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737" w:rsidRPr="00E56577" w:rsidRDefault="00F05737" w:rsidP="009122CD">
      <w:pPr>
        <w:jc w:val="right"/>
        <w:rPr>
          <w:sz w:val="20"/>
          <w:szCs w:val="20"/>
        </w:rPr>
        <w:sectPr w:rsidR="00F05737" w:rsidRPr="00E56577" w:rsidSect="00CB145A">
          <w:headerReference w:type="even" r:id="rId9"/>
          <w:headerReference w:type="default" r:id="rId10"/>
          <w:footnotePr>
            <w:numFmt w:val="chicago"/>
            <w:numRestart w:val="eachPage"/>
          </w:footnotePr>
          <w:endnotePr>
            <w:numFmt w:val="decimal"/>
            <w:numRestart w:val="eachSect"/>
          </w:endnotePr>
          <w:type w:val="continuous"/>
          <w:pgSz w:w="8419" w:h="11906" w:orient="landscape" w:code="9"/>
          <w:pgMar w:top="1191" w:right="1134" w:bottom="1247" w:left="1304" w:header="1021" w:footer="851" w:gutter="0"/>
          <w:cols w:space="708"/>
          <w:titlePg/>
          <w:docGrid w:linePitch="360"/>
        </w:sectPr>
      </w:pPr>
      <w:bookmarkStart w:id="3" w:name="_GoBack"/>
      <w:bookmarkEnd w:id="3"/>
    </w:p>
    <w:p w:rsidR="002B1F14" w:rsidRPr="005C7D50" w:rsidRDefault="002B1F14" w:rsidP="009122CD">
      <w:pPr>
        <w:jc w:val="right"/>
        <w:rPr>
          <w:sz w:val="20"/>
          <w:szCs w:val="20"/>
          <w:lang w:val="en-US"/>
        </w:rPr>
      </w:pPr>
      <w:r w:rsidRPr="005C7D50">
        <w:rPr>
          <w:sz w:val="20"/>
          <w:szCs w:val="20"/>
          <w:lang w:val="en-US"/>
        </w:rPr>
        <w:lastRenderedPageBreak/>
        <w:t>THE DEPARTMENT FOR ARCHIVES AND RECORDS KEEPING</w:t>
      </w:r>
      <w:r w:rsidRPr="005C7D50">
        <w:rPr>
          <w:sz w:val="20"/>
          <w:szCs w:val="20"/>
          <w:lang w:val="en-US"/>
        </w:rPr>
        <w:br/>
        <w:t>OF THE MINISTRY OF JUSTICE OF REPUBLIC OF BELARUS</w:t>
      </w:r>
    </w:p>
    <w:p w:rsidR="002B1F14" w:rsidRPr="005C7D50" w:rsidRDefault="002B1F14" w:rsidP="00570C11">
      <w:pPr>
        <w:jc w:val="center"/>
        <w:rPr>
          <w:sz w:val="20"/>
          <w:szCs w:val="20"/>
          <w:lang w:val="en-US"/>
        </w:rPr>
      </w:pPr>
    </w:p>
    <w:p w:rsidR="002B1F14" w:rsidRPr="00CC7918" w:rsidRDefault="00CC7918" w:rsidP="00570C11">
      <w:pPr>
        <w:jc w:val="center"/>
        <w:rPr>
          <w:sz w:val="20"/>
          <w:szCs w:val="20"/>
        </w:rPr>
      </w:pPr>
      <w:r>
        <w:rPr>
          <w:sz w:val="20"/>
          <w:szCs w:val="20"/>
          <w:lang w:val="en-US"/>
        </w:rPr>
        <w:t xml:space="preserve">INSTITUTION </w:t>
      </w:r>
      <w:r w:rsidR="004A24BB">
        <w:rPr>
          <w:sz w:val="20"/>
          <w:szCs w:val="20"/>
        </w:rPr>
        <w:t>«</w:t>
      </w:r>
      <w:r w:rsidR="002B1F14" w:rsidRPr="005C7D50">
        <w:rPr>
          <w:sz w:val="20"/>
          <w:szCs w:val="20"/>
          <w:lang w:val="en-US"/>
        </w:rPr>
        <w:t>BELARUSIAN ARCHIVAL SCIENCE AND RECORDS MANAGEMENT RESEARCH INSTITUTE</w:t>
      </w:r>
      <w:r w:rsidR="004A24BB">
        <w:rPr>
          <w:sz w:val="20"/>
          <w:szCs w:val="20"/>
        </w:rPr>
        <w:t>»</w:t>
      </w:r>
    </w:p>
    <w:p w:rsidR="002B1F14" w:rsidRPr="005C7D50" w:rsidRDefault="002B1F14" w:rsidP="00570C11">
      <w:pPr>
        <w:jc w:val="center"/>
        <w:rPr>
          <w:sz w:val="20"/>
          <w:szCs w:val="20"/>
          <w:lang w:val="en-US"/>
        </w:rPr>
      </w:pPr>
    </w:p>
    <w:p w:rsidR="002B1F14" w:rsidRPr="009D6531" w:rsidRDefault="002B1F14" w:rsidP="00570C11">
      <w:pPr>
        <w:jc w:val="center"/>
        <w:rPr>
          <w:sz w:val="20"/>
          <w:szCs w:val="20"/>
          <w:lang w:val="en-US"/>
        </w:rPr>
      </w:pPr>
      <w:r w:rsidRPr="009D6531">
        <w:rPr>
          <w:sz w:val="20"/>
          <w:szCs w:val="20"/>
          <w:lang w:val="en-US"/>
        </w:rPr>
        <w:t>ARCHEOGRAPHICAL COMMISSION</w:t>
      </w:r>
    </w:p>
    <w:p w:rsidR="002B1F14" w:rsidRPr="009D6531" w:rsidRDefault="002B1F14" w:rsidP="00570C11">
      <w:pPr>
        <w:jc w:val="center"/>
        <w:rPr>
          <w:sz w:val="96"/>
          <w:szCs w:val="96"/>
          <w:lang w:val="en-US"/>
        </w:rPr>
      </w:pPr>
    </w:p>
    <w:p w:rsidR="002B1F14" w:rsidRPr="005C7D50" w:rsidRDefault="002B1F14" w:rsidP="00570C11">
      <w:pPr>
        <w:jc w:val="center"/>
        <w:rPr>
          <w:b/>
          <w:caps/>
          <w:sz w:val="48"/>
          <w:szCs w:val="20"/>
          <w:lang w:val="en-US"/>
        </w:rPr>
      </w:pPr>
      <w:r w:rsidRPr="005C7D50">
        <w:rPr>
          <w:b/>
          <w:caps/>
          <w:sz w:val="48"/>
          <w:szCs w:val="20"/>
          <w:lang w:val="en-US"/>
        </w:rPr>
        <w:t>The BELARUSIAN ARCHEOGRAPHICAL YEAR-BOOK</w:t>
      </w:r>
    </w:p>
    <w:p w:rsidR="002B1F14" w:rsidRPr="005C7D50" w:rsidRDefault="002B1F14" w:rsidP="00570C11">
      <w:pPr>
        <w:jc w:val="center"/>
        <w:rPr>
          <w:sz w:val="56"/>
          <w:szCs w:val="56"/>
          <w:lang w:val="en-US"/>
        </w:rPr>
      </w:pPr>
    </w:p>
    <w:p w:rsidR="002B1F14" w:rsidRPr="005C7D50" w:rsidRDefault="002B1F14" w:rsidP="00570C11">
      <w:pPr>
        <w:jc w:val="center"/>
        <w:rPr>
          <w:sz w:val="32"/>
          <w:szCs w:val="20"/>
          <w:lang w:val="en-US"/>
        </w:rPr>
      </w:pPr>
      <w:r w:rsidRPr="005C7D50">
        <w:rPr>
          <w:sz w:val="32"/>
          <w:szCs w:val="20"/>
          <w:lang w:val="en-US"/>
        </w:rPr>
        <w:t>Founded in 2000</w:t>
      </w:r>
    </w:p>
    <w:p w:rsidR="002B1F14" w:rsidRPr="005C7D50" w:rsidRDefault="002B1F14" w:rsidP="00570C11">
      <w:pPr>
        <w:jc w:val="center"/>
        <w:rPr>
          <w:sz w:val="56"/>
          <w:szCs w:val="56"/>
          <w:lang w:val="en-US"/>
        </w:rPr>
      </w:pPr>
    </w:p>
    <w:p w:rsidR="002B1F14" w:rsidRPr="009D6531" w:rsidRDefault="002B1F14" w:rsidP="00560181">
      <w:pPr>
        <w:jc w:val="center"/>
        <w:rPr>
          <w:sz w:val="36"/>
          <w:szCs w:val="20"/>
          <w:lang w:val="en-US"/>
        </w:rPr>
      </w:pPr>
      <w:r w:rsidRPr="005C7D50">
        <w:rPr>
          <w:sz w:val="36"/>
          <w:szCs w:val="20"/>
          <w:lang w:val="en-US"/>
        </w:rPr>
        <w:t>Volume </w:t>
      </w:r>
      <w:r w:rsidR="00CC7918">
        <w:rPr>
          <w:sz w:val="36"/>
          <w:szCs w:val="20"/>
          <w:lang w:val="en-US"/>
        </w:rPr>
        <w:t>20</w:t>
      </w:r>
    </w:p>
    <w:p w:rsidR="002B1F14" w:rsidRPr="005C7D50" w:rsidRDefault="002B1F14" w:rsidP="00570C11">
      <w:pPr>
        <w:jc w:val="center"/>
        <w:rPr>
          <w:sz w:val="144"/>
          <w:szCs w:val="144"/>
          <w:lang w:val="en-US"/>
        </w:rPr>
      </w:pPr>
    </w:p>
    <w:p w:rsidR="009122CD" w:rsidRPr="009122CD" w:rsidRDefault="002B1F14" w:rsidP="00C32C6B">
      <w:pPr>
        <w:jc w:val="center"/>
        <w:rPr>
          <w:sz w:val="20"/>
          <w:szCs w:val="20"/>
          <w:lang w:val="en-US"/>
        </w:rPr>
      </w:pPr>
      <w:r w:rsidRPr="005C7D50">
        <w:rPr>
          <w:sz w:val="20"/>
          <w:szCs w:val="20"/>
          <w:lang w:val="en-US"/>
        </w:rPr>
        <w:t>Minsk</w:t>
      </w:r>
      <w:r w:rsidRPr="005C7D50">
        <w:rPr>
          <w:sz w:val="20"/>
          <w:szCs w:val="20"/>
          <w:lang w:val="en-US"/>
        </w:rPr>
        <w:br/>
        <w:t>201</w:t>
      </w:r>
      <w:r w:rsidR="00CC7918">
        <w:rPr>
          <w:sz w:val="20"/>
          <w:szCs w:val="20"/>
          <w:lang w:val="en-US"/>
        </w:rPr>
        <w:t>9</w:t>
      </w:r>
    </w:p>
    <w:p w:rsidR="00F05737" w:rsidRPr="00943EDC" w:rsidRDefault="00F05737" w:rsidP="00C32C6B">
      <w:pPr>
        <w:jc w:val="center"/>
        <w:rPr>
          <w:sz w:val="20"/>
          <w:szCs w:val="20"/>
          <w:lang w:val="en-US"/>
        </w:rPr>
        <w:sectPr w:rsidR="00F05737" w:rsidRPr="00943EDC" w:rsidSect="00F05737">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pPr>
    </w:p>
    <w:p w:rsidR="002B1F14" w:rsidRPr="00943EDC" w:rsidRDefault="002B1F14" w:rsidP="00C32C6B">
      <w:pPr>
        <w:jc w:val="center"/>
        <w:rPr>
          <w:sz w:val="20"/>
          <w:szCs w:val="20"/>
          <w:lang w:val="en-US"/>
        </w:rPr>
      </w:pPr>
      <w:r w:rsidRPr="004A6E9D">
        <w:rPr>
          <w:sz w:val="20"/>
          <w:szCs w:val="20"/>
        </w:rPr>
        <w:lastRenderedPageBreak/>
        <w:t>ДЭПАРТАМЕНТ</w:t>
      </w:r>
      <w:r w:rsidRPr="00943EDC">
        <w:rPr>
          <w:sz w:val="20"/>
          <w:szCs w:val="20"/>
          <w:lang w:val="en-US"/>
        </w:rPr>
        <w:t xml:space="preserve"> </w:t>
      </w:r>
      <w:r w:rsidRPr="004A6E9D">
        <w:rPr>
          <w:sz w:val="20"/>
          <w:szCs w:val="20"/>
        </w:rPr>
        <w:t>ПА</w:t>
      </w:r>
      <w:r w:rsidRPr="00943EDC">
        <w:rPr>
          <w:sz w:val="20"/>
          <w:szCs w:val="20"/>
          <w:lang w:val="en-US"/>
        </w:rPr>
        <w:t xml:space="preserve"> </w:t>
      </w:r>
      <w:r w:rsidRPr="004A6E9D">
        <w:rPr>
          <w:sz w:val="20"/>
          <w:szCs w:val="20"/>
        </w:rPr>
        <w:t>АРХІВАХ</w:t>
      </w:r>
      <w:r w:rsidRPr="00943EDC">
        <w:rPr>
          <w:sz w:val="20"/>
          <w:szCs w:val="20"/>
          <w:lang w:val="en-US"/>
        </w:rPr>
        <w:t xml:space="preserve"> </w:t>
      </w:r>
      <w:r w:rsidRPr="004A6E9D">
        <w:rPr>
          <w:sz w:val="20"/>
          <w:szCs w:val="20"/>
        </w:rPr>
        <w:t>І</w:t>
      </w:r>
      <w:r w:rsidRPr="00943EDC">
        <w:rPr>
          <w:sz w:val="20"/>
          <w:szCs w:val="20"/>
          <w:lang w:val="en-US"/>
        </w:rPr>
        <w:t xml:space="preserve"> </w:t>
      </w:r>
      <w:r w:rsidRPr="004A6E9D">
        <w:rPr>
          <w:sz w:val="20"/>
          <w:szCs w:val="20"/>
        </w:rPr>
        <w:t>СПРАВАВОДСТВУ</w:t>
      </w:r>
      <w:r w:rsidRPr="00943EDC">
        <w:rPr>
          <w:sz w:val="20"/>
          <w:szCs w:val="20"/>
          <w:lang w:val="en-US"/>
        </w:rPr>
        <w:br/>
      </w:r>
      <w:r w:rsidRPr="004A6E9D">
        <w:rPr>
          <w:sz w:val="20"/>
          <w:szCs w:val="20"/>
        </w:rPr>
        <w:t>МІНІСТЭРСТВА</w:t>
      </w:r>
      <w:r w:rsidRPr="00943EDC">
        <w:rPr>
          <w:sz w:val="20"/>
          <w:szCs w:val="20"/>
          <w:lang w:val="en-US"/>
        </w:rPr>
        <w:t xml:space="preserve"> </w:t>
      </w:r>
      <w:r w:rsidRPr="004A6E9D">
        <w:rPr>
          <w:sz w:val="20"/>
          <w:szCs w:val="20"/>
        </w:rPr>
        <w:t>ЮСТЫЦЫІ</w:t>
      </w:r>
      <w:r w:rsidRPr="00943EDC">
        <w:rPr>
          <w:sz w:val="20"/>
          <w:szCs w:val="20"/>
          <w:lang w:val="en-US"/>
        </w:rPr>
        <w:t xml:space="preserve"> </w:t>
      </w:r>
      <w:r w:rsidRPr="004A6E9D">
        <w:rPr>
          <w:sz w:val="20"/>
          <w:szCs w:val="20"/>
        </w:rPr>
        <w:t>РЭСПУБЛІКІ</w:t>
      </w:r>
      <w:r w:rsidRPr="00943EDC">
        <w:rPr>
          <w:sz w:val="20"/>
          <w:szCs w:val="20"/>
          <w:lang w:val="en-US"/>
        </w:rPr>
        <w:t xml:space="preserve"> </w:t>
      </w:r>
      <w:r w:rsidRPr="004A6E9D">
        <w:rPr>
          <w:sz w:val="20"/>
          <w:szCs w:val="20"/>
        </w:rPr>
        <w:t>БЕЛАРУСЬ</w:t>
      </w:r>
    </w:p>
    <w:p w:rsidR="002B1F14" w:rsidRPr="00943EDC" w:rsidRDefault="002B1F14" w:rsidP="00570C11">
      <w:pPr>
        <w:jc w:val="center"/>
        <w:rPr>
          <w:sz w:val="20"/>
          <w:szCs w:val="20"/>
          <w:lang w:val="en-US"/>
        </w:rPr>
      </w:pPr>
    </w:p>
    <w:p w:rsidR="002B1F14" w:rsidRPr="004A6E9D" w:rsidRDefault="00CC7918" w:rsidP="00570C11">
      <w:pPr>
        <w:jc w:val="center"/>
        <w:rPr>
          <w:sz w:val="20"/>
          <w:szCs w:val="20"/>
        </w:rPr>
      </w:pPr>
      <w:r>
        <w:rPr>
          <w:sz w:val="20"/>
          <w:szCs w:val="20"/>
          <w:lang w:val="be-BY"/>
        </w:rPr>
        <w:t xml:space="preserve">УСТАНОВА </w:t>
      </w:r>
      <w:r w:rsidR="004A24BB">
        <w:rPr>
          <w:sz w:val="20"/>
          <w:szCs w:val="20"/>
        </w:rPr>
        <w:t>«</w:t>
      </w:r>
      <w:r w:rsidR="002B1F14" w:rsidRPr="004A6E9D">
        <w:rPr>
          <w:sz w:val="20"/>
          <w:szCs w:val="20"/>
        </w:rPr>
        <w:t>БЕЛАРУСКІ НАВУКОВА-ДАСЛЕДЧЫ ІНСТЫТУТ ДАКУМЕНТАЗНАЎСТВА І АРХІЎНАЙ СПРАВЫ</w:t>
      </w:r>
      <w:r w:rsidR="004A24BB">
        <w:rPr>
          <w:sz w:val="20"/>
          <w:szCs w:val="20"/>
        </w:rPr>
        <w:t>»</w:t>
      </w:r>
    </w:p>
    <w:p w:rsidR="002B1F14" w:rsidRPr="004A6E9D" w:rsidRDefault="002B1F14" w:rsidP="00570C11">
      <w:pPr>
        <w:jc w:val="center"/>
        <w:rPr>
          <w:sz w:val="20"/>
          <w:szCs w:val="20"/>
        </w:rPr>
      </w:pPr>
    </w:p>
    <w:p w:rsidR="002B1F14" w:rsidRPr="004A6E9D" w:rsidRDefault="002B1F14" w:rsidP="00570C11">
      <w:pPr>
        <w:jc w:val="center"/>
        <w:rPr>
          <w:sz w:val="20"/>
          <w:szCs w:val="20"/>
        </w:rPr>
      </w:pPr>
      <w:r w:rsidRPr="004A6E9D">
        <w:rPr>
          <w:sz w:val="20"/>
          <w:szCs w:val="20"/>
        </w:rPr>
        <w:t>АРХЕАГРАФІЧНАЯ КАМІСІЯ</w:t>
      </w:r>
    </w:p>
    <w:p w:rsidR="002B1F14" w:rsidRPr="004A6E9D" w:rsidRDefault="002B1F14" w:rsidP="00570C11">
      <w:pPr>
        <w:jc w:val="center"/>
        <w:rPr>
          <w:sz w:val="96"/>
          <w:szCs w:val="96"/>
        </w:rPr>
      </w:pPr>
    </w:p>
    <w:p w:rsidR="002B1F14" w:rsidRPr="004A6E9D" w:rsidRDefault="002B1F14" w:rsidP="00570C11">
      <w:pPr>
        <w:jc w:val="center"/>
        <w:rPr>
          <w:b/>
          <w:caps/>
          <w:sz w:val="48"/>
          <w:szCs w:val="20"/>
        </w:rPr>
      </w:pPr>
      <w:r w:rsidRPr="004A6E9D">
        <w:rPr>
          <w:b/>
          <w:caps/>
          <w:sz w:val="48"/>
          <w:szCs w:val="20"/>
        </w:rPr>
        <w:t>БЕЛАРУСКІ АРХЕАГРАФІЧНЫ ШТОГОДНІК</w:t>
      </w:r>
    </w:p>
    <w:p w:rsidR="002B1F14" w:rsidRPr="004A6E9D" w:rsidRDefault="002B1F14" w:rsidP="00570C11">
      <w:pPr>
        <w:jc w:val="center"/>
        <w:rPr>
          <w:sz w:val="56"/>
          <w:szCs w:val="56"/>
        </w:rPr>
      </w:pPr>
    </w:p>
    <w:p w:rsidR="002B1F14" w:rsidRPr="004A6E9D" w:rsidRDefault="002B1F14" w:rsidP="00570C11">
      <w:pPr>
        <w:jc w:val="center"/>
        <w:rPr>
          <w:sz w:val="32"/>
          <w:szCs w:val="20"/>
        </w:rPr>
      </w:pPr>
      <w:r w:rsidRPr="004A6E9D">
        <w:rPr>
          <w:sz w:val="32"/>
          <w:szCs w:val="20"/>
        </w:rPr>
        <w:t>Заснаваны ў 2000 годзе</w:t>
      </w:r>
    </w:p>
    <w:p w:rsidR="002B1F14" w:rsidRPr="004A6E9D" w:rsidRDefault="002B1F14" w:rsidP="00570C11">
      <w:pPr>
        <w:jc w:val="center"/>
        <w:rPr>
          <w:sz w:val="56"/>
          <w:szCs w:val="56"/>
        </w:rPr>
      </w:pPr>
    </w:p>
    <w:p w:rsidR="002B1F14" w:rsidRPr="00CC7918" w:rsidRDefault="002B1F14" w:rsidP="00560181">
      <w:pPr>
        <w:jc w:val="center"/>
        <w:rPr>
          <w:sz w:val="36"/>
          <w:szCs w:val="20"/>
          <w:lang w:val="en-US"/>
        </w:rPr>
      </w:pPr>
      <w:r w:rsidRPr="004A6E9D">
        <w:rPr>
          <w:sz w:val="36"/>
          <w:szCs w:val="20"/>
        </w:rPr>
        <w:t>Выпуск </w:t>
      </w:r>
      <w:r w:rsidR="00CC7918">
        <w:rPr>
          <w:sz w:val="36"/>
          <w:szCs w:val="20"/>
          <w:lang w:val="en-US"/>
        </w:rPr>
        <w:t>20</w:t>
      </w:r>
    </w:p>
    <w:p w:rsidR="002B1F14" w:rsidRPr="004A6E9D" w:rsidRDefault="002B1F14" w:rsidP="00570C11">
      <w:pPr>
        <w:jc w:val="center"/>
        <w:rPr>
          <w:sz w:val="144"/>
          <w:szCs w:val="144"/>
        </w:rPr>
      </w:pPr>
    </w:p>
    <w:p w:rsidR="00DC319E" w:rsidRPr="00CC7918" w:rsidRDefault="002B1F14" w:rsidP="00560181">
      <w:pPr>
        <w:jc w:val="center"/>
        <w:rPr>
          <w:sz w:val="20"/>
          <w:szCs w:val="20"/>
          <w:lang w:val="en-US"/>
        </w:rPr>
      </w:pPr>
      <w:r w:rsidRPr="004A6E9D">
        <w:rPr>
          <w:sz w:val="20"/>
          <w:szCs w:val="20"/>
        </w:rPr>
        <w:t>Мінск</w:t>
      </w:r>
      <w:r w:rsidRPr="004A6E9D">
        <w:rPr>
          <w:sz w:val="20"/>
          <w:szCs w:val="20"/>
        </w:rPr>
        <w:br/>
        <w:t>201</w:t>
      </w:r>
      <w:r w:rsidR="00CC7918">
        <w:rPr>
          <w:sz w:val="20"/>
          <w:szCs w:val="20"/>
          <w:lang w:val="en-US"/>
        </w:rPr>
        <w:t>9</w:t>
      </w:r>
    </w:p>
    <w:p w:rsidR="00F05737" w:rsidRDefault="00F05737" w:rsidP="00C32C6B">
      <w:pPr>
        <w:rPr>
          <w:spacing w:val="-12"/>
          <w:sz w:val="20"/>
          <w:szCs w:val="20"/>
        </w:rPr>
        <w:sectPr w:rsidR="00F05737" w:rsidSect="00F05737">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pPr>
    </w:p>
    <w:p w:rsidR="00C32C6B" w:rsidRPr="00476181" w:rsidRDefault="00C32C6B" w:rsidP="00C32C6B">
      <w:pPr>
        <w:rPr>
          <w:spacing w:val="-12"/>
          <w:sz w:val="20"/>
          <w:szCs w:val="20"/>
        </w:rPr>
      </w:pPr>
      <w:r w:rsidRPr="00476181">
        <w:rPr>
          <w:spacing w:val="-12"/>
          <w:sz w:val="20"/>
          <w:szCs w:val="20"/>
        </w:rPr>
        <w:lastRenderedPageBreak/>
        <w:t>УДК</w:t>
      </w:r>
      <w:r w:rsidRPr="00476181">
        <w:rPr>
          <w:spacing w:val="-12"/>
          <w:sz w:val="20"/>
          <w:szCs w:val="20"/>
          <w:lang w:val="en-GB"/>
        </w:rPr>
        <w:t> </w:t>
      </w:r>
      <w:r w:rsidRPr="00476181">
        <w:rPr>
          <w:spacing w:val="-12"/>
          <w:sz w:val="20"/>
          <w:szCs w:val="20"/>
        </w:rPr>
        <w:t>930.25</w:t>
      </w:r>
      <w:r w:rsidR="00E2600B">
        <w:rPr>
          <w:spacing w:val="-12"/>
          <w:sz w:val="20"/>
          <w:szCs w:val="20"/>
        </w:rPr>
        <w:t>(</w:t>
      </w:r>
      <w:r w:rsidRPr="00476181">
        <w:rPr>
          <w:spacing w:val="-12"/>
          <w:sz w:val="20"/>
          <w:szCs w:val="20"/>
        </w:rPr>
        <w:t>476)</w:t>
      </w:r>
      <w:r w:rsidR="00E2600B">
        <w:rPr>
          <w:spacing w:val="-12"/>
          <w:sz w:val="20"/>
          <w:szCs w:val="20"/>
        </w:rPr>
        <w:t>(</w:t>
      </w:r>
      <w:r w:rsidRPr="00476181">
        <w:rPr>
          <w:spacing w:val="-12"/>
          <w:sz w:val="20"/>
          <w:szCs w:val="20"/>
        </w:rPr>
        <w:t>058)</w:t>
      </w:r>
    </w:p>
    <w:p w:rsidR="00C32C6B" w:rsidRPr="00476181" w:rsidRDefault="00C32C6B" w:rsidP="00C32C6B">
      <w:pPr>
        <w:rPr>
          <w:spacing w:val="-12"/>
          <w:sz w:val="20"/>
          <w:szCs w:val="20"/>
          <w:lang w:val="be-BY"/>
        </w:rPr>
      </w:pPr>
    </w:p>
    <w:p w:rsidR="00C32C6B" w:rsidRPr="00476181" w:rsidRDefault="00C32C6B" w:rsidP="00C32C6B">
      <w:pPr>
        <w:rPr>
          <w:spacing w:val="-12"/>
          <w:sz w:val="20"/>
          <w:szCs w:val="20"/>
          <w:lang w:val="be-BY"/>
        </w:rPr>
      </w:pPr>
    </w:p>
    <w:p w:rsidR="00C32C6B" w:rsidRPr="005C7D50" w:rsidRDefault="00C32C6B" w:rsidP="00C32C6B">
      <w:pPr>
        <w:rPr>
          <w:spacing w:val="-12"/>
          <w:sz w:val="20"/>
          <w:szCs w:val="20"/>
        </w:rPr>
      </w:pPr>
    </w:p>
    <w:p w:rsidR="00C32C6B" w:rsidRPr="00476181" w:rsidRDefault="00C32C6B" w:rsidP="00C32C6B">
      <w:pPr>
        <w:rPr>
          <w:spacing w:val="-12"/>
          <w:sz w:val="20"/>
          <w:szCs w:val="20"/>
        </w:rPr>
      </w:pPr>
    </w:p>
    <w:p w:rsidR="00C32C6B" w:rsidRPr="00560181" w:rsidRDefault="00C32C6B" w:rsidP="00C32C6B">
      <w:pPr>
        <w:pStyle w:val="21"/>
        <w:spacing w:after="0" w:line="220" w:lineRule="exact"/>
        <w:ind w:firstLine="397"/>
        <w:jc w:val="both"/>
        <w:rPr>
          <w:spacing w:val="-2"/>
        </w:rPr>
      </w:pPr>
      <w:r w:rsidRPr="00560181">
        <w:rPr>
          <w:spacing w:val="-2"/>
        </w:rPr>
        <w:t xml:space="preserve">У </w:t>
      </w:r>
      <w:r w:rsidR="005C7D50">
        <w:rPr>
          <w:spacing w:val="-2"/>
          <w:lang w:val="be-BY"/>
        </w:rPr>
        <w:t>дв</w:t>
      </w:r>
      <w:r w:rsidRPr="00560181">
        <w:rPr>
          <w:spacing w:val="-2"/>
        </w:rPr>
        <w:t>ац</w:t>
      </w:r>
      <w:r w:rsidRPr="00560181">
        <w:rPr>
          <w:spacing w:val="-2"/>
          <w:lang w:val="be-BY"/>
        </w:rPr>
        <w:t>ц</w:t>
      </w:r>
      <w:r w:rsidRPr="00560181">
        <w:rPr>
          <w:spacing w:val="-2"/>
        </w:rPr>
        <w:t xml:space="preserve">атым выпуску </w:t>
      </w:r>
      <w:r w:rsidR="004A24BB">
        <w:rPr>
          <w:spacing w:val="-2"/>
        </w:rPr>
        <w:t>«</w:t>
      </w:r>
      <w:r w:rsidRPr="00560181">
        <w:rPr>
          <w:spacing w:val="-2"/>
        </w:rPr>
        <w:t>Беларускага археаграфічнага што</w:t>
      </w:r>
      <w:r w:rsidRPr="00560181">
        <w:rPr>
          <w:spacing w:val="-2"/>
          <w:lang w:val="be-BY"/>
        </w:rPr>
        <w:softHyphen/>
      </w:r>
      <w:r w:rsidRPr="00560181">
        <w:rPr>
          <w:spacing w:val="-2"/>
        </w:rPr>
        <w:t>год</w:t>
      </w:r>
      <w:r w:rsidRPr="00560181">
        <w:rPr>
          <w:spacing w:val="-2"/>
          <w:lang w:val="be-BY"/>
        </w:rPr>
        <w:softHyphen/>
      </w:r>
      <w:r w:rsidRPr="00560181">
        <w:rPr>
          <w:spacing w:val="-2"/>
        </w:rPr>
        <w:t>ні</w:t>
      </w:r>
      <w:r w:rsidRPr="00560181">
        <w:rPr>
          <w:spacing w:val="-2"/>
          <w:lang w:val="be-BY"/>
        </w:rPr>
        <w:softHyphen/>
      </w:r>
      <w:r w:rsidRPr="00560181">
        <w:rPr>
          <w:spacing w:val="-2"/>
        </w:rPr>
        <w:t>ка</w:t>
      </w:r>
      <w:r w:rsidR="004A24BB">
        <w:rPr>
          <w:spacing w:val="-2"/>
        </w:rPr>
        <w:t>»</w:t>
      </w:r>
      <w:r w:rsidRPr="00560181">
        <w:rPr>
          <w:spacing w:val="-2"/>
        </w:rPr>
        <w:t xml:space="preserve"> дру</w:t>
      </w:r>
      <w:r w:rsidRPr="00560181">
        <w:rPr>
          <w:spacing w:val="-2"/>
          <w:lang w:val="be-BY"/>
        </w:rPr>
        <w:softHyphen/>
      </w:r>
      <w:r w:rsidRPr="00560181">
        <w:rPr>
          <w:spacing w:val="-2"/>
        </w:rPr>
        <w:t>куюцца матэрыялы па археаграфіі, архівазнаўстве, кры</w:t>
      </w:r>
      <w:r w:rsidRPr="00560181">
        <w:rPr>
          <w:spacing w:val="-2"/>
          <w:lang w:val="be-BY"/>
        </w:rPr>
        <w:softHyphen/>
      </w:r>
      <w:r w:rsidRPr="00560181">
        <w:rPr>
          <w:spacing w:val="-2"/>
        </w:rPr>
        <w:t>ні</w:t>
      </w:r>
      <w:r w:rsidRPr="00560181">
        <w:rPr>
          <w:spacing w:val="-2"/>
          <w:lang w:val="be-BY"/>
        </w:rPr>
        <w:softHyphen/>
      </w:r>
      <w:r w:rsidRPr="00560181">
        <w:rPr>
          <w:spacing w:val="-2"/>
        </w:rPr>
        <w:t>ца</w:t>
      </w:r>
      <w:r>
        <w:rPr>
          <w:spacing w:val="-2"/>
          <w:lang w:val="be-BY"/>
        </w:rPr>
        <w:softHyphen/>
      </w:r>
      <w:r w:rsidRPr="00560181">
        <w:rPr>
          <w:spacing w:val="-2"/>
        </w:rPr>
        <w:t>знаўст</w:t>
      </w:r>
      <w:r w:rsidRPr="00560181">
        <w:rPr>
          <w:spacing w:val="-2"/>
          <w:lang w:val="be-BY"/>
        </w:rPr>
        <w:softHyphen/>
      </w:r>
      <w:r w:rsidRPr="00560181">
        <w:rPr>
          <w:spacing w:val="-2"/>
        </w:rPr>
        <w:t>ве, кады</w:t>
      </w:r>
      <w:r w:rsidRPr="00560181">
        <w:rPr>
          <w:spacing w:val="-2"/>
          <w:lang w:val="be-BY"/>
        </w:rPr>
        <w:softHyphen/>
      </w:r>
      <w:r w:rsidRPr="00560181">
        <w:rPr>
          <w:spacing w:val="-2"/>
        </w:rPr>
        <w:t>калогіі, тэксталогіі і гісторыі дзяржаўных устаноў. Пуб</w:t>
      </w:r>
      <w:r w:rsidRPr="00560181">
        <w:rPr>
          <w:spacing w:val="-2"/>
          <w:lang w:val="be-BY"/>
        </w:rPr>
        <w:softHyphen/>
      </w:r>
      <w:r w:rsidRPr="00560181">
        <w:rPr>
          <w:spacing w:val="-2"/>
        </w:rPr>
        <w:t>лі</w:t>
      </w:r>
      <w:r>
        <w:rPr>
          <w:spacing w:val="-2"/>
          <w:lang w:val="be-BY"/>
        </w:rPr>
        <w:softHyphen/>
      </w:r>
      <w:r w:rsidRPr="00560181">
        <w:rPr>
          <w:spacing w:val="-2"/>
        </w:rPr>
        <w:t>ку</w:t>
      </w:r>
      <w:r w:rsidR="007B0A8D">
        <w:rPr>
          <w:spacing w:val="-2"/>
        </w:rPr>
        <w:softHyphen/>
      </w:r>
      <w:r w:rsidRPr="00560181">
        <w:rPr>
          <w:spacing w:val="-2"/>
        </w:rPr>
        <w:t>юц</w:t>
      </w:r>
      <w:r w:rsidR="007B0A8D">
        <w:rPr>
          <w:spacing w:val="-2"/>
        </w:rPr>
        <w:softHyphen/>
      </w:r>
      <w:r w:rsidRPr="00560181">
        <w:rPr>
          <w:spacing w:val="-2"/>
        </w:rPr>
        <w:t>ца даку</w:t>
      </w:r>
      <w:r w:rsidRPr="00560181">
        <w:rPr>
          <w:spacing w:val="-2"/>
          <w:lang w:val="be-BY"/>
        </w:rPr>
        <w:softHyphen/>
      </w:r>
      <w:r w:rsidRPr="00560181">
        <w:rPr>
          <w:spacing w:val="-2"/>
        </w:rPr>
        <w:t>мен</w:t>
      </w:r>
      <w:r w:rsidRPr="00560181">
        <w:rPr>
          <w:spacing w:val="-2"/>
          <w:lang w:val="be-BY"/>
        </w:rPr>
        <w:softHyphen/>
      </w:r>
      <w:r w:rsidRPr="00560181">
        <w:rPr>
          <w:spacing w:val="-2"/>
        </w:rPr>
        <w:t>ты па сярэдневяковай, новай і найноўшай гіс</w:t>
      </w:r>
      <w:r w:rsidRPr="00560181">
        <w:rPr>
          <w:spacing w:val="-2"/>
          <w:lang w:val="be-BY"/>
        </w:rPr>
        <w:softHyphen/>
      </w:r>
      <w:r w:rsidRPr="00560181">
        <w:rPr>
          <w:spacing w:val="-2"/>
        </w:rPr>
        <w:t>то</w:t>
      </w:r>
      <w:r w:rsidRPr="00560181">
        <w:rPr>
          <w:spacing w:val="-2"/>
          <w:lang w:val="be-BY"/>
        </w:rPr>
        <w:softHyphen/>
      </w:r>
      <w:r w:rsidRPr="00560181">
        <w:rPr>
          <w:spacing w:val="-2"/>
        </w:rPr>
        <w:t>рыі Бела</w:t>
      </w:r>
      <w:r>
        <w:rPr>
          <w:spacing w:val="-2"/>
          <w:lang w:val="be-BY"/>
        </w:rPr>
        <w:softHyphen/>
      </w:r>
      <w:r w:rsidRPr="00560181">
        <w:rPr>
          <w:spacing w:val="-2"/>
        </w:rPr>
        <w:t>русі, агля</w:t>
      </w:r>
      <w:r w:rsidRPr="00560181">
        <w:rPr>
          <w:spacing w:val="-2"/>
          <w:lang w:val="be-BY"/>
        </w:rPr>
        <w:softHyphen/>
      </w:r>
      <w:r w:rsidRPr="00560181">
        <w:rPr>
          <w:spacing w:val="-2"/>
        </w:rPr>
        <w:t>ды архіў</w:t>
      </w:r>
      <w:r w:rsidRPr="00560181">
        <w:rPr>
          <w:spacing w:val="-2"/>
          <w:lang w:val="be-BY"/>
        </w:rPr>
        <w:softHyphen/>
      </w:r>
      <w:r w:rsidRPr="00560181">
        <w:rPr>
          <w:spacing w:val="-2"/>
        </w:rPr>
        <w:t>ных фондаў і іншыя матэрыялы.</w:t>
      </w:r>
    </w:p>
    <w:p w:rsidR="00C32C6B" w:rsidRPr="00560181" w:rsidRDefault="00C32C6B" w:rsidP="00C32C6B">
      <w:pPr>
        <w:pStyle w:val="21"/>
        <w:spacing w:after="0" w:line="220" w:lineRule="exact"/>
        <w:ind w:firstLine="397"/>
        <w:jc w:val="both"/>
        <w:rPr>
          <w:spacing w:val="-2"/>
        </w:rPr>
      </w:pPr>
      <w:r w:rsidRPr="00560181">
        <w:rPr>
          <w:spacing w:val="-2"/>
        </w:rPr>
        <w:t>Прызначаны для архівістаў, гісторыкаў, краязнаўцаў, філолагаў.</w:t>
      </w: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A6E9D" w:rsidRDefault="00C32C6B" w:rsidP="00C32C6B">
      <w:pPr>
        <w:spacing w:line="220" w:lineRule="exact"/>
        <w:jc w:val="center"/>
        <w:rPr>
          <w:spacing w:val="-4"/>
          <w:sz w:val="20"/>
          <w:szCs w:val="20"/>
        </w:rPr>
      </w:pPr>
      <w:r w:rsidRPr="004A6E9D">
        <w:rPr>
          <w:spacing w:val="-4"/>
          <w:sz w:val="20"/>
          <w:szCs w:val="20"/>
        </w:rPr>
        <w:t>Рэкамендавана да друку Вучоным саветам БелНДІДАС</w:t>
      </w: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A6E9D" w:rsidRDefault="00C32C6B" w:rsidP="00C32C6B">
      <w:pPr>
        <w:spacing w:line="220" w:lineRule="exact"/>
        <w:jc w:val="center"/>
        <w:rPr>
          <w:spacing w:val="-4"/>
          <w:sz w:val="20"/>
          <w:szCs w:val="20"/>
        </w:rPr>
      </w:pPr>
      <w:r w:rsidRPr="004A6E9D">
        <w:rPr>
          <w:spacing w:val="-4"/>
          <w:sz w:val="20"/>
          <w:szCs w:val="20"/>
        </w:rPr>
        <w:t>Рэдакцыйная калегія:</w:t>
      </w:r>
    </w:p>
    <w:p w:rsidR="00C32C6B" w:rsidRPr="00E04A80" w:rsidRDefault="00C32C6B" w:rsidP="00C32C6B">
      <w:pPr>
        <w:spacing w:line="220" w:lineRule="exact"/>
        <w:jc w:val="center"/>
        <w:rPr>
          <w:spacing w:val="-12"/>
          <w:sz w:val="20"/>
          <w:szCs w:val="20"/>
        </w:rPr>
      </w:pPr>
      <w:r w:rsidRPr="00E04A80">
        <w:rPr>
          <w:spacing w:val="-12"/>
          <w:sz w:val="20"/>
          <w:szCs w:val="20"/>
        </w:rPr>
        <w:t>Э. М. САВІЦКІ</w:t>
      </w:r>
      <w:r w:rsidR="00E2600B">
        <w:rPr>
          <w:spacing w:val="-12"/>
          <w:sz w:val="20"/>
          <w:szCs w:val="20"/>
        </w:rPr>
        <w:t xml:space="preserve"> (</w:t>
      </w:r>
      <w:r w:rsidRPr="00E04A80">
        <w:rPr>
          <w:spacing w:val="-12"/>
          <w:sz w:val="20"/>
          <w:szCs w:val="20"/>
        </w:rPr>
        <w:t xml:space="preserve">галоўны рэдактар), У. І. АДАМУШКА, Г. Я. ГАЛЕНЧАНКА, В. А. ГАПАНОВІЧ, С. У. ЖУМАР, Д. У. КАРАЎ, У. К. КОРШУК, В. А. КОСМАЧ, </w:t>
      </w:r>
      <w:r w:rsidR="009A46FB">
        <w:rPr>
          <w:spacing w:val="-12"/>
          <w:sz w:val="20"/>
          <w:szCs w:val="20"/>
          <w:lang w:val="be-BY"/>
        </w:rPr>
        <w:t xml:space="preserve">В. І. КУРАШ, </w:t>
      </w:r>
      <w:r w:rsidRPr="00E04A80">
        <w:rPr>
          <w:spacing w:val="-12"/>
          <w:sz w:val="20"/>
          <w:szCs w:val="20"/>
        </w:rPr>
        <w:t>М. В. ЛАРЫН</w:t>
      </w:r>
      <w:r w:rsidR="00E2600B">
        <w:rPr>
          <w:spacing w:val="-12"/>
          <w:sz w:val="20"/>
          <w:szCs w:val="20"/>
        </w:rPr>
        <w:t xml:space="preserve"> (</w:t>
      </w:r>
      <w:r w:rsidRPr="00E04A80">
        <w:rPr>
          <w:spacing w:val="-12"/>
          <w:sz w:val="20"/>
          <w:szCs w:val="20"/>
        </w:rPr>
        <w:t>Расія), І. Б. МАЦЯШ</w:t>
      </w:r>
      <w:r w:rsidR="00E2600B">
        <w:rPr>
          <w:spacing w:val="-12"/>
          <w:sz w:val="20"/>
          <w:szCs w:val="20"/>
        </w:rPr>
        <w:t xml:space="preserve"> (</w:t>
      </w:r>
      <w:r w:rsidRPr="00E04A80">
        <w:rPr>
          <w:spacing w:val="-12"/>
          <w:sz w:val="20"/>
          <w:szCs w:val="20"/>
        </w:rPr>
        <w:t>Украіна), В. Л. НАСЕВІЧ, В. С. ПАЗДНЯКОЎ</w:t>
      </w:r>
      <w:r w:rsidR="00E2600B">
        <w:rPr>
          <w:spacing w:val="-12"/>
          <w:sz w:val="20"/>
          <w:szCs w:val="20"/>
        </w:rPr>
        <w:t xml:space="preserve"> (</w:t>
      </w:r>
      <w:r w:rsidRPr="00E04A80">
        <w:rPr>
          <w:spacing w:val="-12"/>
          <w:sz w:val="20"/>
          <w:szCs w:val="20"/>
        </w:rPr>
        <w:t>адказны сакратар), А. Я. РЫБАКОЎ, І. В. САВЕРЧАНКА, А. М. САРОКІН, В. Д. СЕЛЯМЕНЕЎ, М. Ф. ШУМЕЙКА</w:t>
      </w: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spacing w:line="220" w:lineRule="exact"/>
        <w:ind w:left="720" w:right="720"/>
        <w:jc w:val="both"/>
        <w:rPr>
          <w:spacing w:val="-12"/>
          <w:sz w:val="20"/>
          <w:szCs w:val="20"/>
          <w:lang w:val="be-BY"/>
        </w:rPr>
      </w:pPr>
      <w:r w:rsidRPr="00476181">
        <w:rPr>
          <w:spacing w:val="-12"/>
          <w:sz w:val="20"/>
          <w:szCs w:val="20"/>
        </w:rPr>
        <w:t>У адпаведнасці з загадам Вышэйшай атэстацыйнай камісіі</w:t>
      </w:r>
      <w:r w:rsidRPr="00476181">
        <w:rPr>
          <w:spacing w:val="-12"/>
          <w:sz w:val="20"/>
          <w:szCs w:val="20"/>
          <w:lang w:val="be-BY"/>
        </w:rPr>
        <w:t xml:space="preserve"> Рэспублікі Беларусь </w:t>
      </w:r>
      <w:r w:rsidRPr="00476181">
        <w:rPr>
          <w:spacing w:val="-12"/>
          <w:sz w:val="20"/>
          <w:szCs w:val="20"/>
        </w:rPr>
        <w:t xml:space="preserve">ад </w:t>
      </w:r>
      <w:r w:rsidRPr="005C7D50">
        <w:rPr>
          <w:spacing w:val="-12"/>
          <w:sz w:val="20"/>
          <w:szCs w:val="20"/>
        </w:rPr>
        <w:t>4</w:t>
      </w:r>
      <w:r w:rsidRPr="00476181">
        <w:rPr>
          <w:spacing w:val="-12"/>
          <w:sz w:val="20"/>
          <w:szCs w:val="20"/>
          <w:lang w:val="be-BY"/>
        </w:rPr>
        <w:t xml:space="preserve"> ліпеня </w:t>
      </w:r>
      <w:r w:rsidRPr="00476181">
        <w:rPr>
          <w:spacing w:val="-12"/>
          <w:sz w:val="20"/>
          <w:szCs w:val="20"/>
        </w:rPr>
        <w:t>2005</w:t>
      </w:r>
      <w:r w:rsidRPr="00476181">
        <w:rPr>
          <w:spacing w:val="-12"/>
          <w:sz w:val="20"/>
          <w:szCs w:val="20"/>
          <w:lang w:val="be-BY"/>
        </w:rPr>
        <w:t> г.</w:t>
      </w:r>
      <w:r w:rsidRPr="00476181">
        <w:rPr>
          <w:spacing w:val="-12"/>
          <w:sz w:val="20"/>
          <w:szCs w:val="20"/>
        </w:rPr>
        <w:t xml:space="preserve"> </w:t>
      </w:r>
      <w:r w:rsidR="0049369B">
        <w:rPr>
          <w:spacing w:val="-12"/>
          <w:sz w:val="20"/>
          <w:szCs w:val="20"/>
        </w:rPr>
        <w:t>№ </w:t>
      </w:r>
      <w:r w:rsidRPr="005C7D50">
        <w:rPr>
          <w:spacing w:val="-12"/>
          <w:sz w:val="20"/>
          <w:szCs w:val="20"/>
        </w:rPr>
        <w:t>1</w:t>
      </w:r>
      <w:r w:rsidRPr="00476181">
        <w:rPr>
          <w:spacing w:val="-12"/>
          <w:sz w:val="20"/>
          <w:szCs w:val="20"/>
        </w:rPr>
        <w:t>0</w:t>
      </w:r>
      <w:r w:rsidRPr="005C7D50">
        <w:rPr>
          <w:spacing w:val="-12"/>
          <w:sz w:val="20"/>
          <w:szCs w:val="20"/>
        </w:rPr>
        <w:t>1</w:t>
      </w:r>
      <w:r w:rsidR="00E2600B">
        <w:rPr>
          <w:spacing w:val="-12"/>
          <w:sz w:val="20"/>
          <w:szCs w:val="20"/>
        </w:rPr>
        <w:t xml:space="preserve"> (</w:t>
      </w:r>
      <w:r w:rsidRPr="00476181">
        <w:rPr>
          <w:spacing w:val="-12"/>
          <w:sz w:val="20"/>
          <w:szCs w:val="20"/>
          <w:lang w:val="be-BY"/>
        </w:rPr>
        <w:t xml:space="preserve">у рэдакцыі </w:t>
      </w:r>
      <w:r w:rsidRPr="004A6E9D">
        <w:rPr>
          <w:spacing w:val="-2"/>
          <w:sz w:val="20"/>
          <w:szCs w:val="20"/>
          <w:lang w:val="be-BY"/>
        </w:rPr>
        <w:t>загада</w:t>
      </w:r>
      <w:r w:rsidRPr="004A6E9D">
        <w:rPr>
          <w:spacing w:val="-2"/>
          <w:sz w:val="20"/>
          <w:szCs w:val="20"/>
        </w:rPr>
        <w:t xml:space="preserve"> Вышэйшай атэстацыйнай камісіі</w:t>
      </w:r>
      <w:r w:rsidRPr="004A6E9D">
        <w:rPr>
          <w:spacing w:val="-2"/>
          <w:sz w:val="20"/>
          <w:szCs w:val="20"/>
          <w:lang w:val="be-BY"/>
        </w:rPr>
        <w:t xml:space="preserve"> Рэспублікі</w:t>
      </w:r>
      <w:r w:rsidRPr="004A6E9D">
        <w:rPr>
          <w:sz w:val="20"/>
          <w:szCs w:val="20"/>
          <w:lang w:val="be-BY"/>
        </w:rPr>
        <w:t xml:space="preserve"> Беларусь</w:t>
      </w:r>
      <w:r w:rsidRPr="004A6E9D">
        <w:rPr>
          <w:sz w:val="20"/>
          <w:szCs w:val="20"/>
        </w:rPr>
        <w:t xml:space="preserve"> ад </w:t>
      </w:r>
      <w:r w:rsidRPr="004A6E9D">
        <w:rPr>
          <w:sz w:val="20"/>
          <w:szCs w:val="20"/>
          <w:lang w:val="be-BY"/>
        </w:rPr>
        <w:t xml:space="preserve">2 лютага </w:t>
      </w:r>
      <w:r w:rsidRPr="004A6E9D">
        <w:rPr>
          <w:sz w:val="20"/>
          <w:szCs w:val="20"/>
        </w:rPr>
        <w:t>20</w:t>
      </w:r>
      <w:r w:rsidRPr="004A6E9D">
        <w:rPr>
          <w:sz w:val="20"/>
          <w:szCs w:val="20"/>
          <w:lang w:val="be-BY"/>
        </w:rPr>
        <w:t>11 г.</w:t>
      </w:r>
      <w:r w:rsidRPr="004A6E9D">
        <w:rPr>
          <w:sz w:val="20"/>
          <w:szCs w:val="20"/>
        </w:rPr>
        <w:t xml:space="preserve"> </w:t>
      </w:r>
      <w:r w:rsidR="0049369B">
        <w:rPr>
          <w:sz w:val="20"/>
          <w:szCs w:val="20"/>
        </w:rPr>
        <w:t>№ </w:t>
      </w:r>
      <w:r w:rsidRPr="004A6E9D">
        <w:rPr>
          <w:sz w:val="20"/>
          <w:szCs w:val="20"/>
          <w:lang w:val="be-BY"/>
        </w:rPr>
        <w:t>26</w:t>
      </w:r>
      <w:r w:rsidRPr="005C7D50">
        <w:rPr>
          <w:sz w:val="20"/>
          <w:szCs w:val="20"/>
        </w:rPr>
        <w:t>)</w:t>
      </w:r>
      <w:r w:rsidRPr="004A6E9D">
        <w:rPr>
          <w:sz w:val="20"/>
          <w:szCs w:val="20"/>
        </w:rPr>
        <w:t xml:space="preserve"> </w:t>
      </w:r>
      <w:r w:rsidR="004A24BB">
        <w:rPr>
          <w:sz w:val="20"/>
          <w:szCs w:val="20"/>
        </w:rPr>
        <w:t>«</w:t>
      </w:r>
      <w:r w:rsidRPr="004A6E9D">
        <w:rPr>
          <w:sz w:val="20"/>
          <w:szCs w:val="20"/>
        </w:rPr>
        <w:t xml:space="preserve">Беларускі </w:t>
      </w:r>
      <w:r w:rsidRPr="00476181">
        <w:rPr>
          <w:spacing w:val="-12"/>
          <w:sz w:val="20"/>
          <w:szCs w:val="20"/>
        </w:rPr>
        <w:t>археаграфічны штогоднік</w:t>
      </w:r>
      <w:r w:rsidR="004A24BB">
        <w:rPr>
          <w:spacing w:val="-12"/>
          <w:sz w:val="20"/>
          <w:szCs w:val="20"/>
        </w:rPr>
        <w:t>»</w:t>
      </w:r>
      <w:r w:rsidRPr="00476181">
        <w:rPr>
          <w:spacing w:val="-12"/>
          <w:sz w:val="20"/>
          <w:szCs w:val="20"/>
          <w:lang w:val="be-BY"/>
        </w:rPr>
        <w:t xml:space="preserve"> </w:t>
      </w:r>
      <w:r w:rsidRPr="00476181">
        <w:rPr>
          <w:spacing w:val="-12"/>
          <w:sz w:val="20"/>
          <w:szCs w:val="20"/>
        </w:rPr>
        <w:t>уключаны ў Пералік навуковых выданняў Рэспублікі Беларусь</w:t>
      </w:r>
      <w:r w:rsidRPr="00476181">
        <w:rPr>
          <w:spacing w:val="-12"/>
          <w:sz w:val="20"/>
          <w:szCs w:val="20"/>
          <w:lang w:val="be-BY"/>
        </w:rPr>
        <w:t xml:space="preserve"> </w:t>
      </w:r>
      <w:r w:rsidRPr="00476181">
        <w:rPr>
          <w:spacing w:val="-12"/>
          <w:sz w:val="20"/>
          <w:szCs w:val="20"/>
        </w:rPr>
        <w:t xml:space="preserve">для апублікавання вынікаў </w:t>
      </w:r>
      <w:r w:rsidRPr="004A6E9D">
        <w:rPr>
          <w:spacing w:val="-6"/>
          <w:sz w:val="20"/>
          <w:szCs w:val="20"/>
        </w:rPr>
        <w:t>дысертацыйных даследаванняў па</w:t>
      </w:r>
      <w:r w:rsidRPr="004A6E9D">
        <w:rPr>
          <w:spacing w:val="-6"/>
          <w:sz w:val="20"/>
          <w:szCs w:val="20"/>
          <w:lang w:val="be-BY"/>
        </w:rPr>
        <w:t xml:space="preserve"> </w:t>
      </w:r>
      <w:r w:rsidRPr="004A6E9D">
        <w:rPr>
          <w:spacing w:val="-6"/>
          <w:sz w:val="20"/>
          <w:szCs w:val="20"/>
        </w:rPr>
        <w:t>гістарычных навуках</w:t>
      </w:r>
      <w:r w:rsidRPr="004A6E9D">
        <w:rPr>
          <w:spacing w:val="-6"/>
          <w:sz w:val="20"/>
          <w:szCs w:val="20"/>
          <w:lang w:val="be-BY"/>
        </w:rPr>
        <w:br/>
      </w:r>
    </w:p>
    <w:p w:rsidR="00C32C6B" w:rsidRPr="00476181" w:rsidRDefault="00C32C6B" w:rsidP="00C32C6B">
      <w:pPr>
        <w:rPr>
          <w:spacing w:val="-12"/>
          <w:sz w:val="18"/>
          <w:szCs w:val="18"/>
        </w:rPr>
      </w:pPr>
    </w:p>
    <w:p w:rsidR="00C32C6B" w:rsidRPr="005C7D50" w:rsidRDefault="00C32C6B" w:rsidP="00C32C6B">
      <w:pPr>
        <w:rPr>
          <w:spacing w:val="-12"/>
          <w:sz w:val="18"/>
          <w:szCs w:val="18"/>
        </w:rPr>
      </w:pPr>
    </w:p>
    <w:p w:rsidR="00C32C6B" w:rsidRPr="005C7D50" w:rsidRDefault="00C32C6B" w:rsidP="00C32C6B">
      <w:pPr>
        <w:rPr>
          <w:spacing w:val="-12"/>
          <w:sz w:val="18"/>
          <w:szCs w:val="18"/>
        </w:rPr>
      </w:pPr>
    </w:p>
    <w:p w:rsidR="00C32C6B" w:rsidRPr="00476181" w:rsidRDefault="00C32C6B" w:rsidP="00C32C6B">
      <w:pPr>
        <w:rPr>
          <w:spacing w:val="-12"/>
          <w:sz w:val="18"/>
          <w:szCs w:val="18"/>
        </w:rPr>
      </w:pPr>
    </w:p>
    <w:p w:rsidR="00C32C6B" w:rsidRPr="00476181" w:rsidRDefault="00C32C6B" w:rsidP="00C32C6B">
      <w:pPr>
        <w:rPr>
          <w:spacing w:val="-12"/>
          <w:sz w:val="18"/>
          <w:szCs w:val="18"/>
        </w:rPr>
      </w:pPr>
    </w:p>
    <w:p w:rsidR="00C32C6B" w:rsidRDefault="00C32C6B" w:rsidP="004605DE">
      <w:pPr>
        <w:jc w:val="right"/>
        <w:rPr>
          <w:lang w:val="be-BY"/>
        </w:rPr>
      </w:pPr>
      <w:r w:rsidRPr="004A6E9D">
        <w:t>© БелНДІДАС, 201</w:t>
      </w:r>
      <w:r w:rsidR="00CC7918">
        <w:rPr>
          <w:lang w:val="en-US"/>
        </w:rPr>
        <w:t>9</w:t>
      </w:r>
    </w:p>
    <w:p w:rsidR="00C32C6B" w:rsidRPr="00476181" w:rsidRDefault="00C32C6B" w:rsidP="00C32C6B">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4" w:name="_Toc372291896"/>
      <w:bookmarkStart w:id="5" w:name="_Toc402422962"/>
      <w:bookmarkStart w:id="6" w:name="_Toc433095411"/>
      <w:bookmarkStart w:id="7" w:name="_Toc497214665"/>
      <w:bookmarkStart w:id="8" w:name="_Toc20914195"/>
      <w:r w:rsidRPr="00476181">
        <w:rPr>
          <w:rFonts w:ascii="Times New Roman" w:hAnsi="Times New Roman" w:cs="Times New Roman"/>
          <w:bCs w:val="0"/>
          <w:caps/>
          <w:spacing w:val="-12"/>
          <w:kern w:val="0"/>
          <w:sz w:val="22"/>
          <w:szCs w:val="24"/>
        </w:rPr>
        <w:lastRenderedPageBreak/>
        <w:t>Артыкулы</w:t>
      </w:r>
      <w:bookmarkEnd w:id="4"/>
      <w:bookmarkEnd w:id="5"/>
      <w:bookmarkEnd w:id="6"/>
      <w:bookmarkEnd w:id="7"/>
      <w:bookmarkEnd w:id="8"/>
    </w:p>
    <w:p w:rsidR="00C32C6B" w:rsidRPr="00476181" w:rsidRDefault="00C32C6B" w:rsidP="00C32C6B">
      <w:pPr>
        <w:pStyle w:val="2"/>
        <w:keepLines/>
        <w:widowControl w:val="0"/>
        <w:spacing w:before="0" w:after="0"/>
        <w:jc w:val="right"/>
        <w:rPr>
          <w:rFonts w:ascii="Times New Roman" w:hAnsi="Times New Roman" w:cs="Times New Roman"/>
          <w:b w:val="0"/>
          <w:i w:val="0"/>
          <w:color w:val="FFFFFF"/>
          <w:spacing w:val="-12"/>
          <w:sz w:val="2"/>
          <w:szCs w:val="2"/>
        </w:rPr>
      </w:pPr>
      <w:bookmarkStart w:id="9" w:name="_Toc497214666"/>
      <w:bookmarkStart w:id="10" w:name="_Toc20914196"/>
      <w:r w:rsidRPr="00476181">
        <w:rPr>
          <w:rFonts w:ascii="Times New Roman" w:hAnsi="Times New Roman" w:cs="Times New Roman"/>
          <w:b w:val="0"/>
          <w:i w:val="0"/>
          <w:color w:val="FFFFFF"/>
          <w:spacing w:val="-12"/>
          <w:sz w:val="2"/>
          <w:szCs w:val="2"/>
        </w:rPr>
        <w:t>М. Ф. Шумейка</w:t>
      </w:r>
      <w:bookmarkEnd w:id="9"/>
      <w:bookmarkEnd w:id="10"/>
    </w:p>
    <w:p w:rsidR="00C32C6B" w:rsidRPr="00476181" w:rsidRDefault="00C32C6B" w:rsidP="00C32C6B">
      <w:pPr>
        <w:spacing w:line="200" w:lineRule="exact"/>
        <w:ind w:left="1361"/>
        <w:jc w:val="right"/>
        <w:rPr>
          <w:b/>
          <w:i/>
          <w:spacing w:val="-12"/>
          <w:sz w:val="20"/>
          <w:szCs w:val="20"/>
        </w:rPr>
      </w:pPr>
      <w:r w:rsidRPr="00476181">
        <w:rPr>
          <w:b/>
          <w:i/>
          <w:spacing w:val="-12"/>
          <w:sz w:val="20"/>
          <w:szCs w:val="20"/>
        </w:rPr>
        <w:t>М. Ф. Шумейко,</w:t>
      </w:r>
    </w:p>
    <w:p w:rsidR="00192662" w:rsidRPr="00476181" w:rsidRDefault="00192662" w:rsidP="00B255ED">
      <w:pPr>
        <w:spacing w:line="200" w:lineRule="exact"/>
        <w:jc w:val="right"/>
        <w:rPr>
          <w:i/>
          <w:spacing w:val="-12"/>
          <w:sz w:val="18"/>
          <w:szCs w:val="18"/>
        </w:rPr>
      </w:pPr>
      <w:bookmarkStart w:id="11" w:name="_Toc433095446"/>
      <w:r w:rsidRPr="00476181">
        <w:rPr>
          <w:i/>
          <w:spacing w:val="-12"/>
          <w:sz w:val="18"/>
          <w:szCs w:val="18"/>
        </w:rPr>
        <w:t>ведущий научный сотрудник</w:t>
      </w:r>
      <w:r w:rsidR="00B255ED">
        <w:rPr>
          <w:i/>
          <w:spacing w:val="-12"/>
          <w:sz w:val="18"/>
          <w:szCs w:val="18"/>
        </w:rPr>
        <w:br/>
      </w:r>
      <w:r w:rsidRPr="00476181">
        <w:rPr>
          <w:i/>
          <w:spacing w:val="-12"/>
          <w:sz w:val="18"/>
          <w:szCs w:val="18"/>
        </w:rPr>
        <w:t>Бел</w:t>
      </w:r>
      <w:r w:rsidR="00B255ED">
        <w:rPr>
          <w:i/>
          <w:spacing w:val="-12"/>
          <w:sz w:val="18"/>
          <w:szCs w:val="18"/>
        </w:rPr>
        <w:t>орусского научно-исследовательского института</w:t>
      </w:r>
      <w:r w:rsidR="00B255ED">
        <w:rPr>
          <w:i/>
          <w:spacing w:val="-12"/>
          <w:sz w:val="18"/>
          <w:szCs w:val="18"/>
        </w:rPr>
        <w:br/>
        <w:t>документоведения и архивного дела</w:t>
      </w:r>
      <w:r w:rsidRPr="00476181">
        <w:rPr>
          <w:i/>
          <w:spacing w:val="-12"/>
          <w:sz w:val="18"/>
          <w:szCs w:val="18"/>
        </w:rPr>
        <w:t>,</w:t>
      </w:r>
      <w:r w:rsidRPr="00476181">
        <w:rPr>
          <w:i/>
          <w:spacing w:val="-12"/>
          <w:sz w:val="18"/>
          <w:szCs w:val="18"/>
        </w:rPr>
        <w:br/>
        <w:t>кандидат исторических наук;</w:t>
      </w:r>
    </w:p>
    <w:p w:rsidR="00192662" w:rsidRPr="00476181" w:rsidRDefault="00192662" w:rsidP="00192662">
      <w:pPr>
        <w:spacing w:after="60" w:line="200" w:lineRule="exact"/>
        <w:ind w:left="1361"/>
        <w:jc w:val="right"/>
        <w:rPr>
          <w:spacing w:val="-12"/>
          <w:sz w:val="18"/>
          <w:szCs w:val="18"/>
        </w:rPr>
      </w:pPr>
      <w:r w:rsidRPr="00476181">
        <w:rPr>
          <w:spacing w:val="-12"/>
          <w:sz w:val="18"/>
          <w:szCs w:val="18"/>
        </w:rPr>
        <w:t xml:space="preserve">e-mail: </w:t>
      </w:r>
      <w:hyperlink r:id="rId11" w:history="1">
        <w:r w:rsidRPr="00476181">
          <w:rPr>
            <w:spacing w:val="-12"/>
            <w:sz w:val="18"/>
            <w:szCs w:val="18"/>
          </w:rPr>
          <w:t>jesti@inbox.ru</w:t>
        </w:r>
      </w:hyperlink>
    </w:p>
    <w:p w:rsidR="009E1FDD" w:rsidRPr="009E1FDD" w:rsidRDefault="009E1FDD" w:rsidP="009E1FDD">
      <w:pPr>
        <w:pStyle w:val="3"/>
        <w:keepLines/>
        <w:widowControl w:val="0"/>
        <w:spacing w:before="0" w:line="220" w:lineRule="exact"/>
        <w:jc w:val="center"/>
        <w:rPr>
          <w:rFonts w:ascii="Times New Roman" w:hAnsi="Times New Roman"/>
          <w:caps/>
          <w:spacing w:val="-12"/>
          <w:sz w:val="20"/>
          <w:szCs w:val="20"/>
        </w:rPr>
      </w:pPr>
      <w:bookmarkStart w:id="12" w:name="_Toc20914197"/>
      <w:r w:rsidRPr="009E1FDD">
        <w:rPr>
          <w:rFonts w:ascii="Times New Roman" w:hAnsi="Times New Roman"/>
          <w:caps/>
          <w:spacing w:val="-12"/>
          <w:sz w:val="20"/>
          <w:szCs w:val="20"/>
        </w:rPr>
        <w:t>Документы об образовании БССР: источниковедческий</w:t>
      </w:r>
      <w:r>
        <w:rPr>
          <w:rFonts w:ascii="Times New Roman" w:hAnsi="Times New Roman"/>
          <w:caps/>
          <w:spacing w:val="-12"/>
          <w:sz w:val="20"/>
          <w:szCs w:val="20"/>
        </w:rPr>
        <w:br/>
      </w:r>
      <w:r w:rsidRPr="009E1FDD">
        <w:rPr>
          <w:rFonts w:ascii="Times New Roman" w:hAnsi="Times New Roman"/>
          <w:caps/>
          <w:spacing w:val="-12"/>
          <w:sz w:val="20"/>
          <w:szCs w:val="20"/>
        </w:rPr>
        <w:t>и архивно</w:t>
      </w:r>
      <w:r w:rsidR="00325182">
        <w:rPr>
          <w:rFonts w:ascii="Times New Roman" w:hAnsi="Times New Roman"/>
          <w:caps/>
          <w:spacing w:val="-12"/>
          <w:sz w:val="20"/>
          <w:szCs w:val="20"/>
        </w:rPr>
        <w:t>-</w:t>
      </w:r>
      <w:r w:rsidRPr="009E1FDD">
        <w:rPr>
          <w:rFonts w:ascii="Times New Roman" w:hAnsi="Times New Roman"/>
          <w:caps/>
          <w:spacing w:val="-12"/>
          <w:sz w:val="20"/>
          <w:szCs w:val="20"/>
        </w:rPr>
        <w:t>археографический аспекты</w:t>
      </w:r>
      <w:bookmarkEnd w:id="12"/>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Образование белорусской государственности</w:t>
      </w:r>
      <w:r w:rsidR="007D7F2D" w:rsidRPr="005E7AF3">
        <w:rPr>
          <w:spacing w:val="-12"/>
          <w:sz w:val="20"/>
          <w:szCs w:val="20"/>
        </w:rPr>
        <w:t xml:space="preserve"> </w:t>
      </w:r>
      <w:r w:rsidRPr="005E7AF3">
        <w:rPr>
          <w:spacing w:val="-12"/>
          <w:sz w:val="20"/>
          <w:szCs w:val="20"/>
        </w:rPr>
        <w:t xml:space="preserve">на советской основе </w:t>
      </w:r>
      <w:r w:rsidR="007D7F2D" w:rsidRPr="005E7AF3">
        <w:rPr>
          <w:spacing w:val="-12"/>
          <w:sz w:val="20"/>
          <w:szCs w:val="20"/>
        </w:rPr>
        <w:t>—</w:t>
      </w:r>
      <w:r w:rsidRPr="005E7AF3">
        <w:rPr>
          <w:spacing w:val="-12"/>
          <w:sz w:val="20"/>
          <w:szCs w:val="20"/>
        </w:rPr>
        <w:t xml:space="preserve"> это не только </w:t>
      </w:r>
      <w:r w:rsidR="004A24BB" w:rsidRPr="005E7AF3">
        <w:rPr>
          <w:spacing w:val="-12"/>
          <w:sz w:val="20"/>
          <w:szCs w:val="20"/>
        </w:rPr>
        <w:t>«</w:t>
      </w:r>
      <w:r w:rsidRPr="005E7AF3">
        <w:rPr>
          <w:spacing w:val="-12"/>
          <w:sz w:val="20"/>
          <w:szCs w:val="20"/>
        </w:rPr>
        <w:t>торжество ленинской национальной политики</w:t>
      </w:r>
      <w:r w:rsidR="004A24BB" w:rsidRPr="005E7AF3">
        <w:rPr>
          <w:spacing w:val="-12"/>
          <w:sz w:val="20"/>
          <w:szCs w:val="20"/>
        </w:rPr>
        <w:t>»</w:t>
      </w:r>
      <w:r w:rsidRPr="005E7AF3">
        <w:rPr>
          <w:spacing w:val="-12"/>
          <w:sz w:val="20"/>
          <w:szCs w:val="20"/>
        </w:rPr>
        <w:t>, о чем в течение мно</w:t>
      </w:r>
      <w:r w:rsidR="007D7F2D" w:rsidRPr="005E7AF3">
        <w:rPr>
          <w:spacing w:val="-12"/>
          <w:sz w:val="20"/>
          <w:szCs w:val="20"/>
          <w:lang w:val="en-US"/>
        </w:rPr>
        <w:softHyphen/>
      </w:r>
      <w:r w:rsidRPr="005E7AF3">
        <w:rPr>
          <w:spacing w:val="-12"/>
          <w:sz w:val="20"/>
          <w:szCs w:val="20"/>
        </w:rPr>
        <w:t>гих лет</w:t>
      </w:r>
      <w:r w:rsidR="007D7F2D" w:rsidRPr="005E7AF3">
        <w:rPr>
          <w:spacing w:val="-12"/>
          <w:sz w:val="20"/>
          <w:szCs w:val="20"/>
        </w:rPr>
        <w:t xml:space="preserve"> </w:t>
      </w:r>
      <w:r w:rsidRPr="005E7AF3">
        <w:rPr>
          <w:spacing w:val="-12"/>
          <w:sz w:val="20"/>
          <w:szCs w:val="20"/>
        </w:rPr>
        <w:t>неустанно твердила советская историография, но это еще и цепь</w:t>
      </w:r>
      <w:r w:rsidR="007D7F2D" w:rsidRPr="005E7AF3">
        <w:rPr>
          <w:spacing w:val="-12"/>
          <w:sz w:val="20"/>
          <w:szCs w:val="20"/>
        </w:rPr>
        <w:t xml:space="preserve"> </w:t>
      </w:r>
      <w:r w:rsidRPr="005E7AF3">
        <w:rPr>
          <w:spacing w:val="-12"/>
          <w:sz w:val="20"/>
          <w:szCs w:val="20"/>
        </w:rPr>
        <w:t>дра</w:t>
      </w:r>
      <w:r w:rsidR="007D7F2D" w:rsidRPr="005E7AF3">
        <w:rPr>
          <w:spacing w:val="-12"/>
          <w:sz w:val="20"/>
          <w:szCs w:val="20"/>
          <w:lang w:val="en-US"/>
        </w:rPr>
        <w:softHyphen/>
      </w:r>
      <w:r w:rsidRPr="005E7AF3">
        <w:rPr>
          <w:spacing w:val="-12"/>
          <w:sz w:val="20"/>
          <w:szCs w:val="20"/>
        </w:rPr>
        <w:t>матических, а порой и трагических событий, обусловленных</w:t>
      </w:r>
      <w:r w:rsidR="007D7F2D" w:rsidRPr="005E7AF3">
        <w:rPr>
          <w:spacing w:val="-12"/>
          <w:sz w:val="20"/>
          <w:szCs w:val="20"/>
        </w:rPr>
        <w:t xml:space="preserve"> </w:t>
      </w:r>
      <w:r w:rsidRPr="005E7AF3">
        <w:rPr>
          <w:spacing w:val="-12"/>
          <w:sz w:val="20"/>
          <w:szCs w:val="20"/>
        </w:rPr>
        <w:t>обстоя</w:t>
      </w:r>
      <w:r w:rsidR="007D7F2D" w:rsidRPr="005E7AF3">
        <w:rPr>
          <w:spacing w:val="-12"/>
          <w:sz w:val="20"/>
          <w:szCs w:val="20"/>
          <w:lang w:val="en-US"/>
        </w:rPr>
        <w:softHyphen/>
      </w:r>
      <w:r w:rsidRPr="005E7AF3">
        <w:rPr>
          <w:spacing w:val="-12"/>
          <w:sz w:val="20"/>
          <w:szCs w:val="20"/>
        </w:rPr>
        <w:t>тельст</w:t>
      </w:r>
      <w:r w:rsidR="007D7F2D" w:rsidRPr="005E7AF3">
        <w:rPr>
          <w:spacing w:val="-12"/>
          <w:sz w:val="20"/>
          <w:szCs w:val="20"/>
          <w:lang w:val="en-US"/>
        </w:rPr>
        <w:softHyphen/>
      </w:r>
      <w:r w:rsidRPr="005E7AF3">
        <w:rPr>
          <w:spacing w:val="-12"/>
          <w:sz w:val="20"/>
          <w:szCs w:val="20"/>
        </w:rPr>
        <w:t>ва</w:t>
      </w:r>
      <w:r w:rsidR="007D7F2D" w:rsidRPr="005E7AF3">
        <w:rPr>
          <w:spacing w:val="-12"/>
          <w:sz w:val="20"/>
          <w:szCs w:val="20"/>
          <w:lang w:val="en-US"/>
        </w:rPr>
        <w:softHyphen/>
      </w:r>
      <w:r w:rsidRPr="005E7AF3">
        <w:rPr>
          <w:spacing w:val="-12"/>
          <w:sz w:val="20"/>
          <w:szCs w:val="20"/>
        </w:rPr>
        <w:t>ми, носившими политический, идеологический, международный и даже меж</w:t>
      </w:r>
      <w:r w:rsidR="007D7F2D" w:rsidRPr="005E7AF3">
        <w:rPr>
          <w:spacing w:val="-12"/>
          <w:sz w:val="20"/>
          <w:szCs w:val="20"/>
          <w:lang w:val="en-US"/>
        </w:rPr>
        <w:softHyphen/>
      </w:r>
      <w:r w:rsidRPr="005E7AF3">
        <w:rPr>
          <w:spacing w:val="-12"/>
          <w:sz w:val="20"/>
          <w:szCs w:val="20"/>
        </w:rPr>
        <w:t>лич</w:t>
      </w:r>
      <w:r w:rsidR="007D7F2D" w:rsidRPr="005E7AF3">
        <w:rPr>
          <w:spacing w:val="-12"/>
          <w:sz w:val="20"/>
          <w:szCs w:val="20"/>
          <w:lang w:val="en-US"/>
        </w:rPr>
        <w:softHyphen/>
      </w:r>
      <w:r w:rsidRPr="005E7AF3">
        <w:rPr>
          <w:spacing w:val="-12"/>
          <w:sz w:val="20"/>
          <w:szCs w:val="20"/>
        </w:rPr>
        <w:t>ностный характер.</w:t>
      </w:r>
      <w:r w:rsidR="007D7F2D" w:rsidRPr="005E7AF3">
        <w:rPr>
          <w:spacing w:val="-12"/>
          <w:sz w:val="20"/>
          <w:szCs w:val="20"/>
        </w:rPr>
        <w:t xml:space="preserve"> </w:t>
      </w:r>
      <w:r w:rsidRPr="005E7AF3">
        <w:rPr>
          <w:spacing w:val="-12"/>
          <w:sz w:val="20"/>
          <w:szCs w:val="20"/>
        </w:rPr>
        <w:t>Разобраться в них</w:t>
      </w:r>
      <w:r w:rsidR="007D7F2D" w:rsidRPr="005E7AF3">
        <w:rPr>
          <w:spacing w:val="-12"/>
          <w:sz w:val="20"/>
          <w:szCs w:val="20"/>
        </w:rPr>
        <w:t xml:space="preserve"> </w:t>
      </w:r>
      <w:r w:rsidRPr="005E7AF3">
        <w:rPr>
          <w:spacing w:val="-12"/>
          <w:sz w:val="20"/>
          <w:szCs w:val="20"/>
        </w:rPr>
        <w:t>и осмыслить их помогают исто</w:t>
      </w:r>
      <w:r w:rsidR="007D7F2D" w:rsidRPr="005E7AF3">
        <w:rPr>
          <w:spacing w:val="-12"/>
          <w:sz w:val="20"/>
          <w:szCs w:val="20"/>
          <w:lang w:val="en-US"/>
        </w:rPr>
        <w:softHyphen/>
      </w:r>
      <w:r w:rsidRPr="005E7AF3">
        <w:rPr>
          <w:spacing w:val="-12"/>
          <w:sz w:val="20"/>
          <w:szCs w:val="20"/>
        </w:rPr>
        <w:t>ри</w:t>
      </w:r>
      <w:r w:rsidR="007D7F2D" w:rsidRPr="005E7AF3">
        <w:rPr>
          <w:spacing w:val="-12"/>
          <w:sz w:val="20"/>
          <w:szCs w:val="20"/>
          <w:lang w:val="en-US"/>
        </w:rPr>
        <w:softHyphen/>
      </w:r>
      <w:r w:rsidRPr="005E7AF3">
        <w:rPr>
          <w:spacing w:val="-12"/>
          <w:sz w:val="20"/>
          <w:szCs w:val="20"/>
        </w:rPr>
        <w:t>чес</w:t>
      </w:r>
      <w:r w:rsidR="007D7F2D" w:rsidRPr="005E7AF3">
        <w:rPr>
          <w:spacing w:val="-12"/>
          <w:sz w:val="20"/>
          <w:szCs w:val="20"/>
          <w:lang w:val="en-US"/>
        </w:rPr>
        <w:softHyphen/>
      </w:r>
      <w:r w:rsidRPr="005E7AF3">
        <w:rPr>
          <w:spacing w:val="-12"/>
          <w:sz w:val="20"/>
          <w:szCs w:val="20"/>
        </w:rPr>
        <w:t>кие источники официального и личного происхождения, находящиеся как в госу</w:t>
      </w:r>
      <w:r w:rsidR="007D7F2D" w:rsidRPr="005E7AF3">
        <w:rPr>
          <w:spacing w:val="-12"/>
          <w:sz w:val="20"/>
          <w:szCs w:val="20"/>
          <w:lang w:val="en-US"/>
        </w:rPr>
        <w:softHyphen/>
      </w:r>
      <w:r w:rsidRPr="005E7AF3">
        <w:rPr>
          <w:spacing w:val="-12"/>
          <w:sz w:val="20"/>
          <w:szCs w:val="20"/>
        </w:rPr>
        <w:t>дарственных архивах Беларуси, России, других</w:t>
      </w:r>
      <w:r w:rsidR="007D7F2D" w:rsidRPr="005E7AF3">
        <w:rPr>
          <w:spacing w:val="-12"/>
          <w:sz w:val="20"/>
          <w:szCs w:val="20"/>
        </w:rPr>
        <w:t xml:space="preserve"> </w:t>
      </w:r>
      <w:r w:rsidRPr="005E7AF3">
        <w:rPr>
          <w:spacing w:val="-12"/>
          <w:sz w:val="20"/>
          <w:szCs w:val="20"/>
        </w:rPr>
        <w:t>стран, так и опуб</w:t>
      </w:r>
      <w:r w:rsidR="007D7F2D" w:rsidRPr="005E7AF3">
        <w:rPr>
          <w:spacing w:val="-12"/>
          <w:sz w:val="20"/>
          <w:szCs w:val="20"/>
          <w:lang w:val="en-US"/>
        </w:rPr>
        <w:softHyphen/>
      </w:r>
      <w:r w:rsidRPr="005E7AF3">
        <w:rPr>
          <w:spacing w:val="-12"/>
          <w:sz w:val="20"/>
          <w:szCs w:val="20"/>
        </w:rPr>
        <w:t>ли</w:t>
      </w:r>
      <w:r w:rsidR="007D7F2D" w:rsidRPr="005E7AF3">
        <w:rPr>
          <w:spacing w:val="-12"/>
          <w:sz w:val="20"/>
          <w:szCs w:val="20"/>
          <w:lang w:val="en-US"/>
        </w:rPr>
        <w:softHyphen/>
      </w:r>
      <w:r w:rsidRPr="005E7AF3">
        <w:rPr>
          <w:spacing w:val="-12"/>
          <w:sz w:val="20"/>
          <w:szCs w:val="20"/>
        </w:rPr>
        <w:t>ко</w:t>
      </w:r>
      <w:r w:rsidR="007D7F2D" w:rsidRPr="005E7AF3">
        <w:rPr>
          <w:spacing w:val="-12"/>
          <w:sz w:val="20"/>
          <w:szCs w:val="20"/>
          <w:lang w:val="en-US"/>
        </w:rPr>
        <w:softHyphen/>
      </w:r>
      <w:r w:rsidRPr="005E7AF3">
        <w:rPr>
          <w:spacing w:val="-12"/>
          <w:sz w:val="20"/>
          <w:szCs w:val="20"/>
        </w:rPr>
        <w:t>ван</w:t>
      </w:r>
      <w:r w:rsidR="007D7F2D" w:rsidRPr="005E7AF3">
        <w:rPr>
          <w:spacing w:val="-12"/>
          <w:sz w:val="20"/>
          <w:szCs w:val="20"/>
          <w:lang w:val="en-US"/>
        </w:rPr>
        <w:softHyphen/>
      </w:r>
      <w:r w:rsidRPr="005E7AF3">
        <w:rPr>
          <w:spacing w:val="-12"/>
          <w:sz w:val="20"/>
          <w:szCs w:val="20"/>
        </w:rPr>
        <w:t>ные</w:t>
      </w:r>
      <w:r w:rsidR="007D7F2D" w:rsidRPr="005E7AF3">
        <w:rPr>
          <w:spacing w:val="-12"/>
          <w:sz w:val="20"/>
          <w:szCs w:val="20"/>
        </w:rPr>
        <w:t xml:space="preserve"> </w:t>
      </w:r>
      <w:r w:rsidRPr="005E7AF3">
        <w:rPr>
          <w:spacing w:val="-12"/>
          <w:sz w:val="20"/>
          <w:szCs w:val="20"/>
        </w:rPr>
        <w:t>в многочисленных изданиях научного, популярного, учебного типов. Зада</w:t>
      </w:r>
      <w:r w:rsidR="007D7F2D" w:rsidRPr="005E7AF3">
        <w:rPr>
          <w:spacing w:val="-12"/>
          <w:sz w:val="20"/>
          <w:szCs w:val="20"/>
          <w:lang w:val="en-US"/>
        </w:rPr>
        <w:softHyphen/>
      </w:r>
      <w:r w:rsidRPr="005E7AF3">
        <w:rPr>
          <w:spacing w:val="-12"/>
          <w:sz w:val="20"/>
          <w:szCs w:val="20"/>
        </w:rPr>
        <w:t>чей настоящей статьи и</w:t>
      </w:r>
      <w:r w:rsidR="007D7F2D" w:rsidRPr="005E7AF3">
        <w:rPr>
          <w:spacing w:val="-12"/>
          <w:sz w:val="20"/>
          <w:szCs w:val="20"/>
        </w:rPr>
        <w:t xml:space="preserve"> </w:t>
      </w:r>
      <w:r w:rsidRPr="005E7AF3">
        <w:rPr>
          <w:spacing w:val="-12"/>
          <w:sz w:val="20"/>
          <w:szCs w:val="20"/>
        </w:rPr>
        <w:t>является анализ</w:t>
      </w:r>
      <w:r w:rsidR="007D7F2D" w:rsidRPr="005E7AF3">
        <w:rPr>
          <w:spacing w:val="-12"/>
          <w:sz w:val="20"/>
          <w:szCs w:val="20"/>
        </w:rPr>
        <w:t xml:space="preserve"> </w:t>
      </w:r>
      <w:r w:rsidRPr="005E7AF3">
        <w:rPr>
          <w:spacing w:val="-12"/>
          <w:sz w:val="20"/>
          <w:szCs w:val="20"/>
        </w:rPr>
        <w:t>этого многообразного</w:t>
      </w:r>
      <w:r w:rsidR="007D7F2D" w:rsidRPr="005E7AF3">
        <w:rPr>
          <w:spacing w:val="-12"/>
          <w:sz w:val="20"/>
          <w:szCs w:val="20"/>
        </w:rPr>
        <w:t xml:space="preserve"> </w:t>
      </w:r>
      <w:r w:rsidRPr="005E7AF3">
        <w:rPr>
          <w:spacing w:val="-12"/>
          <w:sz w:val="20"/>
          <w:szCs w:val="20"/>
        </w:rPr>
        <w:t>корпуса источ</w:t>
      </w:r>
      <w:r w:rsidR="007D7F2D" w:rsidRPr="005E7AF3">
        <w:rPr>
          <w:spacing w:val="-12"/>
          <w:sz w:val="20"/>
          <w:szCs w:val="20"/>
          <w:lang w:val="en-US"/>
        </w:rPr>
        <w:softHyphen/>
      </w:r>
      <w:r w:rsidRPr="005E7AF3">
        <w:rPr>
          <w:spacing w:val="-12"/>
          <w:sz w:val="20"/>
          <w:szCs w:val="20"/>
        </w:rPr>
        <w:t>ни</w:t>
      </w:r>
      <w:r w:rsidR="007D7F2D" w:rsidRPr="005E7AF3">
        <w:rPr>
          <w:spacing w:val="-12"/>
          <w:sz w:val="20"/>
          <w:szCs w:val="20"/>
          <w:lang w:val="en-US"/>
        </w:rPr>
        <w:softHyphen/>
      </w:r>
      <w:r w:rsidRPr="005E7AF3">
        <w:rPr>
          <w:spacing w:val="-12"/>
          <w:sz w:val="20"/>
          <w:szCs w:val="20"/>
        </w:rPr>
        <w:t>ков, включая исследование его формирования, степени сохранности и</w:t>
      </w:r>
      <w:r w:rsidR="007D7F2D" w:rsidRPr="005E7AF3">
        <w:rPr>
          <w:spacing w:val="-12"/>
          <w:sz w:val="20"/>
          <w:szCs w:val="20"/>
        </w:rPr>
        <w:t xml:space="preserve"> </w:t>
      </w:r>
      <w:r w:rsidRPr="005E7AF3">
        <w:rPr>
          <w:spacing w:val="-12"/>
          <w:sz w:val="20"/>
          <w:szCs w:val="20"/>
        </w:rPr>
        <w:t>изу</w:t>
      </w:r>
      <w:r w:rsidR="007D7F2D" w:rsidRPr="005E7AF3">
        <w:rPr>
          <w:spacing w:val="-12"/>
          <w:sz w:val="20"/>
          <w:szCs w:val="20"/>
          <w:lang w:val="en-US"/>
        </w:rPr>
        <w:softHyphen/>
      </w:r>
      <w:r w:rsidRPr="005E7AF3">
        <w:rPr>
          <w:spacing w:val="-12"/>
          <w:sz w:val="20"/>
          <w:szCs w:val="20"/>
        </w:rPr>
        <w:t>чен</w:t>
      </w:r>
      <w:r w:rsidR="007D7F2D" w:rsidRPr="005E7AF3">
        <w:rPr>
          <w:spacing w:val="-12"/>
          <w:sz w:val="20"/>
          <w:szCs w:val="20"/>
          <w:lang w:val="en-US"/>
        </w:rPr>
        <w:softHyphen/>
      </w:r>
      <w:r w:rsidRPr="005E7AF3">
        <w:rPr>
          <w:spacing w:val="-12"/>
          <w:sz w:val="20"/>
          <w:szCs w:val="20"/>
        </w:rPr>
        <w:t>ности, полноты,</w:t>
      </w:r>
      <w:r w:rsidR="007D7F2D" w:rsidRPr="005E7AF3">
        <w:rPr>
          <w:spacing w:val="-12"/>
          <w:sz w:val="20"/>
          <w:szCs w:val="20"/>
        </w:rPr>
        <w:t xml:space="preserve"> </w:t>
      </w:r>
      <w:r w:rsidRPr="005E7AF3">
        <w:rPr>
          <w:spacing w:val="-12"/>
          <w:sz w:val="20"/>
          <w:szCs w:val="20"/>
        </w:rPr>
        <w:t>точности опубликования</w:t>
      </w:r>
      <w:r w:rsidR="007D7F2D" w:rsidRPr="005E7AF3">
        <w:rPr>
          <w:spacing w:val="-12"/>
          <w:sz w:val="20"/>
          <w:szCs w:val="20"/>
        </w:rPr>
        <w:t xml:space="preserve"> </w:t>
      </w:r>
      <w:r w:rsidRPr="005E7AF3">
        <w:rPr>
          <w:spacing w:val="-12"/>
          <w:sz w:val="20"/>
          <w:szCs w:val="20"/>
        </w:rPr>
        <w:t>и</w:t>
      </w:r>
      <w:r w:rsidR="007D7F2D" w:rsidRPr="005E7AF3">
        <w:rPr>
          <w:spacing w:val="-12"/>
          <w:sz w:val="20"/>
          <w:szCs w:val="20"/>
          <w:lang w:val="en-US"/>
        </w:rPr>
        <w:t> </w:t>
      </w:r>
      <w:r w:rsidRPr="005E7AF3">
        <w:rPr>
          <w:spacing w:val="-12"/>
          <w:sz w:val="20"/>
          <w:szCs w:val="20"/>
        </w:rPr>
        <w:t>т.</w:t>
      </w:r>
      <w:r w:rsidR="007D7F2D" w:rsidRPr="005E7AF3">
        <w:rPr>
          <w:spacing w:val="-12"/>
          <w:sz w:val="20"/>
          <w:szCs w:val="20"/>
          <w:lang w:val="en-US"/>
        </w:rPr>
        <w:t> </w:t>
      </w:r>
      <w:r w:rsidRPr="005E7AF3">
        <w:rPr>
          <w:spacing w:val="-12"/>
          <w:sz w:val="20"/>
          <w:szCs w:val="20"/>
        </w:rPr>
        <w:t>д.</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Обращает на себя внимание следующее обстоятельство. При общей непло</w:t>
      </w:r>
      <w:r w:rsidR="00325182" w:rsidRPr="005E7AF3">
        <w:rPr>
          <w:spacing w:val="-12"/>
          <w:sz w:val="20"/>
          <w:szCs w:val="20"/>
        </w:rPr>
        <w:softHyphen/>
      </w:r>
      <w:r w:rsidRPr="005E7AF3">
        <w:rPr>
          <w:spacing w:val="-12"/>
          <w:sz w:val="20"/>
          <w:szCs w:val="20"/>
        </w:rPr>
        <w:t>хой</w:t>
      </w:r>
      <w:r w:rsidR="007D7F2D" w:rsidRPr="005E7AF3">
        <w:rPr>
          <w:spacing w:val="-12"/>
          <w:sz w:val="20"/>
          <w:szCs w:val="20"/>
        </w:rPr>
        <w:t xml:space="preserve"> </w:t>
      </w:r>
      <w:r w:rsidRPr="005E7AF3">
        <w:rPr>
          <w:spacing w:val="-12"/>
          <w:sz w:val="20"/>
          <w:szCs w:val="20"/>
        </w:rPr>
        <w:t>сохранности</w:t>
      </w:r>
      <w:r w:rsidR="007D7F2D" w:rsidRPr="005E7AF3">
        <w:rPr>
          <w:spacing w:val="-12"/>
          <w:sz w:val="20"/>
          <w:szCs w:val="20"/>
        </w:rPr>
        <w:t xml:space="preserve"> </w:t>
      </w:r>
      <w:r w:rsidRPr="005E7AF3">
        <w:rPr>
          <w:spacing w:val="-12"/>
          <w:sz w:val="20"/>
          <w:szCs w:val="20"/>
        </w:rPr>
        <w:t>документов, созданных</w:t>
      </w:r>
      <w:r w:rsidR="007D7F2D" w:rsidRPr="005E7AF3">
        <w:rPr>
          <w:spacing w:val="-12"/>
          <w:sz w:val="20"/>
          <w:szCs w:val="20"/>
        </w:rPr>
        <w:t xml:space="preserve"> </w:t>
      </w:r>
      <w:r w:rsidRPr="005E7AF3">
        <w:rPr>
          <w:spacing w:val="-12"/>
          <w:sz w:val="20"/>
          <w:szCs w:val="20"/>
        </w:rPr>
        <w:t>сто лет тому назад и отразивших</w:t>
      </w:r>
      <w:r w:rsidR="007D7F2D" w:rsidRPr="005E7AF3">
        <w:rPr>
          <w:spacing w:val="-12"/>
          <w:sz w:val="20"/>
          <w:szCs w:val="20"/>
        </w:rPr>
        <w:t xml:space="preserve"> </w:t>
      </w:r>
      <w:r w:rsidRPr="005E7AF3">
        <w:rPr>
          <w:spacing w:val="-12"/>
          <w:sz w:val="20"/>
          <w:szCs w:val="20"/>
        </w:rPr>
        <w:t>собы</w:t>
      </w:r>
      <w:r w:rsidR="00325182" w:rsidRPr="005E7AF3">
        <w:rPr>
          <w:spacing w:val="-12"/>
          <w:sz w:val="20"/>
          <w:szCs w:val="20"/>
        </w:rPr>
        <w:softHyphen/>
      </w:r>
      <w:r w:rsidRPr="005E7AF3">
        <w:rPr>
          <w:spacing w:val="-12"/>
          <w:sz w:val="20"/>
          <w:szCs w:val="20"/>
        </w:rPr>
        <w:t>тия, связанные с образованием БССР, весьма незначительной</w:t>
      </w:r>
      <w:r w:rsidR="007D7F2D" w:rsidRPr="005E7AF3">
        <w:rPr>
          <w:spacing w:val="-12"/>
          <w:sz w:val="20"/>
          <w:szCs w:val="20"/>
        </w:rPr>
        <w:t xml:space="preserve"> </w:t>
      </w:r>
      <w:r w:rsidRPr="005E7AF3">
        <w:rPr>
          <w:spacing w:val="-12"/>
          <w:sz w:val="20"/>
          <w:szCs w:val="20"/>
        </w:rPr>
        <w:t>выглядит сте</w:t>
      </w:r>
      <w:r w:rsidR="00325182" w:rsidRPr="005E7AF3">
        <w:rPr>
          <w:spacing w:val="-12"/>
          <w:sz w:val="20"/>
          <w:szCs w:val="20"/>
        </w:rPr>
        <w:softHyphen/>
      </w:r>
      <w:r w:rsidRPr="005E7AF3">
        <w:rPr>
          <w:spacing w:val="-12"/>
          <w:sz w:val="20"/>
          <w:szCs w:val="20"/>
        </w:rPr>
        <w:t>пень их</w:t>
      </w:r>
      <w:r w:rsidR="007D7F2D" w:rsidRPr="005E7AF3">
        <w:rPr>
          <w:spacing w:val="-12"/>
          <w:sz w:val="20"/>
          <w:szCs w:val="20"/>
        </w:rPr>
        <w:t xml:space="preserve"> </w:t>
      </w:r>
      <w:r w:rsidRPr="005E7AF3">
        <w:rPr>
          <w:spacing w:val="-12"/>
          <w:sz w:val="20"/>
          <w:szCs w:val="20"/>
        </w:rPr>
        <w:t>опубликованности</w:t>
      </w:r>
      <w:r w:rsidRPr="005E7AF3">
        <w:rPr>
          <w:spacing w:val="-12"/>
          <w:sz w:val="20"/>
          <w:szCs w:val="20"/>
        </w:rPr>
        <w:footnoteReference w:id="2"/>
      </w:r>
      <w:r w:rsidRPr="005E7AF3">
        <w:rPr>
          <w:spacing w:val="-12"/>
          <w:sz w:val="20"/>
          <w:szCs w:val="20"/>
        </w:rPr>
        <w:t>, что</w:t>
      </w:r>
      <w:r w:rsidR="007D7F2D" w:rsidRPr="005E7AF3">
        <w:rPr>
          <w:spacing w:val="-12"/>
          <w:sz w:val="20"/>
          <w:szCs w:val="20"/>
        </w:rPr>
        <w:t xml:space="preserve"> </w:t>
      </w:r>
      <w:r w:rsidRPr="005E7AF3">
        <w:rPr>
          <w:spacing w:val="-12"/>
          <w:sz w:val="20"/>
          <w:szCs w:val="20"/>
        </w:rPr>
        <w:t>особенно заметно в сравнении с исто</w:t>
      </w:r>
      <w:r w:rsidR="00325182" w:rsidRPr="005E7AF3">
        <w:rPr>
          <w:spacing w:val="-12"/>
          <w:sz w:val="20"/>
          <w:szCs w:val="20"/>
        </w:rPr>
        <w:softHyphen/>
      </w:r>
      <w:r w:rsidRPr="005E7AF3">
        <w:rPr>
          <w:spacing w:val="-12"/>
          <w:sz w:val="20"/>
          <w:szCs w:val="20"/>
        </w:rPr>
        <w:t>рио</w:t>
      </w:r>
      <w:r w:rsidR="00325182" w:rsidRPr="005E7AF3">
        <w:rPr>
          <w:spacing w:val="-12"/>
          <w:sz w:val="20"/>
          <w:szCs w:val="20"/>
        </w:rPr>
        <w:softHyphen/>
      </w:r>
      <w:r w:rsidRPr="005E7AF3">
        <w:rPr>
          <w:spacing w:val="-12"/>
          <w:sz w:val="20"/>
          <w:szCs w:val="20"/>
        </w:rPr>
        <w:t>гра</w:t>
      </w:r>
      <w:r w:rsidR="00325182" w:rsidRPr="005E7AF3">
        <w:rPr>
          <w:spacing w:val="-12"/>
          <w:sz w:val="20"/>
          <w:szCs w:val="20"/>
        </w:rPr>
        <w:softHyphen/>
      </w:r>
      <w:r w:rsidRPr="005E7AF3">
        <w:rPr>
          <w:spacing w:val="-12"/>
          <w:sz w:val="20"/>
          <w:szCs w:val="20"/>
        </w:rPr>
        <w:t>фическим освоением</w:t>
      </w:r>
      <w:r w:rsidR="007D7F2D" w:rsidRPr="005E7AF3">
        <w:rPr>
          <w:spacing w:val="-12"/>
          <w:sz w:val="20"/>
          <w:szCs w:val="20"/>
        </w:rPr>
        <w:t xml:space="preserve"> </w:t>
      </w:r>
      <w:r w:rsidRPr="005E7AF3">
        <w:rPr>
          <w:spacing w:val="-12"/>
          <w:sz w:val="20"/>
          <w:szCs w:val="20"/>
        </w:rPr>
        <w:t>проблемы национально-государственного строи</w:t>
      </w:r>
      <w:r w:rsidR="00325182" w:rsidRPr="005E7AF3">
        <w:rPr>
          <w:spacing w:val="-12"/>
          <w:sz w:val="20"/>
          <w:szCs w:val="20"/>
        </w:rPr>
        <w:softHyphen/>
      </w:r>
      <w:r w:rsidRPr="005E7AF3">
        <w:rPr>
          <w:spacing w:val="-12"/>
          <w:sz w:val="20"/>
          <w:szCs w:val="20"/>
        </w:rPr>
        <w:t>тельст</w:t>
      </w:r>
      <w:r w:rsidR="00325182" w:rsidRPr="005E7AF3">
        <w:rPr>
          <w:spacing w:val="-12"/>
          <w:sz w:val="20"/>
          <w:szCs w:val="20"/>
        </w:rPr>
        <w:softHyphen/>
      </w:r>
      <w:r w:rsidRPr="005E7AF3">
        <w:rPr>
          <w:spacing w:val="-12"/>
          <w:sz w:val="20"/>
          <w:szCs w:val="20"/>
        </w:rPr>
        <w:t>ва в Беларуси</w:t>
      </w:r>
      <w:r w:rsidR="00325182" w:rsidRPr="005E7AF3">
        <w:rPr>
          <w:rStyle w:val="af"/>
          <w:spacing w:val="-12"/>
          <w:sz w:val="20"/>
          <w:szCs w:val="20"/>
          <w:vertAlign w:val="baseline"/>
        </w:rPr>
        <w:footnoteReference w:customMarkFollows="1" w:id="3"/>
        <w:t>**</w:t>
      </w:r>
      <w:r w:rsidRPr="005E7AF3">
        <w:rPr>
          <w:spacing w:val="-12"/>
          <w:sz w:val="20"/>
          <w:szCs w:val="20"/>
        </w:rPr>
        <w:t xml:space="preserve"> [2</w:t>
      </w:r>
      <w:r w:rsidR="007D7F2D" w:rsidRPr="005E7AF3">
        <w:rPr>
          <w:spacing w:val="-12"/>
          <w:sz w:val="20"/>
          <w:szCs w:val="20"/>
        </w:rPr>
        <w:t>—</w:t>
      </w:r>
      <w:r w:rsidRPr="005E7AF3">
        <w:rPr>
          <w:spacing w:val="-12"/>
          <w:sz w:val="20"/>
          <w:szCs w:val="20"/>
        </w:rPr>
        <w:t>6, 8, 9, 31, 46].</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В чем тут дело?</w:t>
      </w:r>
      <w:r w:rsidR="007D7F2D" w:rsidRPr="005E7AF3">
        <w:rPr>
          <w:spacing w:val="-12"/>
          <w:sz w:val="20"/>
          <w:szCs w:val="20"/>
        </w:rPr>
        <w:t xml:space="preserve"> </w:t>
      </w:r>
      <w:r w:rsidRPr="005E7AF3">
        <w:rPr>
          <w:spacing w:val="-12"/>
          <w:sz w:val="20"/>
          <w:szCs w:val="20"/>
        </w:rPr>
        <w:t>Полагаю,</w:t>
      </w:r>
      <w:r w:rsidR="007D7F2D" w:rsidRPr="005E7AF3">
        <w:rPr>
          <w:spacing w:val="-12"/>
          <w:sz w:val="20"/>
          <w:szCs w:val="20"/>
        </w:rPr>
        <w:t xml:space="preserve"> </w:t>
      </w:r>
      <w:r w:rsidRPr="005E7AF3">
        <w:rPr>
          <w:spacing w:val="-12"/>
          <w:sz w:val="20"/>
          <w:szCs w:val="20"/>
        </w:rPr>
        <w:t>в имевшей место своего рода</w:t>
      </w:r>
      <w:r w:rsidR="007D7F2D" w:rsidRPr="005E7AF3">
        <w:rPr>
          <w:spacing w:val="-12"/>
          <w:sz w:val="20"/>
          <w:szCs w:val="20"/>
        </w:rPr>
        <w:t xml:space="preserve"> </w:t>
      </w:r>
      <w:r w:rsidRPr="005E7AF3">
        <w:rPr>
          <w:spacing w:val="-12"/>
          <w:sz w:val="20"/>
          <w:szCs w:val="20"/>
        </w:rPr>
        <w:t>небезопасности науч</w:t>
      </w:r>
      <w:r w:rsidR="00C17BE0" w:rsidRPr="005E7AF3">
        <w:rPr>
          <w:spacing w:val="-12"/>
          <w:sz w:val="20"/>
          <w:szCs w:val="20"/>
        </w:rPr>
        <w:softHyphen/>
      </w:r>
      <w:r w:rsidRPr="005E7AF3">
        <w:rPr>
          <w:spacing w:val="-12"/>
          <w:sz w:val="20"/>
          <w:szCs w:val="20"/>
        </w:rPr>
        <w:t>ной публикации</w:t>
      </w:r>
      <w:r w:rsidR="007D7F2D" w:rsidRPr="005E7AF3">
        <w:rPr>
          <w:spacing w:val="-12"/>
          <w:sz w:val="20"/>
          <w:szCs w:val="20"/>
        </w:rPr>
        <w:t xml:space="preserve"> </w:t>
      </w:r>
      <w:r w:rsidRPr="005E7AF3">
        <w:rPr>
          <w:spacing w:val="-12"/>
          <w:sz w:val="20"/>
          <w:szCs w:val="20"/>
        </w:rPr>
        <w:t>таких документов. Последняя, как известно, в качестве одно</w:t>
      </w:r>
      <w:r w:rsidR="00D66ADC" w:rsidRPr="005E7AF3">
        <w:rPr>
          <w:spacing w:val="-12"/>
          <w:sz w:val="20"/>
          <w:szCs w:val="20"/>
        </w:rPr>
        <w:softHyphen/>
      </w:r>
      <w:r w:rsidRPr="005E7AF3">
        <w:rPr>
          <w:spacing w:val="-12"/>
          <w:sz w:val="20"/>
          <w:szCs w:val="20"/>
        </w:rPr>
        <w:t>го из</w:t>
      </w:r>
      <w:r w:rsidR="007D7F2D" w:rsidRPr="005E7AF3">
        <w:rPr>
          <w:spacing w:val="-12"/>
          <w:sz w:val="20"/>
          <w:szCs w:val="20"/>
        </w:rPr>
        <w:t xml:space="preserve"> </w:t>
      </w:r>
      <w:r w:rsidRPr="005E7AF3">
        <w:rPr>
          <w:spacing w:val="-12"/>
          <w:sz w:val="20"/>
          <w:szCs w:val="20"/>
        </w:rPr>
        <w:t>основных условий предполагает полное воспроизведение текстов в отли</w:t>
      </w:r>
      <w:r w:rsidR="00D66ADC" w:rsidRPr="005E7AF3">
        <w:rPr>
          <w:spacing w:val="-12"/>
          <w:sz w:val="20"/>
          <w:szCs w:val="20"/>
        </w:rPr>
        <w:softHyphen/>
      </w:r>
      <w:r w:rsidRPr="005E7AF3">
        <w:rPr>
          <w:spacing w:val="-12"/>
          <w:sz w:val="20"/>
          <w:szCs w:val="20"/>
        </w:rPr>
        <w:t>чие от аналитических работ, где</w:t>
      </w:r>
      <w:r w:rsidR="007D7F2D" w:rsidRPr="005E7AF3">
        <w:rPr>
          <w:spacing w:val="-12"/>
          <w:sz w:val="20"/>
          <w:szCs w:val="20"/>
        </w:rPr>
        <w:t xml:space="preserve"> </w:t>
      </w:r>
      <w:r w:rsidRPr="005E7AF3">
        <w:rPr>
          <w:spacing w:val="-12"/>
          <w:sz w:val="20"/>
          <w:szCs w:val="20"/>
        </w:rPr>
        <w:t>цитирование</w:t>
      </w:r>
      <w:r w:rsidR="00D66ADC" w:rsidRPr="005E7AF3">
        <w:rPr>
          <w:spacing w:val="-12"/>
          <w:sz w:val="20"/>
          <w:szCs w:val="20"/>
        </w:rPr>
        <w:t xml:space="preserve"> </w:t>
      </w:r>
      <w:r w:rsidR="004A24BB" w:rsidRPr="005E7AF3">
        <w:rPr>
          <w:spacing w:val="-12"/>
          <w:sz w:val="20"/>
          <w:szCs w:val="20"/>
        </w:rPr>
        <w:t>«</w:t>
      </w:r>
      <w:r w:rsidRPr="005E7AF3">
        <w:rPr>
          <w:spacing w:val="-12"/>
          <w:sz w:val="20"/>
          <w:szCs w:val="20"/>
        </w:rPr>
        <w:t>нужных</w:t>
      </w:r>
      <w:r w:rsidR="004A24BB" w:rsidRPr="005E7AF3">
        <w:rPr>
          <w:spacing w:val="-12"/>
          <w:sz w:val="20"/>
          <w:szCs w:val="20"/>
        </w:rPr>
        <w:t>»</w:t>
      </w:r>
      <w:r w:rsidRPr="005E7AF3">
        <w:rPr>
          <w:spacing w:val="-12"/>
          <w:sz w:val="20"/>
          <w:szCs w:val="20"/>
        </w:rPr>
        <w:t xml:space="preserve"> фрагментов доку</w:t>
      </w:r>
      <w:r w:rsidR="00D66ADC" w:rsidRPr="005E7AF3">
        <w:rPr>
          <w:spacing w:val="-12"/>
          <w:sz w:val="20"/>
          <w:szCs w:val="20"/>
        </w:rPr>
        <w:softHyphen/>
      </w:r>
      <w:r w:rsidRPr="005E7AF3">
        <w:rPr>
          <w:spacing w:val="-12"/>
          <w:sz w:val="20"/>
          <w:szCs w:val="20"/>
        </w:rPr>
        <w:lastRenderedPageBreak/>
        <w:t>мен</w:t>
      </w:r>
      <w:r w:rsidR="00D66ADC" w:rsidRPr="005E7AF3">
        <w:rPr>
          <w:spacing w:val="-12"/>
          <w:sz w:val="20"/>
          <w:szCs w:val="20"/>
        </w:rPr>
        <w:softHyphen/>
      </w:r>
      <w:r w:rsidRPr="005E7AF3">
        <w:rPr>
          <w:spacing w:val="-12"/>
          <w:sz w:val="20"/>
          <w:szCs w:val="20"/>
        </w:rPr>
        <w:t>тов</w:t>
      </w:r>
      <w:r w:rsidR="007D7F2D" w:rsidRPr="005E7AF3">
        <w:rPr>
          <w:spacing w:val="-12"/>
          <w:sz w:val="20"/>
          <w:szCs w:val="20"/>
        </w:rPr>
        <w:t xml:space="preserve"> </w:t>
      </w:r>
      <w:r w:rsidRPr="005E7AF3">
        <w:rPr>
          <w:spacing w:val="-12"/>
          <w:sz w:val="20"/>
          <w:szCs w:val="20"/>
        </w:rPr>
        <w:t>обусловлено</w:t>
      </w:r>
      <w:r w:rsidR="007D7F2D" w:rsidRPr="005E7AF3">
        <w:rPr>
          <w:spacing w:val="-12"/>
          <w:sz w:val="20"/>
          <w:szCs w:val="20"/>
        </w:rPr>
        <w:t xml:space="preserve"> </w:t>
      </w:r>
      <w:r w:rsidRPr="005E7AF3">
        <w:rPr>
          <w:spacing w:val="-12"/>
          <w:sz w:val="20"/>
          <w:szCs w:val="20"/>
        </w:rPr>
        <w:t>научной парадигмой</w:t>
      </w:r>
      <w:r w:rsidR="007D7F2D" w:rsidRPr="005E7AF3">
        <w:rPr>
          <w:spacing w:val="-12"/>
          <w:sz w:val="20"/>
          <w:szCs w:val="20"/>
        </w:rPr>
        <w:t xml:space="preserve"> </w:t>
      </w:r>
      <w:r w:rsidRPr="005E7AF3">
        <w:rPr>
          <w:spacing w:val="-12"/>
          <w:sz w:val="20"/>
          <w:szCs w:val="20"/>
        </w:rPr>
        <w:t>исследователя, на которую в свою оче</w:t>
      </w:r>
      <w:r w:rsidR="00D66ADC" w:rsidRPr="005E7AF3">
        <w:rPr>
          <w:spacing w:val="-12"/>
          <w:sz w:val="20"/>
          <w:szCs w:val="20"/>
        </w:rPr>
        <w:softHyphen/>
      </w:r>
      <w:r w:rsidRPr="005E7AF3">
        <w:rPr>
          <w:spacing w:val="-12"/>
          <w:sz w:val="20"/>
          <w:szCs w:val="20"/>
        </w:rPr>
        <w:t>редь может оказываться политическое, идеологическое и иное</w:t>
      </w:r>
      <w:r w:rsidR="007D7F2D" w:rsidRPr="005E7AF3">
        <w:rPr>
          <w:spacing w:val="-12"/>
          <w:sz w:val="20"/>
          <w:szCs w:val="20"/>
        </w:rPr>
        <w:t xml:space="preserve"> </w:t>
      </w:r>
      <w:r w:rsidRPr="005E7AF3">
        <w:rPr>
          <w:spacing w:val="-12"/>
          <w:sz w:val="20"/>
          <w:szCs w:val="20"/>
        </w:rPr>
        <w:t>влияние. Имен</w:t>
      </w:r>
      <w:r w:rsidR="00D66ADC" w:rsidRPr="005E7AF3">
        <w:rPr>
          <w:spacing w:val="-12"/>
          <w:sz w:val="20"/>
          <w:szCs w:val="20"/>
        </w:rPr>
        <w:softHyphen/>
      </w:r>
      <w:r w:rsidRPr="005E7AF3">
        <w:rPr>
          <w:spacing w:val="-12"/>
          <w:sz w:val="20"/>
          <w:szCs w:val="20"/>
        </w:rPr>
        <w:t>но по этой причине, на наш взгляд, оказались</w:t>
      </w:r>
      <w:r w:rsidR="007D7F2D" w:rsidRPr="005E7AF3">
        <w:rPr>
          <w:spacing w:val="-12"/>
          <w:sz w:val="20"/>
          <w:szCs w:val="20"/>
        </w:rPr>
        <w:t xml:space="preserve"> </w:t>
      </w:r>
      <w:r w:rsidRPr="005E7AF3">
        <w:rPr>
          <w:spacing w:val="-12"/>
          <w:sz w:val="20"/>
          <w:szCs w:val="20"/>
        </w:rPr>
        <w:t>безуспешными пред</w:t>
      </w:r>
      <w:r w:rsidR="00D66ADC" w:rsidRPr="005E7AF3">
        <w:rPr>
          <w:spacing w:val="-12"/>
          <w:sz w:val="20"/>
          <w:szCs w:val="20"/>
        </w:rPr>
        <w:softHyphen/>
      </w:r>
      <w:r w:rsidRPr="005E7AF3">
        <w:rPr>
          <w:spacing w:val="-12"/>
          <w:sz w:val="20"/>
          <w:szCs w:val="20"/>
        </w:rPr>
        <w:t>при</w:t>
      </w:r>
      <w:r w:rsidR="00D66ADC" w:rsidRPr="005E7AF3">
        <w:rPr>
          <w:spacing w:val="-12"/>
          <w:sz w:val="20"/>
          <w:szCs w:val="20"/>
        </w:rPr>
        <w:softHyphen/>
      </w:r>
      <w:r w:rsidRPr="005E7AF3">
        <w:rPr>
          <w:spacing w:val="-12"/>
          <w:sz w:val="20"/>
          <w:szCs w:val="20"/>
        </w:rPr>
        <w:t>ни</w:t>
      </w:r>
      <w:r w:rsidR="00D66ADC" w:rsidRPr="005E7AF3">
        <w:rPr>
          <w:spacing w:val="-12"/>
          <w:sz w:val="20"/>
          <w:szCs w:val="20"/>
        </w:rPr>
        <w:softHyphen/>
      </w:r>
      <w:r w:rsidRPr="005E7AF3">
        <w:rPr>
          <w:spacing w:val="-12"/>
          <w:sz w:val="20"/>
          <w:szCs w:val="20"/>
        </w:rPr>
        <w:t>мав</w:t>
      </w:r>
      <w:r w:rsidR="00D66ADC" w:rsidRPr="005E7AF3">
        <w:rPr>
          <w:spacing w:val="-12"/>
          <w:sz w:val="20"/>
          <w:szCs w:val="20"/>
        </w:rPr>
        <w:softHyphen/>
      </w:r>
      <w:r w:rsidRPr="005E7AF3">
        <w:rPr>
          <w:spacing w:val="-12"/>
          <w:sz w:val="20"/>
          <w:szCs w:val="20"/>
        </w:rPr>
        <w:t>шиеся</w:t>
      </w:r>
      <w:r w:rsidR="007D7F2D" w:rsidRPr="005E7AF3">
        <w:rPr>
          <w:spacing w:val="-12"/>
          <w:sz w:val="20"/>
          <w:szCs w:val="20"/>
        </w:rPr>
        <w:t xml:space="preserve"> </w:t>
      </w:r>
      <w:r w:rsidRPr="005E7AF3">
        <w:rPr>
          <w:spacing w:val="-12"/>
          <w:sz w:val="20"/>
          <w:szCs w:val="20"/>
        </w:rPr>
        <w:t>в 1936 г.</w:t>
      </w:r>
      <w:r w:rsidR="007D7F2D" w:rsidRPr="005E7AF3">
        <w:rPr>
          <w:spacing w:val="-12"/>
          <w:sz w:val="20"/>
          <w:szCs w:val="20"/>
        </w:rPr>
        <w:t xml:space="preserve"> </w:t>
      </w:r>
      <w:r w:rsidRPr="005E7AF3">
        <w:rPr>
          <w:spacing w:val="-12"/>
          <w:sz w:val="20"/>
          <w:szCs w:val="20"/>
        </w:rPr>
        <w:t>Институтом истории партии при ЦК КП(б)Б попытки издать</w:t>
      </w:r>
      <w:r w:rsidR="007D7F2D" w:rsidRPr="005E7AF3">
        <w:rPr>
          <w:spacing w:val="-12"/>
          <w:sz w:val="20"/>
          <w:szCs w:val="20"/>
        </w:rPr>
        <w:t xml:space="preserve"> </w:t>
      </w:r>
      <w:r w:rsidRPr="005E7AF3">
        <w:rPr>
          <w:spacing w:val="-12"/>
          <w:sz w:val="20"/>
          <w:szCs w:val="20"/>
        </w:rPr>
        <w:t xml:space="preserve">сборники документов </w:t>
      </w:r>
      <w:r w:rsidR="004A24BB" w:rsidRPr="005E7AF3">
        <w:rPr>
          <w:spacing w:val="-12"/>
          <w:sz w:val="20"/>
          <w:szCs w:val="20"/>
        </w:rPr>
        <w:t>«</w:t>
      </w:r>
      <w:r w:rsidRPr="005E7AF3">
        <w:rPr>
          <w:spacing w:val="-12"/>
          <w:sz w:val="20"/>
          <w:szCs w:val="20"/>
        </w:rPr>
        <w:t>Сталин и образование БССР и КП(б)Б</w:t>
      </w:r>
      <w:r w:rsidR="004A24BB" w:rsidRPr="005E7AF3">
        <w:rPr>
          <w:spacing w:val="-12"/>
          <w:sz w:val="20"/>
          <w:szCs w:val="20"/>
        </w:rPr>
        <w:t>»</w:t>
      </w:r>
      <w:r w:rsidRPr="005E7AF3">
        <w:rPr>
          <w:spacing w:val="-12"/>
          <w:sz w:val="20"/>
          <w:szCs w:val="20"/>
        </w:rPr>
        <w:t xml:space="preserve">, </w:t>
      </w:r>
      <w:r w:rsidR="004A24BB" w:rsidRPr="005E7AF3">
        <w:rPr>
          <w:spacing w:val="-12"/>
          <w:sz w:val="20"/>
          <w:szCs w:val="20"/>
        </w:rPr>
        <w:t>«</w:t>
      </w:r>
      <w:r w:rsidRPr="005E7AF3">
        <w:rPr>
          <w:spacing w:val="-12"/>
          <w:sz w:val="20"/>
          <w:szCs w:val="20"/>
        </w:rPr>
        <w:t>Ленин</w:t>
      </w:r>
      <w:r w:rsidR="007D7F2D" w:rsidRPr="005E7AF3">
        <w:rPr>
          <w:spacing w:val="-12"/>
          <w:sz w:val="20"/>
          <w:szCs w:val="20"/>
        </w:rPr>
        <w:t>—</w:t>
      </w:r>
      <w:r w:rsidRPr="005E7AF3">
        <w:rPr>
          <w:spacing w:val="-12"/>
          <w:sz w:val="20"/>
          <w:szCs w:val="20"/>
        </w:rPr>
        <w:t>Сталин</w:t>
      </w:r>
      <w:r w:rsidR="00637AC3" w:rsidRPr="005E7AF3">
        <w:rPr>
          <w:spacing w:val="-12"/>
          <w:sz w:val="20"/>
          <w:szCs w:val="20"/>
        </w:rPr>
        <w:t> </w:t>
      </w:r>
      <w:r w:rsidR="007D7F2D" w:rsidRPr="005E7AF3">
        <w:rPr>
          <w:spacing w:val="-12"/>
          <w:sz w:val="20"/>
          <w:szCs w:val="20"/>
        </w:rPr>
        <w:t>—</w:t>
      </w:r>
      <w:r w:rsidR="00637AC3" w:rsidRPr="005E7AF3">
        <w:rPr>
          <w:spacing w:val="-12"/>
          <w:sz w:val="20"/>
          <w:szCs w:val="20"/>
        </w:rPr>
        <w:t xml:space="preserve"> </w:t>
      </w:r>
      <w:r w:rsidRPr="005E7AF3">
        <w:rPr>
          <w:spacing w:val="-12"/>
          <w:sz w:val="20"/>
          <w:szCs w:val="20"/>
        </w:rPr>
        <w:t>организаторы</w:t>
      </w:r>
      <w:r w:rsidR="007D7F2D" w:rsidRPr="005E7AF3">
        <w:rPr>
          <w:spacing w:val="-12"/>
          <w:sz w:val="20"/>
          <w:szCs w:val="20"/>
        </w:rPr>
        <w:t xml:space="preserve"> </w:t>
      </w:r>
      <w:r w:rsidRPr="005E7AF3">
        <w:rPr>
          <w:spacing w:val="-12"/>
          <w:sz w:val="20"/>
          <w:szCs w:val="20"/>
        </w:rPr>
        <w:t>БССР и КП(б)Б</w:t>
      </w:r>
      <w:r w:rsidR="004A24BB" w:rsidRPr="005E7AF3">
        <w:rPr>
          <w:spacing w:val="-12"/>
          <w:sz w:val="20"/>
          <w:szCs w:val="20"/>
        </w:rPr>
        <w:t>»</w:t>
      </w:r>
      <w:r w:rsidRPr="005E7AF3">
        <w:rPr>
          <w:spacing w:val="-12"/>
          <w:sz w:val="20"/>
          <w:szCs w:val="20"/>
        </w:rPr>
        <w:t xml:space="preserve">, в 1935 г. </w:t>
      </w:r>
      <w:r w:rsidR="007D7F2D" w:rsidRPr="005E7AF3">
        <w:rPr>
          <w:spacing w:val="-12"/>
          <w:sz w:val="20"/>
          <w:szCs w:val="20"/>
        </w:rPr>
        <w:t>—</w:t>
      </w:r>
      <w:r w:rsidRPr="005E7AF3">
        <w:rPr>
          <w:spacing w:val="-12"/>
          <w:sz w:val="20"/>
          <w:szCs w:val="20"/>
        </w:rPr>
        <w:t xml:space="preserve"> </w:t>
      </w:r>
      <w:r w:rsidR="004A24BB" w:rsidRPr="005E7AF3">
        <w:rPr>
          <w:spacing w:val="-12"/>
          <w:sz w:val="20"/>
          <w:szCs w:val="20"/>
        </w:rPr>
        <w:t>«</w:t>
      </w:r>
      <w:r w:rsidRPr="005E7AF3">
        <w:rPr>
          <w:spacing w:val="-12"/>
          <w:sz w:val="20"/>
          <w:szCs w:val="20"/>
        </w:rPr>
        <w:t>Памяти Мяс</w:t>
      </w:r>
      <w:r w:rsidR="00D66ADC" w:rsidRPr="005E7AF3">
        <w:rPr>
          <w:spacing w:val="-12"/>
          <w:sz w:val="20"/>
          <w:szCs w:val="20"/>
        </w:rPr>
        <w:softHyphen/>
      </w:r>
      <w:r w:rsidRPr="005E7AF3">
        <w:rPr>
          <w:spacing w:val="-12"/>
          <w:sz w:val="20"/>
          <w:szCs w:val="20"/>
        </w:rPr>
        <w:t>ни</w:t>
      </w:r>
      <w:r w:rsidR="00D66ADC" w:rsidRPr="005E7AF3">
        <w:rPr>
          <w:spacing w:val="-12"/>
          <w:sz w:val="20"/>
          <w:szCs w:val="20"/>
        </w:rPr>
        <w:softHyphen/>
      </w:r>
      <w:r w:rsidRPr="005E7AF3">
        <w:rPr>
          <w:spacing w:val="-12"/>
          <w:sz w:val="20"/>
          <w:szCs w:val="20"/>
        </w:rPr>
        <w:t>кова</w:t>
      </w:r>
      <w:r w:rsidR="004A24BB" w:rsidRPr="005E7AF3">
        <w:rPr>
          <w:spacing w:val="-12"/>
          <w:sz w:val="20"/>
          <w:szCs w:val="20"/>
        </w:rPr>
        <w:t>»</w:t>
      </w:r>
      <w:r w:rsidRPr="005E7AF3">
        <w:rPr>
          <w:spacing w:val="-12"/>
          <w:sz w:val="20"/>
          <w:szCs w:val="20"/>
        </w:rPr>
        <w:t xml:space="preserve"> [17, 18].</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Одними</w:t>
      </w:r>
      <w:r w:rsidR="007D7F2D" w:rsidRPr="005E7AF3">
        <w:rPr>
          <w:spacing w:val="-12"/>
          <w:sz w:val="20"/>
          <w:szCs w:val="20"/>
        </w:rPr>
        <w:t xml:space="preserve"> </w:t>
      </w:r>
      <w:r w:rsidRPr="005E7AF3">
        <w:rPr>
          <w:spacing w:val="-12"/>
          <w:sz w:val="20"/>
          <w:szCs w:val="20"/>
        </w:rPr>
        <w:t>из первых, носивших в известной степени научный характер,</w:t>
      </w:r>
      <w:r w:rsidR="007D7F2D" w:rsidRPr="005E7AF3">
        <w:rPr>
          <w:spacing w:val="-12"/>
          <w:sz w:val="20"/>
          <w:szCs w:val="20"/>
        </w:rPr>
        <w:t xml:space="preserve"> </w:t>
      </w:r>
      <w:r w:rsidRPr="005E7AF3">
        <w:rPr>
          <w:spacing w:val="-12"/>
          <w:sz w:val="20"/>
          <w:szCs w:val="20"/>
        </w:rPr>
        <w:t>доку</w:t>
      </w:r>
      <w:r w:rsidR="00C17BE0" w:rsidRPr="005E7AF3">
        <w:rPr>
          <w:spacing w:val="-12"/>
          <w:sz w:val="20"/>
          <w:szCs w:val="20"/>
        </w:rPr>
        <w:softHyphen/>
      </w:r>
      <w:r w:rsidRPr="005E7AF3">
        <w:rPr>
          <w:spacing w:val="-12"/>
          <w:sz w:val="20"/>
          <w:szCs w:val="20"/>
        </w:rPr>
        <w:t>ментальных публикаций, появившихся в это время, стали публикации бело</w:t>
      </w:r>
      <w:r w:rsidR="00C17BE0" w:rsidRPr="005E7AF3">
        <w:rPr>
          <w:spacing w:val="-12"/>
          <w:sz w:val="20"/>
          <w:szCs w:val="20"/>
        </w:rPr>
        <w:softHyphen/>
      </w:r>
      <w:r w:rsidRPr="005E7AF3">
        <w:rPr>
          <w:spacing w:val="-12"/>
          <w:sz w:val="20"/>
          <w:szCs w:val="20"/>
        </w:rPr>
        <w:t>русскоязычного и русскоязычного вариантов Манифеста Временного рабо</w:t>
      </w:r>
      <w:r w:rsidR="00C17BE0" w:rsidRPr="005E7AF3">
        <w:rPr>
          <w:spacing w:val="-12"/>
          <w:sz w:val="20"/>
          <w:szCs w:val="20"/>
        </w:rPr>
        <w:softHyphen/>
      </w:r>
      <w:r w:rsidRPr="005E7AF3">
        <w:rPr>
          <w:spacing w:val="-12"/>
          <w:sz w:val="20"/>
          <w:szCs w:val="20"/>
        </w:rPr>
        <w:t>че-крестьянского</w:t>
      </w:r>
      <w:r w:rsidR="007D7F2D" w:rsidRPr="005E7AF3">
        <w:rPr>
          <w:spacing w:val="-12"/>
          <w:sz w:val="20"/>
          <w:szCs w:val="20"/>
        </w:rPr>
        <w:t xml:space="preserve"> </w:t>
      </w:r>
      <w:r w:rsidRPr="005E7AF3">
        <w:rPr>
          <w:spacing w:val="-12"/>
          <w:sz w:val="20"/>
          <w:szCs w:val="20"/>
        </w:rPr>
        <w:t>советского правительства Белоруссии в юбилейном сбор</w:t>
      </w:r>
      <w:r w:rsidR="00C17BE0" w:rsidRPr="005E7AF3">
        <w:rPr>
          <w:spacing w:val="-12"/>
          <w:sz w:val="20"/>
          <w:szCs w:val="20"/>
        </w:rPr>
        <w:softHyphen/>
      </w:r>
      <w:r w:rsidRPr="005E7AF3">
        <w:rPr>
          <w:spacing w:val="-12"/>
          <w:sz w:val="20"/>
          <w:szCs w:val="20"/>
        </w:rPr>
        <w:t>ни</w:t>
      </w:r>
      <w:r w:rsidR="00C17BE0" w:rsidRPr="005E7AF3">
        <w:rPr>
          <w:spacing w:val="-12"/>
          <w:sz w:val="20"/>
          <w:szCs w:val="20"/>
        </w:rPr>
        <w:softHyphen/>
      </w:r>
      <w:r w:rsidRPr="005E7AF3">
        <w:rPr>
          <w:spacing w:val="-12"/>
          <w:sz w:val="20"/>
          <w:szCs w:val="20"/>
        </w:rPr>
        <w:t xml:space="preserve">ке смешанного типа </w:t>
      </w:r>
      <w:r w:rsidR="004A24BB" w:rsidRPr="005E7AF3">
        <w:rPr>
          <w:spacing w:val="-12"/>
          <w:sz w:val="20"/>
          <w:szCs w:val="20"/>
        </w:rPr>
        <w:t>«</w:t>
      </w:r>
      <w:r w:rsidRPr="005E7AF3">
        <w:rPr>
          <w:spacing w:val="-12"/>
          <w:sz w:val="20"/>
          <w:szCs w:val="20"/>
          <w:lang w:val="be-BY"/>
        </w:rPr>
        <w:t>Кастрычнік на Беларусі</w:t>
      </w:r>
      <w:r w:rsidR="004A24BB" w:rsidRPr="005E7AF3">
        <w:rPr>
          <w:spacing w:val="-12"/>
          <w:sz w:val="20"/>
          <w:szCs w:val="20"/>
          <w:lang w:val="be-BY"/>
        </w:rPr>
        <w:t>»</w:t>
      </w:r>
      <w:r w:rsidRPr="005E7AF3">
        <w:rPr>
          <w:spacing w:val="-12"/>
          <w:sz w:val="20"/>
          <w:szCs w:val="20"/>
        </w:rPr>
        <w:t xml:space="preserve"> [7] и протоколе Первого съез</w:t>
      </w:r>
      <w:r w:rsidR="00C17BE0" w:rsidRPr="005E7AF3">
        <w:rPr>
          <w:spacing w:val="-12"/>
          <w:sz w:val="20"/>
          <w:szCs w:val="20"/>
        </w:rPr>
        <w:softHyphen/>
      </w:r>
      <w:r w:rsidRPr="005E7AF3">
        <w:rPr>
          <w:spacing w:val="-12"/>
          <w:sz w:val="20"/>
          <w:szCs w:val="20"/>
        </w:rPr>
        <w:t>да Коммунистической партии (большевиков) Белоруссии [</w:t>
      </w:r>
      <w:r w:rsidRPr="005E7AF3">
        <w:rPr>
          <w:spacing w:val="-12"/>
          <w:sz w:val="20"/>
          <w:szCs w:val="20"/>
          <w:lang w:val="be-BY"/>
        </w:rPr>
        <w:t>30</w:t>
      </w:r>
      <w:r w:rsidRPr="005E7AF3">
        <w:rPr>
          <w:spacing w:val="-12"/>
          <w:sz w:val="20"/>
          <w:szCs w:val="20"/>
        </w:rPr>
        <w:t>]</w:t>
      </w:r>
      <w:r w:rsidRPr="005E7AF3">
        <w:rPr>
          <w:spacing w:val="-12"/>
          <w:sz w:val="20"/>
          <w:szCs w:val="20"/>
          <w:lang w:val="be-BY"/>
        </w:rPr>
        <w:t>. В последней</w:t>
      </w:r>
      <w:r w:rsidR="00C17BE0" w:rsidRPr="005E7AF3">
        <w:rPr>
          <w:spacing w:val="-12"/>
          <w:sz w:val="20"/>
          <w:szCs w:val="20"/>
          <w:lang w:val="be-BY"/>
        </w:rPr>
        <w:t xml:space="preserve">, </w:t>
      </w:r>
      <w:r w:rsidRPr="005E7AF3">
        <w:rPr>
          <w:spacing w:val="-12"/>
          <w:sz w:val="20"/>
          <w:szCs w:val="20"/>
        </w:rPr>
        <w:t>поми</w:t>
      </w:r>
      <w:r w:rsidR="00C17BE0" w:rsidRPr="005E7AF3">
        <w:rPr>
          <w:spacing w:val="-12"/>
          <w:sz w:val="20"/>
          <w:szCs w:val="20"/>
        </w:rPr>
        <w:softHyphen/>
      </w:r>
      <w:r w:rsidRPr="005E7AF3">
        <w:rPr>
          <w:spacing w:val="-12"/>
          <w:sz w:val="20"/>
          <w:szCs w:val="20"/>
        </w:rPr>
        <w:t>мо собственно</w:t>
      </w:r>
      <w:r w:rsidR="007D7F2D" w:rsidRPr="005E7AF3">
        <w:rPr>
          <w:spacing w:val="-12"/>
          <w:sz w:val="20"/>
          <w:szCs w:val="20"/>
        </w:rPr>
        <w:t xml:space="preserve"> </w:t>
      </w:r>
      <w:r w:rsidRPr="005E7AF3">
        <w:rPr>
          <w:spacing w:val="-12"/>
          <w:sz w:val="20"/>
          <w:szCs w:val="20"/>
        </w:rPr>
        <w:t>текста протокола</w:t>
      </w:r>
      <w:r w:rsidR="00C17BE0" w:rsidRPr="005E7AF3">
        <w:rPr>
          <w:spacing w:val="-12"/>
          <w:sz w:val="20"/>
          <w:szCs w:val="20"/>
        </w:rPr>
        <w:t>,</w:t>
      </w:r>
      <w:r w:rsidRPr="005E7AF3">
        <w:rPr>
          <w:spacing w:val="-12"/>
          <w:sz w:val="20"/>
          <w:szCs w:val="20"/>
        </w:rPr>
        <w:t xml:space="preserve"> помещались в виде приложений к нему</w:t>
      </w:r>
      <w:r w:rsidR="007D7F2D" w:rsidRPr="005E7AF3">
        <w:rPr>
          <w:spacing w:val="-12"/>
          <w:sz w:val="20"/>
          <w:szCs w:val="20"/>
        </w:rPr>
        <w:t xml:space="preserve"> </w:t>
      </w:r>
      <w:r w:rsidRPr="005E7AF3">
        <w:rPr>
          <w:spacing w:val="-12"/>
          <w:sz w:val="20"/>
          <w:szCs w:val="20"/>
        </w:rPr>
        <w:t>неко</w:t>
      </w:r>
      <w:r w:rsidR="00C17BE0" w:rsidRPr="005E7AF3">
        <w:rPr>
          <w:spacing w:val="-12"/>
          <w:sz w:val="20"/>
          <w:szCs w:val="20"/>
        </w:rPr>
        <w:softHyphen/>
      </w:r>
      <w:r w:rsidRPr="005E7AF3">
        <w:rPr>
          <w:spacing w:val="-12"/>
          <w:sz w:val="20"/>
          <w:szCs w:val="20"/>
        </w:rPr>
        <w:t>торые документы, имевшие, правда, достаточно безопасный характер (тот же Манифест Временного рабоче-крестьянского советского правительства Бело</w:t>
      </w:r>
      <w:r w:rsidR="00C17BE0" w:rsidRPr="005E7AF3">
        <w:rPr>
          <w:spacing w:val="-12"/>
          <w:sz w:val="20"/>
          <w:szCs w:val="20"/>
        </w:rPr>
        <w:softHyphen/>
      </w:r>
      <w:r w:rsidRPr="005E7AF3">
        <w:rPr>
          <w:spacing w:val="-12"/>
          <w:sz w:val="20"/>
          <w:szCs w:val="20"/>
        </w:rPr>
        <w:t>руссии, записка А.</w:t>
      </w:r>
      <w:r w:rsidR="007D7F2D" w:rsidRPr="005E7AF3">
        <w:rPr>
          <w:spacing w:val="-12"/>
          <w:sz w:val="20"/>
          <w:szCs w:val="20"/>
          <w:lang w:val="en-US"/>
        </w:rPr>
        <w:t> </w:t>
      </w:r>
      <w:r w:rsidRPr="005E7AF3">
        <w:rPr>
          <w:spacing w:val="-12"/>
          <w:sz w:val="20"/>
          <w:szCs w:val="20"/>
        </w:rPr>
        <w:t xml:space="preserve">Мясникова о необходимости его распубликования </w:t>
      </w:r>
      <w:r w:rsidR="00C17BE0" w:rsidRPr="005E7AF3">
        <w:rPr>
          <w:spacing w:val="-12"/>
          <w:sz w:val="20"/>
          <w:szCs w:val="20"/>
        </w:rPr>
        <w:t>и др.</w:t>
      </w:r>
      <w:r w:rsidRPr="005E7AF3">
        <w:rPr>
          <w:spacing w:val="-12"/>
          <w:sz w:val="20"/>
          <w:szCs w:val="20"/>
        </w:rPr>
        <w:t>)</w:t>
      </w:r>
      <w:r w:rsidRPr="005E7AF3">
        <w:rPr>
          <w:spacing w:val="-12"/>
          <w:sz w:val="20"/>
          <w:szCs w:val="20"/>
        </w:rPr>
        <w:footnoteReference w:id="4"/>
      </w:r>
      <w:r w:rsidRPr="005E7AF3">
        <w:rPr>
          <w:spacing w:val="-12"/>
          <w:sz w:val="20"/>
          <w:szCs w:val="20"/>
        </w:rPr>
        <w:t xml:space="preserve"> [30, с. 71]. И только</w:t>
      </w:r>
      <w:r w:rsidR="007D7F2D" w:rsidRPr="005E7AF3">
        <w:rPr>
          <w:spacing w:val="-12"/>
          <w:sz w:val="20"/>
          <w:szCs w:val="20"/>
        </w:rPr>
        <w:t xml:space="preserve"> </w:t>
      </w:r>
      <w:r w:rsidRPr="005E7AF3">
        <w:rPr>
          <w:spacing w:val="-12"/>
          <w:sz w:val="20"/>
          <w:szCs w:val="20"/>
        </w:rPr>
        <w:t>по составительским комментариям, сделанным в</w:t>
      </w:r>
      <w:r w:rsidR="007D7F2D" w:rsidRPr="005E7AF3">
        <w:rPr>
          <w:spacing w:val="-12"/>
          <w:sz w:val="20"/>
          <w:szCs w:val="20"/>
        </w:rPr>
        <w:t xml:space="preserve"> </w:t>
      </w:r>
      <w:r w:rsidRPr="005E7AF3">
        <w:rPr>
          <w:spacing w:val="-12"/>
          <w:sz w:val="20"/>
          <w:szCs w:val="20"/>
        </w:rPr>
        <w:t>отно</w:t>
      </w:r>
      <w:r w:rsidR="00C17BE0" w:rsidRPr="005E7AF3">
        <w:rPr>
          <w:spacing w:val="-12"/>
          <w:sz w:val="20"/>
          <w:szCs w:val="20"/>
        </w:rPr>
        <w:softHyphen/>
      </w:r>
      <w:r w:rsidRPr="005E7AF3">
        <w:rPr>
          <w:spacing w:val="-12"/>
          <w:sz w:val="20"/>
          <w:szCs w:val="20"/>
        </w:rPr>
        <w:t>шении</w:t>
      </w:r>
      <w:r w:rsidR="007D7F2D" w:rsidRPr="005E7AF3">
        <w:rPr>
          <w:spacing w:val="-12"/>
          <w:sz w:val="20"/>
          <w:szCs w:val="20"/>
        </w:rPr>
        <w:t xml:space="preserve"> </w:t>
      </w:r>
      <w:r w:rsidRPr="005E7AF3">
        <w:rPr>
          <w:spacing w:val="-12"/>
          <w:sz w:val="20"/>
          <w:szCs w:val="20"/>
        </w:rPr>
        <w:t xml:space="preserve">автора Манифеста </w:t>
      </w:r>
      <w:r w:rsidR="007D7F2D" w:rsidRPr="005E7AF3">
        <w:rPr>
          <w:spacing w:val="-12"/>
          <w:sz w:val="20"/>
          <w:szCs w:val="20"/>
        </w:rPr>
        <w:t>—</w:t>
      </w:r>
      <w:r w:rsidRPr="005E7AF3">
        <w:rPr>
          <w:spacing w:val="-12"/>
          <w:sz w:val="20"/>
          <w:szCs w:val="20"/>
        </w:rPr>
        <w:t xml:space="preserve"> Д.</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 xml:space="preserve">Жилуновича </w:t>
      </w:r>
      <w:r w:rsidR="007D7F2D" w:rsidRPr="005E7AF3">
        <w:rPr>
          <w:spacing w:val="-12"/>
          <w:sz w:val="20"/>
          <w:szCs w:val="20"/>
        </w:rPr>
        <w:t>—</w:t>
      </w:r>
      <w:r w:rsidRPr="005E7AF3">
        <w:rPr>
          <w:spacing w:val="-12"/>
          <w:sz w:val="20"/>
          <w:szCs w:val="20"/>
        </w:rPr>
        <w:t xml:space="preserve"> читатель мог пред</w:t>
      </w:r>
      <w:r w:rsidR="00C17BE0" w:rsidRPr="005E7AF3">
        <w:rPr>
          <w:spacing w:val="-12"/>
          <w:sz w:val="20"/>
          <w:szCs w:val="20"/>
        </w:rPr>
        <w:softHyphen/>
      </w:r>
      <w:r w:rsidRPr="005E7AF3">
        <w:rPr>
          <w:spacing w:val="-12"/>
          <w:sz w:val="20"/>
          <w:szCs w:val="20"/>
        </w:rPr>
        <w:t>по</w:t>
      </w:r>
      <w:r w:rsidR="00C17BE0" w:rsidRPr="005E7AF3">
        <w:rPr>
          <w:spacing w:val="-12"/>
          <w:sz w:val="20"/>
          <w:szCs w:val="20"/>
        </w:rPr>
        <w:softHyphen/>
      </w:r>
      <w:r w:rsidRPr="005E7AF3">
        <w:rPr>
          <w:spacing w:val="-12"/>
          <w:sz w:val="20"/>
          <w:szCs w:val="20"/>
        </w:rPr>
        <w:t>ло</w:t>
      </w:r>
      <w:r w:rsidR="00C17BE0" w:rsidRPr="005E7AF3">
        <w:rPr>
          <w:spacing w:val="-12"/>
          <w:sz w:val="20"/>
          <w:szCs w:val="20"/>
        </w:rPr>
        <w:softHyphen/>
      </w:r>
      <w:r w:rsidRPr="005E7AF3">
        <w:rPr>
          <w:spacing w:val="-12"/>
          <w:sz w:val="20"/>
          <w:szCs w:val="20"/>
        </w:rPr>
        <w:t>жить о происходивших</w:t>
      </w:r>
      <w:r w:rsidR="007D7F2D" w:rsidRPr="005E7AF3">
        <w:rPr>
          <w:spacing w:val="-12"/>
          <w:sz w:val="20"/>
          <w:szCs w:val="20"/>
        </w:rPr>
        <w:t xml:space="preserve"> </w:t>
      </w:r>
      <w:r w:rsidRPr="005E7AF3">
        <w:rPr>
          <w:spacing w:val="-12"/>
          <w:sz w:val="20"/>
          <w:szCs w:val="20"/>
        </w:rPr>
        <w:t>на съезде и особенно после его окончания неких собы</w:t>
      </w:r>
      <w:r w:rsidR="00C17BE0" w:rsidRPr="005E7AF3">
        <w:rPr>
          <w:spacing w:val="-12"/>
          <w:sz w:val="20"/>
          <w:szCs w:val="20"/>
        </w:rPr>
        <w:softHyphen/>
      </w:r>
      <w:r w:rsidRPr="005E7AF3">
        <w:rPr>
          <w:spacing w:val="-12"/>
          <w:sz w:val="20"/>
          <w:szCs w:val="20"/>
        </w:rPr>
        <w:t>ти</w:t>
      </w:r>
      <w:r w:rsidR="00C17BE0" w:rsidRPr="005E7AF3">
        <w:rPr>
          <w:spacing w:val="-12"/>
          <w:sz w:val="20"/>
          <w:szCs w:val="20"/>
        </w:rPr>
        <w:softHyphen/>
      </w:r>
      <w:r w:rsidRPr="005E7AF3">
        <w:rPr>
          <w:spacing w:val="-12"/>
          <w:sz w:val="20"/>
          <w:szCs w:val="20"/>
        </w:rPr>
        <w:t>ях, носивших драматический характер.</w:t>
      </w:r>
    </w:p>
    <w:p w:rsidR="003A6ABE"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rPr>
        <w:t>В</w:t>
      </w:r>
      <w:r w:rsidR="007D7F2D" w:rsidRPr="005E7AF3">
        <w:rPr>
          <w:spacing w:val="-12"/>
          <w:sz w:val="20"/>
          <w:szCs w:val="20"/>
        </w:rPr>
        <w:t xml:space="preserve"> </w:t>
      </w:r>
      <w:r w:rsidRPr="005E7AF3">
        <w:rPr>
          <w:spacing w:val="-12"/>
          <w:sz w:val="20"/>
          <w:szCs w:val="20"/>
        </w:rPr>
        <w:t xml:space="preserve">4-м разделе </w:t>
      </w:r>
      <w:r w:rsidR="004A24BB" w:rsidRPr="005E7AF3">
        <w:rPr>
          <w:spacing w:val="-12"/>
          <w:sz w:val="20"/>
          <w:szCs w:val="20"/>
        </w:rPr>
        <w:t>«</w:t>
      </w:r>
      <w:r w:rsidRPr="005E7AF3">
        <w:rPr>
          <w:spacing w:val="-12"/>
          <w:sz w:val="20"/>
          <w:szCs w:val="20"/>
        </w:rPr>
        <w:t>Образование БССР (декабрь 1918</w:t>
      </w:r>
      <w:r w:rsidR="00C17BE0" w:rsidRPr="005E7AF3">
        <w:rPr>
          <w:spacing w:val="-12"/>
          <w:sz w:val="20"/>
          <w:szCs w:val="20"/>
        </w:rPr>
        <w:t> г. </w:t>
      </w:r>
      <w:r w:rsidR="007D7F2D" w:rsidRPr="005E7AF3">
        <w:rPr>
          <w:spacing w:val="-12"/>
          <w:sz w:val="20"/>
          <w:szCs w:val="20"/>
        </w:rPr>
        <w:t>—</w:t>
      </w:r>
      <w:r w:rsidR="00C17BE0" w:rsidRPr="005E7AF3">
        <w:rPr>
          <w:spacing w:val="-12"/>
          <w:sz w:val="20"/>
          <w:szCs w:val="20"/>
        </w:rPr>
        <w:t xml:space="preserve"> </w:t>
      </w:r>
      <w:r w:rsidRPr="005E7AF3">
        <w:rPr>
          <w:spacing w:val="-12"/>
          <w:sz w:val="20"/>
          <w:szCs w:val="20"/>
        </w:rPr>
        <w:t>февраль 1919 г.)</w:t>
      </w:r>
      <w:r w:rsidR="004A24BB" w:rsidRPr="005E7AF3">
        <w:rPr>
          <w:spacing w:val="-12"/>
          <w:sz w:val="20"/>
          <w:szCs w:val="20"/>
        </w:rPr>
        <w:t>»</w:t>
      </w:r>
      <w:r w:rsidR="00C17BE0" w:rsidRPr="005E7AF3">
        <w:rPr>
          <w:spacing w:val="-12"/>
          <w:sz w:val="20"/>
          <w:szCs w:val="20"/>
        </w:rPr>
        <w:t>,</w:t>
      </w:r>
      <w:r w:rsidRPr="005E7AF3">
        <w:rPr>
          <w:spacing w:val="-12"/>
          <w:sz w:val="20"/>
          <w:szCs w:val="20"/>
        </w:rPr>
        <w:t xml:space="preserve"> уви</w:t>
      </w:r>
      <w:r w:rsidR="00C17BE0" w:rsidRPr="005E7AF3">
        <w:rPr>
          <w:spacing w:val="-12"/>
          <w:sz w:val="20"/>
          <w:szCs w:val="20"/>
        </w:rPr>
        <w:softHyphen/>
      </w:r>
      <w:r w:rsidRPr="005E7AF3">
        <w:rPr>
          <w:spacing w:val="-12"/>
          <w:sz w:val="20"/>
          <w:szCs w:val="20"/>
        </w:rPr>
        <w:t>девшего свет в 1954 г. заключительного</w:t>
      </w:r>
      <w:r w:rsidR="007D7F2D" w:rsidRPr="005E7AF3">
        <w:rPr>
          <w:spacing w:val="-12"/>
          <w:sz w:val="20"/>
          <w:szCs w:val="20"/>
        </w:rPr>
        <w:t xml:space="preserve"> </w:t>
      </w:r>
      <w:r w:rsidRPr="005E7AF3">
        <w:rPr>
          <w:spacing w:val="-12"/>
          <w:sz w:val="20"/>
          <w:szCs w:val="20"/>
        </w:rPr>
        <w:t>4-го</w:t>
      </w:r>
      <w:r w:rsidR="007D7F2D" w:rsidRPr="005E7AF3">
        <w:rPr>
          <w:spacing w:val="-12"/>
          <w:sz w:val="20"/>
          <w:szCs w:val="20"/>
        </w:rPr>
        <w:t xml:space="preserve"> </w:t>
      </w:r>
      <w:r w:rsidRPr="005E7AF3">
        <w:rPr>
          <w:spacing w:val="-12"/>
          <w:sz w:val="20"/>
          <w:szCs w:val="20"/>
        </w:rPr>
        <w:t>тома начатого еще до войны серий</w:t>
      </w:r>
      <w:r w:rsidR="00C17BE0" w:rsidRPr="005E7AF3">
        <w:rPr>
          <w:spacing w:val="-12"/>
          <w:sz w:val="20"/>
          <w:szCs w:val="20"/>
        </w:rPr>
        <w:softHyphen/>
      </w:r>
      <w:r w:rsidRPr="005E7AF3">
        <w:rPr>
          <w:spacing w:val="-12"/>
          <w:sz w:val="20"/>
          <w:szCs w:val="20"/>
        </w:rPr>
        <w:t xml:space="preserve">ного издания </w:t>
      </w:r>
      <w:r w:rsidR="004A24BB" w:rsidRPr="005E7AF3">
        <w:rPr>
          <w:spacing w:val="-12"/>
          <w:sz w:val="20"/>
          <w:szCs w:val="20"/>
        </w:rPr>
        <w:t>«</w:t>
      </w:r>
      <w:r w:rsidRPr="005E7AF3">
        <w:rPr>
          <w:spacing w:val="-12"/>
          <w:sz w:val="20"/>
          <w:szCs w:val="20"/>
        </w:rPr>
        <w:t>Документы и материалы по истории Белоруссии</w:t>
      </w:r>
      <w:r w:rsidR="004A24BB" w:rsidRPr="005E7AF3">
        <w:rPr>
          <w:spacing w:val="-12"/>
          <w:sz w:val="20"/>
          <w:szCs w:val="20"/>
        </w:rPr>
        <w:t>»</w:t>
      </w:r>
      <w:r w:rsidR="00C17BE0" w:rsidRPr="005E7AF3">
        <w:rPr>
          <w:spacing w:val="-12"/>
          <w:sz w:val="20"/>
          <w:szCs w:val="20"/>
        </w:rPr>
        <w:t>,</w:t>
      </w:r>
      <w:r w:rsidRPr="005E7AF3">
        <w:rPr>
          <w:spacing w:val="-12"/>
          <w:sz w:val="20"/>
          <w:szCs w:val="20"/>
        </w:rPr>
        <w:t xml:space="preserve"> опять-таки публиковались исключительно только безопасные документы, к тому же</w:t>
      </w:r>
      <w:r w:rsidR="007D7F2D" w:rsidRPr="005E7AF3">
        <w:rPr>
          <w:spacing w:val="-12"/>
          <w:sz w:val="20"/>
          <w:szCs w:val="20"/>
        </w:rPr>
        <w:t xml:space="preserve"> </w:t>
      </w:r>
      <w:r w:rsidRPr="005E7AF3">
        <w:rPr>
          <w:spacing w:val="-12"/>
          <w:sz w:val="20"/>
          <w:szCs w:val="20"/>
        </w:rPr>
        <w:t>в боль</w:t>
      </w:r>
      <w:r w:rsidR="00C17BE0" w:rsidRPr="005E7AF3">
        <w:rPr>
          <w:spacing w:val="-12"/>
          <w:sz w:val="20"/>
          <w:szCs w:val="20"/>
        </w:rPr>
        <w:softHyphen/>
      </w:r>
      <w:r w:rsidRPr="005E7AF3">
        <w:rPr>
          <w:spacing w:val="-12"/>
          <w:sz w:val="20"/>
          <w:szCs w:val="20"/>
        </w:rPr>
        <w:t>шинстве своем уже</w:t>
      </w:r>
      <w:r w:rsidR="007D7F2D" w:rsidRPr="005E7AF3">
        <w:rPr>
          <w:spacing w:val="-12"/>
          <w:sz w:val="20"/>
          <w:szCs w:val="20"/>
        </w:rPr>
        <w:t xml:space="preserve"> </w:t>
      </w:r>
      <w:r w:rsidRPr="005E7AF3">
        <w:rPr>
          <w:spacing w:val="-12"/>
          <w:sz w:val="20"/>
          <w:szCs w:val="20"/>
        </w:rPr>
        <w:t>прошедшие апробацию в общесоюзном сборнике доку</w:t>
      </w:r>
      <w:r w:rsidR="00C17BE0" w:rsidRPr="005E7AF3">
        <w:rPr>
          <w:spacing w:val="-12"/>
          <w:sz w:val="20"/>
          <w:szCs w:val="20"/>
        </w:rPr>
        <w:softHyphen/>
      </w:r>
      <w:r w:rsidRPr="005E7AF3">
        <w:rPr>
          <w:spacing w:val="-12"/>
          <w:sz w:val="20"/>
          <w:szCs w:val="20"/>
        </w:rPr>
        <w:t>ментов</w:t>
      </w:r>
      <w:r w:rsidR="007D7F2D" w:rsidRPr="005E7AF3">
        <w:rPr>
          <w:spacing w:val="-12"/>
          <w:sz w:val="20"/>
          <w:szCs w:val="20"/>
        </w:rPr>
        <w:t xml:space="preserve"> </w:t>
      </w:r>
      <w:r w:rsidR="004A24BB" w:rsidRPr="005E7AF3">
        <w:rPr>
          <w:spacing w:val="-12"/>
          <w:sz w:val="20"/>
          <w:szCs w:val="20"/>
        </w:rPr>
        <w:t>«</w:t>
      </w:r>
      <w:r w:rsidRPr="005E7AF3">
        <w:rPr>
          <w:spacing w:val="-12"/>
          <w:sz w:val="20"/>
          <w:szCs w:val="20"/>
        </w:rPr>
        <w:t>Образование СССР</w:t>
      </w:r>
      <w:r w:rsidR="004A24BB" w:rsidRPr="005E7AF3">
        <w:rPr>
          <w:spacing w:val="-12"/>
          <w:sz w:val="20"/>
          <w:szCs w:val="20"/>
        </w:rPr>
        <w:t>»</w:t>
      </w:r>
      <w:r w:rsidRPr="005E7AF3">
        <w:rPr>
          <w:spacing w:val="-12"/>
          <w:sz w:val="20"/>
          <w:szCs w:val="20"/>
        </w:rPr>
        <w:t xml:space="preserve"> (М., 1949). Да и в последующих изданиях, вклю</w:t>
      </w:r>
      <w:r w:rsidR="00C17BE0" w:rsidRPr="005E7AF3">
        <w:rPr>
          <w:spacing w:val="-12"/>
          <w:sz w:val="20"/>
          <w:szCs w:val="20"/>
        </w:rPr>
        <w:softHyphen/>
      </w:r>
      <w:r w:rsidRPr="005E7AF3">
        <w:rPr>
          <w:spacing w:val="-12"/>
          <w:sz w:val="20"/>
          <w:szCs w:val="20"/>
        </w:rPr>
        <w:t xml:space="preserve">чая вышедший в разгар так наз. перестройки юбилейный сборник </w:t>
      </w:r>
      <w:r w:rsidR="004A24BB" w:rsidRPr="005E7AF3">
        <w:rPr>
          <w:spacing w:val="-12"/>
          <w:sz w:val="20"/>
          <w:szCs w:val="20"/>
        </w:rPr>
        <w:t>«</w:t>
      </w:r>
      <w:r w:rsidRPr="005E7AF3">
        <w:rPr>
          <w:spacing w:val="-12"/>
          <w:sz w:val="20"/>
          <w:szCs w:val="20"/>
        </w:rPr>
        <w:t>По воле народа</w:t>
      </w:r>
      <w:r w:rsidR="00637AC3" w:rsidRPr="005E7AF3">
        <w:rPr>
          <w:spacing w:val="-12"/>
          <w:sz w:val="20"/>
          <w:szCs w:val="20"/>
        </w:rPr>
        <w:t>:</w:t>
      </w:r>
      <w:r w:rsidRPr="005E7AF3">
        <w:rPr>
          <w:spacing w:val="-12"/>
          <w:sz w:val="20"/>
          <w:szCs w:val="20"/>
        </w:rPr>
        <w:t xml:space="preserve"> Из истории образования БССР и создания К</w:t>
      </w:r>
      <w:r w:rsidR="00637AC3" w:rsidRPr="005E7AF3">
        <w:rPr>
          <w:spacing w:val="-12"/>
          <w:sz w:val="20"/>
          <w:szCs w:val="20"/>
        </w:rPr>
        <w:t>ПБ</w:t>
      </w:r>
      <w:r w:rsidR="004A24BB" w:rsidRPr="005E7AF3">
        <w:rPr>
          <w:spacing w:val="-12"/>
          <w:sz w:val="20"/>
          <w:szCs w:val="20"/>
        </w:rPr>
        <w:t>»</w:t>
      </w:r>
      <w:r w:rsidR="005E7AF3" w:rsidRPr="005E7AF3">
        <w:rPr>
          <w:spacing w:val="-12"/>
          <w:sz w:val="20"/>
          <w:szCs w:val="20"/>
        </w:rPr>
        <w:t>,</w:t>
      </w:r>
      <w:r w:rsidRPr="005E7AF3">
        <w:rPr>
          <w:spacing w:val="-12"/>
          <w:sz w:val="20"/>
          <w:szCs w:val="20"/>
        </w:rPr>
        <w:t xml:space="preserve"> составители во гла</w:t>
      </w:r>
      <w:r w:rsidR="00637AC3" w:rsidRPr="005E7AF3">
        <w:rPr>
          <w:spacing w:val="-12"/>
          <w:sz w:val="20"/>
          <w:szCs w:val="20"/>
        </w:rPr>
        <w:softHyphen/>
      </w:r>
      <w:r w:rsidRPr="005E7AF3">
        <w:rPr>
          <w:spacing w:val="-12"/>
          <w:sz w:val="20"/>
          <w:szCs w:val="20"/>
        </w:rPr>
        <w:t>ве с</w:t>
      </w:r>
      <w:r w:rsidR="007D7F2D" w:rsidRPr="005E7AF3">
        <w:rPr>
          <w:spacing w:val="-12"/>
          <w:sz w:val="20"/>
          <w:szCs w:val="20"/>
        </w:rPr>
        <w:t xml:space="preserve"> </w:t>
      </w:r>
      <w:r w:rsidRPr="005E7AF3">
        <w:rPr>
          <w:spacing w:val="-12"/>
          <w:sz w:val="20"/>
          <w:szCs w:val="20"/>
        </w:rPr>
        <w:t>автором настоящей статьи</w:t>
      </w:r>
      <w:r w:rsidR="007D7F2D" w:rsidRPr="005E7AF3">
        <w:rPr>
          <w:spacing w:val="-12"/>
          <w:sz w:val="20"/>
          <w:szCs w:val="20"/>
        </w:rPr>
        <w:t xml:space="preserve"> </w:t>
      </w:r>
      <w:r w:rsidRPr="005E7AF3">
        <w:rPr>
          <w:spacing w:val="-12"/>
          <w:sz w:val="20"/>
          <w:szCs w:val="20"/>
        </w:rPr>
        <w:t>все еще не осмеливались пол</w:t>
      </w:r>
      <w:r w:rsidR="00C17BE0" w:rsidRPr="005E7AF3">
        <w:rPr>
          <w:spacing w:val="-12"/>
          <w:sz w:val="20"/>
          <w:szCs w:val="20"/>
        </w:rPr>
        <w:softHyphen/>
      </w:r>
      <w:r w:rsidRPr="005E7AF3">
        <w:rPr>
          <w:spacing w:val="-12"/>
          <w:sz w:val="20"/>
          <w:szCs w:val="20"/>
        </w:rPr>
        <w:t>ностью пуб</w:t>
      </w:r>
      <w:r w:rsidR="00637AC3" w:rsidRPr="005E7AF3">
        <w:rPr>
          <w:spacing w:val="-12"/>
          <w:sz w:val="20"/>
          <w:szCs w:val="20"/>
        </w:rPr>
        <w:softHyphen/>
      </w:r>
      <w:r w:rsidRPr="005E7AF3">
        <w:rPr>
          <w:spacing w:val="-12"/>
          <w:sz w:val="20"/>
          <w:szCs w:val="20"/>
        </w:rPr>
        <w:t>ли</w:t>
      </w:r>
      <w:r w:rsidR="00637AC3" w:rsidRPr="005E7AF3">
        <w:rPr>
          <w:spacing w:val="-12"/>
          <w:sz w:val="20"/>
          <w:szCs w:val="20"/>
        </w:rPr>
        <w:softHyphen/>
      </w:r>
      <w:r w:rsidRPr="005E7AF3">
        <w:rPr>
          <w:spacing w:val="-12"/>
          <w:sz w:val="20"/>
          <w:szCs w:val="20"/>
        </w:rPr>
        <w:t>ко</w:t>
      </w:r>
      <w:r w:rsidR="00637AC3" w:rsidRPr="005E7AF3">
        <w:rPr>
          <w:spacing w:val="-12"/>
          <w:sz w:val="20"/>
          <w:szCs w:val="20"/>
        </w:rPr>
        <w:softHyphen/>
      </w:r>
      <w:r w:rsidRPr="005E7AF3">
        <w:rPr>
          <w:spacing w:val="-12"/>
          <w:sz w:val="20"/>
          <w:szCs w:val="20"/>
        </w:rPr>
        <w:t>вать документы семидесятилетней давности, сви</w:t>
      </w:r>
      <w:r w:rsidR="00C17BE0" w:rsidRPr="005E7AF3">
        <w:rPr>
          <w:spacing w:val="-12"/>
          <w:sz w:val="20"/>
          <w:szCs w:val="20"/>
        </w:rPr>
        <w:softHyphen/>
      </w:r>
      <w:r w:rsidRPr="005E7AF3">
        <w:rPr>
          <w:spacing w:val="-12"/>
          <w:sz w:val="20"/>
          <w:szCs w:val="20"/>
        </w:rPr>
        <w:t>де</w:t>
      </w:r>
      <w:r w:rsidR="00C17BE0" w:rsidRPr="005E7AF3">
        <w:rPr>
          <w:spacing w:val="-12"/>
          <w:sz w:val="20"/>
          <w:szCs w:val="20"/>
        </w:rPr>
        <w:softHyphen/>
      </w:r>
      <w:r w:rsidRPr="005E7AF3">
        <w:rPr>
          <w:spacing w:val="-12"/>
          <w:sz w:val="20"/>
          <w:szCs w:val="20"/>
        </w:rPr>
        <w:t>тельст</w:t>
      </w:r>
      <w:r w:rsidR="00C17BE0" w:rsidRPr="005E7AF3">
        <w:rPr>
          <w:spacing w:val="-12"/>
          <w:sz w:val="20"/>
          <w:szCs w:val="20"/>
        </w:rPr>
        <w:softHyphen/>
      </w:r>
      <w:r w:rsidRPr="005E7AF3">
        <w:rPr>
          <w:spacing w:val="-12"/>
          <w:sz w:val="20"/>
          <w:szCs w:val="20"/>
        </w:rPr>
        <w:t>во</w:t>
      </w:r>
      <w:r w:rsidR="00C17BE0" w:rsidRPr="005E7AF3">
        <w:rPr>
          <w:spacing w:val="-12"/>
          <w:sz w:val="20"/>
          <w:szCs w:val="20"/>
        </w:rPr>
        <w:softHyphen/>
      </w:r>
      <w:r w:rsidRPr="005E7AF3">
        <w:rPr>
          <w:spacing w:val="-12"/>
          <w:sz w:val="20"/>
          <w:szCs w:val="20"/>
        </w:rPr>
        <w:t>вавшие о тех неод</w:t>
      </w:r>
      <w:r w:rsidR="00637AC3" w:rsidRPr="005E7AF3">
        <w:rPr>
          <w:spacing w:val="-12"/>
          <w:sz w:val="20"/>
          <w:szCs w:val="20"/>
        </w:rPr>
        <w:softHyphen/>
      </w:r>
      <w:r w:rsidRPr="005E7AF3">
        <w:rPr>
          <w:spacing w:val="-12"/>
          <w:sz w:val="20"/>
          <w:szCs w:val="20"/>
        </w:rPr>
        <w:t>нозначных событиях, которые происходили в процессе соз</w:t>
      </w:r>
      <w:r w:rsidR="00C17BE0" w:rsidRPr="005E7AF3">
        <w:rPr>
          <w:spacing w:val="-12"/>
          <w:sz w:val="20"/>
          <w:szCs w:val="20"/>
        </w:rPr>
        <w:softHyphen/>
      </w:r>
      <w:r w:rsidRPr="005E7AF3">
        <w:rPr>
          <w:spacing w:val="-12"/>
          <w:sz w:val="20"/>
          <w:szCs w:val="20"/>
        </w:rPr>
        <w:t>да</w:t>
      </w:r>
      <w:r w:rsidR="00C17BE0" w:rsidRPr="005E7AF3">
        <w:rPr>
          <w:spacing w:val="-12"/>
          <w:sz w:val="20"/>
          <w:szCs w:val="20"/>
        </w:rPr>
        <w:softHyphen/>
      </w:r>
      <w:r w:rsidRPr="005E7AF3">
        <w:rPr>
          <w:spacing w:val="-12"/>
          <w:sz w:val="20"/>
          <w:szCs w:val="20"/>
        </w:rPr>
        <w:t>ния бело</w:t>
      </w:r>
      <w:r w:rsidR="00637AC3" w:rsidRPr="005E7AF3">
        <w:rPr>
          <w:spacing w:val="-12"/>
          <w:sz w:val="20"/>
          <w:szCs w:val="20"/>
        </w:rPr>
        <w:softHyphen/>
      </w:r>
      <w:r w:rsidRPr="005E7AF3">
        <w:rPr>
          <w:spacing w:val="-12"/>
          <w:sz w:val="20"/>
          <w:szCs w:val="20"/>
        </w:rPr>
        <w:t>рус</w:t>
      </w:r>
      <w:r w:rsidR="00637AC3" w:rsidRPr="005E7AF3">
        <w:rPr>
          <w:spacing w:val="-12"/>
          <w:sz w:val="20"/>
          <w:szCs w:val="20"/>
        </w:rPr>
        <w:softHyphen/>
      </w:r>
      <w:r w:rsidRPr="005E7AF3">
        <w:rPr>
          <w:spacing w:val="-12"/>
          <w:sz w:val="20"/>
          <w:szCs w:val="20"/>
        </w:rPr>
        <w:t>ской государственности на советской основе [29,</w:t>
      </w:r>
      <w:r w:rsidR="00C17BE0" w:rsidRPr="005E7AF3">
        <w:rPr>
          <w:spacing w:val="-12"/>
          <w:sz w:val="20"/>
          <w:szCs w:val="20"/>
        </w:rPr>
        <w:t xml:space="preserve"> </w:t>
      </w:r>
      <w:r w:rsidRPr="005E7AF3">
        <w:rPr>
          <w:spacing w:val="-12"/>
          <w:sz w:val="20"/>
          <w:szCs w:val="20"/>
        </w:rPr>
        <w:t>с. 87, 103</w:t>
      </w:r>
      <w:r w:rsidR="007D7F2D" w:rsidRPr="005E7AF3">
        <w:rPr>
          <w:spacing w:val="-12"/>
          <w:sz w:val="20"/>
          <w:szCs w:val="20"/>
        </w:rPr>
        <w:t>—</w:t>
      </w:r>
      <w:r w:rsidRPr="005E7AF3">
        <w:rPr>
          <w:spacing w:val="-12"/>
          <w:sz w:val="20"/>
          <w:szCs w:val="20"/>
        </w:rPr>
        <w:t>104]. С изданием в 2005</w:t>
      </w:r>
      <w:r w:rsidR="00637AC3" w:rsidRPr="005E7AF3">
        <w:rPr>
          <w:spacing w:val="-12"/>
          <w:sz w:val="20"/>
          <w:szCs w:val="20"/>
        </w:rPr>
        <w:t> </w:t>
      </w:r>
      <w:r w:rsidRPr="005E7AF3">
        <w:rPr>
          <w:spacing w:val="-12"/>
          <w:sz w:val="20"/>
          <w:szCs w:val="20"/>
        </w:rPr>
        <w:t xml:space="preserve">г. сборника документов и материалов </w:t>
      </w:r>
      <w:r w:rsidR="004A24BB" w:rsidRPr="005E7AF3">
        <w:rPr>
          <w:spacing w:val="-12"/>
          <w:sz w:val="20"/>
          <w:szCs w:val="20"/>
        </w:rPr>
        <w:t>«</w:t>
      </w:r>
      <w:r w:rsidRPr="005E7AF3">
        <w:rPr>
          <w:spacing w:val="-12"/>
          <w:sz w:val="20"/>
          <w:szCs w:val="20"/>
        </w:rPr>
        <w:t>1 января 1919 г.: Вре</w:t>
      </w:r>
      <w:r w:rsidR="00C17BE0" w:rsidRPr="005E7AF3">
        <w:rPr>
          <w:spacing w:val="-12"/>
          <w:sz w:val="20"/>
          <w:szCs w:val="20"/>
        </w:rPr>
        <w:softHyphen/>
      </w:r>
      <w:r w:rsidRPr="005E7AF3">
        <w:rPr>
          <w:spacing w:val="-12"/>
          <w:sz w:val="20"/>
          <w:szCs w:val="20"/>
        </w:rPr>
        <w:t>мен</w:t>
      </w:r>
      <w:r w:rsidR="00C17BE0" w:rsidRPr="005E7AF3">
        <w:rPr>
          <w:spacing w:val="-12"/>
          <w:sz w:val="20"/>
          <w:szCs w:val="20"/>
        </w:rPr>
        <w:softHyphen/>
      </w:r>
      <w:r w:rsidRPr="005E7AF3">
        <w:rPr>
          <w:spacing w:val="-12"/>
          <w:sz w:val="20"/>
          <w:szCs w:val="20"/>
        </w:rPr>
        <w:t>ное рабо</w:t>
      </w:r>
      <w:r w:rsidR="00637AC3" w:rsidRPr="005E7AF3">
        <w:rPr>
          <w:spacing w:val="-12"/>
          <w:sz w:val="20"/>
          <w:szCs w:val="20"/>
        </w:rPr>
        <w:softHyphen/>
      </w:r>
      <w:r w:rsidRPr="005E7AF3">
        <w:rPr>
          <w:spacing w:val="-12"/>
          <w:sz w:val="20"/>
          <w:szCs w:val="20"/>
        </w:rPr>
        <w:t>че-крестьянское советское правительство Белоруссии</w:t>
      </w:r>
      <w:r w:rsidR="004A24BB" w:rsidRPr="005E7AF3">
        <w:rPr>
          <w:spacing w:val="-12"/>
          <w:sz w:val="20"/>
          <w:szCs w:val="20"/>
        </w:rPr>
        <w:t>»</w:t>
      </w:r>
      <w:r w:rsidRPr="005E7AF3">
        <w:rPr>
          <w:spacing w:val="-12"/>
          <w:sz w:val="20"/>
          <w:szCs w:val="20"/>
        </w:rPr>
        <w:t xml:space="preserve"> были рас</w:t>
      </w:r>
      <w:r w:rsidR="00C17BE0" w:rsidRPr="005E7AF3">
        <w:rPr>
          <w:spacing w:val="-12"/>
          <w:sz w:val="20"/>
          <w:szCs w:val="20"/>
        </w:rPr>
        <w:softHyphen/>
      </w:r>
      <w:r w:rsidRPr="005E7AF3">
        <w:rPr>
          <w:spacing w:val="-12"/>
          <w:sz w:val="20"/>
          <w:szCs w:val="20"/>
        </w:rPr>
        <w:t>став</w:t>
      </w:r>
      <w:r w:rsidR="00C17BE0" w:rsidRPr="005E7AF3">
        <w:rPr>
          <w:spacing w:val="-12"/>
          <w:sz w:val="20"/>
          <w:szCs w:val="20"/>
        </w:rPr>
        <w:softHyphen/>
      </w:r>
      <w:r w:rsidRPr="005E7AF3">
        <w:rPr>
          <w:spacing w:val="-12"/>
          <w:sz w:val="20"/>
          <w:szCs w:val="20"/>
        </w:rPr>
        <w:t>лены, нако</w:t>
      </w:r>
      <w:r w:rsidR="00637AC3" w:rsidRPr="005E7AF3">
        <w:rPr>
          <w:spacing w:val="-12"/>
          <w:sz w:val="20"/>
          <w:szCs w:val="20"/>
        </w:rPr>
        <w:softHyphen/>
      </w:r>
      <w:r w:rsidRPr="005E7AF3">
        <w:rPr>
          <w:spacing w:val="-12"/>
          <w:sz w:val="20"/>
          <w:szCs w:val="20"/>
        </w:rPr>
        <w:t>нец</w:t>
      </w:r>
      <w:r w:rsidRPr="005E7AF3">
        <w:rPr>
          <w:spacing w:val="-12"/>
          <w:sz w:val="20"/>
          <w:szCs w:val="20"/>
          <w:lang w:val="be-BY"/>
        </w:rPr>
        <w:t>,</w:t>
      </w:r>
      <w:r w:rsidR="00637AC3" w:rsidRPr="005E7AF3">
        <w:rPr>
          <w:spacing w:val="-12"/>
          <w:sz w:val="20"/>
          <w:szCs w:val="20"/>
          <w:lang w:val="be-BY"/>
        </w:rPr>
        <w:t xml:space="preserve"> </w:t>
      </w:r>
      <w:r w:rsidRPr="005E7AF3">
        <w:rPr>
          <w:spacing w:val="-12"/>
          <w:sz w:val="20"/>
          <w:szCs w:val="20"/>
          <w:lang w:val="be-BY"/>
        </w:rPr>
        <w:t>все</w:t>
      </w:r>
      <w:r w:rsidR="007D7F2D" w:rsidRPr="005E7AF3">
        <w:rPr>
          <w:spacing w:val="-12"/>
          <w:sz w:val="20"/>
          <w:szCs w:val="20"/>
          <w:lang w:val="be-BY"/>
        </w:rPr>
        <w:t xml:space="preserve"> </w:t>
      </w:r>
      <w:r w:rsidRPr="005E7AF3">
        <w:rPr>
          <w:spacing w:val="-12"/>
          <w:sz w:val="20"/>
          <w:szCs w:val="20"/>
        </w:rPr>
        <w:t xml:space="preserve">точки над </w:t>
      </w:r>
      <w:r w:rsidR="004A24BB" w:rsidRPr="005E7AF3">
        <w:rPr>
          <w:spacing w:val="-12"/>
          <w:sz w:val="20"/>
          <w:szCs w:val="20"/>
          <w:lang w:val="be-BY"/>
        </w:rPr>
        <w:t>«</w:t>
      </w:r>
      <w:r w:rsidRPr="005E7AF3">
        <w:rPr>
          <w:spacing w:val="-12"/>
          <w:sz w:val="20"/>
          <w:szCs w:val="20"/>
          <w:lang w:val="be-BY"/>
        </w:rPr>
        <w:t>і</w:t>
      </w:r>
      <w:r w:rsidR="004A24BB" w:rsidRPr="005E7AF3">
        <w:rPr>
          <w:spacing w:val="-12"/>
          <w:sz w:val="20"/>
          <w:szCs w:val="20"/>
          <w:lang w:val="be-BY"/>
        </w:rPr>
        <w:t>»</w:t>
      </w:r>
      <w:r w:rsidRPr="005E7AF3">
        <w:rPr>
          <w:spacing w:val="-12"/>
          <w:sz w:val="20"/>
          <w:szCs w:val="20"/>
          <w:lang w:val="be-BY"/>
        </w:rPr>
        <w:t xml:space="preserve"> в деле</w:t>
      </w:r>
      <w:r w:rsidR="007D7F2D" w:rsidRPr="005E7AF3">
        <w:rPr>
          <w:spacing w:val="-12"/>
          <w:sz w:val="20"/>
          <w:szCs w:val="20"/>
          <w:lang w:val="be-BY"/>
        </w:rPr>
        <w:t xml:space="preserve"> </w:t>
      </w:r>
      <w:r w:rsidRPr="005E7AF3">
        <w:rPr>
          <w:spacing w:val="-12"/>
          <w:sz w:val="20"/>
          <w:szCs w:val="20"/>
          <w:lang w:val="be-BY"/>
        </w:rPr>
        <w:t>формирования доступного для иссле</w:t>
      </w:r>
      <w:r w:rsidR="00C17BE0" w:rsidRPr="005E7AF3">
        <w:rPr>
          <w:spacing w:val="-12"/>
          <w:sz w:val="20"/>
          <w:szCs w:val="20"/>
          <w:lang w:val="be-BY"/>
        </w:rPr>
        <w:softHyphen/>
      </w:r>
      <w:r w:rsidRPr="005E7AF3">
        <w:rPr>
          <w:spacing w:val="-12"/>
          <w:sz w:val="20"/>
          <w:szCs w:val="20"/>
          <w:lang w:val="be-BY"/>
        </w:rPr>
        <w:t>дователей</w:t>
      </w:r>
      <w:r w:rsidR="007D7F2D" w:rsidRPr="005E7AF3">
        <w:rPr>
          <w:spacing w:val="-12"/>
          <w:sz w:val="20"/>
          <w:szCs w:val="20"/>
          <w:lang w:val="be-BY"/>
        </w:rPr>
        <w:t xml:space="preserve"> </w:t>
      </w:r>
      <w:r w:rsidRPr="005E7AF3">
        <w:rPr>
          <w:spacing w:val="-12"/>
          <w:sz w:val="20"/>
          <w:szCs w:val="20"/>
          <w:lang w:val="be-BY"/>
        </w:rPr>
        <w:t>кор</w:t>
      </w:r>
      <w:r w:rsidR="00637AC3" w:rsidRPr="005E7AF3">
        <w:rPr>
          <w:spacing w:val="-12"/>
          <w:sz w:val="20"/>
          <w:szCs w:val="20"/>
          <w:lang w:val="be-BY"/>
        </w:rPr>
        <w:softHyphen/>
      </w:r>
      <w:r w:rsidRPr="005E7AF3">
        <w:rPr>
          <w:spacing w:val="-12"/>
          <w:sz w:val="20"/>
          <w:szCs w:val="20"/>
          <w:lang w:val="be-BY"/>
        </w:rPr>
        <w:t>пу</w:t>
      </w:r>
      <w:r w:rsidR="00637AC3" w:rsidRPr="005E7AF3">
        <w:rPr>
          <w:spacing w:val="-12"/>
          <w:sz w:val="20"/>
          <w:szCs w:val="20"/>
          <w:lang w:val="be-BY"/>
        </w:rPr>
        <w:softHyphen/>
      </w:r>
      <w:r w:rsidRPr="005E7AF3">
        <w:rPr>
          <w:spacing w:val="-12"/>
          <w:sz w:val="20"/>
          <w:szCs w:val="20"/>
          <w:lang w:val="be-BY"/>
        </w:rPr>
        <w:t>са исторических источников об образовании БССР.</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lastRenderedPageBreak/>
        <w:t>Несмотря</w:t>
      </w:r>
      <w:r w:rsidR="007D7F2D" w:rsidRPr="005E7AF3">
        <w:rPr>
          <w:spacing w:val="-12"/>
          <w:sz w:val="20"/>
          <w:szCs w:val="20"/>
        </w:rPr>
        <w:t xml:space="preserve"> </w:t>
      </w:r>
      <w:r w:rsidRPr="005E7AF3">
        <w:rPr>
          <w:spacing w:val="-12"/>
          <w:sz w:val="20"/>
          <w:szCs w:val="20"/>
        </w:rPr>
        <w:t>на обозначенные выше задачи настоящей статьи, которые не носят историографического характера, тем не менее, нельзя их решить не обо</w:t>
      </w:r>
      <w:r w:rsidR="00637AC3" w:rsidRPr="005E7AF3">
        <w:rPr>
          <w:spacing w:val="-12"/>
          <w:sz w:val="20"/>
          <w:szCs w:val="20"/>
        </w:rPr>
        <w:softHyphen/>
      </w:r>
      <w:r w:rsidRPr="005E7AF3">
        <w:rPr>
          <w:spacing w:val="-12"/>
          <w:sz w:val="20"/>
          <w:szCs w:val="20"/>
        </w:rPr>
        <w:t>зна</w:t>
      </w:r>
      <w:r w:rsidR="00637AC3" w:rsidRPr="005E7AF3">
        <w:rPr>
          <w:spacing w:val="-12"/>
          <w:sz w:val="20"/>
          <w:szCs w:val="20"/>
        </w:rPr>
        <w:softHyphen/>
      </w:r>
      <w:r w:rsidRPr="005E7AF3">
        <w:rPr>
          <w:spacing w:val="-12"/>
          <w:sz w:val="20"/>
          <w:szCs w:val="20"/>
        </w:rPr>
        <w:t>чив, хотя бы в самых общих чертах, канву тех событий вековой давности, в ходе которых и появились интересующие нас документы. Оставляя в стороне меж</w:t>
      </w:r>
      <w:r w:rsidR="00637AC3" w:rsidRPr="005E7AF3">
        <w:rPr>
          <w:spacing w:val="-12"/>
          <w:sz w:val="20"/>
          <w:szCs w:val="20"/>
        </w:rPr>
        <w:softHyphen/>
      </w:r>
      <w:r w:rsidRPr="005E7AF3">
        <w:rPr>
          <w:spacing w:val="-12"/>
          <w:sz w:val="20"/>
          <w:szCs w:val="20"/>
        </w:rPr>
        <w:t>дународный политический контекст, в котором развивались</w:t>
      </w:r>
      <w:r w:rsidR="007D7F2D" w:rsidRPr="005E7AF3">
        <w:rPr>
          <w:spacing w:val="-12"/>
          <w:sz w:val="20"/>
          <w:szCs w:val="20"/>
        </w:rPr>
        <w:t xml:space="preserve"> </w:t>
      </w:r>
      <w:r w:rsidRPr="005E7AF3">
        <w:rPr>
          <w:spacing w:val="-12"/>
          <w:sz w:val="20"/>
          <w:szCs w:val="20"/>
        </w:rPr>
        <w:t>события конца декаб</w:t>
      </w:r>
      <w:r w:rsidR="00637AC3" w:rsidRPr="005E7AF3">
        <w:rPr>
          <w:spacing w:val="-12"/>
          <w:sz w:val="20"/>
          <w:szCs w:val="20"/>
        </w:rPr>
        <w:softHyphen/>
      </w:r>
      <w:r w:rsidRPr="005E7AF3">
        <w:rPr>
          <w:spacing w:val="-12"/>
          <w:sz w:val="20"/>
          <w:szCs w:val="20"/>
        </w:rPr>
        <w:t>ря 1918</w:t>
      </w:r>
      <w:r w:rsidR="00637AC3" w:rsidRPr="005E7AF3">
        <w:rPr>
          <w:spacing w:val="-12"/>
          <w:sz w:val="20"/>
          <w:szCs w:val="20"/>
        </w:rPr>
        <w:t> г. </w:t>
      </w:r>
      <w:r w:rsidR="007D7F2D" w:rsidRPr="005E7AF3">
        <w:rPr>
          <w:spacing w:val="-12"/>
          <w:sz w:val="20"/>
          <w:szCs w:val="20"/>
        </w:rPr>
        <w:t>—</w:t>
      </w:r>
      <w:r w:rsidR="00637AC3" w:rsidRPr="005E7AF3">
        <w:rPr>
          <w:spacing w:val="-12"/>
          <w:sz w:val="20"/>
          <w:szCs w:val="20"/>
        </w:rPr>
        <w:t xml:space="preserve"> </w:t>
      </w:r>
      <w:r w:rsidRPr="005E7AF3">
        <w:rPr>
          <w:spacing w:val="-12"/>
          <w:sz w:val="20"/>
          <w:szCs w:val="20"/>
        </w:rPr>
        <w:t>начала января 1919 г.,</w:t>
      </w:r>
      <w:r w:rsidR="007D7F2D" w:rsidRPr="005E7AF3">
        <w:rPr>
          <w:spacing w:val="-12"/>
          <w:sz w:val="20"/>
          <w:szCs w:val="20"/>
        </w:rPr>
        <w:t xml:space="preserve"> </w:t>
      </w:r>
      <w:r w:rsidRPr="005E7AF3">
        <w:rPr>
          <w:spacing w:val="-12"/>
          <w:sz w:val="20"/>
          <w:szCs w:val="20"/>
        </w:rPr>
        <w:t>отметим, что отправной точкой здесь сле</w:t>
      </w:r>
      <w:r w:rsidR="00637AC3" w:rsidRPr="005E7AF3">
        <w:rPr>
          <w:spacing w:val="-12"/>
          <w:sz w:val="20"/>
          <w:szCs w:val="20"/>
        </w:rPr>
        <w:softHyphen/>
      </w:r>
      <w:r w:rsidRPr="005E7AF3">
        <w:rPr>
          <w:spacing w:val="-12"/>
          <w:sz w:val="20"/>
          <w:szCs w:val="20"/>
        </w:rPr>
        <w:t>ду</w:t>
      </w:r>
      <w:r w:rsidR="00637AC3" w:rsidRPr="005E7AF3">
        <w:rPr>
          <w:spacing w:val="-12"/>
          <w:sz w:val="20"/>
          <w:szCs w:val="20"/>
        </w:rPr>
        <w:softHyphen/>
      </w:r>
      <w:r w:rsidRPr="005E7AF3">
        <w:rPr>
          <w:spacing w:val="-12"/>
          <w:sz w:val="20"/>
          <w:szCs w:val="20"/>
        </w:rPr>
        <w:t>ет рассматривать</w:t>
      </w:r>
      <w:r w:rsidR="007D7F2D" w:rsidRPr="005E7AF3">
        <w:rPr>
          <w:spacing w:val="-12"/>
          <w:sz w:val="20"/>
          <w:szCs w:val="20"/>
        </w:rPr>
        <w:t xml:space="preserve"> </w:t>
      </w:r>
      <w:r w:rsidRPr="005E7AF3">
        <w:rPr>
          <w:spacing w:val="-12"/>
          <w:sz w:val="20"/>
          <w:szCs w:val="20"/>
        </w:rPr>
        <w:t>решения завершившей</w:t>
      </w:r>
      <w:r w:rsidR="007D7F2D" w:rsidRPr="005E7AF3">
        <w:rPr>
          <w:spacing w:val="-12"/>
          <w:sz w:val="20"/>
          <w:szCs w:val="20"/>
        </w:rPr>
        <w:t xml:space="preserve"> </w:t>
      </w:r>
      <w:r w:rsidRPr="005E7AF3">
        <w:rPr>
          <w:spacing w:val="-12"/>
          <w:sz w:val="20"/>
          <w:szCs w:val="20"/>
        </w:rPr>
        <w:t>23 декабря 1918 г. свою работу</w:t>
      </w:r>
      <w:r w:rsidR="007D7F2D" w:rsidRPr="005E7AF3">
        <w:rPr>
          <w:spacing w:val="-12"/>
          <w:sz w:val="20"/>
          <w:szCs w:val="20"/>
        </w:rPr>
        <w:t xml:space="preserve"> </w:t>
      </w:r>
      <w:r w:rsidRPr="005E7AF3">
        <w:rPr>
          <w:spacing w:val="-12"/>
          <w:sz w:val="20"/>
          <w:szCs w:val="20"/>
        </w:rPr>
        <w:t>в Моск</w:t>
      </w:r>
      <w:r w:rsidR="00637AC3" w:rsidRPr="005E7AF3">
        <w:rPr>
          <w:spacing w:val="-12"/>
          <w:sz w:val="20"/>
          <w:szCs w:val="20"/>
        </w:rPr>
        <w:softHyphen/>
      </w:r>
      <w:r w:rsidRPr="005E7AF3">
        <w:rPr>
          <w:spacing w:val="-12"/>
          <w:sz w:val="20"/>
          <w:szCs w:val="20"/>
        </w:rPr>
        <w:t>ве</w:t>
      </w:r>
      <w:r w:rsidR="007D7F2D" w:rsidRPr="005E7AF3">
        <w:rPr>
          <w:spacing w:val="-12"/>
          <w:sz w:val="20"/>
          <w:szCs w:val="20"/>
        </w:rPr>
        <w:t xml:space="preserve"> </w:t>
      </w:r>
      <w:r w:rsidRPr="005E7AF3">
        <w:rPr>
          <w:spacing w:val="-12"/>
          <w:sz w:val="20"/>
          <w:szCs w:val="20"/>
        </w:rPr>
        <w:t>конференции белорусских секций РКП(б), высказавшейся за создание бело</w:t>
      </w:r>
      <w:r w:rsidR="00637AC3" w:rsidRPr="005E7AF3">
        <w:rPr>
          <w:spacing w:val="-12"/>
          <w:sz w:val="20"/>
          <w:szCs w:val="20"/>
        </w:rPr>
        <w:softHyphen/>
      </w:r>
      <w:r w:rsidRPr="005E7AF3">
        <w:rPr>
          <w:spacing w:val="-12"/>
          <w:sz w:val="20"/>
          <w:szCs w:val="20"/>
        </w:rPr>
        <w:t>русского советского правительства. Буквально через день, 25 декабря в час дня</w:t>
      </w:r>
      <w:r w:rsidR="00637AC3" w:rsidRPr="005E7AF3">
        <w:rPr>
          <w:spacing w:val="-12"/>
          <w:sz w:val="20"/>
          <w:szCs w:val="20"/>
        </w:rPr>
        <w:t>,</w:t>
      </w:r>
      <w:r w:rsidRPr="005E7AF3">
        <w:rPr>
          <w:spacing w:val="-12"/>
          <w:sz w:val="20"/>
          <w:szCs w:val="20"/>
        </w:rPr>
        <w:t xml:space="preserve"> нарком по делам национальностей в</w:t>
      </w:r>
      <w:r w:rsidR="007D7F2D" w:rsidRPr="005E7AF3">
        <w:rPr>
          <w:spacing w:val="-12"/>
          <w:sz w:val="20"/>
          <w:szCs w:val="20"/>
        </w:rPr>
        <w:t xml:space="preserve"> </w:t>
      </w:r>
      <w:r w:rsidRPr="005E7AF3">
        <w:rPr>
          <w:spacing w:val="-12"/>
          <w:sz w:val="20"/>
          <w:szCs w:val="20"/>
        </w:rPr>
        <w:t>правительстве Советской России И.</w:t>
      </w:r>
      <w:r w:rsidR="00637AC3" w:rsidRPr="005E7AF3">
        <w:rPr>
          <w:spacing w:val="-12"/>
          <w:sz w:val="20"/>
          <w:szCs w:val="20"/>
        </w:rPr>
        <w:t> </w:t>
      </w:r>
      <w:r w:rsidRPr="005E7AF3">
        <w:rPr>
          <w:spacing w:val="-12"/>
          <w:sz w:val="20"/>
          <w:szCs w:val="20"/>
        </w:rPr>
        <w:t>Ста</w:t>
      </w:r>
      <w:r w:rsidR="00637AC3" w:rsidRPr="005E7AF3">
        <w:rPr>
          <w:spacing w:val="-12"/>
          <w:sz w:val="20"/>
          <w:szCs w:val="20"/>
        </w:rPr>
        <w:softHyphen/>
      </w:r>
      <w:r w:rsidRPr="005E7AF3">
        <w:rPr>
          <w:spacing w:val="-12"/>
          <w:sz w:val="20"/>
          <w:szCs w:val="20"/>
        </w:rPr>
        <w:t>лин</w:t>
      </w:r>
      <w:r w:rsidR="007D7F2D" w:rsidRPr="005E7AF3">
        <w:rPr>
          <w:spacing w:val="-12"/>
          <w:sz w:val="20"/>
          <w:szCs w:val="20"/>
        </w:rPr>
        <w:t xml:space="preserve"> </w:t>
      </w:r>
      <w:r w:rsidRPr="005E7AF3">
        <w:rPr>
          <w:spacing w:val="-12"/>
          <w:sz w:val="20"/>
          <w:szCs w:val="20"/>
        </w:rPr>
        <w:t>принял для разговора о будущей Белорусской республике пред</w:t>
      </w:r>
      <w:r w:rsidR="00637AC3" w:rsidRPr="005E7AF3">
        <w:rPr>
          <w:spacing w:val="-12"/>
          <w:sz w:val="20"/>
          <w:szCs w:val="20"/>
        </w:rPr>
        <w:softHyphen/>
      </w:r>
      <w:r w:rsidRPr="005E7AF3">
        <w:rPr>
          <w:spacing w:val="-12"/>
          <w:sz w:val="20"/>
          <w:szCs w:val="20"/>
        </w:rPr>
        <w:t>ста</w:t>
      </w:r>
      <w:r w:rsidR="00637AC3" w:rsidRPr="005E7AF3">
        <w:rPr>
          <w:spacing w:val="-12"/>
          <w:sz w:val="20"/>
          <w:szCs w:val="20"/>
        </w:rPr>
        <w:softHyphen/>
      </w:r>
      <w:r w:rsidRPr="005E7AF3">
        <w:rPr>
          <w:spacing w:val="-12"/>
          <w:sz w:val="20"/>
          <w:szCs w:val="20"/>
        </w:rPr>
        <w:t>ви</w:t>
      </w:r>
      <w:r w:rsidR="00637AC3" w:rsidRPr="005E7AF3">
        <w:rPr>
          <w:spacing w:val="-12"/>
          <w:sz w:val="20"/>
          <w:szCs w:val="20"/>
        </w:rPr>
        <w:softHyphen/>
      </w:r>
      <w:r w:rsidRPr="005E7AF3">
        <w:rPr>
          <w:spacing w:val="-12"/>
          <w:sz w:val="20"/>
          <w:szCs w:val="20"/>
        </w:rPr>
        <w:t>те</w:t>
      </w:r>
      <w:r w:rsidR="00637AC3" w:rsidRPr="005E7AF3">
        <w:rPr>
          <w:spacing w:val="-12"/>
          <w:sz w:val="20"/>
          <w:szCs w:val="20"/>
        </w:rPr>
        <w:softHyphen/>
      </w:r>
      <w:r w:rsidRPr="005E7AF3">
        <w:rPr>
          <w:spacing w:val="-12"/>
          <w:sz w:val="20"/>
          <w:szCs w:val="20"/>
        </w:rPr>
        <w:t>лей</w:t>
      </w:r>
      <w:r w:rsidR="007D7F2D" w:rsidRPr="005E7AF3">
        <w:rPr>
          <w:spacing w:val="-12"/>
          <w:sz w:val="20"/>
          <w:szCs w:val="20"/>
        </w:rPr>
        <w:t xml:space="preserve"> </w:t>
      </w:r>
      <w:r w:rsidRPr="005E7AF3">
        <w:rPr>
          <w:spacing w:val="-12"/>
          <w:sz w:val="20"/>
          <w:szCs w:val="20"/>
        </w:rPr>
        <w:t>избранного</w:t>
      </w:r>
      <w:r w:rsidR="007D7F2D" w:rsidRPr="005E7AF3">
        <w:rPr>
          <w:spacing w:val="-12"/>
          <w:sz w:val="20"/>
          <w:szCs w:val="20"/>
        </w:rPr>
        <w:t xml:space="preserve"> </w:t>
      </w:r>
      <w:r w:rsidRPr="005E7AF3">
        <w:rPr>
          <w:spacing w:val="-12"/>
          <w:sz w:val="20"/>
          <w:szCs w:val="20"/>
        </w:rPr>
        <w:t>на конференции</w:t>
      </w:r>
      <w:r w:rsidR="007D7F2D" w:rsidRPr="005E7AF3">
        <w:rPr>
          <w:spacing w:val="-12"/>
          <w:sz w:val="20"/>
          <w:szCs w:val="20"/>
        </w:rPr>
        <w:t xml:space="preserve"> </w:t>
      </w:r>
      <w:r w:rsidRPr="005E7AF3">
        <w:rPr>
          <w:spacing w:val="-12"/>
          <w:sz w:val="20"/>
          <w:szCs w:val="20"/>
        </w:rPr>
        <w:t>Центрального бюро белорусских секций РКП(б). В составе делегации были председатель бюро, будущий глава</w:t>
      </w:r>
      <w:r w:rsidR="007D7F2D" w:rsidRPr="005E7AF3">
        <w:rPr>
          <w:spacing w:val="-12"/>
          <w:sz w:val="20"/>
          <w:szCs w:val="20"/>
        </w:rPr>
        <w:t xml:space="preserve"> </w:t>
      </w:r>
      <w:r w:rsidRPr="005E7AF3">
        <w:rPr>
          <w:spacing w:val="-12"/>
          <w:sz w:val="20"/>
          <w:szCs w:val="20"/>
        </w:rPr>
        <w:t>Вре</w:t>
      </w:r>
      <w:r w:rsidR="00637AC3" w:rsidRPr="005E7AF3">
        <w:rPr>
          <w:spacing w:val="-12"/>
          <w:sz w:val="20"/>
          <w:szCs w:val="20"/>
        </w:rPr>
        <w:softHyphen/>
      </w:r>
      <w:r w:rsidRPr="005E7AF3">
        <w:rPr>
          <w:spacing w:val="-12"/>
          <w:sz w:val="20"/>
          <w:szCs w:val="20"/>
        </w:rPr>
        <w:t>мен</w:t>
      </w:r>
      <w:r w:rsidR="00637AC3" w:rsidRPr="005E7AF3">
        <w:rPr>
          <w:spacing w:val="-12"/>
          <w:sz w:val="20"/>
          <w:szCs w:val="20"/>
        </w:rPr>
        <w:softHyphen/>
      </w:r>
      <w:r w:rsidRPr="005E7AF3">
        <w:rPr>
          <w:spacing w:val="-12"/>
          <w:sz w:val="20"/>
          <w:szCs w:val="20"/>
        </w:rPr>
        <w:t>но</w:t>
      </w:r>
      <w:r w:rsidR="00637AC3" w:rsidRPr="005E7AF3">
        <w:rPr>
          <w:spacing w:val="-12"/>
          <w:sz w:val="20"/>
          <w:szCs w:val="20"/>
        </w:rPr>
        <w:softHyphen/>
      </w:r>
      <w:r w:rsidRPr="005E7AF3">
        <w:rPr>
          <w:spacing w:val="-12"/>
          <w:sz w:val="20"/>
          <w:szCs w:val="20"/>
        </w:rPr>
        <w:t>го правительства советской Беларуси Д.</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Жилунович, а также И.</w:t>
      </w:r>
      <w:r w:rsidR="007D7F2D" w:rsidRPr="005E7AF3">
        <w:rPr>
          <w:spacing w:val="-12"/>
          <w:sz w:val="20"/>
          <w:szCs w:val="20"/>
          <w:lang w:val="en-US"/>
        </w:rPr>
        <w:t> </w:t>
      </w:r>
      <w:r w:rsidRPr="005E7AF3">
        <w:rPr>
          <w:spacing w:val="-12"/>
          <w:sz w:val="20"/>
          <w:szCs w:val="20"/>
        </w:rPr>
        <w:t>В.</w:t>
      </w:r>
      <w:r w:rsidR="007D7F2D" w:rsidRPr="005E7AF3">
        <w:rPr>
          <w:spacing w:val="-12"/>
          <w:sz w:val="20"/>
          <w:szCs w:val="20"/>
          <w:lang w:val="en-US"/>
        </w:rPr>
        <w:t> </w:t>
      </w:r>
      <w:r w:rsidRPr="005E7AF3">
        <w:rPr>
          <w:spacing w:val="-12"/>
          <w:sz w:val="20"/>
          <w:szCs w:val="20"/>
        </w:rPr>
        <w:t>Лагун, Д.</w:t>
      </w:r>
      <w:r w:rsidR="007D7F2D" w:rsidRPr="005E7AF3">
        <w:rPr>
          <w:spacing w:val="-12"/>
          <w:sz w:val="20"/>
          <w:szCs w:val="20"/>
          <w:lang w:val="en-US"/>
        </w:rPr>
        <w:t> </w:t>
      </w:r>
      <w:r w:rsidRPr="005E7AF3">
        <w:rPr>
          <w:spacing w:val="-12"/>
          <w:sz w:val="20"/>
          <w:szCs w:val="20"/>
        </w:rPr>
        <w:t>С.</w:t>
      </w:r>
      <w:r w:rsidR="007D7F2D" w:rsidRPr="005E7AF3">
        <w:rPr>
          <w:spacing w:val="-12"/>
          <w:sz w:val="20"/>
          <w:szCs w:val="20"/>
          <w:lang w:val="en-US"/>
        </w:rPr>
        <w:t> </w:t>
      </w:r>
      <w:r w:rsidRPr="005E7AF3">
        <w:rPr>
          <w:spacing w:val="-12"/>
          <w:sz w:val="20"/>
          <w:szCs w:val="20"/>
        </w:rPr>
        <w:t>Чернушевич, Ф.</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Турук, П.</w:t>
      </w:r>
      <w:r w:rsidR="007D7F2D" w:rsidRPr="005E7AF3">
        <w:rPr>
          <w:spacing w:val="-12"/>
          <w:sz w:val="20"/>
          <w:szCs w:val="20"/>
          <w:lang w:val="en-US"/>
        </w:rPr>
        <w:t> </w:t>
      </w:r>
      <w:r w:rsidRPr="005E7AF3">
        <w:rPr>
          <w:spacing w:val="-12"/>
          <w:sz w:val="20"/>
          <w:szCs w:val="20"/>
        </w:rPr>
        <w:t>И.</w:t>
      </w:r>
      <w:r w:rsidR="007D7F2D" w:rsidRPr="005E7AF3">
        <w:rPr>
          <w:spacing w:val="-12"/>
          <w:sz w:val="20"/>
          <w:szCs w:val="20"/>
          <w:lang w:val="en-US"/>
        </w:rPr>
        <w:t> </w:t>
      </w:r>
      <w:r w:rsidRPr="005E7AF3">
        <w:rPr>
          <w:spacing w:val="-12"/>
          <w:sz w:val="20"/>
          <w:szCs w:val="20"/>
        </w:rPr>
        <w:t>Бибило, Ф.</w:t>
      </w:r>
      <w:r w:rsidR="007D7F2D" w:rsidRPr="005E7AF3">
        <w:rPr>
          <w:spacing w:val="-12"/>
          <w:sz w:val="20"/>
          <w:szCs w:val="20"/>
          <w:lang w:val="en-US"/>
        </w:rPr>
        <w:t> </w:t>
      </w:r>
      <w:r w:rsidRPr="005E7AF3">
        <w:rPr>
          <w:spacing w:val="-12"/>
          <w:sz w:val="20"/>
          <w:szCs w:val="20"/>
        </w:rPr>
        <w:t>А.</w:t>
      </w:r>
      <w:r w:rsidR="007D7F2D" w:rsidRPr="005E7AF3">
        <w:rPr>
          <w:spacing w:val="-12"/>
          <w:sz w:val="20"/>
          <w:szCs w:val="20"/>
          <w:lang w:val="en-US"/>
        </w:rPr>
        <w:t> </w:t>
      </w:r>
      <w:r w:rsidRPr="005E7AF3">
        <w:rPr>
          <w:spacing w:val="-12"/>
          <w:sz w:val="20"/>
          <w:szCs w:val="20"/>
        </w:rPr>
        <w:t>Яхимович [28, с.</w:t>
      </w:r>
      <w:r w:rsidR="007D7F2D" w:rsidRPr="005E7AF3">
        <w:rPr>
          <w:spacing w:val="-12"/>
          <w:sz w:val="20"/>
          <w:szCs w:val="20"/>
        </w:rPr>
        <w:t xml:space="preserve"> </w:t>
      </w:r>
      <w:r w:rsidRPr="005E7AF3">
        <w:rPr>
          <w:spacing w:val="-12"/>
          <w:sz w:val="20"/>
          <w:szCs w:val="20"/>
        </w:rPr>
        <w:t>201</w:t>
      </w:r>
      <w:r w:rsidR="007D7F2D" w:rsidRPr="005E7AF3">
        <w:rPr>
          <w:spacing w:val="-12"/>
          <w:sz w:val="20"/>
          <w:szCs w:val="20"/>
        </w:rPr>
        <w:t>—</w:t>
      </w:r>
      <w:r w:rsidRPr="005E7AF3">
        <w:rPr>
          <w:spacing w:val="-12"/>
          <w:sz w:val="20"/>
          <w:szCs w:val="20"/>
        </w:rPr>
        <w:t>202].</w:t>
      </w:r>
      <w:r w:rsidR="00637AC3" w:rsidRPr="005E7AF3">
        <w:rPr>
          <w:spacing w:val="-12"/>
          <w:sz w:val="20"/>
          <w:szCs w:val="20"/>
        </w:rPr>
        <w:t xml:space="preserve"> </w:t>
      </w:r>
      <w:r w:rsidRPr="005E7AF3">
        <w:rPr>
          <w:spacing w:val="-12"/>
          <w:sz w:val="20"/>
          <w:szCs w:val="20"/>
        </w:rPr>
        <w:t>В ходе беседы Сталиным было предложено наметить кандидатуры в состав буду</w:t>
      </w:r>
      <w:r w:rsidR="00637AC3" w:rsidRPr="005E7AF3">
        <w:rPr>
          <w:spacing w:val="-12"/>
          <w:sz w:val="20"/>
          <w:szCs w:val="20"/>
        </w:rPr>
        <w:softHyphen/>
      </w:r>
      <w:r w:rsidRPr="005E7AF3">
        <w:rPr>
          <w:spacing w:val="-12"/>
          <w:sz w:val="20"/>
          <w:szCs w:val="20"/>
        </w:rPr>
        <w:t>щего правительства; одновременно он пообещал уладить отношения меж</w:t>
      </w:r>
      <w:r w:rsidR="00637AC3" w:rsidRPr="005E7AF3">
        <w:rPr>
          <w:spacing w:val="-12"/>
          <w:sz w:val="20"/>
          <w:szCs w:val="20"/>
        </w:rPr>
        <w:softHyphen/>
      </w:r>
      <w:r w:rsidRPr="005E7AF3">
        <w:rPr>
          <w:spacing w:val="-12"/>
          <w:sz w:val="20"/>
          <w:szCs w:val="20"/>
        </w:rPr>
        <w:t>ду белорусами-коммунистами и представителями Облискомзапа, готовивши</w:t>
      </w:r>
      <w:r w:rsidR="00637AC3" w:rsidRPr="005E7AF3">
        <w:rPr>
          <w:spacing w:val="-12"/>
          <w:sz w:val="20"/>
          <w:szCs w:val="20"/>
        </w:rPr>
        <w:softHyphen/>
      </w:r>
      <w:r w:rsidRPr="005E7AF3">
        <w:rPr>
          <w:spacing w:val="-12"/>
          <w:sz w:val="20"/>
          <w:szCs w:val="20"/>
        </w:rPr>
        <w:t>ми</w:t>
      </w:r>
      <w:r w:rsidR="00637AC3" w:rsidRPr="005E7AF3">
        <w:rPr>
          <w:spacing w:val="-12"/>
          <w:sz w:val="20"/>
          <w:szCs w:val="20"/>
        </w:rPr>
        <w:softHyphen/>
      </w:r>
      <w:r w:rsidRPr="005E7AF3">
        <w:rPr>
          <w:spacing w:val="-12"/>
          <w:sz w:val="20"/>
          <w:szCs w:val="20"/>
        </w:rPr>
        <w:t xml:space="preserve">ся на </w:t>
      </w:r>
      <w:r w:rsidRPr="005E7AF3">
        <w:rPr>
          <w:spacing w:val="-12"/>
          <w:sz w:val="20"/>
          <w:szCs w:val="20"/>
          <w:lang w:val="pl-PL"/>
        </w:rPr>
        <w:t>VI</w:t>
      </w:r>
      <w:r w:rsidRPr="005E7AF3">
        <w:rPr>
          <w:spacing w:val="-12"/>
          <w:sz w:val="20"/>
          <w:szCs w:val="20"/>
        </w:rPr>
        <w:t xml:space="preserve"> Северо-Западной областной конференции РКП(б) в Смоленске</w:t>
      </w:r>
      <w:r w:rsidR="007D7F2D" w:rsidRPr="005E7AF3">
        <w:rPr>
          <w:spacing w:val="-12"/>
          <w:sz w:val="20"/>
          <w:szCs w:val="20"/>
        </w:rPr>
        <w:t xml:space="preserve"> </w:t>
      </w:r>
      <w:r w:rsidRPr="005E7AF3">
        <w:rPr>
          <w:spacing w:val="-12"/>
          <w:sz w:val="20"/>
          <w:szCs w:val="20"/>
        </w:rPr>
        <w:t>про</w:t>
      </w:r>
      <w:r w:rsidR="00637AC3" w:rsidRPr="005E7AF3">
        <w:rPr>
          <w:spacing w:val="-12"/>
          <w:sz w:val="20"/>
          <w:szCs w:val="20"/>
        </w:rPr>
        <w:softHyphen/>
      </w:r>
      <w:r w:rsidRPr="005E7AF3">
        <w:rPr>
          <w:spacing w:val="-12"/>
          <w:sz w:val="20"/>
          <w:szCs w:val="20"/>
        </w:rPr>
        <w:t>воз</w:t>
      </w:r>
      <w:r w:rsidR="00637AC3" w:rsidRPr="005E7AF3">
        <w:rPr>
          <w:spacing w:val="-12"/>
          <w:sz w:val="20"/>
          <w:szCs w:val="20"/>
        </w:rPr>
        <w:softHyphen/>
      </w:r>
      <w:r w:rsidRPr="005E7AF3">
        <w:rPr>
          <w:spacing w:val="-12"/>
          <w:sz w:val="20"/>
          <w:szCs w:val="20"/>
        </w:rPr>
        <w:t>гласить Белорусскую республику.</w:t>
      </w:r>
      <w:r w:rsidR="007D7F2D" w:rsidRPr="005E7AF3">
        <w:rPr>
          <w:spacing w:val="-12"/>
          <w:sz w:val="20"/>
          <w:szCs w:val="20"/>
        </w:rPr>
        <w:t xml:space="preserve"> </w:t>
      </w:r>
      <w:r w:rsidRPr="005E7AF3">
        <w:rPr>
          <w:spacing w:val="-12"/>
          <w:sz w:val="20"/>
          <w:szCs w:val="20"/>
        </w:rPr>
        <w:t>В три часа по полудни этого же дня</w:t>
      </w:r>
      <w:r w:rsidR="007D7F2D" w:rsidRPr="005E7AF3">
        <w:rPr>
          <w:spacing w:val="-12"/>
          <w:sz w:val="20"/>
          <w:szCs w:val="20"/>
        </w:rPr>
        <w:t xml:space="preserve"> </w:t>
      </w:r>
      <w:r w:rsidRPr="005E7AF3">
        <w:rPr>
          <w:spacing w:val="-12"/>
          <w:sz w:val="20"/>
          <w:szCs w:val="20"/>
        </w:rPr>
        <w:t>И.</w:t>
      </w:r>
      <w:r w:rsidR="007D7F2D" w:rsidRPr="005E7AF3">
        <w:rPr>
          <w:spacing w:val="-12"/>
          <w:sz w:val="20"/>
          <w:szCs w:val="20"/>
          <w:lang w:val="en-US"/>
        </w:rPr>
        <w:t> </w:t>
      </w:r>
      <w:r w:rsidRPr="005E7AF3">
        <w:rPr>
          <w:spacing w:val="-12"/>
          <w:sz w:val="20"/>
          <w:szCs w:val="20"/>
        </w:rPr>
        <w:t>Ста</w:t>
      </w:r>
      <w:r w:rsidR="00637AC3" w:rsidRPr="005E7AF3">
        <w:rPr>
          <w:spacing w:val="-12"/>
          <w:sz w:val="20"/>
          <w:szCs w:val="20"/>
        </w:rPr>
        <w:softHyphen/>
      </w:r>
      <w:r w:rsidRPr="005E7AF3">
        <w:rPr>
          <w:spacing w:val="-12"/>
          <w:sz w:val="20"/>
          <w:szCs w:val="20"/>
        </w:rPr>
        <w:t>лин разговаривает по прямому проводу с председателем Северо-Запад</w:t>
      </w:r>
      <w:r w:rsidR="00637AC3" w:rsidRPr="005E7AF3">
        <w:rPr>
          <w:spacing w:val="-12"/>
          <w:sz w:val="20"/>
          <w:szCs w:val="20"/>
        </w:rPr>
        <w:softHyphen/>
      </w:r>
      <w:r w:rsidRPr="005E7AF3">
        <w:rPr>
          <w:spacing w:val="-12"/>
          <w:sz w:val="20"/>
          <w:szCs w:val="20"/>
        </w:rPr>
        <w:t>но</w:t>
      </w:r>
      <w:r w:rsidR="00637AC3" w:rsidRPr="005E7AF3">
        <w:rPr>
          <w:spacing w:val="-12"/>
          <w:sz w:val="20"/>
          <w:szCs w:val="20"/>
        </w:rPr>
        <w:softHyphen/>
      </w:r>
      <w:r w:rsidRPr="005E7AF3">
        <w:rPr>
          <w:spacing w:val="-12"/>
          <w:sz w:val="20"/>
          <w:szCs w:val="20"/>
        </w:rPr>
        <w:t>го обкома РКП(б) А.</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 xml:space="preserve">Мясниковым, информируя того, что: </w:t>
      </w:r>
      <w:r w:rsidR="004A24BB" w:rsidRPr="005E7AF3">
        <w:rPr>
          <w:spacing w:val="-12"/>
          <w:sz w:val="20"/>
          <w:szCs w:val="20"/>
        </w:rPr>
        <w:t>«</w:t>
      </w:r>
      <w:r w:rsidRPr="005E7AF3">
        <w:rPr>
          <w:i/>
          <w:iCs/>
          <w:spacing w:val="-12"/>
          <w:sz w:val="20"/>
          <w:szCs w:val="20"/>
        </w:rPr>
        <w:t>ЦК партии решил</w:t>
      </w:r>
      <w:r w:rsidRPr="005E7AF3">
        <w:rPr>
          <w:i/>
          <w:iCs/>
          <w:spacing w:val="-12"/>
          <w:sz w:val="20"/>
          <w:szCs w:val="20"/>
        </w:rPr>
        <w:footnoteReference w:id="5"/>
      </w:r>
      <w:r w:rsidRPr="005E7AF3">
        <w:rPr>
          <w:spacing w:val="-12"/>
          <w:sz w:val="20"/>
          <w:szCs w:val="20"/>
        </w:rPr>
        <w:t xml:space="preserve"> по многим</w:t>
      </w:r>
      <w:r w:rsidR="007D7F2D" w:rsidRPr="005E7AF3">
        <w:rPr>
          <w:spacing w:val="-12"/>
          <w:sz w:val="20"/>
          <w:szCs w:val="20"/>
        </w:rPr>
        <w:t xml:space="preserve"> </w:t>
      </w:r>
      <w:r w:rsidRPr="005E7AF3">
        <w:rPr>
          <w:spacing w:val="-12"/>
          <w:sz w:val="20"/>
          <w:szCs w:val="20"/>
        </w:rPr>
        <w:t>соображениям, о которых теперь</w:t>
      </w:r>
      <w:r w:rsidR="007D7F2D" w:rsidRPr="005E7AF3">
        <w:rPr>
          <w:spacing w:val="-12"/>
          <w:sz w:val="20"/>
          <w:szCs w:val="20"/>
        </w:rPr>
        <w:t xml:space="preserve"> </w:t>
      </w:r>
      <w:r w:rsidRPr="005E7AF3">
        <w:rPr>
          <w:spacing w:val="-12"/>
          <w:sz w:val="20"/>
          <w:szCs w:val="20"/>
        </w:rPr>
        <w:t xml:space="preserve">говорить не приходится, </w:t>
      </w:r>
      <w:r w:rsidRPr="005E7AF3">
        <w:rPr>
          <w:i/>
          <w:iCs/>
          <w:spacing w:val="-12"/>
          <w:sz w:val="20"/>
          <w:szCs w:val="20"/>
        </w:rPr>
        <w:t>согла</w:t>
      </w:r>
      <w:r w:rsidR="00637AC3" w:rsidRPr="005E7AF3">
        <w:rPr>
          <w:i/>
          <w:iCs/>
          <w:spacing w:val="-12"/>
          <w:sz w:val="20"/>
          <w:szCs w:val="20"/>
        </w:rPr>
        <w:softHyphen/>
      </w:r>
      <w:r w:rsidRPr="005E7AF3">
        <w:rPr>
          <w:i/>
          <w:iCs/>
          <w:spacing w:val="-12"/>
          <w:sz w:val="20"/>
          <w:szCs w:val="20"/>
        </w:rPr>
        <w:t>ситься с белорусскими товарищами на образование</w:t>
      </w:r>
      <w:r w:rsidR="007D7F2D" w:rsidRPr="005E7AF3">
        <w:rPr>
          <w:i/>
          <w:iCs/>
          <w:spacing w:val="-12"/>
          <w:sz w:val="20"/>
          <w:szCs w:val="20"/>
        </w:rPr>
        <w:t xml:space="preserve"> </w:t>
      </w:r>
      <w:r w:rsidRPr="005E7AF3">
        <w:rPr>
          <w:i/>
          <w:iCs/>
          <w:spacing w:val="-12"/>
          <w:sz w:val="20"/>
          <w:szCs w:val="20"/>
        </w:rPr>
        <w:t>Белорусского совет</w:t>
      </w:r>
      <w:r w:rsidR="00637AC3" w:rsidRPr="005E7AF3">
        <w:rPr>
          <w:i/>
          <w:iCs/>
          <w:spacing w:val="-12"/>
          <w:sz w:val="20"/>
          <w:szCs w:val="20"/>
        </w:rPr>
        <w:softHyphen/>
      </w:r>
      <w:r w:rsidRPr="005E7AF3">
        <w:rPr>
          <w:i/>
          <w:iCs/>
          <w:spacing w:val="-12"/>
          <w:sz w:val="20"/>
          <w:szCs w:val="20"/>
        </w:rPr>
        <w:t>ско</w:t>
      </w:r>
      <w:r w:rsidR="00637AC3" w:rsidRPr="005E7AF3">
        <w:rPr>
          <w:i/>
          <w:iCs/>
          <w:spacing w:val="-12"/>
          <w:sz w:val="20"/>
          <w:szCs w:val="20"/>
        </w:rPr>
        <w:softHyphen/>
      </w:r>
      <w:r w:rsidRPr="005E7AF3">
        <w:rPr>
          <w:i/>
          <w:iCs/>
          <w:spacing w:val="-12"/>
          <w:sz w:val="20"/>
          <w:szCs w:val="20"/>
        </w:rPr>
        <w:t xml:space="preserve">го правительства </w:t>
      </w:r>
      <w:r w:rsidRPr="005E7AF3">
        <w:rPr>
          <w:spacing w:val="-12"/>
          <w:sz w:val="20"/>
          <w:szCs w:val="20"/>
        </w:rPr>
        <w:t>[выделено мною</w:t>
      </w:r>
      <w:r w:rsidR="007D7F2D" w:rsidRPr="005E7AF3">
        <w:rPr>
          <w:spacing w:val="-12"/>
          <w:sz w:val="20"/>
          <w:szCs w:val="20"/>
          <w:lang w:val="en-US"/>
        </w:rPr>
        <w:t>.</w:t>
      </w:r>
      <w:r w:rsidRPr="005E7AF3">
        <w:rPr>
          <w:spacing w:val="-12"/>
          <w:sz w:val="20"/>
          <w:szCs w:val="20"/>
        </w:rPr>
        <w:t xml:space="preserve"> — </w:t>
      </w:r>
      <w:r w:rsidRPr="005E7AF3">
        <w:rPr>
          <w:i/>
          <w:spacing w:val="-12"/>
          <w:sz w:val="20"/>
          <w:szCs w:val="20"/>
        </w:rPr>
        <w:t>М.</w:t>
      </w:r>
      <w:r w:rsidR="007D7F2D" w:rsidRPr="005E7AF3">
        <w:rPr>
          <w:i/>
          <w:spacing w:val="-12"/>
          <w:sz w:val="20"/>
          <w:szCs w:val="20"/>
          <w:lang w:val="en-US"/>
        </w:rPr>
        <w:t> </w:t>
      </w:r>
      <w:r w:rsidRPr="005E7AF3">
        <w:rPr>
          <w:i/>
          <w:spacing w:val="-12"/>
          <w:sz w:val="20"/>
          <w:szCs w:val="20"/>
        </w:rPr>
        <w:t>Ш.</w:t>
      </w:r>
      <w:r w:rsidRPr="005E7AF3">
        <w:rPr>
          <w:spacing w:val="-12"/>
          <w:sz w:val="20"/>
          <w:szCs w:val="20"/>
        </w:rPr>
        <w:t>]. Вопрос</w:t>
      </w:r>
      <w:r w:rsidR="007D7F2D" w:rsidRPr="005E7AF3">
        <w:rPr>
          <w:spacing w:val="-12"/>
          <w:sz w:val="20"/>
          <w:szCs w:val="20"/>
        </w:rPr>
        <w:t xml:space="preserve"> </w:t>
      </w:r>
      <w:r w:rsidRPr="005E7AF3">
        <w:rPr>
          <w:spacing w:val="-12"/>
          <w:sz w:val="20"/>
          <w:szCs w:val="20"/>
        </w:rPr>
        <w:t>этот решен и обсуж</w:t>
      </w:r>
      <w:r w:rsidR="00637AC3" w:rsidRPr="005E7AF3">
        <w:rPr>
          <w:spacing w:val="-12"/>
          <w:sz w:val="20"/>
          <w:szCs w:val="20"/>
        </w:rPr>
        <w:softHyphen/>
      </w:r>
      <w:r w:rsidRPr="005E7AF3">
        <w:rPr>
          <w:spacing w:val="-12"/>
          <w:sz w:val="20"/>
          <w:szCs w:val="20"/>
        </w:rPr>
        <w:t>дать уже не приходится…</w:t>
      </w:r>
      <w:r w:rsidR="004A24BB" w:rsidRPr="005E7AF3">
        <w:rPr>
          <w:spacing w:val="-12"/>
          <w:sz w:val="20"/>
          <w:szCs w:val="20"/>
        </w:rPr>
        <w:t>»</w:t>
      </w:r>
      <w:r w:rsidRPr="005E7AF3">
        <w:rPr>
          <w:spacing w:val="-12"/>
          <w:sz w:val="20"/>
          <w:szCs w:val="20"/>
        </w:rPr>
        <w:t xml:space="preserve"> [29, с. 83</w:t>
      </w:r>
      <w:r w:rsidR="007D7F2D" w:rsidRPr="005E7AF3">
        <w:rPr>
          <w:spacing w:val="-12"/>
          <w:sz w:val="20"/>
          <w:szCs w:val="20"/>
        </w:rPr>
        <w:t>—</w:t>
      </w:r>
      <w:r w:rsidRPr="005E7AF3">
        <w:rPr>
          <w:spacing w:val="-12"/>
          <w:sz w:val="20"/>
          <w:szCs w:val="20"/>
        </w:rPr>
        <w:t>84]. Судя по реакции Мясникова на</w:t>
      </w:r>
      <w:r w:rsidR="007D7F2D" w:rsidRPr="005E7AF3">
        <w:rPr>
          <w:spacing w:val="-12"/>
          <w:sz w:val="20"/>
          <w:szCs w:val="20"/>
        </w:rPr>
        <w:t xml:space="preserve"> </w:t>
      </w:r>
      <w:r w:rsidRPr="005E7AF3">
        <w:rPr>
          <w:spacing w:val="-12"/>
          <w:sz w:val="20"/>
          <w:szCs w:val="20"/>
        </w:rPr>
        <w:t>инфор</w:t>
      </w:r>
      <w:r w:rsidR="00637AC3" w:rsidRPr="005E7AF3">
        <w:rPr>
          <w:spacing w:val="-12"/>
          <w:sz w:val="20"/>
          <w:szCs w:val="20"/>
        </w:rPr>
        <w:softHyphen/>
      </w:r>
      <w:r w:rsidRPr="005E7AF3">
        <w:rPr>
          <w:spacing w:val="-12"/>
          <w:sz w:val="20"/>
          <w:szCs w:val="20"/>
        </w:rPr>
        <w:t>мацию Сталина,</w:t>
      </w:r>
      <w:r w:rsidR="007D7F2D" w:rsidRPr="005E7AF3">
        <w:rPr>
          <w:spacing w:val="-12"/>
          <w:sz w:val="20"/>
          <w:szCs w:val="20"/>
        </w:rPr>
        <w:t xml:space="preserve"> </w:t>
      </w:r>
      <w:r w:rsidRPr="005E7AF3">
        <w:rPr>
          <w:spacing w:val="-12"/>
          <w:sz w:val="20"/>
          <w:szCs w:val="20"/>
        </w:rPr>
        <w:t>первого</w:t>
      </w:r>
      <w:r w:rsidR="007D7F2D" w:rsidRPr="005E7AF3">
        <w:rPr>
          <w:spacing w:val="-12"/>
          <w:sz w:val="20"/>
          <w:szCs w:val="20"/>
        </w:rPr>
        <w:t xml:space="preserve"> </w:t>
      </w:r>
      <w:r w:rsidRPr="005E7AF3">
        <w:rPr>
          <w:spacing w:val="-12"/>
          <w:sz w:val="20"/>
          <w:szCs w:val="20"/>
        </w:rPr>
        <w:t xml:space="preserve">интересовало </w:t>
      </w:r>
      <w:r w:rsidR="007D7F2D" w:rsidRPr="005E7AF3">
        <w:rPr>
          <w:spacing w:val="-12"/>
          <w:sz w:val="20"/>
          <w:szCs w:val="20"/>
        </w:rPr>
        <w:t>—</w:t>
      </w:r>
      <w:r w:rsidRPr="005E7AF3">
        <w:rPr>
          <w:spacing w:val="-12"/>
          <w:sz w:val="20"/>
          <w:szCs w:val="20"/>
        </w:rPr>
        <w:t xml:space="preserve"> </w:t>
      </w:r>
      <w:r w:rsidR="004A24BB" w:rsidRPr="005E7AF3">
        <w:rPr>
          <w:spacing w:val="-12"/>
          <w:sz w:val="20"/>
          <w:szCs w:val="20"/>
        </w:rPr>
        <w:t>«</w:t>
      </w:r>
      <w:r w:rsidRPr="005E7AF3">
        <w:rPr>
          <w:spacing w:val="-12"/>
          <w:sz w:val="20"/>
          <w:szCs w:val="20"/>
        </w:rPr>
        <w:t>о каких белорусских това</w:t>
      </w:r>
      <w:r w:rsidR="00637AC3" w:rsidRPr="005E7AF3">
        <w:rPr>
          <w:spacing w:val="-12"/>
          <w:sz w:val="20"/>
          <w:szCs w:val="20"/>
        </w:rPr>
        <w:softHyphen/>
      </w:r>
      <w:r w:rsidRPr="005E7AF3">
        <w:rPr>
          <w:spacing w:val="-12"/>
          <w:sz w:val="20"/>
          <w:szCs w:val="20"/>
        </w:rPr>
        <w:t>ри</w:t>
      </w:r>
      <w:r w:rsidR="00637AC3" w:rsidRPr="005E7AF3">
        <w:rPr>
          <w:spacing w:val="-12"/>
          <w:sz w:val="20"/>
          <w:szCs w:val="20"/>
        </w:rPr>
        <w:softHyphen/>
      </w:r>
      <w:r w:rsidRPr="005E7AF3">
        <w:rPr>
          <w:spacing w:val="-12"/>
          <w:sz w:val="20"/>
          <w:szCs w:val="20"/>
        </w:rPr>
        <w:t>щах идет речь</w:t>
      </w:r>
      <w:r w:rsidR="004A24BB" w:rsidRPr="005E7AF3">
        <w:rPr>
          <w:spacing w:val="-12"/>
          <w:sz w:val="20"/>
          <w:szCs w:val="20"/>
        </w:rPr>
        <w:t>»</w:t>
      </w:r>
      <w:r w:rsidRPr="005E7AF3">
        <w:rPr>
          <w:spacing w:val="-12"/>
          <w:sz w:val="20"/>
          <w:szCs w:val="20"/>
        </w:rPr>
        <w:t>.</w:t>
      </w:r>
      <w:r w:rsidR="007D7F2D" w:rsidRPr="005E7AF3">
        <w:rPr>
          <w:spacing w:val="-12"/>
          <w:sz w:val="20"/>
          <w:szCs w:val="20"/>
        </w:rPr>
        <w:t xml:space="preserve"> </w:t>
      </w:r>
      <w:r w:rsidRPr="005E7AF3">
        <w:rPr>
          <w:spacing w:val="-12"/>
          <w:sz w:val="20"/>
          <w:szCs w:val="20"/>
        </w:rPr>
        <w:t>Игнорируя</w:t>
      </w:r>
      <w:r w:rsidR="007D7F2D" w:rsidRPr="005E7AF3">
        <w:rPr>
          <w:spacing w:val="-12"/>
          <w:sz w:val="20"/>
          <w:szCs w:val="20"/>
        </w:rPr>
        <w:t xml:space="preserve"> </w:t>
      </w:r>
      <w:r w:rsidRPr="005E7AF3">
        <w:rPr>
          <w:spacing w:val="-12"/>
          <w:sz w:val="20"/>
          <w:szCs w:val="20"/>
        </w:rPr>
        <w:t>этот вопрос Мясникова, Сталин</w:t>
      </w:r>
      <w:r w:rsidR="007D7F2D" w:rsidRPr="005E7AF3">
        <w:rPr>
          <w:spacing w:val="-12"/>
          <w:sz w:val="20"/>
          <w:szCs w:val="20"/>
        </w:rPr>
        <w:t xml:space="preserve"> </w:t>
      </w:r>
      <w:r w:rsidRPr="005E7AF3">
        <w:rPr>
          <w:spacing w:val="-12"/>
          <w:sz w:val="20"/>
          <w:szCs w:val="20"/>
        </w:rPr>
        <w:t>предложил</w:t>
      </w:r>
      <w:r w:rsidR="007D7F2D" w:rsidRPr="005E7AF3">
        <w:rPr>
          <w:spacing w:val="-12"/>
          <w:sz w:val="20"/>
          <w:szCs w:val="20"/>
        </w:rPr>
        <w:t xml:space="preserve"> </w:t>
      </w:r>
      <w:r w:rsidRPr="005E7AF3">
        <w:rPr>
          <w:spacing w:val="-12"/>
          <w:sz w:val="20"/>
          <w:szCs w:val="20"/>
        </w:rPr>
        <w:t>ему и В.</w:t>
      </w:r>
      <w:r w:rsidR="007D7F2D" w:rsidRPr="005E7AF3">
        <w:rPr>
          <w:spacing w:val="-12"/>
          <w:sz w:val="20"/>
          <w:szCs w:val="20"/>
          <w:lang w:val="en-US"/>
        </w:rPr>
        <w:t> </w:t>
      </w:r>
      <w:r w:rsidRPr="005E7AF3">
        <w:rPr>
          <w:spacing w:val="-12"/>
          <w:sz w:val="20"/>
          <w:szCs w:val="20"/>
        </w:rPr>
        <w:t>Кно</w:t>
      </w:r>
      <w:r w:rsidR="00637AC3" w:rsidRPr="005E7AF3">
        <w:rPr>
          <w:spacing w:val="-12"/>
          <w:sz w:val="20"/>
          <w:szCs w:val="20"/>
        </w:rPr>
        <w:softHyphen/>
      </w:r>
      <w:r w:rsidRPr="005E7AF3">
        <w:rPr>
          <w:spacing w:val="-12"/>
          <w:sz w:val="20"/>
          <w:szCs w:val="20"/>
        </w:rPr>
        <w:t>рину или И.</w:t>
      </w:r>
      <w:r w:rsidR="007D7F2D" w:rsidRPr="005E7AF3">
        <w:rPr>
          <w:spacing w:val="-12"/>
          <w:sz w:val="20"/>
          <w:szCs w:val="20"/>
          <w:lang w:val="en-US"/>
        </w:rPr>
        <w:t> </w:t>
      </w:r>
      <w:r w:rsidRPr="005E7AF3">
        <w:rPr>
          <w:spacing w:val="-12"/>
          <w:sz w:val="20"/>
          <w:szCs w:val="20"/>
        </w:rPr>
        <w:t>Алибегову</w:t>
      </w:r>
      <w:r w:rsidR="00637AC3" w:rsidRPr="005E7AF3">
        <w:rPr>
          <w:rStyle w:val="af"/>
          <w:spacing w:val="-12"/>
          <w:sz w:val="20"/>
          <w:szCs w:val="20"/>
          <w:vertAlign w:val="baseline"/>
        </w:rPr>
        <w:footnoteReference w:customMarkFollows="1" w:id="6"/>
        <w:t>**</w:t>
      </w:r>
      <w:r w:rsidRPr="005E7AF3">
        <w:rPr>
          <w:spacing w:val="-12"/>
          <w:sz w:val="20"/>
          <w:szCs w:val="20"/>
        </w:rPr>
        <w:t xml:space="preserve"> приехать в Москву для консультаций и отло</w:t>
      </w:r>
      <w:r w:rsidR="00637AC3" w:rsidRPr="005E7AF3">
        <w:rPr>
          <w:spacing w:val="-12"/>
          <w:sz w:val="20"/>
          <w:szCs w:val="20"/>
        </w:rPr>
        <w:softHyphen/>
      </w:r>
      <w:r w:rsidRPr="005E7AF3">
        <w:rPr>
          <w:spacing w:val="-12"/>
          <w:sz w:val="20"/>
          <w:szCs w:val="20"/>
        </w:rPr>
        <w:t>жить на несколько дней, как он и обещал белорусской делегации, открытие в Смо</w:t>
      </w:r>
      <w:r w:rsidR="00637AC3" w:rsidRPr="005E7AF3">
        <w:rPr>
          <w:spacing w:val="-12"/>
          <w:sz w:val="20"/>
          <w:szCs w:val="20"/>
        </w:rPr>
        <w:softHyphen/>
      </w:r>
      <w:r w:rsidRPr="005E7AF3">
        <w:rPr>
          <w:spacing w:val="-12"/>
          <w:sz w:val="20"/>
          <w:szCs w:val="20"/>
        </w:rPr>
        <w:t>ленске</w:t>
      </w:r>
      <w:r w:rsidR="007D7F2D" w:rsidRPr="005E7AF3">
        <w:rPr>
          <w:spacing w:val="-12"/>
          <w:sz w:val="20"/>
          <w:szCs w:val="20"/>
        </w:rPr>
        <w:t xml:space="preserve"> </w:t>
      </w:r>
      <w:r w:rsidR="004A24BB" w:rsidRPr="005E7AF3">
        <w:rPr>
          <w:spacing w:val="-12"/>
          <w:sz w:val="20"/>
          <w:szCs w:val="20"/>
        </w:rPr>
        <w:t>«</w:t>
      </w:r>
      <w:r w:rsidRPr="005E7AF3">
        <w:rPr>
          <w:spacing w:val="-12"/>
          <w:sz w:val="20"/>
          <w:szCs w:val="20"/>
        </w:rPr>
        <w:t>вашей областной конференции</w:t>
      </w:r>
      <w:r w:rsidR="004A24BB" w:rsidRPr="005E7AF3">
        <w:rPr>
          <w:spacing w:val="-12"/>
          <w:sz w:val="20"/>
          <w:szCs w:val="20"/>
        </w:rPr>
        <w:t>»</w:t>
      </w:r>
      <w:r w:rsidRPr="005E7AF3">
        <w:rPr>
          <w:spacing w:val="-12"/>
          <w:sz w:val="20"/>
          <w:szCs w:val="20"/>
        </w:rPr>
        <w:t>.</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Вечером этого же дня в Москве, в здании по Гранатному пер., 24, где раз</w:t>
      </w:r>
      <w:r w:rsidR="00637AC3" w:rsidRPr="005E7AF3">
        <w:rPr>
          <w:spacing w:val="-12"/>
          <w:sz w:val="20"/>
          <w:szCs w:val="20"/>
        </w:rPr>
        <w:softHyphen/>
      </w:r>
      <w:r w:rsidRPr="005E7AF3">
        <w:rPr>
          <w:spacing w:val="-12"/>
          <w:sz w:val="20"/>
          <w:szCs w:val="20"/>
        </w:rPr>
        <w:t>ме</w:t>
      </w:r>
      <w:r w:rsidR="00637AC3" w:rsidRPr="005E7AF3">
        <w:rPr>
          <w:spacing w:val="-12"/>
          <w:sz w:val="20"/>
          <w:szCs w:val="20"/>
        </w:rPr>
        <w:softHyphen/>
      </w:r>
      <w:r w:rsidRPr="005E7AF3">
        <w:rPr>
          <w:spacing w:val="-12"/>
          <w:sz w:val="20"/>
          <w:szCs w:val="20"/>
        </w:rPr>
        <w:t>щался Белнацком, открылось</w:t>
      </w:r>
      <w:r w:rsidR="007D7F2D" w:rsidRPr="005E7AF3">
        <w:rPr>
          <w:spacing w:val="-12"/>
          <w:sz w:val="20"/>
          <w:szCs w:val="20"/>
        </w:rPr>
        <w:t xml:space="preserve"> </w:t>
      </w:r>
      <w:r w:rsidRPr="005E7AF3">
        <w:rPr>
          <w:spacing w:val="-12"/>
          <w:sz w:val="20"/>
          <w:szCs w:val="20"/>
        </w:rPr>
        <w:t>экстренное объединенное</w:t>
      </w:r>
      <w:r w:rsidR="007D7F2D" w:rsidRPr="005E7AF3">
        <w:rPr>
          <w:spacing w:val="-12"/>
          <w:sz w:val="20"/>
          <w:szCs w:val="20"/>
        </w:rPr>
        <w:t xml:space="preserve"> </w:t>
      </w:r>
      <w:r w:rsidRPr="005E7AF3">
        <w:rPr>
          <w:spacing w:val="-12"/>
          <w:sz w:val="20"/>
          <w:szCs w:val="20"/>
        </w:rPr>
        <w:t>заседание членов его кол</w:t>
      </w:r>
      <w:r w:rsidR="00637AC3" w:rsidRPr="005E7AF3">
        <w:rPr>
          <w:spacing w:val="-12"/>
          <w:sz w:val="20"/>
          <w:szCs w:val="20"/>
        </w:rPr>
        <w:softHyphen/>
      </w:r>
      <w:r w:rsidRPr="005E7AF3">
        <w:rPr>
          <w:spacing w:val="-12"/>
          <w:sz w:val="20"/>
          <w:szCs w:val="20"/>
        </w:rPr>
        <w:t>легии,</w:t>
      </w:r>
      <w:r w:rsidR="007D7F2D" w:rsidRPr="005E7AF3">
        <w:rPr>
          <w:spacing w:val="-12"/>
          <w:sz w:val="20"/>
          <w:szCs w:val="20"/>
        </w:rPr>
        <w:t xml:space="preserve"> </w:t>
      </w:r>
      <w:r w:rsidRPr="005E7AF3">
        <w:rPr>
          <w:spacing w:val="-12"/>
          <w:sz w:val="20"/>
          <w:szCs w:val="20"/>
        </w:rPr>
        <w:t>а также</w:t>
      </w:r>
      <w:r w:rsidR="007D7F2D" w:rsidRPr="005E7AF3">
        <w:rPr>
          <w:spacing w:val="-12"/>
          <w:sz w:val="20"/>
          <w:szCs w:val="20"/>
        </w:rPr>
        <w:t xml:space="preserve"> </w:t>
      </w:r>
      <w:r w:rsidRPr="005E7AF3">
        <w:rPr>
          <w:spacing w:val="-12"/>
          <w:sz w:val="20"/>
          <w:szCs w:val="20"/>
        </w:rPr>
        <w:t>представителей</w:t>
      </w:r>
      <w:r w:rsidR="007D7F2D" w:rsidRPr="005E7AF3">
        <w:rPr>
          <w:spacing w:val="-12"/>
          <w:sz w:val="20"/>
          <w:szCs w:val="20"/>
        </w:rPr>
        <w:t xml:space="preserve"> </w:t>
      </w:r>
      <w:r w:rsidRPr="005E7AF3">
        <w:rPr>
          <w:spacing w:val="-12"/>
          <w:sz w:val="20"/>
          <w:szCs w:val="20"/>
        </w:rPr>
        <w:t>Центрального бюро белорусских секций и коми</w:t>
      </w:r>
      <w:r w:rsidR="00637AC3" w:rsidRPr="005E7AF3">
        <w:rPr>
          <w:spacing w:val="-12"/>
          <w:sz w:val="20"/>
          <w:szCs w:val="20"/>
        </w:rPr>
        <w:softHyphen/>
      </w:r>
      <w:r w:rsidRPr="005E7AF3">
        <w:rPr>
          <w:spacing w:val="-12"/>
          <w:sz w:val="20"/>
          <w:szCs w:val="20"/>
        </w:rPr>
        <w:t>тета</w:t>
      </w:r>
      <w:r w:rsidR="007D7F2D" w:rsidRPr="005E7AF3">
        <w:rPr>
          <w:spacing w:val="-12"/>
          <w:sz w:val="20"/>
          <w:szCs w:val="20"/>
        </w:rPr>
        <w:t xml:space="preserve"> </w:t>
      </w:r>
      <w:r w:rsidRPr="005E7AF3">
        <w:rPr>
          <w:spacing w:val="-12"/>
          <w:sz w:val="20"/>
          <w:szCs w:val="20"/>
        </w:rPr>
        <w:t>Московской белорусской секции РКП(б), на котором</w:t>
      </w:r>
      <w:r w:rsidR="007D7F2D" w:rsidRPr="005E7AF3">
        <w:rPr>
          <w:spacing w:val="-12"/>
          <w:sz w:val="20"/>
          <w:szCs w:val="20"/>
        </w:rPr>
        <w:t xml:space="preserve"> </w:t>
      </w:r>
      <w:r w:rsidRPr="005E7AF3">
        <w:rPr>
          <w:spacing w:val="-12"/>
          <w:sz w:val="20"/>
          <w:szCs w:val="20"/>
        </w:rPr>
        <w:t>пред</w:t>
      </w:r>
      <w:r w:rsidR="00637AC3" w:rsidRPr="005E7AF3">
        <w:rPr>
          <w:spacing w:val="-12"/>
          <w:sz w:val="20"/>
          <w:szCs w:val="20"/>
        </w:rPr>
        <w:softHyphen/>
      </w:r>
      <w:r w:rsidRPr="005E7AF3">
        <w:rPr>
          <w:spacing w:val="-12"/>
          <w:sz w:val="20"/>
          <w:szCs w:val="20"/>
        </w:rPr>
        <w:t>се</w:t>
      </w:r>
      <w:r w:rsidR="00637AC3" w:rsidRPr="005E7AF3">
        <w:rPr>
          <w:spacing w:val="-12"/>
          <w:sz w:val="20"/>
          <w:szCs w:val="20"/>
        </w:rPr>
        <w:softHyphen/>
      </w:r>
      <w:r w:rsidRPr="005E7AF3">
        <w:rPr>
          <w:spacing w:val="-12"/>
          <w:sz w:val="20"/>
          <w:szCs w:val="20"/>
        </w:rPr>
        <w:t>да</w:t>
      </w:r>
      <w:r w:rsidR="00637AC3" w:rsidRPr="005E7AF3">
        <w:rPr>
          <w:spacing w:val="-12"/>
          <w:sz w:val="20"/>
          <w:szCs w:val="20"/>
        </w:rPr>
        <w:softHyphen/>
      </w:r>
      <w:r w:rsidRPr="005E7AF3">
        <w:rPr>
          <w:spacing w:val="-12"/>
          <w:sz w:val="20"/>
          <w:szCs w:val="20"/>
        </w:rPr>
        <w:t>тельст</w:t>
      </w:r>
      <w:r w:rsidR="00637AC3" w:rsidRPr="005E7AF3">
        <w:rPr>
          <w:spacing w:val="-12"/>
          <w:sz w:val="20"/>
          <w:szCs w:val="20"/>
        </w:rPr>
        <w:softHyphen/>
      </w:r>
      <w:r w:rsidRPr="005E7AF3">
        <w:rPr>
          <w:spacing w:val="-12"/>
          <w:sz w:val="20"/>
          <w:szCs w:val="20"/>
        </w:rPr>
        <w:t>во</w:t>
      </w:r>
      <w:r w:rsidR="00637AC3" w:rsidRPr="005E7AF3">
        <w:rPr>
          <w:spacing w:val="-12"/>
          <w:sz w:val="20"/>
          <w:szCs w:val="20"/>
        </w:rPr>
        <w:softHyphen/>
      </w:r>
      <w:r w:rsidRPr="005E7AF3">
        <w:rPr>
          <w:spacing w:val="-12"/>
          <w:sz w:val="20"/>
          <w:szCs w:val="20"/>
        </w:rPr>
        <w:t>вал</w:t>
      </w:r>
      <w:r w:rsidR="007D7F2D" w:rsidRPr="005E7AF3">
        <w:rPr>
          <w:spacing w:val="-12"/>
          <w:sz w:val="20"/>
          <w:szCs w:val="20"/>
        </w:rPr>
        <w:t xml:space="preserve"> </w:t>
      </w:r>
      <w:r w:rsidRPr="005E7AF3">
        <w:rPr>
          <w:spacing w:val="-12"/>
          <w:sz w:val="20"/>
          <w:szCs w:val="20"/>
        </w:rPr>
        <w:t>Д.</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Жилунович.</w:t>
      </w:r>
      <w:r w:rsidR="007D7F2D" w:rsidRPr="005E7AF3">
        <w:rPr>
          <w:spacing w:val="-12"/>
          <w:sz w:val="20"/>
          <w:szCs w:val="20"/>
        </w:rPr>
        <w:t xml:space="preserve"> </w:t>
      </w:r>
      <w:r w:rsidRPr="005E7AF3">
        <w:rPr>
          <w:spacing w:val="-12"/>
          <w:sz w:val="20"/>
          <w:szCs w:val="20"/>
        </w:rPr>
        <w:t>Последний проинформировал участников заседания о сос</w:t>
      </w:r>
      <w:r w:rsidR="00637AC3" w:rsidRPr="005E7AF3">
        <w:rPr>
          <w:spacing w:val="-12"/>
          <w:sz w:val="20"/>
          <w:szCs w:val="20"/>
        </w:rPr>
        <w:softHyphen/>
      </w:r>
      <w:r w:rsidRPr="005E7AF3">
        <w:rPr>
          <w:spacing w:val="-12"/>
          <w:sz w:val="20"/>
          <w:szCs w:val="20"/>
        </w:rPr>
        <w:t>тоявшемся у И.</w:t>
      </w:r>
      <w:r w:rsidR="007D7F2D" w:rsidRPr="005E7AF3">
        <w:rPr>
          <w:spacing w:val="-12"/>
          <w:sz w:val="20"/>
          <w:szCs w:val="20"/>
          <w:lang w:val="en-US"/>
        </w:rPr>
        <w:t> </w:t>
      </w:r>
      <w:r w:rsidRPr="005E7AF3">
        <w:rPr>
          <w:spacing w:val="-12"/>
          <w:sz w:val="20"/>
          <w:szCs w:val="20"/>
        </w:rPr>
        <w:t>Сталина разговоре</w:t>
      </w:r>
      <w:r w:rsidR="007D7F2D" w:rsidRPr="005E7AF3">
        <w:rPr>
          <w:spacing w:val="-12"/>
          <w:sz w:val="20"/>
          <w:szCs w:val="20"/>
        </w:rPr>
        <w:t xml:space="preserve"> </w:t>
      </w:r>
      <w:r w:rsidRPr="005E7AF3">
        <w:rPr>
          <w:spacing w:val="-12"/>
          <w:sz w:val="20"/>
          <w:szCs w:val="20"/>
        </w:rPr>
        <w:t>и его предложении наметить кан</w:t>
      </w:r>
      <w:r w:rsidR="00637AC3" w:rsidRPr="005E7AF3">
        <w:rPr>
          <w:spacing w:val="-12"/>
          <w:sz w:val="20"/>
          <w:szCs w:val="20"/>
        </w:rPr>
        <w:softHyphen/>
      </w:r>
      <w:r w:rsidRPr="005E7AF3">
        <w:rPr>
          <w:spacing w:val="-12"/>
          <w:sz w:val="20"/>
          <w:szCs w:val="20"/>
        </w:rPr>
        <w:t>ди</w:t>
      </w:r>
      <w:r w:rsidR="00637AC3" w:rsidRPr="005E7AF3">
        <w:rPr>
          <w:spacing w:val="-12"/>
          <w:sz w:val="20"/>
          <w:szCs w:val="20"/>
        </w:rPr>
        <w:softHyphen/>
      </w:r>
      <w:r w:rsidRPr="005E7AF3">
        <w:rPr>
          <w:spacing w:val="-12"/>
          <w:sz w:val="20"/>
          <w:szCs w:val="20"/>
        </w:rPr>
        <w:t>да</w:t>
      </w:r>
      <w:r w:rsidR="00637AC3" w:rsidRPr="005E7AF3">
        <w:rPr>
          <w:spacing w:val="-12"/>
          <w:sz w:val="20"/>
          <w:szCs w:val="20"/>
        </w:rPr>
        <w:softHyphen/>
      </w:r>
      <w:r w:rsidRPr="005E7AF3">
        <w:rPr>
          <w:spacing w:val="-12"/>
          <w:sz w:val="20"/>
          <w:szCs w:val="20"/>
        </w:rPr>
        <w:t>ту</w:t>
      </w:r>
      <w:r w:rsidR="00637AC3" w:rsidRPr="005E7AF3">
        <w:rPr>
          <w:spacing w:val="-12"/>
          <w:sz w:val="20"/>
          <w:szCs w:val="20"/>
        </w:rPr>
        <w:softHyphen/>
      </w:r>
      <w:r w:rsidRPr="005E7AF3">
        <w:rPr>
          <w:spacing w:val="-12"/>
          <w:sz w:val="20"/>
          <w:szCs w:val="20"/>
        </w:rPr>
        <w:t>ры в состав будущего правительства.</w:t>
      </w:r>
    </w:p>
    <w:p w:rsidR="009E1FDD" w:rsidRPr="005E7AF3" w:rsidRDefault="004A24BB" w:rsidP="009E1FDD">
      <w:pPr>
        <w:pStyle w:val="af6"/>
        <w:spacing w:after="0" w:line="220" w:lineRule="exact"/>
        <w:ind w:firstLine="397"/>
        <w:jc w:val="both"/>
        <w:rPr>
          <w:spacing w:val="-12"/>
          <w:sz w:val="20"/>
          <w:szCs w:val="20"/>
        </w:rPr>
      </w:pPr>
      <w:r w:rsidRPr="005E7AF3">
        <w:rPr>
          <w:spacing w:val="-12"/>
          <w:sz w:val="20"/>
          <w:szCs w:val="20"/>
        </w:rPr>
        <w:t>«</w:t>
      </w:r>
      <w:r w:rsidR="009E1FDD" w:rsidRPr="005E7AF3">
        <w:rPr>
          <w:spacing w:val="-12"/>
          <w:sz w:val="20"/>
          <w:szCs w:val="20"/>
        </w:rPr>
        <w:t xml:space="preserve">На основании всего вышеизложенного, </w:t>
      </w:r>
      <w:r w:rsidR="007D7F2D" w:rsidRPr="005E7AF3">
        <w:rPr>
          <w:spacing w:val="-12"/>
          <w:sz w:val="20"/>
          <w:szCs w:val="20"/>
        </w:rPr>
        <w:t>—</w:t>
      </w:r>
      <w:r w:rsidR="009E1FDD" w:rsidRPr="005E7AF3">
        <w:rPr>
          <w:spacing w:val="-12"/>
          <w:sz w:val="20"/>
          <w:szCs w:val="20"/>
        </w:rPr>
        <w:t xml:space="preserve"> говорилось в</w:t>
      </w:r>
      <w:r w:rsidR="007D7F2D" w:rsidRPr="005E7AF3">
        <w:rPr>
          <w:spacing w:val="-12"/>
          <w:sz w:val="20"/>
          <w:szCs w:val="20"/>
        </w:rPr>
        <w:t xml:space="preserve"> </w:t>
      </w:r>
      <w:r w:rsidR="009E1FDD" w:rsidRPr="005E7AF3">
        <w:rPr>
          <w:spacing w:val="-12"/>
          <w:sz w:val="20"/>
          <w:szCs w:val="20"/>
        </w:rPr>
        <w:t>протоколе засе</w:t>
      </w:r>
      <w:r w:rsidR="00637AC3" w:rsidRPr="005E7AF3">
        <w:rPr>
          <w:spacing w:val="-12"/>
          <w:sz w:val="20"/>
          <w:szCs w:val="20"/>
        </w:rPr>
        <w:softHyphen/>
      </w:r>
      <w:r w:rsidR="009E1FDD" w:rsidRPr="005E7AF3">
        <w:rPr>
          <w:spacing w:val="-12"/>
          <w:sz w:val="20"/>
          <w:szCs w:val="20"/>
        </w:rPr>
        <w:t>да</w:t>
      </w:r>
      <w:r w:rsidR="00637AC3" w:rsidRPr="005E7AF3">
        <w:rPr>
          <w:spacing w:val="-12"/>
          <w:sz w:val="20"/>
          <w:szCs w:val="20"/>
        </w:rPr>
        <w:softHyphen/>
      </w:r>
      <w:r w:rsidR="009E1FDD" w:rsidRPr="005E7AF3">
        <w:rPr>
          <w:spacing w:val="-12"/>
          <w:sz w:val="20"/>
          <w:szCs w:val="20"/>
        </w:rPr>
        <w:t xml:space="preserve">ния, </w:t>
      </w:r>
      <w:r w:rsidR="007D7F2D" w:rsidRPr="005E7AF3">
        <w:rPr>
          <w:spacing w:val="-12"/>
          <w:sz w:val="20"/>
          <w:szCs w:val="20"/>
        </w:rPr>
        <w:t>—</w:t>
      </w:r>
      <w:r w:rsidR="009E1FDD" w:rsidRPr="005E7AF3">
        <w:rPr>
          <w:spacing w:val="-12"/>
          <w:sz w:val="20"/>
          <w:szCs w:val="20"/>
        </w:rPr>
        <w:t xml:space="preserve"> собрание после тщательного обсуждения затронутого вопроса</w:t>
      </w:r>
      <w:r w:rsidR="007D7F2D" w:rsidRPr="005E7AF3">
        <w:rPr>
          <w:spacing w:val="-12"/>
          <w:sz w:val="20"/>
          <w:szCs w:val="20"/>
        </w:rPr>
        <w:t xml:space="preserve"> </w:t>
      </w:r>
      <w:r w:rsidR="009E1FDD" w:rsidRPr="005E7AF3">
        <w:rPr>
          <w:spacing w:val="-12"/>
          <w:sz w:val="20"/>
          <w:szCs w:val="20"/>
        </w:rPr>
        <w:t>еди</w:t>
      </w:r>
      <w:r w:rsidR="00637AC3" w:rsidRPr="005E7AF3">
        <w:rPr>
          <w:spacing w:val="-12"/>
          <w:sz w:val="20"/>
          <w:szCs w:val="20"/>
        </w:rPr>
        <w:softHyphen/>
      </w:r>
      <w:r w:rsidR="009E1FDD" w:rsidRPr="005E7AF3">
        <w:rPr>
          <w:spacing w:val="-12"/>
          <w:sz w:val="20"/>
          <w:szCs w:val="20"/>
        </w:rPr>
        <w:t>но</w:t>
      </w:r>
      <w:r w:rsidR="00637AC3" w:rsidRPr="005E7AF3">
        <w:rPr>
          <w:spacing w:val="-12"/>
          <w:sz w:val="20"/>
          <w:szCs w:val="20"/>
        </w:rPr>
        <w:softHyphen/>
      </w:r>
      <w:r w:rsidR="009E1FDD" w:rsidRPr="005E7AF3">
        <w:rPr>
          <w:spacing w:val="-12"/>
          <w:sz w:val="20"/>
          <w:szCs w:val="20"/>
        </w:rPr>
        <w:lastRenderedPageBreak/>
        <w:t>глас</w:t>
      </w:r>
      <w:r w:rsidR="00637AC3" w:rsidRPr="005E7AF3">
        <w:rPr>
          <w:spacing w:val="-12"/>
          <w:sz w:val="20"/>
          <w:szCs w:val="20"/>
        </w:rPr>
        <w:softHyphen/>
      </w:r>
      <w:r w:rsidR="009E1FDD" w:rsidRPr="005E7AF3">
        <w:rPr>
          <w:spacing w:val="-12"/>
          <w:sz w:val="20"/>
          <w:szCs w:val="20"/>
        </w:rPr>
        <w:t>но</w:t>
      </w:r>
      <w:r w:rsidR="007D7F2D" w:rsidRPr="005E7AF3">
        <w:rPr>
          <w:spacing w:val="-12"/>
          <w:sz w:val="20"/>
          <w:szCs w:val="20"/>
        </w:rPr>
        <w:t xml:space="preserve"> </w:t>
      </w:r>
      <w:r w:rsidR="009E1FDD" w:rsidRPr="005E7AF3">
        <w:rPr>
          <w:spacing w:val="-12"/>
          <w:sz w:val="20"/>
          <w:szCs w:val="20"/>
        </w:rPr>
        <w:t>признало</w:t>
      </w:r>
      <w:r w:rsidR="007D7F2D" w:rsidRPr="005E7AF3">
        <w:rPr>
          <w:spacing w:val="-12"/>
          <w:sz w:val="20"/>
          <w:szCs w:val="20"/>
        </w:rPr>
        <w:t xml:space="preserve"> </w:t>
      </w:r>
      <w:r w:rsidR="009E1FDD" w:rsidRPr="005E7AF3">
        <w:rPr>
          <w:spacing w:val="-12"/>
          <w:sz w:val="20"/>
          <w:szCs w:val="20"/>
        </w:rPr>
        <w:t>необходимым</w:t>
      </w:r>
      <w:r w:rsidR="007D7F2D" w:rsidRPr="005E7AF3">
        <w:rPr>
          <w:spacing w:val="-12"/>
          <w:sz w:val="20"/>
          <w:szCs w:val="20"/>
        </w:rPr>
        <w:t xml:space="preserve"> </w:t>
      </w:r>
      <w:r w:rsidR="009E1FDD" w:rsidRPr="005E7AF3">
        <w:rPr>
          <w:spacing w:val="-12"/>
          <w:sz w:val="20"/>
          <w:szCs w:val="20"/>
        </w:rPr>
        <w:t>объявление</w:t>
      </w:r>
      <w:r w:rsidR="007D7F2D" w:rsidRPr="005E7AF3">
        <w:rPr>
          <w:spacing w:val="-12"/>
          <w:sz w:val="20"/>
          <w:szCs w:val="20"/>
        </w:rPr>
        <w:t xml:space="preserve"> </w:t>
      </w:r>
      <w:r w:rsidR="009E1FDD" w:rsidRPr="005E7AF3">
        <w:rPr>
          <w:spacing w:val="-12"/>
          <w:sz w:val="20"/>
          <w:szCs w:val="20"/>
        </w:rPr>
        <w:t>Белоруссии</w:t>
      </w:r>
      <w:r w:rsidR="007D7F2D" w:rsidRPr="005E7AF3">
        <w:rPr>
          <w:spacing w:val="-12"/>
          <w:sz w:val="20"/>
          <w:szCs w:val="20"/>
        </w:rPr>
        <w:t xml:space="preserve"> </w:t>
      </w:r>
      <w:r w:rsidR="009E1FDD" w:rsidRPr="005E7AF3">
        <w:rPr>
          <w:spacing w:val="-12"/>
          <w:sz w:val="20"/>
          <w:szCs w:val="20"/>
        </w:rPr>
        <w:t>Социалистической</w:t>
      </w:r>
      <w:r w:rsidR="007D7F2D" w:rsidRPr="005E7AF3">
        <w:rPr>
          <w:spacing w:val="-12"/>
          <w:sz w:val="20"/>
          <w:szCs w:val="20"/>
        </w:rPr>
        <w:t xml:space="preserve"> </w:t>
      </w:r>
      <w:r w:rsidR="009E1FDD" w:rsidRPr="005E7AF3">
        <w:rPr>
          <w:spacing w:val="-12"/>
          <w:sz w:val="20"/>
          <w:szCs w:val="20"/>
        </w:rPr>
        <w:t>Совет</w:t>
      </w:r>
      <w:r w:rsidR="00637AC3" w:rsidRPr="005E7AF3">
        <w:rPr>
          <w:spacing w:val="-12"/>
          <w:sz w:val="20"/>
          <w:szCs w:val="20"/>
        </w:rPr>
        <w:softHyphen/>
      </w:r>
      <w:r w:rsidR="009E1FDD" w:rsidRPr="005E7AF3">
        <w:rPr>
          <w:spacing w:val="-12"/>
          <w:sz w:val="20"/>
          <w:szCs w:val="20"/>
        </w:rPr>
        <w:t>ской</w:t>
      </w:r>
      <w:r w:rsidR="007D7F2D" w:rsidRPr="005E7AF3">
        <w:rPr>
          <w:spacing w:val="-12"/>
          <w:sz w:val="20"/>
          <w:szCs w:val="20"/>
        </w:rPr>
        <w:t xml:space="preserve"> </w:t>
      </w:r>
      <w:r w:rsidR="009E1FDD" w:rsidRPr="005E7AF3">
        <w:rPr>
          <w:spacing w:val="-12"/>
          <w:sz w:val="20"/>
          <w:szCs w:val="20"/>
        </w:rPr>
        <w:t>Рабоче-Крестьянской Республикой и приступило</w:t>
      </w:r>
      <w:r w:rsidR="007D7F2D" w:rsidRPr="005E7AF3">
        <w:rPr>
          <w:spacing w:val="-12"/>
          <w:sz w:val="20"/>
          <w:szCs w:val="20"/>
        </w:rPr>
        <w:t xml:space="preserve"> </w:t>
      </w:r>
      <w:r w:rsidR="009E1FDD" w:rsidRPr="005E7AF3">
        <w:rPr>
          <w:spacing w:val="-12"/>
          <w:sz w:val="20"/>
          <w:szCs w:val="20"/>
        </w:rPr>
        <w:t>к составлению спис</w:t>
      </w:r>
      <w:r w:rsidR="00637AC3" w:rsidRPr="005E7AF3">
        <w:rPr>
          <w:spacing w:val="-12"/>
          <w:sz w:val="20"/>
          <w:szCs w:val="20"/>
        </w:rPr>
        <w:softHyphen/>
      </w:r>
      <w:r w:rsidR="009E1FDD" w:rsidRPr="005E7AF3">
        <w:rPr>
          <w:spacing w:val="-12"/>
          <w:sz w:val="20"/>
          <w:szCs w:val="20"/>
        </w:rPr>
        <w:t>ка кандидатов</w:t>
      </w:r>
      <w:r w:rsidR="007D7F2D" w:rsidRPr="005E7AF3">
        <w:rPr>
          <w:spacing w:val="-12"/>
          <w:sz w:val="20"/>
          <w:szCs w:val="20"/>
        </w:rPr>
        <w:t xml:space="preserve"> </w:t>
      </w:r>
      <w:r w:rsidR="009E1FDD" w:rsidRPr="005E7AF3">
        <w:rPr>
          <w:spacing w:val="-12"/>
          <w:sz w:val="20"/>
          <w:szCs w:val="20"/>
        </w:rPr>
        <w:t>предполагаемого Временного Рабоче-Крестьянского пра</w:t>
      </w:r>
      <w:r w:rsidR="00637AC3" w:rsidRPr="005E7AF3">
        <w:rPr>
          <w:spacing w:val="-12"/>
          <w:sz w:val="20"/>
          <w:szCs w:val="20"/>
        </w:rPr>
        <w:softHyphen/>
      </w:r>
      <w:r w:rsidR="009E1FDD" w:rsidRPr="005E7AF3">
        <w:rPr>
          <w:spacing w:val="-12"/>
          <w:sz w:val="20"/>
          <w:szCs w:val="20"/>
        </w:rPr>
        <w:t>ви</w:t>
      </w:r>
      <w:r w:rsidR="00637AC3" w:rsidRPr="005E7AF3">
        <w:rPr>
          <w:spacing w:val="-12"/>
          <w:sz w:val="20"/>
          <w:szCs w:val="20"/>
        </w:rPr>
        <w:softHyphen/>
      </w:r>
      <w:r w:rsidR="009E1FDD" w:rsidRPr="005E7AF3">
        <w:rPr>
          <w:spacing w:val="-12"/>
          <w:sz w:val="20"/>
          <w:szCs w:val="20"/>
        </w:rPr>
        <w:t>тельст</w:t>
      </w:r>
      <w:r w:rsidR="00637AC3" w:rsidRPr="005E7AF3">
        <w:rPr>
          <w:spacing w:val="-12"/>
          <w:sz w:val="20"/>
          <w:szCs w:val="20"/>
        </w:rPr>
        <w:softHyphen/>
      </w:r>
      <w:r w:rsidR="009E1FDD" w:rsidRPr="005E7AF3">
        <w:rPr>
          <w:spacing w:val="-12"/>
          <w:sz w:val="20"/>
          <w:szCs w:val="20"/>
        </w:rPr>
        <w:t>ва Белоруссии</w:t>
      </w:r>
      <w:r w:rsidRPr="005E7AF3">
        <w:rPr>
          <w:spacing w:val="-12"/>
          <w:sz w:val="20"/>
          <w:szCs w:val="20"/>
        </w:rPr>
        <w:t>»</w:t>
      </w:r>
      <w:r w:rsidR="009E1FDD" w:rsidRPr="005E7AF3">
        <w:rPr>
          <w:spacing w:val="-12"/>
          <w:sz w:val="20"/>
          <w:szCs w:val="20"/>
        </w:rPr>
        <w:t xml:space="preserve"> [27, с. 118</w:t>
      </w:r>
      <w:r w:rsidR="007D7F2D" w:rsidRPr="005E7AF3">
        <w:rPr>
          <w:spacing w:val="-12"/>
          <w:sz w:val="20"/>
          <w:szCs w:val="20"/>
        </w:rPr>
        <w:t>—</w:t>
      </w:r>
      <w:r w:rsidR="009E1FDD" w:rsidRPr="005E7AF3">
        <w:rPr>
          <w:spacing w:val="-12"/>
          <w:sz w:val="20"/>
          <w:szCs w:val="20"/>
        </w:rPr>
        <w:t>119; 20, л. 15]. В результате трехчасового обсуж</w:t>
      </w:r>
      <w:r w:rsidR="00637AC3" w:rsidRPr="005E7AF3">
        <w:rPr>
          <w:spacing w:val="-12"/>
          <w:sz w:val="20"/>
          <w:szCs w:val="20"/>
        </w:rPr>
        <w:softHyphen/>
      </w:r>
      <w:r w:rsidR="009E1FDD" w:rsidRPr="005E7AF3">
        <w:rPr>
          <w:spacing w:val="-12"/>
          <w:sz w:val="20"/>
          <w:szCs w:val="20"/>
        </w:rPr>
        <w:t>дения представленных 70 кандидатур было намечено 15 из них в состав</w:t>
      </w:r>
      <w:r w:rsidR="007D7F2D" w:rsidRPr="005E7AF3">
        <w:rPr>
          <w:spacing w:val="-12"/>
          <w:sz w:val="20"/>
          <w:szCs w:val="20"/>
        </w:rPr>
        <w:t xml:space="preserve"> </w:t>
      </w:r>
      <w:r w:rsidR="009E1FDD" w:rsidRPr="005E7AF3">
        <w:rPr>
          <w:spacing w:val="-12"/>
          <w:sz w:val="20"/>
          <w:szCs w:val="20"/>
        </w:rPr>
        <w:t>пра</w:t>
      </w:r>
      <w:r w:rsidR="00637AC3" w:rsidRPr="005E7AF3">
        <w:rPr>
          <w:spacing w:val="-12"/>
          <w:sz w:val="20"/>
          <w:szCs w:val="20"/>
        </w:rPr>
        <w:softHyphen/>
      </w:r>
      <w:r w:rsidR="009E1FDD" w:rsidRPr="005E7AF3">
        <w:rPr>
          <w:spacing w:val="-12"/>
          <w:sz w:val="20"/>
          <w:szCs w:val="20"/>
        </w:rPr>
        <w:t>вительства. На должности</w:t>
      </w:r>
      <w:r w:rsidR="007D7F2D" w:rsidRPr="005E7AF3">
        <w:rPr>
          <w:spacing w:val="-12"/>
          <w:sz w:val="20"/>
          <w:szCs w:val="20"/>
        </w:rPr>
        <w:t xml:space="preserve"> </w:t>
      </w:r>
      <w:r w:rsidR="009E1FDD" w:rsidRPr="005E7AF3">
        <w:rPr>
          <w:spacing w:val="-12"/>
          <w:sz w:val="20"/>
          <w:szCs w:val="20"/>
        </w:rPr>
        <w:t>наркома по военным делам предлагался</w:t>
      </w:r>
      <w:r w:rsidR="007D7F2D" w:rsidRPr="005E7AF3">
        <w:rPr>
          <w:spacing w:val="-12"/>
          <w:sz w:val="20"/>
          <w:szCs w:val="20"/>
        </w:rPr>
        <w:t xml:space="preserve"> </w:t>
      </w:r>
      <w:r w:rsidR="009E1FDD" w:rsidRPr="005E7AF3">
        <w:rPr>
          <w:spacing w:val="-12"/>
          <w:sz w:val="20"/>
          <w:szCs w:val="20"/>
        </w:rPr>
        <w:t>полит</w:t>
      </w:r>
      <w:r w:rsidR="00637AC3" w:rsidRPr="005E7AF3">
        <w:rPr>
          <w:spacing w:val="-12"/>
          <w:sz w:val="20"/>
          <w:szCs w:val="20"/>
        </w:rPr>
        <w:softHyphen/>
      </w:r>
      <w:r w:rsidR="009E1FDD" w:rsidRPr="005E7AF3">
        <w:rPr>
          <w:spacing w:val="-12"/>
          <w:sz w:val="20"/>
          <w:szCs w:val="20"/>
        </w:rPr>
        <w:t>ко</w:t>
      </w:r>
      <w:r w:rsidR="00637AC3" w:rsidRPr="005E7AF3">
        <w:rPr>
          <w:spacing w:val="-12"/>
          <w:sz w:val="20"/>
          <w:szCs w:val="20"/>
        </w:rPr>
        <w:softHyphen/>
      </w:r>
      <w:r w:rsidR="009E1FDD" w:rsidRPr="005E7AF3">
        <w:rPr>
          <w:spacing w:val="-12"/>
          <w:sz w:val="20"/>
          <w:szCs w:val="20"/>
        </w:rPr>
        <w:t>мис</w:t>
      </w:r>
      <w:r w:rsidR="00637AC3" w:rsidRPr="005E7AF3">
        <w:rPr>
          <w:spacing w:val="-12"/>
          <w:sz w:val="20"/>
          <w:szCs w:val="20"/>
        </w:rPr>
        <w:softHyphen/>
      </w:r>
      <w:r w:rsidR="009E1FDD" w:rsidRPr="005E7AF3">
        <w:rPr>
          <w:spacing w:val="-12"/>
          <w:sz w:val="20"/>
          <w:szCs w:val="20"/>
        </w:rPr>
        <w:t>сар</w:t>
      </w:r>
      <w:r w:rsidR="007D7F2D" w:rsidRPr="005E7AF3">
        <w:rPr>
          <w:spacing w:val="-12"/>
          <w:sz w:val="20"/>
          <w:szCs w:val="20"/>
        </w:rPr>
        <w:t xml:space="preserve"> </w:t>
      </w:r>
      <w:r w:rsidR="009E1FDD" w:rsidRPr="005E7AF3">
        <w:rPr>
          <w:spacing w:val="-12"/>
          <w:sz w:val="20"/>
          <w:szCs w:val="20"/>
        </w:rPr>
        <w:t>1-го белорусского Полоцкого полка Западной стрелковой дивизии</w:t>
      </w:r>
      <w:r w:rsidR="007D7F2D" w:rsidRPr="005E7AF3">
        <w:rPr>
          <w:spacing w:val="-12"/>
          <w:sz w:val="20"/>
          <w:szCs w:val="20"/>
        </w:rPr>
        <w:t xml:space="preserve"> </w:t>
      </w:r>
      <w:r w:rsidR="009E1FDD" w:rsidRPr="005E7AF3">
        <w:rPr>
          <w:spacing w:val="-12"/>
          <w:sz w:val="20"/>
          <w:szCs w:val="20"/>
        </w:rPr>
        <w:t>М.</w:t>
      </w:r>
      <w:r w:rsidR="007D7F2D" w:rsidRPr="005E7AF3">
        <w:rPr>
          <w:spacing w:val="-12"/>
          <w:sz w:val="20"/>
          <w:szCs w:val="20"/>
          <w:lang w:val="en-US"/>
        </w:rPr>
        <w:t> </w:t>
      </w:r>
      <w:r w:rsidR="009E1FDD" w:rsidRPr="005E7AF3">
        <w:rPr>
          <w:spacing w:val="-12"/>
          <w:sz w:val="20"/>
          <w:szCs w:val="20"/>
        </w:rPr>
        <w:t>Ф.</w:t>
      </w:r>
      <w:r w:rsidR="007D7F2D" w:rsidRPr="005E7AF3">
        <w:rPr>
          <w:spacing w:val="-12"/>
          <w:sz w:val="20"/>
          <w:szCs w:val="20"/>
          <w:lang w:val="en-US"/>
        </w:rPr>
        <w:t> </w:t>
      </w:r>
      <w:r w:rsidR="009E1FDD" w:rsidRPr="005E7AF3">
        <w:rPr>
          <w:spacing w:val="-12"/>
          <w:sz w:val="20"/>
          <w:szCs w:val="20"/>
        </w:rPr>
        <w:t>Дра</w:t>
      </w:r>
      <w:r w:rsidR="00637AC3" w:rsidRPr="005E7AF3">
        <w:rPr>
          <w:spacing w:val="-12"/>
          <w:sz w:val="20"/>
          <w:szCs w:val="20"/>
        </w:rPr>
        <w:softHyphen/>
      </w:r>
      <w:r w:rsidR="009E1FDD" w:rsidRPr="005E7AF3">
        <w:rPr>
          <w:spacing w:val="-12"/>
          <w:sz w:val="20"/>
          <w:szCs w:val="20"/>
        </w:rPr>
        <w:t xml:space="preserve">ко-Дракон; путей сообщения </w:t>
      </w:r>
      <w:r w:rsidR="007D7F2D" w:rsidRPr="005E7AF3">
        <w:rPr>
          <w:spacing w:val="-12"/>
          <w:sz w:val="20"/>
          <w:szCs w:val="20"/>
        </w:rPr>
        <w:t>—</w:t>
      </w:r>
      <w:r w:rsidR="0049369B" w:rsidRPr="005E7AF3">
        <w:rPr>
          <w:spacing w:val="-12"/>
          <w:sz w:val="20"/>
          <w:szCs w:val="20"/>
        </w:rPr>
        <w:t xml:space="preserve"> </w:t>
      </w:r>
      <w:r w:rsidR="009E1FDD" w:rsidRPr="005E7AF3">
        <w:rPr>
          <w:spacing w:val="-12"/>
          <w:sz w:val="20"/>
          <w:szCs w:val="20"/>
        </w:rPr>
        <w:t>заведующий отделом печати</w:t>
      </w:r>
      <w:r w:rsidR="007D7F2D" w:rsidRPr="005E7AF3">
        <w:rPr>
          <w:spacing w:val="-12"/>
          <w:sz w:val="20"/>
          <w:szCs w:val="20"/>
        </w:rPr>
        <w:t xml:space="preserve"> </w:t>
      </w:r>
      <w:r w:rsidR="009E1FDD" w:rsidRPr="005E7AF3">
        <w:rPr>
          <w:spacing w:val="-12"/>
          <w:sz w:val="20"/>
          <w:szCs w:val="20"/>
        </w:rPr>
        <w:t>Вик</w:t>
      </w:r>
      <w:r w:rsidR="00637AC3" w:rsidRPr="005E7AF3">
        <w:rPr>
          <w:spacing w:val="-12"/>
          <w:sz w:val="20"/>
          <w:szCs w:val="20"/>
        </w:rPr>
        <w:softHyphen/>
      </w:r>
      <w:r w:rsidR="009E1FDD" w:rsidRPr="005E7AF3">
        <w:rPr>
          <w:spacing w:val="-12"/>
          <w:sz w:val="20"/>
          <w:szCs w:val="20"/>
        </w:rPr>
        <w:t>же</w:t>
      </w:r>
      <w:r w:rsidR="00637AC3" w:rsidRPr="005E7AF3">
        <w:rPr>
          <w:spacing w:val="-12"/>
          <w:sz w:val="20"/>
          <w:szCs w:val="20"/>
        </w:rPr>
        <w:softHyphen/>
      </w:r>
      <w:r w:rsidR="009E1FDD" w:rsidRPr="005E7AF3">
        <w:rPr>
          <w:spacing w:val="-12"/>
          <w:sz w:val="20"/>
          <w:szCs w:val="20"/>
        </w:rPr>
        <w:t>до</w:t>
      </w:r>
      <w:r w:rsidR="00637AC3" w:rsidRPr="005E7AF3">
        <w:rPr>
          <w:spacing w:val="-12"/>
          <w:sz w:val="20"/>
          <w:szCs w:val="20"/>
        </w:rPr>
        <w:softHyphen/>
      </w:r>
      <w:r w:rsidR="009E1FDD" w:rsidRPr="005E7AF3">
        <w:rPr>
          <w:spacing w:val="-12"/>
          <w:sz w:val="20"/>
          <w:szCs w:val="20"/>
        </w:rPr>
        <w:t>ра и председатель</w:t>
      </w:r>
      <w:r w:rsidR="007D7F2D" w:rsidRPr="005E7AF3">
        <w:rPr>
          <w:spacing w:val="-12"/>
          <w:sz w:val="20"/>
          <w:szCs w:val="20"/>
        </w:rPr>
        <w:t xml:space="preserve"> </w:t>
      </w:r>
      <w:r w:rsidR="009E1FDD" w:rsidRPr="005E7AF3">
        <w:rPr>
          <w:spacing w:val="-12"/>
          <w:sz w:val="20"/>
          <w:szCs w:val="20"/>
        </w:rPr>
        <w:t>железнодорожного союза Полесских железных дорог И.</w:t>
      </w:r>
      <w:r w:rsidR="007D7F2D" w:rsidRPr="005E7AF3">
        <w:rPr>
          <w:spacing w:val="-12"/>
          <w:sz w:val="20"/>
          <w:szCs w:val="20"/>
          <w:lang w:val="en-US"/>
        </w:rPr>
        <w:t> </w:t>
      </w:r>
      <w:r w:rsidR="009E1FDD" w:rsidRPr="005E7AF3">
        <w:rPr>
          <w:spacing w:val="-12"/>
          <w:sz w:val="20"/>
          <w:szCs w:val="20"/>
        </w:rPr>
        <w:t>С.</w:t>
      </w:r>
      <w:r w:rsidR="007D7F2D" w:rsidRPr="005E7AF3">
        <w:rPr>
          <w:spacing w:val="-12"/>
          <w:sz w:val="20"/>
          <w:szCs w:val="20"/>
          <w:lang w:val="en-US"/>
        </w:rPr>
        <w:t> </w:t>
      </w:r>
      <w:r w:rsidR="009E1FDD" w:rsidRPr="005E7AF3">
        <w:rPr>
          <w:spacing w:val="-12"/>
          <w:sz w:val="20"/>
          <w:szCs w:val="20"/>
        </w:rPr>
        <w:t>Нецец</w:t>
      </w:r>
      <w:r w:rsidR="00637AC3" w:rsidRPr="005E7AF3">
        <w:rPr>
          <w:spacing w:val="-12"/>
          <w:sz w:val="20"/>
          <w:szCs w:val="20"/>
        </w:rPr>
        <w:softHyphen/>
      </w:r>
      <w:r w:rsidR="009E1FDD" w:rsidRPr="005E7AF3">
        <w:rPr>
          <w:spacing w:val="-12"/>
          <w:sz w:val="20"/>
          <w:szCs w:val="20"/>
        </w:rPr>
        <w:t xml:space="preserve">кий; почт и телеграфов </w:t>
      </w:r>
      <w:r w:rsidR="007D7F2D" w:rsidRPr="005E7AF3">
        <w:rPr>
          <w:spacing w:val="-12"/>
          <w:sz w:val="20"/>
          <w:szCs w:val="20"/>
        </w:rPr>
        <w:t>—</w:t>
      </w:r>
      <w:r w:rsidR="009E1FDD" w:rsidRPr="005E7AF3">
        <w:rPr>
          <w:spacing w:val="-12"/>
          <w:sz w:val="20"/>
          <w:szCs w:val="20"/>
        </w:rPr>
        <w:t xml:space="preserve"> механик Московского</w:t>
      </w:r>
      <w:r w:rsidR="007D7F2D" w:rsidRPr="005E7AF3">
        <w:rPr>
          <w:spacing w:val="-12"/>
          <w:sz w:val="20"/>
          <w:szCs w:val="20"/>
        </w:rPr>
        <w:t xml:space="preserve"> </w:t>
      </w:r>
      <w:r w:rsidR="009E1FDD" w:rsidRPr="005E7AF3">
        <w:rPr>
          <w:spacing w:val="-12"/>
          <w:sz w:val="20"/>
          <w:szCs w:val="20"/>
        </w:rPr>
        <w:t>главпочтамта Я.</w:t>
      </w:r>
      <w:r w:rsidR="007D7F2D" w:rsidRPr="005E7AF3">
        <w:rPr>
          <w:spacing w:val="-12"/>
          <w:sz w:val="20"/>
          <w:szCs w:val="20"/>
          <w:lang w:val="en-US"/>
        </w:rPr>
        <w:t> </w:t>
      </w:r>
      <w:r w:rsidR="009E1FDD" w:rsidRPr="005E7AF3">
        <w:rPr>
          <w:spacing w:val="-12"/>
          <w:sz w:val="20"/>
          <w:szCs w:val="20"/>
        </w:rPr>
        <w:t>А.</w:t>
      </w:r>
      <w:r w:rsidR="007D7F2D" w:rsidRPr="005E7AF3">
        <w:rPr>
          <w:spacing w:val="-12"/>
          <w:sz w:val="20"/>
          <w:szCs w:val="20"/>
          <w:lang w:val="en-US"/>
        </w:rPr>
        <w:t> </w:t>
      </w:r>
      <w:r w:rsidR="009E1FDD" w:rsidRPr="005E7AF3">
        <w:rPr>
          <w:spacing w:val="-12"/>
          <w:sz w:val="20"/>
          <w:szCs w:val="20"/>
        </w:rPr>
        <w:t xml:space="preserve">Рыбак; народного просвещения </w:t>
      </w:r>
      <w:r w:rsidR="007D7F2D" w:rsidRPr="005E7AF3">
        <w:rPr>
          <w:spacing w:val="-12"/>
          <w:sz w:val="20"/>
          <w:szCs w:val="20"/>
        </w:rPr>
        <w:t>—</w:t>
      </w:r>
      <w:r w:rsidR="009E1FDD" w:rsidRPr="005E7AF3">
        <w:rPr>
          <w:spacing w:val="-12"/>
          <w:sz w:val="20"/>
          <w:szCs w:val="20"/>
        </w:rPr>
        <w:t xml:space="preserve"> член коллегии</w:t>
      </w:r>
      <w:r w:rsidR="007D7F2D" w:rsidRPr="005E7AF3">
        <w:rPr>
          <w:spacing w:val="-12"/>
          <w:sz w:val="20"/>
          <w:szCs w:val="20"/>
        </w:rPr>
        <w:t xml:space="preserve"> </w:t>
      </w:r>
      <w:r w:rsidR="009E1FDD" w:rsidRPr="005E7AF3">
        <w:rPr>
          <w:spacing w:val="-12"/>
          <w:sz w:val="20"/>
          <w:szCs w:val="20"/>
        </w:rPr>
        <w:t>агитотдела</w:t>
      </w:r>
      <w:r w:rsidR="007D7F2D" w:rsidRPr="005E7AF3">
        <w:rPr>
          <w:spacing w:val="-12"/>
          <w:sz w:val="20"/>
          <w:szCs w:val="20"/>
        </w:rPr>
        <w:t xml:space="preserve"> </w:t>
      </w:r>
      <w:r w:rsidR="00CB6C78" w:rsidRPr="005E7AF3">
        <w:rPr>
          <w:spacing w:val="-12"/>
          <w:sz w:val="20"/>
          <w:szCs w:val="20"/>
        </w:rPr>
        <w:t>Все</w:t>
      </w:r>
      <w:r w:rsidR="00CB6C78" w:rsidRPr="005E7AF3">
        <w:rPr>
          <w:spacing w:val="-12"/>
          <w:sz w:val="20"/>
          <w:szCs w:val="20"/>
        </w:rPr>
        <w:softHyphen/>
        <w:t>рос</w:t>
      </w:r>
      <w:r w:rsidR="00CB6C78" w:rsidRPr="005E7AF3">
        <w:rPr>
          <w:spacing w:val="-12"/>
          <w:sz w:val="20"/>
          <w:szCs w:val="20"/>
        </w:rPr>
        <w:softHyphen/>
        <w:t>сий</w:t>
      </w:r>
      <w:r w:rsidR="00CB6C78" w:rsidRPr="005E7AF3">
        <w:rPr>
          <w:spacing w:val="-12"/>
          <w:sz w:val="20"/>
          <w:szCs w:val="20"/>
        </w:rPr>
        <w:softHyphen/>
        <w:t>ско</w:t>
      </w:r>
      <w:r w:rsidR="00CB6C78" w:rsidRPr="005E7AF3">
        <w:rPr>
          <w:spacing w:val="-12"/>
          <w:sz w:val="20"/>
          <w:szCs w:val="20"/>
        </w:rPr>
        <w:softHyphen/>
        <w:t>го б</w:t>
      </w:r>
      <w:r w:rsidR="009E1FDD" w:rsidRPr="005E7AF3">
        <w:rPr>
          <w:spacing w:val="-12"/>
          <w:sz w:val="20"/>
          <w:szCs w:val="20"/>
        </w:rPr>
        <w:t>юро воен</w:t>
      </w:r>
      <w:r w:rsidR="00637AC3" w:rsidRPr="005E7AF3">
        <w:rPr>
          <w:spacing w:val="-12"/>
          <w:sz w:val="20"/>
          <w:szCs w:val="20"/>
        </w:rPr>
        <w:softHyphen/>
      </w:r>
      <w:r w:rsidR="009E1FDD" w:rsidRPr="005E7AF3">
        <w:rPr>
          <w:spacing w:val="-12"/>
          <w:sz w:val="20"/>
          <w:szCs w:val="20"/>
        </w:rPr>
        <w:t>ных комиссаров А.</w:t>
      </w:r>
      <w:r w:rsidR="007D7F2D" w:rsidRPr="005E7AF3">
        <w:rPr>
          <w:spacing w:val="-12"/>
          <w:sz w:val="20"/>
          <w:szCs w:val="20"/>
          <w:lang w:val="en-US"/>
        </w:rPr>
        <w:t> </w:t>
      </w:r>
      <w:r w:rsidR="009E1FDD" w:rsidRPr="005E7AF3">
        <w:rPr>
          <w:spacing w:val="-12"/>
          <w:sz w:val="20"/>
          <w:szCs w:val="20"/>
        </w:rPr>
        <w:t>Г.</w:t>
      </w:r>
      <w:r w:rsidR="007D7F2D" w:rsidRPr="005E7AF3">
        <w:rPr>
          <w:spacing w:val="-12"/>
          <w:sz w:val="20"/>
          <w:szCs w:val="20"/>
          <w:lang w:val="en-US"/>
        </w:rPr>
        <w:t> </w:t>
      </w:r>
      <w:r w:rsidR="009E1FDD" w:rsidRPr="005E7AF3">
        <w:rPr>
          <w:spacing w:val="-12"/>
          <w:sz w:val="20"/>
          <w:szCs w:val="20"/>
        </w:rPr>
        <w:t xml:space="preserve">Червяков; по делам финансов </w:t>
      </w:r>
      <w:r w:rsidR="007D7F2D" w:rsidRPr="005E7AF3">
        <w:rPr>
          <w:spacing w:val="-12"/>
          <w:sz w:val="20"/>
          <w:szCs w:val="20"/>
        </w:rPr>
        <w:t>—</w:t>
      </w:r>
      <w:r w:rsidR="009E1FDD" w:rsidRPr="005E7AF3">
        <w:rPr>
          <w:spacing w:val="-12"/>
          <w:sz w:val="20"/>
          <w:szCs w:val="20"/>
        </w:rPr>
        <w:t xml:space="preserve"> заве</w:t>
      </w:r>
      <w:r w:rsidR="00CB6C78" w:rsidRPr="005E7AF3">
        <w:rPr>
          <w:spacing w:val="-12"/>
          <w:sz w:val="20"/>
          <w:szCs w:val="20"/>
        </w:rPr>
        <w:softHyphen/>
      </w:r>
      <w:r w:rsidR="009E1FDD" w:rsidRPr="005E7AF3">
        <w:rPr>
          <w:spacing w:val="-12"/>
          <w:sz w:val="20"/>
          <w:szCs w:val="20"/>
        </w:rPr>
        <w:t>дую</w:t>
      </w:r>
      <w:r w:rsidR="00CB6C78" w:rsidRPr="005E7AF3">
        <w:rPr>
          <w:spacing w:val="-12"/>
          <w:sz w:val="20"/>
          <w:szCs w:val="20"/>
        </w:rPr>
        <w:softHyphen/>
      </w:r>
      <w:r w:rsidR="009E1FDD" w:rsidRPr="005E7AF3">
        <w:rPr>
          <w:spacing w:val="-12"/>
          <w:sz w:val="20"/>
          <w:szCs w:val="20"/>
        </w:rPr>
        <w:t>щий ману</w:t>
      </w:r>
      <w:r w:rsidR="00637AC3" w:rsidRPr="005E7AF3">
        <w:rPr>
          <w:spacing w:val="-12"/>
          <w:sz w:val="20"/>
          <w:szCs w:val="20"/>
        </w:rPr>
        <w:softHyphen/>
      </w:r>
      <w:r w:rsidR="009E1FDD" w:rsidRPr="005E7AF3">
        <w:rPr>
          <w:spacing w:val="-12"/>
          <w:sz w:val="20"/>
          <w:szCs w:val="20"/>
        </w:rPr>
        <w:t>фак</w:t>
      </w:r>
      <w:r w:rsidR="00637AC3" w:rsidRPr="005E7AF3">
        <w:rPr>
          <w:spacing w:val="-12"/>
          <w:sz w:val="20"/>
          <w:szCs w:val="20"/>
        </w:rPr>
        <w:softHyphen/>
      </w:r>
      <w:r w:rsidR="009E1FDD" w:rsidRPr="005E7AF3">
        <w:rPr>
          <w:spacing w:val="-12"/>
          <w:sz w:val="20"/>
          <w:szCs w:val="20"/>
        </w:rPr>
        <w:t>тур</w:t>
      </w:r>
      <w:r w:rsidR="00637AC3" w:rsidRPr="005E7AF3">
        <w:rPr>
          <w:spacing w:val="-12"/>
          <w:sz w:val="20"/>
          <w:szCs w:val="20"/>
        </w:rPr>
        <w:softHyphen/>
      </w:r>
      <w:r w:rsidR="009E1FDD" w:rsidRPr="005E7AF3">
        <w:rPr>
          <w:spacing w:val="-12"/>
          <w:sz w:val="20"/>
          <w:szCs w:val="20"/>
        </w:rPr>
        <w:t>ным отделом Центросоюза О.</w:t>
      </w:r>
      <w:r w:rsidR="007D7F2D" w:rsidRPr="005E7AF3">
        <w:rPr>
          <w:spacing w:val="-12"/>
          <w:sz w:val="20"/>
          <w:szCs w:val="20"/>
          <w:lang w:val="en-US"/>
        </w:rPr>
        <w:t> </w:t>
      </w:r>
      <w:r w:rsidR="009E1FDD" w:rsidRPr="005E7AF3">
        <w:rPr>
          <w:spacing w:val="-12"/>
          <w:sz w:val="20"/>
          <w:szCs w:val="20"/>
        </w:rPr>
        <w:t>Л.</w:t>
      </w:r>
      <w:r w:rsidR="007D7F2D" w:rsidRPr="005E7AF3">
        <w:rPr>
          <w:spacing w:val="-12"/>
          <w:sz w:val="20"/>
          <w:szCs w:val="20"/>
          <w:lang w:val="en-US"/>
        </w:rPr>
        <w:t> </w:t>
      </w:r>
      <w:r w:rsidR="009E1FDD" w:rsidRPr="005E7AF3">
        <w:rPr>
          <w:spacing w:val="-12"/>
          <w:sz w:val="20"/>
          <w:szCs w:val="20"/>
        </w:rPr>
        <w:t xml:space="preserve">Дыло; внутренних дел </w:t>
      </w:r>
      <w:r w:rsidR="007D7F2D" w:rsidRPr="005E7AF3">
        <w:rPr>
          <w:spacing w:val="-12"/>
          <w:sz w:val="20"/>
          <w:szCs w:val="20"/>
        </w:rPr>
        <w:t>—</w:t>
      </w:r>
      <w:r w:rsidR="009E1FDD" w:rsidRPr="005E7AF3">
        <w:rPr>
          <w:spacing w:val="-12"/>
          <w:sz w:val="20"/>
          <w:szCs w:val="20"/>
        </w:rPr>
        <w:t xml:space="preserve"> член Обл</w:t>
      </w:r>
      <w:r w:rsidR="00637AC3" w:rsidRPr="005E7AF3">
        <w:rPr>
          <w:spacing w:val="-12"/>
          <w:sz w:val="20"/>
          <w:szCs w:val="20"/>
        </w:rPr>
        <w:softHyphen/>
      </w:r>
      <w:r w:rsidR="009E1FDD" w:rsidRPr="005E7AF3">
        <w:rPr>
          <w:spacing w:val="-12"/>
          <w:sz w:val="20"/>
          <w:szCs w:val="20"/>
        </w:rPr>
        <w:t>ис</w:t>
      </w:r>
      <w:r w:rsidR="00637AC3" w:rsidRPr="005E7AF3">
        <w:rPr>
          <w:spacing w:val="-12"/>
          <w:sz w:val="20"/>
          <w:szCs w:val="20"/>
        </w:rPr>
        <w:softHyphen/>
      </w:r>
      <w:r w:rsidR="009E1FDD" w:rsidRPr="005E7AF3">
        <w:rPr>
          <w:spacing w:val="-12"/>
          <w:sz w:val="20"/>
          <w:szCs w:val="20"/>
        </w:rPr>
        <w:t>ком</w:t>
      </w:r>
      <w:r w:rsidR="00637AC3" w:rsidRPr="005E7AF3">
        <w:rPr>
          <w:spacing w:val="-12"/>
          <w:sz w:val="20"/>
          <w:szCs w:val="20"/>
        </w:rPr>
        <w:softHyphen/>
      </w:r>
      <w:r w:rsidR="009E1FDD" w:rsidRPr="005E7AF3">
        <w:rPr>
          <w:spacing w:val="-12"/>
          <w:sz w:val="20"/>
          <w:szCs w:val="20"/>
        </w:rPr>
        <w:t>за</w:t>
      </w:r>
      <w:r w:rsidR="00637AC3" w:rsidRPr="005E7AF3">
        <w:rPr>
          <w:spacing w:val="-12"/>
          <w:sz w:val="20"/>
          <w:szCs w:val="20"/>
        </w:rPr>
        <w:softHyphen/>
      </w:r>
      <w:r w:rsidR="009E1FDD" w:rsidRPr="005E7AF3">
        <w:rPr>
          <w:spacing w:val="-12"/>
          <w:sz w:val="20"/>
          <w:szCs w:val="20"/>
        </w:rPr>
        <w:t>па С.</w:t>
      </w:r>
      <w:r w:rsidR="007D7F2D" w:rsidRPr="005E7AF3">
        <w:rPr>
          <w:spacing w:val="-12"/>
          <w:sz w:val="20"/>
          <w:szCs w:val="20"/>
          <w:lang w:val="en-US"/>
        </w:rPr>
        <w:t> </w:t>
      </w:r>
      <w:r w:rsidR="009E1FDD" w:rsidRPr="005E7AF3">
        <w:rPr>
          <w:spacing w:val="-12"/>
          <w:sz w:val="20"/>
          <w:szCs w:val="20"/>
        </w:rPr>
        <w:t>В.</w:t>
      </w:r>
      <w:r w:rsidR="007D7F2D" w:rsidRPr="005E7AF3">
        <w:rPr>
          <w:spacing w:val="-12"/>
          <w:sz w:val="20"/>
          <w:szCs w:val="20"/>
          <w:lang w:val="en-US"/>
        </w:rPr>
        <w:t> </w:t>
      </w:r>
      <w:r w:rsidR="009E1FDD" w:rsidRPr="005E7AF3">
        <w:rPr>
          <w:spacing w:val="-12"/>
          <w:sz w:val="20"/>
          <w:szCs w:val="20"/>
        </w:rPr>
        <w:t>Иванов или заведующий Белнацком</w:t>
      </w:r>
      <w:r w:rsidR="00CB6C78" w:rsidRPr="005E7AF3">
        <w:rPr>
          <w:spacing w:val="-12"/>
          <w:sz w:val="20"/>
          <w:szCs w:val="20"/>
        </w:rPr>
        <w:t>а</w:t>
      </w:r>
      <w:r w:rsidR="007D7F2D" w:rsidRPr="005E7AF3">
        <w:rPr>
          <w:spacing w:val="-12"/>
          <w:sz w:val="20"/>
          <w:szCs w:val="20"/>
        </w:rPr>
        <w:t xml:space="preserve"> </w:t>
      </w:r>
      <w:r w:rsidR="009E1FDD" w:rsidRPr="005E7AF3">
        <w:rPr>
          <w:spacing w:val="-12"/>
          <w:sz w:val="20"/>
          <w:szCs w:val="20"/>
        </w:rPr>
        <w:t>И.</w:t>
      </w:r>
      <w:r w:rsidR="007D7F2D" w:rsidRPr="005E7AF3">
        <w:rPr>
          <w:spacing w:val="-12"/>
          <w:sz w:val="20"/>
          <w:szCs w:val="20"/>
          <w:lang w:val="en-US"/>
        </w:rPr>
        <w:t> </w:t>
      </w:r>
      <w:r w:rsidR="009E1FDD" w:rsidRPr="005E7AF3">
        <w:rPr>
          <w:spacing w:val="-12"/>
          <w:sz w:val="20"/>
          <w:szCs w:val="20"/>
        </w:rPr>
        <w:t>В.</w:t>
      </w:r>
      <w:r w:rsidR="007D7F2D" w:rsidRPr="005E7AF3">
        <w:rPr>
          <w:spacing w:val="-12"/>
          <w:sz w:val="20"/>
          <w:szCs w:val="20"/>
          <w:lang w:val="en-US"/>
        </w:rPr>
        <w:t> </w:t>
      </w:r>
      <w:r w:rsidR="009E1FDD" w:rsidRPr="005E7AF3">
        <w:rPr>
          <w:spacing w:val="-12"/>
          <w:sz w:val="20"/>
          <w:szCs w:val="20"/>
        </w:rPr>
        <w:t>Лагун; по делам юсти</w:t>
      </w:r>
      <w:r w:rsidR="00637AC3" w:rsidRPr="005E7AF3">
        <w:rPr>
          <w:spacing w:val="-12"/>
          <w:sz w:val="20"/>
          <w:szCs w:val="20"/>
        </w:rPr>
        <w:softHyphen/>
      </w:r>
      <w:r w:rsidR="009E1FDD" w:rsidRPr="005E7AF3">
        <w:rPr>
          <w:spacing w:val="-12"/>
          <w:sz w:val="20"/>
          <w:szCs w:val="20"/>
        </w:rPr>
        <w:t xml:space="preserve">ции </w:t>
      </w:r>
      <w:r w:rsidR="007D7F2D" w:rsidRPr="005E7AF3">
        <w:rPr>
          <w:spacing w:val="-12"/>
          <w:sz w:val="20"/>
          <w:szCs w:val="20"/>
        </w:rPr>
        <w:t>—</w:t>
      </w:r>
      <w:r w:rsidR="009E1FDD" w:rsidRPr="005E7AF3">
        <w:rPr>
          <w:spacing w:val="-12"/>
          <w:sz w:val="20"/>
          <w:szCs w:val="20"/>
        </w:rPr>
        <w:t xml:space="preserve"> помощник заведующего</w:t>
      </w:r>
      <w:r w:rsidR="007D7F2D" w:rsidRPr="005E7AF3">
        <w:rPr>
          <w:spacing w:val="-12"/>
          <w:sz w:val="20"/>
          <w:szCs w:val="20"/>
        </w:rPr>
        <w:t xml:space="preserve"> </w:t>
      </w:r>
      <w:r w:rsidR="009E1FDD" w:rsidRPr="005E7AF3">
        <w:rPr>
          <w:spacing w:val="-12"/>
          <w:sz w:val="20"/>
          <w:szCs w:val="20"/>
        </w:rPr>
        <w:t>Военного совета в Смоленске Ф.</w:t>
      </w:r>
      <w:r w:rsidR="007D7F2D" w:rsidRPr="005E7AF3">
        <w:rPr>
          <w:spacing w:val="-12"/>
          <w:sz w:val="20"/>
          <w:szCs w:val="20"/>
          <w:lang w:val="en-US"/>
        </w:rPr>
        <w:t> </w:t>
      </w:r>
      <w:r w:rsidR="009E1FDD" w:rsidRPr="005E7AF3">
        <w:rPr>
          <w:spacing w:val="-12"/>
          <w:sz w:val="20"/>
          <w:szCs w:val="20"/>
        </w:rPr>
        <w:t>Г.</w:t>
      </w:r>
      <w:r w:rsidR="007D7F2D" w:rsidRPr="005E7AF3">
        <w:rPr>
          <w:spacing w:val="-12"/>
          <w:sz w:val="20"/>
          <w:szCs w:val="20"/>
          <w:lang w:val="en-US"/>
        </w:rPr>
        <w:t> </w:t>
      </w:r>
      <w:r w:rsidR="009E1FDD" w:rsidRPr="005E7AF3">
        <w:rPr>
          <w:spacing w:val="-12"/>
          <w:sz w:val="20"/>
          <w:szCs w:val="20"/>
        </w:rPr>
        <w:t>Шан</w:t>
      </w:r>
      <w:r w:rsidR="00CB6C78" w:rsidRPr="005E7AF3">
        <w:rPr>
          <w:spacing w:val="-12"/>
          <w:sz w:val="20"/>
          <w:szCs w:val="20"/>
        </w:rPr>
        <w:softHyphen/>
      </w:r>
      <w:r w:rsidR="009E1FDD" w:rsidRPr="005E7AF3">
        <w:rPr>
          <w:spacing w:val="-12"/>
          <w:sz w:val="20"/>
          <w:szCs w:val="20"/>
        </w:rPr>
        <w:t>тыр; ино</w:t>
      </w:r>
      <w:r w:rsidR="00637AC3" w:rsidRPr="005E7AF3">
        <w:rPr>
          <w:spacing w:val="-12"/>
          <w:sz w:val="20"/>
          <w:szCs w:val="20"/>
        </w:rPr>
        <w:softHyphen/>
      </w:r>
      <w:r w:rsidR="009E1FDD" w:rsidRPr="005E7AF3">
        <w:rPr>
          <w:spacing w:val="-12"/>
          <w:sz w:val="20"/>
          <w:szCs w:val="20"/>
        </w:rPr>
        <w:t xml:space="preserve">странных дел </w:t>
      </w:r>
      <w:r w:rsidR="007D7F2D" w:rsidRPr="005E7AF3">
        <w:rPr>
          <w:spacing w:val="-12"/>
          <w:sz w:val="20"/>
          <w:szCs w:val="20"/>
        </w:rPr>
        <w:t>—</w:t>
      </w:r>
      <w:r w:rsidR="009E1FDD" w:rsidRPr="005E7AF3">
        <w:rPr>
          <w:spacing w:val="-12"/>
          <w:sz w:val="20"/>
          <w:szCs w:val="20"/>
        </w:rPr>
        <w:t xml:space="preserve"> представитель Минской белорусской сек</w:t>
      </w:r>
      <w:r w:rsidR="00CB6C78" w:rsidRPr="005E7AF3">
        <w:rPr>
          <w:spacing w:val="-12"/>
          <w:sz w:val="20"/>
          <w:szCs w:val="20"/>
        </w:rPr>
        <w:softHyphen/>
      </w:r>
      <w:r w:rsidR="009E1FDD" w:rsidRPr="005E7AF3">
        <w:rPr>
          <w:spacing w:val="-12"/>
          <w:sz w:val="20"/>
          <w:szCs w:val="20"/>
        </w:rPr>
        <w:t>ции РКП(б) А.</w:t>
      </w:r>
      <w:r w:rsidR="007D7F2D" w:rsidRPr="005E7AF3">
        <w:rPr>
          <w:spacing w:val="-12"/>
          <w:sz w:val="20"/>
          <w:szCs w:val="20"/>
          <w:lang w:val="en-US"/>
        </w:rPr>
        <w:t> </w:t>
      </w:r>
      <w:r w:rsidR="009E1FDD" w:rsidRPr="005E7AF3">
        <w:rPr>
          <w:spacing w:val="-12"/>
          <w:sz w:val="20"/>
          <w:szCs w:val="20"/>
        </w:rPr>
        <w:t>И.</w:t>
      </w:r>
      <w:r w:rsidR="007D7F2D" w:rsidRPr="005E7AF3">
        <w:rPr>
          <w:spacing w:val="-12"/>
          <w:sz w:val="20"/>
          <w:szCs w:val="20"/>
          <w:lang w:val="en-US"/>
        </w:rPr>
        <w:t> </w:t>
      </w:r>
      <w:r w:rsidR="009E1FDD" w:rsidRPr="005E7AF3">
        <w:rPr>
          <w:spacing w:val="-12"/>
          <w:sz w:val="20"/>
          <w:szCs w:val="20"/>
        </w:rPr>
        <w:t>Ква</w:t>
      </w:r>
      <w:r w:rsidR="00637AC3" w:rsidRPr="005E7AF3">
        <w:rPr>
          <w:spacing w:val="-12"/>
          <w:sz w:val="20"/>
          <w:szCs w:val="20"/>
        </w:rPr>
        <w:softHyphen/>
      </w:r>
      <w:r w:rsidR="009E1FDD" w:rsidRPr="005E7AF3">
        <w:rPr>
          <w:spacing w:val="-12"/>
          <w:sz w:val="20"/>
          <w:szCs w:val="20"/>
        </w:rPr>
        <w:t xml:space="preserve">ченюк; промышленности и торговли </w:t>
      </w:r>
      <w:r w:rsidR="007D7F2D" w:rsidRPr="005E7AF3">
        <w:rPr>
          <w:spacing w:val="-12"/>
          <w:sz w:val="20"/>
          <w:szCs w:val="20"/>
        </w:rPr>
        <w:t>—</w:t>
      </w:r>
      <w:r w:rsidR="009E1FDD" w:rsidRPr="005E7AF3">
        <w:rPr>
          <w:spacing w:val="-12"/>
          <w:sz w:val="20"/>
          <w:szCs w:val="20"/>
        </w:rPr>
        <w:t xml:space="preserve"> председатель Минс</w:t>
      </w:r>
      <w:r w:rsidR="00CB6C78" w:rsidRPr="005E7AF3">
        <w:rPr>
          <w:spacing w:val="-12"/>
          <w:sz w:val="20"/>
          <w:szCs w:val="20"/>
        </w:rPr>
        <w:softHyphen/>
      </w:r>
      <w:r w:rsidR="009E1FDD" w:rsidRPr="005E7AF3">
        <w:rPr>
          <w:spacing w:val="-12"/>
          <w:sz w:val="20"/>
          <w:szCs w:val="20"/>
        </w:rPr>
        <w:t xml:space="preserve">кого </w:t>
      </w:r>
      <w:r w:rsidR="00CB6C78" w:rsidRPr="005E7AF3">
        <w:rPr>
          <w:spacing w:val="-12"/>
          <w:sz w:val="20"/>
          <w:szCs w:val="20"/>
        </w:rPr>
        <w:t xml:space="preserve">губернского </w:t>
      </w:r>
      <w:r w:rsidR="009E1FDD" w:rsidRPr="005E7AF3">
        <w:rPr>
          <w:spacing w:val="-12"/>
          <w:sz w:val="20"/>
          <w:szCs w:val="20"/>
        </w:rPr>
        <w:t>ВРК</w:t>
      </w:r>
      <w:r w:rsidR="007D7F2D" w:rsidRPr="005E7AF3">
        <w:rPr>
          <w:spacing w:val="-12"/>
          <w:sz w:val="20"/>
          <w:szCs w:val="20"/>
        </w:rPr>
        <w:t xml:space="preserve"> </w:t>
      </w:r>
      <w:r w:rsidR="009E1FDD" w:rsidRPr="005E7AF3">
        <w:rPr>
          <w:spacing w:val="-12"/>
          <w:sz w:val="20"/>
          <w:szCs w:val="20"/>
        </w:rPr>
        <w:t>И.</w:t>
      </w:r>
      <w:r w:rsidR="007D7F2D" w:rsidRPr="005E7AF3">
        <w:rPr>
          <w:spacing w:val="-12"/>
          <w:sz w:val="20"/>
          <w:szCs w:val="20"/>
          <w:lang w:val="en-US"/>
        </w:rPr>
        <w:t> </w:t>
      </w:r>
      <w:r w:rsidR="009E1FDD" w:rsidRPr="005E7AF3">
        <w:rPr>
          <w:spacing w:val="-12"/>
          <w:sz w:val="20"/>
          <w:szCs w:val="20"/>
        </w:rPr>
        <w:t>И.</w:t>
      </w:r>
      <w:r w:rsidR="007D7F2D" w:rsidRPr="005E7AF3">
        <w:rPr>
          <w:spacing w:val="-12"/>
          <w:sz w:val="20"/>
          <w:szCs w:val="20"/>
          <w:lang w:val="en-US"/>
        </w:rPr>
        <w:t> </w:t>
      </w:r>
      <w:r w:rsidR="009E1FDD" w:rsidRPr="005E7AF3">
        <w:rPr>
          <w:spacing w:val="-12"/>
          <w:sz w:val="20"/>
          <w:szCs w:val="20"/>
        </w:rPr>
        <w:t>Рейн</w:t>
      </w:r>
      <w:r w:rsidR="00637AC3" w:rsidRPr="005E7AF3">
        <w:rPr>
          <w:spacing w:val="-12"/>
          <w:sz w:val="20"/>
          <w:szCs w:val="20"/>
        </w:rPr>
        <w:softHyphen/>
      </w:r>
      <w:r w:rsidR="009E1FDD" w:rsidRPr="005E7AF3">
        <w:rPr>
          <w:spacing w:val="-12"/>
          <w:sz w:val="20"/>
          <w:szCs w:val="20"/>
        </w:rPr>
        <w:t>гольд или</w:t>
      </w:r>
      <w:r w:rsidR="007D7F2D" w:rsidRPr="005E7AF3">
        <w:rPr>
          <w:spacing w:val="-12"/>
          <w:sz w:val="20"/>
          <w:szCs w:val="20"/>
        </w:rPr>
        <w:t xml:space="preserve"> </w:t>
      </w:r>
      <w:r w:rsidR="009E1FDD" w:rsidRPr="005E7AF3">
        <w:rPr>
          <w:spacing w:val="-12"/>
          <w:sz w:val="20"/>
          <w:szCs w:val="20"/>
        </w:rPr>
        <w:t>председатель оргкомиссии Ряза</w:t>
      </w:r>
      <w:r w:rsidR="00CB6C78" w:rsidRPr="005E7AF3">
        <w:rPr>
          <w:spacing w:val="-12"/>
          <w:sz w:val="20"/>
          <w:szCs w:val="20"/>
        </w:rPr>
        <w:softHyphen/>
      </w:r>
      <w:r w:rsidR="009E1FDD" w:rsidRPr="005E7AF3">
        <w:rPr>
          <w:spacing w:val="-12"/>
          <w:sz w:val="20"/>
          <w:szCs w:val="20"/>
        </w:rPr>
        <w:t>но-Уральской железной доро</w:t>
      </w:r>
      <w:r w:rsidR="00637AC3" w:rsidRPr="005E7AF3">
        <w:rPr>
          <w:spacing w:val="-12"/>
          <w:sz w:val="20"/>
          <w:szCs w:val="20"/>
        </w:rPr>
        <w:softHyphen/>
      </w:r>
      <w:r w:rsidR="009E1FDD" w:rsidRPr="005E7AF3">
        <w:rPr>
          <w:spacing w:val="-12"/>
          <w:sz w:val="20"/>
          <w:szCs w:val="20"/>
        </w:rPr>
        <w:t>ги в Саратове Н.</w:t>
      </w:r>
      <w:r w:rsidR="007D7F2D" w:rsidRPr="005E7AF3">
        <w:rPr>
          <w:spacing w:val="-12"/>
          <w:sz w:val="20"/>
          <w:szCs w:val="20"/>
          <w:lang w:val="en-US"/>
        </w:rPr>
        <w:t> </w:t>
      </w:r>
      <w:r w:rsidR="009E1FDD" w:rsidRPr="005E7AF3">
        <w:rPr>
          <w:spacing w:val="-12"/>
          <w:sz w:val="20"/>
          <w:szCs w:val="20"/>
        </w:rPr>
        <w:t>В.</w:t>
      </w:r>
      <w:r w:rsidR="007D7F2D" w:rsidRPr="005E7AF3">
        <w:rPr>
          <w:spacing w:val="-12"/>
          <w:sz w:val="20"/>
          <w:szCs w:val="20"/>
          <w:lang w:val="en-US"/>
        </w:rPr>
        <w:t> </w:t>
      </w:r>
      <w:r w:rsidR="009E1FDD" w:rsidRPr="005E7AF3">
        <w:rPr>
          <w:spacing w:val="-12"/>
          <w:sz w:val="20"/>
          <w:szCs w:val="20"/>
        </w:rPr>
        <w:t xml:space="preserve">Голоскок; труда </w:t>
      </w:r>
      <w:r w:rsidR="007D7F2D" w:rsidRPr="005E7AF3">
        <w:rPr>
          <w:spacing w:val="-12"/>
          <w:sz w:val="20"/>
          <w:szCs w:val="20"/>
        </w:rPr>
        <w:t>—</w:t>
      </w:r>
      <w:r w:rsidR="009E1FDD" w:rsidRPr="005E7AF3">
        <w:rPr>
          <w:spacing w:val="-12"/>
          <w:sz w:val="20"/>
          <w:szCs w:val="20"/>
        </w:rPr>
        <w:t xml:space="preserve"> пред</w:t>
      </w:r>
      <w:r w:rsidR="00CB6C78" w:rsidRPr="005E7AF3">
        <w:rPr>
          <w:spacing w:val="-12"/>
          <w:sz w:val="20"/>
          <w:szCs w:val="20"/>
        </w:rPr>
        <w:softHyphen/>
      </w:r>
      <w:r w:rsidR="009E1FDD" w:rsidRPr="005E7AF3">
        <w:rPr>
          <w:spacing w:val="-12"/>
          <w:sz w:val="20"/>
          <w:szCs w:val="20"/>
        </w:rPr>
        <w:t>се</w:t>
      </w:r>
      <w:r w:rsidR="00CB6C78" w:rsidRPr="005E7AF3">
        <w:rPr>
          <w:spacing w:val="-12"/>
          <w:sz w:val="20"/>
          <w:szCs w:val="20"/>
        </w:rPr>
        <w:softHyphen/>
      </w:r>
      <w:r w:rsidR="009E1FDD" w:rsidRPr="005E7AF3">
        <w:rPr>
          <w:spacing w:val="-12"/>
          <w:sz w:val="20"/>
          <w:szCs w:val="20"/>
        </w:rPr>
        <w:t>датель Тамбовского уездного коми</w:t>
      </w:r>
      <w:r w:rsidR="00637AC3" w:rsidRPr="005E7AF3">
        <w:rPr>
          <w:spacing w:val="-12"/>
          <w:sz w:val="20"/>
          <w:szCs w:val="20"/>
        </w:rPr>
        <w:softHyphen/>
      </w:r>
      <w:r w:rsidR="009E1FDD" w:rsidRPr="005E7AF3">
        <w:rPr>
          <w:spacing w:val="-12"/>
          <w:sz w:val="20"/>
          <w:szCs w:val="20"/>
        </w:rPr>
        <w:t>тета РКП(б) И.</w:t>
      </w:r>
      <w:r w:rsidR="007D7F2D" w:rsidRPr="005E7AF3">
        <w:rPr>
          <w:spacing w:val="-12"/>
          <w:sz w:val="20"/>
          <w:szCs w:val="20"/>
          <w:lang w:val="en-US"/>
        </w:rPr>
        <w:t> </w:t>
      </w:r>
      <w:r w:rsidR="009E1FDD" w:rsidRPr="005E7AF3">
        <w:rPr>
          <w:spacing w:val="-12"/>
          <w:sz w:val="20"/>
          <w:szCs w:val="20"/>
        </w:rPr>
        <w:t>И.</w:t>
      </w:r>
      <w:r w:rsidR="007D7F2D" w:rsidRPr="005E7AF3">
        <w:rPr>
          <w:spacing w:val="-12"/>
          <w:sz w:val="20"/>
          <w:szCs w:val="20"/>
          <w:lang w:val="en-US"/>
        </w:rPr>
        <w:t> </w:t>
      </w:r>
      <w:r w:rsidR="009E1FDD" w:rsidRPr="005E7AF3">
        <w:rPr>
          <w:spacing w:val="-12"/>
          <w:sz w:val="20"/>
          <w:szCs w:val="20"/>
        </w:rPr>
        <w:t>Пузырев; про</w:t>
      </w:r>
      <w:r w:rsidR="00CB6C78" w:rsidRPr="005E7AF3">
        <w:rPr>
          <w:spacing w:val="-12"/>
          <w:sz w:val="20"/>
          <w:szCs w:val="20"/>
        </w:rPr>
        <w:softHyphen/>
      </w:r>
      <w:r w:rsidR="009E1FDD" w:rsidRPr="005E7AF3">
        <w:rPr>
          <w:spacing w:val="-12"/>
          <w:sz w:val="20"/>
          <w:szCs w:val="20"/>
        </w:rPr>
        <w:t>до</w:t>
      </w:r>
      <w:r w:rsidR="00CB6C78" w:rsidRPr="005E7AF3">
        <w:rPr>
          <w:spacing w:val="-12"/>
          <w:sz w:val="20"/>
          <w:szCs w:val="20"/>
        </w:rPr>
        <w:softHyphen/>
      </w:r>
      <w:r w:rsidR="009E1FDD" w:rsidRPr="005E7AF3">
        <w:rPr>
          <w:spacing w:val="-12"/>
          <w:sz w:val="20"/>
          <w:szCs w:val="20"/>
        </w:rPr>
        <w:t>вольст</w:t>
      </w:r>
      <w:r w:rsidR="00CB6C78" w:rsidRPr="005E7AF3">
        <w:rPr>
          <w:spacing w:val="-12"/>
          <w:sz w:val="20"/>
          <w:szCs w:val="20"/>
        </w:rPr>
        <w:softHyphen/>
      </w:r>
      <w:r w:rsidR="009E1FDD" w:rsidRPr="005E7AF3">
        <w:rPr>
          <w:spacing w:val="-12"/>
          <w:sz w:val="20"/>
          <w:szCs w:val="20"/>
        </w:rPr>
        <w:t xml:space="preserve">вия </w:t>
      </w:r>
      <w:r w:rsidR="007D7F2D" w:rsidRPr="005E7AF3">
        <w:rPr>
          <w:spacing w:val="-12"/>
          <w:sz w:val="20"/>
          <w:szCs w:val="20"/>
        </w:rPr>
        <w:t>—</w:t>
      </w:r>
      <w:r w:rsidR="009E1FDD" w:rsidRPr="005E7AF3">
        <w:rPr>
          <w:spacing w:val="-12"/>
          <w:sz w:val="20"/>
          <w:szCs w:val="20"/>
        </w:rPr>
        <w:t xml:space="preserve"> помощник заведующего Бел</w:t>
      </w:r>
      <w:r w:rsidR="00637AC3" w:rsidRPr="005E7AF3">
        <w:rPr>
          <w:spacing w:val="-12"/>
          <w:sz w:val="20"/>
          <w:szCs w:val="20"/>
        </w:rPr>
        <w:softHyphen/>
      </w:r>
      <w:r w:rsidR="009E1FDD" w:rsidRPr="005E7AF3">
        <w:rPr>
          <w:spacing w:val="-12"/>
          <w:sz w:val="20"/>
          <w:szCs w:val="20"/>
        </w:rPr>
        <w:t>нацкома Д.</w:t>
      </w:r>
      <w:r w:rsidR="007D7F2D" w:rsidRPr="005E7AF3">
        <w:rPr>
          <w:spacing w:val="-12"/>
          <w:sz w:val="20"/>
          <w:szCs w:val="20"/>
          <w:lang w:val="en-US"/>
        </w:rPr>
        <w:t> </w:t>
      </w:r>
      <w:r w:rsidR="009E1FDD" w:rsidRPr="005E7AF3">
        <w:rPr>
          <w:spacing w:val="-12"/>
          <w:sz w:val="20"/>
          <w:szCs w:val="20"/>
        </w:rPr>
        <w:t>С.</w:t>
      </w:r>
      <w:r w:rsidR="007D7F2D" w:rsidRPr="005E7AF3">
        <w:rPr>
          <w:spacing w:val="-12"/>
          <w:sz w:val="20"/>
          <w:szCs w:val="20"/>
          <w:lang w:val="en-US"/>
        </w:rPr>
        <w:t> </w:t>
      </w:r>
      <w:r w:rsidR="009E1FDD" w:rsidRPr="005E7AF3">
        <w:rPr>
          <w:spacing w:val="-12"/>
          <w:sz w:val="20"/>
          <w:szCs w:val="20"/>
        </w:rPr>
        <w:t xml:space="preserve">Чернушевич; земледелия </w:t>
      </w:r>
      <w:r w:rsidR="007D7F2D" w:rsidRPr="005E7AF3">
        <w:rPr>
          <w:spacing w:val="-12"/>
          <w:sz w:val="20"/>
          <w:szCs w:val="20"/>
        </w:rPr>
        <w:t>—</w:t>
      </w:r>
      <w:r w:rsidR="009E1FDD" w:rsidRPr="005E7AF3">
        <w:rPr>
          <w:spacing w:val="-12"/>
          <w:sz w:val="20"/>
          <w:szCs w:val="20"/>
        </w:rPr>
        <w:t xml:space="preserve"> заве</w:t>
      </w:r>
      <w:r w:rsidR="00CB6C78" w:rsidRPr="005E7AF3">
        <w:rPr>
          <w:spacing w:val="-12"/>
          <w:sz w:val="20"/>
          <w:szCs w:val="20"/>
        </w:rPr>
        <w:softHyphen/>
      </w:r>
      <w:r w:rsidR="009E1FDD" w:rsidRPr="005E7AF3">
        <w:rPr>
          <w:spacing w:val="-12"/>
          <w:sz w:val="20"/>
          <w:szCs w:val="20"/>
        </w:rPr>
        <w:t>дующий</w:t>
      </w:r>
      <w:r w:rsidR="007D7F2D" w:rsidRPr="005E7AF3">
        <w:rPr>
          <w:spacing w:val="-12"/>
          <w:sz w:val="20"/>
          <w:szCs w:val="20"/>
        </w:rPr>
        <w:t xml:space="preserve"> </w:t>
      </w:r>
      <w:r w:rsidR="009E1FDD" w:rsidRPr="005E7AF3">
        <w:rPr>
          <w:spacing w:val="-12"/>
          <w:sz w:val="20"/>
          <w:szCs w:val="20"/>
        </w:rPr>
        <w:t>внешкольного под</w:t>
      </w:r>
      <w:r w:rsidR="00637AC3" w:rsidRPr="005E7AF3">
        <w:rPr>
          <w:spacing w:val="-12"/>
          <w:sz w:val="20"/>
          <w:szCs w:val="20"/>
        </w:rPr>
        <w:softHyphen/>
      </w:r>
      <w:r w:rsidR="009E1FDD" w:rsidRPr="005E7AF3">
        <w:rPr>
          <w:spacing w:val="-12"/>
          <w:sz w:val="20"/>
          <w:szCs w:val="20"/>
        </w:rPr>
        <w:t>от</w:t>
      </w:r>
      <w:r w:rsidR="00637AC3" w:rsidRPr="005E7AF3">
        <w:rPr>
          <w:spacing w:val="-12"/>
          <w:sz w:val="20"/>
          <w:szCs w:val="20"/>
        </w:rPr>
        <w:softHyphen/>
      </w:r>
      <w:r w:rsidR="009E1FDD" w:rsidRPr="005E7AF3">
        <w:rPr>
          <w:spacing w:val="-12"/>
          <w:sz w:val="20"/>
          <w:szCs w:val="20"/>
        </w:rPr>
        <w:t>дела</w:t>
      </w:r>
      <w:r w:rsidR="007D7F2D" w:rsidRPr="005E7AF3">
        <w:rPr>
          <w:spacing w:val="-12"/>
          <w:sz w:val="20"/>
          <w:szCs w:val="20"/>
        </w:rPr>
        <w:t xml:space="preserve"> </w:t>
      </w:r>
      <w:r w:rsidR="009E1FDD" w:rsidRPr="005E7AF3">
        <w:rPr>
          <w:spacing w:val="-12"/>
          <w:sz w:val="20"/>
          <w:szCs w:val="20"/>
        </w:rPr>
        <w:t>культпросветотдела Белнацкома</w:t>
      </w:r>
      <w:r w:rsidR="007D7F2D" w:rsidRPr="005E7AF3">
        <w:rPr>
          <w:spacing w:val="-12"/>
          <w:sz w:val="20"/>
          <w:szCs w:val="20"/>
        </w:rPr>
        <w:t xml:space="preserve"> </w:t>
      </w:r>
      <w:r w:rsidR="009E1FDD" w:rsidRPr="005E7AF3">
        <w:rPr>
          <w:spacing w:val="-12"/>
          <w:sz w:val="20"/>
          <w:szCs w:val="20"/>
        </w:rPr>
        <w:t>И.</w:t>
      </w:r>
      <w:r w:rsidR="007D7F2D" w:rsidRPr="005E7AF3">
        <w:rPr>
          <w:spacing w:val="-12"/>
          <w:sz w:val="20"/>
          <w:szCs w:val="20"/>
          <w:lang w:val="en-US"/>
        </w:rPr>
        <w:t> </w:t>
      </w:r>
      <w:r w:rsidR="009E1FDD" w:rsidRPr="005E7AF3">
        <w:rPr>
          <w:spacing w:val="-12"/>
          <w:sz w:val="20"/>
          <w:szCs w:val="20"/>
        </w:rPr>
        <w:t>Н.</w:t>
      </w:r>
      <w:r w:rsidR="007D7F2D" w:rsidRPr="005E7AF3">
        <w:rPr>
          <w:spacing w:val="-12"/>
          <w:sz w:val="20"/>
          <w:szCs w:val="20"/>
          <w:lang w:val="en-US"/>
        </w:rPr>
        <w:t> </w:t>
      </w:r>
      <w:r w:rsidR="009E1FDD" w:rsidRPr="005E7AF3">
        <w:rPr>
          <w:spacing w:val="-12"/>
          <w:sz w:val="20"/>
          <w:szCs w:val="20"/>
        </w:rPr>
        <w:t>Мазур; социального обес</w:t>
      </w:r>
      <w:r w:rsidR="00637AC3" w:rsidRPr="005E7AF3">
        <w:rPr>
          <w:spacing w:val="-12"/>
          <w:sz w:val="20"/>
          <w:szCs w:val="20"/>
        </w:rPr>
        <w:softHyphen/>
      </w:r>
      <w:r w:rsidR="009E1FDD" w:rsidRPr="005E7AF3">
        <w:rPr>
          <w:spacing w:val="-12"/>
          <w:sz w:val="20"/>
          <w:szCs w:val="20"/>
        </w:rPr>
        <w:t>пе</w:t>
      </w:r>
      <w:r w:rsidR="00637AC3" w:rsidRPr="005E7AF3">
        <w:rPr>
          <w:spacing w:val="-12"/>
          <w:sz w:val="20"/>
          <w:szCs w:val="20"/>
        </w:rPr>
        <w:softHyphen/>
      </w:r>
      <w:r w:rsidR="009E1FDD" w:rsidRPr="005E7AF3">
        <w:rPr>
          <w:spacing w:val="-12"/>
          <w:sz w:val="20"/>
          <w:szCs w:val="20"/>
        </w:rPr>
        <w:t>че</w:t>
      </w:r>
      <w:r w:rsidR="00637AC3" w:rsidRPr="005E7AF3">
        <w:rPr>
          <w:spacing w:val="-12"/>
          <w:sz w:val="20"/>
          <w:szCs w:val="20"/>
        </w:rPr>
        <w:softHyphen/>
      </w:r>
      <w:r w:rsidR="009E1FDD" w:rsidRPr="005E7AF3">
        <w:rPr>
          <w:spacing w:val="-12"/>
          <w:sz w:val="20"/>
          <w:szCs w:val="20"/>
        </w:rPr>
        <w:t>ния</w:t>
      </w:r>
      <w:r w:rsidR="00637AC3" w:rsidRPr="005E7AF3">
        <w:rPr>
          <w:spacing w:val="-12"/>
          <w:sz w:val="20"/>
          <w:szCs w:val="20"/>
        </w:rPr>
        <w:t> </w:t>
      </w:r>
      <w:r w:rsidR="007D7F2D" w:rsidRPr="005E7AF3">
        <w:rPr>
          <w:spacing w:val="-12"/>
          <w:sz w:val="20"/>
          <w:szCs w:val="20"/>
        </w:rPr>
        <w:t>—</w:t>
      </w:r>
      <w:r w:rsidR="00637AC3" w:rsidRPr="005E7AF3">
        <w:rPr>
          <w:spacing w:val="-12"/>
          <w:sz w:val="20"/>
          <w:szCs w:val="20"/>
        </w:rPr>
        <w:t xml:space="preserve"> </w:t>
      </w:r>
      <w:r w:rsidR="009E1FDD" w:rsidRPr="005E7AF3">
        <w:rPr>
          <w:spacing w:val="-12"/>
          <w:sz w:val="20"/>
          <w:szCs w:val="20"/>
        </w:rPr>
        <w:t>заведующий</w:t>
      </w:r>
      <w:r w:rsidR="007D7F2D" w:rsidRPr="005E7AF3">
        <w:rPr>
          <w:spacing w:val="-12"/>
          <w:sz w:val="20"/>
          <w:szCs w:val="20"/>
        </w:rPr>
        <w:t xml:space="preserve"> </w:t>
      </w:r>
      <w:r w:rsidR="009E1FDD" w:rsidRPr="005E7AF3">
        <w:rPr>
          <w:spacing w:val="-12"/>
          <w:sz w:val="20"/>
          <w:szCs w:val="20"/>
        </w:rPr>
        <w:t>приютами бывшего коми</w:t>
      </w:r>
      <w:r w:rsidR="00CB6C78" w:rsidRPr="005E7AF3">
        <w:rPr>
          <w:spacing w:val="-12"/>
          <w:sz w:val="20"/>
          <w:szCs w:val="20"/>
        </w:rPr>
        <w:softHyphen/>
      </w:r>
      <w:r w:rsidR="009E1FDD" w:rsidRPr="005E7AF3">
        <w:rPr>
          <w:spacing w:val="-12"/>
          <w:sz w:val="20"/>
          <w:szCs w:val="20"/>
        </w:rPr>
        <w:t>тета</w:t>
      </w:r>
      <w:r w:rsidR="007D7F2D" w:rsidRPr="005E7AF3">
        <w:rPr>
          <w:spacing w:val="-12"/>
          <w:sz w:val="20"/>
          <w:szCs w:val="20"/>
        </w:rPr>
        <w:t xml:space="preserve"> </w:t>
      </w:r>
      <w:r w:rsidR="009E1FDD" w:rsidRPr="005E7AF3">
        <w:rPr>
          <w:spacing w:val="-12"/>
          <w:sz w:val="20"/>
          <w:szCs w:val="20"/>
        </w:rPr>
        <w:t>Всероссийского земского</w:t>
      </w:r>
      <w:r w:rsidR="007D7F2D" w:rsidRPr="005E7AF3">
        <w:rPr>
          <w:spacing w:val="-12"/>
          <w:sz w:val="20"/>
          <w:szCs w:val="20"/>
        </w:rPr>
        <w:t xml:space="preserve"> </w:t>
      </w:r>
      <w:r w:rsidR="009E1FDD" w:rsidRPr="005E7AF3">
        <w:rPr>
          <w:spacing w:val="-12"/>
          <w:sz w:val="20"/>
          <w:szCs w:val="20"/>
        </w:rPr>
        <w:t>сою</w:t>
      </w:r>
      <w:r w:rsidR="00637AC3" w:rsidRPr="005E7AF3">
        <w:rPr>
          <w:spacing w:val="-12"/>
          <w:sz w:val="20"/>
          <w:szCs w:val="20"/>
        </w:rPr>
        <w:softHyphen/>
      </w:r>
      <w:r w:rsidR="009E1FDD" w:rsidRPr="005E7AF3">
        <w:rPr>
          <w:spacing w:val="-12"/>
          <w:sz w:val="20"/>
          <w:szCs w:val="20"/>
        </w:rPr>
        <w:t>за Западного фронта</w:t>
      </w:r>
      <w:r w:rsidR="007D7F2D" w:rsidRPr="005E7AF3">
        <w:rPr>
          <w:spacing w:val="-12"/>
          <w:sz w:val="20"/>
          <w:szCs w:val="20"/>
        </w:rPr>
        <w:t xml:space="preserve"> </w:t>
      </w:r>
      <w:r w:rsidR="009E1FDD" w:rsidRPr="005E7AF3">
        <w:rPr>
          <w:spacing w:val="-12"/>
          <w:sz w:val="20"/>
          <w:szCs w:val="20"/>
        </w:rPr>
        <w:t>В.</w:t>
      </w:r>
      <w:r w:rsidR="007D7F2D" w:rsidRPr="005E7AF3">
        <w:rPr>
          <w:spacing w:val="-12"/>
          <w:sz w:val="20"/>
          <w:szCs w:val="20"/>
          <w:lang w:val="en-US"/>
        </w:rPr>
        <w:t> </w:t>
      </w:r>
      <w:r w:rsidR="009E1FDD" w:rsidRPr="005E7AF3">
        <w:rPr>
          <w:spacing w:val="-12"/>
          <w:sz w:val="20"/>
          <w:szCs w:val="20"/>
        </w:rPr>
        <w:t>С.</w:t>
      </w:r>
      <w:r w:rsidR="007D7F2D" w:rsidRPr="005E7AF3">
        <w:rPr>
          <w:spacing w:val="-12"/>
          <w:sz w:val="20"/>
          <w:szCs w:val="20"/>
          <w:lang w:val="en-US"/>
        </w:rPr>
        <w:t> </w:t>
      </w:r>
      <w:r w:rsidR="009E1FDD" w:rsidRPr="005E7AF3">
        <w:rPr>
          <w:spacing w:val="-12"/>
          <w:sz w:val="20"/>
          <w:szCs w:val="20"/>
        </w:rPr>
        <w:t xml:space="preserve">Фальский; по делам национальностей </w:t>
      </w:r>
      <w:r w:rsidR="007D7F2D" w:rsidRPr="005E7AF3">
        <w:rPr>
          <w:spacing w:val="-12"/>
          <w:sz w:val="20"/>
          <w:szCs w:val="20"/>
        </w:rPr>
        <w:t>—</w:t>
      </w:r>
      <w:r w:rsidR="009E1FDD" w:rsidRPr="005E7AF3">
        <w:rPr>
          <w:spacing w:val="-12"/>
          <w:sz w:val="20"/>
          <w:szCs w:val="20"/>
        </w:rPr>
        <w:t xml:space="preserve"> заве</w:t>
      </w:r>
      <w:r w:rsidR="00637AC3" w:rsidRPr="005E7AF3">
        <w:rPr>
          <w:spacing w:val="-12"/>
          <w:sz w:val="20"/>
          <w:szCs w:val="20"/>
        </w:rPr>
        <w:softHyphen/>
      </w:r>
      <w:r w:rsidR="009E1FDD" w:rsidRPr="005E7AF3">
        <w:rPr>
          <w:spacing w:val="-12"/>
          <w:sz w:val="20"/>
          <w:szCs w:val="20"/>
        </w:rPr>
        <w:t>дую</w:t>
      </w:r>
      <w:r w:rsidR="00637AC3" w:rsidRPr="005E7AF3">
        <w:rPr>
          <w:spacing w:val="-12"/>
          <w:sz w:val="20"/>
          <w:szCs w:val="20"/>
        </w:rPr>
        <w:softHyphen/>
      </w:r>
      <w:r w:rsidR="009E1FDD" w:rsidRPr="005E7AF3">
        <w:rPr>
          <w:spacing w:val="-12"/>
          <w:sz w:val="20"/>
          <w:szCs w:val="20"/>
        </w:rPr>
        <w:t>щий</w:t>
      </w:r>
      <w:r w:rsidR="007D7F2D" w:rsidRPr="005E7AF3">
        <w:rPr>
          <w:spacing w:val="-12"/>
          <w:sz w:val="20"/>
          <w:szCs w:val="20"/>
        </w:rPr>
        <w:t xml:space="preserve"> </w:t>
      </w:r>
      <w:r w:rsidR="009E1FDD" w:rsidRPr="005E7AF3">
        <w:rPr>
          <w:spacing w:val="-12"/>
          <w:sz w:val="20"/>
          <w:szCs w:val="20"/>
        </w:rPr>
        <w:t>издательского отдела Белнацкома Д.</w:t>
      </w:r>
      <w:r w:rsidR="007D7F2D" w:rsidRPr="005E7AF3">
        <w:rPr>
          <w:spacing w:val="-12"/>
          <w:sz w:val="20"/>
          <w:szCs w:val="20"/>
          <w:lang w:val="en-US"/>
        </w:rPr>
        <w:t> </w:t>
      </w:r>
      <w:r w:rsidR="009E1FDD" w:rsidRPr="005E7AF3">
        <w:rPr>
          <w:spacing w:val="-12"/>
          <w:sz w:val="20"/>
          <w:szCs w:val="20"/>
        </w:rPr>
        <w:t>Ф.</w:t>
      </w:r>
      <w:r w:rsidR="007D7F2D" w:rsidRPr="005E7AF3">
        <w:rPr>
          <w:spacing w:val="-12"/>
          <w:sz w:val="20"/>
          <w:szCs w:val="20"/>
          <w:lang w:val="en-US"/>
        </w:rPr>
        <w:t> </w:t>
      </w:r>
      <w:r w:rsidR="009E1FDD" w:rsidRPr="005E7AF3">
        <w:rPr>
          <w:spacing w:val="-12"/>
          <w:sz w:val="20"/>
          <w:szCs w:val="20"/>
        </w:rPr>
        <w:t>Жилу</w:t>
      </w:r>
      <w:r w:rsidR="00CB6C78" w:rsidRPr="005E7AF3">
        <w:rPr>
          <w:spacing w:val="-12"/>
          <w:sz w:val="20"/>
          <w:szCs w:val="20"/>
        </w:rPr>
        <w:softHyphen/>
      </w:r>
      <w:r w:rsidR="009E1FDD" w:rsidRPr="005E7AF3">
        <w:rPr>
          <w:spacing w:val="-12"/>
          <w:sz w:val="20"/>
          <w:szCs w:val="20"/>
        </w:rPr>
        <w:t xml:space="preserve">нович; госконтроля </w:t>
      </w:r>
      <w:r w:rsidR="007D7F2D" w:rsidRPr="005E7AF3">
        <w:rPr>
          <w:spacing w:val="-12"/>
          <w:sz w:val="20"/>
          <w:szCs w:val="20"/>
        </w:rPr>
        <w:t>—</w:t>
      </w:r>
      <w:r w:rsidR="009E1FDD" w:rsidRPr="005E7AF3">
        <w:rPr>
          <w:spacing w:val="-12"/>
          <w:sz w:val="20"/>
          <w:szCs w:val="20"/>
        </w:rPr>
        <w:t xml:space="preserve"> член Облискомзапа Г.</w:t>
      </w:r>
      <w:r w:rsidR="007D7F2D" w:rsidRPr="005E7AF3">
        <w:rPr>
          <w:spacing w:val="-12"/>
          <w:sz w:val="20"/>
          <w:szCs w:val="20"/>
          <w:lang w:val="en-US"/>
        </w:rPr>
        <w:t> </w:t>
      </w:r>
      <w:r w:rsidR="009E1FDD" w:rsidRPr="005E7AF3">
        <w:rPr>
          <w:spacing w:val="-12"/>
          <w:sz w:val="20"/>
          <w:szCs w:val="20"/>
        </w:rPr>
        <w:t>П.</w:t>
      </w:r>
      <w:r w:rsidR="007D7F2D" w:rsidRPr="005E7AF3">
        <w:rPr>
          <w:spacing w:val="-12"/>
          <w:sz w:val="20"/>
          <w:szCs w:val="20"/>
          <w:lang w:val="en-US"/>
        </w:rPr>
        <w:t> </w:t>
      </w:r>
      <w:r w:rsidR="009E1FDD" w:rsidRPr="005E7AF3">
        <w:rPr>
          <w:spacing w:val="-12"/>
          <w:sz w:val="20"/>
          <w:szCs w:val="20"/>
        </w:rPr>
        <w:t>Найденков или</w:t>
      </w:r>
      <w:r w:rsidR="007D7F2D" w:rsidRPr="005E7AF3">
        <w:rPr>
          <w:spacing w:val="-12"/>
          <w:sz w:val="20"/>
          <w:szCs w:val="20"/>
        </w:rPr>
        <w:t xml:space="preserve"> </w:t>
      </w:r>
      <w:r w:rsidR="009E1FDD" w:rsidRPr="005E7AF3">
        <w:rPr>
          <w:spacing w:val="-12"/>
          <w:sz w:val="20"/>
          <w:szCs w:val="20"/>
        </w:rPr>
        <w:t>сек</w:t>
      </w:r>
      <w:r w:rsidR="00CB6C78" w:rsidRPr="005E7AF3">
        <w:rPr>
          <w:spacing w:val="-12"/>
          <w:sz w:val="20"/>
          <w:szCs w:val="20"/>
        </w:rPr>
        <w:softHyphen/>
      </w:r>
      <w:r w:rsidR="009E1FDD" w:rsidRPr="005E7AF3">
        <w:rPr>
          <w:spacing w:val="-12"/>
          <w:sz w:val="20"/>
          <w:szCs w:val="20"/>
        </w:rPr>
        <w:t>ре</w:t>
      </w:r>
      <w:r w:rsidR="00CB6C78" w:rsidRPr="005E7AF3">
        <w:rPr>
          <w:spacing w:val="-12"/>
          <w:sz w:val="20"/>
          <w:szCs w:val="20"/>
        </w:rPr>
        <w:softHyphen/>
      </w:r>
      <w:r w:rsidR="009E1FDD" w:rsidRPr="005E7AF3">
        <w:rPr>
          <w:spacing w:val="-12"/>
          <w:sz w:val="20"/>
          <w:szCs w:val="20"/>
        </w:rPr>
        <w:t xml:space="preserve">тарь Верховного </w:t>
      </w:r>
      <w:r w:rsidR="00CB6C78" w:rsidRPr="005E7AF3">
        <w:rPr>
          <w:spacing w:val="-12"/>
          <w:sz w:val="20"/>
          <w:szCs w:val="20"/>
        </w:rPr>
        <w:t xml:space="preserve">революционного </w:t>
      </w:r>
      <w:r w:rsidR="009E1FDD" w:rsidRPr="005E7AF3">
        <w:rPr>
          <w:spacing w:val="-12"/>
          <w:sz w:val="20"/>
          <w:szCs w:val="20"/>
        </w:rPr>
        <w:t>трибунала</w:t>
      </w:r>
      <w:r w:rsidR="00CB6C78" w:rsidRPr="005E7AF3">
        <w:rPr>
          <w:spacing w:val="-12"/>
          <w:sz w:val="20"/>
          <w:szCs w:val="20"/>
        </w:rPr>
        <w:t xml:space="preserve"> при ВЦИК</w:t>
      </w:r>
      <w:r w:rsidR="009E1FDD" w:rsidRPr="005E7AF3">
        <w:rPr>
          <w:spacing w:val="-12"/>
          <w:sz w:val="20"/>
          <w:szCs w:val="20"/>
        </w:rPr>
        <w:t xml:space="preserve"> И.</w:t>
      </w:r>
      <w:r w:rsidR="007D7F2D" w:rsidRPr="005E7AF3">
        <w:rPr>
          <w:spacing w:val="-12"/>
          <w:sz w:val="20"/>
          <w:szCs w:val="20"/>
          <w:lang w:val="en-US"/>
        </w:rPr>
        <w:t> </w:t>
      </w:r>
      <w:r w:rsidR="009E1FDD" w:rsidRPr="005E7AF3">
        <w:rPr>
          <w:spacing w:val="-12"/>
          <w:sz w:val="20"/>
          <w:szCs w:val="20"/>
        </w:rPr>
        <w:t>В.</w:t>
      </w:r>
      <w:r w:rsidR="007D7F2D" w:rsidRPr="005E7AF3">
        <w:rPr>
          <w:spacing w:val="-12"/>
          <w:sz w:val="20"/>
          <w:szCs w:val="20"/>
          <w:lang w:val="en-US"/>
        </w:rPr>
        <w:t> </w:t>
      </w:r>
      <w:r w:rsidR="009E1FDD" w:rsidRPr="005E7AF3">
        <w:rPr>
          <w:spacing w:val="-12"/>
          <w:sz w:val="20"/>
          <w:szCs w:val="20"/>
        </w:rPr>
        <w:t>Зыб</w:t>
      </w:r>
      <w:r w:rsidR="00637AC3" w:rsidRPr="005E7AF3">
        <w:rPr>
          <w:spacing w:val="-12"/>
          <w:sz w:val="20"/>
          <w:szCs w:val="20"/>
        </w:rPr>
        <w:softHyphen/>
      </w:r>
      <w:r w:rsidR="009E1FDD" w:rsidRPr="005E7AF3">
        <w:rPr>
          <w:spacing w:val="-12"/>
          <w:sz w:val="20"/>
          <w:szCs w:val="20"/>
        </w:rPr>
        <w:t>ко.</w:t>
      </w:r>
      <w:r w:rsidR="007D7F2D" w:rsidRPr="005E7AF3">
        <w:rPr>
          <w:spacing w:val="-12"/>
          <w:sz w:val="20"/>
          <w:szCs w:val="20"/>
        </w:rPr>
        <w:t xml:space="preserve"> </w:t>
      </w:r>
      <w:r w:rsidR="009E1FDD" w:rsidRPr="005E7AF3">
        <w:rPr>
          <w:spacing w:val="-12"/>
          <w:sz w:val="20"/>
          <w:szCs w:val="20"/>
        </w:rPr>
        <w:t>На пост</w:t>
      </w:r>
      <w:r w:rsidR="007D7F2D" w:rsidRPr="005E7AF3">
        <w:rPr>
          <w:spacing w:val="-12"/>
          <w:sz w:val="20"/>
          <w:szCs w:val="20"/>
        </w:rPr>
        <w:t xml:space="preserve"> </w:t>
      </w:r>
      <w:r w:rsidR="009E1FDD" w:rsidRPr="005E7AF3">
        <w:rPr>
          <w:spacing w:val="-12"/>
          <w:sz w:val="20"/>
          <w:szCs w:val="20"/>
        </w:rPr>
        <w:t>пред</w:t>
      </w:r>
      <w:r w:rsidR="00CB6C78" w:rsidRPr="005E7AF3">
        <w:rPr>
          <w:spacing w:val="-12"/>
          <w:sz w:val="20"/>
          <w:szCs w:val="20"/>
        </w:rPr>
        <w:softHyphen/>
      </w:r>
      <w:r w:rsidR="009E1FDD" w:rsidRPr="005E7AF3">
        <w:rPr>
          <w:spacing w:val="-12"/>
          <w:sz w:val="20"/>
          <w:szCs w:val="20"/>
        </w:rPr>
        <w:t>седателя Совнаркома</w:t>
      </w:r>
      <w:r w:rsidR="007D7F2D" w:rsidRPr="005E7AF3">
        <w:rPr>
          <w:spacing w:val="-12"/>
          <w:sz w:val="20"/>
          <w:szCs w:val="20"/>
        </w:rPr>
        <w:t xml:space="preserve"> </w:t>
      </w:r>
      <w:r w:rsidR="009E1FDD" w:rsidRPr="005E7AF3">
        <w:rPr>
          <w:spacing w:val="-12"/>
          <w:sz w:val="20"/>
          <w:szCs w:val="20"/>
        </w:rPr>
        <w:t>Бело</w:t>
      </w:r>
      <w:r w:rsidR="00CB6C78" w:rsidRPr="005E7AF3">
        <w:rPr>
          <w:spacing w:val="-12"/>
          <w:sz w:val="20"/>
          <w:szCs w:val="20"/>
        </w:rPr>
        <w:softHyphen/>
      </w:r>
      <w:r w:rsidR="009E1FDD" w:rsidRPr="005E7AF3">
        <w:rPr>
          <w:spacing w:val="-12"/>
          <w:sz w:val="20"/>
          <w:szCs w:val="20"/>
        </w:rPr>
        <w:t>русской</w:t>
      </w:r>
      <w:r w:rsidR="007D7F2D" w:rsidRPr="005E7AF3">
        <w:rPr>
          <w:spacing w:val="-12"/>
          <w:sz w:val="20"/>
          <w:szCs w:val="20"/>
        </w:rPr>
        <w:t xml:space="preserve"> </w:t>
      </w:r>
      <w:r w:rsidR="009E1FDD" w:rsidRPr="005E7AF3">
        <w:rPr>
          <w:spacing w:val="-12"/>
          <w:sz w:val="20"/>
          <w:szCs w:val="20"/>
        </w:rPr>
        <w:t>Социалистической</w:t>
      </w:r>
      <w:r w:rsidR="007D7F2D" w:rsidRPr="005E7AF3">
        <w:rPr>
          <w:spacing w:val="-12"/>
          <w:sz w:val="20"/>
          <w:szCs w:val="20"/>
        </w:rPr>
        <w:t xml:space="preserve"> </w:t>
      </w:r>
      <w:r w:rsidR="009E1FDD" w:rsidRPr="005E7AF3">
        <w:rPr>
          <w:spacing w:val="-12"/>
          <w:sz w:val="20"/>
          <w:szCs w:val="20"/>
        </w:rPr>
        <w:t>Рабо</w:t>
      </w:r>
      <w:r w:rsidR="00637AC3" w:rsidRPr="005E7AF3">
        <w:rPr>
          <w:spacing w:val="-12"/>
          <w:sz w:val="20"/>
          <w:szCs w:val="20"/>
        </w:rPr>
        <w:softHyphen/>
      </w:r>
      <w:r w:rsidR="009E1FDD" w:rsidRPr="005E7AF3">
        <w:rPr>
          <w:spacing w:val="-12"/>
          <w:sz w:val="20"/>
          <w:szCs w:val="20"/>
        </w:rPr>
        <w:t>че-Кресть</w:t>
      </w:r>
      <w:r w:rsidR="00CB6C78" w:rsidRPr="005E7AF3">
        <w:rPr>
          <w:spacing w:val="-12"/>
          <w:sz w:val="20"/>
          <w:szCs w:val="20"/>
        </w:rPr>
        <w:softHyphen/>
      </w:r>
      <w:r w:rsidR="009E1FDD" w:rsidRPr="005E7AF3">
        <w:rPr>
          <w:spacing w:val="-12"/>
          <w:sz w:val="20"/>
          <w:szCs w:val="20"/>
        </w:rPr>
        <w:t>ян</w:t>
      </w:r>
      <w:r w:rsidR="00CB6C78" w:rsidRPr="005E7AF3">
        <w:rPr>
          <w:spacing w:val="-12"/>
          <w:sz w:val="20"/>
          <w:szCs w:val="20"/>
        </w:rPr>
        <w:softHyphen/>
      </w:r>
      <w:r w:rsidR="009E1FDD" w:rsidRPr="005E7AF3">
        <w:rPr>
          <w:spacing w:val="-12"/>
          <w:sz w:val="20"/>
          <w:szCs w:val="20"/>
        </w:rPr>
        <w:t>ской</w:t>
      </w:r>
      <w:r w:rsidR="007D7F2D" w:rsidRPr="005E7AF3">
        <w:rPr>
          <w:spacing w:val="-12"/>
          <w:sz w:val="20"/>
          <w:szCs w:val="20"/>
        </w:rPr>
        <w:t xml:space="preserve"> </w:t>
      </w:r>
      <w:r w:rsidR="009E1FDD" w:rsidRPr="005E7AF3">
        <w:rPr>
          <w:spacing w:val="-12"/>
          <w:sz w:val="20"/>
          <w:szCs w:val="20"/>
        </w:rPr>
        <w:t>Советской Республики</w:t>
      </w:r>
      <w:r w:rsidR="007D7F2D" w:rsidRPr="005E7AF3">
        <w:rPr>
          <w:spacing w:val="-12"/>
          <w:sz w:val="20"/>
          <w:szCs w:val="20"/>
        </w:rPr>
        <w:t xml:space="preserve"> </w:t>
      </w:r>
      <w:r w:rsidR="009E1FDD" w:rsidRPr="005E7AF3">
        <w:rPr>
          <w:spacing w:val="-12"/>
          <w:sz w:val="20"/>
          <w:szCs w:val="20"/>
        </w:rPr>
        <w:t>боль</w:t>
      </w:r>
      <w:r w:rsidR="00CB6C78" w:rsidRPr="005E7AF3">
        <w:rPr>
          <w:spacing w:val="-12"/>
          <w:sz w:val="20"/>
          <w:szCs w:val="20"/>
        </w:rPr>
        <w:softHyphen/>
      </w:r>
      <w:r w:rsidR="009E1FDD" w:rsidRPr="005E7AF3">
        <w:rPr>
          <w:spacing w:val="-12"/>
          <w:sz w:val="20"/>
          <w:szCs w:val="20"/>
        </w:rPr>
        <w:t>шинством голосов был наме</w:t>
      </w:r>
      <w:r w:rsidR="00637AC3" w:rsidRPr="005E7AF3">
        <w:rPr>
          <w:spacing w:val="-12"/>
          <w:sz w:val="20"/>
          <w:szCs w:val="20"/>
        </w:rPr>
        <w:softHyphen/>
      </w:r>
      <w:r w:rsidR="009E1FDD" w:rsidRPr="005E7AF3">
        <w:rPr>
          <w:spacing w:val="-12"/>
          <w:sz w:val="20"/>
          <w:szCs w:val="20"/>
        </w:rPr>
        <w:t>чен Жилуно</w:t>
      </w:r>
      <w:r w:rsidR="00CB6C78" w:rsidRPr="005E7AF3">
        <w:rPr>
          <w:spacing w:val="-12"/>
          <w:sz w:val="20"/>
          <w:szCs w:val="20"/>
        </w:rPr>
        <w:softHyphen/>
      </w:r>
      <w:r w:rsidR="009E1FDD" w:rsidRPr="005E7AF3">
        <w:rPr>
          <w:spacing w:val="-12"/>
          <w:sz w:val="20"/>
          <w:szCs w:val="20"/>
        </w:rPr>
        <w:t>вич</w:t>
      </w:r>
      <w:r w:rsidR="00CB6C78" w:rsidRPr="005E7AF3">
        <w:rPr>
          <w:spacing w:val="-12"/>
          <w:sz w:val="20"/>
          <w:szCs w:val="20"/>
        </w:rPr>
        <w:t> </w:t>
      </w:r>
      <w:r w:rsidR="009E1FDD" w:rsidRPr="005E7AF3">
        <w:rPr>
          <w:spacing w:val="-12"/>
          <w:sz w:val="20"/>
          <w:szCs w:val="20"/>
        </w:rPr>
        <w:t>[20, л. 15</w:t>
      </w:r>
      <w:r w:rsidR="007D7F2D" w:rsidRPr="005E7AF3">
        <w:rPr>
          <w:spacing w:val="-12"/>
          <w:sz w:val="20"/>
          <w:szCs w:val="20"/>
        </w:rPr>
        <w:t>—</w:t>
      </w:r>
      <w:r w:rsidR="009E1FDD" w:rsidRPr="005E7AF3">
        <w:rPr>
          <w:spacing w:val="-12"/>
          <w:sz w:val="20"/>
          <w:szCs w:val="20"/>
        </w:rPr>
        <w:t>17].</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27 декабря</w:t>
      </w:r>
      <w:r w:rsidR="007D7F2D" w:rsidRPr="005E7AF3">
        <w:rPr>
          <w:spacing w:val="-12"/>
          <w:sz w:val="20"/>
          <w:szCs w:val="20"/>
        </w:rPr>
        <w:t xml:space="preserve"> </w:t>
      </w:r>
      <w:r w:rsidRPr="005E7AF3">
        <w:rPr>
          <w:spacing w:val="-12"/>
          <w:sz w:val="20"/>
          <w:szCs w:val="20"/>
        </w:rPr>
        <w:t>1918 г. И.</w:t>
      </w:r>
      <w:r w:rsidR="007D7F2D" w:rsidRPr="005E7AF3">
        <w:rPr>
          <w:spacing w:val="-12"/>
          <w:sz w:val="20"/>
          <w:szCs w:val="20"/>
          <w:lang w:val="en-US"/>
        </w:rPr>
        <w:t> </w:t>
      </w:r>
      <w:r w:rsidRPr="005E7AF3">
        <w:rPr>
          <w:spacing w:val="-12"/>
          <w:sz w:val="20"/>
          <w:szCs w:val="20"/>
        </w:rPr>
        <w:t>Сталин принял приехавших из Смоленска А.</w:t>
      </w:r>
      <w:r w:rsidR="007D7F2D" w:rsidRPr="005E7AF3">
        <w:rPr>
          <w:spacing w:val="-12"/>
          <w:sz w:val="20"/>
          <w:szCs w:val="20"/>
          <w:lang w:val="en-US"/>
        </w:rPr>
        <w:t> </w:t>
      </w:r>
      <w:r w:rsidRPr="005E7AF3">
        <w:rPr>
          <w:spacing w:val="-12"/>
          <w:sz w:val="20"/>
          <w:szCs w:val="20"/>
        </w:rPr>
        <w:t>Мяс</w:t>
      </w:r>
      <w:r w:rsidR="00CB6C78" w:rsidRPr="005E7AF3">
        <w:rPr>
          <w:spacing w:val="-12"/>
          <w:sz w:val="20"/>
          <w:szCs w:val="20"/>
        </w:rPr>
        <w:softHyphen/>
      </w:r>
      <w:r w:rsidRPr="005E7AF3">
        <w:rPr>
          <w:spacing w:val="-12"/>
          <w:sz w:val="20"/>
          <w:szCs w:val="20"/>
        </w:rPr>
        <w:t>ни</w:t>
      </w:r>
      <w:r w:rsidR="00CB6C78" w:rsidRPr="005E7AF3">
        <w:rPr>
          <w:spacing w:val="-12"/>
          <w:sz w:val="20"/>
          <w:szCs w:val="20"/>
        </w:rPr>
        <w:softHyphen/>
      </w:r>
      <w:r w:rsidRPr="005E7AF3">
        <w:rPr>
          <w:spacing w:val="-12"/>
          <w:sz w:val="20"/>
          <w:szCs w:val="20"/>
        </w:rPr>
        <w:t>ко</w:t>
      </w:r>
      <w:r w:rsidR="00CB6C78" w:rsidRPr="005E7AF3">
        <w:rPr>
          <w:spacing w:val="-12"/>
          <w:sz w:val="20"/>
          <w:szCs w:val="20"/>
        </w:rPr>
        <w:softHyphen/>
      </w:r>
      <w:r w:rsidRPr="005E7AF3">
        <w:rPr>
          <w:spacing w:val="-12"/>
          <w:sz w:val="20"/>
          <w:szCs w:val="20"/>
        </w:rPr>
        <w:t>ва и М.</w:t>
      </w:r>
      <w:r w:rsidR="007D7F2D" w:rsidRPr="005E7AF3">
        <w:rPr>
          <w:spacing w:val="-12"/>
          <w:sz w:val="20"/>
          <w:szCs w:val="20"/>
          <w:lang w:val="en-US"/>
        </w:rPr>
        <w:t> </w:t>
      </w:r>
      <w:r w:rsidRPr="005E7AF3">
        <w:rPr>
          <w:spacing w:val="-12"/>
          <w:sz w:val="20"/>
          <w:szCs w:val="20"/>
        </w:rPr>
        <w:t>Калмановича и согласовал с ними состав будущего правительства, пред</w:t>
      </w:r>
      <w:r w:rsidR="00CB6C78" w:rsidRPr="005E7AF3">
        <w:rPr>
          <w:spacing w:val="-12"/>
          <w:sz w:val="20"/>
          <w:szCs w:val="20"/>
        </w:rPr>
        <w:softHyphen/>
      </w:r>
      <w:r w:rsidRPr="005E7AF3">
        <w:rPr>
          <w:spacing w:val="-12"/>
          <w:sz w:val="20"/>
          <w:szCs w:val="20"/>
        </w:rPr>
        <w:t>седателем которого предполагался Д.</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Жилунович (он же должен был взять и портфель</w:t>
      </w:r>
      <w:r w:rsidR="007D7F2D" w:rsidRPr="005E7AF3">
        <w:rPr>
          <w:spacing w:val="-12"/>
          <w:sz w:val="20"/>
          <w:szCs w:val="20"/>
        </w:rPr>
        <w:t xml:space="preserve"> </w:t>
      </w:r>
      <w:r w:rsidRPr="005E7AF3">
        <w:rPr>
          <w:spacing w:val="-12"/>
          <w:sz w:val="20"/>
          <w:szCs w:val="20"/>
        </w:rPr>
        <w:t>комиссара</w:t>
      </w:r>
      <w:r w:rsidR="007D7F2D" w:rsidRPr="005E7AF3">
        <w:rPr>
          <w:spacing w:val="-12"/>
          <w:sz w:val="20"/>
          <w:szCs w:val="20"/>
        </w:rPr>
        <w:t xml:space="preserve"> </w:t>
      </w:r>
      <w:r w:rsidRPr="005E7AF3">
        <w:rPr>
          <w:spacing w:val="-12"/>
          <w:sz w:val="20"/>
          <w:szCs w:val="20"/>
        </w:rPr>
        <w:t>по иностранным делам). На посты комиссара по воен</w:t>
      </w:r>
      <w:r w:rsidR="00CB6C78" w:rsidRPr="005E7AF3">
        <w:rPr>
          <w:spacing w:val="-12"/>
          <w:sz w:val="20"/>
          <w:szCs w:val="20"/>
        </w:rPr>
        <w:softHyphen/>
      </w:r>
      <w:r w:rsidRPr="005E7AF3">
        <w:rPr>
          <w:spacing w:val="-12"/>
          <w:sz w:val="20"/>
          <w:szCs w:val="20"/>
        </w:rPr>
        <w:t>ным делам намечался А.</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 xml:space="preserve">Мясников, </w:t>
      </w:r>
      <w:r w:rsidR="00CB6C78" w:rsidRPr="005E7AF3">
        <w:rPr>
          <w:spacing w:val="-12"/>
          <w:sz w:val="20"/>
          <w:szCs w:val="20"/>
        </w:rPr>
        <w:t xml:space="preserve">председателя </w:t>
      </w:r>
      <w:r w:rsidRPr="005E7AF3">
        <w:rPr>
          <w:spacing w:val="-12"/>
          <w:sz w:val="20"/>
          <w:szCs w:val="20"/>
        </w:rPr>
        <w:t xml:space="preserve">Совнархоза </w:t>
      </w:r>
      <w:r w:rsidR="007D7F2D" w:rsidRPr="005E7AF3">
        <w:rPr>
          <w:spacing w:val="-12"/>
          <w:sz w:val="20"/>
          <w:szCs w:val="20"/>
        </w:rPr>
        <w:t>—</w:t>
      </w:r>
      <w:r w:rsidRPr="005E7AF3">
        <w:rPr>
          <w:spacing w:val="-12"/>
          <w:sz w:val="20"/>
          <w:szCs w:val="20"/>
        </w:rPr>
        <w:t xml:space="preserve"> Р.</w:t>
      </w:r>
      <w:r w:rsidR="007D7F2D" w:rsidRPr="005E7AF3">
        <w:rPr>
          <w:spacing w:val="-12"/>
          <w:sz w:val="20"/>
          <w:szCs w:val="20"/>
          <w:lang w:val="en-US"/>
        </w:rPr>
        <w:t> </w:t>
      </w:r>
      <w:r w:rsidRPr="005E7AF3">
        <w:rPr>
          <w:spacing w:val="-12"/>
          <w:sz w:val="20"/>
          <w:szCs w:val="20"/>
        </w:rPr>
        <w:t>В.</w:t>
      </w:r>
      <w:r w:rsidR="007D7F2D" w:rsidRPr="005E7AF3">
        <w:rPr>
          <w:spacing w:val="-12"/>
          <w:sz w:val="20"/>
          <w:szCs w:val="20"/>
          <w:lang w:val="en-US"/>
        </w:rPr>
        <w:t> </w:t>
      </w:r>
      <w:r w:rsidRPr="005E7AF3">
        <w:rPr>
          <w:spacing w:val="-12"/>
          <w:sz w:val="20"/>
          <w:szCs w:val="20"/>
        </w:rPr>
        <w:t>Пикель, финан</w:t>
      </w:r>
      <w:r w:rsidR="00CB6C78" w:rsidRPr="005E7AF3">
        <w:rPr>
          <w:spacing w:val="-12"/>
          <w:sz w:val="20"/>
          <w:szCs w:val="20"/>
        </w:rPr>
        <w:softHyphen/>
      </w:r>
      <w:r w:rsidRPr="005E7AF3">
        <w:rPr>
          <w:spacing w:val="-12"/>
          <w:sz w:val="20"/>
          <w:szCs w:val="20"/>
        </w:rPr>
        <w:t>сов или иностранных дел — И.</w:t>
      </w:r>
      <w:r w:rsidR="007D7F2D" w:rsidRPr="005E7AF3">
        <w:rPr>
          <w:spacing w:val="-12"/>
          <w:sz w:val="20"/>
          <w:szCs w:val="20"/>
          <w:lang w:val="en-US"/>
        </w:rPr>
        <w:t> </w:t>
      </w:r>
      <w:r w:rsidRPr="005E7AF3">
        <w:rPr>
          <w:spacing w:val="-12"/>
          <w:sz w:val="20"/>
          <w:szCs w:val="20"/>
        </w:rPr>
        <w:t>И.</w:t>
      </w:r>
      <w:r w:rsidR="007D7F2D" w:rsidRPr="005E7AF3">
        <w:rPr>
          <w:spacing w:val="-12"/>
          <w:sz w:val="20"/>
          <w:szCs w:val="20"/>
          <w:lang w:val="en-US"/>
        </w:rPr>
        <w:t> </w:t>
      </w:r>
      <w:r w:rsidRPr="005E7AF3">
        <w:rPr>
          <w:spacing w:val="-12"/>
          <w:sz w:val="20"/>
          <w:szCs w:val="20"/>
        </w:rPr>
        <w:t>Рейнгольд, про</w:t>
      </w:r>
      <w:r w:rsidR="00CB6C78" w:rsidRPr="005E7AF3">
        <w:rPr>
          <w:spacing w:val="-12"/>
          <w:sz w:val="20"/>
          <w:szCs w:val="20"/>
        </w:rPr>
        <w:softHyphen/>
      </w:r>
      <w:r w:rsidRPr="005E7AF3">
        <w:rPr>
          <w:spacing w:val="-12"/>
          <w:sz w:val="20"/>
          <w:szCs w:val="20"/>
        </w:rPr>
        <w:t>до</w:t>
      </w:r>
      <w:r w:rsidR="00CB6C78" w:rsidRPr="005E7AF3">
        <w:rPr>
          <w:spacing w:val="-12"/>
          <w:sz w:val="20"/>
          <w:szCs w:val="20"/>
        </w:rPr>
        <w:softHyphen/>
      </w:r>
      <w:r w:rsidRPr="005E7AF3">
        <w:rPr>
          <w:spacing w:val="-12"/>
          <w:sz w:val="20"/>
          <w:szCs w:val="20"/>
        </w:rPr>
        <w:t>вольст</w:t>
      </w:r>
      <w:r w:rsidR="00CB6C78" w:rsidRPr="005E7AF3">
        <w:rPr>
          <w:spacing w:val="-12"/>
          <w:sz w:val="20"/>
          <w:szCs w:val="20"/>
        </w:rPr>
        <w:softHyphen/>
      </w:r>
      <w:r w:rsidRPr="005E7AF3">
        <w:rPr>
          <w:spacing w:val="-12"/>
          <w:sz w:val="20"/>
          <w:szCs w:val="20"/>
        </w:rPr>
        <w:t xml:space="preserve">вия </w:t>
      </w:r>
      <w:r w:rsidR="007D7F2D" w:rsidRPr="005E7AF3">
        <w:rPr>
          <w:spacing w:val="-12"/>
          <w:sz w:val="20"/>
          <w:szCs w:val="20"/>
        </w:rPr>
        <w:t>—</w:t>
      </w:r>
      <w:r w:rsidRPr="005E7AF3">
        <w:rPr>
          <w:spacing w:val="-12"/>
          <w:sz w:val="20"/>
          <w:szCs w:val="20"/>
        </w:rPr>
        <w:t xml:space="preserve"> М.</w:t>
      </w:r>
      <w:r w:rsidR="007D7F2D" w:rsidRPr="005E7AF3">
        <w:rPr>
          <w:spacing w:val="-12"/>
          <w:sz w:val="20"/>
          <w:szCs w:val="20"/>
          <w:lang w:val="en-US"/>
        </w:rPr>
        <w:t> </w:t>
      </w:r>
      <w:r w:rsidRPr="005E7AF3">
        <w:rPr>
          <w:spacing w:val="-12"/>
          <w:sz w:val="20"/>
          <w:szCs w:val="20"/>
        </w:rPr>
        <w:t>И.</w:t>
      </w:r>
      <w:r w:rsidR="007D7F2D" w:rsidRPr="005E7AF3">
        <w:rPr>
          <w:spacing w:val="-12"/>
          <w:sz w:val="20"/>
          <w:szCs w:val="20"/>
          <w:lang w:val="en-US"/>
        </w:rPr>
        <w:t> </w:t>
      </w:r>
      <w:r w:rsidRPr="005E7AF3">
        <w:rPr>
          <w:spacing w:val="-12"/>
          <w:sz w:val="20"/>
          <w:szCs w:val="20"/>
        </w:rPr>
        <w:t>Кал</w:t>
      </w:r>
      <w:r w:rsidR="00CB6C78" w:rsidRPr="005E7AF3">
        <w:rPr>
          <w:spacing w:val="-12"/>
          <w:sz w:val="20"/>
          <w:szCs w:val="20"/>
        </w:rPr>
        <w:softHyphen/>
      </w:r>
      <w:r w:rsidRPr="005E7AF3">
        <w:rPr>
          <w:spacing w:val="-12"/>
          <w:sz w:val="20"/>
          <w:szCs w:val="20"/>
        </w:rPr>
        <w:t>ма</w:t>
      </w:r>
      <w:r w:rsidR="00CB6C78" w:rsidRPr="005E7AF3">
        <w:rPr>
          <w:spacing w:val="-12"/>
          <w:sz w:val="20"/>
          <w:szCs w:val="20"/>
        </w:rPr>
        <w:softHyphen/>
      </w:r>
      <w:r w:rsidRPr="005E7AF3">
        <w:rPr>
          <w:spacing w:val="-12"/>
          <w:sz w:val="20"/>
          <w:szCs w:val="20"/>
        </w:rPr>
        <w:t>но</w:t>
      </w:r>
      <w:r w:rsidR="00CB6C78" w:rsidRPr="005E7AF3">
        <w:rPr>
          <w:spacing w:val="-12"/>
          <w:sz w:val="20"/>
          <w:szCs w:val="20"/>
        </w:rPr>
        <w:softHyphen/>
      </w:r>
      <w:r w:rsidRPr="005E7AF3">
        <w:rPr>
          <w:spacing w:val="-12"/>
          <w:sz w:val="20"/>
          <w:szCs w:val="20"/>
        </w:rPr>
        <w:t xml:space="preserve">вич, земледелия </w:t>
      </w:r>
      <w:r w:rsidR="007D7F2D" w:rsidRPr="005E7AF3">
        <w:rPr>
          <w:spacing w:val="-12"/>
          <w:sz w:val="20"/>
          <w:szCs w:val="20"/>
        </w:rPr>
        <w:t>—</w:t>
      </w:r>
      <w:r w:rsidRPr="005E7AF3">
        <w:rPr>
          <w:spacing w:val="-12"/>
          <w:sz w:val="20"/>
          <w:szCs w:val="20"/>
        </w:rPr>
        <w:t xml:space="preserve"> А.</w:t>
      </w:r>
      <w:r w:rsidR="007D7F2D" w:rsidRPr="005E7AF3">
        <w:rPr>
          <w:spacing w:val="-12"/>
          <w:sz w:val="20"/>
          <w:szCs w:val="20"/>
          <w:lang w:val="en-US"/>
        </w:rPr>
        <w:t> </w:t>
      </w:r>
      <w:r w:rsidRPr="005E7AF3">
        <w:rPr>
          <w:spacing w:val="-12"/>
          <w:sz w:val="20"/>
          <w:szCs w:val="20"/>
        </w:rPr>
        <w:t>А.</w:t>
      </w:r>
      <w:r w:rsidR="007D7F2D" w:rsidRPr="005E7AF3">
        <w:rPr>
          <w:spacing w:val="-12"/>
          <w:sz w:val="20"/>
          <w:szCs w:val="20"/>
          <w:lang w:val="en-US"/>
        </w:rPr>
        <w:t> </w:t>
      </w:r>
      <w:r w:rsidRPr="005E7AF3">
        <w:rPr>
          <w:spacing w:val="-12"/>
          <w:sz w:val="20"/>
          <w:szCs w:val="20"/>
        </w:rPr>
        <w:t xml:space="preserve">Андреев, внутренних дел </w:t>
      </w:r>
      <w:r w:rsidR="007D7F2D" w:rsidRPr="005E7AF3">
        <w:rPr>
          <w:spacing w:val="-12"/>
          <w:sz w:val="20"/>
          <w:szCs w:val="20"/>
        </w:rPr>
        <w:t>—</w:t>
      </w:r>
      <w:r w:rsidRPr="005E7AF3">
        <w:rPr>
          <w:spacing w:val="-12"/>
          <w:sz w:val="20"/>
          <w:szCs w:val="20"/>
        </w:rPr>
        <w:t xml:space="preserve"> С.</w:t>
      </w:r>
      <w:r w:rsidR="007D7F2D" w:rsidRPr="005E7AF3">
        <w:rPr>
          <w:spacing w:val="-12"/>
          <w:sz w:val="20"/>
          <w:szCs w:val="20"/>
          <w:lang w:val="en-US"/>
        </w:rPr>
        <w:t> </w:t>
      </w:r>
      <w:r w:rsidRPr="005E7AF3">
        <w:rPr>
          <w:spacing w:val="-12"/>
          <w:sz w:val="20"/>
          <w:szCs w:val="20"/>
        </w:rPr>
        <w:t>В.</w:t>
      </w:r>
      <w:r w:rsidR="007D7F2D" w:rsidRPr="005E7AF3">
        <w:rPr>
          <w:spacing w:val="-12"/>
          <w:sz w:val="20"/>
          <w:szCs w:val="20"/>
          <w:lang w:val="en-US"/>
        </w:rPr>
        <w:t> </w:t>
      </w:r>
      <w:r w:rsidRPr="005E7AF3">
        <w:rPr>
          <w:spacing w:val="-12"/>
          <w:sz w:val="20"/>
          <w:szCs w:val="20"/>
        </w:rPr>
        <w:t>Ива</w:t>
      </w:r>
      <w:r w:rsidR="00CB6C78" w:rsidRPr="005E7AF3">
        <w:rPr>
          <w:spacing w:val="-12"/>
          <w:sz w:val="20"/>
          <w:szCs w:val="20"/>
        </w:rPr>
        <w:softHyphen/>
      </w:r>
      <w:r w:rsidRPr="005E7AF3">
        <w:rPr>
          <w:spacing w:val="-12"/>
          <w:sz w:val="20"/>
          <w:szCs w:val="20"/>
        </w:rPr>
        <w:t>нов, гос</w:t>
      </w:r>
      <w:r w:rsidR="00CB6C78" w:rsidRPr="005E7AF3">
        <w:rPr>
          <w:spacing w:val="-12"/>
          <w:sz w:val="20"/>
          <w:szCs w:val="20"/>
        </w:rPr>
        <w:softHyphen/>
      </w:r>
      <w:r w:rsidRPr="005E7AF3">
        <w:rPr>
          <w:spacing w:val="-12"/>
          <w:sz w:val="20"/>
          <w:szCs w:val="20"/>
        </w:rPr>
        <w:t>конт</w:t>
      </w:r>
      <w:r w:rsidR="00CB6C78" w:rsidRPr="005E7AF3">
        <w:rPr>
          <w:spacing w:val="-12"/>
          <w:sz w:val="20"/>
          <w:szCs w:val="20"/>
        </w:rPr>
        <w:softHyphen/>
      </w:r>
      <w:r w:rsidRPr="005E7AF3">
        <w:rPr>
          <w:spacing w:val="-12"/>
          <w:sz w:val="20"/>
          <w:szCs w:val="20"/>
        </w:rPr>
        <w:t>ро</w:t>
      </w:r>
      <w:r w:rsidR="00CB6C78" w:rsidRPr="005E7AF3">
        <w:rPr>
          <w:spacing w:val="-12"/>
          <w:sz w:val="20"/>
          <w:szCs w:val="20"/>
        </w:rPr>
        <w:softHyphen/>
      </w:r>
      <w:r w:rsidRPr="005E7AF3">
        <w:rPr>
          <w:spacing w:val="-12"/>
          <w:sz w:val="20"/>
          <w:szCs w:val="20"/>
        </w:rPr>
        <w:t xml:space="preserve">ля </w:t>
      </w:r>
      <w:r w:rsidR="007D7F2D" w:rsidRPr="005E7AF3">
        <w:rPr>
          <w:spacing w:val="-12"/>
          <w:sz w:val="20"/>
          <w:szCs w:val="20"/>
        </w:rPr>
        <w:t>—</w:t>
      </w:r>
      <w:r w:rsidRPr="005E7AF3">
        <w:rPr>
          <w:spacing w:val="-12"/>
          <w:sz w:val="20"/>
          <w:szCs w:val="20"/>
        </w:rPr>
        <w:t xml:space="preserve"> С.</w:t>
      </w:r>
      <w:r w:rsidR="007D7F2D" w:rsidRPr="005E7AF3">
        <w:rPr>
          <w:spacing w:val="-12"/>
          <w:sz w:val="20"/>
          <w:szCs w:val="20"/>
          <w:lang w:val="en-US"/>
        </w:rPr>
        <w:t> </w:t>
      </w:r>
      <w:r w:rsidRPr="005E7AF3">
        <w:rPr>
          <w:spacing w:val="-12"/>
          <w:sz w:val="20"/>
          <w:szCs w:val="20"/>
        </w:rPr>
        <w:t>И.</w:t>
      </w:r>
      <w:r w:rsidR="007D7F2D" w:rsidRPr="005E7AF3">
        <w:rPr>
          <w:spacing w:val="-12"/>
          <w:sz w:val="20"/>
          <w:szCs w:val="20"/>
          <w:lang w:val="en-US"/>
        </w:rPr>
        <w:t> </w:t>
      </w:r>
      <w:r w:rsidRPr="005E7AF3">
        <w:rPr>
          <w:spacing w:val="-12"/>
          <w:sz w:val="20"/>
          <w:szCs w:val="20"/>
        </w:rPr>
        <w:t xml:space="preserve">Берсон, почт и телеграфа </w:t>
      </w:r>
      <w:r w:rsidR="007D7F2D" w:rsidRPr="005E7AF3">
        <w:rPr>
          <w:spacing w:val="-12"/>
          <w:sz w:val="20"/>
          <w:szCs w:val="20"/>
        </w:rPr>
        <w:t>—</w:t>
      </w:r>
      <w:r w:rsidRPr="005E7AF3">
        <w:rPr>
          <w:spacing w:val="-12"/>
          <w:sz w:val="20"/>
          <w:szCs w:val="20"/>
        </w:rPr>
        <w:t xml:space="preserve"> К.</w:t>
      </w:r>
      <w:r w:rsidR="007D7F2D" w:rsidRPr="005E7AF3">
        <w:rPr>
          <w:spacing w:val="-12"/>
          <w:sz w:val="20"/>
          <w:szCs w:val="20"/>
          <w:lang w:val="en-US"/>
        </w:rPr>
        <w:t> </w:t>
      </w:r>
      <w:r w:rsidRPr="005E7AF3">
        <w:rPr>
          <w:spacing w:val="-12"/>
          <w:sz w:val="20"/>
          <w:szCs w:val="20"/>
        </w:rPr>
        <w:t>Ф.</w:t>
      </w:r>
      <w:r w:rsidR="007D7F2D" w:rsidRPr="005E7AF3">
        <w:rPr>
          <w:spacing w:val="-12"/>
          <w:sz w:val="20"/>
          <w:szCs w:val="20"/>
          <w:lang w:val="en-US"/>
        </w:rPr>
        <w:t> </w:t>
      </w:r>
      <w:r w:rsidRPr="005E7AF3">
        <w:rPr>
          <w:spacing w:val="-12"/>
          <w:sz w:val="20"/>
          <w:szCs w:val="20"/>
        </w:rPr>
        <w:t xml:space="preserve">Розенталь, путей сообщения </w:t>
      </w:r>
      <w:r w:rsidR="007D7F2D" w:rsidRPr="005E7AF3">
        <w:rPr>
          <w:spacing w:val="-12"/>
          <w:sz w:val="20"/>
          <w:szCs w:val="20"/>
        </w:rPr>
        <w:t>—</w:t>
      </w:r>
      <w:r w:rsidRPr="005E7AF3">
        <w:rPr>
          <w:spacing w:val="-12"/>
          <w:sz w:val="20"/>
          <w:szCs w:val="20"/>
        </w:rPr>
        <w:t xml:space="preserve"> П.</w:t>
      </w:r>
      <w:r w:rsidR="007D7F2D" w:rsidRPr="005E7AF3">
        <w:rPr>
          <w:spacing w:val="-12"/>
          <w:sz w:val="20"/>
          <w:szCs w:val="20"/>
          <w:lang w:val="en-US"/>
        </w:rPr>
        <w:t> </w:t>
      </w:r>
      <w:r w:rsidRPr="005E7AF3">
        <w:rPr>
          <w:spacing w:val="-12"/>
          <w:sz w:val="20"/>
          <w:szCs w:val="20"/>
        </w:rPr>
        <w:t>В.</w:t>
      </w:r>
      <w:r w:rsidR="007D7F2D" w:rsidRPr="005E7AF3">
        <w:rPr>
          <w:spacing w:val="-12"/>
          <w:sz w:val="20"/>
          <w:szCs w:val="20"/>
          <w:lang w:val="en-US"/>
        </w:rPr>
        <w:t> </w:t>
      </w:r>
      <w:r w:rsidRPr="005E7AF3">
        <w:rPr>
          <w:spacing w:val="-12"/>
          <w:sz w:val="20"/>
          <w:szCs w:val="20"/>
        </w:rPr>
        <w:t>Савиц</w:t>
      </w:r>
      <w:r w:rsidR="00CB6C78" w:rsidRPr="005E7AF3">
        <w:rPr>
          <w:spacing w:val="-12"/>
          <w:sz w:val="20"/>
          <w:szCs w:val="20"/>
        </w:rPr>
        <w:softHyphen/>
      </w:r>
      <w:r w:rsidRPr="005E7AF3">
        <w:rPr>
          <w:spacing w:val="-12"/>
          <w:sz w:val="20"/>
          <w:szCs w:val="20"/>
        </w:rPr>
        <w:t>кий. Этот состав и</w:t>
      </w:r>
      <w:r w:rsidR="007D7F2D" w:rsidRPr="005E7AF3">
        <w:rPr>
          <w:spacing w:val="-12"/>
          <w:sz w:val="20"/>
          <w:szCs w:val="20"/>
        </w:rPr>
        <w:t xml:space="preserve"> </w:t>
      </w:r>
      <w:r w:rsidRPr="005E7AF3">
        <w:rPr>
          <w:spacing w:val="-12"/>
          <w:sz w:val="20"/>
          <w:szCs w:val="20"/>
        </w:rPr>
        <w:t>был зафиксирован в записке И.</w:t>
      </w:r>
      <w:r w:rsidR="007D7F2D" w:rsidRPr="005E7AF3">
        <w:rPr>
          <w:spacing w:val="-12"/>
          <w:sz w:val="20"/>
          <w:szCs w:val="20"/>
          <w:lang w:val="en-US"/>
        </w:rPr>
        <w:t> </w:t>
      </w:r>
      <w:r w:rsidRPr="005E7AF3">
        <w:rPr>
          <w:spacing w:val="-12"/>
          <w:sz w:val="20"/>
          <w:szCs w:val="20"/>
        </w:rPr>
        <w:t>Ста</w:t>
      </w:r>
      <w:r w:rsidR="00CB6C78" w:rsidRPr="005E7AF3">
        <w:rPr>
          <w:spacing w:val="-12"/>
          <w:sz w:val="20"/>
          <w:szCs w:val="20"/>
        </w:rPr>
        <w:softHyphen/>
      </w:r>
      <w:r w:rsidRPr="005E7AF3">
        <w:rPr>
          <w:spacing w:val="-12"/>
          <w:sz w:val="20"/>
          <w:szCs w:val="20"/>
        </w:rPr>
        <w:t>лина, которая сопро</w:t>
      </w:r>
      <w:r w:rsidR="00CB6C78" w:rsidRPr="005E7AF3">
        <w:rPr>
          <w:spacing w:val="-12"/>
          <w:sz w:val="20"/>
          <w:szCs w:val="20"/>
        </w:rPr>
        <w:softHyphen/>
      </w:r>
      <w:r w:rsidRPr="005E7AF3">
        <w:rPr>
          <w:spacing w:val="-12"/>
          <w:sz w:val="20"/>
          <w:szCs w:val="20"/>
        </w:rPr>
        <w:t>вождала</w:t>
      </w:r>
      <w:r w:rsidR="007D7F2D" w:rsidRPr="005E7AF3">
        <w:rPr>
          <w:spacing w:val="-12"/>
          <w:sz w:val="20"/>
          <w:szCs w:val="20"/>
        </w:rPr>
        <w:t xml:space="preserve"> </w:t>
      </w:r>
      <w:r w:rsidRPr="005E7AF3">
        <w:rPr>
          <w:spacing w:val="-12"/>
          <w:sz w:val="20"/>
          <w:szCs w:val="20"/>
        </w:rPr>
        <w:t>составленные им же и вошедшие в лите</w:t>
      </w:r>
      <w:r w:rsidR="00CB6C78" w:rsidRPr="005E7AF3">
        <w:rPr>
          <w:spacing w:val="-12"/>
          <w:sz w:val="20"/>
          <w:szCs w:val="20"/>
        </w:rPr>
        <w:softHyphen/>
      </w:r>
      <w:r w:rsidRPr="005E7AF3">
        <w:rPr>
          <w:spacing w:val="-12"/>
          <w:sz w:val="20"/>
          <w:szCs w:val="20"/>
        </w:rPr>
        <w:t>ра</w:t>
      </w:r>
      <w:r w:rsidR="00CB6C78" w:rsidRPr="005E7AF3">
        <w:rPr>
          <w:spacing w:val="-12"/>
          <w:sz w:val="20"/>
          <w:szCs w:val="20"/>
        </w:rPr>
        <w:softHyphen/>
      </w:r>
      <w:r w:rsidRPr="005E7AF3">
        <w:rPr>
          <w:spacing w:val="-12"/>
          <w:sz w:val="20"/>
          <w:szCs w:val="20"/>
        </w:rPr>
        <w:t>ту</w:t>
      </w:r>
      <w:r w:rsidR="00CB6C78" w:rsidRPr="005E7AF3">
        <w:rPr>
          <w:spacing w:val="-12"/>
          <w:sz w:val="20"/>
          <w:szCs w:val="20"/>
        </w:rPr>
        <w:softHyphen/>
      </w:r>
      <w:r w:rsidRPr="005E7AF3">
        <w:rPr>
          <w:spacing w:val="-12"/>
          <w:sz w:val="20"/>
          <w:szCs w:val="20"/>
        </w:rPr>
        <w:t>ру 1940</w:t>
      </w:r>
      <w:r w:rsidR="007D7F2D" w:rsidRPr="005E7AF3">
        <w:rPr>
          <w:spacing w:val="-12"/>
          <w:sz w:val="20"/>
          <w:szCs w:val="20"/>
        </w:rPr>
        <w:t>—</w:t>
      </w:r>
      <w:r w:rsidRPr="005E7AF3">
        <w:rPr>
          <w:spacing w:val="-12"/>
          <w:sz w:val="20"/>
          <w:szCs w:val="20"/>
        </w:rPr>
        <w:t>1950 гг.</w:t>
      </w:r>
      <w:r w:rsidR="007D7F2D" w:rsidRPr="005E7AF3">
        <w:rPr>
          <w:spacing w:val="-12"/>
          <w:sz w:val="20"/>
          <w:szCs w:val="20"/>
        </w:rPr>
        <w:t xml:space="preserve"> </w:t>
      </w:r>
      <w:r w:rsidRPr="005E7AF3">
        <w:rPr>
          <w:spacing w:val="-12"/>
          <w:sz w:val="20"/>
          <w:szCs w:val="20"/>
        </w:rPr>
        <w:t xml:space="preserve">так называемые </w:t>
      </w:r>
      <w:r w:rsidR="004A24BB" w:rsidRPr="005E7AF3">
        <w:rPr>
          <w:spacing w:val="-12"/>
          <w:sz w:val="20"/>
          <w:szCs w:val="20"/>
        </w:rPr>
        <w:t>«</w:t>
      </w:r>
      <w:r w:rsidRPr="005E7AF3">
        <w:rPr>
          <w:spacing w:val="-12"/>
          <w:sz w:val="20"/>
          <w:szCs w:val="20"/>
        </w:rPr>
        <w:t>шесть</w:t>
      </w:r>
      <w:r w:rsidR="007D7F2D" w:rsidRPr="005E7AF3">
        <w:rPr>
          <w:spacing w:val="-12"/>
          <w:sz w:val="20"/>
          <w:szCs w:val="20"/>
        </w:rPr>
        <w:t xml:space="preserve"> </w:t>
      </w:r>
      <w:r w:rsidRPr="005E7AF3">
        <w:rPr>
          <w:spacing w:val="-12"/>
          <w:sz w:val="20"/>
          <w:szCs w:val="20"/>
        </w:rPr>
        <w:t>условий тов. Сталина</w:t>
      </w:r>
      <w:r w:rsidR="007D7F2D" w:rsidRPr="005E7AF3">
        <w:rPr>
          <w:spacing w:val="-12"/>
          <w:sz w:val="20"/>
          <w:szCs w:val="20"/>
        </w:rPr>
        <w:t xml:space="preserve"> </w:t>
      </w:r>
      <w:r w:rsidRPr="005E7AF3">
        <w:rPr>
          <w:spacing w:val="-12"/>
          <w:sz w:val="20"/>
          <w:szCs w:val="20"/>
        </w:rPr>
        <w:t>по созданию</w:t>
      </w:r>
      <w:r w:rsidR="007D7F2D" w:rsidRPr="005E7AF3">
        <w:rPr>
          <w:spacing w:val="-12"/>
          <w:sz w:val="20"/>
          <w:szCs w:val="20"/>
        </w:rPr>
        <w:t xml:space="preserve"> </w:t>
      </w:r>
      <w:r w:rsidRPr="005E7AF3">
        <w:rPr>
          <w:spacing w:val="-12"/>
          <w:sz w:val="20"/>
          <w:szCs w:val="20"/>
        </w:rPr>
        <w:t>Бело</w:t>
      </w:r>
      <w:r w:rsidR="00CB6C78" w:rsidRPr="005E7AF3">
        <w:rPr>
          <w:spacing w:val="-12"/>
          <w:sz w:val="20"/>
          <w:szCs w:val="20"/>
        </w:rPr>
        <w:softHyphen/>
      </w:r>
      <w:r w:rsidRPr="005E7AF3">
        <w:rPr>
          <w:spacing w:val="-12"/>
          <w:sz w:val="20"/>
          <w:szCs w:val="20"/>
        </w:rPr>
        <w:t>русской Совет</w:t>
      </w:r>
      <w:r w:rsidR="00CB6C78" w:rsidRPr="005E7AF3">
        <w:rPr>
          <w:spacing w:val="-12"/>
          <w:sz w:val="20"/>
          <w:szCs w:val="20"/>
        </w:rPr>
        <w:softHyphen/>
      </w:r>
      <w:r w:rsidRPr="005E7AF3">
        <w:rPr>
          <w:spacing w:val="-12"/>
          <w:sz w:val="20"/>
          <w:szCs w:val="20"/>
        </w:rPr>
        <w:t>ской Республики и Компартии Белоруссии</w:t>
      </w:r>
      <w:r w:rsidR="004A24BB" w:rsidRPr="005E7AF3">
        <w:rPr>
          <w:spacing w:val="-12"/>
          <w:sz w:val="20"/>
          <w:szCs w:val="20"/>
        </w:rPr>
        <w:t>»</w:t>
      </w:r>
      <w:r w:rsidRPr="005E7AF3">
        <w:rPr>
          <w:spacing w:val="-12"/>
          <w:sz w:val="20"/>
          <w:szCs w:val="20"/>
        </w:rPr>
        <w:t xml:space="preserve"> </w:t>
      </w:r>
      <w:r w:rsidR="00CB6C78" w:rsidRPr="005E7AF3">
        <w:rPr>
          <w:spacing w:val="-12"/>
          <w:sz w:val="20"/>
          <w:szCs w:val="20"/>
        </w:rPr>
        <w:t>[</w:t>
      </w:r>
      <w:r w:rsidRPr="005E7AF3">
        <w:rPr>
          <w:spacing w:val="-12"/>
          <w:sz w:val="20"/>
          <w:szCs w:val="20"/>
        </w:rPr>
        <w:t>6</w:t>
      </w:r>
      <w:r w:rsidR="00CB6C78" w:rsidRPr="005E7AF3">
        <w:rPr>
          <w:spacing w:val="-12"/>
          <w:sz w:val="20"/>
          <w:szCs w:val="20"/>
        </w:rPr>
        <w:t>]</w:t>
      </w:r>
      <w:r w:rsidRPr="005E7AF3">
        <w:rPr>
          <w:spacing w:val="-12"/>
          <w:sz w:val="20"/>
          <w:szCs w:val="20"/>
        </w:rPr>
        <w:t>.</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lastRenderedPageBreak/>
        <w:t>В этот же день И.</w:t>
      </w:r>
      <w:r w:rsidR="007D7F2D" w:rsidRPr="005E7AF3">
        <w:rPr>
          <w:spacing w:val="-12"/>
          <w:sz w:val="20"/>
          <w:szCs w:val="20"/>
          <w:lang w:val="en-US"/>
        </w:rPr>
        <w:t> </w:t>
      </w:r>
      <w:r w:rsidRPr="005E7AF3">
        <w:rPr>
          <w:spacing w:val="-12"/>
          <w:sz w:val="20"/>
          <w:szCs w:val="20"/>
        </w:rPr>
        <w:t>Сталин направил в Минск</w:t>
      </w:r>
      <w:r w:rsidR="007D7F2D" w:rsidRPr="005E7AF3">
        <w:rPr>
          <w:spacing w:val="-12"/>
          <w:sz w:val="20"/>
          <w:szCs w:val="20"/>
        </w:rPr>
        <w:t xml:space="preserve"> </w:t>
      </w:r>
      <w:r w:rsidRPr="005E7AF3">
        <w:rPr>
          <w:spacing w:val="-12"/>
          <w:sz w:val="20"/>
          <w:szCs w:val="20"/>
        </w:rPr>
        <w:t>представителю Совнаркома</w:t>
      </w:r>
      <w:r w:rsidR="007D7F2D" w:rsidRPr="005E7AF3">
        <w:rPr>
          <w:spacing w:val="-12"/>
          <w:sz w:val="20"/>
          <w:szCs w:val="20"/>
        </w:rPr>
        <w:t xml:space="preserve"> </w:t>
      </w:r>
      <w:r w:rsidRPr="005E7AF3">
        <w:rPr>
          <w:spacing w:val="-12"/>
          <w:sz w:val="20"/>
          <w:szCs w:val="20"/>
        </w:rPr>
        <w:t>РСФСР Д.</w:t>
      </w:r>
      <w:r w:rsidR="007D7F2D" w:rsidRPr="005E7AF3">
        <w:rPr>
          <w:spacing w:val="-12"/>
          <w:sz w:val="20"/>
          <w:szCs w:val="20"/>
          <w:lang w:val="en-US"/>
        </w:rPr>
        <w:t> </w:t>
      </w:r>
      <w:r w:rsidRPr="005E7AF3">
        <w:rPr>
          <w:spacing w:val="-12"/>
          <w:sz w:val="20"/>
          <w:szCs w:val="20"/>
        </w:rPr>
        <w:t>Ю.</w:t>
      </w:r>
      <w:r w:rsidR="007D7F2D" w:rsidRPr="005E7AF3">
        <w:rPr>
          <w:spacing w:val="-12"/>
          <w:sz w:val="20"/>
          <w:szCs w:val="20"/>
          <w:lang w:val="en-US"/>
        </w:rPr>
        <w:t> </w:t>
      </w:r>
      <w:r w:rsidRPr="005E7AF3">
        <w:rPr>
          <w:spacing w:val="-12"/>
          <w:sz w:val="20"/>
          <w:szCs w:val="20"/>
        </w:rPr>
        <w:t>Гопнеру</w:t>
      </w:r>
      <w:r w:rsidR="007D7F2D" w:rsidRPr="005E7AF3">
        <w:rPr>
          <w:spacing w:val="-12"/>
          <w:sz w:val="20"/>
          <w:szCs w:val="20"/>
        </w:rPr>
        <w:t xml:space="preserve"> </w:t>
      </w:r>
      <w:r w:rsidR="005E7AF3" w:rsidRPr="005E7AF3">
        <w:rPr>
          <w:spacing w:val="-12"/>
          <w:sz w:val="20"/>
          <w:szCs w:val="20"/>
        </w:rPr>
        <w:t>записк</w:t>
      </w:r>
      <w:r w:rsidRPr="005E7AF3">
        <w:rPr>
          <w:spacing w:val="-12"/>
          <w:sz w:val="20"/>
          <w:szCs w:val="20"/>
        </w:rPr>
        <w:t xml:space="preserve">у, в которой указывал: </w:t>
      </w:r>
      <w:r w:rsidR="004A24BB" w:rsidRPr="005E7AF3">
        <w:rPr>
          <w:spacing w:val="-12"/>
          <w:sz w:val="20"/>
          <w:szCs w:val="20"/>
        </w:rPr>
        <w:t>«</w:t>
      </w:r>
      <w:r w:rsidRPr="005E7AF3">
        <w:rPr>
          <w:spacing w:val="-12"/>
          <w:sz w:val="20"/>
          <w:szCs w:val="20"/>
        </w:rPr>
        <w:t>Сегодня в Москве</w:t>
      </w:r>
      <w:r w:rsidR="007D7F2D" w:rsidRPr="005E7AF3">
        <w:rPr>
          <w:spacing w:val="-12"/>
          <w:sz w:val="20"/>
          <w:szCs w:val="20"/>
        </w:rPr>
        <w:t xml:space="preserve"> </w:t>
      </w:r>
      <w:r w:rsidRPr="005E7AF3">
        <w:rPr>
          <w:spacing w:val="-12"/>
          <w:sz w:val="20"/>
          <w:szCs w:val="20"/>
        </w:rPr>
        <w:t>я дого</w:t>
      </w:r>
      <w:r w:rsidR="003A6ABE" w:rsidRPr="005E7AF3">
        <w:rPr>
          <w:spacing w:val="-12"/>
          <w:sz w:val="20"/>
          <w:szCs w:val="20"/>
          <w:lang w:val="en-US"/>
        </w:rPr>
        <w:softHyphen/>
      </w:r>
      <w:r w:rsidRPr="005E7AF3">
        <w:rPr>
          <w:spacing w:val="-12"/>
          <w:sz w:val="20"/>
          <w:szCs w:val="20"/>
        </w:rPr>
        <w:t>во</w:t>
      </w:r>
      <w:r w:rsidR="005E7AF3" w:rsidRPr="005E7AF3">
        <w:rPr>
          <w:spacing w:val="-12"/>
          <w:sz w:val="20"/>
          <w:szCs w:val="20"/>
        </w:rPr>
        <w:softHyphen/>
      </w:r>
      <w:r w:rsidRPr="005E7AF3">
        <w:rPr>
          <w:spacing w:val="-12"/>
          <w:sz w:val="20"/>
          <w:szCs w:val="20"/>
        </w:rPr>
        <w:t>рился</w:t>
      </w:r>
      <w:r w:rsidR="007D7F2D" w:rsidRPr="005E7AF3">
        <w:rPr>
          <w:spacing w:val="-12"/>
          <w:sz w:val="20"/>
          <w:szCs w:val="20"/>
        </w:rPr>
        <w:t xml:space="preserve"> </w:t>
      </w:r>
      <w:r w:rsidRPr="005E7AF3">
        <w:rPr>
          <w:spacing w:val="-12"/>
          <w:sz w:val="20"/>
          <w:szCs w:val="20"/>
        </w:rPr>
        <w:t>с Мясниковым и Калмановичем о Белоруссии. С белорусами тоже. Воп</w:t>
      </w:r>
      <w:r w:rsidR="005E7AF3" w:rsidRPr="005E7AF3">
        <w:rPr>
          <w:spacing w:val="-12"/>
          <w:sz w:val="20"/>
          <w:szCs w:val="20"/>
        </w:rPr>
        <w:softHyphen/>
      </w:r>
      <w:r w:rsidRPr="005E7AF3">
        <w:rPr>
          <w:spacing w:val="-12"/>
          <w:sz w:val="20"/>
          <w:szCs w:val="20"/>
        </w:rPr>
        <w:t>рос не вызовет</w:t>
      </w:r>
      <w:r w:rsidR="007D7F2D" w:rsidRPr="005E7AF3">
        <w:rPr>
          <w:spacing w:val="-12"/>
          <w:sz w:val="20"/>
          <w:szCs w:val="20"/>
        </w:rPr>
        <w:t xml:space="preserve"> </w:t>
      </w:r>
      <w:r w:rsidRPr="005E7AF3">
        <w:rPr>
          <w:spacing w:val="-12"/>
          <w:sz w:val="20"/>
          <w:szCs w:val="20"/>
        </w:rPr>
        <w:t>на конференции</w:t>
      </w:r>
      <w:r w:rsidR="007D7F2D" w:rsidRPr="005E7AF3">
        <w:rPr>
          <w:spacing w:val="-12"/>
          <w:sz w:val="20"/>
          <w:szCs w:val="20"/>
        </w:rPr>
        <w:t xml:space="preserve"> </w:t>
      </w:r>
      <w:r w:rsidRPr="005E7AF3">
        <w:rPr>
          <w:spacing w:val="-12"/>
          <w:sz w:val="20"/>
          <w:szCs w:val="20"/>
        </w:rPr>
        <w:t xml:space="preserve">никаких трений, ибо </w:t>
      </w:r>
      <w:r w:rsidRPr="005E7AF3">
        <w:rPr>
          <w:i/>
          <w:iCs/>
          <w:spacing w:val="-12"/>
          <w:sz w:val="20"/>
          <w:szCs w:val="20"/>
        </w:rPr>
        <w:t xml:space="preserve">конференты </w:t>
      </w:r>
      <w:r w:rsidRPr="005E7AF3">
        <w:rPr>
          <w:spacing w:val="-12"/>
          <w:sz w:val="20"/>
          <w:szCs w:val="20"/>
        </w:rPr>
        <w:t>[так в ори</w:t>
      </w:r>
      <w:r w:rsidR="003A6ABE" w:rsidRPr="005E7AF3">
        <w:rPr>
          <w:spacing w:val="-12"/>
          <w:sz w:val="20"/>
          <w:szCs w:val="20"/>
          <w:lang w:val="en-US"/>
        </w:rPr>
        <w:softHyphen/>
      </w:r>
      <w:r w:rsidRPr="005E7AF3">
        <w:rPr>
          <w:spacing w:val="-12"/>
          <w:sz w:val="20"/>
          <w:szCs w:val="20"/>
        </w:rPr>
        <w:t>гинале</w:t>
      </w:r>
      <w:r w:rsidR="007D7F2D" w:rsidRPr="005E7AF3">
        <w:rPr>
          <w:spacing w:val="-12"/>
          <w:sz w:val="20"/>
          <w:szCs w:val="20"/>
        </w:rPr>
        <w:t>.</w:t>
      </w:r>
      <w:r w:rsidRPr="005E7AF3">
        <w:rPr>
          <w:spacing w:val="-12"/>
          <w:sz w:val="20"/>
          <w:szCs w:val="20"/>
        </w:rPr>
        <w:t xml:space="preserve"> </w:t>
      </w:r>
      <w:r w:rsidR="007D7F2D" w:rsidRPr="005E7AF3">
        <w:rPr>
          <w:spacing w:val="-12"/>
          <w:sz w:val="20"/>
          <w:szCs w:val="20"/>
        </w:rPr>
        <w:t>—</w:t>
      </w:r>
      <w:r w:rsidRPr="005E7AF3">
        <w:rPr>
          <w:spacing w:val="-12"/>
          <w:sz w:val="20"/>
          <w:szCs w:val="20"/>
        </w:rPr>
        <w:t xml:space="preserve"> </w:t>
      </w:r>
      <w:r w:rsidRPr="005E7AF3">
        <w:rPr>
          <w:i/>
          <w:spacing w:val="-12"/>
          <w:sz w:val="20"/>
          <w:szCs w:val="20"/>
        </w:rPr>
        <w:t>М.</w:t>
      </w:r>
      <w:r w:rsidR="007D7F2D" w:rsidRPr="005E7AF3">
        <w:rPr>
          <w:i/>
          <w:spacing w:val="-12"/>
          <w:sz w:val="20"/>
          <w:szCs w:val="20"/>
        </w:rPr>
        <w:t> </w:t>
      </w:r>
      <w:r w:rsidRPr="005E7AF3">
        <w:rPr>
          <w:i/>
          <w:spacing w:val="-12"/>
          <w:sz w:val="20"/>
          <w:szCs w:val="20"/>
        </w:rPr>
        <w:t>Ш.</w:t>
      </w:r>
      <w:r w:rsidRPr="005E7AF3">
        <w:rPr>
          <w:spacing w:val="-12"/>
          <w:sz w:val="20"/>
          <w:szCs w:val="20"/>
        </w:rPr>
        <w:t>] будут иметь дело</w:t>
      </w:r>
      <w:r w:rsidR="007D7F2D" w:rsidRPr="005E7AF3">
        <w:rPr>
          <w:spacing w:val="-12"/>
          <w:sz w:val="20"/>
          <w:szCs w:val="20"/>
        </w:rPr>
        <w:t xml:space="preserve"> </w:t>
      </w:r>
      <w:r w:rsidRPr="005E7AF3">
        <w:rPr>
          <w:spacing w:val="-12"/>
          <w:sz w:val="20"/>
          <w:szCs w:val="20"/>
        </w:rPr>
        <w:t>с решением ЦК партии</w:t>
      </w:r>
      <w:r w:rsidR="004A24BB" w:rsidRPr="005E7AF3">
        <w:rPr>
          <w:spacing w:val="-12"/>
          <w:sz w:val="20"/>
          <w:szCs w:val="20"/>
        </w:rPr>
        <w:t>»</w:t>
      </w:r>
      <w:r w:rsidRPr="005E7AF3">
        <w:rPr>
          <w:spacing w:val="-12"/>
          <w:sz w:val="20"/>
          <w:szCs w:val="20"/>
        </w:rPr>
        <w:t xml:space="preserve"> [36, л. 1; опубл. с неточностями в: 1, с. 414].</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29 декабря 1918 г. был подготовлен Д.</w:t>
      </w:r>
      <w:r w:rsidR="007D7F2D" w:rsidRPr="005E7AF3">
        <w:rPr>
          <w:spacing w:val="-12"/>
          <w:sz w:val="20"/>
          <w:szCs w:val="20"/>
        </w:rPr>
        <w:t> </w:t>
      </w:r>
      <w:r w:rsidRPr="005E7AF3">
        <w:rPr>
          <w:spacing w:val="-12"/>
          <w:sz w:val="20"/>
          <w:szCs w:val="20"/>
        </w:rPr>
        <w:t>Ф.</w:t>
      </w:r>
      <w:r w:rsidR="007D7F2D" w:rsidRPr="005E7AF3">
        <w:rPr>
          <w:spacing w:val="-12"/>
          <w:sz w:val="20"/>
          <w:szCs w:val="20"/>
        </w:rPr>
        <w:t> </w:t>
      </w:r>
      <w:r w:rsidRPr="005E7AF3">
        <w:rPr>
          <w:spacing w:val="-12"/>
          <w:sz w:val="20"/>
          <w:szCs w:val="20"/>
        </w:rPr>
        <w:t>Жилуновичем Манифест Вре</w:t>
      </w:r>
      <w:r w:rsidR="003A6ABE" w:rsidRPr="005E7AF3">
        <w:rPr>
          <w:spacing w:val="-12"/>
          <w:sz w:val="20"/>
          <w:szCs w:val="20"/>
          <w:lang w:val="en-US"/>
        </w:rPr>
        <w:softHyphen/>
      </w:r>
      <w:r w:rsidRPr="005E7AF3">
        <w:rPr>
          <w:spacing w:val="-12"/>
          <w:sz w:val="20"/>
          <w:szCs w:val="20"/>
        </w:rPr>
        <w:t>мен</w:t>
      </w:r>
      <w:r w:rsidR="003A6ABE" w:rsidRPr="005E7AF3">
        <w:rPr>
          <w:spacing w:val="-12"/>
          <w:sz w:val="20"/>
          <w:szCs w:val="20"/>
          <w:lang w:val="en-US"/>
        </w:rPr>
        <w:softHyphen/>
      </w:r>
      <w:r w:rsidRPr="005E7AF3">
        <w:rPr>
          <w:spacing w:val="-12"/>
          <w:sz w:val="20"/>
          <w:szCs w:val="20"/>
        </w:rPr>
        <w:t>ного рабоче-крестьянского советского правительства Белоруссии, которым про</w:t>
      </w:r>
      <w:r w:rsidR="003A6ABE" w:rsidRPr="005E7AF3">
        <w:rPr>
          <w:spacing w:val="-12"/>
          <w:sz w:val="20"/>
          <w:szCs w:val="20"/>
          <w:lang w:val="en-US"/>
        </w:rPr>
        <w:softHyphen/>
      </w:r>
      <w:r w:rsidRPr="005E7AF3">
        <w:rPr>
          <w:spacing w:val="-12"/>
          <w:sz w:val="20"/>
          <w:szCs w:val="20"/>
        </w:rPr>
        <w:t>возглашалась</w:t>
      </w:r>
      <w:r w:rsidR="007D7F2D" w:rsidRPr="005E7AF3">
        <w:rPr>
          <w:spacing w:val="-12"/>
          <w:sz w:val="20"/>
          <w:szCs w:val="20"/>
        </w:rPr>
        <w:t xml:space="preserve"> </w:t>
      </w:r>
      <w:r w:rsidRPr="005E7AF3">
        <w:rPr>
          <w:spacing w:val="-12"/>
          <w:sz w:val="20"/>
          <w:szCs w:val="20"/>
        </w:rPr>
        <w:t>Белорусская</w:t>
      </w:r>
      <w:r w:rsidR="007D7F2D" w:rsidRPr="005E7AF3">
        <w:rPr>
          <w:spacing w:val="-12"/>
          <w:sz w:val="20"/>
          <w:szCs w:val="20"/>
        </w:rPr>
        <w:t xml:space="preserve"> </w:t>
      </w:r>
      <w:r w:rsidRPr="005E7AF3">
        <w:rPr>
          <w:spacing w:val="-12"/>
          <w:sz w:val="20"/>
          <w:szCs w:val="20"/>
        </w:rPr>
        <w:t>республика. В этот же день И.</w:t>
      </w:r>
      <w:r w:rsidR="007D7F2D" w:rsidRPr="005E7AF3">
        <w:rPr>
          <w:spacing w:val="-12"/>
          <w:sz w:val="20"/>
          <w:szCs w:val="20"/>
        </w:rPr>
        <w:t> </w:t>
      </w:r>
      <w:r w:rsidRPr="005E7AF3">
        <w:rPr>
          <w:spacing w:val="-12"/>
          <w:sz w:val="20"/>
          <w:szCs w:val="20"/>
        </w:rPr>
        <w:t>Сталин сообщил воз</w:t>
      </w:r>
      <w:r w:rsidR="003A6ABE" w:rsidRPr="005E7AF3">
        <w:rPr>
          <w:spacing w:val="-12"/>
          <w:sz w:val="20"/>
          <w:szCs w:val="20"/>
          <w:lang w:val="en-US"/>
        </w:rPr>
        <w:softHyphen/>
      </w:r>
      <w:r w:rsidRPr="005E7AF3">
        <w:rPr>
          <w:spacing w:val="-12"/>
          <w:sz w:val="20"/>
          <w:szCs w:val="20"/>
        </w:rPr>
        <w:t>вратившимся в Смоленск</w:t>
      </w:r>
      <w:r w:rsidR="007D7F2D" w:rsidRPr="005E7AF3">
        <w:rPr>
          <w:spacing w:val="-12"/>
          <w:sz w:val="20"/>
          <w:szCs w:val="20"/>
        </w:rPr>
        <w:t xml:space="preserve"> </w:t>
      </w:r>
      <w:r w:rsidRPr="005E7AF3">
        <w:rPr>
          <w:spacing w:val="-12"/>
          <w:sz w:val="20"/>
          <w:szCs w:val="20"/>
        </w:rPr>
        <w:t>А.</w:t>
      </w:r>
      <w:r w:rsidR="007D7F2D" w:rsidRPr="005E7AF3">
        <w:rPr>
          <w:spacing w:val="-12"/>
          <w:sz w:val="20"/>
          <w:szCs w:val="20"/>
        </w:rPr>
        <w:t> </w:t>
      </w:r>
      <w:r w:rsidRPr="005E7AF3">
        <w:rPr>
          <w:spacing w:val="-12"/>
          <w:sz w:val="20"/>
          <w:szCs w:val="20"/>
        </w:rPr>
        <w:t>Мясникову и М.</w:t>
      </w:r>
      <w:r w:rsidR="007D7F2D" w:rsidRPr="005E7AF3">
        <w:rPr>
          <w:spacing w:val="-12"/>
          <w:sz w:val="20"/>
          <w:szCs w:val="20"/>
        </w:rPr>
        <w:t> </w:t>
      </w:r>
      <w:r w:rsidRPr="005E7AF3">
        <w:rPr>
          <w:spacing w:val="-12"/>
          <w:sz w:val="20"/>
          <w:szCs w:val="20"/>
        </w:rPr>
        <w:t xml:space="preserve">Калмановичу: </w:t>
      </w:r>
      <w:r w:rsidR="004A24BB" w:rsidRPr="005E7AF3">
        <w:rPr>
          <w:spacing w:val="-12"/>
          <w:sz w:val="20"/>
          <w:szCs w:val="20"/>
        </w:rPr>
        <w:t>«</w:t>
      </w:r>
      <w:r w:rsidRPr="005E7AF3">
        <w:rPr>
          <w:spacing w:val="-12"/>
          <w:sz w:val="20"/>
          <w:szCs w:val="20"/>
        </w:rPr>
        <w:t>Сегодня выез</w:t>
      </w:r>
      <w:r w:rsidR="003A6ABE" w:rsidRPr="005E7AF3">
        <w:rPr>
          <w:spacing w:val="-12"/>
          <w:sz w:val="20"/>
          <w:szCs w:val="20"/>
          <w:lang w:val="en-US"/>
        </w:rPr>
        <w:softHyphen/>
      </w:r>
      <w:r w:rsidRPr="005E7AF3">
        <w:rPr>
          <w:spacing w:val="-12"/>
          <w:sz w:val="20"/>
          <w:szCs w:val="20"/>
        </w:rPr>
        <w:t>жа</w:t>
      </w:r>
      <w:r w:rsidR="003A6ABE" w:rsidRPr="005E7AF3">
        <w:rPr>
          <w:spacing w:val="-12"/>
          <w:sz w:val="20"/>
          <w:szCs w:val="20"/>
          <w:lang w:val="en-US"/>
        </w:rPr>
        <w:softHyphen/>
      </w:r>
      <w:r w:rsidRPr="005E7AF3">
        <w:rPr>
          <w:spacing w:val="-12"/>
          <w:sz w:val="20"/>
          <w:szCs w:val="20"/>
        </w:rPr>
        <w:t>ют в Смоленск</w:t>
      </w:r>
      <w:r w:rsidR="007D7F2D" w:rsidRPr="005E7AF3">
        <w:rPr>
          <w:spacing w:val="-12"/>
          <w:sz w:val="20"/>
          <w:szCs w:val="20"/>
        </w:rPr>
        <w:t xml:space="preserve"> </w:t>
      </w:r>
      <w:r w:rsidRPr="005E7AF3">
        <w:rPr>
          <w:spacing w:val="-12"/>
          <w:sz w:val="20"/>
          <w:szCs w:val="20"/>
        </w:rPr>
        <w:t>белорусы: везут с собой</w:t>
      </w:r>
      <w:r w:rsidR="007D7F2D" w:rsidRPr="005E7AF3">
        <w:rPr>
          <w:spacing w:val="-12"/>
          <w:sz w:val="20"/>
          <w:szCs w:val="20"/>
        </w:rPr>
        <w:t xml:space="preserve"> </w:t>
      </w:r>
      <w:r w:rsidRPr="005E7AF3">
        <w:rPr>
          <w:spacing w:val="-12"/>
          <w:sz w:val="20"/>
          <w:szCs w:val="20"/>
        </w:rPr>
        <w:t>манифест. Просьба ЦК партии и Лени</w:t>
      </w:r>
      <w:r w:rsidR="003A6ABE" w:rsidRPr="005E7AF3">
        <w:rPr>
          <w:spacing w:val="-12"/>
          <w:sz w:val="20"/>
          <w:szCs w:val="20"/>
          <w:lang w:val="en-US"/>
        </w:rPr>
        <w:softHyphen/>
      </w:r>
      <w:r w:rsidRPr="005E7AF3">
        <w:rPr>
          <w:spacing w:val="-12"/>
          <w:sz w:val="20"/>
          <w:szCs w:val="20"/>
        </w:rPr>
        <w:t>на принять их, как младших братьев, может быть, еще не опытных, но гото</w:t>
      </w:r>
      <w:r w:rsidR="003A6ABE" w:rsidRPr="005E7AF3">
        <w:rPr>
          <w:spacing w:val="-12"/>
          <w:sz w:val="20"/>
          <w:szCs w:val="20"/>
          <w:lang w:val="en-US"/>
        </w:rPr>
        <w:softHyphen/>
      </w:r>
      <w:r w:rsidRPr="005E7AF3">
        <w:rPr>
          <w:spacing w:val="-12"/>
          <w:sz w:val="20"/>
          <w:szCs w:val="20"/>
        </w:rPr>
        <w:t>вых отдать свою жизнь партийной советской работе…</w:t>
      </w:r>
      <w:r w:rsidR="004A24BB" w:rsidRPr="005E7AF3">
        <w:rPr>
          <w:spacing w:val="-12"/>
          <w:sz w:val="20"/>
          <w:szCs w:val="20"/>
        </w:rPr>
        <w:t>»</w:t>
      </w:r>
      <w:r w:rsidRPr="005E7AF3">
        <w:rPr>
          <w:spacing w:val="-12"/>
          <w:sz w:val="20"/>
          <w:szCs w:val="20"/>
        </w:rPr>
        <w:footnoteReference w:id="7"/>
      </w:r>
      <w:r w:rsidRPr="005E7AF3">
        <w:rPr>
          <w:spacing w:val="-12"/>
          <w:sz w:val="20"/>
          <w:szCs w:val="20"/>
        </w:rPr>
        <w:t xml:space="preserve"> [29, с. 87].</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В процессе встреч И.</w:t>
      </w:r>
      <w:r w:rsidR="007D7F2D" w:rsidRPr="005E7AF3">
        <w:rPr>
          <w:spacing w:val="-12"/>
          <w:sz w:val="20"/>
          <w:szCs w:val="20"/>
        </w:rPr>
        <w:t> </w:t>
      </w:r>
      <w:r w:rsidRPr="005E7AF3">
        <w:rPr>
          <w:spacing w:val="-12"/>
          <w:sz w:val="20"/>
          <w:szCs w:val="20"/>
        </w:rPr>
        <w:t xml:space="preserve">Сталина с обеими группами </w:t>
      </w:r>
      <w:r w:rsidR="007D7F2D" w:rsidRPr="005E7AF3">
        <w:rPr>
          <w:spacing w:val="-12"/>
          <w:sz w:val="20"/>
          <w:szCs w:val="20"/>
        </w:rPr>
        <w:t>—</w:t>
      </w:r>
      <w:r w:rsidRPr="005E7AF3">
        <w:rPr>
          <w:spacing w:val="-12"/>
          <w:sz w:val="20"/>
          <w:szCs w:val="20"/>
        </w:rPr>
        <w:t xml:space="preserve"> Д.</w:t>
      </w:r>
      <w:r w:rsidR="007D7F2D" w:rsidRPr="005E7AF3">
        <w:rPr>
          <w:spacing w:val="-12"/>
          <w:sz w:val="20"/>
          <w:szCs w:val="20"/>
        </w:rPr>
        <w:t> </w:t>
      </w:r>
      <w:r w:rsidRPr="005E7AF3">
        <w:rPr>
          <w:spacing w:val="-12"/>
          <w:sz w:val="20"/>
          <w:szCs w:val="20"/>
        </w:rPr>
        <w:t>Жилуновича и А.</w:t>
      </w:r>
      <w:r w:rsidR="007D7F2D" w:rsidRPr="005E7AF3">
        <w:rPr>
          <w:spacing w:val="-12"/>
          <w:sz w:val="20"/>
          <w:szCs w:val="20"/>
        </w:rPr>
        <w:t> </w:t>
      </w:r>
      <w:r w:rsidRPr="005E7AF3">
        <w:rPr>
          <w:spacing w:val="-12"/>
          <w:sz w:val="20"/>
          <w:szCs w:val="20"/>
        </w:rPr>
        <w:t>Мяс</w:t>
      </w:r>
      <w:r w:rsidR="003A6ABE" w:rsidRPr="005E7AF3">
        <w:rPr>
          <w:spacing w:val="-12"/>
          <w:sz w:val="20"/>
          <w:szCs w:val="20"/>
          <w:lang w:val="en-US"/>
        </w:rPr>
        <w:softHyphen/>
      </w:r>
      <w:r w:rsidRPr="005E7AF3">
        <w:rPr>
          <w:spacing w:val="-12"/>
          <w:sz w:val="20"/>
          <w:szCs w:val="20"/>
        </w:rPr>
        <w:t xml:space="preserve">никова </w:t>
      </w:r>
      <w:r w:rsidR="007D7F2D" w:rsidRPr="005E7AF3">
        <w:rPr>
          <w:spacing w:val="-12"/>
          <w:sz w:val="20"/>
          <w:szCs w:val="20"/>
        </w:rPr>
        <w:t>—</w:t>
      </w:r>
      <w:r w:rsidRPr="005E7AF3">
        <w:rPr>
          <w:spacing w:val="-12"/>
          <w:sz w:val="20"/>
          <w:szCs w:val="20"/>
        </w:rPr>
        <w:t xml:space="preserve"> был согласован</w:t>
      </w:r>
      <w:r w:rsidR="007D7F2D" w:rsidRPr="005E7AF3">
        <w:rPr>
          <w:spacing w:val="-12"/>
          <w:sz w:val="20"/>
          <w:szCs w:val="20"/>
        </w:rPr>
        <w:t xml:space="preserve"> </w:t>
      </w:r>
      <w:r w:rsidRPr="005E7AF3">
        <w:rPr>
          <w:spacing w:val="-12"/>
          <w:sz w:val="20"/>
          <w:szCs w:val="20"/>
        </w:rPr>
        <w:t>не только состав</w:t>
      </w:r>
      <w:r w:rsidR="007D7F2D" w:rsidRPr="005E7AF3">
        <w:rPr>
          <w:spacing w:val="-12"/>
          <w:sz w:val="20"/>
          <w:szCs w:val="20"/>
        </w:rPr>
        <w:t xml:space="preserve"> </w:t>
      </w:r>
      <w:r w:rsidRPr="005E7AF3">
        <w:rPr>
          <w:spacing w:val="-12"/>
          <w:sz w:val="20"/>
          <w:szCs w:val="20"/>
        </w:rPr>
        <w:t>правительства, но и</w:t>
      </w:r>
      <w:r w:rsidR="007D7F2D" w:rsidRPr="005E7AF3">
        <w:rPr>
          <w:spacing w:val="-12"/>
          <w:sz w:val="20"/>
          <w:szCs w:val="20"/>
        </w:rPr>
        <w:t xml:space="preserve"> </w:t>
      </w:r>
      <w:r w:rsidRPr="005E7AF3">
        <w:rPr>
          <w:spacing w:val="-12"/>
          <w:sz w:val="20"/>
          <w:szCs w:val="20"/>
        </w:rPr>
        <w:t>ого</w:t>
      </w:r>
      <w:r w:rsidR="003A6ABE" w:rsidRPr="005E7AF3">
        <w:rPr>
          <w:spacing w:val="-12"/>
          <w:sz w:val="20"/>
          <w:szCs w:val="20"/>
          <w:lang w:val="en-US"/>
        </w:rPr>
        <w:softHyphen/>
      </w:r>
      <w:r w:rsidRPr="005E7AF3">
        <w:rPr>
          <w:spacing w:val="-12"/>
          <w:sz w:val="20"/>
          <w:szCs w:val="20"/>
        </w:rPr>
        <w:t>во</w:t>
      </w:r>
      <w:r w:rsidR="003A6ABE" w:rsidRPr="005E7AF3">
        <w:rPr>
          <w:spacing w:val="-12"/>
          <w:sz w:val="20"/>
          <w:szCs w:val="20"/>
          <w:lang w:val="en-US"/>
        </w:rPr>
        <w:softHyphen/>
      </w:r>
      <w:r w:rsidRPr="005E7AF3">
        <w:rPr>
          <w:spacing w:val="-12"/>
          <w:sz w:val="20"/>
          <w:szCs w:val="20"/>
        </w:rPr>
        <w:t>ре</w:t>
      </w:r>
      <w:r w:rsidR="003A6ABE" w:rsidRPr="005E7AF3">
        <w:rPr>
          <w:spacing w:val="-12"/>
          <w:sz w:val="20"/>
          <w:szCs w:val="20"/>
          <w:lang w:val="en-US"/>
        </w:rPr>
        <w:softHyphen/>
      </w:r>
      <w:r w:rsidRPr="005E7AF3">
        <w:rPr>
          <w:spacing w:val="-12"/>
          <w:sz w:val="20"/>
          <w:szCs w:val="20"/>
        </w:rPr>
        <w:t xml:space="preserve">ны условия, на которых оно будет функционировать (вышеупоминавшиеся </w:t>
      </w:r>
      <w:r w:rsidR="004A24BB" w:rsidRPr="005E7AF3">
        <w:rPr>
          <w:spacing w:val="-12"/>
          <w:sz w:val="20"/>
          <w:szCs w:val="20"/>
        </w:rPr>
        <w:t>«</w:t>
      </w:r>
      <w:r w:rsidRPr="005E7AF3">
        <w:rPr>
          <w:spacing w:val="-12"/>
          <w:sz w:val="20"/>
          <w:szCs w:val="20"/>
        </w:rPr>
        <w:t>6</w:t>
      </w:r>
      <w:r w:rsidR="003A6ABE" w:rsidRPr="005E7AF3">
        <w:rPr>
          <w:spacing w:val="-12"/>
          <w:sz w:val="20"/>
          <w:szCs w:val="20"/>
          <w:lang w:val="en-US"/>
        </w:rPr>
        <w:t> </w:t>
      </w:r>
      <w:r w:rsidRPr="005E7AF3">
        <w:rPr>
          <w:spacing w:val="-12"/>
          <w:sz w:val="20"/>
          <w:szCs w:val="20"/>
        </w:rPr>
        <w:t>усло</w:t>
      </w:r>
      <w:r w:rsidR="003A6ABE" w:rsidRPr="005E7AF3">
        <w:rPr>
          <w:spacing w:val="-12"/>
          <w:sz w:val="20"/>
          <w:szCs w:val="20"/>
          <w:lang w:val="en-US"/>
        </w:rPr>
        <w:softHyphen/>
      </w:r>
      <w:r w:rsidRPr="005E7AF3">
        <w:rPr>
          <w:spacing w:val="-12"/>
          <w:sz w:val="20"/>
          <w:szCs w:val="20"/>
        </w:rPr>
        <w:t>вий тов. Сталина</w:t>
      </w:r>
      <w:r w:rsidR="004A24BB" w:rsidRPr="005E7AF3">
        <w:rPr>
          <w:spacing w:val="-12"/>
          <w:sz w:val="20"/>
          <w:szCs w:val="20"/>
        </w:rPr>
        <w:t>»</w:t>
      </w:r>
      <w:r w:rsidRPr="005E7AF3">
        <w:rPr>
          <w:spacing w:val="-12"/>
          <w:sz w:val="20"/>
          <w:szCs w:val="20"/>
        </w:rPr>
        <w:t>). Суть последних</w:t>
      </w:r>
      <w:r w:rsidR="007D7F2D" w:rsidRPr="005E7AF3">
        <w:rPr>
          <w:spacing w:val="-12"/>
          <w:sz w:val="20"/>
          <w:szCs w:val="20"/>
        </w:rPr>
        <w:t xml:space="preserve"> </w:t>
      </w:r>
      <w:r w:rsidRPr="005E7AF3">
        <w:rPr>
          <w:spacing w:val="-12"/>
          <w:sz w:val="20"/>
          <w:szCs w:val="20"/>
        </w:rPr>
        <w:t xml:space="preserve">сводилась к следующему: </w:t>
      </w:r>
      <w:r w:rsidR="004A24BB" w:rsidRPr="005E7AF3">
        <w:rPr>
          <w:spacing w:val="-12"/>
          <w:sz w:val="20"/>
          <w:szCs w:val="20"/>
        </w:rPr>
        <w:t>«</w:t>
      </w:r>
      <w:r w:rsidRPr="005E7AF3">
        <w:rPr>
          <w:spacing w:val="-12"/>
          <w:sz w:val="20"/>
          <w:szCs w:val="20"/>
        </w:rPr>
        <w:t>1.</w:t>
      </w:r>
      <w:r w:rsidR="003A6ABE" w:rsidRPr="005E7AF3">
        <w:rPr>
          <w:spacing w:val="-12"/>
          <w:sz w:val="20"/>
          <w:szCs w:val="20"/>
          <w:lang w:val="en-US"/>
        </w:rPr>
        <w:t> </w:t>
      </w:r>
      <w:r w:rsidRPr="005E7AF3">
        <w:rPr>
          <w:spacing w:val="-12"/>
          <w:sz w:val="20"/>
          <w:szCs w:val="20"/>
        </w:rPr>
        <w:t>Пра</w:t>
      </w:r>
      <w:r w:rsidR="003A6ABE" w:rsidRPr="005E7AF3">
        <w:rPr>
          <w:spacing w:val="-12"/>
          <w:sz w:val="20"/>
          <w:szCs w:val="20"/>
          <w:lang w:val="en-US"/>
        </w:rPr>
        <w:softHyphen/>
      </w:r>
      <w:r w:rsidRPr="005E7AF3">
        <w:rPr>
          <w:spacing w:val="-12"/>
          <w:sz w:val="20"/>
          <w:szCs w:val="20"/>
        </w:rPr>
        <w:t>ви</w:t>
      </w:r>
      <w:r w:rsidR="003A6ABE" w:rsidRPr="005E7AF3">
        <w:rPr>
          <w:spacing w:val="-12"/>
          <w:sz w:val="20"/>
          <w:szCs w:val="20"/>
          <w:lang w:val="en-US"/>
        </w:rPr>
        <w:softHyphen/>
      </w:r>
      <w:r w:rsidRPr="005E7AF3">
        <w:rPr>
          <w:spacing w:val="-12"/>
          <w:sz w:val="20"/>
          <w:szCs w:val="20"/>
        </w:rPr>
        <w:t>тельство</w:t>
      </w:r>
      <w:r w:rsidR="007D7F2D" w:rsidRPr="005E7AF3">
        <w:rPr>
          <w:spacing w:val="-12"/>
          <w:sz w:val="20"/>
          <w:szCs w:val="20"/>
        </w:rPr>
        <w:t xml:space="preserve"> </w:t>
      </w:r>
      <w:r w:rsidRPr="005E7AF3">
        <w:rPr>
          <w:spacing w:val="-12"/>
          <w:sz w:val="20"/>
          <w:szCs w:val="20"/>
        </w:rPr>
        <w:t>Белорусской республики состоит из Председателя и 15 членов пра</w:t>
      </w:r>
      <w:r w:rsidR="003A6ABE" w:rsidRPr="005E7AF3">
        <w:rPr>
          <w:spacing w:val="-12"/>
          <w:sz w:val="20"/>
          <w:szCs w:val="20"/>
          <w:lang w:val="en-US"/>
        </w:rPr>
        <w:softHyphen/>
      </w:r>
      <w:r w:rsidRPr="005E7AF3">
        <w:rPr>
          <w:spacing w:val="-12"/>
          <w:sz w:val="20"/>
          <w:szCs w:val="20"/>
        </w:rPr>
        <w:t>ви</w:t>
      </w:r>
      <w:r w:rsidR="003A6ABE" w:rsidRPr="005E7AF3">
        <w:rPr>
          <w:spacing w:val="-12"/>
          <w:sz w:val="20"/>
          <w:szCs w:val="20"/>
          <w:lang w:val="en-US"/>
        </w:rPr>
        <w:softHyphen/>
      </w:r>
      <w:r w:rsidRPr="005E7AF3">
        <w:rPr>
          <w:spacing w:val="-12"/>
          <w:sz w:val="20"/>
          <w:szCs w:val="20"/>
        </w:rPr>
        <w:t>тельства; 2. Для очередных дел существует</w:t>
      </w:r>
      <w:r w:rsidR="007D7F2D" w:rsidRPr="005E7AF3">
        <w:rPr>
          <w:spacing w:val="-12"/>
          <w:sz w:val="20"/>
          <w:szCs w:val="20"/>
        </w:rPr>
        <w:t xml:space="preserve"> </w:t>
      </w:r>
      <w:r w:rsidRPr="005E7AF3">
        <w:rPr>
          <w:spacing w:val="-12"/>
          <w:sz w:val="20"/>
          <w:szCs w:val="20"/>
        </w:rPr>
        <w:t>президиум</w:t>
      </w:r>
      <w:r w:rsidR="007D7F2D" w:rsidRPr="005E7AF3">
        <w:rPr>
          <w:spacing w:val="-12"/>
          <w:sz w:val="20"/>
          <w:szCs w:val="20"/>
        </w:rPr>
        <w:t xml:space="preserve"> </w:t>
      </w:r>
      <w:r w:rsidRPr="005E7AF3">
        <w:rPr>
          <w:spacing w:val="-12"/>
          <w:sz w:val="20"/>
          <w:szCs w:val="20"/>
        </w:rPr>
        <w:t>из 3-х лиц: пред</w:t>
      </w:r>
      <w:r w:rsidR="003A6ABE" w:rsidRPr="005E7AF3">
        <w:rPr>
          <w:spacing w:val="-12"/>
          <w:sz w:val="20"/>
          <w:szCs w:val="20"/>
          <w:lang w:val="en-US"/>
        </w:rPr>
        <w:softHyphen/>
      </w:r>
      <w:r w:rsidRPr="005E7AF3">
        <w:rPr>
          <w:spacing w:val="-12"/>
          <w:sz w:val="20"/>
          <w:szCs w:val="20"/>
        </w:rPr>
        <w:t>се</w:t>
      </w:r>
      <w:r w:rsidR="003A6ABE" w:rsidRPr="005E7AF3">
        <w:rPr>
          <w:spacing w:val="-12"/>
          <w:sz w:val="20"/>
          <w:szCs w:val="20"/>
          <w:lang w:val="en-US"/>
        </w:rPr>
        <w:softHyphen/>
      </w:r>
      <w:r w:rsidRPr="005E7AF3">
        <w:rPr>
          <w:spacing w:val="-12"/>
          <w:sz w:val="20"/>
          <w:szCs w:val="20"/>
        </w:rPr>
        <w:t>да</w:t>
      </w:r>
      <w:r w:rsidR="003A6ABE" w:rsidRPr="005E7AF3">
        <w:rPr>
          <w:spacing w:val="-12"/>
          <w:sz w:val="20"/>
          <w:szCs w:val="20"/>
          <w:lang w:val="en-US"/>
        </w:rPr>
        <w:softHyphen/>
      </w:r>
      <w:r w:rsidRPr="005E7AF3">
        <w:rPr>
          <w:spacing w:val="-12"/>
          <w:sz w:val="20"/>
          <w:szCs w:val="20"/>
        </w:rPr>
        <w:t>те</w:t>
      </w:r>
      <w:r w:rsidR="003A6ABE" w:rsidRPr="005E7AF3">
        <w:rPr>
          <w:spacing w:val="-12"/>
          <w:sz w:val="20"/>
          <w:szCs w:val="20"/>
          <w:lang w:val="en-US"/>
        </w:rPr>
        <w:softHyphen/>
      </w:r>
      <w:r w:rsidRPr="005E7AF3">
        <w:rPr>
          <w:spacing w:val="-12"/>
          <w:sz w:val="20"/>
          <w:szCs w:val="20"/>
        </w:rPr>
        <w:t>ля правительства и двух членов из его состава; 3. В состав Республики входят</w:t>
      </w:r>
      <w:r w:rsidR="007D7F2D" w:rsidRPr="005E7AF3">
        <w:rPr>
          <w:spacing w:val="-12"/>
          <w:sz w:val="20"/>
          <w:szCs w:val="20"/>
        </w:rPr>
        <w:t xml:space="preserve"> </w:t>
      </w:r>
      <w:r w:rsidRPr="005E7AF3">
        <w:rPr>
          <w:spacing w:val="-12"/>
          <w:sz w:val="20"/>
          <w:szCs w:val="20"/>
        </w:rPr>
        <w:t>губер</w:t>
      </w:r>
      <w:r w:rsidR="003A6ABE" w:rsidRPr="005E7AF3">
        <w:rPr>
          <w:spacing w:val="-12"/>
          <w:sz w:val="20"/>
          <w:szCs w:val="20"/>
          <w:lang w:val="en-US"/>
        </w:rPr>
        <w:softHyphen/>
      </w:r>
      <w:r w:rsidRPr="005E7AF3">
        <w:rPr>
          <w:spacing w:val="-12"/>
          <w:sz w:val="20"/>
          <w:szCs w:val="20"/>
        </w:rPr>
        <w:t>нии: Гродненская, Минская, Могилевская, Витебская и Смоленская (послед</w:t>
      </w:r>
      <w:r w:rsidR="003A6ABE" w:rsidRPr="005E7AF3">
        <w:rPr>
          <w:spacing w:val="-12"/>
          <w:sz w:val="20"/>
          <w:szCs w:val="20"/>
          <w:lang w:val="en-US"/>
        </w:rPr>
        <w:softHyphen/>
      </w:r>
      <w:r w:rsidRPr="005E7AF3">
        <w:rPr>
          <w:spacing w:val="-12"/>
          <w:sz w:val="20"/>
          <w:szCs w:val="20"/>
        </w:rPr>
        <w:t>няя спорно: по усмотрению</w:t>
      </w:r>
      <w:r w:rsidR="007D7F2D" w:rsidRPr="005E7AF3">
        <w:rPr>
          <w:spacing w:val="-12"/>
          <w:sz w:val="20"/>
          <w:szCs w:val="20"/>
        </w:rPr>
        <w:t xml:space="preserve"> </w:t>
      </w:r>
      <w:r w:rsidRPr="005E7AF3">
        <w:rPr>
          <w:spacing w:val="-12"/>
          <w:sz w:val="20"/>
          <w:szCs w:val="20"/>
        </w:rPr>
        <w:t>местных товарищей); 4. ОКА партии Севе</w:t>
      </w:r>
      <w:r w:rsidR="003A6ABE" w:rsidRPr="005E7AF3">
        <w:rPr>
          <w:spacing w:val="-12"/>
          <w:sz w:val="20"/>
          <w:szCs w:val="20"/>
          <w:lang w:val="en-US"/>
        </w:rPr>
        <w:softHyphen/>
      </w:r>
      <w:r w:rsidRPr="005E7AF3">
        <w:rPr>
          <w:spacing w:val="-12"/>
          <w:sz w:val="20"/>
          <w:szCs w:val="20"/>
        </w:rPr>
        <w:t>ро-Западной области</w:t>
      </w:r>
      <w:r w:rsidR="007D7F2D" w:rsidRPr="005E7AF3">
        <w:rPr>
          <w:spacing w:val="-12"/>
          <w:sz w:val="20"/>
          <w:szCs w:val="20"/>
        </w:rPr>
        <w:t xml:space="preserve"> </w:t>
      </w:r>
      <w:r w:rsidRPr="005E7AF3">
        <w:rPr>
          <w:spacing w:val="-12"/>
          <w:sz w:val="20"/>
          <w:szCs w:val="20"/>
        </w:rPr>
        <w:t>превращается</w:t>
      </w:r>
      <w:r w:rsidR="007D7F2D" w:rsidRPr="005E7AF3">
        <w:rPr>
          <w:spacing w:val="-12"/>
          <w:sz w:val="20"/>
          <w:szCs w:val="20"/>
        </w:rPr>
        <w:t xml:space="preserve"> </w:t>
      </w:r>
      <w:r w:rsidRPr="005E7AF3">
        <w:rPr>
          <w:spacing w:val="-12"/>
          <w:sz w:val="20"/>
          <w:szCs w:val="20"/>
        </w:rPr>
        <w:t>в Центральное бюро</w:t>
      </w:r>
      <w:r w:rsidR="007D7F2D" w:rsidRPr="005E7AF3">
        <w:rPr>
          <w:spacing w:val="-12"/>
          <w:sz w:val="20"/>
          <w:szCs w:val="20"/>
        </w:rPr>
        <w:t xml:space="preserve"> </w:t>
      </w:r>
      <w:r w:rsidRPr="005E7AF3">
        <w:rPr>
          <w:spacing w:val="-12"/>
          <w:sz w:val="20"/>
          <w:szCs w:val="20"/>
        </w:rPr>
        <w:t>КП (большевиков) Бело</w:t>
      </w:r>
      <w:r w:rsidR="003A6ABE" w:rsidRPr="005E7AF3">
        <w:rPr>
          <w:spacing w:val="-12"/>
          <w:sz w:val="20"/>
          <w:szCs w:val="20"/>
          <w:lang w:val="en-US"/>
        </w:rPr>
        <w:softHyphen/>
      </w:r>
      <w:r w:rsidRPr="005E7AF3">
        <w:rPr>
          <w:spacing w:val="-12"/>
          <w:sz w:val="20"/>
          <w:szCs w:val="20"/>
        </w:rPr>
        <w:t>русской Республики; 5. Председатель ЦБ партии должен</w:t>
      </w:r>
      <w:r w:rsidR="007D7F2D" w:rsidRPr="005E7AF3">
        <w:rPr>
          <w:spacing w:val="-12"/>
          <w:sz w:val="20"/>
          <w:szCs w:val="20"/>
        </w:rPr>
        <w:t xml:space="preserve"> </w:t>
      </w:r>
      <w:r w:rsidRPr="005E7AF3">
        <w:rPr>
          <w:spacing w:val="-12"/>
          <w:sz w:val="20"/>
          <w:szCs w:val="20"/>
        </w:rPr>
        <w:t>быть пред</w:t>
      </w:r>
      <w:r w:rsidR="003A6ABE" w:rsidRPr="005E7AF3">
        <w:rPr>
          <w:spacing w:val="-12"/>
          <w:sz w:val="20"/>
          <w:szCs w:val="20"/>
          <w:lang w:val="en-US"/>
        </w:rPr>
        <w:softHyphen/>
      </w:r>
      <w:r w:rsidRPr="005E7AF3">
        <w:rPr>
          <w:spacing w:val="-12"/>
          <w:sz w:val="20"/>
          <w:szCs w:val="20"/>
        </w:rPr>
        <w:t>ста</w:t>
      </w:r>
      <w:r w:rsidR="003A6ABE" w:rsidRPr="005E7AF3">
        <w:rPr>
          <w:spacing w:val="-12"/>
          <w:sz w:val="20"/>
          <w:szCs w:val="20"/>
          <w:lang w:val="en-US"/>
        </w:rPr>
        <w:softHyphen/>
      </w:r>
      <w:r w:rsidRPr="005E7AF3">
        <w:rPr>
          <w:spacing w:val="-12"/>
          <w:sz w:val="20"/>
          <w:szCs w:val="20"/>
        </w:rPr>
        <w:t>ви</w:t>
      </w:r>
      <w:r w:rsidR="003A6ABE" w:rsidRPr="005E7AF3">
        <w:rPr>
          <w:spacing w:val="-12"/>
          <w:sz w:val="20"/>
          <w:szCs w:val="20"/>
          <w:lang w:val="en-US"/>
        </w:rPr>
        <w:softHyphen/>
      </w:r>
      <w:r w:rsidRPr="005E7AF3">
        <w:rPr>
          <w:spacing w:val="-12"/>
          <w:sz w:val="20"/>
          <w:szCs w:val="20"/>
        </w:rPr>
        <w:t>те</w:t>
      </w:r>
      <w:r w:rsidR="003A6ABE" w:rsidRPr="005E7AF3">
        <w:rPr>
          <w:spacing w:val="-12"/>
          <w:sz w:val="20"/>
          <w:szCs w:val="20"/>
          <w:lang w:val="en-US"/>
        </w:rPr>
        <w:softHyphen/>
      </w:r>
      <w:r w:rsidRPr="005E7AF3">
        <w:rPr>
          <w:spacing w:val="-12"/>
          <w:sz w:val="20"/>
          <w:szCs w:val="20"/>
        </w:rPr>
        <w:t>лем</w:t>
      </w:r>
      <w:r w:rsidR="007D7F2D" w:rsidRPr="005E7AF3">
        <w:rPr>
          <w:spacing w:val="-12"/>
          <w:sz w:val="20"/>
          <w:szCs w:val="20"/>
        </w:rPr>
        <w:t xml:space="preserve"> </w:t>
      </w:r>
      <w:r w:rsidRPr="005E7AF3">
        <w:rPr>
          <w:spacing w:val="-12"/>
          <w:sz w:val="20"/>
          <w:szCs w:val="20"/>
        </w:rPr>
        <w:t xml:space="preserve">ЦК партии </w:t>
      </w:r>
      <w:r w:rsidRPr="005E7AF3">
        <w:rPr>
          <w:i/>
          <w:iCs/>
          <w:spacing w:val="-12"/>
          <w:sz w:val="20"/>
          <w:szCs w:val="20"/>
        </w:rPr>
        <w:t>в правительстве</w:t>
      </w:r>
      <w:r w:rsidR="003A6ABE" w:rsidRPr="005E7AF3">
        <w:rPr>
          <w:rStyle w:val="af"/>
          <w:i/>
          <w:iCs/>
          <w:spacing w:val="-12"/>
          <w:sz w:val="20"/>
          <w:szCs w:val="20"/>
          <w:vertAlign w:val="baseline"/>
        </w:rPr>
        <w:footnoteReference w:customMarkFollows="1" w:id="8"/>
        <w:t>**</w:t>
      </w:r>
      <w:r w:rsidRPr="005E7AF3">
        <w:rPr>
          <w:spacing w:val="-12"/>
          <w:sz w:val="20"/>
          <w:szCs w:val="20"/>
        </w:rPr>
        <w:t>; 6. Права ЦБ</w:t>
      </w:r>
      <w:r w:rsidR="007D7F2D" w:rsidRPr="005E7AF3">
        <w:rPr>
          <w:spacing w:val="-12"/>
          <w:sz w:val="20"/>
          <w:szCs w:val="20"/>
        </w:rPr>
        <w:t xml:space="preserve"> </w:t>
      </w:r>
      <w:r w:rsidRPr="005E7AF3">
        <w:rPr>
          <w:spacing w:val="-12"/>
          <w:sz w:val="20"/>
          <w:szCs w:val="20"/>
        </w:rPr>
        <w:t>партии и отделов</w:t>
      </w:r>
      <w:r w:rsidR="007D7F2D" w:rsidRPr="005E7AF3">
        <w:rPr>
          <w:spacing w:val="-12"/>
          <w:sz w:val="20"/>
          <w:szCs w:val="20"/>
        </w:rPr>
        <w:t xml:space="preserve"> </w:t>
      </w:r>
      <w:r w:rsidRPr="005E7AF3">
        <w:rPr>
          <w:spacing w:val="-12"/>
          <w:sz w:val="20"/>
          <w:szCs w:val="20"/>
        </w:rPr>
        <w:t>пра</w:t>
      </w:r>
      <w:r w:rsidR="003A6ABE" w:rsidRPr="005E7AF3">
        <w:rPr>
          <w:spacing w:val="-12"/>
          <w:sz w:val="20"/>
          <w:szCs w:val="20"/>
          <w:lang w:val="en-US"/>
        </w:rPr>
        <w:softHyphen/>
      </w:r>
      <w:r w:rsidRPr="005E7AF3">
        <w:rPr>
          <w:spacing w:val="-12"/>
          <w:sz w:val="20"/>
          <w:szCs w:val="20"/>
        </w:rPr>
        <w:t>ви</w:t>
      </w:r>
      <w:r w:rsidR="003A6ABE" w:rsidRPr="005E7AF3">
        <w:rPr>
          <w:spacing w:val="-12"/>
          <w:sz w:val="20"/>
          <w:szCs w:val="20"/>
          <w:lang w:val="en-US"/>
        </w:rPr>
        <w:softHyphen/>
      </w:r>
      <w:r w:rsidRPr="005E7AF3">
        <w:rPr>
          <w:spacing w:val="-12"/>
          <w:sz w:val="20"/>
          <w:szCs w:val="20"/>
        </w:rPr>
        <w:t>тельст</w:t>
      </w:r>
      <w:r w:rsidR="003A6ABE" w:rsidRPr="005E7AF3">
        <w:rPr>
          <w:spacing w:val="-12"/>
          <w:sz w:val="20"/>
          <w:szCs w:val="20"/>
          <w:lang w:val="en-US"/>
        </w:rPr>
        <w:softHyphen/>
      </w:r>
      <w:r w:rsidRPr="005E7AF3">
        <w:rPr>
          <w:spacing w:val="-12"/>
          <w:sz w:val="20"/>
          <w:szCs w:val="20"/>
        </w:rPr>
        <w:t>ва остаются</w:t>
      </w:r>
      <w:r w:rsidR="007D7F2D" w:rsidRPr="005E7AF3">
        <w:rPr>
          <w:spacing w:val="-12"/>
          <w:sz w:val="20"/>
          <w:szCs w:val="20"/>
        </w:rPr>
        <w:t xml:space="preserve"> </w:t>
      </w:r>
      <w:r w:rsidRPr="005E7AF3">
        <w:rPr>
          <w:spacing w:val="-12"/>
          <w:sz w:val="20"/>
          <w:szCs w:val="20"/>
        </w:rPr>
        <w:t>такими же, как</w:t>
      </w:r>
      <w:r w:rsidR="007D7F2D" w:rsidRPr="005E7AF3">
        <w:rPr>
          <w:spacing w:val="-12"/>
          <w:sz w:val="20"/>
          <w:szCs w:val="20"/>
        </w:rPr>
        <w:t xml:space="preserve"> </w:t>
      </w:r>
      <w:r w:rsidRPr="005E7AF3">
        <w:rPr>
          <w:spacing w:val="-12"/>
          <w:sz w:val="20"/>
          <w:szCs w:val="20"/>
        </w:rPr>
        <w:t>бывшего ОКА партии и отделов Облискомза</w:t>
      </w:r>
      <w:r w:rsidR="003A6ABE" w:rsidRPr="005E7AF3">
        <w:rPr>
          <w:spacing w:val="-12"/>
          <w:sz w:val="20"/>
          <w:szCs w:val="20"/>
          <w:lang w:val="en-US"/>
        </w:rPr>
        <w:softHyphen/>
      </w:r>
      <w:r w:rsidRPr="005E7AF3">
        <w:rPr>
          <w:spacing w:val="-12"/>
          <w:sz w:val="20"/>
          <w:szCs w:val="20"/>
        </w:rPr>
        <w:t>па</w:t>
      </w:r>
      <w:r w:rsidR="004A24BB" w:rsidRPr="005E7AF3">
        <w:rPr>
          <w:spacing w:val="-12"/>
          <w:sz w:val="20"/>
          <w:szCs w:val="20"/>
        </w:rPr>
        <w:t>»</w:t>
      </w:r>
      <w:r w:rsidR="003A6ABE" w:rsidRPr="005E7AF3">
        <w:rPr>
          <w:spacing w:val="-12"/>
          <w:sz w:val="20"/>
          <w:szCs w:val="20"/>
          <w:lang w:val="en-US"/>
        </w:rPr>
        <w:t> </w:t>
      </w:r>
      <w:r w:rsidRPr="005E7AF3">
        <w:rPr>
          <w:spacing w:val="-12"/>
          <w:sz w:val="20"/>
          <w:szCs w:val="20"/>
        </w:rPr>
        <w:t>[</w:t>
      </w:r>
      <w:r w:rsidR="003A6ABE" w:rsidRPr="005E7AF3">
        <w:rPr>
          <w:spacing w:val="-12"/>
          <w:sz w:val="20"/>
          <w:szCs w:val="20"/>
        </w:rPr>
        <w:t>25, л. 37</w:t>
      </w:r>
      <w:r w:rsidR="003A6ABE" w:rsidRPr="005E7AF3">
        <w:rPr>
          <w:spacing w:val="-12"/>
          <w:sz w:val="20"/>
          <w:szCs w:val="20"/>
          <w:lang w:val="en-US"/>
        </w:rPr>
        <w:t xml:space="preserve">; </w:t>
      </w:r>
      <w:r w:rsidRPr="005E7AF3">
        <w:rPr>
          <w:spacing w:val="-12"/>
          <w:sz w:val="20"/>
          <w:szCs w:val="20"/>
        </w:rPr>
        <w:t>37, л. 1; 42, л. 1].</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В передаваемом с Жилуновичем письме</w:t>
      </w:r>
      <w:r w:rsidR="007D7F2D" w:rsidRPr="005E7AF3">
        <w:rPr>
          <w:spacing w:val="-12"/>
          <w:sz w:val="20"/>
          <w:szCs w:val="20"/>
        </w:rPr>
        <w:t xml:space="preserve"> </w:t>
      </w:r>
      <w:r w:rsidRPr="005E7AF3">
        <w:rPr>
          <w:spacing w:val="-12"/>
          <w:sz w:val="20"/>
          <w:szCs w:val="20"/>
        </w:rPr>
        <w:t>И.</w:t>
      </w:r>
      <w:r w:rsidR="007D7F2D" w:rsidRPr="005E7AF3">
        <w:rPr>
          <w:spacing w:val="-12"/>
          <w:sz w:val="20"/>
          <w:szCs w:val="20"/>
        </w:rPr>
        <w:t> </w:t>
      </w:r>
      <w:r w:rsidRPr="005E7AF3">
        <w:rPr>
          <w:spacing w:val="-12"/>
          <w:sz w:val="20"/>
          <w:szCs w:val="20"/>
        </w:rPr>
        <w:t>Сталин сообщал А.</w:t>
      </w:r>
      <w:r w:rsidR="007D7F2D" w:rsidRPr="005E7AF3">
        <w:rPr>
          <w:spacing w:val="-12"/>
          <w:sz w:val="20"/>
          <w:szCs w:val="20"/>
        </w:rPr>
        <w:t> </w:t>
      </w:r>
      <w:r w:rsidRPr="005E7AF3">
        <w:rPr>
          <w:spacing w:val="-12"/>
          <w:sz w:val="20"/>
          <w:szCs w:val="20"/>
        </w:rPr>
        <w:t>Мяс</w:t>
      </w:r>
      <w:r w:rsidR="003A6ABE" w:rsidRPr="005E7AF3">
        <w:rPr>
          <w:spacing w:val="-12"/>
          <w:sz w:val="20"/>
          <w:szCs w:val="20"/>
        </w:rPr>
        <w:softHyphen/>
      </w:r>
      <w:r w:rsidRPr="005E7AF3">
        <w:rPr>
          <w:spacing w:val="-12"/>
          <w:sz w:val="20"/>
          <w:szCs w:val="20"/>
        </w:rPr>
        <w:t>ни</w:t>
      </w:r>
      <w:r w:rsidR="003A6ABE" w:rsidRPr="005E7AF3">
        <w:rPr>
          <w:spacing w:val="-12"/>
          <w:sz w:val="20"/>
          <w:szCs w:val="20"/>
        </w:rPr>
        <w:softHyphen/>
      </w:r>
      <w:r w:rsidRPr="005E7AF3">
        <w:rPr>
          <w:spacing w:val="-12"/>
          <w:sz w:val="20"/>
          <w:szCs w:val="20"/>
        </w:rPr>
        <w:t>ко</w:t>
      </w:r>
      <w:r w:rsidR="003A6ABE" w:rsidRPr="005E7AF3">
        <w:rPr>
          <w:spacing w:val="-12"/>
          <w:sz w:val="20"/>
          <w:szCs w:val="20"/>
        </w:rPr>
        <w:softHyphen/>
      </w:r>
      <w:r w:rsidRPr="005E7AF3">
        <w:rPr>
          <w:spacing w:val="-12"/>
          <w:sz w:val="20"/>
          <w:szCs w:val="20"/>
        </w:rPr>
        <w:t>ву и М.</w:t>
      </w:r>
      <w:r w:rsidR="007D7F2D" w:rsidRPr="005E7AF3">
        <w:rPr>
          <w:spacing w:val="-12"/>
          <w:sz w:val="20"/>
          <w:szCs w:val="20"/>
        </w:rPr>
        <w:t> </w:t>
      </w:r>
      <w:r w:rsidRPr="005E7AF3">
        <w:rPr>
          <w:spacing w:val="-12"/>
          <w:sz w:val="20"/>
          <w:szCs w:val="20"/>
        </w:rPr>
        <w:t xml:space="preserve">Калмановичу, что белорусы согласились на </w:t>
      </w:r>
      <w:r w:rsidR="004A24BB" w:rsidRPr="005E7AF3">
        <w:rPr>
          <w:spacing w:val="-12"/>
          <w:sz w:val="20"/>
          <w:szCs w:val="20"/>
        </w:rPr>
        <w:t>«</w:t>
      </w:r>
      <w:r w:rsidRPr="005E7AF3">
        <w:rPr>
          <w:spacing w:val="-12"/>
          <w:sz w:val="20"/>
          <w:szCs w:val="20"/>
        </w:rPr>
        <w:t>известные вам соглашения с двумя оговорками: 1. Председатель не берет портфеля</w:t>
      </w:r>
      <w:r w:rsidR="005E7AF3" w:rsidRPr="005E7AF3">
        <w:rPr>
          <w:spacing w:val="-12"/>
          <w:sz w:val="20"/>
          <w:szCs w:val="20"/>
        </w:rPr>
        <w:t>,</w:t>
      </w:r>
      <w:r w:rsidRPr="005E7AF3">
        <w:rPr>
          <w:spacing w:val="-12"/>
          <w:sz w:val="20"/>
          <w:szCs w:val="20"/>
        </w:rPr>
        <w:t xml:space="preserve"> в виду чего в состав</w:t>
      </w:r>
      <w:r w:rsidR="007D7F2D" w:rsidRPr="005E7AF3">
        <w:rPr>
          <w:spacing w:val="-12"/>
          <w:sz w:val="20"/>
          <w:szCs w:val="20"/>
        </w:rPr>
        <w:t xml:space="preserve"> </w:t>
      </w:r>
      <w:r w:rsidRPr="005E7AF3">
        <w:rPr>
          <w:spacing w:val="-12"/>
          <w:sz w:val="20"/>
          <w:szCs w:val="20"/>
        </w:rPr>
        <w:t>пра</w:t>
      </w:r>
      <w:r w:rsidR="003A6ABE" w:rsidRPr="005E7AF3">
        <w:rPr>
          <w:spacing w:val="-12"/>
          <w:sz w:val="20"/>
          <w:szCs w:val="20"/>
        </w:rPr>
        <w:softHyphen/>
      </w:r>
      <w:r w:rsidRPr="005E7AF3">
        <w:rPr>
          <w:spacing w:val="-12"/>
          <w:sz w:val="20"/>
          <w:szCs w:val="20"/>
        </w:rPr>
        <w:t>вительства вводится</w:t>
      </w:r>
      <w:r w:rsidR="007D7F2D" w:rsidRPr="005E7AF3">
        <w:rPr>
          <w:spacing w:val="-12"/>
          <w:sz w:val="20"/>
          <w:szCs w:val="20"/>
        </w:rPr>
        <w:t xml:space="preserve"> </w:t>
      </w:r>
      <w:r w:rsidRPr="005E7AF3">
        <w:rPr>
          <w:spacing w:val="-12"/>
          <w:sz w:val="20"/>
          <w:szCs w:val="20"/>
        </w:rPr>
        <w:t>еще один член, долженствующий взять портфель по ино</w:t>
      </w:r>
      <w:r w:rsidR="003A6ABE" w:rsidRPr="005E7AF3">
        <w:rPr>
          <w:spacing w:val="-12"/>
          <w:sz w:val="20"/>
          <w:szCs w:val="20"/>
        </w:rPr>
        <w:softHyphen/>
      </w:r>
      <w:r w:rsidRPr="005E7AF3">
        <w:rPr>
          <w:spacing w:val="-12"/>
          <w:sz w:val="20"/>
          <w:szCs w:val="20"/>
        </w:rPr>
        <w:t xml:space="preserve">странным делам </w:t>
      </w:r>
      <w:r w:rsidR="007D7F2D" w:rsidRPr="005E7AF3">
        <w:rPr>
          <w:spacing w:val="-12"/>
          <w:sz w:val="20"/>
          <w:szCs w:val="20"/>
        </w:rPr>
        <w:t>—</w:t>
      </w:r>
      <w:r w:rsidRPr="005E7AF3">
        <w:rPr>
          <w:spacing w:val="-12"/>
          <w:sz w:val="20"/>
          <w:szCs w:val="20"/>
        </w:rPr>
        <w:t xml:space="preserve"> Всеволод Фальский. 2. Заместителями членов пра</w:t>
      </w:r>
      <w:r w:rsidR="003A6ABE" w:rsidRPr="005E7AF3">
        <w:rPr>
          <w:spacing w:val="-12"/>
          <w:sz w:val="20"/>
          <w:szCs w:val="20"/>
        </w:rPr>
        <w:softHyphen/>
      </w:r>
      <w:r w:rsidRPr="005E7AF3">
        <w:rPr>
          <w:spacing w:val="-12"/>
          <w:sz w:val="20"/>
          <w:szCs w:val="20"/>
        </w:rPr>
        <w:t>ви</w:t>
      </w:r>
      <w:r w:rsidR="003A6ABE" w:rsidRPr="005E7AF3">
        <w:rPr>
          <w:spacing w:val="-12"/>
          <w:sz w:val="20"/>
          <w:szCs w:val="20"/>
        </w:rPr>
        <w:softHyphen/>
      </w:r>
      <w:r w:rsidRPr="005E7AF3">
        <w:rPr>
          <w:spacing w:val="-12"/>
          <w:sz w:val="20"/>
          <w:szCs w:val="20"/>
        </w:rPr>
        <w:t>тельст</w:t>
      </w:r>
      <w:r w:rsidR="003A6ABE" w:rsidRPr="005E7AF3">
        <w:rPr>
          <w:spacing w:val="-12"/>
          <w:sz w:val="20"/>
          <w:szCs w:val="20"/>
        </w:rPr>
        <w:softHyphen/>
      </w:r>
      <w:r w:rsidRPr="005E7AF3">
        <w:rPr>
          <w:spacing w:val="-12"/>
          <w:sz w:val="20"/>
          <w:szCs w:val="20"/>
        </w:rPr>
        <w:t>ва</w:t>
      </w:r>
      <w:r w:rsidR="007D7F2D" w:rsidRPr="005E7AF3">
        <w:rPr>
          <w:spacing w:val="-12"/>
          <w:sz w:val="20"/>
          <w:szCs w:val="20"/>
        </w:rPr>
        <w:t xml:space="preserve"> </w:t>
      </w:r>
      <w:r w:rsidRPr="005E7AF3">
        <w:rPr>
          <w:spacing w:val="-12"/>
          <w:sz w:val="20"/>
          <w:szCs w:val="20"/>
        </w:rPr>
        <w:t>назначаются (официального</w:t>
      </w:r>
      <w:r w:rsidR="007D7F2D" w:rsidRPr="005E7AF3">
        <w:rPr>
          <w:spacing w:val="-12"/>
          <w:sz w:val="20"/>
          <w:szCs w:val="20"/>
        </w:rPr>
        <w:t xml:space="preserve"> </w:t>
      </w:r>
      <w:r w:rsidRPr="005E7AF3">
        <w:rPr>
          <w:spacing w:val="-12"/>
          <w:sz w:val="20"/>
          <w:szCs w:val="20"/>
        </w:rPr>
        <w:t>объявления не требуется)</w:t>
      </w:r>
      <w:r w:rsidR="007D7F2D" w:rsidRPr="005E7AF3">
        <w:rPr>
          <w:spacing w:val="-12"/>
          <w:sz w:val="20"/>
          <w:szCs w:val="20"/>
        </w:rPr>
        <w:t xml:space="preserve"> </w:t>
      </w:r>
      <w:r w:rsidRPr="005E7AF3">
        <w:rPr>
          <w:spacing w:val="-12"/>
          <w:sz w:val="20"/>
          <w:szCs w:val="20"/>
        </w:rPr>
        <w:t>белорусы Зыб</w:t>
      </w:r>
      <w:r w:rsidR="003A6ABE" w:rsidRPr="005E7AF3">
        <w:rPr>
          <w:spacing w:val="-12"/>
          <w:sz w:val="20"/>
          <w:szCs w:val="20"/>
        </w:rPr>
        <w:softHyphen/>
      </w:r>
      <w:r w:rsidRPr="005E7AF3">
        <w:rPr>
          <w:spacing w:val="-12"/>
          <w:sz w:val="20"/>
          <w:szCs w:val="20"/>
        </w:rPr>
        <w:t>ко, заместитель Рейнгольда по финансам, Гецов, заместитель Пикеля, Рыбак, замес</w:t>
      </w:r>
      <w:r w:rsidR="003A6ABE" w:rsidRPr="005E7AF3">
        <w:rPr>
          <w:spacing w:val="-12"/>
          <w:sz w:val="20"/>
          <w:szCs w:val="20"/>
        </w:rPr>
        <w:softHyphen/>
      </w:r>
      <w:r w:rsidRPr="005E7AF3">
        <w:rPr>
          <w:spacing w:val="-12"/>
          <w:sz w:val="20"/>
          <w:szCs w:val="20"/>
        </w:rPr>
        <w:t xml:space="preserve">титель Розенталя, Нецецкий, заместитель Савицкого, Драко-Дракон, </w:t>
      </w:r>
      <w:r w:rsidRPr="005E7AF3">
        <w:rPr>
          <w:spacing w:val="-12"/>
          <w:sz w:val="20"/>
          <w:szCs w:val="20"/>
        </w:rPr>
        <w:lastRenderedPageBreak/>
        <w:t>замес</w:t>
      </w:r>
      <w:r w:rsidR="003A6ABE" w:rsidRPr="005E7AF3">
        <w:rPr>
          <w:spacing w:val="-12"/>
          <w:sz w:val="20"/>
          <w:szCs w:val="20"/>
        </w:rPr>
        <w:softHyphen/>
      </w:r>
      <w:r w:rsidRPr="005E7AF3">
        <w:rPr>
          <w:spacing w:val="-12"/>
          <w:sz w:val="20"/>
          <w:szCs w:val="20"/>
        </w:rPr>
        <w:t>титель</w:t>
      </w:r>
      <w:r w:rsidR="007D7F2D" w:rsidRPr="005E7AF3">
        <w:rPr>
          <w:spacing w:val="-12"/>
          <w:sz w:val="20"/>
          <w:szCs w:val="20"/>
        </w:rPr>
        <w:t xml:space="preserve"> </w:t>
      </w:r>
      <w:r w:rsidRPr="005E7AF3">
        <w:rPr>
          <w:spacing w:val="-12"/>
          <w:sz w:val="20"/>
          <w:szCs w:val="20"/>
        </w:rPr>
        <w:t>по военным делам, управляющий делами Правительства Петр Клыш (последний не будет членом</w:t>
      </w:r>
      <w:r w:rsidR="007D7F2D" w:rsidRPr="005E7AF3">
        <w:rPr>
          <w:spacing w:val="-12"/>
          <w:sz w:val="20"/>
          <w:szCs w:val="20"/>
        </w:rPr>
        <w:t xml:space="preserve"> </w:t>
      </w:r>
      <w:r w:rsidRPr="005E7AF3">
        <w:rPr>
          <w:spacing w:val="-12"/>
          <w:sz w:val="20"/>
          <w:szCs w:val="20"/>
        </w:rPr>
        <w:t>Правительства</w:t>
      </w:r>
      <w:r w:rsidR="004A24BB" w:rsidRPr="005E7AF3">
        <w:rPr>
          <w:spacing w:val="-12"/>
          <w:sz w:val="20"/>
          <w:szCs w:val="20"/>
        </w:rPr>
        <w:t>»</w:t>
      </w:r>
      <w:r w:rsidRPr="005E7AF3">
        <w:rPr>
          <w:spacing w:val="-12"/>
          <w:sz w:val="20"/>
          <w:szCs w:val="20"/>
        </w:rPr>
        <w:t xml:space="preserve"> [27, с.</w:t>
      </w:r>
      <w:r w:rsidR="007D7F2D" w:rsidRPr="005E7AF3">
        <w:rPr>
          <w:spacing w:val="-12"/>
          <w:sz w:val="20"/>
          <w:szCs w:val="20"/>
        </w:rPr>
        <w:t xml:space="preserve"> </w:t>
      </w:r>
      <w:r w:rsidRPr="005E7AF3">
        <w:rPr>
          <w:spacing w:val="-12"/>
          <w:sz w:val="20"/>
          <w:szCs w:val="20"/>
        </w:rPr>
        <w:t>122].</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Сталин</w:t>
      </w:r>
      <w:r w:rsidR="007D7F2D" w:rsidRPr="005E7AF3">
        <w:rPr>
          <w:spacing w:val="-12"/>
          <w:sz w:val="20"/>
          <w:szCs w:val="20"/>
        </w:rPr>
        <w:t xml:space="preserve"> </w:t>
      </w:r>
      <w:r w:rsidRPr="005E7AF3">
        <w:rPr>
          <w:spacing w:val="-12"/>
          <w:sz w:val="20"/>
          <w:szCs w:val="20"/>
        </w:rPr>
        <w:t>информировал своих корреспондентов в Смоленске, что ЦК пар</w:t>
      </w:r>
      <w:r w:rsidR="003A6ABE" w:rsidRPr="005E7AF3">
        <w:rPr>
          <w:spacing w:val="-12"/>
          <w:sz w:val="20"/>
          <w:szCs w:val="20"/>
        </w:rPr>
        <w:softHyphen/>
      </w:r>
      <w:r w:rsidRPr="005E7AF3">
        <w:rPr>
          <w:spacing w:val="-12"/>
          <w:sz w:val="20"/>
          <w:szCs w:val="20"/>
        </w:rPr>
        <w:t>тии согласился с такими оговорками</w:t>
      </w:r>
      <w:r w:rsidRPr="005E7AF3">
        <w:rPr>
          <w:spacing w:val="-12"/>
          <w:sz w:val="20"/>
          <w:szCs w:val="20"/>
        </w:rPr>
        <w:footnoteReference w:id="9"/>
      </w:r>
      <w:r w:rsidRPr="005E7AF3">
        <w:rPr>
          <w:spacing w:val="-12"/>
          <w:sz w:val="20"/>
          <w:szCs w:val="20"/>
        </w:rPr>
        <w:t xml:space="preserve"> и настоятельно просил их </w:t>
      </w:r>
      <w:r w:rsidR="004A24BB" w:rsidRPr="005E7AF3">
        <w:rPr>
          <w:spacing w:val="-12"/>
          <w:sz w:val="20"/>
          <w:szCs w:val="20"/>
        </w:rPr>
        <w:t>«</w:t>
      </w:r>
      <w:r w:rsidRPr="005E7AF3">
        <w:rPr>
          <w:spacing w:val="-12"/>
          <w:sz w:val="20"/>
          <w:szCs w:val="20"/>
        </w:rPr>
        <w:t>без лишних раз</w:t>
      </w:r>
      <w:r w:rsidR="003A6ABE" w:rsidRPr="005E7AF3">
        <w:rPr>
          <w:spacing w:val="-12"/>
          <w:sz w:val="20"/>
          <w:szCs w:val="20"/>
        </w:rPr>
        <w:softHyphen/>
      </w:r>
      <w:r w:rsidRPr="005E7AF3">
        <w:rPr>
          <w:spacing w:val="-12"/>
          <w:sz w:val="20"/>
          <w:szCs w:val="20"/>
        </w:rPr>
        <w:t>говоров (времени терять нельзя) согласиться с ними</w:t>
      </w:r>
      <w:r w:rsidR="004A24BB" w:rsidRPr="005E7AF3">
        <w:rPr>
          <w:spacing w:val="-12"/>
          <w:sz w:val="20"/>
          <w:szCs w:val="20"/>
        </w:rPr>
        <w:t>»</w:t>
      </w:r>
      <w:r w:rsidRPr="005E7AF3">
        <w:rPr>
          <w:spacing w:val="-12"/>
          <w:sz w:val="20"/>
          <w:szCs w:val="20"/>
        </w:rPr>
        <w:t>.</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В окончательном виде состав правительства, дополненный введенными в него по инициативе белорусов-коммунистов комиссаром по иностранным делам В.</w:t>
      </w:r>
      <w:r w:rsidR="007D7F2D" w:rsidRPr="005E7AF3">
        <w:rPr>
          <w:spacing w:val="-12"/>
          <w:sz w:val="20"/>
          <w:szCs w:val="20"/>
        </w:rPr>
        <w:t> </w:t>
      </w:r>
      <w:r w:rsidRPr="005E7AF3">
        <w:rPr>
          <w:spacing w:val="-12"/>
          <w:sz w:val="20"/>
          <w:szCs w:val="20"/>
        </w:rPr>
        <w:t>Фальским и по инициативе Облискомзапа председателями</w:t>
      </w:r>
      <w:r w:rsidR="007D7F2D" w:rsidRPr="005E7AF3">
        <w:rPr>
          <w:spacing w:val="-12"/>
          <w:sz w:val="20"/>
          <w:szCs w:val="20"/>
        </w:rPr>
        <w:t xml:space="preserve"> </w:t>
      </w:r>
      <w:r w:rsidRPr="005E7AF3">
        <w:rPr>
          <w:spacing w:val="-12"/>
          <w:sz w:val="20"/>
          <w:szCs w:val="20"/>
        </w:rPr>
        <w:t>ЧК В.</w:t>
      </w:r>
      <w:r w:rsidR="007D7F2D" w:rsidRPr="005E7AF3">
        <w:rPr>
          <w:spacing w:val="-12"/>
          <w:sz w:val="20"/>
          <w:szCs w:val="20"/>
        </w:rPr>
        <w:t> </w:t>
      </w:r>
      <w:r w:rsidRPr="005E7AF3">
        <w:rPr>
          <w:spacing w:val="-12"/>
          <w:sz w:val="20"/>
          <w:szCs w:val="20"/>
        </w:rPr>
        <w:t>В.</w:t>
      </w:r>
      <w:r w:rsidR="007D7F2D" w:rsidRPr="005E7AF3">
        <w:rPr>
          <w:spacing w:val="-12"/>
          <w:sz w:val="20"/>
          <w:szCs w:val="20"/>
        </w:rPr>
        <w:t> </w:t>
      </w:r>
      <w:r w:rsidRPr="005E7AF3">
        <w:rPr>
          <w:spacing w:val="-12"/>
          <w:sz w:val="20"/>
          <w:szCs w:val="20"/>
        </w:rPr>
        <w:t>Ярки</w:t>
      </w:r>
      <w:r w:rsidR="003A6ABE" w:rsidRPr="005E7AF3">
        <w:rPr>
          <w:spacing w:val="-12"/>
          <w:sz w:val="20"/>
          <w:szCs w:val="20"/>
        </w:rPr>
        <w:softHyphen/>
      </w:r>
      <w:r w:rsidRPr="005E7AF3">
        <w:rPr>
          <w:spacing w:val="-12"/>
          <w:sz w:val="20"/>
          <w:szCs w:val="20"/>
        </w:rPr>
        <w:t>ным и</w:t>
      </w:r>
      <w:r w:rsidR="007D7F2D" w:rsidRPr="005E7AF3">
        <w:rPr>
          <w:spacing w:val="-12"/>
          <w:sz w:val="20"/>
          <w:szCs w:val="20"/>
        </w:rPr>
        <w:t xml:space="preserve"> </w:t>
      </w:r>
      <w:r w:rsidRPr="005E7AF3">
        <w:rPr>
          <w:spacing w:val="-12"/>
          <w:sz w:val="20"/>
          <w:szCs w:val="20"/>
        </w:rPr>
        <w:t>Коллегии по делам пленных и беженцев Г.</w:t>
      </w:r>
      <w:r w:rsidR="007D7F2D" w:rsidRPr="005E7AF3">
        <w:rPr>
          <w:spacing w:val="-12"/>
          <w:sz w:val="20"/>
          <w:szCs w:val="20"/>
        </w:rPr>
        <w:t> </w:t>
      </w:r>
      <w:r w:rsidRPr="005E7AF3">
        <w:rPr>
          <w:spacing w:val="-12"/>
          <w:sz w:val="20"/>
          <w:szCs w:val="20"/>
        </w:rPr>
        <w:t>П.</w:t>
      </w:r>
      <w:r w:rsidR="007D7F2D" w:rsidRPr="005E7AF3">
        <w:rPr>
          <w:spacing w:val="-12"/>
          <w:sz w:val="20"/>
          <w:szCs w:val="20"/>
        </w:rPr>
        <w:t> </w:t>
      </w:r>
      <w:r w:rsidRPr="005E7AF3">
        <w:rPr>
          <w:spacing w:val="-12"/>
          <w:sz w:val="20"/>
          <w:szCs w:val="20"/>
        </w:rPr>
        <w:t>Найденковым, выгля</w:t>
      </w:r>
      <w:r w:rsidR="003A6ABE" w:rsidRPr="005E7AF3">
        <w:rPr>
          <w:spacing w:val="-12"/>
          <w:sz w:val="20"/>
          <w:szCs w:val="20"/>
        </w:rPr>
        <w:softHyphen/>
      </w:r>
      <w:r w:rsidRPr="005E7AF3">
        <w:rPr>
          <w:spacing w:val="-12"/>
          <w:sz w:val="20"/>
          <w:szCs w:val="20"/>
        </w:rPr>
        <w:t>дел следующим образом: председатель</w:t>
      </w:r>
      <w:r w:rsidR="007D7F2D" w:rsidRPr="005E7AF3">
        <w:rPr>
          <w:spacing w:val="-12"/>
          <w:sz w:val="20"/>
          <w:szCs w:val="20"/>
        </w:rPr>
        <w:t xml:space="preserve"> </w:t>
      </w:r>
      <w:r w:rsidRPr="005E7AF3">
        <w:rPr>
          <w:spacing w:val="-12"/>
          <w:sz w:val="20"/>
          <w:szCs w:val="20"/>
        </w:rPr>
        <w:t>Д.</w:t>
      </w:r>
      <w:r w:rsidR="007D7F2D" w:rsidRPr="005E7AF3">
        <w:rPr>
          <w:spacing w:val="-12"/>
          <w:sz w:val="20"/>
          <w:szCs w:val="20"/>
        </w:rPr>
        <w:t> </w:t>
      </w:r>
      <w:r w:rsidRPr="005E7AF3">
        <w:rPr>
          <w:spacing w:val="-12"/>
          <w:sz w:val="20"/>
          <w:szCs w:val="20"/>
        </w:rPr>
        <w:t>Ф.</w:t>
      </w:r>
      <w:r w:rsidR="007D7F2D" w:rsidRPr="005E7AF3">
        <w:rPr>
          <w:spacing w:val="-12"/>
          <w:sz w:val="20"/>
          <w:szCs w:val="20"/>
        </w:rPr>
        <w:t> </w:t>
      </w:r>
      <w:r w:rsidRPr="005E7AF3">
        <w:rPr>
          <w:spacing w:val="-12"/>
          <w:sz w:val="20"/>
          <w:szCs w:val="20"/>
        </w:rPr>
        <w:t>Жилунович, члены: по ино</w:t>
      </w:r>
      <w:r w:rsidR="003A6ABE" w:rsidRPr="005E7AF3">
        <w:rPr>
          <w:spacing w:val="-12"/>
          <w:sz w:val="20"/>
          <w:szCs w:val="20"/>
        </w:rPr>
        <w:softHyphen/>
      </w:r>
      <w:r w:rsidRPr="005E7AF3">
        <w:rPr>
          <w:spacing w:val="-12"/>
          <w:sz w:val="20"/>
          <w:szCs w:val="20"/>
        </w:rPr>
        <w:t>стран</w:t>
      </w:r>
      <w:r w:rsidR="003A6ABE" w:rsidRPr="005E7AF3">
        <w:rPr>
          <w:spacing w:val="-12"/>
          <w:sz w:val="20"/>
          <w:szCs w:val="20"/>
        </w:rPr>
        <w:softHyphen/>
      </w:r>
      <w:r w:rsidRPr="005E7AF3">
        <w:rPr>
          <w:spacing w:val="-12"/>
          <w:sz w:val="20"/>
          <w:szCs w:val="20"/>
        </w:rPr>
        <w:t xml:space="preserve">ным делам </w:t>
      </w:r>
      <w:r w:rsidR="007D7F2D" w:rsidRPr="005E7AF3">
        <w:rPr>
          <w:spacing w:val="-12"/>
          <w:sz w:val="20"/>
          <w:szCs w:val="20"/>
        </w:rPr>
        <w:t>—</w:t>
      </w:r>
      <w:r w:rsidRPr="005E7AF3">
        <w:rPr>
          <w:spacing w:val="-12"/>
          <w:sz w:val="20"/>
          <w:szCs w:val="20"/>
        </w:rPr>
        <w:t xml:space="preserve"> Фальский, по национальным </w:t>
      </w:r>
      <w:r w:rsidR="007D7F2D" w:rsidRPr="005E7AF3">
        <w:rPr>
          <w:spacing w:val="-12"/>
          <w:sz w:val="20"/>
          <w:szCs w:val="20"/>
        </w:rPr>
        <w:t>—</w:t>
      </w:r>
      <w:r w:rsidRPr="005E7AF3">
        <w:rPr>
          <w:spacing w:val="-12"/>
          <w:sz w:val="20"/>
          <w:szCs w:val="20"/>
        </w:rPr>
        <w:t xml:space="preserve"> Ф.</w:t>
      </w:r>
      <w:r w:rsidR="007D7F2D" w:rsidRPr="005E7AF3">
        <w:rPr>
          <w:spacing w:val="-12"/>
          <w:sz w:val="20"/>
          <w:szCs w:val="20"/>
        </w:rPr>
        <w:t> </w:t>
      </w:r>
      <w:r w:rsidRPr="005E7AF3">
        <w:rPr>
          <w:spacing w:val="-12"/>
          <w:sz w:val="20"/>
          <w:szCs w:val="20"/>
        </w:rPr>
        <w:t>Г.</w:t>
      </w:r>
      <w:r w:rsidR="007D7F2D" w:rsidRPr="005E7AF3">
        <w:rPr>
          <w:spacing w:val="-12"/>
          <w:sz w:val="20"/>
          <w:szCs w:val="20"/>
        </w:rPr>
        <w:t> </w:t>
      </w:r>
      <w:r w:rsidRPr="005E7AF3">
        <w:rPr>
          <w:spacing w:val="-12"/>
          <w:sz w:val="20"/>
          <w:szCs w:val="20"/>
        </w:rPr>
        <w:t>Шантыр, про</w:t>
      </w:r>
      <w:r w:rsidR="003A6ABE" w:rsidRPr="005E7AF3">
        <w:rPr>
          <w:spacing w:val="-12"/>
          <w:sz w:val="20"/>
          <w:szCs w:val="20"/>
        </w:rPr>
        <w:softHyphen/>
      </w:r>
      <w:r w:rsidRPr="005E7AF3">
        <w:rPr>
          <w:spacing w:val="-12"/>
          <w:sz w:val="20"/>
          <w:szCs w:val="20"/>
        </w:rPr>
        <w:t>све</w:t>
      </w:r>
      <w:r w:rsidR="003A6ABE" w:rsidRPr="005E7AF3">
        <w:rPr>
          <w:spacing w:val="-12"/>
          <w:sz w:val="20"/>
          <w:szCs w:val="20"/>
        </w:rPr>
        <w:softHyphen/>
      </w:r>
      <w:r w:rsidRPr="005E7AF3">
        <w:rPr>
          <w:spacing w:val="-12"/>
          <w:sz w:val="20"/>
          <w:szCs w:val="20"/>
        </w:rPr>
        <w:t>ще</w:t>
      </w:r>
      <w:r w:rsidR="003A6ABE" w:rsidRPr="005E7AF3">
        <w:rPr>
          <w:spacing w:val="-12"/>
          <w:sz w:val="20"/>
          <w:szCs w:val="20"/>
        </w:rPr>
        <w:softHyphen/>
      </w:r>
      <w:r w:rsidRPr="005E7AF3">
        <w:rPr>
          <w:spacing w:val="-12"/>
          <w:sz w:val="20"/>
          <w:szCs w:val="20"/>
        </w:rPr>
        <w:t xml:space="preserve">ния </w:t>
      </w:r>
      <w:r w:rsidR="007D7F2D" w:rsidRPr="005E7AF3">
        <w:rPr>
          <w:spacing w:val="-12"/>
          <w:sz w:val="20"/>
          <w:szCs w:val="20"/>
        </w:rPr>
        <w:t>—</w:t>
      </w:r>
      <w:r w:rsidRPr="005E7AF3">
        <w:rPr>
          <w:spacing w:val="-12"/>
          <w:sz w:val="20"/>
          <w:szCs w:val="20"/>
        </w:rPr>
        <w:t xml:space="preserve"> А.</w:t>
      </w:r>
      <w:r w:rsidR="007D7F2D" w:rsidRPr="005E7AF3">
        <w:rPr>
          <w:spacing w:val="-12"/>
          <w:sz w:val="20"/>
          <w:szCs w:val="20"/>
        </w:rPr>
        <w:t> </w:t>
      </w:r>
      <w:r w:rsidRPr="005E7AF3">
        <w:rPr>
          <w:spacing w:val="-12"/>
          <w:sz w:val="20"/>
          <w:szCs w:val="20"/>
        </w:rPr>
        <w:t>Г.</w:t>
      </w:r>
      <w:r w:rsidR="007D7F2D" w:rsidRPr="005E7AF3">
        <w:rPr>
          <w:spacing w:val="-12"/>
          <w:sz w:val="20"/>
          <w:szCs w:val="20"/>
        </w:rPr>
        <w:t> </w:t>
      </w:r>
      <w:r w:rsidRPr="005E7AF3">
        <w:rPr>
          <w:spacing w:val="-12"/>
          <w:sz w:val="20"/>
          <w:szCs w:val="20"/>
        </w:rPr>
        <w:t xml:space="preserve">Червяков, по военным делам </w:t>
      </w:r>
      <w:r w:rsidR="007D7F2D" w:rsidRPr="005E7AF3">
        <w:rPr>
          <w:spacing w:val="-12"/>
          <w:sz w:val="20"/>
          <w:szCs w:val="20"/>
        </w:rPr>
        <w:t>—</w:t>
      </w:r>
      <w:r w:rsidRPr="005E7AF3">
        <w:rPr>
          <w:spacing w:val="-12"/>
          <w:sz w:val="20"/>
          <w:szCs w:val="20"/>
        </w:rPr>
        <w:t xml:space="preserve"> А.</w:t>
      </w:r>
      <w:r w:rsidR="007D7F2D" w:rsidRPr="005E7AF3">
        <w:rPr>
          <w:spacing w:val="-12"/>
          <w:sz w:val="20"/>
          <w:szCs w:val="20"/>
        </w:rPr>
        <w:t> </w:t>
      </w:r>
      <w:r w:rsidRPr="005E7AF3">
        <w:rPr>
          <w:spacing w:val="-12"/>
          <w:sz w:val="20"/>
          <w:szCs w:val="20"/>
        </w:rPr>
        <w:t>Ф.</w:t>
      </w:r>
      <w:r w:rsidR="007D7F2D" w:rsidRPr="005E7AF3">
        <w:rPr>
          <w:spacing w:val="-12"/>
          <w:sz w:val="20"/>
          <w:szCs w:val="20"/>
        </w:rPr>
        <w:t> </w:t>
      </w:r>
      <w:r w:rsidRPr="005E7AF3">
        <w:rPr>
          <w:spacing w:val="-12"/>
          <w:sz w:val="20"/>
          <w:szCs w:val="20"/>
        </w:rPr>
        <w:t xml:space="preserve">Мясников, Совнархоз </w:t>
      </w:r>
      <w:r w:rsidR="007D7F2D" w:rsidRPr="005E7AF3">
        <w:rPr>
          <w:spacing w:val="-12"/>
          <w:sz w:val="20"/>
          <w:szCs w:val="20"/>
        </w:rPr>
        <w:t>—</w:t>
      </w:r>
      <w:r w:rsidRPr="005E7AF3">
        <w:rPr>
          <w:spacing w:val="-12"/>
          <w:sz w:val="20"/>
          <w:szCs w:val="20"/>
        </w:rPr>
        <w:t xml:space="preserve"> Р.</w:t>
      </w:r>
      <w:r w:rsidR="007D7F2D" w:rsidRPr="005E7AF3">
        <w:rPr>
          <w:spacing w:val="-12"/>
          <w:sz w:val="20"/>
          <w:szCs w:val="20"/>
        </w:rPr>
        <w:t> </w:t>
      </w:r>
      <w:r w:rsidRPr="005E7AF3">
        <w:rPr>
          <w:spacing w:val="-12"/>
          <w:sz w:val="20"/>
          <w:szCs w:val="20"/>
        </w:rPr>
        <w:t>В.</w:t>
      </w:r>
      <w:r w:rsidR="007D7F2D" w:rsidRPr="005E7AF3">
        <w:rPr>
          <w:spacing w:val="-12"/>
          <w:sz w:val="20"/>
          <w:szCs w:val="20"/>
        </w:rPr>
        <w:t> </w:t>
      </w:r>
      <w:r w:rsidRPr="005E7AF3">
        <w:rPr>
          <w:spacing w:val="-12"/>
          <w:sz w:val="20"/>
          <w:szCs w:val="20"/>
        </w:rPr>
        <w:t xml:space="preserve">Пикель, по делам финансов </w:t>
      </w:r>
      <w:r w:rsidR="007D7F2D" w:rsidRPr="005E7AF3">
        <w:rPr>
          <w:spacing w:val="-12"/>
          <w:sz w:val="20"/>
          <w:szCs w:val="20"/>
        </w:rPr>
        <w:t>—</w:t>
      </w:r>
      <w:r w:rsidRPr="005E7AF3">
        <w:rPr>
          <w:spacing w:val="-12"/>
          <w:sz w:val="20"/>
          <w:szCs w:val="20"/>
        </w:rPr>
        <w:t xml:space="preserve"> И.</w:t>
      </w:r>
      <w:r w:rsidR="007D7F2D" w:rsidRPr="005E7AF3">
        <w:rPr>
          <w:spacing w:val="-12"/>
          <w:sz w:val="20"/>
          <w:szCs w:val="20"/>
        </w:rPr>
        <w:t> </w:t>
      </w:r>
      <w:r w:rsidRPr="005E7AF3">
        <w:rPr>
          <w:spacing w:val="-12"/>
          <w:sz w:val="20"/>
          <w:szCs w:val="20"/>
        </w:rPr>
        <w:t>И.</w:t>
      </w:r>
      <w:r w:rsidR="007D7F2D" w:rsidRPr="005E7AF3">
        <w:rPr>
          <w:spacing w:val="-12"/>
          <w:sz w:val="20"/>
          <w:szCs w:val="20"/>
        </w:rPr>
        <w:t> </w:t>
      </w:r>
      <w:r w:rsidRPr="005E7AF3">
        <w:rPr>
          <w:spacing w:val="-12"/>
          <w:sz w:val="20"/>
          <w:szCs w:val="20"/>
        </w:rPr>
        <w:t xml:space="preserve">Рейнгольд, продовольствия </w:t>
      </w:r>
      <w:r w:rsidR="007D7F2D" w:rsidRPr="005E7AF3">
        <w:rPr>
          <w:spacing w:val="-12"/>
          <w:sz w:val="20"/>
          <w:szCs w:val="20"/>
        </w:rPr>
        <w:t>—</w:t>
      </w:r>
      <w:r w:rsidRPr="005E7AF3">
        <w:rPr>
          <w:spacing w:val="-12"/>
          <w:sz w:val="20"/>
          <w:szCs w:val="20"/>
        </w:rPr>
        <w:t xml:space="preserve"> М.</w:t>
      </w:r>
      <w:r w:rsidR="007D7F2D" w:rsidRPr="005E7AF3">
        <w:rPr>
          <w:spacing w:val="-12"/>
          <w:sz w:val="20"/>
          <w:szCs w:val="20"/>
        </w:rPr>
        <w:t> </w:t>
      </w:r>
      <w:r w:rsidRPr="005E7AF3">
        <w:rPr>
          <w:spacing w:val="-12"/>
          <w:sz w:val="20"/>
          <w:szCs w:val="20"/>
        </w:rPr>
        <w:t>И.</w:t>
      </w:r>
      <w:r w:rsidR="007D7F2D" w:rsidRPr="005E7AF3">
        <w:rPr>
          <w:spacing w:val="-12"/>
          <w:sz w:val="20"/>
          <w:szCs w:val="20"/>
        </w:rPr>
        <w:t> </w:t>
      </w:r>
      <w:r w:rsidRPr="005E7AF3">
        <w:rPr>
          <w:spacing w:val="-12"/>
          <w:sz w:val="20"/>
          <w:szCs w:val="20"/>
        </w:rPr>
        <w:t>Кал</w:t>
      </w:r>
      <w:r w:rsidR="003A6ABE" w:rsidRPr="005E7AF3">
        <w:rPr>
          <w:spacing w:val="-12"/>
          <w:sz w:val="20"/>
          <w:szCs w:val="20"/>
        </w:rPr>
        <w:softHyphen/>
      </w:r>
      <w:r w:rsidRPr="005E7AF3">
        <w:rPr>
          <w:spacing w:val="-12"/>
          <w:sz w:val="20"/>
          <w:szCs w:val="20"/>
        </w:rPr>
        <w:t xml:space="preserve">манович, земледелия </w:t>
      </w:r>
      <w:r w:rsidR="007D7F2D" w:rsidRPr="005E7AF3">
        <w:rPr>
          <w:spacing w:val="-12"/>
          <w:sz w:val="20"/>
          <w:szCs w:val="20"/>
        </w:rPr>
        <w:t>—</w:t>
      </w:r>
      <w:r w:rsidRPr="005E7AF3">
        <w:rPr>
          <w:spacing w:val="-12"/>
          <w:sz w:val="20"/>
          <w:szCs w:val="20"/>
        </w:rPr>
        <w:t xml:space="preserve"> А.</w:t>
      </w:r>
      <w:r w:rsidR="007D7F2D" w:rsidRPr="005E7AF3">
        <w:rPr>
          <w:spacing w:val="-12"/>
          <w:sz w:val="20"/>
          <w:szCs w:val="20"/>
        </w:rPr>
        <w:t> </w:t>
      </w:r>
      <w:r w:rsidRPr="005E7AF3">
        <w:rPr>
          <w:spacing w:val="-12"/>
          <w:sz w:val="20"/>
          <w:szCs w:val="20"/>
        </w:rPr>
        <w:t>А.</w:t>
      </w:r>
      <w:r w:rsidR="007D7F2D" w:rsidRPr="005E7AF3">
        <w:rPr>
          <w:spacing w:val="-12"/>
          <w:sz w:val="20"/>
          <w:szCs w:val="20"/>
        </w:rPr>
        <w:t> </w:t>
      </w:r>
      <w:r w:rsidRPr="005E7AF3">
        <w:rPr>
          <w:spacing w:val="-12"/>
          <w:sz w:val="20"/>
          <w:szCs w:val="20"/>
        </w:rPr>
        <w:t xml:space="preserve">Андреев, внутренних дел </w:t>
      </w:r>
      <w:r w:rsidR="007D7F2D" w:rsidRPr="005E7AF3">
        <w:rPr>
          <w:spacing w:val="-12"/>
          <w:sz w:val="20"/>
          <w:szCs w:val="20"/>
        </w:rPr>
        <w:t>—</w:t>
      </w:r>
      <w:r w:rsidRPr="005E7AF3">
        <w:rPr>
          <w:spacing w:val="-12"/>
          <w:sz w:val="20"/>
          <w:szCs w:val="20"/>
        </w:rPr>
        <w:t xml:space="preserve"> С.</w:t>
      </w:r>
      <w:r w:rsidR="007D7F2D" w:rsidRPr="005E7AF3">
        <w:rPr>
          <w:spacing w:val="-12"/>
          <w:sz w:val="20"/>
          <w:szCs w:val="20"/>
        </w:rPr>
        <w:t> </w:t>
      </w:r>
      <w:r w:rsidRPr="005E7AF3">
        <w:rPr>
          <w:spacing w:val="-12"/>
          <w:sz w:val="20"/>
          <w:szCs w:val="20"/>
        </w:rPr>
        <w:t>В.</w:t>
      </w:r>
      <w:r w:rsidR="007D7F2D" w:rsidRPr="005E7AF3">
        <w:rPr>
          <w:spacing w:val="-12"/>
          <w:sz w:val="20"/>
          <w:szCs w:val="20"/>
        </w:rPr>
        <w:t> </w:t>
      </w:r>
      <w:r w:rsidRPr="005E7AF3">
        <w:rPr>
          <w:spacing w:val="-12"/>
          <w:sz w:val="20"/>
          <w:szCs w:val="20"/>
        </w:rPr>
        <w:t>Ива</w:t>
      </w:r>
      <w:r w:rsidR="003A6ABE" w:rsidRPr="005E7AF3">
        <w:rPr>
          <w:spacing w:val="-12"/>
          <w:sz w:val="20"/>
          <w:szCs w:val="20"/>
        </w:rPr>
        <w:softHyphen/>
      </w:r>
      <w:r w:rsidRPr="005E7AF3">
        <w:rPr>
          <w:spacing w:val="-12"/>
          <w:sz w:val="20"/>
          <w:szCs w:val="20"/>
        </w:rPr>
        <w:t xml:space="preserve">нов, труда </w:t>
      </w:r>
      <w:r w:rsidR="007D7F2D" w:rsidRPr="005E7AF3">
        <w:rPr>
          <w:spacing w:val="-12"/>
          <w:sz w:val="20"/>
          <w:szCs w:val="20"/>
        </w:rPr>
        <w:t>—</w:t>
      </w:r>
      <w:r w:rsidRPr="005E7AF3">
        <w:rPr>
          <w:spacing w:val="-12"/>
          <w:sz w:val="20"/>
          <w:szCs w:val="20"/>
        </w:rPr>
        <w:t xml:space="preserve"> И.</w:t>
      </w:r>
      <w:r w:rsidR="007D7F2D" w:rsidRPr="005E7AF3">
        <w:rPr>
          <w:spacing w:val="-12"/>
          <w:sz w:val="20"/>
          <w:szCs w:val="20"/>
        </w:rPr>
        <w:t> </w:t>
      </w:r>
      <w:r w:rsidRPr="005E7AF3">
        <w:rPr>
          <w:spacing w:val="-12"/>
          <w:sz w:val="20"/>
          <w:szCs w:val="20"/>
        </w:rPr>
        <w:t>Л.</w:t>
      </w:r>
      <w:r w:rsidR="007D7F2D" w:rsidRPr="005E7AF3">
        <w:rPr>
          <w:spacing w:val="-12"/>
          <w:sz w:val="20"/>
          <w:szCs w:val="20"/>
        </w:rPr>
        <w:t> </w:t>
      </w:r>
      <w:r w:rsidRPr="005E7AF3">
        <w:rPr>
          <w:spacing w:val="-12"/>
          <w:sz w:val="20"/>
          <w:szCs w:val="20"/>
        </w:rPr>
        <w:t xml:space="preserve">Дыло, социального обеспечения </w:t>
      </w:r>
      <w:r w:rsidR="007D7F2D" w:rsidRPr="005E7AF3">
        <w:rPr>
          <w:spacing w:val="-12"/>
          <w:sz w:val="20"/>
          <w:szCs w:val="20"/>
        </w:rPr>
        <w:t>—</w:t>
      </w:r>
      <w:r w:rsidRPr="005E7AF3">
        <w:rPr>
          <w:spacing w:val="-12"/>
          <w:sz w:val="20"/>
          <w:szCs w:val="20"/>
        </w:rPr>
        <w:t xml:space="preserve"> Д.</w:t>
      </w:r>
      <w:r w:rsidR="007D7F2D" w:rsidRPr="005E7AF3">
        <w:rPr>
          <w:spacing w:val="-12"/>
          <w:sz w:val="20"/>
          <w:szCs w:val="20"/>
        </w:rPr>
        <w:t> </w:t>
      </w:r>
      <w:r w:rsidRPr="005E7AF3">
        <w:rPr>
          <w:spacing w:val="-12"/>
          <w:sz w:val="20"/>
          <w:szCs w:val="20"/>
        </w:rPr>
        <w:t>С.</w:t>
      </w:r>
      <w:r w:rsidR="007D7F2D" w:rsidRPr="005E7AF3">
        <w:rPr>
          <w:spacing w:val="-12"/>
          <w:sz w:val="20"/>
          <w:szCs w:val="20"/>
        </w:rPr>
        <w:t> </w:t>
      </w:r>
      <w:r w:rsidRPr="005E7AF3">
        <w:rPr>
          <w:spacing w:val="-12"/>
          <w:sz w:val="20"/>
          <w:szCs w:val="20"/>
        </w:rPr>
        <w:t>Чернушевич, здра</w:t>
      </w:r>
      <w:r w:rsidR="003A6ABE" w:rsidRPr="005E7AF3">
        <w:rPr>
          <w:spacing w:val="-12"/>
          <w:sz w:val="20"/>
          <w:szCs w:val="20"/>
        </w:rPr>
        <w:softHyphen/>
      </w:r>
      <w:r w:rsidRPr="005E7AF3">
        <w:rPr>
          <w:spacing w:val="-12"/>
          <w:sz w:val="20"/>
          <w:szCs w:val="20"/>
        </w:rPr>
        <w:t>во</w:t>
      </w:r>
      <w:r w:rsidR="003A6ABE" w:rsidRPr="005E7AF3">
        <w:rPr>
          <w:spacing w:val="-12"/>
          <w:sz w:val="20"/>
          <w:szCs w:val="20"/>
        </w:rPr>
        <w:softHyphen/>
      </w:r>
      <w:r w:rsidRPr="005E7AF3">
        <w:rPr>
          <w:spacing w:val="-12"/>
          <w:sz w:val="20"/>
          <w:szCs w:val="20"/>
        </w:rPr>
        <w:t xml:space="preserve">охранения </w:t>
      </w:r>
      <w:r w:rsidR="007D7F2D" w:rsidRPr="005E7AF3">
        <w:rPr>
          <w:spacing w:val="-12"/>
          <w:sz w:val="20"/>
          <w:szCs w:val="20"/>
        </w:rPr>
        <w:t>—</w:t>
      </w:r>
      <w:r w:rsidRPr="005E7AF3">
        <w:rPr>
          <w:spacing w:val="-12"/>
          <w:sz w:val="20"/>
          <w:szCs w:val="20"/>
        </w:rPr>
        <w:t xml:space="preserve"> И.</w:t>
      </w:r>
      <w:r w:rsidR="007D7F2D" w:rsidRPr="005E7AF3">
        <w:rPr>
          <w:spacing w:val="-12"/>
          <w:sz w:val="20"/>
          <w:szCs w:val="20"/>
        </w:rPr>
        <w:t> </w:t>
      </w:r>
      <w:r w:rsidRPr="005E7AF3">
        <w:rPr>
          <w:spacing w:val="-12"/>
          <w:sz w:val="20"/>
          <w:szCs w:val="20"/>
        </w:rPr>
        <w:t>И.</w:t>
      </w:r>
      <w:r w:rsidR="007D7F2D" w:rsidRPr="005E7AF3">
        <w:rPr>
          <w:spacing w:val="-12"/>
          <w:sz w:val="20"/>
          <w:szCs w:val="20"/>
        </w:rPr>
        <w:t> </w:t>
      </w:r>
      <w:r w:rsidRPr="005E7AF3">
        <w:rPr>
          <w:spacing w:val="-12"/>
          <w:sz w:val="20"/>
          <w:szCs w:val="20"/>
        </w:rPr>
        <w:t xml:space="preserve">Пузырев, почт и телеграфа </w:t>
      </w:r>
      <w:r w:rsidR="007D7F2D" w:rsidRPr="005E7AF3">
        <w:rPr>
          <w:spacing w:val="-12"/>
          <w:sz w:val="20"/>
          <w:szCs w:val="20"/>
        </w:rPr>
        <w:t>—</w:t>
      </w:r>
      <w:r w:rsidRPr="005E7AF3">
        <w:rPr>
          <w:spacing w:val="-12"/>
          <w:sz w:val="20"/>
          <w:szCs w:val="20"/>
        </w:rPr>
        <w:t xml:space="preserve"> К.</w:t>
      </w:r>
      <w:r w:rsidR="007D7F2D" w:rsidRPr="005E7AF3">
        <w:rPr>
          <w:spacing w:val="-12"/>
          <w:sz w:val="20"/>
          <w:szCs w:val="20"/>
        </w:rPr>
        <w:t> </w:t>
      </w:r>
      <w:r w:rsidRPr="005E7AF3">
        <w:rPr>
          <w:spacing w:val="-12"/>
          <w:sz w:val="20"/>
          <w:szCs w:val="20"/>
        </w:rPr>
        <w:t>Ф.</w:t>
      </w:r>
      <w:r w:rsidR="007D7F2D" w:rsidRPr="005E7AF3">
        <w:rPr>
          <w:spacing w:val="-12"/>
          <w:sz w:val="20"/>
          <w:szCs w:val="20"/>
        </w:rPr>
        <w:t> </w:t>
      </w:r>
      <w:r w:rsidRPr="005E7AF3">
        <w:rPr>
          <w:spacing w:val="-12"/>
          <w:sz w:val="20"/>
          <w:szCs w:val="20"/>
        </w:rPr>
        <w:t>Розенталь, путей сооб</w:t>
      </w:r>
      <w:r w:rsidR="003A6ABE" w:rsidRPr="005E7AF3">
        <w:rPr>
          <w:spacing w:val="-12"/>
          <w:sz w:val="20"/>
          <w:szCs w:val="20"/>
        </w:rPr>
        <w:softHyphen/>
      </w:r>
      <w:r w:rsidRPr="005E7AF3">
        <w:rPr>
          <w:spacing w:val="-12"/>
          <w:sz w:val="20"/>
          <w:szCs w:val="20"/>
        </w:rPr>
        <w:t xml:space="preserve">щения </w:t>
      </w:r>
      <w:r w:rsidR="007D7F2D" w:rsidRPr="005E7AF3">
        <w:rPr>
          <w:spacing w:val="-12"/>
          <w:sz w:val="20"/>
          <w:szCs w:val="20"/>
        </w:rPr>
        <w:t>—</w:t>
      </w:r>
      <w:r w:rsidRPr="005E7AF3">
        <w:rPr>
          <w:spacing w:val="-12"/>
          <w:sz w:val="20"/>
          <w:szCs w:val="20"/>
        </w:rPr>
        <w:t xml:space="preserve"> Савицкий, юстиции </w:t>
      </w:r>
      <w:r w:rsidR="007D7F2D" w:rsidRPr="005E7AF3">
        <w:rPr>
          <w:spacing w:val="-12"/>
          <w:sz w:val="20"/>
          <w:szCs w:val="20"/>
        </w:rPr>
        <w:t>—</w:t>
      </w:r>
      <w:r w:rsidRPr="005E7AF3">
        <w:rPr>
          <w:spacing w:val="-12"/>
          <w:sz w:val="20"/>
          <w:szCs w:val="20"/>
        </w:rPr>
        <w:t xml:space="preserve"> А.</w:t>
      </w:r>
      <w:r w:rsidR="007D7F2D" w:rsidRPr="005E7AF3">
        <w:rPr>
          <w:spacing w:val="-12"/>
          <w:sz w:val="20"/>
          <w:szCs w:val="20"/>
        </w:rPr>
        <w:t> </w:t>
      </w:r>
      <w:r w:rsidRPr="005E7AF3">
        <w:rPr>
          <w:spacing w:val="-12"/>
          <w:sz w:val="20"/>
          <w:szCs w:val="20"/>
        </w:rPr>
        <w:t>И.</w:t>
      </w:r>
      <w:r w:rsidR="007D7F2D" w:rsidRPr="005E7AF3">
        <w:rPr>
          <w:spacing w:val="-12"/>
          <w:sz w:val="20"/>
          <w:szCs w:val="20"/>
        </w:rPr>
        <w:t> </w:t>
      </w:r>
      <w:r w:rsidRPr="005E7AF3">
        <w:rPr>
          <w:spacing w:val="-12"/>
          <w:sz w:val="20"/>
          <w:szCs w:val="20"/>
        </w:rPr>
        <w:t xml:space="preserve">Кваченюк, Госконтроль </w:t>
      </w:r>
      <w:r w:rsidR="007D7F2D" w:rsidRPr="005E7AF3">
        <w:rPr>
          <w:spacing w:val="-12"/>
          <w:sz w:val="20"/>
          <w:szCs w:val="20"/>
        </w:rPr>
        <w:t>—</w:t>
      </w:r>
      <w:r w:rsidRPr="005E7AF3">
        <w:rPr>
          <w:spacing w:val="-12"/>
          <w:sz w:val="20"/>
          <w:szCs w:val="20"/>
        </w:rPr>
        <w:t xml:space="preserve"> С.</w:t>
      </w:r>
      <w:r w:rsidR="007D7F2D" w:rsidRPr="005E7AF3">
        <w:rPr>
          <w:spacing w:val="-12"/>
          <w:sz w:val="20"/>
          <w:szCs w:val="20"/>
        </w:rPr>
        <w:t> </w:t>
      </w:r>
      <w:r w:rsidRPr="005E7AF3">
        <w:rPr>
          <w:spacing w:val="-12"/>
          <w:sz w:val="20"/>
          <w:szCs w:val="20"/>
        </w:rPr>
        <w:t>И.</w:t>
      </w:r>
      <w:r w:rsidR="007D7F2D" w:rsidRPr="005E7AF3">
        <w:rPr>
          <w:spacing w:val="-12"/>
          <w:sz w:val="20"/>
          <w:szCs w:val="20"/>
        </w:rPr>
        <w:t> </w:t>
      </w:r>
      <w:r w:rsidRPr="005E7AF3">
        <w:rPr>
          <w:spacing w:val="-12"/>
          <w:sz w:val="20"/>
          <w:szCs w:val="20"/>
        </w:rPr>
        <w:t>Бер</w:t>
      </w:r>
      <w:r w:rsidR="003A6ABE" w:rsidRPr="005E7AF3">
        <w:rPr>
          <w:spacing w:val="-12"/>
          <w:sz w:val="20"/>
          <w:szCs w:val="20"/>
        </w:rPr>
        <w:softHyphen/>
      </w:r>
      <w:r w:rsidRPr="005E7AF3">
        <w:rPr>
          <w:spacing w:val="-12"/>
          <w:sz w:val="20"/>
          <w:szCs w:val="20"/>
        </w:rPr>
        <w:t xml:space="preserve">сон, ЧК </w:t>
      </w:r>
      <w:r w:rsidR="007D7F2D" w:rsidRPr="005E7AF3">
        <w:rPr>
          <w:spacing w:val="-12"/>
          <w:sz w:val="20"/>
          <w:szCs w:val="20"/>
        </w:rPr>
        <w:t>—</w:t>
      </w:r>
      <w:r w:rsidRPr="005E7AF3">
        <w:rPr>
          <w:spacing w:val="-12"/>
          <w:sz w:val="20"/>
          <w:szCs w:val="20"/>
        </w:rPr>
        <w:t xml:space="preserve"> Яркин, пленбеж </w:t>
      </w:r>
      <w:r w:rsidR="007D7F2D" w:rsidRPr="005E7AF3">
        <w:rPr>
          <w:spacing w:val="-12"/>
          <w:sz w:val="20"/>
          <w:szCs w:val="20"/>
        </w:rPr>
        <w:t>—</w:t>
      </w:r>
      <w:r w:rsidRPr="005E7AF3">
        <w:rPr>
          <w:spacing w:val="-12"/>
          <w:sz w:val="20"/>
          <w:szCs w:val="20"/>
        </w:rPr>
        <w:t xml:space="preserve"> Найденков.</w:t>
      </w:r>
      <w:r w:rsidR="007D7F2D" w:rsidRPr="005E7AF3">
        <w:rPr>
          <w:spacing w:val="-12"/>
          <w:sz w:val="20"/>
          <w:szCs w:val="20"/>
        </w:rPr>
        <w:t xml:space="preserve"> </w:t>
      </w:r>
      <w:r w:rsidRPr="005E7AF3">
        <w:rPr>
          <w:spacing w:val="-12"/>
          <w:sz w:val="20"/>
          <w:szCs w:val="20"/>
        </w:rPr>
        <w:t>Все они и</w:t>
      </w:r>
      <w:r w:rsidR="007D7F2D" w:rsidRPr="005E7AF3">
        <w:rPr>
          <w:spacing w:val="-12"/>
          <w:sz w:val="20"/>
          <w:szCs w:val="20"/>
        </w:rPr>
        <w:t xml:space="preserve"> </w:t>
      </w:r>
      <w:r w:rsidRPr="005E7AF3">
        <w:rPr>
          <w:spacing w:val="-12"/>
          <w:sz w:val="20"/>
          <w:szCs w:val="20"/>
        </w:rPr>
        <w:t>именно в такой после</w:t>
      </w:r>
      <w:r w:rsidR="003A6ABE" w:rsidRPr="005E7AF3">
        <w:rPr>
          <w:spacing w:val="-12"/>
          <w:sz w:val="20"/>
          <w:szCs w:val="20"/>
        </w:rPr>
        <w:softHyphen/>
      </w:r>
      <w:r w:rsidRPr="005E7AF3">
        <w:rPr>
          <w:spacing w:val="-12"/>
          <w:sz w:val="20"/>
          <w:szCs w:val="20"/>
        </w:rPr>
        <w:t>довательности должны были подписать подготовленный Жилуновичем Мани</w:t>
      </w:r>
      <w:r w:rsidR="003A6ABE" w:rsidRPr="005E7AF3">
        <w:rPr>
          <w:spacing w:val="-12"/>
          <w:sz w:val="20"/>
          <w:szCs w:val="20"/>
        </w:rPr>
        <w:softHyphen/>
      </w:r>
      <w:r w:rsidRPr="005E7AF3">
        <w:rPr>
          <w:spacing w:val="-12"/>
          <w:sz w:val="20"/>
          <w:szCs w:val="20"/>
        </w:rPr>
        <w:t>фест</w:t>
      </w:r>
      <w:r w:rsidR="003A6ABE" w:rsidRPr="005E7AF3">
        <w:rPr>
          <w:rStyle w:val="af"/>
          <w:spacing w:val="-12"/>
          <w:sz w:val="20"/>
          <w:szCs w:val="20"/>
          <w:vertAlign w:val="baseline"/>
        </w:rPr>
        <w:footnoteReference w:customMarkFollows="1" w:id="10"/>
        <w:t>**</w:t>
      </w:r>
      <w:r w:rsidRPr="005E7AF3">
        <w:rPr>
          <w:spacing w:val="-12"/>
          <w:sz w:val="20"/>
          <w:szCs w:val="20"/>
        </w:rPr>
        <w:t>.</w:t>
      </w:r>
    </w:p>
    <w:p w:rsidR="003A6ABE"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rPr>
        <w:t>Жилунович с товарищами</w:t>
      </w:r>
      <w:r w:rsidR="007D7F2D" w:rsidRPr="005E7AF3">
        <w:rPr>
          <w:spacing w:val="-12"/>
          <w:sz w:val="20"/>
          <w:szCs w:val="20"/>
        </w:rPr>
        <w:t xml:space="preserve"> </w:t>
      </w:r>
      <w:r w:rsidRPr="005E7AF3">
        <w:rPr>
          <w:spacing w:val="-12"/>
          <w:sz w:val="20"/>
          <w:szCs w:val="20"/>
        </w:rPr>
        <w:t>приехали в Смоленск утром 31 декабря 1918 г., при</w:t>
      </w:r>
      <w:r w:rsidR="003A6ABE" w:rsidRPr="005E7AF3">
        <w:rPr>
          <w:spacing w:val="-12"/>
          <w:sz w:val="20"/>
          <w:szCs w:val="20"/>
        </w:rPr>
        <w:softHyphen/>
      </w:r>
      <w:r w:rsidRPr="005E7AF3">
        <w:rPr>
          <w:spacing w:val="-12"/>
          <w:sz w:val="20"/>
          <w:szCs w:val="20"/>
        </w:rPr>
        <w:t xml:space="preserve">няв участие в последнем заседании уже </w:t>
      </w:r>
      <w:r w:rsidRPr="005E7AF3">
        <w:rPr>
          <w:spacing w:val="-12"/>
          <w:sz w:val="20"/>
          <w:szCs w:val="20"/>
          <w:lang w:val="en-US"/>
        </w:rPr>
        <w:t>I</w:t>
      </w:r>
      <w:r w:rsidRPr="005E7AF3">
        <w:rPr>
          <w:spacing w:val="-12"/>
          <w:sz w:val="20"/>
          <w:szCs w:val="20"/>
        </w:rPr>
        <w:t xml:space="preserve"> съезда Компартии (большевиков) Бела</w:t>
      </w:r>
      <w:r w:rsidR="003A6ABE" w:rsidRPr="005E7AF3">
        <w:rPr>
          <w:spacing w:val="-12"/>
          <w:sz w:val="20"/>
          <w:szCs w:val="20"/>
        </w:rPr>
        <w:softHyphen/>
      </w:r>
      <w:r w:rsidRPr="005E7AF3">
        <w:rPr>
          <w:spacing w:val="-12"/>
          <w:sz w:val="20"/>
          <w:szCs w:val="20"/>
        </w:rPr>
        <w:t xml:space="preserve">руси (решение об объявлении </w:t>
      </w:r>
      <w:r w:rsidRPr="005E7AF3">
        <w:rPr>
          <w:spacing w:val="-12"/>
          <w:sz w:val="20"/>
          <w:szCs w:val="20"/>
          <w:lang w:val="pl-PL"/>
        </w:rPr>
        <w:t>VI</w:t>
      </w:r>
      <w:r w:rsidRPr="005E7AF3">
        <w:rPr>
          <w:spacing w:val="-12"/>
          <w:sz w:val="20"/>
          <w:szCs w:val="20"/>
        </w:rPr>
        <w:t xml:space="preserve"> Северо-Западной конференции РКП (б) </w:t>
      </w:r>
      <w:r w:rsidRPr="005E7AF3">
        <w:rPr>
          <w:spacing w:val="-12"/>
          <w:sz w:val="20"/>
          <w:szCs w:val="20"/>
          <w:lang w:val="en-US"/>
        </w:rPr>
        <w:t>I</w:t>
      </w:r>
      <w:r w:rsidRPr="005E7AF3">
        <w:rPr>
          <w:spacing w:val="-12"/>
          <w:sz w:val="20"/>
          <w:szCs w:val="20"/>
        </w:rPr>
        <w:t xml:space="preserve"> съез</w:t>
      </w:r>
      <w:r w:rsidR="003A6ABE" w:rsidRPr="005E7AF3">
        <w:rPr>
          <w:spacing w:val="-12"/>
          <w:sz w:val="20"/>
          <w:szCs w:val="20"/>
        </w:rPr>
        <w:softHyphen/>
      </w:r>
      <w:r w:rsidRPr="005E7AF3">
        <w:rPr>
          <w:spacing w:val="-12"/>
          <w:sz w:val="20"/>
          <w:szCs w:val="20"/>
        </w:rPr>
        <w:t>дом КП(б)Б было принято</w:t>
      </w:r>
      <w:r w:rsidR="007D7F2D" w:rsidRPr="005E7AF3">
        <w:rPr>
          <w:spacing w:val="-12"/>
          <w:sz w:val="20"/>
          <w:szCs w:val="20"/>
        </w:rPr>
        <w:t xml:space="preserve"> </w:t>
      </w:r>
      <w:r w:rsidRPr="005E7AF3">
        <w:rPr>
          <w:spacing w:val="-12"/>
          <w:sz w:val="20"/>
          <w:szCs w:val="20"/>
        </w:rPr>
        <w:t>30 декабря).</w:t>
      </w:r>
      <w:r w:rsidR="007D7F2D" w:rsidRPr="005E7AF3">
        <w:rPr>
          <w:spacing w:val="-12"/>
          <w:sz w:val="20"/>
          <w:szCs w:val="20"/>
        </w:rPr>
        <w:t xml:space="preserve"> </w:t>
      </w:r>
      <w:r w:rsidRPr="005E7AF3">
        <w:rPr>
          <w:spacing w:val="-12"/>
          <w:sz w:val="20"/>
          <w:szCs w:val="20"/>
        </w:rPr>
        <w:t>На нем было сформировано Цент</w:t>
      </w:r>
      <w:r w:rsidR="003A6ABE" w:rsidRPr="005E7AF3">
        <w:rPr>
          <w:spacing w:val="-12"/>
          <w:sz w:val="20"/>
          <w:szCs w:val="20"/>
        </w:rPr>
        <w:softHyphen/>
      </w:r>
      <w:r w:rsidRPr="005E7AF3">
        <w:rPr>
          <w:spacing w:val="-12"/>
          <w:sz w:val="20"/>
          <w:szCs w:val="20"/>
        </w:rPr>
        <w:t>раль</w:t>
      </w:r>
      <w:r w:rsidR="003A6ABE" w:rsidRPr="005E7AF3">
        <w:rPr>
          <w:spacing w:val="-12"/>
          <w:sz w:val="20"/>
          <w:szCs w:val="20"/>
        </w:rPr>
        <w:softHyphen/>
      </w:r>
      <w:r w:rsidRPr="005E7AF3">
        <w:rPr>
          <w:spacing w:val="-12"/>
          <w:sz w:val="20"/>
          <w:szCs w:val="20"/>
        </w:rPr>
        <w:t xml:space="preserve">ное бюро КП(б)Б </w:t>
      </w:r>
      <w:r w:rsidR="001A6B98" w:rsidRPr="005E7AF3">
        <w:rPr>
          <w:spacing w:val="-12"/>
          <w:sz w:val="20"/>
          <w:szCs w:val="20"/>
        </w:rPr>
        <w:t>(</w:t>
      </w:r>
      <w:r w:rsidRPr="005E7AF3">
        <w:rPr>
          <w:spacing w:val="-12"/>
          <w:sz w:val="20"/>
          <w:szCs w:val="20"/>
        </w:rPr>
        <w:t>в его</w:t>
      </w:r>
      <w:r w:rsidR="007D7F2D" w:rsidRPr="005E7AF3">
        <w:rPr>
          <w:spacing w:val="-12"/>
          <w:sz w:val="20"/>
          <w:szCs w:val="20"/>
        </w:rPr>
        <w:t xml:space="preserve"> </w:t>
      </w:r>
      <w:r w:rsidRPr="005E7AF3">
        <w:rPr>
          <w:spacing w:val="-12"/>
          <w:sz w:val="20"/>
          <w:szCs w:val="20"/>
        </w:rPr>
        <w:t xml:space="preserve">состав </w:t>
      </w:r>
      <w:r w:rsidRPr="005E7AF3">
        <w:rPr>
          <w:spacing w:val="-12"/>
          <w:sz w:val="20"/>
          <w:szCs w:val="20"/>
          <w:lang w:val="be-BY"/>
        </w:rPr>
        <w:t>от</w:t>
      </w:r>
      <w:r w:rsidR="007D7F2D" w:rsidRPr="005E7AF3">
        <w:rPr>
          <w:spacing w:val="-12"/>
          <w:sz w:val="20"/>
          <w:szCs w:val="20"/>
          <w:lang w:val="be-BY"/>
        </w:rPr>
        <w:t xml:space="preserve"> </w:t>
      </w:r>
      <w:r w:rsidRPr="005E7AF3">
        <w:rPr>
          <w:spacing w:val="-12"/>
          <w:sz w:val="20"/>
          <w:szCs w:val="20"/>
        </w:rPr>
        <w:t>белорусов-коммунистов вошли лишь Д.</w:t>
      </w:r>
      <w:r w:rsidR="007D7F2D" w:rsidRPr="005E7AF3">
        <w:rPr>
          <w:spacing w:val="-12"/>
          <w:sz w:val="20"/>
          <w:szCs w:val="20"/>
        </w:rPr>
        <w:t> </w:t>
      </w:r>
      <w:r w:rsidRPr="005E7AF3">
        <w:rPr>
          <w:spacing w:val="-12"/>
          <w:sz w:val="20"/>
          <w:szCs w:val="20"/>
        </w:rPr>
        <w:t>Ф.</w:t>
      </w:r>
      <w:r w:rsidR="007D7F2D" w:rsidRPr="005E7AF3">
        <w:rPr>
          <w:spacing w:val="-12"/>
          <w:sz w:val="20"/>
          <w:szCs w:val="20"/>
        </w:rPr>
        <w:t> </w:t>
      </w:r>
      <w:r w:rsidRPr="005E7AF3">
        <w:rPr>
          <w:spacing w:val="-12"/>
          <w:sz w:val="20"/>
          <w:szCs w:val="20"/>
        </w:rPr>
        <w:t>Жилу</w:t>
      </w:r>
      <w:r w:rsidR="003A6ABE" w:rsidRPr="005E7AF3">
        <w:rPr>
          <w:spacing w:val="-12"/>
          <w:sz w:val="20"/>
          <w:szCs w:val="20"/>
        </w:rPr>
        <w:softHyphen/>
      </w:r>
      <w:r w:rsidRPr="005E7AF3">
        <w:rPr>
          <w:spacing w:val="-12"/>
          <w:sz w:val="20"/>
          <w:szCs w:val="20"/>
        </w:rPr>
        <w:t>нович и И.</w:t>
      </w:r>
      <w:r w:rsidR="007D7F2D" w:rsidRPr="005E7AF3">
        <w:rPr>
          <w:spacing w:val="-12"/>
          <w:sz w:val="20"/>
          <w:szCs w:val="20"/>
        </w:rPr>
        <w:t> </w:t>
      </w:r>
      <w:r w:rsidRPr="005E7AF3">
        <w:rPr>
          <w:spacing w:val="-12"/>
          <w:sz w:val="20"/>
          <w:szCs w:val="20"/>
        </w:rPr>
        <w:t>В.</w:t>
      </w:r>
      <w:r w:rsidR="007D7F2D" w:rsidRPr="005E7AF3">
        <w:rPr>
          <w:spacing w:val="-12"/>
          <w:sz w:val="20"/>
          <w:szCs w:val="20"/>
        </w:rPr>
        <w:t> </w:t>
      </w:r>
      <w:r w:rsidRPr="005E7AF3">
        <w:rPr>
          <w:spacing w:val="-12"/>
          <w:sz w:val="20"/>
          <w:szCs w:val="20"/>
        </w:rPr>
        <w:t>Лагун), которому съезд поручил обратиться с воз</w:t>
      </w:r>
      <w:r w:rsidR="003A6ABE" w:rsidRPr="005E7AF3">
        <w:rPr>
          <w:spacing w:val="-12"/>
          <w:sz w:val="20"/>
          <w:szCs w:val="20"/>
        </w:rPr>
        <w:softHyphen/>
      </w:r>
      <w:r w:rsidRPr="005E7AF3">
        <w:rPr>
          <w:spacing w:val="-12"/>
          <w:sz w:val="20"/>
          <w:szCs w:val="20"/>
        </w:rPr>
        <w:t>зва</w:t>
      </w:r>
      <w:r w:rsidR="003A6ABE" w:rsidRPr="005E7AF3">
        <w:rPr>
          <w:spacing w:val="-12"/>
          <w:sz w:val="20"/>
          <w:szCs w:val="20"/>
        </w:rPr>
        <w:softHyphen/>
      </w:r>
      <w:r w:rsidRPr="005E7AF3">
        <w:rPr>
          <w:spacing w:val="-12"/>
          <w:sz w:val="20"/>
          <w:szCs w:val="20"/>
        </w:rPr>
        <w:t>ни</w:t>
      </w:r>
      <w:r w:rsidR="003A6ABE" w:rsidRPr="005E7AF3">
        <w:rPr>
          <w:spacing w:val="-12"/>
          <w:sz w:val="20"/>
          <w:szCs w:val="20"/>
        </w:rPr>
        <w:softHyphen/>
      </w:r>
      <w:r w:rsidRPr="005E7AF3">
        <w:rPr>
          <w:spacing w:val="-12"/>
          <w:sz w:val="20"/>
          <w:szCs w:val="20"/>
        </w:rPr>
        <w:t xml:space="preserve">ем </w:t>
      </w:r>
      <w:r w:rsidR="004A24BB" w:rsidRPr="005E7AF3">
        <w:rPr>
          <w:spacing w:val="-12"/>
          <w:sz w:val="20"/>
          <w:szCs w:val="20"/>
        </w:rPr>
        <w:t>«</w:t>
      </w:r>
      <w:r w:rsidRPr="005E7AF3">
        <w:rPr>
          <w:spacing w:val="-12"/>
          <w:sz w:val="20"/>
          <w:szCs w:val="20"/>
        </w:rPr>
        <w:t>К рабочим, батракам, крестьянам и солдатам Красной Армии Бело</w:t>
      </w:r>
      <w:r w:rsidR="003A6ABE" w:rsidRPr="005E7AF3">
        <w:rPr>
          <w:spacing w:val="-12"/>
          <w:sz w:val="20"/>
          <w:szCs w:val="20"/>
        </w:rPr>
        <w:softHyphen/>
      </w:r>
      <w:r w:rsidRPr="005E7AF3">
        <w:rPr>
          <w:spacing w:val="-12"/>
          <w:sz w:val="20"/>
          <w:szCs w:val="20"/>
        </w:rPr>
        <w:t>рус</w:t>
      </w:r>
      <w:r w:rsidR="003A6ABE" w:rsidRPr="005E7AF3">
        <w:rPr>
          <w:spacing w:val="-12"/>
          <w:sz w:val="20"/>
          <w:szCs w:val="20"/>
        </w:rPr>
        <w:softHyphen/>
      </w:r>
      <w:r w:rsidRPr="005E7AF3">
        <w:rPr>
          <w:spacing w:val="-12"/>
          <w:sz w:val="20"/>
          <w:szCs w:val="20"/>
        </w:rPr>
        <w:t>ской Социалистической Советской Республики</w:t>
      </w:r>
      <w:r w:rsidR="004A24BB" w:rsidRPr="005E7AF3">
        <w:rPr>
          <w:spacing w:val="-12"/>
          <w:sz w:val="20"/>
          <w:szCs w:val="20"/>
        </w:rPr>
        <w:t>»</w:t>
      </w:r>
      <w:r w:rsidRPr="005E7AF3">
        <w:rPr>
          <w:spacing w:val="-12"/>
          <w:sz w:val="20"/>
          <w:szCs w:val="20"/>
        </w:rPr>
        <w:t>. В нем, в частности, гово</w:t>
      </w:r>
      <w:r w:rsidR="003A6ABE" w:rsidRPr="005E7AF3">
        <w:rPr>
          <w:spacing w:val="-12"/>
          <w:sz w:val="20"/>
          <w:szCs w:val="20"/>
        </w:rPr>
        <w:softHyphen/>
      </w:r>
      <w:r w:rsidRPr="005E7AF3">
        <w:rPr>
          <w:spacing w:val="-12"/>
          <w:sz w:val="20"/>
          <w:szCs w:val="20"/>
        </w:rPr>
        <w:t>ри</w:t>
      </w:r>
      <w:r w:rsidR="003A6ABE" w:rsidRPr="005E7AF3">
        <w:rPr>
          <w:spacing w:val="-12"/>
          <w:sz w:val="20"/>
          <w:szCs w:val="20"/>
        </w:rPr>
        <w:softHyphen/>
      </w:r>
      <w:r w:rsidRPr="005E7AF3">
        <w:rPr>
          <w:spacing w:val="-12"/>
          <w:sz w:val="20"/>
          <w:szCs w:val="20"/>
        </w:rPr>
        <w:t xml:space="preserve">лось: </w:t>
      </w:r>
      <w:r w:rsidR="004A24BB" w:rsidRPr="005E7AF3">
        <w:rPr>
          <w:spacing w:val="-12"/>
          <w:sz w:val="20"/>
          <w:szCs w:val="20"/>
        </w:rPr>
        <w:t>«</w:t>
      </w:r>
      <w:r w:rsidRPr="005E7AF3">
        <w:rPr>
          <w:spacing w:val="-12"/>
          <w:sz w:val="20"/>
          <w:szCs w:val="20"/>
        </w:rPr>
        <w:t>Съезд принял великое решение: он провозгласил Социалистическую Совет</w:t>
      </w:r>
      <w:r w:rsidR="003A6ABE" w:rsidRPr="005E7AF3">
        <w:rPr>
          <w:spacing w:val="-12"/>
          <w:sz w:val="20"/>
          <w:szCs w:val="20"/>
        </w:rPr>
        <w:softHyphen/>
      </w:r>
      <w:r w:rsidRPr="005E7AF3">
        <w:rPr>
          <w:spacing w:val="-12"/>
          <w:sz w:val="20"/>
          <w:szCs w:val="20"/>
        </w:rPr>
        <w:t>скую Белорусскую Республику с Рабоче-крестьянским</w:t>
      </w:r>
      <w:r w:rsidR="007D7F2D" w:rsidRPr="005E7AF3">
        <w:rPr>
          <w:spacing w:val="-12"/>
          <w:sz w:val="20"/>
          <w:szCs w:val="20"/>
        </w:rPr>
        <w:t xml:space="preserve"> </w:t>
      </w:r>
      <w:r w:rsidRPr="005E7AF3">
        <w:rPr>
          <w:spacing w:val="-12"/>
          <w:sz w:val="20"/>
          <w:szCs w:val="20"/>
        </w:rPr>
        <w:t>правительством</w:t>
      </w:r>
      <w:r w:rsidR="007D7F2D" w:rsidRPr="005E7AF3">
        <w:rPr>
          <w:spacing w:val="-12"/>
          <w:sz w:val="20"/>
          <w:szCs w:val="20"/>
        </w:rPr>
        <w:t xml:space="preserve"> </w:t>
      </w:r>
      <w:r w:rsidRPr="005E7AF3">
        <w:rPr>
          <w:spacing w:val="-12"/>
          <w:sz w:val="20"/>
          <w:szCs w:val="20"/>
        </w:rPr>
        <w:t>Бело</w:t>
      </w:r>
      <w:r w:rsidR="003A6ABE" w:rsidRPr="005E7AF3">
        <w:rPr>
          <w:spacing w:val="-12"/>
          <w:sz w:val="20"/>
          <w:szCs w:val="20"/>
        </w:rPr>
        <w:softHyphen/>
      </w:r>
      <w:r w:rsidRPr="005E7AF3">
        <w:rPr>
          <w:spacing w:val="-12"/>
          <w:sz w:val="20"/>
          <w:szCs w:val="20"/>
        </w:rPr>
        <w:t>руссии во главе</w:t>
      </w:r>
      <w:r w:rsidR="004A24BB" w:rsidRPr="005E7AF3">
        <w:rPr>
          <w:spacing w:val="-12"/>
          <w:sz w:val="20"/>
          <w:szCs w:val="20"/>
        </w:rPr>
        <w:t>»</w:t>
      </w:r>
      <w:r w:rsidR="007D7F2D" w:rsidRPr="005E7AF3">
        <w:rPr>
          <w:spacing w:val="-12"/>
          <w:sz w:val="20"/>
          <w:szCs w:val="20"/>
        </w:rPr>
        <w:t> </w:t>
      </w:r>
      <w:r w:rsidRPr="005E7AF3">
        <w:rPr>
          <w:spacing w:val="-12"/>
          <w:sz w:val="20"/>
          <w:szCs w:val="20"/>
        </w:rPr>
        <w:t>[30]</w:t>
      </w:r>
      <w:r w:rsidRPr="005E7AF3">
        <w:rPr>
          <w:spacing w:val="-12"/>
          <w:sz w:val="20"/>
          <w:szCs w:val="20"/>
          <w:lang w:val="be-BY"/>
        </w:rPr>
        <w:t>. В 18</w:t>
      </w:r>
      <w:r w:rsidR="0020058D" w:rsidRPr="005E7AF3">
        <w:rPr>
          <w:spacing w:val="-12"/>
          <w:sz w:val="20"/>
          <w:szCs w:val="20"/>
          <w:lang w:val="be-BY"/>
        </w:rPr>
        <w:t> </w:t>
      </w:r>
      <w:r w:rsidRPr="005E7AF3">
        <w:rPr>
          <w:spacing w:val="-12"/>
          <w:sz w:val="20"/>
          <w:szCs w:val="20"/>
          <w:lang w:val="be-BY"/>
        </w:rPr>
        <w:t>ч съезд завершил</w:t>
      </w:r>
      <w:r w:rsidR="007D7F2D" w:rsidRPr="005E7AF3">
        <w:rPr>
          <w:spacing w:val="-12"/>
          <w:sz w:val="20"/>
          <w:szCs w:val="20"/>
          <w:lang w:val="be-BY"/>
        </w:rPr>
        <w:t xml:space="preserve"> </w:t>
      </w:r>
      <w:r w:rsidRPr="005E7AF3">
        <w:rPr>
          <w:spacing w:val="-12"/>
          <w:sz w:val="20"/>
          <w:szCs w:val="20"/>
          <w:lang w:val="be-BY"/>
        </w:rPr>
        <w:t>работу. Избранное им Цент</w:t>
      </w:r>
      <w:r w:rsidR="003A6ABE" w:rsidRPr="005E7AF3">
        <w:rPr>
          <w:spacing w:val="-12"/>
          <w:sz w:val="20"/>
          <w:szCs w:val="20"/>
          <w:lang w:val="be-BY"/>
        </w:rPr>
        <w:softHyphen/>
      </w:r>
      <w:r w:rsidRPr="005E7AF3">
        <w:rPr>
          <w:spacing w:val="-12"/>
          <w:sz w:val="20"/>
          <w:szCs w:val="20"/>
          <w:lang w:val="be-BY"/>
        </w:rPr>
        <w:t>раль</w:t>
      </w:r>
      <w:r w:rsidR="0020058D" w:rsidRPr="005E7AF3">
        <w:rPr>
          <w:spacing w:val="-12"/>
          <w:sz w:val="20"/>
          <w:szCs w:val="20"/>
          <w:lang w:val="be-BY"/>
        </w:rPr>
        <w:softHyphen/>
      </w:r>
      <w:r w:rsidRPr="005E7AF3">
        <w:rPr>
          <w:spacing w:val="-12"/>
          <w:sz w:val="20"/>
          <w:szCs w:val="20"/>
          <w:lang w:val="be-BY"/>
        </w:rPr>
        <w:t>ное бюро собралось под председательством А.</w:t>
      </w:r>
      <w:r w:rsidR="007D7F2D" w:rsidRPr="005E7AF3">
        <w:rPr>
          <w:spacing w:val="-12"/>
          <w:sz w:val="20"/>
          <w:szCs w:val="20"/>
          <w:lang w:val="be-BY"/>
        </w:rPr>
        <w:t> </w:t>
      </w:r>
      <w:r w:rsidRPr="005E7AF3">
        <w:rPr>
          <w:spacing w:val="-12"/>
          <w:sz w:val="20"/>
          <w:szCs w:val="20"/>
          <w:lang w:val="be-BY"/>
        </w:rPr>
        <w:t>Ф.</w:t>
      </w:r>
      <w:r w:rsidR="007D7F2D" w:rsidRPr="005E7AF3">
        <w:rPr>
          <w:spacing w:val="-12"/>
          <w:sz w:val="20"/>
          <w:szCs w:val="20"/>
          <w:lang w:val="be-BY"/>
        </w:rPr>
        <w:t> </w:t>
      </w:r>
      <w:r w:rsidRPr="005E7AF3">
        <w:rPr>
          <w:spacing w:val="-12"/>
          <w:sz w:val="20"/>
          <w:szCs w:val="20"/>
          <w:lang w:val="be-BY"/>
        </w:rPr>
        <w:t>Мясникова на свое пер</w:t>
      </w:r>
      <w:r w:rsidR="003A6ABE" w:rsidRPr="005E7AF3">
        <w:rPr>
          <w:spacing w:val="-12"/>
          <w:sz w:val="20"/>
          <w:szCs w:val="20"/>
          <w:lang w:val="be-BY"/>
        </w:rPr>
        <w:softHyphen/>
      </w:r>
      <w:r w:rsidRPr="005E7AF3">
        <w:rPr>
          <w:spacing w:val="-12"/>
          <w:sz w:val="20"/>
          <w:szCs w:val="20"/>
          <w:lang w:val="be-BY"/>
        </w:rPr>
        <w:t>вое заседание, которое</w:t>
      </w:r>
      <w:r w:rsidR="007D7F2D" w:rsidRPr="005E7AF3">
        <w:rPr>
          <w:spacing w:val="-12"/>
          <w:sz w:val="20"/>
          <w:szCs w:val="20"/>
          <w:lang w:val="be-BY"/>
        </w:rPr>
        <w:t xml:space="preserve"> </w:t>
      </w:r>
      <w:r w:rsidRPr="005E7AF3">
        <w:rPr>
          <w:spacing w:val="-12"/>
          <w:sz w:val="20"/>
          <w:szCs w:val="20"/>
          <w:lang w:val="be-BY"/>
        </w:rPr>
        <w:t>вслед за конструированием</w:t>
      </w:r>
      <w:r w:rsidR="007D7F2D" w:rsidRPr="005E7AF3">
        <w:rPr>
          <w:spacing w:val="-12"/>
          <w:sz w:val="20"/>
          <w:szCs w:val="20"/>
          <w:lang w:val="be-BY"/>
        </w:rPr>
        <w:t xml:space="preserve"> </w:t>
      </w:r>
      <w:r w:rsidRPr="005E7AF3">
        <w:rPr>
          <w:spacing w:val="-12"/>
          <w:sz w:val="20"/>
          <w:szCs w:val="20"/>
          <w:lang w:val="be-BY"/>
        </w:rPr>
        <w:t>должно было</w:t>
      </w:r>
      <w:r w:rsidR="007D7F2D" w:rsidRPr="005E7AF3">
        <w:rPr>
          <w:spacing w:val="-12"/>
          <w:sz w:val="20"/>
          <w:szCs w:val="20"/>
          <w:lang w:val="be-BY"/>
        </w:rPr>
        <w:t xml:space="preserve"> </w:t>
      </w:r>
      <w:r w:rsidRPr="005E7AF3">
        <w:rPr>
          <w:spacing w:val="-12"/>
          <w:sz w:val="20"/>
          <w:szCs w:val="20"/>
          <w:lang w:val="be-BY"/>
        </w:rPr>
        <w:t>утвердить</w:t>
      </w:r>
      <w:r w:rsidR="007D7F2D" w:rsidRPr="005E7AF3">
        <w:rPr>
          <w:spacing w:val="-12"/>
          <w:sz w:val="20"/>
          <w:szCs w:val="20"/>
          <w:lang w:val="be-BY"/>
        </w:rPr>
        <w:t xml:space="preserve"> </w:t>
      </w:r>
      <w:r w:rsidRPr="005E7AF3">
        <w:rPr>
          <w:spacing w:val="-12"/>
          <w:sz w:val="20"/>
          <w:szCs w:val="20"/>
          <w:lang w:val="be-BY"/>
        </w:rPr>
        <w:t>пра</w:t>
      </w:r>
      <w:r w:rsidR="003A6ABE" w:rsidRPr="005E7AF3">
        <w:rPr>
          <w:spacing w:val="-12"/>
          <w:sz w:val="20"/>
          <w:szCs w:val="20"/>
          <w:lang w:val="be-BY"/>
        </w:rPr>
        <w:softHyphen/>
      </w:r>
      <w:r w:rsidRPr="005E7AF3">
        <w:rPr>
          <w:spacing w:val="-12"/>
          <w:sz w:val="20"/>
          <w:szCs w:val="20"/>
          <w:lang w:val="be-BY"/>
        </w:rPr>
        <w:lastRenderedPageBreak/>
        <w:t xml:space="preserve">вительство провозглашенной </w:t>
      </w:r>
      <w:r w:rsidRPr="005E7AF3">
        <w:rPr>
          <w:spacing w:val="-12"/>
          <w:sz w:val="20"/>
          <w:szCs w:val="20"/>
          <w:lang w:val="en-US"/>
        </w:rPr>
        <w:t>I</w:t>
      </w:r>
      <w:r w:rsidRPr="005E7AF3">
        <w:rPr>
          <w:spacing w:val="-12"/>
          <w:sz w:val="20"/>
          <w:szCs w:val="20"/>
          <w:lang w:val="be-BY"/>
        </w:rPr>
        <w:t xml:space="preserve"> съездом Компартии Беларуси республики</w:t>
      </w:r>
      <w:r w:rsidRPr="005E7AF3">
        <w:rPr>
          <w:spacing w:val="-12"/>
          <w:sz w:val="20"/>
          <w:szCs w:val="20"/>
          <w:lang w:val="be-BY"/>
        </w:rPr>
        <w:footnoteReference w:id="11"/>
      </w:r>
      <w:r w:rsidRPr="005E7AF3">
        <w:rPr>
          <w:spacing w:val="-12"/>
          <w:sz w:val="20"/>
          <w:szCs w:val="20"/>
          <w:lang w:val="be-BY"/>
        </w:rPr>
        <w:t>. Одна</w:t>
      </w:r>
      <w:r w:rsidR="003A6ABE" w:rsidRPr="005E7AF3">
        <w:rPr>
          <w:spacing w:val="-12"/>
          <w:sz w:val="20"/>
          <w:szCs w:val="20"/>
          <w:lang w:val="be-BY"/>
        </w:rPr>
        <w:softHyphen/>
      </w:r>
      <w:r w:rsidRPr="005E7AF3">
        <w:rPr>
          <w:spacing w:val="-12"/>
          <w:sz w:val="20"/>
          <w:szCs w:val="20"/>
          <w:lang w:val="be-BY"/>
        </w:rPr>
        <w:t>ко, возникшие на заседании</w:t>
      </w:r>
      <w:r w:rsidR="007D7F2D" w:rsidRPr="005E7AF3">
        <w:rPr>
          <w:spacing w:val="-12"/>
          <w:sz w:val="20"/>
          <w:szCs w:val="20"/>
          <w:lang w:val="be-BY"/>
        </w:rPr>
        <w:t xml:space="preserve"> </w:t>
      </w:r>
      <w:r w:rsidRPr="005E7AF3">
        <w:rPr>
          <w:spacing w:val="-12"/>
          <w:sz w:val="20"/>
          <w:szCs w:val="20"/>
          <w:lang w:val="be-BY"/>
        </w:rPr>
        <w:t>проблемы не позволили сделать этого.</w:t>
      </w:r>
    </w:p>
    <w:p w:rsidR="003A6ABE"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lang w:val="be-BY"/>
        </w:rPr>
        <w:t>Дело в том, что в вопросе о</w:t>
      </w:r>
      <w:r w:rsidR="007D7F2D" w:rsidRPr="005E7AF3">
        <w:rPr>
          <w:spacing w:val="-12"/>
          <w:sz w:val="20"/>
          <w:szCs w:val="20"/>
          <w:lang w:val="be-BY"/>
        </w:rPr>
        <w:t xml:space="preserve"> </w:t>
      </w:r>
      <w:r w:rsidRPr="005E7AF3">
        <w:rPr>
          <w:spacing w:val="-12"/>
          <w:sz w:val="20"/>
          <w:szCs w:val="20"/>
          <w:lang w:val="be-BY"/>
        </w:rPr>
        <w:t>конструировании Центрального бюро КП(б)Б Жилу</w:t>
      </w:r>
      <w:r w:rsidR="0020058D" w:rsidRPr="005E7AF3">
        <w:rPr>
          <w:spacing w:val="-12"/>
          <w:sz w:val="20"/>
          <w:szCs w:val="20"/>
          <w:lang w:val="be-BY"/>
        </w:rPr>
        <w:softHyphen/>
      </w:r>
      <w:r w:rsidRPr="005E7AF3">
        <w:rPr>
          <w:spacing w:val="-12"/>
          <w:sz w:val="20"/>
          <w:szCs w:val="20"/>
          <w:lang w:val="be-BY"/>
        </w:rPr>
        <w:t>нович исходил из того, что оно, равно как и правительство республики, долж</w:t>
      </w:r>
      <w:r w:rsidR="0020058D" w:rsidRPr="005E7AF3">
        <w:rPr>
          <w:spacing w:val="-12"/>
          <w:sz w:val="20"/>
          <w:szCs w:val="20"/>
          <w:lang w:val="be-BY"/>
        </w:rPr>
        <w:softHyphen/>
      </w:r>
      <w:r w:rsidRPr="005E7AF3">
        <w:rPr>
          <w:spacing w:val="-12"/>
          <w:sz w:val="20"/>
          <w:szCs w:val="20"/>
          <w:lang w:val="be-BY"/>
        </w:rPr>
        <w:t>но сформироваться на паритетных началах, т.</w:t>
      </w:r>
      <w:r w:rsidR="007D7F2D" w:rsidRPr="005E7AF3">
        <w:rPr>
          <w:spacing w:val="-12"/>
          <w:sz w:val="20"/>
          <w:szCs w:val="20"/>
          <w:lang w:val="be-BY"/>
        </w:rPr>
        <w:t> </w:t>
      </w:r>
      <w:r w:rsidRPr="005E7AF3">
        <w:rPr>
          <w:spacing w:val="-12"/>
          <w:sz w:val="20"/>
          <w:szCs w:val="20"/>
          <w:lang w:val="be-BY"/>
        </w:rPr>
        <w:t>е. путем включения в него выде</w:t>
      </w:r>
      <w:r w:rsidR="0020058D" w:rsidRPr="005E7AF3">
        <w:rPr>
          <w:spacing w:val="-12"/>
          <w:sz w:val="20"/>
          <w:szCs w:val="20"/>
          <w:lang w:val="be-BY"/>
        </w:rPr>
        <w:softHyphen/>
      </w:r>
      <w:r w:rsidRPr="005E7AF3">
        <w:rPr>
          <w:spacing w:val="-12"/>
          <w:sz w:val="20"/>
          <w:szCs w:val="20"/>
          <w:lang w:val="be-BY"/>
        </w:rPr>
        <w:t xml:space="preserve">ленного конференцией белорусских секций РКП(б) 23 декабря 1918 г. бюро в составе его, как председателя, а также членов </w:t>
      </w:r>
      <w:r w:rsidR="007D7F2D" w:rsidRPr="005E7AF3">
        <w:rPr>
          <w:spacing w:val="-12"/>
          <w:sz w:val="20"/>
          <w:szCs w:val="20"/>
          <w:lang w:val="be-BY"/>
        </w:rPr>
        <w:t>—</w:t>
      </w:r>
      <w:r w:rsidRPr="005E7AF3">
        <w:rPr>
          <w:spacing w:val="-12"/>
          <w:sz w:val="20"/>
          <w:szCs w:val="20"/>
          <w:lang w:val="be-BY"/>
        </w:rPr>
        <w:t xml:space="preserve"> Ф.</w:t>
      </w:r>
      <w:r w:rsidR="007D7F2D" w:rsidRPr="005E7AF3">
        <w:rPr>
          <w:spacing w:val="-12"/>
          <w:sz w:val="20"/>
          <w:szCs w:val="20"/>
          <w:lang w:val="be-BY"/>
        </w:rPr>
        <w:t> </w:t>
      </w:r>
      <w:r w:rsidRPr="005E7AF3">
        <w:rPr>
          <w:spacing w:val="-12"/>
          <w:sz w:val="20"/>
          <w:szCs w:val="20"/>
          <w:lang w:val="be-BY"/>
        </w:rPr>
        <w:t>Д.</w:t>
      </w:r>
      <w:r w:rsidR="007D7F2D" w:rsidRPr="005E7AF3">
        <w:rPr>
          <w:spacing w:val="-12"/>
          <w:sz w:val="20"/>
          <w:szCs w:val="20"/>
          <w:lang w:val="be-BY"/>
        </w:rPr>
        <w:t> </w:t>
      </w:r>
      <w:r w:rsidRPr="005E7AF3">
        <w:rPr>
          <w:spacing w:val="-12"/>
          <w:sz w:val="20"/>
          <w:szCs w:val="20"/>
          <w:lang w:val="be-BY"/>
        </w:rPr>
        <w:t>Балбеко, И.</w:t>
      </w:r>
      <w:r w:rsidR="007D7F2D" w:rsidRPr="005E7AF3">
        <w:rPr>
          <w:spacing w:val="-12"/>
          <w:sz w:val="20"/>
          <w:szCs w:val="20"/>
          <w:lang w:val="be-BY"/>
        </w:rPr>
        <w:t> </w:t>
      </w:r>
      <w:r w:rsidRPr="005E7AF3">
        <w:rPr>
          <w:spacing w:val="-12"/>
          <w:sz w:val="20"/>
          <w:szCs w:val="20"/>
          <w:lang w:val="be-BY"/>
        </w:rPr>
        <w:t>С.</w:t>
      </w:r>
      <w:r w:rsidR="007D7F2D" w:rsidRPr="005E7AF3">
        <w:rPr>
          <w:spacing w:val="-12"/>
          <w:sz w:val="20"/>
          <w:szCs w:val="20"/>
          <w:lang w:val="be-BY"/>
        </w:rPr>
        <w:t> </w:t>
      </w:r>
      <w:r w:rsidRPr="005E7AF3">
        <w:rPr>
          <w:spacing w:val="-12"/>
          <w:sz w:val="20"/>
          <w:szCs w:val="20"/>
          <w:lang w:val="be-BY"/>
        </w:rPr>
        <w:t>Нецец</w:t>
      </w:r>
      <w:r w:rsidR="0020058D" w:rsidRPr="005E7AF3">
        <w:rPr>
          <w:spacing w:val="-12"/>
          <w:sz w:val="20"/>
          <w:szCs w:val="20"/>
          <w:lang w:val="be-BY"/>
        </w:rPr>
        <w:softHyphen/>
      </w:r>
      <w:r w:rsidRPr="005E7AF3">
        <w:rPr>
          <w:spacing w:val="-12"/>
          <w:sz w:val="20"/>
          <w:szCs w:val="20"/>
          <w:lang w:val="be-BY"/>
        </w:rPr>
        <w:t>кого, М.</w:t>
      </w:r>
      <w:r w:rsidR="007D7F2D" w:rsidRPr="005E7AF3">
        <w:rPr>
          <w:spacing w:val="-12"/>
          <w:sz w:val="20"/>
          <w:szCs w:val="20"/>
          <w:lang w:val="be-BY"/>
        </w:rPr>
        <w:t> </w:t>
      </w:r>
      <w:r w:rsidRPr="005E7AF3">
        <w:rPr>
          <w:spacing w:val="-12"/>
          <w:sz w:val="20"/>
          <w:szCs w:val="20"/>
          <w:lang w:val="be-BY"/>
        </w:rPr>
        <w:t>Ф.</w:t>
      </w:r>
      <w:r w:rsidR="007D7F2D" w:rsidRPr="005E7AF3">
        <w:rPr>
          <w:spacing w:val="-12"/>
          <w:sz w:val="20"/>
          <w:szCs w:val="20"/>
          <w:lang w:val="be-BY"/>
        </w:rPr>
        <w:t> </w:t>
      </w:r>
      <w:r w:rsidRPr="005E7AF3">
        <w:rPr>
          <w:spacing w:val="-12"/>
          <w:sz w:val="20"/>
          <w:szCs w:val="20"/>
          <w:lang w:val="be-BY"/>
        </w:rPr>
        <w:t>Драко-Дракона, А.</w:t>
      </w:r>
      <w:r w:rsidR="007D7F2D" w:rsidRPr="005E7AF3">
        <w:rPr>
          <w:spacing w:val="-12"/>
          <w:sz w:val="20"/>
          <w:szCs w:val="20"/>
          <w:lang w:val="be-BY"/>
        </w:rPr>
        <w:t> </w:t>
      </w:r>
      <w:r w:rsidRPr="005E7AF3">
        <w:rPr>
          <w:spacing w:val="-12"/>
          <w:sz w:val="20"/>
          <w:szCs w:val="20"/>
          <w:lang w:val="be-BY"/>
        </w:rPr>
        <w:t>Г.</w:t>
      </w:r>
      <w:r w:rsidR="007D7F2D" w:rsidRPr="005E7AF3">
        <w:rPr>
          <w:spacing w:val="-12"/>
          <w:sz w:val="20"/>
          <w:szCs w:val="20"/>
          <w:lang w:val="be-BY"/>
        </w:rPr>
        <w:t> </w:t>
      </w:r>
      <w:r w:rsidRPr="005E7AF3">
        <w:rPr>
          <w:spacing w:val="-12"/>
          <w:sz w:val="20"/>
          <w:szCs w:val="20"/>
          <w:lang w:val="be-BY"/>
        </w:rPr>
        <w:t>Червякова и И.</w:t>
      </w:r>
      <w:r w:rsidR="007D7F2D" w:rsidRPr="005E7AF3">
        <w:rPr>
          <w:spacing w:val="-12"/>
          <w:sz w:val="20"/>
          <w:szCs w:val="20"/>
          <w:lang w:val="be-BY"/>
        </w:rPr>
        <w:t> </w:t>
      </w:r>
      <w:r w:rsidRPr="005E7AF3">
        <w:rPr>
          <w:spacing w:val="-12"/>
          <w:sz w:val="20"/>
          <w:szCs w:val="20"/>
          <w:lang w:val="be-BY"/>
        </w:rPr>
        <w:t>Л.</w:t>
      </w:r>
      <w:r w:rsidR="007D7F2D" w:rsidRPr="005E7AF3">
        <w:rPr>
          <w:spacing w:val="-12"/>
          <w:sz w:val="20"/>
          <w:szCs w:val="20"/>
          <w:lang w:val="be-BY"/>
        </w:rPr>
        <w:t> </w:t>
      </w:r>
      <w:r w:rsidRPr="005E7AF3">
        <w:rPr>
          <w:spacing w:val="-12"/>
          <w:sz w:val="20"/>
          <w:szCs w:val="20"/>
          <w:lang w:val="be-BY"/>
        </w:rPr>
        <w:t>Дыло (кан</w:t>
      </w:r>
      <w:r w:rsidR="0020058D" w:rsidRPr="005E7AF3">
        <w:rPr>
          <w:spacing w:val="-12"/>
          <w:sz w:val="20"/>
          <w:szCs w:val="20"/>
          <w:lang w:val="be-BY"/>
        </w:rPr>
        <w:softHyphen/>
      </w:r>
      <w:r w:rsidRPr="005E7AF3">
        <w:rPr>
          <w:spacing w:val="-12"/>
          <w:sz w:val="20"/>
          <w:szCs w:val="20"/>
          <w:lang w:val="be-BY"/>
        </w:rPr>
        <w:t>ди</w:t>
      </w:r>
      <w:r w:rsidR="0020058D" w:rsidRPr="005E7AF3">
        <w:rPr>
          <w:spacing w:val="-12"/>
          <w:sz w:val="20"/>
          <w:szCs w:val="20"/>
          <w:lang w:val="be-BY"/>
        </w:rPr>
        <w:softHyphen/>
      </w:r>
      <w:r w:rsidRPr="005E7AF3">
        <w:rPr>
          <w:spacing w:val="-12"/>
          <w:sz w:val="20"/>
          <w:szCs w:val="20"/>
          <w:lang w:val="be-BY"/>
        </w:rPr>
        <w:t>дат). При этом он исходил из той значительной работы, которую белорусские сек</w:t>
      </w:r>
      <w:r w:rsidR="0020058D" w:rsidRPr="005E7AF3">
        <w:rPr>
          <w:spacing w:val="-12"/>
          <w:sz w:val="20"/>
          <w:szCs w:val="20"/>
          <w:lang w:val="be-BY"/>
        </w:rPr>
        <w:softHyphen/>
      </w:r>
      <w:r w:rsidRPr="005E7AF3">
        <w:rPr>
          <w:spacing w:val="-12"/>
          <w:sz w:val="20"/>
          <w:szCs w:val="20"/>
          <w:lang w:val="be-BY"/>
        </w:rPr>
        <w:t>ции</w:t>
      </w:r>
      <w:r w:rsidR="007D7F2D" w:rsidRPr="005E7AF3">
        <w:rPr>
          <w:spacing w:val="-12"/>
          <w:sz w:val="20"/>
          <w:szCs w:val="20"/>
          <w:lang w:val="be-BY"/>
        </w:rPr>
        <w:t xml:space="preserve"> </w:t>
      </w:r>
      <w:r w:rsidRPr="005E7AF3">
        <w:rPr>
          <w:spacing w:val="-12"/>
          <w:sz w:val="20"/>
          <w:szCs w:val="20"/>
          <w:lang w:val="be-BY"/>
        </w:rPr>
        <w:t>провели в деле подготовки образования БССР.</w:t>
      </w:r>
      <w:r w:rsidR="007D7F2D" w:rsidRPr="005E7AF3">
        <w:rPr>
          <w:spacing w:val="-12"/>
          <w:sz w:val="20"/>
          <w:szCs w:val="20"/>
          <w:lang w:val="be-BY"/>
        </w:rPr>
        <w:t xml:space="preserve"> </w:t>
      </w:r>
      <w:r w:rsidRPr="005E7AF3">
        <w:rPr>
          <w:spacing w:val="-12"/>
          <w:sz w:val="20"/>
          <w:szCs w:val="20"/>
          <w:lang w:val="be-BY"/>
        </w:rPr>
        <w:t>Однако его пред</w:t>
      </w:r>
      <w:r w:rsidR="0020058D" w:rsidRPr="005E7AF3">
        <w:rPr>
          <w:spacing w:val="-12"/>
          <w:sz w:val="20"/>
          <w:szCs w:val="20"/>
          <w:lang w:val="be-BY"/>
        </w:rPr>
        <w:softHyphen/>
      </w:r>
      <w:r w:rsidRPr="005E7AF3">
        <w:rPr>
          <w:spacing w:val="-12"/>
          <w:sz w:val="20"/>
          <w:szCs w:val="20"/>
          <w:lang w:val="be-BY"/>
        </w:rPr>
        <w:t>ло</w:t>
      </w:r>
      <w:r w:rsidR="0020058D" w:rsidRPr="005E7AF3">
        <w:rPr>
          <w:spacing w:val="-12"/>
          <w:sz w:val="20"/>
          <w:szCs w:val="20"/>
          <w:lang w:val="be-BY"/>
        </w:rPr>
        <w:softHyphen/>
      </w:r>
      <w:r w:rsidRPr="005E7AF3">
        <w:rPr>
          <w:spacing w:val="-12"/>
          <w:sz w:val="20"/>
          <w:szCs w:val="20"/>
          <w:lang w:val="be-BY"/>
        </w:rPr>
        <w:t>же</w:t>
      </w:r>
      <w:r w:rsidR="0020058D" w:rsidRPr="005E7AF3">
        <w:rPr>
          <w:spacing w:val="-12"/>
          <w:sz w:val="20"/>
          <w:szCs w:val="20"/>
          <w:lang w:val="be-BY"/>
        </w:rPr>
        <w:softHyphen/>
      </w:r>
      <w:r w:rsidRPr="005E7AF3">
        <w:rPr>
          <w:spacing w:val="-12"/>
          <w:sz w:val="20"/>
          <w:szCs w:val="20"/>
          <w:lang w:val="be-BY"/>
        </w:rPr>
        <w:t>ние не встретило</w:t>
      </w:r>
      <w:r w:rsidR="007D7F2D" w:rsidRPr="005E7AF3">
        <w:rPr>
          <w:spacing w:val="-12"/>
          <w:sz w:val="20"/>
          <w:szCs w:val="20"/>
          <w:lang w:val="be-BY"/>
        </w:rPr>
        <w:t xml:space="preserve"> </w:t>
      </w:r>
      <w:r w:rsidRPr="005E7AF3">
        <w:rPr>
          <w:spacing w:val="-12"/>
          <w:sz w:val="20"/>
          <w:szCs w:val="20"/>
          <w:lang w:val="be-BY"/>
        </w:rPr>
        <w:t>поддержки; за него проголосовали</w:t>
      </w:r>
      <w:r w:rsidR="007D7F2D" w:rsidRPr="005E7AF3">
        <w:rPr>
          <w:spacing w:val="-12"/>
          <w:sz w:val="20"/>
          <w:szCs w:val="20"/>
          <w:lang w:val="be-BY"/>
        </w:rPr>
        <w:t xml:space="preserve"> </w:t>
      </w:r>
      <w:r w:rsidRPr="005E7AF3">
        <w:rPr>
          <w:spacing w:val="-12"/>
          <w:sz w:val="20"/>
          <w:szCs w:val="20"/>
          <w:lang w:val="be-BY"/>
        </w:rPr>
        <w:t>лишь двое членов бело</w:t>
      </w:r>
      <w:r w:rsidR="0020058D" w:rsidRPr="005E7AF3">
        <w:rPr>
          <w:spacing w:val="-12"/>
          <w:sz w:val="20"/>
          <w:szCs w:val="20"/>
          <w:lang w:val="be-BY"/>
        </w:rPr>
        <w:softHyphen/>
      </w:r>
      <w:r w:rsidRPr="005E7AF3">
        <w:rPr>
          <w:spacing w:val="-12"/>
          <w:sz w:val="20"/>
          <w:szCs w:val="20"/>
          <w:lang w:val="be-BY"/>
        </w:rPr>
        <w:t>рус</w:t>
      </w:r>
      <w:r w:rsidR="0020058D" w:rsidRPr="005E7AF3">
        <w:rPr>
          <w:spacing w:val="-12"/>
          <w:sz w:val="20"/>
          <w:szCs w:val="20"/>
          <w:lang w:val="be-BY"/>
        </w:rPr>
        <w:softHyphen/>
      </w:r>
      <w:r w:rsidRPr="005E7AF3">
        <w:rPr>
          <w:spacing w:val="-12"/>
          <w:sz w:val="20"/>
          <w:szCs w:val="20"/>
          <w:lang w:val="be-BY"/>
        </w:rPr>
        <w:t>ских секций</w:t>
      </w:r>
      <w:r w:rsidR="007D7F2D" w:rsidRPr="005E7AF3">
        <w:rPr>
          <w:spacing w:val="-12"/>
          <w:sz w:val="20"/>
          <w:szCs w:val="20"/>
          <w:lang w:val="be-BY"/>
        </w:rPr>
        <w:t xml:space="preserve"> </w:t>
      </w:r>
      <w:r w:rsidRPr="005E7AF3">
        <w:rPr>
          <w:spacing w:val="-12"/>
          <w:sz w:val="20"/>
          <w:szCs w:val="20"/>
          <w:lang w:val="be-BY"/>
        </w:rPr>
        <w:t>против десяти представителей уже бывшего областного комитета РКП(б)</w:t>
      </w:r>
      <w:r w:rsidR="007D7F2D" w:rsidRPr="005E7AF3">
        <w:rPr>
          <w:spacing w:val="-12"/>
          <w:sz w:val="20"/>
          <w:szCs w:val="20"/>
          <w:lang w:val="be-BY"/>
        </w:rPr>
        <w:t xml:space="preserve"> </w:t>
      </w:r>
      <w:r w:rsidRPr="005E7AF3">
        <w:rPr>
          <w:spacing w:val="-12"/>
          <w:sz w:val="20"/>
          <w:szCs w:val="20"/>
          <w:lang w:val="be-BY"/>
        </w:rPr>
        <w:t>(Мясников, Кнорин, Рейнгольд, Соболев, Перно, Пикель, Алибегов, Най</w:t>
      </w:r>
      <w:r w:rsidR="0020058D" w:rsidRPr="005E7AF3">
        <w:rPr>
          <w:spacing w:val="-12"/>
          <w:sz w:val="20"/>
          <w:szCs w:val="20"/>
          <w:lang w:val="be-BY"/>
        </w:rPr>
        <w:softHyphen/>
      </w:r>
      <w:r w:rsidRPr="005E7AF3">
        <w:rPr>
          <w:spacing w:val="-12"/>
          <w:sz w:val="20"/>
          <w:szCs w:val="20"/>
          <w:lang w:val="be-BY"/>
        </w:rPr>
        <w:t>денков, Селезнев, Алибегов). Одновременно поставленный</w:t>
      </w:r>
      <w:r w:rsidR="007D7F2D" w:rsidRPr="005E7AF3">
        <w:rPr>
          <w:spacing w:val="-12"/>
          <w:sz w:val="20"/>
          <w:szCs w:val="20"/>
          <w:lang w:val="be-BY"/>
        </w:rPr>
        <w:t xml:space="preserve"> </w:t>
      </w:r>
      <w:r w:rsidRPr="005E7AF3">
        <w:rPr>
          <w:spacing w:val="-12"/>
          <w:sz w:val="20"/>
          <w:szCs w:val="20"/>
          <w:lang w:val="be-BY"/>
        </w:rPr>
        <w:t>на голосование воп</w:t>
      </w:r>
      <w:r w:rsidR="0020058D" w:rsidRPr="005E7AF3">
        <w:rPr>
          <w:spacing w:val="-12"/>
          <w:sz w:val="20"/>
          <w:szCs w:val="20"/>
          <w:lang w:val="be-BY"/>
        </w:rPr>
        <w:softHyphen/>
      </w:r>
      <w:r w:rsidRPr="005E7AF3">
        <w:rPr>
          <w:spacing w:val="-12"/>
          <w:sz w:val="20"/>
          <w:szCs w:val="20"/>
          <w:lang w:val="be-BY"/>
        </w:rPr>
        <w:t>рос о ликвидации бюро белорусских секций РКП(б) (допускалось лишь</w:t>
      </w:r>
      <w:r w:rsidR="007D7F2D" w:rsidRPr="005E7AF3">
        <w:rPr>
          <w:spacing w:val="-12"/>
          <w:sz w:val="20"/>
          <w:szCs w:val="20"/>
          <w:lang w:val="be-BY"/>
        </w:rPr>
        <w:t xml:space="preserve"> </w:t>
      </w:r>
      <w:r w:rsidRPr="005E7AF3">
        <w:rPr>
          <w:spacing w:val="-12"/>
          <w:sz w:val="20"/>
          <w:szCs w:val="20"/>
          <w:lang w:val="be-BY"/>
        </w:rPr>
        <w:t>созда</w:t>
      </w:r>
      <w:r w:rsidR="0020058D" w:rsidRPr="005E7AF3">
        <w:rPr>
          <w:spacing w:val="-12"/>
          <w:sz w:val="20"/>
          <w:szCs w:val="20"/>
          <w:lang w:val="be-BY"/>
        </w:rPr>
        <w:softHyphen/>
      </w:r>
      <w:r w:rsidRPr="005E7AF3">
        <w:rPr>
          <w:spacing w:val="-12"/>
          <w:sz w:val="20"/>
          <w:szCs w:val="20"/>
          <w:lang w:val="be-BY"/>
        </w:rPr>
        <w:t>ние в Советской России белорусских национальных секций, которые долж</w:t>
      </w:r>
      <w:r w:rsidR="0020058D" w:rsidRPr="005E7AF3">
        <w:rPr>
          <w:spacing w:val="-12"/>
          <w:sz w:val="20"/>
          <w:szCs w:val="20"/>
          <w:lang w:val="be-BY"/>
        </w:rPr>
        <w:softHyphen/>
      </w:r>
      <w:r w:rsidRPr="005E7AF3">
        <w:rPr>
          <w:spacing w:val="-12"/>
          <w:sz w:val="20"/>
          <w:szCs w:val="20"/>
          <w:lang w:val="be-BY"/>
        </w:rPr>
        <w:t>ны были связываться с ЦБ КП(б)Б)</w:t>
      </w:r>
      <w:r w:rsidR="007D7F2D" w:rsidRPr="005E7AF3">
        <w:rPr>
          <w:spacing w:val="-12"/>
          <w:sz w:val="20"/>
          <w:szCs w:val="20"/>
          <w:lang w:val="be-BY"/>
        </w:rPr>
        <w:t xml:space="preserve"> </w:t>
      </w:r>
      <w:r w:rsidRPr="005E7AF3">
        <w:rPr>
          <w:spacing w:val="-12"/>
          <w:sz w:val="20"/>
          <w:szCs w:val="20"/>
          <w:lang w:val="be-BY"/>
        </w:rPr>
        <w:t>получил</w:t>
      </w:r>
      <w:r w:rsidR="007D7F2D" w:rsidRPr="005E7AF3">
        <w:rPr>
          <w:spacing w:val="-12"/>
          <w:sz w:val="20"/>
          <w:szCs w:val="20"/>
          <w:lang w:val="be-BY"/>
        </w:rPr>
        <w:t xml:space="preserve"> </w:t>
      </w:r>
      <w:r w:rsidRPr="005E7AF3">
        <w:rPr>
          <w:spacing w:val="-12"/>
          <w:sz w:val="20"/>
          <w:szCs w:val="20"/>
          <w:lang w:val="be-BY"/>
        </w:rPr>
        <w:t>10 голосов</w:t>
      </w:r>
      <w:r w:rsidR="007D7F2D" w:rsidRPr="005E7AF3">
        <w:rPr>
          <w:spacing w:val="-12"/>
          <w:sz w:val="20"/>
          <w:szCs w:val="20"/>
          <w:lang w:val="be-BY"/>
        </w:rPr>
        <w:t xml:space="preserve"> </w:t>
      </w:r>
      <w:r w:rsidR="004A24BB" w:rsidRPr="005E7AF3">
        <w:rPr>
          <w:spacing w:val="-12"/>
          <w:sz w:val="20"/>
          <w:szCs w:val="20"/>
          <w:lang w:val="be-BY"/>
        </w:rPr>
        <w:t>«</w:t>
      </w:r>
      <w:r w:rsidRPr="005E7AF3">
        <w:rPr>
          <w:spacing w:val="-12"/>
          <w:sz w:val="20"/>
          <w:szCs w:val="20"/>
          <w:lang w:val="be-BY"/>
        </w:rPr>
        <w:t>за</w:t>
      </w:r>
      <w:r w:rsidR="004A24BB" w:rsidRPr="005E7AF3">
        <w:rPr>
          <w:spacing w:val="-12"/>
          <w:sz w:val="20"/>
          <w:szCs w:val="20"/>
          <w:lang w:val="be-BY"/>
        </w:rPr>
        <w:t>»</w:t>
      </w:r>
      <w:r w:rsidRPr="005E7AF3">
        <w:rPr>
          <w:spacing w:val="-12"/>
          <w:sz w:val="20"/>
          <w:szCs w:val="20"/>
          <w:lang w:val="be-BY"/>
        </w:rPr>
        <w:t xml:space="preserve"> и два </w:t>
      </w:r>
      <w:r w:rsidR="004A24BB" w:rsidRPr="005E7AF3">
        <w:rPr>
          <w:spacing w:val="-12"/>
          <w:sz w:val="20"/>
          <w:szCs w:val="20"/>
          <w:lang w:val="be-BY"/>
        </w:rPr>
        <w:t>«</w:t>
      </w:r>
      <w:r w:rsidRPr="005E7AF3">
        <w:rPr>
          <w:spacing w:val="-12"/>
          <w:sz w:val="20"/>
          <w:szCs w:val="20"/>
          <w:lang w:val="be-BY"/>
        </w:rPr>
        <w:t>про</w:t>
      </w:r>
      <w:r w:rsidR="0020058D" w:rsidRPr="005E7AF3">
        <w:rPr>
          <w:spacing w:val="-12"/>
          <w:sz w:val="20"/>
          <w:szCs w:val="20"/>
          <w:lang w:val="be-BY"/>
        </w:rPr>
        <w:softHyphen/>
      </w:r>
      <w:r w:rsidRPr="005E7AF3">
        <w:rPr>
          <w:spacing w:val="-12"/>
          <w:sz w:val="20"/>
          <w:szCs w:val="20"/>
          <w:lang w:val="be-BY"/>
        </w:rPr>
        <w:t>тив</w:t>
      </w:r>
      <w:r w:rsidR="004A24BB" w:rsidRPr="005E7AF3">
        <w:rPr>
          <w:spacing w:val="-12"/>
          <w:sz w:val="20"/>
          <w:szCs w:val="20"/>
          <w:lang w:val="be-BY"/>
        </w:rPr>
        <w:t>»</w:t>
      </w:r>
      <w:r w:rsidRPr="005E7AF3">
        <w:rPr>
          <w:spacing w:val="-12"/>
          <w:sz w:val="20"/>
          <w:szCs w:val="20"/>
          <w:lang w:val="be-BY"/>
        </w:rPr>
        <w:t>.</w:t>
      </w:r>
    </w:p>
    <w:p w:rsidR="009E1FDD"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lang w:val="be-BY"/>
        </w:rPr>
        <w:t xml:space="preserve">После этого ЦБ перешло к конструированию своего рабочего органа </w:t>
      </w:r>
      <w:r w:rsidR="007D7F2D" w:rsidRPr="005E7AF3">
        <w:rPr>
          <w:spacing w:val="-12"/>
          <w:sz w:val="20"/>
          <w:szCs w:val="20"/>
          <w:lang w:val="be-BY"/>
        </w:rPr>
        <w:t>—</w:t>
      </w:r>
      <w:r w:rsidRPr="005E7AF3">
        <w:rPr>
          <w:spacing w:val="-12"/>
          <w:sz w:val="20"/>
          <w:szCs w:val="20"/>
          <w:lang w:val="be-BY"/>
        </w:rPr>
        <w:t xml:space="preserve"> пре</w:t>
      </w:r>
      <w:r w:rsidR="0020058D" w:rsidRPr="005E7AF3">
        <w:rPr>
          <w:spacing w:val="-12"/>
          <w:sz w:val="20"/>
          <w:szCs w:val="20"/>
          <w:lang w:val="be-BY"/>
        </w:rPr>
        <w:softHyphen/>
      </w:r>
      <w:r w:rsidRPr="005E7AF3">
        <w:rPr>
          <w:spacing w:val="-12"/>
          <w:sz w:val="20"/>
          <w:szCs w:val="20"/>
          <w:lang w:val="be-BY"/>
        </w:rPr>
        <w:t>зидиума в составе председателя, товарища председателя (он же казначей) и сек</w:t>
      </w:r>
      <w:r w:rsidR="0020058D" w:rsidRPr="005E7AF3">
        <w:rPr>
          <w:spacing w:val="-12"/>
          <w:sz w:val="20"/>
          <w:szCs w:val="20"/>
          <w:lang w:val="be-BY"/>
        </w:rPr>
        <w:softHyphen/>
      </w:r>
      <w:r w:rsidRPr="005E7AF3">
        <w:rPr>
          <w:spacing w:val="-12"/>
          <w:sz w:val="20"/>
          <w:szCs w:val="20"/>
          <w:lang w:val="be-BY"/>
        </w:rPr>
        <w:t>ретаря.</w:t>
      </w:r>
      <w:r w:rsidR="007D7F2D" w:rsidRPr="005E7AF3">
        <w:rPr>
          <w:spacing w:val="-12"/>
          <w:sz w:val="20"/>
          <w:szCs w:val="20"/>
          <w:lang w:val="be-BY"/>
        </w:rPr>
        <w:t xml:space="preserve"> </w:t>
      </w:r>
      <w:r w:rsidRPr="005E7AF3">
        <w:rPr>
          <w:spacing w:val="-12"/>
          <w:sz w:val="20"/>
          <w:szCs w:val="20"/>
          <w:lang w:val="be-BY"/>
        </w:rPr>
        <w:t>На эти должности были избраны А.</w:t>
      </w:r>
      <w:r w:rsidR="007D7F2D" w:rsidRPr="005E7AF3">
        <w:rPr>
          <w:spacing w:val="-12"/>
          <w:sz w:val="20"/>
          <w:szCs w:val="20"/>
          <w:lang w:val="be-BY"/>
        </w:rPr>
        <w:t> </w:t>
      </w:r>
      <w:r w:rsidRPr="005E7AF3">
        <w:rPr>
          <w:spacing w:val="-12"/>
          <w:sz w:val="20"/>
          <w:szCs w:val="20"/>
          <w:lang w:val="be-BY"/>
        </w:rPr>
        <w:t>Ф.</w:t>
      </w:r>
      <w:r w:rsidR="007D7F2D" w:rsidRPr="005E7AF3">
        <w:rPr>
          <w:spacing w:val="-12"/>
          <w:sz w:val="20"/>
          <w:szCs w:val="20"/>
          <w:lang w:val="be-BY"/>
        </w:rPr>
        <w:t> </w:t>
      </w:r>
      <w:r w:rsidRPr="005E7AF3">
        <w:rPr>
          <w:spacing w:val="-12"/>
          <w:sz w:val="20"/>
          <w:szCs w:val="20"/>
          <w:lang w:val="be-BY"/>
        </w:rPr>
        <w:t>Мясников, М.</w:t>
      </w:r>
      <w:r w:rsidR="007D7F2D" w:rsidRPr="005E7AF3">
        <w:rPr>
          <w:spacing w:val="-12"/>
          <w:sz w:val="20"/>
          <w:szCs w:val="20"/>
          <w:lang w:val="be-BY"/>
        </w:rPr>
        <w:t> </w:t>
      </w:r>
      <w:r w:rsidRPr="005E7AF3">
        <w:rPr>
          <w:spacing w:val="-12"/>
          <w:sz w:val="20"/>
          <w:szCs w:val="20"/>
          <w:lang w:val="be-BY"/>
        </w:rPr>
        <w:t>И.</w:t>
      </w:r>
      <w:r w:rsidR="007D7F2D" w:rsidRPr="005E7AF3">
        <w:rPr>
          <w:spacing w:val="-12"/>
          <w:sz w:val="20"/>
          <w:szCs w:val="20"/>
          <w:lang w:val="be-BY"/>
        </w:rPr>
        <w:t> </w:t>
      </w:r>
      <w:r w:rsidRPr="005E7AF3">
        <w:rPr>
          <w:spacing w:val="-12"/>
          <w:sz w:val="20"/>
          <w:szCs w:val="20"/>
          <w:lang w:val="be-BY"/>
        </w:rPr>
        <w:t>Калманович и В.</w:t>
      </w:r>
      <w:r w:rsidR="007D7F2D" w:rsidRPr="005E7AF3">
        <w:rPr>
          <w:spacing w:val="-12"/>
          <w:sz w:val="20"/>
          <w:szCs w:val="20"/>
          <w:lang w:val="be-BY"/>
        </w:rPr>
        <w:t> </w:t>
      </w:r>
      <w:r w:rsidRPr="005E7AF3">
        <w:rPr>
          <w:spacing w:val="-12"/>
          <w:sz w:val="20"/>
          <w:szCs w:val="20"/>
          <w:lang w:val="be-BY"/>
        </w:rPr>
        <w:t>Г.</w:t>
      </w:r>
      <w:r w:rsidR="007D7F2D" w:rsidRPr="005E7AF3">
        <w:rPr>
          <w:spacing w:val="-12"/>
          <w:sz w:val="20"/>
          <w:szCs w:val="20"/>
          <w:lang w:val="be-BY"/>
        </w:rPr>
        <w:t> </w:t>
      </w:r>
      <w:r w:rsidRPr="005E7AF3">
        <w:rPr>
          <w:spacing w:val="-12"/>
          <w:sz w:val="20"/>
          <w:szCs w:val="20"/>
          <w:lang w:val="be-BY"/>
        </w:rPr>
        <w:t>Кнорин. Попытки Жилуновича связаться со Сталиным для переговоров не встретили</w:t>
      </w:r>
      <w:r w:rsidR="007D7F2D" w:rsidRPr="005E7AF3">
        <w:rPr>
          <w:spacing w:val="-12"/>
          <w:sz w:val="20"/>
          <w:szCs w:val="20"/>
          <w:lang w:val="be-BY"/>
        </w:rPr>
        <w:t xml:space="preserve"> </w:t>
      </w:r>
      <w:r w:rsidRPr="005E7AF3">
        <w:rPr>
          <w:spacing w:val="-12"/>
          <w:sz w:val="20"/>
          <w:szCs w:val="20"/>
          <w:lang w:val="be-BY"/>
        </w:rPr>
        <w:t>поддержки среди большинства членов ЦБ; в итоге</w:t>
      </w:r>
      <w:r w:rsidR="0020058D" w:rsidRPr="005E7AF3">
        <w:rPr>
          <w:spacing w:val="-12"/>
          <w:sz w:val="20"/>
          <w:szCs w:val="20"/>
          <w:lang w:val="be-BY"/>
        </w:rPr>
        <w:t>,</w:t>
      </w:r>
      <w:r w:rsidRPr="005E7AF3">
        <w:rPr>
          <w:spacing w:val="-12"/>
          <w:sz w:val="20"/>
          <w:szCs w:val="20"/>
          <w:lang w:val="be-BY"/>
        </w:rPr>
        <w:t xml:space="preserve"> он заявил</w:t>
      </w:r>
      <w:r w:rsidR="007D7F2D" w:rsidRPr="005E7AF3">
        <w:rPr>
          <w:spacing w:val="-12"/>
          <w:sz w:val="20"/>
          <w:szCs w:val="20"/>
          <w:lang w:val="be-BY"/>
        </w:rPr>
        <w:t xml:space="preserve"> </w:t>
      </w:r>
      <w:r w:rsidRPr="005E7AF3">
        <w:rPr>
          <w:spacing w:val="-12"/>
          <w:sz w:val="20"/>
          <w:szCs w:val="20"/>
          <w:lang w:val="be-BY"/>
        </w:rPr>
        <w:t>о сво</w:t>
      </w:r>
      <w:r w:rsidR="0020058D" w:rsidRPr="005E7AF3">
        <w:rPr>
          <w:spacing w:val="-12"/>
          <w:sz w:val="20"/>
          <w:szCs w:val="20"/>
          <w:lang w:val="be-BY"/>
        </w:rPr>
        <w:softHyphen/>
      </w:r>
      <w:r w:rsidRPr="005E7AF3">
        <w:rPr>
          <w:spacing w:val="-12"/>
          <w:sz w:val="20"/>
          <w:szCs w:val="20"/>
          <w:lang w:val="be-BY"/>
        </w:rPr>
        <w:t>ем выходе из его состава. Бюро приняло</w:t>
      </w:r>
      <w:r w:rsidR="007D7F2D" w:rsidRPr="005E7AF3">
        <w:rPr>
          <w:spacing w:val="-12"/>
          <w:sz w:val="20"/>
          <w:szCs w:val="20"/>
          <w:lang w:val="be-BY"/>
        </w:rPr>
        <w:t xml:space="preserve"> </w:t>
      </w:r>
      <w:r w:rsidRPr="005E7AF3">
        <w:rPr>
          <w:spacing w:val="-12"/>
          <w:sz w:val="20"/>
          <w:szCs w:val="20"/>
          <w:lang w:val="be-BY"/>
        </w:rPr>
        <w:t>решение, что от его имени</w:t>
      </w:r>
      <w:r w:rsidR="007D7F2D" w:rsidRPr="005E7AF3">
        <w:rPr>
          <w:spacing w:val="-12"/>
          <w:sz w:val="20"/>
          <w:szCs w:val="20"/>
          <w:lang w:val="be-BY"/>
        </w:rPr>
        <w:t xml:space="preserve"> </w:t>
      </w:r>
      <w:r w:rsidRPr="005E7AF3">
        <w:rPr>
          <w:spacing w:val="-12"/>
          <w:sz w:val="20"/>
          <w:szCs w:val="20"/>
          <w:lang w:val="be-BY"/>
        </w:rPr>
        <w:t>пере</w:t>
      </w:r>
      <w:r w:rsidR="0020058D" w:rsidRPr="005E7AF3">
        <w:rPr>
          <w:spacing w:val="-12"/>
          <w:sz w:val="20"/>
          <w:szCs w:val="20"/>
          <w:lang w:val="be-BY"/>
        </w:rPr>
        <w:softHyphen/>
      </w:r>
      <w:r w:rsidRPr="005E7AF3">
        <w:rPr>
          <w:spacing w:val="-12"/>
          <w:sz w:val="20"/>
          <w:szCs w:val="20"/>
          <w:lang w:val="be-BY"/>
        </w:rPr>
        <w:t>го</w:t>
      </w:r>
      <w:r w:rsidR="0020058D" w:rsidRPr="005E7AF3">
        <w:rPr>
          <w:spacing w:val="-12"/>
          <w:sz w:val="20"/>
          <w:szCs w:val="20"/>
          <w:lang w:val="be-BY"/>
        </w:rPr>
        <w:softHyphen/>
      </w:r>
      <w:r w:rsidRPr="005E7AF3">
        <w:rPr>
          <w:spacing w:val="-12"/>
          <w:sz w:val="20"/>
          <w:szCs w:val="20"/>
          <w:lang w:val="be-BY"/>
        </w:rPr>
        <w:t>во</w:t>
      </w:r>
      <w:r w:rsidR="0020058D" w:rsidRPr="005E7AF3">
        <w:rPr>
          <w:spacing w:val="-12"/>
          <w:sz w:val="20"/>
          <w:szCs w:val="20"/>
          <w:lang w:val="be-BY"/>
        </w:rPr>
        <w:softHyphen/>
      </w:r>
      <w:r w:rsidRPr="005E7AF3">
        <w:rPr>
          <w:spacing w:val="-12"/>
          <w:sz w:val="20"/>
          <w:szCs w:val="20"/>
          <w:lang w:val="be-BY"/>
        </w:rPr>
        <w:t>ры с ЦК РКП(б) может вести</w:t>
      </w:r>
      <w:r w:rsidR="007D7F2D" w:rsidRPr="005E7AF3">
        <w:rPr>
          <w:spacing w:val="-12"/>
          <w:sz w:val="20"/>
          <w:szCs w:val="20"/>
          <w:lang w:val="be-BY"/>
        </w:rPr>
        <w:t xml:space="preserve"> </w:t>
      </w:r>
      <w:r w:rsidRPr="005E7AF3">
        <w:rPr>
          <w:spacing w:val="-12"/>
          <w:sz w:val="20"/>
          <w:szCs w:val="20"/>
          <w:lang w:val="be-BY"/>
        </w:rPr>
        <w:t>лишь председатель ЦБ, т.</w:t>
      </w:r>
      <w:r w:rsidR="00B54060" w:rsidRPr="005E7AF3">
        <w:rPr>
          <w:spacing w:val="-12"/>
          <w:sz w:val="20"/>
          <w:szCs w:val="20"/>
          <w:lang w:val="be-BY"/>
        </w:rPr>
        <w:t> </w:t>
      </w:r>
      <w:r w:rsidRPr="005E7AF3">
        <w:rPr>
          <w:spacing w:val="-12"/>
          <w:sz w:val="20"/>
          <w:szCs w:val="20"/>
          <w:lang w:val="be-BY"/>
        </w:rPr>
        <w:t>е. Мясников; Жилу</w:t>
      </w:r>
      <w:r w:rsidR="0020058D" w:rsidRPr="005E7AF3">
        <w:rPr>
          <w:spacing w:val="-12"/>
          <w:sz w:val="20"/>
          <w:szCs w:val="20"/>
          <w:lang w:val="be-BY"/>
        </w:rPr>
        <w:softHyphen/>
      </w:r>
      <w:r w:rsidRPr="005E7AF3">
        <w:rPr>
          <w:spacing w:val="-12"/>
          <w:sz w:val="20"/>
          <w:szCs w:val="20"/>
          <w:lang w:val="be-BY"/>
        </w:rPr>
        <w:t>но</w:t>
      </w:r>
      <w:r w:rsidR="0020058D" w:rsidRPr="005E7AF3">
        <w:rPr>
          <w:spacing w:val="-12"/>
          <w:sz w:val="20"/>
          <w:szCs w:val="20"/>
          <w:lang w:val="be-BY"/>
        </w:rPr>
        <w:softHyphen/>
      </w:r>
      <w:r w:rsidRPr="005E7AF3">
        <w:rPr>
          <w:spacing w:val="-12"/>
          <w:sz w:val="20"/>
          <w:szCs w:val="20"/>
          <w:lang w:val="be-BY"/>
        </w:rPr>
        <w:t>вичу же принадлежало</w:t>
      </w:r>
      <w:r w:rsidR="007D7F2D" w:rsidRPr="005E7AF3">
        <w:rPr>
          <w:spacing w:val="-12"/>
          <w:sz w:val="20"/>
          <w:szCs w:val="20"/>
          <w:lang w:val="be-BY"/>
        </w:rPr>
        <w:t xml:space="preserve"> </w:t>
      </w:r>
      <w:r w:rsidRPr="005E7AF3">
        <w:rPr>
          <w:spacing w:val="-12"/>
          <w:sz w:val="20"/>
          <w:szCs w:val="20"/>
          <w:lang w:val="be-BY"/>
        </w:rPr>
        <w:t>право говорить с ЦК только от своего имени.</w:t>
      </w:r>
    </w:p>
    <w:p w:rsidR="003A6ABE"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lang w:val="be-BY"/>
        </w:rPr>
        <w:t>Принимая во внимание все чрезвычайно сложные обстоятельства в деле</w:t>
      </w:r>
      <w:r w:rsidR="007D7F2D" w:rsidRPr="005E7AF3">
        <w:rPr>
          <w:spacing w:val="-12"/>
          <w:sz w:val="20"/>
          <w:szCs w:val="20"/>
          <w:lang w:val="be-BY"/>
        </w:rPr>
        <w:t xml:space="preserve"> </w:t>
      </w:r>
      <w:r w:rsidRPr="005E7AF3">
        <w:rPr>
          <w:spacing w:val="-12"/>
          <w:sz w:val="20"/>
          <w:szCs w:val="20"/>
          <w:lang w:val="be-BY"/>
        </w:rPr>
        <w:t>реше</w:t>
      </w:r>
      <w:r w:rsidR="0020058D" w:rsidRPr="005E7AF3">
        <w:rPr>
          <w:spacing w:val="-12"/>
          <w:sz w:val="20"/>
          <w:szCs w:val="20"/>
          <w:lang w:val="be-BY"/>
        </w:rPr>
        <w:softHyphen/>
      </w:r>
      <w:r w:rsidRPr="005E7AF3">
        <w:rPr>
          <w:spacing w:val="-12"/>
          <w:sz w:val="20"/>
          <w:szCs w:val="20"/>
          <w:lang w:val="be-BY"/>
        </w:rPr>
        <w:t>ния национального вопроса, выход Д.</w:t>
      </w:r>
      <w:r w:rsidR="00B54060" w:rsidRPr="005E7AF3">
        <w:rPr>
          <w:spacing w:val="-12"/>
          <w:sz w:val="20"/>
          <w:szCs w:val="20"/>
          <w:lang w:val="be-BY"/>
        </w:rPr>
        <w:t> </w:t>
      </w:r>
      <w:r w:rsidRPr="005E7AF3">
        <w:rPr>
          <w:spacing w:val="-12"/>
          <w:sz w:val="20"/>
          <w:szCs w:val="20"/>
          <w:lang w:val="be-BY"/>
        </w:rPr>
        <w:t>Жилуновича из состава</w:t>
      </w:r>
      <w:r w:rsidR="007D7F2D" w:rsidRPr="005E7AF3">
        <w:rPr>
          <w:spacing w:val="-12"/>
          <w:sz w:val="20"/>
          <w:szCs w:val="20"/>
          <w:lang w:val="be-BY"/>
        </w:rPr>
        <w:t xml:space="preserve"> </w:t>
      </w:r>
      <w:r w:rsidRPr="005E7AF3">
        <w:rPr>
          <w:spacing w:val="-12"/>
          <w:sz w:val="20"/>
          <w:szCs w:val="20"/>
          <w:lang w:val="be-BY"/>
        </w:rPr>
        <w:t>ЦБ КП(б)Б</w:t>
      </w:r>
      <w:r w:rsidR="007D7F2D" w:rsidRPr="005E7AF3">
        <w:rPr>
          <w:spacing w:val="-12"/>
          <w:sz w:val="20"/>
          <w:szCs w:val="20"/>
          <w:lang w:val="be-BY"/>
        </w:rPr>
        <w:t xml:space="preserve"> </w:t>
      </w:r>
      <w:r w:rsidRPr="005E7AF3">
        <w:rPr>
          <w:spacing w:val="-12"/>
          <w:sz w:val="20"/>
          <w:szCs w:val="20"/>
          <w:lang w:val="be-BY"/>
        </w:rPr>
        <w:t>и его попытки вопреки решению последнего вести переговоры со Сталиным были</w:t>
      </w:r>
      <w:r w:rsidR="0020058D" w:rsidRPr="005E7AF3">
        <w:rPr>
          <w:spacing w:val="-12"/>
          <w:sz w:val="20"/>
          <w:szCs w:val="20"/>
          <w:lang w:val="be-BY"/>
        </w:rPr>
        <w:t>,</w:t>
      </w:r>
      <w:r w:rsidRPr="005E7AF3">
        <w:rPr>
          <w:spacing w:val="-12"/>
          <w:sz w:val="20"/>
          <w:szCs w:val="20"/>
          <w:lang w:val="be-BY"/>
        </w:rPr>
        <w:t xml:space="preserve"> </w:t>
      </w:r>
      <w:r w:rsidR="005E7AF3" w:rsidRPr="005E7AF3">
        <w:rPr>
          <w:spacing w:val="-12"/>
          <w:sz w:val="20"/>
          <w:szCs w:val="20"/>
          <w:lang w:val="be-BY"/>
        </w:rPr>
        <w:t>наверно</w:t>
      </w:r>
      <w:r w:rsidRPr="005E7AF3">
        <w:rPr>
          <w:spacing w:val="-12"/>
          <w:sz w:val="20"/>
          <w:szCs w:val="20"/>
          <w:lang w:val="be-BY"/>
        </w:rPr>
        <w:t>е</w:t>
      </w:r>
      <w:r w:rsidR="0020058D" w:rsidRPr="005E7AF3">
        <w:rPr>
          <w:spacing w:val="-12"/>
          <w:sz w:val="20"/>
          <w:szCs w:val="20"/>
          <w:lang w:val="be-BY"/>
        </w:rPr>
        <w:t>,</w:t>
      </w:r>
      <w:r w:rsidR="007D7F2D" w:rsidRPr="005E7AF3">
        <w:rPr>
          <w:spacing w:val="-12"/>
          <w:sz w:val="20"/>
          <w:szCs w:val="20"/>
          <w:lang w:val="be-BY"/>
        </w:rPr>
        <w:t xml:space="preserve"> </w:t>
      </w:r>
      <w:r w:rsidRPr="005E7AF3">
        <w:rPr>
          <w:spacing w:val="-12"/>
          <w:sz w:val="20"/>
          <w:szCs w:val="20"/>
          <w:lang w:val="be-BY"/>
        </w:rPr>
        <w:t>ошибочными.</w:t>
      </w:r>
      <w:r w:rsidR="007D7F2D" w:rsidRPr="005E7AF3">
        <w:rPr>
          <w:spacing w:val="-12"/>
          <w:sz w:val="20"/>
          <w:szCs w:val="20"/>
          <w:lang w:val="be-BY"/>
        </w:rPr>
        <w:t xml:space="preserve"> </w:t>
      </w:r>
      <w:r w:rsidRPr="005E7AF3">
        <w:rPr>
          <w:spacing w:val="-12"/>
          <w:sz w:val="20"/>
          <w:szCs w:val="20"/>
          <w:lang w:val="be-BY"/>
        </w:rPr>
        <w:t xml:space="preserve">Как писал в свое время автор настоящей статьи: </w:t>
      </w:r>
      <w:r w:rsidR="004A24BB" w:rsidRPr="005E7AF3">
        <w:rPr>
          <w:spacing w:val="-12"/>
          <w:sz w:val="20"/>
          <w:szCs w:val="20"/>
          <w:lang w:val="be-BY"/>
        </w:rPr>
        <w:t>«</w:t>
      </w:r>
      <w:r w:rsidRPr="005E7AF3">
        <w:rPr>
          <w:spacing w:val="-12"/>
          <w:sz w:val="20"/>
          <w:szCs w:val="20"/>
          <w:lang w:val="be-BY"/>
        </w:rPr>
        <w:t>Он был склонен переоценивать</w:t>
      </w:r>
      <w:r w:rsidR="007D7F2D" w:rsidRPr="005E7AF3">
        <w:rPr>
          <w:spacing w:val="-12"/>
          <w:sz w:val="20"/>
          <w:szCs w:val="20"/>
          <w:lang w:val="be-BY"/>
        </w:rPr>
        <w:t xml:space="preserve"> </w:t>
      </w:r>
      <w:r w:rsidRPr="005E7AF3">
        <w:rPr>
          <w:spacing w:val="-12"/>
          <w:sz w:val="20"/>
          <w:szCs w:val="20"/>
          <w:lang w:val="be-BY"/>
        </w:rPr>
        <w:t>роль белорусских коммунистических сек</w:t>
      </w:r>
      <w:r w:rsidR="0020058D" w:rsidRPr="005E7AF3">
        <w:rPr>
          <w:spacing w:val="-12"/>
          <w:sz w:val="20"/>
          <w:szCs w:val="20"/>
          <w:lang w:val="be-BY"/>
        </w:rPr>
        <w:softHyphen/>
      </w:r>
      <w:r w:rsidRPr="005E7AF3">
        <w:rPr>
          <w:spacing w:val="-12"/>
          <w:sz w:val="20"/>
          <w:szCs w:val="20"/>
          <w:lang w:val="be-BY"/>
        </w:rPr>
        <w:t>ций и Бел</w:t>
      </w:r>
      <w:r w:rsidR="005E7AF3" w:rsidRPr="005E7AF3">
        <w:rPr>
          <w:spacing w:val="-12"/>
          <w:sz w:val="20"/>
          <w:szCs w:val="20"/>
          <w:lang w:val="be-BY"/>
        </w:rPr>
        <w:softHyphen/>
      </w:r>
      <w:r w:rsidRPr="005E7AF3">
        <w:rPr>
          <w:spacing w:val="-12"/>
          <w:sz w:val="20"/>
          <w:szCs w:val="20"/>
          <w:lang w:val="be-BY"/>
        </w:rPr>
        <w:t>нацкома в образовании БССР. Однако, отстаивая свои требования, он не выхо</w:t>
      </w:r>
      <w:r w:rsidR="005E7AF3" w:rsidRPr="005E7AF3">
        <w:rPr>
          <w:spacing w:val="-12"/>
          <w:sz w:val="20"/>
          <w:szCs w:val="20"/>
          <w:lang w:val="be-BY"/>
        </w:rPr>
        <w:softHyphen/>
      </w:r>
      <w:r w:rsidRPr="005E7AF3">
        <w:rPr>
          <w:spacing w:val="-12"/>
          <w:sz w:val="20"/>
          <w:szCs w:val="20"/>
          <w:lang w:val="be-BY"/>
        </w:rPr>
        <w:t>дил</w:t>
      </w:r>
      <w:r w:rsidR="007D7F2D" w:rsidRPr="005E7AF3">
        <w:rPr>
          <w:spacing w:val="-12"/>
          <w:sz w:val="20"/>
          <w:szCs w:val="20"/>
          <w:lang w:val="be-BY"/>
        </w:rPr>
        <w:t xml:space="preserve"> </w:t>
      </w:r>
      <w:r w:rsidRPr="005E7AF3">
        <w:rPr>
          <w:spacing w:val="-12"/>
          <w:sz w:val="20"/>
          <w:szCs w:val="20"/>
          <w:lang w:val="be-BY"/>
        </w:rPr>
        <w:t>за рамки партийной дисциплины</w:t>
      </w:r>
      <w:r w:rsidR="004A24BB" w:rsidRPr="005E7AF3">
        <w:rPr>
          <w:spacing w:val="-12"/>
          <w:sz w:val="20"/>
          <w:szCs w:val="20"/>
          <w:lang w:val="be-BY"/>
        </w:rPr>
        <w:t>»</w:t>
      </w:r>
      <w:r w:rsidRPr="005E7AF3">
        <w:rPr>
          <w:spacing w:val="-12"/>
          <w:sz w:val="20"/>
          <w:szCs w:val="20"/>
          <w:lang w:val="be-BY"/>
        </w:rPr>
        <w:t xml:space="preserve"> </w:t>
      </w:r>
      <w:r w:rsidRPr="005E7AF3">
        <w:rPr>
          <w:spacing w:val="-12"/>
          <w:sz w:val="20"/>
          <w:szCs w:val="20"/>
        </w:rPr>
        <w:t>[45, с. 66]</w:t>
      </w:r>
      <w:r w:rsidRPr="005E7AF3">
        <w:rPr>
          <w:spacing w:val="-12"/>
          <w:sz w:val="20"/>
          <w:szCs w:val="20"/>
          <w:lang w:val="be-BY"/>
        </w:rPr>
        <w:t>.</w:t>
      </w:r>
    </w:p>
    <w:p w:rsidR="003A6ABE"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lang w:val="be-BY"/>
        </w:rPr>
        <w:t>Не встретило одобрения в ЦК РКП(б) и его предложение</w:t>
      </w:r>
      <w:r w:rsidR="007D7F2D" w:rsidRPr="005E7AF3">
        <w:rPr>
          <w:spacing w:val="-12"/>
          <w:sz w:val="20"/>
          <w:szCs w:val="20"/>
          <w:lang w:val="be-BY"/>
        </w:rPr>
        <w:t xml:space="preserve"> </w:t>
      </w:r>
      <w:r w:rsidRPr="005E7AF3">
        <w:rPr>
          <w:spacing w:val="-12"/>
          <w:sz w:val="20"/>
          <w:szCs w:val="20"/>
          <w:lang w:val="be-BY"/>
        </w:rPr>
        <w:t>исключить из чле</w:t>
      </w:r>
      <w:r w:rsidR="0020058D" w:rsidRPr="005E7AF3">
        <w:rPr>
          <w:spacing w:val="-12"/>
          <w:sz w:val="20"/>
          <w:szCs w:val="20"/>
          <w:lang w:val="be-BY"/>
        </w:rPr>
        <w:softHyphen/>
      </w:r>
      <w:r w:rsidRPr="005E7AF3">
        <w:rPr>
          <w:spacing w:val="-12"/>
          <w:sz w:val="20"/>
          <w:szCs w:val="20"/>
          <w:lang w:val="be-BY"/>
        </w:rPr>
        <w:t>нов правительства</w:t>
      </w:r>
      <w:r w:rsidR="0020058D" w:rsidRPr="005E7AF3">
        <w:rPr>
          <w:spacing w:val="-12"/>
          <w:sz w:val="20"/>
          <w:szCs w:val="20"/>
          <w:lang w:val="be-BY"/>
        </w:rPr>
        <w:t>,</w:t>
      </w:r>
      <w:r w:rsidR="007D7F2D" w:rsidRPr="005E7AF3">
        <w:rPr>
          <w:spacing w:val="-12"/>
          <w:sz w:val="20"/>
          <w:szCs w:val="20"/>
          <w:lang w:val="be-BY"/>
        </w:rPr>
        <w:t xml:space="preserve"> </w:t>
      </w:r>
      <w:r w:rsidRPr="005E7AF3">
        <w:rPr>
          <w:spacing w:val="-12"/>
          <w:sz w:val="20"/>
          <w:szCs w:val="20"/>
          <w:lang w:val="be-BY"/>
        </w:rPr>
        <w:t>занимавших наиболее нигилистическую позицию в нацио</w:t>
      </w:r>
      <w:r w:rsidR="0020058D" w:rsidRPr="005E7AF3">
        <w:rPr>
          <w:spacing w:val="-12"/>
          <w:sz w:val="20"/>
          <w:szCs w:val="20"/>
          <w:lang w:val="be-BY"/>
        </w:rPr>
        <w:softHyphen/>
      </w:r>
      <w:r w:rsidRPr="005E7AF3">
        <w:rPr>
          <w:spacing w:val="-12"/>
          <w:sz w:val="20"/>
          <w:szCs w:val="20"/>
          <w:lang w:val="be-BY"/>
        </w:rPr>
        <w:t>нальном вопросе</w:t>
      </w:r>
      <w:r w:rsidR="0020058D" w:rsidRPr="005E7AF3">
        <w:rPr>
          <w:spacing w:val="-12"/>
          <w:sz w:val="20"/>
          <w:szCs w:val="20"/>
          <w:lang w:val="be-BY"/>
        </w:rPr>
        <w:t>,</w:t>
      </w:r>
      <w:r w:rsidR="007D7F2D" w:rsidRPr="005E7AF3">
        <w:rPr>
          <w:spacing w:val="-12"/>
          <w:sz w:val="20"/>
          <w:szCs w:val="20"/>
          <w:lang w:val="be-BY"/>
        </w:rPr>
        <w:t xml:space="preserve"> </w:t>
      </w:r>
      <w:r w:rsidRPr="005E7AF3">
        <w:rPr>
          <w:spacing w:val="-12"/>
          <w:sz w:val="20"/>
          <w:szCs w:val="20"/>
          <w:lang w:val="be-BY"/>
        </w:rPr>
        <w:t>комиссаров по военным делам (А.</w:t>
      </w:r>
      <w:r w:rsidR="00B54060" w:rsidRPr="005E7AF3">
        <w:rPr>
          <w:spacing w:val="-12"/>
          <w:sz w:val="20"/>
          <w:szCs w:val="20"/>
          <w:lang w:val="be-BY"/>
        </w:rPr>
        <w:t> </w:t>
      </w:r>
      <w:r w:rsidRPr="005E7AF3">
        <w:rPr>
          <w:spacing w:val="-12"/>
          <w:sz w:val="20"/>
          <w:szCs w:val="20"/>
          <w:lang w:val="be-BY"/>
        </w:rPr>
        <w:t>Ф.</w:t>
      </w:r>
      <w:r w:rsidR="00B54060" w:rsidRPr="005E7AF3">
        <w:rPr>
          <w:spacing w:val="-12"/>
          <w:sz w:val="20"/>
          <w:szCs w:val="20"/>
          <w:lang w:val="be-BY"/>
        </w:rPr>
        <w:t> </w:t>
      </w:r>
      <w:r w:rsidRPr="005E7AF3">
        <w:rPr>
          <w:spacing w:val="-12"/>
          <w:sz w:val="20"/>
          <w:szCs w:val="20"/>
          <w:lang w:val="be-BY"/>
        </w:rPr>
        <w:t xml:space="preserve">Мясникова), </w:t>
      </w:r>
      <w:r w:rsidR="0020058D" w:rsidRPr="005E7AF3">
        <w:rPr>
          <w:spacing w:val="-12"/>
          <w:sz w:val="20"/>
          <w:szCs w:val="20"/>
          <w:lang w:val="be-BY"/>
        </w:rPr>
        <w:t>про</w:t>
      </w:r>
      <w:r w:rsidR="0020058D" w:rsidRPr="005E7AF3">
        <w:rPr>
          <w:spacing w:val="-12"/>
          <w:sz w:val="20"/>
          <w:szCs w:val="20"/>
          <w:lang w:val="be-BY"/>
        </w:rPr>
        <w:softHyphen/>
      </w:r>
      <w:r w:rsidR="0020058D" w:rsidRPr="005E7AF3">
        <w:rPr>
          <w:spacing w:val="-12"/>
          <w:sz w:val="20"/>
          <w:szCs w:val="20"/>
          <w:lang w:val="be-BY"/>
        </w:rPr>
        <w:lastRenderedPageBreak/>
        <w:t>до</w:t>
      </w:r>
      <w:r w:rsidR="0020058D" w:rsidRPr="005E7AF3">
        <w:rPr>
          <w:spacing w:val="-12"/>
          <w:sz w:val="20"/>
          <w:szCs w:val="20"/>
          <w:lang w:val="be-BY"/>
        </w:rPr>
        <w:softHyphen/>
        <w:t>вольств</w:t>
      </w:r>
      <w:r w:rsidRPr="005E7AF3">
        <w:rPr>
          <w:spacing w:val="-12"/>
          <w:sz w:val="20"/>
          <w:szCs w:val="20"/>
          <w:lang w:val="be-BY"/>
        </w:rPr>
        <w:t>ия (М.</w:t>
      </w:r>
      <w:r w:rsidR="00B54060" w:rsidRPr="005E7AF3">
        <w:rPr>
          <w:spacing w:val="-12"/>
          <w:sz w:val="20"/>
          <w:szCs w:val="20"/>
          <w:lang w:val="be-BY"/>
        </w:rPr>
        <w:t> </w:t>
      </w:r>
      <w:r w:rsidRPr="005E7AF3">
        <w:rPr>
          <w:spacing w:val="-12"/>
          <w:sz w:val="20"/>
          <w:szCs w:val="20"/>
          <w:lang w:val="be-BY"/>
        </w:rPr>
        <w:t>И.</w:t>
      </w:r>
      <w:r w:rsidR="00B54060" w:rsidRPr="005E7AF3">
        <w:rPr>
          <w:spacing w:val="-12"/>
          <w:sz w:val="20"/>
          <w:szCs w:val="20"/>
          <w:lang w:val="be-BY"/>
        </w:rPr>
        <w:t> </w:t>
      </w:r>
      <w:r w:rsidRPr="005E7AF3">
        <w:rPr>
          <w:spacing w:val="-12"/>
          <w:sz w:val="20"/>
          <w:szCs w:val="20"/>
          <w:lang w:val="be-BY"/>
        </w:rPr>
        <w:t xml:space="preserve">Калмановича) и </w:t>
      </w:r>
      <w:r w:rsidR="0020058D" w:rsidRPr="005E7AF3">
        <w:rPr>
          <w:spacing w:val="-12"/>
          <w:sz w:val="20"/>
          <w:szCs w:val="20"/>
          <w:lang w:val="be-BY"/>
        </w:rPr>
        <w:t xml:space="preserve">председателя </w:t>
      </w:r>
      <w:r w:rsidRPr="005E7AF3">
        <w:rPr>
          <w:spacing w:val="-12"/>
          <w:sz w:val="20"/>
          <w:szCs w:val="20"/>
          <w:lang w:val="be-BY"/>
        </w:rPr>
        <w:t>Совнархоза (Р.</w:t>
      </w:r>
      <w:r w:rsidR="00B54060" w:rsidRPr="005E7AF3">
        <w:rPr>
          <w:spacing w:val="-12"/>
          <w:sz w:val="20"/>
          <w:szCs w:val="20"/>
          <w:lang w:val="be-BY"/>
        </w:rPr>
        <w:t> </w:t>
      </w:r>
      <w:r w:rsidRPr="005E7AF3">
        <w:rPr>
          <w:spacing w:val="-12"/>
          <w:sz w:val="20"/>
          <w:szCs w:val="20"/>
          <w:lang w:val="be-BY"/>
        </w:rPr>
        <w:t>В.</w:t>
      </w:r>
      <w:r w:rsidR="00B54060" w:rsidRPr="005E7AF3">
        <w:rPr>
          <w:spacing w:val="-12"/>
          <w:sz w:val="20"/>
          <w:szCs w:val="20"/>
          <w:lang w:val="be-BY"/>
        </w:rPr>
        <w:t> </w:t>
      </w:r>
      <w:r w:rsidRPr="005E7AF3">
        <w:rPr>
          <w:spacing w:val="-12"/>
          <w:sz w:val="20"/>
          <w:szCs w:val="20"/>
          <w:lang w:val="be-BY"/>
        </w:rPr>
        <w:t>Пикеля). В ЦБ КП(б)Б оно было расценено как</w:t>
      </w:r>
      <w:r w:rsidR="007D7F2D" w:rsidRPr="005E7AF3">
        <w:rPr>
          <w:spacing w:val="-12"/>
          <w:sz w:val="20"/>
          <w:szCs w:val="20"/>
          <w:lang w:val="be-BY"/>
        </w:rPr>
        <w:t xml:space="preserve"> </w:t>
      </w:r>
      <w:r w:rsidRPr="005E7AF3">
        <w:rPr>
          <w:spacing w:val="-12"/>
          <w:sz w:val="20"/>
          <w:szCs w:val="20"/>
          <w:lang w:val="be-BY"/>
        </w:rPr>
        <w:t>противодействие партийному руководству, учи</w:t>
      </w:r>
      <w:r w:rsidR="0020058D" w:rsidRPr="005E7AF3">
        <w:rPr>
          <w:spacing w:val="-12"/>
          <w:sz w:val="20"/>
          <w:szCs w:val="20"/>
          <w:lang w:val="be-BY"/>
        </w:rPr>
        <w:softHyphen/>
      </w:r>
      <w:r w:rsidRPr="005E7AF3">
        <w:rPr>
          <w:spacing w:val="-12"/>
          <w:sz w:val="20"/>
          <w:szCs w:val="20"/>
          <w:lang w:val="be-BY"/>
        </w:rPr>
        <w:t>тывая то обстоятельство, что первые двое входили в состав президиума Цент</w:t>
      </w:r>
      <w:r w:rsidR="0020058D" w:rsidRPr="005E7AF3">
        <w:rPr>
          <w:spacing w:val="-12"/>
          <w:sz w:val="20"/>
          <w:szCs w:val="20"/>
          <w:lang w:val="be-BY"/>
        </w:rPr>
        <w:softHyphen/>
      </w:r>
      <w:r w:rsidRPr="005E7AF3">
        <w:rPr>
          <w:spacing w:val="-12"/>
          <w:sz w:val="20"/>
          <w:szCs w:val="20"/>
          <w:lang w:val="be-BY"/>
        </w:rPr>
        <w:t>рального бюро.</w:t>
      </w:r>
    </w:p>
    <w:p w:rsidR="009E1FDD"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lang w:val="be-BY"/>
        </w:rPr>
        <w:t>С учетом</w:t>
      </w:r>
      <w:r w:rsidR="007D7F2D" w:rsidRPr="005E7AF3">
        <w:rPr>
          <w:spacing w:val="-12"/>
          <w:sz w:val="20"/>
          <w:szCs w:val="20"/>
          <w:lang w:val="be-BY"/>
        </w:rPr>
        <w:t xml:space="preserve"> </w:t>
      </w:r>
      <w:r w:rsidRPr="005E7AF3">
        <w:rPr>
          <w:spacing w:val="-12"/>
          <w:sz w:val="20"/>
          <w:szCs w:val="20"/>
          <w:lang w:val="be-BY"/>
        </w:rPr>
        <w:t>вышеизложенной</w:t>
      </w:r>
      <w:r w:rsidR="007D7F2D" w:rsidRPr="005E7AF3">
        <w:rPr>
          <w:spacing w:val="-12"/>
          <w:sz w:val="20"/>
          <w:szCs w:val="20"/>
          <w:lang w:val="be-BY"/>
        </w:rPr>
        <w:t xml:space="preserve"> </w:t>
      </w:r>
      <w:r w:rsidRPr="005E7AF3">
        <w:rPr>
          <w:spacing w:val="-12"/>
          <w:sz w:val="20"/>
          <w:szCs w:val="20"/>
          <w:lang w:val="be-BY"/>
        </w:rPr>
        <w:t>в</w:t>
      </w:r>
      <w:r w:rsidR="007D7F2D" w:rsidRPr="005E7AF3">
        <w:rPr>
          <w:spacing w:val="-12"/>
          <w:sz w:val="20"/>
          <w:szCs w:val="20"/>
          <w:lang w:val="be-BY"/>
        </w:rPr>
        <w:t xml:space="preserve"> </w:t>
      </w:r>
      <w:r w:rsidRPr="005E7AF3">
        <w:rPr>
          <w:spacing w:val="-12"/>
          <w:sz w:val="20"/>
          <w:szCs w:val="20"/>
          <w:lang w:val="be-BY"/>
        </w:rPr>
        <w:t>общих чертах ситуации, предшествовавшей обна</w:t>
      </w:r>
      <w:r w:rsidR="0020058D" w:rsidRPr="005E7AF3">
        <w:rPr>
          <w:spacing w:val="-12"/>
          <w:sz w:val="20"/>
          <w:szCs w:val="20"/>
          <w:lang w:val="be-BY"/>
        </w:rPr>
        <w:softHyphen/>
      </w:r>
      <w:r w:rsidRPr="005E7AF3">
        <w:rPr>
          <w:spacing w:val="-12"/>
          <w:sz w:val="20"/>
          <w:szCs w:val="20"/>
          <w:lang w:val="be-BY"/>
        </w:rPr>
        <w:t>родованию Манифеста Временного рабоче-крестьянского советского</w:t>
      </w:r>
      <w:r w:rsidR="007D7F2D" w:rsidRPr="005E7AF3">
        <w:rPr>
          <w:spacing w:val="-12"/>
          <w:sz w:val="20"/>
          <w:szCs w:val="20"/>
          <w:lang w:val="be-BY"/>
        </w:rPr>
        <w:t xml:space="preserve"> </w:t>
      </w:r>
      <w:r w:rsidRPr="005E7AF3">
        <w:rPr>
          <w:spacing w:val="-12"/>
          <w:sz w:val="20"/>
          <w:szCs w:val="20"/>
          <w:lang w:val="be-BY"/>
        </w:rPr>
        <w:t>пра</w:t>
      </w:r>
      <w:r w:rsidR="0020058D" w:rsidRPr="005E7AF3">
        <w:rPr>
          <w:spacing w:val="-12"/>
          <w:sz w:val="20"/>
          <w:szCs w:val="20"/>
          <w:lang w:val="be-BY"/>
        </w:rPr>
        <w:softHyphen/>
      </w:r>
      <w:r w:rsidRPr="005E7AF3">
        <w:rPr>
          <w:spacing w:val="-12"/>
          <w:sz w:val="20"/>
          <w:szCs w:val="20"/>
          <w:lang w:val="be-BY"/>
        </w:rPr>
        <w:t>ви</w:t>
      </w:r>
      <w:r w:rsidR="0020058D" w:rsidRPr="005E7AF3">
        <w:rPr>
          <w:spacing w:val="-12"/>
          <w:sz w:val="20"/>
          <w:szCs w:val="20"/>
          <w:lang w:val="be-BY"/>
        </w:rPr>
        <w:softHyphen/>
      </w:r>
      <w:r w:rsidRPr="005E7AF3">
        <w:rPr>
          <w:spacing w:val="-12"/>
          <w:sz w:val="20"/>
          <w:szCs w:val="20"/>
          <w:lang w:val="be-BY"/>
        </w:rPr>
        <w:t>тельства Белоруссии, известившего о появлении на политической карте мира ново</w:t>
      </w:r>
      <w:r w:rsidR="0020058D" w:rsidRPr="005E7AF3">
        <w:rPr>
          <w:spacing w:val="-12"/>
          <w:sz w:val="20"/>
          <w:szCs w:val="20"/>
          <w:lang w:val="be-BY"/>
        </w:rPr>
        <w:softHyphen/>
      </w:r>
      <w:r w:rsidRPr="005E7AF3">
        <w:rPr>
          <w:spacing w:val="-12"/>
          <w:sz w:val="20"/>
          <w:szCs w:val="20"/>
          <w:lang w:val="be-BY"/>
        </w:rPr>
        <w:t>го государства, и</w:t>
      </w:r>
      <w:r w:rsidR="0020058D" w:rsidRPr="005E7AF3">
        <w:rPr>
          <w:spacing w:val="-12"/>
          <w:sz w:val="20"/>
          <w:szCs w:val="20"/>
          <w:lang w:val="be-BY"/>
        </w:rPr>
        <w:t xml:space="preserve"> </w:t>
      </w:r>
      <w:r w:rsidRPr="005E7AF3">
        <w:rPr>
          <w:spacing w:val="-12"/>
          <w:sz w:val="20"/>
          <w:szCs w:val="20"/>
          <w:lang w:val="be-BY"/>
        </w:rPr>
        <w:t>сформировался</w:t>
      </w:r>
      <w:r w:rsidR="007D7F2D" w:rsidRPr="005E7AF3">
        <w:rPr>
          <w:spacing w:val="-12"/>
          <w:sz w:val="20"/>
          <w:szCs w:val="20"/>
          <w:lang w:val="be-BY"/>
        </w:rPr>
        <w:t xml:space="preserve"> </w:t>
      </w:r>
      <w:r w:rsidRPr="005E7AF3">
        <w:rPr>
          <w:spacing w:val="-12"/>
          <w:sz w:val="20"/>
          <w:szCs w:val="20"/>
          <w:lang w:val="be-BY"/>
        </w:rPr>
        <w:t>тот корпус документов, который является объ</w:t>
      </w:r>
      <w:r w:rsidR="0020058D" w:rsidRPr="005E7AF3">
        <w:rPr>
          <w:spacing w:val="-12"/>
          <w:sz w:val="20"/>
          <w:szCs w:val="20"/>
          <w:lang w:val="be-BY"/>
        </w:rPr>
        <w:softHyphen/>
      </w:r>
      <w:r w:rsidRPr="005E7AF3">
        <w:rPr>
          <w:spacing w:val="-12"/>
          <w:sz w:val="20"/>
          <w:szCs w:val="20"/>
          <w:lang w:val="be-BY"/>
        </w:rPr>
        <w:t>ектом исследования настоящей статьи.</w:t>
      </w:r>
      <w:r w:rsidR="007D7F2D" w:rsidRPr="005E7AF3">
        <w:rPr>
          <w:spacing w:val="-12"/>
          <w:sz w:val="20"/>
          <w:szCs w:val="20"/>
          <w:lang w:val="be-BY"/>
        </w:rPr>
        <w:t xml:space="preserve"> </w:t>
      </w:r>
      <w:r w:rsidRPr="005E7AF3">
        <w:rPr>
          <w:spacing w:val="-12"/>
          <w:sz w:val="20"/>
          <w:szCs w:val="20"/>
          <w:lang w:val="be-BY"/>
        </w:rPr>
        <w:t xml:space="preserve">Помимо главного документа </w:t>
      </w:r>
      <w:r w:rsidR="007D7F2D" w:rsidRPr="005E7AF3">
        <w:rPr>
          <w:spacing w:val="-12"/>
          <w:sz w:val="20"/>
          <w:szCs w:val="20"/>
          <w:lang w:val="be-BY"/>
        </w:rPr>
        <w:t>—</w:t>
      </w:r>
      <w:r w:rsidRPr="005E7AF3">
        <w:rPr>
          <w:spacing w:val="-12"/>
          <w:sz w:val="20"/>
          <w:szCs w:val="20"/>
          <w:lang w:val="be-BY"/>
        </w:rPr>
        <w:t xml:space="preserve"> Мани</w:t>
      </w:r>
      <w:r w:rsidR="0020058D" w:rsidRPr="005E7AF3">
        <w:rPr>
          <w:spacing w:val="-12"/>
          <w:sz w:val="20"/>
          <w:szCs w:val="20"/>
          <w:lang w:val="be-BY"/>
        </w:rPr>
        <w:softHyphen/>
      </w:r>
      <w:r w:rsidRPr="005E7AF3">
        <w:rPr>
          <w:spacing w:val="-12"/>
          <w:sz w:val="20"/>
          <w:szCs w:val="20"/>
          <w:lang w:val="be-BY"/>
        </w:rPr>
        <w:t xml:space="preserve">феста </w:t>
      </w:r>
      <w:r w:rsidR="007D7F2D" w:rsidRPr="005E7AF3">
        <w:rPr>
          <w:spacing w:val="-12"/>
          <w:sz w:val="20"/>
          <w:szCs w:val="20"/>
          <w:lang w:val="be-BY"/>
        </w:rPr>
        <w:t>—</w:t>
      </w:r>
      <w:r w:rsidRPr="005E7AF3">
        <w:rPr>
          <w:spacing w:val="-12"/>
          <w:sz w:val="20"/>
          <w:szCs w:val="20"/>
          <w:lang w:val="be-BY"/>
        </w:rPr>
        <w:t xml:space="preserve"> он представлен также перепиской между А.</w:t>
      </w:r>
      <w:r w:rsidR="00B54060" w:rsidRPr="005E7AF3">
        <w:rPr>
          <w:spacing w:val="-12"/>
          <w:sz w:val="20"/>
          <w:szCs w:val="20"/>
          <w:lang w:val="be-BY"/>
        </w:rPr>
        <w:t> </w:t>
      </w:r>
      <w:r w:rsidRPr="005E7AF3">
        <w:rPr>
          <w:spacing w:val="-12"/>
          <w:sz w:val="20"/>
          <w:szCs w:val="20"/>
          <w:lang w:val="be-BY"/>
        </w:rPr>
        <w:t>Мясниковым, М.</w:t>
      </w:r>
      <w:r w:rsidR="00B54060" w:rsidRPr="005E7AF3">
        <w:rPr>
          <w:spacing w:val="-12"/>
          <w:sz w:val="20"/>
          <w:szCs w:val="20"/>
          <w:lang w:val="be-BY"/>
        </w:rPr>
        <w:t> </w:t>
      </w:r>
      <w:r w:rsidRPr="005E7AF3">
        <w:rPr>
          <w:spacing w:val="-12"/>
          <w:sz w:val="20"/>
          <w:szCs w:val="20"/>
          <w:lang w:val="be-BY"/>
        </w:rPr>
        <w:t>Кал</w:t>
      </w:r>
      <w:r w:rsidR="0020058D" w:rsidRPr="005E7AF3">
        <w:rPr>
          <w:spacing w:val="-12"/>
          <w:sz w:val="20"/>
          <w:szCs w:val="20"/>
          <w:lang w:val="be-BY"/>
        </w:rPr>
        <w:softHyphen/>
      </w:r>
      <w:r w:rsidRPr="005E7AF3">
        <w:rPr>
          <w:spacing w:val="-12"/>
          <w:sz w:val="20"/>
          <w:szCs w:val="20"/>
          <w:lang w:val="be-BY"/>
        </w:rPr>
        <w:t>мановичем, В.</w:t>
      </w:r>
      <w:r w:rsidR="00B54060" w:rsidRPr="005E7AF3">
        <w:rPr>
          <w:spacing w:val="-12"/>
          <w:sz w:val="20"/>
          <w:szCs w:val="20"/>
          <w:lang w:val="be-BY"/>
        </w:rPr>
        <w:t> </w:t>
      </w:r>
      <w:r w:rsidRPr="005E7AF3">
        <w:rPr>
          <w:spacing w:val="-12"/>
          <w:sz w:val="20"/>
          <w:szCs w:val="20"/>
          <w:lang w:val="be-BY"/>
        </w:rPr>
        <w:t xml:space="preserve">Кнориным </w:t>
      </w:r>
      <w:r w:rsidR="00C17BE0" w:rsidRPr="005E7AF3">
        <w:rPr>
          <w:spacing w:val="-12"/>
          <w:sz w:val="20"/>
          <w:szCs w:val="20"/>
          <w:lang w:val="be-BY"/>
        </w:rPr>
        <w:t>и др.</w:t>
      </w:r>
      <w:r w:rsidRPr="005E7AF3">
        <w:rPr>
          <w:spacing w:val="-12"/>
          <w:sz w:val="20"/>
          <w:szCs w:val="20"/>
          <w:lang w:val="be-BY"/>
        </w:rPr>
        <w:t>, с одной стороны, и наркомом по делам нацио</w:t>
      </w:r>
      <w:r w:rsidR="0020058D" w:rsidRPr="005E7AF3">
        <w:rPr>
          <w:spacing w:val="-12"/>
          <w:sz w:val="20"/>
          <w:szCs w:val="20"/>
          <w:lang w:val="be-BY"/>
        </w:rPr>
        <w:softHyphen/>
      </w:r>
      <w:r w:rsidRPr="005E7AF3">
        <w:rPr>
          <w:spacing w:val="-12"/>
          <w:sz w:val="20"/>
          <w:szCs w:val="20"/>
          <w:lang w:val="be-BY"/>
        </w:rPr>
        <w:t>нальностей в правительстве Советской России И.</w:t>
      </w:r>
      <w:r w:rsidR="00B54060" w:rsidRPr="005E7AF3">
        <w:rPr>
          <w:spacing w:val="-12"/>
          <w:sz w:val="20"/>
          <w:szCs w:val="20"/>
          <w:lang w:val="be-BY"/>
        </w:rPr>
        <w:t> </w:t>
      </w:r>
      <w:r w:rsidRPr="005E7AF3">
        <w:rPr>
          <w:spacing w:val="-12"/>
          <w:sz w:val="20"/>
          <w:szCs w:val="20"/>
          <w:lang w:val="be-BY"/>
        </w:rPr>
        <w:t>Сталиным, с другой. Теле</w:t>
      </w:r>
      <w:r w:rsidR="0020058D" w:rsidRPr="005E7AF3">
        <w:rPr>
          <w:spacing w:val="-12"/>
          <w:sz w:val="20"/>
          <w:szCs w:val="20"/>
          <w:lang w:val="be-BY"/>
        </w:rPr>
        <w:softHyphen/>
      </w:r>
      <w:r w:rsidRPr="005E7AF3">
        <w:rPr>
          <w:spacing w:val="-12"/>
          <w:sz w:val="20"/>
          <w:szCs w:val="20"/>
          <w:lang w:val="be-BY"/>
        </w:rPr>
        <w:t xml:space="preserve">граммы Сталина в большинстве своем направлялись в адрес Жилуновича (в копиях — Мясникову, Калмановичу) </w:t>
      </w:r>
      <w:r w:rsidRPr="005E7AF3">
        <w:rPr>
          <w:spacing w:val="-12"/>
          <w:sz w:val="20"/>
          <w:szCs w:val="20"/>
        </w:rPr>
        <w:t>[38</w:t>
      </w:r>
      <w:r w:rsidR="007D7F2D" w:rsidRPr="005E7AF3">
        <w:rPr>
          <w:spacing w:val="-12"/>
          <w:sz w:val="20"/>
          <w:szCs w:val="20"/>
        </w:rPr>
        <w:t>—</w:t>
      </w:r>
      <w:r w:rsidRPr="005E7AF3">
        <w:rPr>
          <w:spacing w:val="-12"/>
          <w:sz w:val="20"/>
          <w:szCs w:val="20"/>
        </w:rPr>
        <w:t>42]</w:t>
      </w:r>
      <w:r w:rsidRPr="005E7AF3">
        <w:rPr>
          <w:spacing w:val="-12"/>
          <w:sz w:val="20"/>
          <w:szCs w:val="20"/>
          <w:lang w:val="be-BY"/>
        </w:rPr>
        <w:t>; что же</w:t>
      </w:r>
      <w:r w:rsidR="007D7F2D" w:rsidRPr="005E7AF3">
        <w:rPr>
          <w:spacing w:val="-12"/>
          <w:sz w:val="20"/>
          <w:szCs w:val="20"/>
          <w:lang w:val="be-BY"/>
        </w:rPr>
        <w:t xml:space="preserve"> </w:t>
      </w:r>
      <w:r w:rsidRPr="005E7AF3">
        <w:rPr>
          <w:spacing w:val="-12"/>
          <w:sz w:val="20"/>
          <w:szCs w:val="20"/>
          <w:lang w:val="be-BY"/>
        </w:rPr>
        <w:t>касается документов само</w:t>
      </w:r>
      <w:r w:rsidR="0020058D" w:rsidRPr="005E7AF3">
        <w:rPr>
          <w:spacing w:val="-12"/>
          <w:sz w:val="20"/>
          <w:szCs w:val="20"/>
          <w:lang w:val="be-BY"/>
        </w:rPr>
        <w:softHyphen/>
      </w:r>
      <w:r w:rsidRPr="005E7AF3">
        <w:rPr>
          <w:spacing w:val="-12"/>
          <w:sz w:val="20"/>
          <w:szCs w:val="20"/>
          <w:lang w:val="be-BY"/>
        </w:rPr>
        <w:t>го Д.</w:t>
      </w:r>
      <w:r w:rsidR="00B54060" w:rsidRPr="005E7AF3">
        <w:rPr>
          <w:spacing w:val="-12"/>
          <w:sz w:val="20"/>
          <w:szCs w:val="20"/>
          <w:lang w:val="be-BY"/>
        </w:rPr>
        <w:t> </w:t>
      </w:r>
      <w:r w:rsidRPr="005E7AF3">
        <w:rPr>
          <w:spacing w:val="-12"/>
          <w:sz w:val="20"/>
          <w:szCs w:val="20"/>
          <w:lang w:val="be-BY"/>
        </w:rPr>
        <w:t>Жилуновича</w:t>
      </w:r>
      <w:r w:rsidR="007D7F2D" w:rsidRPr="005E7AF3">
        <w:rPr>
          <w:spacing w:val="-12"/>
          <w:sz w:val="20"/>
          <w:szCs w:val="20"/>
          <w:lang w:val="be-BY"/>
        </w:rPr>
        <w:t xml:space="preserve"> </w:t>
      </w:r>
      <w:r w:rsidRPr="005E7AF3">
        <w:rPr>
          <w:spacing w:val="-12"/>
          <w:sz w:val="20"/>
          <w:szCs w:val="20"/>
          <w:lang w:val="be-BY"/>
        </w:rPr>
        <w:t>в адрес И.</w:t>
      </w:r>
      <w:r w:rsidR="00B54060" w:rsidRPr="005E7AF3">
        <w:rPr>
          <w:spacing w:val="-12"/>
          <w:sz w:val="20"/>
          <w:szCs w:val="20"/>
          <w:lang w:val="be-BY"/>
        </w:rPr>
        <w:t> </w:t>
      </w:r>
      <w:r w:rsidRPr="005E7AF3">
        <w:rPr>
          <w:spacing w:val="-12"/>
          <w:sz w:val="20"/>
          <w:szCs w:val="20"/>
          <w:lang w:val="be-BY"/>
        </w:rPr>
        <w:t>Сталина, то таковые не выявлены (речь идет о его телеграмме, отправленной со стн. Смоленск вечером 31 декабря 1918 г. пос</w:t>
      </w:r>
      <w:r w:rsidR="0020058D" w:rsidRPr="005E7AF3">
        <w:rPr>
          <w:spacing w:val="-12"/>
          <w:sz w:val="20"/>
          <w:szCs w:val="20"/>
          <w:lang w:val="be-BY"/>
        </w:rPr>
        <w:softHyphen/>
      </w:r>
      <w:r w:rsidRPr="005E7AF3">
        <w:rPr>
          <w:spacing w:val="-12"/>
          <w:sz w:val="20"/>
          <w:szCs w:val="20"/>
          <w:lang w:val="be-BY"/>
        </w:rPr>
        <w:t>ле заседания ЦБ КП(б)</w:t>
      </w:r>
      <w:r w:rsidR="0020058D" w:rsidRPr="005E7AF3">
        <w:rPr>
          <w:spacing w:val="-12"/>
          <w:sz w:val="20"/>
          <w:szCs w:val="20"/>
          <w:lang w:val="be-BY"/>
        </w:rPr>
        <w:t>Б</w:t>
      </w:r>
      <w:r w:rsidRPr="005E7AF3">
        <w:rPr>
          <w:spacing w:val="-12"/>
          <w:sz w:val="20"/>
          <w:szCs w:val="20"/>
          <w:lang w:val="be-BY"/>
        </w:rPr>
        <w:t xml:space="preserve"> и телеграмме от 1 января 1919 г. в ответ на сталинскую с тре</w:t>
      </w:r>
      <w:r w:rsidR="0020058D" w:rsidRPr="005E7AF3">
        <w:rPr>
          <w:spacing w:val="-12"/>
          <w:sz w:val="20"/>
          <w:szCs w:val="20"/>
          <w:lang w:val="be-BY"/>
        </w:rPr>
        <w:softHyphen/>
      </w:r>
      <w:r w:rsidRPr="005E7AF3">
        <w:rPr>
          <w:spacing w:val="-12"/>
          <w:sz w:val="20"/>
          <w:szCs w:val="20"/>
          <w:lang w:val="be-BY"/>
        </w:rPr>
        <w:t>бованием срочно опубликовать Манифест и список правительст</w:t>
      </w:r>
      <w:r w:rsidR="0020058D" w:rsidRPr="005E7AF3">
        <w:rPr>
          <w:spacing w:val="-12"/>
          <w:sz w:val="20"/>
          <w:szCs w:val="20"/>
          <w:lang w:val="be-BY"/>
        </w:rPr>
        <w:softHyphen/>
      </w:r>
      <w:r w:rsidRPr="005E7AF3">
        <w:rPr>
          <w:spacing w:val="-12"/>
          <w:sz w:val="20"/>
          <w:szCs w:val="20"/>
          <w:lang w:val="be-BY"/>
        </w:rPr>
        <w:t>ва)</w:t>
      </w:r>
      <w:r w:rsidR="0020058D" w:rsidRPr="005E7AF3">
        <w:rPr>
          <w:spacing w:val="-12"/>
          <w:sz w:val="20"/>
          <w:szCs w:val="20"/>
          <w:lang w:val="be-BY"/>
        </w:rPr>
        <w:t> </w:t>
      </w:r>
      <w:r w:rsidRPr="005E7AF3">
        <w:rPr>
          <w:spacing w:val="-12"/>
          <w:sz w:val="20"/>
          <w:szCs w:val="20"/>
        </w:rPr>
        <w:t>[28,</w:t>
      </w:r>
      <w:r w:rsidR="0020058D" w:rsidRPr="005E7AF3">
        <w:rPr>
          <w:spacing w:val="-12"/>
          <w:sz w:val="20"/>
          <w:szCs w:val="20"/>
        </w:rPr>
        <w:t> </w:t>
      </w:r>
      <w:r w:rsidRPr="005E7AF3">
        <w:rPr>
          <w:spacing w:val="-12"/>
          <w:sz w:val="20"/>
          <w:szCs w:val="20"/>
        </w:rPr>
        <w:t>с.</w:t>
      </w:r>
      <w:r w:rsidR="0020058D" w:rsidRPr="005E7AF3">
        <w:rPr>
          <w:spacing w:val="-12"/>
          <w:sz w:val="20"/>
          <w:szCs w:val="20"/>
        </w:rPr>
        <w:t> </w:t>
      </w:r>
      <w:r w:rsidRPr="005E7AF3">
        <w:rPr>
          <w:spacing w:val="-12"/>
          <w:sz w:val="20"/>
          <w:szCs w:val="20"/>
        </w:rPr>
        <w:t>111, 112]</w:t>
      </w:r>
      <w:r w:rsidRPr="005E7AF3">
        <w:rPr>
          <w:spacing w:val="-12"/>
          <w:sz w:val="20"/>
          <w:szCs w:val="20"/>
          <w:lang w:val="be-BY"/>
        </w:rPr>
        <w:t>.</w:t>
      </w:r>
    </w:p>
    <w:p w:rsidR="003A6ABE" w:rsidRPr="005E7AF3" w:rsidRDefault="009E1FDD" w:rsidP="009E1FDD">
      <w:pPr>
        <w:pStyle w:val="af6"/>
        <w:spacing w:after="0" w:line="220" w:lineRule="exact"/>
        <w:ind w:firstLine="397"/>
        <w:jc w:val="both"/>
        <w:rPr>
          <w:spacing w:val="-12"/>
          <w:sz w:val="20"/>
          <w:szCs w:val="20"/>
          <w:lang w:val="be-BY"/>
        </w:rPr>
      </w:pPr>
      <w:r w:rsidRPr="005E7AF3">
        <w:rPr>
          <w:spacing w:val="-12"/>
          <w:sz w:val="20"/>
          <w:szCs w:val="20"/>
          <w:lang w:val="be-BY"/>
        </w:rPr>
        <w:t xml:space="preserve">Все эти документы в виде оригиналов (исключение составляет лишь </w:t>
      </w:r>
      <w:r w:rsidRPr="005E7AF3">
        <w:rPr>
          <w:spacing w:val="-12"/>
          <w:sz w:val="20"/>
          <w:szCs w:val="20"/>
        </w:rPr>
        <w:t>ста</w:t>
      </w:r>
      <w:r w:rsidR="0020058D" w:rsidRPr="005E7AF3">
        <w:rPr>
          <w:spacing w:val="-12"/>
          <w:sz w:val="20"/>
          <w:szCs w:val="20"/>
        </w:rPr>
        <w:softHyphen/>
      </w:r>
      <w:r w:rsidRPr="005E7AF3">
        <w:rPr>
          <w:spacing w:val="-12"/>
          <w:sz w:val="20"/>
          <w:szCs w:val="20"/>
        </w:rPr>
        <w:t>лин</w:t>
      </w:r>
      <w:r w:rsidR="0020058D" w:rsidRPr="005E7AF3">
        <w:rPr>
          <w:spacing w:val="-12"/>
          <w:sz w:val="20"/>
          <w:szCs w:val="20"/>
        </w:rPr>
        <w:softHyphen/>
      </w:r>
      <w:r w:rsidRPr="005E7AF3">
        <w:rPr>
          <w:spacing w:val="-12"/>
          <w:sz w:val="20"/>
          <w:szCs w:val="20"/>
        </w:rPr>
        <w:t xml:space="preserve">ская </w:t>
      </w:r>
      <w:r w:rsidRPr="005E7AF3">
        <w:rPr>
          <w:spacing w:val="-12"/>
          <w:sz w:val="20"/>
          <w:szCs w:val="20"/>
          <w:lang w:val="be-BY"/>
        </w:rPr>
        <w:t xml:space="preserve">записка в адрес Мясникова, Калмановича и Жилуновича от 2 января 1919 г. с угрозой </w:t>
      </w:r>
      <w:r w:rsidR="004A24BB" w:rsidRPr="005E7AF3">
        <w:rPr>
          <w:spacing w:val="-12"/>
          <w:sz w:val="20"/>
          <w:szCs w:val="20"/>
          <w:lang w:val="be-BY"/>
        </w:rPr>
        <w:t>«</w:t>
      </w:r>
      <w:r w:rsidRPr="005E7AF3">
        <w:rPr>
          <w:spacing w:val="-12"/>
          <w:sz w:val="20"/>
          <w:szCs w:val="20"/>
          <w:lang w:val="be-BY"/>
        </w:rPr>
        <w:t>Ведите себя смирно и не деритесь, а то будет плохо</w:t>
      </w:r>
      <w:r w:rsidR="004A24BB" w:rsidRPr="005E7AF3">
        <w:rPr>
          <w:spacing w:val="-12"/>
          <w:sz w:val="20"/>
          <w:szCs w:val="20"/>
          <w:lang w:val="be-BY"/>
        </w:rPr>
        <w:t>»</w:t>
      </w:r>
      <w:r w:rsidRPr="005E7AF3">
        <w:rPr>
          <w:spacing w:val="-12"/>
          <w:sz w:val="20"/>
          <w:szCs w:val="20"/>
          <w:lang w:val="be-BY"/>
        </w:rPr>
        <w:t>) хра</w:t>
      </w:r>
      <w:r w:rsidR="0020058D" w:rsidRPr="005E7AF3">
        <w:rPr>
          <w:spacing w:val="-12"/>
          <w:sz w:val="20"/>
          <w:szCs w:val="20"/>
          <w:lang w:val="be-BY"/>
        </w:rPr>
        <w:softHyphen/>
      </w:r>
      <w:r w:rsidRPr="005E7AF3">
        <w:rPr>
          <w:spacing w:val="-12"/>
          <w:sz w:val="20"/>
          <w:szCs w:val="20"/>
          <w:lang w:val="be-BY"/>
        </w:rPr>
        <w:t>нят</w:t>
      </w:r>
      <w:r w:rsidR="0020058D" w:rsidRPr="005E7AF3">
        <w:rPr>
          <w:spacing w:val="-12"/>
          <w:sz w:val="20"/>
          <w:szCs w:val="20"/>
          <w:lang w:val="be-BY"/>
        </w:rPr>
        <w:softHyphen/>
      </w:r>
      <w:r w:rsidRPr="005E7AF3">
        <w:rPr>
          <w:spacing w:val="-12"/>
          <w:sz w:val="20"/>
          <w:szCs w:val="20"/>
          <w:lang w:val="be-BY"/>
        </w:rPr>
        <w:t>ся в личном архивном фонде И.</w:t>
      </w:r>
      <w:r w:rsidR="00B54060" w:rsidRPr="005E7AF3">
        <w:rPr>
          <w:spacing w:val="-12"/>
          <w:sz w:val="20"/>
          <w:szCs w:val="20"/>
          <w:lang w:val="be-BY"/>
        </w:rPr>
        <w:t> </w:t>
      </w:r>
      <w:r w:rsidRPr="005E7AF3">
        <w:rPr>
          <w:spacing w:val="-12"/>
          <w:sz w:val="20"/>
          <w:szCs w:val="20"/>
          <w:lang w:val="be-BY"/>
        </w:rPr>
        <w:t xml:space="preserve">Сталина в РГАСПИ </w:t>
      </w:r>
      <w:r w:rsidRPr="005E7AF3">
        <w:rPr>
          <w:spacing w:val="-12"/>
          <w:sz w:val="20"/>
          <w:szCs w:val="20"/>
        </w:rPr>
        <w:t>[38</w:t>
      </w:r>
      <w:r w:rsidR="007D7F2D" w:rsidRPr="005E7AF3">
        <w:rPr>
          <w:spacing w:val="-12"/>
          <w:sz w:val="20"/>
          <w:szCs w:val="20"/>
        </w:rPr>
        <w:t>—</w:t>
      </w:r>
      <w:r w:rsidRPr="005E7AF3">
        <w:rPr>
          <w:spacing w:val="-12"/>
          <w:sz w:val="20"/>
          <w:szCs w:val="20"/>
        </w:rPr>
        <w:t>41]. Здесь же нахо</w:t>
      </w:r>
      <w:r w:rsidR="0020058D" w:rsidRPr="005E7AF3">
        <w:rPr>
          <w:spacing w:val="-12"/>
          <w:sz w:val="20"/>
          <w:szCs w:val="20"/>
        </w:rPr>
        <w:softHyphen/>
      </w:r>
      <w:r w:rsidRPr="005E7AF3">
        <w:rPr>
          <w:spacing w:val="-12"/>
          <w:sz w:val="20"/>
          <w:szCs w:val="20"/>
        </w:rPr>
        <w:t>дят</w:t>
      </w:r>
      <w:r w:rsidR="0020058D" w:rsidRPr="005E7AF3">
        <w:rPr>
          <w:spacing w:val="-12"/>
          <w:sz w:val="20"/>
          <w:szCs w:val="20"/>
        </w:rPr>
        <w:softHyphen/>
      </w:r>
      <w:r w:rsidRPr="005E7AF3">
        <w:rPr>
          <w:spacing w:val="-12"/>
          <w:sz w:val="20"/>
          <w:szCs w:val="20"/>
        </w:rPr>
        <w:t xml:space="preserve">ся </w:t>
      </w:r>
      <w:r w:rsidRPr="005E7AF3">
        <w:rPr>
          <w:spacing w:val="-12"/>
          <w:sz w:val="20"/>
          <w:szCs w:val="20"/>
          <w:lang w:val="be-BY"/>
        </w:rPr>
        <w:t>и копии с них, снятые в разное время в связи с различными обсто</w:t>
      </w:r>
      <w:r w:rsidR="0020058D" w:rsidRPr="005E7AF3">
        <w:rPr>
          <w:spacing w:val="-12"/>
          <w:sz w:val="20"/>
          <w:szCs w:val="20"/>
          <w:lang w:val="be-BY"/>
        </w:rPr>
        <w:softHyphen/>
      </w:r>
      <w:r w:rsidRPr="005E7AF3">
        <w:rPr>
          <w:spacing w:val="-12"/>
          <w:sz w:val="20"/>
          <w:szCs w:val="20"/>
          <w:lang w:val="be-BY"/>
        </w:rPr>
        <w:t>я</w:t>
      </w:r>
      <w:r w:rsidR="0020058D" w:rsidRPr="005E7AF3">
        <w:rPr>
          <w:spacing w:val="-12"/>
          <w:sz w:val="20"/>
          <w:szCs w:val="20"/>
          <w:lang w:val="be-BY"/>
        </w:rPr>
        <w:softHyphen/>
      </w:r>
      <w:r w:rsidRPr="005E7AF3">
        <w:rPr>
          <w:spacing w:val="-12"/>
          <w:sz w:val="20"/>
          <w:szCs w:val="20"/>
          <w:lang w:val="be-BY"/>
        </w:rPr>
        <w:t>тельст</w:t>
      </w:r>
      <w:r w:rsidR="0020058D" w:rsidRPr="005E7AF3">
        <w:rPr>
          <w:spacing w:val="-12"/>
          <w:sz w:val="20"/>
          <w:szCs w:val="20"/>
          <w:lang w:val="be-BY"/>
        </w:rPr>
        <w:softHyphen/>
      </w:r>
      <w:r w:rsidRPr="005E7AF3">
        <w:rPr>
          <w:spacing w:val="-12"/>
          <w:sz w:val="20"/>
          <w:szCs w:val="20"/>
          <w:lang w:val="be-BY"/>
        </w:rPr>
        <w:t>ва</w:t>
      </w:r>
      <w:r w:rsidR="0020058D" w:rsidRPr="005E7AF3">
        <w:rPr>
          <w:spacing w:val="-12"/>
          <w:sz w:val="20"/>
          <w:szCs w:val="20"/>
          <w:lang w:val="be-BY"/>
        </w:rPr>
        <w:softHyphen/>
      </w:r>
      <w:r w:rsidRPr="005E7AF3">
        <w:rPr>
          <w:spacing w:val="-12"/>
          <w:sz w:val="20"/>
          <w:szCs w:val="20"/>
          <w:lang w:val="be-BY"/>
        </w:rPr>
        <w:t>ми (для подготовки документальных изданий, замещения подлинников, пере</w:t>
      </w:r>
      <w:r w:rsidR="0020058D" w:rsidRPr="005E7AF3">
        <w:rPr>
          <w:spacing w:val="-12"/>
          <w:sz w:val="20"/>
          <w:szCs w:val="20"/>
          <w:lang w:val="be-BY"/>
        </w:rPr>
        <w:softHyphen/>
      </w:r>
      <w:r w:rsidRPr="005E7AF3">
        <w:rPr>
          <w:spacing w:val="-12"/>
          <w:sz w:val="20"/>
          <w:szCs w:val="20"/>
          <w:lang w:val="be-BY"/>
        </w:rPr>
        <w:t>да</w:t>
      </w:r>
      <w:r w:rsidR="0020058D" w:rsidRPr="005E7AF3">
        <w:rPr>
          <w:spacing w:val="-12"/>
          <w:sz w:val="20"/>
          <w:szCs w:val="20"/>
          <w:lang w:val="be-BY"/>
        </w:rPr>
        <w:softHyphen/>
      </w:r>
      <w:r w:rsidRPr="005E7AF3">
        <w:rPr>
          <w:spacing w:val="-12"/>
          <w:sz w:val="20"/>
          <w:szCs w:val="20"/>
          <w:lang w:val="be-BY"/>
        </w:rPr>
        <w:t>ваемых из Минска в Москву на хранение в ИМЭЛ</w:t>
      </w:r>
      <w:r w:rsidR="0020058D" w:rsidRPr="005E7AF3">
        <w:rPr>
          <w:spacing w:val="-12"/>
          <w:sz w:val="20"/>
          <w:szCs w:val="20"/>
          <w:lang w:val="be-BY"/>
        </w:rPr>
        <w:t>,</w:t>
      </w:r>
      <w:r w:rsidRPr="005E7AF3">
        <w:rPr>
          <w:spacing w:val="-12"/>
          <w:sz w:val="20"/>
          <w:szCs w:val="20"/>
          <w:lang w:val="be-BY"/>
        </w:rPr>
        <w:t xml:space="preserve"> и</w:t>
      </w:r>
      <w:r w:rsidR="00B54060" w:rsidRPr="005E7AF3">
        <w:rPr>
          <w:spacing w:val="-12"/>
          <w:sz w:val="20"/>
          <w:szCs w:val="20"/>
          <w:lang w:val="be-BY"/>
        </w:rPr>
        <w:t> </w:t>
      </w:r>
      <w:r w:rsidRPr="005E7AF3">
        <w:rPr>
          <w:spacing w:val="-12"/>
          <w:sz w:val="20"/>
          <w:szCs w:val="20"/>
          <w:lang w:val="be-BY"/>
        </w:rPr>
        <w:t>т.</w:t>
      </w:r>
      <w:r w:rsidR="00B54060" w:rsidRPr="005E7AF3">
        <w:rPr>
          <w:spacing w:val="-12"/>
          <w:sz w:val="20"/>
          <w:szCs w:val="20"/>
          <w:lang w:val="be-BY"/>
        </w:rPr>
        <w:t> </w:t>
      </w:r>
      <w:r w:rsidRPr="005E7AF3">
        <w:rPr>
          <w:spacing w:val="-12"/>
          <w:sz w:val="20"/>
          <w:szCs w:val="20"/>
          <w:lang w:val="be-BY"/>
        </w:rPr>
        <w:t>д.). Представляется важ</w:t>
      </w:r>
      <w:r w:rsidR="0020058D" w:rsidRPr="005E7AF3">
        <w:rPr>
          <w:spacing w:val="-12"/>
          <w:sz w:val="20"/>
          <w:szCs w:val="20"/>
          <w:lang w:val="be-BY"/>
        </w:rPr>
        <w:softHyphen/>
      </w:r>
      <w:r w:rsidRPr="005E7AF3">
        <w:rPr>
          <w:spacing w:val="-12"/>
          <w:sz w:val="20"/>
          <w:szCs w:val="20"/>
          <w:lang w:val="be-BY"/>
        </w:rPr>
        <w:t>ным в источниковедческом, археографическом, архивоведческом плане про</w:t>
      </w:r>
      <w:r w:rsidR="0020058D" w:rsidRPr="005E7AF3">
        <w:rPr>
          <w:spacing w:val="-12"/>
          <w:sz w:val="20"/>
          <w:szCs w:val="20"/>
          <w:lang w:val="be-BY"/>
        </w:rPr>
        <w:softHyphen/>
      </w:r>
      <w:r w:rsidRPr="005E7AF3">
        <w:rPr>
          <w:spacing w:val="-12"/>
          <w:sz w:val="20"/>
          <w:szCs w:val="20"/>
          <w:lang w:val="be-BY"/>
        </w:rPr>
        <w:t>следить итинерарии этих документов, провести сравнительный анализ имею</w:t>
      </w:r>
      <w:r w:rsidR="0020058D" w:rsidRPr="005E7AF3">
        <w:rPr>
          <w:spacing w:val="-12"/>
          <w:sz w:val="20"/>
          <w:szCs w:val="20"/>
          <w:lang w:val="be-BY"/>
        </w:rPr>
        <w:softHyphen/>
      </w:r>
      <w:r w:rsidRPr="005E7AF3">
        <w:rPr>
          <w:spacing w:val="-12"/>
          <w:sz w:val="20"/>
          <w:szCs w:val="20"/>
          <w:lang w:val="be-BY"/>
        </w:rPr>
        <w:t>щих место разночтений между их различными списками,</w:t>
      </w:r>
      <w:r w:rsidR="007D7F2D" w:rsidRPr="005E7AF3">
        <w:rPr>
          <w:spacing w:val="-12"/>
          <w:sz w:val="20"/>
          <w:szCs w:val="20"/>
          <w:lang w:val="be-BY"/>
        </w:rPr>
        <w:t xml:space="preserve"> </w:t>
      </w:r>
      <w:r w:rsidRPr="005E7AF3">
        <w:rPr>
          <w:spacing w:val="-12"/>
          <w:sz w:val="20"/>
          <w:szCs w:val="20"/>
          <w:lang w:val="be-BY"/>
        </w:rPr>
        <w:t>выяснить при</w:t>
      </w:r>
      <w:r w:rsidR="0020058D" w:rsidRPr="005E7AF3">
        <w:rPr>
          <w:spacing w:val="-12"/>
          <w:sz w:val="20"/>
          <w:szCs w:val="20"/>
          <w:lang w:val="be-BY"/>
        </w:rPr>
        <w:softHyphen/>
      </w:r>
      <w:r w:rsidRPr="005E7AF3">
        <w:rPr>
          <w:spacing w:val="-12"/>
          <w:sz w:val="20"/>
          <w:szCs w:val="20"/>
          <w:lang w:val="be-BY"/>
        </w:rPr>
        <w:t>чи</w:t>
      </w:r>
      <w:r w:rsidR="007C2903" w:rsidRPr="005E7AF3">
        <w:rPr>
          <w:spacing w:val="-12"/>
          <w:sz w:val="20"/>
          <w:szCs w:val="20"/>
          <w:lang w:val="be-BY"/>
        </w:rPr>
        <w:softHyphen/>
      </w:r>
      <w:r w:rsidRPr="005E7AF3">
        <w:rPr>
          <w:spacing w:val="-12"/>
          <w:sz w:val="20"/>
          <w:szCs w:val="20"/>
          <w:lang w:val="be-BY"/>
        </w:rPr>
        <w:t>ны их появления и</w:t>
      </w:r>
      <w:r w:rsidR="00B54060" w:rsidRPr="005E7AF3">
        <w:rPr>
          <w:spacing w:val="-12"/>
          <w:sz w:val="20"/>
          <w:szCs w:val="20"/>
          <w:lang w:val="be-BY"/>
        </w:rPr>
        <w:t> </w:t>
      </w:r>
      <w:r w:rsidRPr="005E7AF3">
        <w:rPr>
          <w:spacing w:val="-12"/>
          <w:sz w:val="20"/>
          <w:szCs w:val="20"/>
          <w:lang w:val="be-BY"/>
        </w:rPr>
        <w:t>т.</w:t>
      </w:r>
      <w:r w:rsidR="00B54060" w:rsidRPr="005E7AF3">
        <w:rPr>
          <w:spacing w:val="-12"/>
          <w:sz w:val="20"/>
          <w:szCs w:val="20"/>
          <w:lang w:val="be-BY"/>
        </w:rPr>
        <w:t> </w:t>
      </w:r>
      <w:r w:rsidRPr="005E7AF3">
        <w:rPr>
          <w:spacing w:val="-12"/>
          <w:sz w:val="20"/>
          <w:szCs w:val="20"/>
          <w:lang w:val="be-BY"/>
        </w:rPr>
        <w:t>д.</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lang w:val="be-BY"/>
        </w:rPr>
        <w:t>В результате проведенного источниковедческо-историографического</w:t>
      </w:r>
      <w:r w:rsidR="007D7F2D" w:rsidRPr="005E7AF3">
        <w:rPr>
          <w:spacing w:val="-12"/>
          <w:sz w:val="20"/>
          <w:szCs w:val="20"/>
          <w:lang w:val="be-BY"/>
        </w:rPr>
        <w:t xml:space="preserve"> </w:t>
      </w:r>
      <w:r w:rsidRPr="005E7AF3">
        <w:rPr>
          <w:spacing w:val="-12"/>
          <w:sz w:val="20"/>
          <w:szCs w:val="20"/>
          <w:lang w:val="be-BY"/>
        </w:rPr>
        <w:t>иссле</w:t>
      </w:r>
      <w:r w:rsidR="0020058D" w:rsidRPr="005E7AF3">
        <w:rPr>
          <w:spacing w:val="-12"/>
          <w:sz w:val="20"/>
          <w:szCs w:val="20"/>
          <w:lang w:val="be-BY"/>
        </w:rPr>
        <w:softHyphen/>
      </w:r>
      <w:r w:rsidRPr="005E7AF3">
        <w:rPr>
          <w:spacing w:val="-12"/>
          <w:sz w:val="20"/>
          <w:szCs w:val="20"/>
          <w:lang w:val="be-BY"/>
        </w:rPr>
        <w:t>дования установлено, что едва ли не первое упоминание об уже утра</w:t>
      </w:r>
      <w:r w:rsidR="0020058D" w:rsidRPr="005E7AF3">
        <w:rPr>
          <w:spacing w:val="-12"/>
          <w:sz w:val="20"/>
          <w:szCs w:val="20"/>
          <w:lang w:val="be-BY"/>
        </w:rPr>
        <w:softHyphen/>
      </w:r>
      <w:r w:rsidRPr="005E7AF3">
        <w:rPr>
          <w:spacing w:val="-12"/>
          <w:sz w:val="20"/>
          <w:szCs w:val="20"/>
          <w:lang w:val="be-BY"/>
        </w:rPr>
        <w:t>тив</w:t>
      </w:r>
      <w:r w:rsidR="0020058D" w:rsidRPr="005E7AF3">
        <w:rPr>
          <w:spacing w:val="-12"/>
          <w:sz w:val="20"/>
          <w:szCs w:val="20"/>
          <w:lang w:val="be-BY"/>
        </w:rPr>
        <w:softHyphen/>
      </w:r>
      <w:r w:rsidRPr="005E7AF3">
        <w:rPr>
          <w:spacing w:val="-12"/>
          <w:sz w:val="20"/>
          <w:szCs w:val="20"/>
          <w:lang w:val="be-BY"/>
        </w:rPr>
        <w:t>ших</w:t>
      </w:r>
      <w:r w:rsidR="007D7F2D" w:rsidRPr="005E7AF3">
        <w:rPr>
          <w:spacing w:val="-12"/>
          <w:sz w:val="20"/>
          <w:szCs w:val="20"/>
          <w:lang w:val="be-BY"/>
        </w:rPr>
        <w:t xml:space="preserve"> </w:t>
      </w:r>
      <w:r w:rsidRPr="005E7AF3">
        <w:rPr>
          <w:spacing w:val="-12"/>
          <w:sz w:val="20"/>
          <w:szCs w:val="20"/>
          <w:lang w:val="be-BY"/>
        </w:rPr>
        <w:t>оперативные функции документах, связанных с образованием БССР, встре</w:t>
      </w:r>
      <w:r w:rsidR="0020058D" w:rsidRPr="005E7AF3">
        <w:rPr>
          <w:spacing w:val="-12"/>
          <w:sz w:val="20"/>
          <w:szCs w:val="20"/>
          <w:lang w:val="be-BY"/>
        </w:rPr>
        <w:softHyphen/>
      </w:r>
      <w:r w:rsidRPr="005E7AF3">
        <w:rPr>
          <w:spacing w:val="-12"/>
          <w:sz w:val="20"/>
          <w:szCs w:val="20"/>
          <w:lang w:val="be-BY"/>
        </w:rPr>
        <w:t>чается в письме В.</w:t>
      </w:r>
      <w:r w:rsidR="00B54060" w:rsidRPr="005E7AF3">
        <w:rPr>
          <w:spacing w:val="-12"/>
          <w:sz w:val="20"/>
          <w:szCs w:val="20"/>
          <w:lang w:val="be-BY"/>
        </w:rPr>
        <w:t> </w:t>
      </w:r>
      <w:r w:rsidRPr="005E7AF3">
        <w:rPr>
          <w:spacing w:val="-12"/>
          <w:sz w:val="20"/>
          <w:szCs w:val="20"/>
          <w:lang w:val="be-BY"/>
        </w:rPr>
        <w:t>Г.</w:t>
      </w:r>
      <w:r w:rsidR="00B54060" w:rsidRPr="005E7AF3">
        <w:rPr>
          <w:spacing w:val="-12"/>
          <w:sz w:val="20"/>
          <w:szCs w:val="20"/>
          <w:lang w:val="be-BY"/>
        </w:rPr>
        <w:t> </w:t>
      </w:r>
      <w:r w:rsidRPr="005E7AF3">
        <w:rPr>
          <w:spacing w:val="-12"/>
          <w:sz w:val="20"/>
          <w:szCs w:val="20"/>
          <w:lang w:val="be-BY"/>
        </w:rPr>
        <w:t>Кнорина, направленном в шестую годовщину со дня про</w:t>
      </w:r>
      <w:r w:rsidR="0020058D" w:rsidRPr="005E7AF3">
        <w:rPr>
          <w:spacing w:val="-12"/>
          <w:sz w:val="20"/>
          <w:szCs w:val="20"/>
          <w:lang w:val="be-BY"/>
        </w:rPr>
        <w:softHyphen/>
      </w:r>
      <w:r w:rsidRPr="005E7AF3">
        <w:rPr>
          <w:spacing w:val="-12"/>
          <w:sz w:val="20"/>
          <w:szCs w:val="20"/>
          <w:lang w:val="be-BY"/>
        </w:rPr>
        <w:t>возглашения БССР, 1 января 1925 г., в адрес Истпарта при ЦК КП(б)Б. Сле</w:t>
      </w:r>
      <w:r w:rsidR="0020058D" w:rsidRPr="005E7AF3">
        <w:rPr>
          <w:spacing w:val="-12"/>
          <w:sz w:val="20"/>
          <w:szCs w:val="20"/>
          <w:lang w:val="be-BY"/>
        </w:rPr>
        <w:softHyphen/>
      </w:r>
      <w:r w:rsidRPr="005E7AF3">
        <w:rPr>
          <w:spacing w:val="-12"/>
          <w:sz w:val="20"/>
          <w:szCs w:val="20"/>
          <w:lang w:val="be-BY"/>
        </w:rPr>
        <w:t>ду</w:t>
      </w:r>
      <w:r w:rsidR="0020058D" w:rsidRPr="005E7AF3">
        <w:rPr>
          <w:spacing w:val="-12"/>
          <w:sz w:val="20"/>
          <w:szCs w:val="20"/>
          <w:lang w:val="be-BY"/>
        </w:rPr>
        <w:softHyphen/>
      </w:r>
      <w:r w:rsidRPr="005E7AF3">
        <w:rPr>
          <w:spacing w:val="-12"/>
          <w:sz w:val="20"/>
          <w:szCs w:val="20"/>
          <w:lang w:val="be-BY"/>
        </w:rPr>
        <w:t>ет сказать несколько слов о последнем.</w:t>
      </w:r>
      <w:r w:rsidR="007D7F2D" w:rsidRPr="005E7AF3">
        <w:rPr>
          <w:spacing w:val="-12"/>
          <w:sz w:val="20"/>
          <w:szCs w:val="20"/>
          <w:lang w:val="be-BY"/>
        </w:rPr>
        <w:t xml:space="preserve"> </w:t>
      </w:r>
      <w:r w:rsidRPr="005E7AF3">
        <w:rPr>
          <w:spacing w:val="-12"/>
          <w:sz w:val="20"/>
          <w:szCs w:val="20"/>
          <w:lang w:val="be-BY"/>
        </w:rPr>
        <w:t xml:space="preserve">Решение о его создании </w:t>
      </w:r>
      <w:r w:rsidRPr="005E7AF3">
        <w:rPr>
          <w:spacing w:val="-12"/>
          <w:sz w:val="20"/>
          <w:szCs w:val="20"/>
        </w:rPr>
        <w:t>с целью</w:t>
      </w:r>
      <w:r w:rsidR="007D7F2D" w:rsidRPr="005E7AF3">
        <w:rPr>
          <w:spacing w:val="-12"/>
          <w:sz w:val="20"/>
          <w:szCs w:val="20"/>
        </w:rPr>
        <w:t xml:space="preserve"> </w:t>
      </w:r>
      <w:r w:rsidRPr="005E7AF3">
        <w:rPr>
          <w:spacing w:val="-12"/>
          <w:sz w:val="20"/>
          <w:szCs w:val="20"/>
        </w:rPr>
        <w:t>соби</w:t>
      </w:r>
      <w:r w:rsidR="0020058D" w:rsidRPr="005E7AF3">
        <w:rPr>
          <w:spacing w:val="-12"/>
          <w:sz w:val="20"/>
          <w:szCs w:val="20"/>
        </w:rPr>
        <w:softHyphen/>
      </w:r>
      <w:r w:rsidRPr="005E7AF3">
        <w:rPr>
          <w:spacing w:val="-12"/>
          <w:sz w:val="20"/>
          <w:szCs w:val="20"/>
        </w:rPr>
        <w:t>ра</w:t>
      </w:r>
      <w:r w:rsidR="0020058D" w:rsidRPr="005E7AF3">
        <w:rPr>
          <w:spacing w:val="-12"/>
          <w:sz w:val="20"/>
          <w:szCs w:val="20"/>
        </w:rPr>
        <w:softHyphen/>
      </w:r>
      <w:r w:rsidRPr="005E7AF3">
        <w:rPr>
          <w:spacing w:val="-12"/>
          <w:sz w:val="20"/>
          <w:szCs w:val="20"/>
        </w:rPr>
        <w:t>ния и сохранения</w:t>
      </w:r>
      <w:r w:rsidR="007D7F2D" w:rsidRPr="005E7AF3">
        <w:rPr>
          <w:spacing w:val="-12"/>
          <w:sz w:val="20"/>
          <w:szCs w:val="20"/>
        </w:rPr>
        <w:t xml:space="preserve"> </w:t>
      </w:r>
      <w:r w:rsidRPr="005E7AF3">
        <w:rPr>
          <w:spacing w:val="-12"/>
          <w:sz w:val="20"/>
          <w:szCs w:val="20"/>
        </w:rPr>
        <w:t>историко-партийных источников в республике</w:t>
      </w:r>
      <w:r w:rsidRPr="005E7AF3">
        <w:rPr>
          <w:spacing w:val="-12"/>
          <w:sz w:val="20"/>
          <w:szCs w:val="20"/>
          <w:lang w:val="be-BY"/>
        </w:rPr>
        <w:t xml:space="preserve"> было при</w:t>
      </w:r>
      <w:r w:rsidR="0020058D" w:rsidRPr="005E7AF3">
        <w:rPr>
          <w:spacing w:val="-12"/>
          <w:sz w:val="20"/>
          <w:szCs w:val="20"/>
          <w:lang w:val="be-BY"/>
        </w:rPr>
        <w:softHyphen/>
      </w:r>
      <w:r w:rsidRPr="005E7AF3">
        <w:rPr>
          <w:spacing w:val="-12"/>
          <w:sz w:val="20"/>
          <w:szCs w:val="20"/>
          <w:lang w:val="be-BY"/>
        </w:rPr>
        <w:t>ня</w:t>
      </w:r>
      <w:r w:rsidR="0020058D" w:rsidRPr="005E7AF3">
        <w:rPr>
          <w:spacing w:val="-12"/>
          <w:sz w:val="20"/>
          <w:szCs w:val="20"/>
          <w:lang w:val="be-BY"/>
        </w:rPr>
        <w:softHyphen/>
      </w:r>
      <w:r w:rsidRPr="005E7AF3">
        <w:rPr>
          <w:spacing w:val="-12"/>
          <w:sz w:val="20"/>
          <w:szCs w:val="20"/>
          <w:lang w:val="be-BY"/>
        </w:rPr>
        <w:t>то на заседании Центрального бюро КП(б)</w:t>
      </w:r>
      <w:r w:rsidR="007C2903" w:rsidRPr="005E7AF3">
        <w:rPr>
          <w:spacing w:val="-12"/>
          <w:sz w:val="20"/>
          <w:szCs w:val="20"/>
          <w:lang w:val="be-BY"/>
        </w:rPr>
        <w:t>Б</w:t>
      </w:r>
      <w:r w:rsidRPr="005E7AF3">
        <w:rPr>
          <w:spacing w:val="-12"/>
          <w:sz w:val="20"/>
          <w:szCs w:val="20"/>
          <w:lang w:val="be-BY"/>
        </w:rPr>
        <w:t xml:space="preserve"> 10 июня 1921 г. Возглавил его зани</w:t>
      </w:r>
      <w:r w:rsidR="0020058D" w:rsidRPr="005E7AF3">
        <w:rPr>
          <w:spacing w:val="-12"/>
          <w:sz w:val="20"/>
          <w:szCs w:val="20"/>
          <w:lang w:val="be-BY"/>
        </w:rPr>
        <w:softHyphen/>
      </w:r>
      <w:r w:rsidRPr="005E7AF3">
        <w:rPr>
          <w:spacing w:val="-12"/>
          <w:sz w:val="20"/>
          <w:szCs w:val="20"/>
          <w:lang w:val="be-BY"/>
        </w:rPr>
        <w:t>мав</w:t>
      </w:r>
      <w:r w:rsidR="0020058D" w:rsidRPr="005E7AF3">
        <w:rPr>
          <w:spacing w:val="-12"/>
          <w:sz w:val="20"/>
          <w:szCs w:val="20"/>
          <w:lang w:val="be-BY"/>
        </w:rPr>
        <w:softHyphen/>
      </w:r>
      <w:r w:rsidRPr="005E7AF3">
        <w:rPr>
          <w:spacing w:val="-12"/>
          <w:sz w:val="20"/>
          <w:szCs w:val="20"/>
          <w:lang w:val="be-BY"/>
        </w:rPr>
        <w:t>ший должность секретар</w:t>
      </w:r>
      <w:r w:rsidR="007C2903" w:rsidRPr="005E7AF3">
        <w:rPr>
          <w:spacing w:val="-12"/>
          <w:sz w:val="20"/>
          <w:szCs w:val="20"/>
          <w:lang w:val="be-BY"/>
        </w:rPr>
        <w:t>я</w:t>
      </w:r>
      <w:r w:rsidRPr="005E7AF3">
        <w:rPr>
          <w:spacing w:val="-12"/>
          <w:sz w:val="20"/>
          <w:szCs w:val="20"/>
          <w:lang w:val="be-BY"/>
        </w:rPr>
        <w:t xml:space="preserve"> бюро В.</w:t>
      </w:r>
      <w:r w:rsidR="00B54060" w:rsidRPr="005E7AF3">
        <w:rPr>
          <w:spacing w:val="-12"/>
          <w:sz w:val="20"/>
          <w:szCs w:val="20"/>
          <w:lang w:val="be-BY"/>
        </w:rPr>
        <w:t> </w:t>
      </w:r>
      <w:r w:rsidRPr="005E7AF3">
        <w:rPr>
          <w:spacing w:val="-12"/>
          <w:sz w:val="20"/>
          <w:szCs w:val="20"/>
          <w:lang w:val="be-BY"/>
        </w:rPr>
        <w:t>Г.</w:t>
      </w:r>
      <w:r w:rsidR="00B54060" w:rsidRPr="005E7AF3">
        <w:rPr>
          <w:spacing w:val="-12"/>
          <w:sz w:val="20"/>
          <w:szCs w:val="20"/>
          <w:lang w:val="be-BY"/>
        </w:rPr>
        <w:t> </w:t>
      </w:r>
      <w:r w:rsidRPr="005E7AF3">
        <w:rPr>
          <w:spacing w:val="-12"/>
          <w:sz w:val="20"/>
          <w:szCs w:val="20"/>
          <w:lang w:val="be-BY"/>
        </w:rPr>
        <w:t>Кнорин</w:t>
      </w:r>
      <w:r w:rsidRPr="005E7AF3">
        <w:rPr>
          <w:spacing w:val="-12"/>
          <w:sz w:val="20"/>
          <w:szCs w:val="20"/>
        </w:rPr>
        <w:t xml:space="preserve"> [47, с.</w:t>
      </w:r>
      <w:r w:rsidR="00272F56" w:rsidRPr="005E7AF3">
        <w:rPr>
          <w:spacing w:val="-12"/>
          <w:sz w:val="20"/>
          <w:szCs w:val="20"/>
        </w:rPr>
        <w:t> </w:t>
      </w:r>
      <w:r w:rsidRPr="005E7AF3">
        <w:rPr>
          <w:spacing w:val="-12"/>
          <w:sz w:val="20"/>
          <w:szCs w:val="20"/>
        </w:rPr>
        <w:t>73]. С его</w:t>
      </w:r>
      <w:r w:rsidR="007D7F2D" w:rsidRPr="005E7AF3">
        <w:rPr>
          <w:spacing w:val="-12"/>
          <w:sz w:val="20"/>
          <w:szCs w:val="20"/>
        </w:rPr>
        <w:t xml:space="preserve"> </w:t>
      </w:r>
      <w:r w:rsidRPr="005E7AF3">
        <w:rPr>
          <w:spacing w:val="-12"/>
          <w:sz w:val="20"/>
          <w:szCs w:val="20"/>
        </w:rPr>
        <w:t>отъездом в Моск</w:t>
      </w:r>
      <w:r w:rsidR="0020058D" w:rsidRPr="005E7AF3">
        <w:rPr>
          <w:spacing w:val="-12"/>
          <w:sz w:val="20"/>
          <w:szCs w:val="20"/>
        </w:rPr>
        <w:softHyphen/>
      </w:r>
      <w:r w:rsidRPr="005E7AF3">
        <w:rPr>
          <w:spacing w:val="-12"/>
          <w:sz w:val="20"/>
          <w:szCs w:val="20"/>
        </w:rPr>
        <w:t>ву должность председателя</w:t>
      </w:r>
      <w:r w:rsidR="007D7F2D" w:rsidRPr="005E7AF3">
        <w:rPr>
          <w:spacing w:val="-12"/>
          <w:sz w:val="20"/>
          <w:szCs w:val="20"/>
        </w:rPr>
        <w:t xml:space="preserve"> </w:t>
      </w:r>
      <w:r w:rsidRPr="005E7AF3">
        <w:rPr>
          <w:spacing w:val="-12"/>
          <w:sz w:val="20"/>
          <w:szCs w:val="20"/>
        </w:rPr>
        <w:t>коллегии Истпарта 8 ноября 1923 г. занял Д.</w:t>
      </w:r>
      <w:r w:rsidR="00B54060" w:rsidRPr="005E7AF3">
        <w:rPr>
          <w:spacing w:val="-12"/>
          <w:sz w:val="20"/>
          <w:szCs w:val="20"/>
        </w:rPr>
        <w:t> </w:t>
      </w:r>
      <w:r w:rsidRPr="005E7AF3">
        <w:rPr>
          <w:spacing w:val="-12"/>
          <w:sz w:val="20"/>
          <w:szCs w:val="20"/>
        </w:rPr>
        <w:t>Ф.</w:t>
      </w:r>
      <w:r w:rsidR="00B54060" w:rsidRPr="005E7AF3">
        <w:rPr>
          <w:spacing w:val="-12"/>
          <w:sz w:val="20"/>
          <w:szCs w:val="20"/>
        </w:rPr>
        <w:t> </w:t>
      </w:r>
      <w:r w:rsidRPr="005E7AF3">
        <w:rPr>
          <w:spacing w:val="-12"/>
          <w:sz w:val="20"/>
          <w:szCs w:val="20"/>
        </w:rPr>
        <w:t>Жилу</w:t>
      </w:r>
      <w:r w:rsidR="0020058D" w:rsidRPr="005E7AF3">
        <w:rPr>
          <w:spacing w:val="-12"/>
          <w:sz w:val="20"/>
          <w:szCs w:val="20"/>
        </w:rPr>
        <w:softHyphen/>
      </w:r>
      <w:r w:rsidRPr="005E7AF3">
        <w:rPr>
          <w:spacing w:val="-12"/>
          <w:sz w:val="20"/>
          <w:szCs w:val="20"/>
        </w:rPr>
        <w:t>нович, бывший в то время</w:t>
      </w:r>
      <w:r w:rsidR="007D7F2D" w:rsidRPr="005E7AF3">
        <w:rPr>
          <w:spacing w:val="-12"/>
          <w:sz w:val="20"/>
          <w:szCs w:val="20"/>
        </w:rPr>
        <w:t xml:space="preserve"> </w:t>
      </w:r>
      <w:r w:rsidRPr="005E7AF3">
        <w:rPr>
          <w:spacing w:val="-12"/>
          <w:sz w:val="20"/>
          <w:szCs w:val="20"/>
        </w:rPr>
        <w:t>заведующим Центрархивом Беларуси.</w:t>
      </w:r>
      <w:r w:rsidR="007D7F2D" w:rsidRPr="005E7AF3">
        <w:rPr>
          <w:spacing w:val="-12"/>
          <w:sz w:val="20"/>
          <w:szCs w:val="20"/>
        </w:rPr>
        <w:t xml:space="preserve"> </w:t>
      </w:r>
      <w:r w:rsidRPr="005E7AF3">
        <w:rPr>
          <w:spacing w:val="-12"/>
          <w:sz w:val="20"/>
          <w:szCs w:val="20"/>
        </w:rPr>
        <w:t>Вско</w:t>
      </w:r>
      <w:r w:rsidR="0020058D" w:rsidRPr="005E7AF3">
        <w:rPr>
          <w:spacing w:val="-12"/>
          <w:sz w:val="20"/>
          <w:szCs w:val="20"/>
        </w:rPr>
        <w:softHyphen/>
      </w:r>
      <w:r w:rsidRPr="005E7AF3">
        <w:rPr>
          <w:spacing w:val="-12"/>
          <w:sz w:val="20"/>
          <w:szCs w:val="20"/>
        </w:rPr>
        <w:t>ре Жилуновича</w:t>
      </w:r>
      <w:r w:rsidR="007D7F2D" w:rsidRPr="005E7AF3">
        <w:rPr>
          <w:spacing w:val="-12"/>
          <w:sz w:val="20"/>
          <w:szCs w:val="20"/>
        </w:rPr>
        <w:t xml:space="preserve"> </w:t>
      </w:r>
      <w:r w:rsidRPr="005E7AF3">
        <w:rPr>
          <w:spacing w:val="-12"/>
          <w:sz w:val="20"/>
          <w:szCs w:val="20"/>
        </w:rPr>
        <w:t>сменил историк С.</w:t>
      </w:r>
      <w:r w:rsidR="00B54060" w:rsidRPr="005E7AF3">
        <w:rPr>
          <w:spacing w:val="-12"/>
          <w:sz w:val="20"/>
          <w:szCs w:val="20"/>
        </w:rPr>
        <w:t> </w:t>
      </w:r>
      <w:r w:rsidRPr="005E7AF3">
        <w:rPr>
          <w:spacing w:val="-12"/>
          <w:sz w:val="20"/>
          <w:szCs w:val="20"/>
        </w:rPr>
        <w:t>Х.</w:t>
      </w:r>
      <w:r w:rsidR="00B54060" w:rsidRPr="005E7AF3">
        <w:rPr>
          <w:spacing w:val="-12"/>
          <w:sz w:val="20"/>
          <w:szCs w:val="20"/>
        </w:rPr>
        <w:t> </w:t>
      </w:r>
      <w:r w:rsidRPr="005E7AF3">
        <w:rPr>
          <w:spacing w:val="-12"/>
          <w:sz w:val="20"/>
          <w:szCs w:val="20"/>
        </w:rPr>
        <w:t xml:space="preserve">Агурский, возглавлявший Истпарт </w:t>
      </w:r>
      <w:r w:rsidRPr="005E7AF3">
        <w:rPr>
          <w:spacing w:val="-12"/>
          <w:sz w:val="20"/>
          <w:szCs w:val="20"/>
        </w:rPr>
        <w:lastRenderedPageBreak/>
        <w:t>вплоть до его реорганизации в 1928 г. в Институт истории партии при ЦК КП(б)Б. Последний просуществовал до 1938 г., имея в своем составе наряду с раз</w:t>
      </w:r>
      <w:r w:rsidR="0020058D" w:rsidRPr="005E7AF3">
        <w:rPr>
          <w:spacing w:val="-12"/>
          <w:sz w:val="20"/>
          <w:szCs w:val="20"/>
        </w:rPr>
        <w:softHyphen/>
      </w:r>
      <w:r w:rsidRPr="005E7AF3">
        <w:rPr>
          <w:spacing w:val="-12"/>
          <w:sz w:val="20"/>
          <w:szCs w:val="20"/>
        </w:rPr>
        <w:t>личными отделами (секторами) и архив, состоявший</w:t>
      </w:r>
      <w:r w:rsidR="007D7F2D" w:rsidRPr="005E7AF3">
        <w:rPr>
          <w:spacing w:val="-12"/>
          <w:sz w:val="20"/>
          <w:szCs w:val="20"/>
        </w:rPr>
        <w:t xml:space="preserve"> </w:t>
      </w:r>
      <w:r w:rsidRPr="005E7AF3">
        <w:rPr>
          <w:spacing w:val="-12"/>
          <w:sz w:val="20"/>
          <w:szCs w:val="20"/>
        </w:rPr>
        <w:t xml:space="preserve">из двух частей </w:t>
      </w:r>
      <w:r w:rsidR="007D7F2D" w:rsidRPr="005E7AF3">
        <w:rPr>
          <w:spacing w:val="-12"/>
          <w:sz w:val="20"/>
          <w:szCs w:val="20"/>
        </w:rPr>
        <w:t>—</w:t>
      </w:r>
      <w:r w:rsidRPr="005E7AF3">
        <w:rPr>
          <w:spacing w:val="-12"/>
          <w:sz w:val="20"/>
          <w:szCs w:val="20"/>
        </w:rPr>
        <w:t xml:space="preserve"> собран</w:t>
      </w:r>
      <w:r w:rsidR="0020058D" w:rsidRPr="005E7AF3">
        <w:rPr>
          <w:spacing w:val="-12"/>
          <w:sz w:val="20"/>
          <w:szCs w:val="20"/>
        </w:rPr>
        <w:softHyphen/>
      </w:r>
      <w:r w:rsidRPr="005E7AF3">
        <w:rPr>
          <w:spacing w:val="-12"/>
          <w:sz w:val="20"/>
          <w:szCs w:val="20"/>
        </w:rPr>
        <w:t>ного Истпартом и носившего преимущественно ретроспективный харак</w:t>
      </w:r>
      <w:r w:rsidR="0020058D" w:rsidRPr="005E7AF3">
        <w:rPr>
          <w:spacing w:val="-12"/>
          <w:sz w:val="20"/>
          <w:szCs w:val="20"/>
        </w:rPr>
        <w:softHyphen/>
      </w:r>
      <w:r w:rsidRPr="005E7AF3">
        <w:rPr>
          <w:spacing w:val="-12"/>
          <w:sz w:val="20"/>
          <w:szCs w:val="20"/>
        </w:rPr>
        <w:t>тер комплекса документов</w:t>
      </w:r>
      <w:r w:rsidR="007D7F2D" w:rsidRPr="005E7AF3">
        <w:rPr>
          <w:spacing w:val="-12"/>
          <w:sz w:val="20"/>
          <w:szCs w:val="20"/>
        </w:rPr>
        <w:t xml:space="preserve"> </w:t>
      </w:r>
      <w:r w:rsidRPr="005E7AF3">
        <w:rPr>
          <w:spacing w:val="-12"/>
          <w:sz w:val="20"/>
          <w:szCs w:val="20"/>
        </w:rPr>
        <w:t>и текущего (оперативного) архива ЦК КП(б)Б. Пос</w:t>
      </w:r>
      <w:r w:rsidR="0020058D" w:rsidRPr="005E7AF3">
        <w:rPr>
          <w:spacing w:val="-12"/>
          <w:sz w:val="20"/>
          <w:szCs w:val="20"/>
        </w:rPr>
        <w:softHyphen/>
      </w:r>
      <w:r w:rsidRPr="005E7AF3">
        <w:rPr>
          <w:spacing w:val="-12"/>
          <w:sz w:val="20"/>
          <w:szCs w:val="20"/>
        </w:rPr>
        <w:t>ле закрытия в 1938 г.</w:t>
      </w:r>
      <w:r w:rsidR="007D7F2D" w:rsidRPr="005E7AF3">
        <w:rPr>
          <w:spacing w:val="-12"/>
          <w:sz w:val="20"/>
          <w:szCs w:val="20"/>
        </w:rPr>
        <w:t xml:space="preserve"> </w:t>
      </w:r>
      <w:r w:rsidRPr="005E7AF3">
        <w:rPr>
          <w:spacing w:val="-12"/>
          <w:sz w:val="20"/>
          <w:szCs w:val="20"/>
        </w:rPr>
        <w:t>Института истории партии архив перешел в непо</w:t>
      </w:r>
      <w:r w:rsidR="0020058D" w:rsidRPr="005E7AF3">
        <w:rPr>
          <w:spacing w:val="-12"/>
          <w:sz w:val="20"/>
          <w:szCs w:val="20"/>
        </w:rPr>
        <w:softHyphen/>
      </w:r>
      <w:r w:rsidRPr="005E7AF3">
        <w:rPr>
          <w:spacing w:val="-12"/>
          <w:sz w:val="20"/>
          <w:szCs w:val="20"/>
        </w:rPr>
        <w:t>средст</w:t>
      </w:r>
      <w:r w:rsidR="0020058D" w:rsidRPr="005E7AF3">
        <w:rPr>
          <w:spacing w:val="-12"/>
          <w:sz w:val="20"/>
          <w:szCs w:val="20"/>
        </w:rPr>
        <w:softHyphen/>
      </w:r>
      <w:r w:rsidRPr="005E7AF3">
        <w:rPr>
          <w:spacing w:val="-12"/>
          <w:sz w:val="20"/>
          <w:szCs w:val="20"/>
        </w:rPr>
        <w:t>вен</w:t>
      </w:r>
      <w:r w:rsidR="0020058D" w:rsidRPr="005E7AF3">
        <w:rPr>
          <w:spacing w:val="-12"/>
          <w:sz w:val="20"/>
          <w:szCs w:val="20"/>
        </w:rPr>
        <w:softHyphen/>
      </w:r>
      <w:r w:rsidRPr="005E7AF3">
        <w:rPr>
          <w:spacing w:val="-12"/>
          <w:sz w:val="20"/>
          <w:szCs w:val="20"/>
        </w:rPr>
        <w:t>ное ведение</w:t>
      </w:r>
      <w:r w:rsidR="007D7F2D" w:rsidRPr="005E7AF3">
        <w:rPr>
          <w:spacing w:val="-12"/>
          <w:sz w:val="20"/>
          <w:szCs w:val="20"/>
        </w:rPr>
        <w:t xml:space="preserve"> </w:t>
      </w:r>
      <w:r w:rsidRPr="005E7AF3">
        <w:rPr>
          <w:spacing w:val="-12"/>
          <w:sz w:val="20"/>
          <w:szCs w:val="20"/>
        </w:rPr>
        <w:t>ЦК КП(б)Б и стал называться</w:t>
      </w:r>
      <w:r w:rsidR="007D7F2D" w:rsidRPr="005E7AF3">
        <w:rPr>
          <w:spacing w:val="-12"/>
          <w:sz w:val="20"/>
          <w:szCs w:val="20"/>
        </w:rPr>
        <w:t xml:space="preserve"> </w:t>
      </w:r>
      <w:r w:rsidR="005E7AF3" w:rsidRPr="005E7AF3">
        <w:rPr>
          <w:spacing w:val="-12"/>
          <w:sz w:val="20"/>
          <w:szCs w:val="20"/>
        </w:rPr>
        <w:t xml:space="preserve">партархивом </w:t>
      </w:r>
      <w:r w:rsidRPr="005E7AF3">
        <w:rPr>
          <w:spacing w:val="-12"/>
          <w:sz w:val="20"/>
          <w:szCs w:val="20"/>
        </w:rPr>
        <w:t>ЦК КП(б)Б (такое назва</w:t>
      </w:r>
      <w:r w:rsidR="0020058D" w:rsidRPr="005E7AF3">
        <w:rPr>
          <w:spacing w:val="-12"/>
          <w:sz w:val="20"/>
          <w:szCs w:val="20"/>
        </w:rPr>
        <w:softHyphen/>
      </w:r>
      <w:r w:rsidRPr="005E7AF3">
        <w:rPr>
          <w:spacing w:val="-12"/>
          <w:sz w:val="20"/>
          <w:szCs w:val="20"/>
        </w:rPr>
        <w:t>ние он носил до 1961 г., несмотря на то, что с восстановлением в 1945 г.</w:t>
      </w:r>
      <w:r w:rsidR="007D7F2D" w:rsidRPr="005E7AF3">
        <w:rPr>
          <w:spacing w:val="-12"/>
          <w:sz w:val="20"/>
          <w:szCs w:val="20"/>
        </w:rPr>
        <w:t xml:space="preserve"> </w:t>
      </w:r>
      <w:r w:rsidRPr="005E7AF3">
        <w:rPr>
          <w:spacing w:val="-12"/>
          <w:sz w:val="20"/>
          <w:szCs w:val="20"/>
        </w:rPr>
        <w:t>Инс</w:t>
      </w:r>
      <w:r w:rsidR="0020058D" w:rsidRPr="005E7AF3">
        <w:rPr>
          <w:spacing w:val="-12"/>
          <w:sz w:val="20"/>
          <w:szCs w:val="20"/>
        </w:rPr>
        <w:softHyphen/>
      </w:r>
      <w:r w:rsidRPr="005E7AF3">
        <w:rPr>
          <w:spacing w:val="-12"/>
          <w:sz w:val="20"/>
          <w:szCs w:val="20"/>
        </w:rPr>
        <w:t>титута истории партии вновь вошел в</w:t>
      </w:r>
      <w:r w:rsidR="007D7F2D" w:rsidRPr="005E7AF3">
        <w:rPr>
          <w:spacing w:val="-12"/>
          <w:sz w:val="20"/>
          <w:szCs w:val="20"/>
        </w:rPr>
        <w:t xml:space="preserve"> </w:t>
      </w:r>
      <w:r w:rsidRPr="005E7AF3">
        <w:rPr>
          <w:spacing w:val="-12"/>
          <w:sz w:val="20"/>
          <w:szCs w:val="20"/>
        </w:rPr>
        <w:t>его состав). Размещался архив в Моги</w:t>
      </w:r>
      <w:r w:rsidR="0020058D" w:rsidRPr="005E7AF3">
        <w:rPr>
          <w:spacing w:val="-12"/>
          <w:sz w:val="20"/>
          <w:szCs w:val="20"/>
        </w:rPr>
        <w:softHyphen/>
      </w:r>
      <w:r w:rsidRPr="005E7AF3">
        <w:rPr>
          <w:spacing w:val="-12"/>
          <w:sz w:val="20"/>
          <w:szCs w:val="20"/>
        </w:rPr>
        <w:t>леве (в 1956 г. был перемещен в Минск).</w:t>
      </w:r>
      <w:r w:rsidR="007D7F2D" w:rsidRPr="005E7AF3">
        <w:rPr>
          <w:spacing w:val="-12"/>
          <w:sz w:val="20"/>
          <w:szCs w:val="20"/>
        </w:rPr>
        <w:t xml:space="preserve"> </w:t>
      </w:r>
      <w:r w:rsidRPr="005E7AF3">
        <w:rPr>
          <w:spacing w:val="-12"/>
          <w:sz w:val="20"/>
          <w:szCs w:val="20"/>
        </w:rPr>
        <w:t>С 1929 г. его возглавлял В.</w:t>
      </w:r>
      <w:r w:rsidR="00B54060" w:rsidRPr="005E7AF3">
        <w:rPr>
          <w:spacing w:val="-12"/>
          <w:sz w:val="20"/>
          <w:szCs w:val="20"/>
        </w:rPr>
        <w:t> </w:t>
      </w:r>
      <w:r w:rsidRPr="005E7AF3">
        <w:rPr>
          <w:spacing w:val="-12"/>
          <w:sz w:val="20"/>
          <w:szCs w:val="20"/>
        </w:rPr>
        <w:t>Л.</w:t>
      </w:r>
      <w:r w:rsidR="00B54060" w:rsidRPr="005E7AF3">
        <w:rPr>
          <w:spacing w:val="-12"/>
          <w:sz w:val="20"/>
          <w:szCs w:val="20"/>
        </w:rPr>
        <w:t> </w:t>
      </w:r>
      <w:r w:rsidRPr="005E7AF3">
        <w:rPr>
          <w:spacing w:val="-12"/>
          <w:sz w:val="20"/>
          <w:szCs w:val="20"/>
        </w:rPr>
        <w:t>Веню</w:t>
      </w:r>
      <w:r w:rsidR="0020058D" w:rsidRPr="005E7AF3">
        <w:rPr>
          <w:spacing w:val="-12"/>
          <w:sz w:val="20"/>
          <w:szCs w:val="20"/>
        </w:rPr>
        <w:softHyphen/>
      </w:r>
      <w:r w:rsidRPr="005E7AF3">
        <w:rPr>
          <w:spacing w:val="-12"/>
          <w:sz w:val="20"/>
          <w:szCs w:val="20"/>
        </w:rPr>
        <w:t>ков, в 1932—1934 гг. — С.</w:t>
      </w:r>
      <w:r w:rsidR="00B54060" w:rsidRPr="005E7AF3">
        <w:rPr>
          <w:spacing w:val="-12"/>
          <w:sz w:val="20"/>
          <w:szCs w:val="20"/>
        </w:rPr>
        <w:t> </w:t>
      </w:r>
      <w:r w:rsidRPr="005E7AF3">
        <w:rPr>
          <w:spacing w:val="-12"/>
          <w:sz w:val="20"/>
          <w:szCs w:val="20"/>
        </w:rPr>
        <w:t>И.</w:t>
      </w:r>
      <w:r w:rsidR="00B54060" w:rsidRPr="005E7AF3">
        <w:rPr>
          <w:spacing w:val="-12"/>
          <w:sz w:val="20"/>
          <w:szCs w:val="20"/>
        </w:rPr>
        <w:t> </w:t>
      </w:r>
      <w:r w:rsidRPr="005E7AF3">
        <w:rPr>
          <w:spacing w:val="-12"/>
          <w:sz w:val="20"/>
          <w:szCs w:val="20"/>
        </w:rPr>
        <w:t>Клебанов, в 1934—1938 гг. — И.</w:t>
      </w:r>
      <w:r w:rsidR="00B54060" w:rsidRPr="005E7AF3">
        <w:rPr>
          <w:spacing w:val="-12"/>
          <w:sz w:val="20"/>
          <w:szCs w:val="20"/>
        </w:rPr>
        <w:t> </w:t>
      </w:r>
      <w:r w:rsidRPr="005E7AF3">
        <w:rPr>
          <w:spacing w:val="-12"/>
          <w:sz w:val="20"/>
          <w:szCs w:val="20"/>
        </w:rPr>
        <w:t>П.</w:t>
      </w:r>
      <w:r w:rsidR="00B54060" w:rsidRPr="005E7AF3">
        <w:rPr>
          <w:spacing w:val="-12"/>
          <w:sz w:val="20"/>
          <w:szCs w:val="20"/>
        </w:rPr>
        <w:t> </w:t>
      </w:r>
      <w:r w:rsidRPr="005E7AF3">
        <w:rPr>
          <w:spacing w:val="-12"/>
          <w:sz w:val="20"/>
          <w:szCs w:val="20"/>
        </w:rPr>
        <w:t>Василь</w:t>
      </w:r>
      <w:r w:rsidR="0020058D" w:rsidRPr="005E7AF3">
        <w:rPr>
          <w:spacing w:val="-12"/>
          <w:sz w:val="20"/>
          <w:szCs w:val="20"/>
        </w:rPr>
        <w:softHyphen/>
      </w:r>
      <w:r w:rsidRPr="005E7AF3">
        <w:rPr>
          <w:spacing w:val="-12"/>
          <w:sz w:val="20"/>
          <w:szCs w:val="20"/>
        </w:rPr>
        <w:t>ев, в 1938—1955 гг. — Ф.</w:t>
      </w:r>
      <w:r w:rsidR="00B54060" w:rsidRPr="005E7AF3">
        <w:rPr>
          <w:spacing w:val="-12"/>
          <w:sz w:val="20"/>
          <w:szCs w:val="20"/>
        </w:rPr>
        <w:t> </w:t>
      </w:r>
      <w:r w:rsidRPr="005E7AF3">
        <w:rPr>
          <w:spacing w:val="-12"/>
          <w:sz w:val="20"/>
          <w:szCs w:val="20"/>
        </w:rPr>
        <w:t>О.</w:t>
      </w:r>
      <w:r w:rsidR="00B54060" w:rsidRPr="005E7AF3">
        <w:rPr>
          <w:spacing w:val="-12"/>
          <w:sz w:val="20"/>
          <w:szCs w:val="20"/>
        </w:rPr>
        <w:t> </w:t>
      </w:r>
      <w:r w:rsidRPr="005E7AF3">
        <w:rPr>
          <w:spacing w:val="-12"/>
          <w:sz w:val="20"/>
          <w:szCs w:val="20"/>
        </w:rPr>
        <w:t>Попов, в 1955—1979 гг. — С.</w:t>
      </w:r>
      <w:r w:rsidR="00B54060" w:rsidRPr="005E7AF3">
        <w:rPr>
          <w:spacing w:val="-12"/>
          <w:sz w:val="20"/>
          <w:szCs w:val="20"/>
        </w:rPr>
        <w:t> </w:t>
      </w:r>
      <w:r w:rsidRPr="005E7AF3">
        <w:rPr>
          <w:spacing w:val="-12"/>
          <w:sz w:val="20"/>
          <w:szCs w:val="20"/>
        </w:rPr>
        <w:t>З.</w:t>
      </w:r>
      <w:r w:rsidR="00B54060" w:rsidRPr="005E7AF3">
        <w:rPr>
          <w:spacing w:val="-12"/>
          <w:sz w:val="20"/>
          <w:szCs w:val="20"/>
        </w:rPr>
        <w:t> </w:t>
      </w:r>
      <w:r w:rsidRPr="005E7AF3">
        <w:rPr>
          <w:spacing w:val="-12"/>
          <w:sz w:val="20"/>
          <w:szCs w:val="20"/>
        </w:rPr>
        <w:t>Поча</w:t>
      </w:r>
      <w:r w:rsidR="0020058D" w:rsidRPr="005E7AF3">
        <w:rPr>
          <w:spacing w:val="-12"/>
          <w:sz w:val="20"/>
          <w:szCs w:val="20"/>
        </w:rPr>
        <w:softHyphen/>
      </w:r>
      <w:r w:rsidRPr="005E7AF3">
        <w:rPr>
          <w:spacing w:val="-12"/>
          <w:sz w:val="20"/>
          <w:szCs w:val="20"/>
        </w:rPr>
        <w:t>нин. Мы не случайно уделили такое</w:t>
      </w:r>
      <w:r w:rsidR="007D7F2D" w:rsidRPr="005E7AF3">
        <w:rPr>
          <w:spacing w:val="-12"/>
          <w:sz w:val="20"/>
          <w:szCs w:val="20"/>
        </w:rPr>
        <w:t xml:space="preserve"> </w:t>
      </w:r>
      <w:r w:rsidRPr="005E7AF3">
        <w:rPr>
          <w:spacing w:val="-12"/>
          <w:sz w:val="20"/>
          <w:szCs w:val="20"/>
        </w:rPr>
        <w:t>внимание реорганизациям и персо</w:t>
      </w:r>
      <w:r w:rsidR="0020058D" w:rsidRPr="005E7AF3">
        <w:rPr>
          <w:spacing w:val="-12"/>
          <w:sz w:val="20"/>
          <w:szCs w:val="20"/>
        </w:rPr>
        <w:softHyphen/>
      </w:r>
      <w:r w:rsidRPr="005E7AF3">
        <w:rPr>
          <w:spacing w:val="-12"/>
          <w:sz w:val="20"/>
          <w:szCs w:val="20"/>
        </w:rPr>
        <w:t>наль</w:t>
      </w:r>
      <w:r w:rsidR="0020058D" w:rsidRPr="005E7AF3">
        <w:rPr>
          <w:spacing w:val="-12"/>
          <w:sz w:val="20"/>
          <w:szCs w:val="20"/>
        </w:rPr>
        <w:softHyphen/>
      </w:r>
      <w:r w:rsidRPr="005E7AF3">
        <w:rPr>
          <w:spacing w:val="-12"/>
          <w:sz w:val="20"/>
          <w:szCs w:val="20"/>
        </w:rPr>
        <w:t>но</w:t>
      </w:r>
      <w:r w:rsidR="0020058D" w:rsidRPr="005E7AF3">
        <w:rPr>
          <w:spacing w:val="-12"/>
          <w:sz w:val="20"/>
          <w:szCs w:val="20"/>
        </w:rPr>
        <w:softHyphen/>
      </w:r>
      <w:r w:rsidRPr="005E7AF3">
        <w:rPr>
          <w:spacing w:val="-12"/>
          <w:sz w:val="20"/>
          <w:szCs w:val="20"/>
        </w:rPr>
        <w:t>му составу руководства</w:t>
      </w:r>
      <w:r w:rsidR="007D7F2D" w:rsidRPr="005E7AF3">
        <w:rPr>
          <w:spacing w:val="-12"/>
          <w:sz w:val="20"/>
          <w:szCs w:val="20"/>
        </w:rPr>
        <w:t xml:space="preserve"> </w:t>
      </w:r>
      <w:r w:rsidRPr="005E7AF3">
        <w:rPr>
          <w:spacing w:val="-12"/>
          <w:sz w:val="20"/>
          <w:szCs w:val="20"/>
        </w:rPr>
        <w:t>партийного архива, поскольку это напрямую затра</w:t>
      </w:r>
      <w:r w:rsidR="0020058D" w:rsidRPr="005E7AF3">
        <w:rPr>
          <w:spacing w:val="-12"/>
          <w:sz w:val="20"/>
          <w:szCs w:val="20"/>
        </w:rPr>
        <w:softHyphen/>
      </w:r>
      <w:r w:rsidRPr="005E7AF3">
        <w:rPr>
          <w:spacing w:val="-12"/>
          <w:sz w:val="20"/>
          <w:szCs w:val="20"/>
        </w:rPr>
        <w:t>ги</w:t>
      </w:r>
      <w:r w:rsidR="0020058D" w:rsidRPr="005E7AF3">
        <w:rPr>
          <w:spacing w:val="-12"/>
          <w:sz w:val="20"/>
          <w:szCs w:val="20"/>
        </w:rPr>
        <w:softHyphen/>
      </w:r>
      <w:r w:rsidRPr="005E7AF3">
        <w:rPr>
          <w:spacing w:val="-12"/>
          <w:sz w:val="20"/>
          <w:szCs w:val="20"/>
        </w:rPr>
        <w:t>ва</w:t>
      </w:r>
      <w:r w:rsidR="0020058D" w:rsidRPr="005E7AF3">
        <w:rPr>
          <w:spacing w:val="-12"/>
          <w:sz w:val="20"/>
          <w:szCs w:val="20"/>
        </w:rPr>
        <w:softHyphen/>
      </w:r>
      <w:r w:rsidRPr="005E7AF3">
        <w:rPr>
          <w:spacing w:val="-12"/>
          <w:sz w:val="20"/>
          <w:szCs w:val="20"/>
        </w:rPr>
        <w:t>ет</w:t>
      </w:r>
      <w:r w:rsidR="007D7F2D" w:rsidRPr="005E7AF3">
        <w:rPr>
          <w:spacing w:val="-12"/>
          <w:sz w:val="20"/>
          <w:szCs w:val="20"/>
        </w:rPr>
        <w:t xml:space="preserve"> </w:t>
      </w:r>
      <w:r w:rsidRPr="005E7AF3">
        <w:rPr>
          <w:spacing w:val="-12"/>
          <w:sz w:val="20"/>
          <w:szCs w:val="20"/>
        </w:rPr>
        <w:t>вопросы, связанные с объектом исследования настоящей статьи.</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Возвращаясь к письму В.</w:t>
      </w:r>
      <w:r w:rsidR="00B54060" w:rsidRPr="005E7AF3">
        <w:rPr>
          <w:spacing w:val="-12"/>
          <w:sz w:val="20"/>
          <w:szCs w:val="20"/>
        </w:rPr>
        <w:t> </w:t>
      </w:r>
      <w:r w:rsidRPr="005E7AF3">
        <w:rPr>
          <w:spacing w:val="-12"/>
          <w:sz w:val="20"/>
          <w:szCs w:val="20"/>
        </w:rPr>
        <w:t>Кнорина 1925 г., отметим, что оно было вызвано</w:t>
      </w:r>
      <w:r w:rsidR="007D7F2D" w:rsidRPr="005E7AF3">
        <w:rPr>
          <w:spacing w:val="-12"/>
          <w:sz w:val="20"/>
          <w:szCs w:val="20"/>
        </w:rPr>
        <w:t xml:space="preserve"> </w:t>
      </w:r>
      <w:r w:rsidRPr="005E7AF3">
        <w:rPr>
          <w:spacing w:val="-12"/>
          <w:sz w:val="20"/>
          <w:szCs w:val="20"/>
        </w:rPr>
        <w:t>обра</w:t>
      </w:r>
      <w:r w:rsidR="007C2903" w:rsidRPr="005E7AF3">
        <w:rPr>
          <w:spacing w:val="-12"/>
          <w:sz w:val="20"/>
          <w:szCs w:val="20"/>
        </w:rPr>
        <w:softHyphen/>
      </w:r>
      <w:r w:rsidRPr="005E7AF3">
        <w:rPr>
          <w:spacing w:val="-12"/>
          <w:sz w:val="20"/>
          <w:szCs w:val="20"/>
        </w:rPr>
        <w:t>щением к нему руководства Истпарта.</w:t>
      </w:r>
      <w:r w:rsidR="007D7F2D" w:rsidRPr="005E7AF3">
        <w:rPr>
          <w:spacing w:val="-12"/>
          <w:sz w:val="20"/>
          <w:szCs w:val="20"/>
        </w:rPr>
        <w:t xml:space="preserve"> </w:t>
      </w:r>
      <w:r w:rsidRPr="005E7AF3">
        <w:rPr>
          <w:spacing w:val="-12"/>
          <w:sz w:val="20"/>
          <w:szCs w:val="20"/>
        </w:rPr>
        <w:t>Последнее, получив в декабре 1924</w:t>
      </w:r>
      <w:r w:rsidR="007C2903" w:rsidRPr="005E7AF3">
        <w:rPr>
          <w:spacing w:val="-12"/>
          <w:sz w:val="20"/>
          <w:szCs w:val="20"/>
        </w:rPr>
        <w:t> </w:t>
      </w:r>
      <w:r w:rsidRPr="005E7AF3">
        <w:rPr>
          <w:spacing w:val="-12"/>
          <w:sz w:val="20"/>
          <w:szCs w:val="20"/>
        </w:rPr>
        <w:t>г. из Минского окружкома комсомола</w:t>
      </w:r>
      <w:r w:rsidR="007D7F2D" w:rsidRPr="005E7AF3">
        <w:rPr>
          <w:spacing w:val="-12"/>
          <w:sz w:val="20"/>
          <w:szCs w:val="20"/>
        </w:rPr>
        <w:t xml:space="preserve"> </w:t>
      </w:r>
      <w:r w:rsidRPr="005E7AF3">
        <w:rPr>
          <w:spacing w:val="-12"/>
          <w:sz w:val="20"/>
          <w:szCs w:val="20"/>
        </w:rPr>
        <w:t>пачку фотографий лиц, погибших на фронтах гражданской войны с приложенной к ним запиской</w:t>
      </w:r>
      <w:r w:rsidR="007D7F2D" w:rsidRPr="005E7AF3">
        <w:rPr>
          <w:spacing w:val="-12"/>
          <w:sz w:val="20"/>
          <w:szCs w:val="20"/>
        </w:rPr>
        <w:t xml:space="preserve"> </w:t>
      </w:r>
      <w:r w:rsidRPr="005E7AF3">
        <w:rPr>
          <w:spacing w:val="-12"/>
          <w:sz w:val="20"/>
          <w:szCs w:val="20"/>
        </w:rPr>
        <w:t>Кнорина в адрес Истпарта, обратилось к бывшему секретарю ЦБ КП(б)Б с просьбой</w:t>
      </w:r>
      <w:r w:rsidR="007D7F2D" w:rsidRPr="005E7AF3">
        <w:rPr>
          <w:spacing w:val="-12"/>
          <w:sz w:val="20"/>
          <w:szCs w:val="20"/>
        </w:rPr>
        <w:t xml:space="preserve"> </w:t>
      </w:r>
      <w:r w:rsidRPr="005E7AF3">
        <w:rPr>
          <w:spacing w:val="-12"/>
          <w:sz w:val="20"/>
          <w:szCs w:val="20"/>
        </w:rPr>
        <w:t>про</w:t>
      </w:r>
      <w:r w:rsidR="007C2903" w:rsidRPr="005E7AF3">
        <w:rPr>
          <w:spacing w:val="-12"/>
          <w:sz w:val="20"/>
          <w:szCs w:val="20"/>
        </w:rPr>
        <w:softHyphen/>
      </w:r>
      <w:r w:rsidRPr="005E7AF3">
        <w:rPr>
          <w:spacing w:val="-12"/>
          <w:sz w:val="20"/>
          <w:szCs w:val="20"/>
        </w:rPr>
        <w:t>яс</w:t>
      </w:r>
      <w:r w:rsidR="007C2903" w:rsidRPr="005E7AF3">
        <w:rPr>
          <w:spacing w:val="-12"/>
          <w:sz w:val="20"/>
          <w:szCs w:val="20"/>
        </w:rPr>
        <w:softHyphen/>
      </w:r>
      <w:r w:rsidRPr="005E7AF3">
        <w:rPr>
          <w:spacing w:val="-12"/>
          <w:sz w:val="20"/>
          <w:szCs w:val="20"/>
        </w:rPr>
        <w:t>нить историю</w:t>
      </w:r>
      <w:r w:rsidR="007D7F2D" w:rsidRPr="005E7AF3">
        <w:rPr>
          <w:spacing w:val="-12"/>
          <w:sz w:val="20"/>
          <w:szCs w:val="20"/>
        </w:rPr>
        <w:t xml:space="preserve"> </w:t>
      </w:r>
      <w:r w:rsidRPr="005E7AF3">
        <w:rPr>
          <w:spacing w:val="-12"/>
          <w:sz w:val="20"/>
          <w:szCs w:val="20"/>
        </w:rPr>
        <w:t>и цель присылки фото. В ответе 1 января 1925 г. Кнорин выра</w:t>
      </w:r>
      <w:r w:rsidR="007C2903" w:rsidRPr="005E7AF3">
        <w:rPr>
          <w:spacing w:val="-12"/>
          <w:sz w:val="20"/>
          <w:szCs w:val="20"/>
        </w:rPr>
        <w:softHyphen/>
      </w:r>
      <w:r w:rsidRPr="005E7AF3">
        <w:rPr>
          <w:spacing w:val="-12"/>
          <w:sz w:val="20"/>
          <w:szCs w:val="20"/>
        </w:rPr>
        <w:t>зил недоумение по поводу того, почему направленные им в адрес Истпарта мате</w:t>
      </w:r>
      <w:r w:rsidR="007C2903" w:rsidRPr="005E7AF3">
        <w:rPr>
          <w:spacing w:val="-12"/>
          <w:sz w:val="20"/>
          <w:szCs w:val="20"/>
        </w:rPr>
        <w:softHyphen/>
      </w:r>
      <w:r w:rsidRPr="005E7AF3">
        <w:rPr>
          <w:spacing w:val="-12"/>
          <w:sz w:val="20"/>
          <w:szCs w:val="20"/>
        </w:rPr>
        <w:t>риалы оказались в</w:t>
      </w:r>
      <w:r w:rsidR="007D7F2D" w:rsidRPr="005E7AF3">
        <w:rPr>
          <w:spacing w:val="-12"/>
          <w:sz w:val="20"/>
          <w:szCs w:val="20"/>
        </w:rPr>
        <w:t xml:space="preserve"> </w:t>
      </w:r>
      <w:r w:rsidRPr="005E7AF3">
        <w:rPr>
          <w:spacing w:val="-12"/>
          <w:sz w:val="20"/>
          <w:szCs w:val="20"/>
        </w:rPr>
        <w:t xml:space="preserve">окружкоме комсомола. </w:t>
      </w:r>
      <w:r w:rsidR="004A24BB" w:rsidRPr="005E7AF3">
        <w:rPr>
          <w:spacing w:val="-12"/>
          <w:sz w:val="20"/>
          <w:szCs w:val="20"/>
        </w:rPr>
        <w:t>«</w:t>
      </w:r>
      <w:r w:rsidRPr="005E7AF3">
        <w:rPr>
          <w:spacing w:val="-12"/>
          <w:sz w:val="20"/>
          <w:szCs w:val="20"/>
        </w:rPr>
        <w:t xml:space="preserve">Меня, </w:t>
      </w:r>
      <w:r w:rsidR="007D7F2D" w:rsidRPr="005E7AF3">
        <w:rPr>
          <w:spacing w:val="-12"/>
          <w:sz w:val="20"/>
          <w:szCs w:val="20"/>
        </w:rPr>
        <w:t>—</w:t>
      </w:r>
      <w:r w:rsidRPr="005E7AF3">
        <w:rPr>
          <w:spacing w:val="-12"/>
          <w:sz w:val="20"/>
          <w:szCs w:val="20"/>
        </w:rPr>
        <w:t xml:space="preserve"> писал далее Кно</w:t>
      </w:r>
      <w:r w:rsidR="007C2903" w:rsidRPr="005E7AF3">
        <w:rPr>
          <w:spacing w:val="-12"/>
          <w:sz w:val="20"/>
          <w:szCs w:val="20"/>
        </w:rPr>
        <w:softHyphen/>
      </w:r>
      <w:r w:rsidRPr="005E7AF3">
        <w:rPr>
          <w:spacing w:val="-12"/>
          <w:sz w:val="20"/>
          <w:szCs w:val="20"/>
        </w:rPr>
        <w:t>рин,</w:t>
      </w:r>
      <w:r w:rsidR="007C2903" w:rsidRPr="005E7AF3">
        <w:rPr>
          <w:spacing w:val="-12"/>
          <w:sz w:val="20"/>
          <w:szCs w:val="20"/>
        </w:rPr>
        <w:t> </w:t>
      </w:r>
      <w:r w:rsidR="007D7F2D" w:rsidRPr="005E7AF3">
        <w:rPr>
          <w:spacing w:val="-12"/>
          <w:sz w:val="20"/>
          <w:szCs w:val="20"/>
        </w:rPr>
        <w:t>—</w:t>
      </w:r>
      <w:r w:rsidRPr="005E7AF3">
        <w:rPr>
          <w:spacing w:val="-12"/>
          <w:sz w:val="20"/>
          <w:szCs w:val="20"/>
        </w:rPr>
        <w:t xml:space="preserve"> интересует и другой вопрос, по которому</w:t>
      </w:r>
      <w:r w:rsidR="007D7F2D" w:rsidRPr="005E7AF3">
        <w:rPr>
          <w:spacing w:val="-12"/>
          <w:sz w:val="20"/>
          <w:szCs w:val="20"/>
        </w:rPr>
        <w:t xml:space="preserve"> </w:t>
      </w:r>
      <w:r w:rsidRPr="005E7AF3">
        <w:rPr>
          <w:spacing w:val="-12"/>
          <w:sz w:val="20"/>
          <w:szCs w:val="20"/>
        </w:rPr>
        <w:t>я просил бы</w:t>
      </w:r>
      <w:r w:rsidR="007D7F2D" w:rsidRPr="005E7AF3">
        <w:rPr>
          <w:spacing w:val="-12"/>
          <w:sz w:val="20"/>
          <w:szCs w:val="20"/>
        </w:rPr>
        <w:t xml:space="preserve"> </w:t>
      </w:r>
      <w:r w:rsidRPr="005E7AF3">
        <w:rPr>
          <w:spacing w:val="-12"/>
          <w:sz w:val="20"/>
          <w:szCs w:val="20"/>
        </w:rPr>
        <w:t xml:space="preserve">дать ответ. </w:t>
      </w:r>
      <w:r w:rsidRPr="005E7AF3">
        <w:rPr>
          <w:i/>
          <w:iCs/>
          <w:spacing w:val="-12"/>
          <w:sz w:val="20"/>
          <w:szCs w:val="20"/>
        </w:rPr>
        <w:t>Мною была передана</w:t>
      </w:r>
      <w:r w:rsidR="007D7F2D" w:rsidRPr="005E7AF3">
        <w:rPr>
          <w:i/>
          <w:iCs/>
          <w:spacing w:val="-12"/>
          <w:sz w:val="20"/>
          <w:szCs w:val="20"/>
        </w:rPr>
        <w:t xml:space="preserve"> </w:t>
      </w:r>
      <w:r w:rsidRPr="005E7AF3">
        <w:rPr>
          <w:i/>
          <w:iCs/>
          <w:spacing w:val="-12"/>
          <w:sz w:val="20"/>
          <w:szCs w:val="20"/>
        </w:rPr>
        <w:t>в Истпарт</w:t>
      </w:r>
      <w:r w:rsidR="007D7F2D" w:rsidRPr="005E7AF3">
        <w:rPr>
          <w:i/>
          <w:iCs/>
          <w:spacing w:val="-12"/>
          <w:sz w:val="20"/>
          <w:szCs w:val="20"/>
        </w:rPr>
        <w:t xml:space="preserve"> </w:t>
      </w:r>
      <w:r w:rsidRPr="005E7AF3">
        <w:rPr>
          <w:i/>
          <w:iCs/>
          <w:spacing w:val="-12"/>
          <w:sz w:val="20"/>
          <w:szCs w:val="20"/>
        </w:rPr>
        <w:t>личная переписка (моя и Мясникова) по вопросу</w:t>
      </w:r>
      <w:r w:rsidR="007D7F2D" w:rsidRPr="005E7AF3">
        <w:rPr>
          <w:i/>
          <w:iCs/>
          <w:spacing w:val="-12"/>
          <w:sz w:val="20"/>
          <w:szCs w:val="20"/>
        </w:rPr>
        <w:t xml:space="preserve"> </w:t>
      </w:r>
      <w:r w:rsidRPr="005E7AF3">
        <w:rPr>
          <w:i/>
          <w:iCs/>
          <w:spacing w:val="-12"/>
          <w:sz w:val="20"/>
          <w:szCs w:val="20"/>
        </w:rPr>
        <w:t>об обра</w:t>
      </w:r>
      <w:r w:rsidR="007C2903" w:rsidRPr="005E7AF3">
        <w:rPr>
          <w:i/>
          <w:iCs/>
          <w:spacing w:val="-12"/>
          <w:sz w:val="20"/>
          <w:szCs w:val="20"/>
        </w:rPr>
        <w:softHyphen/>
      </w:r>
      <w:r w:rsidRPr="005E7AF3">
        <w:rPr>
          <w:i/>
          <w:iCs/>
          <w:spacing w:val="-12"/>
          <w:sz w:val="20"/>
          <w:szCs w:val="20"/>
        </w:rPr>
        <w:t>зовании</w:t>
      </w:r>
      <w:r w:rsidR="007D7F2D" w:rsidRPr="005E7AF3">
        <w:rPr>
          <w:i/>
          <w:iCs/>
          <w:spacing w:val="-12"/>
          <w:sz w:val="20"/>
          <w:szCs w:val="20"/>
        </w:rPr>
        <w:t xml:space="preserve"> </w:t>
      </w:r>
      <w:r w:rsidRPr="005E7AF3">
        <w:rPr>
          <w:i/>
          <w:iCs/>
          <w:spacing w:val="-12"/>
          <w:sz w:val="20"/>
          <w:szCs w:val="20"/>
        </w:rPr>
        <w:t xml:space="preserve">ССРБ </w:t>
      </w:r>
      <w:r w:rsidRPr="005E7AF3">
        <w:rPr>
          <w:spacing w:val="-12"/>
          <w:sz w:val="20"/>
          <w:szCs w:val="20"/>
        </w:rPr>
        <w:t>[выделено мною</w:t>
      </w:r>
      <w:r w:rsidR="00B54060" w:rsidRPr="005E7AF3">
        <w:rPr>
          <w:spacing w:val="-12"/>
          <w:sz w:val="20"/>
          <w:szCs w:val="20"/>
        </w:rPr>
        <w:t>.</w:t>
      </w:r>
      <w:r w:rsidRPr="005E7AF3">
        <w:rPr>
          <w:spacing w:val="-12"/>
          <w:sz w:val="20"/>
          <w:szCs w:val="20"/>
        </w:rPr>
        <w:t xml:space="preserve"> </w:t>
      </w:r>
      <w:r w:rsidR="007D7F2D" w:rsidRPr="005E7AF3">
        <w:rPr>
          <w:spacing w:val="-12"/>
          <w:sz w:val="20"/>
          <w:szCs w:val="20"/>
        </w:rPr>
        <w:t>—</w:t>
      </w:r>
      <w:r w:rsidRPr="005E7AF3">
        <w:rPr>
          <w:spacing w:val="-12"/>
          <w:sz w:val="20"/>
          <w:szCs w:val="20"/>
        </w:rPr>
        <w:t xml:space="preserve"> </w:t>
      </w:r>
      <w:r w:rsidRPr="005E7AF3">
        <w:rPr>
          <w:i/>
          <w:spacing w:val="-12"/>
          <w:sz w:val="20"/>
          <w:szCs w:val="20"/>
        </w:rPr>
        <w:t>М.</w:t>
      </w:r>
      <w:r w:rsidR="00B54060" w:rsidRPr="005E7AF3">
        <w:rPr>
          <w:i/>
          <w:spacing w:val="-12"/>
          <w:sz w:val="20"/>
          <w:szCs w:val="20"/>
        </w:rPr>
        <w:t> </w:t>
      </w:r>
      <w:r w:rsidRPr="005E7AF3">
        <w:rPr>
          <w:i/>
          <w:spacing w:val="-12"/>
          <w:sz w:val="20"/>
          <w:szCs w:val="20"/>
        </w:rPr>
        <w:t>Ш.</w:t>
      </w:r>
      <w:r w:rsidRPr="005E7AF3">
        <w:rPr>
          <w:spacing w:val="-12"/>
          <w:sz w:val="20"/>
          <w:szCs w:val="20"/>
        </w:rPr>
        <w:t>],</w:t>
      </w:r>
      <w:r w:rsidR="007D7F2D" w:rsidRPr="005E7AF3">
        <w:rPr>
          <w:spacing w:val="-12"/>
          <w:sz w:val="20"/>
          <w:szCs w:val="20"/>
        </w:rPr>
        <w:t xml:space="preserve"> </w:t>
      </w:r>
      <w:r w:rsidRPr="005E7AF3">
        <w:rPr>
          <w:spacing w:val="-12"/>
          <w:sz w:val="20"/>
          <w:szCs w:val="20"/>
        </w:rPr>
        <w:t>сохранилась ли она у Вас или тоже передана</w:t>
      </w:r>
      <w:r w:rsidR="007D7F2D" w:rsidRPr="005E7AF3">
        <w:rPr>
          <w:spacing w:val="-12"/>
          <w:sz w:val="20"/>
          <w:szCs w:val="20"/>
        </w:rPr>
        <w:t xml:space="preserve"> </w:t>
      </w:r>
      <w:r w:rsidRPr="005E7AF3">
        <w:rPr>
          <w:spacing w:val="-12"/>
          <w:sz w:val="20"/>
          <w:szCs w:val="20"/>
        </w:rPr>
        <w:t>на пользование для кое-каких нужд комсомола или кого-либо дру</w:t>
      </w:r>
      <w:r w:rsidR="007C2903" w:rsidRPr="005E7AF3">
        <w:rPr>
          <w:spacing w:val="-12"/>
          <w:sz w:val="20"/>
          <w:szCs w:val="20"/>
        </w:rPr>
        <w:softHyphen/>
      </w:r>
      <w:r w:rsidRPr="005E7AF3">
        <w:rPr>
          <w:spacing w:val="-12"/>
          <w:sz w:val="20"/>
          <w:szCs w:val="20"/>
        </w:rPr>
        <w:t>гого?</w:t>
      </w:r>
      <w:r w:rsidR="004A24BB" w:rsidRPr="005E7AF3">
        <w:rPr>
          <w:spacing w:val="-12"/>
          <w:sz w:val="20"/>
          <w:szCs w:val="20"/>
        </w:rPr>
        <w:t>»</w:t>
      </w:r>
      <w:r w:rsidRPr="005E7AF3">
        <w:rPr>
          <w:spacing w:val="-12"/>
          <w:sz w:val="20"/>
          <w:szCs w:val="20"/>
        </w:rPr>
        <w:t xml:space="preserve"> [13, л. 71]. В заключение письма</w:t>
      </w:r>
      <w:r w:rsidR="007D7F2D" w:rsidRPr="005E7AF3">
        <w:rPr>
          <w:spacing w:val="-12"/>
          <w:sz w:val="20"/>
          <w:szCs w:val="20"/>
        </w:rPr>
        <w:t xml:space="preserve"> </w:t>
      </w:r>
      <w:r w:rsidRPr="005E7AF3">
        <w:rPr>
          <w:spacing w:val="-12"/>
          <w:sz w:val="20"/>
          <w:szCs w:val="20"/>
        </w:rPr>
        <w:t>он просил вернуть ему как фото</w:t>
      </w:r>
      <w:r w:rsidR="007C2903" w:rsidRPr="005E7AF3">
        <w:rPr>
          <w:spacing w:val="-12"/>
          <w:sz w:val="20"/>
          <w:szCs w:val="20"/>
        </w:rPr>
        <w:softHyphen/>
      </w:r>
      <w:r w:rsidRPr="005E7AF3">
        <w:rPr>
          <w:spacing w:val="-12"/>
          <w:sz w:val="20"/>
          <w:szCs w:val="20"/>
        </w:rPr>
        <w:t>гра</w:t>
      </w:r>
      <w:r w:rsidR="007C2903" w:rsidRPr="005E7AF3">
        <w:rPr>
          <w:spacing w:val="-12"/>
          <w:sz w:val="20"/>
          <w:szCs w:val="20"/>
        </w:rPr>
        <w:softHyphen/>
      </w:r>
      <w:r w:rsidRPr="005E7AF3">
        <w:rPr>
          <w:spacing w:val="-12"/>
          <w:sz w:val="20"/>
          <w:szCs w:val="20"/>
        </w:rPr>
        <w:t>фии, так и переписку.</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В ответном письме от 15 января 1925 г. руководство Истпарта заверило</w:t>
      </w:r>
      <w:r w:rsidR="007D7F2D" w:rsidRPr="005E7AF3">
        <w:rPr>
          <w:spacing w:val="-12"/>
          <w:sz w:val="20"/>
          <w:szCs w:val="20"/>
        </w:rPr>
        <w:t xml:space="preserve"> </w:t>
      </w:r>
      <w:r w:rsidRPr="005E7AF3">
        <w:rPr>
          <w:spacing w:val="-12"/>
          <w:sz w:val="20"/>
          <w:szCs w:val="20"/>
        </w:rPr>
        <w:t>Кно</w:t>
      </w:r>
      <w:r w:rsidR="007C2903" w:rsidRPr="005E7AF3">
        <w:rPr>
          <w:spacing w:val="-12"/>
          <w:sz w:val="20"/>
          <w:szCs w:val="20"/>
        </w:rPr>
        <w:softHyphen/>
      </w:r>
      <w:r w:rsidRPr="005E7AF3">
        <w:rPr>
          <w:spacing w:val="-12"/>
          <w:sz w:val="20"/>
          <w:szCs w:val="20"/>
        </w:rPr>
        <w:t>рина в том, что ими</w:t>
      </w:r>
      <w:r w:rsidR="007D7F2D" w:rsidRPr="005E7AF3">
        <w:rPr>
          <w:spacing w:val="-12"/>
          <w:sz w:val="20"/>
          <w:szCs w:val="20"/>
        </w:rPr>
        <w:t xml:space="preserve"> </w:t>
      </w:r>
      <w:r w:rsidRPr="005E7AF3">
        <w:rPr>
          <w:spacing w:val="-12"/>
          <w:sz w:val="20"/>
          <w:szCs w:val="20"/>
        </w:rPr>
        <w:t>наведен порядок в деле хранения</w:t>
      </w:r>
      <w:r w:rsidR="007D7F2D" w:rsidRPr="005E7AF3">
        <w:rPr>
          <w:spacing w:val="-12"/>
          <w:sz w:val="20"/>
          <w:szCs w:val="20"/>
        </w:rPr>
        <w:t xml:space="preserve"> </w:t>
      </w:r>
      <w:r w:rsidRPr="005E7AF3">
        <w:rPr>
          <w:spacing w:val="-12"/>
          <w:sz w:val="20"/>
          <w:szCs w:val="20"/>
        </w:rPr>
        <w:t>и использования исто</w:t>
      </w:r>
      <w:r w:rsidR="007C2903" w:rsidRPr="005E7AF3">
        <w:rPr>
          <w:spacing w:val="-12"/>
          <w:sz w:val="20"/>
          <w:szCs w:val="20"/>
        </w:rPr>
        <w:softHyphen/>
      </w:r>
      <w:r w:rsidRPr="005E7AF3">
        <w:rPr>
          <w:spacing w:val="-12"/>
          <w:sz w:val="20"/>
          <w:szCs w:val="20"/>
        </w:rPr>
        <w:t>ри</w:t>
      </w:r>
      <w:r w:rsidR="007C2903" w:rsidRPr="005E7AF3">
        <w:rPr>
          <w:spacing w:val="-12"/>
          <w:sz w:val="20"/>
          <w:szCs w:val="20"/>
        </w:rPr>
        <w:softHyphen/>
      </w:r>
      <w:r w:rsidRPr="005E7AF3">
        <w:rPr>
          <w:spacing w:val="-12"/>
          <w:sz w:val="20"/>
          <w:szCs w:val="20"/>
        </w:rPr>
        <w:t xml:space="preserve">ческих документов. </w:t>
      </w:r>
      <w:r w:rsidR="004A24BB" w:rsidRPr="005E7AF3">
        <w:rPr>
          <w:spacing w:val="-12"/>
          <w:sz w:val="20"/>
          <w:szCs w:val="20"/>
        </w:rPr>
        <w:t>«</w:t>
      </w:r>
      <w:r w:rsidRPr="005E7AF3">
        <w:rPr>
          <w:spacing w:val="-12"/>
          <w:sz w:val="20"/>
          <w:szCs w:val="20"/>
        </w:rPr>
        <w:t xml:space="preserve">Мы надеемся, </w:t>
      </w:r>
      <w:r w:rsidR="007D7F2D" w:rsidRPr="005E7AF3">
        <w:rPr>
          <w:spacing w:val="-12"/>
          <w:sz w:val="20"/>
          <w:szCs w:val="20"/>
        </w:rPr>
        <w:t>—</w:t>
      </w:r>
      <w:r w:rsidRPr="005E7AF3">
        <w:rPr>
          <w:spacing w:val="-12"/>
          <w:sz w:val="20"/>
          <w:szCs w:val="20"/>
        </w:rPr>
        <w:t xml:space="preserve"> резюмировали авторы письма, </w:t>
      </w:r>
      <w:r w:rsidR="007D7F2D" w:rsidRPr="005E7AF3">
        <w:rPr>
          <w:spacing w:val="-12"/>
          <w:sz w:val="20"/>
          <w:szCs w:val="20"/>
        </w:rPr>
        <w:t>—</w:t>
      </w:r>
      <w:r w:rsidRPr="005E7AF3">
        <w:rPr>
          <w:spacing w:val="-12"/>
          <w:sz w:val="20"/>
          <w:szCs w:val="20"/>
        </w:rPr>
        <w:t xml:space="preserve"> что озна</w:t>
      </w:r>
      <w:r w:rsidR="007C2903" w:rsidRPr="005E7AF3">
        <w:rPr>
          <w:spacing w:val="-12"/>
          <w:sz w:val="20"/>
          <w:szCs w:val="20"/>
        </w:rPr>
        <w:softHyphen/>
      </w:r>
      <w:r w:rsidRPr="005E7AF3">
        <w:rPr>
          <w:spacing w:val="-12"/>
          <w:sz w:val="20"/>
          <w:szCs w:val="20"/>
        </w:rPr>
        <w:t>комившись</w:t>
      </w:r>
      <w:r w:rsidR="007D7F2D" w:rsidRPr="005E7AF3">
        <w:rPr>
          <w:spacing w:val="-12"/>
          <w:sz w:val="20"/>
          <w:szCs w:val="20"/>
        </w:rPr>
        <w:t xml:space="preserve"> </w:t>
      </w:r>
      <w:r w:rsidRPr="005E7AF3">
        <w:rPr>
          <w:spacing w:val="-12"/>
          <w:sz w:val="20"/>
          <w:szCs w:val="20"/>
        </w:rPr>
        <w:t>с действительным положением вещей, Вы не будете настаи</w:t>
      </w:r>
      <w:r w:rsidR="007C2903" w:rsidRPr="005E7AF3">
        <w:rPr>
          <w:spacing w:val="-12"/>
          <w:sz w:val="20"/>
          <w:szCs w:val="20"/>
        </w:rPr>
        <w:softHyphen/>
      </w:r>
      <w:r w:rsidRPr="005E7AF3">
        <w:rPr>
          <w:spacing w:val="-12"/>
          <w:sz w:val="20"/>
          <w:szCs w:val="20"/>
        </w:rPr>
        <w:t>вать на возвращении</w:t>
      </w:r>
      <w:r w:rsidR="007D7F2D" w:rsidRPr="005E7AF3">
        <w:rPr>
          <w:spacing w:val="-12"/>
          <w:sz w:val="20"/>
          <w:szCs w:val="20"/>
        </w:rPr>
        <w:t xml:space="preserve"> </w:t>
      </w:r>
      <w:r w:rsidRPr="005E7AF3">
        <w:rPr>
          <w:spacing w:val="-12"/>
          <w:sz w:val="20"/>
          <w:szCs w:val="20"/>
        </w:rPr>
        <w:t>имеющихся у нас Ваших материалов, тем более, что нами они будут при первой возможности</w:t>
      </w:r>
      <w:r w:rsidR="007D7F2D" w:rsidRPr="005E7AF3">
        <w:rPr>
          <w:spacing w:val="-12"/>
          <w:sz w:val="20"/>
          <w:szCs w:val="20"/>
        </w:rPr>
        <w:t xml:space="preserve"> </w:t>
      </w:r>
      <w:r w:rsidRPr="005E7AF3">
        <w:rPr>
          <w:spacing w:val="-12"/>
          <w:sz w:val="20"/>
          <w:szCs w:val="20"/>
        </w:rPr>
        <w:t>использованы для печати</w:t>
      </w:r>
      <w:r w:rsidR="004A24BB" w:rsidRPr="005E7AF3">
        <w:rPr>
          <w:spacing w:val="-12"/>
          <w:sz w:val="20"/>
          <w:szCs w:val="20"/>
        </w:rPr>
        <w:t>»</w:t>
      </w:r>
      <w:r w:rsidRPr="005E7AF3">
        <w:rPr>
          <w:spacing w:val="-12"/>
          <w:sz w:val="20"/>
          <w:szCs w:val="20"/>
        </w:rPr>
        <w:t xml:space="preserve"> [13, л. 77]. И, дейст</w:t>
      </w:r>
      <w:r w:rsidR="007C2903" w:rsidRPr="005E7AF3">
        <w:rPr>
          <w:spacing w:val="-12"/>
          <w:sz w:val="20"/>
          <w:szCs w:val="20"/>
        </w:rPr>
        <w:softHyphen/>
      </w:r>
      <w:r w:rsidRPr="005E7AF3">
        <w:rPr>
          <w:spacing w:val="-12"/>
          <w:sz w:val="20"/>
          <w:szCs w:val="20"/>
        </w:rPr>
        <w:t>вительно, вскоре после трагической гибели 22</w:t>
      </w:r>
      <w:r w:rsidR="007D7F2D" w:rsidRPr="005E7AF3">
        <w:rPr>
          <w:spacing w:val="-12"/>
          <w:sz w:val="20"/>
          <w:szCs w:val="20"/>
        </w:rPr>
        <w:t xml:space="preserve"> </w:t>
      </w:r>
      <w:r w:rsidRPr="005E7AF3">
        <w:rPr>
          <w:spacing w:val="-12"/>
          <w:sz w:val="20"/>
          <w:szCs w:val="20"/>
        </w:rPr>
        <w:t>марта 1925 г. А.</w:t>
      </w:r>
      <w:r w:rsidR="00B54060" w:rsidRPr="005E7AF3">
        <w:rPr>
          <w:spacing w:val="-12"/>
          <w:sz w:val="20"/>
          <w:szCs w:val="20"/>
        </w:rPr>
        <w:t> </w:t>
      </w:r>
      <w:r w:rsidRPr="005E7AF3">
        <w:rPr>
          <w:spacing w:val="-12"/>
          <w:sz w:val="20"/>
          <w:szCs w:val="20"/>
        </w:rPr>
        <w:t>Ф.</w:t>
      </w:r>
      <w:r w:rsidR="00B54060" w:rsidRPr="005E7AF3">
        <w:rPr>
          <w:spacing w:val="-12"/>
          <w:sz w:val="20"/>
          <w:szCs w:val="20"/>
        </w:rPr>
        <w:t> </w:t>
      </w:r>
      <w:r w:rsidRPr="005E7AF3">
        <w:rPr>
          <w:spacing w:val="-12"/>
          <w:sz w:val="20"/>
          <w:szCs w:val="20"/>
        </w:rPr>
        <w:t>Мяс</w:t>
      </w:r>
      <w:r w:rsidR="007C2903" w:rsidRPr="005E7AF3">
        <w:rPr>
          <w:spacing w:val="-12"/>
          <w:sz w:val="20"/>
          <w:szCs w:val="20"/>
        </w:rPr>
        <w:softHyphen/>
      </w:r>
      <w:r w:rsidRPr="005E7AF3">
        <w:rPr>
          <w:spacing w:val="-12"/>
          <w:sz w:val="20"/>
          <w:szCs w:val="20"/>
        </w:rPr>
        <w:t>ни</w:t>
      </w:r>
      <w:r w:rsidR="007C2903" w:rsidRPr="005E7AF3">
        <w:rPr>
          <w:spacing w:val="-12"/>
          <w:sz w:val="20"/>
          <w:szCs w:val="20"/>
        </w:rPr>
        <w:softHyphen/>
      </w:r>
      <w:r w:rsidRPr="005E7AF3">
        <w:rPr>
          <w:spacing w:val="-12"/>
          <w:sz w:val="20"/>
          <w:szCs w:val="20"/>
        </w:rPr>
        <w:t>ко</w:t>
      </w:r>
      <w:r w:rsidR="007C2903" w:rsidRPr="005E7AF3">
        <w:rPr>
          <w:spacing w:val="-12"/>
          <w:sz w:val="20"/>
          <w:szCs w:val="20"/>
        </w:rPr>
        <w:softHyphen/>
      </w:r>
      <w:r w:rsidRPr="005E7AF3">
        <w:rPr>
          <w:spacing w:val="-12"/>
          <w:sz w:val="20"/>
          <w:szCs w:val="20"/>
        </w:rPr>
        <w:t>ва Истпарт решил издать сборник его памяти, предполагая укомплектовать его воспоминаниями и документами о пребывании Мясникова в Беларуси. 6</w:t>
      </w:r>
      <w:r w:rsidR="007C2903" w:rsidRPr="005E7AF3">
        <w:rPr>
          <w:spacing w:val="-12"/>
          <w:sz w:val="20"/>
          <w:szCs w:val="20"/>
        </w:rPr>
        <w:t> </w:t>
      </w:r>
      <w:r w:rsidRPr="005E7AF3">
        <w:rPr>
          <w:spacing w:val="-12"/>
          <w:sz w:val="20"/>
          <w:szCs w:val="20"/>
        </w:rPr>
        <w:t>июля 1925 г. С.</w:t>
      </w:r>
      <w:r w:rsidR="00B54060" w:rsidRPr="005E7AF3">
        <w:rPr>
          <w:spacing w:val="-12"/>
          <w:sz w:val="20"/>
          <w:szCs w:val="20"/>
        </w:rPr>
        <w:t> </w:t>
      </w:r>
      <w:r w:rsidRPr="005E7AF3">
        <w:rPr>
          <w:spacing w:val="-12"/>
          <w:sz w:val="20"/>
          <w:szCs w:val="20"/>
        </w:rPr>
        <w:t>Х.</w:t>
      </w:r>
      <w:r w:rsidR="00B54060" w:rsidRPr="005E7AF3">
        <w:rPr>
          <w:spacing w:val="-12"/>
          <w:sz w:val="20"/>
          <w:szCs w:val="20"/>
        </w:rPr>
        <w:t> </w:t>
      </w:r>
      <w:r w:rsidRPr="005E7AF3">
        <w:rPr>
          <w:spacing w:val="-12"/>
          <w:sz w:val="20"/>
          <w:szCs w:val="20"/>
        </w:rPr>
        <w:t>Агурский обратился в Закавказское бюро ЦК РКП(б) с прось</w:t>
      </w:r>
      <w:r w:rsidR="007C2903" w:rsidRPr="005E7AF3">
        <w:rPr>
          <w:spacing w:val="-12"/>
          <w:sz w:val="20"/>
          <w:szCs w:val="20"/>
        </w:rPr>
        <w:softHyphen/>
      </w:r>
      <w:r w:rsidRPr="005E7AF3">
        <w:rPr>
          <w:spacing w:val="-12"/>
          <w:sz w:val="20"/>
          <w:szCs w:val="20"/>
        </w:rPr>
        <w:t>бой выслать в белорусский Истпарт материалы из архива Мясникова, свя</w:t>
      </w:r>
      <w:r w:rsidR="007C2903" w:rsidRPr="005E7AF3">
        <w:rPr>
          <w:spacing w:val="-12"/>
          <w:sz w:val="20"/>
          <w:szCs w:val="20"/>
        </w:rPr>
        <w:softHyphen/>
      </w:r>
      <w:r w:rsidRPr="005E7AF3">
        <w:rPr>
          <w:spacing w:val="-12"/>
          <w:sz w:val="20"/>
          <w:szCs w:val="20"/>
        </w:rPr>
        <w:t>зан</w:t>
      </w:r>
      <w:r w:rsidR="007C2903" w:rsidRPr="005E7AF3">
        <w:rPr>
          <w:spacing w:val="-12"/>
          <w:sz w:val="20"/>
          <w:szCs w:val="20"/>
        </w:rPr>
        <w:softHyphen/>
      </w:r>
      <w:r w:rsidRPr="005E7AF3">
        <w:rPr>
          <w:spacing w:val="-12"/>
          <w:sz w:val="20"/>
          <w:szCs w:val="20"/>
        </w:rPr>
        <w:t>ные с его деятельностью в Беларуси. Вопрос об издании сборника</w:t>
      </w:r>
      <w:r w:rsidR="007D7F2D" w:rsidRPr="005E7AF3">
        <w:rPr>
          <w:spacing w:val="-12"/>
          <w:sz w:val="20"/>
          <w:szCs w:val="20"/>
        </w:rPr>
        <w:t xml:space="preserve"> </w:t>
      </w:r>
      <w:r w:rsidRPr="005E7AF3">
        <w:rPr>
          <w:spacing w:val="-12"/>
          <w:sz w:val="20"/>
          <w:szCs w:val="20"/>
        </w:rPr>
        <w:t>памяти Мяс</w:t>
      </w:r>
      <w:r w:rsidR="007C2903" w:rsidRPr="005E7AF3">
        <w:rPr>
          <w:spacing w:val="-12"/>
          <w:sz w:val="20"/>
          <w:szCs w:val="20"/>
        </w:rPr>
        <w:softHyphen/>
      </w:r>
      <w:r w:rsidRPr="005E7AF3">
        <w:rPr>
          <w:spacing w:val="-12"/>
          <w:sz w:val="20"/>
          <w:szCs w:val="20"/>
        </w:rPr>
        <w:t>никова неоднократно стоял</w:t>
      </w:r>
      <w:r w:rsidR="007D7F2D" w:rsidRPr="005E7AF3">
        <w:rPr>
          <w:spacing w:val="-12"/>
          <w:sz w:val="20"/>
          <w:szCs w:val="20"/>
        </w:rPr>
        <w:t xml:space="preserve"> </w:t>
      </w:r>
      <w:r w:rsidRPr="005E7AF3">
        <w:rPr>
          <w:spacing w:val="-12"/>
          <w:sz w:val="20"/>
          <w:szCs w:val="20"/>
        </w:rPr>
        <w:t xml:space="preserve">в повестке дня работы коллегии Истпарта. </w:t>
      </w:r>
      <w:r w:rsidRPr="005E7AF3">
        <w:rPr>
          <w:spacing w:val="-12"/>
          <w:sz w:val="20"/>
          <w:szCs w:val="20"/>
        </w:rPr>
        <w:lastRenderedPageBreak/>
        <w:t>Сбор</w:t>
      </w:r>
      <w:r w:rsidR="007C2903" w:rsidRPr="005E7AF3">
        <w:rPr>
          <w:spacing w:val="-12"/>
          <w:sz w:val="20"/>
          <w:szCs w:val="20"/>
        </w:rPr>
        <w:softHyphen/>
      </w:r>
      <w:r w:rsidRPr="005E7AF3">
        <w:rPr>
          <w:spacing w:val="-12"/>
          <w:sz w:val="20"/>
          <w:szCs w:val="20"/>
        </w:rPr>
        <w:t>ник был включен в издательский план уже Института истории партии на 1929</w:t>
      </w:r>
      <w:r w:rsidR="007D7F2D" w:rsidRPr="005E7AF3">
        <w:rPr>
          <w:spacing w:val="-12"/>
          <w:sz w:val="20"/>
          <w:szCs w:val="20"/>
        </w:rPr>
        <w:t>—</w:t>
      </w:r>
      <w:r w:rsidRPr="005E7AF3">
        <w:rPr>
          <w:spacing w:val="-12"/>
          <w:sz w:val="20"/>
          <w:szCs w:val="20"/>
        </w:rPr>
        <w:t>1930 гг., но так и не дошел до читателя по</w:t>
      </w:r>
      <w:r w:rsidR="007D7F2D" w:rsidRPr="005E7AF3">
        <w:rPr>
          <w:spacing w:val="-12"/>
          <w:sz w:val="20"/>
          <w:szCs w:val="20"/>
        </w:rPr>
        <w:t xml:space="preserve"> </w:t>
      </w:r>
      <w:r w:rsidRPr="005E7AF3">
        <w:rPr>
          <w:spacing w:val="-12"/>
          <w:sz w:val="20"/>
          <w:szCs w:val="20"/>
        </w:rPr>
        <w:t>причинам, указанным в начале настоя</w:t>
      </w:r>
      <w:r w:rsidR="007C2903" w:rsidRPr="005E7AF3">
        <w:rPr>
          <w:spacing w:val="-12"/>
          <w:sz w:val="20"/>
          <w:szCs w:val="20"/>
        </w:rPr>
        <w:softHyphen/>
      </w:r>
      <w:r w:rsidRPr="005E7AF3">
        <w:rPr>
          <w:spacing w:val="-12"/>
          <w:sz w:val="20"/>
          <w:szCs w:val="20"/>
        </w:rPr>
        <w:t>щей статьи.</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 xml:space="preserve">На основании упоминавшихся </w:t>
      </w:r>
      <w:r w:rsidR="007C2903" w:rsidRPr="005E7AF3">
        <w:rPr>
          <w:spacing w:val="-12"/>
          <w:sz w:val="20"/>
          <w:szCs w:val="20"/>
        </w:rPr>
        <w:t xml:space="preserve">выше </w:t>
      </w:r>
      <w:r w:rsidRPr="005E7AF3">
        <w:rPr>
          <w:spacing w:val="-12"/>
          <w:sz w:val="20"/>
          <w:szCs w:val="20"/>
        </w:rPr>
        <w:t>источников можно таким образом</w:t>
      </w:r>
      <w:r w:rsidR="007D7F2D" w:rsidRPr="005E7AF3">
        <w:rPr>
          <w:spacing w:val="-12"/>
          <w:sz w:val="20"/>
          <w:szCs w:val="20"/>
        </w:rPr>
        <w:t xml:space="preserve"> </w:t>
      </w:r>
      <w:r w:rsidRPr="005E7AF3">
        <w:rPr>
          <w:spacing w:val="-12"/>
          <w:sz w:val="20"/>
          <w:szCs w:val="20"/>
        </w:rPr>
        <w:t>утверж</w:t>
      </w:r>
      <w:r w:rsidR="007C2903" w:rsidRPr="005E7AF3">
        <w:rPr>
          <w:spacing w:val="-12"/>
          <w:sz w:val="20"/>
          <w:szCs w:val="20"/>
        </w:rPr>
        <w:softHyphen/>
      </w:r>
      <w:r w:rsidRPr="005E7AF3">
        <w:rPr>
          <w:spacing w:val="-12"/>
          <w:sz w:val="20"/>
          <w:szCs w:val="20"/>
        </w:rPr>
        <w:t>дать, что документы об образовании БССР в 1925 г. находились в Ист</w:t>
      </w:r>
      <w:r w:rsidR="007C2903" w:rsidRPr="005E7AF3">
        <w:rPr>
          <w:spacing w:val="-12"/>
          <w:sz w:val="20"/>
          <w:szCs w:val="20"/>
        </w:rPr>
        <w:softHyphen/>
      </w:r>
      <w:r w:rsidRPr="005E7AF3">
        <w:rPr>
          <w:spacing w:val="-12"/>
          <w:sz w:val="20"/>
          <w:szCs w:val="20"/>
        </w:rPr>
        <w:t>пар</w:t>
      </w:r>
      <w:r w:rsidR="007C2903" w:rsidRPr="005E7AF3">
        <w:rPr>
          <w:spacing w:val="-12"/>
          <w:sz w:val="20"/>
          <w:szCs w:val="20"/>
        </w:rPr>
        <w:softHyphen/>
      </w:r>
      <w:r w:rsidRPr="005E7AF3">
        <w:rPr>
          <w:spacing w:val="-12"/>
          <w:sz w:val="20"/>
          <w:szCs w:val="20"/>
        </w:rPr>
        <w:t>те при ЦК КП(б)Б. Дальнейшая их судьба связана с Музеем революции БССР, создание которого было поручено Центральным комитетом КП(б)Б и Цент</w:t>
      </w:r>
      <w:r w:rsidR="007C2903" w:rsidRPr="005E7AF3">
        <w:rPr>
          <w:spacing w:val="-12"/>
          <w:sz w:val="20"/>
          <w:szCs w:val="20"/>
        </w:rPr>
        <w:softHyphen/>
      </w:r>
      <w:r w:rsidRPr="005E7AF3">
        <w:rPr>
          <w:spacing w:val="-12"/>
          <w:sz w:val="20"/>
          <w:szCs w:val="20"/>
        </w:rPr>
        <w:t>ральным исполнительным комитетом БССР тому же Истпарту. Музей был открыт 2 мая 1926 г. и</w:t>
      </w:r>
      <w:r w:rsidR="007D7F2D" w:rsidRPr="005E7AF3">
        <w:rPr>
          <w:spacing w:val="-12"/>
          <w:sz w:val="20"/>
          <w:szCs w:val="20"/>
        </w:rPr>
        <w:t xml:space="preserve"> </w:t>
      </w:r>
      <w:r w:rsidRPr="005E7AF3">
        <w:rPr>
          <w:spacing w:val="-12"/>
          <w:sz w:val="20"/>
          <w:szCs w:val="20"/>
        </w:rPr>
        <w:t>просуществовал до 1941 г. Именно сюда была пере</w:t>
      </w:r>
      <w:r w:rsidR="007C2903" w:rsidRPr="005E7AF3">
        <w:rPr>
          <w:spacing w:val="-12"/>
          <w:sz w:val="20"/>
          <w:szCs w:val="20"/>
        </w:rPr>
        <w:softHyphen/>
      </w:r>
      <w:r w:rsidRPr="005E7AF3">
        <w:rPr>
          <w:spacing w:val="-12"/>
          <w:sz w:val="20"/>
          <w:szCs w:val="20"/>
        </w:rPr>
        <w:t>да</w:t>
      </w:r>
      <w:r w:rsidR="007C2903" w:rsidRPr="005E7AF3">
        <w:rPr>
          <w:spacing w:val="-12"/>
          <w:sz w:val="20"/>
          <w:szCs w:val="20"/>
        </w:rPr>
        <w:softHyphen/>
      </w:r>
      <w:r w:rsidRPr="005E7AF3">
        <w:rPr>
          <w:spacing w:val="-12"/>
          <w:sz w:val="20"/>
          <w:szCs w:val="20"/>
        </w:rPr>
        <w:t>на из Истпарта какая-то часть</w:t>
      </w:r>
      <w:r w:rsidR="007D7F2D" w:rsidRPr="005E7AF3">
        <w:rPr>
          <w:spacing w:val="-12"/>
          <w:sz w:val="20"/>
          <w:szCs w:val="20"/>
        </w:rPr>
        <w:t xml:space="preserve"> </w:t>
      </w:r>
      <w:r w:rsidRPr="005E7AF3">
        <w:rPr>
          <w:spacing w:val="-12"/>
          <w:sz w:val="20"/>
          <w:szCs w:val="20"/>
        </w:rPr>
        <w:t>находившихся здесь документов, связанных с про</w:t>
      </w:r>
      <w:r w:rsidR="007C2903" w:rsidRPr="005E7AF3">
        <w:rPr>
          <w:spacing w:val="-12"/>
          <w:sz w:val="20"/>
          <w:szCs w:val="20"/>
        </w:rPr>
        <w:softHyphen/>
      </w:r>
      <w:r w:rsidRPr="005E7AF3">
        <w:rPr>
          <w:spacing w:val="-12"/>
          <w:sz w:val="20"/>
          <w:szCs w:val="20"/>
        </w:rPr>
        <w:t>возглашением БССР. На это указывают штампы Музея на ныне хра</w:t>
      </w:r>
      <w:r w:rsidR="007C2903" w:rsidRPr="005E7AF3">
        <w:rPr>
          <w:spacing w:val="-12"/>
          <w:sz w:val="20"/>
          <w:szCs w:val="20"/>
        </w:rPr>
        <w:softHyphen/>
      </w:r>
      <w:r w:rsidRPr="005E7AF3">
        <w:rPr>
          <w:spacing w:val="-12"/>
          <w:sz w:val="20"/>
          <w:szCs w:val="20"/>
        </w:rPr>
        <w:t>ня</w:t>
      </w:r>
      <w:r w:rsidR="007C2903" w:rsidRPr="005E7AF3">
        <w:rPr>
          <w:spacing w:val="-12"/>
          <w:sz w:val="20"/>
          <w:szCs w:val="20"/>
        </w:rPr>
        <w:softHyphen/>
      </w:r>
      <w:r w:rsidRPr="005E7AF3">
        <w:rPr>
          <w:spacing w:val="-12"/>
          <w:sz w:val="20"/>
          <w:szCs w:val="20"/>
        </w:rPr>
        <w:t>щих</w:t>
      </w:r>
      <w:r w:rsidR="007C2903" w:rsidRPr="005E7AF3">
        <w:rPr>
          <w:spacing w:val="-12"/>
          <w:sz w:val="20"/>
          <w:szCs w:val="20"/>
        </w:rPr>
        <w:softHyphen/>
      </w:r>
      <w:r w:rsidRPr="005E7AF3">
        <w:rPr>
          <w:spacing w:val="-12"/>
          <w:sz w:val="20"/>
          <w:szCs w:val="20"/>
        </w:rPr>
        <w:t>ся в РГАСПИ оригиналах документов (писем, телеграмм, записей разговоров по прямому проводу, Манифеста на белорусском языке</w:t>
      </w:r>
      <w:r w:rsidRPr="005E7AF3">
        <w:rPr>
          <w:spacing w:val="-12"/>
          <w:sz w:val="20"/>
          <w:szCs w:val="20"/>
        </w:rPr>
        <w:footnoteReference w:id="12"/>
      </w:r>
      <w:r w:rsidRPr="005E7AF3">
        <w:rPr>
          <w:spacing w:val="-12"/>
          <w:sz w:val="20"/>
          <w:szCs w:val="20"/>
        </w:rPr>
        <w:t>). Другая их часть мог</w:t>
      </w:r>
      <w:r w:rsidR="007C2903" w:rsidRPr="005E7AF3">
        <w:rPr>
          <w:spacing w:val="-12"/>
          <w:sz w:val="20"/>
          <w:szCs w:val="20"/>
        </w:rPr>
        <w:softHyphen/>
      </w:r>
      <w:r w:rsidRPr="005E7AF3">
        <w:rPr>
          <w:spacing w:val="-12"/>
          <w:sz w:val="20"/>
          <w:szCs w:val="20"/>
        </w:rPr>
        <w:t>ла передаваться в Музей уже Институтом истории партии, однако, не подлежит сом</w:t>
      </w:r>
      <w:r w:rsidR="007C2903" w:rsidRPr="005E7AF3">
        <w:rPr>
          <w:spacing w:val="-12"/>
          <w:sz w:val="20"/>
          <w:szCs w:val="20"/>
        </w:rPr>
        <w:softHyphen/>
      </w:r>
      <w:r w:rsidRPr="005E7AF3">
        <w:rPr>
          <w:spacing w:val="-12"/>
          <w:sz w:val="20"/>
          <w:szCs w:val="20"/>
        </w:rPr>
        <w:t>нению тот факт, что все они какое-то время находились</w:t>
      </w:r>
      <w:r w:rsidR="007D7F2D" w:rsidRPr="005E7AF3">
        <w:rPr>
          <w:spacing w:val="-12"/>
          <w:sz w:val="20"/>
          <w:szCs w:val="20"/>
        </w:rPr>
        <w:t xml:space="preserve"> </w:t>
      </w:r>
      <w:r w:rsidRPr="005E7AF3">
        <w:rPr>
          <w:spacing w:val="-12"/>
          <w:sz w:val="20"/>
          <w:szCs w:val="20"/>
        </w:rPr>
        <w:t>в Музее революции БССР.</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Когда</w:t>
      </w:r>
      <w:r w:rsidR="007D7F2D" w:rsidRPr="005E7AF3">
        <w:rPr>
          <w:spacing w:val="-12"/>
          <w:sz w:val="20"/>
          <w:szCs w:val="20"/>
        </w:rPr>
        <w:t xml:space="preserve"> </w:t>
      </w:r>
      <w:r w:rsidRPr="005E7AF3">
        <w:rPr>
          <w:spacing w:val="-12"/>
          <w:sz w:val="20"/>
          <w:szCs w:val="20"/>
        </w:rPr>
        <w:t>оригиналы этих документов</w:t>
      </w:r>
      <w:r w:rsidR="007D7F2D" w:rsidRPr="005E7AF3">
        <w:rPr>
          <w:spacing w:val="-12"/>
          <w:sz w:val="20"/>
          <w:szCs w:val="20"/>
        </w:rPr>
        <w:t xml:space="preserve"> </w:t>
      </w:r>
      <w:r w:rsidRPr="005E7AF3">
        <w:rPr>
          <w:spacing w:val="-12"/>
          <w:sz w:val="20"/>
          <w:szCs w:val="20"/>
        </w:rPr>
        <w:t>оказались в Москве? Можно пред</w:t>
      </w:r>
      <w:r w:rsidR="007C2903" w:rsidRPr="005E7AF3">
        <w:rPr>
          <w:spacing w:val="-12"/>
          <w:sz w:val="20"/>
          <w:szCs w:val="20"/>
        </w:rPr>
        <w:softHyphen/>
      </w:r>
      <w:r w:rsidRPr="005E7AF3">
        <w:rPr>
          <w:spacing w:val="-12"/>
          <w:sz w:val="20"/>
          <w:szCs w:val="20"/>
        </w:rPr>
        <w:t>по</w:t>
      </w:r>
      <w:r w:rsidR="007C2903" w:rsidRPr="005E7AF3">
        <w:rPr>
          <w:spacing w:val="-12"/>
          <w:sz w:val="20"/>
          <w:szCs w:val="20"/>
        </w:rPr>
        <w:softHyphen/>
      </w:r>
      <w:r w:rsidRPr="005E7AF3">
        <w:rPr>
          <w:spacing w:val="-12"/>
          <w:sz w:val="20"/>
          <w:szCs w:val="20"/>
        </w:rPr>
        <w:t>ло</w:t>
      </w:r>
      <w:r w:rsidR="007C2903" w:rsidRPr="005E7AF3">
        <w:rPr>
          <w:spacing w:val="-12"/>
          <w:sz w:val="20"/>
          <w:szCs w:val="20"/>
        </w:rPr>
        <w:softHyphen/>
      </w:r>
      <w:r w:rsidRPr="005E7AF3">
        <w:rPr>
          <w:spacing w:val="-12"/>
          <w:sz w:val="20"/>
          <w:szCs w:val="20"/>
        </w:rPr>
        <w:t xml:space="preserve">жить (хотя делопроизводственными документами Института истории партии при ЦК КП(б)Б, </w:t>
      </w:r>
      <w:r w:rsidR="005E7AF3" w:rsidRPr="005E7AF3">
        <w:rPr>
          <w:spacing w:val="-12"/>
          <w:sz w:val="20"/>
          <w:szCs w:val="20"/>
        </w:rPr>
        <w:t xml:space="preserve">партархива </w:t>
      </w:r>
      <w:r w:rsidRPr="005E7AF3">
        <w:rPr>
          <w:spacing w:val="-12"/>
          <w:sz w:val="20"/>
          <w:szCs w:val="20"/>
        </w:rPr>
        <w:t>ЦК КП(б)Б это не подтверждается), что это могло</w:t>
      </w:r>
      <w:r w:rsidR="007D7F2D" w:rsidRPr="005E7AF3">
        <w:rPr>
          <w:spacing w:val="-12"/>
          <w:sz w:val="20"/>
          <w:szCs w:val="20"/>
        </w:rPr>
        <w:t xml:space="preserve"> </w:t>
      </w:r>
      <w:r w:rsidRPr="005E7AF3">
        <w:rPr>
          <w:spacing w:val="-12"/>
          <w:sz w:val="20"/>
          <w:szCs w:val="20"/>
        </w:rPr>
        <w:t>иметь</w:t>
      </w:r>
      <w:r w:rsidR="007D7F2D" w:rsidRPr="005E7AF3">
        <w:rPr>
          <w:spacing w:val="-12"/>
          <w:sz w:val="20"/>
          <w:szCs w:val="20"/>
        </w:rPr>
        <w:t xml:space="preserve"> </w:t>
      </w:r>
      <w:r w:rsidRPr="005E7AF3">
        <w:rPr>
          <w:spacing w:val="-12"/>
          <w:sz w:val="20"/>
          <w:szCs w:val="20"/>
        </w:rPr>
        <w:t xml:space="preserve">место в 1930-е гг. Косвенным подтверждением данного предположения может служить выписка из постановления дирекции ИМЭЛ при ЦК ВКП(б) от 7 апреля 1936 г. </w:t>
      </w:r>
      <w:r w:rsidR="004A24BB" w:rsidRPr="005E7AF3">
        <w:rPr>
          <w:spacing w:val="-12"/>
          <w:sz w:val="20"/>
          <w:szCs w:val="20"/>
        </w:rPr>
        <w:t>«</w:t>
      </w:r>
      <w:r w:rsidRPr="005E7AF3">
        <w:rPr>
          <w:spacing w:val="-12"/>
          <w:sz w:val="20"/>
          <w:szCs w:val="20"/>
        </w:rPr>
        <w:t>О плане работы</w:t>
      </w:r>
      <w:r w:rsidR="007D7F2D" w:rsidRPr="005E7AF3">
        <w:rPr>
          <w:spacing w:val="-12"/>
          <w:sz w:val="20"/>
          <w:szCs w:val="20"/>
        </w:rPr>
        <w:t xml:space="preserve"> </w:t>
      </w:r>
      <w:r w:rsidRPr="005E7AF3">
        <w:rPr>
          <w:spacing w:val="-12"/>
          <w:sz w:val="20"/>
          <w:szCs w:val="20"/>
        </w:rPr>
        <w:t>Института истории партии при ЦК КП(б)Б на 1936 год</w:t>
      </w:r>
      <w:r w:rsidR="004A24BB" w:rsidRPr="005E7AF3">
        <w:rPr>
          <w:spacing w:val="-12"/>
          <w:sz w:val="20"/>
          <w:szCs w:val="20"/>
        </w:rPr>
        <w:t>»</w:t>
      </w:r>
      <w:r w:rsidRPr="005E7AF3">
        <w:rPr>
          <w:spacing w:val="-12"/>
          <w:sz w:val="20"/>
          <w:szCs w:val="20"/>
        </w:rPr>
        <w:t>, в которой</w:t>
      </w:r>
      <w:r w:rsidR="007D7F2D" w:rsidRPr="005E7AF3">
        <w:rPr>
          <w:spacing w:val="-12"/>
          <w:sz w:val="20"/>
          <w:szCs w:val="20"/>
        </w:rPr>
        <w:t xml:space="preserve"> </w:t>
      </w:r>
      <w:r w:rsidRPr="005E7AF3">
        <w:rPr>
          <w:spacing w:val="-12"/>
          <w:sz w:val="20"/>
          <w:szCs w:val="20"/>
        </w:rPr>
        <w:t xml:space="preserve">говорится буквально следующее: </w:t>
      </w:r>
      <w:r w:rsidR="004A24BB" w:rsidRPr="005E7AF3">
        <w:rPr>
          <w:spacing w:val="-12"/>
          <w:sz w:val="20"/>
          <w:szCs w:val="20"/>
        </w:rPr>
        <w:t>«</w:t>
      </w:r>
      <w:r w:rsidRPr="005E7AF3">
        <w:rPr>
          <w:spacing w:val="-12"/>
          <w:sz w:val="20"/>
          <w:szCs w:val="20"/>
        </w:rPr>
        <w:t>10. Предложить Инсти</w:t>
      </w:r>
      <w:r w:rsidR="007C2903" w:rsidRPr="005E7AF3">
        <w:rPr>
          <w:spacing w:val="-12"/>
          <w:sz w:val="20"/>
          <w:szCs w:val="20"/>
        </w:rPr>
        <w:softHyphen/>
      </w:r>
      <w:r w:rsidRPr="005E7AF3">
        <w:rPr>
          <w:spacing w:val="-12"/>
          <w:sz w:val="20"/>
          <w:szCs w:val="20"/>
        </w:rPr>
        <w:t>ту</w:t>
      </w:r>
      <w:r w:rsidR="007C2903" w:rsidRPr="005E7AF3">
        <w:rPr>
          <w:spacing w:val="-12"/>
          <w:sz w:val="20"/>
          <w:szCs w:val="20"/>
        </w:rPr>
        <w:softHyphen/>
      </w:r>
      <w:r w:rsidRPr="005E7AF3">
        <w:rPr>
          <w:spacing w:val="-12"/>
          <w:sz w:val="20"/>
          <w:szCs w:val="20"/>
        </w:rPr>
        <w:t>ту передать в ИМЭЛ в оригиналах или копиях документы, имеющиеся в</w:t>
      </w:r>
      <w:r w:rsidR="007D7F2D" w:rsidRPr="005E7AF3">
        <w:rPr>
          <w:spacing w:val="-12"/>
          <w:sz w:val="20"/>
          <w:szCs w:val="20"/>
        </w:rPr>
        <w:t xml:space="preserve"> </w:t>
      </w:r>
      <w:r w:rsidRPr="005E7AF3">
        <w:rPr>
          <w:spacing w:val="-12"/>
          <w:sz w:val="20"/>
          <w:szCs w:val="20"/>
        </w:rPr>
        <w:t>Бело</w:t>
      </w:r>
      <w:r w:rsidR="007C2903" w:rsidRPr="005E7AF3">
        <w:rPr>
          <w:spacing w:val="-12"/>
          <w:sz w:val="20"/>
          <w:szCs w:val="20"/>
        </w:rPr>
        <w:softHyphen/>
      </w:r>
      <w:r w:rsidRPr="005E7AF3">
        <w:rPr>
          <w:spacing w:val="-12"/>
          <w:sz w:val="20"/>
          <w:szCs w:val="20"/>
        </w:rPr>
        <w:t>русском Институте о тов. Сталине, Л.</w:t>
      </w:r>
      <w:r w:rsidR="00B54060" w:rsidRPr="005E7AF3">
        <w:rPr>
          <w:spacing w:val="-12"/>
          <w:sz w:val="20"/>
          <w:szCs w:val="20"/>
        </w:rPr>
        <w:t> </w:t>
      </w:r>
      <w:r w:rsidRPr="005E7AF3">
        <w:rPr>
          <w:spacing w:val="-12"/>
          <w:sz w:val="20"/>
          <w:szCs w:val="20"/>
        </w:rPr>
        <w:t>М.</w:t>
      </w:r>
      <w:r w:rsidR="00B54060" w:rsidRPr="005E7AF3">
        <w:rPr>
          <w:spacing w:val="-12"/>
          <w:sz w:val="20"/>
          <w:szCs w:val="20"/>
        </w:rPr>
        <w:t> </w:t>
      </w:r>
      <w:r w:rsidRPr="005E7AF3">
        <w:rPr>
          <w:spacing w:val="-12"/>
          <w:sz w:val="20"/>
          <w:szCs w:val="20"/>
        </w:rPr>
        <w:t>Кагановиче, Н.</w:t>
      </w:r>
      <w:r w:rsidR="00B54060" w:rsidRPr="005E7AF3">
        <w:rPr>
          <w:spacing w:val="-12"/>
          <w:sz w:val="20"/>
          <w:szCs w:val="20"/>
        </w:rPr>
        <w:t> </w:t>
      </w:r>
      <w:r w:rsidRPr="005E7AF3">
        <w:rPr>
          <w:spacing w:val="-12"/>
          <w:sz w:val="20"/>
          <w:szCs w:val="20"/>
        </w:rPr>
        <w:t xml:space="preserve">Ежове </w:t>
      </w:r>
      <w:r w:rsidR="00C17BE0" w:rsidRPr="005E7AF3">
        <w:rPr>
          <w:spacing w:val="-12"/>
          <w:sz w:val="20"/>
          <w:szCs w:val="20"/>
        </w:rPr>
        <w:t>и др.</w:t>
      </w:r>
      <w:r w:rsidRPr="005E7AF3">
        <w:rPr>
          <w:spacing w:val="-12"/>
          <w:sz w:val="20"/>
          <w:szCs w:val="20"/>
        </w:rPr>
        <w:t xml:space="preserve"> 11. Затре</w:t>
      </w:r>
      <w:r w:rsidR="007C2903" w:rsidRPr="005E7AF3">
        <w:rPr>
          <w:spacing w:val="-12"/>
          <w:sz w:val="20"/>
          <w:szCs w:val="20"/>
        </w:rPr>
        <w:softHyphen/>
      </w:r>
      <w:r w:rsidRPr="005E7AF3">
        <w:rPr>
          <w:spacing w:val="-12"/>
          <w:sz w:val="20"/>
          <w:szCs w:val="20"/>
        </w:rPr>
        <w:t xml:space="preserve">бовать от Белорусского Института </w:t>
      </w:r>
      <w:r w:rsidR="004A24BB" w:rsidRPr="005E7AF3">
        <w:rPr>
          <w:spacing w:val="-12"/>
          <w:sz w:val="20"/>
          <w:szCs w:val="20"/>
        </w:rPr>
        <w:t>«</w:t>
      </w:r>
      <w:r w:rsidRPr="005E7AF3">
        <w:rPr>
          <w:spacing w:val="-12"/>
          <w:sz w:val="20"/>
          <w:szCs w:val="20"/>
        </w:rPr>
        <w:t>Сборник памяти Мясникова</w:t>
      </w:r>
      <w:r w:rsidR="004A24BB" w:rsidRPr="005E7AF3">
        <w:rPr>
          <w:spacing w:val="-12"/>
          <w:sz w:val="20"/>
          <w:szCs w:val="20"/>
        </w:rPr>
        <w:t>»</w:t>
      </w:r>
      <w:r w:rsidRPr="005E7AF3">
        <w:rPr>
          <w:spacing w:val="-12"/>
          <w:sz w:val="20"/>
          <w:szCs w:val="20"/>
        </w:rPr>
        <w:t xml:space="preserve"> для про</w:t>
      </w:r>
      <w:r w:rsidR="007C2903" w:rsidRPr="005E7AF3">
        <w:rPr>
          <w:spacing w:val="-12"/>
          <w:sz w:val="20"/>
          <w:szCs w:val="20"/>
        </w:rPr>
        <w:softHyphen/>
      </w:r>
      <w:r w:rsidRPr="005E7AF3">
        <w:rPr>
          <w:spacing w:val="-12"/>
          <w:sz w:val="20"/>
          <w:szCs w:val="20"/>
        </w:rPr>
        <w:t>смот</w:t>
      </w:r>
      <w:r w:rsidR="007C2903" w:rsidRPr="005E7AF3">
        <w:rPr>
          <w:spacing w:val="-12"/>
          <w:sz w:val="20"/>
          <w:szCs w:val="20"/>
        </w:rPr>
        <w:softHyphen/>
      </w:r>
      <w:r w:rsidRPr="005E7AF3">
        <w:rPr>
          <w:spacing w:val="-12"/>
          <w:sz w:val="20"/>
          <w:szCs w:val="20"/>
        </w:rPr>
        <w:t>ра и выяснения его пригодности для печати, а также затребовать дневник Мяс</w:t>
      </w:r>
      <w:r w:rsidR="007C2903" w:rsidRPr="005E7AF3">
        <w:rPr>
          <w:spacing w:val="-12"/>
          <w:sz w:val="20"/>
          <w:szCs w:val="20"/>
        </w:rPr>
        <w:softHyphen/>
      </w:r>
      <w:r w:rsidRPr="005E7AF3">
        <w:rPr>
          <w:spacing w:val="-12"/>
          <w:sz w:val="20"/>
          <w:szCs w:val="20"/>
        </w:rPr>
        <w:t>никова</w:t>
      </w:r>
      <w:r w:rsidR="004A24BB" w:rsidRPr="005E7AF3">
        <w:rPr>
          <w:spacing w:val="-12"/>
          <w:sz w:val="20"/>
          <w:szCs w:val="20"/>
        </w:rPr>
        <w:t>»</w:t>
      </w:r>
      <w:r w:rsidRPr="005E7AF3">
        <w:rPr>
          <w:spacing w:val="-12"/>
          <w:sz w:val="20"/>
          <w:szCs w:val="20"/>
        </w:rPr>
        <w:t xml:space="preserve"> [15, л. 56].</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Пребывание в Музее революции БССР в конце 1928 г. оригинала письма И.</w:t>
      </w:r>
      <w:r w:rsidR="00B54060" w:rsidRPr="005E7AF3">
        <w:rPr>
          <w:spacing w:val="-12"/>
          <w:sz w:val="20"/>
          <w:szCs w:val="20"/>
        </w:rPr>
        <w:t> </w:t>
      </w:r>
      <w:r w:rsidRPr="005E7AF3">
        <w:rPr>
          <w:spacing w:val="-12"/>
          <w:sz w:val="20"/>
          <w:szCs w:val="20"/>
        </w:rPr>
        <w:t>Ста</w:t>
      </w:r>
      <w:r w:rsidR="007C2903" w:rsidRPr="005E7AF3">
        <w:rPr>
          <w:spacing w:val="-12"/>
          <w:sz w:val="20"/>
          <w:szCs w:val="20"/>
        </w:rPr>
        <w:softHyphen/>
      </w:r>
      <w:r w:rsidRPr="005E7AF3">
        <w:rPr>
          <w:spacing w:val="-12"/>
          <w:sz w:val="20"/>
          <w:szCs w:val="20"/>
        </w:rPr>
        <w:t>лина А.</w:t>
      </w:r>
      <w:r w:rsidR="00B54060" w:rsidRPr="005E7AF3">
        <w:rPr>
          <w:spacing w:val="-12"/>
          <w:sz w:val="20"/>
          <w:szCs w:val="20"/>
        </w:rPr>
        <w:t> </w:t>
      </w:r>
      <w:r w:rsidRPr="005E7AF3">
        <w:rPr>
          <w:spacing w:val="-12"/>
          <w:sz w:val="20"/>
          <w:szCs w:val="20"/>
        </w:rPr>
        <w:t>Мясникову и М.</w:t>
      </w:r>
      <w:r w:rsidR="00B54060" w:rsidRPr="005E7AF3">
        <w:rPr>
          <w:spacing w:val="-12"/>
          <w:sz w:val="20"/>
          <w:szCs w:val="20"/>
        </w:rPr>
        <w:t> </w:t>
      </w:r>
      <w:r w:rsidRPr="005E7AF3">
        <w:rPr>
          <w:spacing w:val="-12"/>
          <w:sz w:val="20"/>
          <w:szCs w:val="20"/>
        </w:rPr>
        <w:t>Калмановичу от 29 декабря 1918 г.</w:t>
      </w:r>
      <w:r w:rsidR="007D7F2D" w:rsidRPr="005E7AF3">
        <w:rPr>
          <w:spacing w:val="-12"/>
          <w:sz w:val="20"/>
          <w:szCs w:val="20"/>
        </w:rPr>
        <w:t xml:space="preserve"> </w:t>
      </w:r>
      <w:r w:rsidRPr="005E7AF3">
        <w:rPr>
          <w:spacing w:val="-12"/>
          <w:sz w:val="20"/>
          <w:szCs w:val="20"/>
        </w:rPr>
        <w:t>под</w:t>
      </w:r>
      <w:r w:rsidR="007C2903" w:rsidRPr="005E7AF3">
        <w:rPr>
          <w:spacing w:val="-12"/>
          <w:sz w:val="20"/>
          <w:szCs w:val="20"/>
        </w:rPr>
        <w:softHyphen/>
      </w:r>
      <w:r w:rsidRPr="005E7AF3">
        <w:rPr>
          <w:spacing w:val="-12"/>
          <w:sz w:val="20"/>
          <w:szCs w:val="20"/>
        </w:rPr>
        <w:t>тверж</w:t>
      </w:r>
      <w:r w:rsidR="007C2903" w:rsidRPr="005E7AF3">
        <w:rPr>
          <w:spacing w:val="-12"/>
          <w:sz w:val="20"/>
          <w:szCs w:val="20"/>
        </w:rPr>
        <w:softHyphen/>
      </w:r>
      <w:r w:rsidRPr="005E7AF3">
        <w:rPr>
          <w:spacing w:val="-12"/>
          <w:sz w:val="20"/>
          <w:szCs w:val="20"/>
        </w:rPr>
        <w:t>дает приписка на письме С.</w:t>
      </w:r>
      <w:r w:rsidR="00B54060" w:rsidRPr="005E7AF3">
        <w:rPr>
          <w:spacing w:val="-12"/>
          <w:sz w:val="20"/>
          <w:szCs w:val="20"/>
        </w:rPr>
        <w:t> </w:t>
      </w:r>
      <w:r w:rsidRPr="005E7AF3">
        <w:rPr>
          <w:spacing w:val="-12"/>
          <w:sz w:val="20"/>
          <w:szCs w:val="20"/>
        </w:rPr>
        <w:t>Х.</w:t>
      </w:r>
      <w:r w:rsidR="00B54060" w:rsidRPr="005E7AF3">
        <w:rPr>
          <w:spacing w:val="-12"/>
          <w:sz w:val="20"/>
          <w:szCs w:val="20"/>
        </w:rPr>
        <w:t> </w:t>
      </w:r>
      <w:r w:rsidRPr="005E7AF3">
        <w:rPr>
          <w:spacing w:val="-12"/>
          <w:sz w:val="20"/>
          <w:szCs w:val="20"/>
        </w:rPr>
        <w:t>Агурского И.</w:t>
      </w:r>
      <w:r w:rsidR="00B54060" w:rsidRPr="005E7AF3">
        <w:rPr>
          <w:spacing w:val="-12"/>
          <w:sz w:val="20"/>
          <w:szCs w:val="20"/>
        </w:rPr>
        <w:t> </w:t>
      </w:r>
      <w:r w:rsidRPr="005E7AF3">
        <w:rPr>
          <w:spacing w:val="-12"/>
          <w:sz w:val="20"/>
          <w:szCs w:val="20"/>
        </w:rPr>
        <w:t>Сталину 7 декабря 1928 г. Направ</w:t>
      </w:r>
      <w:r w:rsidR="007C2903" w:rsidRPr="005E7AF3">
        <w:rPr>
          <w:spacing w:val="-12"/>
          <w:sz w:val="20"/>
          <w:szCs w:val="20"/>
        </w:rPr>
        <w:softHyphen/>
      </w:r>
      <w:r w:rsidRPr="005E7AF3">
        <w:rPr>
          <w:spacing w:val="-12"/>
          <w:sz w:val="20"/>
          <w:szCs w:val="20"/>
        </w:rPr>
        <w:t>ляя адресату машинописную копию его письма десятилетней давности</w:t>
      </w:r>
      <w:r w:rsidR="007D7F2D" w:rsidRPr="005E7AF3">
        <w:rPr>
          <w:spacing w:val="-12"/>
          <w:sz w:val="20"/>
          <w:szCs w:val="20"/>
        </w:rPr>
        <w:t xml:space="preserve"> </w:t>
      </w:r>
      <w:r w:rsidRPr="005E7AF3">
        <w:rPr>
          <w:spacing w:val="-12"/>
          <w:sz w:val="20"/>
          <w:szCs w:val="20"/>
        </w:rPr>
        <w:t>с прось</w:t>
      </w:r>
      <w:r w:rsidR="007C2903" w:rsidRPr="005E7AF3">
        <w:rPr>
          <w:spacing w:val="-12"/>
          <w:sz w:val="20"/>
          <w:szCs w:val="20"/>
        </w:rPr>
        <w:softHyphen/>
      </w:r>
      <w:r w:rsidRPr="005E7AF3">
        <w:rPr>
          <w:spacing w:val="-12"/>
          <w:sz w:val="20"/>
          <w:szCs w:val="20"/>
        </w:rPr>
        <w:t>бой сообщить, кто является автором Манифеста, Агурский сообщал в</w:t>
      </w:r>
      <w:r w:rsidR="007D7F2D" w:rsidRPr="005E7AF3">
        <w:rPr>
          <w:spacing w:val="-12"/>
          <w:sz w:val="20"/>
          <w:szCs w:val="20"/>
        </w:rPr>
        <w:t xml:space="preserve"> </w:t>
      </w:r>
      <w:r w:rsidRPr="005E7AF3">
        <w:rPr>
          <w:spacing w:val="-12"/>
          <w:sz w:val="20"/>
          <w:szCs w:val="20"/>
          <w:lang w:val="en-US"/>
        </w:rPr>
        <w:t>P</w:t>
      </w:r>
      <w:r w:rsidRPr="005E7AF3">
        <w:rPr>
          <w:spacing w:val="-12"/>
          <w:sz w:val="20"/>
          <w:szCs w:val="20"/>
        </w:rPr>
        <w:t>.</w:t>
      </w:r>
      <w:r w:rsidR="00B54060" w:rsidRPr="005E7AF3">
        <w:rPr>
          <w:spacing w:val="-12"/>
          <w:sz w:val="20"/>
          <w:szCs w:val="20"/>
        </w:rPr>
        <w:t> </w:t>
      </w:r>
      <w:r w:rsidRPr="005E7AF3">
        <w:rPr>
          <w:spacing w:val="-12"/>
          <w:sz w:val="20"/>
          <w:szCs w:val="20"/>
          <w:lang w:val="en-US"/>
        </w:rPr>
        <w:t>S</w:t>
      </w:r>
      <w:r w:rsidRPr="005E7AF3">
        <w:rPr>
          <w:spacing w:val="-12"/>
          <w:sz w:val="20"/>
          <w:szCs w:val="20"/>
        </w:rPr>
        <w:t xml:space="preserve">: </w:t>
      </w:r>
      <w:r w:rsidR="004A24BB" w:rsidRPr="005E7AF3">
        <w:rPr>
          <w:spacing w:val="-12"/>
          <w:sz w:val="20"/>
          <w:szCs w:val="20"/>
        </w:rPr>
        <w:t>«</w:t>
      </w:r>
      <w:r w:rsidRPr="005E7AF3">
        <w:rPr>
          <w:spacing w:val="-12"/>
          <w:sz w:val="20"/>
          <w:szCs w:val="20"/>
        </w:rPr>
        <w:t>Ори</w:t>
      </w:r>
      <w:r w:rsidR="007C2903" w:rsidRPr="005E7AF3">
        <w:rPr>
          <w:spacing w:val="-12"/>
          <w:sz w:val="20"/>
          <w:szCs w:val="20"/>
        </w:rPr>
        <w:softHyphen/>
      </w:r>
      <w:r w:rsidRPr="005E7AF3">
        <w:rPr>
          <w:spacing w:val="-12"/>
          <w:sz w:val="20"/>
          <w:szCs w:val="20"/>
        </w:rPr>
        <w:t>гинал В[ашего] письма с В[ашей] подписью хранится в Музее революции БССР</w:t>
      </w:r>
      <w:r w:rsidR="004A24BB" w:rsidRPr="005E7AF3">
        <w:rPr>
          <w:spacing w:val="-12"/>
          <w:sz w:val="20"/>
          <w:szCs w:val="20"/>
        </w:rPr>
        <w:t>»</w:t>
      </w:r>
      <w:r w:rsidRPr="005E7AF3">
        <w:rPr>
          <w:spacing w:val="-12"/>
          <w:sz w:val="20"/>
          <w:szCs w:val="20"/>
        </w:rPr>
        <w:t xml:space="preserve"> [14, л. 33].</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По итогам обследования Музея революции БССР, проведенного комис</w:t>
      </w:r>
      <w:r w:rsidR="007C2903" w:rsidRPr="005E7AF3">
        <w:rPr>
          <w:spacing w:val="-12"/>
          <w:sz w:val="20"/>
          <w:szCs w:val="20"/>
        </w:rPr>
        <w:softHyphen/>
      </w:r>
      <w:r w:rsidRPr="005E7AF3">
        <w:rPr>
          <w:spacing w:val="-12"/>
          <w:sz w:val="20"/>
          <w:szCs w:val="20"/>
        </w:rPr>
        <w:t>си</w:t>
      </w:r>
      <w:r w:rsidR="007C2903" w:rsidRPr="005E7AF3">
        <w:rPr>
          <w:spacing w:val="-12"/>
          <w:sz w:val="20"/>
          <w:szCs w:val="20"/>
        </w:rPr>
        <w:softHyphen/>
      </w:r>
      <w:r w:rsidRPr="005E7AF3">
        <w:rPr>
          <w:spacing w:val="-12"/>
          <w:sz w:val="20"/>
          <w:szCs w:val="20"/>
        </w:rPr>
        <w:t xml:space="preserve">ей Института истории партии при ЦК КП(б)Б в конце 1935 г., это же письмо под </w:t>
      </w:r>
      <w:r w:rsidR="0049369B" w:rsidRPr="005E7AF3">
        <w:rPr>
          <w:spacing w:val="-12"/>
          <w:sz w:val="20"/>
          <w:szCs w:val="20"/>
        </w:rPr>
        <w:t>№ </w:t>
      </w:r>
      <w:r w:rsidRPr="005E7AF3">
        <w:rPr>
          <w:spacing w:val="-12"/>
          <w:sz w:val="20"/>
          <w:szCs w:val="20"/>
        </w:rPr>
        <w:t xml:space="preserve">12 фигурировало в списке </w:t>
      </w:r>
      <w:r w:rsidR="0049369B" w:rsidRPr="005E7AF3">
        <w:rPr>
          <w:spacing w:val="-12"/>
          <w:sz w:val="20"/>
          <w:szCs w:val="20"/>
        </w:rPr>
        <w:t>№ </w:t>
      </w:r>
      <w:r w:rsidRPr="005E7AF3">
        <w:rPr>
          <w:spacing w:val="-12"/>
          <w:sz w:val="20"/>
          <w:szCs w:val="20"/>
        </w:rPr>
        <w:t xml:space="preserve">1 документов, хранившихся в архиве Музея революции БССР и подлежавших передаче в Белпартархив. Под </w:t>
      </w:r>
      <w:r w:rsidR="0049369B" w:rsidRPr="005E7AF3">
        <w:rPr>
          <w:spacing w:val="-12"/>
          <w:sz w:val="20"/>
          <w:szCs w:val="20"/>
        </w:rPr>
        <w:t>№ </w:t>
      </w:r>
      <w:r w:rsidRPr="005E7AF3">
        <w:rPr>
          <w:spacing w:val="-12"/>
          <w:sz w:val="20"/>
          <w:szCs w:val="20"/>
        </w:rPr>
        <w:t>4 в этом списке значился</w:t>
      </w:r>
      <w:r w:rsidR="007D7F2D" w:rsidRPr="005E7AF3">
        <w:rPr>
          <w:spacing w:val="-12"/>
          <w:sz w:val="20"/>
          <w:szCs w:val="20"/>
        </w:rPr>
        <w:t xml:space="preserve"> </w:t>
      </w:r>
      <w:r w:rsidR="004A24BB" w:rsidRPr="005E7AF3">
        <w:rPr>
          <w:spacing w:val="-12"/>
          <w:sz w:val="20"/>
          <w:szCs w:val="20"/>
        </w:rPr>
        <w:t>«</w:t>
      </w:r>
      <w:r w:rsidRPr="005E7AF3">
        <w:rPr>
          <w:spacing w:val="-12"/>
          <w:sz w:val="20"/>
          <w:szCs w:val="20"/>
        </w:rPr>
        <w:t>Протокол</w:t>
      </w:r>
      <w:r w:rsidR="007D7F2D" w:rsidRPr="005E7AF3">
        <w:rPr>
          <w:spacing w:val="-12"/>
          <w:sz w:val="20"/>
          <w:szCs w:val="20"/>
        </w:rPr>
        <w:t xml:space="preserve"> </w:t>
      </w:r>
      <w:r w:rsidRPr="005E7AF3">
        <w:rPr>
          <w:spacing w:val="-12"/>
          <w:sz w:val="20"/>
          <w:szCs w:val="20"/>
        </w:rPr>
        <w:t>объединенного экстренного заседания</w:t>
      </w:r>
      <w:r w:rsidR="007D7F2D" w:rsidRPr="005E7AF3">
        <w:rPr>
          <w:spacing w:val="-12"/>
          <w:sz w:val="20"/>
          <w:szCs w:val="20"/>
        </w:rPr>
        <w:t xml:space="preserve"> </w:t>
      </w:r>
      <w:r w:rsidRPr="005E7AF3">
        <w:rPr>
          <w:spacing w:val="-12"/>
          <w:sz w:val="20"/>
          <w:szCs w:val="20"/>
        </w:rPr>
        <w:t xml:space="preserve">членов </w:t>
      </w:r>
      <w:r w:rsidRPr="005E7AF3">
        <w:rPr>
          <w:spacing w:val="-12"/>
          <w:sz w:val="20"/>
          <w:szCs w:val="20"/>
        </w:rPr>
        <w:lastRenderedPageBreak/>
        <w:t>кол</w:t>
      </w:r>
      <w:r w:rsidR="007C2903" w:rsidRPr="005E7AF3">
        <w:rPr>
          <w:spacing w:val="-12"/>
          <w:sz w:val="20"/>
          <w:szCs w:val="20"/>
        </w:rPr>
        <w:softHyphen/>
      </w:r>
      <w:r w:rsidRPr="005E7AF3">
        <w:rPr>
          <w:spacing w:val="-12"/>
          <w:sz w:val="20"/>
          <w:szCs w:val="20"/>
        </w:rPr>
        <w:t>легии Белнацкома и представителей</w:t>
      </w:r>
      <w:r w:rsidR="007D7F2D" w:rsidRPr="005E7AF3">
        <w:rPr>
          <w:spacing w:val="-12"/>
          <w:sz w:val="20"/>
          <w:szCs w:val="20"/>
        </w:rPr>
        <w:t xml:space="preserve"> </w:t>
      </w:r>
      <w:r w:rsidRPr="005E7AF3">
        <w:rPr>
          <w:spacing w:val="-12"/>
          <w:sz w:val="20"/>
          <w:szCs w:val="20"/>
        </w:rPr>
        <w:t>ЦБ КП(б)Б по вопросу о госу</w:t>
      </w:r>
      <w:r w:rsidR="007C2903" w:rsidRPr="005E7AF3">
        <w:rPr>
          <w:spacing w:val="-12"/>
          <w:sz w:val="20"/>
          <w:szCs w:val="20"/>
        </w:rPr>
        <w:softHyphen/>
      </w:r>
      <w:r w:rsidRPr="005E7AF3">
        <w:rPr>
          <w:spacing w:val="-12"/>
          <w:sz w:val="20"/>
          <w:szCs w:val="20"/>
        </w:rPr>
        <w:t>дарст</w:t>
      </w:r>
      <w:r w:rsidR="007C2903" w:rsidRPr="005E7AF3">
        <w:rPr>
          <w:spacing w:val="-12"/>
          <w:sz w:val="20"/>
          <w:szCs w:val="20"/>
        </w:rPr>
        <w:softHyphen/>
      </w:r>
      <w:r w:rsidRPr="005E7AF3">
        <w:rPr>
          <w:spacing w:val="-12"/>
          <w:sz w:val="20"/>
          <w:szCs w:val="20"/>
        </w:rPr>
        <w:t>вен</w:t>
      </w:r>
      <w:r w:rsidR="007C2903" w:rsidRPr="005E7AF3">
        <w:rPr>
          <w:spacing w:val="-12"/>
          <w:sz w:val="20"/>
          <w:szCs w:val="20"/>
        </w:rPr>
        <w:softHyphen/>
      </w:r>
      <w:r w:rsidRPr="005E7AF3">
        <w:rPr>
          <w:spacing w:val="-12"/>
          <w:sz w:val="20"/>
          <w:szCs w:val="20"/>
        </w:rPr>
        <w:t>ном устройстве Белоруссии, декабрь 1918 г.</w:t>
      </w:r>
      <w:r w:rsidR="004A24BB" w:rsidRPr="005E7AF3">
        <w:rPr>
          <w:spacing w:val="-12"/>
          <w:sz w:val="20"/>
          <w:szCs w:val="20"/>
        </w:rPr>
        <w:t>»</w:t>
      </w:r>
      <w:r w:rsidRPr="005E7AF3">
        <w:rPr>
          <w:spacing w:val="-12"/>
          <w:sz w:val="20"/>
          <w:szCs w:val="20"/>
        </w:rPr>
        <w:t xml:space="preserve"> (инв. </w:t>
      </w:r>
      <w:r w:rsidR="0049369B" w:rsidRPr="005E7AF3">
        <w:rPr>
          <w:spacing w:val="-12"/>
          <w:sz w:val="20"/>
          <w:szCs w:val="20"/>
        </w:rPr>
        <w:t>№ </w:t>
      </w:r>
      <w:r w:rsidRPr="005E7AF3">
        <w:rPr>
          <w:spacing w:val="-12"/>
          <w:sz w:val="20"/>
          <w:szCs w:val="20"/>
        </w:rPr>
        <w:t>54) [16, л. 25]. Другие доку</w:t>
      </w:r>
      <w:r w:rsidR="007C2903" w:rsidRPr="005E7AF3">
        <w:rPr>
          <w:spacing w:val="-12"/>
          <w:sz w:val="20"/>
          <w:szCs w:val="20"/>
        </w:rPr>
        <w:softHyphen/>
      </w:r>
      <w:r w:rsidRPr="005E7AF3">
        <w:rPr>
          <w:spacing w:val="-12"/>
          <w:sz w:val="20"/>
          <w:szCs w:val="20"/>
        </w:rPr>
        <w:t>менты об образовании БССР в этом списке отсутствуют, что дает осно</w:t>
      </w:r>
      <w:r w:rsidR="007C2903" w:rsidRPr="005E7AF3">
        <w:rPr>
          <w:spacing w:val="-12"/>
          <w:sz w:val="20"/>
          <w:szCs w:val="20"/>
        </w:rPr>
        <w:softHyphen/>
      </w:r>
      <w:r w:rsidRPr="005E7AF3">
        <w:rPr>
          <w:spacing w:val="-12"/>
          <w:sz w:val="20"/>
          <w:szCs w:val="20"/>
        </w:rPr>
        <w:t>ва</w:t>
      </w:r>
      <w:r w:rsidR="007C2903" w:rsidRPr="005E7AF3">
        <w:rPr>
          <w:spacing w:val="-12"/>
          <w:sz w:val="20"/>
          <w:szCs w:val="20"/>
        </w:rPr>
        <w:softHyphen/>
      </w:r>
      <w:r w:rsidRPr="005E7AF3">
        <w:rPr>
          <w:spacing w:val="-12"/>
          <w:sz w:val="20"/>
          <w:szCs w:val="20"/>
        </w:rPr>
        <w:t>ние предположить, что к этому времени они уже были либо возвращены в бело</w:t>
      </w:r>
      <w:r w:rsidR="007C2903" w:rsidRPr="005E7AF3">
        <w:rPr>
          <w:spacing w:val="-12"/>
          <w:sz w:val="20"/>
          <w:szCs w:val="20"/>
        </w:rPr>
        <w:softHyphen/>
      </w:r>
      <w:r w:rsidRPr="005E7AF3">
        <w:rPr>
          <w:spacing w:val="-12"/>
          <w:sz w:val="20"/>
          <w:szCs w:val="20"/>
        </w:rPr>
        <w:t>рус</w:t>
      </w:r>
      <w:r w:rsidR="007C2903" w:rsidRPr="005E7AF3">
        <w:rPr>
          <w:spacing w:val="-12"/>
          <w:sz w:val="20"/>
          <w:szCs w:val="20"/>
        </w:rPr>
        <w:softHyphen/>
      </w:r>
      <w:r w:rsidRPr="005E7AF3">
        <w:rPr>
          <w:spacing w:val="-12"/>
          <w:sz w:val="20"/>
          <w:szCs w:val="20"/>
        </w:rPr>
        <w:t>ский партийный архив, либо переданы в ИМЭЛ при ЦК ВКП(б).</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Учитывая политическую и научную значимость этих документов</w:t>
      </w:r>
      <w:r w:rsidR="007C2903" w:rsidRPr="005E7AF3">
        <w:rPr>
          <w:spacing w:val="-12"/>
          <w:sz w:val="20"/>
          <w:szCs w:val="20"/>
        </w:rPr>
        <w:t>,</w:t>
      </w:r>
      <w:r w:rsidRPr="005E7AF3">
        <w:rPr>
          <w:spacing w:val="-12"/>
          <w:sz w:val="20"/>
          <w:szCs w:val="20"/>
        </w:rPr>
        <w:t xml:space="preserve"> с них неод</w:t>
      </w:r>
      <w:r w:rsidR="007C2903" w:rsidRPr="005E7AF3">
        <w:rPr>
          <w:spacing w:val="-12"/>
          <w:sz w:val="20"/>
          <w:szCs w:val="20"/>
        </w:rPr>
        <w:softHyphen/>
      </w:r>
      <w:r w:rsidRPr="005E7AF3">
        <w:rPr>
          <w:spacing w:val="-12"/>
          <w:sz w:val="20"/>
          <w:szCs w:val="20"/>
        </w:rPr>
        <w:t>нократно снимались</w:t>
      </w:r>
      <w:r w:rsidR="007D7F2D" w:rsidRPr="005E7AF3">
        <w:rPr>
          <w:spacing w:val="-12"/>
          <w:sz w:val="20"/>
          <w:szCs w:val="20"/>
        </w:rPr>
        <w:t xml:space="preserve"> </w:t>
      </w:r>
      <w:r w:rsidRPr="005E7AF3">
        <w:rPr>
          <w:spacing w:val="-12"/>
          <w:sz w:val="20"/>
          <w:szCs w:val="20"/>
        </w:rPr>
        <w:t>машинописные копии, которые хранились в пар</w:t>
      </w:r>
      <w:r w:rsidR="007C2903" w:rsidRPr="005E7AF3">
        <w:rPr>
          <w:spacing w:val="-12"/>
          <w:sz w:val="20"/>
          <w:szCs w:val="20"/>
        </w:rPr>
        <w:softHyphen/>
      </w:r>
      <w:r w:rsidRPr="005E7AF3">
        <w:rPr>
          <w:spacing w:val="-12"/>
          <w:sz w:val="20"/>
          <w:szCs w:val="20"/>
        </w:rPr>
        <w:t>тий</w:t>
      </w:r>
      <w:r w:rsidR="007C2903" w:rsidRPr="005E7AF3">
        <w:rPr>
          <w:spacing w:val="-12"/>
          <w:sz w:val="20"/>
          <w:szCs w:val="20"/>
        </w:rPr>
        <w:softHyphen/>
      </w:r>
      <w:r w:rsidRPr="005E7AF3">
        <w:rPr>
          <w:spacing w:val="-12"/>
          <w:sz w:val="20"/>
          <w:szCs w:val="20"/>
        </w:rPr>
        <w:t>ном архиве Института истории партии при ЦК КП(б)Б. Впоследствии они исполь</w:t>
      </w:r>
      <w:r w:rsidR="007C2903" w:rsidRPr="005E7AF3">
        <w:rPr>
          <w:spacing w:val="-12"/>
          <w:sz w:val="20"/>
          <w:szCs w:val="20"/>
        </w:rPr>
        <w:softHyphen/>
      </w:r>
      <w:r w:rsidRPr="005E7AF3">
        <w:rPr>
          <w:spacing w:val="-12"/>
          <w:sz w:val="20"/>
          <w:szCs w:val="20"/>
        </w:rPr>
        <w:t>зовались в качестве источников при подготовке документальных пуб</w:t>
      </w:r>
      <w:r w:rsidR="007C2903" w:rsidRPr="005E7AF3">
        <w:rPr>
          <w:spacing w:val="-12"/>
          <w:sz w:val="20"/>
          <w:szCs w:val="20"/>
        </w:rPr>
        <w:softHyphen/>
      </w:r>
      <w:r w:rsidRPr="005E7AF3">
        <w:rPr>
          <w:spacing w:val="-12"/>
          <w:sz w:val="20"/>
          <w:szCs w:val="20"/>
        </w:rPr>
        <w:t>ли</w:t>
      </w:r>
      <w:r w:rsidR="007C2903" w:rsidRPr="005E7AF3">
        <w:rPr>
          <w:spacing w:val="-12"/>
          <w:sz w:val="20"/>
          <w:szCs w:val="20"/>
        </w:rPr>
        <w:softHyphen/>
      </w:r>
      <w:r w:rsidRPr="005E7AF3">
        <w:rPr>
          <w:spacing w:val="-12"/>
          <w:sz w:val="20"/>
          <w:szCs w:val="20"/>
        </w:rPr>
        <w:t>ка</w:t>
      </w:r>
      <w:r w:rsidR="007C2903" w:rsidRPr="005E7AF3">
        <w:rPr>
          <w:spacing w:val="-12"/>
          <w:sz w:val="20"/>
          <w:szCs w:val="20"/>
        </w:rPr>
        <w:softHyphen/>
      </w:r>
      <w:r w:rsidRPr="005E7AF3">
        <w:rPr>
          <w:spacing w:val="-12"/>
          <w:sz w:val="20"/>
          <w:szCs w:val="20"/>
        </w:rPr>
        <w:t>ций (правда, не реализованных). Примером здесь может служить попытка Инс</w:t>
      </w:r>
      <w:r w:rsidR="007C2903" w:rsidRPr="005E7AF3">
        <w:rPr>
          <w:spacing w:val="-12"/>
          <w:sz w:val="20"/>
          <w:szCs w:val="20"/>
        </w:rPr>
        <w:softHyphen/>
      </w:r>
      <w:r w:rsidRPr="005E7AF3">
        <w:rPr>
          <w:spacing w:val="-12"/>
          <w:sz w:val="20"/>
          <w:szCs w:val="20"/>
        </w:rPr>
        <w:t>титута истории партии</w:t>
      </w:r>
      <w:r w:rsidR="007D7F2D" w:rsidRPr="005E7AF3">
        <w:rPr>
          <w:spacing w:val="-12"/>
          <w:sz w:val="20"/>
          <w:szCs w:val="20"/>
        </w:rPr>
        <w:t xml:space="preserve"> </w:t>
      </w:r>
      <w:r w:rsidRPr="005E7AF3">
        <w:rPr>
          <w:spacing w:val="-12"/>
          <w:sz w:val="20"/>
          <w:szCs w:val="20"/>
        </w:rPr>
        <w:t>опубликовать к 15-летию образования БССР и созда</w:t>
      </w:r>
      <w:r w:rsidR="007C2903" w:rsidRPr="005E7AF3">
        <w:rPr>
          <w:spacing w:val="-12"/>
          <w:sz w:val="20"/>
          <w:szCs w:val="20"/>
        </w:rPr>
        <w:softHyphen/>
      </w:r>
      <w:r w:rsidRPr="005E7AF3">
        <w:rPr>
          <w:spacing w:val="-12"/>
          <w:sz w:val="20"/>
          <w:szCs w:val="20"/>
        </w:rPr>
        <w:t>ния Компартии республики четыре</w:t>
      </w:r>
      <w:r w:rsidR="007D7F2D" w:rsidRPr="005E7AF3">
        <w:rPr>
          <w:spacing w:val="-12"/>
          <w:sz w:val="20"/>
          <w:szCs w:val="20"/>
        </w:rPr>
        <w:t xml:space="preserve"> </w:t>
      </w:r>
      <w:r w:rsidRPr="005E7AF3">
        <w:rPr>
          <w:spacing w:val="-12"/>
          <w:sz w:val="20"/>
          <w:szCs w:val="20"/>
        </w:rPr>
        <w:t>телеграммы И.</w:t>
      </w:r>
      <w:r w:rsidR="00B54060" w:rsidRPr="005E7AF3">
        <w:rPr>
          <w:spacing w:val="-12"/>
          <w:sz w:val="20"/>
          <w:szCs w:val="20"/>
        </w:rPr>
        <w:t> </w:t>
      </w:r>
      <w:r w:rsidRPr="005E7AF3">
        <w:rPr>
          <w:spacing w:val="-12"/>
          <w:sz w:val="20"/>
          <w:szCs w:val="20"/>
        </w:rPr>
        <w:t xml:space="preserve">Сталина Жилуновичу и Мясникову от 1 января 1919 г. (по начальным фразам: </w:t>
      </w:r>
      <w:r w:rsidR="004A24BB" w:rsidRPr="005E7AF3">
        <w:rPr>
          <w:spacing w:val="-12"/>
          <w:sz w:val="20"/>
          <w:szCs w:val="20"/>
        </w:rPr>
        <w:t>«</w:t>
      </w:r>
      <w:r w:rsidRPr="005E7AF3">
        <w:rPr>
          <w:spacing w:val="-12"/>
          <w:sz w:val="20"/>
          <w:szCs w:val="20"/>
        </w:rPr>
        <w:t>Я так и знал, что без дра</w:t>
      </w:r>
      <w:r w:rsidR="007C2903" w:rsidRPr="005E7AF3">
        <w:rPr>
          <w:spacing w:val="-12"/>
          <w:sz w:val="20"/>
          <w:szCs w:val="20"/>
        </w:rPr>
        <w:softHyphen/>
      </w:r>
      <w:r w:rsidRPr="005E7AF3">
        <w:rPr>
          <w:spacing w:val="-12"/>
          <w:sz w:val="20"/>
          <w:szCs w:val="20"/>
        </w:rPr>
        <w:t>ки не обойдется…</w:t>
      </w:r>
      <w:r w:rsidR="004A24BB" w:rsidRPr="005E7AF3">
        <w:rPr>
          <w:spacing w:val="-12"/>
          <w:sz w:val="20"/>
          <w:szCs w:val="20"/>
        </w:rPr>
        <w:t>»</w:t>
      </w:r>
      <w:r w:rsidRPr="005E7AF3">
        <w:rPr>
          <w:spacing w:val="-12"/>
          <w:sz w:val="20"/>
          <w:szCs w:val="20"/>
        </w:rPr>
        <w:t xml:space="preserve">, </w:t>
      </w:r>
      <w:r w:rsidR="004A24BB" w:rsidRPr="005E7AF3">
        <w:rPr>
          <w:spacing w:val="-12"/>
          <w:sz w:val="20"/>
          <w:szCs w:val="20"/>
        </w:rPr>
        <w:t>«</w:t>
      </w:r>
      <w:r w:rsidRPr="005E7AF3">
        <w:rPr>
          <w:spacing w:val="-12"/>
          <w:sz w:val="20"/>
          <w:szCs w:val="20"/>
        </w:rPr>
        <w:t>Предложение Жилуновича о невключении трех чле</w:t>
      </w:r>
      <w:r w:rsidR="007C2903" w:rsidRPr="005E7AF3">
        <w:rPr>
          <w:spacing w:val="-12"/>
          <w:sz w:val="20"/>
          <w:szCs w:val="20"/>
        </w:rPr>
        <w:softHyphen/>
      </w:r>
      <w:r w:rsidRPr="005E7AF3">
        <w:rPr>
          <w:spacing w:val="-12"/>
          <w:sz w:val="20"/>
          <w:szCs w:val="20"/>
        </w:rPr>
        <w:t>нов нахожу дезорганизаторским…</w:t>
      </w:r>
      <w:r w:rsidR="004A24BB" w:rsidRPr="005E7AF3">
        <w:rPr>
          <w:spacing w:val="-12"/>
          <w:sz w:val="20"/>
          <w:szCs w:val="20"/>
        </w:rPr>
        <w:t>»</w:t>
      </w:r>
      <w:r w:rsidRPr="005E7AF3">
        <w:rPr>
          <w:spacing w:val="-12"/>
          <w:sz w:val="20"/>
          <w:szCs w:val="20"/>
        </w:rPr>
        <w:t xml:space="preserve">, </w:t>
      </w:r>
      <w:r w:rsidR="004A24BB" w:rsidRPr="005E7AF3">
        <w:rPr>
          <w:spacing w:val="-12"/>
          <w:sz w:val="20"/>
          <w:szCs w:val="20"/>
        </w:rPr>
        <w:t>«</w:t>
      </w:r>
      <w:r w:rsidRPr="005E7AF3">
        <w:rPr>
          <w:spacing w:val="-12"/>
          <w:sz w:val="20"/>
          <w:szCs w:val="20"/>
        </w:rPr>
        <w:t>Во-первых, прошу Ваш ответ прочесть Мяс</w:t>
      </w:r>
      <w:r w:rsidR="007C2903" w:rsidRPr="005E7AF3">
        <w:rPr>
          <w:spacing w:val="-12"/>
          <w:sz w:val="20"/>
          <w:szCs w:val="20"/>
        </w:rPr>
        <w:softHyphen/>
      </w:r>
      <w:r w:rsidRPr="005E7AF3">
        <w:rPr>
          <w:spacing w:val="-12"/>
          <w:sz w:val="20"/>
          <w:szCs w:val="20"/>
        </w:rPr>
        <w:t>никову…</w:t>
      </w:r>
      <w:r w:rsidR="004A24BB" w:rsidRPr="005E7AF3">
        <w:rPr>
          <w:spacing w:val="-12"/>
          <w:sz w:val="20"/>
          <w:szCs w:val="20"/>
        </w:rPr>
        <w:t>»</w:t>
      </w:r>
      <w:r w:rsidRPr="005E7AF3">
        <w:rPr>
          <w:spacing w:val="-12"/>
          <w:sz w:val="20"/>
          <w:szCs w:val="20"/>
        </w:rPr>
        <w:t xml:space="preserve">, </w:t>
      </w:r>
      <w:r w:rsidR="004A24BB" w:rsidRPr="005E7AF3">
        <w:rPr>
          <w:spacing w:val="-12"/>
          <w:sz w:val="20"/>
          <w:szCs w:val="20"/>
        </w:rPr>
        <w:t>«</w:t>
      </w:r>
      <w:r w:rsidRPr="005E7AF3">
        <w:rPr>
          <w:spacing w:val="-12"/>
          <w:sz w:val="20"/>
          <w:szCs w:val="20"/>
        </w:rPr>
        <w:t>Список членов правительства остается тот, который имеется в при</w:t>
      </w:r>
      <w:r w:rsidR="007C2903" w:rsidRPr="005E7AF3">
        <w:rPr>
          <w:spacing w:val="-12"/>
          <w:sz w:val="20"/>
          <w:szCs w:val="20"/>
        </w:rPr>
        <w:softHyphen/>
      </w:r>
      <w:r w:rsidRPr="005E7AF3">
        <w:rPr>
          <w:spacing w:val="-12"/>
          <w:sz w:val="20"/>
          <w:szCs w:val="20"/>
        </w:rPr>
        <w:t>везенном к Вам документе…</w:t>
      </w:r>
      <w:r w:rsidR="004A24BB" w:rsidRPr="005E7AF3">
        <w:rPr>
          <w:spacing w:val="-12"/>
          <w:sz w:val="20"/>
          <w:szCs w:val="20"/>
        </w:rPr>
        <w:t>»</w:t>
      </w:r>
      <w:r w:rsidRPr="005E7AF3">
        <w:rPr>
          <w:spacing w:val="-12"/>
          <w:sz w:val="20"/>
          <w:szCs w:val="20"/>
        </w:rPr>
        <w:t>)</w:t>
      </w:r>
      <w:r w:rsidR="007D7F2D" w:rsidRPr="005E7AF3">
        <w:rPr>
          <w:spacing w:val="-12"/>
          <w:sz w:val="20"/>
          <w:szCs w:val="20"/>
        </w:rPr>
        <w:t xml:space="preserve"> </w:t>
      </w:r>
      <w:r w:rsidRPr="005E7AF3">
        <w:rPr>
          <w:spacing w:val="-12"/>
          <w:sz w:val="20"/>
          <w:szCs w:val="20"/>
        </w:rPr>
        <w:t>и письмо Сталина</w:t>
      </w:r>
      <w:r w:rsidR="007D7F2D" w:rsidRPr="005E7AF3">
        <w:rPr>
          <w:spacing w:val="-12"/>
          <w:sz w:val="20"/>
          <w:szCs w:val="20"/>
        </w:rPr>
        <w:t xml:space="preserve"> </w:t>
      </w:r>
      <w:r w:rsidRPr="005E7AF3">
        <w:rPr>
          <w:spacing w:val="-12"/>
          <w:sz w:val="20"/>
          <w:szCs w:val="20"/>
        </w:rPr>
        <w:t>Мясникову</w:t>
      </w:r>
      <w:r w:rsidR="007D7F2D" w:rsidRPr="005E7AF3">
        <w:rPr>
          <w:spacing w:val="-12"/>
          <w:sz w:val="20"/>
          <w:szCs w:val="20"/>
        </w:rPr>
        <w:t xml:space="preserve"> </w:t>
      </w:r>
      <w:r w:rsidRPr="005E7AF3">
        <w:rPr>
          <w:spacing w:val="-12"/>
          <w:sz w:val="20"/>
          <w:szCs w:val="20"/>
        </w:rPr>
        <w:t>и Кал</w:t>
      </w:r>
      <w:r w:rsidR="007C2903" w:rsidRPr="005E7AF3">
        <w:rPr>
          <w:spacing w:val="-12"/>
          <w:sz w:val="20"/>
          <w:szCs w:val="20"/>
        </w:rPr>
        <w:softHyphen/>
      </w:r>
      <w:r w:rsidRPr="005E7AF3">
        <w:rPr>
          <w:spacing w:val="-12"/>
          <w:sz w:val="20"/>
          <w:szCs w:val="20"/>
        </w:rPr>
        <w:t>ма</w:t>
      </w:r>
      <w:r w:rsidR="007C2903" w:rsidRPr="005E7AF3">
        <w:rPr>
          <w:spacing w:val="-12"/>
          <w:sz w:val="20"/>
          <w:szCs w:val="20"/>
        </w:rPr>
        <w:softHyphen/>
      </w:r>
      <w:r w:rsidRPr="005E7AF3">
        <w:rPr>
          <w:spacing w:val="-12"/>
          <w:sz w:val="20"/>
          <w:szCs w:val="20"/>
        </w:rPr>
        <w:t>но</w:t>
      </w:r>
      <w:r w:rsidR="007C2903" w:rsidRPr="005E7AF3">
        <w:rPr>
          <w:spacing w:val="-12"/>
          <w:sz w:val="20"/>
          <w:szCs w:val="20"/>
        </w:rPr>
        <w:softHyphen/>
      </w:r>
      <w:r w:rsidRPr="005E7AF3">
        <w:rPr>
          <w:spacing w:val="-12"/>
          <w:sz w:val="20"/>
          <w:szCs w:val="20"/>
        </w:rPr>
        <w:t>ви</w:t>
      </w:r>
      <w:r w:rsidR="007C2903" w:rsidRPr="005E7AF3">
        <w:rPr>
          <w:spacing w:val="-12"/>
          <w:sz w:val="20"/>
          <w:szCs w:val="20"/>
        </w:rPr>
        <w:softHyphen/>
      </w:r>
      <w:r w:rsidRPr="005E7AF3">
        <w:rPr>
          <w:spacing w:val="-12"/>
          <w:sz w:val="20"/>
          <w:szCs w:val="20"/>
        </w:rPr>
        <w:t>чу от 29 декабря 1918 г.</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В письме директора Института истории партии при ЦК КП(б)Б М.</w:t>
      </w:r>
      <w:r w:rsidR="00B54060" w:rsidRPr="005E7AF3">
        <w:rPr>
          <w:spacing w:val="-12"/>
          <w:sz w:val="20"/>
          <w:szCs w:val="20"/>
        </w:rPr>
        <w:t> </w:t>
      </w:r>
      <w:r w:rsidRPr="005E7AF3">
        <w:rPr>
          <w:spacing w:val="-12"/>
          <w:sz w:val="20"/>
          <w:szCs w:val="20"/>
        </w:rPr>
        <w:t>А.</w:t>
      </w:r>
      <w:r w:rsidR="00B54060" w:rsidRPr="005E7AF3">
        <w:rPr>
          <w:spacing w:val="-12"/>
          <w:sz w:val="20"/>
          <w:szCs w:val="20"/>
        </w:rPr>
        <w:t> </w:t>
      </w:r>
      <w:r w:rsidRPr="005E7AF3">
        <w:rPr>
          <w:spacing w:val="-12"/>
          <w:sz w:val="20"/>
          <w:szCs w:val="20"/>
        </w:rPr>
        <w:t>Лев</w:t>
      </w:r>
      <w:r w:rsidR="007C2903" w:rsidRPr="005E7AF3">
        <w:rPr>
          <w:spacing w:val="-12"/>
          <w:sz w:val="20"/>
          <w:szCs w:val="20"/>
        </w:rPr>
        <w:softHyphen/>
      </w:r>
      <w:r w:rsidRPr="005E7AF3">
        <w:rPr>
          <w:spacing w:val="-12"/>
          <w:sz w:val="20"/>
          <w:szCs w:val="20"/>
        </w:rPr>
        <w:t>ко</w:t>
      </w:r>
      <w:r w:rsidR="007C2903" w:rsidRPr="005E7AF3">
        <w:rPr>
          <w:spacing w:val="-12"/>
          <w:sz w:val="20"/>
          <w:szCs w:val="20"/>
        </w:rPr>
        <w:softHyphen/>
      </w:r>
      <w:r w:rsidRPr="005E7AF3">
        <w:rPr>
          <w:spacing w:val="-12"/>
          <w:sz w:val="20"/>
          <w:szCs w:val="20"/>
        </w:rPr>
        <w:t xml:space="preserve">ва, </w:t>
      </w:r>
      <w:r w:rsidR="007C2903" w:rsidRPr="005E7AF3">
        <w:rPr>
          <w:spacing w:val="-12"/>
          <w:sz w:val="20"/>
          <w:szCs w:val="20"/>
        </w:rPr>
        <w:t xml:space="preserve">направленном </w:t>
      </w:r>
      <w:r w:rsidRPr="005E7AF3">
        <w:rPr>
          <w:spacing w:val="-12"/>
          <w:sz w:val="20"/>
          <w:szCs w:val="20"/>
        </w:rPr>
        <w:t>4 июня 1933 г. в Секретариат И.</w:t>
      </w:r>
      <w:r w:rsidR="00B54060" w:rsidRPr="005E7AF3">
        <w:rPr>
          <w:spacing w:val="-12"/>
          <w:sz w:val="20"/>
          <w:szCs w:val="20"/>
        </w:rPr>
        <w:t> </w:t>
      </w:r>
      <w:r w:rsidRPr="005E7AF3">
        <w:rPr>
          <w:spacing w:val="-12"/>
          <w:sz w:val="20"/>
          <w:szCs w:val="20"/>
        </w:rPr>
        <w:t xml:space="preserve">Сталина, говорилось: </w:t>
      </w:r>
      <w:r w:rsidR="004A24BB" w:rsidRPr="005E7AF3">
        <w:rPr>
          <w:spacing w:val="-12"/>
          <w:sz w:val="20"/>
          <w:szCs w:val="20"/>
        </w:rPr>
        <w:t>«</w:t>
      </w:r>
      <w:r w:rsidRPr="005E7AF3">
        <w:rPr>
          <w:spacing w:val="-12"/>
          <w:sz w:val="20"/>
          <w:szCs w:val="20"/>
        </w:rPr>
        <w:t>В декаб</w:t>
      </w:r>
      <w:r w:rsidR="007C2903" w:rsidRPr="005E7AF3">
        <w:rPr>
          <w:spacing w:val="-12"/>
          <w:sz w:val="20"/>
          <w:szCs w:val="20"/>
        </w:rPr>
        <w:softHyphen/>
      </w:r>
      <w:r w:rsidRPr="005E7AF3">
        <w:rPr>
          <w:spacing w:val="-12"/>
          <w:sz w:val="20"/>
          <w:szCs w:val="20"/>
        </w:rPr>
        <w:t>ре текущего года</w:t>
      </w:r>
      <w:r w:rsidR="007D7F2D" w:rsidRPr="005E7AF3">
        <w:rPr>
          <w:spacing w:val="-12"/>
          <w:sz w:val="20"/>
          <w:szCs w:val="20"/>
        </w:rPr>
        <w:t xml:space="preserve"> </w:t>
      </w:r>
      <w:r w:rsidRPr="005E7AF3">
        <w:rPr>
          <w:spacing w:val="-12"/>
          <w:sz w:val="20"/>
          <w:szCs w:val="20"/>
        </w:rPr>
        <w:t>исполняется пятнадцатилетие</w:t>
      </w:r>
      <w:r w:rsidR="007D7F2D" w:rsidRPr="005E7AF3">
        <w:rPr>
          <w:spacing w:val="-12"/>
          <w:sz w:val="20"/>
          <w:szCs w:val="20"/>
        </w:rPr>
        <w:t xml:space="preserve"> </w:t>
      </w:r>
      <w:r w:rsidRPr="005E7AF3">
        <w:rPr>
          <w:spacing w:val="-12"/>
          <w:sz w:val="20"/>
          <w:szCs w:val="20"/>
        </w:rPr>
        <w:t>образования</w:t>
      </w:r>
      <w:r w:rsidR="007D7F2D" w:rsidRPr="005E7AF3">
        <w:rPr>
          <w:spacing w:val="-12"/>
          <w:sz w:val="20"/>
          <w:szCs w:val="20"/>
        </w:rPr>
        <w:t xml:space="preserve"> </w:t>
      </w:r>
      <w:r w:rsidRPr="005E7AF3">
        <w:rPr>
          <w:spacing w:val="-12"/>
          <w:sz w:val="20"/>
          <w:szCs w:val="20"/>
        </w:rPr>
        <w:t>КП(б) Бело</w:t>
      </w:r>
      <w:r w:rsidR="007C2903" w:rsidRPr="005E7AF3">
        <w:rPr>
          <w:spacing w:val="-12"/>
          <w:sz w:val="20"/>
          <w:szCs w:val="20"/>
        </w:rPr>
        <w:softHyphen/>
      </w:r>
      <w:r w:rsidRPr="005E7AF3">
        <w:rPr>
          <w:spacing w:val="-12"/>
          <w:sz w:val="20"/>
          <w:szCs w:val="20"/>
        </w:rPr>
        <w:t>рус</w:t>
      </w:r>
      <w:r w:rsidR="007C2903" w:rsidRPr="005E7AF3">
        <w:rPr>
          <w:spacing w:val="-12"/>
          <w:sz w:val="20"/>
          <w:szCs w:val="20"/>
        </w:rPr>
        <w:softHyphen/>
      </w:r>
      <w:r w:rsidRPr="005E7AF3">
        <w:rPr>
          <w:spacing w:val="-12"/>
          <w:sz w:val="20"/>
          <w:szCs w:val="20"/>
        </w:rPr>
        <w:t>сии и БССР. Институт истории партии</w:t>
      </w:r>
      <w:r w:rsidR="007D7F2D" w:rsidRPr="005E7AF3">
        <w:rPr>
          <w:spacing w:val="-12"/>
          <w:sz w:val="20"/>
          <w:szCs w:val="20"/>
        </w:rPr>
        <w:t xml:space="preserve"> </w:t>
      </w:r>
      <w:r w:rsidRPr="005E7AF3">
        <w:rPr>
          <w:spacing w:val="-12"/>
          <w:sz w:val="20"/>
          <w:szCs w:val="20"/>
        </w:rPr>
        <w:t xml:space="preserve">при ЦК КП(б)Б </w:t>
      </w:r>
      <w:r w:rsidRPr="005E7AF3">
        <w:rPr>
          <w:i/>
          <w:iCs/>
          <w:spacing w:val="-12"/>
          <w:sz w:val="20"/>
          <w:szCs w:val="20"/>
        </w:rPr>
        <w:t>имеет в своем архи</w:t>
      </w:r>
      <w:r w:rsidR="007C2903" w:rsidRPr="005E7AF3">
        <w:rPr>
          <w:i/>
          <w:iCs/>
          <w:spacing w:val="-12"/>
          <w:sz w:val="20"/>
          <w:szCs w:val="20"/>
        </w:rPr>
        <w:softHyphen/>
      </w:r>
      <w:r w:rsidRPr="005E7AF3">
        <w:rPr>
          <w:i/>
          <w:iCs/>
          <w:spacing w:val="-12"/>
          <w:sz w:val="20"/>
          <w:szCs w:val="20"/>
        </w:rPr>
        <w:t>ве ряд телеграмм</w:t>
      </w:r>
      <w:r w:rsidR="007D7F2D" w:rsidRPr="005E7AF3">
        <w:rPr>
          <w:i/>
          <w:iCs/>
          <w:spacing w:val="-12"/>
          <w:sz w:val="20"/>
          <w:szCs w:val="20"/>
        </w:rPr>
        <w:t xml:space="preserve"> </w:t>
      </w:r>
      <w:r w:rsidRPr="005E7AF3">
        <w:rPr>
          <w:i/>
          <w:iCs/>
          <w:spacing w:val="-12"/>
          <w:sz w:val="20"/>
          <w:szCs w:val="20"/>
        </w:rPr>
        <w:t>т. Сталина, связанных с образованием БССР и КП(б)Б, кото</w:t>
      </w:r>
      <w:r w:rsidR="007C2903" w:rsidRPr="005E7AF3">
        <w:rPr>
          <w:i/>
          <w:iCs/>
          <w:spacing w:val="-12"/>
          <w:sz w:val="20"/>
          <w:szCs w:val="20"/>
        </w:rPr>
        <w:softHyphen/>
      </w:r>
      <w:r w:rsidRPr="005E7AF3">
        <w:rPr>
          <w:i/>
          <w:iCs/>
          <w:spacing w:val="-12"/>
          <w:sz w:val="20"/>
          <w:szCs w:val="20"/>
        </w:rPr>
        <w:t>рые считает</w:t>
      </w:r>
      <w:r w:rsidR="007D7F2D" w:rsidRPr="005E7AF3">
        <w:rPr>
          <w:i/>
          <w:iCs/>
          <w:spacing w:val="-12"/>
          <w:sz w:val="20"/>
          <w:szCs w:val="20"/>
        </w:rPr>
        <w:t xml:space="preserve"> </w:t>
      </w:r>
      <w:r w:rsidRPr="005E7AF3">
        <w:rPr>
          <w:i/>
          <w:iCs/>
          <w:spacing w:val="-12"/>
          <w:sz w:val="20"/>
          <w:szCs w:val="20"/>
        </w:rPr>
        <w:t>необходимым опубликовать в юбилейные дни в печати, а так</w:t>
      </w:r>
      <w:r w:rsidR="007C2903" w:rsidRPr="005E7AF3">
        <w:rPr>
          <w:i/>
          <w:iCs/>
          <w:spacing w:val="-12"/>
          <w:sz w:val="20"/>
          <w:szCs w:val="20"/>
        </w:rPr>
        <w:softHyphen/>
      </w:r>
      <w:r w:rsidRPr="005E7AF3">
        <w:rPr>
          <w:i/>
          <w:iCs/>
          <w:spacing w:val="-12"/>
          <w:sz w:val="20"/>
          <w:szCs w:val="20"/>
        </w:rPr>
        <w:t>же использовать в литературных работах</w:t>
      </w:r>
      <w:r w:rsidRPr="005E7AF3">
        <w:rPr>
          <w:i/>
          <w:iCs/>
          <w:spacing w:val="-12"/>
          <w:sz w:val="20"/>
          <w:szCs w:val="20"/>
        </w:rPr>
        <w:footnoteReference w:id="13"/>
      </w:r>
      <w:r w:rsidRPr="005E7AF3">
        <w:rPr>
          <w:spacing w:val="-12"/>
          <w:sz w:val="20"/>
          <w:szCs w:val="20"/>
        </w:rPr>
        <w:t>, чтобы показать роль т. Ста</w:t>
      </w:r>
      <w:r w:rsidR="007C2903" w:rsidRPr="005E7AF3">
        <w:rPr>
          <w:spacing w:val="-12"/>
          <w:sz w:val="20"/>
          <w:szCs w:val="20"/>
        </w:rPr>
        <w:softHyphen/>
      </w:r>
      <w:r w:rsidRPr="005E7AF3">
        <w:rPr>
          <w:spacing w:val="-12"/>
          <w:sz w:val="20"/>
          <w:szCs w:val="20"/>
        </w:rPr>
        <w:t>ли</w:t>
      </w:r>
      <w:r w:rsidR="007C2903" w:rsidRPr="005E7AF3">
        <w:rPr>
          <w:spacing w:val="-12"/>
          <w:sz w:val="20"/>
          <w:szCs w:val="20"/>
        </w:rPr>
        <w:softHyphen/>
      </w:r>
      <w:r w:rsidRPr="005E7AF3">
        <w:rPr>
          <w:spacing w:val="-12"/>
          <w:sz w:val="20"/>
          <w:szCs w:val="20"/>
        </w:rPr>
        <w:t>на</w:t>
      </w:r>
      <w:r w:rsidR="007D7F2D" w:rsidRPr="005E7AF3">
        <w:rPr>
          <w:spacing w:val="-12"/>
          <w:sz w:val="20"/>
          <w:szCs w:val="20"/>
        </w:rPr>
        <w:t xml:space="preserve"> </w:t>
      </w:r>
      <w:r w:rsidRPr="005E7AF3">
        <w:rPr>
          <w:spacing w:val="-12"/>
          <w:sz w:val="20"/>
          <w:szCs w:val="20"/>
        </w:rPr>
        <w:t>и ЦК ВКП(б) в образовании национальных</w:t>
      </w:r>
      <w:r w:rsidR="007D7F2D" w:rsidRPr="005E7AF3">
        <w:rPr>
          <w:spacing w:val="-12"/>
          <w:sz w:val="20"/>
          <w:szCs w:val="20"/>
        </w:rPr>
        <w:t xml:space="preserve"> </w:t>
      </w:r>
      <w:r w:rsidRPr="005E7AF3">
        <w:rPr>
          <w:spacing w:val="-12"/>
          <w:sz w:val="20"/>
          <w:szCs w:val="20"/>
        </w:rPr>
        <w:t>советских республик.</w:t>
      </w:r>
      <w:r w:rsidR="007D7F2D" w:rsidRPr="005E7AF3">
        <w:rPr>
          <w:spacing w:val="-12"/>
          <w:sz w:val="20"/>
          <w:szCs w:val="20"/>
        </w:rPr>
        <w:t xml:space="preserve"> </w:t>
      </w:r>
      <w:r w:rsidRPr="005E7AF3">
        <w:rPr>
          <w:spacing w:val="-12"/>
          <w:sz w:val="20"/>
          <w:szCs w:val="20"/>
        </w:rPr>
        <w:t>Это тем более необходимо, так как телеграммы</w:t>
      </w:r>
      <w:r w:rsidR="007D7F2D" w:rsidRPr="005E7AF3">
        <w:rPr>
          <w:spacing w:val="-12"/>
          <w:sz w:val="20"/>
          <w:szCs w:val="20"/>
        </w:rPr>
        <w:t xml:space="preserve"> </w:t>
      </w:r>
      <w:r w:rsidRPr="005E7AF3">
        <w:rPr>
          <w:spacing w:val="-12"/>
          <w:sz w:val="20"/>
          <w:szCs w:val="20"/>
        </w:rPr>
        <w:t>т. Сталина</w:t>
      </w:r>
      <w:r w:rsidR="007D7F2D" w:rsidRPr="005E7AF3">
        <w:rPr>
          <w:spacing w:val="-12"/>
          <w:sz w:val="20"/>
          <w:szCs w:val="20"/>
        </w:rPr>
        <w:t xml:space="preserve"> </w:t>
      </w:r>
      <w:r w:rsidRPr="005E7AF3">
        <w:rPr>
          <w:spacing w:val="-12"/>
          <w:sz w:val="20"/>
          <w:szCs w:val="20"/>
        </w:rPr>
        <w:t>выправляют</w:t>
      </w:r>
      <w:r w:rsidR="007D7F2D" w:rsidRPr="005E7AF3">
        <w:rPr>
          <w:spacing w:val="-12"/>
          <w:sz w:val="20"/>
          <w:szCs w:val="20"/>
        </w:rPr>
        <w:t xml:space="preserve"> </w:t>
      </w:r>
      <w:r w:rsidRPr="005E7AF3">
        <w:rPr>
          <w:spacing w:val="-12"/>
          <w:sz w:val="20"/>
          <w:szCs w:val="20"/>
        </w:rPr>
        <w:t>ошибки целого ряда местных работников в национальном вопросе и бьют по местным нацио</w:t>
      </w:r>
      <w:r w:rsidR="007C2903" w:rsidRPr="005E7AF3">
        <w:rPr>
          <w:spacing w:val="-12"/>
          <w:sz w:val="20"/>
          <w:szCs w:val="20"/>
        </w:rPr>
        <w:softHyphen/>
      </w:r>
      <w:r w:rsidRPr="005E7AF3">
        <w:rPr>
          <w:spacing w:val="-12"/>
          <w:sz w:val="20"/>
          <w:szCs w:val="20"/>
        </w:rPr>
        <w:t>на</w:t>
      </w:r>
      <w:r w:rsidR="007C2903" w:rsidRPr="005E7AF3">
        <w:rPr>
          <w:spacing w:val="-12"/>
          <w:sz w:val="20"/>
          <w:szCs w:val="20"/>
        </w:rPr>
        <w:softHyphen/>
      </w:r>
      <w:r w:rsidRPr="005E7AF3">
        <w:rPr>
          <w:spacing w:val="-12"/>
          <w:sz w:val="20"/>
          <w:szCs w:val="20"/>
        </w:rPr>
        <w:t>листам.</w:t>
      </w:r>
    </w:p>
    <w:p w:rsidR="009E1FDD" w:rsidRPr="005E7AF3" w:rsidRDefault="009E1FDD" w:rsidP="009E1FDD">
      <w:pPr>
        <w:pStyle w:val="af6"/>
        <w:spacing w:after="0" w:line="220" w:lineRule="exact"/>
        <w:ind w:firstLine="397"/>
        <w:jc w:val="both"/>
        <w:rPr>
          <w:i/>
          <w:iCs/>
          <w:spacing w:val="-12"/>
          <w:sz w:val="20"/>
          <w:szCs w:val="20"/>
        </w:rPr>
      </w:pPr>
      <w:r w:rsidRPr="005E7AF3">
        <w:rPr>
          <w:i/>
          <w:iCs/>
          <w:spacing w:val="-12"/>
          <w:sz w:val="20"/>
          <w:szCs w:val="20"/>
        </w:rPr>
        <w:t>Прилагая текст указанных телеграмм, просим дать разрешение</w:t>
      </w:r>
      <w:r w:rsidR="007D7F2D" w:rsidRPr="005E7AF3">
        <w:rPr>
          <w:i/>
          <w:iCs/>
          <w:spacing w:val="-12"/>
          <w:sz w:val="20"/>
          <w:szCs w:val="20"/>
        </w:rPr>
        <w:t xml:space="preserve"> </w:t>
      </w:r>
      <w:r w:rsidRPr="005E7AF3">
        <w:rPr>
          <w:i/>
          <w:iCs/>
          <w:spacing w:val="-12"/>
          <w:sz w:val="20"/>
          <w:szCs w:val="20"/>
        </w:rPr>
        <w:t>на опуб</w:t>
      </w:r>
      <w:r w:rsidR="007C2903" w:rsidRPr="005E7AF3">
        <w:rPr>
          <w:i/>
          <w:iCs/>
          <w:spacing w:val="-12"/>
          <w:sz w:val="20"/>
          <w:szCs w:val="20"/>
        </w:rPr>
        <w:softHyphen/>
      </w:r>
      <w:r w:rsidRPr="005E7AF3">
        <w:rPr>
          <w:i/>
          <w:iCs/>
          <w:spacing w:val="-12"/>
          <w:sz w:val="20"/>
          <w:szCs w:val="20"/>
        </w:rPr>
        <w:t>ли</w:t>
      </w:r>
      <w:r w:rsidR="007C2903" w:rsidRPr="005E7AF3">
        <w:rPr>
          <w:i/>
          <w:iCs/>
          <w:spacing w:val="-12"/>
          <w:sz w:val="20"/>
          <w:szCs w:val="20"/>
        </w:rPr>
        <w:softHyphen/>
      </w:r>
      <w:r w:rsidRPr="005E7AF3">
        <w:rPr>
          <w:i/>
          <w:iCs/>
          <w:spacing w:val="-12"/>
          <w:sz w:val="20"/>
          <w:szCs w:val="20"/>
        </w:rPr>
        <w:t>кование их, так как</w:t>
      </w:r>
      <w:r w:rsidR="007D7F2D" w:rsidRPr="005E7AF3">
        <w:rPr>
          <w:i/>
          <w:iCs/>
          <w:spacing w:val="-12"/>
          <w:sz w:val="20"/>
          <w:szCs w:val="20"/>
        </w:rPr>
        <w:t xml:space="preserve"> </w:t>
      </w:r>
      <w:r w:rsidRPr="005E7AF3">
        <w:rPr>
          <w:i/>
          <w:iCs/>
          <w:spacing w:val="-12"/>
          <w:sz w:val="20"/>
          <w:szCs w:val="20"/>
        </w:rPr>
        <w:t>до сего времени</w:t>
      </w:r>
      <w:r w:rsidR="007D7F2D" w:rsidRPr="005E7AF3">
        <w:rPr>
          <w:i/>
          <w:iCs/>
          <w:spacing w:val="-12"/>
          <w:sz w:val="20"/>
          <w:szCs w:val="20"/>
        </w:rPr>
        <w:t xml:space="preserve"> </w:t>
      </w:r>
      <w:r w:rsidRPr="005E7AF3">
        <w:rPr>
          <w:i/>
          <w:iCs/>
          <w:spacing w:val="-12"/>
          <w:sz w:val="20"/>
          <w:szCs w:val="20"/>
        </w:rPr>
        <w:t>они нигде</w:t>
      </w:r>
      <w:r w:rsidR="007D7F2D" w:rsidRPr="005E7AF3">
        <w:rPr>
          <w:i/>
          <w:iCs/>
          <w:spacing w:val="-12"/>
          <w:sz w:val="20"/>
          <w:szCs w:val="20"/>
        </w:rPr>
        <w:t xml:space="preserve"> </w:t>
      </w:r>
      <w:r w:rsidRPr="005E7AF3">
        <w:rPr>
          <w:i/>
          <w:iCs/>
          <w:spacing w:val="-12"/>
          <w:sz w:val="20"/>
          <w:szCs w:val="20"/>
        </w:rPr>
        <w:t>опубликованы не были.</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Все могущие быть необходимыми</w:t>
      </w:r>
      <w:r w:rsidR="007D7F2D" w:rsidRPr="005E7AF3">
        <w:rPr>
          <w:spacing w:val="-12"/>
          <w:sz w:val="20"/>
          <w:szCs w:val="20"/>
        </w:rPr>
        <w:t xml:space="preserve"> </w:t>
      </w:r>
      <w:r w:rsidRPr="005E7AF3">
        <w:rPr>
          <w:spacing w:val="-12"/>
          <w:sz w:val="20"/>
          <w:szCs w:val="20"/>
        </w:rPr>
        <w:t>справки как по самому</w:t>
      </w:r>
      <w:r w:rsidR="007D7F2D" w:rsidRPr="005E7AF3">
        <w:rPr>
          <w:spacing w:val="-12"/>
          <w:sz w:val="20"/>
          <w:szCs w:val="20"/>
        </w:rPr>
        <w:t xml:space="preserve"> </w:t>
      </w:r>
      <w:r w:rsidRPr="005E7AF3">
        <w:rPr>
          <w:spacing w:val="-12"/>
          <w:sz w:val="20"/>
          <w:szCs w:val="20"/>
        </w:rPr>
        <w:t>тексту, так и по вопро</w:t>
      </w:r>
      <w:r w:rsidR="007C2903" w:rsidRPr="005E7AF3">
        <w:rPr>
          <w:spacing w:val="-12"/>
          <w:sz w:val="20"/>
          <w:szCs w:val="20"/>
        </w:rPr>
        <w:softHyphen/>
      </w:r>
      <w:r w:rsidRPr="005E7AF3">
        <w:rPr>
          <w:spacing w:val="-12"/>
          <w:sz w:val="20"/>
          <w:szCs w:val="20"/>
        </w:rPr>
        <w:t>су использования их Институт поручает сделать научному работнику, заве</w:t>
      </w:r>
      <w:r w:rsidR="007C2903" w:rsidRPr="005E7AF3">
        <w:rPr>
          <w:spacing w:val="-12"/>
          <w:sz w:val="20"/>
          <w:szCs w:val="20"/>
        </w:rPr>
        <w:softHyphen/>
      </w:r>
      <w:r w:rsidRPr="005E7AF3">
        <w:rPr>
          <w:spacing w:val="-12"/>
          <w:sz w:val="20"/>
          <w:szCs w:val="20"/>
        </w:rPr>
        <w:t>дующему</w:t>
      </w:r>
      <w:r w:rsidR="007D7F2D" w:rsidRPr="005E7AF3">
        <w:rPr>
          <w:spacing w:val="-12"/>
          <w:sz w:val="20"/>
          <w:szCs w:val="20"/>
        </w:rPr>
        <w:t xml:space="preserve"> </w:t>
      </w:r>
      <w:r w:rsidRPr="005E7AF3">
        <w:rPr>
          <w:spacing w:val="-12"/>
          <w:sz w:val="20"/>
          <w:szCs w:val="20"/>
        </w:rPr>
        <w:t>сектором истории КП(б)Б Института т. Зюзькову А.</w:t>
      </w:r>
      <w:r w:rsidR="004A24BB" w:rsidRPr="005E7AF3">
        <w:rPr>
          <w:spacing w:val="-12"/>
          <w:sz w:val="20"/>
          <w:szCs w:val="20"/>
        </w:rPr>
        <w:t>»</w:t>
      </w:r>
      <w:r w:rsidRPr="005E7AF3">
        <w:rPr>
          <w:spacing w:val="-12"/>
          <w:sz w:val="20"/>
          <w:szCs w:val="20"/>
        </w:rPr>
        <w:t xml:space="preserve"> [43, л. 1</w:t>
      </w:r>
      <w:r w:rsidR="007D7F2D" w:rsidRPr="005E7AF3">
        <w:rPr>
          <w:spacing w:val="-12"/>
          <w:sz w:val="20"/>
          <w:szCs w:val="20"/>
        </w:rPr>
        <w:t>—</w:t>
      </w:r>
      <w:r w:rsidRPr="005E7AF3">
        <w:rPr>
          <w:spacing w:val="-12"/>
          <w:sz w:val="20"/>
          <w:szCs w:val="20"/>
        </w:rPr>
        <w:t>4].</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Приложенные к письму Левкова документы представляли собой архив</w:t>
      </w:r>
      <w:r w:rsidR="007C2903" w:rsidRPr="005E7AF3">
        <w:rPr>
          <w:spacing w:val="-12"/>
          <w:sz w:val="20"/>
          <w:szCs w:val="20"/>
        </w:rPr>
        <w:softHyphen/>
      </w:r>
      <w:r w:rsidRPr="005E7AF3">
        <w:rPr>
          <w:spacing w:val="-12"/>
          <w:sz w:val="20"/>
          <w:szCs w:val="20"/>
        </w:rPr>
        <w:t xml:space="preserve">ные копии с вышеуказанных телеграмм и письма, заверенные сделанным от руки штампом: </w:t>
      </w:r>
      <w:r w:rsidR="004A24BB" w:rsidRPr="005E7AF3">
        <w:rPr>
          <w:spacing w:val="-12"/>
          <w:sz w:val="20"/>
          <w:szCs w:val="20"/>
        </w:rPr>
        <w:t>«</w:t>
      </w:r>
      <w:r w:rsidRPr="005E7AF3">
        <w:rPr>
          <w:spacing w:val="-12"/>
          <w:sz w:val="20"/>
          <w:szCs w:val="20"/>
        </w:rPr>
        <w:t>Могилевский п/архив. Ф. ЦК, л. 419</w:t>
      </w:r>
      <w:r w:rsidR="004A24BB" w:rsidRPr="005E7AF3">
        <w:rPr>
          <w:spacing w:val="-12"/>
          <w:sz w:val="20"/>
          <w:szCs w:val="20"/>
        </w:rPr>
        <w:t>»</w:t>
      </w:r>
      <w:r w:rsidRPr="005E7AF3">
        <w:rPr>
          <w:spacing w:val="-12"/>
          <w:sz w:val="20"/>
          <w:szCs w:val="20"/>
        </w:rPr>
        <w:t>.</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Отсутствие резолюции И.</w:t>
      </w:r>
      <w:r w:rsidR="00B54060" w:rsidRPr="005E7AF3">
        <w:rPr>
          <w:spacing w:val="-12"/>
          <w:sz w:val="20"/>
          <w:szCs w:val="20"/>
        </w:rPr>
        <w:t> </w:t>
      </w:r>
      <w:r w:rsidRPr="005E7AF3">
        <w:rPr>
          <w:spacing w:val="-12"/>
          <w:sz w:val="20"/>
          <w:szCs w:val="20"/>
        </w:rPr>
        <w:t>Сталина на письме</w:t>
      </w:r>
      <w:r w:rsidR="007D7F2D" w:rsidRPr="005E7AF3">
        <w:rPr>
          <w:spacing w:val="-12"/>
          <w:sz w:val="20"/>
          <w:szCs w:val="20"/>
        </w:rPr>
        <w:t xml:space="preserve"> </w:t>
      </w:r>
      <w:r w:rsidRPr="005E7AF3">
        <w:rPr>
          <w:spacing w:val="-12"/>
          <w:sz w:val="20"/>
          <w:szCs w:val="20"/>
        </w:rPr>
        <w:t>из минского Института исто</w:t>
      </w:r>
      <w:r w:rsidR="007C2903" w:rsidRPr="005E7AF3">
        <w:rPr>
          <w:spacing w:val="-12"/>
          <w:sz w:val="20"/>
          <w:szCs w:val="20"/>
        </w:rPr>
        <w:softHyphen/>
      </w:r>
      <w:r w:rsidRPr="005E7AF3">
        <w:rPr>
          <w:spacing w:val="-12"/>
          <w:sz w:val="20"/>
          <w:szCs w:val="20"/>
        </w:rPr>
        <w:t>рии партии (имеется лишь помета делопроизводственного характера</w:t>
      </w:r>
      <w:r w:rsidR="007D7F2D" w:rsidRPr="005E7AF3">
        <w:rPr>
          <w:spacing w:val="-12"/>
          <w:sz w:val="20"/>
          <w:szCs w:val="20"/>
        </w:rPr>
        <w:t xml:space="preserve"> </w:t>
      </w:r>
      <w:r w:rsidRPr="005E7AF3">
        <w:rPr>
          <w:spacing w:val="-12"/>
          <w:sz w:val="20"/>
          <w:szCs w:val="20"/>
        </w:rPr>
        <w:t xml:space="preserve">о </w:t>
      </w:r>
      <w:r w:rsidRPr="005E7AF3">
        <w:rPr>
          <w:spacing w:val="-12"/>
          <w:sz w:val="20"/>
          <w:szCs w:val="20"/>
        </w:rPr>
        <w:lastRenderedPageBreak/>
        <w:t>поступ</w:t>
      </w:r>
      <w:r w:rsidR="007C2903" w:rsidRPr="005E7AF3">
        <w:rPr>
          <w:spacing w:val="-12"/>
          <w:sz w:val="20"/>
          <w:szCs w:val="20"/>
        </w:rPr>
        <w:softHyphen/>
      </w:r>
      <w:r w:rsidRPr="005E7AF3">
        <w:rPr>
          <w:spacing w:val="-12"/>
          <w:sz w:val="20"/>
          <w:szCs w:val="20"/>
        </w:rPr>
        <w:t>лении документа 19 августа 1933 г.) не дает возможности выяснить, како</w:t>
      </w:r>
      <w:r w:rsidR="007C2903" w:rsidRPr="005E7AF3">
        <w:rPr>
          <w:spacing w:val="-12"/>
          <w:sz w:val="20"/>
          <w:szCs w:val="20"/>
        </w:rPr>
        <w:softHyphen/>
      </w:r>
      <w:r w:rsidRPr="005E7AF3">
        <w:rPr>
          <w:spacing w:val="-12"/>
          <w:sz w:val="20"/>
          <w:szCs w:val="20"/>
        </w:rPr>
        <w:t>ва была</w:t>
      </w:r>
      <w:r w:rsidR="007D7F2D" w:rsidRPr="005E7AF3">
        <w:rPr>
          <w:spacing w:val="-12"/>
          <w:sz w:val="20"/>
          <w:szCs w:val="20"/>
        </w:rPr>
        <w:t xml:space="preserve"> </w:t>
      </w:r>
      <w:r w:rsidRPr="005E7AF3">
        <w:rPr>
          <w:spacing w:val="-12"/>
          <w:sz w:val="20"/>
          <w:szCs w:val="20"/>
        </w:rPr>
        <w:t>реакция адресата на предложение белорусских историков. Можно лишь предположить исходя из того, что телеграммы и письмо не пуб</w:t>
      </w:r>
      <w:r w:rsidR="007C2903" w:rsidRPr="005E7AF3">
        <w:rPr>
          <w:spacing w:val="-12"/>
          <w:sz w:val="20"/>
          <w:szCs w:val="20"/>
        </w:rPr>
        <w:softHyphen/>
      </w:r>
      <w:r w:rsidRPr="005E7AF3">
        <w:rPr>
          <w:spacing w:val="-12"/>
          <w:sz w:val="20"/>
          <w:szCs w:val="20"/>
        </w:rPr>
        <w:t>ли</w:t>
      </w:r>
      <w:r w:rsidR="007C2903" w:rsidRPr="005E7AF3">
        <w:rPr>
          <w:spacing w:val="-12"/>
          <w:sz w:val="20"/>
          <w:szCs w:val="20"/>
        </w:rPr>
        <w:softHyphen/>
      </w:r>
      <w:r w:rsidRPr="005E7AF3">
        <w:rPr>
          <w:spacing w:val="-12"/>
          <w:sz w:val="20"/>
          <w:szCs w:val="20"/>
        </w:rPr>
        <w:t>ко</w:t>
      </w:r>
      <w:r w:rsidR="007C2903" w:rsidRPr="005E7AF3">
        <w:rPr>
          <w:spacing w:val="-12"/>
          <w:sz w:val="20"/>
          <w:szCs w:val="20"/>
        </w:rPr>
        <w:softHyphen/>
      </w:r>
      <w:r w:rsidRPr="005E7AF3">
        <w:rPr>
          <w:spacing w:val="-12"/>
          <w:sz w:val="20"/>
          <w:szCs w:val="20"/>
        </w:rPr>
        <w:t>ва</w:t>
      </w:r>
      <w:r w:rsidR="007C2903" w:rsidRPr="005E7AF3">
        <w:rPr>
          <w:spacing w:val="-12"/>
          <w:sz w:val="20"/>
          <w:szCs w:val="20"/>
        </w:rPr>
        <w:softHyphen/>
      </w:r>
      <w:r w:rsidRPr="005E7AF3">
        <w:rPr>
          <w:spacing w:val="-12"/>
          <w:sz w:val="20"/>
          <w:szCs w:val="20"/>
        </w:rPr>
        <w:t>лись ни в конце декабря 1933 г., ни в начале января 1934 г., что она была отри</w:t>
      </w:r>
      <w:r w:rsidR="007C2903" w:rsidRPr="005E7AF3">
        <w:rPr>
          <w:spacing w:val="-12"/>
          <w:sz w:val="20"/>
          <w:szCs w:val="20"/>
        </w:rPr>
        <w:softHyphen/>
      </w:r>
      <w:r w:rsidRPr="005E7AF3">
        <w:rPr>
          <w:spacing w:val="-12"/>
          <w:sz w:val="20"/>
          <w:szCs w:val="20"/>
        </w:rPr>
        <w:t>ца</w:t>
      </w:r>
      <w:r w:rsidR="007C2903" w:rsidRPr="005E7AF3">
        <w:rPr>
          <w:spacing w:val="-12"/>
          <w:sz w:val="20"/>
          <w:szCs w:val="20"/>
        </w:rPr>
        <w:softHyphen/>
      </w:r>
      <w:r w:rsidRPr="005E7AF3">
        <w:rPr>
          <w:spacing w:val="-12"/>
          <w:sz w:val="20"/>
          <w:szCs w:val="20"/>
        </w:rPr>
        <w:t>тель</w:t>
      </w:r>
      <w:r w:rsidR="007C2903" w:rsidRPr="005E7AF3">
        <w:rPr>
          <w:spacing w:val="-12"/>
          <w:sz w:val="20"/>
          <w:szCs w:val="20"/>
        </w:rPr>
        <w:softHyphen/>
      </w:r>
      <w:r w:rsidRPr="005E7AF3">
        <w:rPr>
          <w:spacing w:val="-12"/>
          <w:sz w:val="20"/>
          <w:szCs w:val="20"/>
        </w:rPr>
        <w:t>ной. С другой стороны, судя по весьма запоздавшей</w:t>
      </w:r>
      <w:r w:rsidR="007D7F2D" w:rsidRPr="005E7AF3">
        <w:rPr>
          <w:spacing w:val="-12"/>
          <w:sz w:val="20"/>
          <w:szCs w:val="20"/>
        </w:rPr>
        <w:t xml:space="preserve"> </w:t>
      </w:r>
      <w:r w:rsidRPr="005E7AF3">
        <w:rPr>
          <w:spacing w:val="-12"/>
          <w:sz w:val="20"/>
          <w:szCs w:val="20"/>
        </w:rPr>
        <w:t>делопроизводственной поме</w:t>
      </w:r>
      <w:r w:rsidR="007C2903" w:rsidRPr="005E7AF3">
        <w:rPr>
          <w:spacing w:val="-12"/>
          <w:sz w:val="20"/>
          <w:szCs w:val="20"/>
        </w:rPr>
        <w:softHyphen/>
      </w:r>
      <w:r w:rsidRPr="005E7AF3">
        <w:rPr>
          <w:spacing w:val="-12"/>
          <w:sz w:val="20"/>
          <w:szCs w:val="20"/>
        </w:rPr>
        <w:t>те, письмо просто могло</w:t>
      </w:r>
      <w:r w:rsidR="007D7F2D" w:rsidRPr="005E7AF3">
        <w:rPr>
          <w:spacing w:val="-12"/>
          <w:sz w:val="20"/>
          <w:szCs w:val="20"/>
        </w:rPr>
        <w:t xml:space="preserve"> </w:t>
      </w:r>
      <w:r w:rsidRPr="005E7AF3">
        <w:rPr>
          <w:spacing w:val="-12"/>
          <w:sz w:val="20"/>
          <w:szCs w:val="20"/>
        </w:rPr>
        <w:t>не дойти до Сталина</w:t>
      </w:r>
      <w:r w:rsidRPr="005E7AF3">
        <w:rPr>
          <w:spacing w:val="-12"/>
          <w:sz w:val="20"/>
          <w:szCs w:val="20"/>
        </w:rPr>
        <w:footnoteReference w:id="14"/>
      </w:r>
      <w:r w:rsidRPr="005E7AF3">
        <w:rPr>
          <w:spacing w:val="-12"/>
          <w:sz w:val="20"/>
          <w:szCs w:val="20"/>
        </w:rPr>
        <w:t>.</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Машинописные копии с документов об образовании БССР, заверенные заве</w:t>
      </w:r>
      <w:r w:rsidR="007C2903" w:rsidRPr="005E7AF3">
        <w:rPr>
          <w:spacing w:val="-12"/>
          <w:sz w:val="20"/>
          <w:szCs w:val="20"/>
        </w:rPr>
        <w:softHyphen/>
      </w:r>
      <w:r w:rsidRPr="005E7AF3">
        <w:rPr>
          <w:spacing w:val="-12"/>
          <w:sz w:val="20"/>
          <w:szCs w:val="20"/>
        </w:rPr>
        <w:t xml:space="preserve">дующим </w:t>
      </w:r>
      <w:r w:rsidR="005E7AF3" w:rsidRPr="005E7AF3">
        <w:rPr>
          <w:spacing w:val="-12"/>
          <w:sz w:val="20"/>
          <w:szCs w:val="20"/>
        </w:rPr>
        <w:t xml:space="preserve">партархивом </w:t>
      </w:r>
      <w:r w:rsidRPr="005E7AF3">
        <w:rPr>
          <w:spacing w:val="-12"/>
          <w:sz w:val="20"/>
          <w:szCs w:val="20"/>
        </w:rPr>
        <w:t>Института истории партии при ЦК КП(б)Б И.</w:t>
      </w:r>
      <w:r w:rsidR="00B54060" w:rsidRPr="005E7AF3">
        <w:rPr>
          <w:spacing w:val="-12"/>
          <w:sz w:val="20"/>
          <w:szCs w:val="20"/>
        </w:rPr>
        <w:t> </w:t>
      </w:r>
      <w:r w:rsidRPr="005E7AF3">
        <w:rPr>
          <w:spacing w:val="-12"/>
          <w:sz w:val="20"/>
          <w:szCs w:val="20"/>
        </w:rPr>
        <w:t>П.</w:t>
      </w:r>
      <w:r w:rsidR="00B54060" w:rsidRPr="005E7AF3">
        <w:rPr>
          <w:spacing w:val="-12"/>
          <w:sz w:val="20"/>
          <w:szCs w:val="20"/>
        </w:rPr>
        <w:t> </w:t>
      </w:r>
      <w:r w:rsidRPr="005E7AF3">
        <w:rPr>
          <w:spacing w:val="-12"/>
          <w:sz w:val="20"/>
          <w:szCs w:val="20"/>
        </w:rPr>
        <w:t>Василь</w:t>
      </w:r>
      <w:r w:rsidR="007C2903" w:rsidRPr="005E7AF3">
        <w:rPr>
          <w:spacing w:val="-12"/>
          <w:sz w:val="20"/>
          <w:szCs w:val="20"/>
        </w:rPr>
        <w:softHyphen/>
      </w:r>
      <w:r w:rsidRPr="005E7AF3">
        <w:rPr>
          <w:spacing w:val="-12"/>
          <w:sz w:val="20"/>
          <w:szCs w:val="20"/>
        </w:rPr>
        <w:t>евым, хранятся в настоящее время в фонде ЦК КПБ [10]; здесь же нахо</w:t>
      </w:r>
      <w:r w:rsidR="007C2903" w:rsidRPr="005E7AF3">
        <w:rPr>
          <w:spacing w:val="-12"/>
          <w:sz w:val="20"/>
          <w:szCs w:val="20"/>
        </w:rPr>
        <w:softHyphen/>
      </w:r>
      <w:r w:rsidRPr="005E7AF3">
        <w:rPr>
          <w:spacing w:val="-12"/>
          <w:sz w:val="20"/>
          <w:szCs w:val="20"/>
        </w:rPr>
        <w:t>дятся и аутентичные, но не заверенные Васильевым копии [11]. Подобные маши</w:t>
      </w:r>
      <w:r w:rsidR="007C2903" w:rsidRPr="005E7AF3">
        <w:rPr>
          <w:spacing w:val="-12"/>
          <w:sz w:val="20"/>
          <w:szCs w:val="20"/>
        </w:rPr>
        <w:softHyphen/>
      </w:r>
      <w:r w:rsidRPr="005E7AF3">
        <w:rPr>
          <w:spacing w:val="-12"/>
          <w:sz w:val="20"/>
          <w:szCs w:val="20"/>
        </w:rPr>
        <w:t>нописные копии, но уже заверенные Ф.</w:t>
      </w:r>
      <w:r w:rsidR="00B54060" w:rsidRPr="005E7AF3">
        <w:rPr>
          <w:spacing w:val="-12"/>
          <w:sz w:val="20"/>
          <w:szCs w:val="20"/>
        </w:rPr>
        <w:t> </w:t>
      </w:r>
      <w:r w:rsidRPr="005E7AF3">
        <w:rPr>
          <w:spacing w:val="-12"/>
          <w:sz w:val="20"/>
          <w:szCs w:val="20"/>
        </w:rPr>
        <w:t>О.</w:t>
      </w:r>
      <w:r w:rsidR="00B54060" w:rsidRPr="005E7AF3">
        <w:rPr>
          <w:spacing w:val="-12"/>
          <w:sz w:val="20"/>
          <w:szCs w:val="20"/>
        </w:rPr>
        <w:t> </w:t>
      </w:r>
      <w:r w:rsidRPr="005E7AF3">
        <w:rPr>
          <w:spacing w:val="-12"/>
          <w:sz w:val="20"/>
          <w:szCs w:val="20"/>
        </w:rPr>
        <w:t>Поповым, хранятся и в фонде Ист</w:t>
      </w:r>
      <w:r w:rsidR="007C2903" w:rsidRPr="005E7AF3">
        <w:rPr>
          <w:spacing w:val="-12"/>
          <w:sz w:val="20"/>
          <w:szCs w:val="20"/>
        </w:rPr>
        <w:softHyphen/>
      </w:r>
      <w:r w:rsidRPr="005E7AF3">
        <w:rPr>
          <w:spacing w:val="-12"/>
          <w:sz w:val="20"/>
          <w:szCs w:val="20"/>
        </w:rPr>
        <w:t>парта [19]. Сохранившаяся в переформированном деле старая</w:t>
      </w:r>
      <w:r w:rsidR="007D7F2D" w:rsidRPr="005E7AF3">
        <w:rPr>
          <w:spacing w:val="-12"/>
          <w:sz w:val="20"/>
          <w:szCs w:val="20"/>
        </w:rPr>
        <w:t xml:space="preserve"> </w:t>
      </w:r>
      <w:r w:rsidRPr="005E7AF3">
        <w:rPr>
          <w:spacing w:val="-12"/>
          <w:sz w:val="20"/>
          <w:szCs w:val="20"/>
        </w:rPr>
        <w:t>обложка</w:t>
      </w:r>
      <w:r w:rsidR="007D7F2D" w:rsidRPr="005E7AF3">
        <w:rPr>
          <w:spacing w:val="-12"/>
          <w:sz w:val="20"/>
          <w:szCs w:val="20"/>
        </w:rPr>
        <w:t xml:space="preserve"> </w:t>
      </w:r>
      <w:r w:rsidRPr="005E7AF3">
        <w:rPr>
          <w:spacing w:val="-12"/>
          <w:sz w:val="20"/>
          <w:szCs w:val="20"/>
        </w:rPr>
        <w:t>име</w:t>
      </w:r>
      <w:r w:rsidR="007C2903" w:rsidRPr="005E7AF3">
        <w:rPr>
          <w:spacing w:val="-12"/>
          <w:sz w:val="20"/>
          <w:szCs w:val="20"/>
        </w:rPr>
        <w:softHyphen/>
      </w:r>
      <w:r w:rsidRPr="005E7AF3">
        <w:rPr>
          <w:spacing w:val="-12"/>
          <w:sz w:val="20"/>
          <w:szCs w:val="20"/>
        </w:rPr>
        <w:t xml:space="preserve">ет следующие реквизиты: </w:t>
      </w:r>
      <w:r w:rsidR="004A24BB" w:rsidRPr="005E7AF3">
        <w:rPr>
          <w:spacing w:val="-12"/>
          <w:sz w:val="20"/>
          <w:szCs w:val="20"/>
        </w:rPr>
        <w:t>«</w:t>
      </w:r>
      <w:r w:rsidRPr="005E7AF3">
        <w:rPr>
          <w:spacing w:val="-12"/>
          <w:sz w:val="20"/>
          <w:szCs w:val="20"/>
        </w:rPr>
        <w:t>Белпартархив ЦК КП(б)Б. Оп.</w:t>
      </w:r>
      <w:r w:rsidR="007C2903" w:rsidRPr="005E7AF3">
        <w:rPr>
          <w:spacing w:val="-12"/>
          <w:sz w:val="20"/>
          <w:szCs w:val="20"/>
        </w:rPr>
        <w:t> </w:t>
      </w:r>
      <w:r w:rsidRPr="005E7AF3">
        <w:rPr>
          <w:spacing w:val="-12"/>
          <w:sz w:val="20"/>
          <w:szCs w:val="20"/>
        </w:rPr>
        <w:t>1. Ф.</w:t>
      </w:r>
      <w:r w:rsidR="007C2903" w:rsidRPr="005E7AF3">
        <w:rPr>
          <w:spacing w:val="-12"/>
          <w:sz w:val="20"/>
          <w:szCs w:val="20"/>
        </w:rPr>
        <w:t> </w:t>
      </w:r>
      <w:r w:rsidRPr="005E7AF3">
        <w:rPr>
          <w:spacing w:val="-12"/>
          <w:sz w:val="20"/>
          <w:szCs w:val="20"/>
        </w:rPr>
        <w:t>60. Св.</w:t>
      </w:r>
      <w:r w:rsidR="007C2903" w:rsidRPr="005E7AF3">
        <w:rPr>
          <w:spacing w:val="-12"/>
          <w:sz w:val="20"/>
          <w:szCs w:val="20"/>
        </w:rPr>
        <w:t> </w:t>
      </w:r>
      <w:r w:rsidRPr="005E7AF3">
        <w:rPr>
          <w:spacing w:val="-12"/>
          <w:sz w:val="20"/>
          <w:szCs w:val="20"/>
        </w:rPr>
        <w:t>14. Д.</w:t>
      </w:r>
      <w:r w:rsidR="007C2903" w:rsidRPr="005E7AF3">
        <w:rPr>
          <w:spacing w:val="-12"/>
          <w:sz w:val="20"/>
          <w:szCs w:val="20"/>
        </w:rPr>
        <w:t> </w:t>
      </w:r>
      <w:r w:rsidRPr="005E7AF3">
        <w:rPr>
          <w:spacing w:val="-12"/>
          <w:sz w:val="20"/>
          <w:szCs w:val="20"/>
        </w:rPr>
        <w:t>337. Копии документов о тов. Сталине</w:t>
      </w:r>
      <w:r w:rsidR="007D7F2D" w:rsidRPr="005E7AF3">
        <w:rPr>
          <w:spacing w:val="-12"/>
          <w:sz w:val="20"/>
          <w:szCs w:val="20"/>
        </w:rPr>
        <w:t xml:space="preserve"> </w:t>
      </w:r>
      <w:r w:rsidRPr="005E7AF3">
        <w:rPr>
          <w:spacing w:val="-12"/>
          <w:sz w:val="20"/>
          <w:szCs w:val="20"/>
        </w:rPr>
        <w:t>1918—1919</w:t>
      </w:r>
      <w:r w:rsidR="00206F24" w:rsidRPr="005E7AF3">
        <w:rPr>
          <w:spacing w:val="-12"/>
          <w:sz w:val="20"/>
          <w:szCs w:val="20"/>
        </w:rPr>
        <w:t xml:space="preserve"> </w:t>
      </w:r>
      <w:r w:rsidRPr="005E7AF3">
        <w:rPr>
          <w:spacing w:val="-12"/>
          <w:sz w:val="20"/>
          <w:szCs w:val="20"/>
        </w:rPr>
        <w:t>гг.</w:t>
      </w:r>
      <w:r w:rsidR="004A24BB" w:rsidRPr="005E7AF3">
        <w:rPr>
          <w:spacing w:val="-12"/>
          <w:sz w:val="20"/>
          <w:szCs w:val="20"/>
        </w:rPr>
        <w:t>»</w:t>
      </w:r>
      <w:r w:rsidRPr="005E7AF3">
        <w:rPr>
          <w:spacing w:val="-12"/>
          <w:sz w:val="20"/>
          <w:szCs w:val="20"/>
        </w:rPr>
        <w:t>.</w:t>
      </w:r>
      <w:r w:rsidR="007D7F2D" w:rsidRPr="005E7AF3">
        <w:rPr>
          <w:spacing w:val="-12"/>
          <w:sz w:val="20"/>
          <w:szCs w:val="20"/>
        </w:rPr>
        <w:t xml:space="preserve"> </w:t>
      </w:r>
      <w:r w:rsidRPr="005E7AF3">
        <w:rPr>
          <w:spacing w:val="-12"/>
          <w:sz w:val="20"/>
          <w:szCs w:val="20"/>
        </w:rPr>
        <w:t>На копиях неко</w:t>
      </w:r>
      <w:r w:rsidR="007C2903" w:rsidRPr="005E7AF3">
        <w:rPr>
          <w:spacing w:val="-12"/>
          <w:sz w:val="20"/>
          <w:szCs w:val="20"/>
        </w:rPr>
        <w:softHyphen/>
      </w:r>
      <w:r w:rsidRPr="005E7AF3">
        <w:rPr>
          <w:spacing w:val="-12"/>
          <w:sz w:val="20"/>
          <w:szCs w:val="20"/>
        </w:rPr>
        <w:t>то</w:t>
      </w:r>
      <w:r w:rsidR="007C2903" w:rsidRPr="005E7AF3">
        <w:rPr>
          <w:spacing w:val="-12"/>
          <w:sz w:val="20"/>
          <w:szCs w:val="20"/>
        </w:rPr>
        <w:softHyphen/>
      </w:r>
      <w:r w:rsidRPr="005E7AF3">
        <w:rPr>
          <w:spacing w:val="-12"/>
          <w:sz w:val="20"/>
          <w:szCs w:val="20"/>
        </w:rPr>
        <w:t>рых телеграмм И.</w:t>
      </w:r>
      <w:r w:rsidR="00B54060" w:rsidRPr="005E7AF3">
        <w:rPr>
          <w:spacing w:val="-12"/>
          <w:sz w:val="20"/>
          <w:szCs w:val="20"/>
        </w:rPr>
        <w:t> </w:t>
      </w:r>
      <w:r w:rsidRPr="005E7AF3">
        <w:rPr>
          <w:spacing w:val="-12"/>
          <w:sz w:val="20"/>
          <w:szCs w:val="20"/>
        </w:rPr>
        <w:t>Сталина Д.</w:t>
      </w:r>
      <w:r w:rsidR="00B54060" w:rsidRPr="005E7AF3">
        <w:rPr>
          <w:spacing w:val="-12"/>
          <w:sz w:val="20"/>
          <w:szCs w:val="20"/>
        </w:rPr>
        <w:t> </w:t>
      </w:r>
      <w:r w:rsidRPr="005E7AF3">
        <w:rPr>
          <w:spacing w:val="-12"/>
          <w:sz w:val="20"/>
          <w:szCs w:val="20"/>
        </w:rPr>
        <w:t>Жилуновичу, А.</w:t>
      </w:r>
      <w:r w:rsidR="00B54060" w:rsidRPr="005E7AF3">
        <w:rPr>
          <w:spacing w:val="-12"/>
          <w:sz w:val="20"/>
          <w:szCs w:val="20"/>
        </w:rPr>
        <w:t> </w:t>
      </w:r>
      <w:r w:rsidRPr="005E7AF3">
        <w:rPr>
          <w:spacing w:val="-12"/>
          <w:sz w:val="20"/>
          <w:szCs w:val="20"/>
        </w:rPr>
        <w:t>Мясникову, М.</w:t>
      </w:r>
      <w:r w:rsidR="00B54060" w:rsidRPr="005E7AF3">
        <w:rPr>
          <w:spacing w:val="-12"/>
          <w:sz w:val="20"/>
          <w:szCs w:val="20"/>
        </w:rPr>
        <w:t> </w:t>
      </w:r>
      <w:r w:rsidRPr="005E7AF3">
        <w:rPr>
          <w:spacing w:val="-12"/>
          <w:sz w:val="20"/>
          <w:szCs w:val="20"/>
        </w:rPr>
        <w:t>Калмановичу наря</w:t>
      </w:r>
      <w:r w:rsidR="007C2903" w:rsidRPr="005E7AF3">
        <w:rPr>
          <w:spacing w:val="-12"/>
          <w:sz w:val="20"/>
          <w:szCs w:val="20"/>
        </w:rPr>
        <w:softHyphen/>
      </w:r>
      <w:r w:rsidRPr="005E7AF3">
        <w:rPr>
          <w:spacing w:val="-12"/>
          <w:sz w:val="20"/>
          <w:szCs w:val="20"/>
        </w:rPr>
        <w:t>ду с заверительными надписями Попова имеются и пометы научного сотруд</w:t>
      </w:r>
      <w:r w:rsidR="007C2903" w:rsidRPr="005E7AF3">
        <w:rPr>
          <w:spacing w:val="-12"/>
          <w:sz w:val="20"/>
          <w:szCs w:val="20"/>
        </w:rPr>
        <w:softHyphen/>
      </w:r>
      <w:r w:rsidRPr="005E7AF3">
        <w:rPr>
          <w:spacing w:val="-12"/>
          <w:sz w:val="20"/>
          <w:szCs w:val="20"/>
        </w:rPr>
        <w:t xml:space="preserve">ника </w:t>
      </w:r>
      <w:r w:rsidR="005E7AF3" w:rsidRPr="005E7AF3">
        <w:rPr>
          <w:spacing w:val="-12"/>
          <w:sz w:val="20"/>
          <w:szCs w:val="20"/>
        </w:rPr>
        <w:t xml:space="preserve">партархива </w:t>
      </w:r>
      <w:r w:rsidRPr="005E7AF3">
        <w:rPr>
          <w:spacing w:val="-12"/>
          <w:sz w:val="20"/>
          <w:szCs w:val="20"/>
        </w:rPr>
        <w:t>А.</w:t>
      </w:r>
      <w:r w:rsidR="00B54060" w:rsidRPr="005E7AF3">
        <w:rPr>
          <w:spacing w:val="-12"/>
          <w:sz w:val="20"/>
          <w:szCs w:val="20"/>
        </w:rPr>
        <w:t> </w:t>
      </w:r>
      <w:r w:rsidRPr="005E7AF3">
        <w:rPr>
          <w:spacing w:val="-12"/>
          <w:sz w:val="20"/>
          <w:szCs w:val="20"/>
        </w:rPr>
        <w:t>А.</w:t>
      </w:r>
      <w:r w:rsidR="00B54060" w:rsidRPr="005E7AF3">
        <w:rPr>
          <w:spacing w:val="-12"/>
          <w:sz w:val="20"/>
          <w:szCs w:val="20"/>
        </w:rPr>
        <w:t> </w:t>
      </w:r>
      <w:r w:rsidRPr="005E7AF3">
        <w:rPr>
          <w:spacing w:val="-12"/>
          <w:sz w:val="20"/>
          <w:szCs w:val="20"/>
        </w:rPr>
        <w:t>Кузняева, свидетельствующие</w:t>
      </w:r>
      <w:r w:rsidR="007D7F2D" w:rsidRPr="005E7AF3">
        <w:rPr>
          <w:spacing w:val="-12"/>
          <w:sz w:val="20"/>
          <w:szCs w:val="20"/>
        </w:rPr>
        <w:t xml:space="preserve"> </w:t>
      </w:r>
      <w:r w:rsidRPr="005E7AF3">
        <w:rPr>
          <w:spacing w:val="-12"/>
          <w:sz w:val="20"/>
          <w:szCs w:val="20"/>
        </w:rPr>
        <w:t>об отсылке</w:t>
      </w:r>
      <w:r w:rsidR="007D7F2D" w:rsidRPr="005E7AF3">
        <w:rPr>
          <w:spacing w:val="-12"/>
          <w:sz w:val="20"/>
          <w:szCs w:val="20"/>
        </w:rPr>
        <w:t xml:space="preserve"> </w:t>
      </w:r>
      <w:r w:rsidRPr="005E7AF3">
        <w:rPr>
          <w:spacing w:val="-12"/>
          <w:sz w:val="20"/>
          <w:szCs w:val="20"/>
        </w:rPr>
        <w:t>их в ИМЭЛ при ЦК ВКП(б)</w:t>
      </w:r>
      <w:r w:rsidR="005E7AF3">
        <w:rPr>
          <w:spacing w:val="-12"/>
          <w:sz w:val="20"/>
          <w:szCs w:val="20"/>
        </w:rPr>
        <w:t xml:space="preserve"> (КПСС)</w:t>
      </w:r>
      <w:r w:rsidRPr="005E7AF3">
        <w:rPr>
          <w:spacing w:val="-12"/>
          <w:sz w:val="20"/>
          <w:szCs w:val="20"/>
        </w:rPr>
        <w:t xml:space="preserve"> в 1952</w:t>
      </w:r>
      <w:r w:rsidR="007D7F2D" w:rsidRPr="005E7AF3">
        <w:rPr>
          <w:spacing w:val="-12"/>
          <w:sz w:val="20"/>
          <w:szCs w:val="20"/>
        </w:rPr>
        <w:t>—</w:t>
      </w:r>
      <w:r w:rsidRPr="005E7AF3">
        <w:rPr>
          <w:spacing w:val="-12"/>
          <w:sz w:val="20"/>
          <w:szCs w:val="20"/>
        </w:rPr>
        <w:t>1954 гг. [19, л. 1, 2, 16]. Обратившись к дело</w:t>
      </w:r>
      <w:r w:rsidR="007C2903" w:rsidRPr="005E7AF3">
        <w:rPr>
          <w:spacing w:val="-12"/>
          <w:sz w:val="20"/>
          <w:szCs w:val="20"/>
        </w:rPr>
        <w:softHyphen/>
      </w:r>
      <w:r w:rsidRPr="005E7AF3">
        <w:rPr>
          <w:spacing w:val="-12"/>
          <w:sz w:val="20"/>
          <w:szCs w:val="20"/>
        </w:rPr>
        <w:t>про</w:t>
      </w:r>
      <w:r w:rsidR="007C2903" w:rsidRPr="005E7AF3">
        <w:rPr>
          <w:spacing w:val="-12"/>
          <w:sz w:val="20"/>
          <w:szCs w:val="20"/>
        </w:rPr>
        <w:softHyphen/>
      </w:r>
      <w:r w:rsidRPr="005E7AF3">
        <w:rPr>
          <w:spacing w:val="-12"/>
          <w:sz w:val="20"/>
          <w:szCs w:val="20"/>
        </w:rPr>
        <w:t xml:space="preserve">изводству </w:t>
      </w:r>
      <w:r w:rsidR="005E7AF3" w:rsidRPr="005E7AF3">
        <w:rPr>
          <w:spacing w:val="-12"/>
          <w:sz w:val="20"/>
          <w:szCs w:val="20"/>
        </w:rPr>
        <w:t xml:space="preserve">партархива </w:t>
      </w:r>
      <w:r w:rsidRPr="005E7AF3">
        <w:rPr>
          <w:spacing w:val="-12"/>
          <w:sz w:val="20"/>
          <w:szCs w:val="20"/>
        </w:rPr>
        <w:t>этого периода, обнаруживаем там переписку меж</w:t>
      </w:r>
      <w:r w:rsidR="005E7AF3">
        <w:rPr>
          <w:spacing w:val="-12"/>
          <w:sz w:val="20"/>
          <w:szCs w:val="20"/>
        </w:rPr>
        <w:softHyphen/>
      </w:r>
      <w:r w:rsidRPr="005E7AF3">
        <w:rPr>
          <w:spacing w:val="-12"/>
          <w:sz w:val="20"/>
          <w:szCs w:val="20"/>
        </w:rPr>
        <w:t>ду руко</w:t>
      </w:r>
      <w:r w:rsidR="007C2903" w:rsidRPr="005E7AF3">
        <w:rPr>
          <w:spacing w:val="-12"/>
          <w:sz w:val="20"/>
          <w:szCs w:val="20"/>
        </w:rPr>
        <w:softHyphen/>
      </w:r>
      <w:r w:rsidRPr="005E7AF3">
        <w:rPr>
          <w:spacing w:val="-12"/>
          <w:sz w:val="20"/>
          <w:szCs w:val="20"/>
        </w:rPr>
        <w:t xml:space="preserve">водством ЦПА ИМЭЛ и </w:t>
      </w:r>
      <w:r w:rsidR="005E7AF3" w:rsidRPr="005E7AF3">
        <w:rPr>
          <w:spacing w:val="-12"/>
          <w:sz w:val="20"/>
          <w:szCs w:val="20"/>
        </w:rPr>
        <w:t xml:space="preserve">партархивом </w:t>
      </w:r>
      <w:r w:rsidRPr="005E7AF3">
        <w:rPr>
          <w:spacing w:val="-12"/>
          <w:sz w:val="20"/>
          <w:szCs w:val="20"/>
        </w:rPr>
        <w:t>ЦК КПБ в связи с выя</w:t>
      </w:r>
      <w:r w:rsidR="005E7AF3">
        <w:rPr>
          <w:spacing w:val="-12"/>
          <w:sz w:val="20"/>
          <w:szCs w:val="20"/>
        </w:rPr>
        <w:softHyphen/>
      </w:r>
      <w:r w:rsidRPr="005E7AF3">
        <w:rPr>
          <w:spacing w:val="-12"/>
          <w:sz w:val="20"/>
          <w:szCs w:val="20"/>
        </w:rPr>
        <w:t>вив</w:t>
      </w:r>
      <w:r w:rsidR="005E7AF3">
        <w:rPr>
          <w:spacing w:val="-12"/>
          <w:sz w:val="20"/>
          <w:szCs w:val="20"/>
        </w:rPr>
        <w:softHyphen/>
      </w:r>
      <w:r w:rsidRPr="005E7AF3">
        <w:rPr>
          <w:spacing w:val="-12"/>
          <w:sz w:val="20"/>
          <w:szCs w:val="20"/>
        </w:rPr>
        <w:t>ши</w:t>
      </w:r>
      <w:r w:rsidR="005E7AF3">
        <w:rPr>
          <w:spacing w:val="-12"/>
          <w:sz w:val="20"/>
          <w:szCs w:val="20"/>
        </w:rPr>
        <w:softHyphen/>
      </w:r>
      <w:r w:rsidRPr="005E7AF3">
        <w:rPr>
          <w:spacing w:val="-12"/>
          <w:sz w:val="20"/>
          <w:szCs w:val="20"/>
        </w:rPr>
        <w:t>ми</w:t>
      </w:r>
      <w:r w:rsidR="005E7AF3">
        <w:rPr>
          <w:spacing w:val="-12"/>
          <w:sz w:val="20"/>
          <w:szCs w:val="20"/>
        </w:rPr>
        <w:softHyphen/>
      </w:r>
      <w:r w:rsidRPr="005E7AF3">
        <w:rPr>
          <w:spacing w:val="-12"/>
          <w:sz w:val="20"/>
          <w:szCs w:val="20"/>
        </w:rPr>
        <w:t>ся</w:t>
      </w:r>
      <w:r w:rsidR="007D7F2D" w:rsidRPr="005E7AF3">
        <w:rPr>
          <w:spacing w:val="-12"/>
          <w:sz w:val="20"/>
          <w:szCs w:val="20"/>
        </w:rPr>
        <w:t xml:space="preserve"> </w:t>
      </w:r>
      <w:r w:rsidRPr="005E7AF3">
        <w:rPr>
          <w:spacing w:val="-12"/>
          <w:sz w:val="20"/>
          <w:szCs w:val="20"/>
        </w:rPr>
        <w:t>раз</w:t>
      </w:r>
      <w:r w:rsidR="007C2903" w:rsidRPr="005E7AF3">
        <w:rPr>
          <w:spacing w:val="-12"/>
          <w:sz w:val="20"/>
          <w:szCs w:val="20"/>
        </w:rPr>
        <w:softHyphen/>
      </w:r>
      <w:r w:rsidRPr="005E7AF3">
        <w:rPr>
          <w:spacing w:val="-12"/>
          <w:sz w:val="20"/>
          <w:szCs w:val="20"/>
        </w:rPr>
        <w:t>ночтениями в высылавшихся из Минска в Москву в разное время копи</w:t>
      </w:r>
      <w:r w:rsidR="005E7AF3">
        <w:rPr>
          <w:spacing w:val="-12"/>
          <w:sz w:val="20"/>
          <w:szCs w:val="20"/>
        </w:rPr>
        <w:softHyphen/>
      </w:r>
      <w:r w:rsidRPr="005E7AF3">
        <w:rPr>
          <w:spacing w:val="-12"/>
          <w:sz w:val="20"/>
          <w:szCs w:val="20"/>
        </w:rPr>
        <w:t>ях ста</w:t>
      </w:r>
      <w:r w:rsidR="007C2903" w:rsidRPr="005E7AF3">
        <w:rPr>
          <w:spacing w:val="-12"/>
          <w:sz w:val="20"/>
          <w:szCs w:val="20"/>
        </w:rPr>
        <w:softHyphen/>
      </w:r>
      <w:r w:rsidRPr="005E7AF3">
        <w:rPr>
          <w:spacing w:val="-12"/>
          <w:sz w:val="20"/>
          <w:szCs w:val="20"/>
        </w:rPr>
        <w:t>линских телеграмм и писем [22, л. 35, 36;</w:t>
      </w:r>
      <w:r w:rsidR="007D7F2D" w:rsidRPr="005E7AF3">
        <w:rPr>
          <w:spacing w:val="-12"/>
          <w:sz w:val="20"/>
          <w:szCs w:val="20"/>
        </w:rPr>
        <w:t xml:space="preserve"> </w:t>
      </w:r>
      <w:r w:rsidRPr="005E7AF3">
        <w:rPr>
          <w:spacing w:val="-12"/>
          <w:sz w:val="20"/>
          <w:szCs w:val="20"/>
        </w:rPr>
        <w:t>23, л. 38</w:t>
      </w:r>
      <w:r w:rsidR="007D7F2D" w:rsidRPr="005E7AF3">
        <w:rPr>
          <w:spacing w:val="-12"/>
          <w:sz w:val="20"/>
          <w:szCs w:val="20"/>
        </w:rPr>
        <w:t>—</w:t>
      </w:r>
      <w:r w:rsidRPr="005E7AF3">
        <w:rPr>
          <w:spacing w:val="-12"/>
          <w:sz w:val="20"/>
          <w:szCs w:val="20"/>
        </w:rPr>
        <w:t>40]. В письме зам. зав. ЦПА ИМЭЛ Р.</w:t>
      </w:r>
      <w:r w:rsidR="00B54060" w:rsidRPr="005E7AF3">
        <w:rPr>
          <w:spacing w:val="-12"/>
          <w:sz w:val="20"/>
          <w:szCs w:val="20"/>
        </w:rPr>
        <w:t> </w:t>
      </w:r>
      <w:r w:rsidRPr="005E7AF3">
        <w:rPr>
          <w:spacing w:val="-12"/>
          <w:sz w:val="20"/>
          <w:szCs w:val="20"/>
        </w:rPr>
        <w:t>Лаврову от 25 сентября 1953 г. Ф.</w:t>
      </w:r>
      <w:r w:rsidR="00B54060" w:rsidRPr="005E7AF3">
        <w:rPr>
          <w:spacing w:val="-12"/>
          <w:sz w:val="20"/>
          <w:szCs w:val="20"/>
        </w:rPr>
        <w:t> </w:t>
      </w:r>
      <w:r w:rsidRPr="005E7AF3">
        <w:rPr>
          <w:spacing w:val="-12"/>
          <w:sz w:val="20"/>
          <w:szCs w:val="20"/>
        </w:rPr>
        <w:t>О.</w:t>
      </w:r>
      <w:r w:rsidR="00B54060" w:rsidRPr="005E7AF3">
        <w:rPr>
          <w:spacing w:val="-12"/>
          <w:sz w:val="20"/>
          <w:szCs w:val="20"/>
        </w:rPr>
        <w:t> </w:t>
      </w:r>
      <w:r w:rsidRPr="005E7AF3">
        <w:rPr>
          <w:spacing w:val="-12"/>
          <w:sz w:val="20"/>
          <w:szCs w:val="20"/>
        </w:rPr>
        <w:t>Попов, объясняя при</w:t>
      </w:r>
      <w:r w:rsidR="005E7AF3">
        <w:rPr>
          <w:spacing w:val="-12"/>
          <w:sz w:val="20"/>
          <w:szCs w:val="20"/>
        </w:rPr>
        <w:softHyphen/>
      </w:r>
      <w:r w:rsidRPr="005E7AF3">
        <w:rPr>
          <w:spacing w:val="-12"/>
          <w:sz w:val="20"/>
          <w:szCs w:val="20"/>
        </w:rPr>
        <w:t>чины</w:t>
      </w:r>
      <w:r w:rsidR="007D7F2D" w:rsidRPr="005E7AF3">
        <w:rPr>
          <w:spacing w:val="-12"/>
          <w:sz w:val="20"/>
          <w:szCs w:val="20"/>
        </w:rPr>
        <w:t xml:space="preserve"> </w:t>
      </w:r>
      <w:r w:rsidRPr="005E7AF3">
        <w:rPr>
          <w:spacing w:val="-12"/>
          <w:sz w:val="20"/>
          <w:szCs w:val="20"/>
        </w:rPr>
        <w:t>раз</w:t>
      </w:r>
      <w:r w:rsidR="007C2903" w:rsidRPr="005E7AF3">
        <w:rPr>
          <w:spacing w:val="-12"/>
          <w:sz w:val="20"/>
          <w:szCs w:val="20"/>
        </w:rPr>
        <w:softHyphen/>
      </w:r>
      <w:r w:rsidRPr="005E7AF3">
        <w:rPr>
          <w:spacing w:val="-12"/>
          <w:sz w:val="20"/>
          <w:szCs w:val="20"/>
        </w:rPr>
        <w:t xml:space="preserve">ночтений, резюмировал: </w:t>
      </w:r>
      <w:r w:rsidR="004A24BB" w:rsidRPr="005E7AF3">
        <w:rPr>
          <w:spacing w:val="-12"/>
          <w:sz w:val="20"/>
          <w:szCs w:val="20"/>
        </w:rPr>
        <w:t>«</w:t>
      </w:r>
      <w:r w:rsidRPr="005E7AF3">
        <w:rPr>
          <w:spacing w:val="-12"/>
          <w:sz w:val="20"/>
          <w:szCs w:val="20"/>
        </w:rPr>
        <w:t>Мы считаем</w:t>
      </w:r>
      <w:r w:rsidR="007D7F2D" w:rsidRPr="005E7AF3">
        <w:rPr>
          <w:spacing w:val="-12"/>
          <w:sz w:val="20"/>
          <w:szCs w:val="20"/>
        </w:rPr>
        <w:t xml:space="preserve"> </w:t>
      </w:r>
      <w:r w:rsidRPr="005E7AF3">
        <w:rPr>
          <w:spacing w:val="-12"/>
          <w:sz w:val="20"/>
          <w:szCs w:val="20"/>
        </w:rPr>
        <w:t>достоверными</w:t>
      </w:r>
      <w:r w:rsidR="007D7F2D" w:rsidRPr="005E7AF3">
        <w:rPr>
          <w:spacing w:val="-12"/>
          <w:sz w:val="20"/>
          <w:szCs w:val="20"/>
        </w:rPr>
        <w:t xml:space="preserve"> </w:t>
      </w:r>
      <w:r w:rsidRPr="005E7AF3">
        <w:rPr>
          <w:spacing w:val="-12"/>
          <w:sz w:val="20"/>
          <w:szCs w:val="20"/>
        </w:rPr>
        <w:t>копии теле</w:t>
      </w:r>
      <w:r w:rsidR="005E7AF3">
        <w:rPr>
          <w:spacing w:val="-12"/>
          <w:sz w:val="20"/>
          <w:szCs w:val="20"/>
        </w:rPr>
        <w:softHyphen/>
      </w:r>
      <w:r w:rsidRPr="005E7AF3">
        <w:rPr>
          <w:spacing w:val="-12"/>
          <w:sz w:val="20"/>
          <w:szCs w:val="20"/>
        </w:rPr>
        <w:t>грамм, на кото</w:t>
      </w:r>
      <w:r w:rsidR="007C2903" w:rsidRPr="005E7AF3">
        <w:rPr>
          <w:spacing w:val="-12"/>
          <w:sz w:val="20"/>
          <w:szCs w:val="20"/>
        </w:rPr>
        <w:softHyphen/>
      </w:r>
      <w:r w:rsidRPr="005E7AF3">
        <w:rPr>
          <w:spacing w:val="-12"/>
          <w:sz w:val="20"/>
          <w:szCs w:val="20"/>
        </w:rPr>
        <w:t>рых стоит штамп музея [революции БССР]</w:t>
      </w:r>
      <w:r w:rsidR="004A24BB" w:rsidRPr="005E7AF3">
        <w:rPr>
          <w:spacing w:val="-12"/>
          <w:sz w:val="20"/>
          <w:szCs w:val="20"/>
        </w:rPr>
        <w:t>»</w:t>
      </w:r>
      <w:r w:rsidR="00D448E6" w:rsidRPr="005E7AF3">
        <w:rPr>
          <w:rStyle w:val="af"/>
          <w:spacing w:val="-12"/>
          <w:sz w:val="20"/>
          <w:szCs w:val="20"/>
          <w:vertAlign w:val="baseline"/>
        </w:rPr>
        <w:footnoteReference w:customMarkFollows="1" w:id="15"/>
        <w:t>**</w:t>
      </w:r>
      <w:r w:rsidRPr="005E7AF3">
        <w:rPr>
          <w:spacing w:val="-12"/>
          <w:sz w:val="20"/>
          <w:szCs w:val="20"/>
        </w:rPr>
        <w:t xml:space="preserve"> [24, л. 16].</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Неупорядоченность партийного архивного хозяйства Беларуси</w:t>
      </w:r>
      <w:r w:rsidR="00D448E6" w:rsidRPr="005E7AF3">
        <w:rPr>
          <w:rStyle w:val="af"/>
          <w:spacing w:val="-12"/>
          <w:sz w:val="20"/>
          <w:szCs w:val="20"/>
          <w:vertAlign w:val="baseline"/>
        </w:rPr>
        <w:footnoteReference w:customMarkFollows="1" w:id="16"/>
        <w:t>***</w:t>
      </w:r>
      <w:r w:rsidRPr="005E7AF3">
        <w:rPr>
          <w:spacing w:val="-12"/>
          <w:sz w:val="20"/>
          <w:szCs w:val="20"/>
        </w:rPr>
        <w:t xml:space="preserve"> созда</w:t>
      </w:r>
      <w:r w:rsidR="00D448E6" w:rsidRPr="005E7AF3">
        <w:rPr>
          <w:spacing w:val="-12"/>
          <w:sz w:val="20"/>
          <w:szCs w:val="20"/>
        </w:rPr>
        <w:softHyphen/>
      </w:r>
      <w:r w:rsidRPr="005E7AF3">
        <w:rPr>
          <w:spacing w:val="-12"/>
          <w:sz w:val="20"/>
          <w:szCs w:val="20"/>
        </w:rPr>
        <w:t>ва</w:t>
      </w:r>
      <w:r w:rsidR="00D448E6" w:rsidRPr="005E7AF3">
        <w:rPr>
          <w:spacing w:val="-12"/>
          <w:sz w:val="20"/>
          <w:szCs w:val="20"/>
        </w:rPr>
        <w:softHyphen/>
      </w:r>
      <w:r w:rsidRPr="005E7AF3">
        <w:rPr>
          <w:spacing w:val="-12"/>
          <w:sz w:val="20"/>
          <w:szCs w:val="20"/>
        </w:rPr>
        <w:t>л</w:t>
      </w:r>
      <w:r w:rsidR="005B1C13">
        <w:rPr>
          <w:spacing w:val="-12"/>
          <w:sz w:val="20"/>
          <w:szCs w:val="20"/>
          <w:lang w:val="be-BY"/>
        </w:rPr>
        <w:t>а</w:t>
      </w:r>
      <w:r w:rsidRPr="005E7AF3">
        <w:rPr>
          <w:spacing w:val="-12"/>
          <w:sz w:val="20"/>
          <w:szCs w:val="20"/>
        </w:rPr>
        <w:t xml:space="preserve"> проблемы с поиском необходимых документов. Потому</w:t>
      </w:r>
      <w:r w:rsidR="005B1C13">
        <w:rPr>
          <w:spacing w:val="-12"/>
          <w:sz w:val="20"/>
          <w:szCs w:val="20"/>
          <w:lang w:val="be-BY"/>
        </w:rPr>
        <w:t>-</w:t>
      </w:r>
      <w:r w:rsidRPr="005E7AF3">
        <w:rPr>
          <w:spacing w:val="-12"/>
          <w:sz w:val="20"/>
          <w:szCs w:val="20"/>
        </w:rPr>
        <w:t>то, несмотря на нали</w:t>
      </w:r>
      <w:r w:rsidR="00D448E6" w:rsidRPr="005E7AF3">
        <w:rPr>
          <w:spacing w:val="-12"/>
          <w:sz w:val="20"/>
          <w:szCs w:val="20"/>
        </w:rPr>
        <w:softHyphen/>
      </w:r>
      <w:r w:rsidRPr="005E7AF3">
        <w:rPr>
          <w:spacing w:val="-12"/>
          <w:sz w:val="20"/>
          <w:szCs w:val="20"/>
        </w:rPr>
        <w:t>чие в республиканском партийном архиве</w:t>
      </w:r>
      <w:r w:rsidR="007D7F2D" w:rsidRPr="005E7AF3">
        <w:rPr>
          <w:spacing w:val="-12"/>
          <w:sz w:val="20"/>
          <w:szCs w:val="20"/>
        </w:rPr>
        <w:t xml:space="preserve"> </w:t>
      </w:r>
      <w:r w:rsidRPr="005E7AF3">
        <w:rPr>
          <w:spacing w:val="-12"/>
          <w:sz w:val="20"/>
          <w:szCs w:val="20"/>
        </w:rPr>
        <w:t>всех основных</w:t>
      </w:r>
      <w:r w:rsidR="007D7F2D" w:rsidRPr="005E7AF3">
        <w:rPr>
          <w:spacing w:val="-12"/>
          <w:sz w:val="20"/>
          <w:szCs w:val="20"/>
        </w:rPr>
        <w:t xml:space="preserve"> </w:t>
      </w:r>
      <w:r w:rsidRPr="005E7AF3">
        <w:rPr>
          <w:spacing w:val="-12"/>
          <w:sz w:val="20"/>
          <w:szCs w:val="20"/>
        </w:rPr>
        <w:t>копий доку</w:t>
      </w:r>
      <w:r w:rsidR="00D448E6" w:rsidRPr="005E7AF3">
        <w:rPr>
          <w:spacing w:val="-12"/>
          <w:sz w:val="20"/>
          <w:szCs w:val="20"/>
        </w:rPr>
        <w:softHyphen/>
      </w:r>
      <w:r w:rsidRPr="005E7AF3">
        <w:rPr>
          <w:spacing w:val="-12"/>
          <w:sz w:val="20"/>
          <w:szCs w:val="20"/>
        </w:rPr>
        <w:t>мен</w:t>
      </w:r>
      <w:r w:rsidR="00D448E6" w:rsidRPr="005E7AF3">
        <w:rPr>
          <w:spacing w:val="-12"/>
          <w:sz w:val="20"/>
          <w:szCs w:val="20"/>
        </w:rPr>
        <w:softHyphen/>
      </w:r>
      <w:r w:rsidRPr="005E7AF3">
        <w:rPr>
          <w:spacing w:val="-12"/>
          <w:sz w:val="20"/>
          <w:szCs w:val="20"/>
        </w:rPr>
        <w:t>тов об образовании БССР и создании КПБ, преемник Ф.</w:t>
      </w:r>
      <w:r w:rsidR="00B54060" w:rsidRPr="005E7AF3">
        <w:rPr>
          <w:spacing w:val="-12"/>
          <w:sz w:val="20"/>
          <w:szCs w:val="20"/>
        </w:rPr>
        <w:t> </w:t>
      </w:r>
      <w:r w:rsidRPr="005E7AF3">
        <w:rPr>
          <w:spacing w:val="-12"/>
          <w:sz w:val="20"/>
          <w:szCs w:val="20"/>
        </w:rPr>
        <w:t>О.</w:t>
      </w:r>
      <w:r w:rsidR="00B54060" w:rsidRPr="005E7AF3">
        <w:rPr>
          <w:spacing w:val="-12"/>
          <w:sz w:val="20"/>
          <w:szCs w:val="20"/>
        </w:rPr>
        <w:t> </w:t>
      </w:r>
      <w:r w:rsidRPr="005E7AF3">
        <w:rPr>
          <w:spacing w:val="-12"/>
          <w:sz w:val="20"/>
          <w:szCs w:val="20"/>
        </w:rPr>
        <w:t xml:space="preserve">Попова </w:t>
      </w:r>
      <w:r w:rsidR="007D7F2D" w:rsidRPr="005E7AF3">
        <w:rPr>
          <w:spacing w:val="-12"/>
          <w:sz w:val="20"/>
          <w:szCs w:val="20"/>
        </w:rPr>
        <w:t>—</w:t>
      </w:r>
      <w:r w:rsidRPr="005E7AF3">
        <w:rPr>
          <w:spacing w:val="-12"/>
          <w:sz w:val="20"/>
          <w:szCs w:val="20"/>
        </w:rPr>
        <w:t xml:space="preserve"> С.</w:t>
      </w:r>
      <w:r w:rsidR="00B54060" w:rsidRPr="005E7AF3">
        <w:rPr>
          <w:spacing w:val="-12"/>
          <w:sz w:val="20"/>
          <w:szCs w:val="20"/>
        </w:rPr>
        <w:t> </w:t>
      </w:r>
      <w:r w:rsidRPr="005E7AF3">
        <w:rPr>
          <w:spacing w:val="-12"/>
          <w:sz w:val="20"/>
          <w:szCs w:val="20"/>
        </w:rPr>
        <w:t>З.</w:t>
      </w:r>
      <w:r w:rsidR="00B54060" w:rsidRPr="005E7AF3">
        <w:rPr>
          <w:spacing w:val="-12"/>
          <w:sz w:val="20"/>
          <w:szCs w:val="20"/>
        </w:rPr>
        <w:t> </w:t>
      </w:r>
      <w:r w:rsidRPr="005E7AF3">
        <w:rPr>
          <w:spacing w:val="-12"/>
          <w:sz w:val="20"/>
          <w:szCs w:val="20"/>
        </w:rPr>
        <w:t>Поча</w:t>
      </w:r>
      <w:r w:rsidR="00D448E6" w:rsidRPr="005E7AF3">
        <w:rPr>
          <w:spacing w:val="-12"/>
          <w:sz w:val="20"/>
          <w:szCs w:val="20"/>
        </w:rPr>
        <w:softHyphen/>
      </w:r>
      <w:r w:rsidRPr="005E7AF3">
        <w:rPr>
          <w:spacing w:val="-12"/>
          <w:sz w:val="20"/>
          <w:szCs w:val="20"/>
        </w:rPr>
        <w:t>нин</w:t>
      </w:r>
      <w:r w:rsidR="00D448E6" w:rsidRPr="005E7AF3">
        <w:rPr>
          <w:spacing w:val="-12"/>
          <w:sz w:val="20"/>
          <w:szCs w:val="20"/>
        </w:rPr>
        <w:t xml:space="preserve"> — </w:t>
      </w:r>
      <w:r w:rsidRPr="005E7AF3">
        <w:rPr>
          <w:spacing w:val="-12"/>
          <w:sz w:val="20"/>
          <w:szCs w:val="20"/>
        </w:rPr>
        <w:t xml:space="preserve">весной 1958 г. в течение нескольких недель работал в </w:t>
      </w:r>
      <w:r w:rsidRPr="005E7AF3">
        <w:rPr>
          <w:spacing w:val="-12"/>
          <w:sz w:val="20"/>
          <w:szCs w:val="20"/>
          <w:lang w:val="pl-PL"/>
        </w:rPr>
        <w:t>VI</w:t>
      </w:r>
      <w:r w:rsidRPr="005E7AF3">
        <w:rPr>
          <w:spacing w:val="-12"/>
          <w:sz w:val="20"/>
          <w:szCs w:val="20"/>
        </w:rPr>
        <w:t xml:space="preserve"> сек</w:t>
      </w:r>
      <w:r w:rsidR="00D448E6" w:rsidRPr="005E7AF3">
        <w:rPr>
          <w:spacing w:val="-12"/>
          <w:sz w:val="20"/>
          <w:szCs w:val="20"/>
        </w:rPr>
        <w:softHyphen/>
      </w:r>
      <w:r w:rsidRPr="005E7AF3">
        <w:rPr>
          <w:spacing w:val="-12"/>
          <w:sz w:val="20"/>
          <w:szCs w:val="20"/>
        </w:rPr>
        <w:t>то</w:t>
      </w:r>
      <w:r w:rsidR="00D448E6" w:rsidRPr="005E7AF3">
        <w:rPr>
          <w:spacing w:val="-12"/>
          <w:sz w:val="20"/>
          <w:szCs w:val="20"/>
        </w:rPr>
        <w:softHyphen/>
      </w:r>
      <w:r w:rsidRPr="005E7AF3">
        <w:rPr>
          <w:spacing w:val="-12"/>
          <w:sz w:val="20"/>
          <w:szCs w:val="20"/>
        </w:rPr>
        <w:t>ре Обще</w:t>
      </w:r>
      <w:r w:rsidR="00D448E6" w:rsidRPr="005E7AF3">
        <w:rPr>
          <w:spacing w:val="-12"/>
          <w:sz w:val="20"/>
          <w:szCs w:val="20"/>
        </w:rPr>
        <w:softHyphen/>
      </w:r>
      <w:r w:rsidRPr="005E7AF3">
        <w:rPr>
          <w:spacing w:val="-12"/>
          <w:sz w:val="20"/>
          <w:szCs w:val="20"/>
        </w:rPr>
        <w:t>го отдела ЦК КПСС (архив Политбюро ЦК КПСС) с целью выяв</w:t>
      </w:r>
      <w:r w:rsidR="00D448E6" w:rsidRPr="005E7AF3">
        <w:rPr>
          <w:spacing w:val="-12"/>
          <w:sz w:val="20"/>
          <w:szCs w:val="20"/>
        </w:rPr>
        <w:softHyphen/>
      </w:r>
      <w:r w:rsidRPr="005E7AF3">
        <w:rPr>
          <w:spacing w:val="-12"/>
          <w:sz w:val="20"/>
          <w:szCs w:val="20"/>
        </w:rPr>
        <w:t>ле</w:t>
      </w:r>
      <w:r w:rsidR="00D448E6" w:rsidRPr="005E7AF3">
        <w:rPr>
          <w:spacing w:val="-12"/>
          <w:sz w:val="20"/>
          <w:szCs w:val="20"/>
        </w:rPr>
        <w:softHyphen/>
      </w:r>
      <w:r w:rsidRPr="005E7AF3">
        <w:rPr>
          <w:spacing w:val="-12"/>
          <w:sz w:val="20"/>
          <w:szCs w:val="20"/>
        </w:rPr>
        <w:t>ния и после</w:t>
      </w:r>
      <w:r w:rsidR="00D448E6" w:rsidRPr="005E7AF3">
        <w:rPr>
          <w:spacing w:val="-12"/>
          <w:sz w:val="20"/>
          <w:szCs w:val="20"/>
        </w:rPr>
        <w:softHyphen/>
      </w:r>
      <w:r w:rsidRPr="005E7AF3">
        <w:rPr>
          <w:spacing w:val="-12"/>
          <w:sz w:val="20"/>
          <w:szCs w:val="20"/>
        </w:rPr>
        <w:t>дующего копирования</w:t>
      </w:r>
      <w:r w:rsidR="007D7F2D" w:rsidRPr="005E7AF3">
        <w:rPr>
          <w:spacing w:val="-12"/>
          <w:sz w:val="20"/>
          <w:szCs w:val="20"/>
        </w:rPr>
        <w:t xml:space="preserve"> </w:t>
      </w:r>
      <w:r w:rsidRPr="005E7AF3">
        <w:rPr>
          <w:spacing w:val="-12"/>
          <w:sz w:val="20"/>
          <w:szCs w:val="20"/>
        </w:rPr>
        <w:t>документов, связанных с образованием БССР. Повод для этого был весьма подходящий: приближавшееся 40-летие БССР, о чем шла речь в письме в</w:t>
      </w:r>
      <w:r w:rsidR="00D448E6" w:rsidRPr="005E7AF3">
        <w:rPr>
          <w:spacing w:val="-12"/>
          <w:sz w:val="20"/>
          <w:szCs w:val="20"/>
        </w:rPr>
        <w:t>тор</w:t>
      </w:r>
      <w:r w:rsidRPr="005E7AF3">
        <w:rPr>
          <w:spacing w:val="-12"/>
          <w:sz w:val="20"/>
          <w:szCs w:val="20"/>
        </w:rPr>
        <w:t>ого секретаря ЦК КПБ Т.</w:t>
      </w:r>
      <w:r w:rsidR="00B54060" w:rsidRPr="005E7AF3">
        <w:rPr>
          <w:spacing w:val="-12"/>
          <w:sz w:val="20"/>
          <w:szCs w:val="20"/>
        </w:rPr>
        <w:t> </w:t>
      </w:r>
      <w:r w:rsidRPr="005E7AF3">
        <w:rPr>
          <w:spacing w:val="-12"/>
          <w:sz w:val="20"/>
          <w:szCs w:val="20"/>
        </w:rPr>
        <w:t>Я.</w:t>
      </w:r>
      <w:r w:rsidR="00B54060" w:rsidRPr="005E7AF3">
        <w:rPr>
          <w:spacing w:val="-12"/>
          <w:sz w:val="20"/>
          <w:szCs w:val="20"/>
        </w:rPr>
        <w:t> </w:t>
      </w:r>
      <w:r w:rsidRPr="005E7AF3">
        <w:rPr>
          <w:spacing w:val="-12"/>
          <w:sz w:val="20"/>
          <w:szCs w:val="20"/>
        </w:rPr>
        <w:t xml:space="preserve">Киселева, </w:t>
      </w:r>
      <w:r w:rsidRPr="005E7AF3">
        <w:rPr>
          <w:spacing w:val="-12"/>
          <w:sz w:val="20"/>
          <w:szCs w:val="20"/>
        </w:rPr>
        <w:lastRenderedPageBreak/>
        <w:t>направ</w:t>
      </w:r>
      <w:r w:rsidR="00D448E6" w:rsidRPr="005E7AF3">
        <w:rPr>
          <w:spacing w:val="-12"/>
          <w:sz w:val="20"/>
          <w:szCs w:val="20"/>
        </w:rPr>
        <w:softHyphen/>
      </w:r>
      <w:r w:rsidRPr="005E7AF3">
        <w:rPr>
          <w:spacing w:val="-12"/>
          <w:sz w:val="20"/>
          <w:szCs w:val="20"/>
        </w:rPr>
        <w:t>лен</w:t>
      </w:r>
      <w:r w:rsidR="00D448E6" w:rsidRPr="005E7AF3">
        <w:rPr>
          <w:spacing w:val="-12"/>
          <w:sz w:val="20"/>
          <w:szCs w:val="20"/>
        </w:rPr>
        <w:softHyphen/>
      </w:r>
      <w:r w:rsidRPr="005E7AF3">
        <w:rPr>
          <w:spacing w:val="-12"/>
          <w:sz w:val="20"/>
          <w:szCs w:val="20"/>
        </w:rPr>
        <w:t>ном</w:t>
      </w:r>
      <w:r w:rsidR="007D7F2D" w:rsidRPr="005E7AF3">
        <w:rPr>
          <w:spacing w:val="-12"/>
          <w:sz w:val="20"/>
          <w:szCs w:val="20"/>
        </w:rPr>
        <w:t xml:space="preserve"> </w:t>
      </w:r>
      <w:r w:rsidRPr="005E7AF3">
        <w:rPr>
          <w:spacing w:val="-12"/>
          <w:sz w:val="20"/>
          <w:szCs w:val="20"/>
        </w:rPr>
        <w:t xml:space="preserve">11 июня 1958 г. в адрес руководства ЦК КПСС: </w:t>
      </w:r>
      <w:r w:rsidR="004A24BB" w:rsidRPr="005E7AF3">
        <w:rPr>
          <w:spacing w:val="-12"/>
          <w:sz w:val="20"/>
          <w:szCs w:val="20"/>
        </w:rPr>
        <w:t>«</w:t>
      </w:r>
      <w:r w:rsidRPr="005E7AF3">
        <w:rPr>
          <w:spacing w:val="-12"/>
          <w:sz w:val="20"/>
          <w:szCs w:val="20"/>
        </w:rPr>
        <w:t>Эти документы необ</w:t>
      </w:r>
      <w:r w:rsidR="00D448E6" w:rsidRPr="005E7AF3">
        <w:rPr>
          <w:spacing w:val="-12"/>
          <w:sz w:val="20"/>
          <w:szCs w:val="20"/>
        </w:rPr>
        <w:softHyphen/>
      </w:r>
      <w:r w:rsidRPr="005E7AF3">
        <w:rPr>
          <w:spacing w:val="-12"/>
          <w:sz w:val="20"/>
          <w:szCs w:val="20"/>
        </w:rPr>
        <w:t>хо</w:t>
      </w:r>
      <w:r w:rsidR="00D448E6" w:rsidRPr="005E7AF3">
        <w:rPr>
          <w:spacing w:val="-12"/>
          <w:sz w:val="20"/>
          <w:szCs w:val="20"/>
        </w:rPr>
        <w:softHyphen/>
      </w:r>
      <w:r w:rsidRPr="005E7AF3">
        <w:rPr>
          <w:spacing w:val="-12"/>
          <w:sz w:val="20"/>
          <w:szCs w:val="20"/>
        </w:rPr>
        <w:t>ди</w:t>
      </w:r>
      <w:r w:rsidR="00D448E6" w:rsidRPr="005E7AF3">
        <w:rPr>
          <w:spacing w:val="-12"/>
          <w:sz w:val="20"/>
          <w:szCs w:val="20"/>
        </w:rPr>
        <w:softHyphen/>
      </w:r>
      <w:r w:rsidRPr="005E7AF3">
        <w:rPr>
          <w:spacing w:val="-12"/>
          <w:sz w:val="20"/>
          <w:szCs w:val="20"/>
        </w:rPr>
        <w:t>мы</w:t>
      </w:r>
      <w:r w:rsidR="007D7F2D" w:rsidRPr="005E7AF3">
        <w:rPr>
          <w:spacing w:val="-12"/>
          <w:sz w:val="20"/>
          <w:szCs w:val="20"/>
        </w:rPr>
        <w:t xml:space="preserve"> </w:t>
      </w:r>
      <w:r w:rsidRPr="005E7AF3">
        <w:rPr>
          <w:spacing w:val="-12"/>
          <w:sz w:val="20"/>
          <w:szCs w:val="20"/>
        </w:rPr>
        <w:t>для пополнения</w:t>
      </w:r>
      <w:r w:rsidR="007D7F2D" w:rsidRPr="005E7AF3">
        <w:rPr>
          <w:spacing w:val="-12"/>
          <w:sz w:val="20"/>
          <w:szCs w:val="20"/>
        </w:rPr>
        <w:t xml:space="preserve"> </w:t>
      </w:r>
      <w:r w:rsidRPr="005E7AF3">
        <w:rPr>
          <w:spacing w:val="-12"/>
          <w:sz w:val="20"/>
          <w:szCs w:val="20"/>
        </w:rPr>
        <w:t>фонда партархива</w:t>
      </w:r>
      <w:r w:rsidR="007D7F2D" w:rsidRPr="005E7AF3">
        <w:rPr>
          <w:spacing w:val="-12"/>
          <w:sz w:val="20"/>
          <w:szCs w:val="20"/>
        </w:rPr>
        <w:t xml:space="preserve"> </w:t>
      </w:r>
      <w:r w:rsidRPr="005E7AF3">
        <w:rPr>
          <w:spacing w:val="-12"/>
          <w:sz w:val="20"/>
          <w:szCs w:val="20"/>
        </w:rPr>
        <w:t>ЦК КПБ и использования</w:t>
      </w:r>
      <w:r w:rsidR="007D7F2D" w:rsidRPr="005E7AF3">
        <w:rPr>
          <w:spacing w:val="-12"/>
          <w:sz w:val="20"/>
          <w:szCs w:val="20"/>
        </w:rPr>
        <w:t xml:space="preserve"> </w:t>
      </w:r>
      <w:r w:rsidRPr="005E7AF3">
        <w:rPr>
          <w:spacing w:val="-12"/>
          <w:sz w:val="20"/>
          <w:szCs w:val="20"/>
        </w:rPr>
        <w:t>их при раз</w:t>
      </w:r>
      <w:r w:rsidR="00D448E6" w:rsidRPr="005E7AF3">
        <w:rPr>
          <w:spacing w:val="-12"/>
          <w:sz w:val="20"/>
          <w:szCs w:val="20"/>
        </w:rPr>
        <w:softHyphen/>
      </w:r>
      <w:r w:rsidRPr="005E7AF3">
        <w:rPr>
          <w:spacing w:val="-12"/>
          <w:sz w:val="20"/>
          <w:szCs w:val="20"/>
        </w:rPr>
        <w:t>ра</w:t>
      </w:r>
      <w:r w:rsidR="00D448E6" w:rsidRPr="005E7AF3">
        <w:rPr>
          <w:spacing w:val="-12"/>
          <w:sz w:val="20"/>
          <w:szCs w:val="20"/>
        </w:rPr>
        <w:softHyphen/>
      </w:r>
      <w:r w:rsidRPr="005E7AF3">
        <w:rPr>
          <w:spacing w:val="-12"/>
          <w:sz w:val="20"/>
          <w:szCs w:val="20"/>
        </w:rPr>
        <w:t>бот</w:t>
      </w:r>
      <w:r w:rsidR="00D448E6" w:rsidRPr="005E7AF3">
        <w:rPr>
          <w:spacing w:val="-12"/>
          <w:sz w:val="20"/>
          <w:szCs w:val="20"/>
        </w:rPr>
        <w:softHyphen/>
      </w:r>
      <w:r w:rsidRPr="005E7AF3">
        <w:rPr>
          <w:spacing w:val="-12"/>
          <w:sz w:val="20"/>
          <w:szCs w:val="20"/>
        </w:rPr>
        <w:t>ке вопросов истории образования БССР и КПБ в связи с подготовкой к празд</w:t>
      </w:r>
      <w:r w:rsidR="00D448E6" w:rsidRPr="005E7AF3">
        <w:rPr>
          <w:spacing w:val="-12"/>
          <w:sz w:val="20"/>
          <w:szCs w:val="20"/>
        </w:rPr>
        <w:softHyphen/>
      </w:r>
      <w:r w:rsidRPr="005E7AF3">
        <w:rPr>
          <w:spacing w:val="-12"/>
          <w:sz w:val="20"/>
          <w:szCs w:val="20"/>
        </w:rPr>
        <w:t>нованию 40-летия республики</w:t>
      </w:r>
      <w:r w:rsidR="004A24BB" w:rsidRPr="005E7AF3">
        <w:rPr>
          <w:spacing w:val="-12"/>
          <w:sz w:val="20"/>
          <w:szCs w:val="20"/>
        </w:rPr>
        <w:t>»</w:t>
      </w:r>
      <w:r w:rsidRPr="005E7AF3">
        <w:rPr>
          <w:spacing w:val="-12"/>
          <w:sz w:val="20"/>
          <w:szCs w:val="20"/>
        </w:rPr>
        <w:t xml:space="preserve"> [25, л.</w:t>
      </w:r>
      <w:r w:rsidR="00272F56" w:rsidRPr="005E7AF3">
        <w:rPr>
          <w:spacing w:val="-12"/>
          <w:sz w:val="20"/>
          <w:szCs w:val="20"/>
        </w:rPr>
        <w:t> </w:t>
      </w:r>
      <w:r w:rsidRPr="005E7AF3">
        <w:rPr>
          <w:spacing w:val="-12"/>
          <w:sz w:val="20"/>
          <w:szCs w:val="20"/>
        </w:rPr>
        <w:t>33].</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В</w:t>
      </w:r>
      <w:r w:rsidR="007D7F2D" w:rsidRPr="005E7AF3">
        <w:rPr>
          <w:spacing w:val="-12"/>
          <w:sz w:val="20"/>
          <w:szCs w:val="20"/>
        </w:rPr>
        <w:t xml:space="preserve"> </w:t>
      </w:r>
      <w:r w:rsidRPr="005E7AF3">
        <w:rPr>
          <w:spacing w:val="-12"/>
          <w:sz w:val="20"/>
          <w:szCs w:val="20"/>
        </w:rPr>
        <w:t>июне 1958 г. в белорусский Институт истории партии поступили из Моск</w:t>
      </w:r>
      <w:r w:rsidR="00D448E6" w:rsidRPr="005E7AF3">
        <w:rPr>
          <w:spacing w:val="-12"/>
          <w:sz w:val="20"/>
          <w:szCs w:val="20"/>
        </w:rPr>
        <w:softHyphen/>
      </w:r>
      <w:r w:rsidRPr="005E7AF3">
        <w:rPr>
          <w:spacing w:val="-12"/>
          <w:sz w:val="20"/>
          <w:szCs w:val="20"/>
        </w:rPr>
        <w:t>вы</w:t>
      </w:r>
      <w:r w:rsidR="007D7F2D" w:rsidRPr="005E7AF3">
        <w:rPr>
          <w:spacing w:val="-12"/>
          <w:sz w:val="20"/>
          <w:szCs w:val="20"/>
        </w:rPr>
        <w:t xml:space="preserve"> </w:t>
      </w:r>
      <w:r w:rsidRPr="005E7AF3">
        <w:rPr>
          <w:spacing w:val="-12"/>
          <w:sz w:val="20"/>
          <w:szCs w:val="20"/>
        </w:rPr>
        <w:t>копии 34 наименований документов, сделанные с</w:t>
      </w:r>
      <w:r w:rsidR="007D7F2D" w:rsidRPr="005E7AF3">
        <w:rPr>
          <w:spacing w:val="-12"/>
          <w:sz w:val="20"/>
          <w:szCs w:val="20"/>
        </w:rPr>
        <w:t xml:space="preserve"> </w:t>
      </w:r>
      <w:r w:rsidRPr="005E7AF3">
        <w:rPr>
          <w:spacing w:val="-12"/>
          <w:sz w:val="20"/>
          <w:szCs w:val="20"/>
        </w:rPr>
        <w:t>оригиналов,</w:t>
      </w:r>
      <w:r w:rsidR="007D7F2D" w:rsidRPr="005E7AF3">
        <w:rPr>
          <w:spacing w:val="-12"/>
          <w:sz w:val="20"/>
          <w:szCs w:val="20"/>
        </w:rPr>
        <w:t xml:space="preserve"> </w:t>
      </w:r>
      <w:r w:rsidRPr="005E7AF3">
        <w:rPr>
          <w:spacing w:val="-12"/>
          <w:sz w:val="20"/>
          <w:szCs w:val="20"/>
        </w:rPr>
        <w:t>имев</w:t>
      </w:r>
      <w:r w:rsidR="00D448E6" w:rsidRPr="005E7AF3">
        <w:rPr>
          <w:spacing w:val="-12"/>
          <w:sz w:val="20"/>
          <w:szCs w:val="20"/>
        </w:rPr>
        <w:softHyphen/>
      </w:r>
      <w:r w:rsidRPr="005E7AF3">
        <w:rPr>
          <w:spacing w:val="-12"/>
          <w:sz w:val="20"/>
          <w:szCs w:val="20"/>
        </w:rPr>
        <w:t>ших штампы Музея революции БССР. Правда, были среди них и копии доку</w:t>
      </w:r>
      <w:r w:rsidR="00D448E6" w:rsidRPr="005E7AF3">
        <w:rPr>
          <w:spacing w:val="-12"/>
          <w:sz w:val="20"/>
          <w:szCs w:val="20"/>
        </w:rPr>
        <w:softHyphen/>
      </w:r>
      <w:r w:rsidRPr="005E7AF3">
        <w:rPr>
          <w:spacing w:val="-12"/>
          <w:sz w:val="20"/>
          <w:szCs w:val="20"/>
        </w:rPr>
        <w:t>мен</w:t>
      </w:r>
      <w:r w:rsidR="00D448E6" w:rsidRPr="005E7AF3">
        <w:rPr>
          <w:spacing w:val="-12"/>
          <w:sz w:val="20"/>
          <w:szCs w:val="20"/>
        </w:rPr>
        <w:softHyphen/>
      </w:r>
      <w:r w:rsidRPr="005E7AF3">
        <w:rPr>
          <w:spacing w:val="-12"/>
          <w:sz w:val="20"/>
          <w:szCs w:val="20"/>
        </w:rPr>
        <w:t xml:space="preserve">тов, не хранившихся в белорусском музее; в их числе </w:t>
      </w:r>
      <w:r w:rsidR="007D7F2D" w:rsidRPr="005E7AF3">
        <w:rPr>
          <w:spacing w:val="-12"/>
          <w:sz w:val="20"/>
          <w:szCs w:val="20"/>
        </w:rPr>
        <w:t>—</w:t>
      </w:r>
      <w:r w:rsidRPr="005E7AF3">
        <w:rPr>
          <w:spacing w:val="-12"/>
          <w:sz w:val="20"/>
          <w:szCs w:val="20"/>
        </w:rPr>
        <w:t xml:space="preserve"> заявление вось</w:t>
      </w:r>
      <w:r w:rsidR="00D448E6" w:rsidRPr="005E7AF3">
        <w:rPr>
          <w:spacing w:val="-12"/>
          <w:sz w:val="20"/>
          <w:szCs w:val="20"/>
        </w:rPr>
        <w:softHyphen/>
      </w:r>
      <w:r w:rsidRPr="005E7AF3">
        <w:rPr>
          <w:spacing w:val="-12"/>
          <w:sz w:val="20"/>
          <w:szCs w:val="20"/>
        </w:rPr>
        <w:t>ме</w:t>
      </w:r>
      <w:r w:rsidR="00D448E6" w:rsidRPr="005E7AF3">
        <w:rPr>
          <w:spacing w:val="-12"/>
          <w:sz w:val="20"/>
          <w:szCs w:val="20"/>
        </w:rPr>
        <w:softHyphen/>
      </w:r>
      <w:r w:rsidRPr="005E7AF3">
        <w:rPr>
          <w:spacing w:val="-12"/>
          <w:sz w:val="20"/>
          <w:szCs w:val="20"/>
        </w:rPr>
        <w:t>рых членов Белорусского правительства (Д.</w:t>
      </w:r>
      <w:r w:rsidR="00B54060" w:rsidRPr="005E7AF3">
        <w:rPr>
          <w:spacing w:val="-12"/>
          <w:sz w:val="20"/>
          <w:szCs w:val="20"/>
        </w:rPr>
        <w:t> </w:t>
      </w:r>
      <w:r w:rsidRPr="005E7AF3">
        <w:rPr>
          <w:spacing w:val="-12"/>
          <w:sz w:val="20"/>
          <w:szCs w:val="20"/>
        </w:rPr>
        <w:t>Жилуновича, А.</w:t>
      </w:r>
      <w:r w:rsidR="00B54060" w:rsidRPr="005E7AF3">
        <w:rPr>
          <w:spacing w:val="-12"/>
          <w:sz w:val="20"/>
          <w:szCs w:val="20"/>
        </w:rPr>
        <w:t> </w:t>
      </w:r>
      <w:r w:rsidRPr="005E7AF3">
        <w:rPr>
          <w:spacing w:val="-12"/>
          <w:sz w:val="20"/>
          <w:szCs w:val="20"/>
        </w:rPr>
        <w:t>Червякова,</w:t>
      </w:r>
      <w:r w:rsidR="007D7F2D" w:rsidRPr="005E7AF3">
        <w:rPr>
          <w:spacing w:val="-12"/>
          <w:sz w:val="20"/>
          <w:szCs w:val="20"/>
        </w:rPr>
        <w:t xml:space="preserve"> </w:t>
      </w:r>
      <w:r w:rsidRPr="005E7AF3">
        <w:rPr>
          <w:spacing w:val="-12"/>
          <w:sz w:val="20"/>
          <w:szCs w:val="20"/>
        </w:rPr>
        <w:t>Д.</w:t>
      </w:r>
      <w:r w:rsidR="00B54060" w:rsidRPr="005E7AF3">
        <w:rPr>
          <w:spacing w:val="-12"/>
          <w:sz w:val="20"/>
          <w:szCs w:val="20"/>
        </w:rPr>
        <w:t> </w:t>
      </w:r>
      <w:r w:rsidRPr="005E7AF3">
        <w:rPr>
          <w:spacing w:val="-12"/>
          <w:sz w:val="20"/>
          <w:szCs w:val="20"/>
        </w:rPr>
        <w:t>Чер</w:t>
      </w:r>
      <w:r w:rsidR="00D448E6" w:rsidRPr="005E7AF3">
        <w:rPr>
          <w:spacing w:val="-12"/>
          <w:sz w:val="20"/>
          <w:szCs w:val="20"/>
        </w:rPr>
        <w:softHyphen/>
      </w:r>
      <w:r w:rsidRPr="005E7AF3">
        <w:rPr>
          <w:spacing w:val="-12"/>
          <w:sz w:val="20"/>
          <w:szCs w:val="20"/>
        </w:rPr>
        <w:t>ну</w:t>
      </w:r>
      <w:r w:rsidR="00D448E6" w:rsidRPr="005E7AF3">
        <w:rPr>
          <w:spacing w:val="-12"/>
          <w:sz w:val="20"/>
          <w:szCs w:val="20"/>
        </w:rPr>
        <w:softHyphen/>
      </w:r>
      <w:r w:rsidRPr="005E7AF3">
        <w:rPr>
          <w:spacing w:val="-12"/>
          <w:sz w:val="20"/>
          <w:szCs w:val="20"/>
        </w:rPr>
        <w:t>шевича, О.</w:t>
      </w:r>
      <w:r w:rsidR="00B54060" w:rsidRPr="005E7AF3">
        <w:rPr>
          <w:spacing w:val="-12"/>
          <w:sz w:val="20"/>
          <w:szCs w:val="20"/>
        </w:rPr>
        <w:t> </w:t>
      </w:r>
      <w:r w:rsidRPr="005E7AF3">
        <w:rPr>
          <w:spacing w:val="-12"/>
          <w:sz w:val="20"/>
          <w:szCs w:val="20"/>
        </w:rPr>
        <w:t>Дыло, Ф.</w:t>
      </w:r>
      <w:r w:rsidR="00B54060" w:rsidRPr="005E7AF3">
        <w:rPr>
          <w:spacing w:val="-12"/>
          <w:sz w:val="20"/>
          <w:szCs w:val="20"/>
        </w:rPr>
        <w:t> </w:t>
      </w:r>
      <w:r w:rsidRPr="005E7AF3">
        <w:rPr>
          <w:spacing w:val="-12"/>
          <w:sz w:val="20"/>
          <w:szCs w:val="20"/>
        </w:rPr>
        <w:t>Шантыря, В.</w:t>
      </w:r>
      <w:r w:rsidR="00B54060" w:rsidRPr="005E7AF3">
        <w:rPr>
          <w:spacing w:val="-12"/>
          <w:sz w:val="20"/>
          <w:szCs w:val="20"/>
        </w:rPr>
        <w:t> </w:t>
      </w:r>
      <w:r w:rsidRPr="005E7AF3">
        <w:rPr>
          <w:spacing w:val="-12"/>
          <w:sz w:val="20"/>
          <w:szCs w:val="20"/>
        </w:rPr>
        <w:t>Фальского, А.</w:t>
      </w:r>
      <w:r w:rsidR="00B54060" w:rsidRPr="005E7AF3">
        <w:rPr>
          <w:spacing w:val="-12"/>
          <w:sz w:val="20"/>
          <w:szCs w:val="20"/>
        </w:rPr>
        <w:t> </w:t>
      </w:r>
      <w:r w:rsidRPr="005E7AF3">
        <w:rPr>
          <w:spacing w:val="-12"/>
          <w:sz w:val="20"/>
          <w:szCs w:val="20"/>
        </w:rPr>
        <w:t>Кваченюка, И.</w:t>
      </w:r>
      <w:r w:rsidR="00B54060" w:rsidRPr="005E7AF3">
        <w:rPr>
          <w:spacing w:val="-12"/>
          <w:sz w:val="20"/>
          <w:szCs w:val="20"/>
        </w:rPr>
        <w:t> </w:t>
      </w:r>
      <w:r w:rsidRPr="005E7AF3">
        <w:rPr>
          <w:spacing w:val="-12"/>
          <w:sz w:val="20"/>
          <w:szCs w:val="20"/>
        </w:rPr>
        <w:t>Пузырева) в ЦК РКП(б) (не датировано,</w:t>
      </w:r>
      <w:r w:rsidR="007D7F2D" w:rsidRPr="005E7AF3">
        <w:rPr>
          <w:spacing w:val="-12"/>
          <w:sz w:val="20"/>
          <w:szCs w:val="20"/>
        </w:rPr>
        <w:t xml:space="preserve"> </w:t>
      </w:r>
      <w:r w:rsidRPr="005E7AF3">
        <w:rPr>
          <w:spacing w:val="-12"/>
          <w:sz w:val="20"/>
          <w:szCs w:val="20"/>
        </w:rPr>
        <w:t xml:space="preserve">составлено не ранее 7 января 1919 г.) </w:t>
      </w:r>
      <w:r w:rsidR="007D7F2D" w:rsidRPr="005E7AF3">
        <w:rPr>
          <w:spacing w:val="-12"/>
          <w:sz w:val="20"/>
          <w:szCs w:val="20"/>
        </w:rPr>
        <w:t>—</w:t>
      </w:r>
      <w:r w:rsidRPr="005E7AF3">
        <w:rPr>
          <w:spacing w:val="-12"/>
          <w:sz w:val="20"/>
          <w:szCs w:val="20"/>
        </w:rPr>
        <w:t xml:space="preserve"> о невоз</w:t>
      </w:r>
      <w:r w:rsidR="00D448E6" w:rsidRPr="005E7AF3">
        <w:rPr>
          <w:spacing w:val="-12"/>
          <w:sz w:val="20"/>
          <w:szCs w:val="20"/>
        </w:rPr>
        <w:softHyphen/>
      </w:r>
      <w:r w:rsidRPr="005E7AF3">
        <w:rPr>
          <w:spacing w:val="-12"/>
          <w:sz w:val="20"/>
          <w:szCs w:val="20"/>
        </w:rPr>
        <w:t>мож</w:t>
      </w:r>
      <w:r w:rsidR="00D448E6" w:rsidRPr="005E7AF3">
        <w:rPr>
          <w:spacing w:val="-12"/>
          <w:sz w:val="20"/>
          <w:szCs w:val="20"/>
        </w:rPr>
        <w:softHyphen/>
      </w:r>
      <w:r w:rsidRPr="005E7AF3">
        <w:rPr>
          <w:spacing w:val="-12"/>
          <w:sz w:val="20"/>
          <w:szCs w:val="20"/>
        </w:rPr>
        <w:t xml:space="preserve">ности совместной </w:t>
      </w:r>
      <w:r w:rsidR="004A24BB" w:rsidRPr="005E7AF3">
        <w:rPr>
          <w:spacing w:val="-12"/>
          <w:sz w:val="20"/>
          <w:szCs w:val="20"/>
        </w:rPr>
        <w:t>«</w:t>
      </w:r>
      <w:r w:rsidRPr="005E7AF3">
        <w:rPr>
          <w:spacing w:val="-12"/>
          <w:sz w:val="20"/>
          <w:szCs w:val="20"/>
        </w:rPr>
        <w:t>коммунистической работы</w:t>
      </w:r>
      <w:r w:rsidR="004A24BB" w:rsidRPr="005E7AF3">
        <w:rPr>
          <w:spacing w:val="-12"/>
          <w:sz w:val="20"/>
          <w:szCs w:val="20"/>
        </w:rPr>
        <w:t>»</w:t>
      </w:r>
      <w:r w:rsidRPr="005E7AF3">
        <w:rPr>
          <w:spacing w:val="-12"/>
          <w:sz w:val="20"/>
          <w:szCs w:val="20"/>
        </w:rPr>
        <w:t xml:space="preserve"> с руководителями быв</w:t>
      </w:r>
      <w:r w:rsidR="00D448E6" w:rsidRPr="005E7AF3">
        <w:rPr>
          <w:spacing w:val="-12"/>
          <w:sz w:val="20"/>
          <w:szCs w:val="20"/>
        </w:rPr>
        <w:softHyphen/>
      </w:r>
      <w:r w:rsidRPr="005E7AF3">
        <w:rPr>
          <w:spacing w:val="-12"/>
          <w:sz w:val="20"/>
          <w:szCs w:val="20"/>
        </w:rPr>
        <w:t>ше</w:t>
      </w:r>
      <w:r w:rsidR="00D448E6" w:rsidRPr="005E7AF3">
        <w:rPr>
          <w:spacing w:val="-12"/>
          <w:sz w:val="20"/>
          <w:szCs w:val="20"/>
        </w:rPr>
        <w:softHyphen/>
      </w:r>
      <w:r w:rsidRPr="005E7AF3">
        <w:rPr>
          <w:spacing w:val="-12"/>
          <w:sz w:val="20"/>
          <w:szCs w:val="20"/>
        </w:rPr>
        <w:t>го Облискомзапа и их же заявление полномочному представителю ЦК РКП(б) А.</w:t>
      </w:r>
      <w:r w:rsidR="00B54060" w:rsidRPr="005E7AF3">
        <w:rPr>
          <w:spacing w:val="-12"/>
          <w:sz w:val="20"/>
          <w:szCs w:val="20"/>
        </w:rPr>
        <w:t> </w:t>
      </w:r>
      <w:r w:rsidRPr="005E7AF3">
        <w:rPr>
          <w:spacing w:val="-12"/>
          <w:sz w:val="20"/>
          <w:szCs w:val="20"/>
        </w:rPr>
        <w:t>А.</w:t>
      </w:r>
      <w:r w:rsidR="00B54060" w:rsidRPr="005E7AF3">
        <w:rPr>
          <w:spacing w:val="-12"/>
          <w:sz w:val="20"/>
          <w:szCs w:val="20"/>
        </w:rPr>
        <w:t> </w:t>
      </w:r>
      <w:r w:rsidRPr="005E7AF3">
        <w:rPr>
          <w:spacing w:val="-12"/>
          <w:sz w:val="20"/>
          <w:szCs w:val="20"/>
        </w:rPr>
        <w:t>Иоффе (в копии В.</w:t>
      </w:r>
      <w:r w:rsidR="00B54060" w:rsidRPr="005E7AF3">
        <w:rPr>
          <w:spacing w:val="-12"/>
          <w:sz w:val="20"/>
          <w:szCs w:val="20"/>
        </w:rPr>
        <w:t> </w:t>
      </w:r>
      <w:r w:rsidRPr="005E7AF3">
        <w:rPr>
          <w:spacing w:val="-12"/>
          <w:sz w:val="20"/>
          <w:szCs w:val="20"/>
        </w:rPr>
        <w:t>Ленину, Я.</w:t>
      </w:r>
      <w:r w:rsidR="00B54060" w:rsidRPr="005E7AF3">
        <w:rPr>
          <w:spacing w:val="-12"/>
          <w:sz w:val="20"/>
          <w:szCs w:val="20"/>
        </w:rPr>
        <w:t> </w:t>
      </w:r>
      <w:r w:rsidRPr="005E7AF3">
        <w:rPr>
          <w:spacing w:val="-12"/>
          <w:sz w:val="20"/>
          <w:szCs w:val="20"/>
        </w:rPr>
        <w:t>Свердлову и И.</w:t>
      </w:r>
      <w:r w:rsidR="00B54060" w:rsidRPr="005E7AF3">
        <w:rPr>
          <w:spacing w:val="-12"/>
          <w:sz w:val="20"/>
          <w:szCs w:val="20"/>
        </w:rPr>
        <w:t> </w:t>
      </w:r>
      <w:r w:rsidRPr="005E7AF3">
        <w:rPr>
          <w:spacing w:val="-12"/>
          <w:sz w:val="20"/>
          <w:szCs w:val="20"/>
        </w:rPr>
        <w:t>Сталину) с просьбой пере</w:t>
      </w:r>
      <w:r w:rsidR="00D448E6" w:rsidRPr="005E7AF3">
        <w:rPr>
          <w:spacing w:val="-12"/>
          <w:sz w:val="20"/>
          <w:szCs w:val="20"/>
        </w:rPr>
        <w:softHyphen/>
      </w:r>
      <w:r w:rsidRPr="005E7AF3">
        <w:rPr>
          <w:spacing w:val="-12"/>
          <w:sz w:val="20"/>
          <w:szCs w:val="20"/>
        </w:rPr>
        <w:t>смот</w:t>
      </w:r>
      <w:r w:rsidR="00D448E6" w:rsidRPr="005E7AF3">
        <w:rPr>
          <w:spacing w:val="-12"/>
          <w:sz w:val="20"/>
          <w:szCs w:val="20"/>
        </w:rPr>
        <w:softHyphen/>
      </w:r>
      <w:r w:rsidRPr="005E7AF3">
        <w:rPr>
          <w:spacing w:val="-12"/>
          <w:sz w:val="20"/>
          <w:szCs w:val="20"/>
        </w:rPr>
        <w:t>реть принятое ЦК РКП(б) 16 января 1919 г. решение о выделении</w:t>
      </w:r>
      <w:r w:rsidR="007D7F2D" w:rsidRPr="005E7AF3">
        <w:rPr>
          <w:spacing w:val="-12"/>
          <w:sz w:val="20"/>
          <w:szCs w:val="20"/>
        </w:rPr>
        <w:t xml:space="preserve"> </w:t>
      </w:r>
      <w:r w:rsidRPr="005E7AF3">
        <w:rPr>
          <w:spacing w:val="-12"/>
          <w:sz w:val="20"/>
          <w:szCs w:val="20"/>
        </w:rPr>
        <w:t xml:space="preserve">из </w:t>
      </w:r>
      <w:r w:rsidR="00D448E6" w:rsidRPr="005E7AF3">
        <w:rPr>
          <w:spacing w:val="-12"/>
          <w:sz w:val="20"/>
          <w:szCs w:val="20"/>
        </w:rPr>
        <w:t>ССРБ</w:t>
      </w:r>
      <w:r w:rsidRPr="005E7AF3">
        <w:rPr>
          <w:spacing w:val="-12"/>
          <w:sz w:val="20"/>
          <w:szCs w:val="20"/>
        </w:rPr>
        <w:t xml:space="preserve"> Витеб</w:t>
      </w:r>
      <w:r w:rsidR="00D448E6" w:rsidRPr="005E7AF3">
        <w:rPr>
          <w:spacing w:val="-12"/>
          <w:sz w:val="20"/>
          <w:szCs w:val="20"/>
        </w:rPr>
        <w:softHyphen/>
      </w:r>
      <w:r w:rsidRPr="005E7AF3">
        <w:rPr>
          <w:spacing w:val="-12"/>
          <w:sz w:val="20"/>
          <w:szCs w:val="20"/>
        </w:rPr>
        <w:t>ской, Смоленской и Могилевской губ. [25, л. 51</w:t>
      </w:r>
      <w:r w:rsidR="007D7F2D" w:rsidRPr="005E7AF3">
        <w:rPr>
          <w:spacing w:val="-12"/>
          <w:sz w:val="20"/>
          <w:szCs w:val="20"/>
        </w:rPr>
        <w:t>—</w:t>
      </w:r>
      <w:r w:rsidRPr="005E7AF3">
        <w:rPr>
          <w:spacing w:val="-12"/>
          <w:sz w:val="20"/>
          <w:szCs w:val="20"/>
        </w:rPr>
        <w:t>55].</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С последним документом связана небезынтересная история. К 40-летию Октябрь</w:t>
      </w:r>
      <w:r w:rsidR="00D448E6" w:rsidRPr="005E7AF3">
        <w:rPr>
          <w:spacing w:val="-12"/>
          <w:sz w:val="20"/>
          <w:szCs w:val="20"/>
        </w:rPr>
        <w:softHyphen/>
      </w:r>
      <w:r w:rsidRPr="005E7AF3">
        <w:rPr>
          <w:spacing w:val="-12"/>
          <w:sz w:val="20"/>
          <w:szCs w:val="20"/>
        </w:rPr>
        <w:t xml:space="preserve">ской революции ЦПА ИМЛ при ЦК КПСС подготовил для журнала </w:t>
      </w:r>
      <w:r w:rsidR="004A24BB" w:rsidRPr="005E7AF3">
        <w:rPr>
          <w:spacing w:val="-12"/>
          <w:sz w:val="20"/>
          <w:szCs w:val="20"/>
        </w:rPr>
        <w:t>«</w:t>
      </w:r>
      <w:r w:rsidRPr="005E7AF3">
        <w:rPr>
          <w:spacing w:val="-12"/>
          <w:sz w:val="20"/>
          <w:szCs w:val="20"/>
        </w:rPr>
        <w:t>Исто</w:t>
      </w:r>
      <w:r w:rsidR="00D448E6" w:rsidRPr="005E7AF3">
        <w:rPr>
          <w:spacing w:val="-12"/>
          <w:sz w:val="20"/>
          <w:szCs w:val="20"/>
        </w:rPr>
        <w:softHyphen/>
      </w:r>
      <w:r w:rsidRPr="005E7AF3">
        <w:rPr>
          <w:spacing w:val="-12"/>
          <w:sz w:val="20"/>
          <w:szCs w:val="20"/>
        </w:rPr>
        <w:t>рический архив</w:t>
      </w:r>
      <w:r w:rsidR="004A24BB" w:rsidRPr="005E7AF3">
        <w:rPr>
          <w:spacing w:val="-12"/>
          <w:sz w:val="20"/>
          <w:szCs w:val="20"/>
        </w:rPr>
        <w:t>»</w:t>
      </w:r>
      <w:r w:rsidRPr="005E7AF3">
        <w:rPr>
          <w:spacing w:val="-12"/>
          <w:sz w:val="20"/>
          <w:szCs w:val="20"/>
        </w:rPr>
        <w:t xml:space="preserve"> документальную подборку по истории установления Совет</w:t>
      </w:r>
      <w:r w:rsidR="00D448E6" w:rsidRPr="005E7AF3">
        <w:rPr>
          <w:spacing w:val="-12"/>
          <w:sz w:val="20"/>
          <w:szCs w:val="20"/>
        </w:rPr>
        <w:softHyphen/>
      </w:r>
      <w:r w:rsidRPr="005E7AF3">
        <w:rPr>
          <w:spacing w:val="-12"/>
          <w:sz w:val="20"/>
          <w:szCs w:val="20"/>
        </w:rPr>
        <w:t xml:space="preserve">ской власти в Литве и Беларуси. Под </w:t>
      </w:r>
      <w:r w:rsidR="0049369B" w:rsidRPr="005E7AF3">
        <w:rPr>
          <w:spacing w:val="-12"/>
          <w:sz w:val="20"/>
          <w:szCs w:val="20"/>
        </w:rPr>
        <w:t>№ </w:t>
      </w:r>
      <w:r w:rsidRPr="005E7AF3">
        <w:rPr>
          <w:spacing w:val="-12"/>
          <w:sz w:val="20"/>
          <w:szCs w:val="20"/>
        </w:rPr>
        <w:t>11 в ней фигурировало заявление бело</w:t>
      </w:r>
      <w:r w:rsidR="00D448E6" w:rsidRPr="005E7AF3">
        <w:rPr>
          <w:spacing w:val="-12"/>
          <w:sz w:val="20"/>
          <w:szCs w:val="20"/>
        </w:rPr>
        <w:softHyphen/>
      </w:r>
      <w:r w:rsidRPr="005E7AF3">
        <w:rPr>
          <w:spacing w:val="-12"/>
          <w:sz w:val="20"/>
          <w:szCs w:val="20"/>
        </w:rPr>
        <w:t>русских коммунистов в адрес А.</w:t>
      </w:r>
      <w:r w:rsidR="00B54060" w:rsidRPr="005E7AF3">
        <w:rPr>
          <w:spacing w:val="-12"/>
          <w:sz w:val="20"/>
          <w:szCs w:val="20"/>
        </w:rPr>
        <w:t> </w:t>
      </w:r>
      <w:r w:rsidRPr="005E7AF3">
        <w:rPr>
          <w:spacing w:val="-12"/>
          <w:sz w:val="20"/>
          <w:szCs w:val="20"/>
        </w:rPr>
        <w:t>Иоффе. В августе 1957 г. подборка рецен</w:t>
      </w:r>
      <w:r w:rsidR="00D448E6" w:rsidRPr="005E7AF3">
        <w:rPr>
          <w:spacing w:val="-12"/>
          <w:sz w:val="20"/>
          <w:szCs w:val="20"/>
        </w:rPr>
        <w:softHyphen/>
      </w:r>
      <w:r w:rsidRPr="005E7AF3">
        <w:rPr>
          <w:spacing w:val="-12"/>
          <w:sz w:val="20"/>
          <w:szCs w:val="20"/>
        </w:rPr>
        <w:t>зи</w:t>
      </w:r>
      <w:r w:rsidR="00D448E6" w:rsidRPr="005E7AF3">
        <w:rPr>
          <w:spacing w:val="-12"/>
          <w:sz w:val="20"/>
          <w:szCs w:val="20"/>
        </w:rPr>
        <w:softHyphen/>
      </w:r>
      <w:r w:rsidRPr="005E7AF3">
        <w:rPr>
          <w:spacing w:val="-12"/>
          <w:sz w:val="20"/>
          <w:szCs w:val="20"/>
        </w:rPr>
        <w:t>ровалась в ИМЛ при ЦК КПСС. Автор рецензии обратил внимание на этот доку</w:t>
      </w:r>
      <w:r w:rsidR="00D448E6" w:rsidRPr="005E7AF3">
        <w:rPr>
          <w:spacing w:val="-12"/>
          <w:sz w:val="20"/>
          <w:szCs w:val="20"/>
        </w:rPr>
        <w:softHyphen/>
      </w:r>
      <w:r w:rsidRPr="005E7AF3">
        <w:rPr>
          <w:spacing w:val="-12"/>
          <w:sz w:val="20"/>
          <w:szCs w:val="20"/>
        </w:rPr>
        <w:t xml:space="preserve">мент, отметив: </w:t>
      </w:r>
      <w:r w:rsidR="004A24BB" w:rsidRPr="005E7AF3">
        <w:rPr>
          <w:spacing w:val="-12"/>
          <w:sz w:val="20"/>
          <w:szCs w:val="20"/>
        </w:rPr>
        <w:t>«</w:t>
      </w:r>
      <w:r w:rsidRPr="005E7AF3">
        <w:rPr>
          <w:spacing w:val="-12"/>
          <w:sz w:val="20"/>
          <w:szCs w:val="20"/>
        </w:rPr>
        <w:t>Во-первых, содержание его сводится к протесту против вклю</w:t>
      </w:r>
      <w:r w:rsidR="00D448E6" w:rsidRPr="005E7AF3">
        <w:rPr>
          <w:spacing w:val="-12"/>
          <w:sz w:val="20"/>
          <w:szCs w:val="20"/>
        </w:rPr>
        <w:softHyphen/>
      </w:r>
      <w:r w:rsidRPr="005E7AF3">
        <w:rPr>
          <w:spacing w:val="-12"/>
          <w:sz w:val="20"/>
          <w:szCs w:val="20"/>
        </w:rPr>
        <w:t>чения Могилевской, Витебской и Смоленской губ. в РСФСР. Подобную пози</w:t>
      </w:r>
      <w:r w:rsidR="00D448E6" w:rsidRPr="005E7AF3">
        <w:rPr>
          <w:spacing w:val="-12"/>
          <w:sz w:val="20"/>
          <w:szCs w:val="20"/>
        </w:rPr>
        <w:softHyphen/>
      </w:r>
      <w:r w:rsidRPr="005E7AF3">
        <w:rPr>
          <w:spacing w:val="-12"/>
          <w:sz w:val="20"/>
          <w:szCs w:val="20"/>
        </w:rPr>
        <w:t>цию составители во введении характеризуют как буржуазно-нацио</w:t>
      </w:r>
      <w:r w:rsidR="00D448E6" w:rsidRPr="005E7AF3">
        <w:rPr>
          <w:spacing w:val="-12"/>
          <w:sz w:val="20"/>
          <w:szCs w:val="20"/>
        </w:rPr>
        <w:softHyphen/>
      </w:r>
      <w:r w:rsidRPr="005E7AF3">
        <w:rPr>
          <w:spacing w:val="-12"/>
          <w:sz w:val="20"/>
          <w:szCs w:val="20"/>
        </w:rPr>
        <w:t>на</w:t>
      </w:r>
      <w:r w:rsidR="00D448E6" w:rsidRPr="005E7AF3">
        <w:rPr>
          <w:spacing w:val="-12"/>
          <w:sz w:val="20"/>
          <w:szCs w:val="20"/>
        </w:rPr>
        <w:softHyphen/>
      </w:r>
      <w:r w:rsidRPr="005E7AF3">
        <w:rPr>
          <w:spacing w:val="-12"/>
          <w:sz w:val="20"/>
          <w:szCs w:val="20"/>
        </w:rPr>
        <w:t>лис</w:t>
      </w:r>
      <w:r w:rsidR="00D448E6" w:rsidRPr="005E7AF3">
        <w:rPr>
          <w:spacing w:val="-12"/>
          <w:sz w:val="20"/>
          <w:szCs w:val="20"/>
        </w:rPr>
        <w:softHyphen/>
      </w:r>
      <w:r w:rsidRPr="005E7AF3">
        <w:rPr>
          <w:spacing w:val="-12"/>
          <w:sz w:val="20"/>
          <w:szCs w:val="20"/>
        </w:rPr>
        <w:t>ти</w:t>
      </w:r>
      <w:r w:rsidR="00D448E6" w:rsidRPr="005E7AF3">
        <w:rPr>
          <w:spacing w:val="-12"/>
          <w:sz w:val="20"/>
          <w:szCs w:val="20"/>
        </w:rPr>
        <w:softHyphen/>
      </w:r>
      <w:r w:rsidRPr="005E7AF3">
        <w:rPr>
          <w:spacing w:val="-12"/>
          <w:sz w:val="20"/>
          <w:szCs w:val="20"/>
        </w:rPr>
        <w:t>ческую. Зачем же давать буржуазно-националистический документ? (Здесь, кста</w:t>
      </w:r>
      <w:r w:rsidR="00D448E6" w:rsidRPr="005E7AF3">
        <w:rPr>
          <w:spacing w:val="-12"/>
          <w:sz w:val="20"/>
          <w:szCs w:val="20"/>
        </w:rPr>
        <w:softHyphen/>
      </w:r>
      <w:r w:rsidRPr="005E7AF3">
        <w:rPr>
          <w:spacing w:val="-12"/>
          <w:sz w:val="20"/>
          <w:szCs w:val="20"/>
        </w:rPr>
        <w:t>ти, читатель будет в недоумении. Ведь сейчас Витебская и Могилевская</w:t>
      </w:r>
      <w:r w:rsidR="007D7F2D" w:rsidRPr="005E7AF3">
        <w:rPr>
          <w:spacing w:val="-12"/>
          <w:sz w:val="20"/>
          <w:szCs w:val="20"/>
        </w:rPr>
        <w:t xml:space="preserve"> </w:t>
      </w:r>
      <w:r w:rsidRPr="005E7AF3">
        <w:rPr>
          <w:spacing w:val="-12"/>
          <w:sz w:val="20"/>
          <w:szCs w:val="20"/>
        </w:rPr>
        <w:t>облас</w:t>
      </w:r>
      <w:r w:rsidR="00D448E6" w:rsidRPr="005E7AF3">
        <w:rPr>
          <w:spacing w:val="-12"/>
          <w:sz w:val="20"/>
          <w:szCs w:val="20"/>
        </w:rPr>
        <w:softHyphen/>
      </w:r>
      <w:r w:rsidRPr="005E7AF3">
        <w:rPr>
          <w:spacing w:val="-12"/>
          <w:sz w:val="20"/>
          <w:szCs w:val="20"/>
        </w:rPr>
        <w:t>ти входят в Белоруссию)</w:t>
      </w:r>
      <w:r w:rsidR="004A24BB" w:rsidRPr="005E7AF3">
        <w:rPr>
          <w:spacing w:val="-12"/>
          <w:sz w:val="20"/>
          <w:szCs w:val="20"/>
        </w:rPr>
        <w:t>»</w:t>
      </w:r>
      <w:r w:rsidRPr="005E7AF3">
        <w:rPr>
          <w:spacing w:val="-12"/>
          <w:sz w:val="20"/>
          <w:szCs w:val="20"/>
        </w:rPr>
        <w:t xml:space="preserve"> [26, л. 3]. Разумеется, в опубликованной в 6-м номе</w:t>
      </w:r>
      <w:r w:rsidR="00D448E6" w:rsidRPr="005E7AF3">
        <w:rPr>
          <w:spacing w:val="-12"/>
          <w:sz w:val="20"/>
          <w:szCs w:val="20"/>
        </w:rPr>
        <w:softHyphen/>
      </w:r>
      <w:r w:rsidRPr="005E7AF3">
        <w:rPr>
          <w:spacing w:val="-12"/>
          <w:sz w:val="20"/>
          <w:szCs w:val="20"/>
        </w:rPr>
        <w:t xml:space="preserve">ре </w:t>
      </w:r>
      <w:r w:rsidR="004A24BB" w:rsidRPr="005E7AF3">
        <w:rPr>
          <w:spacing w:val="-12"/>
          <w:sz w:val="20"/>
          <w:szCs w:val="20"/>
        </w:rPr>
        <w:t>«</w:t>
      </w:r>
      <w:r w:rsidRPr="005E7AF3">
        <w:rPr>
          <w:spacing w:val="-12"/>
          <w:sz w:val="20"/>
          <w:szCs w:val="20"/>
        </w:rPr>
        <w:t>Исторического архива</w:t>
      </w:r>
      <w:r w:rsidR="004A24BB" w:rsidRPr="005E7AF3">
        <w:rPr>
          <w:spacing w:val="-12"/>
          <w:sz w:val="20"/>
          <w:szCs w:val="20"/>
        </w:rPr>
        <w:t>»</w:t>
      </w:r>
      <w:r w:rsidRPr="005E7AF3">
        <w:rPr>
          <w:spacing w:val="-12"/>
          <w:sz w:val="20"/>
          <w:szCs w:val="20"/>
        </w:rPr>
        <w:t xml:space="preserve"> за 1957 год документальной подборке этот доку</w:t>
      </w:r>
      <w:r w:rsidR="00D448E6" w:rsidRPr="005E7AF3">
        <w:rPr>
          <w:spacing w:val="-12"/>
          <w:sz w:val="20"/>
          <w:szCs w:val="20"/>
        </w:rPr>
        <w:softHyphen/>
      </w:r>
      <w:r w:rsidRPr="005E7AF3">
        <w:rPr>
          <w:spacing w:val="-12"/>
          <w:sz w:val="20"/>
          <w:szCs w:val="20"/>
        </w:rPr>
        <w:t>мент отсутствовал.</w:t>
      </w:r>
    </w:p>
    <w:p w:rsidR="003A6ABE" w:rsidRPr="005E7AF3" w:rsidRDefault="009E1FDD" w:rsidP="009E1FDD">
      <w:pPr>
        <w:pStyle w:val="af6"/>
        <w:spacing w:after="0" w:line="220" w:lineRule="exact"/>
        <w:ind w:firstLine="397"/>
        <w:jc w:val="both"/>
        <w:rPr>
          <w:spacing w:val="-12"/>
          <w:sz w:val="20"/>
          <w:szCs w:val="20"/>
        </w:rPr>
      </w:pPr>
      <w:r w:rsidRPr="005E7AF3">
        <w:rPr>
          <w:spacing w:val="-12"/>
          <w:sz w:val="20"/>
          <w:szCs w:val="20"/>
        </w:rPr>
        <w:t>Фотокопии с оригиналов хранившихся в ЦПА ИМЛ при ЦК КПСС теле</w:t>
      </w:r>
      <w:r w:rsidR="00D448E6" w:rsidRPr="005E7AF3">
        <w:rPr>
          <w:spacing w:val="-12"/>
          <w:sz w:val="20"/>
          <w:szCs w:val="20"/>
        </w:rPr>
        <w:softHyphen/>
      </w:r>
      <w:r w:rsidRPr="005E7AF3">
        <w:rPr>
          <w:spacing w:val="-12"/>
          <w:sz w:val="20"/>
          <w:szCs w:val="20"/>
        </w:rPr>
        <w:t>грамм И.</w:t>
      </w:r>
      <w:r w:rsidR="00B54060" w:rsidRPr="005E7AF3">
        <w:rPr>
          <w:spacing w:val="-12"/>
          <w:sz w:val="20"/>
          <w:szCs w:val="20"/>
        </w:rPr>
        <w:t> </w:t>
      </w:r>
      <w:r w:rsidRPr="005E7AF3">
        <w:rPr>
          <w:spacing w:val="-12"/>
          <w:sz w:val="20"/>
          <w:szCs w:val="20"/>
        </w:rPr>
        <w:t>Сталина и записи его разговора по прямому проводу от 24—25</w:t>
      </w:r>
      <w:r w:rsidR="00D448E6" w:rsidRPr="005E7AF3">
        <w:rPr>
          <w:spacing w:val="-12"/>
          <w:sz w:val="20"/>
          <w:szCs w:val="20"/>
        </w:rPr>
        <w:t> </w:t>
      </w:r>
      <w:r w:rsidRPr="005E7AF3">
        <w:rPr>
          <w:spacing w:val="-12"/>
          <w:sz w:val="20"/>
          <w:szCs w:val="20"/>
        </w:rPr>
        <w:t>декаб</w:t>
      </w:r>
      <w:r w:rsidR="00D448E6" w:rsidRPr="005E7AF3">
        <w:rPr>
          <w:spacing w:val="-12"/>
          <w:sz w:val="20"/>
          <w:szCs w:val="20"/>
        </w:rPr>
        <w:softHyphen/>
      </w:r>
      <w:r w:rsidRPr="005E7AF3">
        <w:rPr>
          <w:spacing w:val="-12"/>
          <w:sz w:val="20"/>
          <w:szCs w:val="20"/>
        </w:rPr>
        <w:t>ря 1918 г. высылались по запросу С.</w:t>
      </w:r>
      <w:r w:rsidR="00B54060" w:rsidRPr="005E7AF3">
        <w:rPr>
          <w:spacing w:val="-12"/>
          <w:sz w:val="20"/>
          <w:szCs w:val="20"/>
        </w:rPr>
        <w:t> </w:t>
      </w:r>
      <w:r w:rsidRPr="005E7AF3">
        <w:rPr>
          <w:spacing w:val="-12"/>
          <w:sz w:val="20"/>
          <w:szCs w:val="20"/>
        </w:rPr>
        <w:t>З.</w:t>
      </w:r>
      <w:r w:rsidR="00B54060" w:rsidRPr="005E7AF3">
        <w:rPr>
          <w:spacing w:val="-12"/>
          <w:sz w:val="20"/>
          <w:szCs w:val="20"/>
        </w:rPr>
        <w:t> </w:t>
      </w:r>
      <w:r w:rsidRPr="005E7AF3">
        <w:rPr>
          <w:spacing w:val="-12"/>
          <w:sz w:val="20"/>
          <w:szCs w:val="20"/>
        </w:rPr>
        <w:t>Почанина в ноябре 1962</w:t>
      </w:r>
      <w:r w:rsidR="00D448E6" w:rsidRPr="005E7AF3">
        <w:rPr>
          <w:spacing w:val="-12"/>
          <w:sz w:val="20"/>
          <w:szCs w:val="20"/>
        </w:rPr>
        <w:t> г.</w:t>
      </w:r>
      <w:r w:rsidRPr="005E7AF3">
        <w:rPr>
          <w:spacing w:val="-12"/>
          <w:sz w:val="20"/>
          <w:szCs w:val="20"/>
        </w:rPr>
        <w:t xml:space="preserve"> и марте 1964</w:t>
      </w:r>
      <w:r w:rsidR="00D448E6" w:rsidRPr="005E7AF3">
        <w:rPr>
          <w:spacing w:val="-12"/>
          <w:sz w:val="20"/>
          <w:szCs w:val="20"/>
        </w:rPr>
        <w:t> </w:t>
      </w:r>
      <w:r w:rsidRPr="005E7AF3">
        <w:rPr>
          <w:spacing w:val="-12"/>
          <w:sz w:val="20"/>
          <w:szCs w:val="20"/>
        </w:rPr>
        <w:t>г. [12].</w:t>
      </w:r>
    </w:p>
    <w:p w:rsidR="009E1FDD" w:rsidRPr="005E7AF3" w:rsidRDefault="009E1FDD" w:rsidP="009E1FDD">
      <w:pPr>
        <w:pStyle w:val="af6"/>
        <w:spacing w:after="0" w:line="220" w:lineRule="exact"/>
        <w:ind w:firstLine="397"/>
        <w:jc w:val="both"/>
        <w:rPr>
          <w:spacing w:val="-12"/>
          <w:sz w:val="20"/>
          <w:szCs w:val="20"/>
        </w:rPr>
      </w:pPr>
      <w:r w:rsidRPr="005E7AF3">
        <w:rPr>
          <w:spacing w:val="-12"/>
          <w:sz w:val="20"/>
          <w:szCs w:val="20"/>
        </w:rPr>
        <w:t>Подводя итоги, отметим, что корпус документальных источников, свя</w:t>
      </w:r>
      <w:r w:rsidR="00D448E6" w:rsidRPr="005E7AF3">
        <w:rPr>
          <w:spacing w:val="-12"/>
          <w:sz w:val="20"/>
          <w:szCs w:val="20"/>
        </w:rPr>
        <w:softHyphen/>
      </w:r>
      <w:r w:rsidRPr="005E7AF3">
        <w:rPr>
          <w:spacing w:val="-12"/>
          <w:sz w:val="20"/>
          <w:szCs w:val="20"/>
        </w:rPr>
        <w:t>зан</w:t>
      </w:r>
      <w:r w:rsidR="00D448E6" w:rsidRPr="005E7AF3">
        <w:rPr>
          <w:spacing w:val="-12"/>
          <w:sz w:val="20"/>
          <w:szCs w:val="20"/>
        </w:rPr>
        <w:softHyphen/>
      </w:r>
      <w:r w:rsidRPr="005E7AF3">
        <w:rPr>
          <w:spacing w:val="-12"/>
          <w:sz w:val="20"/>
          <w:szCs w:val="20"/>
        </w:rPr>
        <w:t>ных с образованием БССР, представляет собой не только репрезентативное, но край</w:t>
      </w:r>
      <w:r w:rsidR="00D448E6" w:rsidRPr="005E7AF3">
        <w:rPr>
          <w:spacing w:val="-12"/>
          <w:sz w:val="20"/>
          <w:szCs w:val="20"/>
        </w:rPr>
        <w:softHyphen/>
      </w:r>
      <w:r w:rsidRPr="005E7AF3">
        <w:rPr>
          <w:spacing w:val="-12"/>
          <w:sz w:val="20"/>
          <w:szCs w:val="20"/>
        </w:rPr>
        <w:t>не ценное в архивоведческом, источниковедческом, археографическом отно</w:t>
      </w:r>
      <w:r w:rsidR="00D448E6" w:rsidRPr="005E7AF3">
        <w:rPr>
          <w:spacing w:val="-12"/>
          <w:sz w:val="20"/>
          <w:szCs w:val="20"/>
        </w:rPr>
        <w:softHyphen/>
      </w:r>
      <w:r w:rsidRPr="005E7AF3">
        <w:rPr>
          <w:spacing w:val="-12"/>
          <w:sz w:val="20"/>
          <w:szCs w:val="20"/>
        </w:rPr>
        <w:t>шениях собрание. Оно важно и в дидактическом плане, поскольку</w:t>
      </w:r>
      <w:r w:rsidR="007D7F2D" w:rsidRPr="005E7AF3">
        <w:rPr>
          <w:spacing w:val="-12"/>
          <w:sz w:val="20"/>
          <w:szCs w:val="20"/>
        </w:rPr>
        <w:t xml:space="preserve"> </w:t>
      </w:r>
      <w:r w:rsidRPr="005E7AF3">
        <w:rPr>
          <w:spacing w:val="-12"/>
          <w:sz w:val="20"/>
          <w:szCs w:val="20"/>
        </w:rPr>
        <w:t>спо</w:t>
      </w:r>
      <w:r w:rsidR="00D448E6" w:rsidRPr="005E7AF3">
        <w:rPr>
          <w:spacing w:val="-12"/>
          <w:sz w:val="20"/>
          <w:szCs w:val="20"/>
        </w:rPr>
        <w:softHyphen/>
      </w:r>
      <w:r w:rsidRPr="005E7AF3">
        <w:rPr>
          <w:spacing w:val="-12"/>
          <w:sz w:val="20"/>
          <w:szCs w:val="20"/>
        </w:rPr>
        <w:t>собст</w:t>
      </w:r>
      <w:r w:rsidR="00D448E6" w:rsidRPr="005E7AF3">
        <w:rPr>
          <w:spacing w:val="-12"/>
          <w:sz w:val="20"/>
          <w:szCs w:val="20"/>
        </w:rPr>
        <w:softHyphen/>
      </w:r>
      <w:r w:rsidRPr="005E7AF3">
        <w:rPr>
          <w:spacing w:val="-12"/>
          <w:sz w:val="20"/>
          <w:szCs w:val="20"/>
        </w:rPr>
        <w:t>вует</w:t>
      </w:r>
      <w:r w:rsidR="007D7F2D" w:rsidRPr="005E7AF3">
        <w:rPr>
          <w:spacing w:val="-12"/>
          <w:sz w:val="20"/>
          <w:szCs w:val="20"/>
        </w:rPr>
        <w:t xml:space="preserve"> </w:t>
      </w:r>
      <w:r w:rsidRPr="005E7AF3">
        <w:rPr>
          <w:spacing w:val="-12"/>
          <w:sz w:val="20"/>
          <w:szCs w:val="20"/>
        </w:rPr>
        <w:t>формированию у будущих историков-источниковедов, архивистов-архео</w:t>
      </w:r>
      <w:r w:rsidR="00D448E6" w:rsidRPr="005E7AF3">
        <w:rPr>
          <w:spacing w:val="-12"/>
          <w:sz w:val="20"/>
          <w:szCs w:val="20"/>
        </w:rPr>
        <w:softHyphen/>
      </w:r>
      <w:r w:rsidRPr="005E7AF3">
        <w:rPr>
          <w:spacing w:val="-12"/>
          <w:sz w:val="20"/>
          <w:szCs w:val="20"/>
        </w:rPr>
        <w:t>графов навыков работы с историческими источниками, включая их поиск, выяв</w:t>
      </w:r>
      <w:r w:rsidR="00D448E6" w:rsidRPr="005E7AF3">
        <w:rPr>
          <w:spacing w:val="-12"/>
          <w:sz w:val="20"/>
          <w:szCs w:val="20"/>
        </w:rPr>
        <w:softHyphen/>
      </w:r>
      <w:r w:rsidRPr="005E7AF3">
        <w:rPr>
          <w:spacing w:val="-12"/>
          <w:sz w:val="20"/>
          <w:szCs w:val="20"/>
        </w:rPr>
        <w:t>ление, описание, выбор основного текста в процессе подготовки их</w:t>
      </w:r>
      <w:r w:rsidR="007D7F2D" w:rsidRPr="005E7AF3">
        <w:rPr>
          <w:spacing w:val="-12"/>
          <w:sz w:val="20"/>
          <w:szCs w:val="20"/>
        </w:rPr>
        <w:t xml:space="preserve"> </w:t>
      </w:r>
      <w:r w:rsidRPr="005E7AF3">
        <w:rPr>
          <w:spacing w:val="-12"/>
          <w:sz w:val="20"/>
          <w:szCs w:val="20"/>
        </w:rPr>
        <w:t>к пуб</w:t>
      </w:r>
      <w:r w:rsidR="00D448E6" w:rsidRPr="005E7AF3">
        <w:rPr>
          <w:spacing w:val="-12"/>
          <w:sz w:val="20"/>
          <w:szCs w:val="20"/>
        </w:rPr>
        <w:softHyphen/>
      </w:r>
      <w:r w:rsidRPr="005E7AF3">
        <w:rPr>
          <w:spacing w:val="-12"/>
          <w:sz w:val="20"/>
          <w:szCs w:val="20"/>
        </w:rPr>
        <w:t>ли</w:t>
      </w:r>
      <w:r w:rsidR="00D448E6" w:rsidRPr="005E7AF3">
        <w:rPr>
          <w:spacing w:val="-12"/>
          <w:sz w:val="20"/>
          <w:szCs w:val="20"/>
        </w:rPr>
        <w:softHyphen/>
      </w:r>
      <w:r w:rsidRPr="005E7AF3">
        <w:rPr>
          <w:spacing w:val="-12"/>
          <w:sz w:val="20"/>
          <w:szCs w:val="20"/>
        </w:rPr>
        <w:t xml:space="preserve">кации. Вдумчивый исследователь найдет в этих документах много полезного </w:t>
      </w:r>
      <w:r w:rsidRPr="005E7AF3">
        <w:rPr>
          <w:spacing w:val="-12"/>
          <w:sz w:val="20"/>
          <w:szCs w:val="20"/>
        </w:rPr>
        <w:lastRenderedPageBreak/>
        <w:t>для себя в части архивной эвристики, архивной реституции, архивного источ</w:t>
      </w:r>
      <w:r w:rsidR="00D448E6" w:rsidRPr="005E7AF3">
        <w:rPr>
          <w:spacing w:val="-12"/>
          <w:sz w:val="20"/>
          <w:szCs w:val="20"/>
        </w:rPr>
        <w:softHyphen/>
      </w:r>
      <w:r w:rsidRPr="005E7AF3">
        <w:rPr>
          <w:spacing w:val="-12"/>
          <w:sz w:val="20"/>
          <w:szCs w:val="20"/>
        </w:rPr>
        <w:t>ни</w:t>
      </w:r>
      <w:r w:rsidR="00D448E6" w:rsidRPr="005E7AF3">
        <w:rPr>
          <w:spacing w:val="-12"/>
          <w:sz w:val="20"/>
          <w:szCs w:val="20"/>
        </w:rPr>
        <w:softHyphen/>
      </w:r>
      <w:r w:rsidRPr="005E7AF3">
        <w:rPr>
          <w:spacing w:val="-12"/>
          <w:sz w:val="20"/>
          <w:szCs w:val="20"/>
        </w:rPr>
        <w:t>ко</w:t>
      </w:r>
      <w:r w:rsidR="00D448E6" w:rsidRPr="005E7AF3">
        <w:rPr>
          <w:spacing w:val="-12"/>
          <w:sz w:val="20"/>
          <w:szCs w:val="20"/>
        </w:rPr>
        <w:softHyphen/>
      </w:r>
      <w:r w:rsidRPr="005E7AF3">
        <w:rPr>
          <w:spacing w:val="-12"/>
          <w:sz w:val="20"/>
          <w:szCs w:val="20"/>
        </w:rPr>
        <w:t>ведения.</w:t>
      </w:r>
    </w:p>
    <w:p w:rsidR="009E1FDD" w:rsidRPr="00DD5ADA" w:rsidRDefault="009E1FDD" w:rsidP="009E1FDD">
      <w:pPr>
        <w:keepNext/>
        <w:keepLines/>
        <w:widowControl w:val="0"/>
        <w:spacing w:before="60" w:after="20" w:line="200" w:lineRule="exact"/>
        <w:jc w:val="center"/>
        <w:rPr>
          <w:spacing w:val="30"/>
          <w:sz w:val="18"/>
          <w:szCs w:val="18"/>
        </w:rPr>
      </w:pPr>
      <w:r w:rsidRPr="00DD5ADA">
        <w:rPr>
          <w:spacing w:val="30"/>
          <w:sz w:val="18"/>
          <w:szCs w:val="18"/>
        </w:rPr>
        <w:t>Источники и литература</w:t>
      </w:r>
    </w:p>
    <w:p w:rsidR="009E1FDD" w:rsidRPr="009E1FDD" w:rsidRDefault="009E1FDD" w:rsidP="009E1FDD">
      <w:pPr>
        <w:pStyle w:val="af6"/>
        <w:spacing w:after="0" w:line="200" w:lineRule="exact"/>
        <w:ind w:left="227" w:hanging="227"/>
        <w:jc w:val="both"/>
        <w:rPr>
          <w:i/>
          <w:iCs/>
          <w:spacing w:val="-12"/>
          <w:sz w:val="18"/>
          <w:szCs w:val="18"/>
        </w:rPr>
      </w:pPr>
      <w:r w:rsidRPr="009E1FDD">
        <w:rPr>
          <w:spacing w:val="-12"/>
          <w:sz w:val="18"/>
          <w:szCs w:val="18"/>
        </w:rPr>
        <w:t xml:space="preserve">1. </w:t>
      </w:r>
      <w:r>
        <w:rPr>
          <w:spacing w:val="-12"/>
          <w:sz w:val="18"/>
          <w:szCs w:val="18"/>
        </w:rPr>
        <w:tab/>
      </w:r>
      <w:r w:rsidRPr="009E1FDD">
        <w:rPr>
          <w:spacing w:val="-12"/>
          <w:sz w:val="18"/>
          <w:szCs w:val="18"/>
        </w:rPr>
        <w:t>Борьба за</w:t>
      </w:r>
      <w:r w:rsidR="007D7F2D">
        <w:rPr>
          <w:spacing w:val="-12"/>
          <w:sz w:val="18"/>
          <w:szCs w:val="18"/>
        </w:rPr>
        <w:t xml:space="preserve"> </w:t>
      </w:r>
      <w:r w:rsidRPr="009E1FDD">
        <w:rPr>
          <w:spacing w:val="-12"/>
          <w:sz w:val="18"/>
          <w:szCs w:val="18"/>
        </w:rPr>
        <w:t>Советскую власть в Белоруссии. 1918—1920 гг. Сб. док.</w:t>
      </w:r>
      <w:r w:rsidR="00B54060">
        <w:rPr>
          <w:spacing w:val="-12"/>
          <w:sz w:val="18"/>
          <w:szCs w:val="18"/>
        </w:rPr>
        <w:t xml:space="preserve"> </w:t>
      </w:r>
      <w:r w:rsidRPr="009E1FDD">
        <w:rPr>
          <w:spacing w:val="-12"/>
          <w:sz w:val="18"/>
          <w:szCs w:val="18"/>
        </w:rPr>
        <w:t>и материалов в двух томах</w:t>
      </w:r>
      <w:r w:rsidR="005E7AF3" w:rsidRPr="009E1FDD">
        <w:rPr>
          <w:spacing w:val="-12"/>
          <w:sz w:val="18"/>
          <w:szCs w:val="18"/>
        </w:rPr>
        <w:t>.</w:t>
      </w:r>
      <w:r w:rsidR="005E7AF3">
        <w:rPr>
          <w:spacing w:val="-12"/>
          <w:sz w:val="18"/>
          <w:szCs w:val="18"/>
        </w:rPr>
        <w:t xml:space="preserve"> — </w:t>
      </w:r>
      <w:r w:rsidRPr="009E1FDD">
        <w:rPr>
          <w:spacing w:val="-12"/>
          <w:sz w:val="18"/>
          <w:szCs w:val="18"/>
        </w:rPr>
        <w:t>Т</w:t>
      </w:r>
      <w:r w:rsidR="005E7AF3">
        <w:rPr>
          <w:spacing w:val="-12"/>
          <w:sz w:val="18"/>
          <w:szCs w:val="18"/>
        </w:rPr>
        <w:t xml:space="preserve">. 1 </w:t>
      </w:r>
      <w:r w:rsidRPr="009E1FDD">
        <w:rPr>
          <w:spacing w:val="-12"/>
          <w:sz w:val="18"/>
          <w:szCs w:val="18"/>
        </w:rPr>
        <w:t>(февраль 1918</w:t>
      </w:r>
      <w:r w:rsidR="002C3674">
        <w:rPr>
          <w:spacing w:val="-12"/>
          <w:sz w:val="18"/>
          <w:szCs w:val="18"/>
          <w:lang w:val="be-BY"/>
        </w:rPr>
        <w:t> </w:t>
      </w:r>
      <w:r w:rsidR="007D7F2D">
        <w:rPr>
          <w:spacing w:val="-12"/>
          <w:sz w:val="18"/>
          <w:szCs w:val="18"/>
        </w:rPr>
        <w:t>—</w:t>
      </w:r>
      <w:r w:rsidR="002C3674">
        <w:rPr>
          <w:spacing w:val="-12"/>
          <w:sz w:val="18"/>
          <w:szCs w:val="18"/>
          <w:lang w:val="be-BY"/>
        </w:rPr>
        <w:t xml:space="preserve"> </w:t>
      </w:r>
      <w:r w:rsidRPr="009E1FDD">
        <w:rPr>
          <w:spacing w:val="-12"/>
          <w:sz w:val="18"/>
          <w:szCs w:val="18"/>
        </w:rPr>
        <w:t>февраль 1919 г.)</w:t>
      </w:r>
      <w:r w:rsidR="005E7AF3" w:rsidRPr="009E1FDD">
        <w:rPr>
          <w:spacing w:val="-12"/>
          <w:sz w:val="18"/>
          <w:szCs w:val="18"/>
        </w:rPr>
        <w:t>.</w:t>
      </w:r>
      <w:r w:rsidR="005E7AF3">
        <w:rPr>
          <w:spacing w:val="-12"/>
          <w:sz w:val="18"/>
          <w:szCs w:val="18"/>
        </w:rPr>
        <w:t xml:space="preserve"> — </w:t>
      </w:r>
      <w:r w:rsidRPr="009E1FDD">
        <w:rPr>
          <w:spacing w:val="-12"/>
          <w:sz w:val="18"/>
          <w:szCs w:val="18"/>
        </w:rPr>
        <w:t>М</w:t>
      </w:r>
      <w:r w:rsidR="00D448E6">
        <w:rPr>
          <w:spacing w:val="-12"/>
          <w:sz w:val="18"/>
          <w:szCs w:val="18"/>
        </w:rPr>
        <w:t>и</w:t>
      </w:r>
      <w:r w:rsidRPr="009E1FDD">
        <w:rPr>
          <w:spacing w:val="-12"/>
          <w:sz w:val="18"/>
          <w:szCs w:val="18"/>
        </w:rPr>
        <w:t>н</w:t>
      </w:r>
      <w:r w:rsidR="00D448E6">
        <w:rPr>
          <w:spacing w:val="-12"/>
          <w:sz w:val="18"/>
          <w:szCs w:val="18"/>
        </w:rPr>
        <w:t>ск</w:t>
      </w:r>
      <w:r w:rsidRPr="009E1FDD">
        <w:rPr>
          <w:spacing w:val="-12"/>
          <w:sz w:val="18"/>
          <w:szCs w:val="18"/>
        </w:rPr>
        <w:t>: Беларусь, 1968.</w:t>
      </w:r>
      <w:r w:rsidR="00196E1B">
        <w:rPr>
          <w:spacing w:val="-12"/>
          <w:sz w:val="18"/>
          <w:szCs w:val="18"/>
        </w:rPr>
        <w:t> </w:t>
      </w:r>
      <w:r w:rsidR="007D7F2D">
        <w:rPr>
          <w:spacing w:val="-12"/>
          <w:sz w:val="18"/>
          <w:szCs w:val="18"/>
        </w:rPr>
        <w:t xml:space="preserve">— </w:t>
      </w:r>
      <w:r w:rsidRPr="009E1FDD">
        <w:rPr>
          <w:spacing w:val="-12"/>
          <w:sz w:val="18"/>
          <w:szCs w:val="18"/>
        </w:rPr>
        <w:t>С.</w:t>
      </w:r>
      <w:r w:rsidR="00196E1B">
        <w:rPr>
          <w:spacing w:val="-12"/>
          <w:sz w:val="18"/>
          <w:szCs w:val="18"/>
        </w:rPr>
        <w:t> </w:t>
      </w:r>
      <w:r w:rsidRPr="009E1FDD">
        <w:rPr>
          <w:spacing w:val="-12"/>
          <w:sz w:val="18"/>
          <w:szCs w:val="18"/>
        </w:rPr>
        <w:t>414</w:t>
      </w:r>
      <w:r w:rsidR="00196E1B">
        <w:rPr>
          <w:spacing w:val="-12"/>
          <w:sz w:val="18"/>
          <w:szCs w:val="18"/>
        </w:rPr>
        <w:t>.</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rPr>
        <w:t xml:space="preserve">2. </w:t>
      </w:r>
      <w:r>
        <w:rPr>
          <w:spacing w:val="-12"/>
          <w:sz w:val="18"/>
          <w:szCs w:val="18"/>
        </w:rPr>
        <w:tab/>
      </w:r>
      <w:r w:rsidRPr="009E1FDD">
        <w:rPr>
          <w:spacing w:val="-12"/>
          <w:sz w:val="18"/>
          <w:szCs w:val="18"/>
        </w:rPr>
        <w:t>Бугаев</w:t>
      </w:r>
      <w:r w:rsidR="00B54060">
        <w:rPr>
          <w:spacing w:val="-12"/>
          <w:sz w:val="18"/>
          <w:szCs w:val="18"/>
        </w:rPr>
        <w:t>, </w:t>
      </w:r>
      <w:r w:rsidRPr="009E1FDD">
        <w:rPr>
          <w:spacing w:val="-12"/>
          <w:sz w:val="18"/>
          <w:szCs w:val="18"/>
        </w:rPr>
        <w:t>Е.</w:t>
      </w:r>
      <w:r w:rsidR="00B54060">
        <w:rPr>
          <w:spacing w:val="-12"/>
          <w:sz w:val="18"/>
          <w:szCs w:val="18"/>
        </w:rPr>
        <w:t> </w:t>
      </w:r>
      <w:r w:rsidRPr="009E1FDD">
        <w:rPr>
          <w:spacing w:val="-12"/>
          <w:sz w:val="18"/>
          <w:szCs w:val="18"/>
        </w:rPr>
        <w:t>И. Возникновение</w:t>
      </w:r>
      <w:r w:rsidR="007D7F2D">
        <w:rPr>
          <w:spacing w:val="-12"/>
          <w:sz w:val="18"/>
          <w:szCs w:val="18"/>
        </w:rPr>
        <w:t xml:space="preserve"> </w:t>
      </w:r>
      <w:r w:rsidRPr="009E1FDD">
        <w:rPr>
          <w:spacing w:val="-12"/>
          <w:sz w:val="18"/>
          <w:szCs w:val="18"/>
        </w:rPr>
        <w:t>большевистских организаций и образование Компартии Бело</w:t>
      </w:r>
      <w:r w:rsidR="00196E1B">
        <w:rPr>
          <w:spacing w:val="-12"/>
          <w:sz w:val="18"/>
          <w:szCs w:val="18"/>
        </w:rPr>
        <w:softHyphen/>
      </w:r>
      <w:r w:rsidRPr="009E1FDD">
        <w:rPr>
          <w:spacing w:val="-12"/>
          <w:sz w:val="18"/>
          <w:szCs w:val="18"/>
        </w:rPr>
        <w:t>руссии</w:t>
      </w:r>
      <w:r w:rsidR="00196E1B" w:rsidRPr="009E1FDD">
        <w:rPr>
          <w:spacing w:val="-12"/>
          <w:sz w:val="18"/>
          <w:szCs w:val="18"/>
        </w:rPr>
        <w:t>.</w:t>
      </w:r>
      <w:r w:rsidR="00196E1B">
        <w:rPr>
          <w:spacing w:val="-12"/>
          <w:sz w:val="18"/>
          <w:szCs w:val="18"/>
        </w:rPr>
        <w:t xml:space="preserve"> — </w:t>
      </w:r>
      <w:r w:rsidRPr="009E1FDD">
        <w:rPr>
          <w:spacing w:val="-12"/>
          <w:sz w:val="18"/>
          <w:szCs w:val="18"/>
        </w:rPr>
        <w:t>М., 1959.</w:t>
      </w:r>
    </w:p>
    <w:p w:rsidR="009E1FDD" w:rsidRPr="009E1FDD" w:rsidRDefault="009E1FDD" w:rsidP="009E1FDD">
      <w:pPr>
        <w:pStyle w:val="af6"/>
        <w:spacing w:after="0" w:line="200" w:lineRule="exact"/>
        <w:ind w:left="227" w:hanging="227"/>
        <w:jc w:val="both"/>
        <w:rPr>
          <w:spacing w:val="-12"/>
          <w:sz w:val="18"/>
          <w:szCs w:val="18"/>
        </w:rPr>
      </w:pPr>
      <w:r w:rsidRPr="009E1FDD">
        <w:rPr>
          <w:spacing w:val="-12"/>
          <w:sz w:val="18"/>
          <w:szCs w:val="18"/>
          <w:lang w:val="be-BY"/>
        </w:rPr>
        <w:t xml:space="preserve">3. </w:t>
      </w:r>
      <w:r>
        <w:rPr>
          <w:spacing w:val="-12"/>
          <w:sz w:val="18"/>
          <w:szCs w:val="18"/>
          <w:lang w:val="be-BY"/>
        </w:rPr>
        <w:tab/>
      </w:r>
      <w:r w:rsidRPr="009E1FDD">
        <w:rPr>
          <w:spacing w:val="-12"/>
          <w:sz w:val="18"/>
          <w:szCs w:val="18"/>
          <w:lang w:val="be-BY"/>
        </w:rPr>
        <w:t>Горбунов</w:t>
      </w:r>
      <w:r w:rsidR="00B54060">
        <w:rPr>
          <w:spacing w:val="-12"/>
          <w:sz w:val="18"/>
          <w:szCs w:val="18"/>
          <w:lang w:val="be-BY"/>
        </w:rPr>
        <w:t>, </w:t>
      </w:r>
      <w:r w:rsidRPr="009E1FDD">
        <w:rPr>
          <w:spacing w:val="-12"/>
          <w:sz w:val="18"/>
          <w:szCs w:val="18"/>
          <w:lang w:val="be-BY"/>
        </w:rPr>
        <w:t>Т.</w:t>
      </w:r>
      <w:r w:rsidR="00B54060">
        <w:rPr>
          <w:spacing w:val="-12"/>
          <w:sz w:val="18"/>
          <w:szCs w:val="18"/>
          <w:lang w:val="be-BY"/>
        </w:rPr>
        <w:t> </w:t>
      </w:r>
      <w:r w:rsidRPr="009E1FDD">
        <w:rPr>
          <w:spacing w:val="-12"/>
          <w:sz w:val="18"/>
          <w:szCs w:val="18"/>
          <w:lang w:val="be-BY"/>
        </w:rPr>
        <w:t xml:space="preserve">С. </w:t>
      </w:r>
      <w:r w:rsidRPr="009E1FDD">
        <w:rPr>
          <w:spacing w:val="-12"/>
          <w:sz w:val="18"/>
          <w:szCs w:val="18"/>
        </w:rPr>
        <w:t>Образование Белорусской Советской Социалистической Республи</w:t>
      </w:r>
      <w:r w:rsidR="00196E1B">
        <w:rPr>
          <w:spacing w:val="-12"/>
          <w:sz w:val="18"/>
          <w:szCs w:val="18"/>
        </w:rPr>
        <w:softHyphen/>
      </w:r>
      <w:r w:rsidRPr="009E1FDD">
        <w:rPr>
          <w:spacing w:val="-12"/>
          <w:sz w:val="18"/>
          <w:szCs w:val="18"/>
        </w:rPr>
        <w:t>ки</w:t>
      </w:r>
      <w:r w:rsidR="00196E1B" w:rsidRPr="009E1FDD">
        <w:rPr>
          <w:spacing w:val="-12"/>
          <w:sz w:val="18"/>
          <w:szCs w:val="18"/>
        </w:rPr>
        <w:t>.</w:t>
      </w:r>
      <w:r w:rsidR="00196E1B">
        <w:rPr>
          <w:spacing w:val="-12"/>
          <w:sz w:val="18"/>
          <w:szCs w:val="18"/>
        </w:rPr>
        <w:t xml:space="preserve"> — </w:t>
      </w:r>
      <w:r w:rsidR="00D448E6" w:rsidRPr="009E1FDD">
        <w:rPr>
          <w:spacing w:val="-12"/>
          <w:sz w:val="18"/>
          <w:szCs w:val="18"/>
        </w:rPr>
        <w:t>М</w:t>
      </w:r>
      <w:r w:rsidR="00D448E6">
        <w:rPr>
          <w:spacing w:val="-12"/>
          <w:sz w:val="18"/>
          <w:szCs w:val="18"/>
        </w:rPr>
        <w:t>и</w:t>
      </w:r>
      <w:r w:rsidR="00D448E6" w:rsidRPr="009E1FDD">
        <w:rPr>
          <w:spacing w:val="-12"/>
          <w:sz w:val="18"/>
          <w:szCs w:val="18"/>
        </w:rPr>
        <w:t>н</w:t>
      </w:r>
      <w:r w:rsidR="00D448E6">
        <w:rPr>
          <w:spacing w:val="-12"/>
          <w:sz w:val="18"/>
          <w:szCs w:val="18"/>
        </w:rPr>
        <w:t>ск</w:t>
      </w:r>
      <w:r w:rsidRPr="009E1FDD">
        <w:rPr>
          <w:spacing w:val="-12"/>
          <w:sz w:val="18"/>
          <w:szCs w:val="18"/>
        </w:rPr>
        <w:t>, 1949.</w:t>
      </w:r>
    </w:p>
    <w:p w:rsidR="009E1FDD" w:rsidRPr="009E1FDD"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4. </w:t>
      </w:r>
      <w:r>
        <w:rPr>
          <w:spacing w:val="-12"/>
          <w:sz w:val="18"/>
          <w:szCs w:val="18"/>
        </w:rPr>
        <w:tab/>
      </w:r>
      <w:r w:rsidRPr="009E1FDD">
        <w:rPr>
          <w:spacing w:val="-12"/>
          <w:sz w:val="18"/>
          <w:szCs w:val="18"/>
        </w:rPr>
        <w:t>Игнатенко</w:t>
      </w:r>
      <w:r w:rsidR="00B54060">
        <w:rPr>
          <w:spacing w:val="-12"/>
          <w:sz w:val="18"/>
          <w:szCs w:val="18"/>
        </w:rPr>
        <w:t>, </w:t>
      </w:r>
      <w:r w:rsidRPr="009E1FDD">
        <w:rPr>
          <w:spacing w:val="-12"/>
          <w:sz w:val="18"/>
          <w:szCs w:val="18"/>
        </w:rPr>
        <w:t>И.</w:t>
      </w:r>
      <w:r w:rsidR="00B54060">
        <w:rPr>
          <w:spacing w:val="-12"/>
          <w:sz w:val="18"/>
          <w:szCs w:val="18"/>
        </w:rPr>
        <w:t> </w:t>
      </w:r>
      <w:r w:rsidRPr="009E1FDD">
        <w:rPr>
          <w:spacing w:val="-12"/>
          <w:sz w:val="18"/>
          <w:szCs w:val="18"/>
        </w:rPr>
        <w:t>М. Октябрьская революция и самоопределение</w:t>
      </w:r>
      <w:r w:rsidR="007D7F2D">
        <w:rPr>
          <w:spacing w:val="-12"/>
          <w:sz w:val="18"/>
          <w:szCs w:val="18"/>
        </w:rPr>
        <w:t xml:space="preserve"> </w:t>
      </w:r>
      <w:r w:rsidRPr="009E1FDD">
        <w:rPr>
          <w:spacing w:val="-12"/>
          <w:sz w:val="18"/>
          <w:szCs w:val="18"/>
        </w:rPr>
        <w:t>Белоруссии</w:t>
      </w:r>
      <w:r w:rsidR="00196E1B" w:rsidRPr="009E1FDD">
        <w:rPr>
          <w:spacing w:val="-12"/>
          <w:sz w:val="18"/>
          <w:szCs w:val="18"/>
        </w:rPr>
        <w:t>.</w:t>
      </w:r>
      <w:r w:rsidR="00196E1B">
        <w:rPr>
          <w:spacing w:val="-12"/>
          <w:sz w:val="18"/>
          <w:szCs w:val="18"/>
        </w:rPr>
        <w:t xml:space="preserve"> — </w:t>
      </w:r>
      <w:r w:rsidR="00D448E6" w:rsidRPr="009E1FDD">
        <w:rPr>
          <w:spacing w:val="-12"/>
          <w:sz w:val="18"/>
          <w:szCs w:val="18"/>
        </w:rPr>
        <w:t>М</w:t>
      </w:r>
      <w:r w:rsidR="00D448E6">
        <w:rPr>
          <w:spacing w:val="-12"/>
          <w:sz w:val="18"/>
          <w:szCs w:val="18"/>
        </w:rPr>
        <w:t>и</w:t>
      </w:r>
      <w:r w:rsidR="00D448E6" w:rsidRPr="009E1FDD">
        <w:rPr>
          <w:spacing w:val="-12"/>
          <w:sz w:val="18"/>
          <w:szCs w:val="18"/>
        </w:rPr>
        <w:t>н</w:t>
      </w:r>
      <w:r w:rsidR="00D448E6">
        <w:rPr>
          <w:spacing w:val="-12"/>
          <w:sz w:val="18"/>
          <w:szCs w:val="18"/>
        </w:rPr>
        <w:t>ск</w:t>
      </w:r>
      <w:r w:rsidRPr="009E1FDD">
        <w:rPr>
          <w:spacing w:val="-12"/>
          <w:sz w:val="18"/>
          <w:szCs w:val="18"/>
        </w:rPr>
        <w:t>, 1992.</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rPr>
        <w:t xml:space="preserve">5. </w:t>
      </w:r>
      <w:r>
        <w:rPr>
          <w:spacing w:val="-12"/>
          <w:sz w:val="18"/>
          <w:szCs w:val="18"/>
        </w:rPr>
        <w:tab/>
      </w:r>
      <w:r w:rsidRPr="009E1FDD">
        <w:rPr>
          <w:spacing w:val="-12"/>
          <w:sz w:val="18"/>
          <w:szCs w:val="18"/>
        </w:rPr>
        <w:t>Каменская</w:t>
      </w:r>
      <w:r w:rsidR="00B54060">
        <w:rPr>
          <w:spacing w:val="-12"/>
          <w:sz w:val="18"/>
          <w:szCs w:val="18"/>
        </w:rPr>
        <w:t>, </w:t>
      </w:r>
      <w:r w:rsidRPr="009E1FDD">
        <w:rPr>
          <w:spacing w:val="-12"/>
          <w:sz w:val="18"/>
          <w:szCs w:val="18"/>
        </w:rPr>
        <w:t>Н.</w:t>
      </w:r>
      <w:r w:rsidR="00B54060">
        <w:rPr>
          <w:spacing w:val="-12"/>
          <w:sz w:val="18"/>
          <w:szCs w:val="18"/>
        </w:rPr>
        <w:t> </w:t>
      </w:r>
      <w:r w:rsidRPr="009E1FDD">
        <w:rPr>
          <w:spacing w:val="-12"/>
          <w:sz w:val="18"/>
          <w:szCs w:val="18"/>
        </w:rPr>
        <w:t>В.</w:t>
      </w:r>
      <w:r w:rsidR="00B54060">
        <w:rPr>
          <w:spacing w:val="-12"/>
          <w:sz w:val="18"/>
          <w:szCs w:val="18"/>
        </w:rPr>
        <w:t xml:space="preserve"> </w:t>
      </w:r>
      <w:r w:rsidRPr="009E1FDD">
        <w:rPr>
          <w:spacing w:val="-12"/>
          <w:sz w:val="18"/>
          <w:szCs w:val="18"/>
          <w:lang w:val="be-BY"/>
        </w:rPr>
        <w:t>Утварэнне</w:t>
      </w:r>
      <w:r w:rsidR="007D7F2D">
        <w:rPr>
          <w:spacing w:val="-12"/>
          <w:sz w:val="18"/>
          <w:szCs w:val="18"/>
          <w:lang w:val="be-BY"/>
        </w:rPr>
        <w:t xml:space="preserve"> </w:t>
      </w:r>
      <w:r w:rsidRPr="009E1FDD">
        <w:rPr>
          <w:spacing w:val="-12"/>
          <w:sz w:val="18"/>
          <w:szCs w:val="18"/>
          <w:lang w:val="be-BY"/>
        </w:rPr>
        <w:t>Беларускай Савецкай</w:t>
      </w:r>
      <w:r w:rsidR="007D7F2D">
        <w:rPr>
          <w:spacing w:val="-12"/>
          <w:sz w:val="18"/>
          <w:szCs w:val="18"/>
          <w:lang w:val="be-BY"/>
        </w:rPr>
        <w:t xml:space="preserve"> </w:t>
      </w:r>
      <w:r w:rsidRPr="009E1FDD">
        <w:rPr>
          <w:spacing w:val="-12"/>
          <w:sz w:val="18"/>
          <w:szCs w:val="18"/>
          <w:lang w:val="be-BY"/>
        </w:rPr>
        <w:t>Сацыялістычнай Рэспублікі</w:t>
      </w:r>
      <w:r w:rsidR="00196E1B" w:rsidRPr="009E1FDD">
        <w:rPr>
          <w:spacing w:val="-12"/>
          <w:sz w:val="18"/>
          <w:szCs w:val="18"/>
        </w:rPr>
        <w:t>.</w:t>
      </w:r>
      <w:r w:rsidR="00196E1B">
        <w:rPr>
          <w:spacing w:val="-12"/>
          <w:sz w:val="18"/>
          <w:szCs w:val="18"/>
        </w:rPr>
        <w:t xml:space="preserve"> — </w:t>
      </w:r>
      <w:r w:rsidR="00D448E6" w:rsidRPr="009E1FDD">
        <w:rPr>
          <w:spacing w:val="-12"/>
          <w:sz w:val="18"/>
          <w:szCs w:val="18"/>
        </w:rPr>
        <w:t>М</w:t>
      </w:r>
      <w:r w:rsidR="00D448E6">
        <w:rPr>
          <w:spacing w:val="-12"/>
          <w:sz w:val="18"/>
          <w:szCs w:val="18"/>
          <w:lang w:val="be-BY"/>
        </w:rPr>
        <w:t>і</w:t>
      </w:r>
      <w:r w:rsidR="00D448E6" w:rsidRPr="009E1FDD">
        <w:rPr>
          <w:spacing w:val="-12"/>
          <w:sz w:val="18"/>
          <w:szCs w:val="18"/>
        </w:rPr>
        <w:t>н</w:t>
      </w:r>
      <w:r w:rsidR="00D448E6">
        <w:rPr>
          <w:spacing w:val="-12"/>
          <w:sz w:val="18"/>
          <w:szCs w:val="18"/>
        </w:rPr>
        <w:t>ск</w:t>
      </w:r>
      <w:r w:rsidRPr="009E1FDD">
        <w:rPr>
          <w:spacing w:val="-12"/>
          <w:sz w:val="18"/>
          <w:szCs w:val="18"/>
          <w:lang w:val="be-BY"/>
        </w:rPr>
        <w:t>, 1946.</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6. </w:t>
      </w:r>
      <w:r>
        <w:rPr>
          <w:spacing w:val="-12"/>
          <w:sz w:val="18"/>
          <w:szCs w:val="18"/>
          <w:lang w:val="be-BY"/>
        </w:rPr>
        <w:tab/>
      </w:r>
      <w:r w:rsidRPr="009E1FDD">
        <w:rPr>
          <w:spacing w:val="-12"/>
          <w:sz w:val="18"/>
          <w:szCs w:val="18"/>
          <w:lang w:val="be-BY"/>
        </w:rPr>
        <w:t>Карнейчык</w:t>
      </w:r>
      <w:r w:rsidR="00196E1B">
        <w:rPr>
          <w:spacing w:val="-12"/>
          <w:sz w:val="18"/>
          <w:szCs w:val="18"/>
          <w:lang w:val="be-BY"/>
        </w:rPr>
        <w:t>, </w:t>
      </w:r>
      <w:r w:rsidRPr="009E1FDD">
        <w:rPr>
          <w:spacing w:val="-12"/>
          <w:sz w:val="18"/>
          <w:szCs w:val="18"/>
          <w:lang w:val="be-BY"/>
        </w:rPr>
        <w:t>Е., Папоў</w:t>
      </w:r>
      <w:r w:rsidR="00196E1B">
        <w:rPr>
          <w:spacing w:val="-12"/>
          <w:sz w:val="18"/>
          <w:szCs w:val="18"/>
          <w:lang w:val="be-BY"/>
        </w:rPr>
        <w:t>, </w:t>
      </w:r>
      <w:r w:rsidRPr="009E1FDD">
        <w:rPr>
          <w:spacing w:val="-12"/>
          <w:sz w:val="18"/>
          <w:szCs w:val="18"/>
          <w:lang w:val="be-BY"/>
        </w:rPr>
        <w:t>Ф., Шкляр</w:t>
      </w:r>
      <w:r w:rsidR="00196E1B">
        <w:rPr>
          <w:spacing w:val="-12"/>
          <w:sz w:val="18"/>
          <w:szCs w:val="18"/>
          <w:lang w:val="be-BY"/>
        </w:rPr>
        <w:t>, </w:t>
      </w:r>
      <w:r w:rsidRPr="009E1FDD">
        <w:rPr>
          <w:spacing w:val="-12"/>
          <w:sz w:val="18"/>
          <w:szCs w:val="18"/>
          <w:lang w:val="be-BY"/>
        </w:rPr>
        <w:t>М. В.</w:t>
      </w:r>
      <w:r w:rsidR="00B54060">
        <w:rPr>
          <w:spacing w:val="-12"/>
          <w:sz w:val="18"/>
          <w:szCs w:val="18"/>
          <w:lang w:val="be-BY"/>
        </w:rPr>
        <w:t> </w:t>
      </w:r>
      <w:r w:rsidRPr="009E1FDD">
        <w:rPr>
          <w:spacing w:val="-12"/>
          <w:sz w:val="18"/>
          <w:szCs w:val="18"/>
          <w:lang w:val="be-BY"/>
        </w:rPr>
        <w:t>І.</w:t>
      </w:r>
      <w:r w:rsidR="00B54060">
        <w:rPr>
          <w:spacing w:val="-12"/>
          <w:sz w:val="18"/>
          <w:szCs w:val="18"/>
          <w:lang w:val="be-BY"/>
        </w:rPr>
        <w:t> </w:t>
      </w:r>
      <w:r w:rsidRPr="009E1FDD">
        <w:rPr>
          <w:spacing w:val="-12"/>
          <w:sz w:val="18"/>
          <w:szCs w:val="18"/>
          <w:lang w:val="be-BY"/>
        </w:rPr>
        <w:t>Ленін і І.</w:t>
      </w:r>
      <w:r w:rsidR="00B54060">
        <w:rPr>
          <w:spacing w:val="-12"/>
          <w:sz w:val="18"/>
          <w:szCs w:val="18"/>
          <w:lang w:val="be-BY"/>
        </w:rPr>
        <w:t> </w:t>
      </w:r>
      <w:r w:rsidRPr="009E1FDD">
        <w:rPr>
          <w:spacing w:val="-12"/>
          <w:sz w:val="18"/>
          <w:szCs w:val="18"/>
          <w:lang w:val="be-BY"/>
        </w:rPr>
        <w:t>В.</w:t>
      </w:r>
      <w:r w:rsidR="00B54060">
        <w:rPr>
          <w:spacing w:val="-12"/>
          <w:sz w:val="18"/>
          <w:szCs w:val="18"/>
          <w:lang w:val="be-BY"/>
        </w:rPr>
        <w:t> </w:t>
      </w:r>
      <w:r w:rsidRPr="009E1FDD">
        <w:rPr>
          <w:spacing w:val="-12"/>
          <w:sz w:val="18"/>
          <w:szCs w:val="18"/>
          <w:lang w:val="be-BY"/>
        </w:rPr>
        <w:t xml:space="preserve">Сталін </w:t>
      </w:r>
      <w:r w:rsidR="007D7F2D">
        <w:rPr>
          <w:spacing w:val="-12"/>
          <w:sz w:val="18"/>
          <w:szCs w:val="18"/>
          <w:lang w:val="be-BY"/>
        </w:rPr>
        <w:t>—</w:t>
      </w:r>
      <w:r w:rsidR="0049369B">
        <w:rPr>
          <w:spacing w:val="-12"/>
          <w:sz w:val="18"/>
          <w:szCs w:val="18"/>
          <w:lang w:val="be-BY"/>
        </w:rPr>
        <w:t xml:space="preserve"> </w:t>
      </w:r>
      <w:r w:rsidRPr="009E1FDD">
        <w:rPr>
          <w:spacing w:val="-12"/>
          <w:sz w:val="18"/>
          <w:szCs w:val="18"/>
          <w:lang w:val="be-BY"/>
        </w:rPr>
        <w:t>арганізатары БССР</w:t>
      </w:r>
      <w:r w:rsidR="00196E1B" w:rsidRPr="009E1FDD">
        <w:rPr>
          <w:spacing w:val="-12"/>
          <w:sz w:val="18"/>
          <w:szCs w:val="18"/>
        </w:rPr>
        <w:t>.</w:t>
      </w:r>
      <w:r w:rsidR="00196E1B">
        <w:rPr>
          <w:spacing w:val="-12"/>
          <w:sz w:val="18"/>
          <w:szCs w:val="18"/>
        </w:rPr>
        <w:t xml:space="preserve"> — </w:t>
      </w:r>
      <w:r w:rsidR="00D448E6" w:rsidRPr="009E1FDD">
        <w:rPr>
          <w:spacing w:val="-12"/>
          <w:sz w:val="18"/>
          <w:szCs w:val="18"/>
        </w:rPr>
        <w:t>М</w:t>
      </w:r>
      <w:r w:rsidR="00D448E6">
        <w:rPr>
          <w:spacing w:val="-12"/>
          <w:sz w:val="18"/>
          <w:szCs w:val="18"/>
          <w:lang w:val="be-BY"/>
        </w:rPr>
        <w:t>і</w:t>
      </w:r>
      <w:r w:rsidR="00D448E6" w:rsidRPr="009E1FDD">
        <w:rPr>
          <w:spacing w:val="-12"/>
          <w:sz w:val="18"/>
          <w:szCs w:val="18"/>
        </w:rPr>
        <w:t>н</w:t>
      </w:r>
      <w:r w:rsidR="00D448E6">
        <w:rPr>
          <w:spacing w:val="-12"/>
          <w:sz w:val="18"/>
          <w:szCs w:val="18"/>
        </w:rPr>
        <w:t>ск</w:t>
      </w:r>
      <w:r w:rsidRPr="009E1FDD">
        <w:rPr>
          <w:spacing w:val="-12"/>
          <w:sz w:val="18"/>
          <w:szCs w:val="18"/>
          <w:lang w:val="be-BY"/>
        </w:rPr>
        <w:t>, 1949.</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7. </w:t>
      </w:r>
      <w:r>
        <w:rPr>
          <w:spacing w:val="-12"/>
          <w:sz w:val="18"/>
          <w:szCs w:val="18"/>
          <w:lang w:val="be-BY"/>
        </w:rPr>
        <w:tab/>
      </w:r>
      <w:r w:rsidRPr="009E1FDD">
        <w:rPr>
          <w:spacing w:val="-12"/>
          <w:sz w:val="18"/>
          <w:szCs w:val="18"/>
          <w:lang w:val="be-BY"/>
        </w:rPr>
        <w:t>Кастрычнік на Беларусі: Зб. арт. і дакументаў</w:t>
      </w:r>
      <w:r w:rsidR="00196E1B">
        <w:rPr>
          <w:spacing w:val="-12"/>
          <w:sz w:val="18"/>
          <w:szCs w:val="18"/>
          <w:lang w:val="be-BY"/>
        </w:rPr>
        <w:t xml:space="preserve"> (Матэрыялы да гісторыі Кастрычнікавай рэвалюцыі на Беларусі)</w:t>
      </w:r>
      <w:r w:rsidR="00196E1B" w:rsidRPr="009E1FDD">
        <w:rPr>
          <w:spacing w:val="-12"/>
          <w:sz w:val="18"/>
          <w:szCs w:val="18"/>
        </w:rPr>
        <w:t>.</w:t>
      </w:r>
      <w:r w:rsidR="00196E1B">
        <w:rPr>
          <w:spacing w:val="-12"/>
          <w:sz w:val="18"/>
          <w:szCs w:val="18"/>
        </w:rPr>
        <w:t xml:space="preserve"> — </w:t>
      </w:r>
      <w:r w:rsidR="00196E1B">
        <w:rPr>
          <w:spacing w:val="-12"/>
          <w:sz w:val="18"/>
          <w:szCs w:val="18"/>
          <w:lang w:val="be-BY"/>
        </w:rPr>
        <w:t>Вып. 1</w:t>
      </w:r>
      <w:r w:rsidR="00196E1B" w:rsidRPr="009E1FDD">
        <w:rPr>
          <w:spacing w:val="-12"/>
          <w:sz w:val="18"/>
          <w:szCs w:val="18"/>
        </w:rPr>
        <w:t>.</w:t>
      </w:r>
      <w:r w:rsidR="00196E1B">
        <w:rPr>
          <w:spacing w:val="-12"/>
          <w:sz w:val="18"/>
          <w:szCs w:val="18"/>
        </w:rPr>
        <w:t xml:space="preserve"> — </w:t>
      </w:r>
      <w:r w:rsidR="00D448E6" w:rsidRPr="009E1FDD">
        <w:rPr>
          <w:spacing w:val="-12"/>
          <w:sz w:val="18"/>
          <w:szCs w:val="18"/>
        </w:rPr>
        <w:t>М</w:t>
      </w:r>
      <w:r w:rsidR="00D448E6">
        <w:rPr>
          <w:spacing w:val="-12"/>
          <w:sz w:val="18"/>
          <w:szCs w:val="18"/>
          <w:lang w:val="be-BY"/>
        </w:rPr>
        <w:t>і</w:t>
      </w:r>
      <w:r w:rsidR="00D448E6" w:rsidRPr="009E1FDD">
        <w:rPr>
          <w:spacing w:val="-12"/>
          <w:sz w:val="18"/>
          <w:szCs w:val="18"/>
        </w:rPr>
        <w:t>н</w:t>
      </w:r>
      <w:r w:rsidR="00D448E6">
        <w:rPr>
          <w:spacing w:val="-12"/>
          <w:sz w:val="18"/>
          <w:szCs w:val="18"/>
        </w:rPr>
        <w:t>ск</w:t>
      </w:r>
      <w:r w:rsidRPr="009E1FDD">
        <w:rPr>
          <w:spacing w:val="-12"/>
          <w:sz w:val="18"/>
          <w:szCs w:val="18"/>
          <w:lang w:val="be-BY"/>
        </w:rPr>
        <w:t>, 1927.</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8. </w:t>
      </w:r>
      <w:r>
        <w:rPr>
          <w:spacing w:val="-12"/>
          <w:sz w:val="18"/>
          <w:szCs w:val="18"/>
          <w:lang w:val="be-BY"/>
        </w:rPr>
        <w:tab/>
      </w:r>
      <w:r w:rsidRPr="009E1FDD">
        <w:rPr>
          <w:spacing w:val="-12"/>
          <w:sz w:val="18"/>
          <w:szCs w:val="18"/>
          <w:lang w:val="be-BY"/>
        </w:rPr>
        <w:t>Круталевіч</w:t>
      </w:r>
      <w:r w:rsidR="00B54060">
        <w:rPr>
          <w:spacing w:val="-12"/>
          <w:sz w:val="18"/>
          <w:szCs w:val="18"/>
          <w:lang w:val="be-BY"/>
        </w:rPr>
        <w:t>, </w:t>
      </w:r>
      <w:r w:rsidRPr="009E1FDD">
        <w:rPr>
          <w:spacing w:val="-12"/>
          <w:sz w:val="18"/>
          <w:szCs w:val="18"/>
          <w:lang w:val="be-BY"/>
        </w:rPr>
        <w:t>В.</w:t>
      </w:r>
      <w:r w:rsidR="00B54060">
        <w:rPr>
          <w:spacing w:val="-12"/>
          <w:sz w:val="18"/>
          <w:szCs w:val="18"/>
          <w:lang w:val="be-BY"/>
        </w:rPr>
        <w:t> </w:t>
      </w:r>
      <w:r w:rsidRPr="009E1FDD">
        <w:rPr>
          <w:spacing w:val="-12"/>
          <w:sz w:val="18"/>
          <w:szCs w:val="18"/>
          <w:lang w:val="be-BY"/>
        </w:rPr>
        <w:t>А. Абвяшчэнне рэспублікі (Гістарыяграфічны аспект)</w:t>
      </w:r>
      <w:r w:rsidR="00196E1B" w:rsidRPr="009E1FDD">
        <w:rPr>
          <w:spacing w:val="-12"/>
          <w:sz w:val="18"/>
          <w:szCs w:val="18"/>
        </w:rPr>
        <w:t>.</w:t>
      </w:r>
      <w:r w:rsidR="00196E1B">
        <w:rPr>
          <w:spacing w:val="-12"/>
          <w:sz w:val="18"/>
          <w:szCs w:val="18"/>
        </w:rPr>
        <w:t xml:space="preserve"> — </w:t>
      </w:r>
      <w:r w:rsidR="00D448E6" w:rsidRPr="009E1FDD">
        <w:rPr>
          <w:spacing w:val="-12"/>
          <w:sz w:val="18"/>
          <w:szCs w:val="18"/>
        </w:rPr>
        <w:t>М</w:t>
      </w:r>
      <w:r w:rsidR="00D448E6">
        <w:rPr>
          <w:spacing w:val="-12"/>
          <w:sz w:val="18"/>
          <w:szCs w:val="18"/>
          <w:lang w:val="be-BY"/>
        </w:rPr>
        <w:t>і</w:t>
      </w:r>
      <w:r w:rsidR="00D448E6" w:rsidRPr="009E1FDD">
        <w:rPr>
          <w:spacing w:val="-12"/>
          <w:sz w:val="18"/>
          <w:szCs w:val="18"/>
        </w:rPr>
        <w:t>н</w:t>
      </w:r>
      <w:r w:rsidR="00D448E6">
        <w:rPr>
          <w:spacing w:val="-12"/>
          <w:sz w:val="18"/>
          <w:szCs w:val="18"/>
        </w:rPr>
        <w:t>ск</w:t>
      </w:r>
      <w:r w:rsidRPr="009E1FDD">
        <w:rPr>
          <w:spacing w:val="-12"/>
          <w:sz w:val="18"/>
          <w:szCs w:val="18"/>
          <w:lang w:val="be-BY"/>
        </w:rPr>
        <w:t>, 2004.</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9. </w:t>
      </w:r>
      <w:r>
        <w:rPr>
          <w:spacing w:val="-12"/>
          <w:sz w:val="18"/>
          <w:szCs w:val="18"/>
          <w:lang w:val="be-BY"/>
        </w:rPr>
        <w:tab/>
      </w:r>
      <w:r w:rsidRPr="009E1FDD">
        <w:rPr>
          <w:spacing w:val="-12"/>
          <w:sz w:val="18"/>
          <w:szCs w:val="18"/>
          <w:lang w:val="be-BY"/>
        </w:rPr>
        <w:t>Круталевич</w:t>
      </w:r>
      <w:r w:rsidR="00B54060">
        <w:rPr>
          <w:spacing w:val="-12"/>
          <w:sz w:val="18"/>
          <w:szCs w:val="18"/>
          <w:lang w:val="be-BY"/>
        </w:rPr>
        <w:t>, </w:t>
      </w:r>
      <w:r w:rsidRPr="009E1FDD">
        <w:rPr>
          <w:spacing w:val="-12"/>
          <w:sz w:val="18"/>
          <w:szCs w:val="18"/>
          <w:lang w:val="be-BY"/>
        </w:rPr>
        <w:t>В.</w:t>
      </w:r>
      <w:r w:rsidR="00B54060">
        <w:rPr>
          <w:spacing w:val="-12"/>
          <w:sz w:val="18"/>
          <w:szCs w:val="18"/>
          <w:lang w:val="be-BY"/>
        </w:rPr>
        <w:t> </w:t>
      </w:r>
      <w:r w:rsidRPr="009E1FDD">
        <w:rPr>
          <w:spacing w:val="-12"/>
          <w:sz w:val="18"/>
          <w:szCs w:val="18"/>
          <w:lang w:val="be-BY"/>
        </w:rPr>
        <w:t>А. Рождение Белорусской Советской Республики</w:t>
      </w:r>
      <w:r w:rsidR="00196E1B">
        <w:rPr>
          <w:spacing w:val="-12"/>
          <w:sz w:val="18"/>
          <w:szCs w:val="18"/>
          <w:lang w:val="be-BY"/>
        </w:rPr>
        <w:t xml:space="preserve"> (Провозглашение рес</w:t>
      </w:r>
      <w:r w:rsidR="00196E1B">
        <w:rPr>
          <w:spacing w:val="-12"/>
          <w:sz w:val="18"/>
          <w:szCs w:val="18"/>
          <w:lang w:val="be-BY"/>
        </w:rPr>
        <w:softHyphen/>
        <w:t>публики. Развертывание национально-государственного строительства. Ноябрь 1918 — февраль 1919 г.)</w:t>
      </w:r>
      <w:r w:rsidR="00196E1B" w:rsidRPr="009E1FDD">
        <w:rPr>
          <w:spacing w:val="-12"/>
          <w:sz w:val="18"/>
          <w:szCs w:val="18"/>
        </w:rPr>
        <w:t>.</w:t>
      </w:r>
      <w:r w:rsidR="00196E1B">
        <w:rPr>
          <w:spacing w:val="-12"/>
          <w:sz w:val="18"/>
          <w:szCs w:val="18"/>
        </w:rPr>
        <w:t xml:space="preserve"> — </w:t>
      </w:r>
      <w:r w:rsidR="00D448E6" w:rsidRPr="009E1FDD">
        <w:rPr>
          <w:spacing w:val="-12"/>
          <w:sz w:val="18"/>
          <w:szCs w:val="18"/>
        </w:rPr>
        <w:t>М</w:t>
      </w:r>
      <w:r w:rsidR="00D448E6">
        <w:rPr>
          <w:spacing w:val="-12"/>
          <w:sz w:val="18"/>
          <w:szCs w:val="18"/>
        </w:rPr>
        <w:t>и</w:t>
      </w:r>
      <w:r w:rsidR="00D448E6" w:rsidRPr="009E1FDD">
        <w:rPr>
          <w:spacing w:val="-12"/>
          <w:sz w:val="18"/>
          <w:szCs w:val="18"/>
        </w:rPr>
        <w:t>н</w:t>
      </w:r>
      <w:r w:rsidR="00D448E6">
        <w:rPr>
          <w:spacing w:val="-12"/>
          <w:sz w:val="18"/>
          <w:szCs w:val="18"/>
        </w:rPr>
        <w:t>ск</w:t>
      </w:r>
      <w:r w:rsidRPr="009E1FDD">
        <w:rPr>
          <w:spacing w:val="-12"/>
          <w:sz w:val="18"/>
          <w:szCs w:val="18"/>
          <w:lang w:val="be-BY"/>
        </w:rPr>
        <w:t>, 1979.</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10. </w:t>
      </w:r>
      <w:r>
        <w:rPr>
          <w:spacing w:val="-12"/>
          <w:sz w:val="18"/>
          <w:szCs w:val="18"/>
          <w:lang w:val="be-BY"/>
        </w:rPr>
        <w:tab/>
      </w:r>
      <w:r w:rsidRPr="009E1FDD">
        <w:rPr>
          <w:spacing w:val="-12"/>
          <w:sz w:val="18"/>
          <w:szCs w:val="18"/>
          <w:lang w:val="be-BY"/>
        </w:rPr>
        <w:t>НАРБ</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Ф. 4п (ЦК КПБ)</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Оп. 1</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Д. 12</w:t>
      </w:r>
      <w:r w:rsidR="00196E1B">
        <w:rPr>
          <w:spacing w:val="-12"/>
          <w:sz w:val="18"/>
          <w:szCs w:val="18"/>
          <w:lang w:val="be-BY"/>
        </w:rPr>
        <w:t>.</w:t>
      </w:r>
      <w:r w:rsidRPr="009E1FDD">
        <w:rPr>
          <w:spacing w:val="-12"/>
          <w:sz w:val="18"/>
          <w:szCs w:val="18"/>
          <w:lang w:val="be-BY"/>
        </w:rPr>
        <w:t xml:space="preserve"> Руководящие указания т. Сталина</w:t>
      </w:r>
      <w:r w:rsidR="007D7F2D">
        <w:rPr>
          <w:spacing w:val="-12"/>
          <w:sz w:val="18"/>
          <w:szCs w:val="18"/>
          <w:lang w:val="be-BY"/>
        </w:rPr>
        <w:t xml:space="preserve"> </w:t>
      </w:r>
      <w:r w:rsidRPr="009E1FDD">
        <w:rPr>
          <w:spacing w:val="-12"/>
          <w:sz w:val="18"/>
          <w:szCs w:val="18"/>
          <w:lang w:val="be-BY"/>
        </w:rPr>
        <w:t>в свя</w:t>
      </w:r>
      <w:r w:rsidR="00196E1B">
        <w:rPr>
          <w:spacing w:val="-12"/>
          <w:sz w:val="18"/>
          <w:szCs w:val="18"/>
          <w:lang w:val="be-BY"/>
        </w:rPr>
        <w:softHyphen/>
      </w:r>
      <w:r w:rsidRPr="009E1FDD">
        <w:rPr>
          <w:spacing w:val="-12"/>
          <w:sz w:val="18"/>
          <w:szCs w:val="18"/>
          <w:lang w:val="be-BY"/>
        </w:rPr>
        <w:t>зи с образованием Советского правительства в Белоруссии. Завер. маш. копии</w:t>
      </w:r>
      <w:r w:rsidR="00196E1B">
        <w:rPr>
          <w:spacing w:val="-12"/>
          <w:sz w:val="18"/>
          <w:szCs w:val="18"/>
          <w:lang w:val="be-BY"/>
        </w:rPr>
        <w:t>.</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11. </w:t>
      </w:r>
      <w:r>
        <w:rPr>
          <w:spacing w:val="-12"/>
          <w:sz w:val="18"/>
          <w:szCs w:val="18"/>
          <w:lang w:val="be-BY"/>
        </w:rPr>
        <w:tab/>
      </w:r>
      <w:r w:rsidRPr="009E1FDD">
        <w:rPr>
          <w:spacing w:val="-12"/>
          <w:sz w:val="18"/>
          <w:szCs w:val="18"/>
          <w:lang w:val="be-BY"/>
        </w:rPr>
        <w:t>НАРБ</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Ф. 4п</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Оп. 1</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Д. 13</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18</w:t>
      </w:r>
      <w:r w:rsidR="00196E1B">
        <w:rPr>
          <w:spacing w:val="-12"/>
          <w:sz w:val="18"/>
          <w:szCs w:val="18"/>
          <w:lang w:val="be-BY"/>
        </w:rPr>
        <w:t>.</w:t>
      </w:r>
      <w:r w:rsidR="007D7F2D">
        <w:rPr>
          <w:spacing w:val="-12"/>
          <w:sz w:val="18"/>
          <w:szCs w:val="18"/>
          <w:lang w:val="be-BY"/>
        </w:rPr>
        <w:t xml:space="preserve"> </w:t>
      </w:r>
      <w:r w:rsidRPr="009E1FDD">
        <w:rPr>
          <w:spacing w:val="-12"/>
          <w:sz w:val="18"/>
          <w:szCs w:val="18"/>
          <w:lang w:val="be-BY"/>
        </w:rPr>
        <w:t xml:space="preserve">Документы о т. Сталине </w:t>
      </w:r>
      <w:r w:rsidR="001A6B98">
        <w:rPr>
          <w:spacing w:val="-12"/>
          <w:sz w:val="18"/>
          <w:szCs w:val="18"/>
          <w:lang w:val="be-BY"/>
        </w:rPr>
        <w:t>(</w:t>
      </w:r>
      <w:r w:rsidRPr="009E1FDD">
        <w:rPr>
          <w:spacing w:val="-12"/>
          <w:sz w:val="18"/>
          <w:szCs w:val="18"/>
          <w:lang w:val="be-BY"/>
        </w:rPr>
        <w:t>незавер. маш. копии)</w:t>
      </w:r>
      <w:r w:rsidR="00196E1B">
        <w:rPr>
          <w:spacing w:val="-12"/>
          <w:sz w:val="18"/>
          <w:szCs w:val="18"/>
          <w:lang w:val="be-BY"/>
        </w:rPr>
        <w:t>.</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12. </w:t>
      </w:r>
      <w:r>
        <w:rPr>
          <w:spacing w:val="-12"/>
          <w:sz w:val="18"/>
          <w:szCs w:val="18"/>
          <w:lang w:val="be-BY"/>
        </w:rPr>
        <w:tab/>
      </w:r>
      <w:r w:rsidRPr="009E1FDD">
        <w:rPr>
          <w:spacing w:val="-12"/>
          <w:sz w:val="18"/>
          <w:szCs w:val="18"/>
          <w:lang w:val="be-BY"/>
        </w:rPr>
        <w:t>НАРБ</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Ф. 4п</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Оп. 1</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Д. 14</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12.</w:t>
      </w:r>
      <w:r w:rsidR="007D7F2D">
        <w:rPr>
          <w:spacing w:val="-12"/>
          <w:sz w:val="18"/>
          <w:szCs w:val="18"/>
          <w:lang w:val="be-BY"/>
        </w:rPr>
        <w:t xml:space="preserve"> </w:t>
      </w:r>
      <w:r w:rsidRPr="009E1FDD">
        <w:rPr>
          <w:spacing w:val="-12"/>
          <w:sz w:val="18"/>
          <w:szCs w:val="18"/>
          <w:lang w:val="be-BY"/>
        </w:rPr>
        <w:t>Фотокопии</w:t>
      </w:r>
      <w:r w:rsidR="007D7F2D">
        <w:rPr>
          <w:spacing w:val="-12"/>
          <w:sz w:val="18"/>
          <w:szCs w:val="18"/>
          <w:lang w:val="be-BY"/>
        </w:rPr>
        <w:t xml:space="preserve"> </w:t>
      </w:r>
      <w:r w:rsidRPr="009E1FDD">
        <w:rPr>
          <w:spacing w:val="-12"/>
          <w:sz w:val="18"/>
          <w:szCs w:val="18"/>
          <w:lang w:val="be-BY"/>
        </w:rPr>
        <w:t>телеграмм, телефон. раз</w:t>
      </w:r>
      <w:r w:rsidR="00196E1B">
        <w:rPr>
          <w:spacing w:val="-12"/>
          <w:sz w:val="18"/>
          <w:szCs w:val="18"/>
          <w:lang w:val="be-BY"/>
        </w:rPr>
        <w:softHyphen/>
      </w:r>
      <w:r w:rsidRPr="009E1FDD">
        <w:rPr>
          <w:spacing w:val="-12"/>
          <w:sz w:val="18"/>
          <w:szCs w:val="18"/>
          <w:lang w:val="be-BY"/>
        </w:rPr>
        <w:t>го</w:t>
      </w:r>
      <w:r w:rsidR="00196E1B">
        <w:rPr>
          <w:spacing w:val="-12"/>
          <w:sz w:val="18"/>
          <w:szCs w:val="18"/>
          <w:lang w:val="be-BY"/>
        </w:rPr>
        <w:softHyphen/>
      </w:r>
      <w:r w:rsidRPr="009E1FDD">
        <w:rPr>
          <w:spacing w:val="-12"/>
          <w:sz w:val="18"/>
          <w:szCs w:val="18"/>
          <w:lang w:val="be-BY"/>
        </w:rPr>
        <w:t>во</w:t>
      </w:r>
      <w:r w:rsidR="00196E1B">
        <w:rPr>
          <w:spacing w:val="-12"/>
          <w:sz w:val="18"/>
          <w:szCs w:val="18"/>
          <w:lang w:val="be-BY"/>
        </w:rPr>
        <w:softHyphen/>
      </w:r>
      <w:r w:rsidRPr="009E1FDD">
        <w:rPr>
          <w:spacing w:val="-12"/>
          <w:sz w:val="18"/>
          <w:szCs w:val="18"/>
          <w:lang w:val="be-BY"/>
        </w:rPr>
        <w:t>ра</w:t>
      </w:r>
      <w:r w:rsidR="007D7F2D">
        <w:rPr>
          <w:spacing w:val="-12"/>
          <w:sz w:val="18"/>
          <w:szCs w:val="18"/>
          <w:lang w:val="be-BY"/>
        </w:rPr>
        <w:t xml:space="preserve"> </w:t>
      </w:r>
      <w:r w:rsidRPr="009E1FDD">
        <w:rPr>
          <w:spacing w:val="-12"/>
          <w:sz w:val="18"/>
          <w:szCs w:val="18"/>
          <w:lang w:val="be-BY"/>
        </w:rPr>
        <w:t>Мясникова со Сталиным 24 декабря 1918</w:t>
      </w:r>
      <w:r w:rsidR="00E762B9">
        <w:rPr>
          <w:spacing w:val="-12"/>
          <w:sz w:val="18"/>
          <w:szCs w:val="18"/>
          <w:lang w:val="be-BY"/>
        </w:rPr>
        <w:t> </w:t>
      </w:r>
      <w:r w:rsidRPr="009E1FDD">
        <w:rPr>
          <w:spacing w:val="-12"/>
          <w:sz w:val="18"/>
          <w:szCs w:val="18"/>
          <w:lang w:val="be-BY"/>
        </w:rPr>
        <w:t>—</w:t>
      </w:r>
      <w:r w:rsidR="00E762B9">
        <w:rPr>
          <w:spacing w:val="-12"/>
          <w:sz w:val="18"/>
          <w:szCs w:val="18"/>
          <w:lang w:val="be-BY"/>
        </w:rPr>
        <w:t xml:space="preserve"> </w:t>
      </w:r>
      <w:r w:rsidRPr="009E1FDD">
        <w:rPr>
          <w:spacing w:val="-12"/>
          <w:sz w:val="18"/>
          <w:szCs w:val="18"/>
          <w:lang w:val="be-BY"/>
        </w:rPr>
        <w:t>25 декабря 1918 гг.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13. </w:t>
      </w:r>
      <w:r>
        <w:rPr>
          <w:spacing w:val="-12"/>
          <w:sz w:val="18"/>
          <w:szCs w:val="18"/>
          <w:lang w:val="be-BY"/>
        </w:rPr>
        <w:tab/>
      </w:r>
      <w:r w:rsidRPr="009E1FDD">
        <w:rPr>
          <w:spacing w:val="-12"/>
          <w:sz w:val="18"/>
          <w:szCs w:val="18"/>
          <w:lang w:val="be-BY"/>
        </w:rPr>
        <w:t>НАРБ</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Ф. 60п</w:t>
      </w:r>
      <w:r w:rsidR="008E1592">
        <w:rPr>
          <w:spacing w:val="-12"/>
          <w:sz w:val="18"/>
          <w:szCs w:val="18"/>
          <w:lang w:val="en-US"/>
        </w:rPr>
        <w:t xml:space="preserve"> </w:t>
      </w:r>
      <w:r w:rsidRPr="009E1FDD">
        <w:rPr>
          <w:spacing w:val="-12"/>
          <w:sz w:val="18"/>
          <w:szCs w:val="18"/>
          <w:lang w:val="be-BY"/>
        </w:rPr>
        <w:t>(И</w:t>
      </w:r>
      <w:r w:rsidR="005E7AF3">
        <w:rPr>
          <w:spacing w:val="-12"/>
          <w:sz w:val="18"/>
          <w:szCs w:val="18"/>
          <w:lang w:val="be-BY"/>
        </w:rPr>
        <w:t>н</w:t>
      </w:r>
      <w:r w:rsidRPr="009E1FDD">
        <w:rPr>
          <w:spacing w:val="-12"/>
          <w:sz w:val="18"/>
          <w:szCs w:val="18"/>
          <w:lang w:val="be-BY"/>
        </w:rPr>
        <w:t>ст</w:t>
      </w:r>
      <w:r w:rsidR="005E7AF3">
        <w:rPr>
          <w:spacing w:val="-12"/>
          <w:sz w:val="18"/>
          <w:szCs w:val="18"/>
          <w:lang w:val="be-BY"/>
        </w:rPr>
        <w:t xml:space="preserve">итут истории </w:t>
      </w:r>
      <w:r w:rsidRPr="009E1FDD">
        <w:rPr>
          <w:spacing w:val="-12"/>
          <w:sz w:val="18"/>
          <w:szCs w:val="18"/>
          <w:lang w:val="be-BY"/>
        </w:rPr>
        <w:t>парт</w:t>
      </w:r>
      <w:r w:rsidR="005E7AF3">
        <w:rPr>
          <w:spacing w:val="-12"/>
          <w:sz w:val="18"/>
          <w:szCs w:val="18"/>
          <w:lang w:val="be-BY"/>
        </w:rPr>
        <w:t>ии и Октябрьской революции при</w:t>
      </w:r>
      <w:r w:rsidRPr="009E1FDD">
        <w:rPr>
          <w:spacing w:val="-12"/>
          <w:sz w:val="18"/>
          <w:szCs w:val="18"/>
          <w:lang w:val="be-BY"/>
        </w:rPr>
        <w:t xml:space="preserve"> </w:t>
      </w:r>
      <w:r w:rsidR="005E7AF3">
        <w:rPr>
          <w:spacing w:val="-12"/>
          <w:sz w:val="18"/>
          <w:szCs w:val="18"/>
          <w:lang w:val="be-BY"/>
        </w:rPr>
        <w:t>ЦК КП(б)Б</w:t>
      </w:r>
      <w:r w:rsidRPr="009E1FDD">
        <w:rPr>
          <w:spacing w:val="-12"/>
          <w:sz w:val="18"/>
          <w:szCs w:val="18"/>
          <w:lang w:val="be-BY"/>
        </w:rPr>
        <w:t>)</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Оп. 1</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Д. 8</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Л. 71</w:t>
      </w:r>
      <w:r w:rsidR="007D7F2D">
        <w:rPr>
          <w:spacing w:val="-12"/>
          <w:sz w:val="18"/>
          <w:szCs w:val="18"/>
          <w:lang w:val="be-BY"/>
        </w:rPr>
        <w:t>—</w:t>
      </w:r>
      <w:r w:rsidRPr="009E1FDD">
        <w:rPr>
          <w:spacing w:val="-12"/>
          <w:sz w:val="18"/>
          <w:szCs w:val="18"/>
          <w:lang w:val="be-BY"/>
        </w:rPr>
        <w:t>71об.</w:t>
      </w:r>
      <w:r w:rsidR="007D7F2D">
        <w:rPr>
          <w:spacing w:val="-12"/>
          <w:sz w:val="18"/>
          <w:szCs w:val="18"/>
          <w:lang w:val="be-BY"/>
        </w:rPr>
        <w:t xml:space="preserve"> </w:t>
      </w:r>
      <w:r w:rsidRPr="009E1FDD">
        <w:rPr>
          <w:spacing w:val="-12"/>
          <w:sz w:val="18"/>
          <w:szCs w:val="18"/>
          <w:lang w:val="be-BY"/>
        </w:rPr>
        <w:t>Письмо В.</w:t>
      </w:r>
      <w:r w:rsidR="00B54060">
        <w:rPr>
          <w:spacing w:val="-12"/>
          <w:sz w:val="18"/>
          <w:szCs w:val="18"/>
          <w:lang w:val="be-BY"/>
        </w:rPr>
        <w:t> </w:t>
      </w:r>
      <w:r w:rsidRPr="009E1FDD">
        <w:rPr>
          <w:spacing w:val="-12"/>
          <w:sz w:val="18"/>
          <w:szCs w:val="18"/>
          <w:lang w:val="be-BY"/>
        </w:rPr>
        <w:t>Г.</w:t>
      </w:r>
      <w:r w:rsidR="00B54060">
        <w:rPr>
          <w:spacing w:val="-12"/>
          <w:sz w:val="18"/>
          <w:szCs w:val="18"/>
          <w:lang w:val="be-BY"/>
        </w:rPr>
        <w:t> </w:t>
      </w:r>
      <w:r w:rsidRPr="009E1FDD">
        <w:rPr>
          <w:spacing w:val="-12"/>
          <w:sz w:val="18"/>
          <w:szCs w:val="18"/>
          <w:lang w:val="be-BY"/>
        </w:rPr>
        <w:t>Кно</w:t>
      </w:r>
      <w:r w:rsidR="00196E1B">
        <w:rPr>
          <w:spacing w:val="-12"/>
          <w:sz w:val="18"/>
          <w:szCs w:val="18"/>
          <w:lang w:val="be-BY"/>
        </w:rPr>
        <w:softHyphen/>
      </w:r>
      <w:r w:rsidRPr="009E1FDD">
        <w:rPr>
          <w:spacing w:val="-12"/>
          <w:sz w:val="18"/>
          <w:szCs w:val="18"/>
          <w:lang w:val="be-BY"/>
        </w:rPr>
        <w:t>рина в Истпарт Беларуси 1</w:t>
      </w:r>
      <w:r w:rsidR="005E7AF3">
        <w:rPr>
          <w:spacing w:val="-12"/>
          <w:sz w:val="18"/>
          <w:szCs w:val="18"/>
          <w:lang w:val="be-BY"/>
        </w:rPr>
        <w:t> </w:t>
      </w:r>
      <w:r w:rsidRPr="009E1FDD">
        <w:rPr>
          <w:spacing w:val="-12"/>
          <w:sz w:val="18"/>
          <w:szCs w:val="18"/>
          <w:lang w:val="be-BY"/>
        </w:rPr>
        <w:t>янва</w:t>
      </w:r>
      <w:r w:rsidR="005E7AF3">
        <w:rPr>
          <w:spacing w:val="-12"/>
          <w:sz w:val="18"/>
          <w:szCs w:val="18"/>
          <w:lang w:val="be-BY"/>
        </w:rPr>
        <w:softHyphen/>
      </w:r>
      <w:r w:rsidRPr="009E1FDD">
        <w:rPr>
          <w:spacing w:val="-12"/>
          <w:sz w:val="18"/>
          <w:szCs w:val="18"/>
          <w:lang w:val="be-BY"/>
        </w:rPr>
        <w:t>ря 1925 г.</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14. </w:t>
      </w:r>
      <w:r>
        <w:rPr>
          <w:spacing w:val="-12"/>
          <w:sz w:val="18"/>
          <w:szCs w:val="18"/>
          <w:lang w:val="be-BY"/>
        </w:rPr>
        <w:tab/>
      </w:r>
      <w:r w:rsidRPr="009E1FDD">
        <w:rPr>
          <w:spacing w:val="-12"/>
          <w:sz w:val="18"/>
          <w:szCs w:val="18"/>
          <w:lang w:val="be-BY"/>
        </w:rPr>
        <w:t>НАРБ</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Ф. 60п</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Оп. 1</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Д. 28</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Л. 33. Отпуск письма С.</w:t>
      </w:r>
      <w:r w:rsidR="00B54060">
        <w:rPr>
          <w:spacing w:val="-12"/>
          <w:sz w:val="18"/>
          <w:szCs w:val="18"/>
          <w:lang w:val="be-BY"/>
        </w:rPr>
        <w:t> </w:t>
      </w:r>
      <w:r w:rsidRPr="009E1FDD">
        <w:rPr>
          <w:spacing w:val="-12"/>
          <w:sz w:val="18"/>
          <w:szCs w:val="18"/>
          <w:lang w:val="be-BY"/>
        </w:rPr>
        <w:t>Х.</w:t>
      </w:r>
      <w:r w:rsidR="00B54060">
        <w:rPr>
          <w:spacing w:val="-12"/>
          <w:sz w:val="18"/>
          <w:szCs w:val="18"/>
          <w:lang w:val="be-BY"/>
        </w:rPr>
        <w:t> </w:t>
      </w:r>
      <w:r w:rsidRPr="009E1FDD">
        <w:rPr>
          <w:spacing w:val="-12"/>
          <w:sz w:val="18"/>
          <w:szCs w:val="18"/>
          <w:lang w:val="be-BY"/>
        </w:rPr>
        <w:t>Агурского И.</w:t>
      </w:r>
      <w:r w:rsidR="00B54060">
        <w:rPr>
          <w:spacing w:val="-12"/>
          <w:sz w:val="18"/>
          <w:szCs w:val="18"/>
          <w:lang w:val="be-BY"/>
        </w:rPr>
        <w:t> </w:t>
      </w:r>
      <w:r w:rsidRPr="009E1FDD">
        <w:rPr>
          <w:spacing w:val="-12"/>
          <w:sz w:val="18"/>
          <w:szCs w:val="18"/>
          <w:lang w:val="be-BY"/>
        </w:rPr>
        <w:t>Ста</w:t>
      </w:r>
      <w:r w:rsidR="00196E1B">
        <w:rPr>
          <w:spacing w:val="-12"/>
          <w:sz w:val="18"/>
          <w:szCs w:val="18"/>
          <w:lang w:val="be-BY"/>
        </w:rPr>
        <w:softHyphen/>
      </w:r>
      <w:r w:rsidRPr="009E1FDD">
        <w:rPr>
          <w:spacing w:val="-12"/>
          <w:sz w:val="18"/>
          <w:szCs w:val="18"/>
          <w:lang w:val="be-BY"/>
        </w:rPr>
        <w:t>ли</w:t>
      </w:r>
      <w:r w:rsidR="00196E1B">
        <w:rPr>
          <w:spacing w:val="-12"/>
          <w:sz w:val="18"/>
          <w:szCs w:val="18"/>
          <w:lang w:val="be-BY"/>
        </w:rPr>
        <w:softHyphen/>
      </w:r>
      <w:r w:rsidRPr="009E1FDD">
        <w:rPr>
          <w:spacing w:val="-12"/>
          <w:sz w:val="18"/>
          <w:szCs w:val="18"/>
          <w:lang w:val="be-BY"/>
        </w:rPr>
        <w:t>ну 7 декабря 1928 г.</w:t>
      </w:r>
      <w:r w:rsidR="00196E1B">
        <w:rPr>
          <w:spacing w:val="-12"/>
          <w:sz w:val="18"/>
          <w:szCs w:val="18"/>
          <w:lang w:val="be-BY"/>
        </w:rPr>
        <w:t>,</w:t>
      </w:r>
      <w:r w:rsidRPr="009E1FDD">
        <w:rPr>
          <w:spacing w:val="-12"/>
          <w:sz w:val="18"/>
          <w:szCs w:val="18"/>
          <w:lang w:val="be-BY"/>
        </w:rPr>
        <w:t xml:space="preserve"> л. 34</w:t>
      </w:r>
      <w:r w:rsidR="007D7F2D">
        <w:rPr>
          <w:spacing w:val="-12"/>
          <w:sz w:val="18"/>
          <w:szCs w:val="18"/>
          <w:lang w:val="be-BY"/>
        </w:rPr>
        <w:t>—</w:t>
      </w:r>
      <w:r w:rsidRPr="009E1FDD">
        <w:rPr>
          <w:spacing w:val="-12"/>
          <w:sz w:val="18"/>
          <w:szCs w:val="18"/>
          <w:lang w:val="be-BY"/>
        </w:rPr>
        <w:t>35 маш. экз. письма И.</w:t>
      </w:r>
      <w:r w:rsidR="00B54060">
        <w:rPr>
          <w:spacing w:val="-12"/>
          <w:sz w:val="18"/>
          <w:szCs w:val="18"/>
          <w:lang w:val="be-BY"/>
        </w:rPr>
        <w:t> </w:t>
      </w:r>
      <w:r w:rsidRPr="009E1FDD">
        <w:rPr>
          <w:spacing w:val="-12"/>
          <w:sz w:val="18"/>
          <w:szCs w:val="18"/>
          <w:lang w:val="be-BY"/>
        </w:rPr>
        <w:t>Сталина Мясникову и Кал</w:t>
      </w:r>
      <w:r w:rsidR="00196E1B">
        <w:rPr>
          <w:spacing w:val="-12"/>
          <w:sz w:val="18"/>
          <w:szCs w:val="18"/>
          <w:lang w:val="be-BY"/>
        </w:rPr>
        <w:softHyphen/>
      </w:r>
      <w:r w:rsidRPr="009E1FDD">
        <w:rPr>
          <w:spacing w:val="-12"/>
          <w:sz w:val="18"/>
          <w:szCs w:val="18"/>
          <w:lang w:val="be-BY"/>
        </w:rPr>
        <w:t>ма</w:t>
      </w:r>
      <w:r w:rsidR="00196E1B">
        <w:rPr>
          <w:spacing w:val="-12"/>
          <w:sz w:val="18"/>
          <w:szCs w:val="18"/>
          <w:lang w:val="be-BY"/>
        </w:rPr>
        <w:softHyphen/>
      </w:r>
      <w:r w:rsidRPr="009E1FDD">
        <w:rPr>
          <w:spacing w:val="-12"/>
          <w:sz w:val="18"/>
          <w:szCs w:val="18"/>
          <w:lang w:val="be-BY"/>
        </w:rPr>
        <w:t>но</w:t>
      </w:r>
      <w:r w:rsidR="00196E1B">
        <w:rPr>
          <w:spacing w:val="-12"/>
          <w:sz w:val="18"/>
          <w:szCs w:val="18"/>
          <w:lang w:val="be-BY"/>
        </w:rPr>
        <w:softHyphen/>
      </w:r>
      <w:r w:rsidRPr="009E1FDD">
        <w:rPr>
          <w:spacing w:val="-12"/>
          <w:sz w:val="18"/>
          <w:szCs w:val="18"/>
          <w:lang w:val="be-BY"/>
        </w:rPr>
        <w:t>вичу от 29 декабря 1918 г.</w:t>
      </w:r>
      <w:r w:rsidR="00196E1B">
        <w:rPr>
          <w:spacing w:val="-12"/>
          <w:sz w:val="18"/>
          <w:szCs w:val="18"/>
          <w:lang w:val="be-BY"/>
        </w:rPr>
        <w:t>,</w:t>
      </w:r>
      <w:r w:rsidRPr="009E1FDD">
        <w:rPr>
          <w:spacing w:val="-12"/>
          <w:sz w:val="18"/>
          <w:szCs w:val="18"/>
          <w:lang w:val="be-BY"/>
        </w:rPr>
        <w:t xml:space="preserve"> л. 36</w:t>
      </w:r>
      <w:r w:rsidR="007D7F2D">
        <w:rPr>
          <w:spacing w:val="-12"/>
          <w:sz w:val="18"/>
          <w:szCs w:val="18"/>
          <w:lang w:val="be-BY"/>
        </w:rPr>
        <w:t>—</w:t>
      </w:r>
      <w:r w:rsidRPr="009E1FDD">
        <w:rPr>
          <w:spacing w:val="-12"/>
          <w:sz w:val="18"/>
          <w:szCs w:val="18"/>
          <w:lang w:val="be-BY"/>
        </w:rPr>
        <w:t>38 маш. копия Манифеста на рус. яз.</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15. </w:t>
      </w:r>
      <w:r>
        <w:rPr>
          <w:spacing w:val="-12"/>
          <w:sz w:val="18"/>
          <w:szCs w:val="18"/>
          <w:lang w:val="be-BY"/>
        </w:rPr>
        <w:tab/>
      </w:r>
      <w:r w:rsidRPr="009E1FDD">
        <w:rPr>
          <w:spacing w:val="-12"/>
          <w:sz w:val="18"/>
          <w:szCs w:val="18"/>
          <w:lang w:val="be-BY"/>
        </w:rPr>
        <w:t>НАРБ</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Ф. 60п</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Оп. 1</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Д. 254</w:t>
      </w:r>
      <w:r w:rsidR="00196E1B" w:rsidRPr="009E1FDD">
        <w:rPr>
          <w:spacing w:val="-12"/>
          <w:sz w:val="18"/>
          <w:szCs w:val="18"/>
        </w:rPr>
        <w:t>.</w:t>
      </w:r>
      <w:r w:rsidR="00196E1B">
        <w:rPr>
          <w:spacing w:val="-12"/>
          <w:sz w:val="18"/>
          <w:szCs w:val="18"/>
        </w:rPr>
        <w:t xml:space="preserve"> — </w:t>
      </w:r>
      <w:r w:rsidRPr="009E1FDD">
        <w:rPr>
          <w:spacing w:val="-12"/>
          <w:sz w:val="18"/>
          <w:szCs w:val="18"/>
          <w:lang w:val="be-BY"/>
        </w:rPr>
        <w:t>Л.</w:t>
      </w:r>
      <w:r w:rsidR="00272F56">
        <w:rPr>
          <w:spacing w:val="-12"/>
          <w:sz w:val="18"/>
          <w:szCs w:val="18"/>
          <w:lang w:val="be-BY"/>
        </w:rPr>
        <w:t> </w:t>
      </w:r>
      <w:r w:rsidRPr="009E1FDD">
        <w:rPr>
          <w:spacing w:val="-12"/>
          <w:sz w:val="18"/>
          <w:szCs w:val="18"/>
          <w:lang w:val="be-BY"/>
        </w:rPr>
        <w:t>56</w:t>
      </w:r>
      <w:r w:rsidR="00196E1B">
        <w:rPr>
          <w:spacing w:val="-12"/>
          <w:sz w:val="18"/>
          <w:szCs w:val="18"/>
          <w:lang w:val="be-BY"/>
        </w:rPr>
        <w:t>.</w:t>
      </w:r>
      <w:r w:rsidRPr="009E1FDD">
        <w:rPr>
          <w:spacing w:val="-12"/>
          <w:sz w:val="18"/>
          <w:szCs w:val="18"/>
          <w:lang w:val="be-BY"/>
        </w:rPr>
        <w:t xml:space="preserve"> Маш. копия выписки из постановления</w:t>
      </w:r>
      <w:r w:rsidR="007D7F2D">
        <w:rPr>
          <w:spacing w:val="-12"/>
          <w:sz w:val="18"/>
          <w:szCs w:val="18"/>
          <w:lang w:val="be-BY"/>
        </w:rPr>
        <w:t xml:space="preserve"> </w:t>
      </w:r>
      <w:r w:rsidRPr="009E1FDD">
        <w:rPr>
          <w:spacing w:val="-12"/>
          <w:sz w:val="18"/>
          <w:szCs w:val="18"/>
          <w:lang w:val="be-BY"/>
        </w:rPr>
        <w:t>дирек</w:t>
      </w:r>
      <w:r w:rsidR="00196E1B">
        <w:rPr>
          <w:spacing w:val="-12"/>
          <w:sz w:val="18"/>
          <w:szCs w:val="18"/>
          <w:lang w:val="be-BY"/>
        </w:rPr>
        <w:softHyphen/>
      </w:r>
      <w:r w:rsidRPr="009E1FDD">
        <w:rPr>
          <w:spacing w:val="-12"/>
          <w:sz w:val="18"/>
          <w:szCs w:val="18"/>
          <w:lang w:val="be-BY"/>
        </w:rPr>
        <w:t>ции ИМЭЛ при ЦК ВКП(б)</w:t>
      </w:r>
      <w:r w:rsidR="007D7F2D">
        <w:rPr>
          <w:spacing w:val="-12"/>
          <w:sz w:val="18"/>
          <w:szCs w:val="18"/>
          <w:lang w:val="be-BY"/>
        </w:rPr>
        <w:t xml:space="preserve"> </w:t>
      </w:r>
      <w:r w:rsidRPr="009E1FDD">
        <w:rPr>
          <w:spacing w:val="-12"/>
          <w:sz w:val="18"/>
          <w:szCs w:val="18"/>
          <w:lang w:val="be-BY"/>
        </w:rPr>
        <w:t xml:space="preserve">от 7 апреля 1936 г. </w:t>
      </w:r>
      <w:r w:rsidR="004A24BB">
        <w:rPr>
          <w:spacing w:val="-12"/>
          <w:sz w:val="18"/>
          <w:szCs w:val="18"/>
          <w:lang w:val="be-BY"/>
        </w:rPr>
        <w:t>«</w:t>
      </w:r>
      <w:r w:rsidRPr="009E1FDD">
        <w:rPr>
          <w:spacing w:val="-12"/>
          <w:sz w:val="18"/>
          <w:szCs w:val="18"/>
          <w:lang w:val="be-BY"/>
        </w:rPr>
        <w:t>О плане работы</w:t>
      </w:r>
      <w:r w:rsidR="007D7F2D">
        <w:rPr>
          <w:spacing w:val="-12"/>
          <w:sz w:val="18"/>
          <w:szCs w:val="18"/>
          <w:lang w:val="be-BY"/>
        </w:rPr>
        <w:t xml:space="preserve"> </w:t>
      </w:r>
      <w:r w:rsidRPr="009E1FDD">
        <w:rPr>
          <w:spacing w:val="-12"/>
          <w:sz w:val="18"/>
          <w:szCs w:val="18"/>
          <w:lang w:val="be-BY"/>
        </w:rPr>
        <w:t>ИИП при ЦК КП(б)Б на 1936 г.</w:t>
      </w:r>
      <w:r w:rsidR="004A24BB">
        <w:rPr>
          <w:spacing w:val="-12"/>
          <w:sz w:val="18"/>
          <w:szCs w:val="18"/>
          <w:lang w:val="be-BY"/>
        </w:rPr>
        <w:t>»</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16.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60п</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284</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67</w:t>
      </w:r>
      <w:r w:rsidR="00C27676">
        <w:rPr>
          <w:spacing w:val="-12"/>
          <w:sz w:val="18"/>
          <w:szCs w:val="18"/>
          <w:lang w:val="be-BY"/>
        </w:rPr>
        <w:t>.</w:t>
      </w:r>
      <w:r w:rsidRPr="009E1FDD">
        <w:rPr>
          <w:spacing w:val="-12"/>
          <w:sz w:val="18"/>
          <w:szCs w:val="18"/>
          <w:lang w:val="be-BY"/>
        </w:rPr>
        <w:t xml:space="preserve"> Опись материалов архива Музея рево</w:t>
      </w:r>
      <w:r w:rsidR="00C27676">
        <w:rPr>
          <w:spacing w:val="-12"/>
          <w:sz w:val="18"/>
          <w:szCs w:val="18"/>
          <w:lang w:val="be-BY"/>
        </w:rPr>
        <w:softHyphen/>
      </w:r>
      <w:r w:rsidRPr="009E1FDD">
        <w:rPr>
          <w:spacing w:val="-12"/>
          <w:sz w:val="18"/>
          <w:szCs w:val="18"/>
          <w:lang w:val="be-BY"/>
        </w:rPr>
        <w:t>люции</w:t>
      </w:r>
      <w:r w:rsidR="00C27676">
        <w:rPr>
          <w:spacing w:val="-12"/>
          <w:sz w:val="18"/>
          <w:szCs w:val="18"/>
          <w:lang w:val="be-BY"/>
        </w:rPr>
        <w:t xml:space="preserve"> БССР</w:t>
      </w:r>
      <w:r w:rsidRPr="009E1FDD">
        <w:rPr>
          <w:spacing w:val="-12"/>
          <w:sz w:val="18"/>
          <w:szCs w:val="18"/>
          <w:lang w:val="be-BY"/>
        </w:rPr>
        <w:t>. 1937 г.</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17.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60п</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2</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109</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27</w:t>
      </w:r>
      <w:r w:rsidR="00C27676">
        <w:rPr>
          <w:spacing w:val="-12"/>
          <w:sz w:val="18"/>
          <w:szCs w:val="18"/>
          <w:lang w:val="be-BY"/>
        </w:rPr>
        <w:t>.</w:t>
      </w:r>
      <w:r w:rsidRPr="009E1FDD">
        <w:rPr>
          <w:spacing w:val="-12"/>
          <w:sz w:val="18"/>
          <w:szCs w:val="18"/>
          <w:lang w:val="be-BY"/>
        </w:rPr>
        <w:t xml:space="preserve"> Оглавление и предисловие</w:t>
      </w:r>
      <w:r w:rsidR="007D7F2D">
        <w:rPr>
          <w:spacing w:val="-12"/>
          <w:sz w:val="18"/>
          <w:szCs w:val="18"/>
          <w:lang w:val="be-BY"/>
        </w:rPr>
        <w:t xml:space="preserve"> </w:t>
      </w:r>
      <w:r w:rsidRPr="009E1FDD">
        <w:rPr>
          <w:spacing w:val="-12"/>
          <w:sz w:val="18"/>
          <w:szCs w:val="18"/>
          <w:lang w:val="be-BY"/>
        </w:rPr>
        <w:t>к сбор</w:t>
      </w:r>
      <w:r w:rsidR="00C27676">
        <w:rPr>
          <w:spacing w:val="-12"/>
          <w:sz w:val="18"/>
          <w:szCs w:val="18"/>
          <w:lang w:val="be-BY"/>
        </w:rPr>
        <w:softHyphen/>
      </w:r>
      <w:r w:rsidRPr="009E1FDD">
        <w:rPr>
          <w:spacing w:val="-12"/>
          <w:sz w:val="18"/>
          <w:szCs w:val="18"/>
          <w:lang w:val="be-BY"/>
        </w:rPr>
        <w:t>ни</w:t>
      </w:r>
      <w:r w:rsidR="00C27676">
        <w:rPr>
          <w:spacing w:val="-12"/>
          <w:sz w:val="18"/>
          <w:szCs w:val="18"/>
          <w:lang w:val="be-BY"/>
        </w:rPr>
        <w:softHyphen/>
      </w:r>
      <w:r w:rsidRPr="009E1FDD">
        <w:rPr>
          <w:spacing w:val="-12"/>
          <w:sz w:val="18"/>
          <w:szCs w:val="18"/>
          <w:lang w:val="be-BY"/>
        </w:rPr>
        <w:t xml:space="preserve">ку </w:t>
      </w:r>
      <w:r w:rsidR="004A24BB">
        <w:rPr>
          <w:spacing w:val="-12"/>
          <w:sz w:val="18"/>
          <w:szCs w:val="18"/>
        </w:rPr>
        <w:t>«</w:t>
      </w:r>
      <w:r w:rsidRPr="009E1FDD">
        <w:rPr>
          <w:spacing w:val="-12"/>
          <w:sz w:val="18"/>
          <w:szCs w:val="18"/>
          <w:lang w:val="be-BY"/>
        </w:rPr>
        <w:t>Сталин и образование</w:t>
      </w:r>
      <w:r w:rsidR="007D7F2D">
        <w:rPr>
          <w:spacing w:val="-12"/>
          <w:sz w:val="18"/>
          <w:szCs w:val="18"/>
          <w:lang w:val="be-BY"/>
        </w:rPr>
        <w:t xml:space="preserve"> </w:t>
      </w:r>
      <w:r w:rsidRPr="009E1FDD">
        <w:rPr>
          <w:spacing w:val="-12"/>
          <w:sz w:val="18"/>
          <w:szCs w:val="18"/>
          <w:lang w:val="be-BY"/>
        </w:rPr>
        <w:t>БССР и КП(б)Б</w:t>
      </w:r>
      <w:r w:rsidR="004A24BB">
        <w:rPr>
          <w:spacing w:val="-12"/>
          <w:sz w:val="18"/>
          <w:szCs w:val="18"/>
        </w:rPr>
        <w:t>»</w:t>
      </w:r>
      <w:r w:rsidRPr="009E1FDD">
        <w:rPr>
          <w:spacing w:val="-12"/>
          <w:sz w:val="18"/>
          <w:szCs w:val="18"/>
          <w:lang w:val="be-BY"/>
        </w:rPr>
        <w:t xml:space="preserve">. </w:t>
      </w:r>
      <w:r w:rsidR="00C27676" w:rsidRPr="009E1FDD">
        <w:rPr>
          <w:spacing w:val="-12"/>
          <w:sz w:val="18"/>
          <w:szCs w:val="18"/>
          <w:lang w:val="be-BY"/>
        </w:rPr>
        <w:t xml:space="preserve">Июнь </w:t>
      </w:r>
      <w:r w:rsidRPr="009E1FDD">
        <w:rPr>
          <w:spacing w:val="-12"/>
          <w:sz w:val="18"/>
          <w:szCs w:val="18"/>
          <w:lang w:val="be-BY"/>
        </w:rPr>
        <w:t>1936 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18.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60п</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2</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110</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221</w:t>
      </w:r>
      <w:r w:rsidR="00C27676">
        <w:rPr>
          <w:spacing w:val="-12"/>
          <w:sz w:val="18"/>
          <w:szCs w:val="18"/>
          <w:lang w:val="be-BY"/>
        </w:rPr>
        <w:t>.</w:t>
      </w:r>
      <w:r w:rsidRPr="009E1FDD">
        <w:rPr>
          <w:spacing w:val="-12"/>
          <w:sz w:val="18"/>
          <w:szCs w:val="18"/>
          <w:lang w:val="be-BY"/>
        </w:rPr>
        <w:t xml:space="preserve"> Сборник </w:t>
      </w:r>
      <w:r w:rsidR="004A24BB">
        <w:rPr>
          <w:spacing w:val="-12"/>
          <w:sz w:val="18"/>
          <w:szCs w:val="18"/>
        </w:rPr>
        <w:t>«</w:t>
      </w:r>
      <w:r w:rsidRPr="009E1FDD">
        <w:rPr>
          <w:spacing w:val="-12"/>
          <w:sz w:val="18"/>
          <w:szCs w:val="18"/>
          <w:lang w:val="be-BY"/>
        </w:rPr>
        <w:t>Ленин</w:t>
      </w:r>
      <w:r w:rsidR="005E7AF3">
        <w:rPr>
          <w:spacing w:val="-12"/>
          <w:sz w:val="18"/>
          <w:szCs w:val="18"/>
          <w:lang w:val="be-BY"/>
        </w:rPr>
        <w:t>—</w:t>
      </w:r>
      <w:r w:rsidRPr="009E1FDD">
        <w:rPr>
          <w:spacing w:val="-12"/>
          <w:sz w:val="18"/>
          <w:szCs w:val="18"/>
          <w:lang w:val="be-BY"/>
        </w:rPr>
        <w:t>Сталин</w:t>
      </w:r>
      <w:r w:rsidR="00637AC3">
        <w:rPr>
          <w:spacing w:val="-12"/>
          <w:sz w:val="18"/>
          <w:szCs w:val="18"/>
          <w:lang w:val="be-BY"/>
        </w:rPr>
        <w:t> </w:t>
      </w:r>
      <w:r w:rsidR="007D7F2D">
        <w:rPr>
          <w:spacing w:val="-12"/>
          <w:sz w:val="18"/>
          <w:szCs w:val="18"/>
          <w:lang w:val="be-BY"/>
        </w:rPr>
        <w:t>—</w:t>
      </w:r>
      <w:r w:rsidR="00637AC3">
        <w:rPr>
          <w:spacing w:val="-12"/>
          <w:sz w:val="18"/>
          <w:szCs w:val="18"/>
          <w:lang w:val="be-BY"/>
        </w:rPr>
        <w:t xml:space="preserve"> </w:t>
      </w:r>
      <w:r w:rsidRPr="009E1FDD">
        <w:rPr>
          <w:spacing w:val="-12"/>
          <w:sz w:val="18"/>
          <w:szCs w:val="18"/>
          <w:lang w:val="be-BY"/>
        </w:rPr>
        <w:t>организаторы</w:t>
      </w:r>
      <w:r w:rsidR="007D7F2D">
        <w:rPr>
          <w:spacing w:val="-12"/>
          <w:sz w:val="18"/>
          <w:szCs w:val="18"/>
          <w:lang w:val="be-BY"/>
        </w:rPr>
        <w:t xml:space="preserve"> </w:t>
      </w:r>
      <w:r w:rsidRPr="009E1FDD">
        <w:rPr>
          <w:spacing w:val="-12"/>
          <w:sz w:val="18"/>
          <w:szCs w:val="18"/>
          <w:lang w:val="be-BY"/>
        </w:rPr>
        <w:t>БССР и КП(б)Б</w:t>
      </w:r>
      <w:r w:rsidR="004A24BB">
        <w:rPr>
          <w:spacing w:val="-12"/>
          <w:sz w:val="18"/>
          <w:szCs w:val="18"/>
        </w:rPr>
        <w:t>»</w:t>
      </w:r>
      <w:r w:rsidR="00C27676">
        <w:rPr>
          <w:spacing w:val="-12"/>
          <w:sz w:val="18"/>
          <w:szCs w:val="18"/>
        </w:rPr>
        <w:t>.</w:t>
      </w:r>
      <w:r w:rsidRPr="009E1FDD">
        <w:rPr>
          <w:spacing w:val="-12"/>
          <w:sz w:val="18"/>
          <w:szCs w:val="18"/>
          <w:lang w:val="be-BY"/>
        </w:rPr>
        <w:t xml:space="preserve"> 1936 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19.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60п</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3</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431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38</w:t>
      </w:r>
      <w:r w:rsidR="00C27676">
        <w:rPr>
          <w:spacing w:val="-12"/>
          <w:sz w:val="18"/>
          <w:szCs w:val="18"/>
          <w:lang w:val="be-BY"/>
        </w:rPr>
        <w:t>.</w:t>
      </w:r>
      <w:r w:rsidRPr="009E1FDD">
        <w:rPr>
          <w:spacing w:val="-12"/>
          <w:sz w:val="18"/>
          <w:szCs w:val="18"/>
          <w:lang w:val="be-BY"/>
        </w:rPr>
        <w:t xml:space="preserve"> Манифест Временного</w:t>
      </w:r>
      <w:r w:rsidR="007D7F2D">
        <w:rPr>
          <w:spacing w:val="-12"/>
          <w:sz w:val="18"/>
          <w:szCs w:val="18"/>
          <w:lang w:val="be-BY"/>
        </w:rPr>
        <w:t xml:space="preserve"> </w:t>
      </w:r>
      <w:r w:rsidRPr="009E1FDD">
        <w:rPr>
          <w:spacing w:val="-12"/>
          <w:sz w:val="18"/>
          <w:szCs w:val="18"/>
          <w:lang w:val="be-BY"/>
        </w:rPr>
        <w:t>рабоче-кресть</w:t>
      </w:r>
      <w:r w:rsidR="00C27676">
        <w:rPr>
          <w:spacing w:val="-12"/>
          <w:sz w:val="18"/>
          <w:szCs w:val="18"/>
          <w:lang w:val="be-BY"/>
        </w:rPr>
        <w:softHyphen/>
      </w:r>
      <w:r w:rsidRPr="009E1FDD">
        <w:rPr>
          <w:spacing w:val="-12"/>
          <w:sz w:val="18"/>
          <w:szCs w:val="18"/>
          <w:lang w:val="be-BY"/>
        </w:rPr>
        <w:t>янского советского правительства Белоруссии, телеграммы, письма И.</w:t>
      </w:r>
      <w:r w:rsidR="00B54060">
        <w:rPr>
          <w:spacing w:val="-12"/>
          <w:sz w:val="18"/>
          <w:szCs w:val="18"/>
          <w:lang w:val="be-BY"/>
        </w:rPr>
        <w:t> </w:t>
      </w:r>
      <w:r w:rsidRPr="009E1FDD">
        <w:rPr>
          <w:spacing w:val="-12"/>
          <w:sz w:val="18"/>
          <w:szCs w:val="18"/>
          <w:lang w:val="be-BY"/>
        </w:rPr>
        <w:t>Сталина об</w:t>
      </w:r>
      <w:r w:rsidR="007D7F2D">
        <w:rPr>
          <w:spacing w:val="-12"/>
          <w:sz w:val="18"/>
          <w:szCs w:val="18"/>
          <w:lang w:val="be-BY"/>
        </w:rPr>
        <w:t xml:space="preserve"> </w:t>
      </w:r>
      <w:r w:rsidRPr="009E1FDD">
        <w:rPr>
          <w:spacing w:val="-12"/>
          <w:sz w:val="18"/>
          <w:szCs w:val="18"/>
          <w:lang w:val="be-BY"/>
        </w:rPr>
        <w:t>образовании Белорусской республики</w:t>
      </w:r>
      <w:r w:rsidR="00C27676">
        <w:rPr>
          <w:spacing w:val="-12"/>
          <w:sz w:val="18"/>
          <w:szCs w:val="18"/>
          <w:lang w:val="be-BY"/>
        </w:rPr>
        <w:t>.</w:t>
      </w:r>
      <w:r w:rsidR="007D7F2D">
        <w:rPr>
          <w:spacing w:val="-12"/>
          <w:sz w:val="18"/>
          <w:szCs w:val="18"/>
          <w:lang w:val="be-BY"/>
        </w:rPr>
        <w:t xml:space="preserve"> </w:t>
      </w:r>
      <w:r w:rsidRPr="009E1FDD">
        <w:rPr>
          <w:spacing w:val="-12"/>
          <w:sz w:val="18"/>
          <w:szCs w:val="18"/>
          <w:lang w:val="be-BY"/>
        </w:rPr>
        <w:t>22 декабря 1918</w:t>
      </w:r>
      <w:r w:rsidR="00C27676">
        <w:rPr>
          <w:spacing w:val="-12"/>
          <w:sz w:val="18"/>
          <w:szCs w:val="18"/>
          <w:lang w:val="be-BY"/>
        </w:rPr>
        <w:t> </w:t>
      </w:r>
      <w:r w:rsidR="007D7F2D">
        <w:rPr>
          <w:spacing w:val="-12"/>
          <w:sz w:val="18"/>
          <w:szCs w:val="18"/>
          <w:lang w:val="be-BY"/>
        </w:rPr>
        <w:t>—</w:t>
      </w:r>
      <w:r w:rsidR="00C27676">
        <w:rPr>
          <w:spacing w:val="-12"/>
          <w:sz w:val="18"/>
          <w:szCs w:val="18"/>
          <w:lang w:val="be-BY"/>
        </w:rPr>
        <w:t xml:space="preserve"> </w:t>
      </w:r>
      <w:r w:rsidRPr="009E1FDD">
        <w:rPr>
          <w:spacing w:val="-12"/>
          <w:sz w:val="18"/>
          <w:szCs w:val="18"/>
          <w:lang w:val="be-BY"/>
        </w:rPr>
        <w:t>2 января 1919 г.</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lastRenderedPageBreak/>
        <w:t xml:space="preserve">20.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60</w:t>
      </w:r>
      <w:r w:rsidR="00C27676">
        <w:rPr>
          <w:spacing w:val="-12"/>
          <w:sz w:val="18"/>
          <w:szCs w:val="18"/>
          <w:lang w:val="be-BY"/>
        </w:rPr>
        <w:t>п</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3</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432</w:t>
      </w:r>
      <w:r w:rsidR="00C27676">
        <w:rPr>
          <w:spacing w:val="-12"/>
          <w:sz w:val="18"/>
          <w:szCs w:val="18"/>
          <w:lang w:val="be-BY"/>
        </w:rPr>
        <w:t>.</w:t>
      </w:r>
      <w:r w:rsidRPr="009E1FDD">
        <w:rPr>
          <w:spacing w:val="-12"/>
          <w:sz w:val="18"/>
          <w:szCs w:val="18"/>
          <w:lang w:val="be-BY"/>
        </w:rPr>
        <w:t xml:space="preserve"> Манифест Временного рабоче-крестьянского совет</w:t>
      </w:r>
      <w:r w:rsidR="00C27676">
        <w:rPr>
          <w:spacing w:val="-12"/>
          <w:sz w:val="18"/>
          <w:szCs w:val="18"/>
          <w:lang w:val="be-BY"/>
        </w:rPr>
        <w:softHyphen/>
      </w:r>
      <w:r w:rsidRPr="009E1FDD">
        <w:rPr>
          <w:spacing w:val="-12"/>
          <w:sz w:val="18"/>
          <w:szCs w:val="18"/>
          <w:lang w:val="be-BY"/>
        </w:rPr>
        <w:t>ского правительства Белоруссии (оригинал на рус. яз. и маш. копия)</w:t>
      </w:r>
      <w:r w:rsidR="00C27676">
        <w:rPr>
          <w:spacing w:val="-12"/>
          <w:sz w:val="18"/>
          <w:szCs w:val="18"/>
          <w:lang w:val="be-BY"/>
        </w:rPr>
        <w:t>.</w:t>
      </w:r>
    </w:p>
    <w:p w:rsidR="009E1FDD" w:rsidRPr="009E1FDD" w:rsidRDefault="009E1FDD" w:rsidP="009E1FDD">
      <w:pPr>
        <w:pStyle w:val="af6"/>
        <w:spacing w:after="0" w:line="200" w:lineRule="exact"/>
        <w:ind w:left="227" w:hanging="227"/>
        <w:jc w:val="both"/>
        <w:rPr>
          <w:spacing w:val="-12"/>
          <w:sz w:val="18"/>
          <w:szCs w:val="18"/>
        </w:rPr>
      </w:pPr>
      <w:r w:rsidRPr="009E1FDD">
        <w:rPr>
          <w:spacing w:val="-12"/>
          <w:sz w:val="18"/>
          <w:szCs w:val="18"/>
          <w:lang w:val="be-BY"/>
        </w:rPr>
        <w:t xml:space="preserve">21.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60п</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3</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549. Копии документов из архива А.</w:t>
      </w:r>
      <w:r w:rsidR="00B54060">
        <w:rPr>
          <w:spacing w:val="-12"/>
          <w:sz w:val="18"/>
          <w:szCs w:val="18"/>
          <w:lang w:val="be-BY"/>
        </w:rPr>
        <w:t> </w:t>
      </w:r>
      <w:r w:rsidRPr="009E1FDD">
        <w:rPr>
          <w:spacing w:val="-12"/>
          <w:sz w:val="18"/>
          <w:szCs w:val="18"/>
          <w:lang w:val="be-BY"/>
        </w:rPr>
        <w:t>Мясникова (Пере</w:t>
      </w:r>
      <w:r w:rsidR="00C27676">
        <w:rPr>
          <w:spacing w:val="-12"/>
          <w:sz w:val="18"/>
          <w:szCs w:val="18"/>
          <w:lang w:val="be-BY"/>
        </w:rPr>
        <w:softHyphen/>
      </w:r>
      <w:r w:rsidRPr="009E1FDD">
        <w:rPr>
          <w:spacing w:val="-12"/>
          <w:sz w:val="18"/>
          <w:szCs w:val="18"/>
          <w:lang w:val="be-BY"/>
        </w:rPr>
        <w:t xml:space="preserve">писка со Сталиным об образовании БССР </w:t>
      </w:r>
      <w:r w:rsidR="00C17BE0">
        <w:rPr>
          <w:spacing w:val="-12"/>
          <w:sz w:val="18"/>
          <w:szCs w:val="18"/>
          <w:lang w:val="be-BY"/>
        </w:rPr>
        <w:t>и др.</w:t>
      </w:r>
      <w:r w:rsidRPr="009E1FDD">
        <w:rPr>
          <w:spacing w:val="-12"/>
          <w:sz w:val="18"/>
          <w:szCs w:val="18"/>
          <w:lang w:val="be-BY"/>
        </w:rPr>
        <w:t>)</w:t>
      </w:r>
      <w:r w:rsidR="00C27676">
        <w:rPr>
          <w:spacing w:val="-12"/>
          <w:sz w:val="18"/>
          <w:szCs w:val="18"/>
          <w:lang w:val="be-BY"/>
        </w:rPr>
        <w:t>.</w:t>
      </w:r>
    </w:p>
    <w:p w:rsidR="003A6ABE"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22. </w:t>
      </w:r>
      <w:r>
        <w:rPr>
          <w:spacing w:val="-12"/>
          <w:sz w:val="18"/>
          <w:szCs w:val="18"/>
        </w:rPr>
        <w:tab/>
      </w:r>
      <w:r w:rsidRPr="009E1FDD">
        <w:rPr>
          <w:spacing w:val="-12"/>
          <w:sz w:val="18"/>
          <w:szCs w:val="18"/>
        </w:rPr>
        <w:t>НАРБ</w:t>
      </w:r>
      <w:r w:rsidR="00C27676" w:rsidRPr="009E1FDD">
        <w:rPr>
          <w:spacing w:val="-12"/>
          <w:sz w:val="18"/>
          <w:szCs w:val="18"/>
        </w:rPr>
        <w:t>.</w:t>
      </w:r>
      <w:r w:rsidR="00C27676">
        <w:rPr>
          <w:spacing w:val="-12"/>
          <w:sz w:val="18"/>
          <w:szCs w:val="18"/>
        </w:rPr>
        <w:t xml:space="preserve"> — </w:t>
      </w:r>
      <w:r w:rsidRPr="009E1FDD">
        <w:rPr>
          <w:spacing w:val="-12"/>
          <w:sz w:val="18"/>
          <w:szCs w:val="18"/>
        </w:rPr>
        <w:t>Ф. 511 (Партархив ИИП при ЦК КПБ)</w:t>
      </w:r>
      <w:r w:rsidR="00C27676" w:rsidRPr="009E1FDD">
        <w:rPr>
          <w:spacing w:val="-12"/>
          <w:sz w:val="18"/>
          <w:szCs w:val="18"/>
        </w:rPr>
        <w:t>.</w:t>
      </w:r>
      <w:r w:rsidR="00C27676">
        <w:rPr>
          <w:spacing w:val="-12"/>
          <w:sz w:val="18"/>
          <w:szCs w:val="18"/>
        </w:rPr>
        <w:t xml:space="preserve"> — </w:t>
      </w:r>
      <w:r w:rsidRPr="009E1FDD">
        <w:rPr>
          <w:spacing w:val="-12"/>
          <w:sz w:val="18"/>
          <w:szCs w:val="18"/>
        </w:rPr>
        <w:t>Оп. 7</w:t>
      </w:r>
      <w:r w:rsidR="00C27676" w:rsidRPr="009E1FDD">
        <w:rPr>
          <w:spacing w:val="-12"/>
          <w:sz w:val="18"/>
          <w:szCs w:val="18"/>
        </w:rPr>
        <w:t>.</w:t>
      </w:r>
      <w:r w:rsidR="00C27676">
        <w:rPr>
          <w:spacing w:val="-12"/>
          <w:sz w:val="18"/>
          <w:szCs w:val="18"/>
        </w:rPr>
        <w:t xml:space="preserve"> — </w:t>
      </w:r>
      <w:r w:rsidRPr="009E1FDD">
        <w:rPr>
          <w:spacing w:val="-12"/>
          <w:sz w:val="18"/>
          <w:szCs w:val="18"/>
        </w:rPr>
        <w:t>Д. 93</w:t>
      </w:r>
      <w:r w:rsidR="00C27676" w:rsidRPr="009E1FDD">
        <w:rPr>
          <w:spacing w:val="-12"/>
          <w:sz w:val="18"/>
          <w:szCs w:val="18"/>
        </w:rPr>
        <w:t>.</w:t>
      </w:r>
      <w:r w:rsidR="00C27676">
        <w:rPr>
          <w:spacing w:val="-12"/>
          <w:sz w:val="18"/>
          <w:szCs w:val="18"/>
        </w:rPr>
        <w:t xml:space="preserve"> — </w:t>
      </w:r>
      <w:r w:rsidRPr="009E1FDD">
        <w:rPr>
          <w:spacing w:val="-12"/>
          <w:sz w:val="18"/>
          <w:szCs w:val="18"/>
        </w:rPr>
        <w:t>Л. 1</w:t>
      </w:r>
      <w:r w:rsidR="007D7F2D">
        <w:rPr>
          <w:spacing w:val="-12"/>
          <w:sz w:val="18"/>
          <w:szCs w:val="18"/>
        </w:rPr>
        <w:t>—</w:t>
      </w:r>
      <w:r w:rsidRPr="009E1FDD">
        <w:rPr>
          <w:spacing w:val="-12"/>
          <w:sz w:val="18"/>
          <w:szCs w:val="18"/>
        </w:rPr>
        <w:t>78</w:t>
      </w:r>
      <w:r w:rsidR="00C27676">
        <w:rPr>
          <w:spacing w:val="-12"/>
          <w:sz w:val="18"/>
          <w:szCs w:val="18"/>
        </w:rPr>
        <w:t>.</w:t>
      </w:r>
      <w:r w:rsidRPr="009E1FDD">
        <w:rPr>
          <w:spacing w:val="-12"/>
          <w:sz w:val="18"/>
          <w:szCs w:val="18"/>
        </w:rPr>
        <w:t xml:space="preserve"> Пос</w:t>
      </w:r>
      <w:r w:rsidR="00C27676">
        <w:rPr>
          <w:spacing w:val="-12"/>
          <w:sz w:val="18"/>
          <w:szCs w:val="18"/>
        </w:rPr>
        <w:softHyphen/>
      </w:r>
      <w:r w:rsidRPr="009E1FDD">
        <w:rPr>
          <w:spacing w:val="-12"/>
          <w:sz w:val="18"/>
          <w:szCs w:val="18"/>
        </w:rPr>
        <w:t>та</w:t>
      </w:r>
      <w:r w:rsidR="00C27676">
        <w:rPr>
          <w:spacing w:val="-12"/>
          <w:sz w:val="18"/>
          <w:szCs w:val="18"/>
        </w:rPr>
        <w:softHyphen/>
      </w:r>
      <w:r w:rsidRPr="009E1FDD">
        <w:rPr>
          <w:spacing w:val="-12"/>
          <w:sz w:val="18"/>
          <w:szCs w:val="18"/>
        </w:rPr>
        <w:t>новления и директивы ЦК КПБ, инструкции и указания</w:t>
      </w:r>
      <w:r w:rsidR="007D7F2D">
        <w:rPr>
          <w:spacing w:val="-12"/>
          <w:sz w:val="18"/>
          <w:szCs w:val="18"/>
        </w:rPr>
        <w:t xml:space="preserve"> </w:t>
      </w:r>
      <w:r w:rsidRPr="009E1FDD">
        <w:rPr>
          <w:spacing w:val="-12"/>
          <w:sz w:val="18"/>
          <w:szCs w:val="18"/>
        </w:rPr>
        <w:t>ИМЭЛС при ЦК КПСС и Бело</w:t>
      </w:r>
      <w:r w:rsidR="00C27676">
        <w:rPr>
          <w:spacing w:val="-12"/>
          <w:sz w:val="18"/>
          <w:szCs w:val="18"/>
        </w:rPr>
        <w:softHyphen/>
      </w:r>
      <w:r w:rsidRPr="009E1FDD">
        <w:rPr>
          <w:spacing w:val="-12"/>
          <w:sz w:val="18"/>
          <w:szCs w:val="18"/>
        </w:rPr>
        <w:t>русского филиала ИМЭЛС, переписка с ЦК КПБ, ИМЭЛС и Белорусским филиа</w:t>
      </w:r>
      <w:r w:rsidR="00C27676">
        <w:rPr>
          <w:spacing w:val="-12"/>
          <w:sz w:val="18"/>
          <w:szCs w:val="18"/>
        </w:rPr>
        <w:softHyphen/>
      </w:r>
      <w:r w:rsidRPr="009E1FDD">
        <w:rPr>
          <w:spacing w:val="-12"/>
          <w:sz w:val="18"/>
          <w:szCs w:val="18"/>
        </w:rPr>
        <w:t>лом ИМЭЛС за 1952 г.</w:t>
      </w:r>
    </w:p>
    <w:p w:rsidR="009E1FDD" w:rsidRPr="009E1FDD"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23. </w:t>
      </w:r>
      <w:r>
        <w:rPr>
          <w:spacing w:val="-12"/>
          <w:sz w:val="18"/>
          <w:szCs w:val="18"/>
        </w:rPr>
        <w:tab/>
      </w:r>
      <w:r w:rsidRPr="009E1FDD">
        <w:rPr>
          <w:spacing w:val="-12"/>
          <w:sz w:val="18"/>
          <w:szCs w:val="18"/>
        </w:rPr>
        <w:t>НАРБ</w:t>
      </w:r>
      <w:r w:rsidR="00C27676" w:rsidRPr="009E1FDD">
        <w:rPr>
          <w:spacing w:val="-12"/>
          <w:sz w:val="18"/>
          <w:szCs w:val="18"/>
        </w:rPr>
        <w:t>.</w:t>
      </w:r>
      <w:r w:rsidR="00C27676">
        <w:rPr>
          <w:spacing w:val="-12"/>
          <w:sz w:val="18"/>
          <w:szCs w:val="18"/>
        </w:rPr>
        <w:t xml:space="preserve"> — </w:t>
      </w:r>
      <w:r w:rsidRPr="009E1FDD">
        <w:rPr>
          <w:spacing w:val="-12"/>
          <w:sz w:val="18"/>
          <w:szCs w:val="18"/>
        </w:rPr>
        <w:t>Ф. 511</w:t>
      </w:r>
      <w:r w:rsidR="00C27676" w:rsidRPr="009E1FDD">
        <w:rPr>
          <w:spacing w:val="-12"/>
          <w:sz w:val="18"/>
          <w:szCs w:val="18"/>
        </w:rPr>
        <w:t>.</w:t>
      </w:r>
      <w:r w:rsidR="00C27676">
        <w:rPr>
          <w:spacing w:val="-12"/>
          <w:sz w:val="18"/>
          <w:szCs w:val="18"/>
        </w:rPr>
        <w:t xml:space="preserve"> — </w:t>
      </w:r>
      <w:r w:rsidRPr="009E1FDD">
        <w:rPr>
          <w:spacing w:val="-12"/>
          <w:sz w:val="18"/>
          <w:szCs w:val="18"/>
        </w:rPr>
        <w:t>Оп. 8</w:t>
      </w:r>
      <w:r w:rsidR="00C27676" w:rsidRPr="009E1FDD">
        <w:rPr>
          <w:spacing w:val="-12"/>
          <w:sz w:val="18"/>
          <w:szCs w:val="18"/>
        </w:rPr>
        <w:t>.</w:t>
      </w:r>
      <w:r w:rsidR="00C27676">
        <w:rPr>
          <w:spacing w:val="-12"/>
          <w:sz w:val="18"/>
          <w:szCs w:val="18"/>
        </w:rPr>
        <w:t xml:space="preserve"> — </w:t>
      </w:r>
      <w:r w:rsidRPr="009E1FDD">
        <w:rPr>
          <w:spacing w:val="-12"/>
          <w:sz w:val="18"/>
          <w:szCs w:val="18"/>
        </w:rPr>
        <w:t>Д. 4. Постановления и директивы ЦК КПБ, инструкции и указания</w:t>
      </w:r>
      <w:r w:rsidR="007D7F2D">
        <w:rPr>
          <w:spacing w:val="-12"/>
          <w:sz w:val="18"/>
          <w:szCs w:val="18"/>
        </w:rPr>
        <w:t xml:space="preserve"> </w:t>
      </w:r>
      <w:r w:rsidRPr="009E1FDD">
        <w:rPr>
          <w:spacing w:val="-12"/>
          <w:sz w:val="18"/>
          <w:szCs w:val="18"/>
        </w:rPr>
        <w:t>ИМЭЛС при ЦК КПСС и Белорусского филиала ИМЭЛС, переписка с ЦК КПБ, ИМЭЛС и Белорусским филиалом ИМЭЛС за 1953 г.</w:t>
      </w:r>
    </w:p>
    <w:p w:rsidR="003A6ABE"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24. </w:t>
      </w:r>
      <w:r>
        <w:rPr>
          <w:spacing w:val="-12"/>
          <w:sz w:val="18"/>
          <w:szCs w:val="18"/>
        </w:rPr>
        <w:tab/>
      </w:r>
      <w:r w:rsidRPr="009E1FDD">
        <w:rPr>
          <w:spacing w:val="-12"/>
          <w:sz w:val="18"/>
          <w:szCs w:val="18"/>
        </w:rPr>
        <w:t>НАРБ</w:t>
      </w:r>
      <w:r w:rsidR="00C27676" w:rsidRPr="009E1FDD">
        <w:rPr>
          <w:spacing w:val="-12"/>
          <w:sz w:val="18"/>
          <w:szCs w:val="18"/>
        </w:rPr>
        <w:t>.</w:t>
      </w:r>
      <w:r w:rsidR="00C27676">
        <w:rPr>
          <w:spacing w:val="-12"/>
          <w:sz w:val="18"/>
          <w:szCs w:val="18"/>
        </w:rPr>
        <w:t xml:space="preserve"> — </w:t>
      </w:r>
      <w:r w:rsidRPr="009E1FDD">
        <w:rPr>
          <w:spacing w:val="-12"/>
          <w:sz w:val="18"/>
          <w:szCs w:val="18"/>
        </w:rPr>
        <w:t>Ф. 511</w:t>
      </w:r>
      <w:r w:rsidR="00C27676" w:rsidRPr="009E1FDD">
        <w:rPr>
          <w:spacing w:val="-12"/>
          <w:sz w:val="18"/>
          <w:szCs w:val="18"/>
        </w:rPr>
        <w:t>.</w:t>
      </w:r>
      <w:r w:rsidR="00C27676">
        <w:rPr>
          <w:spacing w:val="-12"/>
          <w:sz w:val="18"/>
          <w:szCs w:val="18"/>
        </w:rPr>
        <w:t xml:space="preserve"> — </w:t>
      </w:r>
      <w:r w:rsidRPr="009E1FDD">
        <w:rPr>
          <w:spacing w:val="-12"/>
          <w:sz w:val="18"/>
          <w:szCs w:val="18"/>
        </w:rPr>
        <w:t>Оп. 8</w:t>
      </w:r>
      <w:r w:rsidR="00C27676" w:rsidRPr="009E1FDD">
        <w:rPr>
          <w:spacing w:val="-12"/>
          <w:sz w:val="18"/>
          <w:szCs w:val="18"/>
        </w:rPr>
        <w:t>.</w:t>
      </w:r>
      <w:r w:rsidR="00C27676">
        <w:rPr>
          <w:spacing w:val="-12"/>
          <w:sz w:val="18"/>
          <w:szCs w:val="18"/>
        </w:rPr>
        <w:t xml:space="preserve"> — </w:t>
      </w:r>
      <w:r w:rsidRPr="009E1FDD">
        <w:rPr>
          <w:spacing w:val="-12"/>
          <w:sz w:val="18"/>
          <w:szCs w:val="18"/>
        </w:rPr>
        <w:t>Д. 23. Постановления и директивы ЦК КПБ, инструкции и указания</w:t>
      </w:r>
      <w:r w:rsidR="007D7F2D">
        <w:rPr>
          <w:spacing w:val="-12"/>
          <w:sz w:val="18"/>
          <w:szCs w:val="18"/>
        </w:rPr>
        <w:t xml:space="preserve"> </w:t>
      </w:r>
      <w:r w:rsidRPr="009E1FDD">
        <w:rPr>
          <w:spacing w:val="-12"/>
          <w:sz w:val="18"/>
          <w:szCs w:val="18"/>
        </w:rPr>
        <w:t>ИМЭЛС при ЦК КПСС и Белорусского филиала ИМЭЛС, переписка с ЦК КПБ, ИМЭЛС и Белорусским филиалом ИМЭЛС за 1954 г.</w:t>
      </w:r>
    </w:p>
    <w:p w:rsidR="009E1FDD" w:rsidRPr="009E1FDD" w:rsidRDefault="009E1FDD" w:rsidP="009E1FDD">
      <w:pPr>
        <w:pStyle w:val="af6"/>
        <w:spacing w:after="0" w:line="200" w:lineRule="exact"/>
        <w:ind w:left="227" w:hanging="227"/>
        <w:jc w:val="both"/>
        <w:rPr>
          <w:spacing w:val="-12"/>
          <w:sz w:val="18"/>
          <w:szCs w:val="18"/>
        </w:rPr>
      </w:pPr>
      <w:r w:rsidRPr="009E1FDD">
        <w:rPr>
          <w:spacing w:val="-12"/>
          <w:sz w:val="18"/>
          <w:szCs w:val="18"/>
          <w:lang w:val="be-BY"/>
        </w:rPr>
        <w:t xml:space="preserve">25.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1440 (Институт истории партии при ЦК КПБ)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3</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478</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w:t>
      </w:r>
      <w:r w:rsidR="00C27676">
        <w:rPr>
          <w:spacing w:val="-12"/>
          <w:sz w:val="18"/>
          <w:szCs w:val="18"/>
          <w:lang w:val="be-BY"/>
        </w:rPr>
        <w:t> </w:t>
      </w:r>
      <w:r w:rsidRPr="009E1FDD">
        <w:rPr>
          <w:spacing w:val="-12"/>
          <w:sz w:val="18"/>
          <w:szCs w:val="18"/>
          <w:lang w:val="be-BY"/>
        </w:rPr>
        <w:t>30</w:t>
      </w:r>
      <w:r w:rsidR="007D7F2D">
        <w:rPr>
          <w:spacing w:val="-12"/>
          <w:sz w:val="18"/>
          <w:szCs w:val="18"/>
          <w:lang w:val="be-BY"/>
        </w:rPr>
        <w:t>—</w:t>
      </w:r>
      <w:r w:rsidRPr="009E1FDD">
        <w:rPr>
          <w:spacing w:val="-12"/>
          <w:sz w:val="18"/>
          <w:szCs w:val="18"/>
          <w:lang w:val="be-BY"/>
        </w:rPr>
        <w:t>112</w:t>
      </w:r>
      <w:r w:rsidR="00C27676">
        <w:rPr>
          <w:spacing w:val="-12"/>
          <w:sz w:val="18"/>
          <w:szCs w:val="18"/>
          <w:lang w:val="be-BY"/>
        </w:rPr>
        <w:t>.</w:t>
      </w:r>
      <w:r w:rsidRPr="009E1FDD">
        <w:rPr>
          <w:spacing w:val="-12"/>
          <w:sz w:val="18"/>
          <w:szCs w:val="18"/>
          <w:lang w:val="be-BY"/>
        </w:rPr>
        <w:t xml:space="preserve"> Документы по вопросу</w:t>
      </w:r>
      <w:r w:rsidR="007D7F2D">
        <w:rPr>
          <w:spacing w:val="-12"/>
          <w:sz w:val="18"/>
          <w:szCs w:val="18"/>
          <w:lang w:val="be-BY"/>
        </w:rPr>
        <w:t xml:space="preserve"> </w:t>
      </w:r>
      <w:r w:rsidRPr="009E1FDD">
        <w:rPr>
          <w:spacing w:val="-12"/>
          <w:sz w:val="18"/>
          <w:szCs w:val="18"/>
          <w:lang w:val="be-BY"/>
        </w:rPr>
        <w:t>образования</w:t>
      </w:r>
      <w:r w:rsidR="007D7F2D">
        <w:rPr>
          <w:spacing w:val="-12"/>
          <w:sz w:val="18"/>
          <w:szCs w:val="18"/>
          <w:lang w:val="be-BY"/>
        </w:rPr>
        <w:t xml:space="preserve"> </w:t>
      </w:r>
      <w:r w:rsidRPr="009E1FDD">
        <w:rPr>
          <w:spacing w:val="-12"/>
          <w:sz w:val="18"/>
          <w:szCs w:val="18"/>
          <w:lang w:val="be-BY"/>
        </w:rPr>
        <w:t>Белорусской республики</w:t>
      </w:r>
      <w:r w:rsidR="008E1592">
        <w:rPr>
          <w:spacing w:val="-12"/>
          <w:sz w:val="18"/>
          <w:szCs w:val="18"/>
          <w:lang w:val="en-US"/>
        </w:rPr>
        <w:t xml:space="preserve"> </w:t>
      </w:r>
      <w:r w:rsidRPr="009E1FDD">
        <w:rPr>
          <w:spacing w:val="-12"/>
          <w:sz w:val="18"/>
          <w:szCs w:val="18"/>
          <w:lang w:val="be-BY"/>
        </w:rPr>
        <w:t>(маш. копии, сня</w:t>
      </w:r>
      <w:r w:rsidR="00C27676">
        <w:rPr>
          <w:spacing w:val="-12"/>
          <w:sz w:val="18"/>
          <w:szCs w:val="18"/>
          <w:lang w:val="en-US"/>
        </w:rPr>
        <w:softHyphen/>
      </w:r>
      <w:r w:rsidRPr="009E1FDD">
        <w:rPr>
          <w:spacing w:val="-12"/>
          <w:sz w:val="18"/>
          <w:szCs w:val="18"/>
          <w:lang w:val="be-BY"/>
        </w:rPr>
        <w:t>тые С.</w:t>
      </w:r>
      <w:r w:rsidR="00B54060">
        <w:rPr>
          <w:spacing w:val="-12"/>
          <w:sz w:val="18"/>
          <w:szCs w:val="18"/>
          <w:lang w:val="be-BY"/>
        </w:rPr>
        <w:t> </w:t>
      </w:r>
      <w:r w:rsidRPr="009E1FDD">
        <w:rPr>
          <w:spacing w:val="-12"/>
          <w:sz w:val="18"/>
          <w:szCs w:val="18"/>
          <w:lang w:val="be-BY"/>
        </w:rPr>
        <w:t>З.</w:t>
      </w:r>
      <w:r w:rsidR="00B54060">
        <w:rPr>
          <w:spacing w:val="-12"/>
          <w:sz w:val="18"/>
          <w:szCs w:val="18"/>
          <w:lang w:val="be-BY"/>
        </w:rPr>
        <w:t> </w:t>
      </w:r>
      <w:r w:rsidRPr="009E1FDD">
        <w:rPr>
          <w:spacing w:val="-12"/>
          <w:sz w:val="18"/>
          <w:szCs w:val="18"/>
          <w:lang w:val="be-BY"/>
        </w:rPr>
        <w:t xml:space="preserve">Почаниным в </w:t>
      </w:r>
      <w:r w:rsidR="00C27676">
        <w:rPr>
          <w:spacing w:val="-12"/>
          <w:sz w:val="18"/>
          <w:szCs w:val="18"/>
          <w:lang w:val="en-US"/>
        </w:rPr>
        <w:t>VI</w:t>
      </w:r>
      <w:r w:rsidRPr="009E1FDD">
        <w:rPr>
          <w:spacing w:val="-12"/>
          <w:sz w:val="18"/>
          <w:szCs w:val="18"/>
          <w:lang w:val="be-BY"/>
        </w:rPr>
        <w:t xml:space="preserve"> секторе Общего отдела ЦК КПСС и заверенные зав. этим сектором Т.</w:t>
      </w:r>
      <w:r w:rsidR="00B54060">
        <w:rPr>
          <w:spacing w:val="-12"/>
          <w:sz w:val="18"/>
          <w:szCs w:val="18"/>
          <w:lang w:val="be-BY"/>
        </w:rPr>
        <w:t> </w:t>
      </w:r>
      <w:r w:rsidRPr="009E1FDD">
        <w:rPr>
          <w:spacing w:val="-12"/>
          <w:sz w:val="18"/>
          <w:szCs w:val="18"/>
          <w:lang w:val="be-BY"/>
        </w:rPr>
        <w:t>К.</w:t>
      </w:r>
      <w:r w:rsidR="00B54060">
        <w:rPr>
          <w:spacing w:val="-12"/>
          <w:sz w:val="18"/>
          <w:szCs w:val="18"/>
          <w:lang w:val="be-BY"/>
        </w:rPr>
        <w:t> </w:t>
      </w:r>
      <w:r w:rsidRPr="009E1FDD">
        <w:rPr>
          <w:spacing w:val="-12"/>
          <w:sz w:val="18"/>
          <w:szCs w:val="18"/>
          <w:lang w:val="be-BY"/>
        </w:rPr>
        <w:t>Силиной 10 июня 1958 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26. </w:t>
      </w:r>
      <w:r>
        <w:rPr>
          <w:spacing w:val="-12"/>
          <w:sz w:val="18"/>
          <w:szCs w:val="18"/>
          <w:lang w:val="be-BY"/>
        </w:rPr>
        <w:tab/>
      </w:r>
      <w:r w:rsidRPr="009E1FDD">
        <w:rPr>
          <w:spacing w:val="-12"/>
          <w:sz w:val="18"/>
          <w:szCs w:val="18"/>
          <w:lang w:val="be-BY"/>
        </w:rPr>
        <w:t>НАРБ</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1440</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3</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479. Документальная подборка по истории уста</w:t>
      </w:r>
      <w:r w:rsidR="00C27676">
        <w:rPr>
          <w:spacing w:val="-12"/>
          <w:sz w:val="18"/>
          <w:szCs w:val="18"/>
          <w:lang w:val="be-BY"/>
        </w:rPr>
        <w:softHyphen/>
      </w:r>
      <w:r w:rsidRPr="009E1FDD">
        <w:rPr>
          <w:spacing w:val="-12"/>
          <w:sz w:val="18"/>
          <w:szCs w:val="18"/>
          <w:lang w:val="be-BY"/>
        </w:rPr>
        <w:t>нов</w:t>
      </w:r>
      <w:r w:rsidR="00C27676">
        <w:rPr>
          <w:spacing w:val="-12"/>
          <w:sz w:val="18"/>
          <w:szCs w:val="18"/>
          <w:lang w:val="be-BY"/>
        </w:rPr>
        <w:softHyphen/>
      </w:r>
      <w:r w:rsidRPr="009E1FDD">
        <w:rPr>
          <w:spacing w:val="-12"/>
          <w:sz w:val="18"/>
          <w:szCs w:val="18"/>
          <w:lang w:val="be-BY"/>
        </w:rPr>
        <w:t>ле</w:t>
      </w:r>
      <w:r w:rsidR="00C27676">
        <w:rPr>
          <w:spacing w:val="-12"/>
          <w:sz w:val="18"/>
          <w:szCs w:val="18"/>
          <w:lang w:val="be-BY"/>
        </w:rPr>
        <w:softHyphen/>
      </w:r>
      <w:r w:rsidRPr="009E1FDD">
        <w:rPr>
          <w:spacing w:val="-12"/>
          <w:sz w:val="18"/>
          <w:szCs w:val="18"/>
          <w:lang w:val="be-BY"/>
        </w:rPr>
        <w:t>ния</w:t>
      </w:r>
      <w:r w:rsidR="007D7F2D">
        <w:rPr>
          <w:spacing w:val="-12"/>
          <w:sz w:val="18"/>
          <w:szCs w:val="18"/>
          <w:lang w:val="be-BY"/>
        </w:rPr>
        <w:t xml:space="preserve"> </w:t>
      </w:r>
      <w:r w:rsidRPr="009E1FDD">
        <w:rPr>
          <w:spacing w:val="-12"/>
          <w:sz w:val="18"/>
          <w:szCs w:val="18"/>
          <w:lang w:val="be-BY"/>
        </w:rPr>
        <w:t>Советской власти в Литве и Беларуси. 28 августа 1957 г.</w:t>
      </w:r>
    </w:p>
    <w:p w:rsidR="003A6ABE"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27. </w:t>
      </w:r>
      <w:r>
        <w:rPr>
          <w:spacing w:val="-12"/>
          <w:sz w:val="18"/>
          <w:szCs w:val="18"/>
        </w:rPr>
        <w:tab/>
      </w:r>
      <w:r w:rsidRPr="009E1FDD">
        <w:rPr>
          <w:spacing w:val="-12"/>
          <w:sz w:val="18"/>
          <w:szCs w:val="18"/>
        </w:rPr>
        <w:t>Обретение республики (публ. подг.</w:t>
      </w:r>
      <w:r w:rsidR="00B54060">
        <w:rPr>
          <w:spacing w:val="-12"/>
          <w:sz w:val="18"/>
          <w:szCs w:val="18"/>
        </w:rPr>
        <w:t xml:space="preserve"> </w:t>
      </w:r>
      <w:r w:rsidRPr="009E1FDD">
        <w:rPr>
          <w:spacing w:val="-12"/>
          <w:sz w:val="18"/>
          <w:szCs w:val="18"/>
        </w:rPr>
        <w:t>Н.</w:t>
      </w:r>
      <w:r w:rsidR="00B54060">
        <w:rPr>
          <w:spacing w:val="-12"/>
          <w:sz w:val="18"/>
          <w:szCs w:val="18"/>
        </w:rPr>
        <w:t> </w:t>
      </w:r>
      <w:r w:rsidRPr="009E1FDD">
        <w:rPr>
          <w:spacing w:val="-12"/>
          <w:sz w:val="18"/>
          <w:szCs w:val="18"/>
        </w:rPr>
        <w:t>С.</w:t>
      </w:r>
      <w:r w:rsidR="00B54060">
        <w:rPr>
          <w:spacing w:val="-12"/>
          <w:sz w:val="18"/>
          <w:szCs w:val="18"/>
        </w:rPr>
        <w:t> </w:t>
      </w:r>
      <w:r w:rsidRPr="009E1FDD">
        <w:rPr>
          <w:spacing w:val="-12"/>
          <w:sz w:val="18"/>
          <w:szCs w:val="18"/>
        </w:rPr>
        <w:t>Сташкевич, М.</w:t>
      </w:r>
      <w:r w:rsidR="00B54060">
        <w:rPr>
          <w:spacing w:val="-12"/>
          <w:sz w:val="18"/>
          <w:szCs w:val="18"/>
        </w:rPr>
        <w:t> </w:t>
      </w:r>
      <w:r w:rsidRPr="009E1FDD">
        <w:rPr>
          <w:spacing w:val="-12"/>
          <w:sz w:val="18"/>
          <w:szCs w:val="18"/>
        </w:rPr>
        <w:t>Ф.</w:t>
      </w:r>
      <w:r w:rsidR="00B54060">
        <w:rPr>
          <w:spacing w:val="-12"/>
          <w:sz w:val="18"/>
          <w:szCs w:val="18"/>
        </w:rPr>
        <w:t> </w:t>
      </w:r>
      <w:r w:rsidRPr="009E1FDD">
        <w:rPr>
          <w:spacing w:val="-12"/>
          <w:sz w:val="18"/>
          <w:szCs w:val="18"/>
        </w:rPr>
        <w:t>Шумейко, А.</w:t>
      </w:r>
      <w:r w:rsidR="00B54060">
        <w:rPr>
          <w:spacing w:val="-12"/>
          <w:sz w:val="18"/>
          <w:szCs w:val="18"/>
        </w:rPr>
        <w:t> </w:t>
      </w:r>
      <w:r w:rsidRPr="009E1FDD">
        <w:rPr>
          <w:spacing w:val="-12"/>
          <w:sz w:val="18"/>
          <w:szCs w:val="18"/>
        </w:rPr>
        <w:t>Н.</w:t>
      </w:r>
      <w:r w:rsidR="00B54060">
        <w:rPr>
          <w:spacing w:val="-12"/>
          <w:sz w:val="18"/>
          <w:szCs w:val="18"/>
        </w:rPr>
        <w:t> </w:t>
      </w:r>
      <w:r w:rsidRPr="009E1FDD">
        <w:rPr>
          <w:spacing w:val="-12"/>
          <w:sz w:val="18"/>
          <w:szCs w:val="18"/>
        </w:rPr>
        <w:t>Гесь)</w:t>
      </w:r>
      <w:r w:rsidR="004A24BB">
        <w:rPr>
          <w:spacing w:val="-12"/>
          <w:sz w:val="18"/>
          <w:szCs w:val="18"/>
        </w:rPr>
        <w:t> /</w:t>
      </w:r>
      <w:r w:rsidRPr="009E1FDD">
        <w:rPr>
          <w:spacing w:val="-12"/>
          <w:sz w:val="18"/>
          <w:szCs w:val="18"/>
        </w:rPr>
        <w:t>/ Неман</w:t>
      </w:r>
      <w:r w:rsidR="00C27676" w:rsidRPr="009E1FDD">
        <w:rPr>
          <w:spacing w:val="-12"/>
          <w:sz w:val="18"/>
          <w:szCs w:val="18"/>
        </w:rPr>
        <w:t>.</w:t>
      </w:r>
      <w:r w:rsidR="00C27676">
        <w:rPr>
          <w:spacing w:val="-12"/>
          <w:sz w:val="18"/>
          <w:szCs w:val="18"/>
        </w:rPr>
        <w:t xml:space="preserve"> — </w:t>
      </w:r>
      <w:r w:rsidRPr="009E1FDD">
        <w:rPr>
          <w:spacing w:val="-12"/>
          <w:sz w:val="18"/>
          <w:szCs w:val="18"/>
        </w:rPr>
        <w:t>1989</w:t>
      </w:r>
      <w:r w:rsidR="00C27676" w:rsidRPr="009E1FDD">
        <w:rPr>
          <w:spacing w:val="-12"/>
          <w:sz w:val="18"/>
          <w:szCs w:val="18"/>
        </w:rPr>
        <w:t>.</w:t>
      </w:r>
      <w:r w:rsidR="00C27676">
        <w:rPr>
          <w:spacing w:val="-12"/>
          <w:sz w:val="18"/>
          <w:szCs w:val="18"/>
        </w:rPr>
        <w:t xml:space="preserve"> — </w:t>
      </w:r>
      <w:r w:rsidR="0049369B">
        <w:rPr>
          <w:spacing w:val="-12"/>
          <w:sz w:val="18"/>
          <w:szCs w:val="18"/>
        </w:rPr>
        <w:t>№ </w:t>
      </w:r>
      <w:r w:rsidRPr="009E1FDD">
        <w:rPr>
          <w:spacing w:val="-12"/>
          <w:sz w:val="18"/>
          <w:szCs w:val="18"/>
        </w:rPr>
        <w:t>1</w:t>
      </w:r>
      <w:r w:rsidR="00C27676" w:rsidRPr="009E1FDD">
        <w:rPr>
          <w:spacing w:val="-12"/>
          <w:sz w:val="18"/>
          <w:szCs w:val="18"/>
        </w:rPr>
        <w:t>.</w:t>
      </w:r>
      <w:r w:rsidR="00C27676">
        <w:rPr>
          <w:spacing w:val="-12"/>
          <w:sz w:val="18"/>
          <w:szCs w:val="18"/>
        </w:rPr>
        <w:t xml:space="preserve"> — </w:t>
      </w:r>
      <w:r w:rsidRPr="009E1FDD">
        <w:rPr>
          <w:spacing w:val="-12"/>
          <w:sz w:val="18"/>
          <w:szCs w:val="18"/>
        </w:rPr>
        <w:t>С. 113</w:t>
      </w:r>
      <w:r w:rsidR="007D7F2D">
        <w:rPr>
          <w:spacing w:val="-12"/>
          <w:sz w:val="18"/>
          <w:szCs w:val="18"/>
        </w:rPr>
        <w:t>—</w:t>
      </w:r>
      <w:r w:rsidRPr="009E1FDD">
        <w:rPr>
          <w:spacing w:val="-12"/>
          <w:sz w:val="18"/>
          <w:szCs w:val="18"/>
        </w:rPr>
        <w:t>128.</w:t>
      </w:r>
    </w:p>
    <w:p w:rsidR="009E1FDD" w:rsidRPr="009E1FDD" w:rsidRDefault="009E1FDD" w:rsidP="009E1FDD">
      <w:pPr>
        <w:pStyle w:val="af6"/>
        <w:spacing w:after="0" w:line="200" w:lineRule="exact"/>
        <w:ind w:left="227" w:hanging="227"/>
        <w:jc w:val="both"/>
        <w:rPr>
          <w:spacing w:val="-12"/>
          <w:sz w:val="18"/>
          <w:szCs w:val="18"/>
        </w:rPr>
      </w:pPr>
      <w:r w:rsidRPr="009E1FDD">
        <w:rPr>
          <w:spacing w:val="-12"/>
          <w:sz w:val="18"/>
          <w:szCs w:val="18"/>
          <w:lang w:val="be-BY"/>
        </w:rPr>
        <w:t xml:space="preserve">28. </w:t>
      </w:r>
      <w:r>
        <w:rPr>
          <w:spacing w:val="-12"/>
          <w:sz w:val="18"/>
          <w:szCs w:val="18"/>
          <w:lang w:val="be-BY"/>
        </w:rPr>
        <w:tab/>
      </w:r>
      <w:r w:rsidRPr="009E1FDD">
        <w:rPr>
          <w:spacing w:val="-12"/>
          <w:sz w:val="18"/>
          <w:szCs w:val="18"/>
          <w:lang w:val="be-BY"/>
        </w:rPr>
        <w:t>1 января 1919 года: Временное рабоче-крестьянское советское</w:t>
      </w:r>
      <w:r w:rsidR="007D7F2D">
        <w:rPr>
          <w:spacing w:val="-12"/>
          <w:sz w:val="18"/>
          <w:szCs w:val="18"/>
          <w:lang w:val="be-BY"/>
        </w:rPr>
        <w:t xml:space="preserve"> </w:t>
      </w:r>
      <w:r w:rsidRPr="009E1FDD">
        <w:rPr>
          <w:spacing w:val="-12"/>
          <w:sz w:val="18"/>
          <w:szCs w:val="18"/>
          <w:lang w:val="be-BY"/>
        </w:rPr>
        <w:t>правительство Бело</w:t>
      </w:r>
      <w:r w:rsidR="00C27676">
        <w:rPr>
          <w:spacing w:val="-12"/>
          <w:sz w:val="18"/>
          <w:szCs w:val="18"/>
          <w:lang w:val="be-BY"/>
        </w:rPr>
        <w:softHyphen/>
      </w:r>
      <w:r w:rsidRPr="009E1FDD">
        <w:rPr>
          <w:spacing w:val="-12"/>
          <w:sz w:val="18"/>
          <w:szCs w:val="18"/>
          <w:lang w:val="be-BY"/>
        </w:rPr>
        <w:t>рус</w:t>
      </w:r>
      <w:r w:rsidR="00C27676">
        <w:rPr>
          <w:spacing w:val="-12"/>
          <w:sz w:val="18"/>
          <w:szCs w:val="18"/>
          <w:lang w:val="be-BY"/>
        </w:rPr>
        <w:softHyphen/>
      </w:r>
      <w:r w:rsidRPr="009E1FDD">
        <w:rPr>
          <w:spacing w:val="-12"/>
          <w:sz w:val="18"/>
          <w:szCs w:val="18"/>
          <w:lang w:val="be-BY"/>
        </w:rPr>
        <w:t>сии</w:t>
      </w:r>
      <w:r w:rsidR="00C27676">
        <w:rPr>
          <w:spacing w:val="-12"/>
          <w:sz w:val="18"/>
          <w:szCs w:val="18"/>
          <w:lang w:val="be-BY"/>
        </w:rPr>
        <w:t>.</w:t>
      </w:r>
      <w:r w:rsidRPr="009E1FDD">
        <w:rPr>
          <w:spacing w:val="-12"/>
          <w:sz w:val="18"/>
          <w:szCs w:val="18"/>
          <w:lang w:val="be-BY"/>
        </w:rPr>
        <w:t xml:space="preserve"> </w:t>
      </w:r>
      <w:r w:rsidR="00C27676" w:rsidRPr="009E1FDD">
        <w:rPr>
          <w:spacing w:val="-12"/>
          <w:sz w:val="18"/>
          <w:szCs w:val="18"/>
          <w:lang w:val="be-BY"/>
        </w:rPr>
        <w:t>Док</w:t>
      </w:r>
      <w:r w:rsidRPr="009E1FDD">
        <w:rPr>
          <w:spacing w:val="-12"/>
          <w:sz w:val="18"/>
          <w:szCs w:val="18"/>
          <w:lang w:val="be-BY"/>
        </w:rPr>
        <w:t xml:space="preserve">. </w:t>
      </w:r>
      <w:r w:rsidR="00D448E6" w:rsidRPr="009E1FDD">
        <w:rPr>
          <w:spacing w:val="-12"/>
          <w:sz w:val="18"/>
          <w:szCs w:val="18"/>
          <w:lang w:val="be-BY"/>
        </w:rPr>
        <w:t xml:space="preserve">и </w:t>
      </w:r>
      <w:r w:rsidRPr="009E1FDD">
        <w:rPr>
          <w:spacing w:val="-12"/>
          <w:sz w:val="18"/>
          <w:szCs w:val="18"/>
          <w:lang w:val="be-BY"/>
        </w:rPr>
        <w:t>материалы</w:t>
      </w:r>
      <w:r w:rsidR="00C27676" w:rsidRPr="009E1FDD">
        <w:rPr>
          <w:spacing w:val="-12"/>
          <w:sz w:val="18"/>
          <w:szCs w:val="18"/>
        </w:rPr>
        <w:t>.</w:t>
      </w:r>
      <w:r w:rsidR="00C27676">
        <w:rPr>
          <w:spacing w:val="-12"/>
          <w:sz w:val="18"/>
          <w:szCs w:val="18"/>
        </w:rPr>
        <w:t xml:space="preserve"> — </w:t>
      </w:r>
      <w:r w:rsidR="00D448E6" w:rsidRPr="009E1FDD">
        <w:rPr>
          <w:spacing w:val="-12"/>
          <w:sz w:val="18"/>
          <w:szCs w:val="18"/>
        </w:rPr>
        <w:t>М</w:t>
      </w:r>
      <w:r w:rsidR="00D448E6">
        <w:rPr>
          <w:spacing w:val="-12"/>
          <w:sz w:val="18"/>
          <w:szCs w:val="18"/>
        </w:rPr>
        <w:t>и</w:t>
      </w:r>
      <w:r w:rsidR="00D448E6" w:rsidRPr="009E1FDD">
        <w:rPr>
          <w:spacing w:val="-12"/>
          <w:sz w:val="18"/>
          <w:szCs w:val="18"/>
        </w:rPr>
        <w:t>н</w:t>
      </w:r>
      <w:r w:rsidR="00D448E6">
        <w:rPr>
          <w:spacing w:val="-12"/>
          <w:sz w:val="18"/>
          <w:szCs w:val="18"/>
        </w:rPr>
        <w:t>ск</w:t>
      </w:r>
      <w:r w:rsidRPr="009E1FDD">
        <w:rPr>
          <w:spacing w:val="-12"/>
          <w:sz w:val="18"/>
          <w:szCs w:val="18"/>
          <w:lang w:val="be-BY"/>
        </w:rPr>
        <w:t>: Лимариус, 2005.</w:t>
      </w:r>
      <w:r w:rsidR="0049369B">
        <w:rPr>
          <w:spacing w:val="-12"/>
          <w:sz w:val="18"/>
          <w:szCs w:val="18"/>
          <w:lang w:val="be-BY"/>
        </w:rPr>
        <w:t> </w:t>
      </w:r>
      <w:r w:rsidR="007D7F2D">
        <w:rPr>
          <w:spacing w:val="-12"/>
          <w:sz w:val="18"/>
          <w:szCs w:val="18"/>
          <w:lang w:val="be-BY"/>
        </w:rPr>
        <w:t>—</w:t>
      </w:r>
      <w:r w:rsidR="0049369B">
        <w:rPr>
          <w:spacing w:val="-12"/>
          <w:sz w:val="18"/>
          <w:szCs w:val="18"/>
          <w:lang w:val="be-BY"/>
        </w:rPr>
        <w:t xml:space="preserve"> </w:t>
      </w:r>
      <w:r w:rsidRPr="009E1FDD">
        <w:rPr>
          <w:spacing w:val="-12"/>
          <w:sz w:val="18"/>
          <w:szCs w:val="18"/>
          <w:lang w:val="be-BY"/>
        </w:rPr>
        <w:t>304 с.</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29. </w:t>
      </w:r>
      <w:r>
        <w:rPr>
          <w:spacing w:val="-12"/>
          <w:sz w:val="18"/>
          <w:szCs w:val="18"/>
          <w:lang w:val="be-BY"/>
        </w:rPr>
        <w:tab/>
      </w:r>
      <w:r w:rsidRPr="009E1FDD">
        <w:rPr>
          <w:spacing w:val="-12"/>
          <w:sz w:val="18"/>
          <w:szCs w:val="18"/>
          <w:lang w:val="be-BY"/>
        </w:rPr>
        <w:t>По воле народа: Из истории образования БССР и создания КПБ: Документы и мате</w:t>
      </w:r>
      <w:r w:rsidR="00C27676">
        <w:rPr>
          <w:spacing w:val="-12"/>
          <w:sz w:val="18"/>
          <w:szCs w:val="18"/>
          <w:lang w:val="be-BY"/>
        </w:rPr>
        <w:softHyphen/>
      </w:r>
      <w:r w:rsidRPr="009E1FDD">
        <w:rPr>
          <w:spacing w:val="-12"/>
          <w:sz w:val="18"/>
          <w:szCs w:val="18"/>
          <w:lang w:val="be-BY"/>
        </w:rPr>
        <w:t>риалы</w:t>
      </w:r>
      <w:r w:rsidR="00C27676" w:rsidRPr="009E1FDD">
        <w:rPr>
          <w:spacing w:val="-12"/>
          <w:sz w:val="18"/>
          <w:szCs w:val="18"/>
        </w:rPr>
        <w:t>.</w:t>
      </w:r>
      <w:r w:rsidR="00C27676">
        <w:rPr>
          <w:spacing w:val="-12"/>
          <w:sz w:val="18"/>
          <w:szCs w:val="18"/>
        </w:rPr>
        <w:t xml:space="preserve"> — </w:t>
      </w:r>
      <w:r w:rsidR="00D448E6" w:rsidRPr="009E1FDD">
        <w:rPr>
          <w:spacing w:val="-12"/>
          <w:sz w:val="18"/>
          <w:szCs w:val="18"/>
        </w:rPr>
        <w:t>М</w:t>
      </w:r>
      <w:r w:rsidR="00D448E6">
        <w:rPr>
          <w:spacing w:val="-12"/>
          <w:sz w:val="18"/>
          <w:szCs w:val="18"/>
        </w:rPr>
        <w:t>и</w:t>
      </w:r>
      <w:r w:rsidR="00D448E6" w:rsidRPr="009E1FDD">
        <w:rPr>
          <w:spacing w:val="-12"/>
          <w:sz w:val="18"/>
          <w:szCs w:val="18"/>
        </w:rPr>
        <w:t>н</w:t>
      </w:r>
      <w:r w:rsidR="00D448E6">
        <w:rPr>
          <w:spacing w:val="-12"/>
          <w:sz w:val="18"/>
          <w:szCs w:val="18"/>
        </w:rPr>
        <w:t>ск</w:t>
      </w:r>
      <w:r w:rsidRPr="009E1FDD">
        <w:rPr>
          <w:spacing w:val="-12"/>
          <w:sz w:val="18"/>
          <w:szCs w:val="18"/>
          <w:lang w:val="be-BY"/>
        </w:rPr>
        <w:t>: Беларусь, 1988.</w:t>
      </w:r>
      <w:r w:rsidR="0049369B">
        <w:rPr>
          <w:spacing w:val="-12"/>
          <w:sz w:val="18"/>
          <w:szCs w:val="18"/>
          <w:lang w:val="be-BY"/>
        </w:rPr>
        <w:t> </w:t>
      </w:r>
      <w:r w:rsidR="007D7F2D">
        <w:rPr>
          <w:spacing w:val="-12"/>
          <w:sz w:val="18"/>
          <w:szCs w:val="18"/>
          <w:lang w:val="be-BY"/>
        </w:rPr>
        <w:t>—</w:t>
      </w:r>
      <w:r w:rsidR="0049369B">
        <w:rPr>
          <w:spacing w:val="-12"/>
          <w:sz w:val="18"/>
          <w:szCs w:val="18"/>
          <w:lang w:val="be-BY"/>
        </w:rPr>
        <w:t xml:space="preserve"> </w:t>
      </w:r>
      <w:r w:rsidRPr="009E1FDD">
        <w:rPr>
          <w:spacing w:val="-12"/>
          <w:sz w:val="18"/>
          <w:szCs w:val="18"/>
          <w:lang w:val="be-BY"/>
        </w:rPr>
        <w:t>256 с.</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30. </w:t>
      </w:r>
      <w:r>
        <w:rPr>
          <w:spacing w:val="-12"/>
          <w:sz w:val="18"/>
          <w:szCs w:val="18"/>
          <w:lang w:val="be-BY"/>
        </w:rPr>
        <w:tab/>
      </w:r>
      <w:r w:rsidRPr="009E1FDD">
        <w:rPr>
          <w:spacing w:val="-12"/>
          <w:sz w:val="18"/>
          <w:szCs w:val="18"/>
          <w:lang w:val="be-BY"/>
        </w:rPr>
        <w:t xml:space="preserve">Пратакол </w:t>
      </w:r>
      <w:r w:rsidRPr="009E1FDD">
        <w:rPr>
          <w:spacing w:val="-12"/>
          <w:sz w:val="18"/>
          <w:szCs w:val="18"/>
          <w:lang w:val="en-US"/>
        </w:rPr>
        <w:t>I</w:t>
      </w:r>
      <w:r w:rsidRPr="009E1FDD">
        <w:rPr>
          <w:spacing w:val="-12"/>
          <w:sz w:val="18"/>
          <w:szCs w:val="18"/>
          <w:lang w:val="be-BY"/>
        </w:rPr>
        <w:t xml:space="preserve"> з</w:t>
      </w:r>
      <w:r w:rsidR="0040373F">
        <w:rPr>
          <w:spacing w:val="-12"/>
          <w:sz w:val="18"/>
          <w:szCs w:val="18"/>
          <w:lang w:val="be-BY"/>
        </w:rPr>
        <w:t>’</w:t>
      </w:r>
      <w:r w:rsidRPr="009E1FDD">
        <w:rPr>
          <w:spacing w:val="-12"/>
          <w:sz w:val="18"/>
          <w:szCs w:val="18"/>
          <w:lang w:val="be-BY"/>
        </w:rPr>
        <w:t>езда Камуністычнай партыі (бальшавікоў) Беларусі</w:t>
      </w:r>
      <w:r w:rsidR="00C27676" w:rsidRPr="009E1FDD">
        <w:rPr>
          <w:spacing w:val="-12"/>
          <w:sz w:val="18"/>
          <w:szCs w:val="18"/>
        </w:rPr>
        <w:t>.</w:t>
      </w:r>
      <w:r w:rsidR="00C27676">
        <w:rPr>
          <w:spacing w:val="-12"/>
          <w:sz w:val="18"/>
          <w:szCs w:val="18"/>
        </w:rPr>
        <w:t xml:space="preserve"> — </w:t>
      </w:r>
      <w:r w:rsidR="00D448E6" w:rsidRPr="009E1FDD">
        <w:rPr>
          <w:spacing w:val="-12"/>
          <w:sz w:val="18"/>
          <w:szCs w:val="18"/>
        </w:rPr>
        <w:t>М</w:t>
      </w:r>
      <w:r w:rsidR="005E7AF3">
        <w:rPr>
          <w:spacing w:val="-12"/>
          <w:sz w:val="18"/>
          <w:szCs w:val="18"/>
          <w:lang w:val="be-BY"/>
        </w:rPr>
        <w:t>е</w:t>
      </w:r>
      <w:r w:rsidR="00D448E6" w:rsidRPr="009E1FDD">
        <w:rPr>
          <w:spacing w:val="-12"/>
          <w:sz w:val="18"/>
          <w:szCs w:val="18"/>
        </w:rPr>
        <w:t>н</w:t>
      </w:r>
      <w:r w:rsidR="00D448E6">
        <w:rPr>
          <w:spacing w:val="-12"/>
          <w:sz w:val="18"/>
          <w:szCs w:val="18"/>
        </w:rPr>
        <w:t>ск</w:t>
      </w:r>
      <w:r w:rsidRPr="009E1FDD">
        <w:rPr>
          <w:spacing w:val="-12"/>
          <w:sz w:val="18"/>
          <w:szCs w:val="18"/>
          <w:lang w:val="be-BY"/>
        </w:rPr>
        <w:t>, 1934.</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31. </w:t>
      </w:r>
      <w:r>
        <w:rPr>
          <w:spacing w:val="-12"/>
          <w:sz w:val="18"/>
          <w:szCs w:val="18"/>
          <w:lang w:val="be-BY"/>
        </w:rPr>
        <w:tab/>
      </w:r>
      <w:r w:rsidRPr="009E1FDD">
        <w:rPr>
          <w:spacing w:val="-12"/>
          <w:sz w:val="18"/>
          <w:szCs w:val="18"/>
          <w:lang w:val="be-BY"/>
        </w:rPr>
        <w:t>Путем борьбы и труда: По материалам</w:t>
      </w:r>
      <w:r w:rsidR="007D7F2D">
        <w:rPr>
          <w:spacing w:val="-12"/>
          <w:sz w:val="18"/>
          <w:szCs w:val="18"/>
          <w:lang w:val="be-BY"/>
        </w:rPr>
        <w:t xml:space="preserve"> </w:t>
      </w:r>
      <w:r w:rsidRPr="009E1FDD">
        <w:rPr>
          <w:spacing w:val="-12"/>
          <w:sz w:val="18"/>
          <w:szCs w:val="18"/>
          <w:lang w:val="be-BY"/>
        </w:rPr>
        <w:t>науч. конф., посвящ. 70-летию</w:t>
      </w:r>
      <w:r w:rsidR="007D7F2D">
        <w:rPr>
          <w:spacing w:val="-12"/>
          <w:sz w:val="18"/>
          <w:szCs w:val="18"/>
          <w:lang w:val="be-BY"/>
        </w:rPr>
        <w:t xml:space="preserve"> </w:t>
      </w:r>
      <w:r w:rsidRPr="009E1FDD">
        <w:rPr>
          <w:spacing w:val="-12"/>
          <w:sz w:val="18"/>
          <w:szCs w:val="18"/>
          <w:lang w:val="be-BY"/>
        </w:rPr>
        <w:t>образования БССР и Компартии Белоруссии</w:t>
      </w:r>
      <w:r w:rsidR="00C27676" w:rsidRPr="009E1FDD">
        <w:rPr>
          <w:spacing w:val="-12"/>
          <w:sz w:val="18"/>
          <w:szCs w:val="18"/>
        </w:rPr>
        <w:t>.</w:t>
      </w:r>
      <w:r w:rsidR="00C27676">
        <w:rPr>
          <w:spacing w:val="-12"/>
          <w:sz w:val="18"/>
          <w:szCs w:val="18"/>
        </w:rPr>
        <w:t xml:space="preserve"> — </w:t>
      </w:r>
      <w:r w:rsidR="00D448E6" w:rsidRPr="009E1FDD">
        <w:rPr>
          <w:spacing w:val="-12"/>
          <w:sz w:val="18"/>
          <w:szCs w:val="18"/>
        </w:rPr>
        <w:t>М</w:t>
      </w:r>
      <w:r w:rsidR="00C27676">
        <w:rPr>
          <w:spacing w:val="-12"/>
          <w:sz w:val="18"/>
          <w:szCs w:val="18"/>
        </w:rPr>
        <w:t>и</w:t>
      </w:r>
      <w:r w:rsidR="00D448E6" w:rsidRPr="009E1FDD">
        <w:rPr>
          <w:spacing w:val="-12"/>
          <w:sz w:val="18"/>
          <w:szCs w:val="18"/>
        </w:rPr>
        <w:t>н</w:t>
      </w:r>
      <w:r w:rsidR="00D448E6">
        <w:rPr>
          <w:spacing w:val="-12"/>
          <w:sz w:val="18"/>
          <w:szCs w:val="18"/>
        </w:rPr>
        <w:t>ск</w:t>
      </w:r>
      <w:r w:rsidRPr="009E1FDD">
        <w:rPr>
          <w:spacing w:val="-12"/>
          <w:sz w:val="18"/>
          <w:szCs w:val="18"/>
          <w:lang w:val="be-BY"/>
        </w:rPr>
        <w:t>: Беларусь, 1989</w:t>
      </w:r>
      <w:r w:rsidR="00E762B9">
        <w:rPr>
          <w:spacing w:val="-12"/>
          <w:sz w:val="18"/>
          <w:szCs w:val="18"/>
          <w:lang w:val="be-BY"/>
        </w:rPr>
        <w:t>. </w:t>
      </w:r>
      <w:r w:rsidR="007D7F2D">
        <w:rPr>
          <w:spacing w:val="-12"/>
          <w:sz w:val="18"/>
          <w:szCs w:val="18"/>
          <w:lang w:val="be-BY"/>
        </w:rPr>
        <w:t>—</w:t>
      </w:r>
      <w:r w:rsidR="00E762B9">
        <w:rPr>
          <w:spacing w:val="-12"/>
          <w:sz w:val="18"/>
          <w:szCs w:val="18"/>
          <w:lang w:val="be-BY"/>
        </w:rPr>
        <w:t xml:space="preserve"> </w:t>
      </w:r>
      <w:r w:rsidRPr="009E1FDD">
        <w:rPr>
          <w:spacing w:val="-12"/>
          <w:sz w:val="18"/>
          <w:szCs w:val="18"/>
          <w:lang w:val="be-BY"/>
        </w:rPr>
        <w:t>238 с.</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32. </w:t>
      </w:r>
      <w:r>
        <w:rPr>
          <w:spacing w:val="-12"/>
          <w:sz w:val="18"/>
          <w:szCs w:val="18"/>
          <w:lang w:val="be-BY"/>
        </w:rPr>
        <w:tab/>
      </w:r>
      <w:r w:rsidRPr="009E1FDD">
        <w:rPr>
          <w:spacing w:val="-12"/>
          <w:sz w:val="18"/>
          <w:szCs w:val="18"/>
          <w:lang w:val="be-BY"/>
        </w:rPr>
        <w:t>РГАСПИ</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558 (И.</w:t>
      </w:r>
      <w:r w:rsidR="00B54060">
        <w:rPr>
          <w:spacing w:val="-12"/>
          <w:sz w:val="18"/>
          <w:szCs w:val="18"/>
          <w:lang w:val="be-BY"/>
        </w:rPr>
        <w:t> </w:t>
      </w:r>
      <w:r w:rsidRPr="009E1FDD">
        <w:rPr>
          <w:spacing w:val="-12"/>
          <w:sz w:val="18"/>
          <w:szCs w:val="18"/>
          <w:lang w:val="be-BY"/>
        </w:rPr>
        <w:t>В.</w:t>
      </w:r>
      <w:r w:rsidR="00B54060">
        <w:rPr>
          <w:spacing w:val="-12"/>
          <w:sz w:val="18"/>
          <w:szCs w:val="18"/>
          <w:lang w:val="be-BY"/>
        </w:rPr>
        <w:t> </w:t>
      </w:r>
      <w:r w:rsidRPr="009E1FDD">
        <w:rPr>
          <w:spacing w:val="-12"/>
          <w:sz w:val="18"/>
          <w:szCs w:val="18"/>
          <w:lang w:val="be-BY"/>
        </w:rPr>
        <w:t>Сталин)</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377</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9</w:t>
      </w:r>
      <w:r w:rsidR="00C27676">
        <w:rPr>
          <w:spacing w:val="-12"/>
          <w:sz w:val="18"/>
          <w:szCs w:val="18"/>
          <w:lang w:val="be-BY"/>
        </w:rPr>
        <w:t>.</w:t>
      </w:r>
      <w:r w:rsidRPr="009E1FDD">
        <w:rPr>
          <w:spacing w:val="-12"/>
          <w:sz w:val="18"/>
          <w:szCs w:val="18"/>
          <w:lang w:val="be-BY"/>
        </w:rPr>
        <w:t xml:space="preserve"> Письмо И.</w:t>
      </w:r>
      <w:r w:rsidR="00B54060">
        <w:rPr>
          <w:spacing w:val="-12"/>
          <w:sz w:val="18"/>
          <w:szCs w:val="18"/>
          <w:lang w:val="be-BY"/>
        </w:rPr>
        <w:t> </w:t>
      </w:r>
      <w:r w:rsidRPr="009E1FDD">
        <w:rPr>
          <w:spacing w:val="-12"/>
          <w:sz w:val="18"/>
          <w:szCs w:val="18"/>
          <w:lang w:val="be-BY"/>
        </w:rPr>
        <w:t>Сталина А.</w:t>
      </w:r>
      <w:r w:rsidR="00B54060">
        <w:rPr>
          <w:spacing w:val="-12"/>
          <w:sz w:val="18"/>
          <w:szCs w:val="18"/>
          <w:lang w:val="be-BY"/>
        </w:rPr>
        <w:t> </w:t>
      </w:r>
      <w:r w:rsidRPr="009E1FDD">
        <w:rPr>
          <w:spacing w:val="-12"/>
          <w:sz w:val="18"/>
          <w:szCs w:val="18"/>
          <w:lang w:val="be-BY"/>
        </w:rPr>
        <w:t>Мяс</w:t>
      </w:r>
      <w:r w:rsidR="00C27676">
        <w:rPr>
          <w:spacing w:val="-12"/>
          <w:sz w:val="18"/>
          <w:szCs w:val="18"/>
          <w:lang w:val="be-BY"/>
        </w:rPr>
        <w:softHyphen/>
      </w:r>
      <w:r w:rsidRPr="009E1FDD">
        <w:rPr>
          <w:spacing w:val="-12"/>
          <w:sz w:val="18"/>
          <w:szCs w:val="18"/>
          <w:lang w:val="be-BY"/>
        </w:rPr>
        <w:t>никову и М.</w:t>
      </w:r>
      <w:r w:rsidR="00B54060">
        <w:rPr>
          <w:spacing w:val="-12"/>
          <w:sz w:val="18"/>
          <w:szCs w:val="18"/>
          <w:lang w:val="be-BY"/>
        </w:rPr>
        <w:t> </w:t>
      </w:r>
      <w:r w:rsidRPr="009E1FDD">
        <w:rPr>
          <w:spacing w:val="-12"/>
          <w:sz w:val="18"/>
          <w:szCs w:val="18"/>
          <w:lang w:val="be-BY"/>
        </w:rPr>
        <w:t>Калмановичу в Смоленск 29 декабря 1918 г. и рукописный чер</w:t>
      </w:r>
      <w:r w:rsidR="00C27676">
        <w:rPr>
          <w:spacing w:val="-12"/>
          <w:sz w:val="18"/>
          <w:szCs w:val="18"/>
          <w:lang w:val="be-BY"/>
        </w:rPr>
        <w:softHyphen/>
      </w:r>
      <w:r w:rsidRPr="009E1FDD">
        <w:rPr>
          <w:spacing w:val="-12"/>
          <w:sz w:val="18"/>
          <w:szCs w:val="18"/>
          <w:lang w:val="be-BY"/>
        </w:rPr>
        <w:t>но</w:t>
      </w:r>
      <w:r w:rsidR="00C27676">
        <w:rPr>
          <w:spacing w:val="-12"/>
          <w:sz w:val="18"/>
          <w:szCs w:val="18"/>
          <w:lang w:val="be-BY"/>
        </w:rPr>
        <w:softHyphen/>
      </w:r>
      <w:r w:rsidRPr="009E1FDD">
        <w:rPr>
          <w:spacing w:val="-12"/>
          <w:sz w:val="18"/>
          <w:szCs w:val="18"/>
          <w:lang w:val="be-BY"/>
        </w:rPr>
        <w:t>вой экз. Манифеста Временного рабоче-крестьянского советского правительства Бело</w:t>
      </w:r>
      <w:r w:rsidR="00C27676">
        <w:rPr>
          <w:spacing w:val="-12"/>
          <w:sz w:val="18"/>
          <w:szCs w:val="18"/>
          <w:lang w:val="be-BY"/>
        </w:rPr>
        <w:softHyphen/>
      </w:r>
      <w:r w:rsidRPr="009E1FDD">
        <w:rPr>
          <w:spacing w:val="-12"/>
          <w:sz w:val="18"/>
          <w:szCs w:val="18"/>
          <w:lang w:val="be-BY"/>
        </w:rPr>
        <w:t>рус</w:t>
      </w:r>
      <w:r w:rsidR="00C27676">
        <w:rPr>
          <w:spacing w:val="-12"/>
          <w:sz w:val="18"/>
          <w:szCs w:val="18"/>
          <w:lang w:val="be-BY"/>
        </w:rPr>
        <w:softHyphen/>
      </w:r>
      <w:r w:rsidRPr="009E1FDD">
        <w:rPr>
          <w:spacing w:val="-12"/>
          <w:sz w:val="18"/>
          <w:szCs w:val="18"/>
          <w:lang w:val="be-BY"/>
        </w:rPr>
        <w:t>сии на бел. яз.</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33. </w:t>
      </w:r>
      <w:r>
        <w:rPr>
          <w:spacing w:val="-12"/>
          <w:sz w:val="18"/>
          <w:szCs w:val="18"/>
          <w:lang w:val="be-BY"/>
        </w:rPr>
        <w:tab/>
      </w:r>
      <w:r w:rsidRPr="009E1FDD">
        <w:rPr>
          <w:spacing w:val="-12"/>
          <w:sz w:val="18"/>
          <w:szCs w:val="18"/>
          <w:lang w:val="be-BY"/>
        </w:rPr>
        <w:t>РГАСПИ</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558</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496</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 Записка И.</w:t>
      </w:r>
      <w:r w:rsidR="00B54060">
        <w:rPr>
          <w:spacing w:val="-12"/>
          <w:sz w:val="18"/>
          <w:szCs w:val="18"/>
          <w:lang w:val="be-BY"/>
        </w:rPr>
        <w:t> </w:t>
      </w:r>
      <w:r w:rsidRPr="009E1FDD">
        <w:rPr>
          <w:spacing w:val="-12"/>
          <w:sz w:val="18"/>
          <w:szCs w:val="18"/>
          <w:lang w:val="be-BY"/>
        </w:rPr>
        <w:t>Сталина</w:t>
      </w:r>
      <w:r w:rsidR="007D7F2D">
        <w:rPr>
          <w:spacing w:val="-12"/>
          <w:sz w:val="18"/>
          <w:szCs w:val="18"/>
          <w:lang w:val="be-BY"/>
        </w:rPr>
        <w:t xml:space="preserve"> </w:t>
      </w:r>
      <w:r w:rsidRPr="009E1FDD">
        <w:rPr>
          <w:spacing w:val="-12"/>
          <w:sz w:val="18"/>
          <w:szCs w:val="18"/>
          <w:lang w:val="be-BY"/>
        </w:rPr>
        <w:t>А.</w:t>
      </w:r>
      <w:r w:rsidR="00B54060">
        <w:rPr>
          <w:spacing w:val="-12"/>
          <w:sz w:val="18"/>
          <w:szCs w:val="18"/>
          <w:lang w:val="be-BY"/>
        </w:rPr>
        <w:t> </w:t>
      </w:r>
      <w:r w:rsidRPr="009E1FDD">
        <w:rPr>
          <w:spacing w:val="-12"/>
          <w:sz w:val="18"/>
          <w:szCs w:val="18"/>
          <w:lang w:val="be-BY"/>
        </w:rPr>
        <w:t>Мясникову и И.</w:t>
      </w:r>
      <w:r w:rsidR="00B54060">
        <w:rPr>
          <w:spacing w:val="-12"/>
          <w:sz w:val="18"/>
          <w:szCs w:val="18"/>
          <w:lang w:val="be-BY"/>
        </w:rPr>
        <w:t> </w:t>
      </w:r>
      <w:r w:rsidRPr="009E1FDD">
        <w:rPr>
          <w:spacing w:val="-12"/>
          <w:sz w:val="18"/>
          <w:szCs w:val="18"/>
          <w:lang w:val="be-BY"/>
        </w:rPr>
        <w:t>Али</w:t>
      </w:r>
      <w:r w:rsidR="00C27676">
        <w:rPr>
          <w:spacing w:val="-12"/>
          <w:sz w:val="18"/>
          <w:szCs w:val="18"/>
          <w:lang w:val="be-BY"/>
        </w:rPr>
        <w:softHyphen/>
      </w:r>
      <w:r w:rsidRPr="009E1FDD">
        <w:rPr>
          <w:spacing w:val="-12"/>
          <w:sz w:val="18"/>
          <w:szCs w:val="18"/>
          <w:lang w:val="be-BY"/>
        </w:rPr>
        <w:t>бегову в форме телеграммы в Смоленск с просьбой не открывать партийную кон</w:t>
      </w:r>
      <w:r w:rsidR="00C27676">
        <w:rPr>
          <w:spacing w:val="-12"/>
          <w:sz w:val="18"/>
          <w:szCs w:val="18"/>
          <w:lang w:val="be-BY"/>
        </w:rPr>
        <w:softHyphen/>
      </w:r>
      <w:r w:rsidRPr="009E1FDD">
        <w:rPr>
          <w:spacing w:val="-12"/>
          <w:sz w:val="18"/>
          <w:szCs w:val="18"/>
          <w:lang w:val="be-BY"/>
        </w:rPr>
        <w:t>ференцию</w:t>
      </w:r>
      <w:r w:rsidR="007D7F2D">
        <w:rPr>
          <w:spacing w:val="-12"/>
          <w:sz w:val="18"/>
          <w:szCs w:val="18"/>
          <w:lang w:val="be-BY"/>
        </w:rPr>
        <w:t xml:space="preserve"> </w:t>
      </w:r>
      <w:r w:rsidRPr="009E1FDD">
        <w:rPr>
          <w:spacing w:val="-12"/>
          <w:sz w:val="18"/>
          <w:szCs w:val="18"/>
          <w:lang w:val="be-BY"/>
        </w:rPr>
        <w:t>до его приезда 27 декабря 1918 г.</w:t>
      </w:r>
      <w:r w:rsidR="007D7F2D">
        <w:rPr>
          <w:spacing w:val="-12"/>
          <w:sz w:val="18"/>
          <w:szCs w:val="18"/>
          <w:lang w:val="be-BY"/>
        </w:rPr>
        <w:t xml:space="preserve"> </w:t>
      </w:r>
      <w:r w:rsidRPr="009E1FDD">
        <w:rPr>
          <w:spacing w:val="-12"/>
          <w:sz w:val="18"/>
          <w:szCs w:val="18"/>
          <w:lang w:val="be-BY"/>
        </w:rPr>
        <w:t>24 декабря 1918 г.</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34. </w:t>
      </w:r>
      <w:r>
        <w:rPr>
          <w:spacing w:val="-12"/>
          <w:sz w:val="18"/>
          <w:szCs w:val="18"/>
          <w:lang w:val="be-BY"/>
        </w:rPr>
        <w:tab/>
      </w:r>
      <w:r w:rsidRPr="009E1FDD">
        <w:rPr>
          <w:spacing w:val="-12"/>
          <w:sz w:val="18"/>
          <w:szCs w:val="18"/>
          <w:lang w:val="be-BY"/>
        </w:rPr>
        <w:t>РГАСПИ</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558</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497</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14</w:t>
      </w:r>
      <w:r w:rsidR="00C27676">
        <w:rPr>
          <w:spacing w:val="-12"/>
          <w:sz w:val="18"/>
          <w:szCs w:val="18"/>
          <w:lang w:val="be-BY"/>
        </w:rPr>
        <w:t>.</w:t>
      </w:r>
      <w:r w:rsidRPr="009E1FDD">
        <w:rPr>
          <w:spacing w:val="-12"/>
          <w:sz w:val="18"/>
          <w:szCs w:val="18"/>
          <w:lang w:val="be-BY"/>
        </w:rPr>
        <w:t xml:space="preserve"> Запись разговора И.</w:t>
      </w:r>
      <w:r w:rsidR="00B54060">
        <w:rPr>
          <w:spacing w:val="-12"/>
          <w:sz w:val="18"/>
          <w:szCs w:val="18"/>
          <w:lang w:val="be-BY"/>
        </w:rPr>
        <w:t> </w:t>
      </w:r>
      <w:r w:rsidRPr="009E1FDD">
        <w:rPr>
          <w:spacing w:val="-12"/>
          <w:sz w:val="18"/>
          <w:szCs w:val="18"/>
          <w:lang w:val="be-BY"/>
        </w:rPr>
        <w:t>Сталина с А.</w:t>
      </w:r>
      <w:r w:rsidR="00B54060">
        <w:rPr>
          <w:spacing w:val="-12"/>
          <w:sz w:val="18"/>
          <w:szCs w:val="18"/>
          <w:lang w:val="be-BY"/>
        </w:rPr>
        <w:t> </w:t>
      </w:r>
      <w:r w:rsidRPr="009E1FDD">
        <w:rPr>
          <w:spacing w:val="-12"/>
          <w:sz w:val="18"/>
          <w:szCs w:val="18"/>
          <w:lang w:val="be-BY"/>
        </w:rPr>
        <w:t>Мяс</w:t>
      </w:r>
      <w:r w:rsidR="00C27676">
        <w:rPr>
          <w:spacing w:val="-12"/>
          <w:sz w:val="18"/>
          <w:szCs w:val="18"/>
          <w:lang w:val="be-BY"/>
        </w:rPr>
        <w:softHyphen/>
      </w:r>
      <w:r w:rsidRPr="009E1FDD">
        <w:rPr>
          <w:spacing w:val="-12"/>
          <w:sz w:val="18"/>
          <w:szCs w:val="18"/>
          <w:lang w:val="be-BY"/>
        </w:rPr>
        <w:t>никовым по прямому проводу 25 декабря 1918 г.</w:t>
      </w:r>
      <w:r w:rsidR="008E1592">
        <w:rPr>
          <w:spacing w:val="-12"/>
          <w:sz w:val="18"/>
          <w:szCs w:val="18"/>
          <w:lang w:val="en-US"/>
        </w:rPr>
        <w:t xml:space="preserve"> </w:t>
      </w:r>
      <w:r w:rsidRPr="009E1FDD">
        <w:rPr>
          <w:spacing w:val="-12"/>
          <w:sz w:val="18"/>
          <w:szCs w:val="18"/>
          <w:lang w:val="be-BY"/>
        </w:rPr>
        <w:t>(2 экз. оригинала; (один из них со штампом Музея революции БССР) и два экз. завер. Ф.</w:t>
      </w:r>
      <w:r w:rsidR="00B54060">
        <w:rPr>
          <w:spacing w:val="-12"/>
          <w:sz w:val="18"/>
          <w:szCs w:val="18"/>
          <w:lang w:val="be-BY"/>
        </w:rPr>
        <w:t> </w:t>
      </w:r>
      <w:r w:rsidRPr="009E1FDD">
        <w:rPr>
          <w:spacing w:val="-12"/>
          <w:sz w:val="18"/>
          <w:szCs w:val="18"/>
          <w:lang w:val="be-BY"/>
        </w:rPr>
        <w:t>О.</w:t>
      </w:r>
      <w:r w:rsidR="00B54060">
        <w:rPr>
          <w:spacing w:val="-12"/>
          <w:sz w:val="18"/>
          <w:szCs w:val="18"/>
          <w:lang w:val="be-BY"/>
        </w:rPr>
        <w:t> </w:t>
      </w:r>
      <w:r w:rsidRPr="009E1FDD">
        <w:rPr>
          <w:spacing w:val="-12"/>
          <w:sz w:val="18"/>
          <w:szCs w:val="18"/>
          <w:lang w:val="be-BY"/>
        </w:rPr>
        <w:t>Поповым архивной копии).</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35. </w:t>
      </w:r>
      <w:r>
        <w:rPr>
          <w:spacing w:val="-12"/>
          <w:sz w:val="18"/>
          <w:szCs w:val="18"/>
          <w:lang w:val="be-BY"/>
        </w:rPr>
        <w:tab/>
      </w:r>
      <w:r w:rsidRPr="009E1FDD">
        <w:rPr>
          <w:spacing w:val="-12"/>
          <w:sz w:val="18"/>
          <w:szCs w:val="18"/>
          <w:lang w:val="be-BY"/>
        </w:rPr>
        <w:t>РГАСПИ</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558</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498</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3. Телеграмма И.</w:t>
      </w:r>
      <w:r w:rsidR="00B54060">
        <w:rPr>
          <w:spacing w:val="-12"/>
          <w:sz w:val="18"/>
          <w:szCs w:val="18"/>
          <w:lang w:val="be-BY"/>
        </w:rPr>
        <w:t> </w:t>
      </w:r>
      <w:r w:rsidRPr="009E1FDD">
        <w:rPr>
          <w:spacing w:val="-12"/>
          <w:sz w:val="18"/>
          <w:szCs w:val="18"/>
          <w:lang w:val="be-BY"/>
        </w:rPr>
        <w:t>Сталина</w:t>
      </w:r>
      <w:r w:rsidR="007D7F2D">
        <w:rPr>
          <w:spacing w:val="-12"/>
          <w:sz w:val="18"/>
          <w:szCs w:val="18"/>
          <w:lang w:val="be-BY"/>
        </w:rPr>
        <w:t xml:space="preserve"> </w:t>
      </w:r>
      <w:r w:rsidRPr="009E1FDD">
        <w:rPr>
          <w:spacing w:val="-12"/>
          <w:sz w:val="18"/>
          <w:szCs w:val="18"/>
          <w:lang w:val="be-BY"/>
        </w:rPr>
        <w:t>А.</w:t>
      </w:r>
      <w:r w:rsidR="00B54060">
        <w:rPr>
          <w:spacing w:val="-12"/>
          <w:sz w:val="18"/>
          <w:szCs w:val="18"/>
          <w:lang w:val="be-BY"/>
        </w:rPr>
        <w:t> </w:t>
      </w:r>
      <w:r w:rsidRPr="009E1FDD">
        <w:rPr>
          <w:spacing w:val="-12"/>
          <w:sz w:val="18"/>
          <w:szCs w:val="18"/>
          <w:lang w:val="be-BY"/>
        </w:rPr>
        <w:t>Мяс</w:t>
      </w:r>
      <w:r w:rsidR="00C27676">
        <w:rPr>
          <w:spacing w:val="-12"/>
          <w:sz w:val="18"/>
          <w:szCs w:val="18"/>
          <w:lang w:val="be-BY"/>
        </w:rPr>
        <w:softHyphen/>
      </w:r>
      <w:r w:rsidRPr="009E1FDD">
        <w:rPr>
          <w:spacing w:val="-12"/>
          <w:sz w:val="18"/>
          <w:szCs w:val="18"/>
          <w:lang w:val="be-BY"/>
        </w:rPr>
        <w:t>ни</w:t>
      </w:r>
      <w:r w:rsidR="00C27676">
        <w:rPr>
          <w:spacing w:val="-12"/>
          <w:sz w:val="18"/>
          <w:szCs w:val="18"/>
          <w:lang w:val="be-BY"/>
        </w:rPr>
        <w:softHyphen/>
      </w:r>
      <w:r w:rsidRPr="009E1FDD">
        <w:rPr>
          <w:spacing w:val="-12"/>
          <w:sz w:val="18"/>
          <w:szCs w:val="18"/>
          <w:lang w:val="be-BY"/>
        </w:rPr>
        <w:t>ко</w:t>
      </w:r>
      <w:r w:rsidR="00C27676">
        <w:rPr>
          <w:spacing w:val="-12"/>
          <w:sz w:val="18"/>
          <w:szCs w:val="18"/>
          <w:lang w:val="be-BY"/>
        </w:rPr>
        <w:softHyphen/>
      </w:r>
      <w:r w:rsidRPr="009E1FDD">
        <w:rPr>
          <w:spacing w:val="-12"/>
          <w:sz w:val="18"/>
          <w:szCs w:val="18"/>
          <w:lang w:val="be-BY"/>
        </w:rPr>
        <w:t>ву и И.</w:t>
      </w:r>
      <w:r w:rsidR="00B54060">
        <w:rPr>
          <w:spacing w:val="-12"/>
          <w:sz w:val="18"/>
          <w:szCs w:val="18"/>
          <w:lang w:val="be-BY"/>
        </w:rPr>
        <w:t> </w:t>
      </w:r>
      <w:r w:rsidRPr="009E1FDD">
        <w:rPr>
          <w:spacing w:val="-12"/>
          <w:sz w:val="18"/>
          <w:szCs w:val="18"/>
          <w:lang w:val="be-BY"/>
        </w:rPr>
        <w:t>Алибегову в Смоленск 24 декабря 1918 г. (оригинал со штампом Музея рево</w:t>
      </w:r>
      <w:r w:rsidR="00C27676">
        <w:rPr>
          <w:spacing w:val="-12"/>
          <w:sz w:val="18"/>
          <w:szCs w:val="18"/>
          <w:lang w:val="be-BY"/>
        </w:rPr>
        <w:softHyphen/>
      </w:r>
      <w:r w:rsidRPr="009E1FDD">
        <w:rPr>
          <w:spacing w:val="-12"/>
          <w:sz w:val="18"/>
          <w:szCs w:val="18"/>
          <w:lang w:val="be-BY"/>
        </w:rPr>
        <w:t>лю</w:t>
      </w:r>
      <w:r w:rsidR="00C27676">
        <w:rPr>
          <w:spacing w:val="-12"/>
          <w:sz w:val="18"/>
          <w:szCs w:val="18"/>
          <w:lang w:val="be-BY"/>
        </w:rPr>
        <w:softHyphen/>
      </w:r>
      <w:r w:rsidRPr="009E1FDD">
        <w:rPr>
          <w:spacing w:val="-12"/>
          <w:sz w:val="18"/>
          <w:szCs w:val="18"/>
          <w:lang w:val="be-BY"/>
        </w:rPr>
        <w:t>ции БССР, л. 1</w:t>
      </w:r>
      <w:r w:rsidR="007D7F2D">
        <w:rPr>
          <w:spacing w:val="-12"/>
          <w:sz w:val="18"/>
          <w:szCs w:val="18"/>
          <w:lang w:val="be-BY"/>
        </w:rPr>
        <w:t>—</w:t>
      </w:r>
      <w:r w:rsidRPr="009E1FDD">
        <w:rPr>
          <w:spacing w:val="-12"/>
          <w:sz w:val="18"/>
          <w:szCs w:val="18"/>
          <w:lang w:val="be-BY"/>
        </w:rPr>
        <w:t>2) и завер. Т.</w:t>
      </w:r>
      <w:r w:rsidR="00B54060">
        <w:rPr>
          <w:spacing w:val="-12"/>
          <w:sz w:val="18"/>
          <w:szCs w:val="18"/>
          <w:lang w:val="be-BY"/>
        </w:rPr>
        <w:t> </w:t>
      </w:r>
      <w:r w:rsidRPr="009E1FDD">
        <w:rPr>
          <w:spacing w:val="-12"/>
          <w:sz w:val="18"/>
          <w:szCs w:val="18"/>
          <w:lang w:val="be-BY"/>
        </w:rPr>
        <w:t>Силиной</w:t>
      </w:r>
      <w:r w:rsidR="007D7F2D">
        <w:rPr>
          <w:spacing w:val="-12"/>
          <w:sz w:val="18"/>
          <w:szCs w:val="18"/>
          <w:lang w:val="be-BY"/>
        </w:rPr>
        <w:t xml:space="preserve"> </w:t>
      </w:r>
      <w:r w:rsidRPr="009E1FDD">
        <w:rPr>
          <w:spacing w:val="-12"/>
          <w:sz w:val="18"/>
          <w:szCs w:val="18"/>
          <w:lang w:val="be-BY"/>
        </w:rPr>
        <w:t>26 июня 1959 г. архивная копия (л. 3)</w:t>
      </w:r>
      <w:r w:rsidR="00C27676">
        <w:rPr>
          <w:spacing w:val="-12"/>
          <w:sz w:val="18"/>
          <w:szCs w:val="18"/>
          <w:lang w:val="be-BY"/>
        </w:rPr>
        <w:t>.</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36. </w:t>
      </w:r>
      <w:r>
        <w:rPr>
          <w:spacing w:val="-12"/>
          <w:sz w:val="18"/>
          <w:szCs w:val="18"/>
          <w:lang w:val="be-BY"/>
        </w:rPr>
        <w:tab/>
      </w:r>
      <w:r w:rsidRPr="009E1FDD">
        <w:rPr>
          <w:spacing w:val="-12"/>
          <w:sz w:val="18"/>
          <w:szCs w:val="18"/>
          <w:lang w:val="be-BY"/>
        </w:rPr>
        <w:t>РГАСПИ</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Ф. 558</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Оп. 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Д. 501</w:t>
      </w:r>
      <w:r w:rsidR="00C27676" w:rsidRPr="009E1FDD">
        <w:rPr>
          <w:spacing w:val="-12"/>
          <w:sz w:val="18"/>
          <w:szCs w:val="18"/>
        </w:rPr>
        <w:t>.</w:t>
      </w:r>
      <w:r w:rsidR="00C27676">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2</w:t>
      </w:r>
      <w:r w:rsidR="00C27676">
        <w:rPr>
          <w:spacing w:val="-12"/>
          <w:sz w:val="18"/>
          <w:szCs w:val="18"/>
          <w:lang w:val="be-BY"/>
        </w:rPr>
        <w:t>.</w:t>
      </w:r>
      <w:r w:rsidRPr="009E1FDD">
        <w:rPr>
          <w:spacing w:val="-12"/>
          <w:sz w:val="18"/>
          <w:szCs w:val="18"/>
          <w:lang w:val="be-BY"/>
        </w:rPr>
        <w:t xml:space="preserve"> Записка И.</w:t>
      </w:r>
      <w:r w:rsidR="00B54060">
        <w:rPr>
          <w:spacing w:val="-12"/>
          <w:sz w:val="18"/>
          <w:szCs w:val="18"/>
          <w:lang w:val="be-BY"/>
        </w:rPr>
        <w:t> </w:t>
      </w:r>
      <w:r w:rsidRPr="009E1FDD">
        <w:rPr>
          <w:spacing w:val="-12"/>
          <w:sz w:val="18"/>
          <w:szCs w:val="18"/>
          <w:lang w:val="be-BY"/>
        </w:rPr>
        <w:t>Сталина Д.</w:t>
      </w:r>
      <w:r w:rsidR="00B54060">
        <w:rPr>
          <w:spacing w:val="-12"/>
          <w:sz w:val="18"/>
          <w:szCs w:val="18"/>
          <w:lang w:val="be-BY"/>
        </w:rPr>
        <w:t> </w:t>
      </w:r>
      <w:r w:rsidRPr="009E1FDD">
        <w:rPr>
          <w:spacing w:val="-12"/>
          <w:sz w:val="18"/>
          <w:szCs w:val="18"/>
          <w:lang w:val="be-BY"/>
        </w:rPr>
        <w:t>Гопнеру по пря</w:t>
      </w:r>
      <w:r w:rsidR="00C27676">
        <w:rPr>
          <w:spacing w:val="-12"/>
          <w:sz w:val="18"/>
          <w:szCs w:val="18"/>
          <w:lang w:val="be-BY"/>
        </w:rPr>
        <w:softHyphen/>
      </w:r>
      <w:r w:rsidRPr="009E1FDD">
        <w:rPr>
          <w:spacing w:val="-12"/>
          <w:sz w:val="18"/>
          <w:szCs w:val="18"/>
          <w:lang w:val="be-BY"/>
        </w:rPr>
        <w:t>мому проводу в Минск о договоренности с А.</w:t>
      </w:r>
      <w:r w:rsidR="00B54060">
        <w:rPr>
          <w:spacing w:val="-12"/>
          <w:sz w:val="18"/>
          <w:szCs w:val="18"/>
          <w:lang w:val="be-BY"/>
        </w:rPr>
        <w:t> </w:t>
      </w:r>
      <w:r w:rsidRPr="009E1FDD">
        <w:rPr>
          <w:spacing w:val="-12"/>
          <w:sz w:val="18"/>
          <w:szCs w:val="18"/>
          <w:lang w:val="be-BY"/>
        </w:rPr>
        <w:t>Мясниковым и М.</w:t>
      </w:r>
      <w:r w:rsidR="00B54060">
        <w:rPr>
          <w:spacing w:val="-12"/>
          <w:sz w:val="18"/>
          <w:szCs w:val="18"/>
          <w:lang w:val="be-BY"/>
        </w:rPr>
        <w:t> </w:t>
      </w:r>
      <w:r w:rsidRPr="009E1FDD">
        <w:rPr>
          <w:spacing w:val="-12"/>
          <w:sz w:val="18"/>
          <w:szCs w:val="18"/>
          <w:lang w:val="be-BY"/>
        </w:rPr>
        <w:t>Калмановичем по вопро</w:t>
      </w:r>
      <w:r w:rsidR="00C27676">
        <w:rPr>
          <w:spacing w:val="-12"/>
          <w:sz w:val="18"/>
          <w:szCs w:val="18"/>
          <w:lang w:val="be-BY"/>
        </w:rPr>
        <w:softHyphen/>
      </w:r>
      <w:r w:rsidRPr="009E1FDD">
        <w:rPr>
          <w:spacing w:val="-12"/>
          <w:sz w:val="18"/>
          <w:szCs w:val="18"/>
          <w:lang w:val="be-BY"/>
        </w:rPr>
        <w:t xml:space="preserve">су о Белоруссии 27 декабря 1918 г. (имеется штамп ЦГАОР </w:t>
      </w:r>
      <w:r w:rsidRPr="009E1FDD">
        <w:rPr>
          <w:spacing w:val="-12"/>
          <w:sz w:val="18"/>
          <w:szCs w:val="18"/>
        </w:rPr>
        <w:t>[СССР?</w:t>
      </w:r>
      <w:r w:rsidR="00D84E62">
        <w:rPr>
          <w:spacing w:val="-12"/>
          <w:sz w:val="18"/>
          <w:szCs w:val="18"/>
        </w:rPr>
        <w:t> </w:t>
      </w:r>
      <w:r w:rsidR="007D7F2D">
        <w:rPr>
          <w:spacing w:val="-12"/>
          <w:sz w:val="18"/>
          <w:szCs w:val="18"/>
        </w:rPr>
        <w:t>—</w:t>
      </w:r>
      <w:r w:rsidR="00D84E62">
        <w:rPr>
          <w:spacing w:val="-12"/>
          <w:sz w:val="18"/>
          <w:szCs w:val="18"/>
        </w:rPr>
        <w:t xml:space="preserve"> </w:t>
      </w:r>
      <w:r w:rsidRPr="00B54060">
        <w:rPr>
          <w:i/>
          <w:spacing w:val="-12"/>
          <w:sz w:val="18"/>
          <w:szCs w:val="18"/>
        </w:rPr>
        <w:t>М.</w:t>
      </w:r>
      <w:r w:rsidR="00B54060" w:rsidRPr="00B54060">
        <w:rPr>
          <w:i/>
          <w:spacing w:val="-12"/>
          <w:sz w:val="18"/>
          <w:szCs w:val="18"/>
        </w:rPr>
        <w:t> </w:t>
      </w:r>
      <w:r w:rsidRPr="00B54060">
        <w:rPr>
          <w:i/>
          <w:spacing w:val="-12"/>
          <w:sz w:val="18"/>
          <w:szCs w:val="18"/>
        </w:rPr>
        <w:t>Ш.</w:t>
      </w:r>
      <w:r w:rsidRPr="009E1FDD">
        <w:rPr>
          <w:spacing w:val="-12"/>
          <w:sz w:val="18"/>
          <w:szCs w:val="18"/>
        </w:rPr>
        <w:t>]</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130</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2</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Ед. хр. 821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 46).</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lastRenderedPageBreak/>
        <w:t xml:space="preserve">37. </w:t>
      </w:r>
      <w:r>
        <w:rPr>
          <w:spacing w:val="-12"/>
          <w:sz w:val="18"/>
          <w:szCs w:val="18"/>
          <w:lang w:val="be-BY"/>
        </w:rPr>
        <w:tab/>
      </w:r>
      <w:r w:rsidRPr="009E1FDD">
        <w:rPr>
          <w:spacing w:val="-12"/>
          <w:sz w:val="18"/>
          <w:szCs w:val="18"/>
          <w:lang w:val="be-BY"/>
        </w:rPr>
        <w:t>РГАСПИ</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558</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Д. 3519</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w:t>
      </w:r>
      <w:r w:rsidR="00272F56">
        <w:rPr>
          <w:spacing w:val="-12"/>
          <w:sz w:val="18"/>
          <w:szCs w:val="18"/>
          <w:lang w:val="be-BY"/>
        </w:rPr>
        <w:t> </w:t>
      </w:r>
      <w:r w:rsidRPr="009E1FDD">
        <w:rPr>
          <w:spacing w:val="-12"/>
          <w:sz w:val="18"/>
          <w:szCs w:val="18"/>
          <w:lang w:val="be-BY"/>
        </w:rPr>
        <w:t>1</w:t>
      </w:r>
      <w:r w:rsidR="007D7F2D">
        <w:rPr>
          <w:spacing w:val="-12"/>
          <w:sz w:val="18"/>
          <w:szCs w:val="18"/>
          <w:lang w:val="be-BY"/>
        </w:rPr>
        <w:t>—</w:t>
      </w:r>
      <w:r w:rsidRPr="009E1FDD">
        <w:rPr>
          <w:spacing w:val="-12"/>
          <w:sz w:val="18"/>
          <w:szCs w:val="18"/>
          <w:lang w:val="be-BY"/>
        </w:rPr>
        <w:t>12</w:t>
      </w:r>
      <w:r w:rsidR="00D84E62">
        <w:rPr>
          <w:spacing w:val="-12"/>
          <w:sz w:val="18"/>
          <w:szCs w:val="18"/>
          <w:lang w:val="be-BY"/>
        </w:rPr>
        <w:t>.</w:t>
      </w:r>
      <w:r w:rsidRPr="009E1FDD">
        <w:rPr>
          <w:spacing w:val="-12"/>
          <w:sz w:val="18"/>
          <w:szCs w:val="18"/>
          <w:lang w:val="be-BY"/>
        </w:rPr>
        <w:t xml:space="preserve"> Условия образования Бело</w:t>
      </w:r>
      <w:r w:rsidR="00D84E62">
        <w:rPr>
          <w:spacing w:val="-12"/>
          <w:sz w:val="18"/>
          <w:szCs w:val="18"/>
          <w:lang w:val="be-BY"/>
        </w:rPr>
        <w:softHyphen/>
      </w:r>
      <w:r w:rsidRPr="009E1FDD">
        <w:rPr>
          <w:spacing w:val="-12"/>
          <w:sz w:val="18"/>
          <w:szCs w:val="18"/>
          <w:lang w:val="be-BY"/>
        </w:rPr>
        <w:t>рус</w:t>
      </w:r>
      <w:r w:rsidR="00D84E62">
        <w:rPr>
          <w:spacing w:val="-12"/>
          <w:sz w:val="18"/>
          <w:szCs w:val="18"/>
          <w:lang w:val="be-BY"/>
        </w:rPr>
        <w:softHyphen/>
      </w:r>
      <w:r w:rsidRPr="009E1FDD">
        <w:rPr>
          <w:spacing w:val="-12"/>
          <w:sz w:val="18"/>
          <w:szCs w:val="18"/>
          <w:lang w:val="be-BY"/>
        </w:rPr>
        <w:t>ской</w:t>
      </w:r>
      <w:r w:rsidR="007D7F2D">
        <w:rPr>
          <w:spacing w:val="-12"/>
          <w:sz w:val="18"/>
          <w:szCs w:val="18"/>
          <w:lang w:val="be-BY"/>
        </w:rPr>
        <w:t xml:space="preserve"> </w:t>
      </w:r>
      <w:r w:rsidRPr="009E1FDD">
        <w:rPr>
          <w:spacing w:val="-12"/>
          <w:sz w:val="18"/>
          <w:szCs w:val="18"/>
          <w:lang w:val="be-BY"/>
        </w:rPr>
        <w:t>Советской Республики</w:t>
      </w:r>
      <w:r w:rsidR="00D84E62">
        <w:rPr>
          <w:spacing w:val="-12"/>
          <w:sz w:val="18"/>
          <w:szCs w:val="18"/>
          <w:lang w:val="be-BY"/>
        </w:rPr>
        <w:t>.</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38. </w:t>
      </w:r>
      <w:r>
        <w:rPr>
          <w:spacing w:val="-12"/>
          <w:sz w:val="18"/>
          <w:szCs w:val="18"/>
          <w:lang w:val="be-BY"/>
        </w:rPr>
        <w:tab/>
      </w:r>
      <w:r w:rsidRPr="009E1FDD">
        <w:rPr>
          <w:spacing w:val="-12"/>
          <w:sz w:val="18"/>
          <w:szCs w:val="18"/>
          <w:lang w:val="be-BY"/>
        </w:rPr>
        <w:t>РГАСПИ</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558</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Д. 3520</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6</w:t>
      </w:r>
      <w:r w:rsidR="00D84E62">
        <w:rPr>
          <w:spacing w:val="-12"/>
          <w:sz w:val="18"/>
          <w:szCs w:val="18"/>
          <w:lang w:val="be-BY"/>
        </w:rPr>
        <w:t>.</w:t>
      </w:r>
      <w:r w:rsidRPr="009E1FDD">
        <w:rPr>
          <w:spacing w:val="-12"/>
          <w:sz w:val="18"/>
          <w:szCs w:val="18"/>
          <w:lang w:val="be-BY"/>
        </w:rPr>
        <w:t xml:space="preserve"> Телеграммы И.</w:t>
      </w:r>
      <w:r w:rsidR="00B54060">
        <w:rPr>
          <w:spacing w:val="-12"/>
          <w:sz w:val="18"/>
          <w:szCs w:val="18"/>
          <w:lang w:val="be-BY"/>
        </w:rPr>
        <w:t> </w:t>
      </w:r>
      <w:r w:rsidRPr="009E1FDD">
        <w:rPr>
          <w:spacing w:val="-12"/>
          <w:sz w:val="18"/>
          <w:szCs w:val="18"/>
          <w:lang w:val="be-BY"/>
        </w:rPr>
        <w:t>Сталина Д.</w:t>
      </w:r>
      <w:r w:rsidR="00B54060">
        <w:rPr>
          <w:spacing w:val="-12"/>
          <w:sz w:val="18"/>
          <w:szCs w:val="18"/>
          <w:lang w:val="be-BY"/>
        </w:rPr>
        <w:t> </w:t>
      </w:r>
      <w:r w:rsidRPr="009E1FDD">
        <w:rPr>
          <w:spacing w:val="-12"/>
          <w:sz w:val="18"/>
          <w:szCs w:val="18"/>
          <w:lang w:val="be-BY"/>
        </w:rPr>
        <w:t>Жилу</w:t>
      </w:r>
      <w:r w:rsidR="00D84E62">
        <w:rPr>
          <w:spacing w:val="-12"/>
          <w:sz w:val="18"/>
          <w:szCs w:val="18"/>
          <w:lang w:val="be-BY"/>
        </w:rPr>
        <w:softHyphen/>
      </w:r>
      <w:r w:rsidRPr="009E1FDD">
        <w:rPr>
          <w:spacing w:val="-12"/>
          <w:sz w:val="18"/>
          <w:szCs w:val="18"/>
          <w:lang w:val="be-BY"/>
        </w:rPr>
        <w:t>новичу и А.</w:t>
      </w:r>
      <w:r w:rsidR="00B54060">
        <w:rPr>
          <w:spacing w:val="-12"/>
          <w:sz w:val="18"/>
          <w:szCs w:val="18"/>
          <w:lang w:val="be-BY"/>
        </w:rPr>
        <w:t> </w:t>
      </w:r>
      <w:r w:rsidRPr="009E1FDD">
        <w:rPr>
          <w:spacing w:val="-12"/>
          <w:sz w:val="18"/>
          <w:szCs w:val="18"/>
          <w:lang w:val="be-BY"/>
        </w:rPr>
        <w:t>Мясникову в Смоленск 31 декабря 1918</w:t>
      </w:r>
      <w:r w:rsidR="00891CFA">
        <w:rPr>
          <w:spacing w:val="-12"/>
          <w:sz w:val="18"/>
          <w:szCs w:val="18"/>
          <w:lang w:val="be-BY"/>
        </w:rPr>
        <w:t> </w:t>
      </w:r>
      <w:r w:rsidR="007D7F2D">
        <w:rPr>
          <w:spacing w:val="-12"/>
          <w:sz w:val="18"/>
          <w:szCs w:val="18"/>
          <w:lang w:val="be-BY"/>
        </w:rPr>
        <w:t>—</w:t>
      </w:r>
      <w:r w:rsidR="00891CFA">
        <w:rPr>
          <w:spacing w:val="-12"/>
          <w:sz w:val="18"/>
          <w:szCs w:val="18"/>
          <w:lang w:val="be-BY"/>
        </w:rPr>
        <w:t xml:space="preserve"> </w:t>
      </w:r>
      <w:r w:rsidRPr="009E1FDD">
        <w:rPr>
          <w:spacing w:val="-12"/>
          <w:sz w:val="18"/>
          <w:szCs w:val="18"/>
          <w:lang w:val="be-BY"/>
        </w:rPr>
        <w:t>1 января 1919 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39. </w:t>
      </w:r>
      <w:r>
        <w:rPr>
          <w:spacing w:val="-12"/>
          <w:sz w:val="18"/>
          <w:szCs w:val="18"/>
          <w:lang w:val="be-BY"/>
        </w:rPr>
        <w:tab/>
      </w:r>
      <w:r w:rsidRPr="009E1FDD">
        <w:rPr>
          <w:spacing w:val="-12"/>
          <w:sz w:val="18"/>
          <w:szCs w:val="18"/>
          <w:lang w:val="be-BY"/>
        </w:rPr>
        <w:t>РГАСПИ</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558</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Д. 3521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5</w:t>
      </w:r>
      <w:r w:rsidR="00D84E62">
        <w:rPr>
          <w:spacing w:val="-12"/>
          <w:sz w:val="18"/>
          <w:szCs w:val="18"/>
          <w:lang w:val="be-BY"/>
        </w:rPr>
        <w:t>.</w:t>
      </w:r>
      <w:r w:rsidRPr="009E1FDD">
        <w:rPr>
          <w:spacing w:val="-12"/>
          <w:sz w:val="18"/>
          <w:szCs w:val="18"/>
          <w:lang w:val="be-BY"/>
        </w:rPr>
        <w:t xml:space="preserve"> Телеграмма И.</w:t>
      </w:r>
      <w:r w:rsidR="00B54060">
        <w:rPr>
          <w:spacing w:val="-12"/>
          <w:sz w:val="18"/>
          <w:szCs w:val="18"/>
          <w:lang w:val="be-BY"/>
        </w:rPr>
        <w:t> </w:t>
      </w:r>
      <w:r w:rsidRPr="009E1FDD">
        <w:rPr>
          <w:spacing w:val="-12"/>
          <w:sz w:val="18"/>
          <w:szCs w:val="18"/>
          <w:lang w:val="be-BY"/>
        </w:rPr>
        <w:t>Сталина А.</w:t>
      </w:r>
      <w:r w:rsidR="00B54060">
        <w:rPr>
          <w:spacing w:val="-12"/>
          <w:sz w:val="18"/>
          <w:szCs w:val="18"/>
          <w:lang w:val="be-BY"/>
        </w:rPr>
        <w:t> </w:t>
      </w:r>
      <w:r w:rsidRPr="009E1FDD">
        <w:rPr>
          <w:spacing w:val="-12"/>
          <w:sz w:val="18"/>
          <w:szCs w:val="18"/>
          <w:lang w:val="be-BY"/>
        </w:rPr>
        <w:t>Мяс</w:t>
      </w:r>
      <w:r w:rsidR="00D84E62">
        <w:rPr>
          <w:spacing w:val="-12"/>
          <w:sz w:val="18"/>
          <w:szCs w:val="18"/>
          <w:lang w:val="be-BY"/>
        </w:rPr>
        <w:softHyphen/>
      </w:r>
      <w:r w:rsidRPr="009E1FDD">
        <w:rPr>
          <w:spacing w:val="-12"/>
          <w:sz w:val="18"/>
          <w:szCs w:val="18"/>
          <w:lang w:val="be-BY"/>
        </w:rPr>
        <w:t>ни</w:t>
      </w:r>
      <w:r w:rsidR="00D84E62">
        <w:rPr>
          <w:spacing w:val="-12"/>
          <w:sz w:val="18"/>
          <w:szCs w:val="18"/>
          <w:lang w:val="be-BY"/>
        </w:rPr>
        <w:softHyphen/>
      </w:r>
      <w:r w:rsidRPr="009E1FDD">
        <w:rPr>
          <w:spacing w:val="-12"/>
          <w:sz w:val="18"/>
          <w:szCs w:val="18"/>
          <w:lang w:val="be-BY"/>
        </w:rPr>
        <w:t>кову в Смоленск и ответная телеграмма Мясникова Сталину 1 января 1919 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40. </w:t>
      </w:r>
      <w:r>
        <w:rPr>
          <w:spacing w:val="-12"/>
          <w:sz w:val="18"/>
          <w:szCs w:val="18"/>
          <w:lang w:val="be-BY"/>
        </w:rPr>
        <w:tab/>
      </w:r>
      <w:r w:rsidRPr="009E1FDD">
        <w:rPr>
          <w:spacing w:val="-12"/>
          <w:sz w:val="18"/>
          <w:szCs w:val="18"/>
          <w:lang w:val="be-BY"/>
        </w:rPr>
        <w:t>РГАСПИ</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558</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Д. 3522</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3</w:t>
      </w:r>
      <w:r w:rsidR="00D84E62">
        <w:rPr>
          <w:spacing w:val="-12"/>
          <w:sz w:val="18"/>
          <w:szCs w:val="18"/>
          <w:lang w:val="be-BY"/>
        </w:rPr>
        <w:t>.</w:t>
      </w:r>
      <w:r w:rsidRPr="009E1FDD">
        <w:rPr>
          <w:spacing w:val="-12"/>
          <w:sz w:val="18"/>
          <w:szCs w:val="18"/>
          <w:lang w:val="be-BY"/>
        </w:rPr>
        <w:t xml:space="preserve"> Телеграмма И.</w:t>
      </w:r>
      <w:r w:rsidR="00B54060">
        <w:rPr>
          <w:spacing w:val="-12"/>
          <w:sz w:val="18"/>
          <w:szCs w:val="18"/>
          <w:lang w:val="be-BY"/>
        </w:rPr>
        <w:t> </w:t>
      </w:r>
      <w:r w:rsidRPr="009E1FDD">
        <w:rPr>
          <w:spacing w:val="-12"/>
          <w:sz w:val="18"/>
          <w:szCs w:val="18"/>
          <w:lang w:val="be-BY"/>
        </w:rPr>
        <w:t>Сталина Д.</w:t>
      </w:r>
      <w:r w:rsidR="00B54060">
        <w:rPr>
          <w:spacing w:val="-12"/>
          <w:sz w:val="18"/>
          <w:szCs w:val="18"/>
          <w:lang w:val="be-BY"/>
        </w:rPr>
        <w:t> </w:t>
      </w:r>
      <w:r w:rsidRPr="009E1FDD">
        <w:rPr>
          <w:spacing w:val="-12"/>
          <w:sz w:val="18"/>
          <w:szCs w:val="18"/>
          <w:lang w:val="be-BY"/>
        </w:rPr>
        <w:t>Жилу</w:t>
      </w:r>
      <w:r w:rsidR="00D84E62">
        <w:rPr>
          <w:spacing w:val="-12"/>
          <w:sz w:val="18"/>
          <w:szCs w:val="18"/>
          <w:lang w:val="be-BY"/>
        </w:rPr>
        <w:softHyphen/>
      </w:r>
      <w:r w:rsidRPr="009E1FDD">
        <w:rPr>
          <w:spacing w:val="-12"/>
          <w:sz w:val="18"/>
          <w:szCs w:val="18"/>
          <w:lang w:val="be-BY"/>
        </w:rPr>
        <w:t>но</w:t>
      </w:r>
      <w:r w:rsidR="00D84E62">
        <w:rPr>
          <w:spacing w:val="-12"/>
          <w:sz w:val="18"/>
          <w:szCs w:val="18"/>
          <w:lang w:val="be-BY"/>
        </w:rPr>
        <w:softHyphen/>
      </w:r>
      <w:r w:rsidRPr="009E1FDD">
        <w:rPr>
          <w:spacing w:val="-12"/>
          <w:sz w:val="18"/>
          <w:szCs w:val="18"/>
          <w:lang w:val="be-BY"/>
        </w:rPr>
        <w:t>вичу (в копии А.</w:t>
      </w:r>
      <w:r w:rsidR="00B54060">
        <w:rPr>
          <w:spacing w:val="-12"/>
          <w:sz w:val="18"/>
          <w:szCs w:val="18"/>
          <w:lang w:val="be-BY"/>
        </w:rPr>
        <w:t> </w:t>
      </w:r>
      <w:r w:rsidRPr="009E1FDD">
        <w:rPr>
          <w:spacing w:val="-12"/>
          <w:sz w:val="18"/>
          <w:szCs w:val="18"/>
          <w:lang w:val="be-BY"/>
        </w:rPr>
        <w:t>Мясникову и В.</w:t>
      </w:r>
      <w:r w:rsidR="00B54060">
        <w:rPr>
          <w:spacing w:val="-12"/>
          <w:sz w:val="18"/>
          <w:szCs w:val="18"/>
          <w:lang w:val="be-BY"/>
        </w:rPr>
        <w:t> </w:t>
      </w:r>
      <w:r w:rsidRPr="009E1FDD">
        <w:rPr>
          <w:spacing w:val="-12"/>
          <w:sz w:val="18"/>
          <w:szCs w:val="18"/>
          <w:lang w:val="be-BY"/>
        </w:rPr>
        <w:t>Кнорину) в Смоленск 31 декабря 1918 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41. </w:t>
      </w:r>
      <w:r>
        <w:rPr>
          <w:spacing w:val="-12"/>
          <w:sz w:val="18"/>
          <w:szCs w:val="18"/>
          <w:lang w:val="be-BY"/>
        </w:rPr>
        <w:tab/>
      </w:r>
      <w:r w:rsidRPr="009E1FDD">
        <w:rPr>
          <w:spacing w:val="-12"/>
          <w:sz w:val="18"/>
          <w:szCs w:val="18"/>
          <w:lang w:val="be-BY"/>
        </w:rPr>
        <w:t>РГАСПИ</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558</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Д. 3523</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3. Телеграмма И.</w:t>
      </w:r>
      <w:r w:rsidR="00B54060">
        <w:rPr>
          <w:spacing w:val="-12"/>
          <w:sz w:val="18"/>
          <w:szCs w:val="18"/>
          <w:lang w:val="be-BY"/>
        </w:rPr>
        <w:t> </w:t>
      </w:r>
      <w:r w:rsidRPr="009E1FDD">
        <w:rPr>
          <w:spacing w:val="-12"/>
          <w:sz w:val="18"/>
          <w:szCs w:val="18"/>
          <w:lang w:val="be-BY"/>
        </w:rPr>
        <w:t>Сталина Жилу</w:t>
      </w:r>
      <w:r w:rsidR="00D84E62">
        <w:rPr>
          <w:spacing w:val="-12"/>
          <w:sz w:val="18"/>
          <w:szCs w:val="18"/>
          <w:lang w:val="be-BY"/>
        </w:rPr>
        <w:softHyphen/>
      </w:r>
      <w:r w:rsidRPr="009E1FDD">
        <w:rPr>
          <w:spacing w:val="-12"/>
          <w:sz w:val="18"/>
          <w:szCs w:val="18"/>
          <w:lang w:val="be-BY"/>
        </w:rPr>
        <w:t>но</w:t>
      </w:r>
      <w:r w:rsidR="00D84E62">
        <w:rPr>
          <w:spacing w:val="-12"/>
          <w:sz w:val="18"/>
          <w:szCs w:val="18"/>
          <w:lang w:val="be-BY"/>
        </w:rPr>
        <w:softHyphen/>
      </w:r>
      <w:r w:rsidRPr="009E1FDD">
        <w:rPr>
          <w:spacing w:val="-12"/>
          <w:sz w:val="18"/>
          <w:szCs w:val="18"/>
          <w:lang w:val="be-BY"/>
        </w:rPr>
        <w:t>ви</w:t>
      </w:r>
      <w:r w:rsidR="00D84E62">
        <w:rPr>
          <w:spacing w:val="-12"/>
          <w:sz w:val="18"/>
          <w:szCs w:val="18"/>
          <w:lang w:val="be-BY"/>
        </w:rPr>
        <w:softHyphen/>
      </w:r>
      <w:r w:rsidRPr="009E1FDD">
        <w:rPr>
          <w:spacing w:val="-12"/>
          <w:sz w:val="18"/>
          <w:szCs w:val="18"/>
          <w:lang w:val="be-BY"/>
        </w:rPr>
        <w:t>чу</w:t>
      </w:r>
      <w:r w:rsidR="008E1592">
        <w:rPr>
          <w:spacing w:val="-12"/>
          <w:sz w:val="18"/>
          <w:szCs w:val="18"/>
          <w:lang w:val="en-US"/>
        </w:rPr>
        <w:t xml:space="preserve"> </w:t>
      </w:r>
      <w:r w:rsidRPr="009E1FDD">
        <w:rPr>
          <w:spacing w:val="-12"/>
          <w:sz w:val="18"/>
          <w:szCs w:val="18"/>
          <w:lang w:val="be-BY"/>
        </w:rPr>
        <w:t>(в копии Мясникову) в Смоленск 1 января 1919 г.</w:t>
      </w:r>
    </w:p>
    <w:p w:rsidR="009E1FDD" w:rsidRPr="009E1FDD"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42. </w:t>
      </w:r>
      <w:r>
        <w:rPr>
          <w:spacing w:val="-12"/>
          <w:sz w:val="18"/>
          <w:szCs w:val="18"/>
          <w:lang w:val="be-BY"/>
        </w:rPr>
        <w:tab/>
      </w:r>
      <w:r w:rsidRPr="009E1FDD">
        <w:rPr>
          <w:spacing w:val="-12"/>
          <w:sz w:val="18"/>
          <w:szCs w:val="18"/>
          <w:lang w:val="be-BY"/>
        </w:rPr>
        <w:t>РГАСПИ</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558</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Д. 5413</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 1</w:t>
      </w:r>
      <w:r w:rsidR="007D7F2D">
        <w:rPr>
          <w:spacing w:val="-12"/>
          <w:sz w:val="18"/>
          <w:szCs w:val="18"/>
          <w:lang w:val="be-BY"/>
        </w:rPr>
        <w:t>—</w:t>
      </w:r>
      <w:r w:rsidRPr="009E1FDD">
        <w:rPr>
          <w:spacing w:val="-12"/>
          <w:sz w:val="18"/>
          <w:szCs w:val="18"/>
          <w:lang w:val="be-BY"/>
        </w:rPr>
        <w:t>12</w:t>
      </w:r>
      <w:r w:rsidR="00D84E62">
        <w:rPr>
          <w:spacing w:val="-12"/>
          <w:sz w:val="18"/>
          <w:szCs w:val="18"/>
          <w:lang w:val="be-BY"/>
        </w:rPr>
        <w:t>.</w:t>
      </w:r>
      <w:r w:rsidRPr="009E1FDD">
        <w:rPr>
          <w:spacing w:val="-12"/>
          <w:sz w:val="18"/>
          <w:szCs w:val="18"/>
          <w:lang w:val="be-BY"/>
        </w:rPr>
        <w:t xml:space="preserve"> Телеграммы, записки, письма И.</w:t>
      </w:r>
      <w:r w:rsidR="00B54060">
        <w:rPr>
          <w:spacing w:val="-12"/>
          <w:sz w:val="18"/>
          <w:szCs w:val="18"/>
          <w:lang w:val="be-BY"/>
        </w:rPr>
        <w:t> </w:t>
      </w:r>
      <w:r w:rsidRPr="009E1FDD">
        <w:rPr>
          <w:spacing w:val="-12"/>
          <w:sz w:val="18"/>
          <w:szCs w:val="18"/>
          <w:lang w:val="be-BY"/>
        </w:rPr>
        <w:t>Ста</w:t>
      </w:r>
      <w:r w:rsidR="00D84E62">
        <w:rPr>
          <w:spacing w:val="-12"/>
          <w:sz w:val="18"/>
          <w:szCs w:val="18"/>
          <w:lang w:val="be-BY"/>
        </w:rPr>
        <w:softHyphen/>
      </w:r>
      <w:r w:rsidRPr="009E1FDD">
        <w:rPr>
          <w:spacing w:val="-12"/>
          <w:sz w:val="18"/>
          <w:szCs w:val="18"/>
          <w:lang w:val="be-BY"/>
        </w:rPr>
        <w:t>лина</w:t>
      </w:r>
      <w:r w:rsidR="007D7F2D">
        <w:rPr>
          <w:spacing w:val="-12"/>
          <w:sz w:val="18"/>
          <w:szCs w:val="18"/>
          <w:lang w:val="be-BY"/>
        </w:rPr>
        <w:t xml:space="preserve"> </w:t>
      </w:r>
      <w:r w:rsidRPr="009E1FDD">
        <w:rPr>
          <w:spacing w:val="-12"/>
          <w:sz w:val="18"/>
          <w:szCs w:val="18"/>
          <w:lang w:val="be-BY"/>
        </w:rPr>
        <w:t>Мясникову, Калмановичу,</w:t>
      </w:r>
      <w:r w:rsidR="007D7F2D">
        <w:rPr>
          <w:spacing w:val="-12"/>
          <w:sz w:val="18"/>
          <w:szCs w:val="18"/>
          <w:lang w:val="be-BY"/>
        </w:rPr>
        <w:t xml:space="preserve"> </w:t>
      </w:r>
      <w:r w:rsidRPr="009E1FDD">
        <w:rPr>
          <w:spacing w:val="-12"/>
          <w:sz w:val="18"/>
          <w:szCs w:val="18"/>
          <w:lang w:val="be-BY"/>
        </w:rPr>
        <w:t>Жилуновичу и Кнорину по вопросу об обра</w:t>
      </w:r>
      <w:r w:rsidR="00D84E62">
        <w:rPr>
          <w:spacing w:val="-12"/>
          <w:sz w:val="18"/>
          <w:szCs w:val="18"/>
          <w:lang w:val="be-BY"/>
        </w:rPr>
        <w:softHyphen/>
      </w:r>
      <w:r w:rsidRPr="009E1FDD">
        <w:rPr>
          <w:spacing w:val="-12"/>
          <w:sz w:val="18"/>
          <w:szCs w:val="18"/>
          <w:lang w:val="be-BY"/>
        </w:rPr>
        <w:t>зо</w:t>
      </w:r>
      <w:r w:rsidR="00D84E62">
        <w:rPr>
          <w:spacing w:val="-12"/>
          <w:sz w:val="18"/>
          <w:szCs w:val="18"/>
          <w:lang w:val="be-BY"/>
        </w:rPr>
        <w:softHyphen/>
      </w:r>
      <w:r w:rsidRPr="009E1FDD">
        <w:rPr>
          <w:spacing w:val="-12"/>
          <w:sz w:val="18"/>
          <w:szCs w:val="18"/>
          <w:lang w:val="be-BY"/>
        </w:rPr>
        <w:t>ва</w:t>
      </w:r>
      <w:r w:rsidR="00D84E62">
        <w:rPr>
          <w:spacing w:val="-12"/>
          <w:sz w:val="18"/>
          <w:szCs w:val="18"/>
          <w:lang w:val="be-BY"/>
        </w:rPr>
        <w:softHyphen/>
      </w:r>
      <w:r w:rsidRPr="009E1FDD">
        <w:rPr>
          <w:spacing w:val="-12"/>
          <w:sz w:val="18"/>
          <w:szCs w:val="18"/>
          <w:lang w:val="be-BY"/>
        </w:rPr>
        <w:t>нии</w:t>
      </w:r>
      <w:r w:rsidR="007D7F2D">
        <w:rPr>
          <w:spacing w:val="-12"/>
          <w:sz w:val="18"/>
          <w:szCs w:val="18"/>
          <w:lang w:val="be-BY"/>
        </w:rPr>
        <w:t xml:space="preserve"> </w:t>
      </w:r>
      <w:r w:rsidRPr="009E1FDD">
        <w:rPr>
          <w:spacing w:val="-12"/>
          <w:sz w:val="18"/>
          <w:szCs w:val="18"/>
          <w:lang w:val="be-BY"/>
        </w:rPr>
        <w:t>БССР и ответные телеграммы (маш. копии, завер. 26 июня 1959 г. Т.</w:t>
      </w:r>
      <w:r w:rsidR="00D84E62">
        <w:rPr>
          <w:spacing w:val="-12"/>
          <w:sz w:val="18"/>
          <w:szCs w:val="18"/>
          <w:lang w:val="be-BY"/>
        </w:rPr>
        <w:t> </w:t>
      </w:r>
      <w:r w:rsidRPr="009E1FDD">
        <w:rPr>
          <w:spacing w:val="-12"/>
          <w:sz w:val="18"/>
          <w:szCs w:val="18"/>
          <w:lang w:val="be-BY"/>
        </w:rPr>
        <w:t>К.</w:t>
      </w:r>
      <w:r w:rsidR="00D84E62">
        <w:rPr>
          <w:spacing w:val="-12"/>
          <w:sz w:val="18"/>
          <w:szCs w:val="18"/>
          <w:lang w:val="be-BY"/>
        </w:rPr>
        <w:t> </w:t>
      </w:r>
      <w:r w:rsidRPr="009E1FDD">
        <w:rPr>
          <w:spacing w:val="-12"/>
          <w:sz w:val="18"/>
          <w:szCs w:val="18"/>
          <w:lang w:val="be-BY"/>
        </w:rPr>
        <w:t>Сили</w:t>
      </w:r>
      <w:r w:rsidR="00D84E62">
        <w:rPr>
          <w:spacing w:val="-12"/>
          <w:sz w:val="18"/>
          <w:szCs w:val="18"/>
          <w:lang w:val="be-BY"/>
        </w:rPr>
        <w:softHyphen/>
      </w:r>
      <w:r w:rsidRPr="009E1FDD">
        <w:rPr>
          <w:spacing w:val="-12"/>
          <w:sz w:val="18"/>
          <w:szCs w:val="18"/>
          <w:lang w:val="be-BY"/>
        </w:rPr>
        <w:t>ной)</w:t>
      </w:r>
      <w:r w:rsidR="00D84E62">
        <w:rPr>
          <w:spacing w:val="-12"/>
          <w:sz w:val="18"/>
          <w:szCs w:val="18"/>
          <w:lang w:val="be-BY"/>
        </w:rPr>
        <w:t>.</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lang w:val="be-BY"/>
        </w:rPr>
        <w:t xml:space="preserve">43. </w:t>
      </w:r>
      <w:r>
        <w:rPr>
          <w:spacing w:val="-12"/>
          <w:sz w:val="18"/>
          <w:szCs w:val="18"/>
          <w:lang w:val="be-BY"/>
        </w:rPr>
        <w:tab/>
      </w:r>
      <w:r w:rsidRPr="009E1FDD">
        <w:rPr>
          <w:spacing w:val="-12"/>
          <w:sz w:val="18"/>
          <w:szCs w:val="18"/>
          <w:lang w:val="be-BY"/>
        </w:rPr>
        <w:t>РГАСПИ</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Ф. 558</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Оп. 1</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Д. 5765</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Л.</w:t>
      </w:r>
      <w:r w:rsidR="00272F56">
        <w:rPr>
          <w:spacing w:val="-12"/>
          <w:sz w:val="18"/>
          <w:szCs w:val="18"/>
          <w:lang w:val="be-BY"/>
        </w:rPr>
        <w:t> </w:t>
      </w:r>
      <w:r w:rsidRPr="009E1FDD">
        <w:rPr>
          <w:spacing w:val="-12"/>
          <w:sz w:val="18"/>
          <w:szCs w:val="18"/>
          <w:lang w:val="be-BY"/>
        </w:rPr>
        <w:t>1</w:t>
      </w:r>
      <w:r w:rsidR="007D7F2D">
        <w:rPr>
          <w:spacing w:val="-12"/>
          <w:sz w:val="18"/>
          <w:szCs w:val="18"/>
          <w:lang w:val="be-BY"/>
        </w:rPr>
        <w:t>—</w:t>
      </w:r>
      <w:r w:rsidRPr="009E1FDD">
        <w:rPr>
          <w:spacing w:val="-12"/>
          <w:sz w:val="18"/>
          <w:szCs w:val="18"/>
          <w:lang w:val="be-BY"/>
        </w:rPr>
        <w:t>4</w:t>
      </w:r>
      <w:r w:rsidR="00D84E62">
        <w:rPr>
          <w:spacing w:val="-12"/>
          <w:sz w:val="18"/>
          <w:szCs w:val="18"/>
          <w:lang w:val="be-BY"/>
        </w:rPr>
        <w:t>.</w:t>
      </w:r>
      <w:r w:rsidRPr="009E1FDD">
        <w:rPr>
          <w:spacing w:val="-12"/>
          <w:sz w:val="18"/>
          <w:szCs w:val="18"/>
          <w:lang w:val="be-BY"/>
        </w:rPr>
        <w:t xml:space="preserve"> Письмо директора ИИП при ЦК КП(б)Б М.</w:t>
      </w:r>
      <w:r w:rsidR="00B54060">
        <w:rPr>
          <w:spacing w:val="-12"/>
          <w:sz w:val="18"/>
          <w:szCs w:val="18"/>
          <w:lang w:val="be-BY"/>
        </w:rPr>
        <w:t> </w:t>
      </w:r>
      <w:r w:rsidRPr="009E1FDD">
        <w:rPr>
          <w:spacing w:val="-12"/>
          <w:sz w:val="18"/>
          <w:szCs w:val="18"/>
          <w:lang w:val="be-BY"/>
        </w:rPr>
        <w:t>А.</w:t>
      </w:r>
      <w:r w:rsidR="00B54060">
        <w:rPr>
          <w:spacing w:val="-12"/>
          <w:sz w:val="18"/>
          <w:szCs w:val="18"/>
          <w:lang w:val="be-BY"/>
        </w:rPr>
        <w:t> </w:t>
      </w:r>
      <w:r w:rsidRPr="009E1FDD">
        <w:rPr>
          <w:spacing w:val="-12"/>
          <w:sz w:val="18"/>
          <w:szCs w:val="18"/>
          <w:lang w:val="be-BY"/>
        </w:rPr>
        <w:t>Левкова</w:t>
      </w:r>
      <w:r w:rsidR="007D7F2D">
        <w:rPr>
          <w:spacing w:val="-12"/>
          <w:sz w:val="18"/>
          <w:szCs w:val="18"/>
          <w:lang w:val="be-BY"/>
        </w:rPr>
        <w:t xml:space="preserve"> </w:t>
      </w:r>
      <w:r w:rsidRPr="009E1FDD">
        <w:rPr>
          <w:spacing w:val="-12"/>
          <w:sz w:val="18"/>
          <w:szCs w:val="18"/>
          <w:lang w:val="be-BY"/>
        </w:rPr>
        <w:t>в Секретариат И.</w:t>
      </w:r>
      <w:r w:rsidR="00B54060">
        <w:rPr>
          <w:spacing w:val="-12"/>
          <w:sz w:val="18"/>
          <w:szCs w:val="18"/>
          <w:lang w:val="be-BY"/>
        </w:rPr>
        <w:t> </w:t>
      </w:r>
      <w:r w:rsidRPr="009E1FDD">
        <w:rPr>
          <w:spacing w:val="-12"/>
          <w:sz w:val="18"/>
          <w:szCs w:val="18"/>
          <w:lang w:val="be-BY"/>
        </w:rPr>
        <w:t>Сталина 4 июня 1933 г. с приложением копий пись</w:t>
      </w:r>
      <w:r w:rsidR="00D84E62">
        <w:rPr>
          <w:spacing w:val="-12"/>
          <w:sz w:val="18"/>
          <w:szCs w:val="18"/>
          <w:lang w:val="be-BY"/>
        </w:rPr>
        <w:softHyphen/>
      </w:r>
      <w:r w:rsidRPr="009E1FDD">
        <w:rPr>
          <w:spacing w:val="-12"/>
          <w:sz w:val="18"/>
          <w:szCs w:val="18"/>
          <w:lang w:val="be-BY"/>
        </w:rPr>
        <w:t>ма и телеграмм И.</w:t>
      </w:r>
      <w:r w:rsidR="00B54060">
        <w:rPr>
          <w:spacing w:val="-12"/>
          <w:sz w:val="18"/>
          <w:szCs w:val="18"/>
          <w:lang w:val="be-BY"/>
        </w:rPr>
        <w:t> </w:t>
      </w:r>
      <w:r w:rsidRPr="009E1FDD">
        <w:rPr>
          <w:spacing w:val="-12"/>
          <w:sz w:val="18"/>
          <w:szCs w:val="18"/>
          <w:lang w:val="be-BY"/>
        </w:rPr>
        <w:t>Сталина в Смоленск 29 декабря 1918</w:t>
      </w:r>
      <w:r w:rsidR="00891CFA">
        <w:rPr>
          <w:spacing w:val="-12"/>
          <w:sz w:val="18"/>
          <w:szCs w:val="18"/>
          <w:lang w:val="be-BY"/>
        </w:rPr>
        <w:t> </w:t>
      </w:r>
      <w:r w:rsidRPr="009E1FDD">
        <w:rPr>
          <w:spacing w:val="-12"/>
          <w:sz w:val="18"/>
          <w:szCs w:val="18"/>
          <w:lang w:val="be-BY"/>
        </w:rPr>
        <w:t>—</w:t>
      </w:r>
      <w:r w:rsidR="00891CFA">
        <w:rPr>
          <w:spacing w:val="-12"/>
          <w:sz w:val="18"/>
          <w:szCs w:val="18"/>
          <w:lang w:val="be-BY"/>
        </w:rPr>
        <w:t xml:space="preserve"> </w:t>
      </w:r>
      <w:r w:rsidRPr="009E1FDD">
        <w:rPr>
          <w:spacing w:val="-12"/>
          <w:sz w:val="18"/>
          <w:szCs w:val="18"/>
          <w:lang w:val="be-BY"/>
        </w:rPr>
        <w:t>1 января 1919 г.</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rPr>
        <w:t xml:space="preserve">44. </w:t>
      </w:r>
      <w:r w:rsidR="00C0290C">
        <w:rPr>
          <w:spacing w:val="-12"/>
          <w:sz w:val="18"/>
          <w:szCs w:val="18"/>
        </w:rPr>
        <w:tab/>
      </w:r>
      <w:r w:rsidRPr="009E1FDD">
        <w:rPr>
          <w:spacing w:val="-12"/>
          <w:sz w:val="18"/>
          <w:szCs w:val="18"/>
        </w:rPr>
        <w:t>Скалабан</w:t>
      </w:r>
      <w:r w:rsidR="00D84E62">
        <w:rPr>
          <w:spacing w:val="-12"/>
          <w:sz w:val="18"/>
          <w:szCs w:val="18"/>
        </w:rPr>
        <w:t>,</w:t>
      </w:r>
      <w:r w:rsidRPr="009E1FDD">
        <w:rPr>
          <w:spacing w:val="-12"/>
          <w:sz w:val="18"/>
          <w:szCs w:val="18"/>
        </w:rPr>
        <w:t xml:space="preserve"> В</w:t>
      </w:r>
      <w:r w:rsidRPr="009E1FDD">
        <w:rPr>
          <w:spacing w:val="-12"/>
          <w:sz w:val="18"/>
          <w:szCs w:val="18"/>
          <w:lang w:val="be-BY"/>
        </w:rPr>
        <w:t>італь</w:t>
      </w:r>
      <w:r w:rsidRPr="009E1FDD">
        <w:rPr>
          <w:spacing w:val="-12"/>
          <w:sz w:val="18"/>
          <w:szCs w:val="18"/>
        </w:rPr>
        <w:t>, Шумейка</w:t>
      </w:r>
      <w:r w:rsidR="00D84E62">
        <w:rPr>
          <w:spacing w:val="-12"/>
          <w:sz w:val="18"/>
          <w:szCs w:val="18"/>
        </w:rPr>
        <w:t>,</w:t>
      </w:r>
      <w:r w:rsidRPr="009E1FDD">
        <w:rPr>
          <w:spacing w:val="-12"/>
          <w:sz w:val="18"/>
          <w:szCs w:val="18"/>
        </w:rPr>
        <w:t xml:space="preserve"> </w:t>
      </w:r>
      <w:r w:rsidRPr="009E1FDD">
        <w:rPr>
          <w:spacing w:val="-12"/>
          <w:sz w:val="18"/>
          <w:szCs w:val="18"/>
          <w:lang w:val="be-BY"/>
        </w:rPr>
        <w:t>Міхаіл</w:t>
      </w:r>
      <w:r w:rsidR="005E7AF3">
        <w:rPr>
          <w:spacing w:val="-12"/>
          <w:sz w:val="18"/>
          <w:szCs w:val="18"/>
          <w:lang w:val="be-BY"/>
        </w:rPr>
        <w:t>.</w:t>
      </w:r>
      <w:r w:rsidRPr="009E1FDD">
        <w:rPr>
          <w:spacing w:val="-12"/>
          <w:sz w:val="18"/>
          <w:szCs w:val="18"/>
          <w:lang w:val="be-BY"/>
        </w:rPr>
        <w:t xml:space="preserve"> </w:t>
      </w:r>
      <w:r w:rsidR="004A24BB">
        <w:rPr>
          <w:spacing w:val="-12"/>
          <w:sz w:val="18"/>
          <w:szCs w:val="18"/>
          <w:lang w:val="be-BY"/>
        </w:rPr>
        <w:t>«</w:t>
      </w:r>
      <w:r w:rsidRPr="009E1FDD">
        <w:rPr>
          <w:spacing w:val="-12"/>
          <w:sz w:val="18"/>
          <w:szCs w:val="18"/>
          <w:lang w:val="be-BY"/>
        </w:rPr>
        <w:t>Імем вольнага беларускага наро</w:t>
      </w:r>
      <w:r w:rsidR="00D84E62">
        <w:rPr>
          <w:spacing w:val="-12"/>
          <w:sz w:val="18"/>
          <w:szCs w:val="18"/>
          <w:lang w:val="be-BY"/>
        </w:rPr>
        <w:softHyphen/>
      </w:r>
      <w:r w:rsidRPr="009E1FDD">
        <w:rPr>
          <w:spacing w:val="-12"/>
          <w:sz w:val="18"/>
          <w:szCs w:val="18"/>
          <w:lang w:val="be-BY"/>
        </w:rPr>
        <w:t>да…</w:t>
      </w:r>
      <w:r w:rsidR="004A24BB">
        <w:rPr>
          <w:spacing w:val="-12"/>
          <w:sz w:val="18"/>
          <w:szCs w:val="18"/>
          <w:lang w:val="be-BY"/>
        </w:rPr>
        <w:t>»</w:t>
      </w:r>
      <w:r w:rsidR="00D84E62">
        <w:rPr>
          <w:spacing w:val="-12"/>
          <w:sz w:val="18"/>
          <w:szCs w:val="18"/>
          <w:lang w:val="be-BY"/>
        </w:rPr>
        <w:t xml:space="preserve"> </w:t>
      </w:r>
      <w:r w:rsidRPr="009E1FDD">
        <w:rPr>
          <w:spacing w:val="-12"/>
          <w:sz w:val="18"/>
          <w:szCs w:val="18"/>
        </w:rPr>
        <w:t>[Пуб</w:t>
      </w:r>
      <w:r w:rsidR="00D84E62">
        <w:rPr>
          <w:spacing w:val="-12"/>
          <w:sz w:val="18"/>
          <w:szCs w:val="18"/>
        </w:rPr>
        <w:softHyphen/>
      </w:r>
      <w:r w:rsidRPr="009E1FDD">
        <w:rPr>
          <w:spacing w:val="-12"/>
          <w:sz w:val="18"/>
          <w:szCs w:val="18"/>
        </w:rPr>
        <w:t>ли</w:t>
      </w:r>
      <w:r w:rsidR="00D84E62">
        <w:rPr>
          <w:spacing w:val="-12"/>
          <w:sz w:val="18"/>
          <w:szCs w:val="18"/>
        </w:rPr>
        <w:softHyphen/>
      </w:r>
      <w:r w:rsidRPr="009E1FDD">
        <w:rPr>
          <w:spacing w:val="-12"/>
          <w:sz w:val="18"/>
          <w:szCs w:val="18"/>
        </w:rPr>
        <w:t>ка</w:t>
      </w:r>
      <w:r w:rsidR="00D84E62">
        <w:rPr>
          <w:spacing w:val="-12"/>
          <w:sz w:val="18"/>
          <w:szCs w:val="18"/>
        </w:rPr>
        <w:softHyphen/>
      </w:r>
      <w:r w:rsidRPr="009E1FDD">
        <w:rPr>
          <w:spacing w:val="-12"/>
          <w:sz w:val="18"/>
          <w:szCs w:val="18"/>
        </w:rPr>
        <w:t>ция белорусскоязычного текста Манифеста Временного рабоче-крестьянского совет</w:t>
      </w:r>
      <w:r w:rsidR="00D84E62">
        <w:rPr>
          <w:spacing w:val="-12"/>
          <w:sz w:val="18"/>
          <w:szCs w:val="18"/>
        </w:rPr>
        <w:softHyphen/>
      </w:r>
      <w:r w:rsidRPr="009E1FDD">
        <w:rPr>
          <w:spacing w:val="-12"/>
          <w:sz w:val="18"/>
          <w:szCs w:val="18"/>
        </w:rPr>
        <w:t>ско</w:t>
      </w:r>
      <w:r w:rsidR="00D84E62">
        <w:rPr>
          <w:spacing w:val="-12"/>
          <w:sz w:val="18"/>
          <w:szCs w:val="18"/>
        </w:rPr>
        <w:softHyphen/>
      </w:r>
      <w:r w:rsidRPr="009E1FDD">
        <w:rPr>
          <w:spacing w:val="-12"/>
          <w:sz w:val="18"/>
          <w:szCs w:val="18"/>
        </w:rPr>
        <w:t>го правительства Белоруссии</w:t>
      </w:r>
      <w:r w:rsidR="00CB6C78">
        <w:rPr>
          <w:spacing w:val="-12"/>
          <w:sz w:val="18"/>
          <w:szCs w:val="18"/>
        </w:rPr>
        <w:t>]</w:t>
      </w:r>
      <w:r w:rsidR="004A24BB">
        <w:rPr>
          <w:spacing w:val="-12"/>
          <w:sz w:val="18"/>
          <w:szCs w:val="18"/>
        </w:rPr>
        <w:t> /</w:t>
      </w:r>
      <w:r w:rsidRPr="009E1FDD">
        <w:rPr>
          <w:spacing w:val="-12"/>
          <w:sz w:val="18"/>
          <w:szCs w:val="18"/>
          <w:lang w:val="be-BY"/>
        </w:rPr>
        <w:t>/ Маладосць</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1988</w:t>
      </w:r>
      <w:r w:rsidR="00D84E62" w:rsidRPr="009E1FDD">
        <w:rPr>
          <w:spacing w:val="-12"/>
          <w:sz w:val="18"/>
          <w:szCs w:val="18"/>
        </w:rPr>
        <w:t>.</w:t>
      </w:r>
      <w:r w:rsidR="00D84E62">
        <w:rPr>
          <w:spacing w:val="-12"/>
          <w:sz w:val="18"/>
          <w:szCs w:val="18"/>
        </w:rPr>
        <w:t xml:space="preserve"> — </w:t>
      </w:r>
      <w:r w:rsidR="0049369B">
        <w:rPr>
          <w:spacing w:val="-12"/>
          <w:sz w:val="18"/>
          <w:szCs w:val="18"/>
          <w:lang w:val="be-BY"/>
        </w:rPr>
        <w:t>№ </w:t>
      </w:r>
      <w:r w:rsidRPr="009E1FDD">
        <w:rPr>
          <w:spacing w:val="-12"/>
          <w:sz w:val="18"/>
          <w:szCs w:val="18"/>
          <w:lang w:val="be-BY"/>
        </w:rPr>
        <w:t>12</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С. 146</w:t>
      </w:r>
      <w:r w:rsidR="007D7F2D">
        <w:rPr>
          <w:spacing w:val="-12"/>
          <w:sz w:val="18"/>
          <w:szCs w:val="18"/>
          <w:lang w:val="be-BY"/>
        </w:rPr>
        <w:t>—</w:t>
      </w:r>
      <w:r w:rsidRPr="009E1FDD">
        <w:rPr>
          <w:spacing w:val="-12"/>
          <w:sz w:val="18"/>
          <w:szCs w:val="18"/>
          <w:lang w:val="be-BY"/>
        </w:rPr>
        <w:t>151.</w:t>
      </w:r>
    </w:p>
    <w:p w:rsidR="003A6ABE" w:rsidRDefault="009E1FDD" w:rsidP="009E1FDD">
      <w:pPr>
        <w:pStyle w:val="af6"/>
        <w:spacing w:after="0" w:line="200" w:lineRule="exact"/>
        <w:ind w:left="227" w:hanging="227"/>
        <w:jc w:val="both"/>
        <w:rPr>
          <w:spacing w:val="-12"/>
          <w:sz w:val="18"/>
          <w:szCs w:val="18"/>
          <w:lang w:val="be-BY"/>
        </w:rPr>
      </w:pPr>
      <w:r w:rsidRPr="009E1FDD">
        <w:rPr>
          <w:spacing w:val="-12"/>
          <w:sz w:val="18"/>
          <w:szCs w:val="18"/>
        </w:rPr>
        <w:t xml:space="preserve">45. </w:t>
      </w:r>
      <w:r w:rsidR="00C0290C">
        <w:rPr>
          <w:spacing w:val="-12"/>
          <w:sz w:val="18"/>
          <w:szCs w:val="18"/>
        </w:rPr>
        <w:tab/>
      </w:r>
      <w:r w:rsidRPr="009E1FDD">
        <w:rPr>
          <w:spacing w:val="-12"/>
          <w:sz w:val="18"/>
          <w:szCs w:val="18"/>
          <w:lang w:val="be-BY"/>
        </w:rPr>
        <w:t>Сташкевич</w:t>
      </w:r>
      <w:r w:rsidR="00B54060">
        <w:rPr>
          <w:spacing w:val="-12"/>
          <w:sz w:val="18"/>
          <w:szCs w:val="18"/>
          <w:lang w:val="be-BY"/>
        </w:rPr>
        <w:t>, </w:t>
      </w:r>
      <w:r w:rsidRPr="009E1FDD">
        <w:rPr>
          <w:spacing w:val="-12"/>
          <w:sz w:val="18"/>
          <w:szCs w:val="18"/>
          <w:lang w:val="be-BY"/>
        </w:rPr>
        <w:t>Н.</w:t>
      </w:r>
      <w:r w:rsidR="00B54060">
        <w:rPr>
          <w:spacing w:val="-12"/>
          <w:sz w:val="18"/>
          <w:szCs w:val="18"/>
          <w:lang w:val="be-BY"/>
        </w:rPr>
        <w:t> </w:t>
      </w:r>
      <w:r w:rsidRPr="009E1FDD">
        <w:rPr>
          <w:spacing w:val="-12"/>
          <w:sz w:val="18"/>
          <w:szCs w:val="18"/>
          <w:lang w:val="be-BY"/>
        </w:rPr>
        <w:t>С., Шумейко</w:t>
      </w:r>
      <w:r w:rsidR="00B54060">
        <w:rPr>
          <w:spacing w:val="-12"/>
          <w:sz w:val="18"/>
          <w:szCs w:val="18"/>
          <w:lang w:val="be-BY"/>
        </w:rPr>
        <w:t>, </w:t>
      </w:r>
      <w:r w:rsidRPr="009E1FDD">
        <w:rPr>
          <w:spacing w:val="-12"/>
          <w:sz w:val="18"/>
          <w:szCs w:val="18"/>
          <w:lang w:val="be-BY"/>
        </w:rPr>
        <w:t>М.</w:t>
      </w:r>
      <w:r w:rsidR="00B54060">
        <w:rPr>
          <w:spacing w:val="-12"/>
          <w:sz w:val="18"/>
          <w:szCs w:val="18"/>
          <w:lang w:val="be-BY"/>
        </w:rPr>
        <w:t> </w:t>
      </w:r>
      <w:r w:rsidRPr="009E1FDD">
        <w:rPr>
          <w:spacing w:val="-12"/>
          <w:sz w:val="18"/>
          <w:szCs w:val="18"/>
          <w:lang w:val="be-BY"/>
        </w:rPr>
        <w:t>Ф. У истоков создания</w:t>
      </w:r>
      <w:r w:rsidR="004A24BB">
        <w:rPr>
          <w:spacing w:val="-12"/>
          <w:sz w:val="18"/>
          <w:szCs w:val="18"/>
          <w:lang w:val="be-BY"/>
        </w:rPr>
        <w:t> /</w:t>
      </w:r>
      <w:r w:rsidRPr="009E1FDD">
        <w:rPr>
          <w:spacing w:val="-12"/>
          <w:sz w:val="18"/>
          <w:szCs w:val="18"/>
          <w:lang w:val="be-BY"/>
        </w:rPr>
        <w:t>/ Страницы истории Ком</w:t>
      </w:r>
      <w:r w:rsidR="00D84E62">
        <w:rPr>
          <w:spacing w:val="-12"/>
          <w:sz w:val="18"/>
          <w:szCs w:val="18"/>
          <w:lang w:val="be-BY"/>
        </w:rPr>
        <w:softHyphen/>
      </w:r>
      <w:r w:rsidRPr="009E1FDD">
        <w:rPr>
          <w:spacing w:val="-12"/>
          <w:sz w:val="18"/>
          <w:szCs w:val="18"/>
          <w:lang w:val="be-BY"/>
        </w:rPr>
        <w:t>пар</w:t>
      </w:r>
      <w:r w:rsidR="005E7AF3">
        <w:rPr>
          <w:spacing w:val="-12"/>
          <w:sz w:val="18"/>
          <w:szCs w:val="18"/>
          <w:lang w:val="be-BY"/>
        </w:rPr>
        <w:softHyphen/>
      </w:r>
      <w:r w:rsidRPr="009E1FDD">
        <w:rPr>
          <w:spacing w:val="-12"/>
          <w:sz w:val="18"/>
          <w:szCs w:val="18"/>
          <w:lang w:val="be-BY"/>
        </w:rPr>
        <w:t>тии Белоруссии: суждения, аргументы, факты</w:t>
      </w:r>
      <w:r w:rsidR="00D84E62" w:rsidRPr="009E1FDD">
        <w:rPr>
          <w:spacing w:val="-12"/>
          <w:sz w:val="18"/>
          <w:szCs w:val="18"/>
        </w:rPr>
        <w:t>.</w:t>
      </w:r>
      <w:r w:rsidR="00D84E62">
        <w:rPr>
          <w:spacing w:val="-12"/>
          <w:sz w:val="18"/>
          <w:szCs w:val="18"/>
        </w:rPr>
        <w:t xml:space="preserve"> — </w:t>
      </w:r>
      <w:r w:rsidR="00196E1B" w:rsidRPr="009E1FDD">
        <w:rPr>
          <w:spacing w:val="-12"/>
          <w:sz w:val="18"/>
          <w:szCs w:val="18"/>
        </w:rPr>
        <w:t>М</w:t>
      </w:r>
      <w:r w:rsidR="00196E1B">
        <w:rPr>
          <w:spacing w:val="-12"/>
          <w:sz w:val="18"/>
          <w:szCs w:val="18"/>
        </w:rPr>
        <w:t>и</w:t>
      </w:r>
      <w:r w:rsidR="00196E1B" w:rsidRPr="009E1FDD">
        <w:rPr>
          <w:spacing w:val="-12"/>
          <w:sz w:val="18"/>
          <w:szCs w:val="18"/>
        </w:rPr>
        <w:t>н</w:t>
      </w:r>
      <w:r w:rsidR="00196E1B">
        <w:rPr>
          <w:spacing w:val="-12"/>
          <w:sz w:val="18"/>
          <w:szCs w:val="18"/>
        </w:rPr>
        <w:t>ск</w:t>
      </w:r>
      <w:r w:rsidRPr="009E1FDD">
        <w:rPr>
          <w:spacing w:val="-12"/>
          <w:sz w:val="18"/>
          <w:szCs w:val="18"/>
          <w:lang w:val="be-BY"/>
        </w:rPr>
        <w:t>: Университетское, 1990</w:t>
      </w:r>
      <w:r w:rsidR="00D84E62" w:rsidRPr="009E1FDD">
        <w:rPr>
          <w:spacing w:val="-12"/>
          <w:sz w:val="18"/>
          <w:szCs w:val="18"/>
        </w:rPr>
        <w:t>.</w:t>
      </w:r>
      <w:r w:rsidR="00D84E62">
        <w:rPr>
          <w:spacing w:val="-12"/>
          <w:sz w:val="18"/>
          <w:szCs w:val="18"/>
        </w:rPr>
        <w:t xml:space="preserve"> — </w:t>
      </w:r>
      <w:r w:rsidRPr="009E1FDD">
        <w:rPr>
          <w:spacing w:val="-12"/>
          <w:sz w:val="18"/>
          <w:szCs w:val="18"/>
          <w:lang w:val="be-BY"/>
        </w:rPr>
        <w:t>С. 46</w:t>
      </w:r>
      <w:r w:rsidR="007D7F2D">
        <w:rPr>
          <w:spacing w:val="-12"/>
          <w:sz w:val="18"/>
          <w:szCs w:val="18"/>
          <w:lang w:val="be-BY"/>
        </w:rPr>
        <w:t>—</w:t>
      </w:r>
      <w:r w:rsidRPr="009E1FDD">
        <w:rPr>
          <w:spacing w:val="-12"/>
          <w:sz w:val="18"/>
          <w:szCs w:val="18"/>
          <w:lang w:val="be-BY"/>
        </w:rPr>
        <w:t>70.</w:t>
      </w:r>
    </w:p>
    <w:p w:rsidR="003A6ABE"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46. </w:t>
      </w:r>
      <w:r w:rsidR="00C0290C">
        <w:rPr>
          <w:spacing w:val="-12"/>
          <w:sz w:val="18"/>
          <w:szCs w:val="18"/>
        </w:rPr>
        <w:tab/>
      </w:r>
      <w:r w:rsidRPr="009E1FDD">
        <w:rPr>
          <w:spacing w:val="-12"/>
          <w:sz w:val="18"/>
          <w:szCs w:val="18"/>
        </w:rPr>
        <w:t>Шумейко</w:t>
      </w:r>
      <w:r w:rsidR="00D84E62">
        <w:rPr>
          <w:spacing w:val="-12"/>
          <w:sz w:val="18"/>
          <w:szCs w:val="18"/>
        </w:rPr>
        <w:t>, </w:t>
      </w:r>
      <w:r w:rsidRPr="009E1FDD">
        <w:rPr>
          <w:spacing w:val="-12"/>
          <w:sz w:val="18"/>
          <w:szCs w:val="18"/>
        </w:rPr>
        <w:t>М. Две удочки без наживки. Полемические заметки</w:t>
      </w:r>
      <w:r w:rsidR="007D7F2D">
        <w:rPr>
          <w:spacing w:val="-12"/>
          <w:sz w:val="18"/>
          <w:szCs w:val="18"/>
        </w:rPr>
        <w:t xml:space="preserve"> </w:t>
      </w:r>
      <w:r w:rsidRPr="009E1FDD">
        <w:rPr>
          <w:spacing w:val="-12"/>
          <w:sz w:val="18"/>
          <w:szCs w:val="18"/>
        </w:rPr>
        <w:t>историка о ситуации вокруг первых съездов</w:t>
      </w:r>
      <w:r w:rsidR="004A24BB">
        <w:rPr>
          <w:spacing w:val="-12"/>
          <w:sz w:val="18"/>
          <w:szCs w:val="18"/>
        </w:rPr>
        <w:t> /</w:t>
      </w:r>
      <w:r w:rsidRPr="009E1FDD">
        <w:rPr>
          <w:spacing w:val="-12"/>
          <w:sz w:val="18"/>
          <w:szCs w:val="18"/>
        </w:rPr>
        <w:t>/ Коммунист Белоруссии</w:t>
      </w:r>
      <w:r w:rsidR="00D84E62" w:rsidRPr="009E1FDD">
        <w:rPr>
          <w:spacing w:val="-12"/>
          <w:sz w:val="18"/>
          <w:szCs w:val="18"/>
        </w:rPr>
        <w:t>.</w:t>
      </w:r>
      <w:r w:rsidR="00D84E62">
        <w:rPr>
          <w:spacing w:val="-12"/>
          <w:sz w:val="18"/>
          <w:szCs w:val="18"/>
        </w:rPr>
        <w:t xml:space="preserve"> — </w:t>
      </w:r>
      <w:r w:rsidRPr="009E1FDD">
        <w:rPr>
          <w:spacing w:val="-12"/>
          <w:sz w:val="18"/>
          <w:szCs w:val="18"/>
        </w:rPr>
        <w:t>1990</w:t>
      </w:r>
      <w:r w:rsidR="00D84E62" w:rsidRPr="009E1FDD">
        <w:rPr>
          <w:spacing w:val="-12"/>
          <w:sz w:val="18"/>
          <w:szCs w:val="18"/>
        </w:rPr>
        <w:t>.</w:t>
      </w:r>
      <w:r w:rsidR="00D84E62">
        <w:rPr>
          <w:spacing w:val="-12"/>
          <w:sz w:val="18"/>
          <w:szCs w:val="18"/>
        </w:rPr>
        <w:t xml:space="preserve"> — </w:t>
      </w:r>
      <w:r w:rsidR="0049369B">
        <w:rPr>
          <w:spacing w:val="-12"/>
          <w:sz w:val="18"/>
          <w:szCs w:val="18"/>
        </w:rPr>
        <w:t>№ </w:t>
      </w:r>
      <w:r w:rsidRPr="009E1FDD">
        <w:rPr>
          <w:spacing w:val="-12"/>
          <w:sz w:val="18"/>
          <w:szCs w:val="18"/>
        </w:rPr>
        <w:t>12</w:t>
      </w:r>
      <w:r w:rsidR="00D84E62" w:rsidRPr="009E1FDD">
        <w:rPr>
          <w:spacing w:val="-12"/>
          <w:sz w:val="18"/>
          <w:szCs w:val="18"/>
        </w:rPr>
        <w:t>.</w:t>
      </w:r>
      <w:r w:rsidR="00D84E62">
        <w:rPr>
          <w:spacing w:val="-12"/>
          <w:sz w:val="18"/>
          <w:szCs w:val="18"/>
        </w:rPr>
        <w:t xml:space="preserve"> — </w:t>
      </w:r>
      <w:r w:rsidRPr="009E1FDD">
        <w:rPr>
          <w:spacing w:val="-12"/>
          <w:sz w:val="18"/>
          <w:szCs w:val="18"/>
        </w:rPr>
        <w:t>С. 58</w:t>
      </w:r>
      <w:r w:rsidR="007D7F2D">
        <w:rPr>
          <w:spacing w:val="-12"/>
          <w:sz w:val="18"/>
          <w:szCs w:val="18"/>
        </w:rPr>
        <w:t>—</w:t>
      </w:r>
      <w:r w:rsidRPr="009E1FDD">
        <w:rPr>
          <w:spacing w:val="-12"/>
          <w:sz w:val="18"/>
          <w:szCs w:val="18"/>
        </w:rPr>
        <w:t>65.</w:t>
      </w:r>
    </w:p>
    <w:p w:rsidR="009E1FDD" w:rsidRPr="009E1FDD"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47. </w:t>
      </w:r>
      <w:r w:rsidR="00C0290C">
        <w:rPr>
          <w:spacing w:val="-12"/>
          <w:sz w:val="18"/>
          <w:szCs w:val="18"/>
        </w:rPr>
        <w:tab/>
      </w:r>
      <w:r w:rsidRPr="009E1FDD">
        <w:rPr>
          <w:spacing w:val="-12"/>
          <w:sz w:val="18"/>
          <w:szCs w:val="18"/>
        </w:rPr>
        <w:t>Шумейко</w:t>
      </w:r>
      <w:r w:rsidR="00B54060">
        <w:rPr>
          <w:spacing w:val="-12"/>
          <w:sz w:val="18"/>
          <w:szCs w:val="18"/>
        </w:rPr>
        <w:t>, </w:t>
      </w:r>
      <w:r w:rsidRPr="009E1FDD">
        <w:rPr>
          <w:spacing w:val="-12"/>
          <w:sz w:val="18"/>
          <w:szCs w:val="18"/>
        </w:rPr>
        <w:t>М.</w:t>
      </w:r>
      <w:r w:rsidR="00B54060">
        <w:rPr>
          <w:spacing w:val="-12"/>
          <w:sz w:val="18"/>
          <w:szCs w:val="18"/>
        </w:rPr>
        <w:t> </w:t>
      </w:r>
      <w:r w:rsidRPr="009E1FDD">
        <w:rPr>
          <w:spacing w:val="-12"/>
          <w:sz w:val="18"/>
          <w:szCs w:val="18"/>
        </w:rPr>
        <w:t>Ф. Деятельность Истпарта ЦК КП(б)Белоруссии по созданию источ</w:t>
      </w:r>
      <w:r w:rsidR="00D84E62">
        <w:rPr>
          <w:spacing w:val="-12"/>
          <w:sz w:val="18"/>
          <w:szCs w:val="18"/>
        </w:rPr>
        <w:softHyphen/>
      </w:r>
      <w:r w:rsidRPr="009E1FDD">
        <w:rPr>
          <w:spacing w:val="-12"/>
          <w:sz w:val="18"/>
          <w:szCs w:val="18"/>
        </w:rPr>
        <w:t>ни</w:t>
      </w:r>
      <w:r w:rsidR="00D84E62">
        <w:rPr>
          <w:spacing w:val="-12"/>
          <w:sz w:val="18"/>
          <w:szCs w:val="18"/>
        </w:rPr>
        <w:softHyphen/>
      </w:r>
      <w:r w:rsidRPr="009E1FDD">
        <w:rPr>
          <w:spacing w:val="-12"/>
          <w:sz w:val="18"/>
          <w:szCs w:val="18"/>
        </w:rPr>
        <w:t>ко</w:t>
      </w:r>
      <w:r w:rsidR="00D84E62">
        <w:rPr>
          <w:spacing w:val="-12"/>
          <w:sz w:val="18"/>
          <w:szCs w:val="18"/>
        </w:rPr>
        <w:softHyphen/>
      </w:r>
      <w:r w:rsidRPr="009E1FDD">
        <w:rPr>
          <w:spacing w:val="-12"/>
          <w:sz w:val="18"/>
          <w:szCs w:val="18"/>
        </w:rPr>
        <w:t>вой базы историко-партийной науки в 1920-е годы</w:t>
      </w:r>
      <w:r w:rsidR="004A24BB">
        <w:rPr>
          <w:spacing w:val="-12"/>
          <w:sz w:val="18"/>
          <w:szCs w:val="18"/>
        </w:rPr>
        <w:t> /</w:t>
      </w:r>
      <w:r w:rsidRPr="009E1FDD">
        <w:rPr>
          <w:spacing w:val="-12"/>
          <w:sz w:val="18"/>
          <w:szCs w:val="18"/>
        </w:rPr>
        <w:t>/ Археографический ежегодник за 1978 год</w:t>
      </w:r>
      <w:r w:rsidR="00D84E62" w:rsidRPr="009E1FDD">
        <w:rPr>
          <w:spacing w:val="-12"/>
          <w:sz w:val="18"/>
          <w:szCs w:val="18"/>
        </w:rPr>
        <w:t>.</w:t>
      </w:r>
      <w:r w:rsidR="00D84E62">
        <w:rPr>
          <w:spacing w:val="-12"/>
          <w:sz w:val="18"/>
          <w:szCs w:val="18"/>
        </w:rPr>
        <w:t xml:space="preserve"> — </w:t>
      </w:r>
      <w:r w:rsidRPr="009E1FDD">
        <w:rPr>
          <w:spacing w:val="-12"/>
          <w:sz w:val="18"/>
          <w:szCs w:val="18"/>
        </w:rPr>
        <w:t>М., 1988</w:t>
      </w:r>
      <w:r w:rsidR="00D84E62" w:rsidRPr="009E1FDD">
        <w:rPr>
          <w:spacing w:val="-12"/>
          <w:sz w:val="18"/>
          <w:szCs w:val="18"/>
        </w:rPr>
        <w:t>.</w:t>
      </w:r>
      <w:r w:rsidR="00D84E62">
        <w:rPr>
          <w:spacing w:val="-12"/>
          <w:sz w:val="18"/>
          <w:szCs w:val="18"/>
        </w:rPr>
        <w:t xml:space="preserve"> — </w:t>
      </w:r>
      <w:r w:rsidRPr="009E1FDD">
        <w:rPr>
          <w:spacing w:val="-12"/>
          <w:sz w:val="18"/>
          <w:szCs w:val="18"/>
        </w:rPr>
        <w:t>С. 73</w:t>
      </w:r>
      <w:r w:rsidR="007D7F2D">
        <w:rPr>
          <w:spacing w:val="-12"/>
          <w:sz w:val="18"/>
          <w:szCs w:val="18"/>
        </w:rPr>
        <w:t>—</w:t>
      </w:r>
      <w:r w:rsidRPr="009E1FDD">
        <w:rPr>
          <w:spacing w:val="-12"/>
          <w:sz w:val="18"/>
          <w:szCs w:val="18"/>
        </w:rPr>
        <w:t>81.</w:t>
      </w:r>
    </w:p>
    <w:p w:rsidR="003A6ABE" w:rsidRDefault="009E1FDD" w:rsidP="009E1FDD">
      <w:pPr>
        <w:pStyle w:val="af6"/>
        <w:spacing w:after="0" w:line="200" w:lineRule="exact"/>
        <w:ind w:left="227" w:hanging="227"/>
        <w:jc w:val="both"/>
        <w:rPr>
          <w:spacing w:val="-12"/>
          <w:sz w:val="18"/>
          <w:szCs w:val="18"/>
        </w:rPr>
      </w:pPr>
      <w:r w:rsidRPr="009E1FDD">
        <w:rPr>
          <w:spacing w:val="-12"/>
          <w:sz w:val="18"/>
          <w:szCs w:val="18"/>
        </w:rPr>
        <w:t xml:space="preserve">48. </w:t>
      </w:r>
      <w:r w:rsidR="00C0290C">
        <w:rPr>
          <w:spacing w:val="-12"/>
          <w:sz w:val="18"/>
          <w:szCs w:val="18"/>
        </w:rPr>
        <w:tab/>
      </w:r>
      <w:r w:rsidRPr="009E1FDD">
        <w:rPr>
          <w:spacing w:val="-12"/>
          <w:sz w:val="18"/>
          <w:szCs w:val="18"/>
        </w:rPr>
        <w:t>Шумейко</w:t>
      </w:r>
      <w:r w:rsidR="00B54060">
        <w:rPr>
          <w:spacing w:val="-12"/>
          <w:sz w:val="18"/>
          <w:szCs w:val="18"/>
        </w:rPr>
        <w:t>, </w:t>
      </w:r>
      <w:r w:rsidRPr="009E1FDD">
        <w:rPr>
          <w:spacing w:val="-12"/>
          <w:sz w:val="18"/>
          <w:szCs w:val="18"/>
        </w:rPr>
        <w:t>М.</w:t>
      </w:r>
      <w:r w:rsidR="00B54060">
        <w:rPr>
          <w:spacing w:val="-12"/>
          <w:sz w:val="18"/>
          <w:szCs w:val="18"/>
        </w:rPr>
        <w:t> </w:t>
      </w:r>
      <w:r w:rsidRPr="009E1FDD">
        <w:rPr>
          <w:spacing w:val="-12"/>
          <w:sz w:val="18"/>
          <w:szCs w:val="18"/>
        </w:rPr>
        <w:t>Ф. Археографическая</w:t>
      </w:r>
      <w:r w:rsidR="007D7F2D">
        <w:rPr>
          <w:spacing w:val="-12"/>
          <w:sz w:val="18"/>
          <w:szCs w:val="18"/>
        </w:rPr>
        <w:t xml:space="preserve"> </w:t>
      </w:r>
      <w:r w:rsidRPr="009E1FDD">
        <w:rPr>
          <w:spacing w:val="-12"/>
          <w:sz w:val="18"/>
          <w:szCs w:val="18"/>
        </w:rPr>
        <w:t>подготовка и публикация</w:t>
      </w:r>
      <w:r w:rsidR="007D7F2D">
        <w:rPr>
          <w:spacing w:val="-12"/>
          <w:sz w:val="18"/>
          <w:szCs w:val="18"/>
        </w:rPr>
        <w:t xml:space="preserve"> </w:t>
      </w:r>
      <w:r w:rsidRPr="009E1FDD">
        <w:rPr>
          <w:spacing w:val="-12"/>
          <w:sz w:val="18"/>
          <w:szCs w:val="18"/>
        </w:rPr>
        <w:t>документов КПБ/КПСС: методические рекомендации</w:t>
      </w:r>
      <w:r w:rsidR="00D84E62" w:rsidRPr="009E1FDD">
        <w:rPr>
          <w:spacing w:val="-12"/>
          <w:sz w:val="18"/>
          <w:szCs w:val="18"/>
        </w:rPr>
        <w:t>.</w:t>
      </w:r>
      <w:r w:rsidR="00D84E62">
        <w:rPr>
          <w:spacing w:val="-12"/>
          <w:sz w:val="18"/>
          <w:szCs w:val="18"/>
        </w:rPr>
        <w:t xml:space="preserve"> — </w:t>
      </w:r>
      <w:r w:rsidR="00196E1B" w:rsidRPr="009E1FDD">
        <w:rPr>
          <w:spacing w:val="-12"/>
          <w:sz w:val="18"/>
          <w:szCs w:val="18"/>
        </w:rPr>
        <w:t>М</w:t>
      </w:r>
      <w:r w:rsidR="00196E1B">
        <w:rPr>
          <w:spacing w:val="-12"/>
          <w:sz w:val="18"/>
          <w:szCs w:val="18"/>
        </w:rPr>
        <w:t>и</w:t>
      </w:r>
      <w:r w:rsidR="00196E1B" w:rsidRPr="009E1FDD">
        <w:rPr>
          <w:spacing w:val="-12"/>
          <w:sz w:val="18"/>
          <w:szCs w:val="18"/>
        </w:rPr>
        <w:t>н</w:t>
      </w:r>
      <w:r w:rsidR="00196E1B">
        <w:rPr>
          <w:spacing w:val="-12"/>
          <w:sz w:val="18"/>
          <w:szCs w:val="18"/>
        </w:rPr>
        <w:t>ск</w:t>
      </w:r>
      <w:r w:rsidRPr="009E1FDD">
        <w:rPr>
          <w:spacing w:val="-12"/>
          <w:sz w:val="18"/>
          <w:szCs w:val="18"/>
        </w:rPr>
        <w:t>: БелНИИДАД, 2017.</w:t>
      </w:r>
      <w:r w:rsidR="0049369B">
        <w:rPr>
          <w:spacing w:val="-12"/>
          <w:sz w:val="18"/>
          <w:szCs w:val="18"/>
        </w:rPr>
        <w:t> </w:t>
      </w:r>
      <w:r w:rsidR="007D7F2D">
        <w:rPr>
          <w:spacing w:val="-12"/>
          <w:sz w:val="18"/>
          <w:szCs w:val="18"/>
        </w:rPr>
        <w:t>—</w:t>
      </w:r>
      <w:r w:rsidR="0049369B">
        <w:rPr>
          <w:spacing w:val="-12"/>
          <w:sz w:val="18"/>
          <w:szCs w:val="18"/>
        </w:rPr>
        <w:t xml:space="preserve"> </w:t>
      </w:r>
      <w:r w:rsidRPr="009E1FDD">
        <w:rPr>
          <w:spacing w:val="-12"/>
          <w:sz w:val="18"/>
          <w:szCs w:val="18"/>
        </w:rPr>
        <w:t>132 с.</w:t>
      </w:r>
    </w:p>
    <w:p w:rsidR="008D3634" w:rsidRDefault="008D3634" w:rsidP="00DA0BDE">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D84E62">
        <w:rPr>
          <w:i/>
          <w:spacing w:val="-12"/>
          <w:sz w:val="18"/>
          <w:szCs w:val="18"/>
          <w:lang w:val="be-BY"/>
        </w:rPr>
        <w:t>27</w:t>
      </w:r>
      <w:r>
        <w:rPr>
          <w:i/>
          <w:spacing w:val="-12"/>
          <w:sz w:val="18"/>
          <w:szCs w:val="18"/>
          <w:lang w:val="be-BY"/>
        </w:rPr>
        <w:t>.</w:t>
      </w:r>
      <w:r w:rsidR="00D84E62">
        <w:rPr>
          <w:i/>
          <w:spacing w:val="-12"/>
          <w:sz w:val="18"/>
          <w:szCs w:val="18"/>
          <w:lang w:val="be-BY"/>
        </w:rPr>
        <w:t>01</w:t>
      </w:r>
      <w:r w:rsidRPr="004A6E9D">
        <w:rPr>
          <w:i/>
          <w:spacing w:val="-12"/>
          <w:sz w:val="18"/>
          <w:szCs w:val="18"/>
        </w:rPr>
        <w:t>.201</w:t>
      </w:r>
      <w:r w:rsidR="009E1FDD">
        <w:rPr>
          <w:i/>
          <w:spacing w:val="-12"/>
          <w:sz w:val="18"/>
          <w:szCs w:val="18"/>
        </w:rPr>
        <w:t>9</w:t>
      </w:r>
    </w:p>
    <w:p w:rsidR="00D84E62" w:rsidRPr="00D84E62" w:rsidRDefault="00D84E62" w:rsidP="00D84E62">
      <w:pPr>
        <w:pStyle w:val="2"/>
        <w:keepLines/>
        <w:pageBreakBefore/>
        <w:widowControl w:val="0"/>
        <w:spacing w:before="0" w:after="0"/>
        <w:jc w:val="right"/>
        <w:rPr>
          <w:rFonts w:ascii="Times New Roman" w:hAnsi="Times New Roman"/>
          <w:b w:val="0"/>
          <w:iCs w:val="0"/>
          <w:color w:val="FFFFFF"/>
          <w:spacing w:val="-12"/>
          <w:sz w:val="2"/>
          <w:szCs w:val="2"/>
        </w:rPr>
      </w:pPr>
      <w:bookmarkStart w:id="13" w:name="_Toc20914198"/>
      <w:r w:rsidRPr="00D84E62">
        <w:rPr>
          <w:rFonts w:ascii="Times New Roman" w:hAnsi="Times New Roman"/>
          <w:b w:val="0"/>
          <w:iCs w:val="0"/>
          <w:color w:val="FFFFFF"/>
          <w:spacing w:val="-12"/>
          <w:sz w:val="2"/>
          <w:szCs w:val="2"/>
        </w:rPr>
        <w:lastRenderedPageBreak/>
        <w:t>Т. М. Агеенка</w:t>
      </w:r>
      <w:bookmarkEnd w:id="13"/>
    </w:p>
    <w:p w:rsidR="00D84E62" w:rsidRPr="00D84E62" w:rsidRDefault="00D84E62" w:rsidP="00D84E62">
      <w:pPr>
        <w:spacing w:line="200" w:lineRule="exact"/>
        <w:ind w:left="1361"/>
        <w:jc w:val="right"/>
        <w:rPr>
          <w:b/>
          <w:i/>
          <w:spacing w:val="-12"/>
          <w:sz w:val="20"/>
          <w:szCs w:val="20"/>
        </w:rPr>
      </w:pPr>
      <w:r w:rsidRPr="00D84E62">
        <w:rPr>
          <w:b/>
          <w:i/>
          <w:spacing w:val="-12"/>
          <w:sz w:val="20"/>
          <w:szCs w:val="20"/>
        </w:rPr>
        <w:t>Т. Н. Агеенко,</w:t>
      </w:r>
    </w:p>
    <w:p w:rsidR="00D84E62" w:rsidRPr="00476181" w:rsidRDefault="00921163" w:rsidP="00D84E62">
      <w:pPr>
        <w:spacing w:line="200" w:lineRule="exact"/>
        <w:jc w:val="right"/>
        <w:rPr>
          <w:i/>
          <w:spacing w:val="-12"/>
          <w:sz w:val="18"/>
          <w:szCs w:val="18"/>
        </w:rPr>
      </w:pPr>
      <w:r w:rsidRPr="00921163">
        <w:rPr>
          <w:i/>
          <w:spacing w:val="-12"/>
          <w:sz w:val="18"/>
          <w:szCs w:val="18"/>
        </w:rPr>
        <w:t>ведущий научный сотрудник</w:t>
      </w:r>
      <w:r>
        <w:rPr>
          <w:i/>
          <w:spacing w:val="-12"/>
          <w:sz w:val="18"/>
          <w:szCs w:val="18"/>
        </w:rPr>
        <w:br/>
      </w:r>
      <w:r w:rsidRPr="00921163">
        <w:rPr>
          <w:i/>
          <w:spacing w:val="-12"/>
          <w:sz w:val="18"/>
          <w:szCs w:val="18"/>
        </w:rPr>
        <w:t>отдела использования документов и информации</w:t>
      </w:r>
      <w:r>
        <w:rPr>
          <w:i/>
          <w:spacing w:val="-12"/>
          <w:sz w:val="18"/>
          <w:szCs w:val="18"/>
        </w:rPr>
        <w:br/>
      </w:r>
      <w:r w:rsidRPr="00921163">
        <w:rPr>
          <w:i/>
          <w:spacing w:val="-12"/>
          <w:sz w:val="18"/>
          <w:szCs w:val="18"/>
        </w:rPr>
        <w:t>Национальн</w:t>
      </w:r>
      <w:r w:rsidR="001441A2">
        <w:rPr>
          <w:i/>
          <w:spacing w:val="-12"/>
          <w:sz w:val="18"/>
          <w:szCs w:val="18"/>
        </w:rPr>
        <w:t>ого</w:t>
      </w:r>
      <w:r w:rsidRPr="00921163">
        <w:rPr>
          <w:i/>
          <w:spacing w:val="-12"/>
          <w:sz w:val="18"/>
          <w:szCs w:val="18"/>
        </w:rPr>
        <w:t xml:space="preserve"> архив</w:t>
      </w:r>
      <w:r w:rsidR="001441A2">
        <w:rPr>
          <w:i/>
          <w:spacing w:val="-12"/>
          <w:sz w:val="18"/>
          <w:szCs w:val="18"/>
        </w:rPr>
        <w:t>а</w:t>
      </w:r>
      <w:r w:rsidRPr="00921163">
        <w:rPr>
          <w:i/>
          <w:spacing w:val="-12"/>
          <w:sz w:val="18"/>
          <w:szCs w:val="18"/>
        </w:rPr>
        <w:t xml:space="preserve"> Республики Беларусь,</w:t>
      </w:r>
      <w:r>
        <w:rPr>
          <w:i/>
          <w:spacing w:val="-12"/>
          <w:sz w:val="18"/>
          <w:szCs w:val="18"/>
        </w:rPr>
        <w:br/>
      </w:r>
      <w:r w:rsidRPr="00921163">
        <w:rPr>
          <w:i/>
          <w:spacing w:val="-12"/>
          <w:sz w:val="18"/>
          <w:szCs w:val="18"/>
        </w:rPr>
        <w:t>соискатель Белорусского государственного университета;</w:t>
      </w:r>
    </w:p>
    <w:p w:rsidR="00D84E62" w:rsidRPr="00476181" w:rsidRDefault="00D84E62" w:rsidP="00D84E62">
      <w:pPr>
        <w:spacing w:after="60" w:line="200" w:lineRule="exact"/>
        <w:ind w:left="1361"/>
        <w:jc w:val="right"/>
        <w:rPr>
          <w:spacing w:val="-12"/>
          <w:sz w:val="18"/>
          <w:szCs w:val="18"/>
        </w:rPr>
      </w:pPr>
      <w:r w:rsidRPr="00476181">
        <w:rPr>
          <w:spacing w:val="-12"/>
          <w:sz w:val="18"/>
          <w:szCs w:val="18"/>
        </w:rPr>
        <w:t xml:space="preserve">e-mail: </w:t>
      </w:r>
      <w:r w:rsidR="00921163" w:rsidRPr="00921163">
        <w:rPr>
          <w:spacing w:val="-12"/>
          <w:sz w:val="18"/>
          <w:szCs w:val="18"/>
        </w:rPr>
        <w:t>aheyenka-tatsiana@tut.by</w:t>
      </w:r>
    </w:p>
    <w:p w:rsidR="00921163" w:rsidRPr="00A9641E" w:rsidRDefault="00921163" w:rsidP="00921163">
      <w:pPr>
        <w:pStyle w:val="3"/>
        <w:keepLines/>
        <w:widowControl w:val="0"/>
        <w:spacing w:before="0" w:line="220" w:lineRule="exact"/>
        <w:jc w:val="center"/>
        <w:rPr>
          <w:rFonts w:ascii="Times New Roman" w:hAnsi="Times New Roman"/>
          <w:caps/>
          <w:spacing w:val="-12"/>
          <w:sz w:val="20"/>
          <w:szCs w:val="20"/>
        </w:rPr>
      </w:pPr>
      <w:bookmarkStart w:id="14" w:name="_Toc20914199"/>
      <w:r w:rsidRPr="00A9641E">
        <w:rPr>
          <w:rFonts w:ascii="Times New Roman" w:hAnsi="Times New Roman"/>
          <w:caps/>
          <w:spacing w:val="-12"/>
          <w:sz w:val="20"/>
          <w:szCs w:val="20"/>
        </w:rPr>
        <w:t xml:space="preserve">Комплектование </w:t>
      </w:r>
      <w:r w:rsidR="00A9641E" w:rsidRPr="00A9641E">
        <w:rPr>
          <w:rFonts w:ascii="Times New Roman" w:hAnsi="Times New Roman"/>
          <w:caps/>
          <w:spacing w:val="-12"/>
          <w:sz w:val="20"/>
          <w:szCs w:val="20"/>
        </w:rPr>
        <w:t xml:space="preserve">Партархива </w:t>
      </w:r>
      <w:r w:rsidRPr="00A9641E">
        <w:rPr>
          <w:rFonts w:ascii="Times New Roman" w:hAnsi="Times New Roman"/>
          <w:caps/>
          <w:spacing w:val="-12"/>
          <w:sz w:val="20"/>
          <w:szCs w:val="20"/>
        </w:rPr>
        <w:t xml:space="preserve">ЦК КП(б)Б </w:t>
      </w:r>
      <w:r w:rsidRPr="001441A2">
        <w:rPr>
          <w:rFonts w:ascii="Times New Roman" w:hAnsi="Times New Roman"/>
          <w:spacing w:val="-12"/>
          <w:sz w:val="20"/>
          <w:szCs w:val="20"/>
        </w:rPr>
        <w:t>в</w:t>
      </w:r>
      <w:r w:rsidRPr="00A9641E">
        <w:rPr>
          <w:rFonts w:ascii="Times New Roman" w:hAnsi="Times New Roman"/>
          <w:caps/>
          <w:spacing w:val="-12"/>
          <w:sz w:val="20"/>
          <w:szCs w:val="20"/>
        </w:rPr>
        <w:t xml:space="preserve"> 1930—1941 </w:t>
      </w:r>
      <w:r w:rsidRPr="001441A2">
        <w:rPr>
          <w:rFonts w:ascii="Times New Roman" w:hAnsi="Times New Roman"/>
          <w:spacing w:val="-12"/>
          <w:sz w:val="20"/>
          <w:szCs w:val="20"/>
        </w:rPr>
        <w:t>гг</w:t>
      </w:r>
      <w:r w:rsidRPr="00A9641E">
        <w:rPr>
          <w:rFonts w:ascii="Times New Roman" w:hAnsi="Times New Roman"/>
          <w:caps/>
          <w:spacing w:val="-12"/>
          <w:sz w:val="20"/>
          <w:szCs w:val="20"/>
        </w:rPr>
        <w:t>.</w:t>
      </w:r>
      <w:bookmarkEnd w:id="14"/>
    </w:p>
    <w:p w:rsidR="003A6ABE" w:rsidRPr="00802B10" w:rsidRDefault="007D7F2D" w:rsidP="00921163">
      <w:pPr>
        <w:spacing w:line="220" w:lineRule="exact"/>
        <w:ind w:firstLine="397"/>
        <w:jc w:val="both"/>
        <w:rPr>
          <w:spacing w:val="-12"/>
          <w:sz w:val="20"/>
          <w:szCs w:val="20"/>
        </w:rPr>
      </w:pPr>
      <w:r w:rsidRPr="00802B10">
        <w:rPr>
          <w:spacing w:val="-12"/>
          <w:sz w:val="20"/>
          <w:szCs w:val="20"/>
        </w:rPr>
        <w:t>С конца 1920-х гг. в СССР существовала система, при которой документы, воз</w:t>
      </w:r>
      <w:r w:rsidR="00802B10" w:rsidRPr="00802B10">
        <w:rPr>
          <w:spacing w:val="-12"/>
          <w:sz w:val="20"/>
          <w:szCs w:val="20"/>
        </w:rPr>
        <w:softHyphen/>
      </w:r>
      <w:r w:rsidRPr="00802B10">
        <w:rPr>
          <w:spacing w:val="-12"/>
          <w:sz w:val="20"/>
          <w:szCs w:val="20"/>
        </w:rPr>
        <w:t>никшие в деятельности РКП(б)</w:t>
      </w:r>
      <w:r w:rsidR="00802B10" w:rsidRPr="00802B10">
        <w:rPr>
          <w:spacing w:val="-12"/>
          <w:sz w:val="20"/>
          <w:szCs w:val="20"/>
          <w:lang w:val="en-US"/>
        </w:rPr>
        <w:t>—</w:t>
      </w:r>
      <w:r w:rsidRPr="00802B10">
        <w:rPr>
          <w:spacing w:val="-12"/>
          <w:sz w:val="20"/>
          <w:szCs w:val="20"/>
        </w:rPr>
        <w:t>ВКП(б)</w:t>
      </w:r>
      <w:r w:rsidR="00802B10" w:rsidRPr="00802B10">
        <w:rPr>
          <w:spacing w:val="-12"/>
          <w:sz w:val="20"/>
          <w:szCs w:val="20"/>
        </w:rPr>
        <w:t>—</w:t>
      </w:r>
      <w:r w:rsidRPr="00802B10">
        <w:rPr>
          <w:spacing w:val="-12"/>
          <w:sz w:val="20"/>
          <w:szCs w:val="20"/>
        </w:rPr>
        <w:t>КПСС и ВЛКСМ (в том числе КП(б)Б и ЛКСМБ)</w:t>
      </w:r>
      <w:r w:rsidR="001441A2">
        <w:rPr>
          <w:spacing w:val="-12"/>
          <w:sz w:val="20"/>
          <w:szCs w:val="20"/>
        </w:rPr>
        <w:t>,</w:t>
      </w:r>
      <w:r w:rsidRPr="00802B10">
        <w:rPr>
          <w:spacing w:val="-12"/>
          <w:sz w:val="20"/>
          <w:szCs w:val="20"/>
        </w:rPr>
        <w:t xml:space="preserve"> входили в состав архивного фонда КПСС и поступали не в госу</w:t>
      </w:r>
      <w:r w:rsidR="00802B10" w:rsidRPr="00802B10">
        <w:rPr>
          <w:spacing w:val="-12"/>
          <w:sz w:val="20"/>
          <w:szCs w:val="20"/>
        </w:rPr>
        <w:softHyphen/>
      </w:r>
      <w:r w:rsidRPr="00802B10">
        <w:rPr>
          <w:spacing w:val="-12"/>
          <w:sz w:val="20"/>
          <w:szCs w:val="20"/>
        </w:rPr>
        <w:t>дарственные, а в партийные архивы. Она была закреплена утвержденным 28</w:t>
      </w:r>
      <w:r w:rsidR="00802B10" w:rsidRPr="00802B10">
        <w:rPr>
          <w:spacing w:val="-12"/>
          <w:sz w:val="20"/>
          <w:szCs w:val="20"/>
        </w:rPr>
        <w:t> </w:t>
      </w:r>
      <w:r w:rsidRPr="00802B10">
        <w:rPr>
          <w:spacing w:val="-12"/>
          <w:sz w:val="20"/>
          <w:szCs w:val="20"/>
        </w:rPr>
        <w:t>декабря 1966 г. Секретариатом ЦК КПСС Положением об Архивном фонде КПСС</w:t>
      </w:r>
      <w:r w:rsidR="00802B10" w:rsidRPr="00802B10">
        <w:rPr>
          <w:spacing w:val="-12"/>
          <w:sz w:val="20"/>
          <w:szCs w:val="20"/>
        </w:rPr>
        <w:t> </w:t>
      </w:r>
      <w:r w:rsidRPr="00802B10">
        <w:rPr>
          <w:spacing w:val="-12"/>
          <w:sz w:val="20"/>
          <w:szCs w:val="20"/>
        </w:rPr>
        <w:t>[1]. Такое обособленное хранение документов просуществовало до 1992 г., после чего белорусская часть бывшего архивного фонда КПСС была вклю</w:t>
      </w:r>
      <w:r w:rsidR="00802B10" w:rsidRPr="00802B10">
        <w:rPr>
          <w:spacing w:val="-12"/>
          <w:sz w:val="20"/>
          <w:szCs w:val="20"/>
        </w:rPr>
        <w:softHyphen/>
      </w:r>
      <w:r w:rsidRPr="00802B10">
        <w:rPr>
          <w:spacing w:val="-12"/>
          <w:sz w:val="20"/>
          <w:szCs w:val="20"/>
        </w:rPr>
        <w:t>чена в состав Национального архивного фонда Республики Беларусь. В настоя</w:t>
      </w:r>
      <w:r w:rsidR="00802B10" w:rsidRPr="00802B10">
        <w:rPr>
          <w:spacing w:val="-12"/>
          <w:sz w:val="20"/>
          <w:szCs w:val="20"/>
        </w:rPr>
        <w:softHyphen/>
      </w:r>
      <w:r w:rsidRPr="00802B10">
        <w:rPr>
          <w:spacing w:val="-12"/>
          <w:sz w:val="20"/>
          <w:szCs w:val="20"/>
        </w:rPr>
        <w:t>щее время эти документы выделяются литерными обозначениями в нуме</w:t>
      </w:r>
      <w:r w:rsidR="00802B10" w:rsidRPr="00802B10">
        <w:rPr>
          <w:spacing w:val="-12"/>
          <w:sz w:val="20"/>
          <w:szCs w:val="20"/>
        </w:rPr>
        <w:softHyphen/>
      </w:r>
      <w:r w:rsidRPr="00802B10">
        <w:rPr>
          <w:spacing w:val="-12"/>
          <w:sz w:val="20"/>
          <w:szCs w:val="20"/>
        </w:rPr>
        <w:t xml:space="preserve">рации некоторых фондов, например, 4п </w:t>
      </w:r>
      <w:r w:rsidR="004A24BB">
        <w:rPr>
          <w:spacing w:val="-12"/>
          <w:sz w:val="20"/>
          <w:szCs w:val="20"/>
        </w:rPr>
        <w:t>«</w:t>
      </w:r>
      <w:r w:rsidRPr="00802B10">
        <w:rPr>
          <w:spacing w:val="-12"/>
          <w:sz w:val="20"/>
          <w:szCs w:val="20"/>
        </w:rPr>
        <w:t>ЦК КПБ</w:t>
      </w:r>
      <w:r w:rsidR="004A24BB">
        <w:rPr>
          <w:spacing w:val="-12"/>
          <w:sz w:val="20"/>
          <w:szCs w:val="20"/>
        </w:rPr>
        <w:t>»</w:t>
      </w:r>
      <w:r w:rsidRPr="00802B10">
        <w:rPr>
          <w:spacing w:val="-12"/>
          <w:sz w:val="20"/>
          <w:szCs w:val="20"/>
        </w:rPr>
        <w:t xml:space="preserve"> или 15п </w:t>
      </w:r>
      <w:r w:rsidR="004A24BB">
        <w:rPr>
          <w:spacing w:val="-12"/>
          <w:sz w:val="20"/>
          <w:szCs w:val="20"/>
        </w:rPr>
        <w:t>«</w:t>
      </w:r>
      <w:r w:rsidRPr="00802B10">
        <w:rPr>
          <w:spacing w:val="-12"/>
          <w:sz w:val="20"/>
          <w:szCs w:val="20"/>
        </w:rPr>
        <w:t>Упол</w:t>
      </w:r>
      <w:r w:rsidR="00802B10" w:rsidRPr="00802B10">
        <w:rPr>
          <w:spacing w:val="-12"/>
          <w:sz w:val="20"/>
          <w:szCs w:val="20"/>
        </w:rPr>
        <w:softHyphen/>
      </w:r>
      <w:r w:rsidRPr="00802B10">
        <w:rPr>
          <w:spacing w:val="-12"/>
          <w:sz w:val="20"/>
          <w:szCs w:val="20"/>
        </w:rPr>
        <w:t>но</w:t>
      </w:r>
      <w:r w:rsidR="00802B10" w:rsidRPr="00802B10">
        <w:rPr>
          <w:spacing w:val="-12"/>
          <w:sz w:val="20"/>
          <w:szCs w:val="20"/>
        </w:rPr>
        <w:softHyphen/>
      </w:r>
      <w:r w:rsidRPr="00802B10">
        <w:rPr>
          <w:spacing w:val="-12"/>
          <w:sz w:val="20"/>
          <w:szCs w:val="20"/>
        </w:rPr>
        <w:t>мо</w:t>
      </w:r>
      <w:r w:rsidR="00802B10" w:rsidRPr="00802B10">
        <w:rPr>
          <w:spacing w:val="-12"/>
          <w:sz w:val="20"/>
          <w:szCs w:val="20"/>
        </w:rPr>
        <w:softHyphen/>
      </w:r>
      <w:r w:rsidRPr="00802B10">
        <w:rPr>
          <w:spacing w:val="-12"/>
          <w:sz w:val="20"/>
          <w:szCs w:val="20"/>
        </w:rPr>
        <w:t>чен</w:t>
      </w:r>
      <w:r w:rsidR="00802B10" w:rsidRPr="00802B10">
        <w:rPr>
          <w:spacing w:val="-12"/>
          <w:sz w:val="20"/>
          <w:szCs w:val="20"/>
        </w:rPr>
        <w:softHyphen/>
      </w:r>
      <w:r w:rsidRPr="00802B10">
        <w:rPr>
          <w:spacing w:val="-12"/>
          <w:sz w:val="20"/>
          <w:szCs w:val="20"/>
        </w:rPr>
        <w:t>ный Комиссии партийного контроля при ЦК ВКП(б) по БССР</w:t>
      </w:r>
      <w:r w:rsidR="004A24BB">
        <w:rPr>
          <w:spacing w:val="-12"/>
          <w:sz w:val="20"/>
          <w:szCs w:val="20"/>
        </w:rPr>
        <w:t>»</w:t>
      </w:r>
      <w:r w:rsidRPr="00802B10">
        <w:rPr>
          <w:spacing w:val="-12"/>
          <w:sz w:val="20"/>
          <w:szCs w:val="20"/>
        </w:rPr>
        <w:t xml:space="preserve"> </w:t>
      </w:r>
      <w:r w:rsidR="00C17BE0" w:rsidRPr="00802B10">
        <w:rPr>
          <w:spacing w:val="-12"/>
          <w:sz w:val="20"/>
          <w:szCs w:val="20"/>
        </w:rPr>
        <w:t>и др.</w:t>
      </w:r>
    </w:p>
    <w:p w:rsidR="003A6ABE" w:rsidRPr="00802B10" w:rsidRDefault="007D7F2D" w:rsidP="00921163">
      <w:pPr>
        <w:spacing w:line="220" w:lineRule="exact"/>
        <w:ind w:firstLine="397"/>
        <w:jc w:val="both"/>
        <w:rPr>
          <w:spacing w:val="-12"/>
          <w:sz w:val="20"/>
          <w:szCs w:val="20"/>
        </w:rPr>
      </w:pPr>
      <w:r w:rsidRPr="00802B10">
        <w:rPr>
          <w:spacing w:val="-12"/>
          <w:sz w:val="20"/>
          <w:szCs w:val="20"/>
        </w:rPr>
        <w:t>Начало концентрированному и обособленному от документов советских орга</w:t>
      </w:r>
      <w:r w:rsidR="00802B10" w:rsidRPr="00802B10">
        <w:rPr>
          <w:spacing w:val="-12"/>
          <w:sz w:val="20"/>
          <w:szCs w:val="20"/>
        </w:rPr>
        <w:softHyphen/>
      </w:r>
      <w:r w:rsidRPr="00802B10">
        <w:rPr>
          <w:spacing w:val="-12"/>
          <w:sz w:val="20"/>
          <w:szCs w:val="20"/>
        </w:rPr>
        <w:t>нов собиранию, хранению и использованию материалов партийного комп</w:t>
      </w:r>
      <w:r w:rsidR="00802B10" w:rsidRPr="00802B10">
        <w:rPr>
          <w:spacing w:val="-12"/>
          <w:sz w:val="20"/>
          <w:szCs w:val="20"/>
        </w:rPr>
        <w:softHyphen/>
      </w:r>
      <w:r w:rsidRPr="00802B10">
        <w:rPr>
          <w:spacing w:val="-12"/>
          <w:sz w:val="20"/>
          <w:szCs w:val="20"/>
        </w:rPr>
        <w:t>лек</w:t>
      </w:r>
      <w:r w:rsidR="00802B10" w:rsidRPr="00802B10">
        <w:rPr>
          <w:spacing w:val="-12"/>
          <w:sz w:val="20"/>
          <w:szCs w:val="20"/>
        </w:rPr>
        <w:softHyphen/>
      </w:r>
      <w:r w:rsidRPr="00802B10">
        <w:rPr>
          <w:spacing w:val="-12"/>
          <w:sz w:val="20"/>
          <w:szCs w:val="20"/>
        </w:rPr>
        <w:t xml:space="preserve">са было положено утвержденным 28 июня 1929 г. секретариатом ЦК ВКП(б) </w:t>
      </w:r>
      <w:r w:rsidR="004A24BB">
        <w:rPr>
          <w:spacing w:val="-12"/>
          <w:sz w:val="20"/>
          <w:szCs w:val="20"/>
        </w:rPr>
        <w:t>«</w:t>
      </w:r>
      <w:r w:rsidRPr="00802B10">
        <w:rPr>
          <w:spacing w:val="-12"/>
          <w:sz w:val="20"/>
          <w:szCs w:val="20"/>
        </w:rPr>
        <w:t>Положением о Едином партархиве</w:t>
      </w:r>
      <w:r w:rsidR="004A24BB">
        <w:rPr>
          <w:spacing w:val="-12"/>
          <w:sz w:val="20"/>
          <w:szCs w:val="20"/>
        </w:rPr>
        <w:t>»</w:t>
      </w:r>
      <w:r w:rsidRPr="00802B10">
        <w:rPr>
          <w:spacing w:val="-12"/>
          <w:sz w:val="20"/>
          <w:szCs w:val="20"/>
        </w:rPr>
        <w:t xml:space="preserve"> [2, л. 28</w:t>
      </w:r>
      <w:r w:rsidR="00BF0900" w:rsidRPr="00802B10">
        <w:rPr>
          <w:spacing w:val="-12"/>
          <w:sz w:val="20"/>
          <w:szCs w:val="20"/>
        </w:rPr>
        <w:t>—</w:t>
      </w:r>
      <w:r w:rsidRPr="00802B10">
        <w:rPr>
          <w:spacing w:val="-12"/>
          <w:sz w:val="20"/>
          <w:szCs w:val="20"/>
        </w:rPr>
        <w:t>29]. В нем очерчивался круг источников комплектования партархива: дела и документы партийных коми</w:t>
      </w:r>
      <w:r w:rsidR="00802B10" w:rsidRPr="00802B10">
        <w:rPr>
          <w:spacing w:val="-12"/>
          <w:sz w:val="20"/>
          <w:szCs w:val="20"/>
        </w:rPr>
        <w:softHyphen/>
      </w:r>
      <w:r w:rsidRPr="00802B10">
        <w:rPr>
          <w:spacing w:val="-12"/>
          <w:sz w:val="20"/>
          <w:szCs w:val="20"/>
        </w:rPr>
        <w:t>тетов, контрольных комиссий, комсомольских организаций и фракций совет</w:t>
      </w:r>
      <w:r w:rsidR="00802B10" w:rsidRPr="00802B10">
        <w:rPr>
          <w:spacing w:val="-12"/>
          <w:sz w:val="20"/>
          <w:szCs w:val="20"/>
        </w:rPr>
        <w:softHyphen/>
      </w:r>
      <w:r w:rsidRPr="00802B10">
        <w:rPr>
          <w:spacing w:val="-12"/>
          <w:sz w:val="20"/>
          <w:szCs w:val="20"/>
        </w:rPr>
        <w:t>ских, профсоюзных и других учреждений, отложившиеся в их дело</w:t>
      </w:r>
      <w:r w:rsidR="00802B10" w:rsidRPr="00802B10">
        <w:rPr>
          <w:spacing w:val="-12"/>
          <w:sz w:val="20"/>
          <w:szCs w:val="20"/>
        </w:rPr>
        <w:softHyphen/>
      </w:r>
      <w:r w:rsidRPr="00802B10">
        <w:rPr>
          <w:spacing w:val="-12"/>
          <w:sz w:val="20"/>
          <w:szCs w:val="20"/>
        </w:rPr>
        <w:t>про</w:t>
      </w:r>
      <w:r w:rsidR="00802B10" w:rsidRPr="00802B10">
        <w:rPr>
          <w:spacing w:val="-12"/>
          <w:sz w:val="20"/>
          <w:szCs w:val="20"/>
        </w:rPr>
        <w:softHyphen/>
      </w:r>
      <w:r w:rsidRPr="00802B10">
        <w:rPr>
          <w:spacing w:val="-12"/>
          <w:sz w:val="20"/>
          <w:szCs w:val="20"/>
        </w:rPr>
        <w:t>из</w:t>
      </w:r>
      <w:r w:rsidR="00802B10" w:rsidRPr="00802B10">
        <w:rPr>
          <w:spacing w:val="-12"/>
          <w:sz w:val="20"/>
          <w:szCs w:val="20"/>
        </w:rPr>
        <w:softHyphen/>
      </w:r>
      <w:r w:rsidRPr="00802B10">
        <w:rPr>
          <w:spacing w:val="-12"/>
          <w:sz w:val="20"/>
          <w:szCs w:val="20"/>
        </w:rPr>
        <w:t>водст</w:t>
      </w:r>
      <w:r w:rsidR="00802B10" w:rsidRPr="00802B10">
        <w:rPr>
          <w:spacing w:val="-12"/>
          <w:sz w:val="20"/>
          <w:szCs w:val="20"/>
        </w:rPr>
        <w:softHyphen/>
      </w:r>
      <w:r w:rsidRPr="00802B10">
        <w:rPr>
          <w:spacing w:val="-12"/>
          <w:sz w:val="20"/>
          <w:szCs w:val="20"/>
        </w:rPr>
        <w:t>ве и утратившие свое значение для текущей работы, партийные доку</w:t>
      </w:r>
      <w:r w:rsidR="00802B10" w:rsidRPr="00802B10">
        <w:rPr>
          <w:spacing w:val="-12"/>
          <w:sz w:val="20"/>
          <w:szCs w:val="20"/>
        </w:rPr>
        <w:softHyphen/>
      </w:r>
      <w:r w:rsidRPr="00802B10">
        <w:rPr>
          <w:spacing w:val="-12"/>
          <w:sz w:val="20"/>
          <w:szCs w:val="20"/>
        </w:rPr>
        <w:t>мен</w:t>
      </w:r>
      <w:r w:rsidR="00802B10" w:rsidRPr="00802B10">
        <w:rPr>
          <w:spacing w:val="-12"/>
          <w:sz w:val="20"/>
          <w:szCs w:val="20"/>
        </w:rPr>
        <w:softHyphen/>
      </w:r>
      <w:r w:rsidRPr="00802B10">
        <w:rPr>
          <w:spacing w:val="-12"/>
          <w:sz w:val="20"/>
          <w:szCs w:val="20"/>
        </w:rPr>
        <w:t>ты, которые находились на хранении у отдельных лиц и в других учреждениях (Центр</w:t>
      </w:r>
      <w:r w:rsidR="00802B10" w:rsidRPr="00802B10">
        <w:rPr>
          <w:spacing w:val="-12"/>
          <w:sz w:val="20"/>
          <w:szCs w:val="20"/>
        </w:rPr>
        <w:softHyphen/>
      </w:r>
      <w:r w:rsidRPr="00802B10">
        <w:rPr>
          <w:spacing w:val="-12"/>
          <w:sz w:val="20"/>
          <w:szCs w:val="20"/>
        </w:rPr>
        <w:t xml:space="preserve">архиве, Музее революции, </w:t>
      </w:r>
      <w:r w:rsidRPr="00802B10">
        <w:rPr>
          <w:rStyle w:val="extended-textshort"/>
          <w:spacing w:val="-12"/>
          <w:sz w:val="20"/>
          <w:szCs w:val="20"/>
        </w:rPr>
        <w:t>Комиссии по изучению истории про</w:t>
      </w:r>
      <w:r w:rsidR="00802B10" w:rsidRPr="00802B10">
        <w:rPr>
          <w:rStyle w:val="extended-textshort"/>
          <w:spacing w:val="-12"/>
          <w:sz w:val="20"/>
          <w:szCs w:val="20"/>
        </w:rPr>
        <w:softHyphen/>
      </w:r>
      <w:r w:rsidRPr="00802B10">
        <w:rPr>
          <w:rStyle w:val="extended-textshort"/>
          <w:spacing w:val="-12"/>
          <w:sz w:val="20"/>
          <w:szCs w:val="20"/>
        </w:rPr>
        <w:t>фес</w:t>
      </w:r>
      <w:r w:rsidR="00802B10" w:rsidRPr="00802B10">
        <w:rPr>
          <w:rStyle w:val="extended-textshort"/>
          <w:spacing w:val="-12"/>
          <w:sz w:val="20"/>
          <w:szCs w:val="20"/>
        </w:rPr>
        <w:softHyphen/>
      </w:r>
      <w:r w:rsidRPr="00802B10">
        <w:rPr>
          <w:rStyle w:val="extended-textshort"/>
          <w:spacing w:val="-12"/>
          <w:sz w:val="20"/>
          <w:szCs w:val="20"/>
        </w:rPr>
        <w:t>сио</w:t>
      </w:r>
      <w:r w:rsidR="00802B10" w:rsidRPr="00802B10">
        <w:rPr>
          <w:rStyle w:val="extended-textshort"/>
          <w:spacing w:val="-12"/>
          <w:sz w:val="20"/>
          <w:szCs w:val="20"/>
        </w:rPr>
        <w:softHyphen/>
      </w:r>
      <w:r w:rsidRPr="00802B10">
        <w:rPr>
          <w:rStyle w:val="extended-textshort"/>
          <w:spacing w:val="-12"/>
          <w:sz w:val="20"/>
          <w:szCs w:val="20"/>
        </w:rPr>
        <w:t>наль</w:t>
      </w:r>
      <w:r w:rsidR="00802B10" w:rsidRPr="00802B10">
        <w:rPr>
          <w:rStyle w:val="extended-textshort"/>
          <w:spacing w:val="-12"/>
          <w:sz w:val="20"/>
          <w:szCs w:val="20"/>
        </w:rPr>
        <w:softHyphen/>
      </w:r>
      <w:r w:rsidRPr="00802B10">
        <w:rPr>
          <w:rStyle w:val="extended-textshort"/>
          <w:spacing w:val="-12"/>
          <w:sz w:val="20"/>
          <w:szCs w:val="20"/>
        </w:rPr>
        <w:t>ного движения в России и СССР</w:t>
      </w:r>
      <w:r w:rsidRPr="00802B10">
        <w:rPr>
          <w:spacing w:val="-12"/>
          <w:sz w:val="20"/>
          <w:szCs w:val="20"/>
        </w:rPr>
        <w:t xml:space="preserve"> и</w:t>
      </w:r>
      <w:r w:rsidR="00B54060" w:rsidRPr="00802B10">
        <w:rPr>
          <w:spacing w:val="-12"/>
          <w:sz w:val="20"/>
          <w:szCs w:val="20"/>
        </w:rPr>
        <w:t> </w:t>
      </w:r>
      <w:r w:rsidRPr="00802B10">
        <w:rPr>
          <w:spacing w:val="-12"/>
          <w:sz w:val="20"/>
          <w:szCs w:val="20"/>
        </w:rPr>
        <w:t>т.</w:t>
      </w:r>
      <w:r w:rsidR="00B54060" w:rsidRPr="00802B10">
        <w:rPr>
          <w:spacing w:val="-12"/>
          <w:sz w:val="20"/>
          <w:szCs w:val="20"/>
        </w:rPr>
        <w:t> </w:t>
      </w:r>
      <w:r w:rsidRPr="00802B10">
        <w:rPr>
          <w:spacing w:val="-12"/>
          <w:sz w:val="20"/>
          <w:szCs w:val="20"/>
        </w:rPr>
        <w:t>д.) и имевшие отношение к истории пар</w:t>
      </w:r>
      <w:r w:rsidR="00802B10" w:rsidRPr="00802B10">
        <w:rPr>
          <w:spacing w:val="-12"/>
          <w:sz w:val="20"/>
          <w:szCs w:val="20"/>
        </w:rPr>
        <w:softHyphen/>
      </w:r>
      <w:r w:rsidRPr="00802B10">
        <w:rPr>
          <w:spacing w:val="-12"/>
          <w:sz w:val="20"/>
          <w:szCs w:val="20"/>
        </w:rPr>
        <w:t>тии. В числе местных партархивов значилось и Белорусское отделение Еди</w:t>
      </w:r>
      <w:r w:rsidR="00802B10" w:rsidRPr="00802B10">
        <w:rPr>
          <w:spacing w:val="-12"/>
          <w:sz w:val="20"/>
          <w:szCs w:val="20"/>
        </w:rPr>
        <w:softHyphen/>
      </w:r>
      <w:r w:rsidRPr="00802B10">
        <w:rPr>
          <w:spacing w:val="-12"/>
          <w:sz w:val="20"/>
          <w:szCs w:val="20"/>
        </w:rPr>
        <w:t>но</w:t>
      </w:r>
      <w:r w:rsidR="00802B10" w:rsidRPr="00802B10">
        <w:rPr>
          <w:spacing w:val="-12"/>
          <w:sz w:val="20"/>
          <w:szCs w:val="20"/>
        </w:rPr>
        <w:softHyphen/>
      </w:r>
      <w:r w:rsidRPr="00802B10">
        <w:rPr>
          <w:spacing w:val="-12"/>
          <w:sz w:val="20"/>
          <w:szCs w:val="20"/>
        </w:rPr>
        <w:t>го партархива ВКП(б) (Белпартархив), созданное при научно-иссле</w:t>
      </w:r>
      <w:r w:rsidR="00802B10" w:rsidRPr="00802B10">
        <w:rPr>
          <w:spacing w:val="-12"/>
          <w:sz w:val="20"/>
          <w:szCs w:val="20"/>
        </w:rPr>
        <w:softHyphen/>
      </w:r>
      <w:r w:rsidRPr="00802B10">
        <w:rPr>
          <w:spacing w:val="-12"/>
          <w:sz w:val="20"/>
          <w:szCs w:val="20"/>
        </w:rPr>
        <w:t>до</w:t>
      </w:r>
      <w:r w:rsidR="00802B10" w:rsidRPr="00802B10">
        <w:rPr>
          <w:spacing w:val="-12"/>
          <w:sz w:val="20"/>
          <w:szCs w:val="20"/>
        </w:rPr>
        <w:softHyphen/>
      </w:r>
      <w:r w:rsidRPr="00802B10">
        <w:rPr>
          <w:spacing w:val="-12"/>
          <w:sz w:val="20"/>
          <w:szCs w:val="20"/>
        </w:rPr>
        <w:t>ва</w:t>
      </w:r>
      <w:r w:rsidR="00802B10" w:rsidRPr="00802B10">
        <w:rPr>
          <w:spacing w:val="-12"/>
          <w:sz w:val="20"/>
          <w:szCs w:val="20"/>
        </w:rPr>
        <w:softHyphen/>
      </w:r>
      <w:r w:rsidRPr="00802B10">
        <w:rPr>
          <w:spacing w:val="-12"/>
          <w:sz w:val="20"/>
          <w:szCs w:val="20"/>
        </w:rPr>
        <w:t>тель</w:t>
      </w:r>
      <w:r w:rsidR="00802B10" w:rsidRPr="00802B10">
        <w:rPr>
          <w:spacing w:val="-12"/>
          <w:sz w:val="20"/>
          <w:szCs w:val="20"/>
        </w:rPr>
        <w:softHyphen/>
      </w:r>
      <w:r w:rsidRPr="00802B10">
        <w:rPr>
          <w:spacing w:val="-12"/>
          <w:sz w:val="20"/>
          <w:szCs w:val="20"/>
        </w:rPr>
        <w:t>ском институте по изучению истории КП(б)Б и революционного движения в Бело</w:t>
      </w:r>
      <w:r w:rsidR="00802B10" w:rsidRPr="00802B10">
        <w:rPr>
          <w:spacing w:val="-12"/>
          <w:sz w:val="20"/>
          <w:szCs w:val="20"/>
        </w:rPr>
        <w:softHyphen/>
      </w:r>
      <w:r w:rsidRPr="00802B10">
        <w:rPr>
          <w:spacing w:val="-12"/>
          <w:sz w:val="20"/>
          <w:szCs w:val="20"/>
        </w:rPr>
        <w:t>руссии при ЦК КП(б)Б (Институт истории партии), состоявшее из рас</w:t>
      </w:r>
      <w:r w:rsidR="00802B10" w:rsidRPr="00802B10">
        <w:rPr>
          <w:spacing w:val="-12"/>
          <w:sz w:val="20"/>
          <w:szCs w:val="20"/>
        </w:rPr>
        <w:softHyphen/>
      </w:r>
      <w:r w:rsidRPr="00802B10">
        <w:rPr>
          <w:spacing w:val="-12"/>
          <w:sz w:val="20"/>
          <w:szCs w:val="20"/>
        </w:rPr>
        <w:t>по</w:t>
      </w:r>
      <w:r w:rsidR="00802B10" w:rsidRPr="00802B10">
        <w:rPr>
          <w:spacing w:val="-12"/>
          <w:sz w:val="20"/>
          <w:szCs w:val="20"/>
        </w:rPr>
        <w:softHyphen/>
      </w:r>
      <w:r w:rsidRPr="00802B10">
        <w:rPr>
          <w:spacing w:val="-12"/>
          <w:sz w:val="20"/>
          <w:szCs w:val="20"/>
        </w:rPr>
        <w:t>ла</w:t>
      </w:r>
      <w:r w:rsidR="00802B10" w:rsidRPr="00802B10">
        <w:rPr>
          <w:spacing w:val="-12"/>
          <w:sz w:val="20"/>
          <w:szCs w:val="20"/>
        </w:rPr>
        <w:softHyphen/>
      </w:r>
      <w:r w:rsidRPr="00802B10">
        <w:rPr>
          <w:spacing w:val="-12"/>
          <w:sz w:val="20"/>
          <w:szCs w:val="20"/>
        </w:rPr>
        <w:t>гав</w:t>
      </w:r>
      <w:r w:rsidR="00802B10" w:rsidRPr="00802B10">
        <w:rPr>
          <w:spacing w:val="-12"/>
          <w:sz w:val="20"/>
          <w:szCs w:val="20"/>
        </w:rPr>
        <w:softHyphen/>
      </w:r>
      <w:r w:rsidRPr="00802B10">
        <w:rPr>
          <w:spacing w:val="-12"/>
          <w:sz w:val="20"/>
          <w:szCs w:val="20"/>
        </w:rPr>
        <w:t>шихся в Минске и Могилеве отделений.</w:t>
      </w:r>
    </w:p>
    <w:p w:rsidR="003A6ABE" w:rsidRPr="00802B10" w:rsidRDefault="007D7F2D" w:rsidP="00921163">
      <w:pPr>
        <w:spacing w:line="220" w:lineRule="exact"/>
        <w:ind w:firstLine="397"/>
        <w:jc w:val="both"/>
        <w:rPr>
          <w:spacing w:val="-12"/>
          <w:sz w:val="20"/>
          <w:szCs w:val="20"/>
        </w:rPr>
      </w:pPr>
      <w:r w:rsidRPr="00802B10">
        <w:rPr>
          <w:spacing w:val="-12"/>
          <w:sz w:val="20"/>
          <w:szCs w:val="20"/>
        </w:rPr>
        <w:t>Работа по комплектованию архива началась в 1930 г. 11 марта на засе</w:t>
      </w:r>
      <w:r w:rsidR="00802B10" w:rsidRPr="00802B10">
        <w:rPr>
          <w:spacing w:val="-12"/>
          <w:sz w:val="20"/>
          <w:szCs w:val="20"/>
        </w:rPr>
        <w:softHyphen/>
      </w:r>
      <w:r w:rsidRPr="00802B10">
        <w:rPr>
          <w:spacing w:val="-12"/>
          <w:sz w:val="20"/>
          <w:szCs w:val="20"/>
        </w:rPr>
        <w:t>да</w:t>
      </w:r>
      <w:r w:rsidR="00802B10" w:rsidRPr="00802B10">
        <w:rPr>
          <w:spacing w:val="-12"/>
          <w:sz w:val="20"/>
          <w:szCs w:val="20"/>
        </w:rPr>
        <w:softHyphen/>
      </w:r>
      <w:r w:rsidRPr="00802B10">
        <w:rPr>
          <w:spacing w:val="-12"/>
          <w:sz w:val="20"/>
          <w:szCs w:val="20"/>
        </w:rPr>
        <w:t>нии секретариата ЦК КП(б)Б</w:t>
      </w:r>
      <w:r w:rsidR="001441A2">
        <w:rPr>
          <w:spacing w:val="-12"/>
          <w:sz w:val="20"/>
          <w:szCs w:val="20"/>
        </w:rPr>
        <w:t>. З</w:t>
      </w:r>
      <w:r w:rsidRPr="00802B10">
        <w:rPr>
          <w:spacing w:val="-12"/>
          <w:sz w:val="20"/>
          <w:szCs w:val="20"/>
        </w:rPr>
        <w:t>аведующим и секретарям ликвидированных нацио</w:t>
      </w:r>
      <w:r w:rsidR="00802B10" w:rsidRPr="00802B10">
        <w:rPr>
          <w:spacing w:val="-12"/>
          <w:sz w:val="20"/>
          <w:szCs w:val="20"/>
        </w:rPr>
        <w:softHyphen/>
      </w:r>
      <w:r w:rsidRPr="00802B10">
        <w:rPr>
          <w:spacing w:val="-12"/>
          <w:sz w:val="20"/>
          <w:szCs w:val="20"/>
        </w:rPr>
        <w:t>нальных бюро и отделов ЦК было поручено в недельный срок привести в поря</w:t>
      </w:r>
      <w:r w:rsidR="00802B10" w:rsidRPr="00802B10">
        <w:rPr>
          <w:spacing w:val="-12"/>
          <w:sz w:val="20"/>
          <w:szCs w:val="20"/>
        </w:rPr>
        <w:softHyphen/>
      </w:r>
      <w:r w:rsidRPr="00802B10">
        <w:rPr>
          <w:spacing w:val="-12"/>
          <w:sz w:val="20"/>
          <w:szCs w:val="20"/>
        </w:rPr>
        <w:t>док документы и материалы и по списку сдать их в партархив [3, л. 114]. Уже 2 апреля 1930 г. секретариат ЦК КП(б)Б утвердил текст письма ко всем окруж</w:t>
      </w:r>
      <w:r w:rsidR="00802B10" w:rsidRPr="00802B10">
        <w:rPr>
          <w:spacing w:val="-12"/>
          <w:sz w:val="20"/>
          <w:szCs w:val="20"/>
        </w:rPr>
        <w:softHyphen/>
      </w:r>
      <w:r w:rsidRPr="00802B10">
        <w:rPr>
          <w:spacing w:val="-12"/>
          <w:sz w:val="20"/>
          <w:szCs w:val="20"/>
        </w:rPr>
        <w:t>ным и районным комитетам, ячейкам и фракциям КП(б)Б и ЛКСМБ</w:t>
      </w:r>
      <w:r w:rsidR="00802B10" w:rsidRPr="00802B10">
        <w:rPr>
          <w:spacing w:val="-12"/>
          <w:sz w:val="20"/>
          <w:szCs w:val="20"/>
        </w:rPr>
        <w:t> </w:t>
      </w:r>
      <w:r w:rsidRPr="00802B10">
        <w:rPr>
          <w:spacing w:val="-12"/>
          <w:sz w:val="20"/>
          <w:szCs w:val="20"/>
        </w:rPr>
        <w:t>[3,</w:t>
      </w:r>
      <w:r w:rsidR="00802B10" w:rsidRPr="00802B10">
        <w:rPr>
          <w:spacing w:val="-12"/>
          <w:sz w:val="20"/>
          <w:szCs w:val="20"/>
        </w:rPr>
        <w:t> </w:t>
      </w:r>
      <w:r w:rsidRPr="00802B10">
        <w:rPr>
          <w:spacing w:val="-12"/>
          <w:sz w:val="20"/>
          <w:szCs w:val="20"/>
        </w:rPr>
        <w:t>л.</w:t>
      </w:r>
      <w:r w:rsidR="00802B10" w:rsidRPr="00802B10">
        <w:rPr>
          <w:spacing w:val="-12"/>
          <w:sz w:val="20"/>
          <w:szCs w:val="20"/>
        </w:rPr>
        <w:t> </w:t>
      </w:r>
      <w:r w:rsidRPr="00802B10">
        <w:rPr>
          <w:spacing w:val="-12"/>
          <w:sz w:val="20"/>
          <w:szCs w:val="20"/>
        </w:rPr>
        <w:t>185], в котором особое внимание уделялось сохранности доку</w:t>
      </w:r>
      <w:r w:rsidR="00802B10" w:rsidRPr="00802B10">
        <w:rPr>
          <w:spacing w:val="-12"/>
          <w:sz w:val="20"/>
          <w:szCs w:val="20"/>
        </w:rPr>
        <w:softHyphen/>
      </w:r>
      <w:r w:rsidRPr="00802B10">
        <w:rPr>
          <w:spacing w:val="-12"/>
          <w:sz w:val="20"/>
          <w:szCs w:val="20"/>
        </w:rPr>
        <w:t>мен</w:t>
      </w:r>
      <w:r w:rsidR="00802B10" w:rsidRPr="00802B10">
        <w:rPr>
          <w:spacing w:val="-12"/>
          <w:sz w:val="20"/>
          <w:szCs w:val="20"/>
        </w:rPr>
        <w:softHyphen/>
      </w:r>
      <w:r w:rsidRPr="00802B10">
        <w:rPr>
          <w:spacing w:val="-12"/>
          <w:sz w:val="20"/>
          <w:szCs w:val="20"/>
        </w:rPr>
        <w:t>тов подведомственных организаций. С этой целью предполагалось про</w:t>
      </w:r>
      <w:r w:rsidR="00802B10" w:rsidRPr="00802B10">
        <w:rPr>
          <w:spacing w:val="-12"/>
          <w:sz w:val="20"/>
          <w:szCs w:val="20"/>
        </w:rPr>
        <w:softHyphen/>
      </w:r>
      <w:r w:rsidRPr="00802B10">
        <w:rPr>
          <w:spacing w:val="-12"/>
          <w:sz w:val="20"/>
          <w:szCs w:val="20"/>
        </w:rPr>
        <w:t>вес</w:t>
      </w:r>
      <w:r w:rsidR="00802B10" w:rsidRPr="00802B10">
        <w:rPr>
          <w:spacing w:val="-12"/>
          <w:sz w:val="20"/>
          <w:szCs w:val="20"/>
        </w:rPr>
        <w:softHyphen/>
      </w:r>
      <w:r w:rsidRPr="00802B10">
        <w:rPr>
          <w:spacing w:val="-12"/>
          <w:sz w:val="20"/>
          <w:szCs w:val="20"/>
        </w:rPr>
        <w:lastRenderedPageBreak/>
        <w:t>ти предварительную организационную работу по упорядочению документов окруж</w:t>
      </w:r>
      <w:r w:rsidR="00802B10" w:rsidRPr="00802B10">
        <w:rPr>
          <w:spacing w:val="-12"/>
          <w:sz w:val="20"/>
          <w:szCs w:val="20"/>
        </w:rPr>
        <w:softHyphen/>
      </w:r>
      <w:r w:rsidRPr="00802B10">
        <w:rPr>
          <w:spacing w:val="-12"/>
          <w:sz w:val="20"/>
          <w:szCs w:val="20"/>
        </w:rPr>
        <w:t>комов, райкомов, ячеек и фракций. К 1 мая 1930 г. все архивные мате</w:t>
      </w:r>
      <w:r w:rsidR="00802B10" w:rsidRPr="00802B10">
        <w:rPr>
          <w:spacing w:val="-12"/>
          <w:sz w:val="20"/>
          <w:szCs w:val="20"/>
        </w:rPr>
        <w:softHyphen/>
      </w:r>
      <w:r w:rsidRPr="00802B10">
        <w:rPr>
          <w:spacing w:val="-12"/>
          <w:sz w:val="20"/>
          <w:szCs w:val="20"/>
        </w:rPr>
        <w:t>риа</w:t>
      </w:r>
      <w:r w:rsidR="00802B10" w:rsidRPr="00802B10">
        <w:rPr>
          <w:spacing w:val="-12"/>
          <w:sz w:val="20"/>
          <w:szCs w:val="20"/>
        </w:rPr>
        <w:softHyphen/>
      </w:r>
      <w:r w:rsidRPr="00802B10">
        <w:rPr>
          <w:spacing w:val="-12"/>
          <w:sz w:val="20"/>
          <w:szCs w:val="20"/>
        </w:rPr>
        <w:t>лы после их упорядочения предполагалось направить в окружные центры, кото</w:t>
      </w:r>
      <w:r w:rsidR="00802B10" w:rsidRPr="00802B10">
        <w:rPr>
          <w:spacing w:val="-12"/>
          <w:sz w:val="20"/>
          <w:szCs w:val="20"/>
        </w:rPr>
        <w:softHyphen/>
      </w:r>
      <w:r w:rsidRPr="00802B10">
        <w:rPr>
          <w:spacing w:val="-12"/>
          <w:sz w:val="20"/>
          <w:szCs w:val="20"/>
        </w:rPr>
        <w:t>рые</w:t>
      </w:r>
      <w:r w:rsidR="00802B10" w:rsidRPr="00802B10">
        <w:rPr>
          <w:spacing w:val="-12"/>
          <w:sz w:val="20"/>
          <w:szCs w:val="20"/>
        </w:rPr>
        <w:t>,</w:t>
      </w:r>
      <w:r w:rsidRPr="00802B10">
        <w:rPr>
          <w:spacing w:val="-12"/>
          <w:sz w:val="20"/>
          <w:szCs w:val="20"/>
        </w:rPr>
        <w:t xml:space="preserve"> в свою очередь, должны были до 1 июля 1930 г. подготовить эти доку</w:t>
      </w:r>
      <w:r w:rsidR="00802B10" w:rsidRPr="00802B10">
        <w:rPr>
          <w:spacing w:val="-12"/>
          <w:sz w:val="20"/>
          <w:szCs w:val="20"/>
        </w:rPr>
        <w:softHyphen/>
      </w:r>
      <w:r w:rsidRPr="00802B10">
        <w:rPr>
          <w:spacing w:val="-12"/>
          <w:sz w:val="20"/>
          <w:szCs w:val="20"/>
        </w:rPr>
        <w:t>мен</w:t>
      </w:r>
      <w:r w:rsidR="00802B10" w:rsidRPr="00802B10">
        <w:rPr>
          <w:spacing w:val="-12"/>
          <w:sz w:val="20"/>
          <w:szCs w:val="20"/>
        </w:rPr>
        <w:softHyphen/>
      </w:r>
      <w:r w:rsidRPr="00802B10">
        <w:rPr>
          <w:spacing w:val="-12"/>
          <w:sz w:val="20"/>
          <w:szCs w:val="20"/>
        </w:rPr>
        <w:t>ты к сдаче в партархив. Однако в указанные сроки данная работа не была выпол</w:t>
      </w:r>
      <w:r w:rsidR="00802B10" w:rsidRPr="00802B10">
        <w:rPr>
          <w:spacing w:val="-12"/>
          <w:sz w:val="20"/>
          <w:szCs w:val="20"/>
        </w:rPr>
        <w:softHyphen/>
      </w:r>
      <w:r w:rsidRPr="00802B10">
        <w:rPr>
          <w:spacing w:val="-12"/>
          <w:sz w:val="20"/>
          <w:szCs w:val="20"/>
        </w:rPr>
        <w:t>нена.</w:t>
      </w:r>
    </w:p>
    <w:p w:rsidR="003A6ABE" w:rsidRPr="00802B10" w:rsidRDefault="007D7F2D" w:rsidP="00921163">
      <w:pPr>
        <w:spacing w:line="220" w:lineRule="exact"/>
        <w:ind w:firstLine="397"/>
        <w:jc w:val="both"/>
        <w:rPr>
          <w:spacing w:val="-12"/>
          <w:sz w:val="20"/>
          <w:szCs w:val="20"/>
        </w:rPr>
      </w:pPr>
      <w:r w:rsidRPr="00802B10">
        <w:rPr>
          <w:spacing w:val="-12"/>
          <w:sz w:val="20"/>
          <w:szCs w:val="20"/>
        </w:rPr>
        <w:t xml:space="preserve">26 июля 1930 г. ЦИК и СНК БССР приняли постановление </w:t>
      </w:r>
      <w:r w:rsidR="004A24BB">
        <w:rPr>
          <w:spacing w:val="-12"/>
          <w:sz w:val="20"/>
          <w:szCs w:val="20"/>
        </w:rPr>
        <w:t>«</w:t>
      </w:r>
      <w:r w:rsidRPr="00802B10">
        <w:rPr>
          <w:spacing w:val="-12"/>
          <w:sz w:val="20"/>
          <w:szCs w:val="20"/>
        </w:rPr>
        <w:t>О лик</w:t>
      </w:r>
      <w:r w:rsidR="00802B10" w:rsidRPr="00802B10">
        <w:rPr>
          <w:spacing w:val="-12"/>
          <w:sz w:val="20"/>
          <w:szCs w:val="20"/>
        </w:rPr>
        <w:softHyphen/>
      </w:r>
      <w:r w:rsidRPr="00802B10">
        <w:rPr>
          <w:spacing w:val="-12"/>
          <w:sz w:val="20"/>
          <w:szCs w:val="20"/>
        </w:rPr>
        <w:t>ви</w:t>
      </w:r>
      <w:r w:rsidR="00802B10" w:rsidRPr="00802B10">
        <w:rPr>
          <w:spacing w:val="-12"/>
          <w:sz w:val="20"/>
          <w:szCs w:val="20"/>
        </w:rPr>
        <w:softHyphen/>
      </w:r>
      <w:r w:rsidRPr="00802B10">
        <w:rPr>
          <w:spacing w:val="-12"/>
          <w:sz w:val="20"/>
          <w:szCs w:val="20"/>
        </w:rPr>
        <w:t>да</w:t>
      </w:r>
      <w:r w:rsidR="00802B10" w:rsidRPr="00802B10">
        <w:rPr>
          <w:spacing w:val="-12"/>
          <w:sz w:val="20"/>
          <w:szCs w:val="20"/>
        </w:rPr>
        <w:softHyphen/>
      </w:r>
      <w:r w:rsidRPr="00802B10">
        <w:rPr>
          <w:spacing w:val="-12"/>
          <w:sz w:val="20"/>
          <w:szCs w:val="20"/>
        </w:rPr>
        <w:t>ции округов</w:t>
      </w:r>
      <w:r w:rsidR="004A24BB">
        <w:rPr>
          <w:spacing w:val="-12"/>
          <w:sz w:val="20"/>
          <w:szCs w:val="20"/>
        </w:rPr>
        <w:t>»</w:t>
      </w:r>
      <w:r w:rsidRPr="00802B10">
        <w:rPr>
          <w:spacing w:val="-12"/>
          <w:sz w:val="20"/>
          <w:szCs w:val="20"/>
        </w:rPr>
        <w:t>, согласно которому районы переходили в подчинение цент</w:t>
      </w:r>
      <w:r w:rsidR="00802B10" w:rsidRPr="00802B10">
        <w:rPr>
          <w:spacing w:val="-12"/>
          <w:sz w:val="20"/>
          <w:szCs w:val="20"/>
        </w:rPr>
        <w:softHyphen/>
      </w:r>
      <w:r w:rsidRPr="00802B10">
        <w:rPr>
          <w:spacing w:val="-12"/>
          <w:sz w:val="20"/>
          <w:szCs w:val="20"/>
        </w:rPr>
        <w:t>раль</w:t>
      </w:r>
      <w:r w:rsidR="00802B10" w:rsidRPr="00802B10">
        <w:rPr>
          <w:spacing w:val="-12"/>
          <w:sz w:val="20"/>
          <w:szCs w:val="20"/>
        </w:rPr>
        <w:softHyphen/>
      </w:r>
      <w:r w:rsidRPr="00802B10">
        <w:rPr>
          <w:spacing w:val="-12"/>
          <w:sz w:val="20"/>
          <w:szCs w:val="20"/>
        </w:rPr>
        <w:t>ных республиканских органов управления [4, с. 14]. В результате встал вопрос о пере</w:t>
      </w:r>
      <w:r w:rsidR="00802B10" w:rsidRPr="00802B10">
        <w:rPr>
          <w:spacing w:val="-12"/>
          <w:sz w:val="20"/>
          <w:szCs w:val="20"/>
        </w:rPr>
        <w:softHyphen/>
      </w:r>
      <w:r w:rsidRPr="00802B10">
        <w:rPr>
          <w:spacing w:val="-12"/>
          <w:sz w:val="20"/>
          <w:szCs w:val="20"/>
        </w:rPr>
        <w:t>даче документов ликвидированных парторганизаций на хранение в архив. Для проведения этой работы 23 августа 1930 г. секретариат ЦК КП(б)Б принял поста</w:t>
      </w:r>
      <w:r w:rsidR="00802B10" w:rsidRPr="00802B10">
        <w:rPr>
          <w:spacing w:val="-12"/>
          <w:sz w:val="20"/>
          <w:szCs w:val="20"/>
        </w:rPr>
        <w:softHyphen/>
      </w:r>
      <w:r w:rsidRPr="00802B10">
        <w:rPr>
          <w:spacing w:val="-12"/>
          <w:sz w:val="20"/>
          <w:szCs w:val="20"/>
        </w:rPr>
        <w:t xml:space="preserve">новление </w:t>
      </w:r>
      <w:r w:rsidR="004A24BB">
        <w:rPr>
          <w:spacing w:val="-12"/>
          <w:sz w:val="20"/>
          <w:szCs w:val="20"/>
        </w:rPr>
        <w:t>«</w:t>
      </w:r>
      <w:r w:rsidRPr="00802B10">
        <w:rPr>
          <w:spacing w:val="-12"/>
          <w:sz w:val="20"/>
          <w:szCs w:val="20"/>
        </w:rPr>
        <w:t>О сдаче в один партархив материалов ликвидируемых архивов ОК, ОКК КП(б)Б, ОК ЛКСМБ, фракций советских профсоюзов и общест</w:t>
      </w:r>
      <w:r w:rsidR="00802B10" w:rsidRPr="00802B10">
        <w:rPr>
          <w:spacing w:val="-12"/>
          <w:sz w:val="20"/>
          <w:szCs w:val="20"/>
        </w:rPr>
        <w:softHyphen/>
      </w:r>
      <w:r w:rsidRPr="00802B10">
        <w:rPr>
          <w:spacing w:val="-12"/>
          <w:sz w:val="20"/>
          <w:szCs w:val="20"/>
        </w:rPr>
        <w:t>вен</w:t>
      </w:r>
      <w:r w:rsidR="00802B10" w:rsidRPr="00802B10">
        <w:rPr>
          <w:spacing w:val="-12"/>
          <w:sz w:val="20"/>
          <w:szCs w:val="20"/>
        </w:rPr>
        <w:softHyphen/>
      </w:r>
      <w:r w:rsidRPr="00802B10">
        <w:rPr>
          <w:spacing w:val="-12"/>
          <w:sz w:val="20"/>
          <w:szCs w:val="20"/>
        </w:rPr>
        <w:t>ных учреждений</w:t>
      </w:r>
      <w:r w:rsidR="004A24BB">
        <w:rPr>
          <w:spacing w:val="-12"/>
          <w:sz w:val="20"/>
          <w:szCs w:val="20"/>
        </w:rPr>
        <w:t>»</w:t>
      </w:r>
      <w:r w:rsidRPr="00802B10">
        <w:rPr>
          <w:spacing w:val="-12"/>
          <w:sz w:val="20"/>
          <w:szCs w:val="20"/>
        </w:rPr>
        <w:t xml:space="preserve"> [5, л. 2</w:t>
      </w:r>
      <w:r w:rsidR="00BF0900" w:rsidRPr="00802B10">
        <w:rPr>
          <w:spacing w:val="-12"/>
          <w:sz w:val="20"/>
          <w:szCs w:val="20"/>
        </w:rPr>
        <w:t>—</w:t>
      </w:r>
      <w:r w:rsidRPr="00802B10">
        <w:rPr>
          <w:spacing w:val="-12"/>
          <w:sz w:val="20"/>
          <w:szCs w:val="20"/>
        </w:rPr>
        <w:t xml:space="preserve">3]. </w:t>
      </w:r>
      <w:bookmarkStart w:id="15" w:name="_Toc4167828"/>
      <w:r w:rsidRPr="00802B10">
        <w:rPr>
          <w:spacing w:val="-12"/>
          <w:sz w:val="20"/>
          <w:szCs w:val="20"/>
        </w:rPr>
        <w:t>При их ликвидации необходимо было выделить работ</w:t>
      </w:r>
      <w:r w:rsidR="00802B10" w:rsidRPr="00802B10">
        <w:rPr>
          <w:spacing w:val="-12"/>
          <w:sz w:val="20"/>
          <w:szCs w:val="20"/>
        </w:rPr>
        <w:softHyphen/>
      </w:r>
      <w:r w:rsidRPr="00802B10">
        <w:rPr>
          <w:spacing w:val="-12"/>
          <w:sz w:val="20"/>
          <w:szCs w:val="20"/>
        </w:rPr>
        <w:t>ников, которым поручалось систематизировать и подготовить фонды для пере</w:t>
      </w:r>
      <w:r w:rsidR="00802B10" w:rsidRPr="00802B10">
        <w:rPr>
          <w:spacing w:val="-12"/>
          <w:sz w:val="20"/>
          <w:szCs w:val="20"/>
        </w:rPr>
        <w:softHyphen/>
      </w:r>
      <w:r w:rsidRPr="00802B10">
        <w:rPr>
          <w:spacing w:val="-12"/>
          <w:sz w:val="20"/>
          <w:szCs w:val="20"/>
        </w:rPr>
        <w:t>дачи в партархив. В этом же постановлении перечислялись материалы, под</w:t>
      </w:r>
      <w:r w:rsidR="00802B10" w:rsidRPr="00802B10">
        <w:rPr>
          <w:spacing w:val="-12"/>
          <w:sz w:val="20"/>
          <w:szCs w:val="20"/>
        </w:rPr>
        <w:softHyphen/>
      </w:r>
      <w:r w:rsidRPr="00802B10">
        <w:rPr>
          <w:spacing w:val="-12"/>
          <w:sz w:val="20"/>
          <w:szCs w:val="20"/>
        </w:rPr>
        <w:t>лежавшие сдаче в ЦК КП(б)Б: находившиеся в окружкомах протоколы засе</w:t>
      </w:r>
      <w:r w:rsidR="00802B10" w:rsidRPr="00802B10">
        <w:rPr>
          <w:spacing w:val="-12"/>
          <w:sz w:val="20"/>
          <w:szCs w:val="20"/>
        </w:rPr>
        <w:softHyphen/>
      </w:r>
      <w:r w:rsidRPr="00802B10">
        <w:rPr>
          <w:spacing w:val="-12"/>
          <w:sz w:val="20"/>
          <w:szCs w:val="20"/>
        </w:rPr>
        <w:t>даний бюро, пленумов, конференций и доклады РК КП(б)Б за 1930 г. В ито</w:t>
      </w:r>
      <w:r w:rsidR="00802B10" w:rsidRPr="00802B10">
        <w:rPr>
          <w:spacing w:val="-12"/>
          <w:sz w:val="20"/>
          <w:szCs w:val="20"/>
        </w:rPr>
        <w:softHyphen/>
      </w:r>
      <w:r w:rsidRPr="00802B10">
        <w:rPr>
          <w:spacing w:val="-12"/>
          <w:sz w:val="20"/>
          <w:szCs w:val="20"/>
        </w:rPr>
        <w:t>ге данная категория документов окружкомов, райкомов, а затем и обкомов за 1921</w:t>
      </w:r>
      <w:r w:rsidR="00BF0900" w:rsidRPr="00802B10">
        <w:rPr>
          <w:spacing w:val="-12"/>
          <w:sz w:val="20"/>
          <w:szCs w:val="20"/>
        </w:rPr>
        <w:t>—</w:t>
      </w:r>
      <w:r w:rsidRPr="00802B10">
        <w:rPr>
          <w:spacing w:val="-12"/>
          <w:sz w:val="20"/>
          <w:szCs w:val="20"/>
        </w:rPr>
        <w:t>1941</w:t>
      </w:r>
      <w:r w:rsidR="00BF0900" w:rsidRPr="00802B10">
        <w:rPr>
          <w:spacing w:val="-12"/>
          <w:sz w:val="20"/>
          <w:szCs w:val="20"/>
          <w:lang w:val="en-US"/>
        </w:rPr>
        <w:t> </w:t>
      </w:r>
      <w:r w:rsidRPr="00802B10">
        <w:rPr>
          <w:spacing w:val="-12"/>
          <w:sz w:val="20"/>
          <w:szCs w:val="20"/>
        </w:rPr>
        <w:t>гг. отложилась в архивном фонде ЦК КП(б)Б.</w:t>
      </w:r>
    </w:p>
    <w:p w:rsidR="007D7F2D" w:rsidRPr="00802B10" w:rsidRDefault="007D7F2D" w:rsidP="00921163">
      <w:pPr>
        <w:spacing w:line="220" w:lineRule="exact"/>
        <w:ind w:firstLine="397"/>
        <w:jc w:val="both"/>
        <w:rPr>
          <w:spacing w:val="-12"/>
          <w:sz w:val="20"/>
          <w:szCs w:val="20"/>
        </w:rPr>
      </w:pPr>
      <w:r w:rsidRPr="00802B10">
        <w:rPr>
          <w:spacing w:val="-12"/>
          <w:sz w:val="20"/>
          <w:szCs w:val="20"/>
        </w:rPr>
        <w:t>Помимо вышеуказанного решения секретариата</w:t>
      </w:r>
      <w:r w:rsidR="00802B10" w:rsidRPr="00802B10">
        <w:rPr>
          <w:spacing w:val="-12"/>
          <w:sz w:val="20"/>
          <w:szCs w:val="20"/>
        </w:rPr>
        <w:t>,</w:t>
      </w:r>
      <w:r w:rsidRPr="00802B10">
        <w:rPr>
          <w:spacing w:val="-12"/>
          <w:sz w:val="20"/>
          <w:szCs w:val="20"/>
        </w:rPr>
        <w:t xml:space="preserve"> был подготовлен также цир</w:t>
      </w:r>
      <w:r w:rsidR="00802B10" w:rsidRPr="00802B10">
        <w:rPr>
          <w:spacing w:val="-12"/>
          <w:sz w:val="20"/>
          <w:szCs w:val="20"/>
        </w:rPr>
        <w:softHyphen/>
      </w:r>
      <w:r w:rsidRPr="00802B10">
        <w:rPr>
          <w:spacing w:val="-12"/>
          <w:sz w:val="20"/>
          <w:szCs w:val="20"/>
        </w:rPr>
        <w:t>куляр об упорядочении архивов райкомов партии и сдаче докумен</w:t>
      </w:r>
      <w:r w:rsidR="00802B10" w:rsidRPr="00802B10">
        <w:rPr>
          <w:spacing w:val="-12"/>
          <w:sz w:val="20"/>
          <w:szCs w:val="20"/>
        </w:rPr>
        <w:softHyphen/>
      </w:r>
      <w:r w:rsidRPr="00802B10">
        <w:rPr>
          <w:spacing w:val="-12"/>
          <w:sz w:val="20"/>
          <w:szCs w:val="20"/>
        </w:rPr>
        <w:t>тов</w:t>
      </w:r>
      <w:bookmarkEnd w:id="15"/>
      <w:r w:rsidR="00802B10" w:rsidRPr="00802B10">
        <w:rPr>
          <w:spacing w:val="-12"/>
          <w:sz w:val="20"/>
          <w:szCs w:val="20"/>
        </w:rPr>
        <w:t> </w:t>
      </w:r>
      <w:r w:rsidRPr="00802B10">
        <w:rPr>
          <w:spacing w:val="-12"/>
          <w:sz w:val="20"/>
          <w:szCs w:val="20"/>
        </w:rPr>
        <w:t>[6,</w:t>
      </w:r>
      <w:r w:rsidR="00802B10" w:rsidRPr="00802B10">
        <w:rPr>
          <w:spacing w:val="-12"/>
          <w:sz w:val="20"/>
          <w:szCs w:val="20"/>
        </w:rPr>
        <w:t> </w:t>
      </w:r>
      <w:r w:rsidRPr="00802B10">
        <w:rPr>
          <w:spacing w:val="-12"/>
          <w:sz w:val="20"/>
          <w:szCs w:val="20"/>
        </w:rPr>
        <w:t>л.</w:t>
      </w:r>
      <w:r w:rsidR="00802B10" w:rsidRPr="00802B10">
        <w:rPr>
          <w:spacing w:val="-12"/>
          <w:sz w:val="20"/>
          <w:szCs w:val="20"/>
        </w:rPr>
        <w:t> </w:t>
      </w:r>
      <w:r w:rsidRPr="00802B10">
        <w:rPr>
          <w:spacing w:val="-12"/>
          <w:sz w:val="20"/>
          <w:szCs w:val="20"/>
        </w:rPr>
        <w:t>18]. Из Москвы получены правила о приведении в должный порядок хра</w:t>
      </w:r>
      <w:r w:rsidR="00802B10" w:rsidRPr="00802B10">
        <w:rPr>
          <w:spacing w:val="-12"/>
          <w:sz w:val="20"/>
          <w:szCs w:val="20"/>
        </w:rPr>
        <w:softHyphen/>
      </w:r>
      <w:r w:rsidRPr="00802B10">
        <w:rPr>
          <w:spacing w:val="-12"/>
          <w:sz w:val="20"/>
          <w:szCs w:val="20"/>
        </w:rPr>
        <w:t>нения и использовани</w:t>
      </w:r>
      <w:r w:rsidR="00EB08EB">
        <w:rPr>
          <w:spacing w:val="-12"/>
          <w:sz w:val="20"/>
          <w:szCs w:val="20"/>
        </w:rPr>
        <w:t>я</w:t>
      </w:r>
      <w:r w:rsidRPr="00802B10">
        <w:rPr>
          <w:spacing w:val="-12"/>
          <w:sz w:val="20"/>
          <w:szCs w:val="20"/>
        </w:rPr>
        <w:t xml:space="preserve"> архивных материалов организаций ВКП(б) и ВЛКСМ. Они состояли из следующих разделов с приложениями: организация работ и состав архива, учет, разборка и систематизация, сроки хранения на мес</w:t>
      </w:r>
      <w:r w:rsidR="00802B10" w:rsidRPr="00802B10">
        <w:rPr>
          <w:spacing w:val="-12"/>
          <w:sz w:val="20"/>
          <w:szCs w:val="20"/>
        </w:rPr>
        <w:softHyphen/>
      </w:r>
      <w:r w:rsidRPr="00802B10">
        <w:rPr>
          <w:spacing w:val="-12"/>
          <w:sz w:val="20"/>
          <w:szCs w:val="20"/>
        </w:rPr>
        <w:t>те и передача в архив, отбор и уничтожение материалов, не подлежащих хра</w:t>
      </w:r>
      <w:r w:rsidR="00802B10" w:rsidRPr="00802B10">
        <w:rPr>
          <w:spacing w:val="-12"/>
          <w:sz w:val="20"/>
          <w:szCs w:val="20"/>
        </w:rPr>
        <w:softHyphen/>
      </w:r>
      <w:r w:rsidRPr="00802B10">
        <w:rPr>
          <w:spacing w:val="-12"/>
          <w:sz w:val="20"/>
          <w:szCs w:val="20"/>
        </w:rPr>
        <w:t>не</w:t>
      </w:r>
      <w:r w:rsidR="00802B10" w:rsidRPr="00802B10">
        <w:rPr>
          <w:spacing w:val="-12"/>
          <w:sz w:val="20"/>
          <w:szCs w:val="20"/>
        </w:rPr>
        <w:softHyphen/>
      </w:r>
      <w:r w:rsidRPr="00802B10">
        <w:rPr>
          <w:spacing w:val="-12"/>
          <w:sz w:val="20"/>
          <w:szCs w:val="20"/>
        </w:rPr>
        <w:t xml:space="preserve">нию [6, </w:t>
      </w:r>
      <w:r w:rsidR="00EB08EB">
        <w:rPr>
          <w:spacing w:val="-12"/>
          <w:sz w:val="20"/>
          <w:szCs w:val="20"/>
        </w:rPr>
        <w:t>л. </w:t>
      </w:r>
      <w:r w:rsidRPr="00802B10">
        <w:rPr>
          <w:spacing w:val="-12"/>
          <w:sz w:val="20"/>
          <w:szCs w:val="20"/>
        </w:rPr>
        <w:t>39</w:t>
      </w:r>
      <w:r w:rsidR="00BF0900" w:rsidRPr="00802B10">
        <w:rPr>
          <w:spacing w:val="-12"/>
          <w:sz w:val="20"/>
          <w:szCs w:val="20"/>
        </w:rPr>
        <w:t>—</w:t>
      </w:r>
      <w:r w:rsidRPr="00802B10">
        <w:rPr>
          <w:spacing w:val="-12"/>
          <w:sz w:val="20"/>
          <w:szCs w:val="20"/>
        </w:rPr>
        <w:t>41]. 18 сентября 1930 г. из Института Маркса</w:t>
      </w:r>
      <w:r w:rsidR="00802B10" w:rsidRPr="00802B10">
        <w:rPr>
          <w:spacing w:val="-12"/>
          <w:sz w:val="20"/>
          <w:szCs w:val="20"/>
        </w:rPr>
        <w:t>—</w:t>
      </w:r>
      <w:r w:rsidRPr="00802B10">
        <w:rPr>
          <w:spacing w:val="-12"/>
          <w:sz w:val="20"/>
          <w:szCs w:val="20"/>
        </w:rPr>
        <w:t>Энгельса</w:t>
      </w:r>
      <w:r w:rsidR="00802B10" w:rsidRPr="00802B10">
        <w:rPr>
          <w:spacing w:val="-12"/>
          <w:sz w:val="20"/>
          <w:szCs w:val="20"/>
        </w:rPr>
        <w:t>—</w:t>
      </w:r>
      <w:r w:rsidRPr="00802B10">
        <w:rPr>
          <w:spacing w:val="-12"/>
          <w:sz w:val="20"/>
          <w:szCs w:val="20"/>
        </w:rPr>
        <w:t>Лени</w:t>
      </w:r>
      <w:r w:rsidR="00EB08EB">
        <w:rPr>
          <w:spacing w:val="-12"/>
          <w:sz w:val="20"/>
          <w:szCs w:val="20"/>
        </w:rPr>
        <w:softHyphen/>
      </w:r>
      <w:r w:rsidRPr="00802B10">
        <w:rPr>
          <w:spacing w:val="-12"/>
          <w:sz w:val="20"/>
          <w:szCs w:val="20"/>
        </w:rPr>
        <w:t xml:space="preserve">на при ЦК ВКП(б) (ИМЭЛ) были получены указания, согласно которым </w:t>
      </w:r>
      <w:r w:rsidR="004A24BB">
        <w:rPr>
          <w:spacing w:val="-12"/>
          <w:sz w:val="20"/>
          <w:szCs w:val="20"/>
        </w:rPr>
        <w:t>«</w:t>
      </w:r>
      <w:r w:rsidRPr="00802B10">
        <w:rPr>
          <w:spacing w:val="-12"/>
          <w:sz w:val="20"/>
          <w:szCs w:val="20"/>
        </w:rPr>
        <w:t>на мес</w:t>
      </w:r>
      <w:r w:rsidR="00EB08EB">
        <w:rPr>
          <w:spacing w:val="-12"/>
          <w:sz w:val="20"/>
          <w:szCs w:val="20"/>
        </w:rPr>
        <w:softHyphen/>
      </w:r>
      <w:r w:rsidRPr="00802B10">
        <w:rPr>
          <w:spacing w:val="-12"/>
          <w:sz w:val="20"/>
          <w:szCs w:val="20"/>
        </w:rPr>
        <w:t>тах в рай</w:t>
      </w:r>
      <w:r w:rsidR="00802B10" w:rsidRPr="00802B10">
        <w:rPr>
          <w:spacing w:val="-12"/>
          <w:sz w:val="20"/>
          <w:szCs w:val="20"/>
        </w:rPr>
        <w:softHyphen/>
      </w:r>
      <w:r w:rsidRPr="00802B10">
        <w:rPr>
          <w:spacing w:val="-12"/>
          <w:sz w:val="20"/>
          <w:szCs w:val="20"/>
        </w:rPr>
        <w:t>онах должны остаться лишь материалы районных организаций, за вре</w:t>
      </w:r>
      <w:r w:rsidR="00EB08EB">
        <w:rPr>
          <w:spacing w:val="-12"/>
          <w:sz w:val="20"/>
          <w:szCs w:val="20"/>
        </w:rPr>
        <w:softHyphen/>
      </w:r>
      <w:r w:rsidRPr="00802B10">
        <w:rPr>
          <w:spacing w:val="-12"/>
          <w:sz w:val="20"/>
          <w:szCs w:val="20"/>
        </w:rPr>
        <w:t>мя с 1926 г., где</w:t>
      </w:r>
      <w:r w:rsidR="00802B10" w:rsidRPr="00802B10">
        <w:rPr>
          <w:spacing w:val="-12"/>
          <w:sz w:val="20"/>
          <w:szCs w:val="20"/>
        </w:rPr>
        <w:t>,</w:t>
      </w:r>
      <w:r w:rsidRPr="00802B10">
        <w:rPr>
          <w:spacing w:val="-12"/>
          <w:sz w:val="20"/>
          <w:szCs w:val="20"/>
        </w:rPr>
        <w:t xml:space="preserve"> согласно </w:t>
      </w:r>
      <w:r w:rsidR="00802B10" w:rsidRPr="00802B10">
        <w:rPr>
          <w:spacing w:val="-12"/>
          <w:sz w:val="20"/>
          <w:szCs w:val="20"/>
        </w:rPr>
        <w:t xml:space="preserve">Положения </w:t>
      </w:r>
      <w:r w:rsidRPr="00802B10">
        <w:rPr>
          <w:spacing w:val="-12"/>
          <w:sz w:val="20"/>
          <w:szCs w:val="20"/>
        </w:rPr>
        <w:t>о партархиве, они хранились в течение 5 лет, пос</w:t>
      </w:r>
      <w:r w:rsidR="00802B10" w:rsidRPr="00802B10">
        <w:rPr>
          <w:spacing w:val="-12"/>
          <w:sz w:val="20"/>
          <w:szCs w:val="20"/>
        </w:rPr>
        <w:softHyphen/>
      </w:r>
      <w:r w:rsidRPr="00802B10">
        <w:rPr>
          <w:spacing w:val="-12"/>
          <w:sz w:val="20"/>
          <w:szCs w:val="20"/>
        </w:rPr>
        <w:t>ле чего сдавались в областной партархив</w:t>
      </w:r>
      <w:r w:rsidR="004A24BB">
        <w:rPr>
          <w:spacing w:val="-12"/>
          <w:sz w:val="20"/>
          <w:szCs w:val="20"/>
        </w:rPr>
        <w:t>»</w:t>
      </w:r>
      <w:r w:rsidRPr="00802B10">
        <w:rPr>
          <w:spacing w:val="-12"/>
          <w:sz w:val="20"/>
          <w:szCs w:val="20"/>
        </w:rPr>
        <w:t xml:space="preserve"> [7, л. 60]. В тех случаях, ког</w:t>
      </w:r>
      <w:r w:rsidR="00EB08EB">
        <w:rPr>
          <w:spacing w:val="-12"/>
          <w:sz w:val="20"/>
          <w:szCs w:val="20"/>
        </w:rPr>
        <w:softHyphen/>
      </w:r>
      <w:r w:rsidRPr="00802B10">
        <w:rPr>
          <w:spacing w:val="-12"/>
          <w:sz w:val="20"/>
          <w:szCs w:val="20"/>
        </w:rPr>
        <w:t>да рай</w:t>
      </w:r>
      <w:r w:rsidR="00802B10" w:rsidRPr="00802B10">
        <w:rPr>
          <w:spacing w:val="-12"/>
          <w:sz w:val="20"/>
          <w:szCs w:val="20"/>
        </w:rPr>
        <w:softHyphen/>
      </w:r>
      <w:r w:rsidRPr="00802B10">
        <w:rPr>
          <w:spacing w:val="-12"/>
          <w:sz w:val="20"/>
          <w:szCs w:val="20"/>
        </w:rPr>
        <w:t>он</w:t>
      </w:r>
      <w:r w:rsidR="00802B10" w:rsidRPr="00802B10">
        <w:rPr>
          <w:spacing w:val="-12"/>
          <w:sz w:val="20"/>
          <w:szCs w:val="20"/>
        </w:rPr>
        <w:softHyphen/>
      </w:r>
      <w:r w:rsidRPr="00802B10">
        <w:rPr>
          <w:spacing w:val="-12"/>
          <w:sz w:val="20"/>
          <w:szCs w:val="20"/>
        </w:rPr>
        <w:t>ные комитеты не могли срочно привести в порядок архивы бывших окруж</w:t>
      </w:r>
      <w:r w:rsidR="00802B10" w:rsidRPr="00802B10">
        <w:rPr>
          <w:spacing w:val="-12"/>
          <w:sz w:val="20"/>
          <w:szCs w:val="20"/>
        </w:rPr>
        <w:softHyphen/>
      </w:r>
      <w:r w:rsidRPr="00802B10">
        <w:rPr>
          <w:spacing w:val="-12"/>
          <w:sz w:val="20"/>
          <w:szCs w:val="20"/>
        </w:rPr>
        <w:t>ных комитетов, их следовало принимать без предварительной обработки.</w:t>
      </w:r>
    </w:p>
    <w:p w:rsidR="003A6ABE" w:rsidRPr="00802B10" w:rsidRDefault="007D7F2D" w:rsidP="00921163">
      <w:pPr>
        <w:spacing w:line="220" w:lineRule="exact"/>
        <w:ind w:firstLine="397"/>
        <w:jc w:val="both"/>
        <w:rPr>
          <w:spacing w:val="-12"/>
          <w:sz w:val="20"/>
          <w:szCs w:val="20"/>
        </w:rPr>
      </w:pPr>
      <w:r w:rsidRPr="00802B10">
        <w:rPr>
          <w:spacing w:val="-12"/>
          <w:sz w:val="20"/>
          <w:szCs w:val="20"/>
        </w:rPr>
        <w:t>Несмотря на нехватку работников, Институт истории партии направлял сво</w:t>
      </w:r>
      <w:r w:rsidR="00802B10" w:rsidRPr="00802B10">
        <w:rPr>
          <w:spacing w:val="-12"/>
          <w:sz w:val="20"/>
          <w:szCs w:val="20"/>
        </w:rPr>
        <w:softHyphen/>
      </w:r>
      <w:r w:rsidRPr="00802B10">
        <w:rPr>
          <w:spacing w:val="-12"/>
          <w:sz w:val="20"/>
          <w:szCs w:val="20"/>
        </w:rPr>
        <w:t>их уполномоченных на места для проверки эффективности работы по под</w:t>
      </w:r>
      <w:r w:rsidR="00802B10" w:rsidRPr="00802B10">
        <w:rPr>
          <w:spacing w:val="-12"/>
          <w:sz w:val="20"/>
          <w:szCs w:val="20"/>
        </w:rPr>
        <w:softHyphen/>
      </w:r>
      <w:r w:rsidRPr="00802B10">
        <w:rPr>
          <w:spacing w:val="-12"/>
          <w:sz w:val="20"/>
          <w:szCs w:val="20"/>
        </w:rPr>
        <w:t>го</w:t>
      </w:r>
      <w:r w:rsidR="00802B10" w:rsidRPr="00802B10">
        <w:rPr>
          <w:spacing w:val="-12"/>
          <w:sz w:val="20"/>
          <w:szCs w:val="20"/>
        </w:rPr>
        <w:softHyphen/>
      </w:r>
      <w:r w:rsidRPr="00802B10">
        <w:rPr>
          <w:spacing w:val="-12"/>
          <w:sz w:val="20"/>
          <w:szCs w:val="20"/>
        </w:rPr>
        <w:t>товке документов к сдаче на хранение в архив. Только за август и сентябрь дву</w:t>
      </w:r>
      <w:r w:rsidR="00802B10" w:rsidRPr="00802B10">
        <w:rPr>
          <w:spacing w:val="-12"/>
          <w:sz w:val="20"/>
          <w:szCs w:val="20"/>
        </w:rPr>
        <w:softHyphen/>
      </w:r>
      <w:r w:rsidRPr="00802B10">
        <w:rPr>
          <w:spacing w:val="-12"/>
          <w:sz w:val="20"/>
          <w:szCs w:val="20"/>
        </w:rPr>
        <w:t>мя сотрудниками было проинспектировано пять округов. В результате выяв</w:t>
      </w:r>
      <w:r w:rsidR="00802B10" w:rsidRPr="00802B10">
        <w:rPr>
          <w:spacing w:val="-12"/>
          <w:sz w:val="20"/>
          <w:szCs w:val="20"/>
        </w:rPr>
        <w:softHyphen/>
      </w:r>
      <w:r w:rsidRPr="00802B10">
        <w:rPr>
          <w:spacing w:val="-12"/>
          <w:sz w:val="20"/>
          <w:szCs w:val="20"/>
        </w:rPr>
        <w:t>лено, что в комсомольской организации д. Носовичи Гомельского района доку</w:t>
      </w:r>
      <w:r w:rsidR="00802B10" w:rsidRPr="00802B10">
        <w:rPr>
          <w:spacing w:val="-12"/>
          <w:sz w:val="20"/>
          <w:szCs w:val="20"/>
        </w:rPr>
        <w:softHyphen/>
      </w:r>
      <w:r w:rsidRPr="00802B10">
        <w:rPr>
          <w:spacing w:val="-12"/>
          <w:sz w:val="20"/>
          <w:szCs w:val="20"/>
        </w:rPr>
        <w:t>менты использовали в качестве мишени для стрельбы из мелкокалиберной вин</w:t>
      </w:r>
      <w:r w:rsidR="00802B10" w:rsidRPr="00802B10">
        <w:rPr>
          <w:spacing w:val="-12"/>
          <w:sz w:val="20"/>
          <w:szCs w:val="20"/>
        </w:rPr>
        <w:softHyphen/>
      </w:r>
      <w:r w:rsidRPr="00802B10">
        <w:rPr>
          <w:spacing w:val="-12"/>
          <w:sz w:val="20"/>
          <w:szCs w:val="20"/>
        </w:rPr>
        <w:t>товки, они были сданы с пулями между прострелянными листами [8, л. 52], в Минском окружкоме КП(б)Б работник, отвечавший за архив, данными вопро</w:t>
      </w:r>
      <w:r w:rsidR="00802B10" w:rsidRPr="00802B10">
        <w:rPr>
          <w:spacing w:val="-12"/>
          <w:sz w:val="20"/>
          <w:szCs w:val="20"/>
        </w:rPr>
        <w:softHyphen/>
      </w:r>
      <w:r w:rsidRPr="00802B10">
        <w:rPr>
          <w:spacing w:val="-12"/>
          <w:sz w:val="20"/>
          <w:szCs w:val="20"/>
        </w:rPr>
        <w:lastRenderedPageBreak/>
        <w:t>са</w:t>
      </w:r>
      <w:r w:rsidR="00802B10" w:rsidRPr="00802B10">
        <w:rPr>
          <w:spacing w:val="-12"/>
          <w:sz w:val="20"/>
          <w:szCs w:val="20"/>
        </w:rPr>
        <w:softHyphen/>
      </w:r>
      <w:r w:rsidRPr="00802B10">
        <w:rPr>
          <w:spacing w:val="-12"/>
          <w:sz w:val="20"/>
          <w:szCs w:val="20"/>
        </w:rPr>
        <w:t xml:space="preserve">ми не занимался, документы все время находились в проходной комнате, часть их была уничтожена. </w:t>
      </w:r>
      <w:r w:rsidR="004A24BB">
        <w:rPr>
          <w:spacing w:val="-12"/>
          <w:sz w:val="20"/>
          <w:szCs w:val="20"/>
        </w:rPr>
        <w:t>«</w:t>
      </w:r>
      <w:r w:rsidRPr="00802B10">
        <w:rPr>
          <w:spacing w:val="-12"/>
          <w:sz w:val="20"/>
          <w:szCs w:val="20"/>
        </w:rPr>
        <w:t>Наш товарищ, посланный для проверки подго</w:t>
      </w:r>
      <w:r w:rsidR="00802B10" w:rsidRPr="00802B10">
        <w:rPr>
          <w:spacing w:val="-12"/>
          <w:sz w:val="20"/>
          <w:szCs w:val="20"/>
        </w:rPr>
        <w:softHyphen/>
      </w:r>
      <w:r w:rsidRPr="00802B10">
        <w:rPr>
          <w:spacing w:val="-12"/>
          <w:sz w:val="20"/>
          <w:szCs w:val="20"/>
        </w:rPr>
        <w:t>тов</w:t>
      </w:r>
      <w:r w:rsidR="00802B10" w:rsidRPr="00802B10">
        <w:rPr>
          <w:spacing w:val="-12"/>
          <w:sz w:val="20"/>
          <w:szCs w:val="20"/>
        </w:rPr>
        <w:softHyphen/>
      </w:r>
      <w:r w:rsidRPr="00802B10">
        <w:rPr>
          <w:spacing w:val="-12"/>
          <w:sz w:val="20"/>
          <w:szCs w:val="20"/>
        </w:rPr>
        <w:t xml:space="preserve">ки в Минский окружком, получил ответ от управделами последнего </w:t>
      </w:r>
      <w:r w:rsidR="004A24BB">
        <w:rPr>
          <w:spacing w:val="-12"/>
          <w:sz w:val="20"/>
          <w:szCs w:val="20"/>
        </w:rPr>
        <w:t>«</w:t>
      </w:r>
      <w:r w:rsidRPr="00802B10">
        <w:rPr>
          <w:spacing w:val="-12"/>
          <w:sz w:val="20"/>
          <w:szCs w:val="20"/>
        </w:rPr>
        <w:t>кому это надо, если не мы, так Вы сами их уничтожите и нам вообще этим делом некогда зани</w:t>
      </w:r>
      <w:r w:rsidR="00802B10" w:rsidRPr="00802B10">
        <w:rPr>
          <w:spacing w:val="-12"/>
          <w:sz w:val="20"/>
          <w:szCs w:val="20"/>
        </w:rPr>
        <w:softHyphen/>
      </w:r>
      <w:r w:rsidRPr="00802B10">
        <w:rPr>
          <w:spacing w:val="-12"/>
          <w:sz w:val="20"/>
          <w:szCs w:val="20"/>
        </w:rPr>
        <w:t>маться</w:t>
      </w:r>
      <w:r w:rsidR="004A24BB">
        <w:rPr>
          <w:spacing w:val="-12"/>
          <w:sz w:val="20"/>
          <w:szCs w:val="20"/>
        </w:rPr>
        <w:t>»</w:t>
      </w:r>
      <w:r w:rsidRPr="00802B10">
        <w:rPr>
          <w:spacing w:val="-12"/>
          <w:sz w:val="20"/>
          <w:szCs w:val="20"/>
        </w:rPr>
        <w:t xml:space="preserve"> [6, л. 43].</w:t>
      </w:r>
    </w:p>
    <w:p w:rsidR="003A6ABE" w:rsidRPr="00802B10" w:rsidRDefault="007D7F2D" w:rsidP="00921163">
      <w:pPr>
        <w:spacing w:line="220" w:lineRule="exact"/>
        <w:ind w:firstLine="397"/>
        <w:jc w:val="both"/>
        <w:rPr>
          <w:spacing w:val="-12"/>
          <w:sz w:val="20"/>
          <w:szCs w:val="20"/>
        </w:rPr>
      </w:pPr>
      <w:r w:rsidRPr="00802B10">
        <w:rPr>
          <w:spacing w:val="-12"/>
          <w:sz w:val="20"/>
          <w:szCs w:val="20"/>
        </w:rPr>
        <w:t>Кроме случаев небрежного отношения к документам, были выявлены и недо</w:t>
      </w:r>
      <w:r w:rsidR="00802B10" w:rsidRPr="00802B10">
        <w:rPr>
          <w:spacing w:val="-12"/>
          <w:sz w:val="20"/>
          <w:szCs w:val="20"/>
        </w:rPr>
        <w:softHyphen/>
      </w:r>
      <w:r w:rsidRPr="00802B10">
        <w:rPr>
          <w:spacing w:val="-12"/>
          <w:sz w:val="20"/>
          <w:szCs w:val="20"/>
        </w:rPr>
        <w:t>статки в процессе отправки документов в партархив. Так, например, в Гомель</w:t>
      </w:r>
      <w:r w:rsidR="00802B10" w:rsidRPr="00802B10">
        <w:rPr>
          <w:spacing w:val="-12"/>
          <w:sz w:val="20"/>
          <w:szCs w:val="20"/>
        </w:rPr>
        <w:softHyphen/>
      </w:r>
      <w:r w:rsidRPr="00802B10">
        <w:rPr>
          <w:spacing w:val="-12"/>
          <w:sz w:val="20"/>
          <w:szCs w:val="20"/>
        </w:rPr>
        <w:t>ском окружкоме ЛКСМБ во время упаковки материалов один работник сыпал их в ящик, а другой уминал ногами поплотнее, в результате чего полу</w:t>
      </w:r>
      <w:r w:rsidR="00802B10" w:rsidRPr="00802B10">
        <w:rPr>
          <w:spacing w:val="-12"/>
          <w:sz w:val="20"/>
          <w:szCs w:val="20"/>
        </w:rPr>
        <w:softHyphen/>
      </w:r>
      <w:r w:rsidRPr="00802B10">
        <w:rPr>
          <w:spacing w:val="-12"/>
          <w:sz w:val="20"/>
          <w:szCs w:val="20"/>
        </w:rPr>
        <w:t>чи</w:t>
      </w:r>
      <w:r w:rsidR="00802B10" w:rsidRPr="00802B10">
        <w:rPr>
          <w:spacing w:val="-12"/>
          <w:sz w:val="20"/>
          <w:szCs w:val="20"/>
        </w:rPr>
        <w:softHyphen/>
      </w:r>
      <w:r w:rsidRPr="00802B10">
        <w:rPr>
          <w:spacing w:val="-12"/>
          <w:sz w:val="20"/>
          <w:szCs w:val="20"/>
        </w:rPr>
        <w:t xml:space="preserve">лось нечто вроде </w:t>
      </w:r>
      <w:r w:rsidR="004A24BB">
        <w:rPr>
          <w:spacing w:val="-12"/>
          <w:sz w:val="20"/>
          <w:szCs w:val="20"/>
        </w:rPr>
        <w:t>«</w:t>
      </w:r>
      <w:r w:rsidRPr="00802B10">
        <w:rPr>
          <w:spacing w:val="-12"/>
          <w:sz w:val="20"/>
          <w:szCs w:val="20"/>
        </w:rPr>
        <w:t>архивного силоса</w:t>
      </w:r>
      <w:r w:rsidR="004A24BB">
        <w:rPr>
          <w:spacing w:val="-12"/>
          <w:sz w:val="20"/>
          <w:szCs w:val="20"/>
        </w:rPr>
        <w:t>»</w:t>
      </w:r>
      <w:r w:rsidRPr="00802B10">
        <w:rPr>
          <w:spacing w:val="-12"/>
          <w:sz w:val="20"/>
          <w:szCs w:val="20"/>
        </w:rPr>
        <w:t>. Полоцкий окружком отправил архив вмес</w:t>
      </w:r>
      <w:r w:rsidR="00802B10" w:rsidRPr="00802B10">
        <w:rPr>
          <w:spacing w:val="-12"/>
          <w:sz w:val="20"/>
          <w:szCs w:val="20"/>
        </w:rPr>
        <w:softHyphen/>
      </w:r>
      <w:r w:rsidRPr="00802B10">
        <w:rPr>
          <w:spacing w:val="-12"/>
          <w:sz w:val="20"/>
          <w:szCs w:val="20"/>
        </w:rPr>
        <w:t>те с хозяйственными грузами [6, л. 43].</w:t>
      </w:r>
    </w:p>
    <w:p w:rsidR="007D7F2D" w:rsidRPr="00802B10" w:rsidRDefault="007D7F2D" w:rsidP="00921163">
      <w:pPr>
        <w:spacing w:line="220" w:lineRule="exact"/>
        <w:ind w:firstLine="397"/>
        <w:jc w:val="both"/>
        <w:rPr>
          <w:spacing w:val="-12"/>
          <w:sz w:val="20"/>
          <w:szCs w:val="20"/>
        </w:rPr>
      </w:pPr>
      <w:r w:rsidRPr="00802B10">
        <w:rPr>
          <w:spacing w:val="-12"/>
          <w:sz w:val="20"/>
          <w:szCs w:val="20"/>
        </w:rPr>
        <w:t>Из материалов проверки видно, что несмотря на принимаемые меры, в пар</w:t>
      </w:r>
      <w:r w:rsidR="00802B10" w:rsidRPr="00802B10">
        <w:rPr>
          <w:spacing w:val="-12"/>
          <w:sz w:val="20"/>
          <w:szCs w:val="20"/>
        </w:rPr>
        <w:softHyphen/>
      </w:r>
      <w:r w:rsidRPr="00802B10">
        <w:rPr>
          <w:spacing w:val="-12"/>
          <w:sz w:val="20"/>
          <w:szCs w:val="20"/>
        </w:rPr>
        <w:t>тийных и комсомольских организациях наблюдалось халатное отношение к доку</w:t>
      </w:r>
      <w:r w:rsidR="00802B10" w:rsidRPr="00802B10">
        <w:rPr>
          <w:spacing w:val="-12"/>
          <w:sz w:val="20"/>
          <w:szCs w:val="20"/>
        </w:rPr>
        <w:softHyphen/>
      </w:r>
      <w:r w:rsidRPr="00802B10">
        <w:rPr>
          <w:spacing w:val="-12"/>
          <w:sz w:val="20"/>
          <w:szCs w:val="20"/>
        </w:rPr>
        <w:t>ментам, существовал ряд проблем с их подготовкой и сдачей. Это можно объ</w:t>
      </w:r>
      <w:r w:rsidR="00802B10" w:rsidRPr="00802B10">
        <w:rPr>
          <w:spacing w:val="-12"/>
          <w:sz w:val="20"/>
          <w:szCs w:val="20"/>
        </w:rPr>
        <w:softHyphen/>
      </w:r>
      <w:r w:rsidRPr="00802B10">
        <w:rPr>
          <w:spacing w:val="-12"/>
          <w:sz w:val="20"/>
          <w:szCs w:val="20"/>
        </w:rPr>
        <w:t>яснить нехваткой работников и времени на проведение данной работы, а так</w:t>
      </w:r>
      <w:r w:rsidR="00802B10" w:rsidRPr="00802B10">
        <w:rPr>
          <w:spacing w:val="-12"/>
          <w:sz w:val="20"/>
          <w:szCs w:val="20"/>
        </w:rPr>
        <w:softHyphen/>
      </w:r>
      <w:r w:rsidRPr="00802B10">
        <w:rPr>
          <w:spacing w:val="-12"/>
          <w:sz w:val="20"/>
          <w:szCs w:val="20"/>
        </w:rPr>
        <w:t>же непониманием ее значения и ценности.</w:t>
      </w:r>
    </w:p>
    <w:p w:rsidR="003A6ABE" w:rsidRPr="00802B10" w:rsidRDefault="007D7F2D" w:rsidP="00921163">
      <w:pPr>
        <w:spacing w:line="220" w:lineRule="exact"/>
        <w:ind w:firstLine="397"/>
        <w:jc w:val="both"/>
        <w:rPr>
          <w:spacing w:val="-12"/>
          <w:sz w:val="20"/>
          <w:szCs w:val="20"/>
        </w:rPr>
      </w:pPr>
      <w:r w:rsidRPr="00802B10">
        <w:rPr>
          <w:spacing w:val="-12"/>
          <w:sz w:val="20"/>
          <w:szCs w:val="20"/>
        </w:rPr>
        <w:t>В августе 1930 г. в партархив приняты документы ЦК КП(б)Б и двух окруж</w:t>
      </w:r>
      <w:r w:rsidR="00802B10" w:rsidRPr="00802B10">
        <w:rPr>
          <w:spacing w:val="-12"/>
          <w:sz w:val="20"/>
          <w:szCs w:val="20"/>
        </w:rPr>
        <w:softHyphen/>
      </w:r>
      <w:r w:rsidRPr="00802B10">
        <w:rPr>
          <w:spacing w:val="-12"/>
          <w:sz w:val="20"/>
          <w:szCs w:val="20"/>
        </w:rPr>
        <w:t xml:space="preserve">комов. Однако во многих округах упорядочение осуществлялось перед или в момент ликвидации, в результате </w:t>
      </w:r>
      <w:r w:rsidR="00EB08EB">
        <w:rPr>
          <w:spacing w:val="-12"/>
          <w:sz w:val="20"/>
          <w:szCs w:val="20"/>
        </w:rPr>
        <w:t xml:space="preserve">чего </w:t>
      </w:r>
      <w:r w:rsidRPr="00802B10">
        <w:rPr>
          <w:spacing w:val="-12"/>
          <w:sz w:val="20"/>
          <w:szCs w:val="20"/>
        </w:rPr>
        <w:t>почти все фонды, в том числе и ЦК КП(б)Б, были получены в неупорядоченном виде. В партархив материалы лик</w:t>
      </w:r>
      <w:r w:rsidR="00802B10" w:rsidRPr="00802B10">
        <w:rPr>
          <w:spacing w:val="-12"/>
          <w:sz w:val="20"/>
          <w:szCs w:val="20"/>
        </w:rPr>
        <w:softHyphen/>
      </w:r>
      <w:r w:rsidRPr="00802B10">
        <w:rPr>
          <w:spacing w:val="-12"/>
          <w:sz w:val="20"/>
          <w:szCs w:val="20"/>
        </w:rPr>
        <w:t>ви</w:t>
      </w:r>
      <w:r w:rsidR="00802B10" w:rsidRPr="00802B10">
        <w:rPr>
          <w:spacing w:val="-12"/>
          <w:sz w:val="20"/>
          <w:szCs w:val="20"/>
        </w:rPr>
        <w:softHyphen/>
      </w:r>
      <w:r w:rsidRPr="00802B10">
        <w:rPr>
          <w:spacing w:val="-12"/>
          <w:sz w:val="20"/>
          <w:szCs w:val="20"/>
        </w:rPr>
        <w:t>дированных организаций поступали в большом количестве. Например, мате</w:t>
      </w:r>
      <w:r w:rsidR="00802B10" w:rsidRPr="00802B10">
        <w:rPr>
          <w:spacing w:val="-12"/>
          <w:sz w:val="20"/>
          <w:szCs w:val="20"/>
        </w:rPr>
        <w:softHyphen/>
      </w:r>
      <w:r w:rsidRPr="00802B10">
        <w:rPr>
          <w:spacing w:val="-12"/>
          <w:sz w:val="20"/>
          <w:szCs w:val="20"/>
        </w:rPr>
        <w:t>риа</w:t>
      </w:r>
      <w:r w:rsidR="00802B10" w:rsidRPr="00802B10">
        <w:rPr>
          <w:spacing w:val="-12"/>
          <w:sz w:val="20"/>
          <w:szCs w:val="20"/>
        </w:rPr>
        <w:softHyphen/>
      </w:r>
      <w:r w:rsidRPr="00802B10">
        <w:rPr>
          <w:spacing w:val="-12"/>
          <w:sz w:val="20"/>
          <w:szCs w:val="20"/>
        </w:rPr>
        <w:t>лы Гомельского окружкома и бывшего губкома (до 1925 г.) составляли 79 ящи</w:t>
      </w:r>
      <w:r w:rsidR="00802B10" w:rsidRPr="00802B10">
        <w:rPr>
          <w:spacing w:val="-12"/>
          <w:sz w:val="20"/>
          <w:szCs w:val="20"/>
        </w:rPr>
        <w:softHyphen/>
      </w:r>
      <w:r w:rsidRPr="00802B10">
        <w:rPr>
          <w:spacing w:val="-12"/>
          <w:sz w:val="20"/>
          <w:szCs w:val="20"/>
        </w:rPr>
        <w:t>ков, документы Витебской организации не меньше [7, л. 61об.].</w:t>
      </w:r>
    </w:p>
    <w:p w:rsidR="003A6ABE" w:rsidRPr="00802B10" w:rsidRDefault="007D7F2D" w:rsidP="00921163">
      <w:pPr>
        <w:spacing w:line="220" w:lineRule="exact"/>
        <w:ind w:firstLine="397"/>
        <w:jc w:val="both"/>
        <w:rPr>
          <w:spacing w:val="-12"/>
          <w:sz w:val="20"/>
          <w:szCs w:val="20"/>
        </w:rPr>
      </w:pPr>
      <w:r w:rsidRPr="00802B10">
        <w:rPr>
          <w:spacing w:val="-12"/>
          <w:sz w:val="20"/>
          <w:szCs w:val="20"/>
        </w:rPr>
        <w:t>Внимание к работе по подготовке и сдаче документов в партархив уде</w:t>
      </w:r>
      <w:r w:rsidR="001D5D47">
        <w:rPr>
          <w:spacing w:val="-12"/>
          <w:sz w:val="20"/>
          <w:szCs w:val="20"/>
        </w:rPr>
        <w:softHyphen/>
      </w:r>
      <w:r w:rsidRPr="00802B10">
        <w:rPr>
          <w:spacing w:val="-12"/>
          <w:sz w:val="20"/>
          <w:szCs w:val="20"/>
        </w:rPr>
        <w:t>ля</w:t>
      </w:r>
      <w:r w:rsidR="001D5D47">
        <w:rPr>
          <w:spacing w:val="-12"/>
          <w:sz w:val="20"/>
          <w:szCs w:val="20"/>
        </w:rPr>
        <w:softHyphen/>
      </w:r>
      <w:r w:rsidRPr="00802B10">
        <w:rPr>
          <w:spacing w:val="-12"/>
          <w:sz w:val="20"/>
          <w:szCs w:val="20"/>
        </w:rPr>
        <w:t>лось и в дальнейшем.</w:t>
      </w:r>
      <w:r w:rsidRPr="00802B10">
        <w:rPr>
          <w:i/>
          <w:spacing w:val="-12"/>
          <w:sz w:val="20"/>
          <w:szCs w:val="20"/>
        </w:rPr>
        <w:t xml:space="preserve"> </w:t>
      </w:r>
      <w:r w:rsidRPr="00802B10">
        <w:rPr>
          <w:spacing w:val="-12"/>
          <w:sz w:val="20"/>
          <w:szCs w:val="20"/>
        </w:rPr>
        <w:t>Так, в апреле 1931 г. было проведено очередное обсле</w:t>
      </w:r>
      <w:r w:rsidR="001D5D47">
        <w:rPr>
          <w:spacing w:val="-12"/>
          <w:sz w:val="20"/>
          <w:szCs w:val="20"/>
        </w:rPr>
        <w:softHyphen/>
      </w:r>
      <w:r w:rsidRPr="00802B10">
        <w:rPr>
          <w:spacing w:val="-12"/>
          <w:sz w:val="20"/>
          <w:szCs w:val="20"/>
        </w:rPr>
        <w:t>до</w:t>
      </w:r>
      <w:r w:rsidR="001D5D47">
        <w:rPr>
          <w:spacing w:val="-12"/>
          <w:sz w:val="20"/>
          <w:szCs w:val="20"/>
        </w:rPr>
        <w:softHyphen/>
      </w:r>
      <w:r w:rsidRPr="00802B10">
        <w:rPr>
          <w:spacing w:val="-12"/>
          <w:sz w:val="20"/>
          <w:szCs w:val="20"/>
        </w:rPr>
        <w:t>ва</w:t>
      </w:r>
      <w:r w:rsidR="001D5D47">
        <w:rPr>
          <w:spacing w:val="-12"/>
          <w:sz w:val="20"/>
          <w:szCs w:val="20"/>
        </w:rPr>
        <w:softHyphen/>
      </w:r>
      <w:r w:rsidRPr="00802B10">
        <w:rPr>
          <w:spacing w:val="-12"/>
          <w:sz w:val="20"/>
          <w:szCs w:val="20"/>
        </w:rPr>
        <w:t>ние партархива, результаты которого свидетельствовали о сохранении ряда сущест</w:t>
      </w:r>
      <w:r w:rsidR="001D5D47">
        <w:rPr>
          <w:spacing w:val="-12"/>
          <w:sz w:val="20"/>
          <w:szCs w:val="20"/>
        </w:rPr>
        <w:softHyphen/>
      </w:r>
      <w:r w:rsidRPr="00802B10">
        <w:rPr>
          <w:spacing w:val="-12"/>
          <w:sz w:val="20"/>
          <w:szCs w:val="20"/>
        </w:rPr>
        <w:t>венных недостатков. Отмечалось плохое отношение к материалам со сто</w:t>
      </w:r>
      <w:r w:rsidR="001D5D47">
        <w:rPr>
          <w:spacing w:val="-12"/>
          <w:sz w:val="20"/>
          <w:szCs w:val="20"/>
        </w:rPr>
        <w:softHyphen/>
      </w:r>
      <w:r w:rsidRPr="00802B10">
        <w:rPr>
          <w:spacing w:val="-12"/>
          <w:sz w:val="20"/>
          <w:szCs w:val="20"/>
        </w:rPr>
        <w:t>роны районных парторганизаций. Например, в Шклове документы конт</w:t>
      </w:r>
      <w:r w:rsidR="001D5D47">
        <w:rPr>
          <w:spacing w:val="-12"/>
          <w:sz w:val="20"/>
          <w:szCs w:val="20"/>
        </w:rPr>
        <w:softHyphen/>
      </w:r>
      <w:r w:rsidRPr="00802B10">
        <w:rPr>
          <w:spacing w:val="-12"/>
          <w:sz w:val="20"/>
          <w:szCs w:val="20"/>
        </w:rPr>
        <w:t>роль</w:t>
      </w:r>
      <w:r w:rsidR="001D5D47">
        <w:rPr>
          <w:spacing w:val="-12"/>
          <w:sz w:val="20"/>
          <w:szCs w:val="20"/>
        </w:rPr>
        <w:softHyphen/>
      </w:r>
      <w:r w:rsidRPr="00802B10">
        <w:rPr>
          <w:spacing w:val="-12"/>
          <w:sz w:val="20"/>
          <w:szCs w:val="20"/>
        </w:rPr>
        <w:t>ной комиссии были изъедены мышами, архив Гомельского горкома сдан для отправки в Могилев союзтрансу и свален на землю, в Жлобине архивные мате</w:t>
      </w:r>
      <w:r w:rsidR="001D5D47">
        <w:rPr>
          <w:spacing w:val="-12"/>
          <w:sz w:val="20"/>
          <w:szCs w:val="20"/>
        </w:rPr>
        <w:softHyphen/>
      </w:r>
      <w:r w:rsidRPr="00802B10">
        <w:rPr>
          <w:spacing w:val="-12"/>
          <w:sz w:val="20"/>
          <w:szCs w:val="20"/>
        </w:rPr>
        <w:t>риалы лежали во дворе, под снегом и в воде [8, л. 87].</w:t>
      </w:r>
    </w:p>
    <w:p w:rsidR="003A6ABE" w:rsidRPr="00802B10" w:rsidRDefault="007D7F2D" w:rsidP="00921163">
      <w:pPr>
        <w:shd w:val="clear" w:color="auto" w:fill="FFFFFF"/>
        <w:spacing w:line="220" w:lineRule="exact"/>
        <w:ind w:firstLine="397"/>
        <w:jc w:val="both"/>
        <w:rPr>
          <w:spacing w:val="-12"/>
          <w:sz w:val="20"/>
          <w:szCs w:val="20"/>
        </w:rPr>
      </w:pPr>
      <w:r w:rsidRPr="00802B10">
        <w:rPr>
          <w:spacing w:val="-12"/>
          <w:sz w:val="20"/>
          <w:szCs w:val="20"/>
        </w:rPr>
        <w:t>В информации о состоянии работы партархива, подготовленной 29 апреля 1933 г. младшим научным сотрудником Института истории партии И.</w:t>
      </w:r>
      <w:r w:rsidR="00B54060" w:rsidRPr="00802B10">
        <w:rPr>
          <w:spacing w:val="-12"/>
          <w:sz w:val="20"/>
          <w:szCs w:val="20"/>
        </w:rPr>
        <w:t> </w:t>
      </w:r>
      <w:r w:rsidRPr="00802B10">
        <w:rPr>
          <w:spacing w:val="-12"/>
          <w:sz w:val="20"/>
          <w:szCs w:val="20"/>
        </w:rPr>
        <w:t>Ю. Пла</w:t>
      </w:r>
      <w:r w:rsidR="001D5D47">
        <w:rPr>
          <w:spacing w:val="-12"/>
          <w:sz w:val="20"/>
          <w:szCs w:val="20"/>
        </w:rPr>
        <w:softHyphen/>
      </w:r>
      <w:r w:rsidRPr="00802B10">
        <w:rPr>
          <w:spacing w:val="-12"/>
          <w:sz w:val="20"/>
          <w:szCs w:val="20"/>
        </w:rPr>
        <w:t>ча</w:t>
      </w:r>
      <w:r w:rsidR="001D5D47">
        <w:rPr>
          <w:spacing w:val="-12"/>
          <w:sz w:val="20"/>
          <w:szCs w:val="20"/>
        </w:rPr>
        <w:softHyphen/>
      </w:r>
      <w:r w:rsidRPr="00802B10">
        <w:rPr>
          <w:spacing w:val="-12"/>
          <w:sz w:val="20"/>
          <w:szCs w:val="20"/>
        </w:rPr>
        <w:t>кисом</w:t>
      </w:r>
      <w:r w:rsidR="001441A2">
        <w:rPr>
          <w:spacing w:val="-12"/>
          <w:sz w:val="20"/>
          <w:szCs w:val="20"/>
        </w:rPr>
        <w:t>,</w:t>
      </w:r>
      <w:r w:rsidRPr="00802B10">
        <w:rPr>
          <w:spacing w:val="-12"/>
          <w:sz w:val="20"/>
          <w:szCs w:val="20"/>
        </w:rPr>
        <w:t xml:space="preserve"> отмечалось, что в архиве собран большой по объему архивный фонд за 1917—1928 гг. Подчеркивалась хорошая сохранность фондов центральных, губерн</w:t>
      </w:r>
      <w:r w:rsidR="001D5D47">
        <w:rPr>
          <w:spacing w:val="-12"/>
          <w:sz w:val="20"/>
          <w:szCs w:val="20"/>
        </w:rPr>
        <w:softHyphen/>
      </w:r>
      <w:r w:rsidRPr="00802B10">
        <w:rPr>
          <w:spacing w:val="-12"/>
          <w:sz w:val="20"/>
          <w:szCs w:val="20"/>
        </w:rPr>
        <w:t>ских и местных парторганизаций КП(б)Б за 1921—1928 гг. и худшая — за 1919—1920 гг. Особенно плохо сохранились документы дореволюционного и революционного периодов. Часто они были представлены отдельными экземп</w:t>
      </w:r>
      <w:r w:rsidR="001D5D47">
        <w:rPr>
          <w:spacing w:val="-12"/>
          <w:sz w:val="20"/>
          <w:szCs w:val="20"/>
        </w:rPr>
        <w:softHyphen/>
      </w:r>
      <w:r w:rsidRPr="00802B10">
        <w:rPr>
          <w:spacing w:val="-12"/>
          <w:sz w:val="20"/>
          <w:szCs w:val="20"/>
        </w:rPr>
        <w:t>лярами. В вышеуказанной информации впервые был произведен коли</w:t>
      </w:r>
      <w:r w:rsidR="001D5D47">
        <w:rPr>
          <w:spacing w:val="-12"/>
          <w:sz w:val="20"/>
          <w:szCs w:val="20"/>
        </w:rPr>
        <w:softHyphen/>
      </w:r>
      <w:r w:rsidRPr="00802B10">
        <w:rPr>
          <w:spacing w:val="-12"/>
          <w:sz w:val="20"/>
          <w:szCs w:val="20"/>
        </w:rPr>
        <w:t>чест</w:t>
      </w:r>
      <w:r w:rsidR="001D5D47">
        <w:rPr>
          <w:spacing w:val="-12"/>
          <w:sz w:val="20"/>
          <w:szCs w:val="20"/>
        </w:rPr>
        <w:softHyphen/>
      </w:r>
      <w:r w:rsidRPr="00802B10">
        <w:rPr>
          <w:spacing w:val="-12"/>
          <w:sz w:val="20"/>
          <w:szCs w:val="20"/>
        </w:rPr>
        <w:t xml:space="preserve">венный учет хранившихся в архиве дел: </w:t>
      </w:r>
      <w:r w:rsidR="004A24BB">
        <w:rPr>
          <w:spacing w:val="-12"/>
          <w:sz w:val="20"/>
          <w:szCs w:val="20"/>
        </w:rPr>
        <w:t>«</w:t>
      </w:r>
      <w:r w:rsidRPr="00802B10">
        <w:rPr>
          <w:spacing w:val="-12"/>
          <w:sz w:val="20"/>
          <w:szCs w:val="20"/>
        </w:rPr>
        <w:t>имеется 4227 вязок, каждая вязка весит 7 килограмм, а всего по весу будет 4227</w:t>
      </w:r>
      <w:r w:rsidR="001D5D47">
        <w:rPr>
          <w:spacing w:val="-12"/>
          <w:sz w:val="20"/>
          <w:szCs w:val="20"/>
        </w:rPr>
        <w:t>×</w:t>
      </w:r>
      <w:r w:rsidRPr="00802B10">
        <w:rPr>
          <w:spacing w:val="-12"/>
          <w:sz w:val="20"/>
          <w:szCs w:val="20"/>
        </w:rPr>
        <w:t>7 — 29 589 килограмм, что рав</w:t>
      </w:r>
      <w:r w:rsidR="001D5D47">
        <w:rPr>
          <w:spacing w:val="-12"/>
          <w:sz w:val="20"/>
          <w:szCs w:val="20"/>
        </w:rPr>
        <w:softHyphen/>
      </w:r>
      <w:r w:rsidRPr="00802B10">
        <w:rPr>
          <w:spacing w:val="-12"/>
          <w:sz w:val="20"/>
          <w:szCs w:val="20"/>
        </w:rPr>
        <w:t>но 1849 пудам или 30,8 тонны. По объему одна вязка равняется: 70</w:t>
      </w:r>
      <w:r w:rsidR="001D5D47">
        <w:rPr>
          <w:spacing w:val="-12"/>
          <w:sz w:val="20"/>
          <w:szCs w:val="20"/>
        </w:rPr>
        <w:t>×</w:t>
      </w:r>
      <w:r w:rsidRPr="00802B10">
        <w:rPr>
          <w:spacing w:val="-12"/>
          <w:sz w:val="20"/>
          <w:szCs w:val="20"/>
        </w:rPr>
        <w:t>20</w:t>
      </w:r>
      <w:r w:rsidR="001D5D47">
        <w:rPr>
          <w:spacing w:val="-12"/>
          <w:sz w:val="20"/>
          <w:szCs w:val="20"/>
        </w:rPr>
        <w:t>×</w:t>
      </w:r>
      <w:r w:rsidRPr="00802B10">
        <w:rPr>
          <w:spacing w:val="-12"/>
          <w:sz w:val="20"/>
          <w:szCs w:val="20"/>
        </w:rPr>
        <w:t>25</w:t>
      </w:r>
      <w:r w:rsidR="001D5D47">
        <w:rPr>
          <w:spacing w:val="-12"/>
          <w:sz w:val="20"/>
          <w:szCs w:val="20"/>
        </w:rPr>
        <w:t> </w:t>
      </w:r>
      <w:r w:rsidRPr="00802B10">
        <w:rPr>
          <w:spacing w:val="-12"/>
          <w:sz w:val="20"/>
          <w:szCs w:val="20"/>
        </w:rPr>
        <w:t xml:space="preserve">— </w:t>
      </w:r>
      <w:r w:rsidRPr="00802B10">
        <w:rPr>
          <w:spacing w:val="-12"/>
          <w:sz w:val="20"/>
          <w:szCs w:val="20"/>
        </w:rPr>
        <w:lastRenderedPageBreak/>
        <w:t>35</w:t>
      </w:r>
      <w:r w:rsidR="001D5D47">
        <w:rPr>
          <w:spacing w:val="-12"/>
          <w:sz w:val="20"/>
          <w:szCs w:val="20"/>
        </w:rPr>
        <w:t> </w:t>
      </w:r>
      <w:r w:rsidRPr="00802B10">
        <w:rPr>
          <w:spacing w:val="-12"/>
          <w:sz w:val="20"/>
          <w:szCs w:val="20"/>
        </w:rPr>
        <w:t>куб.</w:t>
      </w:r>
      <w:r w:rsidR="00B54060" w:rsidRPr="00802B10">
        <w:rPr>
          <w:spacing w:val="-12"/>
          <w:sz w:val="20"/>
          <w:szCs w:val="20"/>
        </w:rPr>
        <w:t xml:space="preserve"> </w:t>
      </w:r>
      <w:r w:rsidRPr="00802B10">
        <w:rPr>
          <w:spacing w:val="-12"/>
          <w:sz w:val="20"/>
          <w:szCs w:val="20"/>
        </w:rPr>
        <w:t>см. или 350 куб.</w:t>
      </w:r>
      <w:r w:rsidR="00B54060" w:rsidRPr="00802B10">
        <w:rPr>
          <w:spacing w:val="-12"/>
          <w:sz w:val="20"/>
          <w:szCs w:val="20"/>
        </w:rPr>
        <w:t xml:space="preserve"> </w:t>
      </w:r>
      <w:r w:rsidRPr="00802B10">
        <w:rPr>
          <w:spacing w:val="-12"/>
          <w:sz w:val="20"/>
          <w:szCs w:val="20"/>
        </w:rPr>
        <w:t>метров, а всего 4 227 вязок на 350</w:t>
      </w:r>
      <w:r w:rsidR="001D5D47">
        <w:rPr>
          <w:spacing w:val="-12"/>
          <w:sz w:val="20"/>
          <w:szCs w:val="20"/>
        </w:rPr>
        <w:t> </w:t>
      </w:r>
      <w:r w:rsidRPr="00802B10">
        <w:rPr>
          <w:spacing w:val="-12"/>
          <w:sz w:val="20"/>
          <w:szCs w:val="20"/>
        </w:rPr>
        <w:t>куб.</w:t>
      </w:r>
      <w:r w:rsidR="001D5D47">
        <w:rPr>
          <w:spacing w:val="-12"/>
          <w:sz w:val="20"/>
          <w:szCs w:val="20"/>
        </w:rPr>
        <w:t> </w:t>
      </w:r>
      <w:r w:rsidRPr="00802B10">
        <w:rPr>
          <w:spacing w:val="-12"/>
          <w:sz w:val="20"/>
          <w:szCs w:val="20"/>
        </w:rPr>
        <w:t>метр. — 1</w:t>
      </w:r>
      <w:r w:rsidR="00845707">
        <w:rPr>
          <w:spacing w:val="-12"/>
          <w:sz w:val="20"/>
          <w:szCs w:val="20"/>
          <w:lang w:val="be-BY"/>
        </w:rPr>
        <w:t> </w:t>
      </w:r>
      <w:r w:rsidRPr="00802B10">
        <w:rPr>
          <w:spacing w:val="-12"/>
          <w:sz w:val="20"/>
          <w:szCs w:val="20"/>
        </w:rPr>
        <w:t>487</w:t>
      </w:r>
      <w:r w:rsidR="00845707">
        <w:rPr>
          <w:spacing w:val="-12"/>
          <w:sz w:val="20"/>
          <w:szCs w:val="20"/>
          <w:lang w:val="be-BY"/>
        </w:rPr>
        <w:t> </w:t>
      </w:r>
      <w:r w:rsidRPr="00802B10">
        <w:rPr>
          <w:spacing w:val="-12"/>
          <w:sz w:val="20"/>
          <w:szCs w:val="20"/>
        </w:rPr>
        <w:t>450</w:t>
      </w:r>
      <w:r w:rsidR="001D5D47">
        <w:rPr>
          <w:spacing w:val="-12"/>
          <w:sz w:val="20"/>
          <w:szCs w:val="20"/>
        </w:rPr>
        <w:t> </w:t>
      </w:r>
      <w:r w:rsidRPr="00802B10">
        <w:rPr>
          <w:spacing w:val="-12"/>
          <w:sz w:val="20"/>
          <w:szCs w:val="20"/>
        </w:rPr>
        <w:t>куб.</w:t>
      </w:r>
      <w:r w:rsidR="00B54060" w:rsidRPr="00802B10">
        <w:rPr>
          <w:spacing w:val="-12"/>
          <w:sz w:val="20"/>
          <w:szCs w:val="20"/>
        </w:rPr>
        <w:t xml:space="preserve"> </w:t>
      </w:r>
      <w:r w:rsidRPr="00802B10">
        <w:rPr>
          <w:spacing w:val="-12"/>
          <w:sz w:val="20"/>
          <w:szCs w:val="20"/>
        </w:rPr>
        <w:t>метров. По количеству дел: за 1918</w:t>
      </w:r>
      <w:r w:rsidR="00BF0900" w:rsidRPr="00802B10">
        <w:rPr>
          <w:spacing w:val="-12"/>
          <w:sz w:val="20"/>
          <w:szCs w:val="20"/>
        </w:rPr>
        <w:t>—</w:t>
      </w:r>
      <w:r w:rsidRPr="00802B10">
        <w:rPr>
          <w:spacing w:val="-12"/>
          <w:sz w:val="20"/>
          <w:szCs w:val="20"/>
        </w:rPr>
        <w:t>1921 гг. — 223 вязки, около 3000 дел, а всего дел 39 592</w:t>
      </w:r>
      <w:r w:rsidR="004A24BB">
        <w:rPr>
          <w:spacing w:val="-12"/>
          <w:sz w:val="20"/>
          <w:szCs w:val="20"/>
        </w:rPr>
        <w:t>»</w:t>
      </w:r>
      <w:r w:rsidRPr="00802B10">
        <w:rPr>
          <w:spacing w:val="-12"/>
          <w:sz w:val="20"/>
          <w:szCs w:val="20"/>
        </w:rPr>
        <w:t xml:space="preserve"> [9, л. 2]. Кроме документов</w:t>
      </w:r>
      <w:r w:rsidR="001D5D47">
        <w:rPr>
          <w:spacing w:val="-12"/>
          <w:sz w:val="20"/>
          <w:szCs w:val="20"/>
        </w:rPr>
        <w:t>,</w:t>
      </w:r>
      <w:r w:rsidRPr="00802B10">
        <w:rPr>
          <w:spacing w:val="-12"/>
          <w:sz w:val="20"/>
          <w:szCs w:val="20"/>
        </w:rPr>
        <w:t xml:space="preserve"> в архи</w:t>
      </w:r>
      <w:r w:rsidR="001D5D47">
        <w:rPr>
          <w:spacing w:val="-12"/>
          <w:sz w:val="20"/>
          <w:szCs w:val="20"/>
        </w:rPr>
        <w:softHyphen/>
      </w:r>
      <w:r w:rsidRPr="00802B10">
        <w:rPr>
          <w:spacing w:val="-12"/>
          <w:sz w:val="20"/>
          <w:szCs w:val="20"/>
        </w:rPr>
        <w:t>ве хранил</w:t>
      </w:r>
      <w:r w:rsidR="00EB08EB">
        <w:rPr>
          <w:spacing w:val="-12"/>
          <w:sz w:val="20"/>
          <w:szCs w:val="20"/>
        </w:rPr>
        <w:t>и</w:t>
      </w:r>
      <w:r w:rsidRPr="00802B10">
        <w:rPr>
          <w:spacing w:val="-12"/>
          <w:sz w:val="20"/>
          <w:szCs w:val="20"/>
        </w:rPr>
        <w:t xml:space="preserve">сь </w:t>
      </w:r>
      <w:r w:rsidR="00EB08EB">
        <w:rPr>
          <w:spacing w:val="-12"/>
          <w:sz w:val="20"/>
          <w:szCs w:val="20"/>
        </w:rPr>
        <w:t>комп</w:t>
      </w:r>
      <w:r w:rsidR="00EB08EB">
        <w:rPr>
          <w:spacing w:val="-12"/>
          <w:sz w:val="20"/>
          <w:szCs w:val="20"/>
        </w:rPr>
        <w:softHyphen/>
        <w:t xml:space="preserve">лекты </w:t>
      </w:r>
      <w:r w:rsidR="00EB08EB" w:rsidRPr="00802B10">
        <w:rPr>
          <w:spacing w:val="-12"/>
          <w:sz w:val="20"/>
          <w:szCs w:val="20"/>
        </w:rPr>
        <w:t xml:space="preserve">газет </w:t>
      </w:r>
      <w:r w:rsidRPr="00802B10">
        <w:rPr>
          <w:spacing w:val="-12"/>
          <w:sz w:val="20"/>
          <w:szCs w:val="20"/>
        </w:rPr>
        <w:t>30</w:t>
      </w:r>
      <w:r w:rsidR="001D5D47">
        <w:rPr>
          <w:spacing w:val="-12"/>
          <w:sz w:val="20"/>
          <w:szCs w:val="20"/>
        </w:rPr>
        <w:t> </w:t>
      </w:r>
      <w:r w:rsidRPr="00802B10">
        <w:rPr>
          <w:spacing w:val="-12"/>
          <w:sz w:val="20"/>
          <w:szCs w:val="20"/>
        </w:rPr>
        <w:t>на</w:t>
      </w:r>
      <w:r w:rsidR="00EB08EB">
        <w:rPr>
          <w:spacing w:val="-12"/>
          <w:sz w:val="20"/>
          <w:szCs w:val="20"/>
        </w:rPr>
        <w:t>имено</w:t>
      </w:r>
      <w:r w:rsidRPr="00802B10">
        <w:rPr>
          <w:spacing w:val="-12"/>
          <w:sz w:val="20"/>
          <w:szCs w:val="20"/>
        </w:rPr>
        <w:t>ва</w:t>
      </w:r>
      <w:r w:rsidR="001D5D47">
        <w:rPr>
          <w:spacing w:val="-12"/>
          <w:sz w:val="20"/>
          <w:szCs w:val="20"/>
        </w:rPr>
        <w:softHyphen/>
      </w:r>
      <w:r w:rsidRPr="00802B10">
        <w:rPr>
          <w:spacing w:val="-12"/>
          <w:sz w:val="20"/>
          <w:szCs w:val="20"/>
        </w:rPr>
        <w:t>ний, 614 брошюр как дореволюционных, так и после</w:t>
      </w:r>
      <w:r w:rsidR="001D5D47">
        <w:rPr>
          <w:spacing w:val="-12"/>
          <w:sz w:val="20"/>
          <w:szCs w:val="20"/>
        </w:rPr>
        <w:softHyphen/>
      </w:r>
      <w:r w:rsidRPr="00802B10">
        <w:rPr>
          <w:spacing w:val="-12"/>
          <w:sz w:val="20"/>
          <w:szCs w:val="20"/>
        </w:rPr>
        <w:t>рево</w:t>
      </w:r>
      <w:r w:rsidR="001D5D47">
        <w:rPr>
          <w:spacing w:val="-12"/>
          <w:sz w:val="20"/>
          <w:szCs w:val="20"/>
        </w:rPr>
        <w:softHyphen/>
      </w:r>
      <w:r w:rsidRPr="00802B10">
        <w:rPr>
          <w:spacing w:val="-12"/>
          <w:sz w:val="20"/>
          <w:szCs w:val="20"/>
        </w:rPr>
        <w:t>лю</w:t>
      </w:r>
      <w:r w:rsidR="001D5D47">
        <w:rPr>
          <w:spacing w:val="-12"/>
          <w:sz w:val="20"/>
          <w:szCs w:val="20"/>
        </w:rPr>
        <w:softHyphen/>
      </w:r>
      <w:r w:rsidRPr="00802B10">
        <w:rPr>
          <w:spacing w:val="-12"/>
          <w:sz w:val="20"/>
          <w:szCs w:val="20"/>
        </w:rPr>
        <w:t>ци</w:t>
      </w:r>
      <w:r w:rsidR="001D5D47">
        <w:rPr>
          <w:spacing w:val="-12"/>
          <w:sz w:val="20"/>
          <w:szCs w:val="20"/>
        </w:rPr>
        <w:softHyphen/>
      </w:r>
      <w:r w:rsidRPr="00802B10">
        <w:rPr>
          <w:spacing w:val="-12"/>
          <w:sz w:val="20"/>
          <w:szCs w:val="20"/>
        </w:rPr>
        <w:t>он</w:t>
      </w:r>
      <w:r w:rsidR="001D5D47">
        <w:rPr>
          <w:spacing w:val="-12"/>
          <w:sz w:val="20"/>
          <w:szCs w:val="20"/>
        </w:rPr>
        <w:softHyphen/>
      </w:r>
      <w:r w:rsidRPr="00802B10">
        <w:rPr>
          <w:spacing w:val="-12"/>
          <w:sz w:val="20"/>
          <w:szCs w:val="20"/>
        </w:rPr>
        <w:t>ных.</w:t>
      </w:r>
    </w:p>
    <w:p w:rsidR="003A6ABE" w:rsidRPr="00802B10" w:rsidRDefault="007D7F2D" w:rsidP="00921163">
      <w:pPr>
        <w:spacing w:line="220" w:lineRule="exact"/>
        <w:ind w:firstLine="397"/>
        <w:jc w:val="both"/>
        <w:rPr>
          <w:spacing w:val="-12"/>
          <w:sz w:val="20"/>
          <w:szCs w:val="20"/>
        </w:rPr>
      </w:pPr>
      <w:r w:rsidRPr="00802B10">
        <w:rPr>
          <w:spacing w:val="-12"/>
          <w:sz w:val="20"/>
          <w:szCs w:val="20"/>
        </w:rPr>
        <w:t>Особенностью комплектования партархива в этот период являлась пере</w:t>
      </w:r>
      <w:r w:rsidR="001D5D47">
        <w:rPr>
          <w:spacing w:val="-12"/>
          <w:sz w:val="20"/>
          <w:szCs w:val="20"/>
        </w:rPr>
        <w:softHyphen/>
      </w:r>
      <w:r w:rsidRPr="00802B10">
        <w:rPr>
          <w:spacing w:val="-12"/>
          <w:sz w:val="20"/>
          <w:szCs w:val="20"/>
        </w:rPr>
        <w:t>да</w:t>
      </w:r>
      <w:r w:rsidR="001D5D47">
        <w:rPr>
          <w:spacing w:val="-12"/>
          <w:sz w:val="20"/>
          <w:szCs w:val="20"/>
        </w:rPr>
        <w:softHyphen/>
      </w:r>
      <w:r w:rsidRPr="00802B10">
        <w:rPr>
          <w:spacing w:val="-12"/>
          <w:sz w:val="20"/>
          <w:szCs w:val="20"/>
        </w:rPr>
        <w:t xml:space="preserve">ча сюда так называемых </w:t>
      </w:r>
      <w:r w:rsidR="004A24BB">
        <w:rPr>
          <w:spacing w:val="-12"/>
          <w:sz w:val="20"/>
          <w:szCs w:val="20"/>
        </w:rPr>
        <w:t>«</w:t>
      </w:r>
      <w:r w:rsidRPr="00802B10">
        <w:rPr>
          <w:spacing w:val="-12"/>
          <w:sz w:val="20"/>
          <w:szCs w:val="20"/>
        </w:rPr>
        <w:t>непрофильных</w:t>
      </w:r>
      <w:r w:rsidR="004A24BB">
        <w:rPr>
          <w:spacing w:val="-12"/>
          <w:sz w:val="20"/>
          <w:szCs w:val="20"/>
        </w:rPr>
        <w:t>»</w:t>
      </w:r>
      <w:r w:rsidRPr="00802B10">
        <w:rPr>
          <w:spacing w:val="-12"/>
          <w:sz w:val="20"/>
          <w:szCs w:val="20"/>
        </w:rPr>
        <w:t xml:space="preserve"> фондов. Еще в конце 1920-х гг. в Инсти</w:t>
      </w:r>
      <w:r w:rsidR="001D5D47">
        <w:rPr>
          <w:spacing w:val="-12"/>
          <w:sz w:val="20"/>
          <w:szCs w:val="20"/>
        </w:rPr>
        <w:softHyphen/>
      </w:r>
      <w:r w:rsidRPr="00802B10">
        <w:rPr>
          <w:spacing w:val="-12"/>
          <w:sz w:val="20"/>
          <w:szCs w:val="20"/>
        </w:rPr>
        <w:t>тут истории партии поступили документы Белорусской народной рес</w:t>
      </w:r>
      <w:r w:rsidR="001D5D47">
        <w:rPr>
          <w:spacing w:val="-12"/>
          <w:sz w:val="20"/>
          <w:szCs w:val="20"/>
        </w:rPr>
        <w:softHyphen/>
      </w:r>
      <w:r w:rsidRPr="00802B10">
        <w:rPr>
          <w:spacing w:val="-12"/>
          <w:sz w:val="20"/>
          <w:szCs w:val="20"/>
        </w:rPr>
        <w:t>пуб</w:t>
      </w:r>
      <w:r w:rsidR="001D5D47">
        <w:rPr>
          <w:spacing w:val="-12"/>
          <w:sz w:val="20"/>
          <w:szCs w:val="20"/>
        </w:rPr>
        <w:softHyphen/>
      </w:r>
      <w:r w:rsidRPr="00802B10">
        <w:rPr>
          <w:spacing w:val="-12"/>
          <w:sz w:val="20"/>
          <w:szCs w:val="20"/>
        </w:rPr>
        <w:t>лики (БНР), но в августе 1931 г. Центральное архивное управление (ЦАУ) БССР обратилось с просьбой передать ему весь архив БНР и другие непро</w:t>
      </w:r>
      <w:r w:rsidR="001D5D47">
        <w:rPr>
          <w:spacing w:val="-12"/>
          <w:sz w:val="20"/>
          <w:szCs w:val="20"/>
        </w:rPr>
        <w:softHyphen/>
      </w:r>
      <w:r w:rsidRPr="00802B10">
        <w:rPr>
          <w:spacing w:val="-12"/>
          <w:sz w:val="20"/>
          <w:szCs w:val="20"/>
        </w:rPr>
        <w:t>филь</w:t>
      </w:r>
      <w:r w:rsidR="001D5D47">
        <w:rPr>
          <w:spacing w:val="-12"/>
          <w:sz w:val="20"/>
          <w:szCs w:val="20"/>
        </w:rPr>
        <w:softHyphen/>
      </w:r>
      <w:r w:rsidRPr="00802B10">
        <w:rPr>
          <w:spacing w:val="-12"/>
          <w:sz w:val="20"/>
          <w:szCs w:val="20"/>
        </w:rPr>
        <w:t>ные материалы для отправки на постоянное хранение в Центральный архив Октябрь</w:t>
      </w:r>
      <w:r w:rsidR="001D5D47">
        <w:rPr>
          <w:spacing w:val="-12"/>
          <w:sz w:val="20"/>
          <w:szCs w:val="20"/>
        </w:rPr>
        <w:softHyphen/>
      </w:r>
      <w:r w:rsidRPr="00802B10">
        <w:rPr>
          <w:spacing w:val="-12"/>
          <w:sz w:val="20"/>
          <w:szCs w:val="20"/>
        </w:rPr>
        <w:t>ской революции (ЦАОР) в г. Могилеве [8, л. 56]. Тем не менее</w:t>
      </w:r>
      <w:r w:rsidR="001441A2">
        <w:rPr>
          <w:spacing w:val="-12"/>
          <w:sz w:val="20"/>
          <w:szCs w:val="20"/>
        </w:rPr>
        <w:t>,</w:t>
      </w:r>
      <w:r w:rsidRPr="00802B10">
        <w:rPr>
          <w:spacing w:val="-12"/>
          <w:sz w:val="20"/>
          <w:szCs w:val="20"/>
        </w:rPr>
        <w:t xml:space="preserve"> до 1933</w:t>
      </w:r>
      <w:r w:rsidR="001D5D47">
        <w:rPr>
          <w:spacing w:val="-12"/>
          <w:sz w:val="20"/>
          <w:szCs w:val="20"/>
        </w:rPr>
        <w:t> </w:t>
      </w:r>
      <w:r w:rsidRPr="00802B10">
        <w:rPr>
          <w:spacing w:val="-12"/>
          <w:sz w:val="20"/>
          <w:szCs w:val="20"/>
        </w:rPr>
        <w:t>г. они продолжали храниться там же.</w:t>
      </w:r>
    </w:p>
    <w:p w:rsidR="003A6ABE" w:rsidRPr="00802B10" w:rsidRDefault="007D7F2D" w:rsidP="00921163">
      <w:pPr>
        <w:spacing w:line="220" w:lineRule="exact"/>
        <w:ind w:firstLine="397"/>
        <w:jc w:val="both"/>
        <w:rPr>
          <w:spacing w:val="-12"/>
          <w:sz w:val="20"/>
          <w:szCs w:val="20"/>
        </w:rPr>
      </w:pPr>
      <w:r w:rsidRPr="00802B10">
        <w:rPr>
          <w:spacing w:val="-12"/>
          <w:sz w:val="20"/>
          <w:szCs w:val="20"/>
        </w:rPr>
        <w:t>Причина задержки с передачей этих дел в ЦАОР кроется, на наш взгляд, в непра</w:t>
      </w:r>
      <w:r w:rsidR="001D5D47">
        <w:rPr>
          <w:spacing w:val="-12"/>
          <w:sz w:val="20"/>
          <w:szCs w:val="20"/>
        </w:rPr>
        <w:softHyphen/>
      </w:r>
      <w:r w:rsidRPr="00802B10">
        <w:rPr>
          <w:spacing w:val="-12"/>
          <w:sz w:val="20"/>
          <w:szCs w:val="20"/>
        </w:rPr>
        <w:t>вильном понимании руководством Института истории партии и парт</w:t>
      </w:r>
      <w:r w:rsidR="001D5D47">
        <w:rPr>
          <w:spacing w:val="-12"/>
          <w:sz w:val="20"/>
          <w:szCs w:val="20"/>
        </w:rPr>
        <w:softHyphen/>
      </w:r>
      <w:r w:rsidRPr="00802B10">
        <w:rPr>
          <w:spacing w:val="-12"/>
          <w:sz w:val="20"/>
          <w:szCs w:val="20"/>
        </w:rPr>
        <w:t>ар</w:t>
      </w:r>
      <w:r w:rsidR="001D5D47">
        <w:rPr>
          <w:spacing w:val="-12"/>
          <w:sz w:val="20"/>
          <w:szCs w:val="20"/>
        </w:rPr>
        <w:softHyphen/>
      </w:r>
      <w:r w:rsidRPr="00802B10">
        <w:rPr>
          <w:spacing w:val="-12"/>
          <w:sz w:val="20"/>
          <w:szCs w:val="20"/>
        </w:rPr>
        <w:t>хи</w:t>
      </w:r>
      <w:r w:rsidR="001D5D47">
        <w:rPr>
          <w:spacing w:val="-12"/>
          <w:sz w:val="20"/>
          <w:szCs w:val="20"/>
        </w:rPr>
        <w:softHyphen/>
      </w:r>
      <w:r w:rsidRPr="00802B10">
        <w:rPr>
          <w:spacing w:val="-12"/>
          <w:sz w:val="20"/>
          <w:szCs w:val="20"/>
        </w:rPr>
        <w:t>ва того, какие материалы относятся к деятельности партии. В более ранних доку</w:t>
      </w:r>
      <w:r w:rsidR="001D5D47">
        <w:rPr>
          <w:spacing w:val="-12"/>
          <w:sz w:val="20"/>
          <w:szCs w:val="20"/>
        </w:rPr>
        <w:softHyphen/>
      </w:r>
      <w:r w:rsidRPr="00802B10">
        <w:rPr>
          <w:spacing w:val="-12"/>
          <w:sz w:val="20"/>
          <w:szCs w:val="20"/>
        </w:rPr>
        <w:t>ментах, а также в майском (1933 г.) циркуляре ИМЭЛ подчеркивалась необ</w:t>
      </w:r>
      <w:r w:rsidR="001D5D47">
        <w:rPr>
          <w:spacing w:val="-12"/>
          <w:sz w:val="20"/>
          <w:szCs w:val="20"/>
        </w:rPr>
        <w:softHyphen/>
      </w:r>
      <w:r w:rsidRPr="00802B10">
        <w:rPr>
          <w:spacing w:val="-12"/>
          <w:sz w:val="20"/>
          <w:szCs w:val="20"/>
        </w:rPr>
        <w:t>ходимость выявления историко-партийных документов в фондах бывших жан</w:t>
      </w:r>
      <w:r w:rsidR="001D5D47">
        <w:rPr>
          <w:spacing w:val="-12"/>
          <w:sz w:val="20"/>
          <w:szCs w:val="20"/>
        </w:rPr>
        <w:softHyphen/>
      </w:r>
      <w:r w:rsidRPr="00802B10">
        <w:rPr>
          <w:spacing w:val="-12"/>
          <w:sz w:val="20"/>
          <w:szCs w:val="20"/>
        </w:rPr>
        <w:t>дармских и полицейских управлений, у отдельных лиц, принимавших учас</w:t>
      </w:r>
      <w:r w:rsidR="001D5D47">
        <w:rPr>
          <w:spacing w:val="-12"/>
          <w:sz w:val="20"/>
          <w:szCs w:val="20"/>
        </w:rPr>
        <w:softHyphen/>
      </w:r>
      <w:r w:rsidRPr="00802B10">
        <w:rPr>
          <w:spacing w:val="-12"/>
          <w:sz w:val="20"/>
          <w:szCs w:val="20"/>
        </w:rPr>
        <w:t>тие в работе местных парторганизаций, собирание газет и фотоматериа</w:t>
      </w:r>
      <w:r w:rsidR="001D5D47">
        <w:rPr>
          <w:spacing w:val="-12"/>
          <w:sz w:val="20"/>
          <w:szCs w:val="20"/>
        </w:rPr>
        <w:softHyphen/>
      </w:r>
      <w:r w:rsidRPr="00802B10">
        <w:rPr>
          <w:spacing w:val="-12"/>
          <w:sz w:val="20"/>
          <w:szCs w:val="20"/>
        </w:rPr>
        <w:t>лов</w:t>
      </w:r>
      <w:r w:rsidR="001D5D47">
        <w:rPr>
          <w:spacing w:val="-12"/>
          <w:sz w:val="20"/>
          <w:szCs w:val="20"/>
        </w:rPr>
        <w:t> </w:t>
      </w:r>
      <w:r w:rsidRPr="00802B10">
        <w:rPr>
          <w:spacing w:val="-12"/>
          <w:sz w:val="20"/>
          <w:szCs w:val="20"/>
        </w:rPr>
        <w:t>[10,</w:t>
      </w:r>
      <w:r w:rsidR="001D5D47">
        <w:rPr>
          <w:spacing w:val="-12"/>
          <w:sz w:val="20"/>
          <w:szCs w:val="20"/>
        </w:rPr>
        <w:t> </w:t>
      </w:r>
      <w:r w:rsidRPr="00802B10">
        <w:rPr>
          <w:spacing w:val="-12"/>
          <w:sz w:val="20"/>
          <w:szCs w:val="20"/>
        </w:rPr>
        <w:t>л.</w:t>
      </w:r>
      <w:r w:rsidR="001D5D47">
        <w:rPr>
          <w:spacing w:val="-12"/>
          <w:sz w:val="20"/>
          <w:szCs w:val="20"/>
        </w:rPr>
        <w:t> </w:t>
      </w:r>
      <w:r w:rsidRPr="00802B10">
        <w:rPr>
          <w:spacing w:val="-12"/>
          <w:sz w:val="20"/>
          <w:szCs w:val="20"/>
        </w:rPr>
        <w:t>8</w:t>
      </w:r>
      <w:r w:rsidR="00BF0900" w:rsidRPr="00802B10">
        <w:rPr>
          <w:spacing w:val="-12"/>
          <w:sz w:val="20"/>
          <w:szCs w:val="20"/>
        </w:rPr>
        <w:t>—</w:t>
      </w:r>
      <w:r w:rsidRPr="00802B10">
        <w:rPr>
          <w:spacing w:val="-12"/>
          <w:sz w:val="20"/>
          <w:szCs w:val="20"/>
        </w:rPr>
        <w:t xml:space="preserve">9]. Работники </w:t>
      </w:r>
      <w:r w:rsidR="001441A2" w:rsidRPr="00802B10">
        <w:rPr>
          <w:spacing w:val="-12"/>
          <w:sz w:val="20"/>
          <w:szCs w:val="20"/>
        </w:rPr>
        <w:t xml:space="preserve">института </w:t>
      </w:r>
      <w:r w:rsidRPr="00802B10">
        <w:rPr>
          <w:spacing w:val="-12"/>
          <w:sz w:val="20"/>
          <w:szCs w:val="20"/>
        </w:rPr>
        <w:t>и партархива считали, что подобные доку</w:t>
      </w:r>
      <w:r w:rsidR="001D5D47">
        <w:rPr>
          <w:spacing w:val="-12"/>
          <w:sz w:val="20"/>
          <w:szCs w:val="20"/>
        </w:rPr>
        <w:softHyphen/>
      </w:r>
      <w:r w:rsidRPr="00802B10">
        <w:rPr>
          <w:spacing w:val="-12"/>
          <w:sz w:val="20"/>
          <w:szCs w:val="20"/>
        </w:rPr>
        <w:t>менты должны находиться у них. Это подтверждает содержание письма, направ</w:t>
      </w:r>
      <w:r w:rsidR="001D5D47">
        <w:rPr>
          <w:spacing w:val="-12"/>
          <w:sz w:val="20"/>
          <w:szCs w:val="20"/>
        </w:rPr>
        <w:softHyphen/>
      </w:r>
      <w:r w:rsidRPr="00802B10">
        <w:rPr>
          <w:spacing w:val="-12"/>
          <w:sz w:val="20"/>
          <w:szCs w:val="20"/>
        </w:rPr>
        <w:t>ленного в декабре 1933 г. заведующим белорусским партархивом С.</w:t>
      </w:r>
      <w:r w:rsidR="00B54060" w:rsidRPr="00802B10">
        <w:rPr>
          <w:spacing w:val="-12"/>
          <w:sz w:val="20"/>
          <w:szCs w:val="20"/>
        </w:rPr>
        <w:t> </w:t>
      </w:r>
      <w:r w:rsidRPr="00802B10">
        <w:rPr>
          <w:spacing w:val="-12"/>
          <w:sz w:val="20"/>
          <w:szCs w:val="20"/>
        </w:rPr>
        <w:t>И. Кле</w:t>
      </w:r>
      <w:r w:rsidR="001D5D47">
        <w:rPr>
          <w:spacing w:val="-12"/>
          <w:sz w:val="20"/>
          <w:szCs w:val="20"/>
        </w:rPr>
        <w:softHyphen/>
      </w:r>
      <w:r w:rsidRPr="00802B10">
        <w:rPr>
          <w:spacing w:val="-12"/>
          <w:sz w:val="20"/>
          <w:szCs w:val="20"/>
        </w:rPr>
        <w:t>бановым заведующему Единым партархивом Г.</w:t>
      </w:r>
      <w:r w:rsidR="00B54060" w:rsidRPr="00802B10">
        <w:rPr>
          <w:spacing w:val="-12"/>
          <w:sz w:val="20"/>
          <w:szCs w:val="20"/>
        </w:rPr>
        <w:t> </w:t>
      </w:r>
      <w:r w:rsidRPr="00802B10">
        <w:rPr>
          <w:spacing w:val="-12"/>
          <w:sz w:val="20"/>
          <w:szCs w:val="20"/>
        </w:rPr>
        <w:t>А. Тихомирову. В нем автор указывал на необходимость хранения документов бывших жан</w:t>
      </w:r>
      <w:r w:rsidR="001D5D47">
        <w:rPr>
          <w:spacing w:val="-12"/>
          <w:sz w:val="20"/>
          <w:szCs w:val="20"/>
        </w:rPr>
        <w:softHyphen/>
      </w:r>
      <w:r w:rsidRPr="00802B10">
        <w:rPr>
          <w:spacing w:val="-12"/>
          <w:sz w:val="20"/>
          <w:szCs w:val="20"/>
        </w:rPr>
        <w:t>дарм</w:t>
      </w:r>
      <w:r w:rsidR="001D5D47">
        <w:rPr>
          <w:spacing w:val="-12"/>
          <w:sz w:val="20"/>
          <w:szCs w:val="20"/>
        </w:rPr>
        <w:softHyphen/>
      </w:r>
      <w:r w:rsidRPr="00802B10">
        <w:rPr>
          <w:spacing w:val="-12"/>
          <w:sz w:val="20"/>
          <w:szCs w:val="20"/>
        </w:rPr>
        <w:t>ских и полицейских управлений [9, л. 8]. В ответ Г.</w:t>
      </w:r>
      <w:r w:rsidR="00B54060" w:rsidRPr="00802B10">
        <w:rPr>
          <w:spacing w:val="-12"/>
          <w:sz w:val="20"/>
          <w:szCs w:val="20"/>
        </w:rPr>
        <w:t> </w:t>
      </w:r>
      <w:r w:rsidRPr="00802B10">
        <w:rPr>
          <w:spacing w:val="-12"/>
          <w:sz w:val="20"/>
          <w:szCs w:val="20"/>
        </w:rPr>
        <w:t>А. Тихомиров сообщал, что ука</w:t>
      </w:r>
      <w:r w:rsidR="001D5D47">
        <w:rPr>
          <w:spacing w:val="-12"/>
          <w:sz w:val="20"/>
          <w:szCs w:val="20"/>
        </w:rPr>
        <w:softHyphen/>
      </w:r>
      <w:r w:rsidRPr="00802B10">
        <w:rPr>
          <w:spacing w:val="-12"/>
          <w:sz w:val="20"/>
          <w:szCs w:val="20"/>
        </w:rPr>
        <w:t>зания Единого партархива и циркуляр Центрархива по этому вопросу бело</w:t>
      </w:r>
      <w:r w:rsidR="001D5D47">
        <w:rPr>
          <w:spacing w:val="-12"/>
          <w:sz w:val="20"/>
          <w:szCs w:val="20"/>
        </w:rPr>
        <w:softHyphen/>
      </w:r>
      <w:r w:rsidRPr="00802B10">
        <w:rPr>
          <w:spacing w:val="-12"/>
          <w:sz w:val="20"/>
          <w:szCs w:val="20"/>
        </w:rPr>
        <w:t>рус</w:t>
      </w:r>
      <w:r w:rsidR="001D5D47">
        <w:rPr>
          <w:spacing w:val="-12"/>
          <w:sz w:val="20"/>
          <w:szCs w:val="20"/>
        </w:rPr>
        <w:softHyphen/>
      </w:r>
      <w:r w:rsidRPr="00802B10">
        <w:rPr>
          <w:spacing w:val="-12"/>
          <w:sz w:val="20"/>
          <w:szCs w:val="20"/>
        </w:rPr>
        <w:t>ский партархив понял неправильно, и что данные материалы должны нахо</w:t>
      </w:r>
      <w:r w:rsidR="001D5D47">
        <w:rPr>
          <w:spacing w:val="-12"/>
          <w:sz w:val="20"/>
          <w:szCs w:val="20"/>
        </w:rPr>
        <w:softHyphen/>
      </w:r>
      <w:r w:rsidRPr="00802B10">
        <w:rPr>
          <w:spacing w:val="-12"/>
          <w:sz w:val="20"/>
          <w:szCs w:val="20"/>
        </w:rPr>
        <w:t>дить</w:t>
      </w:r>
      <w:r w:rsidR="001D5D47">
        <w:rPr>
          <w:spacing w:val="-12"/>
          <w:sz w:val="20"/>
          <w:szCs w:val="20"/>
        </w:rPr>
        <w:softHyphen/>
      </w:r>
      <w:r w:rsidRPr="00802B10">
        <w:rPr>
          <w:spacing w:val="-12"/>
          <w:sz w:val="20"/>
          <w:szCs w:val="20"/>
        </w:rPr>
        <w:t>ся в архивном управлении БССР, а не в партархиве. Выявлять же нужно толь</w:t>
      </w:r>
      <w:r w:rsidR="001D5D47">
        <w:rPr>
          <w:spacing w:val="-12"/>
          <w:sz w:val="20"/>
          <w:szCs w:val="20"/>
        </w:rPr>
        <w:softHyphen/>
      </w:r>
      <w:r w:rsidRPr="00802B10">
        <w:rPr>
          <w:spacing w:val="-12"/>
          <w:sz w:val="20"/>
          <w:szCs w:val="20"/>
        </w:rPr>
        <w:t>ко историко-партийные документы, с которых необходимо снимать копии и передавать их в партархив [11, л. 2].</w:t>
      </w:r>
    </w:p>
    <w:p w:rsidR="007D7F2D" w:rsidRPr="00802B10" w:rsidRDefault="007D7F2D" w:rsidP="00921163">
      <w:pPr>
        <w:spacing w:line="220" w:lineRule="exact"/>
        <w:ind w:firstLine="397"/>
        <w:jc w:val="both"/>
        <w:rPr>
          <w:spacing w:val="-12"/>
          <w:sz w:val="20"/>
          <w:szCs w:val="20"/>
        </w:rPr>
      </w:pPr>
      <w:r w:rsidRPr="00802B10">
        <w:rPr>
          <w:spacing w:val="-12"/>
          <w:sz w:val="20"/>
          <w:szCs w:val="20"/>
        </w:rPr>
        <w:t>В конце 1933 — начале 1934 г. документы жандармских управлений и БНР поступили в Минский исторический архив, где прошли обработку и были раз</w:t>
      </w:r>
      <w:r w:rsidR="001D5D47">
        <w:rPr>
          <w:spacing w:val="-12"/>
          <w:sz w:val="20"/>
          <w:szCs w:val="20"/>
        </w:rPr>
        <w:softHyphen/>
      </w:r>
      <w:r w:rsidRPr="00802B10">
        <w:rPr>
          <w:spacing w:val="-12"/>
          <w:sz w:val="20"/>
          <w:szCs w:val="20"/>
        </w:rPr>
        <w:t xml:space="preserve">делены на три фонда: </w:t>
      </w:r>
      <w:r w:rsidR="004A24BB">
        <w:rPr>
          <w:spacing w:val="-12"/>
          <w:sz w:val="20"/>
          <w:szCs w:val="20"/>
        </w:rPr>
        <w:t>«</w:t>
      </w:r>
      <w:r w:rsidRPr="00802B10">
        <w:rPr>
          <w:spacing w:val="-12"/>
          <w:sz w:val="20"/>
          <w:szCs w:val="20"/>
        </w:rPr>
        <w:t>Белорусская народная республика</w:t>
      </w:r>
      <w:r w:rsidR="004A24BB">
        <w:rPr>
          <w:spacing w:val="-12"/>
          <w:sz w:val="20"/>
          <w:szCs w:val="20"/>
        </w:rPr>
        <w:t>»</w:t>
      </w:r>
      <w:r w:rsidRPr="00802B10">
        <w:rPr>
          <w:spacing w:val="-12"/>
          <w:sz w:val="20"/>
          <w:szCs w:val="20"/>
        </w:rPr>
        <w:t xml:space="preserve">, </w:t>
      </w:r>
      <w:r w:rsidR="004A24BB">
        <w:rPr>
          <w:spacing w:val="-12"/>
          <w:sz w:val="20"/>
          <w:szCs w:val="20"/>
        </w:rPr>
        <w:t>«</w:t>
      </w:r>
      <w:r w:rsidRPr="00802B10">
        <w:rPr>
          <w:spacing w:val="-12"/>
          <w:sz w:val="20"/>
          <w:szCs w:val="20"/>
        </w:rPr>
        <w:t>Белорусское пресс-бюро в Ковно</w:t>
      </w:r>
      <w:r w:rsidR="004A24BB">
        <w:rPr>
          <w:spacing w:val="-12"/>
          <w:sz w:val="20"/>
          <w:szCs w:val="20"/>
        </w:rPr>
        <w:t>»</w:t>
      </w:r>
      <w:r w:rsidRPr="00802B10">
        <w:rPr>
          <w:spacing w:val="-12"/>
          <w:sz w:val="20"/>
          <w:szCs w:val="20"/>
        </w:rPr>
        <w:t xml:space="preserve"> и </w:t>
      </w:r>
      <w:r w:rsidR="004A24BB">
        <w:rPr>
          <w:spacing w:val="-12"/>
          <w:sz w:val="20"/>
          <w:szCs w:val="20"/>
        </w:rPr>
        <w:t>«</w:t>
      </w:r>
      <w:r w:rsidRPr="00802B10">
        <w:rPr>
          <w:spacing w:val="-12"/>
          <w:sz w:val="20"/>
          <w:szCs w:val="20"/>
        </w:rPr>
        <w:t>Представительство Белорусского Национального коми</w:t>
      </w:r>
      <w:r w:rsidR="001D5D47">
        <w:rPr>
          <w:spacing w:val="-12"/>
          <w:sz w:val="20"/>
          <w:szCs w:val="20"/>
        </w:rPr>
        <w:softHyphen/>
      </w:r>
      <w:r w:rsidRPr="00802B10">
        <w:rPr>
          <w:spacing w:val="-12"/>
          <w:sz w:val="20"/>
          <w:szCs w:val="20"/>
        </w:rPr>
        <w:t>тета в Одессе</w:t>
      </w:r>
      <w:r w:rsidR="004A24BB">
        <w:rPr>
          <w:spacing w:val="-12"/>
          <w:sz w:val="20"/>
          <w:szCs w:val="20"/>
        </w:rPr>
        <w:t>»</w:t>
      </w:r>
      <w:r w:rsidRPr="00802B10">
        <w:rPr>
          <w:spacing w:val="-12"/>
          <w:sz w:val="20"/>
          <w:szCs w:val="20"/>
        </w:rPr>
        <w:t xml:space="preserve"> [12, л. 3]. Но уже </w:t>
      </w:r>
      <w:r w:rsidR="001D5D47">
        <w:rPr>
          <w:spacing w:val="-12"/>
          <w:sz w:val="20"/>
          <w:szCs w:val="20"/>
        </w:rPr>
        <w:t xml:space="preserve">в </w:t>
      </w:r>
      <w:r w:rsidRPr="00802B10">
        <w:rPr>
          <w:spacing w:val="-12"/>
          <w:sz w:val="20"/>
          <w:szCs w:val="20"/>
        </w:rPr>
        <w:t>1935 г. они были взяты партархивом во вре</w:t>
      </w:r>
      <w:r w:rsidR="001D5D47">
        <w:rPr>
          <w:spacing w:val="-12"/>
          <w:sz w:val="20"/>
          <w:szCs w:val="20"/>
        </w:rPr>
        <w:softHyphen/>
      </w:r>
      <w:r w:rsidRPr="00802B10">
        <w:rPr>
          <w:spacing w:val="-12"/>
          <w:sz w:val="20"/>
          <w:szCs w:val="20"/>
        </w:rPr>
        <w:t>менное пользование [13, л. 13]. Попытки руководства ЦАУ БССР в 1938 г. вер</w:t>
      </w:r>
      <w:r w:rsidR="001D5D47">
        <w:rPr>
          <w:spacing w:val="-12"/>
          <w:sz w:val="20"/>
          <w:szCs w:val="20"/>
        </w:rPr>
        <w:softHyphen/>
      </w:r>
      <w:r w:rsidRPr="00802B10">
        <w:rPr>
          <w:spacing w:val="-12"/>
          <w:sz w:val="20"/>
          <w:szCs w:val="20"/>
        </w:rPr>
        <w:t>нуть их оказались безуспешными. Тем не менее, благодаря этому многие цен</w:t>
      </w:r>
      <w:r w:rsidR="001D5D47">
        <w:rPr>
          <w:spacing w:val="-12"/>
          <w:sz w:val="20"/>
          <w:szCs w:val="20"/>
        </w:rPr>
        <w:softHyphen/>
      </w:r>
      <w:r w:rsidRPr="00802B10">
        <w:rPr>
          <w:spacing w:val="-12"/>
          <w:sz w:val="20"/>
          <w:szCs w:val="20"/>
        </w:rPr>
        <w:t>ные документы сохранились до наших дней, будучи вывезенными в первые дни войны, а не разделили участь оставшихся на оккупированной территории БССР документов государственных архивов.</w:t>
      </w:r>
    </w:p>
    <w:p w:rsidR="007D7F2D" w:rsidRPr="00802B10" w:rsidRDefault="007D7F2D" w:rsidP="00921163">
      <w:pPr>
        <w:spacing w:line="220" w:lineRule="exact"/>
        <w:ind w:firstLine="397"/>
        <w:jc w:val="both"/>
        <w:rPr>
          <w:spacing w:val="-12"/>
          <w:sz w:val="20"/>
          <w:szCs w:val="20"/>
        </w:rPr>
      </w:pPr>
      <w:r w:rsidRPr="00802B10">
        <w:rPr>
          <w:spacing w:val="-12"/>
          <w:sz w:val="20"/>
          <w:szCs w:val="20"/>
        </w:rPr>
        <w:lastRenderedPageBreak/>
        <w:t>Основное внимание партархив уделял комплектованию партийными и ком</w:t>
      </w:r>
      <w:r w:rsidR="001D5D47">
        <w:rPr>
          <w:spacing w:val="-12"/>
          <w:sz w:val="20"/>
          <w:szCs w:val="20"/>
        </w:rPr>
        <w:softHyphen/>
      </w:r>
      <w:r w:rsidRPr="00802B10">
        <w:rPr>
          <w:spacing w:val="-12"/>
          <w:sz w:val="20"/>
          <w:szCs w:val="20"/>
        </w:rPr>
        <w:t>сомольскими документами. Оно проходило достаточно медленно. Для акти</w:t>
      </w:r>
      <w:r w:rsidR="001D5D47">
        <w:rPr>
          <w:spacing w:val="-12"/>
          <w:sz w:val="20"/>
          <w:szCs w:val="20"/>
        </w:rPr>
        <w:softHyphen/>
      </w:r>
      <w:r w:rsidRPr="00802B10">
        <w:rPr>
          <w:spacing w:val="-12"/>
          <w:sz w:val="20"/>
          <w:szCs w:val="20"/>
        </w:rPr>
        <w:t>визации работы 8 мая 1934 г. ЦК КП(б)Б направил во все райкомы КП(б)Б пись</w:t>
      </w:r>
      <w:r w:rsidR="001D5D47">
        <w:rPr>
          <w:spacing w:val="-12"/>
          <w:sz w:val="20"/>
          <w:szCs w:val="20"/>
        </w:rPr>
        <w:softHyphen/>
      </w:r>
      <w:r w:rsidRPr="00802B10">
        <w:rPr>
          <w:spacing w:val="-12"/>
          <w:sz w:val="20"/>
          <w:szCs w:val="20"/>
        </w:rPr>
        <w:t>мо, в котором указывалось, что райкомы и партийные комитеты должны обес</w:t>
      </w:r>
      <w:r w:rsidR="001D5D47">
        <w:rPr>
          <w:spacing w:val="-12"/>
          <w:sz w:val="20"/>
          <w:szCs w:val="20"/>
        </w:rPr>
        <w:softHyphen/>
      </w:r>
      <w:r w:rsidRPr="00802B10">
        <w:rPr>
          <w:spacing w:val="-12"/>
          <w:sz w:val="20"/>
          <w:szCs w:val="20"/>
        </w:rPr>
        <w:t>печить сохранность материалов, привлекая должностных лиц к строгой ответст</w:t>
      </w:r>
      <w:r w:rsidR="001D5D47">
        <w:rPr>
          <w:spacing w:val="-12"/>
          <w:sz w:val="20"/>
          <w:szCs w:val="20"/>
        </w:rPr>
        <w:softHyphen/>
      </w:r>
      <w:r w:rsidRPr="00802B10">
        <w:rPr>
          <w:spacing w:val="-12"/>
          <w:sz w:val="20"/>
          <w:szCs w:val="20"/>
        </w:rPr>
        <w:t>венности за халатное отношение к ним. Предлагалось сдать в партархив доку</w:t>
      </w:r>
      <w:r w:rsidR="001D5D47">
        <w:rPr>
          <w:spacing w:val="-12"/>
          <w:sz w:val="20"/>
          <w:szCs w:val="20"/>
        </w:rPr>
        <w:softHyphen/>
      </w:r>
      <w:r w:rsidRPr="00802B10">
        <w:rPr>
          <w:spacing w:val="-12"/>
          <w:sz w:val="20"/>
          <w:szCs w:val="20"/>
        </w:rPr>
        <w:t>менты до 1934 г., находившиеся в партийных и комсомольских орга</w:t>
      </w:r>
      <w:r w:rsidR="001D5D47">
        <w:rPr>
          <w:spacing w:val="-12"/>
          <w:sz w:val="20"/>
          <w:szCs w:val="20"/>
        </w:rPr>
        <w:softHyphen/>
      </w:r>
      <w:r w:rsidRPr="00802B10">
        <w:rPr>
          <w:spacing w:val="-12"/>
          <w:sz w:val="20"/>
          <w:szCs w:val="20"/>
        </w:rPr>
        <w:t>ни</w:t>
      </w:r>
      <w:r w:rsidR="001D5D47">
        <w:rPr>
          <w:spacing w:val="-12"/>
          <w:sz w:val="20"/>
          <w:szCs w:val="20"/>
        </w:rPr>
        <w:softHyphen/>
      </w:r>
      <w:r w:rsidRPr="00802B10">
        <w:rPr>
          <w:spacing w:val="-12"/>
          <w:sz w:val="20"/>
          <w:szCs w:val="20"/>
        </w:rPr>
        <w:t>за</w:t>
      </w:r>
      <w:r w:rsidR="001D5D47">
        <w:rPr>
          <w:spacing w:val="-12"/>
          <w:sz w:val="20"/>
          <w:szCs w:val="20"/>
        </w:rPr>
        <w:softHyphen/>
      </w:r>
      <w:r w:rsidRPr="00802B10">
        <w:rPr>
          <w:spacing w:val="-12"/>
          <w:sz w:val="20"/>
          <w:szCs w:val="20"/>
        </w:rPr>
        <w:t>ци</w:t>
      </w:r>
      <w:r w:rsidR="001D5D47">
        <w:rPr>
          <w:spacing w:val="-12"/>
          <w:sz w:val="20"/>
          <w:szCs w:val="20"/>
        </w:rPr>
        <w:softHyphen/>
      </w:r>
      <w:r w:rsidRPr="00802B10">
        <w:rPr>
          <w:spacing w:val="-12"/>
          <w:sz w:val="20"/>
          <w:szCs w:val="20"/>
        </w:rPr>
        <w:t>ях. Обращалось внимание ответственных за архивное дело в парт</w:t>
      </w:r>
      <w:r w:rsidR="001D5D47">
        <w:rPr>
          <w:spacing w:val="-12"/>
          <w:sz w:val="20"/>
          <w:szCs w:val="20"/>
        </w:rPr>
        <w:softHyphen/>
      </w:r>
      <w:r w:rsidRPr="00802B10">
        <w:rPr>
          <w:spacing w:val="-12"/>
          <w:sz w:val="20"/>
          <w:szCs w:val="20"/>
        </w:rPr>
        <w:t>ор</w:t>
      </w:r>
      <w:r w:rsidR="001D5D47">
        <w:rPr>
          <w:spacing w:val="-12"/>
          <w:sz w:val="20"/>
          <w:szCs w:val="20"/>
        </w:rPr>
        <w:softHyphen/>
      </w:r>
      <w:r w:rsidRPr="00802B10">
        <w:rPr>
          <w:spacing w:val="-12"/>
          <w:sz w:val="20"/>
          <w:szCs w:val="20"/>
        </w:rPr>
        <w:t>га</w:t>
      </w:r>
      <w:r w:rsidR="001D5D47">
        <w:rPr>
          <w:spacing w:val="-12"/>
          <w:sz w:val="20"/>
          <w:szCs w:val="20"/>
        </w:rPr>
        <w:softHyphen/>
      </w:r>
      <w:r w:rsidRPr="00802B10">
        <w:rPr>
          <w:spacing w:val="-12"/>
          <w:sz w:val="20"/>
          <w:szCs w:val="20"/>
        </w:rPr>
        <w:t>ни</w:t>
      </w:r>
      <w:r w:rsidR="001D5D47">
        <w:rPr>
          <w:spacing w:val="-12"/>
          <w:sz w:val="20"/>
          <w:szCs w:val="20"/>
        </w:rPr>
        <w:softHyphen/>
      </w:r>
      <w:r w:rsidRPr="00802B10">
        <w:rPr>
          <w:spacing w:val="-12"/>
          <w:sz w:val="20"/>
          <w:szCs w:val="20"/>
        </w:rPr>
        <w:t>за</w:t>
      </w:r>
      <w:r w:rsidR="001D5D47">
        <w:rPr>
          <w:spacing w:val="-12"/>
          <w:sz w:val="20"/>
          <w:szCs w:val="20"/>
        </w:rPr>
        <w:softHyphen/>
      </w:r>
      <w:r w:rsidRPr="00802B10">
        <w:rPr>
          <w:spacing w:val="-12"/>
          <w:sz w:val="20"/>
          <w:szCs w:val="20"/>
        </w:rPr>
        <w:t>ци</w:t>
      </w:r>
      <w:r w:rsidR="001D5D47">
        <w:rPr>
          <w:spacing w:val="-12"/>
          <w:sz w:val="20"/>
          <w:szCs w:val="20"/>
        </w:rPr>
        <w:softHyphen/>
      </w:r>
      <w:r w:rsidRPr="00802B10">
        <w:rPr>
          <w:spacing w:val="-12"/>
          <w:sz w:val="20"/>
          <w:szCs w:val="20"/>
        </w:rPr>
        <w:t>ях на обеспечение сохранности секретного фонда. В случае небрежного отно</w:t>
      </w:r>
      <w:r w:rsidR="001D5D47">
        <w:rPr>
          <w:spacing w:val="-12"/>
          <w:sz w:val="20"/>
          <w:szCs w:val="20"/>
        </w:rPr>
        <w:softHyphen/>
      </w:r>
      <w:r w:rsidRPr="00802B10">
        <w:rPr>
          <w:spacing w:val="-12"/>
          <w:sz w:val="20"/>
          <w:szCs w:val="20"/>
        </w:rPr>
        <w:t>ше</w:t>
      </w:r>
      <w:r w:rsidR="001D5D47">
        <w:rPr>
          <w:spacing w:val="-12"/>
          <w:sz w:val="20"/>
          <w:szCs w:val="20"/>
        </w:rPr>
        <w:softHyphen/>
      </w:r>
      <w:r w:rsidRPr="00802B10">
        <w:rPr>
          <w:spacing w:val="-12"/>
          <w:sz w:val="20"/>
          <w:szCs w:val="20"/>
        </w:rPr>
        <w:t>ния к архивам рекомендовалось применять меры партийной и судебной ответст</w:t>
      </w:r>
      <w:r w:rsidR="001D5D47">
        <w:rPr>
          <w:spacing w:val="-12"/>
          <w:sz w:val="20"/>
          <w:szCs w:val="20"/>
        </w:rPr>
        <w:softHyphen/>
      </w:r>
      <w:r w:rsidRPr="00802B10">
        <w:rPr>
          <w:spacing w:val="-12"/>
          <w:sz w:val="20"/>
          <w:szCs w:val="20"/>
        </w:rPr>
        <w:t>венности [14, л. 42</w:t>
      </w:r>
      <w:r w:rsidR="00BF0900" w:rsidRPr="00802B10">
        <w:rPr>
          <w:spacing w:val="-12"/>
          <w:sz w:val="20"/>
          <w:szCs w:val="20"/>
        </w:rPr>
        <w:t>—</w:t>
      </w:r>
      <w:r w:rsidRPr="00802B10">
        <w:rPr>
          <w:spacing w:val="-12"/>
          <w:sz w:val="20"/>
          <w:szCs w:val="20"/>
        </w:rPr>
        <w:t>43].</w:t>
      </w:r>
    </w:p>
    <w:p w:rsidR="007D7F2D" w:rsidRPr="00802B10" w:rsidRDefault="007D7F2D" w:rsidP="00921163">
      <w:pPr>
        <w:spacing w:line="220" w:lineRule="exact"/>
        <w:ind w:firstLine="397"/>
        <w:jc w:val="both"/>
        <w:rPr>
          <w:spacing w:val="-12"/>
          <w:sz w:val="20"/>
          <w:szCs w:val="20"/>
        </w:rPr>
      </w:pPr>
      <w:r w:rsidRPr="00802B10">
        <w:rPr>
          <w:spacing w:val="-12"/>
          <w:sz w:val="20"/>
          <w:szCs w:val="20"/>
        </w:rPr>
        <w:t>В мае этого же года Институт истории партии и партархив подготовили инст</w:t>
      </w:r>
      <w:r w:rsidR="001D5D47">
        <w:rPr>
          <w:spacing w:val="-12"/>
          <w:sz w:val="20"/>
          <w:szCs w:val="20"/>
        </w:rPr>
        <w:softHyphen/>
      </w:r>
      <w:r w:rsidRPr="00802B10">
        <w:rPr>
          <w:spacing w:val="-12"/>
          <w:sz w:val="20"/>
          <w:szCs w:val="20"/>
        </w:rPr>
        <w:t>рукцию по обработке и сдаче документов [11, л. 47]. Она предписывала пере</w:t>
      </w:r>
      <w:r w:rsidR="001D5D47">
        <w:rPr>
          <w:spacing w:val="-12"/>
          <w:sz w:val="20"/>
          <w:szCs w:val="20"/>
        </w:rPr>
        <w:softHyphen/>
      </w:r>
      <w:r w:rsidRPr="00802B10">
        <w:rPr>
          <w:spacing w:val="-12"/>
          <w:sz w:val="20"/>
          <w:szCs w:val="20"/>
        </w:rPr>
        <w:t>дать в партархив по истечении установленных сроков все дело</w:t>
      </w:r>
      <w:r w:rsidR="001D5D47">
        <w:rPr>
          <w:spacing w:val="-12"/>
          <w:sz w:val="20"/>
          <w:szCs w:val="20"/>
        </w:rPr>
        <w:softHyphen/>
      </w:r>
      <w:r w:rsidRPr="00802B10">
        <w:rPr>
          <w:spacing w:val="-12"/>
          <w:sz w:val="20"/>
          <w:szCs w:val="20"/>
        </w:rPr>
        <w:t>про</w:t>
      </w:r>
      <w:r w:rsidR="001D5D47">
        <w:rPr>
          <w:spacing w:val="-12"/>
          <w:sz w:val="20"/>
          <w:szCs w:val="20"/>
        </w:rPr>
        <w:softHyphen/>
      </w:r>
      <w:r w:rsidRPr="00802B10">
        <w:rPr>
          <w:spacing w:val="-12"/>
          <w:sz w:val="20"/>
          <w:szCs w:val="20"/>
        </w:rPr>
        <w:t>из</w:t>
      </w:r>
      <w:r w:rsidR="001D5D47">
        <w:rPr>
          <w:spacing w:val="-12"/>
          <w:sz w:val="20"/>
          <w:szCs w:val="20"/>
        </w:rPr>
        <w:softHyphen/>
      </w:r>
      <w:r w:rsidRPr="00802B10">
        <w:rPr>
          <w:spacing w:val="-12"/>
          <w:sz w:val="20"/>
          <w:szCs w:val="20"/>
        </w:rPr>
        <w:t>водст</w:t>
      </w:r>
      <w:r w:rsidR="001D5D47">
        <w:rPr>
          <w:spacing w:val="-12"/>
          <w:sz w:val="20"/>
          <w:szCs w:val="20"/>
        </w:rPr>
        <w:softHyphen/>
      </w:r>
      <w:r w:rsidRPr="00802B10">
        <w:rPr>
          <w:spacing w:val="-12"/>
          <w:sz w:val="20"/>
          <w:szCs w:val="20"/>
        </w:rPr>
        <w:t>вен</w:t>
      </w:r>
      <w:r w:rsidR="001D5D47">
        <w:rPr>
          <w:spacing w:val="-12"/>
          <w:sz w:val="20"/>
          <w:szCs w:val="20"/>
        </w:rPr>
        <w:softHyphen/>
      </w:r>
      <w:r w:rsidRPr="00802B10">
        <w:rPr>
          <w:spacing w:val="-12"/>
          <w:sz w:val="20"/>
          <w:szCs w:val="20"/>
        </w:rPr>
        <w:t>ные материалы партийных, комсомольских организаций и документы, нахо</w:t>
      </w:r>
      <w:r w:rsidR="001D5D47">
        <w:rPr>
          <w:spacing w:val="-12"/>
          <w:sz w:val="20"/>
          <w:szCs w:val="20"/>
        </w:rPr>
        <w:softHyphen/>
      </w:r>
      <w:r w:rsidRPr="00802B10">
        <w:rPr>
          <w:spacing w:val="-12"/>
          <w:sz w:val="20"/>
          <w:szCs w:val="20"/>
        </w:rPr>
        <w:t>див</w:t>
      </w:r>
      <w:r w:rsidR="001D5D47">
        <w:rPr>
          <w:spacing w:val="-12"/>
          <w:sz w:val="20"/>
          <w:szCs w:val="20"/>
        </w:rPr>
        <w:softHyphen/>
      </w:r>
      <w:r w:rsidRPr="00802B10">
        <w:rPr>
          <w:spacing w:val="-12"/>
          <w:sz w:val="20"/>
          <w:szCs w:val="20"/>
        </w:rPr>
        <w:t>шиеся у отдельных лиц. Были определены сроки их хранения на мес</w:t>
      </w:r>
      <w:r w:rsidR="001D5D47">
        <w:rPr>
          <w:spacing w:val="-12"/>
          <w:sz w:val="20"/>
          <w:szCs w:val="20"/>
        </w:rPr>
        <w:softHyphen/>
      </w:r>
      <w:r w:rsidRPr="00802B10">
        <w:rPr>
          <w:spacing w:val="-12"/>
          <w:sz w:val="20"/>
          <w:szCs w:val="20"/>
        </w:rPr>
        <w:t>тах: 3</w:t>
      </w:r>
      <w:r w:rsidR="001D5D47">
        <w:rPr>
          <w:spacing w:val="-12"/>
          <w:sz w:val="20"/>
          <w:szCs w:val="20"/>
        </w:rPr>
        <w:t> </w:t>
      </w:r>
      <w:r w:rsidRPr="00802B10">
        <w:rPr>
          <w:spacing w:val="-12"/>
          <w:sz w:val="20"/>
          <w:szCs w:val="20"/>
        </w:rPr>
        <w:t>года для документов партийных и комсомольских ячеек, фракций, пар</w:t>
      </w:r>
      <w:r w:rsidR="001D5D47">
        <w:rPr>
          <w:spacing w:val="-12"/>
          <w:sz w:val="20"/>
          <w:szCs w:val="20"/>
        </w:rPr>
        <w:softHyphen/>
      </w:r>
      <w:r w:rsidRPr="00802B10">
        <w:rPr>
          <w:spacing w:val="-12"/>
          <w:sz w:val="20"/>
          <w:szCs w:val="20"/>
        </w:rPr>
        <w:t>тий</w:t>
      </w:r>
      <w:r w:rsidR="001D5D47">
        <w:rPr>
          <w:spacing w:val="-12"/>
          <w:sz w:val="20"/>
          <w:szCs w:val="20"/>
        </w:rPr>
        <w:softHyphen/>
      </w:r>
      <w:r w:rsidRPr="00802B10">
        <w:rPr>
          <w:spacing w:val="-12"/>
          <w:sz w:val="20"/>
          <w:szCs w:val="20"/>
        </w:rPr>
        <w:t>ных кол</w:t>
      </w:r>
      <w:r w:rsidR="001D5D47">
        <w:rPr>
          <w:spacing w:val="-12"/>
          <w:sz w:val="20"/>
          <w:szCs w:val="20"/>
        </w:rPr>
        <w:softHyphen/>
      </w:r>
      <w:r w:rsidRPr="00802B10">
        <w:rPr>
          <w:spacing w:val="-12"/>
          <w:sz w:val="20"/>
          <w:szCs w:val="20"/>
        </w:rPr>
        <w:t>лективов и 5 лет для партийных, комсомольских комитетов и конт</w:t>
      </w:r>
      <w:r w:rsidR="001D5D47">
        <w:rPr>
          <w:spacing w:val="-12"/>
          <w:sz w:val="20"/>
          <w:szCs w:val="20"/>
        </w:rPr>
        <w:softHyphen/>
      </w:r>
      <w:r w:rsidRPr="00802B10">
        <w:rPr>
          <w:spacing w:val="-12"/>
          <w:sz w:val="20"/>
          <w:szCs w:val="20"/>
        </w:rPr>
        <w:t>роль</w:t>
      </w:r>
      <w:r w:rsidR="001D5D47">
        <w:rPr>
          <w:spacing w:val="-12"/>
          <w:sz w:val="20"/>
          <w:szCs w:val="20"/>
        </w:rPr>
        <w:softHyphen/>
      </w:r>
      <w:r w:rsidRPr="00802B10">
        <w:rPr>
          <w:spacing w:val="-12"/>
          <w:sz w:val="20"/>
          <w:szCs w:val="20"/>
        </w:rPr>
        <w:t>ных комис</w:t>
      </w:r>
      <w:r w:rsidR="001D5D47">
        <w:rPr>
          <w:spacing w:val="-12"/>
          <w:sz w:val="20"/>
          <w:szCs w:val="20"/>
        </w:rPr>
        <w:softHyphen/>
      </w:r>
      <w:r w:rsidRPr="00802B10">
        <w:rPr>
          <w:spacing w:val="-12"/>
          <w:sz w:val="20"/>
          <w:szCs w:val="20"/>
        </w:rPr>
        <w:t>сий. В случае необходимости документы можно было забирать рань</w:t>
      </w:r>
      <w:r w:rsidR="001D5D47">
        <w:rPr>
          <w:spacing w:val="-12"/>
          <w:sz w:val="20"/>
          <w:szCs w:val="20"/>
        </w:rPr>
        <w:softHyphen/>
      </w:r>
      <w:r w:rsidRPr="00802B10">
        <w:rPr>
          <w:spacing w:val="-12"/>
          <w:sz w:val="20"/>
          <w:szCs w:val="20"/>
        </w:rPr>
        <w:t>ше. На каждый фонд должна была быть составлена отдельная опись. Кро</w:t>
      </w:r>
      <w:r w:rsidR="001D5D47">
        <w:rPr>
          <w:spacing w:val="-12"/>
          <w:sz w:val="20"/>
          <w:szCs w:val="20"/>
        </w:rPr>
        <w:softHyphen/>
      </w:r>
      <w:r w:rsidRPr="00802B10">
        <w:rPr>
          <w:spacing w:val="-12"/>
          <w:sz w:val="20"/>
          <w:szCs w:val="20"/>
        </w:rPr>
        <w:t>ме того</w:t>
      </w:r>
      <w:r w:rsidR="001D5D47">
        <w:rPr>
          <w:spacing w:val="-12"/>
          <w:sz w:val="20"/>
          <w:szCs w:val="20"/>
        </w:rPr>
        <w:t>,</w:t>
      </w:r>
      <w:r w:rsidRPr="00802B10">
        <w:rPr>
          <w:spacing w:val="-12"/>
          <w:sz w:val="20"/>
          <w:szCs w:val="20"/>
        </w:rPr>
        <w:t xml:space="preserve"> в инст</w:t>
      </w:r>
      <w:r w:rsidR="001D5D47">
        <w:rPr>
          <w:spacing w:val="-12"/>
          <w:sz w:val="20"/>
          <w:szCs w:val="20"/>
        </w:rPr>
        <w:softHyphen/>
      </w:r>
      <w:r w:rsidRPr="00802B10">
        <w:rPr>
          <w:spacing w:val="-12"/>
          <w:sz w:val="20"/>
          <w:szCs w:val="20"/>
        </w:rPr>
        <w:t>рукции давалось определение фонда: организация</w:t>
      </w:r>
      <w:r w:rsidR="001D5D47">
        <w:rPr>
          <w:spacing w:val="-12"/>
          <w:sz w:val="20"/>
          <w:szCs w:val="20"/>
        </w:rPr>
        <w:t>,</w:t>
      </w:r>
      <w:r w:rsidRPr="00802B10">
        <w:rPr>
          <w:spacing w:val="-12"/>
          <w:sz w:val="20"/>
          <w:szCs w:val="20"/>
        </w:rPr>
        <w:t xml:space="preserve"> имеющая само</w:t>
      </w:r>
      <w:r w:rsidR="001D5D47">
        <w:rPr>
          <w:spacing w:val="-12"/>
          <w:sz w:val="20"/>
          <w:szCs w:val="20"/>
        </w:rPr>
        <w:softHyphen/>
      </w:r>
      <w:r w:rsidRPr="00802B10">
        <w:rPr>
          <w:spacing w:val="-12"/>
          <w:sz w:val="20"/>
          <w:szCs w:val="20"/>
        </w:rPr>
        <w:t>стоя</w:t>
      </w:r>
      <w:r w:rsidR="001D5D47">
        <w:rPr>
          <w:spacing w:val="-12"/>
          <w:sz w:val="20"/>
          <w:szCs w:val="20"/>
        </w:rPr>
        <w:softHyphen/>
      </w:r>
      <w:r w:rsidRPr="00802B10">
        <w:rPr>
          <w:spacing w:val="-12"/>
          <w:sz w:val="20"/>
          <w:szCs w:val="20"/>
        </w:rPr>
        <w:t>тель</w:t>
      </w:r>
      <w:r w:rsidR="001D5D47">
        <w:rPr>
          <w:spacing w:val="-12"/>
          <w:sz w:val="20"/>
          <w:szCs w:val="20"/>
        </w:rPr>
        <w:softHyphen/>
      </w:r>
      <w:r w:rsidRPr="00802B10">
        <w:rPr>
          <w:spacing w:val="-12"/>
          <w:sz w:val="20"/>
          <w:szCs w:val="20"/>
        </w:rPr>
        <w:t>ное значение. Обращалось внимание и на секретные материалы. Их хранение и обра</w:t>
      </w:r>
      <w:r w:rsidR="001D5D47">
        <w:rPr>
          <w:spacing w:val="-12"/>
          <w:sz w:val="20"/>
          <w:szCs w:val="20"/>
        </w:rPr>
        <w:softHyphen/>
      </w:r>
      <w:r w:rsidRPr="00802B10">
        <w:rPr>
          <w:spacing w:val="-12"/>
          <w:sz w:val="20"/>
          <w:szCs w:val="20"/>
        </w:rPr>
        <w:t>ботка должны были проводиться только в соответствии со спе</w:t>
      </w:r>
      <w:r w:rsidR="001D5D47">
        <w:rPr>
          <w:spacing w:val="-12"/>
          <w:sz w:val="20"/>
          <w:szCs w:val="20"/>
        </w:rPr>
        <w:softHyphen/>
      </w:r>
      <w:r w:rsidRPr="00802B10">
        <w:rPr>
          <w:spacing w:val="-12"/>
          <w:sz w:val="20"/>
          <w:szCs w:val="20"/>
        </w:rPr>
        <w:t>циальными ука</w:t>
      </w:r>
      <w:r w:rsidR="001D5D47">
        <w:rPr>
          <w:spacing w:val="-12"/>
          <w:sz w:val="20"/>
          <w:szCs w:val="20"/>
        </w:rPr>
        <w:softHyphen/>
      </w:r>
      <w:r w:rsidRPr="00802B10">
        <w:rPr>
          <w:spacing w:val="-12"/>
          <w:sz w:val="20"/>
          <w:szCs w:val="20"/>
        </w:rPr>
        <w:t>заниями Особого сектора ЦК КП(б)Б.</w:t>
      </w:r>
    </w:p>
    <w:p w:rsidR="007D7F2D" w:rsidRPr="00802B10" w:rsidRDefault="007D7F2D" w:rsidP="00921163">
      <w:pPr>
        <w:spacing w:line="220" w:lineRule="exact"/>
        <w:ind w:firstLine="397"/>
        <w:jc w:val="both"/>
        <w:rPr>
          <w:spacing w:val="-12"/>
          <w:sz w:val="20"/>
          <w:szCs w:val="20"/>
        </w:rPr>
      </w:pPr>
      <w:r w:rsidRPr="00802B10">
        <w:rPr>
          <w:spacing w:val="-12"/>
          <w:sz w:val="20"/>
          <w:szCs w:val="20"/>
        </w:rPr>
        <w:t>Однако на практике продолжали сохраняться недостатки: не проводилось пла</w:t>
      </w:r>
      <w:r w:rsidR="001D5D47">
        <w:rPr>
          <w:spacing w:val="-12"/>
          <w:sz w:val="20"/>
          <w:szCs w:val="20"/>
        </w:rPr>
        <w:softHyphen/>
      </w:r>
      <w:r w:rsidRPr="00802B10">
        <w:rPr>
          <w:spacing w:val="-12"/>
          <w:sz w:val="20"/>
          <w:szCs w:val="20"/>
        </w:rPr>
        <w:t>номерной работы по концентрации документов из регионов, а также выез</w:t>
      </w:r>
      <w:r w:rsidR="001D5D47">
        <w:rPr>
          <w:spacing w:val="-12"/>
          <w:sz w:val="20"/>
          <w:szCs w:val="20"/>
        </w:rPr>
        <w:softHyphen/>
      </w:r>
      <w:r w:rsidRPr="00802B10">
        <w:rPr>
          <w:spacing w:val="-12"/>
          <w:sz w:val="20"/>
          <w:szCs w:val="20"/>
        </w:rPr>
        <w:t>дов для их обследования, отсутствовал учет имеющихся материалов [11, л. 11]. По итогам проверки работы партархива ЦК КП(б)Б принял 28 мая 1934 г. поста</w:t>
      </w:r>
      <w:r w:rsidR="001D5D47">
        <w:rPr>
          <w:spacing w:val="-12"/>
          <w:sz w:val="20"/>
          <w:szCs w:val="20"/>
        </w:rPr>
        <w:softHyphen/>
      </w:r>
      <w:r w:rsidRPr="00802B10">
        <w:rPr>
          <w:spacing w:val="-12"/>
          <w:sz w:val="20"/>
          <w:szCs w:val="20"/>
        </w:rPr>
        <w:t>новление, в котором указывалось на необходимость рассмотреть в ноябре док</w:t>
      </w:r>
      <w:r w:rsidR="001D5D47">
        <w:rPr>
          <w:spacing w:val="-12"/>
          <w:sz w:val="20"/>
          <w:szCs w:val="20"/>
        </w:rPr>
        <w:softHyphen/>
      </w:r>
      <w:r w:rsidRPr="00802B10">
        <w:rPr>
          <w:spacing w:val="-12"/>
          <w:sz w:val="20"/>
          <w:szCs w:val="20"/>
        </w:rPr>
        <w:t>лад директора Института истории партии и заведующего партархивом о сос</w:t>
      </w:r>
      <w:r w:rsidR="001D5D47">
        <w:rPr>
          <w:spacing w:val="-12"/>
          <w:sz w:val="20"/>
          <w:szCs w:val="20"/>
        </w:rPr>
        <w:softHyphen/>
      </w:r>
      <w:r w:rsidRPr="00802B10">
        <w:rPr>
          <w:spacing w:val="-12"/>
          <w:sz w:val="20"/>
          <w:szCs w:val="20"/>
        </w:rPr>
        <w:t>тоянии архивных фондов на местах и о ходе их концентрации в Могиле</w:t>
      </w:r>
      <w:r w:rsidR="001D5D47">
        <w:rPr>
          <w:spacing w:val="-12"/>
          <w:sz w:val="20"/>
          <w:szCs w:val="20"/>
        </w:rPr>
        <w:softHyphen/>
      </w:r>
      <w:r w:rsidRPr="00802B10">
        <w:rPr>
          <w:spacing w:val="-12"/>
          <w:sz w:val="20"/>
          <w:szCs w:val="20"/>
        </w:rPr>
        <w:t>ве</w:t>
      </w:r>
      <w:r w:rsidR="001D5D47">
        <w:rPr>
          <w:spacing w:val="-12"/>
          <w:sz w:val="20"/>
          <w:szCs w:val="20"/>
        </w:rPr>
        <w:t> </w:t>
      </w:r>
      <w:r w:rsidRPr="00802B10">
        <w:rPr>
          <w:spacing w:val="-12"/>
          <w:sz w:val="20"/>
          <w:szCs w:val="20"/>
        </w:rPr>
        <w:t>[15, л. 30].</w:t>
      </w:r>
    </w:p>
    <w:p w:rsidR="003A6ABE" w:rsidRPr="00802B10" w:rsidRDefault="007D7F2D" w:rsidP="00921163">
      <w:pPr>
        <w:spacing w:line="220" w:lineRule="exact"/>
        <w:ind w:firstLine="397"/>
        <w:jc w:val="both"/>
        <w:rPr>
          <w:spacing w:val="-12"/>
          <w:sz w:val="20"/>
          <w:szCs w:val="20"/>
        </w:rPr>
      </w:pPr>
      <w:r w:rsidRPr="00802B10">
        <w:rPr>
          <w:spacing w:val="-12"/>
          <w:sz w:val="20"/>
          <w:szCs w:val="20"/>
        </w:rPr>
        <w:t xml:space="preserve">Для устранения возникших в ходе обследования недостатков бюро ЦК КП(б)Б приняло 22 июля 1934 г. постановление </w:t>
      </w:r>
      <w:r w:rsidR="004A24BB">
        <w:rPr>
          <w:spacing w:val="-12"/>
          <w:sz w:val="20"/>
          <w:szCs w:val="20"/>
        </w:rPr>
        <w:t>«</w:t>
      </w:r>
      <w:r w:rsidRPr="00802B10">
        <w:rPr>
          <w:spacing w:val="-12"/>
          <w:sz w:val="20"/>
          <w:szCs w:val="20"/>
        </w:rPr>
        <w:t>Об учете, хранении и под</w:t>
      </w:r>
      <w:r w:rsidR="001D5D47">
        <w:rPr>
          <w:spacing w:val="-12"/>
          <w:sz w:val="20"/>
          <w:szCs w:val="20"/>
        </w:rPr>
        <w:softHyphen/>
      </w:r>
      <w:r w:rsidRPr="00802B10">
        <w:rPr>
          <w:spacing w:val="-12"/>
          <w:sz w:val="20"/>
          <w:szCs w:val="20"/>
        </w:rPr>
        <w:t>го</w:t>
      </w:r>
      <w:r w:rsidR="001D5D47">
        <w:rPr>
          <w:spacing w:val="-12"/>
          <w:sz w:val="20"/>
          <w:szCs w:val="20"/>
        </w:rPr>
        <w:softHyphen/>
      </w:r>
      <w:r w:rsidRPr="00802B10">
        <w:rPr>
          <w:spacing w:val="-12"/>
          <w:sz w:val="20"/>
          <w:szCs w:val="20"/>
        </w:rPr>
        <w:t>тов</w:t>
      </w:r>
      <w:r w:rsidR="001D5D47">
        <w:rPr>
          <w:spacing w:val="-12"/>
          <w:sz w:val="20"/>
          <w:szCs w:val="20"/>
        </w:rPr>
        <w:softHyphen/>
      </w:r>
      <w:r w:rsidRPr="00802B10">
        <w:rPr>
          <w:spacing w:val="-12"/>
          <w:sz w:val="20"/>
          <w:szCs w:val="20"/>
        </w:rPr>
        <w:t>ке к сдаче в партархив архивных материалов в райкомах КП(б)Б</w:t>
      </w:r>
      <w:r w:rsidR="004A24BB">
        <w:rPr>
          <w:spacing w:val="-12"/>
          <w:sz w:val="20"/>
          <w:szCs w:val="20"/>
        </w:rPr>
        <w:t>»</w:t>
      </w:r>
      <w:r w:rsidRPr="00802B10">
        <w:rPr>
          <w:spacing w:val="-12"/>
          <w:sz w:val="20"/>
          <w:szCs w:val="20"/>
        </w:rPr>
        <w:t xml:space="preserve"> [16, л. 92]. В нем отмечались недооценка и халатное отношение со стороны отдельных работ</w:t>
      </w:r>
      <w:r w:rsidR="001D5D47">
        <w:rPr>
          <w:spacing w:val="-12"/>
          <w:sz w:val="20"/>
          <w:szCs w:val="20"/>
        </w:rPr>
        <w:softHyphen/>
      </w:r>
      <w:r w:rsidRPr="00802B10">
        <w:rPr>
          <w:spacing w:val="-12"/>
          <w:sz w:val="20"/>
          <w:szCs w:val="20"/>
        </w:rPr>
        <w:t>ников райкомов партии к делу хранения и учета архивных документов, что приводило к таким явлениям, как</w:t>
      </w:r>
      <w:r w:rsidR="001D5D47">
        <w:rPr>
          <w:spacing w:val="-12"/>
          <w:sz w:val="20"/>
          <w:szCs w:val="20"/>
        </w:rPr>
        <w:t>:</w:t>
      </w:r>
      <w:r w:rsidRPr="00802B10">
        <w:rPr>
          <w:spacing w:val="-12"/>
          <w:sz w:val="20"/>
          <w:szCs w:val="20"/>
        </w:rPr>
        <w:t xml:space="preserve"> их кража, неупорядоченность хранения и</w:t>
      </w:r>
      <w:r w:rsidR="00B54060" w:rsidRPr="00802B10">
        <w:rPr>
          <w:spacing w:val="-12"/>
          <w:sz w:val="20"/>
          <w:szCs w:val="20"/>
        </w:rPr>
        <w:t> </w:t>
      </w:r>
      <w:r w:rsidRPr="00802B10">
        <w:rPr>
          <w:spacing w:val="-12"/>
          <w:sz w:val="20"/>
          <w:szCs w:val="20"/>
        </w:rPr>
        <w:t>т.</w:t>
      </w:r>
      <w:r w:rsidR="00B54060" w:rsidRPr="00802B10">
        <w:rPr>
          <w:spacing w:val="-12"/>
          <w:sz w:val="20"/>
          <w:szCs w:val="20"/>
        </w:rPr>
        <w:t> </w:t>
      </w:r>
      <w:r w:rsidRPr="00802B10">
        <w:rPr>
          <w:spacing w:val="-12"/>
          <w:sz w:val="20"/>
          <w:szCs w:val="20"/>
        </w:rPr>
        <w:t>д. В постановлении предлагалось всем горкомам и райкомам КП(б)Б уста</w:t>
      </w:r>
      <w:r w:rsidR="001D5D47">
        <w:rPr>
          <w:spacing w:val="-12"/>
          <w:sz w:val="20"/>
          <w:szCs w:val="20"/>
        </w:rPr>
        <w:softHyphen/>
      </w:r>
      <w:r w:rsidRPr="00802B10">
        <w:rPr>
          <w:spacing w:val="-12"/>
          <w:sz w:val="20"/>
          <w:szCs w:val="20"/>
        </w:rPr>
        <w:t>но</w:t>
      </w:r>
      <w:r w:rsidR="001D5D47">
        <w:rPr>
          <w:spacing w:val="-12"/>
          <w:sz w:val="20"/>
          <w:szCs w:val="20"/>
        </w:rPr>
        <w:softHyphen/>
      </w:r>
      <w:r w:rsidRPr="00802B10">
        <w:rPr>
          <w:spacing w:val="-12"/>
          <w:sz w:val="20"/>
          <w:szCs w:val="20"/>
        </w:rPr>
        <w:t>вить строгий учет за находившимися у них партийными и комсомольскими доку</w:t>
      </w:r>
      <w:r w:rsidR="001D5D47">
        <w:rPr>
          <w:spacing w:val="-12"/>
          <w:sz w:val="20"/>
          <w:szCs w:val="20"/>
        </w:rPr>
        <w:softHyphen/>
      </w:r>
      <w:r w:rsidRPr="00802B10">
        <w:rPr>
          <w:spacing w:val="-12"/>
          <w:sz w:val="20"/>
          <w:szCs w:val="20"/>
        </w:rPr>
        <w:t xml:space="preserve">ментами и передать их на хранение в специально оборудованные для этой цели помещения, а также выделить ответственных за эту работу. ЦК ЛКСМБ </w:t>
      </w:r>
      <w:r w:rsidRPr="00802B10">
        <w:rPr>
          <w:spacing w:val="-12"/>
          <w:sz w:val="20"/>
          <w:szCs w:val="20"/>
        </w:rPr>
        <w:lastRenderedPageBreak/>
        <w:t>пред</w:t>
      </w:r>
      <w:r w:rsidR="001D5D47">
        <w:rPr>
          <w:spacing w:val="-12"/>
          <w:sz w:val="20"/>
          <w:szCs w:val="20"/>
        </w:rPr>
        <w:softHyphen/>
      </w:r>
      <w:r w:rsidRPr="00802B10">
        <w:rPr>
          <w:spacing w:val="-12"/>
          <w:sz w:val="20"/>
          <w:szCs w:val="20"/>
        </w:rPr>
        <w:t>писывалось довести информацию постановления до комсомольских орга</w:t>
      </w:r>
      <w:r w:rsidR="001D5D47">
        <w:rPr>
          <w:spacing w:val="-12"/>
          <w:sz w:val="20"/>
          <w:szCs w:val="20"/>
        </w:rPr>
        <w:softHyphen/>
      </w:r>
      <w:r w:rsidRPr="00802B10">
        <w:rPr>
          <w:spacing w:val="-12"/>
          <w:sz w:val="20"/>
          <w:szCs w:val="20"/>
        </w:rPr>
        <w:t>ни</w:t>
      </w:r>
      <w:r w:rsidR="001D5D47">
        <w:rPr>
          <w:spacing w:val="-12"/>
          <w:sz w:val="20"/>
          <w:szCs w:val="20"/>
        </w:rPr>
        <w:softHyphen/>
      </w:r>
      <w:r w:rsidRPr="00802B10">
        <w:rPr>
          <w:spacing w:val="-12"/>
          <w:sz w:val="20"/>
          <w:szCs w:val="20"/>
        </w:rPr>
        <w:t>заций.</w:t>
      </w:r>
    </w:p>
    <w:p w:rsidR="003A6ABE" w:rsidRPr="00802B10" w:rsidRDefault="007D7F2D" w:rsidP="00921163">
      <w:pPr>
        <w:spacing w:line="220" w:lineRule="exact"/>
        <w:ind w:firstLine="397"/>
        <w:jc w:val="both"/>
        <w:rPr>
          <w:spacing w:val="-12"/>
          <w:sz w:val="20"/>
          <w:szCs w:val="20"/>
        </w:rPr>
      </w:pPr>
      <w:r w:rsidRPr="00802B10">
        <w:rPr>
          <w:spacing w:val="-12"/>
          <w:sz w:val="20"/>
          <w:szCs w:val="20"/>
        </w:rPr>
        <w:t>В дополнение к уже принятым документам, а также в связи с посту</w:t>
      </w:r>
      <w:r w:rsidR="001D5D47">
        <w:rPr>
          <w:spacing w:val="-12"/>
          <w:sz w:val="20"/>
          <w:szCs w:val="20"/>
        </w:rPr>
        <w:softHyphen/>
      </w:r>
      <w:r w:rsidRPr="00802B10">
        <w:rPr>
          <w:spacing w:val="-12"/>
          <w:sz w:val="20"/>
          <w:szCs w:val="20"/>
        </w:rPr>
        <w:t>пав</w:t>
      </w:r>
      <w:r w:rsidR="001D5D47">
        <w:rPr>
          <w:spacing w:val="-12"/>
          <w:sz w:val="20"/>
          <w:szCs w:val="20"/>
        </w:rPr>
        <w:softHyphen/>
      </w:r>
      <w:r w:rsidRPr="00802B10">
        <w:rPr>
          <w:spacing w:val="-12"/>
          <w:sz w:val="20"/>
          <w:szCs w:val="20"/>
        </w:rPr>
        <w:t>шими от райкомов запросами о порядке сдачи и хранения документов, 19</w:t>
      </w:r>
      <w:r w:rsidR="001D5D47">
        <w:rPr>
          <w:spacing w:val="-12"/>
          <w:sz w:val="20"/>
          <w:szCs w:val="20"/>
        </w:rPr>
        <w:t> </w:t>
      </w:r>
      <w:r w:rsidRPr="00802B10">
        <w:rPr>
          <w:spacing w:val="-12"/>
          <w:sz w:val="20"/>
          <w:szCs w:val="20"/>
        </w:rPr>
        <w:t>октяб</w:t>
      </w:r>
      <w:r w:rsidR="001D5D47">
        <w:rPr>
          <w:spacing w:val="-12"/>
          <w:sz w:val="20"/>
          <w:szCs w:val="20"/>
        </w:rPr>
        <w:softHyphen/>
      </w:r>
      <w:r w:rsidRPr="00802B10">
        <w:rPr>
          <w:spacing w:val="-12"/>
          <w:sz w:val="20"/>
          <w:szCs w:val="20"/>
        </w:rPr>
        <w:t>ря 1934 г. Особым сектором ЦК К(б)Б был направлен секретарям рай</w:t>
      </w:r>
      <w:r w:rsidR="001D5D47">
        <w:rPr>
          <w:spacing w:val="-12"/>
          <w:sz w:val="20"/>
          <w:szCs w:val="20"/>
        </w:rPr>
        <w:softHyphen/>
      </w:r>
      <w:r w:rsidRPr="00802B10">
        <w:rPr>
          <w:spacing w:val="-12"/>
          <w:sz w:val="20"/>
          <w:szCs w:val="20"/>
        </w:rPr>
        <w:t>ко</w:t>
      </w:r>
      <w:r w:rsidR="001D5D47">
        <w:rPr>
          <w:spacing w:val="-12"/>
          <w:sz w:val="20"/>
          <w:szCs w:val="20"/>
        </w:rPr>
        <w:softHyphen/>
      </w:r>
      <w:r w:rsidRPr="00802B10">
        <w:rPr>
          <w:spacing w:val="-12"/>
          <w:sz w:val="20"/>
          <w:szCs w:val="20"/>
        </w:rPr>
        <w:t>мов КП(б)Б и ЛКСМБ циркуляр о невыполнении большинством райкомов ука</w:t>
      </w:r>
      <w:r w:rsidR="001D5D47">
        <w:rPr>
          <w:spacing w:val="-12"/>
          <w:sz w:val="20"/>
          <w:szCs w:val="20"/>
        </w:rPr>
        <w:softHyphen/>
      </w:r>
      <w:r w:rsidRPr="00802B10">
        <w:rPr>
          <w:spacing w:val="-12"/>
          <w:sz w:val="20"/>
          <w:szCs w:val="20"/>
        </w:rPr>
        <w:t>заний ЦК о сдаче архивных партийных и комсомольских материалов. Пред</w:t>
      </w:r>
      <w:r w:rsidR="001D5D47">
        <w:rPr>
          <w:spacing w:val="-12"/>
          <w:sz w:val="20"/>
          <w:szCs w:val="20"/>
        </w:rPr>
        <w:softHyphen/>
      </w:r>
      <w:r w:rsidRPr="00802B10">
        <w:rPr>
          <w:spacing w:val="-12"/>
          <w:sz w:val="20"/>
          <w:szCs w:val="20"/>
        </w:rPr>
        <w:t>пи</w:t>
      </w:r>
      <w:r w:rsidR="001D5D47">
        <w:rPr>
          <w:spacing w:val="-12"/>
          <w:sz w:val="20"/>
          <w:szCs w:val="20"/>
        </w:rPr>
        <w:softHyphen/>
      </w:r>
      <w:r w:rsidRPr="00802B10">
        <w:rPr>
          <w:spacing w:val="-12"/>
          <w:sz w:val="20"/>
          <w:szCs w:val="20"/>
        </w:rPr>
        <w:t>сывалось не позднее 15 ноября 1934 г. привести документы в порядок и сдать их</w:t>
      </w:r>
      <w:r w:rsidR="00EB08EB">
        <w:rPr>
          <w:spacing w:val="-12"/>
          <w:sz w:val="20"/>
          <w:szCs w:val="20"/>
        </w:rPr>
        <w:t>,</w:t>
      </w:r>
      <w:r w:rsidRPr="00802B10">
        <w:rPr>
          <w:spacing w:val="-12"/>
          <w:sz w:val="20"/>
          <w:szCs w:val="20"/>
        </w:rPr>
        <w:t xml:space="preserve"> соблюдая правила пересылки материалов, имеющих секретный характер. В цир</w:t>
      </w:r>
      <w:r w:rsidR="001D5D47">
        <w:rPr>
          <w:spacing w:val="-12"/>
          <w:sz w:val="20"/>
          <w:szCs w:val="20"/>
        </w:rPr>
        <w:softHyphen/>
      </w:r>
      <w:r w:rsidRPr="00802B10">
        <w:rPr>
          <w:spacing w:val="-12"/>
          <w:sz w:val="20"/>
          <w:szCs w:val="20"/>
        </w:rPr>
        <w:t>куляре указывалось, что многие документы отправлялись простой посыл</w:t>
      </w:r>
      <w:r w:rsidR="001D5D47">
        <w:rPr>
          <w:spacing w:val="-12"/>
          <w:sz w:val="20"/>
          <w:szCs w:val="20"/>
        </w:rPr>
        <w:softHyphen/>
      </w:r>
      <w:r w:rsidRPr="00802B10">
        <w:rPr>
          <w:spacing w:val="-12"/>
          <w:sz w:val="20"/>
          <w:szCs w:val="20"/>
        </w:rPr>
        <w:t>кой, плохо упакованными, часто обернутыми только газетами. В качестве одной из мер воздействия на райкомы в циркуляре отмечалось, что если пред</w:t>
      </w:r>
      <w:r w:rsidR="001D5D47">
        <w:rPr>
          <w:spacing w:val="-12"/>
          <w:sz w:val="20"/>
          <w:szCs w:val="20"/>
        </w:rPr>
        <w:softHyphen/>
      </w:r>
      <w:r w:rsidRPr="00802B10">
        <w:rPr>
          <w:spacing w:val="-12"/>
          <w:sz w:val="20"/>
          <w:szCs w:val="20"/>
        </w:rPr>
        <w:t>пи</w:t>
      </w:r>
      <w:r w:rsidR="001D5D47">
        <w:rPr>
          <w:spacing w:val="-12"/>
          <w:sz w:val="20"/>
          <w:szCs w:val="20"/>
        </w:rPr>
        <w:softHyphen/>
      </w:r>
      <w:r w:rsidRPr="00802B10">
        <w:rPr>
          <w:spacing w:val="-12"/>
          <w:sz w:val="20"/>
          <w:szCs w:val="20"/>
        </w:rPr>
        <w:t>санное не будет выполнено в срок, вопрос будет рассмотрен на бюро ЦК. В резуль</w:t>
      </w:r>
      <w:r w:rsidR="001D5D47">
        <w:rPr>
          <w:spacing w:val="-12"/>
          <w:sz w:val="20"/>
          <w:szCs w:val="20"/>
        </w:rPr>
        <w:softHyphen/>
      </w:r>
      <w:r w:rsidRPr="00802B10">
        <w:rPr>
          <w:spacing w:val="-12"/>
          <w:sz w:val="20"/>
          <w:szCs w:val="20"/>
        </w:rPr>
        <w:t>тате проведенной в течение 1934 г. работы из 38 районов в партархив сда</w:t>
      </w:r>
      <w:r w:rsidR="001D5D47">
        <w:rPr>
          <w:spacing w:val="-12"/>
          <w:sz w:val="20"/>
          <w:szCs w:val="20"/>
        </w:rPr>
        <w:softHyphen/>
      </w:r>
      <w:r w:rsidRPr="00802B10">
        <w:rPr>
          <w:spacing w:val="-12"/>
          <w:sz w:val="20"/>
          <w:szCs w:val="20"/>
        </w:rPr>
        <w:t>ли свои материалы 24 [11, л. 56].</w:t>
      </w:r>
    </w:p>
    <w:p w:rsidR="003A6ABE" w:rsidRPr="00802B10" w:rsidRDefault="007D7F2D" w:rsidP="00921163">
      <w:pPr>
        <w:spacing w:line="220" w:lineRule="exact"/>
        <w:ind w:firstLine="397"/>
        <w:jc w:val="both"/>
        <w:rPr>
          <w:spacing w:val="-12"/>
          <w:sz w:val="20"/>
          <w:szCs w:val="20"/>
        </w:rPr>
      </w:pPr>
      <w:r w:rsidRPr="00802B10">
        <w:rPr>
          <w:spacing w:val="-12"/>
          <w:sz w:val="20"/>
          <w:szCs w:val="20"/>
        </w:rPr>
        <w:t>Помимо концентрации документов, находившихся в белорусских пар</w:t>
      </w:r>
      <w:r w:rsidR="001D5D47">
        <w:rPr>
          <w:spacing w:val="-12"/>
          <w:sz w:val="20"/>
          <w:szCs w:val="20"/>
        </w:rPr>
        <w:softHyphen/>
      </w:r>
      <w:r w:rsidRPr="00802B10">
        <w:rPr>
          <w:spacing w:val="-12"/>
          <w:sz w:val="20"/>
          <w:szCs w:val="20"/>
        </w:rPr>
        <w:t>тий</w:t>
      </w:r>
      <w:r w:rsidR="001D5D47">
        <w:rPr>
          <w:spacing w:val="-12"/>
          <w:sz w:val="20"/>
          <w:szCs w:val="20"/>
        </w:rPr>
        <w:softHyphen/>
      </w:r>
      <w:r w:rsidRPr="00802B10">
        <w:rPr>
          <w:spacing w:val="-12"/>
          <w:sz w:val="20"/>
          <w:szCs w:val="20"/>
        </w:rPr>
        <w:t>ных и комсомольских организациях, партархив занимался выявлением мате</w:t>
      </w:r>
      <w:r w:rsidR="001D5D47">
        <w:rPr>
          <w:spacing w:val="-12"/>
          <w:sz w:val="20"/>
          <w:szCs w:val="20"/>
        </w:rPr>
        <w:softHyphen/>
      </w:r>
      <w:r w:rsidRPr="00802B10">
        <w:rPr>
          <w:spacing w:val="-12"/>
          <w:sz w:val="20"/>
          <w:szCs w:val="20"/>
        </w:rPr>
        <w:t>риа</w:t>
      </w:r>
      <w:r w:rsidR="001D5D47">
        <w:rPr>
          <w:spacing w:val="-12"/>
          <w:sz w:val="20"/>
          <w:szCs w:val="20"/>
        </w:rPr>
        <w:softHyphen/>
      </w:r>
      <w:r w:rsidRPr="00802B10">
        <w:rPr>
          <w:spacing w:val="-12"/>
          <w:sz w:val="20"/>
          <w:szCs w:val="20"/>
        </w:rPr>
        <w:t>лов, относившихся к истории белорусской парторганизации, в других архи</w:t>
      </w:r>
      <w:r w:rsidR="001D5D47">
        <w:rPr>
          <w:spacing w:val="-12"/>
          <w:sz w:val="20"/>
          <w:szCs w:val="20"/>
        </w:rPr>
        <w:softHyphen/>
      </w:r>
      <w:r w:rsidRPr="00802B10">
        <w:rPr>
          <w:spacing w:val="-12"/>
          <w:sz w:val="20"/>
          <w:szCs w:val="20"/>
        </w:rPr>
        <w:t>вах. Так, на заседании дирекции Института истории партии в декабре 1934 г. при</w:t>
      </w:r>
      <w:r w:rsidR="001D5D47">
        <w:rPr>
          <w:spacing w:val="-12"/>
          <w:sz w:val="20"/>
          <w:szCs w:val="20"/>
        </w:rPr>
        <w:softHyphen/>
      </w:r>
      <w:r w:rsidRPr="00802B10">
        <w:rPr>
          <w:spacing w:val="-12"/>
          <w:sz w:val="20"/>
          <w:szCs w:val="20"/>
        </w:rPr>
        <w:t>нято решение командировать заведующего партархивом И.</w:t>
      </w:r>
      <w:r w:rsidR="00B54060" w:rsidRPr="00802B10">
        <w:rPr>
          <w:spacing w:val="-12"/>
          <w:sz w:val="20"/>
          <w:szCs w:val="20"/>
        </w:rPr>
        <w:t> </w:t>
      </w:r>
      <w:r w:rsidRPr="00802B10">
        <w:rPr>
          <w:spacing w:val="-12"/>
          <w:sz w:val="20"/>
          <w:szCs w:val="20"/>
        </w:rPr>
        <w:t>П. Васильева в Ленин</w:t>
      </w:r>
      <w:r w:rsidR="001D5D47">
        <w:rPr>
          <w:spacing w:val="-12"/>
          <w:sz w:val="20"/>
          <w:szCs w:val="20"/>
        </w:rPr>
        <w:softHyphen/>
      </w:r>
      <w:r w:rsidRPr="00802B10">
        <w:rPr>
          <w:spacing w:val="-12"/>
          <w:sz w:val="20"/>
          <w:szCs w:val="20"/>
        </w:rPr>
        <w:t>град, Москву, Киев и другие города с целью выявления материалов по исто</w:t>
      </w:r>
      <w:r w:rsidR="00D14097">
        <w:rPr>
          <w:spacing w:val="-12"/>
          <w:sz w:val="20"/>
          <w:szCs w:val="20"/>
        </w:rPr>
        <w:softHyphen/>
      </w:r>
      <w:r w:rsidRPr="00802B10">
        <w:rPr>
          <w:spacing w:val="-12"/>
          <w:sz w:val="20"/>
          <w:szCs w:val="20"/>
        </w:rPr>
        <w:t xml:space="preserve">рии КП(б)Б. В следующем году было направлено письмо в Центральный архив Красной </w:t>
      </w:r>
      <w:r w:rsidR="00D14097" w:rsidRPr="00802B10">
        <w:rPr>
          <w:spacing w:val="-12"/>
          <w:sz w:val="20"/>
          <w:szCs w:val="20"/>
        </w:rPr>
        <w:t xml:space="preserve">Армии </w:t>
      </w:r>
      <w:r w:rsidRPr="00802B10">
        <w:rPr>
          <w:spacing w:val="-12"/>
          <w:sz w:val="20"/>
          <w:szCs w:val="20"/>
        </w:rPr>
        <w:t>с просьбой уточнить судьбу 11 ящиков документов 5-й артил</w:t>
      </w:r>
      <w:r w:rsidR="00D14097">
        <w:rPr>
          <w:spacing w:val="-12"/>
          <w:sz w:val="20"/>
          <w:szCs w:val="20"/>
        </w:rPr>
        <w:softHyphen/>
      </w:r>
      <w:r w:rsidRPr="00802B10">
        <w:rPr>
          <w:spacing w:val="-12"/>
          <w:sz w:val="20"/>
          <w:szCs w:val="20"/>
        </w:rPr>
        <w:t>лерийской мастерской Северного флота, отправленных в 1929 г. из Витеб</w:t>
      </w:r>
      <w:r w:rsidR="00D14097">
        <w:rPr>
          <w:spacing w:val="-12"/>
          <w:sz w:val="20"/>
          <w:szCs w:val="20"/>
        </w:rPr>
        <w:softHyphen/>
      </w:r>
      <w:r w:rsidRPr="00802B10">
        <w:rPr>
          <w:spacing w:val="-12"/>
          <w:sz w:val="20"/>
          <w:szCs w:val="20"/>
        </w:rPr>
        <w:t xml:space="preserve">ска. Как отмечалось, эти документы имеют </w:t>
      </w:r>
      <w:r w:rsidR="004A24BB">
        <w:rPr>
          <w:spacing w:val="-12"/>
          <w:sz w:val="20"/>
          <w:szCs w:val="20"/>
        </w:rPr>
        <w:t>«</w:t>
      </w:r>
      <w:r w:rsidRPr="00802B10">
        <w:rPr>
          <w:spacing w:val="-12"/>
          <w:sz w:val="20"/>
          <w:szCs w:val="20"/>
        </w:rPr>
        <w:t>исключительную ценность по исто</w:t>
      </w:r>
      <w:r w:rsidR="00D14097">
        <w:rPr>
          <w:spacing w:val="-12"/>
          <w:sz w:val="20"/>
          <w:szCs w:val="20"/>
        </w:rPr>
        <w:softHyphen/>
      </w:r>
      <w:r w:rsidRPr="00802B10">
        <w:rPr>
          <w:spacing w:val="-12"/>
          <w:sz w:val="20"/>
          <w:szCs w:val="20"/>
        </w:rPr>
        <w:t>рии Коммунистической партии Белоруссии, так как в указанной мастер</w:t>
      </w:r>
      <w:r w:rsidR="00D14097">
        <w:rPr>
          <w:spacing w:val="-12"/>
          <w:sz w:val="20"/>
          <w:szCs w:val="20"/>
        </w:rPr>
        <w:softHyphen/>
      </w:r>
      <w:r w:rsidRPr="00802B10">
        <w:rPr>
          <w:spacing w:val="-12"/>
          <w:sz w:val="20"/>
          <w:szCs w:val="20"/>
        </w:rPr>
        <w:t>ской была очень сильная организация большевиков в 1917 г.</w:t>
      </w:r>
      <w:r w:rsidR="004A24BB">
        <w:rPr>
          <w:spacing w:val="-12"/>
          <w:sz w:val="20"/>
          <w:szCs w:val="20"/>
        </w:rPr>
        <w:t>»</w:t>
      </w:r>
      <w:r w:rsidRPr="00802B10">
        <w:rPr>
          <w:spacing w:val="-12"/>
          <w:sz w:val="20"/>
          <w:szCs w:val="20"/>
        </w:rPr>
        <w:t xml:space="preserve"> [17, л. 1].</w:t>
      </w:r>
    </w:p>
    <w:p w:rsidR="003A6ABE" w:rsidRPr="00802B10" w:rsidRDefault="007D7F2D" w:rsidP="00921163">
      <w:pPr>
        <w:spacing w:line="220" w:lineRule="exact"/>
        <w:ind w:firstLine="397"/>
        <w:jc w:val="both"/>
        <w:rPr>
          <w:spacing w:val="-12"/>
          <w:sz w:val="20"/>
          <w:szCs w:val="20"/>
        </w:rPr>
      </w:pPr>
      <w:r w:rsidRPr="00802B10">
        <w:rPr>
          <w:spacing w:val="-12"/>
          <w:sz w:val="20"/>
          <w:szCs w:val="20"/>
        </w:rPr>
        <w:t xml:space="preserve">15 апреля 1935 г. бюро ЦК приняло постановление </w:t>
      </w:r>
      <w:r w:rsidR="004A24BB">
        <w:rPr>
          <w:spacing w:val="-12"/>
          <w:sz w:val="20"/>
          <w:szCs w:val="20"/>
        </w:rPr>
        <w:t>«</w:t>
      </w:r>
      <w:r w:rsidRPr="00802B10">
        <w:rPr>
          <w:spacing w:val="-12"/>
          <w:sz w:val="20"/>
          <w:szCs w:val="20"/>
        </w:rPr>
        <w:t>О всеобщей проверке сос</w:t>
      </w:r>
      <w:r w:rsidR="00D14097">
        <w:rPr>
          <w:spacing w:val="-12"/>
          <w:sz w:val="20"/>
          <w:szCs w:val="20"/>
        </w:rPr>
        <w:softHyphen/>
      </w:r>
      <w:r w:rsidRPr="00802B10">
        <w:rPr>
          <w:spacing w:val="-12"/>
          <w:sz w:val="20"/>
          <w:szCs w:val="20"/>
        </w:rPr>
        <w:t>тояния учета и хранения партдокументов ГК и РК КП(б)Б</w:t>
      </w:r>
      <w:r w:rsidR="004A24BB">
        <w:rPr>
          <w:spacing w:val="-12"/>
          <w:sz w:val="20"/>
          <w:szCs w:val="20"/>
        </w:rPr>
        <w:t>»</w:t>
      </w:r>
      <w:r w:rsidRPr="00802B10">
        <w:rPr>
          <w:spacing w:val="-12"/>
          <w:sz w:val="20"/>
          <w:szCs w:val="20"/>
        </w:rPr>
        <w:t>, в котором шла речь о необходимости командировать в районы 30 ответственных парт</w:t>
      </w:r>
      <w:r w:rsidR="00D14097">
        <w:rPr>
          <w:spacing w:val="-12"/>
          <w:sz w:val="20"/>
          <w:szCs w:val="20"/>
        </w:rPr>
        <w:softHyphen/>
      </w:r>
      <w:r w:rsidRPr="00802B10">
        <w:rPr>
          <w:spacing w:val="-12"/>
          <w:sz w:val="20"/>
          <w:szCs w:val="20"/>
        </w:rPr>
        <w:t>ра</w:t>
      </w:r>
      <w:r w:rsidR="00D14097">
        <w:rPr>
          <w:spacing w:val="-12"/>
          <w:sz w:val="20"/>
          <w:szCs w:val="20"/>
        </w:rPr>
        <w:softHyphen/>
      </w:r>
      <w:r w:rsidRPr="00802B10">
        <w:rPr>
          <w:spacing w:val="-12"/>
          <w:sz w:val="20"/>
          <w:szCs w:val="20"/>
        </w:rPr>
        <w:t>бот</w:t>
      </w:r>
      <w:r w:rsidR="00D14097">
        <w:rPr>
          <w:spacing w:val="-12"/>
          <w:sz w:val="20"/>
          <w:szCs w:val="20"/>
        </w:rPr>
        <w:softHyphen/>
      </w:r>
      <w:r w:rsidRPr="00802B10">
        <w:rPr>
          <w:spacing w:val="-12"/>
          <w:sz w:val="20"/>
          <w:szCs w:val="20"/>
        </w:rPr>
        <w:t>ни</w:t>
      </w:r>
      <w:r w:rsidR="00D14097">
        <w:rPr>
          <w:spacing w:val="-12"/>
          <w:sz w:val="20"/>
          <w:szCs w:val="20"/>
        </w:rPr>
        <w:softHyphen/>
      </w:r>
      <w:r w:rsidRPr="00802B10">
        <w:rPr>
          <w:spacing w:val="-12"/>
          <w:sz w:val="20"/>
          <w:szCs w:val="20"/>
        </w:rPr>
        <w:t>ков сроком на 15 дней с расчетом — каждому проверить 3 района. В течение 1935 г. было обследовано 10 районов, проведена работа по упорядочению архи</w:t>
      </w:r>
      <w:r w:rsidR="00D14097">
        <w:rPr>
          <w:spacing w:val="-12"/>
          <w:sz w:val="20"/>
          <w:szCs w:val="20"/>
        </w:rPr>
        <w:softHyphen/>
      </w:r>
      <w:r w:rsidRPr="00802B10">
        <w:rPr>
          <w:spacing w:val="-12"/>
          <w:sz w:val="20"/>
          <w:szCs w:val="20"/>
        </w:rPr>
        <w:t>ва Витебской губернской, уездной, окружной и низовых парторганизаций, в коли</w:t>
      </w:r>
      <w:r w:rsidR="00D14097">
        <w:rPr>
          <w:spacing w:val="-12"/>
          <w:sz w:val="20"/>
          <w:szCs w:val="20"/>
        </w:rPr>
        <w:softHyphen/>
      </w:r>
      <w:r w:rsidRPr="00802B10">
        <w:rPr>
          <w:spacing w:val="-12"/>
          <w:sz w:val="20"/>
          <w:szCs w:val="20"/>
        </w:rPr>
        <w:t>честве 5000 дел [18, л. 53]. В то же время проводимая с середины 1935 — 1936 г. проверка партдокументов остановила работу партархива по комп</w:t>
      </w:r>
      <w:r w:rsidR="00D14097">
        <w:rPr>
          <w:spacing w:val="-12"/>
          <w:sz w:val="20"/>
          <w:szCs w:val="20"/>
        </w:rPr>
        <w:softHyphen/>
      </w:r>
      <w:r w:rsidRPr="00802B10">
        <w:rPr>
          <w:spacing w:val="-12"/>
          <w:sz w:val="20"/>
          <w:szCs w:val="20"/>
        </w:rPr>
        <w:t>лек</w:t>
      </w:r>
      <w:r w:rsidR="00D14097">
        <w:rPr>
          <w:spacing w:val="-12"/>
          <w:sz w:val="20"/>
          <w:szCs w:val="20"/>
        </w:rPr>
        <w:softHyphen/>
      </w:r>
      <w:r w:rsidRPr="00802B10">
        <w:rPr>
          <w:spacing w:val="-12"/>
          <w:sz w:val="20"/>
          <w:szCs w:val="20"/>
        </w:rPr>
        <w:t>то</w:t>
      </w:r>
      <w:r w:rsidR="00D14097">
        <w:rPr>
          <w:spacing w:val="-12"/>
          <w:sz w:val="20"/>
          <w:szCs w:val="20"/>
        </w:rPr>
        <w:softHyphen/>
      </w:r>
      <w:r w:rsidRPr="00802B10">
        <w:rPr>
          <w:spacing w:val="-12"/>
          <w:sz w:val="20"/>
          <w:szCs w:val="20"/>
        </w:rPr>
        <w:t>ва</w:t>
      </w:r>
      <w:r w:rsidR="00D14097">
        <w:rPr>
          <w:spacing w:val="-12"/>
          <w:sz w:val="20"/>
          <w:szCs w:val="20"/>
        </w:rPr>
        <w:softHyphen/>
      </w:r>
      <w:r w:rsidRPr="00802B10">
        <w:rPr>
          <w:spacing w:val="-12"/>
          <w:sz w:val="20"/>
          <w:szCs w:val="20"/>
        </w:rPr>
        <w:t>нию.</w:t>
      </w:r>
    </w:p>
    <w:p w:rsidR="003A6ABE" w:rsidRPr="00802B10" w:rsidRDefault="007D7F2D" w:rsidP="00921163">
      <w:pPr>
        <w:spacing w:line="220" w:lineRule="exact"/>
        <w:ind w:firstLine="397"/>
        <w:jc w:val="both"/>
        <w:rPr>
          <w:spacing w:val="-12"/>
          <w:sz w:val="20"/>
          <w:szCs w:val="20"/>
        </w:rPr>
      </w:pPr>
      <w:r w:rsidRPr="00802B10">
        <w:rPr>
          <w:spacing w:val="-12"/>
          <w:sz w:val="20"/>
          <w:szCs w:val="20"/>
        </w:rPr>
        <w:t>Несмотря на пассивность парторганизаций в деле передачи документов</w:t>
      </w:r>
      <w:r w:rsidR="00D14097">
        <w:rPr>
          <w:spacing w:val="-12"/>
          <w:sz w:val="20"/>
          <w:szCs w:val="20"/>
        </w:rPr>
        <w:t>,</w:t>
      </w:r>
      <w:r w:rsidRPr="00802B10">
        <w:rPr>
          <w:spacing w:val="-12"/>
          <w:sz w:val="20"/>
          <w:szCs w:val="20"/>
        </w:rPr>
        <w:t xml:space="preserve"> к 1938 г. партархив столкнулся с нехваткой площадей, на что в июле этого года ука</w:t>
      </w:r>
      <w:r w:rsidR="00D14097">
        <w:rPr>
          <w:spacing w:val="-12"/>
          <w:sz w:val="20"/>
          <w:szCs w:val="20"/>
        </w:rPr>
        <w:softHyphen/>
      </w:r>
      <w:r w:rsidRPr="00802B10">
        <w:rPr>
          <w:spacing w:val="-12"/>
          <w:sz w:val="20"/>
          <w:szCs w:val="20"/>
        </w:rPr>
        <w:t>зывал научный работник партархива М.</w:t>
      </w:r>
      <w:r w:rsidR="00B54060" w:rsidRPr="00802B10">
        <w:rPr>
          <w:spacing w:val="-12"/>
          <w:sz w:val="20"/>
          <w:szCs w:val="20"/>
        </w:rPr>
        <w:t> </w:t>
      </w:r>
      <w:r w:rsidRPr="00802B10">
        <w:rPr>
          <w:spacing w:val="-12"/>
          <w:sz w:val="20"/>
          <w:szCs w:val="20"/>
        </w:rPr>
        <w:t>С. Рай в докладной записке на имя дирек</w:t>
      </w:r>
      <w:r w:rsidR="00D14097">
        <w:rPr>
          <w:spacing w:val="-12"/>
          <w:sz w:val="20"/>
          <w:szCs w:val="20"/>
        </w:rPr>
        <w:softHyphen/>
      </w:r>
      <w:r w:rsidRPr="00802B10">
        <w:rPr>
          <w:spacing w:val="-12"/>
          <w:sz w:val="20"/>
          <w:szCs w:val="20"/>
        </w:rPr>
        <w:t>тора Института истории партии. Архив занимал всю подвальную часть поме</w:t>
      </w:r>
      <w:r w:rsidR="00D14097">
        <w:rPr>
          <w:spacing w:val="-12"/>
          <w:sz w:val="20"/>
          <w:szCs w:val="20"/>
        </w:rPr>
        <w:softHyphen/>
      </w:r>
      <w:r w:rsidRPr="00802B10">
        <w:rPr>
          <w:spacing w:val="-12"/>
          <w:sz w:val="20"/>
          <w:szCs w:val="20"/>
        </w:rPr>
        <w:t>щения обкома и горкома КП(б)Б г. Могилева, на хранении находилось 150 тыс. ед. хр. М.</w:t>
      </w:r>
      <w:r w:rsidR="00B54060" w:rsidRPr="00802B10">
        <w:rPr>
          <w:spacing w:val="-12"/>
          <w:sz w:val="20"/>
          <w:szCs w:val="20"/>
        </w:rPr>
        <w:t> </w:t>
      </w:r>
      <w:r w:rsidRPr="00802B10">
        <w:rPr>
          <w:spacing w:val="-12"/>
          <w:sz w:val="20"/>
          <w:szCs w:val="20"/>
        </w:rPr>
        <w:t>С. Рай предлагал построить отдельное здание для парт</w:t>
      </w:r>
      <w:r w:rsidR="00D14097">
        <w:rPr>
          <w:spacing w:val="-12"/>
          <w:sz w:val="20"/>
          <w:szCs w:val="20"/>
        </w:rPr>
        <w:softHyphen/>
      </w:r>
      <w:r w:rsidRPr="00802B10">
        <w:rPr>
          <w:spacing w:val="-12"/>
          <w:sz w:val="20"/>
          <w:szCs w:val="20"/>
        </w:rPr>
        <w:t>ар</w:t>
      </w:r>
      <w:r w:rsidR="00D14097">
        <w:rPr>
          <w:spacing w:val="-12"/>
          <w:sz w:val="20"/>
          <w:szCs w:val="20"/>
        </w:rPr>
        <w:softHyphen/>
      </w:r>
      <w:r w:rsidRPr="00802B10">
        <w:rPr>
          <w:spacing w:val="-12"/>
          <w:sz w:val="20"/>
          <w:szCs w:val="20"/>
        </w:rPr>
        <w:t>хи</w:t>
      </w:r>
      <w:r w:rsidR="00D14097">
        <w:rPr>
          <w:spacing w:val="-12"/>
          <w:sz w:val="20"/>
          <w:szCs w:val="20"/>
        </w:rPr>
        <w:softHyphen/>
      </w:r>
      <w:r w:rsidRPr="00802B10">
        <w:rPr>
          <w:spacing w:val="-12"/>
          <w:sz w:val="20"/>
          <w:szCs w:val="20"/>
        </w:rPr>
        <w:lastRenderedPageBreak/>
        <w:t>ва, а в случае же невозможности — спроектировать корпус для архива в здании, кото</w:t>
      </w:r>
      <w:r w:rsidR="00D14097">
        <w:rPr>
          <w:spacing w:val="-12"/>
          <w:sz w:val="20"/>
          <w:szCs w:val="20"/>
        </w:rPr>
        <w:softHyphen/>
      </w:r>
      <w:r w:rsidRPr="00802B10">
        <w:rPr>
          <w:spacing w:val="-12"/>
          <w:sz w:val="20"/>
          <w:szCs w:val="20"/>
        </w:rPr>
        <w:t>рое планировалось построить для государственного архива [19, л. 24</w:t>
      </w:r>
      <w:r w:rsidR="00BF0900" w:rsidRPr="00802B10">
        <w:rPr>
          <w:spacing w:val="-12"/>
          <w:sz w:val="20"/>
          <w:szCs w:val="20"/>
        </w:rPr>
        <w:t>—</w:t>
      </w:r>
      <w:r w:rsidRPr="00802B10">
        <w:rPr>
          <w:spacing w:val="-12"/>
          <w:sz w:val="20"/>
          <w:szCs w:val="20"/>
        </w:rPr>
        <w:t>25</w:t>
      </w:r>
      <w:r w:rsidR="00CB6C78" w:rsidRPr="00802B10">
        <w:rPr>
          <w:spacing w:val="-12"/>
          <w:sz w:val="20"/>
          <w:szCs w:val="20"/>
        </w:rPr>
        <w:t>]</w:t>
      </w:r>
      <w:r w:rsidRPr="00802B10">
        <w:rPr>
          <w:spacing w:val="-12"/>
          <w:sz w:val="20"/>
          <w:szCs w:val="20"/>
        </w:rPr>
        <w:t>. В</w:t>
      </w:r>
      <w:r w:rsidR="00D14097">
        <w:rPr>
          <w:spacing w:val="-12"/>
          <w:sz w:val="20"/>
          <w:szCs w:val="20"/>
        </w:rPr>
        <w:t xml:space="preserve"> </w:t>
      </w:r>
      <w:r w:rsidRPr="00802B10">
        <w:rPr>
          <w:spacing w:val="-12"/>
          <w:sz w:val="20"/>
          <w:szCs w:val="20"/>
        </w:rPr>
        <w:t>результате</w:t>
      </w:r>
      <w:r w:rsidR="00D14097">
        <w:rPr>
          <w:spacing w:val="-12"/>
          <w:sz w:val="20"/>
          <w:szCs w:val="20"/>
        </w:rPr>
        <w:t>,</w:t>
      </w:r>
      <w:r w:rsidRPr="00802B10">
        <w:rPr>
          <w:spacing w:val="-12"/>
          <w:sz w:val="20"/>
          <w:szCs w:val="20"/>
        </w:rPr>
        <w:t xml:space="preserve"> по данному вопросу 21 августа 1938 г. было принято поста</w:t>
      </w:r>
      <w:r w:rsidR="00D14097">
        <w:rPr>
          <w:spacing w:val="-12"/>
          <w:sz w:val="20"/>
          <w:szCs w:val="20"/>
        </w:rPr>
        <w:softHyphen/>
      </w:r>
      <w:r w:rsidRPr="00802B10">
        <w:rPr>
          <w:spacing w:val="-12"/>
          <w:sz w:val="20"/>
          <w:szCs w:val="20"/>
        </w:rPr>
        <w:t>нов</w:t>
      </w:r>
      <w:r w:rsidR="00D14097">
        <w:rPr>
          <w:spacing w:val="-12"/>
          <w:sz w:val="20"/>
          <w:szCs w:val="20"/>
        </w:rPr>
        <w:softHyphen/>
      </w:r>
      <w:r w:rsidRPr="00802B10">
        <w:rPr>
          <w:spacing w:val="-12"/>
          <w:sz w:val="20"/>
          <w:szCs w:val="20"/>
        </w:rPr>
        <w:t>ле</w:t>
      </w:r>
      <w:r w:rsidR="00D14097">
        <w:rPr>
          <w:spacing w:val="-12"/>
          <w:sz w:val="20"/>
          <w:szCs w:val="20"/>
        </w:rPr>
        <w:softHyphen/>
      </w:r>
      <w:r w:rsidRPr="00802B10">
        <w:rPr>
          <w:spacing w:val="-12"/>
          <w:sz w:val="20"/>
          <w:szCs w:val="20"/>
        </w:rPr>
        <w:t>ние ЦК, которым СНК БССР поручалось включить в смету строительства архи</w:t>
      </w:r>
      <w:r w:rsidR="00D14097">
        <w:rPr>
          <w:spacing w:val="-12"/>
          <w:sz w:val="20"/>
          <w:szCs w:val="20"/>
        </w:rPr>
        <w:softHyphen/>
      </w:r>
      <w:r w:rsidRPr="00802B10">
        <w:rPr>
          <w:spacing w:val="-12"/>
          <w:sz w:val="20"/>
          <w:szCs w:val="20"/>
        </w:rPr>
        <w:t>во</w:t>
      </w:r>
      <w:r w:rsidR="00D14097">
        <w:rPr>
          <w:spacing w:val="-12"/>
          <w:sz w:val="20"/>
          <w:szCs w:val="20"/>
        </w:rPr>
        <w:softHyphen/>
      </w:r>
      <w:r w:rsidRPr="00802B10">
        <w:rPr>
          <w:spacing w:val="-12"/>
          <w:sz w:val="20"/>
          <w:szCs w:val="20"/>
        </w:rPr>
        <w:t>хранилища ЦАУ БССР и корпус для партархива. Однако нового здания в этот период архив не получил.</w:t>
      </w:r>
    </w:p>
    <w:p w:rsidR="003A6ABE" w:rsidRPr="00802B10" w:rsidRDefault="007D7F2D" w:rsidP="00921163">
      <w:pPr>
        <w:spacing w:line="220" w:lineRule="exact"/>
        <w:ind w:firstLine="397"/>
        <w:jc w:val="both"/>
        <w:rPr>
          <w:spacing w:val="-12"/>
          <w:sz w:val="20"/>
          <w:szCs w:val="20"/>
        </w:rPr>
      </w:pPr>
      <w:r w:rsidRPr="00802B10">
        <w:rPr>
          <w:spacing w:val="-12"/>
          <w:sz w:val="20"/>
          <w:szCs w:val="20"/>
        </w:rPr>
        <w:t>В сентябре 1938 г. в Могилев поступил архив ликвидированного 21 авгус</w:t>
      </w:r>
      <w:r w:rsidR="00D14097">
        <w:rPr>
          <w:spacing w:val="-12"/>
          <w:sz w:val="20"/>
          <w:szCs w:val="20"/>
        </w:rPr>
        <w:softHyphen/>
      </w:r>
      <w:r w:rsidRPr="00802B10">
        <w:rPr>
          <w:spacing w:val="-12"/>
          <w:sz w:val="20"/>
          <w:szCs w:val="20"/>
        </w:rPr>
        <w:t>та 1938 г. Института истории партии в количестве 4332 ед.</w:t>
      </w:r>
      <w:r w:rsidR="00B54060" w:rsidRPr="00802B10">
        <w:rPr>
          <w:spacing w:val="-12"/>
          <w:sz w:val="20"/>
          <w:szCs w:val="20"/>
        </w:rPr>
        <w:t> </w:t>
      </w:r>
      <w:r w:rsidRPr="00802B10">
        <w:rPr>
          <w:spacing w:val="-12"/>
          <w:sz w:val="20"/>
          <w:szCs w:val="20"/>
        </w:rPr>
        <w:t xml:space="preserve">хр. В 1939 г. на его базе был создан фонд, в который вошли материалы, собранные </w:t>
      </w:r>
      <w:r w:rsidR="00D14097" w:rsidRPr="00802B10">
        <w:rPr>
          <w:spacing w:val="-12"/>
          <w:sz w:val="20"/>
          <w:szCs w:val="20"/>
        </w:rPr>
        <w:t>институтом</w:t>
      </w:r>
      <w:r w:rsidRPr="00802B10">
        <w:rPr>
          <w:spacing w:val="-12"/>
          <w:sz w:val="20"/>
          <w:szCs w:val="20"/>
        </w:rPr>
        <w:t>, в</w:t>
      </w:r>
      <w:r w:rsidR="00B54060" w:rsidRPr="00802B10">
        <w:rPr>
          <w:spacing w:val="-12"/>
          <w:sz w:val="20"/>
          <w:szCs w:val="20"/>
        </w:rPr>
        <w:t> </w:t>
      </w:r>
      <w:r w:rsidRPr="00802B10">
        <w:rPr>
          <w:spacing w:val="-12"/>
          <w:sz w:val="20"/>
          <w:szCs w:val="20"/>
        </w:rPr>
        <w:t>т.</w:t>
      </w:r>
      <w:r w:rsidR="00B54060" w:rsidRPr="00802B10">
        <w:rPr>
          <w:spacing w:val="-12"/>
          <w:sz w:val="20"/>
          <w:szCs w:val="20"/>
        </w:rPr>
        <w:t> </w:t>
      </w:r>
      <w:r w:rsidRPr="00802B10">
        <w:rPr>
          <w:spacing w:val="-12"/>
          <w:sz w:val="20"/>
          <w:szCs w:val="20"/>
        </w:rPr>
        <w:t>ч. Коммунистической партии Западной Белоруссии. Это были воспоми</w:t>
      </w:r>
      <w:r w:rsidR="00D14097">
        <w:rPr>
          <w:spacing w:val="-12"/>
          <w:sz w:val="20"/>
          <w:szCs w:val="20"/>
        </w:rPr>
        <w:softHyphen/>
      </w:r>
      <w:r w:rsidRPr="00802B10">
        <w:rPr>
          <w:spacing w:val="-12"/>
          <w:sz w:val="20"/>
          <w:szCs w:val="20"/>
        </w:rPr>
        <w:t>на</w:t>
      </w:r>
      <w:r w:rsidR="00D14097">
        <w:rPr>
          <w:spacing w:val="-12"/>
          <w:sz w:val="20"/>
          <w:szCs w:val="20"/>
        </w:rPr>
        <w:softHyphen/>
      </w:r>
      <w:r w:rsidRPr="00802B10">
        <w:rPr>
          <w:spacing w:val="-12"/>
          <w:sz w:val="20"/>
          <w:szCs w:val="20"/>
        </w:rPr>
        <w:t>ния участников революционного движения, борьбы за установление советской влас</w:t>
      </w:r>
      <w:r w:rsidR="00D14097">
        <w:rPr>
          <w:spacing w:val="-12"/>
          <w:sz w:val="20"/>
          <w:szCs w:val="20"/>
        </w:rPr>
        <w:softHyphen/>
      </w:r>
      <w:r w:rsidRPr="00802B10">
        <w:rPr>
          <w:spacing w:val="-12"/>
          <w:sz w:val="20"/>
          <w:szCs w:val="20"/>
        </w:rPr>
        <w:t>ти, машинописные рукописи готовившихся к изданию сборников, доку</w:t>
      </w:r>
      <w:r w:rsidR="00D14097">
        <w:rPr>
          <w:spacing w:val="-12"/>
          <w:sz w:val="20"/>
          <w:szCs w:val="20"/>
        </w:rPr>
        <w:softHyphen/>
      </w:r>
      <w:r w:rsidRPr="00802B10">
        <w:rPr>
          <w:spacing w:val="-12"/>
          <w:sz w:val="20"/>
          <w:szCs w:val="20"/>
        </w:rPr>
        <w:t>мен</w:t>
      </w:r>
      <w:r w:rsidR="00D14097">
        <w:rPr>
          <w:spacing w:val="-12"/>
          <w:sz w:val="20"/>
          <w:szCs w:val="20"/>
        </w:rPr>
        <w:softHyphen/>
      </w:r>
      <w:r w:rsidRPr="00802B10">
        <w:rPr>
          <w:spacing w:val="-12"/>
          <w:sz w:val="20"/>
          <w:szCs w:val="20"/>
        </w:rPr>
        <w:t xml:space="preserve">ты канцелярии Института истории партии </w:t>
      </w:r>
      <w:r w:rsidR="00C17BE0" w:rsidRPr="00802B10">
        <w:rPr>
          <w:spacing w:val="-12"/>
          <w:sz w:val="20"/>
          <w:szCs w:val="20"/>
        </w:rPr>
        <w:t>и др.</w:t>
      </w:r>
      <w:r w:rsidRPr="00802B10">
        <w:rPr>
          <w:spacing w:val="-12"/>
          <w:sz w:val="20"/>
          <w:szCs w:val="20"/>
        </w:rPr>
        <w:t xml:space="preserve"> [20, с. 34].</w:t>
      </w:r>
    </w:p>
    <w:p w:rsidR="007D7F2D" w:rsidRPr="00802B10" w:rsidRDefault="007D7F2D" w:rsidP="00921163">
      <w:pPr>
        <w:spacing w:line="220" w:lineRule="exact"/>
        <w:ind w:firstLine="397"/>
        <w:jc w:val="both"/>
        <w:rPr>
          <w:spacing w:val="-12"/>
          <w:sz w:val="20"/>
          <w:szCs w:val="20"/>
        </w:rPr>
      </w:pPr>
      <w:r w:rsidRPr="00802B10">
        <w:rPr>
          <w:spacing w:val="-12"/>
          <w:sz w:val="20"/>
          <w:szCs w:val="20"/>
        </w:rPr>
        <w:t>Архив продолжил работу по наблюдению за хранением документов в орга</w:t>
      </w:r>
      <w:r w:rsidR="00D14097">
        <w:rPr>
          <w:spacing w:val="-12"/>
          <w:sz w:val="20"/>
          <w:szCs w:val="20"/>
        </w:rPr>
        <w:softHyphen/>
      </w:r>
      <w:r w:rsidRPr="00802B10">
        <w:rPr>
          <w:spacing w:val="-12"/>
          <w:sz w:val="20"/>
          <w:szCs w:val="20"/>
        </w:rPr>
        <w:t>низациях. Так, по итогам проведенной партархивом проверки сохранности доку</w:t>
      </w:r>
      <w:r w:rsidR="00D14097">
        <w:rPr>
          <w:spacing w:val="-12"/>
          <w:sz w:val="20"/>
          <w:szCs w:val="20"/>
        </w:rPr>
        <w:softHyphen/>
      </w:r>
      <w:r w:rsidRPr="00802B10">
        <w:rPr>
          <w:spacing w:val="-12"/>
          <w:sz w:val="20"/>
          <w:szCs w:val="20"/>
        </w:rPr>
        <w:t>ментов в Бобруйском, Осиповичском, Старо</w:t>
      </w:r>
      <w:r w:rsidR="00EB08EB">
        <w:rPr>
          <w:spacing w:val="-12"/>
          <w:sz w:val="20"/>
          <w:szCs w:val="20"/>
        </w:rPr>
        <w:t>д</w:t>
      </w:r>
      <w:r w:rsidRPr="00802B10">
        <w:rPr>
          <w:spacing w:val="-12"/>
          <w:sz w:val="20"/>
          <w:szCs w:val="20"/>
        </w:rPr>
        <w:t>орожском, Пуховичском и Минс</w:t>
      </w:r>
      <w:r w:rsidR="00D14097">
        <w:rPr>
          <w:spacing w:val="-12"/>
          <w:sz w:val="20"/>
          <w:szCs w:val="20"/>
        </w:rPr>
        <w:softHyphen/>
      </w:r>
      <w:r w:rsidRPr="00802B10">
        <w:rPr>
          <w:spacing w:val="-12"/>
          <w:sz w:val="20"/>
          <w:szCs w:val="20"/>
        </w:rPr>
        <w:t>ком райкомах и горкомах ЛКСМБ на имя секретаря ЦК ЛКСМБ в ноябре 1938 г. было направлено письмо о проблемах сохранности на местах комсо</w:t>
      </w:r>
      <w:r w:rsidR="00D14097">
        <w:rPr>
          <w:spacing w:val="-12"/>
          <w:sz w:val="20"/>
          <w:szCs w:val="20"/>
        </w:rPr>
        <w:softHyphen/>
      </w:r>
      <w:r w:rsidRPr="00802B10">
        <w:rPr>
          <w:spacing w:val="-12"/>
          <w:sz w:val="20"/>
          <w:szCs w:val="20"/>
        </w:rPr>
        <w:t>моль</w:t>
      </w:r>
      <w:r w:rsidR="00D14097">
        <w:rPr>
          <w:spacing w:val="-12"/>
          <w:sz w:val="20"/>
          <w:szCs w:val="20"/>
        </w:rPr>
        <w:softHyphen/>
      </w:r>
      <w:r w:rsidRPr="00802B10">
        <w:rPr>
          <w:spacing w:val="-12"/>
          <w:sz w:val="20"/>
          <w:szCs w:val="20"/>
        </w:rPr>
        <w:t>ских материалов. В нем указывалось на продолжавшие существовать недо</w:t>
      </w:r>
      <w:r w:rsidR="00D14097">
        <w:rPr>
          <w:spacing w:val="-12"/>
          <w:sz w:val="20"/>
          <w:szCs w:val="20"/>
        </w:rPr>
        <w:softHyphen/>
      </w:r>
      <w:r w:rsidRPr="00802B10">
        <w:rPr>
          <w:spacing w:val="-12"/>
          <w:sz w:val="20"/>
          <w:szCs w:val="20"/>
        </w:rPr>
        <w:t>статки</w:t>
      </w:r>
      <w:r w:rsidRPr="00802B10">
        <w:rPr>
          <w:spacing w:val="-12"/>
          <w:sz w:val="20"/>
          <w:szCs w:val="20"/>
          <w:lang w:val="en-US"/>
        </w:rPr>
        <w:t xml:space="preserve"> [</w:t>
      </w:r>
      <w:r w:rsidRPr="00802B10">
        <w:rPr>
          <w:spacing w:val="-12"/>
          <w:sz w:val="20"/>
          <w:szCs w:val="20"/>
        </w:rPr>
        <w:t>21, л. 6</w:t>
      </w:r>
      <w:r w:rsidRPr="00802B10">
        <w:rPr>
          <w:spacing w:val="-12"/>
          <w:sz w:val="20"/>
          <w:szCs w:val="20"/>
          <w:lang w:val="en-US"/>
        </w:rPr>
        <w:t>]</w:t>
      </w:r>
      <w:r w:rsidRPr="00802B10">
        <w:rPr>
          <w:spacing w:val="-12"/>
          <w:sz w:val="20"/>
          <w:szCs w:val="20"/>
        </w:rPr>
        <w:t>. Адресату предлагалось принять меры по их устранению и наве</w:t>
      </w:r>
      <w:r w:rsidR="00D14097">
        <w:rPr>
          <w:spacing w:val="-12"/>
          <w:sz w:val="20"/>
          <w:szCs w:val="20"/>
        </w:rPr>
        <w:softHyphen/>
      </w:r>
      <w:r w:rsidRPr="00802B10">
        <w:rPr>
          <w:spacing w:val="-12"/>
          <w:sz w:val="20"/>
          <w:szCs w:val="20"/>
        </w:rPr>
        <w:t>дению порядка в организациях.</w:t>
      </w:r>
    </w:p>
    <w:p w:rsidR="007D7F2D" w:rsidRPr="00802B10" w:rsidRDefault="007D7F2D" w:rsidP="00921163">
      <w:pPr>
        <w:spacing w:line="220" w:lineRule="exact"/>
        <w:ind w:firstLine="397"/>
        <w:jc w:val="both"/>
        <w:rPr>
          <w:spacing w:val="-12"/>
          <w:sz w:val="20"/>
          <w:szCs w:val="20"/>
        </w:rPr>
      </w:pPr>
      <w:r w:rsidRPr="00802B10">
        <w:rPr>
          <w:spacing w:val="-12"/>
          <w:sz w:val="20"/>
          <w:szCs w:val="20"/>
        </w:rPr>
        <w:t>В январе 1939 г. партархивом был разработан проект</w:t>
      </w:r>
      <w:r w:rsidRPr="00802B10">
        <w:rPr>
          <w:i/>
          <w:spacing w:val="-12"/>
          <w:sz w:val="20"/>
          <w:szCs w:val="20"/>
        </w:rPr>
        <w:t xml:space="preserve"> </w:t>
      </w:r>
      <w:r w:rsidRPr="00802B10">
        <w:rPr>
          <w:spacing w:val="-12"/>
          <w:sz w:val="20"/>
          <w:szCs w:val="20"/>
        </w:rPr>
        <w:t>письма по обработке архив</w:t>
      </w:r>
      <w:r w:rsidR="00D14097">
        <w:rPr>
          <w:spacing w:val="-12"/>
          <w:sz w:val="20"/>
          <w:szCs w:val="20"/>
        </w:rPr>
        <w:softHyphen/>
      </w:r>
      <w:r w:rsidRPr="00802B10">
        <w:rPr>
          <w:spacing w:val="-12"/>
          <w:sz w:val="20"/>
          <w:szCs w:val="20"/>
        </w:rPr>
        <w:t>ных материалов перед отправкой на хранение в партархив при ЦК КП(б)Б. В нем прописывался порядок составления заголовков, оформления опи</w:t>
      </w:r>
      <w:r w:rsidR="00D14097">
        <w:rPr>
          <w:spacing w:val="-12"/>
          <w:sz w:val="20"/>
          <w:szCs w:val="20"/>
        </w:rPr>
        <w:softHyphen/>
      </w:r>
      <w:r w:rsidRPr="00802B10">
        <w:rPr>
          <w:spacing w:val="-12"/>
          <w:sz w:val="20"/>
          <w:szCs w:val="20"/>
        </w:rPr>
        <w:t>сей, дел и обложек, систематизации дел (они должны были быть разоб</w:t>
      </w:r>
      <w:r w:rsidR="00D14097">
        <w:rPr>
          <w:spacing w:val="-12"/>
          <w:sz w:val="20"/>
          <w:szCs w:val="20"/>
        </w:rPr>
        <w:softHyphen/>
      </w:r>
      <w:r w:rsidRPr="00802B10">
        <w:rPr>
          <w:spacing w:val="-12"/>
          <w:sz w:val="20"/>
          <w:szCs w:val="20"/>
        </w:rPr>
        <w:t>ран</w:t>
      </w:r>
      <w:r w:rsidR="00D14097">
        <w:rPr>
          <w:spacing w:val="-12"/>
          <w:sz w:val="20"/>
          <w:szCs w:val="20"/>
        </w:rPr>
        <w:softHyphen/>
      </w:r>
      <w:r w:rsidRPr="00802B10">
        <w:rPr>
          <w:spacing w:val="-12"/>
          <w:sz w:val="20"/>
          <w:szCs w:val="20"/>
        </w:rPr>
        <w:t>ны</w:t>
      </w:r>
      <w:r w:rsidR="00D14097">
        <w:rPr>
          <w:spacing w:val="-12"/>
          <w:sz w:val="20"/>
          <w:szCs w:val="20"/>
        </w:rPr>
        <w:softHyphen/>
      </w:r>
      <w:r w:rsidRPr="00802B10">
        <w:rPr>
          <w:spacing w:val="-12"/>
          <w:sz w:val="20"/>
          <w:szCs w:val="20"/>
        </w:rPr>
        <w:t>ми по годам в хронологическом порядке, а внутри годов по отделам и сек</w:t>
      </w:r>
      <w:r w:rsidR="00D14097">
        <w:rPr>
          <w:spacing w:val="-12"/>
          <w:sz w:val="20"/>
          <w:szCs w:val="20"/>
        </w:rPr>
        <w:softHyphen/>
      </w:r>
      <w:r w:rsidRPr="00802B10">
        <w:rPr>
          <w:spacing w:val="-12"/>
          <w:sz w:val="20"/>
          <w:szCs w:val="20"/>
        </w:rPr>
        <w:t>то</w:t>
      </w:r>
      <w:r w:rsidR="00D14097">
        <w:rPr>
          <w:spacing w:val="-12"/>
          <w:sz w:val="20"/>
          <w:szCs w:val="20"/>
        </w:rPr>
        <w:softHyphen/>
      </w:r>
      <w:r w:rsidRPr="00802B10">
        <w:rPr>
          <w:spacing w:val="-12"/>
          <w:sz w:val="20"/>
          <w:szCs w:val="20"/>
        </w:rPr>
        <w:t>рам (там</w:t>
      </w:r>
      <w:r w:rsidR="00D14097">
        <w:rPr>
          <w:spacing w:val="-12"/>
          <w:sz w:val="20"/>
          <w:szCs w:val="20"/>
        </w:rPr>
        <w:t>,</w:t>
      </w:r>
      <w:r w:rsidRPr="00802B10">
        <w:rPr>
          <w:spacing w:val="-12"/>
          <w:sz w:val="20"/>
          <w:szCs w:val="20"/>
        </w:rPr>
        <w:t xml:space="preserve"> где они имелись) и по группам материалов) [22, л. 8].</w:t>
      </w:r>
    </w:p>
    <w:p w:rsidR="007D7F2D" w:rsidRPr="00802B10" w:rsidRDefault="007D7F2D" w:rsidP="00921163">
      <w:pPr>
        <w:spacing w:line="220" w:lineRule="exact"/>
        <w:ind w:firstLine="397"/>
        <w:jc w:val="both"/>
        <w:rPr>
          <w:spacing w:val="-12"/>
          <w:sz w:val="20"/>
          <w:szCs w:val="20"/>
        </w:rPr>
      </w:pPr>
      <w:r w:rsidRPr="00802B10">
        <w:rPr>
          <w:spacing w:val="-12"/>
          <w:sz w:val="20"/>
          <w:szCs w:val="20"/>
        </w:rPr>
        <w:t xml:space="preserve">В связи с принятием 2 декабря 1939 г. постановления Оргбюро ЦК ВКП(б) </w:t>
      </w:r>
      <w:r w:rsidR="004A24BB">
        <w:rPr>
          <w:spacing w:val="-12"/>
          <w:sz w:val="20"/>
          <w:szCs w:val="20"/>
        </w:rPr>
        <w:t>«</w:t>
      </w:r>
      <w:r w:rsidRPr="00802B10">
        <w:rPr>
          <w:spacing w:val="-12"/>
          <w:sz w:val="20"/>
          <w:szCs w:val="20"/>
        </w:rPr>
        <w:t>О партийных архивах</w:t>
      </w:r>
      <w:r w:rsidR="004A24BB">
        <w:rPr>
          <w:spacing w:val="-12"/>
          <w:sz w:val="20"/>
          <w:szCs w:val="20"/>
        </w:rPr>
        <w:t>»</w:t>
      </w:r>
      <w:r w:rsidRPr="00802B10">
        <w:rPr>
          <w:spacing w:val="-12"/>
          <w:sz w:val="20"/>
          <w:szCs w:val="20"/>
        </w:rPr>
        <w:t xml:space="preserve"> все партархивы были переданы в ведение област</w:t>
      </w:r>
      <w:r w:rsidR="00D14097">
        <w:rPr>
          <w:spacing w:val="-12"/>
          <w:sz w:val="20"/>
          <w:szCs w:val="20"/>
        </w:rPr>
        <w:softHyphen/>
      </w:r>
      <w:r w:rsidRPr="00802B10">
        <w:rPr>
          <w:spacing w:val="-12"/>
          <w:sz w:val="20"/>
          <w:szCs w:val="20"/>
        </w:rPr>
        <w:t>ных, краевых и республиканских комитетов партии. Определялись их основ</w:t>
      </w:r>
      <w:r w:rsidR="00D14097">
        <w:rPr>
          <w:spacing w:val="-12"/>
          <w:sz w:val="20"/>
          <w:szCs w:val="20"/>
        </w:rPr>
        <w:softHyphen/>
      </w:r>
      <w:r w:rsidRPr="00802B10">
        <w:rPr>
          <w:spacing w:val="-12"/>
          <w:sz w:val="20"/>
          <w:szCs w:val="20"/>
        </w:rPr>
        <w:t>ные задачи: собирание, сохранение, научно-техническая обработка доку</w:t>
      </w:r>
      <w:r w:rsidR="00D14097">
        <w:rPr>
          <w:spacing w:val="-12"/>
          <w:sz w:val="20"/>
          <w:szCs w:val="20"/>
        </w:rPr>
        <w:softHyphen/>
      </w:r>
      <w:r w:rsidRPr="00802B10">
        <w:rPr>
          <w:spacing w:val="-12"/>
          <w:sz w:val="20"/>
          <w:szCs w:val="20"/>
        </w:rPr>
        <w:t>мен</w:t>
      </w:r>
      <w:r w:rsidR="00D14097">
        <w:rPr>
          <w:spacing w:val="-12"/>
          <w:sz w:val="20"/>
          <w:szCs w:val="20"/>
        </w:rPr>
        <w:softHyphen/>
      </w:r>
      <w:r w:rsidRPr="00802B10">
        <w:rPr>
          <w:spacing w:val="-12"/>
          <w:sz w:val="20"/>
          <w:szCs w:val="20"/>
        </w:rPr>
        <w:t>тальных материалов партийных, комсомольских организаций и полит</w:t>
      </w:r>
      <w:r w:rsidR="00D14097">
        <w:rPr>
          <w:spacing w:val="-12"/>
          <w:sz w:val="20"/>
          <w:szCs w:val="20"/>
        </w:rPr>
        <w:softHyphen/>
      </w:r>
      <w:r w:rsidRPr="00802B10">
        <w:rPr>
          <w:spacing w:val="-12"/>
          <w:sz w:val="20"/>
          <w:szCs w:val="20"/>
        </w:rPr>
        <w:t>от</w:t>
      </w:r>
      <w:r w:rsidR="00D14097">
        <w:rPr>
          <w:spacing w:val="-12"/>
          <w:sz w:val="20"/>
          <w:szCs w:val="20"/>
        </w:rPr>
        <w:softHyphen/>
      </w:r>
      <w:r w:rsidRPr="00802B10">
        <w:rPr>
          <w:spacing w:val="-12"/>
          <w:sz w:val="20"/>
          <w:szCs w:val="20"/>
        </w:rPr>
        <w:t>де</w:t>
      </w:r>
      <w:r w:rsidR="00D14097">
        <w:rPr>
          <w:spacing w:val="-12"/>
          <w:sz w:val="20"/>
          <w:szCs w:val="20"/>
        </w:rPr>
        <w:softHyphen/>
      </w:r>
      <w:r w:rsidRPr="00802B10">
        <w:rPr>
          <w:spacing w:val="-12"/>
          <w:sz w:val="20"/>
          <w:szCs w:val="20"/>
        </w:rPr>
        <w:t>лов, изучение и разработка истории местных партийных организаций, спра</w:t>
      </w:r>
      <w:r w:rsidR="00D14097">
        <w:rPr>
          <w:spacing w:val="-12"/>
          <w:sz w:val="20"/>
          <w:szCs w:val="20"/>
        </w:rPr>
        <w:softHyphen/>
      </w:r>
      <w:r w:rsidRPr="00802B10">
        <w:rPr>
          <w:spacing w:val="-12"/>
          <w:sz w:val="20"/>
          <w:szCs w:val="20"/>
        </w:rPr>
        <w:t>воч</w:t>
      </w:r>
      <w:r w:rsidR="00D14097">
        <w:rPr>
          <w:spacing w:val="-12"/>
          <w:sz w:val="20"/>
          <w:szCs w:val="20"/>
        </w:rPr>
        <w:softHyphen/>
      </w:r>
      <w:r w:rsidRPr="00802B10">
        <w:rPr>
          <w:spacing w:val="-12"/>
          <w:sz w:val="20"/>
          <w:szCs w:val="20"/>
        </w:rPr>
        <w:t>ная работа [23, с. 21]. 3 марта 1940 г. решением ЦК КП(б)Б в БССР были обра</w:t>
      </w:r>
      <w:r w:rsidR="00D14097">
        <w:rPr>
          <w:spacing w:val="-12"/>
          <w:sz w:val="20"/>
          <w:szCs w:val="20"/>
        </w:rPr>
        <w:softHyphen/>
      </w:r>
      <w:r w:rsidRPr="00802B10">
        <w:rPr>
          <w:spacing w:val="-12"/>
          <w:sz w:val="20"/>
          <w:szCs w:val="20"/>
        </w:rPr>
        <w:t>зо</w:t>
      </w:r>
      <w:r w:rsidR="00D14097">
        <w:rPr>
          <w:spacing w:val="-12"/>
          <w:sz w:val="20"/>
          <w:szCs w:val="20"/>
        </w:rPr>
        <w:softHyphen/>
      </w:r>
      <w:r w:rsidRPr="00802B10">
        <w:rPr>
          <w:spacing w:val="-12"/>
          <w:sz w:val="20"/>
          <w:szCs w:val="20"/>
        </w:rPr>
        <w:t>ваны партархивы при Минском, Витебском, Гомельском, Могилевском и Полес</w:t>
      </w:r>
      <w:r w:rsidR="00D14097">
        <w:rPr>
          <w:spacing w:val="-12"/>
          <w:sz w:val="20"/>
          <w:szCs w:val="20"/>
        </w:rPr>
        <w:softHyphen/>
      </w:r>
      <w:r w:rsidRPr="00802B10">
        <w:rPr>
          <w:spacing w:val="-12"/>
          <w:sz w:val="20"/>
          <w:szCs w:val="20"/>
        </w:rPr>
        <w:t>ском обкомах КП(б)Б. Республиканский партархив прекращал прием доку</w:t>
      </w:r>
      <w:r w:rsidR="00D14097">
        <w:rPr>
          <w:spacing w:val="-12"/>
          <w:sz w:val="20"/>
          <w:szCs w:val="20"/>
        </w:rPr>
        <w:softHyphen/>
      </w:r>
      <w:r w:rsidRPr="00802B10">
        <w:rPr>
          <w:spacing w:val="-12"/>
          <w:sz w:val="20"/>
          <w:szCs w:val="20"/>
        </w:rPr>
        <w:t>ментов местных партийных и комсомольских органов и организаций с 1936 г., поскольку ими стали комплектоваться созданные вышеуказанные архи</w:t>
      </w:r>
      <w:r w:rsidR="00D14097">
        <w:rPr>
          <w:spacing w:val="-12"/>
          <w:sz w:val="20"/>
          <w:szCs w:val="20"/>
        </w:rPr>
        <w:softHyphen/>
      </w:r>
      <w:r w:rsidRPr="00802B10">
        <w:rPr>
          <w:spacing w:val="-12"/>
          <w:sz w:val="20"/>
          <w:szCs w:val="20"/>
        </w:rPr>
        <w:t>вы [24, с. 30].</w:t>
      </w:r>
    </w:p>
    <w:p w:rsidR="003A6ABE" w:rsidRPr="00802B10" w:rsidRDefault="007D7F2D" w:rsidP="00921163">
      <w:pPr>
        <w:spacing w:line="220" w:lineRule="exact"/>
        <w:ind w:firstLine="397"/>
        <w:jc w:val="both"/>
        <w:rPr>
          <w:spacing w:val="-12"/>
          <w:sz w:val="20"/>
          <w:szCs w:val="20"/>
        </w:rPr>
      </w:pPr>
      <w:r w:rsidRPr="00802B10">
        <w:rPr>
          <w:spacing w:val="-12"/>
          <w:sz w:val="20"/>
          <w:szCs w:val="20"/>
        </w:rPr>
        <w:t>К апрелю 1940 г. многие райкомы партии и ЛКСМБ передали на хранение в партархив свои документы по 1935 г. включительно. На последнем месте в этом вопросе находилась Минская область (только 7 райкомов сдали мате</w:t>
      </w:r>
      <w:r w:rsidR="00D14097">
        <w:rPr>
          <w:spacing w:val="-12"/>
          <w:sz w:val="20"/>
          <w:szCs w:val="20"/>
        </w:rPr>
        <w:softHyphen/>
      </w:r>
      <w:r w:rsidRPr="00802B10">
        <w:rPr>
          <w:spacing w:val="-12"/>
          <w:sz w:val="20"/>
          <w:szCs w:val="20"/>
        </w:rPr>
        <w:t>риа</w:t>
      </w:r>
      <w:r w:rsidR="00D14097">
        <w:rPr>
          <w:spacing w:val="-12"/>
          <w:sz w:val="20"/>
          <w:szCs w:val="20"/>
        </w:rPr>
        <w:softHyphen/>
      </w:r>
      <w:r w:rsidRPr="00802B10">
        <w:rPr>
          <w:spacing w:val="-12"/>
          <w:sz w:val="20"/>
          <w:szCs w:val="20"/>
        </w:rPr>
        <w:lastRenderedPageBreak/>
        <w:t>лы) [25, л. 35]. В то же время ситуация с комсомольскими архивами оставалась слож</w:t>
      </w:r>
      <w:r w:rsidR="00D14097">
        <w:rPr>
          <w:spacing w:val="-12"/>
          <w:sz w:val="20"/>
          <w:szCs w:val="20"/>
        </w:rPr>
        <w:softHyphen/>
      </w:r>
      <w:r w:rsidRPr="00802B10">
        <w:rPr>
          <w:spacing w:val="-12"/>
          <w:sz w:val="20"/>
          <w:szCs w:val="20"/>
        </w:rPr>
        <w:t>ной.</w:t>
      </w:r>
    </w:p>
    <w:p w:rsidR="007D7F2D" w:rsidRPr="00802B10" w:rsidRDefault="007D7F2D" w:rsidP="00921163">
      <w:pPr>
        <w:spacing w:line="220" w:lineRule="exact"/>
        <w:ind w:firstLine="397"/>
        <w:jc w:val="both"/>
        <w:rPr>
          <w:spacing w:val="-12"/>
          <w:sz w:val="20"/>
          <w:szCs w:val="20"/>
        </w:rPr>
      </w:pPr>
      <w:r w:rsidRPr="00802B10">
        <w:rPr>
          <w:spacing w:val="-12"/>
          <w:sz w:val="20"/>
          <w:szCs w:val="20"/>
        </w:rPr>
        <w:t>В этом же году в ИМЭЛ проходила разработка инструкции, замечания к ней направил и белорусский партархив. В них высказывалось мнение о необ</w:t>
      </w:r>
      <w:r w:rsidR="00D14097">
        <w:rPr>
          <w:spacing w:val="-12"/>
          <w:sz w:val="20"/>
          <w:szCs w:val="20"/>
        </w:rPr>
        <w:softHyphen/>
      </w:r>
      <w:r w:rsidRPr="00802B10">
        <w:rPr>
          <w:spacing w:val="-12"/>
          <w:sz w:val="20"/>
          <w:szCs w:val="20"/>
        </w:rPr>
        <w:t>хо</w:t>
      </w:r>
      <w:r w:rsidR="00D14097">
        <w:rPr>
          <w:spacing w:val="-12"/>
          <w:sz w:val="20"/>
          <w:szCs w:val="20"/>
        </w:rPr>
        <w:softHyphen/>
      </w:r>
      <w:r w:rsidRPr="00802B10">
        <w:rPr>
          <w:spacing w:val="-12"/>
          <w:sz w:val="20"/>
          <w:szCs w:val="20"/>
        </w:rPr>
        <w:t>ди</w:t>
      </w:r>
      <w:r w:rsidR="00D14097">
        <w:rPr>
          <w:spacing w:val="-12"/>
          <w:sz w:val="20"/>
          <w:szCs w:val="20"/>
        </w:rPr>
        <w:softHyphen/>
      </w:r>
      <w:r w:rsidRPr="00802B10">
        <w:rPr>
          <w:spacing w:val="-12"/>
          <w:sz w:val="20"/>
          <w:szCs w:val="20"/>
        </w:rPr>
        <w:t>мости сдачи документов первичных партийных и комсомольских орга</w:t>
      </w:r>
      <w:r w:rsidR="00D14097">
        <w:rPr>
          <w:spacing w:val="-12"/>
          <w:sz w:val="20"/>
          <w:szCs w:val="20"/>
        </w:rPr>
        <w:softHyphen/>
      </w:r>
      <w:r w:rsidRPr="00802B10">
        <w:rPr>
          <w:spacing w:val="-12"/>
          <w:sz w:val="20"/>
          <w:szCs w:val="20"/>
        </w:rPr>
        <w:t>ни</w:t>
      </w:r>
      <w:r w:rsidR="00D14097">
        <w:rPr>
          <w:spacing w:val="-12"/>
          <w:sz w:val="20"/>
          <w:szCs w:val="20"/>
        </w:rPr>
        <w:softHyphen/>
      </w:r>
      <w:r w:rsidRPr="00802B10">
        <w:rPr>
          <w:spacing w:val="-12"/>
          <w:sz w:val="20"/>
          <w:szCs w:val="20"/>
        </w:rPr>
        <w:t>за</w:t>
      </w:r>
      <w:r w:rsidR="00D14097">
        <w:rPr>
          <w:spacing w:val="-12"/>
          <w:sz w:val="20"/>
          <w:szCs w:val="20"/>
        </w:rPr>
        <w:softHyphen/>
      </w:r>
      <w:r w:rsidRPr="00802B10">
        <w:rPr>
          <w:spacing w:val="-12"/>
          <w:sz w:val="20"/>
          <w:szCs w:val="20"/>
        </w:rPr>
        <w:t xml:space="preserve">ций в райкомы через год, а не через </w:t>
      </w:r>
      <w:r w:rsidR="00EB08EB">
        <w:rPr>
          <w:spacing w:val="-12"/>
          <w:sz w:val="20"/>
          <w:szCs w:val="20"/>
        </w:rPr>
        <w:t>два года</w:t>
      </w:r>
      <w:r w:rsidRPr="00802B10">
        <w:rPr>
          <w:spacing w:val="-12"/>
          <w:sz w:val="20"/>
          <w:szCs w:val="20"/>
        </w:rPr>
        <w:t>, как это было прописано в проекте, обра</w:t>
      </w:r>
      <w:r w:rsidR="00D14097">
        <w:rPr>
          <w:spacing w:val="-12"/>
          <w:sz w:val="20"/>
          <w:szCs w:val="20"/>
        </w:rPr>
        <w:softHyphen/>
      </w:r>
      <w:r w:rsidRPr="00802B10">
        <w:rPr>
          <w:spacing w:val="-12"/>
          <w:sz w:val="20"/>
          <w:szCs w:val="20"/>
        </w:rPr>
        <w:t>ща</w:t>
      </w:r>
      <w:r w:rsidR="00D14097">
        <w:rPr>
          <w:spacing w:val="-12"/>
          <w:sz w:val="20"/>
          <w:szCs w:val="20"/>
        </w:rPr>
        <w:softHyphen/>
      </w:r>
      <w:r w:rsidRPr="00802B10">
        <w:rPr>
          <w:spacing w:val="-12"/>
          <w:sz w:val="20"/>
          <w:szCs w:val="20"/>
        </w:rPr>
        <w:t>лось внимание на уменьшение сроков хранения документов райкомов и гор</w:t>
      </w:r>
      <w:r w:rsidR="00D14097">
        <w:rPr>
          <w:spacing w:val="-12"/>
          <w:sz w:val="20"/>
          <w:szCs w:val="20"/>
        </w:rPr>
        <w:softHyphen/>
      </w:r>
      <w:r w:rsidRPr="00802B10">
        <w:rPr>
          <w:spacing w:val="-12"/>
          <w:sz w:val="20"/>
          <w:szCs w:val="20"/>
        </w:rPr>
        <w:t>ко</w:t>
      </w:r>
      <w:r w:rsidR="00D14097">
        <w:rPr>
          <w:spacing w:val="-12"/>
          <w:sz w:val="20"/>
          <w:szCs w:val="20"/>
        </w:rPr>
        <w:softHyphen/>
      </w:r>
      <w:r w:rsidRPr="00802B10">
        <w:rPr>
          <w:spacing w:val="-12"/>
          <w:sz w:val="20"/>
          <w:szCs w:val="20"/>
        </w:rPr>
        <w:t>мов до передачи их в областные партархивы, т.</w:t>
      </w:r>
      <w:r w:rsidR="00B54060" w:rsidRPr="00802B10">
        <w:rPr>
          <w:spacing w:val="-12"/>
          <w:sz w:val="20"/>
          <w:szCs w:val="20"/>
        </w:rPr>
        <w:t> </w:t>
      </w:r>
      <w:r w:rsidRPr="00802B10">
        <w:rPr>
          <w:spacing w:val="-12"/>
          <w:sz w:val="20"/>
          <w:szCs w:val="20"/>
        </w:rPr>
        <w:t>к. практика показывала, что боль</w:t>
      </w:r>
      <w:r w:rsidR="00D14097">
        <w:rPr>
          <w:spacing w:val="-12"/>
          <w:sz w:val="20"/>
          <w:szCs w:val="20"/>
        </w:rPr>
        <w:softHyphen/>
      </w:r>
      <w:r w:rsidRPr="00802B10">
        <w:rPr>
          <w:spacing w:val="-12"/>
          <w:sz w:val="20"/>
          <w:szCs w:val="20"/>
        </w:rPr>
        <w:t>шое количество комсомольских документов было уничтожено. Выска</w:t>
      </w:r>
      <w:r w:rsidR="00D14097">
        <w:rPr>
          <w:spacing w:val="-12"/>
          <w:sz w:val="20"/>
          <w:szCs w:val="20"/>
        </w:rPr>
        <w:softHyphen/>
      </w:r>
      <w:r w:rsidRPr="00802B10">
        <w:rPr>
          <w:spacing w:val="-12"/>
          <w:sz w:val="20"/>
          <w:szCs w:val="20"/>
        </w:rPr>
        <w:t>зы</w:t>
      </w:r>
      <w:r w:rsidR="00D14097">
        <w:rPr>
          <w:spacing w:val="-12"/>
          <w:sz w:val="20"/>
          <w:szCs w:val="20"/>
        </w:rPr>
        <w:softHyphen/>
      </w:r>
      <w:r w:rsidRPr="00802B10">
        <w:rPr>
          <w:spacing w:val="-12"/>
          <w:sz w:val="20"/>
          <w:szCs w:val="20"/>
        </w:rPr>
        <w:t>ва</w:t>
      </w:r>
      <w:r w:rsidR="00D14097">
        <w:rPr>
          <w:spacing w:val="-12"/>
          <w:sz w:val="20"/>
          <w:szCs w:val="20"/>
        </w:rPr>
        <w:softHyphen/>
      </w:r>
      <w:r w:rsidRPr="00802B10">
        <w:rPr>
          <w:spacing w:val="-12"/>
          <w:sz w:val="20"/>
          <w:szCs w:val="20"/>
        </w:rPr>
        <w:t>лось мнение о том, что чем скорее архивные материалы попадут в област</w:t>
      </w:r>
      <w:r w:rsidR="00EB08EB">
        <w:rPr>
          <w:spacing w:val="-12"/>
          <w:sz w:val="20"/>
          <w:szCs w:val="20"/>
        </w:rPr>
        <w:softHyphen/>
      </w:r>
      <w:r w:rsidRPr="00802B10">
        <w:rPr>
          <w:spacing w:val="-12"/>
          <w:sz w:val="20"/>
          <w:szCs w:val="20"/>
        </w:rPr>
        <w:t>ные парт</w:t>
      </w:r>
      <w:r w:rsidR="00D14097">
        <w:rPr>
          <w:spacing w:val="-12"/>
          <w:sz w:val="20"/>
          <w:szCs w:val="20"/>
        </w:rPr>
        <w:softHyphen/>
      </w:r>
      <w:r w:rsidRPr="00802B10">
        <w:rPr>
          <w:spacing w:val="-12"/>
          <w:sz w:val="20"/>
          <w:szCs w:val="20"/>
        </w:rPr>
        <w:t>архивы</w:t>
      </w:r>
      <w:r w:rsidR="001441A2">
        <w:rPr>
          <w:spacing w:val="-12"/>
          <w:sz w:val="20"/>
          <w:szCs w:val="20"/>
        </w:rPr>
        <w:t>,</w:t>
      </w:r>
      <w:r w:rsidRPr="00802B10">
        <w:rPr>
          <w:spacing w:val="-12"/>
          <w:sz w:val="20"/>
          <w:szCs w:val="20"/>
        </w:rPr>
        <w:t xml:space="preserve"> тем лучше будет обеспечена их сохранность [25, л. 106].</w:t>
      </w:r>
    </w:p>
    <w:p w:rsidR="007D7F2D" w:rsidRPr="00802B10" w:rsidRDefault="007D7F2D" w:rsidP="00921163">
      <w:pPr>
        <w:spacing w:line="220" w:lineRule="exact"/>
        <w:ind w:firstLine="397"/>
        <w:jc w:val="both"/>
        <w:rPr>
          <w:spacing w:val="-12"/>
          <w:sz w:val="20"/>
          <w:szCs w:val="20"/>
        </w:rPr>
      </w:pPr>
      <w:r w:rsidRPr="00802B10">
        <w:rPr>
          <w:spacing w:val="-12"/>
          <w:sz w:val="20"/>
          <w:szCs w:val="20"/>
        </w:rPr>
        <w:t>Несмотря на то что к этому времени большая часть недостатков в работе была устранена, халатное отношение со стороны отдельных организаций к вопро</w:t>
      </w:r>
      <w:r w:rsidR="00D14097">
        <w:rPr>
          <w:spacing w:val="-12"/>
          <w:sz w:val="20"/>
          <w:szCs w:val="20"/>
        </w:rPr>
        <w:softHyphen/>
      </w:r>
      <w:r w:rsidRPr="00802B10">
        <w:rPr>
          <w:spacing w:val="-12"/>
          <w:sz w:val="20"/>
          <w:szCs w:val="20"/>
        </w:rPr>
        <w:t>сам передачи документов в партархив все же не было изжито окон</w:t>
      </w:r>
      <w:r w:rsidR="00D14097">
        <w:rPr>
          <w:spacing w:val="-12"/>
          <w:sz w:val="20"/>
          <w:szCs w:val="20"/>
        </w:rPr>
        <w:softHyphen/>
      </w:r>
      <w:r w:rsidRPr="00802B10">
        <w:rPr>
          <w:spacing w:val="-12"/>
          <w:sz w:val="20"/>
          <w:szCs w:val="20"/>
        </w:rPr>
        <w:t>чательно. Так</w:t>
      </w:r>
      <w:r w:rsidR="00D14097">
        <w:rPr>
          <w:spacing w:val="-12"/>
          <w:sz w:val="20"/>
          <w:szCs w:val="20"/>
        </w:rPr>
        <w:t>,</w:t>
      </w:r>
      <w:r w:rsidRPr="00802B10">
        <w:rPr>
          <w:spacing w:val="-12"/>
          <w:sz w:val="20"/>
          <w:szCs w:val="20"/>
        </w:rPr>
        <w:t xml:space="preserve"> Комаринский райком КП(б)Б выслал багажом по железной доро</w:t>
      </w:r>
      <w:r w:rsidR="00D14097">
        <w:rPr>
          <w:spacing w:val="-12"/>
          <w:sz w:val="20"/>
          <w:szCs w:val="20"/>
        </w:rPr>
        <w:softHyphen/>
      </w:r>
      <w:r w:rsidRPr="00802B10">
        <w:rPr>
          <w:spacing w:val="-12"/>
          <w:sz w:val="20"/>
          <w:szCs w:val="20"/>
        </w:rPr>
        <w:t>ге в адрес Минского отделения подлежавшие сдаче в Могилевский партархив дела райкома и некоторых первичных парторганизаций за 1928</w:t>
      </w:r>
      <w:r w:rsidR="00BF0900" w:rsidRPr="00802B10">
        <w:rPr>
          <w:spacing w:val="-12"/>
          <w:sz w:val="20"/>
          <w:szCs w:val="20"/>
        </w:rPr>
        <w:t>—</w:t>
      </w:r>
      <w:r w:rsidRPr="00802B10">
        <w:rPr>
          <w:spacing w:val="-12"/>
          <w:sz w:val="20"/>
          <w:szCs w:val="20"/>
        </w:rPr>
        <w:t>1935 гг. Этот багаж весом в 32 кг пролежал на железной дороге с конца апреля до середины нояб</w:t>
      </w:r>
      <w:r w:rsidR="00D14097">
        <w:rPr>
          <w:spacing w:val="-12"/>
          <w:sz w:val="20"/>
          <w:szCs w:val="20"/>
        </w:rPr>
        <w:softHyphen/>
      </w:r>
      <w:r w:rsidRPr="00802B10">
        <w:rPr>
          <w:spacing w:val="-12"/>
          <w:sz w:val="20"/>
          <w:szCs w:val="20"/>
        </w:rPr>
        <w:t>ря 1940 г. и был сдан в ликвидационный отдел конторы железной дороги. Работ</w:t>
      </w:r>
      <w:r w:rsidR="00D14097">
        <w:rPr>
          <w:spacing w:val="-12"/>
          <w:sz w:val="20"/>
          <w:szCs w:val="20"/>
        </w:rPr>
        <w:softHyphen/>
      </w:r>
      <w:r w:rsidRPr="00802B10">
        <w:rPr>
          <w:spacing w:val="-12"/>
          <w:sz w:val="20"/>
          <w:szCs w:val="20"/>
        </w:rPr>
        <w:t xml:space="preserve">ник отдела при просмотре </w:t>
      </w:r>
      <w:r w:rsidR="004A24BB">
        <w:rPr>
          <w:spacing w:val="-12"/>
          <w:sz w:val="20"/>
          <w:szCs w:val="20"/>
        </w:rPr>
        <w:t>«</w:t>
      </w:r>
      <w:r w:rsidRPr="00802B10">
        <w:rPr>
          <w:spacing w:val="-12"/>
          <w:sz w:val="20"/>
          <w:szCs w:val="20"/>
        </w:rPr>
        <w:t>бесхозяйственных</w:t>
      </w:r>
      <w:r w:rsidR="004A24BB">
        <w:rPr>
          <w:spacing w:val="-12"/>
          <w:sz w:val="20"/>
          <w:szCs w:val="20"/>
        </w:rPr>
        <w:t>»</w:t>
      </w:r>
      <w:r w:rsidRPr="00802B10">
        <w:rPr>
          <w:spacing w:val="-12"/>
          <w:sz w:val="20"/>
          <w:szCs w:val="20"/>
        </w:rPr>
        <w:t xml:space="preserve"> грузов обнаружил багаж с партийными делами, адресованный на имя ЦК КП(б)Б. Никакого сообщения от Комаринского райкома КП(б)Б о высылке партийных дел в адрес ЦК не пос</w:t>
      </w:r>
      <w:r w:rsidR="00D14097">
        <w:rPr>
          <w:spacing w:val="-12"/>
          <w:sz w:val="20"/>
          <w:szCs w:val="20"/>
        </w:rPr>
        <w:softHyphen/>
      </w:r>
      <w:r w:rsidRPr="00802B10">
        <w:rPr>
          <w:spacing w:val="-12"/>
          <w:sz w:val="20"/>
          <w:szCs w:val="20"/>
        </w:rPr>
        <w:t>ту</w:t>
      </w:r>
      <w:r w:rsidR="00D14097">
        <w:rPr>
          <w:spacing w:val="-12"/>
          <w:sz w:val="20"/>
          <w:szCs w:val="20"/>
        </w:rPr>
        <w:softHyphen/>
      </w:r>
      <w:r w:rsidRPr="00802B10">
        <w:rPr>
          <w:spacing w:val="-12"/>
          <w:sz w:val="20"/>
          <w:szCs w:val="20"/>
        </w:rPr>
        <w:t>пило [26, л. 1].</w:t>
      </w:r>
    </w:p>
    <w:p w:rsidR="007D7F2D" w:rsidRPr="00802B10" w:rsidRDefault="007D7F2D" w:rsidP="00921163">
      <w:pPr>
        <w:spacing w:line="220" w:lineRule="exact"/>
        <w:ind w:firstLine="397"/>
        <w:jc w:val="both"/>
        <w:rPr>
          <w:spacing w:val="-12"/>
          <w:sz w:val="20"/>
          <w:szCs w:val="20"/>
        </w:rPr>
      </w:pPr>
      <w:r w:rsidRPr="00802B10">
        <w:rPr>
          <w:spacing w:val="-12"/>
          <w:sz w:val="20"/>
          <w:szCs w:val="20"/>
        </w:rPr>
        <w:t>Интересное мнение о комплектовании архивных фондов недостающими доку</w:t>
      </w:r>
      <w:r w:rsidR="00D14097">
        <w:rPr>
          <w:spacing w:val="-12"/>
          <w:sz w:val="20"/>
          <w:szCs w:val="20"/>
        </w:rPr>
        <w:softHyphen/>
      </w:r>
      <w:r w:rsidRPr="00802B10">
        <w:rPr>
          <w:spacing w:val="-12"/>
          <w:sz w:val="20"/>
          <w:szCs w:val="20"/>
        </w:rPr>
        <w:t>ментами высказывалось в письме научного работника партархива М.</w:t>
      </w:r>
      <w:r w:rsidR="00B54060" w:rsidRPr="00802B10">
        <w:rPr>
          <w:spacing w:val="-12"/>
          <w:sz w:val="20"/>
          <w:szCs w:val="20"/>
        </w:rPr>
        <w:t> </w:t>
      </w:r>
      <w:r w:rsidRPr="00802B10">
        <w:rPr>
          <w:spacing w:val="-12"/>
          <w:sz w:val="20"/>
          <w:szCs w:val="20"/>
        </w:rPr>
        <w:t>С. Рая в дирекцию ИМЭЛ. Он указывал на плохую сохранность протоколов низо</w:t>
      </w:r>
      <w:r w:rsidR="00D14097">
        <w:rPr>
          <w:spacing w:val="-12"/>
          <w:sz w:val="20"/>
          <w:szCs w:val="20"/>
        </w:rPr>
        <w:softHyphen/>
      </w:r>
      <w:r w:rsidRPr="00802B10">
        <w:rPr>
          <w:spacing w:val="-12"/>
          <w:sz w:val="20"/>
          <w:szCs w:val="20"/>
        </w:rPr>
        <w:t>вых парторганизаций, но в то же время отмечал, что направленные в выше</w:t>
      </w:r>
      <w:r w:rsidR="00D14097">
        <w:rPr>
          <w:spacing w:val="-12"/>
          <w:sz w:val="20"/>
          <w:szCs w:val="20"/>
        </w:rPr>
        <w:softHyphen/>
      </w:r>
      <w:r w:rsidRPr="00802B10">
        <w:rPr>
          <w:spacing w:val="-12"/>
          <w:sz w:val="20"/>
          <w:szCs w:val="20"/>
        </w:rPr>
        <w:t>стоя</w:t>
      </w:r>
      <w:r w:rsidR="00D14097">
        <w:rPr>
          <w:spacing w:val="-12"/>
          <w:sz w:val="20"/>
          <w:szCs w:val="20"/>
        </w:rPr>
        <w:softHyphen/>
      </w:r>
      <w:r w:rsidRPr="00802B10">
        <w:rPr>
          <w:spacing w:val="-12"/>
          <w:sz w:val="20"/>
          <w:szCs w:val="20"/>
        </w:rPr>
        <w:t>щие организации как информационные, они откладывались там. М.</w:t>
      </w:r>
      <w:r w:rsidR="00B54060" w:rsidRPr="00802B10">
        <w:rPr>
          <w:spacing w:val="-12"/>
          <w:sz w:val="20"/>
          <w:szCs w:val="20"/>
        </w:rPr>
        <w:t> </w:t>
      </w:r>
      <w:r w:rsidRPr="00802B10">
        <w:rPr>
          <w:spacing w:val="-12"/>
          <w:sz w:val="20"/>
          <w:szCs w:val="20"/>
        </w:rPr>
        <w:t>С. Рай выска</w:t>
      </w:r>
      <w:r w:rsidR="00D14097">
        <w:rPr>
          <w:spacing w:val="-12"/>
          <w:sz w:val="20"/>
          <w:szCs w:val="20"/>
        </w:rPr>
        <w:softHyphen/>
      </w:r>
      <w:r w:rsidRPr="00802B10">
        <w:rPr>
          <w:spacing w:val="-12"/>
          <w:sz w:val="20"/>
          <w:szCs w:val="20"/>
        </w:rPr>
        <w:t>зал предложение об изъятии этих информационных протоколов из дел выше</w:t>
      </w:r>
      <w:r w:rsidR="00D14097">
        <w:rPr>
          <w:spacing w:val="-12"/>
          <w:sz w:val="20"/>
          <w:szCs w:val="20"/>
        </w:rPr>
        <w:softHyphen/>
      </w:r>
      <w:r w:rsidRPr="00802B10">
        <w:rPr>
          <w:spacing w:val="-12"/>
          <w:sz w:val="20"/>
          <w:szCs w:val="20"/>
        </w:rPr>
        <w:t>стоящих организаций и включении их в фонды организаций-фон</w:t>
      </w:r>
      <w:r w:rsidR="00D14097">
        <w:rPr>
          <w:spacing w:val="-12"/>
          <w:sz w:val="20"/>
          <w:szCs w:val="20"/>
        </w:rPr>
        <w:softHyphen/>
      </w:r>
      <w:r w:rsidRPr="00802B10">
        <w:rPr>
          <w:spacing w:val="-12"/>
          <w:sz w:val="20"/>
          <w:szCs w:val="20"/>
        </w:rPr>
        <w:t>до</w:t>
      </w:r>
      <w:r w:rsidR="00D14097">
        <w:rPr>
          <w:spacing w:val="-12"/>
          <w:sz w:val="20"/>
          <w:szCs w:val="20"/>
        </w:rPr>
        <w:softHyphen/>
      </w:r>
      <w:r w:rsidRPr="00802B10">
        <w:rPr>
          <w:spacing w:val="-12"/>
          <w:sz w:val="20"/>
          <w:szCs w:val="20"/>
        </w:rPr>
        <w:t>об</w:t>
      </w:r>
      <w:r w:rsidR="00D14097">
        <w:rPr>
          <w:spacing w:val="-12"/>
          <w:sz w:val="20"/>
          <w:szCs w:val="20"/>
        </w:rPr>
        <w:softHyphen/>
      </w:r>
      <w:r w:rsidRPr="00802B10">
        <w:rPr>
          <w:spacing w:val="-12"/>
          <w:sz w:val="20"/>
          <w:szCs w:val="20"/>
        </w:rPr>
        <w:t>ра</w:t>
      </w:r>
      <w:r w:rsidR="00D14097">
        <w:rPr>
          <w:spacing w:val="-12"/>
          <w:sz w:val="20"/>
          <w:szCs w:val="20"/>
        </w:rPr>
        <w:softHyphen/>
      </w:r>
      <w:r w:rsidRPr="00802B10">
        <w:rPr>
          <w:spacing w:val="-12"/>
          <w:sz w:val="20"/>
          <w:szCs w:val="20"/>
        </w:rPr>
        <w:t>зо</w:t>
      </w:r>
      <w:r w:rsidR="00D14097">
        <w:rPr>
          <w:spacing w:val="-12"/>
          <w:sz w:val="20"/>
          <w:szCs w:val="20"/>
        </w:rPr>
        <w:softHyphen/>
      </w:r>
      <w:r w:rsidRPr="00802B10">
        <w:rPr>
          <w:spacing w:val="-12"/>
          <w:sz w:val="20"/>
          <w:szCs w:val="20"/>
        </w:rPr>
        <w:t>вателей. Это, по его мнению, позволило бы сформировать целостный фонд и облег</w:t>
      </w:r>
      <w:r w:rsidR="00D14097">
        <w:rPr>
          <w:spacing w:val="-12"/>
          <w:sz w:val="20"/>
          <w:szCs w:val="20"/>
        </w:rPr>
        <w:softHyphen/>
      </w:r>
      <w:r w:rsidRPr="00802B10">
        <w:rPr>
          <w:spacing w:val="-12"/>
          <w:sz w:val="20"/>
          <w:szCs w:val="20"/>
        </w:rPr>
        <w:t>чить работу по поиску необходимых материалов [25, л. 184].</w:t>
      </w:r>
    </w:p>
    <w:p w:rsidR="007D7F2D" w:rsidRPr="00802B10" w:rsidRDefault="007D7F2D" w:rsidP="00921163">
      <w:pPr>
        <w:spacing w:line="220" w:lineRule="exact"/>
        <w:ind w:firstLine="397"/>
        <w:jc w:val="both"/>
        <w:rPr>
          <w:spacing w:val="-12"/>
          <w:sz w:val="20"/>
          <w:szCs w:val="20"/>
        </w:rPr>
      </w:pPr>
      <w:r w:rsidRPr="00802B10">
        <w:rPr>
          <w:spacing w:val="-12"/>
          <w:sz w:val="20"/>
          <w:szCs w:val="20"/>
        </w:rPr>
        <w:t>Еще одной</w:t>
      </w:r>
      <w:r w:rsidRPr="00802B10">
        <w:rPr>
          <w:i/>
          <w:spacing w:val="-12"/>
          <w:sz w:val="20"/>
          <w:szCs w:val="20"/>
        </w:rPr>
        <w:t xml:space="preserve"> </w:t>
      </w:r>
      <w:r w:rsidRPr="00802B10">
        <w:rPr>
          <w:spacing w:val="-12"/>
          <w:sz w:val="20"/>
          <w:szCs w:val="20"/>
        </w:rPr>
        <w:t>особенностью комплектования белорусского партархива было то, что сюда поступали архивные документы редакций газет. Консультации по это</w:t>
      </w:r>
      <w:r w:rsidR="00D14097">
        <w:rPr>
          <w:spacing w:val="-12"/>
          <w:sz w:val="20"/>
          <w:szCs w:val="20"/>
        </w:rPr>
        <w:softHyphen/>
      </w:r>
      <w:r w:rsidRPr="00802B10">
        <w:rPr>
          <w:spacing w:val="-12"/>
          <w:sz w:val="20"/>
          <w:szCs w:val="20"/>
        </w:rPr>
        <w:t>му вопросу были проведены с дирекцией ИМЭЛ, которая указывала, что не</w:t>
      </w:r>
      <w:r w:rsidR="00D14097">
        <w:rPr>
          <w:spacing w:val="-12"/>
          <w:sz w:val="20"/>
          <w:szCs w:val="20"/>
        </w:rPr>
        <w:t xml:space="preserve"> </w:t>
      </w:r>
      <w:r w:rsidRPr="00802B10">
        <w:rPr>
          <w:spacing w:val="-12"/>
          <w:sz w:val="20"/>
          <w:szCs w:val="20"/>
        </w:rPr>
        <w:t>счи</w:t>
      </w:r>
      <w:r w:rsidR="00D14097">
        <w:rPr>
          <w:spacing w:val="-12"/>
          <w:sz w:val="20"/>
          <w:szCs w:val="20"/>
        </w:rPr>
        <w:softHyphen/>
      </w:r>
      <w:r w:rsidRPr="00802B10">
        <w:rPr>
          <w:spacing w:val="-12"/>
          <w:sz w:val="20"/>
          <w:szCs w:val="20"/>
        </w:rPr>
        <w:t>тает целесообразным давать общее указание всем партархивам о хранении мате</w:t>
      </w:r>
      <w:r w:rsidR="00D14097">
        <w:rPr>
          <w:spacing w:val="-12"/>
          <w:sz w:val="20"/>
          <w:szCs w:val="20"/>
        </w:rPr>
        <w:softHyphen/>
      </w:r>
      <w:r w:rsidRPr="00802B10">
        <w:rPr>
          <w:spacing w:val="-12"/>
          <w:sz w:val="20"/>
          <w:szCs w:val="20"/>
        </w:rPr>
        <w:t>риалов редакций обязательно у них, однако и не возражает против того, что</w:t>
      </w:r>
      <w:r w:rsidR="00D14097">
        <w:rPr>
          <w:spacing w:val="-12"/>
          <w:sz w:val="20"/>
          <w:szCs w:val="20"/>
        </w:rPr>
        <w:softHyphen/>
      </w:r>
      <w:r w:rsidRPr="00802B10">
        <w:rPr>
          <w:spacing w:val="-12"/>
          <w:sz w:val="20"/>
          <w:szCs w:val="20"/>
        </w:rPr>
        <w:t>бы партархив собирал и хранил такого рода материалы [27, л. 22].</w:t>
      </w:r>
    </w:p>
    <w:p w:rsidR="007D7F2D" w:rsidRPr="00802B10" w:rsidRDefault="007D7F2D" w:rsidP="00921163">
      <w:pPr>
        <w:spacing w:line="220" w:lineRule="exact"/>
        <w:ind w:firstLine="397"/>
        <w:jc w:val="both"/>
        <w:rPr>
          <w:spacing w:val="-12"/>
          <w:sz w:val="20"/>
          <w:szCs w:val="20"/>
        </w:rPr>
      </w:pPr>
      <w:r w:rsidRPr="00802B10">
        <w:rPr>
          <w:spacing w:val="-12"/>
          <w:sz w:val="20"/>
          <w:szCs w:val="20"/>
        </w:rPr>
        <w:t>Архивом была продолжена работа по выявлению относившихся к Бела</w:t>
      </w:r>
      <w:r w:rsidR="00D14097">
        <w:rPr>
          <w:spacing w:val="-12"/>
          <w:sz w:val="20"/>
          <w:szCs w:val="20"/>
        </w:rPr>
        <w:softHyphen/>
      </w:r>
      <w:r w:rsidRPr="00802B10">
        <w:rPr>
          <w:spacing w:val="-12"/>
          <w:sz w:val="20"/>
          <w:szCs w:val="20"/>
        </w:rPr>
        <w:t>ру</w:t>
      </w:r>
      <w:r w:rsidR="00D14097">
        <w:rPr>
          <w:spacing w:val="-12"/>
          <w:sz w:val="20"/>
          <w:szCs w:val="20"/>
        </w:rPr>
        <w:softHyphen/>
      </w:r>
      <w:r w:rsidRPr="00802B10">
        <w:rPr>
          <w:spacing w:val="-12"/>
          <w:sz w:val="20"/>
          <w:szCs w:val="20"/>
        </w:rPr>
        <w:t>си документов, находившихся в архивах союзных республик. По итогам пере</w:t>
      </w:r>
      <w:r w:rsidR="00D14097">
        <w:rPr>
          <w:spacing w:val="-12"/>
          <w:sz w:val="20"/>
          <w:szCs w:val="20"/>
        </w:rPr>
        <w:softHyphen/>
      </w:r>
      <w:r w:rsidRPr="00802B10">
        <w:rPr>
          <w:spacing w:val="-12"/>
          <w:sz w:val="20"/>
          <w:szCs w:val="20"/>
        </w:rPr>
        <w:t>пис</w:t>
      </w:r>
      <w:r w:rsidR="00D14097">
        <w:rPr>
          <w:spacing w:val="-12"/>
          <w:sz w:val="20"/>
          <w:szCs w:val="20"/>
        </w:rPr>
        <w:softHyphen/>
      </w:r>
      <w:r w:rsidRPr="00802B10">
        <w:rPr>
          <w:spacing w:val="-12"/>
          <w:sz w:val="20"/>
          <w:szCs w:val="20"/>
        </w:rPr>
        <w:t>ки между партархивами в апреле</w:t>
      </w:r>
      <w:r w:rsidR="00EB08EB">
        <w:rPr>
          <w:spacing w:val="-12"/>
          <w:sz w:val="20"/>
          <w:szCs w:val="20"/>
        </w:rPr>
        <w:t>—</w:t>
      </w:r>
      <w:r w:rsidRPr="00802B10">
        <w:rPr>
          <w:spacing w:val="-12"/>
          <w:sz w:val="20"/>
          <w:szCs w:val="20"/>
        </w:rPr>
        <w:t>мае 1941 г. бюро ЦК приняло три поста</w:t>
      </w:r>
      <w:r w:rsidR="00D14097">
        <w:rPr>
          <w:spacing w:val="-12"/>
          <w:sz w:val="20"/>
          <w:szCs w:val="20"/>
        </w:rPr>
        <w:softHyphen/>
      </w:r>
      <w:r w:rsidRPr="00802B10">
        <w:rPr>
          <w:spacing w:val="-12"/>
          <w:sz w:val="20"/>
          <w:szCs w:val="20"/>
        </w:rPr>
        <w:t>нов</w:t>
      </w:r>
      <w:r w:rsidR="00D14097">
        <w:rPr>
          <w:spacing w:val="-12"/>
          <w:sz w:val="20"/>
          <w:szCs w:val="20"/>
        </w:rPr>
        <w:softHyphen/>
      </w:r>
      <w:r w:rsidRPr="00802B10">
        <w:rPr>
          <w:spacing w:val="-12"/>
          <w:sz w:val="20"/>
          <w:szCs w:val="20"/>
        </w:rPr>
        <w:t xml:space="preserve">ления: </w:t>
      </w:r>
      <w:r w:rsidR="004A24BB">
        <w:rPr>
          <w:spacing w:val="-12"/>
          <w:sz w:val="20"/>
          <w:szCs w:val="20"/>
        </w:rPr>
        <w:t>«</w:t>
      </w:r>
      <w:r w:rsidRPr="00802B10">
        <w:rPr>
          <w:spacing w:val="-12"/>
          <w:sz w:val="20"/>
          <w:szCs w:val="20"/>
        </w:rPr>
        <w:t xml:space="preserve">Об архивных материалах Белоруссии, находящихся в партархиве </w:t>
      </w:r>
      <w:r w:rsidRPr="00802B10">
        <w:rPr>
          <w:spacing w:val="-12"/>
          <w:sz w:val="20"/>
          <w:szCs w:val="20"/>
        </w:rPr>
        <w:lastRenderedPageBreak/>
        <w:t>Ленин</w:t>
      </w:r>
      <w:r w:rsidR="00D14097">
        <w:rPr>
          <w:spacing w:val="-12"/>
          <w:sz w:val="20"/>
          <w:szCs w:val="20"/>
        </w:rPr>
        <w:softHyphen/>
      </w:r>
      <w:r w:rsidRPr="00802B10">
        <w:rPr>
          <w:spacing w:val="-12"/>
          <w:sz w:val="20"/>
          <w:szCs w:val="20"/>
        </w:rPr>
        <w:t>градского обкома ВКП(б)</w:t>
      </w:r>
      <w:r w:rsidR="004A24BB">
        <w:rPr>
          <w:spacing w:val="-12"/>
          <w:sz w:val="20"/>
          <w:szCs w:val="20"/>
        </w:rPr>
        <w:t>»</w:t>
      </w:r>
      <w:r w:rsidRPr="00802B10">
        <w:rPr>
          <w:spacing w:val="-12"/>
          <w:sz w:val="20"/>
          <w:szCs w:val="20"/>
        </w:rPr>
        <w:t xml:space="preserve"> (материалы за 1917</w:t>
      </w:r>
      <w:r w:rsidR="00BF0900" w:rsidRPr="00802B10">
        <w:rPr>
          <w:spacing w:val="-12"/>
          <w:sz w:val="20"/>
          <w:szCs w:val="20"/>
        </w:rPr>
        <w:t>—</w:t>
      </w:r>
      <w:r w:rsidRPr="00802B10">
        <w:rPr>
          <w:spacing w:val="-12"/>
          <w:sz w:val="20"/>
          <w:szCs w:val="20"/>
        </w:rPr>
        <w:t xml:space="preserve">1921 гг. </w:t>
      </w:r>
      <w:r w:rsidR="004A24BB">
        <w:rPr>
          <w:spacing w:val="-12"/>
          <w:sz w:val="20"/>
          <w:szCs w:val="20"/>
        </w:rPr>
        <w:t>«</w:t>
      </w:r>
      <w:r w:rsidRPr="00802B10">
        <w:rPr>
          <w:spacing w:val="-12"/>
          <w:sz w:val="20"/>
          <w:szCs w:val="20"/>
        </w:rPr>
        <w:t>Гомельского Коми</w:t>
      </w:r>
      <w:r w:rsidR="00D14097">
        <w:rPr>
          <w:spacing w:val="-12"/>
          <w:sz w:val="20"/>
          <w:szCs w:val="20"/>
        </w:rPr>
        <w:softHyphen/>
      </w:r>
      <w:r w:rsidRPr="00802B10">
        <w:rPr>
          <w:spacing w:val="-12"/>
          <w:sz w:val="20"/>
          <w:szCs w:val="20"/>
        </w:rPr>
        <w:t>тета РСДРП</w:t>
      </w:r>
      <w:r w:rsidR="004A24BB">
        <w:rPr>
          <w:spacing w:val="-12"/>
          <w:sz w:val="20"/>
          <w:szCs w:val="20"/>
        </w:rPr>
        <w:t>»</w:t>
      </w:r>
      <w:r w:rsidRPr="00802B10">
        <w:rPr>
          <w:spacing w:val="-12"/>
          <w:sz w:val="20"/>
          <w:szCs w:val="20"/>
        </w:rPr>
        <w:t xml:space="preserve">, </w:t>
      </w:r>
      <w:r w:rsidR="004A24BB">
        <w:rPr>
          <w:spacing w:val="-12"/>
          <w:sz w:val="20"/>
          <w:szCs w:val="20"/>
        </w:rPr>
        <w:t>«</w:t>
      </w:r>
      <w:r w:rsidRPr="00802B10">
        <w:rPr>
          <w:spacing w:val="-12"/>
          <w:sz w:val="20"/>
          <w:szCs w:val="20"/>
        </w:rPr>
        <w:t xml:space="preserve">Всеобщего Еврейского Рабочего Союза </w:t>
      </w:r>
      <w:r w:rsidR="004A24BB">
        <w:rPr>
          <w:spacing w:val="-12"/>
          <w:sz w:val="20"/>
          <w:szCs w:val="20"/>
        </w:rPr>
        <w:t>«</w:t>
      </w:r>
      <w:r w:rsidRPr="00802B10">
        <w:rPr>
          <w:spacing w:val="-12"/>
          <w:sz w:val="20"/>
          <w:szCs w:val="20"/>
        </w:rPr>
        <w:t>Бунд</w:t>
      </w:r>
      <w:r w:rsidR="004A24BB">
        <w:rPr>
          <w:spacing w:val="-12"/>
          <w:sz w:val="20"/>
          <w:szCs w:val="20"/>
        </w:rPr>
        <w:t>»</w:t>
      </w:r>
      <w:r w:rsidRPr="00802B10">
        <w:rPr>
          <w:spacing w:val="-12"/>
          <w:sz w:val="20"/>
          <w:szCs w:val="20"/>
        </w:rPr>
        <w:t xml:space="preserve"> и </w:t>
      </w:r>
      <w:r w:rsidR="004A24BB">
        <w:rPr>
          <w:spacing w:val="-12"/>
          <w:sz w:val="20"/>
          <w:szCs w:val="20"/>
        </w:rPr>
        <w:t>«</w:t>
      </w:r>
      <w:r w:rsidRPr="00802B10">
        <w:rPr>
          <w:spacing w:val="-12"/>
          <w:sz w:val="20"/>
          <w:szCs w:val="20"/>
        </w:rPr>
        <w:t>Союза Рабо</w:t>
      </w:r>
      <w:r w:rsidR="00D14097">
        <w:rPr>
          <w:spacing w:val="-12"/>
          <w:sz w:val="20"/>
          <w:szCs w:val="20"/>
        </w:rPr>
        <w:softHyphen/>
      </w:r>
      <w:r w:rsidRPr="00802B10">
        <w:rPr>
          <w:spacing w:val="-12"/>
          <w:sz w:val="20"/>
          <w:szCs w:val="20"/>
        </w:rPr>
        <w:t xml:space="preserve">чей Молодежи </w:t>
      </w:r>
      <w:r w:rsidR="004A24BB">
        <w:rPr>
          <w:spacing w:val="-12"/>
          <w:sz w:val="20"/>
          <w:szCs w:val="20"/>
        </w:rPr>
        <w:t>«</w:t>
      </w:r>
      <w:r w:rsidRPr="00802B10">
        <w:rPr>
          <w:spacing w:val="-12"/>
          <w:sz w:val="20"/>
          <w:szCs w:val="20"/>
        </w:rPr>
        <w:t>Бунд</w:t>
      </w:r>
      <w:r w:rsidR="004A24BB">
        <w:rPr>
          <w:spacing w:val="-12"/>
          <w:sz w:val="20"/>
          <w:szCs w:val="20"/>
        </w:rPr>
        <w:t>»</w:t>
      </w:r>
      <w:r w:rsidRPr="00802B10">
        <w:rPr>
          <w:spacing w:val="-12"/>
          <w:sz w:val="20"/>
          <w:szCs w:val="20"/>
        </w:rPr>
        <w:t xml:space="preserve"> за 1917</w:t>
      </w:r>
      <w:r w:rsidR="00BF0900" w:rsidRPr="00802B10">
        <w:rPr>
          <w:spacing w:val="-12"/>
          <w:sz w:val="20"/>
          <w:szCs w:val="20"/>
        </w:rPr>
        <w:t>—</w:t>
      </w:r>
      <w:r w:rsidRPr="00802B10">
        <w:rPr>
          <w:spacing w:val="-12"/>
          <w:sz w:val="20"/>
          <w:szCs w:val="20"/>
        </w:rPr>
        <w:t xml:space="preserve">1921 гг.), </w:t>
      </w:r>
      <w:r w:rsidR="004A24BB">
        <w:rPr>
          <w:spacing w:val="-12"/>
          <w:sz w:val="20"/>
          <w:szCs w:val="20"/>
        </w:rPr>
        <w:t>«</w:t>
      </w:r>
      <w:r w:rsidRPr="00802B10">
        <w:rPr>
          <w:spacing w:val="-12"/>
          <w:sz w:val="20"/>
          <w:szCs w:val="20"/>
        </w:rPr>
        <w:t>Об архивных материалах Мстис</w:t>
      </w:r>
      <w:r w:rsidR="00D14097">
        <w:rPr>
          <w:spacing w:val="-12"/>
          <w:sz w:val="20"/>
          <w:szCs w:val="20"/>
        </w:rPr>
        <w:softHyphen/>
      </w:r>
      <w:r w:rsidRPr="00802B10">
        <w:rPr>
          <w:spacing w:val="-12"/>
          <w:sz w:val="20"/>
          <w:szCs w:val="20"/>
        </w:rPr>
        <w:t>лавльского укома партии за 1919</w:t>
      </w:r>
      <w:r w:rsidR="00BF0900" w:rsidRPr="00802B10">
        <w:rPr>
          <w:spacing w:val="-12"/>
          <w:sz w:val="20"/>
          <w:szCs w:val="20"/>
        </w:rPr>
        <w:t>—</w:t>
      </w:r>
      <w:r w:rsidRPr="00802B10">
        <w:rPr>
          <w:spacing w:val="-12"/>
          <w:sz w:val="20"/>
          <w:szCs w:val="20"/>
        </w:rPr>
        <w:t>1924 гг.</w:t>
      </w:r>
      <w:r w:rsidR="004A24BB">
        <w:rPr>
          <w:spacing w:val="-12"/>
          <w:sz w:val="20"/>
          <w:szCs w:val="20"/>
        </w:rPr>
        <w:t>»</w:t>
      </w:r>
      <w:r w:rsidRPr="00802B10">
        <w:rPr>
          <w:spacing w:val="-12"/>
          <w:sz w:val="20"/>
          <w:szCs w:val="20"/>
        </w:rPr>
        <w:t>, хранившиеся в партархиве Смо</w:t>
      </w:r>
      <w:r w:rsidR="00D14097">
        <w:rPr>
          <w:spacing w:val="-12"/>
          <w:sz w:val="20"/>
          <w:szCs w:val="20"/>
        </w:rPr>
        <w:softHyphen/>
      </w:r>
      <w:r w:rsidRPr="00802B10">
        <w:rPr>
          <w:spacing w:val="-12"/>
          <w:sz w:val="20"/>
          <w:szCs w:val="20"/>
        </w:rPr>
        <w:t xml:space="preserve">ленского обкома ВКП(б), </w:t>
      </w:r>
      <w:r w:rsidR="004A24BB">
        <w:rPr>
          <w:spacing w:val="-12"/>
          <w:sz w:val="20"/>
          <w:szCs w:val="20"/>
        </w:rPr>
        <w:t>«</w:t>
      </w:r>
      <w:r w:rsidRPr="00802B10">
        <w:rPr>
          <w:spacing w:val="-12"/>
          <w:sz w:val="20"/>
          <w:szCs w:val="20"/>
        </w:rPr>
        <w:t>О передаче партархиву Смоленского обкома архив</w:t>
      </w:r>
      <w:r w:rsidR="00D14097">
        <w:rPr>
          <w:spacing w:val="-12"/>
          <w:sz w:val="20"/>
          <w:szCs w:val="20"/>
        </w:rPr>
        <w:softHyphen/>
      </w:r>
      <w:r w:rsidRPr="00802B10">
        <w:rPr>
          <w:spacing w:val="-12"/>
          <w:sz w:val="20"/>
          <w:szCs w:val="20"/>
        </w:rPr>
        <w:t>ных материалов парторганизации Смоленской области, хранящихся в парт</w:t>
      </w:r>
      <w:r w:rsidR="00D14097">
        <w:rPr>
          <w:spacing w:val="-12"/>
          <w:sz w:val="20"/>
          <w:szCs w:val="20"/>
        </w:rPr>
        <w:softHyphen/>
      </w:r>
      <w:r w:rsidRPr="00802B10">
        <w:rPr>
          <w:spacing w:val="-12"/>
          <w:sz w:val="20"/>
          <w:szCs w:val="20"/>
        </w:rPr>
        <w:t>архиве при ЦК в Могилеве</w:t>
      </w:r>
      <w:r w:rsidR="004A24BB">
        <w:rPr>
          <w:spacing w:val="-12"/>
          <w:sz w:val="20"/>
          <w:szCs w:val="20"/>
        </w:rPr>
        <w:t>»</w:t>
      </w:r>
      <w:r w:rsidRPr="00802B10">
        <w:rPr>
          <w:spacing w:val="-12"/>
          <w:sz w:val="20"/>
          <w:szCs w:val="20"/>
        </w:rPr>
        <w:t xml:space="preserve"> [27, л. 21; 28, л. 72; 29, л. 3; 30, л. 233</w:t>
      </w:r>
      <w:r w:rsidR="00BF0900" w:rsidRPr="00802B10">
        <w:rPr>
          <w:spacing w:val="-12"/>
          <w:sz w:val="20"/>
          <w:szCs w:val="20"/>
        </w:rPr>
        <w:t>—</w:t>
      </w:r>
      <w:r w:rsidRPr="00802B10">
        <w:rPr>
          <w:spacing w:val="-12"/>
          <w:sz w:val="20"/>
          <w:szCs w:val="20"/>
        </w:rPr>
        <w:t>236]. Све</w:t>
      </w:r>
      <w:r w:rsidR="00D14097">
        <w:rPr>
          <w:spacing w:val="-12"/>
          <w:sz w:val="20"/>
          <w:szCs w:val="20"/>
        </w:rPr>
        <w:softHyphen/>
      </w:r>
      <w:r w:rsidRPr="00802B10">
        <w:rPr>
          <w:spacing w:val="-12"/>
          <w:sz w:val="20"/>
          <w:szCs w:val="20"/>
        </w:rPr>
        <w:t>дений о передаче этих материалов в Беларусь выявить не удалось.</w:t>
      </w:r>
    </w:p>
    <w:p w:rsidR="003A6ABE" w:rsidRPr="00802B10" w:rsidRDefault="007D7F2D" w:rsidP="00921163">
      <w:pPr>
        <w:spacing w:line="220" w:lineRule="exact"/>
        <w:ind w:firstLine="397"/>
        <w:jc w:val="both"/>
        <w:rPr>
          <w:spacing w:val="-12"/>
          <w:sz w:val="20"/>
          <w:szCs w:val="20"/>
        </w:rPr>
      </w:pPr>
      <w:r w:rsidRPr="00802B10">
        <w:rPr>
          <w:spacing w:val="-12"/>
          <w:sz w:val="20"/>
          <w:szCs w:val="20"/>
        </w:rPr>
        <w:t>В результате проделанной работы к 1941 г. в партархив сдали свои доку</w:t>
      </w:r>
      <w:r w:rsidR="00D14097">
        <w:rPr>
          <w:spacing w:val="-12"/>
          <w:sz w:val="20"/>
          <w:szCs w:val="20"/>
        </w:rPr>
        <w:softHyphen/>
      </w:r>
      <w:r w:rsidRPr="00802B10">
        <w:rPr>
          <w:spacing w:val="-12"/>
          <w:sz w:val="20"/>
          <w:szCs w:val="20"/>
        </w:rPr>
        <w:t>мен</w:t>
      </w:r>
      <w:r w:rsidR="00D14097">
        <w:rPr>
          <w:spacing w:val="-12"/>
          <w:sz w:val="20"/>
          <w:szCs w:val="20"/>
        </w:rPr>
        <w:softHyphen/>
      </w:r>
      <w:r w:rsidRPr="00802B10">
        <w:rPr>
          <w:spacing w:val="-12"/>
          <w:sz w:val="20"/>
          <w:szCs w:val="20"/>
        </w:rPr>
        <w:t>ты по 1935 г. включительно почти все, за исключением 4, райкомы КП(б)Б (из 87), около половины райкомов комсомола [20, с. 35]. В архиве насчи</w:t>
      </w:r>
      <w:r w:rsidR="00D14097">
        <w:rPr>
          <w:spacing w:val="-12"/>
          <w:sz w:val="20"/>
          <w:szCs w:val="20"/>
        </w:rPr>
        <w:softHyphen/>
      </w:r>
      <w:r w:rsidRPr="00802B10">
        <w:rPr>
          <w:spacing w:val="-12"/>
          <w:sz w:val="20"/>
          <w:szCs w:val="20"/>
        </w:rPr>
        <w:t>ты</w:t>
      </w:r>
      <w:r w:rsidR="00D14097">
        <w:rPr>
          <w:spacing w:val="-12"/>
          <w:sz w:val="20"/>
          <w:szCs w:val="20"/>
        </w:rPr>
        <w:softHyphen/>
      </w:r>
      <w:r w:rsidRPr="00802B10">
        <w:rPr>
          <w:spacing w:val="-12"/>
          <w:sz w:val="20"/>
          <w:szCs w:val="20"/>
        </w:rPr>
        <w:t>ва</w:t>
      </w:r>
      <w:r w:rsidR="00D14097">
        <w:rPr>
          <w:spacing w:val="-12"/>
          <w:sz w:val="20"/>
          <w:szCs w:val="20"/>
        </w:rPr>
        <w:softHyphen/>
      </w:r>
      <w:r w:rsidRPr="00802B10">
        <w:rPr>
          <w:spacing w:val="-12"/>
          <w:sz w:val="20"/>
          <w:szCs w:val="20"/>
        </w:rPr>
        <w:t>лось 226 825 ед. хр. за 1905</w:t>
      </w:r>
      <w:r w:rsidR="00BF0900" w:rsidRPr="00802B10">
        <w:rPr>
          <w:spacing w:val="-12"/>
          <w:sz w:val="20"/>
          <w:szCs w:val="20"/>
        </w:rPr>
        <w:t>—</w:t>
      </w:r>
      <w:r w:rsidRPr="00802B10">
        <w:rPr>
          <w:spacing w:val="-12"/>
          <w:sz w:val="20"/>
          <w:szCs w:val="20"/>
        </w:rPr>
        <w:t>1935 гг. ЦК и Контрольной комиссии КП(б)Б, ЦК ЛКСМБ, местных партийных и комсомольских органов и организаций, конт</w:t>
      </w:r>
      <w:r w:rsidR="00D14097">
        <w:rPr>
          <w:spacing w:val="-12"/>
          <w:sz w:val="20"/>
          <w:szCs w:val="20"/>
        </w:rPr>
        <w:softHyphen/>
      </w:r>
      <w:r w:rsidRPr="00802B10">
        <w:rPr>
          <w:spacing w:val="-12"/>
          <w:sz w:val="20"/>
          <w:szCs w:val="20"/>
        </w:rPr>
        <w:t>роль</w:t>
      </w:r>
      <w:r w:rsidR="00D14097">
        <w:rPr>
          <w:spacing w:val="-12"/>
          <w:sz w:val="20"/>
          <w:szCs w:val="20"/>
        </w:rPr>
        <w:softHyphen/>
      </w:r>
      <w:r w:rsidRPr="00802B10">
        <w:rPr>
          <w:spacing w:val="-12"/>
          <w:sz w:val="20"/>
          <w:szCs w:val="20"/>
        </w:rPr>
        <w:t xml:space="preserve">ных комиссий, политотделов МТС </w:t>
      </w:r>
      <w:r w:rsidR="00C17BE0" w:rsidRPr="00802B10">
        <w:rPr>
          <w:spacing w:val="-12"/>
          <w:sz w:val="20"/>
          <w:szCs w:val="20"/>
        </w:rPr>
        <w:t>и др.</w:t>
      </w:r>
      <w:r w:rsidRPr="00802B10">
        <w:rPr>
          <w:spacing w:val="-12"/>
          <w:sz w:val="20"/>
          <w:szCs w:val="20"/>
        </w:rPr>
        <w:t xml:space="preserve"> [31, с. 421].</w:t>
      </w:r>
    </w:p>
    <w:p w:rsidR="003A6ABE" w:rsidRPr="00802B10" w:rsidRDefault="007D7F2D" w:rsidP="00921163">
      <w:pPr>
        <w:spacing w:line="220" w:lineRule="exact"/>
        <w:ind w:firstLine="397"/>
        <w:jc w:val="both"/>
        <w:rPr>
          <w:spacing w:val="-12"/>
          <w:sz w:val="20"/>
          <w:szCs w:val="20"/>
        </w:rPr>
      </w:pPr>
      <w:r w:rsidRPr="00802B10">
        <w:rPr>
          <w:spacing w:val="-12"/>
          <w:sz w:val="20"/>
          <w:szCs w:val="20"/>
        </w:rPr>
        <w:t>Таким образом, можно сделать вывод, что высшее партийное руководство рес</w:t>
      </w:r>
      <w:r w:rsidR="00D14097">
        <w:rPr>
          <w:spacing w:val="-12"/>
          <w:sz w:val="20"/>
          <w:szCs w:val="20"/>
        </w:rPr>
        <w:softHyphen/>
      </w:r>
      <w:r w:rsidRPr="00802B10">
        <w:rPr>
          <w:spacing w:val="-12"/>
          <w:sz w:val="20"/>
          <w:szCs w:val="20"/>
        </w:rPr>
        <w:t>публики в изучаемый период держало под строгим контролем вопросы комп</w:t>
      </w:r>
      <w:r w:rsidR="00D14097">
        <w:rPr>
          <w:spacing w:val="-12"/>
          <w:sz w:val="20"/>
          <w:szCs w:val="20"/>
        </w:rPr>
        <w:softHyphen/>
      </w:r>
      <w:r w:rsidRPr="00802B10">
        <w:rPr>
          <w:spacing w:val="-12"/>
          <w:sz w:val="20"/>
          <w:szCs w:val="20"/>
        </w:rPr>
        <w:t>лектования партийного архива документами. Партархивом совместно с Инс</w:t>
      </w:r>
      <w:r w:rsidR="00D14097">
        <w:rPr>
          <w:spacing w:val="-12"/>
          <w:sz w:val="20"/>
          <w:szCs w:val="20"/>
        </w:rPr>
        <w:softHyphen/>
      </w:r>
      <w:r w:rsidRPr="00802B10">
        <w:rPr>
          <w:spacing w:val="-12"/>
          <w:sz w:val="20"/>
          <w:szCs w:val="20"/>
        </w:rPr>
        <w:t>титутом истории партии был подготовлен ряд документов, регулирующих вопро</w:t>
      </w:r>
      <w:r w:rsidR="00D14097">
        <w:rPr>
          <w:spacing w:val="-12"/>
          <w:sz w:val="20"/>
          <w:szCs w:val="20"/>
        </w:rPr>
        <w:softHyphen/>
      </w:r>
      <w:r w:rsidRPr="00802B10">
        <w:rPr>
          <w:spacing w:val="-12"/>
          <w:sz w:val="20"/>
          <w:szCs w:val="20"/>
        </w:rPr>
        <w:t>сы обработки и сдачи документов на хранение, однако многие парт</w:t>
      </w:r>
      <w:r w:rsidR="00D14097">
        <w:rPr>
          <w:spacing w:val="-12"/>
          <w:sz w:val="20"/>
          <w:szCs w:val="20"/>
        </w:rPr>
        <w:softHyphen/>
      </w:r>
      <w:r w:rsidRPr="00802B10">
        <w:rPr>
          <w:spacing w:val="-12"/>
          <w:sz w:val="20"/>
          <w:szCs w:val="20"/>
        </w:rPr>
        <w:t>ор</w:t>
      </w:r>
      <w:r w:rsidR="00D14097">
        <w:rPr>
          <w:spacing w:val="-12"/>
          <w:sz w:val="20"/>
          <w:szCs w:val="20"/>
        </w:rPr>
        <w:softHyphen/>
      </w:r>
      <w:r w:rsidRPr="00802B10">
        <w:rPr>
          <w:spacing w:val="-12"/>
          <w:sz w:val="20"/>
          <w:szCs w:val="20"/>
        </w:rPr>
        <w:t>га</w:t>
      </w:r>
      <w:r w:rsidR="00D14097">
        <w:rPr>
          <w:spacing w:val="-12"/>
          <w:sz w:val="20"/>
          <w:szCs w:val="20"/>
        </w:rPr>
        <w:softHyphen/>
      </w:r>
      <w:r w:rsidRPr="00802B10">
        <w:rPr>
          <w:spacing w:val="-12"/>
          <w:sz w:val="20"/>
          <w:szCs w:val="20"/>
        </w:rPr>
        <w:t>ни</w:t>
      </w:r>
      <w:r w:rsidR="00D14097">
        <w:rPr>
          <w:spacing w:val="-12"/>
          <w:sz w:val="20"/>
          <w:szCs w:val="20"/>
        </w:rPr>
        <w:softHyphen/>
      </w:r>
      <w:r w:rsidRPr="00802B10">
        <w:rPr>
          <w:spacing w:val="-12"/>
          <w:sz w:val="20"/>
          <w:szCs w:val="20"/>
        </w:rPr>
        <w:t>зации не относились к этому делу с должной ответственностью. С целью устра</w:t>
      </w:r>
      <w:r w:rsidR="00D14097">
        <w:rPr>
          <w:spacing w:val="-12"/>
          <w:sz w:val="20"/>
          <w:szCs w:val="20"/>
        </w:rPr>
        <w:softHyphen/>
      </w:r>
      <w:r w:rsidRPr="00802B10">
        <w:rPr>
          <w:spacing w:val="-12"/>
          <w:sz w:val="20"/>
          <w:szCs w:val="20"/>
        </w:rPr>
        <w:t>нения существовавших недостатков проводились проверки учета и хра</w:t>
      </w:r>
      <w:r w:rsidR="00D14097">
        <w:rPr>
          <w:spacing w:val="-12"/>
          <w:sz w:val="20"/>
          <w:szCs w:val="20"/>
        </w:rPr>
        <w:softHyphen/>
      </w:r>
      <w:r w:rsidRPr="00802B10">
        <w:rPr>
          <w:spacing w:val="-12"/>
          <w:sz w:val="20"/>
          <w:szCs w:val="20"/>
        </w:rPr>
        <w:t>не</w:t>
      </w:r>
      <w:r w:rsidR="00D14097">
        <w:rPr>
          <w:spacing w:val="-12"/>
          <w:sz w:val="20"/>
          <w:szCs w:val="20"/>
        </w:rPr>
        <w:softHyphen/>
      </w:r>
      <w:r w:rsidRPr="00802B10">
        <w:rPr>
          <w:spacing w:val="-12"/>
          <w:sz w:val="20"/>
          <w:szCs w:val="20"/>
        </w:rPr>
        <w:t>ния дел в организациях как белорусским Институтом истории партии, так и ИМЭЛ. К концу 1930-х гг. — началу 1940 г. значительная часть вопросов, свя</w:t>
      </w:r>
      <w:r w:rsidR="00D14097">
        <w:rPr>
          <w:spacing w:val="-12"/>
          <w:sz w:val="20"/>
          <w:szCs w:val="20"/>
        </w:rPr>
        <w:softHyphen/>
      </w:r>
      <w:r w:rsidRPr="00802B10">
        <w:rPr>
          <w:spacing w:val="-12"/>
          <w:sz w:val="20"/>
          <w:szCs w:val="20"/>
        </w:rPr>
        <w:t>зан</w:t>
      </w:r>
      <w:r w:rsidR="004E16AA">
        <w:rPr>
          <w:spacing w:val="-12"/>
          <w:sz w:val="20"/>
          <w:szCs w:val="20"/>
        </w:rPr>
        <w:softHyphen/>
      </w:r>
      <w:r w:rsidRPr="00802B10">
        <w:rPr>
          <w:spacing w:val="-12"/>
          <w:sz w:val="20"/>
          <w:szCs w:val="20"/>
        </w:rPr>
        <w:t>ных с хранением документов на местах, а также передачей дел в парт</w:t>
      </w:r>
      <w:r w:rsidR="00D14097">
        <w:rPr>
          <w:spacing w:val="-12"/>
          <w:sz w:val="20"/>
          <w:szCs w:val="20"/>
        </w:rPr>
        <w:softHyphen/>
      </w:r>
      <w:r w:rsidRPr="00802B10">
        <w:rPr>
          <w:spacing w:val="-12"/>
          <w:sz w:val="20"/>
          <w:szCs w:val="20"/>
        </w:rPr>
        <w:t>ар</w:t>
      </w:r>
      <w:r w:rsidR="00D14097">
        <w:rPr>
          <w:spacing w:val="-12"/>
          <w:sz w:val="20"/>
          <w:szCs w:val="20"/>
        </w:rPr>
        <w:softHyphen/>
      </w:r>
      <w:r w:rsidRPr="00802B10">
        <w:rPr>
          <w:spacing w:val="-12"/>
          <w:sz w:val="20"/>
          <w:szCs w:val="20"/>
        </w:rPr>
        <w:t>хив была решена, однако острым оставался вопрос с комсомольскими архи</w:t>
      </w:r>
      <w:r w:rsidR="00D14097">
        <w:rPr>
          <w:spacing w:val="-12"/>
          <w:sz w:val="20"/>
          <w:szCs w:val="20"/>
        </w:rPr>
        <w:softHyphen/>
      </w:r>
      <w:r w:rsidRPr="00802B10">
        <w:rPr>
          <w:spacing w:val="-12"/>
          <w:sz w:val="20"/>
          <w:szCs w:val="20"/>
        </w:rPr>
        <w:t>ва</w:t>
      </w:r>
      <w:r w:rsidR="00D14097">
        <w:rPr>
          <w:spacing w:val="-12"/>
          <w:sz w:val="20"/>
          <w:szCs w:val="20"/>
        </w:rPr>
        <w:softHyphen/>
      </w:r>
      <w:r w:rsidRPr="00802B10">
        <w:rPr>
          <w:spacing w:val="-12"/>
          <w:sz w:val="20"/>
          <w:szCs w:val="20"/>
        </w:rPr>
        <w:t>ми. Была проделана определенная работа по выявлению в других архивах мате</w:t>
      </w:r>
      <w:r w:rsidR="00D14097">
        <w:rPr>
          <w:spacing w:val="-12"/>
          <w:sz w:val="20"/>
          <w:szCs w:val="20"/>
        </w:rPr>
        <w:softHyphen/>
      </w:r>
      <w:r w:rsidRPr="00802B10">
        <w:rPr>
          <w:spacing w:val="-12"/>
          <w:sz w:val="20"/>
          <w:szCs w:val="20"/>
        </w:rPr>
        <w:t>риа</w:t>
      </w:r>
      <w:r w:rsidR="00D14097">
        <w:rPr>
          <w:spacing w:val="-12"/>
          <w:sz w:val="20"/>
          <w:szCs w:val="20"/>
        </w:rPr>
        <w:softHyphen/>
      </w:r>
      <w:r w:rsidRPr="00802B10">
        <w:rPr>
          <w:spacing w:val="-12"/>
          <w:sz w:val="20"/>
          <w:szCs w:val="20"/>
        </w:rPr>
        <w:t>лов, относившихся к белорусской парторганизации. В итоге</w:t>
      </w:r>
      <w:r w:rsidR="00D14097">
        <w:rPr>
          <w:spacing w:val="-12"/>
          <w:sz w:val="20"/>
          <w:szCs w:val="20"/>
        </w:rPr>
        <w:t>,</w:t>
      </w:r>
      <w:r w:rsidRPr="00802B10">
        <w:rPr>
          <w:spacing w:val="-12"/>
          <w:sz w:val="20"/>
          <w:szCs w:val="20"/>
        </w:rPr>
        <w:t xml:space="preserve"> были собраны как доку</w:t>
      </w:r>
      <w:r w:rsidR="004E16AA">
        <w:rPr>
          <w:spacing w:val="-12"/>
          <w:sz w:val="20"/>
          <w:szCs w:val="20"/>
        </w:rPr>
        <w:softHyphen/>
      </w:r>
      <w:r w:rsidRPr="00802B10">
        <w:rPr>
          <w:spacing w:val="-12"/>
          <w:sz w:val="20"/>
          <w:szCs w:val="20"/>
        </w:rPr>
        <w:t>менты партийных и комсомольских органов и организаций, так и ряд непро</w:t>
      </w:r>
      <w:r w:rsidR="00D14097">
        <w:rPr>
          <w:spacing w:val="-12"/>
          <w:sz w:val="20"/>
          <w:szCs w:val="20"/>
        </w:rPr>
        <w:softHyphen/>
      </w:r>
      <w:r w:rsidRPr="00802B10">
        <w:rPr>
          <w:spacing w:val="-12"/>
          <w:sz w:val="20"/>
          <w:szCs w:val="20"/>
        </w:rPr>
        <w:t>фильных фондов.</w:t>
      </w:r>
    </w:p>
    <w:p w:rsidR="00921163" w:rsidRPr="00DD5ADA" w:rsidRDefault="00921163" w:rsidP="00921163">
      <w:pPr>
        <w:keepNext/>
        <w:keepLines/>
        <w:widowControl w:val="0"/>
        <w:spacing w:before="60" w:after="20" w:line="200" w:lineRule="exact"/>
        <w:jc w:val="center"/>
        <w:rPr>
          <w:spacing w:val="30"/>
          <w:sz w:val="18"/>
          <w:szCs w:val="18"/>
        </w:rPr>
      </w:pPr>
      <w:r w:rsidRPr="00DD5ADA">
        <w:rPr>
          <w:spacing w:val="30"/>
          <w:sz w:val="18"/>
          <w:szCs w:val="18"/>
        </w:rPr>
        <w:t>Источники и литература</w:t>
      </w:r>
    </w:p>
    <w:p w:rsidR="007D7F2D" w:rsidRPr="00921163" w:rsidRDefault="007D7F2D" w:rsidP="00F259D9">
      <w:pPr>
        <w:numPr>
          <w:ilvl w:val="0"/>
          <w:numId w:val="11"/>
        </w:numPr>
        <w:spacing w:line="200" w:lineRule="exact"/>
        <w:ind w:left="227" w:hanging="227"/>
        <w:jc w:val="both"/>
        <w:rPr>
          <w:spacing w:val="-12"/>
          <w:sz w:val="18"/>
          <w:szCs w:val="18"/>
        </w:rPr>
      </w:pPr>
      <w:r w:rsidRPr="00D14097">
        <w:rPr>
          <w:sz w:val="18"/>
          <w:szCs w:val="18"/>
        </w:rPr>
        <w:t>Положение об Архивном фонде КПСС (Утверждено постановлением Сек</w:t>
      </w:r>
      <w:r w:rsidR="00D14097">
        <w:rPr>
          <w:sz w:val="18"/>
          <w:szCs w:val="18"/>
        </w:rPr>
        <w:softHyphen/>
      </w:r>
      <w:r w:rsidRPr="00D14097">
        <w:rPr>
          <w:sz w:val="18"/>
          <w:szCs w:val="18"/>
        </w:rPr>
        <w:t>ре</w:t>
      </w:r>
      <w:r w:rsidR="00D14097">
        <w:rPr>
          <w:sz w:val="18"/>
          <w:szCs w:val="18"/>
        </w:rPr>
        <w:softHyphen/>
      </w:r>
      <w:r w:rsidRPr="00D14097">
        <w:rPr>
          <w:sz w:val="18"/>
          <w:szCs w:val="18"/>
        </w:rPr>
        <w:t>тариата ЦК КПСС 28 декабря 1966 г.). — Режим доступа:</w:t>
      </w:r>
      <w:r w:rsidRPr="00921163">
        <w:rPr>
          <w:spacing w:val="-12"/>
          <w:sz w:val="18"/>
          <w:szCs w:val="18"/>
        </w:rPr>
        <w:t xml:space="preserve"> http://opentextnn.ru/legislation/arkhivy/index.html@id=2148. — Дата доступа: 16.07.2019.</w:t>
      </w:r>
    </w:p>
    <w:p w:rsidR="003A6ABE"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Национальный архив Республики Беларусь (НАРБ). — Ф. 4п. — Оп. 1. — Д. 4696.</w:t>
      </w:r>
    </w:p>
    <w:p w:rsidR="003A6ABE"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 — Д. 4769.</w:t>
      </w:r>
    </w:p>
    <w:p w:rsidR="003A6ABE"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Административно-территориальное устройство БССР: справочник: в 2 т.</w:t>
      </w:r>
      <w:r w:rsidR="004A24BB">
        <w:rPr>
          <w:spacing w:val="-12"/>
          <w:sz w:val="18"/>
          <w:szCs w:val="18"/>
        </w:rPr>
        <w:t> /</w:t>
      </w:r>
      <w:r w:rsidRPr="00921163">
        <w:rPr>
          <w:spacing w:val="-12"/>
          <w:sz w:val="18"/>
          <w:szCs w:val="18"/>
        </w:rPr>
        <w:t xml:space="preserve"> Гл. арх. упр. при Совете Министров БССР, Ин-т философии и права АН БССР; сост.</w:t>
      </w:r>
      <w:r w:rsidR="00D14097">
        <w:rPr>
          <w:spacing w:val="-12"/>
          <w:sz w:val="18"/>
          <w:szCs w:val="18"/>
        </w:rPr>
        <w:t>:</w:t>
      </w:r>
      <w:r w:rsidRPr="00921163">
        <w:rPr>
          <w:spacing w:val="-12"/>
          <w:sz w:val="18"/>
          <w:szCs w:val="18"/>
        </w:rPr>
        <w:t xml:space="preserve"> </w:t>
      </w:r>
      <w:r w:rsidR="00D14097" w:rsidRPr="00921163">
        <w:rPr>
          <w:spacing w:val="-12"/>
          <w:sz w:val="18"/>
          <w:szCs w:val="18"/>
        </w:rPr>
        <w:t>Т. А.</w:t>
      </w:r>
      <w:r w:rsidR="00D14097">
        <w:rPr>
          <w:spacing w:val="-12"/>
          <w:sz w:val="18"/>
          <w:szCs w:val="18"/>
        </w:rPr>
        <w:t> </w:t>
      </w:r>
      <w:r w:rsidRPr="00921163">
        <w:rPr>
          <w:spacing w:val="-12"/>
          <w:sz w:val="18"/>
          <w:szCs w:val="18"/>
        </w:rPr>
        <w:t>Воробь</w:t>
      </w:r>
      <w:r w:rsidR="00D14097">
        <w:rPr>
          <w:spacing w:val="-12"/>
          <w:sz w:val="18"/>
          <w:szCs w:val="18"/>
        </w:rPr>
        <w:softHyphen/>
      </w:r>
      <w:r w:rsidRPr="00921163">
        <w:rPr>
          <w:spacing w:val="-12"/>
          <w:sz w:val="18"/>
          <w:szCs w:val="18"/>
        </w:rPr>
        <w:t>е</w:t>
      </w:r>
      <w:r w:rsidR="00D14097">
        <w:rPr>
          <w:spacing w:val="-12"/>
          <w:sz w:val="18"/>
          <w:szCs w:val="18"/>
        </w:rPr>
        <w:softHyphen/>
      </w:r>
      <w:r w:rsidRPr="00921163">
        <w:rPr>
          <w:spacing w:val="-12"/>
          <w:sz w:val="18"/>
          <w:szCs w:val="18"/>
        </w:rPr>
        <w:t xml:space="preserve">ва </w:t>
      </w:r>
      <w:r w:rsidR="00D14097" w:rsidRPr="00921163">
        <w:rPr>
          <w:spacing w:val="-12"/>
          <w:sz w:val="18"/>
          <w:szCs w:val="18"/>
        </w:rPr>
        <w:t>[</w:t>
      </w:r>
      <w:r w:rsidR="00C17BE0" w:rsidRPr="00921163">
        <w:rPr>
          <w:spacing w:val="-12"/>
          <w:sz w:val="18"/>
          <w:szCs w:val="18"/>
        </w:rPr>
        <w:t>и др.</w:t>
      </w:r>
      <w:r w:rsidRPr="00921163">
        <w:rPr>
          <w:spacing w:val="-12"/>
          <w:sz w:val="18"/>
          <w:szCs w:val="18"/>
        </w:rPr>
        <w:t>]. — Минск: Беларусь, 1985</w:t>
      </w:r>
      <w:r w:rsidR="00BF0900" w:rsidRPr="00921163">
        <w:rPr>
          <w:spacing w:val="-12"/>
          <w:sz w:val="18"/>
          <w:szCs w:val="18"/>
        </w:rPr>
        <w:t>—</w:t>
      </w:r>
      <w:r w:rsidRPr="00921163">
        <w:rPr>
          <w:spacing w:val="-12"/>
          <w:sz w:val="18"/>
          <w:szCs w:val="18"/>
        </w:rPr>
        <w:t>1987. — Т. 1 (1917</w:t>
      </w:r>
      <w:r w:rsidR="00BF0900" w:rsidRPr="00921163">
        <w:rPr>
          <w:spacing w:val="-12"/>
          <w:sz w:val="18"/>
          <w:szCs w:val="18"/>
        </w:rPr>
        <w:t>—</w:t>
      </w:r>
      <w:r w:rsidRPr="00921163">
        <w:rPr>
          <w:spacing w:val="-12"/>
          <w:sz w:val="18"/>
          <w:szCs w:val="18"/>
        </w:rPr>
        <w:t>1941</w:t>
      </w:r>
      <w:r w:rsidR="00BF0900" w:rsidRPr="00921163">
        <w:rPr>
          <w:spacing w:val="-12"/>
          <w:sz w:val="18"/>
          <w:szCs w:val="18"/>
          <w:lang w:val="en-US"/>
        </w:rPr>
        <w:t> </w:t>
      </w:r>
      <w:r w:rsidRPr="00921163">
        <w:rPr>
          <w:spacing w:val="-12"/>
          <w:sz w:val="18"/>
          <w:szCs w:val="18"/>
        </w:rPr>
        <w:t>гг.). — 1985. — 390 с.</w:t>
      </w:r>
    </w:p>
    <w:p w:rsidR="003A6ABE"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 — Д. 4772.</w:t>
      </w:r>
    </w:p>
    <w:p w:rsidR="003A6ABE" w:rsidRPr="00921163" w:rsidRDefault="00EB08EB"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511п. — Оп. 1. — Д. 1.</w:t>
      </w:r>
    </w:p>
    <w:p w:rsidR="003A6ABE" w:rsidRPr="00921163" w:rsidRDefault="00EB08EB" w:rsidP="00F259D9">
      <w:pPr>
        <w:numPr>
          <w:ilvl w:val="0"/>
          <w:numId w:val="11"/>
        </w:numPr>
        <w:autoSpaceDE w:val="0"/>
        <w:autoSpaceDN w:val="0"/>
        <w:adjustRightInd w:val="0"/>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60п. — Оп. 1. — Д. 59.</w:t>
      </w:r>
    </w:p>
    <w:p w:rsidR="003A6ABE" w:rsidRPr="00921163" w:rsidRDefault="00EB08EB" w:rsidP="00F259D9">
      <w:pPr>
        <w:numPr>
          <w:ilvl w:val="0"/>
          <w:numId w:val="11"/>
        </w:numPr>
        <w:autoSpaceDE w:val="0"/>
        <w:autoSpaceDN w:val="0"/>
        <w:adjustRightInd w:val="0"/>
        <w:spacing w:line="200" w:lineRule="exact"/>
        <w:ind w:left="227" w:hanging="227"/>
        <w:jc w:val="both"/>
        <w:rPr>
          <w:spacing w:val="-12"/>
          <w:sz w:val="18"/>
          <w:szCs w:val="18"/>
        </w:rPr>
      </w:pPr>
      <w:r w:rsidRPr="00921163">
        <w:rPr>
          <w:spacing w:val="-12"/>
          <w:sz w:val="18"/>
          <w:szCs w:val="18"/>
        </w:rPr>
        <w:t>НАРБ. — Ф. 60п. — Оп. 1</w:t>
      </w:r>
      <w:r w:rsidR="007D7F2D" w:rsidRPr="00921163">
        <w:rPr>
          <w:spacing w:val="-12"/>
          <w:sz w:val="18"/>
          <w:szCs w:val="18"/>
        </w:rPr>
        <w:t>. — Д. 74.</w:t>
      </w:r>
    </w:p>
    <w:p w:rsidR="003A6ABE" w:rsidRPr="00921163" w:rsidRDefault="00EB08EB" w:rsidP="00F259D9">
      <w:pPr>
        <w:numPr>
          <w:ilvl w:val="0"/>
          <w:numId w:val="11"/>
        </w:numPr>
        <w:autoSpaceDE w:val="0"/>
        <w:autoSpaceDN w:val="0"/>
        <w:adjustRightInd w:val="0"/>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511п. — Оп. 1. — Д. 18.</w:t>
      </w:r>
    </w:p>
    <w:p w:rsidR="003A6ABE" w:rsidRPr="00921163" w:rsidRDefault="00EB08EB" w:rsidP="00F259D9">
      <w:pPr>
        <w:numPr>
          <w:ilvl w:val="0"/>
          <w:numId w:val="11"/>
        </w:numPr>
        <w:autoSpaceDE w:val="0"/>
        <w:autoSpaceDN w:val="0"/>
        <w:adjustRightInd w:val="0"/>
        <w:spacing w:line="200" w:lineRule="exact"/>
        <w:ind w:left="227" w:hanging="227"/>
        <w:jc w:val="both"/>
        <w:rPr>
          <w:spacing w:val="-12"/>
          <w:sz w:val="18"/>
          <w:szCs w:val="18"/>
        </w:rPr>
      </w:pPr>
      <w:r w:rsidRPr="00921163">
        <w:rPr>
          <w:spacing w:val="-12"/>
          <w:sz w:val="18"/>
          <w:szCs w:val="18"/>
        </w:rPr>
        <w:lastRenderedPageBreak/>
        <w:t>НАРБ. — Ф. 511п. — Оп. 1</w:t>
      </w:r>
      <w:r w:rsidR="007D7F2D" w:rsidRPr="00921163">
        <w:rPr>
          <w:spacing w:val="-12"/>
          <w:sz w:val="18"/>
          <w:szCs w:val="18"/>
        </w:rPr>
        <w:t>. — Д. 9.</w:t>
      </w:r>
    </w:p>
    <w:p w:rsidR="003A6ABE" w:rsidRPr="00921163" w:rsidRDefault="00EB08EB" w:rsidP="00F259D9">
      <w:pPr>
        <w:numPr>
          <w:ilvl w:val="0"/>
          <w:numId w:val="11"/>
        </w:numPr>
        <w:autoSpaceDE w:val="0"/>
        <w:autoSpaceDN w:val="0"/>
        <w:adjustRightInd w:val="0"/>
        <w:spacing w:line="200" w:lineRule="exact"/>
        <w:ind w:left="227" w:hanging="227"/>
        <w:jc w:val="both"/>
        <w:rPr>
          <w:spacing w:val="-12"/>
          <w:sz w:val="18"/>
          <w:szCs w:val="18"/>
        </w:rPr>
      </w:pPr>
      <w:r w:rsidRPr="00921163">
        <w:rPr>
          <w:spacing w:val="-12"/>
          <w:sz w:val="18"/>
          <w:szCs w:val="18"/>
        </w:rPr>
        <w:t>НАРБ. — Ф. 511п. — Оп. 1</w:t>
      </w:r>
      <w:r w:rsidR="007D7F2D" w:rsidRPr="00921163">
        <w:rPr>
          <w:spacing w:val="-12"/>
          <w:sz w:val="18"/>
          <w:szCs w:val="18"/>
        </w:rPr>
        <w:t>. — Д. 17.</w:t>
      </w:r>
    </w:p>
    <w:p w:rsidR="003A6ABE" w:rsidRPr="00921163" w:rsidRDefault="00580C91" w:rsidP="00F259D9">
      <w:pPr>
        <w:numPr>
          <w:ilvl w:val="0"/>
          <w:numId w:val="11"/>
        </w:numPr>
        <w:autoSpaceDE w:val="0"/>
        <w:autoSpaceDN w:val="0"/>
        <w:adjustRightInd w:val="0"/>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249. — Оп. 1. — Д. 676.</w:t>
      </w:r>
    </w:p>
    <w:p w:rsidR="003A6ABE" w:rsidRPr="00921163" w:rsidRDefault="00580C91" w:rsidP="00F259D9">
      <w:pPr>
        <w:numPr>
          <w:ilvl w:val="0"/>
          <w:numId w:val="11"/>
        </w:numPr>
        <w:autoSpaceDE w:val="0"/>
        <w:autoSpaceDN w:val="0"/>
        <w:adjustRightInd w:val="0"/>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325. — Оп. 1. — Д. 228.</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4п. — Оп. 1. — Д. 7567.</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w:t>
      </w:r>
      <w:r w:rsidR="007D7F2D" w:rsidRPr="00921163">
        <w:rPr>
          <w:spacing w:val="-12"/>
          <w:sz w:val="18"/>
          <w:szCs w:val="18"/>
        </w:rPr>
        <w:t>. — Д. 7156.</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w:t>
      </w:r>
      <w:r w:rsidR="007D7F2D" w:rsidRPr="00921163">
        <w:rPr>
          <w:spacing w:val="-12"/>
          <w:sz w:val="18"/>
          <w:szCs w:val="18"/>
        </w:rPr>
        <w:t>. — Д. 7165.</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511п. — Оп. 1. — Д. 30.</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4п. — Оп. 1. — 10659.</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60п. — Оп. 1. — Д. 302.</w:t>
      </w:r>
    </w:p>
    <w:p w:rsidR="003A6ABE"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Барановский,</w:t>
      </w:r>
      <w:r w:rsidR="00B54060" w:rsidRPr="00921163">
        <w:rPr>
          <w:spacing w:val="-12"/>
          <w:sz w:val="18"/>
          <w:szCs w:val="18"/>
        </w:rPr>
        <w:t> </w:t>
      </w:r>
      <w:r w:rsidRPr="00921163">
        <w:rPr>
          <w:spacing w:val="-12"/>
          <w:sz w:val="18"/>
          <w:szCs w:val="18"/>
        </w:rPr>
        <w:t>Е.</w:t>
      </w:r>
      <w:r w:rsidR="00B54060" w:rsidRPr="00921163">
        <w:rPr>
          <w:spacing w:val="-12"/>
          <w:sz w:val="18"/>
          <w:szCs w:val="18"/>
        </w:rPr>
        <w:t> </w:t>
      </w:r>
      <w:r w:rsidRPr="00921163">
        <w:rPr>
          <w:spacing w:val="-12"/>
          <w:sz w:val="18"/>
          <w:szCs w:val="18"/>
        </w:rPr>
        <w:t>И. По следам партийного архива: вопросы истории, научного исполь</w:t>
      </w:r>
      <w:r w:rsidR="00F95937">
        <w:rPr>
          <w:spacing w:val="-12"/>
          <w:sz w:val="18"/>
          <w:szCs w:val="18"/>
        </w:rPr>
        <w:softHyphen/>
      </w:r>
      <w:r w:rsidRPr="00921163">
        <w:rPr>
          <w:spacing w:val="-12"/>
          <w:sz w:val="18"/>
          <w:szCs w:val="18"/>
        </w:rPr>
        <w:t>зо</w:t>
      </w:r>
      <w:r w:rsidR="00F95937">
        <w:rPr>
          <w:spacing w:val="-12"/>
          <w:sz w:val="18"/>
          <w:szCs w:val="18"/>
        </w:rPr>
        <w:softHyphen/>
      </w:r>
      <w:r w:rsidRPr="00921163">
        <w:rPr>
          <w:spacing w:val="-12"/>
          <w:sz w:val="18"/>
          <w:szCs w:val="18"/>
        </w:rPr>
        <w:t>вания</w:t>
      </w:r>
      <w:r w:rsidR="004A24BB">
        <w:rPr>
          <w:spacing w:val="-12"/>
          <w:sz w:val="18"/>
          <w:szCs w:val="18"/>
        </w:rPr>
        <w:t> /</w:t>
      </w:r>
      <w:r w:rsidRPr="00921163">
        <w:rPr>
          <w:spacing w:val="-12"/>
          <w:sz w:val="18"/>
          <w:szCs w:val="18"/>
        </w:rPr>
        <w:t xml:space="preserve"> Е.</w:t>
      </w:r>
      <w:r w:rsidR="00B54060" w:rsidRPr="00921163">
        <w:rPr>
          <w:spacing w:val="-12"/>
          <w:sz w:val="18"/>
          <w:szCs w:val="18"/>
        </w:rPr>
        <w:t> </w:t>
      </w:r>
      <w:r w:rsidRPr="00921163">
        <w:rPr>
          <w:spacing w:val="-12"/>
          <w:sz w:val="18"/>
          <w:szCs w:val="18"/>
        </w:rPr>
        <w:t>И.</w:t>
      </w:r>
      <w:r w:rsidR="00B54060" w:rsidRPr="00921163">
        <w:rPr>
          <w:spacing w:val="-12"/>
          <w:sz w:val="18"/>
          <w:szCs w:val="18"/>
        </w:rPr>
        <w:t> </w:t>
      </w:r>
      <w:r w:rsidRPr="00921163">
        <w:rPr>
          <w:spacing w:val="-12"/>
          <w:sz w:val="18"/>
          <w:szCs w:val="18"/>
        </w:rPr>
        <w:t>Барановский</w:t>
      </w:r>
      <w:r w:rsidR="004A24BB">
        <w:rPr>
          <w:spacing w:val="-12"/>
          <w:sz w:val="18"/>
          <w:szCs w:val="18"/>
        </w:rPr>
        <w:t> /</w:t>
      </w:r>
      <w:r w:rsidRPr="00921163">
        <w:rPr>
          <w:spacing w:val="-12"/>
          <w:sz w:val="18"/>
          <w:szCs w:val="18"/>
        </w:rPr>
        <w:t>/ Наша история: Национальный архив Республики Бела</w:t>
      </w:r>
      <w:r w:rsidR="00F95937">
        <w:rPr>
          <w:spacing w:val="-12"/>
          <w:sz w:val="18"/>
          <w:szCs w:val="18"/>
        </w:rPr>
        <w:softHyphen/>
      </w:r>
      <w:r w:rsidRPr="00921163">
        <w:rPr>
          <w:spacing w:val="-12"/>
          <w:sz w:val="18"/>
          <w:szCs w:val="18"/>
        </w:rPr>
        <w:t>русь, 1927</w:t>
      </w:r>
      <w:r w:rsidR="00BF0900" w:rsidRPr="00921163">
        <w:rPr>
          <w:spacing w:val="-12"/>
          <w:sz w:val="18"/>
          <w:szCs w:val="18"/>
        </w:rPr>
        <w:t>—</w:t>
      </w:r>
      <w:r w:rsidRPr="00921163">
        <w:rPr>
          <w:spacing w:val="-12"/>
          <w:sz w:val="18"/>
          <w:szCs w:val="18"/>
        </w:rPr>
        <w:t>2007 гг.</w:t>
      </w:r>
      <w:r w:rsidR="004A24BB">
        <w:rPr>
          <w:spacing w:val="-12"/>
          <w:sz w:val="18"/>
          <w:szCs w:val="18"/>
        </w:rPr>
        <w:t> /</w:t>
      </w:r>
      <w:r w:rsidRPr="00921163">
        <w:rPr>
          <w:spacing w:val="-12"/>
          <w:sz w:val="18"/>
          <w:szCs w:val="18"/>
        </w:rPr>
        <w:t xml:space="preserve"> В.</w:t>
      </w:r>
      <w:r w:rsidR="00B54060" w:rsidRPr="00921163">
        <w:rPr>
          <w:spacing w:val="-12"/>
          <w:sz w:val="18"/>
          <w:szCs w:val="18"/>
        </w:rPr>
        <w:t> </w:t>
      </w:r>
      <w:r w:rsidRPr="00921163">
        <w:rPr>
          <w:spacing w:val="-12"/>
          <w:sz w:val="18"/>
          <w:szCs w:val="18"/>
        </w:rPr>
        <w:t>Д.</w:t>
      </w:r>
      <w:r w:rsidR="00B54060" w:rsidRPr="00921163">
        <w:rPr>
          <w:spacing w:val="-12"/>
          <w:sz w:val="18"/>
          <w:szCs w:val="18"/>
        </w:rPr>
        <w:t> </w:t>
      </w:r>
      <w:r w:rsidRPr="00921163">
        <w:rPr>
          <w:spacing w:val="-12"/>
          <w:sz w:val="18"/>
          <w:szCs w:val="18"/>
        </w:rPr>
        <w:t xml:space="preserve">Селеменев </w:t>
      </w:r>
      <w:r w:rsidR="00F95937">
        <w:rPr>
          <w:spacing w:val="-12"/>
          <w:sz w:val="18"/>
          <w:szCs w:val="18"/>
          <w:lang w:val="en-US"/>
        </w:rPr>
        <w:t>[</w:t>
      </w:r>
      <w:r w:rsidR="00C17BE0" w:rsidRPr="00921163">
        <w:rPr>
          <w:spacing w:val="-12"/>
          <w:sz w:val="18"/>
          <w:szCs w:val="18"/>
        </w:rPr>
        <w:t>и др.</w:t>
      </w:r>
      <w:r w:rsidR="00F95937">
        <w:rPr>
          <w:spacing w:val="-12"/>
          <w:sz w:val="18"/>
          <w:szCs w:val="18"/>
          <w:lang w:val="en-US"/>
        </w:rPr>
        <w:t>]</w:t>
      </w:r>
      <w:r w:rsidR="00ED7D74">
        <w:rPr>
          <w:spacing w:val="-12"/>
          <w:sz w:val="18"/>
          <w:szCs w:val="18"/>
        </w:rPr>
        <w:t>.</w:t>
      </w:r>
      <w:r w:rsidRPr="00921163">
        <w:rPr>
          <w:spacing w:val="-12"/>
          <w:sz w:val="18"/>
          <w:szCs w:val="18"/>
        </w:rPr>
        <w:t xml:space="preserve"> — Минск: НАРБ, 2007. — С. 30</w:t>
      </w:r>
      <w:r w:rsidR="00BF0900" w:rsidRPr="00921163">
        <w:rPr>
          <w:spacing w:val="-12"/>
          <w:sz w:val="18"/>
          <w:szCs w:val="18"/>
        </w:rPr>
        <w:t>—</w:t>
      </w:r>
      <w:r w:rsidRPr="00921163">
        <w:rPr>
          <w:spacing w:val="-12"/>
          <w:sz w:val="18"/>
          <w:szCs w:val="18"/>
        </w:rPr>
        <w:t>40.</w:t>
      </w:r>
    </w:p>
    <w:p w:rsidR="003A6ABE"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 — Д. 12223.</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w:t>
      </w:r>
      <w:r w:rsidR="007D7F2D" w:rsidRPr="00921163">
        <w:rPr>
          <w:spacing w:val="-12"/>
          <w:sz w:val="18"/>
          <w:szCs w:val="18"/>
        </w:rPr>
        <w:t>. — Д. 13834.</w:t>
      </w:r>
    </w:p>
    <w:p w:rsidR="007D7F2D"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lang w:val="be-BY"/>
        </w:rPr>
        <w:t>Почанин,</w:t>
      </w:r>
      <w:r w:rsidR="00B54060" w:rsidRPr="00921163">
        <w:rPr>
          <w:spacing w:val="-12"/>
          <w:sz w:val="18"/>
          <w:szCs w:val="18"/>
          <w:lang w:val="be-BY"/>
        </w:rPr>
        <w:t> </w:t>
      </w:r>
      <w:r w:rsidRPr="00921163">
        <w:rPr>
          <w:spacing w:val="-12"/>
          <w:sz w:val="18"/>
          <w:szCs w:val="18"/>
          <w:lang w:val="be-BY"/>
        </w:rPr>
        <w:t>С.</w:t>
      </w:r>
      <w:r w:rsidR="00B54060" w:rsidRPr="00921163">
        <w:rPr>
          <w:spacing w:val="-12"/>
          <w:sz w:val="18"/>
          <w:szCs w:val="18"/>
          <w:lang w:val="be-BY"/>
        </w:rPr>
        <w:t> </w:t>
      </w:r>
      <w:r w:rsidRPr="00921163">
        <w:rPr>
          <w:spacing w:val="-12"/>
          <w:sz w:val="18"/>
          <w:szCs w:val="18"/>
          <w:lang w:val="be-BY"/>
        </w:rPr>
        <w:t>З. Партийные архивы Белоруссии — документальная база истории КПБ</w:t>
      </w:r>
      <w:r w:rsidR="004A24BB">
        <w:rPr>
          <w:spacing w:val="-12"/>
          <w:sz w:val="18"/>
          <w:szCs w:val="18"/>
          <w:lang w:val="be-BY"/>
        </w:rPr>
        <w:t> /</w:t>
      </w:r>
      <w:r w:rsidRPr="00921163">
        <w:rPr>
          <w:spacing w:val="-12"/>
          <w:sz w:val="18"/>
          <w:szCs w:val="18"/>
          <w:lang w:val="be-BY"/>
        </w:rPr>
        <w:t xml:space="preserve"> С.</w:t>
      </w:r>
      <w:r w:rsidR="00B54060" w:rsidRPr="00921163">
        <w:rPr>
          <w:spacing w:val="-12"/>
          <w:sz w:val="18"/>
          <w:szCs w:val="18"/>
          <w:lang w:val="be-BY"/>
        </w:rPr>
        <w:t> </w:t>
      </w:r>
      <w:r w:rsidRPr="00921163">
        <w:rPr>
          <w:spacing w:val="-12"/>
          <w:sz w:val="18"/>
          <w:szCs w:val="18"/>
          <w:lang w:val="be-BY"/>
        </w:rPr>
        <w:t>З.</w:t>
      </w:r>
      <w:r w:rsidR="00B54060" w:rsidRPr="00921163">
        <w:rPr>
          <w:spacing w:val="-12"/>
          <w:sz w:val="18"/>
          <w:szCs w:val="18"/>
          <w:lang w:val="be-BY"/>
        </w:rPr>
        <w:t> </w:t>
      </w:r>
      <w:r w:rsidRPr="00921163">
        <w:rPr>
          <w:spacing w:val="-12"/>
          <w:sz w:val="18"/>
          <w:szCs w:val="18"/>
          <w:lang w:val="be-BY"/>
        </w:rPr>
        <w:t>Поча</w:t>
      </w:r>
      <w:r w:rsidR="00F95937">
        <w:rPr>
          <w:spacing w:val="-12"/>
          <w:sz w:val="18"/>
          <w:szCs w:val="18"/>
          <w:lang w:val="be-BY"/>
        </w:rPr>
        <w:softHyphen/>
      </w:r>
      <w:r w:rsidRPr="00921163">
        <w:rPr>
          <w:spacing w:val="-12"/>
          <w:sz w:val="18"/>
          <w:szCs w:val="18"/>
          <w:lang w:val="be-BY"/>
        </w:rPr>
        <w:t>нин</w:t>
      </w:r>
      <w:r w:rsidR="004A24BB">
        <w:rPr>
          <w:spacing w:val="-12"/>
          <w:sz w:val="18"/>
          <w:szCs w:val="18"/>
          <w:lang w:val="be-BY"/>
        </w:rPr>
        <w:t> /</w:t>
      </w:r>
      <w:r w:rsidRPr="00921163">
        <w:rPr>
          <w:spacing w:val="-12"/>
          <w:sz w:val="18"/>
          <w:szCs w:val="18"/>
          <w:lang w:val="be-BY"/>
        </w:rPr>
        <w:t>/ Вопросы архивоведения и источниковедения в БССР: материалы науч</w:t>
      </w:r>
      <w:r w:rsidR="00F95937">
        <w:rPr>
          <w:spacing w:val="-12"/>
          <w:sz w:val="18"/>
          <w:szCs w:val="18"/>
          <w:lang w:val="be-BY"/>
        </w:rPr>
        <w:softHyphen/>
      </w:r>
      <w:r w:rsidRPr="00921163">
        <w:rPr>
          <w:spacing w:val="-12"/>
          <w:sz w:val="18"/>
          <w:szCs w:val="18"/>
          <w:lang w:val="be-BY"/>
        </w:rPr>
        <w:t>ной конференции архивистов и историков, посвященной 50-летию архивного стро</w:t>
      </w:r>
      <w:r w:rsidR="00F95937">
        <w:rPr>
          <w:spacing w:val="-12"/>
          <w:sz w:val="18"/>
          <w:szCs w:val="18"/>
          <w:lang w:val="be-BY"/>
        </w:rPr>
        <w:softHyphen/>
      </w:r>
      <w:r w:rsidRPr="00921163">
        <w:rPr>
          <w:spacing w:val="-12"/>
          <w:sz w:val="18"/>
          <w:szCs w:val="18"/>
          <w:lang w:val="be-BY"/>
        </w:rPr>
        <w:t>ительства в СССР</w:t>
      </w:r>
      <w:r w:rsidR="004A24BB">
        <w:rPr>
          <w:spacing w:val="-12"/>
          <w:sz w:val="18"/>
          <w:szCs w:val="18"/>
          <w:lang w:val="be-BY"/>
        </w:rPr>
        <w:t> /</w:t>
      </w:r>
      <w:r w:rsidRPr="00921163">
        <w:rPr>
          <w:spacing w:val="-12"/>
          <w:sz w:val="18"/>
          <w:szCs w:val="18"/>
          <w:lang w:val="be-BY"/>
        </w:rPr>
        <w:t xml:space="preserve"> редкол.</w:t>
      </w:r>
      <w:r w:rsidR="00ED7D74">
        <w:rPr>
          <w:spacing w:val="-12"/>
          <w:sz w:val="18"/>
          <w:szCs w:val="18"/>
          <w:lang w:val="be-BY"/>
        </w:rPr>
        <w:t>:</w:t>
      </w:r>
      <w:r w:rsidRPr="00921163">
        <w:rPr>
          <w:spacing w:val="-12"/>
          <w:sz w:val="18"/>
          <w:szCs w:val="18"/>
          <w:lang w:val="be-BY"/>
        </w:rPr>
        <w:t xml:space="preserve"> В.</w:t>
      </w:r>
      <w:r w:rsidR="00B54060" w:rsidRPr="00921163">
        <w:rPr>
          <w:spacing w:val="-12"/>
          <w:sz w:val="18"/>
          <w:szCs w:val="18"/>
          <w:lang w:val="be-BY"/>
        </w:rPr>
        <w:t> </w:t>
      </w:r>
      <w:r w:rsidRPr="00921163">
        <w:rPr>
          <w:spacing w:val="-12"/>
          <w:sz w:val="18"/>
          <w:szCs w:val="18"/>
          <w:lang w:val="be-BY"/>
        </w:rPr>
        <w:t>Н.</w:t>
      </w:r>
      <w:r w:rsidR="00B54060" w:rsidRPr="00921163">
        <w:rPr>
          <w:spacing w:val="-12"/>
          <w:sz w:val="18"/>
          <w:szCs w:val="18"/>
          <w:lang w:val="be-BY"/>
        </w:rPr>
        <w:t> </w:t>
      </w:r>
      <w:r w:rsidRPr="00921163">
        <w:rPr>
          <w:spacing w:val="-12"/>
          <w:sz w:val="18"/>
          <w:szCs w:val="18"/>
          <w:lang w:val="be-BY"/>
        </w:rPr>
        <w:t>Жигалов (отв.</w:t>
      </w:r>
      <w:r w:rsidR="00B54060" w:rsidRPr="00921163">
        <w:rPr>
          <w:spacing w:val="-12"/>
          <w:sz w:val="18"/>
          <w:szCs w:val="18"/>
          <w:lang w:val="be-BY"/>
        </w:rPr>
        <w:t xml:space="preserve"> </w:t>
      </w:r>
      <w:r w:rsidRPr="00921163">
        <w:rPr>
          <w:spacing w:val="-12"/>
          <w:sz w:val="18"/>
          <w:szCs w:val="18"/>
          <w:lang w:val="be-BY"/>
        </w:rPr>
        <w:t xml:space="preserve">редактор) </w:t>
      </w:r>
      <w:r w:rsidR="00F95937">
        <w:rPr>
          <w:spacing w:val="-12"/>
          <w:sz w:val="18"/>
          <w:szCs w:val="18"/>
          <w:lang w:val="en-US"/>
        </w:rPr>
        <w:t>[</w:t>
      </w:r>
      <w:r w:rsidR="00C17BE0" w:rsidRPr="00921163">
        <w:rPr>
          <w:spacing w:val="-12"/>
          <w:sz w:val="18"/>
          <w:szCs w:val="18"/>
          <w:lang w:val="be-BY"/>
        </w:rPr>
        <w:t>и др.</w:t>
      </w:r>
      <w:r w:rsidR="00F95937">
        <w:rPr>
          <w:spacing w:val="-12"/>
          <w:sz w:val="18"/>
          <w:szCs w:val="18"/>
          <w:lang w:val="en-US"/>
        </w:rPr>
        <w:t>]</w:t>
      </w:r>
      <w:r w:rsidR="00ED7D74">
        <w:rPr>
          <w:spacing w:val="-12"/>
          <w:sz w:val="18"/>
          <w:szCs w:val="18"/>
        </w:rPr>
        <w:t>.</w:t>
      </w:r>
      <w:r w:rsidRPr="00921163">
        <w:rPr>
          <w:spacing w:val="-12"/>
          <w:sz w:val="18"/>
          <w:szCs w:val="18"/>
          <w:lang w:val="be-BY"/>
        </w:rPr>
        <w:t xml:space="preserve"> — Минск: Вышэй</w:t>
      </w:r>
      <w:r w:rsidR="00F95937">
        <w:rPr>
          <w:spacing w:val="-12"/>
          <w:sz w:val="18"/>
          <w:szCs w:val="18"/>
          <w:lang w:val="be-BY"/>
        </w:rPr>
        <w:softHyphen/>
      </w:r>
      <w:r w:rsidRPr="00921163">
        <w:rPr>
          <w:spacing w:val="-12"/>
          <w:sz w:val="18"/>
          <w:szCs w:val="18"/>
          <w:lang w:val="be-BY"/>
        </w:rPr>
        <w:t>шая школа, 1971. — С. 17</w:t>
      </w:r>
      <w:r w:rsidR="00BF0900" w:rsidRPr="00921163">
        <w:rPr>
          <w:spacing w:val="-12"/>
          <w:sz w:val="18"/>
          <w:szCs w:val="18"/>
          <w:lang w:val="be-BY"/>
        </w:rPr>
        <w:t>—</w:t>
      </w:r>
      <w:r w:rsidRPr="00921163">
        <w:rPr>
          <w:spacing w:val="-12"/>
          <w:sz w:val="18"/>
          <w:szCs w:val="18"/>
          <w:lang w:val="be-BY"/>
        </w:rPr>
        <w:t>32.</w:t>
      </w:r>
    </w:p>
    <w:p w:rsidR="007D7F2D"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Шумейко,</w:t>
      </w:r>
      <w:r w:rsidR="00B54060" w:rsidRPr="00921163">
        <w:rPr>
          <w:spacing w:val="-12"/>
          <w:sz w:val="18"/>
          <w:szCs w:val="18"/>
        </w:rPr>
        <w:t> </w:t>
      </w:r>
      <w:r w:rsidRPr="00921163">
        <w:rPr>
          <w:spacing w:val="-12"/>
          <w:sz w:val="18"/>
          <w:szCs w:val="18"/>
        </w:rPr>
        <w:t>М.</w:t>
      </w:r>
      <w:r w:rsidR="00B54060" w:rsidRPr="00921163">
        <w:rPr>
          <w:spacing w:val="-12"/>
          <w:sz w:val="18"/>
          <w:szCs w:val="18"/>
        </w:rPr>
        <w:t> </w:t>
      </w:r>
      <w:r w:rsidRPr="00921163">
        <w:rPr>
          <w:spacing w:val="-12"/>
          <w:sz w:val="18"/>
          <w:szCs w:val="18"/>
        </w:rPr>
        <w:t>Ф. Археографическая подготовка и публикация документов КПБ/КПСС: методические рекомендации</w:t>
      </w:r>
      <w:r w:rsidR="004A24BB">
        <w:rPr>
          <w:spacing w:val="-12"/>
          <w:sz w:val="18"/>
          <w:szCs w:val="18"/>
        </w:rPr>
        <w:t> /</w:t>
      </w:r>
      <w:r w:rsidRPr="00921163">
        <w:rPr>
          <w:spacing w:val="-12"/>
          <w:sz w:val="18"/>
          <w:szCs w:val="18"/>
        </w:rPr>
        <w:t xml:space="preserve"> М.</w:t>
      </w:r>
      <w:r w:rsidR="00B54060" w:rsidRPr="00921163">
        <w:rPr>
          <w:spacing w:val="-12"/>
          <w:sz w:val="18"/>
          <w:szCs w:val="18"/>
        </w:rPr>
        <w:t> </w:t>
      </w:r>
      <w:r w:rsidRPr="00921163">
        <w:rPr>
          <w:spacing w:val="-12"/>
          <w:sz w:val="18"/>
          <w:szCs w:val="18"/>
        </w:rPr>
        <w:t>Ф.</w:t>
      </w:r>
      <w:r w:rsidR="00B54060" w:rsidRPr="00921163">
        <w:rPr>
          <w:spacing w:val="-12"/>
          <w:sz w:val="18"/>
          <w:szCs w:val="18"/>
        </w:rPr>
        <w:t> </w:t>
      </w:r>
      <w:r w:rsidRPr="00921163">
        <w:rPr>
          <w:spacing w:val="-12"/>
          <w:sz w:val="18"/>
          <w:szCs w:val="18"/>
        </w:rPr>
        <w:t>Шумейко. — Минск: БелНИИДАД, 2017. — 132 с.</w:t>
      </w:r>
    </w:p>
    <w:p w:rsidR="003A6ABE"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rPr>
        <w:t>НАРБ. — Ф. 511п. — Оп. 2. — Д. 117.</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4п. — Оп. 1. — Д. 16745.</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511п. — Оп. 2. — Д. 116.</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w:t>
      </w:r>
      <w:r w:rsidR="007D7F2D" w:rsidRPr="00921163">
        <w:rPr>
          <w:spacing w:val="-12"/>
          <w:sz w:val="18"/>
          <w:szCs w:val="18"/>
        </w:rPr>
        <w:t>. — Ф. 4п. — Оп. 1. — Д. 17220.</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w:t>
      </w:r>
      <w:r w:rsidR="007D7F2D" w:rsidRPr="00921163">
        <w:rPr>
          <w:spacing w:val="-12"/>
          <w:sz w:val="18"/>
          <w:szCs w:val="18"/>
        </w:rPr>
        <w:t>. — Д. 17228.</w:t>
      </w:r>
    </w:p>
    <w:p w:rsidR="003A6ABE" w:rsidRPr="00921163" w:rsidRDefault="00580C91" w:rsidP="00F259D9">
      <w:pPr>
        <w:numPr>
          <w:ilvl w:val="0"/>
          <w:numId w:val="11"/>
        </w:numPr>
        <w:spacing w:line="200" w:lineRule="exact"/>
        <w:ind w:left="227" w:hanging="227"/>
        <w:jc w:val="both"/>
        <w:rPr>
          <w:spacing w:val="-12"/>
          <w:sz w:val="18"/>
          <w:szCs w:val="18"/>
        </w:rPr>
      </w:pPr>
      <w:r w:rsidRPr="00921163">
        <w:rPr>
          <w:spacing w:val="-12"/>
          <w:sz w:val="18"/>
          <w:szCs w:val="18"/>
        </w:rPr>
        <w:t>НАРБ. — Ф. 4п. — Оп. 1</w:t>
      </w:r>
      <w:r w:rsidR="007D7F2D" w:rsidRPr="00921163">
        <w:rPr>
          <w:spacing w:val="-12"/>
          <w:sz w:val="18"/>
          <w:szCs w:val="18"/>
        </w:rPr>
        <w:t>. — Д. 17232.</w:t>
      </w:r>
    </w:p>
    <w:p w:rsidR="007D7F2D" w:rsidRPr="00921163" w:rsidRDefault="007D7F2D" w:rsidP="00F259D9">
      <w:pPr>
        <w:numPr>
          <w:ilvl w:val="0"/>
          <w:numId w:val="11"/>
        </w:numPr>
        <w:spacing w:line="200" w:lineRule="exact"/>
        <w:ind w:left="227" w:hanging="227"/>
        <w:jc w:val="both"/>
        <w:rPr>
          <w:spacing w:val="-12"/>
          <w:sz w:val="18"/>
          <w:szCs w:val="18"/>
        </w:rPr>
      </w:pPr>
      <w:r w:rsidRPr="00921163">
        <w:rPr>
          <w:spacing w:val="-12"/>
          <w:sz w:val="18"/>
          <w:szCs w:val="18"/>
          <w:lang w:val="be-BY"/>
        </w:rPr>
        <w:t>Шумейка, М. Партыйны архіў Інстытута гісторыі партыі</w:t>
      </w:r>
      <w:r w:rsidR="004A24BB">
        <w:rPr>
          <w:spacing w:val="-12"/>
          <w:sz w:val="18"/>
          <w:szCs w:val="18"/>
          <w:lang w:val="be-BY"/>
        </w:rPr>
        <w:t> /</w:t>
      </w:r>
      <w:r w:rsidRPr="00921163">
        <w:rPr>
          <w:spacing w:val="-12"/>
          <w:sz w:val="18"/>
          <w:szCs w:val="18"/>
          <w:lang w:val="be-BY"/>
        </w:rPr>
        <w:t xml:space="preserve"> М. Шумейка</w:t>
      </w:r>
      <w:r w:rsidR="004A24BB">
        <w:rPr>
          <w:spacing w:val="-12"/>
          <w:sz w:val="18"/>
          <w:szCs w:val="18"/>
          <w:lang w:val="be-BY"/>
        </w:rPr>
        <w:t> /</w:t>
      </w:r>
      <w:r w:rsidRPr="00921163">
        <w:rPr>
          <w:spacing w:val="-12"/>
          <w:sz w:val="18"/>
          <w:szCs w:val="18"/>
          <w:lang w:val="be-BY"/>
        </w:rPr>
        <w:t>/ Энцык</w:t>
      </w:r>
      <w:r w:rsidR="00F95937">
        <w:rPr>
          <w:spacing w:val="-12"/>
          <w:sz w:val="18"/>
          <w:szCs w:val="18"/>
          <w:lang w:val="en-US"/>
        </w:rPr>
        <w:softHyphen/>
      </w:r>
      <w:r w:rsidRPr="00921163">
        <w:rPr>
          <w:spacing w:val="-12"/>
          <w:sz w:val="18"/>
          <w:szCs w:val="18"/>
          <w:lang w:val="be-BY"/>
        </w:rPr>
        <w:t>ла</w:t>
      </w:r>
      <w:r w:rsidR="00F95937">
        <w:rPr>
          <w:spacing w:val="-12"/>
          <w:sz w:val="18"/>
          <w:szCs w:val="18"/>
          <w:lang w:val="en-US"/>
        </w:rPr>
        <w:softHyphen/>
      </w:r>
      <w:r w:rsidRPr="00921163">
        <w:rPr>
          <w:spacing w:val="-12"/>
          <w:sz w:val="18"/>
          <w:szCs w:val="18"/>
          <w:lang w:val="be-BY"/>
        </w:rPr>
        <w:t>пе</w:t>
      </w:r>
      <w:r w:rsidR="00F95937">
        <w:rPr>
          <w:spacing w:val="-12"/>
          <w:sz w:val="18"/>
          <w:szCs w:val="18"/>
          <w:lang w:val="en-US"/>
        </w:rPr>
        <w:softHyphen/>
      </w:r>
      <w:r w:rsidRPr="00921163">
        <w:rPr>
          <w:spacing w:val="-12"/>
          <w:sz w:val="18"/>
          <w:szCs w:val="18"/>
          <w:lang w:val="be-BY"/>
        </w:rPr>
        <w:t>дыя гісторыі Беларусі: у 6 т. — Мінск, 1999. — Т. 5. — С. 420</w:t>
      </w:r>
      <w:r w:rsidR="00BF0900" w:rsidRPr="00921163">
        <w:rPr>
          <w:spacing w:val="-12"/>
          <w:sz w:val="18"/>
          <w:szCs w:val="18"/>
          <w:lang w:val="be-BY"/>
        </w:rPr>
        <w:t>—</w:t>
      </w:r>
      <w:r w:rsidRPr="00921163">
        <w:rPr>
          <w:spacing w:val="-12"/>
          <w:sz w:val="18"/>
          <w:szCs w:val="18"/>
          <w:lang w:val="be-BY"/>
        </w:rPr>
        <w:t>421.</w:t>
      </w:r>
    </w:p>
    <w:p w:rsidR="00921163" w:rsidRDefault="00921163" w:rsidP="00921163">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F95937">
        <w:rPr>
          <w:i/>
          <w:spacing w:val="-12"/>
          <w:sz w:val="18"/>
          <w:szCs w:val="18"/>
          <w:lang w:val="be-BY"/>
        </w:rPr>
        <w:t>26</w:t>
      </w:r>
      <w:r>
        <w:rPr>
          <w:i/>
          <w:spacing w:val="-12"/>
          <w:sz w:val="18"/>
          <w:szCs w:val="18"/>
          <w:lang w:val="be-BY"/>
        </w:rPr>
        <w:t>.</w:t>
      </w:r>
      <w:r w:rsidR="00F95937">
        <w:rPr>
          <w:i/>
          <w:spacing w:val="-12"/>
          <w:sz w:val="18"/>
          <w:szCs w:val="18"/>
          <w:lang w:val="be-BY"/>
        </w:rPr>
        <w:t>07</w:t>
      </w:r>
      <w:r w:rsidRPr="004A6E9D">
        <w:rPr>
          <w:i/>
          <w:spacing w:val="-12"/>
          <w:sz w:val="18"/>
          <w:szCs w:val="18"/>
        </w:rPr>
        <w:t>.201</w:t>
      </w:r>
      <w:r>
        <w:rPr>
          <w:i/>
          <w:spacing w:val="-12"/>
          <w:sz w:val="18"/>
          <w:szCs w:val="18"/>
        </w:rPr>
        <w:t>9</w:t>
      </w:r>
    </w:p>
    <w:p w:rsidR="007D7F2D" w:rsidRPr="00FB0942" w:rsidRDefault="007D7F2D" w:rsidP="007D7F2D">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rPr>
      </w:pPr>
      <w:bookmarkStart w:id="16" w:name="_Toc20914200"/>
      <w:r w:rsidRPr="00FB0942">
        <w:rPr>
          <w:rFonts w:ascii="Times New Roman" w:hAnsi="Times New Roman" w:cs="Times New Roman"/>
          <w:b w:val="0"/>
          <w:i w:val="0"/>
          <w:color w:val="FFFFFF" w:themeColor="background1"/>
          <w:spacing w:val="-12"/>
          <w:sz w:val="2"/>
          <w:szCs w:val="2"/>
        </w:rPr>
        <w:lastRenderedPageBreak/>
        <w:t>С. А. Елізараў</w:t>
      </w:r>
      <w:bookmarkEnd w:id="16"/>
    </w:p>
    <w:p w:rsidR="007D7F2D" w:rsidRPr="00476181" w:rsidRDefault="007D7F2D" w:rsidP="007D7F2D">
      <w:pPr>
        <w:spacing w:line="220" w:lineRule="exact"/>
        <w:jc w:val="right"/>
        <w:rPr>
          <w:b/>
          <w:i/>
          <w:spacing w:val="-12"/>
          <w:sz w:val="20"/>
          <w:szCs w:val="20"/>
        </w:rPr>
      </w:pPr>
      <w:r w:rsidRPr="001E68EB">
        <w:rPr>
          <w:b/>
          <w:i/>
          <w:spacing w:val="-12"/>
          <w:sz w:val="20"/>
          <w:szCs w:val="20"/>
        </w:rPr>
        <w:t>С. А. Елизаров</w:t>
      </w:r>
      <w:r w:rsidRPr="00476181">
        <w:rPr>
          <w:b/>
          <w:i/>
          <w:spacing w:val="-12"/>
          <w:sz w:val="20"/>
          <w:szCs w:val="20"/>
        </w:rPr>
        <w:t>,</w:t>
      </w:r>
    </w:p>
    <w:p w:rsidR="007D7F2D" w:rsidRPr="00A660FB" w:rsidRDefault="007D7F2D" w:rsidP="007D7F2D">
      <w:pPr>
        <w:spacing w:line="200" w:lineRule="exact"/>
        <w:ind w:left="1361"/>
        <w:jc w:val="right"/>
        <w:rPr>
          <w:i/>
          <w:spacing w:val="-12"/>
          <w:sz w:val="18"/>
          <w:szCs w:val="18"/>
          <w:lang w:val="be-BY"/>
        </w:rPr>
      </w:pPr>
      <w:r w:rsidRPr="001E68EB">
        <w:rPr>
          <w:i/>
          <w:spacing w:val="-12"/>
          <w:sz w:val="18"/>
          <w:szCs w:val="18"/>
        </w:rPr>
        <w:t>профессор кафедры социально-гуманитарных</w:t>
      </w:r>
      <w:r>
        <w:rPr>
          <w:i/>
          <w:spacing w:val="-12"/>
          <w:sz w:val="18"/>
          <w:szCs w:val="18"/>
          <w:lang w:val="be-BY"/>
        </w:rPr>
        <w:br/>
      </w:r>
      <w:r w:rsidRPr="001E68EB">
        <w:rPr>
          <w:i/>
          <w:spacing w:val="-12"/>
          <w:sz w:val="18"/>
          <w:szCs w:val="18"/>
        </w:rPr>
        <w:t>и правовых дисциплин</w:t>
      </w:r>
      <w:r>
        <w:rPr>
          <w:i/>
          <w:spacing w:val="-12"/>
          <w:sz w:val="18"/>
          <w:szCs w:val="18"/>
          <w:lang w:val="be-BY"/>
        </w:rPr>
        <w:t xml:space="preserve"> </w:t>
      </w:r>
      <w:r w:rsidRPr="001E68EB">
        <w:rPr>
          <w:i/>
          <w:spacing w:val="-12"/>
          <w:sz w:val="18"/>
          <w:szCs w:val="18"/>
        </w:rPr>
        <w:t>Гомельского государственного</w:t>
      </w:r>
      <w:r>
        <w:rPr>
          <w:i/>
          <w:spacing w:val="-12"/>
          <w:sz w:val="18"/>
          <w:szCs w:val="18"/>
          <w:lang w:val="be-BY"/>
        </w:rPr>
        <w:br/>
      </w:r>
      <w:r w:rsidRPr="001E68EB">
        <w:rPr>
          <w:i/>
          <w:spacing w:val="-12"/>
          <w:sz w:val="18"/>
          <w:szCs w:val="18"/>
        </w:rPr>
        <w:t>технического</w:t>
      </w:r>
      <w:r>
        <w:rPr>
          <w:i/>
          <w:spacing w:val="-12"/>
          <w:sz w:val="18"/>
          <w:szCs w:val="18"/>
          <w:lang w:val="be-BY"/>
        </w:rPr>
        <w:t xml:space="preserve"> </w:t>
      </w:r>
      <w:r w:rsidRPr="001E68EB">
        <w:rPr>
          <w:i/>
          <w:spacing w:val="-12"/>
          <w:sz w:val="18"/>
          <w:szCs w:val="18"/>
        </w:rPr>
        <w:t>университета имени П. О. Сухого,</w:t>
      </w:r>
      <w:r>
        <w:rPr>
          <w:i/>
          <w:spacing w:val="-12"/>
          <w:sz w:val="18"/>
          <w:szCs w:val="18"/>
          <w:lang w:val="be-BY"/>
        </w:rPr>
        <w:br/>
      </w:r>
      <w:r w:rsidRPr="001E68EB">
        <w:rPr>
          <w:i/>
          <w:spacing w:val="-12"/>
          <w:sz w:val="18"/>
          <w:szCs w:val="18"/>
        </w:rPr>
        <w:t>доктор исторических наук, профессор</w:t>
      </w:r>
      <w:r>
        <w:rPr>
          <w:i/>
          <w:spacing w:val="-12"/>
          <w:sz w:val="18"/>
          <w:szCs w:val="18"/>
          <w:lang w:val="be-BY"/>
        </w:rPr>
        <w:t>;</w:t>
      </w:r>
    </w:p>
    <w:p w:rsidR="007D7F2D" w:rsidRPr="00C340D8" w:rsidRDefault="007D7F2D" w:rsidP="007D7F2D">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Pr="001E68EB">
        <w:rPr>
          <w:noProof/>
          <w:spacing w:val="-8"/>
          <w:sz w:val="18"/>
          <w:szCs w:val="18"/>
          <w:lang w:val="be-BY"/>
        </w:rPr>
        <w:t>sergeyelisarov@mail.ru</w:t>
      </w:r>
    </w:p>
    <w:p w:rsidR="007D7F2D" w:rsidRPr="001E68EB" w:rsidRDefault="007D7F2D" w:rsidP="007D7F2D">
      <w:pPr>
        <w:pStyle w:val="3"/>
        <w:keepLines/>
        <w:widowControl w:val="0"/>
        <w:spacing w:before="0" w:line="220" w:lineRule="exact"/>
        <w:jc w:val="center"/>
        <w:rPr>
          <w:rFonts w:ascii="Times New Roman" w:hAnsi="Times New Roman"/>
          <w:caps/>
          <w:spacing w:val="-12"/>
          <w:sz w:val="20"/>
          <w:szCs w:val="20"/>
          <w:lang w:val="be-BY"/>
        </w:rPr>
      </w:pPr>
      <w:bookmarkStart w:id="17" w:name="_Toc20914201"/>
      <w:r w:rsidRPr="001E68EB">
        <w:rPr>
          <w:rFonts w:ascii="Times New Roman" w:hAnsi="Times New Roman"/>
          <w:caps/>
          <w:spacing w:val="-12"/>
          <w:sz w:val="20"/>
          <w:szCs w:val="20"/>
          <w:lang w:val="be-BY"/>
        </w:rPr>
        <w:t>Местные Советы Белорусской ССР</w:t>
      </w:r>
      <w:r>
        <w:rPr>
          <w:rFonts w:ascii="Times New Roman" w:hAnsi="Times New Roman"/>
          <w:caps/>
          <w:spacing w:val="-12"/>
          <w:sz w:val="20"/>
          <w:szCs w:val="20"/>
          <w:lang w:val="be-BY"/>
        </w:rPr>
        <w:br/>
      </w:r>
      <w:r w:rsidR="00A9641E">
        <w:rPr>
          <w:rFonts w:ascii="Times New Roman" w:hAnsi="Times New Roman"/>
          <w:caps/>
          <w:spacing w:val="-12"/>
          <w:sz w:val="20"/>
          <w:szCs w:val="20"/>
          <w:lang w:val="be-BY"/>
        </w:rPr>
        <w:t xml:space="preserve">периода </w:t>
      </w:r>
      <w:r w:rsidR="004A24BB">
        <w:rPr>
          <w:rFonts w:ascii="Times New Roman" w:hAnsi="Times New Roman"/>
          <w:caps/>
          <w:spacing w:val="-12"/>
          <w:sz w:val="20"/>
          <w:szCs w:val="20"/>
          <w:lang w:val="be-BY"/>
        </w:rPr>
        <w:t>«</w:t>
      </w:r>
      <w:r w:rsidRPr="001E68EB">
        <w:rPr>
          <w:rFonts w:ascii="Times New Roman" w:hAnsi="Times New Roman"/>
          <w:caps/>
          <w:spacing w:val="-12"/>
          <w:sz w:val="20"/>
          <w:szCs w:val="20"/>
          <w:lang w:val="be-BY"/>
        </w:rPr>
        <w:t>победившего социализма</w:t>
      </w:r>
      <w:r w:rsidR="004A24BB">
        <w:rPr>
          <w:rFonts w:ascii="Times New Roman" w:hAnsi="Times New Roman"/>
          <w:caps/>
          <w:spacing w:val="-12"/>
          <w:sz w:val="20"/>
          <w:szCs w:val="20"/>
          <w:lang w:val="be-BY"/>
        </w:rPr>
        <w:t>»</w:t>
      </w:r>
      <w:r w:rsidRPr="001E68EB">
        <w:rPr>
          <w:rFonts w:ascii="Times New Roman" w:hAnsi="Times New Roman"/>
          <w:caps/>
          <w:spacing w:val="-12"/>
          <w:sz w:val="20"/>
          <w:szCs w:val="20"/>
          <w:lang w:val="be-BY"/>
        </w:rPr>
        <w:t xml:space="preserve"> (1937</w:t>
      </w:r>
      <w:r>
        <w:rPr>
          <w:rFonts w:ascii="Times New Roman" w:hAnsi="Times New Roman"/>
          <w:caps/>
          <w:spacing w:val="-12"/>
          <w:sz w:val="20"/>
          <w:szCs w:val="20"/>
          <w:lang w:val="be-BY"/>
        </w:rPr>
        <w:t>—</w:t>
      </w:r>
      <w:r w:rsidRPr="001E68EB">
        <w:rPr>
          <w:rFonts w:ascii="Times New Roman" w:hAnsi="Times New Roman"/>
          <w:caps/>
          <w:spacing w:val="-12"/>
          <w:sz w:val="20"/>
          <w:szCs w:val="20"/>
          <w:lang w:val="be-BY"/>
        </w:rPr>
        <w:t xml:space="preserve">1941 </w:t>
      </w:r>
      <w:r w:rsidRPr="00FB0942">
        <w:rPr>
          <w:rFonts w:ascii="Times New Roman" w:hAnsi="Times New Roman"/>
          <w:spacing w:val="-12"/>
          <w:sz w:val="20"/>
          <w:szCs w:val="20"/>
          <w:lang w:val="be-BY"/>
        </w:rPr>
        <w:t>гг</w:t>
      </w:r>
      <w:r w:rsidRPr="001E68EB">
        <w:rPr>
          <w:rFonts w:ascii="Times New Roman" w:hAnsi="Times New Roman"/>
          <w:caps/>
          <w:spacing w:val="-12"/>
          <w:sz w:val="20"/>
          <w:szCs w:val="20"/>
          <w:lang w:val="be-BY"/>
        </w:rPr>
        <w:t>.)</w:t>
      </w:r>
      <w:bookmarkEnd w:id="17"/>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Система органов местной власти и управления в первые десятилетия совет</w:t>
      </w:r>
      <w:r w:rsidR="00F95937">
        <w:rPr>
          <w:spacing w:val="-12"/>
          <w:sz w:val="20"/>
          <w:szCs w:val="20"/>
          <w:lang w:val="be-BY"/>
        </w:rPr>
        <w:softHyphen/>
      </w:r>
      <w:r w:rsidRPr="001E68EB">
        <w:rPr>
          <w:spacing w:val="-12"/>
          <w:sz w:val="20"/>
          <w:szCs w:val="20"/>
        </w:rPr>
        <w:t>ской власти находилась в состоянии постоянных трансформаций. Их г</w:t>
      </w:r>
      <w:r w:rsidRPr="001E68EB">
        <w:rPr>
          <w:spacing w:val="-12"/>
          <w:sz w:val="20"/>
          <w:szCs w:val="20"/>
          <w:lang w:val="be-BY"/>
        </w:rPr>
        <w:t>лав</w:t>
      </w:r>
      <w:r w:rsidR="00F95937">
        <w:rPr>
          <w:spacing w:val="-12"/>
          <w:sz w:val="20"/>
          <w:szCs w:val="20"/>
          <w:lang w:val="be-BY"/>
        </w:rPr>
        <w:softHyphen/>
      </w:r>
      <w:r w:rsidRPr="001E68EB">
        <w:rPr>
          <w:spacing w:val="-12"/>
          <w:sz w:val="20"/>
          <w:szCs w:val="20"/>
          <w:lang w:val="be-BY"/>
        </w:rPr>
        <w:t>ным мотивом было стремление партийно-государственного руководства соз</w:t>
      </w:r>
      <w:r w:rsidR="00F95937">
        <w:rPr>
          <w:spacing w:val="-12"/>
          <w:sz w:val="20"/>
          <w:szCs w:val="20"/>
          <w:lang w:val="be-BY"/>
        </w:rPr>
        <w:softHyphen/>
      </w:r>
      <w:r w:rsidRPr="001E68EB">
        <w:rPr>
          <w:spacing w:val="-12"/>
          <w:sz w:val="20"/>
          <w:szCs w:val="20"/>
          <w:lang w:val="be-BY"/>
        </w:rPr>
        <w:t>дать</w:t>
      </w:r>
      <w:r w:rsidRPr="001E68EB">
        <w:rPr>
          <w:spacing w:val="-12"/>
          <w:sz w:val="20"/>
          <w:szCs w:val="20"/>
        </w:rPr>
        <w:t xml:space="preserve"> управленческий механизм, </w:t>
      </w:r>
      <w:r w:rsidRPr="001E68EB">
        <w:rPr>
          <w:spacing w:val="-12"/>
          <w:sz w:val="20"/>
          <w:szCs w:val="20"/>
          <w:lang w:val="be-BY"/>
        </w:rPr>
        <w:t>адекватн</w:t>
      </w:r>
      <w:r w:rsidRPr="001E68EB">
        <w:rPr>
          <w:spacing w:val="-12"/>
          <w:sz w:val="20"/>
          <w:szCs w:val="20"/>
        </w:rPr>
        <w:t>ый</w:t>
      </w:r>
      <w:r w:rsidRPr="001E68EB">
        <w:rPr>
          <w:spacing w:val="-12"/>
          <w:sz w:val="20"/>
          <w:szCs w:val="20"/>
          <w:lang w:val="be-BY"/>
        </w:rPr>
        <w:t xml:space="preserve"> приоритетным для каждого исто</w:t>
      </w:r>
      <w:r w:rsidR="00F95937">
        <w:rPr>
          <w:spacing w:val="-12"/>
          <w:sz w:val="20"/>
          <w:szCs w:val="20"/>
          <w:lang w:val="be-BY"/>
        </w:rPr>
        <w:softHyphen/>
      </w:r>
      <w:r w:rsidRPr="001E68EB">
        <w:rPr>
          <w:spacing w:val="-12"/>
          <w:sz w:val="20"/>
          <w:szCs w:val="20"/>
          <w:lang w:val="be-BY"/>
        </w:rPr>
        <w:t>ри</w:t>
      </w:r>
      <w:r w:rsidR="00F95937">
        <w:rPr>
          <w:spacing w:val="-12"/>
          <w:sz w:val="20"/>
          <w:szCs w:val="20"/>
          <w:lang w:val="be-BY"/>
        </w:rPr>
        <w:softHyphen/>
      </w:r>
      <w:r w:rsidRPr="001E68EB">
        <w:rPr>
          <w:spacing w:val="-12"/>
          <w:sz w:val="20"/>
          <w:szCs w:val="20"/>
          <w:lang w:val="be-BY"/>
        </w:rPr>
        <w:t>ческого периода</w:t>
      </w:r>
      <w:r w:rsidRPr="001E68EB">
        <w:rPr>
          <w:spacing w:val="-12"/>
          <w:sz w:val="20"/>
          <w:szCs w:val="20"/>
        </w:rPr>
        <w:t xml:space="preserve"> </w:t>
      </w:r>
      <w:r w:rsidRPr="001E68EB">
        <w:rPr>
          <w:spacing w:val="-12"/>
          <w:sz w:val="20"/>
          <w:szCs w:val="20"/>
          <w:lang w:val="be-BY"/>
        </w:rPr>
        <w:t xml:space="preserve">задачам. </w:t>
      </w:r>
      <w:r w:rsidRPr="001E68EB">
        <w:rPr>
          <w:spacing w:val="-12"/>
          <w:sz w:val="20"/>
          <w:szCs w:val="20"/>
        </w:rPr>
        <w:t>В белорусской советской историографии эти транс</w:t>
      </w:r>
      <w:r w:rsidR="00F95937">
        <w:rPr>
          <w:spacing w:val="-12"/>
          <w:sz w:val="20"/>
          <w:szCs w:val="20"/>
          <w:lang w:val="be-BY"/>
        </w:rPr>
        <w:softHyphen/>
      </w:r>
      <w:r w:rsidRPr="001E68EB">
        <w:rPr>
          <w:spacing w:val="-12"/>
          <w:sz w:val="20"/>
          <w:szCs w:val="20"/>
        </w:rPr>
        <w:t>фор</w:t>
      </w:r>
      <w:r w:rsidR="00F95937">
        <w:rPr>
          <w:spacing w:val="-12"/>
          <w:sz w:val="20"/>
          <w:szCs w:val="20"/>
          <w:lang w:val="be-BY"/>
        </w:rPr>
        <w:softHyphen/>
      </w:r>
      <w:r w:rsidRPr="001E68EB">
        <w:rPr>
          <w:spacing w:val="-12"/>
          <w:sz w:val="20"/>
          <w:szCs w:val="20"/>
        </w:rPr>
        <w:t>мации 1920</w:t>
      </w:r>
      <w:r>
        <w:rPr>
          <w:spacing w:val="-12"/>
          <w:sz w:val="20"/>
          <w:szCs w:val="20"/>
        </w:rPr>
        <w:t>—</w:t>
      </w:r>
      <w:r w:rsidRPr="001E68EB">
        <w:rPr>
          <w:spacing w:val="-12"/>
          <w:sz w:val="20"/>
          <w:szCs w:val="20"/>
        </w:rPr>
        <w:t>1930-х гг. нашли свое отражение в работах ряда авторов (</w:t>
      </w:r>
      <w:r w:rsidR="00A57529" w:rsidRPr="001E68EB">
        <w:rPr>
          <w:spacing w:val="-12"/>
          <w:sz w:val="20"/>
          <w:szCs w:val="20"/>
        </w:rPr>
        <w:t>А.</w:t>
      </w:r>
      <w:r w:rsidR="00A57529">
        <w:rPr>
          <w:spacing w:val="-12"/>
          <w:sz w:val="20"/>
          <w:szCs w:val="20"/>
        </w:rPr>
        <w:t> </w:t>
      </w:r>
      <w:r w:rsidR="00A57529" w:rsidRPr="001E68EB">
        <w:rPr>
          <w:spacing w:val="-12"/>
          <w:sz w:val="20"/>
          <w:szCs w:val="20"/>
        </w:rPr>
        <w:t>А.</w:t>
      </w:r>
      <w:r w:rsidR="00A57529">
        <w:rPr>
          <w:spacing w:val="-12"/>
          <w:sz w:val="20"/>
          <w:szCs w:val="20"/>
        </w:rPr>
        <w:t> </w:t>
      </w:r>
      <w:r w:rsidRPr="001E68EB">
        <w:rPr>
          <w:spacing w:val="-12"/>
          <w:sz w:val="20"/>
          <w:szCs w:val="20"/>
        </w:rPr>
        <w:t>Голов</w:t>
      </w:r>
      <w:r w:rsidR="00F95937">
        <w:rPr>
          <w:spacing w:val="-12"/>
          <w:sz w:val="20"/>
          <w:szCs w:val="20"/>
          <w:lang w:val="be-BY"/>
        </w:rPr>
        <w:softHyphen/>
      </w:r>
      <w:r w:rsidRPr="001E68EB">
        <w:rPr>
          <w:spacing w:val="-12"/>
          <w:sz w:val="20"/>
          <w:szCs w:val="20"/>
        </w:rPr>
        <w:t xml:space="preserve">ко, </w:t>
      </w:r>
      <w:r w:rsidR="00A57529" w:rsidRPr="001E68EB">
        <w:rPr>
          <w:spacing w:val="-12"/>
          <w:sz w:val="20"/>
          <w:szCs w:val="20"/>
        </w:rPr>
        <w:t>С.</w:t>
      </w:r>
      <w:r w:rsidR="00A57529">
        <w:rPr>
          <w:spacing w:val="-12"/>
          <w:sz w:val="20"/>
          <w:szCs w:val="20"/>
        </w:rPr>
        <w:t> </w:t>
      </w:r>
      <w:r w:rsidR="00A57529" w:rsidRPr="001E68EB">
        <w:rPr>
          <w:spacing w:val="-12"/>
          <w:sz w:val="20"/>
          <w:szCs w:val="20"/>
        </w:rPr>
        <w:t>Р.</w:t>
      </w:r>
      <w:r w:rsidR="00A57529">
        <w:rPr>
          <w:spacing w:val="-12"/>
          <w:sz w:val="20"/>
          <w:szCs w:val="20"/>
        </w:rPr>
        <w:t> </w:t>
      </w:r>
      <w:r w:rsidRPr="001E68EB">
        <w:rPr>
          <w:spacing w:val="-12"/>
          <w:sz w:val="20"/>
          <w:szCs w:val="20"/>
        </w:rPr>
        <w:t xml:space="preserve">Лагуна, </w:t>
      </w:r>
      <w:r w:rsidR="00A57529" w:rsidRPr="001E68EB">
        <w:rPr>
          <w:spacing w:val="-12"/>
          <w:sz w:val="20"/>
          <w:szCs w:val="20"/>
        </w:rPr>
        <w:t>С.</w:t>
      </w:r>
      <w:r w:rsidR="00A57529">
        <w:rPr>
          <w:spacing w:val="-12"/>
          <w:sz w:val="20"/>
          <w:szCs w:val="20"/>
        </w:rPr>
        <w:t> </w:t>
      </w:r>
      <w:r w:rsidR="00A57529" w:rsidRPr="001E68EB">
        <w:rPr>
          <w:spacing w:val="-12"/>
          <w:sz w:val="20"/>
          <w:szCs w:val="20"/>
        </w:rPr>
        <w:t>П.</w:t>
      </w:r>
      <w:r w:rsidR="00A57529">
        <w:rPr>
          <w:spacing w:val="-12"/>
          <w:sz w:val="20"/>
          <w:szCs w:val="20"/>
        </w:rPr>
        <w:t> </w:t>
      </w:r>
      <w:r w:rsidRPr="001E68EB">
        <w:rPr>
          <w:spacing w:val="-12"/>
          <w:sz w:val="20"/>
          <w:szCs w:val="20"/>
        </w:rPr>
        <w:t xml:space="preserve">Маргунского </w:t>
      </w:r>
      <w:r w:rsidR="00C17BE0">
        <w:rPr>
          <w:spacing w:val="-12"/>
          <w:sz w:val="20"/>
          <w:szCs w:val="20"/>
        </w:rPr>
        <w:t>и др.</w:t>
      </w:r>
      <w:r w:rsidRPr="001E68EB">
        <w:rPr>
          <w:spacing w:val="-12"/>
          <w:sz w:val="20"/>
          <w:szCs w:val="20"/>
        </w:rPr>
        <w:t>). А вот вопросы орга</w:t>
      </w:r>
      <w:r w:rsidR="00F95937">
        <w:rPr>
          <w:spacing w:val="-12"/>
          <w:sz w:val="20"/>
          <w:szCs w:val="20"/>
          <w:lang w:val="be-BY"/>
        </w:rPr>
        <w:softHyphen/>
      </w:r>
      <w:r w:rsidRPr="001E68EB">
        <w:rPr>
          <w:spacing w:val="-12"/>
          <w:sz w:val="20"/>
          <w:szCs w:val="20"/>
        </w:rPr>
        <w:t>ни</w:t>
      </w:r>
      <w:r w:rsidR="00F95937">
        <w:rPr>
          <w:spacing w:val="-12"/>
          <w:sz w:val="20"/>
          <w:szCs w:val="20"/>
          <w:lang w:val="be-BY"/>
        </w:rPr>
        <w:softHyphen/>
      </w:r>
      <w:r w:rsidRPr="001E68EB">
        <w:rPr>
          <w:spacing w:val="-12"/>
          <w:sz w:val="20"/>
          <w:szCs w:val="20"/>
        </w:rPr>
        <w:t>за</w:t>
      </w:r>
      <w:r w:rsidR="00F95937">
        <w:rPr>
          <w:spacing w:val="-12"/>
          <w:sz w:val="20"/>
          <w:szCs w:val="20"/>
          <w:lang w:val="be-BY"/>
        </w:rPr>
        <w:softHyphen/>
      </w:r>
      <w:r w:rsidRPr="001E68EB">
        <w:rPr>
          <w:spacing w:val="-12"/>
          <w:sz w:val="20"/>
          <w:szCs w:val="20"/>
        </w:rPr>
        <w:t>ции системы местной государственной власти и управления после принятия Конс</w:t>
      </w:r>
      <w:r w:rsidR="00F95937">
        <w:rPr>
          <w:spacing w:val="-12"/>
          <w:sz w:val="20"/>
          <w:szCs w:val="20"/>
          <w:lang w:val="be-BY"/>
        </w:rPr>
        <w:softHyphen/>
      </w:r>
      <w:r w:rsidRPr="001E68EB">
        <w:rPr>
          <w:spacing w:val="-12"/>
          <w:sz w:val="20"/>
          <w:szCs w:val="20"/>
        </w:rPr>
        <w:t>титуции СССР 1936 г. и Конституции БССР 1937 г. практически остались вне внимания. В современной белорусской историографии опыт функ</w:t>
      </w:r>
      <w:r w:rsidR="00F95937">
        <w:rPr>
          <w:spacing w:val="-12"/>
          <w:sz w:val="20"/>
          <w:szCs w:val="20"/>
          <w:lang w:val="be-BY"/>
        </w:rPr>
        <w:softHyphen/>
      </w:r>
      <w:r w:rsidRPr="001E68EB">
        <w:rPr>
          <w:spacing w:val="-12"/>
          <w:sz w:val="20"/>
          <w:szCs w:val="20"/>
        </w:rPr>
        <w:t>цио</w:t>
      </w:r>
      <w:r w:rsidR="00F95937">
        <w:rPr>
          <w:spacing w:val="-12"/>
          <w:sz w:val="20"/>
          <w:szCs w:val="20"/>
          <w:lang w:val="be-BY"/>
        </w:rPr>
        <w:softHyphen/>
      </w:r>
      <w:r w:rsidRPr="001E68EB">
        <w:rPr>
          <w:spacing w:val="-12"/>
          <w:sz w:val="20"/>
          <w:szCs w:val="20"/>
        </w:rPr>
        <w:t>ни</w:t>
      </w:r>
      <w:r w:rsidR="00F95937">
        <w:rPr>
          <w:spacing w:val="-12"/>
          <w:sz w:val="20"/>
          <w:szCs w:val="20"/>
          <w:lang w:val="be-BY"/>
        </w:rPr>
        <w:softHyphen/>
      </w:r>
      <w:r w:rsidRPr="001E68EB">
        <w:rPr>
          <w:spacing w:val="-12"/>
          <w:sz w:val="20"/>
          <w:szCs w:val="20"/>
        </w:rPr>
        <w:t>ро</w:t>
      </w:r>
      <w:r w:rsidR="00F95937">
        <w:rPr>
          <w:spacing w:val="-12"/>
          <w:sz w:val="20"/>
          <w:szCs w:val="20"/>
          <w:lang w:val="be-BY"/>
        </w:rPr>
        <w:softHyphen/>
      </w:r>
      <w:r w:rsidRPr="001E68EB">
        <w:rPr>
          <w:spacing w:val="-12"/>
          <w:sz w:val="20"/>
          <w:szCs w:val="20"/>
        </w:rPr>
        <w:t>ва</w:t>
      </w:r>
      <w:r w:rsidR="00F95937">
        <w:rPr>
          <w:spacing w:val="-12"/>
          <w:sz w:val="20"/>
          <w:szCs w:val="20"/>
          <w:lang w:val="be-BY"/>
        </w:rPr>
        <w:softHyphen/>
      </w:r>
      <w:r w:rsidRPr="001E68EB">
        <w:rPr>
          <w:spacing w:val="-12"/>
          <w:sz w:val="20"/>
          <w:szCs w:val="20"/>
        </w:rPr>
        <w:t>ния советской вертикали местной власти исследуется (и то только фраг</w:t>
      </w:r>
      <w:r w:rsidR="00F95937">
        <w:rPr>
          <w:spacing w:val="-12"/>
          <w:sz w:val="20"/>
          <w:szCs w:val="20"/>
          <w:lang w:val="be-BY"/>
        </w:rPr>
        <w:softHyphen/>
      </w:r>
      <w:r w:rsidRPr="001E68EB">
        <w:rPr>
          <w:spacing w:val="-12"/>
          <w:sz w:val="20"/>
          <w:szCs w:val="20"/>
        </w:rPr>
        <w:t>мен</w:t>
      </w:r>
      <w:r w:rsidR="00F95937">
        <w:rPr>
          <w:spacing w:val="-12"/>
          <w:sz w:val="20"/>
          <w:szCs w:val="20"/>
          <w:lang w:val="be-BY"/>
        </w:rPr>
        <w:softHyphen/>
      </w:r>
      <w:r w:rsidRPr="001E68EB">
        <w:rPr>
          <w:spacing w:val="-12"/>
          <w:sz w:val="20"/>
          <w:szCs w:val="20"/>
        </w:rPr>
        <w:t>тар</w:t>
      </w:r>
      <w:r w:rsidR="00F95937">
        <w:rPr>
          <w:spacing w:val="-12"/>
          <w:sz w:val="20"/>
          <w:szCs w:val="20"/>
          <w:lang w:val="be-BY"/>
        </w:rPr>
        <w:softHyphen/>
      </w:r>
      <w:r w:rsidRPr="001E68EB">
        <w:rPr>
          <w:spacing w:val="-12"/>
          <w:sz w:val="20"/>
          <w:szCs w:val="20"/>
        </w:rPr>
        <w:t>но) лишь для доказательства тоталитарного характера советской поли</w:t>
      </w:r>
      <w:r w:rsidR="00F95937">
        <w:rPr>
          <w:spacing w:val="-12"/>
          <w:sz w:val="20"/>
          <w:szCs w:val="20"/>
          <w:lang w:val="be-BY"/>
        </w:rPr>
        <w:softHyphen/>
      </w:r>
      <w:r w:rsidRPr="001E68EB">
        <w:rPr>
          <w:spacing w:val="-12"/>
          <w:sz w:val="20"/>
          <w:szCs w:val="20"/>
        </w:rPr>
        <w:t>ти</w:t>
      </w:r>
      <w:r w:rsidR="00F95937">
        <w:rPr>
          <w:spacing w:val="-12"/>
          <w:sz w:val="20"/>
          <w:szCs w:val="20"/>
          <w:lang w:val="be-BY"/>
        </w:rPr>
        <w:softHyphen/>
      </w:r>
      <w:r w:rsidRPr="001E68EB">
        <w:rPr>
          <w:spacing w:val="-12"/>
          <w:sz w:val="20"/>
          <w:szCs w:val="20"/>
        </w:rPr>
        <w:t>чес</w:t>
      </w:r>
      <w:r w:rsidR="00F95937">
        <w:rPr>
          <w:spacing w:val="-12"/>
          <w:sz w:val="20"/>
          <w:szCs w:val="20"/>
          <w:lang w:val="be-BY"/>
        </w:rPr>
        <w:softHyphen/>
      </w:r>
      <w:r w:rsidRPr="001E68EB">
        <w:rPr>
          <w:spacing w:val="-12"/>
          <w:sz w:val="20"/>
          <w:szCs w:val="20"/>
        </w:rPr>
        <w:t>кой системы (</w:t>
      </w:r>
      <w:r w:rsidR="00A57529" w:rsidRPr="001E68EB">
        <w:rPr>
          <w:spacing w:val="-12"/>
          <w:sz w:val="20"/>
          <w:szCs w:val="20"/>
        </w:rPr>
        <w:t>М.</w:t>
      </w:r>
      <w:r w:rsidR="00A57529">
        <w:rPr>
          <w:spacing w:val="-12"/>
          <w:sz w:val="20"/>
          <w:szCs w:val="20"/>
        </w:rPr>
        <w:t> </w:t>
      </w:r>
      <w:r w:rsidR="00A57529" w:rsidRPr="001E68EB">
        <w:rPr>
          <w:spacing w:val="-12"/>
          <w:sz w:val="20"/>
          <w:szCs w:val="20"/>
        </w:rPr>
        <w:t>П.</w:t>
      </w:r>
      <w:r w:rsidR="00A57529">
        <w:rPr>
          <w:spacing w:val="-12"/>
          <w:sz w:val="20"/>
          <w:szCs w:val="20"/>
        </w:rPr>
        <w:t> </w:t>
      </w:r>
      <w:r w:rsidRPr="001E68EB">
        <w:rPr>
          <w:spacing w:val="-12"/>
          <w:sz w:val="20"/>
          <w:szCs w:val="20"/>
        </w:rPr>
        <w:t xml:space="preserve">Костюк, </w:t>
      </w:r>
      <w:r w:rsidR="00A57529" w:rsidRPr="001E68EB">
        <w:rPr>
          <w:spacing w:val="-12"/>
          <w:sz w:val="20"/>
          <w:szCs w:val="20"/>
        </w:rPr>
        <w:t>Т.</w:t>
      </w:r>
      <w:r w:rsidR="00A57529">
        <w:rPr>
          <w:spacing w:val="-12"/>
          <w:sz w:val="20"/>
          <w:szCs w:val="20"/>
        </w:rPr>
        <w:t> </w:t>
      </w:r>
      <w:r w:rsidR="00A57529" w:rsidRPr="001E68EB">
        <w:rPr>
          <w:spacing w:val="-12"/>
          <w:sz w:val="20"/>
          <w:szCs w:val="20"/>
        </w:rPr>
        <w:t>С.</w:t>
      </w:r>
      <w:r w:rsidR="00A57529">
        <w:rPr>
          <w:spacing w:val="-12"/>
          <w:sz w:val="20"/>
          <w:szCs w:val="20"/>
        </w:rPr>
        <w:t> </w:t>
      </w:r>
      <w:r w:rsidRPr="001E68EB">
        <w:rPr>
          <w:spacing w:val="-12"/>
          <w:sz w:val="20"/>
          <w:szCs w:val="20"/>
        </w:rPr>
        <w:t>Протько).</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Представляется, что создание даже относительно полной картины исто</w:t>
      </w:r>
      <w:r w:rsidR="00F95937">
        <w:rPr>
          <w:spacing w:val="-12"/>
          <w:sz w:val="20"/>
          <w:szCs w:val="20"/>
          <w:lang w:val="be-BY"/>
        </w:rPr>
        <w:softHyphen/>
      </w:r>
      <w:r w:rsidRPr="001E68EB">
        <w:rPr>
          <w:spacing w:val="-12"/>
          <w:sz w:val="20"/>
          <w:szCs w:val="20"/>
        </w:rPr>
        <w:t>ри</w:t>
      </w:r>
      <w:r w:rsidR="00F95937">
        <w:rPr>
          <w:spacing w:val="-12"/>
          <w:sz w:val="20"/>
          <w:szCs w:val="20"/>
          <w:lang w:val="be-BY"/>
        </w:rPr>
        <w:softHyphen/>
      </w:r>
      <w:r w:rsidRPr="001E68EB">
        <w:rPr>
          <w:spacing w:val="-12"/>
          <w:sz w:val="20"/>
          <w:szCs w:val="20"/>
        </w:rPr>
        <w:t>чес</w:t>
      </w:r>
      <w:r w:rsidR="00F95937">
        <w:rPr>
          <w:spacing w:val="-12"/>
          <w:sz w:val="20"/>
          <w:szCs w:val="20"/>
          <w:lang w:val="be-BY"/>
        </w:rPr>
        <w:softHyphen/>
      </w:r>
      <w:r w:rsidRPr="001E68EB">
        <w:rPr>
          <w:spacing w:val="-12"/>
          <w:sz w:val="20"/>
          <w:szCs w:val="20"/>
        </w:rPr>
        <w:t>кого развития БССР невозможно без широкого обобщения и анализа про</w:t>
      </w:r>
      <w:r w:rsidR="00F95937">
        <w:rPr>
          <w:spacing w:val="-12"/>
          <w:sz w:val="20"/>
          <w:szCs w:val="20"/>
          <w:lang w:val="be-BY"/>
        </w:rPr>
        <w:softHyphen/>
      </w:r>
      <w:r w:rsidRPr="001E68EB">
        <w:rPr>
          <w:spacing w:val="-12"/>
          <w:sz w:val="20"/>
          <w:szCs w:val="20"/>
        </w:rPr>
        <w:t>цес</w:t>
      </w:r>
      <w:r w:rsidR="00F95937">
        <w:rPr>
          <w:spacing w:val="-12"/>
          <w:sz w:val="20"/>
          <w:szCs w:val="20"/>
          <w:lang w:val="be-BY"/>
        </w:rPr>
        <w:softHyphen/>
      </w:r>
      <w:r w:rsidRPr="001E68EB">
        <w:rPr>
          <w:spacing w:val="-12"/>
          <w:sz w:val="20"/>
          <w:szCs w:val="20"/>
        </w:rPr>
        <w:t>сов генезиса и трансформаций советской системы территориальных госу</w:t>
      </w:r>
      <w:r w:rsidR="00F95937">
        <w:rPr>
          <w:spacing w:val="-12"/>
          <w:sz w:val="20"/>
          <w:szCs w:val="20"/>
          <w:lang w:val="be-BY"/>
        </w:rPr>
        <w:softHyphen/>
      </w:r>
      <w:r w:rsidRPr="001E68EB">
        <w:rPr>
          <w:spacing w:val="-12"/>
          <w:sz w:val="20"/>
          <w:szCs w:val="20"/>
        </w:rPr>
        <w:t>дарст</w:t>
      </w:r>
      <w:r w:rsidR="00F95937">
        <w:rPr>
          <w:spacing w:val="-12"/>
          <w:sz w:val="20"/>
          <w:szCs w:val="20"/>
          <w:lang w:val="be-BY"/>
        </w:rPr>
        <w:softHyphen/>
      </w:r>
      <w:r w:rsidRPr="001E68EB">
        <w:rPr>
          <w:spacing w:val="-12"/>
          <w:sz w:val="20"/>
          <w:szCs w:val="20"/>
        </w:rPr>
        <w:t>венных органов власти и управления. Изучение этой проблемы является важ</w:t>
      </w:r>
      <w:r w:rsidR="00F95937">
        <w:rPr>
          <w:spacing w:val="-12"/>
          <w:sz w:val="20"/>
          <w:szCs w:val="20"/>
          <w:lang w:val="be-BY"/>
        </w:rPr>
        <w:softHyphen/>
      </w:r>
      <w:r w:rsidRPr="001E68EB">
        <w:rPr>
          <w:spacing w:val="-12"/>
          <w:sz w:val="20"/>
          <w:szCs w:val="20"/>
        </w:rPr>
        <w:t>ным не только с точки зрения приращения исторического знания, но и исполь</w:t>
      </w:r>
      <w:r w:rsidR="00F95937">
        <w:rPr>
          <w:spacing w:val="-12"/>
          <w:sz w:val="20"/>
          <w:szCs w:val="20"/>
          <w:lang w:val="be-BY"/>
        </w:rPr>
        <w:softHyphen/>
      </w:r>
      <w:r w:rsidRPr="001E68EB">
        <w:rPr>
          <w:spacing w:val="-12"/>
          <w:sz w:val="20"/>
          <w:szCs w:val="20"/>
        </w:rPr>
        <w:t>зования его в современных условиях реализации государственной поли</w:t>
      </w:r>
      <w:r w:rsidR="00F95937">
        <w:rPr>
          <w:spacing w:val="-12"/>
          <w:sz w:val="20"/>
          <w:szCs w:val="20"/>
          <w:lang w:val="be-BY"/>
        </w:rPr>
        <w:softHyphen/>
      </w:r>
      <w:r w:rsidRPr="001E68EB">
        <w:rPr>
          <w:spacing w:val="-12"/>
          <w:sz w:val="20"/>
          <w:szCs w:val="20"/>
        </w:rPr>
        <w:t>ти</w:t>
      </w:r>
      <w:r w:rsidR="00F95937">
        <w:rPr>
          <w:spacing w:val="-12"/>
          <w:sz w:val="20"/>
          <w:szCs w:val="20"/>
          <w:lang w:val="be-BY"/>
        </w:rPr>
        <w:softHyphen/>
      </w:r>
      <w:r w:rsidRPr="001E68EB">
        <w:rPr>
          <w:spacing w:val="-12"/>
          <w:sz w:val="20"/>
          <w:szCs w:val="20"/>
        </w:rPr>
        <w:t>ки оптимизации системы государственной власти и управления Республики Бела</w:t>
      </w:r>
      <w:r w:rsidR="00F95937">
        <w:rPr>
          <w:spacing w:val="-12"/>
          <w:sz w:val="20"/>
          <w:szCs w:val="20"/>
          <w:lang w:val="be-BY"/>
        </w:rPr>
        <w:softHyphen/>
      </w:r>
      <w:r w:rsidRPr="001E68EB">
        <w:rPr>
          <w:spacing w:val="-12"/>
          <w:sz w:val="20"/>
          <w:szCs w:val="20"/>
        </w:rPr>
        <w:t>русь. В связи с этим в предложенной статье предприня</w:t>
      </w:r>
      <w:r w:rsidR="00A57529">
        <w:rPr>
          <w:spacing w:val="-12"/>
          <w:sz w:val="20"/>
          <w:szCs w:val="20"/>
        </w:rPr>
        <w:t>та</w:t>
      </w:r>
      <w:r w:rsidRPr="001E68EB">
        <w:rPr>
          <w:spacing w:val="-12"/>
          <w:sz w:val="20"/>
          <w:szCs w:val="20"/>
        </w:rPr>
        <w:t xml:space="preserve"> попытк</w:t>
      </w:r>
      <w:r w:rsidR="00A57529">
        <w:rPr>
          <w:spacing w:val="-12"/>
          <w:sz w:val="20"/>
          <w:szCs w:val="20"/>
        </w:rPr>
        <w:t>а</w:t>
      </w:r>
      <w:r w:rsidRPr="001E68EB">
        <w:rPr>
          <w:spacing w:val="-12"/>
          <w:sz w:val="20"/>
          <w:szCs w:val="20"/>
        </w:rPr>
        <w:t xml:space="preserve"> иссле</w:t>
      </w:r>
      <w:r w:rsidR="00F95937">
        <w:rPr>
          <w:spacing w:val="-12"/>
          <w:sz w:val="20"/>
          <w:szCs w:val="20"/>
          <w:lang w:val="be-BY"/>
        </w:rPr>
        <w:softHyphen/>
      </w:r>
      <w:r w:rsidRPr="001E68EB">
        <w:rPr>
          <w:spacing w:val="-12"/>
          <w:sz w:val="20"/>
          <w:szCs w:val="20"/>
        </w:rPr>
        <w:t xml:space="preserve">дования системы государственных органов местной власти и управления в БССР первых лет </w:t>
      </w:r>
      <w:r w:rsidR="004A24BB">
        <w:rPr>
          <w:spacing w:val="-12"/>
          <w:sz w:val="20"/>
          <w:szCs w:val="20"/>
        </w:rPr>
        <w:t>«</w:t>
      </w:r>
      <w:r w:rsidRPr="001E68EB">
        <w:rPr>
          <w:spacing w:val="-12"/>
          <w:sz w:val="20"/>
          <w:szCs w:val="20"/>
        </w:rPr>
        <w:t>победившего социализма</w:t>
      </w:r>
      <w:r w:rsidR="004A24BB">
        <w:rPr>
          <w:spacing w:val="-12"/>
          <w:sz w:val="20"/>
          <w:szCs w:val="20"/>
        </w:rPr>
        <w:t>»</w:t>
      </w:r>
      <w:r w:rsidRPr="001E68EB">
        <w:rPr>
          <w:spacing w:val="-12"/>
          <w:sz w:val="20"/>
          <w:szCs w:val="20"/>
        </w:rPr>
        <w:t>, прежде всего</w:t>
      </w:r>
      <w:r w:rsidR="003F3AFE">
        <w:rPr>
          <w:spacing w:val="-12"/>
          <w:sz w:val="20"/>
          <w:szCs w:val="20"/>
          <w:lang w:val="be-BY"/>
        </w:rPr>
        <w:t>,</w:t>
      </w:r>
      <w:r w:rsidRPr="001E68EB">
        <w:rPr>
          <w:spacing w:val="-12"/>
          <w:sz w:val="20"/>
          <w:szCs w:val="20"/>
        </w:rPr>
        <w:t xml:space="preserve"> ее правовых, орга</w:t>
      </w:r>
      <w:r w:rsidR="00F95937">
        <w:rPr>
          <w:spacing w:val="-12"/>
          <w:sz w:val="20"/>
          <w:szCs w:val="20"/>
          <w:lang w:val="be-BY"/>
        </w:rPr>
        <w:softHyphen/>
      </w:r>
      <w:r w:rsidRPr="001E68EB">
        <w:rPr>
          <w:spacing w:val="-12"/>
          <w:sz w:val="20"/>
          <w:szCs w:val="20"/>
        </w:rPr>
        <w:t>низационных, кадровых и финансовых аспектов.</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 xml:space="preserve">Конституция СССР 1936 г., провозгласившая победу социализма в СССР и </w:t>
      </w:r>
      <w:r w:rsidR="004A24BB">
        <w:rPr>
          <w:spacing w:val="-12"/>
          <w:sz w:val="20"/>
          <w:szCs w:val="20"/>
        </w:rPr>
        <w:t>«</w:t>
      </w:r>
      <w:r w:rsidRPr="001E68EB">
        <w:rPr>
          <w:spacing w:val="-12"/>
          <w:sz w:val="20"/>
          <w:szCs w:val="20"/>
        </w:rPr>
        <w:t>последовательный и до конца выдержанный демократизм</w:t>
      </w:r>
      <w:r w:rsidR="004A24BB">
        <w:rPr>
          <w:spacing w:val="-12"/>
          <w:sz w:val="20"/>
          <w:szCs w:val="20"/>
        </w:rPr>
        <w:t>»</w:t>
      </w:r>
      <w:r w:rsidRPr="001E68EB">
        <w:rPr>
          <w:spacing w:val="-12"/>
          <w:sz w:val="20"/>
          <w:szCs w:val="20"/>
        </w:rPr>
        <w:t xml:space="preserve"> (И.</w:t>
      </w:r>
      <w:r w:rsidR="00A57529">
        <w:rPr>
          <w:spacing w:val="-12"/>
          <w:sz w:val="20"/>
          <w:szCs w:val="20"/>
        </w:rPr>
        <w:t> </w:t>
      </w:r>
      <w:r w:rsidRPr="001E68EB">
        <w:rPr>
          <w:spacing w:val="-12"/>
          <w:sz w:val="20"/>
          <w:szCs w:val="20"/>
        </w:rPr>
        <w:t>Сталин), внес</w:t>
      </w:r>
      <w:r w:rsidR="00F95937">
        <w:rPr>
          <w:spacing w:val="-12"/>
          <w:sz w:val="20"/>
          <w:szCs w:val="20"/>
          <w:lang w:val="be-BY"/>
        </w:rPr>
        <w:softHyphen/>
      </w:r>
      <w:r w:rsidRPr="001E68EB">
        <w:rPr>
          <w:spacing w:val="-12"/>
          <w:sz w:val="20"/>
          <w:szCs w:val="20"/>
        </w:rPr>
        <w:t>ла изменения и в систему органов местной власти. Если ранее высшими орга</w:t>
      </w:r>
      <w:r w:rsidR="00F95937">
        <w:rPr>
          <w:spacing w:val="-12"/>
          <w:sz w:val="20"/>
          <w:szCs w:val="20"/>
          <w:lang w:val="be-BY"/>
        </w:rPr>
        <w:softHyphen/>
      </w:r>
      <w:r w:rsidRPr="001E68EB">
        <w:rPr>
          <w:spacing w:val="-12"/>
          <w:sz w:val="20"/>
          <w:szCs w:val="20"/>
        </w:rPr>
        <w:t>нами государственной власти в пределах административно-тер</w:t>
      </w:r>
      <w:r w:rsidR="00F95937">
        <w:rPr>
          <w:spacing w:val="-12"/>
          <w:sz w:val="20"/>
          <w:szCs w:val="20"/>
          <w:lang w:val="be-BY"/>
        </w:rPr>
        <w:softHyphen/>
      </w:r>
      <w:r w:rsidRPr="001E68EB">
        <w:rPr>
          <w:spacing w:val="-12"/>
          <w:sz w:val="20"/>
          <w:szCs w:val="20"/>
        </w:rPr>
        <w:t>ри</w:t>
      </w:r>
      <w:r w:rsidR="00F95937">
        <w:rPr>
          <w:spacing w:val="-12"/>
          <w:sz w:val="20"/>
          <w:szCs w:val="20"/>
          <w:lang w:val="be-BY"/>
        </w:rPr>
        <w:softHyphen/>
      </w:r>
      <w:r w:rsidRPr="001E68EB">
        <w:rPr>
          <w:spacing w:val="-12"/>
          <w:sz w:val="20"/>
          <w:szCs w:val="20"/>
        </w:rPr>
        <w:t>то</w:t>
      </w:r>
      <w:r w:rsidR="00F95937">
        <w:rPr>
          <w:spacing w:val="-12"/>
          <w:sz w:val="20"/>
          <w:szCs w:val="20"/>
          <w:lang w:val="be-BY"/>
        </w:rPr>
        <w:softHyphen/>
      </w:r>
      <w:r w:rsidRPr="001E68EB">
        <w:rPr>
          <w:spacing w:val="-12"/>
          <w:sz w:val="20"/>
          <w:szCs w:val="20"/>
        </w:rPr>
        <w:t>ри</w:t>
      </w:r>
      <w:r w:rsidR="00F95937">
        <w:rPr>
          <w:spacing w:val="-12"/>
          <w:sz w:val="20"/>
          <w:szCs w:val="20"/>
          <w:lang w:val="be-BY"/>
        </w:rPr>
        <w:softHyphen/>
      </w:r>
      <w:r w:rsidRPr="001E68EB">
        <w:rPr>
          <w:spacing w:val="-12"/>
          <w:sz w:val="20"/>
          <w:szCs w:val="20"/>
        </w:rPr>
        <w:t>аль</w:t>
      </w:r>
      <w:r w:rsidR="00F95937">
        <w:rPr>
          <w:spacing w:val="-12"/>
          <w:sz w:val="20"/>
          <w:szCs w:val="20"/>
          <w:lang w:val="be-BY"/>
        </w:rPr>
        <w:softHyphen/>
      </w:r>
      <w:r w:rsidRPr="001E68EB">
        <w:rPr>
          <w:spacing w:val="-12"/>
          <w:sz w:val="20"/>
          <w:szCs w:val="20"/>
        </w:rPr>
        <w:t>ных единиц являлись съезды Советов, то согласно главе 8 (ст.</w:t>
      </w:r>
      <w:r w:rsidR="00A57529">
        <w:rPr>
          <w:spacing w:val="-12"/>
          <w:sz w:val="20"/>
          <w:szCs w:val="20"/>
        </w:rPr>
        <w:t> </w:t>
      </w:r>
      <w:r w:rsidRPr="001E68EB">
        <w:rPr>
          <w:spacing w:val="-12"/>
          <w:sz w:val="20"/>
          <w:szCs w:val="20"/>
        </w:rPr>
        <w:t>94) новой союз</w:t>
      </w:r>
      <w:r w:rsidR="00F95937">
        <w:rPr>
          <w:spacing w:val="-12"/>
          <w:sz w:val="20"/>
          <w:szCs w:val="20"/>
          <w:lang w:val="be-BY"/>
        </w:rPr>
        <w:softHyphen/>
      </w:r>
      <w:r w:rsidRPr="001E68EB">
        <w:rPr>
          <w:spacing w:val="-12"/>
          <w:sz w:val="20"/>
          <w:szCs w:val="20"/>
        </w:rPr>
        <w:t>ной Конституции ими объявлялись постоянно действовавшие Советы депу</w:t>
      </w:r>
      <w:r w:rsidR="00F95937">
        <w:rPr>
          <w:spacing w:val="-12"/>
          <w:sz w:val="20"/>
          <w:szCs w:val="20"/>
          <w:lang w:val="be-BY"/>
        </w:rPr>
        <w:softHyphen/>
      </w:r>
      <w:r w:rsidRPr="001E68EB">
        <w:rPr>
          <w:spacing w:val="-12"/>
          <w:sz w:val="20"/>
          <w:szCs w:val="20"/>
        </w:rPr>
        <w:t>та</w:t>
      </w:r>
      <w:r w:rsidR="00F95937">
        <w:rPr>
          <w:spacing w:val="-12"/>
          <w:sz w:val="20"/>
          <w:szCs w:val="20"/>
          <w:lang w:val="be-BY"/>
        </w:rPr>
        <w:softHyphen/>
      </w:r>
      <w:r w:rsidRPr="001E68EB">
        <w:rPr>
          <w:spacing w:val="-12"/>
          <w:sz w:val="20"/>
          <w:szCs w:val="20"/>
        </w:rPr>
        <w:t>тов трудящихся, избираемые сроком на два года. Как и ранее, испол</w:t>
      </w:r>
      <w:r w:rsidR="00F95937">
        <w:rPr>
          <w:spacing w:val="-12"/>
          <w:sz w:val="20"/>
          <w:szCs w:val="20"/>
          <w:lang w:val="be-BY"/>
        </w:rPr>
        <w:softHyphen/>
      </w:r>
      <w:r w:rsidRPr="001E68EB">
        <w:rPr>
          <w:spacing w:val="-12"/>
          <w:sz w:val="20"/>
          <w:szCs w:val="20"/>
        </w:rPr>
        <w:t>ни</w:t>
      </w:r>
      <w:r w:rsidR="00F95937">
        <w:rPr>
          <w:spacing w:val="-12"/>
          <w:sz w:val="20"/>
          <w:szCs w:val="20"/>
          <w:lang w:val="be-BY"/>
        </w:rPr>
        <w:softHyphen/>
      </w:r>
      <w:r w:rsidRPr="001E68EB">
        <w:rPr>
          <w:spacing w:val="-12"/>
          <w:sz w:val="20"/>
          <w:szCs w:val="20"/>
        </w:rPr>
        <w:t>тель</w:t>
      </w:r>
      <w:r w:rsidR="00F95937">
        <w:rPr>
          <w:spacing w:val="-12"/>
          <w:sz w:val="20"/>
          <w:szCs w:val="20"/>
          <w:lang w:val="be-BY"/>
        </w:rPr>
        <w:softHyphen/>
      </w:r>
      <w:r w:rsidRPr="001E68EB">
        <w:rPr>
          <w:spacing w:val="-12"/>
          <w:sz w:val="20"/>
          <w:szCs w:val="20"/>
        </w:rPr>
        <w:t>ны</w:t>
      </w:r>
      <w:r w:rsidR="00F95937">
        <w:rPr>
          <w:spacing w:val="-12"/>
          <w:sz w:val="20"/>
          <w:szCs w:val="20"/>
          <w:lang w:val="be-BY"/>
        </w:rPr>
        <w:softHyphen/>
      </w:r>
      <w:r w:rsidRPr="001E68EB">
        <w:rPr>
          <w:spacing w:val="-12"/>
          <w:sz w:val="20"/>
          <w:szCs w:val="20"/>
        </w:rPr>
        <w:t>ми и распорядительными органами местных Советов выступали форми</w:t>
      </w:r>
      <w:r w:rsidR="00F95937">
        <w:rPr>
          <w:spacing w:val="-12"/>
          <w:sz w:val="20"/>
          <w:szCs w:val="20"/>
          <w:lang w:val="be-BY"/>
        </w:rPr>
        <w:softHyphen/>
      </w:r>
      <w:r w:rsidRPr="001E68EB">
        <w:rPr>
          <w:spacing w:val="-12"/>
          <w:sz w:val="20"/>
          <w:szCs w:val="20"/>
        </w:rPr>
        <w:t>ро</w:t>
      </w:r>
      <w:r w:rsidR="00F95937">
        <w:rPr>
          <w:spacing w:val="-12"/>
          <w:sz w:val="20"/>
          <w:szCs w:val="20"/>
          <w:lang w:val="be-BY"/>
        </w:rPr>
        <w:softHyphen/>
      </w:r>
      <w:r w:rsidRPr="001E68EB">
        <w:rPr>
          <w:spacing w:val="-12"/>
          <w:sz w:val="20"/>
          <w:szCs w:val="20"/>
        </w:rPr>
        <w:t>вав</w:t>
      </w:r>
      <w:r w:rsidR="00F95937">
        <w:rPr>
          <w:spacing w:val="-12"/>
          <w:sz w:val="20"/>
          <w:szCs w:val="20"/>
          <w:lang w:val="be-BY"/>
        </w:rPr>
        <w:softHyphen/>
      </w:r>
      <w:r w:rsidRPr="001E68EB">
        <w:rPr>
          <w:spacing w:val="-12"/>
          <w:sz w:val="20"/>
          <w:szCs w:val="20"/>
        </w:rPr>
        <w:t>шие</w:t>
      </w:r>
      <w:r w:rsidR="00F95937">
        <w:rPr>
          <w:spacing w:val="-12"/>
          <w:sz w:val="20"/>
          <w:szCs w:val="20"/>
          <w:lang w:val="be-BY"/>
        </w:rPr>
        <w:softHyphen/>
      </w:r>
      <w:r w:rsidRPr="001E68EB">
        <w:rPr>
          <w:spacing w:val="-12"/>
          <w:sz w:val="20"/>
          <w:szCs w:val="20"/>
        </w:rPr>
        <w:t>ся местными Советами исполнительные комитеты в составе председателя, его заместителей, секретаря и членов [1, с. 740</w:t>
      </w:r>
      <w:r w:rsidR="00BF0900">
        <w:rPr>
          <w:spacing w:val="-12"/>
          <w:sz w:val="20"/>
          <w:szCs w:val="20"/>
        </w:rPr>
        <w:t>—</w:t>
      </w:r>
      <w:r w:rsidRPr="001E68EB">
        <w:rPr>
          <w:spacing w:val="-12"/>
          <w:sz w:val="20"/>
          <w:szCs w:val="20"/>
        </w:rPr>
        <w:t>741].</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lastRenderedPageBreak/>
        <w:t>Соответственно строилась система органов местной власти и по Конс</w:t>
      </w:r>
      <w:r w:rsidR="00F95937">
        <w:rPr>
          <w:spacing w:val="-12"/>
          <w:sz w:val="20"/>
          <w:szCs w:val="20"/>
          <w:lang w:val="be-BY"/>
        </w:rPr>
        <w:softHyphen/>
      </w:r>
      <w:r w:rsidRPr="001E68EB">
        <w:rPr>
          <w:spacing w:val="-12"/>
          <w:sz w:val="20"/>
          <w:szCs w:val="20"/>
        </w:rPr>
        <w:t>ти</w:t>
      </w:r>
      <w:r w:rsidR="00F95937">
        <w:rPr>
          <w:spacing w:val="-12"/>
          <w:sz w:val="20"/>
          <w:szCs w:val="20"/>
          <w:lang w:val="be-BY"/>
        </w:rPr>
        <w:softHyphen/>
      </w:r>
      <w:r w:rsidRPr="001E68EB">
        <w:rPr>
          <w:spacing w:val="-12"/>
          <w:sz w:val="20"/>
          <w:szCs w:val="20"/>
        </w:rPr>
        <w:t>ту</w:t>
      </w:r>
      <w:r w:rsidR="00F95937">
        <w:rPr>
          <w:spacing w:val="-12"/>
          <w:sz w:val="20"/>
          <w:szCs w:val="20"/>
          <w:lang w:val="be-BY"/>
        </w:rPr>
        <w:softHyphen/>
      </w:r>
      <w:r w:rsidRPr="001E68EB">
        <w:rPr>
          <w:spacing w:val="-12"/>
          <w:sz w:val="20"/>
          <w:szCs w:val="20"/>
        </w:rPr>
        <w:t>ции БССР 1937 г. В республике органами государственной власти в округах, рай</w:t>
      </w:r>
      <w:r w:rsidR="00F95937">
        <w:rPr>
          <w:spacing w:val="-12"/>
          <w:sz w:val="20"/>
          <w:szCs w:val="20"/>
          <w:lang w:val="be-BY"/>
        </w:rPr>
        <w:softHyphen/>
      </w:r>
      <w:r w:rsidRPr="001E68EB">
        <w:rPr>
          <w:spacing w:val="-12"/>
          <w:sz w:val="20"/>
          <w:szCs w:val="20"/>
        </w:rPr>
        <w:t>онах, городах, селах, местечках, поселках были Советы депутатов трудя</w:t>
      </w:r>
      <w:r w:rsidR="00F95937">
        <w:rPr>
          <w:spacing w:val="-12"/>
          <w:sz w:val="20"/>
          <w:szCs w:val="20"/>
          <w:lang w:val="be-BY"/>
        </w:rPr>
        <w:softHyphen/>
      </w:r>
      <w:r w:rsidRPr="001E68EB">
        <w:rPr>
          <w:spacing w:val="-12"/>
          <w:sz w:val="20"/>
          <w:szCs w:val="20"/>
        </w:rPr>
        <w:t>щих</w:t>
      </w:r>
      <w:r w:rsidR="00F95937">
        <w:rPr>
          <w:spacing w:val="-12"/>
          <w:sz w:val="20"/>
          <w:szCs w:val="20"/>
          <w:lang w:val="be-BY"/>
        </w:rPr>
        <w:softHyphen/>
      </w:r>
      <w:r w:rsidRPr="001E68EB">
        <w:rPr>
          <w:spacing w:val="-12"/>
          <w:sz w:val="20"/>
          <w:szCs w:val="20"/>
        </w:rPr>
        <w:t>ся. На избранные ими исполкомы возлагалось руководство культурно-поли</w:t>
      </w:r>
      <w:r w:rsidR="00F95937">
        <w:rPr>
          <w:spacing w:val="-12"/>
          <w:sz w:val="20"/>
          <w:szCs w:val="20"/>
          <w:lang w:val="be-BY"/>
        </w:rPr>
        <w:softHyphen/>
      </w:r>
      <w:r w:rsidRPr="001E68EB">
        <w:rPr>
          <w:spacing w:val="-12"/>
          <w:sz w:val="20"/>
          <w:szCs w:val="20"/>
        </w:rPr>
        <w:t>тическим и хозяйственным строительством на основе решений соот</w:t>
      </w:r>
      <w:r w:rsidR="00F95937">
        <w:rPr>
          <w:spacing w:val="-12"/>
          <w:sz w:val="20"/>
          <w:szCs w:val="20"/>
          <w:lang w:val="be-BY"/>
        </w:rPr>
        <w:softHyphen/>
      </w:r>
      <w:r w:rsidRPr="001E68EB">
        <w:rPr>
          <w:spacing w:val="-12"/>
          <w:sz w:val="20"/>
          <w:szCs w:val="20"/>
        </w:rPr>
        <w:t>ветст</w:t>
      </w:r>
      <w:r w:rsidR="00F95937">
        <w:rPr>
          <w:spacing w:val="-12"/>
          <w:sz w:val="20"/>
          <w:szCs w:val="20"/>
          <w:lang w:val="be-BY"/>
        </w:rPr>
        <w:softHyphen/>
      </w:r>
      <w:r w:rsidRPr="001E68EB">
        <w:rPr>
          <w:spacing w:val="-12"/>
          <w:sz w:val="20"/>
          <w:szCs w:val="20"/>
        </w:rPr>
        <w:t>вую</w:t>
      </w:r>
      <w:r w:rsidR="00F95937">
        <w:rPr>
          <w:spacing w:val="-12"/>
          <w:sz w:val="20"/>
          <w:szCs w:val="20"/>
          <w:lang w:val="be-BY"/>
        </w:rPr>
        <w:softHyphen/>
      </w:r>
      <w:r w:rsidRPr="001E68EB">
        <w:rPr>
          <w:spacing w:val="-12"/>
          <w:sz w:val="20"/>
          <w:szCs w:val="20"/>
        </w:rPr>
        <w:t>щих Советов депутатов трудящихся и вышестоящих государственных орга</w:t>
      </w:r>
      <w:r w:rsidR="00F95937">
        <w:rPr>
          <w:spacing w:val="-12"/>
          <w:sz w:val="20"/>
          <w:szCs w:val="20"/>
          <w:lang w:val="be-BY"/>
        </w:rPr>
        <w:softHyphen/>
      </w:r>
      <w:r w:rsidRPr="001E68EB">
        <w:rPr>
          <w:spacing w:val="-12"/>
          <w:sz w:val="20"/>
          <w:szCs w:val="20"/>
        </w:rPr>
        <w:t>нов [2, с. 17].</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В 1938 г. в Конституцию БССР были внесены изменения, главные из кото</w:t>
      </w:r>
      <w:r w:rsidR="00F95937">
        <w:rPr>
          <w:spacing w:val="-12"/>
          <w:sz w:val="20"/>
          <w:szCs w:val="20"/>
          <w:lang w:val="be-BY"/>
        </w:rPr>
        <w:softHyphen/>
      </w:r>
      <w:r w:rsidRPr="001E68EB">
        <w:rPr>
          <w:spacing w:val="-12"/>
          <w:sz w:val="20"/>
          <w:szCs w:val="20"/>
        </w:rPr>
        <w:t>рых были связаны с появлением в республике областного деления и област</w:t>
      </w:r>
      <w:r w:rsidR="00F95937">
        <w:rPr>
          <w:spacing w:val="-12"/>
          <w:sz w:val="20"/>
          <w:szCs w:val="20"/>
          <w:lang w:val="be-BY"/>
        </w:rPr>
        <w:softHyphen/>
      </w:r>
      <w:r w:rsidRPr="001E68EB">
        <w:rPr>
          <w:spacing w:val="-12"/>
          <w:sz w:val="20"/>
          <w:szCs w:val="20"/>
        </w:rPr>
        <w:t>ных органов государственной власти и управления [3, с. 10</w:t>
      </w:r>
      <w:r>
        <w:rPr>
          <w:spacing w:val="-12"/>
          <w:sz w:val="20"/>
          <w:szCs w:val="20"/>
        </w:rPr>
        <w:t>—</w:t>
      </w:r>
      <w:r w:rsidRPr="001E68EB">
        <w:rPr>
          <w:spacing w:val="-12"/>
          <w:sz w:val="20"/>
          <w:szCs w:val="20"/>
        </w:rPr>
        <w:t>11, 23</w:t>
      </w:r>
      <w:r>
        <w:rPr>
          <w:spacing w:val="-12"/>
          <w:sz w:val="20"/>
          <w:szCs w:val="20"/>
        </w:rPr>
        <w:t>—</w:t>
      </w:r>
      <w:r w:rsidRPr="001E68EB">
        <w:rPr>
          <w:spacing w:val="-12"/>
          <w:sz w:val="20"/>
          <w:szCs w:val="20"/>
        </w:rPr>
        <w:t>27].</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Образование в БССР в 1938 г. областей было продолжением политики раз</w:t>
      </w:r>
      <w:r w:rsidR="00F95937">
        <w:rPr>
          <w:spacing w:val="-12"/>
          <w:sz w:val="20"/>
          <w:szCs w:val="20"/>
          <w:lang w:val="be-BY"/>
        </w:rPr>
        <w:softHyphen/>
      </w:r>
      <w:r w:rsidRPr="001E68EB">
        <w:rPr>
          <w:spacing w:val="-12"/>
          <w:sz w:val="20"/>
          <w:szCs w:val="20"/>
        </w:rPr>
        <w:t>укрупнения административно-территориальных единиц, усиления цент</w:t>
      </w:r>
      <w:r w:rsidR="00F95937">
        <w:rPr>
          <w:spacing w:val="-12"/>
          <w:sz w:val="20"/>
          <w:szCs w:val="20"/>
          <w:lang w:val="be-BY"/>
        </w:rPr>
        <w:softHyphen/>
      </w:r>
      <w:r w:rsidRPr="001E68EB">
        <w:rPr>
          <w:spacing w:val="-12"/>
          <w:sz w:val="20"/>
          <w:szCs w:val="20"/>
        </w:rPr>
        <w:t>ра</w:t>
      </w:r>
      <w:r w:rsidR="00F95937">
        <w:rPr>
          <w:spacing w:val="-12"/>
          <w:sz w:val="20"/>
          <w:szCs w:val="20"/>
          <w:lang w:val="be-BY"/>
        </w:rPr>
        <w:softHyphen/>
      </w:r>
      <w:r w:rsidRPr="001E68EB">
        <w:rPr>
          <w:spacing w:val="-12"/>
          <w:sz w:val="20"/>
          <w:szCs w:val="20"/>
        </w:rPr>
        <w:t>ли</w:t>
      </w:r>
      <w:r w:rsidR="00F95937">
        <w:rPr>
          <w:spacing w:val="-12"/>
          <w:sz w:val="20"/>
          <w:szCs w:val="20"/>
          <w:lang w:val="be-BY"/>
        </w:rPr>
        <w:softHyphen/>
      </w:r>
      <w:r w:rsidRPr="001E68EB">
        <w:rPr>
          <w:spacing w:val="-12"/>
          <w:sz w:val="20"/>
          <w:szCs w:val="20"/>
        </w:rPr>
        <w:t xml:space="preserve">зации и создания жесткой вертикальной системы управленческих статусов. Во-первых, существование крупных и экономически сильных </w:t>
      </w:r>
      <w:r w:rsidR="004A24BB">
        <w:rPr>
          <w:spacing w:val="-12"/>
          <w:sz w:val="20"/>
          <w:szCs w:val="20"/>
        </w:rPr>
        <w:t>«</w:t>
      </w:r>
      <w:r w:rsidRPr="001E68EB">
        <w:rPr>
          <w:spacing w:val="-12"/>
          <w:sz w:val="20"/>
          <w:szCs w:val="20"/>
        </w:rPr>
        <w:t>госплановских</w:t>
      </w:r>
      <w:r w:rsidR="004A24BB">
        <w:rPr>
          <w:spacing w:val="-12"/>
          <w:sz w:val="20"/>
          <w:szCs w:val="20"/>
        </w:rPr>
        <w:t>»</w:t>
      </w:r>
      <w:r w:rsidRPr="001E68EB">
        <w:rPr>
          <w:spacing w:val="-12"/>
          <w:sz w:val="20"/>
          <w:szCs w:val="20"/>
        </w:rPr>
        <w:t xml:space="preserve"> облас</w:t>
      </w:r>
      <w:r w:rsidR="00F95937">
        <w:rPr>
          <w:spacing w:val="-12"/>
          <w:sz w:val="20"/>
          <w:szCs w:val="20"/>
          <w:lang w:val="be-BY"/>
        </w:rPr>
        <w:softHyphen/>
      </w:r>
      <w:r w:rsidRPr="001E68EB">
        <w:rPr>
          <w:spacing w:val="-12"/>
          <w:sz w:val="20"/>
          <w:szCs w:val="20"/>
        </w:rPr>
        <w:t>тей (созданы в 1920-е гг. на основе принципа совмещения адми</w:t>
      </w:r>
      <w:r w:rsidR="00F95937">
        <w:rPr>
          <w:spacing w:val="-12"/>
          <w:sz w:val="20"/>
          <w:szCs w:val="20"/>
          <w:lang w:val="be-BY"/>
        </w:rPr>
        <w:softHyphen/>
      </w:r>
      <w:r w:rsidRPr="001E68EB">
        <w:rPr>
          <w:spacing w:val="-12"/>
          <w:sz w:val="20"/>
          <w:szCs w:val="20"/>
        </w:rPr>
        <w:t>нист</w:t>
      </w:r>
      <w:r w:rsidR="00F95937">
        <w:rPr>
          <w:spacing w:val="-12"/>
          <w:sz w:val="20"/>
          <w:szCs w:val="20"/>
          <w:lang w:val="be-BY"/>
        </w:rPr>
        <w:softHyphen/>
      </w:r>
      <w:r w:rsidRPr="001E68EB">
        <w:rPr>
          <w:spacing w:val="-12"/>
          <w:sz w:val="20"/>
          <w:szCs w:val="20"/>
        </w:rPr>
        <w:t>ра</w:t>
      </w:r>
      <w:r w:rsidR="00F95937">
        <w:rPr>
          <w:spacing w:val="-12"/>
          <w:sz w:val="20"/>
          <w:szCs w:val="20"/>
          <w:lang w:val="be-BY"/>
        </w:rPr>
        <w:softHyphen/>
      </w:r>
      <w:r w:rsidRPr="001E68EB">
        <w:rPr>
          <w:spacing w:val="-12"/>
          <w:sz w:val="20"/>
          <w:szCs w:val="20"/>
        </w:rPr>
        <w:t>тив</w:t>
      </w:r>
      <w:r w:rsidR="00F95937">
        <w:rPr>
          <w:spacing w:val="-12"/>
          <w:sz w:val="20"/>
          <w:szCs w:val="20"/>
          <w:lang w:val="be-BY"/>
        </w:rPr>
        <w:softHyphen/>
      </w:r>
      <w:r w:rsidRPr="001E68EB">
        <w:rPr>
          <w:spacing w:val="-12"/>
          <w:sz w:val="20"/>
          <w:szCs w:val="20"/>
        </w:rPr>
        <w:t>но-территориального и экономического районирования) противоречило инте</w:t>
      </w:r>
      <w:r w:rsidR="00F95937">
        <w:rPr>
          <w:spacing w:val="-12"/>
          <w:sz w:val="20"/>
          <w:szCs w:val="20"/>
          <w:lang w:val="be-BY"/>
        </w:rPr>
        <w:softHyphen/>
      </w:r>
      <w:r w:rsidRPr="001E68EB">
        <w:rPr>
          <w:spacing w:val="-12"/>
          <w:sz w:val="20"/>
          <w:szCs w:val="20"/>
        </w:rPr>
        <w:t>ре</w:t>
      </w:r>
      <w:r w:rsidR="00F95937">
        <w:rPr>
          <w:spacing w:val="-12"/>
          <w:sz w:val="20"/>
          <w:szCs w:val="20"/>
          <w:lang w:val="be-BY"/>
        </w:rPr>
        <w:softHyphen/>
      </w:r>
      <w:r w:rsidRPr="001E68EB">
        <w:rPr>
          <w:spacing w:val="-12"/>
          <w:sz w:val="20"/>
          <w:szCs w:val="20"/>
        </w:rPr>
        <w:t>сам административно-командной системы управления, создавая основу для появ</w:t>
      </w:r>
      <w:r w:rsidR="00F95937">
        <w:rPr>
          <w:spacing w:val="-12"/>
          <w:sz w:val="20"/>
          <w:szCs w:val="20"/>
          <w:lang w:val="be-BY"/>
        </w:rPr>
        <w:softHyphen/>
      </w:r>
      <w:r w:rsidRPr="001E68EB">
        <w:rPr>
          <w:spacing w:val="-12"/>
          <w:sz w:val="20"/>
          <w:szCs w:val="20"/>
        </w:rPr>
        <w:t>ления местных партийных, советских и хозяйственных элит, способных про</w:t>
      </w:r>
      <w:r w:rsidRPr="001E68EB">
        <w:rPr>
          <w:spacing w:val="-12"/>
          <w:sz w:val="20"/>
          <w:szCs w:val="20"/>
        </w:rPr>
        <w:softHyphen/>
        <w:t>являть значительную самостоятельность, осознавать и отстаивать интересы сво</w:t>
      </w:r>
      <w:r w:rsidR="00F95937">
        <w:rPr>
          <w:spacing w:val="-12"/>
          <w:sz w:val="20"/>
          <w:szCs w:val="20"/>
          <w:lang w:val="be-BY"/>
        </w:rPr>
        <w:softHyphen/>
      </w:r>
      <w:r w:rsidRPr="001E68EB">
        <w:rPr>
          <w:spacing w:val="-12"/>
          <w:sz w:val="20"/>
          <w:szCs w:val="20"/>
        </w:rPr>
        <w:t>их территорий перед союзным центром.</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 xml:space="preserve">Во-вторых, ликвидация в 1930 г. округов и </w:t>
      </w:r>
      <w:r w:rsidRPr="001E68EB">
        <w:rPr>
          <w:spacing w:val="-12"/>
          <w:sz w:val="20"/>
          <w:szCs w:val="20"/>
          <w:lang w:val="be-BY"/>
        </w:rPr>
        <w:t>упор на районы</w:t>
      </w:r>
      <w:r w:rsidR="003F3AFE">
        <w:rPr>
          <w:spacing w:val="-12"/>
          <w:sz w:val="20"/>
          <w:szCs w:val="20"/>
          <w:lang w:val="be-BY"/>
        </w:rPr>
        <w:t>,</w:t>
      </w:r>
      <w:r w:rsidRPr="001E68EB">
        <w:rPr>
          <w:spacing w:val="-12"/>
          <w:sz w:val="20"/>
          <w:szCs w:val="20"/>
          <w:lang w:val="be-BY"/>
        </w:rPr>
        <w:t xml:space="preserve"> как цент</w:t>
      </w:r>
      <w:r w:rsidR="00F95937">
        <w:rPr>
          <w:spacing w:val="-12"/>
          <w:sz w:val="20"/>
          <w:szCs w:val="20"/>
          <w:lang w:val="be-BY"/>
        </w:rPr>
        <w:softHyphen/>
      </w:r>
      <w:r w:rsidRPr="001E68EB">
        <w:rPr>
          <w:spacing w:val="-12"/>
          <w:sz w:val="20"/>
          <w:szCs w:val="20"/>
          <w:lang w:val="be-BY"/>
        </w:rPr>
        <w:t>раль</w:t>
      </w:r>
      <w:r w:rsidR="00F95937">
        <w:rPr>
          <w:spacing w:val="-12"/>
          <w:sz w:val="20"/>
          <w:szCs w:val="20"/>
          <w:lang w:val="be-BY"/>
        </w:rPr>
        <w:softHyphen/>
      </w:r>
      <w:r w:rsidRPr="001E68EB">
        <w:rPr>
          <w:spacing w:val="-12"/>
          <w:sz w:val="20"/>
          <w:szCs w:val="20"/>
          <w:lang w:val="be-BY"/>
        </w:rPr>
        <w:t>ный элемент политики</w:t>
      </w:r>
      <w:r w:rsidR="00A57529">
        <w:rPr>
          <w:spacing w:val="-12"/>
          <w:sz w:val="20"/>
          <w:szCs w:val="20"/>
          <w:lang w:val="be-BY"/>
        </w:rPr>
        <w:t>,</w:t>
      </w:r>
      <w:r w:rsidRPr="001E68EB">
        <w:rPr>
          <w:spacing w:val="-12"/>
          <w:sz w:val="20"/>
          <w:szCs w:val="20"/>
        </w:rPr>
        <w:t xml:space="preserve"> в деревне</w:t>
      </w:r>
      <w:r w:rsidRPr="001E68EB">
        <w:rPr>
          <w:spacing w:val="-12"/>
          <w:sz w:val="20"/>
          <w:szCs w:val="20"/>
          <w:lang w:val="be-BY"/>
        </w:rPr>
        <w:t xml:space="preserve"> породил проблемы осуществления руко</w:t>
      </w:r>
      <w:r w:rsidR="00A57529">
        <w:rPr>
          <w:spacing w:val="-12"/>
          <w:sz w:val="20"/>
          <w:szCs w:val="20"/>
          <w:lang w:val="be-BY"/>
        </w:rPr>
        <w:softHyphen/>
      </w:r>
      <w:r w:rsidRPr="001E68EB">
        <w:rPr>
          <w:spacing w:val="-12"/>
          <w:sz w:val="20"/>
          <w:szCs w:val="20"/>
          <w:lang w:val="be-BY"/>
        </w:rPr>
        <w:t>водст</w:t>
      </w:r>
      <w:r w:rsidR="00F95937">
        <w:rPr>
          <w:spacing w:val="-12"/>
          <w:sz w:val="20"/>
          <w:szCs w:val="20"/>
          <w:lang w:val="be-BY"/>
        </w:rPr>
        <w:softHyphen/>
      </w:r>
      <w:r w:rsidRPr="001E68EB">
        <w:rPr>
          <w:spacing w:val="-12"/>
          <w:sz w:val="20"/>
          <w:szCs w:val="20"/>
          <w:lang w:val="be-BY"/>
        </w:rPr>
        <w:t>ва все более возрастающим их количеством непосредственно из респуб</w:t>
      </w:r>
      <w:r w:rsidR="00F95937">
        <w:rPr>
          <w:spacing w:val="-12"/>
          <w:sz w:val="20"/>
          <w:szCs w:val="20"/>
          <w:lang w:val="be-BY"/>
        </w:rPr>
        <w:softHyphen/>
      </w:r>
      <w:r w:rsidRPr="001E68EB">
        <w:rPr>
          <w:spacing w:val="-12"/>
          <w:sz w:val="20"/>
          <w:szCs w:val="20"/>
          <w:lang w:val="be-BY"/>
        </w:rPr>
        <w:t>ли</w:t>
      </w:r>
      <w:r w:rsidR="00F95937">
        <w:rPr>
          <w:spacing w:val="-12"/>
          <w:sz w:val="20"/>
          <w:szCs w:val="20"/>
          <w:lang w:val="be-BY"/>
        </w:rPr>
        <w:softHyphen/>
      </w:r>
      <w:r w:rsidRPr="001E68EB">
        <w:rPr>
          <w:spacing w:val="-12"/>
          <w:sz w:val="20"/>
          <w:szCs w:val="20"/>
          <w:lang w:val="be-BY"/>
        </w:rPr>
        <w:t>кан</w:t>
      </w:r>
      <w:r w:rsidR="00F95937">
        <w:rPr>
          <w:spacing w:val="-12"/>
          <w:sz w:val="20"/>
          <w:szCs w:val="20"/>
          <w:lang w:val="be-BY"/>
        </w:rPr>
        <w:softHyphen/>
      </w:r>
      <w:r w:rsidRPr="001E68EB">
        <w:rPr>
          <w:spacing w:val="-12"/>
          <w:sz w:val="20"/>
          <w:szCs w:val="20"/>
          <w:lang w:val="be-BY"/>
        </w:rPr>
        <w:t>ск</w:t>
      </w:r>
      <w:r w:rsidRPr="001E68EB">
        <w:rPr>
          <w:spacing w:val="-12"/>
          <w:sz w:val="20"/>
          <w:szCs w:val="20"/>
        </w:rPr>
        <w:t xml:space="preserve">их центров или </w:t>
      </w:r>
      <w:r w:rsidRPr="001E68EB">
        <w:rPr>
          <w:spacing w:val="-12"/>
          <w:sz w:val="20"/>
          <w:szCs w:val="20"/>
          <w:lang w:val="be-BY"/>
        </w:rPr>
        <w:t>центр</w:t>
      </w:r>
      <w:r w:rsidRPr="001E68EB">
        <w:rPr>
          <w:spacing w:val="-12"/>
          <w:sz w:val="20"/>
          <w:szCs w:val="20"/>
        </w:rPr>
        <w:t xml:space="preserve">ов </w:t>
      </w:r>
      <w:r w:rsidR="004A24BB">
        <w:rPr>
          <w:spacing w:val="-12"/>
          <w:sz w:val="20"/>
          <w:szCs w:val="20"/>
        </w:rPr>
        <w:t>«</w:t>
      </w:r>
      <w:r w:rsidRPr="001E68EB">
        <w:rPr>
          <w:spacing w:val="-12"/>
          <w:sz w:val="20"/>
          <w:szCs w:val="20"/>
        </w:rPr>
        <w:t>госплановских</w:t>
      </w:r>
      <w:r w:rsidR="004A24BB">
        <w:rPr>
          <w:spacing w:val="-12"/>
          <w:sz w:val="20"/>
          <w:szCs w:val="20"/>
        </w:rPr>
        <w:t>»</w:t>
      </w:r>
      <w:r w:rsidRPr="001E68EB">
        <w:rPr>
          <w:spacing w:val="-12"/>
          <w:sz w:val="20"/>
          <w:szCs w:val="20"/>
        </w:rPr>
        <w:t xml:space="preserve"> областей</w:t>
      </w:r>
      <w:r w:rsidRPr="001E68EB">
        <w:rPr>
          <w:spacing w:val="-12"/>
          <w:sz w:val="20"/>
          <w:szCs w:val="20"/>
          <w:lang w:val="be-BY"/>
        </w:rPr>
        <w:t>. Логика админист</w:t>
      </w:r>
      <w:r w:rsidR="00F95937">
        <w:rPr>
          <w:spacing w:val="-12"/>
          <w:sz w:val="20"/>
          <w:szCs w:val="20"/>
          <w:lang w:val="be-BY"/>
        </w:rPr>
        <w:softHyphen/>
      </w:r>
      <w:r w:rsidRPr="001E68EB">
        <w:rPr>
          <w:spacing w:val="-12"/>
          <w:sz w:val="20"/>
          <w:szCs w:val="20"/>
          <w:lang w:val="be-BY"/>
        </w:rPr>
        <w:t>ра</w:t>
      </w:r>
      <w:r w:rsidR="00F95937">
        <w:rPr>
          <w:spacing w:val="-12"/>
          <w:sz w:val="20"/>
          <w:szCs w:val="20"/>
          <w:lang w:val="be-BY"/>
        </w:rPr>
        <w:softHyphen/>
      </w:r>
      <w:r w:rsidRPr="001E68EB">
        <w:rPr>
          <w:spacing w:val="-12"/>
          <w:sz w:val="20"/>
          <w:szCs w:val="20"/>
          <w:lang w:val="be-BY"/>
        </w:rPr>
        <w:t>тив</w:t>
      </w:r>
      <w:r w:rsidR="00F95937">
        <w:rPr>
          <w:spacing w:val="-12"/>
          <w:sz w:val="20"/>
          <w:szCs w:val="20"/>
          <w:lang w:val="be-BY"/>
        </w:rPr>
        <w:softHyphen/>
      </w:r>
      <w:r w:rsidRPr="001E68EB">
        <w:rPr>
          <w:spacing w:val="-12"/>
          <w:sz w:val="20"/>
          <w:szCs w:val="20"/>
          <w:lang w:val="be-BY"/>
        </w:rPr>
        <w:t>но-командной</w:t>
      </w:r>
      <w:r w:rsidRPr="001E68EB">
        <w:rPr>
          <w:spacing w:val="-12"/>
          <w:sz w:val="20"/>
          <w:szCs w:val="20"/>
        </w:rPr>
        <w:t xml:space="preserve"> </w:t>
      </w:r>
      <w:r w:rsidRPr="001E68EB">
        <w:rPr>
          <w:spacing w:val="-12"/>
          <w:sz w:val="20"/>
          <w:szCs w:val="20"/>
          <w:lang w:val="be-BY"/>
        </w:rPr>
        <w:t>системы</w:t>
      </w:r>
      <w:r w:rsidRPr="001E68EB">
        <w:rPr>
          <w:spacing w:val="-12"/>
          <w:sz w:val="20"/>
          <w:szCs w:val="20"/>
        </w:rPr>
        <w:t xml:space="preserve"> </w:t>
      </w:r>
      <w:r w:rsidRPr="001E68EB">
        <w:rPr>
          <w:spacing w:val="-12"/>
          <w:sz w:val="20"/>
          <w:szCs w:val="20"/>
          <w:lang w:val="be-BY"/>
        </w:rPr>
        <w:t>требовала</w:t>
      </w:r>
      <w:r w:rsidRPr="001E68EB">
        <w:rPr>
          <w:spacing w:val="-12"/>
          <w:sz w:val="20"/>
          <w:szCs w:val="20"/>
        </w:rPr>
        <w:t xml:space="preserve"> </w:t>
      </w:r>
      <w:r w:rsidRPr="001E68EB">
        <w:rPr>
          <w:spacing w:val="-12"/>
          <w:sz w:val="20"/>
          <w:szCs w:val="20"/>
          <w:lang w:val="be-BY"/>
        </w:rPr>
        <w:t>воссоздания промежуточного</w:t>
      </w:r>
      <w:r w:rsidRPr="001E68EB">
        <w:rPr>
          <w:spacing w:val="-12"/>
          <w:sz w:val="20"/>
          <w:szCs w:val="20"/>
        </w:rPr>
        <w:t xml:space="preserve"> управ</w:t>
      </w:r>
      <w:r w:rsidR="00F95937">
        <w:rPr>
          <w:spacing w:val="-12"/>
          <w:sz w:val="20"/>
          <w:szCs w:val="20"/>
          <w:lang w:val="be-BY"/>
        </w:rPr>
        <w:softHyphen/>
      </w:r>
      <w:r w:rsidRPr="001E68EB">
        <w:rPr>
          <w:spacing w:val="-12"/>
          <w:sz w:val="20"/>
          <w:szCs w:val="20"/>
        </w:rPr>
        <w:t>лен</w:t>
      </w:r>
      <w:r w:rsidR="00F95937">
        <w:rPr>
          <w:spacing w:val="-12"/>
          <w:sz w:val="20"/>
          <w:szCs w:val="20"/>
          <w:lang w:val="be-BY"/>
        </w:rPr>
        <w:softHyphen/>
      </w:r>
      <w:r w:rsidRPr="001E68EB">
        <w:rPr>
          <w:spacing w:val="-12"/>
          <w:sz w:val="20"/>
          <w:szCs w:val="20"/>
        </w:rPr>
        <w:t>чес</w:t>
      </w:r>
      <w:r w:rsidR="00F95937">
        <w:rPr>
          <w:spacing w:val="-12"/>
          <w:sz w:val="20"/>
          <w:szCs w:val="20"/>
          <w:lang w:val="be-BY"/>
        </w:rPr>
        <w:softHyphen/>
      </w:r>
      <w:r w:rsidRPr="001E68EB">
        <w:rPr>
          <w:spacing w:val="-12"/>
          <w:sz w:val="20"/>
          <w:szCs w:val="20"/>
        </w:rPr>
        <w:t>ко</w:t>
      </w:r>
      <w:r w:rsidR="00F95937">
        <w:rPr>
          <w:spacing w:val="-12"/>
          <w:sz w:val="20"/>
          <w:szCs w:val="20"/>
          <w:lang w:val="be-BY"/>
        </w:rPr>
        <w:softHyphen/>
      </w:r>
      <w:r w:rsidRPr="001E68EB">
        <w:rPr>
          <w:spacing w:val="-12"/>
          <w:sz w:val="20"/>
          <w:szCs w:val="20"/>
        </w:rPr>
        <w:t>го звена</w:t>
      </w:r>
      <w:r w:rsidRPr="001E68EB">
        <w:rPr>
          <w:spacing w:val="-12"/>
          <w:sz w:val="20"/>
          <w:szCs w:val="20"/>
          <w:lang w:val="be-BY"/>
        </w:rPr>
        <w:t>.</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 xml:space="preserve">В таких условиях </w:t>
      </w:r>
      <w:r w:rsidRPr="001E68EB">
        <w:rPr>
          <w:spacing w:val="-12"/>
          <w:sz w:val="20"/>
          <w:szCs w:val="20"/>
          <w:lang w:val="en-US"/>
        </w:rPr>
        <w:t>I</w:t>
      </w:r>
      <w:r w:rsidRPr="001E68EB">
        <w:rPr>
          <w:spacing w:val="-12"/>
          <w:sz w:val="20"/>
          <w:szCs w:val="20"/>
        </w:rPr>
        <w:t xml:space="preserve"> сесси</w:t>
      </w:r>
      <w:r w:rsidR="00A57529">
        <w:rPr>
          <w:spacing w:val="-12"/>
          <w:sz w:val="20"/>
          <w:szCs w:val="20"/>
        </w:rPr>
        <w:t>я</w:t>
      </w:r>
      <w:r w:rsidRPr="001E68EB">
        <w:rPr>
          <w:spacing w:val="-12"/>
          <w:sz w:val="20"/>
          <w:szCs w:val="20"/>
        </w:rPr>
        <w:t xml:space="preserve"> Верховного Совета СССР в январе 1938 г. утвер</w:t>
      </w:r>
      <w:r w:rsidR="00F95937">
        <w:rPr>
          <w:spacing w:val="-12"/>
          <w:sz w:val="20"/>
          <w:szCs w:val="20"/>
          <w:lang w:val="be-BY"/>
        </w:rPr>
        <w:softHyphen/>
      </w:r>
      <w:r w:rsidRPr="001E68EB">
        <w:rPr>
          <w:spacing w:val="-12"/>
          <w:sz w:val="20"/>
          <w:szCs w:val="20"/>
        </w:rPr>
        <w:t>дила образование в составе БССР 5 областей: Витебской, Гомельской, Минс</w:t>
      </w:r>
      <w:r w:rsidR="00F95937">
        <w:rPr>
          <w:spacing w:val="-12"/>
          <w:sz w:val="20"/>
          <w:szCs w:val="20"/>
          <w:lang w:val="be-BY"/>
        </w:rPr>
        <w:softHyphen/>
      </w:r>
      <w:r w:rsidRPr="001E68EB">
        <w:rPr>
          <w:spacing w:val="-12"/>
          <w:sz w:val="20"/>
          <w:szCs w:val="20"/>
        </w:rPr>
        <w:t>кой, Могилевской и Полесской</w:t>
      </w:r>
      <w:r w:rsidR="00A57529">
        <w:rPr>
          <w:spacing w:val="-12"/>
          <w:sz w:val="20"/>
          <w:szCs w:val="20"/>
        </w:rPr>
        <w:t> </w:t>
      </w:r>
      <w:r w:rsidRPr="001E68EB">
        <w:rPr>
          <w:spacing w:val="-12"/>
          <w:sz w:val="20"/>
          <w:szCs w:val="20"/>
        </w:rPr>
        <w:t xml:space="preserve">[4, </w:t>
      </w:r>
      <w:r w:rsidRPr="001E68EB">
        <w:rPr>
          <w:spacing w:val="-12"/>
          <w:sz w:val="20"/>
          <w:szCs w:val="20"/>
          <w:lang w:val="en-US"/>
        </w:rPr>
        <w:t>c</w:t>
      </w:r>
      <w:r w:rsidRPr="001E68EB">
        <w:rPr>
          <w:spacing w:val="-12"/>
          <w:sz w:val="20"/>
          <w:szCs w:val="20"/>
        </w:rPr>
        <w:t>. 85</w:t>
      </w:r>
      <w:r>
        <w:rPr>
          <w:spacing w:val="-12"/>
          <w:sz w:val="20"/>
          <w:szCs w:val="20"/>
        </w:rPr>
        <w:t>—</w:t>
      </w:r>
      <w:r w:rsidRPr="001E68EB">
        <w:rPr>
          <w:spacing w:val="-12"/>
          <w:sz w:val="20"/>
          <w:szCs w:val="20"/>
        </w:rPr>
        <w:t>86]. А в декабре 1939 г. число облас</w:t>
      </w:r>
      <w:r w:rsidR="00F95937">
        <w:rPr>
          <w:spacing w:val="-12"/>
          <w:sz w:val="20"/>
          <w:szCs w:val="20"/>
          <w:lang w:val="be-BY"/>
        </w:rPr>
        <w:softHyphen/>
      </w:r>
      <w:r w:rsidRPr="001E68EB">
        <w:rPr>
          <w:spacing w:val="-12"/>
          <w:sz w:val="20"/>
          <w:szCs w:val="20"/>
        </w:rPr>
        <w:t>тей в БССР удвоилось в результате воссоединения белорусского народа в гра</w:t>
      </w:r>
      <w:r w:rsidR="00F95937">
        <w:rPr>
          <w:spacing w:val="-12"/>
          <w:sz w:val="20"/>
          <w:szCs w:val="20"/>
          <w:lang w:val="be-BY"/>
        </w:rPr>
        <w:softHyphen/>
      </w:r>
      <w:r w:rsidRPr="001E68EB">
        <w:rPr>
          <w:spacing w:val="-12"/>
          <w:sz w:val="20"/>
          <w:szCs w:val="20"/>
        </w:rPr>
        <w:t>ницах белорусской республики: были образованы Барановичская, Бело</w:t>
      </w:r>
      <w:r w:rsidR="00F95937">
        <w:rPr>
          <w:spacing w:val="-12"/>
          <w:sz w:val="20"/>
          <w:szCs w:val="20"/>
          <w:lang w:val="be-BY"/>
        </w:rPr>
        <w:softHyphen/>
      </w:r>
      <w:r w:rsidRPr="001E68EB">
        <w:rPr>
          <w:spacing w:val="-12"/>
          <w:sz w:val="20"/>
          <w:szCs w:val="20"/>
        </w:rPr>
        <w:t>сток</w:t>
      </w:r>
      <w:r w:rsidR="00F95937">
        <w:rPr>
          <w:spacing w:val="-12"/>
          <w:sz w:val="20"/>
          <w:szCs w:val="20"/>
          <w:lang w:val="be-BY"/>
        </w:rPr>
        <w:softHyphen/>
      </w:r>
      <w:r w:rsidRPr="001E68EB">
        <w:rPr>
          <w:spacing w:val="-12"/>
          <w:sz w:val="20"/>
          <w:szCs w:val="20"/>
        </w:rPr>
        <w:t>ская, Брестская, Вилейская и Пинская [4, с. 91].</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Появление областей потребовал</w:t>
      </w:r>
      <w:r w:rsidR="00A57529">
        <w:rPr>
          <w:spacing w:val="-12"/>
          <w:sz w:val="20"/>
          <w:szCs w:val="20"/>
        </w:rPr>
        <w:t>о</w:t>
      </w:r>
      <w:r w:rsidRPr="001E68EB">
        <w:rPr>
          <w:spacing w:val="-12"/>
          <w:sz w:val="20"/>
          <w:szCs w:val="20"/>
        </w:rPr>
        <w:t xml:space="preserve"> перераспределения функций и мате</w:t>
      </w:r>
      <w:r w:rsidR="00F95937">
        <w:rPr>
          <w:spacing w:val="-12"/>
          <w:sz w:val="20"/>
          <w:szCs w:val="20"/>
          <w:lang w:val="be-BY"/>
        </w:rPr>
        <w:softHyphen/>
      </w:r>
      <w:r w:rsidRPr="001E68EB">
        <w:rPr>
          <w:spacing w:val="-12"/>
          <w:sz w:val="20"/>
          <w:szCs w:val="20"/>
        </w:rPr>
        <w:t>ри</w:t>
      </w:r>
      <w:r w:rsidR="00F95937">
        <w:rPr>
          <w:spacing w:val="-12"/>
          <w:sz w:val="20"/>
          <w:szCs w:val="20"/>
          <w:lang w:val="be-BY"/>
        </w:rPr>
        <w:softHyphen/>
      </w:r>
      <w:r w:rsidRPr="001E68EB">
        <w:rPr>
          <w:spacing w:val="-12"/>
          <w:sz w:val="20"/>
          <w:szCs w:val="20"/>
        </w:rPr>
        <w:t>аль</w:t>
      </w:r>
      <w:r w:rsidR="00F95937">
        <w:rPr>
          <w:spacing w:val="-12"/>
          <w:sz w:val="20"/>
          <w:szCs w:val="20"/>
          <w:lang w:val="be-BY"/>
        </w:rPr>
        <w:softHyphen/>
      </w:r>
      <w:r w:rsidRPr="001E68EB">
        <w:rPr>
          <w:spacing w:val="-12"/>
          <w:sz w:val="20"/>
          <w:szCs w:val="20"/>
        </w:rPr>
        <w:t>но-финансовой базы между местными Советами. Конституцией БССР 1937</w:t>
      </w:r>
      <w:r w:rsidR="00F95937">
        <w:rPr>
          <w:spacing w:val="-12"/>
          <w:sz w:val="20"/>
          <w:szCs w:val="20"/>
          <w:lang w:val="be-BY"/>
        </w:rPr>
        <w:t> </w:t>
      </w:r>
      <w:r w:rsidRPr="001E68EB">
        <w:rPr>
          <w:spacing w:val="-12"/>
          <w:sz w:val="20"/>
          <w:szCs w:val="20"/>
        </w:rPr>
        <w:t>г. (с изменениями и дополнениями 1938 г.) на областные, районные, город</w:t>
      </w:r>
      <w:r w:rsidR="00F95937">
        <w:rPr>
          <w:spacing w:val="-12"/>
          <w:sz w:val="20"/>
          <w:szCs w:val="20"/>
          <w:lang w:val="be-BY"/>
        </w:rPr>
        <w:softHyphen/>
      </w:r>
      <w:r w:rsidRPr="001E68EB">
        <w:rPr>
          <w:spacing w:val="-12"/>
          <w:sz w:val="20"/>
          <w:szCs w:val="20"/>
        </w:rPr>
        <w:t>ские, поселковые, сельские органы власти и управления возлагал</w:t>
      </w:r>
      <w:r w:rsidR="00A57529">
        <w:rPr>
          <w:spacing w:val="-12"/>
          <w:sz w:val="20"/>
          <w:szCs w:val="20"/>
        </w:rPr>
        <w:t>о</w:t>
      </w:r>
      <w:r w:rsidRPr="001E68EB">
        <w:rPr>
          <w:spacing w:val="-12"/>
          <w:sz w:val="20"/>
          <w:szCs w:val="20"/>
        </w:rPr>
        <w:t>сь руко</w:t>
      </w:r>
      <w:r w:rsidR="00F95937">
        <w:rPr>
          <w:spacing w:val="-12"/>
          <w:sz w:val="20"/>
          <w:szCs w:val="20"/>
          <w:lang w:val="be-BY"/>
        </w:rPr>
        <w:softHyphen/>
      </w:r>
      <w:r w:rsidRPr="001E68EB">
        <w:rPr>
          <w:spacing w:val="-12"/>
          <w:sz w:val="20"/>
          <w:szCs w:val="20"/>
        </w:rPr>
        <w:t>водст</w:t>
      </w:r>
      <w:r w:rsidR="00F95937">
        <w:rPr>
          <w:spacing w:val="-12"/>
          <w:sz w:val="20"/>
          <w:szCs w:val="20"/>
          <w:lang w:val="be-BY"/>
        </w:rPr>
        <w:softHyphen/>
      </w:r>
      <w:r w:rsidRPr="001E68EB">
        <w:rPr>
          <w:spacing w:val="-12"/>
          <w:sz w:val="20"/>
          <w:szCs w:val="20"/>
        </w:rPr>
        <w:t>во хозяйственным и социально-культурным развитием подведомственных тер</w:t>
      </w:r>
      <w:r w:rsidR="00F95937">
        <w:rPr>
          <w:spacing w:val="-12"/>
          <w:sz w:val="20"/>
          <w:szCs w:val="20"/>
          <w:lang w:val="be-BY"/>
        </w:rPr>
        <w:softHyphen/>
      </w:r>
      <w:r w:rsidRPr="001E68EB">
        <w:rPr>
          <w:spacing w:val="-12"/>
          <w:sz w:val="20"/>
          <w:szCs w:val="20"/>
        </w:rPr>
        <w:t>ри</w:t>
      </w:r>
      <w:r w:rsidR="00F95937">
        <w:rPr>
          <w:spacing w:val="-12"/>
          <w:sz w:val="20"/>
          <w:szCs w:val="20"/>
          <w:lang w:val="be-BY"/>
        </w:rPr>
        <w:softHyphen/>
      </w:r>
      <w:r w:rsidRPr="001E68EB">
        <w:rPr>
          <w:spacing w:val="-12"/>
          <w:sz w:val="20"/>
          <w:szCs w:val="20"/>
        </w:rPr>
        <w:t>торий, деятельностью подчиненных им государственных органов, уста</w:t>
      </w:r>
      <w:r w:rsidR="00F95937">
        <w:rPr>
          <w:spacing w:val="-12"/>
          <w:sz w:val="20"/>
          <w:szCs w:val="20"/>
          <w:lang w:val="be-BY"/>
        </w:rPr>
        <w:softHyphen/>
      </w:r>
      <w:r w:rsidRPr="001E68EB">
        <w:rPr>
          <w:spacing w:val="-12"/>
          <w:sz w:val="20"/>
          <w:szCs w:val="20"/>
        </w:rPr>
        <w:t>нов</w:t>
      </w:r>
      <w:r w:rsidR="00F95937">
        <w:rPr>
          <w:spacing w:val="-12"/>
          <w:sz w:val="20"/>
          <w:szCs w:val="20"/>
          <w:lang w:val="be-BY"/>
        </w:rPr>
        <w:softHyphen/>
      </w:r>
      <w:r w:rsidRPr="001E68EB">
        <w:rPr>
          <w:spacing w:val="-12"/>
          <w:sz w:val="20"/>
          <w:szCs w:val="20"/>
        </w:rPr>
        <w:t>ле</w:t>
      </w:r>
      <w:r w:rsidR="00F95937">
        <w:rPr>
          <w:spacing w:val="-12"/>
          <w:sz w:val="20"/>
          <w:szCs w:val="20"/>
          <w:lang w:val="be-BY"/>
        </w:rPr>
        <w:softHyphen/>
      </w:r>
      <w:r w:rsidRPr="001E68EB">
        <w:rPr>
          <w:spacing w:val="-12"/>
          <w:sz w:val="20"/>
          <w:szCs w:val="20"/>
        </w:rPr>
        <w:t>ния бюджета области. Так же в общем виде определялись и функции испол</w:t>
      </w:r>
      <w:r w:rsidR="00F95937">
        <w:rPr>
          <w:spacing w:val="-12"/>
          <w:sz w:val="20"/>
          <w:szCs w:val="20"/>
          <w:lang w:val="be-BY"/>
        </w:rPr>
        <w:softHyphen/>
      </w:r>
      <w:r w:rsidRPr="001E68EB">
        <w:rPr>
          <w:spacing w:val="-12"/>
          <w:sz w:val="20"/>
          <w:szCs w:val="20"/>
        </w:rPr>
        <w:t>ко</w:t>
      </w:r>
      <w:r w:rsidR="00F95937">
        <w:rPr>
          <w:spacing w:val="-12"/>
          <w:sz w:val="20"/>
          <w:szCs w:val="20"/>
          <w:lang w:val="be-BY"/>
        </w:rPr>
        <w:softHyphen/>
      </w:r>
      <w:r w:rsidRPr="001E68EB">
        <w:rPr>
          <w:spacing w:val="-12"/>
          <w:sz w:val="20"/>
          <w:szCs w:val="20"/>
        </w:rPr>
        <w:t>мов, в том числе областных.</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В то же время уже существовавшие местные органы государственной влас</w:t>
      </w:r>
      <w:r w:rsidR="00F95937">
        <w:rPr>
          <w:spacing w:val="-12"/>
          <w:sz w:val="20"/>
          <w:szCs w:val="20"/>
          <w:lang w:val="be-BY"/>
        </w:rPr>
        <w:softHyphen/>
      </w:r>
      <w:r w:rsidRPr="001E68EB">
        <w:rPr>
          <w:spacing w:val="-12"/>
          <w:sz w:val="20"/>
          <w:szCs w:val="20"/>
        </w:rPr>
        <w:t xml:space="preserve">ти и управления (сельские, городские и районные) действовали на основе </w:t>
      </w:r>
      <w:r w:rsidRPr="001E68EB">
        <w:rPr>
          <w:spacing w:val="-12"/>
          <w:sz w:val="20"/>
          <w:szCs w:val="20"/>
        </w:rPr>
        <w:lastRenderedPageBreak/>
        <w:t>осо</w:t>
      </w:r>
      <w:r w:rsidR="00F95937">
        <w:rPr>
          <w:spacing w:val="-12"/>
          <w:sz w:val="20"/>
          <w:szCs w:val="20"/>
          <w:lang w:val="be-BY"/>
        </w:rPr>
        <w:softHyphen/>
      </w:r>
      <w:r w:rsidRPr="001E68EB">
        <w:rPr>
          <w:spacing w:val="-12"/>
          <w:sz w:val="20"/>
          <w:szCs w:val="20"/>
        </w:rPr>
        <w:t>бых положений, определявших конкретно весь комплекс вопросов, свя</w:t>
      </w:r>
      <w:r w:rsidR="00F95937">
        <w:rPr>
          <w:spacing w:val="-12"/>
          <w:sz w:val="20"/>
          <w:szCs w:val="20"/>
          <w:lang w:val="be-BY"/>
        </w:rPr>
        <w:softHyphen/>
      </w:r>
      <w:r w:rsidRPr="001E68EB">
        <w:rPr>
          <w:spacing w:val="-12"/>
          <w:sz w:val="20"/>
          <w:szCs w:val="20"/>
        </w:rPr>
        <w:t>зан</w:t>
      </w:r>
      <w:r w:rsidR="00F95937">
        <w:rPr>
          <w:spacing w:val="-12"/>
          <w:sz w:val="20"/>
          <w:szCs w:val="20"/>
          <w:lang w:val="be-BY"/>
        </w:rPr>
        <w:softHyphen/>
      </w:r>
      <w:r w:rsidRPr="001E68EB">
        <w:rPr>
          <w:spacing w:val="-12"/>
          <w:sz w:val="20"/>
          <w:szCs w:val="20"/>
        </w:rPr>
        <w:t>ных с их формированием, составом, формами деятельности, внутренней струк</w:t>
      </w:r>
      <w:r w:rsidR="00F95937">
        <w:rPr>
          <w:spacing w:val="-12"/>
          <w:sz w:val="20"/>
          <w:szCs w:val="20"/>
          <w:lang w:val="be-BY"/>
        </w:rPr>
        <w:softHyphen/>
      </w:r>
      <w:r w:rsidRPr="001E68EB">
        <w:rPr>
          <w:spacing w:val="-12"/>
          <w:sz w:val="20"/>
          <w:szCs w:val="20"/>
        </w:rPr>
        <w:t>ту</w:t>
      </w:r>
      <w:r w:rsidR="00F95937">
        <w:rPr>
          <w:spacing w:val="-12"/>
          <w:sz w:val="20"/>
          <w:szCs w:val="20"/>
          <w:lang w:val="be-BY"/>
        </w:rPr>
        <w:softHyphen/>
      </w:r>
      <w:r w:rsidRPr="001E68EB">
        <w:rPr>
          <w:spacing w:val="-12"/>
          <w:sz w:val="20"/>
          <w:szCs w:val="20"/>
        </w:rPr>
        <w:t>рой, функциями, сферами ответственности, формами и методами взаи</w:t>
      </w:r>
      <w:r w:rsidR="00F95937">
        <w:rPr>
          <w:spacing w:val="-12"/>
          <w:sz w:val="20"/>
          <w:szCs w:val="20"/>
          <w:lang w:val="be-BY"/>
        </w:rPr>
        <w:softHyphen/>
      </w:r>
      <w:r w:rsidRPr="001E68EB">
        <w:rPr>
          <w:spacing w:val="-12"/>
          <w:sz w:val="20"/>
          <w:szCs w:val="20"/>
        </w:rPr>
        <w:t>мо</w:t>
      </w:r>
      <w:r w:rsidR="00F95937">
        <w:rPr>
          <w:spacing w:val="-12"/>
          <w:sz w:val="20"/>
          <w:szCs w:val="20"/>
          <w:lang w:val="be-BY"/>
        </w:rPr>
        <w:softHyphen/>
      </w:r>
      <w:r w:rsidRPr="001E68EB">
        <w:rPr>
          <w:spacing w:val="-12"/>
          <w:sz w:val="20"/>
          <w:szCs w:val="20"/>
        </w:rPr>
        <w:t>дейст</w:t>
      </w:r>
      <w:r w:rsidR="00F95937">
        <w:rPr>
          <w:spacing w:val="-12"/>
          <w:sz w:val="20"/>
          <w:szCs w:val="20"/>
          <w:lang w:val="be-BY"/>
        </w:rPr>
        <w:softHyphen/>
      </w:r>
      <w:r w:rsidRPr="001E68EB">
        <w:rPr>
          <w:spacing w:val="-12"/>
          <w:sz w:val="20"/>
          <w:szCs w:val="20"/>
        </w:rPr>
        <w:t>ви</w:t>
      </w:r>
      <w:r w:rsidR="00A57529">
        <w:rPr>
          <w:spacing w:val="-12"/>
          <w:sz w:val="20"/>
          <w:szCs w:val="20"/>
        </w:rPr>
        <w:t>я</w:t>
      </w:r>
      <w:r w:rsidRPr="001E68EB">
        <w:rPr>
          <w:spacing w:val="-12"/>
          <w:sz w:val="20"/>
          <w:szCs w:val="20"/>
        </w:rPr>
        <w:t xml:space="preserve"> с иными органами власти и управления и</w:t>
      </w:r>
      <w:r w:rsidR="00B54060">
        <w:rPr>
          <w:spacing w:val="-12"/>
          <w:sz w:val="20"/>
          <w:szCs w:val="20"/>
        </w:rPr>
        <w:t> </w:t>
      </w:r>
      <w:r w:rsidRPr="001E68EB">
        <w:rPr>
          <w:spacing w:val="-12"/>
          <w:sz w:val="20"/>
          <w:szCs w:val="20"/>
        </w:rPr>
        <w:t>т.</w:t>
      </w:r>
      <w:r w:rsidR="00B54060">
        <w:rPr>
          <w:spacing w:val="-12"/>
          <w:sz w:val="20"/>
          <w:szCs w:val="20"/>
        </w:rPr>
        <w:t> </w:t>
      </w:r>
      <w:r w:rsidRPr="001E68EB">
        <w:rPr>
          <w:spacing w:val="-12"/>
          <w:sz w:val="20"/>
          <w:szCs w:val="20"/>
        </w:rPr>
        <w:t>п. Вместе с тем вплоть до 1980</w:t>
      </w:r>
      <w:r w:rsidR="00A57529">
        <w:rPr>
          <w:spacing w:val="-12"/>
          <w:sz w:val="20"/>
          <w:szCs w:val="20"/>
        </w:rPr>
        <w:t> </w:t>
      </w:r>
      <w:r w:rsidRPr="001E68EB">
        <w:rPr>
          <w:spacing w:val="-12"/>
          <w:sz w:val="20"/>
          <w:szCs w:val="20"/>
        </w:rPr>
        <w:t>г. областные Советы и их исполкомы функционировали на основе раз</w:t>
      </w:r>
      <w:r w:rsidR="00F95937">
        <w:rPr>
          <w:spacing w:val="-12"/>
          <w:sz w:val="20"/>
          <w:szCs w:val="20"/>
          <w:lang w:val="be-BY"/>
        </w:rPr>
        <w:softHyphen/>
      </w:r>
      <w:r w:rsidRPr="001E68EB">
        <w:rPr>
          <w:spacing w:val="-12"/>
          <w:sz w:val="20"/>
          <w:szCs w:val="20"/>
        </w:rPr>
        <w:t>лич</w:t>
      </w:r>
      <w:r w:rsidR="00F95937">
        <w:rPr>
          <w:spacing w:val="-12"/>
          <w:sz w:val="20"/>
          <w:szCs w:val="20"/>
          <w:lang w:val="be-BY"/>
        </w:rPr>
        <w:softHyphen/>
      </w:r>
      <w:r w:rsidRPr="001E68EB">
        <w:rPr>
          <w:spacing w:val="-12"/>
          <w:sz w:val="20"/>
          <w:szCs w:val="20"/>
        </w:rPr>
        <w:t>но</w:t>
      </w:r>
      <w:r w:rsidR="00A57529">
        <w:rPr>
          <w:spacing w:val="-12"/>
          <w:sz w:val="20"/>
          <w:szCs w:val="20"/>
        </w:rPr>
        <w:softHyphen/>
      </w:r>
      <w:r w:rsidRPr="001E68EB">
        <w:rPr>
          <w:spacing w:val="-12"/>
          <w:sz w:val="20"/>
          <w:szCs w:val="20"/>
        </w:rPr>
        <w:t>го рода постановлений и инструкций высших союзных и рес</w:t>
      </w:r>
      <w:r w:rsidR="004429CC">
        <w:rPr>
          <w:spacing w:val="-12"/>
          <w:sz w:val="20"/>
          <w:szCs w:val="20"/>
          <w:lang w:val="be-BY"/>
        </w:rPr>
        <w:softHyphen/>
      </w:r>
      <w:r w:rsidRPr="001E68EB">
        <w:rPr>
          <w:spacing w:val="-12"/>
          <w:sz w:val="20"/>
          <w:szCs w:val="20"/>
        </w:rPr>
        <w:t>пуб</w:t>
      </w:r>
      <w:r w:rsidR="004429CC">
        <w:rPr>
          <w:spacing w:val="-12"/>
          <w:sz w:val="20"/>
          <w:szCs w:val="20"/>
          <w:lang w:val="be-BY"/>
        </w:rPr>
        <w:softHyphen/>
      </w:r>
      <w:r w:rsidRPr="001E68EB">
        <w:rPr>
          <w:spacing w:val="-12"/>
          <w:sz w:val="20"/>
          <w:szCs w:val="20"/>
        </w:rPr>
        <w:t>ли</w:t>
      </w:r>
      <w:r w:rsidR="004429CC">
        <w:rPr>
          <w:spacing w:val="-12"/>
          <w:sz w:val="20"/>
          <w:szCs w:val="20"/>
          <w:lang w:val="be-BY"/>
        </w:rPr>
        <w:softHyphen/>
      </w:r>
      <w:r w:rsidRPr="001E68EB">
        <w:rPr>
          <w:spacing w:val="-12"/>
          <w:sz w:val="20"/>
          <w:szCs w:val="20"/>
        </w:rPr>
        <w:t>кан</w:t>
      </w:r>
      <w:r w:rsidR="004429CC">
        <w:rPr>
          <w:spacing w:val="-12"/>
          <w:sz w:val="20"/>
          <w:szCs w:val="20"/>
          <w:lang w:val="be-BY"/>
        </w:rPr>
        <w:softHyphen/>
      </w:r>
      <w:r w:rsidRPr="001E68EB">
        <w:rPr>
          <w:spacing w:val="-12"/>
          <w:sz w:val="20"/>
          <w:szCs w:val="20"/>
        </w:rPr>
        <w:t>ских пар</w:t>
      </w:r>
      <w:r w:rsidR="00A57529">
        <w:rPr>
          <w:spacing w:val="-12"/>
          <w:sz w:val="20"/>
          <w:szCs w:val="20"/>
        </w:rPr>
        <w:softHyphen/>
      </w:r>
      <w:r w:rsidRPr="001E68EB">
        <w:rPr>
          <w:spacing w:val="-12"/>
          <w:sz w:val="20"/>
          <w:szCs w:val="20"/>
        </w:rPr>
        <w:t>тийных и государственных органов (первыми комплексными доку</w:t>
      </w:r>
      <w:r w:rsidR="004429CC">
        <w:rPr>
          <w:spacing w:val="-12"/>
          <w:sz w:val="20"/>
          <w:szCs w:val="20"/>
          <w:lang w:val="be-BY"/>
        </w:rPr>
        <w:softHyphen/>
      </w:r>
      <w:r w:rsidRPr="001E68EB">
        <w:rPr>
          <w:spacing w:val="-12"/>
          <w:sz w:val="20"/>
          <w:szCs w:val="20"/>
        </w:rPr>
        <w:t>мен</w:t>
      </w:r>
      <w:r w:rsidR="004429CC">
        <w:rPr>
          <w:spacing w:val="-12"/>
          <w:sz w:val="20"/>
          <w:szCs w:val="20"/>
          <w:lang w:val="be-BY"/>
        </w:rPr>
        <w:softHyphen/>
      </w:r>
      <w:r w:rsidRPr="001E68EB">
        <w:rPr>
          <w:spacing w:val="-12"/>
          <w:sz w:val="20"/>
          <w:szCs w:val="20"/>
        </w:rPr>
        <w:t>та</w:t>
      </w:r>
      <w:r w:rsidR="004429CC">
        <w:rPr>
          <w:spacing w:val="-12"/>
          <w:sz w:val="20"/>
          <w:szCs w:val="20"/>
          <w:lang w:val="be-BY"/>
        </w:rPr>
        <w:softHyphen/>
      </w:r>
      <w:r w:rsidRPr="001E68EB">
        <w:rPr>
          <w:spacing w:val="-12"/>
          <w:sz w:val="20"/>
          <w:szCs w:val="20"/>
        </w:rPr>
        <w:t>ми, регла</w:t>
      </w:r>
      <w:r w:rsidR="00A57529">
        <w:rPr>
          <w:spacing w:val="-12"/>
          <w:sz w:val="20"/>
          <w:szCs w:val="20"/>
        </w:rPr>
        <w:softHyphen/>
      </w:r>
      <w:r w:rsidRPr="001E68EB">
        <w:rPr>
          <w:spacing w:val="-12"/>
          <w:sz w:val="20"/>
          <w:szCs w:val="20"/>
        </w:rPr>
        <w:t>ментировавшими их деятельность, стали Закон СССР от 25 июня 1980</w:t>
      </w:r>
      <w:r w:rsidR="004429CC">
        <w:rPr>
          <w:spacing w:val="-12"/>
          <w:sz w:val="20"/>
          <w:szCs w:val="20"/>
          <w:lang w:val="be-BY"/>
        </w:rPr>
        <w:t> </w:t>
      </w:r>
      <w:r w:rsidRPr="001E68EB">
        <w:rPr>
          <w:spacing w:val="-12"/>
          <w:sz w:val="20"/>
          <w:szCs w:val="20"/>
        </w:rPr>
        <w:t xml:space="preserve">г. </w:t>
      </w:r>
      <w:r w:rsidR="004A24BB">
        <w:rPr>
          <w:bCs/>
          <w:spacing w:val="-12"/>
          <w:sz w:val="20"/>
          <w:szCs w:val="20"/>
        </w:rPr>
        <w:t>«</w:t>
      </w:r>
      <w:r w:rsidRPr="001E68EB">
        <w:rPr>
          <w:bCs/>
          <w:spacing w:val="-12"/>
          <w:sz w:val="20"/>
          <w:szCs w:val="20"/>
        </w:rPr>
        <w:t>Об основных полномочиях краевых, областных Советов народных депу</w:t>
      </w:r>
      <w:r w:rsidR="004429CC">
        <w:rPr>
          <w:bCs/>
          <w:spacing w:val="-12"/>
          <w:sz w:val="20"/>
          <w:szCs w:val="20"/>
          <w:lang w:val="be-BY"/>
        </w:rPr>
        <w:softHyphen/>
      </w:r>
      <w:r w:rsidRPr="001E68EB">
        <w:rPr>
          <w:bCs/>
          <w:spacing w:val="-12"/>
          <w:sz w:val="20"/>
          <w:szCs w:val="20"/>
        </w:rPr>
        <w:t>татов, Сове</w:t>
      </w:r>
      <w:r w:rsidR="00A57529">
        <w:rPr>
          <w:bCs/>
          <w:spacing w:val="-12"/>
          <w:sz w:val="20"/>
          <w:szCs w:val="20"/>
        </w:rPr>
        <w:softHyphen/>
      </w:r>
      <w:r w:rsidRPr="001E68EB">
        <w:rPr>
          <w:bCs/>
          <w:spacing w:val="-12"/>
          <w:sz w:val="20"/>
          <w:szCs w:val="20"/>
        </w:rPr>
        <w:t>тов народных депутатов автономных областей и автономных окру</w:t>
      </w:r>
      <w:r w:rsidR="004429CC">
        <w:rPr>
          <w:bCs/>
          <w:spacing w:val="-12"/>
          <w:sz w:val="20"/>
          <w:szCs w:val="20"/>
          <w:lang w:val="be-BY"/>
        </w:rPr>
        <w:softHyphen/>
      </w:r>
      <w:r w:rsidRPr="001E68EB">
        <w:rPr>
          <w:bCs/>
          <w:spacing w:val="-12"/>
          <w:sz w:val="20"/>
          <w:szCs w:val="20"/>
        </w:rPr>
        <w:t>гов</w:t>
      </w:r>
      <w:r w:rsidR="004A24BB">
        <w:rPr>
          <w:bCs/>
          <w:spacing w:val="-12"/>
          <w:sz w:val="20"/>
          <w:szCs w:val="20"/>
        </w:rPr>
        <w:t>»</w:t>
      </w:r>
      <w:r w:rsidRPr="001E68EB">
        <w:rPr>
          <w:bCs/>
          <w:spacing w:val="-12"/>
          <w:sz w:val="20"/>
          <w:szCs w:val="20"/>
        </w:rPr>
        <w:t xml:space="preserve"> и раз</w:t>
      </w:r>
      <w:r w:rsidR="00A57529">
        <w:rPr>
          <w:bCs/>
          <w:spacing w:val="-12"/>
          <w:sz w:val="20"/>
          <w:szCs w:val="20"/>
        </w:rPr>
        <w:softHyphen/>
      </w:r>
      <w:r w:rsidRPr="001E68EB">
        <w:rPr>
          <w:bCs/>
          <w:spacing w:val="-12"/>
          <w:sz w:val="20"/>
          <w:szCs w:val="20"/>
        </w:rPr>
        <w:t xml:space="preserve">работанный на его основе </w:t>
      </w:r>
      <w:r w:rsidRPr="001E68EB">
        <w:rPr>
          <w:spacing w:val="-12"/>
          <w:sz w:val="20"/>
          <w:szCs w:val="20"/>
        </w:rPr>
        <w:t xml:space="preserve">Закон БССР от 13 ноября 1980 г. </w:t>
      </w:r>
      <w:r w:rsidR="004A24BB">
        <w:rPr>
          <w:spacing w:val="-12"/>
          <w:sz w:val="20"/>
          <w:szCs w:val="20"/>
        </w:rPr>
        <w:t>«</w:t>
      </w:r>
      <w:r w:rsidRPr="001E68EB">
        <w:rPr>
          <w:spacing w:val="-12"/>
          <w:sz w:val="20"/>
          <w:szCs w:val="20"/>
        </w:rPr>
        <w:t>Об област</w:t>
      </w:r>
      <w:r w:rsidR="004429CC">
        <w:rPr>
          <w:spacing w:val="-12"/>
          <w:sz w:val="20"/>
          <w:szCs w:val="20"/>
          <w:lang w:val="be-BY"/>
        </w:rPr>
        <w:softHyphen/>
      </w:r>
      <w:r w:rsidRPr="001E68EB">
        <w:rPr>
          <w:spacing w:val="-12"/>
          <w:sz w:val="20"/>
          <w:szCs w:val="20"/>
        </w:rPr>
        <w:t>ном Сове</w:t>
      </w:r>
      <w:r w:rsidR="00A57529">
        <w:rPr>
          <w:spacing w:val="-12"/>
          <w:sz w:val="20"/>
          <w:szCs w:val="20"/>
        </w:rPr>
        <w:softHyphen/>
      </w:r>
      <w:r w:rsidRPr="001E68EB">
        <w:rPr>
          <w:spacing w:val="-12"/>
          <w:sz w:val="20"/>
          <w:szCs w:val="20"/>
        </w:rPr>
        <w:t>те народных депутатов Белорусской ССР</w:t>
      </w:r>
      <w:r w:rsidR="004A24BB">
        <w:rPr>
          <w:spacing w:val="-12"/>
          <w:sz w:val="20"/>
          <w:szCs w:val="20"/>
        </w:rPr>
        <w:t>»</w:t>
      </w:r>
      <w:r w:rsidRPr="001E68EB">
        <w:rPr>
          <w:spacing w:val="-12"/>
          <w:sz w:val="20"/>
          <w:szCs w:val="20"/>
        </w:rPr>
        <w:t>). Так, поста</w:t>
      </w:r>
      <w:r w:rsidR="004429CC">
        <w:rPr>
          <w:spacing w:val="-12"/>
          <w:sz w:val="20"/>
          <w:szCs w:val="20"/>
          <w:lang w:val="be-BY"/>
        </w:rPr>
        <w:softHyphen/>
      </w:r>
      <w:r w:rsidRPr="001E68EB">
        <w:rPr>
          <w:spacing w:val="-12"/>
          <w:sz w:val="20"/>
          <w:szCs w:val="20"/>
        </w:rPr>
        <w:t>нов</w:t>
      </w:r>
      <w:r w:rsidR="004429CC">
        <w:rPr>
          <w:spacing w:val="-12"/>
          <w:sz w:val="20"/>
          <w:szCs w:val="20"/>
          <w:lang w:val="be-BY"/>
        </w:rPr>
        <w:softHyphen/>
      </w:r>
      <w:r w:rsidRPr="001E68EB">
        <w:rPr>
          <w:spacing w:val="-12"/>
          <w:sz w:val="20"/>
          <w:szCs w:val="20"/>
        </w:rPr>
        <w:t>ле</w:t>
      </w:r>
      <w:r w:rsidR="004429CC">
        <w:rPr>
          <w:spacing w:val="-12"/>
          <w:sz w:val="20"/>
          <w:szCs w:val="20"/>
          <w:lang w:val="be-BY"/>
        </w:rPr>
        <w:softHyphen/>
      </w:r>
      <w:r w:rsidRPr="001E68EB">
        <w:rPr>
          <w:spacing w:val="-12"/>
          <w:sz w:val="20"/>
          <w:szCs w:val="20"/>
        </w:rPr>
        <w:t>ни</w:t>
      </w:r>
      <w:r w:rsidR="004429CC">
        <w:rPr>
          <w:spacing w:val="-12"/>
          <w:sz w:val="20"/>
          <w:szCs w:val="20"/>
          <w:lang w:val="be-BY"/>
        </w:rPr>
        <w:softHyphen/>
      </w:r>
      <w:r w:rsidRPr="001E68EB">
        <w:rPr>
          <w:spacing w:val="-12"/>
          <w:sz w:val="20"/>
          <w:szCs w:val="20"/>
        </w:rPr>
        <w:t xml:space="preserve">ем СНК БССР от 4 февраля 1939 г. </w:t>
      </w:r>
      <w:r w:rsidR="004A24BB">
        <w:rPr>
          <w:spacing w:val="-12"/>
          <w:sz w:val="20"/>
          <w:szCs w:val="20"/>
        </w:rPr>
        <w:t>«</w:t>
      </w:r>
      <w:r w:rsidRPr="001E68EB">
        <w:rPr>
          <w:spacing w:val="-12"/>
          <w:sz w:val="20"/>
          <w:szCs w:val="20"/>
        </w:rPr>
        <w:t>О работе Оргкомитета Президиума Вер</w:t>
      </w:r>
      <w:r w:rsidR="004429CC">
        <w:rPr>
          <w:spacing w:val="-12"/>
          <w:sz w:val="20"/>
          <w:szCs w:val="20"/>
          <w:lang w:val="be-BY"/>
        </w:rPr>
        <w:softHyphen/>
      </w:r>
      <w:r w:rsidRPr="001E68EB">
        <w:rPr>
          <w:spacing w:val="-12"/>
          <w:sz w:val="20"/>
          <w:szCs w:val="20"/>
        </w:rPr>
        <w:t>хов</w:t>
      </w:r>
      <w:r w:rsidR="004429CC">
        <w:rPr>
          <w:spacing w:val="-12"/>
          <w:sz w:val="20"/>
          <w:szCs w:val="20"/>
          <w:lang w:val="be-BY"/>
        </w:rPr>
        <w:softHyphen/>
      </w:r>
      <w:r w:rsidRPr="001E68EB">
        <w:rPr>
          <w:spacing w:val="-12"/>
          <w:sz w:val="20"/>
          <w:szCs w:val="20"/>
        </w:rPr>
        <w:t>ного Сове</w:t>
      </w:r>
      <w:r w:rsidR="00A57529">
        <w:rPr>
          <w:spacing w:val="-12"/>
          <w:sz w:val="20"/>
          <w:szCs w:val="20"/>
        </w:rPr>
        <w:softHyphen/>
      </w:r>
      <w:r w:rsidRPr="001E68EB">
        <w:rPr>
          <w:spacing w:val="-12"/>
          <w:sz w:val="20"/>
          <w:szCs w:val="20"/>
        </w:rPr>
        <w:t>та БССР по Гомельской области</w:t>
      </w:r>
      <w:r w:rsidR="004A24BB">
        <w:rPr>
          <w:spacing w:val="-12"/>
          <w:sz w:val="20"/>
          <w:szCs w:val="20"/>
        </w:rPr>
        <w:t>»</w:t>
      </w:r>
      <w:r w:rsidRPr="001E68EB">
        <w:rPr>
          <w:spacing w:val="-12"/>
          <w:sz w:val="20"/>
          <w:szCs w:val="20"/>
        </w:rPr>
        <w:t xml:space="preserve"> перед облисполкомами, кроме задач, носив</w:t>
      </w:r>
      <w:r w:rsidR="00A57529">
        <w:rPr>
          <w:spacing w:val="-12"/>
          <w:sz w:val="20"/>
          <w:szCs w:val="20"/>
        </w:rPr>
        <w:softHyphen/>
      </w:r>
      <w:r w:rsidRPr="001E68EB">
        <w:rPr>
          <w:spacing w:val="-12"/>
          <w:sz w:val="20"/>
          <w:szCs w:val="20"/>
        </w:rPr>
        <w:t>ших традиционный идеолого-пропагандистский характер (</w:t>
      </w:r>
      <w:r w:rsidR="004A24BB">
        <w:rPr>
          <w:spacing w:val="-12"/>
          <w:sz w:val="20"/>
          <w:szCs w:val="20"/>
        </w:rPr>
        <w:t>«</w:t>
      </w:r>
      <w:r w:rsidRPr="001E68EB">
        <w:rPr>
          <w:spacing w:val="-12"/>
          <w:sz w:val="20"/>
          <w:szCs w:val="20"/>
        </w:rPr>
        <w:t>при</w:t>
      </w:r>
      <w:r w:rsidR="004429CC">
        <w:rPr>
          <w:spacing w:val="-12"/>
          <w:sz w:val="20"/>
          <w:szCs w:val="20"/>
          <w:lang w:val="be-BY"/>
        </w:rPr>
        <w:softHyphen/>
      </w:r>
      <w:r w:rsidRPr="001E68EB">
        <w:rPr>
          <w:spacing w:val="-12"/>
          <w:sz w:val="20"/>
          <w:szCs w:val="20"/>
        </w:rPr>
        <w:t>вле</w:t>
      </w:r>
      <w:r w:rsidR="004429CC">
        <w:rPr>
          <w:spacing w:val="-12"/>
          <w:sz w:val="20"/>
          <w:szCs w:val="20"/>
          <w:lang w:val="be-BY"/>
        </w:rPr>
        <w:softHyphen/>
      </w:r>
      <w:r w:rsidRPr="001E68EB">
        <w:rPr>
          <w:spacing w:val="-12"/>
          <w:sz w:val="20"/>
          <w:szCs w:val="20"/>
        </w:rPr>
        <w:t>чение широ</w:t>
      </w:r>
      <w:r w:rsidR="00A57529">
        <w:rPr>
          <w:spacing w:val="-12"/>
          <w:sz w:val="20"/>
          <w:szCs w:val="20"/>
        </w:rPr>
        <w:softHyphen/>
      </w:r>
      <w:r w:rsidRPr="001E68EB">
        <w:rPr>
          <w:spacing w:val="-12"/>
          <w:sz w:val="20"/>
          <w:szCs w:val="20"/>
        </w:rPr>
        <w:t>ких масс к активному участию в деле управления…</w:t>
      </w:r>
      <w:r w:rsidR="004A24BB">
        <w:rPr>
          <w:spacing w:val="-12"/>
          <w:sz w:val="20"/>
          <w:szCs w:val="20"/>
        </w:rPr>
        <w:t>»</w:t>
      </w:r>
      <w:r w:rsidRPr="001E68EB">
        <w:rPr>
          <w:spacing w:val="-12"/>
          <w:sz w:val="20"/>
          <w:szCs w:val="20"/>
        </w:rPr>
        <w:t>), ставились впол</w:t>
      </w:r>
      <w:r w:rsidR="004429CC">
        <w:rPr>
          <w:spacing w:val="-12"/>
          <w:sz w:val="20"/>
          <w:szCs w:val="20"/>
          <w:lang w:val="be-BY"/>
        </w:rPr>
        <w:softHyphen/>
      </w:r>
      <w:r w:rsidRPr="001E68EB">
        <w:rPr>
          <w:spacing w:val="-12"/>
          <w:sz w:val="20"/>
          <w:szCs w:val="20"/>
        </w:rPr>
        <w:t>не кон</w:t>
      </w:r>
      <w:r w:rsidR="00A57529">
        <w:rPr>
          <w:spacing w:val="-12"/>
          <w:sz w:val="20"/>
          <w:szCs w:val="20"/>
        </w:rPr>
        <w:softHyphen/>
      </w:r>
      <w:r w:rsidRPr="001E68EB">
        <w:rPr>
          <w:spacing w:val="-12"/>
          <w:sz w:val="20"/>
          <w:szCs w:val="20"/>
        </w:rPr>
        <w:t>кретные, определявшие реальное место областного звена в управ</w:t>
      </w:r>
      <w:r w:rsidR="004429CC">
        <w:rPr>
          <w:spacing w:val="-12"/>
          <w:sz w:val="20"/>
          <w:szCs w:val="20"/>
          <w:lang w:val="be-BY"/>
        </w:rPr>
        <w:softHyphen/>
      </w:r>
      <w:r w:rsidRPr="001E68EB">
        <w:rPr>
          <w:spacing w:val="-12"/>
          <w:sz w:val="20"/>
          <w:szCs w:val="20"/>
        </w:rPr>
        <w:t>лен</w:t>
      </w:r>
      <w:r w:rsidR="004429CC">
        <w:rPr>
          <w:spacing w:val="-12"/>
          <w:sz w:val="20"/>
          <w:szCs w:val="20"/>
          <w:lang w:val="be-BY"/>
        </w:rPr>
        <w:softHyphen/>
      </w:r>
      <w:r w:rsidRPr="001E68EB">
        <w:rPr>
          <w:spacing w:val="-12"/>
          <w:sz w:val="20"/>
          <w:szCs w:val="20"/>
        </w:rPr>
        <w:t>ческой сис</w:t>
      </w:r>
      <w:r w:rsidR="00A57529">
        <w:rPr>
          <w:spacing w:val="-12"/>
          <w:sz w:val="20"/>
          <w:szCs w:val="20"/>
        </w:rPr>
        <w:softHyphen/>
      </w:r>
      <w:r w:rsidRPr="001E68EB">
        <w:rPr>
          <w:spacing w:val="-12"/>
          <w:sz w:val="20"/>
          <w:szCs w:val="20"/>
        </w:rPr>
        <w:t xml:space="preserve">теме. Во-первых, это </w:t>
      </w:r>
      <w:r w:rsidR="004A24BB">
        <w:rPr>
          <w:spacing w:val="-12"/>
          <w:sz w:val="20"/>
          <w:szCs w:val="20"/>
        </w:rPr>
        <w:t>«</w:t>
      </w:r>
      <w:r w:rsidRPr="001E68EB">
        <w:rPr>
          <w:spacing w:val="-12"/>
          <w:sz w:val="20"/>
          <w:szCs w:val="20"/>
        </w:rPr>
        <w:t>установление повседневного контроля за точ</w:t>
      </w:r>
      <w:r w:rsidR="004429CC">
        <w:rPr>
          <w:spacing w:val="-12"/>
          <w:sz w:val="20"/>
          <w:szCs w:val="20"/>
          <w:lang w:val="be-BY"/>
        </w:rPr>
        <w:softHyphen/>
      </w:r>
      <w:r w:rsidRPr="001E68EB">
        <w:rPr>
          <w:spacing w:val="-12"/>
          <w:sz w:val="20"/>
          <w:szCs w:val="20"/>
        </w:rPr>
        <w:t>ным соблю</w:t>
      </w:r>
      <w:r w:rsidR="00A57529">
        <w:rPr>
          <w:spacing w:val="-12"/>
          <w:sz w:val="20"/>
          <w:szCs w:val="20"/>
        </w:rPr>
        <w:softHyphen/>
      </w:r>
      <w:r w:rsidRPr="001E68EB">
        <w:rPr>
          <w:spacing w:val="-12"/>
          <w:sz w:val="20"/>
          <w:szCs w:val="20"/>
        </w:rPr>
        <w:t>дением решений и постановлений правительства…</w:t>
      </w:r>
      <w:r w:rsidR="004A24BB">
        <w:rPr>
          <w:spacing w:val="-12"/>
          <w:sz w:val="20"/>
          <w:szCs w:val="20"/>
        </w:rPr>
        <w:t>»</w:t>
      </w:r>
      <w:r w:rsidRPr="001E68EB">
        <w:rPr>
          <w:spacing w:val="-12"/>
          <w:sz w:val="20"/>
          <w:szCs w:val="20"/>
        </w:rPr>
        <w:t>. Во-вто</w:t>
      </w:r>
      <w:r w:rsidR="004429CC">
        <w:rPr>
          <w:spacing w:val="-12"/>
          <w:sz w:val="20"/>
          <w:szCs w:val="20"/>
          <w:lang w:val="be-BY"/>
        </w:rPr>
        <w:softHyphen/>
      </w:r>
      <w:r w:rsidRPr="001E68EB">
        <w:rPr>
          <w:spacing w:val="-12"/>
          <w:sz w:val="20"/>
          <w:szCs w:val="20"/>
        </w:rPr>
        <w:t>рых</w:t>
      </w:r>
      <w:r w:rsidR="00A57529">
        <w:rPr>
          <w:spacing w:val="-12"/>
          <w:sz w:val="20"/>
          <w:szCs w:val="20"/>
        </w:rPr>
        <w:t>,</w:t>
      </w:r>
      <w:r w:rsidRPr="001E68EB">
        <w:rPr>
          <w:spacing w:val="-12"/>
          <w:sz w:val="20"/>
          <w:szCs w:val="20"/>
        </w:rPr>
        <w:t xml:space="preserve"> </w:t>
      </w:r>
      <w:r w:rsidR="004A24BB">
        <w:rPr>
          <w:spacing w:val="-12"/>
          <w:sz w:val="20"/>
          <w:szCs w:val="20"/>
        </w:rPr>
        <w:t>«</w:t>
      </w:r>
      <w:r w:rsidRPr="001E68EB">
        <w:rPr>
          <w:spacing w:val="-12"/>
          <w:sz w:val="20"/>
          <w:szCs w:val="20"/>
        </w:rPr>
        <w:t>улуч</w:t>
      </w:r>
      <w:r w:rsidR="00A57529">
        <w:rPr>
          <w:spacing w:val="-12"/>
          <w:sz w:val="20"/>
          <w:szCs w:val="20"/>
        </w:rPr>
        <w:softHyphen/>
      </w:r>
      <w:r w:rsidRPr="001E68EB">
        <w:rPr>
          <w:spacing w:val="-12"/>
          <w:sz w:val="20"/>
          <w:szCs w:val="20"/>
        </w:rPr>
        <w:t>ше</w:t>
      </w:r>
      <w:r w:rsidR="00A57529">
        <w:rPr>
          <w:spacing w:val="-12"/>
          <w:sz w:val="20"/>
          <w:szCs w:val="20"/>
        </w:rPr>
        <w:softHyphen/>
      </w:r>
      <w:r w:rsidRPr="001E68EB">
        <w:rPr>
          <w:spacing w:val="-12"/>
          <w:sz w:val="20"/>
          <w:szCs w:val="20"/>
        </w:rPr>
        <w:t>ние и конкретизация руководства работой промышленности, раз</w:t>
      </w:r>
      <w:r w:rsidR="004429CC">
        <w:rPr>
          <w:spacing w:val="-12"/>
          <w:sz w:val="20"/>
          <w:szCs w:val="20"/>
          <w:lang w:val="be-BY"/>
        </w:rPr>
        <w:softHyphen/>
      </w:r>
      <w:r w:rsidRPr="001E68EB">
        <w:rPr>
          <w:spacing w:val="-12"/>
          <w:sz w:val="20"/>
          <w:szCs w:val="20"/>
        </w:rPr>
        <w:t>витие про</w:t>
      </w:r>
      <w:r w:rsidR="00A57529">
        <w:rPr>
          <w:spacing w:val="-12"/>
          <w:sz w:val="20"/>
          <w:szCs w:val="20"/>
        </w:rPr>
        <w:softHyphen/>
      </w:r>
      <w:r w:rsidRPr="001E68EB">
        <w:rPr>
          <w:spacing w:val="-12"/>
          <w:sz w:val="20"/>
          <w:szCs w:val="20"/>
        </w:rPr>
        <w:t>мыш</w:t>
      </w:r>
      <w:r w:rsidR="00A57529">
        <w:rPr>
          <w:spacing w:val="-12"/>
          <w:sz w:val="20"/>
          <w:szCs w:val="20"/>
        </w:rPr>
        <w:softHyphen/>
      </w:r>
      <w:r w:rsidRPr="001E68EB">
        <w:rPr>
          <w:spacing w:val="-12"/>
          <w:sz w:val="20"/>
          <w:szCs w:val="20"/>
        </w:rPr>
        <w:t>ленности на базе местного сырья, развитие сельского хозяйст</w:t>
      </w:r>
      <w:r w:rsidR="004429CC">
        <w:rPr>
          <w:spacing w:val="-12"/>
          <w:sz w:val="20"/>
          <w:szCs w:val="20"/>
          <w:lang w:val="be-BY"/>
        </w:rPr>
        <w:softHyphen/>
      </w:r>
      <w:r w:rsidRPr="001E68EB">
        <w:rPr>
          <w:spacing w:val="-12"/>
          <w:sz w:val="20"/>
          <w:szCs w:val="20"/>
        </w:rPr>
        <w:t>ва…, улуч</w:t>
      </w:r>
      <w:r w:rsidR="00A57529">
        <w:rPr>
          <w:spacing w:val="-12"/>
          <w:sz w:val="20"/>
          <w:szCs w:val="20"/>
        </w:rPr>
        <w:softHyphen/>
      </w:r>
      <w:r w:rsidRPr="001E68EB">
        <w:rPr>
          <w:spacing w:val="-12"/>
          <w:sz w:val="20"/>
          <w:szCs w:val="20"/>
        </w:rPr>
        <w:t>ше</w:t>
      </w:r>
      <w:r w:rsidR="00A57529">
        <w:rPr>
          <w:spacing w:val="-12"/>
          <w:sz w:val="20"/>
          <w:szCs w:val="20"/>
        </w:rPr>
        <w:softHyphen/>
      </w:r>
      <w:r w:rsidRPr="001E68EB">
        <w:rPr>
          <w:spacing w:val="-12"/>
          <w:sz w:val="20"/>
          <w:szCs w:val="20"/>
        </w:rPr>
        <w:t>ние благоустройства городов, коммунального и жилищного хозяйст</w:t>
      </w:r>
      <w:r w:rsidR="004429CC">
        <w:rPr>
          <w:spacing w:val="-12"/>
          <w:sz w:val="20"/>
          <w:szCs w:val="20"/>
          <w:lang w:val="be-BY"/>
        </w:rPr>
        <w:softHyphen/>
      </w:r>
      <w:r w:rsidRPr="001E68EB">
        <w:rPr>
          <w:spacing w:val="-12"/>
          <w:sz w:val="20"/>
          <w:szCs w:val="20"/>
        </w:rPr>
        <w:t>ва, раз</w:t>
      </w:r>
      <w:r w:rsidR="00A57529">
        <w:rPr>
          <w:spacing w:val="-12"/>
          <w:sz w:val="20"/>
          <w:szCs w:val="20"/>
        </w:rPr>
        <w:softHyphen/>
      </w:r>
      <w:r w:rsidRPr="001E68EB">
        <w:rPr>
          <w:spacing w:val="-12"/>
          <w:sz w:val="20"/>
          <w:szCs w:val="20"/>
        </w:rPr>
        <w:t>ви</w:t>
      </w:r>
      <w:r w:rsidR="00A57529">
        <w:rPr>
          <w:spacing w:val="-12"/>
          <w:sz w:val="20"/>
          <w:szCs w:val="20"/>
        </w:rPr>
        <w:softHyphen/>
      </w:r>
      <w:r w:rsidRPr="001E68EB">
        <w:rPr>
          <w:spacing w:val="-12"/>
          <w:sz w:val="20"/>
          <w:szCs w:val="20"/>
        </w:rPr>
        <w:t>тие сети школ, больниц и других культурных учреждений…</w:t>
      </w:r>
      <w:r w:rsidR="004A24BB">
        <w:rPr>
          <w:spacing w:val="-12"/>
          <w:sz w:val="20"/>
          <w:szCs w:val="20"/>
        </w:rPr>
        <w:t>»</w:t>
      </w:r>
      <w:r w:rsidRPr="001E68EB">
        <w:rPr>
          <w:spacing w:val="-12"/>
          <w:sz w:val="20"/>
          <w:szCs w:val="20"/>
        </w:rPr>
        <w:t>. В</w:t>
      </w:r>
      <w:r w:rsidR="00A57529">
        <w:rPr>
          <w:spacing w:val="-12"/>
          <w:sz w:val="20"/>
          <w:szCs w:val="20"/>
        </w:rPr>
        <w:t>-</w:t>
      </w:r>
      <w:r w:rsidRPr="001E68EB">
        <w:rPr>
          <w:spacing w:val="-12"/>
          <w:sz w:val="20"/>
          <w:szCs w:val="20"/>
        </w:rPr>
        <w:t>треть</w:t>
      </w:r>
      <w:r w:rsidR="00A57529">
        <w:rPr>
          <w:spacing w:val="-12"/>
          <w:sz w:val="20"/>
          <w:szCs w:val="20"/>
        </w:rPr>
        <w:softHyphen/>
      </w:r>
      <w:r w:rsidRPr="001E68EB">
        <w:rPr>
          <w:spacing w:val="-12"/>
          <w:sz w:val="20"/>
          <w:szCs w:val="20"/>
        </w:rPr>
        <w:t>их</w:t>
      </w:r>
      <w:r w:rsidR="00A57529">
        <w:rPr>
          <w:spacing w:val="-12"/>
          <w:sz w:val="20"/>
          <w:szCs w:val="20"/>
        </w:rPr>
        <w:t xml:space="preserve">, </w:t>
      </w:r>
      <w:r w:rsidR="004A24BB">
        <w:rPr>
          <w:spacing w:val="-12"/>
          <w:sz w:val="20"/>
          <w:szCs w:val="20"/>
        </w:rPr>
        <w:t>«</w:t>
      </w:r>
      <w:r w:rsidRPr="001E68EB">
        <w:rPr>
          <w:spacing w:val="-12"/>
          <w:sz w:val="20"/>
          <w:szCs w:val="20"/>
        </w:rPr>
        <w:t>вос</w:t>
      </w:r>
      <w:r w:rsidR="00A57529">
        <w:rPr>
          <w:spacing w:val="-12"/>
          <w:sz w:val="20"/>
          <w:szCs w:val="20"/>
        </w:rPr>
        <w:softHyphen/>
      </w:r>
      <w:r w:rsidRPr="001E68EB">
        <w:rPr>
          <w:spacing w:val="-12"/>
          <w:sz w:val="20"/>
          <w:szCs w:val="20"/>
        </w:rPr>
        <w:t>питание и укрепление государственной дисциплины масс в деле выпол</w:t>
      </w:r>
      <w:r w:rsidR="00A57529">
        <w:rPr>
          <w:spacing w:val="-12"/>
          <w:sz w:val="20"/>
          <w:szCs w:val="20"/>
        </w:rPr>
        <w:softHyphen/>
      </w:r>
      <w:r w:rsidRPr="001E68EB">
        <w:rPr>
          <w:spacing w:val="-12"/>
          <w:sz w:val="20"/>
          <w:szCs w:val="20"/>
        </w:rPr>
        <w:t>не</w:t>
      </w:r>
      <w:r w:rsidR="00A57529">
        <w:rPr>
          <w:spacing w:val="-12"/>
          <w:sz w:val="20"/>
          <w:szCs w:val="20"/>
        </w:rPr>
        <w:softHyphen/>
      </w:r>
      <w:r w:rsidRPr="001E68EB">
        <w:rPr>
          <w:spacing w:val="-12"/>
          <w:sz w:val="20"/>
          <w:szCs w:val="20"/>
        </w:rPr>
        <w:t>ния государственных планов и обязательств</w:t>
      </w:r>
      <w:r w:rsidR="004A24BB">
        <w:rPr>
          <w:spacing w:val="-12"/>
          <w:sz w:val="20"/>
          <w:szCs w:val="20"/>
        </w:rPr>
        <w:t>»</w:t>
      </w:r>
      <w:r w:rsidRPr="001E68EB">
        <w:rPr>
          <w:spacing w:val="-12"/>
          <w:sz w:val="20"/>
          <w:szCs w:val="20"/>
        </w:rPr>
        <w:t xml:space="preserve"> [5, л. 458].</w:t>
      </w:r>
    </w:p>
    <w:p w:rsidR="003A6ABE" w:rsidRDefault="007D7F2D" w:rsidP="007D7F2D">
      <w:pPr>
        <w:pStyle w:val="af6"/>
        <w:spacing w:after="0" w:line="220" w:lineRule="exact"/>
        <w:ind w:firstLine="397"/>
        <w:jc w:val="both"/>
        <w:rPr>
          <w:spacing w:val="-12"/>
          <w:sz w:val="20"/>
          <w:szCs w:val="20"/>
          <w:lang w:val="be-BY"/>
        </w:rPr>
      </w:pPr>
      <w:r w:rsidRPr="001E68EB">
        <w:rPr>
          <w:spacing w:val="-12"/>
          <w:sz w:val="20"/>
          <w:szCs w:val="20"/>
        </w:rPr>
        <w:t>Структуру местных исполкомов определяла Конституция БССР. В обл</w:t>
      </w:r>
      <w:r w:rsidR="004429CC">
        <w:rPr>
          <w:spacing w:val="-12"/>
          <w:sz w:val="20"/>
          <w:szCs w:val="20"/>
          <w:lang w:val="be-BY"/>
        </w:rPr>
        <w:softHyphen/>
      </w:r>
      <w:r w:rsidRPr="001E68EB">
        <w:rPr>
          <w:spacing w:val="-12"/>
          <w:sz w:val="20"/>
          <w:szCs w:val="20"/>
        </w:rPr>
        <w:t>ис</w:t>
      </w:r>
      <w:r w:rsidR="004429CC">
        <w:rPr>
          <w:spacing w:val="-12"/>
          <w:sz w:val="20"/>
          <w:szCs w:val="20"/>
          <w:lang w:val="be-BY"/>
        </w:rPr>
        <w:softHyphen/>
      </w:r>
      <w:r w:rsidRPr="001E68EB">
        <w:rPr>
          <w:spacing w:val="-12"/>
          <w:sz w:val="20"/>
          <w:szCs w:val="20"/>
        </w:rPr>
        <w:t>пол</w:t>
      </w:r>
      <w:r w:rsidR="004429CC">
        <w:rPr>
          <w:spacing w:val="-12"/>
          <w:sz w:val="20"/>
          <w:szCs w:val="20"/>
          <w:lang w:val="be-BY"/>
        </w:rPr>
        <w:softHyphen/>
      </w:r>
      <w:r w:rsidRPr="001E68EB">
        <w:rPr>
          <w:spacing w:val="-12"/>
          <w:sz w:val="20"/>
          <w:szCs w:val="20"/>
        </w:rPr>
        <w:t>комах создавалось 11 отделов (земельный, финансовый, торговли, здра</w:t>
      </w:r>
      <w:r w:rsidR="004429CC">
        <w:rPr>
          <w:spacing w:val="-12"/>
          <w:sz w:val="20"/>
          <w:szCs w:val="20"/>
          <w:lang w:val="be-BY"/>
        </w:rPr>
        <w:softHyphen/>
      </w:r>
      <w:r w:rsidRPr="001E68EB">
        <w:rPr>
          <w:spacing w:val="-12"/>
          <w:sz w:val="20"/>
          <w:szCs w:val="20"/>
        </w:rPr>
        <w:t>во</w:t>
      </w:r>
      <w:r w:rsidR="004429CC">
        <w:rPr>
          <w:spacing w:val="-12"/>
          <w:sz w:val="20"/>
          <w:szCs w:val="20"/>
          <w:lang w:val="be-BY"/>
        </w:rPr>
        <w:softHyphen/>
      </w:r>
      <w:r w:rsidRPr="001E68EB">
        <w:rPr>
          <w:spacing w:val="-12"/>
          <w:sz w:val="20"/>
          <w:szCs w:val="20"/>
        </w:rPr>
        <w:t>ох</w:t>
      </w:r>
      <w:r w:rsidR="004429CC">
        <w:rPr>
          <w:spacing w:val="-12"/>
          <w:sz w:val="20"/>
          <w:szCs w:val="20"/>
          <w:lang w:val="be-BY"/>
        </w:rPr>
        <w:softHyphen/>
      </w:r>
      <w:r w:rsidRPr="001E68EB">
        <w:rPr>
          <w:spacing w:val="-12"/>
          <w:sz w:val="20"/>
          <w:szCs w:val="20"/>
        </w:rPr>
        <w:t>ра</w:t>
      </w:r>
      <w:r w:rsidR="004429CC">
        <w:rPr>
          <w:spacing w:val="-12"/>
          <w:sz w:val="20"/>
          <w:szCs w:val="20"/>
          <w:lang w:val="be-BY"/>
        </w:rPr>
        <w:softHyphen/>
      </w:r>
      <w:r w:rsidRPr="001E68EB">
        <w:rPr>
          <w:spacing w:val="-12"/>
          <w:sz w:val="20"/>
          <w:szCs w:val="20"/>
        </w:rPr>
        <w:t>нения, народного образования, местной промышленности, коммунального хозяйст</w:t>
      </w:r>
      <w:r w:rsidR="004429CC">
        <w:rPr>
          <w:spacing w:val="-12"/>
          <w:sz w:val="20"/>
          <w:szCs w:val="20"/>
          <w:lang w:val="be-BY"/>
        </w:rPr>
        <w:softHyphen/>
      </w:r>
      <w:r w:rsidRPr="001E68EB">
        <w:rPr>
          <w:spacing w:val="-12"/>
          <w:sz w:val="20"/>
          <w:szCs w:val="20"/>
        </w:rPr>
        <w:t>ва, социального обеспечения, дорожный, общий,</w:t>
      </w:r>
      <w:r>
        <w:rPr>
          <w:spacing w:val="-12"/>
          <w:sz w:val="20"/>
          <w:szCs w:val="20"/>
        </w:rPr>
        <w:t xml:space="preserve"> </w:t>
      </w:r>
      <w:r w:rsidRPr="001E68EB">
        <w:rPr>
          <w:spacing w:val="-12"/>
          <w:sz w:val="20"/>
          <w:szCs w:val="20"/>
        </w:rPr>
        <w:t>по делам искусств), а так</w:t>
      </w:r>
      <w:r w:rsidR="004429CC">
        <w:rPr>
          <w:spacing w:val="-12"/>
          <w:sz w:val="20"/>
          <w:szCs w:val="20"/>
          <w:lang w:val="be-BY"/>
        </w:rPr>
        <w:softHyphen/>
      </w:r>
      <w:r w:rsidRPr="001E68EB">
        <w:rPr>
          <w:spacing w:val="-12"/>
          <w:sz w:val="20"/>
          <w:szCs w:val="20"/>
        </w:rPr>
        <w:t>же плановая комиссия и сектор кадров при председателе облисполкома. Кро</w:t>
      </w:r>
      <w:r w:rsidR="004429CC">
        <w:rPr>
          <w:spacing w:val="-12"/>
          <w:sz w:val="20"/>
          <w:szCs w:val="20"/>
          <w:lang w:val="be-BY"/>
        </w:rPr>
        <w:softHyphen/>
      </w:r>
      <w:r w:rsidRPr="001E68EB">
        <w:rPr>
          <w:spacing w:val="-12"/>
          <w:sz w:val="20"/>
          <w:szCs w:val="20"/>
        </w:rPr>
        <w:t>ме того, в соответствии с особенностями хозяйства области могли соз</w:t>
      </w:r>
      <w:r w:rsidR="004429CC">
        <w:rPr>
          <w:spacing w:val="-12"/>
          <w:sz w:val="20"/>
          <w:szCs w:val="20"/>
          <w:lang w:val="be-BY"/>
        </w:rPr>
        <w:softHyphen/>
      </w:r>
      <w:r w:rsidRPr="001E68EB">
        <w:rPr>
          <w:spacing w:val="-12"/>
          <w:sz w:val="20"/>
          <w:szCs w:val="20"/>
        </w:rPr>
        <w:t>да</w:t>
      </w:r>
      <w:r w:rsidR="004429CC">
        <w:rPr>
          <w:spacing w:val="-12"/>
          <w:sz w:val="20"/>
          <w:szCs w:val="20"/>
          <w:lang w:val="be-BY"/>
        </w:rPr>
        <w:softHyphen/>
      </w:r>
      <w:r w:rsidRPr="001E68EB">
        <w:rPr>
          <w:spacing w:val="-12"/>
          <w:sz w:val="20"/>
          <w:szCs w:val="20"/>
        </w:rPr>
        <w:t>вать</w:t>
      </w:r>
      <w:r w:rsidR="004429CC">
        <w:rPr>
          <w:spacing w:val="-12"/>
          <w:sz w:val="20"/>
          <w:szCs w:val="20"/>
          <w:lang w:val="be-BY"/>
        </w:rPr>
        <w:softHyphen/>
      </w:r>
      <w:r w:rsidRPr="001E68EB">
        <w:rPr>
          <w:spacing w:val="-12"/>
          <w:sz w:val="20"/>
          <w:szCs w:val="20"/>
        </w:rPr>
        <w:t>ся отделы или управления легкой, пищевой, лесной промышленности, зер</w:t>
      </w:r>
      <w:r w:rsidR="004429CC">
        <w:rPr>
          <w:spacing w:val="-12"/>
          <w:sz w:val="20"/>
          <w:szCs w:val="20"/>
          <w:lang w:val="be-BY"/>
        </w:rPr>
        <w:softHyphen/>
      </w:r>
      <w:r w:rsidRPr="001E68EB">
        <w:rPr>
          <w:spacing w:val="-12"/>
          <w:sz w:val="20"/>
          <w:szCs w:val="20"/>
        </w:rPr>
        <w:t>но</w:t>
      </w:r>
      <w:r w:rsidR="004429CC">
        <w:rPr>
          <w:spacing w:val="-12"/>
          <w:sz w:val="20"/>
          <w:szCs w:val="20"/>
          <w:lang w:val="be-BY"/>
        </w:rPr>
        <w:softHyphen/>
      </w:r>
      <w:r w:rsidRPr="001E68EB">
        <w:rPr>
          <w:spacing w:val="-12"/>
          <w:sz w:val="20"/>
          <w:szCs w:val="20"/>
        </w:rPr>
        <w:t xml:space="preserve">вых и животноводческих совхозов. </w:t>
      </w:r>
      <w:r w:rsidRPr="001E68EB">
        <w:rPr>
          <w:spacing w:val="-12"/>
          <w:sz w:val="20"/>
          <w:szCs w:val="20"/>
          <w:lang w:val="be-BY"/>
        </w:rPr>
        <w:t>В 1939 г. при облисполкомах допол</w:t>
      </w:r>
      <w:r w:rsidR="004429CC">
        <w:rPr>
          <w:spacing w:val="-12"/>
          <w:sz w:val="20"/>
          <w:szCs w:val="20"/>
          <w:lang w:val="be-BY"/>
        </w:rPr>
        <w:softHyphen/>
      </w:r>
      <w:r w:rsidRPr="001E68EB">
        <w:rPr>
          <w:spacing w:val="-12"/>
          <w:sz w:val="20"/>
          <w:szCs w:val="20"/>
          <w:lang w:val="be-BY"/>
        </w:rPr>
        <w:t>ни</w:t>
      </w:r>
      <w:r w:rsidR="004429CC">
        <w:rPr>
          <w:spacing w:val="-12"/>
          <w:sz w:val="20"/>
          <w:szCs w:val="20"/>
          <w:lang w:val="be-BY"/>
        </w:rPr>
        <w:softHyphen/>
      </w:r>
      <w:r w:rsidRPr="001E68EB">
        <w:rPr>
          <w:spacing w:val="-12"/>
          <w:sz w:val="20"/>
          <w:szCs w:val="20"/>
          <w:lang w:val="be-BY"/>
        </w:rPr>
        <w:t>тель</w:t>
      </w:r>
      <w:r w:rsidR="004429CC">
        <w:rPr>
          <w:spacing w:val="-12"/>
          <w:sz w:val="20"/>
          <w:szCs w:val="20"/>
          <w:lang w:val="be-BY"/>
        </w:rPr>
        <w:softHyphen/>
      </w:r>
      <w:r w:rsidRPr="001E68EB">
        <w:rPr>
          <w:spacing w:val="-12"/>
          <w:sz w:val="20"/>
          <w:szCs w:val="20"/>
          <w:lang w:val="be-BY"/>
        </w:rPr>
        <w:t>но создаются управление наркомата юстиции, управление кинофикации, в 1940</w:t>
      </w:r>
      <w:r w:rsidR="004429CC">
        <w:rPr>
          <w:spacing w:val="-12"/>
          <w:sz w:val="20"/>
          <w:szCs w:val="20"/>
          <w:lang w:val="be-BY"/>
        </w:rPr>
        <w:t> </w:t>
      </w:r>
      <w:r w:rsidRPr="001E68EB">
        <w:rPr>
          <w:spacing w:val="-12"/>
          <w:sz w:val="20"/>
          <w:szCs w:val="20"/>
          <w:lang w:val="be-BY"/>
        </w:rPr>
        <w:t xml:space="preserve">г. </w:t>
      </w:r>
      <w:r>
        <w:rPr>
          <w:spacing w:val="-12"/>
          <w:sz w:val="20"/>
          <w:szCs w:val="20"/>
          <w:lang w:val="be-BY"/>
        </w:rPr>
        <w:t>—</w:t>
      </w:r>
      <w:r w:rsidRPr="001E68EB">
        <w:rPr>
          <w:spacing w:val="-12"/>
          <w:sz w:val="20"/>
          <w:szCs w:val="20"/>
          <w:lang w:val="be-BY"/>
        </w:rPr>
        <w:t xml:space="preserve"> отделы местной топливной промышленности, автомобильного транс</w:t>
      </w:r>
      <w:r w:rsidR="004429CC">
        <w:rPr>
          <w:spacing w:val="-12"/>
          <w:sz w:val="20"/>
          <w:szCs w:val="20"/>
          <w:lang w:val="be-BY"/>
        </w:rPr>
        <w:softHyphen/>
      </w:r>
      <w:r w:rsidRPr="001E68EB">
        <w:rPr>
          <w:spacing w:val="-12"/>
          <w:sz w:val="20"/>
          <w:szCs w:val="20"/>
          <w:lang w:val="be-BY"/>
        </w:rPr>
        <w:t>пор</w:t>
      </w:r>
      <w:r w:rsidR="004429CC">
        <w:rPr>
          <w:spacing w:val="-12"/>
          <w:sz w:val="20"/>
          <w:szCs w:val="20"/>
          <w:lang w:val="be-BY"/>
        </w:rPr>
        <w:softHyphen/>
      </w:r>
      <w:r w:rsidRPr="001E68EB">
        <w:rPr>
          <w:spacing w:val="-12"/>
          <w:sz w:val="20"/>
          <w:szCs w:val="20"/>
          <w:lang w:val="be-BY"/>
        </w:rPr>
        <w:t>та</w:t>
      </w:r>
      <w:r w:rsidR="004429CC">
        <w:rPr>
          <w:spacing w:val="-12"/>
          <w:sz w:val="20"/>
          <w:szCs w:val="20"/>
          <w:lang w:val="be-BY"/>
        </w:rPr>
        <w:t>.</w:t>
      </w:r>
    </w:p>
    <w:p w:rsidR="003A6ABE" w:rsidRDefault="007D7F2D" w:rsidP="007D7F2D">
      <w:pPr>
        <w:pStyle w:val="af6"/>
        <w:spacing w:after="0" w:line="220" w:lineRule="exact"/>
        <w:ind w:firstLine="397"/>
        <w:jc w:val="both"/>
        <w:rPr>
          <w:spacing w:val="-12"/>
          <w:sz w:val="20"/>
          <w:szCs w:val="20"/>
        </w:rPr>
      </w:pPr>
      <w:r w:rsidRPr="001E68EB">
        <w:rPr>
          <w:spacing w:val="-12"/>
          <w:sz w:val="20"/>
          <w:szCs w:val="20"/>
          <w:lang w:val="be-BY"/>
        </w:rPr>
        <w:t>Структура райисполкомов копировала облисполкомовскую, исключая отде</w:t>
      </w:r>
      <w:r w:rsidR="004429CC">
        <w:rPr>
          <w:spacing w:val="-12"/>
          <w:sz w:val="20"/>
          <w:szCs w:val="20"/>
          <w:lang w:val="be-BY"/>
        </w:rPr>
        <w:softHyphen/>
      </w:r>
      <w:r w:rsidRPr="001E68EB">
        <w:rPr>
          <w:spacing w:val="-12"/>
          <w:sz w:val="20"/>
          <w:szCs w:val="20"/>
          <w:lang w:val="be-BY"/>
        </w:rPr>
        <w:t xml:space="preserve">лы коммунального хозяйства, местной промышленности и по делам искусств, однако сохранялась возможность создания </w:t>
      </w:r>
      <w:r w:rsidR="004A24BB">
        <w:rPr>
          <w:spacing w:val="-12"/>
          <w:sz w:val="20"/>
          <w:szCs w:val="20"/>
          <w:lang w:val="be-BY"/>
        </w:rPr>
        <w:t>«</w:t>
      </w:r>
      <w:r w:rsidRPr="001E68EB">
        <w:rPr>
          <w:spacing w:val="-12"/>
          <w:sz w:val="20"/>
          <w:szCs w:val="20"/>
          <w:lang w:val="be-BY"/>
        </w:rPr>
        <w:t>в соответствии с осо</w:t>
      </w:r>
      <w:r w:rsidR="004429CC">
        <w:rPr>
          <w:spacing w:val="-12"/>
          <w:sz w:val="20"/>
          <w:szCs w:val="20"/>
          <w:lang w:val="be-BY"/>
        </w:rPr>
        <w:softHyphen/>
      </w:r>
      <w:r w:rsidRPr="001E68EB">
        <w:rPr>
          <w:spacing w:val="-12"/>
          <w:sz w:val="20"/>
          <w:szCs w:val="20"/>
          <w:lang w:val="be-BY"/>
        </w:rPr>
        <w:t>бен</w:t>
      </w:r>
      <w:r w:rsidR="004429CC">
        <w:rPr>
          <w:spacing w:val="-12"/>
          <w:sz w:val="20"/>
          <w:szCs w:val="20"/>
          <w:lang w:val="be-BY"/>
        </w:rPr>
        <w:softHyphen/>
      </w:r>
      <w:r w:rsidRPr="001E68EB">
        <w:rPr>
          <w:spacing w:val="-12"/>
          <w:sz w:val="20"/>
          <w:szCs w:val="20"/>
          <w:lang w:val="be-BY"/>
        </w:rPr>
        <w:t>нос</w:t>
      </w:r>
      <w:r w:rsidR="004429CC">
        <w:rPr>
          <w:spacing w:val="-12"/>
          <w:sz w:val="20"/>
          <w:szCs w:val="20"/>
          <w:lang w:val="be-BY"/>
        </w:rPr>
        <w:softHyphen/>
      </w:r>
      <w:r w:rsidRPr="001E68EB">
        <w:rPr>
          <w:spacing w:val="-12"/>
          <w:sz w:val="20"/>
          <w:szCs w:val="20"/>
          <w:lang w:val="be-BY"/>
        </w:rPr>
        <w:t>тями хозяйства района</w:t>
      </w:r>
      <w:r w:rsidR="004A24BB">
        <w:rPr>
          <w:spacing w:val="-12"/>
          <w:sz w:val="20"/>
          <w:szCs w:val="20"/>
          <w:lang w:val="be-BY"/>
        </w:rPr>
        <w:t>»</w:t>
      </w:r>
      <w:r w:rsidRPr="001E68EB">
        <w:rPr>
          <w:spacing w:val="-12"/>
          <w:sz w:val="20"/>
          <w:szCs w:val="20"/>
          <w:lang w:val="be-BY"/>
        </w:rPr>
        <w:t xml:space="preserve"> отделов коммунального хозяйства</w:t>
      </w:r>
      <w:r>
        <w:rPr>
          <w:spacing w:val="-12"/>
          <w:sz w:val="20"/>
          <w:szCs w:val="20"/>
          <w:lang w:val="be-BY"/>
        </w:rPr>
        <w:t xml:space="preserve"> </w:t>
      </w:r>
      <w:r w:rsidRPr="001E68EB">
        <w:rPr>
          <w:spacing w:val="-12"/>
          <w:sz w:val="20"/>
          <w:szCs w:val="20"/>
          <w:lang w:val="be-BY"/>
        </w:rPr>
        <w:t>и местной про</w:t>
      </w:r>
      <w:r w:rsidR="004429CC">
        <w:rPr>
          <w:spacing w:val="-12"/>
          <w:sz w:val="20"/>
          <w:szCs w:val="20"/>
          <w:lang w:val="be-BY"/>
        </w:rPr>
        <w:softHyphen/>
      </w:r>
      <w:r w:rsidRPr="001E68EB">
        <w:rPr>
          <w:spacing w:val="-12"/>
          <w:sz w:val="20"/>
          <w:szCs w:val="20"/>
          <w:lang w:val="be-BY"/>
        </w:rPr>
        <w:t>мыш</w:t>
      </w:r>
      <w:r w:rsidR="004429CC">
        <w:rPr>
          <w:spacing w:val="-12"/>
          <w:sz w:val="20"/>
          <w:szCs w:val="20"/>
          <w:lang w:val="be-BY"/>
        </w:rPr>
        <w:softHyphen/>
      </w:r>
      <w:r w:rsidRPr="001E68EB">
        <w:rPr>
          <w:spacing w:val="-12"/>
          <w:sz w:val="20"/>
          <w:szCs w:val="20"/>
          <w:lang w:val="be-BY"/>
        </w:rPr>
        <w:t>ленности.</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lastRenderedPageBreak/>
        <w:t>Конституция БССР предусматривала формирование при каждом гор</w:t>
      </w:r>
      <w:r w:rsidR="004429CC">
        <w:rPr>
          <w:spacing w:val="-12"/>
          <w:sz w:val="20"/>
          <w:szCs w:val="20"/>
          <w:lang w:val="be-BY"/>
        </w:rPr>
        <w:softHyphen/>
      </w:r>
      <w:r w:rsidRPr="001E68EB">
        <w:rPr>
          <w:spacing w:val="-12"/>
          <w:sz w:val="20"/>
          <w:szCs w:val="20"/>
        </w:rPr>
        <w:t>со</w:t>
      </w:r>
      <w:r w:rsidR="004429CC">
        <w:rPr>
          <w:spacing w:val="-12"/>
          <w:sz w:val="20"/>
          <w:szCs w:val="20"/>
          <w:lang w:val="be-BY"/>
        </w:rPr>
        <w:softHyphen/>
      </w:r>
      <w:r w:rsidRPr="001E68EB">
        <w:rPr>
          <w:spacing w:val="-12"/>
          <w:sz w:val="20"/>
          <w:szCs w:val="20"/>
        </w:rPr>
        <w:t>ве</w:t>
      </w:r>
      <w:r w:rsidR="004429CC">
        <w:rPr>
          <w:spacing w:val="-12"/>
          <w:sz w:val="20"/>
          <w:szCs w:val="20"/>
          <w:lang w:val="be-BY"/>
        </w:rPr>
        <w:softHyphen/>
      </w:r>
      <w:r w:rsidRPr="001E68EB">
        <w:rPr>
          <w:spacing w:val="-12"/>
          <w:sz w:val="20"/>
          <w:szCs w:val="20"/>
        </w:rPr>
        <w:t>те своего исполкома в составе 9 подразделений (аналогичных облисполкому, исклю</w:t>
      </w:r>
      <w:r w:rsidR="004429CC">
        <w:rPr>
          <w:spacing w:val="-12"/>
          <w:sz w:val="20"/>
          <w:szCs w:val="20"/>
          <w:lang w:val="be-BY"/>
        </w:rPr>
        <w:softHyphen/>
      </w:r>
      <w:r w:rsidRPr="001E68EB">
        <w:rPr>
          <w:spacing w:val="-12"/>
          <w:sz w:val="20"/>
          <w:szCs w:val="20"/>
        </w:rPr>
        <w:t xml:space="preserve">чая отделы земельный, местной промышленности, дорожный, по делам искусств), а также в особых случаях </w:t>
      </w:r>
      <w:r>
        <w:rPr>
          <w:spacing w:val="-12"/>
          <w:sz w:val="20"/>
          <w:szCs w:val="20"/>
        </w:rPr>
        <w:t>—</w:t>
      </w:r>
      <w:r w:rsidRPr="001E68EB">
        <w:rPr>
          <w:spacing w:val="-12"/>
          <w:sz w:val="20"/>
          <w:szCs w:val="20"/>
        </w:rPr>
        <w:t xml:space="preserve"> отделы местной промышленности и земель</w:t>
      </w:r>
      <w:r w:rsidR="004429CC">
        <w:rPr>
          <w:spacing w:val="-12"/>
          <w:sz w:val="20"/>
          <w:szCs w:val="20"/>
          <w:lang w:val="be-BY"/>
        </w:rPr>
        <w:softHyphen/>
      </w:r>
      <w:r w:rsidRPr="001E68EB">
        <w:rPr>
          <w:spacing w:val="-12"/>
          <w:sz w:val="20"/>
          <w:szCs w:val="20"/>
        </w:rPr>
        <w:t>ный [3, с. 25</w:t>
      </w:r>
      <w:r>
        <w:rPr>
          <w:spacing w:val="-12"/>
          <w:sz w:val="20"/>
          <w:szCs w:val="20"/>
        </w:rPr>
        <w:t>—</w:t>
      </w:r>
      <w:r w:rsidRPr="001E68EB">
        <w:rPr>
          <w:spacing w:val="-12"/>
          <w:sz w:val="20"/>
          <w:szCs w:val="20"/>
        </w:rPr>
        <w:t>28]. Позднее распоряжением СНК БССР структура гор</w:t>
      </w:r>
      <w:r w:rsidR="004429CC">
        <w:rPr>
          <w:spacing w:val="-12"/>
          <w:sz w:val="20"/>
          <w:szCs w:val="20"/>
          <w:lang w:val="be-BY"/>
        </w:rPr>
        <w:softHyphen/>
      </w:r>
      <w:r w:rsidRPr="001E68EB">
        <w:rPr>
          <w:spacing w:val="-12"/>
          <w:sz w:val="20"/>
          <w:szCs w:val="20"/>
        </w:rPr>
        <w:t>ис</w:t>
      </w:r>
      <w:r w:rsidR="004429CC">
        <w:rPr>
          <w:spacing w:val="-12"/>
          <w:sz w:val="20"/>
          <w:szCs w:val="20"/>
          <w:lang w:val="be-BY"/>
        </w:rPr>
        <w:softHyphen/>
      </w:r>
      <w:r w:rsidRPr="001E68EB">
        <w:rPr>
          <w:spacing w:val="-12"/>
          <w:sz w:val="20"/>
          <w:szCs w:val="20"/>
        </w:rPr>
        <w:t>пол</w:t>
      </w:r>
      <w:r w:rsidR="004429CC">
        <w:rPr>
          <w:spacing w:val="-12"/>
          <w:sz w:val="20"/>
          <w:szCs w:val="20"/>
          <w:lang w:val="be-BY"/>
        </w:rPr>
        <w:softHyphen/>
      </w:r>
      <w:r w:rsidRPr="001E68EB">
        <w:rPr>
          <w:spacing w:val="-12"/>
          <w:sz w:val="20"/>
          <w:szCs w:val="20"/>
        </w:rPr>
        <w:t>комов была уточнена и дифференцирована: при исполкомах городов област</w:t>
      </w:r>
      <w:r w:rsidR="004429CC">
        <w:rPr>
          <w:spacing w:val="-12"/>
          <w:sz w:val="20"/>
          <w:szCs w:val="20"/>
          <w:lang w:val="be-BY"/>
        </w:rPr>
        <w:softHyphen/>
      </w:r>
      <w:r w:rsidRPr="001E68EB">
        <w:rPr>
          <w:spacing w:val="-12"/>
          <w:sz w:val="20"/>
          <w:szCs w:val="20"/>
        </w:rPr>
        <w:t>ного подчинения создавались отделы, аналогичные отделам обл</w:t>
      </w:r>
      <w:r w:rsidR="004429CC">
        <w:rPr>
          <w:spacing w:val="-12"/>
          <w:sz w:val="20"/>
          <w:szCs w:val="20"/>
          <w:lang w:val="be-BY"/>
        </w:rPr>
        <w:softHyphen/>
      </w:r>
      <w:r w:rsidRPr="001E68EB">
        <w:rPr>
          <w:spacing w:val="-12"/>
          <w:sz w:val="20"/>
          <w:szCs w:val="20"/>
        </w:rPr>
        <w:t>ис</w:t>
      </w:r>
      <w:r w:rsidR="004429CC">
        <w:rPr>
          <w:spacing w:val="-12"/>
          <w:sz w:val="20"/>
          <w:szCs w:val="20"/>
          <w:lang w:val="be-BY"/>
        </w:rPr>
        <w:softHyphen/>
      </w:r>
      <w:r w:rsidRPr="001E68EB">
        <w:rPr>
          <w:spacing w:val="-12"/>
          <w:sz w:val="20"/>
          <w:szCs w:val="20"/>
        </w:rPr>
        <w:t>пол</w:t>
      </w:r>
      <w:r w:rsidR="004429CC">
        <w:rPr>
          <w:spacing w:val="-12"/>
          <w:sz w:val="20"/>
          <w:szCs w:val="20"/>
          <w:lang w:val="be-BY"/>
        </w:rPr>
        <w:softHyphen/>
      </w:r>
      <w:r w:rsidRPr="001E68EB">
        <w:rPr>
          <w:spacing w:val="-12"/>
          <w:sz w:val="20"/>
          <w:szCs w:val="20"/>
        </w:rPr>
        <w:t>ко</w:t>
      </w:r>
      <w:r w:rsidR="004429CC">
        <w:rPr>
          <w:spacing w:val="-12"/>
          <w:sz w:val="20"/>
          <w:szCs w:val="20"/>
          <w:lang w:val="be-BY"/>
        </w:rPr>
        <w:softHyphen/>
      </w:r>
      <w:r w:rsidRPr="001E68EB">
        <w:rPr>
          <w:spacing w:val="-12"/>
          <w:sz w:val="20"/>
          <w:szCs w:val="20"/>
        </w:rPr>
        <w:t xml:space="preserve">мов, при исполкомах городов районного подчинения </w:t>
      </w:r>
      <w:r>
        <w:rPr>
          <w:spacing w:val="-12"/>
          <w:sz w:val="20"/>
          <w:szCs w:val="20"/>
        </w:rPr>
        <w:t>—</w:t>
      </w:r>
      <w:r w:rsidRPr="001E68EB">
        <w:rPr>
          <w:spacing w:val="-12"/>
          <w:sz w:val="20"/>
          <w:szCs w:val="20"/>
        </w:rPr>
        <w:t xml:space="preserve"> лишь отделы ком</w:t>
      </w:r>
      <w:r w:rsidR="004429CC">
        <w:rPr>
          <w:spacing w:val="-12"/>
          <w:sz w:val="20"/>
          <w:szCs w:val="20"/>
          <w:lang w:val="be-BY"/>
        </w:rPr>
        <w:softHyphen/>
      </w:r>
      <w:r w:rsidRPr="001E68EB">
        <w:rPr>
          <w:spacing w:val="-12"/>
          <w:sz w:val="20"/>
          <w:szCs w:val="20"/>
        </w:rPr>
        <w:t>му</w:t>
      </w:r>
      <w:r w:rsidR="004429CC">
        <w:rPr>
          <w:spacing w:val="-12"/>
          <w:sz w:val="20"/>
          <w:szCs w:val="20"/>
          <w:lang w:val="be-BY"/>
        </w:rPr>
        <w:softHyphen/>
      </w:r>
      <w:r w:rsidRPr="001E68EB">
        <w:rPr>
          <w:spacing w:val="-12"/>
          <w:sz w:val="20"/>
          <w:szCs w:val="20"/>
        </w:rPr>
        <w:t>наль</w:t>
      </w:r>
      <w:r w:rsidR="004429CC">
        <w:rPr>
          <w:spacing w:val="-12"/>
          <w:sz w:val="20"/>
          <w:szCs w:val="20"/>
          <w:lang w:val="be-BY"/>
        </w:rPr>
        <w:softHyphen/>
      </w:r>
      <w:r w:rsidRPr="001E68EB">
        <w:rPr>
          <w:spacing w:val="-12"/>
          <w:sz w:val="20"/>
          <w:szCs w:val="20"/>
        </w:rPr>
        <w:t>ного хозяйства, а другими направлениями исполнительно-рас</w:t>
      </w:r>
      <w:r w:rsidR="004429CC">
        <w:rPr>
          <w:spacing w:val="-12"/>
          <w:sz w:val="20"/>
          <w:szCs w:val="20"/>
          <w:lang w:val="be-BY"/>
        </w:rPr>
        <w:softHyphen/>
      </w:r>
      <w:r w:rsidRPr="001E68EB">
        <w:rPr>
          <w:spacing w:val="-12"/>
          <w:sz w:val="20"/>
          <w:szCs w:val="20"/>
        </w:rPr>
        <w:t>по</w:t>
      </w:r>
      <w:r w:rsidR="004429CC">
        <w:rPr>
          <w:spacing w:val="-12"/>
          <w:sz w:val="20"/>
          <w:szCs w:val="20"/>
          <w:lang w:val="be-BY"/>
        </w:rPr>
        <w:softHyphen/>
      </w:r>
      <w:r w:rsidRPr="001E68EB">
        <w:rPr>
          <w:spacing w:val="-12"/>
          <w:sz w:val="20"/>
          <w:szCs w:val="20"/>
        </w:rPr>
        <w:t>ря</w:t>
      </w:r>
      <w:r w:rsidR="004429CC">
        <w:rPr>
          <w:spacing w:val="-12"/>
          <w:sz w:val="20"/>
          <w:szCs w:val="20"/>
          <w:lang w:val="be-BY"/>
        </w:rPr>
        <w:softHyphen/>
      </w:r>
      <w:r w:rsidRPr="001E68EB">
        <w:rPr>
          <w:spacing w:val="-12"/>
          <w:sz w:val="20"/>
          <w:szCs w:val="20"/>
        </w:rPr>
        <w:t>ди</w:t>
      </w:r>
      <w:r w:rsidR="004429CC">
        <w:rPr>
          <w:spacing w:val="-12"/>
          <w:sz w:val="20"/>
          <w:szCs w:val="20"/>
          <w:lang w:val="be-BY"/>
        </w:rPr>
        <w:softHyphen/>
      </w:r>
      <w:r w:rsidRPr="001E68EB">
        <w:rPr>
          <w:spacing w:val="-12"/>
          <w:sz w:val="20"/>
          <w:szCs w:val="20"/>
        </w:rPr>
        <w:t>тель</w:t>
      </w:r>
      <w:r w:rsidR="004429CC">
        <w:rPr>
          <w:spacing w:val="-12"/>
          <w:sz w:val="20"/>
          <w:szCs w:val="20"/>
          <w:lang w:val="be-BY"/>
        </w:rPr>
        <w:softHyphen/>
      </w:r>
      <w:r w:rsidRPr="001E68EB">
        <w:rPr>
          <w:spacing w:val="-12"/>
          <w:sz w:val="20"/>
          <w:szCs w:val="20"/>
        </w:rPr>
        <w:t>ной деятельности ведали отделы райисполкомов [6, с. 52].</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Появление областей потребовал</w:t>
      </w:r>
      <w:r w:rsidR="00A57529">
        <w:rPr>
          <w:spacing w:val="-12"/>
          <w:sz w:val="20"/>
          <w:szCs w:val="20"/>
        </w:rPr>
        <w:t>о</w:t>
      </w:r>
      <w:r w:rsidRPr="001E68EB">
        <w:rPr>
          <w:spacing w:val="-12"/>
          <w:sz w:val="20"/>
          <w:szCs w:val="20"/>
        </w:rPr>
        <w:t xml:space="preserve"> перераспределения и материально-фина</w:t>
      </w:r>
      <w:r w:rsidR="004429CC">
        <w:rPr>
          <w:spacing w:val="-12"/>
          <w:sz w:val="20"/>
          <w:szCs w:val="20"/>
          <w:lang w:val="be-BY"/>
        </w:rPr>
        <w:softHyphen/>
      </w:r>
      <w:r w:rsidRPr="001E68EB">
        <w:rPr>
          <w:spacing w:val="-12"/>
          <w:sz w:val="20"/>
          <w:szCs w:val="20"/>
        </w:rPr>
        <w:t>нсовой базы между местными Советами. Во-первых, распределение и пере</w:t>
      </w:r>
      <w:r w:rsidR="004429CC">
        <w:rPr>
          <w:spacing w:val="-12"/>
          <w:sz w:val="20"/>
          <w:szCs w:val="20"/>
          <w:lang w:val="be-BY"/>
        </w:rPr>
        <w:softHyphen/>
      </w:r>
      <w:r w:rsidRPr="001E68EB">
        <w:rPr>
          <w:spacing w:val="-12"/>
          <w:sz w:val="20"/>
          <w:szCs w:val="20"/>
        </w:rPr>
        <w:t>распределение финансов союзных республик и местных административно-тер</w:t>
      </w:r>
      <w:r w:rsidR="004429CC">
        <w:rPr>
          <w:spacing w:val="-12"/>
          <w:sz w:val="20"/>
          <w:szCs w:val="20"/>
          <w:lang w:val="be-BY"/>
        </w:rPr>
        <w:softHyphen/>
      </w:r>
      <w:r w:rsidRPr="001E68EB">
        <w:rPr>
          <w:spacing w:val="-12"/>
          <w:sz w:val="20"/>
          <w:szCs w:val="20"/>
        </w:rPr>
        <w:t>риториальных единиц приобрело еще более централизованный характер: с 1938</w:t>
      </w:r>
      <w:r w:rsidR="004429CC">
        <w:rPr>
          <w:spacing w:val="-12"/>
          <w:sz w:val="20"/>
          <w:szCs w:val="20"/>
          <w:lang w:val="be-BY"/>
        </w:rPr>
        <w:t> </w:t>
      </w:r>
      <w:r w:rsidRPr="001E68EB">
        <w:rPr>
          <w:spacing w:val="-12"/>
          <w:sz w:val="20"/>
          <w:szCs w:val="20"/>
        </w:rPr>
        <w:t>г. в общий объем доходов и расходов вышестоящего бюджета стали вклю</w:t>
      </w:r>
      <w:r w:rsidR="004429CC">
        <w:rPr>
          <w:spacing w:val="-12"/>
          <w:sz w:val="20"/>
          <w:szCs w:val="20"/>
          <w:lang w:val="be-BY"/>
        </w:rPr>
        <w:softHyphen/>
      </w:r>
      <w:r w:rsidRPr="001E68EB">
        <w:rPr>
          <w:spacing w:val="-12"/>
          <w:sz w:val="20"/>
          <w:szCs w:val="20"/>
        </w:rPr>
        <w:t>чать</w:t>
      </w:r>
      <w:r w:rsidR="004429CC">
        <w:rPr>
          <w:spacing w:val="-12"/>
          <w:sz w:val="20"/>
          <w:szCs w:val="20"/>
          <w:lang w:val="be-BY"/>
        </w:rPr>
        <w:softHyphen/>
      </w:r>
      <w:r w:rsidRPr="001E68EB">
        <w:rPr>
          <w:spacing w:val="-12"/>
          <w:sz w:val="20"/>
          <w:szCs w:val="20"/>
        </w:rPr>
        <w:t>ся сводные показатели нижестоящих бюджетов. Это означало, что, раз</w:t>
      </w:r>
      <w:r w:rsidR="004429CC">
        <w:rPr>
          <w:spacing w:val="-12"/>
          <w:sz w:val="20"/>
          <w:szCs w:val="20"/>
          <w:lang w:val="be-BY"/>
        </w:rPr>
        <w:softHyphen/>
      </w:r>
      <w:r w:rsidRPr="001E68EB">
        <w:rPr>
          <w:spacing w:val="-12"/>
          <w:sz w:val="20"/>
          <w:szCs w:val="20"/>
        </w:rPr>
        <w:t>ра</w:t>
      </w:r>
      <w:r w:rsidR="004429CC">
        <w:rPr>
          <w:spacing w:val="-12"/>
          <w:sz w:val="20"/>
          <w:szCs w:val="20"/>
          <w:lang w:val="be-BY"/>
        </w:rPr>
        <w:softHyphen/>
      </w:r>
      <w:r w:rsidRPr="001E68EB">
        <w:rPr>
          <w:spacing w:val="-12"/>
          <w:sz w:val="20"/>
          <w:szCs w:val="20"/>
        </w:rPr>
        <w:t>ба</w:t>
      </w:r>
      <w:r w:rsidR="004429CC">
        <w:rPr>
          <w:spacing w:val="-12"/>
          <w:sz w:val="20"/>
          <w:szCs w:val="20"/>
          <w:lang w:val="be-BY"/>
        </w:rPr>
        <w:softHyphen/>
      </w:r>
      <w:r w:rsidRPr="001E68EB">
        <w:rPr>
          <w:spacing w:val="-12"/>
          <w:sz w:val="20"/>
          <w:szCs w:val="20"/>
        </w:rPr>
        <w:t>ты</w:t>
      </w:r>
      <w:r w:rsidR="004429CC">
        <w:rPr>
          <w:spacing w:val="-12"/>
          <w:sz w:val="20"/>
          <w:szCs w:val="20"/>
          <w:lang w:val="be-BY"/>
        </w:rPr>
        <w:softHyphen/>
      </w:r>
      <w:r w:rsidRPr="001E68EB">
        <w:rPr>
          <w:spacing w:val="-12"/>
          <w:sz w:val="20"/>
          <w:szCs w:val="20"/>
        </w:rPr>
        <w:t>вая бюджет, каждый из местных Советов руководствовался показателями дохо</w:t>
      </w:r>
      <w:r w:rsidR="004429CC">
        <w:rPr>
          <w:spacing w:val="-12"/>
          <w:sz w:val="20"/>
          <w:szCs w:val="20"/>
          <w:lang w:val="be-BY"/>
        </w:rPr>
        <w:softHyphen/>
      </w:r>
      <w:r w:rsidRPr="001E68EB">
        <w:rPr>
          <w:spacing w:val="-12"/>
          <w:sz w:val="20"/>
          <w:szCs w:val="20"/>
        </w:rPr>
        <w:t>дов и расходов, утвержденными для него вышестоящим Советом.</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Во-вторых, в 1930-е гг. в доходной части местных бюджетов почти еже</w:t>
      </w:r>
      <w:r w:rsidR="004429CC">
        <w:rPr>
          <w:spacing w:val="-12"/>
          <w:sz w:val="20"/>
          <w:szCs w:val="20"/>
          <w:lang w:val="be-BY"/>
        </w:rPr>
        <w:softHyphen/>
      </w:r>
      <w:r w:rsidRPr="001E68EB">
        <w:rPr>
          <w:spacing w:val="-12"/>
          <w:sz w:val="20"/>
          <w:szCs w:val="20"/>
        </w:rPr>
        <w:t>год</w:t>
      </w:r>
      <w:r w:rsidR="004429CC">
        <w:rPr>
          <w:spacing w:val="-12"/>
          <w:sz w:val="20"/>
          <w:szCs w:val="20"/>
          <w:lang w:val="be-BY"/>
        </w:rPr>
        <w:softHyphen/>
      </w:r>
      <w:r w:rsidRPr="001E68EB">
        <w:rPr>
          <w:spacing w:val="-12"/>
          <w:sz w:val="20"/>
          <w:szCs w:val="20"/>
        </w:rPr>
        <w:t>но происходили существенные изменения, связанные с составом источ</w:t>
      </w:r>
      <w:r w:rsidR="004429CC">
        <w:rPr>
          <w:spacing w:val="-12"/>
          <w:sz w:val="20"/>
          <w:szCs w:val="20"/>
          <w:lang w:val="be-BY"/>
        </w:rPr>
        <w:softHyphen/>
      </w:r>
      <w:r w:rsidRPr="001E68EB">
        <w:rPr>
          <w:spacing w:val="-12"/>
          <w:sz w:val="20"/>
          <w:szCs w:val="20"/>
        </w:rPr>
        <w:t>ни</w:t>
      </w:r>
      <w:r w:rsidR="004429CC">
        <w:rPr>
          <w:spacing w:val="-12"/>
          <w:sz w:val="20"/>
          <w:szCs w:val="20"/>
          <w:lang w:val="be-BY"/>
        </w:rPr>
        <w:softHyphen/>
      </w:r>
      <w:r w:rsidRPr="001E68EB">
        <w:rPr>
          <w:spacing w:val="-12"/>
          <w:sz w:val="20"/>
          <w:szCs w:val="20"/>
        </w:rPr>
        <w:t>ков поступления доходов. В 1940 г. основные статьи собственных доходов адми</w:t>
      </w:r>
      <w:r w:rsidR="004429CC">
        <w:rPr>
          <w:spacing w:val="-12"/>
          <w:sz w:val="20"/>
          <w:szCs w:val="20"/>
          <w:lang w:val="be-BY"/>
        </w:rPr>
        <w:softHyphen/>
      </w:r>
      <w:r w:rsidRPr="001E68EB">
        <w:rPr>
          <w:spacing w:val="-12"/>
          <w:sz w:val="20"/>
          <w:szCs w:val="20"/>
        </w:rPr>
        <w:t>нистративно-территориальных единиц составляли, во-первых, доходы от пред</w:t>
      </w:r>
      <w:r w:rsidR="004429CC">
        <w:rPr>
          <w:spacing w:val="-12"/>
          <w:sz w:val="20"/>
          <w:szCs w:val="20"/>
          <w:lang w:val="be-BY"/>
        </w:rPr>
        <w:softHyphen/>
      </w:r>
      <w:r w:rsidRPr="001E68EB">
        <w:rPr>
          <w:spacing w:val="-12"/>
          <w:sz w:val="20"/>
          <w:szCs w:val="20"/>
        </w:rPr>
        <w:t>приятий, организаций и имуществ</w:t>
      </w:r>
      <w:r w:rsidR="003F3AFE">
        <w:rPr>
          <w:spacing w:val="-12"/>
          <w:sz w:val="20"/>
          <w:szCs w:val="20"/>
          <w:lang w:val="be-BY"/>
        </w:rPr>
        <w:t>а</w:t>
      </w:r>
      <w:r w:rsidRPr="001E68EB">
        <w:rPr>
          <w:spacing w:val="-12"/>
          <w:sz w:val="20"/>
          <w:szCs w:val="20"/>
        </w:rPr>
        <w:t>, подведомственных местным Советам (7,2</w:t>
      </w:r>
      <w:r w:rsidR="004429CC">
        <w:rPr>
          <w:spacing w:val="-12"/>
          <w:sz w:val="20"/>
          <w:szCs w:val="20"/>
        </w:rPr>
        <w:t>%</w:t>
      </w:r>
      <w:r w:rsidRPr="001E68EB">
        <w:rPr>
          <w:spacing w:val="-12"/>
          <w:sz w:val="20"/>
          <w:szCs w:val="20"/>
        </w:rPr>
        <w:t xml:space="preserve"> доходной базы местных бюджетов), во-вторых, местные налоги и сборы (17,6</w:t>
      </w:r>
      <w:r w:rsidR="004429CC">
        <w:rPr>
          <w:spacing w:val="-12"/>
          <w:sz w:val="20"/>
          <w:szCs w:val="20"/>
        </w:rPr>
        <w:t>%</w:t>
      </w:r>
      <w:r w:rsidRPr="001E68EB">
        <w:rPr>
          <w:spacing w:val="-12"/>
          <w:sz w:val="20"/>
          <w:szCs w:val="20"/>
        </w:rPr>
        <w:t>). Но главную роль в формировании местных бюджетов (67,6</w:t>
      </w:r>
      <w:r w:rsidR="004429CC">
        <w:rPr>
          <w:spacing w:val="-12"/>
          <w:sz w:val="20"/>
          <w:szCs w:val="20"/>
        </w:rPr>
        <w:t>%</w:t>
      </w:r>
      <w:r w:rsidRPr="001E68EB">
        <w:rPr>
          <w:spacing w:val="-12"/>
          <w:sz w:val="20"/>
          <w:szCs w:val="20"/>
        </w:rPr>
        <w:t>) по-преж</w:t>
      </w:r>
      <w:r w:rsidR="004429CC">
        <w:rPr>
          <w:spacing w:val="-12"/>
          <w:sz w:val="20"/>
          <w:szCs w:val="20"/>
          <w:lang w:val="be-BY"/>
        </w:rPr>
        <w:softHyphen/>
      </w:r>
      <w:r w:rsidRPr="001E68EB">
        <w:rPr>
          <w:spacing w:val="-12"/>
          <w:sz w:val="20"/>
          <w:szCs w:val="20"/>
        </w:rPr>
        <w:t>нему играли поступления от государственных налогов и сборов [7, с. 11, 27, 38, 54, 86]. Эти государственные налоги и сборы, собиравшиеся на местах,</w:t>
      </w:r>
      <w:r>
        <w:rPr>
          <w:spacing w:val="-12"/>
          <w:sz w:val="20"/>
          <w:szCs w:val="20"/>
        </w:rPr>
        <w:t xml:space="preserve"> </w:t>
      </w:r>
      <w:r w:rsidRPr="001E68EB">
        <w:rPr>
          <w:spacing w:val="-12"/>
          <w:sz w:val="20"/>
          <w:szCs w:val="20"/>
        </w:rPr>
        <w:t>зачис</w:t>
      </w:r>
      <w:r w:rsidR="004429CC">
        <w:rPr>
          <w:spacing w:val="-12"/>
          <w:sz w:val="20"/>
          <w:szCs w:val="20"/>
          <w:lang w:val="be-BY"/>
        </w:rPr>
        <w:softHyphen/>
      </w:r>
      <w:r w:rsidRPr="001E68EB">
        <w:rPr>
          <w:spacing w:val="-12"/>
          <w:sz w:val="20"/>
          <w:szCs w:val="20"/>
        </w:rPr>
        <w:t xml:space="preserve">лялись в союзный бюджет, часть </w:t>
      </w:r>
      <w:r w:rsidR="00A11831">
        <w:rPr>
          <w:spacing w:val="-12"/>
          <w:sz w:val="20"/>
          <w:szCs w:val="20"/>
        </w:rPr>
        <w:t>из ни</w:t>
      </w:r>
      <w:r w:rsidRPr="001E68EB">
        <w:rPr>
          <w:spacing w:val="-12"/>
          <w:sz w:val="20"/>
          <w:szCs w:val="20"/>
        </w:rPr>
        <w:t xml:space="preserve">х </w:t>
      </w:r>
      <w:r w:rsidR="003F3AFE">
        <w:rPr>
          <w:spacing w:val="-12"/>
          <w:sz w:val="20"/>
          <w:szCs w:val="20"/>
        </w:rPr>
        <w:t>выделялась</w:t>
      </w:r>
      <w:r w:rsidRPr="001E68EB">
        <w:rPr>
          <w:spacing w:val="-12"/>
          <w:sz w:val="20"/>
          <w:szCs w:val="20"/>
        </w:rPr>
        <w:t xml:space="preserve"> на объекты союзно</w:t>
      </w:r>
      <w:r w:rsidR="003F3AFE">
        <w:rPr>
          <w:spacing w:val="-12"/>
          <w:sz w:val="20"/>
          <w:szCs w:val="20"/>
        </w:rPr>
        <w:softHyphen/>
      </w:r>
      <w:r w:rsidRPr="001E68EB">
        <w:rPr>
          <w:spacing w:val="-12"/>
          <w:sz w:val="20"/>
          <w:szCs w:val="20"/>
        </w:rPr>
        <w:t>го зна</w:t>
      </w:r>
      <w:r w:rsidR="004429CC">
        <w:rPr>
          <w:spacing w:val="-12"/>
          <w:sz w:val="20"/>
          <w:szCs w:val="20"/>
          <w:lang w:val="be-BY"/>
        </w:rPr>
        <w:softHyphen/>
      </w:r>
      <w:r w:rsidRPr="001E68EB">
        <w:rPr>
          <w:spacing w:val="-12"/>
          <w:sz w:val="20"/>
          <w:szCs w:val="20"/>
        </w:rPr>
        <w:t>че</w:t>
      </w:r>
      <w:r w:rsidR="004429CC">
        <w:rPr>
          <w:spacing w:val="-12"/>
          <w:sz w:val="20"/>
          <w:szCs w:val="20"/>
          <w:lang w:val="be-BY"/>
        </w:rPr>
        <w:softHyphen/>
      </w:r>
      <w:r w:rsidRPr="001E68EB">
        <w:rPr>
          <w:spacing w:val="-12"/>
          <w:sz w:val="20"/>
          <w:szCs w:val="20"/>
        </w:rPr>
        <w:t>ния, часть в виде отчислений возвращалась в республиканский и мест</w:t>
      </w:r>
      <w:r w:rsidR="003F3AFE">
        <w:rPr>
          <w:spacing w:val="-12"/>
          <w:sz w:val="20"/>
          <w:szCs w:val="20"/>
        </w:rPr>
        <w:softHyphen/>
      </w:r>
      <w:r w:rsidRPr="001E68EB">
        <w:rPr>
          <w:spacing w:val="-12"/>
          <w:sz w:val="20"/>
          <w:szCs w:val="20"/>
        </w:rPr>
        <w:t>ные бюд</w:t>
      </w:r>
      <w:r w:rsidR="004429CC">
        <w:rPr>
          <w:spacing w:val="-12"/>
          <w:sz w:val="20"/>
          <w:szCs w:val="20"/>
          <w:lang w:val="be-BY"/>
        </w:rPr>
        <w:softHyphen/>
      </w:r>
      <w:r w:rsidRPr="001E68EB">
        <w:rPr>
          <w:spacing w:val="-12"/>
          <w:sz w:val="20"/>
          <w:szCs w:val="20"/>
        </w:rPr>
        <w:t xml:space="preserve">жеты. </w:t>
      </w:r>
      <w:r w:rsidRPr="001E68EB">
        <w:rPr>
          <w:spacing w:val="-12"/>
          <w:sz w:val="20"/>
          <w:szCs w:val="20"/>
          <w:lang w:val="be-BY"/>
        </w:rPr>
        <w:t>При отсутствии четких и стабильных критериев процент отчис</w:t>
      </w:r>
      <w:r w:rsidR="003F3AFE">
        <w:rPr>
          <w:spacing w:val="-12"/>
          <w:sz w:val="20"/>
          <w:szCs w:val="20"/>
          <w:lang w:val="be-BY"/>
        </w:rPr>
        <w:softHyphen/>
      </w:r>
      <w:r w:rsidRPr="001E68EB">
        <w:rPr>
          <w:spacing w:val="-12"/>
          <w:sz w:val="20"/>
          <w:szCs w:val="20"/>
          <w:lang w:val="be-BY"/>
        </w:rPr>
        <w:t>ле</w:t>
      </w:r>
      <w:r w:rsidR="003F3AFE">
        <w:rPr>
          <w:spacing w:val="-12"/>
          <w:sz w:val="20"/>
          <w:szCs w:val="20"/>
          <w:lang w:val="be-BY"/>
        </w:rPr>
        <w:softHyphen/>
      </w:r>
      <w:r w:rsidRPr="001E68EB">
        <w:rPr>
          <w:spacing w:val="-12"/>
          <w:sz w:val="20"/>
          <w:szCs w:val="20"/>
          <w:lang w:val="be-BY"/>
        </w:rPr>
        <w:t>ний от государственных налогов и доходов, передаваемых в местные бюд</w:t>
      </w:r>
      <w:r w:rsidR="003F3AFE">
        <w:rPr>
          <w:spacing w:val="-12"/>
          <w:sz w:val="20"/>
          <w:szCs w:val="20"/>
          <w:lang w:val="be-BY"/>
        </w:rPr>
        <w:softHyphen/>
      </w:r>
      <w:r w:rsidRPr="001E68EB">
        <w:rPr>
          <w:spacing w:val="-12"/>
          <w:sz w:val="20"/>
          <w:szCs w:val="20"/>
          <w:lang w:val="be-BY"/>
        </w:rPr>
        <w:t>же</w:t>
      </w:r>
      <w:r w:rsidR="003F3AFE">
        <w:rPr>
          <w:spacing w:val="-12"/>
          <w:sz w:val="20"/>
          <w:szCs w:val="20"/>
          <w:lang w:val="be-BY"/>
        </w:rPr>
        <w:softHyphen/>
      </w:r>
      <w:r w:rsidRPr="001E68EB">
        <w:rPr>
          <w:spacing w:val="-12"/>
          <w:sz w:val="20"/>
          <w:szCs w:val="20"/>
          <w:lang w:val="be-BY"/>
        </w:rPr>
        <w:t>ты, опре</w:t>
      </w:r>
      <w:r w:rsidR="004429CC">
        <w:rPr>
          <w:spacing w:val="-12"/>
          <w:sz w:val="20"/>
          <w:szCs w:val="20"/>
          <w:lang w:val="be-BY"/>
        </w:rPr>
        <w:softHyphen/>
      </w:r>
      <w:r w:rsidRPr="001E68EB">
        <w:rPr>
          <w:spacing w:val="-12"/>
          <w:sz w:val="20"/>
          <w:szCs w:val="20"/>
          <w:lang w:val="be-BY"/>
        </w:rPr>
        <w:t>делялся исходя из субъективных представлений союзных инстанций о роли тех или иных местных органов власти и управления в решении задач соци</w:t>
      </w:r>
      <w:r w:rsidR="004429CC">
        <w:rPr>
          <w:spacing w:val="-12"/>
          <w:sz w:val="20"/>
          <w:szCs w:val="20"/>
          <w:lang w:val="be-BY"/>
        </w:rPr>
        <w:softHyphen/>
      </w:r>
      <w:r w:rsidRPr="001E68EB">
        <w:rPr>
          <w:spacing w:val="-12"/>
          <w:sz w:val="20"/>
          <w:szCs w:val="20"/>
          <w:lang w:val="be-BY"/>
        </w:rPr>
        <w:t>алистического строительства, а также в зависимости от способности мест</w:t>
      </w:r>
      <w:r w:rsidR="004429CC">
        <w:rPr>
          <w:spacing w:val="-12"/>
          <w:sz w:val="20"/>
          <w:szCs w:val="20"/>
          <w:lang w:val="be-BY"/>
        </w:rPr>
        <w:softHyphen/>
      </w:r>
      <w:r w:rsidRPr="001E68EB">
        <w:rPr>
          <w:spacing w:val="-12"/>
          <w:sz w:val="20"/>
          <w:szCs w:val="20"/>
          <w:lang w:val="be-BY"/>
        </w:rPr>
        <w:t>ных руководителей оказать влияние на такие решения.</w:t>
      </w:r>
      <w:r w:rsidRPr="001E68EB">
        <w:rPr>
          <w:spacing w:val="-12"/>
          <w:sz w:val="20"/>
          <w:szCs w:val="20"/>
        </w:rPr>
        <w:t xml:space="preserve"> Среди местных органов влас</w:t>
      </w:r>
      <w:r w:rsidR="004429CC">
        <w:rPr>
          <w:spacing w:val="-12"/>
          <w:sz w:val="20"/>
          <w:szCs w:val="20"/>
          <w:lang w:val="be-BY"/>
        </w:rPr>
        <w:softHyphen/>
      </w:r>
      <w:r w:rsidRPr="001E68EB">
        <w:rPr>
          <w:spacing w:val="-12"/>
          <w:sz w:val="20"/>
          <w:szCs w:val="20"/>
        </w:rPr>
        <w:t xml:space="preserve">ти главным </w:t>
      </w:r>
      <w:r w:rsidR="004A24BB">
        <w:rPr>
          <w:spacing w:val="-12"/>
          <w:sz w:val="20"/>
          <w:szCs w:val="20"/>
        </w:rPr>
        <w:t>«</w:t>
      </w:r>
      <w:r w:rsidRPr="001E68EB">
        <w:rPr>
          <w:spacing w:val="-12"/>
          <w:sz w:val="20"/>
          <w:szCs w:val="20"/>
        </w:rPr>
        <w:t>перераспределителем</w:t>
      </w:r>
      <w:r w:rsidR="004A24BB">
        <w:rPr>
          <w:spacing w:val="-12"/>
          <w:sz w:val="20"/>
          <w:szCs w:val="20"/>
        </w:rPr>
        <w:t>»</w:t>
      </w:r>
      <w:r w:rsidRPr="001E68EB">
        <w:rPr>
          <w:spacing w:val="-12"/>
          <w:sz w:val="20"/>
          <w:szCs w:val="20"/>
        </w:rPr>
        <w:t xml:space="preserve"> государственных налогов и доходов ста</w:t>
      </w:r>
      <w:r w:rsidR="004429CC">
        <w:rPr>
          <w:spacing w:val="-12"/>
          <w:sz w:val="20"/>
          <w:szCs w:val="20"/>
          <w:lang w:val="be-BY"/>
        </w:rPr>
        <w:softHyphen/>
      </w:r>
      <w:r w:rsidRPr="001E68EB">
        <w:rPr>
          <w:spacing w:val="-12"/>
          <w:sz w:val="20"/>
          <w:szCs w:val="20"/>
        </w:rPr>
        <w:t>ли облисполкомы.</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К 1940 г. сложилась соответствующая новой структуре органов местной влас</w:t>
      </w:r>
      <w:r w:rsidR="004429CC">
        <w:rPr>
          <w:spacing w:val="-12"/>
          <w:sz w:val="20"/>
          <w:szCs w:val="20"/>
          <w:lang w:val="be-BY"/>
        </w:rPr>
        <w:softHyphen/>
      </w:r>
      <w:r w:rsidRPr="001E68EB">
        <w:rPr>
          <w:spacing w:val="-12"/>
          <w:sz w:val="20"/>
          <w:szCs w:val="20"/>
        </w:rPr>
        <w:t>ти и управления система дифференциации расходной части местных бюд</w:t>
      </w:r>
      <w:r w:rsidR="004429CC">
        <w:rPr>
          <w:spacing w:val="-12"/>
          <w:sz w:val="20"/>
          <w:szCs w:val="20"/>
          <w:lang w:val="be-BY"/>
        </w:rPr>
        <w:softHyphen/>
      </w:r>
      <w:r w:rsidRPr="001E68EB">
        <w:rPr>
          <w:spacing w:val="-12"/>
          <w:sz w:val="20"/>
          <w:szCs w:val="20"/>
        </w:rPr>
        <w:t>же</w:t>
      </w:r>
      <w:r w:rsidR="004429CC">
        <w:rPr>
          <w:spacing w:val="-12"/>
          <w:sz w:val="20"/>
          <w:szCs w:val="20"/>
          <w:lang w:val="be-BY"/>
        </w:rPr>
        <w:softHyphen/>
      </w:r>
      <w:r w:rsidRPr="001E68EB">
        <w:rPr>
          <w:spacing w:val="-12"/>
          <w:sz w:val="20"/>
          <w:szCs w:val="20"/>
        </w:rPr>
        <w:t>тов [7, с. 105, 134, 145, 161, 177, 193]. Из областных бюджетов (13% всех рас</w:t>
      </w:r>
      <w:r w:rsidR="004429CC">
        <w:rPr>
          <w:spacing w:val="-12"/>
          <w:sz w:val="20"/>
          <w:szCs w:val="20"/>
          <w:lang w:val="be-BY"/>
        </w:rPr>
        <w:softHyphen/>
      </w:r>
      <w:r w:rsidRPr="001E68EB">
        <w:rPr>
          <w:spacing w:val="-12"/>
          <w:sz w:val="20"/>
          <w:szCs w:val="20"/>
        </w:rPr>
        <w:t>хо</w:t>
      </w:r>
      <w:r w:rsidR="004429CC">
        <w:rPr>
          <w:spacing w:val="-12"/>
          <w:sz w:val="20"/>
          <w:szCs w:val="20"/>
          <w:lang w:val="be-BY"/>
        </w:rPr>
        <w:softHyphen/>
      </w:r>
      <w:r w:rsidRPr="001E68EB">
        <w:rPr>
          <w:spacing w:val="-12"/>
          <w:sz w:val="20"/>
          <w:szCs w:val="20"/>
        </w:rPr>
        <w:t>дов местных бюджетов)</w:t>
      </w:r>
      <w:r w:rsidR="00A57529">
        <w:rPr>
          <w:spacing w:val="-12"/>
          <w:sz w:val="20"/>
          <w:szCs w:val="20"/>
        </w:rPr>
        <w:t>,</w:t>
      </w:r>
      <w:r w:rsidRPr="001E68EB">
        <w:rPr>
          <w:spacing w:val="-12"/>
          <w:sz w:val="20"/>
          <w:szCs w:val="20"/>
        </w:rPr>
        <w:t xml:space="preserve"> прежде всего</w:t>
      </w:r>
      <w:r w:rsidR="00A57529">
        <w:rPr>
          <w:spacing w:val="-12"/>
          <w:sz w:val="20"/>
          <w:szCs w:val="20"/>
        </w:rPr>
        <w:t>,</w:t>
      </w:r>
      <w:r w:rsidRPr="001E68EB">
        <w:rPr>
          <w:spacing w:val="-12"/>
          <w:sz w:val="20"/>
          <w:szCs w:val="20"/>
        </w:rPr>
        <w:t xml:space="preserve"> </w:t>
      </w:r>
      <w:r w:rsidR="003F3AFE">
        <w:rPr>
          <w:spacing w:val="-12"/>
          <w:sz w:val="20"/>
          <w:szCs w:val="20"/>
        </w:rPr>
        <w:t>осуществлялось</w:t>
      </w:r>
      <w:r w:rsidR="00A57529">
        <w:rPr>
          <w:spacing w:val="-12"/>
          <w:sz w:val="20"/>
          <w:szCs w:val="20"/>
        </w:rPr>
        <w:t xml:space="preserve"> </w:t>
      </w:r>
      <w:r w:rsidRPr="001E68EB">
        <w:rPr>
          <w:spacing w:val="-12"/>
          <w:sz w:val="20"/>
          <w:szCs w:val="20"/>
        </w:rPr>
        <w:t>финансирование теат</w:t>
      </w:r>
      <w:r w:rsidR="003F3AFE">
        <w:rPr>
          <w:spacing w:val="-12"/>
          <w:sz w:val="20"/>
          <w:szCs w:val="20"/>
        </w:rPr>
        <w:softHyphen/>
      </w:r>
      <w:r w:rsidRPr="001E68EB">
        <w:rPr>
          <w:spacing w:val="-12"/>
          <w:sz w:val="20"/>
          <w:szCs w:val="20"/>
        </w:rPr>
        <w:t>ров, выс</w:t>
      </w:r>
      <w:r w:rsidR="004429CC">
        <w:rPr>
          <w:spacing w:val="-12"/>
          <w:sz w:val="20"/>
          <w:szCs w:val="20"/>
          <w:lang w:val="be-BY"/>
        </w:rPr>
        <w:softHyphen/>
      </w:r>
      <w:r w:rsidRPr="001E68EB">
        <w:rPr>
          <w:spacing w:val="-12"/>
          <w:sz w:val="20"/>
          <w:szCs w:val="20"/>
        </w:rPr>
        <w:t>та</w:t>
      </w:r>
      <w:r w:rsidR="004429CC">
        <w:rPr>
          <w:spacing w:val="-12"/>
          <w:sz w:val="20"/>
          <w:szCs w:val="20"/>
          <w:lang w:val="be-BY"/>
        </w:rPr>
        <w:softHyphen/>
      </w:r>
      <w:r w:rsidRPr="001E68EB">
        <w:rPr>
          <w:spacing w:val="-12"/>
          <w:sz w:val="20"/>
          <w:szCs w:val="20"/>
        </w:rPr>
        <w:t>вок, музеев, музыкальных коллективов, капитального строи</w:t>
      </w:r>
      <w:r w:rsidR="003F3AFE">
        <w:rPr>
          <w:spacing w:val="-12"/>
          <w:sz w:val="20"/>
          <w:szCs w:val="20"/>
        </w:rPr>
        <w:softHyphen/>
      </w:r>
      <w:r w:rsidRPr="001E68EB">
        <w:rPr>
          <w:spacing w:val="-12"/>
          <w:sz w:val="20"/>
          <w:szCs w:val="20"/>
        </w:rPr>
        <w:lastRenderedPageBreak/>
        <w:t>тельст</w:t>
      </w:r>
      <w:r w:rsidR="003F3AFE">
        <w:rPr>
          <w:spacing w:val="-12"/>
          <w:sz w:val="20"/>
          <w:szCs w:val="20"/>
        </w:rPr>
        <w:softHyphen/>
      </w:r>
      <w:r w:rsidRPr="001E68EB">
        <w:rPr>
          <w:spacing w:val="-12"/>
          <w:sz w:val="20"/>
          <w:szCs w:val="20"/>
        </w:rPr>
        <w:t>ва школ и объ</w:t>
      </w:r>
      <w:r w:rsidR="004429CC">
        <w:rPr>
          <w:spacing w:val="-12"/>
          <w:sz w:val="20"/>
          <w:szCs w:val="20"/>
          <w:lang w:val="be-BY"/>
        </w:rPr>
        <w:softHyphen/>
      </w:r>
      <w:r w:rsidRPr="001E68EB">
        <w:rPr>
          <w:spacing w:val="-12"/>
          <w:sz w:val="20"/>
          <w:szCs w:val="20"/>
        </w:rPr>
        <w:t>ектов жилищно-коммунального хозяйства, подготовки кад</w:t>
      </w:r>
      <w:r w:rsidR="003F3AFE">
        <w:rPr>
          <w:spacing w:val="-12"/>
          <w:sz w:val="20"/>
          <w:szCs w:val="20"/>
        </w:rPr>
        <w:softHyphen/>
      </w:r>
      <w:r w:rsidRPr="001E68EB">
        <w:rPr>
          <w:spacing w:val="-12"/>
          <w:sz w:val="20"/>
          <w:szCs w:val="20"/>
        </w:rPr>
        <w:t>ров средней ква</w:t>
      </w:r>
      <w:r w:rsidR="004429CC">
        <w:rPr>
          <w:spacing w:val="-12"/>
          <w:sz w:val="20"/>
          <w:szCs w:val="20"/>
          <w:lang w:val="be-BY"/>
        </w:rPr>
        <w:softHyphen/>
      </w:r>
      <w:r w:rsidRPr="001E68EB">
        <w:rPr>
          <w:spacing w:val="-12"/>
          <w:sz w:val="20"/>
          <w:szCs w:val="20"/>
        </w:rPr>
        <w:t>ли</w:t>
      </w:r>
      <w:r w:rsidR="004429CC">
        <w:rPr>
          <w:spacing w:val="-12"/>
          <w:sz w:val="20"/>
          <w:szCs w:val="20"/>
          <w:lang w:val="be-BY"/>
        </w:rPr>
        <w:softHyphen/>
      </w:r>
      <w:r w:rsidRPr="001E68EB">
        <w:rPr>
          <w:spacing w:val="-12"/>
          <w:sz w:val="20"/>
          <w:szCs w:val="20"/>
        </w:rPr>
        <w:t>фикации.</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Основная часть местных расходов (55,6</w:t>
      </w:r>
      <w:r w:rsidR="004429CC">
        <w:rPr>
          <w:spacing w:val="-12"/>
          <w:sz w:val="20"/>
          <w:szCs w:val="20"/>
        </w:rPr>
        <w:t>%</w:t>
      </w:r>
      <w:r w:rsidRPr="001E68EB">
        <w:rPr>
          <w:spacing w:val="-12"/>
          <w:sz w:val="20"/>
          <w:szCs w:val="20"/>
        </w:rPr>
        <w:t>) осуществлялась районными орга</w:t>
      </w:r>
      <w:r w:rsidR="004429CC">
        <w:rPr>
          <w:spacing w:val="-12"/>
          <w:sz w:val="20"/>
          <w:szCs w:val="20"/>
          <w:lang w:val="be-BY"/>
        </w:rPr>
        <w:softHyphen/>
      </w:r>
      <w:r w:rsidRPr="001E68EB">
        <w:rPr>
          <w:spacing w:val="-12"/>
          <w:sz w:val="20"/>
          <w:szCs w:val="20"/>
        </w:rPr>
        <w:t>нами власти. На средства из районных бюджетов содержались районный госу</w:t>
      </w:r>
      <w:r w:rsidR="004429CC">
        <w:rPr>
          <w:spacing w:val="-12"/>
          <w:sz w:val="20"/>
          <w:szCs w:val="20"/>
          <w:lang w:val="be-BY"/>
        </w:rPr>
        <w:softHyphen/>
      </w:r>
      <w:r w:rsidRPr="001E68EB">
        <w:rPr>
          <w:spacing w:val="-12"/>
          <w:sz w:val="20"/>
          <w:szCs w:val="20"/>
        </w:rPr>
        <w:t>дарственный аппарат, детские сады и площадки, учреждения по под</w:t>
      </w:r>
      <w:r w:rsidR="004429CC">
        <w:rPr>
          <w:spacing w:val="-12"/>
          <w:sz w:val="20"/>
          <w:szCs w:val="20"/>
          <w:lang w:val="be-BY"/>
        </w:rPr>
        <w:softHyphen/>
      </w:r>
      <w:r w:rsidRPr="001E68EB">
        <w:rPr>
          <w:spacing w:val="-12"/>
          <w:sz w:val="20"/>
          <w:szCs w:val="20"/>
        </w:rPr>
        <w:t>го</w:t>
      </w:r>
      <w:r w:rsidR="004429CC">
        <w:rPr>
          <w:spacing w:val="-12"/>
          <w:sz w:val="20"/>
          <w:szCs w:val="20"/>
          <w:lang w:val="be-BY"/>
        </w:rPr>
        <w:softHyphen/>
      </w:r>
      <w:r w:rsidRPr="001E68EB">
        <w:rPr>
          <w:spacing w:val="-12"/>
          <w:sz w:val="20"/>
          <w:szCs w:val="20"/>
        </w:rPr>
        <w:t>тов</w:t>
      </w:r>
      <w:r w:rsidR="004429CC">
        <w:rPr>
          <w:spacing w:val="-12"/>
          <w:sz w:val="20"/>
          <w:szCs w:val="20"/>
          <w:lang w:val="be-BY"/>
        </w:rPr>
        <w:softHyphen/>
      </w:r>
      <w:r w:rsidRPr="001E68EB">
        <w:rPr>
          <w:spacing w:val="-12"/>
          <w:sz w:val="20"/>
          <w:szCs w:val="20"/>
        </w:rPr>
        <w:t>ке кад</w:t>
      </w:r>
      <w:r w:rsidRPr="001E68EB">
        <w:rPr>
          <w:spacing w:val="-12"/>
          <w:sz w:val="20"/>
          <w:szCs w:val="20"/>
        </w:rPr>
        <w:softHyphen/>
        <w:t>ров массовых профессий, большинство школ, объектов культуры, боль</w:t>
      </w:r>
      <w:r w:rsidR="004429CC">
        <w:rPr>
          <w:spacing w:val="-12"/>
          <w:sz w:val="20"/>
          <w:szCs w:val="20"/>
          <w:lang w:val="be-BY"/>
        </w:rPr>
        <w:softHyphen/>
      </w:r>
      <w:r w:rsidRPr="001E68EB">
        <w:rPr>
          <w:spacing w:val="-12"/>
          <w:sz w:val="20"/>
          <w:szCs w:val="20"/>
        </w:rPr>
        <w:t>ниц и стационаров. Преимущественно из районного бюджета финансировались меро</w:t>
      </w:r>
      <w:r w:rsidR="004429CC">
        <w:rPr>
          <w:spacing w:val="-12"/>
          <w:sz w:val="20"/>
          <w:szCs w:val="20"/>
          <w:lang w:val="be-BY"/>
        </w:rPr>
        <w:softHyphen/>
      </w:r>
      <w:r w:rsidRPr="001E68EB">
        <w:rPr>
          <w:spacing w:val="-12"/>
          <w:sz w:val="20"/>
          <w:szCs w:val="20"/>
        </w:rPr>
        <w:t>приятия по сельскому хозяйству.</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 xml:space="preserve">В городах средства городских бюджетов главным образом </w:t>
      </w:r>
      <w:r w:rsidR="003F3AFE">
        <w:rPr>
          <w:spacing w:val="-12"/>
          <w:sz w:val="20"/>
          <w:szCs w:val="20"/>
        </w:rPr>
        <w:t>расходовались</w:t>
      </w:r>
      <w:r w:rsidRPr="001E68EB">
        <w:rPr>
          <w:spacing w:val="-12"/>
          <w:sz w:val="20"/>
          <w:szCs w:val="20"/>
        </w:rPr>
        <w:t xml:space="preserve"> на нужды жилищ</w:t>
      </w:r>
      <w:r w:rsidR="004429CC">
        <w:rPr>
          <w:spacing w:val="-12"/>
          <w:sz w:val="20"/>
          <w:szCs w:val="20"/>
          <w:lang w:val="be-BY"/>
        </w:rPr>
        <w:softHyphen/>
      </w:r>
      <w:r w:rsidRPr="001E68EB">
        <w:rPr>
          <w:spacing w:val="-12"/>
          <w:sz w:val="20"/>
          <w:szCs w:val="20"/>
        </w:rPr>
        <w:t xml:space="preserve">но-коммунального хозяйства, частично </w:t>
      </w:r>
      <w:r>
        <w:rPr>
          <w:spacing w:val="-12"/>
          <w:sz w:val="20"/>
          <w:szCs w:val="20"/>
        </w:rPr>
        <w:t>—</w:t>
      </w:r>
      <w:r w:rsidRPr="001E68EB">
        <w:rPr>
          <w:spacing w:val="-12"/>
          <w:sz w:val="20"/>
          <w:szCs w:val="20"/>
        </w:rPr>
        <w:t xml:space="preserve"> на социально-куль</w:t>
      </w:r>
      <w:r w:rsidR="003F3AFE">
        <w:rPr>
          <w:spacing w:val="-12"/>
          <w:sz w:val="20"/>
          <w:szCs w:val="20"/>
        </w:rPr>
        <w:softHyphen/>
      </w:r>
      <w:r w:rsidRPr="001E68EB">
        <w:rPr>
          <w:spacing w:val="-12"/>
          <w:sz w:val="20"/>
          <w:szCs w:val="20"/>
        </w:rPr>
        <w:t>тур</w:t>
      </w:r>
      <w:r w:rsidR="003F3AFE">
        <w:rPr>
          <w:spacing w:val="-12"/>
          <w:sz w:val="20"/>
          <w:szCs w:val="20"/>
        </w:rPr>
        <w:softHyphen/>
      </w:r>
      <w:r w:rsidRPr="001E68EB">
        <w:rPr>
          <w:spacing w:val="-12"/>
          <w:sz w:val="20"/>
          <w:szCs w:val="20"/>
        </w:rPr>
        <w:t>ные меро</w:t>
      </w:r>
      <w:r w:rsidR="004429CC">
        <w:rPr>
          <w:spacing w:val="-12"/>
          <w:sz w:val="20"/>
          <w:szCs w:val="20"/>
          <w:lang w:val="be-BY"/>
        </w:rPr>
        <w:softHyphen/>
      </w:r>
      <w:r w:rsidRPr="001E68EB">
        <w:rPr>
          <w:spacing w:val="-12"/>
          <w:sz w:val="20"/>
          <w:szCs w:val="20"/>
        </w:rPr>
        <w:t xml:space="preserve">приятия, из городских районных </w:t>
      </w:r>
      <w:r>
        <w:rPr>
          <w:spacing w:val="-12"/>
          <w:sz w:val="20"/>
          <w:szCs w:val="20"/>
        </w:rPr>
        <w:t>—</w:t>
      </w:r>
      <w:r w:rsidRPr="001E68EB">
        <w:rPr>
          <w:spacing w:val="-12"/>
          <w:sz w:val="20"/>
          <w:szCs w:val="20"/>
        </w:rPr>
        <w:t xml:space="preserve"> прежде всего на здра</w:t>
      </w:r>
      <w:r w:rsidR="003F3AFE">
        <w:rPr>
          <w:spacing w:val="-12"/>
          <w:sz w:val="20"/>
          <w:szCs w:val="20"/>
        </w:rPr>
        <w:softHyphen/>
      </w:r>
      <w:r w:rsidRPr="001E68EB">
        <w:rPr>
          <w:spacing w:val="-12"/>
          <w:sz w:val="20"/>
          <w:szCs w:val="20"/>
        </w:rPr>
        <w:t>во</w:t>
      </w:r>
      <w:r w:rsidR="003F3AFE">
        <w:rPr>
          <w:spacing w:val="-12"/>
          <w:sz w:val="20"/>
          <w:szCs w:val="20"/>
        </w:rPr>
        <w:softHyphen/>
      </w:r>
      <w:r w:rsidRPr="001E68EB">
        <w:rPr>
          <w:spacing w:val="-12"/>
          <w:sz w:val="20"/>
          <w:szCs w:val="20"/>
        </w:rPr>
        <w:t>ох</w:t>
      </w:r>
      <w:r w:rsidR="003F3AFE">
        <w:rPr>
          <w:spacing w:val="-12"/>
          <w:sz w:val="20"/>
          <w:szCs w:val="20"/>
        </w:rPr>
        <w:softHyphen/>
      </w:r>
      <w:r w:rsidRPr="001E68EB">
        <w:rPr>
          <w:spacing w:val="-12"/>
          <w:sz w:val="20"/>
          <w:szCs w:val="20"/>
        </w:rPr>
        <w:t>ра</w:t>
      </w:r>
      <w:r w:rsidR="003F3AFE">
        <w:rPr>
          <w:spacing w:val="-12"/>
          <w:sz w:val="20"/>
          <w:szCs w:val="20"/>
        </w:rPr>
        <w:softHyphen/>
      </w:r>
      <w:r w:rsidRPr="001E68EB">
        <w:rPr>
          <w:spacing w:val="-12"/>
          <w:sz w:val="20"/>
          <w:szCs w:val="20"/>
        </w:rPr>
        <w:t>не</w:t>
      </w:r>
      <w:r w:rsidR="003F3AFE">
        <w:rPr>
          <w:spacing w:val="-12"/>
          <w:sz w:val="20"/>
          <w:szCs w:val="20"/>
        </w:rPr>
        <w:softHyphen/>
      </w:r>
      <w:r w:rsidRPr="001E68EB">
        <w:rPr>
          <w:spacing w:val="-12"/>
          <w:sz w:val="20"/>
          <w:szCs w:val="20"/>
        </w:rPr>
        <w:t>ние и про</w:t>
      </w:r>
      <w:r w:rsidR="004429CC">
        <w:rPr>
          <w:spacing w:val="-12"/>
          <w:sz w:val="20"/>
          <w:szCs w:val="20"/>
          <w:lang w:val="be-BY"/>
        </w:rPr>
        <w:softHyphen/>
      </w:r>
      <w:r w:rsidRPr="001E68EB">
        <w:rPr>
          <w:spacing w:val="-12"/>
          <w:sz w:val="20"/>
          <w:szCs w:val="20"/>
        </w:rPr>
        <w:t>свещение.</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Сельские Советы свой ограниченный бюджет (5,5</w:t>
      </w:r>
      <w:r w:rsidR="004429CC">
        <w:rPr>
          <w:spacing w:val="-12"/>
          <w:sz w:val="20"/>
          <w:szCs w:val="20"/>
        </w:rPr>
        <w:t>%</w:t>
      </w:r>
      <w:r w:rsidRPr="001E68EB">
        <w:rPr>
          <w:spacing w:val="-12"/>
          <w:sz w:val="20"/>
          <w:szCs w:val="20"/>
        </w:rPr>
        <w:t xml:space="preserve"> всей суммы местных бюд</w:t>
      </w:r>
      <w:r w:rsidR="004429CC">
        <w:rPr>
          <w:spacing w:val="-12"/>
          <w:sz w:val="20"/>
          <w:szCs w:val="20"/>
          <w:lang w:val="be-BY"/>
        </w:rPr>
        <w:softHyphen/>
      </w:r>
      <w:r w:rsidRPr="001E68EB">
        <w:rPr>
          <w:spacing w:val="-12"/>
          <w:sz w:val="20"/>
          <w:szCs w:val="20"/>
        </w:rPr>
        <w:t>жетов) тратили на социально-культурную сферу (содержание и ремонт началь</w:t>
      </w:r>
      <w:r w:rsidR="004429CC">
        <w:rPr>
          <w:spacing w:val="-12"/>
          <w:sz w:val="20"/>
          <w:szCs w:val="20"/>
          <w:lang w:val="be-BY"/>
        </w:rPr>
        <w:softHyphen/>
      </w:r>
      <w:r w:rsidRPr="001E68EB">
        <w:rPr>
          <w:spacing w:val="-12"/>
          <w:sz w:val="20"/>
          <w:szCs w:val="20"/>
        </w:rPr>
        <w:t>ных и неполных средних школ, изб-читален, сельских клубов, биб</w:t>
      </w:r>
      <w:r w:rsidR="004429CC">
        <w:rPr>
          <w:spacing w:val="-12"/>
          <w:sz w:val="20"/>
          <w:szCs w:val="20"/>
          <w:lang w:val="be-BY"/>
        </w:rPr>
        <w:softHyphen/>
      </w:r>
      <w:r w:rsidRPr="001E68EB">
        <w:rPr>
          <w:spacing w:val="-12"/>
          <w:sz w:val="20"/>
          <w:szCs w:val="20"/>
        </w:rPr>
        <w:t>лио</w:t>
      </w:r>
      <w:r w:rsidR="004429CC">
        <w:rPr>
          <w:spacing w:val="-12"/>
          <w:sz w:val="20"/>
          <w:szCs w:val="20"/>
          <w:lang w:val="be-BY"/>
        </w:rPr>
        <w:softHyphen/>
      </w:r>
      <w:r w:rsidRPr="001E68EB">
        <w:rPr>
          <w:spacing w:val="-12"/>
          <w:sz w:val="20"/>
          <w:szCs w:val="20"/>
        </w:rPr>
        <w:t>тек, фельдшерских пунктов) и аппарат сельсоветов.</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Советы как представительные органы власти согласно Конституции СССР 1936 г. формировались путем выборов. Первые выборы в местные Сове</w:t>
      </w:r>
      <w:r w:rsidR="004429CC">
        <w:rPr>
          <w:spacing w:val="-12"/>
          <w:sz w:val="20"/>
          <w:szCs w:val="20"/>
          <w:lang w:val="be-BY"/>
        </w:rPr>
        <w:softHyphen/>
      </w:r>
      <w:r w:rsidRPr="001E68EB">
        <w:rPr>
          <w:spacing w:val="-12"/>
          <w:sz w:val="20"/>
          <w:szCs w:val="20"/>
        </w:rPr>
        <w:t>ты депутатов трудящихся по новой избирательной системе в БССР состоялись 24</w:t>
      </w:r>
      <w:r w:rsidR="004429CC">
        <w:rPr>
          <w:spacing w:val="-12"/>
          <w:sz w:val="20"/>
          <w:szCs w:val="20"/>
          <w:lang w:val="be-BY"/>
        </w:rPr>
        <w:t> </w:t>
      </w:r>
      <w:r w:rsidRPr="001E68EB">
        <w:rPr>
          <w:spacing w:val="-12"/>
          <w:sz w:val="20"/>
          <w:szCs w:val="20"/>
        </w:rPr>
        <w:t>декаб</w:t>
      </w:r>
      <w:r w:rsidR="004429CC">
        <w:rPr>
          <w:spacing w:val="-12"/>
          <w:sz w:val="20"/>
          <w:szCs w:val="20"/>
          <w:lang w:val="be-BY"/>
        </w:rPr>
        <w:softHyphen/>
      </w:r>
      <w:r w:rsidRPr="001E68EB">
        <w:rPr>
          <w:spacing w:val="-12"/>
          <w:sz w:val="20"/>
          <w:szCs w:val="20"/>
        </w:rPr>
        <w:t>ря 1939 г.</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t>Директивой ЦК ВКП(б) от 7 сентября 1939 г. кандидаты в местные Сове</w:t>
      </w:r>
      <w:r w:rsidR="004429CC">
        <w:rPr>
          <w:spacing w:val="-12"/>
          <w:sz w:val="20"/>
          <w:szCs w:val="20"/>
          <w:lang w:val="be-BY"/>
        </w:rPr>
        <w:softHyphen/>
      </w:r>
      <w:r w:rsidRPr="001E68EB">
        <w:rPr>
          <w:spacing w:val="-12"/>
          <w:sz w:val="20"/>
          <w:szCs w:val="20"/>
        </w:rPr>
        <w:t>ты должны были предварительно утверждаться обкомами, райкомами и гор</w:t>
      </w:r>
      <w:r w:rsidR="004429CC">
        <w:rPr>
          <w:spacing w:val="-12"/>
          <w:sz w:val="20"/>
          <w:szCs w:val="20"/>
          <w:lang w:val="be-BY"/>
        </w:rPr>
        <w:softHyphen/>
      </w:r>
      <w:r w:rsidRPr="001E68EB">
        <w:rPr>
          <w:spacing w:val="-12"/>
          <w:sz w:val="20"/>
          <w:szCs w:val="20"/>
        </w:rPr>
        <w:t>ко</w:t>
      </w:r>
      <w:r w:rsidR="004429CC">
        <w:rPr>
          <w:spacing w:val="-12"/>
          <w:sz w:val="20"/>
          <w:szCs w:val="20"/>
          <w:lang w:val="be-BY"/>
        </w:rPr>
        <w:softHyphen/>
      </w:r>
      <w:r w:rsidRPr="001E68EB">
        <w:rPr>
          <w:spacing w:val="-12"/>
          <w:sz w:val="20"/>
          <w:szCs w:val="20"/>
        </w:rPr>
        <w:t>ма</w:t>
      </w:r>
      <w:r w:rsidR="004429CC">
        <w:rPr>
          <w:spacing w:val="-12"/>
          <w:sz w:val="20"/>
          <w:szCs w:val="20"/>
          <w:lang w:val="be-BY"/>
        </w:rPr>
        <w:softHyphen/>
      </w:r>
      <w:r w:rsidRPr="001E68EB">
        <w:rPr>
          <w:spacing w:val="-12"/>
          <w:sz w:val="20"/>
          <w:szCs w:val="20"/>
        </w:rPr>
        <w:t>ми партии [8, л. 4</w:t>
      </w:r>
      <w:r>
        <w:rPr>
          <w:spacing w:val="-12"/>
          <w:sz w:val="20"/>
          <w:szCs w:val="20"/>
        </w:rPr>
        <w:t>—</w:t>
      </w:r>
      <w:r w:rsidRPr="001E68EB">
        <w:rPr>
          <w:spacing w:val="-12"/>
          <w:sz w:val="20"/>
          <w:szCs w:val="20"/>
        </w:rPr>
        <w:t>6]. В абсолютном большинстве случаев эти кандидаты в депу</w:t>
      </w:r>
      <w:r w:rsidR="004429CC">
        <w:rPr>
          <w:spacing w:val="-12"/>
          <w:sz w:val="20"/>
          <w:szCs w:val="20"/>
          <w:lang w:val="be-BY"/>
        </w:rPr>
        <w:softHyphen/>
      </w:r>
      <w:r w:rsidRPr="001E68EB">
        <w:rPr>
          <w:spacing w:val="-12"/>
          <w:sz w:val="20"/>
          <w:szCs w:val="20"/>
        </w:rPr>
        <w:t>таты затем</w:t>
      </w:r>
      <w:r>
        <w:rPr>
          <w:spacing w:val="-12"/>
          <w:sz w:val="20"/>
          <w:szCs w:val="20"/>
        </w:rPr>
        <w:t xml:space="preserve"> </w:t>
      </w:r>
      <w:r w:rsidRPr="001E68EB">
        <w:rPr>
          <w:spacing w:val="-12"/>
          <w:sz w:val="20"/>
          <w:szCs w:val="20"/>
        </w:rPr>
        <w:t xml:space="preserve">получали </w:t>
      </w:r>
      <w:r w:rsidR="004A24BB">
        <w:rPr>
          <w:spacing w:val="-12"/>
          <w:sz w:val="20"/>
          <w:szCs w:val="20"/>
        </w:rPr>
        <w:t>«</w:t>
      </w:r>
      <w:r w:rsidRPr="001E68EB">
        <w:rPr>
          <w:spacing w:val="-12"/>
          <w:sz w:val="20"/>
          <w:szCs w:val="20"/>
        </w:rPr>
        <w:t>полную поддержку</w:t>
      </w:r>
      <w:r w:rsidR="004A24BB">
        <w:rPr>
          <w:spacing w:val="-12"/>
          <w:sz w:val="20"/>
          <w:szCs w:val="20"/>
        </w:rPr>
        <w:t>»</w:t>
      </w:r>
      <w:r w:rsidRPr="001E68EB">
        <w:rPr>
          <w:spacing w:val="-12"/>
          <w:sz w:val="20"/>
          <w:szCs w:val="20"/>
        </w:rPr>
        <w:t xml:space="preserve"> на предвыборных собраниях и в ходе самого голосования. В результате в 1939 г. </w:t>
      </w:r>
      <w:r w:rsidR="00A57529">
        <w:rPr>
          <w:spacing w:val="-12"/>
          <w:sz w:val="20"/>
          <w:szCs w:val="20"/>
        </w:rPr>
        <w:t xml:space="preserve">в </w:t>
      </w:r>
      <w:r w:rsidRPr="001E68EB">
        <w:rPr>
          <w:spacing w:val="-12"/>
          <w:sz w:val="20"/>
          <w:szCs w:val="20"/>
        </w:rPr>
        <w:t>БССР были сформированы сос</w:t>
      </w:r>
      <w:r w:rsidR="004429CC">
        <w:rPr>
          <w:spacing w:val="-12"/>
          <w:sz w:val="20"/>
          <w:szCs w:val="20"/>
          <w:lang w:val="be-BY"/>
        </w:rPr>
        <w:softHyphen/>
      </w:r>
      <w:r w:rsidRPr="001E68EB">
        <w:rPr>
          <w:spacing w:val="-12"/>
          <w:sz w:val="20"/>
          <w:szCs w:val="20"/>
        </w:rPr>
        <w:t>тавы 5 областных, 94 районных, 53 городских, 3 районных (в Минске), 1453</w:t>
      </w:r>
      <w:r w:rsidR="00A57529">
        <w:rPr>
          <w:spacing w:val="-12"/>
          <w:sz w:val="20"/>
          <w:szCs w:val="20"/>
        </w:rPr>
        <w:t> </w:t>
      </w:r>
      <w:r w:rsidRPr="001E68EB">
        <w:rPr>
          <w:spacing w:val="-12"/>
          <w:sz w:val="20"/>
          <w:szCs w:val="20"/>
        </w:rPr>
        <w:t>сель</w:t>
      </w:r>
      <w:r w:rsidR="004429CC">
        <w:rPr>
          <w:spacing w:val="-12"/>
          <w:sz w:val="20"/>
          <w:szCs w:val="20"/>
          <w:lang w:val="be-BY"/>
        </w:rPr>
        <w:softHyphen/>
      </w:r>
      <w:r w:rsidRPr="001E68EB">
        <w:rPr>
          <w:spacing w:val="-12"/>
          <w:sz w:val="20"/>
          <w:szCs w:val="20"/>
        </w:rPr>
        <w:t>ских и поселковых Советов депутатов трудящихся.</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Портрет среднестатистического депутата местных Советов БССР 1939 г. выгля</w:t>
      </w:r>
      <w:r w:rsidR="004429CC">
        <w:rPr>
          <w:spacing w:val="-12"/>
          <w:sz w:val="20"/>
          <w:szCs w:val="20"/>
          <w:lang w:val="be-BY"/>
        </w:rPr>
        <w:softHyphen/>
      </w:r>
      <w:r w:rsidRPr="001E68EB">
        <w:rPr>
          <w:spacing w:val="-12"/>
          <w:sz w:val="20"/>
          <w:szCs w:val="20"/>
        </w:rPr>
        <w:t>дел следующим образом. Депутат областного и районного Советов: муж</w:t>
      </w:r>
      <w:r w:rsidR="004429CC">
        <w:rPr>
          <w:spacing w:val="-12"/>
          <w:sz w:val="20"/>
          <w:szCs w:val="20"/>
          <w:lang w:val="be-BY"/>
        </w:rPr>
        <w:softHyphen/>
      </w:r>
      <w:r w:rsidRPr="001E68EB">
        <w:rPr>
          <w:spacing w:val="-12"/>
          <w:sz w:val="20"/>
          <w:szCs w:val="20"/>
        </w:rPr>
        <w:t>чи</w:t>
      </w:r>
      <w:r w:rsidR="004429CC">
        <w:rPr>
          <w:spacing w:val="-12"/>
          <w:sz w:val="20"/>
          <w:szCs w:val="20"/>
          <w:lang w:val="be-BY"/>
        </w:rPr>
        <w:softHyphen/>
      </w:r>
      <w:r w:rsidRPr="001E68EB">
        <w:rPr>
          <w:spacing w:val="-12"/>
          <w:sz w:val="20"/>
          <w:szCs w:val="20"/>
        </w:rPr>
        <w:t>на в возрасте от 30 до 39 лет с низшим образованием, белорус, член или кан</w:t>
      </w:r>
      <w:r w:rsidR="004429CC">
        <w:rPr>
          <w:spacing w:val="-12"/>
          <w:sz w:val="20"/>
          <w:szCs w:val="20"/>
          <w:lang w:val="be-BY"/>
        </w:rPr>
        <w:softHyphen/>
      </w:r>
      <w:r w:rsidRPr="001E68EB">
        <w:rPr>
          <w:spacing w:val="-12"/>
          <w:sz w:val="20"/>
          <w:szCs w:val="20"/>
        </w:rPr>
        <w:t>ди</w:t>
      </w:r>
      <w:r w:rsidR="004429CC">
        <w:rPr>
          <w:spacing w:val="-12"/>
          <w:sz w:val="20"/>
          <w:szCs w:val="20"/>
          <w:lang w:val="be-BY"/>
        </w:rPr>
        <w:softHyphen/>
      </w:r>
      <w:r w:rsidRPr="001E68EB">
        <w:rPr>
          <w:spacing w:val="-12"/>
          <w:sz w:val="20"/>
          <w:szCs w:val="20"/>
        </w:rPr>
        <w:t>дат в члены КП(б)Б, руководящий работник госучреждений, предприятий и общест</w:t>
      </w:r>
      <w:r w:rsidR="004429CC">
        <w:rPr>
          <w:spacing w:val="-12"/>
          <w:sz w:val="20"/>
          <w:szCs w:val="20"/>
          <w:lang w:val="be-BY"/>
        </w:rPr>
        <w:softHyphen/>
      </w:r>
      <w:r w:rsidRPr="001E68EB">
        <w:rPr>
          <w:spacing w:val="-12"/>
          <w:sz w:val="20"/>
          <w:szCs w:val="20"/>
        </w:rPr>
        <w:t>венных организаций. Депутат городского или районного в городах Сове</w:t>
      </w:r>
      <w:r w:rsidR="004429CC">
        <w:rPr>
          <w:spacing w:val="-12"/>
          <w:sz w:val="20"/>
          <w:szCs w:val="20"/>
          <w:lang w:val="be-BY"/>
        </w:rPr>
        <w:softHyphen/>
      </w:r>
      <w:r w:rsidRPr="001E68EB">
        <w:rPr>
          <w:spacing w:val="-12"/>
          <w:sz w:val="20"/>
          <w:szCs w:val="20"/>
        </w:rPr>
        <w:t>та: мужчина в возрасте от 30 до 49 лет с низшим образованием, белорус, член или кандидат в члены КП(б)Б, руководящий работник госучреждений, пред</w:t>
      </w:r>
      <w:r w:rsidR="004429CC">
        <w:rPr>
          <w:spacing w:val="-12"/>
          <w:sz w:val="20"/>
          <w:szCs w:val="20"/>
          <w:lang w:val="be-BY"/>
        </w:rPr>
        <w:softHyphen/>
      </w:r>
      <w:r w:rsidRPr="001E68EB">
        <w:rPr>
          <w:spacing w:val="-12"/>
          <w:sz w:val="20"/>
          <w:szCs w:val="20"/>
        </w:rPr>
        <w:t>приятий и общественных организаций, специалист или служащий. Депу</w:t>
      </w:r>
      <w:r w:rsidR="004429CC">
        <w:rPr>
          <w:spacing w:val="-12"/>
          <w:sz w:val="20"/>
          <w:szCs w:val="20"/>
          <w:lang w:val="be-BY"/>
        </w:rPr>
        <w:softHyphen/>
      </w:r>
      <w:r w:rsidRPr="001E68EB">
        <w:rPr>
          <w:spacing w:val="-12"/>
          <w:sz w:val="20"/>
          <w:szCs w:val="20"/>
        </w:rPr>
        <w:t>тат сельского Совета: мужчина в возрасте 30</w:t>
      </w:r>
      <w:r w:rsidR="00BF0900">
        <w:rPr>
          <w:spacing w:val="-12"/>
          <w:sz w:val="20"/>
          <w:szCs w:val="20"/>
        </w:rPr>
        <w:t>—</w:t>
      </w:r>
      <w:r w:rsidRPr="001E68EB">
        <w:rPr>
          <w:spacing w:val="-12"/>
          <w:sz w:val="20"/>
          <w:szCs w:val="20"/>
        </w:rPr>
        <w:t>49</w:t>
      </w:r>
      <w:r w:rsidR="00BF0900">
        <w:rPr>
          <w:spacing w:val="-12"/>
          <w:sz w:val="20"/>
          <w:szCs w:val="20"/>
          <w:lang w:val="en-US"/>
        </w:rPr>
        <w:t> </w:t>
      </w:r>
      <w:r w:rsidRPr="001E68EB">
        <w:rPr>
          <w:spacing w:val="-12"/>
          <w:sz w:val="20"/>
          <w:szCs w:val="20"/>
        </w:rPr>
        <w:t>лет с низшим образование</w:t>
      </w:r>
      <w:r w:rsidR="00A11831">
        <w:rPr>
          <w:spacing w:val="-12"/>
          <w:sz w:val="20"/>
          <w:szCs w:val="20"/>
        </w:rPr>
        <w:t>м</w:t>
      </w:r>
      <w:r w:rsidRPr="001E68EB">
        <w:rPr>
          <w:spacing w:val="-12"/>
          <w:sz w:val="20"/>
          <w:szCs w:val="20"/>
        </w:rPr>
        <w:t>, бело</w:t>
      </w:r>
      <w:r w:rsidR="004429CC">
        <w:rPr>
          <w:spacing w:val="-12"/>
          <w:sz w:val="20"/>
          <w:szCs w:val="20"/>
          <w:lang w:val="be-BY"/>
        </w:rPr>
        <w:softHyphen/>
      </w:r>
      <w:r w:rsidRPr="001E68EB">
        <w:rPr>
          <w:spacing w:val="-12"/>
          <w:sz w:val="20"/>
          <w:szCs w:val="20"/>
        </w:rPr>
        <w:t>рус, беспартийный, крестьянин [составлено автором по: 9, с. 18</w:t>
      </w:r>
      <w:r>
        <w:rPr>
          <w:spacing w:val="-12"/>
          <w:sz w:val="20"/>
          <w:szCs w:val="20"/>
        </w:rPr>
        <w:t>—</w:t>
      </w:r>
      <w:r w:rsidRPr="001E68EB">
        <w:rPr>
          <w:spacing w:val="-12"/>
          <w:sz w:val="20"/>
          <w:szCs w:val="20"/>
        </w:rPr>
        <w:t>47, 60].</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В Западной Беларуси выборы в местные Советы состоялись</w:t>
      </w:r>
      <w:r>
        <w:rPr>
          <w:spacing w:val="-12"/>
          <w:sz w:val="20"/>
          <w:szCs w:val="20"/>
        </w:rPr>
        <w:t xml:space="preserve"> </w:t>
      </w:r>
      <w:r w:rsidRPr="001E68EB">
        <w:rPr>
          <w:spacing w:val="-12"/>
          <w:sz w:val="20"/>
          <w:szCs w:val="20"/>
        </w:rPr>
        <w:t>15 декабря 1940 г. Организация предвыборной кампании и самих выборов проходила по уже отлаженному сценарию восточных областей БССР. В результате были сфор</w:t>
      </w:r>
      <w:r w:rsidR="004429CC">
        <w:rPr>
          <w:spacing w:val="-12"/>
          <w:sz w:val="20"/>
          <w:szCs w:val="20"/>
          <w:lang w:val="be-BY"/>
        </w:rPr>
        <w:softHyphen/>
      </w:r>
      <w:r w:rsidRPr="001E68EB">
        <w:rPr>
          <w:spacing w:val="-12"/>
          <w:sz w:val="20"/>
          <w:szCs w:val="20"/>
        </w:rPr>
        <w:t xml:space="preserve">мированы </w:t>
      </w:r>
      <w:r w:rsidR="003F3AFE">
        <w:rPr>
          <w:spacing w:val="-12"/>
          <w:sz w:val="20"/>
          <w:szCs w:val="20"/>
        </w:rPr>
        <w:t xml:space="preserve">составы </w:t>
      </w:r>
      <w:r w:rsidRPr="001E68EB">
        <w:rPr>
          <w:spacing w:val="-12"/>
          <w:sz w:val="20"/>
          <w:szCs w:val="20"/>
        </w:rPr>
        <w:t>5 областных, 98 районных, 43 городских, 1474 сельских и посел</w:t>
      </w:r>
      <w:r w:rsidR="004429CC">
        <w:rPr>
          <w:spacing w:val="-12"/>
          <w:sz w:val="20"/>
          <w:szCs w:val="20"/>
          <w:lang w:val="be-BY"/>
        </w:rPr>
        <w:softHyphen/>
      </w:r>
      <w:r w:rsidRPr="001E68EB">
        <w:rPr>
          <w:spacing w:val="-12"/>
          <w:sz w:val="20"/>
          <w:szCs w:val="20"/>
        </w:rPr>
        <w:t>ко</w:t>
      </w:r>
      <w:r w:rsidR="004429CC">
        <w:rPr>
          <w:spacing w:val="-12"/>
          <w:sz w:val="20"/>
          <w:szCs w:val="20"/>
          <w:lang w:val="be-BY"/>
        </w:rPr>
        <w:softHyphen/>
      </w:r>
      <w:r w:rsidRPr="001E68EB">
        <w:rPr>
          <w:spacing w:val="-12"/>
          <w:sz w:val="20"/>
          <w:szCs w:val="20"/>
        </w:rPr>
        <w:t>вых Советов [9, с. 76].</w:t>
      </w:r>
    </w:p>
    <w:p w:rsidR="003A6ABE" w:rsidRDefault="007D7F2D" w:rsidP="007D7F2D">
      <w:pPr>
        <w:pStyle w:val="af6"/>
        <w:spacing w:after="0" w:line="220" w:lineRule="exact"/>
        <w:ind w:firstLine="397"/>
        <w:jc w:val="both"/>
        <w:rPr>
          <w:spacing w:val="-12"/>
          <w:sz w:val="20"/>
          <w:szCs w:val="20"/>
        </w:rPr>
      </w:pPr>
      <w:r w:rsidRPr="001E68EB">
        <w:rPr>
          <w:spacing w:val="-12"/>
          <w:sz w:val="20"/>
          <w:szCs w:val="20"/>
        </w:rPr>
        <w:lastRenderedPageBreak/>
        <w:t>Формирование кадров всех местных структур власти и управления тра</w:t>
      </w:r>
      <w:r w:rsidR="004429CC">
        <w:rPr>
          <w:spacing w:val="-12"/>
          <w:sz w:val="20"/>
          <w:szCs w:val="20"/>
          <w:lang w:val="be-BY"/>
        </w:rPr>
        <w:softHyphen/>
      </w:r>
      <w:r w:rsidRPr="001E68EB">
        <w:rPr>
          <w:spacing w:val="-12"/>
          <w:sz w:val="20"/>
          <w:szCs w:val="20"/>
        </w:rPr>
        <w:t>ди</w:t>
      </w:r>
      <w:r w:rsidR="004429CC">
        <w:rPr>
          <w:spacing w:val="-12"/>
          <w:sz w:val="20"/>
          <w:szCs w:val="20"/>
          <w:lang w:val="be-BY"/>
        </w:rPr>
        <w:softHyphen/>
      </w:r>
      <w:r w:rsidRPr="001E68EB">
        <w:rPr>
          <w:spacing w:val="-12"/>
          <w:sz w:val="20"/>
          <w:szCs w:val="20"/>
        </w:rPr>
        <w:t>ци</w:t>
      </w:r>
      <w:r w:rsidR="004429CC">
        <w:rPr>
          <w:spacing w:val="-12"/>
          <w:sz w:val="20"/>
          <w:szCs w:val="20"/>
          <w:lang w:val="be-BY"/>
        </w:rPr>
        <w:softHyphen/>
      </w:r>
      <w:r w:rsidRPr="001E68EB">
        <w:rPr>
          <w:spacing w:val="-12"/>
          <w:sz w:val="20"/>
          <w:szCs w:val="20"/>
        </w:rPr>
        <w:t>онно осуществлял</w:t>
      </w:r>
      <w:r w:rsidR="00A57529">
        <w:rPr>
          <w:spacing w:val="-12"/>
          <w:sz w:val="20"/>
          <w:szCs w:val="20"/>
        </w:rPr>
        <w:t>о</w:t>
      </w:r>
      <w:r w:rsidRPr="001E68EB">
        <w:rPr>
          <w:spacing w:val="-12"/>
          <w:sz w:val="20"/>
          <w:szCs w:val="20"/>
        </w:rPr>
        <w:t>сь на основе номенклатурного подхода, служившего важ</w:t>
      </w:r>
      <w:r w:rsidR="004429CC">
        <w:rPr>
          <w:spacing w:val="-12"/>
          <w:sz w:val="20"/>
          <w:szCs w:val="20"/>
          <w:lang w:val="be-BY"/>
        </w:rPr>
        <w:softHyphen/>
      </w:r>
      <w:r w:rsidRPr="001E68EB">
        <w:rPr>
          <w:spacing w:val="-12"/>
          <w:sz w:val="20"/>
          <w:szCs w:val="20"/>
        </w:rPr>
        <w:t>ней</w:t>
      </w:r>
      <w:r w:rsidR="004429CC">
        <w:rPr>
          <w:spacing w:val="-12"/>
          <w:sz w:val="20"/>
          <w:szCs w:val="20"/>
          <w:lang w:val="be-BY"/>
        </w:rPr>
        <w:softHyphen/>
      </w:r>
      <w:r w:rsidRPr="001E68EB">
        <w:rPr>
          <w:spacing w:val="-12"/>
          <w:sz w:val="20"/>
          <w:szCs w:val="20"/>
        </w:rPr>
        <w:t xml:space="preserve">шим элементом </w:t>
      </w:r>
      <w:r w:rsidR="003F3AFE">
        <w:rPr>
          <w:spacing w:val="-12"/>
          <w:sz w:val="20"/>
          <w:szCs w:val="20"/>
        </w:rPr>
        <w:t>закрепле</w:t>
      </w:r>
      <w:r w:rsidRPr="001E68EB">
        <w:rPr>
          <w:spacing w:val="-12"/>
          <w:sz w:val="20"/>
          <w:szCs w:val="20"/>
        </w:rPr>
        <w:t>ния за правящей коммунистической партией реаль</w:t>
      </w:r>
      <w:r w:rsidR="004429CC">
        <w:rPr>
          <w:spacing w:val="-12"/>
          <w:sz w:val="20"/>
          <w:szCs w:val="20"/>
          <w:lang w:val="be-BY"/>
        </w:rPr>
        <w:softHyphen/>
      </w:r>
      <w:r w:rsidRPr="001E68EB">
        <w:rPr>
          <w:spacing w:val="-12"/>
          <w:sz w:val="20"/>
          <w:szCs w:val="20"/>
        </w:rPr>
        <w:t>ной возможности концентрировать в своих руках все ресурсы власти, под</w:t>
      </w:r>
      <w:r w:rsidR="004429CC">
        <w:rPr>
          <w:spacing w:val="-12"/>
          <w:sz w:val="20"/>
          <w:szCs w:val="20"/>
          <w:lang w:val="be-BY"/>
        </w:rPr>
        <w:softHyphen/>
      </w:r>
      <w:r w:rsidRPr="001E68EB">
        <w:rPr>
          <w:spacing w:val="-12"/>
          <w:sz w:val="20"/>
          <w:szCs w:val="20"/>
        </w:rPr>
        <w:t>чи</w:t>
      </w:r>
      <w:r w:rsidR="004429CC">
        <w:rPr>
          <w:spacing w:val="-12"/>
          <w:sz w:val="20"/>
          <w:szCs w:val="20"/>
          <w:lang w:val="be-BY"/>
        </w:rPr>
        <w:softHyphen/>
      </w:r>
      <w:r w:rsidRPr="001E68EB">
        <w:rPr>
          <w:spacing w:val="-12"/>
          <w:sz w:val="20"/>
          <w:szCs w:val="20"/>
        </w:rPr>
        <w:t>нить себе все государственные и общественные организационные структуры и диктовать им свою волю. Как политический феномен советской дейст</w:t>
      </w:r>
      <w:r w:rsidR="004429CC">
        <w:rPr>
          <w:spacing w:val="-12"/>
          <w:sz w:val="20"/>
          <w:szCs w:val="20"/>
          <w:lang w:val="be-BY"/>
        </w:rPr>
        <w:softHyphen/>
      </w:r>
      <w:r w:rsidRPr="001E68EB">
        <w:rPr>
          <w:spacing w:val="-12"/>
          <w:sz w:val="20"/>
          <w:szCs w:val="20"/>
        </w:rPr>
        <w:t>ви</w:t>
      </w:r>
      <w:r w:rsidR="004429CC">
        <w:rPr>
          <w:spacing w:val="-12"/>
          <w:sz w:val="20"/>
          <w:szCs w:val="20"/>
          <w:lang w:val="be-BY"/>
        </w:rPr>
        <w:softHyphen/>
      </w:r>
      <w:r w:rsidRPr="001E68EB">
        <w:rPr>
          <w:spacing w:val="-12"/>
          <w:sz w:val="20"/>
          <w:szCs w:val="20"/>
        </w:rPr>
        <w:t>тель</w:t>
      </w:r>
      <w:r w:rsidR="004429CC">
        <w:rPr>
          <w:spacing w:val="-12"/>
          <w:sz w:val="20"/>
          <w:szCs w:val="20"/>
          <w:lang w:val="be-BY"/>
        </w:rPr>
        <w:softHyphen/>
      </w:r>
      <w:r w:rsidRPr="001E68EB">
        <w:rPr>
          <w:spacing w:val="-12"/>
          <w:sz w:val="20"/>
          <w:szCs w:val="20"/>
        </w:rPr>
        <w:t>нос</w:t>
      </w:r>
      <w:r w:rsidR="004429CC">
        <w:rPr>
          <w:spacing w:val="-12"/>
          <w:sz w:val="20"/>
          <w:szCs w:val="20"/>
          <w:lang w:val="be-BY"/>
        </w:rPr>
        <w:softHyphen/>
      </w:r>
      <w:r w:rsidRPr="001E68EB">
        <w:rPr>
          <w:spacing w:val="-12"/>
          <w:sz w:val="20"/>
          <w:szCs w:val="20"/>
        </w:rPr>
        <w:t>ти номенклатура представляла собой перечень должностей (в том числе и выбор</w:t>
      </w:r>
      <w:r w:rsidR="004429CC">
        <w:rPr>
          <w:spacing w:val="-12"/>
          <w:sz w:val="20"/>
          <w:szCs w:val="20"/>
          <w:lang w:val="be-BY"/>
        </w:rPr>
        <w:softHyphen/>
      </w:r>
      <w:r w:rsidRPr="001E68EB">
        <w:rPr>
          <w:spacing w:val="-12"/>
          <w:sz w:val="20"/>
          <w:szCs w:val="20"/>
        </w:rPr>
        <w:t>ных), по которым назначение, перемещение и снятие осуществлялось реше</w:t>
      </w:r>
      <w:r w:rsidR="004429CC">
        <w:rPr>
          <w:spacing w:val="-12"/>
          <w:sz w:val="20"/>
          <w:szCs w:val="20"/>
          <w:lang w:val="be-BY"/>
        </w:rPr>
        <w:softHyphen/>
      </w:r>
      <w:r w:rsidRPr="001E68EB">
        <w:rPr>
          <w:spacing w:val="-12"/>
          <w:sz w:val="20"/>
          <w:szCs w:val="20"/>
        </w:rPr>
        <w:t>ниями партийных органов различного уровня.</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В связи с изменениями в системе органов государственной власти и управ</w:t>
      </w:r>
      <w:r w:rsidR="004429CC">
        <w:rPr>
          <w:spacing w:val="-12"/>
          <w:sz w:val="20"/>
          <w:szCs w:val="20"/>
          <w:lang w:val="be-BY"/>
        </w:rPr>
        <w:softHyphen/>
      </w:r>
      <w:r w:rsidRPr="001E68EB">
        <w:rPr>
          <w:spacing w:val="-12"/>
          <w:sz w:val="20"/>
          <w:szCs w:val="20"/>
        </w:rPr>
        <w:t>ле</w:t>
      </w:r>
      <w:r w:rsidR="004429CC">
        <w:rPr>
          <w:spacing w:val="-12"/>
          <w:sz w:val="20"/>
          <w:szCs w:val="20"/>
          <w:lang w:val="be-BY"/>
        </w:rPr>
        <w:softHyphen/>
      </w:r>
      <w:r w:rsidRPr="001E68EB">
        <w:rPr>
          <w:spacing w:val="-12"/>
          <w:sz w:val="20"/>
          <w:szCs w:val="20"/>
        </w:rPr>
        <w:t>ния к середине 1939 г. прежние номенклатурные списки были скор</w:t>
      </w:r>
      <w:r w:rsidR="004429CC">
        <w:rPr>
          <w:spacing w:val="-12"/>
          <w:sz w:val="20"/>
          <w:szCs w:val="20"/>
          <w:lang w:val="be-BY"/>
        </w:rPr>
        <w:softHyphen/>
      </w:r>
      <w:r w:rsidRPr="001E68EB">
        <w:rPr>
          <w:spacing w:val="-12"/>
          <w:sz w:val="20"/>
          <w:szCs w:val="20"/>
        </w:rPr>
        <w:t>рек</w:t>
      </w:r>
      <w:r w:rsidR="004429CC">
        <w:rPr>
          <w:spacing w:val="-12"/>
          <w:sz w:val="20"/>
          <w:szCs w:val="20"/>
          <w:lang w:val="be-BY"/>
        </w:rPr>
        <w:softHyphen/>
      </w:r>
      <w:r w:rsidRPr="001E68EB">
        <w:rPr>
          <w:spacing w:val="-12"/>
          <w:sz w:val="20"/>
          <w:szCs w:val="20"/>
        </w:rPr>
        <w:t>ти</w:t>
      </w:r>
      <w:r w:rsidR="004429CC">
        <w:rPr>
          <w:spacing w:val="-12"/>
          <w:sz w:val="20"/>
          <w:szCs w:val="20"/>
          <w:lang w:val="be-BY"/>
        </w:rPr>
        <w:softHyphen/>
      </w:r>
      <w:r w:rsidRPr="001E68EB">
        <w:rPr>
          <w:spacing w:val="-12"/>
          <w:sz w:val="20"/>
          <w:szCs w:val="20"/>
        </w:rPr>
        <w:t>ро</w:t>
      </w:r>
      <w:r w:rsidR="004429CC">
        <w:rPr>
          <w:spacing w:val="-12"/>
          <w:sz w:val="20"/>
          <w:szCs w:val="20"/>
          <w:lang w:val="be-BY"/>
        </w:rPr>
        <w:softHyphen/>
      </w:r>
      <w:r w:rsidRPr="001E68EB">
        <w:rPr>
          <w:spacing w:val="-12"/>
          <w:sz w:val="20"/>
          <w:szCs w:val="20"/>
        </w:rPr>
        <w:t>ва</w:t>
      </w:r>
      <w:r w:rsidR="004429CC">
        <w:rPr>
          <w:spacing w:val="-12"/>
          <w:sz w:val="20"/>
          <w:szCs w:val="20"/>
          <w:lang w:val="be-BY"/>
        </w:rPr>
        <w:softHyphen/>
      </w:r>
      <w:r w:rsidRPr="001E68EB">
        <w:rPr>
          <w:spacing w:val="-12"/>
          <w:sz w:val="20"/>
          <w:szCs w:val="20"/>
        </w:rPr>
        <w:t>ны. Во-первых, появилась областная номенклатура, состоявшая из собственно област</w:t>
      </w:r>
      <w:r w:rsidR="004429CC">
        <w:rPr>
          <w:spacing w:val="-12"/>
          <w:sz w:val="20"/>
          <w:szCs w:val="20"/>
          <w:lang w:val="be-BY"/>
        </w:rPr>
        <w:softHyphen/>
      </w:r>
      <w:r w:rsidRPr="001E68EB">
        <w:rPr>
          <w:spacing w:val="-12"/>
          <w:sz w:val="20"/>
          <w:szCs w:val="20"/>
        </w:rPr>
        <w:t>ной (должности, по которым решения принимались обком</w:t>
      </w:r>
      <w:r w:rsidR="00A57529">
        <w:rPr>
          <w:spacing w:val="-12"/>
          <w:sz w:val="20"/>
          <w:szCs w:val="20"/>
        </w:rPr>
        <w:t>ом</w:t>
      </w:r>
      <w:r w:rsidRPr="001E68EB">
        <w:rPr>
          <w:spacing w:val="-12"/>
          <w:sz w:val="20"/>
          <w:szCs w:val="20"/>
        </w:rPr>
        <w:t xml:space="preserve"> КП(б)Б) и </w:t>
      </w:r>
      <w:r w:rsidR="004A24BB">
        <w:rPr>
          <w:spacing w:val="-12"/>
          <w:sz w:val="20"/>
          <w:szCs w:val="20"/>
        </w:rPr>
        <w:t>«</w:t>
      </w:r>
      <w:r w:rsidRPr="001E68EB">
        <w:rPr>
          <w:spacing w:val="-12"/>
          <w:sz w:val="20"/>
          <w:szCs w:val="20"/>
        </w:rPr>
        <w:t>цеков</w:t>
      </w:r>
      <w:r w:rsidR="004429CC">
        <w:rPr>
          <w:spacing w:val="-12"/>
          <w:sz w:val="20"/>
          <w:szCs w:val="20"/>
          <w:lang w:val="be-BY"/>
        </w:rPr>
        <w:softHyphen/>
      </w:r>
      <w:r w:rsidRPr="001E68EB">
        <w:rPr>
          <w:spacing w:val="-12"/>
          <w:sz w:val="20"/>
          <w:szCs w:val="20"/>
        </w:rPr>
        <w:t>ской</w:t>
      </w:r>
      <w:r w:rsidR="004A24BB">
        <w:rPr>
          <w:spacing w:val="-12"/>
          <w:sz w:val="20"/>
          <w:szCs w:val="20"/>
        </w:rPr>
        <w:t>»</w:t>
      </w:r>
      <w:r w:rsidRPr="001E68EB">
        <w:rPr>
          <w:spacing w:val="-12"/>
          <w:sz w:val="20"/>
          <w:szCs w:val="20"/>
        </w:rPr>
        <w:t xml:space="preserve"> (местные кадры, чью </w:t>
      </w:r>
      <w:r w:rsidR="004A24BB">
        <w:rPr>
          <w:spacing w:val="-12"/>
          <w:sz w:val="20"/>
          <w:szCs w:val="20"/>
        </w:rPr>
        <w:t>«</w:t>
      </w:r>
      <w:r w:rsidRPr="001E68EB">
        <w:rPr>
          <w:spacing w:val="-12"/>
          <w:sz w:val="20"/>
          <w:szCs w:val="20"/>
        </w:rPr>
        <w:t>судьбу</w:t>
      </w:r>
      <w:r w:rsidR="004A24BB">
        <w:rPr>
          <w:spacing w:val="-12"/>
          <w:sz w:val="20"/>
          <w:szCs w:val="20"/>
        </w:rPr>
        <w:t>»</w:t>
      </w:r>
      <w:r w:rsidRPr="001E68EB">
        <w:rPr>
          <w:spacing w:val="-12"/>
          <w:sz w:val="20"/>
          <w:szCs w:val="20"/>
        </w:rPr>
        <w:t xml:space="preserve"> решал ЦК КП(б)Б). В номен</w:t>
      </w:r>
      <w:r w:rsidR="004429CC">
        <w:rPr>
          <w:spacing w:val="-12"/>
          <w:sz w:val="20"/>
          <w:szCs w:val="20"/>
          <w:lang w:val="be-BY"/>
        </w:rPr>
        <w:softHyphen/>
      </w:r>
      <w:r w:rsidRPr="001E68EB">
        <w:rPr>
          <w:spacing w:val="-12"/>
          <w:sz w:val="20"/>
          <w:szCs w:val="20"/>
        </w:rPr>
        <w:t>кла</w:t>
      </w:r>
      <w:r w:rsidR="004429CC">
        <w:rPr>
          <w:spacing w:val="-12"/>
          <w:sz w:val="20"/>
          <w:szCs w:val="20"/>
          <w:lang w:val="be-BY"/>
        </w:rPr>
        <w:softHyphen/>
      </w:r>
      <w:r w:rsidRPr="001E68EB">
        <w:rPr>
          <w:spacing w:val="-12"/>
          <w:sz w:val="20"/>
          <w:szCs w:val="20"/>
        </w:rPr>
        <w:t>ту</w:t>
      </w:r>
      <w:r w:rsidR="004429CC">
        <w:rPr>
          <w:spacing w:val="-12"/>
          <w:sz w:val="20"/>
          <w:szCs w:val="20"/>
          <w:lang w:val="be-BY"/>
        </w:rPr>
        <w:softHyphen/>
      </w:r>
      <w:r w:rsidRPr="001E68EB">
        <w:rPr>
          <w:spacing w:val="-12"/>
          <w:sz w:val="20"/>
          <w:szCs w:val="20"/>
        </w:rPr>
        <w:t>ру ЦК КП(б)Б по местной советской административной работе входили пред</w:t>
      </w:r>
      <w:r w:rsidR="004429CC">
        <w:rPr>
          <w:spacing w:val="-12"/>
          <w:sz w:val="20"/>
          <w:szCs w:val="20"/>
          <w:lang w:val="be-BY"/>
        </w:rPr>
        <w:softHyphen/>
      </w:r>
      <w:r w:rsidRPr="001E68EB">
        <w:rPr>
          <w:spacing w:val="-12"/>
          <w:sz w:val="20"/>
          <w:szCs w:val="20"/>
        </w:rPr>
        <w:t>се</w:t>
      </w:r>
      <w:r w:rsidR="004429CC">
        <w:rPr>
          <w:spacing w:val="-12"/>
          <w:sz w:val="20"/>
          <w:szCs w:val="20"/>
          <w:lang w:val="be-BY"/>
        </w:rPr>
        <w:softHyphen/>
      </w:r>
      <w:r w:rsidRPr="001E68EB">
        <w:rPr>
          <w:spacing w:val="-12"/>
          <w:sz w:val="20"/>
          <w:szCs w:val="20"/>
        </w:rPr>
        <w:t>да</w:t>
      </w:r>
      <w:r w:rsidR="004429CC">
        <w:rPr>
          <w:spacing w:val="-12"/>
          <w:sz w:val="20"/>
          <w:szCs w:val="20"/>
          <w:lang w:val="be-BY"/>
        </w:rPr>
        <w:softHyphen/>
      </w:r>
      <w:r w:rsidRPr="001E68EB">
        <w:rPr>
          <w:spacing w:val="-12"/>
          <w:sz w:val="20"/>
          <w:szCs w:val="20"/>
        </w:rPr>
        <w:t>тели облисполкомов и райисполкомов, руководители большинства област</w:t>
      </w:r>
      <w:r w:rsidR="004429CC">
        <w:rPr>
          <w:spacing w:val="-12"/>
          <w:sz w:val="20"/>
          <w:szCs w:val="20"/>
          <w:lang w:val="be-BY"/>
        </w:rPr>
        <w:softHyphen/>
      </w:r>
      <w:r w:rsidRPr="001E68EB">
        <w:rPr>
          <w:spacing w:val="-12"/>
          <w:sz w:val="20"/>
          <w:szCs w:val="20"/>
        </w:rPr>
        <w:t>ных, городских и районных отделов и управлений. Обком партии стал послед</w:t>
      </w:r>
      <w:r w:rsidR="004429CC">
        <w:rPr>
          <w:spacing w:val="-12"/>
          <w:sz w:val="20"/>
          <w:szCs w:val="20"/>
          <w:lang w:val="be-BY"/>
        </w:rPr>
        <w:softHyphen/>
      </w:r>
      <w:r w:rsidRPr="001E68EB">
        <w:rPr>
          <w:spacing w:val="-12"/>
          <w:sz w:val="20"/>
          <w:szCs w:val="20"/>
        </w:rPr>
        <w:t>ней инстанцией для назначения и смещения секретарей облисполкомов, рай</w:t>
      </w:r>
      <w:r w:rsidR="004429CC">
        <w:rPr>
          <w:spacing w:val="-12"/>
          <w:sz w:val="20"/>
          <w:szCs w:val="20"/>
          <w:lang w:val="be-BY"/>
        </w:rPr>
        <w:softHyphen/>
      </w:r>
      <w:r w:rsidRPr="001E68EB">
        <w:rPr>
          <w:spacing w:val="-12"/>
          <w:sz w:val="20"/>
          <w:szCs w:val="20"/>
        </w:rPr>
        <w:t>ис</w:t>
      </w:r>
      <w:r w:rsidR="004429CC">
        <w:rPr>
          <w:spacing w:val="-12"/>
          <w:sz w:val="20"/>
          <w:szCs w:val="20"/>
          <w:lang w:val="be-BY"/>
        </w:rPr>
        <w:softHyphen/>
      </w:r>
      <w:r w:rsidRPr="001E68EB">
        <w:rPr>
          <w:spacing w:val="-12"/>
          <w:sz w:val="20"/>
          <w:szCs w:val="20"/>
        </w:rPr>
        <w:t>пол</w:t>
      </w:r>
      <w:r w:rsidR="004429CC">
        <w:rPr>
          <w:spacing w:val="-12"/>
          <w:sz w:val="20"/>
          <w:szCs w:val="20"/>
          <w:lang w:val="be-BY"/>
        </w:rPr>
        <w:softHyphen/>
      </w:r>
      <w:r w:rsidRPr="001E68EB">
        <w:rPr>
          <w:spacing w:val="-12"/>
          <w:sz w:val="20"/>
          <w:szCs w:val="20"/>
        </w:rPr>
        <w:t>комов и горсоветов, заведующих некоторыми областными, городскими и рай</w:t>
      </w:r>
      <w:r w:rsidR="004429CC">
        <w:rPr>
          <w:spacing w:val="-12"/>
          <w:sz w:val="20"/>
          <w:szCs w:val="20"/>
          <w:lang w:val="be-BY"/>
        </w:rPr>
        <w:softHyphen/>
      </w:r>
      <w:r w:rsidRPr="001E68EB">
        <w:rPr>
          <w:spacing w:val="-12"/>
          <w:sz w:val="20"/>
          <w:szCs w:val="20"/>
        </w:rPr>
        <w:t>онными отделами, председателей и секретарей горсоветов и ряда других долж</w:t>
      </w:r>
      <w:r w:rsidR="004429CC">
        <w:rPr>
          <w:spacing w:val="-12"/>
          <w:sz w:val="20"/>
          <w:szCs w:val="20"/>
          <w:lang w:val="be-BY"/>
        </w:rPr>
        <w:softHyphen/>
      </w:r>
      <w:r w:rsidRPr="001E68EB">
        <w:rPr>
          <w:spacing w:val="-12"/>
          <w:sz w:val="20"/>
          <w:szCs w:val="20"/>
        </w:rPr>
        <w:t xml:space="preserve">ностей [10, </w:t>
      </w:r>
      <w:r w:rsidRPr="001E68EB">
        <w:rPr>
          <w:spacing w:val="-12"/>
          <w:sz w:val="20"/>
          <w:szCs w:val="20"/>
          <w:lang w:val="be-BY"/>
        </w:rPr>
        <w:t>л</w:t>
      </w:r>
      <w:r w:rsidRPr="001E68EB">
        <w:rPr>
          <w:spacing w:val="-12"/>
          <w:sz w:val="20"/>
          <w:szCs w:val="20"/>
        </w:rPr>
        <w:t>. 1</w:t>
      </w:r>
      <w:r>
        <w:rPr>
          <w:spacing w:val="-12"/>
          <w:sz w:val="20"/>
          <w:szCs w:val="20"/>
          <w:lang w:val="be-BY"/>
        </w:rPr>
        <w:t>—</w:t>
      </w:r>
      <w:r w:rsidRPr="001E68EB">
        <w:rPr>
          <w:spacing w:val="-12"/>
          <w:sz w:val="20"/>
          <w:szCs w:val="20"/>
        </w:rPr>
        <w:t>20].</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Во-вторых, уточненная райкомовская номенклатур</w:t>
      </w:r>
      <w:r w:rsidR="003F3AFE">
        <w:rPr>
          <w:spacing w:val="-12"/>
          <w:sz w:val="20"/>
          <w:szCs w:val="20"/>
        </w:rPr>
        <w:t>а</w:t>
      </w:r>
      <w:r w:rsidRPr="001E68EB">
        <w:rPr>
          <w:spacing w:val="-12"/>
          <w:sz w:val="20"/>
          <w:szCs w:val="20"/>
        </w:rPr>
        <w:t xml:space="preserve"> стала включать три спис</w:t>
      </w:r>
      <w:r w:rsidR="004429CC">
        <w:rPr>
          <w:spacing w:val="-12"/>
          <w:sz w:val="20"/>
          <w:szCs w:val="20"/>
          <w:lang w:val="be-BY"/>
        </w:rPr>
        <w:softHyphen/>
      </w:r>
      <w:r w:rsidRPr="001E68EB">
        <w:rPr>
          <w:spacing w:val="-12"/>
          <w:sz w:val="20"/>
          <w:szCs w:val="20"/>
        </w:rPr>
        <w:t>ка: номенклатура ЦК, обкома и райкома КП(б) Белоруссии. Собственно рай</w:t>
      </w:r>
      <w:r w:rsidR="004429CC">
        <w:rPr>
          <w:spacing w:val="-12"/>
          <w:sz w:val="20"/>
          <w:szCs w:val="20"/>
          <w:lang w:val="be-BY"/>
        </w:rPr>
        <w:softHyphen/>
      </w:r>
      <w:r w:rsidRPr="001E68EB">
        <w:rPr>
          <w:spacing w:val="-12"/>
          <w:sz w:val="20"/>
          <w:szCs w:val="20"/>
        </w:rPr>
        <w:t>онная советская номенклатура, по работникам которой райкомы партии само</w:t>
      </w:r>
      <w:r w:rsidR="004429CC">
        <w:rPr>
          <w:spacing w:val="-12"/>
          <w:sz w:val="20"/>
          <w:szCs w:val="20"/>
          <w:lang w:val="be-BY"/>
        </w:rPr>
        <w:softHyphen/>
      </w:r>
      <w:r w:rsidRPr="001E68EB">
        <w:rPr>
          <w:spacing w:val="-12"/>
          <w:sz w:val="20"/>
          <w:szCs w:val="20"/>
        </w:rPr>
        <w:t>стоятельно принимали окончательное решение, включала заведующих отде</w:t>
      </w:r>
      <w:r w:rsidR="004429CC">
        <w:rPr>
          <w:spacing w:val="-12"/>
          <w:sz w:val="20"/>
          <w:szCs w:val="20"/>
          <w:lang w:val="be-BY"/>
        </w:rPr>
        <w:softHyphen/>
      </w:r>
      <w:r w:rsidRPr="001E68EB">
        <w:rPr>
          <w:spacing w:val="-12"/>
          <w:sz w:val="20"/>
          <w:szCs w:val="20"/>
        </w:rPr>
        <w:t>лами коммунального хозяйства и местной промышленности рай</w:t>
      </w:r>
      <w:r w:rsidR="004429CC">
        <w:rPr>
          <w:spacing w:val="-12"/>
          <w:sz w:val="20"/>
          <w:szCs w:val="20"/>
          <w:lang w:val="be-BY"/>
        </w:rPr>
        <w:softHyphen/>
      </w:r>
      <w:r w:rsidRPr="001E68EB">
        <w:rPr>
          <w:spacing w:val="-12"/>
          <w:sz w:val="20"/>
          <w:szCs w:val="20"/>
        </w:rPr>
        <w:t>ис</w:t>
      </w:r>
      <w:r w:rsidR="004429CC">
        <w:rPr>
          <w:spacing w:val="-12"/>
          <w:sz w:val="20"/>
          <w:szCs w:val="20"/>
          <w:lang w:val="be-BY"/>
        </w:rPr>
        <w:softHyphen/>
      </w:r>
      <w:r w:rsidRPr="001E68EB">
        <w:rPr>
          <w:spacing w:val="-12"/>
          <w:sz w:val="20"/>
          <w:szCs w:val="20"/>
        </w:rPr>
        <w:t>пол</w:t>
      </w:r>
      <w:r w:rsidR="004429CC">
        <w:rPr>
          <w:spacing w:val="-12"/>
          <w:sz w:val="20"/>
          <w:szCs w:val="20"/>
          <w:lang w:val="be-BY"/>
        </w:rPr>
        <w:softHyphen/>
      </w:r>
      <w:r w:rsidRPr="001E68EB">
        <w:rPr>
          <w:spacing w:val="-12"/>
          <w:sz w:val="20"/>
          <w:szCs w:val="20"/>
        </w:rPr>
        <w:t>ко</w:t>
      </w:r>
      <w:r w:rsidR="004429CC">
        <w:rPr>
          <w:spacing w:val="-12"/>
          <w:sz w:val="20"/>
          <w:szCs w:val="20"/>
          <w:lang w:val="be-BY"/>
        </w:rPr>
        <w:softHyphen/>
      </w:r>
      <w:r w:rsidRPr="001E68EB">
        <w:rPr>
          <w:spacing w:val="-12"/>
          <w:sz w:val="20"/>
          <w:szCs w:val="20"/>
        </w:rPr>
        <w:t>мов, директоров райпромкомбинатов, председателей и секретарей сельсоветов</w:t>
      </w:r>
      <w:r>
        <w:rPr>
          <w:spacing w:val="-12"/>
          <w:sz w:val="20"/>
          <w:szCs w:val="20"/>
        </w:rPr>
        <w:t xml:space="preserve"> </w:t>
      </w:r>
      <w:r w:rsidR="00C17BE0">
        <w:rPr>
          <w:spacing w:val="-12"/>
          <w:sz w:val="20"/>
          <w:szCs w:val="20"/>
        </w:rPr>
        <w:t>и др.</w:t>
      </w:r>
      <w:r w:rsidRPr="001E68EB">
        <w:rPr>
          <w:spacing w:val="-12"/>
          <w:sz w:val="20"/>
          <w:szCs w:val="20"/>
        </w:rPr>
        <w:t xml:space="preserve"> [11, л. 1</w:t>
      </w:r>
      <w:r>
        <w:rPr>
          <w:spacing w:val="-12"/>
          <w:sz w:val="20"/>
          <w:szCs w:val="20"/>
          <w:lang w:val="be-BY"/>
        </w:rPr>
        <w:t>—</w:t>
      </w:r>
      <w:r w:rsidRPr="001E68EB">
        <w:rPr>
          <w:spacing w:val="-12"/>
          <w:sz w:val="20"/>
          <w:szCs w:val="20"/>
        </w:rPr>
        <w:t>4].</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Таким образом, с завершением этапа форсированного социалистического строи</w:t>
      </w:r>
      <w:r w:rsidR="004429CC">
        <w:rPr>
          <w:spacing w:val="-12"/>
          <w:sz w:val="20"/>
          <w:szCs w:val="20"/>
          <w:lang w:val="be-BY"/>
        </w:rPr>
        <w:softHyphen/>
      </w:r>
      <w:r w:rsidRPr="001E68EB">
        <w:rPr>
          <w:spacing w:val="-12"/>
          <w:sz w:val="20"/>
          <w:szCs w:val="20"/>
        </w:rPr>
        <w:t>тельства возникла необходимость приспособления системы органов мест</w:t>
      </w:r>
      <w:r w:rsidR="004429CC">
        <w:rPr>
          <w:spacing w:val="-12"/>
          <w:sz w:val="20"/>
          <w:szCs w:val="20"/>
          <w:lang w:val="be-BY"/>
        </w:rPr>
        <w:softHyphen/>
      </w:r>
      <w:r w:rsidRPr="001E68EB">
        <w:rPr>
          <w:spacing w:val="-12"/>
          <w:sz w:val="20"/>
          <w:szCs w:val="20"/>
        </w:rPr>
        <w:t xml:space="preserve">ной государственной власти и управления к новым задачам </w:t>
      </w:r>
      <w:r w:rsidR="004A24BB">
        <w:rPr>
          <w:spacing w:val="-12"/>
          <w:sz w:val="20"/>
          <w:szCs w:val="20"/>
        </w:rPr>
        <w:t>«</w:t>
      </w:r>
      <w:r w:rsidRPr="001E68EB">
        <w:rPr>
          <w:spacing w:val="-12"/>
          <w:sz w:val="20"/>
          <w:szCs w:val="20"/>
        </w:rPr>
        <w:t>укрепления социа</w:t>
      </w:r>
      <w:r w:rsidR="004429CC">
        <w:rPr>
          <w:spacing w:val="-12"/>
          <w:sz w:val="20"/>
          <w:szCs w:val="20"/>
          <w:lang w:val="be-BY"/>
        </w:rPr>
        <w:softHyphen/>
      </w:r>
      <w:r w:rsidRPr="001E68EB">
        <w:rPr>
          <w:spacing w:val="-12"/>
          <w:sz w:val="20"/>
          <w:szCs w:val="20"/>
        </w:rPr>
        <w:t>лиз</w:t>
      </w:r>
      <w:r w:rsidR="004429CC">
        <w:rPr>
          <w:spacing w:val="-12"/>
          <w:sz w:val="20"/>
          <w:szCs w:val="20"/>
          <w:lang w:val="be-BY"/>
        </w:rPr>
        <w:softHyphen/>
      </w:r>
      <w:r w:rsidRPr="001E68EB">
        <w:rPr>
          <w:spacing w:val="-12"/>
          <w:sz w:val="20"/>
          <w:szCs w:val="20"/>
        </w:rPr>
        <w:t>ма</w:t>
      </w:r>
      <w:r w:rsidR="004A24BB">
        <w:rPr>
          <w:spacing w:val="-12"/>
          <w:sz w:val="20"/>
          <w:szCs w:val="20"/>
        </w:rPr>
        <w:t>»</w:t>
      </w:r>
      <w:r w:rsidRPr="001E68EB">
        <w:rPr>
          <w:spacing w:val="-12"/>
          <w:sz w:val="20"/>
          <w:szCs w:val="20"/>
        </w:rPr>
        <w:t>. Административно-командная система эмпирически искала вариант более действенного контроля за ситуацией на местах, который в условиях быст</w:t>
      </w:r>
      <w:r w:rsidR="004429CC">
        <w:rPr>
          <w:spacing w:val="-12"/>
          <w:sz w:val="20"/>
          <w:szCs w:val="20"/>
          <w:lang w:val="be-BY"/>
        </w:rPr>
        <w:softHyphen/>
      </w:r>
      <w:r w:rsidRPr="001E68EB">
        <w:rPr>
          <w:spacing w:val="-12"/>
          <w:sz w:val="20"/>
          <w:szCs w:val="20"/>
        </w:rPr>
        <w:t>ро</w:t>
      </w:r>
      <w:r w:rsidR="004429CC">
        <w:rPr>
          <w:spacing w:val="-12"/>
          <w:sz w:val="20"/>
          <w:szCs w:val="20"/>
          <w:lang w:val="be-BY"/>
        </w:rPr>
        <w:softHyphen/>
      </w:r>
      <w:r w:rsidRPr="001E68EB">
        <w:rPr>
          <w:spacing w:val="-12"/>
          <w:sz w:val="20"/>
          <w:szCs w:val="20"/>
        </w:rPr>
        <w:t>го роста социально-экономического потенциала БССР непосредственно из Минс</w:t>
      </w:r>
      <w:r w:rsidR="004429CC">
        <w:rPr>
          <w:spacing w:val="-12"/>
          <w:sz w:val="20"/>
          <w:szCs w:val="20"/>
          <w:lang w:val="be-BY"/>
        </w:rPr>
        <w:softHyphen/>
      </w:r>
      <w:r w:rsidRPr="001E68EB">
        <w:rPr>
          <w:spacing w:val="-12"/>
          <w:sz w:val="20"/>
          <w:szCs w:val="20"/>
        </w:rPr>
        <w:t>ка объективно был затруднен. Появилась потребность в воссоздании управ</w:t>
      </w:r>
      <w:r w:rsidR="004429CC">
        <w:rPr>
          <w:spacing w:val="-12"/>
          <w:sz w:val="20"/>
          <w:szCs w:val="20"/>
          <w:lang w:val="be-BY"/>
        </w:rPr>
        <w:softHyphen/>
      </w:r>
      <w:r w:rsidRPr="001E68EB">
        <w:rPr>
          <w:spacing w:val="-12"/>
          <w:sz w:val="20"/>
          <w:szCs w:val="20"/>
        </w:rPr>
        <w:t>ленческо-контролирующего промежуточного звена между рес</w:t>
      </w:r>
      <w:r w:rsidR="004429CC">
        <w:rPr>
          <w:spacing w:val="-12"/>
          <w:sz w:val="20"/>
          <w:szCs w:val="20"/>
          <w:lang w:val="be-BY"/>
        </w:rPr>
        <w:softHyphen/>
      </w:r>
      <w:r w:rsidRPr="001E68EB">
        <w:rPr>
          <w:spacing w:val="-12"/>
          <w:sz w:val="20"/>
          <w:szCs w:val="20"/>
        </w:rPr>
        <w:t>пуб</w:t>
      </w:r>
      <w:r w:rsidR="004429CC">
        <w:rPr>
          <w:spacing w:val="-12"/>
          <w:sz w:val="20"/>
          <w:szCs w:val="20"/>
          <w:lang w:val="be-BY"/>
        </w:rPr>
        <w:softHyphen/>
      </w:r>
      <w:r w:rsidRPr="001E68EB">
        <w:rPr>
          <w:spacing w:val="-12"/>
          <w:sz w:val="20"/>
          <w:szCs w:val="20"/>
        </w:rPr>
        <w:t>ли</w:t>
      </w:r>
      <w:r w:rsidR="004429CC">
        <w:rPr>
          <w:spacing w:val="-12"/>
          <w:sz w:val="20"/>
          <w:szCs w:val="20"/>
          <w:lang w:val="be-BY"/>
        </w:rPr>
        <w:softHyphen/>
      </w:r>
      <w:r w:rsidRPr="001E68EB">
        <w:rPr>
          <w:spacing w:val="-12"/>
          <w:sz w:val="20"/>
          <w:szCs w:val="20"/>
        </w:rPr>
        <w:t>кан</w:t>
      </w:r>
      <w:r w:rsidR="004429CC">
        <w:rPr>
          <w:spacing w:val="-12"/>
          <w:sz w:val="20"/>
          <w:szCs w:val="20"/>
          <w:lang w:val="be-BY"/>
        </w:rPr>
        <w:softHyphen/>
      </w:r>
      <w:r w:rsidRPr="001E68EB">
        <w:rPr>
          <w:spacing w:val="-12"/>
          <w:sz w:val="20"/>
          <w:szCs w:val="20"/>
        </w:rPr>
        <w:t>ским центром и районами, что привело к созданию областных управленческих струк</w:t>
      </w:r>
      <w:r w:rsidR="004429CC">
        <w:rPr>
          <w:spacing w:val="-12"/>
          <w:sz w:val="20"/>
          <w:szCs w:val="20"/>
          <w:lang w:val="be-BY"/>
        </w:rPr>
        <w:softHyphen/>
      </w:r>
      <w:r w:rsidRPr="001E68EB">
        <w:rPr>
          <w:spacing w:val="-12"/>
          <w:sz w:val="20"/>
          <w:szCs w:val="20"/>
        </w:rPr>
        <w:t>тур, завершивших формирование классической административно-управ</w:t>
      </w:r>
      <w:r w:rsidR="004429CC">
        <w:rPr>
          <w:spacing w:val="-12"/>
          <w:sz w:val="20"/>
          <w:szCs w:val="20"/>
          <w:lang w:val="be-BY"/>
        </w:rPr>
        <w:softHyphen/>
      </w:r>
      <w:r w:rsidRPr="001E68EB">
        <w:rPr>
          <w:spacing w:val="-12"/>
          <w:sz w:val="20"/>
          <w:szCs w:val="20"/>
        </w:rPr>
        <w:t>лен</w:t>
      </w:r>
      <w:r w:rsidR="004429CC">
        <w:rPr>
          <w:spacing w:val="-12"/>
          <w:sz w:val="20"/>
          <w:szCs w:val="20"/>
          <w:lang w:val="be-BY"/>
        </w:rPr>
        <w:softHyphen/>
      </w:r>
      <w:r w:rsidRPr="001E68EB">
        <w:rPr>
          <w:spacing w:val="-12"/>
          <w:sz w:val="20"/>
          <w:szCs w:val="20"/>
        </w:rPr>
        <w:t>ческой системы в БССР.</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lang w:val="be-BY"/>
        </w:rPr>
        <w:t xml:space="preserve">Сложившаяся </w:t>
      </w:r>
      <w:r w:rsidRPr="001E68EB">
        <w:rPr>
          <w:spacing w:val="-12"/>
          <w:sz w:val="20"/>
          <w:szCs w:val="20"/>
        </w:rPr>
        <w:t xml:space="preserve">к концу 1930-х гг. советская финансовая </w:t>
      </w:r>
      <w:r w:rsidRPr="001E68EB">
        <w:rPr>
          <w:spacing w:val="-12"/>
          <w:sz w:val="20"/>
          <w:szCs w:val="20"/>
          <w:lang w:val="be-BY"/>
        </w:rPr>
        <w:t>система раз</w:t>
      </w:r>
      <w:r w:rsidR="004429CC">
        <w:rPr>
          <w:spacing w:val="-12"/>
          <w:sz w:val="20"/>
          <w:szCs w:val="20"/>
          <w:lang w:val="be-BY"/>
        </w:rPr>
        <w:softHyphen/>
      </w:r>
      <w:r w:rsidRPr="001E68EB">
        <w:rPr>
          <w:spacing w:val="-12"/>
          <w:sz w:val="20"/>
          <w:szCs w:val="20"/>
          <w:lang w:val="be-BY"/>
        </w:rPr>
        <w:t>гра</w:t>
      </w:r>
      <w:r w:rsidR="004429CC">
        <w:rPr>
          <w:spacing w:val="-12"/>
          <w:sz w:val="20"/>
          <w:szCs w:val="20"/>
          <w:lang w:val="be-BY"/>
        </w:rPr>
        <w:softHyphen/>
      </w:r>
      <w:r w:rsidRPr="001E68EB">
        <w:rPr>
          <w:spacing w:val="-12"/>
          <w:sz w:val="20"/>
          <w:szCs w:val="20"/>
          <w:lang w:val="be-BY"/>
        </w:rPr>
        <w:t>ни</w:t>
      </w:r>
      <w:r w:rsidR="004429CC">
        <w:rPr>
          <w:spacing w:val="-12"/>
          <w:sz w:val="20"/>
          <w:szCs w:val="20"/>
          <w:lang w:val="be-BY"/>
        </w:rPr>
        <w:softHyphen/>
      </w:r>
      <w:r w:rsidRPr="001E68EB">
        <w:rPr>
          <w:spacing w:val="-12"/>
          <w:sz w:val="20"/>
          <w:szCs w:val="20"/>
          <w:lang w:val="be-BY"/>
        </w:rPr>
        <w:t>че</w:t>
      </w:r>
      <w:r w:rsidR="004429CC">
        <w:rPr>
          <w:spacing w:val="-12"/>
          <w:sz w:val="20"/>
          <w:szCs w:val="20"/>
          <w:lang w:val="be-BY"/>
        </w:rPr>
        <w:softHyphen/>
      </w:r>
      <w:r w:rsidRPr="001E68EB">
        <w:rPr>
          <w:spacing w:val="-12"/>
          <w:sz w:val="20"/>
          <w:szCs w:val="20"/>
          <w:lang w:val="be-BY"/>
        </w:rPr>
        <w:t>ния местного, республиканского и общесоюзного хозяйства с закреплением за местными властными органами малоприбыльных предприя</w:t>
      </w:r>
      <w:r w:rsidRPr="001E68EB">
        <w:rPr>
          <w:spacing w:val="-12"/>
          <w:sz w:val="20"/>
          <w:szCs w:val="20"/>
          <w:lang w:val="be-BY"/>
        </w:rPr>
        <w:softHyphen/>
        <w:t>тий и органи</w:t>
      </w:r>
      <w:r w:rsidR="004429CC">
        <w:rPr>
          <w:spacing w:val="-12"/>
          <w:sz w:val="20"/>
          <w:szCs w:val="20"/>
          <w:lang w:val="be-BY"/>
        </w:rPr>
        <w:softHyphen/>
      </w:r>
      <w:r w:rsidRPr="001E68EB">
        <w:rPr>
          <w:spacing w:val="-12"/>
          <w:sz w:val="20"/>
          <w:szCs w:val="20"/>
          <w:lang w:val="be-BY"/>
        </w:rPr>
        <w:t>за</w:t>
      </w:r>
      <w:r w:rsidR="004429CC">
        <w:rPr>
          <w:spacing w:val="-12"/>
          <w:sz w:val="20"/>
          <w:szCs w:val="20"/>
          <w:lang w:val="be-BY"/>
        </w:rPr>
        <w:softHyphen/>
      </w:r>
      <w:r w:rsidRPr="001E68EB">
        <w:rPr>
          <w:spacing w:val="-12"/>
          <w:sz w:val="20"/>
          <w:szCs w:val="20"/>
          <w:lang w:val="be-BY"/>
        </w:rPr>
        <w:lastRenderedPageBreak/>
        <w:t>ций, а также централизованный порядок поступления высокодо</w:t>
      </w:r>
      <w:r w:rsidRPr="001E68EB">
        <w:rPr>
          <w:spacing w:val="-12"/>
          <w:sz w:val="20"/>
          <w:szCs w:val="20"/>
          <w:lang w:val="be-BY"/>
        </w:rPr>
        <w:softHyphen/>
        <w:t>ходных налогов и сборов в общегосударственный фонд делали</w:t>
      </w:r>
      <w:r w:rsidRPr="001E68EB">
        <w:rPr>
          <w:spacing w:val="-12"/>
          <w:sz w:val="20"/>
          <w:szCs w:val="20"/>
        </w:rPr>
        <w:t xml:space="preserve"> местные</w:t>
      </w:r>
      <w:r w:rsidRPr="001E68EB">
        <w:rPr>
          <w:spacing w:val="-12"/>
          <w:sz w:val="20"/>
          <w:szCs w:val="20"/>
          <w:lang w:val="be-BY"/>
        </w:rPr>
        <w:t xml:space="preserve"> бюджеты изначально дота</w:t>
      </w:r>
      <w:r w:rsidR="004429CC">
        <w:rPr>
          <w:spacing w:val="-12"/>
          <w:sz w:val="20"/>
          <w:szCs w:val="20"/>
          <w:lang w:val="be-BY"/>
        </w:rPr>
        <w:softHyphen/>
      </w:r>
      <w:r w:rsidRPr="001E68EB">
        <w:rPr>
          <w:spacing w:val="-12"/>
          <w:sz w:val="20"/>
          <w:szCs w:val="20"/>
          <w:lang w:val="be-BY"/>
        </w:rPr>
        <w:t>ционными</w:t>
      </w:r>
      <w:r w:rsidRPr="001E68EB">
        <w:rPr>
          <w:spacing w:val="-12"/>
          <w:sz w:val="20"/>
          <w:szCs w:val="20"/>
        </w:rPr>
        <w:t>.</w:t>
      </w:r>
      <w:r w:rsidRPr="001E68EB">
        <w:rPr>
          <w:spacing w:val="-12"/>
          <w:sz w:val="20"/>
          <w:szCs w:val="20"/>
          <w:lang w:val="be-BY"/>
        </w:rPr>
        <w:t xml:space="preserve"> </w:t>
      </w:r>
      <w:r w:rsidRPr="001E68EB">
        <w:rPr>
          <w:spacing w:val="-12"/>
          <w:sz w:val="20"/>
          <w:szCs w:val="20"/>
        </w:rPr>
        <w:t>Это</w:t>
      </w:r>
      <w:r w:rsidRPr="001E68EB">
        <w:rPr>
          <w:spacing w:val="-12"/>
          <w:sz w:val="20"/>
          <w:szCs w:val="20"/>
          <w:lang w:val="be-BY"/>
        </w:rPr>
        <w:t xml:space="preserve"> на </w:t>
      </w:r>
      <w:r w:rsidRPr="001E68EB">
        <w:rPr>
          <w:spacing w:val="-12"/>
          <w:sz w:val="20"/>
          <w:szCs w:val="20"/>
        </w:rPr>
        <w:t>деле</w:t>
      </w:r>
      <w:r w:rsidRPr="001E68EB">
        <w:rPr>
          <w:spacing w:val="-12"/>
          <w:sz w:val="20"/>
          <w:szCs w:val="20"/>
          <w:lang w:val="be-BY"/>
        </w:rPr>
        <w:t xml:space="preserve"> закрепляло нормативно-правовую иерархичность построе</w:t>
      </w:r>
      <w:r w:rsidR="004429CC">
        <w:rPr>
          <w:spacing w:val="-12"/>
          <w:sz w:val="20"/>
          <w:szCs w:val="20"/>
          <w:lang w:val="be-BY"/>
        </w:rPr>
        <w:softHyphen/>
      </w:r>
      <w:r w:rsidRPr="001E68EB">
        <w:rPr>
          <w:spacing w:val="-12"/>
          <w:sz w:val="20"/>
          <w:szCs w:val="20"/>
          <w:lang w:val="be-BY"/>
        </w:rPr>
        <w:t>ния верти</w:t>
      </w:r>
      <w:r w:rsidRPr="001E68EB">
        <w:rPr>
          <w:spacing w:val="-12"/>
          <w:sz w:val="20"/>
          <w:szCs w:val="20"/>
          <w:lang w:val="be-BY"/>
        </w:rPr>
        <w:softHyphen/>
        <w:t>кали власти</w:t>
      </w:r>
      <w:r w:rsidRPr="001E68EB">
        <w:rPr>
          <w:spacing w:val="-12"/>
          <w:sz w:val="20"/>
          <w:szCs w:val="20"/>
        </w:rPr>
        <w:t xml:space="preserve"> </w:t>
      </w:r>
      <w:r w:rsidRPr="001E68EB">
        <w:rPr>
          <w:spacing w:val="-12"/>
          <w:sz w:val="20"/>
          <w:szCs w:val="20"/>
          <w:lang w:val="be-BY"/>
        </w:rPr>
        <w:t>и жестче, чем законо</w:t>
      </w:r>
      <w:r w:rsidRPr="001E68EB">
        <w:rPr>
          <w:spacing w:val="-12"/>
          <w:sz w:val="20"/>
          <w:szCs w:val="20"/>
          <w:lang w:val="be-BY"/>
        </w:rPr>
        <w:softHyphen/>
        <w:t>да</w:t>
      </w:r>
      <w:r w:rsidRPr="001E68EB">
        <w:rPr>
          <w:spacing w:val="-12"/>
          <w:sz w:val="20"/>
          <w:szCs w:val="20"/>
          <w:lang w:val="be-BY"/>
        </w:rPr>
        <w:softHyphen/>
        <w:t>тельные акты, определял</w:t>
      </w:r>
      <w:r w:rsidR="003F3AFE">
        <w:rPr>
          <w:spacing w:val="-12"/>
          <w:sz w:val="20"/>
          <w:szCs w:val="20"/>
          <w:lang w:val="be-BY"/>
        </w:rPr>
        <w:t xml:space="preserve">о </w:t>
      </w:r>
      <w:r w:rsidRPr="001E68EB">
        <w:rPr>
          <w:spacing w:val="-12"/>
          <w:sz w:val="20"/>
          <w:szCs w:val="20"/>
          <w:lang w:val="be-BY"/>
        </w:rPr>
        <w:t>сте</w:t>
      </w:r>
      <w:r w:rsidR="004429CC">
        <w:rPr>
          <w:spacing w:val="-12"/>
          <w:sz w:val="20"/>
          <w:szCs w:val="20"/>
          <w:lang w:val="be-BY"/>
        </w:rPr>
        <w:softHyphen/>
      </w:r>
      <w:r w:rsidRPr="001E68EB">
        <w:rPr>
          <w:spacing w:val="-12"/>
          <w:sz w:val="20"/>
          <w:szCs w:val="20"/>
          <w:lang w:val="be-BY"/>
        </w:rPr>
        <w:t xml:space="preserve">пень и границы самостоятельности местных </w:t>
      </w:r>
      <w:r w:rsidRPr="001E68EB">
        <w:rPr>
          <w:spacing w:val="-12"/>
          <w:sz w:val="20"/>
          <w:szCs w:val="20"/>
        </w:rPr>
        <w:t>властных органов.</w:t>
      </w:r>
    </w:p>
    <w:p w:rsidR="007D7F2D" w:rsidRPr="001E68EB" w:rsidRDefault="007D7F2D" w:rsidP="007D7F2D">
      <w:pPr>
        <w:pStyle w:val="af6"/>
        <w:spacing w:after="0" w:line="220" w:lineRule="exact"/>
        <w:ind w:firstLine="397"/>
        <w:jc w:val="both"/>
        <w:rPr>
          <w:spacing w:val="-12"/>
          <w:sz w:val="20"/>
          <w:szCs w:val="20"/>
        </w:rPr>
      </w:pPr>
      <w:r w:rsidRPr="001E68EB">
        <w:rPr>
          <w:spacing w:val="-12"/>
          <w:sz w:val="20"/>
          <w:szCs w:val="20"/>
        </w:rPr>
        <w:t>Прошедшие в 1939 и 1940 гг. в</w:t>
      </w:r>
      <w:r w:rsidRPr="001E68EB">
        <w:rPr>
          <w:spacing w:val="-12"/>
          <w:sz w:val="20"/>
          <w:szCs w:val="20"/>
          <w:lang w:val="be-BY"/>
        </w:rPr>
        <w:t xml:space="preserve">ыборы </w:t>
      </w:r>
      <w:r w:rsidRPr="001E68EB">
        <w:rPr>
          <w:spacing w:val="-12"/>
          <w:sz w:val="20"/>
          <w:szCs w:val="20"/>
        </w:rPr>
        <w:t xml:space="preserve">обеспечили необходимый </w:t>
      </w:r>
      <w:r w:rsidRPr="001E68EB">
        <w:rPr>
          <w:spacing w:val="-12"/>
          <w:sz w:val="20"/>
          <w:szCs w:val="20"/>
          <w:lang w:val="be-BY"/>
        </w:rPr>
        <w:t>властям соста</w:t>
      </w:r>
      <w:r w:rsidR="004429CC">
        <w:rPr>
          <w:spacing w:val="-12"/>
          <w:sz w:val="20"/>
          <w:szCs w:val="20"/>
          <w:lang w:val="be-BY"/>
        </w:rPr>
        <w:softHyphen/>
      </w:r>
      <w:r w:rsidRPr="001E68EB">
        <w:rPr>
          <w:spacing w:val="-12"/>
          <w:sz w:val="20"/>
          <w:szCs w:val="20"/>
          <w:lang w:val="be-BY"/>
        </w:rPr>
        <w:t xml:space="preserve">в местных Советов, доминирование </w:t>
      </w:r>
      <w:r w:rsidRPr="001E68EB">
        <w:rPr>
          <w:spacing w:val="-12"/>
          <w:sz w:val="20"/>
          <w:szCs w:val="20"/>
        </w:rPr>
        <w:t xml:space="preserve">в них </w:t>
      </w:r>
      <w:r w:rsidRPr="001E68EB">
        <w:rPr>
          <w:spacing w:val="-12"/>
          <w:sz w:val="20"/>
          <w:szCs w:val="20"/>
          <w:lang w:val="be-BY"/>
        </w:rPr>
        <w:t>представителей партийно-совет</w:t>
      </w:r>
      <w:r w:rsidR="004429CC">
        <w:rPr>
          <w:spacing w:val="-12"/>
          <w:sz w:val="20"/>
          <w:szCs w:val="20"/>
          <w:lang w:val="be-BY"/>
        </w:rPr>
        <w:softHyphen/>
      </w:r>
      <w:r w:rsidRPr="001E68EB">
        <w:rPr>
          <w:spacing w:val="-12"/>
          <w:sz w:val="20"/>
          <w:szCs w:val="20"/>
          <w:lang w:val="be-BY"/>
        </w:rPr>
        <w:t>ско</w:t>
      </w:r>
      <w:r w:rsidRPr="001E68EB">
        <w:rPr>
          <w:spacing w:val="-12"/>
          <w:sz w:val="20"/>
          <w:szCs w:val="20"/>
        </w:rPr>
        <w:t>й</w:t>
      </w:r>
      <w:r w:rsidRPr="001E68EB">
        <w:rPr>
          <w:spacing w:val="-12"/>
          <w:sz w:val="20"/>
          <w:szCs w:val="20"/>
          <w:lang w:val="be-BY"/>
        </w:rPr>
        <w:t xml:space="preserve"> номенклатур</w:t>
      </w:r>
      <w:r w:rsidRPr="001E68EB">
        <w:rPr>
          <w:spacing w:val="-12"/>
          <w:sz w:val="20"/>
          <w:szCs w:val="20"/>
        </w:rPr>
        <w:t>ы</w:t>
      </w:r>
      <w:r w:rsidRPr="001E68EB">
        <w:rPr>
          <w:spacing w:val="-12"/>
          <w:sz w:val="20"/>
          <w:szCs w:val="20"/>
          <w:lang w:val="be-BY"/>
        </w:rPr>
        <w:t xml:space="preserve">. </w:t>
      </w:r>
      <w:r w:rsidRPr="001E68EB">
        <w:rPr>
          <w:spacing w:val="-12"/>
          <w:sz w:val="20"/>
          <w:szCs w:val="20"/>
        </w:rPr>
        <w:t>А э</w:t>
      </w:r>
      <w:r w:rsidRPr="001E68EB">
        <w:rPr>
          <w:spacing w:val="-12"/>
          <w:sz w:val="20"/>
          <w:szCs w:val="20"/>
          <w:lang w:val="be-BY"/>
        </w:rPr>
        <w:t>то</w:t>
      </w:r>
      <w:r w:rsidRPr="001E68EB">
        <w:rPr>
          <w:spacing w:val="-12"/>
          <w:sz w:val="20"/>
          <w:szCs w:val="20"/>
        </w:rPr>
        <w:t>, в свою очередь,</w:t>
      </w:r>
      <w:r w:rsidRPr="001E68EB">
        <w:rPr>
          <w:spacing w:val="-12"/>
          <w:sz w:val="20"/>
          <w:szCs w:val="20"/>
          <w:lang w:val="be-BY"/>
        </w:rPr>
        <w:t xml:space="preserve"> </w:t>
      </w:r>
      <w:r w:rsidRPr="001E68EB">
        <w:rPr>
          <w:spacing w:val="-12"/>
          <w:sz w:val="20"/>
          <w:szCs w:val="20"/>
        </w:rPr>
        <w:t>позволило в очередной раз с</w:t>
      </w:r>
      <w:r w:rsidRPr="001E68EB">
        <w:rPr>
          <w:spacing w:val="-12"/>
          <w:sz w:val="20"/>
          <w:szCs w:val="20"/>
          <w:lang w:val="be-BY"/>
        </w:rPr>
        <w:t>фор</w:t>
      </w:r>
      <w:r w:rsidR="004429CC">
        <w:rPr>
          <w:spacing w:val="-12"/>
          <w:sz w:val="20"/>
          <w:szCs w:val="20"/>
          <w:lang w:val="be-BY"/>
        </w:rPr>
        <w:softHyphen/>
      </w:r>
      <w:r w:rsidRPr="001E68EB">
        <w:rPr>
          <w:spacing w:val="-12"/>
          <w:sz w:val="20"/>
          <w:szCs w:val="20"/>
          <w:lang w:val="be-BY"/>
        </w:rPr>
        <w:t>ми</w:t>
      </w:r>
      <w:r w:rsidR="00A11831">
        <w:rPr>
          <w:spacing w:val="-12"/>
          <w:sz w:val="20"/>
          <w:szCs w:val="20"/>
          <w:lang w:val="be-BY"/>
        </w:rPr>
        <w:softHyphen/>
      </w:r>
      <w:r w:rsidRPr="001E68EB">
        <w:rPr>
          <w:spacing w:val="-12"/>
          <w:sz w:val="20"/>
          <w:szCs w:val="20"/>
          <w:lang w:val="be-BY"/>
        </w:rPr>
        <w:t>ро</w:t>
      </w:r>
      <w:r w:rsidR="00A11831">
        <w:rPr>
          <w:spacing w:val="-12"/>
          <w:sz w:val="20"/>
          <w:szCs w:val="20"/>
          <w:lang w:val="be-BY"/>
        </w:rPr>
        <w:softHyphen/>
      </w:r>
      <w:r w:rsidRPr="001E68EB">
        <w:rPr>
          <w:spacing w:val="-12"/>
          <w:sz w:val="20"/>
          <w:szCs w:val="20"/>
          <w:lang w:val="be-BY"/>
        </w:rPr>
        <w:t>ва</w:t>
      </w:r>
      <w:r w:rsidRPr="001E68EB">
        <w:rPr>
          <w:spacing w:val="-12"/>
          <w:sz w:val="20"/>
          <w:szCs w:val="20"/>
        </w:rPr>
        <w:t>ть</w:t>
      </w:r>
      <w:r w:rsidRPr="001E68EB">
        <w:rPr>
          <w:spacing w:val="-12"/>
          <w:sz w:val="20"/>
          <w:szCs w:val="20"/>
          <w:lang w:val="be-BY"/>
        </w:rPr>
        <w:t xml:space="preserve"> </w:t>
      </w:r>
      <w:r w:rsidRPr="001E68EB">
        <w:rPr>
          <w:spacing w:val="-12"/>
          <w:sz w:val="20"/>
          <w:szCs w:val="20"/>
        </w:rPr>
        <w:t xml:space="preserve">и </w:t>
      </w:r>
      <w:r w:rsidR="004A24BB">
        <w:rPr>
          <w:spacing w:val="-12"/>
          <w:sz w:val="20"/>
          <w:szCs w:val="20"/>
        </w:rPr>
        <w:t>«</w:t>
      </w:r>
      <w:r w:rsidRPr="001E68EB">
        <w:rPr>
          <w:spacing w:val="-12"/>
          <w:sz w:val="20"/>
          <w:szCs w:val="20"/>
          <w:lang w:val="be-BY"/>
        </w:rPr>
        <w:t>номенклатурны</w:t>
      </w:r>
      <w:r w:rsidRPr="001E68EB">
        <w:rPr>
          <w:spacing w:val="-12"/>
          <w:sz w:val="20"/>
          <w:szCs w:val="20"/>
        </w:rPr>
        <w:t>е</w:t>
      </w:r>
      <w:r w:rsidR="004A24BB">
        <w:rPr>
          <w:spacing w:val="-12"/>
          <w:sz w:val="20"/>
          <w:szCs w:val="20"/>
        </w:rPr>
        <w:t>»</w:t>
      </w:r>
      <w:r w:rsidRPr="001E68EB">
        <w:rPr>
          <w:spacing w:val="-12"/>
          <w:sz w:val="20"/>
          <w:szCs w:val="20"/>
          <w:lang w:val="be-BY"/>
        </w:rPr>
        <w:t xml:space="preserve"> исполком</w:t>
      </w:r>
      <w:r w:rsidRPr="001E68EB">
        <w:rPr>
          <w:spacing w:val="-12"/>
          <w:sz w:val="20"/>
          <w:szCs w:val="20"/>
        </w:rPr>
        <w:t>ы</w:t>
      </w:r>
      <w:r w:rsidRPr="001E68EB">
        <w:rPr>
          <w:spacing w:val="-12"/>
          <w:sz w:val="20"/>
          <w:szCs w:val="20"/>
          <w:lang w:val="be-BY"/>
        </w:rPr>
        <w:t xml:space="preserve">, </w:t>
      </w:r>
      <w:r w:rsidRPr="001E68EB">
        <w:rPr>
          <w:spacing w:val="-12"/>
          <w:sz w:val="20"/>
          <w:szCs w:val="20"/>
        </w:rPr>
        <w:t>располагавшие (в отличие от самих Сове</w:t>
      </w:r>
      <w:r w:rsidR="00A11831">
        <w:rPr>
          <w:spacing w:val="-12"/>
          <w:sz w:val="20"/>
          <w:szCs w:val="20"/>
        </w:rPr>
        <w:softHyphen/>
      </w:r>
      <w:r w:rsidRPr="001E68EB">
        <w:rPr>
          <w:spacing w:val="-12"/>
          <w:sz w:val="20"/>
          <w:szCs w:val="20"/>
        </w:rPr>
        <w:t xml:space="preserve">тов) </w:t>
      </w:r>
      <w:r w:rsidRPr="001E68EB">
        <w:rPr>
          <w:spacing w:val="-12"/>
          <w:sz w:val="20"/>
          <w:szCs w:val="20"/>
          <w:lang w:val="be-BY"/>
        </w:rPr>
        <w:t>реальными административными, материальными и финан</w:t>
      </w:r>
      <w:r w:rsidR="004429CC">
        <w:rPr>
          <w:spacing w:val="-12"/>
          <w:sz w:val="20"/>
          <w:szCs w:val="20"/>
          <w:lang w:val="be-BY"/>
        </w:rPr>
        <w:softHyphen/>
      </w:r>
      <w:r w:rsidRPr="001E68EB">
        <w:rPr>
          <w:spacing w:val="-12"/>
          <w:sz w:val="20"/>
          <w:szCs w:val="20"/>
          <w:lang w:val="be-BY"/>
        </w:rPr>
        <w:t>со</w:t>
      </w:r>
      <w:r w:rsidR="004429CC">
        <w:rPr>
          <w:spacing w:val="-12"/>
          <w:sz w:val="20"/>
          <w:szCs w:val="20"/>
          <w:lang w:val="be-BY"/>
        </w:rPr>
        <w:softHyphen/>
      </w:r>
      <w:r w:rsidRPr="001E68EB">
        <w:rPr>
          <w:spacing w:val="-12"/>
          <w:sz w:val="20"/>
          <w:szCs w:val="20"/>
          <w:lang w:val="be-BY"/>
        </w:rPr>
        <w:t>вы</w:t>
      </w:r>
      <w:r w:rsidR="004429CC">
        <w:rPr>
          <w:spacing w:val="-12"/>
          <w:sz w:val="20"/>
          <w:szCs w:val="20"/>
          <w:lang w:val="be-BY"/>
        </w:rPr>
        <w:softHyphen/>
      </w:r>
      <w:r w:rsidRPr="001E68EB">
        <w:rPr>
          <w:spacing w:val="-12"/>
          <w:sz w:val="20"/>
          <w:szCs w:val="20"/>
          <w:lang w:val="be-BY"/>
        </w:rPr>
        <w:t>ми ресур</w:t>
      </w:r>
      <w:r w:rsidR="00A11831">
        <w:rPr>
          <w:spacing w:val="-12"/>
          <w:sz w:val="20"/>
          <w:szCs w:val="20"/>
          <w:lang w:val="be-BY"/>
        </w:rPr>
        <w:softHyphen/>
      </w:r>
      <w:r w:rsidRPr="001E68EB">
        <w:rPr>
          <w:spacing w:val="-12"/>
          <w:sz w:val="20"/>
          <w:szCs w:val="20"/>
          <w:lang w:val="be-BY"/>
        </w:rPr>
        <w:t>сами</w:t>
      </w:r>
      <w:r w:rsidRPr="001E68EB">
        <w:rPr>
          <w:spacing w:val="-12"/>
          <w:sz w:val="20"/>
          <w:szCs w:val="20"/>
        </w:rPr>
        <w:t>.</w:t>
      </w:r>
    </w:p>
    <w:p w:rsidR="007D7F2D" w:rsidRPr="00771E3C" w:rsidRDefault="007D7F2D" w:rsidP="007D7F2D">
      <w:pPr>
        <w:keepNext/>
        <w:keepLines/>
        <w:widowControl w:val="0"/>
        <w:spacing w:before="100" w:after="20" w:line="200" w:lineRule="exact"/>
        <w:jc w:val="center"/>
        <w:rPr>
          <w:spacing w:val="30"/>
          <w:sz w:val="18"/>
          <w:szCs w:val="18"/>
        </w:rPr>
      </w:pPr>
      <w:r w:rsidRPr="00771E3C">
        <w:rPr>
          <w:spacing w:val="30"/>
          <w:sz w:val="18"/>
          <w:szCs w:val="18"/>
        </w:rPr>
        <w:t>Литература и источники</w:t>
      </w:r>
    </w:p>
    <w:p w:rsidR="007D7F2D" w:rsidRPr="001E68EB" w:rsidRDefault="007D7F2D" w:rsidP="007D7F2D">
      <w:pPr>
        <w:pStyle w:val="af6"/>
        <w:spacing w:after="0" w:line="200" w:lineRule="exact"/>
        <w:ind w:left="227" w:hanging="227"/>
        <w:jc w:val="both"/>
        <w:rPr>
          <w:spacing w:val="-12"/>
          <w:sz w:val="18"/>
          <w:szCs w:val="18"/>
        </w:rPr>
      </w:pPr>
      <w:r w:rsidRPr="001E68EB">
        <w:rPr>
          <w:spacing w:val="-12"/>
          <w:sz w:val="18"/>
          <w:szCs w:val="18"/>
        </w:rPr>
        <w:t xml:space="preserve">1. </w:t>
      </w:r>
      <w:r>
        <w:rPr>
          <w:spacing w:val="-12"/>
          <w:sz w:val="18"/>
          <w:szCs w:val="18"/>
          <w:lang w:val="be-BY"/>
        </w:rPr>
        <w:tab/>
      </w:r>
      <w:r w:rsidRPr="001E68EB">
        <w:rPr>
          <w:spacing w:val="-12"/>
          <w:sz w:val="18"/>
          <w:szCs w:val="18"/>
        </w:rPr>
        <w:t>История Советской конституции (в документах) 1917</w:t>
      </w:r>
      <w:r>
        <w:rPr>
          <w:spacing w:val="-12"/>
          <w:sz w:val="18"/>
          <w:szCs w:val="18"/>
        </w:rPr>
        <w:t>—</w:t>
      </w:r>
      <w:r w:rsidRPr="001E68EB">
        <w:rPr>
          <w:spacing w:val="-12"/>
          <w:sz w:val="18"/>
          <w:szCs w:val="18"/>
        </w:rPr>
        <w:t>1956</w:t>
      </w:r>
      <w:r w:rsidR="004A24BB">
        <w:rPr>
          <w:spacing w:val="-12"/>
          <w:sz w:val="18"/>
          <w:szCs w:val="18"/>
        </w:rPr>
        <w:t> /</w:t>
      </w:r>
      <w:r w:rsidRPr="001E68EB">
        <w:rPr>
          <w:spacing w:val="-12"/>
          <w:sz w:val="18"/>
          <w:szCs w:val="18"/>
        </w:rPr>
        <w:t xml:space="preserve"> сост.: А.</w:t>
      </w:r>
      <w:r w:rsidR="00B54060">
        <w:rPr>
          <w:spacing w:val="-12"/>
          <w:sz w:val="18"/>
          <w:szCs w:val="18"/>
        </w:rPr>
        <w:t> </w:t>
      </w:r>
      <w:r w:rsidRPr="001E68EB">
        <w:rPr>
          <w:spacing w:val="-12"/>
          <w:sz w:val="18"/>
          <w:szCs w:val="18"/>
        </w:rPr>
        <w:t>А.</w:t>
      </w:r>
      <w:r w:rsidR="00B54060">
        <w:rPr>
          <w:spacing w:val="-12"/>
          <w:sz w:val="18"/>
          <w:szCs w:val="18"/>
        </w:rPr>
        <w:t> </w:t>
      </w:r>
      <w:r w:rsidRPr="001E68EB">
        <w:rPr>
          <w:spacing w:val="-12"/>
          <w:sz w:val="18"/>
          <w:szCs w:val="18"/>
        </w:rPr>
        <w:t>Липатов [</w:t>
      </w:r>
      <w:r w:rsidR="00C17BE0">
        <w:rPr>
          <w:spacing w:val="-12"/>
          <w:sz w:val="18"/>
          <w:szCs w:val="18"/>
        </w:rPr>
        <w:t>и др.</w:t>
      </w:r>
      <w:r w:rsidRPr="001E68EB">
        <w:rPr>
          <w:spacing w:val="-12"/>
          <w:sz w:val="18"/>
          <w:szCs w:val="18"/>
        </w:rPr>
        <w:t xml:space="preserve">]. </w:t>
      </w:r>
      <w:r>
        <w:rPr>
          <w:spacing w:val="-12"/>
          <w:sz w:val="18"/>
          <w:szCs w:val="18"/>
        </w:rPr>
        <w:t>—</w:t>
      </w:r>
      <w:r w:rsidRPr="001E68EB">
        <w:rPr>
          <w:spacing w:val="-12"/>
          <w:sz w:val="18"/>
          <w:szCs w:val="18"/>
        </w:rPr>
        <w:t xml:space="preserve"> М.: Юрид. лит., 1957. </w:t>
      </w:r>
      <w:r>
        <w:rPr>
          <w:spacing w:val="-12"/>
          <w:sz w:val="18"/>
          <w:szCs w:val="18"/>
        </w:rPr>
        <w:t>—</w:t>
      </w:r>
      <w:r w:rsidRPr="001E68EB">
        <w:rPr>
          <w:spacing w:val="-12"/>
          <w:sz w:val="18"/>
          <w:szCs w:val="18"/>
        </w:rPr>
        <w:t xml:space="preserve"> 1046 с.</w:t>
      </w:r>
    </w:p>
    <w:p w:rsidR="007D7F2D" w:rsidRPr="001E68EB" w:rsidRDefault="007D7F2D" w:rsidP="007D7F2D">
      <w:pPr>
        <w:pStyle w:val="af6"/>
        <w:spacing w:after="0" w:line="200" w:lineRule="exact"/>
        <w:ind w:left="227" w:hanging="227"/>
        <w:jc w:val="both"/>
        <w:rPr>
          <w:spacing w:val="-12"/>
          <w:sz w:val="18"/>
          <w:szCs w:val="18"/>
          <w:lang w:val="be-BY"/>
        </w:rPr>
      </w:pPr>
      <w:r w:rsidRPr="001E68EB">
        <w:rPr>
          <w:spacing w:val="-12"/>
          <w:sz w:val="18"/>
          <w:szCs w:val="18"/>
          <w:lang w:val="be-BY"/>
        </w:rPr>
        <w:t xml:space="preserve">2. </w:t>
      </w:r>
      <w:r>
        <w:rPr>
          <w:spacing w:val="-12"/>
          <w:sz w:val="18"/>
          <w:szCs w:val="18"/>
          <w:lang w:val="be-BY"/>
        </w:rPr>
        <w:tab/>
      </w:r>
      <w:r w:rsidRPr="001E68EB">
        <w:rPr>
          <w:spacing w:val="-12"/>
          <w:sz w:val="18"/>
          <w:szCs w:val="18"/>
          <w:lang w:val="be-BY"/>
        </w:rPr>
        <w:t xml:space="preserve">Канстытуцыя (Асноўны Закон) Беларускай Совецкай Соцыялістычнай Рэспублікі. </w:t>
      </w:r>
      <w:r>
        <w:rPr>
          <w:spacing w:val="-12"/>
          <w:sz w:val="18"/>
          <w:szCs w:val="18"/>
          <w:lang w:val="be-BY"/>
        </w:rPr>
        <w:t>—</w:t>
      </w:r>
      <w:r w:rsidRPr="001E68EB">
        <w:rPr>
          <w:spacing w:val="-12"/>
          <w:sz w:val="18"/>
          <w:szCs w:val="18"/>
          <w:lang w:val="be-BY"/>
        </w:rPr>
        <w:t xml:space="preserve"> Мінск: Белпартвыдавецтва ЦК КП(б)Б, 1937. </w:t>
      </w:r>
      <w:r>
        <w:rPr>
          <w:spacing w:val="-12"/>
          <w:sz w:val="18"/>
          <w:szCs w:val="18"/>
          <w:lang w:val="be-BY"/>
        </w:rPr>
        <w:t>—</w:t>
      </w:r>
      <w:r w:rsidRPr="001E68EB">
        <w:rPr>
          <w:spacing w:val="-12"/>
          <w:sz w:val="18"/>
          <w:szCs w:val="18"/>
          <w:lang w:val="be-BY"/>
        </w:rPr>
        <w:t xml:space="preserve"> 30 с.</w:t>
      </w:r>
    </w:p>
    <w:p w:rsidR="007D7F2D" w:rsidRPr="001E68EB" w:rsidRDefault="007D7F2D" w:rsidP="007D7F2D">
      <w:pPr>
        <w:pStyle w:val="af6"/>
        <w:spacing w:after="0" w:line="200" w:lineRule="exact"/>
        <w:ind w:left="227" w:hanging="227"/>
        <w:jc w:val="both"/>
        <w:rPr>
          <w:spacing w:val="-12"/>
          <w:sz w:val="18"/>
          <w:szCs w:val="18"/>
          <w:lang w:val="be-BY"/>
        </w:rPr>
      </w:pPr>
      <w:r w:rsidRPr="001E68EB">
        <w:rPr>
          <w:spacing w:val="-12"/>
          <w:sz w:val="18"/>
          <w:szCs w:val="18"/>
          <w:lang w:val="be-BY"/>
        </w:rPr>
        <w:t xml:space="preserve">3. </w:t>
      </w:r>
      <w:r>
        <w:rPr>
          <w:spacing w:val="-12"/>
          <w:sz w:val="18"/>
          <w:szCs w:val="18"/>
          <w:lang w:val="be-BY"/>
        </w:rPr>
        <w:tab/>
      </w:r>
      <w:r w:rsidRPr="001E68EB">
        <w:rPr>
          <w:spacing w:val="-12"/>
          <w:sz w:val="18"/>
          <w:szCs w:val="18"/>
          <w:lang w:val="be-BY"/>
        </w:rPr>
        <w:t>Конституция (Основной Закон) Белорусской Советской Социалистической Рес</w:t>
      </w:r>
      <w:r w:rsidR="004429CC">
        <w:rPr>
          <w:spacing w:val="-12"/>
          <w:sz w:val="18"/>
          <w:szCs w:val="18"/>
          <w:lang w:val="be-BY"/>
        </w:rPr>
        <w:softHyphen/>
      </w:r>
      <w:r w:rsidRPr="001E68EB">
        <w:rPr>
          <w:spacing w:val="-12"/>
          <w:sz w:val="18"/>
          <w:szCs w:val="18"/>
          <w:lang w:val="be-BY"/>
        </w:rPr>
        <w:t>пуб</w:t>
      </w:r>
      <w:r w:rsidR="004429CC">
        <w:rPr>
          <w:spacing w:val="-12"/>
          <w:sz w:val="18"/>
          <w:szCs w:val="18"/>
          <w:lang w:val="be-BY"/>
        </w:rPr>
        <w:softHyphen/>
      </w:r>
      <w:r w:rsidRPr="001E68EB">
        <w:rPr>
          <w:spacing w:val="-12"/>
          <w:sz w:val="18"/>
          <w:szCs w:val="18"/>
          <w:lang w:val="be-BY"/>
        </w:rPr>
        <w:t>ли</w:t>
      </w:r>
      <w:r w:rsidR="004429CC">
        <w:rPr>
          <w:spacing w:val="-12"/>
          <w:sz w:val="18"/>
          <w:szCs w:val="18"/>
          <w:lang w:val="be-BY"/>
        </w:rPr>
        <w:softHyphen/>
      </w:r>
      <w:r w:rsidRPr="001E68EB">
        <w:rPr>
          <w:spacing w:val="-12"/>
          <w:sz w:val="18"/>
          <w:szCs w:val="18"/>
          <w:lang w:val="be-BY"/>
        </w:rPr>
        <w:t xml:space="preserve">ки (с изменениями и дополнениями, принятыми Первой сессией Верховного Совета БССР 26 июля 1938 г.). </w:t>
      </w:r>
      <w:r>
        <w:rPr>
          <w:spacing w:val="-12"/>
          <w:sz w:val="18"/>
          <w:szCs w:val="18"/>
          <w:lang w:val="be-BY"/>
        </w:rPr>
        <w:t>—</w:t>
      </w:r>
      <w:r w:rsidRPr="001E68EB">
        <w:rPr>
          <w:spacing w:val="-12"/>
          <w:sz w:val="18"/>
          <w:szCs w:val="18"/>
          <w:lang w:val="be-BY"/>
        </w:rPr>
        <w:t xml:space="preserve"> Минск: Госизд. Белоруссии, отд. полит. лит., 1938.</w:t>
      </w:r>
      <w:r w:rsidR="004429CC">
        <w:rPr>
          <w:spacing w:val="-12"/>
          <w:sz w:val="18"/>
          <w:szCs w:val="18"/>
          <w:lang w:val="be-BY"/>
        </w:rPr>
        <w:t> </w:t>
      </w:r>
      <w:r>
        <w:rPr>
          <w:spacing w:val="-12"/>
          <w:sz w:val="18"/>
          <w:szCs w:val="18"/>
          <w:lang w:val="be-BY"/>
        </w:rPr>
        <w:t>—</w:t>
      </w:r>
      <w:r w:rsidRPr="001E68EB">
        <w:rPr>
          <w:spacing w:val="-12"/>
          <w:sz w:val="18"/>
          <w:szCs w:val="18"/>
          <w:lang w:val="be-BY"/>
        </w:rPr>
        <w:t xml:space="preserve"> 43 с.</w:t>
      </w:r>
    </w:p>
    <w:p w:rsidR="007D7F2D" w:rsidRPr="001E68EB" w:rsidRDefault="007D7F2D" w:rsidP="007D7F2D">
      <w:pPr>
        <w:pStyle w:val="af6"/>
        <w:spacing w:after="0" w:line="200" w:lineRule="exact"/>
        <w:ind w:left="227" w:hanging="227"/>
        <w:jc w:val="both"/>
        <w:rPr>
          <w:spacing w:val="-12"/>
          <w:sz w:val="18"/>
          <w:szCs w:val="18"/>
        </w:rPr>
      </w:pPr>
      <w:r w:rsidRPr="001E68EB">
        <w:rPr>
          <w:spacing w:val="-12"/>
          <w:sz w:val="18"/>
          <w:szCs w:val="18"/>
          <w:lang w:val="be-BY"/>
        </w:rPr>
        <w:t xml:space="preserve">4. </w:t>
      </w:r>
      <w:r>
        <w:rPr>
          <w:spacing w:val="-12"/>
          <w:sz w:val="18"/>
          <w:szCs w:val="18"/>
          <w:lang w:val="be-BY"/>
        </w:rPr>
        <w:tab/>
      </w:r>
      <w:r w:rsidRPr="001E68EB">
        <w:rPr>
          <w:spacing w:val="-12"/>
          <w:sz w:val="18"/>
          <w:szCs w:val="18"/>
        </w:rPr>
        <w:t>Административно-территориальное устройство БССР: справочник: в 2 т.</w:t>
      </w:r>
      <w:r w:rsidR="004A24BB">
        <w:rPr>
          <w:spacing w:val="-12"/>
          <w:sz w:val="18"/>
          <w:szCs w:val="18"/>
        </w:rPr>
        <w:t> /</w:t>
      </w:r>
      <w:r w:rsidRPr="001E68EB">
        <w:rPr>
          <w:spacing w:val="-12"/>
          <w:sz w:val="18"/>
          <w:szCs w:val="18"/>
        </w:rPr>
        <w:t xml:space="preserve"> Гл. арх. упр. при Совете Министров БССР, Ин-т философии и права АН БССР; редкол.: В.</w:t>
      </w:r>
      <w:r w:rsidR="00B54060">
        <w:rPr>
          <w:spacing w:val="-12"/>
          <w:sz w:val="18"/>
          <w:szCs w:val="18"/>
        </w:rPr>
        <w:t> </w:t>
      </w:r>
      <w:r w:rsidRPr="001E68EB">
        <w:rPr>
          <w:spacing w:val="-12"/>
          <w:sz w:val="18"/>
          <w:szCs w:val="18"/>
        </w:rPr>
        <w:t>А.</w:t>
      </w:r>
      <w:r w:rsidR="00B54060">
        <w:rPr>
          <w:spacing w:val="-12"/>
          <w:sz w:val="18"/>
          <w:szCs w:val="18"/>
        </w:rPr>
        <w:t> </w:t>
      </w:r>
      <w:r w:rsidRPr="001E68EB">
        <w:rPr>
          <w:spacing w:val="-12"/>
          <w:sz w:val="18"/>
          <w:szCs w:val="18"/>
        </w:rPr>
        <w:t>Кру</w:t>
      </w:r>
      <w:r w:rsidR="004429CC">
        <w:rPr>
          <w:spacing w:val="-12"/>
          <w:sz w:val="18"/>
          <w:szCs w:val="18"/>
          <w:lang w:val="be-BY"/>
        </w:rPr>
        <w:softHyphen/>
      </w:r>
      <w:r w:rsidRPr="001E68EB">
        <w:rPr>
          <w:spacing w:val="-12"/>
          <w:sz w:val="18"/>
          <w:szCs w:val="18"/>
        </w:rPr>
        <w:t>та</w:t>
      </w:r>
      <w:r w:rsidR="004429CC">
        <w:rPr>
          <w:spacing w:val="-12"/>
          <w:sz w:val="18"/>
          <w:szCs w:val="18"/>
          <w:lang w:val="be-BY"/>
        </w:rPr>
        <w:softHyphen/>
      </w:r>
      <w:r w:rsidRPr="001E68EB">
        <w:rPr>
          <w:spacing w:val="-12"/>
          <w:sz w:val="18"/>
          <w:szCs w:val="18"/>
        </w:rPr>
        <w:t>левич [</w:t>
      </w:r>
      <w:r w:rsidR="00C17BE0">
        <w:rPr>
          <w:spacing w:val="-12"/>
          <w:sz w:val="18"/>
          <w:szCs w:val="18"/>
        </w:rPr>
        <w:t>и др.</w:t>
      </w:r>
      <w:r w:rsidRPr="001E68EB">
        <w:rPr>
          <w:spacing w:val="-12"/>
          <w:sz w:val="18"/>
          <w:szCs w:val="18"/>
        </w:rPr>
        <w:t xml:space="preserve">]. </w:t>
      </w:r>
      <w:r>
        <w:rPr>
          <w:spacing w:val="-12"/>
          <w:sz w:val="18"/>
          <w:szCs w:val="18"/>
        </w:rPr>
        <w:t>—</w:t>
      </w:r>
      <w:r w:rsidRPr="001E68EB">
        <w:rPr>
          <w:spacing w:val="-12"/>
          <w:sz w:val="18"/>
          <w:szCs w:val="18"/>
        </w:rPr>
        <w:t xml:space="preserve"> Минск: Беларусь, 1985</w:t>
      </w:r>
      <w:r>
        <w:rPr>
          <w:spacing w:val="-12"/>
          <w:sz w:val="18"/>
          <w:szCs w:val="18"/>
        </w:rPr>
        <w:t>—</w:t>
      </w:r>
      <w:r w:rsidRPr="001E68EB">
        <w:rPr>
          <w:spacing w:val="-12"/>
          <w:sz w:val="18"/>
          <w:szCs w:val="18"/>
        </w:rPr>
        <w:t xml:space="preserve">1987. </w:t>
      </w:r>
      <w:r>
        <w:rPr>
          <w:spacing w:val="-12"/>
          <w:sz w:val="18"/>
          <w:szCs w:val="18"/>
        </w:rPr>
        <w:t>—</w:t>
      </w:r>
      <w:r w:rsidRPr="001E68EB">
        <w:rPr>
          <w:spacing w:val="-12"/>
          <w:sz w:val="18"/>
          <w:szCs w:val="18"/>
        </w:rPr>
        <w:t xml:space="preserve"> Т. 1 (1917</w:t>
      </w:r>
      <w:r>
        <w:rPr>
          <w:spacing w:val="-12"/>
          <w:sz w:val="18"/>
          <w:szCs w:val="18"/>
        </w:rPr>
        <w:t>—</w:t>
      </w:r>
      <w:r w:rsidRPr="001E68EB">
        <w:rPr>
          <w:spacing w:val="-12"/>
          <w:sz w:val="18"/>
          <w:szCs w:val="18"/>
        </w:rPr>
        <w:t>1941 гг.)</w:t>
      </w:r>
      <w:r w:rsidR="004A24BB">
        <w:rPr>
          <w:spacing w:val="-12"/>
          <w:sz w:val="18"/>
          <w:szCs w:val="18"/>
        </w:rPr>
        <w:t> /</w:t>
      </w:r>
      <w:r w:rsidRPr="001E68EB">
        <w:rPr>
          <w:spacing w:val="-12"/>
          <w:sz w:val="18"/>
          <w:szCs w:val="18"/>
        </w:rPr>
        <w:t xml:space="preserve"> сост.: Т.</w:t>
      </w:r>
      <w:r w:rsidR="00B54060">
        <w:rPr>
          <w:spacing w:val="-12"/>
          <w:sz w:val="18"/>
          <w:szCs w:val="18"/>
        </w:rPr>
        <w:t> </w:t>
      </w:r>
      <w:r w:rsidRPr="001E68EB">
        <w:rPr>
          <w:spacing w:val="-12"/>
          <w:sz w:val="18"/>
          <w:szCs w:val="18"/>
        </w:rPr>
        <w:t>А.</w:t>
      </w:r>
      <w:r w:rsidR="00B54060">
        <w:rPr>
          <w:spacing w:val="-12"/>
          <w:sz w:val="18"/>
          <w:szCs w:val="18"/>
        </w:rPr>
        <w:t> </w:t>
      </w:r>
      <w:r w:rsidRPr="001E68EB">
        <w:rPr>
          <w:spacing w:val="-12"/>
          <w:sz w:val="18"/>
          <w:szCs w:val="18"/>
        </w:rPr>
        <w:t>Воробьева [</w:t>
      </w:r>
      <w:r w:rsidR="00C17BE0">
        <w:rPr>
          <w:spacing w:val="-12"/>
          <w:sz w:val="18"/>
          <w:szCs w:val="18"/>
        </w:rPr>
        <w:t>и др.</w:t>
      </w:r>
      <w:r w:rsidRPr="001E68EB">
        <w:rPr>
          <w:spacing w:val="-12"/>
          <w:sz w:val="18"/>
          <w:szCs w:val="18"/>
        </w:rPr>
        <w:t xml:space="preserve">]. </w:t>
      </w:r>
      <w:r>
        <w:rPr>
          <w:spacing w:val="-12"/>
          <w:sz w:val="18"/>
          <w:szCs w:val="18"/>
        </w:rPr>
        <w:t>—</w:t>
      </w:r>
      <w:r w:rsidRPr="001E68EB">
        <w:rPr>
          <w:spacing w:val="-12"/>
          <w:sz w:val="18"/>
          <w:szCs w:val="18"/>
        </w:rPr>
        <w:t xml:space="preserve"> 1985. </w:t>
      </w:r>
      <w:r>
        <w:rPr>
          <w:spacing w:val="-12"/>
          <w:sz w:val="18"/>
          <w:szCs w:val="18"/>
        </w:rPr>
        <w:t>—</w:t>
      </w:r>
      <w:r w:rsidRPr="001E68EB">
        <w:rPr>
          <w:spacing w:val="-12"/>
          <w:sz w:val="18"/>
          <w:szCs w:val="18"/>
        </w:rPr>
        <w:t xml:space="preserve"> 390 с.</w:t>
      </w:r>
    </w:p>
    <w:p w:rsidR="007D7F2D" w:rsidRPr="001E68EB" w:rsidRDefault="007D7F2D" w:rsidP="007D7F2D">
      <w:pPr>
        <w:pStyle w:val="af6"/>
        <w:spacing w:after="0" w:line="200" w:lineRule="exact"/>
        <w:ind w:left="227" w:hanging="227"/>
        <w:jc w:val="both"/>
        <w:rPr>
          <w:spacing w:val="-12"/>
          <w:sz w:val="18"/>
          <w:szCs w:val="18"/>
        </w:rPr>
      </w:pPr>
      <w:r w:rsidRPr="001E68EB">
        <w:rPr>
          <w:spacing w:val="-12"/>
          <w:sz w:val="18"/>
          <w:szCs w:val="18"/>
        </w:rPr>
        <w:t xml:space="preserve">5. </w:t>
      </w:r>
      <w:r>
        <w:rPr>
          <w:spacing w:val="-12"/>
          <w:sz w:val="18"/>
          <w:szCs w:val="18"/>
          <w:lang w:val="be-BY"/>
        </w:rPr>
        <w:tab/>
      </w:r>
      <w:r w:rsidRPr="001E68EB">
        <w:rPr>
          <w:spacing w:val="-12"/>
          <w:sz w:val="18"/>
          <w:szCs w:val="18"/>
        </w:rPr>
        <w:t>Государственный архив Гомельской области (</w:t>
      </w:r>
      <w:r w:rsidRPr="001E68EB">
        <w:rPr>
          <w:spacing w:val="-12"/>
          <w:sz w:val="18"/>
          <w:szCs w:val="18"/>
          <w:lang w:val="be-BY"/>
        </w:rPr>
        <w:t xml:space="preserve">ГАГО). </w:t>
      </w:r>
      <w:r w:rsidRPr="001E68EB">
        <w:rPr>
          <w:spacing w:val="-12"/>
          <w:sz w:val="18"/>
          <w:szCs w:val="18"/>
        </w:rPr>
        <w:t xml:space="preserve">Ф. 1040. </w:t>
      </w:r>
      <w:r>
        <w:rPr>
          <w:spacing w:val="-12"/>
          <w:sz w:val="18"/>
          <w:szCs w:val="18"/>
        </w:rPr>
        <w:t>—</w:t>
      </w:r>
      <w:r w:rsidRPr="001E68EB">
        <w:rPr>
          <w:spacing w:val="-12"/>
          <w:sz w:val="18"/>
          <w:szCs w:val="18"/>
        </w:rPr>
        <w:t xml:space="preserve"> Оп. 1. </w:t>
      </w:r>
      <w:r>
        <w:rPr>
          <w:spacing w:val="-12"/>
          <w:sz w:val="18"/>
          <w:szCs w:val="18"/>
        </w:rPr>
        <w:t>—</w:t>
      </w:r>
      <w:r w:rsidRPr="001E68EB">
        <w:rPr>
          <w:spacing w:val="-12"/>
          <w:sz w:val="18"/>
          <w:szCs w:val="18"/>
        </w:rPr>
        <w:t xml:space="preserve"> Д. 8. Отчет Орг</w:t>
      </w:r>
      <w:r w:rsidR="004429CC">
        <w:rPr>
          <w:spacing w:val="-12"/>
          <w:sz w:val="18"/>
          <w:szCs w:val="18"/>
          <w:lang w:val="be-BY"/>
        </w:rPr>
        <w:softHyphen/>
      </w:r>
      <w:r w:rsidRPr="001E68EB">
        <w:rPr>
          <w:spacing w:val="-12"/>
          <w:sz w:val="18"/>
          <w:szCs w:val="18"/>
        </w:rPr>
        <w:t>комитета по Гомельской области о создании и деятельности областных управ</w:t>
      </w:r>
      <w:r w:rsidR="004429CC">
        <w:rPr>
          <w:spacing w:val="-12"/>
          <w:sz w:val="18"/>
          <w:szCs w:val="18"/>
          <w:lang w:val="be-BY"/>
        </w:rPr>
        <w:softHyphen/>
      </w:r>
      <w:r w:rsidRPr="001E68EB">
        <w:rPr>
          <w:spacing w:val="-12"/>
          <w:sz w:val="18"/>
          <w:szCs w:val="18"/>
        </w:rPr>
        <w:t>ле</w:t>
      </w:r>
      <w:r w:rsidR="004429CC">
        <w:rPr>
          <w:spacing w:val="-12"/>
          <w:sz w:val="18"/>
          <w:szCs w:val="18"/>
          <w:lang w:val="be-BY"/>
        </w:rPr>
        <w:softHyphen/>
      </w:r>
      <w:r w:rsidRPr="001E68EB">
        <w:rPr>
          <w:spacing w:val="-12"/>
          <w:sz w:val="18"/>
          <w:szCs w:val="18"/>
        </w:rPr>
        <w:t>ний за 1938 г.</w:t>
      </w:r>
    </w:p>
    <w:p w:rsidR="007D7F2D" w:rsidRPr="001E68EB" w:rsidRDefault="007D7F2D" w:rsidP="007D7F2D">
      <w:pPr>
        <w:pStyle w:val="af6"/>
        <w:spacing w:after="0" w:line="200" w:lineRule="exact"/>
        <w:ind w:left="227" w:hanging="227"/>
        <w:jc w:val="both"/>
        <w:rPr>
          <w:spacing w:val="-12"/>
          <w:sz w:val="18"/>
          <w:szCs w:val="18"/>
        </w:rPr>
      </w:pPr>
      <w:r w:rsidRPr="001E68EB">
        <w:rPr>
          <w:spacing w:val="-12"/>
          <w:sz w:val="18"/>
          <w:szCs w:val="18"/>
        </w:rPr>
        <w:t xml:space="preserve">6. </w:t>
      </w:r>
      <w:r>
        <w:rPr>
          <w:spacing w:val="-12"/>
          <w:sz w:val="18"/>
          <w:szCs w:val="18"/>
          <w:lang w:val="be-BY"/>
        </w:rPr>
        <w:tab/>
      </w:r>
      <w:r w:rsidRPr="001E68EB">
        <w:rPr>
          <w:spacing w:val="-12"/>
          <w:sz w:val="18"/>
          <w:szCs w:val="18"/>
        </w:rPr>
        <w:t>История государства и права Белорусской ССР: в 2 т.</w:t>
      </w:r>
      <w:r w:rsidR="004A24BB">
        <w:rPr>
          <w:spacing w:val="-12"/>
          <w:sz w:val="18"/>
          <w:szCs w:val="18"/>
        </w:rPr>
        <w:t> /</w:t>
      </w:r>
      <w:r w:rsidRPr="001E68EB">
        <w:rPr>
          <w:spacing w:val="-12"/>
          <w:sz w:val="18"/>
          <w:szCs w:val="18"/>
        </w:rPr>
        <w:t xml:space="preserve"> редкол.: С.</w:t>
      </w:r>
      <w:r w:rsidR="00B54060">
        <w:rPr>
          <w:spacing w:val="-12"/>
          <w:sz w:val="18"/>
          <w:szCs w:val="18"/>
        </w:rPr>
        <w:t> </w:t>
      </w:r>
      <w:r w:rsidRPr="001E68EB">
        <w:rPr>
          <w:spacing w:val="-12"/>
          <w:sz w:val="18"/>
          <w:szCs w:val="18"/>
        </w:rPr>
        <w:t>П.</w:t>
      </w:r>
      <w:r w:rsidR="00B54060">
        <w:rPr>
          <w:spacing w:val="-12"/>
          <w:sz w:val="18"/>
          <w:szCs w:val="18"/>
        </w:rPr>
        <w:t> </w:t>
      </w:r>
      <w:r w:rsidRPr="001E68EB">
        <w:rPr>
          <w:spacing w:val="-12"/>
          <w:sz w:val="18"/>
          <w:szCs w:val="18"/>
        </w:rPr>
        <w:t>Маргунский [</w:t>
      </w:r>
      <w:r w:rsidR="00C17BE0">
        <w:rPr>
          <w:spacing w:val="-12"/>
          <w:sz w:val="18"/>
          <w:szCs w:val="18"/>
        </w:rPr>
        <w:t>и др.</w:t>
      </w:r>
      <w:r w:rsidRPr="001E68EB">
        <w:rPr>
          <w:spacing w:val="-12"/>
          <w:sz w:val="18"/>
          <w:szCs w:val="18"/>
        </w:rPr>
        <w:t xml:space="preserve">]; Ин-т философии и права Акад. наук БССР. </w:t>
      </w:r>
      <w:r>
        <w:rPr>
          <w:spacing w:val="-12"/>
          <w:sz w:val="18"/>
          <w:szCs w:val="18"/>
        </w:rPr>
        <w:t>—</w:t>
      </w:r>
      <w:r w:rsidRPr="001E68EB">
        <w:rPr>
          <w:spacing w:val="-12"/>
          <w:sz w:val="18"/>
          <w:szCs w:val="18"/>
        </w:rPr>
        <w:t xml:space="preserve"> Минск: Наука и техника, 1970</w:t>
      </w:r>
      <w:r>
        <w:rPr>
          <w:spacing w:val="-12"/>
          <w:sz w:val="18"/>
          <w:szCs w:val="18"/>
        </w:rPr>
        <w:t>—</w:t>
      </w:r>
      <w:r w:rsidRPr="001E68EB">
        <w:rPr>
          <w:spacing w:val="-12"/>
          <w:sz w:val="18"/>
          <w:szCs w:val="18"/>
        </w:rPr>
        <w:t xml:space="preserve">1976. </w:t>
      </w:r>
      <w:r>
        <w:rPr>
          <w:spacing w:val="-12"/>
          <w:sz w:val="18"/>
          <w:szCs w:val="18"/>
        </w:rPr>
        <w:t>—</w:t>
      </w:r>
      <w:r w:rsidRPr="001E68EB">
        <w:rPr>
          <w:spacing w:val="-12"/>
          <w:sz w:val="18"/>
          <w:szCs w:val="18"/>
        </w:rPr>
        <w:t xml:space="preserve"> Т. 2 (1937</w:t>
      </w:r>
      <w:r>
        <w:rPr>
          <w:spacing w:val="-12"/>
          <w:sz w:val="18"/>
          <w:szCs w:val="18"/>
        </w:rPr>
        <w:t>—</w:t>
      </w:r>
      <w:r w:rsidRPr="001E68EB">
        <w:rPr>
          <w:spacing w:val="-12"/>
          <w:sz w:val="18"/>
          <w:szCs w:val="18"/>
        </w:rPr>
        <w:t xml:space="preserve">1975 гг.). </w:t>
      </w:r>
      <w:r>
        <w:rPr>
          <w:spacing w:val="-12"/>
          <w:sz w:val="18"/>
          <w:szCs w:val="18"/>
        </w:rPr>
        <w:t>—</w:t>
      </w:r>
      <w:r w:rsidRPr="001E68EB">
        <w:rPr>
          <w:spacing w:val="-12"/>
          <w:sz w:val="18"/>
          <w:szCs w:val="18"/>
        </w:rPr>
        <w:t xml:space="preserve"> 1976. </w:t>
      </w:r>
      <w:r>
        <w:rPr>
          <w:spacing w:val="-12"/>
          <w:sz w:val="18"/>
          <w:szCs w:val="18"/>
        </w:rPr>
        <w:t>—</w:t>
      </w:r>
      <w:r w:rsidRPr="001E68EB">
        <w:rPr>
          <w:spacing w:val="-12"/>
          <w:sz w:val="18"/>
          <w:szCs w:val="18"/>
        </w:rPr>
        <w:t xml:space="preserve"> 655 с.</w:t>
      </w:r>
    </w:p>
    <w:p w:rsidR="007D7F2D" w:rsidRPr="001E68EB" w:rsidRDefault="007D7F2D" w:rsidP="007D7F2D">
      <w:pPr>
        <w:pStyle w:val="af6"/>
        <w:spacing w:after="0" w:line="200" w:lineRule="exact"/>
        <w:ind w:left="227" w:hanging="227"/>
        <w:jc w:val="both"/>
        <w:rPr>
          <w:spacing w:val="-12"/>
          <w:sz w:val="18"/>
          <w:szCs w:val="18"/>
        </w:rPr>
      </w:pPr>
      <w:r w:rsidRPr="001E68EB">
        <w:rPr>
          <w:spacing w:val="-12"/>
          <w:sz w:val="18"/>
          <w:szCs w:val="18"/>
        </w:rPr>
        <w:t>7</w:t>
      </w:r>
      <w:r w:rsidRPr="001E68EB">
        <w:rPr>
          <w:spacing w:val="-12"/>
          <w:sz w:val="18"/>
          <w:szCs w:val="18"/>
          <w:lang w:val="be-BY"/>
        </w:rPr>
        <w:t xml:space="preserve">. </w:t>
      </w:r>
      <w:r>
        <w:rPr>
          <w:spacing w:val="-12"/>
          <w:sz w:val="18"/>
          <w:szCs w:val="18"/>
          <w:lang w:val="be-BY"/>
        </w:rPr>
        <w:tab/>
      </w:r>
      <w:r w:rsidRPr="001E68EB">
        <w:rPr>
          <w:spacing w:val="-12"/>
          <w:sz w:val="18"/>
          <w:szCs w:val="18"/>
        </w:rPr>
        <w:t>Местные бюджеты СССР: стат. сб.</w:t>
      </w:r>
      <w:r w:rsidR="004A24BB">
        <w:rPr>
          <w:spacing w:val="-12"/>
          <w:sz w:val="18"/>
          <w:szCs w:val="18"/>
        </w:rPr>
        <w:t> /</w:t>
      </w:r>
      <w:r w:rsidRPr="001E68EB">
        <w:rPr>
          <w:spacing w:val="-12"/>
          <w:sz w:val="18"/>
          <w:szCs w:val="18"/>
        </w:rPr>
        <w:t xml:space="preserve"> под рук. Г.</w:t>
      </w:r>
      <w:r w:rsidR="00B54060">
        <w:rPr>
          <w:spacing w:val="-12"/>
          <w:sz w:val="18"/>
          <w:szCs w:val="18"/>
        </w:rPr>
        <w:t> </w:t>
      </w:r>
      <w:r w:rsidRPr="001E68EB">
        <w:rPr>
          <w:spacing w:val="-12"/>
          <w:sz w:val="18"/>
          <w:szCs w:val="18"/>
        </w:rPr>
        <w:t>В.</w:t>
      </w:r>
      <w:r w:rsidR="00B54060">
        <w:rPr>
          <w:spacing w:val="-12"/>
          <w:sz w:val="18"/>
          <w:szCs w:val="18"/>
        </w:rPr>
        <w:t> </w:t>
      </w:r>
      <w:r w:rsidRPr="001E68EB">
        <w:rPr>
          <w:spacing w:val="-12"/>
          <w:sz w:val="18"/>
          <w:szCs w:val="18"/>
        </w:rPr>
        <w:t xml:space="preserve">Даркова. </w:t>
      </w:r>
      <w:r>
        <w:rPr>
          <w:spacing w:val="-12"/>
          <w:sz w:val="18"/>
          <w:szCs w:val="18"/>
        </w:rPr>
        <w:t>—</w:t>
      </w:r>
      <w:r w:rsidRPr="001E68EB">
        <w:rPr>
          <w:spacing w:val="-12"/>
          <w:sz w:val="18"/>
          <w:szCs w:val="18"/>
        </w:rPr>
        <w:t xml:space="preserve"> М.: Госфиниздат, 1960.</w:t>
      </w:r>
      <w:r w:rsidR="004429CC">
        <w:rPr>
          <w:spacing w:val="-12"/>
          <w:sz w:val="18"/>
          <w:szCs w:val="18"/>
          <w:lang w:val="be-BY"/>
        </w:rPr>
        <w:t> </w:t>
      </w:r>
      <w:r>
        <w:rPr>
          <w:spacing w:val="-12"/>
          <w:sz w:val="18"/>
          <w:szCs w:val="18"/>
        </w:rPr>
        <w:t>—</w:t>
      </w:r>
      <w:r w:rsidRPr="001E68EB">
        <w:rPr>
          <w:spacing w:val="-12"/>
          <w:sz w:val="18"/>
          <w:szCs w:val="18"/>
        </w:rPr>
        <w:t xml:space="preserve"> 327 с.</w:t>
      </w:r>
    </w:p>
    <w:p w:rsidR="003A6ABE" w:rsidRDefault="007D7F2D" w:rsidP="007D7F2D">
      <w:pPr>
        <w:pStyle w:val="af6"/>
        <w:spacing w:after="0" w:line="200" w:lineRule="exact"/>
        <w:ind w:left="227" w:hanging="227"/>
        <w:jc w:val="both"/>
        <w:rPr>
          <w:spacing w:val="-12"/>
          <w:sz w:val="18"/>
          <w:szCs w:val="18"/>
        </w:rPr>
      </w:pPr>
      <w:r w:rsidRPr="001E68EB">
        <w:rPr>
          <w:spacing w:val="-12"/>
          <w:sz w:val="18"/>
          <w:szCs w:val="18"/>
        </w:rPr>
        <w:t xml:space="preserve">8. </w:t>
      </w:r>
      <w:r>
        <w:rPr>
          <w:spacing w:val="-12"/>
          <w:sz w:val="18"/>
          <w:szCs w:val="18"/>
          <w:lang w:val="be-BY"/>
        </w:rPr>
        <w:tab/>
      </w:r>
      <w:r w:rsidRPr="001E68EB">
        <w:rPr>
          <w:spacing w:val="-12"/>
          <w:sz w:val="18"/>
          <w:szCs w:val="18"/>
        </w:rPr>
        <w:t xml:space="preserve">ГАГО. Ф. 1230. </w:t>
      </w:r>
      <w:r>
        <w:rPr>
          <w:spacing w:val="-12"/>
          <w:sz w:val="18"/>
          <w:szCs w:val="18"/>
        </w:rPr>
        <w:t>—</w:t>
      </w:r>
      <w:r w:rsidRPr="001E68EB">
        <w:rPr>
          <w:spacing w:val="-12"/>
          <w:sz w:val="18"/>
          <w:szCs w:val="18"/>
        </w:rPr>
        <w:t xml:space="preserve"> Оп. 1. </w:t>
      </w:r>
      <w:r>
        <w:rPr>
          <w:spacing w:val="-12"/>
          <w:sz w:val="18"/>
          <w:szCs w:val="18"/>
        </w:rPr>
        <w:t>—</w:t>
      </w:r>
      <w:r w:rsidRPr="001E68EB">
        <w:rPr>
          <w:spacing w:val="-12"/>
          <w:sz w:val="18"/>
          <w:szCs w:val="18"/>
        </w:rPr>
        <w:t xml:space="preserve"> Д. 21. Дело по организации и подготовке выборов в мест</w:t>
      </w:r>
      <w:r w:rsidR="004429CC">
        <w:rPr>
          <w:spacing w:val="-12"/>
          <w:sz w:val="18"/>
          <w:szCs w:val="18"/>
          <w:lang w:val="be-BY"/>
        </w:rPr>
        <w:softHyphen/>
      </w:r>
      <w:r w:rsidRPr="001E68EB">
        <w:rPr>
          <w:spacing w:val="-12"/>
          <w:sz w:val="18"/>
          <w:szCs w:val="18"/>
        </w:rPr>
        <w:t>ные Советы депутатов трудящихся. 1939 г.</w:t>
      </w:r>
    </w:p>
    <w:p w:rsidR="007D7F2D" w:rsidRPr="001E68EB" w:rsidRDefault="007D7F2D" w:rsidP="007D7F2D">
      <w:pPr>
        <w:pStyle w:val="af6"/>
        <w:spacing w:after="0" w:line="200" w:lineRule="exact"/>
        <w:ind w:left="227" w:hanging="227"/>
        <w:jc w:val="both"/>
        <w:rPr>
          <w:spacing w:val="-12"/>
          <w:sz w:val="18"/>
          <w:szCs w:val="18"/>
        </w:rPr>
      </w:pPr>
      <w:r w:rsidRPr="001E68EB">
        <w:rPr>
          <w:spacing w:val="-12"/>
          <w:sz w:val="18"/>
          <w:szCs w:val="18"/>
        </w:rPr>
        <w:t xml:space="preserve">9. </w:t>
      </w:r>
      <w:r>
        <w:rPr>
          <w:spacing w:val="-12"/>
          <w:sz w:val="18"/>
          <w:szCs w:val="18"/>
          <w:lang w:val="be-BY"/>
        </w:rPr>
        <w:tab/>
      </w:r>
      <w:r w:rsidRPr="001E68EB">
        <w:rPr>
          <w:spacing w:val="-12"/>
          <w:sz w:val="18"/>
          <w:szCs w:val="18"/>
        </w:rPr>
        <w:t>Итоги выборов в местные Советы депутатов трудящихся 1939 г.</w:t>
      </w:r>
      <w:r w:rsidR="004A24BB">
        <w:rPr>
          <w:spacing w:val="-12"/>
          <w:sz w:val="18"/>
          <w:szCs w:val="18"/>
        </w:rPr>
        <w:t> /</w:t>
      </w:r>
      <w:r w:rsidRPr="001E68EB">
        <w:rPr>
          <w:spacing w:val="-12"/>
          <w:sz w:val="18"/>
          <w:szCs w:val="18"/>
        </w:rPr>
        <w:t xml:space="preserve"> Информ.-стат. Отдел при Секретариате Президиума Верховного Совета СССР. </w:t>
      </w:r>
      <w:r>
        <w:rPr>
          <w:spacing w:val="-12"/>
          <w:sz w:val="18"/>
          <w:szCs w:val="18"/>
        </w:rPr>
        <w:t>—</w:t>
      </w:r>
      <w:r w:rsidRPr="001E68EB">
        <w:rPr>
          <w:spacing w:val="-12"/>
          <w:sz w:val="18"/>
          <w:szCs w:val="18"/>
        </w:rPr>
        <w:t xml:space="preserve"> Москва: Изд-во </w:t>
      </w:r>
      <w:r w:rsidR="004A24BB">
        <w:rPr>
          <w:spacing w:val="-12"/>
          <w:sz w:val="18"/>
          <w:szCs w:val="18"/>
        </w:rPr>
        <w:t>«</w:t>
      </w:r>
      <w:r w:rsidRPr="001E68EB">
        <w:rPr>
          <w:spacing w:val="-12"/>
          <w:sz w:val="18"/>
          <w:szCs w:val="18"/>
        </w:rPr>
        <w:t>Ведо</w:t>
      </w:r>
      <w:r w:rsidR="004429CC">
        <w:rPr>
          <w:spacing w:val="-12"/>
          <w:sz w:val="18"/>
          <w:szCs w:val="18"/>
          <w:lang w:val="be-BY"/>
        </w:rPr>
        <w:softHyphen/>
      </w:r>
      <w:r w:rsidRPr="001E68EB">
        <w:rPr>
          <w:spacing w:val="-12"/>
          <w:sz w:val="18"/>
          <w:szCs w:val="18"/>
        </w:rPr>
        <w:t>мос</w:t>
      </w:r>
      <w:r w:rsidR="004429CC">
        <w:rPr>
          <w:spacing w:val="-12"/>
          <w:sz w:val="18"/>
          <w:szCs w:val="18"/>
          <w:lang w:val="be-BY"/>
        </w:rPr>
        <w:softHyphen/>
      </w:r>
      <w:r w:rsidRPr="001E68EB">
        <w:rPr>
          <w:spacing w:val="-12"/>
          <w:sz w:val="18"/>
          <w:szCs w:val="18"/>
        </w:rPr>
        <w:t>тей Верховного Совета РСФСР</w:t>
      </w:r>
      <w:r w:rsidR="004A24BB">
        <w:rPr>
          <w:spacing w:val="-12"/>
          <w:sz w:val="18"/>
          <w:szCs w:val="18"/>
        </w:rPr>
        <w:t>»</w:t>
      </w:r>
      <w:r w:rsidRPr="001E68EB">
        <w:rPr>
          <w:spacing w:val="-12"/>
          <w:sz w:val="18"/>
          <w:szCs w:val="18"/>
        </w:rPr>
        <w:t xml:space="preserve">, 1941. </w:t>
      </w:r>
      <w:r>
        <w:rPr>
          <w:spacing w:val="-12"/>
          <w:sz w:val="18"/>
          <w:szCs w:val="18"/>
        </w:rPr>
        <w:t>—</w:t>
      </w:r>
      <w:r w:rsidRPr="001E68EB">
        <w:rPr>
          <w:spacing w:val="-12"/>
          <w:sz w:val="18"/>
          <w:szCs w:val="18"/>
        </w:rPr>
        <w:t xml:space="preserve"> 80 с.</w:t>
      </w:r>
    </w:p>
    <w:p w:rsidR="007D7F2D" w:rsidRPr="001E68EB" w:rsidRDefault="007D7F2D" w:rsidP="007D7F2D">
      <w:pPr>
        <w:pStyle w:val="af6"/>
        <w:spacing w:after="0" w:line="200" w:lineRule="exact"/>
        <w:ind w:left="227" w:hanging="227"/>
        <w:jc w:val="both"/>
        <w:rPr>
          <w:spacing w:val="-12"/>
          <w:sz w:val="18"/>
          <w:szCs w:val="18"/>
          <w:lang w:val="be-BY"/>
        </w:rPr>
      </w:pPr>
      <w:r w:rsidRPr="001E68EB">
        <w:rPr>
          <w:spacing w:val="-12"/>
          <w:sz w:val="18"/>
          <w:szCs w:val="18"/>
        </w:rPr>
        <w:t xml:space="preserve">10. </w:t>
      </w:r>
      <w:r>
        <w:rPr>
          <w:spacing w:val="-12"/>
          <w:sz w:val="18"/>
          <w:szCs w:val="18"/>
          <w:lang w:val="be-BY"/>
        </w:rPr>
        <w:tab/>
      </w:r>
      <w:r w:rsidRPr="001E68EB">
        <w:rPr>
          <w:spacing w:val="-12"/>
          <w:sz w:val="18"/>
          <w:szCs w:val="18"/>
        </w:rPr>
        <w:t xml:space="preserve">Национальный архив Республики Беларусь (НАРБ). Ф. 4п. </w:t>
      </w:r>
      <w:r>
        <w:rPr>
          <w:spacing w:val="-12"/>
          <w:sz w:val="18"/>
          <w:szCs w:val="18"/>
        </w:rPr>
        <w:t>—</w:t>
      </w:r>
      <w:r w:rsidRPr="001E68EB">
        <w:rPr>
          <w:spacing w:val="-12"/>
          <w:sz w:val="18"/>
          <w:szCs w:val="18"/>
        </w:rPr>
        <w:t xml:space="preserve"> Оп. 1. </w:t>
      </w:r>
      <w:r>
        <w:rPr>
          <w:spacing w:val="-12"/>
          <w:sz w:val="18"/>
          <w:szCs w:val="18"/>
        </w:rPr>
        <w:t>—</w:t>
      </w:r>
      <w:r w:rsidRPr="001E68EB">
        <w:rPr>
          <w:spacing w:val="-12"/>
          <w:sz w:val="18"/>
          <w:szCs w:val="18"/>
        </w:rPr>
        <w:t xml:space="preserve"> Д. 13768.</w:t>
      </w:r>
      <w:r w:rsidRPr="001E68EB">
        <w:rPr>
          <w:spacing w:val="-12"/>
          <w:sz w:val="18"/>
          <w:szCs w:val="18"/>
          <w:lang w:val="be-BY"/>
        </w:rPr>
        <w:t xml:space="preserve"> Про</w:t>
      </w:r>
      <w:r w:rsidR="004429CC">
        <w:rPr>
          <w:spacing w:val="-12"/>
          <w:sz w:val="18"/>
          <w:szCs w:val="18"/>
          <w:lang w:val="be-BY"/>
        </w:rPr>
        <w:softHyphen/>
      </w:r>
      <w:r w:rsidRPr="001E68EB">
        <w:rPr>
          <w:spacing w:val="-12"/>
          <w:sz w:val="18"/>
          <w:szCs w:val="18"/>
          <w:lang w:val="be-BY"/>
        </w:rPr>
        <w:t>ект номенклатуры должностей учреждений и организаций Могилевской области, под</w:t>
      </w:r>
      <w:r w:rsidR="004429CC">
        <w:rPr>
          <w:spacing w:val="-12"/>
          <w:sz w:val="18"/>
          <w:szCs w:val="18"/>
          <w:lang w:val="be-BY"/>
        </w:rPr>
        <w:softHyphen/>
      </w:r>
      <w:r w:rsidRPr="001E68EB">
        <w:rPr>
          <w:spacing w:val="-12"/>
          <w:sz w:val="18"/>
          <w:szCs w:val="18"/>
          <w:lang w:val="be-BY"/>
        </w:rPr>
        <w:t>ле</w:t>
      </w:r>
      <w:r w:rsidR="004429CC">
        <w:rPr>
          <w:spacing w:val="-12"/>
          <w:sz w:val="18"/>
          <w:szCs w:val="18"/>
          <w:lang w:val="be-BY"/>
        </w:rPr>
        <w:softHyphen/>
      </w:r>
      <w:r w:rsidRPr="001E68EB">
        <w:rPr>
          <w:spacing w:val="-12"/>
          <w:sz w:val="18"/>
          <w:szCs w:val="18"/>
          <w:lang w:val="be-BY"/>
        </w:rPr>
        <w:t>жащий утверждению Могилевским обкомом КП(б)Б. 1939 г.</w:t>
      </w:r>
    </w:p>
    <w:p w:rsidR="007D7F2D" w:rsidRPr="001E68EB" w:rsidRDefault="007D7F2D" w:rsidP="009F5DAF">
      <w:pPr>
        <w:pStyle w:val="af6"/>
        <w:keepNext/>
        <w:spacing w:after="0" w:line="200" w:lineRule="exact"/>
        <w:ind w:left="227" w:hanging="227"/>
        <w:jc w:val="both"/>
        <w:rPr>
          <w:spacing w:val="-12"/>
          <w:sz w:val="18"/>
          <w:szCs w:val="18"/>
          <w:lang w:val="be-BY"/>
        </w:rPr>
      </w:pPr>
      <w:r w:rsidRPr="001E68EB">
        <w:rPr>
          <w:spacing w:val="-12"/>
          <w:sz w:val="18"/>
          <w:szCs w:val="18"/>
          <w:lang w:val="be-BY"/>
        </w:rPr>
        <w:t xml:space="preserve">11. </w:t>
      </w:r>
      <w:r>
        <w:rPr>
          <w:spacing w:val="-12"/>
          <w:sz w:val="18"/>
          <w:szCs w:val="18"/>
          <w:lang w:val="be-BY"/>
        </w:rPr>
        <w:tab/>
      </w:r>
      <w:r w:rsidRPr="001E68EB">
        <w:rPr>
          <w:spacing w:val="-12"/>
          <w:sz w:val="18"/>
          <w:szCs w:val="18"/>
          <w:lang w:val="be-BY"/>
        </w:rPr>
        <w:t xml:space="preserve">НАРБ. Ф. 4п. </w:t>
      </w:r>
      <w:r>
        <w:rPr>
          <w:spacing w:val="-12"/>
          <w:sz w:val="18"/>
          <w:szCs w:val="18"/>
          <w:lang w:val="be-BY"/>
        </w:rPr>
        <w:t>—</w:t>
      </w:r>
      <w:r w:rsidRPr="001E68EB">
        <w:rPr>
          <w:spacing w:val="-12"/>
          <w:sz w:val="18"/>
          <w:szCs w:val="18"/>
          <w:lang w:val="be-BY"/>
        </w:rPr>
        <w:t xml:space="preserve"> Оп. 1</w:t>
      </w:r>
      <w:r w:rsidR="00A11831" w:rsidRPr="001E68EB">
        <w:rPr>
          <w:spacing w:val="-12"/>
          <w:sz w:val="18"/>
          <w:szCs w:val="18"/>
          <w:lang w:val="be-BY"/>
        </w:rPr>
        <w:t xml:space="preserve">. </w:t>
      </w:r>
      <w:r w:rsidR="00A11831">
        <w:rPr>
          <w:spacing w:val="-12"/>
          <w:sz w:val="18"/>
          <w:szCs w:val="18"/>
          <w:lang w:val="be-BY"/>
        </w:rPr>
        <w:t>—</w:t>
      </w:r>
      <w:r w:rsidR="00A11831" w:rsidRPr="001E68EB">
        <w:rPr>
          <w:spacing w:val="-12"/>
          <w:sz w:val="18"/>
          <w:szCs w:val="18"/>
          <w:lang w:val="be-BY"/>
        </w:rPr>
        <w:t xml:space="preserve"> </w:t>
      </w:r>
      <w:r w:rsidRPr="001E68EB">
        <w:rPr>
          <w:spacing w:val="-12"/>
          <w:sz w:val="18"/>
          <w:szCs w:val="18"/>
          <w:lang w:val="be-BY"/>
        </w:rPr>
        <w:t>Д. 13769. Проект типовой номенклатуры должностей учреж</w:t>
      </w:r>
      <w:r w:rsidR="00B513BA">
        <w:rPr>
          <w:spacing w:val="-12"/>
          <w:sz w:val="18"/>
          <w:szCs w:val="18"/>
          <w:lang w:val="be-BY"/>
        </w:rPr>
        <w:softHyphen/>
      </w:r>
      <w:r w:rsidRPr="001E68EB">
        <w:rPr>
          <w:spacing w:val="-12"/>
          <w:sz w:val="18"/>
          <w:szCs w:val="18"/>
          <w:lang w:val="be-BY"/>
        </w:rPr>
        <w:t>де</w:t>
      </w:r>
      <w:r w:rsidR="00B513BA">
        <w:rPr>
          <w:spacing w:val="-12"/>
          <w:sz w:val="18"/>
          <w:szCs w:val="18"/>
          <w:lang w:val="be-BY"/>
        </w:rPr>
        <w:softHyphen/>
      </w:r>
      <w:r w:rsidRPr="001E68EB">
        <w:rPr>
          <w:spacing w:val="-12"/>
          <w:sz w:val="18"/>
          <w:szCs w:val="18"/>
          <w:lang w:val="be-BY"/>
        </w:rPr>
        <w:t>ний и организаций районов, подлежащих утверждению райкомами КП</w:t>
      </w:r>
      <w:r w:rsidR="003F3AFE">
        <w:rPr>
          <w:spacing w:val="-12"/>
          <w:sz w:val="18"/>
          <w:szCs w:val="18"/>
          <w:lang w:val="be-BY"/>
        </w:rPr>
        <w:t>(</w:t>
      </w:r>
      <w:r w:rsidRPr="001E68EB">
        <w:rPr>
          <w:spacing w:val="-12"/>
          <w:sz w:val="18"/>
          <w:szCs w:val="18"/>
          <w:lang w:val="be-BY"/>
        </w:rPr>
        <w:t>б</w:t>
      </w:r>
      <w:r w:rsidR="003F3AFE">
        <w:rPr>
          <w:spacing w:val="-12"/>
          <w:sz w:val="18"/>
          <w:szCs w:val="18"/>
          <w:lang w:val="be-BY"/>
        </w:rPr>
        <w:t>)</w:t>
      </w:r>
      <w:r w:rsidRPr="001E68EB">
        <w:rPr>
          <w:spacing w:val="-12"/>
          <w:sz w:val="18"/>
          <w:szCs w:val="18"/>
          <w:lang w:val="be-BY"/>
        </w:rPr>
        <w:t>Б. 1939 г.</w:t>
      </w:r>
    </w:p>
    <w:p w:rsidR="007D7F2D" w:rsidRPr="00AD37AB" w:rsidRDefault="007D7F2D" w:rsidP="007D7F2D">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E4735E">
        <w:rPr>
          <w:i/>
          <w:spacing w:val="-12"/>
          <w:sz w:val="18"/>
          <w:szCs w:val="18"/>
        </w:rPr>
        <w:t>03</w:t>
      </w:r>
      <w:r>
        <w:rPr>
          <w:i/>
          <w:spacing w:val="-12"/>
          <w:sz w:val="18"/>
          <w:szCs w:val="18"/>
          <w:lang w:val="be-BY"/>
        </w:rPr>
        <w:t>.</w:t>
      </w:r>
      <w:r w:rsidR="00E4735E">
        <w:rPr>
          <w:i/>
          <w:spacing w:val="-12"/>
          <w:sz w:val="18"/>
          <w:szCs w:val="18"/>
          <w:lang w:val="be-BY"/>
        </w:rPr>
        <w:t>12</w:t>
      </w:r>
      <w:r w:rsidRPr="004A6E9D">
        <w:rPr>
          <w:i/>
          <w:spacing w:val="-12"/>
          <w:sz w:val="18"/>
          <w:szCs w:val="18"/>
        </w:rPr>
        <w:t>.</w:t>
      </w:r>
      <w:r>
        <w:rPr>
          <w:i/>
          <w:spacing w:val="-12"/>
          <w:sz w:val="18"/>
          <w:szCs w:val="18"/>
          <w:lang w:val="en-US"/>
        </w:rPr>
        <w:t>2</w:t>
      </w:r>
      <w:r w:rsidRPr="004A6E9D">
        <w:rPr>
          <w:i/>
          <w:spacing w:val="-12"/>
          <w:sz w:val="18"/>
          <w:szCs w:val="18"/>
        </w:rPr>
        <w:t>01</w:t>
      </w:r>
      <w:r w:rsidR="00E4735E">
        <w:rPr>
          <w:i/>
          <w:spacing w:val="-12"/>
          <w:sz w:val="18"/>
          <w:szCs w:val="18"/>
        </w:rPr>
        <w:t>8</w:t>
      </w:r>
    </w:p>
    <w:p w:rsidR="00284647" w:rsidRPr="00476181" w:rsidRDefault="00284647" w:rsidP="00284647">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18" w:name="_Toc497214668"/>
      <w:bookmarkStart w:id="19" w:name="_Toc20914202"/>
      <w:r w:rsidRPr="00476181">
        <w:rPr>
          <w:rFonts w:ascii="Times New Roman" w:hAnsi="Times New Roman" w:cs="Times New Roman"/>
          <w:b w:val="0"/>
          <w:i w:val="0"/>
          <w:color w:val="FFFFFF"/>
          <w:spacing w:val="-12"/>
          <w:sz w:val="2"/>
          <w:szCs w:val="2"/>
        </w:rPr>
        <w:lastRenderedPageBreak/>
        <w:t>С. В. Кулінок</w:t>
      </w:r>
      <w:bookmarkEnd w:id="18"/>
      <w:bookmarkEnd w:id="19"/>
    </w:p>
    <w:p w:rsidR="00284647" w:rsidRPr="00476181" w:rsidRDefault="00284647" w:rsidP="00284647">
      <w:pPr>
        <w:spacing w:line="200" w:lineRule="exact"/>
        <w:ind w:left="1361"/>
        <w:jc w:val="right"/>
        <w:rPr>
          <w:b/>
          <w:i/>
          <w:spacing w:val="-12"/>
          <w:sz w:val="20"/>
          <w:szCs w:val="20"/>
        </w:rPr>
      </w:pPr>
      <w:r w:rsidRPr="00476181">
        <w:rPr>
          <w:b/>
          <w:i/>
          <w:spacing w:val="-12"/>
          <w:sz w:val="20"/>
          <w:szCs w:val="20"/>
        </w:rPr>
        <w:t>С. В. Кулинок,</w:t>
      </w:r>
    </w:p>
    <w:p w:rsidR="009E1FDD" w:rsidRPr="00476181" w:rsidRDefault="009E1FDD" w:rsidP="009E1FDD">
      <w:pPr>
        <w:spacing w:line="200" w:lineRule="exact"/>
        <w:ind w:left="1361"/>
        <w:jc w:val="right"/>
        <w:rPr>
          <w:i/>
          <w:spacing w:val="-12"/>
          <w:sz w:val="18"/>
          <w:szCs w:val="18"/>
        </w:rPr>
      </w:pPr>
      <w:r w:rsidRPr="008B077B">
        <w:rPr>
          <w:i/>
          <w:spacing w:val="-12"/>
          <w:sz w:val="18"/>
          <w:szCs w:val="18"/>
        </w:rPr>
        <w:t>заместитель заведующего отдел</w:t>
      </w:r>
      <w:r>
        <w:rPr>
          <w:i/>
          <w:spacing w:val="-12"/>
          <w:sz w:val="18"/>
          <w:szCs w:val="18"/>
        </w:rPr>
        <w:t>ом</w:t>
      </w:r>
      <w:r w:rsidRPr="008B077B">
        <w:rPr>
          <w:i/>
          <w:spacing w:val="-12"/>
          <w:sz w:val="18"/>
          <w:szCs w:val="18"/>
        </w:rPr>
        <w:t xml:space="preserve"> публикаций</w:t>
      </w:r>
      <w:r>
        <w:rPr>
          <w:i/>
          <w:spacing w:val="-12"/>
          <w:sz w:val="18"/>
          <w:szCs w:val="18"/>
        </w:rPr>
        <w:br/>
      </w:r>
      <w:r w:rsidRPr="008B077B">
        <w:rPr>
          <w:i/>
          <w:spacing w:val="-12"/>
          <w:sz w:val="18"/>
          <w:szCs w:val="18"/>
        </w:rPr>
        <w:t>Национального архива Республики Беларусь</w:t>
      </w:r>
      <w:r>
        <w:rPr>
          <w:i/>
          <w:spacing w:val="-12"/>
          <w:sz w:val="18"/>
          <w:szCs w:val="18"/>
          <w:lang w:val="be-BY"/>
        </w:rPr>
        <w:t>,</w:t>
      </w:r>
      <w:r w:rsidRPr="005C7D50">
        <w:rPr>
          <w:i/>
          <w:spacing w:val="-12"/>
          <w:sz w:val="18"/>
          <w:szCs w:val="18"/>
        </w:rPr>
        <w:br/>
      </w:r>
      <w:r w:rsidRPr="00284647">
        <w:rPr>
          <w:i/>
          <w:spacing w:val="-12"/>
          <w:sz w:val="18"/>
          <w:szCs w:val="18"/>
        </w:rPr>
        <w:t>кандидат исторических наук</w:t>
      </w:r>
      <w:r w:rsidRPr="00476181">
        <w:rPr>
          <w:i/>
          <w:spacing w:val="-12"/>
          <w:sz w:val="18"/>
          <w:szCs w:val="18"/>
        </w:rPr>
        <w:t>;</w:t>
      </w:r>
    </w:p>
    <w:p w:rsidR="00284647" w:rsidRPr="00476181" w:rsidRDefault="00284647" w:rsidP="00284647">
      <w:pPr>
        <w:spacing w:after="60" w:line="200" w:lineRule="exact"/>
        <w:ind w:left="1361"/>
        <w:jc w:val="right"/>
        <w:rPr>
          <w:spacing w:val="-12"/>
          <w:sz w:val="18"/>
          <w:szCs w:val="18"/>
        </w:rPr>
      </w:pPr>
      <w:r w:rsidRPr="004A6E9D">
        <w:rPr>
          <w:noProof/>
          <w:spacing w:val="-8"/>
          <w:sz w:val="18"/>
          <w:szCs w:val="18"/>
          <w:lang w:val="be-BY"/>
        </w:rPr>
        <w:t>e</w:t>
      </w:r>
      <w:r w:rsidRPr="004A6E9D">
        <w:rPr>
          <w:noProof/>
          <w:spacing w:val="-8"/>
          <w:sz w:val="18"/>
          <w:szCs w:val="18"/>
          <w:lang w:val="be-BY"/>
        </w:rPr>
        <w:noBreakHyphen/>
        <w:t xml:space="preserve">mail: </w:t>
      </w:r>
      <w:hyperlink r:id="rId12" w:history="1">
        <w:r w:rsidRPr="00476181">
          <w:rPr>
            <w:spacing w:val="-12"/>
            <w:sz w:val="18"/>
            <w:szCs w:val="18"/>
          </w:rPr>
          <w:t>svkulinok@tut.by</w:t>
        </w:r>
      </w:hyperlink>
    </w:p>
    <w:p w:rsidR="009E1FDD" w:rsidRPr="00C0290C" w:rsidRDefault="009E1FDD" w:rsidP="00C0290C">
      <w:pPr>
        <w:pStyle w:val="3"/>
        <w:keepLines/>
        <w:widowControl w:val="0"/>
        <w:spacing w:before="0" w:line="220" w:lineRule="exact"/>
        <w:jc w:val="center"/>
        <w:rPr>
          <w:rFonts w:ascii="Times New Roman" w:hAnsi="Times New Roman"/>
          <w:caps/>
          <w:spacing w:val="-12"/>
          <w:sz w:val="20"/>
          <w:szCs w:val="20"/>
        </w:rPr>
      </w:pPr>
      <w:bookmarkStart w:id="20" w:name="_Toc20914203"/>
      <w:r w:rsidRPr="00C0290C">
        <w:rPr>
          <w:rFonts w:ascii="Times New Roman" w:hAnsi="Times New Roman"/>
          <w:caps/>
          <w:spacing w:val="-12"/>
          <w:sz w:val="20"/>
          <w:szCs w:val="20"/>
        </w:rPr>
        <w:t>Документ</w:t>
      </w:r>
      <w:r w:rsidR="00A9641E">
        <w:rPr>
          <w:rFonts w:ascii="Times New Roman" w:hAnsi="Times New Roman"/>
          <w:caps/>
          <w:spacing w:val="-12"/>
          <w:sz w:val="20"/>
          <w:szCs w:val="20"/>
        </w:rPr>
        <w:t xml:space="preserve">ы </w:t>
      </w:r>
      <w:r w:rsidRPr="00C0290C">
        <w:rPr>
          <w:rFonts w:ascii="Times New Roman" w:hAnsi="Times New Roman"/>
          <w:caps/>
          <w:spacing w:val="-12"/>
          <w:sz w:val="20"/>
          <w:szCs w:val="20"/>
        </w:rPr>
        <w:t>Национального архива</w:t>
      </w:r>
      <w:r w:rsidR="00A9641E">
        <w:rPr>
          <w:rFonts w:ascii="Times New Roman" w:hAnsi="Times New Roman"/>
          <w:caps/>
          <w:spacing w:val="-12"/>
          <w:sz w:val="20"/>
          <w:szCs w:val="20"/>
        </w:rPr>
        <w:br/>
      </w:r>
      <w:r w:rsidRPr="00C0290C">
        <w:rPr>
          <w:rFonts w:ascii="Times New Roman" w:hAnsi="Times New Roman"/>
          <w:caps/>
          <w:spacing w:val="-12"/>
          <w:sz w:val="20"/>
          <w:szCs w:val="20"/>
        </w:rPr>
        <w:t>Республики Беларусь</w:t>
      </w:r>
      <w:r w:rsidR="00A9641E">
        <w:rPr>
          <w:rFonts w:ascii="Times New Roman" w:hAnsi="Times New Roman"/>
          <w:caps/>
          <w:spacing w:val="-12"/>
          <w:sz w:val="20"/>
          <w:szCs w:val="20"/>
        </w:rPr>
        <w:t xml:space="preserve"> </w:t>
      </w:r>
      <w:r w:rsidRPr="00C0290C">
        <w:rPr>
          <w:rFonts w:ascii="Times New Roman" w:hAnsi="Times New Roman"/>
          <w:caps/>
          <w:spacing w:val="-12"/>
          <w:sz w:val="20"/>
          <w:szCs w:val="20"/>
        </w:rPr>
        <w:t>о деятельности</w:t>
      </w:r>
      <w:r w:rsidR="00A9641E">
        <w:rPr>
          <w:rFonts w:ascii="Times New Roman" w:hAnsi="Times New Roman"/>
          <w:caps/>
          <w:spacing w:val="-12"/>
          <w:sz w:val="20"/>
          <w:szCs w:val="20"/>
        </w:rPr>
        <w:br/>
      </w:r>
      <w:r w:rsidRPr="00C0290C">
        <w:rPr>
          <w:rFonts w:ascii="Times New Roman" w:hAnsi="Times New Roman"/>
          <w:caps/>
          <w:spacing w:val="-12"/>
          <w:sz w:val="20"/>
          <w:szCs w:val="20"/>
        </w:rPr>
        <w:t>немецких</w:t>
      </w:r>
      <w:r w:rsidR="00A9641E">
        <w:rPr>
          <w:rFonts w:ascii="Times New Roman" w:hAnsi="Times New Roman"/>
          <w:caps/>
          <w:spacing w:val="-12"/>
          <w:sz w:val="20"/>
          <w:szCs w:val="20"/>
        </w:rPr>
        <w:t xml:space="preserve"> </w:t>
      </w:r>
      <w:r w:rsidRPr="00C0290C">
        <w:rPr>
          <w:rFonts w:ascii="Times New Roman" w:hAnsi="Times New Roman"/>
          <w:caps/>
          <w:spacing w:val="-12"/>
          <w:sz w:val="20"/>
          <w:szCs w:val="20"/>
        </w:rPr>
        <w:t>разведывательно-диверсионных</w:t>
      </w:r>
      <w:r w:rsidR="00A9641E">
        <w:rPr>
          <w:rFonts w:ascii="Times New Roman" w:hAnsi="Times New Roman"/>
          <w:caps/>
          <w:spacing w:val="-12"/>
          <w:sz w:val="20"/>
          <w:szCs w:val="20"/>
        </w:rPr>
        <w:br/>
      </w:r>
      <w:r w:rsidRPr="00C0290C">
        <w:rPr>
          <w:rFonts w:ascii="Times New Roman" w:hAnsi="Times New Roman"/>
          <w:caps/>
          <w:spacing w:val="-12"/>
          <w:sz w:val="20"/>
          <w:szCs w:val="20"/>
        </w:rPr>
        <w:t>школ и курсов</w:t>
      </w:r>
      <w:r w:rsidR="00A9641E">
        <w:rPr>
          <w:rFonts w:ascii="Times New Roman" w:hAnsi="Times New Roman"/>
          <w:caps/>
          <w:spacing w:val="-12"/>
          <w:sz w:val="20"/>
          <w:szCs w:val="20"/>
        </w:rPr>
        <w:t xml:space="preserve"> </w:t>
      </w:r>
      <w:r w:rsidRPr="00C0290C">
        <w:rPr>
          <w:rFonts w:ascii="Times New Roman" w:hAnsi="Times New Roman"/>
          <w:caps/>
          <w:spacing w:val="-12"/>
          <w:sz w:val="20"/>
          <w:szCs w:val="20"/>
        </w:rPr>
        <w:t>на территории Польши и Германии (1939</w:t>
      </w:r>
      <w:r w:rsidR="00C0290C">
        <w:rPr>
          <w:rFonts w:ascii="Times New Roman" w:hAnsi="Times New Roman"/>
          <w:caps/>
          <w:spacing w:val="-12"/>
          <w:sz w:val="20"/>
          <w:szCs w:val="20"/>
        </w:rPr>
        <w:t>—</w:t>
      </w:r>
      <w:r w:rsidRPr="00C0290C">
        <w:rPr>
          <w:rFonts w:ascii="Times New Roman" w:hAnsi="Times New Roman"/>
          <w:caps/>
          <w:spacing w:val="-12"/>
          <w:sz w:val="20"/>
          <w:szCs w:val="20"/>
        </w:rPr>
        <w:t>1944</w:t>
      </w:r>
      <w:r w:rsidR="00C0290C">
        <w:rPr>
          <w:rFonts w:ascii="Times New Roman" w:hAnsi="Times New Roman"/>
          <w:caps/>
          <w:spacing w:val="-12"/>
          <w:sz w:val="20"/>
          <w:szCs w:val="20"/>
        </w:rPr>
        <w:t> </w:t>
      </w:r>
      <w:r w:rsidRPr="00C0290C">
        <w:rPr>
          <w:rFonts w:ascii="Times New Roman" w:hAnsi="Times New Roman"/>
          <w:spacing w:val="-12"/>
          <w:sz w:val="20"/>
          <w:szCs w:val="20"/>
        </w:rPr>
        <w:t>гг</w:t>
      </w:r>
      <w:r w:rsidRPr="00C0290C">
        <w:rPr>
          <w:rFonts w:ascii="Times New Roman" w:hAnsi="Times New Roman"/>
          <w:caps/>
          <w:spacing w:val="-12"/>
          <w:sz w:val="20"/>
          <w:szCs w:val="20"/>
        </w:rPr>
        <w:t>.)</w:t>
      </w:r>
      <w:bookmarkEnd w:id="20"/>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Важным фактором в организации подрывной деятельности нацистской раз</w:t>
      </w:r>
      <w:r w:rsidR="00B513BA">
        <w:rPr>
          <w:spacing w:val="-12"/>
          <w:sz w:val="20"/>
          <w:szCs w:val="20"/>
          <w:lang w:val="be-BY"/>
        </w:rPr>
        <w:softHyphen/>
      </w:r>
      <w:r w:rsidRPr="009E1FDD">
        <w:rPr>
          <w:spacing w:val="-12"/>
          <w:sz w:val="20"/>
          <w:szCs w:val="20"/>
        </w:rPr>
        <w:t>ведки против СССР в довоенный период и в годы Великой Отечественной вой</w:t>
      </w:r>
      <w:r w:rsidR="00B513BA">
        <w:rPr>
          <w:spacing w:val="-12"/>
          <w:sz w:val="20"/>
          <w:szCs w:val="20"/>
          <w:lang w:val="be-BY"/>
        </w:rPr>
        <w:softHyphen/>
      </w:r>
      <w:r w:rsidRPr="009E1FDD">
        <w:rPr>
          <w:spacing w:val="-12"/>
          <w:sz w:val="20"/>
          <w:szCs w:val="20"/>
        </w:rPr>
        <w:t>ны является комплектование агентурного аппарата, его подготовка и исполь</w:t>
      </w:r>
      <w:r w:rsidR="00B513BA">
        <w:rPr>
          <w:spacing w:val="-12"/>
          <w:sz w:val="20"/>
          <w:szCs w:val="20"/>
          <w:lang w:val="be-BY"/>
        </w:rPr>
        <w:softHyphen/>
      </w:r>
      <w:r w:rsidRPr="009E1FDD">
        <w:rPr>
          <w:spacing w:val="-12"/>
          <w:sz w:val="20"/>
          <w:szCs w:val="20"/>
        </w:rPr>
        <w:t>зование в шпионской работе. Практически сразу после оккупации тер</w:t>
      </w:r>
      <w:r w:rsidR="00B513BA">
        <w:rPr>
          <w:spacing w:val="-12"/>
          <w:sz w:val="20"/>
          <w:szCs w:val="20"/>
          <w:lang w:val="be-BY"/>
        </w:rPr>
        <w:softHyphen/>
      </w:r>
      <w:r w:rsidRPr="009E1FDD">
        <w:rPr>
          <w:spacing w:val="-12"/>
          <w:sz w:val="20"/>
          <w:szCs w:val="20"/>
        </w:rPr>
        <w:t>ри</w:t>
      </w:r>
      <w:r w:rsidR="00B513BA">
        <w:rPr>
          <w:spacing w:val="-12"/>
          <w:sz w:val="20"/>
          <w:szCs w:val="20"/>
          <w:lang w:val="be-BY"/>
        </w:rPr>
        <w:softHyphen/>
      </w:r>
      <w:r w:rsidRPr="009E1FDD">
        <w:rPr>
          <w:spacing w:val="-12"/>
          <w:sz w:val="20"/>
          <w:szCs w:val="20"/>
        </w:rPr>
        <w:t>то</w:t>
      </w:r>
      <w:r w:rsidR="00B513BA">
        <w:rPr>
          <w:spacing w:val="-12"/>
          <w:sz w:val="20"/>
          <w:szCs w:val="20"/>
          <w:lang w:val="be-BY"/>
        </w:rPr>
        <w:softHyphen/>
      </w:r>
      <w:r w:rsidRPr="009E1FDD">
        <w:rPr>
          <w:spacing w:val="-12"/>
          <w:sz w:val="20"/>
          <w:szCs w:val="20"/>
        </w:rPr>
        <w:t>рии Польши немецкие спецслужбы приступили к созданию сети раз</w:t>
      </w:r>
      <w:r w:rsidR="00B513BA">
        <w:rPr>
          <w:spacing w:val="-12"/>
          <w:sz w:val="20"/>
          <w:szCs w:val="20"/>
          <w:lang w:val="be-BY"/>
        </w:rPr>
        <w:softHyphen/>
      </w:r>
      <w:r w:rsidRPr="009E1FDD">
        <w:rPr>
          <w:spacing w:val="-12"/>
          <w:sz w:val="20"/>
          <w:szCs w:val="20"/>
        </w:rPr>
        <w:t>ве</w:t>
      </w:r>
      <w:r w:rsidR="00B513BA">
        <w:rPr>
          <w:spacing w:val="-12"/>
          <w:sz w:val="20"/>
          <w:szCs w:val="20"/>
          <w:lang w:val="be-BY"/>
        </w:rPr>
        <w:softHyphen/>
      </w:r>
      <w:r w:rsidRPr="009E1FDD">
        <w:rPr>
          <w:spacing w:val="-12"/>
          <w:sz w:val="20"/>
          <w:szCs w:val="20"/>
        </w:rPr>
        <w:t>ды</w:t>
      </w:r>
      <w:r w:rsidR="00B513BA">
        <w:rPr>
          <w:spacing w:val="-12"/>
          <w:sz w:val="20"/>
          <w:szCs w:val="20"/>
          <w:lang w:val="be-BY"/>
        </w:rPr>
        <w:softHyphen/>
      </w:r>
      <w:r w:rsidRPr="009E1FDD">
        <w:rPr>
          <w:spacing w:val="-12"/>
          <w:sz w:val="20"/>
          <w:szCs w:val="20"/>
        </w:rPr>
        <w:t>ва</w:t>
      </w:r>
      <w:r w:rsidR="00B513BA">
        <w:rPr>
          <w:spacing w:val="-12"/>
          <w:sz w:val="20"/>
          <w:szCs w:val="20"/>
          <w:lang w:val="be-BY"/>
        </w:rPr>
        <w:softHyphen/>
      </w:r>
      <w:r w:rsidRPr="009E1FDD">
        <w:rPr>
          <w:spacing w:val="-12"/>
          <w:sz w:val="20"/>
          <w:szCs w:val="20"/>
        </w:rPr>
        <w:t>тель</w:t>
      </w:r>
      <w:r w:rsidR="00B513BA">
        <w:rPr>
          <w:spacing w:val="-12"/>
          <w:sz w:val="20"/>
          <w:szCs w:val="20"/>
          <w:lang w:val="be-BY"/>
        </w:rPr>
        <w:softHyphen/>
      </w:r>
      <w:r w:rsidRPr="009E1FDD">
        <w:rPr>
          <w:spacing w:val="-12"/>
          <w:sz w:val="20"/>
          <w:szCs w:val="20"/>
        </w:rPr>
        <w:t>но-диверсионных центров (школ и курс</w:t>
      </w:r>
      <w:r w:rsidR="00C97AD0">
        <w:rPr>
          <w:spacing w:val="-12"/>
          <w:sz w:val="20"/>
          <w:szCs w:val="20"/>
        </w:rPr>
        <w:t>ов</w:t>
      </w:r>
      <w:r w:rsidRPr="009E1FDD">
        <w:rPr>
          <w:spacing w:val="-12"/>
          <w:sz w:val="20"/>
          <w:szCs w:val="20"/>
        </w:rPr>
        <w:t>) и пунктов (сборны</w:t>
      </w:r>
      <w:r w:rsidR="00C97AD0">
        <w:rPr>
          <w:spacing w:val="-12"/>
          <w:sz w:val="20"/>
          <w:szCs w:val="20"/>
        </w:rPr>
        <w:t>х</w:t>
      </w:r>
      <w:r w:rsidRPr="009E1FDD">
        <w:rPr>
          <w:spacing w:val="-12"/>
          <w:sz w:val="20"/>
          <w:szCs w:val="20"/>
        </w:rPr>
        <w:t xml:space="preserve"> учебны</w:t>
      </w:r>
      <w:r w:rsidR="00C97AD0">
        <w:rPr>
          <w:spacing w:val="-12"/>
          <w:sz w:val="20"/>
          <w:szCs w:val="20"/>
        </w:rPr>
        <w:t>х</w:t>
      </w:r>
      <w:r w:rsidRPr="009E1FDD">
        <w:rPr>
          <w:spacing w:val="-12"/>
          <w:sz w:val="20"/>
          <w:szCs w:val="20"/>
        </w:rPr>
        <w:t xml:space="preserve"> лаге</w:t>
      </w:r>
      <w:r w:rsidR="00B513BA">
        <w:rPr>
          <w:spacing w:val="-12"/>
          <w:sz w:val="20"/>
          <w:szCs w:val="20"/>
          <w:lang w:val="be-BY"/>
        </w:rPr>
        <w:softHyphen/>
      </w:r>
      <w:r w:rsidRPr="009E1FDD">
        <w:rPr>
          <w:spacing w:val="-12"/>
          <w:sz w:val="20"/>
          <w:szCs w:val="20"/>
        </w:rPr>
        <w:t>р</w:t>
      </w:r>
      <w:r w:rsidR="00C97AD0">
        <w:rPr>
          <w:spacing w:val="-12"/>
          <w:sz w:val="20"/>
          <w:szCs w:val="20"/>
        </w:rPr>
        <w:t>ей</w:t>
      </w:r>
      <w:r w:rsidRPr="009E1FDD">
        <w:rPr>
          <w:spacing w:val="-12"/>
          <w:sz w:val="20"/>
          <w:szCs w:val="20"/>
        </w:rPr>
        <w:t xml:space="preserve"> и пересылочны</w:t>
      </w:r>
      <w:r w:rsidR="00C97AD0">
        <w:rPr>
          <w:spacing w:val="-12"/>
          <w:sz w:val="20"/>
          <w:szCs w:val="20"/>
        </w:rPr>
        <w:t>х</w:t>
      </w:r>
      <w:r w:rsidRPr="009E1FDD">
        <w:rPr>
          <w:spacing w:val="-12"/>
          <w:sz w:val="20"/>
          <w:szCs w:val="20"/>
        </w:rPr>
        <w:t xml:space="preserve"> пункт</w:t>
      </w:r>
      <w:r w:rsidR="00C97AD0">
        <w:rPr>
          <w:spacing w:val="-12"/>
          <w:sz w:val="20"/>
          <w:szCs w:val="20"/>
        </w:rPr>
        <w:t>ов</w:t>
      </w:r>
      <w:r w:rsidRPr="009E1FDD">
        <w:rPr>
          <w:spacing w:val="-12"/>
          <w:sz w:val="20"/>
          <w:szCs w:val="20"/>
        </w:rPr>
        <w:t>) по подготовке квалифицированной аген</w:t>
      </w:r>
      <w:r w:rsidR="00C97AD0">
        <w:rPr>
          <w:spacing w:val="-12"/>
          <w:sz w:val="20"/>
          <w:szCs w:val="20"/>
        </w:rPr>
        <w:softHyphen/>
      </w:r>
      <w:r w:rsidRPr="009E1FDD">
        <w:rPr>
          <w:spacing w:val="-12"/>
          <w:sz w:val="20"/>
          <w:szCs w:val="20"/>
        </w:rPr>
        <w:t>ту</w:t>
      </w:r>
      <w:r w:rsidR="00C97AD0">
        <w:rPr>
          <w:spacing w:val="-12"/>
          <w:sz w:val="20"/>
          <w:szCs w:val="20"/>
        </w:rPr>
        <w:softHyphen/>
      </w:r>
      <w:r w:rsidRPr="009E1FDD">
        <w:rPr>
          <w:spacing w:val="-12"/>
          <w:sz w:val="20"/>
          <w:szCs w:val="20"/>
        </w:rPr>
        <w:t>ры. Кро</w:t>
      </w:r>
      <w:r w:rsidR="00B513BA">
        <w:rPr>
          <w:spacing w:val="-12"/>
          <w:sz w:val="20"/>
          <w:szCs w:val="20"/>
          <w:lang w:val="be-BY"/>
        </w:rPr>
        <w:softHyphen/>
      </w:r>
      <w:r w:rsidRPr="009E1FDD">
        <w:rPr>
          <w:spacing w:val="-12"/>
          <w:sz w:val="20"/>
          <w:szCs w:val="20"/>
        </w:rPr>
        <w:t>ме того, значительная часть учебных центров располагалась на террито</w:t>
      </w:r>
      <w:r w:rsidR="00C97AD0">
        <w:rPr>
          <w:spacing w:val="-12"/>
          <w:sz w:val="20"/>
          <w:szCs w:val="20"/>
        </w:rPr>
        <w:softHyphen/>
      </w:r>
      <w:r w:rsidRPr="009E1FDD">
        <w:rPr>
          <w:spacing w:val="-12"/>
          <w:sz w:val="20"/>
          <w:szCs w:val="20"/>
        </w:rPr>
        <w:t>рии совре</w:t>
      </w:r>
      <w:r w:rsidR="00B513BA">
        <w:rPr>
          <w:spacing w:val="-12"/>
          <w:sz w:val="20"/>
          <w:szCs w:val="20"/>
          <w:lang w:val="be-BY"/>
        </w:rPr>
        <w:softHyphen/>
      </w:r>
      <w:r w:rsidRPr="009E1FDD">
        <w:rPr>
          <w:spacing w:val="-12"/>
          <w:sz w:val="20"/>
          <w:szCs w:val="20"/>
        </w:rPr>
        <w:t>менной Германии.</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В фондах Национального архива Республики Беларусь (НАРБ) сфор</w:t>
      </w:r>
      <w:r w:rsidR="00B513BA">
        <w:rPr>
          <w:spacing w:val="-12"/>
          <w:sz w:val="20"/>
          <w:szCs w:val="20"/>
          <w:lang w:val="be-BY"/>
        </w:rPr>
        <w:softHyphen/>
      </w:r>
      <w:r w:rsidRPr="009E1FDD">
        <w:rPr>
          <w:spacing w:val="-12"/>
          <w:sz w:val="20"/>
          <w:szCs w:val="20"/>
        </w:rPr>
        <w:t>ми</w:t>
      </w:r>
      <w:r w:rsidR="00B513BA">
        <w:rPr>
          <w:spacing w:val="-12"/>
          <w:sz w:val="20"/>
          <w:szCs w:val="20"/>
          <w:lang w:val="be-BY"/>
        </w:rPr>
        <w:softHyphen/>
      </w:r>
      <w:r w:rsidRPr="009E1FDD">
        <w:rPr>
          <w:spacing w:val="-12"/>
          <w:sz w:val="20"/>
          <w:szCs w:val="20"/>
        </w:rPr>
        <w:t>ро</w:t>
      </w:r>
      <w:r w:rsidR="00B513BA">
        <w:rPr>
          <w:spacing w:val="-12"/>
          <w:sz w:val="20"/>
          <w:szCs w:val="20"/>
          <w:lang w:val="be-BY"/>
        </w:rPr>
        <w:softHyphen/>
      </w:r>
      <w:r w:rsidRPr="009E1FDD">
        <w:rPr>
          <w:spacing w:val="-12"/>
          <w:sz w:val="20"/>
          <w:szCs w:val="20"/>
        </w:rPr>
        <w:t>вал</w:t>
      </w:r>
      <w:r w:rsidR="00B513BA">
        <w:rPr>
          <w:spacing w:val="-12"/>
          <w:sz w:val="20"/>
          <w:szCs w:val="20"/>
          <w:lang w:val="be-BY"/>
        </w:rPr>
        <w:softHyphen/>
      </w:r>
      <w:r w:rsidRPr="009E1FDD">
        <w:rPr>
          <w:spacing w:val="-12"/>
          <w:sz w:val="20"/>
          <w:szCs w:val="20"/>
        </w:rPr>
        <w:t>ся значительный корпус документальных источников по данной проблеме. Преж</w:t>
      </w:r>
      <w:r w:rsidR="00B513BA">
        <w:rPr>
          <w:spacing w:val="-12"/>
          <w:sz w:val="20"/>
          <w:szCs w:val="20"/>
          <w:lang w:val="be-BY"/>
        </w:rPr>
        <w:softHyphen/>
      </w:r>
      <w:r w:rsidRPr="009E1FDD">
        <w:rPr>
          <w:spacing w:val="-12"/>
          <w:sz w:val="20"/>
          <w:szCs w:val="20"/>
        </w:rPr>
        <w:t>де всего отметим видовое разнообразие архивных материалов: отчетная доку</w:t>
      </w:r>
      <w:r w:rsidR="00B513BA">
        <w:rPr>
          <w:spacing w:val="-12"/>
          <w:sz w:val="20"/>
          <w:szCs w:val="20"/>
          <w:lang w:val="be-BY"/>
        </w:rPr>
        <w:softHyphen/>
      </w:r>
      <w:r w:rsidRPr="009E1FDD">
        <w:rPr>
          <w:spacing w:val="-12"/>
          <w:sz w:val="20"/>
          <w:szCs w:val="20"/>
        </w:rPr>
        <w:t>ментация (сводки, донесения, отчеты различного уровня) [12, л. 142</w:t>
      </w:r>
      <w:r w:rsidR="007D7F2D">
        <w:rPr>
          <w:spacing w:val="-12"/>
          <w:sz w:val="20"/>
          <w:szCs w:val="20"/>
        </w:rPr>
        <w:t>—</w:t>
      </w:r>
      <w:r w:rsidRPr="009E1FDD">
        <w:rPr>
          <w:spacing w:val="-12"/>
          <w:sz w:val="20"/>
          <w:szCs w:val="20"/>
        </w:rPr>
        <w:t>142об</w:t>
      </w:r>
      <w:r w:rsidRPr="009E1FDD">
        <w:rPr>
          <w:spacing w:val="-12"/>
          <w:sz w:val="20"/>
          <w:szCs w:val="20"/>
          <w:lang w:val="be-BY"/>
        </w:rPr>
        <w:t>.;</w:t>
      </w:r>
      <w:r w:rsidRPr="009E1FDD">
        <w:rPr>
          <w:spacing w:val="-12"/>
          <w:sz w:val="20"/>
          <w:szCs w:val="20"/>
        </w:rPr>
        <w:t xml:space="preserve"> 17, л. 147; 18, л. 58</w:t>
      </w:r>
      <w:r w:rsidR="007D7F2D">
        <w:rPr>
          <w:spacing w:val="-12"/>
          <w:sz w:val="20"/>
          <w:szCs w:val="20"/>
        </w:rPr>
        <w:t>—</w:t>
      </w:r>
      <w:r w:rsidRPr="009E1FDD">
        <w:rPr>
          <w:spacing w:val="-12"/>
          <w:sz w:val="20"/>
          <w:szCs w:val="20"/>
        </w:rPr>
        <w:t>59; 20, л. 18</w:t>
      </w:r>
      <w:r w:rsidR="007D7F2D">
        <w:rPr>
          <w:spacing w:val="-12"/>
          <w:sz w:val="20"/>
          <w:szCs w:val="20"/>
        </w:rPr>
        <w:t>—</w:t>
      </w:r>
      <w:r w:rsidRPr="009E1FDD">
        <w:rPr>
          <w:spacing w:val="-12"/>
          <w:sz w:val="20"/>
          <w:szCs w:val="20"/>
        </w:rPr>
        <w:t>19;</w:t>
      </w:r>
      <w:r w:rsidRPr="009E1FDD">
        <w:rPr>
          <w:b/>
          <w:spacing w:val="-12"/>
          <w:sz w:val="20"/>
          <w:szCs w:val="20"/>
        </w:rPr>
        <w:t xml:space="preserve"> </w:t>
      </w:r>
      <w:r w:rsidRPr="009E1FDD">
        <w:rPr>
          <w:spacing w:val="-12"/>
          <w:sz w:val="20"/>
          <w:szCs w:val="20"/>
        </w:rPr>
        <w:t>26, л. 240; 27, л. 517</w:t>
      </w:r>
      <w:r w:rsidR="007D7F2D">
        <w:rPr>
          <w:spacing w:val="-12"/>
          <w:sz w:val="20"/>
          <w:szCs w:val="20"/>
        </w:rPr>
        <w:t>—</w:t>
      </w:r>
      <w:r w:rsidRPr="009E1FDD">
        <w:rPr>
          <w:spacing w:val="-12"/>
          <w:sz w:val="20"/>
          <w:szCs w:val="20"/>
        </w:rPr>
        <w:t>517об.; 28, л.</w:t>
      </w:r>
      <w:r w:rsidR="00B513BA">
        <w:rPr>
          <w:spacing w:val="-12"/>
          <w:sz w:val="20"/>
          <w:szCs w:val="20"/>
          <w:lang w:val="be-BY"/>
        </w:rPr>
        <w:t> </w:t>
      </w:r>
      <w:r w:rsidRPr="009E1FDD">
        <w:rPr>
          <w:spacing w:val="-12"/>
          <w:sz w:val="20"/>
          <w:szCs w:val="20"/>
        </w:rPr>
        <w:t>555; 29, л. 184</w:t>
      </w:r>
      <w:r w:rsidR="007D7F2D">
        <w:rPr>
          <w:spacing w:val="-12"/>
          <w:sz w:val="20"/>
          <w:szCs w:val="20"/>
        </w:rPr>
        <w:t>—</w:t>
      </w:r>
      <w:r w:rsidRPr="009E1FDD">
        <w:rPr>
          <w:spacing w:val="-12"/>
          <w:sz w:val="20"/>
          <w:szCs w:val="20"/>
        </w:rPr>
        <w:t>185; 31, л. 110]; организационно-распорядительн</w:t>
      </w:r>
      <w:r w:rsidRPr="009E1FDD">
        <w:rPr>
          <w:spacing w:val="-12"/>
          <w:sz w:val="20"/>
          <w:szCs w:val="20"/>
          <w:lang w:val="be-BY"/>
        </w:rPr>
        <w:t>ая</w:t>
      </w:r>
      <w:r w:rsidRPr="009E1FDD">
        <w:rPr>
          <w:spacing w:val="-12"/>
          <w:sz w:val="20"/>
          <w:szCs w:val="20"/>
        </w:rPr>
        <w:t xml:space="preserve"> (указания, при</w:t>
      </w:r>
      <w:r w:rsidR="00B513BA">
        <w:rPr>
          <w:spacing w:val="-12"/>
          <w:sz w:val="20"/>
          <w:szCs w:val="20"/>
          <w:lang w:val="be-BY"/>
        </w:rPr>
        <w:softHyphen/>
      </w:r>
      <w:r w:rsidRPr="009E1FDD">
        <w:rPr>
          <w:spacing w:val="-12"/>
          <w:sz w:val="20"/>
          <w:szCs w:val="20"/>
        </w:rPr>
        <w:t>казы, директивы) [16, л. 41</w:t>
      </w:r>
      <w:r w:rsidR="007D7F2D">
        <w:rPr>
          <w:spacing w:val="-12"/>
          <w:sz w:val="20"/>
          <w:szCs w:val="20"/>
        </w:rPr>
        <w:t>—</w:t>
      </w:r>
      <w:r w:rsidRPr="009E1FDD">
        <w:rPr>
          <w:spacing w:val="-12"/>
          <w:sz w:val="20"/>
          <w:szCs w:val="20"/>
        </w:rPr>
        <w:t>42</w:t>
      </w:r>
      <w:r w:rsidRPr="009E1FDD">
        <w:rPr>
          <w:spacing w:val="-12"/>
          <w:sz w:val="20"/>
          <w:szCs w:val="20"/>
          <w:lang w:val="be-BY"/>
        </w:rPr>
        <w:t>;</w:t>
      </w:r>
      <w:r w:rsidRPr="009E1FDD">
        <w:rPr>
          <w:spacing w:val="-12"/>
          <w:sz w:val="20"/>
          <w:szCs w:val="20"/>
        </w:rPr>
        <w:t xml:space="preserve"> 22, л. 7</w:t>
      </w:r>
      <w:r w:rsidRPr="009E1FDD">
        <w:rPr>
          <w:spacing w:val="-12"/>
          <w:sz w:val="20"/>
          <w:szCs w:val="20"/>
          <w:lang w:val="be-BY"/>
        </w:rPr>
        <w:t xml:space="preserve">; </w:t>
      </w:r>
      <w:r w:rsidRPr="009E1FDD">
        <w:rPr>
          <w:spacing w:val="-12"/>
          <w:sz w:val="20"/>
          <w:szCs w:val="20"/>
        </w:rPr>
        <w:t>23, л. 16]</w:t>
      </w:r>
      <w:r w:rsidRPr="009E1FDD">
        <w:rPr>
          <w:spacing w:val="-12"/>
          <w:sz w:val="20"/>
          <w:szCs w:val="20"/>
          <w:lang w:val="be-BY"/>
        </w:rPr>
        <w:t>; судебно-следственная (</w:t>
      </w:r>
      <w:r w:rsidRPr="009E1FDD">
        <w:rPr>
          <w:spacing w:val="-12"/>
          <w:sz w:val="20"/>
          <w:szCs w:val="20"/>
        </w:rPr>
        <w:t>опро</w:t>
      </w:r>
      <w:r w:rsidR="00B513BA">
        <w:rPr>
          <w:spacing w:val="-12"/>
          <w:sz w:val="20"/>
          <w:szCs w:val="20"/>
          <w:lang w:val="be-BY"/>
        </w:rPr>
        <w:softHyphen/>
      </w:r>
      <w:r w:rsidRPr="009E1FDD">
        <w:rPr>
          <w:spacing w:val="-12"/>
          <w:sz w:val="20"/>
          <w:szCs w:val="20"/>
        </w:rPr>
        <w:t>сы, допросы, показания, постановления о вынесении приговора, следст</w:t>
      </w:r>
      <w:r w:rsidR="00B513BA">
        <w:rPr>
          <w:spacing w:val="-12"/>
          <w:sz w:val="20"/>
          <w:szCs w:val="20"/>
          <w:lang w:val="be-BY"/>
        </w:rPr>
        <w:softHyphen/>
      </w:r>
      <w:r w:rsidRPr="009E1FDD">
        <w:rPr>
          <w:spacing w:val="-12"/>
          <w:sz w:val="20"/>
          <w:szCs w:val="20"/>
        </w:rPr>
        <w:t>вен</w:t>
      </w:r>
      <w:r w:rsidR="00B513BA">
        <w:rPr>
          <w:spacing w:val="-12"/>
          <w:sz w:val="20"/>
          <w:szCs w:val="20"/>
          <w:lang w:val="be-BY"/>
        </w:rPr>
        <w:softHyphen/>
      </w:r>
      <w:r w:rsidRPr="009E1FDD">
        <w:rPr>
          <w:spacing w:val="-12"/>
          <w:sz w:val="20"/>
          <w:szCs w:val="20"/>
        </w:rPr>
        <w:t>ные дела</w:t>
      </w:r>
      <w:r w:rsidRPr="009E1FDD">
        <w:rPr>
          <w:spacing w:val="-12"/>
          <w:sz w:val="20"/>
          <w:szCs w:val="20"/>
          <w:lang w:val="be-BY"/>
        </w:rPr>
        <w:t xml:space="preserve">) </w:t>
      </w:r>
      <w:r w:rsidRPr="009E1FDD">
        <w:rPr>
          <w:spacing w:val="-12"/>
          <w:sz w:val="20"/>
          <w:szCs w:val="20"/>
        </w:rPr>
        <w:t>[13, л. 26, 58об.; 14, л. 9</w:t>
      </w:r>
      <w:r w:rsidR="007D7F2D">
        <w:rPr>
          <w:spacing w:val="-12"/>
          <w:sz w:val="20"/>
          <w:szCs w:val="20"/>
        </w:rPr>
        <w:t>—</w:t>
      </w:r>
      <w:r w:rsidRPr="009E1FDD">
        <w:rPr>
          <w:spacing w:val="-12"/>
          <w:sz w:val="20"/>
          <w:szCs w:val="20"/>
        </w:rPr>
        <w:t>9об.; 15, л. 21</w:t>
      </w:r>
      <w:r w:rsidR="007D7F2D">
        <w:rPr>
          <w:spacing w:val="-12"/>
          <w:sz w:val="20"/>
          <w:szCs w:val="20"/>
        </w:rPr>
        <w:t>—</w:t>
      </w:r>
      <w:r w:rsidRPr="009E1FDD">
        <w:rPr>
          <w:spacing w:val="-12"/>
          <w:sz w:val="20"/>
          <w:szCs w:val="20"/>
        </w:rPr>
        <w:t>21об.; 21, л. 49</w:t>
      </w:r>
      <w:r w:rsidR="007D7F2D">
        <w:rPr>
          <w:spacing w:val="-12"/>
          <w:sz w:val="20"/>
          <w:szCs w:val="20"/>
        </w:rPr>
        <w:t>—</w:t>
      </w:r>
      <w:r w:rsidRPr="009E1FDD">
        <w:rPr>
          <w:spacing w:val="-12"/>
          <w:sz w:val="20"/>
          <w:szCs w:val="20"/>
        </w:rPr>
        <w:t>51; 22, л.</w:t>
      </w:r>
      <w:r w:rsidR="00B513BA">
        <w:rPr>
          <w:spacing w:val="-12"/>
          <w:sz w:val="20"/>
          <w:szCs w:val="20"/>
          <w:lang w:val="be-BY"/>
        </w:rPr>
        <w:t> </w:t>
      </w:r>
      <w:r w:rsidRPr="009E1FDD">
        <w:rPr>
          <w:spacing w:val="-12"/>
          <w:sz w:val="20"/>
          <w:szCs w:val="20"/>
        </w:rPr>
        <w:t>69</w:t>
      </w:r>
      <w:r w:rsidR="007D7F2D">
        <w:rPr>
          <w:spacing w:val="-12"/>
          <w:sz w:val="20"/>
          <w:szCs w:val="20"/>
        </w:rPr>
        <w:t>—</w:t>
      </w:r>
      <w:r w:rsidRPr="009E1FDD">
        <w:rPr>
          <w:spacing w:val="-12"/>
          <w:sz w:val="20"/>
          <w:szCs w:val="20"/>
        </w:rPr>
        <w:t>82, 220</w:t>
      </w:r>
      <w:r w:rsidR="007D7F2D">
        <w:rPr>
          <w:spacing w:val="-12"/>
          <w:sz w:val="20"/>
          <w:szCs w:val="20"/>
        </w:rPr>
        <w:t>—</w:t>
      </w:r>
      <w:r w:rsidRPr="009E1FDD">
        <w:rPr>
          <w:spacing w:val="-12"/>
          <w:sz w:val="20"/>
          <w:szCs w:val="20"/>
        </w:rPr>
        <w:t>223; 23, л. 270</w:t>
      </w:r>
      <w:r w:rsidR="007D7F2D">
        <w:rPr>
          <w:spacing w:val="-12"/>
          <w:sz w:val="20"/>
          <w:szCs w:val="20"/>
        </w:rPr>
        <w:t>—</w:t>
      </w:r>
      <w:r w:rsidRPr="009E1FDD">
        <w:rPr>
          <w:spacing w:val="-12"/>
          <w:sz w:val="20"/>
          <w:szCs w:val="20"/>
        </w:rPr>
        <w:t>275, 568</w:t>
      </w:r>
      <w:r w:rsidR="007D7F2D">
        <w:rPr>
          <w:spacing w:val="-12"/>
          <w:sz w:val="20"/>
          <w:szCs w:val="20"/>
        </w:rPr>
        <w:t>—</w:t>
      </w:r>
      <w:r w:rsidRPr="009E1FDD">
        <w:rPr>
          <w:spacing w:val="-12"/>
          <w:sz w:val="20"/>
          <w:szCs w:val="20"/>
        </w:rPr>
        <w:t>571; 30, л. 9</w:t>
      </w:r>
      <w:r w:rsidR="007D7F2D">
        <w:rPr>
          <w:spacing w:val="-12"/>
          <w:sz w:val="20"/>
          <w:szCs w:val="20"/>
        </w:rPr>
        <w:t>—</w:t>
      </w:r>
      <w:r w:rsidRPr="009E1FDD">
        <w:rPr>
          <w:spacing w:val="-12"/>
          <w:sz w:val="20"/>
          <w:szCs w:val="20"/>
        </w:rPr>
        <w:t>13; 34, л. 17</w:t>
      </w:r>
      <w:r w:rsidR="007D7F2D">
        <w:rPr>
          <w:spacing w:val="-12"/>
          <w:sz w:val="20"/>
          <w:szCs w:val="20"/>
        </w:rPr>
        <w:t>—</w:t>
      </w:r>
      <w:r w:rsidRPr="009E1FDD">
        <w:rPr>
          <w:spacing w:val="-12"/>
          <w:sz w:val="20"/>
          <w:szCs w:val="20"/>
        </w:rPr>
        <w:t>17об.]; спра</w:t>
      </w:r>
      <w:r w:rsidR="00B513BA">
        <w:rPr>
          <w:spacing w:val="-12"/>
          <w:sz w:val="20"/>
          <w:szCs w:val="20"/>
          <w:lang w:val="be-BY"/>
        </w:rPr>
        <w:softHyphen/>
      </w:r>
      <w:r w:rsidRPr="009E1FDD">
        <w:rPr>
          <w:spacing w:val="-12"/>
          <w:sz w:val="20"/>
          <w:szCs w:val="20"/>
        </w:rPr>
        <w:t>вочно-информационная (справки, сообщения, обзоры) [19, л. 286;</w:t>
      </w:r>
      <w:r w:rsidR="007D7F2D">
        <w:rPr>
          <w:spacing w:val="-12"/>
          <w:sz w:val="20"/>
          <w:szCs w:val="20"/>
        </w:rPr>
        <w:t xml:space="preserve"> </w:t>
      </w:r>
      <w:r w:rsidRPr="009E1FDD">
        <w:rPr>
          <w:spacing w:val="-12"/>
          <w:sz w:val="20"/>
          <w:szCs w:val="20"/>
        </w:rPr>
        <w:t>22, л. 4, 43, 45; 23, л. 25</w:t>
      </w:r>
      <w:r w:rsidR="007D7F2D">
        <w:rPr>
          <w:spacing w:val="-12"/>
          <w:sz w:val="20"/>
          <w:szCs w:val="20"/>
        </w:rPr>
        <w:t>—</w:t>
      </w:r>
      <w:r w:rsidRPr="009E1FDD">
        <w:rPr>
          <w:spacing w:val="-12"/>
          <w:sz w:val="20"/>
          <w:szCs w:val="20"/>
        </w:rPr>
        <w:t>26, 89, 166] и шифртелеграммы [25, л. 340; 35, л. 330].</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В деятельности немецких спец</w:t>
      </w:r>
      <w:r w:rsidR="00B513BA">
        <w:rPr>
          <w:spacing w:val="-12"/>
          <w:sz w:val="20"/>
          <w:szCs w:val="20"/>
          <w:lang w:val="be-BY"/>
        </w:rPr>
        <w:softHyphen/>
      </w:r>
      <w:r w:rsidRPr="009E1FDD">
        <w:rPr>
          <w:spacing w:val="-12"/>
          <w:sz w:val="20"/>
          <w:szCs w:val="20"/>
        </w:rPr>
        <w:t>служб по подготовке шпионов на тер</w:t>
      </w:r>
      <w:r w:rsidR="00C97AD0">
        <w:rPr>
          <w:spacing w:val="-12"/>
          <w:sz w:val="20"/>
          <w:szCs w:val="20"/>
        </w:rPr>
        <w:softHyphen/>
      </w:r>
      <w:r w:rsidRPr="009E1FDD">
        <w:rPr>
          <w:spacing w:val="-12"/>
          <w:sz w:val="20"/>
          <w:szCs w:val="20"/>
        </w:rPr>
        <w:t>ри</w:t>
      </w:r>
      <w:r w:rsidR="00C97AD0">
        <w:rPr>
          <w:spacing w:val="-12"/>
          <w:sz w:val="20"/>
          <w:szCs w:val="20"/>
        </w:rPr>
        <w:softHyphen/>
      </w:r>
      <w:r w:rsidRPr="009E1FDD">
        <w:rPr>
          <w:spacing w:val="-12"/>
          <w:sz w:val="20"/>
          <w:szCs w:val="20"/>
        </w:rPr>
        <w:t>то</w:t>
      </w:r>
      <w:r w:rsidR="00C97AD0">
        <w:rPr>
          <w:spacing w:val="-12"/>
          <w:sz w:val="20"/>
          <w:szCs w:val="20"/>
        </w:rPr>
        <w:softHyphen/>
      </w:r>
      <w:r w:rsidRPr="009E1FDD">
        <w:rPr>
          <w:spacing w:val="-12"/>
          <w:sz w:val="20"/>
          <w:szCs w:val="20"/>
        </w:rPr>
        <w:t>рии Польши можно выделить два перио</w:t>
      </w:r>
      <w:r w:rsidR="00B513BA">
        <w:rPr>
          <w:spacing w:val="-12"/>
          <w:sz w:val="20"/>
          <w:szCs w:val="20"/>
          <w:lang w:val="be-BY"/>
        </w:rPr>
        <w:softHyphen/>
      </w:r>
      <w:r w:rsidRPr="009E1FDD">
        <w:rPr>
          <w:spacing w:val="-12"/>
          <w:sz w:val="20"/>
          <w:szCs w:val="20"/>
        </w:rPr>
        <w:t xml:space="preserve">да: а) осень 1939 </w:t>
      </w:r>
      <w:r w:rsidR="007D7F2D">
        <w:rPr>
          <w:spacing w:val="-12"/>
          <w:sz w:val="20"/>
          <w:szCs w:val="20"/>
        </w:rPr>
        <w:t>—</w:t>
      </w:r>
      <w:r w:rsidRPr="009E1FDD">
        <w:rPr>
          <w:spacing w:val="-12"/>
          <w:sz w:val="20"/>
          <w:szCs w:val="20"/>
        </w:rPr>
        <w:t xml:space="preserve"> кон</w:t>
      </w:r>
      <w:r w:rsidR="00C97AD0">
        <w:rPr>
          <w:spacing w:val="-12"/>
          <w:sz w:val="20"/>
          <w:szCs w:val="20"/>
        </w:rPr>
        <w:t>е</w:t>
      </w:r>
      <w:r w:rsidRPr="009E1FDD">
        <w:rPr>
          <w:spacing w:val="-12"/>
          <w:sz w:val="20"/>
          <w:szCs w:val="20"/>
        </w:rPr>
        <w:t>ц 1941 г.; б)</w:t>
      </w:r>
      <w:r w:rsidR="00C97AD0">
        <w:rPr>
          <w:spacing w:val="-12"/>
          <w:sz w:val="20"/>
          <w:szCs w:val="20"/>
        </w:rPr>
        <w:t> </w:t>
      </w:r>
      <w:r w:rsidRPr="009E1FDD">
        <w:rPr>
          <w:spacing w:val="-12"/>
          <w:sz w:val="20"/>
          <w:szCs w:val="20"/>
        </w:rPr>
        <w:t>1942</w:t>
      </w:r>
      <w:r w:rsidR="007D7F2D">
        <w:rPr>
          <w:spacing w:val="-12"/>
          <w:sz w:val="20"/>
          <w:szCs w:val="20"/>
        </w:rPr>
        <w:t>—</w:t>
      </w:r>
      <w:r w:rsidRPr="009E1FDD">
        <w:rPr>
          <w:spacing w:val="-12"/>
          <w:sz w:val="20"/>
          <w:szCs w:val="20"/>
        </w:rPr>
        <w:t>1944 гг.</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В первый период основная разведывательная и контрразведывательная рабо</w:t>
      </w:r>
      <w:r w:rsidR="00B513BA">
        <w:rPr>
          <w:spacing w:val="-12"/>
          <w:sz w:val="20"/>
          <w:szCs w:val="20"/>
          <w:lang w:val="be-BY"/>
        </w:rPr>
        <w:softHyphen/>
      </w:r>
      <w:r w:rsidRPr="009E1FDD">
        <w:rPr>
          <w:spacing w:val="-12"/>
          <w:sz w:val="20"/>
          <w:szCs w:val="20"/>
        </w:rPr>
        <w:t xml:space="preserve">та была сосредоточена в руках немецкой военной разведки </w:t>
      </w:r>
      <w:r w:rsidR="007D7F2D">
        <w:rPr>
          <w:spacing w:val="-12"/>
          <w:sz w:val="20"/>
          <w:szCs w:val="20"/>
        </w:rPr>
        <w:t>—</w:t>
      </w:r>
      <w:r w:rsidRPr="009E1FDD">
        <w:rPr>
          <w:spacing w:val="-12"/>
          <w:sz w:val="20"/>
          <w:szCs w:val="20"/>
        </w:rPr>
        <w:t xml:space="preserve"> абвера. Не оста</w:t>
      </w:r>
      <w:r w:rsidR="00B513BA">
        <w:rPr>
          <w:spacing w:val="-12"/>
          <w:sz w:val="20"/>
          <w:szCs w:val="20"/>
          <w:lang w:val="be-BY"/>
        </w:rPr>
        <w:softHyphen/>
      </w:r>
      <w:r w:rsidRPr="009E1FDD">
        <w:rPr>
          <w:spacing w:val="-12"/>
          <w:sz w:val="20"/>
          <w:szCs w:val="20"/>
        </w:rPr>
        <w:t>навливаясь подробно на его структуре (она хорошо описана в научной лите</w:t>
      </w:r>
      <w:r w:rsidR="00B513BA">
        <w:rPr>
          <w:spacing w:val="-12"/>
          <w:sz w:val="20"/>
          <w:szCs w:val="20"/>
          <w:lang w:val="be-BY"/>
        </w:rPr>
        <w:softHyphen/>
      </w:r>
      <w:r w:rsidRPr="009E1FDD">
        <w:rPr>
          <w:spacing w:val="-12"/>
          <w:sz w:val="20"/>
          <w:szCs w:val="20"/>
        </w:rPr>
        <w:t>ратуре) [1</w:t>
      </w:r>
      <w:r w:rsidR="007D7F2D">
        <w:rPr>
          <w:spacing w:val="-12"/>
          <w:sz w:val="20"/>
          <w:szCs w:val="20"/>
        </w:rPr>
        <w:t>—</w:t>
      </w:r>
      <w:r w:rsidRPr="009E1FDD">
        <w:rPr>
          <w:spacing w:val="-12"/>
          <w:sz w:val="20"/>
          <w:szCs w:val="20"/>
        </w:rPr>
        <w:t>5; 7, 39],</w:t>
      </w:r>
      <w:r w:rsidR="007D7F2D">
        <w:rPr>
          <w:spacing w:val="-12"/>
          <w:sz w:val="20"/>
          <w:szCs w:val="20"/>
        </w:rPr>
        <w:t xml:space="preserve"> </w:t>
      </w:r>
      <w:r w:rsidRPr="009E1FDD">
        <w:rPr>
          <w:spacing w:val="-12"/>
          <w:sz w:val="20"/>
          <w:szCs w:val="20"/>
        </w:rPr>
        <w:t>укажем только, что основную разведывательную, контр</w:t>
      </w:r>
      <w:r w:rsidR="00B513BA">
        <w:rPr>
          <w:spacing w:val="-12"/>
          <w:sz w:val="20"/>
          <w:szCs w:val="20"/>
          <w:lang w:val="be-BY"/>
        </w:rPr>
        <w:softHyphen/>
      </w:r>
      <w:r w:rsidRPr="009E1FDD">
        <w:rPr>
          <w:spacing w:val="-12"/>
          <w:sz w:val="20"/>
          <w:szCs w:val="20"/>
        </w:rPr>
        <w:t>разведывательную и диверсионную работу проводили периферийные орга</w:t>
      </w:r>
      <w:r w:rsidR="00B513BA">
        <w:rPr>
          <w:spacing w:val="-12"/>
          <w:sz w:val="20"/>
          <w:szCs w:val="20"/>
          <w:lang w:val="be-BY"/>
        </w:rPr>
        <w:softHyphen/>
      </w:r>
      <w:r w:rsidRPr="009E1FDD">
        <w:rPr>
          <w:spacing w:val="-12"/>
          <w:sz w:val="20"/>
          <w:szCs w:val="20"/>
        </w:rPr>
        <w:t xml:space="preserve">ны абвера </w:t>
      </w:r>
      <w:r w:rsidR="007D7F2D">
        <w:rPr>
          <w:spacing w:val="-12"/>
          <w:sz w:val="20"/>
          <w:szCs w:val="20"/>
        </w:rPr>
        <w:t>—</w:t>
      </w:r>
      <w:r w:rsidRPr="009E1FDD">
        <w:rPr>
          <w:spacing w:val="-12"/>
          <w:sz w:val="20"/>
          <w:szCs w:val="20"/>
        </w:rPr>
        <w:t xml:space="preserve"> абверштелле (далее </w:t>
      </w:r>
      <w:r w:rsidR="007D7F2D">
        <w:rPr>
          <w:spacing w:val="-12"/>
          <w:sz w:val="20"/>
          <w:szCs w:val="20"/>
        </w:rPr>
        <w:t>—</w:t>
      </w:r>
      <w:r w:rsidRPr="009E1FDD">
        <w:rPr>
          <w:spacing w:val="-12"/>
          <w:sz w:val="20"/>
          <w:szCs w:val="20"/>
        </w:rPr>
        <w:t xml:space="preserve"> АСТ), имевшиеся при каждом воен</w:t>
      </w:r>
      <w:r w:rsidR="00B513BA">
        <w:rPr>
          <w:spacing w:val="-12"/>
          <w:sz w:val="20"/>
          <w:szCs w:val="20"/>
          <w:lang w:val="be-BY"/>
        </w:rPr>
        <w:softHyphen/>
      </w:r>
      <w:r w:rsidRPr="009E1FDD">
        <w:rPr>
          <w:spacing w:val="-12"/>
          <w:sz w:val="20"/>
          <w:szCs w:val="20"/>
        </w:rPr>
        <w:t xml:space="preserve">ном округе. Они подчинялись непосредственно Управлению </w:t>
      </w:r>
      <w:r w:rsidR="004A24BB">
        <w:rPr>
          <w:spacing w:val="-12"/>
          <w:sz w:val="20"/>
          <w:szCs w:val="20"/>
        </w:rPr>
        <w:t>«</w:t>
      </w:r>
      <w:r w:rsidRPr="009E1FDD">
        <w:rPr>
          <w:spacing w:val="-12"/>
          <w:sz w:val="20"/>
          <w:szCs w:val="20"/>
        </w:rPr>
        <w:t>Абвер-загра</w:t>
      </w:r>
      <w:r w:rsidR="00B513BA">
        <w:rPr>
          <w:spacing w:val="-12"/>
          <w:sz w:val="20"/>
          <w:szCs w:val="20"/>
          <w:lang w:val="be-BY"/>
        </w:rPr>
        <w:softHyphen/>
      </w:r>
      <w:r w:rsidRPr="009E1FDD">
        <w:rPr>
          <w:spacing w:val="-12"/>
          <w:sz w:val="20"/>
          <w:szCs w:val="20"/>
        </w:rPr>
        <w:t>ни</w:t>
      </w:r>
      <w:r w:rsidR="00B513BA">
        <w:rPr>
          <w:spacing w:val="-12"/>
          <w:sz w:val="20"/>
          <w:szCs w:val="20"/>
          <w:lang w:val="be-BY"/>
        </w:rPr>
        <w:softHyphen/>
      </w:r>
      <w:r w:rsidRPr="009E1FDD">
        <w:rPr>
          <w:spacing w:val="-12"/>
          <w:sz w:val="20"/>
          <w:szCs w:val="20"/>
        </w:rPr>
        <w:t>ца</w:t>
      </w:r>
      <w:r w:rsidR="004A24BB">
        <w:rPr>
          <w:spacing w:val="-12"/>
          <w:sz w:val="20"/>
          <w:szCs w:val="20"/>
        </w:rPr>
        <w:t>»</w:t>
      </w:r>
      <w:r w:rsidRPr="009E1FDD">
        <w:rPr>
          <w:spacing w:val="-12"/>
          <w:sz w:val="20"/>
          <w:szCs w:val="20"/>
        </w:rPr>
        <w:t xml:space="preserve"> и согласовывали свою работу с отделами 1</w:t>
      </w:r>
      <w:r w:rsidR="007D7F2D">
        <w:rPr>
          <w:spacing w:val="-12"/>
          <w:sz w:val="20"/>
          <w:szCs w:val="20"/>
        </w:rPr>
        <w:t>—</w:t>
      </w:r>
      <w:r w:rsidRPr="009E1FDD">
        <w:rPr>
          <w:spacing w:val="-12"/>
          <w:sz w:val="20"/>
          <w:szCs w:val="20"/>
        </w:rPr>
        <w:t xml:space="preserve">Ц (разведотделы) штабов </w:t>
      </w:r>
      <w:r w:rsidRPr="009E1FDD">
        <w:rPr>
          <w:spacing w:val="-12"/>
          <w:sz w:val="20"/>
          <w:szCs w:val="20"/>
        </w:rPr>
        <w:lastRenderedPageBreak/>
        <w:t>воен</w:t>
      </w:r>
      <w:r w:rsidR="00B513BA">
        <w:rPr>
          <w:spacing w:val="-12"/>
          <w:sz w:val="20"/>
          <w:szCs w:val="20"/>
          <w:lang w:val="be-BY"/>
        </w:rPr>
        <w:softHyphen/>
      </w:r>
      <w:r w:rsidRPr="009E1FDD">
        <w:rPr>
          <w:spacing w:val="-12"/>
          <w:sz w:val="20"/>
          <w:szCs w:val="20"/>
        </w:rPr>
        <w:t>ных округов, передавая им в копиях разведывательные данные о сопре</w:t>
      </w:r>
      <w:r w:rsidR="00B513BA">
        <w:rPr>
          <w:spacing w:val="-12"/>
          <w:sz w:val="20"/>
          <w:szCs w:val="20"/>
          <w:lang w:val="be-BY"/>
        </w:rPr>
        <w:softHyphen/>
      </w:r>
      <w:r w:rsidRPr="009E1FDD">
        <w:rPr>
          <w:spacing w:val="-12"/>
          <w:sz w:val="20"/>
          <w:szCs w:val="20"/>
        </w:rPr>
        <w:t>дель</w:t>
      </w:r>
      <w:r w:rsidR="00B513BA">
        <w:rPr>
          <w:spacing w:val="-12"/>
          <w:sz w:val="20"/>
          <w:szCs w:val="20"/>
          <w:lang w:val="be-BY"/>
        </w:rPr>
        <w:softHyphen/>
      </w:r>
      <w:r w:rsidRPr="009E1FDD">
        <w:rPr>
          <w:spacing w:val="-12"/>
          <w:sz w:val="20"/>
          <w:szCs w:val="20"/>
        </w:rPr>
        <w:t>ных с округом странах.</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 xml:space="preserve">Основным разведывательным органом на территории Польши был АСТ </w:t>
      </w:r>
      <w:r w:rsidR="004A24BB">
        <w:rPr>
          <w:spacing w:val="-12"/>
          <w:sz w:val="20"/>
          <w:szCs w:val="20"/>
        </w:rPr>
        <w:t>«</w:t>
      </w:r>
      <w:r w:rsidRPr="009E1FDD">
        <w:rPr>
          <w:spacing w:val="-12"/>
          <w:sz w:val="20"/>
          <w:szCs w:val="20"/>
        </w:rPr>
        <w:t>Кра</w:t>
      </w:r>
      <w:r w:rsidR="00B513BA">
        <w:rPr>
          <w:spacing w:val="-12"/>
          <w:sz w:val="20"/>
          <w:szCs w:val="20"/>
          <w:lang w:val="be-BY"/>
        </w:rPr>
        <w:softHyphen/>
      </w:r>
      <w:r w:rsidRPr="009E1FDD">
        <w:rPr>
          <w:spacing w:val="-12"/>
          <w:sz w:val="20"/>
          <w:szCs w:val="20"/>
        </w:rPr>
        <w:t>ков</w:t>
      </w:r>
      <w:r w:rsidR="004A24BB">
        <w:rPr>
          <w:spacing w:val="-12"/>
          <w:sz w:val="20"/>
          <w:szCs w:val="20"/>
        </w:rPr>
        <w:t>»</w:t>
      </w:r>
      <w:r w:rsidRPr="009E1FDD">
        <w:rPr>
          <w:spacing w:val="-12"/>
          <w:sz w:val="20"/>
          <w:szCs w:val="20"/>
        </w:rPr>
        <w:t>, который был создан в конце 1939 г. и размещался в Кракове по улице Вок</w:t>
      </w:r>
      <w:r w:rsidR="00B513BA">
        <w:rPr>
          <w:spacing w:val="-12"/>
          <w:sz w:val="20"/>
          <w:szCs w:val="20"/>
          <w:lang w:val="be-BY"/>
        </w:rPr>
        <w:softHyphen/>
      </w:r>
      <w:r w:rsidRPr="009E1FDD">
        <w:rPr>
          <w:spacing w:val="-12"/>
          <w:sz w:val="20"/>
          <w:szCs w:val="20"/>
        </w:rPr>
        <w:t xml:space="preserve">зальной (начальник </w:t>
      </w:r>
      <w:r w:rsidR="007D7F2D">
        <w:rPr>
          <w:spacing w:val="-12"/>
          <w:sz w:val="20"/>
          <w:szCs w:val="20"/>
        </w:rPr>
        <w:t>—</w:t>
      </w:r>
      <w:r w:rsidRPr="009E1FDD">
        <w:rPr>
          <w:spacing w:val="-12"/>
          <w:sz w:val="20"/>
          <w:szCs w:val="20"/>
        </w:rPr>
        <w:t xml:space="preserve"> полковник Визер). Этой структуре подчинялись несколь</w:t>
      </w:r>
      <w:r w:rsidR="00B513BA">
        <w:rPr>
          <w:spacing w:val="-12"/>
          <w:sz w:val="20"/>
          <w:szCs w:val="20"/>
          <w:lang w:val="be-BY"/>
        </w:rPr>
        <w:softHyphen/>
      </w:r>
      <w:r w:rsidRPr="009E1FDD">
        <w:rPr>
          <w:spacing w:val="-12"/>
          <w:sz w:val="20"/>
          <w:szCs w:val="20"/>
        </w:rPr>
        <w:t xml:space="preserve">ко местных отделений разведки и контрразведки </w:t>
      </w:r>
      <w:r w:rsidR="007D7F2D">
        <w:rPr>
          <w:spacing w:val="-12"/>
          <w:sz w:val="20"/>
          <w:szCs w:val="20"/>
        </w:rPr>
        <w:t>—</w:t>
      </w:r>
      <w:r w:rsidRPr="009E1FDD">
        <w:rPr>
          <w:spacing w:val="-12"/>
          <w:sz w:val="20"/>
          <w:szCs w:val="20"/>
        </w:rPr>
        <w:t xml:space="preserve"> абвернебенштелле (далее </w:t>
      </w:r>
      <w:r w:rsidR="007D7F2D">
        <w:rPr>
          <w:spacing w:val="-12"/>
          <w:sz w:val="20"/>
          <w:szCs w:val="20"/>
        </w:rPr>
        <w:t>—</w:t>
      </w:r>
      <w:r w:rsidRPr="009E1FDD">
        <w:rPr>
          <w:spacing w:val="-12"/>
          <w:sz w:val="20"/>
          <w:szCs w:val="20"/>
        </w:rPr>
        <w:t xml:space="preserve"> АНСТ). В свою очередь в Варшаве с декабря 1939 г. действовал АНСТ </w:t>
      </w:r>
      <w:r w:rsidR="004A24BB">
        <w:rPr>
          <w:spacing w:val="-12"/>
          <w:sz w:val="20"/>
          <w:szCs w:val="20"/>
        </w:rPr>
        <w:t>«</w:t>
      </w:r>
      <w:r w:rsidRPr="009E1FDD">
        <w:rPr>
          <w:spacing w:val="-12"/>
          <w:sz w:val="20"/>
          <w:szCs w:val="20"/>
        </w:rPr>
        <w:t>Варшава</w:t>
      </w:r>
      <w:r w:rsidR="004A24BB">
        <w:rPr>
          <w:spacing w:val="-12"/>
          <w:sz w:val="20"/>
          <w:szCs w:val="20"/>
        </w:rPr>
        <w:t>»</w:t>
      </w:r>
      <w:r w:rsidRPr="009E1FDD">
        <w:rPr>
          <w:spacing w:val="-12"/>
          <w:sz w:val="20"/>
          <w:szCs w:val="20"/>
        </w:rPr>
        <w:t xml:space="preserve"> (первый руководитель </w:t>
      </w:r>
      <w:r w:rsidR="007D7F2D">
        <w:rPr>
          <w:spacing w:val="-12"/>
          <w:sz w:val="20"/>
          <w:szCs w:val="20"/>
        </w:rPr>
        <w:t>—</w:t>
      </w:r>
      <w:r w:rsidRPr="009E1FDD">
        <w:rPr>
          <w:spacing w:val="-12"/>
          <w:sz w:val="20"/>
          <w:szCs w:val="20"/>
        </w:rPr>
        <w:t xml:space="preserve"> майор Горачек). В его подчинении нахо</w:t>
      </w:r>
      <w:r w:rsidR="00B513BA">
        <w:rPr>
          <w:spacing w:val="-12"/>
          <w:sz w:val="20"/>
          <w:szCs w:val="20"/>
          <w:lang w:val="be-BY"/>
        </w:rPr>
        <w:softHyphen/>
      </w:r>
      <w:r w:rsidRPr="009E1FDD">
        <w:rPr>
          <w:spacing w:val="-12"/>
          <w:sz w:val="20"/>
          <w:szCs w:val="20"/>
        </w:rPr>
        <w:t>дился ряд отдельных подразделений (мельдекопф) в Тересполе, Влодаве, Б</w:t>
      </w:r>
      <w:r w:rsidR="00FA2D26">
        <w:rPr>
          <w:spacing w:val="-12"/>
          <w:sz w:val="20"/>
          <w:szCs w:val="20"/>
          <w:lang w:val="be-BY"/>
        </w:rPr>
        <w:t>е</w:t>
      </w:r>
      <w:r w:rsidRPr="009E1FDD">
        <w:rPr>
          <w:spacing w:val="-12"/>
          <w:sz w:val="20"/>
          <w:szCs w:val="20"/>
        </w:rPr>
        <w:t xml:space="preserve">ла-Подляска. Расположенный в Люблине АНСТ </w:t>
      </w:r>
      <w:r w:rsidR="004A24BB">
        <w:rPr>
          <w:spacing w:val="-12"/>
          <w:sz w:val="20"/>
          <w:szCs w:val="20"/>
        </w:rPr>
        <w:t>«</w:t>
      </w:r>
      <w:r w:rsidRPr="009E1FDD">
        <w:rPr>
          <w:spacing w:val="-12"/>
          <w:sz w:val="20"/>
          <w:szCs w:val="20"/>
        </w:rPr>
        <w:t>Люблин</w:t>
      </w:r>
      <w:r w:rsidR="004A24BB">
        <w:rPr>
          <w:spacing w:val="-12"/>
          <w:sz w:val="20"/>
          <w:szCs w:val="20"/>
        </w:rPr>
        <w:t>»</w:t>
      </w:r>
      <w:r w:rsidRPr="009E1FDD">
        <w:rPr>
          <w:spacing w:val="-12"/>
          <w:sz w:val="20"/>
          <w:szCs w:val="20"/>
        </w:rPr>
        <w:t xml:space="preserve"> (начальник </w:t>
      </w:r>
      <w:r w:rsidR="007D7F2D">
        <w:rPr>
          <w:spacing w:val="-12"/>
          <w:sz w:val="20"/>
          <w:szCs w:val="20"/>
        </w:rPr>
        <w:t>—</w:t>
      </w:r>
      <w:r w:rsidRPr="009E1FDD">
        <w:rPr>
          <w:spacing w:val="-12"/>
          <w:sz w:val="20"/>
          <w:szCs w:val="20"/>
        </w:rPr>
        <w:t xml:space="preserve"> май</w:t>
      </w:r>
      <w:r w:rsidR="00B513BA">
        <w:rPr>
          <w:spacing w:val="-12"/>
          <w:sz w:val="20"/>
          <w:szCs w:val="20"/>
          <w:lang w:val="be-BY"/>
        </w:rPr>
        <w:softHyphen/>
      </w:r>
      <w:r w:rsidRPr="009E1FDD">
        <w:rPr>
          <w:spacing w:val="-12"/>
          <w:sz w:val="20"/>
          <w:szCs w:val="20"/>
        </w:rPr>
        <w:t xml:space="preserve">ор Горник) вел разведывательную работу против частей </w:t>
      </w:r>
      <w:r w:rsidR="00C97AD0" w:rsidRPr="009E1FDD">
        <w:rPr>
          <w:spacing w:val="-12"/>
          <w:sz w:val="20"/>
          <w:szCs w:val="20"/>
        </w:rPr>
        <w:t xml:space="preserve">Советской Армии </w:t>
      </w:r>
      <w:r w:rsidRPr="009E1FDD">
        <w:rPr>
          <w:spacing w:val="-12"/>
          <w:sz w:val="20"/>
          <w:szCs w:val="20"/>
        </w:rPr>
        <w:t>на участ</w:t>
      </w:r>
      <w:r w:rsidR="00B513BA">
        <w:rPr>
          <w:spacing w:val="-12"/>
          <w:sz w:val="20"/>
          <w:szCs w:val="20"/>
          <w:lang w:val="be-BY"/>
        </w:rPr>
        <w:softHyphen/>
      </w:r>
      <w:r w:rsidRPr="009E1FDD">
        <w:rPr>
          <w:spacing w:val="-12"/>
          <w:sz w:val="20"/>
          <w:szCs w:val="20"/>
        </w:rPr>
        <w:t>ке Ковель</w:t>
      </w:r>
      <w:r w:rsidR="00C97AD0">
        <w:rPr>
          <w:spacing w:val="-12"/>
          <w:sz w:val="20"/>
          <w:szCs w:val="20"/>
        </w:rPr>
        <w:t>—</w:t>
      </w:r>
      <w:r w:rsidRPr="009E1FDD">
        <w:rPr>
          <w:spacing w:val="-12"/>
          <w:sz w:val="20"/>
          <w:szCs w:val="20"/>
        </w:rPr>
        <w:t>Львов. Мельдекопфы располагались в Грубешове, Белзе и Тома</w:t>
      </w:r>
      <w:r w:rsidR="00B513BA">
        <w:rPr>
          <w:spacing w:val="-12"/>
          <w:sz w:val="20"/>
          <w:szCs w:val="20"/>
          <w:lang w:val="be-BY"/>
        </w:rPr>
        <w:softHyphen/>
      </w:r>
      <w:r w:rsidRPr="009E1FDD">
        <w:rPr>
          <w:spacing w:val="-12"/>
          <w:sz w:val="20"/>
          <w:szCs w:val="20"/>
        </w:rPr>
        <w:t xml:space="preserve">шове. АНСТ </w:t>
      </w:r>
      <w:r w:rsidR="004A24BB">
        <w:rPr>
          <w:spacing w:val="-12"/>
          <w:sz w:val="20"/>
          <w:szCs w:val="20"/>
        </w:rPr>
        <w:t>«</w:t>
      </w:r>
      <w:r w:rsidRPr="009E1FDD">
        <w:rPr>
          <w:spacing w:val="-12"/>
          <w:sz w:val="20"/>
          <w:szCs w:val="20"/>
        </w:rPr>
        <w:t>Радом</w:t>
      </w:r>
      <w:r w:rsidR="004A24BB">
        <w:rPr>
          <w:spacing w:val="-12"/>
          <w:sz w:val="20"/>
          <w:szCs w:val="20"/>
        </w:rPr>
        <w:t>»</w:t>
      </w:r>
      <w:r w:rsidRPr="009E1FDD">
        <w:rPr>
          <w:spacing w:val="-12"/>
          <w:sz w:val="20"/>
          <w:szCs w:val="20"/>
        </w:rPr>
        <w:t xml:space="preserve"> располагался в военных казармах города. Он имел спе</w:t>
      </w:r>
      <w:r w:rsidR="00B513BA">
        <w:rPr>
          <w:spacing w:val="-12"/>
          <w:sz w:val="20"/>
          <w:szCs w:val="20"/>
          <w:lang w:val="be-BY"/>
        </w:rPr>
        <w:softHyphen/>
      </w:r>
      <w:r w:rsidRPr="009E1FDD">
        <w:rPr>
          <w:spacing w:val="-12"/>
          <w:sz w:val="20"/>
          <w:szCs w:val="20"/>
        </w:rPr>
        <w:t>циальный картографический отдел, который занимался уточнением данных раз</w:t>
      </w:r>
      <w:r w:rsidR="00B513BA">
        <w:rPr>
          <w:spacing w:val="-12"/>
          <w:sz w:val="20"/>
          <w:szCs w:val="20"/>
          <w:lang w:val="be-BY"/>
        </w:rPr>
        <w:softHyphen/>
      </w:r>
      <w:r w:rsidRPr="009E1FDD">
        <w:rPr>
          <w:spacing w:val="-12"/>
          <w:sz w:val="20"/>
          <w:szCs w:val="20"/>
        </w:rPr>
        <w:t>ведки и составлением карт западных районов УССР. Позже был</w:t>
      </w:r>
      <w:r w:rsidR="00C97AD0">
        <w:rPr>
          <w:spacing w:val="-12"/>
          <w:sz w:val="20"/>
          <w:szCs w:val="20"/>
        </w:rPr>
        <w:t>и</w:t>
      </w:r>
      <w:r w:rsidRPr="009E1FDD">
        <w:rPr>
          <w:spacing w:val="-12"/>
          <w:sz w:val="20"/>
          <w:szCs w:val="20"/>
        </w:rPr>
        <w:t xml:space="preserve"> образова</w:t>
      </w:r>
      <w:r w:rsidR="00C97AD0">
        <w:rPr>
          <w:spacing w:val="-12"/>
          <w:sz w:val="20"/>
          <w:szCs w:val="20"/>
        </w:rPr>
        <w:softHyphen/>
      </w:r>
      <w:r w:rsidRPr="009E1FDD">
        <w:rPr>
          <w:spacing w:val="-12"/>
          <w:sz w:val="20"/>
          <w:szCs w:val="20"/>
        </w:rPr>
        <w:t>н</w:t>
      </w:r>
      <w:r w:rsidR="00C97AD0">
        <w:rPr>
          <w:spacing w:val="-12"/>
          <w:sz w:val="20"/>
          <w:szCs w:val="20"/>
        </w:rPr>
        <w:t>ы</w:t>
      </w:r>
      <w:r w:rsidRPr="009E1FDD">
        <w:rPr>
          <w:spacing w:val="-12"/>
          <w:sz w:val="20"/>
          <w:szCs w:val="20"/>
        </w:rPr>
        <w:t xml:space="preserve"> АНСТ </w:t>
      </w:r>
      <w:r w:rsidR="004A24BB">
        <w:rPr>
          <w:spacing w:val="-12"/>
          <w:sz w:val="20"/>
          <w:szCs w:val="20"/>
        </w:rPr>
        <w:t>«</w:t>
      </w:r>
      <w:r w:rsidRPr="009E1FDD">
        <w:rPr>
          <w:spacing w:val="-12"/>
          <w:sz w:val="20"/>
          <w:szCs w:val="20"/>
        </w:rPr>
        <w:t>Жешув</w:t>
      </w:r>
      <w:r w:rsidR="004A24BB">
        <w:rPr>
          <w:spacing w:val="-12"/>
          <w:sz w:val="20"/>
          <w:szCs w:val="20"/>
        </w:rPr>
        <w:t>»</w:t>
      </w:r>
      <w:r w:rsidRPr="009E1FDD">
        <w:rPr>
          <w:spacing w:val="-12"/>
          <w:sz w:val="20"/>
          <w:szCs w:val="20"/>
        </w:rPr>
        <w:t xml:space="preserve"> и </w:t>
      </w:r>
      <w:r w:rsidR="004A24BB">
        <w:rPr>
          <w:spacing w:val="-12"/>
          <w:sz w:val="20"/>
          <w:szCs w:val="20"/>
        </w:rPr>
        <w:t>«</w:t>
      </w:r>
      <w:r w:rsidRPr="009E1FDD">
        <w:rPr>
          <w:spacing w:val="-12"/>
          <w:sz w:val="20"/>
          <w:szCs w:val="20"/>
        </w:rPr>
        <w:t>Львов</w:t>
      </w:r>
      <w:r w:rsidR="004A24BB">
        <w:rPr>
          <w:spacing w:val="-12"/>
          <w:sz w:val="20"/>
          <w:szCs w:val="20"/>
        </w:rPr>
        <w:t>»</w:t>
      </w:r>
      <w:r w:rsidRPr="009E1FDD">
        <w:rPr>
          <w:spacing w:val="-12"/>
          <w:sz w:val="20"/>
          <w:szCs w:val="20"/>
        </w:rPr>
        <w:t xml:space="preserve"> (современная территория Украины) [38, с. 26</w:t>
      </w:r>
      <w:r w:rsidR="007D7F2D">
        <w:rPr>
          <w:spacing w:val="-12"/>
          <w:sz w:val="20"/>
          <w:szCs w:val="20"/>
        </w:rPr>
        <w:t>—</w:t>
      </w:r>
      <w:r w:rsidRPr="009E1FDD">
        <w:rPr>
          <w:spacing w:val="-12"/>
          <w:sz w:val="20"/>
          <w:szCs w:val="20"/>
        </w:rPr>
        <w:t>30]. Отли</w:t>
      </w:r>
      <w:r w:rsidR="00B513BA">
        <w:rPr>
          <w:spacing w:val="-12"/>
          <w:sz w:val="20"/>
          <w:szCs w:val="20"/>
          <w:lang w:val="be-BY"/>
        </w:rPr>
        <w:softHyphen/>
      </w:r>
      <w:r w:rsidRPr="009E1FDD">
        <w:rPr>
          <w:spacing w:val="-12"/>
          <w:sz w:val="20"/>
          <w:szCs w:val="20"/>
        </w:rPr>
        <w:t>чительной чертой юридического статуса этих подразделений является то, что они выступали не от имени своих разведывательных и секретных орга</w:t>
      </w:r>
      <w:r w:rsidR="00C97AD0">
        <w:rPr>
          <w:spacing w:val="-12"/>
          <w:sz w:val="20"/>
          <w:szCs w:val="20"/>
        </w:rPr>
        <w:softHyphen/>
      </w:r>
      <w:r w:rsidRPr="009E1FDD">
        <w:rPr>
          <w:spacing w:val="-12"/>
          <w:sz w:val="20"/>
          <w:szCs w:val="20"/>
        </w:rPr>
        <w:t>нов, а под прикрытием различных гражданских государственных учреждений и част</w:t>
      </w:r>
      <w:r w:rsidR="00B513BA">
        <w:rPr>
          <w:spacing w:val="-12"/>
          <w:sz w:val="20"/>
          <w:szCs w:val="20"/>
          <w:lang w:val="be-BY"/>
        </w:rPr>
        <w:softHyphen/>
      </w:r>
      <w:r w:rsidRPr="009E1FDD">
        <w:rPr>
          <w:spacing w:val="-12"/>
          <w:sz w:val="20"/>
          <w:szCs w:val="20"/>
        </w:rPr>
        <w:t>ных предприятий, формально не имевших никакого отношения к дея</w:t>
      </w:r>
      <w:r w:rsidR="00C97AD0">
        <w:rPr>
          <w:spacing w:val="-12"/>
          <w:sz w:val="20"/>
          <w:szCs w:val="20"/>
        </w:rPr>
        <w:softHyphen/>
      </w:r>
      <w:r w:rsidRPr="009E1FDD">
        <w:rPr>
          <w:spacing w:val="-12"/>
          <w:sz w:val="20"/>
          <w:szCs w:val="20"/>
        </w:rPr>
        <w:t>тель</w:t>
      </w:r>
      <w:r w:rsidR="00C97AD0">
        <w:rPr>
          <w:spacing w:val="-12"/>
          <w:sz w:val="20"/>
          <w:szCs w:val="20"/>
        </w:rPr>
        <w:softHyphen/>
      </w:r>
      <w:r w:rsidRPr="009E1FDD">
        <w:rPr>
          <w:spacing w:val="-12"/>
          <w:sz w:val="20"/>
          <w:szCs w:val="20"/>
        </w:rPr>
        <w:t>нос</w:t>
      </w:r>
      <w:r w:rsidR="00C97AD0">
        <w:rPr>
          <w:spacing w:val="-12"/>
          <w:sz w:val="20"/>
          <w:szCs w:val="20"/>
        </w:rPr>
        <w:softHyphen/>
      </w:r>
      <w:r w:rsidRPr="009E1FDD">
        <w:rPr>
          <w:spacing w:val="-12"/>
          <w:sz w:val="20"/>
          <w:szCs w:val="20"/>
        </w:rPr>
        <w:t>ти раз</w:t>
      </w:r>
      <w:r w:rsidR="00B513BA">
        <w:rPr>
          <w:spacing w:val="-12"/>
          <w:sz w:val="20"/>
          <w:szCs w:val="20"/>
          <w:lang w:val="be-BY"/>
        </w:rPr>
        <w:softHyphen/>
      </w:r>
      <w:r w:rsidRPr="009E1FDD">
        <w:rPr>
          <w:spacing w:val="-12"/>
          <w:sz w:val="20"/>
          <w:szCs w:val="20"/>
        </w:rPr>
        <w:t>ведки.</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 xml:space="preserve">В 1940 г. при АСТ </w:t>
      </w:r>
      <w:r w:rsidR="004A24BB">
        <w:rPr>
          <w:spacing w:val="-12"/>
          <w:sz w:val="20"/>
          <w:szCs w:val="20"/>
        </w:rPr>
        <w:t>«</w:t>
      </w:r>
      <w:r w:rsidRPr="009E1FDD">
        <w:rPr>
          <w:spacing w:val="-12"/>
          <w:sz w:val="20"/>
          <w:szCs w:val="20"/>
        </w:rPr>
        <w:t>Краков</w:t>
      </w:r>
      <w:r w:rsidR="004A24BB">
        <w:rPr>
          <w:spacing w:val="-12"/>
          <w:sz w:val="20"/>
          <w:szCs w:val="20"/>
        </w:rPr>
        <w:t>»</w:t>
      </w:r>
      <w:r w:rsidRPr="009E1FDD">
        <w:rPr>
          <w:spacing w:val="-12"/>
          <w:sz w:val="20"/>
          <w:szCs w:val="20"/>
        </w:rPr>
        <w:t xml:space="preserve"> была организована школа по подготовке раз</w:t>
      </w:r>
      <w:r w:rsidR="00B513BA">
        <w:rPr>
          <w:spacing w:val="-12"/>
          <w:sz w:val="20"/>
          <w:szCs w:val="20"/>
          <w:lang w:val="be-BY"/>
        </w:rPr>
        <w:softHyphen/>
      </w:r>
      <w:r w:rsidRPr="009E1FDD">
        <w:rPr>
          <w:spacing w:val="-12"/>
          <w:sz w:val="20"/>
          <w:szCs w:val="20"/>
        </w:rPr>
        <w:t>вед</w:t>
      </w:r>
      <w:r w:rsidR="00B513BA">
        <w:rPr>
          <w:spacing w:val="-12"/>
          <w:sz w:val="20"/>
          <w:szCs w:val="20"/>
          <w:lang w:val="be-BY"/>
        </w:rPr>
        <w:softHyphen/>
      </w:r>
      <w:r w:rsidRPr="009E1FDD">
        <w:rPr>
          <w:spacing w:val="-12"/>
          <w:sz w:val="20"/>
          <w:szCs w:val="20"/>
        </w:rPr>
        <w:t>чиков и диверсантов для проведения подрывной и шпионской работы про</w:t>
      </w:r>
      <w:r w:rsidR="00B513BA">
        <w:rPr>
          <w:spacing w:val="-12"/>
          <w:sz w:val="20"/>
          <w:szCs w:val="20"/>
          <w:lang w:val="be-BY"/>
        </w:rPr>
        <w:softHyphen/>
      </w:r>
      <w:r w:rsidRPr="009E1FDD">
        <w:rPr>
          <w:spacing w:val="-12"/>
          <w:sz w:val="20"/>
          <w:szCs w:val="20"/>
        </w:rPr>
        <w:t>тив Советского Союза. Начальником школы был обер-лейтенант Арендт. Шко</w:t>
      </w:r>
      <w:r w:rsidR="00B513BA">
        <w:rPr>
          <w:spacing w:val="-12"/>
          <w:sz w:val="20"/>
          <w:szCs w:val="20"/>
          <w:lang w:val="be-BY"/>
        </w:rPr>
        <w:softHyphen/>
      </w:r>
      <w:r w:rsidRPr="009E1FDD">
        <w:rPr>
          <w:spacing w:val="-12"/>
          <w:sz w:val="20"/>
          <w:szCs w:val="20"/>
        </w:rPr>
        <w:t xml:space="preserve">ла комплектовалась из украинцев </w:t>
      </w:r>
      <w:r w:rsidR="007D7F2D">
        <w:rPr>
          <w:spacing w:val="-12"/>
          <w:sz w:val="20"/>
          <w:szCs w:val="20"/>
        </w:rPr>
        <w:t>—</w:t>
      </w:r>
      <w:r w:rsidRPr="009E1FDD">
        <w:rPr>
          <w:spacing w:val="-12"/>
          <w:sz w:val="20"/>
          <w:szCs w:val="20"/>
        </w:rPr>
        <w:t xml:space="preserve"> жителей Польши. Подбор агентов осу</w:t>
      </w:r>
      <w:r w:rsidR="00B513BA">
        <w:rPr>
          <w:spacing w:val="-12"/>
          <w:sz w:val="20"/>
          <w:szCs w:val="20"/>
          <w:lang w:val="be-BY"/>
        </w:rPr>
        <w:softHyphen/>
      </w:r>
      <w:r w:rsidRPr="009E1FDD">
        <w:rPr>
          <w:spacing w:val="-12"/>
          <w:sz w:val="20"/>
          <w:szCs w:val="20"/>
        </w:rPr>
        <w:t>щест</w:t>
      </w:r>
      <w:r w:rsidR="00B513BA">
        <w:rPr>
          <w:spacing w:val="-12"/>
          <w:sz w:val="20"/>
          <w:szCs w:val="20"/>
          <w:lang w:val="be-BY"/>
        </w:rPr>
        <w:softHyphen/>
      </w:r>
      <w:r w:rsidRPr="009E1FDD">
        <w:rPr>
          <w:spacing w:val="-12"/>
          <w:sz w:val="20"/>
          <w:szCs w:val="20"/>
        </w:rPr>
        <w:t>вляли специальные вербовщики из числа членов и сторонников Орга</w:t>
      </w:r>
      <w:r w:rsidR="00B513BA">
        <w:rPr>
          <w:spacing w:val="-12"/>
          <w:sz w:val="20"/>
          <w:szCs w:val="20"/>
          <w:lang w:val="be-BY"/>
        </w:rPr>
        <w:softHyphen/>
      </w:r>
      <w:r w:rsidRPr="009E1FDD">
        <w:rPr>
          <w:spacing w:val="-12"/>
          <w:sz w:val="20"/>
          <w:szCs w:val="20"/>
        </w:rPr>
        <w:t>ни</w:t>
      </w:r>
      <w:r w:rsidR="00B513BA">
        <w:rPr>
          <w:spacing w:val="-12"/>
          <w:sz w:val="20"/>
          <w:szCs w:val="20"/>
          <w:lang w:val="be-BY"/>
        </w:rPr>
        <w:softHyphen/>
      </w:r>
      <w:r w:rsidRPr="009E1FDD">
        <w:rPr>
          <w:spacing w:val="-12"/>
          <w:sz w:val="20"/>
          <w:szCs w:val="20"/>
        </w:rPr>
        <w:t>за</w:t>
      </w:r>
      <w:r w:rsidR="00B513BA">
        <w:rPr>
          <w:spacing w:val="-12"/>
          <w:sz w:val="20"/>
          <w:szCs w:val="20"/>
          <w:lang w:val="be-BY"/>
        </w:rPr>
        <w:softHyphen/>
      </w:r>
      <w:r w:rsidRPr="009E1FDD">
        <w:rPr>
          <w:spacing w:val="-12"/>
          <w:sz w:val="20"/>
          <w:szCs w:val="20"/>
        </w:rPr>
        <w:t>ции украинских националистов (ОУН). Школа была разбита на четыре лагеря (отде</w:t>
      </w:r>
      <w:r w:rsidR="00B513BA">
        <w:rPr>
          <w:spacing w:val="-12"/>
          <w:sz w:val="20"/>
          <w:szCs w:val="20"/>
          <w:lang w:val="be-BY"/>
        </w:rPr>
        <w:softHyphen/>
      </w:r>
      <w:r w:rsidRPr="009E1FDD">
        <w:rPr>
          <w:spacing w:val="-12"/>
          <w:sz w:val="20"/>
          <w:szCs w:val="20"/>
        </w:rPr>
        <w:t>ления), которые находились в местечках Криница (120 км юго-восточнее Кра</w:t>
      </w:r>
      <w:r w:rsidR="00B513BA">
        <w:rPr>
          <w:spacing w:val="-12"/>
          <w:sz w:val="20"/>
          <w:szCs w:val="20"/>
          <w:lang w:val="be-BY"/>
        </w:rPr>
        <w:softHyphen/>
      </w:r>
      <w:r w:rsidRPr="009E1FDD">
        <w:rPr>
          <w:spacing w:val="-12"/>
          <w:sz w:val="20"/>
          <w:szCs w:val="20"/>
        </w:rPr>
        <w:t>кова), Дукля (125 км юго-восточнее Кракова), Барвинек (15 км южнее Дук</w:t>
      </w:r>
      <w:r w:rsidR="00B513BA">
        <w:rPr>
          <w:spacing w:val="-12"/>
          <w:sz w:val="20"/>
          <w:szCs w:val="20"/>
          <w:lang w:val="be-BY"/>
        </w:rPr>
        <w:softHyphen/>
      </w:r>
      <w:r w:rsidRPr="009E1FDD">
        <w:rPr>
          <w:spacing w:val="-12"/>
          <w:sz w:val="20"/>
          <w:szCs w:val="20"/>
        </w:rPr>
        <w:t>ли) и Каменица (50 км севернее Дукли) [</w:t>
      </w:r>
      <w:r w:rsidRPr="009E1FDD">
        <w:rPr>
          <w:spacing w:val="-12"/>
          <w:sz w:val="20"/>
          <w:szCs w:val="20"/>
          <w:lang w:val="be-BY"/>
        </w:rPr>
        <w:t>39</w:t>
      </w:r>
      <w:r w:rsidRPr="009E1FDD">
        <w:rPr>
          <w:spacing w:val="-12"/>
          <w:sz w:val="20"/>
          <w:szCs w:val="20"/>
        </w:rPr>
        <w:t xml:space="preserve">, </w:t>
      </w:r>
      <w:r w:rsidR="00C97AD0" w:rsidRPr="009E1FDD">
        <w:rPr>
          <w:spacing w:val="-12"/>
          <w:sz w:val="20"/>
          <w:szCs w:val="20"/>
        </w:rPr>
        <w:t>кн</w:t>
      </w:r>
      <w:r w:rsidRPr="009E1FDD">
        <w:rPr>
          <w:spacing w:val="-12"/>
          <w:sz w:val="20"/>
          <w:szCs w:val="20"/>
        </w:rPr>
        <w:t>.</w:t>
      </w:r>
      <w:r w:rsidR="00272F56">
        <w:rPr>
          <w:spacing w:val="-12"/>
          <w:sz w:val="20"/>
          <w:szCs w:val="20"/>
        </w:rPr>
        <w:t> </w:t>
      </w:r>
      <w:r w:rsidRPr="009E1FDD">
        <w:rPr>
          <w:spacing w:val="-12"/>
          <w:sz w:val="20"/>
          <w:szCs w:val="20"/>
        </w:rPr>
        <w:t>1, с. 186</w:t>
      </w:r>
      <w:r w:rsidR="007D7F2D">
        <w:rPr>
          <w:spacing w:val="-12"/>
          <w:sz w:val="20"/>
          <w:szCs w:val="20"/>
        </w:rPr>
        <w:t>—</w:t>
      </w:r>
      <w:r w:rsidRPr="009E1FDD">
        <w:rPr>
          <w:spacing w:val="-12"/>
          <w:sz w:val="20"/>
          <w:szCs w:val="20"/>
        </w:rPr>
        <w:t>188].</w:t>
      </w:r>
    </w:p>
    <w:p w:rsidR="009E1FDD" w:rsidRPr="009E1FDD" w:rsidRDefault="009E1FDD" w:rsidP="00C0290C">
      <w:pPr>
        <w:pStyle w:val="af6"/>
        <w:spacing w:after="0" w:line="220" w:lineRule="exact"/>
        <w:ind w:firstLine="397"/>
        <w:jc w:val="both"/>
        <w:rPr>
          <w:spacing w:val="-12"/>
          <w:sz w:val="20"/>
          <w:szCs w:val="20"/>
          <w:lang w:val="be-BY"/>
        </w:rPr>
      </w:pPr>
      <w:r w:rsidRPr="009E1FDD">
        <w:rPr>
          <w:spacing w:val="-12"/>
          <w:sz w:val="20"/>
          <w:szCs w:val="20"/>
        </w:rPr>
        <w:t>Еще одним крупным центром подготовки немецкой агентуры накануне напа</w:t>
      </w:r>
      <w:r w:rsidR="00B513BA">
        <w:rPr>
          <w:spacing w:val="-12"/>
          <w:sz w:val="20"/>
          <w:szCs w:val="20"/>
          <w:lang w:val="be-BY"/>
        </w:rPr>
        <w:softHyphen/>
      </w:r>
      <w:r w:rsidRPr="009E1FDD">
        <w:rPr>
          <w:spacing w:val="-12"/>
          <w:sz w:val="20"/>
          <w:szCs w:val="20"/>
        </w:rPr>
        <w:t xml:space="preserve">дения Германии на СССР был город Щецин, где базировался АСТ </w:t>
      </w:r>
      <w:r w:rsidR="004A24BB">
        <w:rPr>
          <w:spacing w:val="-12"/>
          <w:sz w:val="20"/>
          <w:szCs w:val="20"/>
        </w:rPr>
        <w:t>«</w:t>
      </w:r>
      <w:r w:rsidRPr="009E1FDD">
        <w:rPr>
          <w:spacing w:val="-12"/>
          <w:sz w:val="20"/>
          <w:szCs w:val="20"/>
        </w:rPr>
        <w:t>Штет</w:t>
      </w:r>
      <w:r w:rsidR="00B513BA">
        <w:rPr>
          <w:spacing w:val="-12"/>
          <w:sz w:val="20"/>
          <w:szCs w:val="20"/>
          <w:lang w:val="be-BY"/>
        </w:rPr>
        <w:softHyphen/>
      </w:r>
      <w:r w:rsidRPr="009E1FDD">
        <w:rPr>
          <w:spacing w:val="-12"/>
          <w:sz w:val="20"/>
          <w:szCs w:val="20"/>
        </w:rPr>
        <w:t>тин</w:t>
      </w:r>
      <w:r w:rsidR="004A24BB">
        <w:rPr>
          <w:spacing w:val="-12"/>
          <w:sz w:val="20"/>
          <w:szCs w:val="20"/>
        </w:rPr>
        <w:t>»</w:t>
      </w:r>
      <w:r w:rsidRPr="009E1FDD">
        <w:rPr>
          <w:spacing w:val="-12"/>
          <w:sz w:val="20"/>
          <w:szCs w:val="20"/>
        </w:rPr>
        <w:t>. В городе также размещалась разведывательно-диверсионная школа абве</w:t>
      </w:r>
      <w:r w:rsidR="00B513BA">
        <w:rPr>
          <w:spacing w:val="-12"/>
          <w:sz w:val="20"/>
          <w:szCs w:val="20"/>
          <w:lang w:val="be-BY"/>
        </w:rPr>
        <w:softHyphen/>
      </w:r>
      <w:r w:rsidRPr="009E1FDD">
        <w:rPr>
          <w:spacing w:val="-12"/>
          <w:sz w:val="20"/>
          <w:szCs w:val="20"/>
        </w:rPr>
        <w:t>ра, созданная в декабре 1940 г. Она располагалась по ул. Зибек-штрассе или Бер</w:t>
      </w:r>
      <w:r w:rsidR="00B513BA">
        <w:rPr>
          <w:spacing w:val="-12"/>
          <w:sz w:val="20"/>
          <w:szCs w:val="20"/>
          <w:lang w:val="be-BY"/>
        </w:rPr>
        <w:softHyphen/>
      </w:r>
      <w:r w:rsidRPr="009E1FDD">
        <w:rPr>
          <w:spacing w:val="-12"/>
          <w:sz w:val="20"/>
          <w:szCs w:val="20"/>
        </w:rPr>
        <w:t>линенртор (по другим данным</w:t>
      </w:r>
      <w:r w:rsidR="00C97AD0">
        <w:rPr>
          <w:spacing w:val="-12"/>
          <w:sz w:val="20"/>
          <w:szCs w:val="20"/>
        </w:rPr>
        <w:t>,</w:t>
      </w:r>
      <w:r w:rsidRPr="009E1FDD">
        <w:rPr>
          <w:spacing w:val="-12"/>
          <w:sz w:val="20"/>
          <w:szCs w:val="20"/>
        </w:rPr>
        <w:t xml:space="preserve"> по ул. Блихера). Начальником школ</w:t>
      </w:r>
      <w:r w:rsidR="00C97AD0">
        <w:rPr>
          <w:spacing w:val="-12"/>
          <w:sz w:val="20"/>
          <w:szCs w:val="20"/>
        </w:rPr>
        <w:t>ы</w:t>
      </w:r>
      <w:r w:rsidRPr="009E1FDD">
        <w:rPr>
          <w:spacing w:val="-12"/>
          <w:sz w:val="20"/>
          <w:szCs w:val="20"/>
        </w:rPr>
        <w:t xml:space="preserve"> был пол</w:t>
      </w:r>
      <w:r w:rsidR="00B513BA">
        <w:rPr>
          <w:spacing w:val="-12"/>
          <w:sz w:val="20"/>
          <w:szCs w:val="20"/>
          <w:lang w:val="be-BY"/>
        </w:rPr>
        <w:softHyphen/>
      </w:r>
      <w:r w:rsidRPr="009E1FDD">
        <w:rPr>
          <w:spacing w:val="-12"/>
          <w:sz w:val="20"/>
          <w:szCs w:val="20"/>
        </w:rPr>
        <w:t>ковник Литке. В ней готовились разведчики-диверсанты для подрывной рабо</w:t>
      </w:r>
      <w:r w:rsidR="00B513BA">
        <w:rPr>
          <w:spacing w:val="-12"/>
          <w:sz w:val="20"/>
          <w:szCs w:val="20"/>
          <w:lang w:val="be-BY"/>
        </w:rPr>
        <w:softHyphen/>
      </w:r>
      <w:r w:rsidRPr="009E1FDD">
        <w:rPr>
          <w:spacing w:val="-12"/>
          <w:sz w:val="20"/>
          <w:szCs w:val="20"/>
        </w:rPr>
        <w:t>ты на территории СССР. Здесь были представлены курсанты разных нацио</w:t>
      </w:r>
      <w:r w:rsidR="00B513BA">
        <w:rPr>
          <w:spacing w:val="-12"/>
          <w:sz w:val="20"/>
          <w:szCs w:val="20"/>
          <w:lang w:val="be-BY"/>
        </w:rPr>
        <w:softHyphen/>
      </w:r>
      <w:r w:rsidRPr="009E1FDD">
        <w:rPr>
          <w:spacing w:val="-12"/>
          <w:sz w:val="20"/>
          <w:szCs w:val="20"/>
        </w:rPr>
        <w:t>нальностей: поляки, чехи, латыши, литовцы, эстонцы. Наборы осу</w:t>
      </w:r>
      <w:r w:rsidR="00B513BA">
        <w:rPr>
          <w:spacing w:val="-12"/>
          <w:sz w:val="20"/>
          <w:szCs w:val="20"/>
          <w:lang w:val="be-BY"/>
        </w:rPr>
        <w:softHyphen/>
      </w:r>
      <w:r w:rsidRPr="009E1FDD">
        <w:rPr>
          <w:spacing w:val="-12"/>
          <w:sz w:val="20"/>
          <w:szCs w:val="20"/>
        </w:rPr>
        <w:t>щест</w:t>
      </w:r>
      <w:r w:rsidR="00B513BA">
        <w:rPr>
          <w:spacing w:val="-12"/>
          <w:sz w:val="20"/>
          <w:szCs w:val="20"/>
          <w:lang w:val="be-BY"/>
        </w:rPr>
        <w:softHyphen/>
      </w:r>
      <w:r w:rsidRPr="009E1FDD">
        <w:rPr>
          <w:spacing w:val="-12"/>
          <w:sz w:val="20"/>
          <w:szCs w:val="20"/>
        </w:rPr>
        <w:t>вля</w:t>
      </w:r>
      <w:r w:rsidR="00B513BA">
        <w:rPr>
          <w:spacing w:val="-12"/>
          <w:sz w:val="20"/>
          <w:szCs w:val="20"/>
          <w:lang w:val="be-BY"/>
        </w:rPr>
        <w:softHyphen/>
      </w:r>
      <w:r w:rsidRPr="009E1FDD">
        <w:rPr>
          <w:spacing w:val="-12"/>
          <w:sz w:val="20"/>
          <w:szCs w:val="20"/>
        </w:rPr>
        <w:t>лись в лагерях военнопленных, а также из военнослужащих польской и фран</w:t>
      </w:r>
      <w:r w:rsidR="00B513BA">
        <w:rPr>
          <w:spacing w:val="-12"/>
          <w:sz w:val="20"/>
          <w:szCs w:val="20"/>
          <w:lang w:val="be-BY"/>
        </w:rPr>
        <w:softHyphen/>
      </w:r>
      <w:r w:rsidRPr="009E1FDD">
        <w:rPr>
          <w:spacing w:val="-12"/>
          <w:sz w:val="20"/>
          <w:szCs w:val="20"/>
        </w:rPr>
        <w:t>цузской арми</w:t>
      </w:r>
      <w:r w:rsidR="00C97AD0">
        <w:rPr>
          <w:spacing w:val="-12"/>
          <w:sz w:val="20"/>
          <w:szCs w:val="20"/>
        </w:rPr>
        <w:t>й</w:t>
      </w:r>
      <w:r w:rsidRPr="009E1FDD">
        <w:rPr>
          <w:spacing w:val="-12"/>
          <w:sz w:val="20"/>
          <w:szCs w:val="20"/>
        </w:rPr>
        <w:t>. Срок подготовки агентов составлял 6 месяцев. Слушатели изу</w:t>
      </w:r>
      <w:r w:rsidR="00B513BA">
        <w:rPr>
          <w:spacing w:val="-12"/>
          <w:sz w:val="20"/>
          <w:szCs w:val="20"/>
          <w:lang w:val="be-BY"/>
        </w:rPr>
        <w:softHyphen/>
      </w:r>
      <w:r w:rsidRPr="009E1FDD">
        <w:rPr>
          <w:spacing w:val="-12"/>
          <w:sz w:val="20"/>
          <w:szCs w:val="20"/>
        </w:rPr>
        <w:t>чали разведывательное дело, структуру, построение, вооружение и сна</w:t>
      </w:r>
      <w:r w:rsidR="00B513BA">
        <w:rPr>
          <w:spacing w:val="-12"/>
          <w:sz w:val="20"/>
          <w:szCs w:val="20"/>
          <w:lang w:val="be-BY"/>
        </w:rPr>
        <w:softHyphen/>
      </w:r>
      <w:r w:rsidRPr="009E1FDD">
        <w:rPr>
          <w:spacing w:val="-12"/>
          <w:sz w:val="20"/>
          <w:szCs w:val="20"/>
        </w:rPr>
        <w:t>ря</w:t>
      </w:r>
      <w:r w:rsidR="00B513BA">
        <w:rPr>
          <w:spacing w:val="-12"/>
          <w:sz w:val="20"/>
          <w:szCs w:val="20"/>
          <w:lang w:val="be-BY"/>
        </w:rPr>
        <w:softHyphen/>
      </w:r>
      <w:r w:rsidRPr="009E1FDD">
        <w:rPr>
          <w:spacing w:val="-12"/>
          <w:sz w:val="20"/>
          <w:szCs w:val="20"/>
        </w:rPr>
        <w:t>же</w:t>
      </w:r>
      <w:r w:rsidR="00B513BA">
        <w:rPr>
          <w:spacing w:val="-12"/>
          <w:sz w:val="20"/>
          <w:szCs w:val="20"/>
          <w:lang w:val="be-BY"/>
        </w:rPr>
        <w:softHyphen/>
      </w:r>
      <w:r w:rsidRPr="009E1FDD">
        <w:rPr>
          <w:spacing w:val="-12"/>
          <w:sz w:val="20"/>
          <w:szCs w:val="20"/>
        </w:rPr>
        <w:t xml:space="preserve">ние Красной </w:t>
      </w:r>
      <w:r w:rsidR="00C97AD0" w:rsidRPr="009E1FDD">
        <w:rPr>
          <w:spacing w:val="-12"/>
          <w:sz w:val="20"/>
          <w:szCs w:val="20"/>
        </w:rPr>
        <w:t>Армии</w:t>
      </w:r>
      <w:r w:rsidRPr="009E1FDD">
        <w:rPr>
          <w:spacing w:val="-12"/>
          <w:sz w:val="20"/>
          <w:szCs w:val="20"/>
        </w:rPr>
        <w:t xml:space="preserve">, географию Советского Союза, топографию, радиодело, </w:t>
      </w:r>
      <w:r w:rsidRPr="009E1FDD">
        <w:rPr>
          <w:spacing w:val="-12"/>
          <w:sz w:val="20"/>
          <w:szCs w:val="20"/>
        </w:rPr>
        <w:lastRenderedPageBreak/>
        <w:t>шиф</w:t>
      </w:r>
      <w:r w:rsidR="00B513BA">
        <w:rPr>
          <w:spacing w:val="-12"/>
          <w:sz w:val="20"/>
          <w:szCs w:val="20"/>
          <w:lang w:val="be-BY"/>
        </w:rPr>
        <w:softHyphen/>
      </w:r>
      <w:r w:rsidRPr="009E1FDD">
        <w:rPr>
          <w:spacing w:val="-12"/>
          <w:sz w:val="20"/>
          <w:szCs w:val="20"/>
        </w:rPr>
        <w:t>ры и тайнопись, фотодело, устройство взрывчатых веществ, мин и ядо</w:t>
      </w:r>
      <w:r w:rsidR="00B513BA">
        <w:rPr>
          <w:spacing w:val="-12"/>
          <w:sz w:val="20"/>
          <w:szCs w:val="20"/>
          <w:lang w:val="be-BY"/>
        </w:rPr>
        <w:softHyphen/>
      </w:r>
      <w:r w:rsidRPr="009E1FDD">
        <w:rPr>
          <w:spacing w:val="-12"/>
          <w:sz w:val="20"/>
          <w:szCs w:val="20"/>
        </w:rPr>
        <w:t>ви</w:t>
      </w:r>
      <w:r w:rsidR="00B513BA">
        <w:rPr>
          <w:spacing w:val="-12"/>
          <w:sz w:val="20"/>
          <w:szCs w:val="20"/>
          <w:lang w:val="be-BY"/>
        </w:rPr>
        <w:softHyphen/>
      </w:r>
      <w:r w:rsidRPr="009E1FDD">
        <w:rPr>
          <w:spacing w:val="-12"/>
          <w:sz w:val="20"/>
          <w:szCs w:val="20"/>
        </w:rPr>
        <w:t>тых бактериологических веществ и способы их применения. Первые заброски аген</w:t>
      </w:r>
      <w:r w:rsidR="00B513BA">
        <w:rPr>
          <w:spacing w:val="-12"/>
          <w:sz w:val="20"/>
          <w:szCs w:val="20"/>
          <w:lang w:val="be-BY"/>
        </w:rPr>
        <w:softHyphen/>
      </w:r>
      <w:r w:rsidRPr="009E1FDD">
        <w:rPr>
          <w:spacing w:val="-12"/>
          <w:sz w:val="20"/>
          <w:szCs w:val="20"/>
        </w:rPr>
        <w:t>тов в СССР был</w:t>
      </w:r>
      <w:r w:rsidR="00C97AD0">
        <w:rPr>
          <w:spacing w:val="-12"/>
          <w:sz w:val="20"/>
          <w:szCs w:val="20"/>
        </w:rPr>
        <w:t>и</w:t>
      </w:r>
      <w:r w:rsidRPr="009E1FDD">
        <w:rPr>
          <w:spacing w:val="-12"/>
          <w:sz w:val="20"/>
          <w:szCs w:val="20"/>
        </w:rPr>
        <w:t xml:space="preserve"> произведены в феврале и мае 1941 г. Шпионы были направ</w:t>
      </w:r>
      <w:r w:rsidR="00B513BA">
        <w:rPr>
          <w:spacing w:val="-12"/>
          <w:sz w:val="20"/>
          <w:szCs w:val="20"/>
          <w:lang w:val="be-BY"/>
        </w:rPr>
        <w:softHyphen/>
      </w:r>
      <w:r w:rsidRPr="009E1FDD">
        <w:rPr>
          <w:spacing w:val="-12"/>
          <w:sz w:val="20"/>
          <w:szCs w:val="20"/>
        </w:rPr>
        <w:t>лены в основном на территорию Прибалтики и Беларуси. Для осу</w:t>
      </w:r>
      <w:r w:rsidR="00B513BA">
        <w:rPr>
          <w:spacing w:val="-12"/>
          <w:sz w:val="20"/>
          <w:szCs w:val="20"/>
          <w:lang w:val="be-BY"/>
        </w:rPr>
        <w:softHyphen/>
      </w:r>
      <w:r w:rsidRPr="009E1FDD">
        <w:rPr>
          <w:spacing w:val="-12"/>
          <w:sz w:val="20"/>
          <w:szCs w:val="20"/>
        </w:rPr>
        <w:t>щест</w:t>
      </w:r>
      <w:r w:rsidR="00B513BA">
        <w:rPr>
          <w:spacing w:val="-12"/>
          <w:sz w:val="20"/>
          <w:szCs w:val="20"/>
          <w:lang w:val="be-BY"/>
        </w:rPr>
        <w:softHyphen/>
      </w:r>
      <w:r w:rsidRPr="009E1FDD">
        <w:rPr>
          <w:spacing w:val="-12"/>
          <w:sz w:val="20"/>
          <w:szCs w:val="20"/>
        </w:rPr>
        <w:t>вле</w:t>
      </w:r>
      <w:r w:rsidR="00B513BA">
        <w:rPr>
          <w:spacing w:val="-12"/>
          <w:sz w:val="20"/>
          <w:szCs w:val="20"/>
          <w:lang w:val="be-BY"/>
        </w:rPr>
        <w:softHyphen/>
      </w:r>
      <w:r w:rsidRPr="009E1FDD">
        <w:rPr>
          <w:spacing w:val="-12"/>
          <w:sz w:val="20"/>
          <w:szCs w:val="20"/>
        </w:rPr>
        <w:t>ния связи с немцами и передачи собранных разведывательных сведений аген</w:t>
      </w:r>
      <w:r w:rsidR="00B513BA">
        <w:rPr>
          <w:spacing w:val="-12"/>
          <w:sz w:val="20"/>
          <w:szCs w:val="20"/>
          <w:lang w:val="be-BY"/>
        </w:rPr>
        <w:softHyphen/>
      </w:r>
      <w:r w:rsidRPr="009E1FDD">
        <w:rPr>
          <w:spacing w:val="-12"/>
          <w:sz w:val="20"/>
          <w:szCs w:val="20"/>
        </w:rPr>
        <w:t>ты получали портативные радиостанции [</w:t>
      </w:r>
      <w:r w:rsidRPr="009E1FDD">
        <w:rPr>
          <w:spacing w:val="-12"/>
          <w:sz w:val="20"/>
          <w:szCs w:val="20"/>
          <w:lang w:val="be-BY"/>
        </w:rPr>
        <w:t>36, с. 147</w:t>
      </w:r>
      <w:r w:rsidRPr="009E1FDD">
        <w:rPr>
          <w:spacing w:val="-12"/>
          <w:sz w:val="20"/>
          <w:szCs w:val="20"/>
        </w:rPr>
        <w:t>].</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За период</w:t>
      </w:r>
      <w:r w:rsidRPr="009E1FDD">
        <w:rPr>
          <w:spacing w:val="-12"/>
          <w:sz w:val="20"/>
          <w:szCs w:val="20"/>
          <w:lang w:val="be-BY"/>
        </w:rPr>
        <w:t xml:space="preserve"> с октября 1939 г. по октябрь 1940 г. на западной границе СССР орга</w:t>
      </w:r>
      <w:r w:rsidR="00B513BA">
        <w:rPr>
          <w:spacing w:val="-12"/>
          <w:sz w:val="20"/>
          <w:szCs w:val="20"/>
          <w:lang w:val="be-BY"/>
        </w:rPr>
        <w:softHyphen/>
      </w:r>
      <w:r w:rsidRPr="009E1FDD">
        <w:rPr>
          <w:spacing w:val="-12"/>
          <w:sz w:val="20"/>
          <w:szCs w:val="20"/>
          <w:lang w:val="be-BY"/>
        </w:rPr>
        <w:t>нами государственной безопасности было задержано и разоблачено около пяти тысяч вражеских агентов. Например, в городах центральной и восточной Укра</w:t>
      </w:r>
      <w:r w:rsidR="00B513BA">
        <w:rPr>
          <w:spacing w:val="-12"/>
          <w:sz w:val="20"/>
          <w:szCs w:val="20"/>
          <w:lang w:val="be-BY"/>
        </w:rPr>
        <w:softHyphen/>
      </w:r>
      <w:r w:rsidRPr="009E1FDD">
        <w:rPr>
          <w:spacing w:val="-12"/>
          <w:sz w:val="20"/>
          <w:szCs w:val="20"/>
          <w:lang w:val="be-BY"/>
        </w:rPr>
        <w:t>ины органами НКВД УССР в 1939</w:t>
      </w:r>
      <w:r w:rsidR="007D7F2D">
        <w:rPr>
          <w:spacing w:val="-12"/>
          <w:sz w:val="20"/>
          <w:szCs w:val="20"/>
          <w:lang w:val="be-BY"/>
        </w:rPr>
        <w:t>—</w:t>
      </w:r>
      <w:r w:rsidRPr="009E1FDD">
        <w:rPr>
          <w:spacing w:val="-12"/>
          <w:sz w:val="20"/>
          <w:szCs w:val="20"/>
          <w:lang w:val="be-BY"/>
        </w:rPr>
        <w:t>1940 гг. было выявлено и обез</w:t>
      </w:r>
      <w:r w:rsidR="00B513BA">
        <w:rPr>
          <w:spacing w:val="-12"/>
          <w:sz w:val="20"/>
          <w:szCs w:val="20"/>
          <w:lang w:val="be-BY"/>
        </w:rPr>
        <w:softHyphen/>
      </w:r>
      <w:r w:rsidRPr="009E1FDD">
        <w:rPr>
          <w:spacing w:val="-12"/>
          <w:sz w:val="20"/>
          <w:szCs w:val="20"/>
          <w:lang w:val="be-BY"/>
        </w:rPr>
        <w:t>вре</w:t>
      </w:r>
      <w:r w:rsidR="00B513BA">
        <w:rPr>
          <w:spacing w:val="-12"/>
          <w:sz w:val="20"/>
          <w:szCs w:val="20"/>
          <w:lang w:val="be-BY"/>
        </w:rPr>
        <w:softHyphen/>
      </w:r>
      <w:r w:rsidRPr="009E1FDD">
        <w:rPr>
          <w:spacing w:val="-12"/>
          <w:sz w:val="20"/>
          <w:szCs w:val="20"/>
          <w:lang w:val="be-BY"/>
        </w:rPr>
        <w:t>же</w:t>
      </w:r>
      <w:r w:rsidR="00B513BA">
        <w:rPr>
          <w:spacing w:val="-12"/>
          <w:sz w:val="20"/>
          <w:szCs w:val="20"/>
          <w:lang w:val="be-BY"/>
        </w:rPr>
        <w:softHyphen/>
      </w:r>
      <w:r w:rsidRPr="009E1FDD">
        <w:rPr>
          <w:spacing w:val="-12"/>
          <w:sz w:val="20"/>
          <w:szCs w:val="20"/>
          <w:lang w:val="be-BY"/>
        </w:rPr>
        <w:t xml:space="preserve">но 20 резидентур немецкой разведки в составе 64 агентов </w:t>
      </w:r>
      <w:r w:rsidRPr="009E1FDD">
        <w:rPr>
          <w:spacing w:val="-12"/>
          <w:sz w:val="20"/>
          <w:szCs w:val="20"/>
        </w:rPr>
        <w:t>[4, с. 11, 13]</w:t>
      </w:r>
      <w:r w:rsidRPr="009E1FDD">
        <w:rPr>
          <w:spacing w:val="-12"/>
          <w:sz w:val="20"/>
          <w:szCs w:val="20"/>
          <w:lang w:val="be-BY"/>
        </w:rPr>
        <w:t>. Спец</w:t>
      </w:r>
      <w:r w:rsidR="00B513BA">
        <w:rPr>
          <w:spacing w:val="-12"/>
          <w:sz w:val="20"/>
          <w:szCs w:val="20"/>
          <w:lang w:val="be-BY"/>
        </w:rPr>
        <w:softHyphen/>
      </w:r>
      <w:r w:rsidRPr="009E1FDD">
        <w:rPr>
          <w:spacing w:val="-12"/>
          <w:sz w:val="20"/>
          <w:szCs w:val="20"/>
          <w:lang w:val="be-BY"/>
        </w:rPr>
        <w:t>служ</w:t>
      </w:r>
      <w:r w:rsidR="00B513BA">
        <w:rPr>
          <w:spacing w:val="-12"/>
          <w:sz w:val="20"/>
          <w:szCs w:val="20"/>
          <w:lang w:val="be-BY"/>
        </w:rPr>
        <w:softHyphen/>
      </w:r>
      <w:r w:rsidRPr="009E1FDD">
        <w:rPr>
          <w:spacing w:val="-12"/>
          <w:sz w:val="20"/>
          <w:szCs w:val="20"/>
          <w:lang w:val="be-BY"/>
        </w:rPr>
        <w:t xml:space="preserve">бами БССР только за период с 1 августа по 1 октября 1940 г. было </w:t>
      </w:r>
      <w:r w:rsidRPr="009E1FDD">
        <w:rPr>
          <w:spacing w:val="-12"/>
          <w:sz w:val="20"/>
          <w:szCs w:val="20"/>
        </w:rPr>
        <w:t>выяв</w:t>
      </w:r>
      <w:r w:rsidR="00B513BA">
        <w:rPr>
          <w:spacing w:val="-12"/>
          <w:sz w:val="20"/>
          <w:szCs w:val="20"/>
          <w:lang w:val="be-BY"/>
        </w:rPr>
        <w:softHyphen/>
      </w:r>
      <w:r w:rsidRPr="009E1FDD">
        <w:rPr>
          <w:spacing w:val="-12"/>
          <w:sz w:val="20"/>
          <w:szCs w:val="20"/>
        </w:rPr>
        <w:t>ле</w:t>
      </w:r>
      <w:r w:rsidR="00B513BA">
        <w:rPr>
          <w:spacing w:val="-12"/>
          <w:sz w:val="20"/>
          <w:szCs w:val="20"/>
          <w:lang w:val="be-BY"/>
        </w:rPr>
        <w:softHyphen/>
      </w:r>
      <w:r w:rsidRPr="009E1FDD">
        <w:rPr>
          <w:spacing w:val="-12"/>
          <w:sz w:val="20"/>
          <w:szCs w:val="20"/>
        </w:rPr>
        <w:t>но 33 агента, которые в активной либо пассивной форме вели шпионскую рабо</w:t>
      </w:r>
      <w:r w:rsidR="00B513BA">
        <w:rPr>
          <w:spacing w:val="-12"/>
          <w:sz w:val="20"/>
          <w:szCs w:val="20"/>
          <w:lang w:val="be-BY"/>
        </w:rPr>
        <w:softHyphen/>
      </w:r>
      <w:r w:rsidRPr="009E1FDD">
        <w:rPr>
          <w:spacing w:val="-12"/>
          <w:sz w:val="20"/>
          <w:szCs w:val="20"/>
        </w:rPr>
        <w:t>ту для нужд немецких спецслужб (большинство из них лица польской нацио</w:t>
      </w:r>
      <w:r w:rsidR="00B513BA">
        <w:rPr>
          <w:spacing w:val="-12"/>
          <w:sz w:val="20"/>
          <w:szCs w:val="20"/>
          <w:lang w:val="be-BY"/>
        </w:rPr>
        <w:softHyphen/>
      </w:r>
      <w:r w:rsidRPr="009E1FDD">
        <w:rPr>
          <w:spacing w:val="-12"/>
          <w:sz w:val="20"/>
          <w:szCs w:val="20"/>
        </w:rPr>
        <w:t>нальности) [10, л. 3</w:t>
      </w:r>
      <w:r w:rsidR="007D7F2D">
        <w:rPr>
          <w:spacing w:val="-12"/>
          <w:sz w:val="20"/>
          <w:szCs w:val="20"/>
        </w:rPr>
        <w:t>—</w:t>
      </w:r>
      <w:r w:rsidRPr="009E1FDD">
        <w:rPr>
          <w:spacing w:val="-12"/>
          <w:sz w:val="20"/>
          <w:szCs w:val="20"/>
        </w:rPr>
        <w:t>6; 11, л. 2</w:t>
      </w:r>
      <w:r w:rsidR="007D7F2D">
        <w:rPr>
          <w:spacing w:val="-12"/>
          <w:sz w:val="20"/>
          <w:szCs w:val="20"/>
        </w:rPr>
        <w:t>—</w:t>
      </w:r>
      <w:r w:rsidRPr="009E1FDD">
        <w:rPr>
          <w:spacing w:val="-12"/>
          <w:sz w:val="20"/>
          <w:szCs w:val="20"/>
        </w:rPr>
        <w:t>5]. Укажем также, что большую работу по разоблачению агентуры проводили советские пограничники. Только за пери</w:t>
      </w:r>
      <w:r w:rsidR="00B513BA">
        <w:rPr>
          <w:spacing w:val="-12"/>
          <w:sz w:val="20"/>
          <w:szCs w:val="20"/>
          <w:lang w:val="be-BY"/>
        </w:rPr>
        <w:softHyphen/>
      </w:r>
      <w:r w:rsidRPr="009E1FDD">
        <w:rPr>
          <w:spacing w:val="-12"/>
          <w:sz w:val="20"/>
          <w:szCs w:val="20"/>
        </w:rPr>
        <w:t>од с 1 января по 10 июня 1941 г. ими было задержано 2080 нарушителей со сто</w:t>
      </w:r>
      <w:r w:rsidR="00B513BA">
        <w:rPr>
          <w:spacing w:val="-12"/>
          <w:sz w:val="20"/>
          <w:szCs w:val="20"/>
          <w:lang w:val="be-BY"/>
        </w:rPr>
        <w:softHyphen/>
      </w:r>
      <w:r w:rsidRPr="009E1FDD">
        <w:rPr>
          <w:spacing w:val="-12"/>
          <w:sz w:val="20"/>
          <w:szCs w:val="20"/>
        </w:rPr>
        <w:t>роны Германии, из которых 183 были разоблачены как агенты [9, с. 381].</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С приближением момента нападения на СССР увеличивалось и коли</w:t>
      </w:r>
      <w:r w:rsidR="00B513BA">
        <w:rPr>
          <w:spacing w:val="-12"/>
          <w:sz w:val="20"/>
          <w:szCs w:val="20"/>
          <w:lang w:val="be-BY"/>
        </w:rPr>
        <w:softHyphen/>
      </w:r>
      <w:r w:rsidRPr="009E1FDD">
        <w:rPr>
          <w:spacing w:val="-12"/>
          <w:sz w:val="20"/>
          <w:szCs w:val="20"/>
        </w:rPr>
        <w:t>чест</w:t>
      </w:r>
      <w:r w:rsidR="00B513BA">
        <w:rPr>
          <w:spacing w:val="-12"/>
          <w:sz w:val="20"/>
          <w:szCs w:val="20"/>
          <w:lang w:val="be-BY"/>
        </w:rPr>
        <w:softHyphen/>
      </w:r>
      <w:r w:rsidRPr="009E1FDD">
        <w:rPr>
          <w:spacing w:val="-12"/>
          <w:sz w:val="20"/>
          <w:szCs w:val="20"/>
        </w:rPr>
        <w:t xml:space="preserve">во забрасываемой агентуры. Так, в </w:t>
      </w:r>
      <w:r w:rsidR="00C97AD0">
        <w:rPr>
          <w:spacing w:val="-12"/>
          <w:sz w:val="20"/>
          <w:szCs w:val="20"/>
          <w:lang w:val="en-US"/>
        </w:rPr>
        <w:t>I</w:t>
      </w:r>
      <w:r w:rsidRPr="009E1FDD">
        <w:rPr>
          <w:spacing w:val="-12"/>
          <w:sz w:val="20"/>
          <w:szCs w:val="20"/>
        </w:rPr>
        <w:t xml:space="preserve"> квартале 1941 г. на западной госу</w:t>
      </w:r>
      <w:r w:rsidR="00B513BA">
        <w:rPr>
          <w:spacing w:val="-12"/>
          <w:sz w:val="20"/>
          <w:szCs w:val="20"/>
          <w:lang w:val="be-BY"/>
        </w:rPr>
        <w:softHyphen/>
      </w:r>
      <w:r w:rsidRPr="009E1FDD">
        <w:rPr>
          <w:spacing w:val="-12"/>
          <w:sz w:val="20"/>
          <w:szCs w:val="20"/>
        </w:rPr>
        <w:t>дарст</w:t>
      </w:r>
      <w:r w:rsidR="00B513BA">
        <w:rPr>
          <w:spacing w:val="-12"/>
          <w:sz w:val="20"/>
          <w:szCs w:val="20"/>
          <w:lang w:val="be-BY"/>
        </w:rPr>
        <w:softHyphen/>
      </w:r>
      <w:r w:rsidRPr="009E1FDD">
        <w:rPr>
          <w:spacing w:val="-12"/>
          <w:sz w:val="20"/>
          <w:szCs w:val="20"/>
        </w:rPr>
        <w:t>вен</w:t>
      </w:r>
      <w:r w:rsidR="00B513BA">
        <w:rPr>
          <w:spacing w:val="-12"/>
          <w:sz w:val="20"/>
          <w:szCs w:val="20"/>
          <w:lang w:val="be-BY"/>
        </w:rPr>
        <w:softHyphen/>
      </w:r>
      <w:r w:rsidRPr="009E1FDD">
        <w:rPr>
          <w:spacing w:val="-12"/>
          <w:sz w:val="20"/>
          <w:szCs w:val="20"/>
        </w:rPr>
        <w:t>ной границе СССР было задержано и разоблачено в 15</w:t>
      </w:r>
      <w:r w:rsidR="00BF0900">
        <w:rPr>
          <w:spacing w:val="-12"/>
          <w:sz w:val="20"/>
          <w:szCs w:val="20"/>
        </w:rPr>
        <w:t>—</w:t>
      </w:r>
      <w:r w:rsidRPr="009E1FDD">
        <w:rPr>
          <w:spacing w:val="-12"/>
          <w:sz w:val="20"/>
          <w:szCs w:val="20"/>
        </w:rPr>
        <w:t>20</w:t>
      </w:r>
      <w:r w:rsidR="00BF0900">
        <w:rPr>
          <w:spacing w:val="-12"/>
          <w:sz w:val="20"/>
          <w:szCs w:val="20"/>
          <w:lang w:val="en-US"/>
        </w:rPr>
        <w:t> </w:t>
      </w:r>
      <w:r w:rsidRPr="009E1FDD">
        <w:rPr>
          <w:spacing w:val="-12"/>
          <w:sz w:val="20"/>
          <w:szCs w:val="20"/>
        </w:rPr>
        <w:t>раз больше вра</w:t>
      </w:r>
      <w:r w:rsidR="00B513BA">
        <w:rPr>
          <w:spacing w:val="-12"/>
          <w:sz w:val="20"/>
          <w:szCs w:val="20"/>
          <w:lang w:val="be-BY"/>
        </w:rPr>
        <w:softHyphen/>
      </w:r>
      <w:r w:rsidRPr="009E1FDD">
        <w:rPr>
          <w:spacing w:val="-12"/>
          <w:sz w:val="20"/>
          <w:szCs w:val="20"/>
        </w:rPr>
        <w:t>жес</w:t>
      </w:r>
      <w:r w:rsidR="00B513BA">
        <w:rPr>
          <w:spacing w:val="-12"/>
          <w:sz w:val="20"/>
          <w:szCs w:val="20"/>
          <w:lang w:val="be-BY"/>
        </w:rPr>
        <w:softHyphen/>
      </w:r>
      <w:r w:rsidRPr="009E1FDD">
        <w:rPr>
          <w:spacing w:val="-12"/>
          <w:sz w:val="20"/>
          <w:szCs w:val="20"/>
        </w:rPr>
        <w:t xml:space="preserve">ких агентов по сравнению с </w:t>
      </w:r>
      <w:r w:rsidR="00C97AD0">
        <w:rPr>
          <w:spacing w:val="-12"/>
          <w:sz w:val="20"/>
          <w:szCs w:val="20"/>
          <w:lang w:val="en-US"/>
        </w:rPr>
        <w:t>I</w:t>
      </w:r>
      <w:r w:rsidRPr="009E1FDD">
        <w:rPr>
          <w:spacing w:val="-12"/>
          <w:sz w:val="20"/>
          <w:szCs w:val="20"/>
        </w:rPr>
        <w:t xml:space="preserve"> кварталом 1940 г., а во </w:t>
      </w:r>
      <w:r w:rsidR="00C97AD0">
        <w:rPr>
          <w:spacing w:val="-12"/>
          <w:sz w:val="20"/>
          <w:szCs w:val="20"/>
          <w:lang w:val="en-US"/>
        </w:rPr>
        <w:t>II</w:t>
      </w:r>
      <w:r w:rsidRPr="009E1FDD">
        <w:rPr>
          <w:spacing w:val="-12"/>
          <w:sz w:val="20"/>
          <w:szCs w:val="20"/>
        </w:rPr>
        <w:t xml:space="preserve"> квартале 1941</w:t>
      </w:r>
      <w:r w:rsidR="00C97AD0">
        <w:rPr>
          <w:spacing w:val="-12"/>
          <w:sz w:val="20"/>
          <w:szCs w:val="20"/>
        </w:rPr>
        <w:t> </w:t>
      </w:r>
      <w:r w:rsidR="00A97919">
        <w:rPr>
          <w:spacing w:val="-12"/>
          <w:sz w:val="20"/>
          <w:szCs w:val="20"/>
        </w:rPr>
        <w:t>г</w:t>
      </w:r>
      <w:r w:rsidR="00C97AD0" w:rsidRPr="00A97919">
        <w:rPr>
          <w:spacing w:val="-12"/>
          <w:sz w:val="20"/>
          <w:szCs w:val="20"/>
        </w:rPr>
        <w:t>.</w:t>
      </w:r>
      <w:r w:rsidRPr="009E1FDD">
        <w:rPr>
          <w:spacing w:val="-12"/>
          <w:sz w:val="20"/>
          <w:szCs w:val="20"/>
        </w:rPr>
        <w:t xml:space="preserve"> в 25</w:t>
      </w:r>
      <w:r w:rsidR="00BF0900">
        <w:rPr>
          <w:spacing w:val="-12"/>
          <w:sz w:val="20"/>
          <w:szCs w:val="20"/>
        </w:rPr>
        <w:t>—</w:t>
      </w:r>
      <w:r w:rsidRPr="009E1FDD">
        <w:rPr>
          <w:spacing w:val="-12"/>
          <w:sz w:val="20"/>
          <w:szCs w:val="20"/>
        </w:rPr>
        <w:t>30</w:t>
      </w:r>
      <w:r w:rsidR="00BF0900">
        <w:rPr>
          <w:spacing w:val="-12"/>
          <w:sz w:val="20"/>
          <w:szCs w:val="20"/>
          <w:lang w:val="en-US"/>
        </w:rPr>
        <w:t> </w:t>
      </w:r>
      <w:r w:rsidRPr="009E1FDD">
        <w:rPr>
          <w:spacing w:val="-12"/>
          <w:sz w:val="20"/>
          <w:szCs w:val="20"/>
        </w:rPr>
        <w:t xml:space="preserve">раз больше, чем во </w:t>
      </w:r>
      <w:r w:rsidR="00C97AD0">
        <w:rPr>
          <w:spacing w:val="-12"/>
          <w:sz w:val="20"/>
          <w:szCs w:val="20"/>
          <w:lang w:val="en-US"/>
        </w:rPr>
        <w:t>II</w:t>
      </w:r>
      <w:r w:rsidRPr="009E1FDD">
        <w:rPr>
          <w:spacing w:val="-12"/>
          <w:sz w:val="20"/>
          <w:szCs w:val="20"/>
        </w:rPr>
        <w:t xml:space="preserve"> квартале 1940 г. По мнению украинского историка А. Иван</w:t>
      </w:r>
      <w:r w:rsidR="00B513BA">
        <w:rPr>
          <w:spacing w:val="-12"/>
          <w:sz w:val="20"/>
          <w:szCs w:val="20"/>
          <w:lang w:val="be-BY"/>
        </w:rPr>
        <w:softHyphen/>
      </w:r>
      <w:r w:rsidRPr="009E1FDD">
        <w:rPr>
          <w:spacing w:val="-12"/>
          <w:sz w:val="20"/>
          <w:szCs w:val="20"/>
        </w:rPr>
        <w:t xml:space="preserve">кова, </w:t>
      </w:r>
      <w:r w:rsidR="004A24BB">
        <w:rPr>
          <w:spacing w:val="-12"/>
          <w:sz w:val="20"/>
          <w:szCs w:val="20"/>
        </w:rPr>
        <w:t>«</w:t>
      </w:r>
      <w:r w:rsidRPr="009E1FDD">
        <w:rPr>
          <w:spacing w:val="-12"/>
          <w:sz w:val="20"/>
          <w:szCs w:val="20"/>
        </w:rPr>
        <w:t>начиная с 1941 г. гитлеровская разведка изменила состав забра</w:t>
      </w:r>
      <w:r w:rsidR="00B513BA">
        <w:rPr>
          <w:spacing w:val="-12"/>
          <w:sz w:val="20"/>
          <w:szCs w:val="20"/>
          <w:lang w:val="be-BY"/>
        </w:rPr>
        <w:softHyphen/>
      </w:r>
      <w:r w:rsidRPr="009E1FDD">
        <w:rPr>
          <w:spacing w:val="-12"/>
          <w:sz w:val="20"/>
          <w:szCs w:val="20"/>
        </w:rPr>
        <w:t>сы</w:t>
      </w:r>
      <w:r w:rsidR="00B513BA">
        <w:rPr>
          <w:spacing w:val="-12"/>
          <w:sz w:val="20"/>
          <w:szCs w:val="20"/>
          <w:lang w:val="be-BY"/>
        </w:rPr>
        <w:softHyphen/>
      </w:r>
      <w:r w:rsidRPr="009E1FDD">
        <w:rPr>
          <w:spacing w:val="-12"/>
          <w:sz w:val="20"/>
          <w:szCs w:val="20"/>
        </w:rPr>
        <w:t>ваемой на Восток агентуры. В советский тыл противник стал засылать пре</w:t>
      </w:r>
      <w:r w:rsidR="00B513BA">
        <w:rPr>
          <w:spacing w:val="-12"/>
          <w:sz w:val="20"/>
          <w:szCs w:val="20"/>
          <w:lang w:val="be-BY"/>
        </w:rPr>
        <w:softHyphen/>
      </w:r>
      <w:r w:rsidRPr="009E1FDD">
        <w:rPr>
          <w:spacing w:val="-12"/>
          <w:sz w:val="20"/>
          <w:szCs w:val="20"/>
        </w:rPr>
        <w:t>иму</w:t>
      </w:r>
      <w:r w:rsidR="00B513BA">
        <w:rPr>
          <w:spacing w:val="-12"/>
          <w:sz w:val="20"/>
          <w:szCs w:val="20"/>
          <w:lang w:val="be-BY"/>
        </w:rPr>
        <w:softHyphen/>
      </w:r>
      <w:r w:rsidRPr="009E1FDD">
        <w:rPr>
          <w:spacing w:val="-12"/>
          <w:sz w:val="20"/>
          <w:szCs w:val="20"/>
        </w:rPr>
        <w:t>щественно высококвалифицированных агентов, хорошо экипированных и снаб</w:t>
      </w:r>
      <w:r w:rsidR="00B513BA">
        <w:rPr>
          <w:spacing w:val="-12"/>
          <w:sz w:val="20"/>
          <w:szCs w:val="20"/>
          <w:lang w:val="be-BY"/>
        </w:rPr>
        <w:softHyphen/>
      </w:r>
      <w:r w:rsidRPr="009E1FDD">
        <w:rPr>
          <w:spacing w:val="-12"/>
          <w:sz w:val="20"/>
          <w:szCs w:val="20"/>
        </w:rPr>
        <w:t>женных в большинстве своем портативными приемопередающими радио</w:t>
      </w:r>
      <w:r w:rsidR="00B513BA">
        <w:rPr>
          <w:spacing w:val="-12"/>
          <w:sz w:val="20"/>
          <w:szCs w:val="20"/>
          <w:lang w:val="be-BY"/>
        </w:rPr>
        <w:softHyphen/>
      </w:r>
      <w:r w:rsidRPr="009E1FDD">
        <w:rPr>
          <w:spacing w:val="-12"/>
          <w:sz w:val="20"/>
          <w:szCs w:val="20"/>
        </w:rPr>
        <w:t>стан</w:t>
      </w:r>
      <w:r w:rsidR="00B513BA">
        <w:rPr>
          <w:spacing w:val="-12"/>
          <w:sz w:val="20"/>
          <w:szCs w:val="20"/>
          <w:lang w:val="be-BY"/>
        </w:rPr>
        <w:softHyphen/>
      </w:r>
      <w:r w:rsidRPr="009E1FDD">
        <w:rPr>
          <w:spacing w:val="-12"/>
          <w:sz w:val="20"/>
          <w:szCs w:val="20"/>
        </w:rPr>
        <w:t>циями</w:t>
      </w:r>
      <w:r w:rsidR="004A24BB">
        <w:rPr>
          <w:spacing w:val="-12"/>
          <w:sz w:val="20"/>
          <w:szCs w:val="20"/>
        </w:rPr>
        <w:t>»</w:t>
      </w:r>
      <w:r w:rsidRPr="009E1FDD">
        <w:rPr>
          <w:spacing w:val="-12"/>
          <w:sz w:val="20"/>
          <w:szCs w:val="20"/>
        </w:rPr>
        <w:t xml:space="preserve">. По его же данным, в </w:t>
      </w:r>
      <w:r w:rsidR="00C97AD0">
        <w:rPr>
          <w:spacing w:val="-12"/>
          <w:sz w:val="20"/>
          <w:szCs w:val="20"/>
          <w:lang w:val="en-US"/>
        </w:rPr>
        <w:t>I</w:t>
      </w:r>
      <w:r w:rsidRPr="009E1FDD">
        <w:rPr>
          <w:spacing w:val="-12"/>
          <w:sz w:val="20"/>
          <w:szCs w:val="20"/>
        </w:rPr>
        <w:t xml:space="preserve"> квартале 1940 г. среди вражеской агентуры было разоблачено 28 высококвалифицированных агентов, а в </w:t>
      </w:r>
      <w:r w:rsidR="00C97AD0">
        <w:rPr>
          <w:spacing w:val="-12"/>
          <w:sz w:val="20"/>
          <w:szCs w:val="20"/>
          <w:lang w:val="en-US"/>
        </w:rPr>
        <w:t>I</w:t>
      </w:r>
      <w:r w:rsidRPr="009E1FDD">
        <w:rPr>
          <w:spacing w:val="-12"/>
          <w:sz w:val="20"/>
          <w:szCs w:val="20"/>
        </w:rPr>
        <w:t xml:space="preserve"> квартале 1941</w:t>
      </w:r>
      <w:r w:rsidR="00B513BA">
        <w:rPr>
          <w:spacing w:val="-12"/>
          <w:sz w:val="20"/>
          <w:szCs w:val="20"/>
          <w:lang w:val="be-BY"/>
        </w:rPr>
        <w:t> </w:t>
      </w:r>
      <w:r w:rsidRPr="009E1FDD">
        <w:rPr>
          <w:spacing w:val="-12"/>
          <w:sz w:val="20"/>
          <w:szCs w:val="20"/>
        </w:rPr>
        <w:t>г.</w:t>
      </w:r>
      <w:r w:rsidR="00B513BA">
        <w:rPr>
          <w:spacing w:val="-12"/>
          <w:sz w:val="20"/>
          <w:szCs w:val="20"/>
          <w:lang w:val="be-BY"/>
        </w:rPr>
        <w:t> </w:t>
      </w:r>
      <w:r w:rsidR="007D7F2D">
        <w:rPr>
          <w:spacing w:val="-12"/>
          <w:sz w:val="20"/>
          <w:szCs w:val="20"/>
        </w:rPr>
        <w:t>—</w:t>
      </w:r>
      <w:r w:rsidRPr="009E1FDD">
        <w:rPr>
          <w:spacing w:val="-12"/>
          <w:sz w:val="20"/>
          <w:szCs w:val="20"/>
        </w:rPr>
        <w:t xml:space="preserve"> 153 [4, с. 12]. Большинство из разоблаченных агентов прошли под</w:t>
      </w:r>
      <w:r w:rsidR="00B513BA">
        <w:rPr>
          <w:spacing w:val="-12"/>
          <w:sz w:val="20"/>
          <w:szCs w:val="20"/>
          <w:lang w:val="be-BY"/>
        </w:rPr>
        <w:softHyphen/>
      </w:r>
      <w:r w:rsidRPr="009E1FDD">
        <w:rPr>
          <w:spacing w:val="-12"/>
          <w:sz w:val="20"/>
          <w:szCs w:val="20"/>
        </w:rPr>
        <w:t>го</w:t>
      </w:r>
      <w:r w:rsidR="00B513BA">
        <w:rPr>
          <w:spacing w:val="-12"/>
          <w:sz w:val="20"/>
          <w:szCs w:val="20"/>
          <w:lang w:val="be-BY"/>
        </w:rPr>
        <w:softHyphen/>
      </w:r>
      <w:r w:rsidRPr="009E1FDD">
        <w:rPr>
          <w:spacing w:val="-12"/>
          <w:sz w:val="20"/>
          <w:szCs w:val="20"/>
        </w:rPr>
        <w:t>тов</w:t>
      </w:r>
      <w:r w:rsidR="00B513BA">
        <w:rPr>
          <w:spacing w:val="-12"/>
          <w:sz w:val="20"/>
          <w:szCs w:val="20"/>
          <w:lang w:val="be-BY"/>
        </w:rPr>
        <w:softHyphen/>
      </w:r>
      <w:r w:rsidRPr="009E1FDD">
        <w:rPr>
          <w:spacing w:val="-12"/>
          <w:sz w:val="20"/>
          <w:szCs w:val="20"/>
        </w:rPr>
        <w:t>ку в специальных учебных центрах на территории Польши.</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Органами государственной безопасности БССР в декабре 1940 г. были полу</w:t>
      </w:r>
      <w:r w:rsidR="00B513BA">
        <w:rPr>
          <w:spacing w:val="-12"/>
          <w:sz w:val="20"/>
          <w:szCs w:val="20"/>
          <w:lang w:val="be-BY"/>
        </w:rPr>
        <w:softHyphen/>
      </w:r>
      <w:r w:rsidRPr="009E1FDD">
        <w:rPr>
          <w:spacing w:val="-12"/>
          <w:sz w:val="20"/>
          <w:szCs w:val="20"/>
        </w:rPr>
        <w:t xml:space="preserve">чены данные о деятельности на территории Польши </w:t>
      </w:r>
      <w:r w:rsidR="004A24BB">
        <w:rPr>
          <w:spacing w:val="-12"/>
          <w:sz w:val="20"/>
          <w:szCs w:val="20"/>
        </w:rPr>
        <w:t>«</w:t>
      </w:r>
      <w:r w:rsidRPr="009E1FDD">
        <w:rPr>
          <w:spacing w:val="-12"/>
          <w:sz w:val="20"/>
          <w:szCs w:val="20"/>
        </w:rPr>
        <w:t>30 отделений и раз</w:t>
      </w:r>
      <w:r w:rsidR="00B513BA">
        <w:rPr>
          <w:spacing w:val="-12"/>
          <w:sz w:val="20"/>
          <w:szCs w:val="20"/>
          <w:lang w:val="be-BY"/>
        </w:rPr>
        <w:softHyphen/>
      </w:r>
      <w:r w:rsidRPr="009E1FDD">
        <w:rPr>
          <w:spacing w:val="-12"/>
          <w:sz w:val="20"/>
          <w:szCs w:val="20"/>
        </w:rPr>
        <w:t>вед</w:t>
      </w:r>
      <w:r w:rsidR="00B513BA">
        <w:rPr>
          <w:spacing w:val="-12"/>
          <w:sz w:val="20"/>
          <w:szCs w:val="20"/>
          <w:lang w:val="be-BY"/>
        </w:rPr>
        <w:softHyphen/>
      </w:r>
      <w:r w:rsidRPr="009E1FDD">
        <w:rPr>
          <w:spacing w:val="-12"/>
          <w:sz w:val="20"/>
          <w:szCs w:val="20"/>
        </w:rPr>
        <w:t>пунктов гестапо и погранполиции…, занимающихся заброской агентуры на тер</w:t>
      </w:r>
      <w:r w:rsidR="00B513BA">
        <w:rPr>
          <w:spacing w:val="-12"/>
          <w:sz w:val="20"/>
          <w:szCs w:val="20"/>
          <w:lang w:val="be-BY"/>
        </w:rPr>
        <w:softHyphen/>
      </w:r>
      <w:r w:rsidRPr="009E1FDD">
        <w:rPr>
          <w:spacing w:val="-12"/>
          <w:sz w:val="20"/>
          <w:szCs w:val="20"/>
        </w:rPr>
        <w:t>риторию СССР</w:t>
      </w:r>
      <w:r w:rsidR="004A24BB">
        <w:rPr>
          <w:spacing w:val="-12"/>
          <w:sz w:val="20"/>
          <w:szCs w:val="20"/>
        </w:rPr>
        <w:t>»</w:t>
      </w:r>
      <w:r w:rsidRPr="009E1FDD">
        <w:rPr>
          <w:spacing w:val="-12"/>
          <w:sz w:val="20"/>
          <w:szCs w:val="20"/>
        </w:rPr>
        <w:t xml:space="preserve"> [8, с. 204]. Спецслужбами УССР было </w:t>
      </w:r>
      <w:r w:rsidR="004A24BB">
        <w:rPr>
          <w:spacing w:val="-12"/>
          <w:sz w:val="20"/>
          <w:szCs w:val="20"/>
        </w:rPr>
        <w:t>«</w:t>
      </w:r>
      <w:r w:rsidRPr="009E1FDD">
        <w:rPr>
          <w:spacing w:val="-12"/>
          <w:sz w:val="20"/>
          <w:szCs w:val="20"/>
        </w:rPr>
        <w:t>выявлено 14 раз</w:t>
      </w:r>
      <w:r w:rsidR="00B513BA">
        <w:rPr>
          <w:spacing w:val="-12"/>
          <w:sz w:val="20"/>
          <w:szCs w:val="20"/>
          <w:lang w:val="be-BY"/>
        </w:rPr>
        <w:softHyphen/>
      </w:r>
      <w:r w:rsidRPr="009E1FDD">
        <w:rPr>
          <w:spacing w:val="-12"/>
          <w:sz w:val="20"/>
          <w:szCs w:val="20"/>
        </w:rPr>
        <w:t>ве</w:t>
      </w:r>
      <w:r w:rsidR="00B513BA">
        <w:rPr>
          <w:spacing w:val="-12"/>
          <w:sz w:val="20"/>
          <w:szCs w:val="20"/>
          <w:lang w:val="be-BY"/>
        </w:rPr>
        <w:softHyphen/>
      </w:r>
      <w:r w:rsidRPr="009E1FDD">
        <w:rPr>
          <w:spacing w:val="-12"/>
          <w:sz w:val="20"/>
          <w:szCs w:val="20"/>
        </w:rPr>
        <w:t>ды</w:t>
      </w:r>
      <w:r w:rsidR="00B513BA">
        <w:rPr>
          <w:spacing w:val="-12"/>
          <w:sz w:val="20"/>
          <w:szCs w:val="20"/>
          <w:lang w:val="be-BY"/>
        </w:rPr>
        <w:softHyphen/>
      </w:r>
      <w:r w:rsidRPr="009E1FDD">
        <w:rPr>
          <w:spacing w:val="-12"/>
          <w:sz w:val="20"/>
          <w:szCs w:val="20"/>
        </w:rPr>
        <w:t>вательных пунктов абвера и 20 пунктов гестапо</w:t>
      </w:r>
      <w:r w:rsidR="004A24BB">
        <w:rPr>
          <w:spacing w:val="-12"/>
          <w:sz w:val="20"/>
          <w:szCs w:val="20"/>
        </w:rPr>
        <w:t>»</w:t>
      </w:r>
      <w:r w:rsidRPr="009E1FDD">
        <w:rPr>
          <w:spacing w:val="-12"/>
          <w:sz w:val="20"/>
          <w:szCs w:val="20"/>
        </w:rPr>
        <w:t xml:space="preserve">, в том числе в городах Холм, Люблин, Грубешов, Томашев, Замостье, Жешув, Тарнов, Загуж, Сталева Воля </w:t>
      </w:r>
      <w:r w:rsidR="00C17BE0">
        <w:rPr>
          <w:spacing w:val="-12"/>
          <w:sz w:val="20"/>
          <w:szCs w:val="20"/>
        </w:rPr>
        <w:t>и др.</w:t>
      </w:r>
      <w:r w:rsidRPr="009E1FDD">
        <w:rPr>
          <w:spacing w:val="-12"/>
          <w:sz w:val="20"/>
          <w:szCs w:val="20"/>
        </w:rPr>
        <w:t xml:space="preserve"> [4, с. 8</w:t>
      </w:r>
      <w:r w:rsidR="007D7F2D">
        <w:rPr>
          <w:spacing w:val="-12"/>
          <w:sz w:val="20"/>
          <w:szCs w:val="20"/>
        </w:rPr>
        <w:t>—</w:t>
      </w:r>
      <w:r w:rsidRPr="009E1FDD">
        <w:rPr>
          <w:spacing w:val="-12"/>
          <w:sz w:val="20"/>
          <w:szCs w:val="20"/>
        </w:rPr>
        <w:t>10]. По данным российского историка М. Семиряги</w:t>
      </w:r>
      <w:r w:rsidR="00C97AD0">
        <w:rPr>
          <w:spacing w:val="-12"/>
          <w:sz w:val="20"/>
          <w:szCs w:val="20"/>
        </w:rPr>
        <w:t>,</w:t>
      </w:r>
      <w:r w:rsidRPr="009E1FDD">
        <w:rPr>
          <w:spacing w:val="-12"/>
          <w:sz w:val="20"/>
          <w:szCs w:val="20"/>
        </w:rPr>
        <w:t xml:space="preserve"> </w:t>
      </w:r>
      <w:r w:rsidR="004A24BB">
        <w:rPr>
          <w:spacing w:val="-12"/>
          <w:sz w:val="20"/>
          <w:szCs w:val="20"/>
        </w:rPr>
        <w:t>«</w:t>
      </w:r>
      <w:r w:rsidRPr="009E1FDD">
        <w:rPr>
          <w:spacing w:val="-12"/>
          <w:sz w:val="20"/>
          <w:szCs w:val="20"/>
        </w:rPr>
        <w:t>на тер</w:t>
      </w:r>
      <w:r w:rsidR="00B513BA">
        <w:rPr>
          <w:spacing w:val="-12"/>
          <w:sz w:val="20"/>
          <w:szCs w:val="20"/>
          <w:lang w:val="be-BY"/>
        </w:rPr>
        <w:softHyphen/>
      </w:r>
      <w:r w:rsidRPr="009E1FDD">
        <w:rPr>
          <w:spacing w:val="-12"/>
          <w:sz w:val="20"/>
          <w:szCs w:val="20"/>
        </w:rPr>
        <w:t>ри</w:t>
      </w:r>
      <w:r w:rsidR="00B513BA">
        <w:rPr>
          <w:spacing w:val="-12"/>
          <w:sz w:val="20"/>
          <w:szCs w:val="20"/>
          <w:lang w:val="be-BY"/>
        </w:rPr>
        <w:softHyphen/>
      </w:r>
      <w:r w:rsidRPr="009E1FDD">
        <w:rPr>
          <w:spacing w:val="-12"/>
          <w:sz w:val="20"/>
          <w:szCs w:val="20"/>
        </w:rPr>
        <w:t>тории Польши действовало около 100 учебных пунктов по подготовке и заброс</w:t>
      </w:r>
      <w:r w:rsidR="00B513BA">
        <w:rPr>
          <w:spacing w:val="-12"/>
          <w:sz w:val="20"/>
          <w:szCs w:val="20"/>
          <w:lang w:val="be-BY"/>
        </w:rPr>
        <w:softHyphen/>
      </w:r>
      <w:r w:rsidRPr="009E1FDD">
        <w:rPr>
          <w:spacing w:val="-12"/>
          <w:sz w:val="20"/>
          <w:szCs w:val="20"/>
        </w:rPr>
        <w:t>ке в СССР разведчиков и диверсантов… За одиннадцать предвоенных меся</w:t>
      </w:r>
      <w:r w:rsidR="00B513BA">
        <w:rPr>
          <w:spacing w:val="-12"/>
          <w:sz w:val="20"/>
          <w:szCs w:val="20"/>
          <w:lang w:val="be-BY"/>
        </w:rPr>
        <w:softHyphen/>
      </w:r>
      <w:r w:rsidRPr="009E1FDD">
        <w:rPr>
          <w:spacing w:val="-12"/>
          <w:sz w:val="20"/>
          <w:szCs w:val="20"/>
        </w:rPr>
        <w:t>цев было задержано около 5 тысяч вражеских лазутчиков</w:t>
      </w:r>
      <w:r w:rsidR="004A24BB">
        <w:rPr>
          <w:spacing w:val="-12"/>
          <w:sz w:val="20"/>
          <w:szCs w:val="20"/>
        </w:rPr>
        <w:t>»</w:t>
      </w:r>
      <w:r w:rsidRPr="009E1FDD">
        <w:rPr>
          <w:spacing w:val="-12"/>
          <w:sz w:val="20"/>
          <w:szCs w:val="20"/>
        </w:rPr>
        <w:t xml:space="preserve"> [37, с. 31].</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lastRenderedPageBreak/>
        <w:t xml:space="preserve">Второй этап деятельности немецких спецслужб по подготовке агентуры на территории Польши начинается с 1942 г. К этому времени стал очевиден крах стратегии </w:t>
      </w:r>
      <w:r w:rsidR="004A24BB">
        <w:rPr>
          <w:spacing w:val="-12"/>
          <w:sz w:val="20"/>
          <w:szCs w:val="20"/>
        </w:rPr>
        <w:t>«</w:t>
      </w:r>
      <w:r w:rsidRPr="009E1FDD">
        <w:rPr>
          <w:spacing w:val="-12"/>
          <w:sz w:val="20"/>
          <w:szCs w:val="20"/>
        </w:rPr>
        <w:t>блицкрига</w:t>
      </w:r>
      <w:r w:rsidR="004A24BB">
        <w:rPr>
          <w:spacing w:val="-12"/>
          <w:sz w:val="20"/>
          <w:szCs w:val="20"/>
        </w:rPr>
        <w:t>»</w:t>
      </w:r>
      <w:r w:rsidRPr="009E1FDD">
        <w:rPr>
          <w:spacing w:val="-12"/>
          <w:sz w:val="20"/>
          <w:szCs w:val="20"/>
        </w:rPr>
        <w:t xml:space="preserve"> на Восточном фронте, немецкая армия потерпела тяже</w:t>
      </w:r>
      <w:r w:rsidR="00B513BA">
        <w:rPr>
          <w:spacing w:val="-12"/>
          <w:sz w:val="20"/>
          <w:szCs w:val="20"/>
          <w:lang w:val="be-BY"/>
        </w:rPr>
        <w:softHyphen/>
      </w:r>
      <w:r w:rsidRPr="009E1FDD">
        <w:rPr>
          <w:spacing w:val="-12"/>
          <w:sz w:val="20"/>
          <w:szCs w:val="20"/>
        </w:rPr>
        <w:t>лое поражение под Москвой, а в ее тылу стало разворачиваться цент</w:t>
      </w:r>
      <w:r w:rsidR="00B513BA">
        <w:rPr>
          <w:spacing w:val="-12"/>
          <w:sz w:val="20"/>
          <w:szCs w:val="20"/>
          <w:lang w:val="be-BY"/>
        </w:rPr>
        <w:softHyphen/>
      </w:r>
      <w:r w:rsidRPr="009E1FDD">
        <w:rPr>
          <w:spacing w:val="-12"/>
          <w:sz w:val="20"/>
          <w:szCs w:val="20"/>
        </w:rPr>
        <w:t>ра</w:t>
      </w:r>
      <w:r w:rsidR="00B513BA">
        <w:rPr>
          <w:spacing w:val="-12"/>
          <w:sz w:val="20"/>
          <w:szCs w:val="20"/>
          <w:lang w:val="be-BY"/>
        </w:rPr>
        <w:softHyphen/>
      </w:r>
      <w:r w:rsidRPr="009E1FDD">
        <w:rPr>
          <w:spacing w:val="-12"/>
          <w:sz w:val="20"/>
          <w:szCs w:val="20"/>
        </w:rPr>
        <w:t>ли</w:t>
      </w:r>
      <w:r w:rsidR="00B513BA">
        <w:rPr>
          <w:spacing w:val="-12"/>
          <w:sz w:val="20"/>
          <w:szCs w:val="20"/>
          <w:lang w:val="be-BY"/>
        </w:rPr>
        <w:softHyphen/>
      </w:r>
      <w:r w:rsidRPr="009E1FDD">
        <w:rPr>
          <w:spacing w:val="-12"/>
          <w:sz w:val="20"/>
          <w:szCs w:val="20"/>
        </w:rPr>
        <w:t>зо</w:t>
      </w:r>
      <w:r w:rsidR="00B513BA">
        <w:rPr>
          <w:spacing w:val="-12"/>
          <w:sz w:val="20"/>
          <w:szCs w:val="20"/>
          <w:lang w:val="be-BY"/>
        </w:rPr>
        <w:softHyphen/>
      </w:r>
      <w:r w:rsidRPr="009E1FDD">
        <w:rPr>
          <w:spacing w:val="-12"/>
          <w:sz w:val="20"/>
          <w:szCs w:val="20"/>
        </w:rPr>
        <w:t>ванное и мощное партизанское движение. Это потребовало кардинального изме</w:t>
      </w:r>
      <w:r w:rsidR="00B513BA">
        <w:rPr>
          <w:spacing w:val="-12"/>
          <w:sz w:val="20"/>
          <w:szCs w:val="20"/>
          <w:lang w:val="be-BY"/>
        </w:rPr>
        <w:softHyphen/>
      </w:r>
      <w:r w:rsidRPr="009E1FDD">
        <w:rPr>
          <w:spacing w:val="-12"/>
          <w:sz w:val="20"/>
          <w:szCs w:val="20"/>
        </w:rPr>
        <w:t>нения основных направлений деятельности немецких разведывательных орга</w:t>
      </w:r>
      <w:r w:rsidR="00B513BA">
        <w:rPr>
          <w:spacing w:val="-12"/>
          <w:sz w:val="20"/>
          <w:szCs w:val="20"/>
          <w:lang w:val="be-BY"/>
        </w:rPr>
        <w:softHyphen/>
      </w:r>
      <w:r w:rsidRPr="009E1FDD">
        <w:rPr>
          <w:spacing w:val="-12"/>
          <w:sz w:val="20"/>
          <w:szCs w:val="20"/>
        </w:rPr>
        <w:t>нов. С началом Великой Отечественной войны основные центры под</w:t>
      </w:r>
      <w:r w:rsidR="00B513BA">
        <w:rPr>
          <w:spacing w:val="-12"/>
          <w:sz w:val="20"/>
          <w:szCs w:val="20"/>
          <w:lang w:val="be-BY"/>
        </w:rPr>
        <w:softHyphen/>
      </w:r>
      <w:r w:rsidRPr="009E1FDD">
        <w:rPr>
          <w:spacing w:val="-12"/>
          <w:sz w:val="20"/>
          <w:szCs w:val="20"/>
        </w:rPr>
        <w:t>го</w:t>
      </w:r>
      <w:r w:rsidR="00B513BA">
        <w:rPr>
          <w:spacing w:val="-12"/>
          <w:sz w:val="20"/>
          <w:szCs w:val="20"/>
          <w:lang w:val="be-BY"/>
        </w:rPr>
        <w:softHyphen/>
      </w:r>
      <w:r w:rsidRPr="009E1FDD">
        <w:rPr>
          <w:spacing w:val="-12"/>
          <w:sz w:val="20"/>
          <w:szCs w:val="20"/>
        </w:rPr>
        <w:t>тов</w:t>
      </w:r>
      <w:r w:rsidR="00B513BA">
        <w:rPr>
          <w:spacing w:val="-12"/>
          <w:sz w:val="20"/>
          <w:szCs w:val="20"/>
          <w:lang w:val="be-BY"/>
        </w:rPr>
        <w:softHyphen/>
      </w:r>
      <w:r w:rsidRPr="009E1FDD">
        <w:rPr>
          <w:spacing w:val="-12"/>
          <w:sz w:val="20"/>
          <w:szCs w:val="20"/>
        </w:rPr>
        <w:t>ки агентурных кадров перемещаются на оккупированную территорию СССР.</w:t>
      </w:r>
    </w:p>
    <w:p w:rsidR="009E1FDD" w:rsidRPr="009E1FDD" w:rsidRDefault="009E1FDD" w:rsidP="00C0290C">
      <w:pPr>
        <w:pStyle w:val="af6"/>
        <w:spacing w:after="0" w:line="220" w:lineRule="exact"/>
        <w:ind w:firstLine="397"/>
        <w:jc w:val="both"/>
        <w:rPr>
          <w:spacing w:val="-12"/>
          <w:sz w:val="20"/>
          <w:szCs w:val="20"/>
          <w:lang w:val="be-BY"/>
        </w:rPr>
      </w:pPr>
      <w:r w:rsidRPr="009E1FDD">
        <w:rPr>
          <w:spacing w:val="-12"/>
          <w:sz w:val="20"/>
          <w:szCs w:val="20"/>
        </w:rPr>
        <w:t>Одной из крупнейших разведывательно-диверсионных школ в системе абве</w:t>
      </w:r>
      <w:r w:rsidR="00B513BA">
        <w:rPr>
          <w:spacing w:val="-12"/>
          <w:sz w:val="20"/>
          <w:szCs w:val="20"/>
          <w:lang w:val="be-BY"/>
        </w:rPr>
        <w:softHyphen/>
      </w:r>
      <w:r w:rsidRPr="009E1FDD">
        <w:rPr>
          <w:spacing w:val="-12"/>
          <w:sz w:val="20"/>
          <w:szCs w:val="20"/>
        </w:rPr>
        <w:t>ра была Варшавская, которая была организована в октябре 1941 г. и пред</w:t>
      </w:r>
      <w:r w:rsidR="00B513BA">
        <w:rPr>
          <w:spacing w:val="-12"/>
          <w:sz w:val="20"/>
          <w:szCs w:val="20"/>
          <w:lang w:val="be-BY"/>
        </w:rPr>
        <w:softHyphen/>
      </w:r>
      <w:r w:rsidRPr="009E1FDD">
        <w:rPr>
          <w:spacing w:val="-12"/>
          <w:sz w:val="20"/>
          <w:szCs w:val="20"/>
        </w:rPr>
        <w:t>на</w:t>
      </w:r>
      <w:r w:rsidR="00B513BA">
        <w:rPr>
          <w:spacing w:val="-12"/>
          <w:sz w:val="20"/>
          <w:szCs w:val="20"/>
          <w:lang w:val="be-BY"/>
        </w:rPr>
        <w:softHyphen/>
      </w:r>
      <w:r w:rsidRPr="009E1FDD">
        <w:rPr>
          <w:spacing w:val="-12"/>
          <w:sz w:val="20"/>
          <w:szCs w:val="20"/>
        </w:rPr>
        <w:t>значалась для подготовки агентов-разведчиков и радистов. Начальником шко</w:t>
      </w:r>
      <w:r w:rsidR="00B513BA">
        <w:rPr>
          <w:spacing w:val="-12"/>
          <w:sz w:val="20"/>
          <w:szCs w:val="20"/>
          <w:lang w:val="be-BY"/>
        </w:rPr>
        <w:softHyphen/>
      </w:r>
      <w:r w:rsidRPr="009E1FDD">
        <w:rPr>
          <w:spacing w:val="-12"/>
          <w:sz w:val="20"/>
          <w:szCs w:val="20"/>
        </w:rPr>
        <w:t>лы был майор Моос (</w:t>
      </w:r>
      <w:r w:rsidR="004A24BB">
        <w:rPr>
          <w:spacing w:val="-12"/>
          <w:sz w:val="20"/>
          <w:szCs w:val="20"/>
        </w:rPr>
        <w:t>«</w:t>
      </w:r>
      <w:r w:rsidRPr="009E1FDD">
        <w:rPr>
          <w:spacing w:val="-12"/>
          <w:sz w:val="20"/>
          <w:szCs w:val="20"/>
        </w:rPr>
        <w:t>Марвиц</w:t>
      </w:r>
      <w:r w:rsidR="004A24BB">
        <w:rPr>
          <w:spacing w:val="-12"/>
          <w:sz w:val="20"/>
          <w:szCs w:val="20"/>
        </w:rPr>
        <w:t>»</w:t>
      </w:r>
      <w:r w:rsidRPr="009E1FDD">
        <w:rPr>
          <w:spacing w:val="-12"/>
          <w:sz w:val="20"/>
          <w:szCs w:val="20"/>
        </w:rPr>
        <w:t>). Несмотря на то, что по времени открытия она относится к первому периоду, основная работа здесь велась именно с 1942</w:t>
      </w:r>
      <w:r w:rsidR="00B513BA">
        <w:rPr>
          <w:spacing w:val="-12"/>
          <w:sz w:val="20"/>
          <w:szCs w:val="20"/>
          <w:lang w:val="be-BY"/>
        </w:rPr>
        <w:t> </w:t>
      </w:r>
      <w:r w:rsidRPr="009E1FDD">
        <w:rPr>
          <w:spacing w:val="-12"/>
          <w:sz w:val="20"/>
          <w:szCs w:val="20"/>
        </w:rPr>
        <w:t>г. Школа являлась центральной и показательной по вопросам подготовки ква</w:t>
      </w:r>
      <w:r w:rsidR="00B513BA">
        <w:rPr>
          <w:spacing w:val="-12"/>
          <w:sz w:val="20"/>
          <w:szCs w:val="20"/>
          <w:lang w:val="be-BY"/>
        </w:rPr>
        <w:softHyphen/>
      </w:r>
      <w:r w:rsidRPr="009E1FDD">
        <w:rPr>
          <w:spacing w:val="-12"/>
          <w:sz w:val="20"/>
          <w:szCs w:val="20"/>
        </w:rPr>
        <w:t>лифицированной агентуры из советских военнопленных. Она служила так</w:t>
      </w:r>
      <w:r w:rsidR="00B513BA">
        <w:rPr>
          <w:spacing w:val="-12"/>
          <w:sz w:val="20"/>
          <w:szCs w:val="20"/>
          <w:lang w:val="be-BY"/>
        </w:rPr>
        <w:softHyphen/>
      </w:r>
      <w:r w:rsidRPr="009E1FDD">
        <w:rPr>
          <w:spacing w:val="-12"/>
          <w:sz w:val="20"/>
          <w:szCs w:val="20"/>
        </w:rPr>
        <w:t>же для ознакомления работников германских разведывательных органов с мето</w:t>
      </w:r>
      <w:r w:rsidR="00B513BA">
        <w:rPr>
          <w:spacing w:val="-12"/>
          <w:sz w:val="20"/>
          <w:szCs w:val="20"/>
          <w:lang w:val="be-BY"/>
        </w:rPr>
        <w:softHyphen/>
      </w:r>
      <w:r w:rsidRPr="009E1FDD">
        <w:rPr>
          <w:spacing w:val="-12"/>
          <w:sz w:val="20"/>
          <w:szCs w:val="20"/>
        </w:rPr>
        <w:t>дами организации разведшкол и обучения агентов. В Варшаву часто при</w:t>
      </w:r>
      <w:r w:rsidR="00B513BA">
        <w:rPr>
          <w:spacing w:val="-12"/>
          <w:sz w:val="20"/>
          <w:szCs w:val="20"/>
          <w:lang w:val="be-BY"/>
        </w:rPr>
        <w:softHyphen/>
      </w:r>
      <w:r w:rsidRPr="009E1FDD">
        <w:rPr>
          <w:spacing w:val="-12"/>
          <w:sz w:val="20"/>
          <w:szCs w:val="20"/>
        </w:rPr>
        <w:t>ез</w:t>
      </w:r>
      <w:r w:rsidR="00B513BA">
        <w:rPr>
          <w:spacing w:val="-12"/>
          <w:sz w:val="20"/>
          <w:szCs w:val="20"/>
          <w:lang w:val="be-BY"/>
        </w:rPr>
        <w:softHyphen/>
      </w:r>
      <w:r w:rsidRPr="009E1FDD">
        <w:rPr>
          <w:spacing w:val="-12"/>
          <w:sz w:val="20"/>
          <w:szCs w:val="20"/>
        </w:rPr>
        <w:t>жа</w:t>
      </w:r>
      <w:r w:rsidR="00B513BA">
        <w:rPr>
          <w:spacing w:val="-12"/>
          <w:sz w:val="20"/>
          <w:szCs w:val="20"/>
          <w:lang w:val="be-BY"/>
        </w:rPr>
        <w:softHyphen/>
      </w:r>
      <w:r w:rsidRPr="009E1FDD">
        <w:rPr>
          <w:spacing w:val="-12"/>
          <w:sz w:val="20"/>
          <w:szCs w:val="20"/>
        </w:rPr>
        <w:t>ли группами и в одиночку официальные сотрудники германской разведки. Им руководство школы показывало лучших агентов, оформление лагерей и нагляд</w:t>
      </w:r>
      <w:r w:rsidR="00B513BA">
        <w:rPr>
          <w:spacing w:val="-12"/>
          <w:sz w:val="20"/>
          <w:szCs w:val="20"/>
          <w:lang w:val="be-BY"/>
        </w:rPr>
        <w:softHyphen/>
      </w:r>
      <w:r w:rsidRPr="009E1FDD">
        <w:rPr>
          <w:spacing w:val="-12"/>
          <w:sz w:val="20"/>
          <w:szCs w:val="20"/>
        </w:rPr>
        <w:t>ные пособия [38, с. 291</w:t>
      </w:r>
      <w:r w:rsidR="007D7F2D">
        <w:rPr>
          <w:spacing w:val="-12"/>
          <w:sz w:val="20"/>
          <w:szCs w:val="20"/>
        </w:rPr>
        <w:t>—</w:t>
      </w:r>
      <w:r w:rsidRPr="009E1FDD">
        <w:rPr>
          <w:spacing w:val="-12"/>
          <w:sz w:val="20"/>
          <w:szCs w:val="20"/>
        </w:rPr>
        <w:t>293]. До июля 1943 г. школа размещалась на даче Ю. Пилсудского в местечке Сулеювек, возле железнодорожной станции Милос</w:t>
      </w:r>
      <w:r w:rsidR="00B513BA">
        <w:rPr>
          <w:spacing w:val="-12"/>
          <w:sz w:val="20"/>
          <w:szCs w:val="20"/>
          <w:lang w:val="be-BY"/>
        </w:rPr>
        <w:softHyphen/>
      </w:r>
      <w:r w:rsidRPr="009E1FDD">
        <w:rPr>
          <w:spacing w:val="-12"/>
          <w:sz w:val="20"/>
          <w:szCs w:val="20"/>
        </w:rPr>
        <w:t>на (21 км восточнее Варшавы), поэтому в некоторых архивных доку</w:t>
      </w:r>
      <w:r w:rsidR="00B513BA">
        <w:rPr>
          <w:spacing w:val="-12"/>
          <w:sz w:val="20"/>
          <w:szCs w:val="20"/>
          <w:lang w:val="be-BY"/>
        </w:rPr>
        <w:softHyphen/>
      </w:r>
      <w:r w:rsidRPr="009E1FDD">
        <w:rPr>
          <w:spacing w:val="-12"/>
          <w:sz w:val="20"/>
          <w:szCs w:val="20"/>
        </w:rPr>
        <w:t>мен</w:t>
      </w:r>
      <w:r w:rsidR="00B513BA">
        <w:rPr>
          <w:spacing w:val="-12"/>
          <w:sz w:val="20"/>
          <w:szCs w:val="20"/>
          <w:lang w:val="be-BY"/>
        </w:rPr>
        <w:softHyphen/>
      </w:r>
      <w:r w:rsidRPr="009E1FDD">
        <w:rPr>
          <w:spacing w:val="-12"/>
          <w:sz w:val="20"/>
          <w:szCs w:val="20"/>
        </w:rPr>
        <w:t>тах она проходит под этим названием. Из показаний заместителя началь</w:t>
      </w:r>
      <w:r w:rsidR="00B513BA">
        <w:rPr>
          <w:spacing w:val="-12"/>
          <w:sz w:val="20"/>
          <w:szCs w:val="20"/>
          <w:lang w:val="be-BY"/>
        </w:rPr>
        <w:softHyphen/>
      </w:r>
      <w:r w:rsidRPr="009E1FDD">
        <w:rPr>
          <w:spacing w:val="-12"/>
          <w:sz w:val="20"/>
          <w:szCs w:val="20"/>
        </w:rPr>
        <w:t>ни</w:t>
      </w:r>
      <w:r w:rsidR="00B513BA">
        <w:rPr>
          <w:spacing w:val="-12"/>
          <w:sz w:val="20"/>
          <w:szCs w:val="20"/>
          <w:lang w:val="be-BY"/>
        </w:rPr>
        <w:softHyphen/>
      </w:r>
      <w:r w:rsidRPr="009E1FDD">
        <w:rPr>
          <w:spacing w:val="-12"/>
          <w:sz w:val="20"/>
          <w:szCs w:val="20"/>
        </w:rPr>
        <w:t>ка абвер</w:t>
      </w:r>
      <w:r w:rsidR="00C97AD0">
        <w:rPr>
          <w:spacing w:val="-12"/>
          <w:sz w:val="20"/>
          <w:szCs w:val="20"/>
        </w:rPr>
        <w:softHyphen/>
      </w:r>
      <w:r w:rsidRPr="009E1FDD">
        <w:rPr>
          <w:spacing w:val="-12"/>
          <w:sz w:val="20"/>
          <w:szCs w:val="20"/>
        </w:rPr>
        <w:t>группы-310 фельдфебеля Ганса Рааба, который в марте 1944 г. перешел к пар</w:t>
      </w:r>
      <w:r w:rsidR="00C97AD0">
        <w:rPr>
          <w:spacing w:val="-12"/>
          <w:sz w:val="20"/>
          <w:szCs w:val="20"/>
        </w:rPr>
        <w:softHyphen/>
      </w:r>
      <w:r w:rsidRPr="009E1FDD">
        <w:rPr>
          <w:spacing w:val="-12"/>
          <w:sz w:val="20"/>
          <w:szCs w:val="20"/>
        </w:rPr>
        <w:t xml:space="preserve">тизанам, было установлено, что </w:t>
      </w:r>
      <w:r w:rsidR="004A24BB">
        <w:rPr>
          <w:spacing w:val="-12"/>
          <w:sz w:val="20"/>
          <w:szCs w:val="20"/>
        </w:rPr>
        <w:t>«</w:t>
      </w:r>
      <w:r w:rsidRPr="009E1FDD">
        <w:rPr>
          <w:spacing w:val="-12"/>
          <w:sz w:val="20"/>
          <w:szCs w:val="20"/>
        </w:rPr>
        <w:t>в эту школу направлялись лица рядового и офи</w:t>
      </w:r>
      <w:r w:rsidR="00C97AD0">
        <w:rPr>
          <w:spacing w:val="-12"/>
          <w:sz w:val="20"/>
          <w:szCs w:val="20"/>
        </w:rPr>
        <w:softHyphen/>
      </w:r>
      <w:r w:rsidRPr="009E1FDD">
        <w:rPr>
          <w:spacing w:val="-12"/>
          <w:sz w:val="20"/>
          <w:szCs w:val="20"/>
        </w:rPr>
        <w:t>церского состава всех родов войск в возрасте не моложе 1903 г.</w:t>
      </w:r>
      <w:r w:rsidR="00B54060">
        <w:rPr>
          <w:spacing w:val="-12"/>
          <w:sz w:val="20"/>
          <w:szCs w:val="20"/>
        </w:rPr>
        <w:t> </w:t>
      </w:r>
      <w:r w:rsidRPr="009E1FDD">
        <w:rPr>
          <w:spacing w:val="-12"/>
          <w:sz w:val="20"/>
          <w:szCs w:val="20"/>
        </w:rPr>
        <w:t>р. При направ</w:t>
      </w:r>
      <w:r w:rsidR="00B513BA">
        <w:rPr>
          <w:spacing w:val="-12"/>
          <w:sz w:val="20"/>
          <w:szCs w:val="20"/>
          <w:lang w:val="be-BY"/>
        </w:rPr>
        <w:softHyphen/>
      </w:r>
      <w:r w:rsidRPr="009E1FDD">
        <w:rPr>
          <w:spacing w:val="-12"/>
          <w:sz w:val="20"/>
          <w:szCs w:val="20"/>
        </w:rPr>
        <w:t>лении в школу предпочтение отдавалось лицам офицерского состава… При наборе рядового состава предпочтение отдавалось шоферам, стено</w:t>
      </w:r>
      <w:r w:rsidR="00B513BA">
        <w:rPr>
          <w:spacing w:val="-12"/>
          <w:sz w:val="20"/>
          <w:szCs w:val="20"/>
          <w:lang w:val="be-BY"/>
        </w:rPr>
        <w:softHyphen/>
      </w:r>
      <w:r w:rsidRPr="009E1FDD">
        <w:rPr>
          <w:spacing w:val="-12"/>
          <w:sz w:val="20"/>
          <w:szCs w:val="20"/>
        </w:rPr>
        <w:t>гра</w:t>
      </w:r>
      <w:r w:rsidR="00B513BA">
        <w:rPr>
          <w:spacing w:val="-12"/>
          <w:sz w:val="20"/>
          <w:szCs w:val="20"/>
          <w:lang w:val="be-BY"/>
        </w:rPr>
        <w:softHyphen/>
      </w:r>
      <w:r w:rsidRPr="009E1FDD">
        <w:rPr>
          <w:spacing w:val="-12"/>
          <w:sz w:val="20"/>
          <w:szCs w:val="20"/>
        </w:rPr>
        <w:t>фис</w:t>
      </w:r>
      <w:r w:rsidR="00B513BA">
        <w:rPr>
          <w:spacing w:val="-12"/>
          <w:sz w:val="20"/>
          <w:szCs w:val="20"/>
          <w:lang w:val="be-BY"/>
        </w:rPr>
        <w:softHyphen/>
      </w:r>
      <w:r w:rsidRPr="009E1FDD">
        <w:rPr>
          <w:spacing w:val="-12"/>
          <w:sz w:val="20"/>
          <w:szCs w:val="20"/>
        </w:rPr>
        <w:t>там и лицам, умеющим печатать на машинке. Окончившие эту школу направ</w:t>
      </w:r>
      <w:r w:rsidR="00B513BA">
        <w:rPr>
          <w:spacing w:val="-12"/>
          <w:sz w:val="20"/>
          <w:szCs w:val="20"/>
          <w:lang w:val="be-BY"/>
        </w:rPr>
        <w:softHyphen/>
      </w:r>
      <w:r w:rsidRPr="009E1FDD">
        <w:rPr>
          <w:spacing w:val="-12"/>
          <w:sz w:val="20"/>
          <w:szCs w:val="20"/>
        </w:rPr>
        <w:t>ля</w:t>
      </w:r>
      <w:r w:rsidR="00B513BA">
        <w:rPr>
          <w:spacing w:val="-12"/>
          <w:sz w:val="20"/>
          <w:szCs w:val="20"/>
          <w:lang w:val="be-BY"/>
        </w:rPr>
        <w:softHyphen/>
      </w:r>
      <w:r w:rsidRPr="009E1FDD">
        <w:rPr>
          <w:spacing w:val="-12"/>
          <w:sz w:val="20"/>
          <w:szCs w:val="20"/>
        </w:rPr>
        <w:t>лись группами в различные воинские подразделения в зависимости от потреб</w:t>
      </w:r>
      <w:r w:rsidR="00B513BA">
        <w:rPr>
          <w:spacing w:val="-12"/>
          <w:sz w:val="20"/>
          <w:szCs w:val="20"/>
          <w:lang w:val="be-BY"/>
        </w:rPr>
        <w:softHyphen/>
      </w:r>
      <w:r w:rsidRPr="009E1FDD">
        <w:rPr>
          <w:spacing w:val="-12"/>
          <w:sz w:val="20"/>
          <w:szCs w:val="20"/>
        </w:rPr>
        <w:t xml:space="preserve">ности. В этих частях они использовались в отделе </w:t>
      </w:r>
      <w:r w:rsidR="004A24BB">
        <w:rPr>
          <w:spacing w:val="-12"/>
          <w:sz w:val="20"/>
          <w:szCs w:val="20"/>
        </w:rPr>
        <w:t>«</w:t>
      </w:r>
      <w:r w:rsidRPr="009E1FDD">
        <w:rPr>
          <w:spacing w:val="-12"/>
          <w:sz w:val="20"/>
          <w:szCs w:val="20"/>
        </w:rPr>
        <w:t>абвер</w:t>
      </w:r>
      <w:r w:rsidR="004A24BB">
        <w:rPr>
          <w:spacing w:val="-12"/>
          <w:sz w:val="20"/>
          <w:szCs w:val="20"/>
        </w:rPr>
        <w:t>»</w:t>
      </w:r>
      <w:r w:rsidRPr="009E1FDD">
        <w:rPr>
          <w:spacing w:val="-12"/>
          <w:sz w:val="20"/>
          <w:szCs w:val="20"/>
        </w:rPr>
        <w:t>. Срок обу</w:t>
      </w:r>
      <w:r w:rsidR="00B513BA">
        <w:rPr>
          <w:spacing w:val="-12"/>
          <w:sz w:val="20"/>
          <w:szCs w:val="20"/>
          <w:lang w:val="be-BY"/>
        </w:rPr>
        <w:softHyphen/>
      </w:r>
      <w:r w:rsidRPr="009E1FDD">
        <w:rPr>
          <w:spacing w:val="-12"/>
          <w:sz w:val="20"/>
          <w:szCs w:val="20"/>
        </w:rPr>
        <w:t>че</w:t>
      </w:r>
      <w:r w:rsidR="00B513BA">
        <w:rPr>
          <w:spacing w:val="-12"/>
          <w:sz w:val="20"/>
          <w:szCs w:val="20"/>
          <w:lang w:val="be-BY"/>
        </w:rPr>
        <w:softHyphen/>
      </w:r>
      <w:r w:rsidRPr="009E1FDD">
        <w:rPr>
          <w:spacing w:val="-12"/>
          <w:sz w:val="20"/>
          <w:szCs w:val="20"/>
        </w:rPr>
        <w:t>ния в школе мне не известен… В программу школы включены общевойсковая раз</w:t>
      </w:r>
      <w:r w:rsidR="00B513BA">
        <w:rPr>
          <w:spacing w:val="-12"/>
          <w:sz w:val="20"/>
          <w:szCs w:val="20"/>
          <w:lang w:val="be-BY"/>
        </w:rPr>
        <w:softHyphen/>
      </w:r>
      <w:r w:rsidRPr="009E1FDD">
        <w:rPr>
          <w:spacing w:val="-12"/>
          <w:sz w:val="20"/>
          <w:szCs w:val="20"/>
        </w:rPr>
        <w:t xml:space="preserve">ведка, изучение советских органов разведки, организация НКВД, НКГБ, </w:t>
      </w:r>
      <w:r w:rsidR="00C97AD0" w:rsidRPr="009E1FDD">
        <w:rPr>
          <w:spacing w:val="-12"/>
          <w:sz w:val="20"/>
          <w:szCs w:val="20"/>
        </w:rPr>
        <w:t>осо</w:t>
      </w:r>
      <w:r w:rsidR="00C97AD0">
        <w:rPr>
          <w:spacing w:val="-12"/>
          <w:sz w:val="20"/>
          <w:szCs w:val="20"/>
          <w:lang w:val="be-BY"/>
        </w:rPr>
        <w:softHyphen/>
      </w:r>
      <w:r w:rsidR="00C97AD0" w:rsidRPr="009E1FDD">
        <w:rPr>
          <w:spacing w:val="-12"/>
          <w:sz w:val="20"/>
          <w:szCs w:val="20"/>
        </w:rPr>
        <w:t xml:space="preserve">бых </w:t>
      </w:r>
      <w:r w:rsidRPr="009E1FDD">
        <w:rPr>
          <w:spacing w:val="-12"/>
          <w:sz w:val="20"/>
          <w:szCs w:val="20"/>
        </w:rPr>
        <w:t>отделов. Также в Сулеювек находится школа по подготовке шпионов из лиц русской национальности. Численный состав не известен. Школа имеет отде</w:t>
      </w:r>
      <w:r w:rsidR="00B513BA">
        <w:rPr>
          <w:spacing w:val="-12"/>
          <w:sz w:val="20"/>
          <w:szCs w:val="20"/>
          <w:lang w:val="be-BY"/>
        </w:rPr>
        <w:softHyphen/>
      </w:r>
      <w:r w:rsidRPr="009E1FDD">
        <w:rPr>
          <w:spacing w:val="-12"/>
          <w:sz w:val="20"/>
          <w:szCs w:val="20"/>
        </w:rPr>
        <w:t>лы: диверсионный, разведывательный, по изучению радиотехники. В про</w:t>
      </w:r>
      <w:r w:rsidR="00B513BA">
        <w:rPr>
          <w:spacing w:val="-12"/>
          <w:sz w:val="20"/>
          <w:szCs w:val="20"/>
          <w:lang w:val="be-BY"/>
        </w:rPr>
        <w:softHyphen/>
      </w:r>
      <w:r w:rsidRPr="009E1FDD">
        <w:rPr>
          <w:spacing w:val="-12"/>
          <w:sz w:val="20"/>
          <w:szCs w:val="20"/>
        </w:rPr>
        <w:t>грам</w:t>
      </w:r>
      <w:r w:rsidR="00B513BA">
        <w:rPr>
          <w:spacing w:val="-12"/>
          <w:sz w:val="20"/>
          <w:szCs w:val="20"/>
          <w:lang w:val="be-BY"/>
        </w:rPr>
        <w:softHyphen/>
      </w:r>
      <w:r w:rsidRPr="009E1FDD">
        <w:rPr>
          <w:spacing w:val="-12"/>
          <w:sz w:val="20"/>
          <w:szCs w:val="20"/>
        </w:rPr>
        <w:t>му включены предметы общевойскового дела</w:t>
      </w:r>
      <w:r w:rsidR="004A24BB">
        <w:rPr>
          <w:spacing w:val="-12"/>
          <w:sz w:val="20"/>
          <w:szCs w:val="20"/>
        </w:rPr>
        <w:t>»</w:t>
      </w:r>
      <w:r w:rsidRPr="009E1FDD">
        <w:rPr>
          <w:spacing w:val="-12"/>
          <w:sz w:val="20"/>
          <w:szCs w:val="20"/>
        </w:rPr>
        <w:t xml:space="preserve"> [</w:t>
      </w:r>
      <w:r w:rsidRPr="009E1FDD">
        <w:rPr>
          <w:spacing w:val="-12"/>
          <w:sz w:val="20"/>
          <w:szCs w:val="20"/>
          <w:lang w:val="be-BY"/>
        </w:rPr>
        <w:t>21, л. 49</w:t>
      </w:r>
      <w:r w:rsidR="007D7F2D">
        <w:rPr>
          <w:spacing w:val="-12"/>
          <w:sz w:val="20"/>
          <w:szCs w:val="20"/>
          <w:lang w:val="be-BY"/>
        </w:rPr>
        <w:t>—</w:t>
      </w:r>
      <w:r w:rsidRPr="009E1FDD">
        <w:rPr>
          <w:spacing w:val="-12"/>
          <w:sz w:val="20"/>
          <w:szCs w:val="20"/>
          <w:lang w:val="be-BY"/>
        </w:rPr>
        <w:t>51</w:t>
      </w:r>
      <w:r w:rsidRPr="009E1FDD">
        <w:rPr>
          <w:spacing w:val="-12"/>
          <w:sz w:val="20"/>
          <w:szCs w:val="20"/>
        </w:rPr>
        <w:t>]</w:t>
      </w:r>
      <w:r w:rsidRPr="009E1FDD">
        <w:rPr>
          <w:spacing w:val="-12"/>
          <w:sz w:val="20"/>
          <w:szCs w:val="20"/>
          <w:lang w:val="be-BY"/>
        </w:rPr>
        <w:t>.</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 xml:space="preserve">Летом 1943 г. </w:t>
      </w:r>
      <w:r w:rsidR="00C97AD0">
        <w:rPr>
          <w:spacing w:val="-12"/>
          <w:sz w:val="20"/>
          <w:szCs w:val="20"/>
        </w:rPr>
        <w:t>многие</w:t>
      </w:r>
      <w:r w:rsidRPr="009E1FDD">
        <w:rPr>
          <w:spacing w:val="-12"/>
          <w:sz w:val="20"/>
          <w:szCs w:val="20"/>
        </w:rPr>
        <w:t xml:space="preserve"> агент</w:t>
      </w:r>
      <w:r w:rsidR="00C97AD0">
        <w:rPr>
          <w:spacing w:val="-12"/>
          <w:sz w:val="20"/>
          <w:szCs w:val="20"/>
        </w:rPr>
        <w:t>ы</w:t>
      </w:r>
      <w:r w:rsidRPr="009E1FDD">
        <w:rPr>
          <w:spacing w:val="-12"/>
          <w:sz w:val="20"/>
          <w:szCs w:val="20"/>
        </w:rPr>
        <w:t xml:space="preserve"> Варшавской разведшколы были разоблаче</w:t>
      </w:r>
      <w:r w:rsidR="00C97AD0">
        <w:rPr>
          <w:spacing w:val="-12"/>
          <w:sz w:val="20"/>
          <w:szCs w:val="20"/>
        </w:rPr>
        <w:softHyphen/>
      </w:r>
      <w:r w:rsidRPr="009E1FDD">
        <w:rPr>
          <w:spacing w:val="-12"/>
          <w:sz w:val="20"/>
          <w:szCs w:val="20"/>
        </w:rPr>
        <w:t>ны в пар</w:t>
      </w:r>
      <w:r w:rsidR="00B513BA">
        <w:rPr>
          <w:spacing w:val="-12"/>
          <w:sz w:val="20"/>
          <w:szCs w:val="20"/>
          <w:lang w:val="be-BY"/>
        </w:rPr>
        <w:softHyphen/>
      </w:r>
      <w:r w:rsidRPr="009E1FDD">
        <w:rPr>
          <w:spacing w:val="-12"/>
          <w:sz w:val="20"/>
          <w:szCs w:val="20"/>
        </w:rPr>
        <w:t>тизанских формированиях, действовавших на территории Беларуси. Коман</w:t>
      </w:r>
      <w:r w:rsidR="00B513BA">
        <w:rPr>
          <w:spacing w:val="-12"/>
          <w:sz w:val="20"/>
          <w:szCs w:val="20"/>
          <w:lang w:val="be-BY"/>
        </w:rPr>
        <w:softHyphen/>
      </w:r>
      <w:r w:rsidRPr="009E1FDD">
        <w:rPr>
          <w:spacing w:val="-12"/>
          <w:sz w:val="20"/>
          <w:szCs w:val="20"/>
        </w:rPr>
        <w:t>дир одной из партизанских бригад Минского соединения П. Коновалов в июле 1943</w:t>
      </w:r>
      <w:r w:rsidR="00B513BA">
        <w:rPr>
          <w:spacing w:val="-12"/>
          <w:sz w:val="20"/>
          <w:szCs w:val="20"/>
          <w:lang w:val="be-BY"/>
        </w:rPr>
        <w:t> </w:t>
      </w:r>
      <w:r w:rsidRPr="009E1FDD">
        <w:rPr>
          <w:spacing w:val="-12"/>
          <w:sz w:val="20"/>
          <w:szCs w:val="20"/>
        </w:rPr>
        <w:t xml:space="preserve">г. сообщил следующее: </w:t>
      </w:r>
      <w:r w:rsidR="004A24BB">
        <w:rPr>
          <w:spacing w:val="-12"/>
          <w:sz w:val="20"/>
          <w:szCs w:val="20"/>
        </w:rPr>
        <w:t>«</w:t>
      </w:r>
      <w:r w:rsidRPr="009E1FDD">
        <w:rPr>
          <w:spacing w:val="-12"/>
          <w:sz w:val="20"/>
          <w:szCs w:val="20"/>
        </w:rPr>
        <w:t>Немецкий шпион, по национальности еврей, окон</w:t>
      </w:r>
      <w:r w:rsidR="00B513BA">
        <w:rPr>
          <w:spacing w:val="-12"/>
          <w:sz w:val="20"/>
          <w:szCs w:val="20"/>
          <w:lang w:val="be-BY"/>
        </w:rPr>
        <w:softHyphen/>
      </w:r>
      <w:r w:rsidRPr="009E1FDD">
        <w:rPr>
          <w:spacing w:val="-12"/>
          <w:sz w:val="20"/>
          <w:szCs w:val="20"/>
        </w:rPr>
        <w:t xml:space="preserve">чивший Варшавскую школу гестапо, был привезен немцами в </w:t>
      </w:r>
      <w:r w:rsidRPr="009E1FDD">
        <w:rPr>
          <w:spacing w:val="-12"/>
          <w:sz w:val="20"/>
          <w:szCs w:val="20"/>
        </w:rPr>
        <w:lastRenderedPageBreak/>
        <w:t>Гомель, а из Гоме</w:t>
      </w:r>
      <w:r w:rsidR="00B513BA">
        <w:rPr>
          <w:spacing w:val="-12"/>
          <w:sz w:val="20"/>
          <w:szCs w:val="20"/>
          <w:lang w:val="be-BY"/>
        </w:rPr>
        <w:softHyphen/>
      </w:r>
      <w:r w:rsidRPr="009E1FDD">
        <w:rPr>
          <w:spacing w:val="-12"/>
          <w:sz w:val="20"/>
          <w:szCs w:val="20"/>
        </w:rPr>
        <w:t>ля направлен в Бобруйск с целью проникновения в бригаду. Фами</w:t>
      </w:r>
      <w:r w:rsidR="00C97AD0">
        <w:rPr>
          <w:spacing w:val="-12"/>
          <w:sz w:val="20"/>
          <w:szCs w:val="20"/>
        </w:rPr>
        <w:softHyphen/>
      </w:r>
      <w:r w:rsidRPr="009E1FDD">
        <w:rPr>
          <w:spacing w:val="-12"/>
          <w:sz w:val="20"/>
          <w:szCs w:val="20"/>
        </w:rPr>
        <w:t xml:space="preserve">лия его Лис (на самом деле </w:t>
      </w:r>
      <w:r w:rsidR="007D7F2D">
        <w:rPr>
          <w:spacing w:val="-12"/>
          <w:sz w:val="20"/>
          <w:szCs w:val="20"/>
        </w:rPr>
        <w:t>—</w:t>
      </w:r>
      <w:r w:rsidRPr="009E1FDD">
        <w:rPr>
          <w:spacing w:val="-12"/>
          <w:sz w:val="20"/>
          <w:szCs w:val="20"/>
        </w:rPr>
        <w:t xml:space="preserve"> Зелик Лейбусович Айзенштадт</w:t>
      </w:r>
      <w:r w:rsidR="00C97AD0">
        <w:rPr>
          <w:spacing w:val="-12"/>
          <w:sz w:val="20"/>
          <w:szCs w:val="20"/>
        </w:rPr>
        <w:t>.</w:t>
      </w:r>
      <w:r w:rsidRPr="009E1FDD">
        <w:rPr>
          <w:spacing w:val="-12"/>
          <w:sz w:val="20"/>
          <w:szCs w:val="20"/>
        </w:rPr>
        <w:t xml:space="preserve"> </w:t>
      </w:r>
      <w:r w:rsidR="007D7F2D">
        <w:rPr>
          <w:spacing w:val="-12"/>
          <w:sz w:val="20"/>
          <w:szCs w:val="20"/>
        </w:rPr>
        <w:t>—</w:t>
      </w:r>
      <w:r w:rsidRPr="009E1FDD">
        <w:rPr>
          <w:spacing w:val="-12"/>
          <w:sz w:val="20"/>
          <w:szCs w:val="20"/>
        </w:rPr>
        <w:t xml:space="preserve"> </w:t>
      </w:r>
      <w:r w:rsidRPr="00C97AD0">
        <w:rPr>
          <w:i/>
          <w:spacing w:val="-12"/>
          <w:sz w:val="20"/>
          <w:szCs w:val="20"/>
        </w:rPr>
        <w:t>Авт.</w:t>
      </w:r>
      <w:r w:rsidRPr="009E1FDD">
        <w:rPr>
          <w:spacing w:val="-12"/>
          <w:sz w:val="20"/>
          <w:szCs w:val="20"/>
        </w:rPr>
        <w:t>). По прибытию в бри</w:t>
      </w:r>
      <w:r w:rsidR="00B513BA">
        <w:rPr>
          <w:spacing w:val="-12"/>
          <w:sz w:val="20"/>
          <w:szCs w:val="20"/>
          <w:lang w:val="be-BY"/>
        </w:rPr>
        <w:softHyphen/>
      </w:r>
      <w:r w:rsidRPr="009E1FDD">
        <w:rPr>
          <w:spacing w:val="-12"/>
          <w:sz w:val="20"/>
          <w:szCs w:val="20"/>
        </w:rPr>
        <w:t>гаду выдал себя за поляка. Засыпался он на мелочи: сказал, что из Гомеля до Боб</w:t>
      </w:r>
      <w:r w:rsidR="00B513BA">
        <w:rPr>
          <w:spacing w:val="-12"/>
          <w:sz w:val="20"/>
          <w:szCs w:val="20"/>
          <w:lang w:val="be-BY"/>
        </w:rPr>
        <w:softHyphen/>
      </w:r>
      <w:r w:rsidRPr="009E1FDD">
        <w:rPr>
          <w:spacing w:val="-12"/>
          <w:sz w:val="20"/>
          <w:szCs w:val="20"/>
        </w:rPr>
        <w:t>руйска пришел за 2 дня. Это показалось подо</w:t>
      </w:r>
      <w:r w:rsidR="00C97AD0">
        <w:rPr>
          <w:spacing w:val="-12"/>
          <w:sz w:val="20"/>
          <w:szCs w:val="20"/>
        </w:rPr>
        <w:softHyphen/>
      </w:r>
      <w:r w:rsidRPr="009E1FDD">
        <w:rPr>
          <w:spacing w:val="-12"/>
          <w:sz w:val="20"/>
          <w:szCs w:val="20"/>
        </w:rPr>
        <w:t>зри</w:t>
      </w:r>
      <w:r w:rsidR="00C97AD0">
        <w:rPr>
          <w:spacing w:val="-12"/>
          <w:sz w:val="20"/>
          <w:szCs w:val="20"/>
        </w:rPr>
        <w:softHyphen/>
      </w:r>
      <w:r w:rsidRPr="009E1FDD">
        <w:rPr>
          <w:spacing w:val="-12"/>
          <w:sz w:val="20"/>
          <w:szCs w:val="20"/>
        </w:rPr>
        <w:t>тель</w:t>
      </w:r>
      <w:r w:rsidR="00C97AD0">
        <w:rPr>
          <w:spacing w:val="-12"/>
          <w:sz w:val="20"/>
          <w:szCs w:val="20"/>
        </w:rPr>
        <w:softHyphen/>
      </w:r>
      <w:r w:rsidRPr="009E1FDD">
        <w:rPr>
          <w:spacing w:val="-12"/>
          <w:sz w:val="20"/>
          <w:szCs w:val="20"/>
        </w:rPr>
        <w:t>ным… Лис рассказал, что окончил Варшавскую школу гестапо и был послан для проникновения в пар</w:t>
      </w:r>
      <w:r w:rsidR="00B513BA">
        <w:rPr>
          <w:spacing w:val="-12"/>
          <w:sz w:val="20"/>
          <w:szCs w:val="20"/>
          <w:lang w:val="be-BY"/>
        </w:rPr>
        <w:softHyphen/>
      </w:r>
      <w:r w:rsidRPr="009E1FDD">
        <w:rPr>
          <w:spacing w:val="-12"/>
          <w:sz w:val="20"/>
          <w:szCs w:val="20"/>
        </w:rPr>
        <w:t>тизанский отряд. По словам Лиса, вместе с ним были направ</w:t>
      </w:r>
      <w:r w:rsidR="00C97AD0">
        <w:rPr>
          <w:spacing w:val="-12"/>
          <w:sz w:val="20"/>
          <w:szCs w:val="20"/>
        </w:rPr>
        <w:softHyphen/>
      </w:r>
      <w:r w:rsidRPr="009E1FDD">
        <w:rPr>
          <w:spacing w:val="-12"/>
          <w:sz w:val="20"/>
          <w:szCs w:val="20"/>
        </w:rPr>
        <w:t>лены еще двое, также евреи. Варшавскую школу гестапо окончил</w:t>
      </w:r>
      <w:r w:rsidR="00C97AD0">
        <w:rPr>
          <w:spacing w:val="-12"/>
          <w:sz w:val="20"/>
          <w:szCs w:val="20"/>
        </w:rPr>
        <w:t>и</w:t>
      </w:r>
      <w:r w:rsidRPr="009E1FDD">
        <w:rPr>
          <w:spacing w:val="-12"/>
          <w:sz w:val="20"/>
          <w:szCs w:val="20"/>
        </w:rPr>
        <w:t xml:space="preserve"> 500 чело</w:t>
      </w:r>
      <w:r w:rsidR="00C97AD0">
        <w:rPr>
          <w:spacing w:val="-12"/>
          <w:sz w:val="20"/>
          <w:szCs w:val="20"/>
        </w:rPr>
        <w:softHyphen/>
      </w:r>
      <w:r w:rsidRPr="009E1FDD">
        <w:rPr>
          <w:spacing w:val="-12"/>
          <w:sz w:val="20"/>
          <w:szCs w:val="20"/>
        </w:rPr>
        <w:t>век для отправки к пар</w:t>
      </w:r>
      <w:r w:rsidR="00B513BA">
        <w:rPr>
          <w:spacing w:val="-12"/>
          <w:sz w:val="20"/>
          <w:szCs w:val="20"/>
          <w:lang w:val="be-BY"/>
        </w:rPr>
        <w:softHyphen/>
      </w:r>
      <w:r w:rsidRPr="009E1FDD">
        <w:rPr>
          <w:spacing w:val="-12"/>
          <w:sz w:val="20"/>
          <w:szCs w:val="20"/>
        </w:rPr>
        <w:t>тизанам</w:t>
      </w:r>
      <w:r w:rsidR="004A24BB">
        <w:rPr>
          <w:spacing w:val="-12"/>
          <w:sz w:val="20"/>
          <w:szCs w:val="20"/>
        </w:rPr>
        <w:t>»</w:t>
      </w:r>
      <w:r w:rsidRPr="009E1FDD">
        <w:rPr>
          <w:spacing w:val="-12"/>
          <w:sz w:val="20"/>
          <w:szCs w:val="20"/>
          <w:lang w:val="be-BY"/>
        </w:rPr>
        <w:t xml:space="preserve"> </w:t>
      </w:r>
      <w:r w:rsidRPr="009E1FDD">
        <w:rPr>
          <w:spacing w:val="-12"/>
          <w:sz w:val="20"/>
          <w:szCs w:val="20"/>
        </w:rPr>
        <w:t>[30, л. 9</w:t>
      </w:r>
      <w:r w:rsidR="007D7F2D">
        <w:rPr>
          <w:spacing w:val="-12"/>
          <w:sz w:val="20"/>
          <w:szCs w:val="20"/>
        </w:rPr>
        <w:t>—</w:t>
      </w:r>
      <w:r w:rsidRPr="009E1FDD">
        <w:rPr>
          <w:spacing w:val="-12"/>
          <w:sz w:val="20"/>
          <w:szCs w:val="20"/>
        </w:rPr>
        <w:t>13; 33, л. 262</w:t>
      </w:r>
      <w:r w:rsidR="007D7F2D">
        <w:rPr>
          <w:spacing w:val="-12"/>
          <w:sz w:val="20"/>
          <w:szCs w:val="20"/>
        </w:rPr>
        <w:t>—</w:t>
      </w:r>
      <w:r w:rsidRPr="009E1FDD">
        <w:rPr>
          <w:spacing w:val="-12"/>
          <w:sz w:val="20"/>
          <w:szCs w:val="20"/>
        </w:rPr>
        <w:t>265]. В этом же меся</w:t>
      </w:r>
      <w:r w:rsidR="00C97AD0">
        <w:rPr>
          <w:spacing w:val="-12"/>
          <w:sz w:val="20"/>
          <w:szCs w:val="20"/>
        </w:rPr>
        <w:softHyphen/>
      </w:r>
      <w:r w:rsidRPr="009E1FDD">
        <w:rPr>
          <w:spacing w:val="-12"/>
          <w:sz w:val="20"/>
          <w:szCs w:val="20"/>
        </w:rPr>
        <w:t xml:space="preserve">це в </w:t>
      </w:r>
      <w:r w:rsidR="004A24BB">
        <w:rPr>
          <w:spacing w:val="-12"/>
          <w:sz w:val="20"/>
          <w:szCs w:val="20"/>
        </w:rPr>
        <w:t>«</w:t>
      </w:r>
      <w:r w:rsidRPr="009E1FDD">
        <w:rPr>
          <w:spacing w:val="-12"/>
          <w:sz w:val="20"/>
          <w:szCs w:val="20"/>
        </w:rPr>
        <w:t>Отчете о рабо</w:t>
      </w:r>
      <w:r w:rsidR="00B513BA">
        <w:rPr>
          <w:spacing w:val="-12"/>
          <w:sz w:val="20"/>
          <w:szCs w:val="20"/>
          <w:lang w:val="be-BY"/>
        </w:rPr>
        <w:softHyphen/>
      </w:r>
      <w:r w:rsidRPr="009E1FDD">
        <w:rPr>
          <w:spacing w:val="-12"/>
          <w:sz w:val="20"/>
          <w:szCs w:val="20"/>
        </w:rPr>
        <w:t>те особого отдела соединения партизанских бригад по Минс</w:t>
      </w:r>
      <w:r w:rsidR="00C97AD0">
        <w:rPr>
          <w:spacing w:val="-12"/>
          <w:sz w:val="20"/>
          <w:szCs w:val="20"/>
        </w:rPr>
        <w:softHyphen/>
      </w:r>
      <w:r w:rsidRPr="009E1FDD">
        <w:rPr>
          <w:spacing w:val="-12"/>
          <w:sz w:val="20"/>
          <w:szCs w:val="20"/>
        </w:rPr>
        <w:t>кой области</w:t>
      </w:r>
      <w:r w:rsidR="004A24BB">
        <w:rPr>
          <w:spacing w:val="-12"/>
          <w:sz w:val="20"/>
          <w:szCs w:val="20"/>
        </w:rPr>
        <w:t>»</w:t>
      </w:r>
      <w:r w:rsidRPr="009E1FDD">
        <w:rPr>
          <w:spacing w:val="-12"/>
          <w:sz w:val="20"/>
          <w:szCs w:val="20"/>
        </w:rPr>
        <w:t xml:space="preserve"> ука</w:t>
      </w:r>
      <w:r w:rsidR="00B513BA">
        <w:rPr>
          <w:spacing w:val="-12"/>
          <w:sz w:val="20"/>
          <w:szCs w:val="20"/>
          <w:lang w:val="be-BY"/>
        </w:rPr>
        <w:softHyphen/>
      </w:r>
      <w:r w:rsidRPr="009E1FDD">
        <w:rPr>
          <w:spacing w:val="-12"/>
          <w:sz w:val="20"/>
          <w:szCs w:val="20"/>
        </w:rPr>
        <w:t>зы</w:t>
      </w:r>
      <w:r w:rsidR="00B513BA">
        <w:rPr>
          <w:spacing w:val="-12"/>
          <w:sz w:val="20"/>
          <w:szCs w:val="20"/>
          <w:lang w:val="be-BY"/>
        </w:rPr>
        <w:softHyphen/>
      </w:r>
      <w:r w:rsidRPr="009E1FDD">
        <w:rPr>
          <w:spacing w:val="-12"/>
          <w:sz w:val="20"/>
          <w:szCs w:val="20"/>
        </w:rPr>
        <w:t>валось, что в Варшаве в разведшколе обучается до 700 аген</w:t>
      </w:r>
      <w:r w:rsidR="00C97AD0">
        <w:rPr>
          <w:spacing w:val="-12"/>
          <w:sz w:val="20"/>
          <w:szCs w:val="20"/>
        </w:rPr>
        <w:softHyphen/>
      </w:r>
      <w:r w:rsidRPr="009E1FDD">
        <w:rPr>
          <w:spacing w:val="-12"/>
          <w:sz w:val="20"/>
          <w:szCs w:val="20"/>
        </w:rPr>
        <w:t>тов [24, л. 30об.</w:t>
      </w:r>
      <w:r w:rsidR="007D7F2D">
        <w:rPr>
          <w:spacing w:val="-12"/>
          <w:sz w:val="20"/>
          <w:szCs w:val="20"/>
        </w:rPr>
        <w:t>—</w:t>
      </w:r>
      <w:r w:rsidRPr="009E1FDD">
        <w:rPr>
          <w:spacing w:val="-12"/>
          <w:sz w:val="20"/>
          <w:szCs w:val="20"/>
        </w:rPr>
        <w:t>31; 32, л. 35</w:t>
      </w:r>
      <w:r w:rsidR="007D7F2D">
        <w:rPr>
          <w:spacing w:val="-12"/>
          <w:sz w:val="20"/>
          <w:szCs w:val="20"/>
        </w:rPr>
        <w:t>—</w:t>
      </w:r>
      <w:r w:rsidRPr="009E1FDD">
        <w:rPr>
          <w:spacing w:val="-12"/>
          <w:sz w:val="20"/>
          <w:szCs w:val="20"/>
        </w:rPr>
        <w:t xml:space="preserve">35об.]. В </w:t>
      </w:r>
      <w:r w:rsidR="00C97AD0">
        <w:rPr>
          <w:spacing w:val="-12"/>
          <w:sz w:val="20"/>
          <w:szCs w:val="20"/>
          <w:lang w:val="en-US"/>
        </w:rPr>
        <w:t>I</w:t>
      </w:r>
      <w:r w:rsidRPr="009E1FDD">
        <w:rPr>
          <w:spacing w:val="-12"/>
          <w:sz w:val="20"/>
          <w:szCs w:val="20"/>
        </w:rPr>
        <w:t xml:space="preserve"> квартале 1944 г. в пар</w:t>
      </w:r>
      <w:r w:rsidR="00C97AD0">
        <w:rPr>
          <w:spacing w:val="-12"/>
          <w:sz w:val="20"/>
          <w:szCs w:val="20"/>
        </w:rPr>
        <w:softHyphen/>
      </w:r>
      <w:r w:rsidRPr="009E1FDD">
        <w:rPr>
          <w:spacing w:val="-12"/>
          <w:sz w:val="20"/>
          <w:szCs w:val="20"/>
        </w:rPr>
        <w:t>ти</w:t>
      </w:r>
      <w:r w:rsidR="00C97AD0">
        <w:rPr>
          <w:spacing w:val="-12"/>
          <w:sz w:val="20"/>
          <w:szCs w:val="20"/>
        </w:rPr>
        <w:softHyphen/>
      </w:r>
      <w:r w:rsidRPr="009E1FDD">
        <w:rPr>
          <w:spacing w:val="-12"/>
          <w:sz w:val="20"/>
          <w:szCs w:val="20"/>
        </w:rPr>
        <w:t>зан</w:t>
      </w:r>
      <w:r w:rsidR="00C97AD0">
        <w:rPr>
          <w:spacing w:val="-12"/>
          <w:sz w:val="20"/>
          <w:szCs w:val="20"/>
        </w:rPr>
        <w:softHyphen/>
      </w:r>
      <w:r w:rsidRPr="009E1FDD">
        <w:rPr>
          <w:spacing w:val="-12"/>
          <w:sz w:val="20"/>
          <w:szCs w:val="20"/>
        </w:rPr>
        <w:t>ской бри</w:t>
      </w:r>
      <w:r w:rsidR="00C97AD0">
        <w:rPr>
          <w:spacing w:val="-12"/>
          <w:sz w:val="20"/>
          <w:szCs w:val="20"/>
          <w:lang w:val="be-BY"/>
        </w:rPr>
        <w:softHyphen/>
      </w:r>
      <w:r w:rsidRPr="009E1FDD">
        <w:rPr>
          <w:spacing w:val="-12"/>
          <w:sz w:val="20"/>
          <w:szCs w:val="20"/>
        </w:rPr>
        <w:t>гаде им. Чапа</w:t>
      </w:r>
      <w:r w:rsidR="00B513BA">
        <w:rPr>
          <w:spacing w:val="-12"/>
          <w:sz w:val="20"/>
          <w:szCs w:val="20"/>
          <w:lang w:val="be-BY"/>
        </w:rPr>
        <w:softHyphen/>
      </w:r>
      <w:r w:rsidRPr="009E1FDD">
        <w:rPr>
          <w:spacing w:val="-12"/>
          <w:sz w:val="20"/>
          <w:szCs w:val="20"/>
        </w:rPr>
        <w:t>ева была разоблачена группа из 12 агентов, про</w:t>
      </w:r>
      <w:r w:rsidR="00C97AD0">
        <w:rPr>
          <w:spacing w:val="-12"/>
          <w:sz w:val="20"/>
          <w:szCs w:val="20"/>
        </w:rPr>
        <w:softHyphen/>
      </w:r>
      <w:r w:rsidRPr="009E1FDD">
        <w:rPr>
          <w:spacing w:val="-12"/>
          <w:sz w:val="20"/>
          <w:szCs w:val="20"/>
        </w:rPr>
        <w:t>шед</w:t>
      </w:r>
      <w:r w:rsidR="00C97AD0">
        <w:rPr>
          <w:spacing w:val="-12"/>
          <w:sz w:val="20"/>
          <w:szCs w:val="20"/>
        </w:rPr>
        <w:softHyphen/>
      </w:r>
      <w:r w:rsidRPr="009E1FDD">
        <w:rPr>
          <w:spacing w:val="-12"/>
          <w:sz w:val="20"/>
          <w:szCs w:val="20"/>
        </w:rPr>
        <w:t>ших 2</w:t>
      </w:r>
      <w:r w:rsidR="00C97AD0">
        <w:rPr>
          <w:spacing w:val="-12"/>
          <w:sz w:val="20"/>
          <w:szCs w:val="20"/>
          <w:lang w:val="be-BY"/>
        </w:rPr>
        <w:noBreakHyphen/>
      </w:r>
      <w:r w:rsidRPr="009E1FDD">
        <w:rPr>
          <w:spacing w:val="-12"/>
          <w:sz w:val="20"/>
          <w:szCs w:val="20"/>
        </w:rPr>
        <w:t>месяч</w:t>
      </w:r>
      <w:r w:rsidR="00C97AD0">
        <w:rPr>
          <w:spacing w:val="-12"/>
          <w:sz w:val="20"/>
          <w:szCs w:val="20"/>
          <w:lang w:val="be-BY"/>
        </w:rPr>
        <w:softHyphen/>
      </w:r>
      <w:r w:rsidRPr="009E1FDD">
        <w:rPr>
          <w:spacing w:val="-12"/>
          <w:sz w:val="20"/>
          <w:szCs w:val="20"/>
        </w:rPr>
        <w:t>ную под</w:t>
      </w:r>
      <w:r w:rsidR="00B513BA">
        <w:rPr>
          <w:spacing w:val="-12"/>
          <w:sz w:val="20"/>
          <w:szCs w:val="20"/>
          <w:lang w:val="be-BY"/>
        </w:rPr>
        <w:softHyphen/>
      </w:r>
      <w:r w:rsidRPr="009E1FDD">
        <w:rPr>
          <w:spacing w:val="-12"/>
          <w:sz w:val="20"/>
          <w:szCs w:val="20"/>
        </w:rPr>
        <w:t>го</w:t>
      </w:r>
      <w:r w:rsidR="00B513BA">
        <w:rPr>
          <w:spacing w:val="-12"/>
          <w:sz w:val="20"/>
          <w:szCs w:val="20"/>
          <w:lang w:val="be-BY"/>
        </w:rPr>
        <w:softHyphen/>
      </w:r>
      <w:r w:rsidRPr="009E1FDD">
        <w:rPr>
          <w:spacing w:val="-12"/>
          <w:sz w:val="20"/>
          <w:szCs w:val="20"/>
        </w:rPr>
        <w:t>товку в указанной школе. При себе они имели отрав</w:t>
      </w:r>
      <w:r w:rsidR="00C97AD0">
        <w:rPr>
          <w:spacing w:val="-12"/>
          <w:sz w:val="20"/>
          <w:szCs w:val="20"/>
        </w:rPr>
        <w:softHyphen/>
      </w:r>
      <w:r w:rsidRPr="009E1FDD">
        <w:rPr>
          <w:spacing w:val="-12"/>
          <w:sz w:val="20"/>
          <w:szCs w:val="20"/>
        </w:rPr>
        <w:t>ляю</w:t>
      </w:r>
      <w:r w:rsidR="00C97AD0">
        <w:rPr>
          <w:spacing w:val="-12"/>
          <w:sz w:val="20"/>
          <w:szCs w:val="20"/>
        </w:rPr>
        <w:softHyphen/>
      </w:r>
      <w:r w:rsidRPr="009E1FDD">
        <w:rPr>
          <w:spacing w:val="-12"/>
          <w:sz w:val="20"/>
          <w:szCs w:val="20"/>
        </w:rPr>
        <w:t>щие вещест</w:t>
      </w:r>
      <w:r w:rsidR="00C97AD0">
        <w:rPr>
          <w:spacing w:val="-12"/>
          <w:sz w:val="20"/>
          <w:szCs w:val="20"/>
          <w:lang w:val="be-BY"/>
        </w:rPr>
        <w:softHyphen/>
      </w:r>
      <w:r w:rsidRPr="009E1FDD">
        <w:rPr>
          <w:spacing w:val="-12"/>
          <w:sz w:val="20"/>
          <w:szCs w:val="20"/>
        </w:rPr>
        <w:t>ва для дивер</w:t>
      </w:r>
      <w:r w:rsidR="00B513BA">
        <w:rPr>
          <w:spacing w:val="-12"/>
          <w:sz w:val="20"/>
          <w:szCs w:val="20"/>
          <w:lang w:val="be-BY"/>
        </w:rPr>
        <w:softHyphen/>
      </w:r>
      <w:r w:rsidRPr="009E1FDD">
        <w:rPr>
          <w:spacing w:val="-12"/>
          <w:sz w:val="20"/>
          <w:szCs w:val="20"/>
        </w:rPr>
        <w:t>сий над комсоставом [13, л. 58об.].</w:t>
      </w:r>
    </w:p>
    <w:p w:rsidR="003A6ABE" w:rsidRDefault="009E1FDD" w:rsidP="00C0290C">
      <w:pPr>
        <w:pStyle w:val="af6"/>
        <w:spacing w:after="0" w:line="220" w:lineRule="exact"/>
        <w:ind w:firstLine="397"/>
        <w:jc w:val="both"/>
        <w:rPr>
          <w:spacing w:val="-12"/>
          <w:sz w:val="20"/>
          <w:szCs w:val="20"/>
        </w:rPr>
      </w:pPr>
      <w:r w:rsidRPr="009E1FDD">
        <w:rPr>
          <w:spacing w:val="-12"/>
          <w:sz w:val="20"/>
          <w:szCs w:val="20"/>
        </w:rPr>
        <w:t>В 1942 г. был</w:t>
      </w:r>
      <w:r w:rsidR="00C97AD0">
        <w:rPr>
          <w:spacing w:val="-12"/>
          <w:sz w:val="20"/>
          <w:szCs w:val="20"/>
        </w:rPr>
        <w:t>о</w:t>
      </w:r>
      <w:r w:rsidRPr="009E1FDD">
        <w:rPr>
          <w:spacing w:val="-12"/>
          <w:sz w:val="20"/>
          <w:szCs w:val="20"/>
        </w:rPr>
        <w:t xml:space="preserve"> создан</w:t>
      </w:r>
      <w:r w:rsidR="00C97AD0">
        <w:rPr>
          <w:spacing w:val="-12"/>
          <w:sz w:val="20"/>
          <w:szCs w:val="20"/>
        </w:rPr>
        <w:t>о</w:t>
      </w:r>
      <w:r w:rsidRPr="009E1FDD">
        <w:rPr>
          <w:spacing w:val="-12"/>
          <w:sz w:val="20"/>
          <w:szCs w:val="20"/>
        </w:rPr>
        <w:t xml:space="preserve"> несколько специальных разведывательно-дивер</w:t>
      </w:r>
      <w:r w:rsidR="00B513BA">
        <w:rPr>
          <w:spacing w:val="-12"/>
          <w:sz w:val="20"/>
          <w:szCs w:val="20"/>
          <w:lang w:val="be-BY"/>
        </w:rPr>
        <w:softHyphen/>
      </w:r>
      <w:r w:rsidRPr="009E1FDD">
        <w:rPr>
          <w:spacing w:val="-12"/>
          <w:sz w:val="20"/>
          <w:szCs w:val="20"/>
        </w:rPr>
        <w:t>си</w:t>
      </w:r>
      <w:r w:rsidR="00B513BA">
        <w:rPr>
          <w:spacing w:val="-12"/>
          <w:sz w:val="20"/>
          <w:szCs w:val="20"/>
          <w:lang w:val="be-BY"/>
        </w:rPr>
        <w:softHyphen/>
      </w:r>
      <w:r w:rsidRPr="009E1FDD">
        <w:rPr>
          <w:spacing w:val="-12"/>
          <w:sz w:val="20"/>
          <w:szCs w:val="20"/>
        </w:rPr>
        <w:t xml:space="preserve">онных органов для ведения </w:t>
      </w:r>
      <w:r w:rsidR="004A24BB">
        <w:rPr>
          <w:spacing w:val="-12"/>
          <w:sz w:val="20"/>
          <w:szCs w:val="20"/>
        </w:rPr>
        <w:t>«</w:t>
      </w:r>
      <w:r w:rsidRPr="009E1FDD">
        <w:rPr>
          <w:spacing w:val="-12"/>
          <w:sz w:val="20"/>
          <w:szCs w:val="20"/>
        </w:rPr>
        <w:t>тайной войны</w:t>
      </w:r>
      <w:r w:rsidR="004A24BB">
        <w:rPr>
          <w:spacing w:val="-12"/>
          <w:sz w:val="20"/>
          <w:szCs w:val="20"/>
        </w:rPr>
        <w:t>»</w:t>
      </w:r>
      <w:r w:rsidRPr="009E1FDD">
        <w:rPr>
          <w:spacing w:val="-12"/>
          <w:sz w:val="20"/>
          <w:szCs w:val="20"/>
        </w:rPr>
        <w:t xml:space="preserve"> на Восточном фронте. С 1942 г. в системе абвера начал действовать специальный орган </w:t>
      </w:r>
      <w:r w:rsidR="004A24BB">
        <w:rPr>
          <w:b/>
          <w:spacing w:val="-12"/>
          <w:sz w:val="20"/>
          <w:szCs w:val="20"/>
        </w:rPr>
        <w:t>«</w:t>
      </w:r>
      <w:r w:rsidRPr="009E1FDD">
        <w:rPr>
          <w:spacing w:val="-12"/>
          <w:sz w:val="20"/>
          <w:szCs w:val="20"/>
        </w:rPr>
        <w:t>Зондерштаб-Р</w:t>
      </w:r>
      <w:r w:rsidR="004A24BB">
        <w:rPr>
          <w:spacing w:val="-12"/>
          <w:sz w:val="20"/>
          <w:szCs w:val="20"/>
        </w:rPr>
        <w:t>»</w:t>
      </w:r>
      <w:r w:rsidR="00C97AD0">
        <w:rPr>
          <w:spacing w:val="-12"/>
          <w:sz w:val="20"/>
          <w:szCs w:val="20"/>
        </w:rPr>
        <w:t>,</w:t>
      </w:r>
      <w:r w:rsidRPr="00C97AD0">
        <w:rPr>
          <w:spacing w:val="-12"/>
          <w:sz w:val="20"/>
          <w:szCs w:val="20"/>
        </w:rPr>
        <w:t xml:space="preserve"> </w:t>
      </w:r>
      <w:r w:rsidRPr="009E1FDD">
        <w:rPr>
          <w:spacing w:val="-12"/>
          <w:sz w:val="20"/>
          <w:szCs w:val="20"/>
        </w:rPr>
        <w:t xml:space="preserve">или </w:t>
      </w:r>
      <w:r w:rsidR="004A24BB">
        <w:rPr>
          <w:spacing w:val="-12"/>
          <w:sz w:val="20"/>
          <w:szCs w:val="20"/>
        </w:rPr>
        <w:t>«</w:t>
      </w:r>
      <w:r w:rsidRPr="009E1FDD">
        <w:rPr>
          <w:spacing w:val="-12"/>
          <w:sz w:val="20"/>
          <w:szCs w:val="20"/>
        </w:rPr>
        <w:t>Осо</w:t>
      </w:r>
      <w:r w:rsidR="00B513BA">
        <w:rPr>
          <w:spacing w:val="-12"/>
          <w:sz w:val="20"/>
          <w:szCs w:val="20"/>
          <w:lang w:val="be-BY"/>
        </w:rPr>
        <w:softHyphen/>
      </w:r>
      <w:r w:rsidRPr="009E1FDD">
        <w:rPr>
          <w:spacing w:val="-12"/>
          <w:sz w:val="20"/>
          <w:szCs w:val="20"/>
        </w:rPr>
        <w:t>бый штаб Россия</w:t>
      </w:r>
      <w:r w:rsidR="004A24BB">
        <w:rPr>
          <w:spacing w:val="-12"/>
          <w:sz w:val="20"/>
          <w:szCs w:val="20"/>
        </w:rPr>
        <w:t>»</w:t>
      </w:r>
      <w:r w:rsidRPr="009E1FDD">
        <w:rPr>
          <w:spacing w:val="-12"/>
          <w:sz w:val="20"/>
          <w:szCs w:val="20"/>
        </w:rPr>
        <w:t>, проводивший агентурную работу по выявлению пар</w:t>
      </w:r>
      <w:r w:rsidR="00B513BA">
        <w:rPr>
          <w:spacing w:val="-12"/>
          <w:sz w:val="20"/>
          <w:szCs w:val="20"/>
          <w:lang w:val="be-BY"/>
        </w:rPr>
        <w:softHyphen/>
      </w:r>
      <w:r w:rsidRPr="009E1FDD">
        <w:rPr>
          <w:spacing w:val="-12"/>
          <w:sz w:val="20"/>
          <w:szCs w:val="20"/>
        </w:rPr>
        <w:t>ти</w:t>
      </w:r>
      <w:r w:rsidR="00B513BA">
        <w:rPr>
          <w:spacing w:val="-12"/>
          <w:sz w:val="20"/>
          <w:szCs w:val="20"/>
          <w:lang w:val="be-BY"/>
        </w:rPr>
        <w:softHyphen/>
      </w:r>
      <w:r w:rsidRPr="009E1FDD">
        <w:rPr>
          <w:spacing w:val="-12"/>
          <w:sz w:val="20"/>
          <w:szCs w:val="20"/>
        </w:rPr>
        <w:t>занских отрядов, антифашистских организаций и групп в тылу действующей немец</w:t>
      </w:r>
      <w:r w:rsidR="00B513BA">
        <w:rPr>
          <w:spacing w:val="-12"/>
          <w:sz w:val="20"/>
          <w:szCs w:val="20"/>
          <w:lang w:val="be-BY"/>
        </w:rPr>
        <w:softHyphen/>
      </w:r>
      <w:r w:rsidRPr="009E1FDD">
        <w:rPr>
          <w:spacing w:val="-12"/>
          <w:sz w:val="20"/>
          <w:szCs w:val="20"/>
        </w:rPr>
        <w:t xml:space="preserve">кой армии. Кроме того, </w:t>
      </w:r>
      <w:r w:rsidR="004A24BB">
        <w:rPr>
          <w:spacing w:val="-12"/>
          <w:sz w:val="20"/>
          <w:szCs w:val="20"/>
        </w:rPr>
        <w:t>«</w:t>
      </w:r>
      <w:r w:rsidRPr="009E1FDD">
        <w:rPr>
          <w:spacing w:val="-12"/>
          <w:sz w:val="20"/>
          <w:szCs w:val="20"/>
        </w:rPr>
        <w:t>Зондерштаб-Р</w:t>
      </w:r>
      <w:r w:rsidR="004A24BB">
        <w:rPr>
          <w:spacing w:val="-12"/>
          <w:sz w:val="20"/>
          <w:szCs w:val="20"/>
        </w:rPr>
        <w:t>»</w:t>
      </w:r>
      <w:r w:rsidRPr="009E1FDD">
        <w:rPr>
          <w:spacing w:val="-12"/>
          <w:sz w:val="20"/>
          <w:szCs w:val="20"/>
        </w:rPr>
        <w:t xml:space="preserve"> проводил контрраз</w:t>
      </w:r>
      <w:r w:rsidR="00B513BA">
        <w:rPr>
          <w:spacing w:val="-12"/>
          <w:sz w:val="20"/>
          <w:szCs w:val="20"/>
          <w:lang w:val="be-BY"/>
        </w:rPr>
        <w:softHyphen/>
      </w:r>
      <w:r w:rsidRPr="009E1FDD">
        <w:rPr>
          <w:spacing w:val="-12"/>
          <w:sz w:val="20"/>
          <w:szCs w:val="20"/>
        </w:rPr>
        <w:t>веды</w:t>
      </w:r>
      <w:r w:rsidR="00B513BA">
        <w:rPr>
          <w:spacing w:val="-12"/>
          <w:sz w:val="20"/>
          <w:szCs w:val="20"/>
          <w:lang w:val="be-BY"/>
        </w:rPr>
        <w:softHyphen/>
      </w:r>
      <w:r w:rsidRPr="009E1FDD">
        <w:rPr>
          <w:spacing w:val="-12"/>
          <w:sz w:val="20"/>
          <w:szCs w:val="20"/>
        </w:rPr>
        <w:t>ва</w:t>
      </w:r>
      <w:r w:rsidR="00B513BA">
        <w:rPr>
          <w:spacing w:val="-12"/>
          <w:sz w:val="20"/>
          <w:szCs w:val="20"/>
          <w:lang w:val="be-BY"/>
        </w:rPr>
        <w:softHyphen/>
      </w:r>
      <w:r w:rsidRPr="009E1FDD">
        <w:rPr>
          <w:spacing w:val="-12"/>
          <w:sz w:val="20"/>
          <w:szCs w:val="20"/>
        </w:rPr>
        <w:t>тель</w:t>
      </w:r>
      <w:r w:rsidR="00B513BA">
        <w:rPr>
          <w:spacing w:val="-12"/>
          <w:sz w:val="20"/>
          <w:szCs w:val="20"/>
          <w:lang w:val="be-BY"/>
        </w:rPr>
        <w:softHyphen/>
      </w:r>
      <w:r w:rsidRPr="009E1FDD">
        <w:rPr>
          <w:spacing w:val="-12"/>
          <w:sz w:val="20"/>
          <w:szCs w:val="20"/>
        </w:rPr>
        <w:t>ную работу по выявлению советских разведчиков-парашютистов и участников под</w:t>
      </w:r>
      <w:r w:rsidR="00B513BA">
        <w:rPr>
          <w:spacing w:val="-12"/>
          <w:sz w:val="20"/>
          <w:szCs w:val="20"/>
          <w:lang w:val="be-BY"/>
        </w:rPr>
        <w:softHyphen/>
      </w:r>
      <w:r w:rsidRPr="009E1FDD">
        <w:rPr>
          <w:spacing w:val="-12"/>
          <w:sz w:val="20"/>
          <w:szCs w:val="20"/>
        </w:rPr>
        <w:t>польных организаций. Штаб работал в тесном контакте с германскими контр</w:t>
      </w:r>
      <w:r w:rsidR="00B513BA">
        <w:rPr>
          <w:spacing w:val="-12"/>
          <w:sz w:val="20"/>
          <w:szCs w:val="20"/>
          <w:lang w:val="be-BY"/>
        </w:rPr>
        <w:softHyphen/>
      </w:r>
      <w:r w:rsidRPr="009E1FDD">
        <w:rPr>
          <w:spacing w:val="-12"/>
          <w:sz w:val="20"/>
          <w:szCs w:val="20"/>
        </w:rPr>
        <w:t>разведывательными и карательными органами СД и Тайной полевой поли</w:t>
      </w:r>
      <w:r w:rsidR="00B513BA">
        <w:rPr>
          <w:spacing w:val="-12"/>
          <w:sz w:val="20"/>
          <w:szCs w:val="20"/>
          <w:lang w:val="be-BY"/>
        </w:rPr>
        <w:softHyphen/>
      </w:r>
      <w:r w:rsidRPr="009E1FDD">
        <w:rPr>
          <w:spacing w:val="-12"/>
          <w:sz w:val="20"/>
          <w:szCs w:val="20"/>
        </w:rPr>
        <w:t>цией (ГФП)</w:t>
      </w:r>
      <w:r w:rsidR="00B82E6F">
        <w:rPr>
          <w:spacing w:val="-12"/>
          <w:sz w:val="20"/>
          <w:szCs w:val="20"/>
        </w:rPr>
        <w:t>,</w:t>
      </w:r>
      <w:r w:rsidRPr="009E1FDD">
        <w:rPr>
          <w:spacing w:val="-12"/>
          <w:sz w:val="20"/>
          <w:szCs w:val="20"/>
        </w:rPr>
        <w:t xml:space="preserve"> отделами 1</w:t>
      </w:r>
      <w:r w:rsidR="007D7F2D">
        <w:rPr>
          <w:spacing w:val="-12"/>
          <w:sz w:val="20"/>
          <w:szCs w:val="20"/>
        </w:rPr>
        <w:t>—</w:t>
      </w:r>
      <w:r w:rsidRPr="009E1FDD">
        <w:rPr>
          <w:spacing w:val="-12"/>
          <w:sz w:val="20"/>
          <w:szCs w:val="20"/>
        </w:rPr>
        <w:t>Ц воинских частей</w:t>
      </w:r>
      <w:r w:rsidR="00B82E6F">
        <w:rPr>
          <w:spacing w:val="-12"/>
          <w:sz w:val="20"/>
          <w:szCs w:val="20"/>
        </w:rPr>
        <w:t>,</w:t>
      </w:r>
      <w:r w:rsidRPr="009E1FDD">
        <w:rPr>
          <w:spacing w:val="-12"/>
          <w:sz w:val="20"/>
          <w:szCs w:val="20"/>
        </w:rPr>
        <w:t xml:space="preserve"> фельд- и ортскомен</w:t>
      </w:r>
      <w:r w:rsidR="00B513BA">
        <w:rPr>
          <w:spacing w:val="-12"/>
          <w:sz w:val="20"/>
          <w:szCs w:val="20"/>
          <w:lang w:val="be-BY"/>
        </w:rPr>
        <w:softHyphen/>
      </w:r>
      <w:r w:rsidRPr="009E1FDD">
        <w:rPr>
          <w:spacing w:val="-12"/>
          <w:sz w:val="20"/>
          <w:szCs w:val="20"/>
        </w:rPr>
        <w:t>да</w:t>
      </w:r>
      <w:r w:rsidR="00B513BA">
        <w:rPr>
          <w:spacing w:val="-12"/>
          <w:sz w:val="20"/>
          <w:szCs w:val="20"/>
          <w:lang w:val="be-BY"/>
        </w:rPr>
        <w:softHyphen/>
      </w:r>
      <w:r w:rsidRPr="009E1FDD">
        <w:rPr>
          <w:spacing w:val="-12"/>
          <w:sz w:val="20"/>
          <w:szCs w:val="20"/>
        </w:rPr>
        <w:t>ту</w:t>
      </w:r>
      <w:r w:rsidR="00B513BA">
        <w:rPr>
          <w:spacing w:val="-12"/>
          <w:sz w:val="20"/>
          <w:szCs w:val="20"/>
          <w:lang w:val="be-BY"/>
        </w:rPr>
        <w:softHyphen/>
      </w:r>
      <w:r w:rsidRPr="009E1FDD">
        <w:rPr>
          <w:spacing w:val="-12"/>
          <w:sz w:val="20"/>
          <w:szCs w:val="20"/>
        </w:rPr>
        <w:t>ра</w:t>
      </w:r>
      <w:r w:rsidR="00B513BA">
        <w:rPr>
          <w:spacing w:val="-12"/>
          <w:sz w:val="20"/>
          <w:szCs w:val="20"/>
          <w:lang w:val="be-BY"/>
        </w:rPr>
        <w:softHyphen/>
      </w:r>
      <w:r w:rsidRPr="009E1FDD">
        <w:rPr>
          <w:spacing w:val="-12"/>
          <w:sz w:val="20"/>
          <w:szCs w:val="20"/>
        </w:rPr>
        <w:t>ми, куда передавал материалы и разведданные. Орган вел также антисоветскую и профашистскую пропаганду на оккупированной территории.</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 xml:space="preserve">Во главе </w:t>
      </w:r>
      <w:r w:rsidR="004A24BB">
        <w:rPr>
          <w:spacing w:val="-12"/>
          <w:sz w:val="20"/>
          <w:szCs w:val="20"/>
        </w:rPr>
        <w:t>«</w:t>
      </w:r>
      <w:r w:rsidRPr="009E1FDD">
        <w:rPr>
          <w:spacing w:val="-12"/>
          <w:sz w:val="20"/>
          <w:szCs w:val="20"/>
        </w:rPr>
        <w:t>Зондерштаба-Р</w:t>
      </w:r>
      <w:r w:rsidR="004A24BB">
        <w:rPr>
          <w:spacing w:val="-12"/>
          <w:sz w:val="20"/>
          <w:szCs w:val="20"/>
        </w:rPr>
        <w:t>»</w:t>
      </w:r>
      <w:r w:rsidRPr="009E1FDD">
        <w:rPr>
          <w:spacing w:val="-12"/>
          <w:sz w:val="20"/>
          <w:szCs w:val="20"/>
        </w:rPr>
        <w:t xml:space="preserve"> стояли бывший офицер царской армии Борис Смыс</w:t>
      </w:r>
      <w:r w:rsidR="00B513BA">
        <w:rPr>
          <w:spacing w:val="-12"/>
          <w:sz w:val="20"/>
          <w:szCs w:val="20"/>
          <w:lang w:val="be-BY"/>
        </w:rPr>
        <w:softHyphen/>
      </w:r>
      <w:r w:rsidRPr="009E1FDD">
        <w:rPr>
          <w:spacing w:val="-12"/>
          <w:sz w:val="20"/>
          <w:szCs w:val="20"/>
        </w:rPr>
        <w:t>ловский (</w:t>
      </w:r>
      <w:r w:rsidR="004A24BB">
        <w:rPr>
          <w:spacing w:val="-12"/>
          <w:sz w:val="20"/>
          <w:szCs w:val="20"/>
        </w:rPr>
        <w:t>«</w:t>
      </w:r>
      <w:r w:rsidRPr="009E1FDD">
        <w:rPr>
          <w:spacing w:val="-12"/>
          <w:sz w:val="20"/>
          <w:szCs w:val="20"/>
        </w:rPr>
        <w:t>фон Регенау</w:t>
      </w:r>
      <w:r w:rsidR="004A24BB">
        <w:rPr>
          <w:spacing w:val="-12"/>
          <w:sz w:val="20"/>
          <w:szCs w:val="20"/>
        </w:rPr>
        <w:t>»</w:t>
      </w:r>
      <w:r w:rsidRPr="009E1FDD">
        <w:rPr>
          <w:spacing w:val="-12"/>
          <w:sz w:val="20"/>
          <w:szCs w:val="20"/>
        </w:rPr>
        <w:t>) и бывший полковник Красной Армии Михаил Шапо</w:t>
      </w:r>
      <w:r w:rsidR="00B513BA">
        <w:rPr>
          <w:spacing w:val="-12"/>
          <w:sz w:val="20"/>
          <w:szCs w:val="20"/>
          <w:lang w:val="be-BY"/>
        </w:rPr>
        <w:softHyphen/>
      </w:r>
      <w:r w:rsidRPr="009E1FDD">
        <w:rPr>
          <w:spacing w:val="-12"/>
          <w:sz w:val="20"/>
          <w:szCs w:val="20"/>
        </w:rPr>
        <w:t>валов (</w:t>
      </w:r>
      <w:r w:rsidR="004A24BB">
        <w:rPr>
          <w:spacing w:val="-12"/>
          <w:sz w:val="20"/>
          <w:szCs w:val="20"/>
        </w:rPr>
        <w:t>«</w:t>
      </w:r>
      <w:r w:rsidRPr="009E1FDD">
        <w:rPr>
          <w:spacing w:val="-12"/>
          <w:sz w:val="20"/>
          <w:szCs w:val="20"/>
        </w:rPr>
        <w:t>Раевский</w:t>
      </w:r>
      <w:r w:rsidR="004A24BB">
        <w:rPr>
          <w:spacing w:val="-12"/>
          <w:sz w:val="20"/>
          <w:szCs w:val="20"/>
        </w:rPr>
        <w:t>»</w:t>
      </w:r>
      <w:r w:rsidRPr="009E1FDD">
        <w:rPr>
          <w:spacing w:val="-12"/>
          <w:sz w:val="20"/>
          <w:szCs w:val="20"/>
        </w:rPr>
        <w:t xml:space="preserve">). Всю практическую деятельность </w:t>
      </w:r>
      <w:r w:rsidR="004A24BB">
        <w:rPr>
          <w:spacing w:val="-12"/>
          <w:sz w:val="20"/>
          <w:szCs w:val="20"/>
        </w:rPr>
        <w:t>«</w:t>
      </w:r>
      <w:r w:rsidRPr="009E1FDD">
        <w:rPr>
          <w:spacing w:val="-12"/>
          <w:sz w:val="20"/>
          <w:szCs w:val="20"/>
        </w:rPr>
        <w:t>Зондерштаб-Р</w:t>
      </w:r>
      <w:r w:rsidR="004A24BB">
        <w:rPr>
          <w:spacing w:val="-12"/>
          <w:sz w:val="20"/>
          <w:szCs w:val="20"/>
        </w:rPr>
        <w:t>»</w:t>
      </w:r>
      <w:r w:rsidRPr="009E1FDD">
        <w:rPr>
          <w:spacing w:val="-12"/>
          <w:sz w:val="20"/>
          <w:szCs w:val="20"/>
        </w:rPr>
        <w:t xml:space="preserve"> про</w:t>
      </w:r>
      <w:r w:rsidR="00B513BA">
        <w:rPr>
          <w:spacing w:val="-12"/>
          <w:sz w:val="20"/>
          <w:szCs w:val="20"/>
          <w:lang w:val="be-BY"/>
        </w:rPr>
        <w:softHyphen/>
      </w:r>
      <w:r w:rsidRPr="009E1FDD">
        <w:rPr>
          <w:spacing w:val="-12"/>
          <w:sz w:val="20"/>
          <w:szCs w:val="20"/>
        </w:rPr>
        <w:t>водил через межобластные резидентуры, которые называли раз</w:t>
      </w:r>
      <w:r w:rsidR="00B513BA">
        <w:rPr>
          <w:spacing w:val="-12"/>
          <w:sz w:val="20"/>
          <w:szCs w:val="20"/>
          <w:lang w:val="be-BY"/>
        </w:rPr>
        <w:softHyphen/>
      </w:r>
      <w:r w:rsidRPr="009E1FDD">
        <w:rPr>
          <w:spacing w:val="-12"/>
          <w:sz w:val="20"/>
          <w:szCs w:val="20"/>
        </w:rPr>
        <w:t>ве</w:t>
      </w:r>
      <w:r w:rsidR="00B513BA">
        <w:rPr>
          <w:spacing w:val="-12"/>
          <w:sz w:val="20"/>
          <w:szCs w:val="20"/>
          <w:lang w:val="be-BY"/>
        </w:rPr>
        <w:softHyphen/>
      </w:r>
      <w:r w:rsidRPr="009E1FDD">
        <w:rPr>
          <w:spacing w:val="-12"/>
          <w:sz w:val="20"/>
          <w:szCs w:val="20"/>
        </w:rPr>
        <w:t>ды</w:t>
      </w:r>
      <w:r w:rsidR="00B513BA">
        <w:rPr>
          <w:spacing w:val="-12"/>
          <w:sz w:val="20"/>
          <w:szCs w:val="20"/>
          <w:lang w:val="be-BY"/>
        </w:rPr>
        <w:softHyphen/>
      </w:r>
      <w:r w:rsidRPr="009E1FDD">
        <w:rPr>
          <w:spacing w:val="-12"/>
          <w:sz w:val="20"/>
          <w:szCs w:val="20"/>
        </w:rPr>
        <w:t>ва</w:t>
      </w:r>
      <w:r w:rsidR="00B513BA">
        <w:rPr>
          <w:spacing w:val="-12"/>
          <w:sz w:val="20"/>
          <w:szCs w:val="20"/>
          <w:lang w:val="be-BY"/>
        </w:rPr>
        <w:softHyphen/>
      </w:r>
      <w:r w:rsidRPr="009E1FDD">
        <w:rPr>
          <w:spacing w:val="-12"/>
          <w:sz w:val="20"/>
          <w:szCs w:val="20"/>
        </w:rPr>
        <w:t>тель</w:t>
      </w:r>
      <w:r w:rsidR="00B513BA">
        <w:rPr>
          <w:spacing w:val="-12"/>
          <w:sz w:val="20"/>
          <w:szCs w:val="20"/>
          <w:lang w:val="be-BY"/>
        </w:rPr>
        <w:softHyphen/>
      </w:r>
      <w:r w:rsidRPr="009E1FDD">
        <w:rPr>
          <w:spacing w:val="-12"/>
          <w:sz w:val="20"/>
          <w:szCs w:val="20"/>
        </w:rPr>
        <w:t>но-резидентскими областями. Оккупированная немцами советская территория дели</w:t>
      </w:r>
      <w:r w:rsidR="00B513BA">
        <w:rPr>
          <w:spacing w:val="-12"/>
          <w:sz w:val="20"/>
          <w:szCs w:val="20"/>
          <w:lang w:val="be-BY"/>
        </w:rPr>
        <w:softHyphen/>
      </w:r>
      <w:r w:rsidRPr="009E1FDD">
        <w:rPr>
          <w:spacing w:val="-12"/>
          <w:sz w:val="20"/>
          <w:szCs w:val="20"/>
        </w:rPr>
        <w:t>лась до июля 1943 г. на пять, а позднее на четыре разведывательно-рези</w:t>
      </w:r>
      <w:r w:rsidR="00B513BA">
        <w:rPr>
          <w:spacing w:val="-12"/>
          <w:sz w:val="20"/>
          <w:szCs w:val="20"/>
          <w:lang w:val="be-BY"/>
        </w:rPr>
        <w:softHyphen/>
      </w:r>
      <w:r w:rsidRPr="009E1FDD">
        <w:rPr>
          <w:spacing w:val="-12"/>
          <w:sz w:val="20"/>
          <w:szCs w:val="20"/>
        </w:rPr>
        <w:t>дент</w:t>
      </w:r>
      <w:r w:rsidR="00B513BA">
        <w:rPr>
          <w:spacing w:val="-12"/>
          <w:sz w:val="20"/>
          <w:szCs w:val="20"/>
          <w:lang w:val="be-BY"/>
        </w:rPr>
        <w:softHyphen/>
      </w:r>
      <w:r w:rsidRPr="009E1FDD">
        <w:rPr>
          <w:spacing w:val="-12"/>
          <w:sz w:val="20"/>
          <w:szCs w:val="20"/>
        </w:rPr>
        <w:t>ские области.</w:t>
      </w:r>
    </w:p>
    <w:p w:rsidR="003A6ABE" w:rsidRDefault="009E1FDD" w:rsidP="00C0290C">
      <w:pPr>
        <w:pStyle w:val="af6"/>
        <w:spacing w:after="0" w:line="220" w:lineRule="exact"/>
        <w:ind w:firstLine="397"/>
        <w:jc w:val="both"/>
        <w:rPr>
          <w:spacing w:val="-12"/>
          <w:sz w:val="20"/>
          <w:szCs w:val="20"/>
        </w:rPr>
      </w:pPr>
      <w:r w:rsidRPr="009E1FDD">
        <w:rPr>
          <w:spacing w:val="-12"/>
          <w:sz w:val="20"/>
          <w:szCs w:val="20"/>
        </w:rPr>
        <w:t xml:space="preserve">Для подготовки квалифицированной агентуры при </w:t>
      </w:r>
      <w:r w:rsidR="004A24BB">
        <w:rPr>
          <w:spacing w:val="-12"/>
          <w:sz w:val="20"/>
          <w:szCs w:val="20"/>
        </w:rPr>
        <w:t>«</w:t>
      </w:r>
      <w:r w:rsidRPr="009E1FDD">
        <w:rPr>
          <w:spacing w:val="-12"/>
          <w:sz w:val="20"/>
          <w:szCs w:val="20"/>
        </w:rPr>
        <w:t>Зондерштабе-Р</w:t>
      </w:r>
      <w:r w:rsidR="004A24BB">
        <w:rPr>
          <w:spacing w:val="-12"/>
          <w:sz w:val="20"/>
          <w:szCs w:val="20"/>
        </w:rPr>
        <w:t>»</w:t>
      </w:r>
      <w:r w:rsidRPr="009E1FDD">
        <w:rPr>
          <w:spacing w:val="-12"/>
          <w:sz w:val="20"/>
          <w:szCs w:val="20"/>
        </w:rPr>
        <w:t xml:space="preserve"> в Вар</w:t>
      </w:r>
      <w:r w:rsidR="00B513BA">
        <w:rPr>
          <w:spacing w:val="-12"/>
          <w:sz w:val="20"/>
          <w:szCs w:val="20"/>
          <w:lang w:val="be-BY"/>
        </w:rPr>
        <w:softHyphen/>
      </w:r>
      <w:r w:rsidRPr="009E1FDD">
        <w:rPr>
          <w:spacing w:val="-12"/>
          <w:sz w:val="20"/>
          <w:szCs w:val="20"/>
        </w:rPr>
        <w:t xml:space="preserve">шаве функционировали специальные курсы </w:t>
      </w:r>
      <w:r w:rsidR="004A24BB">
        <w:rPr>
          <w:spacing w:val="-12"/>
          <w:sz w:val="20"/>
          <w:szCs w:val="20"/>
        </w:rPr>
        <w:t>«</w:t>
      </w:r>
      <w:r w:rsidRPr="009E1FDD">
        <w:rPr>
          <w:spacing w:val="-12"/>
          <w:sz w:val="20"/>
          <w:szCs w:val="20"/>
        </w:rPr>
        <w:t>внутренней разведки</w:t>
      </w:r>
      <w:r w:rsidR="004A24BB">
        <w:rPr>
          <w:spacing w:val="-12"/>
          <w:sz w:val="20"/>
          <w:szCs w:val="20"/>
        </w:rPr>
        <w:t>»</w:t>
      </w:r>
      <w:r w:rsidRPr="009E1FDD">
        <w:rPr>
          <w:spacing w:val="-12"/>
          <w:sz w:val="20"/>
          <w:szCs w:val="20"/>
        </w:rPr>
        <w:t>. Пре</w:t>
      </w:r>
      <w:r w:rsidR="00B513BA">
        <w:rPr>
          <w:spacing w:val="-12"/>
          <w:sz w:val="20"/>
          <w:szCs w:val="20"/>
          <w:lang w:val="be-BY"/>
        </w:rPr>
        <w:softHyphen/>
      </w:r>
      <w:r w:rsidRPr="009E1FDD">
        <w:rPr>
          <w:spacing w:val="-12"/>
          <w:sz w:val="20"/>
          <w:szCs w:val="20"/>
        </w:rPr>
        <w:t>по</w:t>
      </w:r>
      <w:r w:rsidR="00B513BA">
        <w:rPr>
          <w:spacing w:val="-12"/>
          <w:sz w:val="20"/>
          <w:szCs w:val="20"/>
          <w:lang w:val="be-BY"/>
        </w:rPr>
        <w:softHyphen/>
      </w:r>
      <w:r w:rsidRPr="009E1FDD">
        <w:rPr>
          <w:spacing w:val="-12"/>
          <w:sz w:val="20"/>
          <w:szCs w:val="20"/>
        </w:rPr>
        <w:t>да</w:t>
      </w:r>
      <w:r w:rsidR="00B513BA">
        <w:rPr>
          <w:spacing w:val="-12"/>
          <w:sz w:val="20"/>
          <w:szCs w:val="20"/>
          <w:lang w:val="be-BY"/>
        </w:rPr>
        <w:softHyphen/>
      </w:r>
      <w:r w:rsidRPr="009E1FDD">
        <w:rPr>
          <w:spacing w:val="-12"/>
          <w:sz w:val="20"/>
          <w:szCs w:val="20"/>
        </w:rPr>
        <w:t>вателями были бывшие старшие офицеры Красной Армии и офицеры РОА. В течение 3</w:t>
      </w:r>
      <w:r w:rsidR="00BF0900">
        <w:rPr>
          <w:spacing w:val="-12"/>
          <w:sz w:val="20"/>
          <w:szCs w:val="20"/>
        </w:rPr>
        <w:t>—</w:t>
      </w:r>
      <w:r w:rsidRPr="009E1FDD">
        <w:rPr>
          <w:spacing w:val="-12"/>
          <w:sz w:val="20"/>
          <w:szCs w:val="20"/>
        </w:rPr>
        <w:t>4</w:t>
      </w:r>
      <w:r w:rsidR="00BF0900">
        <w:rPr>
          <w:spacing w:val="-12"/>
          <w:sz w:val="20"/>
          <w:szCs w:val="20"/>
          <w:lang w:val="en-US"/>
        </w:rPr>
        <w:t> </w:t>
      </w:r>
      <w:r w:rsidRPr="009E1FDD">
        <w:rPr>
          <w:spacing w:val="-12"/>
          <w:sz w:val="20"/>
          <w:szCs w:val="20"/>
        </w:rPr>
        <w:t>недель агентам читали лекции о способах установления дис</w:t>
      </w:r>
      <w:r w:rsidR="00B513BA">
        <w:rPr>
          <w:spacing w:val="-12"/>
          <w:sz w:val="20"/>
          <w:szCs w:val="20"/>
          <w:lang w:val="be-BY"/>
        </w:rPr>
        <w:softHyphen/>
      </w:r>
      <w:r w:rsidRPr="009E1FDD">
        <w:rPr>
          <w:spacing w:val="-12"/>
          <w:sz w:val="20"/>
          <w:szCs w:val="20"/>
        </w:rPr>
        <w:t>ло</w:t>
      </w:r>
      <w:r w:rsidR="00B513BA">
        <w:rPr>
          <w:spacing w:val="-12"/>
          <w:sz w:val="20"/>
          <w:szCs w:val="20"/>
          <w:lang w:val="be-BY"/>
        </w:rPr>
        <w:softHyphen/>
      </w:r>
      <w:r w:rsidRPr="009E1FDD">
        <w:rPr>
          <w:spacing w:val="-12"/>
          <w:sz w:val="20"/>
          <w:szCs w:val="20"/>
        </w:rPr>
        <w:t>ка</w:t>
      </w:r>
      <w:r w:rsidR="00B513BA">
        <w:rPr>
          <w:spacing w:val="-12"/>
          <w:sz w:val="20"/>
          <w:szCs w:val="20"/>
          <w:lang w:val="be-BY"/>
        </w:rPr>
        <w:softHyphen/>
      </w:r>
      <w:r w:rsidRPr="009E1FDD">
        <w:rPr>
          <w:spacing w:val="-12"/>
          <w:sz w:val="20"/>
          <w:szCs w:val="20"/>
        </w:rPr>
        <w:t>ции партизанских отрядов, их численности и вооружени</w:t>
      </w:r>
      <w:r w:rsidR="00B82E6F">
        <w:rPr>
          <w:spacing w:val="-12"/>
          <w:sz w:val="20"/>
          <w:szCs w:val="20"/>
        </w:rPr>
        <w:t>и</w:t>
      </w:r>
      <w:r w:rsidRPr="009E1FDD">
        <w:rPr>
          <w:spacing w:val="-12"/>
          <w:sz w:val="20"/>
          <w:szCs w:val="20"/>
        </w:rPr>
        <w:t>, а также о методах под</w:t>
      </w:r>
      <w:r w:rsidR="00B513BA">
        <w:rPr>
          <w:spacing w:val="-12"/>
          <w:sz w:val="20"/>
          <w:szCs w:val="20"/>
          <w:lang w:val="be-BY"/>
        </w:rPr>
        <w:softHyphen/>
      </w:r>
      <w:r w:rsidRPr="009E1FDD">
        <w:rPr>
          <w:spacing w:val="-12"/>
          <w:sz w:val="20"/>
          <w:szCs w:val="20"/>
        </w:rPr>
        <w:t>бора, заброски и внедрения агентуры в действующие партизанские отряды. Кро</w:t>
      </w:r>
      <w:r w:rsidR="00B513BA">
        <w:rPr>
          <w:spacing w:val="-12"/>
          <w:sz w:val="20"/>
          <w:szCs w:val="20"/>
          <w:lang w:val="be-BY"/>
        </w:rPr>
        <w:softHyphen/>
      </w:r>
      <w:r w:rsidRPr="009E1FDD">
        <w:rPr>
          <w:spacing w:val="-12"/>
          <w:sz w:val="20"/>
          <w:szCs w:val="20"/>
        </w:rPr>
        <w:t>ме этого, проводились практические занятия по составлению агентурных доне</w:t>
      </w:r>
      <w:r w:rsidR="00B513BA">
        <w:rPr>
          <w:spacing w:val="-12"/>
          <w:sz w:val="20"/>
          <w:szCs w:val="20"/>
          <w:lang w:val="be-BY"/>
        </w:rPr>
        <w:softHyphen/>
      </w:r>
      <w:r w:rsidRPr="009E1FDD">
        <w:rPr>
          <w:spacing w:val="-12"/>
          <w:sz w:val="20"/>
          <w:szCs w:val="20"/>
        </w:rPr>
        <w:t>сений, разработке легенд и заданий. Агенты также изучали топографию и слу</w:t>
      </w:r>
      <w:r w:rsidR="00B513BA">
        <w:rPr>
          <w:spacing w:val="-12"/>
          <w:sz w:val="20"/>
          <w:szCs w:val="20"/>
          <w:lang w:val="be-BY"/>
        </w:rPr>
        <w:softHyphen/>
      </w:r>
      <w:r w:rsidRPr="009E1FDD">
        <w:rPr>
          <w:spacing w:val="-12"/>
          <w:sz w:val="20"/>
          <w:szCs w:val="20"/>
        </w:rPr>
        <w:t xml:space="preserve">шали лекции о политическом строе Германии, ее истории, сущности </w:t>
      </w:r>
      <w:r w:rsidR="004A24BB">
        <w:rPr>
          <w:spacing w:val="-12"/>
          <w:sz w:val="20"/>
          <w:szCs w:val="20"/>
        </w:rPr>
        <w:t>«</w:t>
      </w:r>
      <w:r w:rsidRPr="009E1FDD">
        <w:rPr>
          <w:spacing w:val="-12"/>
          <w:sz w:val="20"/>
          <w:szCs w:val="20"/>
        </w:rPr>
        <w:t>Ново</w:t>
      </w:r>
      <w:r w:rsidR="00B513BA">
        <w:rPr>
          <w:spacing w:val="-12"/>
          <w:sz w:val="20"/>
          <w:szCs w:val="20"/>
          <w:lang w:val="be-BY"/>
        </w:rPr>
        <w:softHyphen/>
      </w:r>
      <w:r w:rsidRPr="009E1FDD">
        <w:rPr>
          <w:spacing w:val="-12"/>
          <w:sz w:val="20"/>
          <w:szCs w:val="20"/>
        </w:rPr>
        <w:lastRenderedPageBreak/>
        <w:t>го порядка</w:t>
      </w:r>
      <w:r w:rsidR="004A24BB">
        <w:rPr>
          <w:spacing w:val="-12"/>
          <w:sz w:val="20"/>
          <w:szCs w:val="20"/>
        </w:rPr>
        <w:t>»</w:t>
      </w:r>
      <w:r w:rsidRPr="009E1FDD">
        <w:rPr>
          <w:spacing w:val="-12"/>
          <w:sz w:val="20"/>
          <w:szCs w:val="20"/>
        </w:rPr>
        <w:t xml:space="preserve">. В фондах НАРБ сохранились показания агента </w:t>
      </w:r>
      <w:r w:rsidR="004A24BB">
        <w:rPr>
          <w:spacing w:val="-12"/>
          <w:sz w:val="20"/>
          <w:szCs w:val="20"/>
        </w:rPr>
        <w:t>«</w:t>
      </w:r>
      <w:r w:rsidRPr="009E1FDD">
        <w:rPr>
          <w:spacing w:val="-12"/>
          <w:sz w:val="20"/>
          <w:szCs w:val="20"/>
        </w:rPr>
        <w:t>Зондерштаба-Р</w:t>
      </w:r>
      <w:r w:rsidR="004A24BB">
        <w:rPr>
          <w:spacing w:val="-12"/>
          <w:sz w:val="20"/>
          <w:szCs w:val="20"/>
        </w:rPr>
        <w:t>»</w:t>
      </w:r>
      <w:r w:rsidRPr="009E1FDD">
        <w:rPr>
          <w:spacing w:val="-12"/>
          <w:sz w:val="20"/>
          <w:szCs w:val="20"/>
        </w:rPr>
        <w:t xml:space="preserve"> Иоси</w:t>
      </w:r>
      <w:r w:rsidR="00B513BA">
        <w:rPr>
          <w:spacing w:val="-12"/>
          <w:sz w:val="20"/>
          <w:szCs w:val="20"/>
          <w:lang w:val="be-BY"/>
        </w:rPr>
        <w:softHyphen/>
      </w:r>
      <w:r w:rsidRPr="009E1FDD">
        <w:rPr>
          <w:spacing w:val="-12"/>
          <w:sz w:val="20"/>
          <w:szCs w:val="20"/>
        </w:rPr>
        <w:t>фа Пузевича, обучавшегося на этих курсах и разоблаченного в декабре 1943</w:t>
      </w:r>
      <w:r w:rsidR="00B513BA">
        <w:rPr>
          <w:spacing w:val="-12"/>
          <w:sz w:val="20"/>
          <w:szCs w:val="20"/>
          <w:lang w:val="be-BY"/>
        </w:rPr>
        <w:t> </w:t>
      </w:r>
      <w:r w:rsidRPr="009E1FDD">
        <w:rPr>
          <w:spacing w:val="-12"/>
          <w:sz w:val="20"/>
          <w:szCs w:val="20"/>
        </w:rPr>
        <w:t xml:space="preserve">г. Он показал, что подготовка была организована следующим образом: </w:t>
      </w:r>
      <w:r w:rsidR="004A24BB">
        <w:rPr>
          <w:spacing w:val="-12"/>
          <w:sz w:val="20"/>
          <w:szCs w:val="20"/>
        </w:rPr>
        <w:t>«</w:t>
      </w:r>
      <w:r w:rsidRPr="009E1FDD">
        <w:rPr>
          <w:spacing w:val="-12"/>
          <w:sz w:val="20"/>
          <w:szCs w:val="20"/>
        </w:rPr>
        <w:t>Четы</w:t>
      </w:r>
      <w:r w:rsidR="00B513BA">
        <w:rPr>
          <w:spacing w:val="-12"/>
          <w:sz w:val="20"/>
          <w:szCs w:val="20"/>
          <w:lang w:val="be-BY"/>
        </w:rPr>
        <w:softHyphen/>
      </w:r>
      <w:r w:rsidRPr="009E1FDD">
        <w:rPr>
          <w:spacing w:val="-12"/>
          <w:sz w:val="20"/>
          <w:szCs w:val="20"/>
        </w:rPr>
        <w:t>ре дня в неделю занимались по 6 часов с 9.00 до 12.00 и с 14.00 до 17.00 и два дня в неделю по 4 часа с 9.00 до 13.00. В воскресенье был выходной. Рас</w:t>
      </w:r>
      <w:r w:rsidR="00B513BA">
        <w:rPr>
          <w:spacing w:val="-12"/>
          <w:sz w:val="20"/>
          <w:szCs w:val="20"/>
          <w:lang w:val="be-BY"/>
        </w:rPr>
        <w:softHyphen/>
      </w:r>
      <w:r w:rsidRPr="009E1FDD">
        <w:rPr>
          <w:spacing w:val="-12"/>
          <w:sz w:val="20"/>
          <w:szCs w:val="20"/>
        </w:rPr>
        <w:t>пи</w:t>
      </w:r>
      <w:r w:rsidR="00B513BA">
        <w:rPr>
          <w:spacing w:val="-12"/>
          <w:sz w:val="20"/>
          <w:szCs w:val="20"/>
          <w:lang w:val="be-BY"/>
        </w:rPr>
        <w:softHyphen/>
      </w:r>
      <w:r w:rsidRPr="009E1FDD">
        <w:rPr>
          <w:spacing w:val="-12"/>
          <w:sz w:val="20"/>
          <w:szCs w:val="20"/>
        </w:rPr>
        <w:t>са</w:t>
      </w:r>
      <w:r w:rsidR="00B513BA">
        <w:rPr>
          <w:spacing w:val="-12"/>
          <w:sz w:val="20"/>
          <w:szCs w:val="20"/>
          <w:lang w:val="be-BY"/>
        </w:rPr>
        <w:softHyphen/>
      </w:r>
      <w:r w:rsidRPr="009E1FDD">
        <w:rPr>
          <w:spacing w:val="-12"/>
          <w:sz w:val="20"/>
          <w:szCs w:val="20"/>
        </w:rPr>
        <w:t>ния занятий и точно установленных часов по каждому предмету не было. Быва</w:t>
      </w:r>
      <w:r w:rsidR="00B513BA">
        <w:rPr>
          <w:spacing w:val="-12"/>
          <w:sz w:val="20"/>
          <w:szCs w:val="20"/>
          <w:lang w:val="be-BY"/>
        </w:rPr>
        <w:softHyphen/>
      </w:r>
      <w:r w:rsidRPr="009E1FDD">
        <w:rPr>
          <w:spacing w:val="-12"/>
          <w:sz w:val="20"/>
          <w:szCs w:val="20"/>
        </w:rPr>
        <w:t>ли случаи, когда Евреинов и Виноградов (преподаватели на курсах</w:t>
      </w:r>
      <w:r w:rsidR="00B513BA">
        <w:rPr>
          <w:spacing w:val="-12"/>
          <w:sz w:val="20"/>
          <w:szCs w:val="20"/>
          <w:lang w:val="be-BY"/>
        </w:rPr>
        <w:t>. </w:t>
      </w:r>
      <w:r w:rsidR="007D7F2D">
        <w:rPr>
          <w:spacing w:val="-12"/>
          <w:sz w:val="20"/>
          <w:szCs w:val="20"/>
        </w:rPr>
        <w:t>—</w:t>
      </w:r>
      <w:r w:rsidRPr="009E1FDD">
        <w:rPr>
          <w:spacing w:val="-12"/>
          <w:sz w:val="20"/>
          <w:szCs w:val="20"/>
        </w:rPr>
        <w:t xml:space="preserve"> </w:t>
      </w:r>
      <w:r w:rsidRPr="00B513BA">
        <w:rPr>
          <w:i/>
          <w:spacing w:val="-12"/>
          <w:sz w:val="20"/>
          <w:szCs w:val="20"/>
        </w:rPr>
        <w:t>Авт</w:t>
      </w:r>
      <w:r w:rsidRPr="009E1FDD">
        <w:rPr>
          <w:spacing w:val="-12"/>
          <w:sz w:val="20"/>
          <w:szCs w:val="20"/>
        </w:rPr>
        <w:t>.) не являлись на занятия из штаба. Первые две недели проходили только исто</w:t>
      </w:r>
      <w:r w:rsidR="00B513BA">
        <w:rPr>
          <w:spacing w:val="-12"/>
          <w:sz w:val="20"/>
          <w:szCs w:val="20"/>
          <w:lang w:val="be-BY"/>
        </w:rPr>
        <w:softHyphen/>
      </w:r>
      <w:r w:rsidRPr="009E1FDD">
        <w:rPr>
          <w:spacing w:val="-12"/>
          <w:sz w:val="20"/>
          <w:szCs w:val="20"/>
        </w:rPr>
        <w:t xml:space="preserve">рию России, потом две недели занимался полковник Зудков </w:t>
      </w:r>
      <w:r w:rsidR="007D7F2D">
        <w:rPr>
          <w:spacing w:val="-12"/>
          <w:sz w:val="20"/>
          <w:szCs w:val="20"/>
        </w:rPr>
        <w:t>—</w:t>
      </w:r>
      <w:r w:rsidRPr="009E1FDD">
        <w:rPr>
          <w:spacing w:val="-12"/>
          <w:sz w:val="20"/>
          <w:szCs w:val="20"/>
        </w:rPr>
        <w:t xml:space="preserve"> разведка, топо</w:t>
      </w:r>
      <w:r w:rsidR="00B513BA">
        <w:rPr>
          <w:spacing w:val="-12"/>
          <w:sz w:val="20"/>
          <w:szCs w:val="20"/>
          <w:lang w:val="be-BY"/>
        </w:rPr>
        <w:softHyphen/>
      </w:r>
      <w:r w:rsidRPr="009E1FDD">
        <w:rPr>
          <w:spacing w:val="-12"/>
          <w:sz w:val="20"/>
          <w:szCs w:val="20"/>
        </w:rPr>
        <w:t>графия и личное оружие</w:t>
      </w:r>
      <w:r w:rsidR="004A24BB">
        <w:rPr>
          <w:spacing w:val="-12"/>
          <w:sz w:val="20"/>
          <w:szCs w:val="20"/>
        </w:rPr>
        <w:t>»</w:t>
      </w:r>
      <w:r w:rsidRPr="009E1FDD">
        <w:rPr>
          <w:spacing w:val="-12"/>
          <w:sz w:val="20"/>
          <w:szCs w:val="20"/>
        </w:rPr>
        <w:t xml:space="preserve"> [23, л. 209</w:t>
      </w:r>
      <w:r w:rsidR="007D7F2D">
        <w:rPr>
          <w:spacing w:val="-12"/>
          <w:sz w:val="20"/>
          <w:szCs w:val="20"/>
        </w:rPr>
        <w:t>—</w:t>
      </w:r>
      <w:r w:rsidRPr="009E1FDD">
        <w:rPr>
          <w:spacing w:val="-12"/>
          <w:sz w:val="20"/>
          <w:szCs w:val="20"/>
        </w:rPr>
        <w:t>215].</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В начале марта 1942 г. Главное управление имперской безопасности при</w:t>
      </w:r>
      <w:r w:rsidR="0099514F">
        <w:rPr>
          <w:spacing w:val="-12"/>
          <w:sz w:val="20"/>
          <w:szCs w:val="20"/>
          <w:lang w:val="be-BY"/>
        </w:rPr>
        <w:softHyphen/>
      </w:r>
      <w:r w:rsidRPr="009E1FDD">
        <w:rPr>
          <w:spacing w:val="-12"/>
          <w:sz w:val="20"/>
          <w:szCs w:val="20"/>
        </w:rPr>
        <w:t>шло к выводу о необходимости создания высокоэффектив</w:t>
      </w:r>
      <w:r w:rsidRPr="009E1FDD">
        <w:rPr>
          <w:spacing w:val="-12"/>
          <w:sz w:val="20"/>
          <w:szCs w:val="20"/>
          <w:lang w:val="be-BY"/>
        </w:rPr>
        <w:t>н</w:t>
      </w:r>
      <w:r w:rsidRPr="009E1FDD">
        <w:rPr>
          <w:spacing w:val="-12"/>
          <w:sz w:val="20"/>
          <w:szCs w:val="20"/>
        </w:rPr>
        <w:t>ого разведы</w:t>
      </w:r>
      <w:r w:rsidR="0099514F">
        <w:rPr>
          <w:spacing w:val="-12"/>
          <w:sz w:val="20"/>
          <w:szCs w:val="20"/>
          <w:lang w:val="be-BY"/>
        </w:rPr>
        <w:softHyphen/>
      </w:r>
      <w:r w:rsidRPr="009E1FDD">
        <w:rPr>
          <w:spacing w:val="-12"/>
          <w:sz w:val="20"/>
          <w:szCs w:val="20"/>
        </w:rPr>
        <w:t>ва</w:t>
      </w:r>
      <w:r w:rsidR="0099514F">
        <w:rPr>
          <w:spacing w:val="-12"/>
          <w:sz w:val="20"/>
          <w:szCs w:val="20"/>
          <w:lang w:val="be-BY"/>
        </w:rPr>
        <w:softHyphen/>
      </w:r>
      <w:r w:rsidRPr="009E1FDD">
        <w:rPr>
          <w:spacing w:val="-12"/>
          <w:sz w:val="20"/>
          <w:szCs w:val="20"/>
        </w:rPr>
        <w:t>тель</w:t>
      </w:r>
      <w:r w:rsidR="0099514F">
        <w:rPr>
          <w:spacing w:val="-12"/>
          <w:sz w:val="20"/>
          <w:szCs w:val="20"/>
          <w:lang w:val="be-BY"/>
        </w:rPr>
        <w:softHyphen/>
      </w:r>
      <w:r w:rsidRPr="009E1FDD">
        <w:rPr>
          <w:spacing w:val="-12"/>
          <w:sz w:val="20"/>
          <w:szCs w:val="20"/>
        </w:rPr>
        <w:t>но-диверсионного и пропагандистского органа. Указанной структуре было при</w:t>
      </w:r>
      <w:r w:rsidR="0099514F">
        <w:rPr>
          <w:spacing w:val="-12"/>
          <w:sz w:val="20"/>
          <w:szCs w:val="20"/>
          <w:lang w:val="be-BY"/>
        </w:rPr>
        <w:softHyphen/>
      </w:r>
      <w:r w:rsidRPr="009E1FDD">
        <w:rPr>
          <w:spacing w:val="-12"/>
          <w:sz w:val="20"/>
          <w:szCs w:val="20"/>
        </w:rPr>
        <w:t>сво</w:t>
      </w:r>
      <w:r w:rsidR="0099514F">
        <w:rPr>
          <w:spacing w:val="-12"/>
          <w:sz w:val="20"/>
          <w:szCs w:val="20"/>
          <w:lang w:val="be-BY"/>
        </w:rPr>
        <w:softHyphen/>
      </w:r>
      <w:r w:rsidRPr="009E1FDD">
        <w:rPr>
          <w:spacing w:val="-12"/>
          <w:sz w:val="20"/>
          <w:szCs w:val="20"/>
        </w:rPr>
        <w:t xml:space="preserve">ено условное наименование </w:t>
      </w:r>
      <w:r w:rsidR="004A24BB">
        <w:rPr>
          <w:spacing w:val="-12"/>
          <w:sz w:val="20"/>
          <w:szCs w:val="20"/>
        </w:rPr>
        <w:t>«</w:t>
      </w:r>
      <w:r w:rsidRPr="009E1FDD">
        <w:rPr>
          <w:spacing w:val="-12"/>
          <w:sz w:val="20"/>
          <w:szCs w:val="20"/>
        </w:rPr>
        <w:t>Унтернемен Цеппелин</w:t>
      </w:r>
      <w:r w:rsidR="004A24BB">
        <w:rPr>
          <w:spacing w:val="-12"/>
          <w:sz w:val="20"/>
          <w:szCs w:val="20"/>
        </w:rPr>
        <w:t>»</w:t>
      </w:r>
      <w:r w:rsidRPr="009E1FDD">
        <w:rPr>
          <w:spacing w:val="-12"/>
          <w:sz w:val="20"/>
          <w:szCs w:val="20"/>
        </w:rPr>
        <w:t xml:space="preserve"> (</w:t>
      </w:r>
      <w:r w:rsidR="004A24BB">
        <w:rPr>
          <w:spacing w:val="-12"/>
          <w:sz w:val="20"/>
          <w:szCs w:val="20"/>
        </w:rPr>
        <w:t>«</w:t>
      </w:r>
      <w:r w:rsidRPr="009E1FDD">
        <w:rPr>
          <w:spacing w:val="-12"/>
          <w:sz w:val="20"/>
          <w:szCs w:val="20"/>
        </w:rPr>
        <w:t>Предприятие Цеп</w:t>
      </w:r>
      <w:r w:rsidR="0099514F">
        <w:rPr>
          <w:spacing w:val="-12"/>
          <w:sz w:val="20"/>
          <w:szCs w:val="20"/>
          <w:lang w:val="be-BY"/>
        </w:rPr>
        <w:softHyphen/>
      </w:r>
      <w:r w:rsidRPr="009E1FDD">
        <w:rPr>
          <w:spacing w:val="-12"/>
          <w:sz w:val="20"/>
          <w:szCs w:val="20"/>
        </w:rPr>
        <w:t>пе</w:t>
      </w:r>
      <w:r w:rsidR="0099514F">
        <w:rPr>
          <w:spacing w:val="-12"/>
          <w:sz w:val="20"/>
          <w:szCs w:val="20"/>
          <w:lang w:val="be-BY"/>
        </w:rPr>
        <w:softHyphen/>
      </w:r>
      <w:r w:rsidRPr="009E1FDD">
        <w:rPr>
          <w:spacing w:val="-12"/>
          <w:sz w:val="20"/>
          <w:szCs w:val="20"/>
        </w:rPr>
        <w:t>лин</w:t>
      </w:r>
      <w:r w:rsidR="004A24BB">
        <w:rPr>
          <w:spacing w:val="-12"/>
          <w:sz w:val="20"/>
          <w:szCs w:val="20"/>
        </w:rPr>
        <w:t>»</w:t>
      </w:r>
      <w:r w:rsidRPr="009E1FDD">
        <w:rPr>
          <w:spacing w:val="-12"/>
          <w:sz w:val="20"/>
          <w:szCs w:val="20"/>
        </w:rPr>
        <w:t>). В его задачу входило осуществление диверсий и ведение террора, а так</w:t>
      </w:r>
      <w:r w:rsidR="0099514F">
        <w:rPr>
          <w:spacing w:val="-12"/>
          <w:sz w:val="20"/>
          <w:szCs w:val="20"/>
          <w:lang w:val="be-BY"/>
        </w:rPr>
        <w:softHyphen/>
      </w:r>
      <w:r w:rsidRPr="009E1FDD">
        <w:rPr>
          <w:spacing w:val="-12"/>
          <w:sz w:val="20"/>
          <w:szCs w:val="20"/>
        </w:rPr>
        <w:t>же политическое разложение населения в глубоком советском тылу. Эти пла</w:t>
      </w:r>
      <w:r w:rsidR="0099514F">
        <w:rPr>
          <w:spacing w:val="-12"/>
          <w:sz w:val="20"/>
          <w:szCs w:val="20"/>
          <w:lang w:val="be-BY"/>
        </w:rPr>
        <w:softHyphen/>
      </w:r>
      <w:r w:rsidRPr="009E1FDD">
        <w:rPr>
          <w:spacing w:val="-12"/>
          <w:sz w:val="20"/>
          <w:szCs w:val="20"/>
        </w:rPr>
        <w:t>ны предполагалось реализовать путем заброски специально обученной аген</w:t>
      </w:r>
      <w:r w:rsidR="0099514F">
        <w:rPr>
          <w:spacing w:val="-12"/>
          <w:sz w:val="20"/>
          <w:szCs w:val="20"/>
          <w:lang w:val="be-BY"/>
        </w:rPr>
        <w:softHyphen/>
      </w:r>
      <w:r w:rsidRPr="009E1FDD">
        <w:rPr>
          <w:spacing w:val="-12"/>
          <w:sz w:val="20"/>
          <w:szCs w:val="20"/>
        </w:rPr>
        <w:t>ту</w:t>
      </w:r>
      <w:r w:rsidR="0099514F">
        <w:rPr>
          <w:spacing w:val="-12"/>
          <w:sz w:val="20"/>
          <w:szCs w:val="20"/>
          <w:lang w:val="be-BY"/>
        </w:rPr>
        <w:softHyphen/>
      </w:r>
      <w:r w:rsidRPr="009E1FDD">
        <w:rPr>
          <w:spacing w:val="-12"/>
          <w:sz w:val="20"/>
          <w:szCs w:val="20"/>
        </w:rPr>
        <w:t>ры в глубокие тыловые районы Советского Союза, имеющие важное обо</w:t>
      </w:r>
      <w:r w:rsidR="0099514F">
        <w:rPr>
          <w:spacing w:val="-12"/>
          <w:sz w:val="20"/>
          <w:szCs w:val="20"/>
          <w:lang w:val="be-BY"/>
        </w:rPr>
        <w:softHyphen/>
      </w:r>
      <w:r w:rsidRPr="009E1FDD">
        <w:rPr>
          <w:spacing w:val="-12"/>
          <w:sz w:val="20"/>
          <w:szCs w:val="20"/>
        </w:rPr>
        <w:t>рон</w:t>
      </w:r>
      <w:r w:rsidR="0099514F">
        <w:rPr>
          <w:spacing w:val="-12"/>
          <w:sz w:val="20"/>
          <w:szCs w:val="20"/>
          <w:lang w:val="be-BY"/>
        </w:rPr>
        <w:softHyphen/>
      </w:r>
      <w:r w:rsidRPr="009E1FDD">
        <w:rPr>
          <w:spacing w:val="-12"/>
          <w:sz w:val="20"/>
          <w:szCs w:val="20"/>
        </w:rPr>
        <w:t>ное значение, а также в национальные области и республики для сбора раз</w:t>
      </w:r>
      <w:r w:rsidR="0099514F">
        <w:rPr>
          <w:spacing w:val="-12"/>
          <w:sz w:val="20"/>
          <w:szCs w:val="20"/>
          <w:lang w:val="be-BY"/>
        </w:rPr>
        <w:softHyphen/>
      </w:r>
      <w:r w:rsidRPr="009E1FDD">
        <w:rPr>
          <w:spacing w:val="-12"/>
          <w:sz w:val="20"/>
          <w:szCs w:val="20"/>
        </w:rPr>
        <w:t>ве</w:t>
      </w:r>
      <w:r w:rsidR="0099514F">
        <w:rPr>
          <w:spacing w:val="-12"/>
          <w:sz w:val="20"/>
          <w:szCs w:val="20"/>
          <w:lang w:val="be-BY"/>
        </w:rPr>
        <w:softHyphen/>
      </w:r>
      <w:r w:rsidRPr="009E1FDD">
        <w:rPr>
          <w:spacing w:val="-12"/>
          <w:sz w:val="20"/>
          <w:szCs w:val="20"/>
        </w:rPr>
        <w:t>ды</w:t>
      </w:r>
      <w:r w:rsidR="0099514F">
        <w:rPr>
          <w:spacing w:val="-12"/>
          <w:sz w:val="20"/>
          <w:szCs w:val="20"/>
          <w:lang w:val="be-BY"/>
        </w:rPr>
        <w:softHyphen/>
      </w:r>
      <w:r w:rsidRPr="009E1FDD">
        <w:rPr>
          <w:spacing w:val="-12"/>
          <w:sz w:val="20"/>
          <w:szCs w:val="20"/>
        </w:rPr>
        <w:t>ва</w:t>
      </w:r>
      <w:r w:rsidR="0099514F">
        <w:rPr>
          <w:spacing w:val="-12"/>
          <w:sz w:val="20"/>
          <w:szCs w:val="20"/>
          <w:lang w:val="be-BY"/>
        </w:rPr>
        <w:softHyphen/>
      </w:r>
      <w:r w:rsidRPr="009E1FDD">
        <w:rPr>
          <w:spacing w:val="-12"/>
          <w:sz w:val="20"/>
          <w:szCs w:val="20"/>
        </w:rPr>
        <w:t>тельных данных о политическом положении в СССР, проведения нацио</w:t>
      </w:r>
      <w:r w:rsidR="0099514F">
        <w:rPr>
          <w:spacing w:val="-12"/>
          <w:sz w:val="20"/>
          <w:szCs w:val="20"/>
          <w:lang w:val="be-BY"/>
        </w:rPr>
        <w:softHyphen/>
      </w:r>
      <w:r w:rsidRPr="009E1FDD">
        <w:rPr>
          <w:spacing w:val="-12"/>
          <w:sz w:val="20"/>
          <w:szCs w:val="20"/>
        </w:rPr>
        <w:t>на</w:t>
      </w:r>
      <w:r w:rsidR="0099514F">
        <w:rPr>
          <w:spacing w:val="-12"/>
          <w:sz w:val="20"/>
          <w:szCs w:val="20"/>
          <w:lang w:val="be-BY"/>
        </w:rPr>
        <w:softHyphen/>
      </w:r>
      <w:r w:rsidRPr="009E1FDD">
        <w:rPr>
          <w:spacing w:val="-12"/>
          <w:sz w:val="20"/>
          <w:szCs w:val="20"/>
        </w:rPr>
        <w:t>лис</w:t>
      </w:r>
      <w:r w:rsidR="0099514F">
        <w:rPr>
          <w:spacing w:val="-12"/>
          <w:sz w:val="20"/>
          <w:szCs w:val="20"/>
          <w:lang w:val="be-BY"/>
        </w:rPr>
        <w:softHyphen/>
      </w:r>
      <w:r w:rsidRPr="009E1FDD">
        <w:rPr>
          <w:spacing w:val="-12"/>
          <w:sz w:val="20"/>
          <w:szCs w:val="20"/>
        </w:rPr>
        <w:t>тической пропаганды, организации повстанческого движения и осущест</w:t>
      </w:r>
      <w:r w:rsidR="0099514F">
        <w:rPr>
          <w:spacing w:val="-12"/>
          <w:sz w:val="20"/>
          <w:szCs w:val="20"/>
          <w:lang w:val="be-BY"/>
        </w:rPr>
        <w:softHyphen/>
      </w:r>
      <w:r w:rsidRPr="009E1FDD">
        <w:rPr>
          <w:spacing w:val="-12"/>
          <w:sz w:val="20"/>
          <w:szCs w:val="20"/>
        </w:rPr>
        <w:t>вле</w:t>
      </w:r>
      <w:r w:rsidR="0099514F">
        <w:rPr>
          <w:spacing w:val="-12"/>
          <w:sz w:val="20"/>
          <w:szCs w:val="20"/>
          <w:lang w:val="be-BY"/>
        </w:rPr>
        <w:softHyphen/>
      </w:r>
      <w:r w:rsidRPr="009E1FDD">
        <w:rPr>
          <w:spacing w:val="-12"/>
          <w:sz w:val="20"/>
          <w:szCs w:val="20"/>
        </w:rPr>
        <w:t xml:space="preserve">ния террористических актов. Руководство НСДАП надеялось, что </w:t>
      </w:r>
      <w:r w:rsidR="004A24BB">
        <w:rPr>
          <w:spacing w:val="-12"/>
          <w:sz w:val="20"/>
          <w:szCs w:val="20"/>
        </w:rPr>
        <w:t>«</w:t>
      </w:r>
      <w:r w:rsidRPr="009E1FDD">
        <w:rPr>
          <w:spacing w:val="-12"/>
          <w:sz w:val="20"/>
          <w:szCs w:val="20"/>
        </w:rPr>
        <w:t>Цеппелин</w:t>
      </w:r>
      <w:r w:rsidR="004A24BB">
        <w:rPr>
          <w:spacing w:val="-12"/>
          <w:sz w:val="20"/>
          <w:szCs w:val="20"/>
        </w:rPr>
        <w:t>»</w:t>
      </w:r>
      <w:r w:rsidRPr="009E1FDD">
        <w:rPr>
          <w:spacing w:val="-12"/>
          <w:sz w:val="20"/>
          <w:szCs w:val="20"/>
        </w:rPr>
        <w:t xml:space="preserve"> смо</w:t>
      </w:r>
      <w:r w:rsidR="0099514F">
        <w:rPr>
          <w:spacing w:val="-12"/>
          <w:sz w:val="20"/>
          <w:szCs w:val="20"/>
          <w:lang w:val="be-BY"/>
        </w:rPr>
        <w:softHyphen/>
      </w:r>
      <w:r w:rsidRPr="009E1FDD">
        <w:rPr>
          <w:spacing w:val="-12"/>
          <w:sz w:val="20"/>
          <w:szCs w:val="20"/>
        </w:rPr>
        <w:t>жет подорвать крепость тыла СССР и этим окажет реальную помощь коман</w:t>
      </w:r>
      <w:r w:rsidR="0099514F">
        <w:rPr>
          <w:spacing w:val="-12"/>
          <w:sz w:val="20"/>
          <w:szCs w:val="20"/>
          <w:lang w:val="be-BY"/>
        </w:rPr>
        <w:softHyphen/>
      </w:r>
      <w:r w:rsidRPr="009E1FDD">
        <w:rPr>
          <w:spacing w:val="-12"/>
          <w:sz w:val="20"/>
          <w:szCs w:val="20"/>
        </w:rPr>
        <w:t>дованию немецкой армии в борьбе против советских вооруженных сил. Стра</w:t>
      </w:r>
      <w:r w:rsidR="0099514F">
        <w:rPr>
          <w:spacing w:val="-12"/>
          <w:sz w:val="20"/>
          <w:szCs w:val="20"/>
          <w:lang w:val="be-BY"/>
        </w:rPr>
        <w:softHyphen/>
      </w:r>
      <w:r w:rsidRPr="009E1FDD">
        <w:rPr>
          <w:spacing w:val="-12"/>
          <w:sz w:val="20"/>
          <w:szCs w:val="20"/>
        </w:rPr>
        <w:t>тегия деятельности этого органа была сформулирована следующим обра</w:t>
      </w:r>
      <w:r w:rsidR="0099514F">
        <w:rPr>
          <w:spacing w:val="-12"/>
          <w:sz w:val="20"/>
          <w:szCs w:val="20"/>
          <w:lang w:val="be-BY"/>
        </w:rPr>
        <w:softHyphen/>
      </w:r>
      <w:r w:rsidRPr="009E1FDD">
        <w:rPr>
          <w:spacing w:val="-12"/>
          <w:sz w:val="20"/>
          <w:szCs w:val="20"/>
        </w:rPr>
        <w:t xml:space="preserve">зом: </w:t>
      </w:r>
      <w:r w:rsidR="004A24BB">
        <w:rPr>
          <w:spacing w:val="-12"/>
          <w:sz w:val="20"/>
          <w:szCs w:val="20"/>
        </w:rPr>
        <w:t>«</w:t>
      </w:r>
      <w:r w:rsidRPr="009E1FDD">
        <w:rPr>
          <w:spacing w:val="-12"/>
          <w:sz w:val="20"/>
          <w:szCs w:val="20"/>
        </w:rPr>
        <w:t>Нельзя ограничиться десятками групп для разложенческой деятельности, они для советского коло</w:t>
      </w:r>
      <w:r w:rsidR="00B82E6F">
        <w:rPr>
          <w:spacing w:val="-12"/>
          <w:sz w:val="20"/>
          <w:szCs w:val="20"/>
        </w:rPr>
        <w:t>с</w:t>
      </w:r>
      <w:r w:rsidRPr="009E1FDD">
        <w:rPr>
          <w:spacing w:val="-12"/>
          <w:sz w:val="20"/>
          <w:szCs w:val="20"/>
        </w:rPr>
        <w:t>са являются только булавочными уколами. Нужно забра</w:t>
      </w:r>
      <w:r w:rsidR="0099514F">
        <w:rPr>
          <w:spacing w:val="-12"/>
          <w:sz w:val="20"/>
          <w:szCs w:val="20"/>
          <w:lang w:val="be-BY"/>
        </w:rPr>
        <w:softHyphen/>
      </w:r>
      <w:r w:rsidRPr="009E1FDD">
        <w:rPr>
          <w:spacing w:val="-12"/>
          <w:sz w:val="20"/>
          <w:szCs w:val="20"/>
        </w:rPr>
        <w:t>сывать тысячи</w:t>
      </w:r>
      <w:r w:rsidR="004A24BB">
        <w:rPr>
          <w:spacing w:val="-12"/>
          <w:sz w:val="20"/>
          <w:szCs w:val="20"/>
        </w:rPr>
        <w:t>»</w:t>
      </w:r>
      <w:r w:rsidRPr="009E1FDD">
        <w:rPr>
          <w:spacing w:val="-12"/>
          <w:sz w:val="20"/>
          <w:szCs w:val="20"/>
        </w:rPr>
        <w:t xml:space="preserve"> [40, с. 328.].</w:t>
      </w:r>
    </w:p>
    <w:p w:rsidR="009E1FDD" w:rsidRPr="009E1FDD" w:rsidRDefault="004A24BB" w:rsidP="00C0290C">
      <w:pPr>
        <w:pStyle w:val="af6"/>
        <w:spacing w:after="0" w:line="220" w:lineRule="exact"/>
        <w:ind w:firstLine="397"/>
        <w:jc w:val="both"/>
        <w:rPr>
          <w:spacing w:val="-12"/>
          <w:sz w:val="20"/>
          <w:szCs w:val="20"/>
        </w:rPr>
      </w:pPr>
      <w:r>
        <w:rPr>
          <w:spacing w:val="-12"/>
          <w:sz w:val="20"/>
          <w:szCs w:val="20"/>
        </w:rPr>
        <w:t>«</w:t>
      </w:r>
      <w:r w:rsidR="009E1FDD" w:rsidRPr="009E1FDD">
        <w:rPr>
          <w:spacing w:val="-12"/>
          <w:sz w:val="20"/>
          <w:szCs w:val="20"/>
        </w:rPr>
        <w:t>Цеппелин</w:t>
      </w:r>
      <w:r>
        <w:rPr>
          <w:spacing w:val="-12"/>
          <w:sz w:val="20"/>
          <w:szCs w:val="20"/>
        </w:rPr>
        <w:t>»</w:t>
      </w:r>
      <w:r w:rsidR="009E1FDD" w:rsidRPr="009E1FDD">
        <w:rPr>
          <w:spacing w:val="-12"/>
          <w:sz w:val="20"/>
          <w:szCs w:val="20"/>
        </w:rPr>
        <w:t xml:space="preserve"> состоял из руководящего штаба, находящегося до весны 1943</w:t>
      </w:r>
      <w:r w:rsidR="0099514F">
        <w:rPr>
          <w:spacing w:val="-12"/>
          <w:sz w:val="20"/>
          <w:szCs w:val="20"/>
          <w:lang w:val="be-BY"/>
        </w:rPr>
        <w:t> </w:t>
      </w:r>
      <w:r w:rsidR="009E1FDD" w:rsidRPr="009E1FDD">
        <w:rPr>
          <w:spacing w:val="-12"/>
          <w:sz w:val="20"/>
          <w:szCs w:val="20"/>
        </w:rPr>
        <w:t>г. в Берлине, а также</w:t>
      </w:r>
      <w:r w:rsidR="00B82E6F">
        <w:rPr>
          <w:spacing w:val="-12"/>
          <w:sz w:val="20"/>
          <w:szCs w:val="20"/>
        </w:rPr>
        <w:t xml:space="preserve"> из</w:t>
      </w:r>
      <w:r w:rsidR="009E1FDD" w:rsidRPr="009E1FDD">
        <w:rPr>
          <w:spacing w:val="-12"/>
          <w:sz w:val="20"/>
          <w:szCs w:val="20"/>
        </w:rPr>
        <w:t xml:space="preserve"> специальных воинских формирований, особых команд, учебных лагерей, действовавших на территории Германии, Польши и на советско-германском фронте. Именно </w:t>
      </w:r>
      <w:r>
        <w:rPr>
          <w:spacing w:val="-12"/>
          <w:sz w:val="20"/>
          <w:szCs w:val="20"/>
        </w:rPr>
        <w:t>«</w:t>
      </w:r>
      <w:r w:rsidR="009E1FDD" w:rsidRPr="009E1FDD">
        <w:rPr>
          <w:spacing w:val="-12"/>
          <w:sz w:val="20"/>
          <w:szCs w:val="20"/>
        </w:rPr>
        <w:t>Цеппелин</w:t>
      </w:r>
      <w:r>
        <w:rPr>
          <w:spacing w:val="-12"/>
          <w:sz w:val="20"/>
          <w:szCs w:val="20"/>
        </w:rPr>
        <w:t>»</w:t>
      </w:r>
      <w:r w:rsidR="009E1FDD" w:rsidRPr="009E1FDD">
        <w:rPr>
          <w:spacing w:val="-12"/>
          <w:sz w:val="20"/>
          <w:szCs w:val="20"/>
        </w:rPr>
        <w:t xml:space="preserve"> развернул активную рабо</w:t>
      </w:r>
      <w:r w:rsidR="0099514F">
        <w:rPr>
          <w:spacing w:val="-12"/>
          <w:sz w:val="20"/>
          <w:szCs w:val="20"/>
          <w:lang w:val="be-BY"/>
        </w:rPr>
        <w:softHyphen/>
      </w:r>
      <w:r w:rsidR="009E1FDD" w:rsidRPr="009E1FDD">
        <w:rPr>
          <w:spacing w:val="-12"/>
          <w:sz w:val="20"/>
          <w:szCs w:val="20"/>
        </w:rPr>
        <w:t>ту по созданию учебных разведывательно-диверсионных центров на окку</w:t>
      </w:r>
      <w:r w:rsidR="0099514F">
        <w:rPr>
          <w:spacing w:val="-12"/>
          <w:sz w:val="20"/>
          <w:szCs w:val="20"/>
          <w:lang w:val="be-BY"/>
        </w:rPr>
        <w:softHyphen/>
      </w:r>
      <w:r w:rsidR="009E1FDD" w:rsidRPr="009E1FDD">
        <w:rPr>
          <w:spacing w:val="-12"/>
          <w:sz w:val="20"/>
          <w:szCs w:val="20"/>
        </w:rPr>
        <w:t>пи</w:t>
      </w:r>
      <w:r w:rsidR="0099514F">
        <w:rPr>
          <w:spacing w:val="-12"/>
          <w:sz w:val="20"/>
          <w:szCs w:val="20"/>
          <w:lang w:val="be-BY"/>
        </w:rPr>
        <w:softHyphen/>
      </w:r>
      <w:r w:rsidR="009E1FDD" w:rsidRPr="009E1FDD">
        <w:rPr>
          <w:spacing w:val="-12"/>
          <w:sz w:val="20"/>
          <w:szCs w:val="20"/>
        </w:rPr>
        <w:t xml:space="preserve">рованной территории Польши. Одной из первых школ (их называли также </w:t>
      </w:r>
      <w:r>
        <w:rPr>
          <w:spacing w:val="-12"/>
          <w:sz w:val="20"/>
          <w:szCs w:val="20"/>
        </w:rPr>
        <w:t>«</w:t>
      </w:r>
      <w:r w:rsidR="009E1FDD" w:rsidRPr="009E1FDD">
        <w:rPr>
          <w:spacing w:val="-12"/>
          <w:sz w:val="20"/>
          <w:szCs w:val="20"/>
        </w:rPr>
        <w:t>учеб</w:t>
      </w:r>
      <w:r w:rsidR="0099514F">
        <w:rPr>
          <w:spacing w:val="-12"/>
          <w:sz w:val="20"/>
          <w:szCs w:val="20"/>
          <w:lang w:val="be-BY"/>
        </w:rPr>
        <w:softHyphen/>
      </w:r>
      <w:r w:rsidR="009E1FDD" w:rsidRPr="009E1FDD">
        <w:rPr>
          <w:spacing w:val="-12"/>
          <w:sz w:val="20"/>
          <w:szCs w:val="20"/>
        </w:rPr>
        <w:t>ными</w:t>
      </w:r>
      <w:r>
        <w:rPr>
          <w:spacing w:val="-12"/>
          <w:sz w:val="20"/>
          <w:szCs w:val="20"/>
        </w:rPr>
        <w:t>»</w:t>
      </w:r>
      <w:r w:rsidR="009E1FDD" w:rsidRPr="009E1FDD">
        <w:rPr>
          <w:spacing w:val="-12"/>
          <w:sz w:val="20"/>
          <w:szCs w:val="20"/>
        </w:rPr>
        <w:t xml:space="preserve"> и </w:t>
      </w:r>
      <w:r>
        <w:rPr>
          <w:spacing w:val="-12"/>
          <w:sz w:val="20"/>
          <w:szCs w:val="20"/>
        </w:rPr>
        <w:t>«</w:t>
      </w:r>
      <w:r w:rsidR="009E1FDD" w:rsidRPr="009E1FDD">
        <w:rPr>
          <w:spacing w:val="-12"/>
          <w:sz w:val="20"/>
          <w:szCs w:val="20"/>
        </w:rPr>
        <w:t>особыми лагерями</w:t>
      </w:r>
      <w:r>
        <w:rPr>
          <w:spacing w:val="-12"/>
          <w:sz w:val="20"/>
          <w:szCs w:val="20"/>
        </w:rPr>
        <w:t>»</w:t>
      </w:r>
      <w:r w:rsidR="009E1FDD" w:rsidRPr="009E1FDD">
        <w:rPr>
          <w:spacing w:val="-12"/>
          <w:sz w:val="20"/>
          <w:szCs w:val="20"/>
        </w:rPr>
        <w:t xml:space="preserve">), созданной </w:t>
      </w:r>
      <w:r>
        <w:rPr>
          <w:spacing w:val="-12"/>
          <w:sz w:val="20"/>
          <w:szCs w:val="20"/>
        </w:rPr>
        <w:t>«</w:t>
      </w:r>
      <w:r w:rsidR="009E1FDD" w:rsidRPr="009E1FDD">
        <w:rPr>
          <w:spacing w:val="-12"/>
          <w:sz w:val="20"/>
          <w:szCs w:val="20"/>
        </w:rPr>
        <w:t>Цеппелином</w:t>
      </w:r>
      <w:r>
        <w:rPr>
          <w:spacing w:val="-12"/>
          <w:sz w:val="20"/>
          <w:szCs w:val="20"/>
        </w:rPr>
        <w:t>»</w:t>
      </w:r>
      <w:r w:rsidR="009E1FDD" w:rsidRPr="009E1FDD">
        <w:rPr>
          <w:spacing w:val="-12"/>
          <w:sz w:val="20"/>
          <w:szCs w:val="20"/>
        </w:rPr>
        <w:t>, был учебный центр в местечке Яблонь (недалеко от Люблина) в бывшем замке графа Замой</w:t>
      </w:r>
      <w:r w:rsidR="0099514F">
        <w:rPr>
          <w:spacing w:val="-12"/>
          <w:sz w:val="20"/>
          <w:szCs w:val="20"/>
          <w:lang w:val="be-BY"/>
        </w:rPr>
        <w:softHyphen/>
      </w:r>
      <w:r w:rsidR="009E1FDD" w:rsidRPr="009E1FDD">
        <w:rPr>
          <w:spacing w:val="-12"/>
          <w:sz w:val="20"/>
          <w:szCs w:val="20"/>
        </w:rPr>
        <w:t>ско</w:t>
      </w:r>
      <w:r w:rsidR="0099514F">
        <w:rPr>
          <w:spacing w:val="-12"/>
          <w:sz w:val="20"/>
          <w:szCs w:val="20"/>
          <w:lang w:val="be-BY"/>
        </w:rPr>
        <w:softHyphen/>
      </w:r>
      <w:r w:rsidR="009E1FDD" w:rsidRPr="009E1FDD">
        <w:rPr>
          <w:spacing w:val="-12"/>
          <w:sz w:val="20"/>
          <w:szCs w:val="20"/>
        </w:rPr>
        <w:t>го. В школе готовили разведчиков, диверсантов, террористов и радистов. Одно</w:t>
      </w:r>
      <w:r w:rsidR="0099514F">
        <w:rPr>
          <w:spacing w:val="-12"/>
          <w:sz w:val="20"/>
          <w:szCs w:val="20"/>
          <w:lang w:val="be-BY"/>
        </w:rPr>
        <w:softHyphen/>
      </w:r>
      <w:r w:rsidR="009E1FDD" w:rsidRPr="009E1FDD">
        <w:rPr>
          <w:spacing w:val="-12"/>
          <w:sz w:val="20"/>
          <w:szCs w:val="20"/>
        </w:rPr>
        <w:t>временно обучалось от 150 до 200 человек. Слушателям преподавали аген</w:t>
      </w:r>
      <w:r w:rsidR="0099514F">
        <w:rPr>
          <w:spacing w:val="-12"/>
          <w:sz w:val="20"/>
          <w:szCs w:val="20"/>
          <w:lang w:val="be-BY"/>
        </w:rPr>
        <w:softHyphen/>
      </w:r>
      <w:r w:rsidR="009E1FDD" w:rsidRPr="009E1FDD">
        <w:rPr>
          <w:spacing w:val="-12"/>
          <w:sz w:val="20"/>
          <w:szCs w:val="20"/>
        </w:rPr>
        <w:t xml:space="preserve">турную разведку в тылу частей Красной </w:t>
      </w:r>
      <w:r w:rsidR="00B82E6F" w:rsidRPr="009E1FDD">
        <w:rPr>
          <w:spacing w:val="-12"/>
          <w:sz w:val="20"/>
          <w:szCs w:val="20"/>
        </w:rPr>
        <w:t>Армии</w:t>
      </w:r>
      <w:r w:rsidR="009E1FDD" w:rsidRPr="009E1FDD">
        <w:rPr>
          <w:spacing w:val="-12"/>
          <w:sz w:val="20"/>
          <w:szCs w:val="20"/>
        </w:rPr>
        <w:t>, радиодело, подрывное дело. Большое внимание уделялось подготовке агентов-террористов: изучались гра</w:t>
      </w:r>
      <w:r w:rsidR="0099514F">
        <w:rPr>
          <w:spacing w:val="-12"/>
          <w:sz w:val="20"/>
          <w:szCs w:val="20"/>
          <w:lang w:val="be-BY"/>
        </w:rPr>
        <w:softHyphen/>
      </w:r>
      <w:r w:rsidR="009E1FDD" w:rsidRPr="009E1FDD">
        <w:rPr>
          <w:spacing w:val="-12"/>
          <w:sz w:val="20"/>
          <w:szCs w:val="20"/>
        </w:rPr>
        <w:t>наты особого типа со взрывателями замедленного действия и другое спе</w:t>
      </w:r>
      <w:r w:rsidR="0099514F">
        <w:rPr>
          <w:spacing w:val="-12"/>
          <w:sz w:val="20"/>
          <w:szCs w:val="20"/>
          <w:lang w:val="be-BY"/>
        </w:rPr>
        <w:softHyphen/>
      </w:r>
      <w:r w:rsidR="009E1FDD" w:rsidRPr="009E1FDD">
        <w:rPr>
          <w:spacing w:val="-12"/>
          <w:sz w:val="20"/>
          <w:szCs w:val="20"/>
        </w:rPr>
        <w:t>ци</w:t>
      </w:r>
      <w:r w:rsidR="0099514F">
        <w:rPr>
          <w:spacing w:val="-12"/>
          <w:sz w:val="20"/>
          <w:szCs w:val="20"/>
          <w:lang w:val="be-BY"/>
        </w:rPr>
        <w:softHyphen/>
      </w:r>
      <w:r w:rsidR="009E1FDD" w:rsidRPr="009E1FDD">
        <w:rPr>
          <w:spacing w:val="-12"/>
          <w:sz w:val="20"/>
          <w:szCs w:val="20"/>
        </w:rPr>
        <w:t>аль</w:t>
      </w:r>
      <w:r w:rsidR="0099514F">
        <w:rPr>
          <w:spacing w:val="-12"/>
          <w:sz w:val="20"/>
          <w:szCs w:val="20"/>
          <w:lang w:val="be-BY"/>
        </w:rPr>
        <w:softHyphen/>
      </w:r>
      <w:r w:rsidR="009E1FDD" w:rsidRPr="009E1FDD">
        <w:rPr>
          <w:spacing w:val="-12"/>
          <w:sz w:val="20"/>
          <w:szCs w:val="20"/>
        </w:rPr>
        <w:t>ное оружие.</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lastRenderedPageBreak/>
        <w:t xml:space="preserve">В августе 1942 г. из местечка Яблонь школа переехала в город Парчев, а затем, в связи с намерением </w:t>
      </w:r>
      <w:r w:rsidR="004A24BB">
        <w:rPr>
          <w:spacing w:val="-12"/>
          <w:sz w:val="20"/>
          <w:szCs w:val="20"/>
        </w:rPr>
        <w:t>«</w:t>
      </w:r>
      <w:r w:rsidRPr="009E1FDD">
        <w:rPr>
          <w:spacing w:val="-12"/>
          <w:sz w:val="20"/>
          <w:szCs w:val="20"/>
        </w:rPr>
        <w:t>Цеппелина</w:t>
      </w:r>
      <w:r w:rsidR="004A24BB">
        <w:rPr>
          <w:spacing w:val="-12"/>
          <w:sz w:val="20"/>
          <w:szCs w:val="20"/>
        </w:rPr>
        <w:t>»</w:t>
      </w:r>
      <w:r w:rsidRPr="009E1FDD">
        <w:rPr>
          <w:spacing w:val="-12"/>
          <w:sz w:val="20"/>
          <w:szCs w:val="20"/>
        </w:rPr>
        <w:t xml:space="preserve"> сконцентрировать все особые лагеря </w:t>
      </w:r>
      <w:r w:rsidR="004A24BB">
        <w:rPr>
          <w:spacing w:val="-12"/>
          <w:sz w:val="20"/>
          <w:szCs w:val="20"/>
        </w:rPr>
        <w:t>«</w:t>
      </w:r>
      <w:r w:rsidRPr="009E1FDD">
        <w:rPr>
          <w:spacing w:val="-12"/>
          <w:sz w:val="20"/>
          <w:szCs w:val="20"/>
        </w:rPr>
        <w:t>рус</w:t>
      </w:r>
      <w:r w:rsidR="0099514F">
        <w:rPr>
          <w:spacing w:val="-12"/>
          <w:sz w:val="20"/>
          <w:szCs w:val="20"/>
          <w:lang w:val="be-BY"/>
        </w:rPr>
        <w:softHyphen/>
      </w:r>
      <w:r w:rsidRPr="009E1FDD">
        <w:rPr>
          <w:spacing w:val="-12"/>
          <w:sz w:val="20"/>
          <w:szCs w:val="20"/>
        </w:rPr>
        <w:t>ского сектора</w:t>
      </w:r>
      <w:r w:rsidR="004A24BB">
        <w:rPr>
          <w:spacing w:val="-12"/>
          <w:sz w:val="20"/>
          <w:szCs w:val="20"/>
        </w:rPr>
        <w:t>»</w:t>
      </w:r>
      <w:r w:rsidRPr="009E1FDD">
        <w:rPr>
          <w:spacing w:val="-12"/>
          <w:sz w:val="20"/>
          <w:szCs w:val="20"/>
        </w:rPr>
        <w:t xml:space="preserve"> в районе Вроцлава (Бреслау), была переведена в городок Волув (40 км северо-западнее Вроцлава) [39, </w:t>
      </w:r>
      <w:r w:rsidR="00B82E6F" w:rsidRPr="009E1FDD">
        <w:rPr>
          <w:spacing w:val="-12"/>
          <w:sz w:val="20"/>
          <w:szCs w:val="20"/>
        </w:rPr>
        <w:t>кн</w:t>
      </w:r>
      <w:r w:rsidRPr="009E1FDD">
        <w:rPr>
          <w:spacing w:val="-12"/>
          <w:sz w:val="20"/>
          <w:szCs w:val="20"/>
        </w:rPr>
        <w:t>. 2, с. 197</w:t>
      </w:r>
      <w:r w:rsidR="007D7F2D">
        <w:rPr>
          <w:spacing w:val="-12"/>
          <w:sz w:val="20"/>
          <w:szCs w:val="20"/>
        </w:rPr>
        <w:t>—</w:t>
      </w:r>
      <w:r w:rsidRPr="009E1FDD">
        <w:rPr>
          <w:spacing w:val="-12"/>
          <w:sz w:val="20"/>
          <w:szCs w:val="20"/>
        </w:rPr>
        <w:t>198]. Здесь она раз</w:t>
      </w:r>
      <w:r w:rsidR="0099514F">
        <w:rPr>
          <w:spacing w:val="-12"/>
          <w:sz w:val="20"/>
          <w:szCs w:val="20"/>
          <w:lang w:val="be-BY"/>
        </w:rPr>
        <w:softHyphen/>
      </w:r>
      <w:r w:rsidRPr="009E1FDD">
        <w:rPr>
          <w:spacing w:val="-12"/>
          <w:sz w:val="20"/>
          <w:szCs w:val="20"/>
        </w:rPr>
        <w:t>ме</w:t>
      </w:r>
      <w:r w:rsidR="0099514F">
        <w:rPr>
          <w:spacing w:val="-12"/>
          <w:sz w:val="20"/>
          <w:szCs w:val="20"/>
          <w:lang w:val="be-BY"/>
        </w:rPr>
        <w:softHyphen/>
      </w:r>
      <w:r w:rsidRPr="009E1FDD">
        <w:rPr>
          <w:spacing w:val="-12"/>
          <w:sz w:val="20"/>
          <w:szCs w:val="20"/>
        </w:rPr>
        <w:t xml:space="preserve">щалась в казарме </w:t>
      </w:r>
      <w:r w:rsidR="0049369B">
        <w:rPr>
          <w:spacing w:val="-12"/>
          <w:sz w:val="20"/>
          <w:szCs w:val="20"/>
        </w:rPr>
        <w:t>№ </w:t>
      </w:r>
      <w:r w:rsidRPr="009E1FDD">
        <w:rPr>
          <w:spacing w:val="-12"/>
          <w:sz w:val="20"/>
          <w:szCs w:val="20"/>
        </w:rPr>
        <w:t>2, ранее принадлежавшей школе унтер-офицеров.</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Один из курсантов, прошедших обучение в Волуве и разоблаченный пар</w:t>
      </w:r>
      <w:r w:rsidR="0099514F">
        <w:rPr>
          <w:spacing w:val="-12"/>
          <w:sz w:val="20"/>
          <w:szCs w:val="20"/>
          <w:lang w:val="be-BY"/>
        </w:rPr>
        <w:softHyphen/>
      </w:r>
      <w:r w:rsidRPr="009E1FDD">
        <w:rPr>
          <w:spacing w:val="-12"/>
          <w:sz w:val="20"/>
          <w:szCs w:val="20"/>
        </w:rPr>
        <w:t>ти</w:t>
      </w:r>
      <w:r w:rsidR="0099514F">
        <w:rPr>
          <w:spacing w:val="-12"/>
          <w:sz w:val="20"/>
          <w:szCs w:val="20"/>
          <w:lang w:val="be-BY"/>
        </w:rPr>
        <w:softHyphen/>
      </w:r>
      <w:r w:rsidRPr="009E1FDD">
        <w:rPr>
          <w:spacing w:val="-12"/>
          <w:sz w:val="20"/>
          <w:szCs w:val="20"/>
        </w:rPr>
        <w:t xml:space="preserve">занами на территории Беларуси, сообщил подробности своей подготовки: </w:t>
      </w:r>
      <w:r w:rsidR="004A24BB">
        <w:rPr>
          <w:spacing w:val="-12"/>
          <w:sz w:val="20"/>
          <w:szCs w:val="20"/>
        </w:rPr>
        <w:t>«</w:t>
      </w:r>
      <w:r w:rsidRPr="009E1FDD">
        <w:rPr>
          <w:spacing w:val="-12"/>
          <w:sz w:val="20"/>
          <w:szCs w:val="20"/>
        </w:rPr>
        <w:t>Казар</w:t>
      </w:r>
      <w:r w:rsidR="0099514F">
        <w:rPr>
          <w:spacing w:val="-12"/>
          <w:sz w:val="20"/>
          <w:szCs w:val="20"/>
          <w:lang w:val="be-BY"/>
        </w:rPr>
        <w:softHyphen/>
      </w:r>
      <w:r w:rsidRPr="009E1FDD">
        <w:rPr>
          <w:spacing w:val="-12"/>
          <w:sz w:val="20"/>
          <w:szCs w:val="20"/>
        </w:rPr>
        <w:t xml:space="preserve">ма </w:t>
      </w:r>
      <w:r w:rsidR="0049369B">
        <w:rPr>
          <w:spacing w:val="-12"/>
          <w:sz w:val="20"/>
          <w:szCs w:val="20"/>
        </w:rPr>
        <w:t>№ </w:t>
      </w:r>
      <w:r w:rsidRPr="009E1FDD">
        <w:rPr>
          <w:spacing w:val="-12"/>
          <w:sz w:val="20"/>
          <w:szCs w:val="20"/>
        </w:rPr>
        <w:t>2 г. Волау (так в документе</w:t>
      </w:r>
      <w:r w:rsidR="00B82E6F">
        <w:rPr>
          <w:spacing w:val="-12"/>
          <w:sz w:val="20"/>
          <w:szCs w:val="20"/>
        </w:rPr>
        <w:t>.</w:t>
      </w:r>
      <w:r w:rsidRPr="009E1FDD">
        <w:rPr>
          <w:spacing w:val="-12"/>
          <w:sz w:val="20"/>
          <w:szCs w:val="20"/>
        </w:rPr>
        <w:t xml:space="preserve"> </w:t>
      </w:r>
      <w:r w:rsidR="007D7F2D">
        <w:rPr>
          <w:spacing w:val="-12"/>
          <w:sz w:val="20"/>
          <w:szCs w:val="20"/>
        </w:rPr>
        <w:t>—</w:t>
      </w:r>
      <w:r w:rsidRPr="009E1FDD">
        <w:rPr>
          <w:spacing w:val="-12"/>
          <w:sz w:val="20"/>
          <w:szCs w:val="20"/>
        </w:rPr>
        <w:t xml:space="preserve"> </w:t>
      </w:r>
      <w:r w:rsidRPr="00B82E6F">
        <w:rPr>
          <w:i/>
          <w:spacing w:val="-12"/>
          <w:sz w:val="20"/>
          <w:szCs w:val="20"/>
        </w:rPr>
        <w:t>Авт</w:t>
      </w:r>
      <w:r w:rsidRPr="009E1FDD">
        <w:rPr>
          <w:spacing w:val="-12"/>
          <w:sz w:val="20"/>
          <w:szCs w:val="20"/>
        </w:rPr>
        <w:t>.) представляла из себя 2</w:t>
      </w:r>
      <w:r w:rsidR="00B82E6F">
        <w:rPr>
          <w:spacing w:val="-12"/>
          <w:sz w:val="20"/>
          <w:szCs w:val="20"/>
        </w:rPr>
        <w:noBreakHyphen/>
      </w:r>
      <w:r w:rsidRPr="009E1FDD">
        <w:rPr>
          <w:spacing w:val="-12"/>
          <w:sz w:val="20"/>
          <w:szCs w:val="20"/>
        </w:rPr>
        <w:t>этаж</w:t>
      </w:r>
      <w:r w:rsidR="0099514F">
        <w:rPr>
          <w:spacing w:val="-12"/>
          <w:sz w:val="20"/>
          <w:szCs w:val="20"/>
          <w:lang w:val="be-BY"/>
        </w:rPr>
        <w:softHyphen/>
      </w:r>
      <w:r w:rsidRPr="009E1FDD">
        <w:rPr>
          <w:spacing w:val="-12"/>
          <w:sz w:val="20"/>
          <w:szCs w:val="20"/>
        </w:rPr>
        <w:t>ное здание, на 1</w:t>
      </w:r>
      <w:r w:rsidR="00A97919">
        <w:rPr>
          <w:spacing w:val="-12"/>
          <w:sz w:val="20"/>
          <w:szCs w:val="20"/>
        </w:rPr>
        <w:t xml:space="preserve"> </w:t>
      </w:r>
      <w:r w:rsidRPr="009E1FDD">
        <w:rPr>
          <w:spacing w:val="-12"/>
          <w:sz w:val="20"/>
          <w:szCs w:val="20"/>
        </w:rPr>
        <w:t>этаже находил</w:t>
      </w:r>
      <w:r w:rsidR="00B82E6F">
        <w:rPr>
          <w:spacing w:val="-12"/>
          <w:sz w:val="20"/>
          <w:szCs w:val="20"/>
        </w:rPr>
        <w:t>и</w:t>
      </w:r>
      <w:r w:rsidRPr="009E1FDD">
        <w:rPr>
          <w:spacing w:val="-12"/>
          <w:sz w:val="20"/>
          <w:szCs w:val="20"/>
        </w:rPr>
        <w:t>сь столовая, баня и 2 жилы</w:t>
      </w:r>
      <w:r w:rsidR="00B82E6F">
        <w:rPr>
          <w:spacing w:val="-12"/>
          <w:sz w:val="20"/>
          <w:szCs w:val="20"/>
        </w:rPr>
        <w:t>е</w:t>
      </w:r>
      <w:r w:rsidRPr="009E1FDD">
        <w:rPr>
          <w:spacing w:val="-12"/>
          <w:sz w:val="20"/>
          <w:szCs w:val="20"/>
        </w:rPr>
        <w:t xml:space="preserve"> комнаты. На 2</w:t>
      </w:r>
      <w:r w:rsidR="00A97919">
        <w:rPr>
          <w:spacing w:val="-12"/>
          <w:sz w:val="20"/>
          <w:szCs w:val="20"/>
        </w:rPr>
        <w:t xml:space="preserve"> </w:t>
      </w:r>
      <w:r w:rsidRPr="009E1FDD">
        <w:rPr>
          <w:spacing w:val="-12"/>
          <w:sz w:val="20"/>
          <w:szCs w:val="20"/>
        </w:rPr>
        <w:t>эта</w:t>
      </w:r>
      <w:r w:rsidR="0099514F">
        <w:rPr>
          <w:spacing w:val="-12"/>
          <w:sz w:val="20"/>
          <w:szCs w:val="20"/>
          <w:lang w:val="be-BY"/>
        </w:rPr>
        <w:softHyphen/>
      </w:r>
      <w:r w:rsidRPr="009E1FDD">
        <w:rPr>
          <w:spacing w:val="-12"/>
          <w:sz w:val="20"/>
          <w:szCs w:val="20"/>
        </w:rPr>
        <w:t>же были жилые комнаты. В каждой комнате помещал</w:t>
      </w:r>
      <w:r w:rsidR="00B82E6F">
        <w:rPr>
          <w:spacing w:val="-12"/>
          <w:sz w:val="20"/>
          <w:szCs w:val="20"/>
        </w:rPr>
        <w:t>и</w:t>
      </w:r>
      <w:r w:rsidRPr="009E1FDD">
        <w:rPr>
          <w:spacing w:val="-12"/>
          <w:sz w:val="20"/>
          <w:szCs w:val="20"/>
        </w:rPr>
        <w:t>сь 7</w:t>
      </w:r>
      <w:r w:rsidR="00BF0900">
        <w:rPr>
          <w:spacing w:val="-12"/>
          <w:sz w:val="20"/>
          <w:szCs w:val="20"/>
        </w:rPr>
        <w:t>—</w:t>
      </w:r>
      <w:r w:rsidRPr="009E1FDD">
        <w:rPr>
          <w:spacing w:val="-12"/>
          <w:sz w:val="20"/>
          <w:szCs w:val="20"/>
        </w:rPr>
        <w:t>8</w:t>
      </w:r>
      <w:r w:rsidR="00BF0900">
        <w:rPr>
          <w:spacing w:val="-12"/>
          <w:sz w:val="20"/>
          <w:szCs w:val="20"/>
          <w:lang w:val="en-US"/>
        </w:rPr>
        <w:t> </w:t>
      </w:r>
      <w:r w:rsidRPr="009E1FDD">
        <w:rPr>
          <w:spacing w:val="-12"/>
          <w:sz w:val="20"/>
          <w:szCs w:val="20"/>
        </w:rPr>
        <w:t>человек. Сво</w:t>
      </w:r>
      <w:r w:rsidR="0099514F">
        <w:rPr>
          <w:spacing w:val="-12"/>
          <w:sz w:val="20"/>
          <w:szCs w:val="20"/>
          <w:lang w:val="be-BY"/>
        </w:rPr>
        <w:softHyphen/>
      </w:r>
      <w:r w:rsidRPr="009E1FDD">
        <w:rPr>
          <w:spacing w:val="-12"/>
          <w:sz w:val="20"/>
          <w:szCs w:val="20"/>
        </w:rPr>
        <w:t>бод</w:t>
      </w:r>
      <w:r w:rsidR="0099514F">
        <w:rPr>
          <w:spacing w:val="-12"/>
          <w:sz w:val="20"/>
          <w:szCs w:val="20"/>
          <w:lang w:val="be-BY"/>
        </w:rPr>
        <w:softHyphen/>
      </w:r>
      <w:r w:rsidRPr="009E1FDD">
        <w:rPr>
          <w:spacing w:val="-12"/>
          <w:sz w:val="20"/>
          <w:szCs w:val="20"/>
        </w:rPr>
        <w:t>ные радисты и часть распределенных по группам радистов жили в одной ком</w:t>
      </w:r>
      <w:r w:rsidR="0099514F">
        <w:rPr>
          <w:spacing w:val="-12"/>
          <w:sz w:val="20"/>
          <w:szCs w:val="20"/>
          <w:lang w:val="be-BY"/>
        </w:rPr>
        <w:softHyphen/>
      </w:r>
      <w:r w:rsidRPr="009E1FDD">
        <w:rPr>
          <w:spacing w:val="-12"/>
          <w:sz w:val="20"/>
          <w:szCs w:val="20"/>
        </w:rPr>
        <w:t>нате… Группы составлялись так: подбирались люди в большинстве зем</w:t>
      </w:r>
      <w:r w:rsidR="0099514F">
        <w:rPr>
          <w:spacing w:val="-12"/>
          <w:sz w:val="20"/>
          <w:szCs w:val="20"/>
          <w:lang w:val="be-BY"/>
        </w:rPr>
        <w:softHyphen/>
      </w:r>
      <w:r w:rsidRPr="009E1FDD">
        <w:rPr>
          <w:spacing w:val="-12"/>
          <w:sz w:val="20"/>
          <w:szCs w:val="20"/>
        </w:rPr>
        <w:t>ля</w:t>
      </w:r>
      <w:r w:rsidR="0099514F">
        <w:rPr>
          <w:spacing w:val="-12"/>
          <w:sz w:val="20"/>
          <w:szCs w:val="20"/>
          <w:lang w:val="be-BY"/>
        </w:rPr>
        <w:softHyphen/>
      </w:r>
      <w:r w:rsidRPr="009E1FDD">
        <w:rPr>
          <w:spacing w:val="-12"/>
          <w:sz w:val="20"/>
          <w:szCs w:val="20"/>
        </w:rPr>
        <w:t>ки (из одной местности)… Группы были по 3</w:t>
      </w:r>
      <w:r w:rsidR="00BF0900">
        <w:rPr>
          <w:spacing w:val="-12"/>
          <w:sz w:val="20"/>
          <w:szCs w:val="20"/>
        </w:rPr>
        <w:t>—</w:t>
      </w:r>
      <w:r w:rsidRPr="009E1FDD">
        <w:rPr>
          <w:spacing w:val="-12"/>
          <w:sz w:val="20"/>
          <w:szCs w:val="20"/>
        </w:rPr>
        <w:t>5</w:t>
      </w:r>
      <w:r w:rsidR="00BF0900">
        <w:rPr>
          <w:spacing w:val="-12"/>
          <w:sz w:val="20"/>
          <w:szCs w:val="20"/>
          <w:lang w:val="en-US"/>
        </w:rPr>
        <w:t> </w:t>
      </w:r>
      <w:r w:rsidRPr="009E1FDD">
        <w:rPr>
          <w:spacing w:val="-12"/>
          <w:sz w:val="20"/>
          <w:szCs w:val="20"/>
        </w:rPr>
        <w:t>человек, желательно меньше, но радист обязательно в каждой группе. Засылаемые группы не обязательно долж</w:t>
      </w:r>
      <w:r w:rsidR="0099514F">
        <w:rPr>
          <w:spacing w:val="-12"/>
          <w:sz w:val="20"/>
          <w:szCs w:val="20"/>
          <w:lang w:val="be-BY"/>
        </w:rPr>
        <w:softHyphen/>
      </w:r>
      <w:r w:rsidRPr="009E1FDD">
        <w:rPr>
          <w:spacing w:val="-12"/>
          <w:sz w:val="20"/>
          <w:szCs w:val="20"/>
        </w:rPr>
        <w:t>ны были находиться в населенных пунктах, они могли жить в лесу, осо</w:t>
      </w:r>
      <w:r w:rsidR="0099514F">
        <w:rPr>
          <w:spacing w:val="-12"/>
          <w:sz w:val="20"/>
          <w:szCs w:val="20"/>
          <w:lang w:val="be-BY"/>
        </w:rPr>
        <w:softHyphen/>
      </w:r>
      <w:r w:rsidRPr="009E1FDD">
        <w:rPr>
          <w:spacing w:val="-12"/>
          <w:sz w:val="20"/>
          <w:szCs w:val="20"/>
        </w:rPr>
        <w:t>бен</w:t>
      </w:r>
      <w:r w:rsidR="0099514F">
        <w:rPr>
          <w:spacing w:val="-12"/>
          <w:sz w:val="20"/>
          <w:szCs w:val="20"/>
          <w:lang w:val="be-BY"/>
        </w:rPr>
        <w:softHyphen/>
      </w:r>
      <w:r w:rsidRPr="009E1FDD">
        <w:rPr>
          <w:spacing w:val="-12"/>
          <w:sz w:val="20"/>
          <w:szCs w:val="20"/>
        </w:rPr>
        <w:t>но радист со станцией</w:t>
      </w:r>
      <w:r w:rsidR="00B82E6F">
        <w:rPr>
          <w:spacing w:val="-12"/>
          <w:sz w:val="20"/>
          <w:szCs w:val="20"/>
        </w:rPr>
        <w:t xml:space="preserve"> — </w:t>
      </w:r>
      <w:r w:rsidRPr="009E1FDD">
        <w:rPr>
          <w:spacing w:val="-12"/>
          <w:sz w:val="20"/>
          <w:szCs w:val="20"/>
        </w:rPr>
        <w:t>там было безопаснее</w:t>
      </w:r>
      <w:r w:rsidR="004A24BB">
        <w:rPr>
          <w:spacing w:val="-12"/>
          <w:sz w:val="20"/>
          <w:szCs w:val="20"/>
        </w:rPr>
        <w:t>»</w:t>
      </w:r>
      <w:r w:rsidRPr="009E1FDD">
        <w:rPr>
          <w:spacing w:val="-12"/>
          <w:sz w:val="20"/>
          <w:szCs w:val="20"/>
        </w:rPr>
        <w:t>. Агентам выдавались отрав</w:t>
      </w:r>
      <w:r w:rsidR="0099514F">
        <w:rPr>
          <w:spacing w:val="-12"/>
          <w:sz w:val="20"/>
          <w:szCs w:val="20"/>
          <w:lang w:val="be-BY"/>
        </w:rPr>
        <w:softHyphen/>
      </w:r>
      <w:r w:rsidRPr="009E1FDD">
        <w:rPr>
          <w:spacing w:val="-12"/>
          <w:sz w:val="20"/>
          <w:szCs w:val="20"/>
        </w:rPr>
        <w:t>ляю</w:t>
      </w:r>
      <w:r w:rsidR="0099514F">
        <w:rPr>
          <w:spacing w:val="-12"/>
          <w:sz w:val="20"/>
          <w:szCs w:val="20"/>
          <w:lang w:val="be-BY"/>
        </w:rPr>
        <w:softHyphen/>
      </w:r>
      <w:r w:rsidRPr="009E1FDD">
        <w:rPr>
          <w:spacing w:val="-12"/>
          <w:sz w:val="20"/>
          <w:szCs w:val="20"/>
        </w:rPr>
        <w:t>щие вещества, с помощью которых рекомендовалось производить отрав</w:t>
      </w:r>
      <w:r w:rsidR="0099514F">
        <w:rPr>
          <w:spacing w:val="-12"/>
          <w:sz w:val="20"/>
          <w:szCs w:val="20"/>
          <w:lang w:val="be-BY"/>
        </w:rPr>
        <w:softHyphen/>
      </w:r>
      <w:r w:rsidRPr="009E1FDD">
        <w:rPr>
          <w:spacing w:val="-12"/>
          <w:sz w:val="20"/>
          <w:szCs w:val="20"/>
        </w:rPr>
        <w:t>ле</w:t>
      </w:r>
      <w:r w:rsidR="0099514F">
        <w:rPr>
          <w:spacing w:val="-12"/>
          <w:sz w:val="20"/>
          <w:szCs w:val="20"/>
          <w:lang w:val="be-BY"/>
        </w:rPr>
        <w:softHyphen/>
      </w:r>
      <w:r w:rsidRPr="009E1FDD">
        <w:rPr>
          <w:spacing w:val="-12"/>
          <w:sz w:val="20"/>
          <w:szCs w:val="20"/>
        </w:rPr>
        <w:t xml:space="preserve">ние партийного актива, а в случае внедрения в армию </w:t>
      </w:r>
      <w:r w:rsidR="007D7F2D">
        <w:rPr>
          <w:spacing w:val="-12"/>
          <w:sz w:val="20"/>
          <w:szCs w:val="20"/>
        </w:rPr>
        <w:t>—</w:t>
      </w:r>
      <w:r w:rsidRPr="009E1FDD">
        <w:rPr>
          <w:spacing w:val="-12"/>
          <w:sz w:val="20"/>
          <w:szCs w:val="20"/>
        </w:rPr>
        <w:t xml:space="preserve"> офицеров и полит</w:t>
      </w:r>
      <w:r w:rsidR="0099514F">
        <w:rPr>
          <w:spacing w:val="-12"/>
          <w:sz w:val="20"/>
          <w:szCs w:val="20"/>
          <w:lang w:val="be-BY"/>
        </w:rPr>
        <w:softHyphen/>
      </w:r>
      <w:r w:rsidRPr="009E1FDD">
        <w:rPr>
          <w:spacing w:val="-12"/>
          <w:sz w:val="20"/>
          <w:szCs w:val="20"/>
        </w:rPr>
        <w:t>ра</w:t>
      </w:r>
      <w:r w:rsidR="0099514F">
        <w:rPr>
          <w:spacing w:val="-12"/>
          <w:sz w:val="20"/>
          <w:szCs w:val="20"/>
          <w:lang w:val="be-BY"/>
        </w:rPr>
        <w:softHyphen/>
      </w:r>
      <w:r w:rsidRPr="009E1FDD">
        <w:rPr>
          <w:spacing w:val="-12"/>
          <w:sz w:val="20"/>
          <w:szCs w:val="20"/>
        </w:rPr>
        <w:t>бот</w:t>
      </w:r>
      <w:r w:rsidR="0099514F">
        <w:rPr>
          <w:spacing w:val="-12"/>
          <w:sz w:val="20"/>
          <w:szCs w:val="20"/>
          <w:lang w:val="be-BY"/>
        </w:rPr>
        <w:softHyphen/>
      </w:r>
      <w:r w:rsidRPr="009E1FDD">
        <w:rPr>
          <w:spacing w:val="-12"/>
          <w:sz w:val="20"/>
          <w:szCs w:val="20"/>
        </w:rPr>
        <w:t>ников. В качестве приоритетных заданий намечалось совершение ряда дивер</w:t>
      </w:r>
      <w:r w:rsidR="0099514F">
        <w:rPr>
          <w:spacing w:val="-12"/>
          <w:sz w:val="20"/>
          <w:szCs w:val="20"/>
          <w:lang w:val="be-BY"/>
        </w:rPr>
        <w:softHyphen/>
      </w:r>
      <w:r w:rsidRPr="009E1FDD">
        <w:rPr>
          <w:spacing w:val="-12"/>
          <w:sz w:val="20"/>
          <w:szCs w:val="20"/>
        </w:rPr>
        <w:t>сий на электросиловых коммуникациях Магнитогорск</w:t>
      </w:r>
      <w:r w:rsidR="000E0BBD">
        <w:rPr>
          <w:spacing w:val="-12"/>
          <w:sz w:val="20"/>
          <w:szCs w:val="20"/>
        </w:rPr>
        <w:t>—</w:t>
      </w:r>
      <w:r w:rsidRPr="009E1FDD">
        <w:rPr>
          <w:spacing w:val="-12"/>
          <w:sz w:val="20"/>
          <w:szCs w:val="20"/>
        </w:rPr>
        <w:t>Свердловск</w:t>
      </w:r>
      <w:r w:rsidR="00B82E6F">
        <w:rPr>
          <w:spacing w:val="-12"/>
          <w:sz w:val="20"/>
          <w:szCs w:val="20"/>
        </w:rPr>
        <w:t>—</w:t>
      </w:r>
      <w:r w:rsidRPr="009E1FDD">
        <w:rPr>
          <w:spacing w:val="-12"/>
          <w:sz w:val="20"/>
          <w:szCs w:val="20"/>
        </w:rPr>
        <w:t>Ниж</w:t>
      </w:r>
      <w:r w:rsidR="0099514F">
        <w:rPr>
          <w:spacing w:val="-12"/>
          <w:sz w:val="20"/>
          <w:szCs w:val="20"/>
          <w:lang w:val="be-BY"/>
        </w:rPr>
        <w:softHyphen/>
      </w:r>
      <w:r w:rsidRPr="009E1FDD">
        <w:rPr>
          <w:spacing w:val="-12"/>
          <w:sz w:val="20"/>
          <w:szCs w:val="20"/>
        </w:rPr>
        <w:t>ний Тагил [23, л. 568</w:t>
      </w:r>
      <w:r w:rsidR="007D7F2D">
        <w:rPr>
          <w:spacing w:val="-12"/>
          <w:sz w:val="20"/>
          <w:szCs w:val="20"/>
        </w:rPr>
        <w:t>—</w:t>
      </w:r>
      <w:r w:rsidRPr="009E1FDD">
        <w:rPr>
          <w:spacing w:val="-12"/>
          <w:sz w:val="20"/>
          <w:szCs w:val="20"/>
        </w:rPr>
        <w:t>571].</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Режим работы был следующий: подъем в 6 часов утра, 15</w:t>
      </w:r>
      <w:r w:rsidR="00B82E6F">
        <w:rPr>
          <w:spacing w:val="-12"/>
          <w:sz w:val="20"/>
          <w:szCs w:val="20"/>
        </w:rPr>
        <w:noBreakHyphen/>
      </w:r>
      <w:r w:rsidRPr="009E1FDD">
        <w:rPr>
          <w:spacing w:val="-12"/>
          <w:sz w:val="20"/>
          <w:szCs w:val="20"/>
        </w:rPr>
        <w:t>минутная заряд</w:t>
      </w:r>
      <w:r w:rsidR="0099514F">
        <w:rPr>
          <w:spacing w:val="-12"/>
          <w:sz w:val="20"/>
          <w:szCs w:val="20"/>
          <w:lang w:val="be-BY"/>
        </w:rPr>
        <w:softHyphen/>
      </w:r>
      <w:r w:rsidRPr="009E1FDD">
        <w:rPr>
          <w:spacing w:val="-12"/>
          <w:sz w:val="20"/>
          <w:szCs w:val="20"/>
        </w:rPr>
        <w:t>ка, туалет. В 8 часов завтрак, который состоял из 200 граммов хлеба, 25</w:t>
      </w:r>
      <w:r w:rsidR="0099514F">
        <w:rPr>
          <w:spacing w:val="-12"/>
          <w:sz w:val="20"/>
          <w:szCs w:val="20"/>
          <w:lang w:val="be-BY"/>
        </w:rPr>
        <w:t> </w:t>
      </w:r>
      <w:r w:rsidRPr="009E1FDD">
        <w:rPr>
          <w:spacing w:val="-12"/>
          <w:sz w:val="20"/>
          <w:szCs w:val="20"/>
        </w:rPr>
        <w:t>грам</w:t>
      </w:r>
      <w:r w:rsidR="0099514F">
        <w:rPr>
          <w:spacing w:val="-12"/>
          <w:sz w:val="20"/>
          <w:szCs w:val="20"/>
          <w:lang w:val="be-BY"/>
        </w:rPr>
        <w:softHyphen/>
      </w:r>
      <w:r w:rsidRPr="009E1FDD">
        <w:rPr>
          <w:spacing w:val="-12"/>
          <w:sz w:val="20"/>
          <w:szCs w:val="20"/>
        </w:rPr>
        <w:t>мов маргарина или меда (редко) и 0,5 литра кофе без сахара. Занятия начи</w:t>
      </w:r>
      <w:r w:rsidR="0099514F">
        <w:rPr>
          <w:spacing w:val="-12"/>
          <w:sz w:val="20"/>
          <w:szCs w:val="20"/>
          <w:lang w:val="be-BY"/>
        </w:rPr>
        <w:softHyphen/>
      </w:r>
      <w:r w:rsidRPr="009E1FDD">
        <w:rPr>
          <w:spacing w:val="-12"/>
          <w:sz w:val="20"/>
          <w:szCs w:val="20"/>
        </w:rPr>
        <w:t>нались в 9 утра и длились до 12 часов. Затем обед: 1 литр картофельного супа с мукой без хлеба. После этого курсантам давался один час отдыха, а затем начи</w:t>
      </w:r>
      <w:r w:rsidR="0099514F">
        <w:rPr>
          <w:spacing w:val="-12"/>
          <w:sz w:val="20"/>
          <w:szCs w:val="20"/>
          <w:lang w:val="be-BY"/>
        </w:rPr>
        <w:softHyphen/>
      </w:r>
      <w:r w:rsidRPr="009E1FDD">
        <w:rPr>
          <w:spacing w:val="-12"/>
          <w:sz w:val="20"/>
          <w:szCs w:val="20"/>
        </w:rPr>
        <w:t>нались занятия по спецподготовке. В 6 часов вечера ужин: 200 граммов хлеба, 50</w:t>
      </w:r>
      <w:r w:rsidR="00BF0900">
        <w:rPr>
          <w:spacing w:val="-12"/>
          <w:sz w:val="20"/>
          <w:szCs w:val="20"/>
        </w:rPr>
        <w:t>—</w:t>
      </w:r>
      <w:r w:rsidRPr="009E1FDD">
        <w:rPr>
          <w:spacing w:val="-12"/>
          <w:sz w:val="20"/>
          <w:szCs w:val="20"/>
        </w:rPr>
        <w:t>70</w:t>
      </w:r>
      <w:r w:rsidR="00BF0900">
        <w:rPr>
          <w:spacing w:val="-12"/>
          <w:sz w:val="20"/>
          <w:szCs w:val="20"/>
          <w:lang w:val="en-US"/>
        </w:rPr>
        <w:t> </w:t>
      </w:r>
      <w:r w:rsidRPr="009E1FDD">
        <w:rPr>
          <w:spacing w:val="-12"/>
          <w:sz w:val="20"/>
          <w:szCs w:val="20"/>
        </w:rPr>
        <w:t>граммов ливерной колбасы и кружка кофе [23, л. 568</w:t>
      </w:r>
      <w:r w:rsidR="007D7F2D">
        <w:rPr>
          <w:spacing w:val="-12"/>
          <w:sz w:val="20"/>
          <w:szCs w:val="20"/>
        </w:rPr>
        <w:t>—</w:t>
      </w:r>
      <w:r w:rsidRPr="009E1FDD">
        <w:rPr>
          <w:spacing w:val="-12"/>
          <w:sz w:val="20"/>
          <w:szCs w:val="20"/>
        </w:rPr>
        <w:t>571]. В мар</w:t>
      </w:r>
      <w:r w:rsidR="0099514F">
        <w:rPr>
          <w:spacing w:val="-12"/>
          <w:sz w:val="20"/>
          <w:szCs w:val="20"/>
          <w:lang w:val="be-BY"/>
        </w:rPr>
        <w:softHyphen/>
      </w:r>
      <w:r w:rsidRPr="009E1FDD">
        <w:rPr>
          <w:spacing w:val="-12"/>
          <w:sz w:val="20"/>
          <w:szCs w:val="20"/>
        </w:rPr>
        <w:t>те 1943 г. школа передислоцировалась на Восточный фронт. Некоторое вре</w:t>
      </w:r>
      <w:r w:rsidR="0099514F">
        <w:rPr>
          <w:spacing w:val="-12"/>
          <w:sz w:val="20"/>
          <w:szCs w:val="20"/>
          <w:lang w:val="be-BY"/>
        </w:rPr>
        <w:softHyphen/>
      </w:r>
      <w:r w:rsidRPr="009E1FDD">
        <w:rPr>
          <w:spacing w:val="-12"/>
          <w:sz w:val="20"/>
          <w:szCs w:val="20"/>
        </w:rPr>
        <w:t>мя она находилась в городе Глубокое, в здании монастыря, а затем в мае 1943 г. при</w:t>
      </w:r>
      <w:r w:rsidR="0099514F">
        <w:rPr>
          <w:spacing w:val="-12"/>
          <w:sz w:val="20"/>
          <w:szCs w:val="20"/>
          <w:lang w:val="be-BY"/>
        </w:rPr>
        <w:softHyphen/>
      </w:r>
      <w:r w:rsidRPr="009E1FDD">
        <w:rPr>
          <w:spacing w:val="-12"/>
          <w:sz w:val="20"/>
          <w:szCs w:val="20"/>
        </w:rPr>
        <w:t>была в Псков, и до января-февраля 1944 г. дислоцировалась недалеко от горо</w:t>
      </w:r>
      <w:r w:rsidR="0099514F">
        <w:rPr>
          <w:spacing w:val="-12"/>
          <w:sz w:val="20"/>
          <w:szCs w:val="20"/>
          <w:lang w:val="be-BY"/>
        </w:rPr>
        <w:softHyphen/>
      </w:r>
      <w:r w:rsidRPr="009E1FDD">
        <w:rPr>
          <w:spacing w:val="-12"/>
          <w:sz w:val="20"/>
          <w:szCs w:val="20"/>
        </w:rPr>
        <w:t>да Изборска.</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В августе 1943 г. Белорусский штаб партизанского движения (БШПД) полу</w:t>
      </w:r>
      <w:r w:rsidR="0099514F">
        <w:rPr>
          <w:spacing w:val="-12"/>
          <w:sz w:val="20"/>
          <w:szCs w:val="20"/>
          <w:lang w:val="be-BY"/>
        </w:rPr>
        <w:softHyphen/>
      </w:r>
      <w:r w:rsidRPr="009E1FDD">
        <w:rPr>
          <w:spacing w:val="-12"/>
          <w:sz w:val="20"/>
          <w:szCs w:val="20"/>
        </w:rPr>
        <w:t>чил сведения о заброске ряда выпускников данной школы в Ярославскую и Архангельскую области, а также на территорию Кавказа и в Татарскую АССР</w:t>
      </w:r>
      <w:r w:rsidR="0099514F">
        <w:rPr>
          <w:spacing w:val="-12"/>
          <w:sz w:val="20"/>
          <w:szCs w:val="20"/>
          <w:lang w:val="be-BY"/>
        </w:rPr>
        <w:t> </w:t>
      </w:r>
      <w:r w:rsidRPr="009E1FDD">
        <w:rPr>
          <w:spacing w:val="-12"/>
          <w:sz w:val="20"/>
          <w:szCs w:val="20"/>
          <w:lang w:val="en-US"/>
        </w:rPr>
        <w:t>[</w:t>
      </w:r>
      <w:r w:rsidRPr="009E1FDD">
        <w:rPr>
          <w:spacing w:val="-12"/>
          <w:sz w:val="20"/>
          <w:szCs w:val="20"/>
        </w:rPr>
        <w:t>22, л. 43</w:t>
      </w:r>
      <w:r w:rsidRPr="009E1FDD">
        <w:rPr>
          <w:spacing w:val="-12"/>
          <w:sz w:val="20"/>
          <w:szCs w:val="20"/>
          <w:lang w:val="en-US"/>
        </w:rPr>
        <w:t>]</w:t>
      </w:r>
      <w:r w:rsidRPr="009E1FDD">
        <w:rPr>
          <w:spacing w:val="-12"/>
          <w:sz w:val="20"/>
          <w:szCs w:val="20"/>
        </w:rPr>
        <w:t>.</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 xml:space="preserve">Еще один разведывательно-диверсионный учебный центр </w:t>
      </w:r>
      <w:r w:rsidR="004A24BB">
        <w:rPr>
          <w:spacing w:val="-12"/>
          <w:sz w:val="20"/>
          <w:szCs w:val="20"/>
        </w:rPr>
        <w:t>«</w:t>
      </w:r>
      <w:r w:rsidRPr="009E1FDD">
        <w:rPr>
          <w:spacing w:val="-12"/>
          <w:sz w:val="20"/>
          <w:szCs w:val="20"/>
        </w:rPr>
        <w:t>Цеппелина</w:t>
      </w:r>
      <w:r w:rsidR="004A24BB">
        <w:rPr>
          <w:spacing w:val="-12"/>
          <w:sz w:val="20"/>
          <w:szCs w:val="20"/>
        </w:rPr>
        <w:t>»</w:t>
      </w:r>
      <w:r w:rsidRPr="009E1FDD">
        <w:rPr>
          <w:spacing w:val="-12"/>
          <w:sz w:val="20"/>
          <w:szCs w:val="20"/>
        </w:rPr>
        <w:t xml:space="preserve"> рас</w:t>
      </w:r>
      <w:r w:rsidR="0099514F">
        <w:rPr>
          <w:spacing w:val="-12"/>
          <w:sz w:val="20"/>
          <w:szCs w:val="20"/>
          <w:lang w:val="be-BY"/>
        </w:rPr>
        <w:softHyphen/>
      </w:r>
      <w:r w:rsidRPr="009E1FDD">
        <w:rPr>
          <w:spacing w:val="-12"/>
          <w:sz w:val="20"/>
          <w:szCs w:val="20"/>
        </w:rPr>
        <w:t>полагался во Вроцлаве (Бреслау). Подробнейшие данные об этом лагере пред</w:t>
      </w:r>
      <w:r w:rsidR="0099514F">
        <w:rPr>
          <w:spacing w:val="-12"/>
          <w:sz w:val="20"/>
          <w:szCs w:val="20"/>
          <w:lang w:val="be-BY"/>
        </w:rPr>
        <w:softHyphen/>
      </w:r>
      <w:r w:rsidRPr="009E1FDD">
        <w:rPr>
          <w:spacing w:val="-12"/>
          <w:sz w:val="20"/>
          <w:szCs w:val="20"/>
        </w:rPr>
        <w:t>ставлены в показаниях бывшего его курсанта Федора Ведерникова. В част</w:t>
      </w:r>
      <w:r w:rsidR="0099514F">
        <w:rPr>
          <w:spacing w:val="-12"/>
          <w:sz w:val="20"/>
          <w:szCs w:val="20"/>
          <w:lang w:val="be-BY"/>
        </w:rPr>
        <w:softHyphen/>
      </w:r>
      <w:r w:rsidRPr="009E1FDD">
        <w:rPr>
          <w:spacing w:val="-12"/>
          <w:sz w:val="20"/>
          <w:szCs w:val="20"/>
        </w:rPr>
        <w:t>нос</w:t>
      </w:r>
      <w:r w:rsidR="0099514F">
        <w:rPr>
          <w:spacing w:val="-12"/>
          <w:sz w:val="20"/>
          <w:szCs w:val="20"/>
          <w:lang w:val="be-BY"/>
        </w:rPr>
        <w:softHyphen/>
      </w:r>
      <w:r w:rsidRPr="009E1FDD">
        <w:rPr>
          <w:spacing w:val="-12"/>
          <w:sz w:val="20"/>
          <w:szCs w:val="20"/>
        </w:rPr>
        <w:t>ти, он сообщил, что во Вроцлаве, а также в местечке Овитц (1,5</w:t>
      </w:r>
      <w:r w:rsidR="00BF0900">
        <w:rPr>
          <w:spacing w:val="-12"/>
          <w:sz w:val="20"/>
          <w:szCs w:val="20"/>
        </w:rPr>
        <w:t>—</w:t>
      </w:r>
      <w:r w:rsidRPr="009E1FDD">
        <w:rPr>
          <w:spacing w:val="-12"/>
          <w:sz w:val="20"/>
          <w:szCs w:val="20"/>
        </w:rPr>
        <w:t>2</w:t>
      </w:r>
      <w:r w:rsidR="00BF0900">
        <w:rPr>
          <w:spacing w:val="-12"/>
          <w:sz w:val="20"/>
          <w:szCs w:val="20"/>
          <w:lang w:val="en-US"/>
        </w:rPr>
        <w:t> </w:t>
      </w:r>
      <w:r w:rsidRPr="009E1FDD">
        <w:rPr>
          <w:spacing w:val="-12"/>
          <w:sz w:val="20"/>
          <w:szCs w:val="20"/>
        </w:rPr>
        <w:t>км на север от Вроцлава по правому берегу Одры) располагался комплекс зданий и объ</w:t>
      </w:r>
      <w:r w:rsidR="0099514F">
        <w:rPr>
          <w:spacing w:val="-12"/>
          <w:sz w:val="20"/>
          <w:szCs w:val="20"/>
          <w:lang w:val="be-BY"/>
        </w:rPr>
        <w:softHyphen/>
      </w:r>
      <w:r w:rsidRPr="009E1FDD">
        <w:rPr>
          <w:spacing w:val="-12"/>
          <w:sz w:val="20"/>
          <w:szCs w:val="20"/>
        </w:rPr>
        <w:t xml:space="preserve">ектов так называемой </w:t>
      </w:r>
      <w:r w:rsidR="004A24BB">
        <w:rPr>
          <w:spacing w:val="-12"/>
          <w:sz w:val="20"/>
          <w:szCs w:val="20"/>
        </w:rPr>
        <w:t>«</w:t>
      </w:r>
      <w:r w:rsidRPr="009E1FDD">
        <w:rPr>
          <w:spacing w:val="-12"/>
          <w:sz w:val="20"/>
          <w:szCs w:val="20"/>
        </w:rPr>
        <w:t>подготовительной школы</w:t>
      </w:r>
      <w:r w:rsidR="004A24BB">
        <w:rPr>
          <w:spacing w:val="-12"/>
          <w:sz w:val="20"/>
          <w:szCs w:val="20"/>
        </w:rPr>
        <w:t>»</w:t>
      </w:r>
      <w:r w:rsidRPr="009E1FDD">
        <w:rPr>
          <w:spacing w:val="-12"/>
          <w:sz w:val="20"/>
          <w:szCs w:val="20"/>
        </w:rPr>
        <w:t xml:space="preserve">. Она начала свою работу </w:t>
      </w:r>
      <w:r w:rsidRPr="009E1FDD">
        <w:rPr>
          <w:spacing w:val="-12"/>
          <w:sz w:val="20"/>
          <w:szCs w:val="20"/>
        </w:rPr>
        <w:lastRenderedPageBreak/>
        <w:t>в мае 1942 г. Первый набор слушателей состоял из 300 человек, в основном из чис</w:t>
      </w:r>
      <w:r w:rsidR="0099514F">
        <w:rPr>
          <w:spacing w:val="-12"/>
          <w:sz w:val="20"/>
          <w:szCs w:val="20"/>
          <w:lang w:val="be-BY"/>
        </w:rPr>
        <w:softHyphen/>
      </w:r>
      <w:r w:rsidRPr="009E1FDD">
        <w:rPr>
          <w:spacing w:val="-12"/>
          <w:sz w:val="20"/>
          <w:szCs w:val="20"/>
        </w:rPr>
        <w:t>ла советских военнопленных. Руководящий состав школы включал 6 немец</w:t>
      </w:r>
      <w:r w:rsidR="0099514F">
        <w:rPr>
          <w:spacing w:val="-12"/>
          <w:sz w:val="20"/>
          <w:szCs w:val="20"/>
          <w:lang w:val="be-BY"/>
        </w:rPr>
        <w:softHyphen/>
      </w:r>
      <w:r w:rsidRPr="009E1FDD">
        <w:rPr>
          <w:spacing w:val="-12"/>
          <w:sz w:val="20"/>
          <w:szCs w:val="20"/>
        </w:rPr>
        <w:t>ких офицеров. Преподавательский и вспомогательный персонал набирался из совет</w:t>
      </w:r>
      <w:r w:rsidR="0099514F">
        <w:rPr>
          <w:spacing w:val="-12"/>
          <w:sz w:val="20"/>
          <w:szCs w:val="20"/>
          <w:lang w:val="be-BY"/>
        </w:rPr>
        <w:softHyphen/>
      </w:r>
      <w:r w:rsidRPr="009E1FDD">
        <w:rPr>
          <w:spacing w:val="-12"/>
          <w:sz w:val="20"/>
          <w:szCs w:val="20"/>
        </w:rPr>
        <w:t>ских граждан. Характеризуя учебный процесс, Ведерников сообщил, что изу</w:t>
      </w:r>
      <w:r w:rsidR="0099514F">
        <w:rPr>
          <w:spacing w:val="-12"/>
          <w:sz w:val="20"/>
          <w:szCs w:val="20"/>
          <w:lang w:val="be-BY"/>
        </w:rPr>
        <w:softHyphen/>
      </w:r>
      <w:r w:rsidRPr="009E1FDD">
        <w:rPr>
          <w:spacing w:val="-12"/>
          <w:sz w:val="20"/>
          <w:szCs w:val="20"/>
        </w:rPr>
        <w:t>чали</w:t>
      </w:r>
      <w:r w:rsidR="00B82E6F">
        <w:rPr>
          <w:spacing w:val="-12"/>
          <w:sz w:val="20"/>
          <w:szCs w:val="20"/>
        </w:rPr>
        <w:t>сь</w:t>
      </w:r>
      <w:r w:rsidRPr="009E1FDD">
        <w:rPr>
          <w:spacing w:val="-12"/>
          <w:sz w:val="20"/>
          <w:szCs w:val="20"/>
        </w:rPr>
        <w:t xml:space="preserve"> </w:t>
      </w:r>
      <w:r w:rsidR="004A24BB">
        <w:rPr>
          <w:spacing w:val="-12"/>
          <w:sz w:val="20"/>
          <w:szCs w:val="20"/>
        </w:rPr>
        <w:t>«</w:t>
      </w:r>
      <w:r w:rsidRPr="009E1FDD">
        <w:rPr>
          <w:spacing w:val="-12"/>
          <w:sz w:val="20"/>
          <w:szCs w:val="20"/>
        </w:rPr>
        <w:t>1) Текущая политика и проработка сводок информбюро немецкого коман</w:t>
      </w:r>
      <w:r w:rsidR="0099514F">
        <w:rPr>
          <w:spacing w:val="-12"/>
          <w:sz w:val="20"/>
          <w:szCs w:val="20"/>
          <w:lang w:val="be-BY"/>
        </w:rPr>
        <w:softHyphen/>
      </w:r>
      <w:r w:rsidRPr="009E1FDD">
        <w:rPr>
          <w:spacing w:val="-12"/>
          <w:sz w:val="20"/>
          <w:szCs w:val="20"/>
        </w:rPr>
        <w:t>дования. 2) Новый сельскохозяйственный устав и колхозы. 3) Программа и устав НСДАП. 4) Экономика Германии. 5) Большевизм и русский народ. 6) Рабо</w:t>
      </w:r>
      <w:r w:rsidR="0099514F">
        <w:rPr>
          <w:spacing w:val="-12"/>
          <w:sz w:val="20"/>
          <w:szCs w:val="20"/>
          <w:lang w:val="be-BY"/>
        </w:rPr>
        <w:softHyphen/>
      </w:r>
      <w:r w:rsidRPr="009E1FDD">
        <w:rPr>
          <w:spacing w:val="-12"/>
          <w:sz w:val="20"/>
          <w:szCs w:val="20"/>
        </w:rPr>
        <w:t xml:space="preserve">та в тылу Красной </w:t>
      </w:r>
      <w:r w:rsidR="00B82E6F" w:rsidRPr="009E1FDD">
        <w:rPr>
          <w:spacing w:val="-12"/>
          <w:sz w:val="20"/>
          <w:szCs w:val="20"/>
        </w:rPr>
        <w:t>Армии</w:t>
      </w:r>
      <w:r w:rsidRPr="009E1FDD">
        <w:rPr>
          <w:spacing w:val="-12"/>
          <w:sz w:val="20"/>
          <w:szCs w:val="20"/>
        </w:rPr>
        <w:t>: а) разведка и контрразведка; б) разложение насе</w:t>
      </w:r>
      <w:r w:rsidR="0099514F">
        <w:rPr>
          <w:spacing w:val="-12"/>
          <w:sz w:val="20"/>
          <w:szCs w:val="20"/>
          <w:lang w:val="be-BY"/>
        </w:rPr>
        <w:softHyphen/>
      </w:r>
      <w:r w:rsidRPr="009E1FDD">
        <w:rPr>
          <w:spacing w:val="-12"/>
          <w:sz w:val="20"/>
          <w:szCs w:val="20"/>
        </w:rPr>
        <w:t>ле</w:t>
      </w:r>
      <w:r w:rsidR="0099514F">
        <w:rPr>
          <w:spacing w:val="-12"/>
          <w:sz w:val="20"/>
          <w:szCs w:val="20"/>
          <w:lang w:val="be-BY"/>
        </w:rPr>
        <w:softHyphen/>
      </w:r>
      <w:r w:rsidRPr="009E1FDD">
        <w:rPr>
          <w:spacing w:val="-12"/>
          <w:sz w:val="20"/>
          <w:szCs w:val="20"/>
        </w:rPr>
        <w:t>ния и восстановление его против советской власти; в) диверсионно-тер</w:t>
      </w:r>
      <w:r w:rsidR="0099514F">
        <w:rPr>
          <w:spacing w:val="-12"/>
          <w:sz w:val="20"/>
          <w:szCs w:val="20"/>
          <w:lang w:val="be-BY"/>
        </w:rPr>
        <w:softHyphen/>
      </w:r>
      <w:r w:rsidRPr="009E1FDD">
        <w:rPr>
          <w:spacing w:val="-12"/>
          <w:sz w:val="20"/>
          <w:szCs w:val="20"/>
        </w:rPr>
        <w:t>ро</w:t>
      </w:r>
      <w:r w:rsidR="0099514F">
        <w:rPr>
          <w:spacing w:val="-12"/>
          <w:sz w:val="20"/>
          <w:szCs w:val="20"/>
          <w:lang w:val="be-BY"/>
        </w:rPr>
        <w:softHyphen/>
      </w:r>
      <w:r w:rsidRPr="009E1FDD">
        <w:rPr>
          <w:spacing w:val="-12"/>
          <w:sz w:val="20"/>
          <w:szCs w:val="20"/>
        </w:rPr>
        <w:t>рис</w:t>
      </w:r>
      <w:r w:rsidR="0099514F">
        <w:rPr>
          <w:spacing w:val="-12"/>
          <w:sz w:val="20"/>
          <w:szCs w:val="20"/>
          <w:lang w:val="be-BY"/>
        </w:rPr>
        <w:softHyphen/>
      </w:r>
      <w:r w:rsidRPr="009E1FDD">
        <w:rPr>
          <w:spacing w:val="-12"/>
          <w:sz w:val="20"/>
          <w:szCs w:val="20"/>
        </w:rPr>
        <w:t>ти</w:t>
      </w:r>
      <w:r w:rsidR="0099514F">
        <w:rPr>
          <w:spacing w:val="-12"/>
          <w:sz w:val="20"/>
          <w:szCs w:val="20"/>
          <w:lang w:val="be-BY"/>
        </w:rPr>
        <w:softHyphen/>
      </w:r>
      <w:r w:rsidRPr="009E1FDD">
        <w:rPr>
          <w:spacing w:val="-12"/>
          <w:sz w:val="20"/>
          <w:szCs w:val="20"/>
        </w:rPr>
        <w:t>ческая и шпионская работа; г) изучение и практическая работа по передаче и прие</w:t>
      </w:r>
      <w:r w:rsidR="0099514F">
        <w:rPr>
          <w:spacing w:val="-12"/>
          <w:sz w:val="20"/>
          <w:szCs w:val="20"/>
          <w:lang w:val="be-BY"/>
        </w:rPr>
        <w:softHyphen/>
      </w:r>
      <w:r w:rsidRPr="009E1FDD">
        <w:rPr>
          <w:spacing w:val="-12"/>
          <w:sz w:val="20"/>
          <w:szCs w:val="20"/>
        </w:rPr>
        <w:t>му радиограмм и изучение шифра (для радистов). Причем эта программа дер</w:t>
      </w:r>
      <w:r w:rsidR="0099514F">
        <w:rPr>
          <w:spacing w:val="-12"/>
          <w:sz w:val="20"/>
          <w:szCs w:val="20"/>
          <w:lang w:val="be-BY"/>
        </w:rPr>
        <w:softHyphen/>
      </w:r>
      <w:r w:rsidRPr="009E1FDD">
        <w:rPr>
          <w:spacing w:val="-12"/>
          <w:sz w:val="20"/>
          <w:szCs w:val="20"/>
        </w:rPr>
        <w:t>жалась в строгом секрете и никому не разглашалась</w:t>
      </w:r>
      <w:r w:rsidR="004A24BB">
        <w:rPr>
          <w:spacing w:val="-12"/>
          <w:sz w:val="20"/>
          <w:szCs w:val="20"/>
        </w:rPr>
        <w:t>»</w:t>
      </w:r>
      <w:r w:rsidRPr="009E1FDD">
        <w:rPr>
          <w:spacing w:val="-12"/>
          <w:sz w:val="20"/>
          <w:szCs w:val="20"/>
        </w:rPr>
        <w:t xml:space="preserve"> [22, л. 69</w:t>
      </w:r>
      <w:r w:rsidR="007D7F2D">
        <w:rPr>
          <w:spacing w:val="-12"/>
          <w:sz w:val="20"/>
          <w:szCs w:val="20"/>
        </w:rPr>
        <w:t>—</w:t>
      </w:r>
      <w:r w:rsidRPr="009E1FDD">
        <w:rPr>
          <w:spacing w:val="-12"/>
          <w:sz w:val="20"/>
          <w:szCs w:val="20"/>
        </w:rPr>
        <w:t>82].</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Обучение курсантов шло в разрезе развертывания шпионской и дивер</w:t>
      </w:r>
      <w:r w:rsidR="0099514F">
        <w:rPr>
          <w:spacing w:val="-12"/>
          <w:sz w:val="20"/>
          <w:szCs w:val="20"/>
          <w:lang w:val="be-BY"/>
        </w:rPr>
        <w:softHyphen/>
      </w:r>
      <w:r w:rsidRPr="009E1FDD">
        <w:rPr>
          <w:spacing w:val="-12"/>
          <w:sz w:val="20"/>
          <w:szCs w:val="20"/>
        </w:rPr>
        <w:t>си</w:t>
      </w:r>
      <w:r w:rsidR="0099514F">
        <w:rPr>
          <w:spacing w:val="-12"/>
          <w:sz w:val="20"/>
          <w:szCs w:val="20"/>
          <w:lang w:val="be-BY"/>
        </w:rPr>
        <w:softHyphen/>
      </w:r>
      <w:r w:rsidRPr="009E1FDD">
        <w:rPr>
          <w:spacing w:val="-12"/>
          <w:sz w:val="20"/>
          <w:szCs w:val="20"/>
        </w:rPr>
        <w:t>он</w:t>
      </w:r>
      <w:r w:rsidR="0099514F">
        <w:rPr>
          <w:spacing w:val="-12"/>
          <w:sz w:val="20"/>
          <w:szCs w:val="20"/>
          <w:lang w:val="be-BY"/>
        </w:rPr>
        <w:softHyphen/>
      </w:r>
      <w:r w:rsidRPr="009E1FDD">
        <w:rPr>
          <w:spacing w:val="-12"/>
          <w:sz w:val="20"/>
          <w:szCs w:val="20"/>
        </w:rPr>
        <w:t xml:space="preserve">но-террористической работы, путем забросок в тыл Красной Армии групп от двух и более человек с обязательным </w:t>
      </w:r>
      <w:r w:rsidR="00B82E6F">
        <w:rPr>
          <w:spacing w:val="-12"/>
          <w:sz w:val="20"/>
          <w:szCs w:val="20"/>
        </w:rPr>
        <w:t xml:space="preserve">оснащением </w:t>
      </w:r>
      <w:r w:rsidRPr="009E1FDD">
        <w:rPr>
          <w:spacing w:val="-12"/>
          <w:sz w:val="20"/>
          <w:szCs w:val="20"/>
        </w:rPr>
        <w:t>групп</w:t>
      </w:r>
      <w:r w:rsidR="00B82E6F">
        <w:rPr>
          <w:spacing w:val="-12"/>
          <w:sz w:val="20"/>
          <w:szCs w:val="20"/>
        </w:rPr>
        <w:t>ы</w:t>
      </w:r>
      <w:r w:rsidRPr="009E1FDD">
        <w:rPr>
          <w:spacing w:val="-12"/>
          <w:sz w:val="20"/>
          <w:szCs w:val="20"/>
        </w:rPr>
        <w:t xml:space="preserve"> раци</w:t>
      </w:r>
      <w:r w:rsidR="00A97919">
        <w:rPr>
          <w:spacing w:val="-12"/>
          <w:sz w:val="20"/>
          <w:szCs w:val="20"/>
        </w:rPr>
        <w:t>ей</w:t>
      </w:r>
      <w:r w:rsidRPr="009E1FDD">
        <w:rPr>
          <w:spacing w:val="-12"/>
          <w:sz w:val="20"/>
          <w:szCs w:val="20"/>
        </w:rPr>
        <w:t>.</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Каждая группа во главе со старшим резидентом была обязана завербовать шпи</w:t>
      </w:r>
      <w:r w:rsidR="0099514F">
        <w:rPr>
          <w:spacing w:val="-12"/>
          <w:sz w:val="20"/>
          <w:szCs w:val="20"/>
          <w:lang w:val="be-BY"/>
        </w:rPr>
        <w:softHyphen/>
      </w:r>
      <w:r w:rsidRPr="009E1FDD">
        <w:rPr>
          <w:spacing w:val="-12"/>
          <w:sz w:val="20"/>
          <w:szCs w:val="20"/>
        </w:rPr>
        <w:t>онскую и диверсионно-террористическую агентуру и в основном прово</w:t>
      </w:r>
      <w:r w:rsidR="0099514F">
        <w:rPr>
          <w:spacing w:val="-12"/>
          <w:sz w:val="20"/>
          <w:szCs w:val="20"/>
          <w:lang w:val="be-BY"/>
        </w:rPr>
        <w:softHyphen/>
      </w:r>
      <w:r w:rsidRPr="009E1FDD">
        <w:rPr>
          <w:spacing w:val="-12"/>
          <w:sz w:val="20"/>
          <w:szCs w:val="20"/>
        </w:rPr>
        <w:t xml:space="preserve">дить всю работу через нее. Агентам ставились следующие задачи: </w:t>
      </w:r>
      <w:r w:rsidR="004A24BB">
        <w:rPr>
          <w:spacing w:val="-12"/>
          <w:sz w:val="20"/>
          <w:szCs w:val="20"/>
        </w:rPr>
        <w:t>«</w:t>
      </w:r>
      <w:r w:rsidRPr="009E1FDD">
        <w:rPr>
          <w:spacing w:val="-12"/>
          <w:sz w:val="20"/>
          <w:szCs w:val="20"/>
        </w:rPr>
        <w:t>разведка воен</w:t>
      </w:r>
      <w:r w:rsidR="0099514F">
        <w:rPr>
          <w:spacing w:val="-12"/>
          <w:sz w:val="20"/>
          <w:szCs w:val="20"/>
          <w:lang w:val="be-BY"/>
        </w:rPr>
        <w:softHyphen/>
      </w:r>
      <w:r w:rsidRPr="009E1FDD">
        <w:rPr>
          <w:spacing w:val="-12"/>
          <w:sz w:val="20"/>
          <w:szCs w:val="20"/>
        </w:rPr>
        <w:t>но-промышленных объектов, войсковых соединений, их концентрация и пере</w:t>
      </w:r>
      <w:r w:rsidR="0099514F">
        <w:rPr>
          <w:spacing w:val="-12"/>
          <w:sz w:val="20"/>
          <w:szCs w:val="20"/>
          <w:lang w:val="be-BY"/>
        </w:rPr>
        <w:softHyphen/>
      </w:r>
      <w:r w:rsidRPr="009E1FDD">
        <w:rPr>
          <w:spacing w:val="-12"/>
          <w:sz w:val="20"/>
          <w:szCs w:val="20"/>
        </w:rPr>
        <w:t>группировка по железным и шоссейным дорогам, производство диверсий на железных дорогах и других военно-промышленных объектах, террор над низо</w:t>
      </w:r>
      <w:r w:rsidR="0099514F">
        <w:rPr>
          <w:spacing w:val="-12"/>
          <w:sz w:val="20"/>
          <w:szCs w:val="20"/>
          <w:lang w:val="be-BY"/>
        </w:rPr>
        <w:softHyphen/>
      </w:r>
      <w:r w:rsidRPr="009E1FDD">
        <w:rPr>
          <w:spacing w:val="-12"/>
          <w:sz w:val="20"/>
          <w:szCs w:val="20"/>
        </w:rPr>
        <w:t>вым активом, комсоставом РККА и, вплоть до центрального руководства совет</w:t>
      </w:r>
      <w:r w:rsidR="0099514F">
        <w:rPr>
          <w:spacing w:val="-12"/>
          <w:sz w:val="20"/>
          <w:szCs w:val="20"/>
          <w:lang w:val="be-BY"/>
        </w:rPr>
        <w:softHyphen/>
      </w:r>
      <w:r w:rsidRPr="009E1FDD">
        <w:rPr>
          <w:spacing w:val="-12"/>
          <w:sz w:val="20"/>
          <w:szCs w:val="20"/>
        </w:rPr>
        <w:t>ской власти и командования, распространение контрреволюционных лис</w:t>
      </w:r>
      <w:r w:rsidR="0099514F">
        <w:rPr>
          <w:spacing w:val="-12"/>
          <w:sz w:val="20"/>
          <w:szCs w:val="20"/>
          <w:lang w:val="be-BY"/>
        </w:rPr>
        <w:softHyphen/>
      </w:r>
      <w:r w:rsidRPr="009E1FDD">
        <w:rPr>
          <w:spacing w:val="-12"/>
          <w:sz w:val="20"/>
          <w:szCs w:val="20"/>
        </w:rPr>
        <w:t>то</w:t>
      </w:r>
      <w:r w:rsidR="0099514F">
        <w:rPr>
          <w:spacing w:val="-12"/>
          <w:sz w:val="20"/>
          <w:szCs w:val="20"/>
          <w:lang w:val="be-BY"/>
        </w:rPr>
        <w:softHyphen/>
      </w:r>
      <w:r w:rsidRPr="009E1FDD">
        <w:rPr>
          <w:spacing w:val="-12"/>
          <w:sz w:val="20"/>
          <w:szCs w:val="20"/>
        </w:rPr>
        <w:t>вок с призывом к саботажу и окончанию войны</w:t>
      </w:r>
      <w:r w:rsidR="004A24BB">
        <w:rPr>
          <w:spacing w:val="-12"/>
          <w:sz w:val="20"/>
          <w:szCs w:val="20"/>
        </w:rPr>
        <w:t>»</w:t>
      </w:r>
      <w:r w:rsidRPr="009E1FDD">
        <w:rPr>
          <w:spacing w:val="-12"/>
          <w:sz w:val="20"/>
          <w:szCs w:val="20"/>
        </w:rPr>
        <w:t>. В состав группы вклю</w:t>
      </w:r>
      <w:r w:rsidR="0099514F">
        <w:rPr>
          <w:spacing w:val="-12"/>
          <w:sz w:val="20"/>
          <w:szCs w:val="20"/>
          <w:lang w:val="be-BY"/>
        </w:rPr>
        <w:softHyphen/>
      </w:r>
      <w:r w:rsidRPr="009E1FDD">
        <w:rPr>
          <w:spacing w:val="-12"/>
          <w:sz w:val="20"/>
          <w:szCs w:val="20"/>
        </w:rPr>
        <w:t>чал</w:t>
      </w:r>
      <w:r w:rsidR="0099514F">
        <w:rPr>
          <w:spacing w:val="-12"/>
          <w:sz w:val="20"/>
          <w:szCs w:val="20"/>
          <w:lang w:val="be-BY"/>
        </w:rPr>
        <w:softHyphen/>
      </w:r>
      <w:r w:rsidRPr="009E1FDD">
        <w:rPr>
          <w:spacing w:val="-12"/>
          <w:sz w:val="20"/>
          <w:szCs w:val="20"/>
        </w:rPr>
        <w:t>ся, как правило, один человек, который хорошо знал район предстоящих дейст</w:t>
      </w:r>
      <w:r w:rsidR="0099514F">
        <w:rPr>
          <w:spacing w:val="-12"/>
          <w:sz w:val="20"/>
          <w:szCs w:val="20"/>
          <w:lang w:val="be-BY"/>
        </w:rPr>
        <w:softHyphen/>
      </w:r>
      <w:r w:rsidRPr="009E1FDD">
        <w:rPr>
          <w:spacing w:val="-12"/>
          <w:sz w:val="20"/>
          <w:szCs w:val="20"/>
        </w:rPr>
        <w:t>вий (был оттуда родом, имел родственников и</w:t>
      </w:r>
      <w:r w:rsidR="00B54060">
        <w:rPr>
          <w:spacing w:val="-12"/>
          <w:sz w:val="20"/>
          <w:szCs w:val="20"/>
        </w:rPr>
        <w:t> </w:t>
      </w:r>
      <w:r w:rsidRPr="009E1FDD">
        <w:rPr>
          <w:spacing w:val="-12"/>
          <w:sz w:val="20"/>
          <w:szCs w:val="20"/>
        </w:rPr>
        <w:t>т.</w:t>
      </w:r>
      <w:r w:rsidR="00B54060">
        <w:rPr>
          <w:spacing w:val="-12"/>
          <w:sz w:val="20"/>
          <w:szCs w:val="20"/>
        </w:rPr>
        <w:t> </w:t>
      </w:r>
      <w:r w:rsidRPr="009E1FDD">
        <w:rPr>
          <w:spacing w:val="-12"/>
          <w:sz w:val="20"/>
          <w:szCs w:val="20"/>
        </w:rPr>
        <w:t>д.). Группа снабжалась радио</w:t>
      </w:r>
      <w:r w:rsidR="0099514F">
        <w:rPr>
          <w:spacing w:val="-12"/>
          <w:sz w:val="20"/>
          <w:szCs w:val="20"/>
          <w:lang w:val="be-BY"/>
        </w:rPr>
        <w:softHyphen/>
      </w:r>
      <w:r w:rsidRPr="009E1FDD">
        <w:rPr>
          <w:spacing w:val="-12"/>
          <w:sz w:val="20"/>
          <w:szCs w:val="20"/>
        </w:rPr>
        <w:t>стан</w:t>
      </w:r>
      <w:r w:rsidR="0099514F">
        <w:rPr>
          <w:spacing w:val="-12"/>
          <w:sz w:val="20"/>
          <w:szCs w:val="20"/>
          <w:lang w:val="be-BY"/>
        </w:rPr>
        <w:softHyphen/>
      </w:r>
      <w:r w:rsidRPr="009E1FDD">
        <w:rPr>
          <w:spacing w:val="-12"/>
          <w:sz w:val="20"/>
          <w:szCs w:val="20"/>
        </w:rPr>
        <w:t>цией, значительной суммой денег (до 500 тысяч рублей), взрывчатыми вещест</w:t>
      </w:r>
      <w:r w:rsidR="0099514F">
        <w:rPr>
          <w:spacing w:val="-12"/>
          <w:sz w:val="20"/>
          <w:szCs w:val="20"/>
          <w:lang w:val="be-BY"/>
        </w:rPr>
        <w:softHyphen/>
      </w:r>
      <w:r w:rsidRPr="009E1FDD">
        <w:rPr>
          <w:spacing w:val="-12"/>
          <w:sz w:val="20"/>
          <w:szCs w:val="20"/>
        </w:rPr>
        <w:t>вами, оружием, необходимыми документами [22, л. 69</w:t>
      </w:r>
      <w:r w:rsidR="007D7F2D">
        <w:rPr>
          <w:spacing w:val="-12"/>
          <w:sz w:val="20"/>
          <w:szCs w:val="20"/>
        </w:rPr>
        <w:t>—</w:t>
      </w:r>
      <w:r w:rsidRPr="009E1FDD">
        <w:rPr>
          <w:spacing w:val="-12"/>
          <w:sz w:val="20"/>
          <w:szCs w:val="20"/>
        </w:rPr>
        <w:t>82].</w:t>
      </w:r>
    </w:p>
    <w:p w:rsidR="009E1FDD" w:rsidRPr="009E1FDD" w:rsidRDefault="009E1FDD" w:rsidP="00C0290C">
      <w:pPr>
        <w:pStyle w:val="af6"/>
        <w:spacing w:after="0" w:line="220" w:lineRule="exact"/>
        <w:ind w:firstLine="397"/>
        <w:jc w:val="both"/>
        <w:rPr>
          <w:spacing w:val="-12"/>
          <w:sz w:val="20"/>
          <w:szCs w:val="20"/>
          <w:lang w:val="be-BY"/>
        </w:rPr>
      </w:pPr>
      <w:r w:rsidRPr="009E1FDD">
        <w:rPr>
          <w:spacing w:val="-12"/>
          <w:sz w:val="20"/>
          <w:szCs w:val="20"/>
        </w:rPr>
        <w:t>В архивных документах НАРБ встречаются данные и о деятельности более мелких учебных центров на территории современной Польши. Напри</w:t>
      </w:r>
      <w:r w:rsidR="0099514F">
        <w:rPr>
          <w:spacing w:val="-12"/>
          <w:sz w:val="20"/>
          <w:szCs w:val="20"/>
          <w:lang w:val="be-BY"/>
        </w:rPr>
        <w:softHyphen/>
      </w:r>
      <w:r w:rsidRPr="009E1FDD">
        <w:rPr>
          <w:spacing w:val="-12"/>
          <w:sz w:val="20"/>
          <w:szCs w:val="20"/>
        </w:rPr>
        <w:t>мер</w:t>
      </w:r>
      <w:r w:rsidRPr="009E1FDD">
        <w:rPr>
          <w:spacing w:val="-12"/>
          <w:sz w:val="20"/>
          <w:szCs w:val="20"/>
          <w:lang w:val="be-BY"/>
        </w:rPr>
        <w:t>,</w:t>
      </w:r>
      <w:r w:rsidRPr="009E1FDD">
        <w:rPr>
          <w:spacing w:val="-12"/>
          <w:sz w:val="20"/>
          <w:szCs w:val="20"/>
        </w:rPr>
        <w:t xml:space="preserve"> в разведывательной сводке БШПД от 16.06.1943 г. указывалось, что </w:t>
      </w:r>
      <w:r w:rsidR="004A24BB">
        <w:rPr>
          <w:spacing w:val="-12"/>
          <w:sz w:val="20"/>
          <w:szCs w:val="20"/>
        </w:rPr>
        <w:t>«</w:t>
      </w:r>
      <w:r w:rsidRPr="009E1FDD">
        <w:rPr>
          <w:spacing w:val="-12"/>
          <w:sz w:val="20"/>
          <w:szCs w:val="20"/>
        </w:rPr>
        <w:t>в отряд Собурова ночью был сброшен с немецкого самолета немец-парашютист, пре</w:t>
      </w:r>
      <w:r w:rsidR="0099514F">
        <w:rPr>
          <w:spacing w:val="-12"/>
          <w:sz w:val="20"/>
          <w:szCs w:val="20"/>
          <w:lang w:val="be-BY"/>
        </w:rPr>
        <w:softHyphen/>
      </w:r>
      <w:r w:rsidRPr="009E1FDD">
        <w:rPr>
          <w:spacing w:val="-12"/>
          <w:sz w:val="20"/>
          <w:szCs w:val="20"/>
        </w:rPr>
        <w:t>красно владевший русским языком и имевший на руках русские документы и удостоверение… Разоблаченный агент показал, что в течение 6 месяцев обу</w:t>
      </w:r>
      <w:r w:rsidR="0099514F">
        <w:rPr>
          <w:spacing w:val="-12"/>
          <w:sz w:val="20"/>
          <w:szCs w:val="20"/>
          <w:lang w:val="be-BY"/>
        </w:rPr>
        <w:softHyphen/>
      </w:r>
      <w:r w:rsidRPr="009E1FDD">
        <w:rPr>
          <w:spacing w:val="-12"/>
          <w:sz w:val="20"/>
          <w:szCs w:val="20"/>
        </w:rPr>
        <w:t>чал</w:t>
      </w:r>
      <w:r w:rsidR="0099514F">
        <w:rPr>
          <w:spacing w:val="-12"/>
          <w:sz w:val="20"/>
          <w:szCs w:val="20"/>
          <w:lang w:val="be-BY"/>
        </w:rPr>
        <w:softHyphen/>
      </w:r>
      <w:r w:rsidRPr="009E1FDD">
        <w:rPr>
          <w:spacing w:val="-12"/>
          <w:sz w:val="20"/>
          <w:szCs w:val="20"/>
        </w:rPr>
        <w:t>ся в школе гестапо в г. Петрикове, где ему и было дано это задание. По его же данным</w:t>
      </w:r>
      <w:r w:rsidR="00B82E6F">
        <w:rPr>
          <w:spacing w:val="-12"/>
          <w:sz w:val="20"/>
          <w:szCs w:val="20"/>
        </w:rPr>
        <w:t>,</w:t>
      </w:r>
      <w:r w:rsidRPr="009E1FDD">
        <w:rPr>
          <w:spacing w:val="-12"/>
          <w:sz w:val="20"/>
          <w:szCs w:val="20"/>
        </w:rPr>
        <w:t xml:space="preserve"> в городах Б</w:t>
      </w:r>
      <w:r w:rsidR="00FA2D26">
        <w:rPr>
          <w:spacing w:val="-12"/>
          <w:sz w:val="20"/>
          <w:szCs w:val="20"/>
          <w:lang w:val="be-BY"/>
        </w:rPr>
        <w:t>е</w:t>
      </w:r>
      <w:r w:rsidRPr="009E1FDD">
        <w:rPr>
          <w:spacing w:val="-12"/>
          <w:sz w:val="20"/>
          <w:szCs w:val="20"/>
        </w:rPr>
        <w:t>ла-Подляска и Холм производится подготовка агентов-раз</w:t>
      </w:r>
      <w:r w:rsidR="0099514F">
        <w:rPr>
          <w:spacing w:val="-12"/>
          <w:sz w:val="20"/>
          <w:szCs w:val="20"/>
          <w:lang w:val="be-BY"/>
        </w:rPr>
        <w:softHyphen/>
      </w:r>
      <w:r w:rsidRPr="009E1FDD">
        <w:rPr>
          <w:spacing w:val="-12"/>
          <w:sz w:val="20"/>
          <w:szCs w:val="20"/>
        </w:rPr>
        <w:t>ведчиков из военнопленных. Последние проходят подготовку 4</w:t>
      </w:r>
      <w:r w:rsidR="00BF0900">
        <w:rPr>
          <w:spacing w:val="-12"/>
          <w:sz w:val="20"/>
          <w:szCs w:val="20"/>
        </w:rPr>
        <w:t>—</w:t>
      </w:r>
      <w:r w:rsidRPr="009E1FDD">
        <w:rPr>
          <w:spacing w:val="-12"/>
          <w:sz w:val="20"/>
          <w:szCs w:val="20"/>
        </w:rPr>
        <w:t>5</w:t>
      </w:r>
      <w:r w:rsidR="00BF0900">
        <w:rPr>
          <w:spacing w:val="-12"/>
          <w:sz w:val="20"/>
          <w:szCs w:val="20"/>
          <w:lang w:val="en-US"/>
        </w:rPr>
        <w:t> </w:t>
      </w:r>
      <w:r w:rsidRPr="009E1FDD">
        <w:rPr>
          <w:spacing w:val="-12"/>
          <w:sz w:val="20"/>
          <w:szCs w:val="20"/>
        </w:rPr>
        <w:t>месяцев, затем засылаются в тыл</w:t>
      </w:r>
      <w:r w:rsidR="004A24BB">
        <w:rPr>
          <w:spacing w:val="-12"/>
          <w:sz w:val="20"/>
          <w:szCs w:val="20"/>
        </w:rPr>
        <w:t>»</w:t>
      </w:r>
      <w:r w:rsidRPr="009E1FDD">
        <w:rPr>
          <w:spacing w:val="-12"/>
          <w:sz w:val="20"/>
          <w:szCs w:val="20"/>
        </w:rPr>
        <w:t xml:space="preserve"> [17, л. 147</w:t>
      </w:r>
      <w:r w:rsidRPr="009E1FDD">
        <w:rPr>
          <w:spacing w:val="-12"/>
          <w:sz w:val="20"/>
          <w:szCs w:val="20"/>
          <w:lang w:val="be-BY"/>
        </w:rPr>
        <w:t xml:space="preserve">; </w:t>
      </w:r>
      <w:r w:rsidRPr="009E1FDD">
        <w:rPr>
          <w:spacing w:val="-12"/>
          <w:sz w:val="20"/>
          <w:szCs w:val="20"/>
        </w:rPr>
        <w:t>20, л. 18</w:t>
      </w:r>
      <w:r w:rsidR="007D7F2D">
        <w:rPr>
          <w:spacing w:val="-12"/>
          <w:sz w:val="20"/>
          <w:szCs w:val="20"/>
        </w:rPr>
        <w:t>—</w:t>
      </w:r>
      <w:r w:rsidRPr="009E1FDD">
        <w:rPr>
          <w:spacing w:val="-12"/>
          <w:sz w:val="20"/>
          <w:szCs w:val="20"/>
        </w:rPr>
        <w:t>19]</w:t>
      </w:r>
      <w:r w:rsidRPr="009E1FDD">
        <w:rPr>
          <w:spacing w:val="-12"/>
          <w:sz w:val="20"/>
          <w:szCs w:val="20"/>
          <w:lang w:val="be-BY"/>
        </w:rPr>
        <w:t>.</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lang w:val="be-BY"/>
        </w:rPr>
        <w:t>Ряд документов указывает на наличие учебного разведывательного центра в Белостоке. Разоблаченный сотрудник гестапо Генрих Вестфаль в своих пока</w:t>
      </w:r>
      <w:r w:rsidR="0099514F">
        <w:rPr>
          <w:spacing w:val="-12"/>
          <w:sz w:val="20"/>
          <w:szCs w:val="20"/>
          <w:lang w:val="be-BY"/>
        </w:rPr>
        <w:softHyphen/>
      </w:r>
      <w:r w:rsidRPr="009E1FDD">
        <w:rPr>
          <w:spacing w:val="-12"/>
          <w:sz w:val="20"/>
          <w:szCs w:val="20"/>
          <w:lang w:val="be-BY"/>
        </w:rPr>
        <w:t>за</w:t>
      </w:r>
      <w:r w:rsidR="0099514F">
        <w:rPr>
          <w:spacing w:val="-12"/>
          <w:sz w:val="20"/>
          <w:szCs w:val="20"/>
          <w:lang w:val="be-BY"/>
        </w:rPr>
        <w:softHyphen/>
      </w:r>
      <w:r w:rsidRPr="009E1FDD">
        <w:rPr>
          <w:spacing w:val="-12"/>
          <w:sz w:val="20"/>
          <w:szCs w:val="20"/>
          <w:lang w:val="be-BY"/>
        </w:rPr>
        <w:t xml:space="preserve">ниях в декабре 1943 г. отмечает, </w:t>
      </w:r>
      <w:r w:rsidRPr="009E1FDD">
        <w:rPr>
          <w:spacing w:val="-12"/>
          <w:sz w:val="20"/>
          <w:szCs w:val="20"/>
        </w:rPr>
        <w:t xml:space="preserve">что </w:t>
      </w:r>
      <w:r w:rsidR="004A24BB">
        <w:rPr>
          <w:spacing w:val="-12"/>
          <w:sz w:val="20"/>
          <w:szCs w:val="20"/>
        </w:rPr>
        <w:t>«</w:t>
      </w:r>
      <w:r w:rsidRPr="009E1FDD">
        <w:rPr>
          <w:spacing w:val="-12"/>
          <w:sz w:val="20"/>
          <w:szCs w:val="20"/>
        </w:rPr>
        <w:t>на оккупированной территории школы гес</w:t>
      </w:r>
      <w:r w:rsidR="0099514F">
        <w:rPr>
          <w:spacing w:val="-12"/>
          <w:sz w:val="20"/>
          <w:szCs w:val="20"/>
          <w:lang w:val="be-BY"/>
        </w:rPr>
        <w:softHyphen/>
      </w:r>
      <w:r w:rsidRPr="009E1FDD">
        <w:rPr>
          <w:spacing w:val="-12"/>
          <w:sz w:val="20"/>
          <w:szCs w:val="20"/>
        </w:rPr>
        <w:t>тапо имеются в г. Минске</w:t>
      </w:r>
      <w:r w:rsidR="00B82E6F">
        <w:rPr>
          <w:spacing w:val="-12"/>
          <w:sz w:val="20"/>
          <w:szCs w:val="20"/>
        </w:rPr>
        <w:t>…</w:t>
      </w:r>
      <w:r w:rsidRPr="009E1FDD">
        <w:rPr>
          <w:spacing w:val="-12"/>
          <w:sz w:val="20"/>
          <w:szCs w:val="20"/>
        </w:rPr>
        <w:t xml:space="preserve"> под названием </w:t>
      </w:r>
      <w:r w:rsidR="004A24BB">
        <w:rPr>
          <w:spacing w:val="-12"/>
          <w:sz w:val="20"/>
          <w:szCs w:val="20"/>
        </w:rPr>
        <w:t>«</w:t>
      </w:r>
      <w:r w:rsidRPr="009E1FDD">
        <w:rPr>
          <w:spacing w:val="-12"/>
          <w:sz w:val="20"/>
          <w:szCs w:val="20"/>
        </w:rPr>
        <w:t>Унтеррихс шуле дер Вермахт</w:t>
      </w:r>
      <w:r w:rsidR="004A24BB">
        <w:rPr>
          <w:spacing w:val="-12"/>
          <w:sz w:val="20"/>
          <w:szCs w:val="20"/>
        </w:rPr>
        <w:t>»</w:t>
      </w:r>
      <w:r w:rsidRPr="009E1FDD">
        <w:rPr>
          <w:spacing w:val="-12"/>
          <w:sz w:val="20"/>
          <w:szCs w:val="20"/>
        </w:rPr>
        <w:t xml:space="preserve">, </w:t>
      </w:r>
      <w:r w:rsidRPr="009E1FDD">
        <w:rPr>
          <w:spacing w:val="-12"/>
          <w:sz w:val="20"/>
          <w:szCs w:val="20"/>
        </w:rPr>
        <w:lastRenderedPageBreak/>
        <w:t>в Бара</w:t>
      </w:r>
      <w:r w:rsidR="0099514F">
        <w:rPr>
          <w:spacing w:val="-12"/>
          <w:sz w:val="20"/>
          <w:szCs w:val="20"/>
          <w:lang w:val="be-BY"/>
        </w:rPr>
        <w:softHyphen/>
      </w:r>
      <w:r w:rsidRPr="009E1FDD">
        <w:rPr>
          <w:spacing w:val="-12"/>
          <w:sz w:val="20"/>
          <w:szCs w:val="20"/>
        </w:rPr>
        <w:t>новичах</w:t>
      </w:r>
      <w:r w:rsidR="00B82E6F">
        <w:rPr>
          <w:spacing w:val="-12"/>
          <w:sz w:val="20"/>
          <w:szCs w:val="20"/>
        </w:rPr>
        <w:t>…</w:t>
      </w:r>
      <w:r w:rsidRPr="009E1FDD">
        <w:rPr>
          <w:spacing w:val="-12"/>
          <w:sz w:val="20"/>
          <w:szCs w:val="20"/>
        </w:rPr>
        <w:t xml:space="preserve"> под такой же надписью и в Белостоке. В школах слушатели частью из местных, а частью из немцев. Основными предметами обучения явля</w:t>
      </w:r>
      <w:r w:rsidR="0099514F">
        <w:rPr>
          <w:spacing w:val="-12"/>
          <w:sz w:val="20"/>
          <w:szCs w:val="20"/>
          <w:lang w:val="be-BY"/>
        </w:rPr>
        <w:softHyphen/>
      </w:r>
      <w:r w:rsidRPr="009E1FDD">
        <w:rPr>
          <w:spacing w:val="-12"/>
          <w:sz w:val="20"/>
          <w:szCs w:val="20"/>
        </w:rPr>
        <w:t>ются разведработа, диверсия и борьба с уголовными преступления</w:t>
      </w:r>
      <w:r w:rsidR="0099514F">
        <w:rPr>
          <w:spacing w:val="-12"/>
          <w:sz w:val="20"/>
          <w:szCs w:val="20"/>
          <w:lang w:val="be-BY"/>
        </w:rPr>
        <w:softHyphen/>
      </w:r>
      <w:r w:rsidRPr="009E1FDD">
        <w:rPr>
          <w:spacing w:val="-12"/>
          <w:sz w:val="20"/>
          <w:szCs w:val="20"/>
        </w:rPr>
        <w:t>ми</w:t>
      </w:r>
      <w:r w:rsidR="004A24BB">
        <w:rPr>
          <w:spacing w:val="-12"/>
          <w:sz w:val="20"/>
          <w:szCs w:val="20"/>
        </w:rPr>
        <w:t>»</w:t>
      </w:r>
      <w:r w:rsidR="0099514F">
        <w:rPr>
          <w:spacing w:val="-12"/>
          <w:sz w:val="20"/>
          <w:szCs w:val="20"/>
          <w:lang w:val="be-BY"/>
        </w:rPr>
        <w:t> </w:t>
      </w:r>
      <w:r w:rsidRPr="009E1FDD">
        <w:rPr>
          <w:spacing w:val="-12"/>
          <w:sz w:val="20"/>
          <w:szCs w:val="20"/>
        </w:rPr>
        <w:t>[23,</w:t>
      </w:r>
      <w:r w:rsidR="0099514F">
        <w:rPr>
          <w:spacing w:val="-12"/>
          <w:sz w:val="20"/>
          <w:szCs w:val="20"/>
          <w:lang w:val="be-BY"/>
        </w:rPr>
        <w:t> </w:t>
      </w:r>
      <w:r w:rsidRPr="009E1FDD">
        <w:rPr>
          <w:spacing w:val="-12"/>
          <w:sz w:val="20"/>
          <w:szCs w:val="20"/>
        </w:rPr>
        <w:t>л. 270</w:t>
      </w:r>
      <w:r w:rsidR="007D7F2D">
        <w:rPr>
          <w:spacing w:val="-12"/>
          <w:sz w:val="20"/>
          <w:szCs w:val="20"/>
        </w:rPr>
        <w:t>—</w:t>
      </w:r>
      <w:r w:rsidRPr="009E1FDD">
        <w:rPr>
          <w:spacing w:val="-12"/>
          <w:sz w:val="20"/>
          <w:szCs w:val="20"/>
        </w:rPr>
        <w:t xml:space="preserve">275]. В одном из отчетов партизанской бригады </w:t>
      </w:r>
      <w:r w:rsidR="004A24BB">
        <w:rPr>
          <w:spacing w:val="-12"/>
          <w:sz w:val="20"/>
          <w:szCs w:val="20"/>
        </w:rPr>
        <w:t>«</w:t>
      </w:r>
      <w:r w:rsidRPr="009E1FDD">
        <w:rPr>
          <w:spacing w:val="-12"/>
          <w:sz w:val="20"/>
          <w:szCs w:val="20"/>
        </w:rPr>
        <w:t>Во имя Роди</w:t>
      </w:r>
      <w:r w:rsidR="0099514F">
        <w:rPr>
          <w:spacing w:val="-12"/>
          <w:sz w:val="20"/>
          <w:szCs w:val="20"/>
          <w:lang w:val="be-BY"/>
        </w:rPr>
        <w:softHyphen/>
      </w:r>
      <w:r w:rsidRPr="009E1FDD">
        <w:rPr>
          <w:spacing w:val="-12"/>
          <w:sz w:val="20"/>
          <w:szCs w:val="20"/>
        </w:rPr>
        <w:t>ны</w:t>
      </w:r>
      <w:r w:rsidR="004A24BB">
        <w:rPr>
          <w:spacing w:val="-12"/>
          <w:sz w:val="20"/>
          <w:szCs w:val="20"/>
        </w:rPr>
        <w:t>»</w:t>
      </w:r>
      <w:r w:rsidRPr="009E1FDD">
        <w:rPr>
          <w:spacing w:val="-12"/>
          <w:sz w:val="20"/>
          <w:szCs w:val="20"/>
        </w:rPr>
        <w:t xml:space="preserve">, действовавшей на территории Белостокской области, приводятся данные о том, что </w:t>
      </w:r>
      <w:r w:rsidR="004A24BB">
        <w:rPr>
          <w:spacing w:val="-12"/>
          <w:sz w:val="20"/>
          <w:szCs w:val="20"/>
        </w:rPr>
        <w:t>«</w:t>
      </w:r>
      <w:r w:rsidR="00B82E6F">
        <w:rPr>
          <w:spacing w:val="-12"/>
          <w:sz w:val="20"/>
          <w:szCs w:val="20"/>
        </w:rPr>
        <w:t>в</w:t>
      </w:r>
      <w:r w:rsidRPr="009E1FDD">
        <w:rPr>
          <w:spacing w:val="-12"/>
          <w:sz w:val="20"/>
          <w:szCs w:val="20"/>
        </w:rPr>
        <w:t xml:space="preserve"> целях обучения шпионской работе немцами были созданы шпи</w:t>
      </w:r>
      <w:r w:rsidR="0099514F">
        <w:rPr>
          <w:spacing w:val="-12"/>
          <w:sz w:val="20"/>
          <w:szCs w:val="20"/>
          <w:lang w:val="be-BY"/>
        </w:rPr>
        <w:softHyphen/>
      </w:r>
      <w:r w:rsidRPr="009E1FDD">
        <w:rPr>
          <w:spacing w:val="-12"/>
          <w:sz w:val="20"/>
          <w:szCs w:val="20"/>
        </w:rPr>
        <w:t>он</w:t>
      </w:r>
      <w:r w:rsidR="0099514F">
        <w:rPr>
          <w:spacing w:val="-12"/>
          <w:sz w:val="20"/>
          <w:szCs w:val="20"/>
          <w:lang w:val="be-BY"/>
        </w:rPr>
        <w:softHyphen/>
      </w:r>
      <w:r w:rsidRPr="009E1FDD">
        <w:rPr>
          <w:spacing w:val="-12"/>
          <w:sz w:val="20"/>
          <w:szCs w:val="20"/>
        </w:rPr>
        <w:t xml:space="preserve">ские школы в г. Белостоке при фирме авиазавода </w:t>
      </w:r>
      <w:r w:rsidR="004A24BB">
        <w:rPr>
          <w:spacing w:val="-12"/>
          <w:sz w:val="20"/>
          <w:szCs w:val="20"/>
        </w:rPr>
        <w:t>«</w:t>
      </w:r>
      <w:r w:rsidRPr="009E1FDD">
        <w:rPr>
          <w:spacing w:val="-12"/>
          <w:sz w:val="20"/>
          <w:szCs w:val="20"/>
        </w:rPr>
        <w:t>Феликс-Руберг</w:t>
      </w:r>
      <w:r w:rsidR="004A24BB">
        <w:rPr>
          <w:spacing w:val="-12"/>
          <w:sz w:val="20"/>
          <w:szCs w:val="20"/>
        </w:rPr>
        <w:t>»</w:t>
      </w:r>
      <w:r w:rsidRPr="009E1FDD">
        <w:rPr>
          <w:spacing w:val="-12"/>
          <w:sz w:val="20"/>
          <w:szCs w:val="20"/>
        </w:rPr>
        <w:t>…, в Граево. Из шпионской школы в г. Белостоке направлены на Украину Шевченко Борис, Кле</w:t>
      </w:r>
      <w:r w:rsidR="0099514F">
        <w:rPr>
          <w:spacing w:val="-12"/>
          <w:sz w:val="20"/>
          <w:szCs w:val="20"/>
          <w:lang w:val="be-BY"/>
        </w:rPr>
        <w:softHyphen/>
      </w:r>
      <w:r w:rsidRPr="009E1FDD">
        <w:rPr>
          <w:spacing w:val="-12"/>
          <w:sz w:val="20"/>
          <w:szCs w:val="20"/>
        </w:rPr>
        <w:t>коть Степан, Данилюк Иван. Из шпионской школы в Граево направлены в Бело</w:t>
      </w:r>
      <w:r w:rsidR="0099514F">
        <w:rPr>
          <w:spacing w:val="-12"/>
          <w:sz w:val="20"/>
          <w:szCs w:val="20"/>
          <w:lang w:val="be-BY"/>
        </w:rPr>
        <w:softHyphen/>
      </w:r>
      <w:r w:rsidRPr="009E1FDD">
        <w:rPr>
          <w:spacing w:val="-12"/>
          <w:sz w:val="20"/>
          <w:szCs w:val="20"/>
        </w:rPr>
        <w:t>руссию Смоль Иван Федорович, Мисюк Иван, Солодуха Павел Павлович, Поте</w:t>
      </w:r>
      <w:r w:rsidR="0099514F">
        <w:rPr>
          <w:spacing w:val="-12"/>
          <w:sz w:val="20"/>
          <w:szCs w:val="20"/>
          <w:lang w:val="be-BY"/>
        </w:rPr>
        <w:softHyphen/>
      </w:r>
      <w:r w:rsidRPr="009E1FDD">
        <w:rPr>
          <w:spacing w:val="-12"/>
          <w:sz w:val="20"/>
          <w:szCs w:val="20"/>
        </w:rPr>
        <w:t xml:space="preserve">ряйко Василий. Пароль им немцами дан </w:t>
      </w:r>
      <w:r w:rsidR="004A24BB">
        <w:rPr>
          <w:spacing w:val="-12"/>
          <w:sz w:val="20"/>
          <w:szCs w:val="20"/>
          <w:lang w:val="be-BY"/>
        </w:rPr>
        <w:t>«</w:t>
      </w:r>
      <w:r w:rsidRPr="009E1FDD">
        <w:rPr>
          <w:spacing w:val="-12"/>
          <w:sz w:val="20"/>
          <w:szCs w:val="20"/>
        </w:rPr>
        <w:t>д. Кобылянка</w:t>
      </w:r>
      <w:r w:rsidR="004A24BB">
        <w:rPr>
          <w:spacing w:val="-12"/>
          <w:sz w:val="20"/>
          <w:szCs w:val="20"/>
          <w:lang w:val="be-BY"/>
        </w:rPr>
        <w:t>»</w:t>
      </w:r>
      <w:r w:rsidRPr="009E1FDD">
        <w:rPr>
          <w:spacing w:val="-12"/>
          <w:sz w:val="20"/>
          <w:szCs w:val="20"/>
          <w:lang w:val="be-BY"/>
        </w:rPr>
        <w:t xml:space="preserve"> </w:t>
      </w:r>
      <w:r w:rsidRPr="009E1FDD">
        <w:rPr>
          <w:spacing w:val="-12"/>
          <w:sz w:val="20"/>
          <w:szCs w:val="20"/>
        </w:rPr>
        <w:t>[29, л. 184</w:t>
      </w:r>
      <w:r w:rsidR="007D7F2D">
        <w:rPr>
          <w:spacing w:val="-12"/>
          <w:sz w:val="20"/>
          <w:szCs w:val="20"/>
        </w:rPr>
        <w:t>—</w:t>
      </w:r>
      <w:r w:rsidRPr="009E1FDD">
        <w:rPr>
          <w:spacing w:val="-12"/>
          <w:sz w:val="20"/>
          <w:szCs w:val="20"/>
        </w:rPr>
        <w:t xml:space="preserve">185]. В шифртелеграмме </w:t>
      </w:r>
      <w:r w:rsidR="0049369B">
        <w:rPr>
          <w:spacing w:val="-12"/>
          <w:sz w:val="20"/>
          <w:szCs w:val="20"/>
        </w:rPr>
        <w:t>№ </w:t>
      </w:r>
      <w:r w:rsidRPr="009E1FDD">
        <w:rPr>
          <w:spacing w:val="-12"/>
          <w:sz w:val="20"/>
          <w:szCs w:val="20"/>
        </w:rPr>
        <w:t>5789 от 20.</w:t>
      </w:r>
      <w:r w:rsidR="00A97919">
        <w:rPr>
          <w:spacing w:val="-12"/>
          <w:sz w:val="20"/>
          <w:szCs w:val="20"/>
        </w:rPr>
        <w:t>0</w:t>
      </w:r>
      <w:r w:rsidRPr="009E1FDD">
        <w:rPr>
          <w:spacing w:val="-12"/>
          <w:sz w:val="20"/>
          <w:szCs w:val="20"/>
        </w:rPr>
        <w:t xml:space="preserve">6.1944 г. сообщалось: </w:t>
      </w:r>
      <w:r w:rsidR="004A24BB">
        <w:rPr>
          <w:spacing w:val="-12"/>
          <w:sz w:val="20"/>
          <w:szCs w:val="20"/>
        </w:rPr>
        <w:t>«</w:t>
      </w:r>
      <w:r w:rsidRPr="009E1FDD">
        <w:rPr>
          <w:spacing w:val="-12"/>
          <w:sz w:val="20"/>
          <w:szCs w:val="20"/>
        </w:rPr>
        <w:t>По нашим дан</w:t>
      </w:r>
      <w:r w:rsidR="0099514F">
        <w:rPr>
          <w:spacing w:val="-12"/>
          <w:sz w:val="20"/>
          <w:szCs w:val="20"/>
          <w:lang w:val="be-BY"/>
        </w:rPr>
        <w:softHyphen/>
      </w:r>
      <w:r w:rsidRPr="009E1FDD">
        <w:rPr>
          <w:spacing w:val="-12"/>
          <w:sz w:val="20"/>
          <w:szCs w:val="20"/>
        </w:rPr>
        <w:t>ным</w:t>
      </w:r>
      <w:r w:rsidR="007A2488">
        <w:rPr>
          <w:spacing w:val="-12"/>
          <w:sz w:val="20"/>
          <w:szCs w:val="20"/>
        </w:rPr>
        <w:t>,</w:t>
      </w:r>
      <w:r w:rsidRPr="009E1FDD">
        <w:rPr>
          <w:spacing w:val="-12"/>
          <w:sz w:val="20"/>
          <w:szCs w:val="20"/>
        </w:rPr>
        <w:t xml:space="preserve"> немец</w:t>
      </w:r>
      <w:r w:rsidR="00B82E6F">
        <w:rPr>
          <w:spacing w:val="-12"/>
          <w:sz w:val="20"/>
          <w:szCs w:val="20"/>
        </w:rPr>
        <w:softHyphen/>
      </w:r>
      <w:r w:rsidRPr="009E1FDD">
        <w:rPr>
          <w:spacing w:val="-12"/>
          <w:sz w:val="20"/>
          <w:szCs w:val="20"/>
        </w:rPr>
        <w:t>кими разведывательными органами Белостока в партизанские отря</w:t>
      </w:r>
      <w:r w:rsidR="0099514F">
        <w:rPr>
          <w:spacing w:val="-12"/>
          <w:sz w:val="20"/>
          <w:szCs w:val="20"/>
          <w:lang w:val="be-BY"/>
        </w:rPr>
        <w:softHyphen/>
      </w:r>
      <w:r w:rsidRPr="009E1FDD">
        <w:rPr>
          <w:spacing w:val="-12"/>
          <w:sz w:val="20"/>
          <w:szCs w:val="20"/>
        </w:rPr>
        <w:t>ды облас</w:t>
      </w:r>
      <w:r w:rsidR="00B82E6F">
        <w:rPr>
          <w:spacing w:val="-12"/>
          <w:sz w:val="20"/>
          <w:szCs w:val="20"/>
        </w:rPr>
        <w:softHyphen/>
      </w:r>
      <w:r w:rsidRPr="009E1FDD">
        <w:rPr>
          <w:spacing w:val="-12"/>
          <w:sz w:val="20"/>
          <w:szCs w:val="20"/>
        </w:rPr>
        <w:t>ти направлено 130 агентов, имеющих задание разведать состояние, воо</w:t>
      </w:r>
      <w:r w:rsidR="0099514F">
        <w:rPr>
          <w:spacing w:val="-12"/>
          <w:sz w:val="20"/>
          <w:szCs w:val="20"/>
          <w:lang w:val="be-BY"/>
        </w:rPr>
        <w:softHyphen/>
      </w:r>
      <w:r w:rsidRPr="009E1FDD">
        <w:rPr>
          <w:spacing w:val="-12"/>
          <w:sz w:val="20"/>
          <w:szCs w:val="20"/>
        </w:rPr>
        <w:t>ру</w:t>
      </w:r>
      <w:r w:rsidR="00B82E6F">
        <w:rPr>
          <w:spacing w:val="-12"/>
          <w:sz w:val="20"/>
          <w:szCs w:val="20"/>
        </w:rPr>
        <w:softHyphen/>
      </w:r>
      <w:r w:rsidRPr="009E1FDD">
        <w:rPr>
          <w:spacing w:val="-12"/>
          <w:sz w:val="20"/>
          <w:szCs w:val="20"/>
        </w:rPr>
        <w:t>же</w:t>
      </w:r>
      <w:r w:rsidR="00B82E6F">
        <w:rPr>
          <w:spacing w:val="-12"/>
          <w:sz w:val="20"/>
          <w:szCs w:val="20"/>
        </w:rPr>
        <w:softHyphen/>
      </w:r>
      <w:r w:rsidRPr="009E1FDD">
        <w:rPr>
          <w:spacing w:val="-12"/>
          <w:sz w:val="20"/>
          <w:szCs w:val="20"/>
        </w:rPr>
        <w:t>ние, численность партизанских сил и проведение террора. Семь аген</w:t>
      </w:r>
      <w:r w:rsidR="0099514F">
        <w:rPr>
          <w:spacing w:val="-12"/>
          <w:sz w:val="20"/>
          <w:szCs w:val="20"/>
          <w:lang w:val="be-BY"/>
        </w:rPr>
        <w:softHyphen/>
      </w:r>
      <w:r w:rsidRPr="009E1FDD">
        <w:rPr>
          <w:spacing w:val="-12"/>
          <w:sz w:val="20"/>
          <w:szCs w:val="20"/>
        </w:rPr>
        <w:t>тов из это</w:t>
      </w:r>
      <w:r w:rsidR="00B82E6F">
        <w:rPr>
          <w:spacing w:val="-12"/>
          <w:sz w:val="20"/>
          <w:szCs w:val="20"/>
        </w:rPr>
        <w:softHyphen/>
      </w:r>
      <w:r w:rsidRPr="009E1FDD">
        <w:rPr>
          <w:spacing w:val="-12"/>
          <w:sz w:val="20"/>
          <w:szCs w:val="20"/>
        </w:rPr>
        <w:t>го числа задержаны и разоблачены в бригаде им. Чапаева</w:t>
      </w:r>
      <w:r w:rsidR="004A24BB">
        <w:rPr>
          <w:spacing w:val="-12"/>
          <w:sz w:val="20"/>
          <w:szCs w:val="20"/>
        </w:rPr>
        <w:t>»</w:t>
      </w:r>
      <w:r w:rsidRPr="009E1FDD">
        <w:rPr>
          <w:spacing w:val="-12"/>
          <w:sz w:val="20"/>
          <w:szCs w:val="20"/>
        </w:rPr>
        <w:t xml:space="preserve"> </w:t>
      </w:r>
      <w:r w:rsidRPr="009E1FDD">
        <w:rPr>
          <w:spacing w:val="-12"/>
          <w:sz w:val="20"/>
          <w:szCs w:val="20"/>
          <w:lang w:val="en-US"/>
        </w:rPr>
        <w:t>[</w:t>
      </w:r>
      <w:r w:rsidRPr="009E1FDD">
        <w:rPr>
          <w:spacing w:val="-12"/>
          <w:sz w:val="20"/>
          <w:szCs w:val="20"/>
        </w:rPr>
        <w:t>35, л. 330</w:t>
      </w:r>
      <w:r w:rsidRPr="009E1FDD">
        <w:rPr>
          <w:spacing w:val="-12"/>
          <w:sz w:val="20"/>
          <w:szCs w:val="20"/>
          <w:lang w:val="en-US"/>
        </w:rPr>
        <w:t>]</w:t>
      </w:r>
      <w:r w:rsidRPr="009E1FDD">
        <w:rPr>
          <w:spacing w:val="-12"/>
          <w:sz w:val="20"/>
          <w:szCs w:val="20"/>
        </w:rPr>
        <w:t>.</w:t>
      </w:r>
    </w:p>
    <w:p w:rsidR="003A6ABE" w:rsidRDefault="009E1FDD" w:rsidP="00C0290C">
      <w:pPr>
        <w:pStyle w:val="af6"/>
        <w:spacing w:after="0" w:line="220" w:lineRule="exact"/>
        <w:ind w:firstLine="397"/>
        <w:jc w:val="both"/>
        <w:rPr>
          <w:spacing w:val="-12"/>
          <w:sz w:val="20"/>
          <w:szCs w:val="20"/>
          <w:lang w:val="be-BY"/>
        </w:rPr>
      </w:pPr>
      <w:r w:rsidRPr="009E1FDD">
        <w:rPr>
          <w:spacing w:val="-12"/>
          <w:sz w:val="20"/>
          <w:szCs w:val="20"/>
        </w:rPr>
        <w:t xml:space="preserve">В начале 1944 г. были получены данные о том, что осенью 1943 г. </w:t>
      </w:r>
      <w:r w:rsidR="00A97919">
        <w:rPr>
          <w:spacing w:val="-12"/>
          <w:sz w:val="20"/>
          <w:szCs w:val="20"/>
        </w:rPr>
        <w:t xml:space="preserve">в </w:t>
      </w:r>
      <w:r w:rsidRPr="009E1FDD">
        <w:rPr>
          <w:spacing w:val="-12"/>
          <w:sz w:val="20"/>
          <w:szCs w:val="20"/>
        </w:rPr>
        <w:t>раз</w:t>
      </w:r>
      <w:r w:rsidR="0099514F">
        <w:rPr>
          <w:spacing w:val="-12"/>
          <w:sz w:val="20"/>
          <w:szCs w:val="20"/>
          <w:lang w:val="be-BY"/>
        </w:rPr>
        <w:softHyphen/>
      </w:r>
      <w:r w:rsidRPr="009E1FDD">
        <w:rPr>
          <w:spacing w:val="-12"/>
          <w:sz w:val="20"/>
          <w:szCs w:val="20"/>
        </w:rPr>
        <w:t>ве</w:t>
      </w:r>
      <w:r w:rsidR="0099514F">
        <w:rPr>
          <w:spacing w:val="-12"/>
          <w:sz w:val="20"/>
          <w:szCs w:val="20"/>
          <w:lang w:val="be-BY"/>
        </w:rPr>
        <w:softHyphen/>
      </w:r>
      <w:r w:rsidRPr="009E1FDD">
        <w:rPr>
          <w:spacing w:val="-12"/>
          <w:sz w:val="20"/>
          <w:szCs w:val="20"/>
        </w:rPr>
        <w:t>ды</w:t>
      </w:r>
      <w:r w:rsidR="0099514F">
        <w:rPr>
          <w:spacing w:val="-12"/>
          <w:sz w:val="20"/>
          <w:szCs w:val="20"/>
          <w:lang w:val="be-BY"/>
        </w:rPr>
        <w:softHyphen/>
      </w:r>
      <w:r w:rsidRPr="009E1FDD">
        <w:rPr>
          <w:spacing w:val="-12"/>
          <w:sz w:val="20"/>
          <w:szCs w:val="20"/>
        </w:rPr>
        <w:t>вательно-диверсионной школ</w:t>
      </w:r>
      <w:r w:rsidR="007A2488">
        <w:rPr>
          <w:spacing w:val="-12"/>
          <w:sz w:val="20"/>
          <w:szCs w:val="20"/>
        </w:rPr>
        <w:t>е</w:t>
      </w:r>
      <w:r w:rsidRPr="009E1FDD">
        <w:rPr>
          <w:spacing w:val="-12"/>
          <w:sz w:val="20"/>
          <w:szCs w:val="20"/>
        </w:rPr>
        <w:t xml:space="preserve"> в Гдыне состоялся выпуск 400 агентов из </w:t>
      </w:r>
      <w:r w:rsidR="004A24BB">
        <w:rPr>
          <w:spacing w:val="-12"/>
          <w:sz w:val="20"/>
          <w:szCs w:val="20"/>
        </w:rPr>
        <w:t>«</w:t>
      </w:r>
      <w:r w:rsidRPr="009E1FDD">
        <w:rPr>
          <w:spacing w:val="-12"/>
          <w:sz w:val="20"/>
          <w:szCs w:val="20"/>
        </w:rPr>
        <w:t>инва</w:t>
      </w:r>
      <w:r w:rsidR="0099514F">
        <w:rPr>
          <w:spacing w:val="-12"/>
          <w:sz w:val="20"/>
          <w:szCs w:val="20"/>
          <w:lang w:val="be-BY"/>
        </w:rPr>
        <w:softHyphen/>
      </w:r>
      <w:r w:rsidRPr="009E1FDD">
        <w:rPr>
          <w:spacing w:val="-12"/>
          <w:sz w:val="20"/>
          <w:szCs w:val="20"/>
        </w:rPr>
        <w:t>лидов и подростков, которые были пущены в разные стороны для про</w:t>
      </w:r>
      <w:r w:rsidR="0099514F">
        <w:rPr>
          <w:spacing w:val="-12"/>
          <w:sz w:val="20"/>
          <w:szCs w:val="20"/>
          <w:lang w:val="be-BY"/>
        </w:rPr>
        <w:softHyphen/>
      </w:r>
      <w:r w:rsidRPr="009E1FDD">
        <w:rPr>
          <w:spacing w:val="-12"/>
          <w:sz w:val="20"/>
          <w:szCs w:val="20"/>
        </w:rPr>
        <w:t>ник</w:t>
      </w:r>
      <w:r w:rsidR="0099514F">
        <w:rPr>
          <w:spacing w:val="-12"/>
          <w:sz w:val="20"/>
          <w:szCs w:val="20"/>
          <w:lang w:val="be-BY"/>
        </w:rPr>
        <w:softHyphen/>
      </w:r>
      <w:r w:rsidRPr="009E1FDD">
        <w:rPr>
          <w:spacing w:val="-12"/>
          <w:sz w:val="20"/>
          <w:szCs w:val="20"/>
        </w:rPr>
        <w:t>новения в пункты расположения партизан и шпионской работы и отрав</w:t>
      </w:r>
      <w:r w:rsidR="0099514F">
        <w:rPr>
          <w:spacing w:val="-12"/>
          <w:sz w:val="20"/>
          <w:szCs w:val="20"/>
          <w:lang w:val="be-BY"/>
        </w:rPr>
        <w:softHyphen/>
      </w:r>
      <w:r w:rsidRPr="009E1FDD">
        <w:rPr>
          <w:spacing w:val="-12"/>
          <w:sz w:val="20"/>
          <w:szCs w:val="20"/>
        </w:rPr>
        <w:t>ле</w:t>
      </w:r>
      <w:r w:rsidR="0099514F">
        <w:rPr>
          <w:spacing w:val="-12"/>
          <w:sz w:val="20"/>
          <w:szCs w:val="20"/>
          <w:lang w:val="be-BY"/>
        </w:rPr>
        <w:softHyphen/>
      </w:r>
      <w:r w:rsidRPr="009E1FDD">
        <w:rPr>
          <w:spacing w:val="-12"/>
          <w:sz w:val="20"/>
          <w:szCs w:val="20"/>
        </w:rPr>
        <w:t>ния колодцев</w:t>
      </w:r>
      <w:r w:rsidR="004A24BB">
        <w:rPr>
          <w:spacing w:val="-12"/>
          <w:sz w:val="20"/>
          <w:szCs w:val="20"/>
        </w:rPr>
        <w:t>»</w:t>
      </w:r>
      <w:r w:rsidRPr="009E1FDD">
        <w:rPr>
          <w:spacing w:val="-12"/>
          <w:sz w:val="20"/>
          <w:szCs w:val="20"/>
        </w:rPr>
        <w:t xml:space="preserve">, в том числе и на территорию БССР </w:t>
      </w:r>
      <w:r w:rsidRPr="009E1FDD">
        <w:rPr>
          <w:spacing w:val="-12"/>
          <w:sz w:val="20"/>
          <w:szCs w:val="20"/>
          <w:lang w:val="en-US"/>
        </w:rPr>
        <w:t>[</w:t>
      </w:r>
      <w:r w:rsidRPr="009E1FDD">
        <w:rPr>
          <w:spacing w:val="-12"/>
          <w:sz w:val="20"/>
          <w:szCs w:val="20"/>
        </w:rPr>
        <w:t>26, л. 240</w:t>
      </w:r>
      <w:r w:rsidRPr="009E1FDD">
        <w:rPr>
          <w:spacing w:val="-12"/>
          <w:sz w:val="20"/>
          <w:szCs w:val="20"/>
          <w:lang w:val="en-US"/>
        </w:rPr>
        <w:t>]</w:t>
      </w:r>
      <w:r w:rsidRPr="009E1FDD">
        <w:rPr>
          <w:spacing w:val="-12"/>
          <w:sz w:val="20"/>
          <w:szCs w:val="20"/>
          <w:lang w:val="be-BY"/>
        </w:rPr>
        <w:t>.</w:t>
      </w:r>
    </w:p>
    <w:p w:rsidR="009E1FDD" w:rsidRPr="009E1FDD" w:rsidRDefault="009E1FDD" w:rsidP="00C0290C">
      <w:pPr>
        <w:pStyle w:val="af6"/>
        <w:spacing w:after="0" w:line="220" w:lineRule="exact"/>
        <w:ind w:firstLine="397"/>
        <w:jc w:val="both"/>
        <w:rPr>
          <w:spacing w:val="-12"/>
          <w:sz w:val="20"/>
          <w:szCs w:val="20"/>
          <w:lang w:val="be-BY"/>
        </w:rPr>
      </w:pPr>
      <w:r w:rsidRPr="009E1FDD">
        <w:rPr>
          <w:spacing w:val="-12"/>
          <w:sz w:val="20"/>
          <w:szCs w:val="20"/>
        </w:rPr>
        <w:t xml:space="preserve">В марте 1944 г. в партизанской бригаде </w:t>
      </w:r>
      <w:r w:rsidR="004A24BB">
        <w:rPr>
          <w:spacing w:val="-12"/>
          <w:sz w:val="20"/>
          <w:szCs w:val="20"/>
        </w:rPr>
        <w:t>«</w:t>
      </w:r>
      <w:r w:rsidRPr="009E1FDD">
        <w:rPr>
          <w:spacing w:val="-12"/>
          <w:sz w:val="20"/>
          <w:szCs w:val="20"/>
        </w:rPr>
        <w:t>Во имя Родины</w:t>
      </w:r>
      <w:r w:rsidR="004A24BB">
        <w:rPr>
          <w:spacing w:val="-12"/>
          <w:sz w:val="20"/>
          <w:szCs w:val="20"/>
        </w:rPr>
        <w:t>»</w:t>
      </w:r>
      <w:r w:rsidRPr="009E1FDD">
        <w:rPr>
          <w:spacing w:val="-12"/>
          <w:sz w:val="20"/>
          <w:szCs w:val="20"/>
        </w:rPr>
        <w:t xml:space="preserve"> был разоблачен немец</w:t>
      </w:r>
      <w:r w:rsidR="0099514F">
        <w:rPr>
          <w:spacing w:val="-12"/>
          <w:sz w:val="20"/>
          <w:szCs w:val="20"/>
          <w:lang w:val="be-BY"/>
        </w:rPr>
        <w:softHyphen/>
      </w:r>
      <w:r w:rsidRPr="009E1FDD">
        <w:rPr>
          <w:spacing w:val="-12"/>
          <w:sz w:val="20"/>
          <w:szCs w:val="20"/>
        </w:rPr>
        <w:t>кий агент Андрей Автомонов, который на следствии показал, что 20 фев</w:t>
      </w:r>
      <w:r w:rsidR="0099514F">
        <w:rPr>
          <w:spacing w:val="-12"/>
          <w:sz w:val="20"/>
          <w:szCs w:val="20"/>
          <w:lang w:val="be-BY"/>
        </w:rPr>
        <w:softHyphen/>
      </w:r>
      <w:r w:rsidRPr="009E1FDD">
        <w:rPr>
          <w:spacing w:val="-12"/>
          <w:sz w:val="20"/>
          <w:szCs w:val="20"/>
        </w:rPr>
        <w:t>ра</w:t>
      </w:r>
      <w:r w:rsidR="0099514F">
        <w:rPr>
          <w:spacing w:val="-12"/>
          <w:sz w:val="20"/>
          <w:szCs w:val="20"/>
          <w:lang w:val="be-BY"/>
        </w:rPr>
        <w:softHyphen/>
      </w:r>
      <w:r w:rsidRPr="009E1FDD">
        <w:rPr>
          <w:spacing w:val="-12"/>
          <w:sz w:val="20"/>
          <w:szCs w:val="20"/>
        </w:rPr>
        <w:t>ля 1944 г. он окончил 3-месячную школу в городе Михалово и был направ</w:t>
      </w:r>
      <w:r w:rsidR="0099514F">
        <w:rPr>
          <w:spacing w:val="-12"/>
          <w:sz w:val="20"/>
          <w:szCs w:val="20"/>
          <w:lang w:val="be-BY"/>
        </w:rPr>
        <w:softHyphen/>
      </w:r>
      <w:r w:rsidRPr="009E1FDD">
        <w:rPr>
          <w:spacing w:val="-12"/>
          <w:sz w:val="20"/>
          <w:szCs w:val="20"/>
        </w:rPr>
        <w:t>лен с разведывательными заданиями в партизанские соединения [13,</w:t>
      </w:r>
      <w:r w:rsidR="007A2488">
        <w:rPr>
          <w:spacing w:val="-12"/>
          <w:sz w:val="20"/>
          <w:szCs w:val="20"/>
        </w:rPr>
        <w:t> </w:t>
      </w:r>
      <w:r w:rsidRPr="009E1FDD">
        <w:rPr>
          <w:spacing w:val="-12"/>
          <w:sz w:val="20"/>
          <w:szCs w:val="20"/>
        </w:rPr>
        <w:t>л.</w:t>
      </w:r>
      <w:r w:rsidR="007A2488">
        <w:rPr>
          <w:spacing w:val="-12"/>
          <w:sz w:val="20"/>
          <w:szCs w:val="20"/>
        </w:rPr>
        <w:t> </w:t>
      </w:r>
      <w:r w:rsidRPr="009E1FDD">
        <w:rPr>
          <w:spacing w:val="-12"/>
          <w:sz w:val="20"/>
          <w:szCs w:val="20"/>
        </w:rPr>
        <w:t>26, 58об.</w:t>
      </w:r>
      <w:r w:rsidRPr="009E1FDD">
        <w:rPr>
          <w:spacing w:val="-12"/>
          <w:sz w:val="20"/>
          <w:szCs w:val="20"/>
          <w:lang w:val="be-BY"/>
        </w:rPr>
        <w:t xml:space="preserve">; </w:t>
      </w:r>
      <w:r w:rsidRPr="009E1FDD">
        <w:rPr>
          <w:spacing w:val="-12"/>
          <w:sz w:val="20"/>
          <w:szCs w:val="20"/>
        </w:rPr>
        <w:t>34,</w:t>
      </w:r>
      <w:r w:rsidR="007A2488">
        <w:rPr>
          <w:spacing w:val="-12"/>
          <w:sz w:val="20"/>
          <w:szCs w:val="20"/>
        </w:rPr>
        <w:t> </w:t>
      </w:r>
      <w:r w:rsidRPr="009E1FDD">
        <w:rPr>
          <w:spacing w:val="-12"/>
          <w:sz w:val="20"/>
          <w:szCs w:val="20"/>
        </w:rPr>
        <w:t>л. 17</w:t>
      </w:r>
      <w:r w:rsidR="007D7F2D">
        <w:rPr>
          <w:spacing w:val="-12"/>
          <w:sz w:val="20"/>
          <w:szCs w:val="20"/>
        </w:rPr>
        <w:t>—</w:t>
      </w:r>
      <w:r w:rsidRPr="009E1FDD">
        <w:rPr>
          <w:spacing w:val="-12"/>
          <w:sz w:val="20"/>
          <w:szCs w:val="20"/>
        </w:rPr>
        <w:t>17об.]</w:t>
      </w:r>
      <w:r w:rsidRPr="009E1FDD">
        <w:rPr>
          <w:spacing w:val="-12"/>
          <w:sz w:val="20"/>
          <w:szCs w:val="20"/>
          <w:lang w:val="be-BY"/>
        </w:rPr>
        <w:t>.</w:t>
      </w:r>
    </w:p>
    <w:p w:rsidR="009E1FDD" w:rsidRPr="009E1FDD" w:rsidRDefault="009E1FDD" w:rsidP="00C0290C">
      <w:pPr>
        <w:pStyle w:val="af6"/>
        <w:spacing w:after="0" w:line="220" w:lineRule="exact"/>
        <w:ind w:firstLine="397"/>
        <w:jc w:val="both"/>
        <w:rPr>
          <w:spacing w:val="-12"/>
          <w:sz w:val="20"/>
          <w:szCs w:val="20"/>
          <w:lang w:val="be-BY"/>
        </w:rPr>
      </w:pPr>
      <w:r w:rsidRPr="009E1FDD">
        <w:rPr>
          <w:spacing w:val="-12"/>
          <w:sz w:val="20"/>
          <w:szCs w:val="20"/>
        </w:rPr>
        <w:t xml:space="preserve">В феврале 1944 г. в партизанской бригаде </w:t>
      </w:r>
      <w:r w:rsidR="004A24BB">
        <w:rPr>
          <w:spacing w:val="-12"/>
          <w:sz w:val="20"/>
          <w:szCs w:val="20"/>
        </w:rPr>
        <w:t>«</w:t>
      </w:r>
      <w:r w:rsidRPr="009E1FDD">
        <w:rPr>
          <w:spacing w:val="-12"/>
          <w:sz w:val="20"/>
          <w:szCs w:val="20"/>
        </w:rPr>
        <w:t>Советская Белоруссия</w:t>
      </w:r>
      <w:r w:rsidR="004A24BB">
        <w:rPr>
          <w:spacing w:val="-12"/>
          <w:sz w:val="20"/>
          <w:szCs w:val="20"/>
        </w:rPr>
        <w:t>»</w:t>
      </w:r>
      <w:r w:rsidRPr="009E1FDD">
        <w:rPr>
          <w:spacing w:val="-12"/>
          <w:sz w:val="20"/>
          <w:szCs w:val="20"/>
        </w:rPr>
        <w:t xml:space="preserve"> был раз</w:t>
      </w:r>
      <w:r w:rsidR="0099514F">
        <w:rPr>
          <w:spacing w:val="-12"/>
          <w:sz w:val="20"/>
          <w:szCs w:val="20"/>
          <w:lang w:val="be-BY"/>
        </w:rPr>
        <w:softHyphen/>
      </w:r>
      <w:r w:rsidRPr="009E1FDD">
        <w:rPr>
          <w:spacing w:val="-12"/>
          <w:sz w:val="20"/>
          <w:szCs w:val="20"/>
        </w:rPr>
        <w:t>облачен агент немецкой разведки Колесник. В отчете по разведке этой бри</w:t>
      </w:r>
      <w:r w:rsidR="0099514F">
        <w:rPr>
          <w:spacing w:val="-12"/>
          <w:sz w:val="20"/>
          <w:szCs w:val="20"/>
          <w:lang w:val="be-BY"/>
        </w:rPr>
        <w:softHyphen/>
      </w:r>
      <w:r w:rsidRPr="009E1FDD">
        <w:rPr>
          <w:spacing w:val="-12"/>
          <w:sz w:val="20"/>
          <w:szCs w:val="20"/>
        </w:rPr>
        <w:t>га</w:t>
      </w:r>
      <w:r w:rsidR="0099514F">
        <w:rPr>
          <w:spacing w:val="-12"/>
          <w:sz w:val="20"/>
          <w:szCs w:val="20"/>
          <w:lang w:val="be-BY"/>
        </w:rPr>
        <w:softHyphen/>
      </w:r>
      <w:r w:rsidRPr="009E1FDD">
        <w:rPr>
          <w:spacing w:val="-12"/>
          <w:sz w:val="20"/>
          <w:szCs w:val="20"/>
        </w:rPr>
        <w:t xml:space="preserve">ды сообщалось, что </w:t>
      </w:r>
      <w:r w:rsidR="004A24BB">
        <w:rPr>
          <w:spacing w:val="-12"/>
          <w:sz w:val="20"/>
          <w:szCs w:val="20"/>
        </w:rPr>
        <w:t>«</w:t>
      </w:r>
      <w:r w:rsidRPr="009E1FDD">
        <w:rPr>
          <w:spacing w:val="-12"/>
          <w:sz w:val="20"/>
          <w:szCs w:val="20"/>
        </w:rPr>
        <w:t>он окончил шпионскую диверсионную школу в г. Ост</w:t>
      </w:r>
      <w:r w:rsidR="0099514F">
        <w:rPr>
          <w:spacing w:val="-12"/>
          <w:sz w:val="20"/>
          <w:szCs w:val="20"/>
          <w:lang w:val="be-BY"/>
        </w:rPr>
        <w:softHyphen/>
      </w:r>
      <w:r w:rsidRPr="009E1FDD">
        <w:rPr>
          <w:spacing w:val="-12"/>
          <w:sz w:val="20"/>
          <w:szCs w:val="20"/>
        </w:rPr>
        <w:t>рув-Мазовецка и должен был быть направлен в тыл Советского Союза с целью дивер</w:t>
      </w:r>
      <w:r w:rsidR="0099514F">
        <w:rPr>
          <w:spacing w:val="-12"/>
          <w:sz w:val="20"/>
          <w:szCs w:val="20"/>
          <w:lang w:val="be-BY"/>
        </w:rPr>
        <w:softHyphen/>
      </w:r>
      <w:r w:rsidRPr="009E1FDD">
        <w:rPr>
          <w:spacing w:val="-12"/>
          <w:sz w:val="20"/>
          <w:szCs w:val="20"/>
        </w:rPr>
        <w:t>сии. Но он туда не попал… и был направлен в Дрогичин в распоряжение мест</w:t>
      </w:r>
      <w:r w:rsidR="0099514F">
        <w:rPr>
          <w:spacing w:val="-12"/>
          <w:sz w:val="20"/>
          <w:szCs w:val="20"/>
          <w:lang w:val="be-BY"/>
        </w:rPr>
        <w:softHyphen/>
      </w:r>
      <w:r w:rsidRPr="009E1FDD">
        <w:rPr>
          <w:spacing w:val="-12"/>
          <w:sz w:val="20"/>
          <w:szCs w:val="20"/>
        </w:rPr>
        <w:t>ного гестапо с целью узнать расположение и количество партизан, фами</w:t>
      </w:r>
      <w:r w:rsidR="0099514F">
        <w:rPr>
          <w:spacing w:val="-12"/>
          <w:sz w:val="20"/>
          <w:szCs w:val="20"/>
          <w:lang w:val="be-BY"/>
        </w:rPr>
        <w:softHyphen/>
      </w:r>
      <w:r w:rsidRPr="009E1FDD">
        <w:rPr>
          <w:spacing w:val="-12"/>
          <w:sz w:val="20"/>
          <w:szCs w:val="20"/>
        </w:rPr>
        <w:t>лии командиров. В его группе обучалось 30 человек. Две группы в составе 12</w:t>
      </w:r>
      <w:r w:rsidR="0099514F">
        <w:rPr>
          <w:spacing w:val="-12"/>
          <w:sz w:val="20"/>
          <w:szCs w:val="20"/>
          <w:lang w:val="be-BY"/>
        </w:rPr>
        <w:t> </w:t>
      </w:r>
      <w:r w:rsidRPr="009E1FDD">
        <w:rPr>
          <w:spacing w:val="-12"/>
          <w:sz w:val="20"/>
          <w:szCs w:val="20"/>
        </w:rPr>
        <w:t>чело</w:t>
      </w:r>
      <w:r w:rsidR="0099514F">
        <w:rPr>
          <w:spacing w:val="-12"/>
          <w:sz w:val="20"/>
          <w:szCs w:val="20"/>
          <w:lang w:val="be-BY"/>
        </w:rPr>
        <w:softHyphen/>
      </w:r>
      <w:r w:rsidRPr="009E1FDD">
        <w:rPr>
          <w:spacing w:val="-12"/>
          <w:sz w:val="20"/>
          <w:szCs w:val="20"/>
        </w:rPr>
        <w:t>век направили на самолетах в тыл СССР в район Харькова с полным воо</w:t>
      </w:r>
      <w:r w:rsidR="0099514F">
        <w:rPr>
          <w:spacing w:val="-12"/>
          <w:sz w:val="20"/>
          <w:szCs w:val="20"/>
          <w:lang w:val="be-BY"/>
        </w:rPr>
        <w:softHyphen/>
      </w:r>
      <w:r w:rsidRPr="009E1FDD">
        <w:rPr>
          <w:spacing w:val="-12"/>
          <w:sz w:val="20"/>
          <w:szCs w:val="20"/>
        </w:rPr>
        <w:t>ружением и взрывчаткой для диверсий на железной дороге. Третью группу отпра</w:t>
      </w:r>
      <w:r w:rsidR="0099514F">
        <w:rPr>
          <w:spacing w:val="-12"/>
          <w:sz w:val="20"/>
          <w:szCs w:val="20"/>
          <w:lang w:val="be-BY"/>
        </w:rPr>
        <w:softHyphen/>
      </w:r>
      <w:r w:rsidRPr="009E1FDD">
        <w:rPr>
          <w:spacing w:val="-12"/>
          <w:sz w:val="20"/>
          <w:szCs w:val="20"/>
        </w:rPr>
        <w:t>вили на автомашинах, а там пешком через фронт с такой же задачей. В Дро</w:t>
      </w:r>
      <w:r w:rsidR="0099514F">
        <w:rPr>
          <w:spacing w:val="-12"/>
          <w:sz w:val="20"/>
          <w:szCs w:val="20"/>
          <w:lang w:val="be-BY"/>
        </w:rPr>
        <w:softHyphen/>
      </w:r>
      <w:r w:rsidRPr="009E1FDD">
        <w:rPr>
          <w:spacing w:val="-12"/>
          <w:sz w:val="20"/>
          <w:szCs w:val="20"/>
        </w:rPr>
        <w:t>гичинском район</w:t>
      </w:r>
      <w:r w:rsidR="007A2488">
        <w:rPr>
          <w:spacing w:val="-12"/>
          <w:sz w:val="20"/>
          <w:szCs w:val="20"/>
        </w:rPr>
        <w:t>е</w:t>
      </w:r>
      <w:r w:rsidRPr="009E1FDD">
        <w:rPr>
          <w:spacing w:val="-12"/>
          <w:sz w:val="20"/>
          <w:szCs w:val="20"/>
        </w:rPr>
        <w:t xml:space="preserve"> Колесник имел свою сеть…</w:t>
      </w:r>
      <w:r w:rsidR="004A24BB">
        <w:rPr>
          <w:spacing w:val="-12"/>
          <w:sz w:val="20"/>
          <w:szCs w:val="20"/>
        </w:rPr>
        <w:t>»</w:t>
      </w:r>
      <w:r w:rsidRPr="009E1FDD">
        <w:rPr>
          <w:spacing w:val="-12"/>
          <w:sz w:val="20"/>
          <w:szCs w:val="20"/>
        </w:rPr>
        <w:t xml:space="preserve"> [27, л. 517</w:t>
      </w:r>
      <w:r w:rsidR="007D7F2D">
        <w:rPr>
          <w:spacing w:val="-12"/>
          <w:sz w:val="20"/>
          <w:szCs w:val="20"/>
        </w:rPr>
        <w:t>—</w:t>
      </w:r>
      <w:r w:rsidRPr="009E1FDD">
        <w:rPr>
          <w:spacing w:val="-12"/>
          <w:sz w:val="20"/>
          <w:szCs w:val="20"/>
        </w:rPr>
        <w:t>517об</w:t>
      </w:r>
      <w:r w:rsidRPr="009E1FDD">
        <w:rPr>
          <w:spacing w:val="-12"/>
          <w:sz w:val="20"/>
          <w:szCs w:val="20"/>
          <w:lang w:val="be-BY"/>
        </w:rPr>
        <w:t>.</w:t>
      </w:r>
      <w:r w:rsidRPr="009E1FDD">
        <w:rPr>
          <w:spacing w:val="-12"/>
          <w:sz w:val="20"/>
          <w:szCs w:val="20"/>
        </w:rPr>
        <w:t>]</w:t>
      </w:r>
      <w:r w:rsidRPr="009E1FDD">
        <w:rPr>
          <w:spacing w:val="-12"/>
          <w:sz w:val="20"/>
          <w:szCs w:val="20"/>
          <w:lang w:val="be-BY"/>
        </w:rPr>
        <w:t>.</w:t>
      </w:r>
    </w:p>
    <w:p w:rsidR="009E1FDD" w:rsidRPr="009E1FDD" w:rsidRDefault="009E1FDD" w:rsidP="00C0290C">
      <w:pPr>
        <w:pStyle w:val="af6"/>
        <w:spacing w:after="0" w:line="220" w:lineRule="exact"/>
        <w:ind w:firstLine="397"/>
        <w:jc w:val="both"/>
        <w:rPr>
          <w:spacing w:val="-12"/>
          <w:sz w:val="20"/>
          <w:szCs w:val="20"/>
          <w:lang w:val="be-BY"/>
        </w:rPr>
      </w:pPr>
      <w:r w:rsidRPr="009E1FDD">
        <w:rPr>
          <w:spacing w:val="-12"/>
          <w:sz w:val="20"/>
          <w:szCs w:val="20"/>
        </w:rPr>
        <w:t xml:space="preserve">Еще одним крупным учебным центром на территории Польши была </w:t>
      </w:r>
      <w:r w:rsidR="004A24BB">
        <w:rPr>
          <w:spacing w:val="-12"/>
          <w:sz w:val="20"/>
          <w:szCs w:val="20"/>
        </w:rPr>
        <w:t>«</w:t>
      </w:r>
      <w:r w:rsidRPr="009E1FDD">
        <w:rPr>
          <w:spacing w:val="-12"/>
          <w:sz w:val="20"/>
          <w:szCs w:val="20"/>
        </w:rPr>
        <w:t>Физ</w:t>
      </w:r>
      <w:r w:rsidR="0099514F">
        <w:rPr>
          <w:spacing w:val="-12"/>
          <w:sz w:val="20"/>
          <w:szCs w:val="20"/>
          <w:lang w:val="be-BY"/>
        </w:rPr>
        <w:softHyphen/>
      </w:r>
      <w:r w:rsidRPr="009E1FDD">
        <w:rPr>
          <w:spacing w:val="-12"/>
          <w:sz w:val="20"/>
          <w:szCs w:val="20"/>
        </w:rPr>
        <w:t>культурно-военная школа</w:t>
      </w:r>
      <w:r w:rsidR="004A24BB">
        <w:rPr>
          <w:spacing w:val="-12"/>
          <w:sz w:val="20"/>
          <w:szCs w:val="20"/>
        </w:rPr>
        <w:t>»</w:t>
      </w:r>
      <w:r w:rsidRPr="009E1FDD">
        <w:rPr>
          <w:spacing w:val="-12"/>
          <w:sz w:val="20"/>
          <w:szCs w:val="20"/>
        </w:rPr>
        <w:t xml:space="preserve"> в г. Аленштайн (Ольштын). Обучение в этой шко</w:t>
      </w:r>
      <w:r w:rsidR="0099514F">
        <w:rPr>
          <w:spacing w:val="-12"/>
          <w:sz w:val="20"/>
          <w:szCs w:val="20"/>
          <w:lang w:val="be-BY"/>
        </w:rPr>
        <w:softHyphen/>
      </w:r>
      <w:r w:rsidRPr="009E1FDD">
        <w:rPr>
          <w:spacing w:val="-12"/>
          <w:sz w:val="20"/>
          <w:szCs w:val="20"/>
        </w:rPr>
        <w:t>ле на протяжении полутора лет (с сентября 1942</w:t>
      </w:r>
      <w:r w:rsidR="007A2488">
        <w:rPr>
          <w:spacing w:val="-12"/>
          <w:sz w:val="20"/>
          <w:szCs w:val="20"/>
        </w:rPr>
        <w:t> г.</w:t>
      </w:r>
      <w:r w:rsidR="007D7F2D">
        <w:rPr>
          <w:spacing w:val="-12"/>
          <w:sz w:val="20"/>
          <w:szCs w:val="20"/>
        </w:rPr>
        <w:t xml:space="preserve"> </w:t>
      </w:r>
      <w:r w:rsidRPr="009E1FDD">
        <w:rPr>
          <w:spacing w:val="-12"/>
          <w:sz w:val="20"/>
          <w:szCs w:val="20"/>
        </w:rPr>
        <w:t>по февраль 1944 г.)</w:t>
      </w:r>
      <w:r w:rsidR="007D7F2D">
        <w:rPr>
          <w:spacing w:val="-12"/>
          <w:sz w:val="20"/>
          <w:szCs w:val="20"/>
        </w:rPr>
        <w:t xml:space="preserve"> </w:t>
      </w:r>
      <w:r w:rsidRPr="009E1FDD">
        <w:rPr>
          <w:spacing w:val="-12"/>
          <w:sz w:val="20"/>
          <w:szCs w:val="20"/>
        </w:rPr>
        <w:t>про</w:t>
      </w:r>
      <w:r w:rsidR="0099514F">
        <w:rPr>
          <w:spacing w:val="-12"/>
          <w:sz w:val="20"/>
          <w:szCs w:val="20"/>
          <w:lang w:val="be-BY"/>
        </w:rPr>
        <w:softHyphen/>
      </w:r>
      <w:r w:rsidRPr="009E1FDD">
        <w:rPr>
          <w:spacing w:val="-12"/>
          <w:sz w:val="20"/>
          <w:szCs w:val="20"/>
        </w:rPr>
        <w:t>хо</w:t>
      </w:r>
      <w:r w:rsidR="0099514F">
        <w:rPr>
          <w:spacing w:val="-12"/>
          <w:sz w:val="20"/>
          <w:szCs w:val="20"/>
          <w:lang w:val="be-BY"/>
        </w:rPr>
        <w:softHyphen/>
      </w:r>
      <w:r w:rsidRPr="009E1FDD">
        <w:rPr>
          <w:spacing w:val="-12"/>
          <w:sz w:val="20"/>
          <w:szCs w:val="20"/>
        </w:rPr>
        <w:t>ди</w:t>
      </w:r>
      <w:r w:rsidR="0099514F">
        <w:rPr>
          <w:spacing w:val="-12"/>
          <w:sz w:val="20"/>
          <w:szCs w:val="20"/>
          <w:lang w:val="be-BY"/>
        </w:rPr>
        <w:softHyphen/>
      </w:r>
      <w:r w:rsidRPr="009E1FDD">
        <w:rPr>
          <w:spacing w:val="-12"/>
          <w:sz w:val="20"/>
          <w:szCs w:val="20"/>
        </w:rPr>
        <w:t>л</w:t>
      </w:r>
      <w:r w:rsidR="007A2488">
        <w:rPr>
          <w:spacing w:val="-12"/>
          <w:sz w:val="20"/>
          <w:szCs w:val="20"/>
        </w:rPr>
        <w:t>и</w:t>
      </w:r>
      <w:r w:rsidRPr="009E1FDD">
        <w:rPr>
          <w:spacing w:val="-12"/>
          <w:sz w:val="20"/>
          <w:szCs w:val="20"/>
        </w:rPr>
        <w:t xml:space="preserve"> 170 курсантов, в основном из Владикавказа и Краснодарского края. После обу</w:t>
      </w:r>
      <w:r w:rsidR="0099514F">
        <w:rPr>
          <w:spacing w:val="-12"/>
          <w:sz w:val="20"/>
          <w:szCs w:val="20"/>
          <w:lang w:val="be-BY"/>
        </w:rPr>
        <w:softHyphen/>
      </w:r>
      <w:r w:rsidRPr="009E1FDD">
        <w:rPr>
          <w:spacing w:val="-12"/>
          <w:sz w:val="20"/>
          <w:szCs w:val="20"/>
        </w:rPr>
        <w:t xml:space="preserve">чения часть из них (135 человек) была направлена в район Бреста, а </w:t>
      </w:r>
      <w:r w:rsidRPr="009E1FDD">
        <w:rPr>
          <w:spacing w:val="-12"/>
          <w:sz w:val="20"/>
          <w:szCs w:val="20"/>
        </w:rPr>
        <w:lastRenderedPageBreak/>
        <w:t xml:space="preserve">другая часть (35 человек) </w:t>
      </w:r>
      <w:r w:rsidR="007D7F2D">
        <w:rPr>
          <w:spacing w:val="-12"/>
          <w:sz w:val="20"/>
          <w:szCs w:val="20"/>
        </w:rPr>
        <w:t>—</w:t>
      </w:r>
      <w:r w:rsidRPr="009E1FDD">
        <w:rPr>
          <w:spacing w:val="-12"/>
          <w:sz w:val="20"/>
          <w:szCs w:val="20"/>
        </w:rPr>
        <w:t xml:space="preserve"> в район Баранович</w:t>
      </w:r>
      <w:r w:rsidR="007A2488">
        <w:rPr>
          <w:spacing w:val="-12"/>
          <w:sz w:val="20"/>
          <w:szCs w:val="20"/>
        </w:rPr>
        <w:t>ей</w:t>
      </w:r>
      <w:r w:rsidRPr="009E1FDD">
        <w:rPr>
          <w:spacing w:val="-12"/>
          <w:sz w:val="20"/>
          <w:szCs w:val="20"/>
        </w:rPr>
        <w:t xml:space="preserve"> для борьбы с партизанским движени</w:t>
      </w:r>
      <w:r w:rsidR="0099514F">
        <w:rPr>
          <w:spacing w:val="-12"/>
          <w:sz w:val="20"/>
          <w:szCs w:val="20"/>
          <w:lang w:val="be-BY"/>
        </w:rPr>
        <w:softHyphen/>
      </w:r>
      <w:r w:rsidRPr="009E1FDD">
        <w:rPr>
          <w:spacing w:val="-12"/>
          <w:sz w:val="20"/>
          <w:szCs w:val="20"/>
        </w:rPr>
        <w:t>ем</w:t>
      </w:r>
      <w:r w:rsidR="0099514F">
        <w:rPr>
          <w:spacing w:val="-12"/>
          <w:sz w:val="20"/>
          <w:szCs w:val="20"/>
          <w:lang w:val="be-BY"/>
        </w:rPr>
        <w:t> </w:t>
      </w:r>
      <w:r w:rsidRPr="009E1FDD">
        <w:rPr>
          <w:spacing w:val="-12"/>
          <w:sz w:val="20"/>
          <w:szCs w:val="20"/>
        </w:rPr>
        <w:t>[14, л. 9</w:t>
      </w:r>
      <w:r w:rsidR="007D7F2D">
        <w:rPr>
          <w:spacing w:val="-12"/>
          <w:sz w:val="20"/>
          <w:szCs w:val="20"/>
        </w:rPr>
        <w:t>—</w:t>
      </w:r>
      <w:r w:rsidRPr="009E1FDD">
        <w:rPr>
          <w:spacing w:val="-12"/>
          <w:sz w:val="20"/>
          <w:szCs w:val="20"/>
        </w:rPr>
        <w:t>9об.</w:t>
      </w:r>
      <w:r w:rsidRPr="009E1FDD">
        <w:rPr>
          <w:spacing w:val="-12"/>
          <w:sz w:val="20"/>
          <w:szCs w:val="20"/>
          <w:lang w:val="be-BY"/>
        </w:rPr>
        <w:t xml:space="preserve">; </w:t>
      </w:r>
      <w:r w:rsidRPr="009E1FDD">
        <w:rPr>
          <w:spacing w:val="-12"/>
          <w:sz w:val="20"/>
          <w:szCs w:val="20"/>
        </w:rPr>
        <w:t>22, л. 220</w:t>
      </w:r>
      <w:r w:rsidR="007D7F2D">
        <w:rPr>
          <w:spacing w:val="-12"/>
          <w:sz w:val="20"/>
          <w:szCs w:val="20"/>
        </w:rPr>
        <w:t>—</w:t>
      </w:r>
      <w:r w:rsidRPr="009E1FDD">
        <w:rPr>
          <w:spacing w:val="-12"/>
          <w:sz w:val="20"/>
          <w:szCs w:val="20"/>
        </w:rPr>
        <w:t>223]</w:t>
      </w:r>
      <w:r w:rsidRPr="009E1FDD">
        <w:rPr>
          <w:spacing w:val="-12"/>
          <w:sz w:val="20"/>
          <w:szCs w:val="20"/>
          <w:lang w:val="be-BY"/>
        </w:rPr>
        <w:t>.</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На территорию БССР активно засылалась агентура, подготовленная в учеб</w:t>
      </w:r>
      <w:r w:rsidR="0099514F">
        <w:rPr>
          <w:spacing w:val="-12"/>
          <w:sz w:val="20"/>
          <w:szCs w:val="20"/>
          <w:lang w:val="be-BY"/>
        </w:rPr>
        <w:softHyphen/>
      </w:r>
      <w:r w:rsidRPr="009E1FDD">
        <w:rPr>
          <w:spacing w:val="-12"/>
          <w:sz w:val="20"/>
          <w:szCs w:val="20"/>
        </w:rPr>
        <w:t xml:space="preserve">ных центрах на территории Германии. Это школы, курсы и специальные лагеря, действовавшие в системе абвера, </w:t>
      </w:r>
      <w:r w:rsidR="004A24BB">
        <w:rPr>
          <w:spacing w:val="-12"/>
          <w:sz w:val="20"/>
          <w:szCs w:val="20"/>
        </w:rPr>
        <w:t>«</w:t>
      </w:r>
      <w:r w:rsidRPr="009E1FDD">
        <w:rPr>
          <w:spacing w:val="-12"/>
          <w:sz w:val="20"/>
          <w:szCs w:val="20"/>
        </w:rPr>
        <w:t>Цеппелина</w:t>
      </w:r>
      <w:r w:rsidR="004A24BB">
        <w:rPr>
          <w:spacing w:val="-12"/>
          <w:sz w:val="20"/>
          <w:szCs w:val="20"/>
        </w:rPr>
        <w:t>»</w:t>
      </w:r>
      <w:r w:rsidRPr="009E1FDD">
        <w:rPr>
          <w:spacing w:val="-12"/>
          <w:sz w:val="20"/>
          <w:szCs w:val="20"/>
        </w:rPr>
        <w:t xml:space="preserve">, </w:t>
      </w:r>
      <w:r w:rsidR="004A24BB">
        <w:rPr>
          <w:spacing w:val="-12"/>
          <w:sz w:val="20"/>
          <w:szCs w:val="20"/>
        </w:rPr>
        <w:t>«</w:t>
      </w:r>
      <w:r w:rsidRPr="009E1FDD">
        <w:rPr>
          <w:spacing w:val="-12"/>
          <w:sz w:val="20"/>
          <w:szCs w:val="20"/>
        </w:rPr>
        <w:t>Восточного минис</w:t>
      </w:r>
      <w:r w:rsidR="0099514F">
        <w:rPr>
          <w:spacing w:val="-12"/>
          <w:sz w:val="20"/>
          <w:szCs w:val="20"/>
          <w:lang w:val="be-BY"/>
        </w:rPr>
        <w:softHyphen/>
      </w:r>
      <w:r w:rsidRPr="009E1FDD">
        <w:rPr>
          <w:spacing w:val="-12"/>
          <w:sz w:val="20"/>
          <w:szCs w:val="20"/>
        </w:rPr>
        <w:t>терст</w:t>
      </w:r>
      <w:r w:rsidR="0099514F">
        <w:rPr>
          <w:spacing w:val="-12"/>
          <w:sz w:val="20"/>
          <w:szCs w:val="20"/>
          <w:lang w:val="be-BY"/>
        </w:rPr>
        <w:softHyphen/>
      </w:r>
      <w:r w:rsidRPr="009E1FDD">
        <w:rPr>
          <w:spacing w:val="-12"/>
          <w:sz w:val="20"/>
          <w:szCs w:val="20"/>
        </w:rPr>
        <w:t>ва</w:t>
      </w:r>
      <w:r w:rsidR="004A24BB">
        <w:rPr>
          <w:spacing w:val="-12"/>
          <w:sz w:val="20"/>
          <w:szCs w:val="20"/>
        </w:rPr>
        <w:t>»</w:t>
      </w:r>
      <w:r w:rsidRPr="009E1FDD">
        <w:rPr>
          <w:spacing w:val="-12"/>
          <w:sz w:val="20"/>
          <w:szCs w:val="20"/>
        </w:rPr>
        <w:t>. Определенная их часть работала на нужды РОА. Укажем на то, что зна</w:t>
      </w:r>
      <w:r w:rsidR="0099514F">
        <w:rPr>
          <w:spacing w:val="-12"/>
          <w:sz w:val="20"/>
          <w:szCs w:val="20"/>
          <w:lang w:val="be-BY"/>
        </w:rPr>
        <w:softHyphen/>
      </w:r>
      <w:r w:rsidRPr="009E1FDD">
        <w:rPr>
          <w:spacing w:val="-12"/>
          <w:sz w:val="20"/>
          <w:szCs w:val="20"/>
        </w:rPr>
        <w:t>чительная часть учебных центров на территории Германии занималась под</w:t>
      </w:r>
      <w:r w:rsidR="0099514F">
        <w:rPr>
          <w:spacing w:val="-12"/>
          <w:sz w:val="20"/>
          <w:szCs w:val="20"/>
          <w:lang w:val="be-BY"/>
        </w:rPr>
        <w:softHyphen/>
      </w:r>
      <w:r w:rsidRPr="009E1FDD">
        <w:rPr>
          <w:spacing w:val="-12"/>
          <w:sz w:val="20"/>
          <w:szCs w:val="20"/>
        </w:rPr>
        <w:t>го</w:t>
      </w:r>
      <w:r w:rsidR="0099514F">
        <w:rPr>
          <w:spacing w:val="-12"/>
          <w:sz w:val="20"/>
          <w:szCs w:val="20"/>
          <w:lang w:val="be-BY"/>
        </w:rPr>
        <w:softHyphen/>
      </w:r>
      <w:r w:rsidRPr="009E1FDD">
        <w:rPr>
          <w:spacing w:val="-12"/>
          <w:sz w:val="20"/>
          <w:szCs w:val="20"/>
        </w:rPr>
        <w:t>товкой агитаторов и пропагандистов.</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С весны 1942 г. стала действовать школа пропагандистов в местечке Вуль</w:t>
      </w:r>
      <w:r w:rsidR="0099514F">
        <w:rPr>
          <w:spacing w:val="-12"/>
          <w:sz w:val="20"/>
          <w:szCs w:val="20"/>
          <w:lang w:val="be-BY"/>
        </w:rPr>
        <w:softHyphen/>
      </w:r>
      <w:r w:rsidRPr="009E1FDD">
        <w:rPr>
          <w:spacing w:val="-12"/>
          <w:sz w:val="20"/>
          <w:szCs w:val="20"/>
        </w:rPr>
        <w:t>гай</w:t>
      </w:r>
      <w:r w:rsidR="0099514F">
        <w:rPr>
          <w:spacing w:val="-12"/>
          <w:sz w:val="20"/>
          <w:szCs w:val="20"/>
          <w:lang w:val="be-BY"/>
        </w:rPr>
        <w:softHyphen/>
      </w:r>
      <w:r w:rsidRPr="009E1FDD">
        <w:rPr>
          <w:spacing w:val="-12"/>
          <w:sz w:val="20"/>
          <w:szCs w:val="20"/>
        </w:rPr>
        <w:t>де. Она была создана отделом пропаганды Главного командования воо</w:t>
      </w:r>
      <w:r w:rsidR="0099514F">
        <w:rPr>
          <w:spacing w:val="-12"/>
          <w:sz w:val="20"/>
          <w:szCs w:val="20"/>
          <w:lang w:val="be-BY"/>
        </w:rPr>
        <w:softHyphen/>
      </w:r>
      <w:r w:rsidRPr="009E1FDD">
        <w:rPr>
          <w:spacing w:val="-12"/>
          <w:sz w:val="20"/>
          <w:szCs w:val="20"/>
        </w:rPr>
        <w:t>ру</w:t>
      </w:r>
      <w:r w:rsidR="0099514F">
        <w:rPr>
          <w:spacing w:val="-12"/>
          <w:sz w:val="20"/>
          <w:szCs w:val="20"/>
          <w:lang w:val="be-BY"/>
        </w:rPr>
        <w:softHyphen/>
      </w:r>
      <w:r w:rsidRPr="009E1FDD">
        <w:rPr>
          <w:spacing w:val="-12"/>
          <w:sz w:val="20"/>
          <w:szCs w:val="20"/>
        </w:rPr>
        <w:t>жен</w:t>
      </w:r>
      <w:r w:rsidR="0099514F">
        <w:rPr>
          <w:spacing w:val="-12"/>
          <w:sz w:val="20"/>
          <w:szCs w:val="20"/>
          <w:lang w:val="be-BY"/>
        </w:rPr>
        <w:softHyphen/>
      </w:r>
      <w:r w:rsidRPr="009E1FDD">
        <w:rPr>
          <w:spacing w:val="-12"/>
          <w:sz w:val="20"/>
          <w:szCs w:val="20"/>
        </w:rPr>
        <w:t>ных сил Германии специально для подготовки пропагандистов в лагерях воен</w:t>
      </w:r>
      <w:r w:rsidR="0099514F">
        <w:rPr>
          <w:spacing w:val="-12"/>
          <w:sz w:val="20"/>
          <w:szCs w:val="20"/>
          <w:lang w:val="be-BY"/>
        </w:rPr>
        <w:softHyphen/>
      </w:r>
      <w:r w:rsidRPr="009E1FDD">
        <w:rPr>
          <w:spacing w:val="-12"/>
          <w:sz w:val="20"/>
          <w:szCs w:val="20"/>
        </w:rPr>
        <w:t>нопленных и воинских формированиях германской армии. Начальником шко</w:t>
      </w:r>
      <w:r w:rsidR="0099514F">
        <w:rPr>
          <w:spacing w:val="-12"/>
          <w:sz w:val="20"/>
          <w:szCs w:val="20"/>
          <w:lang w:val="be-BY"/>
        </w:rPr>
        <w:softHyphen/>
      </w:r>
      <w:r w:rsidRPr="009E1FDD">
        <w:rPr>
          <w:spacing w:val="-12"/>
          <w:sz w:val="20"/>
          <w:szCs w:val="20"/>
        </w:rPr>
        <w:t xml:space="preserve">лы был немец Вайсбек </w:t>
      </w:r>
      <w:r w:rsidR="007A2488">
        <w:rPr>
          <w:spacing w:val="-12"/>
          <w:sz w:val="20"/>
          <w:szCs w:val="20"/>
        </w:rPr>
        <w:t>(</w:t>
      </w:r>
      <w:r w:rsidRPr="009E1FDD">
        <w:rPr>
          <w:spacing w:val="-12"/>
          <w:sz w:val="20"/>
          <w:szCs w:val="20"/>
        </w:rPr>
        <w:t>или Вайсберг</w:t>
      </w:r>
      <w:r w:rsidR="007A2488">
        <w:rPr>
          <w:spacing w:val="-12"/>
          <w:sz w:val="20"/>
          <w:szCs w:val="20"/>
        </w:rPr>
        <w:t>)</w:t>
      </w:r>
      <w:r w:rsidRPr="009E1FDD">
        <w:rPr>
          <w:spacing w:val="-12"/>
          <w:sz w:val="20"/>
          <w:szCs w:val="20"/>
        </w:rPr>
        <w:t>. Личный состав школы комп</w:t>
      </w:r>
      <w:r w:rsidR="0099514F">
        <w:rPr>
          <w:spacing w:val="-12"/>
          <w:sz w:val="20"/>
          <w:szCs w:val="20"/>
          <w:lang w:val="be-BY"/>
        </w:rPr>
        <w:softHyphen/>
      </w:r>
      <w:r w:rsidRPr="009E1FDD">
        <w:rPr>
          <w:spacing w:val="-12"/>
          <w:sz w:val="20"/>
          <w:szCs w:val="20"/>
        </w:rPr>
        <w:t>лек</w:t>
      </w:r>
      <w:r w:rsidR="0099514F">
        <w:rPr>
          <w:spacing w:val="-12"/>
          <w:sz w:val="20"/>
          <w:szCs w:val="20"/>
          <w:lang w:val="be-BY"/>
        </w:rPr>
        <w:softHyphen/>
      </w:r>
      <w:r w:rsidRPr="009E1FDD">
        <w:rPr>
          <w:spacing w:val="-12"/>
          <w:sz w:val="20"/>
          <w:szCs w:val="20"/>
        </w:rPr>
        <w:t>то</w:t>
      </w:r>
      <w:r w:rsidR="0099514F">
        <w:rPr>
          <w:spacing w:val="-12"/>
          <w:sz w:val="20"/>
          <w:szCs w:val="20"/>
          <w:lang w:val="be-BY"/>
        </w:rPr>
        <w:softHyphen/>
      </w:r>
      <w:r w:rsidRPr="009E1FDD">
        <w:rPr>
          <w:spacing w:val="-12"/>
          <w:sz w:val="20"/>
          <w:szCs w:val="20"/>
        </w:rPr>
        <w:t>вал</w:t>
      </w:r>
      <w:r w:rsidR="0099514F">
        <w:rPr>
          <w:spacing w:val="-12"/>
          <w:sz w:val="20"/>
          <w:szCs w:val="20"/>
          <w:lang w:val="be-BY"/>
        </w:rPr>
        <w:softHyphen/>
      </w:r>
      <w:r w:rsidRPr="009E1FDD">
        <w:rPr>
          <w:spacing w:val="-12"/>
          <w:sz w:val="20"/>
          <w:szCs w:val="20"/>
        </w:rPr>
        <w:t>ся из пленных советских офицеров, главным образом с высшим или сред</w:t>
      </w:r>
      <w:r w:rsidR="007A2488">
        <w:rPr>
          <w:spacing w:val="-12"/>
          <w:sz w:val="20"/>
          <w:szCs w:val="20"/>
        </w:rPr>
        <w:softHyphen/>
      </w:r>
      <w:r w:rsidRPr="009E1FDD">
        <w:rPr>
          <w:spacing w:val="-12"/>
          <w:sz w:val="20"/>
          <w:szCs w:val="20"/>
        </w:rPr>
        <w:t>ним обра</w:t>
      </w:r>
      <w:r w:rsidR="0099514F">
        <w:rPr>
          <w:spacing w:val="-12"/>
          <w:sz w:val="20"/>
          <w:szCs w:val="20"/>
          <w:lang w:val="be-BY"/>
        </w:rPr>
        <w:softHyphen/>
      </w:r>
      <w:r w:rsidRPr="009E1FDD">
        <w:rPr>
          <w:spacing w:val="-12"/>
          <w:sz w:val="20"/>
          <w:szCs w:val="20"/>
        </w:rPr>
        <w:t>зованием, которые уже работали в лагерях полицейскими, адми</w:t>
      </w:r>
      <w:r w:rsidR="0099514F">
        <w:rPr>
          <w:spacing w:val="-12"/>
          <w:sz w:val="20"/>
          <w:szCs w:val="20"/>
          <w:lang w:val="be-BY"/>
        </w:rPr>
        <w:softHyphen/>
      </w:r>
      <w:r w:rsidRPr="009E1FDD">
        <w:rPr>
          <w:spacing w:val="-12"/>
          <w:sz w:val="20"/>
          <w:szCs w:val="20"/>
        </w:rPr>
        <w:t>нист</w:t>
      </w:r>
      <w:r w:rsidR="0099514F">
        <w:rPr>
          <w:spacing w:val="-12"/>
          <w:sz w:val="20"/>
          <w:szCs w:val="20"/>
          <w:lang w:val="be-BY"/>
        </w:rPr>
        <w:softHyphen/>
      </w:r>
      <w:r w:rsidRPr="009E1FDD">
        <w:rPr>
          <w:spacing w:val="-12"/>
          <w:sz w:val="20"/>
          <w:szCs w:val="20"/>
        </w:rPr>
        <w:t>ра</w:t>
      </w:r>
      <w:r w:rsidR="0099514F">
        <w:rPr>
          <w:spacing w:val="-12"/>
          <w:sz w:val="20"/>
          <w:szCs w:val="20"/>
          <w:lang w:val="be-BY"/>
        </w:rPr>
        <w:softHyphen/>
      </w:r>
      <w:r w:rsidRPr="009E1FDD">
        <w:rPr>
          <w:spacing w:val="-12"/>
          <w:sz w:val="20"/>
          <w:szCs w:val="20"/>
        </w:rPr>
        <w:t>то</w:t>
      </w:r>
      <w:r w:rsidR="0099514F">
        <w:rPr>
          <w:spacing w:val="-12"/>
          <w:sz w:val="20"/>
          <w:szCs w:val="20"/>
          <w:lang w:val="be-BY"/>
        </w:rPr>
        <w:softHyphen/>
      </w:r>
      <w:r w:rsidRPr="009E1FDD">
        <w:rPr>
          <w:spacing w:val="-12"/>
          <w:sz w:val="20"/>
          <w:szCs w:val="20"/>
        </w:rPr>
        <w:t>ра</w:t>
      </w:r>
      <w:r w:rsidR="0099514F">
        <w:rPr>
          <w:spacing w:val="-12"/>
          <w:sz w:val="20"/>
          <w:szCs w:val="20"/>
          <w:lang w:val="be-BY"/>
        </w:rPr>
        <w:softHyphen/>
      </w:r>
      <w:r w:rsidRPr="009E1FDD">
        <w:rPr>
          <w:spacing w:val="-12"/>
          <w:sz w:val="20"/>
          <w:szCs w:val="20"/>
        </w:rPr>
        <w:t>ми, переводчиками либо состояли в политических организациях.</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Зачисленные в школу проходили регистрацию, дактилоскопировались, фото</w:t>
      </w:r>
      <w:r w:rsidR="0099514F">
        <w:rPr>
          <w:spacing w:val="-12"/>
          <w:sz w:val="20"/>
          <w:szCs w:val="20"/>
          <w:lang w:val="be-BY"/>
        </w:rPr>
        <w:softHyphen/>
      </w:r>
      <w:r w:rsidRPr="009E1FDD">
        <w:rPr>
          <w:spacing w:val="-12"/>
          <w:sz w:val="20"/>
          <w:szCs w:val="20"/>
        </w:rPr>
        <w:t>графировались, а затем направлялись в учебные группы. Каждая учебная груп</w:t>
      </w:r>
      <w:r w:rsidR="0099514F">
        <w:rPr>
          <w:spacing w:val="-12"/>
          <w:sz w:val="20"/>
          <w:szCs w:val="20"/>
          <w:lang w:val="be-BY"/>
        </w:rPr>
        <w:softHyphen/>
      </w:r>
      <w:r w:rsidRPr="009E1FDD">
        <w:rPr>
          <w:spacing w:val="-12"/>
          <w:sz w:val="20"/>
          <w:szCs w:val="20"/>
        </w:rPr>
        <w:t>па состояла из 20</w:t>
      </w:r>
      <w:r w:rsidR="00BF0900">
        <w:rPr>
          <w:spacing w:val="-12"/>
          <w:sz w:val="20"/>
          <w:szCs w:val="20"/>
        </w:rPr>
        <w:t>—</w:t>
      </w:r>
      <w:r w:rsidRPr="009E1FDD">
        <w:rPr>
          <w:spacing w:val="-12"/>
          <w:sz w:val="20"/>
          <w:szCs w:val="20"/>
        </w:rPr>
        <w:t>40</w:t>
      </w:r>
      <w:r w:rsidR="00BF0900">
        <w:rPr>
          <w:spacing w:val="-12"/>
          <w:sz w:val="20"/>
          <w:szCs w:val="20"/>
          <w:lang w:val="en-US"/>
        </w:rPr>
        <w:t> </w:t>
      </w:r>
      <w:r w:rsidRPr="009E1FDD">
        <w:rPr>
          <w:spacing w:val="-12"/>
          <w:sz w:val="20"/>
          <w:szCs w:val="20"/>
        </w:rPr>
        <w:t>человек и возглавлялась постоянным препо</w:t>
      </w:r>
      <w:r w:rsidR="0099514F">
        <w:rPr>
          <w:spacing w:val="-12"/>
          <w:sz w:val="20"/>
          <w:szCs w:val="20"/>
          <w:lang w:val="be-BY"/>
        </w:rPr>
        <w:softHyphen/>
      </w:r>
      <w:r w:rsidRPr="009E1FDD">
        <w:rPr>
          <w:spacing w:val="-12"/>
          <w:sz w:val="20"/>
          <w:szCs w:val="20"/>
        </w:rPr>
        <w:t>да</w:t>
      </w:r>
      <w:r w:rsidR="0099514F">
        <w:rPr>
          <w:spacing w:val="-12"/>
          <w:sz w:val="20"/>
          <w:szCs w:val="20"/>
          <w:lang w:val="be-BY"/>
        </w:rPr>
        <w:softHyphen/>
      </w:r>
      <w:r w:rsidRPr="009E1FDD">
        <w:rPr>
          <w:spacing w:val="-12"/>
          <w:sz w:val="20"/>
          <w:szCs w:val="20"/>
        </w:rPr>
        <w:t>ва</w:t>
      </w:r>
      <w:r w:rsidR="0099514F">
        <w:rPr>
          <w:spacing w:val="-12"/>
          <w:sz w:val="20"/>
          <w:szCs w:val="20"/>
          <w:lang w:val="be-BY"/>
        </w:rPr>
        <w:softHyphen/>
      </w:r>
      <w:r w:rsidRPr="009E1FDD">
        <w:rPr>
          <w:spacing w:val="-12"/>
          <w:sz w:val="20"/>
          <w:szCs w:val="20"/>
        </w:rPr>
        <w:t>те</w:t>
      </w:r>
      <w:r w:rsidR="0099514F">
        <w:rPr>
          <w:spacing w:val="-12"/>
          <w:sz w:val="20"/>
          <w:szCs w:val="20"/>
          <w:lang w:val="be-BY"/>
        </w:rPr>
        <w:softHyphen/>
      </w:r>
      <w:r w:rsidRPr="009E1FDD">
        <w:rPr>
          <w:spacing w:val="-12"/>
          <w:sz w:val="20"/>
          <w:szCs w:val="20"/>
        </w:rPr>
        <w:t>лем.</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Одновременно в школе обучалось до 300 человек. Подготовка проходила лек</w:t>
      </w:r>
      <w:r w:rsidR="0099514F">
        <w:rPr>
          <w:spacing w:val="-12"/>
          <w:sz w:val="20"/>
          <w:szCs w:val="20"/>
          <w:lang w:val="be-BY"/>
        </w:rPr>
        <w:softHyphen/>
      </w:r>
      <w:r w:rsidRPr="009E1FDD">
        <w:rPr>
          <w:spacing w:val="-12"/>
          <w:sz w:val="20"/>
          <w:szCs w:val="20"/>
        </w:rPr>
        <w:t>ционным путем пять дней в неделю, кроме среды и воскресенья. Помимо регу</w:t>
      </w:r>
      <w:r w:rsidR="0099514F">
        <w:rPr>
          <w:spacing w:val="-12"/>
          <w:sz w:val="20"/>
          <w:szCs w:val="20"/>
          <w:lang w:val="be-BY"/>
        </w:rPr>
        <w:softHyphen/>
      </w:r>
      <w:r w:rsidRPr="009E1FDD">
        <w:rPr>
          <w:spacing w:val="-12"/>
          <w:sz w:val="20"/>
          <w:szCs w:val="20"/>
        </w:rPr>
        <w:t>лярных занятий в группах, проводились 1</w:t>
      </w:r>
      <w:r w:rsidR="00BF0900">
        <w:rPr>
          <w:spacing w:val="-12"/>
          <w:sz w:val="20"/>
          <w:szCs w:val="20"/>
        </w:rPr>
        <w:t>—</w:t>
      </w:r>
      <w:r w:rsidRPr="009E1FDD">
        <w:rPr>
          <w:spacing w:val="-12"/>
          <w:sz w:val="20"/>
          <w:szCs w:val="20"/>
        </w:rPr>
        <w:t>2</w:t>
      </w:r>
      <w:r w:rsidR="00BF0900">
        <w:rPr>
          <w:spacing w:val="-12"/>
          <w:sz w:val="20"/>
          <w:szCs w:val="20"/>
          <w:lang w:val="en-US"/>
        </w:rPr>
        <w:t> </w:t>
      </w:r>
      <w:r w:rsidRPr="009E1FDD">
        <w:rPr>
          <w:spacing w:val="-12"/>
          <w:sz w:val="20"/>
          <w:szCs w:val="20"/>
        </w:rPr>
        <w:t>раза в неделю общие, так назы</w:t>
      </w:r>
      <w:r w:rsidR="0099514F">
        <w:rPr>
          <w:spacing w:val="-12"/>
          <w:sz w:val="20"/>
          <w:szCs w:val="20"/>
          <w:lang w:val="be-BY"/>
        </w:rPr>
        <w:softHyphen/>
      </w:r>
      <w:r w:rsidRPr="009E1FDD">
        <w:rPr>
          <w:spacing w:val="-12"/>
          <w:sz w:val="20"/>
          <w:szCs w:val="20"/>
        </w:rPr>
        <w:t>ваемые теоретические лекции для всех слушателей школы. Эт</w:t>
      </w:r>
      <w:r w:rsidR="007A2488">
        <w:rPr>
          <w:spacing w:val="-12"/>
          <w:sz w:val="20"/>
          <w:szCs w:val="20"/>
        </w:rPr>
        <w:t>о</w:t>
      </w:r>
      <w:r w:rsidRPr="009E1FDD">
        <w:rPr>
          <w:spacing w:val="-12"/>
          <w:sz w:val="20"/>
          <w:szCs w:val="20"/>
        </w:rPr>
        <w:t xml:space="preserve"> лекции по </w:t>
      </w:r>
      <w:r w:rsidR="004A24BB">
        <w:rPr>
          <w:spacing w:val="-12"/>
          <w:sz w:val="20"/>
          <w:szCs w:val="20"/>
        </w:rPr>
        <w:t>«</w:t>
      </w:r>
      <w:r w:rsidRPr="009E1FDD">
        <w:rPr>
          <w:spacing w:val="-12"/>
          <w:sz w:val="20"/>
          <w:szCs w:val="20"/>
        </w:rPr>
        <w:t>исто</w:t>
      </w:r>
      <w:r w:rsidR="007A2488">
        <w:rPr>
          <w:spacing w:val="-12"/>
          <w:sz w:val="20"/>
          <w:szCs w:val="20"/>
        </w:rPr>
        <w:softHyphen/>
      </w:r>
      <w:r w:rsidRPr="009E1FDD">
        <w:rPr>
          <w:spacing w:val="-12"/>
          <w:sz w:val="20"/>
          <w:szCs w:val="20"/>
        </w:rPr>
        <w:t>рии национал-социализма</w:t>
      </w:r>
      <w:r w:rsidR="004A24BB">
        <w:rPr>
          <w:spacing w:val="-12"/>
          <w:sz w:val="20"/>
          <w:szCs w:val="20"/>
        </w:rPr>
        <w:t>»</w:t>
      </w:r>
      <w:r w:rsidRPr="009E1FDD">
        <w:rPr>
          <w:spacing w:val="-12"/>
          <w:sz w:val="20"/>
          <w:szCs w:val="20"/>
        </w:rPr>
        <w:t xml:space="preserve">, о </w:t>
      </w:r>
      <w:r w:rsidR="004A24BB">
        <w:rPr>
          <w:spacing w:val="-12"/>
          <w:sz w:val="20"/>
          <w:szCs w:val="20"/>
        </w:rPr>
        <w:t>«</w:t>
      </w:r>
      <w:r w:rsidRPr="009E1FDD">
        <w:rPr>
          <w:spacing w:val="-12"/>
          <w:sz w:val="20"/>
          <w:szCs w:val="20"/>
        </w:rPr>
        <w:t>немецкой расе</w:t>
      </w:r>
      <w:r w:rsidR="004A24BB">
        <w:rPr>
          <w:spacing w:val="-12"/>
          <w:sz w:val="20"/>
          <w:szCs w:val="20"/>
        </w:rPr>
        <w:t>»</w:t>
      </w:r>
      <w:r w:rsidRPr="009E1FDD">
        <w:rPr>
          <w:spacing w:val="-12"/>
          <w:sz w:val="20"/>
          <w:szCs w:val="20"/>
        </w:rPr>
        <w:t xml:space="preserve">, о </w:t>
      </w:r>
      <w:r w:rsidR="004A24BB">
        <w:rPr>
          <w:spacing w:val="-12"/>
          <w:sz w:val="20"/>
          <w:szCs w:val="20"/>
        </w:rPr>
        <w:t>«</w:t>
      </w:r>
      <w:r w:rsidRPr="009E1FDD">
        <w:rPr>
          <w:spacing w:val="-12"/>
          <w:sz w:val="20"/>
          <w:szCs w:val="20"/>
        </w:rPr>
        <w:t>роли Германии в совре</w:t>
      </w:r>
      <w:r w:rsidR="0099514F">
        <w:rPr>
          <w:spacing w:val="-12"/>
          <w:sz w:val="20"/>
          <w:szCs w:val="20"/>
          <w:lang w:val="be-BY"/>
        </w:rPr>
        <w:softHyphen/>
      </w:r>
      <w:r w:rsidRPr="009E1FDD">
        <w:rPr>
          <w:spacing w:val="-12"/>
          <w:sz w:val="20"/>
          <w:szCs w:val="20"/>
        </w:rPr>
        <w:t>менном мире</w:t>
      </w:r>
      <w:r w:rsidR="004A24BB">
        <w:rPr>
          <w:spacing w:val="-12"/>
          <w:sz w:val="20"/>
          <w:szCs w:val="20"/>
        </w:rPr>
        <w:t>»</w:t>
      </w:r>
      <w:r w:rsidRPr="009E1FDD">
        <w:rPr>
          <w:spacing w:val="-12"/>
          <w:sz w:val="20"/>
          <w:szCs w:val="20"/>
        </w:rPr>
        <w:t xml:space="preserve">, о </w:t>
      </w:r>
      <w:r w:rsidR="004A24BB">
        <w:rPr>
          <w:spacing w:val="-12"/>
          <w:sz w:val="20"/>
          <w:szCs w:val="20"/>
        </w:rPr>
        <w:t>«</w:t>
      </w:r>
      <w:r w:rsidRPr="009E1FDD">
        <w:rPr>
          <w:spacing w:val="-12"/>
          <w:sz w:val="20"/>
          <w:szCs w:val="20"/>
        </w:rPr>
        <w:t>новом порядке</w:t>
      </w:r>
      <w:r w:rsidR="004A24BB">
        <w:rPr>
          <w:spacing w:val="-12"/>
          <w:sz w:val="20"/>
          <w:szCs w:val="20"/>
        </w:rPr>
        <w:t>»</w:t>
      </w:r>
      <w:r w:rsidRPr="009E1FDD">
        <w:rPr>
          <w:spacing w:val="-12"/>
          <w:sz w:val="20"/>
          <w:szCs w:val="20"/>
        </w:rPr>
        <w:t xml:space="preserve"> в Европе. Их читали только немцы </w:t>
      </w:r>
      <w:r w:rsidR="007D7F2D">
        <w:rPr>
          <w:spacing w:val="-12"/>
          <w:sz w:val="20"/>
          <w:szCs w:val="20"/>
        </w:rPr>
        <w:t>—</w:t>
      </w:r>
      <w:r w:rsidRPr="009E1FDD">
        <w:rPr>
          <w:spacing w:val="-12"/>
          <w:sz w:val="20"/>
          <w:szCs w:val="20"/>
        </w:rPr>
        <w:t xml:space="preserve"> началь</w:t>
      </w:r>
      <w:r w:rsidR="0099514F">
        <w:rPr>
          <w:spacing w:val="-12"/>
          <w:sz w:val="20"/>
          <w:szCs w:val="20"/>
          <w:lang w:val="be-BY"/>
        </w:rPr>
        <w:softHyphen/>
      </w:r>
      <w:r w:rsidRPr="009E1FDD">
        <w:rPr>
          <w:spacing w:val="-12"/>
          <w:sz w:val="20"/>
          <w:szCs w:val="20"/>
        </w:rPr>
        <w:t>ник учебной части дер Ропп и его помощник Ланге. Обучавшиеся про</w:t>
      </w:r>
      <w:r w:rsidR="0099514F">
        <w:rPr>
          <w:spacing w:val="-12"/>
          <w:sz w:val="20"/>
          <w:szCs w:val="20"/>
          <w:lang w:val="be-BY"/>
        </w:rPr>
        <w:softHyphen/>
      </w:r>
      <w:r w:rsidRPr="009E1FDD">
        <w:rPr>
          <w:spacing w:val="-12"/>
          <w:sz w:val="20"/>
          <w:szCs w:val="20"/>
        </w:rPr>
        <w:t>па</w:t>
      </w:r>
      <w:r w:rsidR="0099514F">
        <w:rPr>
          <w:spacing w:val="-12"/>
          <w:sz w:val="20"/>
          <w:szCs w:val="20"/>
          <w:lang w:val="be-BY"/>
        </w:rPr>
        <w:softHyphen/>
      </w:r>
      <w:r w:rsidRPr="009E1FDD">
        <w:rPr>
          <w:spacing w:val="-12"/>
          <w:sz w:val="20"/>
          <w:szCs w:val="20"/>
        </w:rPr>
        <w:t>ган</w:t>
      </w:r>
      <w:r w:rsidR="0099514F">
        <w:rPr>
          <w:spacing w:val="-12"/>
          <w:sz w:val="20"/>
          <w:szCs w:val="20"/>
          <w:lang w:val="be-BY"/>
        </w:rPr>
        <w:softHyphen/>
      </w:r>
      <w:r w:rsidRPr="009E1FDD">
        <w:rPr>
          <w:spacing w:val="-12"/>
          <w:sz w:val="20"/>
          <w:szCs w:val="20"/>
        </w:rPr>
        <w:t>дисты на практике составляли антисоветские листовки и доклады и еже</w:t>
      </w:r>
      <w:r w:rsidR="0099514F">
        <w:rPr>
          <w:spacing w:val="-12"/>
          <w:sz w:val="20"/>
          <w:szCs w:val="20"/>
          <w:lang w:val="be-BY"/>
        </w:rPr>
        <w:softHyphen/>
      </w:r>
      <w:r w:rsidRPr="009E1FDD">
        <w:rPr>
          <w:spacing w:val="-12"/>
          <w:sz w:val="20"/>
          <w:szCs w:val="20"/>
        </w:rPr>
        <w:t>днев</w:t>
      </w:r>
      <w:r w:rsidR="0099514F">
        <w:rPr>
          <w:spacing w:val="-12"/>
          <w:sz w:val="20"/>
          <w:szCs w:val="20"/>
          <w:lang w:val="be-BY"/>
        </w:rPr>
        <w:softHyphen/>
      </w:r>
      <w:r w:rsidRPr="009E1FDD">
        <w:rPr>
          <w:spacing w:val="-12"/>
          <w:sz w:val="20"/>
          <w:szCs w:val="20"/>
        </w:rPr>
        <w:t>но изучали немецкий язык. После окончания обучения слушатели неко</w:t>
      </w:r>
      <w:r w:rsidR="0099514F">
        <w:rPr>
          <w:spacing w:val="-12"/>
          <w:sz w:val="20"/>
          <w:szCs w:val="20"/>
          <w:lang w:val="be-BY"/>
        </w:rPr>
        <w:softHyphen/>
      </w:r>
      <w:r w:rsidRPr="009E1FDD">
        <w:rPr>
          <w:spacing w:val="-12"/>
          <w:sz w:val="20"/>
          <w:szCs w:val="20"/>
        </w:rPr>
        <w:t>то</w:t>
      </w:r>
      <w:r w:rsidR="0099514F">
        <w:rPr>
          <w:spacing w:val="-12"/>
          <w:sz w:val="20"/>
          <w:szCs w:val="20"/>
          <w:lang w:val="be-BY"/>
        </w:rPr>
        <w:softHyphen/>
      </w:r>
      <w:r w:rsidRPr="009E1FDD">
        <w:rPr>
          <w:spacing w:val="-12"/>
          <w:sz w:val="20"/>
          <w:szCs w:val="20"/>
        </w:rPr>
        <w:t>рый период находились при школе, после чего направлялись пропагандистами в лагеря военнопленных и в воинские формирования</w:t>
      </w:r>
      <w:r w:rsidRPr="009E1FDD">
        <w:rPr>
          <w:spacing w:val="-12"/>
          <w:sz w:val="20"/>
          <w:szCs w:val="20"/>
          <w:lang w:val="be-BY"/>
        </w:rPr>
        <w:t xml:space="preserve"> </w:t>
      </w:r>
      <w:r w:rsidRPr="009E1FDD">
        <w:rPr>
          <w:spacing w:val="-12"/>
          <w:sz w:val="20"/>
          <w:szCs w:val="20"/>
        </w:rPr>
        <w:t>[38, с. 420</w:t>
      </w:r>
      <w:r w:rsidR="007D7F2D">
        <w:rPr>
          <w:spacing w:val="-12"/>
          <w:sz w:val="20"/>
          <w:szCs w:val="20"/>
        </w:rPr>
        <w:t>—</w:t>
      </w:r>
      <w:r w:rsidRPr="009E1FDD">
        <w:rPr>
          <w:spacing w:val="-12"/>
          <w:sz w:val="20"/>
          <w:szCs w:val="20"/>
        </w:rPr>
        <w:t>424]. Кур</w:t>
      </w:r>
      <w:r w:rsidR="0099514F">
        <w:rPr>
          <w:spacing w:val="-12"/>
          <w:sz w:val="20"/>
          <w:szCs w:val="20"/>
          <w:lang w:val="be-BY"/>
        </w:rPr>
        <w:softHyphen/>
      </w:r>
      <w:r w:rsidRPr="009E1FDD">
        <w:rPr>
          <w:spacing w:val="-12"/>
          <w:sz w:val="20"/>
          <w:szCs w:val="20"/>
        </w:rPr>
        <w:t>сан</w:t>
      </w:r>
      <w:r w:rsidR="0099514F">
        <w:rPr>
          <w:spacing w:val="-12"/>
          <w:sz w:val="20"/>
          <w:szCs w:val="20"/>
          <w:lang w:val="be-BY"/>
        </w:rPr>
        <w:softHyphen/>
      </w:r>
      <w:r w:rsidRPr="009E1FDD">
        <w:rPr>
          <w:spacing w:val="-12"/>
          <w:sz w:val="20"/>
          <w:szCs w:val="20"/>
        </w:rPr>
        <w:t>ты этой школы действовали и в лагерях военнопленных на территории Бела</w:t>
      </w:r>
      <w:r w:rsidR="0099514F">
        <w:rPr>
          <w:spacing w:val="-12"/>
          <w:sz w:val="20"/>
          <w:szCs w:val="20"/>
          <w:lang w:val="be-BY"/>
        </w:rPr>
        <w:softHyphen/>
      </w:r>
      <w:r w:rsidRPr="009E1FDD">
        <w:rPr>
          <w:spacing w:val="-12"/>
          <w:sz w:val="20"/>
          <w:szCs w:val="20"/>
        </w:rPr>
        <w:t>ру</w:t>
      </w:r>
      <w:r w:rsidR="0099514F">
        <w:rPr>
          <w:spacing w:val="-12"/>
          <w:sz w:val="20"/>
          <w:szCs w:val="20"/>
          <w:lang w:val="be-BY"/>
        </w:rPr>
        <w:softHyphen/>
      </w:r>
      <w:r w:rsidRPr="009E1FDD">
        <w:rPr>
          <w:spacing w:val="-12"/>
          <w:sz w:val="20"/>
          <w:szCs w:val="20"/>
        </w:rPr>
        <w:t>си, а также засылались в партизанские формирования для разложения и агита</w:t>
      </w:r>
      <w:r w:rsidR="0099514F">
        <w:rPr>
          <w:spacing w:val="-12"/>
          <w:sz w:val="20"/>
          <w:szCs w:val="20"/>
          <w:lang w:val="be-BY"/>
        </w:rPr>
        <w:softHyphen/>
      </w:r>
      <w:r w:rsidRPr="009E1FDD">
        <w:rPr>
          <w:spacing w:val="-12"/>
          <w:sz w:val="20"/>
          <w:szCs w:val="20"/>
        </w:rPr>
        <w:t>ции [17, л. 362; 22, л. 4, 45; 31, л. 110]. Аналогичные курсы для пропагандистов дейст</w:t>
      </w:r>
      <w:r w:rsidR="0099514F">
        <w:rPr>
          <w:spacing w:val="-12"/>
          <w:sz w:val="20"/>
          <w:szCs w:val="20"/>
          <w:lang w:val="be-BY"/>
        </w:rPr>
        <w:softHyphen/>
      </w:r>
      <w:r w:rsidRPr="009E1FDD">
        <w:rPr>
          <w:spacing w:val="-12"/>
          <w:sz w:val="20"/>
          <w:szCs w:val="20"/>
        </w:rPr>
        <w:t>вовали с начала 1942 г. в Вустрау [28, л. 555; 38, с. 409</w:t>
      </w:r>
      <w:r w:rsidR="007D7F2D">
        <w:rPr>
          <w:spacing w:val="-12"/>
          <w:sz w:val="20"/>
          <w:szCs w:val="20"/>
        </w:rPr>
        <w:t>—</w:t>
      </w:r>
      <w:r w:rsidRPr="009E1FDD">
        <w:rPr>
          <w:spacing w:val="-12"/>
          <w:sz w:val="20"/>
          <w:szCs w:val="20"/>
        </w:rPr>
        <w:t xml:space="preserve">411] и с апреля 1943 г. </w:t>
      </w:r>
      <w:r w:rsidR="007D7F2D">
        <w:rPr>
          <w:spacing w:val="-12"/>
          <w:sz w:val="20"/>
          <w:szCs w:val="20"/>
        </w:rPr>
        <w:t>—</w:t>
      </w:r>
      <w:r w:rsidRPr="009E1FDD">
        <w:rPr>
          <w:spacing w:val="-12"/>
          <w:sz w:val="20"/>
          <w:szCs w:val="20"/>
        </w:rPr>
        <w:t xml:space="preserve"> в местечке Дабендорф. Курсанты для последней школы отбирались в пяти лагерях военнопленных на территории БССР [6, с. 171; 16, л. 41</w:t>
      </w:r>
      <w:r w:rsidR="007D7F2D">
        <w:rPr>
          <w:spacing w:val="-12"/>
          <w:sz w:val="20"/>
          <w:szCs w:val="20"/>
        </w:rPr>
        <w:t>—</w:t>
      </w:r>
      <w:r w:rsidRPr="009E1FDD">
        <w:rPr>
          <w:spacing w:val="-12"/>
          <w:sz w:val="20"/>
          <w:szCs w:val="20"/>
        </w:rPr>
        <w:t>42; 38,</w:t>
      </w:r>
      <w:r w:rsidR="0099514F">
        <w:rPr>
          <w:spacing w:val="-12"/>
          <w:sz w:val="20"/>
          <w:szCs w:val="20"/>
          <w:lang w:val="be-BY"/>
        </w:rPr>
        <w:t> </w:t>
      </w:r>
      <w:r w:rsidRPr="009E1FDD">
        <w:rPr>
          <w:spacing w:val="-12"/>
          <w:sz w:val="20"/>
          <w:szCs w:val="20"/>
        </w:rPr>
        <w:t>с.</w:t>
      </w:r>
      <w:r w:rsidR="0099514F">
        <w:rPr>
          <w:spacing w:val="-12"/>
          <w:sz w:val="20"/>
          <w:szCs w:val="20"/>
          <w:lang w:val="be-BY"/>
        </w:rPr>
        <w:t> </w:t>
      </w:r>
      <w:r w:rsidRPr="009E1FDD">
        <w:rPr>
          <w:spacing w:val="-12"/>
          <w:sz w:val="20"/>
          <w:szCs w:val="20"/>
        </w:rPr>
        <w:t>423</w:t>
      </w:r>
      <w:r w:rsidR="007D7F2D">
        <w:rPr>
          <w:spacing w:val="-12"/>
          <w:sz w:val="20"/>
          <w:szCs w:val="20"/>
        </w:rPr>
        <w:t>—</w:t>
      </w:r>
      <w:r w:rsidRPr="009E1FDD">
        <w:rPr>
          <w:spacing w:val="-12"/>
          <w:sz w:val="20"/>
          <w:szCs w:val="20"/>
        </w:rPr>
        <w:t>427].</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В октябре 1943 г. контрразведчиками отдельного партизанского отряд</w:t>
      </w:r>
      <w:r w:rsidR="007A2488">
        <w:rPr>
          <w:spacing w:val="-12"/>
          <w:sz w:val="20"/>
          <w:szCs w:val="20"/>
        </w:rPr>
        <w:t>а</w:t>
      </w:r>
      <w:r w:rsidRPr="009E1FDD">
        <w:rPr>
          <w:spacing w:val="-12"/>
          <w:sz w:val="20"/>
          <w:szCs w:val="20"/>
        </w:rPr>
        <w:t xml:space="preserve"> им. Суворова была разоблачена группа немецких офицеров РОА </w:t>
      </w:r>
      <w:r w:rsidR="007D7F2D">
        <w:rPr>
          <w:spacing w:val="-12"/>
          <w:sz w:val="20"/>
          <w:szCs w:val="20"/>
        </w:rPr>
        <w:t>—</w:t>
      </w:r>
      <w:r w:rsidRPr="009E1FDD">
        <w:rPr>
          <w:spacing w:val="-12"/>
          <w:sz w:val="20"/>
          <w:szCs w:val="20"/>
        </w:rPr>
        <w:t xml:space="preserve"> С.</w:t>
      </w:r>
      <w:r w:rsidRPr="009E1FDD">
        <w:rPr>
          <w:spacing w:val="-12"/>
          <w:sz w:val="20"/>
          <w:szCs w:val="20"/>
          <w:lang w:val="en-US"/>
        </w:rPr>
        <w:t> </w:t>
      </w:r>
      <w:r w:rsidRPr="009E1FDD">
        <w:rPr>
          <w:spacing w:val="-12"/>
          <w:sz w:val="20"/>
          <w:szCs w:val="20"/>
        </w:rPr>
        <w:t>Яковлев, Ф. Ипа</w:t>
      </w:r>
      <w:r w:rsidR="0099514F">
        <w:rPr>
          <w:spacing w:val="-12"/>
          <w:sz w:val="20"/>
          <w:szCs w:val="20"/>
          <w:lang w:val="be-BY"/>
        </w:rPr>
        <w:softHyphen/>
      </w:r>
      <w:r w:rsidRPr="009E1FDD">
        <w:rPr>
          <w:spacing w:val="-12"/>
          <w:sz w:val="20"/>
          <w:szCs w:val="20"/>
        </w:rPr>
        <w:t>тов и Н. Суржков, с которыми было 5 солдат. В ходе следствия было опре</w:t>
      </w:r>
      <w:r w:rsidR="0099514F">
        <w:rPr>
          <w:spacing w:val="-12"/>
          <w:sz w:val="20"/>
          <w:szCs w:val="20"/>
          <w:lang w:val="be-BY"/>
        </w:rPr>
        <w:softHyphen/>
      </w:r>
      <w:r w:rsidRPr="009E1FDD">
        <w:rPr>
          <w:spacing w:val="-12"/>
          <w:sz w:val="20"/>
          <w:szCs w:val="20"/>
        </w:rPr>
        <w:t>делено, что все названные офицеры прошли подготовку</w:t>
      </w:r>
      <w:r w:rsidR="007D7F2D">
        <w:rPr>
          <w:spacing w:val="-12"/>
          <w:sz w:val="20"/>
          <w:szCs w:val="20"/>
        </w:rPr>
        <w:t xml:space="preserve"> </w:t>
      </w:r>
      <w:r w:rsidR="004A24BB">
        <w:rPr>
          <w:spacing w:val="-12"/>
          <w:sz w:val="20"/>
          <w:szCs w:val="20"/>
        </w:rPr>
        <w:t>«</w:t>
      </w:r>
      <w:r w:rsidRPr="009E1FDD">
        <w:rPr>
          <w:spacing w:val="-12"/>
          <w:sz w:val="20"/>
          <w:szCs w:val="20"/>
        </w:rPr>
        <w:t xml:space="preserve">в Берлинской </w:t>
      </w:r>
      <w:r w:rsidRPr="009E1FDD">
        <w:rPr>
          <w:spacing w:val="-12"/>
          <w:sz w:val="20"/>
          <w:szCs w:val="20"/>
        </w:rPr>
        <w:lastRenderedPageBreak/>
        <w:t>шко</w:t>
      </w:r>
      <w:r w:rsidR="0099514F">
        <w:rPr>
          <w:spacing w:val="-12"/>
          <w:sz w:val="20"/>
          <w:szCs w:val="20"/>
          <w:lang w:val="be-BY"/>
        </w:rPr>
        <w:softHyphen/>
      </w:r>
      <w:r w:rsidRPr="009E1FDD">
        <w:rPr>
          <w:spacing w:val="-12"/>
          <w:sz w:val="20"/>
          <w:szCs w:val="20"/>
        </w:rPr>
        <w:t>ле разведки, которая в течение 1943 г. забросила на территорию СССР 19 групп с задачей диверсий и пропаганды в нашем тылу. Яковлеву, Ипатову и Сурж</w:t>
      </w:r>
      <w:r w:rsidR="0099514F">
        <w:rPr>
          <w:spacing w:val="-12"/>
          <w:sz w:val="20"/>
          <w:szCs w:val="20"/>
          <w:lang w:val="be-BY"/>
        </w:rPr>
        <w:softHyphen/>
      </w:r>
      <w:r w:rsidRPr="009E1FDD">
        <w:rPr>
          <w:spacing w:val="-12"/>
          <w:sz w:val="20"/>
          <w:szCs w:val="20"/>
        </w:rPr>
        <w:t>кову известны из этого числа следующие группы:</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1) Группа бывшего командира авиаэскадрильи капитана Кравченко Нико</w:t>
      </w:r>
      <w:r w:rsidR="0099514F">
        <w:rPr>
          <w:spacing w:val="-12"/>
          <w:sz w:val="20"/>
          <w:szCs w:val="20"/>
          <w:lang w:val="be-BY"/>
        </w:rPr>
        <w:softHyphen/>
      </w:r>
      <w:r w:rsidRPr="009E1FDD">
        <w:rPr>
          <w:spacing w:val="-12"/>
          <w:sz w:val="20"/>
          <w:szCs w:val="20"/>
        </w:rPr>
        <w:t>лая Даниловича. В его состав входят бывший командир танковой бригады Бон</w:t>
      </w:r>
      <w:r w:rsidR="0099514F">
        <w:rPr>
          <w:spacing w:val="-12"/>
          <w:sz w:val="20"/>
          <w:szCs w:val="20"/>
          <w:lang w:val="be-BY"/>
        </w:rPr>
        <w:softHyphen/>
      </w:r>
      <w:r w:rsidRPr="009E1FDD">
        <w:rPr>
          <w:spacing w:val="-12"/>
          <w:sz w:val="20"/>
          <w:szCs w:val="20"/>
        </w:rPr>
        <w:t>да</w:t>
      </w:r>
      <w:r w:rsidR="0099514F">
        <w:rPr>
          <w:spacing w:val="-12"/>
          <w:sz w:val="20"/>
          <w:szCs w:val="20"/>
          <w:lang w:val="be-BY"/>
        </w:rPr>
        <w:softHyphen/>
      </w:r>
      <w:r w:rsidRPr="009E1FDD">
        <w:rPr>
          <w:spacing w:val="-12"/>
          <w:sz w:val="20"/>
          <w:szCs w:val="20"/>
        </w:rPr>
        <w:t>ренко Иван Павлович и радист (фамилия неизвестна). Район действия груп</w:t>
      </w:r>
      <w:r w:rsidR="0099514F">
        <w:rPr>
          <w:spacing w:val="-12"/>
          <w:sz w:val="20"/>
          <w:szCs w:val="20"/>
          <w:lang w:val="be-BY"/>
        </w:rPr>
        <w:softHyphen/>
      </w:r>
      <w:r w:rsidRPr="009E1FDD">
        <w:rPr>
          <w:spacing w:val="-12"/>
          <w:sz w:val="20"/>
          <w:szCs w:val="20"/>
        </w:rPr>
        <w:t>пы</w:t>
      </w:r>
      <w:r w:rsidR="0099514F">
        <w:rPr>
          <w:spacing w:val="-12"/>
          <w:sz w:val="20"/>
          <w:szCs w:val="20"/>
          <w:lang w:val="be-BY"/>
        </w:rPr>
        <w:t> </w:t>
      </w:r>
      <w:r w:rsidR="007D7F2D">
        <w:rPr>
          <w:spacing w:val="-12"/>
          <w:sz w:val="20"/>
          <w:szCs w:val="20"/>
        </w:rPr>
        <w:t>—</w:t>
      </w:r>
      <w:r w:rsidRPr="009E1FDD">
        <w:rPr>
          <w:spacing w:val="-12"/>
          <w:sz w:val="20"/>
          <w:szCs w:val="20"/>
        </w:rPr>
        <w:t xml:space="preserve"> города Куйбышев и Краснокамск.</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2) Группа майора Алексея Соловьева. В состав его группы входят: коман</w:t>
      </w:r>
      <w:r w:rsidR="0099514F">
        <w:rPr>
          <w:spacing w:val="-12"/>
          <w:sz w:val="20"/>
          <w:szCs w:val="20"/>
          <w:lang w:val="be-BY"/>
        </w:rPr>
        <w:softHyphen/>
      </w:r>
      <w:r w:rsidRPr="009E1FDD">
        <w:rPr>
          <w:spacing w:val="-12"/>
          <w:sz w:val="20"/>
          <w:szCs w:val="20"/>
        </w:rPr>
        <w:t>дир танковой роты</w:t>
      </w:r>
      <w:r w:rsidR="00A97919">
        <w:rPr>
          <w:spacing w:val="-12"/>
          <w:sz w:val="20"/>
          <w:szCs w:val="20"/>
        </w:rPr>
        <w:t>,</w:t>
      </w:r>
      <w:r w:rsidRPr="009E1FDD">
        <w:rPr>
          <w:spacing w:val="-12"/>
          <w:sz w:val="20"/>
          <w:szCs w:val="20"/>
        </w:rPr>
        <w:t xml:space="preserve"> трижды орденоносец Тищенко Николай Николаевич, один раз</w:t>
      </w:r>
      <w:r w:rsidR="0099514F">
        <w:rPr>
          <w:spacing w:val="-12"/>
          <w:sz w:val="20"/>
          <w:szCs w:val="20"/>
          <w:lang w:val="be-BY"/>
        </w:rPr>
        <w:softHyphen/>
      </w:r>
      <w:r w:rsidRPr="009E1FDD">
        <w:rPr>
          <w:spacing w:val="-12"/>
          <w:sz w:val="20"/>
          <w:szCs w:val="20"/>
        </w:rPr>
        <w:t xml:space="preserve">ведчик и один радист (фамилии неизвестны). Район действия группы </w:t>
      </w:r>
      <w:r w:rsidR="007D7F2D">
        <w:rPr>
          <w:spacing w:val="-12"/>
          <w:sz w:val="20"/>
          <w:szCs w:val="20"/>
        </w:rPr>
        <w:t>—</w:t>
      </w:r>
      <w:r w:rsidRPr="009E1FDD">
        <w:rPr>
          <w:spacing w:val="-12"/>
          <w:sz w:val="20"/>
          <w:szCs w:val="20"/>
        </w:rPr>
        <w:t xml:space="preserve"> город Челябинск и промышленные города Урала.</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3) Группа бывшего старшего лейтенанта Красной Армии Румянцева. С ним 4 человека. Их фамилии и район действий неизвестен. На советскую тер</w:t>
      </w:r>
      <w:r w:rsidR="0099514F">
        <w:rPr>
          <w:spacing w:val="-12"/>
          <w:sz w:val="20"/>
          <w:szCs w:val="20"/>
          <w:lang w:val="be-BY"/>
        </w:rPr>
        <w:softHyphen/>
      </w:r>
      <w:r w:rsidRPr="009E1FDD">
        <w:rPr>
          <w:spacing w:val="-12"/>
          <w:sz w:val="20"/>
          <w:szCs w:val="20"/>
        </w:rPr>
        <w:t>ри</w:t>
      </w:r>
      <w:r w:rsidR="0099514F">
        <w:rPr>
          <w:spacing w:val="-12"/>
          <w:sz w:val="20"/>
          <w:szCs w:val="20"/>
          <w:lang w:val="be-BY"/>
        </w:rPr>
        <w:softHyphen/>
      </w:r>
      <w:r w:rsidRPr="009E1FDD">
        <w:rPr>
          <w:spacing w:val="-12"/>
          <w:sz w:val="20"/>
          <w:szCs w:val="20"/>
        </w:rPr>
        <w:t>то</w:t>
      </w:r>
      <w:r w:rsidR="0099514F">
        <w:rPr>
          <w:spacing w:val="-12"/>
          <w:sz w:val="20"/>
          <w:szCs w:val="20"/>
          <w:lang w:val="be-BY"/>
        </w:rPr>
        <w:softHyphen/>
      </w:r>
      <w:r w:rsidRPr="009E1FDD">
        <w:rPr>
          <w:spacing w:val="-12"/>
          <w:sz w:val="20"/>
          <w:szCs w:val="20"/>
        </w:rPr>
        <w:t>рию группа заброшена в январе 1943 г.</w:t>
      </w:r>
    </w:p>
    <w:p w:rsidR="003A6ABE" w:rsidRDefault="009E1FDD" w:rsidP="00C0290C">
      <w:pPr>
        <w:pStyle w:val="af6"/>
        <w:spacing w:after="0" w:line="220" w:lineRule="exact"/>
        <w:ind w:firstLine="397"/>
        <w:jc w:val="both"/>
        <w:rPr>
          <w:spacing w:val="-12"/>
          <w:sz w:val="20"/>
          <w:szCs w:val="20"/>
        </w:rPr>
      </w:pPr>
      <w:r w:rsidRPr="009E1FDD">
        <w:rPr>
          <w:spacing w:val="-12"/>
          <w:sz w:val="20"/>
          <w:szCs w:val="20"/>
        </w:rPr>
        <w:t>4) Группа бывшего капитана</w:t>
      </w:r>
      <w:r w:rsidR="007A2488">
        <w:rPr>
          <w:spacing w:val="-12"/>
          <w:sz w:val="20"/>
          <w:szCs w:val="20"/>
        </w:rPr>
        <w:t>,</w:t>
      </w:r>
      <w:r w:rsidRPr="009E1FDD">
        <w:rPr>
          <w:spacing w:val="-12"/>
          <w:sz w:val="20"/>
          <w:szCs w:val="20"/>
        </w:rPr>
        <w:t xml:space="preserve"> командира подводной лодки Балтфлота лей</w:t>
      </w:r>
      <w:r w:rsidR="0099514F">
        <w:rPr>
          <w:spacing w:val="-12"/>
          <w:sz w:val="20"/>
          <w:szCs w:val="20"/>
          <w:lang w:val="be-BY"/>
        </w:rPr>
        <w:softHyphen/>
      </w:r>
      <w:r w:rsidRPr="009E1FDD">
        <w:rPr>
          <w:spacing w:val="-12"/>
          <w:sz w:val="20"/>
          <w:szCs w:val="20"/>
        </w:rPr>
        <w:t>те</w:t>
      </w:r>
      <w:r w:rsidR="0099514F">
        <w:rPr>
          <w:spacing w:val="-12"/>
          <w:sz w:val="20"/>
          <w:szCs w:val="20"/>
          <w:lang w:val="be-BY"/>
        </w:rPr>
        <w:softHyphen/>
      </w:r>
      <w:r w:rsidRPr="009E1FDD">
        <w:rPr>
          <w:spacing w:val="-12"/>
          <w:sz w:val="20"/>
          <w:szCs w:val="20"/>
        </w:rPr>
        <w:t>нанта Георгия Надеждина. В состав его группы вход</w:t>
      </w:r>
      <w:r w:rsidR="007A2488">
        <w:rPr>
          <w:spacing w:val="-12"/>
          <w:sz w:val="20"/>
          <w:szCs w:val="20"/>
        </w:rPr>
        <w:t>я</w:t>
      </w:r>
      <w:r w:rsidRPr="009E1FDD">
        <w:rPr>
          <w:spacing w:val="-12"/>
          <w:sz w:val="20"/>
          <w:szCs w:val="20"/>
        </w:rPr>
        <w:t>т 5 человек (фамилии неиз</w:t>
      </w:r>
      <w:r w:rsidR="0099514F">
        <w:rPr>
          <w:spacing w:val="-12"/>
          <w:sz w:val="20"/>
          <w:szCs w:val="20"/>
          <w:lang w:val="be-BY"/>
        </w:rPr>
        <w:softHyphen/>
      </w:r>
      <w:r w:rsidRPr="009E1FDD">
        <w:rPr>
          <w:spacing w:val="-12"/>
          <w:sz w:val="20"/>
          <w:szCs w:val="20"/>
        </w:rPr>
        <w:t>вестны). На территорию СССР заброшены в феврале 1943 г. в район Ленин</w:t>
      </w:r>
      <w:r w:rsidR="0099514F">
        <w:rPr>
          <w:spacing w:val="-12"/>
          <w:sz w:val="20"/>
          <w:szCs w:val="20"/>
          <w:lang w:val="be-BY"/>
        </w:rPr>
        <w:softHyphen/>
      </w:r>
      <w:r w:rsidRPr="009E1FDD">
        <w:rPr>
          <w:spacing w:val="-12"/>
          <w:sz w:val="20"/>
          <w:szCs w:val="20"/>
        </w:rPr>
        <w:t>града</w:t>
      </w:r>
      <w:r w:rsidR="004A24BB">
        <w:rPr>
          <w:spacing w:val="-12"/>
          <w:sz w:val="20"/>
          <w:szCs w:val="20"/>
        </w:rPr>
        <w:t>»</w:t>
      </w:r>
      <w:r w:rsidRPr="009E1FDD">
        <w:rPr>
          <w:spacing w:val="-12"/>
          <w:sz w:val="20"/>
          <w:szCs w:val="20"/>
        </w:rPr>
        <w:t xml:space="preserve"> [23, л. 25</w:t>
      </w:r>
      <w:r w:rsidR="007D7F2D">
        <w:rPr>
          <w:spacing w:val="-12"/>
          <w:sz w:val="20"/>
          <w:szCs w:val="20"/>
        </w:rPr>
        <w:t>—</w:t>
      </w:r>
      <w:r w:rsidRPr="009E1FDD">
        <w:rPr>
          <w:spacing w:val="-12"/>
          <w:sz w:val="20"/>
          <w:szCs w:val="20"/>
        </w:rPr>
        <w:t>26].</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Кроме того, по материалам архивных документов можно говорить о том, что на территорию Беларуси засылалась агентура, прошедшая подготовку в учеб</w:t>
      </w:r>
      <w:r w:rsidR="0099514F">
        <w:rPr>
          <w:spacing w:val="-12"/>
          <w:sz w:val="20"/>
          <w:szCs w:val="20"/>
          <w:lang w:val="be-BY"/>
        </w:rPr>
        <w:softHyphen/>
      </w:r>
      <w:r w:rsidRPr="009E1FDD">
        <w:rPr>
          <w:spacing w:val="-12"/>
          <w:sz w:val="20"/>
          <w:szCs w:val="20"/>
        </w:rPr>
        <w:t>ных центрах в Дрездене, Зандберге, Кельне, Хаммельбурге и Штутгар</w:t>
      </w:r>
      <w:r w:rsidR="0099514F">
        <w:rPr>
          <w:spacing w:val="-12"/>
          <w:sz w:val="20"/>
          <w:szCs w:val="20"/>
          <w:lang w:val="be-BY"/>
        </w:rPr>
        <w:softHyphen/>
      </w:r>
      <w:r w:rsidRPr="009E1FDD">
        <w:rPr>
          <w:spacing w:val="-12"/>
          <w:sz w:val="20"/>
          <w:szCs w:val="20"/>
        </w:rPr>
        <w:t>де</w:t>
      </w:r>
      <w:r w:rsidR="0099514F">
        <w:rPr>
          <w:spacing w:val="-12"/>
          <w:sz w:val="20"/>
          <w:szCs w:val="20"/>
          <w:lang w:val="be-BY"/>
        </w:rPr>
        <w:t> </w:t>
      </w:r>
      <w:r w:rsidRPr="009E1FDD">
        <w:rPr>
          <w:spacing w:val="-12"/>
          <w:sz w:val="20"/>
          <w:szCs w:val="20"/>
        </w:rPr>
        <w:t>[18, л. 58</w:t>
      </w:r>
      <w:r w:rsidR="007D7F2D">
        <w:rPr>
          <w:spacing w:val="-12"/>
          <w:sz w:val="20"/>
          <w:szCs w:val="20"/>
        </w:rPr>
        <w:t>—</w:t>
      </w:r>
      <w:r w:rsidRPr="009E1FDD">
        <w:rPr>
          <w:spacing w:val="-12"/>
          <w:sz w:val="20"/>
          <w:szCs w:val="20"/>
        </w:rPr>
        <w:t>59; 19, л. 101, 193</w:t>
      </w:r>
      <w:r w:rsidR="007D7F2D">
        <w:rPr>
          <w:spacing w:val="-12"/>
          <w:sz w:val="20"/>
          <w:szCs w:val="20"/>
        </w:rPr>
        <w:t>—</w:t>
      </w:r>
      <w:r w:rsidRPr="009E1FDD">
        <w:rPr>
          <w:spacing w:val="-12"/>
          <w:sz w:val="20"/>
          <w:szCs w:val="20"/>
        </w:rPr>
        <w:t>197; 22, л. 7; 23, л. 275].</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Подводя итог, отметим, что на оккупированной территории Польши немец</w:t>
      </w:r>
      <w:r w:rsidR="0099514F">
        <w:rPr>
          <w:spacing w:val="-12"/>
          <w:sz w:val="20"/>
          <w:szCs w:val="20"/>
          <w:lang w:val="be-BY"/>
        </w:rPr>
        <w:softHyphen/>
      </w:r>
      <w:r w:rsidRPr="009E1FDD">
        <w:rPr>
          <w:spacing w:val="-12"/>
          <w:sz w:val="20"/>
          <w:szCs w:val="20"/>
        </w:rPr>
        <w:t>кие спецслужбы развернули активную работу по созданию много</w:t>
      </w:r>
      <w:r w:rsidR="0099514F">
        <w:rPr>
          <w:spacing w:val="-12"/>
          <w:sz w:val="20"/>
          <w:szCs w:val="20"/>
          <w:lang w:val="be-BY"/>
        </w:rPr>
        <w:softHyphen/>
      </w:r>
      <w:r w:rsidRPr="009E1FDD">
        <w:rPr>
          <w:spacing w:val="-12"/>
          <w:sz w:val="20"/>
          <w:szCs w:val="20"/>
        </w:rPr>
        <w:t>чис</w:t>
      </w:r>
      <w:r w:rsidR="0099514F">
        <w:rPr>
          <w:spacing w:val="-12"/>
          <w:sz w:val="20"/>
          <w:szCs w:val="20"/>
          <w:lang w:val="be-BY"/>
        </w:rPr>
        <w:softHyphen/>
      </w:r>
      <w:r w:rsidRPr="009E1FDD">
        <w:rPr>
          <w:spacing w:val="-12"/>
          <w:sz w:val="20"/>
          <w:szCs w:val="20"/>
        </w:rPr>
        <w:t>лен</w:t>
      </w:r>
      <w:r w:rsidR="0099514F">
        <w:rPr>
          <w:spacing w:val="-12"/>
          <w:sz w:val="20"/>
          <w:szCs w:val="20"/>
          <w:lang w:val="be-BY"/>
        </w:rPr>
        <w:softHyphen/>
      </w:r>
      <w:r w:rsidRPr="009E1FDD">
        <w:rPr>
          <w:spacing w:val="-12"/>
          <w:sz w:val="20"/>
          <w:szCs w:val="20"/>
        </w:rPr>
        <w:t>ных учебных и пересылочных разведывательно-диверсионных центров (шко</w:t>
      </w:r>
      <w:r w:rsidR="0099514F">
        <w:rPr>
          <w:spacing w:val="-12"/>
          <w:sz w:val="20"/>
          <w:szCs w:val="20"/>
          <w:lang w:val="be-BY"/>
        </w:rPr>
        <w:softHyphen/>
      </w:r>
      <w:r w:rsidRPr="009E1FDD">
        <w:rPr>
          <w:spacing w:val="-12"/>
          <w:sz w:val="20"/>
          <w:szCs w:val="20"/>
        </w:rPr>
        <w:t>лы, курсы, лагеря). На первом этапе деятельности (1939</w:t>
      </w:r>
      <w:r w:rsidR="00BF0900">
        <w:rPr>
          <w:spacing w:val="-12"/>
          <w:sz w:val="20"/>
          <w:szCs w:val="20"/>
        </w:rPr>
        <w:t>—</w:t>
      </w:r>
      <w:r w:rsidRPr="009E1FDD">
        <w:rPr>
          <w:spacing w:val="-12"/>
          <w:sz w:val="20"/>
          <w:szCs w:val="20"/>
        </w:rPr>
        <w:t>1941</w:t>
      </w:r>
      <w:r w:rsidR="00BF0900">
        <w:rPr>
          <w:spacing w:val="-12"/>
          <w:sz w:val="20"/>
          <w:szCs w:val="20"/>
          <w:lang w:val="en-US"/>
        </w:rPr>
        <w:t> </w:t>
      </w:r>
      <w:r w:rsidRPr="009E1FDD">
        <w:rPr>
          <w:spacing w:val="-12"/>
          <w:sz w:val="20"/>
          <w:szCs w:val="20"/>
        </w:rPr>
        <w:t>гг.) эта работа была сосредоточена в руках абвера. Агентуру вербовали, в основном, из эми</w:t>
      </w:r>
      <w:r w:rsidR="0099514F">
        <w:rPr>
          <w:spacing w:val="-12"/>
          <w:sz w:val="20"/>
          <w:szCs w:val="20"/>
          <w:lang w:val="be-BY"/>
        </w:rPr>
        <w:softHyphen/>
      </w:r>
      <w:r w:rsidRPr="009E1FDD">
        <w:rPr>
          <w:spacing w:val="-12"/>
          <w:sz w:val="20"/>
          <w:szCs w:val="20"/>
        </w:rPr>
        <w:t>грант</w:t>
      </w:r>
      <w:r w:rsidR="0099514F">
        <w:rPr>
          <w:spacing w:val="-12"/>
          <w:sz w:val="20"/>
          <w:szCs w:val="20"/>
          <w:lang w:val="be-BY"/>
        </w:rPr>
        <w:softHyphen/>
      </w:r>
      <w:r w:rsidRPr="009E1FDD">
        <w:rPr>
          <w:spacing w:val="-12"/>
          <w:sz w:val="20"/>
          <w:szCs w:val="20"/>
        </w:rPr>
        <w:t>ских кругов, украинских, русских и белорусских националистов, анти</w:t>
      </w:r>
      <w:r w:rsidR="0099514F">
        <w:rPr>
          <w:spacing w:val="-12"/>
          <w:sz w:val="20"/>
          <w:szCs w:val="20"/>
          <w:lang w:val="be-BY"/>
        </w:rPr>
        <w:softHyphen/>
      </w:r>
      <w:r w:rsidRPr="009E1FDD">
        <w:rPr>
          <w:spacing w:val="-12"/>
          <w:sz w:val="20"/>
          <w:szCs w:val="20"/>
        </w:rPr>
        <w:t>со</w:t>
      </w:r>
      <w:r w:rsidR="0099514F">
        <w:rPr>
          <w:spacing w:val="-12"/>
          <w:sz w:val="20"/>
          <w:szCs w:val="20"/>
          <w:lang w:val="be-BY"/>
        </w:rPr>
        <w:softHyphen/>
      </w:r>
      <w:r w:rsidRPr="009E1FDD">
        <w:rPr>
          <w:spacing w:val="-12"/>
          <w:sz w:val="20"/>
          <w:szCs w:val="20"/>
        </w:rPr>
        <w:t>вет</w:t>
      </w:r>
      <w:r w:rsidR="0099514F">
        <w:rPr>
          <w:spacing w:val="-12"/>
          <w:sz w:val="20"/>
          <w:szCs w:val="20"/>
          <w:lang w:val="be-BY"/>
        </w:rPr>
        <w:softHyphen/>
      </w:r>
      <w:r w:rsidRPr="009E1FDD">
        <w:rPr>
          <w:spacing w:val="-12"/>
          <w:sz w:val="20"/>
          <w:szCs w:val="20"/>
        </w:rPr>
        <w:t>ского элемента, местного гражданского населения и польских военно</w:t>
      </w:r>
      <w:r w:rsidR="0099514F">
        <w:rPr>
          <w:spacing w:val="-12"/>
          <w:sz w:val="20"/>
          <w:szCs w:val="20"/>
          <w:lang w:val="be-BY"/>
        </w:rPr>
        <w:softHyphen/>
      </w:r>
      <w:r w:rsidRPr="009E1FDD">
        <w:rPr>
          <w:spacing w:val="-12"/>
          <w:sz w:val="20"/>
          <w:szCs w:val="20"/>
        </w:rPr>
        <w:t>плен</w:t>
      </w:r>
      <w:r w:rsidR="0099514F">
        <w:rPr>
          <w:spacing w:val="-12"/>
          <w:sz w:val="20"/>
          <w:szCs w:val="20"/>
          <w:lang w:val="be-BY"/>
        </w:rPr>
        <w:softHyphen/>
      </w:r>
      <w:r w:rsidRPr="009E1FDD">
        <w:rPr>
          <w:spacing w:val="-12"/>
          <w:sz w:val="20"/>
          <w:szCs w:val="20"/>
        </w:rPr>
        <w:t>ных.</w:t>
      </w:r>
    </w:p>
    <w:p w:rsidR="009E1FDD" w:rsidRPr="009E1FDD" w:rsidRDefault="009E1FDD" w:rsidP="00C0290C">
      <w:pPr>
        <w:pStyle w:val="af6"/>
        <w:spacing w:after="0" w:line="220" w:lineRule="exact"/>
        <w:ind w:firstLine="397"/>
        <w:jc w:val="both"/>
        <w:rPr>
          <w:spacing w:val="-12"/>
          <w:sz w:val="20"/>
          <w:szCs w:val="20"/>
        </w:rPr>
      </w:pPr>
      <w:r w:rsidRPr="009E1FDD">
        <w:rPr>
          <w:spacing w:val="-12"/>
          <w:sz w:val="20"/>
          <w:szCs w:val="20"/>
        </w:rPr>
        <w:t>Для второго этапа (1942</w:t>
      </w:r>
      <w:r w:rsidR="00BF0900">
        <w:rPr>
          <w:spacing w:val="-12"/>
          <w:sz w:val="20"/>
          <w:szCs w:val="20"/>
        </w:rPr>
        <w:t>—</w:t>
      </w:r>
      <w:r w:rsidRPr="009E1FDD">
        <w:rPr>
          <w:spacing w:val="-12"/>
          <w:sz w:val="20"/>
          <w:szCs w:val="20"/>
        </w:rPr>
        <w:t>1944</w:t>
      </w:r>
      <w:r w:rsidR="00BF0900">
        <w:rPr>
          <w:spacing w:val="-12"/>
          <w:sz w:val="20"/>
          <w:szCs w:val="20"/>
          <w:lang w:val="en-US"/>
        </w:rPr>
        <w:t> </w:t>
      </w:r>
      <w:r w:rsidRPr="009E1FDD">
        <w:rPr>
          <w:spacing w:val="-12"/>
          <w:sz w:val="20"/>
          <w:szCs w:val="20"/>
        </w:rPr>
        <w:t>гг.) характерно расширение спектра решае</w:t>
      </w:r>
      <w:r w:rsidR="0099514F">
        <w:rPr>
          <w:spacing w:val="-12"/>
          <w:sz w:val="20"/>
          <w:szCs w:val="20"/>
          <w:lang w:val="be-BY"/>
        </w:rPr>
        <w:softHyphen/>
      </w:r>
      <w:r w:rsidRPr="009E1FDD">
        <w:rPr>
          <w:spacing w:val="-12"/>
          <w:sz w:val="20"/>
          <w:szCs w:val="20"/>
        </w:rPr>
        <w:t>мых немецкими спецслужбами задач: борьба с партизанским движением, рабо</w:t>
      </w:r>
      <w:r w:rsidR="0099514F">
        <w:rPr>
          <w:spacing w:val="-12"/>
          <w:sz w:val="20"/>
          <w:szCs w:val="20"/>
          <w:lang w:val="be-BY"/>
        </w:rPr>
        <w:softHyphen/>
      </w:r>
      <w:r w:rsidRPr="009E1FDD">
        <w:rPr>
          <w:spacing w:val="-12"/>
          <w:sz w:val="20"/>
          <w:szCs w:val="20"/>
        </w:rPr>
        <w:t xml:space="preserve">та по разложению советского тыла, промышленный шпионаж и диверсии </w:t>
      </w:r>
      <w:r w:rsidR="00C17BE0">
        <w:rPr>
          <w:spacing w:val="-12"/>
          <w:sz w:val="20"/>
          <w:szCs w:val="20"/>
        </w:rPr>
        <w:t>и др.</w:t>
      </w:r>
      <w:r w:rsidRPr="009E1FDD">
        <w:rPr>
          <w:spacing w:val="-12"/>
          <w:sz w:val="20"/>
          <w:szCs w:val="20"/>
        </w:rPr>
        <w:t xml:space="preserve"> С этой целью были созданы новые органы и структуры (</w:t>
      </w:r>
      <w:r w:rsidR="004A24BB">
        <w:rPr>
          <w:spacing w:val="-12"/>
          <w:sz w:val="20"/>
          <w:szCs w:val="20"/>
        </w:rPr>
        <w:t>«</w:t>
      </w:r>
      <w:r w:rsidRPr="009E1FDD">
        <w:rPr>
          <w:spacing w:val="-12"/>
          <w:sz w:val="20"/>
          <w:szCs w:val="20"/>
        </w:rPr>
        <w:t>Зондерштаб-Р</w:t>
      </w:r>
      <w:r w:rsidR="004A24BB">
        <w:rPr>
          <w:spacing w:val="-12"/>
          <w:sz w:val="20"/>
          <w:szCs w:val="20"/>
        </w:rPr>
        <w:t>»</w:t>
      </w:r>
      <w:r w:rsidRPr="009E1FDD">
        <w:rPr>
          <w:spacing w:val="-12"/>
          <w:sz w:val="20"/>
          <w:szCs w:val="20"/>
        </w:rPr>
        <w:t xml:space="preserve">, </w:t>
      </w:r>
      <w:r w:rsidR="004A24BB">
        <w:rPr>
          <w:spacing w:val="-12"/>
          <w:sz w:val="20"/>
          <w:szCs w:val="20"/>
        </w:rPr>
        <w:t>«</w:t>
      </w:r>
      <w:r w:rsidRPr="009E1FDD">
        <w:rPr>
          <w:spacing w:val="-12"/>
          <w:sz w:val="20"/>
          <w:szCs w:val="20"/>
        </w:rPr>
        <w:t>Цеп</w:t>
      </w:r>
      <w:r w:rsidR="0099514F">
        <w:rPr>
          <w:spacing w:val="-12"/>
          <w:sz w:val="20"/>
          <w:szCs w:val="20"/>
          <w:lang w:val="be-BY"/>
        </w:rPr>
        <w:softHyphen/>
      </w:r>
      <w:r w:rsidRPr="009E1FDD">
        <w:rPr>
          <w:spacing w:val="-12"/>
          <w:sz w:val="20"/>
          <w:szCs w:val="20"/>
        </w:rPr>
        <w:t>пелин</w:t>
      </w:r>
      <w:r w:rsidR="004A24BB">
        <w:rPr>
          <w:spacing w:val="-12"/>
          <w:sz w:val="20"/>
          <w:szCs w:val="20"/>
        </w:rPr>
        <w:t>»</w:t>
      </w:r>
      <w:r w:rsidRPr="009E1FDD">
        <w:rPr>
          <w:spacing w:val="-12"/>
          <w:sz w:val="20"/>
          <w:szCs w:val="20"/>
        </w:rPr>
        <w:t>) со своими учебными центрами. Выявленный нами корпус доку</w:t>
      </w:r>
      <w:r w:rsidR="0099514F">
        <w:rPr>
          <w:spacing w:val="-12"/>
          <w:sz w:val="20"/>
          <w:szCs w:val="20"/>
          <w:lang w:val="be-BY"/>
        </w:rPr>
        <w:softHyphen/>
      </w:r>
      <w:r w:rsidRPr="009E1FDD">
        <w:rPr>
          <w:spacing w:val="-12"/>
          <w:sz w:val="20"/>
          <w:szCs w:val="20"/>
        </w:rPr>
        <w:t>мен</w:t>
      </w:r>
      <w:r w:rsidR="0099514F">
        <w:rPr>
          <w:spacing w:val="-12"/>
          <w:sz w:val="20"/>
          <w:szCs w:val="20"/>
          <w:lang w:val="be-BY"/>
        </w:rPr>
        <w:softHyphen/>
      </w:r>
      <w:r w:rsidRPr="009E1FDD">
        <w:rPr>
          <w:spacing w:val="-12"/>
          <w:sz w:val="20"/>
          <w:szCs w:val="20"/>
        </w:rPr>
        <w:t>тальных источников из фондов НАРБ позволяет провести первичное изу</w:t>
      </w:r>
      <w:r w:rsidR="0099514F">
        <w:rPr>
          <w:spacing w:val="-12"/>
          <w:sz w:val="20"/>
          <w:szCs w:val="20"/>
          <w:lang w:val="be-BY"/>
        </w:rPr>
        <w:softHyphen/>
      </w:r>
      <w:r w:rsidRPr="009E1FDD">
        <w:rPr>
          <w:spacing w:val="-12"/>
          <w:sz w:val="20"/>
          <w:szCs w:val="20"/>
        </w:rPr>
        <w:t>че</w:t>
      </w:r>
      <w:r w:rsidR="0099514F">
        <w:rPr>
          <w:spacing w:val="-12"/>
          <w:sz w:val="20"/>
          <w:szCs w:val="20"/>
          <w:lang w:val="be-BY"/>
        </w:rPr>
        <w:softHyphen/>
      </w:r>
      <w:r w:rsidRPr="009E1FDD">
        <w:rPr>
          <w:spacing w:val="-12"/>
          <w:sz w:val="20"/>
          <w:szCs w:val="20"/>
        </w:rPr>
        <w:t>ние данной проблемы, однако для более глубок</w:t>
      </w:r>
      <w:r w:rsidR="007A2488">
        <w:rPr>
          <w:spacing w:val="-12"/>
          <w:sz w:val="20"/>
          <w:szCs w:val="20"/>
        </w:rPr>
        <w:t>ог</w:t>
      </w:r>
      <w:r w:rsidRPr="009E1FDD">
        <w:rPr>
          <w:spacing w:val="-12"/>
          <w:sz w:val="20"/>
          <w:szCs w:val="20"/>
        </w:rPr>
        <w:t>о исследования данной темы нео</w:t>
      </w:r>
      <w:r w:rsidR="0099514F">
        <w:rPr>
          <w:spacing w:val="-12"/>
          <w:sz w:val="20"/>
          <w:szCs w:val="20"/>
          <w:lang w:val="be-BY"/>
        </w:rPr>
        <w:softHyphen/>
      </w:r>
      <w:r w:rsidRPr="009E1FDD">
        <w:rPr>
          <w:spacing w:val="-12"/>
          <w:sz w:val="20"/>
          <w:szCs w:val="20"/>
        </w:rPr>
        <w:t>бходимо привлечение архивных материалов из польских и немецких архи</w:t>
      </w:r>
      <w:r w:rsidR="0099514F">
        <w:rPr>
          <w:spacing w:val="-12"/>
          <w:sz w:val="20"/>
          <w:szCs w:val="20"/>
          <w:lang w:val="be-BY"/>
        </w:rPr>
        <w:softHyphen/>
      </w:r>
      <w:r w:rsidRPr="009E1FDD">
        <w:rPr>
          <w:spacing w:val="-12"/>
          <w:sz w:val="20"/>
          <w:szCs w:val="20"/>
        </w:rPr>
        <w:t>вов. Всего автором выявлено более 15 немецких учебных центров на тер</w:t>
      </w:r>
      <w:r w:rsidR="0099514F">
        <w:rPr>
          <w:spacing w:val="-12"/>
          <w:sz w:val="20"/>
          <w:szCs w:val="20"/>
          <w:lang w:val="be-BY"/>
        </w:rPr>
        <w:softHyphen/>
      </w:r>
      <w:r w:rsidRPr="009E1FDD">
        <w:rPr>
          <w:spacing w:val="-12"/>
          <w:sz w:val="20"/>
          <w:szCs w:val="20"/>
        </w:rPr>
        <w:t>ри</w:t>
      </w:r>
      <w:r w:rsidR="0099514F">
        <w:rPr>
          <w:spacing w:val="-12"/>
          <w:sz w:val="20"/>
          <w:szCs w:val="20"/>
          <w:lang w:val="be-BY"/>
        </w:rPr>
        <w:softHyphen/>
      </w:r>
      <w:r w:rsidRPr="009E1FDD">
        <w:rPr>
          <w:spacing w:val="-12"/>
          <w:sz w:val="20"/>
          <w:szCs w:val="20"/>
        </w:rPr>
        <w:t>то</w:t>
      </w:r>
      <w:r w:rsidR="0099514F">
        <w:rPr>
          <w:spacing w:val="-12"/>
          <w:sz w:val="20"/>
          <w:szCs w:val="20"/>
          <w:lang w:val="be-BY"/>
        </w:rPr>
        <w:softHyphen/>
      </w:r>
      <w:r w:rsidRPr="009E1FDD">
        <w:rPr>
          <w:spacing w:val="-12"/>
          <w:sz w:val="20"/>
          <w:szCs w:val="20"/>
        </w:rPr>
        <w:t>рии Польши и Германии. Установить хотя бы приблизительное количество под</w:t>
      </w:r>
      <w:r w:rsidR="0099514F">
        <w:rPr>
          <w:spacing w:val="-12"/>
          <w:sz w:val="20"/>
          <w:szCs w:val="20"/>
          <w:lang w:val="be-BY"/>
        </w:rPr>
        <w:softHyphen/>
      </w:r>
      <w:r w:rsidRPr="009E1FDD">
        <w:rPr>
          <w:spacing w:val="-12"/>
          <w:sz w:val="20"/>
          <w:szCs w:val="20"/>
        </w:rPr>
        <w:t xml:space="preserve">готовленных в них агентов достаточно сложно. Однако можно говорить о </w:t>
      </w:r>
      <w:r w:rsidRPr="009E1FDD">
        <w:rPr>
          <w:spacing w:val="-12"/>
          <w:sz w:val="20"/>
          <w:szCs w:val="20"/>
        </w:rPr>
        <w:lastRenderedPageBreak/>
        <w:t xml:space="preserve">том, что эта цифра весьма значительна и может составлять от нескольких </w:t>
      </w:r>
      <w:r w:rsidR="007A2488">
        <w:rPr>
          <w:spacing w:val="-12"/>
          <w:sz w:val="20"/>
          <w:szCs w:val="20"/>
        </w:rPr>
        <w:t xml:space="preserve">тысяч </w:t>
      </w:r>
      <w:r w:rsidRPr="009E1FDD">
        <w:rPr>
          <w:spacing w:val="-12"/>
          <w:sz w:val="20"/>
          <w:szCs w:val="20"/>
        </w:rPr>
        <w:t>до деся</w:t>
      </w:r>
      <w:r w:rsidR="0099514F">
        <w:rPr>
          <w:spacing w:val="-12"/>
          <w:sz w:val="20"/>
          <w:szCs w:val="20"/>
          <w:lang w:val="be-BY"/>
        </w:rPr>
        <w:softHyphen/>
      </w:r>
      <w:r w:rsidRPr="009E1FDD">
        <w:rPr>
          <w:spacing w:val="-12"/>
          <w:sz w:val="20"/>
          <w:szCs w:val="20"/>
        </w:rPr>
        <w:t>ти тысяч человек.</w:t>
      </w:r>
    </w:p>
    <w:p w:rsidR="009E1FDD" w:rsidRPr="00530623" w:rsidRDefault="009E1FDD" w:rsidP="009E1FDD">
      <w:pPr>
        <w:keepNext/>
        <w:keepLines/>
        <w:widowControl w:val="0"/>
        <w:spacing w:before="60" w:after="20" w:line="200" w:lineRule="exact"/>
        <w:jc w:val="center"/>
        <w:rPr>
          <w:spacing w:val="30"/>
          <w:sz w:val="18"/>
          <w:szCs w:val="18"/>
        </w:rPr>
      </w:pPr>
      <w:r w:rsidRPr="00530623">
        <w:rPr>
          <w:spacing w:val="30"/>
          <w:sz w:val="18"/>
          <w:szCs w:val="18"/>
        </w:rPr>
        <w:t>Литература и источники</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Барков, Л. И. В дебрях абвера</w:t>
      </w:r>
      <w:r w:rsidR="004A24BB">
        <w:rPr>
          <w:spacing w:val="-12"/>
          <w:sz w:val="18"/>
          <w:szCs w:val="18"/>
        </w:rPr>
        <w:t> /</w:t>
      </w:r>
      <w:r w:rsidRPr="009E1FDD">
        <w:rPr>
          <w:spacing w:val="-12"/>
          <w:sz w:val="18"/>
          <w:szCs w:val="18"/>
        </w:rPr>
        <w:t xml:space="preserve"> Л. И. Барков. </w:t>
      </w:r>
      <w:r w:rsidR="007D7F2D">
        <w:rPr>
          <w:spacing w:val="-12"/>
          <w:sz w:val="18"/>
          <w:szCs w:val="18"/>
        </w:rPr>
        <w:t>—</w:t>
      </w:r>
      <w:r w:rsidRPr="009E1FDD">
        <w:rPr>
          <w:spacing w:val="-12"/>
          <w:sz w:val="18"/>
          <w:szCs w:val="18"/>
        </w:rPr>
        <w:t xml:space="preserve"> Таллин: Ээсти раамат, 1971</w:t>
      </w:r>
      <w:r w:rsidR="007125D7">
        <w:rPr>
          <w:spacing w:val="-12"/>
          <w:sz w:val="18"/>
          <w:szCs w:val="18"/>
        </w:rPr>
        <w:t>.</w:t>
      </w:r>
      <w:r w:rsidRPr="009E1FDD">
        <w:rPr>
          <w:spacing w:val="-12"/>
          <w:sz w:val="18"/>
          <w:szCs w:val="18"/>
        </w:rPr>
        <w:t xml:space="preserve"> </w:t>
      </w:r>
      <w:r w:rsidR="007D7F2D">
        <w:rPr>
          <w:spacing w:val="-12"/>
          <w:sz w:val="18"/>
          <w:szCs w:val="18"/>
        </w:rPr>
        <w:t>—</w:t>
      </w:r>
      <w:r w:rsidRPr="009E1FDD">
        <w:rPr>
          <w:spacing w:val="-12"/>
          <w:sz w:val="18"/>
          <w:szCs w:val="18"/>
        </w:rPr>
        <w:t xml:space="preserve"> 126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Бартц, К. Трагедия абвера, 1935</w:t>
      </w:r>
      <w:r w:rsidR="007D7F2D">
        <w:rPr>
          <w:spacing w:val="-12"/>
          <w:sz w:val="18"/>
          <w:szCs w:val="18"/>
        </w:rPr>
        <w:t>—</w:t>
      </w:r>
      <w:r w:rsidRPr="009E1FDD">
        <w:rPr>
          <w:spacing w:val="-12"/>
          <w:sz w:val="18"/>
          <w:szCs w:val="18"/>
        </w:rPr>
        <w:t>1944 гг.</w:t>
      </w:r>
      <w:r w:rsidR="004A24BB">
        <w:rPr>
          <w:spacing w:val="-12"/>
          <w:sz w:val="18"/>
          <w:szCs w:val="18"/>
        </w:rPr>
        <w:t> /</w:t>
      </w:r>
      <w:r w:rsidRPr="009E1FDD">
        <w:rPr>
          <w:spacing w:val="-12"/>
          <w:sz w:val="18"/>
          <w:szCs w:val="18"/>
        </w:rPr>
        <w:t xml:space="preserve"> К. Бартц. </w:t>
      </w:r>
      <w:r w:rsidR="007D7F2D">
        <w:rPr>
          <w:spacing w:val="-12"/>
          <w:sz w:val="18"/>
          <w:szCs w:val="18"/>
        </w:rPr>
        <w:t>—</w:t>
      </w:r>
      <w:r w:rsidRPr="009E1FDD">
        <w:rPr>
          <w:spacing w:val="-12"/>
          <w:sz w:val="18"/>
          <w:szCs w:val="18"/>
        </w:rPr>
        <w:t xml:space="preserve"> М.</w:t>
      </w:r>
      <w:r w:rsidR="001A6B98">
        <w:rPr>
          <w:spacing w:val="-12"/>
          <w:sz w:val="18"/>
          <w:szCs w:val="18"/>
        </w:rPr>
        <w:t>:</w:t>
      </w:r>
      <w:r w:rsidRPr="009E1FDD">
        <w:rPr>
          <w:spacing w:val="-12"/>
          <w:sz w:val="18"/>
          <w:szCs w:val="18"/>
        </w:rPr>
        <w:t xml:space="preserve"> Центрполиграф, 2002. </w:t>
      </w:r>
      <w:r w:rsidR="007D7F2D">
        <w:rPr>
          <w:spacing w:val="-12"/>
          <w:sz w:val="18"/>
          <w:szCs w:val="18"/>
        </w:rPr>
        <w:t>—</w:t>
      </w:r>
      <w:r w:rsidRPr="009E1FDD">
        <w:rPr>
          <w:spacing w:val="-12"/>
          <w:sz w:val="18"/>
          <w:szCs w:val="18"/>
        </w:rPr>
        <w:t xml:space="preserve"> 267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Бухгайт, Г. Абвер </w:t>
      </w:r>
      <w:r w:rsidR="007D7F2D">
        <w:rPr>
          <w:spacing w:val="-12"/>
          <w:sz w:val="18"/>
          <w:szCs w:val="18"/>
        </w:rPr>
        <w:t>—</w:t>
      </w:r>
      <w:r w:rsidRPr="009E1FDD">
        <w:rPr>
          <w:spacing w:val="-12"/>
          <w:sz w:val="18"/>
          <w:szCs w:val="18"/>
        </w:rPr>
        <w:t xml:space="preserve"> щит и меч </w:t>
      </w:r>
      <w:r w:rsidRPr="009E1FDD">
        <w:rPr>
          <w:spacing w:val="-12"/>
          <w:sz w:val="18"/>
          <w:szCs w:val="18"/>
          <w:lang w:val="en-US"/>
        </w:rPr>
        <w:t>III</w:t>
      </w:r>
      <w:r w:rsidRPr="009E1FDD">
        <w:rPr>
          <w:spacing w:val="-12"/>
          <w:sz w:val="18"/>
          <w:szCs w:val="18"/>
        </w:rPr>
        <w:t xml:space="preserve"> Рейха</w:t>
      </w:r>
      <w:r w:rsidR="004A24BB">
        <w:rPr>
          <w:spacing w:val="-12"/>
          <w:sz w:val="18"/>
          <w:szCs w:val="18"/>
        </w:rPr>
        <w:t> /</w:t>
      </w:r>
      <w:r w:rsidRPr="009E1FDD">
        <w:rPr>
          <w:spacing w:val="-12"/>
          <w:sz w:val="18"/>
          <w:szCs w:val="18"/>
        </w:rPr>
        <w:t xml:space="preserve"> Г. Бухгайт. </w:t>
      </w:r>
      <w:r w:rsidR="007D7F2D">
        <w:rPr>
          <w:spacing w:val="-12"/>
          <w:sz w:val="18"/>
          <w:szCs w:val="18"/>
        </w:rPr>
        <w:t>—</w:t>
      </w:r>
      <w:r w:rsidRPr="009E1FDD">
        <w:rPr>
          <w:spacing w:val="-12"/>
          <w:sz w:val="18"/>
          <w:szCs w:val="18"/>
        </w:rPr>
        <w:t xml:space="preserve"> М.</w:t>
      </w:r>
      <w:r w:rsidR="001A6B98">
        <w:rPr>
          <w:spacing w:val="-12"/>
          <w:sz w:val="18"/>
          <w:szCs w:val="18"/>
          <w:lang w:val="be-BY"/>
        </w:rPr>
        <w:t>:</w:t>
      </w:r>
      <w:r w:rsidRPr="009E1FDD">
        <w:rPr>
          <w:spacing w:val="-12"/>
          <w:sz w:val="18"/>
          <w:szCs w:val="18"/>
        </w:rPr>
        <w:t xml:space="preserve"> Яуза: Эксмо, 2003. </w:t>
      </w:r>
      <w:r w:rsidR="007D7F2D">
        <w:rPr>
          <w:spacing w:val="-12"/>
          <w:sz w:val="18"/>
          <w:szCs w:val="18"/>
        </w:rPr>
        <w:t xml:space="preserve">— </w:t>
      </w:r>
      <w:r w:rsidRPr="009E1FDD">
        <w:rPr>
          <w:spacing w:val="-12"/>
          <w:sz w:val="18"/>
          <w:szCs w:val="18"/>
        </w:rPr>
        <w:t>477</w:t>
      </w:r>
      <w:r w:rsidR="0099514F">
        <w:rPr>
          <w:spacing w:val="-12"/>
          <w:sz w:val="18"/>
          <w:szCs w:val="18"/>
          <w:lang w:val="be-BY"/>
        </w:rPr>
        <w:t> </w:t>
      </w:r>
      <w:r w:rsidRPr="009E1FDD">
        <w:rPr>
          <w:spacing w:val="-12"/>
          <w:sz w:val="18"/>
          <w:szCs w:val="18"/>
        </w:rPr>
        <w:t>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lang w:val="be-BY"/>
        </w:rPr>
        <w:t>Иванков, А. В. Агентурные кадры немецко-фашистской разведки и использовавшиеся ею формы и методы подрывной деятельности против СССР</w:t>
      </w:r>
      <w:r w:rsidR="004A24BB">
        <w:rPr>
          <w:spacing w:val="-12"/>
          <w:sz w:val="18"/>
          <w:szCs w:val="18"/>
          <w:lang w:val="be-BY"/>
        </w:rPr>
        <w:t> /</w:t>
      </w:r>
      <w:r w:rsidRPr="009E1FDD">
        <w:rPr>
          <w:spacing w:val="-12"/>
          <w:sz w:val="18"/>
          <w:szCs w:val="18"/>
          <w:lang w:val="be-BY"/>
        </w:rPr>
        <w:t xml:space="preserve"> А. В. Иванков. </w:t>
      </w:r>
      <w:r w:rsidR="007D7F2D">
        <w:rPr>
          <w:spacing w:val="-12"/>
          <w:sz w:val="18"/>
          <w:szCs w:val="18"/>
          <w:lang w:val="be-BY"/>
        </w:rPr>
        <w:t>—</w:t>
      </w:r>
      <w:r w:rsidRPr="009E1FDD">
        <w:rPr>
          <w:spacing w:val="-12"/>
          <w:sz w:val="18"/>
          <w:szCs w:val="18"/>
          <w:lang w:val="be-BY"/>
        </w:rPr>
        <w:t xml:space="preserve"> К.</w:t>
      </w:r>
      <w:r w:rsidR="001A6B98">
        <w:rPr>
          <w:spacing w:val="-12"/>
          <w:sz w:val="18"/>
          <w:szCs w:val="18"/>
          <w:lang w:val="be-BY"/>
        </w:rPr>
        <w:t>:</w:t>
      </w:r>
      <w:r w:rsidRPr="009E1FDD">
        <w:rPr>
          <w:spacing w:val="-12"/>
          <w:sz w:val="18"/>
          <w:szCs w:val="18"/>
          <w:lang w:val="be-BY"/>
        </w:rPr>
        <w:t xml:space="preserve"> Вид-во гуманіт. л-ри, 2010. </w:t>
      </w:r>
      <w:r w:rsidR="007D7F2D">
        <w:rPr>
          <w:spacing w:val="-12"/>
          <w:sz w:val="18"/>
          <w:szCs w:val="18"/>
          <w:lang w:val="be-BY"/>
        </w:rPr>
        <w:t>—</w:t>
      </w:r>
      <w:r w:rsidRPr="009E1FDD">
        <w:rPr>
          <w:spacing w:val="-12"/>
          <w:sz w:val="18"/>
          <w:szCs w:val="18"/>
          <w:lang w:val="be-BY"/>
        </w:rPr>
        <w:t xml:space="preserve"> 84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Иоффе, Э. Г. Абвер, полиция безопасности и СД, тайная полевая полиция, отдел </w:t>
      </w:r>
      <w:r w:rsidR="004A24BB">
        <w:rPr>
          <w:spacing w:val="-12"/>
          <w:sz w:val="18"/>
          <w:szCs w:val="18"/>
        </w:rPr>
        <w:t>«</w:t>
      </w:r>
      <w:r w:rsidRPr="009E1FDD">
        <w:rPr>
          <w:spacing w:val="-12"/>
          <w:sz w:val="18"/>
          <w:szCs w:val="18"/>
        </w:rPr>
        <w:t>Ино</w:t>
      </w:r>
      <w:r w:rsidR="0099514F">
        <w:rPr>
          <w:spacing w:val="-12"/>
          <w:sz w:val="18"/>
          <w:szCs w:val="18"/>
          <w:lang w:val="be-BY"/>
        </w:rPr>
        <w:softHyphen/>
      </w:r>
      <w:r w:rsidRPr="009E1FDD">
        <w:rPr>
          <w:spacing w:val="-12"/>
          <w:sz w:val="18"/>
          <w:szCs w:val="18"/>
        </w:rPr>
        <w:t>стран</w:t>
      </w:r>
      <w:r w:rsidR="0099514F">
        <w:rPr>
          <w:spacing w:val="-12"/>
          <w:sz w:val="18"/>
          <w:szCs w:val="18"/>
          <w:lang w:val="be-BY"/>
        </w:rPr>
        <w:softHyphen/>
      </w:r>
      <w:r w:rsidRPr="009E1FDD">
        <w:rPr>
          <w:spacing w:val="-12"/>
          <w:sz w:val="18"/>
          <w:szCs w:val="18"/>
        </w:rPr>
        <w:t>ные армии</w:t>
      </w:r>
      <w:r w:rsidR="007D7F2D">
        <w:rPr>
          <w:spacing w:val="-12"/>
          <w:sz w:val="18"/>
          <w:szCs w:val="18"/>
        </w:rPr>
        <w:t xml:space="preserve"> — </w:t>
      </w:r>
      <w:r w:rsidRPr="009E1FDD">
        <w:rPr>
          <w:spacing w:val="-12"/>
          <w:sz w:val="18"/>
          <w:szCs w:val="18"/>
        </w:rPr>
        <w:t>Восток</w:t>
      </w:r>
      <w:r w:rsidR="004A24BB">
        <w:rPr>
          <w:spacing w:val="-12"/>
          <w:sz w:val="18"/>
          <w:szCs w:val="18"/>
        </w:rPr>
        <w:t>»</w:t>
      </w:r>
      <w:r w:rsidRPr="009E1FDD">
        <w:rPr>
          <w:spacing w:val="-12"/>
          <w:sz w:val="18"/>
          <w:szCs w:val="18"/>
        </w:rPr>
        <w:t xml:space="preserve"> в западных областях СССР. Стратегия и тактика. 1939</w:t>
      </w:r>
      <w:r w:rsidR="00BF0900">
        <w:rPr>
          <w:spacing w:val="-12"/>
          <w:sz w:val="18"/>
          <w:szCs w:val="18"/>
        </w:rPr>
        <w:t>—</w:t>
      </w:r>
      <w:r w:rsidRPr="009E1FDD">
        <w:rPr>
          <w:spacing w:val="-12"/>
          <w:sz w:val="18"/>
          <w:szCs w:val="18"/>
        </w:rPr>
        <w:t>1945</w:t>
      </w:r>
      <w:r w:rsidR="00BF0900">
        <w:rPr>
          <w:spacing w:val="-12"/>
          <w:sz w:val="18"/>
          <w:szCs w:val="18"/>
          <w:lang w:val="en-US"/>
        </w:rPr>
        <w:t> </w:t>
      </w:r>
      <w:r w:rsidRPr="009E1FDD">
        <w:rPr>
          <w:spacing w:val="-12"/>
          <w:sz w:val="18"/>
          <w:szCs w:val="18"/>
        </w:rPr>
        <w:t>гг.</w:t>
      </w:r>
      <w:r w:rsidR="004A24BB">
        <w:rPr>
          <w:spacing w:val="-12"/>
          <w:sz w:val="18"/>
          <w:szCs w:val="18"/>
        </w:rPr>
        <w:t> /</w:t>
      </w:r>
      <w:r w:rsidRPr="009E1FDD">
        <w:rPr>
          <w:spacing w:val="-12"/>
          <w:sz w:val="18"/>
          <w:szCs w:val="18"/>
        </w:rPr>
        <w:t xml:space="preserve"> Э. Г. Иоффе</w:t>
      </w:r>
      <w:r w:rsidR="007A2488">
        <w:rPr>
          <w:spacing w:val="-12"/>
          <w:sz w:val="18"/>
          <w:szCs w:val="18"/>
        </w:rPr>
        <w:t>.</w:t>
      </w:r>
      <w:r w:rsidR="007D7F2D">
        <w:rPr>
          <w:spacing w:val="-12"/>
          <w:sz w:val="18"/>
          <w:szCs w:val="18"/>
        </w:rPr>
        <w:t xml:space="preserve"> —</w:t>
      </w:r>
      <w:r w:rsidRPr="009E1FDD">
        <w:rPr>
          <w:spacing w:val="-12"/>
          <w:sz w:val="18"/>
          <w:szCs w:val="18"/>
        </w:rPr>
        <w:t xml:space="preserve"> Минск</w:t>
      </w:r>
      <w:r w:rsidR="001A6B98">
        <w:rPr>
          <w:spacing w:val="-12"/>
          <w:sz w:val="18"/>
          <w:szCs w:val="18"/>
        </w:rPr>
        <w:t>:</w:t>
      </w:r>
      <w:r w:rsidRPr="009E1FDD">
        <w:rPr>
          <w:spacing w:val="-12"/>
          <w:sz w:val="18"/>
          <w:szCs w:val="18"/>
        </w:rPr>
        <w:t xml:space="preserve"> Харвест, 2007. </w:t>
      </w:r>
      <w:r w:rsidR="007D7F2D">
        <w:rPr>
          <w:spacing w:val="-12"/>
          <w:sz w:val="18"/>
          <w:szCs w:val="18"/>
        </w:rPr>
        <w:t>—</w:t>
      </w:r>
      <w:r w:rsidRPr="009E1FDD">
        <w:rPr>
          <w:spacing w:val="-12"/>
          <w:sz w:val="18"/>
          <w:szCs w:val="18"/>
        </w:rPr>
        <w:t xml:space="preserve"> 384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Коровин, В. В. Советская разведка и контрразведка в годы Великой Отечественной вой</w:t>
      </w:r>
      <w:r w:rsidR="0099514F">
        <w:rPr>
          <w:spacing w:val="-12"/>
          <w:sz w:val="18"/>
          <w:szCs w:val="18"/>
          <w:lang w:val="be-BY"/>
        </w:rPr>
        <w:softHyphen/>
      </w:r>
      <w:r w:rsidRPr="009E1FDD">
        <w:rPr>
          <w:spacing w:val="-12"/>
          <w:sz w:val="18"/>
          <w:szCs w:val="18"/>
        </w:rPr>
        <w:t>ны</w:t>
      </w:r>
      <w:r w:rsidR="004A24BB">
        <w:rPr>
          <w:spacing w:val="-12"/>
          <w:sz w:val="18"/>
          <w:szCs w:val="18"/>
        </w:rPr>
        <w:t> /</w:t>
      </w:r>
      <w:r w:rsidRPr="009E1FDD">
        <w:rPr>
          <w:spacing w:val="-12"/>
          <w:sz w:val="18"/>
          <w:szCs w:val="18"/>
        </w:rPr>
        <w:t xml:space="preserve"> В. В. Коровин. </w:t>
      </w:r>
      <w:r w:rsidR="007D7F2D">
        <w:rPr>
          <w:spacing w:val="-12"/>
          <w:sz w:val="18"/>
          <w:szCs w:val="18"/>
        </w:rPr>
        <w:t>—</w:t>
      </w:r>
      <w:r w:rsidRPr="009E1FDD">
        <w:rPr>
          <w:spacing w:val="-12"/>
          <w:sz w:val="18"/>
          <w:szCs w:val="18"/>
        </w:rPr>
        <w:t xml:space="preserve"> М.</w:t>
      </w:r>
      <w:r w:rsidR="001A6B98">
        <w:rPr>
          <w:spacing w:val="-12"/>
          <w:sz w:val="18"/>
          <w:szCs w:val="18"/>
        </w:rPr>
        <w:t>:</w:t>
      </w:r>
      <w:r w:rsidRPr="009E1FDD">
        <w:rPr>
          <w:spacing w:val="-12"/>
          <w:sz w:val="18"/>
          <w:szCs w:val="18"/>
        </w:rPr>
        <w:t xml:space="preserve"> Русь, 2003. </w:t>
      </w:r>
      <w:r w:rsidR="007D7F2D">
        <w:rPr>
          <w:spacing w:val="-12"/>
          <w:sz w:val="18"/>
          <w:szCs w:val="18"/>
        </w:rPr>
        <w:t>—</w:t>
      </w:r>
      <w:r w:rsidRPr="009E1FDD">
        <w:rPr>
          <w:spacing w:val="-12"/>
          <w:sz w:val="18"/>
          <w:szCs w:val="18"/>
        </w:rPr>
        <w:t xml:space="preserve"> 310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Мюллер, Н. Вермахт и оккупация (1941</w:t>
      </w:r>
      <w:r w:rsidR="007D7F2D">
        <w:rPr>
          <w:spacing w:val="-12"/>
          <w:sz w:val="18"/>
          <w:szCs w:val="18"/>
        </w:rPr>
        <w:t>—</w:t>
      </w:r>
      <w:r w:rsidRPr="009E1FDD">
        <w:rPr>
          <w:spacing w:val="-12"/>
          <w:sz w:val="18"/>
          <w:szCs w:val="18"/>
        </w:rPr>
        <w:t>1944). О роли Вермахта и его руководящих орга</w:t>
      </w:r>
      <w:r w:rsidR="0099514F">
        <w:rPr>
          <w:spacing w:val="-12"/>
          <w:sz w:val="18"/>
          <w:szCs w:val="18"/>
          <w:lang w:val="be-BY"/>
        </w:rPr>
        <w:softHyphen/>
      </w:r>
      <w:r w:rsidRPr="009E1FDD">
        <w:rPr>
          <w:spacing w:val="-12"/>
          <w:sz w:val="18"/>
          <w:szCs w:val="18"/>
        </w:rPr>
        <w:t>нов в осуществлении оккупационного режима на советской территории</w:t>
      </w:r>
      <w:r w:rsidR="004A24BB">
        <w:rPr>
          <w:spacing w:val="-12"/>
          <w:sz w:val="18"/>
          <w:szCs w:val="18"/>
        </w:rPr>
        <w:t> /</w:t>
      </w:r>
      <w:r w:rsidRPr="009E1FDD">
        <w:rPr>
          <w:spacing w:val="-12"/>
          <w:sz w:val="18"/>
          <w:szCs w:val="18"/>
        </w:rPr>
        <w:t xml:space="preserve"> Н. Мюл</w:t>
      </w:r>
      <w:r w:rsidR="0099514F">
        <w:rPr>
          <w:spacing w:val="-12"/>
          <w:sz w:val="18"/>
          <w:szCs w:val="18"/>
          <w:lang w:val="be-BY"/>
        </w:rPr>
        <w:softHyphen/>
      </w:r>
      <w:r w:rsidRPr="009E1FDD">
        <w:rPr>
          <w:spacing w:val="-12"/>
          <w:sz w:val="18"/>
          <w:szCs w:val="18"/>
        </w:rPr>
        <w:t xml:space="preserve">лер; под ред. А. Ф. Юденкова. </w:t>
      </w:r>
      <w:r w:rsidR="007D7F2D">
        <w:rPr>
          <w:spacing w:val="-12"/>
          <w:sz w:val="18"/>
          <w:szCs w:val="18"/>
        </w:rPr>
        <w:t>—</w:t>
      </w:r>
      <w:r w:rsidRPr="009E1FDD">
        <w:rPr>
          <w:spacing w:val="-12"/>
          <w:sz w:val="18"/>
          <w:szCs w:val="18"/>
        </w:rPr>
        <w:t xml:space="preserve"> М.</w:t>
      </w:r>
      <w:r w:rsidR="001A6B98">
        <w:rPr>
          <w:spacing w:val="-12"/>
          <w:sz w:val="18"/>
          <w:szCs w:val="18"/>
        </w:rPr>
        <w:t>:</w:t>
      </w:r>
      <w:r w:rsidRPr="009E1FDD">
        <w:rPr>
          <w:spacing w:val="-12"/>
          <w:sz w:val="18"/>
          <w:szCs w:val="18"/>
        </w:rPr>
        <w:t xml:space="preserve"> Воениздат МО СССР, 1974. </w:t>
      </w:r>
      <w:r w:rsidR="007D7F2D">
        <w:rPr>
          <w:spacing w:val="-12"/>
          <w:sz w:val="18"/>
          <w:szCs w:val="18"/>
        </w:rPr>
        <w:t>—</w:t>
      </w:r>
      <w:r w:rsidRPr="009E1FDD">
        <w:rPr>
          <w:spacing w:val="-12"/>
          <w:sz w:val="18"/>
          <w:szCs w:val="18"/>
        </w:rPr>
        <w:t xml:space="preserve"> 387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Надтачаев, В. Противоборство спецслужб</w:t>
      </w:r>
      <w:r w:rsidR="004A24BB">
        <w:rPr>
          <w:spacing w:val="-12"/>
          <w:sz w:val="18"/>
          <w:szCs w:val="18"/>
        </w:rPr>
        <w:t> /</w:t>
      </w:r>
      <w:r w:rsidRPr="009E1FDD">
        <w:rPr>
          <w:spacing w:val="-12"/>
          <w:sz w:val="18"/>
          <w:szCs w:val="18"/>
        </w:rPr>
        <w:t xml:space="preserve"> В. Надтачаев</w:t>
      </w:r>
      <w:r w:rsidR="004A24BB">
        <w:rPr>
          <w:spacing w:val="-12"/>
          <w:sz w:val="18"/>
          <w:szCs w:val="18"/>
        </w:rPr>
        <w:t> /</w:t>
      </w:r>
      <w:r w:rsidRPr="009E1FDD">
        <w:rPr>
          <w:spacing w:val="-12"/>
          <w:sz w:val="18"/>
          <w:szCs w:val="18"/>
        </w:rPr>
        <w:t xml:space="preserve">/ Неман. </w:t>
      </w:r>
      <w:r w:rsidR="007D7F2D">
        <w:rPr>
          <w:spacing w:val="-12"/>
          <w:sz w:val="18"/>
          <w:szCs w:val="18"/>
        </w:rPr>
        <w:t>—</w:t>
      </w:r>
      <w:r w:rsidRPr="009E1FDD">
        <w:rPr>
          <w:spacing w:val="-12"/>
          <w:sz w:val="18"/>
          <w:szCs w:val="18"/>
        </w:rPr>
        <w:t xml:space="preserve"> 2011. </w:t>
      </w:r>
      <w:r w:rsidR="007D7F2D">
        <w:rPr>
          <w:spacing w:val="-12"/>
          <w:sz w:val="18"/>
          <w:szCs w:val="18"/>
        </w:rPr>
        <w:t>—</w:t>
      </w:r>
      <w:r w:rsidRPr="009E1FDD">
        <w:rPr>
          <w:spacing w:val="-12"/>
          <w:sz w:val="18"/>
          <w:szCs w:val="18"/>
        </w:rPr>
        <w:t xml:space="preserve"> </w:t>
      </w:r>
      <w:r w:rsidR="0049369B">
        <w:rPr>
          <w:spacing w:val="-12"/>
          <w:sz w:val="18"/>
          <w:szCs w:val="18"/>
        </w:rPr>
        <w:t>№ </w:t>
      </w:r>
      <w:r w:rsidRPr="009E1FDD">
        <w:rPr>
          <w:spacing w:val="-12"/>
          <w:sz w:val="18"/>
          <w:szCs w:val="18"/>
        </w:rPr>
        <w:t xml:space="preserve">9. </w:t>
      </w:r>
      <w:r w:rsidR="007D7F2D">
        <w:rPr>
          <w:spacing w:val="-12"/>
          <w:sz w:val="18"/>
          <w:szCs w:val="18"/>
        </w:rPr>
        <w:t>—</w:t>
      </w:r>
      <w:r w:rsidRPr="009E1FDD">
        <w:rPr>
          <w:spacing w:val="-12"/>
          <w:sz w:val="18"/>
          <w:szCs w:val="18"/>
        </w:rPr>
        <w:t xml:space="preserve"> С. 189</w:t>
      </w:r>
      <w:r w:rsidR="007D7F2D">
        <w:rPr>
          <w:spacing w:val="-12"/>
          <w:sz w:val="18"/>
          <w:szCs w:val="18"/>
        </w:rPr>
        <w:t>—</w:t>
      </w:r>
      <w:r w:rsidRPr="009E1FDD">
        <w:rPr>
          <w:spacing w:val="-12"/>
          <w:sz w:val="18"/>
          <w:szCs w:val="18"/>
        </w:rPr>
        <w:t>206.</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 страже границ Отечества. История пограничной службы. Краткий очерк. </w:t>
      </w:r>
      <w:r w:rsidR="007D7F2D">
        <w:rPr>
          <w:spacing w:val="-12"/>
          <w:sz w:val="18"/>
          <w:szCs w:val="18"/>
        </w:rPr>
        <w:t>—</w:t>
      </w:r>
      <w:r w:rsidRPr="009E1FDD">
        <w:rPr>
          <w:spacing w:val="-12"/>
          <w:sz w:val="18"/>
          <w:szCs w:val="18"/>
        </w:rPr>
        <w:t xml:space="preserve"> М.</w:t>
      </w:r>
      <w:r w:rsidR="001A6B98">
        <w:rPr>
          <w:spacing w:val="-12"/>
          <w:sz w:val="18"/>
          <w:szCs w:val="18"/>
        </w:rPr>
        <w:t>:</w:t>
      </w:r>
      <w:r w:rsidRPr="009E1FDD">
        <w:rPr>
          <w:spacing w:val="-12"/>
          <w:sz w:val="18"/>
          <w:szCs w:val="18"/>
        </w:rPr>
        <w:t xml:space="preserve"> Гра</w:t>
      </w:r>
      <w:r w:rsidR="0099514F">
        <w:rPr>
          <w:spacing w:val="-12"/>
          <w:sz w:val="18"/>
          <w:szCs w:val="18"/>
          <w:lang w:val="be-BY"/>
        </w:rPr>
        <w:softHyphen/>
      </w:r>
      <w:r w:rsidRPr="009E1FDD">
        <w:rPr>
          <w:spacing w:val="-12"/>
          <w:sz w:val="18"/>
          <w:szCs w:val="18"/>
        </w:rPr>
        <w:t xml:space="preserve">ница, 1998. </w:t>
      </w:r>
      <w:r w:rsidR="007D7F2D">
        <w:rPr>
          <w:spacing w:val="-12"/>
          <w:sz w:val="18"/>
          <w:szCs w:val="18"/>
        </w:rPr>
        <w:t>—</w:t>
      </w:r>
      <w:r w:rsidRPr="009E1FDD">
        <w:rPr>
          <w:spacing w:val="-12"/>
          <w:sz w:val="18"/>
          <w:szCs w:val="18"/>
        </w:rPr>
        <w:t xml:space="preserve"> 607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Национальный архив Республики Беларусь (НАРБ). </w:t>
      </w:r>
      <w:r w:rsidR="007D7F2D">
        <w:rPr>
          <w:spacing w:val="-12"/>
          <w:sz w:val="18"/>
          <w:szCs w:val="18"/>
        </w:rPr>
        <w:t>—</w:t>
      </w:r>
      <w:r w:rsidRPr="009E1FDD">
        <w:rPr>
          <w:spacing w:val="-12"/>
          <w:sz w:val="18"/>
          <w:szCs w:val="18"/>
        </w:rPr>
        <w:t xml:space="preserve"> Ф. 4п</w:t>
      </w:r>
      <w:r w:rsidR="00891CFA" w:rsidRPr="009E1FDD">
        <w:rPr>
          <w:spacing w:val="-12"/>
          <w:sz w:val="18"/>
          <w:szCs w:val="18"/>
        </w:rPr>
        <w:t xml:space="preserve">. </w:t>
      </w:r>
      <w:r w:rsidR="00891CFA">
        <w:rPr>
          <w:spacing w:val="-12"/>
          <w:sz w:val="18"/>
          <w:szCs w:val="18"/>
        </w:rPr>
        <w:t>—</w:t>
      </w:r>
      <w:r w:rsidR="00891CFA" w:rsidRPr="009E1FDD">
        <w:rPr>
          <w:spacing w:val="-12"/>
          <w:sz w:val="18"/>
          <w:szCs w:val="18"/>
        </w:rPr>
        <w:t xml:space="preserve"> </w:t>
      </w:r>
      <w:r w:rsidRPr="009E1FDD">
        <w:rPr>
          <w:spacing w:val="-12"/>
          <w:sz w:val="18"/>
          <w:szCs w:val="18"/>
        </w:rPr>
        <w:t>Оп. 1</w:t>
      </w:r>
      <w:r w:rsidR="00891CFA" w:rsidRPr="009E1FDD">
        <w:rPr>
          <w:spacing w:val="-12"/>
          <w:sz w:val="18"/>
          <w:szCs w:val="18"/>
        </w:rPr>
        <w:t xml:space="preserve">. </w:t>
      </w:r>
      <w:r w:rsidR="00891CFA">
        <w:rPr>
          <w:spacing w:val="-12"/>
          <w:sz w:val="18"/>
          <w:szCs w:val="18"/>
        </w:rPr>
        <w:t>—</w:t>
      </w:r>
      <w:r w:rsidR="00891CFA" w:rsidRPr="009E1FDD">
        <w:rPr>
          <w:spacing w:val="-12"/>
          <w:sz w:val="18"/>
          <w:szCs w:val="18"/>
        </w:rPr>
        <w:t xml:space="preserve"> </w:t>
      </w:r>
      <w:r w:rsidRPr="009E1FDD">
        <w:rPr>
          <w:spacing w:val="-12"/>
          <w:sz w:val="18"/>
          <w:szCs w:val="18"/>
        </w:rPr>
        <w:t>Д. 16851.</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4п</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16852.</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lang w:val="be-BY"/>
        </w:rPr>
        <w:t xml:space="preserve">НАРБ. </w:t>
      </w:r>
      <w:r w:rsidR="007D7F2D">
        <w:rPr>
          <w:spacing w:val="-12"/>
          <w:sz w:val="18"/>
          <w:szCs w:val="18"/>
          <w:lang w:val="be-BY"/>
        </w:rPr>
        <w:t>—</w:t>
      </w:r>
      <w:r w:rsidRPr="009E1FDD">
        <w:rPr>
          <w:spacing w:val="-12"/>
          <w:sz w:val="18"/>
          <w:szCs w:val="18"/>
        </w:rPr>
        <w:t xml:space="preserve"> Ф. 1350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28.</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1400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91.</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1407</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62.</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1407</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92.</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1.</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4.</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36.</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47.</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53.</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55.</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56.</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57.</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60.</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61.</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62.</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63.</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64.</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65.</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1301.</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11а</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34.</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2.</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lastRenderedPageBreak/>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12.</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21</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38.</w:t>
      </w:r>
    </w:p>
    <w:p w:rsidR="003A6ABE"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НАРБ. </w:t>
      </w:r>
      <w:r w:rsidR="007D7F2D">
        <w:rPr>
          <w:spacing w:val="-12"/>
          <w:sz w:val="18"/>
          <w:szCs w:val="18"/>
        </w:rPr>
        <w:t>—</w:t>
      </w:r>
      <w:r w:rsidRPr="009E1FDD">
        <w:rPr>
          <w:spacing w:val="-12"/>
          <w:sz w:val="18"/>
          <w:szCs w:val="18"/>
        </w:rPr>
        <w:t xml:space="preserve"> Ф. 1450</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Оп. 23</w:t>
      </w:r>
      <w:r w:rsidR="007A2488" w:rsidRPr="009E1FDD">
        <w:rPr>
          <w:spacing w:val="-12"/>
          <w:sz w:val="18"/>
          <w:szCs w:val="18"/>
        </w:rPr>
        <w:t xml:space="preserve">. </w:t>
      </w:r>
      <w:r w:rsidR="007A2488">
        <w:rPr>
          <w:spacing w:val="-12"/>
          <w:sz w:val="18"/>
          <w:szCs w:val="18"/>
        </w:rPr>
        <w:t>—</w:t>
      </w:r>
      <w:r w:rsidR="007A2488" w:rsidRPr="009E1FDD">
        <w:rPr>
          <w:spacing w:val="-12"/>
          <w:sz w:val="18"/>
          <w:szCs w:val="18"/>
        </w:rPr>
        <w:t xml:space="preserve"> </w:t>
      </w:r>
      <w:r w:rsidRPr="009E1FDD">
        <w:rPr>
          <w:spacing w:val="-12"/>
          <w:sz w:val="18"/>
          <w:szCs w:val="18"/>
        </w:rPr>
        <w:t>Д. 84.</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Органы государственной безопасности СССР в Великой Отечественной войне. </w:t>
      </w:r>
      <w:r w:rsidRPr="009E1FDD">
        <w:rPr>
          <w:spacing w:val="-12"/>
          <w:sz w:val="18"/>
          <w:szCs w:val="18"/>
          <w:lang w:val="be-BY"/>
        </w:rPr>
        <w:t>Т. 3: Кру</w:t>
      </w:r>
      <w:r w:rsidR="0099514F">
        <w:rPr>
          <w:spacing w:val="-12"/>
          <w:sz w:val="18"/>
          <w:szCs w:val="18"/>
          <w:lang w:val="be-BY"/>
        </w:rPr>
        <w:softHyphen/>
      </w:r>
      <w:r w:rsidRPr="009E1FDD">
        <w:rPr>
          <w:spacing w:val="-12"/>
          <w:sz w:val="18"/>
          <w:szCs w:val="18"/>
          <w:lang w:val="be-BY"/>
        </w:rPr>
        <w:t xml:space="preserve">шение </w:t>
      </w:r>
      <w:r w:rsidR="004A24BB">
        <w:rPr>
          <w:spacing w:val="-12"/>
          <w:sz w:val="18"/>
          <w:szCs w:val="18"/>
          <w:lang w:val="be-BY"/>
        </w:rPr>
        <w:t>«</w:t>
      </w:r>
      <w:r w:rsidRPr="009E1FDD">
        <w:rPr>
          <w:spacing w:val="-12"/>
          <w:sz w:val="18"/>
          <w:szCs w:val="18"/>
          <w:lang w:val="be-BY"/>
        </w:rPr>
        <w:t>Блицкрига</w:t>
      </w:r>
      <w:r w:rsidR="004A24BB">
        <w:rPr>
          <w:spacing w:val="-12"/>
          <w:sz w:val="18"/>
          <w:szCs w:val="18"/>
          <w:lang w:val="be-BY"/>
        </w:rPr>
        <w:t>»</w:t>
      </w:r>
      <w:r w:rsidRPr="009E1FDD">
        <w:rPr>
          <w:spacing w:val="-12"/>
          <w:sz w:val="18"/>
          <w:szCs w:val="18"/>
          <w:lang w:val="be-BY"/>
        </w:rPr>
        <w:t xml:space="preserve">, кн. 1: 1 января </w:t>
      </w:r>
      <w:r w:rsidR="007D7F2D">
        <w:rPr>
          <w:spacing w:val="-12"/>
          <w:sz w:val="18"/>
          <w:szCs w:val="18"/>
          <w:lang w:val="be-BY"/>
        </w:rPr>
        <w:t>—</w:t>
      </w:r>
      <w:r w:rsidRPr="009E1FDD">
        <w:rPr>
          <w:spacing w:val="-12"/>
          <w:sz w:val="18"/>
          <w:szCs w:val="18"/>
          <w:lang w:val="be-BY"/>
        </w:rPr>
        <w:t xml:space="preserve"> 30 июня 1942 г.</w:t>
      </w:r>
      <w:r w:rsidRPr="009E1FDD">
        <w:rPr>
          <w:spacing w:val="-12"/>
          <w:sz w:val="18"/>
          <w:szCs w:val="18"/>
        </w:rPr>
        <w:t xml:space="preserve"> </w:t>
      </w:r>
      <w:r w:rsidR="007D7F2D">
        <w:rPr>
          <w:spacing w:val="-12"/>
          <w:sz w:val="18"/>
          <w:szCs w:val="18"/>
        </w:rPr>
        <w:t>—</w:t>
      </w:r>
      <w:r w:rsidRPr="009E1FDD">
        <w:rPr>
          <w:spacing w:val="-12"/>
          <w:sz w:val="18"/>
          <w:szCs w:val="18"/>
        </w:rPr>
        <w:t xml:space="preserve"> М.</w:t>
      </w:r>
      <w:r w:rsidR="001A6B98">
        <w:rPr>
          <w:spacing w:val="-12"/>
          <w:sz w:val="18"/>
          <w:szCs w:val="18"/>
        </w:rPr>
        <w:t>:</w:t>
      </w:r>
      <w:r w:rsidRPr="009E1FDD">
        <w:rPr>
          <w:spacing w:val="-12"/>
          <w:sz w:val="18"/>
          <w:szCs w:val="18"/>
        </w:rPr>
        <w:t xml:space="preserve"> Русь, 2003. </w:t>
      </w:r>
      <w:r w:rsidR="007D7F2D">
        <w:rPr>
          <w:spacing w:val="-12"/>
          <w:sz w:val="18"/>
          <w:szCs w:val="18"/>
        </w:rPr>
        <w:t>—</w:t>
      </w:r>
      <w:r w:rsidRPr="009E1FDD">
        <w:rPr>
          <w:spacing w:val="-12"/>
          <w:sz w:val="18"/>
          <w:szCs w:val="18"/>
        </w:rPr>
        <w:t xml:space="preserve"> 691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Семи</w:t>
      </w:r>
      <w:r w:rsidR="0099514F">
        <w:rPr>
          <w:spacing w:val="-12"/>
          <w:sz w:val="18"/>
          <w:szCs w:val="18"/>
          <w:lang w:val="be-BY"/>
        </w:rPr>
        <w:softHyphen/>
      </w:r>
      <w:r w:rsidRPr="009E1FDD">
        <w:rPr>
          <w:spacing w:val="-12"/>
          <w:sz w:val="18"/>
          <w:szCs w:val="18"/>
        </w:rPr>
        <w:t>ряго, М. И. Преступление века</w:t>
      </w:r>
      <w:r w:rsidR="004A24BB">
        <w:rPr>
          <w:spacing w:val="-12"/>
          <w:sz w:val="18"/>
          <w:szCs w:val="18"/>
        </w:rPr>
        <w:t> /</w:t>
      </w:r>
      <w:r w:rsidRPr="009E1FDD">
        <w:rPr>
          <w:spacing w:val="-12"/>
          <w:sz w:val="18"/>
          <w:szCs w:val="18"/>
        </w:rPr>
        <w:t xml:space="preserve"> М. И. Семиряго. </w:t>
      </w:r>
      <w:r w:rsidR="007D7F2D">
        <w:rPr>
          <w:spacing w:val="-12"/>
          <w:sz w:val="18"/>
          <w:szCs w:val="18"/>
        </w:rPr>
        <w:t>—</w:t>
      </w:r>
      <w:r w:rsidRPr="009E1FDD">
        <w:rPr>
          <w:spacing w:val="-12"/>
          <w:sz w:val="18"/>
          <w:szCs w:val="18"/>
        </w:rPr>
        <w:t xml:space="preserve"> М.</w:t>
      </w:r>
      <w:r w:rsidR="001A6B98">
        <w:rPr>
          <w:spacing w:val="-12"/>
          <w:sz w:val="18"/>
          <w:szCs w:val="18"/>
        </w:rPr>
        <w:t>:</w:t>
      </w:r>
      <w:r w:rsidRPr="009E1FDD">
        <w:rPr>
          <w:spacing w:val="-12"/>
          <w:sz w:val="18"/>
          <w:szCs w:val="18"/>
        </w:rPr>
        <w:t xml:space="preserve"> </w:t>
      </w:r>
      <w:r w:rsidR="004A24BB">
        <w:rPr>
          <w:spacing w:val="-12"/>
          <w:sz w:val="18"/>
          <w:szCs w:val="18"/>
        </w:rPr>
        <w:t>«</w:t>
      </w:r>
      <w:r w:rsidRPr="009E1FDD">
        <w:rPr>
          <w:spacing w:val="-12"/>
          <w:sz w:val="18"/>
          <w:szCs w:val="18"/>
        </w:rPr>
        <w:t>Знание</w:t>
      </w:r>
      <w:r w:rsidR="004A24BB">
        <w:rPr>
          <w:spacing w:val="-12"/>
          <w:sz w:val="18"/>
          <w:szCs w:val="18"/>
        </w:rPr>
        <w:t>»</w:t>
      </w:r>
      <w:r w:rsidRPr="009E1FDD">
        <w:rPr>
          <w:spacing w:val="-12"/>
          <w:sz w:val="18"/>
          <w:szCs w:val="18"/>
        </w:rPr>
        <w:t xml:space="preserve">, 1971 г. </w:t>
      </w:r>
      <w:r w:rsidR="007D7F2D">
        <w:rPr>
          <w:spacing w:val="-12"/>
          <w:sz w:val="18"/>
          <w:szCs w:val="18"/>
        </w:rPr>
        <w:t>—</w:t>
      </w:r>
      <w:r w:rsidRPr="009E1FDD">
        <w:rPr>
          <w:spacing w:val="-12"/>
          <w:sz w:val="18"/>
          <w:szCs w:val="18"/>
        </w:rPr>
        <w:t xml:space="preserve"> 38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Структура и деятельность органов германской разведки в годы Второй мировой вой</w:t>
      </w:r>
      <w:r w:rsidR="0099514F">
        <w:rPr>
          <w:spacing w:val="-12"/>
          <w:sz w:val="18"/>
          <w:szCs w:val="18"/>
          <w:lang w:val="be-BY"/>
        </w:rPr>
        <w:softHyphen/>
      </w:r>
      <w:r w:rsidRPr="009E1FDD">
        <w:rPr>
          <w:spacing w:val="-12"/>
          <w:sz w:val="18"/>
          <w:szCs w:val="18"/>
        </w:rPr>
        <w:t xml:space="preserve">ны. </w:t>
      </w:r>
      <w:r w:rsidR="007D7F2D">
        <w:rPr>
          <w:spacing w:val="-12"/>
          <w:sz w:val="18"/>
          <w:szCs w:val="18"/>
        </w:rPr>
        <w:t>—</w:t>
      </w:r>
      <w:r w:rsidRPr="009E1FDD">
        <w:rPr>
          <w:spacing w:val="-12"/>
          <w:sz w:val="18"/>
          <w:szCs w:val="18"/>
        </w:rPr>
        <w:t xml:space="preserve"> Симферополь</w:t>
      </w:r>
      <w:r w:rsidR="001A6B98">
        <w:rPr>
          <w:spacing w:val="-12"/>
          <w:sz w:val="18"/>
          <w:szCs w:val="18"/>
        </w:rPr>
        <w:t>:</w:t>
      </w:r>
      <w:r w:rsidRPr="009E1FDD">
        <w:rPr>
          <w:spacing w:val="-12"/>
          <w:sz w:val="18"/>
          <w:szCs w:val="18"/>
        </w:rPr>
        <w:t xml:space="preserve"> Н</w:t>
      </w:r>
      <w:r w:rsidRPr="009E1FDD">
        <w:rPr>
          <w:spacing w:val="-12"/>
          <w:sz w:val="18"/>
          <w:szCs w:val="18"/>
          <w:lang w:val="be-BY"/>
        </w:rPr>
        <w:t>.</w:t>
      </w:r>
      <w:r w:rsidR="00B54060">
        <w:rPr>
          <w:spacing w:val="-12"/>
          <w:sz w:val="18"/>
          <w:szCs w:val="18"/>
          <w:lang w:val="be-BY"/>
        </w:rPr>
        <w:t> </w:t>
      </w:r>
      <w:r w:rsidRPr="009E1FDD">
        <w:rPr>
          <w:spacing w:val="-12"/>
          <w:sz w:val="18"/>
          <w:szCs w:val="18"/>
          <w:lang w:val="be-BY"/>
        </w:rPr>
        <w:t xml:space="preserve">Оріанда, </w:t>
      </w:r>
      <w:r w:rsidRPr="009E1FDD">
        <w:rPr>
          <w:spacing w:val="-12"/>
          <w:sz w:val="18"/>
          <w:szCs w:val="18"/>
        </w:rPr>
        <w:t xml:space="preserve">2011. </w:t>
      </w:r>
      <w:r w:rsidR="007D7F2D">
        <w:rPr>
          <w:spacing w:val="-12"/>
          <w:sz w:val="18"/>
          <w:szCs w:val="18"/>
        </w:rPr>
        <w:t>—</w:t>
      </w:r>
      <w:r w:rsidRPr="009E1FDD">
        <w:rPr>
          <w:spacing w:val="-12"/>
          <w:sz w:val="18"/>
          <w:szCs w:val="18"/>
        </w:rPr>
        <w:t xml:space="preserve"> 656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Чуев, С. Г. Спецслужбы Третьего Рейха. Книга 1, 2</w:t>
      </w:r>
      <w:r w:rsidR="004A24BB">
        <w:rPr>
          <w:spacing w:val="-12"/>
          <w:sz w:val="18"/>
          <w:szCs w:val="18"/>
        </w:rPr>
        <w:t> /</w:t>
      </w:r>
      <w:r w:rsidRPr="009E1FDD">
        <w:rPr>
          <w:spacing w:val="-12"/>
          <w:sz w:val="18"/>
          <w:szCs w:val="18"/>
        </w:rPr>
        <w:t xml:space="preserve"> С. Г. Чуев</w:t>
      </w:r>
      <w:r w:rsidR="007A2488">
        <w:rPr>
          <w:spacing w:val="-12"/>
          <w:sz w:val="18"/>
          <w:szCs w:val="18"/>
        </w:rPr>
        <w:t>.</w:t>
      </w:r>
      <w:r w:rsidRPr="009E1FDD">
        <w:rPr>
          <w:spacing w:val="-12"/>
          <w:sz w:val="18"/>
          <w:szCs w:val="18"/>
        </w:rPr>
        <w:t xml:space="preserve"> </w:t>
      </w:r>
      <w:r w:rsidR="007D7F2D">
        <w:rPr>
          <w:spacing w:val="-12"/>
          <w:sz w:val="18"/>
          <w:szCs w:val="18"/>
        </w:rPr>
        <w:t>—</w:t>
      </w:r>
      <w:r w:rsidRPr="009E1FDD">
        <w:rPr>
          <w:spacing w:val="-12"/>
          <w:sz w:val="18"/>
          <w:szCs w:val="18"/>
        </w:rPr>
        <w:t xml:space="preserve"> Спб.</w:t>
      </w:r>
      <w:r w:rsidR="001A6B98">
        <w:rPr>
          <w:spacing w:val="-12"/>
          <w:sz w:val="18"/>
          <w:szCs w:val="18"/>
        </w:rPr>
        <w:t>:</w:t>
      </w:r>
      <w:r w:rsidRPr="009E1FDD">
        <w:rPr>
          <w:spacing w:val="-12"/>
          <w:sz w:val="18"/>
          <w:szCs w:val="18"/>
        </w:rPr>
        <w:t xml:space="preserve"> Издательский дом </w:t>
      </w:r>
      <w:r w:rsidR="004A24BB">
        <w:rPr>
          <w:spacing w:val="-12"/>
          <w:sz w:val="18"/>
          <w:szCs w:val="18"/>
        </w:rPr>
        <w:t>«</w:t>
      </w:r>
      <w:r w:rsidRPr="009E1FDD">
        <w:rPr>
          <w:spacing w:val="-12"/>
          <w:sz w:val="18"/>
          <w:szCs w:val="18"/>
        </w:rPr>
        <w:t>Нева</w:t>
      </w:r>
      <w:r w:rsidR="004A24BB">
        <w:rPr>
          <w:spacing w:val="-12"/>
          <w:sz w:val="18"/>
          <w:szCs w:val="18"/>
        </w:rPr>
        <w:t>»</w:t>
      </w:r>
      <w:r w:rsidRPr="009E1FDD">
        <w:rPr>
          <w:spacing w:val="-12"/>
          <w:sz w:val="18"/>
          <w:szCs w:val="18"/>
        </w:rPr>
        <w:t xml:space="preserve">, 2003. </w:t>
      </w:r>
      <w:r w:rsidR="007D7F2D">
        <w:rPr>
          <w:spacing w:val="-12"/>
          <w:sz w:val="18"/>
          <w:szCs w:val="18"/>
        </w:rPr>
        <w:t>—</w:t>
      </w:r>
      <w:r w:rsidRPr="009E1FDD">
        <w:rPr>
          <w:spacing w:val="-12"/>
          <w:sz w:val="18"/>
          <w:szCs w:val="18"/>
        </w:rPr>
        <w:t xml:space="preserve"> 383 с., 447 с.</w:t>
      </w:r>
    </w:p>
    <w:p w:rsidR="009E1FDD" w:rsidRPr="009E1FDD" w:rsidRDefault="009E1FDD" w:rsidP="00F259D9">
      <w:pPr>
        <w:pStyle w:val="af6"/>
        <w:numPr>
          <w:ilvl w:val="0"/>
          <w:numId w:val="5"/>
        </w:numPr>
        <w:spacing w:after="0" w:line="200" w:lineRule="exact"/>
        <w:ind w:left="227" w:hanging="227"/>
        <w:jc w:val="both"/>
        <w:rPr>
          <w:spacing w:val="-12"/>
          <w:sz w:val="18"/>
          <w:szCs w:val="18"/>
        </w:rPr>
      </w:pPr>
      <w:r w:rsidRPr="009E1FDD">
        <w:rPr>
          <w:spacing w:val="-12"/>
          <w:sz w:val="18"/>
          <w:szCs w:val="18"/>
        </w:rPr>
        <w:t xml:space="preserve">Ямпольский, В. П., Богодист, В. Ф. Организация и деятельность </w:t>
      </w:r>
      <w:r w:rsidR="004A24BB">
        <w:rPr>
          <w:spacing w:val="-12"/>
          <w:sz w:val="18"/>
          <w:szCs w:val="18"/>
        </w:rPr>
        <w:t>«</w:t>
      </w:r>
      <w:r w:rsidRPr="009E1FDD">
        <w:rPr>
          <w:spacing w:val="-12"/>
          <w:sz w:val="18"/>
          <w:szCs w:val="18"/>
        </w:rPr>
        <w:t>Цеппелина</w:t>
      </w:r>
      <w:r w:rsidR="004A24BB">
        <w:rPr>
          <w:spacing w:val="-12"/>
          <w:sz w:val="18"/>
          <w:szCs w:val="18"/>
        </w:rPr>
        <w:t>» /</w:t>
      </w:r>
      <w:r w:rsidRPr="009E1FDD">
        <w:rPr>
          <w:spacing w:val="-12"/>
          <w:sz w:val="18"/>
          <w:szCs w:val="18"/>
        </w:rPr>
        <w:t xml:space="preserve"> В. П. Ямполь</w:t>
      </w:r>
      <w:r w:rsidR="0099514F">
        <w:rPr>
          <w:spacing w:val="-12"/>
          <w:sz w:val="18"/>
          <w:szCs w:val="18"/>
          <w:lang w:val="be-BY"/>
        </w:rPr>
        <w:softHyphen/>
      </w:r>
      <w:r w:rsidRPr="009E1FDD">
        <w:rPr>
          <w:spacing w:val="-12"/>
          <w:sz w:val="18"/>
          <w:szCs w:val="18"/>
        </w:rPr>
        <w:t>ский, В. Ф. Богодист</w:t>
      </w:r>
      <w:r w:rsidR="004A24BB">
        <w:rPr>
          <w:spacing w:val="-12"/>
          <w:sz w:val="18"/>
          <w:szCs w:val="18"/>
        </w:rPr>
        <w:t> /</w:t>
      </w:r>
      <w:r w:rsidRPr="009E1FDD">
        <w:rPr>
          <w:spacing w:val="-12"/>
          <w:sz w:val="18"/>
          <w:szCs w:val="18"/>
        </w:rPr>
        <w:t>/ Труды Общества изучения истории оте</w:t>
      </w:r>
      <w:r w:rsidR="0099514F">
        <w:rPr>
          <w:spacing w:val="-12"/>
          <w:sz w:val="18"/>
          <w:szCs w:val="18"/>
          <w:lang w:val="be-BY"/>
        </w:rPr>
        <w:softHyphen/>
      </w:r>
      <w:r w:rsidRPr="009E1FDD">
        <w:rPr>
          <w:spacing w:val="-12"/>
          <w:sz w:val="18"/>
          <w:szCs w:val="18"/>
        </w:rPr>
        <w:t>чест</w:t>
      </w:r>
      <w:r w:rsidR="0099514F">
        <w:rPr>
          <w:spacing w:val="-12"/>
          <w:sz w:val="18"/>
          <w:szCs w:val="18"/>
          <w:lang w:val="be-BY"/>
        </w:rPr>
        <w:softHyphen/>
      </w:r>
      <w:r w:rsidRPr="009E1FDD">
        <w:rPr>
          <w:spacing w:val="-12"/>
          <w:sz w:val="18"/>
          <w:szCs w:val="18"/>
        </w:rPr>
        <w:t>вен</w:t>
      </w:r>
      <w:r w:rsidR="0099514F">
        <w:rPr>
          <w:spacing w:val="-12"/>
          <w:sz w:val="18"/>
          <w:szCs w:val="18"/>
          <w:lang w:val="be-BY"/>
        </w:rPr>
        <w:softHyphen/>
      </w:r>
      <w:r w:rsidRPr="009E1FDD">
        <w:rPr>
          <w:spacing w:val="-12"/>
          <w:sz w:val="18"/>
          <w:szCs w:val="18"/>
        </w:rPr>
        <w:t xml:space="preserve">ных спецслужб. Т. 4. </w:t>
      </w:r>
      <w:r w:rsidR="007D7F2D">
        <w:rPr>
          <w:spacing w:val="-12"/>
          <w:sz w:val="18"/>
          <w:szCs w:val="18"/>
        </w:rPr>
        <w:t>—</w:t>
      </w:r>
      <w:r w:rsidRPr="009E1FDD">
        <w:rPr>
          <w:spacing w:val="-12"/>
          <w:sz w:val="18"/>
          <w:szCs w:val="18"/>
        </w:rPr>
        <w:t xml:space="preserve"> М.</w:t>
      </w:r>
      <w:r w:rsidR="001A6B98">
        <w:rPr>
          <w:spacing w:val="-12"/>
          <w:sz w:val="18"/>
          <w:szCs w:val="18"/>
        </w:rPr>
        <w:t>:</w:t>
      </w:r>
      <w:r w:rsidRPr="009E1FDD">
        <w:rPr>
          <w:spacing w:val="-12"/>
          <w:sz w:val="18"/>
          <w:szCs w:val="18"/>
        </w:rPr>
        <w:t xml:space="preserve"> Кучково поле, 2008. </w:t>
      </w:r>
      <w:r w:rsidR="007D7F2D">
        <w:rPr>
          <w:spacing w:val="-12"/>
          <w:sz w:val="18"/>
          <w:szCs w:val="18"/>
        </w:rPr>
        <w:t>—</w:t>
      </w:r>
      <w:r w:rsidRPr="009E1FDD">
        <w:rPr>
          <w:spacing w:val="-12"/>
          <w:sz w:val="18"/>
          <w:szCs w:val="18"/>
        </w:rPr>
        <w:t xml:space="preserve"> 416 с.</w:t>
      </w:r>
    </w:p>
    <w:p w:rsidR="003C4891" w:rsidRDefault="003C4891" w:rsidP="00125D30">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A10CC4">
        <w:rPr>
          <w:i/>
          <w:spacing w:val="-12"/>
          <w:sz w:val="18"/>
          <w:szCs w:val="18"/>
          <w:lang w:val="be-BY"/>
        </w:rPr>
        <w:t>14</w:t>
      </w:r>
      <w:r>
        <w:rPr>
          <w:i/>
          <w:spacing w:val="-12"/>
          <w:sz w:val="18"/>
          <w:szCs w:val="18"/>
          <w:lang w:val="be-BY"/>
        </w:rPr>
        <w:t>.</w:t>
      </w:r>
      <w:r w:rsidR="00A10CC4">
        <w:rPr>
          <w:i/>
          <w:spacing w:val="-12"/>
          <w:sz w:val="18"/>
          <w:szCs w:val="18"/>
          <w:lang w:val="be-BY"/>
        </w:rPr>
        <w:t>05</w:t>
      </w:r>
      <w:r w:rsidRPr="004A6E9D">
        <w:rPr>
          <w:i/>
          <w:spacing w:val="-12"/>
          <w:sz w:val="18"/>
          <w:szCs w:val="18"/>
        </w:rPr>
        <w:t>.201</w:t>
      </w:r>
      <w:r w:rsidR="009E1FDD">
        <w:rPr>
          <w:i/>
          <w:spacing w:val="-12"/>
          <w:sz w:val="18"/>
          <w:szCs w:val="18"/>
        </w:rPr>
        <w:t>9</w:t>
      </w:r>
    </w:p>
    <w:p w:rsidR="00740DFA" w:rsidRPr="007E6490" w:rsidRDefault="007E6490" w:rsidP="00740DFA">
      <w:pPr>
        <w:pStyle w:val="2"/>
        <w:keepLines/>
        <w:pageBreakBefore/>
        <w:widowControl w:val="0"/>
        <w:spacing w:before="0" w:after="0"/>
        <w:jc w:val="right"/>
        <w:rPr>
          <w:rFonts w:ascii="Times New Roman" w:hAnsi="Times New Roman" w:cs="Times New Roman"/>
          <w:b w:val="0"/>
          <w:color w:val="FFFFFF" w:themeColor="background1"/>
          <w:spacing w:val="-12"/>
          <w:sz w:val="2"/>
          <w:szCs w:val="2"/>
        </w:rPr>
      </w:pPr>
      <w:bookmarkStart w:id="21" w:name="_Toc20914204"/>
      <w:r w:rsidRPr="007E6490">
        <w:rPr>
          <w:rFonts w:ascii="Times New Roman" w:hAnsi="Times New Roman" w:cs="Times New Roman"/>
          <w:b w:val="0"/>
          <w:color w:val="FFFFFF" w:themeColor="background1"/>
          <w:spacing w:val="-12"/>
          <w:sz w:val="2"/>
          <w:szCs w:val="2"/>
        </w:rPr>
        <w:lastRenderedPageBreak/>
        <w:t>А. А. Макаранка</w:t>
      </w:r>
      <w:bookmarkEnd w:id="21"/>
    </w:p>
    <w:p w:rsidR="00740DFA" w:rsidRPr="00476181" w:rsidRDefault="00740DFA" w:rsidP="00740DFA">
      <w:pPr>
        <w:spacing w:line="200" w:lineRule="exact"/>
        <w:ind w:left="1361"/>
        <w:jc w:val="right"/>
        <w:rPr>
          <w:b/>
          <w:i/>
          <w:spacing w:val="-12"/>
          <w:sz w:val="20"/>
          <w:szCs w:val="20"/>
        </w:rPr>
      </w:pPr>
      <w:r w:rsidRPr="00740DFA">
        <w:rPr>
          <w:b/>
          <w:i/>
          <w:spacing w:val="-12"/>
          <w:sz w:val="20"/>
          <w:szCs w:val="20"/>
        </w:rPr>
        <w:t>Е.</w:t>
      </w:r>
      <w:r>
        <w:rPr>
          <w:b/>
          <w:i/>
          <w:spacing w:val="-12"/>
          <w:sz w:val="20"/>
          <w:szCs w:val="20"/>
        </w:rPr>
        <w:t> </w:t>
      </w:r>
      <w:r w:rsidRPr="00740DFA">
        <w:rPr>
          <w:b/>
          <w:i/>
          <w:spacing w:val="-12"/>
          <w:sz w:val="20"/>
          <w:szCs w:val="20"/>
        </w:rPr>
        <w:t>А.</w:t>
      </w:r>
      <w:r>
        <w:rPr>
          <w:b/>
          <w:i/>
          <w:spacing w:val="-12"/>
          <w:sz w:val="20"/>
          <w:szCs w:val="20"/>
        </w:rPr>
        <w:t> </w:t>
      </w:r>
      <w:r w:rsidRPr="00740DFA">
        <w:rPr>
          <w:b/>
          <w:i/>
          <w:spacing w:val="-12"/>
          <w:sz w:val="20"/>
          <w:szCs w:val="20"/>
        </w:rPr>
        <w:t>Макаренко</w:t>
      </w:r>
      <w:r w:rsidRPr="00476181">
        <w:rPr>
          <w:b/>
          <w:i/>
          <w:spacing w:val="-12"/>
          <w:sz w:val="20"/>
          <w:szCs w:val="20"/>
        </w:rPr>
        <w:t>,</w:t>
      </w:r>
    </w:p>
    <w:p w:rsidR="00740DFA" w:rsidRPr="00476181" w:rsidRDefault="00740DFA" w:rsidP="00740DFA">
      <w:pPr>
        <w:spacing w:line="200" w:lineRule="exact"/>
        <w:ind w:left="1361"/>
        <w:jc w:val="right"/>
        <w:rPr>
          <w:i/>
          <w:spacing w:val="-12"/>
          <w:sz w:val="18"/>
          <w:szCs w:val="18"/>
        </w:rPr>
      </w:pPr>
      <w:r w:rsidRPr="00740DFA">
        <w:rPr>
          <w:i/>
          <w:spacing w:val="-12"/>
          <w:sz w:val="18"/>
          <w:szCs w:val="18"/>
        </w:rPr>
        <w:t>заведующий отделом информационно-поисковых систем Национального архива Республики Беларусь</w:t>
      </w:r>
      <w:r w:rsidRPr="00476181">
        <w:rPr>
          <w:i/>
          <w:spacing w:val="-12"/>
          <w:sz w:val="18"/>
          <w:szCs w:val="18"/>
        </w:rPr>
        <w:t>;</w:t>
      </w:r>
    </w:p>
    <w:p w:rsidR="00740DFA" w:rsidRPr="00740DFA" w:rsidRDefault="00740DFA" w:rsidP="00740DFA">
      <w:pPr>
        <w:spacing w:after="60" w:line="200" w:lineRule="exact"/>
        <w:ind w:left="1361"/>
        <w:jc w:val="right"/>
        <w:rPr>
          <w:noProof/>
          <w:spacing w:val="-8"/>
          <w:sz w:val="18"/>
          <w:szCs w:val="18"/>
          <w:lang w:val="be-BY"/>
        </w:rPr>
      </w:pPr>
      <w:r w:rsidRPr="004A6E9D">
        <w:rPr>
          <w:noProof/>
          <w:spacing w:val="-8"/>
          <w:sz w:val="18"/>
          <w:szCs w:val="18"/>
          <w:lang w:val="be-BY"/>
        </w:rPr>
        <w:t>e</w:t>
      </w:r>
      <w:r w:rsidRPr="004A6E9D">
        <w:rPr>
          <w:noProof/>
          <w:spacing w:val="-8"/>
          <w:sz w:val="18"/>
          <w:szCs w:val="18"/>
          <w:lang w:val="be-BY"/>
        </w:rPr>
        <w:noBreakHyphen/>
        <w:t xml:space="preserve">mail: </w:t>
      </w:r>
      <w:r w:rsidRPr="00740DFA">
        <w:rPr>
          <w:noProof/>
          <w:spacing w:val="-8"/>
          <w:sz w:val="18"/>
          <w:szCs w:val="18"/>
          <w:lang w:val="be-BY"/>
        </w:rPr>
        <w:t>e.makarenko@narb.by</w:t>
      </w:r>
    </w:p>
    <w:p w:rsidR="00740DFA" w:rsidRPr="00C0290C" w:rsidRDefault="00740DFA" w:rsidP="00740DFA">
      <w:pPr>
        <w:pStyle w:val="3"/>
        <w:keepLines/>
        <w:widowControl w:val="0"/>
        <w:spacing w:line="220" w:lineRule="exact"/>
        <w:jc w:val="center"/>
        <w:rPr>
          <w:rFonts w:ascii="Times New Roman" w:hAnsi="Times New Roman"/>
          <w:caps/>
          <w:spacing w:val="-12"/>
          <w:sz w:val="20"/>
          <w:szCs w:val="20"/>
        </w:rPr>
      </w:pPr>
      <w:bookmarkStart w:id="22" w:name="_Toc20914205"/>
      <w:r w:rsidRPr="00740DFA">
        <w:rPr>
          <w:rFonts w:ascii="Times New Roman" w:hAnsi="Times New Roman"/>
          <w:caps/>
          <w:spacing w:val="-12"/>
          <w:sz w:val="20"/>
          <w:szCs w:val="20"/>
        </w:rPr>
        <w:t>Белорусская республиканская комиссия содействия в работе</w:t>
      </w:r>
      <w:r>
        <w:rPr>
          <w:rFonts w:ascii="Times New Roman" w:hAnsi="Times New Roman"/>
          <w:caps/>
          <w:spacing w:val="-12"/>
          <w:sz w:val="20"/>
          <w:szCs w:val="20"/>
        </w:rPr>
        <w:t xml:space="preserve"> </w:t>
      </w:r>
      <w:r w:rsidRPr="00740DFA">
        <w:rPr>
          <w:rFonts w:ascii="Times New Roman" w:hAnsi="Times New Roman"/>
          <w:caps/>
          <w:spacing w:val="-12"/>
          <w:sz w:val="20"/>
          <w:szCs w:val="20"/>
        </w:rPr>
        <w:t>ЧГК СССР:</w:t>
      </w:r>
      <w:r>
        <w:rPr>
          <w:rFonts w:ascii="Times New Roman" w:hAnsi="Times New Roman"/>
          <w:caps/>
          <w:spacing w:val="-12"/>
          <w:sz w:val="20"/>
          <w:szCs w:val="20"/>
        </w:rPr>
        <w:t xml:space="preserve"> </w:t>
      </w:r>
      <w:r w:rsidRPr="00740DFA">
        <w:rPr>
          <w:rFonts w:ascii="Times New Roman" w:hAnsi="Times New Roman"/>
          <w:caps/>
          <w:spacing w:val="-12"/>
          <w:sz w:val="20"/>
          <w:szCs w:val="20"/>
        </w:rPr>
        <w:t>история создания</w:t>
      </w:r>
      <w:r>
        <w:rPr>
          <w:rFonts w:ascii="Times New Roman" w:hAnsi="Times New Roman"/>
          <w:caps/>
          <w:spacing w:val="-12"/>
          <w:sz w:val="20"/>
          <w:szCs w:val="20"/>
        </w:rPr>
        <w:br/>
      </w:r>
      <w:r w:rsidRPr="00740DFA">
        <w:rPr>
          <w:rFonts w:ascii="Times New Roman" w:hAnsi="Times New Roman"/>
          <w:caps/>
          <w:spacing w:val="-12"/>
          <w:sz w:val="20"/>
          <w:szCs w:val="20"/>
        </w:rPr>
        <w:t>и формирование архивных комплексов документов</w:t>
      </w:r>
      <w:bookmarkEnd w:id="22"/>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За свою многовековую историю Беларусь неоднократно становилась аре</w:t>
      </w:r>
      <w:r w:rsidR="009F5DAF">
        <w:rPr>
          <w:spacing w:val="-12"/>
          <w:sz w:val="20"/>
          <w:szCs w:val="20"/>
        </w:rPr>
        <w:softHyphen/>
      </w:r>
      <w:r w:rsidRPr="007E6490">
        <w:rPr>
          <w:spacing w:val="-12"/>
          <w:sz w:val="20"/>
          <w:szCs w:val="20"/>
        </w:rPr>
        <w:t>ной кровопролитных войн, оставлявших после себя смерть и разрушения. Наи</w:t>
      </w:r>
      <w:r w:rsidR="009F5DAF">
        <w:rPr>
          <w:spacing w:val="-12"/>
          <w:sz w:val="20"/>
          <w:szCs w:val="20"/>
        </w:rPr>
        <w:softHyphen/>
      </w:r>
      <w:r w:rsidRPr="007E6490">
        <w:rPr>
          <w:spacing w:val="-12"/>
          <w:sz w:val="20"/>
          <w:szCs w:val="20"/>
        </w:rPr>
        <w:t>бо</w:t>
      </w:r>
      <w:r w:rsidR="009F5DAF">
        <w:rPr>
          <w:spacing w:val="-12"/>
          <w:sz w:val="20"/>
          <w:szCs w:val="20"/>
        </w:rPr>
        <w:softHyphen/>
      </w:r>
      <w:r w:rsidRPr="007E6490">
        <w:rPr>
          <w:spacing w:val="-12"/>
          <w:sz w:val="20"/>
          <w:szCs w:val="20"/>
        </w:rPr>
        <w:t>лее страшной стала Великая Отечественная война, которую республика встре</w:t>
      </w:r>
      <w:r w:rsidR="009F5DAF">
        <w:rPr>
          <w:spacing w:val="-12"/>
          <w:sz w:val="20"/>
          <w:szCs w:val="20"/>
        </w:rPr>
        <w:softHyphen/>
      </w:r>
      <w:r w:rsidRPr="007E6490">
        <w:rPr>
          <w:spacing w:val="-12"/>
          <w:sz w:val="20"/>
          <w:szCs w:val="20"/>
        </w:rPr>
        <w:t>тила в день ее начала. Для учета ущерба, причиненного немецко-фашист</w:t>
      </w:r>
      <w:r w:rsidR="009F5DAF">
        <w:rPr>
          <w:spacing w:val="-12"/>
          <w:sz w:val="20"/>
          <w:szCs w:val="20"/>
        </w:rPr>
        <w:softHyphen/>
      </w:r>
      <w:r w:rsidRPr="007E6490">
        <w:rPr>
          <w:spacing w:val="-12"/>
          <w:sz w:val="20"/>
          <w:szCs w:val="20"/>
        </w:rPr>
        <w:t>ски</w:t>
      </w:r>
      <w:r w:rsidR="009F5DAF">
        <w:rPr>
          <w:spacing w:val="-12"/>
          <w:sz w:val="20"/>
          <w:szCs w:val="20"/>
        </w:rPr>
        <w:softHyphen/>
      </w:r>
      <w:r w:rsidRPr="007E6490">
        <w:rPr>
          <w:spacing w:val="-12"/>
          <w:sz w:val="20"/>
          <w:szCs w:val="20"/>
        </w:rPr>
        <w:t>ми захватчиками за три года их хозяйничанья на оккупированной терри</w:t>
      </w:r>
      <w:r w:rsidR="009F5DAF">
        <w:rPr>
          <w:spacing w:val="-12"/>
          <w:sz w:val="20"/>
          <w:szCs w:val="20"/>
        </w:rPr>
        <w:softHyphen/>
      </w:r>
      <w:r w:rsidRPr="007E6490">
        <w:rPr>
          <w:spacing w:val="-12"/>
          <w:sz w:val="20"/>
          <w:szCs w:val="20"/>
        </w:rPr>
        <w:t>то</w:t>
      </w:r>
      <w:r w:rsidR="009F5DAF">
        <w:rPr>
          <w:spacing w:val="-12"/>
          <w:sz w:val="20"/>
          <w:szCs w:val="20"/>
        </w:rPr>
        <w:softHyphen/>
      </w:r>
      <w:r w:rsidRPr="007E6490">
        <w:rPr>
          <w:spacing w:val="-12"/>
          <w:sz w:val="20"/>
          <w:szCs w:val="20"/>
        </w:rPr>
        <w:t>рии СССР, включая БССР, сбора сведений о совершенных ими преступлениях была создана Чрезвычайная государственная комиссия по установлению и рас</w:t>
      </w:r>
      <w:r w:rsidR="009F5DAF">
        <w:rPr>
          <w:spacing w:val="-12"/>
          <w:sz w:val="20"/>
          <w:szCs w:val="20"/>
        </w:rPr>
        <w:softHyphen/>
      </w:r>
      <w:r w:rsidRPr="007E6490">
        <w:rPr>
          <w:spacing w:val="-12"/>
          <w:sz w:val="20"/>
          <w:szCs w:val="20"/>
        </w:rPr>
        <w:t>сле</w:t>
      </w:r>
      <w:r w:rsidR="009F5DAF">
        <w:rPr>
          <w:spacing w:val="-12"/>
          <w:sz w:val="20"/>
          <w:szCs w:val="20"/>
        </w:rPr>
        <w:softHyphen/>
      </w:r>
      <w:r w:rsidRPr="007E6490">
        <w:rPr>
          <w:spacing w:val="-12"/>
          <w:sz w:val="20"/>
          <w:szCs w:val="20"/>
        </w:rPr>
        <w:t>дованию злодеяний немецко-фашистских захватчиков и их сообщников и при</w:t>
      </w:r>
      <w:r w:rsidR="009F5DAF">
        <w:rPr>
          <w:spacing w:val="-12"/>
          <w:sz w:val="20"/>
          <w:szCs w:val="20"/>
        </w:rPr>
        <w:softHyphen/>
      </w:r>
      <w:r w:rsidRPr="007E6490">
        <w:rPr>
          <w:spacing w:val="-12"/>
          <w:sz w:val="20"/>
          <w:szCs w:val="20"/>
        </w:rPr>
        <w:t>чин</w:t>
      </w:r>
      <w:r w:rsidR="009F5DAF">
        <w:rPr>
          <w:spacing w:val="-12"/>
          <w:sz w:val="20"/>
          <w:szCs w:val="20"/>
        </w:rPr>
        <w:t>е</w:t>
      </w:r>
      <w:r w:rsidRPr="007E6490">
        <w:rPr>
          <w:spacing w:val="-12"/>
          <w:sz w:val="20"/>
          <w:szCs w:val="20"/>
        </w:rPr>
        <w:t>нного ими ущерба гражданам, колхозам, общественным организациям, государственным предприятиям и учреждениям СССР (далее — ЧГК СССР).</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Инициатива в деле создания подобной комиссии принадлежала ответст</w:t>
      </w:r>
      <w:r w:rsidR="009F5DAF">
        <w:rPr>
          <w:spacing w:val="-12"/>
          <w:sz w:val="20"/>
          <w:szCs w:val="20"/>
        </w:rPr>
        <w:softHyphen/>
      </w:r>
      <w:r w:rsidRPr="007E6490">
        <w:rPr>
          <w:spacing w:val="-12"/>
          <w:sz w:val="20"/>
          <w:szCs w:val="20"/>
        </w:rPr>
        <w:t>вен</w:t>
      </w:r>
      <w:r w:rsidR="009F5DAF">
        <w:rPr>
          <w:spacing w:val="-12"/>
          <w:sz w:val="20"/>
          <w:szCs w:val="20"/>
        </w:rPr>
        <w:softHyphen/>
      </w:r>
      <w:r w:rsidRPr="007E6490">
        <w:rPr>
          <w:spacing w:val="-12"/>
          <w:sz w:val="20"/>
          <w:szCs w:val="20"/>
        </w:rPr>
        <w:t>ному секретарю ТАСС, члену Совинформбюро Я. С. Хавинсону и дирек</w:t>
      </w:r>
      <w:r w:rsidR="009F5DAF">
        <w:rPr>
          <w:spacing w:val="-12"/>
          <w:sz w:val="20"/>
          <w:szCs w:val="20"/>
        </w:rPr>
        <w:softHyphen/>
      </w:r>
      <w:r w:rsidRPr="007E6490">
        <w:rPr>
          <w:spacing w:val="-12"/>
          <w:sz w:val="20"/>
          <w:szCs w:val="20"/>
        </w:rPr>
        <w:t>то</w:t>
      </w:r>
      <w:r w:rsidR="009F5DAF">
        <w:rPr>
          <w:spacing w:val="-12"/>
          <w:sz w:val="20"/>
          <w:szCs w:val="20"/>
        </w:rPr>
        <w:softHyphen/>
      </w:r>
      <w:r w:rsidRPr="007E6490">
        <w:rPr>
          <w:spacing w:val="-12"/>
          <w:sz w:val="20"/>
          <w:szCs w:val="20"/>
        </w:rPr>
        <w:t>ру Института физических проблем АН СССР академику П. Л. Капице. Однако в конце 1941 г. она была признана несвоевременной и не одобрена высшим поли</w:t>
      </w:r>
      <w:r w:rsidR="009F5DAF">
        <w:rPr>
          <w:spacing w:val="-12"/>
          <w:sz w:val="20"/>
          <w:szCs w:val="20"/>
        </w:rPr>
        <w:softHyphen/>
      </w:r>
      <w:r w:rsidRPr="007E6490">
        <w:rPr>
          <w:spacing w:val="-12"/>
          <w:sz w:val="20"/>
          <w:szCs w:val="20"/>
        </w:rPr>
        <w:t>тическим руководством страны. И лишь 2 января 1942 г. заместитель пред</w:t>
      </w:r>
      <w:r w:rsidR="009F5DAF">
        <w:rPr>
          <w:spacing w:val="-12"/>
          <w:sz w:val="20"/>
          <w:szCs w:val="20"/>
        </w:rPr>
        <w:softHyphen/>
      </w:r>
      <w:r w:rsidRPr="007E6490">
        <w:rPr>
          <w:spacing w:val="-12"/>
          <w:sz w:val="20"/>
          <w:szCs w:val="20"/>
        </w:rPr>
        <w:t>се</w:t>
      </w:r>
      <w:r w:rsidR="009F5DAF">
        <w:rPr>
          <w:spacing w:val="-12"/>
          <w:sz w:val="20"/>
          <w:szCs w:val="20"/>
        </w:rPr>
        <w:softHyphen/>
      </w:r>
      <w:r w:rsidRPr="007E6490">
        <w:rPr>
          <w:spacing w:val="-12"/>
          <w:sz w:val="20"/>
          <w:szCs w:val="20"/>
        </w:rPr>
        <w:t>дателя, созданной в декабре 1941 г. Комиссии по составлению хроники Оте</w:t>
      </w:r>
      <w:r w:rsidR="009F5DAF">
        <w:rPr>
          <w:spacing w:val="-12"/>
          <w:sz w:val="20"/>
          <w:szCs w:val="20"/>
        </w:rPr>
        <w:softHyphen/>
      </w:r>
      <w:r w:rsidRPr="007E6490">
        <w:rPr>
          <w:spacing w:val="-12"/>
          <w:sz w:val="20"/>
          <w:szCs w:val="20"/>
        </w:rPr>
        <w:t>чест</w:t>
      </w:r>
      <w:r w:rsidR="009F5DAF">
        <w:rPr>
          <w:spacing w:val="-12"/>
          <w:sz w:val="20"/>
          <w:szCs w:val="20"/>
        </w:rPr>
        <w:softHyphen/>
      </w:r>
      <w:r w:rsidRPr="007E6490">
        <w:rPr>
          <w:spacing w:val="-12"/>
          <w:sz w:val="20"/>
          <w:szCs w:val="20"/>
        </w:rPr>
        <w:t>венной войны при АН СССР, член-корреспондент АН СССР, историк И.</w:t>
      </w:r>
      <w:r w:rsidR="009F5DAF">
        <w:rPr>
          <w:spacing w:val="-12"/>
          <w:sz w:val="20"/>
          <w:szCs w:val="20"/>
        </w:rPr>
        <w:t> </w:t>
      </w:r>
      <w:r w:rsidRPr="007E6490">
        <w:rPr>
          <w:spacing w:val="-12"/>
          <w:sz w:val="20"/>
          <w:szCs w:val="20"/>
        </w:rPr>
        <w:t>И.</w:t>
      </w:r>
      <w:r w:rsidR="009F5DAF">
        <w:rPr>
          <w:spacing w:val="-12"/>
          <w:sz w:val="20"/>
          <w:szCs w:val="20"/>
        </w:rPr>
        <w:t> </w:t>
      </w:r>
      <w:r w:rsidRPr="007E6490">
        <w:rPr>
          <w:spacing w:val="-12"/>
          <w:sz w:val="20"/>
          <w:szCs w:val="20"/>
        </w:rPr>
        <w:t>Минц подготовил в адрес начальника Управления пропаганды и агитации ЦК ВКП(б) Г. Ф. Александрова письмо, в котором предлагал создать прави</w:t>
      </w:r>
      <w:r w:rsidR="009F5DAF">
        <w:rPr>
          <w:spacing w:val="-12"/>
          <w:sz w:val="20"/>
          <w:szCs w:val="20"/>
        </w:rPr>
        <w:softHyphen/>
      </w:r>
      <w:r w:rsidRPr="007E6490">
        <w:rPr>
          <w:spacing w:val="-12"/>
          <w:sz w:val="20"/>
          <w:szCs w:val="20"/>
        </w:rPr>
        <w:t>тельст</w:t>
      </w:r>
      <w:r w:rsidR="009F5DAF">
        <w:rPr>
          <w:spacing w:val="-12"/>
          <w:sz w:val="20"/>
          <w:szCs w:val="20"/>
        </w:rPr>
        <w:softHyphen/>
      </w:r>
      <w:r w:rsidRPr="007E6490">
        <w:rPr>
          <w:spacing w:val="-12"/>
          <w:sz w:val="20"/>
          <w:szCs w:val="20"/>
        </w:rPr>
        <w:t>венную комиссию для учета людских жертв и ущерба, нанесенного в ходе войны гитлеровской Германией. Комиссия должна была осуществлять свою деятельность в тесной связи с Комиссией по составлению хроники Оте</w:t>
      </w:r>
      <w:r w:rsidR="009F5DAF">
        <w:rPr>
          <w:spacing w:val="-12"/>
          <w:sz w:val="20"/>
          <w:szCs w:val="20"/>
        </w:rPr>
        <w:softHyphen/>
      </w:r>
      <w:r w:rsidRPr="007E6490">
        <w:rPr>
          <w:spacing w:val="-12"/>
          <w:sz w:val="20"/>
          <w:szCs w:val="20"/>
        </w:rPr>
        <w:t>чест</w:t>
      </w:r>
      <w:r w:rsidR="009F5DAF">
        <w:rPr>
          <w:spacing w:val="-12"/>
          <w:sz w:val="20"/>
          <w:szCs w:val="20"/>
        </w:rPr>
        <w:softHyphen/>
      </w:r>
      <w:r w:rsidRPr="007E6490">
        <w:rPr>
          <w:spacing w:val="-12"/>
          <w:sz w:val="20"/>
          <w:szCs w:val="20"/>
        </w:rPr>
        <w:t>венной войны. На этот раз инициатива И. И. Минца и других заин</w:t>
      </w:r>
      <w:r w:rsidR="009F5DAF">
        <w:rPr>
          <w:spacing w:val="-12"/>
          <w:sz w:val="20"/>
          <w:szCs w:val="20"/>
        </w:rPr>
        <w:softHyphen/>
      </w:r>
      <w:r w:rsidRPr="007E6490">
        <w:rPr>
          <w:spacing w:val="-12"/>
          <w:sz w:val="20"/>
          <w:szCs w:val="20"/>
        </w:rPr>
        <w:t>те</w:t>
      </w:r>
      <w:r w:rsidR="009F5DAF">
        <w:rPr>
          <w:spacing w:val="-12"/>
          <w:sz w:val="20"/>
          <w:szCs w:val="20"/>
        </w:rPr>
        <w:softHyphen/>
      </w:r>
      <w:r w:rsidRPr="007E6490">
        <w:rPr>
          <w:spacing w:val="-12"/>
          <w:sz w:val="20"/>
          <w:szCs w:val="20"/>
        </w:rPr>
        <w:t>ре</w:t>
      </w:r>
      <w:r w:rsidR="009F5DAF">
        <w:rPr>
          <w:spacing w:val="-12"/>
          <w:sz w:val="20"/>
          <w:szCs w:val="20"/>
        </w:rPr>
        <w:softHyphen/>
      </w:r>
      <w:r w:rsidRPr="007E6490">
        <w:rPr>
          <w:spacing w:val="-12"/>
          <w:sz w:val="20"/>
          <w:szCs w:val="20"/>
        </w:rPr>
        <w:t>со</w:t>
      </w:r>
      <w:r w:rsidR="009F5DAF">
        <w:rPr>
          <w:spacing w:val="-12"/>
          <w:sz w:val="20"/>
          <w:szCs w:val="20"/>
        </w:rPr>
        <w:softHyphen/>
      </w:r>
      <w:r w:rsidRPr="007E6490">
        <w:rPr>
          <w:spacing w:val="-12"/>
          <w:sz w:val="20"/>
          <w:szCs w:val="20"/>
        </w:rPr>
        <w:t>ван</w:t>
      </w:r>
      <w:r w:rsidR="009F5DAF">
        <w:rPr>
          <w:spacing w:val="-12"/>
          <w:sz w:val="20"/>
          <w:szCs w:val="20"/>
        </w:rPr>
        <w:softHyphen/>
      </w:r>
      <w:r w:rsidRPr="007E6490">
        <w:rPr>
          <w:spacing w:val="-12"/>
          <w:sz w:val="20"/>
          <w:szCs w:val="20"/>
        </w:rPr>
        <w:t>ных лиц была поддержана руководством страны. 20 июля 1942 г. Г.</w:t>
      </w:r>
      <w:r w:rsidR="009F5DAF">
        <w:rPr>
          <w:spacing w:val="-12"/>
          <w:sz w:val="20"/>
          <w:szCs w:val="20"/>
        </w:rPr>
        <w:t> </w:t>
      </w:r>
      <w:r w:rsidRPr="007E6490">
        <w:rPr>
          <w:spacing w:val="-12"/>
          <w:sz w:val="20"/>
          <w:szCs w:val="20"/>
        </w:rPr>
        <w:t>Ф.</w:t>
      </w:r>
      <w:r w:rsidR="009F5DAF">
        <w:rPr>
          <w:spacing w:val="-12"/>
          <w:sz w:val="20"/>
          <w:szCs w:val="20"/>
        </w:rPr>
        <w:t> </w:t>
      </w:r>
      <w:r w:rsidRPr="007E6490">
        <w:rPr>
          <w:spacing w:val="-12"/>
          <w:sz w:val="20"/>
          <w:szCs w:val="20"/>
        </w:rPr>
        <w:t>Алек</w:t>
      </w:r>
      <w:r w:rsidR="009F5DAF">
        <w:rPr>
          <w:spacing w:val="-12"/>
          <w:sz w:val="20"/>
          <w:szCs w:val="20"/>
        </w:rPr>
        <w:softHyphen/>
      </w:r>
      <w:r w:rsidRPr="007E6490">
        <w:rPr>
          <w:spacing w:val="-12"/>
          <w:sz w:val="20"/>
          <w:szCs w:val="20"/>
        </w:rPr>
        <w:t>сандров направил в адрес народного комиссара иностранных дел СССР В.</w:t>
      </w:r>
      <w:r w:rsidR="009F5DAF">
        <w:rPr>
          <w:spacing w:val="-12"/>
          <w:sz w:val="20"/>
          <w:szCs w:val="20"/>
        </w:rPr>
        <w:t> </w:t>
      </w:r>
      <w:r w:rsidRPr="007E6490">
        <w:rPr>
          <w:spacing w:val="-12"/>
          <w:sz w:val="20"/>
          <w:szCs w:val="20"/>
        </w:rPr>
        <w:t>М.</w:t>
      </w:r>
      <w:r w:rsidR="009F5DAF">
        <w:rPr>
          <w:spacing w:val="-12"/>
          <w:sz w:val="20"/>
          <w:szCs w:val="20"/>
        </w:rPr>
        <w:t> </w:t>
      </w:r>
      <w:r w:rsidRPr="007E6490">
        <w:rPr>
          <w:spacing w:val="-12"/>
          <w:sz w:val="20"/>
          <w:szCs w:val="20"/>
        </w:rPr>
        <w:t>Молотова и секретарей ЦК</w:t>
      </w:r>
      <w:r w:rsidR="009F5DAF">
        <w:rPr>
          <w:spacing w:val="-12"/>
          <w:sz w:val="20"/>
          <w:szCs w:val="20"/>
        </w:rPr>
        <w:t> </w:t>
      </w:r>
      <w:r w:rsidRPr="007E6490">
        <w:rPr>
          <w:spacing w:val="-12"/>
          <w:sz w:val="20"/>
          <w:szCs w:val="20"/>
        </w:rPr>
        <w:t>ВКП(б) — А.</w:t>
      </w:r>
      <w:r w:rsidR="009F5DAF">
        <w:rPr>
          <w:spacing w:val="-12"/>
          <w:sz w:val="20"/>
          <w:szCs w:val="20"/>
        </w:rPr>
        <w:t> </w:t>
      </w:r>
      <w:r w:rsidRPr="007E6490">
        <w:rPr>
          <w:spacing w:val="-12"/>
          <w:sz w:val="20"/>
          <w:szCs w:val="20"/>
        </w:rPr>
        <w:t>А.</w:t>
      </w:r>
      <w:r w:rsidR="009F5DAF">
        <w:rPr>
          <w:spacing w:val="-12"/>
          <w:sz w:val="20"/>
          <w:szCs w:val="20"/>
        </w:rPr>
        <w:t> </w:t>
      </w:r>
      <w:r w:rsidRPr="007E6490">
        <w:rPr>
          <w:spacing w:val="-12"/>
          <w:sz w:val="20"/>
          <w:szCs w:val="20"/>
        </w:rPr>
        <w:t>Андреева, Г.</w:t>
      </w:r>
      <w:r w:rsidR="009F5DAF">
        <w:rPr>
          <w:spacing w:val="-12"/>
          <w:sz w:val="20"/>
          <w:szCs w:val="20"/>
        </w:rPr>
        <w:t> </w:t>
      </w:r>
      <w:r w:rsidRPr="007E6490">
        <w:rPr>
          <w:spacing w:val="-12"/>
          <w:sz w:val="20"/>
          <w:szCs w:val="20"/>
        </w:rPr>
        <w:t>М.</w:t>
      </w:r>
      <w:r w:rsidR="009F5DAF">
        <w:rPr>
          <w:spacing w:val="-12"/>
          <w:sz w:val="20"/>
          <w:szCs w:val="20"/>
        </w:rPr>
        <w:t> </w:t>
      </w:r>
      <w:r w:rsidRPr="007E6490">
        <w:rPr>
          <w:spacing w:val="-12"/>
          <w:sz w:val="20"/>
          <w:szCs w:val="20"/>
        </w:rPr>
        <w:t>Мален</w:t>
      </w:r>
      <w:r w:rsidR="009F5DAF">
        <w:rPr>
          <w:spacing w:val="-12"/>
          <w:sz w:val="20"/>
          <w:szCs w:val="20"/>
        </w:rPr>
        <w:softHyphen/>
      </w:r>
      <w:r w:rsidRPr="007E6490">
        <w:rPr>
          <w:spacing w:val="-12"/>
          <w:sz w:val="20"/>
          <w:szCs w:val="20"/>
        </w:rPr>
        <w:t xml:space="preserve">кова и А. С. Щербакова письмо </w:t>
      </w:r>
      <w:r w:rsidR="004A24BB">
        <w:rPr>
          <w:spacing w:val="-12"/>
          <w:sz w:val="20"/>
          <w:szCs w:val="20"/>
        </w:rPr>
        <w:t>«</w:t>
      </w:r>
      <w:r w:rsidRPr="007E6490">
        <w:rPr>
          <w:spacing w:val="-12"/>
          <w:sz w:val="20"/>
          <w:szCs w:val="20"/>
        </w:rPr>
        <w:t>Об образовании Чрезвычайной госу</w:t>
      </w:r>
      <w:r w:rsidR="009F5DAF">
        <w:rPr>
          <w:spacing w:val="-12"/>
          <w:sz w:val="20"/>
          <w:szCs w:val="20"/>
        </w:rPr>
        <w:softHyphen/>
      </w:r>
      <w:r w:rsidRPr="007E6490">
        <w:rPr>
          <w:spacing w:val="-12"/>
          <w:sz w:val="20"/>
          <w:szCs w:val="20"/>
        </w:rPr>
        <w:t>дарственной комиссии по расследованию зверств, насилий и других прес</w:t>
      </w:r>
      <w:r w:rsidR="009F5DAF">
        <w:rPr>
          <w:spacing w:val="-12"/>
          <w:sz w:val="20"/>
          <w:szCs w:val="20"/>
        </w:rPr>
        <w:softHyphen/>
      </w:r>
      <w:r w:rsidRPr="007E6490">
        <w:rPr>
          <w:spacing w:val="-12"/>
          <w:sz w:val="20"/>
          <w:szCs w:val="20"/>
        </w:rPr>
        <w:t>туп</w:t>
      </w:r>
      <w:r w:rsidR="009F5DAF">
        <w:rPr>
          <w:spacing w:val="-12"/>
          <w:sz w:val="20"/>
          <w:szCs w:val="20"/>
        </w:rPr>
        <w:softHyphen/>
      </w:r>
      <w:r w:rsidRPr="007E6490">
        <w:rPr>
          <w:spacing w:val="-12"/>
          <w:sz w:val="20"/>
          <w:szCs w:val="20"/>
        </w:rPr>
        <w:t>лений, совершаемых германской армией на территории временно захва</w:t>
      </w:r>
      <w:r w:rsidR="009F5DAF">
        <w:rPr>
          <w:spacing w:val="-12"/>
          <w:sz w:val="20"/>
          <w:szCs w:val="20"/>
        </w:rPr>
        <w:softHyphen/>
      </w:r>
      <w:r w:rsidRPr="007E6490">
        <w:rPr>
          <w:spacing w:val="-12"/>
          <w:sz w:val="20"/>
          <w:szCs w:val="20"/>
        </w:rPr>
        <w:t>чен</w:t>
      </w:r>
      <w:r w:rsidR="009F5DAF">
        <w:rPr>
          <w:spacing w:val="-12"/>
          <w:sz w:val="20"/>
          <w:szCs w:val="20"/>
        </w:rPr>
        <w:softHyphen/>
      </w:r>
      <w:r w:rsidRPr="007E6490">
        <w:rPr>
          <w:spacing w:val="-12"/>
          <w:sz w:val="20"/>
          <w:szCs w:val="20"/>
        </w:rPr>
        <w:t>ных советских районов и учету ущерба, нанесенного немецко-фашистскими вой</w:t>
      </w:r>
      <w:r w:rsidR="009F5DAF">
        <w:rPr>
          <w:spacing w:val="-12"/>
          <w:sz w:val="20"/>
          <w:szCs w:val="20"/>
        </w:rPr>
        <w:softHyphen/>
      </w:r>
      <w:r w:rsidRPr="007E6490">
        <w:rPr>
          <w:spacing w:val="-12"/>
          <w:sz w:val="20"/>
          <w:szCs w:val="20"/>
        </w:rPr>
        <w:t>сками населению СССР и Советскому государству</w:t>
      </w:r>
      <w:r w:rsidR="004A24BB">
        <w:rPr>
          <w:spacing w:val="-12"/>
          <w:sz w:val="20"/>
          <w:szCs w:val="20"/>
        </w:rPr>
        <w:t>»</w:t>
      </w:r>
      <w:r w:rsidRPr="007E6490">
        <w:rPr>
          <w:spacing w:val="-12"/>
          <w:sz w:val="20"/>
          <w:szCs w:val="20"/>
        </w:rPr>
        <w:t>. В нем указывалось, что в ходе войны отдельные организации собирают материалы о преступлениях гер</w:t>
      </w:r>
      <w:r w:rsidR="009F5DAF">
        <w:rPr>
          <w:spacing w:val="-12"/>
          <w:sz w:val="20"/>
          <w:szCs w:val="20"/>
        </w:rPr>
        <w:softHyphen/>
      </w:r>
      <w:r w:rsidRPr="007E6490">
        <w:rPr>
          <w:spacing w:val="-12"/>
          <w:sz w:val="20"/>
          <w:szCs w:val="20"/>
        </w:rPr>
        <w:t>манской армии, которые в дальнейшем сложно будет использовать по при</w:t>
      </w:r>
      <w:r w:rsidR="009F5DAF">
        <w:rPr>
          <w:spacing w:val="-12"/>
          <w:sz w:val="20"/>
          <w:szCs w:val="20"/>
        </w:rPr>
        <w:softHyphen/>
      </w:r>
      <w:r w:rsidRPr="007E6490">
        <w:rPr>
          <w:spacing w:val="-12"/>
          <w:sz w:val="20"/>
          <w:szCs w:val="20"/>
        </w:rPr>
        <w:t>чи</w:t>
      </w:r>
      <w:r w:rsidR="009F5DAF">
        <w:rPr>
          <w:spacing w:val="-12"/>
          <w:sz w:val="20"/>
          <w:szCs w:val="20"/>
        </w:rPr>
        <w:softHyphen/>
      </w:r>
      <w:r w:rsidRPr="007E6490">
        <w:rPr>
          <w:spacing w:val="-12"/>
          <w:sz w:val="20"/>
          <w:szCs w:val="20"/>
        </w:rPr>
        <w:t xml:space="preserve">не того, что в них отсутствует определенный план изложения событий. С </w:t>
      </w:r>
      <w:r w:rsidRPr="007E6490">
        <w:rPr>
          <w:spacing w:val="-12"/>
          <w:sz w:val="20"/>
          <w:szCs w:val="20"/>
        </w:rPr>
        <w:lastRenderedPageBreak/>
        <w:t>уче</w:t>
      </w:r>
      <w:r w:rsidR="009F5DAF">
        <w:rPr>
          <w:spacing w:val="-12"/>
          <w:sz w:val="20"/>
          <w:szCs w:val="20"/>
        </w:rPr>
        <w:softHyphen/>
      </w:r>
      <w:r w:rsidRPr="007E6490">
        <w:rPr>
          <w:spacing w:val="-12"/>
          <w:sz w:val="20"/>
          <w:szCs w:val="20"/>
        </w:rPr>
        <w:t>том этого обстоятельства предлагалось создать государственную комиссию, кото</w:t>
      </w:r>
      <w:r w:rsidR="009F5DAF">
        <w:rPr>
          <w:spacing w:val="-12"/>
          <w:sz w:val="20"/>
          <w:szCs w:val="20"/>
        </w:rPr>
        <w:softHyphen/>
      </w:r>
      <w:r w:rsidRPr="007E6490">
        <w:rPr>
          <w:spacing w:val="-12"/>
          <w:sz w:val="20"/>
          <w:szCs w:val="20"/>
        </w:rPr>
        <w:t>рая бы занялась расследованием и учетом всех преступлений оккупантов и их пособников [1].</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28 октября 1942 г. Г. Ф. Александровым был подготовлен проект </w:t>
      </w:r>
      <w:r w:rsidR="004A24BB">
        <w:rPr>
          <w:spacing w:val="-12"/>
          <w:sz w:val="20"/>
          <w:szCs w:val="20"/>
        </w:rPr>
        <w:t>«</w:t>
      </w:r>
      <w:r w:rsidRPr="007E6490">
        <w:rPr>
          <w:spacing w:val="-12"/>
          <w:sz w:val="20"/>
          <w:szCs w:val="20"/>
        </w:rPr>
        <w:t>Об обра</w:t>
      </w:r>
      <w:r w:rsidR="009F5DAF">
        <w:rPr>
          <w:spacing w:val="-12"/>
          <w:sz w:val="20"/>
          <w:szCs w:val="20"/>
        </w:rPr>
        <w:softHyphen/>
      </w:r>
      <w:r w:rsidRPr="007E6490">
        <w:rPr>
          <w:spacing w:val="-12"/>
          <w:sz w:val="20"/>
          <w:szCs w:val="20"/>
        </w:rPr>
        <w:t>зовании Чрезвычайной государственной комиссии по установлению и рас</w:t>
      </w:r>
      <w:r w:rsidR="009F5DAF">
        <w:rPr>
          <w:spacing w:val="-12"/>
          <w:sz w:val="20"/>
          <w:szCs w:val="20"/>
        </w:rPr>
        <w:softHyphen/>
      </w:r>
      <w:r w:rsidRPr="007E6490">
        <w:rPr>
          <w:spacing w:val="-12"/>
          <w:sz w:val="20"/>
          <w:szCs w:val="20"/>
        </w:rPr>
        <w:t>сле</w:t>
      </w:r>
      <w:r w:rsidR="009F5DAF">
        <w:rPr>
          <w:spacing w:val="-12"/>
          <w:sz w:val="20"/>
          <w:szCs w:val="20"/>
        </w:rPr>
        <w:softHyphen/>
      </w:r>
      <w:r w:rsidRPr="007E6490">
        <w:rPr>
          <w:spacing w:val="-12"/>
          <w:sz w:val="20"/>
          <w:szCs w:val="20"/>
        </w:rPr>
        <w:t>дованию злодеяний немецко-фашистских захватчиков и их сообщников и при</w:t>
      </w:r>
      <w:r w:rsidR="009F5DAF">
        <w:rPr>
          <w:spacing w:val="-12"/>
          <w:sz w:val="20"/>
          <w:szCs w:val="20"/>
        </w:rPr>
        <w:softHyphen/>
      </w:r>
      <w:r w:rsidRPr="007E6490">
        <w:rPr>
          <w:spacing w:val="-12"/>
          <w:sz w:val="20"/>
          <w:szCs w:val="20"/>
        </w:rPr>
        <w:t>чиненного ими ущерба гражданам, колхозам, общественным организациям, госу</w:t>
      </w:r>
      <w:r w:rsidR="009F5DAF">
        <w:rPr>
          <w:spacing w:val="-12"/>
          <w:sz w:val="20"/>
          <w:szCs w:val="20"/>
        </w:rPr>
        <w:softHyphen/>
      </w:r>
      <w:r w:rsidRPr="007E6490">
        <w:rPr>
          <w:spacing w:val="-12"/>
          <w:sz w:val="20"/>
          <w:szCs w:val="20"/>
        </w:rPr>
        <w:t>дарственным предприятиям и учреждениям СССР</w:t>
      </w:r>
      <w:r w:rsidR="004A24BB">
        <w:rPr>
          <w:spacing w:val="-12"/>
          <w:sz w:val="20"/>
          <w:szCs w:val="20"/>
        </w:rPr>
        <w:t>»</w:t>
      </w:r>
      <w:r w:rsidRPr="007E6490">
        <w:rPr>
          <w:spacing w:val="-12"/>
          <w:sz w:val="20"/>
          <w:szCs w:val="20"/>
        </w:rPr>
        <w:t>, который был утверж</w:t>
      </w:r>
      <w:r w:rsidR="009F5DAF">
        <w:rPr>
          <w:spacing w:val="-12"/>
          <w:sz w:val="20"/>
          <w:szCs w:val="20"/>
        </w:rPr>
        <w:softHyphen/>
      </w:r>
      <w:r w:rsidRPr="007E6490">
        <w:rPr>
          <w:spacing w:val="-12"/>
          <w:sz w:val="20"/>
          <w:szCs w:val="20"/>
        </w:rPr>
        <w:t>ден Указом Президиума Верховного Совета СССР 2 ноября 1942 г. [54].</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На ЧГК СССР возлагалось собирание документальных материалов об ущер</w:t>
      </w:r>
      <w:r w:rsidR="009F5DAF">
        <w:rPr>
          <w:spacing w:val="-12"/>
          <w:sz w:val="20"/>
          <w:szCs w:val="20"/>
        </w:rPr>
        <w:softHyphen/>
      </w:r>
      <w:r w:rsidRPr="007E6490">
        <w:rPr>
          <w:spacing w:val="-12"/>
          <w:sz w:val="20"/>
          <w:szCs w:val="20"/>
        </w:rPr>
        <w:t>бе, причиненном советским гражданам, колхозам, совхозам, промыш</w:t>
      </w:r>
      <w:r w:rsidR="009F5DAF">
        <w:rPr>
          <w:spacing w:val="-12"/>
          <w:sz w:val="20"/>
          <w:szCs w:val="20"/>
        </w:rPr>
        <w:softHyphen/>
      </w:r>
      <w:r w:rsidRPr="007E6490">
        <w:rPr>
          <w:spacing w:val="-12"/>
          <w:sz w:val="20"/>
          <w:szCs w:val="20"/>
        </w:rPr>
        <w:t>лен</w:t>
      </w:r>
      <w:r w:rsidR="009F5DAF">
        <w:rPr>
          <w:spacing w:val="-12"/>
          <w:sz w:val="20"/>
          <w:szCs w:val="20"/>
        </w:rPr>
        <w:softHyphen/>
      </w:r>
      <w:r w:rsidRPr="007E6490">
        <w:rPr>
          <w:spacing w:val="-12"/>
          <w:sz w:val="20"/>
          <w:szCs w:val="20"/>
        </w:rPr>
        <w:t>ным предприятиям и в целом государству в результате оккупации советских тер</w:t>
      </w:r>
      <w:r w:rsidR="009F5DAF">
        <w:rPr>
          <w:spacing w:val="-12"/>
          <w:sz w:val="20"/>
          <w:szCs w:val="20"/>
        </w:rPr>
        <w:softHyphen/>
      </w:r>
      <w:r w:rsidRPr="007E6490">
        <w:rPr>
          <w:spacing w:val="-12"/>
          <w:sz w:val="20"/>
          <w:szCs w:val="20"/>
        </w:rPr>
        <w:t>риторий армиями гитлеровской Германии и ее сообщников; установление лич</w:t>
      </w:r>
      <w:r w:rsidR="009F5DAF">
        <w:rPr>
          <w:spacing w:val="-12"/>
          <w:sz w:val="20"/>
          <w:szCs w:val="20"/>
        </w:rPr>
        <w:softHyphen/>
      </w:r>
      <w:r w:rsidRPr="007E6490">
        <w:rPr>
          <w:spacing w:val="-12"/>
          <w:sz w:val="20"/>
          <w:szCs w:val="20"/>
        </w:rPr>
        <w:t>ностей немецко-фашистских преступников с целью предания их суду и суро</w:t>
      </w:r>
      <w:r w:rsidR="009F5DAF">
        <w:rPr>
          <w:spacing w:val="-12"/>
          <w:sz w:val="20"/>
          <w:szCs w:val="20"/>
        </w:rPr>
        <w:softHyphen/>
      </w:r>
      <w:r w:rsidRPr="007E6490">
        <w:rPr>
          <w:spacing w:val="-12"/>
          <w:sz w:val="20"/>
          <w:szCs w:val="20"/>
        </w:rPr>
        <w:t>вому наказанию; объединение и согласование уже проводимой советскими госу</w:t>
      </w:r>
      <w:r w:rsidR="009F5DAF">
        <w:rPr>
          <w:spacing w:val="-12"/>
          <w:sz w:val="20"/>
          <w:szCs w:val="20"/>
        </w:rPr>
        <w:softHyphen/>
      </w:r>
      <w:r w:rsidRPr="007E6490">
        <w:rPr>
          <w:spacing w:val="-12"/>
          <w:sz w:val="20"/>
          <w:szCs w:val="20"/>
        </w:rPr>
        <w:t>дарственными органами работы в этой области.</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состав комиссии, которую возглавил Первый заместитель Председателя Пре</w:t>
      </w:r>
      <w:r w:rsidR="009F5DAF">
        <w:rPr>
          <w:spacing w:val="-12"/>
          <w:sz w:val="20"/>
          <w:szCs w:val="20"/>
        </w:rPr>
        <w:softHyphen/>
      </w:r>
      <w:r w:rsidRPr="007E6490">
        <w:rPr>
          <w:spacing w:val="-12"/>
          <w:sz w:val="20"/>
          <w:szCs w:val="20"/>
        </w:rPr>
        <w:t>зидиума Верховного Совета СССР Н.</w:t>
      </w:r>
      <w:r w:rsidR="009F5DAF">
        <w:rPr>
          <w:spacing w:val="-12"/>
          <w:sz w:val="20"/>
          <w:szCs w:val="20"/>
        </w:rPr>
        <w:t> </w:t>
      </w:r>
      <w:r w:rsidRPr="007E6490">
        <w:rPr>
          <w:spacing w:val="-12"/>
          <w:sz w:val="20"/>
          <w:szCs w:val="20"/>
        </w:rPr>
        <w:t>М.</w:t>
      </w:r>
      <w:r w:rsidR="009F5DAF">
        <w:rPr>
          <w:spacing w:val="-12"/>
          <w:sz w:val="20"/>
          <w:szCs w:val="20"/>
        </w:rPr>
        <w:t> </w:t>
      </w:r>
      <w:r w:rsidRPr="007E6490">
        <w:rPr>
          <w:spacing w:val="-12"/>
          <w:sz w:val="20"/>
          <w:szCs w:val="20"/>
        </w:rPr>
        <w:t>Шверник, вошли: А.</w:t>
      </w:r>
      <w:r w:rsidR="009F5DAF">
        <w:rPr>
          <w:spacing w:val="-12"/>
          <w:sz w:val="20"/>
          <w:szCs w:val="20"/>
        </w:rPr>
        <w:t> </w:t>
      </w:r>
      <w:r w:rsidRPr="007E6490">
        <w:rPr>
          <w:spacing w:val="-12"/>
          <w:sz w:val="20"/>
          <w:szCs w:val="20"/>
        </w:rPr>
        <w:t>А.</w:t>
      </w:r>
      <w:r w:rsidR="009F5DAF">
        <w:rPr>
          <w:spacing w:val="-12"/>
          <w:sz w:val="20"/>
          <w:szCs w:val="20"/>
        </w:rPr>
        <w:t> </w:t>
      </w:r>
      <w:r w:rsidRPr="007E6490">
        <w:rPr>
          <w:spacing w:val="-12"/>
          <w:sz w:val="20"/>
          <w:szCs w:val="20"/>
        </w:rPr>
        <w:t>Жданов, ака</w:t>
      </w:r>
      <w:r w:rsidR="009F5DAF">
        <w:rPr>
          <w:spacing w:val="-12"/>
          <w:sz w:val="20"/>
          <w:szCs w:val="20"/>
        </w:rPr>
        <w:softHyphen/>
      </w:r>
      <w:r w:rsidRPr="007E6490">
        <w:rPr>
          <w:spacing w:val="-12"/>
          <w:sz w:val="20"/>
          <w:szCs w:val="20"/>
        </w:rPr>
        <w:t>демики Н.</w:t>
      </w:r>
      <w:r w:rsidR="009F5DAF">
        <w:rPr>
          <w:spacing w:val="-12"/>
          <w:sz w:val="20"/>
          <w:szCs w:val="20"/>
        </w:rPr>
        <w:t> </w:t>
      </w:r>
      <w:r w:rsidRPr="007E6490">
        <w:rPr>
          <w:spacing w:val="-12"/>
          <w:sz w:val="20"/>
          <w:szCs w:val="20"/>
        </w:rPr>
        <w:t>Н.</w:t>
      </w:r>
      <w:r w:rsidR="009F5DAF">
        <w:rPr>
          <w:spacing w:val="-12"/>
          <w:sz w:val="20"/>
          <w:szCs w:val="20"/>
        </w:rPr>
        <w:t> </w:t>
      </w:r>
      <w:r w:rsidRPr="007E6490">
        <w:rPr>
          <w:spacing w:val="-12"/>
          <w:sz w:val="20"/>
          <w:szCs w:val="20"/>
        </w:rPr>
        <w:t>Бурденко, Б.</w:t>
      </w:r>
      <w:r w:rsidR="009F5DAF">
        <w:rPr>
          <w:spacing w:val="-12"/>
          <w:sz w:val="20"/>
          <w:szCs w:val="20"/>
        </w:rPr>
        <w:t> </w:t>
      </w:r>
      <w:r w:rsidRPr="007E6490">
        <w:rPr>
          <w:spacing w:val="-12"/>
          <w:sz w:val="20"/>
          <w:szCs w:val="20"/>
        </w:rPr>
        <w:t>Е.</w:t>
      </w:r>
      <w:r w:rsidR="009F5DAF">
        <w:rPr>
          <w:spacing w:val="-12"/>
          <w:sz w:val="20"/>
          <w:szCs w:val="20"/>
        </w:rPr>
        <w:t> </w:t>
      </w:r>
      <w:r w:rsidRPr="007E6490">
        <w:rPr>
          <w:spacing w:val="-12"/>
          <w:sz w:val="20"/>
          <w:szCs w:val="20"/>
        </w:rPr>
        <w:t>Веденеев, Т.</w:t>
      </w:r>
      <w:r w:rsidR="009F5DAF">
        <w:rPr>
          <w:spacing w:val="-12"/>
          <w:sz w:val="20"/>
          <w:szCs w:val="20"/>
        </w:rPr>
        <w:t> </w:t>
      </w:r>
      <w:r w:rsidRPr="007E6490">
        <w:rPr>
          <w:spacing w:val="-12"/>
          <w:sz w:val="20"/>
          <w:szCs w:val="20"/>
        </w:rPr>
        <w:t>Д.</w:t>
      </w:r>
      <w:r w:rsidR="009F5DAF">
        <w:rPr>
          <w:spacing w:val="-12"/>
          <w:sz w:val="20"/>
          <w:szCs w:val="20"/>
        </w:rPr>
        <w:t> </w:t>
      </w:r>
      <w:r w:rsidRPr="007E6490">
        <w:rPr>
          <w:spacing w:val="-12"/>
          <w:sz w:val="20"/>
          <w:szCs w:val="20"/>
        </w:rPr>
        <w:t>Лысенко, Е.</w:t>
      </w:r>
      <w:r w:rsidR="009F5DAF">
        <w:rPr>
          <w:spacing w:val="-12"/>
          <w:sz w:val="20"/>
          <w:szCs w:val="20"/>
        </w:rPr>
        <w:t> </w:t>
      </w:r>
      <w:r w:rsidRPr="007E6490">
        <w:rPr>
          <w:spacing w:val="-12"/>
          <w:sz w:val="20"/>
          <w:szCs w:val="20"/>
        </w:rPr>
        <w:t>В.</w:t>
      </w:r>
      <w:r w:rsidR="009F5DAF">
        <w:rPr>
          <w:spacing w:val="-12"/>
          <w:sz w:val="20"/>
          <w:szCs w:val="20"/>
        </w:rPr>
        <w:t> </w:t>
      </w:r>
      <w:r w:rsidRPr="007E6490">
        <w:rPr>
          <w:spacing w:val="-12"/>
          <w:sz w:val="20"/>
          <w:szCs w:val="20"/>
        </w:rPr>
        <w:t>Тарле, И.</w:t>
      </w:r>
      <w:r w:rsidR="009F5DAF">
        <w:rPr>
          <w:spacing w:val="-12"/>
          <w:sz w:val="20"/>
          <w:szCs w:val="20"/>
        </w:rPr>
        <w:t> </w:t>
      </w:r>
      <w:r w:rsidRPr="007E6490">
        <w:rPr>
          <w:spacing w:val="-12"/>
          <w:sz w:val="20"/>
          <w:szCs w:val="20"/>
        </w:rPr>
        <w:t>П.</w:t>
      </w:r>
      <w:r w:rsidR="009F5DAF">
        <w:rPr>
          <w:spacing w:val="-12"/>
          <w:sz w:val="20"/>
          <w:szCs w:val="20"/>
        </w:rPr>
        <w:t> </w:t>
      </w:r>
      <w:r w:rsidRPr="007E6490">
        <w:rPr>
          <w:spacing w:val="-12"/>
          <w:sz w:val="20"/>
          <w:szCs w:val="20"/>
        </w:rPr>
        <w:t>Трай</w:t>
      </w:r>
      <w:r w:rsidR="009F5DAF">
        <w:rPr>
          <w:spacing w:val="-12"/>
          <w:sz w:val="20"/>
          <w:szCs w:val="20"/>
        </w:rPr>
        <w:softHyphen/>
      </w:r>
      <w:r w:rsidRPr="007E6490">
        <w:rPr>
          <w:spacing w:val="-12"/>
          <w:sz w:val="20"/>
          <w:szCs w:val="20"/>
        </w:rPr>
        <w:t>нин, писатель А. Н. Толстой, летчица В. С. Гризодубова, митрополит Киев</w:t>
      </w:r>
      <w:r w:rsidR="009F5DAF">
        <w:rPr>
          <w:spacing w:val="-12"/>
          <w:sz w:val="20"/>
          <w:szCs w:val="20"/>
        </w:rPr>
        <w:softHyphen/>
      </w:r>
      <w:r w:rsidRPr="007E6490">
        <w:rPr>
          <w:spacing w:val="-12"/>
          <w:sz w:val="20"/>
          <w:szCs w:val="20"/>
        </w:rPr>
        <w:t>ский и Галицкий Николай [54].</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16 марта 1943 г. Председатель СНК СССР И. В. Сталин подписал поста</w:t>
      </w:r>
      <w:r w:rsidR="009F5DAF">
        <w:rPr>
          <w:spacing w:val="-12"/>
          <w:sz w:val="20"/>
          <w:szCs w:val="20"/>
        </w:rPr>
        <w:softHyphen/>
      </w:r>
      <w:r w:rsidRPr="007E6490">
        <w:rPr>
          <w:spacing w:val="-12"/>
          <w:sz w:val="20"/>
          <w:szCs w:val="20"/>
        </w:rPr>
        <w:t>нов</w:t>
      </w:r>
      <w:r w:rsidR="009F5DAF">
        <w:rPr>
          <w:spacing w:val="-12"/>
          <w:sz w:val="20"/>
          <w:szCs w:val="20"/>
        </w:rPr>
        <w:softHyphen/>
      </w:r>
      <w:r w:rsidRPr="007E6490">
        <w:rPr>
          <w:spacing w:val="-12"/>
          <w:sz w:val="20"/>
          <w:szCs w:val="20"/>
        </w:rPr>
        <w:t xml:space="preserve">ление Правительства </w:t>
      </w:r>
      <w:r w:rsidR="0049369B">
        <w:rPr>
          <w:spacing w:val="-12"/>
          <w:sz w:val="20"/>
          <w:szCs w:val="20"/>
        </w:rPr>
        <w:t>№ </w:t>
      </w:r>
      <w:r w:rsidRPr="007E6490">
        <w:rPr>
          <w:spacing w:val="-12"/>
          <w:sz w:val="20"/>
          <w:szCs w:val="20"/>
        </w:rPr>
        <w:t xml:space="preserve">299 </w:t>
      </w:r>
      <w:r w:rsidR="004A24BB">
        <w:rPr>
          <w:spacing w:val="-12"/>
          <w:sz w:val="20"/>
          <w:szCs w:val="20"/>
        </w:rPr>
        <w:t>«</w:t>
      </w:r>
      <w:r w:rsidRPr="007E6490">
        <w:rPr>
          <w:spacing w:val="-12"/>
          <w:sz w:val="20"/>
          <w:szCs w:val="20"/>
        </w:rPr>
        <w:t>О работе Чрезвычайной государственной комис</w:t>
      </w:r>
      <w:r w:rsidR="009F5DAF">
        <w:rPr>
          <w:spacing w:val="-12"/>
          <w:sz w:val="20"/>
          <w:szCs w:val="20"/>
        </w:rPr>
        <w:softHyphen/>
      </w:r>
      <w:r w:rsidRPr="007E6490">
        <w:rPr>
          <w:spacing w:val="-12"/>
          <w:sz w:val="20"/>
          <w:szCs w:val="20"/>
        </w:rPr>
        <w:t>сии по установлению и расследованию злодеяний немецко-фашистских захват</w:t>
      </w:r>
      <w:r w:rsidR="009F5DAF">
        <w:rPr>
          <w:spacing w:val="-12"/>
          <w:sz w:val="20"/>
          <w:szCs w:val="20"/>
        </w:rPr>
        <w:softHyphen/>
      </w:r>
      <w:r w:rsidRPr="007E6490">
        <w:rPr>
          <w:spacing w:val="-12"/>
          <w:sz w:val="20"/>
          <w:szCs w:val="20"/>
        </w:rPr>
        <w:t>чиков</w:t>
      </w:r>
      <w:r w:rsidR="004A24BB">
        <w:rPr>
          <w:spacing w:val="-12"/>
          <w:sz w:val="20"/>
          <w:szCs w:val="20"/>
        </w:rPr>
        <w:t>»</w:t>
      </w:r>
      <w:r w:rsidRPr="007E6490">
        <w:rPr>
          <w:spacing w:val="-12"/>
          <w:sz w:val="20"/>
          <w:szCs w:val="20"/>
        </w:rPr>
        <w:t>, которым утверждалось Положение о ЧГК СССР и указывалось на необходимость создания республиканских, краевых и областных комиссий содейст</w:t>
      </w:r>
      <w:r w:rsidR="009F5DAF">
        <w:rPr>
          <w:spacing w:val="-12"/>
          <w:sz w:val="20"/>
          <w:szCs w:val="20"/>
        </w:rPr>
        <w:softHyphen/>
      </w:r>
      <w:r w:rsidRPr="007E6490">
        <w:rPr>
          <w:spacing w:val="-12"/>
          <w:sz w:val="20"/>
          <w:szCs w:val="20"/>
        </w:rPr>
        <w:t>вия в работе союзной ЧГК [9, л. 56—59; 39, л. 2—4; 41, л. 78—81]. Одна</w:t>
      </w:r>
      <w:r w:rsidR="009F5DAF">
        <w:rPr>
          <w:spacing w:val="-12"/>
          <w:sz w:val="20"/>
          <w:szCs w:val="20"/>
        </w:rPr>
        <w:softHyphen/>
      </w:r>
      <w:r w:rsidRPr="007E6490">
        <w:rPr>
          <w:spacing w:val="-12"/>
          <w:sz w:val="20"/>
          <w:szCs w:val="20"/>
        </w:rPr>
        <w:t>ко еще за четыре дня до этого, 12 марта 1943 г.</w:t>
      </w:r>
      <w:r w:rsidR="009F5DAF">
        <w:rPr>
          <w:spacing w:val="-12"/>
          <w:sz w:val="20"/>
          <w:szCs w:val="20"/>
        </w:rPr>
        <w:t>,</w:t>
      </w:r>
      <w:r w:rsidRPr="007E6490">
        <w:rPr>
          <w:spacing w:val="-12"/>
          <w:sz w:val="20"/>
          <w:szCs w:val="20"/>
        </w:rPr>
        <w:t xml:space="preserve"> ЦК КП(б)Б принял поста</w:t>
      </w:r>
      <w:r w:rsidR="009F5DAF">
        <w:rPr>
          <w:spacing w:val="-12"/>
          <w:sz w:val="20"/>
          <w:szCs w:val="20"/>
        </w:rPr>
        <w:softHyphen/>
      </w:r>
      <w:r w:rsidRPr="007E6490">
        <w:rPr>
          <w:spacing w:val="-12"/>
          <w:sz w:val="20"/>
          <w:szCs w:val="20"/>
        </w:rPr>
        <w:t>нов</w:t>
      </w:r>
      <w:r w:rsidR="009F5DAF">
        <w:rPr>
          <w:spacing w:val="-12"/>
          <w:sz w:val="20"/>
          <w:szCs w:val="20"/>
        </w:rPr>
        <w:softHyphen/>
      </w:r>
      <w:r w:rsidRPr="007E6490">
        <w:rPr>
          <w:spacing w:val="-12"/>
          <w:sz w:val="20"/>
          <w:szCs w:val="20"/>
        </w:rPr>
        <w:t>ление о создании Комиссии по установлению и расследованию злодеяний немец</w:t>
      </w:r>
      <w:r w:rsidR="009F5DAF">
        <w:rPr>
          <w:spacing w:val="-12"/>
          <w:sz w:val="20"/>
          <w:szCs w:val="20"/>
        </w:rPr>
        <w:softHyphen/>
      </w:r>
      <w:r w:rsidRPr="007E6490">
        <w:rPr>
          <w:spacing w:val="-12"/>
          <w:sz w:val="20"/>
          <w:szCs w:val="20"/>
        </w:rPr>
        <w:t>ко-фашистских захватчиков и причиненного ими ущерба гражданам, кол</w:t>
      </w:r>
      <w:r w:rsidR="009F5DAF">
        <w:rPr>
          <w:spacing w:val="-12"/>
          <w:sz w:val="20"/>
          <w:szCs w:val="20"/>
        </w:rPr>
        <w:softHyphen/>
      </w:r>
      <w:r w:rsidRPr="007E6490">
        <w:rPr>
          <w:spacing w:val="-12"/>
          <w:sz w:val="20"/>
          <w:szCs w:val="20"/>
        </w:rPr>
        <w:t>хозам, общественным организациям, государственным предприятиям и учреж</w:t>
      </w:r>
      <w:r w:rsidR="009F5DAF">
        <w:rPr>
          <w:spacing w:val="-12"/>
          <w:sz w:val="20"/>
          <w:szCs w:val="20"/>
        </w:rPr>
        <w:softHyphen/>
      </w:r>
      <w:r w:rsidRPr="007E6490">
        <w:rPr>
          <w:spacing w:val="-12"/>
          <w:sz w:val="20"/>
          <w:szCs w:val="20"/>
        </w:rPr>
        <w:t>дениям на временно оккупированной территории БССР в составе П.</w:t>
      </w:r>
      <w:r w:rsidR="009F5DAF">
        <w:rPr>
          <w:spacing w:val="-12"/>
          <w:sz w:val="20"/>
          <w:szCs w:val="20"/>
        </w:rPr>
        <w:t> </w:t>
      </w:r>
      <w:r w:rsidRPr="007E6490">
        <w:rPr>
          <w:spacing w:val="-12"/>
          <w:sz w:val="20"/>
          <w:szCs w:val="20"/>
        </w:rPr>
        <w:t>К.</w:t>
      </w:r>
      <w:r w:rsidR="009F5DAF">
        <w:rPr>
          <w:spacing w:val="-12"/>
          <w:sz w:val="20"/>
          <w:szCs w:val="20"/>
        </w:rPr>
        <w:t> </w:t>
      </w:r>
      <w:r w:rsidRPr="007E6490">
        <w:rPr>
          <w:spacing w:val="-12"/>
          <w:sz w:val="20"/>
          <w:szCs w:val="20"/>
        </w:rPr>
        <w:t>Поно</w:t>
      </w:r>
      <w:r w:rsidR="009F5DAF">
        <w:rPr>
          <w:spacing w:val="-12"/>
          <w:sz w:val="20"/>
          <w:szCs w:val="20"/>
        </w:rPr>
        <w:softHyphen/>
      </w:r>
      <w:r w:rsidRPr="007E6490">
        <w:rPr>
          <w:spacing w:val="-12"/>
          <w:sz w:val="20"/>
          <w:szCs w:val="20"/>
        </w:rPr>
        <w:t>маренко (председатель), И. С. Былинского, Н. Я. Наталевича, Л.</w:t>
      </w:r>
      <w:r w:rsidR="009F5DAF">
        <w:rPr>
          <w:spacing w:val="-12"/>
          <w:sz w:val="20"/>
          <w:szCs w:val="20"/>
        </w:rPr>
        <w:t> </w:t>
      </w:r>
      <w:r w:rsidRPr="007E6490">
        <w:rPr>
          <w:spacing w:val="-12"/>
          <w:sz w:val="20"/>
          <w:szCs w:val="20"/>
        </w:rPr>
        <w:t>Ф.</w:t>
      </w:r>
      <w:r w:rsidR="009F5DAF">
        <w:rPr>
          <w:spacing w:val="-12"/>
          <w:sz w:val="20"/>
          <w:szCs w:val="20"/>
        </w:rPr>
        <w:t> </w:t>
      </w:r>
      <w:r w:rsidRPr="007E6490">
        <w:rPr>
          <w:spacing w:val="-12"/>
          <w:sz w:val="20"/>
          <w:szCs w:val="20"/>
        </w:rPr>
        <w:t>Цана</w:t>
      </w:r>
      <w:r w:rsidR="009F5DAF">
        <w:rPr>
          <w:spacing w:val="-12"/>
          <w:sz w:val="20"/>
          <w:szCs w:val="20"/>
        </w:rPr>
        <w:softHyphen/>
      </w:r>
      <w:r w:rsidRPr="007E6490">
        <w:rPr>
          <w:spacing w:val="-12"/>
          <w:sz w:val="20"/>
          <w:szCs w:val="20"/>
        </w:rPr>
        <w:t>вы, С. М. Мелких, С. О. Притыцкого, Я. Коласа, Т. С. Горбуно</w:t>
      </w:r>
      <w:r w:rsidR="009F5DAF">
        <w:rPr>
          <w:spacing w:val="-12"/>
          <w:sz w:val="20"/>
          <w:szCs w:val="20"/>
        </w:rPr>
        <w:softHyphen/>
      </w:r>
      <w:r w:rsidRPr="007E6490">
        <w:rPr>
          <w:spacing w:val="-12"/>
          <w:sz w:val="20"/>
          <w:szCs w:val="20"/>
        </w:rPr>
        <w:t>ва</w:t>
      </w:r>
      <w:r w:rsidR="009F5DAF">
        <w:rPr>
          <w:spacing w:val="-12"/>
          <w:sz w:val="20"/>
          <w:szCs w:val="20"/>
        </w:rPr>
        <w:t> </w:t>
      </w:r>
      <w:r w:rsidRPr="007E6490">
        <w:rPr>
          <w:spacing w:val="-12"/>
          <w:sz w:val="20"/>
          <w:szCs w:val="20"/>
        </w:rPr>
        <w:t>[4,</w:t>
      </w:r>
      <w:r w:rsidR="009F5DAF">
        <w:rPr>
          <w:spacing w:val="-12"/>
          <w:sz w:val="20"/>
          <w:szCs w:val="20"/>
        </w:rPr>
        <w:t> </w:t>
      </w:r>
      <w:r w:rsidRPr="007E6490">
        <w:rPr>
          <w:spacing w:val="-12"/>
          <w:sz w:val="20"/>
          <w:szCs w:val="20"/>
        </w:rPr>
        <w:t>л.</w:t>
      </w:r>
      <w:r w:rsidR="009F5DAF">
        <w:rPr>
          <w:spacing w:val="-12"/>
          <w:sz w:val="20"/>
          <w:szCs w:val="20"/>
        </w:rPr>
        <w:t> </w:t>
      </w:r>
      <w:r w:rsidRPr="007E6490">
        <w:rPr>
          <w:spacing w:val="-12"/>
          <w:sz w:val="20"/>
          <w:szCs w:val="20"/>
        </w:rPr>
        <w:t>85].</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преддверии освобождения территории БССР от оккупантов комиссии созда</w:t>
      </w:r>
      <w:r w:rsidR="009F5DAF">
        <w:rPr>
          <w:spacing w:val="-12"/>
          <w:sz w:val="20"/>
          <w:szCs w:val="20"/>
        </w:rPr>
        <w:softHyphen/>
      </w:r>
      <w:r w:rsidRPr="007E6490">
        <w:rPr>
          <w:spacing w:val="-12"/>
          <w:sz w:val="20"/>
          <w:szCs w:val="20"/>
        </w:rPr>
        <w:t>ются и в областных центрах [38, л. 1; 41, л. 78]. Так</w:t>
      </w:r>
      <w:r w:rsidR="009F5DAF">
        <w:rPr>
          <w:spacing w:val="-12"/>
          <w:sz w:val="20"/>
          <w:szCs w:val="20"/>
        </w:rPr>
        <w:t>,</w:t>
      </w:r>
      <w:r w:rsidRPr="007E6490">
        <w:rPr>
          <w:spacing w:val="-12"/>
          <w:sz w:val="20"/>
          <w:szCs w:val="20"/>
        </w:rPr>
        <w:t xml:space="preserve"> в соответствии с поста</w:t>
      </w:r>
      <w:r w:rsidR="009F5DAF">
        <w:rPr>
          <w:spacing w:val="-12"/>
          <w:sz w:val="20"/>
          <w:szCs w:val="20"/>
        </w:rPr>
        <w:softHyphen/>
      </w:r>
      <w:r w:rsidRPr="007E6490">
        <w:rPr>
          <w:spacing w:val="-12"/>
          <w:sz w:val="20"/>
          <w:szCs w:val="20"/>
        </w:rPr>
        <w:t>нов</w:t>
      </w:r>
      <w:r w:rsidR="009F5DAF">
        <w:rPr>
          <w:spacing w:val="-12"/>
          <w:sz w:val="20"/>
          <w:szCs w:val="20"/>
        </w:rPr>
        <w:softHyphen/>
      </w:r>
      <w:r w:rsidRPr="007E6490">
        <w:rPr>
          <w:spacing w:val="-12"/>
          <w:sz w:val="20"/>
          <w:szCs w:val="20"/>
        </w:rPr>
        <w:t xml:space="preserve">лением СНК СССР от 16 марта 1943 г. </w:t>
      </w:r>
      <w:r w:rsidR="0049369B">
        <w:rPr>
          <w:spacing w:val="-12"/>
          <w:sz w:val="20"/>
          <w:szCs w:val="20"/>
        </w:rPr>
        <w:t>№ </w:t>
      </w:r>
      <w:r w:rsidRPr="007E6490">
        <w:rPr>
          <w:spacing w:val="-12"/>
          <w:sz w:val="20"/>
          <w:szCs w:val="20"/>
        </w:rPr>
        <w:t>299 наряду с Белорусской рес</w:t>
      </w:r>
      <w:r w:rsidR="009F5DAF">
        <w:rPr>
          <w:spacing w:val="-12"/>
          <w:sz w:val="20"/>
          <w:szCs w:val="20"/>
        </w:rPr>
        <w:softHyphen/>
      </w:r>
      <w:r w:rsidRPr="007E6490">
        <w:rPr>
          <w:spacing w:val="-12"/>
          <w:sz w:val="20"/>
          <w:szCs w:val="20"/>
        </w:rPr>
        <w:t>пуб</w:t>
      </w:r>
      <w:r w:rsidR="009F5DAF">
        <w:rPr>
          <w:spacing w:val="-12"/>
          <w:sz w:val="20"/>
          <w:szCs w:val="20"/>
        </w:rPr>
        <w:softHyphen/>
      </w:r>
      <w:r w:rsidRPr="007E6490">
        <w:rPr>
          <w:spacing w:val="-12"/>
          <w:sz w:val="20"/>
          <w:szCs w:val="20"/>
        </w:rPr>
        <w:t>ли</w:t>
      </w:r>
      <w:r w:rsidR="009F5DAF">
        <w:rPr>
          <w:spacing w:val="-12"/>
          <w:sz w:val="20"/>
          <w:szCs w:val="20"/>
        </w:rPr>
        <w:softHyphen/>
      </w:r>
      <w:r w:rsidRPr="007E6490">
        <w:rPr>
          <w:spacing w:val="-12"/>
          <w:sz w:val="20"/>
          <w:szCs w:val="20"/>
        </w:rPr>
        <w:t>канской были образованы 12 областных (Бобруйская, Брестская, Бара</w:t>
      </w:r>
      <w:r w:rsidR="009F5DAF">
        <w:rPr>
          <w:spacing w:val="-12"/>
          <w:sz w:val="20"/>
          <w:szCs w:val="20"/>
        </w:rPr>
        <w:softHyphen/>
      </w:r>
      <w:r w:rsidRPr="007E6490">
        <w:rPr>
          <w:spacing w:val="-12"/>
          <w:sz w:val="20"/>
          <w:szCs w:val="20"/>
        </w:rPr>
        <w:t>но</w:t>
      </w:r>
      <w:r w:rsidR="009F5DAF">
        <w:rPr>
          <w:spacing w:val="-12"/>
          <w:sz w:val="20"/>
          <w:szCs w:val="20"/>
        </w:rPr>
        <w:softHyphen/>
      </w:r>
      <w:r w:rsidRPr="007E6490">
        <w:rPr>
          <w:spacing w:val="-12"/>
          <w:sz w:val="20"/>
          <w:szCs w:val="20"/>
        </w:rPr>
        <w:t>вич</w:t>
      </w:r>
      <w:r w:rsidR="009F5DAF">
        <w:rPr>
          <w:spacing w:val="-12"/>
          <w:sz w:val="20"/>
          <w:szCs w:val="20"/>
        </w:rPr>
        <w:softHyphen/>
      </w:r>
      <w:r w:rsidRPr="007E6490">
        <w:rPr>
          <w:spacing w:val="-12"/>
          <w:sz w:val="20"/>
          <w:szCs w:val="20"/>
        </w:rPr>
        <w:t>ская, Витебская, Гомельская, Гродненская, Могилевская, Моло</w:t>
      </w:r>
      <w:r w:rsidR="009F5DAF">
        <w:rPr>
          <w:spacing w:val="-12"/>
          <w:sz w:val="20"/>
          <w:szCs w:val="20"/>
        </w:rPr>
        <w:softHyphen/>
      </w:r>
      <w:r w:rsidRPr="007E6490">
        <w:rPr>
          <w:spacing w:val="-12"/>
          <w:sz w:val="20"/>
          <w:szCs w:val="20"/>
        </w:rPr>
        <w:t>деч</w:t>
      </w:r>
      <w:r w:rsidR="009F5DAF">
        <w:rPr>
          <w:spacing w:val="-12"/>
          <w:sz w:val="20"/>
          <w:szCs w:val="20"/>
        </w:rPr>
        <w:softHyphen/>
      </w:r>
      <w:r w:rsidRPr="007E6490">
        <w:rPr>
          <w:spacing w:val="-12"/>
          <w:sz w:val="20"/>
          <w:szCs w:val="20"/>
        </w:rPr>
        <w:t>нен</w:t>
      </w:r>
      <w:r w:rsidR="009F5DAF">
        <w:rPr>
          <w:spacing w:val="-12"/>
          <w:sz w:val="20"/>
          <w:szCs w:val="20"/>
        </w:rPr>
        <w:softHyphen/>
      </w:r>
      <w:r w:rsidRPr="007E6490">
        <w:rPr>
          <w:spacing w:val="-12"/>
          <w:sz w:val="20"/>
          <w:szCs w:val="20"/>
        </w:rPr>
        <w:t>ская, Мин</w:t>
      </w:r>
      <w:r w:rsidR="009F5DAF">
        <w:rPr>
          <w:spacing w:val="-12"/>
          <w:sz w:val="20"/>
          <w:szCs w:val="20"/>
        </w:rPr>
        <w:softHyphen/>
      </w:r>
      <w:r w:rsidRPr="007E6490">
        <w:rPr>
          <w:spacing w:val="-12"/>
          <w:sz w:val="20"/>
          <w:szCs w:val="20"/>
        </w:rPr>
        <w:t>ская, Пинская, Полесская, Полоцкая) комиссий содействия в работе ЧГК СССР. В каждом районе возникают районные комиссии, которые рас</w:t>
      </w:r>
      <w:r w:rsidR="009F5DAF">
        <w:rPr>
          <w:spacing w:val="-12"/>
          <w:sz w:val="20"/>
          <w:szCs w:val="20"/>
        </w:rPr>
        <w:softHyphen/>
      </w:r>
      <w:r w:rsidRPr="007E6490">
        <w:rPr>
          <w:spacing w:val="-12"/>
          <w:sz w:val="20"/>
          <w:szCs w:val="20"/>
        </w:rPr>
        <w:t>сле</w:t>
      </w:r>
      <w:r w:rsidR="009F5DAF">
        <w:rPr>
          <w:spacing w:val="-12"/>
          <w:sz w:val="20"/>
          <w:szCs w:val="20"/>
        </w:rPr>
        <w:softHyphen/>
      </w:r>
      <w:r w:rsidRPr="007E6490">
        <w:rPr>
          <w:spacing w:val="-12"/>
          <w:sz w:val="20"/>
          <w:szCs w:val="20"/>
        </w:rPr>
        <w:t>ду</w:t>
      </w:r>
      <w:r w:rsidR="009F5DAF">
        <w:rPr>
          <w:spacing w:val="-12"/>
          <w:sz w:val="20"/>
          <w:szCs w:val="20"/>
        </w:rPr>
        <w:softHyphen/>
      </w:r>
      <w:r w:rsidRPr="007E6490">
        <w:rPr>
          <w:spacing w:val="-12"/>
          <w:sz w:val="20"/>
          <w:szCs w:val="20"/>
        </w:rPr>
        <w:t xml:space="preserve">ют </w:t>
      </w:r>
      <w:r w:rsidRPr="007E6490">
        <w:rPr>
          <w:spacing w:val="-12"/>
          <w:sz w:val="20"/>
          <w:szCs w:val="20"/>
        </w:rPr>
        <w:lastRenderedPageBreak/>
        <w:t>прес</w:t>
      </w:r>
      <w:r w:rsidR="009F5DAF">
        <w:rPr>
          <w:spacing w:val="-12"/>
          <w:sz w:val="20"/>
          <w:szCs w:val="20"/>
        </w:rPr>
        <w:softHyphen/>
      </w:r>
      <w:r w:rsidRPr="007E6490">
        <w:rPr>
          <w:spacing w:val="-12"/>
          <w:sz w:val="20"/>
          <w:szCs w:val="20"/>
        </w:rPr>
        <w:t>тупления немецко-фашистских захватчиков на своих территориях и резуль</w:t>
      </w:r>
      <w:r w:rsidR="009F5DAF">
        <w:rPr>
          <w:spacing w:val="-12"/>
          <w:sz w:val="20"/>
          <w:szCs w:val="20"/>
        </w:rPr>
        <w:softHyphen/>
      </w:r>
      <w:r w:rsidRPr="007E6490">
        <w:rPr>
          <w:spacing w:val="-12"/>
          <w:sz w:val="20"/>
          <w:szCs w:val="20"/>
        </w:rPr>
        <w:t>таты проделанной работы направляют в соответствующие областные комис</w:t>
      </w:r>
      <w:r w:rsidR="009F5DAF">
        <w:rPr>
          <w:spacing w:val="-12"/>
          <w:sz w:val="20"/>
          <w:szCs w:val="20"/>
        </w:rPr>
        <w:softHyphen/>
      </w:r>
      <w:r w:rsidRPr="007E6490">
        <w:rPr>
          <w:spacing w:val="-12"/>
          <w:sz w:val="20"/>
          <w:szCs w:val="20"/>
        </w:rPr>
        <w:t>сии.</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На основании распоряжения СНК БССР от 3 апреля 1944 г. </w:t>
      </w:r>
      <w:r w:rsidR="0049369B">
        <w:rPr>
          <w:spacing w:val="-12"/>
          <w:sz w:val="20"/>
          <w:szCs w:val="20"/>
        </w:rPr>
        <w:t>№ </w:t>
      </w:r>
      <w:r w:rsidRPr="007E6490">
        <w:rPr>
          <w:spacing w:val="-12"/>
          <w:sz w:val="20"/>
          <w:szCs w:val="20"/>
        </w:rPr>
        <w:t>118а и поста</w:t>
      </w:r>
      <w:r w:rsidR="009F5DAF">
        <w:rPr>
          <w:spacing w:val="-12"/>
          <w:sz w:val="20"/>
          <w:szCs w:val="20"/>
        </w:rPr>
        <w:softHyphen/>
      </w:r>
      <w:r w:rsidRPr="007E6490">
        <w:rPr>
          <w:spacing w:val="-12"/>
          <w:sz w:val="20"/>
          <w:szCs w:val="20"/>
        </w:rPr>
        <w:t xml:space="preserve">новления ЦК КП(б)Б от 12 апреля 1944 г. </w:t>
      </w:r>
      <w:r w:rsidR="0049369B">
        <w:rPr>
          <w:spacing w:val="-12"/>
          <w:sz w:val="20"/>
          <w:szCs w:val="20"/>
        </w:rPr>
        <w:t>№ </w:t>
      </w:r>
      <w:r w:rsidRPr="007E6490">
        <w:rPr>
          <w:spacing w:val="-12"/>
          <w:sz w:val="20"/>
          <w:szCs w:val="20"/>
        </w:rPr>
        <w:t>210 для ведения дел Бело</w:t>
      </w:r>
      <w:r w:rsidR="009F5DAF">
        <w:rPr>
          <w:spacing w:val="-12"/>
          <w:sz w:val="20"/>
          <w:szCs w:val="20"/>
        </w:rPr>
        <w:softHyphen/>
      </w:r>
      <w:r w:rsidRPr="007E6490">
        <w:rPr>
          <w:spacing w:val="-12"/>
          <w:sz w:val="20"/>
          <w:szCs w:val="20"/>
        </w:rPr>
        <w:t>рус</w:t>
      </w:r>
      <w:r w:rsidR="009F5DAF">
        <w:rPr>
          <w:spacing w:val="-12"/>
          <w:sz w:val="20"/>
          <w:szCs w:val="20"/>
        </w:rPr>
        <w:softHyphen/>
      </w:r>
      <w:r w:rsidRPr="007E6490">
        <w:rPr>
          <w:spacing w:val="-12"/>
          <w:sz w:val="20"/>
          <w:szCs w:val="20"/>
        </w:rPr>
        <w:t>ской республиканской комиссии был создан ее рабочий аппарат в составе пред</w:t>
      </w:r>
      <w:r w:rsidR="009F5DAF">
        <w:rPr>
          <w:spacing w:val="-12"/>
          <w:sz w:val="20"/>
          <w:szCs w:val="20"/>
        </w:rPr>
        <w:softHyphen/>
      </w:r>
      <w:r w:rsidRPr="007E6490">
        <w:rPr>
          <w:spacing w:val="-12"/>
          <w:sz w:val="20"/>
          <w:szCs w:val="20"/>
        </w:rPr>
        <w:t>се</w:t>
      </w:r>
      <w:r w:rsidR="009F5DAF">
        <w:rPr>
          <w:spacing w:val="-12"/>
          <w:sz w:val="20"/>
          <w:szCs w:val="20"/>
        </w:rPr>
        <w:softHyphen/>
      </w:r>
      <w:r w:rsidRPr="007E6490">
        <w:rPr>
          <w:spacing w:val="-12"/>
          <w:sz w:val="20"/>
          <w:szCs w:val="20"/>
        </w:rPr>
        <w:t>дателя (первого секретаря ЦК КП(б)Б П. К. Пономаренко), ответственного сек</w:t>
      </w:r>
      <w:r w:rsidR="009F5DAF">
        <w:rPr>
          <w:spacing w:val="-12"/>
          <w:sz w:val="20"/>
          <w:szCs w:val="20"/>
        </w:rPr>
        <w:softHyphen/>
      </w:r>
      <w:r w:rsidRPr="007E6490">
        <w:rPr>
          <w:spacing w:val="-12"/>
          <w:sz w:val="20"/>
          <w:szCs w:val="20"/>
        </w:rPr>
        <w:t>ретаря (начальника правового отдела СНК БССР В. Н. Яшумова), инспек</w:t>
      </w:r>
      <w:r w:rsidR="009F5DAF">
        <w:rPr>
          <w:spacing w:val="-12"/>
          <w:sz w:val="20"/>
          <w:szCs w:val="20"/>
        </w:rPr>
        <w:softHyphen/>
      </w:r>
      <w:r w:rsidRPr="007E6490">
        <w:rPr>
          <w:spacing w:val="-12"/>
          <w:sz w:val="20"/>
          <w:szCs w:val="20"/>
        </w:rPr>
        <w:t>то</w:t>
      </w:r>
      <w:r w:rsidR="009F5DAF">
        <w:rPr>
          <w:spacing w:val="-12"/>
          <w:sz w:val="20"/>
          <w:szCs w:val="20"/>
        </w:rPr>
        <w:softHyphen/>
      </w:r>
      <w:r w:rsidRPr="007E6490">
        <w:rPr>
          <w:spacing w:val="-12"/>
          <w:sz w:val="20"/>
          <w:szCs w:val="20"/>
        </w:rPr>
        <w:t>ров — Н.</w:t>
      </w:r>
      <w:r w:rsidR="009F5DAF">
        <w:rPr>
          <w:spacing w:val="-12"/>
          <w:sz w:val="20"/>
          <w:szCs w:val="20"/>
        </w:rPr>
        <w:t> </w:t>
      </w:r>
      <w:r w:rsidRPr="007E6490">
        <w:rPr>
          <w:spacing w:val="-12"/>
          <w:sz w:val="20"/>
          <w:szCs w:val="20"/>
        </w:rPr>
        <w:t>А.</w:t>
      </w:r>
      <w:r w:rsidR="009F5DAF">
        <w:rPr>
          <w:spacing w:val="-12"/>
          <w:sz w:val="20"/>
          <w:szCs w:val="20"/>
        </w:rPr>
        <w:t> </w:t>
      </w:r>
      <w:r w:rsidRPr="007E6490">
        <w:rPr>
          <w:spacing w:val="-12"/>
          <w:sz w:val="20"/>
          <w:szCs w:val="20"/>
        </w:rPr>
        <w:t>Коссого, Ф.</w:t>
      </w:r>
      <w:r w:rsidR="009F5DAF">
        <w:rPr>
          <w:spacing w:val="-12"/>
          <w:sz w:val="20"/>
          <w:szCs w:val="20"/>
        </w:rPr>
        <w:t> </w:t>
      </w:r>
      <w:r w:rsidRPr="007E6490">
        <w:rPr>
          <w:spacing w:val="-12"/>
          <w:sz w:val="20"/>
          <w:szCs w:val="20"/>
        </w:rPr>
        <w:t>Д.</w:t>
      </w:r>
      <w:r w:rsidR="009F5DAF">
        <w:rPr>
          <w:spacing w:val="-12"/>
          <w:sz w:val="20"/>
          <w:szCs w:val="20"/>
        </w:rPr>
        <w:t> </w:t>
      </w:r>
      <w:r w:rsidRPr="007E6490">
        <w:rPr>
          <w:spacing w:val="-12"/>
          <w:sz w:val="20"/>
          <w:szCs w:val="20"/>
        </w:rPr>
        <w:t>Кирпич</w:t>
      </w:r>
      <w:r w:rsidR="009F5DAF">
        <w:rPr>
          <w:spacing w:val="-12"/>
          <w:sz w:val="20"/>
          <w:szCs w:val="20"/>
        </w:rPr>
        <w:t>е</w:t>
      </w:r>
      <w:r w:rsidRPr="007E6490">
        <w:rPr>
          <w:spacing w:val="-12"/>
          <w:sz w:val="20"/>
          <w:szCs w:val="20"/>
        </w:rPr>
        <w:t>ва, П.</w:t>
      </w:r>
      <w:r w:rsidR="009F5DAF">
        <w:rPr>
          <w:spacing w:val="-12"/>
          <w:sz w:val="20"/>
          <w:szCs w:val="20"/>
        </w:rPr>
        <w:t> </w:t>
      </w:r>
      <w:r w:rsidRPr="007E6490">
        <w:rPr>
          <w:spacing w:val="-12"/>
          <w:sz w:val="20"/>
          <w:szCs w:val="20"/>
        </w:rPr>
        <w:t>Ф.</w:t>
      </w:r>
      <w:r w:rsidR="009F5DAF">
        <w:rPr>
          <w:spacing w:val="-12"/>
          <w:sz w:val="20"/>
          <w:szCs w:val="20"/>
        </w:rPr>
        <w:t> </w:t>
      </w:r>
      <w:r w:rsidRPr="007E6490">
        <w:rPr>
          <w:spacing w:val="-12"/>
          <w:sz w:val="20"/>
          <w:szCs w:val="20"/>
        </w:rPr>
        <w:t>Кононовича, А.</w:t>
      </w:r>
      <w:r w:rsidR="009F5DAF">
        <w:rPr>
          <w:spacing w:val="-12"/>
          <w:sz w:val="20"/>
          <w:szCs w:val="20"/>
        </w:rPr>
        <w:t> </w:t>
      </w:r>
      <w:r w:rsidRPr="007E6490">
        <w:rPr>
          <w:spacing w:val="-12"/>
          <w:sz w:val="20"/>
          <w:szCs w:val="20"/>
        </w:rPr>
        <w:t>Б.</w:t>
      </w:r>
      <w:r w:rsidR="009F5DAF">
        <w:rPr>
          <w:spacing w:val="-12"/>
          <w:sz w:val="20"/>
          <w:szCs w:val="20"/>
        </w:rPr>
        <w:t> </w:t>
      </w:r>
      <w:r w:rsidRPr="007E6490">
        <w:rPr>
          <w:spacing w:val="-12"/>
          <w:sz w:val="20"/>
          <w:szCs w:val="20"/>
        </w:rPr>
        <w:t>Звонока, И.</w:t>
      </w:r>
      <w:r w:rsidR="009F5DAF">
        <w:rPr>
          <w:spacing w:val="-12"/>
          <w:sz w:val="20"/>
          <w:szCs w:val="20"/>
        </w:rPr>
        <w:t> </w:t>
      </w:r>
      <w:r w:rsidRPr="007E6490">
        <w:rPr>
          <w:spacing w:val="-12"/>
          <w:sz w:val="20"/>
          <w:szCs w:val="20"/>
        </w:rPr>
        <w:t>Л.</w:t>
      </w:r>
      <w:r w:rsidR="009F5DAF">
        <w:rPr>
          <w:spacing w:val="-12"/>
          <w:sz w:val="20"/>
          <w:szCs w:val="20"/>
        </w:rPr>
        <w:t> </w:t>
      </w:r>
      <w:r w:rsidRPr="007E6490">
        <w:rPr>
          <w:spacing w:val="-12"/>
          <w:sz w:val="20"/>
          <w:szCs w:val="20"/>
        </w:rPr>
        <w:t>Гон</w:t>
      </w:r>
      <w:r w:rsidR="009F5DAF">
        <w:rPr>
          <w:spacing w:val="-12"/>
          <w:sz w:val="20"/>
          <w:szCs w:val="20"/>
        </w:rPr>
        <w:softHyphen/>
      </w:r>
      <w:r w:rsidRPr="007E6490">
        <w:rPr>
          <w:spacing w:val="-12"/>
          <w:sz w:val="20"/>
          <w:szCs w:val="20"/>
        </w:rPr>
        <w:t>чарова, М.</w:t>
      </w:r>
      <w:r w:rsidR="009F5DAF">
        <w:rPr>
          <w:spacing w:val="-12"/>
          <w:sz w:val="20"/>
          <w:szCs w:val="20"/>
        </w:rPr>
        <w:t> </w:t>
      </w:r>
      <w:r w:rsidRPr="007E6490">
        <w:rPr>
          <w:spacing w:val="-12"/>
          <w:sz w:val="20"/>
          <w:szCs w:val="20"/>
        </w:rPr>
        <w:t>М.</w:t>
      </w:r>
      <w:r w:rsidR="009F5DAF">
        <w:rPr>
          <w:spacing w:val="-12"/>
          <w:sz w:val="20"/>
          <w:szCs w:val="20"/>
        </w:rPr>
        <w:t> </w:t>
      </w:r>
      <w:r w:rsidRPr="007E6490">
        <w:rPr>
          <w:spacing w:val="-12"/>
          <w:sz w:val="20"/>
          <w:szCs w:val="20"/>
        </w:rPr>
        <w:t>Прудниковой, юриста А.</w:t>
      </w:r>
      <w:r w:rsidR="009F5DAF">
        <w:rPr>
          <w:spacing w:val="-12"/>
          <w:sz w:val="20"/>
          <w:szCs w:val="20"/>
        </w:rPr>
        <w:t> </w:t>
      </w:r>
      <w:r w:rsidRPr="007E6490">
        <w:rPr>
          <w:spacing w:val="-12"/>
          <w:sz w:val="20"/>
          <w:szCs w:val="20"/>
        </w:rPr>
        <w:t>Б.</w:t>
      </w:r>
      <w:r w:rsidR="009F5DAF">
        <w:rPr>
          <w:spacing w:val="-12"/>
          <w:sz w:val="20"/>
          <w:szCs w:val="20"/>
        </w:rPr>
        <w:t> </w:t>
      </w:r>
      <w:r w:rsidRPr="007E6490">
        <w:rPr>
          <w:spacing w:val="-12"/>
          <w:sz w:val="20"/>
          <w:szCs w:val="20"/>
        </w:rPr>
        <w:t>Миронова, переводчика Ф.</w:t>
      </w:r>
      <w:r w:rsidR="009F5DAF">
        <w:rPr>
          <w:spacing w:val="-12"/>
          <w:sz w:val="20"/>
          <w:szCs w:val="20"/>
        </w:rPr>
        <w:t> </w:t>
      </w:r>
      <w:r w:rsidRPr="007E6490">
        <w:rPr>
          <w:spacing w:val="-12"/>
          <w:sz w:val="20"/>
          <w:szCs w:val="20"/>
        </w:rPr>
        <w:t>С.</w:t>
      </w:r>
      <w:r w:rsidR="009F5DAF">
        <w:rPr>
          <w:spacing w:val="-12"/>
          <w:sz w:val="20"/>
          <w:szCs w:val="20"/>
        </w:rPr>
        <w:t> </w:t>
      </w:r>
      <w:r w:rsidRPr="007E6490">
        <w:rPr>
          <w:spacing w:val="-12"/>
          <w:sz w:val="20"/>
          <w:szCs w:val="20"/>
        </w:rPr>
        <w:t>Гусе</w:t>
      </w:r>
      <w:r w:rsidR="009F5DAF">
        <w:rPr>
          <w:spacing w:val="-12"/>
          <w:sz w:val="20"/>
          <w:szCs w:val="20"/>
        </w:rPr>
        <w:softHyphen/>
      </w:r>
      <w:r w:rsidRPr="007E6490">
        <w:rPr>
          <w:spacing w:val="-12"/>
          <w:sz w:val="20"/>
          <w:szCs w:val="20"/>
        </w:rPr>
        <w:t>ва, пяти технических секретарей, машинистки и двух архивариусов [16, л. 57; 26, л. 129; 39, л. 5].</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августе 1944 г. аппарат комиссии пополнился М.</w:t>
      </w:r>
      <w:r w:rsidR="009F5DAF">
        <w:rPr>
          <w:spacing w:val="-12"/>
          <w:sz w:val="20"/>
          <w:szCs w:val="20"/>
        </w:rPr>
        <w:t> </w:t>
      </w:r>
      <w:r w:rsidRPr="007E6490">
        <w:rPr>
          <w:spacing w:val="-12"/>
          <w:sz w:val="20"/>
          <w:szCs w:val="20"/>
        </w:rPr>
        <w:t>И.</w:t>
      </w:r>
      <w:r w:rsidR="009F5DAF">
        <w:rPr>
          <w:spacing w:val="-12"/>
          <w:sz w:val="20"/>
          <w:szCs w:val="20"/>
        </w:rPr>
        <w:t> </w:t>
      </w:r>
      <w:r w:rsidRPr="007E6490">
        <w:rPr>
          <w:spacing w:val="-12"/>
          <w:sz w:val="20"/>
          <w:szCs w:val="20"/>
        </w:rPr>
        <w:t>Лукьяновым и Г.</w:t>
      </w:r>
      <w:r w:rsidR="009F5DAF">
        <w:rPr>
          <w:spacing w:val="-12"/>
          <w:sz w:val="20"/>
          <w:szCs w:val="20"/>
        </w:rPr>
        <w:t> </w:t>
      </w:r>
      <w:r w:rsidRPr="007E6490">
        <w:rPr>
          <w:spacing w:val="-12"/>
          <w:sz w:val="20"/>
          <w:szCs w:val="20"/>
        </w:rPr>
        <w:t>Л.</w:t>
      </w:r>
      <w:r w:rsidR="009F5DAF">
        <w:rPr>
          <w:spacing w:val="-12"/>
          <w:sz w:val="20"/>
          <w:szCs w:val="20"/>
        </w:rPr>
        <w:t> </w:t>
      </w:r>
      <w:r w:rsidRPr="007E6490">
        <w:rPr>
          <w:spacing w:val="-12"/>
          <w:sz w:val="20"/>
          <w:szCs w:val="20"/>
        </w:rPr>
        <w:t>Логи</w:t>
      </w:r>
      <w:r w:rsidR="009F5DAF">
        <w:rPr>
          <w:spacing w:val="-12"/>
          <w:sz w:val="20"/>
          <w:szCs w:val="20"/>
        </w:rPr>
        <w:softHyphen/>
      </w:r>
      <w:r w:rsidRPr="007E6490">
        <w:rPr>
          <w:spacing w:val="-12"/>
          <w:sz w:val="20"/>
          <w:szCs w:val="20"/>
        </w:rPr>
        <w:t>новым [27, л. 239].</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Члены республиканской комиссии и сотрудники ее секретариата выез</w:t>
      </w:r>
      <w:r w:rsidR="009F5DAF">
        <w:rPr>
          <w:spacing w:val="-12"/>
          <w:sz w:val="20"/>
          <w:szCs w:val="20"/>
        </w:rPr>
        <w:softHyphen/>
      </w:r>
      <w:r w:rsidRPr="007E6490">
        <w:rPr>
          <w:spacing w:val="-12"/>
          <w:sz w:val="20"/>
          <w:szCs w:val="20"/>
        </w:rPr>
        <w:t>жа</w:t>
      </w:r>
      <w:r w:rsidR="009F5DAF">
        <w:rPr>
          <w:spacing w:val="-12"/>
          <w:sz w:val="20"/>
          <w:szCs w:val="20"/>
        </w:rPr>
        <w:softHyphen/>
      </w:r>
      <w:r w:rsidRPr="007E6490">
        <w:rPr>
          <w:spacing w:val="-12"/>
          <w:sz w:val="20"/>
          <w:szCs w:val="20"/>
        </w:rPr>
        <w:t>ли в освобожденные районы с целью оказания помощи в организации работы мест</w:t>
      </w:r>
      <w:r w:rsidR="009F5DAF">
        <w:rPr>
          <w:spacing w:val="-12"/>
          <w:sz w:val="20"/>
          <w:szCs w:val="20"/>
        </w:rPr>
        <w:softHyphen/>
      </w:r>
      <w:r w:rsidRPr="007E6490">
        <w:rPr>
          <w:spacing w:val="-12"/>
          <w:sz w:val="20"/>
          <w:szCs w:val="20"/>
        </w:rPr>
        <w:t>ных комиссий и контроля за их деятельностью. Они проводили обсле</w:t>
      </w:r>
      <w:r w:rsidR="00CF5B68">
        <w:rPr>
          <w:spacing w:val="-12"/>
          <w:sz w:val="20"/>
          <w:szCs w:val="20"/>
        </w:rPr>
        <w:softHyphen/>
      </w:r>
      <w:r w:rsidRPr="007E6490">
        <w:rPr>
          <w:spacing w:val="-12"/>
          <w:sz w:val="20"/>
          <w:szCs w:val="20"/>
        </w:rPr>
        <w:t>до</w:t>
      </w:r>
      <w:r w:rsidR="00CF5B68">
        <w:rPr>
          <w:spacing w:val="-12"/>
          <w:sz w:val="20"/>
          <w:szCs w:val="20"/>
        </w:rPr>
        <w:softHyphen/>
      </w:r>
      <w:r w:rsidRPr="007E6490">
        <w:rPr>
          <w:spacing w:val="-12"/>
          <w:sz w:val="20"/>
          <w:szCs w:val="20"/>
        </w:rPr>
        <w:t>ва</w:t>
      </w:r>
      <w:r w:rsidR="00CF5B68">
        <w:rPr>
          <w:spacing w:val="-12"/>
          <w:sz w:val="20"/>
          <w:szCs w:val="20"/>
        </w:rPr>
        <w:softHyphen/>
      </w:r>
      <w:r w:rsidRPr="007E6490">
        <w:rPr>
          <w:spacing w:val="-12"/>
          <w:sz w:val="20"/>
          <w:szCs w:val="20"/>
        </w:rPr>
        <w:t>ние захоронений, собирали многочисленные показания свидетелей, включая и осво</w:t>
      </w:r>
      <w:r w:rsidR="00CF5B68">
        <w:rPr>
          <w:spacing w:val="-12"/>
          <w:sz w:val="20"/>
          <w:szCs w:val="20"/>
        </w:rPr>
        <w:softHyphen/>
      </w:r>
      <w:r w:rsidRPr="007E6490">
        <w:rPr>
          <w:spacing w:val="-12"/>
          <w:sz w:val="20"/>
          <w:szCs w:val="20"/>
        </w:rPr>
        <w:t>божденных узников немецких тюрем и концлагерей, допрашивали плен</w:t>
      </w:r>
      <w:r w:rsidR="00CF5B68">
        <w:rPr>
          <w:spacing w:val="-12"/>
          <w:sz w:val="20"/>
          <w:szCs w:val="20"/>
        </w:rPr>
        <w:softHyphen/>
      </w:r>
      <w:r w:rsidRPr="007E6490">
        <w:rPr>
          <w:spacing w:val="-12"/>
          <w:sz w:val="20"/>
          <w:szCs w:val="20"/>
        </w:rPr>
        <w:t>ных солдат и офицеров, изучали трофейные документы.</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Своего бюджета комиссия не имела. Работники аппарата респуб</w:t>
      </w:r>
      <w:r w:rsidR="00CF5B68">
        <w:rPr>
          <w:spacing w:val="-12"/>
          <w:sz w:val="20"/>
          <w:szCs w:val="20"/>
        </w:rPr>
        <w:softHyphen/>
      </w:r>
      <w:r w:rsidRPr="007E6490">
        <w:rPr>
          <w:spacing w:val="-12"/>
          <w:sz w:val="20"/>
          <w:szCs w:val="20"/>
        </w:rPr>
        <w:t>ли</w:t>
      </w:r>
      <w:r w:rsidR="00CF5B68">
        <w:rPr>
          <w:spacing w:val="-12"/>
          <w:sz w:val="20"/>
          <w:szCs w:val="20"/>
        </w:rPr>
        <w:softHyphen/>
      </w:r>
      <w:r w:rsidRPr="007E6490">
        <w:rPr>
          <w:spacing w:val="-12"/>
          <w:sz w:val="20"/>
          <w:szCs w:val="20"/>
        </w:rPr>
        <w:t>кан</w:t>
      </w:r>
      <w:r w:rsidR="00CF5B68">
        <w:rPr>
          <w:spacing w:val="-12"/>
          <w:sz w:val="20"/>
          <w:szCs w:val="20"/>
        </w:rPr>
        <w:softHyphen/>
      </w:r>
      <w:r w:rsidRPr="007E6490">
        <w:rPr>
          <w:spacing w:val="-12"/>
          <w:sz w:val="20"/>
          <w:szCs w:val="20"/>
        </w:rPr>
        <w:t>ской и областных комиссий командировались в освобожденные районы с сохра</w:t>
      </w:r>
      <w:r w:rsidR="00CF5B68">
        <w:rPr>
          <w:spacing w:val="-12"/>
          <w:sz w:val="20"/>
          <w:szCs w:val="20"/>
        </w:rPr>
        <w:softHyphen/>
      </w:r>
      <w:r w:rsidRPr="007E6490">
        <w:rPr>
          <w:spacing w:val="-12"/>
          <w:sz w:val="20"/>
          <w:szCs w:val="20"/>
        </w:rPr>
        <w:t>нением заработной платы по месту своей основной работы. К состав</w:t>
      </w:r>
      <w:r w:rsidR="00CF5B68">
        <w:rPr>
          <w:spacing w:val="-12"/>
          <w:sz w:val="20"/>
          <w:szCs w:val="20"/>
        </w:rPr>
        <w:softHyphen/>
      </w:r>
      <w:r w:rsidRPr="007E6490">
        <w:rPr>
          <w:spacing w:val="-12"/>
          <w:sz w:val="20"/>
          <w:szCs w:val="20"/>
        </w:rPr>
        <w:t>ле</w:t>
      </w:r>
      <w:r w:rsidR="00CF5B68">
        <w:rPr>
          <w:spacing w:val="-12"/>
          <w:sz w:val="20"/>
          <w:szCs w:val="20"/>
        </w:rPr>
        <w:softHyphen/>
      </w:r>
      <w:r w:rsidRPr="007E6490">
        <w:rPr>
          <w:spacing w:val="-12"/>
          <w:sz w:val="20"/>
          <w:szCs w:val="20"/>
        </w:rPr>
        <w:t>нию актов также привлекались представители советских, хозяйственных, коопе</w:t>
      </w:r>
      <w:r w:rsidR="00CF5B68">
        <w:rPr>
          <w:spacing w:val="-12"/>
          <w:sz w:val="20"/>
          <w:szCs w:val="20"/>
        </w:rPr>
        <w:softHyphen/>
      </w:r>
      <w:r w:rsidRPr="007E6490">
        <w:rPr>
          <w:spacing w:val="-12"/>
          <w:sz w:val="20"/>
          <w:szCs w:val="20"/>
        </w:rPr>
        <w:t>ративных, профсоюзных и других общественных организаций, рабочие и слу</w:t>
      </w:r>
      <w:r w:rsidR="00CF5B68">
        <w:rPr>
          <w:spacing w:val="-12"/>
          <w:sz w:val="20"/>
          <w:szCs w:val="20"/>
        </w:rPr>
        <w:softHyphen/>
      </w:r>
      <w:r w:rsidRPr="007E6490">
        <w:rPr>
          <w:spacing w:val="-12"/>
          <w:sz w:val="20"/>
          <w:szCs w:val="20"/>
        </w:rPr>
        <w:t>жащие предприятий и учреждений, городская и сельская интеллигенция, воен</w:t>
      </w:r>
      <w:r w:rsidR="00CF5B68">
        <w:rPr>
          <w:spacing w:val="-12"/>
          <w:sz w:val="20"/>
          <w:szCs w:val="20"/>
        </w:rPr>
        <w:softHyphen/>
      </w:r>
      <w:r w:rsidRPr="007E6490">
        <w:rPr>
          <w:spacing w:val="-12"/>
          <w:sz w:val="20"/>
          <w:szCs w:val="20"/>
        </w:rPr>
        <w:t>нослужащие, выполнявшие работу на добровольных началах.</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В соответствии с инструкциями, утвержденными постановлением СНК СССР от 7 мая 1943 г. </w:t>
      </w:r>
      <w:r w:rsidR="0049369B">
        <w:rPr>
          <w:spacing w:val="-12"/>
          <w:sz w:val="20"/>
          <w:szCs w:val="20"/>
        </w:rPr>
        <w:t>№ </w:t>
      </w:r>
      <w:r w:rsidRPr="007E6490">
        <w:rPr>
          <w:spacing w:val="-12"/>
          <w:sz w:val="20"/>
          <w:szCs w:val="20"/>
        </w:rPr>
        <w:t>493</w:t>
      </w:r>
      <w:r w:rsidR="00CF5B68">
        <w:rPr>
          <w:spacing w:val="-12"/>
          <w:sz w:val="20"/>
          <w:szCs w:val="20"/>
        </w:rPr>
        <w:t>,</w:t>
      </w:r>
      <w:r w:rsidRPr="007E6490">
        <w:rPr>
          <w:spacing w:val="-12"/>
          <w:sz w:val="20"/>
          <w:szCs w:val="20"/>
        </w:rPr>
        <w:t xml:space="preserve"> учет ущерба, причиненного государственным пред</w:t>
      </w:r>
      <w:r w:rsidR="00CF5B68">
        <w:rPr>
          <w:spacing w:val="-12"/>
          <w:sz w:val="20"/>
          <w:szCs w:val="20"/>
        </w:rPr>
        <w:softHyphen/>
      </w:r>
      <w:r w:rsidRPr="007E6490">
        <w:rPr>
          <w:spacing w:val="-12"/>
          <w:sz w:val="20"/>
          <w:szCs w:val="20"/>
        </w:rPr>
        <w:t>приятиям, учреждениям и организациям союзного подчинения</w:t>
      </w:r>
      <w:r w:rsidR="00CF5B68">
        <w:rPr>
          <w:spacing w:val="-12"/>
          <w:sz w:val="20"/>
          <w:szCs w:val="20"/>
        </w:rPr>
        <w:t>,</w:t>
      </w:r>
      <w:r w:rsidRPr="007E6490">
        <w:rPr>
          <w:spacing w:val="-12"/>
          <w:sz w:val="20"/>
          <w:szCs w:val="20"/>
        </w:rPr>
        <w:t xml:space="preserve"> осу</w:t>
      </w:r>
      <w:r w:rsidR="00CF5B68">
        <w:rPr>
          <w:spacing w:val="-12"/>
          <w:sz w:val="20"/>
          <w:szCs w:val="20"/>
        </w:rPr>
        <w:softHyphen/>
      </w:r>
      <w:r w:rsidRPr="007E6490">
        <w:rPr>
          <w:spacing w:val="-12"/>
          <w:sz w:val="20"/>
          <w:szCs w:val="20"/>
        </w:rPr>
        <w:t>щест</w:t>
      </w:r>
      <w:r w:rsidR="00CF5B68">
        <w:rPr>
          <w:spacing w:val="-12"/>
          <w:sz w:val="20"/>
          <w:szCs w:val="20"/>
        </w:rPr>
        <w:softHyphen/>
      </w:r>
      <w:r w:rsidRPr="007E6490">
        <w:rPr>
          <w:spacing w:val="-12"/>
          <w:sz w:val="20"/>
          <w:szCs w:val="20"/>
        </w:rPr>
        <w:t>влял</w:t>
      </w:r>
      <w:r w:rsidR="00CF5B68">
        <w:rPr>
          <w:spacing w:val="-12"/>
          <w:sz w:val="20"/>
          <w:szCs w:val="20"/>
        </w:rPr>
        <w:softHyphen/>
      </w:r>
      <w:r w:rsidRPr="007E6490">
        <w:rPr>
          <w:spacing w:val="-12"/>
          <w:sz w:val="20"/>
          <w:szCs w:val="20"/>
        </w:rPr>
        <w:t>ся народными комиссариатами и центральными учреждениями СССР; рес</w:t>
      </w:r>
      <w:r w:rsidR="00CF5B68">
        <w:rPr>
          <w:spacing w:val="-12"/>
          <w:sz w:val="20"/>
          <w:szCs w:val="20"/>
        </w:rPr>
        <w:softHyphen/>
      </w:r>
      <w:r w:rsidRPr="007E6490">
        <w:rPr>
          <w:spacing w:val="-12"/>
          <w:sz w:val="20"/>
          <w:szCs w:val="20"/>
        </w:rPr>
        <w:t>пуб</w:t>
      </w:r>
      <w:r w:rsidR="00CF5B68">
        <w:rPr>
          <w:spacing w:val="-12"/>
          <w:sz w:val="20"/>
          <w:szCs w:val="20"/>
        </w:rPr>
        <w:softHyphen/>
      </w:r>
      <w:r w:rsidRPr="007E6490">
        <w:rPr>
          <w:spacing w:val="-12"/>
          <w:sz w:val="20"/>
          <w:szCs w:val="20"/>
        </w:rPr>
        <w:t>ликанского подчинения — народными комиссариатами союзных рес</w:t>
      </w:r>
      <w:r w:rsidR="00CF5B68">
        <w:rPr>
          <w:spacing w:val="-12"/>
          <w:sz w:val="20"/>
          <w:szCs w:val="20"/>
        </w:rPr>
        <w:softHyphen/>
      </w:r>
      <w:r w:rsidRPr="007E6490">
        <w:rPr>
          <w:spacing w:val="-12"/>
          <w:sz w:val="20"/>
          <w:szCs w:val="20"/>
        </w:rPr>
        <w:t>пуб</w:t>
      </w:r>
      <w:r w:rsidR="00CF5B68">
        <w:rPr>
          <w:spacing w:val="-12"/>
          <w:sz w:val="20"/>
          <w:szCs w:val="20"/>
        </w:rPr>
        <w:softHyphen/>
      </w:r>
      <w:r w:rsidRPr="007E6490">
        <w:rPr>
          <w:spacing w:val="-12"/>
          <w:sz w:val="20"/>
          <w:szCs w:val="20"/>
        </w:rPr>
        <w:t>лик; местного подчинения — совнаркомами республик и исполкомами Советов депу</w:t>
      </w:r>
      <w:r w:rsidR="00CF5B68">
        <w:rPr>
          <w:spacing w:val="-12"/>
          <w:sz w:val="20"/>
          <w:szCs w:val="20"/>
        </w:rPr>
        <w:softHyphen/>
      </w:r>
      <w:r w:rsidRPr="007E6490">
        <w:rPr>
          <w:spacing w:val="-12"/>
          <w:sz w:val="20"/>
          <w:szCs w:val="20"/>
        </w:rPr>
        <w:t>татов трудящихся по принадлежности; промысловой и потребительской коо</w:t>
      </w:r>
      <w:r w:rsidR="00CF5B68">
        <w:rPr>
          <w:spacing w:val="-12"/>
          <w:sz w:val="20"/>
          <w:szCs w:val="20"/>
        </w:rPr>
        <w:softHyphen/>
      </w:r>
      <w:r w:rsidRPr="007E6490">
        <w:rPr>
          <w:spacing w:val="-12"/>
          <w:sz w:val="20"/>
          <w:szCs w:val="20"/>
        </w:rPr>
        <w:t>перации — соответствующими кооперативными центрами; по общест</w:t>
      </w:r>
      <w:r w:rsidR="00CF5B68">
        <w:rPr>
          <w:spacing w:val="-12"/>
          <w:sz w:val="20"/>
          <w:szCs w:val="20"/>
        </w:rPr>
        <w:softHyphen/>
      </w:r>
      <w:r w:rsidRPr="007E6490">
        <w:rPr>
          <w:spacing w:val="-12"/>
          <w:sz w:val="20"/>
          <w:szCs w:val="20"/>
        </w:rPr>
        <w:t>вен</w:t>
      </w:r>
      <w:r w:rsidR="00CF5B68">
        <w:rPr>
          <w:spacing w:val="-12"/>
          <w:sz w:val="20"/>
          <w:szCs w:val="20"/>
        </w:rPr>
        <w:softHyphen/>
      </w:r>
      <w:r w:rsidRPr="007E6490">
        <w:rPr>
          <w:spacing w:val="-12"/>
          <w:sz w:val="20"/>
          <w:szCs w:val="20"/>
        </w:rPr>
        <w:t>ным предприятиям и организациям — соответствующими центральными руко</w:t>
      </w:r>
      <w:r w:rsidR="00CF5B68">
        <w:rPr>
          <w:spacing w:val="-12"/>
          <w:sz w:val="20"/>
          <w:szCs w:val="20"/>
        </w:rPr>
        <w:softHyphen/>
      </w:r>
      <w:r w:rsidRPr="007E6490">
        <w:rPr>
          <w:spacing w:val="-12"/>
          <w:sz w:val="20"/>
          <w:szCs w:val="20"/>
        </w:rPr>
        <w:t>во</w:t>
      </w:r>
      <w:r w:rsidR="00CF5B68">
        <w:rPr>
          <w:spacing w:val="-12"/>
          <w:sz w:val="20"/>
          <w:szCs w:val="20"/>
        </w:rPr>
        <w:softHyphen/>
      </w:r>
      <w:r w:rsidRPr="007E6490">
        <w:rPr>
          <w:spacing w:val="-12"/>
          <w:sz w:val="20"/>
          <w:szCs w:val="20"/>
        </w:rPr>
        <w:t>дящими органами этих предприятий и организаций [12, л. 7—24].</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районах, освобожденных от немецко-фашистских захватчиков, учет ущер</w:t>
      </w:r>
      <w:r w:rsidR="00CF5B68">
        <w:rPr>
          <w:spacing w:val="-12"/>
          <w:sz w:val="20"/>
          <w:szCs w:val="20"/>
        </w:rPr>
        <w:softHyphen/>
      </w:r>
      <w:r w:rsidRPr="007E6490">
        <w:rPr>
          <w:spacing w:val="-12"/>
          <w:sz w:val="20"/>
          <w:szCs w:val="20"/>
        </w:rPr>
        <w:t>ба производился отдельно по каждому предприятию, учреждению, орга</w:t>
      </w:r>
      <w:r w:rsidR="00CF5B68">
        <w:rPr>
          <w:spacing w:val="-12"/>
          <w:sz w:val="20"/>
          <w:szCs w:val="20"/>
        </w:rPr>
        <w:softHyphen/>
      </w:r>
      <w:r w:rsidRPr="007E6490">
        <w:rPr>
          <w:spacing w:val="-12"/>
          <w:sz w:val="20"/>
          <w:szCs w:val="20"/>
        </w:rPr>
        <w:t>ни</w:t>
      </w:r>
      <w:r w:rsidR="00CF5B68">
        <w:rPr>
          <w:spacing w:val="-12"/>
          <w:sz w:val="20"/>
          <w:szCs w:val="20"/>
        </w:rPr>
        <w:softHyphen/>
      </w:r>
      <w:r w:rsidRPr="007E6490">
        <w:rPr>
          <w:spacing w:val="-12"/>
          <w:sz w:val="20"/>
          <w:szCs w:val="20"/>
        </w:rPr>
        <w:t>зации и колхозу. Для его определения создавались комиссии из пред</w:t>
      </w:r>
      <w:r w:rsidR="00CF5B68">
        <w:rPr>
          <w:spacing w:val="-12"/>
          <w:sz w:val="20"/>
          <w:szCs w:val="20"/>
        </w:rPr>
        <w:softHyphen/>
      </w:r>
      <w:r w:rsidRPr="007E6490">
        <w:rPr>
          <w:spacing w:val="-12"/>
          <w:sz w:val="20"/>
          <w:szCs w:val="20"/>
        </w:rPr>
        <w:t>ста</w:t>
      </w:r>
      <w:r w:rsidR="00CF5B68">
        <w:rPr>
          <w:spacing w:val="-12"/>
          <w:sz w:val="20"/>
          <w:szCs w:val="20"/>
        </w:rPr>
        <w:softHyphen/>
      </w:r>
      <w:r w:rsidRPr="007E6490">
        <w:rPr>
          <w:spacing w:val="-12"/>
          <w:sz w:val="20"/>
          <w:szCs w:val="20"/>
        </w:rPr>
        <w:t>ви</w:t>
      </w:r>
      <w:r w:rsidR="00CF5B68">
        <w:rPr>
          <w:spacing w:val="-12"/>
          <w:sz w:val="20"/>
          <w:szCs w:val="20"/>
        </w:rPr>
        <w:softHyphen/>
      </w:r>
      <w:r w:rsidRPr="007E6490">
        <w:rPr>
          <w:spacing w:val="-12"/>
          <w:sz w:val="20"/>
          <w:szCs w:val="20"/>
        </w:rPr>
        <w:t>те</w:t>
      </w:r>
      <w:r w:rsidR="00CF5B68">
        <w:rPr>
          <w:spacing w:val="-12"/>
          <w:sz w:val="20"/>
          <w:szCs w:val="20"/>
        </w:rPr>
        <w:softHyphen/>
      </w:r>
      <w:r w:rsidRPr="007E6490">
        <w:rPr>
          <w:spacing w:val="-12"/>
          <w:sz w:val="20"/>
          <w:szCs w:val="20"/>
        </w:rPr>
        <w:t>лей наркомата или предприятия, учреждения, организации. В случае необ</w:t>
      </w:r>
      <w:r w:rsidR="00CF5B68">
        <w:rPr>
          <w:spacing w:val="-12"/>
          <w:sz w:val="20"/>
          <w:szCs w:val="20"/>
        </w:rPr>
        <w:softHyphen/>
      </w:r>
      <w:r w:rsidRPr="007E6490">
        <w:rPr>
          <w:spacing w:val="-12"/>
          <w:sz w:val="20"/>
          <w:szCs w:val="20"/>
        </w:rPr>
        <w:t>хо</w:t>
      </w:r>
      <w:r w:rsidR="00CF5B68">
        <w:rPr>
          <w:spacing w:val="-12"/>
          <w:sz w:val="20"/>
          <w:szCs w:val="20"/>
        </w:rPr>
        <w:softHyphen/>
      </w:r>
      <w:r w:rsidRPr="007E6490">
        <w:rPr>
          <w:spacing w:val="-12"/>
          <w:sz w:val="20"/>
          <w:szCs w:val="20"/>
        </w:rPr>
        <w:t>ди</w:t>
      </w:r>
      <w:r w:rsidR="00CF5B68">
        <w:rPr>
          <w:spacing w:val="-12"/>
          <w:sz w:val="20"/>
          <w:szCs w:val="20"/>
        </w:rPr>
        <w:softHyphen/>
      </w:r>
      <w:r w:rsidRPr="007E6490">
        <w:rPr>
          <w:spacing w:val="-12"/>
          <w:sz w:val="20"/>
          <w:szCs w:val="20"/>
        </w:rPr>
        <w:t>мос</w:t>
      </w:r>
      <w:r w:rsidR="00CF5B68">
        <w:rPr>
          <w:spacing w:val="-12"/>
          <w:sz w:val="20"/>
          <w:szCs w:val="20"/>
        </w:rPr>
        <w:softHyphen/>
      </w:r>
      <w:r w:rsidRPr="007E6490">
        <w:rPr>
          <w:spacing w:val="-12"/>
          <w:sz w:val="20"/>
          <w:szCs w:val="20"/>
        </w:rPr>
        <w:t>ти они могли привлечь к работе экспертов. В колхозах действовали комис</w:t>
      </w:r>
      <w:r w:rsidR="00CF5B68">
        <w:rPr>
          <w:spacing w:val="-12"/>
          <w:sz w:val="20"/>
          <w:szCs w:val="20"/>
        </w:rPr>
        <w:softHyphen/>
      </w:r>
      <w:r w:rsidRPr="007E6490">
        <w:rPr>
          <w:spacing w:val="-12"/>
          <w:sz w:val="20"/>
          <w:szCs w:val="20"/>
        </w:rPr>
        <w:lastRenderedPageBreak/>
        <w:t>сии в составе председателя и счетовода колхоза, представителя сельского совета и одного-двух колхозников, знающих хозяйство.</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Размер ущерба фиксировался специальным актом, который составлялся в 2</w:t>
      </w:r>
      <w:r w:rsidR="00CF5B68">
        <w:rPr>
          <w:spacing w:val="-12"/>
          <w:sz w:val="20"/>
          <w:szCs w:val="20"/>
        </w:rPr>
        <w:noBreakHyphen/>
      </w:r>
      <w:r w:rsidRPr="007E6490">
        <w:rPr>
          <w:spacing w:val="-12"/>
          <w:sz w:val="20"/>
          <w:szCs w:val="20"/>
        </w:rPr>
        <w:t>х экземплярах, в соответствии с формой и примерной схемой. Один экземп</w:t>
      </w:r>
      <w:r w:rsidR="00CF5B68">
        <w:rPr>
          <w:spacing w:val="-12"/>
          <w:sz w:val="20"/>
          <w:szCs w:val="20"/>
        </w:rPr>
        <w:softHyphen/>
      </w:r>
      <w:r w:rsidRPr="007E6490">
        <w:rPr>
          <w:spacing w:val="-12"/>
          <w:sz w:val="20"/>
          <w:szCs w:val="20"/>
        </w:rPr>
        <w:t>ляр направлялся в наркомат, республиканскую (областную) комиссию или в обл</w:t>
      </w:r>
      <w:r w:rsidR="00CF5B68">
        <w:rPr>
          <w:spacing w:val="-12"/>
          <w:sz w:val="20"/>
          <w:szCs w:val="20"/>
        </w:rPr>
        <w:softHyphen/>
      </w:r>
      <w:r w:rsidRPr="007E6490">
        <w:rPr>
          <w:spacing w:val="-12"/>
          <w:sz w:val="20"/>
          <w:szCs w:val="20"/>
        </w:rPr>
        <w:t>исполком Совета депутатов трудящихся, второй хранился в делах пред</w:t>
      </w:r>
      <w:r w:rsidR="00CF5B68">
        <w:rPr>
          <w:spacing w:val="-12"/>
          <w:sz w:val="20"/>
          <w:szCs w:val="20"/>
        </w:rPr>
        <w:softHyphen/>
      </w:r>
      <w:r w:rsidRPr="007E6490">
        <w:rPr>
          <w:spacing w:val="-12"/>
          <w:sz w:val="20"/>
          <w:szCs w:val="20"/>
        </w:rPr>
        <w:t>прия</w:t>
      </w:r>
      <w:r w:rsidR="00CF5B68">
        <w:rPr>
          <w:spacing w:val="-12"/>
          <w:sz w:val="20"/>
          <w:szCs w:val="20"/>
        </w:rPr>
        <w:softHyphen/>
      </w:r>
      <w:r w:rsidRPr="007E6490">
        <w:rPr>
          <w:spacing w:val="-12"/>
          <w:sz w:val="20"/>
          <w:szCs w:val="20"/>
        </w:rPr>
        <w:t>тия, учреждения, организации или колхоза.</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Совнарком, наркоматы, республиканские (областные) комиссии, обл</w:t>
      </w:r>
      <w:r w:rsidR="00CF5B68">
        <w:rPr>
          <w:spacing w:val="-12"/>
          <w:sz w:val="20"/>
          <w:szCs w:val="20"/>
        </w:rPr>
        <w:softHyphen/>
      </w:r>
      <w:r w:rsidRPr="007E6490">
        <w:rPr>
          <w:spacing w:val="-12"/>
          <w:sz w:val="20"/>
          <w:szCs w:val="20"/>
        </w:rPr>
        <w:t>ис</w:t>
      </w:r>
      <w:r w:rsidR="00CF5B68">
        <w:rPr>
          <w:spacing w:val="-12"/>
          <w:sz w:val="20"/>
          <w:szCs w:val="20"/>
        </w:rPr>
        <w:softHyphen/>
      </w:r>
      <w:r w:rsidRPr="007E6490">
        <w:rPr>
          <w:spacing w:val="-12"/>
          <w:sz w:val="20"/>
          <w:szCs w:val="20"/>
        </w:rPr>
        <w:t>пол</w:t>
      </w:r>
      <w:r w:rsidR="00CF5B68">
        <w:rPr>
          <w:spacing w:val="-12"/>
          <w:sz w:val="20"/>
          <w:szCs w:val="20"/>
        </w:rPr>
        <w:softHyphen/>
      </w:r>
      <w:r w:rsidRPr="007E6490">
        <w:rPr>
          <w:spacing w:val="-12"/>
          <w:sz w:val="20"/>
          <w:szCs w:val="20"/>
        </w:rPr>
        <w:t>комы Советов депутатов трудящихся представляли акты об ущербе, при</w:t>
      </w:r>
      <w:r w:rsidR="00CF5B68">
        <w:rPr>
          <w:spacing w:val="-12"/>
          <w:sz w:val="20"/>
          <w:szCs w:val="20"/>
        </w:rPr>
        <w:softHyphen/>
      </w:r>
      <w:r w:rsidRPr="007E6490">
        <w:rPr>
          <w:spacing w:val="-12"/>
          <w:sz w:val="20"/>
          <w:szCs w:val="20"/>
        </w:rPr>
        <w:t>чи</w:t>
      </w:r>
      <w:r w:rsidR="00CF5B68">
        <w:rPr>
          <w:spacing w:val="-12"/>
          <w:sz w:val="20"/>
          <w:szCs w:val="20"/>
        </w:rPr>
        <w:softHyphen/>
      </w:r>
      <w:r w:rsidRPr="007E6490">
        <w:rPr>
          <w:spacing w:val="-12"/>
          <w:sz w:val="20"/>
          <w:szCs w:val="20"/>
        </w:rPr>
        <w:t>нен</w:t>
      </w:r>
      <w:r w:rsidR="00CF5B68">
        <w:rPr>
          <w:spacing w:val="-12"/>
          <w:sz w:val="20"/>
          <w:szCs w:val="20"/>
        </w:rPr>
        <w:softHyphen/>
      </w:r>
      <w:r w:rsidRPr="007E6490">
        <w:rPr>
          <w:spacing w:val="-12"/>
          <w:sz w:val="20"/>
          <w:szCs w:val="20"/>
        </w:rPr>
        <w:t>ном немецкими оккупантами и их сообщниками, в ЧГК СССР по окон</w:t>
      </w:r>
      <w:r w:rsidR="00CF5B68">
        <w:rPr>
          <w:spacing w:val="-12"/>
          <w:sz w:val="20"/>
          <w:szCs w:val="20"/>
        </w:rPr>
        <w:softHyphen/>
      </w:r>
      <w:r w:rsidRPr="007E6490">
        <w:rPr>
          <w:spacing w:val="-12"/>
          <w:sz w:val="20"/>
          <w:szCs w:val="20"/>
        </w:rPr>
        <w:t>ча</w:t>
      </w:r>
      <w:r w:rsidR="00CF5B68">
        <w:rPr>
          <w:spacing w:val="-12"/>
          <w:sz w:val="20"/>
          <w:szCs w:val="20"/>
        </w:rPr>
        <w:softHyphen/>
      </w:r>
      <w:r w:rsidRPr="007E6490">
        <w:rPr>
          <w:spacing w:val="-12"/>
          <w:sz w:val="20"/>
          <w:szCs w:val="20"/>
        </w:rPr>
        <w:t>нии работы в данном городе или районе. Вместе с актами высылались их реест</w:t>
      </w:r>
      <w:r w:rsidR="00CF5B68">
        <w:rPr>
          <w:spacing w:val="-12"/>
          <w:sz w:val="20"/>
          <w:szCs w:val="20"/>
        </w:rPr>
        <w:softHyphen/>
      </w:r>
      <w:r w:rsidRPr="007E6490">
        <w:rPr>
          <w:spacing w:val="-12"/>
          <w:sz w:val="20"/>
          <w:szCs w:val="20"/>
        </w:rPr>
        <w:t>ры по району (городу) и обобщенные сведения.</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Исполкомы городских или районных Советов депутатов трудящихся заве</w:t>
      </w:r>
      <w:r w:rsidR="00CF5B68">
        <w:rPr>
          <w:spacing w:val="-12"/>
          <w:sz w:val="20"/>
          <w:szCs w:val="20"/>
        </w:rPr>
        <w:softHyphen/>
      </w:r>
      <w:r w:rsidRPr="007E6490">
        <w:rPr>
          <w:spacing w:val="-12"/>
          <w:sz w:val="20"/>
          <w:szCs w:val="20"/>
        </w:rPr>
        <w:t>ря</w:t>
      </w:r>
      <w:r w:rsidR="00CF5B68">
        <w:rPr>
          <w:spacing w:val="-12"/>
          <w:sz w:val="20"/>
          <w:szCs w:val="20"/>
        </w:rPr>
        <w:softHyphen/>
      </w:r>
      <w:r w:rsidRPr="007E6490">
        <w:rPr>
          <w:spacing w:val="-12"/>
          <w:sz w:val="20"/>
          <w:szCs w:val="20"/>
        </w:rPr>
        <w:t>ли и регистрировали акты в специальной книге, проверяли полноту охвата ими всех предприятий, учреждений и организаций, которым был нанес</w:t>
      </w:r>
      <w:r w:rsidR="009F5DAF">
        <w:rPr>
          <w:spacing w:val="-12"/>
          <w:sz w:val="20"/>
          <w:szCs w:val="20"/>
        </w:rPr>
        <w:t>е</w:t>
      </w:r>
      <w:r w:rsidRPr="007E6490">
        <w:rPr>
          <w:spacing w:val="-12"/>
          <w:sz w:val="20"/>
          <w:szCs w:val="20"/>
        </w:rPr>
        <w:t>н ущерб [12, л. 7—24].</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В соответствии с инструкциями </w:t>
      </w:r>
      <w:r w:rsidR="004A24BB">
        <w:rPr>
          <w:spacing w:val="-12"/>
          <w:sz w:val="20"/>
          <w:szCs w:val="20"/>
        </w:rPr>
        <w:t>«</w:t>
      </w:r>
      <w:r w:rsidRPr="007E6490">
        <w:rPr>
          <w:spacing w:val="-12"/>
          <w:sz w:val="20"/>
          <w:szCs w:val="20"/>
        </w:rPr>
        <w:t>О порядке установления и рассле</w:t>
      </w:r>
      <w:r w:rsidR="00CF5B68">
        <w:rPr>
          <w:spacing w:val="-12"/>
          <w:sz w:val="20"/>
          <w:szCs w:val="20"/>
        </w:rPr>
        <w:softHyphen/>
      </w:r>
      <w:r w:rsidRPr="007E6490">
        <w:rPr>
          <w:spacing w:val="-12"/>
          <w:sz w:val="20"/>
          <w:szCs w:val="20"/>
        </w:rPr>
        <w:t>до</w:t>
      </w:r>
      <w:r w:rsidR="00CF5B68">
        <w:rPr>
          <w:spacing w:val="-12"/>
          <w:sz w:val="20"/>
          <w:szCs w:val="20"/>
        </w:rPr>
        <w:softHyphen/>
      </w:r>
      <w:r w:rsidRPr="007E6490">
        <w:rPr>
          <w:spacing w:val="-12"/>
          <w:sz w:val="20"/>
          <w:szCs w:val="20"/>
        </w:rPr>
        <w:t>ва</w:t>
      </w:r>
      <w:r w:rsidR="00CF5B68">
        <w:rPr>
          <w:spacing w:val="-12"/>
          <w:sz w:val="20"/>
          <w:szCs w:val="20"/>
        </w:rPr>
        <w:softHyphen/>
      </w:r>
      <w:r w:rsidRPr="007E6490">
        <w:rPr>
          <w:spacing w:val="-12"/>
          <w:sz w:val="20"/>
          <w:szCs w:val="20"/>
        </w:rPr>
        <w:t>ния злодеяний немецко-фашистских захватчиков и их сообщников</w:t>
      </w:r>
      <w:r w:rsidR="004A24BB">
        <w:rPr>
          <w:spacing w:val="-12"/>
          <w:sz w:val="20"/>
          <w:szCs w:val="20"/>
        </w:rPr>
        <w:t>»</w:t>
      </w:r>
      <w:r w:rsidRPr="007E6490">
        <w:rPr>
          <w:spacing w:val="-12"/>
          <w:sz w:val="20"/>
          <w:szCs w:val="20"/>
        </w:rPr>
        <w:t xml:space="preserve"> и </w:t>
      </w:r>
      <w:r w:rsidR="004A24BB">
        <w:rPr>
          <w:spacing w:val="-12"/>
          <w:sz w:val="20"/>
          <w:szCs w:val="20"/>
        </w:rPr>
        <w:t>«</w:t>
      </w:r>
      <w:r w:rsidRPr="007E6490">
        <w:rPr>
          <w:spacing w:val="-12"/>
          <w:sz w:val="20"/>
          <w:szCs w:val="20"/>
        </w:rPr>
        <w:t>О поряд</w:t>
      </w:r>
      <w:r w:rsidR="00CF5B68">
        <w:rPr>
          <w:spacing w:val="-12"/>
          <w:sz w:val="20"/>
          <w:szCs w:val="20"/>
        </w:rPr>
        <w:softHyphen/>
      </w:r>
      <w:r w:rsidRPr="007E6490">
        <w:rPr>
          <w:spacing w:val="-12"/>
          <w:sz w:val="20"/>
          <w:szCs w:val="20"/>
        </w:rPr>
        <w:t>ке определения ущерба, причиненного гражданам СССР и их имуществу втор</w:t>
      </w:r>
      <w:r w:rsidR="00CF5B68">
        <w:rPr>
          <w:spacing w:val="-12"/>
          <w:sz w:val="20"/>
          <w:szCs w:val="20"/>
        </w:rPr>
        <w:softHyphen/>
      </w:r>
      <w:r w:rsidRPr="007E6490">
        <w:rPr>
          <w:spacing w:val="-12"/>
          <w:sz w:val="20"/>
          <w:szCs w:val="20"/>
        </w:rPr>
        <w:t>жением и разбойничьими действиями немецко-фашистских оккупантов и их сообщников</w:t>
      </w:r>
      <w:r w:rsidR="004A24BB">
        <w:rPr>
          <w:spacing w:val="-12"/>
          <w:sz w:val="20"/>
          <w:szCs w:val="20"/>
        </w:rPr>
        <w:t>»</w:t>
      </w:r>
      <w:r w:rsidRPr="007E6490">
        <w:rPr>
          <w:spacing w:val="-12"/>
          <w:sz w:val="20"/>
          <w:szCs w:val="20"/>
        </w:rPr>
        <w:t>, утвержденными постановлением СНК СССР от 17 июня 1943</w:t>
      </w:r>
      <w:r w:rsidR="00CF5B68">
        <w:rPr>
          <w:spacing w:val="-12"/>
          <w:sz w:val="20"/>
          <w:szCs w:val="20"/>
        </w:rPr>
        <w:t> </w:t>
      </w:r>
      <w:r w:rsidRPr="007E6490">
        <w:rPr>
          <w:spacing w:val="-12"/>
          <w:sz w:val="20"/>
          <w:szCs w:val="20"/>
        </w:rPr>
        <w:t xml:space="preserve">г. </w:t>
      </w:r>
      <w:r w:rsidR="0049369B">
        <w:rPr>
          <w:spacing w:val="-12"/>
          <w:sz w:val="20"/>
          <w:szCs w:val="20"/>
        </w:rPr>
        <w:t>№ </w:t>
      </w:r>
      <w:r w:rsidRPr="007E6490">
        <w:rPr>
          <w:spacing w:val="-12"/>
          <w:sz w:val="20"/>
          <w:szCs w:val="20"/>
        </w:rPr>
        <w:t>667, расследование злодеяний немецко-фашистских захватчиков и их сооб</w:t>
      </w:r>
      <w:r w:rsidR="00CF5B68">
        <w:rPr>
          <w:spacing w:val="-12"/>
          <w:sz w:val="20"/>
          <w:szCs w:val="20"/>
        </w:rPr>
        <w:softHyphen/>
      </w:r>
      <w:r w:rsidRPr="007E6490">
        <w:rPr>
          <w:spacing w:val="-12"/>
          <w:sz w:val="20"/>
          <w:szCs w:val="20"/>
        </w:rPr>
        <w:t>щников в районах, где не была еще восстановлена работа местных органов госу</w:t>
      </w:r>
      <w:r w:rsidR="00CF5B68">
        <w:rPr>
          <w:spacing w:val="-12"/>
          <w:sz w:val="20"/>
          <w:szCs w:val="20"/>
        </w:rPr>
        <w:softHyphen/>
      </w:r>
      <w:r w:rsidRPr="007E6490">
        <w:rPr>
          <w:spacing w:val="-12"/>
          <w:sz w:val="20"/>
          <w:szCs w:val="20"/>
        </w:rPr>
        <w:t>дарственной власти, осуществляли органы военной прокуратуры при содейст</w:t>
      </w:r>
      <w:r w:rsidR="00CF5B68">
        <w:rPr>
          <w:spacing w:val="-12"/>
          <w:sz w:val="20"/>
          <w:szCs w:val="20"/>
        </w:rPr>
        <w:softHyphen/>
      </w:r>
      <w:r w:rsidRPr="007E6490">
        <w:rPr>
          <w:spacing w:val="-12"/>
          <w:sz w:val="20"/>
          <w:szCs w:val="20"/>
        </w:rPr>
        <w:t>вии командного состава частей Красной Армии и военных врачей, а затем республиканская и областные комиссии содействия в работе ЧГК СССР. В случае необходимости, расследование преступлений, по поручению комис</w:t>
      </w:r>
      <w:r w:rsidR="00CF5B68">
        <w:rPr>
          <w:spacing w:val="-12"/>
          <w:sz w:val="20"/>
          <w:szCs w:val="20"/>
        </w:rPr>
        <w:softHyphen/>
      </w:r>
      <w:r w:rsidRPr="007E6490">
        <w:rPr>
          <w:spacing w:val="-12"/>
          <w:sz w:val="20"/>
          <w:szCs w:val="20"/>
        </w:rPr>
        <w:t>сий, проводилось следственными органами [12, л. 1—6об.; 41, л. 24—26].</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апреле 1944 г. ЧГК СССР направила директивное письмо, в котором ука</w:t>
      </w:r>
      <w:r w:rsidR="00CF5B68">
        <w:rPr>
          <w:spacing w:val="-12"/>
          <w:sz w:val="20"/>
          <w:szCs w:val="20"/>
        </w:rPr>
        <w:softHyphen/>
      </w:r>
      <w:r w:rsidRPr="007E6490">
        <w:rPr>
          <w:spacing w:val="-12"/>
          <w:sz w:val="20"/>
          <w:szCs w:val="20"/>
        </w:rPr>
        <w:t>зывалось на необходимость активизации работы по учету ущерба, при</w:t>
      </w:r>
      <w:r w:rsidR="00CF5B68">
        <w:rPr>
          <w:spacing w:val="-12"/>
          <w:sz w:val="20"/>
          <w:szCs w:val="20"/>
        </w:rPr>
        <w:softHyphen/>
      </w:r>
      <w:r w:rsidRPr="007E6490">
        <w:rPr>
          <w:spacing w:val="-12"/>
          <w:sz w:val="20"/>
          <w:szCs w:val="20"/>
        </w:rPr>
        <w:t>чи</w:t>
      </w:r>
      <w:r w:rsidR="00CF5B68">
        <w:rPr>
          <w:spacing w:val="-12"/>
          <w:sz w:val="20"/>
          <w:szCs w:val="20"/>
        </w:rPr>
        <w:softHyphen/>
      </w:r>
      <w:r w:rsidRPr="007E6490">
        <w:rPr>
          <w:spacing w:val="-12"/>
          <w:sz w:val="20"/>
          <w:szCs w:val="20"/>
        </w:rPr>
        <w:t>нен</w:t>
      </w:r>
      <w:r w:rsidR="00CF5B68">
        <w:rPr>
          <w:spacing w:val="-12"/>
          <w:sz w:val="20"/>
          <w:szCs w:val="20"/>
        </w:rPr>
        <w:softHyphen/>
      </w:r>
      <w:r w:rsidRPr="007E6490">
        <w:rPr>
          <w:spacing w:val="-12"/>
          <w:sz w:val="20"/>
          <w:szCs w:val="20"/>
        </w:rPr>
        <w:t>ного БССР</w:t>
      </w:r>
      <w:r w:rsidR="00CF5B68">
        <w:rPr>
          <w:spacing w:val="-12"/>
          <w:sz w:val="20"/>
          <w:szCs w:val="20"/>
        </w:rPr>
        <w:t>,</w:t>
      </w:r>
      <w:r w:rsidRPr="007E6490">
        <w:rPr>
          <w:spacing w:val="-12"/>
          <w:sz w:val="20"/>
          <w:szCs w:val="20"/>
        </w:rPr>
        <w:t xml:space="preserve"> и установления нового порядка предоставления доку</w:t>
      </w:r>
      <w:r w:rsidR="00CF5B68">
        <w:rPr>
          <w:spacing w:val="-12"/>
          <w:sz w:val="20"/>
          <w:szCs w:val="20"/>
        </w:rPr>
        <w:softHyphen/>
      </w:r>
      <w:r w:rsidRPr="007E6490">
        <w:rPr>
          <w:spacing w:val="-12"/>
          <w:sz w:val="20"/>
          <w:szCs w:val="20"/>
        </w:rPr>
        <w:t>мен</w:t>
      </w:r>
      <w:r w:rsidR="00CF5B68">
        <w:rPr>
          <w:spacing w:val="-12"/>
          <w:sz w:val="20"/>
          <w:szCs w:val="20"/>
        </w:rPr>
        <w:softHyphen/>
      </w:r>
      <w:r w:rsidRPr="007E6490">
        <w:rPr>
          <w:spacing w:val="-12"/>
          <w:sz w:val="20"/>
          <w:szCs w:val="20"/>
        </w:rPr>
        <w:t>таль</w:t>
      </w:r>
      <w:r w:rsidR="00CF5B68">
        <w:rPr>
          <w:spacing w:val="-12"/>
          <w:sz w:val="20"/>
          <w:szCs w:val="20"/>
        </w:rPr>
        <w:softHyphen/>
      </w:r>
      <w:r w:rsidRPr="007E6490">
        <w:rPr>
          <w:spacing w:val="-12"/>
          <w:sz w:val="20"/>
          <w:szCs w:val="20"/>
        </w:rPr>
        <w:t>ных материалов в ЧГК СССР [39, л. 6—7]. В соответствии с ним наркоматы БССР и областные комиссии содействия в работе ЧГК СССР направляли непос</w:t>
      </w:r>
      <w:r w:rsidR="00CF5B68">
        <w:rPr>
          <w:spacing w:val="-12"/>
          <w:sz w:val="20"/>
          <w:szCs w:val="20"/>
        </w:rPr>
        <w:softHyphen/>
      </w:r>
      <w:r w:rsidRPr="007E6490">
        <w:rPr>
          <w:spacing w:val="-12"/>
          <w:sz w:val="20"/>
          <w:szCs w:val="20"/>
        </w:rPr>
        <w:t>редственно в союзную комиссию дела с актами, реестрами и сводными све</w:t>
      </w:r>
      <w:r w:rsidR="00CF5B68">
        <w:rPr>
          <w:spacing w:val="-12"/>
          <w:sz w:val="20"/>
          <w:szCs w:val="20"/>
        </w:rPr>
        <w:softHyphen/>
      </w:r>
      <w:r w:rsidRPr="007E6490">
        <w:rPr>
          <w:spacing w:val="-12"/>
          <w:sz w:val="20"/>
          <w:szCs w:val="20"/>
        </w:rPr>
        <w:t>дениями, а копии реестров и обобщенных сведений — в республиканскую.</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При составлении реестров и сводных сведений об ущербе областные комис</w:t>
      </w:r>
      <w:r w:rsidR="00CF5B68">
        <w:rPr>
          <w:spacing w:val="-12"/>
          <w:sz w:val="20"/>
          <w:szCs w:val="20"/>
        </w:rPr>
        <w:softHyphen/>
      </w:r>
      <w:r w:rsidRPr="007E6490">
        <w:rPr>
          <w:spacing w:val="-12"/>
          <w:sz w:val="20"/>
          <w:szCs w:val="20"/>
        </w:rPr>
        <w:t>сии придерживались следующей схемы: местная и лесная про</w:t>
      </w:r>
      <w:r w:rsidR="00CF5B68">
        <w:rPr>
          <w:spacing w:val="-12"/>
          <w:sz w:val="20"/>
          <w:szCs w:val="20"/>
        </w:rPr>
        <w:softHyphen/>
      </w:r>
      <w:r w:rsidRPr="007E6490">
        <w:rPr>
          <w:spacing w:val="-12"/>
          <w:sz w:val="20"/>
          <w:szCs w:val="20"/>
        </w:rPr>
        <w:t>мыш</w:t>
      </w:r>
      <w:r w:rsidR="00CF5B68">
        <w:rPr>
          <w:spacing w:val="-12"/>
          <w:sz w:val="20"/>
          <w:szCs w:val="20"/>
        </w:rPr>
        <w:softHyphen/>
      </w:r>
      <w:r w:rsidRPr="007E6490">
        <w:rPr>
          <w:spacing w:val="-12"/>
          <w:sz w:val="20"/>
          <w:szCs w:val="20"/>
        </w:rPr>
        <w:t>лен</w:t>
      </w:r>
      <w:r w:rsidR="00CF5B68">
        <w:rPr>
          <w:spacing w:val="-12"/>
          <w:sz w:val="20"/>
          <w:szCs w:val="20"/>
        </w:rPr>
        <w:softHyphen/>
      </w:r>
      <w:r w:rsidRPr="007E6490">
        <w:rPr>
          <w:spacing w:val="-12"/>
          <w:sz w:val="20"/>
          <w:szCs w:val="20"/>
        </w:rPr>
        <w:t>ность; коммунальное, дорожное и рыбное хозяйства; совхозы; искусство, здра</w:t>
      </w:r>
      <w:r w:rsidR="00CF5B68">
        <w:rPr>
          <w:spacing w:val="-12"/>
          <w:sz w:val="20"/>
          <w:szCs w:val="20"/>
        </w:rPr>
        <w:softHyphen/>
      </w:r>
      <w:r w:rsidRPr="007E6490">
        <w:rPr>
          <w:spacing w:val="-12"/>
          <w:sz w:val="20"/>
          <w:szCs w:val="20"/>
        </w:rPr>
        <w:t>во</w:t>
      </w:r>
      <w:r w:rsidR="00CF5B68">
        <w:rPr>
          <w:spacing w:val="-12"/>
          <w:sz w:val="20"/>
          <w:szCs w:val="20"/>
        </w:rPr>
        <w:softHyphen/>
      </w:r>
      <w:r w:rsidRPr="007E6490">
        <w:rPr>
          <w:spacing w:val="-12"/>
          <w:sz w:val="20"/>
          <w:szCs w:val="20"/>
        </w:rPr>
        <w:t>охранение, народное образование, социальное обеспечение, топливная про</w:t>
      </w:r>
      <w:r w:rsidR="00CF5B68">
        <w:rPr>
          <w:spacing w:val="-12"/>
          <w:sz w:val="20"/>
          <w:szCs w:val="20"/>
        </w:rPr>
        <w:softHyphen/>
      </w:r>
      <w:r w:rsidRPr="007E6490">
        <w:rPr>
          <w:spacing w:val="-12"/>
          <w:sz w:val="20"/>
          <w:szCs w:val="20"/>
        </w:rPr>
        <w:t>мыш</w:t>
      </w:r>
      <w:r w:rsidR="00CF5B68">
        <w:rPr>
          <w:spacing w:val="-12"/>
          <w:sz w:val="20"/>
          <w:szCs w:val="20"/>
        </w:rPr>
        <w:softHyphen/>
      </w:r>
      <w:r w:rsidRPr="007E6490">
        <w:rPr>
          <w:spacing w:val="-12"/>
          <w:sz w:val="20"/>
          <w:szCs w:val="20"/>
        </w:rPr>
        <w:t>ленность, электростанции и сетевое хозяйство, пищевая промышленность, изда</w:t>
      </w:r>
      <w:r w:rsidR="00CF5B68">
        <w:rPr>
          <w:spacing w:val="-12"/>
          <w:sz w:val="20"/>
          <w:szCs w:val="20"/>
        </w:rPr>
        <w:softHyphen/>
      </w:r>
      <w:r w:rsidRPr="007E6490">
        <w:rPr>
          <w:spacing w:val="-12"/>
          <w:sz w:val="20"/>
          <w:szCs w:val="20"/>
        </w:rPr>
        <w:t>тельство и полиграфия, местные торги; хозяйство облисполкома, город</w:t>
      </w:r>
      <w:r w:rsidR="00CF5B68">
        <w:rPr>
          <w:spacing w:val="-12"/>
          <w:sz w:val="20"/>
          <w:szCs w:val="20"/>
        </w:rPr>
        <w:softHyphen/>
      </w:r>
      <w:r w:rsidRPr="007E6490">
        <w:rPr>
          <w:spacing w:val="-12"/>
          <w:sz w:val="20"/>
          <w:szCs w:val="20"/>
        </w:rPr>
        <w:t>ских, районных, сельских и поселковых советов депутатов трудящихся; рай</w:t>
      </w:r>
      <w:r w:rsidR="00CF5B68">
        <w:rPr>
          <w:spacing w:val="-12"/>
          <w:sz w:val="20"/>
          <w:szCs w:val="20"/>
        </w:rPr>
        <w:softHyphen/>
      </w:r>
      <w:r w:rsidRPr="007E6490">
        <w:rPr>
          <w:spacing w:val="-12"/>
          <w:sz w:val="20"/>
          <w:szCs w:val="20"/>
        </w:rPr>
        <w:t>он</w:t>
      </w:r>
      <w:r w:rsidR="00CF5B68">
        <w:rPr>
          <w:spacing w:val="-12"/>
          <w:sz w:val="20"/>
          <w:szCs w:val="20"/>
        </w:rPr>
        <w:softHyphen/>
      </w:r>
      <w:r w:rsidRPr="007E6490">
        <w:rPr>
          <w:spacing w:val="-12"/>
          <w:sz w:val="20"/>
          <w:szCs w:val="20"/>
        </w:rPr>
        <w:lastRenderedPageBreak/>
        <w:t>ные и городские жилуправления; водоснабжение и канализация; ущерб церк</w:t>
      </w:r>
      <w:r w:rsidR="00CF5B68">
        <w:rPr>
          <w:spacing w:val="-12"/>
          <w:sz w:val="20"/>
          <w:szCs w:val="20"/>
        </w:rPr>
        <w:softHyphen/>
      </w:r>
      <w:r w:rsidRPr="007E6490">
        <w:rPr>
          <w:spacing w:val="-12"/>
          <w:sz w:val="20"/>
          <w:szCs w:val="20"/>
        </w:rPr>
        <w:t>вам, синагогам и мечетям; ущерб музеям и памятникам архитектуры и искусст</w:t>
      </w:r>
      <w:r w:rsidR="00CF5B68">
        <w:rPr>
          <w:spacing w:val="-12"/>
          <w:sz w:val="20"/>
          <w:szCs w:val="20"/>
        </w:rPr>
        <w:softHyphen/>
      </w:r>
      <w:r w:rsidRPr="007E6490">
        <w:rPr>
          <w:spacing w:val="-12"/>
          <w:sz w:val="20"/>
          <w:szCs w:val="20"/>
        </w:rPr>
        <w:t>ва [39, л. 8—9].</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Полное завершение работы предусматривалось к 1</w:t>
      </w:r>
      <w:r w:rsidR="00CF5B68">
        <w:rPr>
          <w:spacing w:val="-12"/>
          <w:sz w:val="20"/>
          <w:szCs w:val="20"/>
        </w:rPr>
        <w:t> </w:t>
      </w:r>
      <w:r w:rsidRPr="007E6490">
        <w:rPr>
          <w:spacing w:val="-12"/>
          <w:sz w:val="20"/>
          <w:szCs w:val="20"/>
        </w:rPr>
        <w:t>октября 1944</w:t>
      </w:r>
      <w:r w:rsidR="00CF5B68">
        <w:rPr>
          <w:spacing w:val="-12"/>
          <w:sz w:val="20"/>
          <w:szCs w:val="20"/>
        </w:rPr>
        <w:t> </w:t>
      </w:r>
      <w:r w:rsidRPr="007E6490">
        <w:rPr>
          <w:spacing w:val="-12"/>
          <w:sz w:val="20"/>
          <w:szCs w:val="20"/>
        </w:rPr>
        <w:t>г.</w:t>
      </w:r>
      <w:r w:rsidR="00CF5B68">
        <w:rPr>
          <w:spacing w:val="-12"/>
          <w:sz w:val="20"/>
          <w:szCs w:val="20"/>
        </w:rPr>
        <w:t> </w:t>
      </w:r>
      <w:r w:rsidRPr="007E6490">
        <w:rPr>
          <w:spacing w:val="-12"/>
          <w:sz w:val="20"/>
          <w:szCs w:val="20"/>
        </w:rPr>
        <w:t>[41,</w:t>
      </w:r>
      <w:r w:rsidR="00CF5B68">
        <w:rPr>
          <w:spacing w:val="-12"/>
          <w:sz w:val="20"/>
          <w:szCs w:val="20"/>
        </w:rPr>
        <w:t> </w:t>
      </w:r>
      <w:r w:rsidRPr="007E6490">
        <w:rPr>
          <w:spacing w:val="-12"/>
          <w:sz w:val="20"/>
          <w:szCs w:val="20"/>
        </w:rPr>
        <w:t>л.</w:t>
      </w:r>
      <w:r w:rsidR="00CF5B68">
        <w:rPr>
          <w:spacing w:val="-12"/>
          <w:sz w:val="20"/>
          <w:szCs w:val="20"/>
        </w:rPr>
        <w:t> </w:t>
      </w:r>
      <w:r w:rsidRPr="007E6490">
        <w:rPr>
          <w:spacing w:val="-12"/>
          <w:sz w:val="20"/>
          <w:szCs w:val="20"/>
        </w:rPr>
        <w:t>55—55об.], однако большинство наркоматов, ведомств и област</w:t>
      </w:r>
      <w:r w:rsidR="00CF5B68">
        <w:rPr>
          <w:spacing w:val="-12"/>
          <w:sz w:val="20"/>
          <w:szCs w:val="20"/>
        </w:rPr>
        <w:softHyphen/>
      </w:r>
      <w:r w:rsidRPr="007E6490">
        <w:rPr>
          <w:spacing w:val="-12"/>
          <w:sz w:val="20"/>
          <w:szCs w:val="20"/>
        </w:rPr>
        <w:t>ных комиссий не уложил</w:t>
      </w:r>
      <w:r w:rsidR="00466A2A">
        <w:rPr>
          <w:spacing w:val="-12"/>
          <w:sz w:val="20"/>
          <w:szCs w:val="20"/>
        </w:rPr>
        <w:t>о</w:t>
      </w:r>
      <w:r w:rsidRPr="007E6490">
        <w:rPr>
          <w:spacing w:val="-12"/>
          <w:sz w:val="20"/>
          <w:szCs w:val="20"/>
        </w:rPr>
        <w:t>сь в отведенный срок [41, л. 247]. В связи с этим 5</w:t>
      </w:r>
      <w:r w:rsidR="00206F24">
        <w:rPr>
          <w:spacing w:val="-12"/>
          <w:sz w:val="20"/>
          <w:szCs w:val="20"/>
        </w:rPr>
        <w:t xml:space="preserve"> </w:t>
      </w:r>
      <w:r w:rsidRPr="007E6490">
        <w:rPr>
          <w:spacing w:val="-12"/>
          <w:sz w:val="20"/>
          <w:szCs w:val="20"/>
        </w:rPr>
        <w:t>октяб</w:t>
      </w:r>
      <w:r w:rsidR="00CF5B68">
        <w:rPr>
          <w:spacing w:val="-12"/>
          <w:sz w:val="20"/>
          <w:szCs w:val="20"/>
        </w:rPr>
        <w:softHyphen/>
      </w:r>
      <w:r w:rsidRPr="007E6490">
        <w:rPr>
          <w:spacing w:val="-12"/>
          <w:sz w:val="20"/>
          <w:szCs w:val="20"/>
        </w:rPr>
        <w:t>ря 1944 г. ЦК КП(б)Б и СНК БССР приняли постановление, которое обя</w:t>
      </w:r>
      <w:r w:rsidR="00CF5B68">
        <w:rPr>
          <w:spacing w:val="-12"/>
          <w:sz w:val="20"/>
          <w:szCs w:val="20"/>
        </w:rPr>
        <w:softHyphen/>
      </w:r>
      <w:r w:rsidRPr="007E6490">
        <w:rPr>
          <w:spacing w:val="-12"/>
          <w:sz w:val="20"/>
          <w:szCs w:val="20"/>
        </w:rPr>
        <w:t>зывало народных комиссаров, начальников управлений и руководителей рес</w:t>
      </w:r>
      <w:r w:rsidR="00CF5B68">
        <w:rPr>
          <w:spacing w:val="-12"/>
          <w:sz w:val="20"/>
          <w:szCs w:val="20"/>
        </w:rPr>
        <w:softHyphen/>
      </w:r>
      <w:r w:rsidRPr="007E6490">
        <w:rPr>
          <w:spacing w:val="-12"/>
          <w:sz w:val="20"/>
          <w:szCs w:val="20"/>
        </w:rPr>
        <w:t>публиканских учреждений и организаций лично руководить работой по уче</w:t>
      </w:r>
      <w:r w:rsidR="00CF5B68">
        <w:rPr>
          <w:spacing w:val="-12"/>
          <w:sz w:val="20"/>
          <w:szCs w:val="20"/>
        </w:rPr>
        <w:softHyphen/>
      </w:r>
      <w:r w:rsidRPr="007E6490">
        <w:rPr>
          <w:spacing w:val="-12"/>
          <w:sz w:val="20"/>
          <w:szCs w:val="20"/>
        </w:rPr>
        <w:t>ту ущерба, причиненного народному хозяйству БССР</w:t>
      </w:r>
      <w:r w:rsidR="00CF5B68">
        <w:rPr>
          <w:spacing w:val="-12"/>
          <w:sz w:val="20"/>
          <w:szCs w:val="20"/>
        </w:rPr>
        <w:t>,</w:t>
      </w:r>
      <w:r w:rsidRPr="007E6490">
        <w:rPr>
          <w:spacing w:val="-12"/>
          <w:sz w:val="20"/>
          <w:szCs w:val="20"/>
        </w:rPr>
        <w:t xml:space="preserve"> и обеспечить свое</w:t>
      </w:r>
      <w:r w:rsidR="00CF5B68">
        <w:rPr>
          <w:spacing w:val="-12"/>
          <w:sz w:val="20"/>
          <w:szCs w:val="20"/>
        </w:rPr>
        <w:softHyphen/>
      </w:r>
      <w:r w:rsidRPr="007E6490">
        <w:rPr>
          <w:spacing w:val="-12"/>
          <w:sz w:val="20"/>
          <w:szCs w:val="20"/>
        </w:rPr>
        <w:t>вре</w:t>
      </w:r>
      <w:r w:rsidR="00CF5B68">
        <w:rPr>
          <w:spacing w:val="-12"/>
          <w:sz w:val="20"/>
          <w:szCs w:val="20"/>
        </w:rPr>
        <w:softHyphen/>
      </w:r>
      <w:r w:rsidRPr="007E6490">
        <w:rPr>
          <w:spacing w:val="-12"/>
          <w:sz w:val="20"/>
          <w:szCs w:val="20"/>
        </w:rPr>
        <w:t>мен</w:t>
      </w:r>
      <w:r w:rsidR="00CF5B68">
        <w:rPr>
          <w:spacing w:val="-12"/>
          <w:sz w:val="20"/>
          <w:szCs w:val="20"/>
        </w:rPr>
        <w:softHyphen/>
      </w:r>
      <w:r w:rsidRPr="007E6490">
        <w:rPr>
          <w:spacing w:val="-12"/>
          <w:sz w:val="20"/>
          <w:szCs w:val="20"/>
        </w:rPr>
        <w:t>ное предоставление актов, реестров и обобщенных сведений в ЧГК СССР, а их копии в — республиканскую комиссию [19, л. 63—66; 39, л. 10—12].</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16 ноября 1944 г. СНК БССР и ЧГК СССР приняли решение о необхо</w:t>
      </w:r>
      <w:r w:rsidR="00CF5B68">
        <w:rPr>
          <w:spacing w:val="-12"/>
          <w:sz w:val="20"/>
          <w:szCs w:val="20"/>
        </w:rPr>
        <w:softHyphen/>
      </w:r>
      <w:r w:rsidRPr="007E6490">
        <w:rPr>
          <w:spacing w:val="-12"/>
          <w:sz w:val="20"/>
          <w:szCs w:val="20"/>
        </w:rPr>
        <w:t>ди</w:t>
      </w:r>
      <w:r w:rsidR="00CF5B68">
        <w:rPr>
          <w:spacing w:val="-12"/>
          <w:sz w:val="20"/>
          <w:szCs w:val="20"/>
        </w:rPr>
        <w:softHyphen/>
      </w:r>
      <w:r w:rsidRPr="007E6490">
        <w:rPr>
          <w:spacing w:val="-12"/>
          <w:sz w:val="20"/>
          <w:szCs w:val="20"/>
        </w:rPr>
        <w:t>мос</w:t>
      </w:r>
      <w:r w:rsidR="00CF5B68">
        <w:rPr>
          <w:spacing w:val="-12"/>
          <w:sz w:val="20"/>
          <w:szCs w:val="20"/>
        </w:rPr>
        <w:softHyphen/>
      </w:r>
      <w:r w:rsidRPr="007E6490">
        <w:rPr>
          <w:spacing w:val="-12"/>
          <w:sz w:val="20"/>
          <w:szCs w:val="20"/>
        </w:rPr>
        <w:t>ти составления итоговых отчетов по учету ущерба, причиненного немецко-фашист</w:t>
      </w:r>
      <w:r w:rsidR="00CF5B68">
        <w:rPr>
          <w:spacing w:val="-12"/>
          <w:sz w:val="20"/>
          <w:szCs w:val="20"/>
        </w:rPr>
        <w:softHyphen/>
      </w:r>
      <w:r w:rsidRPr="007E6490">
        <w:rPr>
          <w:spacing w:val="-12"/>
          <w:sz w:val="20"/>
          <w:szCs w:val="20"/>
        </w:rPr>
        <w:t>скими захватчиками БССР</w:t>
      </w:r>
      <w:r w:rsidR="00CF5B68">
        <w:rPr>
          <w:spacing w:val="-12"/>
          <w:sz w:val="20"/>
          <w:szCs w:val="20"/>
        </w:rPr>
        <w:t>,</w:t>
      </w:r>
      <w:r w:rsidRPr="007E6490">
        <w:rPr>
          <w:spacing w:val="-12"/>
          <w:sz w:val="20"/>
          <w:szCs w:val="20"/>
        </w:rPr>
        <w:t xml:space="preserve"> и фотографирования разрушений в городах област</w:t>
      </w:r>
      <w:r w:rsidR="00CF5B68">
        <w:rPr>
          <w:spacing w:val="-12"/>
          <w:sz w:val="20"/>
          <w:szCs w:val="20"/>
        </w:rPr>
        <w:softHyphen/>
      </w:r>
      <w:r w:rsidRPr="007E6490">
        <w:rPr>
          <w:spacing w:val="-12"/>
          <w:sz w:val="20"/>
          <w:szCs w:val="20"/>
        </w:rPr>
        <w:t>ного подчинения для составления фотоальбома</w:t>
      </w:r>
      <w:r w:rsidR="00CF5B68">
        <w:rPr>
          <w:spacing w:val="-12"/>
          <w:sz w:val="20"/>
          <w:szCs w:val="20"/>
        </w:rPr>
        <w:t> </w:t>
      </w:r>
      <w:r w:rsidRPr="007E6490">
        <w:rPr>
          <w:spacing w:val="-12"/>
          <w:sz w:val="20"/>
          <w:szCs w:val="20"/>
        </w:rPr>
        <w:t>[39,</w:t>
      </w:r>
      <w:r w:rsidR="00CF5B68">
        <w:rPr>
          <w:spacing w:val="-12"/>
          <w:sz w:val="20"/>
          <w:szCs w:val="20"/>
        </w:rPr>
        <w:t> </w:t>
      </w:r>
      <w:r w:rsidRPr="007E6490">
        <w:rPr>
          <w:spacing w:val="-12"/>
          <w:sz w:val="20"/>
          <w:szCs w:val="20"/>
        </w:rPr>
        <w:t>л.</w:t>
      </w:r>
      <w:r w:rsidR="00CF5B68">
        <w:rPr>
          <w:spacing w:val="-12"/>
          <w:sz w:val="20"/>
          <w:szCs w:val="20"/>
        </w:rPr>
        <w:t> </w:t>
      </w:r>
      <w:r w:rsidRPr="007E6490">
        <w:rPr>
          <w:spacing w:val="-12"/>
          <w:sz w:val="20"/>
          <w:szCs w:val="20"/>
        </w:rPr>
        <w:t>23—26; 41,</w:t>
      </w:r>
      <w:r w:rsidR="00CF5B68">
        <w:rPr>
          <w:spacing w:val="-12"/>
          <w:sz w:val="20"/>
          <w:szCs w:val="20"/>
        </w:rPr>
        <w:t> </w:t>
      </w:r>
      <w:r w:rsidRPr="007E6490">
        <w:rPr>
          <w:spacing w:val="-12"/>
          <w:sz w:val="20"/>
          <w:szCs w:val="20"/>
        </w:rPr>
        <w:t>л.</w:t>
      </w:r>
      <w:r w:rsidR="00CF5B68">
        <w:rPr>
          <w:spacing w:val="-12"/>
          <w:sz w:val="20"/>
          <w:szCs w:val="20"/>
        </w:rPr>
        <w:t> </w:t>
      </w:r>
      <w:r w:rsidRPr="007E6490">
        <w:rPr>
          <w:spacing w:val="-12"/>
          <w:sz w:val="20"/>
          <w:szCs w:val="20"/>
        </w:rPr>
        <w:t>109—112].</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Областные исполкомы Советов депутатов трудящихся должны были обес</w:t>
      </w:r>
      <w:r w:rsidR="00CF5B68">
        <w:rPr>
          <w:spacing w:val="-12"/>
          <w:sz w:val="20"/>
          <w:szCs w:val="20"/>
        </w:rPr>
        <w:softHyphen/>
      </w:r>
      <w:r w:rsidRPr="007E6490">
        <w:rPr>
          <w:spacing w:val="-12"/>
          <w:sz w:val="20"/>
          <w:szCs w:val="20"/>
        </w:rPr>
        <w:t>печить работу по созданию альбомов снимков разрушений городов соглас</w:t>
      </w:r>
      <w:r w:rsidR="00CF5B68">
        <w:rPr>
          <w:spacing w:val="-12"/>
          <w:sz w:val="20"/>
          <w:szCs w:val="20"/>
        </w:rPr>
        <w:softHyphen/>
      </w:r>
      <w:r w:rsidRPr="007E6490">
        <w:rPr>
          <w:spacing w:val="-12"/>
          <w:sz w:val="20"/>
          <w:szCs w:val="20"/>
        </w:rPr>
        <w:t>но схеме, а также составлению паспортов и кратких справок, содержащих све</w:t>
      </w:r>
      <w:r w:rsidR="00CF5B68">
        <w:rPr>
          <w:spacing w:val="-12"/>
          <w:sz w:val="20"/>
          <w:szCs w:val="20"/>
        </w:rPr>
        <w:softHyphen/>
      </w:r>
      <w:r w:rsidRPr="007E6490">
        <w:rPr>
          <w:spacing w:val="-12"/>
          <w:sz w:val="20"/>
          <w:szCs w:val="20"/>
        </w:rPr>
        <w:t>де</w:t>
      </w:r>
      <w:r w:rsidR="00CF5B68">
        <w:rPr>
          <w:spacing w:val="-12"/>
          <w:sz w:val="20"/>
          <w:szCs w:val="20"/>
        </w:rPr>
        <w:softHyphen/>
      </w:r>
      <w:r w:rsidRPr="007E6490">
        <w:rPr>
          <w:spacing w:val="-12"/>
          <w:sz w:val="20"/>
          <w:szCs w:val="20"/>
        </w:rPr>
        <w:t>ния по истории возникновения и развития города до периода оккупации, о раз</w:t>
      </w:r>
      <w:r w:rsidR="00CF5B68">
        <w:rPr>
          <w:spacing w:val="-12"/>
          <w:sz w:val="20"/>
          <w:szCs w:val="20"/>
        </w:rPr>
        <w:softHyphen/>
      </w:r>
      <w:r w:rsidRPr="007E6490">
        <w:rPr>
          <w:spacing w:val="-12"/>
          <w:sz w:val="20"/>
          <w:szCs w:val="20"/>
        </w:rPr>
        <w:t>мерах разрушений, численности и составе населения, массовых злодеяниях и лиц</w:t>
      </w:r>
      <w:r w:rsidR="00466A2A">
        <w:rPr>
          <w:spacing w:val="-12"/>
          <w:sz w:val="20"/>
          <w:szCs w:val="20"/>
        </w:rPr>
        <w:t>ах,</w:t>
      </w:r>
      <w:r w:rsidRPr="007E6490">
        <w:rPr>
          <w:spacing w:val="-12"/>
          <w:sz w:val="20"/>
          <w:szCs w:val="20"/>
        </w:rPr>
        <w:t xml:space="preserve"> в них виновных.</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Паспорта, фотоальбомы и краткие справки к ним должны были сос</w:t>
      </w:r>
      <w:r w:rsidR="00CF5B68">
        <w:rPr>
          <w:spacing w:val="-12"/>
          <w:sz w:val="20"/>
          <w:szCs w:val="20"/>
        </w:rPr>
        <w:softHyphen/>
      </w:r>
      <w:r w:rsidRPr="007E6490">
        <w:rPr>
          <w:spacing w:val="-12"/>
          <w:sz w:val="20"/>
          <w:szCs w:val="20"/>
        </w:rPr>
        <w:t>тав</w:t>
      </w:r>
      <w:r w:rsidR="00CF5B68">
        <w:rPr>
          <w:spacing w:val="-12"/>
          <w:sz w:val="20"/>
          <w:szCs w:val="20"/>
        </w:rPr>
        <w:softHyphen/>
      </w:r>
      <w:r w:rsidRPr="007E6490">
        <w:rPr>
          <w:spacing w:val="-12"/>
          <w:sz w:val="20"/>
          <w:szCs w:val="20"/>
        </w:rPr>
        <w:t>лять</w:t>
      </w:r>
      <w:r w:rsidR="00CF5B68">
        <w:rPr>
          <w:spacing w:val="-12"/>
          <w:sz w:val="20"/>
          <w:szCs w:val="20"/>
        </w:rPr>
        <w:softHyphen/>
      </w:r>
      <w:r w:rsidRPr="007E6490">
        <w:rPr>
          <w:spacing w:val="-12"/>
          <w:sz w:val="20"/>
          <w:szCs w:val="20"/>
        </w:rPr>
        <w:t>ся в трех экземплярах на каждый город и по одному экземпляру направ</w:t>
      </w:r>
      <w:r w:rsidR="00CF5B68">
        <w:rPr>
          <w:spacing w:val="-12"/>
          <w:sz w:val="20"/>
          <w:szCs w:val="20"/>
        </w:rPr>
        <w:softHyphen/>
      </w:r>
      <w:r w:rsidRPr="007E6490">
        <w:rPr>
          <w:spacing w:val="-12"/>
          <w:sz w:val="20"/>
          <w:szCs w:val="20"/>
        </w:rPr>
        <w:t>лять</w:t>
      </w:r>
      <w:r w:rsidR="00CF5B68">
        <w:rPr>
          <w:spacing w:val="-12"/>
          <w:sz w:val="20"/>
          <w:szCs w:val="20"/>
        </w:rPr>
        <w:softHyphen/>
      </w:r>
      <w:r w:rsidRPr="007E6490">
        <w:rPr>
          <w:spacing w:val="-12"/>
          <w:sz w:val="20"/>
          <w:szCs w:val="20"/>
        </w:rPr>
        <w:t>ся в ЧГК СССР и Белорусскую республиканскую комиссию [41, л. 105—108].</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докладной записке ответственного секретаря Белорусской респуб</w:t>
      </w:r>
      <w:r w:rsidR="00CF5B68">
        <w:rPr>
          <w:spacing w:val="-12"/>
          <w:sz w:val="20"/>
          <w:szCs w:val="20"/>
        </w:rPr>
        <w:softHyphen/>
      </w:r>
      <w:r w:rsidRPr="007E6490">
        <w:rPr>
          <w:spacing w:val="-12"/>
          <w:sz w:val="20"/>
          <w:szCs w:val="20"/>
        </w:rPr>
        <w:t>ли</w:t>
      </w:r>
      <w:r w:rsidR="00CF5B68">
        <w:rPr>
          <w:spacing w:val="-12"/>
          <w:sz w:val="20"/>
          <w:szCs w:val="20"/>
        </w:rPr>
        <w:softHyphen/>
      </w:r>
      <w:r w:rsidRPr="007E6490">
        <w:rPr>
          <w:spacing w:val="-12"/>
          <w:sz w:val="20"/>
          <w:szCs w:val="20"/>
        </w:rPr>
        <w:t>кан</w:t>
      </w:r>
      <w:r w:rsidR="00CF5B68">
        <w:rPr>
          <w:spacing w:val="-12"/>
          <w:sz w:val="20"/>
          <w:szCs w:val="20"/>
        </w:rPr>
        <w:softHyphen/>
      </w:r>
      <w:r w:rsidRPr="007E6490">
        <w:rPr>
          <w:spacing w:val="-12"/>
          <w:sz w:val="20"/>
          <w:szCs w:val="20"/>
        </w:rPr>
        <w:t>ской комиссии В. Н. Яшумова в ЦК КП(б)Б от 3 марта 1945 г. отмечалось, что рабо</w:t>
      </w:r>
      <w:r w:rsidR="00CF5B68">
        <w:rPr>
          <w:spacing w:val="-12"/>
          <w:sz w:val="20"/>
          <w:szCs w:val="20"/>
        </w:rPr>
        <w:softHyphen/>
      </w:r>
      <w:r w:rsidRPr="007E6490">
        <w:rPr>
          <w:spacing w:val="-12"/>
          <w:sz w:val="20"/>
          <w:szCs w:val="20"/>
        </w:rPr>
        <w:t>та по расследованию злодеяний немецко-фашистских захватчиков и учету при</w:t>
      </w:r>
      <w:r w:rsidR="00CF5B68">
        <w:rPr>
          <w:spacing w:val="-12"/>
          <w:sz w:val="20"/>
          <w:szCs w:val="20"/>
        </w:rPr>
        <w:softHyphen/>
      </w:r>
      <w:r w:rsidRPr="007E6490">
        <w:rPr>
          <w:spacing w:val="-12"/>
          <w:sz w:val="20"/>
          <w:szCs w:val="20"/>
        </w:rPr>
        <w:t>чиненного ими ущерба обкомами и облисполкомами Барановичской, Боб</w:t>
      </w:r>
      <w:r w:rsidR="00CF5B68">
        <w:rPr>
          <w:spacing w:val="-12"/>
          <w:sz w:val="20"/>
          <w:szCs w:val="20"/>
        </w:rPr>
        <w:softHyphen/>
      </w:r>
      <w:r w:rsidRPr="007E6490">
        <w:rPr>
          <w:spacing w:val="-12"/>
          <w:sz w:val="20"/>
          <w:szCs w:val="20"/>
        </w:rPr>
        <w:t>руй</w:t>
      </w:r>
      <w:r w:rsidR="00CF5B68">
        <w:rPr>
          <w:spacing w:val="-12"/>
          <w:sz w:val="20"/>
          <w:szCs w:val="20"/>
        </w:rPr>
        <w:softHyphen/>
      </w:r>
      <w:r w:rsidRPr="007E6490">
        <w:rPr>
          <w:spacing w:val="-12"/>
          <w:sz w:val="20"/>
          <w:szCs w:val="20"/>
        </w:rPr>
        <w:t>ской, Брестской, Витебской, Гомельской, Гродненской, Молодечненской, Пин</w:t>
      </w:r>
      <w:r w:rsidR="00CF5B68">
        <w:rPr>
          <w:spacing w:val="-12"/>
          <w:sz w:val="20"/>
          <w:szCs w:val="20"/>
        </w:rPr>
        <w:softHyphen/>
      </w:r>
      <w:r w:rsidRPr="007E6490">
        <w:rPr>
          <w:spacing w:val="-12"/>
          <w:sz w:val="20"/>
          <w:szCs w:val="20"/>
        </w:rPr>
        <w:t>ской, Полесской и Полоцкой областей не выполнена; из 44 наркоматов, управ</w:t>
      </w:r>
      <w:r w:rsidR="00CF5B68">
        <w:rPr>
          <w:spacing w:val="-12"/>
          <w:sz w:val="20"/>
          <w:szCs w:val="20"/>
        </w:rPr>
        <w:softHyphen/>
      </w:r>
      <w:r w:rsidRPr="007E6490">
        <w:rPr>
          <w:spacing w:val="-12"/>
          <w:sz w:val="20"/>
          <w:szCs w:val="20"/>
        </w:rPr>
        <w:t>лений, учреждений и организаций республиканского подчинения работу завер</w:t>
      </w:r>
      <w:r w:rsidR="00CF5B68">
        <w:rPr>
          <w:spacing w:val="-12"/>
          <w:sz w:val="20"/>
          <w:szCs w:val="20"/>
        </w:rPr>
        <w:softHyphen/>
      </w:r>
      <w:r w:rsidRPr="007E6490">
        <w:rPr>
          <w:spacing w:val="-12"/>
          <w:sz w:val="20"/>
          <w:szCs w:val="20"/>
        </w:rPr>
        <w:t>шили только 35 организаций [20, л. 181а—182].</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марте 1945 г. ЦК КП(б)Б и СНК БССР констатировали, что руководство облас</w:t>
      </w:r>
      <w:r w:rsidR="00CF5B68">
        <w:rPr>
          <w:spacing w:val="-12"/>
          <w:sz w:val="20"/>
          <w:szCs w:val="20"/>
        </w:rPr>
        <w:softHyphen/>
      </w:r>
      <w:r w:rsidRPr="007E6490">
        <w:rPr>
          <w:spacing w:val="-12"/>
          <w:sz w:val="20"/>
          <w:szCs w:val="20"/>
        </w:rPr>
        <w:t>тей не уделяет должного внимания данному вопросу и это может лишить рес</w:t>
      </w:r>
      <w:r w:rsidR="00CF5B68">
        <w:rPr>
          <w:spacing w:val="-12"/>
          <w:sz w:val="20"/>
          <w:szCs w:val="20"/>
        </w:rPr>
        <w:softHyphen/>
      </w:r>
      <w:r w:rsidRPr="007E6490">
        <w:rPr>
          <w:spacing w:val="-12"/>
          <w:sz w:val="20"/>
          <w:szCs w:val="20"/>
        </w:rPr>
        <w:t>публику возможности получения средств для восстановления разрушенного народ</w:t>
      </w:r>
      <w:r w:rsidR="00CF5B68">
        <w:rPr>
          <w:spacing w:val="-12"/>
          <w:sz w:val="20"/>
          <w:szCs w:val="20"/>
        </w:rPr>
        <w:softHyphen/>
      </w:r>
      <w:r w:rsidRPr="007E6490">
        <w:rPr>
          <w:spacing w:val="-12"/>
          <w:sz w:val="20"/>
          <w:szCs w:val="20"/>
        </w:rPr>
        <w:t>ного хозяйства. Было принято решение о необходимости завершения дан</w:t>
      </w:r>
      <w:r w:rsidR="00CF5B68">
        <w:rPr>
          <w:spacing w:val="-12"/>
          <w:sz w:val="20"/>
          <w:szCs w:val="20"/>
        </w:rPr>
        <w:softHyphen/>
      </w:r>
      <w:r w:rsidRPr="007E6490">
        <w:rPr>
          <w:spacing w:val="-12"/>
          <w:sz w:val="20"/>
          <w:szCs w:val="20"/>
        </w:rPr>
        <w:t>ной работы в течение месяца [20, л. 76—78; 21, л. 34—35]. ЦК КП(б)Б высту</w:t>
      </w:r>
      <w:r w:rsidR="00CF5B68">
        <w:rPr>
          <w:spacing w:val="-12"/>
          <w:sz w:val="20"/>
          <w:szCs w:val="20"/>
        </w:rPr>
        <w:softHyphen/>
      </w:r>
      <w:r w:rsidRPr="007E6490">
        <w:rPr>
          <w:spacing w:val="-12"/>
          <w:sz w:val="20"/>
          <w:szCs w:val="20"/>
        </w:rPr>
        <w:t>пил инициатором подготовки сборника о преступлениях немецких оккупантов в Беларуси. Ответственными составителями были назначены В.</w:t>
      </w:r>
      <w:r w:rsidR="00CF5B68">
        <w:rPr>
          <w:spacing w:val="-12"/>
          <w:sz w:val="20"/>
          <w:szCs w:val="20"/>
        </w:rPr>
        <w:t> </w:t>
      </w:r>
      <w:r w:rsidRPr="007E6490">
        <w:rPr>
          <w:spacing w:val="-12"/>
          <w:sz w:val="20"/>
          <w:szCs w:val="20"/>
        </w:rPr>
        <w:t>Н.</w:t>
      </w:r>
      <w:r w:rsidR="00CF5B68">
        <w:rPr>
          <w:spacing w:val="-12"/>
          <w:sz w:val="20"/>
          <w:szCs w:val="20"/>
        </w:rPr>
        <w:t> </w:t>
      </w:r>
      <w:r w:rsidRPr="007E6490">
        <w:rPr>
          <w:spacing w:val="-12"/>
          <w:sz w:val="20"/>
          <w:szCs w:val="20"/>
        </w:rPr>
        <w:t xml:space="preserve">Яшумов и </w:t>
      </w:r>
      <w:r w:rsidRPr="007E6490">
        <w:rPr>
          <w:spacing w:val="-12"/>
          <w:sz w:val="20"/>
          <w:szCs w:val="20"/>
        </w:rPr>
        <w:lastRenderedPageBreak/>
        <w:t>дирек</w:t>
      </w:r>
      <w:r w:rsidR="00CF5B68">
        <w:rPr>
          <w:spacing w:val="-12"/>
          <w:sz w:val="20"/>
          <w:szCs w:val="20"/>
        </w:rPr>
        <w:softHyphen/>
      </w:r>
      <w:r w:rsidRPr="007E6490">
        <w:rPr>
          <w:spacing w:val="-12"/>
          <w:sz w:val="20"/>
          <w:szCs w:val="20"/>
        </w:rPr>
        <w:t>тор Государственного музея истории Великой Отечественной войны В.</w:t>
      </w:r>
      <w:r w:rsidR="00CF5B68">
        <w:rPr>
          <w:spacing w:val="-12"/>
          <w:sz w:val="20"/>
          <w:szCs w:val="20"/>
        </w:rPr>
        <w:t> </w:t>
      </w:r>
      <w:r w:rsidRPr="007E6490">
        <w:rPr>
          <w:spacing w:val="-12"/>
          <w:sz w:val="20"/>
          <w:szCs w:val="20"/>
        </w:rPr>
        <w:t>Д.</w:t>
      </w:r>
      <w:r w:rsidR="00CF5B68">
        <w:rPr>
          <w:spacing w:val="-12"/>
          <w:sz w:val="20"/>
          <w:szCs w:val="20"/>
        </w:rPr>
        <w:t> </w:t>
      </w:r>
      <w:r w:rsidRPr="007E6490">
        <w:rPr>
          <w:spacing w:val="-12"/>
          <w:sz w:val="20"/>
          <w:szCs w:val="20"/>
        </w:rPr>
        <w:t>Сталь</w:t>
      </w:r>
      <w:r w:rsidR="00CF5B68">
        <w:rPr>
          <w:spacing w:val="-12"/>
          <w:sz w:val="20"/>
          <w:szCs w:val="20"/>
        </w:rPr>
        <w:softHyphen/>
      </w:r>
      <w:r w:rsidRPr="007E6490">
        <w:rPr>
          <w:spacing w:val="-12"/>
          <w:sz w:val="20"/>
          <w:szCs w:val="20"/>
        </w:rPr>
        <w:t>нов. Наркоматы, управления, республиканские учреждения в тече</w:t>
      </w:r>
      <w:r w:rsidR="00CF5B68">
        <w:rPr>
          <w:spacing w:val="-12"/>
          <w:sz w:val="20"/>
          <w:szCs w:val="20"/>
        </w:rPr>
        <w:softHyphen/>
      </w:r>
      <w:r w:rsidRPr="007E6490">
        <w:rPr>
          <w:spacing w:val="-12"/>
          <w:sz w:val="20"/>
          <w:szCs w:val="20"/>
        </w:rPr>
        <w:t>ние меся</w:t>
      </w:r>
      <w:r w:rsidR="00CF5B68">
        <w:rPr>
          <w:spacing w:val="-12"/>
          <w:sz w:val="20"/>
          <w:szCs w:val="20"/>
        </w:rPr>
        <w:softHyphen/>
      </w:r>
      <w:r w:rsidRPr="007E6490">
        <w:rPr>
          <w:spacing w:val="-12"/>
          <w:sz w:val="20"/>
          <w:szCs w:val="20"/>
        </w:rPr>
        <w:t>ца должны были предоставить в ЧГК СССР фотоматериалы [20, л. 23; 21, л. 16].</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В соответствии с постановлением ЦК КП(б)Б и СНК БССР от 30 апреля 1945 г. </w:t>
      </w:r>
      <w:r w:rsidR="0049369B">
        <w:rPr>
          <w:spacing w:val="-12"/>
          <w:sz w:val="20"/>
          <w:szCs w:val="20"/>
        </w:rPr>
        <w:t>№ </w:t>
      </w:r>
      <w:r w:rsidRPr="007E6490">
        <w:rPr>
          <w:spacing w:val="-12"/>
          <w:sz w:val="20"/>
          <w:szCs w:val="20"/>
        </w:rPr>
        <w:t>589-274с республиканская и областные комиссии осуществляли опро</w:t>
      </w:r>
      <w:r w:rsidR="00CF5B68">
        <w:rPr>
          <w:spacing w:val="-12"/>
          <w:sz w:val="20"/>
          <w:szCs w:val="20"/>
        </w:rPr>
        <w:softHyphen/>
      </w:r>
      <w:r w:rsidRPr="007E6490">
        <w:rPr>
          <w:spacing w:val="-12"/>
          <w:sz w:val="20"/>
          <w:szCs w:val="20"/>
        </w:rPr>
        <w:t>сы советских граждан, возвращающихся из немецкого рабства, материалы кото</w:t>
      </w:r>
      <w:r w:rsidR="00CF5B68">
        <w:rPr>
          <w:spacing w:val="-12"/>
          <w:sz w:val="20"/>
          <w:szCs w:val="20"/>
        </w:rPr>
        <w:softHyphen/>
      </w:r>
      <w:r w:rsidRPr="007E6490">
        <w:rPr>
          <w:spacing w:val="-12"/>
          <w:sz w:val="20"/>
          <w:szCs w:val="20"/>
        </w:rPr>
        <w:t>рых направлялись в ЧГК СССР. Одновременно проводилась работа по состав</w:t>
      </w:r>
      <w:r w:rsidR="00CF5B68">
        <w:rPr>
          <w:spacing w:val="-12"/>
          <w:sz w:val="20"/>
          <w:szCs w:val="20"/>
        </w:rPr>
        <w:softHyphen/>
      </w:r>
      <w:r w:rsidRPr="007E6490">
        <w:rPr>
          <w:spacing w:val="-12"/>
          <w:sz w:val="20"/>
          <w:szCs w:val="20"/>
        </w:rPr>
        <w:t>лению актов об ущербе, причиненном немецко-фашистскими захват</w:t>
      </w:r>
      <w:r w:rsidR="00CF5B68">
        <w:rPr>
          <w:spacing w:val="-12"/>
          <w:sz w:val="20"/>
          <w:szCs w:val="20"/>
        </w:rPr>
        <w:softHyphen/>
      </w:r>
      <w:r w:rsidRPr="007E6490">
        <w:rPr>
          <w:spacing w:val="-12"/>
          <w:sz w:val="20"/>
          <w:szCs w:val="20"/>
        </w:rPr>
        <w:t>чи</w:t>
      </w:r>
      <w:r w:rsidR="00CF5B68">
        <w:rPr>
          <w:spacing w:val="-12"/>
          <w:sz w:val="20"/>
          <w:szCs w:val="20"/>
        </w:rPr>
        <w:softHyphen/>
      </w:r>
      <w:r w:rsidRPr="007E6490">
        <w:rPr>
          <w:spacing w:val="-12"/>
          <w:sz w:val="20"/>
          <w:szCs w:val="20"/>
        </w:rPr>
        <w:t>ка</w:t>
      </w:r>
      <w:r w:rsidR="00CF5B68">
        <w:rPr>
          <w:spacing w:val="-12"/>
          <w:sz w:val="20"/>
          <w:szCs w:val="20"/>
        </w:rPr>
        <w:softHyphen/>
      </w:r>
      <w:r w:rsidRPr="007E6490">
        <w:rPr>
          <w:spacing w:val="-12"/>
          <w:sz w:val="20"/>
          <w:szCs w:val="20"/>
        </w:rPr>
        <w:t>ми советским гражданам, по их заявлениям.</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Анализ документов фондов союзной и республиканской комиссий, хра</w:t>
      </w:r>
      <w:r w:rsidR="00CF5B68">
        <w:rPr>
          <w:spacing w:val="-12"/>
          <w:sz w:val="20"/>
          <w:szCs w:val="20"/>
        </w:rPr>
        <w:softHyphen/>
      </w:r>
      <w:r w:rsidRPr="007E6490">
        <w:rPr>
          <w:spacing w:val="-12"/>
          <w:sz w:val="20"/>
          <w:szCs w:val="20"/>
        </w:rPr>
        <w:t>ня</w:t>
      </w:r>
      <w:r w:rsidR="00CF5B68">
        <w:rPr>
          <w:spacing w:val="-12"/>
          <w:sz w:val="20"/>
          <w:szCs w:val="20"/>
        </w:rPr>
        <w:softHyphen/>
      </w:r>
      <w:r w:rsidRPr="007E6490">
        <w:rPr>
          <w:spacing w:val="-12"/>
          <w:sz w:val="20"/>
          <w:szCs w:val="20"/>
        </w:rPr>
        <w:t>щих</w:t>
      </w:r>
      <w:r w:rsidR="00CF5B68">
        <w:rPr>
          <w:spacing w:val="-12"/>
          <w:sz w:val="20"/>
          <w:szCs w:val="20"/>
        </w:rPr>
        <w:softHyphen/>
      </w:r>
      <w:r w:rsidRPr="007E6490">
        <w:rPr>
          <w:spacing w:val="-12"/>
          <w:sz w:val="20"/>
          <w:szCs w:val="20"/>
        </w:rPr>
        <w:t>ся соответственно в ГАРФ и НАРБ, дает основание для предположения, что работа по установлению и расследованию злодеяний и учету ущерба, при</w:t>
      </w:r>
      <w:r w:rsidR="00CF5B68">
        <w:rPr>
          <w:spacing w:val="-12"/>
          <w:sz w:val="20"/>
          <w:szCs w:val="20"/>
        </w:rPr>
        <w:softHyphen/>
      </w:r>
      <w:r w:rsidRPr="007E6490">
        <w:rPr>
          <w:spacing w:val="-12"/>
          <w:sz w:val="20"/>
          <w:szCs w:val="20"/>
        </w:rPr>
        <w:t>чи</w:t>
      </w:r>
      <w:r w:rsidR="00CF5B68">
        <w:rPr>
          <w:spacing w:val="-12"/>
          <w:sz w:val="20"/>
          <w:szCs w:val="20"/>
        </w:rPr>
        <w:softHyphen/>
      </w:r>
      <w:r w:rsidRPr="007E6490">
        <w:rPr>
          <w:spacing w:val="-12"/>
          <w:sz w:val="20"/>
          <w:szCs w:val="20"/>
        </w:rPr>
        <w:t>ненного БССР, Белорусская комиссия завершила в начале 1946 г. Ее резуль</w:t>
      </w:r>
      <w:r w:rsidR="00CF5B68">
        <w:rPr>
          <w:spacing w:val="-12"/>
          <w:sz w:val="20"/>
          <w:szCs w:val="20"/>
        </w:rPr>
        <w:softHyphen/>
      </w:r>
      <w:r w:rsidRPr="007E6490">
        <w:rPr>
          <w:spacing w:val="-12"/>
          <w:sz w:val="20"/>
          <w:szCs w:val="20"/>
        </w:rPr>
        <w:t>та</w:t>
      </w:r>
      <w:r w:rsidR="00CF5B68">
        <w:rPr>
          <w:spacing w:val="-12"/>
          <w:sz w:val="20"/>
          <w:szCs w:val="20"/>
        </w:rPr>
        <w:softHyphen/>
      </w:r>
      <w:r w:rsidRPr="007E6490">
        <w:rPr>
          <w:spacing w:val="-12"/>
          <w:sz w:val="20"/>
          <w:szCs w:val="20"/>
        </w:rPr>
        <w:t>ты в виде оригиналов, соответствующих документов, были переданы в г.</w:t>
      </w:r>
      <w:r w:rsidR="00CF5B68">
        <w:rPr>
          <w:spacing w:val="-12"/>
          <w:sz w:val="20"/>
          <w:szCs w:val="20"/>
        </w:rPr>
        <w:t> </w:t>
      </w:r>
      <w:r w:rsidRPr="007E6490">
        <w:rPr>
          <w:spacing w:val="-12"/>
          <w:sz w:val="20"/>
          <w:szCs w:val="20"/>
        </w:rPr>
        <w:t>Моск</w:t>
      </w:r>
      <w:r w:rsidR="00CF5B68">
        <w:rPr>
          <w:spacing w:val="-12"/>
          <w:sz w:val="20"/>
          <w:szCs w:val="20"/>
        </w:rPr>
        <w:softHyphen/>
      </w:r>
      <w:r w:rsidRPr="007E6490">
        <w:rPr>
          <w:spacing w:val="-12"/>
          <w:sz w:val="20"/>
          <w:szCs w:val="20"/>
        </w:rPr>
        <w:t>ву, а их копии — в местные управления НКВД.</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дальнейшем работа ЧГК СССР ограничилась преимущественно отве</w:t>
      </w:r>
      <w:r w:rsidR="00CF5B68">
        <w:rPr>
          <w:spacing w:val="-12"/>
          <w:sz w:val="20"/>
          <w:szCs w:val="20"/>
        </w:rPr>
        <w:softHyphen/>
      </w:r>
      <w:r w:rsidRPr="007E6490">
        <w:rPr>
          <w:spacing w:val="-12"/>
          <w:sz w:val="20"/>
          <w:szCs w:val="20"/>
        </w:rPr>
        <w:t>та</w:t>
      </w:r>
      <w:r w:rsidR="00CF5B68">
        <w:rPr>
          <w:spacing w:val="-12"/>
          <w:sz w:val="20"/>
          <w:szCs w:val="20"/>
        </w:rPr>
        <w:softHyphen/>
      </w:r>
      <w:r w:rsidRPr="007E6490">
        <w:rPr>
          <w:spacing w:val="-12"/>
          <w:sz w:val="20"/>
          <w:szCs w:val="20"/>
        </w:rPr>
        <w:t>ми на запросы МВД и МГБ СССР в связи с розыском военных преступников.</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Распоряжением Совета Министров СССР от 9 июня 1951 г. ЧГК СССР пре</w:t>
      </w:r>
      <w:r w:rsidR="00CF5B68">
        <w:rPr>
          <w:spacing w:val="-12"/>
          <w:sz w:val="20"/>
          <w:szCs w:val="20"/>
        </w:rPr>
        <w:softHyphen/>
      </w:r>
      <w:r w:rsidRPr="007E6490">
        <w:rPr>
          <w:spacing w:val="-12"/>
          <w:sz w:val="20"/>
          <w:szCs w:val="20"/>
        </w:rPr>
        <w:t>кратила свою деятельность [52].</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За период своего существования комиссия рассмотрела и изучила 4 млн актов об ущербе, 54 тыс. актов и свыше 250 тыс. протоколов опросов сви</w:t>
      </w:r>
      <w:r w:rsidR="00CF5B68">
        <w:rPr>
          <w:spacing w:val="-12"/>
          <w:sz w:val="20"/>
          <w:szCs w:val="20"/>
        </w:rPr>
        <w:softHyphen/>
      </w:r>
      <w:r w:rsidRPr="007E6490">
        <w:rPr>
          <w:spacing w:val="-12"/>
          <w:sz w:val="20"/>
          <w:szCs w:val="20"/>
        </w:rPr>
        <w:t>де</w:t>
      </w:r>
      <w:r w:rsidR="00CF5B68">
        <w:rPr>
          <w:spacing w:val="-12"/>
          <w:sz w:val="20"/>
          <w:szCs w:val="20"/>
        </w:rPr>
        <w:softHyphen/>
      </w:r>
      <w:r w:rsidRPr="007E6490">
        <w:rPr>
          <w:spacing w:val="-12"/>
          <w:sz w:val="20"/>
          <w:szCs w:val="20"/>
        </w:rPr>
        <w:t>те</w:t>
      </w:r>
      <w:r w:rsidR="00CF5B68">
        <w:rPr>
          <w:spacing w:val="-12"/>
          <w:sz w:val="20"/>
          <w:szCs w:val="20"/>
        </w:rPr>
        <w:softHyphen/>
      </w:r>
      <w:r w:rsidRPr="007E6490">
        <w:rPr>
          <w:spacing w:val="-12"/>
          <w:sz w:val="20"/>
          <w:szCs w:val="20"/>
        </w:rPr>
        <w:t>лей и заявлений об учете ущерба, причиненного немецко-фашистскими захват</w:t>
      </w:r>
      <w:r w:rsidR="00CF5B68">
        <w:rPr>
          <w:spacing w:val="-12"/>
          <w:sz w:val="20"/>
          <w:szCs w:val="20"/>
        </w:rPr>
        <w:softHyphen/>
      </w:r>
      <w:r w:rsidRPr="007E6490">
        <w:rPr>
          <w:spacing w:val="-12"/>
          <w:sz w:val="20"/>
          <w:szCs w:val="20"/>
        </w:rPr>
        <w:t>чи</w:t>
      </w:r>
      <w:r w:rsidR="00CF5B68">
        <w:rPr>
          <w:spacing w:val="-12"/>
          <w:sz w:val="20"/>
          <w:szCs w:val="20"/>
        </w:rPr>
        <w:softHyphen/>
      </w:r>
      <w:r w:rsidRPr="007E6490">
        <w:rPr>
          <w:spacing w:val="-12"/>
          <w:sz w:val="20"/>
          <w:szCs w:val="20"/>
        </w:rPr>
        <w:t>ками и их сообщниками, из них 544 746 актов об ущербе, причиненном пред</w:t>
      </w:r>
      <w:r w:rsidR="00CF5B68">
        <w:rPr>
          <w:spacing w:val="-12"/>
          <w:sz w:val="20"/>
          <w:szCs w:val="20"/>
        </w:rPr>
        <w:softHyphen/>
      </w:r>
      <w:r w:rsidRPr="007E6490">
        <w:rPr>
          <w:spacing w:val="-12"/>
          <w:sz w:val="20"/>
          <w:szCs w:val="20"/>
        </w:rPr>
        <w:t>прия</w:t>
      </w:r>
      <w:r w:rsidR="00CF5B68">
        <w:rPr>
          <w:spacing w:val="-12"/>
          <w:sz w:val="20"/>
          <w:szCs w:val="20"/>
        </w:rPr>
        <w:softHyphen/>
      </w:r>
      <w:r w:rsidRPr="007E6490">
        <w:rPr>
          <w:spacing w:val="-12"/>
          <w:sz w:val="20"/>
          <w:szCs w:val="20"/>
        </w:rPr>
        <w:t>тиям, организациям, учреждениям, колхозам и гражданам БССР [49]. По дан</w:t>
      </w:r>
      <w:r w:rsidR="00CF5B68">
        <w:rPr>
          <w:spacing w:val="-12"/>
          <w:sz w:val="20"/>
          <w:szCs w:val="20"/>
        </w:rPr>
        <w:softHyphen/>
      </w:r>
      <w:r w:rsidRPr="007E6490">
        <w:rPr>
          <w:spacing w:val="-12"/>
          <w:sz w:val="20"/>
          <w:szCs w:val="20"/>
        </w:rPr>
        <w:t>ным республиканской комиссии на 1 марта 1946 г. общая сумма ущерба, при</w:t>
      </w:r>
      <w:r w:rsidR="00CF5B68">
        <w:rPr>
          <w:spacing w:val="-12"/>
          <w:sz w:val="20"/>
          <w:szCs w:val="20"/>
        </w:rPr>
        <w:softHyphen/>
      </w:r>
      <w:r w:rsidRPr="007E6490">
        <w:rPr>
          <w:spacing w:val="-12"/>
          <w:sz w:val="20"/>
          <w:szCs w:val="20"/>
        </w:rPr>
        <w:t>чиненного Беларуси, составляла 74</w:t>
      </w:r>
      <w:r w:rsidR="00F23C47">
        <w:rPr>
          <w:spacing w:val="-12"/>
          <w:sz w:val="20"/>
          <w:szCs w:val="20"/>
        </w:rPr>
        <w:t> </w:t>
      </w:r>
      <w:r w:rsidRPr="007E6490">
        <w:rPr>
          <w:spacing w:val="-12"/>
          <w:sz w:val="20"/>
          <w:szCs w:val="20"/>
        </w:rPr>
        <w:t>970,2 млн рублей; было унич</w:t>
      </w:r>
      <w:r w:rsidR="00CF5B68">
        <w:rPr>
          <w:spacing w:val="-12"/>
          <w:sz w:val="20"/>
          <w:szCs w:val="20"/>
        </w:rPr>
        <w:softHyphen/>
      </w:r>
      <w:r w:rsidRPr="007E6490">
        <w:rPr>
          <w:spacing w:val="-12"/>
          <w:sz w:val="20"/>
          <w:szCs w:val="20"/>
        </w:rPr>
        <w:t>то</w:t>
      </w:r>
      <w:r w:rsidR="00CF5B68">
        <w:rPr>
          <w:spacing w:val="-12"/>
          <w:sz w:val="20"/>
          <w:szCs w:val="20"/>
        </w:rPr>
        <w:softHyphen/>
      </w:r>
      <w:r w:rsidRPr="007E6490">
        <w:rPr>
          <w:spacing w:val="-12"/>
          <w:sz w:val="20"/>
          <w:szCs w:val="20"/>
        </w:rPr>
        <w:t>же</w:t>
      </w:r>
      <w:r w:rsidR="00CF5B68">
        <w:rPr>
          <w:spacing w:val="-12"/>
          <w:sz w:val="20"/>
          <w:szCs w:val="20"/>
        </w:rPr>
        <w:softHyphen/>
      </w:r>
      <w:r w:rsidRPr="007E6490">
        <w:rPr>
          <w:spacing w:val="-12"/>
          <w:sz w:val="20"/>
          <w:szCs w:val="20"/>
        </w:rPr>
        <w:t>но мир</w:t>
      </w:r>
      <w:r w:rsidR="00466A2A">
        <w:rPr>
          <w:spacing w:val="-12"/>
          <w:sz w:val="20"/>
          <w:szCs w:val="20"/>
        </w:rPr>
        <w:softHyphen/>
      </w:r>
      <w:r w:rsidRPr="007E6490">
        <w:rPr>
          <w:spacing w:val="-12"/>
          <w:sz w:val="20"/>
          <w:szCs w:val="20"/>
        </w:rPr>
        <w:t>ного гражданского населения — 1 409 225 человек, убито и замучено воен</w:t>
      </w:r>
      <w:r w:rsidR="00CF5B68">
        <w:rPr>
          <w:spacing w:val="-12"/>
          <w:sz w:val="20"/>
          <w:szCs w:val="20"/>
        </w:rPr>
        <w:softHyphen/>
      </w:r>
      <w:r w:rsidRPr="007E6490">
        <w:rPr>
          <w:spacing w:val="-12"/>
          <w:sz w:val="20"/>
          <w:szCs w:val="20"/>
        </w:rPr>
        <w:t>но</w:t>
      </w:r>
      <w:r w:rsidR="00466A2A">
        <w:rPr>
          <w:spacing w:val="-12"/>
          <w:sz w:val="20"/>
          <w:szCs w:val="20"/>
        </w:rPr>
        <w:softHyphen/>
      </w:r>
      <w:r w:rsidRPr="007E6490">
        <w:rPr>
          <w:spacing w:val="-12"/>
          <w:sz w:val="20"/>
          <w:szCs w:val="20"/>
        </w:rPr>
        <w:t>пленных — 810 091, угнано в немецкое рабство — 377</w:t>
      </w:r>
      <w:r w:rsidR="00466A2A">
        <w:rPr>
          <w:spacing w:val="-12"/>
          <w:sz w:val="20"/>
          <w:szCs w:val="20"/>
        </w:rPr>
        <w:t> </w:t>
      </w:r>
      <w:r w:rsidRPr="007E6490">
        <w:rPr>
          <w:spacing w:val="-12"/>
          <w:sz w:val="20"/>
          <w:szCs w:val="20"/>
        </w:rPr>
        <w:t>776</w:t>
      </w:r>
      <w:r w:rsidR="00466A2A">
        <w:rPr>
          <w:spacing w:val="-12"/>
          <w:sz w:val="20"/>
          <w:szCs w:val="20"/>
        </w:rPr>
        <w:t> чело</w:t>
      </w:r>
      <w:r w:rsidR="00466A2A">
        <w:rPr>
          <w:spacing w:val="-12"/>
          <w:sz w:val="20"/>
          <w:szCs w:val="20"/>
        </w:rPr>
        <w:softHyphen/>
        <w:t>век </w:t>
      </w:r>
      <w:r w:rsidRPr="007E6490">
        <w:rPr>
          <w:spacing w:val="-12"/>
          <w:sz w:val="20"/>
          <w:szCs w:val="20"/>
        </w:rPr>
        <w:t>[50,</w:t>
      </w:r>
      <w:r w:rsidR="00466A2A">
        <w:rPr>
          <w:spacing w:val="-12"/>
          <w:sz w:val="20"/>
          <w:szCs w:val="20"/>
        </w:rPr>
        <w:t> </w:t>
      </w:r>
      <w:r w:rsidRPr="007E6490">
        <w:rPr>
          <w:spacing w:val="-12"/>
          <w:sz w:val="20"/>
          <w:szCs w:val="20"/>
        </w:rPr>
        <w:t>л.</w:t>
      </w:r>
      <w:r w:rsidR="00466A2A">
        <w:rPr>
          <w:spacing w:val="-12"/>
          <w:sz w:val="20"/>
          <w:szCs w:val="20"/>
        </w:rPr>
        <w:t> </w:t>
      </w:r>
      <w:r w:rsidRPr="007E6490">
        <w:rPr>
          <w:spacing w:val="-12"/>
          <w:sz w:val="20"/>
          <w:szCs w:val="20"/>
        </w:rPr>
        <w:t>562—567].</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На основании материалов расследований ЧГК СССР опубликовала сбор</w:t>
      </w:r>
      <w:r w:rsidR="00F23C47">
        <w:rPr>
          <w:spacing w:val="-12"/>
          <w:sz w:val="20"/>
          <w:szCs w:val="20"/>
        </w:rPr>
        <w:softHyphen/>
      </w:r>
      <w:r w:rsidRPr="007E6490">
        <w:rPr>
          <w:spacing w:val="-12"/>
          <w:sz w:val="20"/>
          <w:szCs w:val="20"/>
        </w:rPr>
        <w:t>ник, содержащий 27 сообщений по результатам конкретных расследований зло</w:t>
      </w:r>
      <w:r w:rsidR="00F23C47">
        <w:rPr>
          <w:spacing w:val="-12"/>
          <w:sz w:val="20"/>
          <w:szCs w:val="20"/>
        </w:rPr>
        <w:softHyphen/>
      </w:r>
      <w:r w:rsidRPr="007E6490">
        <w:rPr>
          <w:spacing w:val="-12"/>
          <w:sz w:val="20"/>
          <w:szCs w:val="20"/>
        </w:rPr>
        <w:t>деяний на территории СССР, в том числе и БССР, составила список прес</w:t>
      </w:r>
      <w:r w:rsidR="00F23C47">
        <w:rPr>
          <w:spacing w:val="-12"/>
          <w:sz w:val="20"/>
          <w:szCs w:val="20"/>
        </w:rPr>
        <w:softHyphen/>
      </w:r>
      <w:r w:rsidRPr="007E6490">
        <w:rPr>
          <w:spacing w:val="-12"/>
          <w:sz w:val="20"/>
          <w:szCs w:val="20"/>
        </w:rPr>
        <w:t>туп</w:t>
      </w:r>
      <w:r w:rsidR="00F23C47">
        <w:rPr>
          <w:spacing w:val="-12"/>
          <w:sz w:val="20"/>
          <w:szCs w:val="20"/>
        </w:rPr>
        <w:softHyphen/>
      </w:r>
      <w:r w:rsidRPr="007E6490">
        <w:rPr>
          <w:spacing w:val="-12"/>
          <w:sz w:val="20"/>
          <w:szCs w:val="20"/>
        </w:rPr>
        <w:t>ников [53].</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Акты и сообщения ЧГК СССР стали одними из важнейших доказательств обви</w:t>
      </w:r>
      <w:r w:rsidR="00F23C47">
        <w:rPr>
          <w:spacing w:val="-12"/>
          <w:sz w:val="20"/>
          <w:szCs w:val="20"/>
        </w:rPr>
        <w:softHyphen/>
      </w:r>
      <w:r w:rsidRPr="007E6490">
        <w:rPr>
          <w:spacing w:val="-12"/>
          <w:sz w:val="20"/>
          <w:szCs w:val="20"/>
        </w:rPr>
        <w:t>нения на Нюрнбергском процессе. Сотрудник комиссии С. Т. Кузьмин был включ</w:t>
      </w:r>
      <w:r w:rsidR="009F5DAF">
        <w:rPr>
          <w:spacing w:val="-12"/>
          <w:sz w:val="20"/>
          <w:szCs w:val="20"/>
        </w:rPr>
        <w:t>е</w:t>
      </w:r>
      <w:r w:rsidRPr="007E6490">
        <w:rPr>
          <w:spacing w:val="-12"/>
          <w:sz w:val="20"/>
          <w:szCs w:val="20"/>
        </w:rPr>
        <w:t>н в состав советской делегации на данном процессе.</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На территории БССР процесс над военными преступниками состоялся в янва</w:t>
      </w:r>
      <w:r w:rsidR="00F23C47">
        <w:rPr>
          <w:spacing w:val="-12"/>
          <w:sz w:val="20"/>
          <w:szCs w:val="20"/>
        </w:rPr>
        <w:softHyphen/>
      </w:r>
      <w:r w:rsidRPr="007E6490">
        <w:rPr>
          <w:spacing w:val="-12"/>
          <w:sz w:val="20"/>
          <w:szCs w:val="20"/>
        </w:rPr>
        <w:t>ре 1946 г. в г. Минске [5</w:t>
      </w:r>
      <w:r w:rsidR="00F23C47">
        <w:rPr>
          <w:spacing w:val="-12"/>
          <w:sz w:val="20"/>
          <w:szCs w:val="20"/>
        </w:rPr>
        <w:t>—</w:t>
      </w:r>
      <w:r w:rsidRPr="007E6490">
        <w:rPr>
          <w:spacing w:val="-12"/>
          <w:sz w:val="20"/>
          <w:szCs w:val="20"/>
        </w:rPr>
        <w:t>8; 25 л. 4—5], затем в Бобруйске, Витеб</w:t>
      </w:r>
      <w:r w:rsidR="00F23C47">
        <w:rPr>
          <w:spacing w:val="-12"/>
          <w:sz w:val="20"/>
          <w:szCs w:val="20"/>
        </w:rPr>
        <w:softHyphen/>
      </w:r>
      <w:r w:rsidRPr="007E6490">
        <w:rPr>
          <w:spacing w:val="-12"/>
          <w:sz w:val="20"/>
          <w:szCs w:val="20"/>
        </w:rPr>
        <w:t>ске и Гоме</w:t>
      </w:r>
      <w:r w:rsidR="00F23C47">
        <w:rPr>
          <w:spacing w:val="-12"/>
          <w:sz w:val="20"/>
          <w:szCs w:val="20"/>
        </w:rPr>
        <w:softHyphen/>
      </w:r>
      <w:r w:rsidRPr="007E6490">
        <w:rPr>
          <w:spacing w:val="-12"/>
          <w:sz w:val="20"/>
          <w:szCs w:val="20"/>
        </w:rPr>
        <w:t>ле. Помимо открытых судебных процессов</w:t>
      </w:r>
      <w:r w:rsidR="00F23C47">
        <w:rPr>
          <w:spacing w:val="-12"/>
          <w:sz w:val="20"/>
          <w:szCs w:val="20"/>
        </w:rPr>
        <w:t>,</w:t>
      </w:r>
      <w:r w:rsidRPr="007E6490">
        <w:rPr>
          <w:spacing w:val="-12"/>
          <w:sz w:val="20"/>
          <w:szCs w:val="20"/>
        </w:rPr>
        <w:t xml:space="preserve"> проводились и закры</w:t>
      </w:r>
      <w:r w:rsidR="00F23C47">
        <w:rPr>
          <w:spacing w:val="-12"/>
          <w:sz w:val="20"/>
          <w:szCs w:val="20"/>
        </w:rPr>
        <w:softHyphen/>
      </w:r>
      <w:r w:rsidRPr="007E6490">
        <w:rPr>
          <w:spacing w:val="-12"/>
          <w:sz w:val="20"/>
          <w:szCs w:val="20"/>
        </w:rPr>
        <w:t>тые</w:t>
      </w:r>
      <w:r w:rsidR="00F23C47">
        <w:rPr>
          <w:spacing w:val="-12"/>
          <w:sz w:val="20"/>
          <w:szCs w:val="20"/>
        </w:rPr>
        <w:t> </w:t>
      </w:r>
      <w:r w:rsidRPr="007E6490">
        <w:rPr>
          <w:spacing w:val="-12"/>
          <w:sz w:val="20"/>
          <w:szCs w:val="20"/>
        </w:rPr>
        <w:t>— над военнопленными, содержавшимися в лагерях и привлекавшимися к судеб</w:t>
      </w:r>
      <w:r w:rsidR="00F23C47">
        <w:rPr>
          <w:spacing w:val="-12"/>
          <w:sz w:val="20"/>
          <w:szCs w:val="20"/>
        </w:rPr>
        <w:softHyphen/>
      </w:r>
      <w:r w:rsidRPr="007E6490">
        <w:rPr>
          <w:spacing w:val="-12"/>
          <w:sz w:val="20"/>
          <w:szCs w:val="20"/>
        </w:rPr>
        <w:lastRenderedPageBreak/>
        <w:t>ной ответственности за преступления, совершенные во время вой</w:t>
      </w:r>
      <w:r w:rsidR="00F23C47">
        <w:rPr>
          <w:spacing w:val="-12"/>
          <w:sz w:val="20"/>
          <w:szCs w:val="20"/>
        </w:rPr>
        <w:softHyphen/>
      </w:r>
      <w:r w:rsidRPr="007E6490">
        <w:rPr>
          <w:spacing w:val="-12"/>
          <w:sz w:val="20"/>
          <w:szCs w:val="20"/>
        </w:rPr>
        <w:t>ны</w:t>
      </w:r>
      <w:r w:rsidR="00F23C47">
        <w:rPr>
          <w:spacing w:val="-12"/>
          <w:sz w:val="20"/>
          <w:szCs w:val="20"/>
        </w:rPr>
        <w:t> </w:t>
      </w:r>
      <w:r w:rsidRPr="007E6490">
        <w:rPr>
          <w:spacing w:val="-12"/>
          <w:sz w:val="20"/>
          <w:szCs w:val="20"/>
        </w:rPr>
        <w:t>[55,</w:t>
      </w:r>
      <w:r w:rsidR="00F23C47">
        <w:rPr>
          <w:spacing w:val="-12"/>
          <w:sz w:val="20"/>
          <w:szCs w:val="20"/>
        </w:rPr>
        <w:t> с</w:t>
      </w:r>
      <w:r w:rsidRPr="007E6490">
        <w:rPr>
          <w:spacing w:val="-12"/>
          <w:sz w:val="20"/>
          <w:szCs w:val="20"/>
        </w:rPr>
        <w:t>.</w:t>
      </w:r>
      <w:r w:rsidR="00F23C47">
        <w:rPr>
          <w:spacing w:val="-12"/>
          <w:sz w:val="20"/>
          <w:szCs w:val="20"/>
        </w:rPr>
        <w:t> </w:t>
      </w:r>
      <w:r w:rsidRPr="007E6490">
        <w:rPr>
          <w:spacing w:val="-12"/>
          <w:sz w:val="20"/>
          <w:szCs w:val="20"/>
        </w:rPr>
        <w:t>127—133].</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На основании распоряжений МВД СССР от 19 июня 1951 г., приказа началь</w:t>
      </w:r>
      <w:r w:rsidR="00F23C47">
        <w:rPr>
          <w:spacing w:val="-12"/>
          <w:sz w:val="20"/>
          <w:szCs w:val="20"/>
        </w:rPr>
        <w:softHyphen/>
      </w:r>
      <w:r w:rsidRPr="007E6490">
        <w:rPr>
          <w:spacing w:val="-12"/>
          <w:sz w:val="20"/>
          <w:szCs w:val="20"/>
        </w:rPr>
        <w:t>ника Главного архивного управления СССР от 25 июня 1951 г. доку</w:t>
      </w:r>
      <w:r w:rsidR="00F23C47">
        <w:rPr>
          <w:spacing w:val="-12"/>
          <w:sz w:val="20"/>
          <w:szCs w:val="20"/>
        </w:rPr>
        <w:softHyphen/>
      </w:r>
      <w:r w:rsidRPr="007E6490">
        <w:rPr>
          <w:spacing w:val="-12"/>
          <w:sz w:val="20"/>
          <w:szCs w:val="20"/>
        </w:rPr>
        <w:t>мен</w:t>
      </w:r>
      <w:r w:rsidR="00F23C47">
        <w:rPr>
          <w:spacing w:val="-12"/>
          <w:sz w:val="20"/>
          <w:szCs w:val="20"/>
        </w:rPr>
        <w:softHyphen/>
      </w:r>
      <w:r w:rsidRPr="007E6490">
        <w:rPr>
          <w:spacing w:val="-12"/>
          <w:sz w:val="20"/>
          <w:szCs w:val="20"/>
        </w:rPr>
        <w:t>ты ЧГК СССР после проведения экспертизы ценности в количестве 42 532 дел были переданы в Центральный государственный архив Октябрьской рево</w:t>
      </w:r>
      <w:r w:rsidR="00F23C47">
        <w:rPr>
          <w:spacing w:val="-12"/>
          <w:sz w:val="20"/>
          <w:szCs w:val="20"/>
        </w:rPr>
        <w:softHyphen/>
      </w:r>
      <w:r w:rsidRPr="007E6490">
        <w:rPr>
          <w:spacing w:val="-12"/>
          <w:sz w:val="20"/>
          <w:szCs w:val="20"/>
        </w:rPr>
        <w:t>лю</w:t>
      </w:r>
      <w:r w:rsidR="00F23C47">
        <w:rPr>
          <w:spacing w:val="-12"/>
          <w:sz w:val="20"/>
          <w:szCs w:val="20"/>
        </w:rPr>
        <w:softHyphen/>
      </w:r>
      <w:r w:rsidRPr="007E6490">
        <w:rPr>
          <w:spacing w:val="-12"/>
          <w:sz w:val="20"/>
          <w:szCs w:val="20"/>
        </w:rPr>
        <w:t>ции (ЦГАОР) СССР (нынешний ГАРФ).</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На сегодняшний день документы ЧГК СССР хранятся в фонде </w:t>
      </w:r>
      <w:r w:rsidR="0049369B">
        <w:rPr>
          <w:spacing w:val="-12"/>
          <w:sz w:val="20"/>
          <w:szCs w:val="20"/>
        </w:rPr>
        <w:t>№ </w:t>
      </w:r>
      <w:r w:rsidRPr="007E6490">
        <w:rPr>
          <w:spacing w:val="-12"/>
          <w:sz w:val="20"/>
          <w:szCs w:val="20"/>
        </w:rPr>
        <w:t>Р</w:t>
      </w:r>
      <w:r w:rsidR="0049369B">
        <w:rPr>
          <w:spacing w:val="-12"/>
          <w:sz w:val="20"/>
          <w:szCs w:val="20"/>
        </w:rPr>
        <w:t> </w:t>
      </w:r>
      <w:r w:rsidRPr="007E6490">
        <w:rPr>
          <w:spacing w:val="-12"/>
          <w:sz w:val="20"/>
          <w:szCs w:val="20"/>
        </w:rPr>
        <w:t xml:space="preserve">7021 </w:t>
      </w:r>
      <w:r w:rsidR="004A24BB">
        <w:rPr>
          <w:spacing w:val="-12"/>
          <w:sz w:val="20"/>
          <w:szCs w:val="20"/>
        </w:rPr>
        <w:t>«</w:t>
      </w:r>
      <w:r w:rsidRPr="007E6490">
        <w:rPr>
          <w:spacing w:val="-12"/>
          <w:sz w:val="20"/>
          <w:szCs w:val="20"/>
        </w:rPr>
        <w:t>Чрез</w:t>
      </w:r>
      <w:r w:rsidR="00F23C47">
        <w:rPr>
          <w:spacing w:val="-12"/>
          <w:sz w:val="20"/>
          <w:szCs w:val="20"/>
        </w:rPr>
        <w:softHyphen/>
      </w:r>
      <w:r w:rsidRPr="007E6490">
        <w:rPr>
          <w:spacing w:val="-12"/>
          <w:sz w:val="20"/>
          <w:szCs w:val="20"/>
        </w:rPr>
        <w:t>вычайная государственная комиссия по установлению и расследованию зло</w:t>
      </w:r>
      <w:r w:rsidR="00F23C47">
        <w:rPr>
          <w:spacing w:val="-12"/>
          <w:sz w:val="20"/>
          <w:szCs w:val="20"/>
        </w:rPr>
        <w:softHyphen/>
      </w:r>
      <w:r w:rsidRPr="007E6490">
        <w:rPr>
          <w:spacing w:val="-12"/>
          <w:sz w:val="20"/>
          <w:szCs w:val="20"/>
        </w:rPr>
        <w:t>деяний немецко-фашистских захватчиков и их сообщников и причиненного ими ущерба гражданам, коллективным хозяйствам (колхозам), общественным орга</w:t>
      </w:r>
      <w:r w:rsidR="00F23C47">
        <w:rPr>
          <w:spacing w:val="-12"/>
          <w:sz w:val="20"/>
          <w:szCs w:val="20"/>
        </w:rPr>
        <w:softHyphen/>
      </w:r>
      <w:r w:rsidRPr="007E6490">
        <w:rPr>
          <w:spacing w:val="-12"/>
          <w:sz w:val="20"/>
          <w:szCs w:val="20"/>
        </w:rPr>
        <w:t>низациям, государственным предприятиям и учреждениям СССР (ЧГК)</w:t>
      </w:r>
      <w:r w:rsidR="004A24BB">
        <w:rPr>
          <w:spacing w:val="-12"/>
          <w:sz w:val="20"/>
          <w:szCs w:val="20"/>
        </w:rPr>
        <w:t>»</w:t>
      </w:r>
      <w:r w:rsidRPr="007E6490">
        <w:rPr>
          <w:spacing w:val="-12"/>
          <w:sz w:val="20"/>
          <w:szCs w:val="20"/>
        </w:rPr>
        <w:t xml:space="preserve"> ГАРФ [56]. Они представлены копией указа Президиума Верховного Совета СССР об образовании ЧГК, распоряжениями СНК СССР о структуре и штатах ЧГК, директивными указаниями народных комиссариатов и других цент</w:t>
      </w:r>
      <w:r w:rsidR="00F23C47">
        <w:rPr>
          <w:spacing w:val="-12"/>
          <w:sz w:val="20"/>
          <w:szCs w:val="20"/>
        </w:rPr>
        <w:softHyphen/>
      </w:r>
      <w:r w:rsidRPr="007E6490">
        <w:rPr>
          <w:spacing w:val="-12"/>
          <w:sz w:val="20"/>
          <w:szCs w:val="20"/>
        </w:rPr>
        <w:t>раль</w:t>
      </w:r>
      <w:r w:rsidR="00F23C47">
        <w:rPr>
          <w:spacing w:val="-12"/>
          <w:sz w:val="20"/>
          <w:szCs w:val="20"/>
        </w:rPr>
        <w:softHyphen/>
      </w:r>
      <w:r w:rsidRPr="007E6490">
        <w:rPr>
          <w:spacing w:val="-12"/>
          <w:sz w:val="20"/>
          <w:szCs w:val="20"/>
        </w:rPr>
        <w:t>ных учреждений СССР об организации учета ущерба, причиненного немецко-фашист</w:t>
      </w:r>
      <w:r w:rsidR="00F23C47">
        <w:rPr>
          <w:spacing w:val="-12"/>
          <w:sz w:val="20"/>
          <w:szCs w:val="20"/>
        </w:rPr>
        <w:softHyphen/>
      </w:r>
      <w:r w:rsidRPr="007E6490">
        <w:rPr>
          <w:spacing w:val="-12"/>
          <w:sz w:val="20"/>
          <w:szCs w:val="20"/>
        </w:rPr>
        <w:t>скими захватчиками и их сообщниками отдельным отраслям народного хозяйст</w:t>
      </w:r>
      <w:r w:rsidR="00F23C47">
        <w:rPr>
          <w:spacing w:val="-12"/>
          <w:sz w:val="20"/>
          <w:szCs w:val="20"/>
        </w:rPr>
        <w:softHyphen/>
      </w:r>
      <w:r w:rsidRPr="007E6490">
        <w:rPr>
          <w:spacing w:val="-12"/>
          <w:sz w:val="20"/>
          <w:szCs w:val="20"/>
        </w:rPr>
        <w:t>ва, протоколами и стенограммами совещаний ЧГК и другими доку</w:t>
      </w:r>
      <w:r w:rsidR="00F23C47">
        <w:rPr>
          <w:spacing w:val="-12"/>
          <w:sz w:val="20"/>
          <w:szCs w:val="20"/>
        </w:rPr>
        <w:softHyphen/>
      </w:r>
      <w:r w:rsidRPr="007E6490">
        <w:rPr>
          <w:spacing w:val="-12"/>
          <w:sz w:val="20"/>
          <w:szCs w:val="20"/>
        </w:rPr>
        <w:t>мен</w:t>
      </w:r>
      <w:r w:rsidR="00F23C47">
        <w:rPr>
          <w:spacing w:val="-12"/>
          <w:sz w:val="20"/>
          <w:szCs w:val="20"/>
        </w:rPr>
        <w:softHyphen/>
      </w:r>
      <w:r w:rsidRPr="007E6490">
        <w:rPr>
          <w:spacing w:val="-12"/>
          <w:sz w:val="20"/>
          <w:szCs w:val="20"/>
        </w:rPr>
        <w:t>та</w:t>
      </w:r>
      <w:r w:rsidR="00F23C47">
        <w:rPr>
          <w:spacing w:val="-12"/>
          <w:sz w:val="20"/>
          <w:szCs w:val="20"/>
        </w:rPr>
        <w:softHyphen/>
      </w:r>
      <w:r w:rsidRPr="007E6490">
        <w:rPr>
          <w:spacing w:val="-12"/>
          <w:sz w:val="20"/>
          <w:szCs w:val="20"/>
        </w:rPr>
        <w:t>ми.</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Комплекс документов по учету ущерба и злодеяний, причиненных немец</w:t>
      </w:r>
      <w:r w:rsidR="00F23C47">
        <w:rPr>
          <w:spacing w:val="-12"/>
          <w:sz w:val="20"/>
          <w:szCs w:val="20"/>
        </w:rPr>
        <w:softHyphen/>
      </w:r>
      <w:r w:rsidRPr="007E6490">
        <w:rPr>
          <w:spacing w:val="-12"/>
          <w:sz w:val="20"/>
          <w:szCs w:val="20"/>
        </w:rPr>
        <w:t>ко-фашистскими захватчиками и их сообщниками на территории БССР, насчи</w:t>
      </w:r>
      <w:r w:rsidR="00F23C47">
        <w:rPr>
          <w:spacing w:val="-12"/>
          <w:sz w:val="20"/>
          <w:szCs w:val="20"/>
        </w:rPr>
        <w:softHyphen/>
      </w:r>
      <w:r w:rsidRPr="007E6490">
        <w:rPr>
          <w:spacing w:val="-12"/>
          <w:sz w:val="20"/>
          <w:szCs w:val="20"/>
        </w:rPr>
        <w:t>ты</w:t>
      </w:r>
      <w:r w:rsidR="00F23C47">
        <w:rPr>
          <w:spacing w:val="-12"/>
          <w:sz w:val="20"/>
          <w:szCs w:val="20"/>
        </w:rPr>
        <w:softHyphen/>
      </w:r>
      <w:r w:rsidRPr="007E6490">
        <w:rPr>
          <w:spacing w:val="-12"/>
          <w:sz w:val="20"/>
          <w:szCs w:val="20"/>
        </w:rPr>
        <w:t>вает 3 421 дело за 1944—1947 гг. [56]. Около 75% их содержат документы об уче</w:t>
      </w:r>
      <w:r w:rsidR="00F23C47">
        <w:rPr>
          <w:spacing w:val="-12"/>
          <w:sz w:val="20"/>
          <w:szCs w:val="20"/>
        </w:rPr>
        <w:softHyphen/>
      </w:r>
      <w:r w:rsidRPr="007E6490">
        <w:rPr>
          <w:spacing w:val="-12"/>
          <w:sz w:val="20"/>
          <w:szCs w:val="20"/>
        </w:rPr>
        <w:t>те ущерба, причиненного немецко-фашистскими захватчиками и их сообщ</w:t>
      </w:r>
      <w:r w:rsidR="00F23C47">
        <w:rPr>
          <w:spacing w:val="-12"/>
          <w:sz w:val="20"/>
          <w:szCs w:val="20"/>
        </w:rPr>
        <w:softHyphen/>
      </w:r>
      <w:r w:rsidRPr="007E6490">
        <w:rPr>
          <w:spacing w:val="-12"/>
          <w:sz w:val="20"/>
          <w:szCs w:val="20"/>
        </w:rPr>
        <w:t>ни</w:t>
      </w:r>
      <w:r w:rsidR="00F23C47">
        <w:rPr>
          <w:spacing w:val="-12"/>
          <w:sz w:val="20"/>
          <w:szCs w:val="20"/>
        </w:rPr>
        <w:softHyphen/>
      </w:r>
      <w:r w:rsidRPr="007E6490">
        <w:rPr>
          <w:spacing w:val="-12"/>
          <w:sz w:val="20"/>
          <w:szCs w:val="20"/>
        </w:rPr>
        <w:t>ками гражданам, организациям, предприятиям и учреждениям БССР (свод</w:t>
      </w:r>
      <w:r w:rsidR="00F23C47">
        <w:rPr>
          <w:spacing w:val="-12"/>
          <w:sz w:val="20"/>
          <w:szCs w:val="20"/>
        </w:rPr>
        <w:softHyphen/>
      </w:r>
      <w:r w:rsidRPr="007E6490">
        <w:rPr>
          <w:spacing w:val="-12"/>
          <w:sz w:val="20"/>
          <w:szCs w:val="20"/>
        </w:rPr>
        <w:t>ные отчеты, акты, справки, сведения, опросные листы на граждан, воз</w:t>
      </w:r>
      <w:r w:rsidR="00F23C47">
        <w:rPr>
          <w:spacing w:val="-12"/>
          <w:sz w:val="20"/>
          <w:szCs w:val="20"/>
        </w:rPr>
        <w:softHyphen/>
      </w:r>
      <w:r w:rsidRPr="007E6490">
        <w:rPr>
          <w:spacing w:val="-12"/>
          <w:sz w:val="20"/>
          <w:szCs w:val="20"/>
        </w:rPr>
        <w:t>вра</w:t>
      </w:r>
      <w:r w:rsidR="00F23C47">
        <w:rPr>
          <w:spacing w:val="-12"/>
          <w:sz w:val="20"/>
          <w:szCs w:val="20"/>
        </w:rPr>
        <w:softHyphen/>
      </w:r>
      <w:r w:rsidRPr="007E6490">
        <w:rPr>
          <w:spacing w:val="-12"/>
          <w:sz w:val="20"/>
          <w:szCs w:val="20"/>
        </w:rPr>
        <w:t>тив</w:t>
      </w:r>
      <w:r w:rsidR="00F23C47">
        <w:rPr>
          <w:spacing w:val="-12"/>
          <w:sz w:val="20"/>
          <w:szCs w:val="20"/>
        </w:rPr>
        <w:softHyphen/>
      </w:r>
      <w:r w:rsidRPr="007E6490">
        <w:rPr>
          <w:spacing w:val="-12"/>
          <w:sz w:val="20"/>
          <w:szCs w:val="20"/>
        </w:rPr>
        <w:t>ших</w:t>
      </w:r>
      <w:r w:rsidR="00F23C47">
        <w:rPr>
          <w:spacing w:val="-12"/>
          <w:sz w:val="20"/>
          <w:szCs w:val="20"/>
        </w:rPr>
        <w:softHyphen/>
      </w:r>
      <w:r w:rsidRPr="007E6490">
        <w:rPr>
          <w:spacing w:val="-12"/>
          <w:sz w:val="20"/>
          <w:szCs w:val="20"/>
        </w:rPr>
        <w:t>ся из Германии, заявления и др.). Другую группу дел составляют доку</w:t>
      </w:r>
      <w:r w:rsidR="00F23C47">
        <w:rPr>
          <w:spacing w:val="-12"/>
          <w:sz w:val="20"/>
          <w:szCs w:val="20"/>
        </w:rPr>
        <w:softHyphen/>
      </w:r>
      <w:r w:rsidRPr="007E6490">
        <w:rPr>
          <w:spacing w:val="-12"/>
          <w:sz w:val="20"/>
          <w:szCs w:val="20"/>
        </w:rPr>
        <w:t>мен</w:t>
      </w:r>
      <w:r w:rsidR="00F23C47">
        <w:rPr>
          <w:spacing w:val="-12"/>
          <w:sz w:val="20"/>
          <w:szCs w:val="20"/>
        </w:rPr>
        <w:softHyphen/>
      </w:r>
      <w:r w:rsidRPr="007E6490">
        <w:rPr>
          <w:spacing w:val="-12"/>
          <w:sz w:val="20"/>
          <w:szCs w:val="20"/>
        </w:rPr>
        <w:t>ты по расследованию и установлению злодеяний, совершенных немецко-фашист</w:t>
      </w:r>
      <w:r w:rsidR="00F23C47">
        <w:rPr>
          <w:spacing w:val="-12"/>
          <w:sz w:val="20"/>
          <w:szCs w:val="20"/>
        </w:rPr>
        <w:softHyphen/>
      </w:r>
      <w:r w:rsidRPr="007E6490">
        <w:rPr>
          <w:spacing w:val="-12"/>
          <w:sz w:val="20"/>
          <w:szCs w:val="20"/>
        </w:rPr>
        <w:t>скими захватчиками и их сообщниками на территории БССР (акты, све</w:t>
      </w:r>
      <w:r w:rsidR="00F23C47">
        <w:rPr>
          <w:spacing w:val="-12"/>
          <w:sz w:val="20"/>
          <w:szCs w:val="20"/>
        </w:rPr>
        <w:softHyphen/>
      </w:r>
      <w:r w:rsidRPr="007E6490">
        <w:rPr>
          <w:spacing w:val="-12"/>
          <w:sz w:val="20"/>
          <w:szCs w:val="20"/>
        </w:rPr>
        <w:t>де</w:t>
      </w:r>
      <w:r w:rsidR="00F23C47">
        <w:rPr>
          <w:spacing w:val="-12"/>
          <w:sz w:val="20"/>
          <w:szCs w:val="20"/>
        </w:rPr>
        <w:softHyphen/>
      </w:r>
      <w:r w:rsidRPr="007E6490">
        <w:rPr>
          <w:spacing w:val="-12"/>
          <w:sz w:val="20"/>
          <w:szCs w:val="20"/>
        </w:rPr>
        <w:t>ния, протоколы допросов, опросные листы по расследованию злодеяний немец</w:t>
      </w:r>
      <w:r w:rsidR="00F23C47">
        <w:rPr>
          <w:spacing w:val="-12"/>
          <w:sz w:val="20"/>
          <w:szCs w:val="20"/>
        </w:rPr>
        <w:softHyphen/>
      </w:r>
      <w:r w:rsidRPr="007E6490">
        <w:rPr>
          <w:spacing w:val="-12"/>
          <w:sz w:val="20"/>
          <w:szCs w:val="20"/>
        </w:rPr>
        <w:t>ко-фашистских захватчиков в отношении мирного гражданского насе</w:t>
      </w:r>
      <w:r w:rsidR="00F23C47">
        <w:rPr>
          <w:spacing w:val="-12"/>
          <w:sz w:val="20"/>
          <w:szCs w:val="20"/>
        </w:rPr>
        <w:softHyphen/>
      </w:r>
      <w:r w:rsidRPr="007E6490">
        <w:rPr>
          <w:spacing w:val="-12"/>
          <w:sz w:val="20"/>
          <w:szCs w:val="20"/>
        </w:rPr>
        <w:t>ле</w:t>
      </w:r>
      <w:r w:rsidR="00F23C47">
        <w:rPr>
          <w:spacing w:val="-12"/>
          <w:sz w:val="20"/>
          <w:szCs w:val="20"/>
        </w:rPr>
        <w:softHyphen/>
      </w:r>
      <w:r w:rsidRPr="007E6490">
        <w:rPr>
          <w:spacing w:val="-12"/>
          <w:sz w:val="20"/>
          <w:szCs w:val="20"/>
        </w:rPr>
        <w:t>ния и военнопленных; поименные списки расстрелянных, замученных и угнан</w:t>
      </w:r>
      <w:r w:rsidR="00F23C47">
        <w:rPr>
          <w:spacing w:val="-12"/>
          <w:sz w:val="20"/>
          <w:szCs w:val="20"/>
        </w:rPr>
        <w:softHyphen/>
      </w:r>
      <w:r w:rsidRPr="007E6490">
        <w:rPr>
          <w:spacing w:val="-12"/>
          <w:sz w:val="20"/>
          <w:szCs w:val="20"/>
        </w:rPr>
        <w:t>ных в Германию советских граждан) [51].</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Документы Белорусской республиканской комиссии содействия в работе ЧГК СССР, в количестве 196 единиц хранения за 1943—1945 гг., переданы Сове</w:t>
      </w:r>
      <w:r w:rsidR="00F23C47">
        <w:rPr>
          <w:spacing w:val="-12"/>
          <w:sz w:val="20"/>
          <w:szCs w:val="20"/>
        </w:rPr>
        <w:softHyphen/>
      </w:r>
      <w:r w:rsidRPr="007E6490">
        <w:rPr>
          <w:spacing w:val="-12"/>
          <w:sz w:val="20"/>
          <w:szCs w:val="20"/>
        </w:rPr>
        <w:t>том Министров БССР в январе 1960 г. Центральному государственному архи</w:t>
      </w:r>
      <w:r w:rsidR="00F23C47">
        <w:rPr>
          <w:spacing w:val="-12"/>
          <w:sz w:val="20"/>
          <w:szCs w:val="20"/>
        </w:rPr>
        <w:softHyphen/>
      </w:r>
      <w:r w:rsidRPr="007E6490">
        <w:rPr>
          <w:spacing w:val="-12"/>
          <w:sz w:val="20"/>
          <w:szCs w:val="20"/>
        </w:rPr>
        <w:t xml:space="preserve">ву Октябрьской революции БССР. Ныне они составляют фонд </w:t>
      </w:r>
      <w:r w:rsidR="0049369B">
        <w:rPr>
          <w:spacing w:val="-12"/>
          <w:sz w:val="20"/>
          <w:szCs w:val="20"/>
        </w:rPr>
        <w:t>№ </w:t>
      </w:r>
      <w:r w:rsidRPr="007E6490">
        <w:rPr>
          <w:spacing w:val="-12"/>
          <w:sz w:val="20"/>
          <w:szCs w:val="20"/>
        </w:rPr>
        <w:t>845 Нацио</w:t>
      </w:r>
      <w:r w:rsidR="00F23C47">
        <w:rPr>
          <w:spacing w:val="-12"/>
          <w:sz w:val="20"/>
          <w:szCs w:val="20"/>
        </w:rPr>
        <w:softHyphen/>
      </w:r>
      <w:r w:rsidRPr="007E6490">
        <w:rPr>
          <w:spacing w:val="-12"/>
          <w:sz w:val="20"/>
          <w:szCs w:val="20"/>
        </w:rPr>
        <w:t>нального архива Республики Беларусь (НАРБ).</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декабре 1994 г. фонд пополнился копиями документов по рассле</w:t>
      </w:r>
      <w:r w:rsidR="00F23C47">
        <w:rPr>
          <w:spacing w:val="-12"/>
          <w:sz w:val="20"/>
          <w:szCs w:val="20"/>
        </w:rPr>
        <w:softHyphen/>
      </w:r>
      <w:r w:rsidRPr="007E6490">
        <w:rPr>
          <w:spacing w:val="-12"/>
          <w:sz w:val="20"/>
          <w:szCs w:val="20"/>
        </w:rPr>
        <w:t>до</w:t>
      </w:r>
      <w:r w:rsidR="00F23C47">
        <w:rPr>
          <w:spacing w:val="-12"/>
          <w:sz w:val="20"/>
          <w:szCs w:val="20"/>
        </w:rPr>
        <w:softHyphen/>
      </w:r>
      <w:r w:rsidRPr="007E6490">
        <w:rPr>
          <w:spacing w:val="-12"/>
          <w:sz w:val="20"/>
          <w:szCs w:val="20"/>
        </w:rPr>
        <w:t>ва</w:t>
      </w:r>
      <w:r w:rsidR="00F23C47">
        <w:rPr>
          <w:spacing w:val="-12"/>
          <w:sz w:val="20"/>
          <w:szCs w:val="20"/>
        </w:rPr>
        <w:softHyphen/>
      </w:r>
      <w:r w:rsidRPr="007E6490">
        <w:rPr>
          <w:spacing w:val="-12"/>
          <w:sz w:val="20"/>
          <w:szCs w:val="20"/>
        </w:rPr>
        <w:t>нию и установлению злодеяний, причиненных немецко-фашистскими захват</w:t>
      </w:r>
      <w:r w:rsidR="00F23C47">
        <w:rPr>
          <w:spacing w:val="-12"/>
          <w:sz w:val="20"/>
          <w:szCs w:val="20"/>
        </w:rPr>
        <w:softHyphen/>
      </w:r>
      <w:r w:rsidRPr="007E6490">
        <w:rPr>
          <w:spacing w:val="-12"/>
          <w:sz w:val="20"/>
          <w:szCs w:val="20"/>
        </w:rPr>
        <w:t>чи</w:t>
      </w:r>
      <w:r w:rsidR="00F23C47">
        <w:rPr>
          <w:spacing w:val="-12"/>
          <w:sz w:val="20"/>
          <w:szCs w:val="20"/>
        </w:rPr>
        <w:softHyphen/>
      </w:r>
      <w:r w:rsidRPr="007E6490">
        <w:rPr>
          <w:spacing w:val="-12"/>
          <w:sz w:val="20"/>
          <w:szCs w:val="20"/>
        </w:rPr>
        <w:t>ками и их сообщниками на территории Гомельской, Могилевской и Полес</w:t>
      </w:r>
      <w:r w:rsidR="00F23C47">
        <w:rPr>
          <w:spacing w:val="-12"/>
          <w:sz w:val="20"/>
          <w:szCs w:val="20"/>
        </w:rPr>
        <w:softHyphen/>
      </w:r>
      <w:r w:rsidRPr="007E6490">
        <w:rPr>
          <w:spacing w:val="-12"/>
          <w:sz w:val="20"/>
          <w:szCs w:val="20"/>
        </w:rPr>
        <w:t>ской областей, переданными Государственной архивной службой России (Рос</w:t>
      </w:r>
      <w:r w:rsidR="00F23C47">
        <w:rPr>
          <w:spacing w:val="-12"/>
          <w:sz w:val="20"/>
          <w:szCs w:val="20"/>
        </w:rPr>
        <w:softHyphen/>
      </w:r>
      <w:r w:rsidRPr="007E6490">
        <w:rPr>
          <w:spacing w:val="-12"/>
          <w:sz w:val="20"/>
          <w:szCs w:val="20"/>
        </w:rPr>
        <w:t>ар</w:t>
      </w:r>
      <w:r w:rsidR="00F23C47">
        <w:rPr>
          <w:spacing w:val="-12"/>
          <w:sz w:val="20"/>
          <w:szCs w:val="20"/>
        </w:rPr>
        <w:softHyphen/>
      </w:r>
      <w:r w:rsidRPr="007E6490">
        <w:rPr>
          <w:spacing w:val="-12"/>
          <w:sz w:val="20"/>
          <w:szCs w:val="20"/>
        </w:rPr>
        <w:t>хивом) [42</w:t>
      </w:r>
      <w:r w:rsidR="00F23C47">
        <w:rPr>
          <w:spacing w:val="-12"/>
          <w:sz w:val="20"/>
          <w:szCs w:val="20"/>
        </w:rPr>
        <w:t>—</w:t>
      </w:r>
      <w:r w:rsidRPr="007E6490">
        <w:rPr>
          <w:spacing w:val="-12"/>
          <w:sz w:val="20"/>
          <w:szCs w:val="20"/>
        </w:rPr>
        <w:t>47].</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lastRenderedPageBreak/>
        <w:t>В июне 1995 г. в состав фонда были включены, переданные Белорусским рес</w:t>
      </w:r>
      <w:r w:rsidR="00F23C47">
        <w:rPr>
          <w:spacing w:val="-12"/>
          <w:sz w:val="20"/>
          <w:szCs w:val="20"/>
        </w:rPr>
        <w:softHyphen/>
      </w:r>
      <w:r w:rsidRPr="007E6490">
        <w:rPr>
          <w:spacing w:val="-12"/>
          <w:sz w:val="20"/>
          <w:szCs w:val="20"/>
        </w:rPr>
        <w:t xml:space="preserve">публиканским фондом </w:t>
      </w:r>
      <w:r w:rsidR="004A24BB">
        <w:rPr>
          <w:spacing w:val="-12"/>
          <w:sz w:val="20"/>
          <w:szCs w:val="20"/>
        </w:rPr>
        <w:t>«</w:t>
      </w:r>
      <w:r w:rsidRPr="007E6490">
        <w:rPr>
          <w:spacing w:val="-12"/>
          <w:sz w:val="20"/>
          <w:szCs w:val="20"/>
        </w:rPr>
        <w:t>Взаимопонимания и примирения</w:t>
      </w:r>
      <w:r w:rsidR="004A24BB">
        <w:rPr>
          <w:spacing w:val="-12"/>
          <w:sz w:val="20"/>
          <w:szCs w:val="20"/>
        </w:rPr>
        <w:t>»</w:t>
      </w:r>
      <w:r w:rsidRPr="007E6490">
        <w:rPr>
          <w:spacing w:val="-12"/>
          <w:sz w:val="20"/>
          <w:szCs w:val="20"/>
        </w:rPr>
        <w:t>, копии доку</w:t>
      </w:r>
      <w:r w:rsidR="00F23C47">
        <w:rPr>
          <w:spacing w:val="-12"/>
          <w:sz w:val="20"/>
          <w:szCs w:val="20"/>
        </w:rPr>
        <w:softHyphen/>
      </w:r>
      <w:r w:rsidRPr="007E6490">
        <w:rPr>
          <w:spacing w:val="-12"/>
          <w:sz w:val="20"/>
          <w:szCs w:val="20"/>
        </w:rPr>
        <w:t>мен</w:t>
      </w:r>
      <w:r w:rsidR="00F23C47">
        <w:rPr>
          <w:spacing w:val="-12"/>
          <w:sz w:val="20"/>
          <w:szCs w:val="20"/>
        </w:rPr>
        <w:softHyphen/>
      </w:r>
      <w:r w:rsidRPr="007E6490">
        <w:rPr>
          <w:spacing w:val="-12"/>
          <w:sz w:val="20"/>
          <w:szCs w:val="20"/>
        </w:rPr>
        <w:t>тов на узников концлагерей, находившихся на излечении в госпиталях, которые хра</w:t>
      </w:r>
      <w:r w:rsidR="00F23C47">
        <w:rPr>
          <w:spacing w:val="-12"/>
          <w:sz w:val="20"/>
          <w:szCs w:val="20"/>
        </w:rPr>
        <w:softHyphen/>
      </w:r>
      <w:r w:rsidRPr="007E6490">
        <w:rPr>
          <w:spacing w:val="-12"/>
          <w:sz w:val="20"/>
          <w:szCs w:val="20"/>
        </w:rPr>
        <w:t>нятся в Санкт-Петербургском Военно-медицинском музее Министерства обо</w:t>
      </w:r>
      <w:r w:rsidR="00F23C47">
        <w:rPr>
          <w:spacing w:val="-12"/>
          <w:sz w:val="20"/>
          <w:szCs w:val="20"/>
        </w:rPr>
        <w:softHyphen/>
      </w:r>
      <w:r w:rsidRPr="007E6490">
        <w:rPr>
          <w:spacing w:val="-12"/>
          <w:sz w:val="20"/>
          <w:szCs w:val="20"/>
        </w:rPr>
        <w:t>роны Российской Федерации [48].</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На сегодняшний день в фонде насчитывается 245 дел за 1941—1945, 1962, 1969, 1995 гг. Среди их документов: положение о ЧГК СССР; постановления, рас</w:t>
      </w:r>
      <w:r w:rsidR="00F23C47">
        <w:rPr>
          <w:spacing w:val="-12"/>
          <w:sz w:val="20"/>
          <w:szCs w:val="20"/>
        </w:rPr>
        <w:softHyphen/>
      </w:r>
      <w:r w:rsidRPr="007E6490">
        <w:rPr>
          <w:spacing w:val="-12"/>
          <w:sz w:val="20"/>
          <w:szCs w:val="20"/>
        </w:rPr>
        <w:t>поряжения, инструкции СНК СССР, ЦК КП(б)Б и СНК БССР, рес</w:t>
      </w:r>
      <w:r w:rsidR="00F23C47">
        <w:rPr>
          <w:spacing w:val="-12"/>
          <w:sz w:val="20"/>
          <w:szCs w:val="20"/>
        </w:rPr>
        <w:softHyphen/>
      </w:r>
      <w:r w:rsidRPr="007E6490">
        <w:rPr>
          <w:spacing w:val="-12"/>
          <w:sz w:val="20"/>
          <w:szCs w:val="20"/>
        </w:rPr>
        <w:t>пуб</w:t>
      </w:r>
      <w:r w:rsidR="00F23C47">
        <w:rPr>
          <w:spacing w:val="-12"/>
          <w:sz w:val="20"/>
          <w:szCs w:val="20"/>
        </w:rPr>
        <w:softHyphen/>
      </w:r>
      <w:r w:rsidRPr="007E6490">
        <w:rPr>
          <w:spacing w:val="-12"/>
          <w:sz w:val="20"/>
          <w:szCs w:val="20"/>
        </w:rPr>
        <w:t>ли</w:t>
      </w:r>
      <w:r w:rsidR="00F23C47">
        <w:rPr>
          <w:spacing w:val="-12"/>
          <w:sz w:val="20"/>
          <w:szCs w:val="20"/>
        </w:rPr>
        <w:softHyphen/>
      </w:r>
      <w:r w:rsidRPr="007E6490">
        <w:rPr>
          <w:spacing w:val="-12"/>
          <w:sz w:val="20"/>
          <w:szCs w:val="20"/>
        </w:rPr>
        <w:t>кан</w:t>
      </w:r>
      <w:r w:rsidR="00F23C47">
        <w:rPr>
          <w:spacing w:val="-12"/>
          <w:sz w:val="20"/>
          <w:szCs w:val="20"/>
        </w:rPr>
        <w:softHyphen/>
      </w:r>
      <w:r w:rsidRPr="007E6490">
        <w:rPr>
          <w:spacing w:val="-12"/>
          <w:sz w:val="20"/>
          <w:szCs w:val="20"/>
        </w:rPr>
        <w:t>ской и областных комиссий содействия в работе ЧГК СССР; документы по учету и расследованию злодеяний, совершенных немецко-фашистскими захват</w:t>
      </w:r>
      <w:r w:rsidR="00F23C47">
        <w:rPr>
          <w:spacing w:val="-12"/>
          <w:sz w:val="20"/>
          <w:szCs w:val="20"/>
        </w:rPr>
        <w:softHyphen/>
      </w:r>
      <w:r w:rsidRPr="007E6490">
        <w:rPr>
          <w:spacing w:val="-12"/>
          <w:sz w:val="20"/>
          <w:szCs w:val="20"/>
        </w:rPr>
        <w:t>чиками над гражданами БССР и ущерба, причиненного госу</w:t>
      </w:r>
      <w:r w:rsidR="00F23C47">
        <w:rPr>
          <w:spacing w:val="-12"/>
          <w:sz w:val="20"/>
          <w:szCs w:val="20"/>
        </w:rPr>
        <w:softHyphen/>
      </w:r>
      <w:r w:rsidRPr="007E6490">
        <w:rPr>
          <w:spacing w:val="-12"/>
          <w:sz w:val="20"/>
          <w:szCs w:val="20"/>
        </w:rPr>
        <w:t>дарст</w:t>
      </w:r>
      <w:r w:rsidR="00F23C47">
        <w:rPr>
          <w:spacing w:val="-12"/>
          <w:sz w:val="20"/>
          <w:szCs w:val="20"/>
        </w:rPr>
        <w:softHyphen/>
      </w:r>
      <w:r w:rsidRPr="007E6490">
        <w:rPr>
          <w:spacing w:val="-12"/>
          <w:sz w:val="20"/>
          <w:szCs w:val="20"/>
        </w:rPr>
        <w:t>вен</w:t>
      </w:r>
      <w:r w:rsidR="00F23C47">
        <w:rPr>
          <w:spacing w:val="-12"/>
          <w:sz w:val="20"/>
          <w:szCs w:val="20"/>
        </w:rPr>
        <w:softHyphen/>
      </w:r>
      <w:r w:rsidRPr="007E6490">
        <w:rPr>
          <w:spacing w:val="-12"/>
          <w:sz w:val="20"/>
          <w:szCs w:val="20"/>
        </w:rPr>
        <w:t>ным и кооперативным учреждениям и предприятиям, общественным орга</w:t>
      </w:r>
      <w:r w:rsidR="00F23C47">
        <w:rPr>
          <w:spacing w:val="-12"/>
          <w:sz w:val="20"/>
          <w:szCs w:val="20"/>
        </w:rPr>
        <w:softHyphen/>
      </w:r>
      <w:r w:rsidRPr="007E6490">
        <w:rPr>
          <w:spacing w:val="-12"/>
          <w:sz w:val="20"/>
          <w:szCs w:val="20"/>
        </w:rPr>
        <w:t>ни</w:t>
      </w:r>
      <w:r w:rsidR="00F23C47">
        <w:rPr>
          <w:spacing w:val="-12"/>
          <w:sz w:val="20"/>
          <w:szCs w:val="20"/>
        </w:rPr>
        <w:softHyphen/>
      </w:r>
      <w:r w:rsidRPr="007E6490">
        <w:rPr>
          <w:spacing w:val="-12"/>
          <w:sz w:val="20"/>
          <w:szCs w:val="20"/>
        </w:rPr>
        <w:t>за</w:t>
      </w:r>
      <w:r w:rsidR="00F23C47">
        <w:rPr>
          <w:spacing w:val="-12"/>
          <w:sz w:val="20"/>
          <w:szCs w:val="20"/>
        </w:rPr>
        <w:softHyphen/>
      </w:r>
      <w:r w:rsidRPr="007E6490">
        <w:rPr>
          <w:spacing w:val="-12"/>
          <w:sz w:val="20"/>
          <w:szCs w:val="20"/>
        </w:rPr>
        <w:t>ци</w:t>
      </w:r>
      <w:r w:rsidR="00F23C47">
        <w:rPr>
          <w:spacing w:val="-12"/>
          <w:sz w:val="20"/>
          <w:szCs w:val="20"/>
        </w:rPr>
        <w:softHyphen/>
      </w:r>
      <w:r w:rsidRPr="007E6490">
        <w:rPr>
          <w:spacing w:val="-12"/>
          <w:sz w:val="20"/>
          <w:szCs w:val="20"/>
        </w:rPr>
        <w:t>ям, колхозам и совхозам БССР (протоколы, отчеты, акты, доклады, справки, инфор</w:t>
      </w:r>
      <w:r w:rsidR="00F23C47">
        <w:rPr>
          <w:spacing w:val="-12"/>
          <w:sz w:val="20"/>
          <w:szCs w:val="20"/>
        </w:rPr>
        <w:softHyphen/>
      </w:r>
      <w:r w:rsidRPr="007E6490">
        <w:rPr>
          <w:spacing w:val="-12"/>
          <w:sz w:val="20"/>
          <w:szCs w:val="20"/>
        </w:rPr>
        <w:t>мации, сведения, списки, журналы, ведомости, фотографии); сведения о коли</w:t>
      </w:r>
      <w:r w:rsidR="00F23C47">
        <w:rPr>
          <w:spacing w:val="-12"/>
          <w:sz w:val="20"/>
          <w:szCs w:val="20"/>
        </w:rPr>
        <w:softHyphen/>
      </w:r>
      <w:r w:rsidRPr="007E6490">
        <w:rPr>
          <w:spacing w:val="-12"/>
          <w:sz w:val="20"/>
          <w:szCs w:val="20"/>
        </w:rPr>
        <w:t>честве концлагерей, созданных немецко-фашистскими захватчиками на тер</w:t>
      </w:r>
      <w:r w:rsidR="00F23C47">
        <w:rPr>
          <w:spacing w:val="-12"/>
          <w:sz w:val="20"/>
          <w:szCs w:val="20"/>
        </w:rPr>
        <w:softHyphen/>
      </w:r>
      <w:r w:rsidRPr="007E6490">
        <w:rPr>
          <w:spacing w:val="-12"/>
          <w:sz w:val="20"/>
          <w:szCs w:val="20"/>
        </w:rPr>
        <w:t>ритории БССР в 1941—1944 гг.</w:t>
      </w:r>
      <w:r w:rsidR="00F23C47">
        <w:rPr>
          <w:spacing w:val="-12"/>
          <w:sz w:val="20"/>
          <w:szCs w:val="20"/>
        </w:rPr>
        <w:t>,</w:t>
      </w:r>
      <w:r w:rsidRPr="007E6490">
        <w:rPr>
          <w:spacing w:val="-12"/>
          <w:sz w:val="20"/>
          <w:szCs w:val="20"/>
        </w:rPr>
        <w:t xml:space="preserve"> и карта уничтожения населения Бел</w:t>
      </w:r>
      <w:r w:rsidR="00F23C47">
        <w:rPr>
          <w:spacing w:val="-12"/>
          <w:sz w:val="20"/>
          <w:szCs w:val="20"/>
        </w:rPr>
        <w:t>оруссии в 1941—1944 гг. (1969</w:t>
      </w:r>
      <w:r w:rsidRPr="007E6490">
        <w:rPr>
          <w:spacing w:val="-12"/>
          <w:sz w:val="20"/>
          <w:szCs w:val="20"/>
        </w:rPr>
        <w:t>); сборник документов о преступлениях на территории БССР, совершенных немецко-фашистскими захватчиками в 1941—1944 гг., под</w:t>
      </w:r>
      <w:r w:rsidR="00F23C47">
        <w:rPr>
          <w:spacing w:val="-12"/>
          <w:sz w:val="20"/>
          <w:szCs w:val="20"/>
        </w:rPr>
        <w:softHyphen/>
      </w:r>
      <w:r w:rsidRPr="007E6490">
        <w:rPr>
          <w:spacing w:val="-12"/>
          <w:sz w:val="20"/>
          <w:szCs w:val="20"/>
        </w:rPr>
        <w:t>готовленный для обвинения в преступлениях офицерского и рядового соста</w:t>
      </w:r>
      <w:r w:rsidR="00F23C47">
        <w:rPr>
          <w:spacing w:val="-12"/>
          <w:sz w:val="20"/>
          <w:szCs w:val="20"/>
        </w:rPr>
        <w:softHyphen/>
      </w:r>
      <w:r w:rsidRPr="007E6490">
        <w:rPr>
          <w:spacing w:val="-12"/>
          <w:sz w:val="20"/>
          <w:szCs w:val="20"/>
        </w:rPr>
        <w:t>ва Минского СД на процессе в г. Кобленц в 1962—1963 гг.; перечень мест захо</w:t>
      </w:r>
      <w:r w:rsidR="00F23C47">
        <w:rPr>
          <w:spacing w:val="-12"/>
          <w:sz w:val="20"/>
          <w:szCs w:val="20"/>
        </w:rPr>
        <w:softHyphen/>
      </w:r>
      <w:r w:rsidRPr="007E6490">
        <w:rPr>
          <w:spacing w:val="-12"/>
          <w:sz w:val="20"/>
          <w:szCs w:val="20"/>
        </w:rPr>
        <w:t>ронений советских военнослужащих в годы Второй мировой войны на тер</w:t>
      </w:r>
      <w:r w:rsidR="00F23C47">
        <w:rPr>
          <w:spacing w:val="-12"/>
          <w:sz w:val="20"/>
          <w:szCs w:val="20"/>
        </w:rPr>
        <w:softHyphen/>
      </w:r>
      <w:r w:rsidRPr="007E6490">
        <w:rPr>
          <w:spacing w:val="-12"/>
          <w:sz w:val="20"/>
          <w:szCs w:val="20"/>
        </w:rPr>
        <w:t>ри</w:t>
      </w:r>
      <w:r w:rsidR="00F23C47">
        <w:rPr>
          <w:spacing w:val="-12"/>
          <w:sz w:val="20"/>
          <w:szCs w:val="20"/>
        </w:rPr>
        <w:softHyphen/>
        <w:t>тории Республики Польша (1995</w:t>
      </w:r>
      <w:r w:rsidRPr="007E6490">
        <w:rPr>
          <w:spacing w:val="-12"/>
          <w:sz w:val="20"/>
          <w:szCs w:val="20"/>
        </w:rPr>
        <w:t>); список советских военнопленных, рас</w:t>
      </w:r>
      <w:r w:rsidR="00F23C47">
        <w:rPr>
          <w:spacing w:val="-12"/>
          <w:sz w:val="20"/>
          <w:szCs w:val="20"/>
        </w:rPr>
        <w:softHyphen/>
      </w:r>
      <w:r w:rsidRPr="007E6490">
        <w:rPr>
          <w:spacing w:val="-12"/>
          <w:sz w:val="20"/>
          <w:szCs w:val="20"/>
        </w:rPr>
        <w:t>стре</w:t>
      </w:r>
      <w:r w:rsidR="00F23C47">
        <w:rPr>
          <w:spacing w:val="-12"/>
          <w:sz w:val="20"/>
          <w:szCs w:val="20"/>
        </w:rPr>
        <w:softHyphen/>
      </w:r>
      <w:r w:rsidRPr="007E6490">
        <w:rPr>
          <w:spacing w:val="-12"/>
          <w:sz w:val="20"/>
          <w:szCs w:val="20"/>
        </w:rPr>
        <w:t>лянных немецко-фашистскими захватчиками у д.</w:t>
      </w:r>
      <w:r w:rsidR="00466A2A">
        <w:rPr>
          <w:spacing w:val="-12"/>
          <w:sz w:val="20"/>
          <w:szCs w:val="20"/>
        </w:rPr>
        <w:t> </w:t>
      </w:r>
      <w:r w:rsidRPr="007E6490">
        <w:rPr>
          <w:spacing w:val="-12"/>
          <w:sz w:val="20"/>
          <w:szCs w:val="20"/>
        </w:rPr>
        <w:t>Масюковщина; опрос</w:t>
      </w:r>
      <w:r w:rsidR="00F23C47">
        <w:rPr>
          <w:spacing w:val="-12"/>
          <w:sz w:val="20"/>
          <w:szCs w:val="20"/>
        </w:rPr>
        <w:softHyphen/>
      </w:r>
      <w:r w:rsidRPr="007E6490">
        <w:rPr>
          <w:spacing w:val="-12"/>
          <w:sz w:val="20"/>
          <w:szCs w:val="20"/>
        </w:rPr>
        <w:t>ные листы граждан, возвратившихся из Германии и проживавших в районах Боб</w:t>
      </w:r>
      <w:r w:rsidR="00F23C47">
        <w:rPr>
          <w:spacing w:val="-12"/>
          <w:sz w:val="20"/>
          <w:szCs w:val="20"/>
        </w:rPr>
        <w:softHyphen/>
      </w:r>
      <w:r w:rsidRPr="007E6490">
        <w:rPr>
          <w:spacing w:val="-12"/>
          <w:sz w:val="20"/>
          <w:szCs w:val="20"/>
        </w:rPr>
        <w:t>руйской, Витебской и Могилевской областей; фотоальбомы о злодеяниях и раз</w:t>
      </w:r>
      <w:r w:rsidR="00F23C47">
        <w:rPr>
          <w:spacing w:val="-12"/>
          <w:sz w:val="20"/>
          <w:szCs w:val="20"/>
        </w:rPr>
        <w:softHyphen/>
      </w:r>
      <w:r w:rsidRPr="007E6490">
        <w:rPr>
          <w:spacing w:val="-12"/>
          <w:sz w:val="20"/>
          <w:szCs w:val="20"/>
        </w:rPr>
        <w:t>рушениях, совершенных немецко-фашистскими захватчиками в БССР.</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Документы о создании и деятельности республиканской и областных комис</w:t>
      </w:r>
      <w:r w:rsidR="00F23C47">
        <w:rPr>
          <w:spacing w:val="-12"/>
          <w:sz w:val="20"/>
          <w:szCs w:val="20"/>
        </w:rPr>
        <w:softHyphen/>
      </w:r>
      <w:r w:rsidRPr="007E6490">
        <w:rPr>
          <w:spacing w:val="-12"/>
          <w:sz w:val="20"/>
          <w:szCs w:val="20"/>
        </w:rPr>
        <w:t xml:space="preserve">сий содействия в работе ЧГК СССР отложились и в фонде 4п </w:t>
      </w:r>
      <w:r w:rsidR="004A24BB">
        <w:rPr>
          <w:spacing w:val="-12"/>
          <w:sz w:val="20"/>
          <w:szCs w:val="20"/>
        </w:rPr>
        <w:t>«</w:t>
      </w:r>
      <w:r w:rsidRPr="007E6490">
        <w:rPr>
          <w:spacing w:val="-12"/>
          <w:sz w:val="20"/>
          <w:szCs w:val="20"/>
        </w:rPr>
        <w:t>ЦК</w:t>
      </w:r>
      <w:r w:rsidR="00F23C47">
        <w:rPr>
          <w:spacing w:val="-12"/>
          <w:sz w:val="20"/>
          <w:szCs w:val="20"/>
        </w:rPr>
        <w:t xml:space="preserve"> </w:t>
      </w:r>
      <w:r w:rsidRPr="007E6490">
        <w:rPr>
          <w:spacing w:val="-12"/>
          <w:sz w:val="20"/>
          <w:szCs w:val="20"/>
        </w:rPr>
        <w:t>КПБ</w:t>
      </w:r>
      <w:r w:rsidR="004A24BB">
        <w:rPr>
          <w:spacing w:val="-12"/>
          <w:sz w:val="20"/>
          <w:szCs w:val="20"/>
        </w:rPr>
        <w:t>»</w:t>
      </w:r>
      <w:r w:rsidR="00F23C47">
        <w:rPr>
          <w:spacing w:val="-12"/>
          <w:sz w:val="20"/>
          <w:szCs w:val="20"/>
        </w:rPr>
        <w:t> </w:t>
      </w:r>
      <w:r w:rsidRPr="007E6490">
        <w:rPr>
          <w:spacing w:val="-12"/>
          <w:sz w:val="20"/>
          <w:szCs w:val="20"/>
        </w:rPr>
        <w:t xml:space="preserve">[4—25], а также фонде </w:t>
      </w:r>
      <w:r w:rsidR="004A24BB">
        <w:rPr>
          <w:spacing w:val="-12"/>
          <w:sz w:val="20"/>
          <w:szCs w:val="20"/>
        </w:rPr>
        <w:t>«</w:t>
      </w:r>
      <w:r w:rsidRPr="007E6490">
        <w:rPr>
          <w:spacing w:val="-12"/>
          <w:sz w:val="20"/>
          <w:szCs w:val="20"/>
        </w:rPr>
        <w:t>Комиссия по истории Великой Оте</w:t>
      </w:r>
      <w:r w:rsidR="00F23C47">
        <w:rPr>
          <w:spacing w:val="-12"/>
          <w:sz w:val="20"/>
          <w:szCs w:val="20"/>
        </w:rPr>
        <w:softHyphen/>
      </w:r>
      <w:r w:rsidRPr="007E6490">
        <w:rPr>
          <w:spacing w:val="-12"/>
          <w:sz w:val="20"/>
          <w:szCs w:val="20"/>
        </w:rPr>
        <w:t>чест</w:t>
      </w:r>
      <w:r w:rsidR="00F23C47">
        <w:rPr>
          <w:spacing w:val="-12"/>
          <w:sz w:val="20"/>
          <w:szCs w:val="20"/>
        </w:rPr>
        <w:softHyphen/>
      </w:r>
      <w:r w:rsidRPr="007E6490">
        <w:rPr>
          <w:spacing w:val="-12"/>
          <w:sz w:val="20"/>
          <w:szCs w:val="20"/>
        </w:rPr>
        <w:t>венной вой</w:t>
      </w:r>
      <w:r w:rsidR="00F23C47">
        <w:rPr>
          <w:spacing w:val="-12"/>
          <w:sz w:val="20"/>
          <w:szCs w:val="20"/>
        </w:rPr>
        <w:softHyphen/>
      </w:r>
      <w:r w:rsidRPr="007E6490">
        <w:rPr>
          <w:spacing w:val="-12"/>
          <w:sz w:val="20"/>
          <w:szCs w:val="20"/>
        </w:rPr>
        <w:t>ны при ЦК КП(б)Б</w:t>
      </w:r>
      <w:r w:rsidR="004A24BB">
        <w:rPr>
          <w:spacing w:val="-12"/>
          <w:sz w:val="20"/>
          <w:szCs w:val="20"/>
        </w:rPr>
        <w:t>»</w:t>
      </w:r>
      <w:r w:rsidRPr="007E6490">
        <w:rPr>
          <w:spacing w:val="-12"/>
          <w:sz w:val="20"/>
          <w:szCs w:val="20"/>
        </w:rPr>
        <w:t xml:space="preserve"> (</w:t>
      </w:r>
      <w:r w:rsidR="0049369B">
        <w:rPr>
          <w:spacing w:val="-12"/>
          <w:sz w:val="20"/>
          <w:szCs w:val="20"/>
        </w:rPr>
        <w:t>№ </w:t>
      </w:r>
      <w:r w:rsidRPr="007E6490">
        <w:rPr>
          <w:spacing w:val="-12"/>
          <w:sz w:val="20"/>
          <w:szCs w:val="20"/>
        </w:rPr>
        <w:t>750п) [28—37]. Они представлены актами по уста</w:t>
      </w:r>
      <w:r w:rsidR="00F23C47">
        <w:rPr>
          <w:spacing w:val="-12"/>
          <w:sz w:val="20"/>
          <w:szCs w:val="20"/>
        </w:rPr>
        <w:softHyphen/>
      </w:r>
      <w:r w:rsidRPr="007E6490">
        <w:rPr>
          <w:spacing w:val="-12"/>
          <w:sz w:val="20"/>
          <w:szCs w:val="20"/>
        </w:rPr>
        <w:t>нов</w:t>
      </w:r>
      <w:r w:rsidR="00F23C47">
        <w:rPr>
          <w:spacing w:val="-12"/>
          <w:sz w:val="20"/>
          <w:szCs w:val="20"/>
        </w:rPr>
        <w:softHyphen/>
      </w:r>
      <w:r w:rsidRPr="007E6490">
        <w:rPr>
          <w:spacing w:val="-12"/>
          <w:sz w:val="20"/>
          <w:szCs w:val="20"/>
        </w:rPr>
        <w:t>лению и расследованию злодеяний, причиненных немецко-фашистскими захват</w:t>
      </w:r>
      <w:r w:rsidR="00F23C47">
        <w:rPr>
          <w:spacing w:val="-12"/>
          <w:sz w:val="20"/>
          <w:szCs w:val="20"/>
        </w:rPr>
        <w:softHyphen/>
      </w:r>
      <w:r w:rsidRPr="007E6490">
        <w:rPr>
          <w:spacing w:val="-12"/>
          <w:sz w:val="20"/>
          <w:szCs w:val="20"/>
        </w:rPr>
        <w:t>чиками и их сообщниками на территории БССР, поименными списками и</w:t>
      </w:r>
      <w:r w:rsidR="00F23C47">
        <w:rPr>
          <w:spacing w:val="-12"/>
          <w:sz w:val="20"/>
          <w:szCs w:val="20"/>
        </w:rPr>
        <w:t> </w:t>
      </w:r>
      <w:r w:rsidRPr="007E6490">
        <w:rPr>
          <w:spacing w:val="-12"/>
          <w:sz w:val="20"/>
          <w:szCs w:val="20"/>
        </w:rPr>
        <w:t>др.</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Документы областных, городских и районных комиссий содействия в рабо</w:t>
      </w:r>
      <w:r w:rsidR="00F23C47">
        <w:rPr>
          <w:spacing w:val="-12"/>
          <w:sz w:val="20"/>
          <w:szCs w:val="20"/>
        </w:rPr>
        <w:softHyphen/>
      </w:r>
      <w:r w:rsidRPr="007E6490">
        <w:rPr>
          <w:spacing w:val="-12"/>
          <w:sz w:val="20"/>
          <w:szCs w:val="20"/>
        </w:rPr>
        <w:t>те ЧГК СССР о расследовании фактов злодеяний, совершенных немецко-фашист</w:t>
      </w:r>
      <w:r w:rsidR="00F23C47">
        <w:rPr>
          <w:spacing w:val="-12"/>
          <w:sz w:val="20"/>
          <w:szCs w:val="20"/>
        </w:rPr>
        <w:softHyphen/>
      </w:r>
      <w:r w:rsidRPr="007E6490">
        <w:rPr>
          <w:spacing w:val="-12"/>
          <w:sz w:val="20"/>
          <w:szCs w:val="20"/>
        </w:rPr>
        <w:t>скими захватчиками и их сообщникам</w:t>
      </w:r>
      <w:r w:rsidR="00F23C47">
        <w:rPr>
          <w:spacing w:val="-12"/>
          <w:sz w:val="20"/>
          <w:szCs w:val="20"/>
        </w:rPr>
        <w:t>и</w:t>
      </w:r>
      <w:r w:rsidRPr="007E6490">
        <w:rPr>
          <w:spacing w:val="-12"/>
          <w:sz w:val="20"/>
          <w:szCs w:val="20"/>
        </w:rPr>
        <w:t xml:space="preserve"> на территории РСФСР, БССР, УССР, Молдавской ССР, Литовской, Латвийской и Эстонской ССР, хранятся в фон</w:t>
      </w:r>
      <w:r w:rsidR="00F23C47">
        <w:rPr>
          <w:spacing w:val="-12"/>
          <w:sz w:val="20"/>
          <w:szCs w:val="20"/>
        </w:rPr>
        <w:softHyphen/>
      </w:r>
      <w:r w:rsidRPr="007E6490">
        <w:rPr>
          <w:spacing w:val="-12"/>
          <w:sz w:val="20"/>
          <w:szCs w:val="20"/>
        </w:rPr>
        <w:t xml:space="preserve">де </w:t>
      </w:r>
      <w:r w:rsidR="0049369B">
        <w:rPr>
          <w:spacing w:val="-12"/>
          <w:sz w:val="20"/>
          <w:szCs w:val="20"/>
        </w:rPr>
        <w:t>№ </w:t>
      </w:r>
      <w:r w:rsidRPr="007E6490">
        <w:rPr>
          <w:spacing w:val="-12"/>
          <w:sz w:val="20"/>
          <w:szCs w:val="20"/>
        </w:rPr>
        <w:t xml:space="preserve">861 </w:t>
      </w:r>
      <w:r w:rsidR="004A24BB">
        <w:rPr>
          <w:spacing w:val="-12"/>
          <w:sz w:val="20"/>
          <w:szCs w:val="20"/>
        </w:rPr>
        <w:t>«</w:t>
      </w:r>
      <w:r w:rsidRPr="007E6490">
        <w:rPr>
          <w:spacing w:val="-12"/>
          <w:sz w:val="20"/>
          <w:szCs w:val="20"/>
        </w:rPr>
        <w:t xml:space="preserve">Управление лагеря военнопленных </w:t>
      </w:r>
      <w:r w:rsidR="0049369B">
        <w:rPr>
          <w:spacing w:val="-12"/>
          <w:sz w:val="20"/>
          <w:szCs w:val="20"/>
        </w:rPr>
        <w:t>№ </w:t>
      </w:r>
      <w:r w:rsidRPr="007E6490">
        <w:rPr>
          <w:spacing w:val="-12"/>
          <w:sz w:val="20"/>
          <w:szCs w:val="20"/>
        </w:rPr>
        <w:t>168 МВД СССР</w:t>
      </w:r>
      <w:r w:rsidR="004A24BB">
        <w:rPr>
          <w:spacing w:val="-12"/>
          <w:sz w:val="20"/>
          <w:szCs w:val="20"/>
        </w:rPr>
        <w:t>»</w:t>
      </w:r>
      <w:r w:rsidR="00F23C47">
        <w:rPr>
          <w:spacing w:val="-12"/>
          <w:sz w:val="20"/>
          <w:szCs w:val="20"/>
        </w:rPr>
        <w:t> </w:t>
      </w:r>
      <w:r w:rsidRPr="007E6490">
        <w:rPr>
          <w:spacing w:val="-12"/>
          <w:sz w:val="20"/>
          <w:szCs w:val="20"/>
        </w:rPr>
        <w:t>[2,</w:t>
      </w:r>
      <w:r w:rsidR="00F23C47">
        <w:rPr>
          <w:spacing w:val="-12"/>
          <w:sz w:val="20"/>
          <w:szCs w:val="20"/>
        </w:rPr>
        <w:t> </w:t>
      </w:r>
      <w:r w:rsidRPr="007E6490">
        <w:rPr>
          <w:spacing w:val="-12"/>
          <w:sz w:val="20"/>
          <w:szCs w:val="20"/>
        </w:rPr>
        <w:t>л.</w:t>
      </w:r>
      <w:r w:rsidR="00F23C47">
        <w:rPr>
          <w:spacing w:val="-12"/>
          <w:sz w:val="20"/>
          <w:szCs w:val="20"/>
        </w:rPr>
        <w:t> </w:t>
      </w:r>
      <w:r w:rsidRPr="007E6490">
        <w:rPr>
          <w:spacing w:val="-12"/>
          <w:sz w:val="20"/>
          <w:szCs w:val="20"/>
        </w:rPr>
        <w:t>1—4].</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декабре 2001 г. Центральный архив КГБ Республики Беларусь передал в НАРБ 2 897 уголовных дел на иностранных военнопленных и интерни</w:t>
      </w:r>
      <w:r w:rsidR="00F23C47">
        <w:rPr>
          <w:spacing w:val="-12"/>
          <w:sz w:val="20"/>
          <w:szCs w:val="20"/>
        </w:rPr>
        <w:softHyphen/>
      </w:r>
      <w:r w:rsidRPr="007E6490">
        <w:rPr>
          <w:spacing w:val="-12"/>
          <w:sz w:val="20"/>
          <w:szCs w:val="20"/>
        </w:rPr>
        <w:t>ро</w:t>
      </w:r>
      <w:r w:rsidR="00F23C47">
        <w:rPr>
          <w:spacing w:val="-12"/>
          <w:sz w:val="20"/>
          <w:szCs w:val="20"/>
        </w:rPr>
        <w:softHyphen/>
      </w:r>
      <w:r w:rsidRPr="007E6490">
        <w:rPr>
          <w:spacing w:val="-12"/>
          <w:sz w:val="20"/>
          <w:szCs w:val="20"/>
        </w:rPr>
        <w:t>ван</w:t>
      </w:r>
      <w:r w:rsidR="00F23C47">
        <w:rPr>
          <w:spacing w:val="-12"/>
          <w:sz w:val="20"/>
          <w:szCs w:val="20"/>
        </w:rPr>
        <w:softHyphen/>
      </w:r>
      <w:r w:rsidRPr="007E6490">
        <w:rPr>
          <w:spacing w:val="-12"/>
          <w:sz w:val="20"/>
          <w:szCs w:val="20"/>
        </w:rPr>
        <w:t>ных, осужденных за преступления, совершенные в годы Второй мировой вой</w:t>
      </w:r>
      <w:r w:rsidR="00F23C47">
        <w:rPr>
          <w:spacing w:val="-12"/>
          <w:sz w:val="20"/>
          <w:szCs w:val="20"/>
        </w:rPr>
        <w:softHyphen/>
      </w:r>
      <w:r w:rsidRPr="007E6490">
        <w:rPr>
          <w:spacing w:val="-12"/>
          <w:sz w:val="20"/>
          <w:szCs w:val="20"/>
        </w:rPr>
        <w:lastRenderedPageBreak/>
        <w:t>ны и во время пребывания в советском плену за 1944—1951 гг. Данные доку</w:t>
      </w:r>
      <w:r w:rsidR="00F23C47">
        <w:rPr>
          <w:spacing w:val="-12"/>
          <w:sz w:val="20"/>
          <w:szCs w:val="20"/>
        </w:rPr>
        <w:softHyphen/>
      </w:r>
      <w:r w:rsidRPr="007E6490">
        <w:rPr>
          <w:spacing w:val="-12"/>
          <w:sz w:val="20"/>
          <w:szCs w:val="20"/>
        </w:rPr>
        <w:t>мен</w:t>
      </w:r>
      <w:r w:rsidR="00F23C47">
        <w:rPr>
          <w:spacing w:val="-12"/>
          <w:sz w:val="20"/>
          <w:szCs w:val="20"/>
        </w:rPr>
        <w:softHyphen/>
      </w:r>
      <w:r w:rsidRPr="007E6490">
        <w:rPr>
          <w:spacing w:val="-12"/>
          <w:sz w:val="20"/>
          <w:szCs w:val="20"/>
        </w:rPr>
        <w:t xml:space="preserve">ты отложились в фонде </w:t>
      </w:r>
      <w:r w:rsidR="0049369B">
        <w:rPr>
          <w:spacing w:val="-12"/>
          <w:sz w:val="20"/>
          <w:szCs w:val="20"/>
        </w:rPr>
        <w:t>№ </w:t>
      </w:r>
      <w:r w:rsidRPr="007E6490">
        <w:rPr>
          <w:spacing w:val="-12"/>
          <w:sz w:val="20"/>
          <w:szCs w:val="20"/>
        </w:rPr>
        <w:t xml:space="preserve">1363 </w:t>
      </w:r>
      <w:r w:rsidR="004A24BB">
        <w:rPr>
          <w:spacing w:val="-12"/>
          <w:sz w:val="20"/>
          <w:szCs w:val="20"/>
        </w:rPr>
        <w:t>«</w:t>
      </w:r>
      <w:r w:rsidRPr="007E6490">
        <w:rPr>
          <w:spacing w:val="-12"/>
          <w:sz w:val="20"/>
          <w:szCs w:val="20"/>
        </w:rPr>
        <w:t>Народный комиссариат государственной без</w:t>
      </w:r>
      <w:r w:rsidR="00F23C47">
        <w:rPr>
          <w:spacing w:val="-12"/>
          <w:sz w:val="20"/>
          <w:szCs w:val="20"/>
        </w:rPr>
        <w:softHyphen/>
      </w:r>
      <w:r w:rsidRPr="007E6490">
        <w:rPr>
          <w:spacing w:val="-12"/>
          <w:sz w:val="20"/>
          <w:szCs w:val="20"/>
        </w:rPr>
        <w:t>опасности (НКГБ) БССР</w:t>
      </w:r>
      <w:r w:rsidR="004A24BB">
        <w:rPr>
          <w:spacing w:val="-12"/>
          <w:sz w:val="20"/>
          <w:szCs w:val="20"/>
        </w:rPr>
        <w:t>»</w:t>
      </w:r>
      <w:r w:rsidRPr="007E6490">
        <w:rPr>
          <w:spacing w:val="-12"/>
          <w:sz w:val="20"/>
          <w:szCs w:val="20"/>
        </w:rPr>
        <w:t>.</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составе дел наряду с постановлениями об их возбуждении, избрании меры пресечения, предъявлении обвинения, окончании следствия и др., име</w:t>
      </w:r>
      <w:r w:rsidR="00F23C47">
        <w:rPr>
          <w:spacing w:val="-12"/>
          <w:sz w:val="20"/>
          <w:szCs w:val="20"/>
        </w:rPr>
        <w:softHyphen/>
      </w:r>
      <w:r w:rsidRPr="007E6490">
        <w:rPr>
          <w:spacing w:val="-12"/>
          <w:sz w:val="20"/>
          <w:szCs w:val="20"/>
        </w:rPr>
        <w:t>ют</w:t>
      </w:r>
      <w:r w:rsidR="00F23C47">
        <w:rPr>
          <w:spacing w:val="-12"/>
          <w:sz w:val="20"/>
          <w:szCs w:val="20"/>
        </w:rPr>
        <w:softHyphen/>
      </w:r>
      <w:r w:rsidRPr="007E6490">
        <w:rPr>
          <w:spacing w:val="-12"/>
          <w:sz w:val="20"/>
          <w:szCs w:val="20"/>
        </w:rPr>
        <w:t>ся акты и протоколы допросов свидетелей практически по всем областям, райо</w:t>
      </w:r>
      <w:r w:rsidR="00F23C47">
        <w:rPr>
          <w:spacing w:val="-12"/>
          <w:sz w:val="20"/>
          <w:szCs w:val="20"/>
        </w:rPr>
        <w:softHyphen/>
      </w:r>
      <w:r w:rsidRPr="007E6490">
        <w:rPr>
          <w:spacing w:val="-12"/>
          <w:sz w:val="20"/>
          <w:szCs w:val="20"/>
        </w:rPr>
        <w:t>нам и городам СССР, где были совершены военные преступления.</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В связи с тем что военнопленных судили в большинстве случаев не по мес</w:t>
      </w:r>
      <w:r w:rsidR="00F23C47">
        <w:rPr>
          <w:spacing w:val="-12"/>
          <w:sz w:val="20"/>
          <w:szCs w:val="20"/>
        </w:rPr>
        <w:softHyphen/>
      </w:r>
      <w:r w:rsidRPr="007E6490">
        <w:rPr>
          <w:spacing w:val="-12"/>
          <w:sz w:val="20"/>
          <w:szCs w:val="20"/>
        </w:rPr>
        <w:t>ту совершения преступления, а по месту нахождения в плену, в уголовных делах имеются сведения не только о событиях, происходивших на территории СССР, но и в странах Европы.</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Комплекс документов по учету ущерба, причиненного народному хозяйст</w:t>
      </w:r>
      <w:r w:rsidR="00F23C47">
        <w:rPr>
          <w:spacing w:val="-12"/>
          <w:sz w:val="20"/>
          <w:szCs w:val="20"/>
        </w:rPr>
        <w:softHyphen/>
      </w:r>
      <w:r w:rsidRPr="007E6490">
        <w:rPr>
          <w:spacing w:val="-12"/>
          <w:sz w:val="20"/>
          <w:szCs w:val="20"/>
        </w:rPr>
        <w:t xml:space="preserve">ву БССР, хранится в фонде </w:t>
      </w:r>
      <w:r w:rsidR="0049369B">
        <w:rPr>
          <w:spacing w:val="-12"/>
          <w:sz w:val="20"/>
          <w:szCs w:val="20"/>
        </w:rPr>
        <w:t>№ </w:t>
      </w:r>
      <w:r w:rsidRPr="007E6490">
        <w:rPr>
          <w:spacing w:val="-12"/>
          <w:sz w:val="20"/>
          <w:szCs w:val="20"/>
        </w:rPr>
        <w:t xml:space="preserve">7 </w:t>
      </w:r>
      <w:r w:rsidR="004A24BB">
        <w:rPr>
          <w:spacing w:val="-12"/>
          <w:sz w:val="20"/>
          <w:szCs w:val="20"/>
        </w:rPr>
        <w:t>«</w:t>
      </w:r>
      <w:r w:rsidRPr="007E6490">
        <w:rPr>
          <w:spacing w:val="-12"/>
          <w:sz w:val="20"/>
          <w:szCs w:val="20"/>
        </w:rPr>
        <w:t>Совет Министров Республики Бела</w:t>
      </w:r>
      <w:r w:rsidR="00F23C47">
        <w:rPr>
          <w:spacing w:val="-12"/>
          <w:sz w:val="20"/>
          <w:szCs w:val="20"/>
        </w:rPr>
        <w:softHyphen/>
      </w:r>
      <w:r w:rsidRPr="007E6490">
        <w:rPr>
          <w:spacing w:val="-12"/>
          <w:sz w:val="20"/>
          <w:szCs w:val="20"/>
        </w:rPr>
        <w:t>русь</w:t>
      </w:r>
      <w:r w:rsidR="004A24BB">
        <w:rPr>
          <w:spacing w:val="-12"/>
          <w:sz w:val="20"/>
          <w:szCs w:val="20"/>
        </w:rPr>
        <w:t>»</w:t>
      </w:r>
      <w:r w:rsidRPr="007E6490">
        <w:rPr>
          <w:spacing w:val="-12"/>
          <w:sz w:val="20"/>
          <w:szCs w:val="20"/>
        </w:rPr>
        <w:t>, а также в фондах министерств, ведомств, учреждений и организаций, воз</w:t>
      </w:r>
      <w:r w:rsidR="00F23C47">
        <w:rPr>
          <w:spacing w:val="-12"/>
          <w:sz w:val="20"/>
          <w:szCs w:val="20"/>
        </w:rPr>
        <w:softHyphen/>
      </w:r>
      <w:r w:rsidRPr="007E6490">
        <w:rPr>
          <w:spacing w:val="-12"/>
          <w:sz w:val="20"/>
          <w:szCs w:val="20"/>
        </w:rPr>
        <w:t>обновивших свою деятельность в конце Великой Отечественной войны.</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Изучением преступлений немецко-фашистских захватчиков и размеров ущер</w:t>
      </w:r>
      <w:r w:rsidR="00F23C47">
        <w:rPr>
          <w:spacing w:val="-12"/>
          <w:sz w:val="20"/>
          <w:szCs w:val="20"/>
        </w:rPr>
        <w:softHyphen/>
      </w:r>
      <w:r w:rsidRPr="007E6490">
        <w:rPr>
          <w:spacing w:val="-12"/>
          <w:sz w:val="20"/>
          <w:szCs w:val="20"/>
        </w:rPr>
        <w:t>ба, нанесенного войной и оккупацией, занимались и научно-иссле</w:t>
      </w:r>
      <w:r w:rsidR="00F23C47">
        <w:rPr>
          <w:spacing w:val="-12"/>
          <w:sz w:val="20"/>
          <w:szCs w:val="20"/>
        </w:rPr>
        <w:softHyphen/>
      </w:r>
      <w:r w:rsidRPr="007E6490">
        <w:rPr>
          <w:spacing w:val="-12"/>
          <w:sz w:val="20"/>
          <w:szCs w:val="20"/>
        </w:rPr>
        <w:t>до</w:t>
      </w:r>
      <w:r w:rsidR="00F23C47">
        <w:rPr>
          <w:spacing w:val="-12"/>
          <w:sz w:val="20"/>
          <w:szCs w:val="20"/>
        </w:rPr>
        <w:softHyphen/>
      </w:r>
      <w:r w:rsidRPr="007E6490">
        <w:rPr>
          <w:spacing w:val="-12"/>
          <w:sz w:val="20"/>
          <w:szCs w:val="20"/>
        </w:rPr>
        <w:t>ва</w:t>
      </w:r>
      <w:r w:rsidR="00F23C47">
        <w:rPr>
          <w:spacing w:val="-12"/>
          <w:sz w:val="20"/>
          <w:szCs w:val="20"/>
        </w:rPr>
        <w:softHyphen/>
      </w:r>
      <w:r w:rsidRPr="007E6490">
        <w:rPr>
          <w:spacing w:val="-12"/>
          <w:sz w:val="20"/>
          <w:szCs w:val="20"/>
        </w:rPr>
        <w:t>тель</w:t>
      </w:r>
      <w:r w:rsidR="00F23C47">
        <w:rPr>
          <w:spacing w:val="-12"/>
          <w:sz w:val="20"/>
          <w:szCs w:val="20"/>
        </w:rPr>
        <w:softHyphen/>
      </w:r>
      <w:r w:rsidRPr="007E6490">
        <w:rPr>
          <w:spacing w:val="-12"/>
          <w:sz w:val="20"/>
          <w:szCs w:val="20"/>
        </w:rPr>
        <w:t>ские учреждения республики, документы которых также хранятся в НАРБ</w:t>
      </w:r>
      <w:r w:rsidR="00F23C47">
        <w:rPr>
          <w:spacing w:val="-12"/>
          <w:sz w:val="20"/>
          <w:szCs w:val="20"/>
        </w:rPr>
        <w:t> </w:t>
      </w:r>
      <w:r w:rsidRPr="007E6490">
        <w:rPr>
          <w:spacing w:val="-12"/>
          <w:sz w:val="20"/>
          <w:szCs w:val="20"/>
        </w:rPr>
        <w:t xml:space="preserve">— Институт истории партии (ИИП) при ЦК КПБ (ф. </w:t>
      </w:r>
      <w:r w:rsidR="0049369B">
        <w:rPr>
          <w:spacing w:val="-12"/>
          <w:sz w:val="20"/>
          <w:szCs w:val="20"/>
        </w:rPr>
        <w:t>№ </w:t>
      </w:r>
      <w:r w:rsidRPr="007E6490">
        <w:rPr>
          <w:spacing w:val="-12"/>
          <w:sz w:val="20"/>
          <w:szCs w:val="20"/>
        </w:rPr>
        <w:t>1440), Пар</w:t>
      </w:r>
      <w:r w:rsidR="00F23C47">
        <w:rPr>
          <w:spacing w:val="-12"/>
          <w:sz w:val="20"/>
          <w:szCs w:val="20"/>
        </w:rPr>
        <w:softHyphen/>
      </w:r>
      <w:r w:rsidRPr="007E6490">
        <w:rPr>
          <w:spacing w:val="-12"/>
          <w:sz w:val="20"/>
          <w:szCs w:val="20"/>
        </w:rPr>
        <w:t>тий</w:t>
      </w:r>
      <w:r w:rsidR="00F23C47">
        <w:rPr>
          <w:spacing w:val="-12"/>
          <w:sz w:val="20"/>
          <w:szCs w:val="20"/>
        </w:rPr>
        <w:softHyphen/>
      </w:r>
      <w:r w:rsidRPr="007E6490">
        <w:rPr>
          <w:spacing w:val="-12"/>
          <w:sz w:val="20"/>
          <w:szCs w:val="20"/>
        </w:rPr>
        <w:t xml:space="preserve">ный архив ЦК КП(б)Б (ф. </w:t>
      </w:r>
      <w:r w:rsidR="0049369B">
        <w:rPr>
          <w:spacing w:val="-12"/>
          <w:sz w:val="20"/>
          <w:szCs w:val="20"/>
        </w:rPr>
        <w:t>№ </w:t>
      </w:r>
      <w:r w:rsidRPr="007E6490">
        <w:rPr>
          <w:spacing w:val="-12"/>
          <w:sz w:val="20"/>
          <w:szCs w:val="20"/>
        </w:rPr>
        <w:t xml:space="preserve">511), Комиссии по выдаче удостоверений </w:t>
      </w:r>
      <w:r w:rsidR="004A24BB">
        <w:rPr>
          <w:spacing w:val="-12"/>
          <w:sz w:val="20"/>
          <w:szCs w:val="20"/>
        </w:rPr>
        <w:t>«</w:t>
      </w:r>
      <w:r w:rsidRPr="007E6490">
        <w:rPr>
          <w:spacing w:val="-12"/>
          <w:sz w:val="20"/>
          <w:szCs w:val="20"/>
        </w:rPr>
        <w:t>Пар</w:t>
      </w:r>
      <w:r w:rsidR="00F23C47">
        <w:rPr>
          <w:spacing w:val="-12"/>
          <w:sz w:val="20"/>
          <w:szCs w:val="20"/>
        </w:rPr>
        <w:softHyphen/>
      </w:r>
      <w:r w:rsidRPr="007E6490">
        <w:rPr>
          <w:spacing w:val="-12"/>
          <w:sz w:val="20"/>
          <w:szCs w:val="20"/>
        </w:rPr>
        <w:t>ти</w:t>
      </w:r>
      <w:r w:rsidR="00F23C47">
        <w:rPr>
          <w:spacing w:val="-12"/>
          <w:sz w:val="20"/>
          <w:szCs w:val="20"/>
        </w:rPr>
        <w:softHyphen/>
      </w:r>
      <w:r w:rsidRPr="007E6490">
        <w:rPr>
          <w:spacing w:val="-12"/>
          <w:sz w:val="20"/>
          <w:szCs w:val="20"/>
        </w:rPr>
        <w:t>зан Белоруссии</w:t>
      </w:r>
      <w:r w:rsidR="004A24BB">
        <w:rPr>
          <w:spacing w:val="-12"/>
          <w:sz w:val="20"/>
          <w:szCs w:val="20"/>
        </w:rPr>
        <w:t>»</w:t>
      </w:r>
      <w:r w:rsidRPr="007E6490">
        <w:rPr>
          <w:spacing w:val="-12"/>
          <w:sz w:val="20"/>
          <w:szCs w:val="20"/>
        </w:rPr>
        <w:t xml:space="preserve"> (областные, городские, районные) (ф. </w:t>
      </w:r>
      <w:r w:rsidR="0049369B">
        <w:rPr>
          <w:spacing w:val="-12"/>
          <w:sz w:val="20"/>
          <w:szCs w:val="20"/>
        </w:rPr>
        <w:t>№ </w:t>
      </w:r>
      <w:r w:rsidRPr="007E6490">
        <w:rPr>
          <w:spacing w:val="-12"/>
          <w:sz w:val="20"/>
          <w:szCs w:val="20"/>
        </w:rPr>
        <w:t>1256п ОАФ), Бело</w:t>
      </w:r>
      <w:r w:rsidR="00F23C47">
        <w:rPr>
          <w:spacing w:val="-12"/>
          <w:sz w:val="20"/>
          <w:szCs w:val="20"/>
        </w:rPr>
        <w:softHyphen/>
      </w:r>
      <w:r w:rsidRPr="007E6490">
        <w:rPr>
          <w:spacing w:val="-12"/>
          <w:sz w:val="20"/>
          <w:szCs w:val="20"/>
        </w:rPr>
        <w:t>рус</w:t>
      </w:r>
      <w:r w:rsidR="00F23C47">
        <w:rPr>
          <w:spacing w:val="-12"/>
          <w:sz w:val="20"/>
          <w:szCs w:val="20"/>
        </w:rPr>
        <w:softHyphen/>
      </w:r>
      <w:r w:rsidRPr="007E6490">
        <w:rPr>
          <w:spacing w:val="-12"/>
          <w:sz w:val="20"/>
          <w:szCs w:val="20"/>
        </w:rPr>
        <w:t>ский государственный музей истории Великой Отечественной войны (ф.</w:t>
      </w:r>
      <w:r w:rsidR="00F23C47">
        <w:rPr>
          <w:spacing w:val="-12"/>
          <w:sz w:val="20"/>
          <w:szCs w:val="20"/>
        </w:rPr>
        <w:t> </w:t>
      </w:r>
      <w:r w:rsidR="0049369B">
        <w:rPr>
          <w:spacing w:val="-12"/>
          <w:sz w:val="20"/>
          <w:szCs w:val="20"/>
        </w:rPr>
        <w:t>№ </w:t>
      </w:r>
      <w:r w:rsidRPr="007E6490">
        <w:rPr>
          <w:spacing w:val="-12"/>
          <w:sz w:val="20"/>
          <w:szCs w:val="20"/>
        </w:rPr>
        <w:t>1246).</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В ходе проведения международных чтений цикла </w:t>
      </w:r>
      <w:r w:rsidR="004A24BB">
        <w:rPr>
          <w:spacing w:val="-12"/>
          <w:sz w:val="20"/>
          <w:szCs w:val="20"/>
        </w:rPr>
        <w:t>«</w:t>
      </w:r>
      <w:r w:rsidRPr="007E6490">
        <w:rPr>
          <w:spacing w:val="-12"/>
          <w:sz w:val="20"/>
          <w:szCs w:val="20"/>
        </w:rPr>
        <w:t>История во имя мира</w:t>
      </w:r>
      <w:r w:rsidR="004A24BB">
        <w:rPr>
          <w:spacing w:val="-12"/>
          <w:sz w:val="20"/>
          <w:szCs w:val="20"/>
        </w:rPr>
        <w:t>»</w:t>
      </w:r>
      <w:r w:rsidRPr="007E6490">
        <w:rPr>
          <w:spacing w:val="-12"/>
          <w:sz w:val="20"/>
          <w:szCs w:val="20"/>
        </w:rPr>
        <w:t>, посвя</w:t>
      </w:r>
      <w:r w:rsidR="00E1677A">
        <w:rPr>
          <w:spacing w:val="-12"/>
          <w:sz w:val="20"/>
          <w:szCs w:val="20"/>
          <w:lang w:val="en-US"/>
        </w:rPr>
        <w:softHyphen/>
      </w:r>
      <w:r w:rsidRPr="007E6490">
        <w:rPr>
          <w:spacing w:val="-12"/>
          <w:sz w:val="20"/>
          <w:szCs w:val="20"/>
        </w:rPr>
        <w:t>щенных 75-летию начала Великой Отечественной войны, Федеральное архив</w:t>
      </w:r>
      <w:r w:rsidR="00E1677A">
        <w:rPr>
          <w:spacing w:val="-12"/>
          <w:sz w:val="20"/>
          <w:szCs w:val="20"/>
          <w:lang w:val="en-US"/>
        </w:rPr>
        <w:softHyphen/>
      </w:r>
      <w:r w:rsidRPr="007E6490">
        <w:rPr>
          <w:spacing w:val="-12"/>
          <w:sz w:val="20"/>
          <w:szCs w:val="20"/>
        </w:rPr>
        <w:t>ное агентство (Росархив) передало Департаменту по архивам и дело</w:t>
      </w:r>
      <w:r w:rsidR="00E1677A">
        <w:rPr>
          <w:spacing w:val="-12"/>
          <w:sz w:val="20"/>
          <w:szCs w:val="20"/>
          <w:lang w:val="en-US"/>
        </w:rPr>
        <w:softHyphen/>
      </w:r>
      <w:r w:rsidRPr="007E6490">
        <w:rPr>
          <w:spacing w:val="-12"/>
          <w:sz w:val="20"/>
          <w:szCs w:val="20"/>
        </w:rPr>
        <w:t>про</w:t>
      </w:r>
      <w:r w:rsidR="00E1677A">
        <w:rPr>
          <w:spacing w:val="-12"/>
          <w:sz w:val="20"/>
          <w:szCs w:val="20"/>
          <w:lang w:val="en-US"/>
        </w:rPr>
        <w:softHyphen/>
      </w:r>
      <w:r w:rsidRPr="007E6490">
        <w:rPr>
          <w:spacing w:val="-12"/>
          <w:sz w:val="20"/>
          <w:szCs w:val="20"/>
        </w:rPr>
        <w:t>из</w:t>
      </w:r>
      <w:r w:rsidR="00E1677A">
        <w:rPr>
          <w:spacing w:val="-12"/>
          <w:sz w:val="20"/>
          <w:szCs w:val="20"/>
          <w:lang w:val="en-US"/>
        </w:rPr>
        <w:softHyphen/>
      </w:r>
      <w:r w:rsidRPr="007E6490">
        <w:rPr>
          <w:spacing w:val="-12"/>
          <w:sz w:val="20"/>
          <w:szCs w:val="20"/>
        </w:rPr>
        <w:t>водству Министерства юстиции Республики Беларусь (Департамент) циф</w:t>
      </w:r>
      <w:r w:rsidR="00E1677A">
        <w:rPr>
          <w:spacing w:val="-12"/>
          <w:sz w:val="20"/>
          <w:szCs w:val="20"/>
          <w:lang w:val="en-US"/>
        </w:rPr>
        <w:softHyphen/>
      </w:r>
      <w:r w:rsidRPr="007E6490">
        <w:rPr>
          <w:spacing w:val="-12"/>
          <w:sz w:val="20"/>
          <w:szCs w:val="20"/>
        </w:rPr>
        <w:t>ро</w:t>
      </w:r>
      <w:r w:rsidR="00E1677A">
        <w:rPr>
          <w:spacing w:val="-12"/>
          <w:sz w:val="20"/>
          <w:szCs w:val="20"/>
          <w:lang w:val="en-US"/>
        </w:rPr>
        <w:softHyphen/>
      </w:r>
      <w:r w:rsidRPr="007E6490">
        <w:rPr>
          <w:spacing w:val="-12"/>
          <w:sz w:val="20"/>
          <w:szCs w:val="20"/>
        </w:rPr>
        <w:t>вые копии архивных дел об установлении и расследовании злодеяний немецко-фашист</w:t>
      </w:r>
      <w:r w:rsidR="00E1677A">
        <w:rPr>
          <w:spacing w:val="-12"/>
          <w:sz w:val="20"/>
          <w:szCs w:val="20"/>
          <w:lang w:val="en-US"/>
        </w:rPr>
        <w:softHyphen/>
      </w:r>
      <w:r w:rsidRPr="007E6490">
        <w:rPr>
          <w:spacing w:val="-12"/>
          <w:sz w:val="20"/>
          <w:szCs w:val="20"/>
        </w:rPr>
        <w:t>ских захватчиков и их сообщников на территории БССР.</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На основании решения Центральной экспертной методической комиссии (ЦЭМК) Департамента от 15 декабря 2016 г. на хранение в НАРБ поступил пол</w:t>
      </w:r>
      <w:r w:rsidR="00E1677A">
        <w:rPr>
          <w:spacing w:val="-12"/>
          <w:sz w:val="20"/>
          <w:szCs w:val="20"/>
          <w:lang w:val="en-US"/>
        </w:rPr>
        <w:softHyphen/>
      </w:r>
      <w:r w:rsidRPr="007E6490">
        <w:rPr>
          <w:spacing w:val="-12"/>
          <w:sz w:val="20"/>
          <w:szCs w:val="20"/>
        </w:rPr>
        <w:t>ный комплекс переданных цифровых копий 227 архивных дел (47 454 фай</w:t>
      </w:r>
      <w:r w:rsidR="00E1677A">
        <w:rPr>
          <w:spacing w:val="-12"/>
          <w:sz w:val="20"/>
          <w:szCs w:val="20"/>
          <w:lang w:val="en-US"/>
        </w:rPr>
        <w:softHyphen/>
      </w:r>
      <w:r w:rsidRPr="007E6490">
        <w:rPr>
          <w:spacing w:val="-12"/>
          <w:sz w:val="20"/>
          <w:szCs w:val="20"/>
        </w:rPr>
        <w:t xml:space="preserve">ла JPG) на 17 компакт-дисках (DVD-R) из 12 описей фонда </w:t>
      </w:r>
      <w:r w:rsidR="0049369B">
        <w:rPr>
          <w:spacing w:val="-12"/>
          <w:sz w:val="20"/>
          <w:szCs w:val="20"/>
        </w:rPr>
        <w:t>№ </w:t>
      </w:r>
      <w:r w:rsidRPr="007E6490">
        <w:rPr>
          <w:spacing w:val="-12"/>
          <w:sz w:val="20"/>
          <w:szCs w:val="20"/>
        </w:rPr>
        <w:t>Р</w:t>
      </w:r>
      <w:r w:rsidR="0049369B">
        <w:rPr>
          <w:spacing w:val="-12"/>
          <w:sz w:val="20"/>
          <w:szCs w:val="20"/>
        </w:rPr>
        <w:t> </w:t>
      </w:r>
      <w:r w:rsidRPr="007E6490">
        <w:rPr>
          <w:spacing w:val="-12"/>
          <w:sz w:val="20"/>
          <w:szCs w:val="20"/>
        </w:rPr>
        <w:t>7021 ГАРФ</w:t>
      </w:r>
      <w:r w:rsidR="00E1677A">
        <w:rPr>
          <w:spacing w:val="-12"/>
          <w:sz w:val="20"/>
          <w:szCs w:val="20"/>
          <w:lang w:val="en-US"/>
        </w:rPr>
        <w:t> </w:t>
      </w:r>
      <w:r w:rsidRPr="007E6490">
        <w:rPr>
          <w:spacing w:val="-12"/>
          <w:sz w:val="20"/>
          <w:szCs w:val="20"/>
        </w:rPr>
        <w:t>[3,</w:t>
      </w:r>
      <w:r w:rsidR="00E1677A">
        <w:rPr>
          <w:spacing w:val="-12"/>
          <w:sz w:val="20"/>
          <w:szCs w:val="20"/>
          <w:lang w:val="en-US"/>
        </w:rPr>
        <w:t> </w:t>
      </w:r>
      <w:r w:rsidRPr="007E6490">
        <w:rPr>
          <w:spacing w:val="-12"/>
          <w:sz w:val="20"/>
          <w:szCs w:val="20"/>
        </w:rPr>
        <w:t>л.</w:t>
      </w:r>
      <w:r w:rsidR="00E1677A">
        <w:rPr>
          <w:spacing w:val="-12"/>
          <w:sz w:val="20"/>
          <w:szCs w:val="20"/>
          <w:lang w:val="en-US"/>
        </w:rPr>
        <w:t> </w:t>
      </w:r>
      <w:r w:rsidRPr="007E6490">
        <w:rPr>
          <w:spacing w:val="-12"/>
          <w:sz w:val="20"/>
          <w:szCs w:val="20"/>
        </w:rPr>
        <w:t>1—2]. В государственные областные и зональные архивы Беларуси, в соот</w:t>
      </w:r>
      <w:r w:rsidR="00E1677A">
        <w:rPr>
          <w:spacing w:val="-12"/>
          <w:sz w:val="20"/>
          <w:szCs w:val="20"/>
          <w:lang w:val="en-US"/>
        </w:rPr>
        <w:softHyphen/>
      </w:r>
      <w:r w:rsidRPr="007E6490">
        <w:rPr>
          <w:spacing w:val="-12"/>
          <w:sz w:val="20"/>
          <w:szCs w:val="20"/>
        </w:rPr>
        <w:t>ветст</w:t>
      </w:r>
      <w:r w:rsidR="00E1677A">
        <w:rPr>
          <w:spacing w:val="-12"/>
          <w:sz w:val="20"/>
          <w:szCs w:val="20"/>
          <w:lang w:val="en-US"/>
        </w:rPr>
        <w:softHyphen/>
      </w:r>
      <w:r w:rsidRPr="007E6490">
        <w:rPr>
          <w:spacing w:val="-12"/>
          <w:sz w:val="20"/>
          <w:szCs w:val="20"/>
        </w:rPr>
        <w:t>вии с их принадлежностью к административно</w:t>
      </w:r>
      <w:r w:rsidR="00E1677A">
        <w:rPr>
          <w:spacing w:val="-12"/>
          <w:sz w:val="20"/>
          <w:szCs w:val="20"/>
          <w:lang w:val="en-US"/>
        </w:rPr>
        <w:t>-</w:t>
      </w:r>
      <w:r w:rsidRPr="007E6490">
        <w:rPr>
          <w:spacing w:val="-12"/>
          <w:sz w:val="20"/>
          <w:szCs w:val="20"/>
        </w:rPr>
        <w:t>территориальным еди</w:t>
      </w:r>
      <w:r w:rsidR="00E1677A">
        <w:rPr>
          <w:spacing w:val="-12"/>
          <w:sz w:val="20"/>
          <w:szCs w:val="20"/>
          <w:lang w:val="en-US"/>
        </w:rPr>
        <w:softHyphen/>
      </w:r>
      <w:r w:rsidRPr="007E6490">
        <w:rPr>
          <w:spacing w:val="-12"/>
          <w:sz w:val="20"/>
          <w:szCs w:val="20"/>
        </w:rPr>
        <w:t>ни</w:t>
      </w:r>
      <w:r w:rsidR="00E1677A">
        <w:rPr>
          <w:spacing w:val="-12"/>
          <w:sz w:val="20"/>
          <w:szCs w:val="20"/>
          <w:lang w:val="en-US"/>
        </w:rPr>
        <w:softHyphen/>
      </w:r>
      <w:r w:rsidRPr="007E6490">
        <w:rPr>
          <w:spacing w:val="-12"/>
          <w:sz w:val="20"/>
          <w:szCs w:val="20"/>
        </w:rPr>
        <w:t>цам, переданы копии цифровых копий архивных дел областных и рай</w:t>
      </w:r>
      <w:r w:rsidR="00E1677A">
        <w:rPr>
          <w:spacing w:val="-12"/>
          <w:sz w:val="20"/>
          <w:szCs w:val="20"/>
          <w:lang w:val="en-US"/>
        </w:rPr>
        <w:softHyphen/>
      </w:r>
      <w:r w:rsidRPr="007E6490">
        <w:rPr>
          <w:spacing w:val="-12"/>
          <w:sz w:val="20"/>
          <w:szCs w:val="20"/>
        </w:rPr>
        <w:t>он</w:t>
      </w:r>
      <w:r w:rsidR="00E1677A">
        <w:rPr>
          <w:spacing w:val="-12"/>
          <w:sz w:val="20"/>
          <w:szCs w:val="20"/>
          <w:lang w:val="en-US"/>
        </w:rPr>
        <w:softHyphen/>
      </w:r>
      <w:r w:rsidRPr="007E6490">
        <w:rPr>
          <w:spacing w:val="-12"/>
          <w:sz w:val="20"/>
          <w:szCs w:val="20"/>
        </w:rPr>
        <w:t>ных комис</w:t>
      </w:r>
      <w:r w:rsidR="00E1677A">
        <w:rPr>
          <w:spacing w:val="-12"/>
          <w:sz w:val="20"/>
          <w:szCs w:val="20"/>
          <w:lang w:val="en-US"/>
        </w:rPr>
        <w:softHyphen/>
      </w:r>
      <w:r w:rsidRPr="007E6490">
        <w:rPr>
          <w:spacing w:val="-12"/>
          <w:sz w:val="20"/>
          <w:szCs w:val="20"/>
        </w:rPr>
        <w:t>сий содействия в работе ЧГК СССР.</w:t>
      </w:r>
    </w:p>
    <w:p w:rsidR="007E6490" w:rsidRPr="007E6490" w:rsidRDefault="007E6490" w:rsidP="007E6490">
      <w:pPr>
        <w:pStyle w:val="af6"/>
        <w:spacing w:after="0" w:line="220" w:lineRule="exact"/>
        <w:ind w:firstLine="397"/>
        <w:jc w:val="both"/>
        <w:rPr>
          <w:spacing w:val="-12"/>
          <w:sz w:val="20"/>
          <w:szCs w:val="20"/>
        </w:rPr>
      </w:pPr>
      <w:r w:rsidRPr="007E6490">
        <w:rPr>
          <w:spacing w:val="-12"/>
          <w:sz w:val="20"/>
          <w:szCs w:val="20"/>
        </w:rPr>
        <w:t xml:space="preserve">В НАРБ проведена работа по научному описанию данных цифровых копий архивных дел и сформирована </w:t>
      </w:r>
      <w:r w:rsidR="004A24BB">
        <w:rPr>
          <w:spacing w:val="-12"/>
          <w:sz w:val="20"/>
          <w:szCs w:val="20"/>
        </w:rPr>
        <w:t>«</w:t>
      </w:r>
      <w:r w:rsidRPr="007E6490">
        <w:rPr>
          <w:spacing w:val="-12"/>
          <w:sz w:val="20"/>
          <w:szCs w:val="20"/>
        </w:rPr>
        <w:t>Коллекция цифровых копий на правах под</w:t>
      </w:r>
      <w:r w:rsidR="00E1677A">
        <w:rPr>
          <w:spacing w:val="-12"/>
          <w:sz w:val="20"/>
          <w:szCs w:val="20"/>
          <w:lang w:val="en-US"/>
        </w:rPr>
        <w:softHyphen/>
      </w:r>
      <w:r w:rsidRPr="007E6490">
        <w:rPr>
          <w:spacing w:val="-12"/>
          <w:sz w:val="20"/>
          <w:szCs w:val="20"/>
        </w:rPr>
        <w:t>линников документов Чрезвычайной государственной комиссии по уста</w:t>
      </w:r>
      <w:r w:rsidR="00E1677A">
        <w:rPr>
          <w:spacing w:val="-12"/>
          <w:sz w:val="20"/>
          <w:szCs w:val="20"/>
          <w:lang w:val="en-US"/>
        </w:rPr>
        <w:softHyphen/>
      </w:r>
      <w:r w:rsidRPr="007E6490">
        <w:rPr>
          <w:spacing w:val="-12"/>
          <w:sz w:val="20"/>
          <w:szCs w:val="20"/>
        </w:rPr>
        <w:t>нов</w:t>
      </w:r>
      <w:r w:rsidR="00E1677A">
        <w:rPr>
          <w:spacing w:val="-12"/>
          <w:sz w:val="20"/>
          <w:szCs w:val="20"/>
          <w:lang w:val="en-US"/>
        </w:rPr>
        <w:softHyphen/>
      </w:r>
      <w:r w:rsidRPr="007E6490">
        <w:rPr>
          <w:spacing w:val="-12"/>
          <w:sz w:val="20"/>
          <w:szCs w:val="20"/>
        </w:rPr>
        <w:t>лению и расследованию злодеяний немецко-фашистских захватчиков и их сообщ</w:t>
      </w:r>
      <w:r w:rsidR="00E1677A">
        <w:rPr>
          <w:spacing w:val="-12"/>
          <w:sz w:val="20"/>
          <w:szCs w:val="20"/>
          <w:lang w:val="en-US"/>
        </w:rPr>
        <w:softHyphen/>
      </w:r>
      <w:r w:rsidRPr="007E6490">
        <w:rPr>
          <w:spacing w:val="-12"/>
          <w:sz w:val="20"/>
          <w:szCs w:val="20"/>
        </w:rPr>
        <w:t>ников и причиненного ими ущерба гражданам, коллективным хозяйст</w:t>
      </w:r>
      <w:r w:rsidR="00E1677A">
        <w:rPr>
          <w:spacing w:val="-12"/>
          <w:sz w:val="20"/>
          <w:szCs w:val="20"/>
          <w:lang w:val="en-US"/>
        </w:rPr>
        <w:softHyphen/>
      </w:r>
      <w:r w:rsidRPr="007E6490">
        <w:rPr>
          <w:spacing w:val="-12"/>
          <w:sz w:val="20"/>
          <w:szCs w:val="20"/>
        </w:rPr>
        <w:lastRenderedPageBreak/>
        <w:t>вам (колхозам), общественным организациям, государственным предприятиям и учреждениям СССР (ЧГК) по БССР, переданных из Государственного архива Рос</w:t>
      </w:r>
      <w:r w:rsidR="00E1677A">
        <w:rPr>
          <w:spacing w:val="-12"/>
          <w:sz w:val="20"/>
          <w:szCs w:val="20"/>
          <w:lang w:val="en-US"/>
        </w:rPr>
        <w:softHyphen/>
      </w:r>
      <w:r w:rsidRPr="007E6490">
        <w:rPr>
          <w:spacing w:val="-12"/>
          <w:sz w:val="20"/>
          <w:szCs w:val="20"/>
        </w:rPr>
        <w:t>сийской Федерации (ГАРФ)</w:t>
      </w:r>
      <w:r w:rsidR="004A24BB">
        <w:rPr>
          <w:spacing w:val="-12"/>
          <w:sz w:val="20"/>
          <w:szCs w:val="20"/>
        </w:rPr>
        <w:t>»</w:t>
      </w:r>
      <w:r w:rsidRPr="007E6490">
        <w:rPr>
          <w:spacing w:val="-12"/>
          <w:sz w:val="20"/>
          <w:szCs w:val="20"/>
        </w:rPr>
        <w:t xml:space="preserve"> (</w:t>
      </w:r>
      <w:r w:rsidR="0049369B">
        <w:rPr>
          <w:spacing w:val="-12"/>
          <w:sz w:val="20"/>
          <w:szCs w:val="20"/>
        </w:rPr>
        <w:t>№ </w:t>
      </w:r>
      <w:r w:rsidRPr="007E6490">
        <w:rPr>
          <w:spacing w:val="-12"/>
          <w:sz w:val="20"/>
          <w:szCs w:val="20"/>
        </w:rPr>
        <w:t>1569).</w:t>
      </w:r>
    </w:p>
    <w:p w:rsidR="00740DFA" w:rsidRPr="009E1FDD" w:rsidRDefault="007E6490" w:rsidP="007E6490">
      <w:pPr>
        <w:pStyle w:val="af6"/>
        <w:spacing w:after="0" w:line="220" w:lineRule="exact"/>
        <w:ind w:firstLine="397"/>
        <w:jc w:val="both"/>
        <w:rPr>
          <w:spacing w:val="-12"/>
          <w:sz w:val="20"/>
          <w:szCs w:val="20"/>
        </w:rPr>
      </w:pPr>
      <w:r w:rsidRPr="007E6490">
        <w:rPr>
          <w:spacing w:val="-12"/>
          <w:sz w:val="20"/>
          <w:szCs w:val="20"/>
        </w:rPr>
        <w:t xml:space="preserve">Проанализировав состав описей дел фонда </w:t>
      </w:r>
      <w:r w:rsidR="0049369B">
        <w:rPr>
          <w:spacing w:val="-12"/>
          <w:sz w:val="20"/>
          <w:szCs w:val="20"/>
        </w:rPr>
        <w:t>№ </w:t>
      </w:r>
      <w:r w:rsidRPr="007E6490">
        <w:rPr>
          <w:spacing w:val="-12"/>
          <w:sz w:val="20"/>
          <w:szCs w:val="20"/>
        </w:rPr>
        <w:t>Р</w:t>
      </w:r>
      <w:r w:rsidR="0049369B">
        <w:rPr>
          <w:spacing w:val="-12"/>
          <w:sz w:val="20"/>
          <w:szCs w:val="20"/>
        </w:rPr>
        <w:t> </w:t>
      </w:r>
      <w:r w:rsidRPr="007E6490">
        <w:rPr>
          <w:spacing w:val="-12"/>
          <w:sz w:val="20"/>
          <w:szCs w:val="20"/>
        </w:rPr>
        <w:t>7021, хранящихся в ГАРФ и размещенных на официальном сайте архива, можно констатировать, что в НАРБ поступил далеко не полный комплекс документов об установлении и рас</w:t>
      </w:r>
      <w:r w:rsidR="00E1677A">
        <w:rPr>
          <w:spacing w:val="-12"/>
          <w:sz w:val="20"/>
          <w:szCs w:val="20"/>
          <w:lang w:val="en-US"/>
        </w:rPr>
        <w:softHyphen/>
      </w:r>
      <w:r w:rsidRPr="007E6490">
        <w:rPr>
          <w:spacing w:val="-12"/>
          <w:sz w:val="20"/>
          <w:szCs w:val="20"/>
        </w:rPr>
        <w:t>следовании злодеяний немецко-фашистских захватчиков и их сообщников на территории БССР. Прослеживается отсутствие документов по Бытенскому, Горо</w:t>
      </w:r>
      <w:r w:rsidR="00E1677A">
        <w:rPr>
          <w:spacing w:val="-12"/>
          <w:sz w:val="20"/>
          <w:szCs w:val="20"/>
          <w:lang w:val="en-US"/>
        </w:rPr>
        <w:softHyphen/>
      </w:r>
      <w:r w:rsidRPr="007E6490">
        <w:rPr>
          <w:spacing w:val="-12"/>
          <w:sz w:val="20"/>
          <w:szCs w:val="20"/>
        </w:rPr>
        <w:t>дищенскому, Ивенецкому, Клецкому, Козловщинскому, Любчанскому, Ляхо</w:t>
      </w:r>
      <w:r w:rsidR="00E1677A">
        <w:rPr>
          <w:spacing w:val="-12"/>
          <w:sz w:val="20"/>
          <w:szCs w:val="20"/>
          <w:lang w:val="en-US"/>
        </w:rPr>
        <w:softHyphen/>
      </w:r>
      <w:r w:rsidRPr="007E6490">
        <w:rPr>
          <w:spacing w:val="-12"/>
          <w:sz w:val="20"/>
          <w:szCs w:val="20"/>
        </w:rPr>
        <w:t>вичскому, Мирскому, Новомышскому, Слонимскому и Столбцовскому рай</w:t>
      </w:r>
      <w:r w:rsidR="00E1677A">
        <w:rPr>
          <w:spacing w:val="-12"/>
          <w:sz w:val="20"/>
          <w:szCs w:val="20"/>
          <w:lang w:val="en-US"/>
        </w:rPr>
        <w:softHyphen/>
      </w:r>
      <w:r w:rsidRPr="007E6490">
        <w:rPr>
          <w:spacing w:val="-12"/>
          <w:sz w:val="20"/>
          <w:szCs w:val="20"/>
        </w:rPr>
        <w:t>онам Барановичской области, Богушевскому, Витебскому и Дубровенскому рай</w:t>
      </w:r>
      <w:r w:rsidR="00E1677A">
        <w:rPr>
          <w:spacing w:val="-12"/>
          <w:sz w:val="20"/>
          <w:szCs w:val="20"/>
          <w:lang w:val="en-US"/>
        </w:rPr>
        <w:softHyphen/>
      </w:r>
      <w:r w:rsidRPr="007E6490">
        <w:rPr>
          <w:spacing w:val="-12"/>
          <w:sz w:val="20"/>
          <w:szCs w:val="20"/>
        </w:rPr>
        <w:t>онам Витебской област</w:t>
      </w:r>
      <w:r w:rsidR="00E1677A">
        <w:rPr>
          <w:spacing w:val="-12"/>
          <w:sz w:val="20"/>
          <w:szCs w:val="20"/>
        </w:rPr>
        <w:t>и</w:t>
      </w:r>
      <w:r w:rsidRPr="007E6490">
        <w:rPr>
          <w:spacing w:val="-12"/>
          <w:sz w:val="20"/>
          <w:szCs w:val="20"/>
        </w:rPr>
        <w:t>, Желудокскому и Лидскому районам Грод</w:t>
      </w:r>
      <w:r w:rsidR="00E1677A">
        <w:rPr>
          <w:spacing w:val="-12"/>
          <w:sz w:val="20"/>
          <w:szCs w:val="20"/>
          <w:lang w:val="en-US"/>
        </w:rPr>
        <w:softHyphen/>
      </w:r>
      <w:r w:rsidRPr="007E6490">
        <w:rPr>
          <w:spacing w:val="-12"/>
          <w:sz w:val="20"/>
          <w:szCs w:val="20"/>
        </w:rPr>
        <w:t>нен</w:t>
      </w:r>
      <w:r w:rsidR="00E1677A">
        <w:rPr>
          <w:spacing w:val="-12"/>
          <w:sz w:val="20"/>
          <w:szCs w:val="20"/>
          <w:lang w:val="en-US"/>
        </w:rPr>
        <w:softHyphen/>
      </w:r>
      <w:r w:rsidRPr="007E6490">
        <w:rPr>
          <w:spacing w:val="-12"/>
          <w:sz w:val="20"/>
          <w:szCs w:val="20"/>
        </w:rPr>
        <w:t>ской облас</w:t>
      </w:r>
      <w:r w:rsidR="00E1677A">
        <w:rPr>
          <w:spacing w:val="-12"/>
          <w:sz w:val="20"/>
          <w:szCs w:val="20"/>
        </w:rPr>
        <w:softHyphen/>
      </w:r>
      <w:r w:rsidRPr="007E6490">
        <w:rPr>
          <w:spacing w:val="-12"/>
          <w:sz w:val="20"/>
          <w:szCs w:val="20"/>
        </w:rPr>
        <w:t>ти, Плещеницкому району Минской области, Шкловскому району Моги</w:t>
      </w:r>
      <w:r w:rsidR="00E1677A">
        <w:rPr>
          <w:spacing w:val="-12"/>
          <w:sz w:val="20"/>
          <w:szCs w:val="20"/>
          <w:lang w:val="en-US"/>
        </w:rPr>
        <w:softHyphen/>
      </w:r>
      <w:r w:rsidRPr="007E6490">
        <w:rPr>
          <w:spacing w:val="-12"/>
          <w:sz w:val="20"/>
          <w:szCs w:val="20"/>
        </w:rPr>
        <w:t>лев</w:t>
      </w:r>
      <w:r w:rsidR="00E1677A">
        <w:rPr>
          <w:spacing w:val="-12"/>
          <w:sz w:val="20"/>
          <w:szCs w:val="20"/>
        </w:rPr>
        <w:softHyphen/>
      </w:r>
      <w:r w:rsidRPr="007E6490">
        <w:rPr>
          <w:spacing w:val="-12"/>
          <w:sz w:val="20"/>
          <w:szCs w:val="20"/>
        </w:rPr>
        <w:t>ской области, Столинскому району Пинской области, а также отчета Минс</w:t>
      </w:r>
      <w:r w:rsidR="00E1677A">
        <w:rPr>
          <w:spacing w:val="-12"/>
          <w:sz w:val="20"/>
          <w:szCs w:val="20"/>
          <w:lang w:val="en-US"/>
        </w:rPr>
        <w:softHyphen/>
      </w:r>
      <w:r w:rsidRPr="007E6490">
        <w:rPr>
          <w:spacing w:val="-12"/>
          <w:sz w:val="20"/>
          <w:szCs w:val="20"/>
        </w:rPr>
        <w:t>кой и доклада Могилевской областных комиссий содействия в работе ЧГК СССР. Тем не менее, изучив состав документов, перечисленных фондов НАРБ, мож</w:t>
      </w:r>
      <w:r w:rsidR="00E1677A">
        <w:rPr>
          <w:spacing w:val="-12"/>
          <w:sz w:val="20"/>
          <w:szCs w:val="20"/>
        </w:rPr>
        <w:softHyphen/>
      </w:r>
      <w:r w:rsidRPr="007E6490">
        <w:rPr>
          <w:spacing w:val="-12"/>
          <w:sz w:val="20"/>
          <w:szCs w:val="20"/>
        </w:rPr>
        <w:t>но сделать вывод, что документы о злодеяниях и учете ущерба, при</w:t>
      </w:r>
      <w:r w:rsidR="00E1677A">
        <w:rPr>
          <w:spacing w:val="-12"/>
          <w:sz w:val="20"/>
          <w:szCs w:val="20"/>
          <w:lang w:val="en-US"/>
        </w:rPr>
        <w:softHyphen/>
      </w:r>
      <w:r w:rsidRPr="007E6490">
        <w:rPr>
          <w:spacing w:val="-12"/>
          <w:sz w:val="20"/>
          <w:szCs w:val="20"/>
        </w:rPr>
        <w:t>чи</w:t>
      </w:r>
      <w:r w:rsidR="00E1677A">
        <w:rPr>
          <w:spacing w:val="-12"/>
          <w:sz w:val="20"/>
          <w:szCs w:val="20"/>
          <w:lang w:val="en-US"/>
        </w:rPr>
        <w:softHyphen/>
      </w:r>
      <w:r w:rsidRPr="007E6490">
        <w:rPr>
          <w:spacing w:val="-12"/>
          <w:sz w:val="20"/>
          <w:szCs w:val="20"/>
        </w:rPr>
        <w:t>нен</w:t>
      </w:r>
      <w:r w:rsidR="00E1677A">
        <w:rPr>
          <w:spacing w:val="-12"/>
          <w:sz w:val="20"/>
          <w:szCs w:val="20"/>
        </w:rPr>
        <w:softHyphen/>
      </w:r>
      <w:r w:rsidRPr="007E6490">
        <w:rPr>
          <w:spacing w:val="-12"/>
          <w:sz w:val="20"/>
          <w:szCs w:val="20"/>
        </w:rPr>
        <w:t>но</w:t>
      </w:r>
      <w:r w:rsidR="00E1677A">
        <w:rPr>
          <w:spacing w:val="-12"/>
          <w:sz w:val="20"/>
          <w:szCs w:val="20"/>
        </w:rPr>
        <w:softHyphen/>
      </w:r>
      <w:r w:rsidRPr="007E6490">
        <w:rPr>
          <w:spacing w:val="-12"/>
          <w:sz w:val="20"/>
          <w:szCs w:val="20"/>
        </w:rPr>
        <w:t>го немецко-фашистскими захватчиками и их сообщниками на тер</w:t>
      </w:r>
      <w:r w:rsidR="00E1677A">
        <w:rPr>
          <w:spacing w:val="-12"/>
          <w:sz w:val="20"/>
          <w:szCs w:val="20"/>
          <w:lang w:val="en-US"/>
        </w:rPr>
        <w:softHyphen/>
      </w:r>
      <w:r w:rsidRPr="007E6490">
        <w:rPr>
          <w:spacing w:val="-12"/>
          <w:sz w:val="20"/>
          <w:szCs w:val="20"/>
        </w:rPr>
        <w:t>ри</w:t>
      </w:r>
      <w:r w:rsidR="00E1677A">
        <w:rPr>
          <w:spacing w:val="-12"/>
          <w:sz w:val="20"/>
          <w:szCs w:val="20"/>
          <w:lang w:val="en-US"/>
        </w:rPr>
        <w:softHyphen/>
      </w:r>
      <w:r w:rsidRPr="007E6490">
        <w:rPr>
          <w:spacing w:val="-12"/>
          <w:sz w:val="20"/>
          <w:szCs w:val="20"/>
        </w:rPr>
        <w:t>то</w:t>
      </w:r>
      <w:r w:rsidR="00E1677A">
        <w:rPr>
          <w:spacing w:val="-12"/>
          <w:sz w:val="20"/>
          <w:szCs w:val="20"/>
          <w:lang w:val="en-US"/>
        </w:rPr>
        <w:softHyphen/>
      </w:r>
      <w:r w:rsidRPr="007E6490">
        <w:rPr>
          <w:spacing w:val="-12"/>
          <w:sz w:val="20"/>
          <w:szCs w:val="20"/>
        </w:rPr>
        <w:t>рии БССР, представлены в них (фондах) практически в полном объеме и явля</w:t>
      </w:r>
      <w:r w:rsidR="00E1677A">
        <w:rPr>
          <w:spacing w:val="-12"/>
          <w:sz w:val="20"/>
          <w:szCs w:val="20"/>
          <w:lang w:val="en-US"/>
        </w:rPr>
        <w:softHyphen/>
      </w:r>
      <w:r w:rsidRPr="007E6490">
        <w:rPr>
          <w:spacing w:val="-12"/>
          <w:sz w:val="20"/>
          <w:szCs w:val="20"/>
        </w:rPr>
        <w:t>ют</w:t>
      </w:r>
      <w:r w:rsidR="00E1677A">
        <w:rPr>
          <w:spacing w:val="-12"/>
          <w:sz w:val="20"/>
          <w:szCs w:val="20"/>
          <w:lang w:val="en-US"/>
        </w:rPr>
        <w:softHyphen/>
      </w:r>
      <w:r w:rsidRPr="007E6490">
        <w:rPr>
          <w:spacing w:val="-12"/>
          <w:sz w:val="20"/>
          <w:szCs w:val="20"/>
        </w:rPr>
        <w:t>ся цен</w:t>
      </w:r>
      <w:r w:rsidR="00E1677A">
        <w:rPr>
          <w:spacing w:val="-12"/>
          <w:sz w:val="20"/>
          <w:szCs w:val="20"/>
        </w:rPr>
        <w:softHyphen/>
      </w:r>
      <w:r w:rsidRPr="007E6490">
        <w:rPr>
          <w:spacing w:val="-12"/>
          <w:sz w:val="20"/>
          <w:szCs w:val="20"/>
        </w:rPr>
        <w:t>ным источником, к которому будут обращаться современные иссле</w:t>
      </w:r>
      <w:r w:rsidR="00E1677A">
        <w:rPr>
          <w:spacing w:val="-12"/>
          <w:sz w:val="20"/>
          <w:szCs w:val="20"/>
          <w:lang w:val="en-US"/>
        </w:rPr>
        <w:softHyphen/>
      </w:r>
      <w:r w:rsidRPr="007E6490">
        <w:rPr>
          <w:spacing w:val="-12"/>
          <w:sz w:val="20"/>
          <w:szCs w:val="20"/>
        </w:rPr>
        <w:t>до</w:t>
      </w:r>
      <w:r w:rsidR="00E1677A">
        <w:rPr>
          <w:spacing w:val="-12"/>
          <w:sz w:val="20"/>
          <w:szCs w:val="20"/>
          <w:lang w:val="en-US"/>
        </w:rPr>
        <w:softHyphen/>
      </w:r>
      <w:r w:rsidRPr="007E6490">
        <w:rPr>
          <w:spacing w:val="-12"/>
          <w:sz w:val="20"/>
          <w:szCs w:val="20"/>
        </w:rPr>
        <w:t>ва</w:t>
      </w:r>
      <w:r w:rsidR="00E1677A">
        <w:rPr>
          <w:spacing w:val="-12"/>
          <w:sz w:val="20"/>
          <w:szCs w:val="20"/>
          <w:lang w:val="en-US"/>
        </w:rPr>
        <w:softHyphen/>
      </w:r>
      <w:r w:rsidRPr="007E6490">
        <w:rPr>
          <w:spacing w:val="-12"/>
          <w:sz w:val="20"/>
          <w:szCs w:val="20"/>
        </w:rPr>
        <w:t>те</w:t>
      </w:r>
      <w:r w:rsidR="00E1677A">
        <w:rPr>
          <w:spacing w:val="-12"/>
          <w:sz w:val="20"/>
          <w:szCs w:val="20"/>
        </w:rPr>
        <w:softHyphen/>
      </w:r>
      <w:r w:rsidRPr="007E6490">
        <w:rPr>
          <w:spacing w:val="-12"/>
          <w:sz w:val="20"/>
          <w:szCs w:val="20"/>
        </w:rPr>
        <w:t>ли</w:t>
      </w:r>
      <w:r w:rsidR="00740DFA" w:rsidRPr="009E1FDD">
        <w:rPr>
          <w:spacing w:val="-12"/>
          <w:sz w:val="20"/>
          <w:szCs w:val="20"/>
        </w:rPr>
        <w:t>.</w:t>
      </w:r>
    </w:p>
    <w:p w:rsidR="007E6490" w:rsidRPr="00530623" w:rsidRDefault="007E6490" w:rsidP="007E6490">
      <w:pPr>
        <w:keepNext/>
        <w:keepLines/>
        <w:widowControl w:val="0"/>
        <w:spacing w:before="60" w:after="20" w:line="200" w:lineRule="exact"/>
        <w:jc w:val="center"/>
        <w:rPr>
          <w:spacing w:val="30"/>
          <w:sz w:val="18"/>
          <w:szCs w:val="18"/>
        </w:rPr>
      </w:pPr>
      <w:r w:rsidRPr="00530623">
        <w:rPr>
          <w:spacing w:val="30"/>
          <w:sz w:val="18"/>
          <w:szCs w:val="18"/>
        </w:rPr>
        <w:t>Литература и источники</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Дроздов, К. С. К истории создания Чрезвычайной государственной комиссии по уста</w:t>
      </w:r>
      <w:r w:rsidR="00E1677A">
        <w:rPr>
          <w:spacing w:val="-12"/>
          <w:sz w:val="18"/>
          <w:szCs w:val="18"/>
        </w:rPr>
        <w:softHyphen/>
      </w:r>
      <w:r w:rsidRPr="007E6490">
        <w:rPr>
          <w:spacing w:val="-12"/>
          <w:sz w:val="18"/>
          <w:szCs w:val="18"/>
        </w:rPr>
        <w:t>нов</w:t>
      </w:r>
      <w:r w:rsidR="00E1677A">
        <w:rPr>
          <w:spacing w:val="-12"/>
          <w:sz w:val="18"/>
          <w:szCs w:val="18"/>
        </w:rPr>
        <w:softHyphen/>
      </w:r>
      <w:r w:rsidRPr="007E6490">
        <w:rPr>
          <w:spacing w:val="-12"/>
          <w:sz w:val="18"/>
          <w:szCs w:val="18"/>
        </w:rPr>
        <w:t>лению и расследованию злодеяний немецко-фашистских захватчиков</w:t>
      </w:r>
      <w:r w:rsidR="004A24BB">
        <w:rPr>
          <w:spacing w:val="-12"/>
          <w:sz w:val="18"/>
          <w:szCs w:val="18"/>
        </w:rPr>
        <w:t> /</w:t>
      </w:r>
      <w:r w:rsidR="00E1677A">
        <w:rPr>
          <w:spacing w:val="-12"/>
          <w:sz w:val="18"/>
          <w:szCs w:val="18"/>
        </w:rPr>
        <w:t>/</w:t>
      </w:r>
      <w:r w:rsidRPr="007E6490">
        <w:rPr>
          <w:spacing w:val="-12"/>
          <w:sz w:val="18"/>
          <w:szCs w:val="18"/>
        </w:rPr>
        <w:t xml:space="preserve"> Архео</w:t>
      </w:r>
      <w:r w:rsidR="00E1677A">
        <w:rPr>
          <w:spacing w:val="-12"/>
          <w:sz w:val="18"/>
          <w:szCs w:val="18"/>
        </w:rPr>
        <w:softHyphen/>
      </w:r>
      <w:r w:rsidRPr="007E6490">
        <w:rPr>
          <w:spacing w:val="-12"/>
          <w:sz w:val="18"/>
          <w:szCs w:val="18"/>
        </w:rPr>
        <w:t>гра</w:t>
      </w:r>
      <w:r w:rsidR="00E1677A">
        <w:rPr>
          <w:spacing w:val="-12"/>
          <w:sz w:val="18"/>
          <w:szCs w:val="18"/>
        </w:rPr>
        <w:softHyphen/>
      </w:r>
      <w:r w:rsidRPr="007E6490">
        <w:rPr>
          <w:spacing w:val="-12"/>
          <w:sz w:val="18"/>
          <w:szCs w:val="18"/>
        </w:rPr>
        <w:t>фи</w:t>
      </w:r>
      <w:r w:rsidR="00E1677A">
        <w:rPr>
          <w:spacing w:val="-12"/>
          <w:sz w:val="18"/>
          <w:szCs w:val="18"/>
        </w:rPr>
        <w:softHyphen/>
      </w:r>
      <w:r w:rsidRPr="007E6490">
        <w:rPr>
          <w:spacing w:val="-12"/>
          <w:sz w:val="18"/>
          <w:szCs w:val="18"/>
        </w:rPr>
        <w:t>ческий ежегодник за 2012 год</w:t>
      </w:r>
      <w:r w:rsidR="001441A2">
        <w:rPr>
          <w:spacing w:val="-12"/>
          <w:sz w:val="18"/>
          <w:szCs w:val="18"/>
        </w:rPr>
        <w:t>.</w:t>
      </w:r>
      <w:r w:rsidRPr="007E6490">
        <w:rPr>
          <w:spacing w:val="-12"/>
          <w:sz w:val="18"/>
          <w:szCs w:val="18"/>
        </w:rPr>
        <w:t xml:space="preserve"> — М.: Русский фонд содействия образованию и науке, 2016. — С. 153—162</w:t>
      </w:r>
      <w:r w:rsidR="00E1677A">
        <w:rPr>
          <w:spacing w:val="-12"/>
          <w:sz w:val="18"/>
          <w:szCs w:val="18"/>
        </w:rPr>
        <w:t>.</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Национальный архив Республики Беларусь (НАРБ)</w:t>
      </w:r>
      <w:r w:rsidR="00E1677A">
        <w:rPr>
          <w:spacing w:val="-12"/>
          <w:sz w:val="18"/>
          <w:szCs w:val="18"/>
        </w:rPr>
        <w:t>.</w:t>
      </w:r>
      <w:r w:rsidRPr="007E6490">
        <w:rPr>
          <w:spacing w:val="-12"/>
          <w:sz w:val="18"/>
          <w:szCs w:val="18"/>
        </w:rPr>
        <w:t xml:space="preserve"> — Дело фонда </w:t>
      </w:r>
      <w:r w:rsidR="0049369B">
        <w:rPr>
          <w:spacing w:val="-12"/>
          <w:sz w:val="18"/>
          <w:szCs w:val="18"/>
        </w:rPr>
        <w:t>№ </w:t>
      </w:r>
      <w:r w:rsidRPr="007E6490">
        <w:rPr>
          <w:spacing w:val="-12"/>
          <w:sz w:val="18"/>
          <w:szCs w:val="18"/>
        </w:rPr>
        <w:t>861.</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sidR="00E1677A">
        <w:rPr>
          <w:spacing w:val="-12"/>
          <w:sz w:val="18"/>
          <w:szCs w:val="18"/>
        </w:rPr>
        <w:t>.</w:t>
      </w:r>
      <w:r w:rsidR="007E6490" w:rsidRPr="007E6490">
        <w:rPr>
          <w:spacing w:val="-12"/>
          <w:sz w:val="18"/>
          <w:szCs w:val="18"/>
        </w:rPr>
        <w:t xml:space="preserve"> — Дело фонда </w:t>
      </w:r>
      <w:r w:rsidR="0049369B">
        <w:rPr>
          <w:spacing w:val="-12"/>
          <w:sz w:val="18"/>
          <w:szCs w:val="18"/>
        </w:rPr>
        <w:t>№ </w:t>
      </w:r>
      <w:r w:rsidR="007E6490" w:rsidRPr="007E6490">
        <w:rPr>
          <w:spacing w:val="-12"/>
          <w:sz w:val="18"/>
          <w:szCs w:val="18"/>
        </w:rPr>
        <w:t>1529.</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sidR="00E1677A">
        <w:rPr>
          <w:spacing w:val="-12"/>
          <w:sz w:val="18"/>
          <w:szCs w:val="18"/>
        </w:rPr>
        <w:t>.</w:t>
      </w:r>
      <w:r w:rsidR="007E6490" w:rsidRPr="007E6490">
        <w:rPr>
          <w:spacing w:val="-12"/>
          <w:sz w:val="18"/>
          <w:szCs w:val="18"/>
        </w:rPr>
        <w:t xml:space="preserve"> — Ф. 4п. — Оп. 3. — Д. 1249.</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sidR="00E1677A">
        <w:rPr>
          <w:spacing w:val="-12"/>
          <w:sz w:val="18"/>
          <w:szCs w:val="18"/>
        </w:rPr>
        <w:t>.</w:t>
      </w:r>
      <w:r w:rsidR="007E6490" w:rsidRPr="007E6490">
        <w:rPr>
          <w:spacing w:val="-12"/>
          <w:sz w:val="18"/>
          <w:szCs w:val="18"/>
        </w:rPr>
        <w:t xml:space="preserve"> — Оп. 29. — Д. 111.</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112.</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113.</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114.</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116.</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117.</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159</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159а.</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206</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207</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 Оп. 29</w:t>
      </w:r>
      <w:r w:rsidR="007E6490" w:rsidRPr="007E6490">
        <w:rPr>
          <w:spacing w:val="-12"/>
          <w:sz w:val="18"/>
          <w:szCs w:val="18"/>
        </w:rPr>
        <w:t>. — Д. 805</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007E6490" w:rsidRPr="007E6490">
        <w:rPr>
          <w:spacing w:val="-12"/>
          <w:sz w:val="18"/>
          <w:szCs w:val="18"/>
        </w:rPr>
        <w:t>Оп. 61. — Д. 23.</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64</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65</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82.</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lastRenderedPageBreak/>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132.</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133.</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228</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229</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236</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4п</w:t>
      </w:r>
      <w:r>
        <w:rPr>
          <w:spacing w:val="-12"/>
          <w:sz w:val="18"/>
          <w:szCs w:val="18"/>
        </w:rPr>
        <w:t>.</w:t>
      </w:r>
      <w:r w:rsidRPr="007E6490">
        <w:rPr>
          <w:spacing w:val="-12"/>
          <w:sz w:val="18"/>
          <w:szCs w:val="18"/>
        </w:rPr>
        <w:t xml:space="preserve"> —</w:t>
      </w:r>
      <w:r>
        <w:rPr>
          <w:spacing w:val="-12"/>
          <w:sz w:val="18"/>
          <w:szCs w:val="18"/>
        </w:rPr>
        <w:t xml:space="preserve"> </w:t>
      </w:r>
      <w:r w:rsidRPr="007E6490">
        <w:rPr>
          <w:spacing w:val="-12"/>
          <w:sz w:val="18"/>
          <w:szCs w:val="18"/>
        </w:rPr>
        <w:t>Оп. 61</w:t>
      </w:r>
      <w:r w:rsidR="007E6490" w:rsidRPr="007E6490">
        <w:rPr>
          <w:spacing w:val="-12"/>
          <w:sz w:val="18"/>
          <w:szCs w:val="18"/>
        </w:rPr>
        <w:t>. — Д. 237.</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sidR="00E1677A">
        <w:rPr>
          <w:spacing w:val="-12"/>
          <w:sz w:val="18"/>
          <w:szCs w:val="18"/>
        </w:rPr>
        <w:t>.</w:t>
      </w:r>
      <w:r w:rsidR="00E1677A" w:rsidRPr="007E6490">
        <w:rPr>
          <w:spacing w:val="-12"/>
          <w:sz w:val="18"/>
          <w:szCs w:val="18"/>
        </w:rPr>
        <w:t xml:space="preserve"> </w:t>
      </w:r>
      <w:r w:rsidR="007E6490" w:rsidRPr="007E6490">
        <w:rPr>
          <w:spacing w:val="-12"/>
          <w:sz w:val="18"/>
          <w:szCs w:val="18"/>
        </w:rPr>
        <w:t>— Ф. 7. — Оп. 3. — Д. 26.</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 — Оп. 3</w:t>
      </w:r>
      <w:r w:rsidR="007E6490" w:rsidRPr="007E6490">
        <w:rPr>
          <w:spacing w:val="-12"/>
          <w:sz w:val="18"/>
          <w:szCs w:val="18"/>
        </w:rPr>
        <w:t>. — Д. 29.</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sidR="00E1677A">
        <w:rPr>
          <w:spacing w:val="-12"/>
          <w:sz w:val="18"/>
          <w:szCs w:val="18"/>
        </w:rPr>
        <w:t>.</w:t>
      </w:r>
      <w:r w:rsidR="00E1677A" w:rsidRPr="007E6490">
        <w:rPr>
          <w:spacing w:val="-12"/>
          <w:sz w:val="18"/>
          <w:szCs w:val="18"/>
        </w:rPr>
        <w:t xml:space="preserve"> </w:t>
      </w:r>
      <w:r w:rsidR="007E6490" w:rsidRPr="007E6490">
        <w:rPr>
          <w:spacing w:val="-12"/>
          <w:sz w:val="18"/>
          <w:szCs w:val="18"/>
        </w:rPr>
        <w:t>— Ф. 750п. — Оп. 1. — Д. 226.</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227</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228</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229</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230</w:t>
      </w:r>
      <w:r w:rsidR="00E1677A">
        <w:rPr>
          <w:spacing w:val="-12"/>
          <w:sz w:val="18"/>
          <w:szCs w:val="18"/>
        </w:rPr>
        <w:t>.</w:t>
      </w:r>
    </w:p>
    <w:p w:rsidR="007E6490" w:rsidRPr="007E6490" w:rsidRDefault="00466A2A"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231</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233</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234</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235</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750п. — Оп. 1</w:t>
      </w:r>
      <w:r w:rsidR="007E6490" w:rsidRPr="007E6490">
        <w:rPr>
          <w:spacing w:val="-12"/>
          <w:sz w:val="18"/>
          <w:szCs w:val="18"/>
        </w:rPr>
        <w:t>. — Д. 294</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sidR="00E1677A">
        <w:rPr>
          <w:spacing w:val="-12"/>
          <w:sz w:val="18"/>
          <w:szCs w:val="18"/>
        </w:rPr>
        <w:t>.</w:t>
      </w:r>
      <w:r w:rsidR="00E1677A" w:rsidRPr="007E6490">
        <w:rPr>
          <w:spacing w:val="-12"/>
          <w:sz w:val="18"/>
          <w:szCs w:val="18"/>
        </w:rPr>
        <w:t xml:space="preserve"> </w:t>
      </w:r>
      <w:r w:rsidR="007E6490" w:rsidRPr="007E6490">
        <w:rPr>
          <w:spacing w:val="-12"/>
          <w:sz w:val="18"/>
          <w:szCs w:val="18"/>
        </w:rPr>
        <w:t>— Ф. 845. — Оп. 1. — Д. 1.</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3.</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4</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w:t>
      </w:r>
      <w:r w:rsidR="00E1677A">
        <w:rPr>
          <w:spacing w:val="-12"/>
          <w:sz w:val="18"/>
          <w:szCs w:val="18"/>
        </w:rPr>
        <w:t xml:space="preserve"> </w:t>
      </w:r>
      <w:r w:rsidR="007E6490" w:rsidRPr="007E6490">
        <w:rPr>
          <w:spacing w:val="-12"/>
          <w:sz w:val="18"/>
          <w:szCs w:val="18"/>
        </w:rPr>
        <w:t>— Д. 26.</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58.</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59.</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60.</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81</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82</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83</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 — Д. 84</w:t>
      </w:r>
      <w:r w:rsidR="00E1677A">
        <w:rPr>
          <w:spacing w:val="-12"/>
          <w:sz w:val="18"/>
          <w:szCs w:val="18"/>
        </w:rPr>
        <w:t>.</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w:t>
      </w:r>
      <w:r w:rsidR="00E1677A">
        <w:rPr>
          <w:spacing w:val="-12"/>
          <w:sz w:val="18"/>
          <w:szCs w:val="18"/>
        </w:rPr>
        <w:t xml:space="preserve"> </w:t>
      </w:r>
      <w:r w:rsidR="007E6490" w:rsidRPr="007E6490">
        <w:rPr>
          <w:spacing w:val="-12"/>
          <w:sz w:val="18"/>
          <w:szCs w:val="18"/>
        </w:rPr>
        <w:t>— Д. 92.</w:t>
      </w:r>
    </w:p>
    <w:p w:rsidR="007E6490" w:rsidRPr="007E6490" w:rsidRDefault="004B1F81"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НАРБ</w:t>
      </w:r>
      <w:r>
        <w:rPr>
          <w:spacing w:val="-12"/>
          <w:sz w:val="18"/>
          <w:szCs w:val="18"/>
        </w:rPr>
        <w:t>.</w:t>
      </w:r>
      <w:r w:rsidRPr="007E6490">
        <w:rPr>
          <w:spacing w:val="-12"/>
          <w:sz w:val="18"/>
          <w:szCs w:val="18"/>
        </w:rPr>
        <w:t xml:space="preserve"> — Ф. 845. — Оп. 1</w:t>
      </w:r>
      <w:r w:rsidR="007E6490" w:rsidRPr="007E6490">
        <w:rPr>
          <w:spacing w:val="-12"/>
          <w:sz w:val="18"/>
          <w:szCs w:val="18"/>
        </w:rPr>
        <w:t>.</w:t>
      </w:r>
      <w:r w:rsidR="0049369B">
        <w:rPr>
          <w:spacing w:val="-12"/>
          <w:sz w:val="18"/>
          <w:szCs w:val="18"/>
        </w:rPr>
        <w:t> </w:t>
      </w:r>
      <w:r w:rsidR="007E6490" w:rsidRPr="007E6490">
        <w:rPr>
          <w:spacing w:val="-12"/>
          <w:sz w:val="18"/>
          <w:szCs w:val="18"/>
        </w:rPr>
        <w:t>— Д. 95</w:t>
      </w:r>
      <w:r w:rsidR="00E1677A">
        <w:rPr>
          <w:spacing w:val="-12"/>
          <w:sz w:val="18"/>
          <w:szCs w:val="18"/>
        </w:rPr>
        <w:t>.</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 xml:space="preserve">Опись </w:t>
      </w:r>
      <w:r w:rsidR="0049369B">
        <w:rPr>
          <w:spacing w:val="-12"/>
          <w:sz w:val="18"/>
          <w:szCs w:val="18"/>
        </w:rPr>
        <w:t>№ </w:t>
      </w:r>
      <w:r w:rsidRPr="007E6490">
        <w:rPr>
          <w:spacing w:val="-12"/>
          <w:sz w:val="18"/>
          <w:szCs w:val="18"/>
        </w:rPr>
        <w:t xml:space="preserve">80 </w:t>
      </w:r>
      <w:r w:rsidR="004A24BB">
        <w:rPr>
          <w:spacing w:val="-12"/>
          <w:sz w:val="18"/>
          <w:szCs w:val="18"/>
        </w:rPr>
        <w:t>«</w:t>
      </w:r>
      <w:r w:rsidRPr="007E6490">
        <w:rPr>
          <w:spacing w:val="-12"/>
          <w:sz w:val="18"/>
          <w:szCs w:val="18"/>
        </w:rPr>
        <w:t>Дела по предприятиям и организациям республиканского значения БССР. 1944—1945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81 </w:t>
      </w:r>
      <w:r w:rsidR="004A24BB">
        <w:rPr>
          <w:spacing w:val="-12"/>
          <w:sz w:val="18"/>
          <w:szCs w:val="18"/>
        </w:rPr>
        <w:t>«</w:t>
      </w:r>
      <w:r w:rsidRPr="007E6490">
        <w:rPr>
          <w:spacing w:val="-12"/>
          <w:sz w:val="18"/>
          <w:szCs w:val="18"/>
        </w:rPr>
        <w:t>Дела по Барановичской области БССР. 1944—1948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82 </w:t>
      </w:r>
      <w:r w:rsidR="004A24BB">
        <w:rPr>
          <w:spacing w:val="-12"/>
          <w:sz w:val="18"/>
          <w:szCs w:val="18"/>
        </w:rPr>
        <w:t>«</w:t>
      </w:r>
      <w:r w:rsidRPr="007E6490">
        <w:rPr>
          <w:spacing w:val="-12"/>
          <w:sz w:val="18"/>
          <w:szCs w:val="18"/>
        </w:rPr>
        <w:t>Дела по Бобруйской области БССР. 1944—1947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83 </w:t>
      </w:r>
      <w:r w:rsidR="004A24BB">
        <w:rPr>
          <w:spacing w:val="-12"/>
          <w:sz w:val="18"/>
          <w:szCs w:val="18"/>
        </w:rPr>
        <w:t>«</w:t>
      </w:r>
      <w:r w:rsidRPr="007E6490">
        <w:rPr>
          <w:spacing w:val="-12"/>
          <w:sz w:val="18"/>
          <w:szCs w:val="18"/>
        </w:rPr>
        <w:t>Дела по Брестской области БССР. 1944—1945 гг.</w:t>
      </w:r>
      <w:r w:rsidR="004A24BB">
        <w:rPr>
          <w:spacing w:val="-12"/>
          <w:sz w:val="18"/>
          <w:szCs w:val="18"/>
        </w:rPr>
        <w:t>»</w:t>
      </w:r>
      <w:r w:rsidR="0049369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84 </w:t>
      </w:r>
      <w:r w:rsidR="004A24BB">
        <w:rPr>
          <w:spacing w:val="-12"/>
          <w:sz w:val="18"/>
          <w:szCs w:val="18"/>
        </w:rPr>
        <w:t>«</w:t>
      </w:r>
      <w:r w:rsidRPr="007E6490">
        <w:rPr>
          <w:spacing w:val="-12"/>
          <w:sz w:val="18"/>
          <w:szCs w:val="18"/>
        </w:rPr>
        <w:t>Дела по Витеб</w:t>
      </w:r>
      <w:r w:rsidR="0049369B">
        <w:rPr>
          <w:spacing w:val="-12"/>
          <w:sz w:val="18"/>
          <w:szCs w:val="18"/>
        </w:rPr>
        <w:softHyphen/>
      </w:r>
      <w:r w:rsidRPr="007E6490">
        <w:rPr>
          <w:spacing w:val="-12"/>
          <w:sz w:val="18"/>
          <w:szCs w:val="18"/>
        </w:rPr>
        <w:t>ской области БССР. 1944—1945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85 </w:t>
      </w:r>
      <w:r w:rsidR="004A24BB">
        <w:rPr>
          <w:spacing w:val="-12"/>
          <w:sz w:val="18"/>
          <w:szCs w:val="18"/>
        </w:rPr>
        <w:t>«</w:t>
      </w:r>
      <w:r w:rsidRPr="007E6490">
        <w:rPr>
          <w:spacing w:val="-12"/>
          <w:sz w:val="18"/>
          <w:szCs w:val="18"/>
        </w:rPr>
        <w:t>Дела по Гомельской области БССР. 1944—1945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86 </w:t>
      </w:r>
      <w:r w:rsidR="004A24BB">
        <w:rPr>
          <w:spacing w:val="-12"/>
          <w:sz w:val="18"/>
          <w:szCs w:val="18"/>
        </w:rPr>
        <w:t>«</w:t>
      </w:r>
      <w:r w:rsidRPr="007E6490">
        <w:rPr>
          <w:spacing w:val="-12"/>
          <w:sz w:val="18"/>
          <w:szCs w:val="18"/>
        </w:rPr>
        <w:t>Дела по Гродненской области БССР. 1944—1946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87 </w:t>
      </w:r>
      <w:r w:rsidR="004A24BB">
        <w:rPr>
          <w:spacing w:val="-12"/>
          <w:sz w:val="18"/>
          <w:szCs w:val="18"/>
        </w:rPr>
        <w:t>«</w:t>
      </w:r>
      <w:r w:rsidRPr="007E6490">
        <w:rPr>
          <w:spacing w:val="-12"/>
          <w:sz w:val="18"/>
          <w:szCs w:val="18"/>
        </w:rPr>
        <w:t>Дела по Минской области БССР. 1941—1945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88 </w:t>
      </w:r>
      <w:r w:rsidR="004A24BB">
        <w:rPr>
          <w:spacing w:val="-12"/>
          <w:sz w:val="18"/>
          <w:szCs w:val="18"/>
        </w:rPr>
        <w:t>«</w:t>
      </w:r>
      <w:r w:rsidRPr="007E6490">
        <w:rPr>
          <w:spacing w:val="-12"/>
          <w:sz w:val="18"/>
          <w:szCs w:val="18"/>
        </w:rPr>
        <w:t>Дела по Могилевской области БССР. 1944—1946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89 </w:t>
      </w:r>
      <w:r w:rsidR="004A24BB">
        <w:rPr>
          <w:spacing w:val="-12"/>
          <w:sz w:val="18"/>
          <w:szCs w:val="18"/>
        </w:rPr>
        <w:t>«</w:t>
      </w:r>
      <w:r w:rsidRPr="007E6490">
        <w:rPr>
          <w:spacing w:val="-12"/>
          <w:sz w:val="18"/>
          <w:szCs w:val="18"/>
        </w:rPr>
        <w:t>Дела по Моло</w:t>
      </w:r>
      <w:r w:rsidR="0049369B">
        <w:rPr>
          <w:spacing w:val="-12"/>
          <w:sz w:val="18"/>
          <w:szCs w:val="18"/>
        </w:rPr>
        <w:softHyphen/>
      </w:r>
      <w:r w:rsidRPr="007E6490">
        <w:rPr>
          <w:spacing w:val="-12"/>
          <w:sz w:val="18"/>
          <w:szCs w:val="18"/>
        </w:rPr>
        <w:t>деч</w:t>
      </w:r>
      <w:r w:rsidR="0049369B">
        <w:rPr>
          <w:spacing w:val="-12"/>
          <w:sz w:val="18"/>
          <w:szCs w:val="18"/>
        </w:rPr>
        <w:softHyphen/>
      </w:r>
      <w:r w:rsidRPr="007E6490">
        <w:rPr>
          <w:spacing w:val="-12"/>
          <w:sz w:val="18"/>
          <w:szCs w:val="18"/>
        </w:rPr>
        <w:t>ненской области БССР. 1944—1945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90 </w:t>
      </w:r>
      <w:r w:rsidR="004A24BB">
        <w:rPr>
          <w:spacing w:val="-12"/>
          <w:sz w:val="18"/>
          <w:szCs w:val="18"/>
        </w:rPr>
        <w:t>«</w:t>
      </w:r>
      <w:r w:rsidRPr="007E6490">
        <w:rPr>
          <w:spacing w:val="-12"/>
          <w:sz w:val="18"/>
          <w:szCs w:val="18"/>
        </w:rPr>
        <w:t>Дела по Пинской области БССР. 1944—1945 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91 </w:t>
      </w:r>
      <w:r w:rsidR="004A24BB">
        <w:rPr>
          <w:spacing w:val="-12"/>
          <w:sz w:val="18"/>
          <w:szCs w:val="18"/>
        </w:rPr>
        <w:t>«</w:t>
      </w:r>
      <w:r w:rsidRPr="007E6490">
        <w:rPr>
          <w:spacing w:val="-12"/>
          <w:sz w:val="18"/>
          <w:szCs w:val="18"/>
        </w:rPr>
        <w:t>Дела по Полесской области БССР. 1942—1945</w:t>
      </w:r>
      <w:r w:rsidR="0049369B">
        <w:rPr>
          <w:spacing w:val="-12"/>
          <w:sz w:val="18"/>
          <w:szCs w:val="18"/>
        </w:rPr>
        <w:t> </w:t>
      </w:r>
      <w:r w:rsidRPr="007E6490">
        <w:rPr>
          <w:spacing w:val="-12"/>
          <w:sz w:val="18"/>
          <w:szCs w:val="18"/>
        </w:rPr>
        <w:t>гг.</w:t>
      </w:r>
      <w:r w:rsidR="004A24BB">
        <w:rPr>
          <w:spacing w:val="-12"/>
          <w:sz w:val="18"/>
          <w:szCs w:val="18"/>
        </w:rPr>
        <w:t>»</w:t>
      </w:r>
      <w:r w:rsidRPr="007E6490">
        <w:rPr>
          <w:spacing w:val="-12"/>
          <w:sz w:val="18"/>
          <w:szCs w:val="18"/>
        </w:rPr>
        <w:t xml:space="preserve">; Опись </w:t>
      </w:r>
      <w:r w:rsidR="0049369B">
        <w:rPr>
          <w:spacing w:val="-12"/>
          <w:sz w:val="18"/>
          <w:szCs w:val="18"/>
        </w:rPr>
        <w:t>№ </w:t>
      </w:r>
      <w:r w:rsidRPr="007E6490">
        <w:rPr>
          <w:spacing w:val="-12"/>
          <w:sz w:val="18"/>
          <w:szCs w:val="18"/>
        </w:rPr>
        <w:t xml:space="preserve">92 </w:t>
      </w:r>
      <w:r w:rsidR="004A24BB">
        <w:rPr>
          <w:spacing w:val="-12"/>
          <w:sz w:val="18"/>
          <w:szCs w:val="18"/>
        </w:rPr>
        <w:t>«</w:t>
      </w:r>
      <w:r w:rsidRPr="007E6490">
        <w:rPr>
          <w:spacing w:val="-12"/>
          <w:sz w:val="18"/>
          <w:szCs w:val="18"/>
        </w:rPr>
        <w:t>Дела по Полоцкой области БССР</w:t>
      </w:r>
      <w:r w:rsidR="004A24BB">
        <w:rPr>
          <w:spacing w:val="-12"/>
          <w:sz w:val="18"/>
          <w:szCs w:val="18"/>
        </w:rPr>
        <w:t>»</w:t>
      </w:r>
      <w:r w:rsidRPr="007E6490">
        <w:rPr>
          <w:spacing w:val="-12"/>
          <w:sz w:val="18"/>
          <w:szCs w:val="18"/>
        </w:rPr>
        <w:t xml:space="preserve"> [Электронный ресурс].</w:t>
      </w:r>
      <w:r w:rsidR="0049369B">
        <w:rPr>
          <w:spacing w:val="-12"/>
          <w:sz w:val="18"/>
          <w:szCs w:val="18"/>
        </w:rPr>
        <w:t> </w:t>
      </w:r>
      <w:r w:rsidRPr="007E6490">
        <w:rPr>
          <w:spacing w:val="-12"/>
          <w:sz w:val="18"/>
          <w:szCs w:val="18"/>
        </w:rPr>
        <w:t>— Режим доступа: http://statearchive.ru/ Электронные описи</w:t>
      </w:r>
      <w:r w:rsidR="004A24BB">
        <w:rPr>
          <w:spacing w:val="-12"/>
          <w:sz w:val="18"/>
          <w:szCs w:val="18"/>
        </w:rPr>
        <w:t> /</w:t>
      </w:r>
      <w:r w:rsidRPr="007E6490">
        <w:rPr>
          <w:spacing w:val="-12"/>
          <w:sz w:val="18"/>
          <w:szCs w:val="18"/>
        </w:rPr>
        <w:t xml:space="preserve"> Информационно-поисковая сис</w:t>
      </w:r>
      <w:r w:rsidR="0049369B">
        <w:rPr>
          <w:spacing w:val="-12"/>
          <w:sz w:val="18"/>
          <w:szCs w:val="18"/>
        </w:rPr>
        <w:softHyphen/>
      </w:r>
      <w:r w:rsidRPr="007E6490">
        <w:rPr>
          <w:spacing w:val="-12"/>
          <w:sz w:val="18"/>
          <w:szCs w:val="18"/>
        </w:rPr>
        <w:t>тема по фондам ГАРФ</w:t>
      </w:r>
      <w:r w:rsidR="004A24BB">
        <w:rPr>
          <w:spacing w:val="-12"/>
          <w:sz w:val="18"/>
          <w:szCs w:val="18"/>
        </w:rPr>
        <w:t> /</w:t>
      </w:r>
      <w:r w:rsidRPr="007E6490">
        <w:rPr>
          <w:spacing w:val="-12"/>
          <w:sz w:val="18"/>
          <w:szCs w:val="18"/>
        </w:rPr>
        <w:t xml:space="preserve"> Фонд Р7021. — Дата доступа: 05.06.2019</w:t>
      </w:r>
      <w:r w:rsidR="00E1677A">
        <w:rPr>
          <w:spacing w:val="-12"/>
          <w:sz w:val="18"/>
          <w:szCs w:val="18"/>
        </w:rPr>
        <w:t>.</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Петров</w:t>
      </w:r>
      <w:r w:rsidR="0049369B">
        <w:rPr>
          <w:spacing w:val="-12"/>
          <w:sz w:val="18"/>
          <w:szCs w:val="18"/>
        </w:rPr>
        <w:t>, </w:t>
      </w:r>
      <w:r w:rsidRPr="007E6490">
        <w:rPr>
          <w:spacing w:val="-12"/>
          <w:sz w:val="18"/>
          <w:szCs w:val="18"/>
        </w:rPr>
        <w:t>Н. Чрезвычайная государственная комиссия и ее роль в судебных пре</w:t>
      </w:r>
      <w:r w:rsidR="0049369B">
        <w:rPr>
          <w:spacing w:val="-12"/>
          <w:sz w:val="18"/>
          <w:szCs w:val="18"/>
        </w:rPr>
        <w:softHyphen/>
      </w:r>
      <w:r w:rsidRPr="007E6490">
        <w:rPr>
          <w:spacing w:val="-12"/>
          <w:sz w:val="18"/>
          <w:szCs w:val="18"/>
        </w:rPr>
        <w:t>сле</w:t>
      </w:r>
      <w:r w:rsidR="0049369B">
        <w:rPr>
          <w:spacing w:val="-12"/>
          <w:sz w:val="18"/>
          <w:szCs w:val="18"/>
        </w:rPr>
        <w:softHyphen/>
      </w:r>
      <w:r w:rsidRPr="007E6490">
        <w:rPr>
          <w:spacing w:val="-12"/>
          <w:sz w:val="18"/>
          <w:szCs w:val="18"/>
        </w:rPr>
        <w:t>до</w:t>
      </w:r>
      <w:r w:rsidR="0049369B">
        <w:rPr>
          <w:spacing w:val="-12"/>
          <w:sz w:val="18"/>
          <w:szCs w:val="18"/>
        </w:rPr>
        <w:softHyphen/>
      </w:r>
      <w:r w:rsidRPr="007E6490">
        <w:rPr>
          <w:spacing w:val="-12"/>
          <w:sz w:val="18"/>
          <w:szCs w:val="18"/>
        </w:rPr>
        <w:t>ва</w:t>
      </w:r>
      <w:r w:rsidR="0049369B">
        <w:rPr>
          <w:spacing w:val="-12"/>
          <w:sz w:val="18"/>
          <w:szCs w:val="18"/>
        </w:rPr>
        <w:softHyphen/>
      </w:r>
      <w:r w:rsidRPr="007E6490">
        <w:rPr>
          <w:spacing w:val="-12"/>
          <w:sz w:val="18"/>
          <w:szCs w:val="18"/>
        </w:rPr>
        <w:t>ни</w:t>
      </w:r>
      <w:r w:rsidR="0049369B">
        <w:rPr>
          <w:spacing w:val="-12"/>
          <w:sz w:val="18"/>
          <w:szCs w:val="18"/>
        </w:rPr>
        <w:softHyphen/>
      </w:r>
      <w:r w:rsidRPr="007E6490">
        <w:rPr>
          <w:spacing w:val="-12"/>
          <w:sz w:val="18"/>
          <w:szCs w:val="18"/>
        </w:rPr>
        <w:t>ях военнопленных вермахта в СССР. 1943—1950 гг.</w:t>
      </w:r>
      <w:r w:rsidR="004A24BB">
        <w:rPr>
          <w:spacing w:val="-12"/>
          <w:sz w:val="18"/>
          <w:szCs w:val="18"/>
        </w:rPr>
        <w:t> </w:t>
      </w:r>
      <w:r w:rsidR="001441A2">
        <w:rPr>
          <w:spacing w:val="-12"/>
          <w:sz w:val="18"/>
          <w:szCs w:val="18"/>
        </w:rPr>
        <w:t>/</w:t>
      </w:r>
      <w:r w:rsidR="004A24BB">
        <w:rPr>
          <w:spacing w:val="-12"/>
          <w:sz w:val="18"/>
          <w:szCs w:val="18"/>
        </w:rPr>
        <w:t>/</w:t>
      </w:r>
      <w:r w:rsidRPr="007E6490">
        <w:rPr>
          <w:spacing w:val="-12"/>
          <w:sz w:val="18"/>
          <w:szCs w:val="18"/>
        </w:rPr>
        <w:t xml:space="preserve"> Австрийские и судетские </w:t>
      </w:r>
      <w:r w:rsidRPr="007E6490">
        <w:rPr>
          <w:spacing w:val="-12"/>
          <w:sz w:val="18"/>
          <w:szCs w:val="18"/>
        </w:rPr>
        <w:lastRenderedPageBreak/>
        <w:t>нем</w:t>
      </w:r>
      <w:r w:rsidR="0049369B">
        <w:rPr>
          <w:spacing w:val="-12"/>
          <w:sz w:val="18"/>
          <w:szCs w:val="18"/>
        </w:rPr>
        <w:softHyphen/>
      </w:r>
      <w:r w:rsidRPr="007E6490">
        <w:rPr>
          <w:spacing w:val="-12"/>
          <w:sz w:val="18"/>
          <w:szCs w:val="18"/>
        </w:rPr>
        <w:t>цы перед советскими военными трибуналами в Беларуси. 1945—1950 гг.</w:t>
      </w:r>
      <w:r w:rsidR="0049369B">
        <w:rPr>
          <w:spacing w:val="-12"/>
          <w:sz w:val="18"/>
          <w:szCs w:val="18"/>
        </w:rPr>
        <w:t>;</w:t>
      </w:r>
      <w:r w:rsidRPr="007E6490">
        <w:rPr>
          <w:spacing w:val="-12"/>
          <w:sz w:val="18"/>
          <w:szCs w:val="18"/>
        </w:rPr>
        <w:t xml:space="preserve"> под ред. С.</w:t>
      </w:r>
      <w:r w:rsidR="0049369B">
        <w:rPr>
          <w:spacing w:val="-12"/>
          <w:sz w:val="18"/>
          <w:szCs w:val="18"/>
        </w:rPr>
        <w:t> </w:t>
      </w:r>
      <w:r w:rsidRPr="007E6490">
        <w:rPr>
          <w:spacing w:val="-12"/>
          <w:sz w:val="18"/>
          <w:szCs w:val="18"/>
        </w:rPr>
        <w:t>Кар</w:t>
      </w:r>
      <w:r w:rsidR="001441A2">
        <w:rPr>
          <w:spacing w:val="-12"/>
          <w:sz w:val="18"/>
          <w:szCs w:val="18"/>
        </w:rPr>
        <w:softHyphen/>
      </w:r>
      <w:r w:rsidRPr="007E6490">
        <w:rPr>
          <w:spacing w:val="-12"/>
          <w:sz w:val="18"/>
          <w:szCs w:val="18"/>
        </w:rPr>
        <w:t>нера, В. Селеменева</w:t>
      </w:r>
      <w:r w:rsidR="0049369B">
        <w:rPr>
          <w:spacing w:val="-12"/>
          <w:sz w:val="18"/>
          <w:szCs w:val="18"/>
        </w:rPr>
        <w:t>.</w:t>
      </w:r>
      <w:r w:rsidRPr="007E6490">
        <w:rPr>
          <w:spacing w:val="-12"/>
          <w:sz w:val="18"/>
          <w:szCs w:val="18"/>
        </w:rPr>
        <w:t xml:space="preserve"> — Грац</w:t>
      </w:r>
      <w:r w:rsidR="0049369B">
        <w:rPr>
          <w:spacing w:val="-12"/>
          <w:sz w:val="18"/>
          <w:szCs w:val="18"/>
        </w:rPr>
        <w:t xml:space="preserve">; </w:t>
      </w:r>
      <w:r w:rsidRPr="007E6490">
        <w:rPr>
          <w:spacing w:val="-12"/>
          <w:sz w:val="18"/>
          <w:szCs w:val="18"/>
        </w:rPr>
        <w:t>Минск, 2007</w:t>
      </w:r>
      <w:r w:rsidR="001441A2">
        <w:rPr>
          <w:spacing w:val="-12"/>
          <w:sz w:val="18"/>
          <w:szCs w:val="18"/>
        </w:rPr>
        <w:t>.</w:t>
      </w:r>
      <w:r w:rsidRPr="007E6490">
        <w:rPr>
          <w:spacing w:val="-12"/>
          <w:sz w:val="18"/>
          <w:szCs w:val="18"/>
        </w:rPr>
        <w:t xml:space="preserve"> — С. 49—75.</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Сборник сообщений Чрезвычайной государственной комиссии о злодеяниях немецко-фашист</w:t>
      </w:r>
      <w:r w:rsidR="0049369B">
        <w:rPr>
          <w:spacing w:val="-12"/>
          <w:sz w:val="18"/>
          <w:szCs w:val="18"/>
        </w:rPr>
        <w:softHyphen/>
      </w:r>
      <w:r w:rsidRPr="007E6490">
        <w:rPr>
          <w:spacing w:val="-12"/>
          <w:sz w:val="18"/>
          <w:szCs w:val="18"/>
        </w:rPr>
        <w:t xml:space="preserve">ских захватчиков; </w:t>
      </w:r>
      <w:r w:rsidR="004A24BB">
        <w:rPr>
          <w:spacing w:val="-12"/>
          <w:sz w:val="18"/>
          <w:szCs w:val="18"/>
        </w:rPr>
        <w:t>«</w:t>
      </w:r>
      <w:r w:rsidRPr="007E6490">
        <w:rPr>
          <w:spacing w:val="-12"/>
          <w:sz w:val="18"/>
          <w:szCs w:val="18"/>
        </w:rPr>
        <w:t>Документы обвиняют</w:t>
      </w:r>
      <w:r w:rsidR="004A24BB">
        <w:rPr>
          <w:spacing w:val="-12"/>
          <w:sz w:val="18"/>
          <w:szCs w:val="18"/>
        </w:rPr>
        <w:t>»</w:t>
      </w:r>
      <w:r w:rsidRPr="007E6490">
        <w:rPr>
          <w:spacing w:val="-12"/>
          <w:sz w:val="18"/>
          <w:szCs w:val="18"/>
        </w:rPr>
        <w:t>. Сб. док</w:t>
      </w:r>
      <w:r w:rsidR="0049369B" w:rsidRPr="007E6490">
        <w:rPr>
          <w:spacing w:val="-12"/>
          <w:sz w:val="18"/>
          <w:szCs w:val="18"/>
        </w:rPr>
        <w:t xml:space="preserve">. — </w:t>
      </w:r>
      <w:r w:rsidRPr="007E6490">
        <w:rPr>
          <w:spacing w:val="-12"/>
          <w:sz w:val="18"/>
          <w:szCs w:val="18"/>
        </w:rPr>
        <w:t>Вып. 1. — М., 1943; Вып.</w:t>
      </w:r>
      <w:r w:rsidR="0049369B">
        <w:rPr>
          <w:spacing w:val="-12"/>
          <w:sz w:val="18"/>
          <w:szCs w:val="18"/>
        </w:rPr>
        <w:t> </w:t>
      </w:r>
      <w:r w:rsidRPr="007E6490">
        <w:rPr>
          <w:spacing w:val="-12"/>
          <w:sz w:val="18"/>
          <w:szCs w:val="18"/>
        </w:rPr>
        <w:t>2. — М., 1945.</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 xml:space="preserve">Указ Президиума Верховного Совета СССР от 2 ноября 1942 года </w:t>
      </w:r>
      <w:r w:rsidR="004A24BB">
        <w:rPr>
          <w:spacing w:val="-12"/>
          <w:sz w:val="18"/>
          <w:szCs w:val="18"/>
        </w:rPr>
        <w:t>«</w:t>
      </w:r>
      <w:r w:rsidRPr="007E6490">
        <w:rPr>
          <w:spacing w:val="-12"/>
          <w:sz w:val="18"/>
          <w:szCs w:val="18"/>
        </w:rPr>
        <w:t>Об образовании чрез</w:t>
      </w:r>
      <w:r w:rsidR="0049369B">
        <w:rPr>
          <w:spacing w:val="-12"/>
          <w:sz w:val="18"/>
          <w:szCs w:val="18"/>
        </w:rPr>
        <w:softHyphen/>
      </w:r>
      <w:r w:rsidRPr="007E6490">
        <w:rPr>
          <w:spacing w:val="-12"/>
          <w:sz w:val="18"/>
          <w:szCs w:val="18"/>
        </w:rPr>
        <w:t>вычайной государственной комиссии по установлению и расследованию зло</w:t>
      </w:r>
      <w:r w:rsidR="0049369B">
        <w:rPr>
          <w:spacing w:val="-12"/>
          <w:sz w:val="18"/>
          <w:szCs w:val="18"/>
        </w:rPr>
        <w:softHyphen/>
      </w:r>
      <w:r w:rsidRPr="007E6490">
        <w:rPr>
          <w:spacing w:val="-12"/>
          <w:sz w:val="18"/>
          <w:szCs w:val="18"/>
        </w:rPr>
        <w:t>дея</w:t>
      </w:r>
      <w:r w:rsidR="0049369B">
        <w:rPr>
          <w:spacing w:val="-12"/>
          <w:sz w:val="18"/>
          <w:szCs w:val="18"/>
        </w:rPr>
        <w:softHyphen/>
      </w:r>
      <w:r w:rsidRPr="007E6490">
        <w:rPr>
          <w:spacing w:val="-12"/>
          <w:sz w:val="18"/>
          <w:szCs w:val="18"/>
        </w:rPr>
        <w:t>ний немецко-фашистских захватчиков и их сообщников и причиненного ими ущерба граж</w:t>
      </w:r>
      <w:r w:rsidR="0049369B">
        <w:rPr>
          <w:spacing w:val="-12"/>
          <w:sz w:val="18"/>
          <w:szCs w:val="18"/>
        </w:rPr>
        <w:softHyphen/>
      </w:r>
      <w:r w:rsidRPr="007E6490">
        <w:rPr>
          <w:spacing w:val="-12"/>
          <w:sz w:val="18"/>
          <w:szCs w:val="18"/>
        </w:rPr>
        <w:t>данам, колхозам, общественным организациям, государственным предприятиям и учреждениям СССР</w:t>
      </w:r>
      <w:r w:rsidR="004A24BB">
        <w:rPr>
          <w:spacing w:val="-12"/>
          <w:sz w:val="18"/>
          <w:szCs w:val="18"/>
        </w:rPr>
        <w:t>» /</w:t>
      </w:r>
      <w:r w:rsidR="0049369B">
        <w:rPr>
          <w:spacing w:val="-12"/>
          <w:sz w:val="18"/>
          <w:szCs w:val="18"/>
        </w:rPr>
        <w:t>/</w:t>
      </w:r>
      <w:r w:rsidRPr="007E6490">
        <w:rPr>
          <w:spacing w:val="-12"/>
          <w:sz w:val="18"/>
          <w:szCs w:val="18"/>
        </w:rPr>
        <w:t xml:space="preserve"> Сборник законов СССР и указов Президиума Верховного Сове</w:t>
      </w:r>
      <w:r w:rsidR="0049369B">
        <w:rPr>
          <w:spacing w:val="-12"/>
          <w:sz w:val="18"/>
          <w:szCs w:val="18"/>
        </w:rPr>
        <w:softHyphen/>
      </w:r>
      <w:r w:rsidRPr="007E6490">
        <w:rPr>
          <w:spacing w:val="-12"/>
          <w:sz w:val="18"/>
          <w:szCs w:val="18"/>
        </w:rPr>
        <w:t>та СССР. 1938 г. — июль 1956 г</w:t>
      </w:r>
      <w:r w:rsidR="0049369B">
        <w:rPr>
          <w:spacing w:val="-12"/>
          <w:sz w:val="18"/>
          <w:szCs w:val="18"/>
        </w:rPr>
        <w:t>.</w:t>
      </w:r>
      <w:r w:rsidR="004A24BB">
        <w:rPr>
          <w:spacing w:val="-12"/>
          <w:sz w:val="18"/>
          <w:szCs w:val="18"/>
        </w:rPr>
        <w:t> /</w:t>
      </w:r>
      <w:r w:rsidRPr="007E6490">
        <w:rPr>
          <w:spacing w:val="-12"/>
          <w:sz w:val="18"/>
          <w:szCs w:val="18"/>
        </w:rPr>
        <w:t xml:space="preserve"> под ред. к. ю. н. </w:t>
      </w:r>
      <w:r w:rsidR="001441A2" w:rsidRPr="007E6490">
        <w:rPr>
          <w:spacing w:val="-12"/>
          <w:sz w:val="18"/>
          <w:szCs w:val="18"/>
        </w:rPr>
        <w:t>Ю.</w:t>
      </w:r>
      <w:r w:rsidR="001441A2">
        <w:rPr>
          <w:spacing w:val="-12"/>
          <w:sz w:val="18"/>
          <w:szCs w:val="18"/>
        </w:rPr>
        <w:t> </w:t>
      </w:r>
      <w:r w:rsidR="001441A2" w:rsidRPr="007E6490">
        <w:rPr>
          <w:spacing w:val="-12"/>
          <w:sz w:val="18"/>
          <w:szCs w:val="18"/>
        </w:rPr>
        <w:t>И.</w:t>
      </w:r>
      <w:r w:rsidR="001441A2">
        <w:rPr>
          <w:spacing w:val="-12"/>
          <w:sz w:val="18"/>
          <w:szCs w:val="18"/>
        </w:rPr>
        <w:t> </w:t>
      </w:r>
      <w:r w:rsidRPr="007E6490">
        <w:rPr>
          <w:spacing w:val="-12"/>
          <w:sz w:val="18"/>
          <w:szCs w:val="18"/>
        </w:rPr>
        <w:t>Мандельштам</w:t>
      </w:r>
      <w:r w:rsidR="001441A2">
        <w:rPr>
          <w:spacing w:val="-12"/>
          <w:sz w:val="18"/>
          <w:szCs w:val="18"/>
        </w:rPr>
        <w:t>. </w:t>
      </w:r>
      <w:r w:rsidRPr="007E6490">
        <w:rPr>
          <w:spacing w:val="-12"/>
          <w:sz w:val="18"/>
          <w:szCs w:val="18"/>
        </w:rPr>
        <w:t>— М.: Госу</w:t>
      </w:r>
      <w:r w:rsidR="0049369B">
        <w:rPr>
          <w:spacing w:val="-12"/>
          <w:sz w:val="18"/>
          <w:szCs w:val="18"/>
        </w:rPr>
        <w:softHyphen/>
      </w:r>
      <w:r w:rsidRPr="007E6490">
        <w:rPr>
          <w:spacing w:val="-12"/>
          <w:sz w:val="18"/>
          <w:szCs w:val="18"/>
        </w:rPr>
        <w:t>дарственное издательство юридической литературы, 1956. — С. 96—98</w:t>
      </w:r>
      <w:r w:rsidR="00E1677A">
        <w:rPr>
          <w:spacing w:val="-12"/>
          <w:sz w:val="18"/>
          <w:szCs w:val="18"/>
        </w:rPr>
        <w:t>.</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Шарков, А. Сталинские приговоры иностранным военнопленным в БССР</w:t>
      </w:r>
      <w:r w:rsidR="004A24BB">
        <w:rPr>
          <w:spacing w:val="-12"/>
          <w:sz w:val="18"/>
          <w:szCs w:val="18"/>
        </w:rPr>
        <w:t> /</w:t>
      </w:r>
      <w:r w:rsidR="001441A2">
        <w:rPr>
          <w:spacing w:val="-12"/>
          <w:sz w:val="18"/>
          <w:szCs w:val="18"/>
        </w:rPr>
        <w:t>/</w:t>
      </w:r>
      <w:r w:rsidRPr="007E6490">
        <w:rPr>
          <w:spacing w:val="-12"/>
          <w:sz w:val="18"/>
          <w:szCs w:val="18"/>
        </w:rPr>
        <w:t xml:space="preserve"> Австрий</w:t>
      </w:r>
      <w:r w:rsidR="0049369B">
        <w:rPr>
          <w:spacing w:val="-12"/>
          <w:sz w:val="18"/>
          <w:szCs w:val="18"/>
        </w:rPr>
        <w:softHyphen/>
      </w:r>
      <w:r w:rsidRPr="007E6490">
        <w:rPr>
          <w:spacing w:val="-12"/>
          <w:sz w:val="18"/>
          <w:szCs w:val="18"/>
        </w:rPr>
        <w:t>ские и судетские немцы перед советскими военными трибуналами в Беларуси</w:t>
      </w:r>
      <w:r w:rsidR="0049369B">
        <w:rPr>
          <w:spacing w:val="-12"/>
          <w:sz w:val="18"/>
          <w:szCs w:val="18"/>
        </w:rPr>
        <w:t>.</w:t>
      </w:r>
      <w:r w:rsidRPr="007E6490">
        <w:rPr>
          <w:spacing w:val="-12"/>
          <w:sz w:val="18"/>
          <w:szCs w:val="18"/>
        </w:rPr>
        <w:t xml:space="preserve"> 1945—1950 гг.</w:t>
      </w:r>
      <w:r w:rsidR="0049369B">
        <w:rPr>
          <w:spacing w:val="-12"/>
          <w:sz w:val="18"/>
          <w:szCs w:val="18"/>
        </w:rPr>
        <w:t>;</w:t>
      </w:r>
      <w:r w:rsidRPr="007E6490">
        <w:rPr>
          <w:spacing w:val="-12"/>
          <w:sz w:val="18"/>
          <w:szCs w:val="18"/>
        </w:rPr>
        <w:t xml:space="preserve"> под ред. С. Карнера, В. Селеменева</w:t>
      </w:r>
      <w:r w:rsidR="0049369B" w:rsidRPr="007E6490">
        <w:rPr>
          <w:spacing w:val="-12"/>
          <w:sz w:val="18"/>
          <w:szCs w:val="18"/>
        </w:rPr>
        <w:t xml:space="preserve">. — </w:t>
      </w:r>
      <w:r w:rsidRPr="007E6490">
        <w:rPr>
          <w:spacing w:val="-12"/>
          <w:sz w:val="18"/>
          <w:szCs w:val="18"/>
        </w:rPr>
        <w:t>Грац</w:t>
      </w:r>
      <w:r w:rsidR="0049369B">
        <w:rPr>
          <w:spacing w:val="-12"/>
          <w:sz w:val="18"/>
          <w:szCs w:val="18"/>
        </w:rPr>
        <w:t xml:space="preserve">; </w:t>
      </w:r>
      <w:r w:rsidRPr="007E6490">
        <w:rPr>
          <w:spacing w:val="-12"/>
          <w:sz w:val="18"/>
          <w:szCs w:val="18"/>
        </w:rPr>
        <w:t>Минск, 2007. — С. 79—205</w:t>
      </w:r>
      <w:r w:rsidR="00E1677A">
        <w:rPr>
          <w:spacing w:val="-12"/>
          <w:sz w:val="18"/>
          <w:szCs w:val="18"/>
        </w:rPr>
        <w:t>.</w:t>
      </w:r>
    </w:p>
    <w:p w:rsidR="007E6490" w:rsidRPr="007E6490" w:rsidRDefault="007E6490" w:rsidP="00F259D9">
      <w:pPr>
        <w:pStyle w:val="af6"/>
        <w:numPr>
          <w:ilvl w:val="0"/>
          <w:numId w:val="12"/>
        </w:numPr>
        <w:spacing w:after="0" w:line="200" w:lineRule="exact"/>
        <w:ind w:left="227" w:hanging="227"/>
        <w:jc w:val="both"/>
        <w:rPr>
          <w:spacing w:val="-12"/>
          <w:sz w:val="18"/>
          <w:szCs w:val="18"/>
        </w:rPr>
      </w:pPr>
      <w:r w:rsidRPr="007E6490">
        <w:rPr>
          <w:spacing w:val="-12"/>
          <w:sz w:val="18"/>
          <w:szCs w:val="18"/>
        </w:rPr>
        <w:t>Электронный каталог путеводителей российских федеральных архивов [Электронный ресурс].</w:t>
      </w:r>
      <w:r w:rsidR="0049369B">
        <w:rPr>
          <w:spacing w:val="-12"/>
          <w:sz w:val="18"/>
          <w:szCs w:val="18"/>
        </w:rPr>
        <w:t> </w:t>
      </w:r>
      <w:r w:rsidRPr="007E6490">
        <w:rPr>
          <w:spacing w:val="-12"/>
          <w:sz w:val="18"/>
          <w:szCs w:val="18"/>
        </w:rPr>
        <w:t xml:space="preserve">— Режим доступа: </w:t>
      </w:r>
      <w:r w:rsidR="0049369B" w:rsidRPr="0049369B">
        <w:rPr>
          <w:spacing w:val="-20"/>
          <w:sz w:val="18"/>
          <w:szCs w:val="18"/>
        </w:rPr>
        <w:t>http://guides.rusarchives.ru/terms/6/355/chrezvychaynaya-komissiya</w:t>
      </w:r>
      <w:r w:rsidRPr="007E6490">
        <w:rPr>
          <w:spacing w:val="-12"/>
          <w:sz w:val="18"/>
          <w:szCs w:val="18"/>
        </w:rPr>
        <w:t>.</w:t>
      </w:r>
      <w:r w:rsidR="0049369B">
        <w:rPr>
          <w:spacing w:val="-12"/>
          <w:sz w:val="18"/>
          <w:szCs w:val="18"/>
        </w:rPr>
        <w:t> </w:t>
      </w:r>
      <w:r w:rsidRPr="007E6490">
        <w:rPr>
          <w:spacing w:val="-12"/>
          <w:sz w:val="18"/>
          <w:szCs w:val="18"/>
        </w:rPr>
        <w:t>— Дата доступа: 05.06.2019.</w:t>
      </w:r>
    </w:p>
    <w:p w:rsidR="001179AF" w:rsidRDefault="001179AF" w:rsidP="001179AF">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F534E9">
        <w:rPr>
          <w:i/>
          <w:spacing w:val="-12"/>
          <w:sz w:val="18"/>
          <w:szCs w:val="18"/>
          <w:lang w:val="be-BY"/>
        </w:rPr>
        <w:t>10</w:t>
      </w:r>
      <w:r>
        <w:rPr>
          <w:i/>
          <w:spacing w:val="-12"/>
          <w:sz w:val="18"/>
          <w:szCs w:val="18"/>
          <w:lang w:val="be-BY"/>
        </w:rPr>
        <w:t>.</w:t>
      </w:r>
      <w:r w:rsidR="00F534E9">
        <w:rPr>
          <w:i/>
          <w:spacing w:val="-12"/>
          <w:sz w:val="18"/>
          <w:szCs w:val="18"/>
          <w:lang w:val="be-BY"/>
        </w:rPr>
        <w:t>07</w:t>
      </w:r>
      <w:r w:rsidRPr="004A6E9D">
        <w:rPr>
          <w:i/>
          <w:spacing w:val="-12"/>
          <w:sz w:val="18"/>
          <w:szCs w:val="18"/>
        </w:rPr>
        <w:t>.201</w:t>
      </w:r>
      <w:r>
        <w:rPr>
          <w:i/>
          <w:spacing w:val="-12"/>
          <w:sz w:val="18"/>
          <w:szCs w:val="18"/>
        </w:rPr>
        <w:t>9</w:t>
      </w:r>
    </w:p>
    <w:p w:rsidR="00520606" w:rsidRPr="00233831" w:rsidRDefault="00520606" w:rsidP="00520606">
      <w:pPr>
        <w:pStyle w:val="2"/>
        <w:keepLines/>
        <w:pageBreakBefore/>
        <w:widowControl w:val="0"/>
        <w:spacing w:before="0" w:after="0"/>
        <w:jc w:val="right"/>
        <w:rPr>
          <w:rFonts w:ascii="Times New Roman" w:hAnsi="Times New Roman" w:cs="Times New Roman"/>
          <w:color w:val="FFFFFF"/>
          <w:sz w:val="2"/>
          <w:szCs w:val="2"/>
        </w:rPr>
      </w:pPr>
      <w:bookmarkStart w:id="23" w:name="_Toc497214686"/>
      <w:bookmarkStart w:id="24" w:name="_Toc20914206"/>
      <w:r w:rsidRPr="00233831">
        <w:rPr>
          <w:rFonts w:ascii="Times New Roman" w:hAnsi="Times New Roman" w:cs="Times New Roman"/>
          <w:color w:val="FFFFFF"/>
          <w:sz w:val="2"/>
          <w:szCs w:val="2"/>
        </w:rPr>
        <w:lastRenderedPageBreak/>
        <w:t>А. М. Латушкін</w:t>
      </w:r>
      <w:bookmarkEnd w:id="23"/>
      <w:bookmarkEnd w:id="24"/>
    </w:p>
    <w:p w:rsidR="00520606" w:rsidRPr="00233831" w:rsidRDefault="00520606" w:rsidP="00520606">
      <w:pPr>
        <w:spacing w:line="220" w:lineRule="exact"/>
        <w:jc w:val="right"/>
        <w:rPr>
          <w:b/>
          <w:i/>
          <w:spacing w:val="-10"/>
          <w:sz w:val="20"/>
          <w:szCs w:val="20"/>
        </w:rPr>
      </w:pPr>
      <w:r w:rsidRPr="00233831">
        <w:rPr>
          <w:b/>
          <w:i/>
          <w:spacing w:val="-10"/>
          <w:sz w:val="20"/>
          <w:szCs w:val="20"/>
        </w:rPr>
        <w:t>А. М. Латушкін,</w:t>
      </w:r>
    </w:p>
    <w:p w:rsidR="00520606" w:rsidRPr="00233831" w:rsidRDefault="00520606" w:rsidP="00520606">
      <w:pPr>
        <w:spacing w:line="200" w:lineRule="exact"/>
        <w:ind w:left="1304"/>
        <w:jc w:val="right"/>
        <w:rPr>
          <w:i/>
          <w:spacing w:val="-10"/>
          <w:sz w:val="18"/>
          <w:szCs w:val="18"/>
        </w:rPr>
      </w:pPr>
      <w:r w:rsidRPr="00233831">
        <w:rPr>
          <w:i/>
          <w:spacing w:val="-10"/>
          <w:sz w:val="18"/>
          <w:szCs w:val="18"/>
        </w:rPr>
        <w:t>дацэнт кафедр</w:t>
      </w:r>
      <w:r>
        <w:rPr>
          <w:i/>
          <w:spacing w:val="-10"/>
          <w:sz w:val="18"/>
          <w:szCs w:val="18"/>
          <w:lang w:val="be-BY"/>
        </w:rPr>
        <w:t>ы</w:t>
      </w:r>
      <w:r w:rsidRPr="00233831">
        <w:rPr>
          <w:i/>
          <w:spacing w:val="-10"/>
          <w:sz w:val="18"/>
          <w:szCs w:val="18"/>
        </w:rPr>
        <w:t xml:space="preserve"> крыніцазнаўства</w:t>
      </w:r>
      <w:r>
        <w:rPr>
          <w:i/>
          <w:spacing w:val="-10"/>
          <w:sz w:val="18"/>
          <w:szCs w:val="18"/>
          <w:lang w:val="be-BY"/>
        </w:rPr>
        <w:br/>
      </w:r>
      <w:r w:rsidRPr="00233831">
        <w:rPr>
          <w:i/>
          <w:spacing w:val="-10"/>
          <w:sz w:val="18"/>
          <w:szCs w:val="18"/>
        </w:rPr>
        <w:t>гістарычнага факультэта</w:t>
      </w:r>
      <w:r>
        <w:rPr>
          <w:i/>
          <w:spacing w:val="-10"/>
          <w:sz w:val="18"/>
          <w:szCs w:val="18"/>
          <w:lang w:val="be-BY"/>
        </w:rPr>
        <w:br/>
      </w:r>
      <w:r w:rsidRPr="00C16E33">
        <w:rPr>
          <w:i/>
          <w:spacing w:val="-12"/>
          <w:sz w:val="18"/>
          <w:szCs w:val="18"/>
        </w:rPr>
        <w:t xml:space="preserve">Беларускага дзяржаўнага </w:t>
      </w:r>
      <w:r>
        <w:rPr>
          <w:i/>
          <w:spacing w:val="-12"/>
          <w:sz w:val="18"/>
          <w:szCs w:val="18"/>
          <w:lang w:val="be-BY"/>
        </w:rPr>
        <w:t>ў</w:t>
      </w:r>
      <w:r w:rsidRPr="00C16E33">
        <w:rPr>
          <w:i/>
          <w:spacing w:val="-12"/>
          <w:sz w:val="18"/>
          <w:szCs w:val="18"/>
        </w:rPr>
        <w:t>ніверсітэта</w:t>
      </w:r>
      <w:r w:rsidRPr="00233831">
        <w:rPr>
          <w:i/>
          <w:spacing w:val="-10"/>
          <w:sz w:val="18"/>
          <w:szCs w:val="18"/>
        </w:rPr>
        <w:t>,</w:t>
      </w:r>
      <w:r>
        <w:rPr>
          <w:i/>
          <w:spacing w:val="-10"/>
          <w:sz w:val="18"/>
          <w:szCs w:val="18"/>
          <w:lang w:val="be-BY"/>
        </w:rPr>
        <w:br/>
      </w:r>
      <w:r w:rsidRPr="00233831">
        <w:rPr>
          <w:i/>
          <w:spacing w:val="-10"/>
          <w:sz w:val="18"/>
          <w:szCs w:val="18"/>
        </w:rPr>
        <w:t>кандыдат гістарычных навук;</w:t>
      </w:r>
    </w:p>
    <w:p w:rsidR="00520606" w:rsidRPr="00CB145A" w:rsidRDefault="00520606" w:rsidP="00520606">
      <w:pPr>
        <w:spacing w:after="60" w:line="200" w:lineRule="exact"/>
        <w:ind w:left="1361"/>
        <w:jc w:val="right"/>
        <w:rPr>
          <w:spacing w:val="-12"/>
          <w:sz w:val="18"/>
          <w:szCs w:val="18"/>
        </w:rPr>
      </w:pPr>
      <w:r w:rsidRPr="00CB145A">
        <w:rPr>
          <w:spacing w:val="-12"/>
          <w:sz w:val="18"/>
          <w:szCs w:val="18"/>
        </w:rPr>
        <w:t>e</w:t>
      </w:r>
      <w:r w:rsidRPr="00CB145A">
        <w:rPr>
          <w:spacing w:val="-12"/>
          <w:sz w:val="18"/>
          <w:szCs w:val="18"/>
        </w:rPr>
        <w:noBreakHyphen/>
        <w:t xml:space="preserve">mail: </w:t>
      </w:r>
      <w:hyperlink r:id="rId13" w:history="1">
        <w:r w:rsidRPr="00CB145A">
          <w:rPr>
            <w:spacing w:val="-12"/>
            <w:sz w:val="18"/>
            <w:szCs w:val="18"/>
          </w:rPr>
          <w:t>archives@tut.by</w:t>
        </w:r>
      </w:hyperlink>
    </w:p>
    <w:p w:rsidR="00520606" w:rsidRPr="00CB145A" w:rsidRDefault="00520606" w:rsidP="00520606">
      <w:pPr>
        <w:pStyle w:val="3"/>
        <w:keepLines/>
        <w:widowControl w:val="0"/>
        <w:spacing w:before="0" w:line="220" w:lineRule="exact"/>
        <w:jc w:val="center"/>
        <w:rPr>
          <w:rFonts w:ascii="Times New Roman" w:hAnsi="Times New Roman"/>
          <w:caps/>
          <w:spacing w:val="-12"/>
          <w:sz w:val="20"/>
          <w:szCs w:val="20"/>
        </w:rPr>
      </w:pPr>
      <w:bookmarkStart w:id="25" w:name="_Toc20914207"/>
      <w:r w:rsidRPr="00520606">
        <w:rPr>
          <w:rFonts w:ascii="Times New Roman" w:hAnsi="Times New Roman"/>
          <w:caps/>
          <w:spacing w:val="-12"/>
          <w:sz w:val="20"/>
          <w:szCs w:val="20"/>
          <w:lang w:val="be-BY"/>
        </w:rPr>
        <w:t>Комплекс арыгіналаў</w:t>
      </w:r>
      <w:r>
        <w:rPr>
          <w:rFonts w:ascii="Times New Roman" w:hAnsi="Times New Roman"/>
          <w:caps/>
          <w:spacing w:val="-12"/>
          <w:sz w:val="20"/>
          <w:szCs w:val="20"/>
          <w:lang w:val="be-BY"/>
        </w:rPr>
        <w:br/>
      </w:r>
      <w:r w:rsidRPr="00520606">
        <w:rPr>
          <w:rFonts w:ascii="Times New Roman" w:hAnsi="Times New Roman"/>
          <w:caps/>
          <w:spacing w:val="-12"/>
          <w:sz w:val="20"/>
          <w:szCs w:val="20"/>
          <w:lang w:val="be-BY"/>
        </w:rPr>
        <w:t>актаў агульнадзяржаўнага значэння</w:t>
      </w:r>
      <w:r>
        <w:rPr>
          <w:rFonts w:ascii="Times New Roman" w:hAnsi="Times New Roman"/>
          <w:caps/>
          <w:spacing w:val="-12"/>
          <w:sz w:val="20"/>
          <w:szCs w:val="20"/>
          <w:lang w:val="be-BY"/>
        </w:rPr>
        <w:br/>
      </w:r>
      <w:r w:rsidRPr="00520606">
        <w:rPr>
          <w:rFonts w:ascii="Times New Roman" w:hAnsi="Times New Roman"/>
          <w:caps/>
          <w:spacing w:val="-12"/>
          <w:sz w:val="20"/>
          <w:szCs w:val="20"/>
          <w:lang w:val="be-BY"/>
        </w:rPr>
        <w:t>архіва Вялікага Княства Літоўскага</w:t>
      </w:r>
      <w:r>
        <w:rPr>
          <w:rFonts w:ascii="Times New Roman" w:hAnsi="Times New Roman"/>
          <w:caps/>
          <w:spacing w:val="-12"/>
          <w:sz w:val="20"/>
          <w:szCs w:val="20"/>
          <w:lang w:val="be-BY"/>
        </w:rPr>
        <w:br/>
      </w:r>
      <w:r w:rsidRPr="00520606">
        <w:rPr>
          <w:rFonts w:ascii="Times New Roman" w:hAnsi="Times New Roman"/>
          <w:caps/>
          <w:spacing w:val="-12"/>
          <w:sz w:val="20"/>
          <w:szCs w:val="20"/>
          <w:lang w:val="be-BY"/>
        </w:rPr>
        <w:t>ў расійскай дарэвалюцыйнай гістарыяграфіі: тэрміналагічны аспект праблемы</w:t>
      </w:r>
      <w:bookmarkEnd w:id="25"/>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 xml:space="preserve">Пад «комплексам арыгіналаў актаў агульнадзяржаўнага значэння архіва </w:t>
      </w:r>
      <w:r w:rsidRPr="008A5AAF">
        <w:rPr>
          <w:spacing w:val="-12"/>
          <w:sz w:val="20"/>
          <w:szCs w:val="20"/>
          <w:lang w:val="be-BY"/>
        </w:rPr>
        <w:t>Вялі</w:t>
      </w:r>
      <w:r w:rsidR="00701843" w:rsidRPr="008A5AAF">
        <w:rPr>
          <w:spacing w:val="-12"/>
          <w:sz w:val="20"/>
          <w:szCs w:val="20"/>
          <w:lang w:val="en-US"/>
        </w:rPr>
        <w:softHyphen/>
      </w:r>
      <w:r w:rsidRPr="008A5AAF">
        <w:rPr>
          <w:spacing w:val="-12"/>
          <w:sz w:val="20"/>
          <w:szCs w:val="20"/>
          <w:lang w:val="be-BY"/>
        </w:rPr>
        <w:t>кага Княства Літоўскага» аўтар разумее асобную ад Метрыкі ВКЛ</w:t>
      </w:r>
      <w:r w:rsidRPr="008A5AAF">
        <w:rPr>
          <w:spacing w:val="-12"/>
          <w:sz w:val="20"/>
          <w:szCs w:val="20"/>
          <w:lang w:val="be-BY"/>
        </w:rPr>
        <w:footnoteReference w:id="17"/>
      </w:r>
      <w:r w:rsidRPr="008A5AAF">
        <w:rPr>
          <w:spacing w:val="-12"/>
          <w:sz w:val="20"/>
          <w:szCs w:val="20"/>
          <w:lang w:val="be-BY"/>
        </w:rPr>
        <w:t xml:space="preserve"> сукуп</w:t>
      </w:r>
      <w:r w:rsidR="00701843" w:rsidRPr="008A5AAF">
        <w:rPr>
          <w:spacing w:val="-12"/>
          <w:sz w:val="20"/>
          <w:szCs w:val="20"/>
          <w:lang w:val="en-US"/>
        </w:rPr>
        <w:softHyphen/>
      </w:r>
      <w:r w:rsidRPr="00520606">
        <w:rPr>
          <w:spacing w:val="-12"/>
          <w:sz w:val="20"/>
          <w:szCs w:val="20"/>
          <w:lang w:val="be-BY"/>
        </w:rPr>
        <w:t>насць арыгіналаў дакументаў заканадаўчага характару, надаўцам (аўтарам) або адра</w:t>
      </w:r>
      <w:r w:rsidR="00701843">
        <w:rPr>
          <w:spacing w:val="-12"/>
          <w:sz w:val="20"/>
          <w:szCs w:val="20"/>
          <w:lang w:val="en-US"/>
        </w:rPr>
        <w:softHyphen/>
      </w:r>
      <w:r w:rsidRPr="00520606">
        <w:rPr>
          <w:spacing w:val="-12"/>
          <w:sz w:val="20"/>
          <w:szCs w:val="20"/>
          <w:lang w:val="be-BY"/>
        </w:rPr>
        <w:t>сатам якіх (міждзяржаўныя пагадненні) выступаў манарх ці іншыя вышэй</w:t>
      </w:r>
      <w:r w:rsidR="00701843">
        <w:rPr>
          <w:spacing w:val="-12"/>
          <w:sz w:val="20"/>
          <w:szCs w:val="20"/>
          <w:lang w:val="en-US"/>
        </w:rPr>
        <w:softHyphen/>
      </w:r>
      <w:r w:rsidRPr="00520606">
        <w:rPr>
          <w:spacing w:val="-12"/>
          <w:sz w:val="20"/>
          <w:szCs w:val="20"/>
          <w:lang w:val="be-BY"/>
        </w:rPr>
        <w:t>шыя органы цэнтральнай улады, упаўнаважаныя прадстаўнікі тых або іншых сацы</w:t>
      </w:r>
      <w:r w:rsidR="00701843">
        <w:rPr>
          <w:spacing w:val="-12"/>
          <w:sz w:val="20"/>
          <w:szCs w:val="20"/>
          <w:lang w:val="en-US"/>
        </w:rPr>
        <w:softHyphen/>
      </w:r>
      <w:r w:rsidRPr="00520606">
        <w:rPr>
          <w:spacing w:val="-12"/>
          <w:sz w:val="20"/>
          <w:szCs w:val="20"/>
          <w:lang w:val="be-BY"/>
        </w:rPr>
        <w:t>яльных груп грамадства Вялікага Княства Літоўскага (далей — ВКЛ). Дзе</w:t>
      </w:r>
      <w:r w:rsidR="00701843">
        <w:rPr>
          <w:spacing w:val="-12"/>
          <w:sz w:val="20"/>
          <w:szCs w:val="20"/>
          <w:lang w:val="en-US"/>
        </w:rPr>
        <w:softHyphen/>
      </w:r>
      <w:r w:rsidRPr="00520606">
        <w:rPr>
          <w:spacing w:val="-12"/>
          <w:sz w:val="20"/>
          <w:szCs w:val="20"/>
          <w:lang w:val="be-BY"/>
        </w:rPr>
        <w:t>ян</w:t>
      </w:r>
      <w:r w:rsidR="00701843">
        <w:rPr>
          <w:spacing w:val="-12"/>
          <w:sz w:val="20"/>
          <w:szCs w:val="20"/>
          <w:lang w:val="en-US"/>
        </w:rPr>
        <w:softHyphen/>
      </w:r>
      <w:r w:rsidRPr="00520606">
        <w:rPr>
          <w:spacing w:val="-12"/>
          <w:sz w:val="20"/>
          <w:szCs w:val="20"/>
          <w:lang w:val="be-BY"/>
        </w:rPr>
        <w:t>не іх распаўсюджвалася на ўсю тэрыторыю краіны. Самі акты пры гэтым з’яў</w:t>
      </w:r>
      <w:r w:rsidR="00701843">
        <w:rPr>
          <w:spacing w:val="-12"/>
          <w:sz w:val="20"/>
          <w:szCs w:val="20"/>
          <w:lang w:val="en-US"/>
        </w:rPr>
        <w:softHyphen/>
      </w:r>
      <w:r w:rsidRPr="00520606">
        <w:rPr>
          <w:spacing w:val="-12"/>
          <w:sz w:val="20"/>
          <w:szCs w:val="20"/>
          <w:lang w:val="be-BY"/>
        </w:rPr>
        <w:t>ляліся дзяржаўнай уласнасцю, захоўваліся ў спецыяльна створаных дзяр</w:t>
      </w:r>
      <w:r w:rsidR="00701843">
        <w:rPr>
          <w:spacing w:val="-12"/>
          <w:sz w:val="20"/>
          <w:szCs w:val="20"/>
          <w:lang w:val="en-US"/>
        </w:rPr>
        <w:softHyphen/>
      </w:r>
      <w:r w:rsidRPr="00520606">
        <w:rPr>
          <w:spacing w:val="-12"/>
          <w:sz w:val="20"/>
          <w:szCs w:val="20"/>
          <w:lang w:val="be-BY"/>
        </w:rPr>
        <w:t>жаў</w:t>
      </w:r>
      <w:r w:rsidR="00701843">
        <w:rPr>
          <w:spacing w:val="-12"/>
          <w:sz w:val="20"/>
          <w:szCs w:val="20"/>
          <w:lang w:val="en-US"/>
        </w:rPr>
        <w:softHyphen/>
      </w:r>
      <w:r w:rsidRPr="00520606">
        <w:rPr>
          <w:spacing w:val="-12"/>
          <w:sz w:val="20"/>
          <w:szCs w:val="20"/>
          <w:lang w:val="be-BY"/>
        </w:rPr>
        <w:t>ных сховішчах (як правіла — скарбніца вялікіх князёў літоўскіх, пазней — зем</w:t>
      </w:r>
      <w:r w:rsidR="00701843">
        <w:rPr>
          <w:spacing w:val="-12"/>
          <w:sz w:val="20"/>
          <w:szCs w:val="20"/>
          <w:lang w:val="en-US"/>
        </w:rPr>
        <w:softHyphen/>
      </w:r>
      <w:r w:rsidRPr="00520606">
        <w:rPr>
          <w:spacing w:val="-12"/>
          <w:sz w:val="20"/>
          <w:szCs w:val="20"/>
          <w:lang w:val="be-BY"/>
        </w:rPr>
        <w:t xml:space="preserve">скі скарб ВКЛ) або ў іншых месцах, санкцыянаваных дзяржавай.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Акты комплекс</w:t>
      </w:r>
      <w:r w:rsidR="009971F0">
        <w:rPr>
          <w:spacing w:val="-12"/>
          <w:sz w:val="20"/>
          <w:szCs w:val="20"/>
          <w:lang w:val="be-BY"/>
        </w:rPr>
        <w:t>у</w:t>
      </w:r>
      <w:r w:rsidRPr="00520606">
        <w:rPr>
          <w:spacing w:val="-12"/>
          <w:sz w:val="20"/>
          <w:szCs w:val="20"/>
          <w:lang w:val="be-BY"/>
        </w:rPr>
        <w:t xml:space="preserve"> арыгіналаў агульнадзяржаўнага значэння дзяржаўнага архі</w:t>
      </w:r>
      <w:r w:rsidR="00701843">
        <w:rPr>
          <w:spacing w:val="-12"/>
          <w:sz w:val="20"/>
          <w:szCs w:val="20"/>
          <w:lang w:val="en-US"/>
        </w:rPr>
        <w:softHyphen/>
      </w:r>
      <w:r w:rsidRPr="00520606">
        <w:rPr>
          <w:spacing w:val="-12"/>
          <w:sz w:val="20"/>
          <w:szCs w:val="20"/>
          <w:lang w:val="be-BY"/>
        </w:rPr>
        <w:t>ва ВКЛ у сваёй сукупнасці замацоўвалі прававыя асновы дзяржаўнага ладу, сацы</w:t>
      </w:r>
      <w:r w:rsidR="00701843">
        <w:rPr>
          <w:spacing w:val="-12"/>
          <w:sz w:val="20"/>
          <w:szCs w:val="20"/>
          <w:lang w:val="en-US"/>
        </w:rPr>
        <w:softHyphen/>
      </w:r>
      <w:r w:rsidRPr="00520606">
        <w:rPr>
          <w:spacing w:val="-12"/>
          <w:sz w:val="20"/>
          <w:szCs w:val="20"/>
          <w:lang w:val="be-BY"/>
        </w:rPr>
        <w:t>яльных, грамадска-палітычных, рэлігійных адносін; фіксавалі ўмовы існа</w:t>
      </w:r>
      <w:r w:rsidR="00701843">
        <w:rPr>
          <w:spacing w:val="-12"/>
          <w:sz w:val="20"/>
          <w:szCs w:val="20"/>
          <w:lang w:val="en-US"/>
        </w:rPr>
        <w:softHyphen/>
      </w:r>
      <w:r w:rsidRPr="00520606">
        <w:rPr>
          <w:spacing w:val="-12"/>
          <w:sz w:val="20"/>
          <w:szCs w:val="20"/>
          <w:lang w:val="be-BY"/>
        </w:rPr>
        <w:t>ван</w:t>
      </w:r>
      <w:r w:rsidR="00701843">
        <w:rPr>
          <w:spacing w:val="-12"/>
          <w:sz w:val="20"/>
          <w:szCs w:val="20"/>
          <w:lang w:val="en-US"/>
        </w:rPr>
        <w:softHyphen/>
      </w:r>
      <w:r w:rsidRPr="00520606">
        <w:rPr>
          <w:spacing w:val="-12"/>
          <w:sz w:val="20"/>
          <w:szCs w:val="20"/>
          <w:lang w:val="be-BY"/>
        </w:rPr>
        <w:t>ня ВКЛ як часткі саюзнага з Польшчай дзяржаўнага ўтварэння; з’яўляліся на той або іншы перыяд дакументальнай гарантыяй знешняй і ўнутранай бяспекі краі</w:t>
      </w:r>
      <w:r w:rsidR="00701843">
        <w:rPr>
          <w:spacing w:val="-12"/>
          <w:sz w:val="20"/>
          <w:szCs w:val="20"/>
          <w:lang w:val="en-US"/>
        </w:rPr>
        <w:softHyphen/>
      </w:r>
      <w:r w:rsidRPr="00520606">
        <w:rPr>
          <w:spacing w:val="-12"/>
          <w:sz w:val="20"/>
          <w:szCs w:val="20"/>
          <w:lang w:val="be-BY"/>
        </w:rPr>
        <w:t>ны. З улікам вялікай юрыдычнай і палітычнай вагі асаблівае значэнне набы</w:t>
      </w:r>
      <w:r w:rsidR="00701843">
        <w:rPr>
          <w:spacing w:val="-12"/>
          <w:sz w:val="20"/>
          <w:szCs w:val="20"/>
          <w:lang w:val="en-US"/>
        </w:rPr>
        <w:softHyphen/>
      </w:r>
      <w:r w:rsidRPr="00520606">
        <w:rPr>
          <w:spacing w:val="-12"/>
          <w:sz w:val="20"/>
          <w:szCs w:val="20"/>
          <w:lang w:val="be-BY"/>
        </w:rPr>
        <w:t>ва</w:t>
      </w:r>
      <w:r w:rsidR="00701843">
        <w:rPr>
          <w:spacing w:val="-12"/>
          <w:sz w:val="20"/>
          <w:szCs w:val="20"/>
          <w:lang w:val="en-US"/>
        </w:rPr>
        <w:softHyphen/>
      </w:r>
      <w:r w:rsidRPr="00520606">
        <w:rPr>
          <w:spacing w:val="-12"/>
          <w:sz w:val="20"/>
          <w:szCs w:val="20"/>
          <w:lang w:val="be-BY"/>
        </w:rPr>
        <w:t>ла захоўванне іх арыгіналаў. У найбольшай ступені гэта датычылася даку</w:t>
      </w:r>
      <w:r w:rsidR="00701843">
        <w:rPr>
          <w:spacing w:val="-12"/>
          <w:sz w:val="20"/>
          <w:szCs w:val="20"/>
          <w:lang w:val="en-US"/>
        </w:rPr>
        <w:softHyphen/>
      </w:r>
      <w:r w:rsidRPr="00520606">
        <w:rPr>
          <w:spacing w:val="-12"/>
          <w:sz w:val="20"/>
          <w:szCs w:val="20"/>
          <w:lang w:val="be-BY"/>
        </w:rPr>
        <w:t>мен</w:t>
      </w:r>
      <w:r w:rsidR="00701843">
        <w:rPr>
          <w:spacing w:val="-12"/>
          <w:sz w:val="20"/>
          <w:szCs w:val="20"/>
          <w:lang w:val="en-US"/>
        </w:rPr>
        <w:softHyphen/>
      </w:r>
      <w:r w:rsidRPr="00520606">
        <w:rPr>
          <w:spacing w:val="-12"/>
          <w:sz w:val="20"/>
          <w:szCs w:val="20"/>
          <w:lang w:val="be-BY"/>
        </w:rPr>
        <w:t xml:space="preserve">таў міждзяржаўнага характару. </w:t>
      </w:r>
      <w:r w:rsidRPr="00520606">
        <w:rPr>
          <w:spacing w:val="-12"/>
          <w:sz w:val="20"/>
          <w:szCs w:val="20"/>
          <w:lang w:val="pl-PL"/>
        </w:rPr>
        <w:t>C</w:t>
      </w:r>
      <w:r w:rsidRPr="00520606">
        <w:rPr>
          <w:spacing w:val="-12"/>
          <w:sz w:val="20"/>
          <w:szCs w:val="20"/>
          <w:lang w:val="be-BY"/>
        </w:rPr>
        <w:t>фера іх узнікнення і аўтар (вышэйшыя органы дзяр</w:t>
      </w:r>
      <w:r w:rsidR="00701843">
        <w:rPr>
          <w:spacing w:val="-12"/>
          <w:sz w:val="20"/>
          <w:szCs w:val="20"/>
          <w:lang w:val="en-US"/>
        </w:rPr>
        <w:softHyphen/>
      </w:r>
      <w:r w:rsidRPr="00520606">
        <w:rPr>
          <w:spacing w:val="-12"/>
          <w:sz w:val="20"/>
          <w:szCs w:val="20"/>
          <w:lang w:val="be-BY"/>
        </w:rPr>
        <w:t>жаўнай улады, манарх, дыпламатычныя стасункі), вялікае значэнне зместу пагад</w:t>
      </w:r>
      <w:r w:rsidR="00701843">
        <w:rPr>
          <w:spacing w:val="-12"/>
          <w:sz w:val="20"/>
          <w:szCs w:val="20"/>
          <w:lang w:val="en-US"/>
        </w:rPr>
        <w:softHyphen/>
      </w:r>
      <w:r w:rsidRPr="00520606">
        <w:rPr>
          <w:spacing w:val="-12"/>
          <w:sz w:val="20"/>
          <w:szCs w:val="20"/>
          <w:lang w:val="be-BY"/>
        </w:rPr>
        <w:t>ненняў, уласцівасць саміх актаў як дакументаў дамоўнага характару (двух</w:t>
      </w:r>
      <w:r w:rsidR="00701843">
        <w:rPr>
          <w:spacing w:val="-12"/>
          <w:sz w:val="20"/>
          <w:szCs w:val="20"/>
          <w:lang w:val="en-US"/>
        </w:rPr>
        <w:softHyphen/>
      </w:r>
      <w:r w:rsidRPr="00520606">
        <w:rPr>
          <w:spacing w:val="-12"/>
          <w:sz w:val="20"/>
          <w:szCs w:val="20"/>
          <w:lang w:val="be-BY"/>
        </w:rPr>
        <w:t>ба</w:t>
      </w:r>
      <w:r w:rsidR="00701843">
        <w:rPr>
          <w:spacing w:val="-12"/>
          <w:sz w:val="20"/>
          <w:szCs w:val="20"/>
          <w:lang w:val="en-US"/>
        </w:rPr>
        <w:softHyphen/>
      </w:r>
      <w:r w:rsidRPr="00520606">
        <w:rPr>
          <w:spacing w:val="-12"/>
          <w:sz w:val="20"/>
          <w:szCs w:val="20"/>
          <w:lang w:val="be-BY"/>
        </w:rPr>
        <w:t>ковыя пагадненні, кожны з бакоў атрымліваў экзэмпляр</w:t>
      </w:r>
      <w:r w:rsidR="003E51D6">
        <w:rPr>
          <w:spacing w:val="-12"/>
          <w:sz w:val="20"/>
          <w:szCs w:val="20"/>
          <w:lang w:val="be-BY"/>
        </w:rPr>
        <w:t>,</w:t>
      </w:r>
      <w:r w:rsidRPr="00520606">
        <w:rPr>
          <w:spacing w:val="-12"/>
          <w:sz w:val="20"/>
          <w:szCs w:val="20"/>
          <w:lang w:val="be-BY"/>
        </w:rPr>
        <w:t xml:space="preserve"> выдадзены супраць</w:t>
      </w:r>
      <w:r w:rsidR="007739E9">
        <w:rPr>
          <w:spacing w:val="-12"/>
          <w:sz w:val="20"/>
          <w:szCs w:val="20"/>
          <w:lang w:val="en-US"/>
        </w:rPr>
        <w:softHyphen/>
      </w:r>
      <w:r w:rsidRPr="00520606">
        <w:rPr>
          <w:spacing w:val="-12"/>
          <w:sz w:val="20"/>
          <w:szCs w:val="20"/>
          <w:lang w:val="be-BY"/>
        </w:rPr>
        <w:t>лег</w:t>
      </w:r>
      <w:r w:rsidR="007739E9">
        <w:rPr>
          <w:spacing w:val="-12"/>
          <w:sz w:val="20"/>
          <w:szCs w:val="20"/>
          <w:lang w:val="en-US"/>
        </w:rPr>
        <w:softHyphen/>
      </w:r>
      <w:r w:rsidRPr="00520606">
        <w:rPr>
          <w:spacing w:val="-12"/>
          <w:sz w:val="20"/>
          <w:szCs w:val="20"/>
          <w:lang w:val="be-BY"/>
        </w:rPr>
        <w:t>лым бокам), абумовілі «арыгінал» як адзіную правамоцную іх форму, а так</w:t>
      </w:r>
      <w:r w:rsidR="007739E9">
        <w:rPr>
          <w:spacing w:val="-12"/>
          <w:sz w:val="20"/>
          <w:szCs w:val="20"/>
          <w:lang w:val="en-US"/>
        </w:rPr>
        <w:softHyphen/>
      </w:r>
      <w:r w:rsidRPr="00520606">
        <w:rPr>
          <w:spacing w:val="-12"/>
          <w:sz w:val="20"/>
          <w:szCs w:val="20"/>
          <w:lang w:val="be-BY"/>
        </w:rPr>
        <w:t>са</w:t>
      </w:r>
      <w:r w:rsidR="007739E9">
        <w:rPr>
          <w:spacing w:val="-12"/>
          <w:sz w:val="20"/>
          <w:szCs w:val="20"/>
          <w:lang w:val="en-US"/>
        </w:rPr>
        <w:softHyphen/>
      </w:r>
      <w:r w:rsidRPr="00520606">
        <w:rPr>
          <w:spacing w:val="-12"/>
          <w:sz w:val="20"/>
          <w:szCs w:val="20"/>
          <w:lang w:val="be-BY"/>
        </w:rPr>
        <w:t>ма асаблівую важнасць зберажэння яго ад пашкоджанняў, страты або пад</w:t>
      </w:r>
      <w:r w:rsidR="007739E9">
        <w:rPr>
          <w:spacing w:val="-12"/>
          <w:sz w:val="20"/>
          <w:szCs w:val="20"/>
          <w:lang w:val="en-US"/>
        </w:rPr>
        <w:softHyphen/>
      </w:r>
      <w:r w:rsidRPr="00520606">
        <w:rPr>
          <w:spacing w:val="-12"/>
          <w:sz w:val="20"/>
          <w:szCs w:val="20"/>
          <w:lang w:val="be-BY"/>
        </w:rPr>
        <w:t>роб</w:t>
      </w:r>
      <w:r w:rsidR="007739E9">
        <w:rPr>
          <w:spacing w:val="-12"/>
          <w:sz w:val="20"/>
          <w:szCs w:val="20"/>
          <w:lang w:val="en-US"/>
        </w:rPr>
        <w:softHyphen/>
      </w:r>
      <w:r w:rsidRPr="00520606">
        <w:rPr>
          <w:spacing w:val="-12"/>
          <w:sz w:val="20"/>
          <w:szCs w:val="20"/>
          <w:lang w:val="be-BY"/>
        </w:rPr>
        <w:t xml:space="preserve">кі. Страта дакумента аслабляла пазіцыі ў выпадку магчымай спрэчкі паміж </w:t>
      </w:r>
      <w:r w:rsidRPr="00520606">
        <w:rPr>
          <w:spacing w:val="-12"/>
          <w:sz w:val="20"/>
          <w:szCs w:val="20"/>
          <w:lang w:val="be-BY"/>
        </w:rPr>
        <w:lastRenderedPageBreak/>
        <w:t>дзяр</w:t>
      </w:r>
      <w:r w:rsidR="007739E9">
        <w:rPr>
          <w:spacing w:val="-12"/>
          <w:sz w:val="20"/>
          <w:szCs w:val="20"/>
          <w:lang w:val="en-US"/>
        </w:rPr>
        <w:softHyphen/>
      </w:r>
      <w:r w:rsidRPr="00520606">
        <w:rPr>
          <w:spacing w:val="-12"/>
          <w:sz w:val="20"/>
          <w:szCs w:val="20"/>
          <w:lang w:val="be-BY"/>
        </w:rPr>
        <w:t>жавамі ў межах прававога поля, магла пацягнуць за сабой цяжкія нас</w:t>
      </w:r>
      <w:r w:rsidR="007739E9">
        <w:rPr>
          <w:spacing w:val="-12"/>
          <w:sz w:val="20"/>
          <w:szCs w:val="20"/>
          <w:lang w:val="en-US"/>
        </w:rPr>
        <w:softHyphen/>
      </w:r>
      <w:r w:rsidRPr="00520606">
        <w:rPr>
          <w:spacing w:val="-12"/>
          <w:sz w:val="20"/>
          <w:szCs w:val="20"/>
          <w:lang w:val="be-BY"/>
        </w:rPr>
        <w:t>тупст</w:t>
      </w:r>
      <w:r w:rsidR="007739E9">
        <w:rPr>
          <w:spacing w:val="-12"/>
          <w:sz w:val="20"/>
          <w:szCs w:val="20"/>
          <w:lang w:val="en-US"/>
        </w:rPr>
        <w:softHyphen/>
      </w:r>
      <w:r w:rsidRPr="00520606">
        <w:rPr>
          <w:spacing w:val="-12"/>
          <w:sz w:val="20"/>
          <w:szCs w:val="20"/>
          <w:lang w:val="be-BY"/>
        </w:rPr>
        <w:t>вы. Асобныя аспекты да</w:t>
      </w:r>
      <w:r w:rsidR="009971F0">
        <w:rPr>
          <w:spacing w:val="-12"/>
          <w:sz w:val="20"/>
          <w:szCs w:val="20"/>
          <w:lang w:val="be-BY"/>
        </w:rPr>
        <w:t>дзе</w:t>
      </w:r>
      <w:r w:rsidRPr="00520606">
        <w:rPr>
          <w:spacing w:val="-12"/>
          <w:sz w:val="20"/>
          <w:szCs w:val="20"/>
          <w:lang w:val="be-BY"/>
        </w:rPr>
        <w:t>най з’явы можна распаўсюдзіць і на акты ўнутры</w:t>
      </w:r>
      <w:r w:rsidR="007739E9">
        <w:rPr>
          <w:spacing w:val="-12"/>
          <w:sz w:val="20"/>
          <w:szCs w:val="20"/>
          <w:lang w:val="en-US"/>
        </w:rPr>
        <w:softHyphen/>
      </w:r>
      <w:r w:rsidRPr="00520606">
        <w:rPr>
          <w:spacing w:val="-12"/>
          <w:sz w:val="20"/>
          <w:szCs w:val="20"/>
          <w:lang w:val="be-BY"/>
        </w:rPr>
        <w:t>палі</w:t>
      </w:r>
      <w:r w:rsidR="007739E9">
        <w:rPr>
          <w:spacing w:val="-12"/>
          <w:sz w:val="20"/>
          <w:szCs w:val="20"/>
          <w:lang w:val="en-US"/>
        </w:rPr>
        <w:softHyphen/>
      </w:r>
      <w:r w:rsidRPr="00520606">
        <w:rPr>
          <w:spacing w:val="-12"/>
          <w:sz w:val="20"/>
          <w:szCs w:val="20"/>
          <w:lang w:val="be-BY"/>
        </w:rPr>
        <w:t>тыч</w:t>
      </w:r>
      <w:r w:rsidR="007739E9">
        <w:rPr>
          <w:spacing w:val="-12"/>
          <w:sz w:val="20"/>
          <w:szCs w:val="20"/>
          <w:lang w:val="en-US"/>
        </w:rPr>
        <w:softHyphen/>
      </w:r>
      <w:r w:rsidRPr="00520606">
        <w:rPr>
          <w:spacing w:val="-12"/>
          <w:sz w:val="20"/>
          <w:szCs w:val="20"/>
          <w:lang w:val="be-BY"/>
        </w:rPr>
        <w:t>нага характару (напр</w:t>
      </w:r>
      <w:r w:rsidR="00EB31BD">
        <w:rPr>
          <w:spacing w:val="-12"/>
          <w:sz w:val="20"/>
          <w:szCs w:val="20"/>
          <w:lang w:val="be-BY"/>
        </w:rPr>
        <w:t>ыклад</w:t>
      </w:r>
      <w:r w:rsidRPr="00520606">
        <w:rPr>
          <w:spacing w:val="-12"/>
          <w:sz w:val="20"/>
          <w:szCs w:val="20"/>
          <w:lang w:val="be-BY"/>
        </w:rPr>
        <w:t>, агульназемскія прывілеі): большы давер заслу</w:t>
      </w:r>
      <w:r w:rsidR="009971F0">
        <w:rPr>
          <w:spacing w:val="-12"/>
          <w:sz w:val="20"/>
          <w:szCs w:val="20"/>
          <w:lang w:val="be-BY"/>
        </w:rPr>
        <w:softHyphen/>
      </w:r>
      <w:r w:rsidRPr="00520606">
        <w:rPr>
          <w:spacing w:val="-12"/>
          <w:sz w:val="20"/>
          <w:szCs w:val="20"/>
          <w:lang w:val="be-BY"/>
        </w:rPr>
        <w:t>гоў</w:t>
      </w:r>
      <w:r w:rsidR="009971F0">
        <w:rPr>
          <w:spacing w:val="-12"/>
          <w:sz w:val="20"/>
          <w:szCs w:val="20"/>
          <w:lang w:val="be-BY"/>
        </w:rPr>
        <w:softHyphen/>
      </w:r>
      <w:r w:rsidRPr="00520606">
        <w:rPr>
          <w:spacing w:val="-12"/>
          <w:sz w:val="20"/>
          <w:szCs w:val="20"/>
          <w:lang w:val="be-BY"/>
        </w:rPr>
        <w:t>ва</w:t>
      </w:r>
      <w:r w:rsidR="009971F0">
        <w:rPr>
          <w:spacing w:val="-12"/>
          <w:sz w:val="20"/>
          <w:szCs w:val="20"/>
          <w:lang w:val="be-BY"/>
        </w:rPr>
        <w:softHyphen/>
      </w:r>
      <w:r w:rsidRPr="00520606">
        <w:rPr>
          <w:spacing w:val="-12"/>
          <w:sz w:val="20"/>
          <w:szCs w:val="20"/>
          <w:lang w:val="be-BY"/>
        </w:rPr>
        <w:t>лі мена</w:t>
      </w:r>
      <w:r w:rsidR="007739E9">
        <w:rPr>
          <w:spacing w:val="-12"/>
          <w:sz w:val="20"/>
          <w:szCs w:val="20"/>
          <w:lang w:val="en-US"/>
        </w:rPr>
        <w:softHyphen/>
      </w:r>
      <w:r w:rsidRPr="00520606">
        <w:rPr>
          <w:spacing w:val="-12"/>
          <w:sz w:val="20"/>
          <w:szCs w:val="20"/>
          <w:lang w:val="be-BY"/>
        </w:rPr>
        <w:t>віта іх арыгіналы, а не копіі. Вышэйадзначанае тлумачыць зна</w:t>
      </w:r>
      <w:r w:rsidR="00EB31BD">
        <w:rPr>
          <w:spacing w:val="-12"/>
          <w:sz w:val="20"/>
          <w:szCs w:val="20"/>
          <w:lang w:val="be-BY"/>
        </w:rPr>
        <w:softHyphen/>
      </w:r>
      <w:r w:rsidRPr="00520606">
        <w:rPr>
          <w:spacing w:val="-12"/>
          <w:sz w:val="20"/>
          <w:szCs w:val="20"/>
          <w:lang w:val="be-BY"/>
        </w:rPr>
        <w:t>чэнне і спе</w:t>
      </w:r>
      <w:r w:rsidR="007739E9">
        <w:rPr>
          <w:spacing w:val="-12"/>
          <w:sz w:val="20"/>
          <w:szCs w:val="20"/>
          <w:lang w:val="en-US"/>
        </w:rPr>
        <w:softHyphen/>
      </w:r>
      <w:r w:rsidRPr="00520606">
        <w:rPr>
          <w:spacing w:val="-12"/>
          <w:sz w:val="20"/>
          <w:szCs w:val="20"/>
          <w:lang w:val="be-BY"/>
        </w:rPr>
        <w:t>цы</w:t>
      </w:r>
      <w:r w:rsidR="007739E9">
        <w:rPr>
          <w:spacing w:val="-12"/>
          <w:sz w:val="20"/>
          <w:szCs w:val="20"/>
          <w:lang w:val="en-US"/>
        </w:rPr>
        <w:softHyphen/>
      </w:r>
      <w:r w:rsidRPr="00520606">
        <w:rPr>
          <w:spacing w:val="-12"/>
          <w:sz w:val="20"/>
          <w:szCs w:val="20"/>
          <w:lang w:val="be-BY"/>
        </w:rPr>
        <w:t>фіку да</w:t>
      </w:r>
      <w:r w:rsidR="009971F0">
        <w:rPr>
          <w:spacing w:val="-12"/>
          <w:sz w:val="20"/>
          <w:szCs w:val="20"/>
          <w:lang w:val="be-BY"/>
        </w:rPr>
        <w:t>дзе</w:t>
      </w:r>
      <w:r w:rsidRPr="00520606">
        <w:rPr>
          <w:spacing w:val="-12"/>
          <w:sz w:val="20"/>
          <w:szCs w:val="20"/>
          <w:lang w:val="be-BY"/>
        </w:rPr>
        <w:t>най часткі архіва дзяржавы адносна яшчэ адной каш</w:t>
      </w:r>
      <w:r w:rsidR="00EB31BD">
        <w:rPr>
          <w:spacing w:val="-12"/>
          <w:sz w:val="20"/>
          <w:szCs w:val="20"/>
          <w:lang w:val="be-BY"/>
        </w:rPr>
        <w:softHyphen/>
      </w:r>
      <w:r w:rsidRPr="00520606">
        <w:rPr>
          <w:spacing w:val="-12"/>
          <w:sz w:val="20"/>
          <w:szCs w:val="20"/>
          <w:lang w:val="be-BY"/>
        </w:rPr>
        <w:t>тоў</w:t>
      </w:r>
      <w:r w:rsidR="00EB31BD">
        <w:rPr>
          <w:spacing w:val="-12"/>
          <w:sz w:val="20"/>
          <w:szCs w:val="20"/>
          <w:lang w:val="be-BY"/>
        </w:rPr>
        <w:softHyphen/>
      </w:r>
      <w:r w:rsidRPr="00520606">
        <w:rPr>
          <w:spacing w:val="-12"/>
          <w:sz w:val="20"/>
          <w:szCs w:val="20"/>
          <w:lang w:val="be-BY"/>
        </w:rPr>
        <w:t>най част</w:t>
      </w:r>
      <w:r w:rsidR="009971F0">
        <w:rPr>
          <w:spacing w:val="-12"/>
          <w:sz w:val="20"/>
          <w:szCs w:val="20"/>
          <w:lang w:val="be-BY"/>
        </w:rPr>
        <w:softHyphen/>
      </w:r>
      <w:r w:rsidRPr="00520606">
        <w:rPr>
          <w:spacing w:val="-12"/>
          <w:sz w:val="20"/>
          <w:szCs w:val="20"/>
          <w:lang w:val="be-BY"/>
        </w:rPr>
        <w:t>кі даку</w:t>
      </w:r>
      <w:r w:rsidR="007739E9">
        <w:rPr>
          <w:spacing w:val="-12"/>
          <w:sz w:val="20"/>
          <w:szCs w:val="20"/>
          <w:lang w:val="en-US"/>
        </w:rPr>
        <w:softHyphen/>
      </w:r>
      <w:r w:rsidRPr="00520606">
        <w:rPr>
          <w:spacing w:val="-12"/>
          <w:sz w:val="20"/>
          <w:szCs w:val="20"/>
          <w:lang w:val="be-BY"/>
        </w:rPr>
        <w:t>ментальнай спадчыны ВКЛ — Метрыкі ВКЛ або кніг дзяр</w:t>
      </w:r>
      <w:r w:rsidR="00EB31BD">
        <w:rPr>
          <w:spacing w:val="-12"/>
          <w:sz w:val="20"/>
          <w:szCs w:val="20"/>
          <w:lang w:val="be-BY"/>
        </w:rPr>
        <w:softHyphen/>
      </w:r>
      <w:r w:rsidRPr="00520606">
        <w:rPr>
          <w:spacing w:val="-12"/>
          <w:sz w:val="20"/>
          <w:szCs w:val="20"/>
          <w:lang w:val="be-BY"/>
        </w:rPr>
        <w:t>жаў</w:t>
      </w:r>
      <w:r w:rsidR="00EB31BD">
        <w:rPr>
          <w:spacing w:val="-12"/>
          <w:sz w:val="20"/>
          <w:szCs w:val="20"/>
          <w:lang w:val="be-BY"/>
        </w:rPr>
        <w:softHyphen/>
      </w:r>
      <w:r w:rsidRPr="00520606">
        <w:rPr>
          <w:spacing w:val="-12"/>
          <w:sz w:val="20"/>
          <w:szCs w:val="20"/>
          <w:lang w:val="be-BY"/>
        </w:rPr>
        <w:t>най кан</w:t>
      </w:r>
      <w:r w:rsidR="009971F0">
        <w:rPr>
          <w:spacing w:val="-12"/>
          <w:sz w:val="20"/>
          <w:szCs w:val="20"/>
          <w:lang w:val="be-BY"/>
        </w:rPr>
        <w:softHyphen/>
      </w:r>
      <w:r w:rsidRPr="00520606">
        <w:rPr>
          <w:spacing w:val="-12"/>
          <w:sz w:val="20"/>
          <w:szCs w:val="20"/>
          <w:lang w:val="be-BY"/>
        </w:rPr>
        <w:t>цы</w:t>
      </w:r>
      <w:r w:rsidR="007739E9">
        <w:rPr>
          <w:spacing w:val="-12"/>
          <w:sz w:val="20"/>
          <w:szCs w:val="20"/>
          <w:lang w:val="en-US"/>
        </w:rPr>
        <w:softHyphen/>
      </w:r>
      <w:r w:rsidRPr="00520606">
        <w:rPr>
          <w:spacing w:val="-12"/>
          <w:sz w:val="20"/>
          <w:szCs w:val="20"/>
          <w:lang w:val="be-BY"/>
        </w:rPr>
        <w:t>ля</w:t>
      </w:r>
      <w:r w:rsidR="007739E9">
        <w:rPr>
          <w:spacing w:val="-12"/>
          <w:sz w:val="20"/>
          <w:szCs w:val="20"/>
          <w:lang w:val="en-US"/>
        </w:rPr>
        <w:softHyphen/>
      </w:r>
      <w:r w:rsidRPr="00520606">
        <w:rPr>
          <w:spacing w:val="-12"/>
          <w:sz w:val="20"/>
          <w:szCs w:val="20"/>
          <w:lang w:val="be-BY"/>
        </w:rPr>
        <w:t>рыі ВКЛ. Яны ўялялі сабой капіярый актаў</w:t>
      </w:r>
      <w:r w:rsidR="009971F0">
        <w:rPr>
          <w:spacing w:val="-12"/>
          <w:sz w:val="20"/>
          <w:szCs w:val="20"/>
          <w:lang w:val="be-BY"/>
        </w:rPr>
        <w:t>,</w:t>
      </w:r>
      <w:r w:rsidRPr="00520606">
        <w:rPr>
          <w:spacing w:val="-12"/>
          <w:sz w:val="20"/>
          <w:szCs w:val="20"/>
          <w:lang w:val="be-BY"/>
        </w:rPr>
        <w:t xml:space="preserve"> выдадзеных у ар</w:t>
      </w:r>
      <w:r w:rsidR="00EB31BD">
        <w:rPr>
          <w:spacing w:val="-12"/>
          <w:sz w:val="20"/>
          <w:szCs w:val="20"/>
          <w:lang w:val="be-BY"/>
        </w:rPr>
        <w:t>ы</w:t>
      </w:r>
      <w:r w:rsidR="00EB31BD">
        <w:rPr>
          <w:spacing w:val="-12"/>
          <w:sz w:val="20"/>
          <w:szCs w:val="20"/>
          <w:lang w:val="be-BY"/>
        </w:rPr>
        <w:softHyphen/>
      </w:r>
      <w:r w:rsidRPr="00520606">
        <w:rPr>
          <w:spacing w:val="-12"/>
          <w:sz w:val="20"/>
          <w:szCs w:val="20"/>
          <w:lang w:val="be-BY"/>
        </w:rPr>
        <w:t>гі</w:t>
      </w:r>
      <w:r w:rsidR="00EB31BD">
        <w:rPr>
          <w:spacing w:val="-12"/>
          <w:sz w:val="20"/>
          <w:szCs w:val="20"/>
          <w:lang w:val="be-BY"/>
        </w:rPr>
        <w:softHyphen/>
      </w:r>
      <w:r w:rsidRPr="00520606">
        <w:rPr>
          <w:spacing w:val="-12"/>
          <w:sz w:val="20"/>
          <w:szCs w:val="20"/>
          <w:lang w:val="be-BY"/>
        </w:rPr>
        <w:t>нале</w:t>
      </w:r>
      <w:r w:rsidR="009971F0">
        <w:rPr>
          <w:spacing w:val="-12"/>
          <w:sz w:val="20"/>
          <w:szCs w:val="20"/>
          <w:lang w:val="be-BY"/>
        </w:rPr>
        <w:t>,</w:t>
      </w:r>
      <w:r w:rsidRPr="00520606">
        <w:rPr>
          <w:spacing w:val="-12"/>
          <w:sz w:val="20"/>
          <w:szCs w:val="20"/>
          <w:lang w:val="be-BY"/>
        </w:rPr>
        <w:t xml:space="preserve"> і, у пер</w:t>
      </w:r>
      <w:r w:rsidR="007739E9">
        <w:rPr>
          <w:spacing w:val="-12"/>
          <w:sz w:val="20"/>
          <w:szCs w:val="20"/>
          <w:lang w:val="en-US"/>
        </w:rPr>
        <w:softHyphen/>
      </w:r>
      <w:r w:rsidRPr="00520606">
        <w:rPr>
          <w:spacing w:val="-12"/>
          <w:sz w:val="20"/>
          <w:szCs w:val="20"/>
          <w:lang w:val="be-BY"/>
        </w:rPr>
        <w:t>шую чаргу, выконвалі функцыю ўліку рашэнняў цэнтральных орга</w:t>
      </w:r>
      <w:r w:rsidR="00EB31BD">
        <w:rPr>
          <w:spacing w:val="-12"/>
          <w:sz w:val="20"/>
          <w:szCs w:val="20"/>
          <w:lang w:val="be-BY"/>
        </w:rPr>
        <w:softHyphen/>
      </w:r>
      <w:r w:rsidRPr="00520606">
        <w:rPr>
          <w:spacing w:val="-12"/>
          <w:sz w:val="20"/>
          <w:szCs w:val="20"/>
          <w:lang w:val="be-BY"/>
        </w:rPr>
        <w:t>наў дзяр</w:t>
      </w:r>
      <w:r w:rsidR="007739E9">
        <w:rPr>
          <w:spacing w:val="-12"/>
          <w:sz w:val="20"/>
          <w:szCs w:val="20"/>
          <w:lang w:val="en-US"/>
        </w:rPr>
        <w:softHyphen/>
      </w:r>
      <w:r w:rsidRPr="00520606">
        <w:rPr>
          <w:spacing w:val="-12"/>
          <w:sz w:val="20"/>
          <w:szCs w:val="20"/>
          <w:lang w:val="be-BY"/>
        </w:rPr>
        <w:t>жаў</w:t>
      </w:r>
      <w:r w:rsidR="007739E9">
        <w:rPr>
          <w:spacing w:val="-12"/>
          <w:sz w:val="20"/>
          <w:szCs w:val="20"/>
          <w:lang w:val="en-US"/>
        </w:rPr>
        <w:softHyphen/>
      </w:r>
      <w:r w:rsidRPr="00520606">
        <w:rPr>
          <w:spacing w:val="-12"/>
          <w:sz w:val="20"/>
          <w:szCs w:val="20"/>
          <w:lang w:val="be-BY"/>
        </w:rPr>
        <w:t>най улады (гаспадара, паноў-рады, сейма), інфармацыйнай базы працэсу кіра</w:t>
      </w:r>
      <w:r w:rsidR="007739E9">
        <w:rPr>
          <w:spacing w:val="-12"/>
          <w:sz w:val="20"/>
          <w:szCs w:val="20"/>
          <w:lang w:val="en-US"/>
        </w:rPr>
        <w:softHyphen/>
      </w:r>
      <w:r w:rsidRPr="00520606">
        <w:rPr>
          <w:spacing w:val="-12"/>
          <w:sz w:val="20"/>
          <w:szCs w:val="20"/>
          <w:lang w:val="be-BY"/>
        </w:rPr>
        <w:t>вання.</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Факт існавання такога збору як комплекс</w:t>
      </w:r>
      <w:r w:rsidR="003E51D6">
        <w:rPr>
          <w:spacing w:val="-12"/>
          <w:sz w:val="20"/>
          <w:szCs w:val="20"/>
          <w:lang w:val="be-BY"/>
        </w:rPr>
        <w:t>у</w:t>
      </w:r>
      <w:r w:rsidRPr="00520606">
        <w:rPr>
          <w:spacing w:val="-12"/>
          <w:sz w:val="20"/>
          <w:szCs w:val="20"/>
          <w:lang w:val="be-BY"/>
        </w:rPr>
        <w:t xml:space="preserve"> арыгіналаў актаў </w:t>
      </w:r>
      <w:r w:rsidR="009971F0">
        <w:rPr>
          <w:spacing w:val="-12"/>
          <w:sz w:val="20"/>
          <w:szCs w:val="20"/>
          <w:lang w:val="be-BY"/>
        </w:rPr>
        <w:t>у</w:t>
      </w:r>
      <w:r w:rsidRPr="00520606">
        <w:rPr>
          <w:spacing w:val="-12"/>
          <w:sz w:val="20"/>
          <w:szCs w:val="20"/>
          <w:lang w:val="be-BY"/>
        </w:rPr>
        <w:t xml:space="preserve"> гісторыі таго або іншага народа мае вялікае гісторыка-культурнае значэнне. Ён выступае адной з выразных пр</w:t>
      </w:r>
      <w:r w:rsidR="009971F0">
        <w:rPr>
          <w:spacing w:val="-12"/>
          <w:sz w:val="20"/>
          <w:szCs w:val="20"/>
          <w:lang w:val="be-BY"/>
        </w:rPr>
        <w:t>ы</w:t>
      </w:r>
      <w:r w:rsidRPr="00520606">
        <w:rPr>
          <w:spacing w:val="-12"/>
          <w:sz w:val="20"/>
          <w:szCs w:val="20"/>
          <w:lang w:val="be-BY"/>
        </w:rPr>
        <w:t>кмет дзяржаўнасці, яе неад’емным атрыбутам. Наяўнасць ары</w:t>
      </w:r>
      <w:r w:rsidR="008A5AAF">
        <w:rPr>
          <w:spacing w:val="-12"/>
          <w:sz w:val="20"/>
          <w:szCs w:val="20"/>
          <w:lang w:val="be-BY"/>
        </w:rPr>
        <w:softHyphen/>
      </w:r>
      <w:r w:rsidRPr="00520606">
        <w:rPr>
          <w:spacing w:val="-12"/>
          <w:sz w:val="20"/>
          <w:szCs w:val="20"/>
          <w:lang w:val="be-BY"/>
        </w:rPr>
        <w:t>гінала акта міжнароднага пагаднення, захоўванне яго ў архіве дзяржавы высту</w:t>
      </w:r>
      <w:r w:rsidR="008A5AAF">
        <w:rPr>
          <w:spacing w:val="-12"/>
          <w:sz w:val="20"/>
          <w:szCs w:val="20"/>
          <w:lang w:val="be-BY"/>
        </w:rPr>
        <w:softHyphen/>
      </w:r>
      <w:r w:rsidRPr="00520606">
        <w:rPr>
          <w:spacing w:val="-12"/>
          <w:sz w:val="20"/>
          <w:szCs w:val="20"/>
          <w:lang w:val="be-BY"/>
        </w:rPr>
        <w:t>пае сведчаннем яе правасуб’ектнасці на міжнароднай арэне, неза</w:t>
      </w:r>
      <w:r w:rsidR="008A5AAF">
        <w:rPr>
          <w:spacing w:val="-12"/>
          <w:sz w:val="20"/>
          <w:szCs w:val="20"/>
          <w:lang w:val="be-BY"/>
        </w:rPr>
        <w:softHyphen/>
      </w:r>
      <w:r w:rsidRPr="00520606">
        <w:rPr>
          <w:spacing w:val="-12"/>
          <w:sz w:val="20"/>
          <w:szCs w:val="20"/>
          <w:lang w:val="be-BY"/>
        </w:rPr>
        <w:t>леж</w:t>
      </w:r>
      <w:r w:rsidR="008A5AAF">
        <w:rPr>
          <w:spacing w:val="-12"/>
          <w:sz w:val="20"/>
          <w:szCs w:val="20"/>
          <w:lang w:val="be-BY"/>
        </w:rPr>
        <w:softHyphen/>
      </w:r>
      <w:r w:rsidRPr="00520606">
        <w:rPr>
          <w:spacing w:val="-12"/>
          <w:sz w:val="20"/>
          <w:szCs w:val="20"/>
          <w:lang w:val="be-BY"/>
        </w:rPr>
        <w:t>нас</w:t>
      </w:r>
      <w:r w:rsidR="008A5AAF">
        <w:rPr>
          <w:spacing w:val="-12"/>
          <w:sz w:val="20"/>
          <w:szCs w:val="20"/>
          <w:lang w:val="be-BY"/>
        </w:rPr>
        <w:softHyphen/>
      </w:r>
      <w:r w:rsidRPr="00520606">
        <w:rPr>
          <w:spacing w:val="-12"/>
          <w:sz w:val="20"/>
          <w:szCs w:val="20"/>
          <w:lang w:val="be-BY"/>
        </w:rPr>
        <w:t>ці. У сувязі з вышэйадзначаным вялікае значэнне мае вывучэнне гісторыі тако</w:t>
      </w:r>
      <w:r w:rsidR="008A5AAF">
        <w:rPr>
          <w:spacing w:val="-12"/>
          <w:sz w:val="20"/>
          <w:szCs w:val="20"/>
          <w:lang w:val="be-BY"/>
        </w:rPr>
        <w:softHyphen/>
      </w:r>
      <w:r w:rsidRPr="00520606">
        <w:rPr>
          <w:spacing w:val="-12"/>
          <w:sz w:val="20"/>
          <w:szCs w:val="20"/>
          <w:lang w:val="be-BY"/>
        </w:rPr>
        <w:t>га комп</w:t>
      </w:r>
      <w:r w:rsidR="009971F0">
        <w:rPr>
          <w:spacing w:val="-12"/>
          <w:sz w:val="20"/>
          <w:szCs w:val="20"/>
          <w:lang w:val="be-BY"/>
        </w:rPr>
        <w:softHyphen/>
      </w:r>
      <w:r w:rsidRPr="00520606">
        <w:rPr>
          <w:spacing w:val="-12"/>
          <w:sz w:val="20"/>
          <w:szCs w:val="20"/>
          <w:lang w:val="be-BY"/>
        </w:rPr>
        <w:t>лекс</w:t>
      </w:r>
      <w:r w:rsidR="009971F0">
        <w:rPr>
          <w:spacing w:val="-12"/>
          <w:sz w:val="20"/>
          <w:szCs w:val="20"/>
          <w:lang w:val="be-BY"/>
        </w:rPr>
        <w:t>у</w:t>
      </w:r>
      <w:r w:rsidRPr="00520606">
        <w:rPr>
          <w:spacing w:val="-12"/>
          <w:sz w:val="20"/>
          <w:szCs w:val="20"/>
          <w:lang w:val="be-BY"/>
        </w:rPr>
        <w:t>. Гэта можа дапамагчы высветліць важныя пытанні дзяржаўнага будаў</w:t>
      </w:r>
      <w:r w:rsidR="008A5AAF">
        <w:rPr>
          <w:spacing w:val="-12"/>
          <w:sz w:val="20"/>
          <w:szCs w:val="20"/>
          <w:lang w:val="be-BY"/>
        </w:rPr>
        <w:softHyphen/>
      </w:r>
      <w:r w:rsidRPr="00520606">
        <w:rPr>
          <w:spacing w:val="-12"/>
          <w:sz w:val="20"/>
          <w:szCs w:val="20"/>
          <w:lang w:val="be-BY"/>
        </w:rPr>
        <w:t>ніцтва на розных этапах гісторыі ВКЛ, арганізацыі дзейнасці апарат</w:t>
      </w:r>
      <w:r w:rsidR="009971F0">
        <w:rPr>
          <w:spacing w:val="-12"/>
          <w:sz w:val="20"/>
          <w:szCs w:val="20"/>
          <w:lang w:val="be-BY"/>
        </w:rPr>
        <w:t>у</w:t>
      </w:r>
      <w:r w:rsidRPr="00520606">
        <w:rPr>
          <w:spacing w:val="-12"/>
          <w:sz w:val="20"/>
          <w:szCs w:val="20"/>
          <w:lang w:val="be-BY"/>
        </w:rPr>
        <w:t xml:space="preserve"> орга</w:t>
      </w:r>
      <w:r w:rsidR="008A5AAF">
        <w:rPr>
          <w:spacing w:val="-12"/>
          <w:sz w:val="20"/>
          <w:szCs w:val="20"/>
          <w:lang w:val="be-BY"/>
        </w:rPr>
        <w:softHyphen/>
      </w:r>
      <w:r w:rsidRPr="00520606">
        <w:rPr>
          <w:spacing w:val="-12"/>
          <w:sz w:val="20"/>
          <w:szCs w:val="20"/>
          <w:lang w:val="be-BY"/>
        </w:rPr>
        <w:t>наў цэнтральнай улады, дазволіць больш поўна ўявіць месца ВКЛ у знеш</w:t>
      </w:r>
      <w:r w:rsidR="009971F0">
        <w:rPr>
          <w:spacing w:val="-12"/>
          <w:sz w:val="20"/>
          <w:szCs w:val="20"/>
          <w:lang w:val="be-BY"/>
        </w:rPr>
        <w:softHyphen/>
      </w:r>
      <w:r w:rsidRPr="00520606">
        <w:rPr>
          <w:spacing w:val="-12"/>
          <w:sz w:val="20"/>
          <w:szCs w:val="20"/>
          <w:lang w:val="be-BY"/>
        </w:rPr>
        <w:t>няй палі</w:t>
      </w:r>
      <w:r w:rsidR="008A5AAF">
        <w:rPr>
          <w:spacing w:val="-12"/>
          <w:sz w:val="20"/>
          <w:szCs w:val="20"/>
          <w:lang w:val="be-BY"/>
        </w:rPr>
        <w:softHyphen/>
      </w:r>
      <w:r w:rsidRPr="00520606">
        <w:rPr>
          <w:spacing w:val="-12"/>
          <w:sz w:val="20"/>
          <w:szCs w:val="20"/>
          <w:lang w:val="be-BY"/>
        </w:rPr>
        <w:t>тыцы Рэчы Паспалітай Абодвух Народаў, па</w:t>
      </w:r>
      <w:r w:rsidR="003E51D6">
        <w:rPr>
          <w:spacing w:val="-12"/>
          <w:sz w:val="20"/>
          <w:szCs w:val="20"/>
          <w:lang w:val="be-BY"/>
        </w:rPr>
        <w:t>-</w:t>
      </w:r>
      <w:r w:rsidRPr="00520606">
        <w:rPr>
          <w:spacing w:val="-12"/>
          <w:sz w:val="20"/>
          <w:szCs w:val="20"/>
          <w:lang w:val="be-BY"/>
        </w:rPr>
        <w:t>іншаму паглядзець на дзяр</w:t>
      </w:r>
      <w:r w:rsidR="008A5AAF">
        <w:rPr>
          <w:spacing w:val="-12"/>
          <w:sz w:val="20"/>
          <w:szCs w:val="20"/>
          <w:lang w:val="be-BY"/>
        </w:rPr>
        <w:softHyphen/>
      </w:r>
      <w:r w:rsidRPr="00520606">
        <w:rPr>
          <w:spacing w:val="-12"/>
          <w:sz w:val="20"/>
          <w:szCs w:val="20"/>
          <w:lang w:val="be-BY"/>
        </w:rPr>
        <w:t>жаў</w:t>
      </w:r>
      <w:r w:rsidR="008A5AAF">
        <w:rPr>
          <w:spacing w:val="-12"/>
          <w:sz w:val="20"/>
          <w:szCs w:val="20"/>
          <w:lang w:val="be-BY"/>
        </w:rPr>
        <w:softHyphen/>
      </w:r>
      <w:r w:rsidRPr="00520606">
        <w:rPr>
          <w:spacing w:val="-12"/>
          <w:sz w:val="20"/>
          <w:szCs w:val="20"/>
          <w:lang w:val="be-BY"/>
        </w:rPr>
        <w:t>ны статус княства ва ўмовах уніі з Каралеўствам Польскім.</w:t>
      </w:r>
    </w:p>
    <w:p w:rsidR="00520606" w:rsidRPr="00520606" w:rsidRDefault="009971F0" w:rsidP="00520606">
      <w:pPr>
        <w:pStyle w:val="af6"/>
        <w:spacing w:after="0" w:line="220" w:lineRule="exact"/>
        <w:ind w:firstLine="397"/>
        <w:jc w:val="both"/>
        <w:rPr>
          <w:spacing w:val="-12"/>
          <w:sz w:val="20"/>
          <w:szCs w:val="20"/>
          <w:lang w:val="be-BY"/>
        </w:rPr>
      </w:pPr>
      <w:r>
        <w:rPr>
          <w:spacing w:val="-12"/>
          <w:sz w:val="20"/>
          <w:szCs w:val="20"/>
          <w:lang w:val="be-BY"/>
        </w:rPr>
        <w:t>У</w:t>
      </w:r>
      <w:r w:rsidR="00520606" w:rsidRPr="00520606">
        <w:rPr>
          <w:spacing w:val="-12"/>
          <w:sz w:val="20"/>
          <w:szCs w:val="20"/>
          <w:lang w:val="be-BY"/>
        </w:rPr>
        <w:t xml:space="preserve"> канц</w:t>
      </w:r>
      <w:r>
        <w:rPr>
          <w:spacing w:val="-12"/>
          <w:sz w:val="20"/>
          <w:szCs w:val="20"/>
          <w:lang w:val="be-BY"/>
        </w:rPr>
        <w:t>ы</w:t>
      </w:r>
      <w:r w:rsidR="00520606" w:rsidRPr="00520606">
        <w:rPr>
          <w:spacing w:val="-12"/>
          <w:sz w:val="20"/>
          <w:szCs w:val="20"/>
          <w:lang w:val="be-BY"/>
        </w:rPr>
        <w:t xml:space="preserve"> гісторыі існавання Рэчы Паспалітай Абодвух Народаў (1795) Кар</w:t>
      </w:r>
      <w:r w:rsidR="00B5079A">
        <w:rPr>
          <w:spacing w:val="-12"/>
          <w:sz w:val="20"/>
          <w:szCs w:val="20"/>
          <w:lang w:val="be-BY"/>
        </w:rPr>
        <w:t>а</w:t>
      </w:r>
      <w:r w:rsidR="008A5AAF">
        <w:rPr>
          <w:spacing w:val="-12"/>
          <w:sz w:val="20"/>
          <w:szCs w:val="20"/>
          <w:lang w:val="be-BY"/>
        </w:rPr>
        <w:softHyphen/>
      </w:r>
      <w:r w:rsidR="00520606" w:rsidRPr="00520606">
        <w:rPr>
          <w:spacing w:val="-12"/>
          <w:sz w:val="20"/>
          <w:szCs w:val="20"/>
          <w:lang w:val="be-BY"/>
        </w:rPr>
        <w:t>леўства Польскае і Вялікае Княства Літоўскае мелі асобныя дзяржаўныя архі</w:t>
      </w:r>
      <w:r w:rsidR="008A5AAF">
        <w:rPr>
          <w:spacing w:val="-12"/>
          <w:sz w:val="20"/>
          <w:szCs w:val="20"/>
          <w:lang w:val="be-BY"/>
        </w:rPr>
        <w:softHyphen/>
      </w:r>
      <w:r w:rsidR="00520606" w:rsidRPr="00520606">
        <w:rPr>
          <w:spacing w:val="-12"/>
          <w:sz w:val="20"/>
          <w:szCs w:val="20"/>
          <w:lang w:val="be-BY"/>
        </w:rPr>
        <w:t>вы. Нягледзячы на тэндэнцыю да больш глыбокай інтэграцыі абедзвюх час</w:t>
      </w:r>
      <w:r w:rsidR="008A5AAF">
        <w:rPr>
          <w:spacing w:val="-12"/>
          <w:sz w:val="20"/>
          <w:szCs w:val="20"/>
          <w:lang w:val="be-BY"/>
        </w:rPr>
        <w:softHyphen/>
      </w:r>
      <w:r w:rsidR="00520606" w:rsidRPr="00520606">
        <w:rPr>
          <w:spacing w:val="-12"/>
          <w:sz w:val="20"/>
          <w:szCs w:val="20"/>
          <w:lang w:val="be-BY"/>
        </w:rPr>
        <w:t xml:space="preserve">так дзяржавы ў другой палове </w:t>
      </w:r>
      <w:r w:rsidR="00520606" w:rsidRPr="00520606">
        <w:rPr>
          <w:spacing w:val="-12"/>
          <w:sz w:val="20"/>
          <w:szCs w:val="20"/>
          <w:lang w:val="en-US"/>
        </w:rPr>
        <w:t>XVIII</w:t>
      </w:r>
      <w:r w:rsidR="00520606" w:rsidRPr="00520606">
        <w:rPr>
          <w:spacing w:val="-12"/>
          <w:sz w:val="20"/>
          <w:szCs w:val="20"/>
          <w:lang w:val="be-BY"/>
        </w:rPr>
        <w:t xml:space="preserve"> ст., адзінага дзяржаўнага архіва створана не было. Як агульныя фарміраваліся толькі архівы ўстаноў, створаных у перыяд кіра</w:t>
      </w:r>
      <w:r w:rsidR="008A5AAF">
        <w:rPr>
          <w:spacing w:val="-12"/>
          <w:sz w:val="20"/>
          <w:szCs w:val="20"/>
          <w:lang w:val="be-BY"/>
        </w:rPr>
        <w:softHyphen/>
      </w:r>
      <w:r w:rsidR="00520606" w:rsidRPr="00520606">
        <w:rPr>
          <w:spacing w:val="-12"/>
          <w:sz w:val="20"/>
          <w:szCs w:val="20"/>
          <w:lang w:val="be-BY"/>
        </w:rPr>
        <w:t>вання караля Станіслава Аўгуста Панятоўскага, такіх як Пастаянна</w:t>
      </w:r>
      <w:r>
        <w:rPr>
          <w:spacing w:val="-12"/>
          <w:sz w:val="20"/>
          <w:szCs w:val="20"/>
          <w:lang w:val="be-BY"/>
        </w:rPr>
        <w:t>я</w:t>
      </w:r>
      <w:r w:rsidR="00520606" w:rsidRPr="00520606">
        <w:rPr>
          <w:spacing w:val="-12"/>
          <w:sz w:val="20"/>
          <w:szCs w:val="20"/>
          <w:lang w:val="be-BY"/>
        </w:rPr>
        <w:t xml:space="preserve"> Рад</w:t>
      </w:r>
      <w:r>
        <w:rPr>
          <w:spacing w:val="-12"/>
          <w:sz w:val="20"/>
          <w:szCs w:val="20"/>
          <w:lang w:val="be-BY"/>
        </w:rPr>
        <w:t>а</w:t>
      </w:r>
      <w:r w:rsidR="00520606" w:rsidRPr="00520606">
        <w:rPr>
          <w:spacing w:val="-12"/>
          <w:sz w:val="20"/>
          <w:szCs w:val="20"/>
          <w:lang w:val="be-BY"/>
        </w:rPr>
        <w:t>, Аду</w:t>
      </w:r>
      <w:r w:rsidR="008A5AAF">
        <w:rPr>
          <w:spacing w:val="-12"/>
          <w:sz w:val="20"/>
          <w:szCs w:val="20"/>
          <w:lang w:val="be-BY"/>
        </w:rPr>
        <w:softHyphen/>
      </w:r>
      <w:r w:rsidR="00520606" w:rsidRPr="00520606">
        <w:rPr>
          <w:spacing w:val="-12"/>
          <w:sz w:val="20"/>
          <w:szCs w:val="20"/>
          <w:lang w:val="be-BY"/>
        </w:rPr>
        <w:t>кацыйна</w:t>
      </w:r>
      <w:r>
        <w:rPr>
          <w:spacing w:val="-12"/>
          <w:sz w:val="20"/>
          <w:szCs w:val="20"/>
          <w:lang w:val="be-BY"/>
        </w:rPr>
        <w:t>я</w:t>
      </w:r>
      <w:r w:rsidR="00520606" w:rsidRPr="00520606">
        <w:rPr>
          <w:spacing w:val="-12"/>
          <w:sz w:val="20"/>
          <w:szCs w:val="20"/>
          <w:lang w:val="be-BY"/>
        </w:rPr>
        <w:t xml:space="preserve"> </w:t>
      </w:r>
      <w:r w:rsidR="00B66499" w:rsidRPr="00520606">
        <w:rPr>
          <w:spacing w:val="-12"/>
          <w:sz w:val="20"/>
          <w:szCs w:val="20"/>
          <w:lang w:val="be-BY"/>
        </w:rPr>
        <w:t>Камісі</w:t>
      </w:r>
      <w:r w:rsidR="00B66499">
        <w:rPr>
          <w:spacing w:val="-12"/>
          <w:sz w:val="20"/>
          <w:szCs w:val="20"/>
          <w:lang w:val="be-BY"/>
        </w:rPr>
        <w:t>я</w:t>
      </w:r>
      <w:r w:rsidR="00520606" w:rsidRPr="00520606">
        <w:rPr>
          <w:spacing w:val="-12"/>
          <w:sz w:val="20"/>
          <w:szCs w:val="20"/>
          <w:lang w:val="be-BY"/>
        </w:rPr>
        <w:t>, Вайскова</w:t>
      </w:r>
      <w:r>
        <w:rPr>
          <w:spacing w:val="-12"/>
          <w:sz w:val="20"/>
          <w:szCs w:val="20"/>
          <w:lang w:val="be-BY"/>
        </w:rPr>
        <w:t>я</w:t>
      </w:r>
      <w:r w:rsidR="00520606" w:rsidRPr="00520606">
        <w:rPr>
          <w:spacing w:val="-12"/>
          <w:sz w:val="20"/>
          <w:szCs w:val="20"/>
          <w:lang w:val="be-BY"/>
        </w:rPr>
        <w:t xml:space="preserve"> </w:t>
      </w:r>
      <w:r w:rsidR="00B66499" w:rsidRPr="00520606">
        <w:rPr>
          <w:spacing w:val="-12"/>
          <w:sz w:val="20"/>
          <w:szCs w:val="20"/>
          <w:lang w:val="be-BY"/>
        </w:rPr>
        <w:t>Камісі</w:t>
      </w:r>
      <w:r w:rsidR="00B66499">
        <w:rPr>
          <w:spacing w:val="-12"/>
          <w:sz w:val="20"/>
          <w:szCs w:val="20"/>
          <w:lang w:val="be-BY"/>
        </w:rPr>
        <w:t>я</w:t>
      </w:r>
      <w:r w:rsidR="00520606" w:rsidRPr="00520606">
        <w:rPr>
          <w:spacing w:val="-12"/>
          <w:sz w:val="20"/>
          <w:szCs w:val="20"/>
          <w:lang w:val="be-BY"/>
        </w:rPr>
        <w:t>, орган</w:t>
      </w:r>
      <w:r>
        <w:rPr>
          <w:spacing w:val="-12"/>
          <w:sz w:val="20"/>
          <w:szCs w:val="20"/>
          <w:lang w:val="be-BY"/>
        </w:rPr>
        <w:t>ы</w:t>
      </w:r>
      <w:r w:rsidR="00520606" w:rsidRPr="00520606">
        <w:rPr>
          <w:spacing w:val="-12"/>
          <w:sz w:val="20"/>
          <w:szCs w:val="20"/>
          <w:lang w:val="be-BY"/>
        </w:rPr>
        <w:t xml:space="preserve"> </w:t>
      </w:r>
      <w:r>
        <w:rPr>
          <w:spacing w:val="-12"/>
          <w:sz w:val="20"/>
          <w:szCs w:val="20"/>
          <w:lang w:val="be-BY"/>
        </w:rPr>
        <w:t>ў</w:t>
      </w:r>
      <w:r w:rsidR="00520606" w:rsidRPr="00520606">
        <w:rPr>
          <w:spacing w:val="-12"/>
          <w:sz w:val="20"/>
          <w:szCs w:val="20"/>
          <w:lang w:val="be-BY"/>
        </w:rPr>
        <w:t>лады перыяду паўстання пад кіраў</w:t>
      </w:r>
      <w:r w:rsidR="008A5AAF">
        <w:rPr>
          <w:spacing w:val="-12"/>
          <w:sz w:val="20"/>
          <w:szCs w:val="20"/>
          <w:lang w:val="be-BY"/>
        </w:rPr>
        <w:softHyphen/>
      </w:r>
      <w:r w:rsidR="00520606" w:rsidRPr="00520606">
        <w:rPr>
          <w:spacing w:val="-12"/>
          <w:sz w:val="20"/>
          <w:szCs w:val="20"/>
          <w:lang w:val="be-BY"/>
        </w:rPr>
        <w:t>ніцтвам Т. Касцюшкі і інш. У структуры дзяржаўных архіваў Кар</w:t>
      </w:r>
      <w:r>
        <w:rPr>
          <w:spacing w:val="-12"/>
          <w:sz w:val="20"/>
          <w:szCs w:val="20"/>
          <w:lang w:val="be-BY"/>
        </w:rPr>
        <w:t>а</w:t>
      </w:r>
      <w:r w:rsidR="00520606" w:rsidRPr="00520606">
        <w:rPr>
          <w:spacing w:val="-12"/>
          <w:sz w:val="20"/>
          <w:szCs w:val="20"/>
          <w:lang w:val="be-BY"/>
        </w:rPr>
        <w:t>леўства Поль</w:t>
      </w:r>
      <w:r w:rsidR="008A5AAF">
        <w:rPr>
          <w:spacing w:val="-12"/>
          <w:sz w:val="20"/>
          <w:szCs w:val="20"/>
          <w:lang w:val="be-BY"/>
        </w:rPr>
        <w:softHyphen/>
      </w:r>
      <w:r w:rsidR="00520606" w:rsidRPr="00520606">
        <w:rPr>
          <w:spacing w:val="-12"/>
          <w:sz w:val="20"/>
          <w:szCs w:val="20"/>
          <w:lang w:val="be-BY"/>
        </w:rPr>
        <w:t xml:space="preserve">скага і Вялікага Княства Літоўскага з </w:t>
      </w:r>
      <w:r w:rsidR="00520606" w:rsidRPr="00520606">
        <w:rPr>
          <w:spacing w:val="-12"/>
          <w:sz w:val="20"/>
          <w:szCs w:val="20"/>
          <w:lang w:val="en-US"/>
        </w:rPr>
        <w:t>XV</w:t>
      </w:r>
      <w:r w:rsidR="00520606" w:rsidRPr="00520606">
        <w:rPr>
          <w:spacing w:val="-12"/>
          <w:sz w:val="20"/>
          <w:szCs w:val="20"/>
          <w:lang w:val="be-BY"/>
        </w:rPr>
        <w:t xml:space="preserve"> ст. пачалі вылучацца два галоў</w:t>
      </w:r>
      <w:r w:rsidR="008A5AAF">
        <w:rPr>
          <w:spacing w:val="-12"/>
          <w:sz w:val="20"/>
          <w:szCs w:val="20"/>
          <w:lang w:val="be-BY"/>
        </w:rPr>
        <w:softHyphen/>
      </w:r>
      <w:r w:rsidR="00520606" w:rsidRPr="00520606">
        <w:rPr>
          <w:spacing w:val="-12"/>
          <w:sz w:val="20"/>
          <w:szCs w:val="20"/>
          <w:lang w:val="be-BY"/>
        </w:rPr>
        <w:t>ны</w:t>
      </w:r>
      <w:r>
        <w:rPr>
          <w:spacing w:val="-12"/>
          <w:sz w:val="20"/>
          <w:szCs w:val="20"/>
          <w:lang w:val="be-BY"/>
        </w:rPr>
        <w:t>я</w:t>
      </w:r>
      <w:r w:rsidR="00520606" w:rsidRPr="00520606">
        <w:rPr>
          <w:spacing w:val="-12"/>
          <w:sz w:val="20"/>
          <w:szCs w:val="20"/>
          <w:lang w:val="be-BY"/>
        </w:rPr>
        <w:t xml:space="preserve"> комплексы актаў. У аснове іх падзелу ляжала прыкмета арыгінальнасці — «копія, занесеная ў сшытак ці кнігу» або «арыгінал як асобны дакумент»: Кара</w:t>
      </w:r>
      <w:r w:rsidR="008A5AAF">
        <w:rPr>
          <w:spacing w:val="-12"/>
          <w:sz w:val="20"/>
          <w:szCs w:val="20"/>
          <w:lang w:val="be-BY"/>
        </w:rPr>
        <w:softHyphen/>
      </w:r>
      <w:r w:rsidR="00520606" w:rsidRPr="00520606">
        <w:rPr>
          <w:spacing w:val="-12"/>
          <w:sz w:val="20"/>
          <w:szCs w:val="20"/>
          <w:lang w:val="be-BY"/>
        </w:rPr>
        <w:t>леўст</w:t>
      </w:r>
      <w:r w:rsidR="008A5AAF">
        <w:rPr>
          <w:spacing w:val="-12"/>
          <w:sz w:val="20"/>
          <w:szCs w:val="20"/>
          <w:lang w:val="be-BY"/>
        </w:rPr>
        <w:softHyphen/>
      </w:r>
      <w:r w:rsidR="00520606" w:rsidRPr="00520606">
        <w:rPr>
          <w:spacing w:val="-12"/>
          <w:sz w:val="20"/>
          <w:szCs w:val="20"/>
          <w:lang w:val="be-BY"/>
        </w:rPr>
        <w:t>ва Польскае — 1) Метрыка Каралеўства Польскага; 2) арыгіналы актаў; ВКЛ</w:t>
      </w:r>
      <w:r>
        <w:rPr>
          <w:spacing w:val="-12"/>
          <w:sz w:val="20"/>
          <w:szCs w:val="20"/>
          <w:lang w:val="be-BY"/>
        </w:rPr>
        <w:t xml:space="preserve"> — </w:t>
      </w:r>
      <w:r w:rsidR="00520606" w:rsidRPr="00520606">
        <w:rPr>
          <w:spacing w:val="-12"/>
          <w:sz w:val="20"/>
          <w:szCs w:val="20"/>
          <w:lang w:val="be-BY"/>
        </w:rPr>
        <w:t>1) Метрыка ВКЛ; 2) арыгіналы актаў. У структуры апошняга названага комп</w:t>
      </w:r>
      <w:r w:rsidR="008A5AAF">
        <w:rPr>
          <w:spacing w:val="-12"/>
          <w:sz w:val="20"/>
          <w:szCs w:val="20"/>
          <w:lang w:val="be-BY"/>
        </w:rPr>
        <w:softHyphen/>
      </w:r>
      <w:r w:rsidR="00520606" w:rsidRPr="00520606">
        <w:rPr>
          <w:spacing w:val="-12"/>
          <w:sz w:val="20"/>
          <w:szCs w:val="20"/>
          <w:lang w:val="be-BY"/>
        </w:rPr>
        <w:t>лекс</w:t>
      </w:r>
      <w:r>
        <w:rPr>
          <w:spacing w:val="-12"/>
          <w:sz w:val="20"/>
          <w:szCs w:val="20"/>
          <w:lang w:val="be-BY"/>
        </w:rPr>
        <w:t>у</w:t>
      </w:r>
      <w:r w:rsidR="00520606" w:rsidRPr="00520606">
        <w:rPr>
          <w:spacing w:val="-12"/>
          <w:sz w:val="20"/>
          <w:szCs w:val="20"/>
          <w:lang w:val="be-BY"/>
        </w:rPr>
        <w:t xml:space="preserve"> ў выпадках аб</w:t>
      </w:r>
      <w:r>
        <w:rPr>
          <w:spacing w:val="-12"/>
          <w:sz w:val="20"/>
          <w:szCs w:val="20"/>
          <w:lang w:val="be-BY"/>
        </w:rPr>
        <w:t>е</w:t>
      </w:r>
      <w:r w:rsidR="00520606" w:rsidRPr="00520606">
        <w:rPr>
          <w:spacing w:val="-12"/>
          <w:sz w:val="20"/>
          <w:szCs w:val="20"/>
          <w:lang w:val="be-BY"/>
        </w:rPr>
        <w:t>д</w:t>
      </w:r>
      <w:r>
        <w:rPr>
          <w:spacing w:val="-12"/>
          <w:sz w:val="20"/>
          <w:szCs w:val="20"/>
          <w:lang w:val="be-BY"/>
        </w:rPr>
        <w:t>з</w:t>
      </w:r>
      <w:r w:rsidR="00520606" w:rsidRPr="00520606">
        <w:rPr>
          <w:spacing w:val="-12"/>
          <w:sz w:val="20"/>
          <w:szCs w:val="20"/>
          <w:lang w:val="be-BY"/>
        </w:rPr>
        <w:t>в</w:t>
      </w:r>
      <w:r>
        <w:rPr>
          <w:spacing w:val="-12"/>
          <w:sz w:val="20"/>
          <w:szCs w:val="20"/>
          <w:lang w:val="be-BY"/>
        </w:rPr>
        <w:t>ю</w:t>
      </w:r>
      <w:r w:rsidR="00520606" w:rsidRPr="00520606">
        <w:rPr>
          <w:spacing w:val="-12"/>
          <w:sz w:val="20"/>
          <w:szCs w:val="20"/>
          <w:lang w:val="be-BY"/>
        </w:rPr>
        <w:t>х дзяржаў вылучал</w:t>
      </w:r>
      <w:r w:rsidR="00EB31BD">
        <w:rPr>
          <w:spacing w:val="-12"/>
          <w:sz w:val="20"/>
          <w:szCs w:val="20"/>
          <w:lang w:val="be-BY"/>
        </w:rPr>
        <w:t>і</w:t>
      </w:r>
      <w:r w:rsidR="00520606" w:rsidRPr="00520606">
        <w:rPr>
          <w:spacing w:val="-12"/>
          <w:sz w:val="20"/>
          <w:szCs w:val="20"/>
          <w:lang w:val="be-BY"/>
        </w:rPr>
        <w:t>ся дзве асноўныя часткі: ары</w:t>
      </w:r>
      <w:r w:rsidR="008A5AAF">
        <w:rPr>
          <w:spacing w:val="-12"/>
          <w:sz w:val="20"/>
          <w:szCs w:val="20"/>
          <w:lang w:val="be-BY"/>
        </w:rPr>
        <w:softHyphen/>
      </w:r>
      <w:r w:rsidR="00520606" w:rsidRPr="00520606">
        <w:rPr>
          <w:spacing w:val="-12"/>
          <w:sz w:val="20"/>
          <w:szCs w:val="20"/>
          <w:lang w:val="be-BY"/>
        </w:rPr>
        <w:t>гі</w:t>
      </w:r>
      <w:r w:rsidR="008A5AAF">
        <w:rPr>
          <w:spacing w:val="-12"/>
          <w:sz w:val="20"/>
          <w:szCs w:val="20"/>
          <w:lang w:val="be-BY"/>
        </w:rPr>
        <w:softHyphen/>
      </w:r>
      <w:r w:rsidR="00520606" w:rsidRPr="00520606">
        <w:rPr>
          <w:spacing w:val="-12"/>
          <w:sz w:val="20"/>
          <w:szCs w:val="20"/>
          <w:lang w:val="be-BY"/>
        </w:rPr>
        <w:t>налы актаў агульнадзяржаўнага значэння; дакументы маёмасна-прававога харак</w:t>
      </w:r>
      <w:r w:rsidR="008A5AAF">
        <w:rPr>
          <w:spacing w:val="-12"/>
          <w:sz w:val="20"/>
          <w:szCs w:val="20"/>
          <w:lang w:val="be-BY"/>
        </w:rPr>
        <w:softHyphen/>
      </w:r>
      <w:r w:rsidR="00520606" w:rsidRPr="00520606">
        <w:rPr>
          <w:spacing w:val="-12"/>
          <w:sz w:val="20"/>
          <w:szCs w:val="20"/>
          <w:lang w:val="be-BY"/>
        </w:rPr>
        <w:t>тару, што адносіліся пераважна да зямельных уладанняў, якія вярнуліся ва ўлас</w:t>
      </w:r>
      <w:r w:rsidR="00EB31BD">
        <w:rPr>
          <w:spacing w:val="-12"/>
          <w:sz w:val="20"/>
          <w:szCs w:val="20"/>
          <w:lang w:val="be-BY"/>
        </w:rPr>
        <w:softHyphen/>
      </w:r>
      <w:r w:rsidR="00520606" w:rsidRPr="00520606">
        <w:rPr>
          <w:spacing w:val="-12"/>
          <w:sz w:val="20"/>
          <w:szCs w:val="20"/>
          <w:lang w:val="be-BY"/>
        </w:rPr>
        <w:t>насць дзяржавы, т. зв. вымарачныя ўладанні. Нягледзячы на тое</w:t>
      </w:r>
      <w:r w:rsidR="003E51D6">
        <w:rPr>
          <w:spacing w:val="-12"/>
          <w:sz w:val="20"/>
          <w:szCs w:val="20"/>
          <w:lang w:val="be-BY"/>
        </w:rPr>
        <w:t>,</w:t>
      </w:r>
      <w:r w:rsidR="00520606" w:rsidRPr="00520606">
        <w:rPr>
          <w:spacing w:val="-12"/>
          <w:sz w:val="20"/>
          <w:szCs w:val="20"/>
          <w:lang w:val="be-BY"/>
        </w:rPr>
        <w:t xml:space="preserve"> што дзве назва</w:t>
      </w:r>
      <w:r w:rsidR="00EB31BD">
        <w:rPr>
          <w:spacing w:val="-12"/>
          <w:sz w:val="20"/>
          <w:szCs w:val="20"/>
          <w:lang w:val="be-BY"/>
        </w:rPr>
        <w:softHyphen/>
      </w:r>
      <w:r w:rsidR="00520606" w:rsidRPr="00520606">
        <w:rPr>
          <w:spacing w:val="-12"/>
          <w:sz w:val="20"/>
          <w:szCs w:val="20"/>
          <w:lang w:val="be-BY"/>
        </w:rPr>
        <w:t>ныя часткі комплекс</w:t>
      </w:r>
      <w:r>
        <w:rPr>
          <w:spacing w:val="-12"/>
          <w:sz w:val="20"/>
          <w:szCs w:val="20"/>
          <w:lang w:val="be-BY"/>
        </w:rPr>
        <w:t>у</w:t>
      </w:r>
      <w:r w:rsidR="00520606" w:rsidRPr="00520606">
        <w:rPr>
          <w:spacing w:val="-12"/>
          <w:sz w:val="20"/>
          <w:szCs w:val="20"/>
          <w:lang w:val="be-BY"/>
        </w:rPr>
        <w:t xml:space="preserve"> арыгіналаў працяглы перыяд сваёй гісторыі захоў</w:t>
      </w:r>
      <w:r w:rsidR="008A5AAF">
        <w:rPr>
          <w:spacing w:val="-12"/>
          <w:sz w:val="20"/>
          <w:szCs w:val="20"/>
          <w:lang w:val="be-BY"/>
        </w:rPr>
        <w:softHyphen/>
      </w:r>
      <w:r w:rsidR="00520606" w:rsidRPr="00520606">
        <w:rPr>
          <w:spacing w:val="-12"/>
          <w:sz w:val="20"/>
          <w:szCs w:val="20"/>
          <w:lang w:val="be-BY"/>
        </w:rPr>
        <w:t>ва</w:t>
      </w:r>
      <w:r w:rsidR="00EB31BD">
        <w:rPr>
          <w:spacing w:val="-12"/>
          <w:sz w:val="20"/>
          <w:szCs w:val="20"/>
          <w:lang w:val="be-BY"/>
        </w:rPr>
        <w:softHyphen/>
      </w:r>
      <w:r w:rsidR="00520606" w:rsidRPr="00520606">
        <w:rPr>
          <w:spacing w:val="-12"/>
          <w:sz w:val="20"/>
          <w:szCs w:val="20"/>
          <w:lang w:val="be-BY"/>
        </w:rPr>
        <w:t>лі</w:t>
      </w:r>
      <w:r w:rsidR="00EB31BD">
        <w:rPr>
          <w:spacing w:val="-12"/>
          <w:sz w:val="20"/>
          <w:szCs w:val="20"/>
          <w:lang w:val="be-BY"/>
        </w:rPr>
        <w:softHyphen/>
      </w:r>
      <w:r w:rsidR="00520606" w:rsidRPr="00520606">
        <w:rPr>
          <w:spacing w:val="-12"/>
          <w:sz w:val="20"/>
          <w:szCs w:val="20"/>
          <w:lang w:val="be-BY"/>
        </w:rPr>
        <w:t>ся разам, яны адрозніваліся сваім прызначэннем і гістарычнай каш</w:t>
      </w:r>
      <w:r w:rsidR="008A5AAF">
        <w:rPr>
          <w:spacing w:val="-12"/>
          <w:sz w:val="20"/>
          <w:szCs w:val="20"/>
          <w:lang w:val="be-BY"/>
        </w:rPr>
        <w:softHyphen/>
      </w:r>
      <w:r w:rsidR="00520606" w:rsidRPr="00520606">
        <w:rPr>
          <w:spacing w:val="-12"/>
          <w:sz w:val="20"/>
          <w:szCs w:val="20"/>
          <w:lang w:val="be-BY"/>
        </w:rPr>
        <w:t>тоў</w:t>
      </w:r>
      <w:r w:rsidR="008A5AAF">
        <w:rPr>
          <w:spacing w:val="-12"/>
          <w:sz w:val="20"/>
          <w:szCs w:val="20"/>
          <w:lang w:val="be-BY"/>
        </w:rPr>
        <w:softHyphen/>
      </w:r>
      <w:r w:rsidR="00520606" w:rsidRPr="00520606">
        <w:rPr>
          <w:spacing w:val="-12"/>
          <w:sz w:val="20"/>
          <w:szCs w:val="20"/>
          <w:lang w:val="be-BY"/>
        </w:rPr>
        <w:t>нас</w:t>
      </w:r>
      <w:r w:rsidR="008A5AAF">
        <w:rPr>
          <w:spacing w:val="-12"/>
          <w:sz w:val="20"/>
          <w:szCs w:val="20"/>
          <w:lang w:val="be-BY"/>
        </w:rPr>
        <w:softHyphen/>
      </w:r>
      <w:r w:rsidR="00520606" w:rsidRPr="00520606">
        <w:rPr>
          <w:spacing w:val="-12"/>
          <w:sz w:val="20"/>
          <w:szCs w:val="20"/>
          <w:lang w:val="be-BY"/>
        </w:rPr>
        <w:t>цю, г.</w:t>
      </w:r>
      <w:r w:rsidR="00EB31BD">
        <w:rPr>
          <w:spacing w:val="-12"/>
          <w:sz w:val="20"/>
          <w:szCs w:val="20"/>
          <w:lang w:val="be-BY"/>
        </w:rPr>
        <w:t> </w:t>
      </w:r>
      <w:r w:rsidR="00520606" w:rsidRPr="00520606">
        <w:rPr>
          <w:spacing w:val="-12"/>
          <w:sz w:val="20"/>
          <w:szCs w:val="20"/>
          <w:lang w:val="be-BY"/>
        </w:rPr>
        <w:t>зн. кожная з іх з’яўлялася самастойнай і м</w:t>
      </w:r>
      <w:r>
        <w:rPr>
          <w:spacing w:val="-12"/>
          <w:sz w:val="20"/>
          <w:szCs w:val="20"/>
          <w:lang w:val="be-BY"/>
        </w:rPr>
        <w:t>агл</w:t>
      </w:r>
      <w:r w:rsidR="00520606" w:rsidRPr="00520606">
        <w:rPr>
          <w:spacing w:val="-12"/>
          <w:sz w:val="20"/>
          <w:szCs w:val="20"/>
          <w:lang w:val="be-BY"/>
        </w:rPr>
        <w:t>а прэтэндаваць на статус асоб</w:t>
      </w:r>
      <w:r w:rsidR="008A5AAF">
        <w:rPr>
          <w:spacing w:val="-12"/>
          <w:sz w:val="20"/>
          <w:szCs w:val="20"/>
          <w:lang w:val="be-BY"/>
        </w:rPr>
        <w:softHyphen/>
      </w:r>
      <w:r w:rsidR="00520606" w:rsidRPr="00520606">
        <w:rPr>
          <w:spacing w:val="-12"/>
          <w:sz w:val="20"/>
          <w:szCs w:val="20"/>
          <w:lang w:val="be-BY"/>
        </w:rPr>
        <w:t>на</w:t>
      </w:r>
      <w:r w:rsidR="00EB31BD">
        <w:rPr>
          <w:spacing w:val="-12"/>
          <w:sz w:val="20"/>
          <w:szCs w:val="20"/>
          <w:lang w:val="be-BY"/>
        </w:rPr>
        <w:softHyphen/>
      </w:r>
      <w:r w:rsidR="00520606" w:rsidRPr="00520606">
        <w:rPr>
          <w:spacing w:val="-12"/>
          <w:sz w:val="20"/>
          <w:szCs w:val="20"/>
          <w:lang w:val="be-BY"/>
        </w:rPr>
        <w:t>га «комплекс</w:t>
      </w:r>
      <w:r>
        <w:rPr>
          <w:spacing w:val="-12"/>
          <w:sz w:val="20"/>
          <w:szCs w:val="20"/>
          <w:lang w:val="be-BY"/>
        </w:rPr>
        <w:t>у</w:t>
      </w:r>
      <w:r w:rsidR="00520606" w:rsidRPr="00520606">
        <w:rPr>
          <w:spacing w:val="-12"/>
          <w:sz w:val="20"/>
          <w:szCs w:val="20"/>
          <w:lang w:val="be-BY"/>
        </w:rPr>
        <w:t>».</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lastRenderedPageBreak/>
        <w:t>Комплекс арыгіналаў актаў агульнадзяржаўнага значэння дзяржаўнага архі</w:t>
      </w:r>
      <w:r w:rsidR="008A5AAF">
        <w:rPr>
          <w:spacing w:val="-12"/>
          <w:sz w:val="20"/>
          <w:szCs w:val="20"/>
          <w:lang w:val="be-BY"/>
        </w:rPr>
        <w:softHyphen/>
      </w:r>
      <w:r w:rsidRPr="00520606">
        <w:rPr>
          <w:spacing w:val="-12"/>
          <w:sz w:val="20"/>
          <w:szCs w:val="20"/>
          <w:lang w:val="be-BY"/>
        </w:rPr>
        <w:t xml:space="preserve">ва ВКЛ быў прадстаўлены </w:t>
      </w:r>
      <w:r w:rsidR="009971F0">
        <w:rPr>
          <w:spacing w:val="-12"/>
          <w:sz w:val="20"/>
          <w:szCs w:val="20"/>
          <w:lang w:val="be-BY"/>
        </w:rPr>
        <w:t>н</w:t>
      </w:r>
      <w:r w:rsidRPr="00520606">
        <w:rPr>
          <w:spacing w:val="-12"/>
          <w:sz w:val="20"/>
          <w:szCs w:val="20"/>
          <w:lang w:val="be-BY"/>
        </w:rPr>
        <w:t>а</w:t>
      </w:r>
      <w:r w:rsidR="009971F0">
        <w:rPr>
          <w:spacing w:val="-12"/>
          <w:sz w:val="20"/>
          <w:szCs w:val="20"/>
          <w:lang w:val="be-BY"/>
        </w:rPr>
        <w:t>ступны</w:t>
      </w:r>
      <w:r w:rsidRPr="00520606">
        <w:rPr>
          <w:spacing w:val="-12"/>
          <w:sz w:val="20"/>
          <w:szCs w:val="20"/>
          <w:lang w:val="be-BY"/>
        </w:rPr>
        <w:t>мі відамі дакументаў: агульназемскія пры</w:t>
      </w:r>
      <w:r w:rsidR="008A5AAF">
        <w:rPr>
          <w:spacing w:val="-12"/>
          <w:sz w:val="20"/>
          <w:szCs w:val="20"/>
          <w:lang w:val="be-BY"/>
        </w:rPr>
        <w:softHyphen/>
      </w:r>
      <w:r w:rsidRPr="00520606">
        <w:rPr>
          <w:spacing w:val="-12"/>
          <w:sz w:val="20"/>
          <w:szCs w:val="20"/>
          <w:lang w:val="be-BY"/>
        </w:rPr>
        <w:t>вілеі; акты уніі Каралеўства Польскага і ВКЛ; булы Рымскіх Пап або іншых упаў</w:t>
      </w:r>
      <w:r w:rsidR="009971F0">
        <w:rPr>
          <w:spacing w:val="-12"/>
          <w:sz w:val="20"/>
          <w:szCs w:val="20"/>
          <w:lang w:val="be-BY"/>
        </w:rPr>
        <w:softHyphen/>
      </w:r>
      <w:r w:rsidRPr="00520606">
        <w:rPr>
          <w:spacing w:val="-12"/>
          <w:sz w:val="20"/>
          <w:szCs w:val="20"/>
          <w:lang w:val="be-BY"/>
        </w:rPr>
        <w:t>наважаных уладных структур рым</w:t>
      </w:r>
      <w:r w:rsidR="009971F0">
        <w:rPr>
          <w:spacing w:val="-12"/>
          <w:sz w:val="20"/>
          <w:szCs w:val="20"/>
          <w:lang w:val="be-BY"/>
        </w:rPr>
        <w:t>ск</w:t>
      </w:r>
      <w:r w:rsidRPr="00520606">
        <w:rPr>
          <w:spacing w:val="-12"/>
          <w:sz w:val="20"/>
          <w:szCs w:val="20"/>
          <w:lang w:val="be-BY"/>
        </w:rPr>
        <w:t>а-каталіцкай царквы</w:t>
      </w:r>
      <w:r w:rsidR="009971F0">
        <w:rPr>
          <w:spacing w:val="-12"/>
          <w:sz w:val="20"/>
          <w:szCs w:val="20"/>
          <w:lang w:val="be-BY"/>
        </w:rPr>
        <w:t>,</w:t>
      </w:r>
      <w:r w:rsidRPr="00520606">
        <w:rPr>
          <w:spacing w:val="-12"/>
          <w:sz w:val="20"/>
          <w:szCs w:val="20"/>
          <w:lang w:val="be-BY"/>
        </w:rPr>
        <w:t xml:space="preserve"> адрасаваныя вялі</w:t>
      </w:r>
      <w:r w:rsidR="009971F0">
        <w:rPr>
          <w:spacing w:val="-12"/>
          <w:sz w:val="20"/>
          <w:szCs w:val="20"/>
          <w:lang w:val="be-BY"/>
        </w:rPr>
        <w:softHyphen/>
      </w:r>
      <w:r w:rsidRPr="00520606">
        <w:rPr>
          <w:spacing w:val="-12"/>
          <w:sz w:val="20"/>
          <w:szCs w:val="20"/>
          <w:lang w:val="be-BY"/>
        </w:rPr>
        <w:t>кім князям літоўскім; міждзяржаўныя пагадненні аб міры, перамір’і, добра</w:t>
      </w:r>
      <w:r w:rsidR="009971F0">
        <w:rPr>
          <w:spacing w:val="-12"/>
          <w:sz w:val="20"/>
          <w:szCs w:val="20"/>
          <w:lang w:val="be-BY"/>
        </w:rPr>
        <w:softHyphen/>
      </w:r>
      <w:r w:rsidRPr="00520606">
        <w:rPr>
          <w:spacing w:val="-12"/>
          <w:sz w:val="20"/>
          <w:szCs w:val="20"/>
          <w:lang w:val="be-BY"/>
        </w:rPr>
        <w:t>ах</w:t>
      </w:r>
      <w:r w:rsidR="009971F0">
        <w:rPr>
          <w:spacing w:val="-12"/>
          <w:sz w:val="20"/>
          <w:szCs w:val="20"/>
          <w:lang w:val="be-BY"/>
        </w:rPr>
        <w:softHyphen/>
      </w:r>
      <w:r w:rsidRPr="00520606">
        <w:rPr>
          <w:spacing w:val="-12"/>
          <w:sz w:val="20"/>
          <w:szCs w:val="20"/>
          <w:lang w:val="be-BY"/>
        </w:rPr>
        <w:t>вот</w:t>
      </w:r>
      <w:r w:rsidR="009971F0">
        <w:rPr>
          <w:spacing w:val="-12"/>
          <w:sz w:val="20"/>
          <w:szCs w:val="20"/>
          <w:lang w:val="be-BY"/>
        </w:rPr>
        <w:softHyphen/>
      </w:r>
      <w:r w:rsidRPr="00520606">
        <w:rPr>
          <w:spacing w:val="-12"/>
          <w:sz w:val="20"/>
          <w:szCs w:val="20"/>
          <w:lang w:val="be-BY"/>
        </w:rPr>
        <w:t>ным падпарадкаванні вялікім князям літоўскім і ваенным саюзе; некато</w:t>
      </w:r>
      <w:r w:rsidR="009971F0">
        <w:rPr>
          <w:spacing w:val="-12"/>
          <w:sz w:val="20"/>
          <w:szCs w:val="20"/>
          <w:lang w:val="be-BY"/>
        </w:rPr>
        <w:softHyphen/>
      </w:r>
      <w:r w:rsidRPr="00520606">
        <w:rPr>
          <w:spacing w:val="-12"/>
          <w:sz w:val="20"/>
          <w:szCs w:val="20"/>
          <w:lang w:val="be-BY"/>
        </w:rPr>
        <w:t xml:space="preserve">рыя інш.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У адрозненн</w:t>
      </w:r>
      <w:r w:rsidR="009971F0">
        <w:rPr>
          <w:spacing w:val="-12"/>
          <w:sz w:val="20"/>
          <w:szCs w:val="20"/>
          <w:lang w:val="be-BY"/>
        </w:rPr>
        <w:t>е</w:t>
      </w:r>
      <w:r w:rsidRPr="00520606">
        <w:rPr>
          <w:spacing w:val="-12"/>
          <w:sz w:val="20"/>
          <w:szCs w:val="20"/>
          <w:lang w:val="be-BY"/>
        </w:rPr>
        <w:t xml:space="preserve"> ад кніг метрыкі, што, як правіла, знаходзіліся пры дзяр</w:t>
      </w:r>
      <w:r w:rsidR="00B5079A">
        <w:rPr>
          <w:spacing w:val="-12"/>
          <w:sz w:val="20"/>
          <w:szCs w:val="20"/>
          <w:lang w:val="be-BY"/>
        </w:rPr>
        <w:softHyphen/>
      </w:r>
      <w:r w:rsidRPr="00520606">
        <w:rPr>
          <w:spacing w:val="-12"/>
          <w:sz w:val="20"/>
          <w:szCs w:val="20"/>
          <w:lang w:val="be-BY"/>
        </w:rPr>
        <w:t>жаў</w:t>
      </w:r>
      <w:r w:rsidR="00B5079A">
        <w:rPr>
          <w:spacing w:val="-12"/>
          <w:sz w:val="20"/>
          <w:szCs w:val="20"/>
          <w:lang w:val="be-BY"/>
        </w:rPr>
        <w:softHyphen/>
      </w:r>
      <w:r w:rsidRPr="00520606">
        <w:rPr>
          <w:spacing w:val="-12"/>
          <w:sz w:val="20"/>
          <w:szCs w:val="20"/>
          <w:lang w:val="be-BY"/>
        </w:rPr>
        <w:t>най канцылярыі або размяшчаліся ў спецыяльна адведзеных для гэтага будын</w:t>
      </w:r>
      <w:r w:rsidR="00B5079A">
        <w:rPr>
          <w:spacing w:val="-12"/>
          <w:sz w:val="20"/>
          <w:szCs w:val="20"/>
          <w:lang w:val="be-BY"/>
        </w:rPr>
        <w:softHyphen/>
      </w:r>
      <w:r w:rsidRPr="00520606">
        <w:rPr>
          <w:spacing w:val="-12"/>
          <w:sz w:val="20"/>
          <w:szCs w:val="20"/>
          <w:lang w:val="be-BY"/>
        </w:rPr>
        <w:t>ках на тэрыторыі сталічных гарадоў, арыгіналы актаў традыцыйна захоўваліся ў скарб</w:t>
      </w:r>
      <w:r w:rsidR="00B5079A">
        <w:rPr>
          <w:spacing w:val="-12"/>
          <w:sz w:val="20"/>
          <w:szCs w:val="20"/>
          <w:lang w:val="be-BY"/>
        </w:rPr>
        <w:softHyphen/>
      </w:r>
      <w:r w:rsidRPr="00520606">
        <w:rPr>
          <w:spacing w:val="-12"/>
          <w:sz w:val="20"/>
          <w:szCs w:val="20"/>
          <w:lang w:val="be-BY"/>
        </w:rPr>
        <w:t xml:space="preserve">ніцы або скарбе дзяржавы — у Польшчы з канца </w:t>
      </w:r>
      <w:r w:rsidRPr="00520606">
        <w:rPr>
          <w:spacing w:val="-12"/>
          <w:sz w:val="20"/>
          <w:szCs w:val="20"/>
          <w:lang w:val="en-US"/>
        </w:rPr>
        <w:t>XIV</w:t>
      </w:r>
      <w:r w:rsidRPr="00520606">
        <w:rPr>
          <w:spacing w:val="-12"/>
          <w:sz w:val="20"/>
          <w:szCs w:val="20"/>
          <w:lang w:val="be-BY"/>
        </w:rPr>
        <w:t xml:space="preserve"> ст. гэта была скарб</w:t>
      </w:r>
      <w:r w:rsidR="00B5079A">
        <w:rPr>
          <w:spacing w:val="-12"/>
          <w:sz w:val="20"/>
          <w:szCs w:val="20"/>
          <w:lang w:val="be-BY"/>
        </w:rPr>
        <w:softHyphen/>
      </w:r>
      <w:r w:rsidRPr="00520606">
        <w:rPr>
          <w:spacing w:val="-12"/>
          <w:sz w:val="20"/>
          <w:szCs w:val="20"/>
          <w:lang w:val="be-BY"/>
        </w:rPr>
        <w:t>ні</w:t>
      </w:r>
      <w:r w:rsidR="00B5079A">
        <w:rPr>
          <w:spacing w:val="-12"/>
          <w:sz w:val="20"/>
          <w:szCs w:val="20"/>
          <w:lang w:val="be-BY"/>
        </w:rPr>
        <w:softHyphen/>
      </w:r>
      <w:r w:rsidRPr="00520606">
        <w:rPr>
          <w:spacing w:val="-12"/>
          <w:sz w:val="20"/>
          <w:szCs w:val="20"/>
          <w:lang w:val="be-BY"/>
        </w:rPr>
        <w:t xml:space="preserve">ца (польск. — </w:t>
      </w:r>
      <w:r w:rsidRPr="00520606">
        <w:rPr>
          <w:spacing w:val="-12"/>
          <w:sz w:val="20"/>
          <w:szCs w:val="20"/>
          <w:lang w:val="pl-PL"/>
        </w:rPr>
        <w:t>skarbiec</w:t>
      </w:r>
      <w:r w:rsidRPr="00520606">
        <w:rPr>
          <w:spacing w:val="-12"/>
          <w:sz w:val="20"/>
          <w:szCs w:val="20"/>
          <w:lang w:val="be-BY"/>
        </w:rPr>
        <w:t xml:space="preserve">) Каралеўства Польскага ў Кракаўскім замку; у ВКЛ: з пач. </w:t>
      </w:r>
      <w:r w:rsidRPr="00520606">
        <w:rPr>
          <w:spacing w:val="-12"/>
          <w:sz w:val="20"/>
          <w:szCs w:val="20"/>
          <w:lang w:val="en-US"/>
        </w:rPr>
        <w:t>XV</w:t>
      </w:r>
      <w:r w:rsidRPr="00520606">
        <w:rPr>
          <w:spacing w:val="-12"/>
          <w:sz w:val="20"/>
          <w:szCs w:val="20"/>
          <w:lang w:val="be-BY"/>
        </w:rPr>
        <w:t xml:space="preserve"> ст. — скарбніца вялікіх князёў літоўскіх у новым замку ў Троках на возе</w:t>
      </w:r>
      <w:r w:rsidR="00B5079A">
        <w:rPr>
          <w:spacing w:val="-12"/>
          <w:sz w:val="20"/>
          <w:szCs w:val="20"/>
          <w:lang w:val="be-BY"/>
        </w:rPr>
        <w:softHyphen/>
      </w:r>
      <w:r w:rsidRPr="00520606">
        <w:rPr>
          <w:spacing w:val="-12"/>
          <w:sz w:val="20"/>
          <w:szCs w:val="20"/>
          <w:lang w:val="be-BY"/>
        </w:rPr>
        <w:t xml:space="preserve">ры Гальве, а з пач. </w:t>
      </w:r>
      <w:r w:rsidRPr="00520606">
        <w:rPr>
          <w:spacing w:val="-12"/>
          <w:sz w:val="20"/>
          <w:szCs w:val="20"/>
          <w:lang w:val="en-US"/>
        </w:rPr>
        <w:t>XV</w:t>
      </w:r>
      <w:r w:rsidRPr="00520606">
        <w:rPr>
          <w:spacing w:val="-12"/>
          <w:sz w:val="20"/>
          <w:szCs w:val="20"/>
          <w:lang w:val="be-BY"/>
        </w:rPr>
        <w:t>І ст. — земскі скарб у Вільні ў Ніжнім замку. У Кара</w:t>
      </w:r>
      <w:r w:rsidR="00B5079A">
        <w:rPr>
          <w:spacing w:val="-12"/>
          <w:sz w:val="20"/>
          <w:szCs w:val="20"/>
          <w:lang w:val="be-BY"/>
        </w:rPr>
        <w:softHyphen/>
      </w:r>
      <w:r w:rsidRPr="00520606">
        <w:rPr>
          <w:spacing w:val="-12"/>
          <w:sz w:val="20"/>
          <w:szCs w:val="20"/>
          <w:lang w:val="be-BY"/>
        </w:rPr>
        <w:t>леўст</w:t>
      </w:r>
      <w:r w:rsidR="00B5079A">
        <w:rPr>
          <w:spacing w:val="-12"/>
          <w:sz w:val="20"/>
          <w:szCs w:val="20"/>
          <w:lang w:val="be-BY"/>
        </w:rPr>
        <w:softHyphen/>
      </w:r>
      <w:r w:rsidRPr="00520606">
        <w:rPr>
          <w:spacing w:val="-12"/>
          <w:sz w:val="20"/>
          <w:szCs w:val="20"/>
          <w:lang w:val="be-BY"/>
        </w:rPr>
        <w:t xml:space="preserve">ве Польскім у другой палове </w:t>
      </w:r>
      <w:r w:rsidRPr="00520606">
        <w:rPr>
          <w:spacing w:val="-12"/>
          <w:sz w:val="20"/>
          <w:szCs w:val="20"/>
          <w:lang w:val="en-US"/>
        </w:rPr>
        <w:t>XVIII</w:t>
      </w:r>
      <w:r w:rsidRPr="00520606">
        <w:rPr>
          <w:spacing w:val="-12"/>
          <w:sz w:val="20"/>
          <w:szCs w:val="20"/>
          <w:lang w:val="be-BY"/>
        </w:rPr>
        <w:t xml:space="preserve"> ст. адбылося аб’яднанне асноўных час</w:t>
      </w:r>
      <w:r w:rsidR="00B5079A">
        <w:rPr>
          <w:spacing w:val="-12"/>
          <w:sz w:val="20"/>
          <w:szCs w:val="20"/>
          <w:lang w:val="be-BY"/>
        </w:rPr>
        <w:softHyphen/>
      </w:r>
      <w:r w:rsidRPr="00520606">
        <w:rPr>
          <w:spacing w:val="-12"/>
          <w:sz w:val="20"/>
          <w:szCs w:val="20"/>
          <w:lang w:val="be-BY"/>
        </w:rPr>
        <w:t>так дзяржаўнага архіва — Метрыкі Каралеўства Польскага і Архіва скарбца Кара</w:t>
      </w:r>
      <w:r w:rsidR="00B5079A">
        <w:rPr>
          <w:spacing w:val="-12"/>
          <w:sz w:val="20"/>
          <w:szCs w:val="20"/>
          <w:lang w:val="be-BY"/>
        </w:rPr>
        <w:softHyphen/>
      </w:r>
      <w:r w:rsidRPr="00520606">
        <w:rPr>
          <w:spacing w:val="-12"/>
          <w:sz w:val="20"/>
          <w:szCs w:val="20"/>
          <w:lang w:val="be-BY"/>
        </w:rPr>
        <w:t>леўства Польскага ў Кракаўскім замку (як комплекс</w:t>
      </w:r>
      <w:r w:rsidR="009971F0">
        <w:rPr>
          <w:spacing w:val="-12"/>
          <w:sz w:val="20"/>
          <w:szCs w:val="20"/>
          <w:lang w:val="be-BY"/>
        </w:rPr>
        <w:t>у</w:t>
      </w:r>
      <w:r w:rsidRPr="00520606">
        <w:rPr>
          <w:spacing w:val="-12"/>
          <w:sz w:val="20"/>
          <w:szCs w:val="20"/>
          <w:lang w:val="be-BY"/>
        </w:rPr>
        <w:t xml:space="preserve"> арыгіналаў) — у адным месцы</w:t>
      </w:r>
      <w:r w:rsidR="009971F0">
        <w:rPr>
          <w:spacing w:val="-12"/>
          <w:sz w:val="20"/>
          <w:szCs w:val="20"/>
          <w:lang w:val="be-BY"/>
        </w:rPr>
        <w:t>:</w:t>
      </w:r>
      <w:r w:rsidRPr="00520606">
        <w:rPr>
          <w:spacing w:val="-12"/>
          <w:sz w:val="20"/>
          <w:szCs w:val="20"/>
          <w:lang w:val="be-BY"/>
        </w:rPr>
        <w:t xml:space="preserve"> каралеўскім замку ў Варшаве. Існуюць некаторыя даныя на карысць падобнага працэс</w:t>
      </w:r>
      <w:r w:rsidR="009971F0">
        <w:rPr>
          <w:spacing w:val="-12"/>
          <w:sz w:val="20"/>
          <w:szCs w:val="20"/>
          <w:lang w:val="be-BY"/>
        </w:rPr>
        <w:t>у</w:t>
      </w:r>
      <w:r w:rsidRPr="00520606">
        <w:rPr>
          <w:spacing w:val="-12"/>
          <w:sz w:val="20"/>
          <w:szCs w:val="20"/>
          <w:lang w:val="be-BY"/>
        </w:rPr>
        <w:t xml:space="preserve"> і ў ВКЛ нават у больш ранні час — у канцы першай трэ</w:t>
      </w:r>
      <w:r w:rsidR="00B5079A">
        <w:rPr>
          <w:spacing w:val="-12"/>
          <w:sz w:val="20"/>
          <w:szCs w:val="20"/>
          <w:lang w:val="be-BY"/>
        </w:rPr>
        <w:softHyphen/>
      </w:r>
      <w:r w:rsidRPr="00520606">
        <w:rPr>
          <w:spacing w:val="-12"/>
          <w:sz w:val="20"/>
          <w:szCs w:val="20"/>
          <w:lang w:val="be-BY"/>
        </w:rPr>
        <w:t xml:space="preserve">ці </w:t>
      </w:r>
      <w:r w:rsidRPr="00520606">
        <w:rPr>
          <w:spacing w:val="-12"/>
          <w:sz w:val="20"/>
          <w:szCs w:val="20"/>
          <w:lang w:val="en-US"/>
        </w:rPr>
        <w:t>XVIII</w:t>
      </w:r>
      <w:r w:rsidRPr="00520606">
        <w:rPr>
          <w:spacing w:val="-12"/>
          <w:sz w:val="20"/>
          <w:szCs w:val="20"/>
          <w:lang w:val="be-BY"/>
        </w:rPr>
        <w:t> ст. Аднак іх недастаткова, каб аб гэтым сцвярджаць з дакладнасцю. Мет</w:t>
      </w:r>
      <w:r w:rsidR="00B5079A">
        <w:rPr>
          <w:spacing w:val="-12"/>
          <w:sz w:val="20"/>
          <w:szCs w:val="20"/>
          <w:lang w:val="be-BY"/>
        </w:rPr>
        <w:softHyphen/>
      </w:r>
      <w:r w:rsidRPr="00520606">
        <w:rPr>
          <w:spacing w:val="-12"/>
          <w:sz w:val="20"/>
          <w:szCs w:val="20"/>
          <w:lang w:val="be-BY"/>
        </w:rPr>
        <w:t>рыка Вялікага Княства Літоўскага была перавезена ў Варшаву не пазней 1747 г., дзе застав</w:t>
      </w:r>
      <w:r w:rsidR="009971F0">
        <w:rPr>
          <w:spacing w:val="-12"/>
          <w:sz w:val="20"/>
          <w:szCs w:val="20"/>
          <w:lang w:val="be-BY"/>
        </w:rPr>
        <w:t>а</w:t>
      </w:r>
      <w:r w:rsidRPr="00520606">
        <w:rPr>
          <w:spacing w:val="-12"/>
          <w:sz w:val="20"/>
          <w:szCs w:val="20"/>
          <w:lang w:val="be-BY"/>
        </w:rPr>
        <w:t>лася да канца 1794 г. з невялікім перапынкам на вываз у Віль</w:t>
      </w:r>
      <w:r w:rsidR="00B5079A">
        <w:rPr>
          <w:spacing w:val="-12"/>
          <w:sz w:val="20"/>
          <w:szCs w:val="20"/>
          <w:lang w:val="be-BY"/>
        </w:rPr>
        <w:softHyphen/>
      </w:r>
      <w:r w:rsidRPr="00520606">
        <w:rPr>
          <w:spacing w:val="-12"/>
          <w:sz w:val="20"/>
          <w:szCs w:val="20"/>
          <w:lang w:val="be-BY"/>
        </w:rPr>
        <w:t>ню ў 1792—1794 гг. Частка яе на канец 1794 г. захоўвалася ў Вільні. У канцы 1794 г. усе названыя масівы актаў, разам з дакументамі дзеючых на той час цэнт</w:t>
      </w:r>
      <w:r w:rsidR="00B5079A">
        <w:rPr>
          <w:spacing w:val="-12"/>
          <w:sz w:val="20"/>
          <w:szCs w:val="20"/>
          <w:lang w:val="be-BY"/>
        </w:rPr>
        <w:softHyphen/>
      </w:r>
      <w:r w:rsidRPr="00520606">
        <w:rPr>
          <w:spacing w:val="-12"/>
          <w:sz w:val="20"/>
          <w:szCs w:val="20"/>
          <w:lang w:val="be-BY"/>
        </w:rPr>
        <w:t>ральных органаў улады і дзяржаўных устаноў Рэчы Паспалітай, архівам аса</w:t>
      </w:r>
      <w:r w:rsidR="00B5079A">
        <w:rPr>
          <w:spacing w:val="-12"/>
          <w:sz w:val="20"/>
          <w:szCs w:val="20"/>
          <w:lang w:val="be-BY"/>
        </w:rPr>
        <w:softHyphen/>
      </w:r>
      <w:r w:rsidRPr="00520606">
        <w:rPr>
          <w:spacing w:val="-12"/>
          <w:sz w:val="20"/>
          <w:szCs w:val="20"/>
          <w:lang w:val="be-BY"/>
        </w:rPr>
        <w:t>бістай канцылярыі Станіслава Аўгуста Панятоўскага</w:t>
      </w:r>
      <w:r w:rsidR="003E51D6">
        <w:rPr>
          <w:spacing w:val="-12"/>
          <w:sz w:val="20"/>
          <w:szCs w:val="20"/>
          <w:lang w:val="be-BY"/>
        </w:rPr>
        <w:t>,</w:t>
      </w:r>
      <w:r w:rsidRPr="00520606">
        <w:rPr>
          <w:spacing w:val="-12"/>
          <w:sz w:val="20"/>
          <w:szCs w:val="20"/>
          <w:lang w:val="be-BY"/>
        </w:rPr>
        <w:t xml:space="preserve"> былі вывезены расій</w:t>
      </w:r>
      <w:r w:rsidR="00B5079A">
        <w:rPr>
          <w:spacing w:val="-12"/>
          <w:sz w:val="20"/>
          <w:szCs w:val="20"/>
          <w:lang w:val="be-BY"/>
        </w:rPr>
        <w:softHyphen/>
      </w:r>
      <w:r w:rsidRPr="00520606">
        <w:rPr>
          <w:spacing w:val="-12"/>
          <w:sz w:val="20"/>
          <w:szCs w:val="20"/>
          <w:lang w:val="be-BY"/>
        </w:rPr>
        <w:t>скі</w:t>
      </w:r>
      <w:r w:rsidR="00B5079A">
        <w:rPr>
          <w:spacing w:val="-12"/>
          <w:sz w:val="20"/>
          <w:szCs w:val="20"/>
          <w:lang w:val="be-BY"/>
        </w:rPr>
        <w:softHyphen/>
      </w:r>
      <w:r w:rsidRPr="00520606">
        <w:rPr>
          <w:spacing w:val="-12"/>
          <w:sz w:val="20"/>
          <w:szCs w:val="20"/>
          <w:lang w:val="be-BY"/>
        </w:rPr>
        <w:t>мі ўладамі ў Санкт-Пецярбург.</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Лёс арыгіналаў актаў дзяржаўнага архіва ВКЛ аказаўся складаным і шмат у чым трагічным. Комплекс актаў маёмасна-прававога характару быў бяс</w:t>
      </w:r>
      <w:r w:rsidR="00B5079A">
        <w:rPr>
          <w:spacing w:val="-12"/>
          <w:sz w:val="20"/>
          <w:szCs w:val="20"/>
          <w:lang w:val="be-BY"/>
        </w:rPr>
        <w:softHyphen/>
      </w:r>
      <w:r w:rsidRPr="00520606">
        <w:rPr>
          <w:spacing w:val="-12"/>
          <w:sz w:val="20"/>
          <w:szCs w:val="20"/>
          <w:lang w:val="be-BY"/>
        </w:rPr>
        <w:t>след</w:t>
      </w:r>
      <w:r w:rsidR="00B5079A">
        <w:rPr>
          <w:spacing w:val="-12"/>
          <w:sz w:val="20"/>
          <w:szCs w:val="20"/>
          <w:lang w:val="be-BY"/>
        </w:rPr>
        <w:softHyphen/>
      </w:r>
      <w:r w:rsidRPr="00520606">
        <w:rPr>
          <w:spacing w:val="-12"/>
          <w:sz w:val="20"/>
          <w:szCs w:val="20"/>
          <w:lang w:val="be-BY"/>
        </w:rPr>
        <w:t>на стра</w:t>
      </w:r>
      <w:r w:rsidR="000E0BBD">
        <w:rPr>
          <w:spacing w:val="-12"/>
          <w:sz w:val="20"/>
          <w:szCs w:val="20"/>
          <w:lang w:val="be-BY"/>
        </w:rPr>
        <w:softHyphen/>
      </w:r>
      <w:r w:rsidRPr="00520606">
        <w:rPr>
          <w:spacing w:val="-12"/>
          <w:sz w:val="20"/>
          <w:szCs w:val="20"/>
          <w:lang w:val="be-BY"/>
        </w:rPr>
        <w:t>чаны ў перыяд канца 1623—1655 гг., найверагодней</w:t>
      </w:r>
      <w:r w:rsidR="000E0BBD">
        <w:rPr>
          <w:spacing w:val="-12"/>
          <w:sz w:val="20"/>
          <w:szCs w:val="20"/>
          <w:lang w:val="be-BY"/>
        </w:rPr>
        <w:t>,</w:t>
      </w:r>
      <w:r w:rsidRPr="00520606">
        <w:rPr>
          <w:spacing w:val="-12"/>
          <w:sz w:val="20"/>
          <w:szCs w:val="20"/>
          <w:lang w:val="be-BY"/>
        </w:rPr>
        <w:t xml:space="preserve"> у выніку падзей захо</w:t>
      </w:r>
      <w:r w:rsidR="00B5079A">
        <w:rPr>
          <w:spacing w:val="-12"/>
          <w:sz w:val="20"/>
          <w:szCs w:val="20"/>
          <w:lang w:val="be-BY"/>
        </w:rPr>
        <w:softHyphen/>
      </w:r>
      <w:r w:rsidRPr="00520606">
        <w:rPr>
          <w:spacing w:val="-12"/>
          <w:sz w:val="20"/>
          <w:szCs w:val="20"/>
          <w:lang w:val="be-BY"/>
        </w:rPr>
        <w:t>пу Віль</w:t>
      </w:r>
      <w:r w:rsidR="000E0BBD">
        <w:rPr>
          <w:spacing w:val="-12"/>
          <w:sz w:val="20"/>
          <w:szCs w:val="20"/>
          <w:lang w:val="be-BY"/>
        </w:rPr>
        <w:softHyphen/>
      </w:r>
      <w:r w:rsidRPr="00520606">
        <w:rPr>
          <w:spacing w:val="-12"/>
          <w:sz w:val="20"/>
          <w:szCs w:val="20"/>
          <w:lang w:val="be-BY"/>
        </w:rPr>
        <w:t>ні войскамі Маскоўскай дзяржавы ў жніўні 1655 г. Комплекс ары</w:t>
      </w:r>
      <w:r w:rsidR="00B5079A">
        <w:rPr>
          <w:spacing w:val="-12"/>
          <w:sz w:val="20"/>
          <w:szCs w:val="20"/>
          <w:lang w:val="be-BY"/>
        </w:rPr>
        <w:softHyphen/>
      </w:r>
      <w:r w:rsidRPr="00520606">
        <w:rPr>
          <w:spacing w:val="-12"/>
          <w:sz w:val="20"/>
          <w:szCs w:val="20"/>
          <w:lang w:val="be-BY"/>
        </w:rPr>
        <w:t>гі</w:t>
      </w:r>
      <w:r w:rsidR="00B5079A">
        <w:rPr>
          <w:spacing w:val="-12"/>
          <w:sz w:val="20"/>
          <w:szCs w:val="20"/>
          <w:lang w:val="be-BY"/>
        </w:rPr>
        <w:softHyphen/>
      </w:r>
      <w:r w:rsidRPr="00520606">
        <w:rPr>
          <w:spacing w:val="-12"/>
          <w:sz w:val="20"/>
          <w:szCs w:val="20"/>
          <w:lang w:val="be-BY"/>
        </w:rPr>
        <w:t>на</w:t>
      </w:r>
      <w:r w:rsidR="00B5079A">
        <w:rPr>
          <w:spacing w:val="-12"/>
          <w:sz w:val="20"/>
          <w:szCs w:val="20"/>
          <w:lang w:val="be-BY"/>
        </w:rPr>
        <w:softHyphen/>
      </w:r>
      <w:r w:rsidRPr="00520606">
        <w:rPr>
          <w:spacing w:val="-12"/>
          <w:sz w:val="20"/>
          <w:szCs w:val="20"/>
          <w:lang w:val="be-BY"/>
        </w:rPr>
        <w:t xml:space="preserve">лаў актаў агульнадзяржаўнага значэння дзяржаўнага архіва ВКЛ на канец </w:t>
      </w:r>
      <w:r w:rsidRPr="00520606">
        <w:rPr>
          <w:spacing w:val="-12"/>
          <w:sz w:val="20"/>
          <w:szCs w:val="20"/>
          <w:lang w:val="en-US"/>
        </w:rPr>
        <w:t>XVIII</w:t>
      </w:r>
      <w:r w:rsidRPr="00520606">
        <w:rPr>
          <w:spacing w:val="-12"/>
          <w:sz w:val="20"/>
          <w:szCs w:val="20"/>
          <w:lang w:val="be-BY"/>
        </w:rPr>
        <w:t xml:space="preserve"> ст. існа</w:t>
      </w:r>
      <w:r w:rsidR="000E0BBD">
        <w:rPr>
          <w:spacing w:val="-12"/>
          <w:sz w:val="20"/>
          <w:szCs w:val="20"/>
          <w:lang w:val="be-BY"/>
        </w:rPr>
        <w:softHyphen/>
      </w:r>
      <w:r w:rsidRPr="00520606">
        <w:rPr>
          <w:spacing w:val="-12"/>
          <w:sz w:val="20"/>
          <w:szCs w:val="20"/>
          <w:lang w:val="be-BY"/>
        </w:rPr>
        <w:t>ваў не меней чым у дзвюх частках: 1) ранняя</w:t>
      </w:r>
      <w:r w:rsidR="003E51D6">
        <w:rPr>
          <w:spacing w:val="-12"/>
          <w:sz w:val="20"/>
          <w:szCs w:val="20"/>
          <w:lang w:val="be-BY"/>
        </w:rPr>
        <w:t>,</w:t>
      </w:r>
      <w:r w:rsidRPr="00520606">
        <w:rPr>
          <w:spacing w:val="-12"/>
          <w:sz w:val="20"/>
          <w:szCs w:val="20"/>
          <w:lang w:val="be-BY"/>
        </w:rPr>
        <w:t xml:space="preserve"> або «радзівілаўская» част</w:t>
      </w:r>
      <w:r w:rsidR="00B5079A">
        <w:rPr>
          <w:spacing w:val="-12"/>
          <w:sz w:val="20"/>
          <w:szCs w:val="20"/>
          <w:lang w:val="be-BY"/>
        </w:rPr>
        <w:softHyphen/>
      </w:r>
      <w:r w:rsidRPr="00520606">
        <w:rPr>
          <w:spacing w:val="-12"/>
          <w:sz w:val="20"/>
          <w:szCs w:val="20"/>
          <w:lang w:val="be-BY"/>
        </w:rPr>
        <w:t>ка комп</w:t>
      </w:r>
      <w:r w:rsidR="000E0BBD">
        <w:rPr>
          <w:spacing w:val="-12"/>
          <w:sz w:val="20"/>
          <w:szCs w:val="20"/>
          <w:lang w:val="be-BY"/>
        </w:rPr>
        <w:softHyphen/>
      </w:r>
      <w:r w:rsidRPr="00520606">
        <w:rPr>
          <w:spacing w:val="-12"/>
          <w:sz w:val="20"/>
          <w:szCs w:val="20"/>
          <w:lang w:val="be-BY"/>
        </w:rPr>
        <w:t>лекс</w:t>
      </w:r>
      <w:r w:rsidR="000E0BBD">
        <w:rPr>
          <w:spacing w:val="-12"/>
          <w:sz w:val="20"/>
          <w:szCs w:val="20"/>
          <w:lang w:val="be-BY"/>
        </w:rPr>
        <w:t>у</w:t>
      </w:r>
      <w:r w:rsidRPr="00520606">
        <w:rPr>
          <w:spacing w:val="-12"/>
          <w:sz w:val="20"/>
          <w:szCs w:val="20"/>
          <w:lang w:val="be-BY"/>
        </w:rPr>
        <w:t xml:space="preserve"> ўтрымлівала не мен</w:t>
      </w:r>
      <w:r w:rsidR="003E51D6">
        <w:rPr>
          <w:spacing w:val="-12"/>
          <w:sz w:val="20"/>
          <w:szCs w:val="20"/>
          <w:lang w:val="be-BY"/>
        </w:rPr>
        <w:t>ш за</w:t>
      </w:r>
      <w:r w:rsidRPr="00520606">
        <w:rPr>
          <w:spacing w:val="-12"/>
          <w:sz w:val="20"/>
          <w:szCs w:val="20"/>
          <w:lang w:val="be-BY"/>
        </w:rPr>
        <w:t xml:space="preserve"> 93 дакумент</w:t>
      </w:r>
      <w:r w:rsidR="003E51D6">
        <w:rPr>
          <w:spacing w:val="-12"/>
          <w:sz w:val="20"/>
          <w:szCs w:val="20"/>
          <w:lang w:val="be-BY"/>
        </w:rPr>
        <w:t xml:space="preserve">ы </w:t>
      </w:r>
      <w:r w:rsidR="00EB31BD" w:rsidRPr="00520606">
        <w:rPr>
          <w:spacing w:val="-12"/>
          <w:sz w:val="20"/>
          <w:szCs w:val="20"/>
          <w:lang w:val="be-BY"/>
        </w:rPr>
        <w:t xml:space="preserve">за </w:t>
      </w:r>
      <w:r w:rsidRPr="00520606">
        <w:rPr>
          <w:spacing w:val="-12"/>
          <w:sz w:val="20"/>
          <w:szCs w:val="20"/>
          <w:lang w:val="be-BY"/>
        </w:rPr>
        <w:t>1386 (?) / 1387—1601 гг., 3</w:t>
      </w:r>
      <w:r w:rsidR="00EB31BD">
        <w:rPr>
          <w:spacing w:val="-12"/>
          <w:sz w:val="20"/>
          <w:szCs w:val="20"/>
          <w:lang w:val="be-BY"/>
        </w:rPr>
        <w:t> </w:t>
      </w:r>
      <w:r w:rsidRPr="00520606">
        <w:rPr>
          <w:spacing w:val="-12"/>
          <w:sz w:val="20"/>
          <w:szCs w:val="20"/>
          <w:lang w:val="be-BY"/>
        </w:rPr>
        <w:t>дып</w:t>
      </w:r>
      <w:r w:rsidR="000E0BBD">
        <w:rPr>
          <w:spacing w:val="-12"/>
          <w:sz w:val="20"/>
          <w:szCs w:val="20"/>
          <w:lang w:val="be-BY"/>
        </w:rPr>
        <w:softHyphen/>
      </w:r>
      <w:r w:rsidRPr="00520606">
        <w:rPr>
          <w:spacing w:val="-12"/>
          <w:sz w:val="20"/>
          <w:szCs w:val="20"/>
          <w:lang w:val="be-BY"/>
        </w:rPr>
        <w:t>ламатычныя дакументы 1637 г. і 1644 г., каля 10 лістоў турэцкіх сул</w:t>
      </w:r>
      <w:r w:rsidR="00B5079A">
        <w:rPr>
          <w:spacing w:val="-12"/>
          <w:sz w:val="20"/>
          <w:szCs w:val="20"/>
          <w:lang w:val="be-BY"/>
        </w:rPr>
        <w:softHyphen/>
      </w:r>
      <w:r w:rsidRPr="00520606">
        <w:rPr>
          <w:spacing w:val="-12"/>
          <w:sz w:val="20"/>
          <w:szCs w:val="20"/>
          <w:lang w:val="be-BY"/>
        </w:rPr>
        <w:t>танаў (XVI</w:t>
      </w:r>
      <w:r w:rsidR="000E0BBD">
        <w:rPr>
          <w:spacing w:val="-12"/>
          <w:sz w:val="20"/>
          <w:szCs w:val="20"/>
          <w:lang w:val="be-BY"/>
        </w:rPr>
        <w:t> </w:t>
      </w:r>
      <w:r w:rsidRPr="00520606">
        <w:rPr>
          <w:spacing w:val="-12"/>
          <w:sz w:val="20"/>
          <w:szCs w:val="20"/>
          <w:lang w:val="be-BY"/>
        </w:rPr>
        <w:t>ст.?); 2) позняя частка, акты 1588—1718 гг., пераважна акты між</w:t>
      </w:r>
      <w:r w:rsidR="00B5079A">
        <w:rPr>
          <w:spacing w:val="-12"/>
          <w:sz w:val="20"/>
          <w:szCs w:val="20"/>
          <w:lang w:val="be-BY"/>
        </w:rPr>
        <w:softHyphen/>
      </w:r>
      <w:r w:rsidRPr="00520606">
        <w:rPr>
          <w:spacing w:val="-12"/>
          <w:sz w:val="20"/>
          <w:szCs w:val="20"/>
          <w:lang w:val="be-BY"/>
        </w:rPr>
        <w:t>дзяр</w:t>
      </w:r>
      <w:r w:rsidR="00B5079A">
        <w:rPr>
          <w:spacing w:val="-12"/>
          <w:sz w:val="20"/>
          <w:szCs w:val="20"/>
          <w:lang w:val="be-BY"/>
        </w:rPr>
        <w:softHyphen/>
      </w:r>
      <w:r w:rsidRPr="00520606">
        <w:rPr>
          <w:spacing w:val="-12"/>
          <w:sz w:val="20"/>
          <w:szCs w:val="20"/>
          <w:lang w:val="be-BY"/>
        </w:rPr>
        <w:t>жаў</w:t>
      </w:r>
      <w:r w:rsidR="000E0BBD">
        <w:rPr>
          <w:spacing w:val="-12"/>
          <w:sz w:val="20"/>
          <w:szCs w:val="20"/>
          <w:lang w:val="be-BY"/>
        </w:rPr>
        <w:softHyphen/>
      </w:r>
      <w:r w:rsidRPr="00520606">
        <w:rPr>
          <w:spacing w:val="-12"/>
          <w:sz w:val="20"/>
          <w:szCs w:val="20"/>
          <w:lang w:val="be-BY"/>
        </w:rPr>
        <w:t>ных стасункаў паміж Рэччу Паспалітай і Маскоўскай дзяржавай (дамі</w:t>
      </w:r>
      <w:r w:rsidR="00B5079A">
        <w:rPr>
          <w:spacing w:val="-12"/>
          <w:sz w:val="20"/>
          <w:szCs w:val="20"/>
          <w:lang w:val="be-BY"/>
        </w:rPr>
        <w:softHyphen/>
      </w:r>
      <w:r w:rsidRPr="00520606">
        <w:rPr>
          <w:spacing w:val="-12"/>
          <w:sz w:val="20"/>
          <w:szCs w:val="20"/>
          <w:lang w:val="be-BY"/>
        </w:rPr>
        <w:t>ную</w:t>
      </w:r>
      <w:r w:rsidR="00B5079A">
        <w:rPr>
          <w:spacing w:val="-12"/>
          <w:sz w:val="20"/>
          <w:szCs w:val="20"/>
          <w:lang w:val="be-BY"/>
        </w:rPr>
        <w:softHyphen/>
      </w:r>
      <w:r w:rsidRPr="00520606">
        <w:rPr>
          <w:spacing w:val="-12"/>
          <w:sz w:val="20"/>
          <w:szCs w:val="20"/>
          <w:lang w:val="be-BY"/>
        </w:rPr>
        <w:t>чая коль</w:t>
      </w:r>
      <w:r w:rsidR="000E0BBD">
        <w:rPr>
          <w:spacing w:val="-12"/>
          <w:sz w:val="20"/>
          <w:szCs w:val="20"/>
          <w:lang w:val="be-BY"/>
        </w:rPr>
        <w:softHyphen/>
      </w:r>
      <w:r w:rsidRPr="00520606">
        <w:rPr>
          <w:spacing w:val="-12"/>
          <w:sz w:val="20"/>
          <w:szCs w:val="20"/>
          <w:lang w:val="be-BY"/>
        </w:rPr>
        <w:t>касць), а таксама Турцыяй, Крымскім ханствам, утрымлівала 58 най</w:t>
      </w:r>
      <w:r w:rsidR="00B5079A">
        <w:rPr>
          <w:spacing w:val="-12"/>
          <w:sz w:val="20"/>
          <w:szCs w:val="20"/>
          <w:lang w:val="be-BY"/>
        </w:rPr>
        <w:softHyphen/>
      </w:r>
      <w:r w:rsidRPr="00520606">
        <w:rPr>
          <w:spacing w:val="-12"/>
          <w:sz w:val="20"/>
          <w:szCs w:val="20"/>
          <w:lang w:val="be-BY"/>
        </w:rPr>
        <w:t>менняў асоб</w:t>
      </w:r>
      <w:r w:rsidR="000E0BBD">
        <w:rPr>
          <w:spacing w:val="-12"/>
          <w:sz w:val="20"/>
          <w:szCs w:val="20"/>
          <w:lang w:val="be-BY"/>
        </w:rPr>
        <w:softHyphen/>
      </w:r>
      <w:r w:rsidRPr="00520606">
        <w:rPr>
          <w:spacing w:val="-12"/>
          <w:sz w:val="20"/>
          <w:szCs w:val="20"/>
          <w:lang w:val="be-BY"/>
        </w:rPr>
        <w:t>ных дакументаў і іх тэматычных камплектаў, агульная коль</w:t>
      </w:r>
      <w:r w:rsidR="00B5079A">
        <w:rPr>
          <w:spacing w:val="-12"/>
          <w:sz w:val="20"/>
          <w:szCs w:val="20"/>
          <w:lang w:val="be-BY"/>
        </w:rPr>
        <w:softHyphen/>
      </w:r>
      <w:r w:rsidRPr="00520606">
        <w:rPr>
          <w:spacing w:val="-12"/>
          <w:sz w:val="20"/>
          <w:szCs w:val="20"/>
          <w:lang w:val="be-BY"/>
        </w:rPr>
        <w:t xml:space="preserve">касць </w:t>
      </w:r>
      <w:r w:rsidR="000E0BBD">
        <w:rPr>
          <w:spacing w:val="-12"/>
          <w:sz w:val="20"/>
          <w:szCs w:val="20"/>
          <w:lang w:val="be-BY"/>
        </w:rPr>
        <w:t xml:space="preserve">складала </w:t>
      </w:r>
      <w:r w:rsidRPr="00520606">
        <w:rPr>
          <w:spacing w:val="-12"/>
          <w:sz w:val="20"/>
          <w:szCs w:val="20"/>
          <w:lang w:val="be-BY"/>
        </w:rPr>
        <w:t>не менш за 100 адзінак актаў за перыяд. Першая з іх у 1655—1685 гг. патра</w:t>
      </w:r>
      <w:r w:rsidR="00B5079A">
        <w:rPr>
          <w:spacing w:val="-12"/>
          <w:sz w:val="20"/>
          <w:szCs w:val="20"/>
          <w:lang w:val="be-BY"/>
        </w:rPr>
        <w:softHyphen/>
      </w:r>
      <w:r w:rsidRPr="00520606">
        <w:rPr>
          <w:spacing w:val="-12"/>
          <w:sz w:val="20"/>
          <w:szCs w:val="20"/>
          <w:lang w:val="be-BY"/>
        </w:rPr>
        <w:t>піла ў пры</w:t>
      </w:r>
      <w:r w:rsidR="000E0BBD">
        <w:rPr>
          <w:spacing w:val="-12"/>
          <w:sz w:val="20"/>
          <w:szCs w:val="20"/>
          <w:lang w:val="be-BY"/>
        </w:rPr>
        <w:softHyphen/>
      </w:r>
      <w:r w:rsidRPr="00520606">
        <w:rPr>
          <w:spacing w:val="-12"/>
          <w:sz w:val="20"/>
          <w:szCs w:val="20"/>
          <w:lang w:val="be-BY"/>
        </w:rPr>
        <w:t>ват</w:t>
      </w:r>
      <w:r w:rsidR="000E0BBD">
        <w:rPr>
          <w:spacing w:val="-12"/>
          <w:sz w:val="20"/>
          <w:szCs w:val="20"/>
          <w:lang w:val="be-BY"/>
        </w:rPr>
        <w:softHyphen/>
      </w:r>
      <w:r w:rsidRPr="00520606">
        <w:rPr>
          <w:spacing w:val="-12"/>
          <w:sz w:val="20"/>
          <w:szCs w:val="20"/>
          <w:lang w:val="be-BY"/>
        </w:rPr>
        <w:t>ныя архівы роду князёў Радзівілаў [6; 9; 10]. Захоўванне яе Радзі</w:t>
      </w:r>
      <w:r w:rsidR="00B5079A">
        <w:rPr>
          <w:spacing w:val="-12"/>
          <w:sz w:val="20"/>
          <w:szCs w:val="20"/>
          <w:lang w:val="be-BY"/>
        </w:rPr>
        <w:softHyphen/>
      </w:r>
      <w:r w:rsidRPr="00520606">
        <w:rPr>
          <w:spacing w:val="-12"/>
          <w:sz w:val="20"/>
          <w:szCs w:val="20"/>
          <w:lang w:val="be-BY"/>
        </w:rPr>
        <w:t>віламі было санк</w:t>
      </w:r>
      <w:r w:rsidR="000E0BBD">
        <w:rPr>
          <w:spacing w:val="-12"/>
          <w:sz w:val="20"/>
          <w:szCs w:val="20"/>
          <w:lang w:val="be-BY"/>
        </w:rPr>
        <w:softHyphen/>
      </w:r>
      <w:r w:rsidRPr="00520606">
        <w:rPr>
          <w:spacing w:val="-12"/>
          <w:sz w:val="20"/>
          <w:szCs w:val="20"/>
          <w:lang w:val="be-BY"/>
        </w:rPr>
        <w:t>цыянавана канстытуцыяй сейм</w:t>
      </w:r>
      <w:r w:rsidR="000E0BBD">
        <w:rPr>
          <w:spacing w:val="-12"/>
          <w:sz w:val="20"/>
          <w:szCs w:val="20"/>
          <w:lang w:val="be-BY"/>
        </w:rPr>
        <w:t>а</w:t>
      </w:r>
      <w:r w:rsidRPr="00520606">
        <w:rPr>
          <w:spacing w:val="-12"/>
          <w:sz w:val="20"/>
          <w:szCs w:val="20"/>
          <w:lang w:val="be-BY"/>
        </w:rPr>
        <w:t xml:space="preserve"> 1768 г. (з умовай выка</w:t>
      </w:r>
      <w:r w:rsidR="00B5079A">
        <w:rPr>
          <w:spacing w:val="-12"/>
          <w:sz w:val="20"/>
          <w:szCs w:val="20"/>
          <w:lang w:val="be-BY"/>
        </w:rPr>
        <w:softHyphen/>
      </w:r>
      <w:r w:rsidRPr="00520606">
        <w:rPr>
          <w:spacing w:val="-12"/>
          <w:sz w:val="20"/>
          <w:szCs w:val="20"/>
          <w:lang w:val="be-BY"/>
        </w:rPr>
        <w:t>нан</w:t>
      </w:r>
      <w:r w:rsidR="00B5079A">
        <w:rPr>
          <w:spacing w:val="-12"/>
          <w:sz w:val="20"/>
          <w:szCs w:val="20"/>
          <w:lang w:val="be-BY"/>
        </w:rPr>
        <w:softHyphen/>
      </w:r>
      <w:r w:rsidRPr="00520606">
        <w:rPr>
          <w:spacing w:val="-12"/>
          <w:sz w:val="20"/>
          <w:szCs w:val="20"/>
          <w:lang w:val="be-BY"/>
        </w:rPr>
        <w:t xml:space="preserve">ня пэўных </w:t>
      </w:r>
      <w:r w:rsidRPr="00520606">
        <w:rPr>
          <w:spacing w:val="-12"/>
          <w:sz w:val="20"/>
          <w:szCs w:val="20"/>
          <w:lang w:val="be-BY"/>
        </w:rPr>
        <w:lastRenderedPageBreak/>
        <w:t>патра</w:t>
      </w:r>
      <w:r w:rsidR="000E0BBD">
        <w:rPr>
          <w:spacing w:val="-12"/>
          <w:sz w:val="20"/>
          <w:szCs w:val="20"/>
          <w:lang w:val="be-BY"/>
        </w:rPr>
        <w:softHyphen/>
      </w:r>
      <w:r w:rsidRPr="00520606">
        <w:rPr>
          <w:spacing w:val="-12"/>
          <w:sz w:val="20"/>
          <w:szCs w:val="20"/>
          <w:lang w:val="be-BY"/>
        </w:rPr>
        <w:t>ба</w:t>
      </w:r>
      <w:r w:rsidR="000E0BBD">
        <w:rPr>
          <w:spacing w:val="-12"/>
          <w:sz w:val="20"/>
          <w:szCs w:val="20"/>
          <w:lang w:val="be-BY"/>
        </w:rPr>
        <w:softHyphen/>
      </w:r>
      <w:r w:rsidRPr="00520606">
        <w:rPr>
          <w:spacing w:val="-12"/>
          <w:sz w:val="20"/>
          <w:szCs w:val="20"/>
          <w:lang w:val="be-BY"/>
        </w:rPr>
        <w:t xml:space="preserve">ванняў). </w:t>
      </w:r>
      <w:r w:rsidR="000E0BBD">
        <w:rPr>
          <w:spacing w:val="-12"/>
          <w:sz w:val="20"/>
          <w:szCs w:val="20"/>
          <w:lang w:val="be-BY"/>
        </w:rPr>
        <w:t>Сёння</w:t>
      </w:r>
      <w:r w:rsidRPr="00520606">
        <w:rPr>
          <w:spacing w:val="-12"/>
          <w:sz w:val="20"/>
          <w:szCs w:val="20"/>
          <w:lang w:val="be-BY"/>
        </w:rPr>
        <w:t xml:space="preserve"> асноўная іх маса знаходзіцца ў Галоўным архі</w:t>
      </w:r>
      <w:r w:rsidR="00B5079A">
        <w:rPr>
          <w:spacing w:val="-12"/>
          <w:sz w:val="20"/>
          <w:szCs w:val="20"/>
          <w:lang w:val="be-BY"/>
        </w:rPr>
        <w:softHyphen/>
      </w:r>
      <w:r w:rsidRPr="00520606">
        <w:rPr>
          <w:spacing w:val="-12"/>
          <w:sz w:val="20"/>
          <w:szCs w:val="20"/>
          <w:lang w:val="be-BY"/>
        </w:rPr>
        <w:t>ве ста</w:t>
      </w:r>
      <w:r w:rsidR="000E0BBD">
        <w:rPr>
          <w:spacing w:val="-12"/>
          <w:sz w:val="20"/>
          <w:szCs w:val="20"/>
          <w:lang w:val="be-BY"/>
        </w:rPr>
        <w:softHyphen/>
      </w:r>
      <w:r w:rsidRPr="00520606">
        <w:rPr>
          <w:spacing w:val="-12"/>
          <w:sz w:val="20"/>
          <w:szCs w:val="20"/>
          <w:lang w:val="be-BY"/>
        </w:rPr>
        <w:t>ра</w:t>
      </w:r>
      <w:r w:rsidR="000E0BBD">
        <w:rPr>
          <w:spacing w:val="-12"/>
          <w:sz w:val="20"/>
          <w:szCs w:val="20"/>
          <w:lang w:val="be-BY"/>
        </w:rPr>
        <w:softHyphen/>
      </w:r>
      <w:r w:rsidRPr="00520606">
        <w:rPr>
          <w:spacing w:val="-12"/>
          <w:sz w:val="20"/>
          <w:szCs w:val="20"/>
          <w:lang w:val="be-BY"/>
        </w:rPr>
        <w:t>жыт</w:t>
      </w:r>
      <w:r w:rsidR="000E0BBD">
        <w:rPr>
          <w:spacing w:val="-12"/>
          <w:sz w:val="20"/>
          <w:szCs w:val="20"/>
          <w:lang w:val="be-BY"/>
        </w:rPr>
        <w:softHyphen/>
      </w:r>
      <w:r w:rsidRPr="00520606">
        <w:rPr>
          <w:spacing w:val="-12"/>
          <w:sz w:val="20"/>
          <w:szCs w:val="20"/>
          <w:lang w:val="be-BY"/>
        </w:rPr>
        <w:t>ных актаў Польшчы (Варшава). Асобныя пазіцыі патрапілі ў схо</w:t>
      </w:r>
      <w:r w:rsidR="00B5079A">
        <w:rPr>
          <w:spacing w:val="-12"/>
          <w:sz w:val="20"/>
          <w:szCs w:val="20"/>
          <w:lang w:val="be-BY"/>
        </w:rPr>
        <w:softHyphen/>
      </w:r>
      <w:r w:rsidRPr="00520606">
        <w:rPr>
          <w:spacing w:val="-12"/>
          <w:sz w:val="20"/>
          <w:szCs w:val="20"/>
          <w:lang w:val="be-BY"/>
        </w:rPr>
        <w:t>вішчы Расіі (Расій</w:t>
      </w:r>
      <w:r w:rsidR="000E0BBD">
        <w:rPr>
          <w:spacing w:val="-12"/>
          <w:sz w:val="20"/>
          <w:szCs w:val="20"/>
          <w:lang w:val="be-BY"/>
        </w:rPr>
        <w:softHyphen/>
      </w:r>
      <w:r w:rsidRPr="00520606">
        <w:rPr>
          <w:spacing w:val="-12"/>
          <w:sz w:val="20"/>
          <w:szCs w:val="20"/>
          <w:lang w:val="be-BY"/>
        </w:rPr>
        <w:t>ская дзяржаўная бібліятэка, Расійскі дзяржаўны архіў ста</w:t>
      </w:r>
      <w:r w:rsidR="00B5079A">
        <w:rPr>
          <w:spacing w:val="-12"/>
          <w:sz w:val="20"/>
          <w:szCs w:val="20"/>
          <w:lang w:val="be-BY"/>
        </w:rPr>
        <w:softHyphen/>
      </w:r>
      <w:r w:rsidRPr="00520606">
        <w:rPr>
          <w:spacing w:val="-12"/>
          <w:sz w:val="20"/>
          <w:szCs w:val="20"/>
          <w:lang w:val="be-BY"/>
        </w:rPr>
        <w:t>ра</w:t>
      </w:r>
      <w:r w:rsidR="00B5079A">
        <w:rPr>
          <w:spacing w:val="-12"/>
          <w:sz w:val="20"/>
          <w:szCs w:val="20"/>
          <w:lang w:val="be-BY"/>
        </w:rPr>
        <w:softHyphen/>
      </w:r>
      <w:r w:rsidRPr="00520606">
        <w:rPr>
          <w:spacing w:val="-12"/>
          <w:sz w:val="20"/>
          <w:szCs w:val="20"/>
          <w:lang w:val="be-BY"/>
        </w:rPr>
        <w:t>жытных актаў, г. Маск</w:t>
      </w:r>
      <w:r w:rsidR="000E0BBD">
        <w:rPr>
          <w:spacing w:val="-12"/>
          <w:sz w:val="20"/>
          <w:szCs w:val="20"/>
          <w:lang w:val="be-BY"/>
        </w:rPr>
        <w:softHyphen/>
      </w:r>
      <w:r w:rsidRPr="00520606">
        <w:rPr>
          <w:spacing w:val="-12"/>
          <w:sz w:val="20"/>
          <w:szCs w:val="20"/>
          <w:lang w:val="be-BY"/>
        </w:rPr>
        <w:t>ва; Расійская нацыянальная бібліятэка, г. Санкт-Пецяр</w:t>
      </w:r>
      <w:r w:rsidR="00B5079A">
        <w:rPr>
          <w:spacing w:val="-12"/>
          <w:sz w:val="20"/>
          <w:szCs w:val="20"/>
          <w:lang w:val="be-BY"/>
        </w:rPr>
        <w:softHyphen/>
      </w:r>
      <w:r w:rsidRPr="00520606">
        <w:rPr>
          <w:spacing w:val="-12"/>
          <w:sz w:val="20"/>
          <w:szCs w:val="20"/>
          <w:lang w:val="be-BY"/>
        </w:rPr>
        <w:t>бург), Літвы (Нацыя</w:t>
      </w:r>
      <w:r w:rsidR="000E0BBD">
        <w:rPr>
          <w:spacing w:val="-12"/>
          <w:sz w:val="20"/>
          <w:szCs w:val="20"/>
          <w:lang w:val="be-BY"/>
        </w:rPr>
        <w:softHyphen/>
      </w:r>
      <w:r w:rsidRPr="00520606">
        <w:rPr>
          <w:spacing w:val="-12"/>
          <w:sz w:val="20"/>
          <w:szCs w:val="20"/>
          <w:lang w:val="be-BY"/>
        </w:rPr>
        <w:t>нальная бібліятэка, г. Вільн</w:t>
      </w:r>
      <w:r w:rsidR="000E0BBD">
        <w:rPr>
          <w:spacing w:val="-12"/>
          <w:sz w:val="20"/>
          <w:szCs w:val="20"/>
          <w:lang w:val="be-BY"/>
        </w:rPr>
        <w:t>юс</w:t>
      </w:r>
      <w:r w:rsidRPr="00520606">
        <w:rPr>
          <w:spacing w:val="-12"/>
          <w:sz w:val="20"/>
          <w:szCs w:val="20"/>
          <w:lang w:val="be-BY"/>
        </w:rPr>
        <w:t>), Польшчы (Бібліятэка князёў Чар</w:t>
      </w:r>
      <w:r w:rsidR="00B5079A">
        <w:rPr>
          <w:spacing w:val="-12"/>
          <w:sz w:val="20"/>
          <w:szCs w:val="20"/>
          <w:lang w:val="be-BY"/>
        </w:rPr>
        <w:softHyphen/>
      </w:r>
      <w:r w:rsidRPr="00520606">
        <w:rPr>
          <w:spacing w:val="-12"/>
          <w:sz w:val="20"/>
          <w:szCs w:val="20"/>
          <w:lang w:val="be-BY"/>
        </w:rPr>
        <w:t>тарый</w:t>
      </w:r>
      <w:r w:rsidR="000E0BBD">
        <w:rPr>
          <w:spacing w:val="-12"/>
          <w:sz w:val="20"/>
          <w:szCs w:val="20"/>
          <w:lang w:val="be-BY"/>
        </w:rPr>
        <w:softHyphen/>
      </w:r>
      <w:r w:rsidRPr="00520606">
        <w:rPr>
          <w:spacing w:val="-12"/>
          <w:sz w:val="20"/>
          <w:szCs w:val="20"/>
          <w:lang w:val="be-BY"/>
        </w:rPr>
        <w:t>скіх, г. Кракаў) [7; 8; 11]. Пазнейшая частка комплекс</w:t>
      </w:r>
      <w:r w:rsidR="000E0BBD">
        <w:rPr>
          <w:spacing w:val="-12"/>
          <w:sz w:val="20"/>
          <w:szCs w:val="20"/>
          <w:lang w:val="be-BY"/>
        </w:rPr>
        <w:t>у</w:t>
      </w:r>
      <w:r w:rsidRPr="00520606">
        <w:rPr>
          <w:spacing w:val="-12"/>
          <w:sz w:val="20"/>
          <w:szCs w:val="20"/>
          <w:lang w:val="be-BY"/>
        </w:rPr>
        <w:t xml:space="preserve"> пра</w:t>
      </w:r>
      <w:r w:rsidR="000E0BBD">
        <w:rPr>
          <w:spacing w:val="-12"/>
          <w:sz w:val="20"/>
          <w:szCs w:val="20"/>
          <w:lang w:val="be-BY"/>
        </w:rPr>
        <w:t>цягв</w:t>
      </w:r>
      <w:r w:rsidRPr="00520606">
        <w:rPr>
          <w:spacing w:val="-12"/>
          <w:sz w:val="20"/>
          <w:szCs w:val="20"/>
          <w:lang w:val="be-BY"/>
        </w:rPr>
        <w:t>ала фар</w:t>
      </w:r>
      <w:r w:rsidR="00B5079A">
        <w:rPr>
          <w:spacing w:val="-12"/>
          <w:sz w:val="20"/>
          <w:szCs w:val="20"/>
          <w:lang w:val="be-BY"/>
        </w:rPr>
        <w:softHyphen/>
      </w:r>
      <w:r w:rsidRPr="00520606">
        <w:rPr>
          <w:spacing w:val="-12"/>
          <w:sz w:val="20"/>
          <w:szCs w:val="20"/>
          <w:lang w:val="be-BY"/>
        </w:rPr>
        <w:t>міра</w:t>
      </w:r>
      <w:r w:rsidR="000E0BBD">
        <w:rPr>
          <w:spacing w:val="-12"/>
          <w:sz w:val="20"/>
          <w:szCs w:val="20"/>
          <w:lang w:val="be-BY"/>
        </w:rPr>
        <w:softHyphen/>
      </w:r>
      <w:r w:rsidRPr="00520606">
        <w:rPr>
          <w:spacing w:val="-12"/>
          <w:sz w:val="20"/>
          <w:szCs w:val="20"/>
          <w:lang w:val="be-BY"/>
        </w:rPr>
        <w:t>вац</w:t>
      </w:r>
      <w:r w:rsidR="000E0BBD">
        <w:rPr>
          <w:spacing w:val="-12"/>
          <w:sz w:val="20"/>
          <w:szCs w:val="20"/>
          <w:lang w:val="be-BY"/>
        </w:rPr>
        <w:softHyphen/>
      </w:r>
      <w:r w:rsidRPr="00520606">
        <w:rPr>
          <w:spacing w:val="-12"/>
          <w:sz w:val="20"/>
          <w:szCs w:val="20"/>
          <w:lang w:val="be-BY"/>
        </w:rPr>
        <w:t xml:space="preserve">ца ў </w:t>
      </w:r>
      <w:r w:rsidRPr="00520606">
        <w:rPr>
          <w:spacing w:val="-12"/>
          <w:sz w:val="20"/>
          <w:szCs w:val="20"/>
          <w:lang w:val="en-US"/>
        </w:rPr>
        <w:t>XVII</w:t>
      </w:r>
      <w:r w:rsidRPr="00520606">
        <w:rPr>
          <w:spacing w:val="-12"/>
          <w:sz w:val="20"/>
          <w:szCs w:val="20"/>
          <w:lang w:val="be-BY"/>
        </w:rPr>
        <w:t>—</w:t>
      </w:r>
      <w:r w:rsidRPr="00520606">
        <w:rPr>
          <w:spacing w:val="-12"/>
          <w:sz w:val="20"/>
          <w:szCs w:val="20"/>
          <w:lang w:val="pl-PL"/>
        </w:rPr>
        <w:t>XVIII</w:t>
      </w:r>
      <w:r w:rsidRPr="00520606">
        <w:rPr>
          <w:spacing w:val="-12"/>
          <w:sz w:val="20"/>
          <w:szCs w:val="20"/>
          <w:lang w:val="be-BY"/>
        </w:rPr>
        <w:t xml:space="preserve"> стст. і захоўвалася ў архівах дзяржавы. Яе фіксуе рэестр «</w:t>
      </w:r>
      <w:r w:rsidRPr="00520606">
        <w:rPr>
          <w:spacing w:val="-12"/>
          <w:sz w:val="20"/>
          <w:szCs w:val="20"/>
          <w:lang w:val="pl-PL"/>
        </w:rPr>
        <w:t>Regestr</w:t>
      </w:r>
      <w:r w:rsidRPr="00520606">
        <w:rPr>
          <w:spacing w:val="-12"/>
          <w:sz w:val="20"/>
          <w:szCs w:val="20"/>
          <w:lang w:val="be-BY"/>
        </w:rPr>
        <w:t xml:space="preserve"> </w:t>
      </w:r>
      <w:r w:rsidRPr="00520606">
        <w:rPr>
          <w:spacing w:val="-12"/>
          <w:sz w:val="20"/>
          <w:szCs w:val="20"/>
          <w:lang w:val="pl-PL"/>
        </w:rPr>
        <w:t>pactt</w:t>
      </w:r>
      <w:r w:rsidRPr="00520606">
        <w:rPr>
          <w:spacing w:val="-12"/>
          <w:sz w:val="20"/>
          <w:szCs w:val="20"/>
          <w:lang w:val="be-BY"/>
        </w:rPr>
        <w:t xml:space="preserve">, </w:t>
      </w:r>
      <w:r w:rsidRPr="00520606">
        <w:rPr>
          <w:spacing w:val="-12"/>
          <w:sz w:val="20"/>
          <w:szCs w:val="20"/>
          <w:lang w:val="pl-PL"/>
        </w:rPr>
        <w:t>hramot</w:t>
      </w:r>
      <w:r w:rsidRPr="00520606">
        <w:rPr>
          <w:spacing w:val="-12"/>
          <w:sz w:val="20"/>
          <w:szCs w:val="20"/>
          <w:lang w:val="be-BY"/>
        </w:rPr>
        <w:t xml:space="preserve">, </w:t>
      </w:r>
      <w:r w:rsidRPr="00520606">
        <w:rPr>
          <w:spacing w:val="-12"/>
          <w:sz w:val="20"/>
          <w:szCs w:val="20"/>
          <w:lang w:val="pl-PL"/>
        </w:rPr>
        <w:t>korrespondencyi</w:t>
      </w:r>
      <w:r w:rsidRPr="00520606">
        <w:rPr>
          <w:spacing w:val="-12"/>
          <w:sz w:val="20"/>
          <w:szCs w:val="20"/>
          <w:lang w:val="be-BY"/>
        </w:rPr>
        <w:t xml:space="preserve"> </w:t>
      </w:r>
      <w:r w:rsidRPr="00520606">
        <w:rPr>
          <w:spacing w:val="-12"/>
          <w:sz w:val="20"/>
          <w:szCs w:val="20"/>
          <w:lang w:val="pl-PL"/>
        </w:rPr>
        <w:t>i</w:t>
      </w:r>
      <w:r w:rsidRPr="00520606">
        <w:rPr>
          <w:spacing w:val="-12"/>
          <w:sz w:val="20"/>
          <w:szCs w:val="20"/>
          <w:lang w:val="be-BY"/>
        </w:rPr>
        <w:t xml:space="preserve"> </w:t>
      </w:r>
      <w:r w:rsidRPr="00520606">
        <w:rPr>
          <w:spacing w:val="-12"/>
          <w:sz w:val="20"/>
          <w:szCs w:val="20"/>
          <w:lang w:val="pl-PL"/>
        </w:rPr>
        <w:t>innych</w:t>
      </w:r>
      <w:r w:rsidRPr="00520606">
        <w:rPr>
          <w:spacing w:val="-12"/>
          <w:sz w:val="20"/>
          <w:szCs w:val="20"/>
          <w:lang w:val="be-BY"/>
        </w:rPr>
        <w:t xml:space="preserve"> </w:t>
      </w:r>
      <w:r w:rsidRPr="00520606">
        <w:rPr>
          <w:spacing w:val="-12"/>
          <w:sz w:val="20"/>
          <w:szCs w:val="20"/>
          <w:lang w:val="pl-PL"/>
        </w:rPr>
        <w:t>skryptow</w:t>
      </w:r>
      <w:r w:rsidRPr="00520606">
        <w:rPr>
          <w:spacing w:val="-12"/>
          <w:sz w:val="20"/>
          <w:szCs w:val="20"/>
          <w:lang w:val="be-BY"/>
        </w:rPr>
        <w:t xml:space="preserve"> </w:t>
      </w:r>
      <w:r w:rsidRPr="00520606">
        <w:rPr>
          <w:spacing w:val="-12"/>
          <w:sz w:val="20"/>
          <w:szCs w:val="20"/>
          <w:lang w:val="pl-PL"/>
        </w:rPr>
        <w:t>Moskiewskich</w:t>
      </w:r>
      <w:r w:rsidRPr="00520606">
        <w:rPr>
          <w:spacing w:val="-12"/>
          <w:sz w:val="20"/>
          <w:szCs w:val="20"/>
          <w:lang w:val="be-BY"/>
        </w:rPr>
        <w:t xml:space="preserve"> </w:t>
      </w:r>
      <w:r w:rsidRPr="00520606">
        <w:rPr>
          <w:spacing w:val="-12"/>
          <w:sz w:val="20"/>
          <w:szCs w:val="20"/>
          <w:lang w:val="pl-PL"/>
        </w:rPr>
        <w:t>in</w:t>
      </w:r>
      <w:r w:rsidRPr="00520606">
        <w:rPr>
          <w:spacing w:val="-12"/>
          <w:sz w:val="20"/>
          <w:szCs w:val="20"/>
          <w:lang w:val="be-BY"/>
        </w:rPr>
        <w:t xml:space="preserve"> </w:t>
      </w:r>
      <w:r w:rsidRPr="00520606">
        <w:rPr>
          <w:spacing w:val="-12"/>
          <w:sz w:val="20"/>
          <w:szCs w:val="20"/>
          <w:lang w:val="pl-PL"/>
        </w:rPr>
        <w:t>Archi</w:t>
      </w:r>
      <w:r w:rsidR="00B5079A">
        <w:rPr>
          <w:spacing w:val="-12"/>
          <w:sz w:val="20"/>
          <w:szCs w:val="20"/>
        </w:rPr>
        <w:softHyphen/>
      </w:r>
      <w:r w:rsidRPr="00520606">
        <w:rPr>
          <w:spacing w:val="-12"/>
          <w:sz w:val="20"/>
          <w:szCs w:val="20"/>
          <w:lang w:val="pl-PL"/>
        </w:rPr>
        <w:t>vo</w:t>
      </w:r>
      <w:r w:rsidRPr="00520606">
        <w:rPr>
          <w:spacing w:val="-12"/>
          <w:sz w:val="20"/>
          <w:szCs w:val="20"/>
          <w:lang w:val="be-BY"/>
        </w:rPr>
        <w:t xml:space="preserve"> </w:t>
      </w:r>
      <w:r w:rsidRPr="00520606">
        <w:rPr>
          <w:spacing w:val="-12"/>
          <w:sz w:val="20"/>
          <w:szCs w:val="20"/>
          <w:lang w:val="pl-PL"/>
        </w:rPr>
        <w:t>W</w:t>
      </w:r>
      <w:r w:rsidRPr="00520606">
        <w:rPr>
          <w:spacing w:val="-12"/>
          <w:sz w:val="20"/>
          <w:szCs w:val="20"/>
          <w:lang w:val="be-BY"/>
        </w:rPr>
        <w:t>(</w:t>
      </w:r>
      <w:r w:rsidRPr="00520606">
        <w:rPr>
          <w:spacing w:val="-12"/>
          <w:sz w:val="20"/>
          <w:szCs w:val="20"/>
          <w:lang w:val="pl-PL"/>
        </w:rPr>
        <w:t>iel</w:t>
      </w:r>
      <w:r w:rsidR="000E0BBD">
        <w:rPr>
          <w:spacing w:val="-12"/>
          <w:sz w:val="20"/>
          <w:szCs w:val="20"/>
          <w:lang w:val="be-BY"/>
        </w:rPr>
        <w:softHyphen/>
      </w:r>
      <w:r w:rsidRPr="00520606">
        <w:rPr>
          <w:spacing w:val="-12"/>
          <w:sz w:val="20"/>
          <w:szCs w:val="20"/>
          <w:lang w:val="pl-PL"/>
        </w:rPr>
        <w:t>kie</w:t>
      </w:r>
      <w:r w:rsidR="000E0BBD">
        <w:rPr>
          <w:spacing w:val="-12"/>
          <w:sz w:val="20"/>
          <w:szCs w:val="20"/>
          <w:lang w:val="be-BY"/>
        </w:rPr>
        <w:softHyphen/>
      </w:r>
      <w:r w:rsidRPr="00520606">
        <w:rPr>
          <w:spacing w:val="-12"/>
          <w:sz w:val="20"/>
          <w:szCs w:val="20"/>
          <w:lang w:val="pl-PL"/>
        </w:rPr>
        <w:t>g</w:t>
      </w:r>
      <w:r w:rsidRPr="00520606">
        <w:rPr>
          <w:spacing w:val="-12"/>
          <w:sz w:val="20"/>
          <w:szCs w:val="20"/>
          <w:lang w:val="be-BY"/>
        </w:rPr>
        <w:t>)</w:t>
      </w:r>
      <w:r w:rsidRPr="00520606">
        <w:rPr>
          <w:i/>
          <w:spacing w:val="-12"/>
          <w:sz w:val="20"/>
          <w:szCs w:val="20"/>
          <w:lang w:val="pl-PL"/>
        </w:rPr>
        <w:t>o</w:t>
      </w:r>
      <w:r w:rsidRPr="00520606">
        <w:rPr>
          <w:spacing w:val="-12"/>
          <w:sz w:val="20"/>
          <w:szCs w:val="20"/>
          <w:lang w:val="be-BY"/>
        </w:rPr>
        <w:t xml:space="preserve"> </w:t>
      </w:r>
      <w:r w:rsidRPr="00520606">
        <w:rPr>
          <w:spacing w:val="-12"/>
          <w:sz w:val="20"/>
          <w:szCs w:val="20"/>
          <w:lang w:val="pl-PL"/>
        </w:rPr>
        <w:t>X</w:t>
      </w:r>
      <w:r w:rsidRPr="00520606">
        <w:rPr>
          <w:spacing w:val="-12"/>
          <w:sz w:val="20"/>
          <w:szCs w:val="20"/>
          <w:lang w:val="be-BY"/>
        </w:rPr>
        <w:t>(</w:t>
      </w:r>
      <w:r w:rsidRPr="00520606">
        <w:rPr>
          <w:spacing w:val="-12"/>
          <w:sz w:val="20"/>
          <w:szCs w:val="20"/>
          <w:lang w:val="pl-PL"/>
        </w:rPr>
        <w:t>i</w:t>
      </w:r>
      <w:r w:rsidRPr="00520606">
        <w:rPr>
          <w:spacing w:val="-12"/>
          <w:sz w:val="20"/>
          <w:szCs w:val="20"/>
          <w:lang w:val="be-BY"/>
        </w:rPr>
        <w:t>ę</w:t>
      </w:r>
      <w:r w:rsidRPr="00520606">
        <w:rPr>
          <w:spacing w:val="-12"/>
          <w:sz w:val="20"/>
          <w:szCs w:val="20"/>
          <w:lang w:val="pl-PL"/>
        </w:rPr>
        <w:t>stw</w:t>
      </w:r>
      <w:r w:rsidRPr="00520606">
        <w:rPr>
          <w:spacing w:val="-12"/>
          <w:sz w:val="20"/>
          <w:szCs w:val="20"/>
          <w:lang w:val="be-BY"/>
        </w:rPr>
        <w:t>)</w:t>
      </w:r>
      <w:r w:rsidRPr="00520606">
        <w:rPr>
          <w:i/>
          <w:spacing w:val="-12"/>
          <w:sz w:val="20"/>
          <w:szCs w:val="20"/>
          <w:lang w:val="pl-PL"/>
        </w:rPr>
        <w:t>a</w:t>
      </w:r>
      <w:r w:rsidRPr="00520606">
        <w:rPr>
          <w:spacing w:val="-12"/>
          <w:sz w:val="20"/>
          <w:szCs w:val="20"/>
          <w:lang w:val="be-BY"/>
        </w:rPr>
        <w:t xml:space="preserve"> </w:t>
      </w:r>
      <w:r w:rsidRPr="00520606">
        <w:rPr>
          <w:spacing w:val="-12"/>
          <w:sz w:val="20"/>
          <w:szCs w:val="20"/>
          <w:lang w:val="pl-PL"/>
        </w:rPr>
        <w:t>Litt</w:t>
      </w:r>
      <w:r w:rsidRPr="00520606">
        <w:rPr>
          <w:spacing w:val="-12"/>
          <w:sz w:val="20"/>
          <w:szCs w:val="20"/>
          <w:lang w:val="be-BY"/>
        </w:rPr>
        <w:t>(</w:t>
      </w:r>
      <w:r w:rsidRPr="00520606">
        <w:rPr>
          <w:spacing w:val="-12"/>
          <w:sz w:val="20"/>
          <w:szCs w:val="20"/>
          <w:lang w:val="pl-PL"/>
        </w:rPr>
        <w:t>ewskieg</w:t>
      </w:r>
      <w:r w:rsidRPr="00520606">
        <w:rPr>
          <w:spacing w:val="-12"/>
          <w:sz w:val="20"/>
          <w:szCs w:val="20"/>
          <w:lang w:val="be-BY"/>
        </w:rPr>
        <w:t>)</w:t>
      </w:r>
      <w:r w:rsidRPr="00520606">
        <w:rPr>
          <w:i/>
          <w:spacing w:val="-12"/>
          <w:sz w:val="20"/>
          <w:szCs w:val="20"/>
          <w:lang w:val="pl-PL"/>
        </w:rPr>
        <w:t>o</w:t>
      </w:r>
      <w:r w:rsidRPr="00520606">
        <w:rPr>
          <w:spacing w:val="-12"/>
          <w:sz w:val="20"/>
          <w:szCs w:val="20"/>
          <w:lang w:val="be-BY"/>
        </w:rPr>
        <w:t xml:space="preserve"> </w:t>
      </w:r>
      <w:r w:rsidRPr="00520606">
        <w:rPr>
          <w:spacing w:val="-12"/>
          <w:sz w:val="20"/>
          <w:szCs w:val="20"/>
          <w:lang w:val="pl-PL"/>
        </w:rPr>
        <w:t>znaidui</w:t>
      </w:r>
      <w:r w:rsidRPr="00520606">
        <w:rPr>
          <w:spacing w:val="-12"/>
          <w:sz w:val="20"/>
          <w:szCs w:val="20"/>
          <w:lang w:val="be-BY"/>
        </w:rPr>
        <w:t>ą</w:t>
      </w:r>
      <w:r w:rsidRPr="00520606">
        <w:rPr>
          <w:spacing w:val="-12"/>
          <w:sz w:val="20"/>
          <w:szCs w:val="20"/>
          <w:lang w:val="pl-PL"/>
        </w:rPr>
        <w:t>cych</w:t>
      </w:r>
      <w:r w:rsidRPr="00520606">
        <w:rPr>
          <w:spacing w:val="-12"/>
          <w:sz w:val="20"/>
          <w:szCs w:val="20"/>
          <w:lang w:val="be-BY"/>
        </w:rPr>
        <w:t xml:space="preserve"> </w:t>
      </w:r>
      <w:r w:rsidRPr="00520606">
        <w:rPr>
          <w:spacing w:val="-12"/>
          <w:sz w:val="20"/>
          <w:szCs w:val="20"/>
          <w:lang w:val="pl-PL"/>
        </w:rPr>
        <w:t>si</w:t>
      </w:r>
      <w:r w:rsidRPr="00520606">
        <w:rPr>
          <w:spacing w:val="-12"/>
          <w:sz w:val="20"/>
          <w:szCs w:val="20"/>
          <w:lang w:val="be-BY"/>
        </w:rPr>
        <w:t>ę», складзены 1 чэр</w:t>
      </w:r>
      <w:r w:rsidR="00B5079A">
        <w:rPr>
          <w:spacing w:val="-12"/>
          <w:sz w:val="20"/>
          <w:szCs w:val="20"/>
          <w:lang w:val="be-BY"/>
        </w:rPr>
        <w:softHyphen/>
      </w:r>
      <w:r w:rsidRPr="00520606">
        <w:rPr>
          <w:spacing w:val="-12"/>
          <w:sz w:val="20"/>
          <w:szCs w:val="20"/>
          <w:lang w:val="be-BY"/>
        </w:rPr>
        <w:t>ве</w:t>
      </w:r>
      <w:r w:rsidR="00B5079A">
        <w:rPr>
          <w:spacing w:val="-12"/>
          <w:sz w:val="20"/>
          <w:szCs w:val="20"/>
          <w:lang w:val="be-BY"/>
        </w:rPr>
        <w:softHyphen/>
      </w:r>
      <w:r w:rsidRPr="00520606">
        <w:rPr>
          <w:spacing w:val="-12"/>
          <w:sz w:val="20"/>
          <w:szCs w:val="20"/>
          <w:lang w:val="be-BY"/>
        </w:rPr>
        <w:t>ня 1729</w:t>
      </w:r>
      <w:r w:rsidR="000E0BBD">
        <w:rPr>
          <w:spacing w:val="-12"/>
          <w:sz w:val="20"/>
          <w:szCs w:val="20"/>
          <w:lang w:val="be-BY"/>
        </w:rPr>
        <w:t> </w:t>
      </w:r>
      <w:r w:rsidRPr="00520606">
        <w:rPr>
          <w:spacing w:val="-12"/>
          <w:sz w:val="20"/>
          <w:szCs w:val="20"/>
          <w:lang w:val="be-BY"/>
        </w:rPr>
        <w:t>г. пры пера</w:t>
      </w:r>
      <w:r w:rsidR="000E0BBD">
        <w:rPr>
          <w:spacing w:val="-12"/>
          <w:sz w:val="20"/>
          <w:szCs w:val="20"/>
          <w:lang w:val="be-BY"/>
        </w:rPr>
        <w:softHyphen/>
      </w:r>
      <w:r w:rsidRPr="00520606">
        <w:rPr>
          <w:spacing w:val="-12"/>
          <w:sz w:val="20"/>
          <w:szCs w:val="20"/>
          <w:lang w:val="be-BY"/>
        </w:rPr>
        <w:t>м</w:t>
      </w:r>
      <w:r w:rsidR="000E0BBD">
        <w:rPr>
          <w:spacing w:val="-12"/>
          <w:sz w:val="20"/>
          <w:szCs w:val="20"/>
          <w:lang w:val="be-BY"/>
        </w:rPr>
        <w:t>я</w:t>
      </w:r>
      <w:r w:rsidRPr="00520606">
        <w:rPr>
          <w:spacing w:val="-12"/>
          <w:sz w:val="20"/>
          <w:szCs w:val="20"/>
          <w:lang w:val="be-BY"/>
        </w:rPr>
        <w:t>шч</w:t>
      </w:r>
      <w:r w:rsidR="000E0BBD">
        <w:rPr>
          <w:spacing w:val="-12"/>
          <w:sz w:val="20"/>
          <w:szCs w:val="20"/>
          <w:lang w:val="be-BY"/>
        </w:rPr>
        <w:t>э</w:t>
      </w:r>
      <w:r w:rsidRPr="00520606">
        <w:rPr>
          <w:spacing w:val="-12"/>
          <w:sz w:val="20"/>
          <w:szCs w:val="20"/>
          <w:lang w:val="be-BY"/>
        </w:rPr>
        <w:t>нні актаў з «Архіва Вялікага Княства Літоўскага» ў «Архіў Метрыкі вялі</w:t>
      </w:r>
      <w:r w:rsidR="000E0BBD">
        <w:rPr>
          <w:spacing w:val="-12"/>
          <w:sz w:val="20"/>
          <w:szCs w:val="20"/>
          <w:lang w:val="be-BY"/>
        </w:rPr>
        <w:softHyphen/>
      </w:r>
      <w:r w:rsidRPr="00520606">
        <w:rPr>
          <w:spacing w:val="-12"/>
          <w:sz w:val="20"/>
          <w:szCs w:val="20"/>
          <w:lang w:val="be-BY"/>
        </w:rPr>
        <w:t>кай Канцылярыі ВКЛ», падпісаны вялікім канцлерам Міха</w:t>
      </w:r>
      <w:r w:rsidR="00B5079A">
        <w:rPr>
          <w:spacing w:val="-12"/>
          <w:sz w:val="20"/>
          <w:szCs w:val="20"/>
          <w:lang w:val="be-BY"/>
        </w:rPr>
        <w:softHyphen/>
      </w:r>
      <w:r w:rsidRPr="00520606">
        <w:rPr>
          <w:spacing w:val="-12"/>
          <w:sz w:val="20"/>
          <w:szCs w:val="20"/>
          <w:lang w:val="be-BY"/>
        </w:rPr>
        <w:t>лам Сервацыем Віш</w:t>
      </w:r>
      <w:r w:rsidR="000E0BBD">
        <w:rPr>
          <w:spacing w:val="-12"/>
          <w:sz w:val="20"/>
          <w:szCs w:val="20"/>
          <w:lang w:val="be-BY"/>
        </w:rPr>
        <w:softHyphen/>
      </w:r>
      <w:r w:rsidRPr="00520606">
        <w:rPr>
          <w:spacing w:val="-12"/>
          <w:sz w:val="20"/>
          <w:szCs w:val="20"/>
          <w:lang w:val="be-BY"/>
        </w:rPr>
        <w:t>нявецкім (1680—1744) [1]. Далейшы яе лёс, ступень заха</w:t>
      </w:r>
      <w:r w:rsidR="00B5079A">
        <w:rPr>
          <w:spacing w:val="-12"/>
          <w:sz w:val="20"/>
          <w:szCs w:val="20"/>
          <w:lang w:val="be-BY"/>
        </w:rPr>
        <w:softHyphen/>
      </w:r>
      <w:r w:rsidRPr="00520606">
        <w:rPr>
          <w:spacing w:val="-12"/>
          <w:sz w:val="20"/>
          <w:szCs w:val="20"/>
          <w:lang w:val="be-BY"/>
        </w:rPr>
        <w:t>ванасці, пад</w:t>
      </w:r>
      <w:r w:rsidR="000E0BBD">
        <w:rPr>
          <w:spacing w:val="-12"/>
          <w:sz w:val="20"/>
          <w:szCs w:val="20"/>
          <w:lang w:val="be-BY"/>
        </w:rPr>
        <w:softHyphen/>
      </w:r>
      <w:r w:rsidRPr="00520606">
        <w:rPr>
          <w:spacing w:val="-12"/>
          <w:sz w:val="20"/>
          <w:szCs w:val="20"/>
          <w:lang w:val="be-BY"/>
        </w:rPr>
        <w:t>ра</w:t>
      </w:r>
      <w:r w:rsidR="000E0BBD">
        <w:rPr>
          <w:spacing w:val="-12"/>
          <w:sz w:val="20"/>
          <w:szCs w:val="20"/>
          <w:lang w:val="be-BY"/>
        </w:rPr>
        <w:softHyphen/>
      </w:r>
      <w:r w:rsidRPr="00520606">
        <w:rPr>
          <w:spacing w:val="-12"/>
          <w:sz w:val="20"/>
          <w:szCs w:val="20"/>
          <w:lang w:val="be-BY"/>
        </w:rPr>
        <w:t>бяз</w:t>
      </w:r>
      <w:r w:rsidR="000E0BBD">
        <w:rPr>
          <w:spacing w:val="-12"/>
          <w:sz w:val="20"/>
          <w:szCs w:val="20"/>
          <w:lang w:val="be-BY"/>
        </w:rPr>
        <w:softHyphen/>
      </w:r>
      <w:r w:rsidRPr="00520606">
        <w:rPr>
          <w:spacing w:val="-12"/>
          <w:sz w:val="20"/>
          <w:szCs w:val="20"/>
          <w:lang w:val="be-BY"/>
        </w:rPr>
        <w:t>ны склад і сучаснае месца</w:t>
      </w:r>
      <w:r w:rsidR="000E0BBD">
        <w:rPr>
          <w:spacing w:val="-12"/>
          <w:sz w:val="20"/>
          <w:szCs w:val="20"/>
          <w:lang w:val="be-BY"/>
        </w:rPr>
        <w:t>з</w:t>
      </w:r>
      <w:r w:rsidRPr="00520606">
        <w:rPr>
          <w:spacing w:val="-12"/>
          <w:sz w:val="20"/>
          <w:szCs w:val="20"/>
          <w:lang w:val="be-BY"/>
        </w:rPr>
        <w:t>находжанне застаюцца н</w:t>
      </w:r>
      <w:r w:rsidR="000E0BBD">
        <w:rPr>
          <w:spacing w:val="-12"/>
          <w:sz w:val="20"/>
          <w:szCs w:val="20"/>
          <w:lang w:val="be-BY"/>
        </w:rPr>
        <w:t>я</w:t>
      </w:r>
      <w:r w:rsidRPr="00520606">
        <w:rPr>
          <w:spacing w:val="-12"/>
          <w:sz w:val="20"/>
          <w:szCs w:val="20"/>
          <w:lang w:val="be-BY"/>
        </w:rPr>
        <w:t>вы</w:t>
      </w:r>
      <w:r w:rsidR="00B5079A">
        <w:rPr>
          <w:spacing w:val="-12"/>
          <w:sz w:val="20"/>
          <w:szCs w:val="20"/>
          <w:lang w:val="be-BY"/>
        </w:rPr>
        <w:softHyphen/>
      </w:r>
      <w:r w:rsidRPr="00520606">
        <w:rPr>
          <w:spacing w:val="-12"/>
          <w:sz w:val="20"/>
          <w:szCs w:val="20"/>
          <w:lang w:val="be-BY"/>
        </w:rPr>
        <w:t>свет</w:t>
      </w:r>
      <w:r w:rsidR="00B5079A">
        <w:rPr>
          <w:spacing w:val="-12"/>
          <w:sz w:val="20"/>
          <w:szCs w:val="20"/>
          <w:lang w:val="be-BY"/>
        </w:rPr>
        <w:softHyphen/>
      </w:r>
      <w:r w:rsidRPr="00520606">
        <w:rPr>
          <w:spacing w:val="-12"/>
          <w:sz w:val="20"/>
          <w:szCs w:val="20"/>
          <w:lang w:val="be-BY"/>
        </w:rPr>
        <w:t>ленымі. Сам ука</w:t>
      </w:r>
      <w:r w:rsidR="000E0BBD">
        <w:rPr>
          <w:spacing w:val="-12"/>
          <w:sz w:val="20"/>
          <w:szCs w:val="20"/>
          <w:lang w:val="be-BY"/>
        </w:rPr>
        <w:softHyphen/>
      </w:r>
      <w:r w:rsidRPr="00520606">
        <w:rPr>
          <w:spacing w:val="-12"/>
          <w:sz w:val="20"/>
          <w:szCs w:val="20"/>
          <w:lang w:val="be-BY"/>
        </w:rPr>
        <w:t>за</w:t>
      </w:r>
      <w:r w:rsidR="000E0BBD">
        <w:rPr>
          <w:spacing w:val="-12"/>
          <w:sz w:val="20"/>
          <w:szCs w:val="20"/>
          <w:lang w:val="be-BY"/>
        </w:rPr>
        <w:softHyphen/>
      </w:r>
      <w:r w:rsidRPr="00520606">
        <w:rPr>
          <w:spacing w:val="-12"/>
          <w:sz w:val="20"/>
          <w:szCs w:val="20"/>
          <w:lang w:val="be-BY"/>
        </w:rPr>
        <w:t>ны сегмент комплекс</w:t>
      </w:r>
      <w:r w:rsidR="000E0BBD">
        <w:rPr>
          <w:spacing w:val="-12"/>
          <w:sz w:val="20"/>
          <w:szCs w:val="20"/>
          <w:lang w:val="be-BY"/>
        </w:rPr>
        <w:t>у</w:t>
      </w:r>
      <w:r w:rsidRPr="00520606">
        <w:rPr>
          <w:spacing w:val="-12"/>
          <w:sz w:val="20"/>
          <w:szCs w:val="20"/>
          <w:lang w:val="be-BY"/>
        </w:rPr>
        <w:t xml:space="preserve"> як самастойная частка даку</w:t>
      </w:r>
      <w:r w:rsidR="00B5079A">
        <w:rPr>
          <w:spacing w:val="-12"/>
          <w:sz w:val="20"/>
          <w:szCs w:val="20"/>
          <w:lang w:val="be-BY"/>
        </w:rPr>
        <w:softHyphen/>
      </w:r>
      <w:r w:rsidRPr="00520606">
        <w:rPr>
          <w:spacing w:val="-12"/>
          <w:sz w:val="20"/>
          <w:szCs w:val="20"/>
          <w:lang w:val="be-BY"/>
        </w:rPr>
        <w:t>мен</w:t>
      </w:r>
      <w:r w:rsidR="00B5079A">
        <w:rPr>
          <w:spacing w:val="-12"/>
          <w:sz w:val="20"/>
          <w:szCs w:val="20"/>
          <w:lang w:val="be-BY"/>
        </w:rPr>
        <w:softHyphen/>
      </w:r>
      <w:r w:rsidRPr="00520606">
        <w:rPr>
          <w:spacing w:val="-12"/>
          <w:sz w:val="20"/>
          <w:szCs w:val="20"/>
          <w:lang w:val="be-BY"/>
        </w:rPr>
        <w:t>таль</w:t>
      </w:r>
      <w:r w:rsidR="00B5079A">
        <w:rPr>
          <w:spacing w:val="-12"/>
          <w:sz w:val="20"/>
          <w:szCs w:val="20"/>
          <w:lang w:val="be-BY"/>
        </w:rPr>
        <w:softHyphen/>
      </w:r>
      <w:r w:rsidRPr="00520606">
        <w:rPr>
          <w:spacing w:val="-12"/>
          <w:sz w:val="20"/>
          <w:szCs w:val="20"/>
          <w:lang w:val="be-BY"/>
        </w:rPr>
        <w:t xml:space="preserve">най спадчыны ВКЛ </w:t>
      </w:r>
      <w:r w:rsidR="000E0BBD">
        <w:rPr>
          <w:spacing w:val="-12"/>
          <w:sz w:val="20"/>
          <w:szCs w:val="20"/>
          <w:lang w:val="be-BY"/>
        </w:rPr>
        <w:t>у</w:t>
      </w:r>
      <w:r w:rsidRPr="00520606">
        <w:rPr>
          <w:spacing w:val="-12"/>
          <w:sz w:val="20"/>
          <w:szCs w:val="20"/>
          <w:lang w:val="be-BY"/>
        </w:rPr>
        <w:t xml:space="preserve"> наву</w:t>
      </w:r>
      <w:r w:rsidR="000E0BBD">
        <w:rPr>
          <w:spacing w:val="-12"/>
          <w:sz w:val="20"/>
          <w:szCs w:val="20"/>
          <w:lang w:val="be-BY"/>
        </w:rPr>
        <w:softHyphen/>
      </w:r>
      <w:r w:rsidRPr="00520606">
        <w:rPr>
          <w:spacing w:val="-12"/>
          <w:sz w:val="20"/>
          <w:szCs w:val="20"/>
          <w:lang w:val="be-BY"/>
        </w:rPr>
        <w:t xml:space="preserve">цы фактычна не разглядаецца.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Той факт, што комплекс арыгіналаў дзяржаўнага архіва ВКЛ не захаваў сва</w:t>
      </w:r>
      <w:r w:rsidR="00B5079A">
        <w:rPr>
          <w:spacing w:val="-12"/>
          <w:sz w:val="20"/>
          <w:szCs w:val="20"/>
          <w:lang w:val="be-BY"/>
        </w:rPr>
        <w:softHyphen/>
      </w:r>
      <w:r w:rsidRPr="00520606">
        <w:rPr>
          <w:spacing w:val="-12"/>
          <w:sz w:val="20"/>
          <w:szCs w:val="20"/>
          <w:lang w:val="be-BY"/>
        </w:rPr>
        <w:t xml:space="preserve">ёй цэласнасці </w:t>
      </w:r>
      <w:r w:rsidR="000E0BBD">
        <w:rPr>
          <w:spacing w:val="-12"/>
          <w:sz w:val="20"/>
          <w:szCs w:val="20"/>
          <w:lang w:val="be-BY"/>
        </w:rPr>
        <w:t>да</w:t>
      </w:r>
      <w:r w:rsidRPr="00520606">
        <w:rPr>
          <w:spacing w:val="-12"/>
          <w:sz w:val="20"/>
          <w:szCs w:val="20"/>
          <w:lang w:val="be-BY"/>
        </w:rPr>
        <w:t xml:space="preserve"> канц</w:t>
      </w:r>
      <w:r w:rsidR="000E0BBD">
        <w:rPr>
          <w:spacing w:val="-12"/>
          <w:sz w:val="20"/>
          <w:szCs w:val="20"/>
          <w:lang w:val="be-BY"/>
        </w:rPr>
        <w:t>а</w:t>
      </w:r>
      <w:r w:rsidRPr="00520606">
        <w:rPr>
          <w:spacing w:val="-12"/>
          <w:sz w:val="20"/>
          <w:szCs w:val="20"/>
          <w:lang w:val="be-BY"/>
        </w:rPr>
        <w:t xml:space="preserve"> </w:t>
      </w:r>
      <w:r w:rsidRPr="00520606">
        <w:rPr>
          <w:spacing w:val="-12"/>
          <w:sz w:val="20"/>
          <w:szCs w:val="20"/>
          <w:lang w:val="en-US"/>
        </w:rPr>
        <w:t>XVIII</w:t>
      </w:r>
      <w:r w:rsidRPr="00520606">
        <w:rPr>
          <w:spacing w:val="-12"/>
          <w:sz w:val="20"/>
          <w:szCs w:val="20"/>
          <w:lang w:val="be-BY"/>
        </w:rPr>
        <w:t xml:space="preserve"> ст.</w:t>
      </w:r>
      <w:r w:rsidR="000E0BBD">
        <w:rPr>
          <w:spacing w:val="-12"/>
          <w:sz w:val="20"/>
          <w:szCs w:val="20"/>
          <w:lang w:val="be-BY"/>
        </w:rPr>
        <w:t>,</w:t>
      </w:r>
      <w:r w:rsidRPr="00520606">
        <w:rPr>
          <w:spacing w:val="-12"/>
          <w:sz w:val="20"/>
          <w:szCs w:val="20"/>
          <w:lang w:val="be-BY"/>
        </w:rPr>
        <w:t xml:space="preserve"> пазней выклікаў у навуцы меркаванні аб яго стра</w:t>
      </w:r>
      <w:r w:rsidR="00B5079A">
        <w:rPr>
          <w:spacing w:val="-12"/>
          <w:sz w:val="20"/>
          <w:szCs w:val="20"/>
          <w:lang w:val="be-BY"/>
        </w:rPr>
        <w:softHyphen/>
      </w:r>
      <w:r w:rsidRPr="00520606">
        <w:rPr>
          <w:spacing w:val="-12"/>
          <w:sz w:val="20"/>
          <w:szCs w:val="20"/>
          <w:lang w:val="be-BY"/>
        </w:rPr>
        <w:t xml:space="preserve">це, частковай ці поўнай інтэграванасці ў склад іншых комплексаў або аб тым, што ў ВКЛ </w:t>
      </w:r>
      <w:r w:rsidR="003E51D6">
        <w:rPr>
          <w:spacing w:val="-12"/>
          <w:sz w:val="20"/>
          <w:szCs w:val="20"/>
          <w:lang w:val="be-BY"/>
        </w:rPr>
        <w:t>(</w:t>
      </w:r>
      <w:r w:rsidRPr="00520606">
        <w:rPr>
          <w:spacing w:val="-12"/>
          <w:sz w:val="20"/>
          <w:szCs w:val="20"/>
          <w:lang w:val="be-BY"/>
        </w:rPr>
        <w:t>у адрозненн</w:t>
      </w:r>
      <w:r w:rsidR="000E0BBD">
        <w:rPr>
          <w:spacing w:val="-12"/>
          <w:sz w:val="20"/>
          <w:szCs w:val="20"/>
          <w:lang w:val="be-BY"/>
        </w:rPr>
        <w:t>е</w:t>
      </w:r>
      <w:r w:rsidRPr="00520606">
        <w:rPr>
          <w:spacing w:val="-12"/>
          <w:sz w:val="20"/>
          <w:szCs w:val="20"/>
          <w:lang w:val="be-BY"/>
        </w:rPr>
        <w:t xml:space="preserve"> ад Каралеўства Польскага</w:t>
      </w:r>
      <w:r w:rsidR="003E51D6">
        <w:rPr>
          <w:spacing w:val="-12"/>
          <w:sz w:val="20"/>
          <w:szCs w:val="20"/>
          <w:lang w:val="be-BY"/>
        </w:rPr>
        <w:t>)</w:t>
      </w:r>
      <w:r w:rsidRPr="00520606">
        <w:rPr>
          <w:spacing w:val="-12"/>
          <w:sz w:val="20"/>
          <w:szCs w:val="20"/>
          <w:lang w:val="be-BY"/>
        </w:rPr>
        <w:t xml:space="preserve"> падобны збор як дзяр</w:t>
      </w:r>
      <w:r w:rsidR="00B5079A">
        <w:rPr>
          <w:spacing w:val="-12"/>
          <w:sz w:val="20"/>
          <w:szCs w:val="20"/>
          <w:lang w:val="be-BY"/>
        </w:rPr>
        <w:softHyphen/>
      </w:r>
      <w:r w:rsidRPr="00520606">
        <w:rPr>
          <w:spacing w:val="-12"/>
          <w:sz w:val="20"/>
          <w:szCs w:val="20"/>
          <w:lang w:val="be-BY"/>
        </w:rPr>
        <w:t>жаў</w:t>
      </w:r>
      <w:r w:rsidR="00B5079A">
        <w:rPr>
          <w:spacing w:val="-12"/>
          <w:sz w:val="20"/>
          <w:szCs w:val="20"/>
          <w:lang w:val="be-BY"/>
        </w:rPr>
        <w:softHyphen/>
      </w:r>
      <w:r w:rsidRPr="00520606">
        <w:rPr>
          <w:spacing w:val="-12"/>
          <w:sz w:val="20"/>
          <w:szCs w:val="20"/>
          <w:lang w:val="be-BY"/>
        </w:rPr>
        <w:t xml:space="preserve">ны архіў пасля падзей сярэдзіны </w:t>
      </w:r>
      <w:r w:rsidRPr="00520606">
        <w:rPr>
          <w:spacing w:val="-12"/>
          <w:sz w:val="20"/>
          <w:szCs w:val="20"/>
          <w:lang w:val="en-US"/>
        </w:rPr>
        <w:t>XVII</w:t>
      </w:r>
      <w:r w:rsidRPr="00520606">
        <w:rPr>
          <w:spacing w:val="-12"/>
          <w:sz w:val="20"/>
          <w:szCs w:val="20"/>
          <w:lang w:val="be-BY"/>
        </w:rPr>
        <w:t xml:space="preserve"> ст. не </w:t>
      </w:r>
      <w:r w:rsidRPr="00520606">
        <w:rPr>
          <w:spacing w:val="-12"/>
          <w:sz w:val="20"/>
          <w:szCs w:val="20"/>
          <w:lang w:val="en-US"/>
        </w:rPr>
        <w:t>c</w:t>
      </w:r>
      <w:r w:rsidRPr="00520606">
        <w:rPr>
          <w:spacing w:val="-12"/>
          <w:sz w:val="20"/>
          <w:szCs w:val="20"/>
          <w:lang w:val="be-BY"/>
        </w:rPr>
        <w:t>фарміраваўся [16]. Нега</w:t>
      </w:r>
      <w:r w:rsidR="00B5079A">
        <w:rPr>
          <w:spacing w:val="-12"/>
          <w:sz w:val="20"/>
          <w:szCs w:val="20"/>
          <w:lang w:val="be-BY"/>
        </w:rPr>
        <w:softHyphen/>
      </w:r>
      <w:r w:rsidRPr="00520606">
        <w:rPr>
          <w:spacing w:val="-12"/>
          <w:sz w:val="20"/>
          <w:szCs w:val="20"/>
          <w:lang w:val="be-BY"/>
        </w:rPr>
        <w:t>тыў</w:t>
      </w:r>
      <w:r w:rsidR="003E51D6">
        <w:rPr>
          <w:spacing w:val="-12"/>
          <w:sz w:val="20"/>
          <w:szCs w:val="20"/>
          <w:lang w:val="be-BY"/>
        </w:rPr>
        <w:softHyphen/>
      </w:r>
      <w:r w:rsidRPr="00520606">
        <w:rPr>
          <w:spacing w:val="-12"/>
          <w:sz w:val="20"/>
          <w:szCs w:val="20"/>
          <w:lang w:val="be-BY"/>
        </w:rPr>
        <w:t xml:space="preserve">ным вынікам </w:t>
      </w:r>
      <w:r w:rsidR="000E0BBD">
        <w:rPr>
          <w:spacing w:val="-12"/>
          <w:sz w:val="20"/>
          <w:szCs w:val="20"/>
          <w:lang w:val="be-BY"/>
        </w:rPr>
        <w:t>гэт</w:t>
      </w:r>
      <w:r w:rsidRPr="00520606">
        <w:rPr>
          <w:spacing w:val="-12"/>
          <w:sz w:val="20"/>
          <w:szCs w:val="20"/>
          <w:lang w:val="be-BY"/>
        </w:rPr>
        <w:t>ых уяўленняў стала адсутнасць у гістарыяграфіі адзі</w:t>
      </w:r>
      <w:r w:rsidR="00B5079A">
        <w:rPr>
          <w:spacing w:val="-12"/>
          <w:sz w:val="20"/>
          <w:szCs w:val="20"/>
          <w:lang w:val="be-BY"/>
        </w:rPr>
        <w:softHyphen/>
      </w:r>
      <w:r w:rsidRPr="00520606">
        <w:rPr>
          <w:spacing w:val="-12"/>
          <w:sz w:val="20"/>
          <w:szCs w:val="20"/>
          <w:lang w:val="be-BY"/>
        </w:rPr>
        <w:t>на</w:t>
      </w:r>
      <w:r w:rsidR="00B5079A">
        <w:rPr>
          <w:spacing w:val="-12"/>
          <w:sz w:val="20"/>
          <w:szCs w:val="20"/>
          <w:lang w:val="be-BY"/>
        </w:rPr>
        <w:softHyphen/>
      </w:r>
      <w:r w:rsidRPr="00520606">
        <w:rPr>
          <w:spacing w:val="-12"/>
          <w:sz w:val="20"/>
          <w:szCs w:val="20"/>
          <w:lang w:val="be-BY"/>
        </w:rPr>
        <w:t>га пады</w:t>
      </w:r>
      <w:r w:rsidR="003E51D6">
        <w:rPr>
          <w:spacing w:val="-12"/>
          <w:sz w:val="20"/>
          <w:szCs w:val="20"/>
          <w:lang w:val="be-BY"/>
        </w:rPr>
        <w:softHyphen/>
      </w:r>
      <w:r w:rsidRPr="00520606">
        <w:rPr>
          <w:spacing w:val="-12"/>
          <w:sz w:val="20"/>
          <w:szCs w:val="20"/>
          <w:lang w:val="be-BY"/>
        </w:rPr>
        <w:t>ходу да самой назвы збору дакументаў. Адной з асаблівасц</w:t>
      </w:r>
      <w:r w:rsidR="000E0BBD">
        <w:rPr>
          <w:spacing w:val="-12"/>
          <w:sz w:val="20"/>
          <w:szCs w:val="20"/>
          <w:lang w:val="be-BY"/>
        </w:rPr>
        <w:t>ей</w:t>
      </w:r>
      <w:r w:rsidRPr="00520606">
        <w:rPr>
          <w:spacing w:val="-12"/>
          <w:sz w:val="20"/>
          <w:szCs w:val="20"/>
          <w:lang w:val="be-BY"/>
        </w:rPr>
        <w:t xml:space="preserve"> да</w:t>
      </w:r>
      <w:r w:rsidR="000E0BBD">
        <w:rPr>
          <w:spacing w:val="-12"/>
          <w:sz w:val="20"/>
          <w:szCs w:val="20"/>
          <w:lang w:val="be-BY"/>
        </w:rPr>
        <w:t>дзе</w:t>
      </w:r>
      <w:r w:rsidR="000E0BBD">
        <w:rPr>
          <w:spacing w:val="-12"/>
          <w:sz w:val="20"/>
          <w:szCs w:val="20"/>
          <w:lang w:val="be-BY"/>
        </w:rPr>
        <w:softHyphen/>
      </w:r>
      <w:r w:rsidRPr="00520606">
        <w:rPr>
          <w:spacing w:val="-12"/>
          <w:sz w:val="20"/>
          <w:szCs w:val="20"/>
          <w:lang w:val="be-BY"/>
        </w:rPr>
        <w:t>най праб</w:t>
      </w:r>
      <w:r w:rsidR="000E0BBD">
        <w:rPr>
          <w:spacing w:val="-12"/>
          <w:sz w:val="20"/>
          <w:szCs w:val="20"/>
          <w:lang w:val="be-BY"/>
        </w:rPr>
        <w:softHyphen/>
      </w:r>
      <w:r w:rsidRPr="00520606">
        <w:rPr>
          <w:spacing w:val="-12"/>
          <w:sz w:val="20"/>
          <w:szCs w:val="20"/>
          <w:lang w:val="be-BY"/>
        </w:rPr>
        <w:t>лемы стала тое, што ў ХІХ</w:t>
      </w:r>
      <w:r w:rsidR="000E0BBD">
        <w:rPr>
          <w:spacing w:val="-12"/>
          <w:sz w:val="20"/>
          <w:szCs w:val="20"/>
          <w:lang w:val="be-BY"/>
        </w:rPr>
        <w:t> </w:t>
      </w:r>
      <w:r w:rsidRPr="00520606">
        <w:rPr>
          <w:spacing w:val="-12"/>
          <w:sz w:val="20"/>
          <w:szCs w:val="20"/>
          <w:lang w:val="be-BY"/>
        </w:rPr>
        <w:t>—</w:t>
      </w:r>
      <w:r w:rsidR="000E0BBD">
        <w:rPr>
          <w:spacing w:val="-12"/>
          <w:sz w:val="20"/>
          <w:szCs w:val="20"/>
          <w:lang w:val="be-BY"/>
        </w:rPr>
        <w:t xml:space="preserve"> </w:t>
      </w:r>
      <w:r w:rsidRPr="00520606">
        <w:rPr>
          <w:spacing w:val="-12"/>
          <w:sz w:val="20"/>
          <w:szCs w:val="20"/>
          <w:lang w:val="be-BY"/>
        </w:rPr>
        <w:t>пач. ХХ ст. значэнне «дзяржаўны архіў ВКЛ» ака</w:t>
      </w:r>
      <w:r w:rsidR="000E0BBD">
        <w:rPr>
          <w:spacing w:val="-12"/>
          <w:sz w:val="20"/>
          <w:szCs w:val="20"/>
          <w:lang w:val="be-BY"/>
        </w:rPr>
        <w:softHyphen/>
      </w:r>
      <w:r w:rsidRPr="00520606">
        <w:rPr>
          <w:spacing w:val="-12"/>
          <w:sz w:val="20"/>
          <w:szCs w:val="20"/>
          <w:lang w:val="be-BY"/>
        </w:rPr>
        <w:t>залася замацаваным амаль выключна за Метрыкай ВКЛ або «Літоў</w:t>
      </w:r>
      <w:r w:rsidR="00B5079A">
        <w:rPr>
          <w:spacing w:val="-12"/>
          <w:sz w:val="20"/>
          <w:szCs w:val="20"/>
          <w:lang w:val="be-BY"/>
        </w:rPr>
        <w:softHyphen/>
      </w:r>
      <w:r w:rsidRPr="00520606">
        <w:rPr>
          <w:spacing w:val="-12"/>
          <w:sz w:val="20"/>
          <w:szCs w:val="20"/>
          <w:lang w:val="be-BY"/>
        </w:rPr>
        <w:t>скай мет</w:t>
      </w:r>
      <w:r w:rsidR="000E0BBD">
        <w:rPr>
          <w:spacing w:val="-12"/>
          <w:sz w:val="20"/>
          <w:szCs w:val="20"/>
          <w:lang w:val="be-BY"/>
        </w:rPr>
        <w:softHyphen/>
      </w:r>
      <w:r w:rsidRPr="00520606">
        <w:rPr>
          <w:spacing w:val="-12"/>
          <w:sz w:val="20"/>
          <w:szCs w:val="20"/>
          <w:lang w:val="be-BY"/>
        </w:rPr>
        <w:t>ры</w:t>
      </w:r>
      <w:r w:rsidR="000E0BBD">
        <w:rPr>
          <w:spacing w:val="-12"/>
          <w:sz w:val="20"/>
          <w:szCs w:val="20"/>
          <w:lang w:val="be-BY"/>
        </w:rPr>
        <w:softHyphen/>
      </w:r>
      <w:r w:rsidRPr="00520606">
        <w:rPr>
          <w:spacing w:val="-12"/>
          <w:sz w:val="20"/>
          <w:szCs w:val="20"/>
          <w:lang w:val="be-BY"/>
        </w:rPr>
        <w:t>кай». Праблему ўскладніла тое, што падчас захоўвання комплекс</w:t>
      </w:r>
      <w:r w:rsidR="000E0BBD">
        <w:rPr>
          <w:spacing w:val="-12"/>
          <w:sz w:val="20"/>
          <w:szCs w:val="20"/>
          <w:lang w:val="be-BY"/>
        </w:rPr>
        <w:t>у</w:t>
      </w:r>
      <w:r w:rsidRPr="00520606">
        <w:rPr>
          <w:spacing w:val="-12"/>
          <w:sz w:val="20"/>
          <w:szCs w:val="20"/>
          <w:lang w:val="be-BY"/>
        </w:rPr>
        <w:t xml:space="preserve"> ары</w:t>
      </w:r>
      <w:r w:rsidR="00B5079A">
        <w:rPr>
          <w:spacing w:val="-12"/>
          <w:sz w:val="20"/>
          <w:szCs w:val="20"/>
          <w:lang w:val="be-BY"/>
        </w:rPr>
        <w:softHyphen/>
      </w:r>
      <w:r w:rsidRPr="00520606">
        <w:rPr>
          <w:spacing w:val="-12"/>
          <w:sz w:val="20"/>
          <w:szCs w:val="20"/>
          <w:lang w:val="be-BY"/>
        </w:rPr>
        <w:t>гі</w:t>
      </w:r>
      <w:r w:rsidR="000E0BBD">
        <w:rPr>
          <w:spacing w:val="-12"/>
          <w:sz w:val="20"/>
          <w:szCs w:val="20"/>
          <w:lang w:val="be-BY"/>
        </w:rPr>
        <w:softHyphen/>
      </w:r>
      <w:r w:rsidRPr="00520606">
        <w:rPr>
          <w:spacing w:val="-12"/>
          <w:sz w:val="20"/>
          <w:szCs w:val="20"/>
          <w:lang w:val="be-BY"/>
        </w:rPr>
        <w:t>на</w:t>
      </w:r>
      <w:r w:rsidR="000E0BBD">
        <w:rPr>
          <w:spacing w:val="-12"/>
          <w:sz w:val="20"/>
          <w:szCs w:val="20"/>
          <w:lang w:val="be-BY"/>
        </w:rPr>
        <w:softHyphen/>
      </w:r>
      <w:r w:rsidRPr="00520606">
        <w:rPr>
          <w:spacing w:val="-12"/>
          <w:sz w:val="20"/>
          <w:szCs w:val="20"/>
          <w:lang w:val="be-BY"/>
        </w:rPr>
        <w:t>лаў у скарбе земскім (</w:t>
      </w:r>
      <w:r w:rsidRPr="00520606">
        <w:rPr>
          <w:spacing w:val="-12"/>
          <w:sz w:val="20"/>
          <w:szCs w:val="20"/>
          <w:lang w:val="en-US"/>
        </w:rPr>
        <w:t>XVI</w:t>
      </w:r>
      <w:r w:rsidR="000E0BBD">
        <w:rPr>
          <w:spacing w:val="-12"/>
          <w:sz w:val="20"/>
          <w:szCs w:val="20"/>
          <w:lang w:val="be-BY"/>
        </w:rPr>
        <w:t> </w:t>
      </w:r>
      <w:r w:rsidRPr="00520606">
        <w:rPr>
          <w:spacing w:val="-12"/>
          <w:sz w:val="20"/>
          <w:szCs w:val="20"/>
          <w:lang w:val="be-BY"/>
        </w:rPr>
        <w:t>—</w:t>
      </w:r>
      <w:r w:rsidR="000E0BBD">
        <w:rPr>
          <w:spacing w:val="-12"/>
          <w:sz w:val="20"/>
          <w:szCs w:val="20"/>
          <w:lang w:val="be-BY"/>
        </w:rPr>
        <w:t xml:space="preserve"> </w:t>
      </w:r>
      <w:r w:rsidRPr="00520606">
        <w:rPr>
          <w:spacing w:val="-12"/>
          <w:sz w:val="20"/>
          <w:szCs w:val="20"/>
          <w:lang w:val="be-BY"/>
        </w:rPr>
        <w:t xml:space="preserve">першая палова 50-х гг. </w:t>
      </w:r>
      <w:r w:rsidRPr="00520606">
        <w:rPr>
          <w:spacing w:val="-12"/>
          <w:sz w:val="20"/>
          <w:szCs w:val="20"/>
          <w:lang w:val="en-US"/>
        </w:rPr>
        <w:t>XVII</w:t>
      </w:r>
      <w:r w:rsidRPr="00520606">
        <w:rPr>
          <w:spacing w:val="-12"/>
          <w:sz w:val="20"/>
          <w:szCs w:val="20"/>
          <w:lang w:val="be-BY"/>
        </w:rPr>
        <w:t xml:space="preserve"> ст.) разам з ім там раз</w:t>
      </w:r>
      <w:r w:rsidR="000E0BBD">
        <w:rPr>
          <w:spacing w:val="-12"/>
          <w:sz w:val="20"/>
          <w:szCs w:val="20"/>
          <w:lang w:val="be-BY"/>
        </w:rPr>
        <w:softHyphen/>
      </w:r>
      <w:r w:rsidRPr="00520606">
        <w:rPr>
          <w:spacing w:val="-12"/>
          <w:sz w:val="20"/>
          <w:szCs w:val="20"/>
          <w:lang w:val="be-BY"/>
        </w:rPr>
        <w:t>мяш</w:t>
      </w:r>
      <w:r w:rsidR="000E0BBD">
        <w:rPr>
          <w:spacing w:val="-12"/>
          <w:sz w:val="20"/>
          <w:szCs w:val="20"/>
          <w:lang w:val="be-BY"/>
        </w:rPr>
        <w:softHyphen/>
      </w:r>
      <w:r w:rsidRPr="00520606">
        <w:rPr>
          <w:spacing w:val="-12"/>
          <w:sz w:val="20"/>
          <w:szCs w:val="20"/>
          <w:lang w:val="be-BY"/>
        </w:rPr>
        <w:t>чаліся іншыя масівы дакументацыі, у тым ліку кнігі т. зв. старой Мет</w:t>
      </w:r>
      <w:r w:rsidR="00B5079A">
        <w:rPr>
          <w:spacing w:val="-12"/>
          <w:sz w:val="20"/>
          <w:szCs w:val="20"/>
          <w:lang w:val="be-BY"/>
        </w:rPr>
        <w:softHyphen/>
      </w:r>
      <w:r w:rsidRPr="00520606">
        <w:rPr>
          <w:spacing w:val="-12"/>
          <w:sz w:val="20"/>
          <w:szCs w:val="20"/>
          <w:lang w:val="be-BY"/>
        </w:rPr>
        <w:t>ры</w:t>
      </w:r>
      <w:r w:rsidR="000E0BBD">
        <w:rPr>
          <w:spacing w:val="-12"/>
          <w:sz w:val="20"/>
          <w:szCs w:val="20"/>
          <w:lang w:val="be-BY"/>
        </w:rPr>
        <w:softHyphen/>
      </w:r>
      <w:r w:rsidRPr="00520606">
        <w:rPr>
          <w:spacing w:val="-12"/>
          <w:sz w:val="20"/>
          <w:szCs w:val="20"/>
          <w:lang w:val="be-BY"/>
        </w:rPr>
        <w:t xml:space="preserve">кі ВКЛ </w:t>
      </w:r>
      <w:r w:rsidRPr="00520606">
        <w:rPr>
          <w:spacing w:val="-12"/>
          <w:sz w:val="20"/>
          <w:szCs w:val="20"/>
        </w:rPr>
        <w:t>[21; 12]</w:t>
      </w:r>
      <w:r w:rsidRPr="00520606">
        <w:rPr>
          <w:spacing w:val="-12"/>
          <w:sz w:val="20"/>
          <w:szCs w:val="20"/>
          <w:lang w:val="be-BY"/>
        </w:rPr>
        <w:t>. Названая частка, як і комплекс актаў маёмасна-прававога харак</w:t>
      </w:r>
      <w:r w:rsidR="00B5079A">
        <w:rPr>
          <w:spacing w:val="-12"/>
          <w:sz w:val="20"/>
          <w:szCs w:val="20"/>
          <w:lang w:val="be-BY"/>
        </w:rPr>
        <w:softHyphen/>
      </w:r>
      <w:r w:rsidRPr="00520606">
        <w:rPr>
          <w:spacing w:val="-12"/>
          <w:sz w:val="20"/>
          <w:szCs w:val="20"/>
          <w:lang w:val="be-BY"/>
        </w:rPr>
        <w:t>та</w:t>
      </w:r>
      <w:r w:rsidR="000E0BBD">
        <w:rPr>
          <w:spacing w:val="-12"/>
          <w:sz w:val="20"/>
          <w:szCs w:val="20"/>
          <w:lang w:val="be-BY"/>
        </w:rPr>
        <w:softHyphen/>
      </w:r>
      <w:r w:rsidRPr="00520606">
        <w:rPr>
          <w:spacing w:val="-12"/>
          <w:sz w:val="20"/>
          <w:szCs w:val="20"/>
          <w:lang w:val="be-BY"/>
        </w:rPr>
        <w:t>ру, што захоўваўся ў скарбе земскім, былі страчаны ў перыяд канца 1623—1655</w:t>
      </w:r>
      <w:r w:rsidR="000E0BBD">
        <w:rPr>
          <w:spacing w:val="-12"/>
          <w:sz w:val="20"/>
          <w:szCs w:val="20"/>
          <w:lang w:val="be-BY"/>
        </w:rPr>
        <w:t> </w:t>
      </w:r>
      <w:r w:rsidRPr="00520606">
        <w:rPr>
          <w:spacing w:val="-12"/>
          <w:sz w:val="20"/>
          <w:szCs w:val="20"/>
          <w:lang w:val="be-BY"/>
        </w:rPr>
        <w:t>гг. Факт сумеснага захоўвання з імі актаў агульнадзяржаўнага зна</w:t>
      </w:r>
      <w:r w:rsidR="00B5079A">
        <w:rPr>
          <w:spacing w:val="-12"/>
          <w:sz w:val="20"/>
          <w:szCs w:val="20"/>
          <w:lang w:val="be-BY"/>
        </w:rPr>
        <w:softHyphen/>
      </w:r>
      <w:r w:rsidRPr="00520606">
        <w:rPr>
          <w:spacing w:val="-12"/>
          <w:sz w:val="20"/>
          <w:szCs w:val="20"/>
          <w:lang w:val="be-BY"/>
        </w:rPr>
        <w:t>чэн</w:t>
      </w:r>
      <w:r w:rsidR="00B5079A">
        <w:rPr>
          <w:spacing w:val="-12"/>
          <w:sz w:val="20"/>
          <w:szCs w:val="20"/>
          <w:lang w:val="be-BY"/>
        </w:rPr>
        <w:softHyphen/>
      </w:r>
      <w:r w:rsidRPr="00520606">
        <w:rPr>
          <w:spacing w:val="-12"/>
          <w:sz w:val="20"/>
          <w:szCs w:val="20"/>
          <w:lang w:val="be-BY"/>
        </w:rPr>
        <w:t>ня, як улас</w:t>
      </w:r>
      <w:r w:rsidR="000E0BBD">
        <w:rPr>
          <w:spacing w:val="-12"/>
          <w:sz w:val="20"/>
          <w:szCs w:val="20"/>
          <w:lang w:val="be-BY"/>
        </w:rPr>
        <w:softHyphen/>
      </w:r>
      <w:r w:rsidRPr="00520606">
        <w:rPr>
          <w:spacing w:val="-12"/>
          <w:sz w:val="20"/>
          <w:szCs w:val="20"/>
          <w:lang w:val="be-BY"/>
        </w:rPr>
        <w:t>на і знаходжанне іх у скарбе дзяржавы</w:t>
      </w:r>
      <w:r w:rsidR="0038752E">
        <w:rPr>
          <w:spacing w:val="-12"/>
          <w:sz w:val="20"/>
          <w:szCs w:val="20"/>
          <w:lang w:val="be-BY"/>
        </w:rPr>
        <w:t>,</w:t>
      </w:r>
      <w:r w:rsidRPr="00520606">
        <w:rPr>
          <w:spacing w:val="-12"/>
          <w:sz w:val="20"/>
          <w:szCs w:val="20"/>
          <w:lang w:val="be-BY"/>
        </w:rPr>
        <w:t xml:space="preserve"> ставяць пытанне аб сама</w:t>
      </w:r>
      <w:r w:rsidR="00B5079A">
        <w:rPr>
          <w:spacing w:val="-12"/>
          <w:sz w:val="20"/>
          <w:szCs w:val="20"/>
          <w:lang w:val="be-BY"/>
        </w:rPr>
        <w:softHyphen/>
      </w:r>
      <w:r w:rsidRPr="00520606">
        <w:rPr>
          <w:spacing w:val="-12"/>
          <w:sz w:val="20"/>
          <w:szCs w:val="20"/>
          <w:lang w:val="be-BY"/>
        </w:rPr>
        <w:t>стой</w:t>
      </w:r>
      <w:r w:rsidR="00B5079A">
        <w:rPr>
          <w:spacing w:val="-12"/>
          <w:sz w:val="20"/>
          <w:szCs w:val="20"/>
          <w:lang w:val="be-BY"/>
        </w:rPr>
        <w:softHyphen/>
      </w:r>
      <w:r w:rsidRPr="00520606">
        <w:rPr>
          <w:spacing w:val="-12"/>
          <w:sz w:val="20"/>
          <w:szCs w:val="20"/>
          <w:lang w:val="be-BY"/>
        </w:rPr>
        <w:t>насці комп</w:t>
      </w:r>
      <w:r w:rsidR="000E0BBD">
        <w:rPr>
          <w:spacing w:val="-12"/>
          <w:sz w:val="20"/>
          <w:szCs w:val="20"/>
          <w:lang w:val="be-BY"/>
        </w:rPr>
        <w:softHyphen/>
      </w:r>
      <w:r w:rsidRPr="00520606">
        <w:rPr>
          <w:spacing w:val="-12"/>
          <w:sz w:val="20"/>
          <w:szCs w:val="20"/>
          <w:lang w:val="be-BY"/>
        </w:rPr>
        <w:t>лекс</w:t>
      </w:r>
      <w:r w:rsidR="0038752E">
        <w:rPr>
          <w:spacing w:val="-12"/>
          <w:sz w:val="20"/>
          <w:szCs w:val="20"/>
          <w:lang w:val="be-BY"/>
        </w:rPr>
        <w:t>у</w:t>
      </w:r>
      <w:r w:rsidRPr="00520606">
        <w:rPr>
          <w:spacing w:val="-12"/>
          <w:sz w:val="20"/>
          <w:szCs w:val="20"/>
          <w:lang w:val="be-BY"/>
        </w:rPr>
        <w:t xml:space="preserve"> арыгіналаў адносна іншых частак «архіва, што захоўваўся ў скарбе зем</w:t>
      </w:r>
      <w:r w:rsidR="000E0BBD">
        <w:rPr>
          <w:spacing w:val="-12"/>
          <w:sz w:val="20"/>
          <w:szCs w:val="20"/>
          <w:lang w:val="be-BY"/>
        </w:rPr>
        <w:softHyphen/>
      </w:r>
      <w:r w:rsidRPr="00520606">
        <w:rPr>
          <w:spacing w:val="-12"/>
          <w:sz w:val="20"/>
          <w:szCs w:val="20"/>
          <w:lang w:val="be-BY"/>
        </w:rPr>
        <w:t>скім ВКЛ», яго сувязі з паняццем «дзяржаўны архіў ВКЛ» (гэта ўсе даку</w:t>
      </w:r>
      <w:r w:rsidR="00B5079A">
        <w:rPr>
          <w:spacing w:val="-12"/>
          <w:sz w:val="20"/>
          <w:szCs w:val="20"/>
          <w:lang w:val="be-BY"/>
        </w:rPr>
        <w:softHyphen/>
      </w:r>
      <w:r w:rsidRPr="00520606">
        <w:rPr>
          <w:spacing w:val="-12"/>
          <w:sz w:val="20"/>
          <w:szCs w:val="20"/>
          <w:lang w:val="be-BY"/>
        </w:rPr>
        <w:t>мен</w:t>
      </w:r>
      <w:r w:rsidR="000E0BBD">
        <w:rPr>
          <w:spacing w:val="-12"/>
          <w:sz w:val="20"/>
          <w:szCs w:val="20"/>
          <w:lang w:val="be-BY"/>
        </w:rPr>
        <w:softHyphen/>
      </w:r>
      <w:r w:rsidRPr="00520606">
        <w:rPr>
          <w:spacing w:val="-12"/>
          <w:sz w:val="20"/>
          <w:szCs w:val="20"/>
          <w:lang w:val="be-BY"/>
        </w:rPr>
        <w:t xml:space="preserve">ты, </w:t>
      </w:r>
      <w:r w:rsidR="0038752E">
        <w:rPr>
          <w:spacing w:val="-12"/>
          <w:sz w:val="20"/>
          <w:szCs w:val="20"/>
          <w:lang w:val="be-BY"/>
        </w:rPr>
        <w:t>што</w:t>
      </w:r>
      <w:r w:rsidRPr="00520606">
        <w:rPr>
          <w:spacing w:val="-12"/>
          <w:sz w:val="20"/>
          <w:szCs w:val="20"/>
          <w:lang w:val="be-BY"/>
        </w:rPr>
        <w:t xml:space="preserve"> захоўваліся ў скарбе</w:t>
      </w:r>
      <w:r w:rsidR="003E51D6">
        <w:rPr>
          <w:spacing w:val="-12"/>
          <w:sz w:val="20"/>
          <w:szCs w:val="20"/>
          <w:lang w:val="be-BY"/>
        </w:rPr>
        <w:t>,</w:t>
      </w:r>
      <w:r w:rsidRPr="00520606">
        <w:rPr>
          <w:spacing w:val="-12"/>
          <w:sz w:val="20"/>
          <w:szCs w:val="20"/>
          <w:lang w:val="be-BY"/>
        </w:rPr>
        <w:t xml:space="preserve"> і ўласна сам скарб як архіў або толькі комп</w:t>
      </w:r>
      <w:r w:rsidR="00B5079A">
        <w:rPr>
          <w:spacing w:val="-12"/>
          <w:sz w:val="20"/>
          <w:szCs w:val="20"/>
          <w:lang w:val="be-BY"/>
        </w:rPr>
        <w:softHyphen/>
      </w:r>
      <w:r w:rsidRPr="00520606">
        <w:rPr>
          <w:spacing w:val="-12"/>
          <w:sz w:val="20"/>
          <w:szCs w:val="20"/>
          <w:lang w:val="be-BY"/>
        </w:rPr>
        <w:t>лекс ары</w:t>
      </w:r>
      <w:r w:rsidR="000E0BBD">
        <w:rPr>
          <w:spacing w:val="-12"/>
          <w:sz w:val="20"/>
          <w:szCs w:val="20"/>
          <w:lang w:val="be-BY"/>
        </w:rPr>
        <w:softHyphen/>
      </w:r>
      <w:r w:rsidRPr="00520606">
        <w:rPr>
          <w:spacing w:val="-12"/>
          <w:sz w:val="20"/>
          <w:szCs w:val="20"/>
          <w:lang w:val="be-BY"/>
        </w:rPr>
        <w:t>гіналаў актаў агульнадзяржаўнага значэння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У сувязі з гэтым задачай прыярытэтнага парадку з’яўляецца фар</w:t>
      </w:r>
      <w:r w:rsidR="00B5079A">
        <w:rPr>
          <w:spacing w:val="-12"/>
          <w:sz w:val="20"/>
          <w:szCs w:val="20"/>
          <w:lang w:val="be-BY"/>
        </w:rPr>
        <w:softHyphen/>
      </w:r>
      <w:r w:rsidRPr="00520606">
        <w:rPr>
          <w:spacing w:val="-12"/>
          <w:sz w:val="20"/>
          <w:szCs w:val="20"/>
          <w:lang w:val="be-BY"/>
        </w:rPr>
        <w:t>му</w:t>
      </w:r>
      <w:r w:rsidR="00B5079A">
        <w:rPr>
          <w:spacing w:val="-12"/>
          <w:sz w:val="20"/>
          <w:szCs w:val="20"/>
          <w:lang w:val="be-BY"/>
        </w:rPr>
        <w:softHyphen/>
      </w:r>
      <w:r w:rsidRPr="00520606">
        <w:rPr>
          <w:spacing w:val="-12"/>
          <w:sz w:val="20"/>
          <w:szCs w:val="20"/>
          <w:lang w:val="be-BY"/>
        </w:rPr>
        <w:t>ля</w:t>
      </w:r>
      <w:r w:rsidR="00B5079A">
        <w:rPr>
          <w:spacing w:val="-12"/>
          <w:sz w:val="20"/>
          <w:szCs w:val="20"/>
          <w:lang w:val="be-BY"/>
        </w:rPr>
        <w:softHyphen/>
      </w:r>
      <w:r w:rsidRPr="00520606">
        <w:rPr>
          <w:spacing w:val="-12"/>
          <w:sz w:val="20"/>
          <w:szCs w:val="20"/>
          <w:lang w:val="be-BY"/>
        </w:rPr>
        <w:t>ван</w:t>
      </w:r>
      <w:r w:rsidR="00B5079A">
        <w:rPr>
          <w:spacing w:val="-12"/>
          <w:sz w:val="20"/>
          <w:szCs w:val="20"/>
          <w:lang w:val="be-BY"/>
        </w:rPr>
        <w:softHyphen/>
      </w:r>
      <w:r w:rsidRPr="00520606">
        <w:rPr>
          <w:spacing w:val="-12"/>
          <w:sz w:val="20"/>
          <w:szCs w:val="20"/>
          <w:lang w:val="be-BY"/>
        </w:rPr>
        <w:t>не і навуковае абгрунтаванне тэрміналагічнага абазначэння аб’екта даследа</w:t>
      </w:r>
      <w:r w:rsidR="00B5079A">
        <w:rPr>
          <w:spacing w:val="-12"/>
          <w:sz w:val="20"/>
          <w:szCs w:val="20"/>
          <w:lang w:val="be-BY"/>
        </w:rPr>
        <w:softHyphen/>
      </w:r>
      <w:r w:rsidRPr="00520606">
        <w:rPr>
          <w:spacing w:val="-12"/>
          <w:sz w:val="20"/>
          <w:szCs w:val="20"/>
          <w:lang w:val="be-BY"/>
        </w:rPr>
        <w:t>ван</w:t>
      </w:r>
      <w:r w:rsidR="00B5079A">
        <w:rPr>
          <w:spacing w:val="-12"/>
          <w:sz w:val="20"/>
          <w:szCs w:val="20"/>
          <w:lang w:val="be-BY"/>
        </w:rPr>
        <w:softHyphen/>
      </w:r>
      <w:r w:rsidRPr="00520606">
        <w:rPr>
          <w:spacing w:val="-12"/>
          <w:sz w:val="20"/>
          <w:szCs w:val="20"/>
          <w:lang w:val="be-BY"/>
        </w:rPr>
        <w:t>ня. Такім чынам, перыпетыі гісторыі захоўвання комплекс</w:t>
      </w:r>
      <w:r w:rsidR="0038752E">
        <w:rPr>
          <w:spacing w:val="-12"/>
          <w:sz w:val="20"/>
          <w:szCs w:val="20"/>
          <w:lang w:val="be-BY"/>
        </w:rPr>
        <w:t>у</w:t>
      </w:r>
      <w:r w:rsidRPr="00520606">
        <w:rPr>
          <w:spacing w:val="-12"/>
          <w:sz w:val="20"/>
          <w:szCs w:val="20"/>
          <w:lang w:val="be-BY"/>
        </w:rPr>
        <w:t>, складанасць вылу</w:t>
      </w:r>
      <w:r w:rsidR="00B5079A">
        <w:rPr>
          <w:spacing w:val="-12"/>
          <w:sz w:val="20"/>
          <w:szCs w:val="20"/>
          <w:lang w:val="be-BY"/>
        </w:rPr>
        <w:softHyphen/>
      </w:r>
      <w:r w:rsidRPr="00520606">
        <w:rPr>
          <w:spacing w:val="-12"/>
          <w:sz w:val="20"/>
          <w:szCs w:val="20"/>
          <w:lang w:val="be-BY"/>
        </w:rPr>
        <w:t>чэн</w:t>
      </w:r>
      <w:r w:rsidR="00B5079A">
        <w:rPr>
          <w:spacing w:val="-12"/>
          <w:sz w:val="20"/>
          <w:szCs w:val="20"/>
          <w:lang w:val="be-BY"/>
        </w:rPr>
        <w:softHyphen/>
      </w:r>
      <w:r w:rsidRPr="00520606">
        <w:rPr>
          <w:spacing w:val="-12"/>
          <w:sz w:val="20"/>
          <w:szCs w:val="20"/>
          <w:lang w:val="be-BY"/>
        </w:rPr>
        <w:t>ня сам</w:t>
      </w:r>
      <w:r w:rsidR="0038752E">
        <w:rPr>
          <w:spacing w:val="-12"/>
          <w:sz w:val="20"/>
          <w:szCs w:val="20"/>
          <w:lang w:val="be-BY"/>
        </w:rPr>
        <w:t>о</w:t>
      </w:r>
      <w:r w:rsidRPr="00520606">
        <w:rPr>
          <w:spacing w:val="-12"/>
          <w:sz w:val="20"/>
          <w:szCs w:val="20"/>
          <w:lang w:val="be-BY"/>
        </w:rPr>
        <w:t>г</w:t>
      </w:r>
      <w:r w:rsidR="0038752E">
        <w:rPr>
          <w:spacing w:val="-12"/>
          <w:sz w:val="20"/>
          <w:szCs w:val="20"/>
          <w:lang w:val="be-BY"/>
        </w:rPr>
        <w:t>а</w:t>
      </w:r>
      <w:r w:rsidRPr="00520606">
        <w:rPr>
          <w:spacing w:val="-12"/>
          <w:sz w:val="20"/>
          <w:szCs w:val="20"/>
          <w:lang w:val="be-BY"/>
        </w:rPr>
        <w:t xml:space="preserve"> аб</w:t>
      </w:r>
      <w:r w:rsidR="0038752E">
        <w:rPr>
          <w:spacing w:val="-12"/>
          <w:sz w:val="20"/>
          <w:szCs w:val="20"/>
          <w:lang w:val="be-BY"/>
        </w:rPr>
        <w:t>’</w:t>
      </w:r>
      <w:r w:rsidRPr="00520606">
        <w:rPr>
          <w:spacing w:val="-12"/>
          <w:sz w:val="20"/>
          <w:szCs w:val="20"/>
          <w:lang w:val="be-BY"/>
        </w:rPr>
        <w:t>екта з агульнай масы дакументаў органаў цэнтральнай улады ВКЛ, неда</w:t>
      </w:r>
      <w:r w:rsidR="0038752E">
        <w:rPr>
          <w:spacing w:val="-12"/>
          <w:sz w:val="20"/>
          <w:szCs w:val="20"/>
          <w:lang w:val="be-BY"/>
        </w:rPr>
        <w:softHyphen/>
      </w:r>
      <w:r w:rsidRPr="00520606">
        <w:rPr>
          <w:spacing w:val="-12"/>
          <w:sz w:val="20"/>
          <w:szCs w:val="20"/>
          <w:lang w:val="be-BY"/>
        </w:rPr>
        <w:t>статковая ступень распрацоўкі тэмы ў гістарыяграфіі, «ціск» аўта</w:t>
      </w:r>
      <w:r w:rsidR="00B5079A">
        <w:rPr>
          <w:spacing w:val="-12"/>
          <w:sz w:val="20"/>
          <w:szCs w:val="20"/>
          <w:lang w:val="be-BY"/>
        </w:rPr>
        <w:softHyphen/>
      </w:r>
      <w:r w:rsidRPr="00520606">
        <w:rPr>
          <w:spacing w:val="-12"/>
          <w:sz w:val="20"/>
          <w:szCs w:val="20"/>
          <w:lang w:val="be-BY"/>
        </w:rPr>
        <w:t>ры</w:t>
      </w:r>
      <w:r w:rsidR="00B5079A">
        <w:rPr>
          <w:spacing w:val="-12"/>
          <w:sz w:val="20"/>
          <w:szCs w:val="20"/>
          <w:lang w:val="be-BY"/>
        </w:rPr>
        <w:softHyphen/>
      </w:r>
      <w:r w:rsidRPr="00520606">
        <w:rPr>
          <w:spacing w:val="-12"/>
          <w:sz w:val="20"/>
          <w:szCs w:val="20"/>
          <w:lang w:val="be-BY"/>
        </w:rPr>
        <w:t>тэ</w:t>
      </w:r>
      <w:r w:rsidR="00B5079A">
        <w:rPr>
          <w:spacing w:val="-12"/>
          <w:sz w:val="20"/>
          <w:szCs w:val="20"/>
          <w:lang w:val="be-BY"/>
        </w:rPr>
        <w:softHyphen/>
      </w:r>
      <w:r w:rsidRPr="00520606">
        <w:rPr>
          <w:spacing w:val="-12"/>
          <w:sz w:val="20"/>
          <w:szCs w:val="20"/>
          <w:lang w:val="be-BY"/>
        </w:rPr>
        <w:t>ту Мет</w:t>
      </w:r>
      <w:r w:rsidR="0038752E">
        <w:rPr>
          <w:spacing w:val="-12"/>
          <w:sz w:val="20"/>
          <w:szCs w:val="20"/>
          <w:lang w:val="be-BY"/>
        </w:rPr>
        <w:softHyphen/>
      </w:r>
      <w:r w:rsidRPr="00520606">
        <w:rPr>
          <w:spacing w:val="-12"/>
          <w:sz w:val="20"/>
          <w:szCs w:val="20"/>
          <w:lang w:val="be-BY"/>
        </w:rPr>
        <w:t>рыкі ВКЛ пры дысбалансе ведаў аб абодвух масівах дакументацыі і іх дачы</w:t>
      </w:r>
      <w:r w:rsidR="00B5079A">
        <w:rPr>
          <w:spacing w:val="-12"/>
          <w:sz w:val="20"/>
          <w:szCs w:val="20"/>
          <w:lang w:val="be-BY"/>
        </w:rPr>
        <w:softHyphen/>
      </w:r>
      <w:r w:rsidRPr="00520606">
        <w:rPr>
          <w:spacing w:val="-12"/>
          <w:sz w:val="20"/>
          <w:szCs w:val="20"/>
          <w:lang w:val="be-BY"/>
        </w:rPr>
        <w:t>неннях — умовы</w:t>
      </w:r>
      <w:r w:rsidR="003E51D6">
        <w:rPr>
          <w:spacing w:val="-12"/>
          <w:sz w:val="20"/>
          <w:szCs w:val="20"/>
          <w:lang w:val="be-BY"/>
        </w:rPr>
        <w:t>, у</w:t>
      </w:r>
      <w:r w:rsidRPr="00520606">
        <w:rPr>
          <w:spacing w:val="-12"/>
          <w:sz w:val="20"/>
          <w:szCs w:val="20"/>
          <w:lang w:val="be-BY"/>
        </w:rPr>
        <w:t xml:space="preserve"> якіх </w:t>
      </w:r>
      <w:r w:rsidR="0038752E">
        <w:rPr>
          <w:spacing w:val="-12"/>
          <w:sz w:val="20"/>
          <w:szCs w:val="20"/>
          <w:lang w:val="be-BY"/>
        </w:rPr>
        <w:t>павінна</w:t>
      </w:r>
      <w:r w:rsidRPr="00520606">
        <w:rPr>
          <w:spacing w:val="-12"/>
          <w:sz w:val="20"/>
          <w:szCs w:val="20"/>
          <w:lang w:val="be-BY"/>
        </w:rPr>
        <w:t xml:space="preserve"> вырашацца акрэсленая тэрміналагічная </w:t>
      </w:r>
      <w:r w:rsidRPr="00520606">
        <w:rPr>
          <w:spacing w:val="-12"/>
          <w:sz w:val="20"/>
          <w:szCs w:val="20"/>
          <w:lang w:val="be-BY"/>
        </w:rPr>
        <w:lastRenderedPageBreak/>
        <w:t>праб</w:t>
      </w:r>
      <w:r w:rsidR="00B5079A">
        <w:rPr>
          <w:spacing w:val="-12"/>
          <w:sz w:val="20"/>
          <w:szCs w:val="20"/>
          <w:lang w:val="be-BY"/>
        </w:rPr>
        <w:softHyphen/>
      </w:r>
      <w:r w:rsidRPr="00520606">
        <w:rPr>
          <w:spacing w:val="-12"/>
          <w:sz w:val="20"/>
          <w:szCs w:val="20"/>
          <w:lang w:val="be-BY"/>
        </w:rPr>
        <w:t>лема. Без гэтага немагчыма паспяховая распрацоўка тэмы. Існуе неаб</w:t>
      </w:r>
      <w:r w:rsidR="00B5079A">
        <w:rPr>
          <w:spacing w:val="-12"/>
          <w:sz w:val="20"/>
          <w:szCs w:val="20"/>
          <w:lang w:val="be-BY"/>
        </w:rPr>
        <w:softHyphen/>
      </w:r>
      <w:r w:rsidRPr="00520606">
        <w:rPr>
          <w:spacing w:val="-12"/>
          <w:sz w:val="20"/>
          <w:szCs w:val="20"/>
          <w:lang w:val="be-BY"/>
        </w:rPr>
        <w:t>ход</w:t>
      </w:r>
      <w:r w:rsidR="00B5079A">
        <w:rPr>
          <w:spacing w:val="-12"/>
          <w:sz w:val="20"/>
          <w:szCs w:val="20"/>
          <w:lang w:val="be-BY"/>
        </w:rPr>
        <w:softHyphen/>
      </w:r>
      <w:r w:rsidRPr="00520606">
        <w:rPr>
          <w:spacing w:val="-12"/>
          <w:sz w:val="20"/>
          <w:szCs w:val="20"/>
          <w:lang w:val="be-BY"/>
        </w:rPr>
        <w:t>насць выразнага размежавання ў тэрміналогіі асобных частак архіва ВКЛ, раз</w:t>
      </w:r>
      <w:r w:rsidR="00B5079A">
        <w:rPr>
          <w:spacing w:val="-12"/>
          <w:sz w:val="20"/>
          <w:szCs w:val="20"/>
          <w:lang w:val="be-BY"/>
        </w:rPr>
        <w:softHyphen/>
      </w:r>
      <w:r w:rsidRPr="00520606">
        <w:rPr>
          <w:spacing w:val="-12"/>
          <w:sz w:val="20"/>
          <w:szCs w:val="20"/>
          <w:lang w:val="be-BY"/>
        </w:rPr>
        <w:t>гля</w:t>
      </w:r>
      <w:r w:rsidR="0038752E">
        <w:rPr>
          <w:spacing w:val="-12"/>
          <w:sz w:val="20"/>
          <w:szCs w:val="20"/>
          <w:lang w:val="be-BY"/>
        </w:rPr>
        <w:softHyphen/>
      </w:r>
      <w:r w:rsidRPr="00520606">
        <w:rPr>
          <w:spacing w:val="-12"/>
          <w:sz w:val="20"/>
          <w:szCs w:val="20"/>
          <w:lang w:val="be-BY"/>
        </w:rPr>
        <w:t>ду пытання карэктнасці і мэтазгоднасці надання значэння «дзяржаўны архіў» т</w:t>
      </w:r>
      <w:r w:rsidR="0038752E">
        <w:rPr>
          <w:spacing w:val="-12"/>
          <w:sz w:val="20"/>
          <w:szCs w:val="20"/>
          <w:lang w:val="be-BY"/>
        </w:rPr>
        <w:t>а</w:t>
      </w:r>
      <w:r w:rsidRPr="00520606">
        <w:rPr>
          <w:spacing w:val="-12"/>
          <w:sz w:val="20"/>
          <w:szCs w:val="20"/>
          <w:lang w:val="be-BY"/>
        </w:rPr>
        <w:t>му або іншаму сегменту дакументальнай спадчыны ВКЛ, зместу да</w:t>
      </w:r>
      <w:r w:rsidR="0038752E">
        <w:rPr>
          <w:spacing w:val="-12"/>
          <w:sz w:val="20"/>
          <w:szCs w:val="20"/>
          <w:lang w:val="be-BY"/>
        </w:rPr>
        <w:t>дзе</w:t>
      </w:r>
      <w:r w:rsidR="0038752E">
        <w:rPr>
          <w:spacing w:val="-12"/>
          <w:sz w:val="20"/>
          <w:szCs w:val="20"/>
          <w:lang w:val="be-BY"/>
        </w:rPr>
        <w:softHyphen/>
      </w:r>
      <w:r w:rsidRPr="00520606">
        <w:rPr>
          <w:spacing w:val="-12"/>
          <w:sz w:val="20"/>
          <w:szCs w:val="20"/>
          <w:lang w:val="be-BY"/>
        </w:rPr>
        <w:t>на</w:t>
      </w:r>
      <w:r w:rsidR="00B5079A">
        <w:rPr>
          <w:spacing w:val="-12"/>
          <w:sz w:val="20"/>
          <w:szCs w:val="20"/>
          <w:lang w:val="be-BY"/>
        </w:rPr>
        <w:softHyphen/>
      </w:r>
      <w:r w:rsidRPr="00520606">
        <w:rPr>
          <w:spacing w:val="-12"/>
          <w:sz w:val="20"/>
          <w:szCs w:val="20"/>
          <w:lang w:val="be-BY"/>
        </w:rPr>
        <w:t xml:space="preserve">га паняцця.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Адносна тэрміналогіі праблемы, што разглядаецца, у гістарыяграфіі існуе некаль</w:t>
      </w:r>
      <w:r w:rsidR="00B5079A">
        <w:rPr>
          <w:spacing w:val="-12"/>
          <w:sz w:val="20"/>
          <w:szCs w:val="20"/>
          <w:lang w:val="be-BY"/>
        </w:rPr>
        <w:softHyphen/>
      </w:r>
      <w:r w:rsidRPr="00520606">
        <w:rPr>
          <w:spacing w:val="-12"/>
          <w:sz w:val="20"/>
          <w:szCs w:val="20"/>
          <w:lang w:val="be-BY"/>
        </w:rPr>
        <w:t>кі дастаткова адрозных падыходаў. Яны аформіл</w:t>
      </w:r>
      <w:r w:rsidR="0038752E">
        <w:rPr>
          <w:spacing w:val="-12"/>
          <w:sz w:val="20"/>
          <w:szCs w:val="20"/>
          <w:lang w:val="be-BY"/>
        </w:rPr>
        <w:t>і</w:t>
      </w:r>
      <w:r w:rsidRPr="00520606">
        <w:rPr>
          <w:spacing w:val="-12"/>
          <w:sz w:val="20"/>
          <w:szCs w:val="20"/>
          <w:lang w:val="be-BY"/>
        </w:rPr>
        <w:t>ся ў межах нацыя</w:t>
      </w:r>
      <w:r w:rsidR="00B5079A">
        <w:rPr>
          <w:spacing w:val="-12"/>
          <w:sz w:val="20"/>
          <w:szCs w:val="20"/>
          <w:lang w:val="be-BY"/>
        </w:rPr>
        <w:softHyphen/>
      </w:r>
      <w:r w:rsidRPr="00520606">
        <w:rPr>
          <w:spacing w:val="-12"/>
          <w:sz w:val="20"/>
          <w:szCs w:val="20"/>
          <w:lang w:val="be-BY"/>
        </w:rPr>
        <w:t>наль</w:t>
      </w:r>
      <w:r w:rsidR="00B5079A">
        <w:rPr>
          <w:spacing w:val="-12"/>
          <w:sz w:val="20"/>
          <w:szCs w:val="20"/>
          <w:lang w:val="be-BY"/>
        </w:rPr>
        <w:softHyphen/>
      </w:r>
      <w:r w:rsidRPr="00520606">
        <w:rPr>
          <w:spacing w:val="-12"/>
          <w:sz w:val="20"/>
          <w:szCs w:val="20"/>
          <w:lang w:val="be-BY"/>
        </w:rPr>
        <w:t>ных гістарыяграфій: расійска-савецкай</w:t>
      </w:r>
      <w:r w:rsidR="0038752E">
        <w:rPr>
          <w:spacing w:val="-12"/>
          <w:sz w:val="20"/>
          <w:szCs w:val="20"/>
          <w:lang w:val="be-BY"/>
        </w:rPr>
        <w:t>,</w:t>
      </w:r>
      <w:r w:rsidRPr="00520606">
        <w:rPr>
          <w:spacing w:val="-12"/>
          <w:sz w:val="20"/>
          <w:szCs w:val="20"/>
          <w:lang w:val="be-BY"/>
        </w:rPr>
        <w:t xml:space="preserve"> польска-амерыканскай</w:t>
      </w:r>
      <w:r w:rsidR="0038752E">
        <w:rPr>
          <w:spacing w:val="-12"/>
          <w:sz w:val="20"/>
          <w:szCs w:val="20"/>
          <w:lang w:val="be-BY"/>
        </w:rPr>
        <w:t>,</w:t>
      </w:r>
      <w:r w:rsidRPr="00520606">
        <w:rPr>
          <w:spacing w:val="-12"/>
          <w:sz w:val="20"/>
          <w:szCs w:val="20"/>
          <w:lang w:val="be-BY"/>
        </w:rPr>
        <w:t xml:space="preserve"> беларускай</w:t>
      </w:r>
      <w:r w:rsidR="0038752E">
        <w:rPr>
          <w:spacing w:val="-12"/>
          <w:sz w:val="20"/>
          <w:szCs w:val="20"/>
          <w:lang w:val="be-BY"/>
        </w:rPr>
        <w:t>,</w:t>
      </w:r>
      <w:r w:rsidRPr="00520606">
        <w:rPr>
          <w:spacing w:val="-12"/>
          <w:sz w:val="20"/>
          <w:szCs w:val="20"/>
          <w:lang w:val="be-BY"/>
        </w:rPr>
        <w:t xml:space="preserve"> укра</w:t>
      </w:r>
      <w:r w:rsidR="00B5079A">
        <w:rPr>
          <w:spacing w:val="-12"/>
          <w:sz w:val="20"/>
          <w:szCs w:val="20"/>
          <w:lang w:val="be-BY"/>
        </w:rPr>
        <w:softHyphen/>
      </w:r>
      <w:r w:rsidRPr="00520606">
        <w:rPr>
          <w:spacing w:val="-12"/>
          <w:sz w:val="20"/>
          <w:szCs w:val="20"/>
          <w:lang w:val="be-BY"/>
        </w:rPr>
        <w:t>інскай</w:t>
      </w:r>
      <w:r w:rsidR="0038752E">
        <w:rPr>
          <w:spacing w:val="-12"/>
          <w:sz w:val="20"/>
          <w:szCs w:val="20"/>
          <w:lang w:val="be-BY"/>
        </w:rPr>
        <w:t>,</w:t>
      </w:r>
      <w:r w:rsidRPr="00520606">
        <w:rPr>
          <w:spacing w:val="-12"/>
          <w:sz w:val="20"/>
          <w:szCs w:val="20"/>
          <w:lang w:val="be-BY"/>
        </w:rPr>
        <w:t xml:space="preserve"> літоўскай. Аналіз пытання мэтазгодна будаваць у адпав</w:t>
      </w:r>
      <w:r w:rsidR="0038752E">
        <w:rPr>
          <w:spacing w:val="-12"/>
          <w:sz w:val="20"/>
          <w:szCs w:val="20"/>
          <w:lang w:val="be-BY"/>
        </w:rPr>
        <w:t>е</w:t>
      </w:r>
      <w:r w:rsidRPr="00520606">
        <w:rPr>
          <w:spacing w:val="-12"/>
          <w:sz w:val="20"/>
          <w:szCs w:val="20"/>
          <w:lang w:val="be-BY"/>
        </w:rPr>
        <w:t>днасці з да</w:t>
      </w:r>
      <w:r w:rsidR="0038752E">
        <w:rPr>
          <w:spacing w:val="-12"/>
          <w:sz w:val="20"/>
          <w:szCs w:val="20"/>
          <w:lang w:val="be-BY"/>
        </w:rPr>
        <w:t>дзе</w:t>
      </w:r>
      <w:r w:rsidR="0038752E">
        <w:rPr>
          <w:spacing w:val="-12"/>
          <w:sz w:val="20"/>
          <w:szCs w:val="20"/>
          <w:lang w:val="be-BY"/>
        </w:rPr>
        <w:softHyphen/>
      </w:r>
      <w:r w:rsidRPr="00520606">
        <w:rPr>
          <w:spacing w:val="-12"/>
          <w:sz w:val="20"/>
          <w:szCs w:val="20"/>
          <w:lang w:val="be-BY"/>
        </w:rPr>
        <w:t>ным падзелам — згодна з гістарыяграфічнымі традыцыямі асобных краін. У гэт</w:t>
      </w:r>
      <w:r w:rsidR="0038752E">
        <w:rPr>
          <w:spacing w:val="-12"/>
          <w:sz w:val="20"/>
          <w:szCs w:val="20"/>
          <w:lang w:val="be-BY"/>
        </w:rPr>
        <w:t>ы</w:t>
      </w:r>
      <w:r w:rsidRPr="00520606">
        <w:rPr>
          <w:spacing w:val="-12"/>
          <w:sz w:val="20"/>
          <w:szCs w:val="20"/>
          <w:lang w:val="be-BY"/>
        </w:rPr>
        <w:t xml:space="preserve">м артыкуле будзе </w:t>
      </w:r>
      <w:r w:rsidR="0038752E">
        <w:rPr>
          <w:spacing w:val="-12"/>
          <w:sz w:val="20"/>
          <w:szCs w:val="20"/>
          <w:lang w:val="be-BY"/>
        </w:rPr>
        <w:t>з</w:t>
      </w:r>
      <w:r w:rsidRPr="00520606">
        <w:rPr>
          <w:spacing w:val="-12"/>
          <w:sz w:val="20"/>
          <w:szCs w:val="20"/>
          <w:lang w:val="be-BY"/>
        </w:rPr>
        <w:t>р</w:t>
      </w:r>
      <w:r w:rsidR="0038752E">
        <w:rPr>
          <w:spacing w:val="-12"/>
          <w:sz w:val="20"/>
          <w:szCs w:val="20"/>
          <w:lang w:val="be-BY"/>
        </w:rPr>
        <w:t>обле</w:t>
      </w:r>
      <w:r w:rsidRPr="00520606">
        <w:rPr>
          <w:spacing w:val="-12"/>
          <w:sz w:val="20"/>
          <w:szCs w:val="20"/>
          <w:lang w:val="be-BY"/>
        </w:rPr>
        <w:t>на спроба разгляду расійскай дарэвалю</w:t>
      </w:r>
      <w:r w:rsidR="0038752E">
        <w:rPr>
          <w:spacing w:val="-12"/>
          <w:sz w:val="20"/>
          <w:szCs w:val="20"/>
          <w:lang w:val="be-BY"/>
        </w:rPr>
        <w:softHyphen/>
      </w:r>
      <w:r w:rsidRPr="00520606">
        <w:rPr>
          <w:spacing w:val="-12"/>
          <w:sz w:val="20"/>
          <w:szCs w:val="20"/>
          <w:lang w:val="be-BY"/>
        </w:rPr>
        <w:t>цый</w:t>
      </w:r>
      <w:r w:rsidR="0038752E">
        <w:rPr>
          <w:spacing w:val="-12"/>
          <w:sz w:val="20"/>
          <w:szCs w:val="20"/>
          <w:lang w:val="be-BY"/>
        </w:rPr>
        <w:softHyphen/>
      </w:r>
      <w:r w:rsidRPr="00520606">
        <w:rPr>
          <w:spacing w:val="-12"/>
          <w:sz w:val="20"/>
          <w:szCs w:val="20"/>
          <w:lang w:val="be-BY"/>
        </w:rPr>
        <w:t>най гіс</w:t>
      </w:r>
      <w:r w:rsidR="00B5079A">
        <w:rPr>
          <w:spacing w:val="-12"/>
          <w:sz w:val="20"/>
          <w:szCs w:val="20"/>
          <w:lang w:val="be-BY"/>
        </w:rPr>
        <w:softHyphen/>
      </w:r>
      <w:r w:rsidRPr="00520606">
        <w:rPr>
          <w:spacing w:val="-12"/>
          <w:sz w:val="20"/>
          <w:szCs w:val="20"/>
          <w:lang w:val="be-BY"/>
        </w:rPr>
        <w:t xml:space="preserve">тарыяграфіі пытання.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У дарэвалюцыйнай гістарыяграфіі Расіі можна адрозніць некалькі пады</w:t>
      </w:r>
      <w:r w:rsidR="00B5079A">
        <w:rPr>
          <w:spacing w:val="-12"/>
          <w:sz w:val="20"/>
          <w:szCs w:val="20"/>
          <w:lang w:val="be-BY"/>
        </w:rPr>
        <w:softHyphen/>
      </w:r>
      <w:r w:rsidRPr="00520606">
        <w:rPr>
          <w:spacing w:val="-12"/>
          <w:sz w:val="20"/>
          <w:szCs w:val="20"/>
          <w:lang w:val="be-BY"/>
        </w:rPr>
        <w:t>хо</w:t>
      </w:r>
      <w:r w:rsidR="00B5079A">
        <w:rPr>
          <w:spacing w:val="-12"/>
          <w:sz w:val="20"/>
          <w:szCs w:val="20"/>
          <w:lang w:val="be-BY"/>
        </w:rPr>
        <w:softHyphen/>
      </w:r>
      <w:r w:rsidRPr="00520606">
        <w:rPr>
          <w:spacing w:val="-12"/>
          <w:sz w:val="20"/>
          <w:szCs w:val="20"/>
          <w:lang w:val="be-BY"/>
        </w:rPr>
        <w:t>даў да трактоўкі і тэрміналагічнага акрэсл</w:t>
      </w:r>
      <w:r w:rsidR="0038752E">
        <w:rPr>
          <w:spacing w:val="-12"/>
          <w:sz w:val="20"/>
          <w:szCs w:val="20"/>
          <w:lang w:val="be-BY"/>
        </w:rPr>
        <w:t>е</w:t>
      </w:r>
      <w:r w:rsidRPr="00520606">
        <w:rPr>
          <w:spacing w:val="-12"/>
          <w:sz w:val="20"/>
          <w:szCs w:val="20"/>
          <w:lang w:val="be-BY"/>
        </w:rPr>
        <w:t>ння комплекс</w:t>
      </w:r>
      <w:r w:rsidR="0038752E">
        <w:rPr>
          <w:spacing w:val="-12"/>
          <w:sz w:val="20"/>
          <w:szCs w:val="20"/>
          <w:lang w:val="be-BY"/>
        </w:rPr>
        <w:t>у</w:t>
      </w:r>
      <w:r w:rsidRPr="00520606">
        <w:rPr>
          <w:spacing w:val="-12"/>
          <w:sz w:val="20"/>
          <w:szCs w:val="20"/>
          <w:lang w:val="be-BY"/>
        </w:rPr>
        <w:t xml:space="preserve"> арыгіналаў актаў агуль</w:t>
      </w:r>
      <w:r w:rsidR="00B5079A">
        <w:rPr>
          <w:spacing w:val="-12"/>
          <w:sz w:val="20"/>
          <w:szCs w:val="20"/>
          <w:lang w:val="be-BY"/>
        </w:rPr>
        <w:softHyphen/>
      </w:r>
      <w:r w:rsidRPr="00520606">
        <w:rPr>
          <w:spacing w:val="-12"/>
          <w:sz w:val="20"/>
          <w:szCs w:val="20"/>
          <w:lang w:val="be-BY"/>
        </w:rPr>
        <w:t xml:space="preserve">надзяржаўнага значэння архіва ВКЛ. Варта заўважыць, што спецыяльных прац архівазнаўчага характару </w:t>
      </w:r>
      <w:r w:rsidR="0038752E">
        <w:rPr>
          <w:spacing w:val="-12"/>
          <w:sz w:val="20"/>
          <w:szCs w:val="20"/>
          <w:lang w:val="be-BY"/>
        </w:rPr>
        <w:t xml:space="preserve">гэтай </w:t>
      </w:r>
      <w:r w:rsidRPr="00520606">
        <w:rPr>
          <w:spacing w:val="-12"/>
          <w:sz w:val="20"/>
          <w:szCs w:val="20"/>
          <w:lang w:val="be-BY"/>
        </w:rPr>
        <w:t>тэме прысвечана не было. Да</w:t>
      </w:r>
      <w:r w:rsidR="0038752E">
        <w:rPr>
          <w:spacing w:val="-12"/>
          <w:sz w:val="20"/>
          <w:szCs w:val="20"/>
          <w:lang w:val="be-BY"/>
        </w:rPr>
        <w:t>дзе</w:t>
      </w:r>
      <w:r w:rsidRPr="00520606">
        <w:rPr>
          <w:spacing w:val="-12"/>
          <w:sz w:val="20"/>
          <w:szCs w:val="20"/>
          <w:lang w:val="be-BY"/>
        </w:rPr>
        <w:t>ныя пады</w:t>
      </w:r>
      <w:r w:rsidR="0038752E">
        <w:rPr>
          <w:spacing w:val="-12"/>
          <w:sz w:val="20"/>
          <w:szCs w:val="20"/>
          <w:lang w:val="be-BY"/>
        </w:rPr>
        <w:softHyphen/>
      </w:r>
      <w:r w:rsidRPr="00520606">
        <w:rPr>
          <w:spacing w:val="-12"/>
          <w:sz w:val="20"/>
          <w:szCs w:val="20"/>
          <w:lang w:val="be-BY"/>
        </w:rPr>
        <w:t>хо</w:t>
      </w:r>
      <w:r w:rsidR="0038752E">
        <w:rPr>
          <w:spacing w:val="-12"/>
          <w:sz w:val="20"/>
          <w:szCs w:val="20"/>
          <w:lang w:val="be-BY"/>
        </w:rPr>
        <w:softHyphen/>
      </w:r>
      <w:r w:rsidRPr="00520606">
        <w:rPr>
          <w:spacing w:val="-12"/>
          <w:sz w:val="20"/>
          <w:szCs w:val="20"/>
          <w:lang w:val="be-BY"/>
        </w:rPr>
        <w:t>ды былі пад</w:t>
      </w:r>
      <w:r w:rsidR="00B5079A">
        <w:rPr>
          <w:spacing w:val="-12"/>
          <w:sz w:val="20"/>
          <w:szCs w:val="20"/>
          <w:lang w:val="be-BY"/>
        </w:rPr>
        <w:softHyphen/>
      </w:r>
      <w:r w:rsidRPr="00520606">
        <w:rPr>
          <w:spacing w:val="-12"/>
          <w:sz w:val="20"/>
          <w:szCs w:val="20"/>
          <w:lang w:val="be-BY"/>
        </w:rPr>
        <w:t>парадкаваны іншым аб’ектам і мэтам в</w:t>
      </w:r>
      <w:r w:rsidR="0038752E">
        <w:rPr>
          <w:spacing w:val="-12"/>
          <w:sz w:val="20"/>
          <w:szCs w:val="20"/>
          <w:lang w:val="be-BY"/>
        </w:rPr>
        <w:t>ы</w:t>
      </w:r>
      <w:r w:rsidRPr="00520606">
        <w:rPr>
          <w:spacing w:val="-12"/>
          <w:sz w:val="20"/>
          <w:szCs w:val="20"/>
          <w:lang w:val="be-BY"/>
        </w:rPr>
        <w:t>вучэння. Пераважна, гэта б</w:t>
      </w:r>
      <w:r w:rsidR="0038752E">
        <w:rPr>
          <w:spacing w:val="-12"/>
          <w:sz w:val="20"/>
          <w:szCs w:val="20"/>
          <w:lang w:val="be-BY"/>
        </w:rPr>
        <w:t>ы</w:t>
      </w:r>
      <w:r w:rsidRPr="00520606">
        <w:rPr>
          <w:spacing w:val="-12"/>
          <w:sz w:val="20"/>
          <w:szCs w:val="20"/>
          <w:lang w:val="be-BY"/>
        </w:rPr>
        <w:t>лі вышэй</w:t>
      </w:r>
      <w:r w:rsidR="00B5079A">
        <w:rPr>
          <w:spacing w:val="-12"/>
          <w:sz w:val="20"/>
          <w:szCs w:val="20"/>
          <w:lang w:val="be-BY"/>
        </w:rPr>
        <w:softHyphen/>
      </w:r>
      <w:r w:rsidRPr="00520606">
        <w:rPr>
          <w:spacing w:val="-12"/>
          <w:sz w:val="20"/>
          <w:szCs w:val="20"/>
          <w:lang w:val="be-BY"/>
        </w:rPr>
        <w:t xml:space="preserve">шыя органы дзяржаўнай улады ВКЛ, Метрыка ВКЛ. </w:t>
      </w:r>
    </w:p>
    <w:p w:rsidR="00520606" w:rsidRPr="00E124C9" w:rsidRDefault="00520606" w:rsidP="00520606">
      <w:pPr>
        <w:pStyle w:val="af6"/>
        <w:spacing w:after="0" w:line="220" w:lineRule="exact"/>
        <w:ind w:firstLine="397"/>
        <w:jc w:val="both"/>
        <w:rPr>
          <w:spacing w:val="-12"/>
          <w:sz w:val="20"/>
          <w:szCs w:val="20"/>
          <w:lang w:val="be-BY"/>
        </w:rPr>
      </w:pPr>
      <w:r w:rsidRPr="00E124C9">
        <w:rPr>
          <w:spacing w:val="-12"/>
          <w:sz w:val="20"/>
          <w:szCs w:val="20"/>
          <w:lang w:val="be-BY"/>
        </w:rPr>
        <w:t>У 1843 г. пад эгідай Імператарскага Маскоўскага таварыства расійскай гіс</w:t>
      </w:r>
      <w:r w:rsidR="00B5079A" w:rsidRPr="00E124C9">
        <w:rPr>
          <w:spacing w:val="-12"/>
          <w:sz w:val="20"/>
          <w:szCs w:val="20"/>
          <w:lang w:val="be-BY"/>
        </w:rPr>
        <w:softHyphen/>
      </w:r>
      <w:r w:rsidRPr="00E124C9">
        <w:rPr>
          <w:spacing w:val="-12"/>
          <w:sz w:val="20"/>
          <w:szCs w:val="20"/>
          <w:lang w:val="be-BY"/>
        </w:rPr>
        <w:t>то</w:t>
      </w:r>
      <w:r w:rsidR="00B5079A" w:rsidRPr="00E124C9">
        <w:rPr>
          <w:spacing w:val="-12"/>
          <w:sz w:val="20"/>
          <w:szCs w:val="20"/>
          <w:lang w:val="be-BY"/>
        </w:rPr>
        <w:softHyphen/>
      </w:r>
      <w:r w:rsidRPr="00E124C9">
        <w:rPr>
          <w:spacing w:val="-12"/>
          <w:sz w:val="20"/>
          <w:szCs w:val="20"/>
          <w:lang w:val="be-BY"/>
        </w:rPr>
        <w:t>рыі і старажытнасцей адбылося выданне пасольскіх кніг Метрыкі ВКЛ (част</w:t>
      </w:r>
      <w:r w:rsidR="00B5079A" w:rsidRPr="00E124C9">
        <w:rPr>
          <w:spacing w:val="-12"/>
          <w:sz w:val="20"/>
          <w:szCs w:val="20"/>
          <w:lang w:val="be-BY"/>
        </w:rPr>
        <w:softHyphen/>
      </w:r>
      <w:r w:rsidRPr="00E124C9">
        <w:rPr>
          <w:spacing w:val="-12"/>
          <w:sz w:val="20"/>
          <w:szCs w:val="20"/>
          <w:lang w:val="be-BY"/>
        </w:rPr>
        <w:t>ка І, 1545—1572 гг.) [5]. Акрамя дакументаў дыпламатычнага характару, выдан</w:t>
      </w:r>
      <w:r w:rsidR="00B5079A" w:rsidRPr="00E124C9">
        <w:rPr>
          <w:spacing w:val="-12"/>
          <w:sz w:val="20"/>
          <w:szCs w:val="20"/>
          <w:lang w:val="be-BY"/>
        </w:rPr>
        <w:softHyphen/>
      </w:r>
      <w:r w:rsidRPr="00E124C9">
        <w:rPr>
          <w:spacing w:val="-12"/>
          <w:sz w:val="20"/>
          <w:szCs w:val="20"/>
          <w:lang w:val="be-BY"/>
        </w:rPr>
        <w:t>не, бадай адным з першых у расійскай гістарыяграфіі, уключала багатую базу звес</w:t>
      </w:r>
      <w:r w:rsidR="00B5079A" w:rsidRPr="00E124C9">
        <w:rPr>
          <w:spacing w:val="-12"/>
          <w:sz w:val="20"/>
          <w:szCs w:val="20"/>
          <w:lang w:val="be-BY"/>
        </w:rPr>
        <w:softHyphen/>
      </w:r>
      <w:r w:rsidRPr="00E124C9">
        <w:rPr>
          <w:spacing w:val="-12"/>
          <w:sz w:val="20"/>
          <w:szCs w:val="20"/>
          <w:lang w:val="be-BY"/>
        </w:rPr>
        <w:t xml:space="preserve">так і крыніц аб гісторыі дзяржаўных архіваў ВКЛ і Каралеўства Польскага, а таксама аб іх лёсе пасля падзелаў Рэчы Паспалітай [5, </w:t>
      </w:r>
      <w:r w:rsidRPr="00E124C9">
        <w:rPr>
          <w:spacing w:val="-12"/>
          <w:sz w:val="20"/>
          <w:szCs w:val="20"/>
          <w:lang w:val="en-US"/>
        </w:rPr>
        <w:t>c</w:t>
      </w:r>
      <w:r w:rsidRPr="00E124C9">
        <w:rPr>
          <w:spacing w:val="-12"/>
          <w:sz w:val="20"/>
          <w:szCs w:val="20"/>
          <w:lang w:val="be-BY"/>
        </w:rPr>
        <w:t xml:space="preserve">. </w:t>
      </w:r>
      <w:r w:rsidRPr="00E124C9">
        <w:rPr>
          <w:spacing w:val="-12"/>
          <w:sz w:val="20"/>
          <w:szCs w:val="20"/>
          <w:lang w:val="en-US"/>
        </w:rPr>
        <w:t>III</w:t>
      </w:r>
      <w:r w:rsidRPr="00E124C9">
        <w:rPr>
          <w:spacing w:val="-12"/>
          <w:sz w:val="20"/>
          <w:szCs w:val="20"/>
          <w:lang w:val="be-BY"/>
        </w:rPr>
        <w:t>—</w:t>
      </w:r>
      <w:r w:rsidRPr="00E124C9">
        <w:rPr>
          <w:spacing w:val="-12"/>
          <w:sz w:val="20"/>
          <w:szCs w:val="20"/>
          <w:lang w:val="en-US"/>
        </w:rPr>
        <w:t>XX</w:t>
      </w:r>
      <w:r w:rsidRPr="00E124C9">
        <w:rPr>
          <w:spacing w:val="-12"/>
          <w:sz w:val="20"/>
          <w:szCs w:val="20"/>
          <w:lang w:val="be-BY"/>
        </w:rPr>
        <w:t>, 323—467]. Амаль цалкам яны датычыліся аб</w:t>
      </w:r>
      <w:r w:rsidR="0038752E">
        <w:rPr>
          <w:spacing w:val="-12"/>
          <w:sz w:val="20"/>
          <w:szCs w:val="20"/>
          <w:lang w:val="be-BY"/>
        </w:rPr>
        <w:t>е</w:t>
      </w:r>
      <w:r w:rsidRPr="00E124C9">
        <w:rPr>
          <w:spacing w:val="-12"/>
          <w:sz w:val="20"/>
          <w:szCs w:val="20"/>
          <w:lang w:val="be-BY"/>
        </w:rPr>
        <w:t>д</w:t>
      </w:r>
      <w:r w:rsidR="0038752E">
        <w:rPr>
          <w:spacing w:val="-12"/>
          <w:sz w:val="20"/>
          <w:szCs w:val="20"/>
          <w:lang w:val="be-BY"/>
        </w:rPr>
        <w:t>з</w:t>
      </w:r>
      <w:r w:rsidRPr="00E124C9">
        <w:rPr>
          <w:spacing w:val="-12"/>
          <w:sz w:val="20"/>
          <w:szCs w:val="20"/>
          <w:lang w:val="be-BY"/>
        </w:rPr>
        <w:t>в</w:t>
      </w:r>
      <w:r w:rsidR="0038752E">
        <w:rPr>
          <w:spacing w:val="-12"/>
          <w:sz w:val="20"/>
          <w:szCs w:val="20"/>
          <w:lang w:val="be-BY"/>
        </w:rPr>
        <w:t>ю</w:t>
      </w:r>
      <w:r w:rsidRPr="00E124C9">
        <w:rPr>
          <w:spacing w:val="-12"/>
          <w:sz w:val="20"/>
          <w:szCs w:val="20"/>
          <w:lang w:val="be-BY"/>
        </w:rPr>
        <w:t>х метрык і актаў з былога Архіва Скарб</w:t>
      </w:r>
      <w:r w:rsidR="0038752E">
        <w:rPr>
          <w:spacing w:val="-12"/>
          <w:sz w:val="20"/>
          <w:szCs w:val="20"/>
          <w:lang w:val="be-BY"/>
        </w:rPr>
        <w:softHyphen/>
      </w:r>
      <w:r w:rsidRPr="00E124C9">
        <w:rPr>
          <w:spacing w:val="-12"/>
          <w:sz w:val="20"/>
          <w:szCs w:val="20"/>
          <w:lang w:val="be-BY"/>
        </w:rPr>
        <w:t>ца Кара</w:t>
      </w:r>
      <w:r w:rsidR="00E124C9" w:rsidRPr="00E124C9">
        <w:rPr>
          <w:spacing w:val="-12"/>
          <w:sz w:val="20"/>
          <w:szCs w:val="20"/>
          <w:lang w:val="be-BY"/>
        </w:rPr>
        <w:softHyphen/>
      </w:r>
      <w:r w:rsidRPr="00E124C9">
        <w:rPr>
          <w:spacing w:val="-12"/>
          <w:sz w:val="20"/>
          <w:szCs w:val="20"/>
          <w:lang w:val="be-BY"/>
        </w:rPr>
        <w:t>леўства Польскага (вопіс Архіва Скарбца Каралеўства Польскага М.</w:t>
      </w:r>
      <w:r w:rsidR="0038752E">
        <w:rPr>
          <w:spacing w:val="-12"/>
          <w:sz w:val="20"/>
          <w:szCs w:val="20"/>
          <w:lang w:val="be-BY"/>
        </w:rPr>
        <w:t> </w:t>
      </w:r>
      <w:r w:rsidRPr="00E124C9">
        <w:rPr>
          <w:spacing w:val="-12"/>
          <w:sz w:val="20"/>
          <w:szCs w:val="20"/>
          <w:lang w:val="be-BY"/>
        </w:rPr>
        <w:t>Кро</w:t>
      </w:r>
      <w:r w:rsidR="00E124C9" w:rsidRPr="00E124C9">
        <w:rPr>
          <w:spacing w:val="-12"/>
          <w:sz w:val="20"/>
          <w:szCs w:val="20"/>
          <w:lang w:val="be-BY"/>
        </w:rPr>
        <w:softHyphen/>
      </w:r>
      <w:r w:rsidRPr="00E124C9">
        <w:rPr>
          <w:spacing w:val="-12"/>
          <w:sz w:val="20"/>
          <w:szCs w:val="20"/>
          <w:lang w:val="be-BY"/>
        </w:rPr>
        <w:t>ме</w:t>
      </w:r>
      <w:r w:rsidR="00E124C9" w:rsidRPr="00E124C9">
        <w:rPr>
          <w:spacing w:val="-12"/>
          <w:sz w:val="20"/>
          <w:szCs w:val="20"/>
          <w:lang w:val="be-BY"/>
        </w:rPr>
        <w:softHyphen/>
      </w:r>
      <w:r w:rsidRPr="00E124C9">
        <w:rPr>
          <w:spacing w:val="-12"/>
          <w:sz w:val="20"/>
          <w:szCs w:val="20"/>
          <w:lang w:val="be-BY"/>
        </w:rPr>
        <w:t>ра 1551 г.</w:t>
      </w:r>
      <w:r w:rsidR="0038752E">
        <w:rPr>
          <w:spacing w:val="-12"/>
          <w:sz w:val="20"/>
          <w:szCs w:val="20"/>
          <w:lang w:val="be-BY"/>
        </w:rPr>
        <w:t>,</w:t>
      </w:r>
      <w:r w:rsidRPr="00E124C9">
        <w:rPr>
          <w:spacing w:val="-12"/>
          <w:sz w:val="20"/>
          <w:szCs w:val="20"/>
          <w:lang w:val="be-BY"/>
        </w:rPr>
        <w:t xml:space="preserve"> вопіс арыгіналаў актаў, перададзеных у Імператарскую Пуб</w:t>
      </w:r>
      <w:r w:rsidR="0038752E">
        <w:rPr>
          <w:spacing w:val="-12"/>
          <w:sz w:val="20"/>
          <w:szCs w:val="20"/>
          <w:lang w:val="be-BY"/>
        </w:rPr>
        <w:softHyphen/>
      </w:r>
      <w:r w:rsidRPr="00E124C9">
        <w:rPr>
          <w:spacing w:val="-12"/>
          <w:sz w:val="20"/>
          <w:szCs w:val="20"/>
          <w:lang w:val="be-BY"/>
        </w:rPr>
        <w:t>лічную біб</w:t>
      </w:r>
      <w:r w:rsidR="00E124C9" w:rsidRPr="00E124C9">
        <w:rPr>
          <w:spacing w:val="-12"/>
          <w:sz w:val="20"/>
          <w:szCs w:val="20"/>
          <w:lang w:val="be-BY"/>
        </w:rPr>
        <w:softHyphen/>
      </w:r>
      <w:r w:rsidRPr="00E124C9">
        <w:rPr>
          <w:spacing w:val="-12"/>
          <w:sz w:val="20"/>
          <w:szCs w:val="20"/>
          <w:lang w:val="be-BY"/>
        </w:rPr>
        <w:t xml:space="preserve">ліятэку </w:t>
      </w:r>
      <w:r w:rsidR="0038752E">
        <w:rPr>
          <w:spacing w:val="-12"/>
          <w:sz w:val="20"/>
          <w:szCs w:val="20"/>
          <w:lang w:val="be-BY"/>
        </w:rPr>
        <w:t xml:space="preserve">(далей — ІПБ) </w:t>
      </w:r>
      <w:r w:rsidRPr="00E124C9">
        <w:rPr>
          <w:spacing w:val="-12"/>
          <w:sz w:val="20"/>
          <w:szCs w:val="20"/>
          <w:lang w:val="be-BY"/>
        </w:rPr>
        <w:t xml:space="preserve">1808 г., і інш.) [5, </w:t>
      </w:r>
      <w:r w:rsidRPr="00E124C9">
        <w:rPr>
          <w:spacing w:val="-12"/>
          <w:sz w:val="20"/>
          <w:szCs w:val="20"/>
          <w:lang w:val="en-US"/>
        </w:rPr>
        <w:t>c</w:t>
      </w:r>
      <w:r w:rsidRPr="00E124C9">
        <w:rPr>
          <w:spacing w:val="-12"/>
          <w:sz w:val="20"/>
          <w:szCs w:val="20"/>
          <w:lang w:val="be-BY"/>
        </w:rPr>
        <w:t>. 453—467]</w:t>
      </w:r>
      <w:r w:rsidRPr="00E124C9">
        <w:rPr>
          <w:spacing w:val="-12"/>
          <w:sz w:val="20"/>
          <w:szCs w:val="20"/>
          <w:lang w:val="be-BY"/>
        </w:rPr>
        <w:footnoteReference w:id="18"/>
      </w:r>
      <w:r w:rsidRPr="00E124C9">
        <w:rPr>
          <w:spacing w:val="-12"/>
          <w:sz w:val="20"/>
          <w:szCs w:val="20"/>
          <w:lang w:val="be-BY"/>
        </w:rPr>
        <w:t xml:space="preserve">. Аднак у </w:t>
      </w:r>
      <w:r w:rsidRPr="00E124C9">
        <w:rPr>
          <w:spacing w:val="-12"/>
          <w:sz w:val="20"/>
          <w:szCs w:val="20"/>
          <w:lang w:val="be-BY"/>
        </w:rPr>
        <w:lastRenderedPageBreak/>
        <w:t>прад</w:t>
      </w:r>
      <w:r w:rsidR="0038752E">
        <w:rPr>
          <w:spacing w:val="-12"/>
          <w:sz w:val="20"/>
          <w:szCs w:val="20"/>
          <w:lang w:val="be-BY"/>
        </w:rPr>
        <w:softHyphen/>
      </w:r>
      <w:r w:rsidRPr="00E124C9">
        <w:rPr>
          <w:spacing w:val="-12"/>
          <w:sz w:val="20"/>
          <w:szCs w:val="20"/>
          <w:lang w:val="be-BY"/>
        </w:rPr>
        <w:t>мове, пры</w:t>
      </w:r>
      <w:r w:rsidR="0038752E">
        <w:rPr>
          <w:spacing w:val="-12"/>
          <w:sz w:val="20"/>
          <w:szCs w:val="20"/>
          <w:lang w:val="be-BY"/>
        </w:rPr>
        <w:softHyphen/>
      </w:r>
      <w:r w:rsidRPr="00E124C9">
        <w:rPr>
          <w:spacing w:val="-12"/>
          <w:sz w:val="20"/>
          <w:szCs w:val="20"/>
          <w:lang w:val="be-BY"/>
        </w:rPr>
        <w:t>све</w:t>
      </w:r>
      <w:r w:rsidR="0038752E">
        <w:rPr>
          <w:spacing w:val="-12"/>
          <w:sz w:val="20"/>
          <w:szCs w:val="20"/>
          <w:lang w:val="be-BY"/>
        </w:rPr>
        <w:softHyphen/>
      </w:r>
      <w:r w:rsidRPr="00E124C9">
        <w:rPr>
          <w:spacing w:val="-12"/>
          <w:sz w:val="20"/>
          <w:szCs w:val="20"/>
          <w:lang w:val="be-BY"/>
        </w:rPr>
        <w:t>чанай гіс</w:t>
      </w:r>
      <w:r w:rsidR="00E124C9">
        <w:rPr>
          <w:spacing w:val="-12"/>
          <w:sz w:val="20"/>
          <w:szCs w:val="20"/>
          <w:lang w:val="be-BY"/>
        </w:rPr>
        <w:softHyphen/>
      </w:r>
      <w:r w:rsidRPr="00E124C9">
        <w:rPr>
          <w:spacing w:val="-12"/>
          <w:sz w:val="20"/>
          <w:szCs w:val="20"/>
          <w:lang w:val="be-BY"/>
        </w:rPr>
        <w:t>то</w:t>
      </w:r>
      <w:r w:rsidR="00E124C9">
        <w:rPr>
          <w:spacing w:val="-12"/>
          <w:sz w:val="20"/>
          <w:szCs w:val="20"/>
          <w:lang w:val="be-BY"/>
        </w:rPr>
        <w:softHyphen/>
      </w:r>
      <w:r w:rsidRPr="00E124C9">
        <w:rPr>
          <w:spacing w:val="-12"/>
          <w:sz w:val="20"/>
          <w:szCs w:val="20"/>
          <w:lang w:val="be-BY"/>
        </w:rPr>
        <w:t>рыі Метрыкі ВКЛ і Каралеўства Польскага, скла</w:t>
      </w:r>
      <w:r w:rsidR="0038752E">
        <w:rPr>
          <w:spacing w:val="-12"/>
          <w:sz w:val="20"/>
          <w:szCs w:val="20"/>
          <w:lang w:val="be-BY"/>
        </w:rPr>
        <w:softHyphen/>
      </w:r>
      <w:r w:rsidRPr="00E124C9">
        <w:rPr>
          <w:spacing w:val="-12"/>
          <w:sz w:val="20"/>
          <w:szCs w:val="20"/>
          <w:lang w:val="be-BY"/>
        </w:rPr>
        <w:t>даль</w:t>
      </w:r>
      <w:r w:rsidR="0038752E">
        <w:rPr>
          <w:spacing w:val="-12"/>
          <w:sz w:val="20"/>
          <w:szCs w:val="20"/>
          <w:lang w:val="be-BY"/>
        </w:rPr>
        <w:softHyphen/>
      </w:r>
      <w:r w:rsidRPr="00E124C9">
        <w:rPr>
          <w:spacing w:val="-12"/>
          <w:sz w:val="20"/>
          <w:szCs w:val="20"/>
          <w:lang w:val="be-BY"/>
        </w:rPr>
        <w:t>нікі выдан</w:t>
      </w:r>
      <w:r w:rsidR="0038752E">
        <w:rPr>
          <w:spacing w:val="-12"/>
          <w:sz w:val="20"/>
          <w:szCs w:val="20"/>
          <w:lang w:val="be-BY"/>
        </w:rPr>
        <w:softHyphen/>
      </w:r>
      <w:r w:rsidRPr="00E124C9">
        <w:rPr>
          <w:spacing w:val="-12"/>
          <w:sz w:val="20"/>
          <w:szCs w:val="20"/>
          <w:lang w:val="be-BY"/>
        </w:rPr>
        <w:t>ня</w:t>
      </w:r>
      <w:r w:rsidR="0038752E">
        <w:rPr>
          <w:spacing w:val="-12"/>
          <w:sz w:val="20"/>
          <w:szCs w:val="20"/>
          <w:lang w:val="be-BY"/>
        </w:rPr>
        <w:t xml:space="preserve"> — </w:t>
      </w:r>
      <w:r w:rsidRPr="00E124C9">
        <w:rPr>
          <w:spacing w:val="-12"/>
          <w:sz w:val="20"/>
          <w:szCs w:val="20"/>
          <w:lang w:val="be-BY"/>
        </w:rPr>
        <w:t>князь М.</w:t>
      </w:r>
      <w:r w:rsidR="00E124C9">
        <w:rPr>
          <w:spacing w:val="-12"/>
          <w:sz w:val="20"/>
          <w:szCs w:val="20"/>
          <w:lang w:val="be-BY"/>
        </w:rPr>
        <w:t> </w:t>
      </w:r>
      <w:r w:rsidRPr="00E124C9">
        <w:rPr>
          <w:spacing w:val="-12"/>
          <w:sz w:val="20"/>
          <w:szCs w:val="20"/>
          <w:lang w:val="be-BY"/>
        </w:rPr>
        <w:t>А.</w:t>
      </w:r>
      <w:r w:rsidR="00E124C9">
        <w:rPr>
          <w:spacing w:val="-12"/>
          <w:sz w:val="20"/>
          <w:szCs w:val="20"/>
          <w:lang w:val="be-BY"/>
        </w:rPr>
        <w:t> </w:t>
      </w:r>
      <w:r w:rsidRPr="00E124C9">
        <w:rPr>
          <w:spacing w:val="-12"/>
          <w:sz w:val="20"/>
          <w:szCs w:val="20"/>
          <w:lang w:val="be-BY"/>
        </w:rPr>
        <w:t>Аба</w:t>
      </w:r>
      <w:r w:rsidR="00E124C9">
        <w:rPr>
          <w:spacing w:val="-12"/>
          <w:sz w:val="20"/>
          <w:szCs w:val="20"/>
          <w:lang w:val="be-BY"/>
        </w:rPr>
        <w:softHyphen/>
      </w:r>
      <w:r w:rsidRPr="00E124C9">
        <w:rPr>
          <w:spacing w:val="-12"/>
          <w:sz w:val="20"/>
          <w:szCs w:val="20"/>
          <w:lang w:val="be-BY"/>
        </w:rPr>
        <w:t>ленскі (1805—1873) і прафесар І. М. Дані</w:t>
      </w:r>
      <w:r w:rsidR="0038752E">
        <w:rPr>
          <w:spacing w:val="-12"/>
          <w:sz w:val="20"/>
          <w:szCs w:val="20"/>
          <w:lang w:val="be-BY"/>
        </w:rPr>
        <w:softHyphen/>
      </w:r>
      <w:r w:rsidRPr="00E124C9">
        <w:rPr>
          <w:spacing w:val="-12"/>
          <w:sz w:val="20"/>
          <w:szCs w:val="20"/>
          <w:lang w:val="be-BY"/>
        </w:rPr>
        <w:t>ло</w:t>
      </w:r>
      <w:r w:rsidR="0038752E">
        <w:rPr>
          <w:spacing w:val="-12"/>
          <w:sz w:val="20"/>
          <w:szCs w:val="20"/>
          <w:lang w:val="be-BY"/>
        </w:rPr>
        <w:softHyphen/>
      </w:r>
      <w:r w:rsidRPr="00E124C9">
        <w:rPr>
          <w:spacing w:val="-12"/>
          <w:sz w:val="20"/>
          <w:szCs w:val="20"/>
          <w:lang w:val="be-BY"/>
        </w:rPr>
        <w:t>віч (1787—1843)</w:t>
      </w:r>
      <w:r w:rsidR="0038752E">
        <w:rPr>
          <w:spacing w:val="-12"/>
          <w:sz w:val="20"/>
          <w:szCs w:val="20"/>
          <w:lang w:val="be-BY"/>
        </w:rPr>
        <w:t xml:space="preserve"> — </w:t>
      </w:r>
      <w:r w:rsidRPr="00E124C9">
        <w:rPr>
          <w:spacing w:val="-12"/>
          <w:sz w:val="20"/>
          <w:szCs w:val="20"/>
          <w:lang w:val="be-BY"/>
        </w:rPr>
        <w:t>ускос</w:t>
      </w:r>
      <w:r w:rsidR="0038752E">
        <w:rPr>
          <w:spacing w:val="-12"/>
          <w:sz w:val="20"/>
          <w:szCs w:val="20"/>
          <w:lang w:val="be-BY"/>
        </w:rPr>
        <w:softHyphen/>
      </w:r>
      <w:r w:rsidRPr="00E124C9">
        <w:rPr>
          <w:spacing w:val="-12"/>
          <w:sz w:val="20"/>
          <w:szCs w:val="20"/>
          <w:lang w:val="be-BY"/>
        </w:rPr>
        <w:t>на закра</w:t>
      </w:r>
      <w:r w:rsidR="00E124C9">
        <w:rPr>
          <w:spacing w:val="-12"/>
          <w:sz w:val="20"/>
          <w:szCs w:val="20"/>
          <w:lang w:val="be-BY"/>
        </w:rPr>
        <w:softHyphen/>
      </w:r>
      <w:r w:rsidRPr="00E124C9">
        <w:rPr>
          <w:spacing w:val="-12"/>
          <w:sz w:val="20"/>
          <w:szCs w:val="20"/>
          <w:lang w:val="be-BY"/>
        </w:rPr>
        <w:t>налі і пытанне комплекс</w:t>
      </w:r>
      <w:r w:rsidR="0038752E">
        <w:rPr>
          <w:spacing w:val="-12"/>
          <w:sz w:val="20"/>
          <w:szCs w:val="20"/>
          <w:lang w:val="be-BY"/>
        </w:rPr>
        <w:t>у</w:t>
      </w:r>
      <w:r w:rsidRPr="00E124C9">
        <w:rPr>
          <w:spacing w:val="-12"/>
          <w:sz w:val="20"/>
          <w:szCs w:val="20"/>
          <w:lang w:val="be-BY"/>
        </w:rPr>
        <w:t xml:space="preserve"> арыгіналаў актаў агуль</w:t>
      </w:r>
      <w:r w:rsidR="0038752E">
        <w:rPr>
          <w:spacing w:val="-12"/>
          <w:sz w:val="20"/>
          <w:szCs w:val="20"/>
          <w:lang w:val="be-BY"/>
        </w:rPr>
        <w:softHyphen/>
      </w:r>
      <w:r w:rsidRPr="00E124C9">
        <w:rPr>
          <w:spacing w:val="-12"/>
          <w:sz w:val="20"/>
          <w:szCs w:val="20"/>
          <w:lang w:val="be-BY"/>
        </w:rPr>
        <w:t>надзяржаўнага зна</w:t>
      </w:r>
      <w:r w:rsidR="0038752E">
        <w:rPr>
          <w:spacing w:val="-12"/>
          <w:sz w:val="20"/>
          <w:szCs w:val="20"/>
          <w:lang w:val="be-BY"/>
        </w:rPr>
        <w:softHyphen/>
      </w:r>
      <w:r w:rsidRPr="00E124C9">
        <w:rPr>
          <w:spacing w:val="-12"/>
          <w:sz w:val="20"/>
          <w:szCs w:val="20"/>
          <w:lang w:val="be-BY"/>
        </w:rPr>
        <w:t>чэння архі</w:t>
      </w:r>
      <w:r w:rsidR="00E124C9">
        <w:rPr>
          <w:spacing w:val="-12"/>
          <w:sz w:val="20"/>
          <w:szCs w:val="20"/>
          <w:lang w:val="be-BY"/>
        </w:rPr>
        <w:softHyphen/>
      </w:r>
      <w:r w:rsidRPr="00E124C9">
        <w:rPr>
          <w:spacing w:val="-12"/>
          <w:sz w:val="20"/>
          <w:szCs w:val="20"/>
          <w:lang w:val="be-BY"/>
        </w:rPr>
        <w:t>ва ВКЛ. Згодна з данымі гісторыкаў такія даку</w:t>
      </w:r>
      <w:r w:rsidR="0038752E">
        <w:rPr>
          <w:spacing w:val="-12"/>
          <w:sz w:val="20"/>
          <w:szCs w:val="20"/>
          <w:lang w:val="be-BY"/>
        </w:rPr>
        <w:softHyphen/>
      </w:r>
      <w:r w:rsidRPr="00E124C9">
        <w:rPr>
          <w:spacing w:val="-12"/>
          <w:sz w:val="20"/>
          <w:szCs w:val="20"/>
          <w:lang w:val="be-BY"/>
        </w:rPr>
        <w:t>менты ўваходзілі ў склад «Дзяр</w:t>
      </w:r>
      <w:r w:rsidR="00E124C9">
        <w:rPr>
          <w:spacing w:val="-12"/>
          <w:sz w:val="20"/>
          <w:szCs w:val="20"/>
          <w:lang w:val="be-BY"/>
        </w:rPr>
        <w:softHyphen/>
      </w:r>
      <w:r w:rsidRPr="00E124C9">
        <w:rPr>
          <w:spacing w:val="-12"/>
          <w:sz w:val="20"/>
          <w:szCs w:val="20"/>
          <w:lang w:val="be-BY"/>
        </w:rPr>
        <w:t>жаўнага архіва» (рус. — Государственный архив</w:t>
      </w:r>
      <w:r w:rsidRPr="00E124C9">
        <w:rPr>
          <w:bCs/>
          <w:spacing w:val="-12"/>
          <w:sz w:val="20"/>
          <w:szCs w:val="20"/>
          <w:lang w:val="be-BY"/>
        </w:rPr>
        <w:t>), які знаходзіўся ў кара</w:t>
      </w:r>
      <w:r w:rsidR="00E124C9">
        <w:rPr>
          <w:bCs/>
          <w:spacing w:val="-12"/>
          <w:sz w:val="20"/>
          <w:szCs w:val="20"/>
          <w:lang w:val="be-BY"/>
        </w:rPr>
        <w:softHyphen/>
      </w:r>
      <w:r w:rsidRPr="00E124C9">
        <w:rPr>
          <w:bCs/>
          <w:spacing w:val="-12"/>
          <w:sz w:val="20"/>
          <w:szCs w:val="20"/>
          <w:lang w:val="be-BY"/>
        </w:rPr>
        <w:t>леў</w:t>
      </w:r>
      <w:r w:rsidR="00E124C9">
        <w:rPr>
          <w:bCs/>
          <w:spacing w:val="-12"/>
          <w:sz w:val="20"/>
          <w:szCs w:val="20"/>
          <w:lang w:val="be-BY"/>
        </w:rPr>
        <w:softHyphen/>
      </w:r>
      <w:r w:rsidRPr="00E124C9">
        <w:rPr>
          <w:bCs/>
          <w:spacing w:val="-12"/>
          <w:sz w:val="20"/>
          <w:szCs w:val="20"/>
          <w:lang w:val="be-BY"/>
        </w:rPr>
        <w:t xml:space="preserve">скім замку ў </w:t>
      </w:r>
      <w:r w:rsidRPr="00E124C9">
        <w:rPr>
          <w:spacing w:val="-12"/>
          <w:sz w:val="20"/>
          <w:szCs w:val="20"/>
          <w:lang w:val="be-BY"/>
        </w:rPr>
        <w:t>скарбніцы дзяржавы. Там жа, згод</w:t>
      </w:r>
      <w:r w:rsidR="0038752E">
        <w:rPr>
          <w:spacing w:val="-12"/>
          <w:sz w:val="20"/>
          <w:szCs w:val="20"/>
          <w:lang w:val="be-BY"/>
        </w:rPr>
        <w:softHyphen/>
      </w:r>
      <w:r w:rsidRPr="00E124C9">
        <w:rPr>
          <w:spacing w:val="-12"/>
          <w:sz w:val="20"/>
          <w:szCs w:val="20"/>
          <w:lang w:val="be-BY"/>
        </w:rPr>
        <w:t>на з тэкстам, захоў</w:t>
      </w:r>
      <w:r w:rsidR="0038752E">
        <w:rPr>
          <w:spacing w:val="-12"/>
          <w:sz w:val="20"/>
          <w:szCs w:val="20"/>
          <w:lang w:val="be-BY"/>
        </w:rPr>
        <w:softHyphen/>
      </w:r>
      <w:r w:rsidRPr="00E124C9">
        <w:rPr>
          <w:spacing w:val="-12"/>
          <w:sz w:val="20"/>
          <w:szCs w:val="20"/>
          <w:lang w:val="be-BY"/>
        </w:rPr>
        <w:t>ва</w:t>
      </w:r>
      <w:r w:rsidR="0038752E">
        <w:rPr>
          <w:spacing w:val="-12"/>
          <w:sz w:val="20"/>
          <w:szCs w:val="20"/>
          <w:lang w:val="be-BY"/>
        </w:rPr>
        <w:softHyphen/>
      </w:r>
      <w:r w:rsidRPr="00E124C9">
        <w:rPr>
          <w:spacing w:val="-12"/>
          <w:sz w:val="20"/>
          <w:szCs w:val="20"/>
          <w:lang w:val="be-BY"/>
        </w:rPr>
        <w:t>ла</w:t>
      </w:r>
      <w:r w:rsidR="0038752E">
        <w:rPr>
          <w:spacing w:val="-12"/>
          <w:sz w:val="20"/>
          <w:szCs w:val="20"/>
          <w:lang w:val="be-BY"/>
        </w:rPr>
        <w:softHyphen/>
      </w:r>
      <w:r w:rsidRPr="00E124C9">
        <w:rPr>
          <w:spacing w:val="-12"/>
          <w:sz w:val="20"/>
          <w:szCs w:val="20"/>
          <w:lang w:val="be-BY"/>
        </w:rPr>
        <w:t>ся част</w:t>
      </w:r>
      <w:r w:rsidR="00E124C9">
        <w:rPr>
          <w:spacing w:val="-12"/>
          <w:sz w:val="20"/>
          <w:szCs w:val="20"/>
          <w:lang w:val="be-BY"/>
        </w:rPr>
        <w:softHyphen/>
      </w:r>
      <w:r w:rsidRPr="00E124C9">
        <w:rPr>
          <w:spacing w:val="-12"/>
          <w:sz w:val="20"/>
          <w:szCs w:val="20"/>
          <w:lang w:val="be-BY"/>
        </w:rPr>
        <w:t xml:space="preserve">ка кніг </w:t>
      </w:r>
      <w:r w:rsidRPr="00E124C9">
        <w:rPr>
          <w:bCs/>
          <w:spacing w:val="-12"/>
          <w:sz w:val="20"/>
          <w:szCs w:val="20"/>
          <w:lang w:val="be-BY"/>
        </w:rPr>
        <w:t>Метрыкі</w:t>
      </w:r>
      <w:r w:rsidRPr="00E124C9">
        <w:rPr>
          <w:spacing w:val="-12"/>
          <w:sz w:val="20"/>
          <w:szCs w:val="20"/>
          <w:lang w:val="be-BY"/>
        </w:rPr>
        <w:footnoteReference w:id="19"/>
      </w:r>
      <w:r w:rsidRPr="00E124C9">
        <w:rPr>
          <w:spacing w:val="-12"/>
          <w:sz w:val="20"/>
          <w:szCs w:val="20"/>
          <w:lang w:val="be-BY"/>
        </w:rPr>
        <w:t>. Варта заўважыць, што назву «дзяр</w:t>
      </w:r>
      <w:r w:rsidR="0038752E">
        <w:rPr>
          <w:spacing w:val="-12"/>
          <w:sz w:val="20"/>
          <w:szCs w:val="20"/>
          <w:lang w:val="be-BY"/>
        </w:rPr>
        <w:softHyphen/>
      </w:r>
      <w:r w:rsidRPr="00E124C9">
        <w:rPr>
          <w:spacing w:val="-12"/>
          <w:sz w:val="20"/>
          <w:szCs w:val="20"/>
          <w:lang w:val="be-BY"/>
        </w:rPr>
        <w:t>жаўны або сакрэтны архіў» у кантэксце выкладзенага ў прадмове матэ</w:t>
      </w:r>
      <w:r w:rsidR="0038752E">
        <w:rPr>
          <w:spacing w:val="-12"/>
          <w:sz w:val="20"/>
          <w:szCs w:val="20"/>
          <w:lang w:val="be-BY"/>
        </w:rPr>
        <w:softHyphen/>
      </w:r>
      <w:r w:rsidRPr="00E124C9">
        <w:rPr>
          <w:spacing w:val="-12"/>
          <w:sz w:val="20"/>
          <w:szCs w:val="20"/>
          <w:lang w:val="be-BY"/>
        </w:rPr>
        <w:t>рыя</w:t>
      </w:r>
      <w:r w:rsidR="0038752E">
        <w:rPr>
          <w:spacing w:val="-12"/>
          <w:sz w:val="20"/>
          <w:szCs w:val="20"/>
          <w:lang w:val="be-BY"/>
        </w:rPr>
        <w:softHyphen/>
      </w:r>
      <w:r w:rsidRPr="00E124C9">
        <w:rPr>
          <w:spacing w:val="-12"/>
          <w:sz w:val="20"/>
          <w:szCs w:val="20"/>
          <w:lang w:val="be-BY"/>
        </w:rPr>
        <w:t xml:space="preserve">лу </w:t>
      </w:r>
      <w:r w:rsidR="00EF1743">
        <w:rPr>
          <w:spacing w:val="-12"/>
          <w:sz w:val="20"/>
          <w:szCs w:val="20"/>
          <w:lang w:val="be-BY"/>
        </w:rPr>
        <w:t>ў</w:t>
      </w:r>
      <w:r w:rsidRPr="00E124C9">
        <w:rPr>
          <w:spacing w:val="-12"/>
          <w:sz w:val="20"/>
          <w:szCs w:val="20"/>
          <w:lang w:val="be-BY"/>
        </w:rPr>
        <w:t xml:space="preserve"> першую чаргу аўтары адно</w:t>
      </w:r>
      <w:r w:rsidR="00E124C9">
        <w:rPr>
          <w:spacing w:val="-12"/>
          <w:sz w:val="20"/>
          <w:szCs w:val="20"/>
          <w:lang w:val="be-BY"/>
        </w:rPr>
        <w:softHyphen/>
      </w:r>
      <w:r w:rsidRPr="00E124C9">
        <w:rPr>
          <w:spacing w:val="-12"/>
          <w:sz w:val="20"/>
          <w:szCs w:val="20"/>
          <w:lang w:val="be-BY"/>
        </w:rPr>
        <w:t>сілі да актаў архіва, які ў пазнейшай гіста</w:t>
      </w:r>
      <w:r w:rsidR="0038752E">
        <w:rPr>
          <w:spacing w:val="-12"/>
          <w:sz w:val="20"/>
          <w:szCs w:val="20"/>
          <w:lang w:val="be-BY"/>
        </w:rPr>
        <w:softHyphen/>
      </w:r>
      <w:r w:rsidRPr="00E124C9">
        <w:rPr>
          <w:spacing w:val="-12"/>
          <w:sz w:val="20"/>
          <w:szCs w:val="20"/>
          <w:lang w:val="be-BY"/>
        </w:rPr>
        <w:t>рыя</w:t>
      </w:r>
      <w:r w:rsidR="0038752E">
        <w:rPr>
          <w:spacing w:val="-12"/>
          <w:sz w:val="20"/>
          <w:szCs w:val="20"/>
          <w:lang w:val="be-BY"/>
        </w:rPr>
        <w:softHyphen/>
      </w:r>
      <w:r w:rsidRPr="00E124C9">
        <w:rPr>
          <w:spacing w:val="-12"/>
          <w:sz w:val="20"/>
          <w:szCs w:val="20"/>
          <w:lang w:val="be-BY"/>
        </w:rPr>
        <w:t>графіі тэмы называецца «Архі</w:t>
      </w:r>
      <w:r w:rsidR="00E124C9">
        <w:rPr>
          <w:spacing w:val="-12"/>
          <w:sz w:val="20"/>
          <w:szCs w:val="20"/>
          <w:lang w:val="be-BY"/>
        </w:rPr>
        <w:softHyphen/>
      </w:r>
      <w:r w:rsidRPr="00E124C9">
        <w:rPr>
          <w:spacing w:val="-12"/>
          <w:sz w:val="20"/>
          <w:szCs w:val="20"/>
          <w:lang w:val="be-BY"/>
        </w:rPr>
        <w:t>вам Скарбца Каралеўства Польскага ў Кра</w:t>
      </w:r>
      <w:r w:rsidR="0038752E">
        <w:rPr>
          <w:spacing w:val="-12"/>
          <w:sz w:val="20"/>
          <w:szCs w:val="20"/>
          <w:lang w:val="be-BY"/>
        </w:rPr>
        <w:softHyphen/>
      </w:r>
      <w:r w:rsidRPr="00E124C9">
        <w:rPr>
          <w:spacing w:val="-12"/>
          <w:sz w:val="20"/>
          <w:szCs w:val="20"/>
          <w:lang w:val="be-BY"/>
        </w:rPr>
        <w:t>каў</w:t>
      </w:r>
      <w:r w:rsidR="0038752E">
        <w:rPr>
          <w:spacing w:val="-12"/>
          <w:sz w:val="20"/>
          <w:szCs w:val="20"/>
          <w:lang w:val="be-BY"/>
        </w:rPr>
        <w:softHyphen/>
      </w:r>
      <w:r w:rsidRPr="00E124C9">
        <w:rPr>
          <w:spacing w:val="-12"/>
          <w:sz w:val="20"/>
          <w:szCs w:val="20"/>
          <w:lang w:val="be-BY"/>
        </w:rPr>
        <w:t xml:space="preserve">скім замку» (польск. — </w:t>
      </w:r>
      <w:r w:rsidRPr="00E124C9">
        <w:rPr>
          <w:spacing w:val="-12"/>
          <w:sz w:val="20"/>
          <w:szCs w:val="20"/>
          <w:lang w:val="pl-PL"/>
        </w:rPr>
        <w:t>Archiwum</w:t>
      </w:r>
      <w:r w:rsidRPr="00E124C9">
        <w:rPr>
          <w:spacing w:val="-12"/>
          <w:sz w:val="20"/>
          <w:szCs w:val="20"/>
          <w:lang w:val="be-BY"/>
        </w:rPr>
        <w:t xml:space="preserve"> </w:t>
      </w:r>
      <w:r w:rsidRPr="00E124C9">
        <w:rPr>
          <w:spacing w:val="-12"/>
          <w:sz w:val="20"/>
          <w:szCs w:val="20"/>
          <w:lang w:val="pl-PL"/>
        </w:rPr>
        <w:t>Skarb</w:t>
      </w:r>
      <w:r w:rsidR="00E124C9">
        <w:rPr>
          <w:spacing w:val="-12"/>
          <w:sz w:val="20"/>
          <w:szCs w:val="20"/>
        </w:rPr>
        <w:softHyphen/>
      </w:r>
      <w:r w:rsidRPr="00E124C9">
        <w:rPr>
          <w:spacing w:val="-12"/>
          <w:sz w:val="20"/>
          <w:szCs w:val="20"/>
          <w:lang w:val="pl-PL"/>
        </w:rPr>
        <w:t>ca</w:t>
      </w:r>
      <w:r w:rsidRPr="00E124C9">
        <w:rPr>
          <w:spacing w:val="-12"/>
          <w:sz w:val="20"/>
          <w:szCs w:val="20"/>
          <w:lang w:val="be-BY"/>
        </w:rPr>
        <w:t xml:space="preserve"> </w:t>
      </w:r>
      <w:r w:rsidRPr="00E124C9">
        <w:rPr>
          <w:spacing w:val="-12"/>
          <w:sz w:val="20"/>
          <w:szCs w:val="20"/>
          <w:lang w:val="pl-PL"/>
        </w:rPr>
        <w:t>Koronnego</w:t>
      </w:r>
      <w:r w:rsidRPr="00E124C9">
        <w:rPr>
          <w:spacing w:val="-12"/>
          <w:sz w:val="20"/>
          <w:szCs w:val="20"/>
          <w:lang w:val="be-BY"/>
        </w:rPr>
        <w:t xml:space="preserve"> </w:t>
      </w:r>
      <w:r w:rsidRPr="00E124C9">
        <w:rPr>
          <w:spacing w:val="-12"/>
          <w:sz w:val="20"/>
          <w:szCs w:val="20"/>
          <w:lang w:val="pl-PL"/>
        </w:rPr>
        <w:t>w</w:t>
      </w:r>
      <w:r w:rsidRPr="00E124C9">
        <w:rPr>
          <w:spacing w:val="-12"/>
          <w:sz w:val="20"/>
          <w:szCs w:val="20"/>
          <w:lang w:val="be-BY"/>
        </w:rPr>
        <w:t xml:space="preserve"> </w:t>
      </w:r>
      <w:r w:rsidRPr="00E124C9">
        <w:rPr>
          <w:spacing w:val="-12"/>
          <w:sz w:val="20"/>
          <w:szCs w:val="20"/>
          <w:lang w:val="pl-PL"/>
        </w:rPr>
        <w:t>zamku</w:t>
      </w:r>
      <w:r w:rsidRPr="00E124C9">
        <w:rPr>
          <w:spacing w:val="-12"/>
          <w:sz w:val="20"/>
          <w:szCs w:val="20"/>
          <w:lang w:val="be-BY"/>
        </w:rPr>
        <w:t xml:space="preserve"> </w:t>
      </w:r>
      <w:r w:rsidRPr="00E124C9">
        <w:rPr>
          <w:spacing w:val="-12"/>
          <w:sz w:val="20"/>
          <w:szCs w:val="20"/>
          <w:lang w:val="pl-PL"/>
        </w:rPr>
        <w:t>Krakowskim</w:t>
      </w:r>
      <w:r w:rsidRPr="00E124C9">
        <w:rPr>
          <w:spacing w:val="-12"/>
          <w:sz w:val="20"/>
          <w:szCs w:val="20"/>
          <w:lang w:val="be-BY"/>
        </w:rPr>
        <w:t>). На гэта ўказваецца ў іншых месцах прад</w:t>
      </w:r>
      <w:r w:rsidR="00E124C9">
        <w:rPr>
          <w:spacing w:val="-12"/>
          <w:sz w:val="20"/>
          <w:szCs w:val="20"/>
          <w:lang w:val="be-BY"/>
        </w:rPr>
        <w:softHyphen/>
      </w:r>
      <w:r w:rsidRPr="00E124C9">
        <w:rPr>
          <w:spacing w:val="-12"/>
          <w:sz w:val="20"/>
          <w:szCs w:val="20"/>
          <w:lang w:val="be-BY"/>
        </w:rPr>
        <w:t>мовы: «</w:t>
      </w:r>
      <w:r w:rsidRPr="00E124C9">
        <w:rPr>
          <w:i/>
          <w:spacing w:val="-12"/>
          <w:sz w:val="20"/>
          <w:szCs w:val="20"/>
          <w:lang w:val="be-BY"/>
        </w:rPr>
        <w:t>Подлинные акты</w:t>
      </w:r>
      <w:r w:rsidRPr="00E124C9">
        <w:rPr>
          <w:spacing w:val="-12"/>
          <w:sz w:val="20"/>
          <w:szCs w:val="20"/>
          <w:lang w:val="be-BY"/>
        </w:rPr>
        <w:t xml:space="preserve">, хранившиеся по преимуществу в </w:t>
      </w:r>
      <w:r w:rsidRPr="00E124C9">
        <w:rPr>
          <w:i/>
          <w:spacing w:val="-12"/>
          <w:sz w:val="20"/>
          <w:szCs w:val="20"/>
          <w:lang w:val="be-BY"/>
        </w:rPr>
        <w:t>Краковском Коро</w:t>
      </w:r>
      <w:r w:rsidR="00E124C9">
        <w:rPr>
          <w:i/>
          <w:spacing w:val="-12"/>
          <w:sz w:val="20"/>
          <w:szCs w:val="20"/>
          <w:lang w:val="be-BY"/>
        </w:rPr>
        <w:softHyphen/>
      </w:r>
      <w:r w:rsidRPr="00E124C9">
        <w:rPr>
          <w:i/>
          <w:spacing w:val="-12"/>
          <w:sz w:val="20"/>
          <w:szCs w:val="20"/>
          <w:lang w:val="be-BY"/>
        </w:rPr>
        <w:t>левском Замке</w:t>
      </w:r>
      <w:r w:rsidRPr="00E124C9">
        <w:rPr>
          <w:spacing w:val="-12"/>
          <w:sz w:val="20"/>
          <w:szCs w:val="20"/>
          <w:lang w:val="be-BY"/>
        </w:rPr>
        <w:t xml:space="preserve"> — под сводами, куда вхо</w:t>
      </w:r>
      <w:r w:rsidR="0038752E">
        <w:rPr>
          <w:spacing w:val="-12"/>
          <w:sz w:val="20"/>
          <w:szCs w:val="20"/>
          <w:lang w:val="be-BY"/>
        </w:rPr>
        <w:softHyphen/>
      </w:r>
      <w:r w:rsidRPr="00E124C9">
        <w:rPr>
          <w:spacing w:val="-12"/>
          <w:sz w:val="20"/>
          <w:szCs w:val="20"/>
          <w:lang w:val="be-BY"/>
        </w:rPr>
        <w:t>ди</w:t>
      </w:r>
      <w:r w:rsidR="0038752E">
        <w:rPr>
          <w:spacing w:val="-12"/>
          <w:sz w:val="20"/>
          <w:szCs w:val="20"/>
          <w:lang w:val="be-BY"/>
        </w:rPr>
        <w:softHyphen/>
      </w:r>
      <w:r w:rsidRPr="00E124C9">
        <w:rPr>
          <w:spacing w:val="-12"/>
          <w:sz w:val="20"/>
          <w:szCs w:val="20"/>
          <w:lang w:val="be-BY"/>
        </w:rPr>
        <w:t>ли не более трех раз в про</w:t>
      </w:r>
      <w:r w:rsidR="00E124C9">
        <w:rPr>
          <w:spacing w:val="-12"/>
          <w:sz w:val="20"/>
          <w:szCs w:val="20"/>
          <w:lang w:val="be-BY"/>
        </w:rPr>
        <w:softHyphen/>
      </w:r>
      <w:r w:rsidRPr="00E124C9">
        <w:rPr>
          <w:spacing w:val="-12"/>
          <w:sz w:val="20"/>
          <w:szCs w:val="20"/>
          <w:lang w:val="be-BY"/>
        </w:rPr>
        <w:t>дол</w:t>
      </w:r>
      <w:r w:rsidR="00E124C9">
        <w:rPr>
          <w:spacing w:val="-12"/>
          <w:sz w:val="20"/>
          <w:szCs w:val="20"/>
          <w:lang w:val="be-BY"/>
        </w:rPr>
        <w:softHyphen/>
      </w:r>
      <w:r w:rsidRPr="00E124C9">
        <w:rPr>
          <w:spacing w:val="-12"/>
          <w:sz w:val="20"/>
          <w:szCs w:val="20"/>
          <w:lang w:val="be-BY"/>
        </w:rPr>
        <w:t>же</w:t>
      </w:r>
      <w:r w:rsidR="00E124C9">
        <w:rPr>
          <w:spacing w:val="-12"/>
          <w:sz w:val="20"/>
          <w:szCs w:val="20"/>
          <w:lang w:val="be-BY"/>
        </w:rPr>
        <w:softHyphen/>
      </w:r>
      <w:r w:rsidRPr="00E124C9">
        <w:rPr>
          <w:spacing w:val="-12"/>
          <w:sz w:val="20"/>
          <w:szCs w:val="20"/>
          <w:lang w:val="be-BY"/>
        </w:rPr>
        <w:t>нии целого столетия, непроветриваемые, гиб</w:t>
      </w:r>
      <w:r w:rsidR="0038752E">
        <w:rPr>
          <w:spacing w:val="-12"/>
          <w:sz w:val="20"/>
          <w:szCs w:val="20"/>
          <w:lang w:val="be-BY"/>
        </w:rPr>
        <w:softHyphen/>
      </w:r>
      <w:r w:rsidRPr="00E124C9">
        <w:rPr>
          <w:spacing w:val="-12"/>
          <w:sz w:val="20"/>
          <w:szCs w:val="20"/>
          <w:lang w:val="be-BY"/>
        </w:rPr>
        <w:t>ли от тления и сырости, и сами собою утрачивались невозвратно» (выдзеле</w:t>
      </w:r>
      <w:r w:rsidR="0038752E">
        <w:rPr>
          <w:spacing w:val="-12"/>
          <w:sz w:val="20"/>
          <w:szCs w:val="20"/>
          <w:lang w:val="be-BY"/>
        </w:rPr>
        <w:softHyphen/>
      </w:r>
      <w:r w:rsidRPr="00E124C9">
        <w:rPr>
          <w:spacing w:val="-12"/>
          <w:sz w:val="20"/>
          <w:szCs w:val="20"/>
          <w:lang w:val="be-BY"/>
        </w:rPr>
        <w:t>на</w:t>
      </w:r>
      <w:r w:rsidR="006D5C6D">
        <w:rPr>
          <w:spacing w:val="-12"/>
          <w:sz w:val="20"/>
          <w:szCs w:val="20"/>
          <w:lang w:val="be-BY"/>
        </w:rPr>
        <w:t xml:space="preserve"> мной.</w:t>
      </w:r>
      <w:r w:rsidR="0038752E">
        <w:rPr>
          <w:spacing w:val="-12"/>
          <w:sz w:val="20"/>
          <w:szCs w:val="20"/>
          <w:lang w:val="be-BY"/>
        </w:rPr>
        <w:t> </w:t>
      </w:r>
      <w:r w:rsidRPr="00E124C9">
        <w:rPr>
          <w:spacing w:val="-12"/>
          <w:sz w:val="20"/>
          <w:szCs w:val="20"/>
          <w:lang w:val="be-BY"/>
        </w:rPr>
        <w:t xml:space="preserve">— </w:t>
      </w:r>
      <w:r w:rsidRPr="00E124C9">
        <w:rPr>
          <w:i/>
          <w:spacing w:val="-12"/>
          <w:sz w:val="20"/>
          <w:szCs w:val="20"/>
          <w:lang w:val="be-BY"/>
        </w:rPr>
        <w:t>А.</w:t>
      </w:r>
      <w:r w:rsidR="007739E9" w:rsidRPr="00E124C9">
        <w:rPr>
          <w:i/>
          <w:spacing w:val="-12"/>
          <w:sz w:val="20"/>
          <w:szCs w:val="20"/>
          <w:lang w:val="en-US"/>
        </w:rPr>
        <w:t> </w:t>
      </w:r>
      <w:r w:rsidRPr="00E124C9">
        <w:rPr>
          <w:i/>
          <w:spacing w:val="-12"/>
          <w:sz w:val="20"/>
          <w:szCs w:val="20"/>
          <w:lang w:val="be-BY"/>
        </w:rPr>
        <w:t>Л.</w:t>
      </w:r>
      <w:r w:rsidRPr="00E124C9">
        <w:rPr>
          <w:spacing w:val="-12"/>
          <w:sz w:val="20"/>
          <w:szCs w:val="20"/>
          <w:lang w:val="be-BY"/>
        </w:rPr>
        <w:t>)</w:t>
      </w:r>
      <w:r w:rsidRPr="00E124C9">
        <w:rPr>
          <w:spacing w:val="-12"/>
          <w:sz w:val="20"/>
          <w:szCs w:val="20"/>
        </w:rPr>
        <w:t xml:space="preserve"> [5, </w:t>
      </w:r>
      <w:r w:rsidRPr="00E124C9">
        <w:rPr>
          <w:spacing w:val="-12"/>
          <w:sz w:val="20"/>
          <w:szCs w:val="20"/>
          <w:lang w:val="en-US"/>
        </w:rPr>
        <w:t>c</w:t>
      </w:r>
      <w:r w:rsidRPr="00E124C9">
        <w:rPr>
          <w:spacing w:val="-12"/>
          <w:sz w:val="20"/>
          <w:szCs w:val="20"/>
        </w:rPr>
        <w:t xml:space="preserve">. </w:t>
      </w:r>
      <w:r w:rsidRPr="00E124C9">
        <w:rPr>
          <w:spacing w:val="-12"/>
          <w:sz w:val="20"/>
          <w:szCs w:val="20"/>
          <w:lang w:val="be-BY"/>
        </w:rPr>
        <w:t>IV</w:t>
      </w:r>
      <w:r w:rsidRPr="00E124C9">
        <w:rPr>
          <w:spacing w:val="-12"/>
          <w:sz w:val="20"/>
          <w:szCs w:val="20"/>
        </w:rPr>
        <w:t>]</w:t>
      </w:r>
      <w:r w:rsidRPr="00E124C9">
        <w:rPr>
          <w:spacing w:val="-12"/>
          <w:sz w:val="20"/>
          <w:szCs w:val="20"/>
          <w:lang w:val="be-BY"/>
        </w:rPr>
        <w:t>. Само дасле</w:t>
      </w:r>
      <w:r w:rsidR="00E124C9">
        <w:rPr>
          <w:spacing w:val="-12"/>
          <w:sz w:val="20"/>
          <w:szCs w:val="20"/>
          <w:lang w:val="be-BY"/>
        </w:rPr>
        <w:softHyphen/>
      </w:r>
      <w:r w:rsidRPr="00E124C9">
        <w:rPr>
          <w:spacing w:val="-12"/>
          <w:sz w:val="20"/>
          <w:szCs w:val="20"/>
          <w:lang w:val="be-BY"/>
        </w:rPr>
        <w:t>да</w:t>
      </w:r>
      <w:r w:rsidR="00E124C9">
        <w:rPr>
          <w:spacing w:val="-12"/>
          <w:sz w:val="20"/>
          <w:szCs w:val="20"/>
          <w:lang w:val="be-BY"/>
        </w:rPr>
        <w:softHyphen/>
      </w:r>
      <w:r w:rsidRPr="00E124C9">
        <w:rPr>
          <w:spacing w:val="-12"/>
          <w:sz w:val="20"/>
          <w:szCs w:val="20"/>
          <w:lang w:val="be-BY"/>
        </w:rPr>
        <w:t>ван</w:t>
      </w:r>
      <w:r w:rsidR="00E124C9">
        <w:rPr>
          <w:spacing w:val="-12"/>
          <w:sz w:val="20"/>
          <w:szCs w:val="20"/>
          <w:lang w:val="be-BY"/>
        </w:rPr>
        <w:softHyphen/>
      </w:r>
      <w:r w:rsidRPr="00E124C9">
        <w:rPr>
          <w:spacing w:val="-12"/>
          <w:sz w:val="20"/>
          <w:szCs w:val="20"/>
          <w:lang w:val="be-BY"/>
        </w:rPr>
        <w:t>не ў цэлым грунтуецца на матэрыяле, які адлюст</w:t>
      </w:r>
      <w:r w:rsidR="0038752E">
        <w:rPr>
          <w:spacing w:val="-12"/>
          <w:sz w:val="20"/>
          <w:szCs w:val="20"/>
          <w:lang w:val="be-BY"/>
        </w:rPr>
        <w:softHyphen/>
      </w:r>
      <w:r w:rsidRPr="00E124C9">
        <w:rPr>
          <w:spacing w:val="-12"/>
          <w:sz w:val="20"/>
          <w:szCs w:val="20"/>
          <w:lang w:val="be-BY"/>
        </w:rPr>
        <w:t>роўвае пераважна гісторыю архі</w:t>
      </w:r>
      <w:r w:rsidR="00E124C9">
        <w:rPr>
          <w:spacing w:val="-12"/>
          <w:sz w:val="20"/>
          <w:szCs w:val="20"/>
          <w:lang w:val="be-BY"/>
        </w:rPr>
        <w:softHyphen/>
      </w:r>
      <w:r w:rsidRPr="00E124C9">
        <w:rPr>
          <w:spacing w:val="-12"/>
          <w:sz w:val="20"/>
          <w:szCs w:val="20"/>
          <w:lang w:val="be-BY"/>
        </w:rPr>
        <w:t>ваў Польшчы, што абумоўлена леп</w:t>
      </w:r>
      <w:r w:rsidR="00B9710C">
        <w:rPr>
          <w:spacing w:val="-12"/>
          <w:sz w:val="20"/>
          <w:szCs w:val="20"/>
          <w:lang w:val="be-BY"/>
        </w:rPr>
        <w:softHyphen/>
      </w:r>
      <w:r w:rsidRPr="00E124C9">
        <w:rPr>
          <w:spacing w:val="-12"/>
          <w:sz w:val="20"/>
          <w:szCs w:val="20"/>
          <w:lang w:val="be-BY"/>
        </w:rPr>
        <w:t>шай рас</w:t>
      </w:r>
      <w:r w:rsidR="0038752E">
        <w:rPr>
          <w:spacing w:val="-12"/>
          <w:sz w:val="20"/>
          <w:szCs w:val="20"/>
          <w:lang w:val="be-BY"/>
        </w:rPr>
        <w:softHyphen/>
      </w:r>
      <w:r w:rsidRPr="00E124C9">
        <w:rPr>
          <w:spacing w:val="-12"/>
          <w:sz w:val="20"/>
          <w:szCs w:val="20"/>
          <w:lang w:val="be-BY"/>
        </w:rPr>
        <w:t>працаванасцю тэмы ў той час у параў</w:t>
      </w:r>
      <w:r w:rsidR="00E124C9">
        <w:rPr>
          <w:spacing w:val="-12"/>
          <w:sz w:val="20"/>
          <w:szCs w:val="20"/>
          <w:lang w:val="be-BY"/>
        </w:rPr>
        <w:softHyphen/>
      </w:r>
      <w:r w:rsidRPr="00E124C9">
        <w:rPr>
          <w:spacing w:val="-12"/>
          <w:sz w:val="20"/>
          <w:szCs w:val="20"/>
          <w:lang w:val="be-BY"/>
        </w:rPr>
        <w:t>нанні з гісторыяй архіваў ВКЛ, а так</w:t>
      </w:r>
      <w:r w:rsidR="0038752E">
        <w:rPr>
          <w:spacing w:val="-12"/>
          <w:sz w:val="20"/>
          <w:szCs w:val="20"/>
          <w:lang w:val="be-BY"/>
        </w:rPr>
        <w:softHyphen/>
      </w:r>
      <w:r w:rsidRPr="00E124C9">
        <w:rPr>
          <w:spacing w:val="-12"/>
          <w:sz w:val="20"/>
          <w:szCs w:val="20"/>
          <w:lang w:val="be-BY"/>
        </w:rPr>
        <w:t>са</w:t>
      </w:r>
      <w:r w:rsidR="0038752E">
        <w:rPr>
          <w:spacing w:val="-12"/>
          <w:sz w:val="20"/>
          <w:szCs w:val="20"/>
          <w:lang w:val="be-BY"/>
        </w:rPr>
        <w:softHyphen/>
      </w:r>
      <w:r w:rsidRPr="00E124C9">
        <w:rPr>
          <w:spacing w:val="-12"/>
          <w:sz w:val="20"/>
          <w:szCs w:val="20"/>
          <w:lang w:val="be-BY"/>
        </w:rPr>
        <w:t>ма тагачасным успрыняццем у Расій</w:t>
      </w:r>
      <w:r w:rsidR="00E124C9">
        <w:rPr>
          <w:spacing w:val="-12"/>
          <w:sz w:val="20"/>
          <w:szCs w:val="20"/>
          <w:lang w:val="be-BY"/>
        </w:rPr>
        <w:softHyphen/>
      </w:r>
      <w:r w:rsidRPr="00E124C9">
        <w:rPr>
          <w:spacing w:val="-12"/>
          <w:sz w:val="20"/>
          <w:szCs w:val="20"/>
          <w:lang w:val="be-BY"/>
        </w:rPr>
        <w:t>скай імперыі ВКЛ і Каралеўства Поль</w:t>
      </w:r>
      <w:r w:rsidR="00B9710C">
        <w:rPr>
          <w:spacing w:val="-12"/>
          <w:sz w:val="20"/>
          <w:szCs w:val="20"/>
          <w:lang w:val="be-BY"/>
        </w:rPr>
        <w:softHyphen/>
      </w:r>
      <w:r w:rsidRPr="00E124C9">
        <w:rPr>
          <w:spacing w:val="-12"/>
          <w:sz w:val="20"/>
          <w:szCs w:val="20"/>
          <w:lang w:val="be-BY"/>
        </w:rPr>
        <w:t>скага як адной дзяржавы — Поль</w:t>
      </w:r>
      <w:r w:rsidR="00E124C9">
        <w:rPr>
          <w:spacing w:val="-12"/>
          <w:sz w:val="20"/>
          <w:szCs w:val="20"/>
          <w:lang w:val="be-BY"/>
        </w:rPr>
        <w:softHyphen/>
      </w:r>
      <w:r w:rsidRPr="00E124C9">
        <w:rPr>
          <w:spacing w:val="-12"/>
          <w:sz w:val="20"/>
          <w:szCs w:val="20"/>
          <w:lang w:val="be-BY"/>
        </w:rPr>
        <w:t xml:space="preserve">шчы. </w:t>
      </w:r>
      <w:r w:rsidR="00EF1743">
        <w:rPr>
          <w:spacing w:val="-12"/>
          <w:sz w:val="20"/>
          <w:szCs w:val="20"/>
          <w:lang w:val="be-BY"/>
        </w:rPr>
        <w:t>Т</w:t>
      </w:r>
      <w:r w:rsidRPr="00E124C9">
        <w:rPr>
          <w:spacing w:val="-12"/>
          <w:sz w:val="20"/>
          <w:szCs w:val="20"/>
          <w:lang w:val="be-BY"/>
        </w:rPr>
        <w:t>аму распаўсюджваць да</w:t>
      </w:r>
      <w:r w:rsidR="00EF1743">
        <w:rPr>
          <w:spacing w:val="-12"/>
          <w:sz w:val="20"/>
          <w:szCs w:val="20"/>
          <w:lang w:val="be-BY"/>
        </w:rPr>
        <w:t>дзе</w:t>
      </w:r>
      <w:r w:rsidRPr="00E124C9">
        <w:rPr>
          <w:spacing w:val="-12"/>
          <w:sz w:val="20"/>
          <w:szCs w:val="20"/>
          <w:lang w:val="be-BY"/>
        </w:rPr>
        <w:t>ную част</w:t>
      </w:r>
      <w:r w:rsidR="00B9710C">
        <w:rPr>
          <w:spacing w:val="-12"/>
          <w:sz w:val="20"/>
          <w:szCs w:val="20"/>
          <w:lang w:val="be-BY"/>
        </w:rPr>
        <w:softHyphen/>
      </w:r>
      <w:r w:rsidRPr="00E124C9">
        <w:rPr>
          <w:spacing w:val="-12"/>
          <w:sz w:val="20"/>
          <w:szCs w:val="20"/>
          <w:lang w:val="be-BY"/>
        </w:rPr>
        <w:t>ку тэр</w:t>
      </w:r>
      <w:r w:rsidR="0038752E">
        <w:rPr>
          <w:spacing w:val="-12"/>
          <w:sz w:val="20"/>
          <w:szCs w:val="20"/>
          <w:lang w:val="be-BY"/>
        </w:rPr>
        <w:softHyphen/>
      </w:r>
      <w:r w:rsidRPr="00E124C9">
        <w:rPr>
          <w:spacing w:val="-12"/>
          <w:sz w:val="20"/>
          <w:szCs w:val="20"/>
          <w:lang w:val="be-BY"/>
        </w:rPr>
        <w:t>мі</w:t>
      </w:r>
      <w:r w:rsidR="0038752E">
        <w:rPr>
          <w:spacing w:val="-12"/>
          <w:sz w:val="20"/>
          <w:szCs w:val="20"/>
          <w:lang w:val="be-BY"/>
        </w:rPr>
        <w:softHyphen/>
      </w:r>
      <w:r w:rsidRPr="00E124C9">
        <w:rPr>
          <w:spacing w:val="-12"/>
          <w:sz w:val="20"/>
          <w:szCs w:val="20"/>
          <w:lang w:val="be-BY"/>
        </w:rPr>
        <w:t>на</w:t>
      </w:r>
      <w:r w:rsidR="00EF1743">
        <w:rPr>
          <w:spacing w:val="-12"/>
          <w:sz w:val="20"/>
          <w:szCs w:val="20"/>
          <w:lang w:val="be-BY"/>
        </w:rPr>
        <w:softHyphen/>
      </w:r>
      <w:r w:rsidRPr="00E124C9">
        <w:rPr>
          <w:spacing w:val="-12"/>
          <w:sz w:val="20"/>
          <w:szCs w:val="20"/>
          <w:lang w:val="be-BY"/>
        </w:rPr>
        <w:t>ло</w:t>
      </w:r>
      <w:r w:rsidR="00EF1743">
        <w:rPr>
          <w:spacing w:val="-12"/>
          <w:sz w:val="20"/>
          <w:szCs w:val="20"/>
          <w:lang w:val="be-BY"/>
        </w:rPr>
        <w:softHyphen/>
      </w:r>
      <w:r w:rsidRPr="00E124C9">
        <w:rPr>
          <w:spacing w:val="-12"/>
          <w:sz w:val="20"/>
          <w:szCs w:val="20"/>
          <w:lang w:val="be-BY"/>
        </w:rPr>
        <w:t>гіі расійскага выдання на ВКЛ можна толькі ўмоўна. Сюжэты гіс</w:t>
      </w:r>
      <w:r w:rsidR="00B9710C">
        <w:rPr>
          <w:spacing w:val="-12"/>
          <w:sz w:val="20"/>
          <w:szCs w:val="20"/>
          <w:lang w:val="be-BY"/>
        </w:rPr>
        <w:softHyphen/>
      </w:r>
      <w:r w:rsidRPr="00E124C9">
        <w:rPr>
          <w:spacing w:val="-12"/>
          <w:sz w:val="20"/>
          <w:szCs w:val="20"/>
          <w:lang w:val="be-BY"/>
        </w:rPr>
        <w:t>торыі комп</w:t>
      </w:r>
      <w:r w:rsidR="0038752E">
        <w:rPr>
          <w:spacing w:val="-12"/>
          <w:sz w:val="20"/>
          <w:szCs w:val="20"/>
          <w:lang w:val="be-BY"/>
        </w:rPr>
        <w:softHyphen/>
      </w:r>
      <w:r w:rsidRPr="00E124C9">
        <w:rPr>
          <w:spacing w:val="-12"/>
          <w:sz w:val="20"/>
          <w:szCs w:val="20"/>
          <w:lang w:val="be-BY"/>
        </w:rPr>
        <w:t>лек</w:t>
      </w:r>
      <w:r w:rsidR="00EF1743">
        <w:rPr>
          <w:spacing w:val="-12"/>
          <w:sz w:val="20"/>
          <w:szCs w:val="20"/>
          <w:lang w:val="be-BY"/>
        </w:rPr>
        <w:softHyphen/>
      </w:r>
      <w:r w:rsidRPr="00E124C9">
        <w:rPr>
          <w:spacing w:val="-12"/>
          <w:sz w:val="20"/>
          <w:szCs w:val="20"/>
          <w:lang w:val="be-BY"/>
        </w:rPr>
        <w:t>с</w:t>
      </w:r>
      <w:r w:rsidR="00EF1743">
        <w:rPr>
          <w:spacing w:val="-12"/>
          <w:sz w:val="20"/>
          <w:szCs w:val="20"/>
          <w:lang w:val="be-BY"/>
        </w:rPr>
        <w:t>у</w:t>
      </w:r>
      <w:r w:rsidRPr="00E124C9">
        <w:rPr>
          <w:spacing w:val="-12"/>
          <w:sz w:val="20"/>
          <w:szCs w:val="20"/>
          <w:lang w:val="be-BY"/>
        </w:rPr>
        <w:t xml:space="preserve"> ў ВКЛ яго скла</w:t>
      </w:r>
      <w:r w:rsidR="00E124C9">
        <w:rPr>
          <w:spacing w:val="-12"/>
          <w:sz w:val="20"/>
          <w:szCs w:val="20"/>
          <w:lang w:val="be-BY"/>
        </w:rPr>
        <w:softHyphen/>
      </w:r>
      <w:r w:rsidRPr="00E124C9">
        <w:rPr>
          <w:spacing w:val="-12"/>
          <w:sz w:val="20"/>
          <w:szCs w:val="20"/>
          <w:lang w:val="be-BY"/>
        </w:rPr>
        <w:t>даль</w:t>
      </w:r>
      <w:r w:rsidR="00E124C9">
        <w:rPr>
          <w:spacing w:val="-12"/>
          <w:sz w:val="20"/>
          <w:szCs w:val="20"/>
          <w:lang w:val="be-BY"/>
        </w:rPr>
        <w:softHyphen/>
      </w:r>
      <w:r w:rsidRPr="00E124C9">
        <w:rPr>
          <w:spacing w:val="-12"/>
          <w:sz w:val="20"/>
          <w:szCs w:val="20"/>
          <w:lang w:val="be-BY"/>
        </w:rPr>
        <w:t>ні</w:t>
      </w:r>
      <w:r w:rsidR="00E124C9">
        <w:rPr>
          <w:spacing w:val="-12"/>
          <w:sz w:val="20"/>
          <w:szCs w:val="20"/>
          <w:lang w:val="be-BY"/>
        </w:rPr>
        <w:softHyphen/>
      </w:r>
      <w:r w:rsidRPr="00E124C9">
        <w:rPr>
          <w:spacing w:val="-12"/>
          <w:sz w:val="20"/>
          <w:szCs w:val="20"/>
          <w:lang w:val="be-BY"/>
        </w:rPr>
        <w:t>кі фіксуюць толькі эпізадычна і пры гэтым экст</w:t>
      </w:r>
      <w:r w:rsidR="0038752E">
        <w:rPr>
          <w:spacing w:val="-12"/>
          <w:sz w:val="20"/>
          <w:szCs w:val="20"/>
          <w:lang w:val="be-BY"/>
        </w:rPr>
        <w:softHyphen/>
      </w:r>
      <w:r w:rsidRPr="00E124C9">
        <w:rPr>
          <w:spacing w:val="-12"/>
          <w:sz w:val="20"/>
          <w:szCs w:val="20"/>
          <w:lang w:val="be-BY"/>
        </w:rPr>
        <w:t>ра</w:t>
      </w:r>
      <w:r w:rsidR="00EF1743">
        <w:rPr>
          <w:spacing w:val="-12"/>
          <w:sz w:val="20"/>
          <w:szCs w:val="20"/>
          <w:lang w:val="be-BY"/>
        </w:rPr>
        <w:softHyphen/>
      </w:r>
      <w:r w:rsidRPr="00E124C9">
        <w:rPr>
          <w:spacing w:val="-12"/>
          <w:sz w:val="20"/>
          <w:szCs w:val="20"/>
          <w:lang w:val="be-BY"/>
        </w:rPr>
        <w:t>па</w:t>
      </w:r>
      <w:r w:rsidR="00EF1743">
        <w:rPr>
          <w:spacing w:val="-12"/>
          <w:sz w:val="20"/>
          <w:szCs w:val="20"/>
          <w:lang w:val="be-BY"/>
        </w:rPr>
        <w:softHyphen/>
      </w:r>
      <w:r w:rsidRPr="00E124C9">
        <w:rPr>
          <w:spacing w:val="-12"/>
          <w:sz w:val="20"/>
          <w:szCs w:val="20"/>
          <w:lang w:val="be-BY"/>
        </w:rPr>
        <w:t>лю</w:t>
      </w:r>
      <w:r w:rsidR="00EF1743">
        <w:rPr>
          <w:spacing w:val="-12"/>
          <w:sz w:val="20"/>
          <w:szCs w:val="20"/>
          <w:lang w:val="be-BY"/>
        </w:rPr>
        <w:softHyphen/>
      </w:r>
      <w:r w:rsidRPr="00E124C9">
        <w:rPr>
          <w:spacing w:val="-12"/>
          <w:sz w:val="20"/>
          <w:szCs w:val="20"/>
          <w:lang w:val="be-BY"/>
        </w:rPr>
        <w:t>юць на яго польскую спе</w:t>
      </w:r>
      <w:r w:rsidR="00E124C9">
        <w:rPr>
          <w:spacing w:val="-12"/>
          <w:sz w:val="20"/>
          <w:szCs w:val="20"/>
          <w:lang w:val="be-BY"/>
        </w:rPr>
        <w:softHyphen/>
      </w:r>
      <w:r w:rsidRPr="00E124C9">
        <w:rPr>
          <w:spacing w:val="-12"/>
          <w:sz w:val="20"/>
          <w:szCs w:val="20"/>
          <w:lang w:val="be-BY"/>
        </w:rPr>
        <w:t>цыфіку і захоўванне ў скарбніцы, а не ў скар</w:t>
      </w:r>
      <w:r w:rsidR="0038752E">
        <w:rPr>
          <w:spacing w:val="-12"/>
          <w:sz w:val="20"/>
          <w:szCs w:val="20"/>
          <w:lang w:val="be-BY"/>
        </w:rPr>
        <w:softHyphen/>
      </w:r>
      <w:r w:rsidRPr="00E124C9">
        <w:rPr>
          <w:spacing w:val="-12"/>
          <w:sz w:val="20"/>
          <w:szCs w:val="20"/>
          <w:lang w:val="be-BY"/>
        </w:rPr>
        <w:t>бе зем</w:t>
      </w:r>
      <w:r w:rsidR="00EF1743">
        <w:rPr>
          <w:spacing w:val="-12"/>
          <w:sz w:val="20"/>
          <w:szCs w:val="20"/>
          <w:lang w:val="be-BY"/>
        </w:rPr>
        <w:softHyphen/>
      </w:r>
      <w:r w:rsidRPr="00E124C9">
        <w:rPr>
          <w:spacing w:val="-12"/>
          <w:sz w:val="20"/>
          <w:szCs w:val="20"/>
          <w:lang w:val="be-BY"/>
        </w:rPr>
        <w:t>скім. Яны, напрыклад, пішуць: «Привиллегии Великого Кня</w:t>
      </w:r>
      <w:r w:rsidR="00B9710C">
        <w:rPr>
          <w:spacing w:val="-12"/>
          <w:sz w:val="20"/>
          <w:szCs w:val="20"/>
          <w:lang w:val="be-BY"/>
        </w:rPr>
        <w:softHyphen/>
      </w:r>
      <w:r w:rsidRPr="00E124C9">
        <w:rPr>
          <w:spacing w:val="-12"/>
          <w:sz w:val="20"/>
          <w:szCs w:val="20"/>
          <w:lang w:val="be-BY"/>
        </w:rPr>
        <w:lastRenderedPageBreak/>
        <w:t>жест</w:t>
      </w:r>
      <w:r w:rsidR="00B9710C">
        <w:rPr>
          <w:spacing w:val="-12"/>
          <w:sz w:val="20"/>
          <w:szCs w:val="20"/>
          <w:lang w:val="be-BY"/>
        </w:rPr>
        <w:softHyphen/>
      </w:r>
      <w:r w:rsidRPr="00E124C9">
        <w:rPr>
          <w:spacing w:val="-12"/>
          <w:sz w:val="20"/>
          <w:szCs w:val="20"/>
          <w:lang w:val="be-BY"/>
        </w:rPr>
        <w:t>ва Литов</w:t>
      </w:r>
      <w:r w:rsidR="0038752E">
        <w:rPr>
          <w:spacing w:val="-12"/>
          <w:sz w:val="20"/>
          <w:szCs w:val="20"/>
          <w:lang w:val="be-BY"/>
        </w:rPr>
        <w:softHyphen/>
      </w:r>
      <w:r w:rsidRPr="00E124C9">
        <w:rPr>
          <w:spacing w:val="-12"/>
          <w:sz w:val="20"/>
          <w:szCs w:val="20"/>
          <w:lang w:val="be-BY"/>
        </w:rPr>
        <w:t>скаго нахо</w:t>
      </w:r>
      <w:r w:rsidR="00EF1743">
        <w:rPr>
          <w:spacing w:val="-12"/>
          <w:sz w:val="20"/>
          <w:szCs w:val="20"/>
          <w:lang w:val="be-BY"/>
        </w:rPr>
        <w:softHyphen/>
      </w:r>
      <w:r w:rsidRPr="00E124C9">
        <w:rPr>
          <w:spacing w:val="-12"/>
          <w:sz w:val="20"/>
          <w:szCs w:val="20"/>
          <w:lang w:val="be-BY"/>
        </w:rPr>
        <w:t>дящияся в сокро</w:t>
      </w:r>
      <w:r w:rsidR="00E124C9">
        <w:rPr>
          <w:spacing w:val="-12"/>
          <w:sz w:val="20"/>
          <w:szCs w:val="20"/>
          <w:lang w:val="be-BY"/>
        </w:rPr>
        <w:softHyphen/>
      </w:r>
      <w:r w:rsidRPr="00E124C9">
        <w:rPr>
          <w:spacing w:val="-12"/>
          <w:sz w:val="20"/>
          <w:szCs w:val="20"/>
          <w:lang w:val="be-BY"/>
        </w:rPr>
        <w:t>вищ</w:t>
      </w:r>
      <w:r w:rsidR="00E124C9">
        <w:rPr>
          <w:spacing w:val="-12"/>
          <w:sz w:val="20"/>
          <w:szCs w:val="20"/>
          <w:lang w:val="be-BY"/>
        </w:rPr>
        <w:softHyphen/>
      </w:r>
      <w:r w:rsidRPr="00E124C9">
        <w:rPr>
          <w:spacing w:val="-12"/>
          <w:sz w:val="20"/>
          <w:szCs w:val="20"/>
          <w:lang w:val="be-BY"/>
        </w:rPr>
        <w:t>нице»</w:t>
      </w:r>
      <w:r w:rsidRPr="00E124C9">
        <w:rPr>
          <w:spacing w:val="-12"/>
          <w:sz w:val="20"/>
          <w:szCs w:val="20"/>
        </w:rPr>
        <w:t xml:space="preserve"> [5, </w:t>
      </w:r>
      <w:r w:rsidRPr="00E124C9">
        <w:rPr>
          <w:spacing w:val="-12"/>
          <w:sz w:val="20"/>
          <w:szCs w:val="20"/>
          <w:lang w:val="en-US"/>
        </w:rPr>
        <w:t>c</w:t>
      </w:r>
      <w:r w:rsidRPr="00E124C9">
        <w:rPr>
          <w:spacing w:val="-12"/>
          <w:sz w:val="20"/>
          <w:szCs w:val="20"/>
        </w:rPr>
        <w:t xml:space="preserve">. </w:t>
      </w:r>
      <w:r w:rsidRPr="00E124C9">
        <w:rPr>
          <w:spacing w:val="-12"/>
          <w:sz w:val="20"/>
          <w:szCs w:val="20"/>
          <w:lang w:val="be-BY"/>
        </w:rPr>
        <w:t>ХIV—XV</w:t>
      </w:r>
      <w:r w:rsidRPr="00E124C9">
        <w:rPr>
          <w:spacing w:val="-12"/>
          <w:sz w:val="20"/>
          <w:szCs w:val="20"/>
        </w:rPr>
        <w:t>]</w:t>
      </w:r>
      <w:r w:rsidRPr="00E124C9">
        <w:rPr>
          <w:spacing w:val="-12"/>
          <w:sz w:val="20"/>
          <w:szCs w:val="20"/>
          <w:lang w:val="be-BY"/>
        </w:rPr>
        <w:t>. Крыніца, на якую спа</w:t>
      </w:r>
      <w:r w:rsidR="0038752E">
        <w:rPr>
          <w:spacing w:val="-12"/>
          <w:sz w:val="20"/>
          <w:szCs w:val="20"/>
          <w:lang w:val="be-BY"/>
        </w:rPr>
        <w:softHyphen/>
      </w:r>
      <w:r w:rsidRPr="00E124C9">
        <w:rPr>
          <w:spacing w:val="-12"/>
          <w:sz w:val="20"/>
          <w:szCs w:val="20"/>
          <w:lang w:val="be-BY"/>
        </w:rPr>
        <w:t>сылаліся даслед</w:t>
      </w:r>
      <w:r w:rsidR="00EF1743">
        <w:rPr>
          <w:spacing w:val="-12"/>
          <w:sz w:val="20"/>
          <w:szCs w:val="20"/>
          <w:lang w:val="be-BY"/>
        </w:rPr>
        <w:softHyphen/>
      </w:r>
      <w:r w:rsidRPr="00E124C9">
        <w:rPr>
          <w:spacing w:val="-12"/>
          <w:sz w:val="20"/>
          <w:szCs w:val="20"/>
          <w:lang w:val="be-BY"/>
        </w:rPr>
        <w:t>чыкі (кан</w:t>
      </w:r>
      <w:r w:rsidR="00E124C9">
        <w:rPr>
          <w:spacing w:val="-12"/>
          <w:sz w:val="20"/>
          <w:szCs w:val="20"/>
          <w:lang w:val="be-BY"/>
        </w:rPr>
        <w:softHyphen/>
      </w:r>
      <w:r w:rsidRPr="00E124C9">
        <w:rPr>
          <w:spacing w:val="-12"/>
          <w:sz w:val="20"/>
          <w:szCs w:val="20"/>
          <w:lang w:val="be-BY"/>
        </w:rPr>
        <w:t>сты</w:t>
      </w:r>
      <w:r w:rsidR="00E124C9">
        <w:rPr>
          <w:spacing w:val="-12"/>
          <w:sz w:val="20"/>
          <w:szCs w:val="20"/>
          <w:lang w:val="be-BY"/>
        </w:rPr>
        <w:softHyphen/>
      </w:r>
      <w:r w:rsidRPr="00E124C9">
        <w:rPr>
          <w:spacing w:val="-12"/>
          <w:sz w:val="20"/>
          <w:szCs w:val="20"/>
          <w:lang w:val="be-BY"/>
        </w:rPr>
        <w:t>ту</w:t>
      </w:r>
      <w:r w:rsidR="00E124C9">
        <w:rPr>
          <w:spacing w:val="-12"/>
          <w:sz w:val="20"/>
          <w:szCs w:val="20"/>
          <w:lang w:val="be-BY"/>
        </w:rPr>
        <w:softHyphen/>
      </w:r>
      <w:r w:rsidRPr="00E124C9">
        <w:rPr>
          <w:spacing w:val="-12"/>
          <w:sz w:val="20"/>
          <w:szCs w:val="20"/>
          <w:lang w:val="be-BY"/>
        </w:rPr>
        <w:t>цыя варшаўскага сейма 1607</w:t>
      </w:r>
      <w:r w:rsidR="006D5C6D">
        <w:rPr>
          <w:spacing w:val="-12"/>
          <w:sz w:val="20"/>
          <w:szCs w:val="20"/>
          <w:lang w:val="be-BY"/>
        </w:rPr>
        <w:t> </w:t>
      </w:r>
      <w:r w:rsidRPr="00E124C9">
        <w:rPr>
          <w:spacing w:val="-12"/>
          <w:sz w:val="20"/>
          <w:szCs w:val="20"/>
          <w:lang w:val="be-BY"/>
        </w:rPr>
        <w:t>г.)</w:t>
      </w:r>
      <w:r w:rsidR="00EF1743">
        <w:rPr>
          <w:spacing w:val="-12"/>
          <w:sz w:val="20"/>
          <w:szCs w:val="20"/>
          <w:lang w:val="be-BY"/>
        </w:rPr>
        <w:t>,</w:t>
      </w:r>
      <w:r w:rsidRPr="00E124C9">
        <w:rPr>
          <w:spacing w:val="-12"/>
          <w:sz w:val="20"/>
          <w:szCs w:val="20"/>
          <w:lang w:val="be-BY"/>
        </w:rPr>
        <w:t xml:space="preserve"> мес</w:t>
      </w:r>
      <w:r w:rsidR="00B9710C">
        <w:rPr>
          <w:spacing w:val="-12"/>
          <w:sz w:val="20"/>
          <w:szCs w:val="20"/>
          <w:lang w:val="be-BY"/>
        </w:rPr>
        <w:softHyphen/>
      </w:r>
      <w:r w:rsidRPr="00E124C9">
        <w:rPr>
          <w:spacing w:val="-12"/>
          <w:sz w:val="20"/>
          <w:szCs w:val="20"/>
          <w:lang w:val="be-BY"/>
        </w:rPr>
        <w:t>цам захоў</w:t>
      </w:r>
      <w:r w:rsidR="0038752E">
        <w:rPr>
          <w:spacing w:val="-12"/>
          <w:sz w:val="20"/>
          <w:szCs w:val="20"/>
          <w:lang w:val="be-BY"/>
        </w:rPr>
        <w:softHyphen/>
      </w:r>
      <w:r w:rsidRPr="00E124C9">
        <w:rPr>
          <w:spacing w:val="-12"/>
          <w:sz w:val="20"/>
          <w:szCs w:val="20"/>
          <w:lang w:val="be-BY"/>
        </w:rPr>
        <w:t>вання актаў назы</w:t>
      </w:r>
      <w:r w:rsidR="00EF1743">
        <w:rPr>
          <w:spacing w:val="-12"/>
          <w:sz w:val="20"/>
          <w:szCs w:val="20"/>
          <w:lang w:val="be-BY"/>
        </w:rPr>
        <w:softHyphen/>
      </w:r>
      <w:r w:rsidRPr="00E124C9">
        <w:rPr>
          <w:spacing w:val="-12"/>
          <w:sz w:val="20"/>
          <w:szCs w:val="20"/>
          <w:lang w:val="be-BY"/>
        </w:rPr>
        <w:t>вала не скарб</w:t>
      </w:r>
      <w:r w:rsidR="00E124C9">
        <w:rPr>
          <w:spacing w:val="-12"/>
          <w:sz w:val="20"/>
          <w:szCs w:val="20"/>
          <w:lang w:val="be-BY"/>
        </w:rPr>
        <w:softHyphen/>
      </w:r>
      <w:r w:rsidRPr="00E124C9">
        <w:rPr>
          <w:spacing w:val="-12"/>
          <w:sz w:val="20"/>
          <w:szCs w:val="20"/>
          <w:lang w:val="be-BY"/>
        </w:rPr>
        <w:t>ні</w:t>
      </w:r>
      <w:r w:rsidR="00E124C9">
        <w:rPr>
          <w:spacing w:val="-12"/>
          <w:sz w:val="20"/>
          <w:szCs w:val="20"/>
          <w:lang w:val="be-BY"/>
        </w:rPr>
        <w:softHyphen/>
      </w:r>
      <w:r w:rsidRPr="00E124C9">
        <w:rPr>
          <w:spacing w:val="-12"/>
          <w:sz w:val="20"/>
          <w:szCs w:val="20"/>
          <w:lang w:val="be-BY"/>
        </w:rPr>
        <w:t>цу (рус. — сокровищница), як гэта сапраў</w:t>
      </w:r>
      <w:r w:rsidR="0038752E">
        <w:rPr>
          <w:spacing w:val="-12"/>
          <w:sz w:val="20"/>
          <w:szCs w:val="20"/>
          <w:lang w:val="be-BY"/>
        </w:rPr>
        <w:softHyphen/>
      </w:r>
      <w:r w:rsidRPr="00E124C9">
        <w:rPr>
          <w:spacing w:val="-12"/>
          <w:sz w:val="20"/>
          <w:szCs w:val="20"/>
          <w:lang w:val="be-BY"/>
        </w:rPr>
        <w:t>ды мела месца ў Поль</w:t>
      </w:r>
      <w:r w:rsidR="00EF1743">
        <w:rPr>
          <w:spacing w:val="-12"/>
          <w:sz w:val="20"/>
          <w:szCs w:val="20"/>
          <w:lang w:val="be-BY"/>
        </w:rPr>
        <w:softHyphen/>
      </w:r>
      <w:r w:rsidRPr="00E124C9">
        <w:rPr>
          <w:spacing w:val="-12"/>
          <w:sz w:val="20"/>
          <w:szCs w:val="20"/>
          <w:lang w:val="be-BY"/>
        </w:rPr>
        <w:t>шчы, а мена</w:t>
      </w:r>
      <w:r w:rsidR="00E124C9">
        <w:rPr>
          <w:spacing w:val="-12"/>
          <w:sz w:val="20"/>
          <w:szCs w:val="20"/>
          <w:lang w:val="be-BY"/>
        </w:rPr>
        <w:softHyphen/>
      </w:r>
      <w:r w:rsidRPr="00E124C9">
        <w:rPr>
          <w:spacing w:val="-12"/>
          <w:sz w:val="20"/>
          <w:szCs w:val="20"/>
          <w:lang w:val="be-BY"/>
        </w:rPr>
        <w:t>ві</w:t>
      </w:r>
      <w:r w:rsidR="00E124C9">
        <w:rPr>
          <w:spacing w:val="-12"/>
          <w:sz w:val="20"/>
          <w:szCs w:val="20"/>
          <w:lang w:val="be-BY"/>
        </w:rPr>
        <w:softHyphen/>
      </w:r>
      <w:r w:rsidRPr="00E124C9">
        <w:rPr>
          <w:spacing w:val="-12"/>
          <w:sz w:val="20"/>
          <w:szCs w:val="20"/>
          <w:lang w:val="be-BY"/>
        </w:rPr>
        <w:t>та «скарб» (рус. — к</w:t>
      </w:r>
      <w:r w:rsidR="00EF1743">
        <w:rPr>
          <w:spacing w:val="-12"/>
          <w:sz w:val="20"/>
          <w:szCs w:val="20"/>
          <w:lang w:val="be-BY"/>
        </w:rPr>
        <w:t>а</w:t>
      </w:r>
      <w:r w:rsidRPr="00E124C9">
        <w:rPr>
          <w:spacing w:val="-12"/>
          <w:sz w:val="20"/>
          <w:szCs w:val="20"/>
          <w:lang w:val="be-BY"/>
        </w:rPr>
        <w:t>зна)</w:t>
      </w:r>
      <w:r w:rsidRPr="00E124C9">
        <w:rPr>
          <w:spacing w:val="-12"/>
          <w:sz w:val="20"/>
          <w:szCs w:val="20"/>
          <w:lang w:val="be-BY"/>
        </w:rPr>
        <w:footnoteReference w:id="20"/>
      </w:r>
      <w:r w:rsidRPr="00E124C9">
        <w:rPr>
          <w:spacing w:val="-12"/>
          <w:sz w:val="20"/>
          <w:szCs w:val="20"/>
          <w:lang w:val="be-BY"/>
        </w:rPr>
        <w:t>.</w:t>
      </w:r>
    </w:p>
    <w:p w:rsidR="00520606" w:rsidRPr="002F3ABF" w:rsidRDefault="00520606" w:rsidP="00520606">
      <w:pPr>
        <w:pStyle w:val="af6"/>
        <w:spacing w:after="0" w:line="220" w:lineRule="exact"/>
        <w:ind w:firstLine="397"/>
        <w:jc w:val="both"/>
        <w:rPr>
          <w:spacing w:val="-12"/>
          <w:sz w:val="20"/>
          <w:szCs w:val="20"/>
          <w:lang w:val="be-BY"/>
        </w:rPr>
      </w:pPr>
      <w:r w:rsidRPr="002F3ABF">
        <w:rPr>
          <w:spacing w:val="-12"/>
          <w:sz w:val="20"/>
          <w:szCs w:val="20"/>
          <w:lang w:val="be-BY"/>
        </w:rPr>
        <w:t>Закранаючы п</w:t>
      </w:r>
      <w:r w:rsidR="00B9710C">
        <w:rPr>
          <w:spacing w:val="-12"/>
          <w:sz w:val="20"/>
          <w:szCs w:val="20"/>
          <w:lang w:val="be-BY"/>
        </w:rPr>
        <w:t>ы</w:t>
      </w:r>
      <w:r w:rsidRPr="002F3ABF">
        <w:rPr>
          <w:spacing w:val="-12"/>
          <w:sz w:val="20"/>
          <w:szCs w:val="20"/>
          <w:lang w:val="be-BY"/>
        </w:rPr>
        <w:t>т</w:t>
      </w:r>
      <w:r w:rsidR="00B9710C">
        <w:rPr>
          <w:spacing w:val="-12"/>
          <w:sz w:val="20"/>
          <w:szCs w:val="20"/>
          <w:lang w:val="be-BY"/>
        </w:rPr>
        <w:t>а</w:t>
      </w:r>
      <w:r w:rsidRPr="002F3ABF">
        <w:rPr>
          <w:spacing w:val="-12"/>
          <w:sz w:val="20"/>
          <w:szCs w:val="20"/>
          <w:lang w:val="be-BY"/>
        </w:rPr>
        <w:t>нне комплекс</w:t>
      </w:r>
      <w:r w:rsidR="00B9710C">
        <w:rPr>
          <w:spacing w:val="-12"/>
          <w:sz w:val="20"/>
          <w:szCs w:val="20"/>
          <w:lang w:val="be-BY"/>
        </w:rPr>
        <w:t>у</w:t>
      </w:r>
      <w:r w:rsidRPr="002F3ABF">
        <w:rPr>
          <w:spacing w:val="-12"/>
          <w:sz w:val="20"/>
          <w:szCs w:val="20"/>
          <w:lang w:val="be-BY"/>
        </w:rPr>
        <w:t xml:space="preserve"> арыгіналаў актаў агульнадзяржаўнага зна</w:t>
      </w:r>
      <w:r w:rsidR="00E124C9" w:rsidRPr="002F3ABF">
        <w:rPr>
          <w:spacing w:val="-12"/>
          <w:sz w:val="20"/>
          <w:szCs w:val="20"/>
          <w:lang w:val="be-BY"/>
        </w:rPr>
        <w:softHyphen/>
      </w:r>
      <w:r w:rsidRPr="002F3ABF">
        <w:rPr>
          <w:spacing w:val="-12"/>
          <w:sz w:val="20"/>
          <w:szCs w:val="20"/>
          <w:lang w:val="be-BY"/>
        </w:rPr>
        <w:t>чэння архіва ВКЛ</w:t>
      </w:r>
      <w:r w:rsidR="00EB31BD">
        <w:rPr>
          <w:spacing w:val="-12"/>
          <w:sz w:val="20"/>
          <w:szCs w:val="20"/>
          <w:lang w:val="be-BY"/>
        </w:rPr>
        <w:t>,</w:t>
      </w:r>
      <w:r w:rsidRPr="002F3ABF">
        <w:rPr>
          <w:spacing w:val="-12"/>
          <w:sz w:val="20"/>
          <w:szCs w:val="20"/>
          <w:lang w:val="be-BY"/>
        </w:rPr>
        <w:t xml:space="preserve"> М. А. Абаленскі і І. М. Даніловіч абазначалі яго пераваж</w:t>
      </w:r>
      <w:r w:rsidR="00EB31BD">
        <w:rPr>
          <w:spacing w:val="-12"/>
          <w:sz w:val="20"/>
          <w:szCs w:val="20"/>
          <w:lang w:val="be-BY"/>
        </w:rPr>
        <w:softHyphen/>
      </w:r>
      <w:r w:rsidRPr="002F3ABF">
        <w:rPr>
          <w:spacing w:val="-12"/>
          <w:sz w:val="20"/>
          <w:szCs w:val="20"/>
          <w:lang w:val="be-BY"/>
        </w:rPr>
        <w:t>на шля</w:t>
      </w:r>
      <w:r w:rsidR="00E124C9" w:rsidRPr="002F3ABF">
        <w:rPr>
          <w:spacing w:val="-12"/>
          <w:sz w:val="20"/>
          <w:szCs w:val="20"/>
          <w:lang w:val="be-BY"/>
        </w:rPr>
        <w:softHyphen/>
      </w:r>
      <w:r w:rsidRPr="002F3ABF">
        <w:rPr>
          <w:spacing w:val="-12"/>
          <w:sz w:val="20"/>
          <w:szCs w:val="20"/>
          <w:lang w:val="be-BY"/>
        </w:rPr>
        <w:t>хам агульнага пералічэння відаў дакументаў: «государственныя хартии Поль</w:t>
      </w:r>
      <w:r w:rsidR="00E124C9" w:rsidRPr="002F3ABF">
        <w:rPr>
          <w:spacing w:val="-12"/>
          <w:sz w:val="20"/>
          <w:szCs w:val="20"/>
          <w:lang w:val="be-BY"/>
        </w:rPr>
        <w:softHyphen/>
      </w:r>
      <w:r w:rsidRPr="002F3ABF">
        <w:rPr>
          <w:spacing w:val="-12"/>
          <w:sz w:val="20"/>
          <w:szCs w:val="20"/>
          <w:lang w:val="be-BY"/>
        </w:rPr>
        <w:t>ши и Литвы, т. е. коренныя и случайныя постановления, сношения с сопре</w:t>
      </w:r>
      <w:r w:rsidR="00E124C9" w:rsidRPr="002F3ABF">
        <w:rPr>
          <w:spacing w:val="-12"/>
          <w:sz w:val="20"/>
          <w:szCs w:val="20"/>
          <w:lang w:val="be-BY"/>
        </w:rPr>
        <w:softHyphen/>
      </w:r>
      <w:r w:rsidRPr="002F3ABF">
        <w:rPr>
          <w:spacing w:val="-12"/>
          <w:sz w:val="20"/>
          <w:szCs w:val="20"/>
          <w:lang w:val="be-BY"/>
        </w:rPr>
        <w:t>дельными и отдельными государствами, грамоты и иные разного рода дип</w:t>
      </w:r>
      <w:r w:rsidR="00E124C9" w:rsidRPr="002F3ABF">
        <w:rPr>
          <w:spacing w:val="-12"/>
          <w:sz w:val="20"/>
          <w:szCs w:val="20"/>
          <w:lang w:val="be-BY"/>
        </w:rPr>
        <w:softHyphen/>
      </w:r>
      <w:r w:rsidRPr="002F3ABF">
        <w:rPr>
          <w:spacing w:val="-12"/>
          <w:sz w:val="20"/>
          <w:szCs w:val="20"/>
          <w:lang w:val="be-BY"/>
        </w:rPr>
        <w:t>ломы, трактаты и другие тому подобные письменные памятники внут</w:t>
      </w:r>
      <w:r w:rsidR="00E124C9" w:rsidRPr="002F3ABF">
        <w:rPr>
          <w:spacing w:val="-12"/>
          <w:sz w:val="20"/>
          <w:szCs w:val="20"/>
          <w:lang w:val="be-BY"/>
        </w:rPr>
        <w:softHyphen/>
      </w:r>
      <w:r w:rsidRPr="002F3ABF">
        <w:rPr>
          <w:spacing w:val="-12"/>
          <w:sz w:val="20"/>
          <w:szCs w:val="20"/>
          <w:lang w:val="be-BY"/>
        </w:rPr>
        <w:t>рен</w:t>
      </w:r>
      <w:r w:rsidR="00E124C9" w:rsidRPr="002F3ABF">
        <w:rPr>
          <w:spacing w:val="-12"/>
          <w:sz w:val="20"/>
          <w:szCs w:val="20"/>
          <w:lang w:val="be-BY"/>
        </w:rPr>
        <w:softHyphen/>
      </w:r>
      <w:r w:rsidRPr="002F3ABF">
        <w:rPr>
          <w:spacing w:val="-12"/>
          <w:sz w:val="20"/>
          <w:szCs w:val="20"/>
          <w:lang w:val="be-BY"/>
        </w:rPr>
        <w:t>них и внешних государственных дел»; «привиллегии Великого Княжества Литов</w:t>
      </w:r>
      <w:r w:rsidR="00E124C9" w:rsidRPr="002F3ABF">
        <w:rPr>
          <w:spacing w:val="-12"/>
          <w:sz w:val="20"/>
          <w:szCs w:val="20"/>
          <w:lang w:val="be-BY"/>
        </w:rPr>
        <w:softHyphen/>
      </w:r>
      <w:r w:rsidRPr="002F3ABF">
        <w:rPr>
          <w:spacing w:val="-12"/>
          <w:sz w:val="20"/>
          <w:szCs w:val="20"/>
          <w:lang w:val="be-BY"/>
        </w:rPr>
        <w:t xml:space="preserve">скаго» [5, </w:t>
      </w:r>
      <w:r w:rsidRPr="002F3ABF">
        <w:rPr>
          <w:spacing w:val="-12"/>
          <w:sz w:val="20"/>
          <w:szCs w:val="20"/>
          <w:lang w:val="en-US"/>
        </w:rPr>
        <w:t>c</w:t>
      </w:r>
      <w:r w:rsidRPr="002F3ABF">
        <w:rPr>
          <w:spacing w:val="-12"/>
          <w:sz w:val="20"/>
          <w:szCs w:val="20"/>
          <w:lang w:val="be-BY"/>
        </w:rPr>
        <w:t>. ІІІ, IV, XV]</w:t>
      </w:r>
      <w:r w:rsidR="00E124C9" w:rsidRPr="002F3ABF">
        <w:rPr>
          <w:rStyle w:val="af"/>
          <w:spacing w:val="-12"/>
          <w:sz w:val="20"/>
          <w:szCs w:val="20"/>
          <w:vertAlign w:val="baseline"/>
          <w:lang w:val="be-BY"/>
        </w:rPr>
        <w:footnoteReference w:customMarkFollows="1" w:id="21"/>
        <w:t>**</w:t>
      </w:r>
      <w:r w:rsidRPr="002F3ABF">
        <w:rPr>
          <w:spacing w:val="-12"/>
          <w:sz w:val="20"/>
          <w:szCs w:val="20"/>
          <w:lang w:val="be-BY"/>
        </w:rPr>
        <w:t>. Такую прыкмету актаў як «арыгінал» гісторыкі пера</w:t>
      </w:r>
      <w:r w:rsidR="00E124C9" w:rsidRPr="002F3ABF">
        <w:rPr>
          <w:spacing w:val="-12"/>
          <w:sz w:val="20"/>
          <w:szCs w:val="20"/>
          <w:lang w:val="be-BY"/>
        </w:rPr>
        <w:softHyphen/>
      </w:r>
      <w:r w:rsidRPr="002F3ABF">
        <w:rPr>
          <w:spacing w:val="-12"/>
          <w:sz w:val="20"/>
          <w:szCs w:val="20"/>
          <w:lang w:val="be-BY"/>
        </w:rPr>
        <w:t>давалі пр</w:t>
      </w:r>
      <w:r w:rsidR="00B9710C">
        <w:rPr>
          <w:spacing w:val="-12"/>
          <w:sz w:val="20"/>
          <w:szCs w:val="20"/>
          <w:lang w:val="be-BY"/>
        </w:rPr>
        <w:t xml:space="preserve">ы </w:t>
      </w:r>
      <w:r w:rsidRPr="002F3ABF">
        <w:rPr>
          <w:spacing w:val="-12"/>
          <w:sz w:val="20"/>
          <w:szCs w:val="20"/>
          <w:lang w:val="be-BY"/>
        </w:rPr>
        <w:t>да</w:t>
      </w:r>
      <w:r w:rsidR="00B9710C">
        <w:rPr>
          <w:spacing w:val="-12"/>
          <w:sz w:val="20"/>
          <w:szCs w:val="20"/>
          <w:lang w:val="be-BY"/>
        </w:rPr>
        <w:t>па</w:t>
      </w:r>
      <w:r w:rsidRPr="002F3ABF">
        <w:rPr>
          <w:spacing w:val="-12"/>
          <w:sz w:val="20"/>
          <w:szCs w:val="20"/>
          <w:lang w:val="be-BY"/>
        </w:rPr>
        <w:t>м</w:t>
      </w:r>
      <w:r w:rsidR="00B9710C">
        <w:rPr>
          <w:spacing w:val="-12"/>
          <w:sz w:val="20"/>
          <w:szCs w:val="20"/>
          <w:lang w:val="be-BY"/>
        </w:rPr>
        <w:t>озе</w:t>
      </w:r>
      <w:r w:rsidRPr="002F3ABF">
        <w:rPr>
          <w:spacing w:val="-12"/>
          <w:sz w:val="20"/>
          <w:szCs w:val="20"/>
          <w:lang w:val="be-BY"/>
        </w:rPr>
        <w:t xml:space="preserve"> слоў «сапраўдны акт», рус. — подлинник: «акты в под</w:t>
      </w:r>
      <w:r w:rsidR="00E124C9" w:rsidRPr="002F3ABF">
        <w:rPr>
          <w:spacing w:val="-12"/>
          <w:sz w:val="20"/>
          <w:szCs w:val="20"/>
          <w:lang w:val="be-BY"/>
        </w:rPr>
        <w:softHyphen/>
      </w:r>
      <w:r w:rsidRPr="002F3ABF">
        <w:rPr>
          <w:spacing w:val="-12"/>
          <w:sz w:val="20"/>
          <w:szCs w:val="20"/>
          <w:lang w:val="be-BY"/>
        </w:rPr>
        <w:t>линниках», «подлинные грамоты». Адначасова як сінонім ужывалася і аба</w:t>
      </w:r>
      <w:r w:rsidR="00E124C9" w:rsidRPr="002F3ABF">
        <w:rPr>
          <w:spacing w:val="-12"/>
          <w:sz w:val="20"/>
          <w:szCs w:val="20"/>
          <w:lang w:val="be-BY"/>
        </w:rPr>
        <w:softHyphen/>
      </w:r>
      <w:r w:rsidRPr="002F3ABF">
        <w:rPr>
          <w:spacing w:val="-12"/>
          <w:sz w:val="20"/>
          <w:szCs w:val="20"/>
          <w:lang w:val="be-BY"/>
        </w:rPr>
        <w:t>зна</w:t>
      </w:r>
      <w:r w:rsidR="00E124C9" w:rsidRPr="002F3ABF">
        <w:rPr>
          <w:spacing w:val="-12"/>
          <w:sz w:val="20"/>
          <w:szCs w:val="20"/>
          <w:lang w:val="be-BY"/>
        </w:rPr>
        <w:softHyphen/>
      </w:r>
      <w:r w:rsidRPr="002F3ABF">
        <w:rPr>
          <w:spacing w:val="-12"/>
          <w:sz w:val="20"/>
          <w:szCs w:val="20"/>
          <w:lang w:val="be-BY"/>
        </w:rPr>
        <w:t>чэнне «арыгінал»: «оригинал», «оригинальный акт» [5</w:t>
      </w:r>
      <w:r w:rsidR="00E124C9" w:rsidRPr="002F3ABF">
        <w:rPr>
          <w:spacing w:val="-12"/>
          <w:sz w:val="20"/>
          <w:szCs w:val="20"/>
          <w:lang w:val="be-BY"/>
        </w:rPr>
        <w:t xml:space="preserve">, с. </w:t>
      </w:r>
      <w:r w:rsidRPr="002F3ABF">
        <w:rPr>
          <w:spacing w:val="-12"/>
          <w:sz w:val="20"/>
          <w:szCs w:val="20"/>
          <w:lang w:val="be-BY"/>
        </w:rPr>
        <w:t xml:space="preserve">ІІІ, IV, XV]. </w:t>
      </w:r>
    </w:p>
    <w:p w:rsidR="00520606" w:rsidRPr="002F3ABF" w:rsidRDefault="00520606" w:rsidP="00520606">
      <w:pPr>
        <w:pStyle w:val="af6"/>
        <w:spacing w:after="0" w:line="220" w:lineRule="exact"/>
        <w:ind w:firstLine="397"/>
        <w:jc w:val="both"/>
        <w:rPr>
          <w:bCs/>
          <w:spacing w:val="-12"/>
          <w:sz w:val="20"/>
          <w:szCs w:val="20"/>
          <w:lang w:val="be-BY"/>
        </w:rPr>
      </w:pPr>
      <w:r w:rsidRPr="002F3ABF">
        <w:rPr>
          <w:spacing w:val="-12"/>
          <w:sz w:val="20"/>
          <w:szCs w:val="20"/>
          <w:lang w:val="be-BY"/>
        </w:rPr>
        <w:t>Важным пытаннем з’яўляецца погляд названых даследчыкаў на сувязь ары</w:t>
      </w:r>
      <w:r w:rsidR="00E124C9" w:rsidRPr="002F3ABF">
        <w:rPr>
          <w:spacing w:val="-12"/>
          <w:sz w:val="20"/>
          <w:szCs w:val="20"/>
          <w:lang w:val="be-BY"/>
        </w:rPr>
        <w:softHyphen/>
      </w:r>
      <w:r w:rsidRPr="002F3ABF">
        <w:rPr>
          <w:spacing w:val="-12"/>
          <w:sz w:val="20"/>
          <w:szCs w:val="20"/>
          <w:lang w:val="be-BY"/>
        </w:rPr>
        <w:t>гіналаў актаў і Метрыкі ВКЛ. Г</w:t>
      </w:r>
      <w:r w:rsidRPr="002F3ABF">
        <w:rPr>
          <w:bCs/>
          <w:spacing w:val="-12"/>
          <w:sz w:val="20"/>
          <w:szCs w:val="20"/>
          <w:lang w:val="be-BY"/>
        </w:rPr>
        <w:t>історыкі адрознівалі да</w:t>
      </w:r>
      <w:r w:rsidR="00B9710C">
        <w:rPr>
          <w:bCs/>
          <w:spacing w:val="-12"/>
          <w:sz w:val="20"/>
          <w:szCs w:val="20"/>
          <w:lang w:val="be-BY"/>
        </w:rPr>
        <w:t>дзе</w:t>
      </w:r>
      <w:r w:rsidRPr="002F3ABF">
        <w:rPr>
          <w:bCs/>
          <w:spacing w:val="-12"/>
          <w:sz w:val="20"/>
          <w:szCs w:val="20"/>
          <w:lang w:val="be-BY"/>
        </w:rPr>
        <w:t>ныя дакументы ад Мет</w:t>
      </w:r>
      <w:r w:rsidR="00E124C9" w:rsidRPr="002F3ABF">
        <w:rPr>
          <w:bCs/>
          <w:spacing w:val="-12"/>
          <w:sz w:val="20"/>
          <w:szCs w:val="20"/>
          <w:lang w:val="be-BY"/>
        </w:rPr>
        <w:softHyphen/>
      </w:r>
      <w:r w:rsidRPr="002F3ABF">
        <w:rPr>
          <w:bCs/>
          <w:spacing w:val="-12"/>
          <w:sz w:val="20"/>
          <w:szCs w:val="20"/>
          <w:lang w:val="be-BY"/>
        </w:rPr>
        <w:t>рыкі ВКЛ</w:t>
      </w:r>
      <w:r w:rsidR="002F3ABF" w:rsidRPr="002F3ABF">
        <w:rPr>
          <w:rStyle w:val="af"/>
          <w:bCs/>
          <w:spacing w:val="-12"/>
          <w:sz w:val="20"/>
          <w:szCs w:val="20"/>
          <w:vertAlign w:val="baseline"/>
          <w:lang w:val="be-BY"/>
        </w:rPr>
        <w:footnoteReference w:customMarkFollows="1" w:id="22"/>
        <w:t>***</w:t>
      </w:r>
      <w:r w:rsidRPr="002F3ABF">
        <w:rPr>
          <w:bCs/>
          <w:spacing w:val="-12"/>
          <w:sz w:val="20"/>
          <w:szCs w:val="20"/>
          <w:lang w:val="be-BY"/>
        </w:rPr>
        <w:t xml:space="preserve">. </w:t>
      </w:r>
      <w:r w:rsidRPr="002F3ABF">
        <w:rPr>
          <w:spacing w:val="-12"/>
          <w:sz w:val="20"/>
          <w:szCs w:val="20"/>
          <w:lang w:val="be-BY"/>
        </w:rPr>
        <w:t>Адметна тое, што яны дыферынцыявалі гісторыка-куль</w:t>
      </w:r>
      <w:r w:rsidR="002F3ABF">
        <w:rPr>
          <w:spacing w:val="-12"/>
          <w:sz w:val="20"/>
          <w:szCs w:val="20"/>
          <w:lang w:val="be-BY"/>
        </w:rPr>
        <w:softHyphen/>
      </w:r>
      <w:r w:rsidRPr="002F3ABF">
        <w:rPr>
          <w:spacing w:val="-12"/>
          <w:sz w:val="20"/>
          <w:szCs w:val="20"/>
          <w:lang w:val="be-BY"/>
        </w:rPr>
        <w:t>тур</w:t>
      </w:r>
      <w:r w:rsidR="002F3ABF">
        <w:rPr>
          <w:spacing w:val="-12"/>
          <w:sz w:val="20"/>
          <w:szCs w:val="20"/>
          <w:lang w:val="be-BY"/>
        </w:rPr>
        <w:softHyphen/>
      </w:r>
      <w:r w:rsidRPr="002F3ABF">
        <w:rPr>
          <w:spacing w:val="-12"/>
          <w:sz w:val="20"/>
          <w:szCs w:val="20"/>
          <w:lang w:val="be-BY"/>
        </w:rPr>
        <w:t>нае і кры</w:t>
      </w:r>
      <w:r w:rsidR="00E124C9" w:rsidRPr="002F3ABF">
        <w:rPr>
          <w:spacing w:val="-12"/>
          <w:sz w:val="20"/>
          <w:szCs w:val="20"/>
          <w:lang w:val="be-BY"/>
        </w:rPr>
        <w:softHyphen/>
      </w:r>
      <w:r w:rsidRPr="002F3ABF">
        <w:rPr>
          <w:spacing w:val="-12"/>
          <w:sz w:val="20"/>
          <w:szCs w:val="20"/>
          <w:lang w:val="be-BY"/>
        </w:rPr>
        <w:t>ніцазнаўчае значэнне абодвух масіваў — Метрыкі ВКЛ і комплекс</w:t>
      </w:r>
      <w:r w:rsidR="00B9710C">
        <w:rPr>
          <w:spacing w:val="-12"/>
          <w:sz w:val="20"/>
          <w:szCs w:val="20"/>
          <w:lang w:val="be-BY"/>
        </w:rPr>
        <w:t>у</w:t>
      </w:r>
      <w:r w:rsidRPr="002F3ABF">
        <w:rPr>
          <w:spacing w:val="-12"/>
          <w:sz w:val="20"/>
          <w:szCs w:val="20"/>
          <w:lang w:val="be-BY"/>
        </w:rPr>
        <w:t xml:space="preserve"> ары</w:t>
      </w:r>
      <w:r w:rsidR="00E124C9" w:rsidRPr="002F3ABF">
        <w:rPr>
          <w:spacing w:val="-12"/>
          <w:sz w:val="20"/>
          <w:szCs w:val="20"/>
          <w:lang w:val="be-BY"/>
        </w:rPr>
        <w:softHyphen/>
      </w:r>
      <w:r w:rsidRPr="002F3ABF">
        <w:rPr>
          <w:spacing w:val="-12"/>
          <w:sz w:val="20"/>
          <w:szCs w:val="20"/>
          <w:lang w:val="be-BY"/>
        </w:rPr>
        <w:t>гі</w:t>
      </w:r>
      <w:r w:rsidR="00E124C9" w:rsidRPr="002F3ABF">
        <w:rPr>
          <w:spacing w:val="-12"/>
          <w:sz w:val="20"/>
          <w:szCs w:val="20"/>
          <w:lang w:val="be-BY"/>
        </w:rPr>
        <w:softHyphen/>
      </w:r>
      <w:r w:rsidRPr="002F3ABF">
        <w:rPr>
          <w:spacing w:val="-12"/>
          <w:sz w:val="20"/>
          <w:szCs w:val="20"/>
          <w:lang w:val="be-BY"/>
        </w:rPr>
        <w:t>на</w:t>
      </w:r>
      <w:r w:rsidR="00E124C9" w:rsidRPr="002F3ABF">
        <w:rPr>
          <w:spacing w:val="-12"/>
          <w:sz w:val="20"/>
          <w:szCs w:val="20"/>
          <w:lang w:val="be-BY"/>
        </w:rPr>
        <w:softHyphen/>
      </w:r>
      <w:r w:rsidRPr="002F3ABF">
        <w:rPr>
          <w:spacing w:val="-12"/>
          <w:sz w:val="20"/>
          <w:szCs w:val="20"/>
          <w:lang w:val="be-BY"/>
        </w:rPr>
        <w:t>лаў</w:t>
      </w:r>
      <w:r w:rsidR="00B9710C">
        <w:rPr>
          <w:spacing w:val="-12"/>
          <w:sz w:val="20"/>
          <w:szCs w:val="20"/>
          <w:lang w:val="be-BY"/>
        </w:rPr>
        <w:t xml:space="preserve"> — </w:t>
      </w:r>
      <w:r w:rsidRPr="002F3ABF">
        <w:rPr>
          <w:spacing w:val="-12"/>
          <w:sz w:val="20"/>
          <w:szCs w:val="20"/>
          <w:lang w:val="be-BY"/>
        </w:rPr>
        <w:t>на карысць апошняга: «Картоны с подлинными грамотами, и по сте</w:t>
      </w:r>
      <w:r w:rsidR="002F3ABF">
        <w:rPr>
          <w:spacing w:val="-12"/>
          <w:sz w:val="20"/>
          <w:szCs w:val="20"/>
          <w:lang w:val="be-BY"/>
        </w:rPr>
        <w:softHyphen/>
      </w:r>
      <w:r w:rsidRPr="002F3ABF">
        <w:rPr>
          <w:spacing w:val="-12"/>
          <w:sz w:val="20"/>
          <w:szCs w:val="20"/>
          <w:lang w:val="be-BY"/>
        </w:rPr>
        <w:t>пени досто</w:t>
      </w:r>
      <w:r w:rsidR="00E124C9" w:rsidRPr="002F3ABF">
        <w:rPr>
          <w:spacing w:val="-12"/>
          <w:sz w:val="20"/>
          <w:szCs w:val="20"/>
          <w:lang w:val="be-BY"/>
        </w:rPr>
        <w:softHyphen/>
      </w:r>
      <w:r w:rsidRPr="002F3ABF">
        <w:rPr>
          <w:spacing w:val="-12"/>
          <w:sz w:val="20"/>
          <w:szCs w:val="20"/>
          <w:lang w:val="be-BY"/>
        </w:rPr>
        <w:t>верности и по своему разнообразию, должны быть и зани</w:t>
      </w:r>
      <w:r w:rsidR="002F3ABF">
        <w:rPr>
          <w:spacing w:val="-12"/>
          <w:sz w:val="20"/>
          <w:szCs w:val="20"/>
          <w:lang w:val="be-BY"/>
        </w:rPr>
        <w:softHyphen/>
      </w:r>
      <w:r w:rsidRPr="002F3ABF">
        <w:rPr>
          <w:spacing w:val="-12"/>
          <w:sz w:val="20"/>
          <w:szCs w:val="20"/>
          <w:lang w:val="be-BY"/>
        </w:rPr>
        <w:t>ма</w:t>
      </w:r>
      <w:r w:rsidR="002F3ABF">
        <w:rPr>
          <w:spacing w:val="-12"/>
          <w:sz w:val="20"/>
          <w:szCs w:val="20"/>
          <w:lang w:val="be-BY"/>
        </w:rPr>
        <w:softHyphen/>
      </w:r>
      <w:r w:rsidRPr="002F3ABF">
        <w:rPr>
          <w:spacing w:val="-12"/>
          <w:sz w:val="20"/>
          <w:szCs w:val="20"/>
          <w:lang w:val="be-BY"/>
        </w:rPr>
        <w:t>тель</w:t>
      </w:r>
      <w:r w:rsidR="002F3ABF">
        <w:rPr>
          <w:spacing w:val="-12"/>
          <w:sz w:val="20"/>
          <w:szCs w:val="20"/>
          <w:lang w:val="be-BY"/>
        </w:rPr>
        <w:softHyphen/>
      </w:r>
      <w:r w:rsidRPr="002F3ABF">
        <w:rPr>
          <w:spacing w:val="-12"/>
          <w:sz w:val="20"/>
          <w:szCs w:val="20"/>
          <w:lang w:val="be-BY"/>
        </w:rPr>
        <w:t>нее даже самых книг Посольских Метрики Коронной и Вел. Кн. Литовско</w:t>
      </w:r>
      <w:r w:rsidR="002F3ABF">
        <w:rPr>
          <w:spacing w:val="-12"/>
          <w:sz w:val="20"/>
          <w:szCs w:val="20"/>
          <w:lang w:val="be-BY"/>
        </w:rPr>
        <w:softHyphen/>
      </w:r>
      <w:r w:rsidRPr="002F3ABF">
        <w:rPr>
          <w:spacing w:val="-12"/>
          <w:sz w:val="20"/>
          <w:szCs w:val="20"/>
          <w:lang w:val="be-BY"/>
        </w:rPr>
        <w:t>го»</w:t>
      </w:r>
      <w:r w:rsidR="002F3ABF">
        <w:rPr>
          <w:spacing w:val="-12"/>
          <w:sz w:val="20"/>
          <w:szCs w:val="20"/>
          <w:lang w:val="be-BY"/>
        </w:rPr>
        <w:t> </w:t>
      </w:r>
      <w:r w:rsidRPr="002F3ABF">
        <w:rPr>
          <w:spacing w:val="-12"/>
          <w:sz w:val="20"/>
          <w:szCs w:val="20"/>
          <w:lang w:val="be-BY"/>
        </w:rPr>
        <w:t>[5, с. XIІ]. Такім чынам, як падаецца, М.</w:t>
      </w:r>
      <w:r w:rsidR="007739E9" w:rsidRPr="002F3ABF">
        <w:rPr>
          <w:spacing w:val="-12"/>
          <w:sz w:val="20"/>
          <w:szCs w:val="20"/>
          <w:lang w:val="en-US"/>
        </w:rPr>
        <w:t> </w:t>
      </w:r>
      <w:r w:rsidRPr="002F3ABF">
        <w:rPr>
          <w:spacing w:val="-12"/>
          <w:sz w:val="20"/>
          <w:szCs w:val="20"/>
          <w:lang w:val="be-BY"/>
        </w:rPr>
        <w:t>А. Абаленскі і І.</w:t>
      </w:r>
      <w:r w:rsidR="007739E9" w:rsidRPr="002F3ABF">
        <w:rPr>
          <w:spacing w:val="-12"/>
          <w:sz w:val="20"/>
          <w:szCs w:val="20"/>
          <w:lang w:val="en-US"/>
        </w:rPr>
        <w:t> </w:t>
      </w:r>
      <w:r w:rsidRPr="002F3ABF">
        <w:rPr>
          <w:spacing w:val="-12"/>
          <w:sz w:val="20"/>
          <w:szCs w:val="20"/>
          <w:lang w:val="be-BY"/>
        </w:rPr>
        <w:t>М. Даніловіч былі схіль</w:t>
      </w:r>
      <w:r w:rsidR="002F3ABF">
        <w:rPr>
          <w:spacing w:val="-12"/>
          <w:sz w:val="20"/>
          <w:szCs w:val="20"/>
          <w:lang w:val="be-BY"/>
        </w:rPr>
        <w:softHyphen/>
      </w:r>
      <w:r w:rsidRPr="002F3ABF">
        <w:rPr>
          <w:spacing w:val="-12"/>
          <w:sz w:val="20"/>
          <w:szCs w:val="20"/>
          <w:lang w:val="be-BY"/>
        </w:rPr>
        <w:t>ны да разу</w:t>
      </w:r>
      <w:r w:rsidR="00E124C9" w:rsidRPr="002F3ABF">
        <w:rPr>
          <w:spacing w:val="-12"/>
          <w:sz w:val="20"/>
          <w:szCs w:val="20"/>
          <w:lang w:val="be-BY"/>
        </w:rPr>
        <w:softHyphen/>
      </w:r>
      <w:r w:rsidRPr="002F3ABF">
        <w:rPr>
          <w:spacing w:val="-12"/>
          <w:sz w:val="20"/>
          <w:szCs w:val="20"/>
          <w:lang w:val="be-BY"/>
        </w:rPr>
        <w:t>мення самастойнасці комплекс</w:t>
      </w:r>
      <w:r w:rsidR="00B9710C">
        <w:rPr>
          <w:spacing w:val="-12"/>
          <w:sz w:val="20"/>
          <w:szCs w:val="20"/>
          <w:lang w:val="be-BY"/>
        </w:rPr>
        <w:t>у</w:t>
      </w:r>
      <w:r w:rsidRPr="002F3ABF">
        <w:rPr>
          <w:spacing w:val="-12"/>
          <w:sz w:val="20"/>
          <w:szCs w:val="20"/>
          <w:lang w:val="be-BY"/>
        </w:rPr>
        <w:t xml:space="preserve"> арыгіналаў адносна метрыкі. </w:t>
      </w:r>
      <w:r w:rsidRPr="002F3ABF">
        <w:rPr>
          <w:bCs/>
          <w:spacing w:val="-12"/>
          <w:sz w:val="20"/>
          <w:szCs w:val="20"/>
          <w:lang w:val="be-BY"/>
        </w:rPr>
        <w:t>Разам з тым, у тым жа тэксце яго аўтары сцвярджалі аб наяўнасці арыгіналаў асоб</w:t>
      </w:r>
      <w:r w:rsidR="002F3ABF">
        <w:rPr>
          <w:bCs/>
          <w:spacing w:val="-12"/>
          <w:sz w:val="20"/>
          <w:szCs w:val="20"/>
          <w:lang w:val="be-BY"/>
        </w:rPr>
        <w:softHyphen/>
      </w:r>
      <w:r w:rsidRPr="002F3ABF">
        <w:rPr>
          <w:bCs/>
          <w:spacing w:val="-12"/>
          <w:sz w:val="20"/>
          <w:szCs w:val="20"/>
          <w:lang w:val="be-BY"/>
        </w:rPr>
        <w:t>ных даку</w:t>
      </w:r>
      <w:r w:rsidR="00E124C9" w:rsidRPr="002F3ABF">
        <w:rPr>
          <w:bCs/>
          <w:spacing w:val="-12"/>
          <w:sz w:val="20"/>
          <w:szCs w:val="20"/>
          <w:lang w:val="be-BY"/>
        </w:rPr>
        <w:softHyphen/>
      </w:r>
      <w:r w:rsidRPr="002F3ABF">
        <w:rPr>
          <w:bCs/>
          <w:spacing w:val="-12"/>
          <w:sz w:val="20"/>
          <w:szCs w:val="20"/>
          <w:lang w:val="be-BY"/>
        </w:rPr>
        <w:t>мен</w:t>
      </w:r>
      <w:r w:rsidR="00E124C9" w:rsidRPr="002F3ABF">
        <w:rPr>
          <w:bCs/>
          <w:spacing w:val="-12"/>
          <w:sz w:val="20"/>
          <w:szCs w:val="20"/>
          <w:lang w:val="be-BY"/>
        </w:rPr>
        <w:softHyphen/>
      </w:r>
      <w:r w:rsidRPr="002F3ABF">
        <w:rPr>
          <w:bCs/>
          <w:spacing w:val="-12"/>
          <w:sz w:val="20"/>
          <w:szCs w:val="20"/>
          <w:lang w:val="be-BY"/>
        </w:rPr>
        <w:t xml:space="preserve">таў і ў </w:t>
      </w:r>
      <w:r w:rsidRPr="002F3ABF">
        <w:rPr>
          <w:spacing w:val="-12"/>
          <w:sz w:val="20"/>
          <w:szCs w:val="20"/>
          <w:lang w:val="be-BY"/>
        </w:rPr>
        <w:t>складзе Метрыкі ВКЛ: «Метрики Коронная, т. е. Коро</w:t>
      </w:r>
      <w:r w:rsidR="002F3ABF">
        <w:rPr>
          <w:spacing w:val="-12"/>
          <w:sz w:val="20"/>
          <w:szCs w:val="20"/>
          <w:lang w:val="be-BY"/>
        </w:rPr>
        <w:softHyphen/>
      </w:r>
      <w:r w:rsidRPr="002F3ABF">
        <w:rPr>
          <w:spacing w:val="-12"/>
          <w:sz w:val="20"/>
          <w:szCs w:val="20"/>
          <w:lang w:val="be-BY"/>
        </w:rPr>
        <w:t>левст</w:t>
      </w:r>
      <w:r w:rsidR="002F3ABF">
        <w:rPr>
          <w:spacing w:val="-12"/>
          <w:sz w:val="20"/>
          <w:szCs w:val="20"/>
          <w:lang w:val="be-BY"/>
        </w:rPr>
        <w:softHyphen/>
      </w:r>
      <w:r w:rsidRPr="002F3ABF">
        <w:rPr>
          <w:spacing w:val="-12"/>
          <w:sz w:val="20"/>
          <w:szCs w:val="20"/>
          <w:lang w:val="be-BY"/>
        </w:rPr>
        <w:t>ва Поль</w:t>
      </w:r>
      <w:r w:rsidR="00E124C9" w:rsidRPr="002F3ABF">
        <w:rPr>
          <w:spacing w:val="-12"/>
          <w:sz w:val="20"/>
          <w:szCs w:val="20"/>
          <w:lang w:val="be-BY"/>
        </w:rPr>
        <w:softHyphen/>
      </w:r>
      <w:r w:rsidRPr="002F3ABF">
        <w:rPr>
          <w:spacing w:val="-12"/>
          <w:sz w:val="20"/>
          <w:szCs w:val="20"/>
          <w:lang w:val="be-BY"/>
        </w:rPr>
        <w:t>ско</w:t>
      </w:r>
      <w:r w:rsidR="00E124C9" w:rsidRPr="002F3ABF">
        <w:rPr>
          <w:spacing w:val="-12"/>
          <w:sz w:val="20"/>
          <w:szCs w:val="20"/>
          <w:lang w:val="be-BY"/>
        </w:rPr>
        <w:softHyphen/>
      </w:r>
      <w:r w:rsidRPr="002F3ABF">
        <w:rPr>
          <w:spacing w:val="-12"/>
          <w:sz w:val="20"/>
          <w:szCs w:val="20"/>
          <w:lang w:val="be-BY"/>
        </w:rPr>
        <w:t>го (</w:t>
      </w:r>
      <w:r w:rsidRPr="002F3ABF">
        <w:rPr>
          <w:spacing w:val="-12"/>
          <w:sz w:val="20"/>
          <w:szCs w:val="20"/>
          <w:lang w:val="en-US"/>
        </w:rPr>
        <w:t>Metryka</w:t>
      </w:r>
      <w:r w:rsidRPr="002F3ABF">
        <w:rPr>
          <w:spacing w:val="-12"/>
          <w:sz w:val="20"/>
          <w:szCs w:val="20"/>
          <w:lang w:val="be-BY"/>
        </w:rPr>
        <w:t xml:space="preserve"> </w:t>
      </w:r>
      <w:r w:rsidRPr="002F3ABF">
        <w:rPr>
          <w:spacing w:val="-12"/>
          <w:sz w:val="20"/>
          <w:szCs w:val="20"/>
          <w:lang w:val="en-US"/>
        </w:rPr>
        <w:t>Koronna</w:t>
      </w:r>
      <w:r w:rsidRPr="002F3ABF">
        <w:rPr>
          <w:spacing w:val="-12"/>
          <w:sz w:val="20"/>
          <w:szCs w:val="20"/>
          <w:lang w:val="be-BY"/>
        </w:rPr>
        <w:t>) и Литовская (</w:t>
      </w:r>
      <w:r w:rsidRPr="002F3ABF">
        <w:rPr>
          <w:spacing w:val="-12"/>
          <w:sz w:val="20"/>
          <w:szCs w:val="20"/>
          <w:lang w:val="en-US"/>
        </w:rPr>
        <w:t>Metrica</w:t>
      </w:r>
      <w:r w:rsidRPr="002F3ABF">
        <w:rPr>
          <w:spacing w:val="-12"/>
          <w:sz w:val="20"/>
          <w:szCs w:val="20"/>
          <w:lang w:val="be-BY"/>
        </w:rPr>
        <w:t xml:space="preserve"> </w:t>
      </w:r>
      <w:r w:rsidRPr="002F3ABF">
        <w:rPr>
          <w:spacing w:val="-12"/>
          <w:sz w:val="20"/>
          <w:szCs w:val="20"/>
          <w:lang w:val="en-US"/>
        </w:rPr>
        <w:t>Magni</w:t>
      </w:r>
      <w:r w:rsidRPr="002F3ABF">
        <w:rPr>
          <w:spacing w:val="-12"/>
          <w:sz w:val="20"/>
          <w:szCs w:val="20"/>
          <w:lang w:val="be-BY"/>
        </w:rPr>
        <w:t xml:space="preserve"> </w:t>
      </w:r>
      <w:r w:rsidRPr="002F3ABF">
        <w:rPr>
          <w:spacing w:val="-12"/>
          <w:sz w:val="20"/>
          <w:szCs w:val="20"/>
          <w:lang w:val="en-US"/>
        </w:rPr>
        <w:t>Ducatus</w:t>
      </w:r>
      <w:r w:rsidRPr="002F3ABF">
        <w:rPr>
          <w:spacing w:val="-12"/>
          <w:sz w:val="20"/>
          <w:szCs w:val="20"/>
          <w:lang w:val="be-BY"/>
        </w:rPr>
        <w:t xml:space="preserve"> </w:t>
      </w:r>
      <w:r w:rsidRPr="002F3ABF">
        <w:rPr>
          <w:spacing w:val="-12"/>
          <w:sz w:val="20"/>
          <w:szCs w:val="20"/>
          <w:lang w:val="en-US"/>
        </w:rPr>
        <w:t>Lithua</w:t>
      </w:r>
      <w:r w:rsidR="002F3ABF">
        <w:rPr>
          <w:spacing w:val="-12"/>
          <w:sz w:val="20"/>
          <w:szCs w:val="20"/>
        </w:rPr>
        <w:softHyphen/>
      </w:r>
      <w:r w:rsidRPr="002F3ABF">
        <w:rPr>
          <w:spacing w:val="-12"/>
          <w:sz w:val="20"/>
          <w:szCs w:val="20"/>
          <w:lang w:val="en-US"/>
        </w:rPr>
        <w:t>niae</w:t>
      </w:r>
      <w:r w:rsidRPr="002F3ABF">
        <w:rPr>
          <w:spacing w:val="-12"/>
          <w:sz w:val="20"/>
          <w:szCs w:val="20"/>
          <w:lang w:val="be-BY"/>
        </w:rPr>
        <w:t xml:space="preserve">)» состояли из </w:t>
      </w:r>
      <w:r w:rsidRPr="002F3ABF">
        <w:rPr>
          <w:i/>
          <w:spacing w:val="-12"/>
          <w:sz w:val="20"/>
          <w:szCs w:val="20"/>
          <w:lang w:val="be-BY"/>
        </w:rPr>
        <w:t>подлинных актов</w:t>
      </w:r>
      <w:r w:rsidRPr="002F3ABF">
        <w:rPr>
          <w:spacing w:val="-12"/>
          <w:sz w:val="20"/>
          <w:szCs w:val="20"/>
          <w:lang w:val="be-BY"/>
        </w:rPr>
        <w:t xml:space="preserve"> и книг…» (выдзелена</w:t>
      </w:r>
      <w:r w:rsidR="006D5C6D">
        <w:rPr>
          <w:spacing w:val="-12"/>
          <w:sz w:val="20"/>
          <w:szCs w:val="20"/>
          <w:lang w:val="be-BY"/>
        </w:rPr>
        <w:t xml:space="preserve"> мной. </w:t>
      </w:r>
      <w:r w:rsidRPr="002F3ABF">
        <w:rPr>
          <w:spacing w:val="-12"/>
          <w:sz w:val="20"/>
          <w:szCs w:val="20"/>
          <w:lang w:val="be-BY"/>
        </w:rPr>
        <w:t xml:space="preserve">— </w:t>
      </w:r>
      <w:r w:rsidRPr="002F3ABF">
        <w:rPr>
          <w:i/>
          <w:spacing w:val="-12"/>
          <w:sz w:val="20"/>
          <w:szCs w:val="20"/>
          <w:lang w:val="be-BY"/>
        </w:rPr>
        <w:t>А.</w:t>
      </w:r>
      <w:r w:rsidR="007739E9" w:rsidRPr="002F3ABF">
        <w:rPr>
          <w:i/>
          <w:spacing w:val="-12"/>
          <w:sz w:val="20"/>
          <w:szCs w:val="20"/>
          <w:lang w:val="en-US"/>
        </w:rPr>
        <w:t> </w:t>
      </w:r>
      <w:r w:rsidRPr="002F3ABF">
        <w:rPr>
          <w:i/>
          <w:spacing w:val="-12"/>
          <w:sz w:val="20"/>
          <w:szCs w:val="20"/>
          <w:lang w:val="be-BY"/>
        </w:rPr>
        <w:t>Л.</w:t>
      </w:r>
      <w:r w:rsidRPr="002F3ABF">
        <w:rPr>
          <w:spacing w:val="-12"/>
          <w:sz w:val="20"/>
          <w:szCs w:val="20"/>
          <w:lang w:val="be-BY"/>
        </w:rPr>
        <w:t>)</w:t>
      </w:r>
      <w:r w:rsidR="002F3ABF">
        <w:rPr>
          <w:spacing w:val="-12"/>
          <w:sz w:val="20"/>
          <w:szCs w:val="20"/>
          <w:lang w:val="be-BY"/>
        </w:rPr>
        <w:t> </w:t>
      </w:r>
      <w:r w:rsidRPr="002F3ABF">
        <w:rPr>
          <w:spacing w:val="-12"/>
          <w:sz w:val="20"/>
          <w:szCs w:val="20"/>
          <w:lang w:val="be-BY"/>
        </w:rPr>
        <w:t>[5,</w:t>
      </w:r>
      <w:r w:rsidR="002F3ABF">
        <w:rPr>
          <w:spacing w:val="-12"/>
          <w:sz w:val="20"/>
          <w:szCs w:val="20"/>
          <w:lang w:val="be-BY"/>
        </w:rPr>
        <w:t> </w:t>
      </w:r>
      <w:r w:rsidRPr="002F3ABF">
        <w:rPr>
          <w:spacing w:val="-12"/>
          <w:sz w:val="20"/>
          <w:szCs w:val="20"/>
          <w:lang w:val="en-US"/>
        </w:rPr>
        <w:t>c</w:t>
      </w:r>
      <w:r w:rsidRPr="002F3ABF">
        <w:rPr>
          <w:spacing w:val="-12"/>
          <w:sz w:val="20"/>
          <w:szCs w:val="20"/>
          <w:lang w:val="be-BY"/>
        </w:rPr>
        <w:t>.</w:t>
      </w:r>
      <w:r w:rsidR="002F3ABF">
        <w:rPr>
          <w:spacing w:val="-12"/>
          <w:sz w:val="20"/>
          <w:szCs w:val="20"/>
          <w:lang w:val="be-BY"/>
        </w:rPr>
        <w:t> </w:t>
      </w:r>
      <w:r w:rsidRPr="002F3ABF">
        <w:rPr>
          <w:spacing w:val="-12"/>
          <w:sz w:val="20"/>
          <w:szCs w:val="20"/>
          <w:lang w:val="en-US"/>
        </w:rPr>
        <w:t>III</w:t>
      </w:r>
      <w:r w:rsidRPr="002F3ABF">
        <w:rPr>
          <w:spacing w:val="-12"/>
          <w:sz w:val="20"/>
          <w:szCs w:val="20"/>
          <w:lang w:val="be-BY"/>
        </w:rPr>
        <w:t>]. Да</w:t>
      </w:r>
      <w:r w:rsidR="00B9710C">
        <w:rPr>
          <w:spacing w:val="-12"/>
          <w:sz w:val="20"/>
          <w:szCs w:val="20"/>
          <w:lang w:val="be-BY"/>
        </w:rPr>
        <w:t>дзе</w:t>
      </w:r>
      <w:r w:rsidRPr="002F3ABF">
        <w:rPr>
          <w:spacing w:val="-12"/>
          <w:sz w:val="20"/>
          <w:szCs w:val="20"/>
          <w:lang w:val="be-BY"/>
        </w:rPr>
        <w:t>ная ацэнка далёкая ад распаўсюджанага пазней у расійскай гіс</w:t>
      </w:r>
      <w:r w:rsidR="002F3ABF">
        <w:rPr>
          <w:spacing w:val="-12"/>
          <w:sz w:val="20"/>
          <w:szCs w:val="20"/>
          <w:lang w:val="be-BY"/>
        </w:rPr>
        <w:softHyphen/>
      </w:r>
      <w:r w:rsidRPr="002F3ABF">
        <w:rPr>
          <w:spacing w:val="-12"/>
          <w:sz w:val="20"/>
          <w:szCs w:val="20"/>
          <w:lang w:val="be-BY"/>
        </w:rPr>
        <w:t>тарыяграфіі сцвярджэння, што «Літоўска</w:t>
      </w:r>
      <w:r w:rsidR="00B9710C">
        <w:rPr>
          <w:spacing w:val="-12"/>
          <w:sz w:val="20"/>
          <w:szCs w:val="20"/>
          <w:lang w:val="be-BY"/>
        </w:rPr>
        <w:t>я</w:t>
      </w:r>
      <w:r w:rsidRPr="002F3ABF">
        <w:rPr>
          <w:spacing w:val="-12"/>
          <w:sz w:val="20"/>
          <w:szCs w:val="20"/>
          <w:lang w:val="be-BY"/>
        </w:rPr>
        <w:t xml:space="preserve"> метрыка» — гэта збор не толькі </w:t>
      </w:r>
      <w:r w:rsidRPr="002F3ABF">
        <w:rPr>
          <w:spacing w:val="-12"/>
          <w:sz w:val="20"/>
          <w:szCs w:val="20"/>
          <w:lang w:val="be-BY"/>
        </w:rPr>
        <w:lastRenderedPageBreak/>
        <w:t>акта</w:t>
      </w:r>
      <w:r w:rsidR="002F3ABF">
        <w:rPr>
          <w:spacing w:val="-12"/>
          <w:sz w:val="20"/>
          <w:szCs w:val="20"/>
          <w:lang w:val="be-BY"/>
        </w:rPr>
        <w:softHyphen/>
      </w:r>
      <w:r w:rsidRPr="002F3ABF">
        <w:rPr>
          <w:spacing w:val="-12"/>
          <w:sz w:val="20"/>
          <w:szCs w:val="20"/>
          <w:lang w:val="be-BY"/>
        </w:rPr>
        <w:t xml:space="preserve">вых кніг пераважна з копіямі («запісамі», польск. — </w:t>
      </w:r>
      <w:r w:rsidRPr="002F3ABF">
        <w:rPr>
          <w:spacing w:val="-12"/>
          <w:sz w:val="20"/>
          <w:szCs w:val="20"/>
          <w:lang w:val="pl-PL"/>
        </w:rPr>
        <w:t>wpisami</w:t>
      </w:r>
      <w:r w:rsidRPr="002F3ABF">
        <w:rPr>
          <w:spacing w:val="-12"/>
          <w:sz w:val="20"/>
          <w:szCs w:val="20"/>
          <w:lang w:val="be-BY"/>
        </w:rPr>
        <w:t>) дакументаў, але і ўсяго комплекс</w:t>
      </w:r>
      <w:r w:rsidR="00B9710C">
        <w:rPr>
          <w:spacing w:val="-12"/>
          <w:sz w:val="20"/>
          <w:szCs w:val="20"/>
          <w:lang w:val="be-BY"/>
        </w:rPr>
        <w:t>у</w:t>
      </w:r>
      <w:r w:rsidRPr="002F3ABF">
        <w:rPr>
          <w:spacing w:val="-12"/>
          <w:sz w:val="20"/>
          <w:szCs w:val="20"/>
          <w:lang w:val="be-BY"/>
        </w:rPr>
        <w:t xml:space="preserve"> арыгіналаў актаў. На гэта ўказваюць прыведзеныя аўта</w:t>
      </w:r>
      <w:r w:rsidR="002F3ABF">
        <w:rPr>
          <w:spacing w:val="-12"/>
          <w:sz w:val="20"/>
          <w:szCs w:val="20"/>
          <w:lang w:val="be-BY"/>
        </w:rPr>
        <w:softHyphen/>
      </w:r>
      <w:r w:rsidRPr="002F3ABF">
        <w:rPr>
          <w:spacing w:val="-12"/>
          <w:sz w:val="20"/>
          <w:szCs w:val="20"/>
          <w:lang w:val="be-BY"/>
        </w:rPr>
        <w:t>ра</w:t>
      </w:r>
      <w:r w:rsidR="002F3ABF">
        <w:rPr>
          <w:spacing w:val="-12"/>
          <w:sz w:val="20"/>
          <w:szCs w:val="20"/>
          <w:lang w:val="be-BY"/>
        </w:rPr>
        <w:softHyphen/>
      </w:r>
      <w:r w:rsidRPr="002F3ABF">
        <w:rPr>
          <w:spacing w:val="-12"/>
          <w:sz w:val="20"/>
          <w:szCs w:val="20"/>
          <w:lang w:val="be-BY"/>
        </w:rPr>
        <w:t>мі даныя аб архівах Каралеўства Польскага і ВКЛ. Аднак яна магла трактавацца і інакш.</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Падводзячы вынік, можна зрабіць выснову, што М.</w:t>
      </w:r>
      <w:r w:rsidR="007739E9">
        <w:rPr>
          <w:spacing w:val="-12"/>
          <w:sz w:val="20"/>
          <w:szCs w:val="20"/>
          <w:lang w:val="en-US"/>
        </w:rPr>
        <w:t> </w:t>
      </w:r>
      <w:r w:rsidRPr="00520606">
        <w:rPr>
          <w:spacing w:val="-12"/>
          <w:sz w:val="20"/>
          <w:szCs w:val="20"/>
          <w:lang w:val="be-BY"/>
        </w:rPr>
        <w:t>А. Абаленскім і І.</w:t>
      </w:r>
      <w:r w:rsidR="007739E9">
        <w:rPr>
          <w:spacing w:val="-12"/>
          <w:sz w:val="20"/>
          <w:szCs w:val="20"/>
          <w:lang w:val="en-US"/>
        </w:rPr>
        <w:t> </w:t>
      </w:r>
      <w:r w:rsidRPr="00520606">
        <w:rPr>
          <w:spacing w:val="-12"/>
          <w:sz w:val="20"/>
          <w:szCs w:val="20"/>
          <w:lang w:val="be-BY"/>
        </w:rPr>
        <w:t>М. Даніловічам комплекс арыгіналаў актаў агульнадзяржаўнага значэння архі</w:t>
      </w:r>
      <w:r w:rsidR="002F3ABF">
        <w:rPr>
          <w:spacing w:val="-12"/>
          <w:sz w:val="20"/>
          <w:szCs w:val="20"/>
          <w:lang w:val="be-BY"/>
        </w:rPr>
        <w:softHyphen/>
      </w:r>
      <w:r w:rsidRPr="00520606">
        <w:rPr>
          <w:spacing w:val="-12"/>
          <w:sz w:val="20"/>
          <w:szCs w:val="20"/>
          <w:lang w:val="be-BY"/>
        </w:rPr>
        <w:t>ва ВКЛ асацы</w:t>
      </w:r>
      <w:r w:rsidR="00B9710C">
        <w:rPr>
          <w:spacing w:val="-12"/>
          <w:sz w:val="20"/>
          <w:szCs w:val="20"/>
          <w:lang w:val="be-BY"/>
        </w:rPr>
        <w:t>іра</w:t>
      </w:r>
      <w:r w:rsidRPr="00520606">
        <w:rPr>
          <w:spacing w:val="-12"/>
          <w:sz w:val="20"/>
          <w:szCs w:val="20"/>
          <w:lang w:val="be-BY"/>
        </w:rPr>
        <w:t xml:space="preserve">ваўся з Архівам Скарбца Каралеўства Польскага ў </w:t>
      </w:r>
      <w:r w:rsidRPr="002F3ABF">
        <w:rPr>
          <w:spacing w:val="-12"/>
          <w:sz w:val="20"/>
          <w:szCs w:val="20"/>
          <w:lang w:val="be-BY"/>
        </w:rPr>
        <w:t>Кр</w:t>
      </w:r>
      <w:r w:rsidR="002F3ABF" w:rsidRPr="002F3ABF">
        <w:rPr>
          <w:spacing w:val="-12"/>
          <w:sz w:val="20"/>
          <w:szCs w:val="20"/>
          <w:lang w:val="be-BY"/>
        </w:rPr>
        <w:t>а</w:t>
      </w:r>
      <w:r w:rsidR="002F3ABF" w:rsidRPr="002F3ABF">
        <w:rPr>
          <w:spacing w:val="-12"/>
          <w:sz w:val="20"/>
          <w:szCs w:val="20"/>
          <w:lang w:val="be-BY"/>
        </w:rPr>
        <w:softHyphen/>
      </w:r>
      <w:r w:rsidRPr="002F3ABF">
        <w:rPr>
          <w:spacing w:val="-12"/>
          <w:sz w:val="20"/>
          <w:szCs w:val="20"/>
          <w:lang w:val="be-BY"/>
        </w:rPr>
        <w:t>каў</w:t>
      </w:r>
      <w:r w:rsidR="002F3ABF" w:rsidRPr="002F3ABF">
        <w:rPr>
          <w:spacing w:val="-12"/>
          <w:sz w:val="20"/>
          <w:szCs w:val="20"/>
          <w:lang w:val="be-BY"/>
        </w:rPr>
        <w:softHyphen/>
      </w:r>
      <w:r w:rsidRPr="002F3ABF">
        <w:rPr>
          <w:spacing w:val="-12"/>
          <w:sz w:val="20"/>
          <w:szCs w:val="20"/>
          <w:lang w:val="be-BY"/>
        </w:rPr>
        <w:t>скім</w:t>
      </w:r>
      <w:r w:rsidRPr="00520606">
        <w:rPr>
          <w:spacing w:val="-12"/>
          <w:sz w:val="20"/>
          <w:szCs w:val="20"/>
          <w:lang w:val="be-BY"/>
        </w:rPr>
        <w:t xml:space="preserve"> замку. У іх тэрміналагічнай сістэме ён на канец </w:t>
      </w:r>
      <w:r w:rsidRPr="00520606">
        <w:rPr>
          <w:spacing w:val="-12"/>
          <w:sz w:val="20"/>
          <w:szCs w:val="20"/>
          <w:lang w:val="en-US"/>
        </w:rPr>
        <w:t>XVIII</w:t>
      </w:r>
      <w:r w:rsidRPr="00520606">
        <w:rPr>
          <w:spacing w:val="-12"/>
          <w:sz w:val="20"/>
          <w:szCs w:val="20"/>
        </w:rPr>
        <w:t xml:space="preserve"> </w:t>
      </w:r>
      <w:r w:rsidRPr="00520606">
        <w:rPr>
          <w:spacing w:val="-12"/>
          <w:sz w:val="20"/>
          <w:szCs w:val="20"/>
          <w:lang w:val="be-BY"/>
        </w:rPr>
        <w:t>ст. мог быць аба</w:t>
      </w:r>
      <w:r w:rsidR="002F3ABF">
        <w:rPr>
          <w:spacing w:val="-12"/>
          <w:sz w:val="20"/>
          <w:szCs w:val="20"/>
          <w:lang w:val="be-BY"/>
        </w:rPr>
        <w:softHyphen/>
      </w:r>
      <w:r w:rsidRPr="00520606">
        <w:rPr>
          <w:spacing w:val="-12"/>
          <w:sz w:val="20"/>
          <w:szCs w:val="20"/>
          <w:lang w:val="be-BY"/>
        </w:rPr>
        <w:t>зна</w:t>
      </w:r>
      <w:r w:rsidR="00B9710C">
        <w:rPr>
          <w:spacing w:val="-12"/>
          <w:sz w:val="20"/>
          <w:szCs w:val="20"/>
          <w:lang w:val="be-BY"/>
        </w:rPr>
        <w:softHyphen/>
      </w:r>
      <w:r w:rsidRPr="00520606">
        <w:rPr>
          <w:spacing w:val="-12"/>
          <w:sz w:val="20"/>
          <w:szCs w:val="20"/>
          <w:lang w:val="be-BY"/>
        </w:rPr>
        <w:t>ча</w:t>
      </w:r>
      <w:r w:rsidR="00B9710C">
        <w:rPr>
          <w:spacing w:val="-12"/>
          <w:sz w:val="20"/>
          <w:szCs w:val="20"/>
          <w:lang w:val="be-BY"/>
        </w:rPr>
        <w:softHyphen/>
      </w:r>
      <w:r w:rsidRPr="00520606">
        <w:rPr>
          <w:spacing w:val="-12"/>
          <w:sz w:val="20"/>
          <w:szCs w:val="20"/>
          <w:lang w:val="be-BY"/>
        </w:rPr>
        <w:t>ны так: «подлинники / оригиналы (акты, хартии, грамоты, дипломы, трак</w:t>
      </w:r>
      <w:r w:rsidR="002F3ABF">
        <w:rPr>
          <w:spacing w:val="-12"/>
          <w:sz w:val="20"/>
          <w:szCs w:val="20"/>
          <w:lang w:val="be-BY"/>
        </w:rPr>
        <w:softHyphen/>
      </w:r>
      <w:r w:rsidRPr="00520606">
        <w:rPr>
          <w:spacing w:val="-12"/>
          <w:sz w:val="20"/>
          <w:szCs w:val="20"/>
          <w:lang w:val="be-BY"/>
        </w:rPr>
        <w:t>та</w:t>
      </w:r>
      <w:r w:rsidR="00B9710C">
        <w:rPr>
          <w:spacing w:val="-12"/>
          <w:sz w:val="20"/>
          <w:szCs w:val="20"/>
          <w:lang w:val="be-BY"/>
        </w:rPr>
        <w:softHyphen/>
      </w:r>
      <w:r w:rsidRPr="00520606">
        <w:rPr>
          <w:spacing w:val="-12"/>
          <w:sz w:val="20"/>
          <w:szCs w:val="20"/>
          <w:lang w:val="be-BY"/>
        </w:rPr>
        <w:t>ты, привиллегии) письменных памятников внутренних и внешних госу</w:t>
      </w:r>
      <w:r w:rsidR="002F3ABF">
        <w:rPr>
          <w:spacing w:val="-12"/>
          <w:sz w:val="20"/>
          <w:szCs w:val="20"/>
          <w:lang w:val="be-BY"/>
        </w:rPr>
        <w:softHyphen/>
      </w:r>
      <w:r w:rsidRPr="00520606">
        <w:rPr>
          <w:spacing w:val="-12"/>
          <w:sz w:val="20"/>
          <w:szCs w:val="20"/>
          <w:lang w:val="be-BY"/>
        </w:rPr>
        <w:t>дарст</w:t>
      </w:r>
      <w:r w:rsidR="002F3ABF">
        <w:rPr>
          <w:spacing w:val="-12"/>
          <w:sz w:val="20"/>
          <w:szCs w:val="20"/>
          <w:lang w:val="be-BY"/>
        </w:rPr>
        <w:softHyphen/>
      </w:r>
      <w:r w:rsidRPr="00520606">
        <w:rPr>
          <w:spacing w:val="-12"/>
          <w:sz w:val="20"/>
          <w:szCs w:val="20"/>
          <w:lang w:val="be-BY"/>
        </w:rPr>
        <w:t>вен</w:t>
      </w:r>
      <w:r w:rsidR="00B9710C">
        <w:rPr>
          <w:spacing w:val="-12"/>
          <w:sz w:val="20"/>
          <w:szCs w:val="20"/>
          <w:lang w:val="be-BY"/>
        </w:rPr>
        <w:softHyphen/>
      </w:r>
      <w:r w:rsidRPr="00520606">
        <w:rPr>
          <w:spacing w:val="-12"/>
          <w:sz w:val="20"/>
          <w:szCs w:val="20"/>
          <w:lang w:val="be-BY"/>
        </w:rPr>
        <w:t>ных дел Великого Княжества Литовскаго / Польши и Литвы Госу</w:t>
      </w:r>
      <w:r w:rsidR="002F3ABF">
        <w:rPr>
          <w:spacing w:val="-12"/>
          <w:sz w:val="20"/>
          <w:szCs w:val="20"/>
          <w:lang w:val="be-BY"/>
        </w:rPr>
        <w:softHyphen/>
      </w:r>
      <w:r w:rsidRPr="00520606">
        <w:rPr>
          <w:spacing w:val="-12"/>
          <w:sz w:val="20"/>
          <w:szCs w:val="20"/>
          <w:lang w:val="be-BY"/>
        </w:rPr>
        <w:t>дарст</w:t>
      </w:r>
      <w:r w:rsidR="002F3ABF">
        <w:rPr>
          <w:spacing w:val="-12"/>
          <w:sz w:val="20"/>
          <w:szCs w:val="20"/>
          <w:lang w:val="be-BY"/>
        </w:rPr>
        <w:softHyphen/>
      </w:r>
      <w:r w:rsidRPr="00520606">
        <w:rPr>
          <w:spacing w:val="-12"/>
          <w:sz w:val="20"/>
          <w:szCs w:val="20"/>
          <w:lang w:val="be-BY"/>
        </w:rPr>
        <w:t>вен</w:t>
      </w:r>
      <w:r w:rsidR="00B9710C">
        <w:rPr>
          <w:spacing w:val="-12"/>
          <w:sz w:val="20"/>
          <w:szCs w:val="20"/>
          <w:lang w:val="be-BY"/>
        </w:rPr>
        <w:softHyphen/>
      </w:r>
      <w:r w:rsidRPr="00520606">
        <w:rPr>
          <w:spacing w:val="-12"/>
          <w:sz w:val="20"/>
          <w:szCs w:val="20"/>
          <w:lang w:val="be-BY"/>
        </w:rPr>
        <w:t>но</w:t>
      </w:r>
      <w:r w:rsidR="00B9710C">
        <w:rPr>
          <w:spacing w:val="-12"/>
          <w:sz w:val="20"/>
          <w:szCs w:val="20"/>
          <w:lang w:val="be-BY"/>
        </w:rPr>
        <w:softHyphen/>
      </w:r>
      <w:r w:rsidRPr="00520606">
        <w:rPr>
          <w:spacing w:val="-12"/>
          <w:sz w:val="20"/>
          <w:szCs w:val="20"/>
          <w:lang w:val="be-BY"/>
        </w:rPr>
        <w:t>го / Секретного архива».</w:t>
      </w:r>
    </w:p>
    <w:p w:rsidR="00520606" w:rsidRPr="002F3ABF" w:rsidRDefault="00520606" w:rsidP="00520606">
      <w:pPr>
        <w:pStyle w:val="af6"/>
        <w:spacing w:after="0" w:line="220" w:lineRule="exact"/>
        <w:ind w:firstLine="397"/>
        <w:jc w:val="both"/>
        <w:rPr>
          <w:spacing w:val="-12"/>
          <w:sz w:val="20"/>
          <w:szCs w:val="20"/>
          <w:lang w:val="be-BY"/>
        </w:rPr>
      </w:pPr>
      <w:r w:rsidRPr="002F3ABF">
        <w:rPr>
          <w:spacing w:val="-12"/>
          <w:sz w:val="20"/>
          <w:szCs w:val="20"/>
          <w:lang w:val="be-BY"/>
        </w:rPr>
        <w:t>Ключавое месца ў праблеме тэрміналагічных падыходаў да акрэсл</w:t>
      </w:r>
      <w:r w:rsidR="0051516E">
        <w:rPr>
          <w:spacing w:val="-12"/>
          <w:sz w:val="20"/>
          <w:szCs w:val="20"/>
          <w:lang w:val="be-BY"/>
        </w:rPr>
        <w:t>е</w:t>
      </w:r>
      <w:r w:rsidRPr="002F3ABF">
        <w:rPr>
          <w:spacing w:val="-12"/>
          <w:sz w:val="20"/>
          <w:szCs w:val="20"/>
          <w:lang w:val="be-BY"/>
        </w:rPr>
        <w:t>ння комп</w:t>
      </w:r>
      <w:r w:rsidR="002F3ABF" w:rsidRPr="002F3ABF">
        <w:rPr>
          <w:spacing w:val="-12"/>
          <w:sz w:val="20"/>
          <w:szCs w:val="20"/>
          <w:lang w:val="be-BY"/>
        </w:rPr>
        <w:softHyphen/>
      </w:r>
      <w:r w:rsidRPr="002F3ABF">
        <w:rPr>
          <w:spacing w:val="-12"/>
          <w:sz w:val="20"/>
          <w:szCs w:val="20"/>
          <w:lang w:val="be-BY"/>
        </w:rPr>
        <w:t>лекс</w:t>
      </w:r>
      <w:r w:rsidR="00B9710C">
        <w:rPr>
          <w:spacing w:val="-12"/>
          <w:sz w:val="20"/>
          <w:szCs w:val="20"/>
          <w:lang w:val="be-BY"/>
        </w:rPr>
        <w:t>у</w:t>
      </w:r>
      <w:r w:rsidRPr="002F3ABF">
        <w:rPr>
          <w:spacing w:val="-12"/>
          <w:sz w:val="20"/>
          <w:szCs w:val="20"/>
          <w:lang w:val="be-BY"/>
        </w:rPr>
        <w:t xml:space="preserve"> арыгіналаў актаў агульнадзяржаўнага значэння архіва ВКЛ зай</w:t>
      </w:r>
      <w:r w:rsidR="002F3ABF" w:rsidRPr="002F3ABF">
        <w:rPr>
          <w:spacing w:val="-12"/>
          <w:sz w:val="20"/>
          <w:szCs w:val="20"/>
          <w:lang w:val="be-BY"/>
        </w:rPr>
        <w:softHyphen/>
      </w:r>
      <w:r w:rsidRPr="002F3ABF">
        <w:rPr>
          <w:spacing w:val="-12"/>
          <w:sz w:val="20"/>
          <w:szCs w:val="20"/>
          <w:lang w:val="be-BY"/>
        </w:rPr>
        <w:t>ма</w:t>
      </w:r>
      <w:r w:rsidR="002F3ABF" w:rsidRPr="002F3ABF">
        <w:rPr>
          <w:spacing w:val="-12"/>
          <w:sz w:val="20"/>
          <w:szCs w:val="20"/>
          <w:lang w:val="be-BY"/>
        </w:rPr>
        <w:softHyphen/>
      </w:r>
      <w:r w:rsidRPr="002F3ABF">
        <w:rPr>
          <w:spacing w:val="-12"/>
          <w:sz w:val="20"/>
          <w:szCs w:val="20"/>
          <w:lang w:val="be-BY"/>
        </w:rPr>
        <w:t xml:space="preserve">юць погляды метрыкантаў 3-га Дэпартамента Кіруючага Сената. У </w:t>
      </w:r>
      <w:r w:rsidR="00B9710C">
        <w:rPr>
          <w:spacing w:val="-12"/>
          <w:sz w:val="20"/>
          <w:szCs w:val="20"/>
          <w:lang w:val="be-BY"/>
        </w:rPr>
        <w:t>гэт</w:t>
      </w:r>
      <w:r w:rsidRPr="002F3ABF">
        <w:rPr>
          <w:spacing w:val="-12"/>
          <w:sz w:val="20"/>
          <w:szCs w:val="20"/>
          <w:lang w:val="be-BY"/>
        </w:rPr>
        <w:t>ай уста</w:t>
      </w:r>
      <w:r w:rsidR="002F3ABF" w:rsidRPr="002F3ABF">
        <w:rPr>
          <w:spacing w:val="-12"/>
          <w:sz w:val="20"/>
          <w:szCs w:val="20"/>
          <w:lang w:val="be-BY"/>
        </w:rPr>
        <w:softHyphen/>
      </w:r>
      <w:r w:rsidRPr="002F3ABF">
        <w:rPr>
          <w:spacing w:val="-12"/>
          <w:sz w:val="20"/>
          <w:szCs w:val="20"/>
          <w:lang w:val="be-BY"/>
        </w:rPr>
        <w:t>но</w:t>
      </w:r>
      <w:r w:rsidR="002F3ABF" w:rsidRPr="002F3ABF">
        <w:rPr>
          <w:spacing w:val="-12"/>
          <w:sz w:val="20"/>
          <w:szCs w:val="20"/>
          <w:lang w:val="be-BY"/>
        </w:rPr>
        <w:softHyphen/>
      </w:r>
      <w:r w:rsidRPr="002F3ABF">
        <w:rPr>
          <w:spacing w:val="-12"/>
          <w:sz w:val="20"/>
          <w:szCs w:val="20"/>
          <w:lang w:val="be-BY"/>
        </w:rPr>
        <w:t xml:space="preserve">ве з канца 90-х гг. </w:t>
      </w:r>
      <w:r w:rsidRPr="002F3ABF">
        <w:rPr>
          <w:spacing w:val="-12"/>
          <w:sz w:val="20"/>
          <w:szCs w:val="20"/>
          <w:lang w:val="en-US"/>
        </w:rPr>
        <w:t>XVIII</w:t>
      </w:r>
      <w:r w:rsidRPr="002F3ABF">
        <w:rPr>
          <w:spacing w:val="-12"/>
          <w:sz w:val="20"/>
          <w:szCs w:val="20"/>
          <w:lang w:val="be-BY"/>
        </w:rPr>
        <w:t xml:space="preserve"> ст. </w:t>
      </w:r>
      <w:r w:rsidR="00B9710C">
        <w:rPr>
          <w:spacing w:val="-12"/>
          <w:sz w:val="20"/>
          <w:szCs w:val="20"/>
          <w:lang w:val="be-BY"/>
        </w:rPr>
        <w:t>д</w:t>
      </w:r>
      <w:r w:rsidRPr="002F3ABF">
        <w:rPr>
          <w:spacing w:val="-12"/>
          <w:sz w:val="20"/>
          <w:szCs w:val="20"/>
          <w:lang w:val="be-BY"/>
        </w:rPr>
        <w:t>а канц</w:t>
      </w:r>
      <w:r w:rsidR="00B9710C">
        <w:rPr>
          <w:spacing w:val="-12"/>
          <w:sz w:val="20"/>
          <w:szCs w:val="20"/>
          <w:lang w:val="be-BY"/>
        </w:rPr>
        <w:t>а</w:t>
      </w:r>
      <w:r w:rsidRPr="002F3ABF">
        <w:rPr>
          <w:spacing w:val="-12"/>
          <w:sz w:val="20"/>
          <w:szCs w:val="20"/>
          <w:lang w:val="be-BY"/>
        </w:rPr>
        <w:t xml:space="preserve"> 80-х гг. </w:t>
      </w:r>
      <w:r w:rsidRPr="002F3ABF">
        <w:rPr>
          <w:spacing w:val="-12"/>
          <w:sz w:val="20"/>
          <w:szCs w:val="20"/>
          <w:lang w:val="en-US"/>
        </w:rPr>
        <w:t>XIX</w:t>
      </w:r>
      <w:r w:rsidRPr="002F3ABF">
        <w:rPr>
          <w:spacing w:val="-12"/>
          <w:sz w:val="20"/>
          <w:szCs w:val="20"/>
          <w:lang w:val="be-BY"/>
        </w:rPr>
        <w:t xml:space="preserve"> ст. захоўвалася асноўная част</w:t>
      </w:r>
      <w:r w:rsidR="002F3ABF" w:rsidRPr="002F3ABF">
        <w:rPr>
          <w:spacing w:val="-12"/>
          <w:sz w:val="20"/>
          <w:szCs w:val="20"/>
          <w:lang w:val="be-BY"/>
        </w:rPr>
        <w:softHyphen/>
      </w:r>
      <w:r w:rsidRPr="002F3ABF">
        <w:rPr>
          <w:spacing w:val="-12"/>
          <w:sz w:val="20"/>
          <w:szCs w:val="20"/>
          <w:lang w:val="be-BY"/>
        </w:rPr>
        <w:t>ка дзяржаўных дакументаў у форме арыгіналаў</w:t>
      </w:r>
      <w:r w:rsidR="00B9710C">
        <w:rPr>
          <w:spacing w:val="-12"/>
          <w:sz w:val="20"/>
          <w:szCs w:val="20"/>
          <w:lang w:val="be-BY"/>
        </w:rPr>
        <w:t>,</w:t>
      </w:r>
      <w:r w:rsidRPr="002F3ABF">
        <w:rPr>
          <w:spacing w:val="-12"/>
          <w:sz w:val="20"/>
          <w:szCs w:val="20"/>
          <w:lang w:val="be-BY"/>
        </w:rPr>
        <w:t xml:space="preserve"> вывезеных з Варшавы, а так</w:t>
      </w:r>
      <w:r w:rsidR="002F3ABF" w:rsidRPr="002F3ABF">
        <w:rPr>
          <w:spacing w:val="-12"/>
          <w:sz w:val="20"/>
          <w:szCs w:val="20"/>
          <w:lang w:val="be-BY"/>
        </w:rPr>
        <w:softHyphen/>
      </w:r>
      <w:r w:rsidRPr="002F3ABF">
        <w:rPr>
          <w:spacing w:val="-12"/>
          <w:sz w:val="20"/>
          <w:szCs w:val="20"/>
          <w:lang w:val="be-BY"/>
        </w:rPr>
        <w:t>сама Метрыка ВКЛ. У 1883 г. выйшла выданне, падрыхтаванае загадчыкам аддзе</w:t>
      </w:r>
      <w:r w:rsidR="002F3ABF" w:rsidRPr="002F3ABF">
        <w:rPr>
          <w:spacing w:val="-12"/>
          <w:sz w:val="20"/>
          <w:szCs w:val="20"/>
          <w:lang w:val="be-BY"/>
        </w:rPr>
        <w:softHyphen/>
      </w:r>
      <w:r w:rsidRPr="002F3ABF">
        <w:rPr>
          <w:spacing w:val="-12"/>
          <w:sz w:val="20"/>
          <w:szCs w:val="20"/>
          <w:lang w:val="be-BY"/>
        </w:rPr>
        <w:t xml:space="preserve">ла «Літоўскай метрыкі» </w:t>
      </w:r>
      <w:r w:rsidR="00B9710C">
        <w:rPr>
          <w:spacing w:val="-12"/>
          <w:sz w:val="20"/>
          <w:szCs w:val="20"/>
          <w:lang w:val="be-BY"/>
        </w:rPr>
        <w:t>ў</w:t>
      </w:r>
      <w:r w:rsidRPr="002F3ABF">
        <w:rPr>
          <w:spacing w:val="-12"/>
          <w:sz w:val="20"/>
          <w:szCs w:val="20"/>
          <w:lang w:val="be-BY"/>
        </w:rPr>
        <w:t xml:space="preserve"> архіве названай вышэй установы Л.</w:t>
      </w:r>
      <w:r w:rsidR="007739E9" w:rsidRPr="002F3ABF">
        <w:rPr>
          <w:spacing w:val="-12"/>
          <w:sz w:val="20"/>
          <w:szCs w:val="20"/>
          <w:lang w:val="en-US"/>
        </w:rPr>
        <w:t> </w:t>
      </w:r>
      <w:r w:rsidRPr="002F3ABF">
        <w:rPr>
          <w:spacing w:val="-12"/>
          <w:sz w:val="20"/>
          <w:szCs w:val="20"/>
          <w:lang w:val="be-BY"/>
        </w:rPr>
        <w:t>М.</w:t>
      </w:r>
      <w:r w:rsidR="007739E9" w:rsidRPr="002F3ABF">
        <w:rPr>
          <w:spacing w:val="-12"/>
          <w:sz w:val="20"/>
          <w:szCs w:val="20"/>
          <w:lang w:val="en-US"/>
        </w:rPr>
        <w:t> </w:t>
      </w:r>
      <w:r w:rsidRPr="002F3ABF">
        <w:rPr>
          <w:spacing w:val="-12"/>
          <w:sz w:val="20"/>
          <w:szCs w:val="20"/>
          <w:lang w:val="be-BY"/>
        </w:rPr>
        <w:t>Зель</w:t>
      </w:r>
      <w:r w:rsidR="002F3ABF" w:rsidRPr="002F3ABF">
        <w:rPr>
          <w:spacing w:val="-12"/>
          <w:sz w:val="20"/>
          <w:szCs w:val="20"/>
          <w:lang w:val="be-BY"/>
        </w:rPr>
        <w:softHyphen/>
      </w:r>
      <w:r w:rsidRPr="002F3ABF">
        <w:rPr>
          <w:spacing w:val="-12"/>
          <w:sz w:val="20"/>
          <w:szCs w:val="20"/>
          <w:lang w:val="be-BY"/>
        </w:rPr>
        <w:t>вя</w:t>
      </w:r>
      <w:r w:rsidR="002F3ABF" w:rsidRPr="002F3ABF">
        <w:rPr>
          <w:spacing w:val="-12"/>
          <w:sz w:val="20"/>
          <w:szCs w:val="20"/>
          <w:lang w:val="be-BY"/>
        </w:rPr>
        <w:softHyphen/>
      </w:r>
      <w:r w:rsidRPr="002F3ABF">
        <w:rPr>
          <w:spacing w:val="-12"/>
          <w:sz w:val="20"/>
          <w:szCs w:val="20"/>
          <w:lang w:val="be-BY"/>
        </w:rPr>
        <w:t>ро</w:t>
      </w:r>
      <w:r w:rsidR="002F3ABF" w:rsidRPr="002F3ABF">
        <w:rPr>
          <w:spacing w:val="-12"/>
          <w:sz w:val="20"/>
          <w:szCs w:val="20"/>
          <w:lang w:val="be-BY"/>
        </w:rPr>
        <w:softHyphen/>
      </w:r>
      <w:r w:rsidRPr="002F3ABF">
        <w:rPr>
          <w:spacing w:val="-12"/>
          <w:sz w:val="20"/>
          <w:szCs w:val="20"/>
          <w:lang w:val="be-BY"/>
        </w:rPr>
        <w:t>вічам: «</w:t>
      </w:r>
      <w:r w:rsidRPr="002F3ABF">
        <w:rPr>
          <w:spacing w:val="-12"/>
          <w:sz w:val="20"/>
          <w:szCs w:val="20"/>
        </w:rPr>
        <w:t>Литовская метрика, государственный отдел Великого княжества Литов</w:t>
      </w:r>
      <w:r w:rsidR="002F3ABF" w:rsidRPr="002F3ABF">
        <w:rPr>
          <w:spacing w:val="-12"/>
          <w:sz w:val="20"/>
          <w:szCs w:val="20"/>
        </w:rPr>
        <w:softHyphen/>
      </w:r>
      <w:r w:rsidRPr="002F3ABF">
        <w:rPr>
          <w:spacing w:val="-12"/>
          <w:sz w:val="20"/>
          <w:szCs w:val="20"/>
        </w:rPr>
        <w:t xml:space="preserve">ского, при Правительствующем Сенате. </w:t>
      </w:r>
      <w:r w:rsidRPr="002F3ABF">
        <w:rPr>
          <w:i/>
          <w:spacing w:val="-12"/>
          <w:sz w:val="20"/>
          <w:szCs w:val="20"/>
        </w:rPr>
        <w:t xml:space="preserve">Грамоты и регесты из собрания </w:t>
      </w:r>
      <w:r w:rsidRPr="002F3ABF">
        <w:rPr>
          <w:i/>
          <w:spacing w:val="-12"/>
          <w:sz w:val="20"/>
          <w:szCs w:val="20"/>
          <w:lang w:val="be-BY"/>
        </w:rPr>
        <w:t>«</w:t>
      </w:r>
      <w:r w:rsidRPr="002F3ABF">
        <w:rPr>
          <w:i/>
          <w:spacing w:val="-12"/>
          <w:sz w:val="20"/>
          <w:szCs w:val="20"/>
        </w:rPr>
        <w:t>древ</w:t>
      </w:r>
      <w:r w:rsidR="002F3ABF" w:rsidRPr="002F3ABF">
        <w:rPr>
          <w:i/>
          <w:spacing w:val="-12"/>
          <w:sz w:val="20"/>
          <w:szCs w:val="20"/>
        </w:rPr>
        <w:softHyphen/>
      </w:r>
      <w:r w:rsidRPr="002F3ABF">
        <w:rPr>
          <w:i/>
          <w:spacing w:val="-12"/>
          <w:sz w:val="20"/>
          <w:szCs w:val="20"/>
        </w:rPr>
        <w:t>них актов</w:t>
      </w:r>
      <w:r w:rsidRPr="002F3ABF">
        <w:rPr>
          <w:i/>
          <w:spacing w:val="-12"/>
          <w:sz w:val="20"/>
          <w:szCs w:val="20"/>
          <w:lang w:val="be-BY"/>
        </w:rPr>
        <w:t>» писанных на пергаменте</w:t>
      </w:r>
      <w:r w:rsidRPr="002F3ABF">
        <w:rPr>
          <w:spacing w:val="-12"/>
          <w:sz w:val="20"/>
          <w:szCs w:val="20"/>
        </w:rPr>
        <w:t xml:space="preserve"> на литовско-русском, латинском, ниж</w:t>
      </w:r>
      <w:r w:rsidR="002F3ABF" w:rsidRPr="002F3ABF">
        <w:rPr>
          <w:spacing w:val="-12"/>
          <w:sz w:val="20"/>
          <w:szCs w:val="20"/>
        </w:rPr>
        <w:softHyphen/>
      </w:r>
      <w:r w:rsidRPr="002F3ABF">
        <w:rPr>
          <w:spacing w:val="-12"/>
          <w:sz w:val="20"/>
          <w:szCs w:val="20"/>
        </w:rPr>
        <w:t>не-германском, старо-чешском и польском языках</w:t>
      </w:r>
      <w:r w:rsidRPr="002F3ABF">
        <w:rPr>
          <w:spacing w:val="-12"/>
          <w:sz w:val="20"/>
          <w:szCs w:val="20"/>
          <w:lang w:val="be-BY"/>
        </w:rPr>
        <w:t xml:space="preserve">» (выдзелена </w:t>
      </w:r>
      <w:r w:rsidR="006D5C6D">
        <w:rPr>
          <w:spacing w:val="-12"/>
          <w:sz w:val="20"/>
          <w:szCs w:val="20"/>
          <w:lang w:val="be-BY"/>
        </w:rPr>
        <w:t>мной. </w:t>
      </w:r>
      <w:r w:rsidRPr="002F3ABF">
        <w:rPr>
          <w:spacing w:val="-12"/>
          <w:sz w:val="20"/>
          <w:szCs w:val="20"/>
          <w:lang w:val="be-BY"/>
        </w:rPr>
        <w:t xml:space="preserve">— </w:t>
      </w:r>
      <w:r w:rsidRPr="002F3ABF">
        <w:rPr>
          <w:i/>
          <w:spacing w:val="-12"/>
          <w:sz w:val="20"/>
          <w:szCs w:val="20"/>
          <w:lang w:val="be-BY"/>
        </w:rPr>
        <w:t>А.</w:t>
      </w:r>
      <w:r w:rsidR="007739E9" w:rsidRPr="002F3ABF">
        <w:rPr>
          <w:i/>
          <w:spacing w:val="-12"/>
          <w:sz w:val="20"/>
          <w:szCs w:val="20"/>
          <w:lang w:val="en-US"/>
        </w:rPr>
        <w:t> </w:t>
      </w:r>
      <w:r w:rsidRPr="002F3ABF">
        <w:rPr>
          <w:i/>
          <w:spacing w:val="-12"/>
          <w:sz w:val="20"/>
          <w:szCs w:val="20"/>
          <w:lang w:val="be-BY"/>
        </w:rPr>
        <w:t>Л.</w:t>
      </w:r>
      <w:r w:rsidRPr="002F3ABF">
        <w:rPr>
          <w:spacing w:val="-12"/>
          <w:sz w:val="20"/>
          <w:szCs w:val="20"/>
          <w:lang w:val="be-BY"/>
        </w:rPr>
        <w:t>)</w:t>
      </w:r>
      <w:r w:rsidRPr="002F3ABF">
        <w:rPr>
          <w:spacing w:val="-12"/>
          <w:sz w:val="20"/>
          <w:szCs w:val="20"/>
        </w:rPr>
        <w:t xml:space="preserve"> [4]</w:t>
      </w:r>
      <w:r w:rsidRPr="002F3ABF">
        <w:rPr>
          <w:spacing w:val="-12"/>
          <w:sz w:val="20"/>
          <w:szCs w:val="20"/>
          <w:lang w:val="be-BY"/>
        </w:rPr>
        <w:t>. Асаб</w:t>
      </w:r>
      <w:r w:rsidR="002F3ABF" w:rsidRPr="002F3ABF">
        <w:rPr>
          <w:spacing w:val="-12"/>
          <w:sz w:val="20"/>
          <w:szCs w:val="20"/>
          <w:lang w:val="be-BY"/>
        </w:rPr>
        <w:softHyphen/>
      </w:r>
      <w:r w:rsidRPr="002F3ABF">
        <w:rPr>
          <w:spacing w:val="-12"/>
          <w:sz w:val="20"/>
          <w:szCs w:val="20"/>
          <w:lang w:val="be-BY"/>
        </w:rPr>
        <w:t>лівасць яго ў тым, што том І быў заснаваны на дакументах былога «Архіва Скарб</w:t>
      </w:r>
      <w:r w:rsidR="002F3ABF" w:rsidRPr="002F3ABF">
        <w:rPr>
          <w:spacing w:val="-12"/>
          <w:sz w:val="20"/>
          <w:szCs w:val="20"/>
          <w:lang w:val="be-BY"/>
        </w:rPr>
        <w:softHyphen/>
      </w:r>
      <w:r w:rsidRPr="002F3ABF">
        <w:rPr>
          <w:spacing w:val="-12"/>
          <w:sz w:val="20"/>
          <w:szCs w:val="20"/>
          <w:lang w:val="be-BY"/>
        </w:rPr>
        <w:t>ца Каралеўства Польскага ў Кракаўскім замку», якія адносіліся да гіс</w:t>
      </w:r>
      <w:r w:rsidR="002F3ABF" w:rsidRPr="002F3ABF">
        <w:rPr>
          <w:spacing w:val="-12"/>
          <w:sz w:val="20"/>
          <w:szCs w:val="20"/>
          <w:lang w:val="be-BY"/>
        </w:rPr>
        <w:softHyphen/>
      </w:r>
      <w:r w:rsidRPr="002F3ABF">
        <w:rPr>
          <w:spacing w:val="-12"/>
          <w:sz w:val="20"/>
          <w:szCs w:val="20"/>
          <w:lang w:val="be-BY"/>
        </w:rPr>
        <w:t>то</w:t>
      </w:r>
      <w:r w:rsidR="002F3ABF" w:rsidRPr="002F3ABF">
        <w:rPr>
          <w:spacing w:val="-12"/>
          <w:sz w:val="20"/>
          <w:szCs w:val="20"/>
          <w:lang w:val="be-BY"/>
        </w:rPr>
        <w:softHyphen/>
      </w:r>
      <w:r w:rsidRPr="002F3ABF">
        <w:rPr>
          <w:spacing w:val="-12"/>
          <w:sz w:val="20"/>
          <w:szCs w:val="20"/>
          <w:lang w:val="be-BY"/>
        </w:rPr>
        <w:t>рыі ВКЛ і Польшчы. Аднак яго назва — «Акты Литовские 1487—1589»</w:t>
      </w:r>
      <w:r w:rsidRPr="002F3ABF">
        <w:rPr>
          <w:spacing w:val="-12"/>
          <w:sz w:val="20"/>
          <w:szCs w:val="20"/>
          <w:lang w:val="be-BY"/>
        </w:rPr>
        <w:footnoteReference w:id="23"/>
      </w:r>
      <w:r w:rsidRPr="002F3ABF">
        <w:rPr>
          <w:spacing w:val="-12"/>
          <w:sz w:val="20"/>
          <w:szCs w:val="20"/>
          <w:lang w:val="be-BY"/>
        </w:rPr>
        <w:t>, а так</w:t>
      </w:r>
      <w:r w:rsidR="002F3ABF" w:rsidRPr="002F3ABF">
        <w:rPr>
          <w:spacing w:val="-12"/>
          <w:sz w:val="20"/>
          <w:szCs w:val="20"/>
          <w:lang w:val="be-BY"/>
        </w:rPr>
        <w:softHyphen/>
      </w:r>
      <w:r w:rsidRPr="002F3ABF">
        <w:rPr>
          <w:spacing w:val="-12"/>
          <w:sz w:val="20"/>
          <w:szCs w:val="20"/>
          <w:lang w:val="be-BY"/>
        </w:rPr>
        <w:t>са</w:t>
      </w:r>
      <w:r w:rsidR="002F3ABF" w:rsidRPr="002F3ABF">
        <w:rPr>
          <w:spacing w:val="-12"/>
          <w:sz w:val="20"/>
          <w:szCs w:val="20"/>
          <w:lang w:val="be-BY"/>
        </w:rPr>
        <w:softHyphen/>
      </w:r>
      <w:r w:rsidRPr="002F3ABF">
        <w:rPr>
          <w:spacing w:val="-12"/>
          <w:sz w:val="20"/>
          <w:szCs w:val="20"/>
          <w:lang w:val="be-BY"/>
        </w:rPr>
        <w:t>ма наяўнасць на шэрагу актаў пячатак вялікіх князёў літоўскіх, наяўнасць актаў</w:t>
      </w:r>
      <w:r w:rsidR="00B9710C">
        <w:rPr>
          <w:spacing w:val="-12"/>
          <w:sz w:val="20"/>
          <w:szCs w:val="20"/>
          <w:lang w:val="be-BY"/>
        </w:rPr>
        <w:t>,</w:t>
      </w:r>
      <w:r w:rsidRPr="002F3ABF">
        <w:rPr>
          <w:spacing w:val="-12"/>
          <w:sz w:val="20"/>
          <w:szCs w:val="20"/>
          <w:lang w:val="be-BY"/>
        </w:rPr>
        <w:t xml:space="preserve"> адрасаваных ВКЛ, магла ўплываць на ўяўленне аб іх паходжанні менавіта з дзяржаўнага архіва ВКЛ, на што ўскосна ўказвала і назва збору, дзе яны на той час захоўваліся — «Литовская метрика». Для абазначэння прыкметы «арыгі</w:t>
      </w:r>
      <w:r w:rsidR="002F3ABF" w:rsidRPr="002F3ABF">
        <w:rPr>
          <w:spacing w:val="-12"/>
          <w:sz w:val="20"/>
          <w:szCs w:val="20"/>
          <w:lang w:val="be-BY"/>
        </w:rPr>
        <w:softHyphen/>
      </w:r>
      <w:r w:rsidRPr="002F3ABF">
        <w:rPr>
          <w:spacing w:val="-12"/>
          <w:sz w:val="20"/>
          <w:szCs w:val="20"/>
          <w:lang w:val="be-BY"/>
        </w:rPr>
        <w:t>нал» Л.</w:t>
      </w:r>
      <w:r w:rsidR="007739E9" w:rsidRPr="002F3ABF">
        <w:rPr>
          <w:spacing w:val="-12"/>
          <w:sz w:val="20"/>
          <w:szCs w:val="20"/>
          <w:lang w:val="en-US"/>
        </w:rPr>
        <w:t> </w:t>
      </w:r>
      <w:r w:rsidRPr="002F3ABF">
        <w:rPr>
          <w:spacing w:val="-12"/>
          <w:sz w:val="20"/>
          <w:szCs w:val="20"/>
          <w:lang w:val="be-BY"/>
        </w:rPr>
        <w:t>М. Зельвяровіч карыстаецца паняццем «подлинник».</w:t>
      </w:r>
    </w:p>
    <w:p w:rsidR="00520606" w:rsidRPr="002F3ABF" w:rsidRDefault="00520606" w:rsidP="00520606">
      <w:pPr>
        <w:pStyle w:val="af6"/>
        <w:spacing w:after="0" w:line="220" w:lineRule="exact"/>
        <w:ind w:firstLine="397"/>
        <w:jc w:val="both"/>
        <w:rPr>
          <w:spacing w:val="-12"/>
          <w:sz w:val="20"/>
          <w:szCs w:val="20"/>
          <w:lang w:val="be-BY"/>
        </w:rPr>
      </w:pPr>
      <w:r w:rsidRPr="002F3ABF">
        <w:rPr>
          <w:spacing w:val="-12"/>
          <w:sz w:val="20"/>
          <w:szCs w:val="20"/>
          <w:lang w:val="be-BY"/>
        </w:rPr>
        <w:t>Найбольш разгорнута даны</w:t>
      </w:r>
      <w:r w:rsidR="00B9710C">
        <w:rPr>
          <w:spacing w:val="-12"/>
          <w:sz w:val="20"/>
          <w:szCs w:val="20"/>
          <w:lang w:val="be-BY"/>
        </w:rPr>
        <w:t>я</w:t>
      </w:r>
      <w:r w:rsidRPr="002F3ABF">
        <w:rPr>
          <w:spacing w:val="-12"/>
          <w:sz w:val="20"/>
          <w:szCs w:val="20"/>
          <w:lang w:val="be-BY"/>
        </w:rPr>
        <w:t xml:space="preserve"> на арыгіналы актаў як на частку Метрыкі ВКЛ бы</w:t>
      </w:r>
      <w:r w:rsidR="00B9710C">
        <w:rPr>
          <w:spacing w:val="-12"/>
          <w:sz w:val="20"/>
          <w:szCs w:val="20"/>
          <w:lang w:val="be-BY"/>
        </w:rPr>
        <w:t>лі</w:t>
      </w:r>
      <w:r w:rsidRPr="002F3ABF">
        <w:rPr>
          <w:spacing w:val="-12"/>
          <w:sz w:val="20"/>
          <w:szCs w:val="20"/>
          <w:lang w:val="be-BY"/>
        </w:rPr>
        <w:t xml:space="preserve"> прадстаўлены ў працах калегі Л.</w:t>
      </w:r>
      <w:r w:rsidR="007739E9" w:rsidRPr="002F3ABF">
        <w:rPr>
          <w:spacing w:val="-12"/>
          <w:sz w:val="20"/>
          <w:szCs w:val="20"/>
          <w:lang w:val="en-US"/>
        </w:rPr>
        <w:t> </w:t>
      </w:r>
      <w:r w:rsidRPr="002F3ABF">
        <w:rPr>
          <w:spacing w:val="-12"/>
          <w:sz w:val="20"/>
          <w:szCs w:val="20"/>
          <w:lang w:val="be-BY"/>
        </w:rPr>
        <w:t>М. Зельвяровіча, гісторыка, архіва</w:t>
      </w:r>
      <w:r w:rsidR="00B9710C">
        <w:rPr>
          <w:spacing w:val="-12"/>
          <w:sz w:val="20"/>
          <w:szCs w:val="20"/>
          <w:lang w:val="be-BY"/>
        </w:rPr>
        <w:softHyphen/>
      </w:r>
      <w:r w:rsidRPr="002F3ABF">
        <w:rPr>
          <w:spacing w:val="-12"/>
          <w:sz w:val="20"/>
          <w:szCs w:val="20"/>
          <w:lang w:val="be-BY"/>
        </w:rPr>
        <w:t>знаў</w:t>
      </w:r>
      <w:r w:rsidR="00B9710C">
        <w:rPr>
          <w:spacing w:val="-12"/>
          <w:sz w:val="20"/>
          <w:szCs w:val="20"/>
          <w:lang w:val="be-BY"/>
        </w:rPr>
        <w:softHyphen/>
      </w:r>
      <w:r w:rsidRPr="002F3ABF">
        <w:rPr>
          <w:spacing w:val="-12"/>
          <w:sz w:val="20"/>
          <w:szCs w:val="20"/>
          <w:lang w:val="be-BY"/>
        </w:rPr>
        <w:t>цы, метры</w:t>
      </w:r>
      <w:r w:rsidR="002F3ABF" w:rsidRPr="002F3ABF">
        <w:rPr>
          <w:spacing w:val="-12"/>
          <w:sz w:val="20"/>
          <w:szCs w:val="20"/>
          <w:lang w:val="be-BY"/>
        </w:rPr>
        <w:softHyphen/>
      </w:r>
      <w:r w:rsidRPr="002F3ABF">
        <w:rPr>
          <w:spacing w:val="-12"/>
          <w:sz w:val="20"/>
          <w:szCs w:val="20"/>
          <w:lang w:val="be-BY"/>
        </w:rPr>
        <w:t>канта архіва 3-га Дэпартамента Сената С.</w:t>
      </w:r>
      <w:r w:rsidR="007739E9" w:rsidRPr="002F3ABF">
        <w:rPr>
          <w:spacing w:val="-12"/>
          <w:sz w:val="20"/>
          <w:szCs w:val="20"/>
          <w:lang w:val="en-US"/>
        </w:rPr>
        <w:t> </w:t>
      </w:r>
      <w:r w:rsidRPr="002F3ABF">
        <w:rPr>
          <w:spacing w:val="-12"/>
          <w:sz w:val="20"/>
          <w:szCs w:val="20"/>
          <w:lang w:val="be-BY"/>
        </w:rPr>
        <w:t xml:space="preserve">Л. Пташыцкага </w:t>
      </w:r>
      <w:r w:rsidRPr="002F3ABF">
        <w:rPr>
          <w:bCs/>
          <w:iCs/>
          <w:spacing w:val="-12"/>
          <w:sz w:val="20"/>
          <w:szCs w:val="20"/>
          <w:lang w:val="be-BY"/>
        </w:rPr>
        <w:t xml:space="preserve">(1853—1933). </w:t>
      </w:r>
      <w:r w:rsidRPr="002F3ABF">
        <w:rPr>
          <w:spacing w:val="-12"/>
          <w:sz w:val="20"/>
          <w:szCs w:val="20"/>
          <w:lang w:val="be-BY"/>
        </w:rPr>
        <w:t xml:space="preserve">У 1884 г. </w:t>
      </w:r>
      <w:r w:rsidR="00B9710C">
        <w:rPr>
          <w:spacing w:val="-12"/>
          <w:sz w:val="20"/>
          <w:szCs w:val="20"/>
          <w:lang w:val="be-BY"/>
        </w:rPr>
        <w:t>у</w:t>
      </w:r>
      <w:r w:rsidRPr="002F3ABF">
        <w:rPr>
          <w:spacing w:val="-12"/>
          <w:sz w:val="20"/>
          <w:szCs w:val="20"/>
          <w:lang w:val="be-BY"/>
        </w:rPr>
        <w:t xml:space="preserve"> польскамоўным выданні «Cesarska Biblioteka Pub</w:t>
      </w:r>
      <w:r w:rsidR="00B9710C">
        <w:rPr>
          <w:spacing w:val="-12"/>
          <w:sz w:val="20"/>
          <w:szCs w:val="20"/>
          <w:lang w:val="be-BY"/>
        </w:rPr>
        <w:softHyphen/>
      </w:r>
      <w:r w:rsidRPr="002F3ABF">
        <w:rPr>
          <w:spacing w:val="-12"/>
          <w:sz w:val="20"/>
          <w:szCs w:val="20"/>
          <w:lang w:val="be-BY"/>
        </w:rPr>
        <w:t>licz</w:t>
      </w:r>
      <w:r w:rsidR="00B9710C">
        <w:rPr>
          <w:spacing w:val="-12"/>
          <w:sz w:val="20"/>
          <w:szCs w:val="20"/>
          <w:lang w:val="be-BY"/>
        </w:rPr>
        <w:softHyphen/>
      </w:r>
      <w:r w:rsidRPr="002F3ABF">
        <w:rPr>
          <w:spacing w:val="-12"/>
          <w:sz w:val="20"/>
          <w:szCs w:val="20"/>
          <w:lang w:val="be-BY"/>
        </w:rPr>
        <w:t>na i Metryka Litew</w:t>
      </w:r>
      <w:r w:rsidR="002F3ABF" w:rsidRPr="002F3ABF">
        <w:rPr>
          <w:spacing w:val="-12"/>
          <w:sz w:val="20"/>
          <w:szCs w:val="20"/>
          <w:lang w:val="be-BY"/>
        </w:rPr>
        <w:softHyphen/>
      </w:r>
      <w:r w:rsidRPr="002F3ABF">
        <w:rPr>
          <w:spacing w:val="-12"/>
          <w:sz w:val="20"/>
          <w:szCs w:val="20"/>
          <w:lang w:val="be-BY"/>
        </w:rPr>
        <w:t>ska w Petersburgu» прадставіў навуковай грамадскасці свой погляд на гіс</w:t>
      </w:r>
      <w:r w:rsidR="002F3ABF" w:rsidRPr="002F3ABF">
        <w:rPr>
          <w:spacing w:val="-12"/>
          <w:sz w:val="20"/>
          <w:szCs w:val="20"/>
          <w:lang w:val="be-BY"/>
        </w:rPr>
        <w:softHyphen/>
      </w:r>
      <w:r w:rsidRPr="002F3ABF">
        <w:rPr>
          <w:spacing w:val="-12"/>
          <w:sz w:val="20"/>
          <w:szCs w:val="20"/>
          <w:lang w:val="be-BY"/>
        </w:rPr>
        <w:t>то</w:t>
      </w:r>
      <w:r w:rsidR="002F3ABF" w:rsidRPr="002F3ABF">
        <w:rPr>
          <w:spacing w:val="-12"/>
          <w:sz w:val="20"/>
          <w:szCs w:val="20"/>
          <w:lang w:val="be-BY"/>
        </w:rPr>
        <w:softHyphen/>
      </w:r>
      <w:r w:rsidRPr="002F3ABF">
        <w:rPr>
          <w:spacing w:val="-12"/>
          <w:sz w:val="20"/>
          <w:szCs w:val="20"/>
          <w:lang w:val="be-BY"/>
        </w:rPr>
        <w:t xml:space="preserve">рыю архіўнай спадчыны ВКЛ, якая ў канцы </w:t>
      </w:r>
      <w:r w:rsidRPr="002F3ABF">
        <w:rPr>
          <w:spacing w:val="-12"/>
          <w:sz w:val="20"/>
          <w:szCs w:val="20"/>
          <w:lang w:val="lt-LT"/>
        </w:rPr>
        <w:t xml:space="preserve">XVIII </w:t>
      </w:r>
      <w:r w:rsidRPr="002F3ABF">
        <w:rPr>
          <w:spacing w:val="-12"/>
          <w:sz w:val="20"/>
          <w:szCs w:val="20"/>
          <w:lang w:val="be-BY"/>
        </w:rPr>
        <w:t>ст. была выве</w:t>
      </w:r>
      <w:r w:rsidR="00B9710C">
        <w:rPr>
          <w:spacing w:val="-12"/>
          <w:sz w:val="20"/>
          <w:szCs w:val="20"/>
          <w:lang w:val="be-BY"/>
        </w:rPr>
        <w:softHyphen/>
      </w:r>
      <w:r w:rsidRPr="002F3ABF">
        <w:rPr>
          <w:spacing w:val="-12"/>
          <w:sz w:val="20"/>
          <w:szCs w:val="20"/>
          <w:lang w:val="be-BY"/>
        </w:rPr>
        <w:t>зе</w:t>
      </w:r>
      <w:r w:rsidR="00B9710C">
        <w:rPr>
          <w:spacing w:val="-12"/>
          <w:sz w:val="20"/>
          <w:szCs w:val="20"/>
          <w:lang w:val="be-BY"/>
        </w:rPr>
        <w:softHyphen/>
      </w:r>
      <w:r w:rsidRPr="002F3ABF">
        <w:rPr>
          <w:spacing w:val="-12"/>
          <w:sz w:val="20"/>
          <w:szCs w:val="20"/>
          <w:lang w:val="be-BY"/>
        </w:rPr>
        <w:t>на ў Санкт-Пецяр</w:t>
      </w:r>
      <w:r w:rsidR="002F3ABF" w:rsidRPr="002F3ABF">
        <w:rPr>
          <w:spacing w:val="-12"/>
          <w:sz w:val="20"/>
          <w:szCs w:val="20"/>
          <w:lang w:val="be-BY"/>
        </w:rPr>
        <w:softHyphen/>
      </w:r>
      <w:r w:rsidRPr="002F3ABF">
        <w:rPr>
          <w:spacing w:val="-12"/>
          <w:sz w:val="20"/>
          <w:szCs w:val="20"/>
          <w:lang w:val="be-BY"/>
        </w:rPr>
        <w:t>бург [28]. У ім на некалькі г</w:t>
      </w:r>
      <w:r w:rsidR="00B9710C">
        <w:rPr>
          <w:spacing w:val="-12"/>
          <w:sz w:val="20"/>
          <w:szCs w:val="20"/>
          <w:lang w:val="be-BY"/>
        </w:rPr>
        <w:t>а</w:t>
      </w:r>
      <w:r w:rsidRPr="002F3ABF">
        <w:rPr>
          <w:spacing w:val="-12"/>
          <w:sz w:val="20"/>
          <w:szCs w:val="20"/>
          <w:lang w:val="be-BY"/>
        </w:rPr>
        <w:t>д</w:t>
      </w:r>
      <w:r w:rsidR="00B9710C">
        <w:rPr>
          <w:spacing w:val="-12"/>
          <w:sz w:val="20"/>
          <w:szCs w:val="20"/>
          <w:lang w:val="be-BY"/>
        </w:rPr>
        <w:t>оў</w:t>
      </w:r>
      <w:r w:rsidRPr="002F3ABF">
        <w:rPr>
          <w:spacing w:val="-12"/>
          <w:sz w:val="20"/>
          <w:szCs w:val="20"/>
          <w:lang w:val="be-BY"/>
        </w:rPr>
        <w:t xml:space="preserve"> раней за сваю знакамітую, кла</w:t>
      </w:r>
      <w:r w:rsidR="00B9710C">
        <w:rPr>
          <w:spacing w:val="-12"/>
          <w:sz w:val="20"/>
          <w:szCs w:val="20"/>
          <w:lang w:val="be-BY"/>
        </w:rPr>
        <w:softHyphen/>
      </w:r>
      <w:r w:rsidRPr="002F3ABF">
        <w:rPr>
          <w:spacing w:val="-12"/>
          <w:sz w:val="20"/>
          <w:szCs w:val="20"/>
          <w:lang w:val="be-BY"/>
        </w:rPr>
        <w:t>січную для мет</w:t>
      </w:r>
      <w:r w:rsidR="002F3ABF" w:rsidRPr="002F3ABF">
        <w:rPr>
          <w:spacing w:val="-12"/>
          <w:sz w:val="20"/>
          <w:szCs w:val="20"/>
          <w:lang w:val="be-BY"/>
        </w:rPr>
        <w:softHyphen/>
      </w:r>
      <w:r w:rsidRPr="002F3ABF">
        <w:rPr>
          <w:spacing w:val="-12"/>
          <w:sz w:val="20"/>
          <w:szCs w:val="20"/>
          <w:lang w:val="be-BY"/>
        </w:rPr>
        <w:t>рыцыяны працу «Описание книг и актов Литовской мет</w:t>
      </w:r>
      <w:r w:rsidR="00B9710C">
        <w:rPr>
          <w:spacing w:val="-12"/>
          <w:sz w:val="20"/>
          <w:szCs w:val="20"/>
          <w:lang w:val="be-BY"/>
        </w:rPr>
        <w:softHyphen/>
      </w:r>
      <w:r w:rsidRPr="002F3ABF">
        <w:rPr>
          <w:spacing w:val="-12"/>
          <w:sz w:val="20"/>
          <w:szCs w:val="20"/>
          <w:lang w:val="be-BY"/>
        </w:rPr>
        <w:t>ри</w:t>
      </w:r>
      <w:r w:rsidR="00B9710C">
        <w:rPr>
          <w:spacing w:val="-12"/>
          <w:sz w:val="20"/>
          <w:szCs w:val="20"/>
          <w:lang w:val="be-BY"/>
        </w:rPr>
        <w:softHyphen/>
      </w:r>
      <w:r w:rsidRPr="002F3ABF">
        <w:rPr>
          <w:spacing w:val="-12"/>
          <w:sz w:val="20"/>
          <w:szCs w:val="20"/>
          <w:lang w:val="be-BY"/>
        </w:rPr>
        <w:t>ки» (1887) гіс</w:t>
      </w:r>
      <w:r w:rsidR="002F3ABF" w:rsidRPr="002F3ABF">
        <w:rPr>
          <w:spacing w:val="-12"/>
          <w:sz w:val="20"/>
          <w:szCs w:val="20"/>
          <w:lang w:val="be-BY"/>
        </w:rPr>
        <w:softHyphen/>
      </w:r>
      <w:r w:rsidRPr="002F3ABF">
        <w:rPr>
          <w:spacing w:val="-12"/>
          <w:sz w:val="20"/>
          <w:szCs w:val="20"/>
          <w:lang w:val="be-BY"/>
        </w:rPr>
        <w:t>то</w:t>
      </w:r>
      <w:r w:rsidR="002F3ABF" w:rsidRPr="002F3ABF">
        <w:rPr>
          <w:spacing w:val="-12"/>
          <w:sz w:val="20"/>
          <w:szCs w:val="20"/>
          <w:lang w:val="be-BY"/>
        </w:rPr>
        <w:softHyphen/>
      </w:r>
      <w:r w:rsidRPr="002F3ABF">
        <w:rPr>
          <w:spacing w:val="-12"/>
          <w:sz w:val="20"/>
          <w:szCs w:val="20"/>
          <w:lang w:val="be-BY"/>
        </w:rPr>
        <w:t>рык абагульняў пад назвай «Літоўскай метрыкі» («</w:t>
      </w:r>
      <w:r w:rsidRPr="002F3ABF">
        <w:rPr>
          <w:spacing w:val="-12"/>
          <w:sz w:val="20"/>
          <w:szCs w:val="20"/>
          <w:lang w:val="pl-PL"/>
        </w:rPr>
        <w:t>Metryka</w:t>
      </w:r>
      <w:r w:rsidRPr="002F3ABF">
        <w:rPr>
          <w:spacing w:val="-12"/>
          <w:sz w:val="20"/>
          <w:szCs w:val="20"/>
          <w:lang w:val="be-BY"/>
        </w:rPr>
        <w:t xml:space="preserve"> </w:t>
      </w:r>
      <w:r w:rsidRPr="002F3ABF">
        <w:rPr>
          <w:spacing w:val="-12"/>
          <w:sz w:val="20"/>
          <w:szCs w:val="20"/>
          <w:lang w:val="pl-PL"/>
        </w:rPr>
        <w:t>litew</w:t>
      </w:r>
      <w:r w:rsidR="00B9710C">
        <w:rPr>
          <w:spacing w:val="-12"/>
          <w:sz w:val="20"/>
          <w:szCs w:val="20"/>
          <w:lang w:val="be-BY"/>
        </w:rPr>
        <w:softHyphen/>
      </w:r>
      <w:r w:rsidRPr="002F3ABF">
        <w:rPr>
          <w:spacing w:val="-12"/>
          <w:sz w:val="20"/>
          <w:szCs w:val="20"/>
          <w:lang w:val="pl-PL"/>
        </w:rPr>
        <w:lastRenderedPageBreak/>
        <w:t>ska</w:t>
      </w:r>
      <w:r w:rsidRPr="002F3ABF">
        <w:rPr>
          <w:spacing w:val="-12"/>
          <w:sz w:val="20"/>
          <w:szCs w:val="20"/>
          <w:lang w:val="be-BY"/>
        </w:rPr>
        <w:t xml:space="preserve"> (</w:t>
      </w:r>
      <w:r w:rsidRPr="002F3ABF">
        <w:rPr>
          <w:spacing w:val="-12"/>
          <w:sz w:val="20"/>
          <w:szCs w:val="20"/>
          <w:lang w:val="pl-PL"/>
        </w:rPr>
        <w:t>Metrica</w:t>
      </w:r>
      <w:r w:rsidRPr="002F3ABF">
        <w:rPr>
          <w:spacing w:val="-12"/>
          <w:sz w:val="20"/>
          <w:szCs w:val="20"/>
          <w:lang w:val="be-BY"/>
        </w:rPr>
        <w:t xml:space="preserve"> </w:t>
      </w:r>
      <w:r w:rsidRPr="002F3ABF">
        <w:rPr>
          <w:spacing w:val="-12"/>
          <w:sz w:val="20"/>
          <w:szCs w:val="20"/>
          <w:lang w:val="pl-PL"/>
        </w:rPr>
        <w:t>Mag</w:t>
      </w:r>
      <w:r w:rsidR="002F3ABF" w:rsidRPr="002F3ABF">
        <w:rPr>
          <w:spacing w:val="-12"/>
          <w:sz w:val="20"/>
          <w:szCs w:val="20"/>
        </w:rPr>
        <w:softHyphen/>
      </w:r>
      <w:r w:rsidRPr="002F3ABF">
        <w:rPr>
          <w:spacing w:val="-12"/>
          <w:sz w:val="20"/>
          <w:szCs w:val="20"/>
          <w:lang w:val="pl-PL"/>
        </w:rPr>
        <w:t>ni</w:t>
      </w:r>
      <w:r w:rsidRPr="002F3ABF">
        <w:rPr>
          <w:spacing w:val="-12"/>
          <w:sz w:val="20"/>
          <w:szCs w:val="20"/>
          <w:lang w:val="be-BY"/>
        </w:rPr>
        <w:t xml:space="preserve"> </w:t>
      </w:r>
      <w:r w:rsidRPr="002F3ABF">
        <w:rPr>
          <w:spacing w:val="-12"/>
          <w:sz w:val="20"/>
          <w:szCs w:val="20"/>
          <w:lang w:val="pl-PL"/>
        </w:rPr>
        <w:t>Ducatus</w:t>
      </w:r>
      <w:r w:rsidRPr="002F3ABF">
        <w:rPr>
          <w:spacing w:val="-12"/>
          <w:sz w:val="20"/>
          <w:szCs w:val="20"/>
          <w:lang w:val="be-BY"/>
        </w:rPr>
        <w:t xml:space="preserve"> </w:t>
      </w:r>
      <w:r w:rsidRPr="002F3ABF">
        <w:rPr>
          <w:spacing w:val="-12"/>
          <w:sz w:val="20"/>
          <w:szCs w:val="20"/>
          <w:lang w:val="pl-PL"/>
        </w:rPr>
        <w:t>Lithuaniae</w:t>
      </w:r>
      <w:r w:rsidRPr="002F3ABF">
        <w:rPr>
          <w:spacing w:val="-12"/>
          <w:sz w:val="20"/>
          <w:szCs w:val="20"/>
          <w:lang w:val="be-BY"/>
        </w:rPr>
        <w:t>)») кнігі в</w:t>
      </w:r>
      <w:r w:rsidR="00E801F6">
        <w:rPr>
          <w:spacing w:val="-12"/>
          <w:sz w:val="20"/>
          <w:szCs w:val="20"/>
          <w:lang w:val="be-BY"/>
        </w:rPr>
        <w:t>е</w:t>
      </w:r>
      <w:r w:rsidRPr="002F3ABF">
        <w:rPr>
          <w:spacing w:val="-12"/>
          <w:sz w:val="20"/>
          <w:szCs w:val="20"/>
          <w:lang w:val="be-BY"/>
        </w:rPr>
        <w:t>лікакня</w:t>
      </w:r>
      <w:r w:rsidR="00E801F6">
        <w:rPr>
          <w:spacing w:val="-12"/>
          <w:sz w:val="20"/>
          <w:szCs w:val="20"/>
          <w:lang w:val="be-BY"/>
        </w:rPr>
        <w:t>жац</w:t>
      </w:r>
      <w:r w:rsidRPr="002F3ABF">
        <w:rPr>
          <w:spacing w:val="-12"/>
          <w:sz w:val="20"/>
          <w:szCs w:val="20"/>
          <w:lang w:val="be-BY"/>
        </w:rPr>
        <w:t>кай канцылярыі з копі</w:t>
      </w:r>
      <w:r w:rsidR="00B9710C">
        <w:rPr>
          <w:spacing w:val="-12"/>
          <w:sz w:val="20"/>
          <w:szCs w:val="20"/>
          <w:lang w:val="be-BY"/>
        </w:rPr>
        <w:softHyphen/>
      </w:r>
      <w:r w:rsidRPr="002F3ABF">
        <w:rPr>
          <w:spacing w:val="-12"/>
          <w:sz w:val="20"/>
          <w:szCs w:val="20"/>
          <w:lang w:val="be-BY"/>
        </w:rPr>
        <w:t>я</w:t>
      </w:r>
      <w:r w:rsidR="00E801F6">
        <w:rPr>
          <w:spacing w:val="-12"/>
          <w:sz w:val="20"/>
          <w:szCs w:val="20"/>
          <w:lang w:val="be-BY"/>
        </w:rPr>
        <w:softHyphen/>
      </w:r>
      <w:r w:rsidRPr="002F3ABF">
        <w:rPr>
          <w:spacing w:val="-12"/>
          <w:sz w:val="20"/>
          <w:szCs w:val="20"/>
          <w:lang w:val="be-BY"/>
        </w:rPr>
        <w:t xml:space="preserve">мі тэкстаў актаў, </w:t>
      </w:r>
      <w:r w:rsidR="00E801F6">
        <w:rPr>
          <w:spacing w:val="-12"/>
          <w:sz w:val="20"/>
          <w:szCs w:val="20"/>
          <w:lang w:val="be-BY"/>
        </w:rPr>
        <w:t>таксама</w:t>
      </w:r>
      <w:r w:rsidRPr="002F3ABF">
        <w:rPr>
          <w:spacing w:val="-12"/>
          <w:sz w:val="20"/>
          <w:szCs w:val="20"/>
          <w:lang w:val="be-BY"/>
        </w:rPr>
        <w:t xml:space="preserve"> і арыгіналы актаў (рус. — дипломы)</w:t>
      </w:r>
      <w:r w:rsidRPr="002F3ABF">
        <w:rPr>
          <w:spacing w:val="-12"/>
          <w:sz w:val="20"/>
          <w:szCs w:val="20"/>
          <w:lang w:val="be-BY"/>
        </w:rPr>
        <w:footnoteReference w:id="24"/>
      </w:r>
      <w:r w:rsidRPr="002F3ABF">
        <w:rPr>
          <w:spacing w:val="-12"/>
          <w:sz w:val="20"/>
          <w:szCs w:val="20"/>
          <w:lang w:val="be-BY"/>
        </w:rPr>
        <w:t xml:space="preserve">. </w:t>
      </w:r>
      <w:r w:rsidR="00E801F6" w:rsidRPr="002F3ABF">
        <w:rPr>
          <w:spacing w:val="-12"/>
          <w:sz w:val="20"/>
          <w:szCs w:val="20"/>
          <w:lang w:val="be-BY"/>
        </w:rPr>
        <w:t>Аднак</w:t>
      </w:r>
      <w:r w:rsidRPr="002F3ABF">
        <w:rPr>
          <w:spacing w:val="-12"/>
          <w:sz w:val="20"/>
          <w:szCs w:val="20"/>
          <w:lang w:val="be-BY"/>
        </w:rPr>
        <w:t xml:space="preserve"> </w:t>
      </w:r>
      <w:r w:rsidR="00E801F6" w:rsidRPr="002F3ABF">
        <w:rPr>
          <w:spacing w:val="-12"/>
          <w:sz w:val="20"/>
          <w:szCs w:val="20"/>
          <w:lang w:val="be-BY"/>
        </w:rPr>
        <w:t>ён</w:t>
      </w:r>
      <w:r w:rsidR="00E801F6">
        <w:rPr>
          <w:spacing w:val="-12"/>
          <w:sz w:val="20"/>
          <w:szCs w:val="20"/>
          <w:lang w:val="be-BY"/>
        </w:rPr>
        <w:t xml:space="preserve"> </w:t>
      </w:r>
      <w:r w:rsidRPr="002F3ABF">
        <w:rPr>
          <w:spacing w:val="-12"/>
          <w:sz w:val="20"/>
          <w:szCs w:val="20"/>
          <w:lang w:val="be-BY"/>
        </w:rPr>
        <w:t>уда</w:t>
      </w:r>
      <w:r w:rsidR="00B9710C">
        <w:rPr>
          <w:spacing w:val="-12"/>
          <w:sz w:val="20"/>
          <w:szCs w:val="20"/>
          <w:lang w:val="be-BY"/>
        </w:rPr>
        <w:softHyphen/>
      </w:r>
      <w:r w:rsidRPr="002F3ABF">
        <w:rPr>
          <w:spacing w:val="-12"/>
          <w:sz w:val="20"/>
          <w:szCs w:val="20"/>
          <w:lang w:val="be-BY"/>
        </w:rPr>
        <w:t>клад</w:t>
      </w:r>
      <w:r w:rsidR="00E801F6">
        <w:rPr>
          <w:spacing w:val="-12"/>
          <w:sz w:val="20"/>
          <w:szCs w:val="20"/>
          <w:lang w:val="be-BY"/>
        </w:rPr>
        <w:softHyphen/>
      </w:r>
      <w:r w:rsidRPr="002F3ABF">
        <w:rPr>
          <w:spacing w:val="-12"/>
          <w:sz w:val="20"/>
          <w:szCs w:val="20"/>
          <w:lang w:val="be-BY"/>
        </w:rPr>
        <w:t>няў, што яны ўтвараюць у межах Метрыкі ВКЛ асобны аддзел, які аба</w:t>
      </w:r>
      <w:r w:rsidR="00B9710C">
        <w:rPr>
          <w:spacing w:val="-12"/>
          <w:sz w:val="20"/>
          <w:szCs w:val="20"/>
          <w:lang w:val="be-BY"/>
        </w:rPr>
        <w:softHyphen/>
      </w:r>
      <w:r w:rsidRPr="002F3ABF">
        <w:rPr>
          <w:spacing w:val="-12"/>
          <w:sz w:val="20"/>
          <w:szCs w:val="20"/>
          <w:lang w:val="be-BY"/>
        </w:rPr>
        <w:t>зна</w:t>
      </w:r>
      <w:r w:rsidR="00B9710C">
        <w:rPr>
          <w:spacing w:val="-12"/>
          <w:sz w:val="20"/>
          <w:szCs w:val="20"/>
          <w:lang w:val="be-BY"/>
        </w:rPr>
        <w:softHyphen/>
      </w:r>
      <w:r w:rsidRPr="002F3ABF">
        <w:rPr>
          <w:spacing w:val="-12"/>
          <w:sz w:val="20"/>
          <w:szCs w:val="20"/>
          <w:lang w:val="be-BY"/>
        </w:rPr>
        <w:t>чаў як «асоб</w:t>
      </w:r>
      <w:r w:rsidR="002F3ABF" w:rsidRPr="002F3ABF">
        <w:rPr>
          <w:spacing w:val="-12"/>
          <w:sz w:val="20"/>
          <w:szCs w:val="20"/>
          <w:lang w:val="be-BY"/>
        </w:rPr>
        <w:softHyphen/>
      </w:r>
      <w:r w:rsidRPr="002F3ABF">
        <w:rPr>
          <w:spacing w:val="-12"/>
          <w:sz w:val="20"/>
          <w:szCs w:val="20"/>
          <w:lang w:val="be-BY"/>
        </w:rPr>
        <w:t>ныя дакументы»</w:t>
      </w:r>
      <w:r w:rsidR="002F3ABF" w:rsidRPr="002F3ABF">
        <w:rPr>
          <w:rStyle w:val="af"/>
          <w:spacing w:val="-12"/>
          <w:sz w:val="20"/>
          <w:szCs w:val="20"/>
          <w:vertAlign w:val="baseline"/>
          <w:lang w:val="be-BY"/>
        </w:rPr>
        <w:footnoteReference w:customMarkFollows="1" w:id="25"/>
        <w:t>**</w:t>
      </w:r>
      <w:r w:rsidRPr="002F3ABF">
        <w:rPr>
          <w:spacing w:val="-12"/>
          <w:sz w:val="20"/>
          <w:szCs w:val="20"/>
          <w:lang w:val="be-BY"/>
        </w:rPr>
        <w:t>. Назва, відаць, была ўмоўнай, та</w:t>
      </w:r>
      <w:r w:rsidR="00E801F6">
        <w:rPr>
          <w:spacing w:val="-12"/>
          <w:sz w:val="20"/>
          <w:szCs w:val="20"/>
          <w:lang w:val="be-BY"/>
        </w:rPr>
        <w:t xml:space="preserve">му што </w:t>
      </w:r>
      <w:r w:rsidRPr="002F3ABF">
        <w:rPr>
          <w:spacing w:val="-12"/>
          <w:sz w:val="20"/>
          <w:szCs w:val="20"/>
          <w:lang w:val="be-BY"/>
        </w:rPr>
        <w:t>згод</w:t>
      </w:r>
      <w:r w:rsidR="00E801F6">
        <w:rPr>
          <w:spacing w:val="-12"/>
          <w:sz w:val="20"/>
          <w:szCs w:val="20"/>
          <w:lang w:val="be-BY"/>
        </w:rPr>
        <w:softHyphen/>
      </w:r>
      <w:r w:rsidRPr="002F3ABF">
        <w:rPr>
          <w:spacing w:val="-12"/>
          <w:sz w:val="20"/>
          <w:szCs w:val="20"/>
          <w:lang w:val="be-BY"/>
        </w:rPr>
        <w:t>на з існую</w:t>
      </w:r>
      <w:r w:rsidR="002F3ABF" w:rsidRPr="002F3ABF">
        <w:rPr>
          <w:spacing w:val="-12"/>
          <w:sz w:val="20"/>
          <w:szCs w:val="20"/>
          <w:lang w:val="be-BY"/>
        </w:rPr>
        <w:softHyphen/>
      </w:r>
      <w:r w:rsidRPr="002F3ABF">
        <w:rPr>
          <w:spacing w:val="-12"/>
          <w:sz w:val="20"/>
          <w:szCs w:val="20"/>
          <w:lang w:val="be-BY"/>
        </w:rPr>
        <w:t>чай класіфікацыяй 3-га Дэпартамента Сената яны адносіліся да аддзе</w:t>
      </w:r>
      <w:r w:rsidR="00E801F6">
        <w:rPr>
          <w:spacing w:val="-12"/>
          <w:sz w:val="20"/>
          <w:szCs w:val="20"/>
          <w:lang w:val="be-BY"/>
        </w:rPr>
        <w:softHyphen/>
      </w:r>
      <w:r w:rsidRPr="002F3ABF">
        <w:rPr>
          <w:spacing w:val="-12"/>
          <w:sz w:val="20"/>
          <w:szCs w:val="20"/>
          <w:lang w:val="be-BY"/>
        </w:rPr>
        <w:t>ла Х «Ста</w:t>
      </w:r>
      <w:r w:rsidR="002F3ABF" w:rsidRPr="002F3ABF">
        <w:rPr>
          <w:spacing w:val="-12"/>
          <w:sz w:val="20"/>
          <w:szCs w:val="20"/>
          <w:lang w:val="be-BY"/>
        </w:rPr>
        <w:softHyphen/>
      </w:r>
      <w:r w:rsidRPr="002F3ABF">
        <w:rPr>
          <w:spacing w:val="-12"/>
          <w:sz w:val="20"/>
          <w:szCs w:val="20"/>
          <w:lang w:val="be-BY"/>
        </w:rPr>
        <w:t>ра</w:t>
      </w:r>
      <w:r w:rsidR="002F3ABF" w:rsidRPr="002F3ABF">
        <w:rPr>
          <w:spacing w:val="-12"/>
          <w:sz w:val="20"/>
          <w:szCs w:val="20"/>
          <w:lang w:val="be-BY"/>
        </w:rPr>
        <w:softHyphen/>
      </w:r>
      <w:r w:rsidRPr="002F3ABF">
        <w:rPr>
          <w:spacing w:val="-12"/>
          <w:sz w:val="20"/>
          <w:szCs w:val="20"/>
          <w:lang w:val="be-BY"/>
        </w:rPr>
        <w:t>жытныя акты». Адметна, напрыклад, што арыгінал акта Люб</w:t>
      </w:r>
      <w:r w:rsidR="00B9710C">
        <w:rPr>
          <w:spacing w:val="-12"/>
          <w:sz w:val="20"/>
          <w:szCs w:val="20"/>
          <w:lang w:val="be-BY"/>
        </w:rPr>
        <w:softHyphen/>
      </w:r>
      <w:r w:rsidRPr="002F3ABF">
        <w:rPr>
          <w:spacing w:val="-12"/>
          <w:sz w:val="20"/>
          <w:szCs w:val="20"/>
          <w:lang w:val="be-BY"/>
        </w:rPr>
        <w:t>лін</w:t>
      </w:r>
      <w:r w:rsidR="00E801F6">
        <w:rPr>
          <w:spacing w:val="-12"/>
          <w:sz w:val="20"/>
          <w:szCs w:val="20"/>
          <w:lang w:val="be-BY"/>
        </w:rPr>
        <w:softHyphen/>
      </w:r>
      <w:r w:rsidRPr="002F3ABF">
        <w:rPr>
          <w:spacing w:val="-12"/>
          <w:sz w:val="20"/>
          <w:szCs w:val="20"/>
          <w:lang w:val="be-BY"/>
        </w:rPr>
        <w:t>скай уніі 1569</w:t>
      </w:r>
      <w:r w:rsidR="002F3ABF" w:rsidRPr="002F3ABF">
        <w:rPr>
          <w:spacing w:val="-12"/>
          <w:sz w:val="20"/>
          <w:szCs w:val="20"/>
          <w:lang w:val="be-BY"/>
        </w:rPr>
        <w:t> </w:t>
      </w:r>
      <w:r w:rsidRPr="002F3ABF">
        <w:rPr>
          <w:spacing w:val="-12"/>
          <w:sz w:val="20"/>
          <w:szCs w:val="20"/>
          <w:lang w:val="be-BY"/>
        </w:rPr>
        <w:t>г.</w:t>
      </w:r>
      <w:r w:rsidR="00E801F6">
        <w:rPr>
          <w:spacing w:val="-12"/>
          <w:sz w:val="20"/>
          <w:szCs w:val="20"/>
          <w:lang w:val="be-BY"/>
        </w:rPr>
        <w:t>,</w:t>
      </w:r>
      <w:r w:rsidRPr="002F3ABF">
        <w:rPr>
          <w:spacing w:val="-12"/>
          <w:sz w:val="20"/>
          <w:szCs w:val="20"/>
          <w:lang w:val="be-BY"/>
        </w:rPr>
        <w:t xml:space="preserve"> нададзены польскаму боку ад імя паслоў ВКЛ, быў прад</w:t>
      </w:r>
      <w:r w:rsidR="00B9710C">
        <w:rPr>
          <w:spacing w:val="-12"/>
          <w:sz w:val="20"/>
          <w:szCs w:val="20"/>
          <w:lang w:val="be-BY"/>
        </w:rPr>
        <w:softHyphen/>
      </w:r>
      <w:r w:rsidRPr="002F3ABF">
        <w:rPr>
          <w:spacing w:val="-12"/>
          <w:sz w:val="20"/>
          <w:szCs w:val="20"/>
          <w:lang w:val="be-BY"/>
        </w:rPr>
        <w:t>стаў</w:t>
      </w:r>
      <w:r w:rsidR="00E801F6">
        <w:rPr>
          <w:spacing w:val="-12"/>
          <w:sz w:val="20"/>
          <w:szCs w:val="20"/>
          <w:lang w:val="be-BY"/>
        </w:rPr>
        <w:softHyphen/>
      </w:r>
      <w:r w:rsidRPr="002F3ABF">
        <w:rPr>
          <w:spacing w:val="-12"/>
          <w:sz w:val="20"/>
          <w:szCs w:val="20"/>
          <w:lang w:val="be-BY"/>
        </w:rPr>
        <w:t>ле</w:t>
      </w:r>
      <w:r w:rsidR="00E801F6">
        <w:rPr>
          <w:spacing w:val="-12"/>
          <w:sz w:val="20"/>
          <w:szCs w:val="20"/>
          <w:lang w:val="be-BY"/>
        </w:rPr>
        <w:softHyphen/>
      </w:r>
      <w:r w:rsidRPr="002F3ABF">
        <w:rPr>
          <w:spacing w:val="-12"/>
          <w:sz w:val="20"/>
          <w:szCs w:val="20"/>
          <w:lang w:val="be-BY"/>
        </w:rPr>
        <w:t>ны аўта</w:t>
      </w:r>
      <w:r w:rsidR="002F3ABF" w:rsidRPr="002F3ABF">
        <w:rPr>
          <w:spacing w:val="-12"/>
          <w:sz w:val="20"/>
          <w:szCs w:val="20"/>
          <w:lang w:val="be-BY"/>
        </w:rPr>
        <w:softHyphen/>
      </w:r>
      <w:r w:rsidRPr="002F3ABF">
        <w:rPr>
          <w:spacing w:val="-12"/>
          <w:sz w:val="20"/>
          <w:szCs w:val="20"/>
          <w:lang w:val="be-BY"/>
        </w:rPr>
        <w:t>рам працы так: «арыгінал ёсць у метрыцы», «арыгінал мет</w:t>
      </w:r>
      <w:r w:rsidR="00B9710C">
        <w:rPr>
          <w:spacing w:val="-12"/>
          <w:sz w:val="20"/>
          <w:szCs w:val="20"/>
          <w:lang w:val="be-BY"/>
        </w:rPr>
        <w:softHyphen/>
      </w:r>
      <w:r w:rsidRPr="002F3ABF">
        <w:rPr>
          <w:spacing w:val="-12"/>
          <w:sz w:val="20"/>
          <w:szCs w:val="20"/>
          <w:lang w:val="be-BY"/>
        </w:rPr>
        <w:t>ры</w:t>
      </w:r>
      <w:r w:rsidR="00B9710C">
        <w:rPr>
          <w:spacing w:val="-12"/>
          <w:sz w:val="20"/>
          <w:szCs w:val="20"/>
          <w:lang w:val="be-BY"/>
        </w:rPr>
        <w:softHyphen/>
      </w:r>
      <w:r w:rsidRPr="002F3ABF">
        <w:rPr>
          <w:spacing w:val="-12"/>
          <w:sz w:val="20"/>
          <w:szCs w:val="20"/>
          <w:lang w:val="be-BY"/>
        </w:rPr>
        <w:t>кі», «ары</w:t>
      </w:r>
      <w:r w:rsidR="00E801F6">
        <w:rPr>
          <w:spacing w:val="-12"/>
          <w:sz w:val="20"/>
          <w:szCs w:val="20"/>
          <w:lang w:val="be-BY"/>
        </w:rPr>
        <w:softHyphen/>
      </w:r>
      <w:r w:rsidRPr="002F3ABF">
        <w:rPr>
          <w:spacing w:val="-12"/>
          <w:sz w:val="20"/>
          <w:szCs w:val="20"/>
          <w:lang w:val="be-BY"/>
        </w:rPr>
        <w:t>гі</w:t>
      </w:r>
      <w:r w:rsidR="00E801F6">
        <w:rPr>
          <w:spacing w:val="-12"/>
          <w:sz w:val="20"/>
          <w:szCs w:val="20"/>
          <w:lang w:val="be-BY"/>
        </w:rPr>
        <w:softHyphen/>
      </w:r>
      <w:r w:rsidRPr="002F3ABF">
        <w:rPr>
          <w:spacing w:val="-12"/>
          <w:sz w:val="20"/>
          <w:szCs w:val="20"/>
          <w:lang w:val="be-BY"/>
        </w:rPr>
        <w:t>нал Мет</w:t>
      </w:r>
      <w:r w:rsidR="002F3ABF" w:rsidRPr="002F3ABF">
        <w:rPr>
          <w:spacing w:val="-12"/>
          <w:sz w:val="20"/>
          <w:szCs w:val="20"/>
          <w:lang w:val="be-BY"/>
        </w:rPr>
        <w:softHyphen/>
      </w:r>
      <w:r w:rsidRPr="002F3ABF">
        <w:rPr>
          <w:spacing w:val="-12"/>
          <w:sz w:val="20"/>
          <w:szCs w:val="20"/>
          <w:lang w:val="be-BY"/>
        </w:rPr>
        <w:t>рыкі»</w:t>
      </w:r>
      <w:r w:rsidR="002F3ABF" w:rsidRPr="002F3ABF">
        <w:rPr>
          <w:rStyle w:val="af"/>
          <w:spacing w:val="-12"/>
          <w:sz w:val="20"/>
          <w:szCs w:val="20"/>
          <w:vertAlign w:val="baseline"/>
          <w:lang w:val="be-BY"/>
        </w:rPr>
        <w:footnoteReference w:customMarkFollows="1" w:id="26"/>
        <w:t>***</w:t>
      </w:r>
      <w:r w:rsidRPr="002F3ABF">
        <w:rPr>
          <w:spacing w:val="-12"/>
          <w:sz w:val="20"/>
          <w:szCs w:val="20"/>
          <w:lang w:val="be-BY"/>
        </w:rPr>
        <w:t>. Арыгіналы актаў агульнадзяржаўнага значэння на пер</w:t>
      </w:r>
      <w:r w:rsidR="00E801F6">
        <w:rPr>
          <w:spacing w:val="-12"/>
          <w:sz w:val="20"/>
          <w:szCs w:val="20"/>
          <w:lang w:val="be-BY"/>
        </w:rPr>
        <w:softHyphen/>
      </w:r>
      <w:r w:rsidRPr="002F3ABF">
        <w:rPr>
          <w:spacing w:val="-12"/>
          <w:sz w:val="20"/>
          <w:szCs w:val="20"/>
          <w:lang w:val="be-BY"/>
        </w:rPr>
        <w:t>га</w:t>
      </w:r>
      <w:r w:rsidR="00E801F6">
        <w:rPr>
          <w:spacing w:val="-12"/>
          <w:sz w:val="20"/>
          <w:szCs w:val="20"/>
          <w:lang w:val="be-BY"/>
        </w:rPr>
        <w:softHyphen/>
      </w:r>
      <w:r w:rsidRPr="002F3ABF">
        <w:rPr>
          <w:spacing w:val="-12"/>
          <w:sz w:val="20"/>
          <w:szCs w:val="20"/>
          <w:lang w:val="be-BY"/>
        </w:rPr>
        <w:t>міне і папе</w:t>
      </w:r>
      <w:r w:rsidR="002F3ABF" w:rsidRPr="002F3ABF">
        <w:rPr>
          <w:spacing w:val="-12"/>
          <w:sz w:val="20"/>
          <w:szCs w:val="20"/>
          <w:lang w:val="be-BY"/>
        </w:rPr>
        <w:softHyphen/>
      </w:r>
      <w:r w:rsidRPr="002F3ABF">
        <w:rPr>
          <w:spacing w:val="-12"/>
          <w:sz w:val="20"/>
          <w:szCs w:val="20"/>
          <w:lang w:val="be-BY"/>
        </w:rPr>
        <w:t>ры, вывезеныя разам з Метрыкай ВКЛ і Метрыкай Кара</w:t>
      </w:r>
      <w:r w:rsidR="00B9710C">
        <w:rPr>
          <w:spacing w:val="-12"/>
          <w:sz w:val="20"/>
          <w:szCs w:val="20"/>
          <w:lang w:val="be-BY"/>
        </w:rPr>
        <w:softHyphen/>
      </w:r>
      <w:r w:rsidRPr="002F3ABF">
        <w:rPr>
          <w:spacing w:val="-12"/>
          <w:sz w:val="20"/>
          <w:szCs w:val="20"/>
          <w:lang w:val="be-BY"/>
        </w:rPr>
        <w:t>леўст</w:t>
      </w:r>
      <w:r w:rsidR="00B9710C">
        <w:rPr>
          <w:spacing w:val="-12"/>
          <w:sz w:val="20"/>
          <w:szCs w:val="20"/>
          <w:lang w:val="be-BY"/>
        </w:rPr>
        <w:softHyphen/>
      </w:r>
      <w:r w:rsidRPr="002F3ABF">
        <w:rPr>
          <w:spacing w:val="-12"/>
          <w:sz w:val="20"/>
          <w:szCs w:val="20"/>
          <w:lang w:val="be-BY"/>
        </w:rPr>
        <w:t>ва Поль</w:t>
      </w:r>
      <w:r w:rsidR="00E801F6">
        <w:rPr>
          <w:spacing w:val="-12"/>
          <w:sz w:val="20"/>
          <w:szCs w:val="20"/>
          <w:lang w:val="be-BY"/>
        </w:rPr>
        <w:softHyphen/>
      </w:r>
      <w:r w:rsidRPr="002F3ABF">
        <w:rPr>
          <w:spacing w:val="-12"/>
          <w:sz w:val="20"/>
          <w:szCs w:val="20"/>
          <w:lang w:val="be-BY"/>
        </w:rPr>
        <w:t>ска</w:t>
      </w:r>
      <w:r w:rsidR="00E801F6">
        <w:rPr>
          <w:spacing w:val="-12"/>
          <w:sz w:val="20"/>
          <w:szCs w:val="20"/>
          <w:lang w:val="be-BY"/>
        </w:rPr>
        <w:softHyphen/>
      </w:r>
      <w:r w:rsidRPr="002F3ABF">
        <w:rPr>
          <w:spacing w:val="-12"/>
          <w:sz w:val="20"/>
          <w:szCs w:val="20"/>
          <w:lang w:val="be-BY"/>
        </w:rPr>
        <w:t>га ў Расію і пазней перададзеныя з канцылярыі 3-га Дэпар</w:t>
      </w:r>
      <w:r w:rsidR="00B9710C">
        <w:rPr>
          <w:spacing w:val="-12"/>
          <w:sz w:val="20"/>
          <w:szCs w:val="20"/>
          <w:lang w:val="be-BY"/>
        </w:rPr>
        <w:softHyphen/>
      </w:r>
      <w:r w:rsidRPr="002F3ABF">
        <w:rPr>
          <w:spacing w:val="-12"/>
          <w:sz w:val="20"/>
          <w:szCs w:val="20"/>
          <w:lang w:val="be-BY"/>
        </w:rPr>
        <w:t>та</w:t>
      </w:r>
      <w:r w:rsidR="00B9710C">
        <w:rPr>
          <w:spacing w:val="-12"/>
          <w:sz w:val="20"/>
          <w:szCs w:val="20"/>
          <w:lang w:val="be-BY"/>
        </w:rPr>
        <w:softHyphen/>
      </w:r>
      <w:r w:rsidRPr="002F3ABF">
        <w:rPr>
          <w:spacing w:val="-12"/>
          <w:sz w:val="20"/>
          <w:szCs w:val="20"/>
          <w:lang w:val="be-BY"/>
        </w:rPr>
        <w:t>мен</w:t>
      </w:r>
      <w:r w:rsidR="00B9710C">
        <w:rPr>
          <w:spacing w:val="-12"/>
          <w:sz w:val="20"/>
          <w:szCs w:val="20"/>
          <w:lang w:val="be-BY"/>
        </w:rPr>
        <w:softHyphen/>
      </w:r>
      <w:r w:rsidRPr="002F3ABF">
        <w:rPr>
          <w:spacing w:val="-12"/>
          <w:sz w:val="20"/>
          <w:szCs w:val="20"/>
          <w:lang w:val="be-BY"/>
        </w:rPr>
        <w:t>та Сена</w:t>
      </w:r>
      <w:r w:rsidR="00E801F6">
        <w:rPr>
          <w:spacing w:val="-12"/>
          <w:sz w:val="20"/>
          <w:szCs w:val="20"/>
          <w:lang w:val="be-BY"/>
        </w:rPr>
        <w:softHyphen/>
      </w:r>
      <w:r w:rsidRPr="002F3ABF">
        <w:rPr>
          <w:spacing w:val="-12"/>
          <w:sz w:val="20"/>
          <w:szCs w:val="20"/>
          <w:lang w:val="be-BY"/>
        </w:rPr>
        <w:t>та ў ІПБ, ён прад</w:t>
      </w:r>
      <w:r w:rsidR="002F3ABF" w:rsidRPr="002F3ABF">
        <w:rPr>
          <w:spacing w:val="-12"/>
          <w:sz w:val="20"/>
          <w:szCs w:val="20"/>
          <w:lang w:val="be-BY"/>
        </w:rPr>
        <w:softHyphen/>
      </w:r>
      <w:r w:rsidRPr="002F3ABF">
        <w:rPr>
          <w:spacing w:val="-12"/>
          <w:sz w:val="20"/>
          <w:szCs w:val="20"/>
          <w:lang w:val="be-BY"/>
        </w:rPr>
        <w:t>стаўляў як «значная частка актаў метрыкі»</w:t>
      </w:r>
      <w:r w:rsidR="002F3ABF" w:rsidRPr="002F3ABF">
        <w:rPr>
          <w:rStyle w:val="af"/>
          <w:spacing w:val="-12"/>
          <w:sz w:val="20"/>
          <w:szCs w:val="20"/>
          <w:vertAlign w:val="baseline"/>
          <w:lang w:val="be-BY"/>
        </w:rPr>
        <w:footnoteReference w:customMarkFollows="1" w:id="27"/>
        <w:t>****</w:t>
      </w:r>
      <w:r w:rsidRPr="002F3ABF">
        <w:rPr>
          <w:spacing w:val="-12"/>
          <w:sz w:val="20"/>
          <w:szCs w:val="20"/>
          <w:lang w:val="be-BY"/>
        </w:rPr>
        <w:t xml:space="preserve">. </w:t>
      </w:r>
    </w:p>
    <w:p w:rsidR="00520606" w:rsidRPr="00CF49C6" w:rsidRDefault="00520606" w:rsidP="00520606">
      <w:pPr>
        <w:pStyle w:val="af6"/>
        <w:spacing w:after="0" w:line="220" w:lineRule="exact"/>
        <w:ind w:firstLine="397"/>
        <w:jc w:val="both"/>
        <w:rPr>
          <w:spacing w:val="-12"/>
          <w:sz w:val="20"/>
          <w:szCs w:val="20"/>
          <w:lang w:val="be-BY"/>
        </w:rPr>
      </w:pPr>
      <w:r w:rsidRPr="00CF49C6">
        <w:rPr>
          <w:spacing w:val="-12"/>
          <w:sz w:val="20"/>
          <w:szCs w:val="20"/>
          <w:lang w:val="be-BY"/>
        </w:rPr>
        <w:t>Другой важнай асаблівасцю ўяўленняў С. Л. Пташыцкага аб комплексе ары</w:t>
      </w:r>
      <w:r w:rsidR="002F3ABF" w:rsidRPr="00CF49C6">
        <w:rPr>
          <w:spacing w:val="-12"/>
          <w:sz w:val="20"/>
          <w:szCs w:val="20"/>
          <w:lang w:val="be-BY"/>
        </w:rPr>
        <w:softHyphen/>
      </w:r>
      <w:r w:rsidRPr="00CF49C6">
        <w:rPr>
          <w:spacing w:val="-12"/>
          <w:sz w:val="20"/>
          <w:szCs w:val="20"/>
          <w:lang w:val="be-BY"/>
        </w:rPr>
        <w:t>гіналаў актаў ВКЛ было наступнае. Вучоны апе</w:t>
      </w:r>
      <w:r w:rsidR="00E801F6">
        <w:rPr>
          <w:spacing w:val="-12"/>
          <w:sz w:val="20"/>
          <w:szCs w:val="20"/>
          <w:lang w:val="be-BY"/>
        </w:rPr>
        <w:t>ры</w:t>
      </w:r>
      <w:r w:rsidRPr="00CF49C6">
        <w:rPr>
          <w:spacing w:val="-12"/>
          <w:sz w:val="20"/>
          <w:szCs w:val="20"/>
          <w:lang w:val="be-BY"/>
        </w:rPr>
        <w:t>руе ў сваіх развагах вопі</w:t>
      </w:r>
      <w:r w:rsidR="00E801F6">
        <w:rPr>
          <w:spacing w:val="-12"/>
          <w:sz w:val="20"/>
          <w:szCs w:val="20"/>
          <w:lang w:val="be-BY"/>
        </w:rPr>
        <w:softHyphen/>
      </w:r>
      <w:r w:rsidRPr="00CF49C6">
        <w:rPr>
          <w:spacing w:val="-12"/>
          <w:sz w:val="20"/>
          <w:szCs w:val="20"/>
          <w:lang w:val="be-BY"/>
        </w:rPr>
        <w:t>сам Архі</w:t>
      </w:r>
      <w:r w:rsidR="002F3ABF" w:rsidRPr="00CF49C6">
        <w:rPr>
          <w:spacing w:val="-12"/>
          <w:sz w:val="20"/>
          <w:szCs w:val="20"/>
          <w:lang w:val="be-BY"/>
        </w:rPr>
        <w:softHyphen/>
      </w:r>
      <w:r w:rsidRPr="00CF49C6">
        <w:rPr>
          <w:spacing w:val="-12"/>
          <w:sz w:val="20"/>
          <w:szCs w:val="20"/>
          <w:lang w:val="be-BY"/>
        </w:rPr>
        <w:t>ва Скарбца Каралеўства Польскага ў Кракаўскім замку 1551 г. аўтарст</w:t>
      </w:r>
      <w:r w:rsidR="00E801F6">
        <w:rPr>
          <w:spacing w:val="-12"/>
          <w:sz w:val="20"/>
          <w:szCs w:val="20"/>
          <w:lang w:val="be-BY"/>
        </w:rPr>
        <w:softHyphen/>
      </w:r>
      <w:r w:rsidRPr="00CF49C6">
        <w:rPr>
          <w:spacing w:val="-12"/>
          <w:sz w:val="20"/>
          <w:szCs w:val="20"/>
          <w:lang w:val="be-BY"/>
        </w:rPr>
        <w:t>ва М. Кро</w:t>
      </w:r>
      <w:r w:rsidR="002F3ABF" w:rsidRPr="00CF49C6">
        <w:rPr>
          <w:spacing w:val="-12"/>
          <w:sz w:val="20"/>
          <w:szCs w:val="20"/>
          <w:lang w:val="be-BY"/>
        </w:rPr>
        <w:softHyphen/>
      </w:r>
      <w:r w:rsidRPr="00CF49C6">
        <w:rPr>
          <w:spacing w:val="-12"/>
          <w:sz w:val="20"/>
          <w:szCs w:val="20"/>
          <w:lang w:val="be-BY"/>
        </w:rPr>
        <w:t>мера. Называе яго вопісам менавіта «Кракаўскага Архіва». Да</w:t>
      </w:r>
      <w:r w:rsidR="00E801F6">
        <w:rPr>
          <w:spacing w:val="-12"/>
          <w:sz w:val="20"/>
          <w:szCs w:val="20"/>
          <w:lang w:val="be-BY"/>
        </w:rPr>
        <w:t>дзе</w:t>
      </w:r>
      <w:r w:rsidRPr="00CF49C6">
        <w:rPr>
          <w:spacing w:val="-12"/>
          <w:sz w:val="20"/>
          <w:szCs w:val="20"/>
          <w:lang w:val="be-BY"/>
        </w:rPr>
        <w:t>ны даку</w:t>
      </w:r>
      <w:r w:rsidR="002F3ABF" w:rsidRPr="00CF49C6">
        <w:rPr>
          <w:spacing w:val="-12"/>
          <w:sz w:val="20"/>
          <w:szCs w:val="20"/>
          <w:lang w:val="be-BY"/>
        </w:rPr>
        <w:softHyphen/>
      </w:r>
      <w:r w:rsidRPr="00CF49C6">
        <w:rPr>
          <w:spacing w:val="-12"/>
          <w:sz w:val="20"/>
          <w:szCs w:val="20"/>
          <w:lang w:val="be-BY"/>
        </w:rPr>
        <w:t>мент — самы ранні з вядомых вопісаў названага архіва. Ён узнік як вынік упа</w:t>
      </w:r>
      <w:r w:rsidR="002F3ABF" w:rsidRPr="00CF49C6">
        <w:rPr>
          <w:spacing w:val="-12"/>
          <w:sz w:val="20"/>
          <w:szCs w:val="20"/>
          <w:lang w:val="be-BY"/>
        </w:rPr>
        <w:softHyphen/>
      </w:r>
      <w:r w:rsidRPr="00CF49C6">
        <w:rPr>
          <w:spacing w:val="-12"/>
          <w:sz w:val="20"/>
          <w:szCs w:val="20"/>
          <w:lang w:val="be-BY"/>
        </w:rPr>
        <w:t>рад</w:t>
      </w:r>
      <w:r w:rsidR="002F3ABF" w:rsidRPr="00CF49C6">
        <w:rPr>
          <w:spacing w:val="-12"/>
          <w:sz w:val="20"/>
          <w:szCs w:val="20"/>
          <w:lang w:val="be-BY"/>
        </w:rPr>
        <w:softHyphen/>
      </w:r>
      <w:r w:rsidRPr="00CF49C6">
        <w:rPr>
          <w:spacing w:val="-12"/>
          <w:sz w:val="20"/>
          <w:szCs w:val="20"/>
          <w:lang w:val="be-BY"/>
        </w:rPr>
        <w:t>кавання архіва па загадзе Жыгімонта ІІ Аўгуста, што канстатуе і сам С.</w:t>
      </w:r>
      <w:r w:rsidR="002F3ABF" w:rsidRPr="00CF49C6">
        <w:rPr>
          <w:spacing w:val="-12"/>
          <w:sz w:val="20"/>
          <w:szCs w:val="20"/>
          <w:lang w:val="be-BY"/>
        </w:rPr>
        <w:t> </w:t>
      </w:r>
      <w:r w:rsidRPr="00CF49C6">
        <w:rPr>
          <w:spacing w:val="-12"/>
          <w:sz w:val="20"/>
          <w:szCs w:val="20"/>
          <w:lang w:val="be-BY"/>
        </w:rPr>
        <w:t>Л.</w:t>
      </w:r>
      <w:r w:rsidR="002F3ABF" w:rsidRPr="00CF49C6">
        <w:rPr>
          <w:spacing w:val="-12"/>
          <w:sz w:val="20"/>
          <w:szCs w:val="20"/>
          <w:lang w:val="be-BY"/>
        </w:rPr>
        <w:t> </w:t>
      </w:r>
      <w:r w:rsidRPr="00CF49C6">
        <w:rPr>
          <w:spacing w:val="-12"/>
          <w:sz w:val="20"/>
          <w:szCs w:val="20"/>
          <w:lang w:val="be-BY"/>
        </w:rPr>
        <w:t>Пта</w:t>
      </w:r>
      <w:r w:rsidR="002F3ABF" w:rsidRPr="00CF49C6">
        <w:rPr>
          <w:spacing w:val="-12"/>
          <w:sz w:val="20"/>
          <w:szCs w:val="20"/>
          <w:lang w:val="be-BY"/>
        </w:rPr>
        <w:softHyphen/>
      </w:r>
      <w:r w:rsidRPr="00CF49C6">
        <w:rPr>
          <w:spacing w:val="-12"/>
          <w:sz w:val="20"/>
          <w:szCs w:val="20"/>
          <w:lang w:val="be-BY"/>
        </w:rPr>
        <w:t>шыцкі. Арыгінал яго захоўваўся на час выдання працы гісторыка ў М</w:t>
      </w:r>
      <w:r w:rsidR="00E801F6" w:rsidRPr="00CF49C6">
        <w:rPr>
          <w:spacing w:val="-12"/>
          <w:sz w:val="20"/>
          <w:szCs w:val="20"/>
          <w:lang w:val="be-BY"/>
        </w:rPr>
        <w:t>ГА</w:t>
      </w:r>
      <w:r w:rsidRPr="00CF49C6">
        <w:rPr>
          <w:spacing w:val="-12"/>
          <w:sz w:val="20"/>
          <w:szCs w:val="20"/>
          <w:lang w:val="be-BY"/>
        </w:rPr>
        <w:t>М</w:t>
      </w:r>
      <w:r w:rsidR="00E801F6" w:rsidRPr="00CF49C6">
        <w:rPr>
          <w:spacing w:val="-12"/>
          <w:sz w:val="20"/>
          <w:szCs w:val="20"/>
          <w:lang w:val="be-BY"/>
        </w:rPr>
        <w:t>ЗС</w:t>
      </w:r>
      <w:r w:rsidR="00E801F6">
        <w:rPr>
          <w:spacing w:val="-12"/>
          <w:sz w:val="20"/>
          <w:szCs w:val="20"/>
          <w:lang w:val="be-BY"/>
        </w:rPr>
        <w:t xml:space="preserve"> </w:t>
      </w:r>
      <w:r w:rsidRPr="00CF49C6">
        <w:rPr>
          <w:spacing w:val="-12"/>
          <w:sz w:val="20"/>
          <w:szCs w:val="20"/>
          <w:lang w:val="be-BY"/>
        </w:rPr>
        <w:t>і быў упершыню част</w:t>
      </w:r>
      <w:r w:rsidR="002F3ABF" w:rsidRPr="00CF49C6">
        <w:rPr>
          <w:spacing w:val="-12"/>
          <w:sz w:val="20"/>
          <w:szCs w:val="20"/>
          <w:lang w:val="be-BY"/>
        </w:rPr>
        <w:softHyphen/>
      </w:r>
      <w:r w:rsidRPr="00CF49C6">
        <w:rPr>
          <w:spacing w:val="-12"/>
          <w:sz w:val="20"/>
          <w:szCs w:val="20"/>
          <w:lang w:val="be-BY"/>
        </w:rPr>
        <w:t>кова апублікаваны (акты з раздзела «</w:t>
      </w:r>
      <w:r w:rsidRPr="00CF49C6">
        <w:rPr>
          <w:spacing w:val="-12"/>
          <w:sz w:val="20"/>
          <w:szCs w:val="20"/>
          <w:lang w:val="lt-LT"/>
        </w:rPr>
        <w:t>Litvania</w:t>
      </w:r>
      <w:r w:rsidRPr="00CF49C6">
        <w:rPr>
          <w:spacing w:val="-12"/>
          <w:sz w:val="20"/>
          <w:szCs w:val="20"/>
          <w:lang w:val="be-BY"/>
        </w:rPr>
        <w:t xml:space="preserve">») </w:t>
      </w:r>
      <w:r w:rsidR="00E801F6">
        <w:rPr>
          <w:spacing w:val="-12"/>
          <w:sz w:val="20"/>
          <w:szCs w:val="20"/>
          <w:lang w:val="be-BY"/>
        </w:rPr>
        <w:t>у</w:t>
      </w:r>
      <w:r w:rsidRPr="00CF49C6">
        <w:rPr>
          <w:spacing w:val="-12"/>
          <w:sz w:val="20"/>
          <w:szCs w:val="20"/>
          <w:lang w:val="be-BY"/>
        </w:rPr>
        <w:t xml:space="preserve"> 1843 г. пад назвай «Опи</w:t>
      </w:r>
      <w:r w:rsidR="002F3ABF" w:rsidRPr="00CF49C6">
        <w:rPr>
          <w:spacing w:val="-12"/>
          <w:sz w:val="20"/>
          <w:szCs w:val="20"/>
          <w:lang w:val="be-BY"/>
        </w:rPr>
        <w:softHyphen/>
      </w:r>
      <w:r w:rsidRPr="00CF49C6">
        <w:rPr>
          <w:spacing w:val="-12"/>
          <w:sz w:val="20"/>
          <w:szCs w:val="20"/>
          <w:lang w:val="be-BY"/>
        </w:rPr>
        <w:t>са</w:t>
      </w:r>
      <w:r w:rsidR="002F3ABF" w:rsidRPr="00CF49C6">
        <w:rPr>
          <w:spacing w:val="-12"/>
          <w:sz w:val="20"/>
          <w:szCs w:val="20"/>
          <w:lang w:val="be-BY"/>
        </w:rPr>
        <w:softHyphen/>
      </w:r>
      <w:r w:rsidRPr="00CF49C6">
        <w:rPr>
          <w:spacing w:val="-12"/>
          <w:sz w:val="20"/>
          <w:szCs w:val="20"/>
          <w:lang w:val="be-BY"/>
        </w:rPr>
        <w:t>ние инвентария грамот, хранившихся в Краковском Архи</w:t>
      </w:r>
      <w:r w:rsidR="00E801F6">
        <w:rPr>
          <w:spacing w:val="-12"/>
          <w:sz w:val="20"/>
          <w:szCs w:val="20"/>
          <w:lang w:val="be-BY"/>
        </w:rPr>
        <w:softHyphen/>
      </w:r>
      <w:r w:rsidRPr="00CF49C6">
        <w:rPr>
          <w:spacing w:val="-12"/>
          <w:sz w:val="20"/>
          <w:szCs w:val="20"/>
          <w:lang w:val="be-BY"/>
        </w:rPr>
        <w:t>ве, составленнаго в 1551</w:t>
      </w:r>
      <w:r w:rsidR="002F3ABF" w:rsidRPr="00CF49C6">
        <w:rPr>
          <w:spacing w:val="-12"/>
          <w:sz w:val="20"/>
          <w:szCs w:val="20"/>
          <w:lang w:val="be-BY"/>
        </w:rPr>
        <w:t> </w:t>
      </w:r>
      <w:r w:rsidRPr="00CF49C6">
        <w:rPr>
          <w:spacing w:val="-12"/>
          <w:sz w:val="20"/>
          <w:szCs w:val="20"/>
          <w:lang w:val="be-BY"/>
        </w:rPr>
        <w:t xml:space="preserve">году М. Кромером» [5, </w:t>
      </w:r>
      <w:r w:rsidRPr="00CF49C6">
        <w:rPr>
          <w:spacing w:val="-12"/>
          <w:sz w:val="20"/>
          <w:szCs w:val="20"/>
          <w:lang w:val="en-US"/>
        </w:rPr>
        <w:t>c</w:t>
      </w:r>
      <w:r w:rsidRPr="00CF49C6">
        <w:rPr>
          <w:spacing w:val="-12"/>
          <w:sz w:val="20"/>
          <w:szCs w:val="20"/>
          <w:lang w:val="be-BY"/>
        </w:rPr>
        <w:t>. 453—460]. Аднак кры</w:t>
      </w:r>
      <w:r w:rsidR="00E801F6">
        <w:rPr>
          <w:spacing w:val="-12"/>
          <w:sz w:val="20"/>
          <w:szCs w:val="20"/>
          <w:lang w:val="be-BY"/>
        </w:rPr>
        <w:softHyphen/>
      </w:r>
      <w:r w:rsidRPr="00CF49C6">
        <w:rPr>
          <w:spacing w:val="-12"/>
          <w:sz w:val="20"/>
          <w:szCs w:val="20"/>
          <w:lang w:val="be-BY"/>
        </w:rPr>
        <w:t>ні</w:t>
      </w:r>
      <w:r w:rsidR="00E801F6">
        <w:rPr>
          <w:spacing w:val="-12"/>
          <w:sz w:val="20"/>
          <w:szCs w:val="20"/>
          <w:lang w:val="be-BY"/>
        </w:rPr>
        <w:softHyphen/>
      </w:r>
      <w:r w:rsidRPr="00CF49C6">
        <w:rPr>
          <w:spacing w:val="-12"/>
          <w:sz w:val="20"/>
          <w:szCs w:val="20"/>
          <w:lang w:val="be-BY"/>
        </w:rPr>
        <w:t>ца ахоплівала і тыя акты, факт перадачы якіх паміж пецярбургскімі ўста</w:t>
      </w:r>
      <w:r w:rsidR="00E801F6">
        <w:rPr>
          <w:spacing w:val="-12"/>
          <w:sz w:val="20"/>
          <w:szCs w:val="20"/>
          <w:lang w:val="be-BY"/>
        </w:rPr>
        <w:softHyphen/>
      </w:r>
      <w:r w:rsidRPr="00CF49C6">
        <w:rPr>
          <w:spacing w:val="-12"/>
          <w:sz w:val="20"/>
          <w:szCs w:val="20"/>
          <w:lang w:val="be-BY"/>
        </w:rPr>
        <w:t>но</w:t>
      </w:r>
      <w:r w:rsidR="00E801F6">
        <w:rPr>
          <w:spacing w:val="-12"/>
          <w:sz w:val="20"/>
          <w:szCs w:val="20"/>
          <w:lang w:val="be-BY"/>
        </w:rPr>
        <w:softHyphen/>
      </w:r>
      <w:r w:rsidRPr="00CF49C6">
        <w:rPr>
          <w:spacing w:val="-12"/>
          <w:sz w:val="20"/>
          <w:szCs w:val="20"/>
          <w:lang w:val="be-BY"/>
        </w:rPr>
        <w:t>ва</w:t>
      </w:r>
      <w:r w:rsidR="00E801F6">
        <w:rPr>
          <w:spacing w:val="-12"/>
          <w:sz w:val="20"/>
          <w:szCs w:val="20"/>
          <w:lang w:val="be-BY"/>
        </w:rPr>
        <w:softHyphen/>
      </w:r>
      <w:r w:rsidRPr="00CF49C6">
        <w:rPr>
          <w:spacing w:val="-12"/>
          <w:sz w:val="20"/>
          <w:szCs w:val="20"/>
          <w:lang w:val="be-BY"/>
        </w:rPr>
        <w:t>мі ў пач. ХІХ ст. згадваў мет</w:t>
      </w:r>
      <w:r w:rsidR="002F3ABF" w:rsidRPr="00CF49C6">
        <w:rPr>
          <w:spacing w:val="-12"/>
          <w:sz w:val="20"/>
          <w:szCs w:val="20"/>
          <w:lang w:val="be-BY"/>
        </w:rPr>
        <w:softHyphen/>
      </w:r>
      <w:r w:rsidRPr="00CF49C6">
        <w:rPr>
          <w:spacing w:val="-12"/>
          <w:sz w:val="20"/>
          <w:szCs w:val="20"/>
          <w:lang w:val="be-BY"/>
        </w:rPr>
        <w:t>ры</w:t>
      </w:r>
      <w:r w:rsidR="002F3ABF" w:rsidRPr="00CF49C6">
        <w:rPr>
          <w:spacing w:val="-12"/>
          <w:sz w:val="20"/>
          <w:szCs w:val="20"/>
          <w:lang w:val="be-BY"/>
        </w:rPr>
        <w:softHyphen/>
      </w:r>
      <w:r w:rsidRPr="00CF49C6">
        <w:rPr>
          <w:spacing w:val="-12"/>
          <w:sz w:val="20"/>
          <w:szCs w:val="20"/>
          <w:lang w:val="be-BY"/>
        </w:rPr>
        <w:t>кант у 1884 г. Калі меркаваць па фармулёўках гіс</w:t>
      </w:r>
      <w:r w:rsidR="00E801F6">
        <w:rPr>
          <w:spacing w:val="-12"/>
          <w:sz w:val="20"/>
          <w:szCs w:val="20"/>
          <w:lang w:val="be-BY"/>
        </w:rPr>
        <w:softHyphen/>
      </w:r>
      <w:r w:rsidRPr="00CF49C6">
        <w:rPr>
          <w:spacing w:val="-12"/>
          <w:sz w:val="20"/>
          <w:szCs w:val="20"/>
          <w:lang w:val="be-BY"/>
        </w:rPr>
        <w:t>торыка, у яго разуменні да</w:t>
      </w:r>
      <w:r w:rsidR="00E801F6">
        <w:rPr>
          <w:spacing w:val="-12"/>
          <w:sz w:val="20"/>
          <w:szCs w:val="20"/>
          <w:lang w:val="be-BY"/>
        </w:rPr>
        <w:t>дзе</w:t>
      </w:r>
      <w:r w:rsidRPr="00CF49C6">
        <w:rPr>
          <w:spacing w:val="-12"/>
          <w:sz w:val="20"/>
          <w:szCs w:val="20"/>
          <w:lang w:val="be-BY"/>
        </w:rPr>
        <w:t xml:space="preserve">ны вопіс утрымліваў і акты з Архіва Скарбца </w:t>
      </w:r>
      <w:r w:rsidRPr="00CF49C6">
        <w:rPr>
          <w:spacing w:val="-12"/>
          <w:sz w:val="20"/>
          <w:szCs w:val="20"/>
          <w:lang w:val="be-BY"/>
        </w:rPr>
        <w:lastRenderedPageBreak/>
        <w:t>Кара</w:t>
      </w:r>
      <w:r w:rsidR="00E801F6">
        <w:rPr>
          <w:spacing w:val="-12"/>
          <w:sz w:val="20"/>
          <w:szCs w:val="20"/>
          <w:lang w:val="be-BY"/>
        </w:rPr>
        <w:softHyphen/>
      </w:r>
      <w:r w:rsidRPr="00CF49C6">
        <w:rPr>
          <w:spacing w:val="-12"/>
          <w:sz w:val="20"/>
          <w:szCs w:val="20"/>
          <w:lang w:val="be-BY"/>
        </w:rPr>
        <w:t>леўст</w:t>
      </w:r>
      <w:r w:rsidR="00E801F6">
        <w:rPr>
          <w:spacing w:val="-12"/>
          <w:sz w:val="20"/>
          <w:szCs w:val="20"/>
          <w:lang w:val="be-BY"/>
        </w:rPr>
        <w:softHyphen/>
      </w:r>
      <w:r w:rsidRPr="00CF49C6">
        <w:rPr>
          <w:spacing w:val="-12"/>
          <w:sz w:val="20"/>
          <w:szCs w:val="20"/>
          <w:lang w:val="be-BY"/>
        </w:rPr>
        <w:t>ва Польскага ў Кра</w:t>
      </w:r>
      <w:r w:rsidR="002F3ABF" w:rsidRPr="00CF49C6">
        <w:rPr>
          <w:spacing w:val="-12"/>
          <w:sz w:val="20"/>
          <w:szCs w:val="20"/>
          <w:lang w:val="be-BY"/>
        </w:rPr>
        <w:softHyphen/>
      </w:r>
      <w:r w:rsidRPr="00CF49C6">
        <w:rPr>
          <w:spacing w:val="-12"/>
          <w:sz w:val="20"/>
          <w:szCs w:val="20"/>
          <w:lang w:val="be-BY"/>
        </w:rPr>
        <w:t>каў</w:t>
      </w:r>
      <w:r w:rsidR="002F3ABF" w:rsidRPr="00CF49C6">
        <w:rPr>
          <w:spacing w:val="-12"/>
          <w:sz w:val="20"/>
          <w:szCs w:val="20"/>
          <w:lang w:val="be-BY"/>
        </w:rPr>
        <w:softHyphen/>
      </w:r>
      <w:r w:rsidRPr="00CF49C6">
        <w:rPr>
          <w:spacing w:val="-12"/>
          <w:sz w:val="20"/>
          <w:szCs w:val="20"/>
          <w:lang w:val="be-BY"/>
        </w:rPr>
        <w:t>скім замку, і акты архіваў ВКЛ</w:t>
      </w:r>
      <w:r w:rsidRPr="00CF49C6">
        <w:rPr>
          <w:spacing w:val="-12"/>
          <w:sz w:val="20"/>
          <w:szCs w:val="20"/>
          <w:lang w:val="be-BY"/>
        </w:rPr>
        <w:footnoteReference w:id="28"/>
      </w:r>
      <w:r w:rsidRPr="00CF49C6">
        <w:rPr>
          <w:spacing w:val="-12"/>
          <w:sz w:val="20"/>
          <w:szCs w:val="20"/>
          <w:lang w:val="be-BY"/>
        </w:rPr>
        <w:t>. Усё гэта можа свед</w:t>
      </w:r>
      <w:r w:rsidR="00E801F6">
        <w:rPr>
          <w:spacing w:val="-12"/>
          <w:sz w:val="20"/>
          <w:szCs w:val="20"/>
          <w:lang w:val="be-BY"/>
        </w:rPr>
        <w:softHyphen/>
      </w:r>
      <w:r w:rsidRPr="00CF49C6">
        <w:rPr>
          <w:spacing w:val="-12"/>
          <w:sz w:val="20"/>
          <w:szCs w:val="20"/>
          <w:lang w:val="be-BY"/>
        </w:rPr>
        <w:t>чыць аб тым, што С. Л. Пташыцкі ўспрымаў прывезены ў Санкт-Пецяр</w:t>
      </w:r>
      <w:r w:rsidR="00E801F6">
        <w:rPr>
          <w:spacing w:val="-12"/>
          <w:sz w:val="20"/>
          <w:szCs w:val="20"/>
          <w:lang w:val="be-BY"/>
        </w:rPr>
        <w:softHyphen/>
      </w:r>
      <w:r w:rsidRPr="00CF49C6">
        <w:rPr>
          <w:spacing w:val="-12"/>
          <w:sz w:val="20"/>
          <w:szCs w:val="20"/>
          <w:lang w:val="be-BY"/>
        </w:rPr>
        <w:t>бург «Архіў Скарбца Кара</w:t>
      </w:r>
      <w:r w:rsidR="002F3ABF" w:rsidRPr="00CF49C6">
        <w:rPr>
          <w:spacing w:val="-12"/>
          <w:sz w:val="20"/>
          <w:szCs w:val="20"/>
          <w:lang w:val="be-BY"/>
        </w:rPr>
        <w:softHyphen/>
      </w:r>
      <w:r w:rsidRPr="00CF49C6">
        <w:rPr>
          <w:spacing w:val="-12"/>
          <w:sz w:val="20"/>
          <w:szCs w:val="20"/>
          <w:lang w:val="be-BY"/>
        </w:rPr>
        <w:t>леўства Польскага ў К</w:t>
      </w:r>
      <w:r w:rsidR="00B9710C" w:rsidRPr="00CF49C6">
        <w:rPr>
          <w:spacing w:val="-12"/>
          <w:sz w:val="20"/>
          <w:szCs w:val="20"/>
          <w:lang w:val="be-BY"/>
        </w:rPr>
        <w:t>р</w:t>
      </w:r>
      <w:r w:rsidRPr="00CF49C6">
        <w:rPr>
          <w:spacing w:val="-12"/>
          <w:sz w:val="20"/>
          <w:szCs w:val="20"/>
          <w:lang w:val="be-BY"/>
        </w:rPr>
        <w:t>акаўскім замку» (у другой пало</w:t>
      </w:r>
      <w:r w:rsidR="00E801F6">
        <w:rPr>
          <w:spacing w:val="-12"/>
          <w:sz w:val="20"/>
          <w:szCs w:val="20"/>
          <w:lang w:val="be-BY"/>
        </w:rPr>
        <w:softHyphen/>
      </w:r>
      <w:r w:rsidRPr="00CF49C6">
        <w:rPr>
          <w:spacing w:val="-12"/>
          <w:sz w:val="20"/>
          <w:szCs w:val="20"/>
          <w:lang w:val="be-BY"/>
        </w:rPr>
        <w:t xml:space="preserve">ве </w:t>
      </w:r>
      <w:r w:rsidRPr="00CF49C6">
        <w:rPr>
          <w:spacing w:val="-12"/>
          <w:sz w:val="20"/>
          <w:szCs w:val="20"/>
          <w:lang w:val="en-US"/>
        </w:rPr>
        <w:t>XVIII</w:t>
      </w:r>
      <w:r w:rsidRPr="00CF49C6">
        <w:rPr>
          <w:spacing w:val="-12"/>
          <w:sz w:val="20"/>
          <w:szCs w:val="20"/>
          <w:lang w:val="be-BY"/>
        </w:rPr>
        <w:t xml:space="preserve"> ст. быў пера</w:t>
      </w:r>
      <w:r w:rsidR="002F3ABF" w:rsidRPr="00CF49C6">
        <w:rPr>
          <w:spacing w:val="-12"/>
          <w:sz w:val="20"/>
          <w:szCs w:val="20"/>
          <w:lang w:val="be-BY"/>
        </w:rPr>
        <w:softHyphen/>
      </w:r>
      <w:r w:rsidRPr="00CF49C6">
        <w:rPr>
          <w:spacing w:val="-12"/>
          <w:sz w:val="20"/>
          <w:szCs w:val="20"/>
          <w:lang w:val="be-BY"/>
        </w:rPr>
        <w:t>везены ў Варшаву) у форме арыгіналаў актаў як агуль</w:t>
      </w:r>
      <w:r w:rsidR="00E801F6">
        <w:rPr>
          <w:spacing w:val="-12"/>
          <w:sz w:val="20"/>
          <w:szCs w:val="20"/>
          <w:lang w:val="be-BY"/>
        </w:rPr>
        <w:softHyphen/>
      </w:r>
      <w:r w:rsidRPr="00CF49C6">
        <w:rPr>
          <w:spacing w:val="-12"/>
          <w:sz w:val="20"/>
          <w:szCs w:val="20"/>
          <w:lang w:val="be-BY"/>
        </w:rPr>
        <w:t>ны архіў Польшчы і ВКЛ. Магчыма</w:t>
      </w:r>
      <w:r w:rsidR="00E801F6">
        <w:rPr>
          <w:spacing w:val="-12"/>
          <w:sz w:val="20"/>
          <w:szCs w:val="20"/>
          <w:lang w:val="be-BY"/>
        </w:rPr>
        <w:t>,</w:t>
      </w:r>
      <w:r w:rsidRPr="00CF49C6">
        <w:rPr>
          <w:spacing w:val="-12"/>
          <w:sz w:val="20"/>
          <w:szCs w:val="20"/>
          <w:lang w:val="be-BY"/>
        </w:rPr>
        <w:t xml:space="preserve"> </w:t>
      </w:r>
      <w:r w:rsidR="00E801F6">
        <w:rPr>
          <w:spacing w:val="-12"/>
          <w:sz w:val="20"/>
          <w:szCs w:val="20"/>
          <w:lang w:val="be-BY"/>
        </w:rPr>
        <w:t>у</w:t>
      </w:r>
      <w:r w:rsidRPr="00CF49C6">
        <w:rPr>
          <w:spacing w:val="-12"/>
          <w:sz w:val="20"/>
          <w:szCs w:val="20"/>
          <w:lang w:val="be-BY"/>
        </w:rPr>
        <w:t xml:space="preserve"> яго разуменні гэта быў адзіны збор з ары</w:t>
      </w:r>
      <w:r w:rsidR="00E801F6">
        <w:rPr>
          <w:spacing w:val="-12"/>
          <w:sz w:val="20"/>
          <w:szCs w:val="20"/>
          <w:lang w:val="be-BY"/>
        </w:rPr>
        <w:softHyphen/>
      </w:r>
      <w:r w:rsidRPr="00CF49C6">
        <w:rPr>
          <w:spacing w:val="-12"/>
          <w:sz w:val="20"/>
          <w:szCs w:val="20"/>
          <w:lang w:val="be-BY"/>
        </w:rPr>
        <w:t>гі</w:t>
      </w:r>
      <w:r w:rsidR="00E801F6">
        <w:rPr>
          <w:spacing w:val="-12"/>
          <w:sz w:val="20"/>
          <w:szCs w:val="20"/>
          <w:lang w:val="be-BY"/>
        </w:rPr>
        <w:softHyphen/>
      </w:r>
      <w:r w:rsidRPr="00CF49C6">
        <w:rPr>
          <w:spacing w:val="-12"/>
          <w:sz w:val="20"/>
          <w:szCs w:val="20"/>
          <w:lang w:val="be-BY"/>
        </w:rPr>
        <w:t>наламі актаў агуль</w:t>
      </w:r>
      <w:r w:rsidR="002F3ABF" w:rsidRPr="00CF49C6">
        <w:rPr>
          <w:spacing w:val="-12"/>
          <w:sz w:val="20"/>
          <w:szCs w:val="20"/>
          <w:lang w:val="be-BY"/>
        </w:rPr>
        <w:softHyphen/>
      </w:r>
      <w:r w:rsidRPr="00CF49C6">
        <w:rPr>
          <w:spacing w:val="-12"/>
          <w:sz w:val="20"/>
          <w:szCs w:val="20"/>
          <w:lang w:val="be-BY"/>
        </w:rPr>
        <w:t>на</w:t>
      </w:r>
      <w:r w:rsidR="002F3ABF" w:rsidRPr="00CF49C6">
        <w:rPr>
          <w:spacing w:val="-12"/>
          <w:sz w:val="20"/>
          <w:szCs w:val="20"/>
          <w:lang w:val="be-BY"/>
        </w:rPr>
        <w:softHyphen/>
      </w:r>
      <w:r w:rsidRPr="00CF49C6">
        <w:rPr>
          <w:spacing w:val="-12"/>
          <w:sz w:val="20"/>
          <w:szCs w:val="20"/>
          <w:lang w:val="be-BY"/>
        </w:rPr>
        <w:t>дзяржаўнага значэння Рэчы Паспалітай, які існаваў. Аднак, як зараз вядома, кож</w:t>
      </w:r>
      <w:r w:rsidR="002F3ABF" w:rsidRPr="00CF49C6">
        <w:rPr>
          <w:spacing w:val="-12"/>
          <w:sz w:val="20"/>
          <w:szCs w:val="20"/>
          <w:lang w:val="be-BY"/>
        </w:rPr>
        <w:softHyphen/>
      </w:r>
      <w:r w:rsidRPr="00CF49C6">
        <w:rPr>
          <w:spacing w:val="-12"/>
          <w:sz w:val="20"/>
          <w:szCs w:val="20"/>
          <w:lang w:val="be-BY"/>
        </w:rPr>
        <w:t>ная з дзяржаў мела ўласны падобны збор. Комплекс ары</w:t>
      </w:r>
      <w:r w:rsidR="00E801F6">
        <w:rPr>
          <w:spacing w:val="-12"/>
          <w:sz w:val="20"/>
          <w:szCs w:val="20"/>
          <w:lang w:val="be-BY"/>
        </w:rPr>
        <w:softHyphen/>
      </w:r>
      <w:r w:rsidRPr="00CF49C6">
        <w:rPr>
          <w:spacing w:val="-12"/>
          <w:sz w:val="20"/>
          <w:szCs w:val="20"/>
          <w:lang w:val="be-BY"/>
        </w:rPr>
        <w:t>гіналаў актаў архіва ВКЛ меў сваю гісторыю і захоўваўся асобна. Наяўнасць у складзе «Архіва Скарб</w:t>
      </w:r>
      <w:r w:rsidR="002F3ABF" w:rsidRPr="00CF49C6">
        <w:rPr>
          <w:spacing w:val="-12"/>
          <w:sz w:val="20"/>
          <w:szCs w:val="20"/>
          <w:lang w:val="be-BY"/>
        </w:rPr>
        <w:softHyphen/>
      </w:r>
      <w:r w:rsidRPr="00CF49C6">
        <w:rPr>
          <w:spacing w:val="-12"/>
          <w:sz w:val="20"/>
          <w:szCs w:val="20"/>
          <w:lang w:val="be-BY"/>
        </w:rPr>
        <w:t>ца Каралеўства Польскага ў Кракаўскім замку» актаў ВКЛ тлумачыцца пры</w:t>
      </w:r>
      <w:r w:rsidR="002F3ABF" w:rsidRPr="00CF49C6">
        <w:rPr>
          <w:spacing w:val="-12"/>
          <w:sz w:val="20"/>
          <w:szCs w:val="20"/>
          <w:lang w:val="be-BY"/>
        </w:rPr>
        <w:softHyphen/>
      </w:r>
      <w:r w:rsidRPr="00CF49C6">
        <w:rPr>
          <w:spacing w:val="-12"/>
          <w:sz w:val="20"/>
          <w:szCs w:val="20"/>
          <w:lang w:val="be-BY"/>
        </w:rPr>
        <w:t>нятай у архіве класіфікацыяй дакументаў міжнароднага харак</w:t>
      </w:r>
      <w:r w:rsidR="00E801F6">
        <w:rPr>
          <w:spacing w:val="-12"/>
          <w:sz w:val="20"/>
          <w:szCs w:val="20"/>
          <w:lang w:val="be-BY"/>
        </w:rPr>
        <w:softHyphen/>
      </w:r>
      <w:r w:rsidRPr="00CF49C6">
        <w:rPr>
          <w:spacing w:val="-12"/>
          <w:sz w:val="20"/>
          <w:szCs w:val="20"/>
          <w:lang w:val="be-BY"/>
        </w:rPr>
        <w:t>тару — яны раз</w:t>
      </w:r>
      <w:r w:rsidR="002F3ABF" w:rsidRPr="00CF49C6">
        <w:rPr>
          <w:spacing w:val="-12"/>
          <w:sz w:val="20"/>
          <w:szCs w:val="20"/>
          <w:lang w:val="be-BY"/>
        </w:rPr>
        <w:softHyphen/>
      </w:r>
      <w:r w:rsidRPr="00CF49C6">
        <w:rPr>
          <w:spacing w:val="-12"/>
          <w:sz w:val="20"/>
          <w:szCs w:val="20"/>
          <w:lang w:val="be-BY"/>
        </w:rPr>
        <w:t>мяркоўваліся па асобны</w:t>
      </w:r>
      <w:r w:rsidR="00E801F6">
        <w:rPr>
          <w:spacing w:val="-12"/>
          <w:sz w:val="20"/>
          <w:szCs w:val="20"/>
          <w:lang w:val="be-BY"/>
        </w:rPr>
        <w:t>х</w:t>
      </w:r>
      <w:r w:rsidRPr="00CF49C6">
        <w:rPr>
          <w:spacing w:val="-12"/>
          <w:sz w:val="20"/>
          <w:szCs w:val="20"/>
          <w:lang w:val="be-BY"/>
        </w:rPr>
        <w:t xml:space="preserve"> краіна</w:t>
      </w:r>
      <w:r w:rsidR="00E801F6">
        <w:rPr>
          <w:spacing w:val="-12"/>
          <w:sz w:val="20"/>
          <w:szCs w:val="20"/>
          <w:lang w:val="be-BY"/>
        </w:rPr>
        <w:t>х</w:t>
      </w:r>
      <w:r w:rsidRPr="00CF49C6">
        <w:rPr>
          <w:spacing w:val="-12"/>
          <w:sz w:val="20"/>
          <w:szCs w:val="20"/>
          <w:lang w:val="be-BY"/>
        </w:rPr>
        <w:t>, у тым ліку па ста</w:t>
      </w:r>
      <w:r w:rsidR="00E801F6">
        <w:rPr>
          <w:spacing w:val="-12"/>
          <w:sz w:val="20"/>
          <w:szCs w:val="20"/>
          <w:lang w:val="be-BY"/>
        </w:rPr>
        <w:softHyphen/>
      </w:r>
      <w:r w:rsidRPr="00CF49C6">
        <w:rPr>
          <w:spacing w:val="-12"/>
          <w:sz w:val="20"/>
          <w:szCs w:val="20"/>
          <w:lang w:val="be-BY"/>
        </w:rPr>
        <w:t>сун</w:t>
      </w:r>
      <w:r w:rsidR="00E801F6">
        <w:rPr>
          <w:spacing w:val="-12"/>
          <w:sz w:val="20"/>
          <w:szCs w:val="20"/>
          <w:lang w:val="be-BY"/>
        </w:rPr>
        <w:softHyphen/>
      </w:r>
      <w:r w:rsidRPr="00CF49C6">
        <w:rPr>
          <w:spacing w:val="-12"/>
          <w:sz w:val="20"/>
          <w:szCs w:val="20"/>
          <w:lang w:val="be-BY"/>
        </w:rPr>
        <w:t>ка</w:t>
      </w:r>
      <w:r w:rsidR="00EB31BD">
        <w:rPr>
          <w:spacing w:val="-12"/>
          <w:sz w:val="20"/>
          <w:szCs w:val="20"/>
          <w:lang w:val="be-BY"/>
        </w:rPr>
        <w:t>х</w:t>
      </w:r>
      <w:r w:rsidRPr="00CF49C6">
        <w:rPr>
          <w:spacing w:val="-12"/>
          <w:sz w:val="20"/>
          <w:szCs w:val="20"/>
          <w:lang w:val="be-BY"/>
        </w:rPr>
        <w:t xml:space="preserve"> з ВКЛ. Група аба</w:t>
      </w:r>
      <w:r w:rsidR="002F3ABF" w:rsidRPr="00CF49C6">
        <w:rPr>
          <w:spacing w:val="-12"/>
          <w:sz w:val="20"/>
          <w:szCs w:val="20"/>
          <w:lang w:val="be-BY"/>
        </w:rPr>
        <w:softHyphen/>
      </w:r>
      <w:r w:rsidRPr="00CF49C6">
        <w:rPr>
          <w:spacing w:val="-12"/>
          <w:sz w:val="20"/>
          <w:szCs w:val="20"/>
          <w:lang w:val="be-BY"/>
        </w:rPr>
        <w:t>значалася як «</w:t>
      </w:r>
      <w:r w:rsidRPr="00CF49C6">
        <w:rPr>
          <w:spacing w:val="-12"/>
          <w:sz w:val="20"/>
          <w:szCs w:val="20"/>
          <w:lang w:val="en-US"/>
        </w:rPr>
        <w:t>Lith</w:t>
      </w:r>
      <w:r w:rsidRPr="00CF49C6">
        <w:rPr>
          <w:spacing w:val="-12"/>
          <w:sz w:val="20"/>
          <w:szCs w:val="20"/>
          <w:lang w:val="lt-LT"/>
        </w:rPr>
        <w:t>v</w:t>
      </w:r>
      <w:r w:rsidRPr="00CF49C6">
        <w:rPr>
          <w:spacing w:val="-12"/>
          <w:sz w:val="20"/>
          <w:szCs w:val="20"/>
          <w:lang w:val="en-US"/>
        </w:rPr>
        <w:t>ania</w:t>
      </w:r>
      <w:r w:rsidRPr="00CF49C6">
        <w:rPr>
          <w:spacing w:val="-12"/>
          <w:sz w:val="20"/>
          <w:szCs w:val="20"/>
          <w:lang w:val="be-BY"/>
        </w:rPr>
        <w:t>», утрымлівала прысягі ў вернасці ўдзель</w:t>
      </w:r>
      <w:r w:rsidR="00E801F6">
        <w:rPr>
          <w:spacing w:val="-12"/>
          <w:sz w:val="20"/>
          <w:szCs w:val="20"/>
          <w:lang w:val="be-BY"/>
        </w:rPr>
        <w:softHyphen/>
      </w:r>
      <w:r w:rsidRPr="00CF49C6">
        <w:rPr>
          <w:spacing w:val="-12"/>
          <w:sz w:val="20"/>
          <w:szCs w:val="20"/>
          <w:lang w:val="be-BY"/>
        </w:rPr>
        <w:t>ных князёў ВКЛ, акты уній і інш. Акты, ахопленыя вопісам 1551 г., якімі ава</w:t>
      </w:r>
      <w:r w:rsidR="00E801F6">
        <w:rPr>
          <w:spacing w:val="-12"/>
          <w:sz w:val="20"/>
          <w:szCs w:val="20"/>
          <w:lang w:val="be-BY"/>
        </w:rPr>
        <w:softHyphen/>
      </w:r>
      <w:r w:rsidRPr="00CF49C6">
        <w:rPr>
          <w:spacing w:val="-12"/>
          <w:sz w:val="20"/>
          <w:szCs w:val="20"/>
          <w:lang w:val="be-BY"/>
        </w:rPr>
        <w:t xml:space="preserve">лодала Расія разам з Архівам Каралеўства Польскага ў Варшаве ў канцы </w:t>
      </w:r>
      <w:r w:rsidRPr="00CF49C6">
        <w:rPr>
          <w:spacing w:val="-12"/>
          <w:sz w:val="20"/>
          <w:szCs w:val="20"/>
          <w:lang w:val="en-US"/>
        </w:rPr>
        <w:t>XVIII</w:t>
      </w:r>
      <w:r w:rsidRPr="00CF49C6">
        <w:rPr>
          <w:spacing w:val="-12"/>
          <w:sz w:val="20"/>
          <w:szCs w:val="20"/>
          <w:lang w:val="be-BY"/>
        </w:rPr>
        <w:t xml:space="preserve"> ст., у масе сва</w:t>
      </w:r>
      <w:r w:rsidR="002F3ABF" w:rsidRPr="00CF49C6">
        <w:rPr>
          <w:spacing w:val="-12"/>
          <w:sz w:val="20"/>
          <w:szCs w:val="20"/>
          <w:lang w:val="be-BY"/>
        </w:rPr>
        <w:softHyphen/>
      </w:r>
      <w:r w:rsidRPr="00CF49C6">
        <w:rPr>
          <w:spacing w:val="-12"/>
          <w:sz w:val="20"/>
          <w:szCs w:val="20"/>
          <w:lang w:val="be-BY"/>
        </w:rPr>
        <w:t>ёй ніколі не належ</w:t>
      </w:r>
      <w:r w:rsidR="00E801F6">
        <w:rPr>
          <w:spacing w:val="-12"/>
          <w:sz w:val="20"/>
          <w:szCs w:val="20"/>
          <w:lang w:val="be-BY"/>
        </w:rPr>
        <w:t>а</w:t>
      </w:r>
      <w:r w:rsidRPr="00CF49C6">
        <w:rPr>
          <w:spacing w:val="-12"/>
          <w:sz w:val="20"/>
          <w:szCs w:val="20"/>
          <w:lang w:val="be-BY"/>
        </w:rPr>
        <w:t>лі ВКЛ. Выключэнне складалі толькі адзін</w:t>
      </w:r>
      <w:r w:rsidR="00E801F6">
        <w:rPr>
          <w:spacing w:val="-12"/>
          <w:sz w:val="20"/>
          <w:szCs w:val="20"/>
          <w:lang w:val="be-BY"/>
        </w:rPr>
        <w:softHyphen/>
      </w:r>
      <w:r w:rsidRPr="00CF49C6">
        <w:rPr>
          <w:spacing w:val="-12"/>
          <w:sz w:val="20"/>
          <w:szCs w:val="20"/>
          <w:lang w:val="be-BY"/>
        </w:rPr>
        <w:t>кавыя з іх, якія тра</w:t>
      </w:r>
      <w:r w:rsidR="002F3ABF" w:rsidRPr="00CF49C6">
        <w:rPr>
          <w:spacing w:val="-12"/>
          <w:sz w:val="20"/>
          <w:szCs w:val="20"/>
          <w:lang w:val="be-BY"/>
        </w:rPr>
        <w:softHyphen/>
      </w:r>
      <w:r w:rsidRPr="00CF49C6">
        <w:rPr>
          <w:spacing w:val="-12"/>
          <w:sz w:val="20"/>
          <w:szCs w:val="20"/>
          <w:lang w:val="be-BY"/>
        </w:rPr>
        <w:t>пілі з названага польскага збор</w:t>
      </w:r>
      <w:r w:rsidR="00E801F6">
        <w:rPr>
          <w:spacing w:val="-12"/>
          <w:sz w:val="20"/>
          <w:szCs w:val="20"/>
          <w:lang w:val="be-BY"/>
        </w:rPr>
        <w:t>у</w:t>
      </w:r>
      <w:r w:rsidRPr="00CF49C6">
        <w:rPr>
          <w:spacing w:val="-12"/>
          <w:sz w:val="20"/>
          <w:szCs w:val="20"/>
          <w:lang w:val="be-BY"/>
        </w:rPr>
        <w:t xml:space="preserve"> ў склад дзяржаўнага архі</w:t>
      </w:r>
      <w:r w:rsidR="00E801F6">
        <w:rPr>
          <w:spacing w:val="-12"/>
          <w:sz w:val="20"/>
          <w:szCs w:val="20"/>
          <w:lang w:val="be-BY"/>
        </w:rPr>
        <w:softHyphen/>
      </w:r>
      <w:r w:rsidRPr="00CF49C6">
        <w:rPr>
          <w:spacing w:val="-12"/>
          <w:sz w:val="20"/>
          <w:szCs w:val="20"/>
          <w:lang w:val="be-BY"/>
        </w:rPr>
        <w:t>ва ВКЛ пры невя</w:t>
      </w:r>
      <w:r w:rsidR="002F3ABF" w:rsidRPr="00CF49C6">
        <w:rPr>
          <w:spacing w:val="-12"/>
          <w:sz w:val="20"/>
          <w:szCs w:val="20"/>
          <w:lang w:val="be-BY"/>
        </w:rPr>
        <w:softHyphen/>
      </w:r>
      <w:r w:rsidRPr="00CF49C6">
        <w:rPr>
          <w:spacing w:val="-12"/>
          <w:sz w:val="20"/>
          <w:szCs w:val="20"/>
          <w:lang w:val="be-BY"/>
        </w:rPr>
        <w:t xml:space="preserve">домых абставінах у 1551—1584 гг. [14, </w:t>
      </w:r>
      <w:r w:rsidRPr="00CF49C6">
        <w:rPr>
          <w:spacing w:val="-12"/>
          <w:sz w:val="20"/>
          <w:szCs w:val="20"/>
          <w:lang w:val="en-US"/>
        </w:rPr>
        <w:t>c</w:t>
      </w:r>
      <w:r w:rsidRPr="00CF49C6">
        <w:rPr>
          <w:spacing w:val="-12"/>
          <w:sz w:val="20"/>
          <w:szCs w:val="20"/>
          <w:lang w:val="be-BY"/>
        </w:rPr>
        <w:t>. 3, 8, 271; 25,</w:t>
      </w:r>
      <w:r w:rsidR="00E801F6">
        <w:rPr>
          <w:spacing w:val="-12"/>
          <w:sz w:val="20"/>
          <w:szCs w:val="20"/>
          <w:lang w:val="be-BY"/>
        </w:rPr>
        <w:t> </w:t>
      </w:r>
      <w:r w:rsidRPr="00CF49C6">
        <w:rPr>
          <w:spacing w:val="-12"/>
          <w:sz w:val="20"/>
          <w:szCs w:val="20"/>
          <w:lang w:val="en-US"/>
        </w:rPr>
        <w:t>s</w:t>
      </w:r>
      <w:r w:rsidRPr="00CF49C6">
        <w:rPr>
          <w:spacing w:val="-12"/>
          <w:sz w:val="20"/>
          <w:szCs w:val="20"/>
          <w:lang w:val="be-BY"/>
        </w:rPr>
        <w:t>.</w:t>
      </w:r>
      <w:r w:rsidR="00E801F6">
        <w:rPr>
          <w:spacing w:val="-12"/>
          <w:sz w:val="20"/>
          <w:szCs w:val="20"/>
          <w:lang w:val="be-BY"/>
        </w:rPr>
        <w:t> </w:t>
      </w:r>
      <w:r w:rsidRPr="00CF49C6">
        <w:rPr>
          <w:spacing w:val="-12"/>
          <w:sz w:val="20"/>
          <w:szCs w:val="20"/>
          <w:lang w:val="be-BY"/>
        </w:rPr>
        <w:t>XVIII, XXIII, XXV; 8]. Змеш</w:t>
      </w:r>
      <w:r w:rsidR="00E801F6" w:rsidRPr="00CF49C6">
        <w:rPr>
          <w:spacing w:val="-12"/>
          <w:sz w:val="20"/>
          <w:szCs w:val="20"/>
          <w:lang w:val="be-BY"/>
        </w:rPr>
        <w:t>ч</w:t>
      </w:r>
      <w:r w:rsidRPr="00CF49C6">
        <w:rPr>
          <w:spacing w:val="-12"/>
          <w:sz w:val="20"/>
          <w:szCs w:val="20"/>
          <w:lang w:val="be-BY"/>
        </w:rPr>
        <w:t>аны ў той жа кнізе разгляд гісторыі Метрыкі ВКЛ пацвярджае пры</w:t>
      </w:r>
      <w:r w:rsidR="00CF49C6" w:rsidRPr="00CF49C6">
        <w:rPr>
          <w:spacing w:val="-12"/>
          <w:sz w:val="20"/>
          <w:szCs w:val="20"/>
          <w:lang w:val="be-BY"/>
        </w:rPr>
        <w:softHyphen/>
      </w:r>
      <w:r w:rsidRPr="00CF49C6">
        <w:rPr>
          <w:spacing w:val="-12"/>
          <w:sz w:val="20"/>
          <w:szCs w:val="20"/>
          <w:lang w:val="be-BY"/>
        </w:rPr>
        <w:t>ве</w:t>
      </w:r>
      <w:r w:rsidR="00CF49C6" w:rsidRPr="00CF49C6">
        <w:rPr>
          <w:spacing w:val="-12"/>
          <w:sz w:val="20"/>
          <w:szCs w:val="20"/>
          <w:lang w:val="be-BY"/>
        </w:rPr>
        <w:softHyphen/>
      </w:r>
      <w:r w:rsidRPr="00CF49C6">
        <w:rPr>
          <w:spacing w:val="-12"/>
          <w:sz w:val="20"/>
          <w:szCs w:val="20"/>
          <w:lang w:val="be-BY"/>
        </w:rPr>
        <w:t>дзеныя разважанні. У пэўных выпадках аўтар змешвае гіс</w:t>
      </w:r>
      <w:r w:rsidR="00E801F6">
        <w:rPr>
          <w:spacing w:val="-12"/>
          <w:sz w:val="20"/>
          <w:szCs w:val="20"/>
          <w:lang w:val="be-BY"/>
        </w:rPr>
        <w:softHyphen/>
      </w:r>
      <w:r w:rsidRPr="00CF49C6">
        <w:rPr>
          <w:spacing w:val="-12"/>
          <w:sz w:val="20"/>
          <w:szCs w:val="20"/>
          <w:lang w:val="be-BY"/>
        </w:rPr>
        <w:t>то</w:t>
      </w:r>
      <w:r w:rsidR="00E801F6">
        <w:rPr>
          <w:spacing w:val="-12"/>
          <w:sz w:val="20"/>
          <w:szCs w:val="20"/>
          <w:lang w:val="be-BY"/>
        </w:rPr>
        <w:softHyphen/>
      </w:r>
      <w:r w:rsidRPr="00CF49C6">
        <w:rPr>
          <w:spacing w:val="-12"/>
          <w:sz w:val="20"/>
          <w:szCs w:val="20"/>
          <w:lang w:val="be-BY"/>
        </w:rPr>
        <w:t>рыю польскіх архі</w:t>
      </w:r>
      <w:r w:rsidR="00CF49C6" w:rsidRPr="00CF49C6">
        <w:rPr>
          <w:spacing w:val="-12"/>
          <w:sz w:val="20"/>
          <w:szCs w:val="20"/>
          <w:lang w:val="be-BY"/>
        </w:rPr>
        <w:softHyphen/>
      </w:r>
      <w:r w:rsidRPr="00CF49C6">
        <w:rPr>
          <w:spacing w:val="-12"/>
          <w:sz w:val="20"/>
          <w:szCs w:val="20"/>
          <w:lang w:val="be-BY"/>
        </w:rPr>
        <w:t>ваў (Метрыкі Каралеўства Польскага, Архіў Скарбца Кара</w:t>
      </w:r>
      <w:r w:rsidR="00E801F6">
        <w:rPr>
          <w:spacing w:val="-12"/>
          <w:sz w:val="20"/>
          <w:szCs w:val="20"/>
          <w:lang w:val="be-BY"/>
        </w:rPr>
        <w:softHyphen/>
      </w:r>
      <w:r w:rsidRPr="00CF49C6">
        <w:rPr>
          <w:spacing w:val="-12"/>
          <w:sz w:val="20"/>
          <w:szCs w:val="20"/>
          <w:lang w:val="be-BY"/>
        </w:rPr>
        <w:t>леўст</w:t>
      </w:r>
      <w:r w:rsidR="00E801F6">
        <w:rPr>
          <w:spacing w:val="-12"/>
          <w:sz w:val="20"/>
          <w:szCs w:val="20"/>
          <w:lang w:val="be-BY"/>
        </w:rPr>
        <w:softHyphen/>
      </w:r>
      <w:r w:rsidRPr="00CF49C6">
        <w:rPr>
          <w:spacing w:val="-12"/>
          <w:sz w:val="20"/>
          <w:szCs w:val="20"/>
          <w:lang w:val="be-BY"/>
        </w:rPr>
        <w:t>ва Поль</w:t>
      </w:r>
      <w:r w:rsidR="00CF49C6" w:rsidRPr="00CF49C6">
        <w:rPr>
          <w:spacing w:val="-12"/>
          <w:sz w:val="20"/>
          <w:szCs w:val="20"/>
          <w:lang w:val="be-BY"/>
        </w:rPr>
        <w:softHyphen/>
      </w:r>
      <w:r w:rsidRPr="00CF49C6">
        <w:rPr>
          <w:spacing w:val="-12"/>
          <w:sz w:val="20"/>
          <w:szCs w:val="20"/>
          <w:lang w:val="be-BY"/>
        </w:rPr>
        <w:t>ска</w:t>
      </w:r>
      <w:r w:rsidR="00CF49C6" w:rsidRPr="00CF49C6">
        <w:rPr>
          <w:spacing w:val="-12"/>
          <w:sz w:val="20"/>
          <w:szCs w:val="20"/>
          <w:lang w:val="be-BY"/>
        </w:rPr>
        <w:softHyphen/>
      </w:r>
      <w:r w:rsidRPr="00CF49C6">
        <w:rPr>
          <w:spacing w:val="-12"/>
          <w:sz w:val="20"/>
          <w:szCs w:val="20"/>
          <w:lang w:val="be-BY"/>
        </w:rPr>
        <w:t>га ў Кракаўскім замку) і адпаведных іх аналагаў у ВКЛ. На вера</w:t>
      </w:r>
      <w:r w:rsidR="00E801F6">
        <w:rPr>
          <w:spacing w:val="-12"/>
          <w:sz w:val="20"/>
          <w:szCs w:val="20"/>
          <w:lang w:val="be-BY"/>
        </w:rPr>
        <w:softHyphen/>
      </w:r>
      <w:r w:rsidRPr="00CF49C6">
        <w:rPr>
          <w:spacing w:val="-12"/>
          <w:sz w:val="20"/>
          <w:szCs w:val="20"/>
          <w:lang w:val="be-BY"/>
        </w:rPr>
        <w:t>годнасць таго, што С.</w:t>
      </w:r>
      <w:r w:rsidR="007739E9" w:rsidRPr="00CF49C6">
        <w:rPr>
          <w:spacing w:val="-12"/>
          <w:sz w:val="20"/>
          <w:szCs w:val="20"/>
          <w:lang w:val="en-US"/>
        </w:rPr>
        <w:t> </w:t>
      </w:r>
      <w:r w:rsidRPr="00CF49C6">
        <w:rPr>
          <w:spacing w:val="-12"/>
          <w:sz w:val="20"/>
          <w:szCs w:val="20"/>
          <w:lang w:val="be-BY"/>
        </w:rPr>
        <w:t>Л.</w:t>
      </w:r>
      <w:r w:rsidR="007739E9" w:rsidRPr="00CF49C6">
        <w:rPr>
          <w:spacing w:val="-12"/>
          <w:sz w:val="20"/>
          <w:szCs w:val="20"/>
          <w:lang w:val="en-US"/>
        </w:rPr>
        <w:t> </w:t>
      </w:r>
      <w:r w:rsidRPr="00CF49C6">
        <w:rPr>
          <w:spacing w:val="-12"/>
          <w:sz w:val="20"/>
          <w:szCs w:val="20"/>
          <w:lang w:val="be-BY"/>
        </w:rPr>
        <w:t>Пташыцкі часам не адрозніваў даны</w:t>
      </w:r>
      <w:r w:rsidR="00E801F6">
        <w:rPr>
          <w:spacing w:val="-12"/>
          <w:sz w:val="20"/>
          <w:szCs w:val="20"/>
          <w:lang w:val="be-BY"/>
        </w:rPr>
        <w:t>я</w:t>
      </w:r>
      <w:r w:rsidRPr="00CF49C6">
        <w:rPr>
          <w:spacing w:val="-12"/>
          <w:sz w:val="20"/>
          <w:szCs w:val="20"/>
          <w:lang w:val="be-BY"/>
        </w:rPr>
        <w:t xml:space="preserve"> з Метрыкі ВКЛ і Метрыкі Кара</w:t>
      </w:r>
      <w:r w:rsidR="00CF49C6" w:rsidRPr="00CF49C6">
        <w:rPr>
          <w:spacing w:val="-12"/>
          <w:sz w:val="20"/>
          <w:szCs w:val="20"/>
          <w:lang w:val="be-BY"/>
        </w:rPr>
        <w:softHyphen/>
      </w:r>
      <w:r w:rsidRPr="00CF49C6">
        <w:rPr>
          <w:spacing w:val="-12"/>
          <w:sz w:val="20"/>
          <w:szCs w:val="20"/>
          <w:lang w:val="be-BY"/>
        </w:rPr>
        <w:t>леў</w:t>
      </w:r>
      <w:r w:rsidR="00CF49C6" w:rsidRPr="00CF49C6">
        <w:rPr>
          <w:spacing w:val="-12"/>
          <w:sz w:val="20"/>
          <w:szCs w:val="20"/>
          <w:lang w:val="be-BY"/>
        </w:rPr>
        <w:softHyphen/>
      </w:r>
      <w:r w:rsidRPr="00CF49C6">
        <w:rPr>
          <w:spacing w:val="-12"/>
          <w:sz w:val="20"/>
          <w:szCs w:val="20"/>
          <w:lang w:val="be-BY"/>
        </w:rPr>
        <w:t>ства Польскага пры апісанні гісторыі архіўнай спад</w:t>
      </w:r>
      <w:r w:rsidR="00E801F6">
        <w:rPr>
          <w:spacing w:val="-12"/>
          <w:sz w:val="20"/>
          <w:szCs w:val="20"/>
          <w:lang w:val="be-BY"/>
        </w:rPr>
        <w:softHyphen/>
      </w:r>
      <w:r w:rsidRPr="00CF49C6">
        <w:rPr>
          <w:spacing w:val="-12"/>
          <w:sz w:val="20"/>
          <w:szCs w:val="20"/>
          <w:lang w:val="be-BY"/>
        </w:rPr>
        <w:t>чы</w:t>
      </w:r>
      <w:r w:rsidR="00E801F6">
        <w:rPr>
          <w:spacing w:val="-12"/>
          <w:sz w:val="20"/>
          <w:szCs w:val="20"/>
          <w:lang w:val="be-BY"/>
        </w:rPr>
        <w:softHyphen/>
      </w:r>
      <w:r w:rsidRPr="00CF49C6">
        <w:rPr>
          <w:spacing w:val="-12"/>
          <w:sz w:val="20"/>
          <w:szCs w:val="20"/>
          <w:lang w:val="be-BY"/>
        </w:rPr>
        <w:t>ны ВКЛ</w:t>
      </w:r>
      <w:r w:rsidR="00E801F6">
        <w:rPr>
          <w:spacing w:val="-12"/>
          <w:sz w:val="20"/>
          <w:szCs w:val="20"/>
          <w:lang w:val="be-BY"/>
        </w:rPr>
        <w:t>,</w:t>
      </w:r>
      <w:r w:rsidRPr="00CF49C6">
        <w:rPr>
          <w:spacing w:val="-12"/>
          <w:sz w:val="20"/>
          <w:szCs w:val="20"/>
          <w:lang w:val="be-BY"/>
        </w:rPr>
        <w:t xml:space="preserve"> указвала П. Кэнэ</w:t>
      </w:r>
      <w:r w:rsidR="00CF49C6" w:rsidRPr="00CF49C6">
        <w:rPr>
          <w:spacing w:val="-12"/>
          <w:sz w:val="20"/>
          <w:szCs w:val="20"/>
          <w:lang w:val="be-BY"/>
        </w:rPr>
        <w:softHyphen/>
      </w:r>
      <w:r w:rsidRPr="00CF49C6">
        <w:rPr>
          <w:spacing w:val="-12"/>
          <w:sz w:val="20"/>
          <w:szCs w:val="20"/>
          <w:lang w:val="be-BY"/>
        </w:rPr>
        <w:t xml:space="preserve">дзі Грымстэд [24, </w:t>
      </w:r>
      <w:r w:rsidRPr="00CF49C6">
        <w:rPr>
          <w:spacing w:val="-12"/>
          <w:sz w:val="20"/>
          <w:szCs w:val="20"/>
          <w:lang w:val="en-US"/>
        </w:rPr>
        <w:t>s</w:t>
      </w:r>
      <w:r w:rsidRPr="00CF49C6">
        <w:rPr>
          <w:spacing w:val="-12"/>
          <w:sz w:val="20"/>
          <w:szCs w:val="20"/>
          <w:lang w:val="be-BY"/>
        </w:rPr>
        <w:t xml:space="preserve">. 61, </w:t>
      </w:r>
      <w:r w:rsidRPr="00CF49C6">
        <w:rPr>
          <w:spacing w:val="-12"/>
          <w:sz w:val="20"/>
          <w:szCs w:val="20"/>
          <w:lang w:val="pl-PL"/>
        </w:rPr>
        <w:t>przyp</w:t>
      </w:r>
      <w:r w:rsidRPr="00CF49C6">
        <w:rPr>
          <w:spacing w:val="-12"/>
          <w:sz w:val="20"/>
          <w:szCs w:val="20"/>
          <w:lang w:val="be-BY"/>
        </w:rPr>
        <w:t xml:space="preserve">. 11].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Такім чынам, у 1884 г. аўтар атаясамліваў акты агульнадзяржаўнага зна</w:t>
      </w:r>
      <w:r w:rsidR="00CF49C6">
        <w:rPr>
          <w:spacing w:val="-12"/>
          <w:sz w:val="20"/>
          <w:szCs w:val="20"/>
          <w:lang w:val="be-BY"/>
        </w:rPr>
        <w:softHyphen/>
      </w:r>
      <w:r w:rsidRPr="00520606">
        <w:rPr>
          <w:spacing w:val="-12"/>
          <w:sz w:val="20"/>
          <w:szCs w:val="20"/>
          <w:lang w:val="be-BY"/>
        </w:rPr>
        <w:t>чэн</w:t>
      </w:r>
      <w:r w:rsidR="00CF49C6">
        <w:rPr>
          <w:spacing w:val="-12"/>
          <w:sz w:val="20"/>
          <w:szCs w:val="20"/>
          <w:lang w:val="be-BY"/>
        </w:rPr>
        <w:softHyphen/>
      </w:r>
      <w:r w:rsidRPr="00520606">
        <w:rPr>
          <w:spacing w:val="-12"/>
          <w:sz w:val="20"/>
          <w:szCs w:val="20"/>
          <w:lang w:val="be-BY"/>
        </w:rPr>
        <w:t>ня комплекс</w:t>
      </w:r>
      <w:r w:rsidR="00E801F6">
        <w:rPr>
          <w:spacing w:val="-12"/>
          <w:sz w:val="20"/>
          <w:szCs w:val="20"/>
          <w:lang w:val="be-BY"/>
        </w:rPr>
        <w:t>у</w:t>
      </w:r>
      <w:r w:rsidRPr="00520606">
        <w:rPr>
          <w:spacing w:val="-12"/>
          <w:sz w:val="20"/>
          <w:szCs w:val="20"/>
          <w:lang w:val="be-BY"/>
        </w:rPr>
        <w:t xml:space="preserve"> арыгіналаў архіва ВКЛ з вывезеным </w:t>
      </w:r>
      <w:r w:rsidR="00E801F6">
        <w:rPr>
          <w:spacing w:val="-12"/>
          <w:sz w:val="20"/>
          <w:szCs w:val="20"/>
          <w:lang w:val="be-BY"/>
        </w:rPr>
        <w:t>у</w:t>
      </w:r>
      <w:r w:rsidRPr="00520606">
        <w:rPr>
          <w:spacing w:val="-12"/>
          <w:sz w:val="20"/>
          <w:szCs w:val="20"/>
          <w:lang w:val="be-BY"/>
        </w:rPr>
        <w:t xml:space="preserve"> Расію Архівам скарбца Кара</w:t>
      </w:r>
      <w:r w:rsidR="00CF49C6">
        <w:rPr>
          <w:spacing w:val="-12"/>
          <w:sz w:val="20"/>
          <w:szCs w:val="20"/>
          <w:lang w:val="be-BY"/>
        </w:rPr>
        <w:softHyphen/>
      </w:r>
      <w:r w:rsidRPr="00520606">
        <w:rPr>
          <w:spacing w:val="-12"/>
          <w:sz w:val="20"/>
          <w:szCs w:val="20"/>
          <w:lang w:val="be-BY"/>
        </w:rPr>
        <w:t>леўства Польскага ў К</w:t>
      </w:r>
      <w:r w:rsidR="00B9710C" w:rsidRPr="00520606">
        <w:rPr>
          <w:spacing w:val="-12"/>
          <w:sz w:val="20"/>
          <w:szCs w:val="20"/>
          <w:lang w:val="be-BY"/>
        </w:rPr>
        <w:t>р</w:t>
      </w:r>
      <w:r w:rsidRPr="00520606">
        <w:rPr>
          <w:spacing w:val="-12"/>
          <w:sz w:val="20"/>
          <w:szCs w:val="20"/>
          <w:lang w:val="be-BY"/>
        </w:rPr>
        <w:t xml:space="preserve">акаўскім замку, а ўсе іх у сукупнасці і абазначаў як «акты літоўскай метрыкі». </w:t>
      </w:r>
    </w:p>
    <w:p w:rsidR="00520606" w:rsidRPr="00CF49C6" w:rsidRDefault="00520606" w:rsidP="00520606">
      <w:pPr>
        <w:pStyle w:val="af6"/>
        <w:spacing w:after="0" w:line="220" w:lineRule="exact"/>
        <w:ind w:firstLine="397"/>
        <w:jc w:val="both"/>
        <w:rPr>
          <w:spacing w:val="-12"/>
          <w:sz w:val="20"/>
          <w:szCs w:val="20"/>
          <w:lang w:val="be-BY"/>
        </w:rPr>
      </w:pPr>
      <w:r w:rsidRPr="00CF49C6">
        <w:rPr>
          <w:spacing w:val="-12"/>
          <w:sz w:val="20"/>
          <w:szCs w:val="20"/>
          <w:lang w:val="be-BY"/>
        </w:rPr>
        <w:t>Азначаную пазіцыю С.</w:t>
      </w:r>
      <w:r w:rsidR="007739E9" w:rsidRPr="00CF49C6">
        <w:rPr>
          <w:spacing w:val="-12"/>
          <w:sz w:val="20"/>
          <w:szCs w:val="20"/>
          <w:lang w:val="en-US"/>
        </w:rPr>
        <w:t> </w:t>
      </w:r>
      <w:r w:rsidRPr="00CF49C6">
        <w:rPr>
          <w:spacing w:val="-12"/>
          <w:sz w:val="20"/>
          <w:szCs w:val="20"/>
          <w:lang w:val="be-BY"/>
        </w:rPr>
        <w:t>Л.</w:t>
      </w:r>
      <w:r w:rsidR="007739E9" w:rsidRPr="00CF49C6">
        <w:rPr>
          <w:spacing w:val="-12"/>
          <w:sz w:val="20"/>
          <w:szCs w:val="20"/>
          <w:lang w:val="en-US"/>
        </w:rPr>
        <w:t> </w:t>
      </w:r>
      <w:r w:rsidRPr="00CF49C6">
        <w:rPr>
          <w:spacing w:val="-12"/>
          <w:sz w:val="20"/>
          <w:szCs w:val="20"/>
          <w:lang w:val="be-BY"/>
        </w:rPr>
        <w:t>Пташыцкага паўтарала і больш поўна рас</w:t>
      </w:r>
      <w:r w:rsidR="00CF49C6" w:rsidRPr="00CF49C6">
        <w:rPr>
          <w:spacing w:val="-12"/>
          <w:sz w:val="20"/>
          <w:szCs w:val="20"/>
          <w:lang w:val="be-BY"/>
        </w:rPr>
        <w:softHyphen/>
      </w:r>
      <w:r w:rsidRPr="00CF49C6">
        <w:rPr>
          <w:spacing w:val="-12"/>
          <w:sz w:val="20"/>
          <w:szCs w:val="20"/>
          <w:lang w:val="be-BY"/>
        </w:rPr>
        <w:t>кры</w:t>
      </w:r>
      <w:r w:rsidR="00CF49C6" w:rsidRPr="00CF49C6">
        <w:rPr>
          <w:spacing w:val="-12"/>
          <w:sz w:val="20"/>
          <w:szCs w:val="20"/>
          <w:lang w:val="be-BY"/>
        </w:rPr>
        <w:softHyphen/>
      </w:r>
      <w:r w:rsidRPr="00CF49C6">
        <w:rPr>
          <w:spacing w:val="-12"/>
          <w:sz w:val="20"/>
          <w:szCs w:val="20"/>
          <w:lang w:val="be-BY"/>
        </w:rPr>
        <w:t>ва</w:t>
      </w:r>
      <w:r w:rsidR="00CF49C6" w:rsidRPr="00CF49C6">
        <w:rPr>
          <w:spacing w:val="-12"/>
          <w:sz w:val="20"/>
          <w:szCs w:val="20"/>
          <w:lang w:val="be-BY"/>
        </w:rPr>
        <w:softHyphen/>
      </w:r>
      <w:r w:rsidRPr="00CF49C6">
        <w:rPr>
          <w:spacing w:val="-12"/>
          <w:sz w:val="20"/>
          <w:szCs w:val="20"/>
          <w:lang w:val="be-BY"/>
        </w:rPr>
        <w:t>ла наступная яго праца «Описание книг и актов Литовской метрики» (1887). Пазі</w:t>
      </w:r>
      <w:r w:rsidR="00CF49C6" w:rsidRPr="00CF49C6">
        <w:rPr>
          <w:spacing w:val="-12"/>
          <w:sz w:val="20"/>
          <w:szCs w:val="20"/>
          <w:lang w:val="be-BY"/>
        </w:rPr>
        <w:softHyphen/>
      </w:r>
      <w:r w:rsidRPr="00CF49C6">
        <w:rPr>
          <w:spacing w:val="-12"/>
          <w:sz w:val="20"/>
          <w:szCs w:val="20"/>
          <w:lang w:val="be-BY"/>
        </w:rPr>
        <w:t>цыю С. Л. Пташыцкага адносна пытання ўзаемаадносін арыгіналаў актаў і Мет</w:t>
      </w:r>
      <w:r w:rsidR="00CF49C6" w:rsidRPr="00CF49C6">
        <w:rPr>
          <w:spacing w:val="-12"/>
          <w:sz w:val="20"/>
          <w:szCs w:val="20"/>
          <w:lang w:val="be-BY"/>
        </w:rPr>
        <w:softHyphen/>
      </w:r>
      <w:r w:rsidRPr="00CF49C6">
        <w:rPr>
          <w:spacing w:val="-12"/>
          <w:sz w:val="20"/>
          <w:szCs w:val="20"/>
          <w:lang w:val="be-BY"/>
        </w:rPr>
        <w:t xml:space="preserve">рыкі ВКЛ адлюстроўвае сама назва працы — «Описание книг и </w:t>
      </w:r>
      <w:r w:rsidRPr="00CF49C6">
        <w:rPr>
          <w:i/>
          <w:spacing w:val="-12"/>
          <w:sz w:val="20"/>
          <w:szCs w:val="20"/>
          <w:lang w:val="be-BY"/>
        </w:rPr>
        <w:t>актов</w:t>
      </w:r>
      <w:r w:rsidRPr="00CF49C6">
        <w:rPr>
          <w:spacing w:val="-12"/>
          <w:sz w:val="20"/>
          <w:szCs w:val="20"/>
          <w:lang w:val="be-BY"/>
        </w:rPr>
        <w:t xml:space="preserve"> Литов</w:t>
      </w:r>
      <w:r w:rsidR="00CF49C6" w:rsidRPr="00CF49C6">
        <w:rPr>
          <w:spacing w:val="-12"/>
          <w:sz w:val="20"/>
          <w:szCs w:val="20"/>
          <w:lang w:val="be-BY"/>
        </w:rPr>
        <w:softHyphen/>
      </w:r>
      <w:r w:rsidRPr="00CF49C6">
        <w:rPr>
          <w:spacing w:val="-12"/>
          <w:sz w:val="20"/>
          <w:szCs w:val="20"/>
          <w:lang w:val="be-BY"/>
        </w:rPr>
        <w:t xml:space="preserve">ской метрики» (выдзелена </w:t>
      </w:r>
      <w:r w:rsidR="006D5C6D">
        <w:rPr>
          <w:spacing w:val="-12"/>
          <w:sz w:val="20"/>
          <w:szCs w:val="20"/>
          <w:lang w:val="be-BY"/>
        </w:rPr>
        <w:t>мной. </w:t>
      </w:r>
      <w:r w:rsidRPr="00CF49C6">
        <w:rPr>
          <w:spacing w:val="-12"/>
          <w:sz w:val="20"/>
          <w:szCs w:val="20"/>
          <w:lang w:val="be-BY"/>
        </w:rPr>
        <w:t xml:space="preserve">— </w:t>
      </w:r>
      <w:r w:rsidRPr="00CF49C6">
        <w:rPr>
          <w:i/>
          <w:spacing w:val="-12"/>
          <w:sz w:val="20"/>
          <w:szCs w:val="20"/>
          <w:lang w:val="be-BY"/>
        </w:rPr>
        <w:t>А.</w:t>
      </w:r>
      <w:r w:rsidR="007739E9" w:rsidRPr="00CF49C6">
        <w:rPr>
          <w:i/>
          <w:spacing w:val="-12"/>
          <w:sz w:val="20"/>
          <w:szCs w:val="20"/>
          <w:lang w:val="en-US"/>
        </w:rPr>
        <w:t> </w:t>
      </w:r>
      <w:r w:rsidRPr="00CF49C6">
        <w:rPr>
          <w:i/>
          <w:spacing w:val="-12"/>
          <w:sz w:val="20"/>
          <w:szCs w:val="20"/>
          <w:lang w:val="be-BY"/>
        </w:rPr>
        <w:t>Л.</w:t>
      </w:r>
      <w:r w:rsidRPr="00CF49C6">
        <w:rPr>
          <w:spacing w:val="-12"/>
          <w:sz w:val="20"/>
          <w:szCs w:val="20"/>
          <w:lang w:val="be-BY"/>
        </w:rPr>
        <w:t>), г</w:t>
      </w:r>
      <w:r w:rsidR="00F66847">
        <w:rPr>
          <w:spacing w:val="-12"/>
          <w:sz w:val="20"/>
          <w:szCs w:val="20"/>
          <w:lang w:val="be-BY"/>
        </w:rPr>
        <w:t>. </w:t>
      </w:r>
      <w:r w:rsidRPr="00CF49C6">
        <w:rPr>
          <w:spacing w:val="-12"/>
          <w:sz w:val="20"/>
          <w:szCs w:val="20"/>
          <w:lang w:val="be-BY"/>
        </w:rPr>
        <w:t>зн</w:t>
      </w:r>
      <w:r w:rsidR="00F66847">
        <w:rPr>
          <w:spacing w:val="-12"/>
          <w:sz w:val="20"/>
          <w:szCs w:val="20"/>
          <w:lang w:val="be-BY"/>
        </w:rPr>
        <w:t xml:space="preserve">. </w:t>
      </w:r>
      <w:r w:rsidRPr="00CF49C6">
        <w:rPr>
          <w:spacing w:val="-12"/>
          <w:sz w:val="20"/>
          <w:szCs w:val="20"/>
          <w:lang w:val="be-BY"/>
        </w:rPr>
        <w:t>ужо апрыёры яе аўтар дэкла</w:t>
      </w:r>
      <w:r w:rsidR="00CF49C6" w:rsidRPr="00CF49C6">
        <w:rPr>
          <w:spacing w:val="-12"/>
          <w:sz w:val="20"/>
          <w:szCs w:val="20"/>
          <w:lang w:val="be-BY"/>
        </w:rPr>
        <w:softHyphen/>
      </w:r>
      <w:r w:rsidRPr="00CF49C6">
        <w:rPr>
          <w:spacing w:val="-12"/>
          <w:sz w:val="20"/>
          <w:szCs w:val="20"/>
          <w:lang w:val="be-BY"/>
        </w:rPr>
        <w:t>ра</w:t>
      </w:r>
      <w:r w:rsidR="00CF49C6" w:rsidRPr="00CF49C6">
        <w:rPr>
          <w:spacing w:val="-12"/>
          <w:sz w:val="20"/>
          <w:szCs w:val="20"/>
          <w:lang w:val="be-BY"/>
        </w:rPr>
        <w:softHyphen/>
      </w:r>
      <w:r w:rsidRPr="00CF49C6">
        <w:rPr>
          <w:spacing w:val="-12"/>
          <w:sz w:val="20"/>
          <w:szCs w:val="20"/>
          <w:lang w:val="be-BY"/>
        </w:rPr>
        <w:t>ваў комплекс арыгіналаў як частку Метрыкі ВКЛ. П. Кэнэдзі Грым</w:t>
      </w:r>
      <w:r w:rsidR="00E801F6">
        <w:rPr>
          <w:spacing w:val="-12"/>
          <w:sz w:val="20"/>
          <w:szCs w:val="20"/>
          <w:lang w:val="be-BY"/>
        </w:rPr>
        <w:softHyphen/>
      </w:r>
      <w:r w:rsidRPr="00CF49C6">
        <w:rPr>
          <w:spacing w:val="-12"/>
          <w:sz w:val="20"/>
          <w:szCs w:val="20"/>
          <w:lang w:val="be-BY"/>
        </w:rPr>
        <w:t>стэд адзна</w:t>
      </w:r>
      <w:r w:rsidR="00CF49C6" w:rsidRPr="00CF49C6">
        <w:rPr>
          <w:spacing w:val="-12"/>
          <w:sz w:val="20"/>
          <w:szCs w:val="20"/>
          <w:lang w:val="be-BY"/>
        </w:rPr>
        <w:softHyphen/>
      </w:r>
      <w:r w:rsidRPr="00CF49C6">
        <w:rPr>
          <w:spacing w:val="-12"/>
          <w:sz w:val="20"/>
          <w:szCs w:val="20"/>
          <w:lang w:val="be-BY"/>
        </w:rPr>
        <w:t>ча</w:t>
      </w:r>
      <w:r w:rsidR="00CF49C6" w:rsidRPr="00CF49C6">
        <w:rPr>
          <w:spacing w:val="-12"/>
          <w:sz w:val="20"/>
          <w:szCs w:val="20"/>
          <w:lang w:val="be-BY"/>
        </w:rPr>
        <w:softHyphen/>
      </w:r>
      <w:r w:rsidRPr="00CF49C6">
        <w:rPr>
          <w:spacing w:val="-12"/>
          <w:sz w:val="20"/>
          <w:szCs w:val="20"/>
          <w:lang w:val="be-BY"/>
        </w:rPr>
        <w:t>ла, што такі погляд з’яўляецца непаслядоўным і памылковым пры</w:t>
      </w:r>
      <w:r w:rsidR="00E801F6">
        <w:rPr>
          <w:spacing w:val="-12"/>
          <w:sz w:val="20"/>
          <w:szCs w:val="20"/>
          <w:lang w:val="be-BY"/>
        </w:rPr>
        <w:softHyphen/>
      </w:r>
      <w:r w:rsidRPr="00CF49C6">
        <w:rPr>
          <w:spacing w:val="-12"/>
          <w:sz w:val="20"/>
          <w:szCs w:val="20"/>
          <w:lang w:val="be-BY"/>
        </w:rPr>
        <w:t>мя</w:t>
      </w:r>
      <w:r w:rsidR="00F66847">
        <w:rPr>
          <w:spacing w:val="-12"/>
          <w:sz w:val="20"/>
          <w:szCs w:val="20"/>
          <w:lang w:val="be-BY"/>
        </w:rPr>
        <w:softHyphen/>
      </w:r>
      <w:r w:rsidRPr="00CF49C6">
        <w:rPr>
          <w:spacing w:val="-12"/>
          <w:sz w:val="20"/>
          <w:szCs w:val="20"/>
          <w:lang w:val="be-BY"/>
        </w:rPr>
        <w:t>нен</w:t>
      </w:r>
      <w:r w:rsidR="00F66847">
        <w:rPr>
          <w:spacing w:val="-12"/>
          <w:sz w:val="20"/>
          <w:szCs w:val="20"/>
          <w:lang w:val="be-BY"/>
        </w:rPr>
        <w:softHyphen/>
      </w:r>
      <w:r w:rsidRPr="00CF49C6">
        <w:rPr>
          <w:spacing w:val="-12"/>
          <w:sz w:val="20"/>
          <w:szCs w:val="20"/>
          <w:lang w:val="be-BY"/>
        </w:rPr>
        <w:t>нем тэр</w:t>
      </w:r>
      <w:r w:rsidR="00CF49C6" w:rsidRPr="00CF49C6">
        <w:rPr>
          <w:spacing w:val="-12"/>
          <w:sz w:val="20"/>
          <w:szCs w:val="20"/>
          <w:lang w:val="be-BY"/>
        </w:rPr>
        <w:softHyphen/>
      </w:r>
      <w:r w:rsidRPr="00CF49C6">
        <w:rPr>
          <w:spacing w:val="-12"/>
          <w:sz w:val="20"/>
          <w:szCs w:val="20"/>
          <w:lang w:val="be-BY"/>
        </w:rPr>
        <w:t>мін</w:t>
      </w:r>
      <w:r w:rsidR="000855C0">
        <w:rPr>
          <w:spacing w:val="-12"/>
          <w:sz w:val="20"/>
          <w:szCs w:val="20"/>
          <w:lang w:val="be-BY"/>
        </w:rPr>
        <w:t>а</w:t>
      </w:r>
      <w:r w:rsidRPr="00CF49C6">
        <w:rPr>
          <w:spacing w:val="-12"/>
          <w:sz w:val="20"/>
          <w:szCs w:val="20"/>
          <w:lang w:val="be-BY"/>
        </w:rPr>
        <w:t xml:space="preserve"> «Літоўская Метрыка»</w:t>
      </w:r>
      <w:r w:rsidR="00CF49C6" w:rsidRPr="00CF49C6">
        <w:rPr>
          <w:rStyle w:val="af"/>
          <w:spacing w:val="-12"/>
          <w:sz w:val="20"/>
          <w:szCs w:val="20"/>
          <w:vertAlign w:val="baseline"/>
          <w:lang w:val="be-BY"/>
        </w:rPr>
        <w:footnoteReference w:customMarkFollows="1" w:id="29"/>
        <w:t>**</w:t>
      </w:r>
      <w:r w:rsidRPr="00CF49C6">
        <w:rPr>
          <w:spacing w:val="-12"/>
          <w:sz w:val="20"/>
          <w:szCs w:val="20"/>
          <w:lang w:val="be-BY"/>
        </w:rPr>
        <w:t>. Тут варта адзначыць, што пытан</w:t>
      </w:r>
      <w:r w:rsidR="00E801F6">
        <w:rPr>
          <w:spacing w:val="-12"/>
          <w:sz w:val="20"/>
          <w:szCs w:val="20"/>
          <w:lang w:val="be-BY"/>
        </w:rPr>
        <w:softHyphen/>
      </w:r>
      <w:r w:rsidRPr="00CF49C6">
        <w:rPr>
          <w:spacing w:val="-12"/>
          <w:sz w:val="20"/>
          <w:szCs w:val="20"/>
          <w:lang w:val="be-BY"/>
        </w:rPr>
        <w:t xml:space="preserve">не </w:t>
      </w:r>
      <w:r w:rsidRPr="00CF49C6">
        <w:rPr>
          <w:spacing w:val="-12"/>
          <w:sz w:val="20"/>
          <w:szCs w:val="20"/>
          <w:lang w:val="be-BY"/>
        </w:rPr>
        <w:lastRenderedPageBreak/>
        <w:t>ўза</w:t>
      </w:r>
      <w:r w:rsidR="00F66847">
        <w:rPr>
          <w:spacing w:val="-12"/>
          <w:sz w:val="20"/>
          <w:szCs w:val="20"/>
          <w:lang w:val="be-BY"/>
        </w:rPr>
        <w:softHyphen/>
      </w:r>
      <w:r w:rsidRPr="00CF49C6">
        <w:rPr>
          <w:spacing w:val="-12"/>
          <w:sz w:val="20"/>
          <w:szCs w:val="20"/>
          <w:lang w:val="be-BY"/>
        </w:rPr>
        <w:t>ема</w:t>
      </w:r>
      <w:r w:rsidR="00CF49C6">
        <w:rPr>
          <w:spacing w:val="-12"/>
          <w:sz w:val="20"/>
          <w:szCs w:val="20"/>
          <w:lang w:val="en-US"/>
        </w:rPr>
        <w:softHyphen/>
      </w:r>
      <w:r w:rsidRPr="00CF49C6">
        <w:rPr>
          <w:spacing w:val="-12"/>
          <w:sz w:val="20"/>
          <w:szCs w:val="20"/>
          <w:lang w:val="be-BY"/>
        </w:rPr>
        <w:t>ад</w:t>
      </w:r>
      <w:r w:rsidR="00CF49C6">
        <w:rPr>
          <w:spacing w:val="-12"/>
          <w:sz w:val="20"/>
          <w:szCs w:val="20"/>
          <w:lang w:val="en-US"/>
        </w:rPr>
        <w:softHyphen/>
      </w:r>
      <w:r w:rsidRPr="00CF49C6">
        <w:rPr>
          <w:spacing w:val="-12"/>
          <w:sz w:val="20"/>
          <w:szCs w:val="20"/>
          <w:lang w:val="be-BY"/>
        </w:rPr>
        <w:t>но</w:t>
      </w:r>
      <w:r w:rsidR="00CF49C6">
        <w:rPr>
          <w:spacing w:val="-12"/>
          <w:sz w:val="20"/>
          <w:szCs w:val="20"/>
          <w:lang w:val="en-US"/>
        </w:rPr>
        <w:softHyphen/>
      </w:r>
      <w:r w:rsidRPr="00CF49C6">
        <w:rPr>
          <w:spacing w:val="-12"/>
          <w:sz w:val="20"/>
          <w:szCs w:val="20"/>
          <w:lang w:val="be-BY"/>
        </w:rPr>
        <w:t>сін арыгіналаў актаў і Метрыкі ВКЛ у тэрміналогіі С.</w:t>
      </w:r>
      <w:r w:rsidR="007739E9" w:rsidRPr="00CF49C6">
        <w:rPr>
          <w:spacing w:val="-12"/>
          <w:sz w:val="20"/>
          <w:szCs w:val="20"/>
          <w:lang w:val="en-US"/>
        </w:rPr>
        <w:t> </w:t>
      </w:r>
      <w:r w:rsidRPr="00CF49C6">
        <w:rPr>
          <w:spacing w:val="-12"/>
          <w:sz w:val="20"/>
          <w:szCs w:val="20"/>
          <w:lang w:val="be-BY"/>
        </w:rPr>
        <w:t>Л. Пта</w:t>
      </w:r>
      <w:r w:rsidR="00E801F6">
        <w:rPr>
          <w:spacing w:val="-12"/>
          <w:sz w:val="20"/>
          <w:szCs w:val="20"/>
          <w:lang w:val="be-BY"/>
        </w:rPr>
        <w:softHyphen/>
      </w:r>
      <w:r w:rsidRPr="00CF49C6">
        <w:rPr>
          <w:spacing w:val="-12"/>
          <w:sz w:val="20"/>
          <w:szCs w:val="20"/>
          <w:lang w:val="be-BY"/>
        </w:rPr>
        <w:t>шыц</w:t>
      </w:r>
      <w:r w:rsidR="00F66847">
        <w:rPr>
          <w:spacing w:val="-12"/>
          <w:sz w:val="20"/>
          <w:szCs w:val="20"/>
          <w:lang w:val="be-BY"/>
        </w:rPr>
        <w:softHyphen/>
      </w:r>
      <w:r w:rsidRPr="00CF49C6">
        <w:rPr>
          <w:spacing w:val="-12"/>
          <w:sz w:val="20"/>
          <w:szCs w:val="20"/>
          <w:lang w:val="be-BY"/>
        </w:rPr>
        <w:t>ка</w:t>
      </w:r>
      <w:r w:rsidR="00F66847">
        <w:rPr>
          <w:spacing w:val="-12"/>
          <w:sz w:val="20"/>
          <w:szCs w:val="20"/>
          <w:lang w:val="be-BY"/>
        </w:rPr>
        <w:softHyphen/>
      </w:r>
      <w:r w:rsidRPr="00CF49C6">
        <w:rPr>
          <w:spacing w:val="-12"/>
          <w:sz w:val="20"/>
          <w:szCs w:val="20"/>
          <w:lang w:val="be-BY"/>
        </w:rPr>
        <w:t>га закра</w:t>
      </w:r>
      <w:r w:rsidR="00CF49C6">
        <w:rPr>
          <w:spacing w:val="-12"/>
          <w:sz w:val="20"/>
          <w:szCs w:val="20"/>
          <w:lang w:val="en-US"/>
        </w:rPr>
        <w:softHyphen/>
      </w:r>
      <w:r w:rsidRPr="00CF49C6">
        <w:rPr>
          <w:spacing w:val="-12"/>
          <w:sz w:val="20"/>
          <w:szCs w:val="20"/>
          <w:lang w:val="be-BY"/>
        </w:rPr>
        <w:t>нае больш маштабную праблему зместу сам</w:t>
      </w:r>
      <w:r w:rsidR="000855C0">
        <w:rPr>
          <w:spacing w:val="-12"/>
          <w:sz w:val="20"/>
          <w:szCs w:val="20"/>
          <w:lang w:val="be-BY"/>
        </w:rPr>
        <w:t>о</w:t>
      </w:r>
      <w:r w:rsidRPr="00CF49C6">
        <w:rPr>
          <w:spacing w:val="-12"/>
          <w:sz w:val="20"/>
          <w:szCs w:val="20"/>
          <w:lang w:val="be-BY"/>
        </w:rPr>
        <w:t>г</w:t>
      </w:r>
      <w:r w:rsidR="000855C0">
        <w:rPr>
          <w:spacing w:val="-12"/>
          <w:sz w:val="20"/>
          <w:szCs w:val="20"/>
          <w:lang w:val="be-BY"/>
        </w:rPr>
        <w:t>а</w:t>
      </w:r>
      <w:r w:rsidRPr="00CF49C6">
        <w:rPr>
          <w:spacing w:val="-12"/>
          <w:sz w:val="20"/>
          <w:szCs w:val="20"/>
          <w:lang w:val="be-BY"/>
        </w:rPr>
        <w:t xml:space="preserve"> тэрмін</w:t>
      </w:r>
      <w:r w:rsidR="000855C0">
        <w:rPr>
          <w:spacing w:val="-12"/>
          <w:sz w:val="20"/>
          <w:szCs w:val="20"/>
          <w:lang w:val="be-BY"/>
        </w:rPr>
        <w:t>а</w:t>
      </w:r>
      <w:r w:rsidRPr="00CF49C6">
        <w:rPr>
          <w:spacing w:val="-12"/>
          <w:sz w:val="20"/>
          <w:szCs w:val="20"/>
          <w:lang w:val="be-BY"/>
        </w:rPr>
        <w:t xml:space="preserve"> «Літоў</w:t>
      </w:r>
      <w:r w:rsidR="00E801F6">
        <w:rPr>
          <w:spacing w:val="-12"/>
          <w:sz w:val="20"/>
          <w:szCs w:val="20"/>
          <w:lang w:val="be-BY"/>
        </w:rPr>
        <w:softHyphen/>
      </w:r>
      <w:r w:rsidRPr="00CF49C6">
        <w:rPr>
          <w:spacing w:val="-12"/>
          <w:sz w:val="20"/>
          <w:szCs w:val="20"/>
          <w:lang w:val="be-BY"/>
        </w:rPr>
        <w:t>ская мет</w:t>
      </w:r>
      <w:r w:rsidR="00F66847">
        <w:rPr>
          <w:spacing w:val="-12"/>
          <w:sz w:val="20"/>
          <w:szCs w:val="20"/>
          <w:lang w:val="be-BY"/>
        </w:rPr>
        <w:softHyphen/>
      </w:r>
      <w:r w:rsidRPr="00CF49C6">
        <w:rPr>
          <w:spacing w:val="-12"/>
          <w:sz w:val="20"/>
          <w:szCs w:val="20"/>
          <w:lang w:val="be-BY"/>
        </w:rPr>
        <w:t>ры</w:t>
      </w:r>
      <w:r w:rsidR="00F66847">
        <w:rPr>
          <w:spacing w:val="-12"/>
          <w:sz w:val="20"/>
          <w:szCs w:val="20"/>
          <w:lang w:val="be-BY"/>
        </w:rPr>
        <w:softHyphen/>
      </w:r>
      <w:r w:rsidRPr="00CF49C6">
        <w:rPr>
          <w:spacing w:val="-12"/>
          <w:sz w:val="20"/>
          <w:szCs w:val="20"/>
          <w:lang w:val="be-BY"/>
        </w:rPr>
        <w:t>ка», у асно</w:t>
      </w:r>
      <w:r w:rsidR="00CF49C6">
        <w:rPr>
          <w:spacing w:val="-12"/>
          <w:sz w:val="20"/>
          <w:szCs w:val="20"/>
          <w:lang w:val="en-US"/>
        </w:rPr>
        <w:softHyphen/>
      </w:r>
      <w:r w:rsidRPr="00CF49C6">
        <w:rPr>
          <w:spacing w:val="-12"/>
          <w:sz w:val="20"/>
          <w:szCs w:val="20"/>
          <w:lang w:val="be-BY"/>
        </w:rPr>
        <w:t>ве якой ляжалі працы таго ж вучонага. «Літоўская м</w:t>
      </w:r>
      <w:r w:rsidR="00E801F6">
        <w:rPr>
          <w:spacing w:val="-12"/>
          <w:sz w:val="20"/>
          <w:szCs w:val="20"/>
          <w:lang w:val="be-BY"/>
        </w:rPr>
        <w:t>е</w:t>
      </w:r>
      <w:r w:rsidRPr="00CF49C6">
        <w:rPr>
          <w:spacing w:val="-12"/>
          <w:sz w:val="20"/>
          <w:szCs w:val="20"/>
          <w:lang w:val="be-BY"/>
        </w:rPr>
        <w:t>т</w:t>
      </w:r>
      <w:r w:rsidR="00E801F6">
        <w:rPr>
          <w:spacing w:val="-12"/>
          <w:sz w:val="20"/>
          <w:szCs w:val="20"/>
          <w:lang w:val="be-BY"/>
        </w:rPr>
        <w:softHyphen/>
      </w:r>
      <w:r w:rsidRPr="00CF49C6">
        <w:rPr>
          <w:spacing w:val="-12"/>
          <w:sz w:val="20"/>
          <w:szCs w:val="20"/>
          <w:lang w:val="be-BY"/>
        </w:rPr>
        <w:t>рыка» прад</w:t>
      </w:r>
      <w:r w:rsidR="00CF49C6">
        <w:rPr>
          <w:spacing w:val="-12"/>
          <w:sz w:val="20"/>
          <w:szCs w:val="20"/>
          <w:lang w:val="en-US"/>
        </w:rPr>
        <w:softHyphen/>
      </w:r>
      <w:r w:rsidRPr="00CF49C6">
        <w:rPr>
          <w:spacing w:val="-12"/>
          <w:sz w:val="20"/>
          <w:szCs w:val="20"/>
          <w:lang w:val="be-BY"/>
        </w:rPr>
        <w:t>стаў</w:t>
      </w:r>
      <w:r w:rsidR="00CF49C6">
        <w:rPr>
          <w:spacing w:val="-12"/>
          <w:sz w:val="20"/>
          <w:szCs w:val="20"/>
          <w:lang w:val="en-US"/>
        </w:rPr>
        <w:softHyphen/>
      </w:r>
      <w:r w:rsidRPr="00CF49C6">
        <w:rPr>
          <w:spacing w:val="-12"/>
          <w:sz w:val="20"/>
          <w:szCs w:val="20"/>
          <w:lang w:val="be-BY"/>
        </w:rPr>
        <w:t>ля</w:t>
      </w:r>
      <w:r w:rsidR="00CF49C6">
        <w:rPr>
          <w:spacing w:val="-12"/>
          <w:sz w:val="20"/>
          <w:szCs w:val="20"/>
          <w:lang w:val="en-US"/>
        </w:rPr>
        <w:softHyphen/>
      </w:r>
      <w:r w:rsidRPr="00CF49C6">
        <w:rPr>
          <w:spacing w:val="-12"/>
          <w:sz w:val="20"/>
          <w:szCs w:val="20"/>
          <w:lang w:val="be-BY"/>
        </w:rPr>
        <w:t>ла</w:t>
      </w:r>
      <w:r w:rsidR="00CF49C6">
        <w:rPr>
          <w:spacing w:val="-12"/>
          <w:sz w:val="20"/>
          <w:szCs w:val="20"/>
          <w:lang w:val="en-US"/>
        </w:rPr>
        <w:softHyphen/>
      </w:r>
      <w:r w:rsidRPr="00CF49C6">
        <w:rPr>
          <w:spacing w:val="-12"/>
          <w:sz w:val="20"/>
          <w:szCs w:val="20"/>
          <w:lang w:val="be-BY"/>
        </w:rPr>
        <w:t>ся ім як уся сукупнасць архівалій вярхоўных органаў ула</w:t>
      </w:r>
      <w:r w:rsidR="00E801F6">
        <w:rPr>
          <w:spacing w:val="-12"/>
          <w:sz w:val="20"/>
          <w:szCs w:val="20"/>
          <w:lang w:val="be-BY"/>
        </w:rPr>
        <w:softHyphen/>
      </w:r>
      <w:r w:rsidRPr="00CF49C6">
        <w:rPr>
          <w:spacing w:val="-12"/>
          <w:sz w:val="20"/>
          <w:szCs w:val="20"/>
          <w:lang w:val="be-BY"/>
        </w:rPr>
        <w:t>ды Рэчы Пас</w:t>
      </w:r>
      <w:r w:rsidR="00F66847">
        <w:rPr>
          <w:spacing w:val="-12"/>
          <w:sz w:val="20"/>
          <w:szCs w:val="20"/>
          <w:lang w:val="be-BY"/>
        </w:rPr>
        <w:softHyphen/>
      </w:r>
      <w:r w:rsidRPr="00CF49C6">
        <w:rPr>
          <w:spacing w:val="-12"/>
          <w:sz w:val="20"/>
          <w:szCs w:val="20"/>
          <w:lang w:val="be-BY"/>
        </w:rPr>
        <w:t>па</w:t>
      </w:r>
      <w:r w:rsidR="00F66847">
        <w:rPr>
          <w:spacing w:val="-12"/>
          <w:sz w:val="20"/>
          <w:szCs w:val="20"/>
          <w:lang w:val="be-BY"/>
        </w:rPr>
        <w:softHyphen/>
      </w:r>
      <w:r w:rsidRPr="00CF49C6">
        <w:rPr>
          <w:spacing w:val="-12"/>
          <w:sz w:val="20"/>
          <w:szCs w:val="20"/>
          <w:lang w:val="be-BY"/>
        </w:rPr>
        <w:t>літай, выве</w:t>
      </w:r>
      <w:r w:rsidR="00CF49C6">
        <w:rPr>
          <w:spacing w:val="-12"/>
          <w:sz w:val="20"/>
          <w:szCs w:val="20"/>
          <w:lang w:val="en-US"/>
        </w:rPr>
        <w:softHyphen/>
      </w:r>
      <w:r w:rsidRPr="00CF49C6">
        <w:rPr>
          <w:spacing w:val="-12"/>
          <w:sz w:val="20"/>
          <w:szCs w:val="20"/>
          <w:lang w:val="be-BY"/>
        </w:rPr>
        <w:t xml:space="preserve">зеных у Расію ў канцы </w:t>
      </w:r>
      <w:r w:rsidRPr="00CF49C6">
        <w:rPr>
          <w:spacing w:val="-12"/>
          <w:sz w:val="20"/>
          <w:szCs w:val="20"/>
          <w:lang w:val="en-US"/>
        </w:rPr>
        <w:t>XVIII</w:t>
      </w:r>
      <w:r w:rsidRPr="00CF49C6">
        <w:rPr>
          <w:spacing w:val="-12"/>
          <w:sz w:val="20"/>
          <w:szCs w:val="20"/>
          <w:lang w:val="be-BY"/>
        </w:rPr>
        <w:t xml:space="preserve"> ст. і захоўваемых там на 1887 г. </w:t>
      </w:r>
      <w:r w:rsidR="000855C0">
        <w:rPr>
          <w:spacing w:val="-12"/>
          <w:sz w:val="20"/>
          <w:szCs w:val="20"/>
          <w:lang w:val="be-BY"/>
        </w:rPr>
        <w:t>Гэт</w:t>
      </w:r>
      <w:r w:rsidRPr="00CF49C6">
        <w:rPr>
          <w:spacing w:val="-12"/>
          <w:sz w:val="20"/>
          <w:szCs w:val="20"/>
          <w:lang w:val="be-BY"/>
        </w:rPr>
        <w:t>ыя ўяў</w:t>
      </w:r>
      <w:r w:rsidR="00CF49C6">
        <w:rPr>
          <w:spacing w:val="-12"/>
          <w:sz w:val="20"/>
          <w:szCs w:val="20"/>
          <w:lang w:val="en-US"/>
        </w:rPr>
        <w:softHyphen/>
      </w:r>
      <w:r w:rsidRPr="00CF49C6">
        <w:rPr>
          <w:spacing w:val="-12"/>
          <w:sz w:val="20"/>
          <w:szCs w:val="20"/>
          <w:lang w:val="be-BY"/>
        </w:rPr>
        <w:t>лен</w:t>
      </w:r>
      <w:r w:rsidR="00CF49C6">
        <w:rPr>
          <w:spacing w:val="-12"/>
          <w:sz w:val="20"/>
          <w:szCs w:val="20"/>
          <w:lang w:val="en-US"/>
        </w:rPr>
        <w:softHyphen/>
      </w:r>
      <w:r w:rsidRPr="00CF49C6">
        <w:rPr>
          <w:spacing w:val="-12"/>
          <w:sz w:val="20"/>
          <w:szCs w:val="20"/>
          <w:lang w:val="be-BY"/>
        </w:rPr>
        <w:t>ні грунтаваліся на падыходзе, выпрацаваным у органах ула</w:t>
      </w:r>
      <w:r w:rsidR="00E801F6">
        <w:rPr>
          <w:spacing w:val="-12"/>
          <w:sz w:val="20"/>
          <w:szCs w:val="20"/>
          <w:lang w:val="be-BY"/>
        </w:rPr>
        <w:softHyphen/>
      </w:r>
      <w:r w:rsidRPr="00CF49C6">
        <w:rPr>
          <w:spacing w:val="-12"/>
          <w:sz w:val="20"/>
          <w:szCs w:val="20"/>
          <w:lang w:val="be-BY"/>
        </w:rPr>
        <w:t>ды і архіў</w:t>
      </w:r>
      <w:r w:rsidR="00F66847">
        <w:rPr>
          <w:spacing w:val="-12"/>
          <w:sz w:val="20"/>
          <w:szCs w:val="20"/>
          <w:lang w:val="be-BY"/>
        </w:rPr>
        <w:softHyphen/>
      </w:r>
      <w:r w:rsidRPr="00CF49C6">
        <w:rPr>
          <w:spacing w:val="-12"/>
          <w:sz w:val="20"/>
          <w:szCs w:val="20"/>
          <w:lang w:val="be-BY"/>
        </w:rPr>
        <w:t>ных уста</w:t>
      </w:r>
      <w:r w:rsidR="00CF49C6">
        <w:rPr>
          <w:spacing w:val="-12"/>
          <w:sz w:val="20"/>
          <w:szCs w:val="20"/>
          <w:lang w:val="en-US"/>
        </w:rPr>
        <w:softHyphen/>
      </w:r>
      <w:r w:rsidRPr="00CF49C6">
        <w:rPr>
          <w:spacing w:val="-12"/>
          <w:sz w:val="20"/>
          <w:szCs w:val="20"/>
          <w:lang w:val="be-BY"/>
        </w:rPr>
        <w:t xml:space="preserve">новах Расіі ў канцы </w:t>
      </w:r>
      <w:r w:rsidRPr="00CF49C6">
        <w:rPr>
          <w:spacing w:val="-12"/>
          <w:sz w:val="20"/>
          <w:szCs w:val="20"/>
          <w:lang w:val="en-US"/>
        </w:rPr>
        <w:t>XVIII</w:t>
      </w:r>
      <w:r w:rsidR="000E0BBD">
        <w:rPr>
          <w:spacing w:val="-12"/>
          <w:sz w:val="20"/>
          <w:szCs w:val="20"/>
          <w:lang w:val="be-BY"/>
        </w:rPr>
        <w:t> </w:t>
      </w:r>
      <w:r w:rsidRPr="00CF49C6">
        <w:rPr>
          <w:spacing w:val="-12"/>
          <w:sz w:val="20"/>
          <w:szCs w:val="20"/>
          <w:lang w:val="be-BY"/>
        </w:rPr>
        <w:t>—</w:t>
      </w:r>
      <w:r w:rsidR="000E0BBD">
        <w:rPr>
          <w:spacing w:val="-12"/>
          <w:sz w:val="20"/>
          <w:szCs w:val="20"/>
          <w:lang w:val="be-BY"/>
        </w:rPr>
        <w:t xml:space="preserve"> </w:t>
      </w:r>
      <w:r w:rsidRPr="00CF49C6">
        <w:rPr>
          <w:spacing w:val="-12"/>
          <w:sz w:val="20"/>
          <w:szCs w:val="20"/>
          <w:lang w:val="be-BY"/>
        </w:rPr>
        <w:t>першай палове ХІХ</w:t>
      </w:r>
      <w:r w:rsidR="000855C0">
        <w:rPr>
          <w:spacing w:val="-12"/>
          <w:sz w:val="20"/>
          <w:szCs w:val="20"/>
          <w:lang w:val="be-BY"/>
        </w:rPr>
        <w:t> </w:t>
      </w:r>
      <w:r w:rsidRPr="00CF49C6">
        <w:rPr>
          <w:spacing w:val="-12"/>
          <w:sz w:val="20"/>
          <w:szCs w:val="20"/>
          <w:lang w:val="be-BY"/>
        </w:rPr>
        <w:t>ст. у дачы</w:t>
      </w:r>
      <w:r w:rsidR="00E801F6">
        <w:rPr>
          <w:spacing w:val="-12"/>
          <w:sz w:val="20"/>
          <w:szCs w:val="20"/>
          <w:lang w:val="be-BY"/>
        </w:rPr>
        <w:softHyphen/>
      </w:r>
      <w:r w:rsidRPr="00CF49C6">
        <w:rPr>
          <w:spacing w:val="-12"/>
          <w:sz w:val="20"/>
          <w:szCs w:val="20"/>
          <w:lang w:val="be-BY"/>
        </w:rPr>
        <w:t>ненні да масів</w:t>
      </w:r>
      <w:r w:rsidR="000855C0">
        <w:rPr>
          <w:spacing w:val="-12"/>
          <w:sz w:val="20"/>
          <w:szCs w:val="20"/>
          <w:lang w:val="be-BY"/>
        </w:rPr>
        <w:t>у</w:t>
      </w:r>
      <w:r w:rsidRPr="00CF49C6">
        <w:rPr>
          <w:spacing w:val="-12"/>
          <w:sz w:val="20"/>
          <w:szCs w:val="20"/>
          <w:lang w:val="be-BY"/>
        </w:rPr>
        <w:t xml:space="preserve"> даку</w:t>
      </w:r>
      <w:r w:rsidR="00CF49C6">
        <w:rPr>
          <w:spacing w:val="-12"/>
          <w:sz w:val="20"/>
          <w:szCs w:val="20"/>
          <w:lang w:val="en-US"/>
        </w:rPr>
        <w:softHyphen/>
      </w:r>
      <w:r w:rsidRPr="00CF49C6">
        <w:rPr>
          <w:spacing w:val="-12"/>
          <w:sz w:val="20"/>
          <w:szCs w:val="20"/>
          <w:lang w:val="be-BY"/>
        </w:rPr>
        <w:t>ментаў «далучаных правінцый», асноўная маса якіх была скан</w:t>
      </w:r>
      <w:r w:rsidR="00F66847">
        <w:rPr>
          <w:spacing w:val="-12"/>
          <w:sz w:val="20"/>
          <w:szCs w:val="20"/>
          <w:lang w:val="be-BY"/>
        </w:rPr>
        <w:softHyphen/>
      </w:r>
      <w:r w:rsidRPr="00CF49C6">
        <w:rPr>
          <w:spacing w:val="-12"/>
          <w:sz w:val="20"/>
          <w:szCs w:val="20"/>
          <w:lang w:val="be-BY"/>
        </w:rPr>
        <w:t>цэнт</w:t>
      </w:r>
      <w:r w:rsidR="00F66847">
        <w:rPr>
          <w:spacing w:val="-12"/>
          <w:sz w:val="20"/>
          <w:szCs w:val="20"/>
          <w:lang w:val="be-BY"/>
        </w:rPr>
        <w:softHyphen/>
      </w:r>
      <w:r w:rsidRPr="00CF49C6">
        <w:rPr>
          <w:spacing w:val="-12"/>
          <w:sz w:val="20"/>
          <w:szCs w:val="20"/>
          <w:lang w:val="be-BY"/>
        </w:rPr>
        <w:t>равана ў 3-м Дэпартаменце Сената. Па меркаванні амеры</w:t>
      </w:r>
      <w:r w:rsidR="00E801F6">
        <w:rPr>
          <w:spacing w:val="-12"/>
          <w:sz w:val="20"/>
          <w:szCs w:val="20"/>
          <w:lang w:val="be-BY"/>
        </w:rPr>
        <w:softHyphen/>
      </w:r>
      <w:r w:rsidRPr="00CF49C6">
        <w:rPr>
          <w:spacing w:val="-12"/>
          <w:sz w:val="20"/>
          <w:szCs w:val="20"/>
          <w:lang w:val="be-BY"/>
        </w:rPr>
        <w:t>кан</w:t>
      </w:r>
      <w:r w:rsidR="00E801F6">
        <w:rPr>
          <w:spacing w:val="-12"/>
          <w:sz w:val="20"/>
          <w:szCs w:val="20"/>
          <w:lang w:val="be-BY"/>
        </w:rPr>
        <w:softHyphen/>
      </w:r>
      <w:r w:rsidRPr="00CF49C6">
        <w:rPr>
          <w:spacing w:val="-12"/>
          <w:sz w:val="20"/>
          <w:szCs w:val="20"/>
          <w:lang w:val="be-BY"/>
        </w:rPr>
        <w:t>ска</w:t>
      </w:r>
      <w:r w:rsidR="00E801F6">
        <w:rPr>
          <w:spacing w:val="-12"/>
          <w:sz w:val="20"/>
          <w:szCs w:val="20"/>
          <w:lang w:val="be-BY"/>
        </w:rPr>
        <w:softHyphen/>
      </w:r>
      <w:r w:rsidRPr="00CF49C6">
        <w:rPr>
          <w:spacing w:val="-12"/>
          <w:sz w:val="20"/>
          <w:szCs w:val="20"/>
          <w:lang w:val="be-BY"/>
        </w:rPr>
        <w:t>га спе</w:t>
      </w:r>
      <w:r w:rsidR="00F66847">
        <w:rPr>
          <w:spacing w:val="-12"/>
          <w:sz w:val="20"/>
          <w:szCs w:val="20"/>
          <w:lang w:val="be-BY"/>
        </w:rPr>
        <w:softHyphen/>
      </w:r>
      <w:r w:rsidRPr="00CF49C6">
        <w:rPr>
          <w:spacing w:val="-12"/>
          <w:sz w:val="20"/>
          <w:szCs w:val="20"/>
          <w:lang w:val="be-BY"/>
        </w:rPr>
        <w:t>цы</w:t>
      </w:r>
      <w:r w:rsidR="00F66847">
        <w:rPr>
          <w:spacing w:val="-12"/>
          <w:sz w:val="20"/>
          <w:szCs w:val="20"/>
          <w:lang w:val="be-BY"/>
        </w:rPr>
        <w:softHyphen/>
      </w:r>
      <w:r w:rsidRPr="00CF49C6">
        <w:rPr>
          <w:spacing w:val="-12"/>
          <w:sz w:val="20"/>
          <w:szCs w:val="20"/>
          <w:lang w:val="be-BY"/>
        </w:rPr>
        <w:t>я</w:t>
      </w:r>
      <w:r w:rsidR="00F66847">
        <w:rPr>
          <w:spacing w:val="-12"/>
          <w:sz w:val="20"/>
          <w:szCs w:val="20"/>
          <w:lang w:val="be-BY"/>
        </w:rPr>
        <w:softHyphen/>
      </w:r>
      <w:r w:rsidRPr="00CF49C6">
        <w:rPr>
          <w:spacing w:val="-12"/>
          <w:sz w:val="20"/>
          <w:szCs w:val="20"/>
          <w:lang w:val="be-BY"/>
        </w:rPr>
        <w:t>ліс</w:t>
      </w:r>
      <w:r w:rsidR="00F66847">
        <w:rPr>
          <w:spacing w:val="-12"/>
          <w:sz w:val="20"/>
          <w:szCs w:val="20"/>
          <w:lang w:val="be-BY"/>
        </w:rPr>
        <w:softHyphen/>
      </w:r>
      <w:r w:rsidRPr="00CF49C6">
        <w:rPr>
          <w:spacing w:val="-12"/>
          <w:sz w:val="20"/>
          <w:szCs w:val="20"/>
          <w:lang w:val="be-BY"/>
        </w:rPr>
        <w:t>та П. Кэнэ</w:t>
      </w:r>
      <w:r w:rsidR="00CF49C6">
        <w:rPr>
          <w:spacing w:val="-12"/>
          <w:sz w:val="20"/>
          <w:szCs w:val="20"/>
          <w:lang w:val="en-US"/>
        </w:rPr>
        <w:softHyphen/>
      </w:r>
      <w:r w:rsidRPr="00CF49C6">
        <w:rPr>
          <w:spacing w:val="-12"/>
          <w:sz w:val="20"/>
          <w:szCs w:val="20"/>
          <w:lang w:val="be-BY"/>
        </w:rPr>
        <w:t>дзі Грымстэд</w:t>
      </w:r>
      <w:r w:rsidR="000855C0">
        <w:rPr>
          <w:spacing w:val="-12"/>
          <w:sz w:val="20"/>
          <w:szCs w:val="20"/>
          <w:lang w:val="be-BY"/>
        </w:rPr>
        <w:t>,</w:t>
      </w:r>
      <w:r w:rsidRPr="00CF49C6">
        <w:rPr>
          <w:spacing w:val="-12"/>
          <w:sz w:val="20"/>
          <w:szCs w:val="20"/>
          <w:lang w:val="be-BY"/>
        </w:rPr>
        <w:t xml:space="preserve"> пад назвай «Літоўская Метрыка» С.</w:t>
      </w:r>
      <w:r w:rsidR="007739E9" w:rsidRPr="00CF49C6">
        <w:rPr>
          <w:spacing w:val="-12"/>
          <w:sz w:val="20"/>
          <w:szCs w:val="20"/>
          <w:lang w:val="en-US"/>
        </w:rPr>
        <w:t> </w:t>
      </w:r>
      <w:r w:rsidRPr="00CF49C6">
        <w:rPr>
          <w:spacing w:val="-12"/>
          <w:sz w:val="20"/>
          <w:szCs w:val="20"/>
          <w:lang w:val="be-BY"/>
        </w:rPr>
        <w:t>Л.</w:t>
      </w:r>
      <w:r w:rsidR="00E801F6">
        <w:rPr>
          <w:spacing w:val="-12"/>
          <w:sz w:val="20"/>
          <w:szCs w:val="20"/>
          <w:lang w:val="be-BY"/>
        </w:rPr>
        <w:t> </w:t>
      </w:r>
      <w:r w:rsidRPr="00CF49C6">
        <w:rPr>
          <w:spacing w:val="-12"/>
          <w:sz w:val="20"/>
          <w:szCs w:val="20"/>
          <w:lang w:val="be-BY"/>
        </w:rPr>
        <w:t>Пта</w:t>
      </w:r>
      <w:r w:rsidR="00E801F6">
        <w:rPr>
          <w:spacing w:val="-12"/>
          <w:sz w:val="20"/>
          <w:szCs w:val="20"/>
          <w:lang w:val="be-BY"/>
        </w:rPr>
        <w:softHyphen/>
      </w:r>
      <w:r w:rsidRPr="00CF49C6">
        <w:rPr>
          <w:spacing w:val="-12"/>
          <w:sz w:val="20"/>
          <w:szCs w:val="20"/>
          <w:lang w:val="be-BY"/>
        </w:rPr>
        <w:t>шыц</w:t>
      </w:r>
      <w:r w:rsidR="00E801F6">
        <w:rPr>
          <w:spacing w:val="-12"/>
          <w:sz w:val="20"/>
          <w:szCs w:val="20"/>
          <w:lang w:val="be-BY"/>
        </w:rPr>
        <w:softHyphen/>
      </w:r>
      <w:r w:rsidRPr="00CF49C6">
        <w:rPr>
          <w:spacing w:val="-12"/>
          <w:sz w:val="20"/>
          <w:szCs w:val="20"/>
          <w:lang w:val="be-BY"/>
        </w:rPr>
        <w:t>кім неспра</w:t>
      </w:r>
      <w:r w:rsidR="00F66847">
        <w:rPr>
          <w:spacing w:val="-12"/>
          <w:sz w:val="20"/>
          <w:szCs w:val="20"/>
          <w:lang w:val="be-BY"/>
        </w:rPr>
        <w:softHyphen/>
      </w:r>
      <w:r w:rsidRPr="00CF49C6">
        <w:rPr>
          <w:spacing w:val="-12"/>
          <w:sz w:val="20"/>
          <w:szCs w:val="20"/>
          <w:lang w:val="be-BY"/>
        </w:rPr>
        <w:t>вядліва былі аб’яднаны: кнігі Метрыкі ВКЛ</w:t>
      </w:r>
      <w:r w:rsidR="000855C0">
        <w:rPr>
          <w:spacing w:val="-12"/>
          <w:sz w:val="20"/>
          <w:szCs w:val="20"/>
          <w:lang w:val="be-BY"/>
        </w:rPr>
        <w:t>,</w:t>
      </w:r>
      <w:r w:rsidRPr="00CF49C6">
        <w:rPr>
          <w:spacing w:val="-12"/>
          <w:sz w:val="20"/>
          <w:szCs w:val="20"/>
          <w:lang w:val="be-BY"/>
        </w:rPr>
        <w:t xml:space="preserve"> кнігі Мет</w:t>
      </w:r>
      <w:r w:rsidR="000855C0">
        <w:rPr>
          <w:spacing w:val="-12"/>
          <w:sz w:val="20"/>
          <w:szCs w:val="20"/>
          <w:lang w:val="be-BY"/>
        </w:rPr>
        <w:softHyphen/>
      </w:r>
      <w:r w:rsidRPr="00CF49C6">
        <w:rPr>
          <w:spacing w:val="-12"/>
          <w:sz w:val="20"/>
          <w:szCs w:val="20"/>
          <w:lang w:val="be-BY"/>
        </w:rPr>
        <w:t>ры</w:t>
      </w:r>
      <w:r w:rsidR="000855C0">
        <w:rPr>
          <w:spacing w:val="-12"/>
          <w:sz w:val="20"/>
          <w:szCs w:val="20"/>
          <w:lang w:val="be-BY"/>
        </w:rPr>
        <w:softHyphen/>
      </w:r>
      <w:r w:rsidRPr="00CF49C6">
        <w:rPr>
          <w:spacing w:val="-12"/>
          <w:sz w:val="20"/>
          <w:szCs w:val="20"/>
          <w:lang w:val="be-BY"/>
        </w:rPr>
        <w:t>кі Кара</w:t>
      </w:r>
      <w:r w:rsidR="00E801F6">
        <w:rPr>
          <w:spacing w:val="-12"/>
          <w:sz w:val="20"/>
          <w:szCs w:val="20"/>
          <w:lang w:val="be-BY"/>
        </w:rPr>
        <w:softHyphen/>
      </w:r>
      <w:r w:rsidRPr="00CF49C6">
        <w:rPr>
          <w:spacing w:val="-12"/>
          <w:sz w:val="20"/>
          <w:szCs w:val="20"/>
          <w:lang w:val="be-BY"/>
        </w:rPr>
        <w:t>леўства Поль</w:t>
      </w:r>
      <w:r w:rsidR="00F66847">
        <w:rPr>
          <w:spacing w:val="-12"/>
          <w:sz w:val="20"/>
          <w:szCs w:val="20"/>
          <w:lang w:val="be-BY"/>
        </w:rPr>
        <w:softHyphen/>
      </w:r>
      <w:r w:rsidRPr="00CF49C6">
        <w:rPr>
          <w:spacing w:val="-12"/>
          <w:sz w:val="20"/>
          <w:szCs w:val="20"/>
          <w:lang w:val="be-BY"/>
        </w:rPr>
        <w:t>скага</w:t>
      </w:r>
      <w:r w:rsidR="000855C0">
        <w:rPr>
          <w:spacing w:val="-12"/>
          <w:sz w:val="20"/>
          <w:szCs w:val="20"/>
          <w:lang w:val="be-BY"/>
        </w:rPr>
        <w:t>,</w:t>
      </w:r>
      <w:r w:rsidRPr="00CF49C6">
        <w:rPr>
          <w:spacing w:val="-12"/>
          <w:sz w:val="20"/>
          <w:szCs w:val="20"/>
          <w:lang w:val="be-BY"/>
        </w:rPr>
        <w:t xml:space="preserve"> раз</w:t>
      </w:r>
      <w:r w:rsidR="00CF49C6">
        <w:rPr>
          <w:spacing w:val="-12"/>
          <w:sz w:val="20"/>
          <w:szCs w:val="20"/>
          <w:lang w:val="en-US"/>
        </w:rPr>
        <w:softHyphen/>
      </w:r>
      <w:r w:rsidRPr="00CF49C6">
        <w:rPr>
          <w:spacing w:val="-12"/>
          <w:sz w:val="20"/>
          <w:szCs w:val="20"/>
          <w:lang w:val="be-BY"/>
        </w:rPr>
        <w:t>настайныя дакументальныя матэрыялы Рэчы Пас</w:t>
      </w:r>
      <w:r w:rsidR="00E801F6">
        <w:rPr>
          <w:spacing w:val="-12"/>
          <w:sz w:val="20"/>
          <w:szCs w:val="20"/>
          <w:lang w:val="be-BY"/>
        </w:rPr>
        <w:softHyphen/>
      </w:r>
      <w:r w:rsidRPr="00CF49C6">
        <w:rPr>
          <w:spacing w:val="-12"/>
          <w:sz w:val="20"/>
          <w:szCs w:val="20"/>
          <w:lang w:val="be-BY"/>
        </w:rPr>
        <w:t>па</w:t>
      </w:r>
      <w:r w:rsidR="00E801F6">
        <w:rPr>
          <w:spacing w:val="-12"/>
          <w:sz w:val="20"/>
          <w:szCs w:val="20"/>
          <w:lang w:val="be-BY"/>
        </w:rPr>
        <w:softHyphen/>
      </w:r>
      <w:r w:rsidRPr="00CF49C6">
        <w:rPr>
          <w:spacing w:val="-12"/>
          <w:sz w:val="20"/>
          <w:szCs w:val="20"/>
          <w:lang w:val="be-BY"/>
        </w:rPr>
        <w:t>лі</w:t>
      </w:r>
      <w:r w:rsidR="00E801F6">
        <w:rPr>
          <w:spacing w:val="-12"/>
          <w:sz w:val="20"/>
          <w:szCs w:val="20"/>
          <w:lang w:val="be-BY"/>
        </w:rPr>
        <w:softHyphen/>
      </w:r>
      <w:r w:rsidRPr="00CF49C6">
        <w:rPr>
          <w:spacing w:val="-12"/>
          <w:sz w:val="20"/>
          <w:szCs w:val="20"/>
          <w:lang w:val="be-BY"/>
        </w:rPr>
        <w:t>тай Абод</w:t>
      </w:r>
      <w:r w:rsidR="00F66847">
        <w:rPr>
          <w:spacing w:val="-12"/>
          <w:sz w:val="20"/>
          <w:szCs w:val="20"/>
          <w:lang w:val="be-BY"/>
        </w:rPr>
        <w:softHyphen/>
      </w:r>
      <w:r w:rsidRPr="00CF49C6">
        <w:rPr>
          <w:spacing w:val="-12"/>
          <w:sz w:val="20"/>
          <w:szCs w:val="20"/>
          <w:lang w:val="be-BY"/>
        </w:rPr>
        <w:t>вух Народаў перыя</w:t>
      </w:r>
      <w:r w:rsidR="00CF49C6">
        <w:rPr>
          <w:spacing w:val="-12"/>
          <w:sz w:val="20"/>
          <w:szCs w:val="20"/>
          <w:lang w:val="en-US"/>
        </w:rPr>
        <w:softHyphen/>
      </w:r>
      <w:r w:rsidRPr="00CF49C6">
        <w:rPr>
          <w:spacing w:val="-12"/>
          <w:sz w:val="20"/>
          <w:szCs w:val="20"/>
          <w:lang w:val="be-BY"/>
        </w:rPr>
        <w:t>ду кіравання Станіслава Аўгуста Паня</w:t>
      </w:r>
      <w:r w:rsidR="000855C0">
        <w:rPr>
          <w:spacing w:val="-12"/>
          <w:sz w:val="20"/>
          <w:szCs w:val="20"/>
          <w:lang w:val="be-BY"/>
        </w:rPr>
        <w:softHyphen/>
      </w:r>
      <w:r w:rsidRPr="00CF49C6">
        <w:rPr>
          <w:spacing w:val="-12"/>
          <w:sz w:val="20"/>
          <w:szCs w:val="20"/>
          <w:lang w:val="be-BY"/>
        </w:rPr>
        <w:t>тоў</w:t>
      </w:r>
      <w:r w:rsidR="000855C0">
        <w:rPr>
          <w:spacing w:val="-12"/>
          <w:sz w:val="20"/>
          <w:szCs w:val="20"/>
          <w:lang w:val="be-BY"/>
        </w:rPr>
        <w:softHyphen/>
      </w:r>
      <w:r w:rsidRPr="00CF49C6">
        <w:rPr>
          <w:spacing w:val="-12"/>
          <w:sz w:val="20"/>
          <w:szCs w:val="20"/>
          <w:lang w:val="be-BY"/>
        </w:rPr>
        <w:t>ска</w:t>
      </w:r>
      <w:r w:rsidR="000855C0">
        <w:rPr>
          <w:spacing w:val="-12"/>
          <w:sz w:val="20"/>
          <w:szCs w:val="20"/>
          <w:lang w:val="be-BY"/>
        </w:rPr>
        <w:softHyphen/>
      </w:r>
      <w:r w:rsidRPr="00CF49C6">
        <w:rPr>
          <w:spacing w:val="-12"/>
          <w:sz w:val="20"/>
          <w:szCs w:val="20"/>
          <w:lang w:val="be-BY"/>
        </w:rPr>
        <w:t>га. Сюды ж былі ўключаны і ары</w:t>
      </w:r>
      <w:r w:rsidR="00CF49C6">
        <w:rPr>
          <w:spacing w:val="-12"/>
          <w:sz w:val="20"/>
          <w:szCs w:val="20"/>
          <w:lang w:val="en-US"/>
        </w:rPr>
        <w:softHyphen/>
      </w:r>
      <w:r w:rsidRPr="00CF49C6">
        <w:rPr>
          <w:spacing w:val="-12"/>
          <w:sz w:val="20"/>
          <w:szCs w:val="20"/>
          <w:lang w:val="be-BY"/>
        </w:rPr>
        <w:t>гіналы актаў — шматлікія акты і граматы з раней</w:t>
      </w:r>
      <w:r w:rsidR="00E801F6">
        <w:rPr>
          <w:spacing w:val="-12"/>
          <w:sz w:val="20"/>
          <w:szCs w:val="20"/>
          <w:lang w:val="be-BY"/>
        </w:rPr>
        <w:softHyphen/>
      </w:r>
      <w:r w:rsidRPr="00CF49C6">
        <w:rPr>
          <w:spacing w:val="-12"/>
          <w:sz w:val="20"/>
          <w:szCs w:val="20"/>
          <w:lang w:val="be-BY"/>
        </w:rPr>
        <w:t>ша</w:t>
      </w:r>
      <w:r w:rsidR="00E801F6">
        <w:rPr>
          <w:spacing w:val="-12"/>
          <w:sz w:val="20"/>
          <w:szCs w:val="20"/>
          <w:lang w:val="be-BY"/>
        </w:rPr>
        <w:softHyphen/>
      </w:r>
      <w:r w:rsidRPr="00CF49C6">
        <w:rPr>
          <w:spacing w:val="-12"/>
          <w:sz w:val="20"/>
          <w:szCs w:val="20"/>
          <w:lang w:val="be-BY"/>
        </w:rPr>
        <w:t>га Архі</w:t>
      </w:r>
      <w:r w:rsidR="00F66847">
        <w:rPr>
          <w:spacing w:val="-12"/>
          <w:sz w:val="20"/>
          <w:szCs w:val="20"/>
          <w:lang w:val="be-BY"/>
        </w:rPr>
        <w:softHyphen/>
      </w:r>
      <w:r w:rsidRPr="00CF49C6">
        <w:rPr>
          <w:spacing w:val="-12"/>
          <w:sz w:val="20"/>
          <w:szCs w:val="20"/>
          <w:lang w:val="be-BY"/>
        </w:rPr>
        <w:t>ва Скарбца Кара</w:t>
      </w:r>
      <w:r w:rsidR="00CF49C6">
        <w:rPr>
          <w:spacing w:val="-12"/>
          <w:sz w:val="20"/>
          <w:szCs w:val="20"/>
          <w:lang w:val="en-US"/>
        </w:rPr>
        <w:softHyphen/>
      </w:r>
      <w:r w:rsidRPr="00CF49C6">
        <w:rPr>
          <w:spacing w:val="-12"/>
          <w:sz w:val="20"/>
          <w:szCs w:val="20"/>
          <w:lang w:val="be-BY"/>
        </w:rPr>
        <w:t>леўства Польскага ў Кракаўскім замку. Толькі боль</w:t>
      </w:r>
      <w:r w:rsidR="00E801F6">
        <w:rPr>
          <w:spacing w:val="-12"/>
          <w:sz w:val="20"/>
          <w:szCs w:val="20"/>
          <w:lang w:val="be-BY"/>
        </w:rPr>
        <w:softHyphen/>
      </w:r>
      <w:r w:rsidRPr="00CF49C6">
        <w:rPr>
          <w:spacing w:val="-12"/>
          <w:sz w:val="20"/>
          <w:szCs w:val="20"/>
          <w:lang w:val="be-BY"/>
        </w:rPr>
        <w:t>шасць, але далёка не ўсе пазіцыі, ахопленыя вопісам С.</w:t>
      </w:r>
      <w:r w:rsidR="007739E9" w:rsidRPr="00CF49C6">
        <w:rPr>
          <w:spacing w:val="-12"/>
          <w:sz w:val="20"/>
          <w:szCs w:val="20"/>
          <w:lang w:val="en-US"/>
        </w:rPr>
        <w:t> </w:t>
      </w:r>
      <w:r w:rsidRPr="00CF49C6">
        <w:rPr>
          <w:spacing w:val="-12"/>
          <w:sz w:val="20"/>
          <w:szCs w:val="20"/>
          <w:lang w:val="be-BY"/>
        </w:rPr>
        <w:t>Л.</w:t>
      </w:r>
      <w:r w:rsidRPr="00CF49C6">
        <w:rPr>
          <w:spacing w:val="-12"/>
          <w:sz w:val="20"/>
          <w:szCs w:val="20"/>
          <w:lang w:val="en-US"/>
        </w:rPr>
        <w:t> </w:t>
      </w:r>
      <w:r w:rsidRPr="00CF49C6">
        <w:rPr>
          <w:spacing w:val="-12"/>
          <w:sz w:val="20"/>
          <w:szCs w:val="20"/>
          <w:lang w:val="be-BY"/>
        </w:rPr>
        <w:t>Пташыцкага, сапраў</w:t>
      </w:r>
      <w:r w:rsidR="00E801F6">
        <w:rPr>
          <w:spacing w:val="-12"/>
          <w:sz w:val="20"/>
          <w:szCs w:val="20"/>
          <w:lang w:val="be-BY"/>
        </w:rPr>
        <w:softHyphen/>
      </w:r>
      <w:r w:rsidRPr="00CF49C6">
        <w:rPr>
          <w:spacing w:val="-12"/>
          <w:sz w:val="20"/>
          <w:szCs w:val="20"/>
          <w:lang w:val="be-BY"/>
        </w:rPr>
        <w:t>ды пахо</w:t>
      </w:r>
      <w:r w:rsidR="00F66847">
        <w:rPr>
          <w:spacing w:val="-12"/>
          <w:sz w:val="20"/>
          <w:szCs w:val="20"/>
          <w:lang w:val="be-BY"/>
        </w:rPr>
        <w:softHyphen/>
      </w:r>
      <w:r w:rsidRPr="00CF49C6">
        <w:rPr>
          <w:spacing w:val="-12"/>
          <w:sz w:val="20"/>
          <w:szCs w:val="20"/>
          <w:lang w:val="be-BY"/>
        </w:rPr>
        <w:t>дзі</w:t>
      </w:r>
      <w:r w:rsidR="00F66847">
        <w:rPr>
          <w:spacing w:val="-12"/>
          <w:sz w:val="20"/>
          <w:szCs w:val="20"/>
          <w:lang w:val="be-BY"/>
        </w:rPr>
        <w:softHyphen/>
      </w:r>
      <w:r w:rsidRPr="00CF49C6">
        <w:rPr>
          <w:spacing w:val="-12"/>
          <w:sz w:val="20"/>
          <w:szCs w:val="20"/>
          <w:lang w:val="be-BY"/>
        </w:rPr>
        <w:t>лі з дзяр</w:t>
      </w:r>
      <w:r w:rsidR="00CF49C6">
        <w:rPr>
          <w:spacing w:val="-12"/>
          <w:sz w:val="20"/>
          <w:szCs w:val="20"/>
          <w:lang w:val="en-US"/>
        </w:rPr>
        <w:softHyphen/>
      </w:r>
      <w:r w:rsidRPr="00CF49C6">
        <w:rPr>
          <w:spacing w:val="-12"/>
          <w:sz w:val="20"/>
          <w:szCs w:val="20"/>
          <w:lang w:val="be-BY"/>
        </w:rPr>
        <w:t>жаў</w:t>
      </w:r>
      <w:r w:rsidR="00CF49C6">
        <w:rPr>
          <w:spacing w:val="-12"/>
          <w:sz w:val="20"/>
          <w:szCs w:val="20"/>
          <w:lang w:val="en-US"/>
        </w:rPr>
        <w:softHyphen/>
      </w:r>
      <w:r w:rsidRPr="00CF49C6">
        <w:rPr>
          <w:spacing w:val="-12"/>
          <w:sz w:val="20"/>
          <w:szCs w:val="20"/>
          <w:lang w:val="be-BY"/>
        </w:rPr>
        <w:t xml:space="preserve">най канцылярыі ВКЛ [24, </w:t>
      </w:r>
      <w:r w:rsidRPr="00CF49C6">
        <w:rPr>
          <w:spacing w:val="-12"/>
          <w:sz w:val="20"/>
          <w:szCs w:val="20"/>
          <w:lang w:val="pl-PL"/>
        </w:rPr>
        <w:t>s</w:t>
      </w:r>
      <w:r w:rsidRPr="00CF49C6">
        <w:rPr>
          <w:spacing w:val="-12"/>
          <w:sz w:val="20"/>
          <w:szCs w:val="20"/>
          <w:lang w:val="be-BY"/>
        </w:rPr>
        <w:t>. 68]. Задоўга да з’яў</w:t>
      </w:r>
      <w:r w:rsidR="000855C0">
        <w:rPr>
          <w:spacing w:val="-12"/>
          <w:sz w:val="20"/>
          <w:szCs w:val="20"/>
          <w:lang w:val="be-BY"/>
        </w:rPr>
        <w:softHyphen/>
      </w:r>
      <w:r w:rsidRPr="00CF49C6">
        <w:rPr>
          <w:spacing w:val="-12"/>
          <w:sz w:val="20"/>
          <w:szCs w:val="20"/>
          <w:lang w:val="be-BY"/>
        </w:rPr>
        <w:t>лен</w:t>
      </w:r>
      <w:r w:rsidR="000855C0">
        <w:rPr>
          <w:spacing w:val="-12"/>
          <w:sz w:val="20"/>
          <w:szCs w:val="20"/>
          <w:lang w:val="be-BY"/>
        </w:rPr>
        <w:softHyphen/>
      </w:r>
      <w:r w:rsidRPr="00CF49C6">
        <w:rPr>
          <w:spacing w:val="-12"/>
          <w:sz w:val="20"/>
          <w:szCs w:val="20"/>
          <w:lang w:val="be-BY"/>
        </w:rPr>
        <w:t>ня наву</w:t>
      </w:r>
      <w:r w:rsidR="00E801F6">
        <w:rPr>
          <w:spacing w:val="-12"/>
          <w:sz w:val="20"/>
          <w:szCs w:val="20"/>
          <w:lang w:val="be-BY"/>
        </w:rPr>
        <w:softHyphen/>
      </w:r>
      <w:r w:rsidRPr="00CF49C6">
        <w:rPr>
          <w:spacing w:val="-12"/>
          <w:sz w:val="20"/>
          <w:szCs w:val="20"/>
          <w:lang w:val="be-BY"/>
        </w:rPr>
        <w:t>ковых прац П.</w:t>
      </w:r>
      <w:r w:rsidR="00CF49C6">
        <w:rPr>
          <w:spacing w:val="-12"/>
          <w:sz w:val="20"/>
          <w:szCs w:val="20"/>
          <w:lang w:val="en-US"/>
        </w:rPr>
        <w:t> </w:t>
      </w:r>
      <w:r w:rsidRPr="00CF49C6">
        <w:rPr>
          <w:spacing w:val="-12"/>
          <w:sz w:val="20"/>
          <w:szCs w:val="20"/>
          <w:lang w:val="be-BY"/>
        </w:rPr>
        <w:t>Кэнэ</w:t>
      </w:r>
      <w:r w:rsidR="00CF49C6">
        <w:rPr>
          <w:spacing w:val="-12"/>
          <w:sz w:val="20"/>
          <w:szCs w:val="20"/>
          <w:lang w:val="en-US"/>
        </w:rPr>
        <w:softHyphen/>
      </w:r>
      <w:r w:rsidRPr="00CF49C6">
        <w:rPr>
          <w:spacing w:val="-12"/>
          <w:sz w:val="20"/>
          <w:szCs w:val="20"/>
          <w:lang w:val="be-BY"/>
        </w:rPr>
        <w:t>дзі Грымстэд, дзе раскрываецца праблема не зусім даклад</w:t>
      </w:r>
      <w:r w:rsidR="00E801F6">
        <w:rPr>
          <w:spacing w:val="-12"/>
          <w:sz w:val="20"/>
          <w:szCs w:val="20"/>
          <w:lang w:val="be-BY"/>
        </w:rPr>
        <w:softHyphen/>
      </w:r>
      <w:r w:rsidRPr="00CF49C6">
        <w:rPr>
          <w:spacing w:val="-12"/>
          <w:sz w:val="20"/>
          <w:szCs w:val="20"/>
          <w:lang w:val="be-BY"/>
        </w:rPr>
        <w:t>нага разу</w:t>
      </w:r>
      <w:r w:rsidR="00CF49C6">
        <w:rPr>
          <w:spacing w:val="-12"/>
          <w:sz w:val="20"/>
          <w:szCs w:val="20"/>
          <w:lang w:val="en-US"/>
        </w:rPr>
        <w:softHyphen/>
      </w:r>
      <w:r w:rsidRPr="00CF49C6">
        <w:rPr>
          <w:spacing w:val="-12"/>
          <w:sz w:val="20"/>
          <w:szCs w:val="20"/>
          <w:lang w:val="be-BY"/>
        </w:rPr>
        <w:t>мен</w:t>
      </w:r>
      <w:r w:rsidR="00CF49C6">
        <w:rPr>
          <w:spacing w:val="-12"/>
          <w:sz w:val="20"/>
          <w:szCs w:val="20"/>
          <w:lang w:val="en-US"/>
        </w:rPr>
        <w:softHyphen/>
      </w:r>
      <w:r w:rsidRPr="00CF49C6">
        <w:rPr>
          <w:spacing w:val="-12"/>
          <w:sz w:val="20"/>
          <w:szCs w:val="20"/>
          <w:lang w:val="be-BY"/>
        </w:rPr>
        <w:t>ня тэрміна «Літоўская Метрыка», народжаная ў тым ліку пра</w:t>
      </w:r>
      <w:r w:rsidR="00E801F6">
        <w:rPr>
          <w:spacing w:val="-12"/>
          <w:sz w:val="20"/>
          <w:szCs w:val="20"/>
          <w:lang w:val="be-BY"/>
        </w:rPr>
        <w:softHyphen/>
      </w:r>
      <w:r w:rsidRPr="00CF49C6">
        <w:rPr>
          <w:spacing w:val="-12"/>
          <w:sz w:val="20"/>
          <w:szCs w:val="20"/>
          <w:lang w:val="be-BY"/>
        </w:rPr>
        <w:t>цай С.</w:t>
      </w:r>
      <w:r w:rsidR="007739E9" w:rsidRPr="00CF49C6">
        <w:rPr>
          <w:spacing w:val="-12"/>
          <w:sz w:val="20"/>
          <w:szCs w:val="20"/>
          <w:lang w:val="en-US"/>
        </w:rPr>
        <w:t> </w:t>
      </w:r>
      <w:r w:rsidRPr="00CF49C6">
        <w:rPr>
          <w:spacing w:val="-12"/>
          <w:sz w:val="20"/>
          <w:szCs w:val="20"/>
          <w:lang w:val="be-BY"/>
        </w:rPr>
        <w:t>Л. Пта</w:t>
      </w:r>
      <w:r w:rsidR="00CF49C6">
        <w:rPr>
          <w:spacing w:val="-12"/>
          <w:sz w:val="20"/>
          <w:szCs w:val="20"/>
          <w:lang w:val="en-US"/>
        </w:rPr>
        <w:softHyphen/>
      </w:r>
      <w:r w:rsidRPr="00CF49C6">
        <w:rPr>
          <w:spacing w:val="-12"/>
          <w:sz w:val="20"/>
          <w:szCs w:val="20"/>
          <w:lang w:val="be-BY"/>
        </w:rPr>
        <w:t>шыц</w:t>
      </w:r>
      <w:r w:rsidR="00CF49C6">
        <w:rPr>
          <w:spacing w:val="-12"/>
          <w:sz w:val="20"/>
          <w:szCs w:val="20"/>
          <w:lang w:val="en-US"/>
        </w:rPr>
        <w:softHyphen/>
      </w:r>
      <w:r w:rsidRPr="00CF49C6">
        <w:rPr>
          <w:spacing w:val="-12"/>
          <w:sz w:val="20"/>
          <w:szCs w:val="20"/>
          <w:lang w:val="be-BY"/>
        </w:rPr>
        <w:t>ка</w:t>
      </w:r>
      <w:r w:rsidR="00CF49C6">
        <w:rPr>
          <w:spacing w:val="-12"/>
          <w:sz w:val="20"/>
          <w:szCs w:val="20"/>
          <w:lang w:val="en-US"/>
        </w:rPr>
        <w:softHyphen/>
      </w:r>
      <w:r w:rsidRPr="00CF49C6">
        <w:rPr>
          <w:spacing w:val="-12"/>
          <w:sz w:val="20"/>
          <w:szCs w:val="20"/>
          <w:lang w:val="be-BY"/>
        </w:rPr>
        <w:t>га, польская даследчыца Я. Янкоўская заўважыла аднос</w:t>
      </w:r>
      <w:r w:rsidR="00E801F6">
        <w:rPr>
          <w:spacing w:val="-12"/>
          <w:sz w:val="20"/>
          <w:szCs w:val="20"/>
          <w:lang w:val="be-BY"/>
        </w:rPr>
        <w:softHyphen/>
      </w:r>
      <w:r w:rsidRPr="00CF49C6">
        <w:rPr>
          <w:spacing w:val="-12"/>
          <w:sz w:val="20"/>
          <w:szCs w:val="20"/>
          <w:lang w:val="be-BY"/>
        </w:rPr>
        <w:t>на яго «Опи</w:t>
      </w:r>
      <w:r w:rsidR="00F66847">
        <w:rPr>
          <w:spacing w:val="-12"/>
          <w:sz w:val="20"/>
          <w:szCs w:val="20"/>
          <w:lang w:val="be-BY"/>
        </w:rPr>
        <w:softHyphen/>
      </w:r>
      <w:r w:rsidRPr="00CF49C6">
        <w:rPr>
          <w:spacing w:val="-12"/>
          <w:sz w:val="20"/>
          <w:szCs w:val="20"/>
          <w:lang w:val="be-BY"/>
        </w:rPr>
        <w:t>са</w:t>
      </w:r>
      <w:r w:rsidR="00F66847">
        <w:rPr>
          <w:spacing w:val="-12"/>
          <w:sz w:val="20"/>
          <w:szCs w:val="20"/>
          <w:lang w:val="be-BY"/>
        </w:rPr>
        <w:softHyphen/>
      </w:r>
      <w:r w:rsidRPr="00CF49C6">
        <w:rPr>
          <w:spacing w:val="-12"/>
          <w:sz w:val="20"/>
          <w:szCs w:val="20"/>
          <w:lang w:val="be-BY"/>
        </w:rPr>
        <w:t>ния…» літа</w:t>
      </w:r>
      <w:r w:rsidR="00CF49C6">
        <w:rPr>
          <w:spacing w:val="-12"/>
          <w:sz w:val="20"/>
          <w:szCs w:val="20"/>
          <w:lang w:val="en-US"/>
        </w:rPr>
        <w:softHyphen/>
      </w:r>
      <w:r w:rsidRPr="00CF49C6">
        <w:rPr>
          <w:spacing w:val="-12"/>
          <w:sz w:val="20"/>
          <w:szCs w:val="20"/>
          <w:lang w:val="be-BY"/>
        </w:rPr>
        <w:t>ральна наступнае: «</w:t>
      </w:r>
      <w:r w:rsidRPr="00CF49C6">
        <w:rPr>
          <w:spacing w:val="-12"/>
          <w:sz w:val="20"/>
          <w:szCs w:val="20"/>
          <w:lang w:val="pl-PL"/>
        </w:rPr>
        <w:t>Po</w:t>
      </w:r>
      <w:r w:rsidRPr="00CF49C6">
        <w:rPr>
          <w:spacing w:val="-12"/>
          <w:sz w:val="20"/>
          <w:szCs w:val="20"/>
          <w:lang w:val="be-BY"/>
        </w:rPr>
        <w:t xml:space="preserve"> </w:t>
      </w:r>
      <w:r w:rsidRPr="00CF49C6">
        <w:rPr>
          <w:spacing w:val="-12"/>
          <w:sz w:val="20"/>
          <w:szCs w:val="20"/>
          <w:lang w:val="pl-PL"/>
        </w:rPr>
        <w:t>raz</w:t>
      </w:r>
      <w:r w:rsidRPr="00CF49C6">
        <w:rPr>
          <w:spacing w:val="-12"/>
          <w:sz w:val="20"/>
          <w:szCs w:val="20"/>
          <w:lang w:val="be-BY"/>
        </w:rPr>
        <w:t xml:space="preserve"> </w:t>
      </w:r>
      <w:r w:rsidRPr="00CF49C6">
        <w:rPr>
          <w:spacing w:val="-12"/>
          <w:sz w:val="20"/>
          <w:szCs w:val="20"/>
          <w:lang w:val="pl-PL"/>
        </w:rPr>
        <w:t>pierwszy</w:t>
      </w:r>
      <w:r w:rsidRPr="00CF49C6">
        <w:rPr>
          <w:spacing w:val="-12"/>
          <w:sz w:val="20"/>
          <w:szCs w:val="20"/>
          <w:lang w:val="be-BY"/>
        </w:rPr>
        <w:t xml:space="preserve"> </w:t>
      </w:r>
      <w:r w:rsidRPr="00CF49C6">
        <w:rPr>
          <w:spacing w:val="-12"/>
          <w:sz w:val="20"/>
          <w:szCs w:val="20"/>
          <w:lang w:val="pl-PL"/>
        </w:rPr>
        <w:t>w</w:t>
      </w:r>
      <w:r w:rsidRPr="00CF49C6">
        <w:rPr>
          <w:spacing w:val="-12"/>
          <w:sz w:val="20"/>
          <w:szCs w:val="20"/>
          <w:lang w:val="be-BY"/>
        </w:rPr>
        <w:t xml:space="preserve"> </w:t>
      </w:r>
      <w:r w:rsidRPr="00CF49C6">
        <w:rPr>
          <w:spacing w:val="-12"/>
          <w:sz w:val="20"/>
          <w:szCs w:val="20"/>
          <w:lang w:val="pl-PL"/>
        </w:rPr>
        <w:t>tym</w:t>
      </w:r>
      <w:r w:rsidRPr="00CF49C6">
        <w:rPr>
          <w:spacing w:val="-12"/>
          <w:sz w:val="20"/>
          <w:szCs w:val="20"/>
          <w:lang w:val="be-BY"/>
        </w:rPr>
        <w:t xml:space="preserve"> </w:t>
      </w:r>
      <w:r w:rsidRPr="00CF49C6">
        <w:rPr>
          <w:spacing w:val="-12"/>
          <w:sz w:val="20"/>
          <w:szCs w:val="20"/>
          <w:lang w:val="pl-PL"/>
        </w:rPr>
        <w:t>inwen</w:t>
      </w:r>
      <w:r w:rsidR="000855C0">
        <w:rPr>
          <w:spacing w:val="-12"/>
          <w:sz w:val="20"/>
          <w:szCs w:val="20"/>
          <w:lang w:val="be-BY"/>
        </w:rPr>
        <w:softHyphen/>
      </w:r>
      <w:r w:rsidRPr="00CF49C6">
        <w:rPr>
          <w:spacing w:val="-12"/>
          <w:sz w:val="20"/>
          <w:szCs w:val="20"/>
          <w:lang w:val="pl-PL"/>
        </w:rPr>
        <w:t>ta</w:t>
      </w:r>
      <w:r w:rsidR="000855C0">
        <w:rPr>
          <w:spacing w:val="-12"/>
          <w:sz w:val="20"/>
          <w:szCs w:val="20"/>
          <w:lang w:val="be-BY"/>
        </w:rPr>
        <w:softHyphen/>
      </w:r>
      <w:r w:rsidRPr="00CF49C6">
        <w:rPr>
          <w:spacing w:val="-12"/>
          <w:sz w:val="20"/>
          <w:szCs w:val="20"/>
          <w:lang w:val="pl-PL"/>
        </w:rPr>
        <w:t>rzu</w:t>
      </w:r>
      <w:r w:rsidRPr="00CF49C6">
        <w:rPr>
          <w:spacing w:val="-12"/>
          <w:sz w:val="20"/>
          <w:szCs w:val="20"/>
          <w:lang w:val="be-BY"/>
        </w:rPr>
        <w:t xml:space="preserve"> </w:t>
      </w:r>
      <w:r w:rsidRPr="00CF49C6">
        <w:rPr>
          <w:spacing w:val="-12"/>
          <w:sz w:val="20"/>
          <w:szCs w:val="20"/>
          <w:lang w:val="pl-PL"/>
        </w:rPr>
        <w:t>Pta</w:t>
      </w:r>
      <w:r w:rsidR="00E801F6">
        <w:rPr>
          <w:spacing w:val="-12"/>
          <w:sz w:val="20"/>
          <w:szCs w:val="20"/>
          <w:lang w:val="be-BY"/>
        </w:rPr>
        <w:softHyphen/>
      </w:r>
      <w:r w:rsidRPr="00CF49C6">
        <w:rPr>
          <w:spacing w:val="-12"/>
          <w:sz w:val="20"/>
          <w:szCs w:val="20"/>
          <w:lang w:val="pl-PL"/>
        </w:rPr>
        <w:t>szycki</w:t>
      </w:r>
      <w:r w:rsidRPr="00CF49C6">
        <w:rPr>
          <w:spacing w:val="-12"/>
          <w:sz w:val="20"/>
          <w:szCs w:val="20"/>
          <w:lang w:val="be-BY"/>
        </w:rPr>
        <w:t xml:space="preserve"> </w:t>
      </w:r>
      <w:r w:rsidRPr="00CF49C6">
        <w:rPr>
          <w:spacing w:val="-12"/>
          <w:sz w:val="20"/>
          <w:szCs w:val="20"/>
          <w:lang w:val="pl-PL"/>
        </w:rPr>
        <w:t>naz</w:t>
      </w:r>
      <w:r w:rsidR="00F66847">
        <w:rPr>
          <w:spacing w:val="-12"/>
          <w:sz w:val="20"/>
          <w:szCs w:val="20"/>
          <w:lang w:val="be-BY"/>
        </w:rPr>
        <w:softHyphen/>
      </w:r>
      <w:r w:rsidRPr="00CF49C6">
        <w:rPr>
          <w:spacing w:val="-12"/>
          <w:sz w:val="20"/>
          <w:szCs w:val="20"/>
          <w:lang w:val="pl-PL"/>
        </w:rPr>
        <w:t>wa</w:t>
      </w:r>
      <w:r w:rsidRPr="00CF49C6">
        <w:rPr>
          <w:spacing w:val="-12"/>
          <w:sz w:val="20"/>
          <w:szCs w:val="20"/>
          <w:lang w:val="be-BY"/>
        </w:rPr>
        <w:t xml:space="preserve">ł </w:t>
      </w:r>
      <w:r w:rsidRPr="00CF49C6">
        <w:rPr>
          <w:spacing w:val="-12"/>
          <w:sz w:val="20"/>
          <w:szCs w:val="20"/>
          <w:lang w:val="pl-PL"/>
        </w:rPr>
        <w:t>wywie</w:t>
      </w:r>
      <w:r w:rsidR="00CF49C6">
        <w:rPr>
          <w:spacing w:val="-12"/>
          <w:sz w:val="20"/>
          <w:szCs w:val="20"/>
          <w:lang w:val="pl-PL"/>
        </w:rPr>
        <w:softHyphen/>
      </w:r>
      <w:r w:rsidRPr="00CF49C6">
        <w:rPr>
          <w:spacing w:val="-12"/>
          <w:sz w:val="20"/>
          <w:szCs w:val="20"/>
          <w:lang w:val="pl-PL"/>
        </w:rPr>
        <w:t>zio</w:t>
      </w:r>
      <w:r w:rsidR="00CF49C6">
        <w:rPr>
          <w:spacing w:val="-12"/>
          <w:sz w:val="20"/>
          <w:szCs w:val="20"/>
          <w:lang w:val="pl-PL"/>
        </w:rPr>
        <w:softHyphen/>
      </w:r>
      <w:r w:rsidRPr="00CF49C6">
        <w:rPr>
          <w:spacing w:val="-12"/>
          <w:sz w:val="20"/>
          <w:szCs w:val="20"/>
          <w:lang w:val="pl-PL"/>
        </w:rPr>
        <w:t>ne</w:t>
      </w:r>
      <w:r w:rsidRPr="00CF49C6">
        <w:rPr>
          <w:spacing w:val="-12"/>
          <w:sz w:val="20"/>
          <w:szCs w:val="20"/>
          <w:lang w:val="be-BY"/>
        </w:rPr>
        <w:t xml:space="preserve"> </w:t>
      </w:r>
      <w:r w:rsidRPr="00CF49C6">
        <w:rPr>
          <w:spacing w:val="-12"/>
          <w:sz w:val="20"/>
          <w:szCs w:val="20"/>
          <w:lang w:val="pl-PL"/>
        </w:rPr>
        <w:t>z</w:t>
      </w:r>
      <w:r w:rsidRPr="00CF49C6">
        <w:rPr>
          <w:spacing w:val="-12"/>
          <w:sz w:val="20"/>
          <w:szCs w:val="20"/>
          <w:lang w:val="be-BY"/>
        </w:rPr>
        <w:t xml:space="preserve"> </w:t>
      </w:r>
      <w:r w:rsidRPr="00CF49C6">
        <w:rPr>
          <w:spacing w:val="-12"/>
          <w:sz w:val="20"/>
          <w:szCs w:val="20"/>
          <w:lang w:val="pl-PL"/>
        </w:rPr>
        <w:t>Polski</w:t>
      </w:r>
      <w:r w:rsidRPr="00CF49C6">
        <w:rPr>
          <w:spacing w:val="-12"/>
          <w:sz w:val="20"/>
          <w:szCs w:val="20"/>
          <w:lang w:val="be-BY"/>
        </w:rPr>
        <w:t xml:space="preserve"> </w:t>
      </w:r>
      <w:r w:rsidRPr="00CF49C6">
        <w:rPr>
          <w:spacing w:val="-12"/>
          <w:sz w:val="20"/>
          <w:szCs w:val="20"/>
          <w:lang w:val="pl-PL"/>
        </w:rPr>
        <w:t>i</w:t>
      </w:r>
      <w:r w:rsidRPr="00CF49C6">
        <w:rPr>
          <w:spacing w:val="-12"/>
          <w:sz w:val="20"/>
          <w:szCs w:val="20"/>
          <w:lang w:val="be-BY"/>
        </w:rPr>
        <w:t xml:space="preserve"> </w:t>
      </w:r>
      <w:r w:rsidRPr="00CF49C6">
        <w:rPr>
          <w:spacing w:val="-12"/>
          <w:sz w:val="20"/>
          <w:szCs w:val="20"/>
          <w:lang w:val="pl-PL"/>
        </w:rPr>
        <w:t>przechowywane</w:t>
      </w:r>
      <w:r w:rsidRPr="00CF49C6">
        <w:rPr>
          <w:spacing w:val="-12"/>
          <w:sz w:val="20"/>
          <w:szCs w:val="20"/>
          <w:lang w:val="be-BY"/>
        </w:rPr>
        <w:t xml:space="preserve"> </w:t>
      </w:r>
      <w:r w:rsidRPr="00CF49C6">
        <w:rPr>
          <w:spacing w:val="-12"/>
          <w:sz w:val="20"/>
          <w:szCs w:val="20"/>
          <w:lang w:val="pl-PL"/>
        </w:rPr>
        <w:t>prawie</w:t>
      </w:r>
      <w:r w:rsidRPr="00CF49C6">
        <w:rPr>
          <w:spacing w:val="-12"/>
          <w:sz w:val="20"/>
          <w:szCs w:val="20"/>
          <w:lang w:val="be-BY"/>
        </w:rPr>
        <w:t xml:space="preserve"> </w:t>
      </w:r>
      <w:r w:rsidRPr="00CF49C6">
        <w:rPr>
          <w:spacing w:val="-12"/>
          <w:sz w:val="20"/>
          <w:szCs w:val="20"/>
          <w:lang w:val="pl-PL"/>
        </w:rPr>
        <w:t>od</w:t>
      </w:r>
      <w:r w:rsidRPr="00CF49C6">
        <w:rPr>
          <w:spacing w:val="-12"/>
          <w:sz w:val="20"/>
          <w:szCs w:val="20"/>
          <w:lang w:val="be-BY"/>
        </w:rPr>
        <w:t xml:space="preserve"> </w:t>
      </w:r>
      <w:r w:rsidRPr="00CF49C6">
        <w:rPr>
          <w:spacing w:val="-12"/>
          <w:sz w:val="20"/>
          <w:szCs w:val="20"/>
          <w:lang w:val="pl-PL"/>
        </w:rPr>
        <w:t>wieku</w:t>
      </w:r>
      <w:r w:rsidRPr="00CF49C6">
        <w:rPr>
          <w:spacing w:val="-12"/>
          <w:sz w:val="20"/>
          <w:szCs w:val="20"/>
          <w:lang w:val="be-BY"/>
        </w:rPr>
        <w:t xml:space="preserve"> </w:t>
      </w:r>
      <w:r w:rsidRPr="00CF49C6">
        <w:rPr>
          <w:spacing w:val="-12"/>
          <w:sz w:val="20"/>
          <w:szCs w:val="20"/>
          <w:lang w:val="pl-PL"/>
        </w:rPr>
        <w:t>w</w:t>
      </w:r>
      <w:r w:rsidRPr="00CF49C6">
        <w:rPr>
          <w:spacing w:val="-12"/>
          <w:sz w:val="20"/>
          <w:szCs w:val="20"/>
          <w:lang w:val="be-BY"/>
        </w:rPr>
        <w:t xml:space="preserve"> </w:t>
      </w:r>
      <w:r w:rsidRPr="00CF49C6">
        <w:rPr>
          <w:spacing w:val="-12"/>
          <w:sz w:val="20"/>
          <w:szCs w:val="20"/>
          <w:lang w:val="pl-PL"/>
        </w:rPr>
        <w:t>archi</w:t>
      </w:r>
      <w:r w:rsidR="00E801F6">
        <w:rPr>
          <w:spacing w:val="-12"/>
          <w:sz w:val="20"/>
          <w:szCs w:val="20"/>
          <w:lang w:val="be-BY"/>
        </w:rPr>
        <w:softHyphen/>
      </w:r>
      <w:r w:rsidRPr="00CF49C6">
        <w:rPr>
          <w:spacing w:val="-12"/>
          <w:sz w:val="20"/>
          <w:szCs w:val="20"/>
          <w:lang w:val="pl-PL"/>
        </w:rPr>
        <w:t>wach</w:t>
      </w:r>
      <w:r w:rsidRPr="00CF49C6">
        <w:rPr>
          <w:spacing w:val="-12"/>
          <w:sz w:val="20"/>
          <w:szCs w:val="20"/>
          <w:lang w:val="be-BY"/>
        </w:rPr>
        <w:t xml:space="preserve"> </w:t>
      </w:r>
      <w:r w:rsidRPr="00CF49C6">
        <w:rPr>
          <w:spacing w:val="-12"/>
          <w:sz w:val="20"/>
          <w:szCs w:val="20"/>
          <w:lang w:val="pl-PL"/>
        </w:rPr>
        <w:t>senackich</w:t>
      </w:r>
      <w:r w:rsidRPr="00CF49C6">
        <w:rPr>
          <w:spacing w:val="-12"/>
          <w:sz w:val="20"/>
          <w:szCs w:val="20"/>
          <w:lang w:val="be-BY"/>
        </w:rPr>
        <w:t xml:space="preserve"> </w:t>
      </w:r>
      <w:r w:rsidRPr="00CF49C6">
        <w:rPr>
          <w:spacing w:val="-12"/>
          <w:sz w:val="20"/>
          <w:szCs w:val="20"/>
          <w:lang w:val="pl-PL"/>
        </w:rPr>
        <w:t>akta</w:t>
      </w:r>
      <w:r w:rsidRPr="00CF49C6">
        <w:rPr>
          <w:spacing w:val="-12"/>
          <w:sz w:val="20"/>
          <w:szCs w:val="20"/>
          <w:lang w:val="be-BY"/>
        </w:rPr>
        <w:t xml:space="preserve"> </w:t>
      </w:r>
      <w:r w:rsidRPr="00CF49C6">
        <w:rPr>
          <w:spacing w:val="-12"/>
          <w:sz w:val="20"/>
          <w:szCs w:val="20"/>
          <w:lang w:val="pl-PL"/>
        </w:rPr>
        <w:t>koron</w:t>
      </w:r>
      <w:r w:rsidR="00CF49C6">
        <w:rPr>
          <w:spacing w:val="-12"/>
          <w:sz w:val="20"/>
          <w:szCs w:val="20"/>
          <w:lang w:val="pl-PL"/>
        </w:rPr>
        <w:softHyphen/>
      </w:r>
      <w:r w:rsidRPr="00CF49C6">
        <w:rPr>
          <w:spacing w:val="-12"/>
          <w:sz w:val="20"/>
          <w:szCs w:val="20"/>
          <w:lang w:val="pl-PL"/>
        </w:rPr>
        <w:t>ne</w:t>
      </w:r>
      <w:r w:rsidRPr="00CF49C6">
        <w:rPr>
          <w:spacing w:val="-12"/>
          <w:sz w:val="20"/>
          <w:szCs w:val="20"/>
          <w:lang w:val="be-BY"/>
        </w:rPr>
        <w:t xml:space="preserve">, </w:t>
      </w:r>
      <w:r w:rsidRPr="00CF49C6">
        <w:rPr>
          <w:spacing w:val="-12"/>
          <w:sz w:val="20"/>
          <w:szCs w:val="20"/>
          <w:lang w:val="pl-PL"/>
        </w:rPr>
        <w:t>litewskie</w:t>
      </w:r>
      <w:r w:rsidRPr="00CF49C6">
        <w:rPr>
          <w:spacing w:val="-12"/>
          <w:sz w:val="20"/>
          <w:szCs w:val="20"/>
          <w:lang w:val="be-BY"/>
        </w:rPr>
        <w:t xml:space="preserve"> </w:t>
      </w:r>
      <w:r w:rsidRPr="00CF49C6">
        <w:rPr>
          <w:spacing w:val="-12"/>
          <w:sz w:val="20"/>
          <w:szCs w:val="20"/>
          <w:lang w:val="pl-PL"/>
        </w:rPr>
        <w:t>i</w:t>
      </w:r>
      <w:r w:rsidRPr="00CF49C6">
        <w:rPr>
          <w:spacing w:val="-12"/>
          <w:sz w:val="20"/>
          <w:szCs w:val="20"/>
          <w:lang w:val="be-BY"/>
        </w:rPr>
        <w:t xml:space="preserve"> </w:t>
      </w:r>
      <w:r w:rsidRPr="00CF49C6">
        <w:rPr>
          <w:spacing w:val="-12"/>
          <w:sz w:val="20"/>
          <w:szCs w:val="20"/>
          <w:lang w:val="pl-PL"/>
        </w:rPr>
        <w:t>Obojga</w:t>
      </w:r>
      <w:r w:rsidRPr="00CF49C6">
        <w:rPr>
          <w:spacing w:val="-12"/>
          <w:sz w:val="20"/>
          <w:szCs w:val="20"/>
          <w:lang w:val="be-BY"/>
        </w:rPr>
        <w:t xml:space="preserve"> </w:t>
      </w:r>
      <w:r w:rsidRPr="00CF49C6">
        <w:rPr>
          <w:spacing w:val="-12"/>
          <w:sz w:val="20"/>
          <w:szCs w:val="20"/>
          <w:lang w:val="pl-PL"/>
        </w:rPr>
        <w:t>Narod</w:t>
      </w:r>
      <w:r w:rsidRPr="00CF49C6">
        <w:rPr>
          <w:spacing w:val="-12"/>
          <w:sz w:val="20"/>
          <w:szCs w:val="20"/>
          <w:lang w:val="be-BY"/>
        </w:rPr>
        <w:t>ó</w:t>
      </w:r>
      <w:r w:rsidRPr="00CF49C6">
        <w:rPr>
          <w:spacing w:val="-12"/>
          <w:sz w:val="20"/>
          <w:szCs w:val="20"/>
          <w:lang w:val="pl-PL"/>
        </w:rPr>
        <w:t>w</w:t>
      </w:r>
      <w:r w:rsidRPr="00CF49C6">
        <w:rPr>
          <w:spacing w:val="-12"/>
          <w:sz w:val="20"/>
          <w:szCs w:val="20"/>
          <w:lang w:val="be-BY"/>
        </w:rPr>
        <w:t xml:space="preserve"> — </w:t>
      </w:r>
      <w:r w:rsidRPr="00CF49C6">
        <w:rPr>
          <w:spacing w:val="-12"/>
          <w:sz w:val="20"/>
          <w:szCs w:val="20"/>
          <w:lang w:val="pl-PL"/>
        </w:rPr>
        <w:t>Metryk</w:t>
      </w:r>
      <w:r w:rsidRPr="00CF49C6">
        <w:rPr>
          <w:spacing w:val="-12"/>
          <w:sz w:val="20"/>
          <w:szCs w:val="20"/>
          <w:lang w:val="be-BY"/>
        </w:rPr>
        <w:t xml:space="preserve">ą </w:t>
      </w:r>
      <w:r w:rsidRPr="00CF49C6">
        <w:rPr>
          <w:spacing w:val="-12"/>
          <w:sz w:val="20"/>
          <w:szCs w:val="20"/>
          <w:lang w:val="pl-PL"/>
        </w:rPr>
        <w:t>Litew</w:t>
      </w:r>
      <w:r w:rsidR="00E801F6">
        <w:rPr>
          <w:spacing w:val="-12"/>
          <w:sz w:val="20"/>
          <w:szCs w:val="20"/>
          <w:lang w:val="be-BY"/>
        </w:rPr>
        <w:softHyphen/>
      </w:r>
      <w:r w:rsidRPr="00CF49C6">
        <w:rPr>
          <w:spacing w:val="-12"/>
          <w:sz w:val="20"/>
          <w:szCs w:val="20"/>
          <w:lang w:val="pl-PL"/>
        </w:rPr>
        <w:t>sk</w:t>
      </w:r>
      <w:r w:rsidRPr="00CF49C6">
        <w:rPr>
          <w:spacing w:val="-12"/>
          <w:sz w:val="20"/>
          <w:szCs w:val="20"/>
          <w:lang w:val="be-BY"/>
        </w:rPr>
        <w:t>ą»</w:t>
      </w:r>
      <w:r w:rsidR="00E801F6">
        <w:rPr>
          <w:spacing w:val="-12"/>
          <w:sz w:val="20"/>
          <w:szCs w:val="20"/>
          <w:lang w:val="be-BY"/>
        </w:rPr>
        <w:t> </w:t>
      </w:r>
      <w:r w:rsidRPr="00CF49C6">
        <w:rPr>
          <w:spacing w:val="-12"/>
          <w:sz w:val="20"/>
          <w:szCs w:val="20"/>
          <w:lang w:val="be-BY"/>
        </w:rPr>
        <w:t>[23,</w:t>
      </w:r>
      <w:r w:rsidR="00E801F6">
        <w:rPr>
          <w:spacing w:val="-12"/>
          <w:sz w:val="20"/>
          <w:szCs w:val="20"/>
          <w:lang w:val="be-BY"/>
        </w:rPr>
        <w:t> </w:t>
      </w:r>
      <w:r w:rsidRPr="00CF49C6">
        <w:rPr>
          <w:spacing w:val="-12"/>
          <w:sz w:val="20"/>
          <w:szCs w:val="20"/>
          <w:lang w:val="en-US"/>
        </w:rPr>
        <w:t>s</w:t>
      </w:r>
      <w:r w:rsidRPr="00CF49C6">
        <w:rPr>
          <w:spacing w:val="-12"/>
          <w:sz w:val="20"/>
          <w:szCs w:val="20"/>
          <w:lang w:val="be-BY"/>
        </w:rPr>
        <w:t>.</w:t>
      </w:r>
      <w:r w:rsidR="00E801F6">
        <w:rPr>
          <w:spacing w:val="-12"/>
          <w:sz w:val="20"/>
          <w:szCs w:val="20"/>
          <w:lang w:val="be-BY"/>
        </w:rPr>
        <w:t> </w:t>
      </w:r>
      <w:r w:rsidRPr="00CF49C6">
        <w:rPr>
          <w:spacing w:val="-12"/>
          <w:sz w:val="20"/>
          <w:szCs w:val="20"/>
          <w:lang w:val="be-BY"/>
        </w:rPr>
        <w:t>39]. Яна кры</w:t>
      </w:r>
      <w:r w:rsidR="00F66847">
        <w:rPr>
          <w:spacing w:val="-12"/>
          <w:sz w:val="20"/>
          <w:szCs w:val="20"/>
          <w:lang w:val="be-BY"/>
        </w:rPr>
        <w:softHyphen/>
      </w:r>
      <w:r w:rsidRPr="00CF49C6">
        <w:rPr>
          <w:spacing w:val="-12"/>
          <w:sz w:val="20"/>
          <w:szCs w:val="20"/>
          <w:lang w:val="be-BY"/>
        </w:rPr>
        <w:t>тыкавала змя</w:t>
      </w:r>
      <w:r w:rsidR="00CF49C6">
        <w:rPr>
          <w:spacing w:val="-12"/>
          <w:sz w:val="20"/>
          <w:szCs w:val="20"/>
          <w:lang w:val="en-US"/>
        </w:rPr>
        <w:softHyphen/>
      </w:r>
      <w:r w:rsidRPr="00CF49C6">
        <w:rPr>
          <w:spacing w:val="-12"/>
          <w:sz w:val="20"/>
          <w:szCs w:val="20"/>
          <w:lang w:val="be-BY"/>
        </w:rPr>
        <w:t>шанне кніг метрык каронных і літоўскіх, далу</w:t>
      </w:r>
      <w:r w:rsidR="00E801F6">
        <w:rPr>
          <w:spacing w:val="-12"/>
          <w:sz w:val="20"/>
          <w:szCs w:val="20"/>
          <w:lang w:val="be-BY"/>
        </w:rPr>
        <w:softHyphen/>
      </w:r>
      <w:r w:rsidRPr="00CF49C6">
        <w:rPr>
          <w:spacing w:val="-12"/>
          <w:sz w:val="20"/>
          <w:szCs w:val="20"/>
          <w:lang w:val="be-BY"/>
        </w:rPr>
        <w:t>чэнне да апош</w:t>
      </w:r>
      <w:r w:rsidR="00F66847">
        <w:rPr>
          <w:spacing w:val="-12"/>
          <w:sz w:val="20"/>
          <w:szCs w:val="20"/>
          <w:lang w:val="be-BY"/>
        </w:rPr>
        <w:softHyphen/>
      </w:r>
      <w:r w:rsidRPr="00CF49C6">
        <w:rPr>
          <w:spacing w:val="-12"/>
          <w:sz w:val="20"/>
          <w:szCs w:val="20"/>
          <w:lang w:val="be-BY"/>
        </w:rPr>
        <w:t>ніх дакументаў уста</w:t>
      </w:r>
      <w:r w:rsidR="00CF49C6">
        <w:rPr>
          <w:spacing w:val="-12"/>
          <w:sz w:val="20"/>
          <w:szCs w:val="20"/>
          <w:lang w:val="en-US"/>
        </w:rPr>
        <w:softHyphen/>
      </w:r>
      <w:r w:rsidRPr="00CF49C6">
        <w:rPr>
          <w:spacing w:val="-12"/>
          <w:sz w:val="20"/>
          <w:szCs w:val="20"/>
          <w:lang w:val="be-BY"/>
        </w:rPr>
        <w:t>ноў Рэчы Паспалітай Абодвух Народаў. Пры гэтым сама Я. Янкоў</w:t>
      </w:r>
      <w:r w:rsidR="00F66847">
        <w:rPr>
          <w:spacing w:val="-12"/>
          <w:sz w:val="20"/>
          <w:szCs w:val="20"/>
          <w:lang w:val="be-BY"/>
        </w:rPr>
        <w:softHyphen/>
      </w:r>
      <w:r w:rsidRPr="00CF49C6">
        <w:rPr>
          <w:spacing w:val="-12"/>
          <w:sz w:val="20"/>
          <w:szCs w:val="20"/>
          <w:lang w:val="be-BY"/>
        </w:rPr>
        <w:t>ская выраз</w:t>
      </w:r>
      <w:r w:rsidR="00CF49C6">
        <w:rPr>
          <w:spacing w:val="-12"/>
          <w:sz w:val="20"/>
          <w:szCs w:val="20"/>
          <w:lang w:val="en-US"/>
        </w:rPr>
        <w:softHyphen/>
      </w:r>
      <w:r w:rsidRPr="00CF49C6">
        <w:rPr>
          <w:spacing w:val="-12"/>
          <w:sz w:val="20"/>
          <w:szCs w:val="20"/>
          <w:lang w:val="be-BY"/>
        </w:rPr>
        <w:t>на аддзяляла ў асобны комплекс ары</w:t>
      </w:r>
      <w:r w:rsidR="00E801F6">
        <w:rPr>
          <w:spacing w:val="-12"/>
          <w:sz w:val="20"/>
          <w:szCs w:val="20"/>
          <w:lang w:val="be-BY"/>
        </w:rPr>
        <w:softHyphen/>
      </w:r>
      <w:r w:rsidRPr="00CF49C6">
        <w:rPr>
          <w:spacing w:val="-12"/>
          <w:sz w:val="20"/>
          <w:szCs w:val="20"/>
          <w:lang w:val="be-BY"/>
        </w:rPr>
        <w:t>гі</w:t>
      </w:r>
      <w:r w:rsidR="00E801F6">
        <w:rPr>
          <w:spacing w:val="-12"/>
          <w:sz w:val="20"/>
          <w:szCs w:val="20"/>
          <w:lang w:val="be-BY"/>
        </w:rPr>
        <w:softHyphen/>
      </w:r>
      <w:r w:rsidRPr="00CF49C6">
        <w:rPr>
          <w:spacing w:val="-12"/>
          <w:sz w:val="20"/>
          <w:szCs w:val="20"/>
          <w:lang w:val="be-BY"/>
        </w:rPr>
        <w:t>на</w:t>
      </w:r>
      <w:r w:rsidR="00E801F6">
        <w:rPr>
          <w:spacing w:val="-12"/>
          <w:sz w:val="20"/>
          <w:szCs w:val="20"/>
          <w:lang w:val="be-BY"/>
        </w:rPr>
        <w:softHyphen/>
      </w:r>
      <w:r w:rsidRPr="00CF49C6">
        <w:rPr>
          <w:spacing w:val="-12"/>
          <w:sz w:val="20"/>
          <w:szCs w:val="20"/>
          <w:lang w:val="be-BY"/>
        </w:rPr>
        <w:t>лы актаў Архіва Кара</w:t>
      </w:r>
      <w:r w:rsidR="00F66847">
        <w:rPr>
          <w:spacing w:val="-12"/>
          <w:sz w:val="20"/>
          <w:szCs w:val="20"/>
          <w:lang w:val="be-BY"/>
        </w:rPr>
        <w:softHyphen/>
      </w:r>
      <w:r w:rsidRPr="00CF49C6">
        <w:rPr>
          <w:spacing w:val="-12"/>
          <w:sz w:val="20"/>
          <w:szCs w:val="20"/>
          <w:lang w:val="be-BY"/>
        </w:rPr>
        <w:t>леўства Поль</w:t>
      </w:r>
      <w:r w:rsidR="00CF49C6">
        <w:rPr>
          <w:spacing w:val="-12"/>
          <w:sz w:val="20"/>
          <w:szCs w:val="20"/>
          <w:lang w:val="en-US"/>
        </w:rPr>
        <w:softHyphen/>
      </w:r>
      <w:r w:rsidRPr="00CF49C6">
        <w:rPr>
          <w:spacing w:val="-12"/>
          <w:sz w:val="20"/>
          <w:szCs w:val="20"/>
          <w:lang w:val="be-BY"/>
        </w:rPr>
        <w:t>скага, назвала іх «дыпломы», пералічвала віды, адсоч</w:t>
      </w:r>
      <w:r w:rsidR="000855C0">
        <w:rPr>
          <w:spacing w:val="-12"/>
          <w:sz w:val="20"/>
          <w:szCs w:val="20"/>
          <w:lang w:val="be-BY"/>
        </w:rPr>
        <w:softHyphen/>
      </w:r>
      <w:r w:rsidRPr="00CF49C6">
        <w:rPr>
          <w:spacing w:val="-12"/>
          <w:sz w:val="20"/>
          <w:szCs w:val="20"/>
          <w:lang w:val="be-BY"/>
        </w:rPr>
        <w:t>вала іх лёс у расійскіх збо</w:t>
      </w:r>
      <w:r w:rsidR="00CF49C6">
        <w:rPr>
          <w:spacing w:val="-12"/>
          <w:sz w:val="20"/>
          <w:szCs w:val="20"/>
          <w:lang w:val="en-US"/>
        </w:rPr>
        <w:softHyphen/>
      </w:r>
      <w:r w:rsidRPr="00CF49C6">
        <w:rPr>
          <w:spacing w:val="-12"/>
          <w:sz w:val="20"/>
          <w:szCs w:val="20"/>
          <w:lang w:val="be-BY"/>
        </w:rPr>
        <w:t>рах (іншыя комплексы: картаграфічныя матэ</w:t>
      </w:r>
      <w:r w:rsidR="00E801F6">
        <w:rPr>
          <w:spacing w:val="-12"/>
          <w:sz w:val="20"/>
          <w:szCs w:val="20"/>
          <w:lang w:val="be-BY"/>
        </w:rPr>
        <w:softHyphen/>
      </w:r>
      <w:r w:rsidRPr="00CF49C6">
        <w:rPr>
          <w:spacing w:val="-12"/>
          <w:sz w:val="20"/>
          <w:szCs w:val="20"/>
          <w:lang w:val="be-BY"/>
        </w:rPr>
        <w:t>рыя</w:t>
      </w:r>
      <w:r w:rsidR="000855C0">
        <w:rPr>
          <w:spacing w:val="-12"/>
          <w:sz w:val="20"/>
          <w:szCs w:val="20"/>
          <w:lang w:val="be-BY"/>
        </w:rPr>
        <w:softHyphen/>
      </w:r>
      <w:r w:rsidRPr="00CF49C6">
        <w:rPr>
          <w:spacing w:val="-12"/>
          <w:sz w:val="20"/>
          <w:szCs w:val="20"/>
          <w:lang w:val="be-BY"/>
        </w:rPr>
        <w:t>лы, Метрыка Кара</w:t>
      </w:r>
      <w:r w:rsidR="00F66847">
        <w:rPr>
          <w:spacing w:val="-12"/>
          <w:sz w:val="20"/>
          <w:szCs w:val="20"/>
          <w:lang w:val="be-BY"/>
        </w:rPr>
        <w:softHyphen/>
      </w:r>
      <w:r w:rsidRPr="00CF49C6">
        <w:rPr>
          <w:spacing w:val="-12"/>
          <w:sz w:val="20"/>
          <w:szCs w:val="20"/>
          <w:lang w:val="be-BY"/>
        </w:rPr>
        <w:t>леўства Поль</w:t>
      </w:r>
      <w:r w:rsidR="00CF49C6">
        <w:rPr>
          <w:spacing w:val="-12"/>
          <w:sz w:val="20"/>
          <w:szCs w:val="20"/>
          <w:lang w:val="en-US"/>
        </w:rPr>
        <w:softHyphen/>
      </w:r>
      <w:r w:rsidRPr="00CF49C6">
        <w:rPr>
          <w:spacing w:val="-12"/>
          <w:sz w:val="20"/>
          <w:szCs w:val="20"/>
          <w:lang w:val="be-BY"/>
        </w:rPr>
        <w:t>скага, акты, створаныя агульнымі орга</w:t>
      </w:r>
      <w:r w:rsidR="00E801F6">
        <w:rPr>
          <w:spacing w:val="-12"/>
          <w:sz w:val="20"/>
          <w:szCs w:val="20"/>
          <w:lang w:val="be-BY"/>
        </w:rPr>
        <w:softHyphen/>
      </w:r>
      <w:r w:rsidRPr="00CF49C6">
        <w:rPr>
          <w:spacing w:val="-12"/>
          <w:sz w:val="20"/>
          <w:szCs w:val="20"/>
          <w:lang w:val="be-BY"/>
        </w:rPr>
        <w:t>на</w:t>
      </w:r>
      <w:r w:rsidR="00E801F6">
        <w:rPr>
          <w:spacing w:val="-12"/>
          <w:sz w:val="20"/>
          <w:szCs w:val="20"/>
          <w:lang w:val="be-BY"/>
        </w:rPr>
        <w:softHyphen/>
      </w:r>
      <w:r w:rsidRPr="00CF49C6">
        <w:rPr>
          <w:spacing w:val="-12"/>
          <w:sz w:val="20"/>
          <w:szCs w:val="20"/>
          <w:lang w:val="be-BY"/>
        </w:rPr>
        <w:t>мі ўла</w:t>
      </w:r>
      <w:r w:rsidR="000855C0">
        <w:rPr>
          <w:spacing w:val="-12"/>
          <w:sz w:val="20"/>
          <w:szCs w:val="20"/>
          <w:lang w:val="be-BY"/>
        </w:rPr>
        <w:softHyphen/>
      </w:r>
      <w:r w:rsidRPr="00CF49C6">
        <w:rPr>
          <w:spacing w:val="-12"/>
          <w:sz w:val="20"/>
          <w:szCs w:val="20"/>
          <w:lang w:val="be-BY"/>
        </w:rPr>
        <w:t>ды Рэчы Пас</w:t>
      </w:r>
      <w:r w:rsidR="00F66847">
        <w:rPr>
          <w:spacing w:val="-12"/>
          <w:sz w:val="20"/>
          <w:szCs w:val="20"/>
          <w:lang w:val="be-BY"/>
        </w:rPr>
        <w:softHyphen/>
      </w:r>
      <w:r w:rsidRPr="00CF49C6">
        <w:rPr>
          <w:spacing w:val="-12"/>
          <w:sz w:val="20"/>
          <w:szCs w:val="20"/>
          <w:lang w:val="be-BY"/>
        </w:rPr>
        <w:t>па</w:t>
      </w:r>
      <w:r w:rsidR="00F66847">
        <w:rPr>
          <w:spacing w:val="-12"/>
          <w:sz w:val="20"/>
          <w:szCs w:val="20"/>
          <w:lang w:val="be-BY"/>
        </w:rPr>
        <w:softHyphen/>
      </w:r>
      <w:r w:rsidRPr="00CF49C6">
        <w:rPr>
          <w:spacing w:val="-12"/>
          <w:sz w:val="20"/>
          <w:szCs w:val="20"/>
          <w:lang w:val="be-BY"/>
        </w:rPr>
        <w:t>літай Або</w:t>
      </w:r>
      <w:r w:rsidR="00CF49C6">
        <w:rPr>
          <w:spacing w:val="-12"/>
          <w:sz w:val="20"/>
          <w:szCs w:val="20"/>
          <w:lang w:val="en-US"/>
        </w:rPr>
        <w:softHyphen/>
      </w:r>
      <w:r w:rsidRPr="00CF49C6">
        <w:rPr>
          <w:spacing w:val="-12"/>
          <w:sz w:val="20"/>
          <w:szCs w:val="20"/>
          <w:lang w:val="be-BY"/>
        </w:rPr>
        <w:t>двух Народаў, і інш.) [23].</w:t>
      </w:r>
    </w:p>
    <w:p w:rsidR="00520606" w:rsidRPr="00CF49C6" w:rsidRDefault="00520606" w:rsidP="00520606">
      <w:pPr>
        <w:pStyle w:val="af6"/>
        <w:spacing w:after="0" w:line="220" w:lineRule="exact"/>
        <w:ind w:firstLine="397"/>
        <w:jc w:val="both"/>
        <w:rPr>
          <w:spacing w:val="-12"/>
          <w:sz w:val="20"/>
          <w:szCs w:val="20"/>
          <w:lang w:val="be-BY"/>
        </w:rPr>
      </w:pPr>
      <w:r w:rsidRPr="00CF49C6">
        <w:rPr>
          <w:spacing w:val="-12"/>
          <w:sz w:val="20"/>
          <w:szCs w:val="20"/>
          <w:lang w:val="be-BY"/>
        </w:rPr>
        <w:t>Трэба заўважыць таксама наступную асаблівасць тэрміналогіі вучонага. Як вядома, С.</w:t>
      </w:r>
      <w:r w:rsidR="007739E9" w:rsidRPr="00CF49C6">
        <w:rPr>
          <w:spacing w:val="-12"/>
          <w:sz w:val="20"/>
          <w:szCs w:val="20"/>
          <w:lang w:val="en-US"/>
        </w:rPr>
        <w:t> </w:t>
      </w:r>
      <w:r w:rsidRPr="00CF49C6">
        <w:rPr>
          <w:spacing w:val="-12"/>
          <w:sz w:val="20"/>
          <w:szCs w:val="20"/>
          <w:lang w:val="be-BY"/>
        </w:rPr>
        <w:t>Л.</w:t>
      </w:r>
      <w:r w:rsidR="007739E9" w:rsidRPr="00CF49C6">
        <w:rPr>
          <w:spacing w:val="-12"/>
          <w:sz w:val="20"/>
          <w:szCs w:val="20"/>
          <w:lang w:val="en-US"/>
        </w:rPr>
        <w:t> </w:t>
      </w:r>
      <w:r w:rsidRPr="00CF49C6">
        <w:rPr>
          <w:spacing w:val="-12"/>
          <w:sz w:val="20"/>
          <w:szCs w:val="20"/>
          <w:lang w:val="be-BY"/>
        </w:rPr>
        <w:t>Пташыцкі называў Метрыку ВКЛ «архівам», трактаваў яе як архіў канцылярыі манарха</w:t>
      </w:r>
      <w:r w:rsidRPr="00CF49C6">
        <w:rPr>
          <w:spacing w:val="-12"/>
          <w:sz w:val="20"/>
          <w:szCs w:val="20"/>
          <w:lang w:val="be-BY"/>
        </w:rPr>
        <w:footnoteReference w:id="30"/>
      </w:r>
      <w:r w:rsidRPr="00CF49C6">
        <w:rPr>
          <w:spacing w:val="-12"/>
          <w:sz w:val="20"/>
          <w:szCs w:val="20"/>
          <w:lang w:val="be-BY"/>
        </w:rPr>
        <w:t>. Уключэнне С.</w:t>
      </w:r>
      <w:r w:rsidR="007739E9" w:rsidRPr="00CF49C6">
        <w:rPr>
          <w:spacing w:val="-12"/>
          <w:sz w:val="20"/>
          <w:szCs w:val="20"/>
          <w:lang w:val="en-US"/>
        </w:rPr>
        <w:t> </w:t>
      </w:r>
      <w:r w:rsidRPr="00CF49C6">
        <w:rPr>
          <w:spacing w:val="-12"/>
          <w:sz w:val="20"/>
          <w:szCs w:val="20"/>
          <w:lang w:val="be-BY"/>
        </w:rPr>
        <w:t>Л.</w:t>
      </w:r>
      <w:r w:rsidR="007739E9" w:rsidRPr="00CF49C6">
        <w:rPr>
          <w:spacing w:val="-12"/>
          <w:sz w:val="20"/>
          <w:szCs w:val="20"/>
          <w:lang w:val="en-US"/>
        </w:rPr>
        <w:t> </w:t>
      </w:r>
      <w:r w:rsidRPr="00CF49C6">
        <w:rPr>
          <w:spacing w:val="-12"/>
          <w:sz w:val="20"/>
          <w:szCs w:val="20"/>
          <w:lang w:val="be-BY"/>
        </w:rPr>
        <w:t xml:space="preserve">Пташыцкім у склад «Літоўскай </w:t>
      </w:r>
      <w:r w:rsidRPr="00CF49C6">
        <w:rPr>
          <w:spacing w:val="-12"/>
          <w:sz w:val="20"/>
          <w:szCs w:val="20"/>
          <w:lang w:val="be-BY"/>
        </w:rPr>
        <w:lastRenderedPageBreak/>
        <w:t>мет</w:t>
      </w:r>
      <w:r w:rsidR="00CF49C6">
        <w:rPr>
          <w:spacing w:val="-12"/>
          <w:sz w:val="20"/>
          <w:szCs w:val="20"/>
          <w:lang w:val="en-US"/>
        </w:rPr>
        <w:softHyphen/>
      </w:r>
      <w:r w:rsidRPr="00CF49C6">
        <w:rPr>
          <w:spacing w:val="-12"/>
          <w:sz w:val="20"/>
          <w:szCs w:val="20"/>
          <w:lang w:val="be-BY"/>
        </w:rPr>
        <w:t>рыкі» цэлага шэрагу іншых дакументаў манарха і цэнтральных органаў кіра</w:t>
      </w:r>
      <w:r w:rsidR="00CF49C6">
        <w:rPr>
          <w:spacing w:val="-12"/>
          <w:sz w:val="20"/>
          <w:szCs w:val="20"/>
          <w:lang w:val="en-US"/>
        </w:rPr>
        <w:softHyphen/>
      </w:r>
      <w:r w:rsidRPr="00CF49C6">
        <w:rPr>
          <w:spacing w:val="-12"/>
          <w:sz w:val="20"/>
          <w:szCs w:val="20"/>
          <w:lang w:val="be-BY"/>
        </w:rPr>
        <w:t>ван</w:t>
      </w:r>
      <w:r w:rsidR="00CF49C6">
        <w:rPr>
          <w:spacing w:val="-12"/>
          <w:sz w:val="20"/>
          <w:szCs w:val="20"/>
          <w:lang w:val="en-US"/>
        </w:rPr>
        <w:softHyphen/>
      </w:r>
      <w:r w:rsidRPr="00CF49C6">
        <w:rPr>
          <w:spacing w:val="-12"/>
          <w:sz w:val="20"/>
          <w:szCs w:val="20"/>
          <w:lang w:val="be-BY"/>
        </w:rPr>
        <w:t xml:space="preserve">ня, </w:t>
      </w:r>
      <w:r w:rsidR="000855C0">
        <w:rPr>
          <w:spacing w:val="-12"/>
          <w:sz w:val="20"/>
          <w:szCs w:val="20"/>
          <w:lang w:val="be-BY"/>
        </w:rPr>
        <w:t>і</w:t>
      </w:r>
      <w:r w:rsidRPr="00CF49C6">
        <w:rPr>
          <w:spacing w:val="-12"/>
          <w:sz w:val="20"/>
          <w:szCs w:val="20"/>
          <w:lang w:val="be-BY"/>
        </w:rPr>
        <w:t>, у першую чаргу, арыгіналаў актаў былога Архіва Скарбца Кара</w:t>
      </w:r>
      <w:r w:rsidR="00CF49C6">
        <w:rPr>
          <w:spacing w:val="-12"/>
          <w:sz w:val="20"/>
          <w:szCs w:val="20"/>
          <w:lang w:val="en-US"/>
        </w:rPr>
        <w:softHyphen/>
      </w:r>
      <w:r w:rsidRPr="00CF49C6">
        <w:rPr>
          <w:spacing w:val="-12"/>
          <w:sz w:val="20"/>
          <w:szCs w:val="20"/>
          <w:lang w:val="be-BY"/>
        </w:rPr>
        <w:t>леўст</w:t>
      </w:r>
      <w:r w:rsidR="00CF49C6">
        <w:rPr>
          <w:spacing w:val="-12"/>
          <w:sz w:val="20"/>
          <w:szCs w:val="20"/>
          <w:lang w:val="en-US"/>
        </w:rPr>
        <w:softHyphen/>
      </w:r>
      <w:r w:rsidRPr="00CF49C6">
        <w:rPr>
          <w:spacing w:val="-12"/>
          <w:sz w:val="20"/>
          <w:szCs w:val="20"/>
          <w:lang w:val="be-BY"/>
        </w:rPr>
        <w:t>ва Поль</w:t>
      </w:r>
      <w:r w:rsidR="000855C0">
        <w:rPr>
          <w:spacing w:val="-12"/>
          <w:sz w:val="20"/>
          <w:szCs w:val="20"/>
          <w:lang w:val="be-BY"/>
        </w:rPr>
        <w:softHyphen/>
      </w:r>
      <w:r w:rsidRPr="00CF49C6">
        <w:rPr>
          <w:spacing w:val="-12"/>
          <w:sz w:val="20"/>
          <w:szCs w:val="20"/>
          <w:lang w:val="be-BY"/>
        </w:rPr>
        <w:t>скага ў Кракаўскім замку, які С.</w:t>
      </w:r>
      <w:r w:rsidR="007739E9" w:rsidRPr="00CF49C6">
        <w:rPr>
          <w:spacing w:val="-12"/>
          <w:sz w:val="20"/>
          <w:szCs w:val="20"/>
          <w:lang w:val="en-US"/>
        </w:rPr>
        <w:t> </w:t>
      </w:r>
      <w:r w:rsidRPr="00CF49C6">
        <w:rPr>
          <w:spacing w:val="-12"/>
          <w:sz w:val="20"/>
          <w:szCs w:val="20"/>
          <w:lang w:val="be-BY"/>
        </w:rPr>
        <w:t>Л.</w:t>
      </w:r>
      <w:r w:rsidR="007739E9" w:rsidRPr="00CF49C6">
        <w:rPr>
          <w:spacing w:val="-12"/>
          <w:sz w:val="20"/>
          <w:szCs w:val="20"/>
          <w:lang w:val="en-US"/>
        </w:rPr>
        <w:t> </w:t>
      </w:r>
      <w:r w:rsidRPr="00CF49C6">
        <w:rPr>
          <w:spacing w:val="-12"/>
          <w:sz w:val="20"/>
          <w:szCs w:val="20"/>
          <w:lang w:val="be-BY"/>
        </w:rPr>
        <w:t>Пташыцкі схільны быў бачыць як комп</w:t>
      </w:r>
      <w:r w:rsidR="000855C0">
        <w:rPr>
          <w:spacing w:val="-12"/>
          <w:sz w:val="20"/>
          <w:szCs w:val="20"/>
          <w:lang w:val="be-BY"/>
        </w:rPr>
        <w:softHyphen/>
      </w:r>
      <w:r w:rsidRPr="00CF49C6">
        <w:rPr>
          <w:spacing w:val="-12"/>
          <w:sz w:val="20"/>
          <w:szCs w:val="20"/>
          <w:lang w:val="be-BY"/>
        </w:rPr>
        <w:t>лекс агульны з ВКЛ, дало яму падставы прадстаўляць «Літоўскую мет</w:t>
      </w:r>
      <w:r w:rsidR="00CF49C6">
        <w:rPr>
          <w:spacing w:val="-12"/>
          <w:sz w:val="20"/>
          <w:szCs w:val="20"/>
          <w:lang w:val="en-US"/>
        </w:rPr>
        <w:softHyphen/>
      </w:r>
      <w:r w:rsidRPr="00CF49C6">
        <w:rPr>
          <w:spacing w:val="-12"/>
          <w:sz w:val="20"/>
          <w:szCs w:val="20"/>
          <w:lang w:val="be-BY"/>
        </w:rPr>
        <w:t>ры</w:t>
      </w:r>
      <w:r w:rsidR="00CF49C6">
        <w:rPr>
          <w:spacing w:val="-12"/>
          <w:sz w:val="20"/>
          <w:szCs w:val="20"/>
          <w:lang w:val="en-US"/>
        </w:rPr>
        <w:softHyphen/>
      </w:r>
      <w:r w:rsidRPr="00CF49C6">
        <w:rPr>
          <w:spacing w:val="-12"/>
          <w:sz w:val="20"/>
          <w:szCs w:val="20"/>
          <w:lang w:val="be-BY"/>
        </w:rPr>
        <w:t>ку» як уласна дзяржаўны архіў ВКЛ. На ўяўленні аб Метрыцы ВКЛ як аб адзі</w:t>
      </w:r>
      <w:r w:rsidR="00CF49C6">
        <w:rPr>
          <w:spacing w:val="-12"/>
          <w:sz w:val="20"/>
          <w:szCs w:val="20"/>
          <w:lang w:val="en-US"/>
        </w:rPr>
        <w:softHyphen/>
      </w:r>
      <w:r w:rsidRPr="00CF49C6">
        <w:rPr>
          <w:spacing w:val="-12"/>
          <w:sz w:val="20"/>
          <w:szCs w:val="20"/>
          <w:lang w:val="be-BY"/>
        </w:rPr>
        <w:t>ным і галоўным архіве дзяржавы — дзяржаўным архіве ВКЛ</w:t>
      </w:r>
      <w:r w:rsidR="000855C0">
        <w:rPr>
          <w:spacing w:val="-12"/>
          <w:sz w:val="20"/>
          <w:szCs w:val="20"/>
          <w:lang w:val="be-BY"/>
        </w:rPr>
        <w:t xml:space="preserve"> — </w:t>
      </w:r>
      <w:r w:rsidRPr="00CF49C6">
        <w:rPr>
          <w:spacing w:val="-12"/>
          <w:sz w:val="20"/>
          <w:szCs w:val="20"/>
          <w:lang w:val="be-BY"/>
        </w:rPr>
        <w:t>магло дадат</w:t>
      </w:r>
      <w:r w:rsidR="00CF49C6">
        <w:rPr>
          <w:spacing w:val="-12"/>
          <w:sz w:val="20"/>
          <w:szCs w:val="20"/>
          <w:lang w:val="en-US"/>
        </w:rPr>
        <w:softHyphen/>
      </w:r>
      <w:r w:rsidRPr="00CF49C6">
        <w:rPr>
          <w:spacing w:val="-12"/>
          <w:sz w:val="20"/>
          <w:szCs w:val="20"/>
          <w:lang w:val="be-BY"/>
        </w:rPr>
        <w:t>ко</w:t>
      </w:r>
      <w:r w:rsidR="00CF49C6">
        <w:rPr>
          <w:spacing w:val="-12"/>
          <w:sz w:val="20"/>
          <w:szCs w:val="20"/>
          <w:lang w:val="en-US"/>
        </w:rPr>
        <w:softHyphen/>
      </w:r>
      <w:r w:rsidRPr="00CF49C6">
        <w:rPr>
          <w:spacing w:val="-12"/>
          <w:sz w:val="20"/>
          <w:szCs w:val="20"/>
          <w:lang w:val="be-BY"/>
        </w:rPr>
        <w:t>ва ўплы</w:t>
      </w:r>
      <w:r w:rsidR="000855C0">
        <w:rPr>
          <w:spacing w:val="-12"/>
          <w:sz w:val="20"/>
          <w:szCs w:val="20"/>
          <w:lang w:val="be-BY"/>
        </w:rPr>
        <w:softHyphen/>
      </w:r>
      <w:r w:rsidRPr="00CF49C6">
        <w:rPr>
          <w:spacing w:val="-12"/>
          <w:sz w:val="20"/>
          <w:szCs w:val="20"/>
          <w:lang w:val="be-BY"/>
        </w:rPr>
        <w:t>ваць і меркаванне аб тым, што арыгіналы «грамат» агуль</w:t>
      </w:r>
      <w:r w:rsidR="00CF49C6">
        <w:rPr>
          <w:spacing w:val="-12"/>
          <w:sz w:val="20"/>
          <w:szCs w:val="20"/>
          <w:lang w:val="en-US"/>
        </w:rPr>
        <w:softHyphen/>
      </w:r>
      <w:r w:rsidRPr="00CF49C6">
        <w:rPr>
          <w:spacing w:val="-12"/>
          <w:sz w:val="20"/>
          <w:szCs w:val="20"/>
          <w:lang w:val="be-BY"/>
        </w:rPr>
        <w:t>на</w:t>
      </w:r>
      <w:r w:rsidR="00CF49C6">
        <w:rPr>
          <w:spacing w:val="-12"/>
          <w:sz w:val="20"/>
          <w:szCs w:val="20"/>
          <w:lang w:val="en-US"/>
        </w:rPr>
        <w:softHyphen/>
      </w:r>
      <w:r w:rsidRPr="00CF49C6">
        <w:rPr>
          <w:spacing w:val="-12"/>
          <w:sz w:val="20"/>
          <w:szCs w:val="20"/>
          <w:lang w:val="be-BY"/>
        </w:rPr>
        <w:t>дзяр</w:t>
      </w:r>
      <w:r w:rsidR="00CF49C6">
        <w:rPr>
          <w:spacing w:val="-12"/>
          <w:sz w:val="20"/>
          <w:szCs w:val="20"/>
          <w:lang w:val="en-US"/>
        </w:rPr>
        <w:softHyphen/>
      </w:r>
      <w:r w:rsidRPr="00CF49C6">
        <w:rPr>
          <w:spacing w:val="-12"/>
          <w:sz w:val="20"/>
          <w:szCs w:val="20"/>
          <w:lang w:val="be-BY"/>
        </w:rPr>
        <w:t>жаў</w:t>
      </w:r>
      <w:r w:rsidR="00CF49C6">
        <w:rPr>
          <w:spacing w:val="-12"/>
          <w:sz w:val="20"/>
          <w:szCs w:val="20"/>
          <w:lang w:val="en-US"/>
        </w:rPr>
        <w:softHyphen/>
      </w:r>
      <w:r w:rsidRPr="00CF49C6">
        <w:rPr>
          <w:spacing w:val="-12"/>
          <w:sz w:val="20"/>
          <w:szCs w:val="20"/>
          <w:lang w:val="be-BY"/>
        </w:rPr>
        <w:t>на</w:t>
      </w:r>
      <w:r w:rsidR="00CF49C6">
        <w:rPr>
          <w:spacing w:val="-12"/>
          <w:sz w:val="20"/>
          <w:szCs w:val="20"/>
          <w:lang w:val="en-US"/>
        </w:rPr>
        <w:softHyphen/>
      </w:r>
      <w:r w:rsidRPr="00CF49C6">
        <w:rPr>
          <w:spacing w:val="-12"/>
          <w:sz w:val="20"/>
          <w:szCs w:val="20"/>
          <w:lang w:val="be-BY"/>
        </w:rPr>
        <w:t>га зна</w:t>
      </w:r>
      <w:r w:rsidR="000855C0">
        <w:rPr>
          <w:spacing w:val="-12"/>
          <w:sz w:val="20"/>
          <w:szCs w:val="20"/>
          <w:lang w:val="be-BY"/>
        </w:rPr>
        <w:softHyphen/>
      </w:r>
      <w:r w:rsidRPr="00CF49C6">
        <w:rPr>
          <w:spacing w:val="-12"/>
          <w:sz w:val="20"/>
          <w:szCs w:val="20"/>
          <w:lang w:val="be-BY"/>
        </w:rPr>
        <w:t>чэння, зафіксаваныя вопісам 1570—1584 гг., былі згублены («где нахо</w:t>
      </w:r>
      <w:r w:rsidR="00CF49C6">
        <w:rPr>
          <w:spacing w:val="-12"/>
          <w:sz w:val="20"/>
          <w:szCs w:val="20"/>
          <w:lang w:val="en-US"/>
        </w:rPr>
        <w:softHyphen/>
      </w:r>
      <w:r w:rsidRPr="00CF49C6">
        <w:rPr>
          <w:spacing w:val="-12"/>
          <w:sz w:val="20"/>
          <w:szCs w:val="20"/>
          <w:lang w:val="be-BY"/>
        </w:rPr>
        <w:t>дят</w:t>
      </w:r>
      <w:r w:rsidR="00CF49C6">
        <w:rPr>
          <w:spacing w:val="-12"/>
          <w:sz w:val="20"/>
          <w:szCs w:val="20"/>
          <w:lang w:val="en-US"/>
        </w:rPr>
        <w:softHyphen/>
      </w:r>
      <w:r w:rsidRPr="00CF49C6">
        <w:rPr>
          <w:spacing w:val="-12"/>
          <w:sz w:val="20"/>
          <w:szCs w:val="20"/>
          <w:lang w:val="be-BY"/>
        </w:rPr>
        <w:t xml:space="preserve">ся эти </w:t>
      </w:r>
      <w:r w:rsidRPr="00CF49C6">
        <w:rPr>
          <w:i/>
          <w:spacing w:val="-12"/>
          <w:sz w:val="20"/>
          <w:szCs w:val="20"/>
          <w:lang w:val="be-BY"/>
        </w:rPr>
        <w:t>подлинныя грамоты</w:t>
      </w:r>
      <w:r w:rsidRPr="00CF49C6">
        <w:rPr>
          <w:spacing w:val="-12"/>
          <w:sz w:val="20"/>
          <w:szCs w:val="20"/>
          <w:lang w:val="be-BY"/>
        </w:rPr>
        <w:t>, неизвестно…») [14, c.</w:t>
      </w:r>
      <w:r w:rsidRPr="00CF49C6">
        <w:rPr>
          <w:spacing w:val="-12"/>
          <w:sz w:val="20"/>
          <w:szCs w:val="20"/>
          <w:lang w:val="en-US"/>
        </w:rPr>
        <w:t> </w:t>
      </w:r>
      <w:r w:rsidRPr="00CF49C6">
        <w:rPr>
          <w:spacing w:val="-12"/>
          <w:sz w:val="20"/>
          <w:szCs w:val="20"/>
          <w:lang w:val="be-BY"/>
        </w:rPr>
        <w:t>8</w:t>
      </w:r>
      <w:r w:rsidRPr="00CF49C6">
        <w:rPr>
          <w:spacing w:val="-12"/>
          <w:sz w:val="20"/>
          <w:szCs w:val="20"/>
        </w:rPr>
        <w:t>]</w:t>
      </w:r>
      <w:r w:rsidRPr="00CF49C6">
        <w:rPr>
          <w:spacing w:val="-12"/>
          <w:sz w:val="20"/>
          <w:szCs w:val="20"/>
          <w:lang w:val="be-BY"/>
        </w:rPr>
        <w:t xml:space="preserve">. </w:t>
      </w:r>
    </w:p>
    <w:p w:rsidR="00520606" w:rsidRPr="00CF49C6" w:rsidRDefault="00520606" w:rsidP="00520606">
      <w:pPr>
        <w:pStyle w:val="af6"/>
        <w:spacing w:after="0" w:line="220" w:lineRule="exact"/>
        <w:ind w:firstLine="397"/>
        <w:jc w:val="both"/>
        <w:rPr>
          <w:spacing w:val="-12"/>
          <w:sz w:val="20"/>
          <w:szCs w:val="20"/>
          <w:lang w:val="be-BY"/>
        </w:rPr>
      </w:pPr>
      <w:r w:rsidRPr="00CF49C6">
        <w:rPr>
          <w:spacing w:val="-12"/>
          <w:sz w:val="20"/>
          <w:szCs w:val="20"/>
          <w:lang w:val="be-BY"/>
        </w:rPr>
        <w:t xml:space="preserve">Выклікае ўвагу некаторая непаслядоўнасць поглядаў </w:t>
      </w:r>
      <w:r w:rsidR="000855C0">
        <w:rPr>
          <w:spacing w:val="-12"/>
          <w:sz w:val="20"/>
          <w:szCs w:val="20"/>
          <w:lang w:val="be-BY"/>
        </w:rPr>
        <w:t>ву</w:t>
      </w:r>
      <w:r w:rsidRPr="00CF49C6">
        <w:rPr>
          <w:spacing w:val="-12"/>
          <w:sz w:val="20"/>
          <w:szCs w:val="20"/>
          <w:lang w:val="be-BY"/>
        </w:rPr>
        <w:t>ч</w:t>
      </w:r>
      <w:r w:rsidR="000855C0">
        <w:rPr>
          <w:spacing w:val="-12"/>
          <w:sz w:val="20"/>
          <w:szCs w:val="20"/>
          <w:lang w:val="be-BY"/>
        </w:rPr>
        <w:t>онаг</w:t>
      </w:r>
      <w:r w:rsidRPr="00CF49C6">
        <w:rPr>
          <w:spacing w:val="-12"/>
          <w:sz w:val="20"/>
          <w:szCs w:val="20"/>
          <w:lang w:val="be-BY"/>
        </w:rPr>
        <w:t>а на аб’ект. Для перыя</w:t>
      </w:r>
      <w:r w:rsidR="00CF49C6" w:rsidRPr="00CF49C6">
        <w:rPr>
          <w:spacing w:val="-12"/>
          <w:sz w:val="20"/>
          <w:szCs w:val="20"/>
          <w:lang w:val="en-US"/>
        </w:rPr>
        <w:softHyphen/>
      </w:r>
      <w:r w:rsidRPr="00CF49C6">
        <w:rPr>
          <w:spacing w:val="-12"/>
          <w:sz w:val="20"/>
          <w:szCs w:val="20"/>
          <w:lang w:val="be-BY"/>
        </w:rPr>
        <w:t xml:space="preserve">ду </w:t>
      </w:r>
      <w:r w:rsidRPr="00CF49C6">
        <w:rPr>
          <w:spacing w:val="-12"/>
          <w:sz w:val="20"/>
          <w:szCs w:val="20"/>
          <w:lang w:val="en-US"/>
        </w:rPr>
        <w:t>XVI</w:t>
      </w:r>
      <w:r w:rsidRPr="00CF49C6">
        <w:rPr>
          <w:spacing w:val="-12"/>
          <w:sz w:val="20"/>
          <w:szCs w:val="20"/>
        </w:rPr>
        <w:t xml:space="preserve"> </w:t>
      </w:r>
      <w:r w:rsidRPr="00CF49C6">
        <w:rPr>
          <w:spacing w:val="-12"/>
          <w:sz w:val="20"/>
          <w:szCs w:val="20"/>
          <w:lang w:val="be-BY"/>
        </w:rPr>
        <w:t>ст. «архіў ВКЛ» ён прадстаўляе па-іншаму. Так, у нарысе гіс</w:t>
      </w:r>
      <w:r w:rsidR="000855C0">
        <w:rPr>
          <w:spacing w:val="-12"/>
          <w:sz w:val="20"/>
          <w:szCs w:val="20"/>
          <w:lang w:val="be-BY"/>
        </w:rPr>
        <w:softHyphen/>
      </w:r>
      <w:r w:rsidRPr="00CF49C6">
        <w:rPr>
          <w:spacing w:val="-12"/>
          <w:sz w:val="20"/>
          <w:szCs w:val="20"/>
          <w:lang w:val="be-BY"/>
        </w:rPr>
        <w:t>то</w:t>
      </w:r>
      <w:r w:rsidR="000855C0">
        <w:rPr>
          <w:spacing w:val="-12"/>
          <w:sz w:val="20"/>
          <w:szCs w:val="20"/>
          <w:lang w:val="be-BY"/>
        </w:rPr>
        <w:softHyphen/>
      </w:r>
      <w:r w:rsidRPr="00CF49C6">
        <w:rPr>
          <w:spacing w:val="-12"/>
          <w:sz w:val="20"/>
          <w:szCs w:val="20"/>
          <w:lang w:val="be-BY"/>
        </w:rPr>
        <w:t>рыі Мет</w:t>
      </w:r>
      <w:r w:rsidR="00CF49C6" w:rsidRPr="00CF49C6">
        <w:rPr>
          <w:spacing w:val="-12"/>
          <w:sz w:val="20"/>
          <w:szCs w:val="20"/>
          <w:lang w:val="en-US"/>
        </w:rPr>
        <w:softHyphen/>
      </w:r>
      <w:r w:rsidRPr="00CF49C6">
        <w:rPr>
          <w:spacing w:val="-12"/>
          <w:sz w:val="20"/>
          <w:szCs w:val="20"/>
          <w:lang w:val="be-BY"/>
        </w:rPr>
        <w:t>рыкі ВКЛ да працы, закранаючы лёс арыгіналаў актаў агуль</w:t>
      </w:r>
      <w:r w:rsidR="000855C0">
        <w:rPr>
          <w:spacing w:val="-12"/>
          <w:sz w:val="20"/>
          <w:szCs w:val="20"/>
          <w:lang w:val="be-BY"/>
        </w:rPr>
        <w:softHyphen/>
      </w:r>
      <w:r w:rsidRPr="00CF49C6">
        <w:rPr>
          <w:spacing w:val="-12"/>
          <w:sz w:val="20"/>
          <w:szCs w:val="20"/>
          <w:lang w:val="be-BY"/>
        </w:rPr>
        <w:t>на</w:t>
      </w:r>
      <w:r w:rsidR="000855C0">
        <w:rPr>
          <w:spacing w:val="-12"/>
          <w:sz w:val="20"/>
          <w:szCs w:val="20"/>
          <w:lang w:val="be-BY"/>
        </w:rPr>
        <w:softHyphen/>
      </w:r>
      <w:r w:rsidRPr="00CF49C6">
        <w:rPr>
          <w:spacing w:val="-12"/>
          <w:sz w:val="20"/>
          <w:szCs w:val="20"/>
          <w:lang w:val="be-BY"/>
        </w:rPr>
        <w:t>дзяр</w:t>
      </w:r>
      <w:r w:rsidR="000855C0">
        <w:rPr>
          <w:spacing w:val="-12"/>
          <w:sz w:val="20"/>
          <w:szCs w:val="20"/>
          <w:lang w:val="be-BY"/>
        </w:rPr>
        <w:softHyphen/>
      </w:r>
      <w:r w:rsidRPr="00CF49C6">
        <w:rPr>
          <w:spacing w:val="-12"/>
          <w:sz w:val="20"/>
          <w:szCs w:val="20"/>
          <w:lang w:val="be-BY"/>
        </w:rPr>
        <w:t>жаў</w:t>
      </w:r>
      <w:r w:rsidR="000855C0">
        <w:rPr>
          <w:spacing w:val="-12"/>
          <w:sz w:val="20"/>
          <w:szCs w:val="20"/>
          <w:lang w:val="be-BY"/>
        </w:rPr>
        <w:softHyphen/>
      </w:r>
      <w:r w:rsidRPr="00CF49C6">
        <w:rPr>
          <w:spacing w:val="-12"/>
          <w:sz w:val="20"/>
          <w:szCs w:val="20"/>
          <w:lang w:val="be-BY"/>
        </w:rPr>
        <w:t>нага зна</w:t>
      </w:r>
      <w:r w:rsidR="00CF49C6" w:rsidRPr="00CF49C6">
        <w:rPr>
          <w:spacing w:val="-12"/>
          <w:sz w:val="20"/>
          <w:szCs w:val="20"/>
          <w:lang w:val="en-US"/>
        </w:rPr>
        <w:softHyphen/>
      </w:r>
      <w:r w:rsidRPr="00CF49C6">
        <w:rPr>
          <w:spacing w:val="-12"/>
          <w:sz w:val="20"/>
          <w:szCs w:val="20"/>
          <w:lang w:val="be-BY"/>
        </w:rPr>
        <w:t>чэння, месцам іх захоўвання метрыкант называў «архіў вялікага кня</w:t>
      </w:r>
      <w:r w:rsidR="000855C0">
        <w:rPr>
          <w:spacing w:val="-12"/>
          <w:sz w:val="20"/>
          <w:szCs w:val="20"/>
          <w:lang w:val="be-BY"/>
        </w:rPr>
        <w:softHyphen/>
      </w:r>
      <w:r w:rsidRPr="00CF49C6">
        <w:rPr>
          <w:spacing w:val="-12"/>
          <w:sz w:val="20"/>
          <w:szCs w:val="20"/>
          <w:lang w:val="be-BY"/>
        </w:rPr>
        <w:t>зя літоў</w:t>
      </w:r>
      <w:r w:rsidR="00CF49C6" w:rsidRPr="00CF49C6">
        <w:rPr>
          <w:spacing w:val="-12"/>
          <w:sz w:val="20"/>
          <w:szCs w:val="20"/>
          <w:lang w:val="en-US"/>
        </w:rPr>
        <w:softHyphen/>
      </w:r>
      <w:r w:rsidRPr="00CF49C6">
        <w:rPr>
          <w:spacing w:val="-12"/>
          <w:sz w:val="20"/>
          <w:szCs w:val="20"/>
          <w:lang w:val="be-BY"/>
        </w:rPr>
        <w:t>ска</w:t>
      </w:r>
      <w:r w:rsidR="00CF49C6" w:rsidRPr="00CF49C6">
        <w:rPr>
          <w:spacing w:val="-12"/>
          <w:sz w:val="20"/>
          <w:szCs w:val="20"/>
          <w:lang w:val="en-US"/>
        </w:rPr>
        <w:softHyphen/>
      </w:r>
      <w:r w:rsidRPr="00CF49C6">
        <w:rPr>
          <w:spacing w:val="-12"/>
          <w:sz w:val="20"/>
          <w:szCs w:val="20"/>
          <w:lang w:val="be-BY"/>
        </w:rPr>
        <w:t>га» або «архіў вялікага княства [Літоўскага]»</w:t>
      </w:r>
      <w:r w:rsidRPr="00CF49C6">
        <w:rPr>
          <w:spacing w:val="-12"/>
          <w:sz w:val="20"/>
          <w:szCs w:val="20"/>
          <w:lang w:val="be-BY"/>
        </w:rPr>
        <w:footnoteReference w:id="31"/>
      </w:r>
      <w:r w:rsidRPr="00CF49C6">
        <w:rPr>
          <w:spacing w:val="-12"/>
          <w:sz w:val="20"/>
          <w:szCs w:val="20"/>
          <w:lang w:val="be-BY"/>
        </w:rPr>
        <w:t>. У заўвагах да сваіх сцвяр</w:t>
      </w:r>
      <w:r w:rsidR="00CF49C6" w:rsidRPr="00CF49C6">
        <w:rPr>
          <w:spacing w:val="-12"/>
          <w:sz w:val="20"/>
          <w:szCs w:val="20"/>
          <w:lang w:val="en-US"/>
        </w:rPr>
        <w:softHyphen/>
      </w:r>
      <w:r w:rsidRPr="00CF49C6">
        <w:rPr>
          <w:spacing w:val="-12"/>
          <w:sz w:val="20"/>
          <w:szCs w:val="20"/>
          <w:lang w:val="be-BY"/>
        </w:rPr>
        <w:t>джэн</w:t>
      </w:r>
      <w:r w:rsidR="00CF49C6" w:rsidRPr="00CF49C6">
        <w:rPr>
          <w:spacing w:val="-12"/>
          <w:sz w:val="20"/>
          <w:szCs w:val="20"/>
          <w:lang w:val="en-US"/>
        </w:rPr>
        <w:softHyphen/>
      </w:r>
      <w:r w:rsidRPr="00CF49C6">
        <w:rPr>
          <w:spacing w:val="-12"/>
          <w:sz w:val="20"/>
          <w:szCs w:val="20"/>
          <w:lang w:val="be-BY"/>
        </w:rPr>
        <w:t>няў С.</w:t>
      </w:r>
      <w:r w:rsidR="007739E9" w:rsidRPr="00CF49C6">
        <w:rPr>
          <w:spacing w:val="-12"/>
          <w:sz w:val="20"/>
          <w:szCs w:val="20"/>
          <w:lang w:val="en-US"/>
        </w:rPr>
        <w:t> </w:t>
      </w:r>
      <w:r w:rsidRPr="00CF49C6">
        <w:rPr>
          <w:spacing w:val="-12"/>
          <w:sz w:val="20"/>
          <w:szCs w:val="20"/>
          <w:lang w:val="be-BY"/>
        </w:rPr>
        <w:t>Л. Пташыцкі прадстаўляе такія дакументы</w:t>
      </w:r>
      <w:r w:rsidR="000855C0">
        <w:rPr>
          <w:spacing w:val="-12"/>
          <w:sz w:val="20"/>
          <w:szCs w:val="20"/>
          <w:lang w:val="be-BY"/>
        </w:rPr>
        <w:t xml:space="preserve">, </w:t>
      </w:r>
      <w:r w:rsidRPr="00CF49C6">
        <w:rPr>
          <w:spacing w:val="-12"/>
          <w:sz w:val="20"/>
          <w:szCs w:val="20"/>
          <w:lang w:val="be-BY"/>
        </w:rPr>
        <w:t>як акты агуль</w:t>
      </w:r>
      <w:r w:rsidR="00CF49C6" w:rsidRPr="00CF49C6">
        <w:rPr>
          <w:spacing w:val="-12"/>
          <w:sz w:val="20"/>
          <w:szCs w:val="20"/>
          <w:lang w:val="en-US"/>
        </w:rPr>
        <w:softHyphen/>
      </w:r>
      <w:r w:rsidRPr="00CF49C6">
        <w:rPr>
          <w:spacing w:val="-12"/>
          <w:sz w:val="20"/>
          <w:szCs w:val="20"/>
          <w:lang w:val="be-BY"/>
        </w:rPr>
        <w:t>на</w:t>
      </w:r>
      <w:r w:rsidR="00CF49C6" w:rsidRPr="00CF49C6">
        <w:rPr>
          <w:spacing w:val="-12"/>
          <w:sz w:val="20"/>
          <w:szCs w:val="20"/>
          <w:lang w:val="en-US"/>
        </w:rPr>
        <w:softHyphen/>
      </w:r>
      <w:r w:rsidRPr="00CF49C6">
        <w:rPr>
          <w:spacing w:val="-12"/>
          <w:sz w:val="20"/>
          <w:szCs w:val="20"/>
          <w:lang w:val="be-BY"/>
        </w:rPr>
        <w:t>дзяр</w:t>
      </w:r>
      <w:r w:rsidR="000855C0">
        <w:rPr>
          <w:spacing w:val="-12"/>
          <w:sz w:val="20"/>
          <w:szCs w:val="20"/>
          <w:lang w:val="be-BY"/>
        </w:rPr>
        <w:softHyphen/>
      </w:r>
      <w:r w:rsidRPr="00CF49C6">
        <w:rPr>
          <w:spacing w:val="-12"/>
          <w:sz w:val="20"/>
          <w:szCs w:val="20"/>
          <w:lang w:val="be-BY"/>
        </w:rPr>
        <w:t>жаўнага значэння («акты, относящиеся к в. княжеству литовскому вооб</w:t>
      </w:r>
      <w:r w:rsidR="00CF49C6" w:rsidRPr="00CF49C6">
        <w:rPr>
          <w:spacing w:val="-12"/>
          <w:sz w:val="20"/>
          <w:szCs w:val="20"/>
          <w:lang w:val="en-US"/>
        </w:rPr>
        <w:softHyphen/>
      </w:r>
      <w:r w:rsidRPr="00CF49C6">
        <w:rPr>
          <w:spacing w:val="-12"/>
          <w:sz w:val="20"/>
          <w:szCs w:val="20"/>
          <w:lang w:val="be-BY"/>
        </w:rPr>
        <w:t xml:space="preserve">ще») [14, </w:t>
      </w:r>
      <w:r w:rsidRPr="00CF49C6">
        <w:rPr>
          <w:spacing w:val="-12"/>
          <w:sz w:val="20"/>
          <w:szCs w:val="20"/>
          <w:lang w:val="en-US"/>
        </w:rPr>
        <w:t>c</w:t>
      </w:r>
      <w:r w:rsidRPr="00CF49C6">
        <w:rPr>
          <w:spacing w:val="-12"/>
          <w:sz w:val="20"/>
          <w:szCs w:val="20"/>
          <w:lang w:val="be-BY"/>
        </w:rPr>
        <w:t>. 271]. Месцам размяшчэння названага архіва пад 1501 г. і 1511 г. высту</w:t>
      </w:r>
      <w:r w:rsidR="00CF49C6" w:rsidRPr="00CF49C6">
        <w:rPr>
          <w:spacing w:val="-12"/>
          <w:sz w:val="20"/>
          <w:szCs w:val="20"/>
          <w:lang w:val="en-US"/>
        </w:rPr>
        <w:softHyphen/>
      </w:r>
      <w:r w:rsidRPr="00CF49C6">
        <w:rPr>
          <w:spacing w:val="-12"/>
          <w:sz w:val="20"/>
          <w:szCs w:val="20"/>
          <w:lang w:val="be-BY"/>
        </w:rPr>
        <w:t>пае скарб земскі ВКЛ спачатку ў Троках, пасля</w:t>
      </w:r>
      <w:r w:rsidR="000855C0">
        <w:rPr>
          <w:spacing w:val="-12"/>
          <w:sz w:val="20"/>
          <w:szCs w:val="20"/>
          <w:lang w:val="be-BY"/>
        </w:rPr>
        <w:t xml:space="preserve"> —у </w:t>
      </w:r>
      <w:r w:rsidRPr="00CF49C6">
        <w:rPr>
          <w:spacing w:val="-12"/>
          <w:sz w:val="20"/>
          <w:szCs w:val="20"/>
          <w:lang w:val="be-BY"/>
        </w:rPr>
        <w:t>Вільні, дзе тра</w:t>
      </w:r>
      <w:r w:rsidR="000855C0">
        <w:rPr>
          <w:spacing w:val="-12"/>
          <w:sz w:val="20"/>
          <w:szCs w:val="20"/>
          <w:lang w:val="be-BY"/>
        </w:rPr>
        <w:softHyphen/>
      </w:r>
      <w:r w:rsidRPr="00CF49C6">
        <w:rPr>
          <w:spacing w:val="-12"/>
          <w:sz w:val="20"/>
          <w:szCs w:val="20"/>
          <w:lang w:val="be-BY"/>
        </w:rPr>
        <w:t>ды</w:t>
      </w:r>
      <w:r w:rsidR="000855C0">
        <w:rPr>
          <w:spacing w:val="-12"/>
          <w:sz w:val="20"/>
          <w:szCs w:val="20"/>
          <w:lang w:val="be-BY"/>
        </w:rPr>
        <w:softHyphen/>
      </w:r>
      <w:r w:rsidRPr="00CF49C6">
        <w:rPr>
          <w:spacing w:val="-12"/>
          <w:sz w:val="20"/>
          <w:szCs w:val="20"/>
          <w:lang w:val="be-BY"/>
        </w:rPr>
        <w:t>цый</w:t>
      </w:r>
      <w:r w:rsidR="000855C0">
        <w:rPr>
          <w:spacing w:val="-12"/>
          <w:sz w:val="20"/>
          <w:szCs w:val="20"/>
          <w:lang w:val="be-BY"/>
        </w:rPr>
        <w:softHyphen/>
      </w:r>
      <w:r w:rsidRPr="00CF49C6">
        <w:rPr>
          <w:spacing w:val="-12"/>
          <w:sz w:val="20"/>
          <w:szCs w:val="20"/>
          <w:lang w:val="be-BY"/>
        </w:rPr>
        <w:t>на разам з іншымі дзяржаўнымі каштоўнасцямі захоўваліся найбольш важныя для вялі</w:t>
      </w:r>
      <w:r w:rsidR="00CF49C6" w:rsidRPr="00CF49C6">
        <w:rPr>
          <w:spacing w:val="-12"/>
          <w:sz w:val="20"/>
          <w:szCs w:val="20"/>
          <w:lang w:val="en-US"/>
        </w:rPr>
        <w:softHyphen/>
      </w:r>
      <w:r w:rsidRPr="00CF49C6">
        <w:rPr>
          <w:spacing w:val="-12"/>
          <w:sz w:val="20"/>
          <w:szCs w:val="20"/>
          <w:lang w:val="be-BY"/>
        </w:rPr>
        <w:t>кіх князёў літоўскіх дакументы. Само сваё сцвярджэнне С.</w:t>
      </w:r>
      <w:r w:rsidR="007739E9" w:rsidRPr="00CF49C6">
        <w:rPr>
          <w:spacing w:val="-12"/>
          <w:sz w:val="20"/>
          <w:szCs w:val="20"/>
          <w:lang w:val="en-US"/>
        </w:rPr>
        <w:t> </w:t>
      </w:r>
      <w:r w:rsidRPr="00CF49C6">
        <w:rPr>
          <w:spacing w:val="-12"/>
          <w:sz w:val="20"/>
          <w:szCs w:val="20"/>
          <w:lang w:val="be-BY"/>
        </w:rPr>
        <w:t>Л. Пта</w:t>
      </w:r>
      <w:r w:rsidR="000855C0">
        <w:rPr>
          <w:spacing w:val="-12"/>
          <w:sz w:val="20"/>
          <w:szCs w:val="20"/>
          <w:lang w:val="be-BY"/>
        </w:rPr>
        <w:softHyphen/>
      </w:r>
      <w:r w:rsidRPr="00CF49C6">
        <w:rPr>
          <w:spacing w:val="-12"/>
          <w:sz w:val="20"/>
          <w:szCs w:val="20"/>
          <w:lang w:val="be-BY"/>
        </w:rPr>
        <w:t>шыц</w:t>
      </w:r>
      <w:r w:rsidR="000855C0">
        <w:rPr>
          <w:spacing w:val="-12"/>
          <w:sz w:val="20"/>
          <w:szCs w:val="20"/>
          <w:lang w:val="be-BY"/>
        </w:rPr>
        <w:softHyphen/>
      </w:r>
      <w:r w:rsidRPr="00CF49C6">
        <w:rPr>
          <w:spacing w:val="-12"/>
          <w:sz w:val="20"/>
          <w:szCs w:val="20"/>
          <w:lang w:val="be-BY"/>
        </w:rPr>
        <w:t>кі, як вядо</w:t>
      </w:r>
      <w:r w:rsidR="00CF49C6" w:rsidRPr="00CF49C6">
        <w:rPr>
          <w:spacing w:val="-12"/>
          <w:sz w:val="20"/>
          <w:szCs w:val="20"/>
          <w:lang w:val="en-US"/>
        </w:rPr>
        <w:softHyphen/>
      </w:r>
      <w:r w:rsidRPr="00CF49C6">
        <w:rPr>
          <w:spacing w:val="-12"/>
          <w:sz w:val="20"/>
          <w:szCs w:val="20"/>
          <w:lang w:val="be-BY"/>
        </w:rPr>
        <w:t>ма, будуе на падставе згадкі ў адной з кніг Метрыкі ВКЛ аб захоў</w:t>
      </w:r>
      <w:r w:rsidR="000855C0">
        <w:rPr>
          <w:spacing w:val="-12"/>
          <w:sz w:val="20"/>
          <w:szCs w:val="20"/>
          <w:lang w:val="be-BY"/>
        </w:rPr>
        <w:softHyphen/>
      </w:r>
      <w:r w:rsidRPr="00CF49C6">
        <w:rPr>
          <w:spacing w:val="-12"/>
          <w:sz w:val="20"/>
          <w:szCs w:val="20"/>
          <w:lang w:val="be-BY"/>
        </w:rPr>
        <w:t>ван</w:t>
      </w:r>
      <w:r w:rsidR="000855C0">
        <w:rPr>
          <w:spacing w:val="-12"/>
          <w:sz w:val="20"/>
          <w:szCs w:val="20"/>
          <w:lang w:val="be-BY"/>
        </w:rPr>
        <w:softHyphen/>
      </w:r>
      <w:r w:rsidRPr="00CF49C6">
        <w:rPr>
          <w:spacing w:val="-12"/>
          <w:sz w:val="20"/>
          <w:szCs w:val="20"/>
          <w:lang w:val="be-BY"/>
        </w:rPr>
        <w:t>ні ў 1501 г. аднаго з арыгіналаў акта ў Троках</w:t>
      </w:r>
      <w:r w:rsidR="00CF49C6" w:rsidRPr="00CF49C6">
        <w:rPr>
          <w:rStyle w:val="af"/>
          <w:spacing w:val="-12"/>
          <w:sz w:val="20"/>
          <w:szCs w:val="20"/>
          <w:vertAlign w:val="baseline"/>
          <w:lang w:val="be-BY"/>
        </w:rPr>
        <w:footnoteReference w:customMarkFollows="1" w:id="32"/>
        <w:t>**</w:t>
      </w:r>
      <w:r w:rsidR="003E51D6">
        <w:rPr>
          <w:spacing w:val="-12"/>
          <w:sz w:val="20"/>
          <w:szCs w:val="20"/>
          <w:lang w:val="be-BY"/>
        </w:rPr>
        <w:t xml:space="preserve">. </w:t>
      </w:r>
      <w:r w:rsidRPr="00CF49C6">
        <w:rPr>
          <w:spacing w:val="-12"/>
          <w:sz w:val="20"/>
          <w:szCs w:val="20"/>
          <w:lang w:val="be-BY"/>
        </w:rPr>
        <w:t>Пры гэтым у тым жа сховішчы ён быў схільны размясціць і завершаныя сп</w:t>
      </w:r>
      <w:r w:rsidR="000855C0">
        <w:rPr>
          <w:spacing w:val="-12"/>
          <w:sz w:val="20"/>
          <w:szCs w:val="20"/>
          <w:lang w:val="be-BY"/>
        </w:rPr>
        <w:t>р</w:t>
      </w:r>
      <w:r w:rsidRPr="00CF49C6">
        <w:rPr>
          <w:spacing w:val="-12"/>
          <w:sz w:val="20"/>
          <w:szCs w:val="20"/>
          <w:lang w:val="be-BY"/>
        </w:rPr>
        <w:t>ававодствам кнігі Метрыкі ВКЛ</w:t>
      </w:r>
      <w:r w:rsidR="00CF49C6" w:rsidRPr="00CF49C6">
        <w:rPr>
          <w:spacing w:val="-12"/>
          <w:sz w:val="20"/>
          <w:szCs w:val="20"/>
          <w:lang w:val="en-US"/>
        </w:rPr>
        <w:t> </w:t>
      </w:r>
      <w:r w:rsidRPr="00CF49C6">
        <w:rPr>
          <w:spacing w:val="-12"/>
          <w:sz w:val="20"/>
          <w:szCs w:val="20"/>
          <w:lang w:val="be-BY"/>
        </w:rPr>
        <w:t>[14,</w:t>
      </w:r>
      <w:r w:rsidR="00CF49C6" w:rsidRPr="00CF49C6">
        <w:rPr>
          <w:spacing w:val="-12"/>
          <w:sz w:val="20"/>
          <w:szCs w:val="20"/>
          <w:lang w:val="en-US"/>
        </w:rPr>
        <w:t> </w:t>
      </w:r>
      <w:r w:rsidRPr="00CF49C6">
        <w:rPr>
          <w:spacing w:val="-12"/>
          <w:sz w:val="20"/>
          <w:szCs w:val="20"/>
          <w:lang w:val="be-BY"/>
        </w:rPr>
        <w:t>c.</w:t>
      </w:r>
      <w:r w:rsidR="00CF49C6" w:rsidRPr="00CF49C6">
        <w:rPr>
          <w:spacing w:val="-12"/>
          <w:sz w:val="20"/>
          <w:szCs w:val="20"/>
          <w:lang w:val="en-US"/>
        </w:rPr>
        <w:t> </w:t>
      </w:r>
      <w:r w:rsidRPr="00CF49C6">
        <w:rPr>
          <w:spacing w:val="-12"/>
          <w:sz w:val="20"/>
          <w:szCs w:val="20"/>
          <w:lang w:val="be-BY"/>
        </w:rPr>
        <w:t>4—5]. Такім чынам, «архівам вялікага княства [Літоўскага]» вучоны назы</w:t>
      </w:r>
      <w:r w:rsidR="00CF49C6" w:rsidRPr="00CF49C6">
        <w:rPr>
          <w:spacing w:val="-12"/>
          <w:sz w:val="20"/>
          <w:szCs w:val="20"/>
          <w:lang w:val="en-US"/>
        </w:rPr>
        <w:softHyphen/>
      </w:r>
      <w:r w:rsidRPr="00CF49C6">
        <w:rPr>
          <w:spacing w:val="-12"/>
          <w:sz w:val="20"/>
          <w:szCs w:val="20"/>
          <w:lang w:val="be-BY"/>
        </w:rPr>
        <w:t xml:space="preserve">вае дакументы, якія ў пач. </w:t>
      </w:r>
      <w:r w:rsidRPr="00CF49C6">
        <w:rPr>
          <w:spacing w:val="-12"/>
          <w:sz w:val="20"/>
          <w:szCs w:val="20"/>
          <w:lang w:val="lt-LT"/>
        </w:rPr>
        <w:t>XVI</w:t>
      </w:r>
      <w:r w:rsidRPr="00CF49C6">
        <w:rPr>
          <w:spacing w:val="-12"/>
          <w:sz w:val="20"/>
          <w:szCs w:val="20"/>
          <w:lang w:val="be-BY"/>
        </w:rPr>
        <w:t xml:space="preserve"> ст. захоўваліся ў скарбе дзяржавы. Адна</w:t>
      </w:r>
      <w:r w:rsidR="00CF49C6" w:rsidRPr="00CF49C6">
        <w:rPr>
          <w:spacing w:val="-12"/>
          <w:sz w:val="20"/>
          <w:szCs w:val="20"/>
          <w:lang w:val="en-US"/>
        </w:rPr>
        <w:softHyphen/>
      </w:r>
      <w:r w:rsidRPr="00CF49C6">
        <w:rPr>
          <w:spacing w:val="-12"/>
          <w:sz w:val="20"/>
          <w:szCs w:val="20"/>
          <w:lang w:val="be-BY"/>
        </w:rPr>
        <w:t>ча</w:t>
      </w:r>
      <w:r w:rsidR="00CF49C6" w:rsidRPr="00CF49C6">
        <w:rPr>
          <w:spacing w:val="-12"/>
          <w:sz w:val="20"/>
          <w:szCs w:val="20"/>
          <w:lang w:val="en-US"/>
        </w:rPr>
        <w:softHyphen/>
      </w:r>
      <w:r w:rsidRPr="00CF49C6">
        <w:rPr>
          <w:spacing w:val="-12"/>
          <w:sz w:val="20"/>
          <w:szCs w:val="20"/>
          <w:lang w:val="be-BY"/>
        </w:rPr>
        <w:t>со</w:t>
      </w:r>
      <w:r w:rsidR="00CF49C6" w:rsidRPr="00CF49C6">
        <w:rPr>
          <w:spacing w:val="-12"/>
          <w:sz w:val="20"/>
          <w:szCs w:val="20"/>
          <w:lang w:val="en-US"/>
        </w:rPr>
        <w:softHyphen/>
      </w:r>
      <w:r w:rsidRPr="00CF49C6">
        <w:rPr>
          <w:spacing w:val="-12"/>
          <w:sz w:val="20"/>
          <w:szCs w:val="20"/>
          <w:lang w:val="be-BY"/>
        </w:rPr>
        <w:t>ва ў іншым месцы сваёй працы ў кантэксце падзей пазнейшага перыяду («да і пас</w:t>
      </w:r>
      <w:r w:rsidR="00CF49C6" w:rsidRPr="00CF49C6">
        <w:rPr>
          <w:spacing w:val="-12"/>
          <w:sz w:val="20"/>
          <w:szCs w:val="20"/>
          <w:lang w:val="en-US"/>
        </w:rPr>
        <w:softHyphen/>
      </w:r>
      <w:r w:rsidRPr="00CF49C6">
        <w:rPr>
          <w:spacing w:val="-12"/>
          <w:sz w:val="20"/>
          <w:szCs w:val="20"/>
          <w:lang w:val="be-BY"/>
        </w:rPr>
        <w:t>ля 1570 г.») аўтар ужо атаясамлівае «архіў вялікага княства [Літоўскага]» з Мет</w:t>
      </w:r>
      <w:r w:rsidR="00CF49C6" w:rsidRPr="00CF49C6">
        <w:rPr>
          <w:spacing w:val="-12"/>
          <w:sz w:val="20"/>
          <w:szCs w:val="20"/>
          <w:lang w:val="en-US"/>
        </w:rPr>
        <w:softHyphen/>
      </w:r>
      <w:r w:rsidRPr="00CF49C6">
        <w:rPr>
          <w:spacing w:val="-12"/>
          <w:sz w:val="20"/>
          <w:szCs w:val="20"/>
          <w:lang w:val="be-BY"/>
        </w:rPr>
        <w:t>рыкай ВКЛ, размяшчае арыгіналы актаў у «літоўскай метрыцы»</w:t>
      </w:r>
      <w:r w:rsidR="00CF49C6" w:rsidRPr="00CF49C6">
        <w:rPr>
          <w:rStyle w:val="af"/>
          <w:spacing w:val="-12"/>
          <w:sz w:val="20"/>
          <w:szCs w:val="20"/>
          <w:vertAlign w:val="baseline"/>
          <w:lang w:val="be-BY"/>
        </w:rPr>
        <w:footnoteReference w:customMarkFollows="1" w:id="33"/>
        <w:t>***</w:t>
      </w:r>
      <w:r w:rsidRPr="00CF49C6">
        <w:rPr>
          <w:spacing w:val="-12"/>
          <w:sz w:val="20"/>
          <w:szCs w:val="20"/>
          <w:lang w:val="be-BY"/>
        </w:rPr>
        <w:t xml:space="preserve">. </w:t>
      </w:r>
    </w:p>
    <w:p w:rsidR="00520606" w:rsidRPr="00CF49C6" w:rsidRDefault="00520606" w:rsidP="00520606">
      <w:pPr>
        <w:pStyle w:val="af6"/>
        <w:spacing w:after="0" w:line="220" w:lineRule="exact"/>
        <w:ind w:firstLine="397"/>
        <w:jc w:val="both"/>
        <w:rPr>
          <w:spacing w:val="-12"/>
          <w:sz w:val="20"/>
          <w:szCs w:val="20"/>
        </w:rPr>
      </w:pPr>
      <w:r w:rsidRPr="00CF49C6">
        <w:rPr>
          <w:spacing w:val="-12"/>
          <w:sz w:val="20"/>
          <w:szCs w:val="20"/>
          <w:lang w:val="be-BY"/>
        </w:rPr>
        <w:lastRenderedPageBreak/>
        <w:t>У сваіх развагах вучоны абапіраецца на вопіс актаў дзяржаўнага архіва ВКЛ 1570—1584 гг. са складу кніг запісаў Метрыкі ВКЛ №</w:t>
      </w:r>
      <w:r w:rsidR="000855C0">
        <w:rPr>
          <w:spacing w:val="-12"/>
          <w:sz w:val="20"/>
          <w:szCs w:val="20"/>
          <w:lang w:val="be-BY"/>
        </w:rPr>
        <w:t> </w:t>
      </w:r>
      <w:r w:rsidRPr="00CF49C6">
        <w:rPr>
          <w:spacing w:val="-12"/>
          <w:sz w:val="20"/>
          <w:szCs w:val="20"/>
          <w:lang w:val="be-BY"/>
        </w:rPr>
        <w:t>1 і 2. Як вядома, раз</w:t>
      </w:r>
      <w:r w:rsidR="00CF49C6" w:rsidRPr="00CF49C6">
        <w:rPr>
          <w:spacing w:val="-12"/>
          <w:sz w:val="20"/>
          <w:szCs w:val="20"/>
          <w:lang w:val="en-US"/>
        </w:rPr>
        <w:softHyphen/>
      </w:r>
      <w:r w:rsidRPr="00CF49C6">
        <w:rPr>
          <w:spacing w:val="-12"/>
          <w:sz w:val="20"/>
          <w:szCs w:val="20"/>
          <w:lang w:val="be-BY"/>
        </w:rPr>
        <w:t>дзел вопісу «</w:t>
      </w:r>
      <w:r w:rsidRPr="00CF49C6">
        <w:rPr>
          <w:spacing w:val="-12"/>
          <w:sz w:val="20"/>
          <w:szCs w:val="20"/>
          <w:lang w:val="pl-PL"/>
        </w:rPr>
        <w:t>Uniwersaly</w:t>
      </w:r>
      <w:r w:rsidRPr="00CF49C6">
        <w:rPr>
          <w:spacing w:val="-12"/>
          <w:sz w:val="20"/>
          <w:szCs w:val="20"/>
          <w:lang w:val="be-BY"/>
        </w:rPr>
        <w:t xml:space="preserve"> </w:t>
      </w:r>
      <w:r w:rsidRPr="00CF49C6">
        <w:rPr>
          <w:spacing w:val="-12"/>
          <w:sz w:val="20"/>
          <w:szCs w:val="20"/>
          <w:lang w:val="pl-PL"/>
        </w:rPr>
        <w:t>i</w:t>
      </w:r>
      <w:r w:rsidRPr="00CF49C6">
        <w:rPr>
          <w:spacing w:val="-12"/>
          <w:sz w:val="20"/>
          <w:szCs w:val="20"/>
          <w:lang w:val="be-BY"/>
        </w:rPr>
        <w:t xml:space="preserve"> [</w:t>
      </w:r>
      <w:r w:rsidRPr="00CF49C6">
        <w:rPr>
          <w:spacing w:val="-12"/>
          <w:sz w:val="20"/>
          <w:szCs w:val="20"/>
          <w:lang w:val="pl-PL"/>
        </w:rPr>
        <w:t>pospo</w:t>
      </w:r>
      <w:r w:rsidRPr="00CF49C6">
        <w:rPr>
          <w:spacing w:val="-12"/>
          <w:sz w:val="20"/>
          <w:szCs w:val="20"/>
          <w:lang w:val="be-BY"/>
        </w:rPr>
        <w:t>]</w:t>
      </w:r>
      <w:r w:rsidRPr="00CF49C6">
        <w:rPr>
          <w:spacing w:val="-12"/>
          <w:sz w:val="20"/>
          <w:szCs w:val="20"/>
          <w:lang w:val="pl-PL"/>
        </w:rPr>
        <w:t>lite</w:t>
      </w:r>
      <w:r w:rsidRPr="00CF49C6">
        <w:rPr>
          <w:spacing w:val="-12"/>
          <w:sz w:val="20"/>
          <w:szCs w:val="20"/>
          <w:lang w:val="be-BY"/>
        </w:rPr>
        <w:t xml:space="preserve"> </w:t>
      </w:r>
      <w:r w:rsidRPr="00CF49C6">
        <w:rPr>
          <w:spacing w:val="-12"/>
          <w:sz w:val="20"/>
          <w:szCs w:val="20"/>
          <w:lang w:val="pl-PL"/>
        </w:rPr>
        <w:t>listy</w:t>
      </w:r>
      <w:r w:rsidRPr="00CF49C6">
        <w:rPr>
          <w:spacing w:val="-12"/>
          <w:sz w:val="20"/>
          <w:szCs w:val="20"/>
          <w:lang w:val="be-BY"/>
        </w:rPr>
        <w:t xml:space="preserve"> </w:t>
      </w:r>
      <w:r w:rsidRPr="00CF49C6">
        <w:rPr>
          <w:spacing w:val="-12"/>
          <w:sz w:val="20"/>
          <w:szCs w:val="20"/>
          <w:lang w:val="pl-PL"/>
        </w:rPr>
        <w:t>W</w:t>
      </w:r>
      <w:r w:rsidRPr="00CF49C6">
        <w:rPr>
          <w:spacing w:val="-12"/>
          <w:sz w:val="20"/>
          <w:szCs w:val="20"/>
          <w:lang w:val="be-BY"/>
        </w:rPr>
        <w:t>(</w:t>
      </w:r>
      <w:r w:rsidRPr="00CF49C6">
        <w:rPr>
          <w:spacing w:val="-12"/>
          <w:sz w:val="20"/>
          <w:szCs w:val="20"/>
          <w:lang w:val="pl-PL"/>
        </w:rPr>
        <w:t>ielkieg</w:t>
      </w:r>
      <w:r w:rsidRPr="00CF49C6">
        <w:rPr>
          <w:spacing w:val="-12"/>
          <w:sz w:val="20"/>
          <w:szCs w:val="20"/>
          <w:lang w:val="be-BY"/>
        </w:rPr>
        <w:t>)</w:t>
      </w:r>
      <w:r w:rsidRPr="00CF49C6">
        <w:rPr>
          <w:spacing w:val="-12"/>
          <w:sz w:val="20"/>
          <w:szCs w:val="20"/>
          <w:lang w:val="pl-PL"/>
        </w:rPr>
        <w:t>o</w:t>
      </w:r>
      <w:r w:rsidRPr="00CF49C6">
        <w:rPr>
          <w:spacing w:val="-12"/>
          <w:sz w:val="20"/>
          <w:szCs w:val="20"/>
          <w:lang w:val="be-BY"/>
        </w:rPr>
        <w:t xml:space="preserve"> </w:t>
      </w:r>
      <w:r w:rsidRPr="00CF49C6">
        <w:rPr>
          <w:spacing w:val="-12"/>
          <w:sz w:val="20"/>
          <w:szCs w:val="20"/>
          <w:lang w:val="pl-PL"/>
        </w:rPr>
        <w:t>X</w:t>
      </w:r>
      <w:r w:rsidRPr="00CF49C6">
        <w:rPr>
          <w:spacing w:val="-12"/>
          <w:sz w:val="20"/>
          <w:szCs w:val="20"/>
          <w:lang w:val="be-BY"/>
        </w:rPr>
        <w:t>(</w:t>
      </w:r>
      <w:r w:rsidRPr="00CF49C6">
        <w:rPr>
          <w:spacing w:val="-12"/>
          <w:sz w:val="20"/>
          <w:szCs w:val="20"/>
          <w:lang w:val="pl-PL"/>
        </w:rPr>
        <w:t>i</w:t>
      </w:r>
      <w:r w:rsidRPr="00CF49C6">
        <w:rPr>
          <w:spacing w:val="-12"/>
          <w:sz w:val="20"/>
          <w:szCs w:val="20"/>
          <w:lang w:val="be-BY"/>
        </w:rPr>
        <w:t>ę</w:t>
      </w:r>
      <w:r w:rsidRPr="00CF49C6">
        <w:rPr>
          <w:spacing w:val="-12"/>
          <w:sz w:val="20"/>
          <w:szCs w:val="20"/>
          <w:lang w:val="pl-PL"/>
        </w:rPr>
        <w:t>stw</w:t>
      </w:r>
      <w:r w:rsidRPr="00CF49C6">
        <w:rPr>
          <w:spacing w:val="-12"/>
          <w:sz w:val="20"/>
          <w:szCs w:val="20"/>
          <w:lang w:val="be-BY"/>
        </w:rPr>
        <w:t>)</w:t>
      </w:r>
      <w:r w:rsidRPr="00CF49C6">
        <w:rPr>
          <w:spacing w:val="-12"/>
          <w:sz w:val="20"/>
          <w:szCs w:val="20"/>
          <w:lang w:val="pl-PL"/>
        </w:rPr>
        <w:t>a</w:t>
      </w:r>
      <w:r w:rsidRPr="00CF49C6">
        <w:rPr>
          <w:spacing w:val="-12"/>
          <w:sz w:val="20"/>
          <w:szCs w:val="20"/>
          <w:lang w:val="be-BY"/>
        </w:rPr>
        <w:t xml:space="preserve"> [</w:t>
      </w:r>
      <w:r w:rsidRPr="00CF49C6">
        <w:rPr>
          <w:spacing w:val="-12"/>
          <w:sz w:val="20"/>
          <w:szCs w:val="20"/>
          <w:lang w:val="pl-PL"/>
        </w:rPr>
        <w:t>Litewskiego</w:t>
      </w:r>
      <w:r w:rsidRPr="00CF49C6">
        <w:rPr>
          <w:spacing w:val="-12"/>
          <w:sz w:val="20"/>
          <w:szCs w:val="20"/>
          <w:lang w:val="be-BY"/>
        </w:rPr>
        <w:t>]» фік</w:t>
      </w:r>
      <w:r w:rsidR="00CF49C6" w:rsidRPr="00CF49C6">
        <w:rPr>
          <w:spacing w:val="-12"/>
          <w:sz w:val="20"/>
          <w:szCs w:val="20"/>
          <w:lang w:val="en-US"/>
        </w:rPr>
        <w:softHyphen/>
      </w:r>
      <w:r w:rsidRPr="00CF49C6">
        <w:rPr>
          <w:spacing w:val="-12"/>
          <w:sz w:val="20"/>
          <w:szCs w:val="20"/>
          <w:lang w:val="be-BY"/>
        </w:rPr>
        <w:t>суе 14 арыгіналаў актаў агульнадзяржаўнага значэння 1386—1570 гг., якія і пазна</w:t>
      </w:r>
      <w:r w:rsidR="000855C0">
        <w:rPr>
          <w:spacing w:val="-12"/>
          <w:sz w:val="20"/>
          <w:szCs w:val="20"/>
          <w:lang w:val="be-BY"/>
        </w:rPr>
        <w:softHyphen/>
      </w:r>
      <w:r w:rsidRPr="00CF49C6">
        <w:rPr>
          <w:spacing w:val="-12"/>
          <w:sz w:val="20"/>
          <w:szCs w:val="20"/>
          <w:lang w:val="be-BY"/>
        </w:rPr>
        <w:t>чаны С.</w:t>
      </w:r>
      <w:r w:rsidR="007739E9" w:rsidRPr="00CF49C6">
        <w:rPr>
          <w:spacing w:val="-12"/>
          <w:sz w:val="20"/>
          <w:szCs w:val="20"/>
          <w:lang w:val="en-US"/>
        </w:rPr>
        <w:t> </w:t>
      </w:r>
      <w:r w:rsidRPr="00CF49C6">
        <w:rPr>
          <w:spacing w:val="-12"/>
          <w:sz w:val="20"/>
          <w:szCs w:val="20"/>
          <w:lang w:val="be-BY"/>
        </w:rPr>
        <w:t>Л. Пташыцкім як агульналітоўскія. Дакументы захоўваліся ў мяш</w:t>
      </w:r>
      <w:r w:rsidR="00C4411B">
        <w:rPr>
          <w:spacing w:val="-12"/>
          <w:sz w:val="20"/>
          <w:szCs w:val="20"/>
          <w:lang w:val="be-BY"/>
        </w:rPr>
        <w:t>о</w:t>
      </w:r>
      <w:r w:rsidRPr="00CF49C6">
        <w:rPr>
          <w:spacing w:val="-12"/>
          <w:sz w:val="20"/>
          <w:szCs w:val="20"/>
          <w:lang w:val="be-BY"/>
        </w:rPr>
        <w:t>ч</w:t>
      </w:r>
      <w:r w:rsidR="00CF49C6" w:rsidRPr="00CF49C6">
        <w:rPr>
          <w:spacing w:val="-12"/>
          <w:sz w:val="20"/>
          <w:szCs w:val="20"/>
          <w:lang w:val="en-US"/>
        </w:rPr>
        <w:softHyphen/>
      </w:r>
      <w:r w:rsidRPr="00CF49C6">
        <w:rPr>
          <w:spacing w:val="-12"/>
          <w:sz w:val="20"/>
          <w:szCs w:val="20"/>
          <w:lang w:val="be-BY"/>
        </w:rPr>
        <w:t>ку-сакве №</w:t>
      </w:r>
      <w:r w:rsidR="008A5AAF" w:rsidRPr="00CF49C6">
        <w:rPr>
          <w:spacing w:val="-12"/>
          <w:sz w:val="20"/>
          <w:szCs w:val="20"/>
          <w:lang w:val="be-BY"/>
        </w:rPr>
        <w:t> </w:t>
      </w:r>
      <w:r w:rsidRPr="00CF49C6">
        <w:rPr>
          <w:spacing w:val="-12"/>
          <w:sz w:val="20"/>
          <w:szCs w:val="20"/>
          <w:lang w:val="be-BY"/>
        </w:rPr>
        <w:t>1 (</w:t>
      </w:r>
      <w:r w:rsidRPr="00CF49C6">
        <w:rPr>
          <w:spacing w:val="-12"/>
          <w:sz w:val="20"/>
          <w:szCs w:val="20"/>
          <w:lang w:val="pl-PL"/>
        </w:rPr>
        <w:t>saccus</w:t>
      </w:r>
      <w:r w:rsidRPr="00CF49C6">
        <w:rPr>
          <w:spacing w:val="-12"/>
          <w:sz w:val="20"/>
          <w:szCs w:val="20"/>
          <w:lang w:val="be-BY"/>
        </w:rPr>
        <w:t xml:space="preserve"> № 1) [27, р. 23—25]. Сярод іх сапраўды пры</w:t>
      </w:r>
      <w:r w:rsidR="00CF49C6" w:rsidRPr="00CF49C6">
        <w:rPr>
          <w:spacing w:val="-12"/>
          <w:sz w:val="20"/>
          <w:szCs w:val="20"/>
          <w:lang w:val="en-US"/>
        </w:rPr>
        <w:softHyphen/>
      </w:r>
      <w:r w:rsidRPr="00CF49C6">
        <w:rPr>
          <w:spacing w:val="-12"/>
          <w:sz w:val="20"/>
          <w:szCs w:val="20"/>
          <w:lang w:val="be-BY"/>
        </w:rPr>
        <w:t>сут</w:t>
      </w:r>
      <w:r w:rsidR="00CF49C6" w:rsidRPr="00CF49C6">
        <w:rPr>
          <w:spacing w:val="-12"/>
          <w:sz w:val="20"/>
          <w:szCs w:val="20"/>
          <w:lang w:val="en-US"/>
        </w:rPr>
        <w:softHyphen/>
      </w:r>
      <w:r w:rsidRPr="00CF49C6">
        <w:rPr>
          <w:spacing w:val="-12"/>
          <w:sz w:val="20"/>
          <w:szCs w:val="20"/>
          <w:lang w:val="be-BY"/>
        </w:rPr>
        <w:t>ні</w:t>
      </w:r>
      <w:r w:rsidR="00CF49C6" w:rsidRPr="00CF49C6">
        <w:rPr>
          <w:spacing w:val="-12"/>
          <w:sz w:val="20"/>
          <w:szCs w:val="20"/>
          <w:lang w:val="en-US"/>
        </w:rPr>
        <w:softHyphen/>
      </w:r>
      <w:r w:rsidRPr="00CF49C6">
        <w:rPr>
          <w:spacing w:val="-12"/>
          <w:sz w:val="20"/>
          <w:szCs w:val="20"/>
          <w:lang w:val="be-BY"/>
        </w:rPr>
        <w:t>ча</w:t>
      </w:r>
      <w:r w:rsidR="00CF49C6" w:rsidRPr="00CF49C6">
        <w:rPr>
          <w:spacing w:val="-12"/>
          <w:sz w:val="20"/>
          <w:szCs w:val="20"/>
          <w:lang w:val="en-US"/>
        </w:rPr>
        <w:softHyphen/>
      </w:r>
      <w:r w:rsidRPr="00CF49C6">
        <w:rPr>
          <w:spacing w:val="-12"/>
          <w:sz w:val="20"/>
          <w:szCs w:val="20"/>
          <w:lang w:val="be-BY"/>
        </w:rPr>
        <w:t>юць названыя С.</w:t>
      </w:r>
      <w:r w:rsidR="007739E9" w:rsidRPr="00CF49C6">
        <w:rPr>
          <w:spacing w:val="-12"/>
          <w:sz w:val="20"/>
          <w:szCs w:val="20"/>
          <w:lang w:val="en-US"/>
        </w:rPr>
        <w:t> </w:t>
      </w:r>
      <w:r w:rsidRPr="00CF49C6">
        <w:rPr>
          <w:spacing w:val="-12"/>
          <w:sz w:val="20"/>
          <w:szCs w:val="20"/>
          <w:lang w:val="be-BY"/>
        </w:rPr>
        <w:t>Л. Пташыцкім акты «присяги — Корибута, Василия Пинс</w:t>
      </w:r>
      <w:r w:rsidR="00CF49C6" w:rsidRPr="00CF49C6">
        <w:rPr>
          <w:spacing w:val="-12"/>
          <w:sz w:val="20"/>
          <w:szCs w:val="20"/>
          <w:lang w:val="en-US"/>
        </w:rPr>
        <w:softHyphen/>
      </w:r>
      <w:r w:rsidRPr="00CF49C6">
        <w:rPr>
          <w:spacing w:val="-12"/>
          <w:sz w:val="20"/>
          <w:szCs w:val="20"/>
          <w:lang w:val="be-BY"/>
        </w:rPr>
        <w:t>ко</w:t>
      </w:r>
      <w:r w:rsidR="00CF49C6" w:rsidRPr="00CF49C6">
        <w:rPr>
          <w:spacing w:val="-12"/>
          <w:sz w:val="20"/>
          <w:szCs w:val="20"/>
          <w:lang w:val="en-US"/>
        </w:rPr>
        <w:softHyphen/>
      </w:r>
      <w:r w:rsidRPr="00CF49C6">
        <w:rPr>
          <w:spacing w:val="-12"/>
          <w:sz w:val="20"/>
          <w:szCs w:val="20"/>
          <w:lang w:val="be-BY"/>
        </w:rPr>
        <w:t>го, Свитригайлы и т. п. акты»</w:t>
      </w:r>
      <w:r w:rsidRPr="00CF49C6">
        <w:rPr>
          <w:spacing w:val="-12"/>
          <w:sz w:val="20"/>
          <w:szCs w:val="20"/>
          <w:lang w:val="be-BY"/>
        </w:rPr>
        <w:footnoteReference w:id="34"/>
      </w:r>
      <w:r w:rsidRPr="00CF49C6">
        <w:rPr>
          <w:spacing w:val="-12"/>
          <w:sz w:val="20"/>
          <w:szCs w:val="20"/>
          <w:lang w:val="be-BY"/>
        </w:rPr>
        <w:t>. Аднак трактаваць гэту крыніцу як вопіс «литов</w:t>
      </w:r>
      <w:r w:rsidR="00CF49C6" w:rsidRPr="00CF49C6">
        <w:rPr>
          <w:spacing w:val="-12"/>
          <w:sz w:val="20"/>
          <w:szCs w:val="20"/>
          <w:lang w:val="en-US"/>
        </w:rPr>
        <w:softHyphen/>
      </w:r>
      <w:r w:rsidRPr="00CF49C6">
        <w:rPr>
          <w:spacing w:val="-12"/>
          <w:sz w:val="20"/>
          <w:szCs w:val="20"/>
          <w:lang w:val="be-BY"/>
        </w:rPr>
        <w:t>ской метрики», як гэта робіць С.</w:t>
      </w:r>
      <w:r w:rsidR="007739E9" w:rsidRPr="00CF49C6">
        <w:rPr>
          <w:spacing w:val="-12"/>
          <w:sz w:val="20"/>
          <w:szCs w:val="20"/>
          <w:lang w:val="en-US"/>
        </w:rPr>
        <w:t> </w:t>
      </w:r>
      <w:r w:rsidRPr="00CF49C6">
        <w:rPr>
          <w:spacing w:val="-12"/>
          <w:sz w:val="20"/>
          <w:szCs w:val="20"/>
          <w:lang w:val="be-BY"/>
        </w:rPr>
        <w:t>Л. Пташыцкі, не зусім правільна. Сведчанні захо</w:t>
      </w:r>
      <w:r w:rsidR="00CF49C6" w:rsidRPr="00CF49C6">
        <w:rPr>
          <w:spacing w:val="-12"/>
          <w:sz w:val="20"/>
          <w:szCs w:val="20"/>
          <w:lang w:val="en-US"/>
        </w:rPr>
        <w:softHyphen/>
      </w:r>
      <w:r w:rsidRPr="00CF49C6">
        <w:rPr>
          <w:spacing w:val="-12"/>
          <w:sz w:val="20"/>
          <w:szCs w:val="20"/>
          <w:lang w:val="be-BY"/>
        </w:rPr>
        <w:t>ўвання ў да</w:t>
      </w:r>
      <w:r w:rsidR="003E51D6">
        <w:rPr>
          <w:spacing w:val="-12"/>
          <w:sz w:val="20"/>
          <w:szCs w:val="20"/>
          <w:lang w:val="be-BY"/>
        </w:rPr>
        <w:t>д</w:t>
      </w:r>
      <w:r w:rsidR="00EB31BD">
        <w:rPr>
          <w:spacing w:val="-12"/>
          <w:sz w:val="20"/>
          <w:szCs w:val="20"/>
          <w:lang w:val="be-BY"/>
        </w:rPr>
        <w:t>зе</w:t>
      </w:r>
      <w:r w:rsidRPr="00CF49C6">
        <w:rPr>
          <w:spacing w:val="-12"/>
          <w:sz w:val="20"/>
          <w:szCs w:val="20"/>
          <w:lang w:val="be-BY"/>
        </w:rPr>
        <w:t>ны перыяд пералічанай вопісам масы дакументаў непасрэдна ў кан</w:t>
      </w:r>
      <w:r w:rsidR="00CF49C6" w:rsidRPr="00CF49C6">
        <w:rPr>
          <w:spacing w:val="-12"/>
          <w:sz w:val="20"/>
          <w:szCs w:val="20"/>
          <w:lang w:val="en-US"/>
        </w:rPr>
        <w:softHyphen/>
      </w:r>
      <w:r w:rsidRPr="00CF49C6">
        <w:rPr>
          <w:spacing w:val="-12"/>
          <w:sz w:val="20"/>
          <w:szCs w:val="20"/>
          <w:lang w:val="be-BY"/>
        </w:rPr>
        <w:t>цылярыі ВКЛ або ўваходжання іх у склад Метрыкі ВКЛ адсутнічаюць. Віда</w:t>
      </w:r>
      <w:r w:rsidR="00CF49C6" w:rsidRPr="00CF49C6">
        <w:rPr>
          <w:spacing w:val="-12"/>
          <w:sz w:val="20"/>
          <w:szCs w:val="20"/>
          <w:lang w:val="en-US"/>
        </w:rPr>
        <w:softHyphen/>
      </w:r>
      <w:r w:rsidRPr="00CF49C6">
        <w:rPr>
          <w:spacing w:val="-12"/>
          <w:sz w:val="20"/>
          <w:szCs w:val="20"/>
          <w:lang w:val="be-BY"/>
        </w:rPr>
        <w:t>вочна, што перад намі вопіс дакументаў, якія павінны былі размяшчацца ў зем</w:t>
      </w:r>
      <w:r w:rsidR="00CF49C6" w:rsidRPr="00CF49C6">
        <w:rPr>
          <w:spacing w:val="-12"/>
          <w:sz w:val="20"/>
          <w:szCs w:val="20"/>
          <w:lang w:val="en-US"/>
        </w:rPr>
        <w:softHyphen/>
      </w:r>
      <w:r w:rsidRPr="00CF49C6">
        <w:rPr>
          <w:spacing w:val="-12"/>
          <w:sz w:val="20"/>
          <w:szCs w:val="20"/>
          <w:lang w:val="be-BY"/>
        </w:rPr>
        <w:t>скім скарбе ВКЛ, вопіс — два экзэмпляры</w:t>
      </w:r>
      <w:r w:rsidR="00897C34">
        <w:rPr>
          <w:spacing w:val="-12"/>
          <w:sz w:val="20"/>
          <w:szCs w:val="20"/>
          <w:lang w:val="be-BY"/>
        </w:rPr>
        <w:t>, у</w:t>
      </w:r>
      <w:r w:rsidRPr="00CF49C6">
        <w:rPr>
          <w:spacing w:val="-12"/>
          <w:sz w:val="20"/>
          <w:szCs w:val="20"/>
          <w:lang w:val="be-BY"/>
        </w:rPr>
        <w:t xml:space="preserve"> форме асобных кніг якога былі ўклю</w:t>
      </w:r>
      <w:r w:rsidR="00CF49C6" w:rsidRPr="00CF49C6">
        <w:rPr>
          <w:spacing w:val="-12"/>
          <w:sz w:val="20"/>
          <w:szCs w:val="20"/>
          <w:lang w:val="en-US"/>
        </w:rPr>
        <w:softHyphen/>
      </w:r>
      <w:r w:rsidRPr="00CF49C6">
        <w:rPr>
          <w:spacing w:val="-12"/>
          <w:sz w:val="20"/>
          <w:szCs w:val="20"/>
          <w:lang w:val="be-BY"/>
        </w:rPr>
        <w:t>чаны ў склад кніг запісаў Метрыкі ВКЛ</w:t>
      </w:r>
      <w:r w:rsidR="00CF49C6" w:rsidRPr="00CF49C6">
        <w:rPr>
          <w:rStyle w:val="af"/>
          <w:spacing w:val="-12"/>
          <w:sz w:val="20"/>
          <w:szCs w:val="20"/>
          <w:vertAlign w:val="baseline"/>
          <w:lang w:val="be-BY"/>
        </w:rPr>
        <w:footnoteReference w:customMarkFollows="1" w:id="35"/>
        <w:t>**</w:t>
      </w:r>
      <w:r w:rsidRPr="00CF49C6">
        <w:rPr>
          <w:spacing w:val="-12"/>
          <w:sz w:val="20"/>
          <w:szCs w:val="20"/>
          <w:lang w:val="be-BY"/>
        </w:rPr>
        <w:t>. Адпаведна, ужыты С. Л.</w:t>
      </w:r>
      <w:r w:rsidR="00CF49C6" w:rsidRPr="00CF49C6">
        <w:rPr>
          <w:spacing w:val="-12"/>
          <w:sz w:val="20"/>
          <w:szCs w:val="20"/>
          <w:lang w:val="en-US"/>
        </w:rPr>
        <w:t> </w:t>
      </w:r>
      <w:r w:rsidRPr="00CF49C6">
        <w:rPr>
          <w:spacing w:val="-12"/>
          <w:sz w:val="20"/>
          <w:szCs w:val="20"/>
          <w:lang w:val="be-BY"/>
        </w:rPr>
        <w:t>Пта</w:t>
      </w:r>
      <w:r w:rsidR="00CF49C6" w:rsidRPr="00CF49C6">
        <w:rPr>
          <w:spacing w:val="-12"/>
          <w:sz w:val="20"/>
          <w:szCs w:val="20"/>
          <w:lang w:val="en-US"/>
        </w:rPr>
        <w:softHyphen/>
      </w:r>
      <w:r w:rsidRPr="00CF49C6">
        <w:rPr>
          <w:spacing w:val="-12"/>
          <w:sz w:val="20"/>
          <w:szCs w:val="20"/>
          <w:lang w:val="be-BY"/>
        </w:rPr>
        <w:t>шыц</w:t>
      </w:r>
      <w:r w:rsidR="00CF49C6" w:rsidRPr="00CF49C6">
        <w:rPr>
          <w:spacing w:val="-12"/>
          <w:sz w:val="20"/>
          <w:szCs w:val="20"/>
          <w:lang w:val="en-US"/>
        </w:rPr>
        <w:softHyphen/>
      </w:r>
      <w:r w:rsidRPr="00CF49C6">
        <w:rPr>
          <w:spacing w:val="-12"/>
          <w:sz w:val="20"/>
          <w:szCs w:val="20"/>
          <w:lang w:val="be-BY"/>
        </w:rPr>
        <w:t xml:space="preserve">кім у дачыненні арыгіналаў актаў агульнадзяржаўнага значэння ВКЛ </w:t>
      </w:r>
      <w:r w:rsidRPr="00CF49C6">
        <w:rPr>
          <w:spacing w:val="-12"/>
          <w:sz w:val="20"/>
          <w:szCs w:val="20"/>
          <w:lang w:val="be-BY"/>
        </w:rPr>
        <w:lastRenderedPageBreak/>
        <w:t>выраз «документы, хранившиеся в литовской метрике…» варта ўспрымаць кры</w:t>
      </w:r>
      <w:r w:rsidR="00CF49C6">
        <w:rPr>
          <w:spacing w:val="-12"/>
          <w:sz w:val="20"/>
          <w:szCs w:val="20"/>
          <w:lang w:val="en-US"/>
        </w:rPr>
        <w:softHyphen/>
      </w:r>
      <w:r w:rsidRPr="00CF49C6">
        <w:rPr>
          <w:spacing w:val="-12"/>
          <w:sz w:val="20"/>
          <w:szCs w:val="20"/>
          <w:lang w:val="be-BY"/>
        </w:rPr>
        <w:t>тычна</w:t>
      </w:r>
      <w:r w:rsidRPr="00CF49C6">
        <w:rPr>
          <w:spacing w:val="-12"/>
          <w:sz w:val="20"/>
          <w:szCs w:val="20"/>
        </w:rPr>
        <w:footnoteReference w:id="36"/>
      </w:r>
      <w:r w:rsidRPr="00CF49C6">
        <w:rPr>
          <w:spacing w:val="-12"/>
          <w:sz w:val="20"/>
          <w:szCs w:val="20"/>
          <w:lang w:val="be-BY"/>
        </w:rPr>
        <w:t>. Адметны той факт, што ў заўвагах да ўласнага тэксту С.</w:t>
      </w:r>
      <w:r w:rsidR="007739E9" w:rsidRPr="00CF49C6">
        <w:rPr>
          <w:spacing w:val="-12"/>
          <w:sz w:val="20"/>
          <w:szCs w:val="20"/>
          <w:lang w:val="en-US"/>
        </w:rPr>
        <w:t> </w:t>
      </w:r>
      <w:r w:rsidRPr="00CF49C6">
        <w:rPr>
          <w:spacing w:val="-12"/>
          <w:sz w:val="20"/>
          <w:szCs w:val="20"/>
          <w:lang w:val="be-BY"/>
        </w:rPr>
        <w:t>Л. Пта</w:t>
      </w:r>
      <w:r w:rsidR="00CF49C6">
        <w:rPr>
          <w:spacing w:val="-12"/>
          <w:sz w:val="20"/>
          <w:szCs w:val="20"/>
          <w:lang w:val="en-US"/>
        </w:rPr>
        <w:softHyphen/>
      </w:r>
      <w:r w:rsidRPr="00CF49C6">
        <w:rPr>
          <w:spacing w:val="-12"/>
          <w:sz w:val="20"/>
          <w:szCs w:val="20"/>
          <w:lang w:val="be-BY"/>
        </w:rPr>
        <w:t>шыц</w:t>
      </w:r>
      <w:r w:rsidR="00CF49C6">
        <w:rPr>
          <w:spacing w:val="-12"/>
          <w:sz w:val="20"/>
          <w:szCs w:val="20"/>
          <w:lang w:val="en-US"/>
        </w:rPr>
        <w:softHyphen/>
      </w:r>
      <w:r w:rsidRPr="00CF49C6">
        <w:rPr>
          <w:spacing w:val="-12"/>
          <w:sz w:val="20"/>
          <w:szCs w:val="20"/>
          <w:lang w:val="be-BY"/>
        </w:rPr>
        <w:t xml:space="preserve">кі называе разгледжаны вопіс усё ж як «опись </w:t>
      </w:r>
      <w:r w:rsidRPr="00CF49C6">
        <w:rPr>
          <w:i/>
          <w:spacing w:val="-12"/>
          <w:sz w:val="20"/>
          <w:szCs w:val="20"/>
          <w:lang w:val="be-BY"/>
        </w:rPr>
        <w:t xml:space="preserve">литовского архива </w:t>
      </w:r>
      <w:r w:rsidRPr="00CF49C6">
        <w:rPr>
          <w:i/>
          <w:spacing w:val="-12"/>
          <w:sz w:val="20"/>
          <w:szCs w:val="20"/>
          <w:lang w:val="en-US"/>
        </w:rPr>
        <w:t>XVI</w:t>
      </w:r>
      <w:r w:rsidRPr="00CF49C6">
        <w:rPr>
          <w:i/>
          <w:spacing w:val="-12"/>
          <w:sz w:val="20"/>
          <w:szCs w:val="20"/>
          <w:lang w:val="be-BY"/>
        </w:rPr>
        <w:t xml:space="preserve"> ст.,</w:t>
      </w:r>
      <w:r w:rsidRPr="00CF49C6">
        <w:rPr>
          <w:spacing w:val="-12"/>
          <w:sz w:val="20"/>
          <w:szCs w:val="20"/>
          <w:lang w:val="be-BY"/>
        </w:rPr>
        <w:t xml:space="preserve"> </w:t>
      </w:r>
      <w:r w:rsidRPr="00CF49C6">
        <w:rPr>
          <w:i/>
          <w:spacing w:val="-12"/>
          <w:sz w:val="20"/>
          <w:szCs w:val="20"/>
          <w:lang w:val="be-BY"/>
        </w:rPr>
        <w:t>хра</w:t>
      </w:r>
      <w:r w:rsidR="00D73FE1">
        <w:rPr>
          <w:i/>
          <w:spacing w:val="-12"/>
          <w:sz w:val="20"/>
          <w:szCs w:val="20"/>
          <w:lang w:val="en-US"/>
        </w:rPr>
        <w:softHyphen/>
      </w:r>
      <w:r w:rsidRPr="00CF49C6">
        <w:rPr>
          <w:i/>
          <w:spacing w:val="-12"/>
          <w:sz w:val="20"/>
          <w:szCs w:val="20"/>
          <w:lang w:val="be-BY"/>
        </w:rPr>
        <w:t>нящуюся в метрике</w:t>
      </w:r>
      <w:r w:rsidRPr="00CF49C6">
        <w:rPr>
          <w:spacing w:val="-12"/>
          <w:sz w:val="20"/>
          <w:szCs w:val="20"/>
          <w:lang w:val="be-BY"/>
        </w:rPr>
        <w:t xml:space="preserve"> отделе Зап(исей) А. № 1 и 2» (выдзелена </w:t>
      </w:r>
      <w:r w:rsidR="006D5C6D">
        <w:rPr>
          <w:spacing w:val="-12"/>
          <w:sz w:val="20"/>
          <w:szCs w:val="20"/>
          <w:lang w:val="be-BY"/>
        </w:rPr>
        <w:t>мной. </w:t>
      </w:r>
      <w:r w:rsidRPr="00CF49C6">
        <w:rPr>
          <w:spacing w:val="-12"/>
          <w:sz w:val="20"/>
          <w:szCs w:val="20"/>
          <w:lang w:val="be-BY"/>
        </w:rPr>
        <w:t xml:space="preserve">— </w:t>
      </w:r>
      <w:r w:rsidRPr="00CF49C6">
        <w:rPr>
          <w:i/>
          <w:spacing w:val="-12"/>
          <w:sz w:val="20"/>
          <w:szCs w:val="20"/>
          <w:lang w:val="be-BY"/>
        </w:rPr>
        <w:t>А.</w:t>
      </w:r>
      <w:r w:rsidR="007739E9" w:rsidRPr="00CF49C6">
        <w:rPr>
          <w:i/>
          <w:spacing w:val="-12"/>
          <w:sz w:val="20"/>
          <w:szCs w:val="20"/>
          <w:lang w:val="en-US"/>
        </w:rPr>
        <w:t> </w:t>
      </w:r>
      <w:r w:rsidRPr="00CF49C6">
        <w:rPr>
          <w:i/>
          <w:spacing w:val="-12"/>
          <w:sz w:val="20"/>
          <w:szCs w:val="20"/>
          <w:lang w:val="be-BY"/>
        </w:rPr>
        <w:t>Л.</w:t>
      </w:r>
      <w:r w:rsidRPr="00CF49C6">
        <w:rPr>
          <w:spacing w:val="-12"/>
          <w:sz w:val="20"/>
          <w:szCs w:val="20"/>
          <w:lang w:val="be-BY"/>
        </w:rPr>
        <w:t>)</w:t>
      </w:r>
      <w:r w:rsidR="00CF49C6">
        <w:rPr>
          <w:spacing w:val="-12"/>
          <w:sz w:val="20"/>
          <w:szCs w:val="20"/>
          <w:lang w:val="en-US"/>
        </w:rPr>
        <w:t> </w:t>
      </w:r>
      <w:r w:rsidRPr="00CF49C6">
        <w:rPr>
          <w:spacing w:val="-12"/>
          <w:sz w:val="20"/>
          <w:szCs w:val="20"/>
        </w:rPr>
        <w:t>[14,</w:t>
      </w:r>
      <w:r w:rsidR="00CF49C6">
        <w:rPr>
          <w:spacing w:val="-12"/>
          <w:sz w:val="20"/>
          <w:szCs w:val="20"/>
          <w:lang w:val="en-US"/>
        </w:rPr>
        <w:t> </w:t>
      </w:r>
      <w:r w:rsidRPr="00CF49C6">
        <w:rPr>
          <w:spacing w:val="-12"/>
          <w:sz w:val="20"/>
          <w:szCs w:val="20"/>
          <w:lang w:val="be-BY"/>
        </w:rPr>
        <w:t>c.</w:t>
      </w:r>
      <w:r w:rsidR="00CF49C6">
        <w:rPr>
          <w:spacing w:val="-12"/>
          <w:sz w:val="20"/>
          <w:szCs w:val="20"/>
          <w:lang w:val="en-US"/>
        </w:rPr>
        <w:t> </w:t>
      </w:r>
      <w:r w:rsidRPr="00CF49C6">
        <w:rPr>
          <w:spacing w:val="-12"/>
          <w:sz w:val="20"/>
          <w:szCs w:val="20"/>
          <w:lang w:val="be-BY"/>
        </w:rPr>
        <w:t>271</w:t>
      </w:r>
      <w:r w:rsidRPr="00CF49C6">
        <w:rPr>
          <w:spacing w:val="-12"/>
          <w:sz w:val="20"/>
          <w:szCs w:val="20"/>
        </w:rPr>
        <w:t>].</w:t>
      </w:r>
    </w:p>
    <w:p w:rsidR="00520606" w:rsidRPr="00D73FE1" w:rsidRDefault="00520606" w:rsidP="00520606">
      <w:pPr>
        <w:pStyle w:val="af6"/>
        <w:spacing w:after="0" w:line="220" w:lineRule="exact"/>
        <w:ind w:firstLine="397"/>
        <w:jc w:val="both"/>
        <w:rPr>
          <w:spacing w:val="-12"/>
          <w:sz w:val="20"/>
          <w:szCs w:val="20"/>
          <w:lang w:val="be-BY"/>
        </w:rPr>
      </w:pPr>
      <w:r w:rsidRPr="00D73FE1">
        <w:rPr>
          <w:spacing w:val="-12"/>
          <w:sz w:val="20"/>
          <w:szCs w:val="20"/>
          <w:lang w:val="be-BY"/>
        </w:rPr>
        <w:t>Як вядома, трактоўка зместу тэрміна «Літоўская метрыка», адлюст</w:t>
      </w:r>
      <w:r w:rsidR="00CF49C6" w:rsidRPr="00D73FE1">
        <w:rPr>
          <w:spacing w:val="-12"/>
          <w:sz w:val="20"/>
          <w:szCs w:val="20"/>
          <w:lang w:val="en-US"/>
        </w:rPr>
        <w:softHyphen/>
      </w:r>
      <w:r w:rsidRPr="00D73FE1">
        <w:rPr>
          <w:spacing w:val="-12"/>
          <w:sz w:val="20"/>
          <w:szCs w:val="20"/>
          <w:lang w:val="be-BY"/>
        </w:rPr>
        <w:t>ра</w:t>
      </w:r>
      <w:r w:rsidR="00CF49C6" w:rsidRPr="00D73FE1">
        <w:rPr>
          <w:spacing w:val="-12"/>
          <w:sz w:val="20"/>
          <w:szCs w:val="20"/>
          <w:lang w:val="en-US"/>
        </w:rPr>
        <w:softHyphen/>
      </w:r>
      <w:r w:rsidRPr="00D73FE1">
        <w:rPr>
          <w:spacing w:val="-12"/>
          <w:sz w:val="20"/>
          <w:szCs w:val="20"/>
          <w:lang w:val="be-BY"/>
        </w:rPr>
        <w:t>ва</w:t>
      </w:r>
      <w:r w:rsidR="00CF49C6" w:rsidRPr="00D73FE1">
        <w:rPr>
          <w:spacing w:val="-12"/>
          <w:sz w:val="20"/>
          <w:szCs w:val="20"/>
          <w:lang w:val="en-US"/>
        </w:rPr>
        <w:softHyphen/>
      </w:r>
      <w:r w:rsidRPr="00D73FE1">
        <w:rPr>
          <w:spacing w:val="-12"/>
          <w:sz w:val="20"/>
          <w:szCs w:val="20"/>
          <w:lang w:val="be-BY"/>
        </w:rPr>
        <w:t>н</w:t>
      </w:r>
      <w:r w:rsidR="00C4411B">
        <w:rPr>
          <w:spacing w:val="-12"/>
          <w:sz w:val="20"/>
          <w:szCs w:val="20"/>
          <w:lang w:val="be-BY"/>
        </w:rPr>
        <w:t>а</w:t>
      </w:r>
      <w:r w:rsidRPr="00D73FE1">
        <w:rPr>
          <w:spacing w:val="-12"/>
          <w:sz w:val="20"/>
          <w:szCs w:val="20"/>
          <w:lang w:val="be-BY"/>
        </w:rPr>
        <w:t>я ў працах д</w:t>
      </w:r>
      <w:r w:rsidR="00C4411B">
        <w:rPr>
          <w:spacing w:val="-12"/>
          <w:sz w:val="20"/>
          <w:szCs w:val="20"/>
          <w:lang w:val="be-BY"/>
        </w:rPr>
        <w:t>асл</w:t>
      </w:r>
      <w:r w:rsidRPr="00D73FE1">
        <w:rPr>
          <w:spacing w:val="-12"/>
          <w:sz w:val="20"/>
          <w:szCs w:val="20"/>
          <w:lang w:val="be-BY"/>
        </w:rPr>
        <w:t>е</w:t>
      </w:r>
      <w:r w:rsidR="00C4411B">
        <w:rPr>
          <w:spacing w:val="-12"/>
          <w:sz w:val="20"/>
          <w:szCs w:val="20"/>
          <w:lang w:val="be-BY"/>
        </w:rPr>
        <w:t>д</w:t>
      </w:r>
      <w:r w:rsidRPr="00D73FE1">
        <w:rPr>
          <w:spacing w:val="-12"/>
          <w:sz w:val="20"/>
          <w:szCs w:val="20"/>
          <w:lang w:val="be-BY"/>
        </w:rPr>
        <w:t>ч</w:t>
      </w:r>
      <w:r w:rsidR="00C4411B">
        <w:rPr>
          <w:spacing w:val="-12"/>
          <w:sz w:val="20"/>
          <w:szCs w:val="20"/>
          <w:lang w:val="be-BY"/>
        </w:rPr>
        <w:t>ык</w:t>
      </w:r>
      <w:r w:rsidRPr="00D73FE1">
        <w:rPr>
          <w:spacing w:val="-12"/>
          <w:sz w:val="20"/>
          <w:szCs w:val="20"/>
          <w:lang w:val="be-BY"/>
        </w:rPr>
        <w:t>а</w:t>
      </w:r>
      <w:r w:rsidR="00EB31BD">
        <w:rPr>
          <w:spacing w:val="-12"/>
          <w:sz w:val="20"/>
          <w:szCs w:val="20"/>
          <w:lang w:val="be-BY"/>
        </w:rPr>
        <w:t>,</w:t>
      </w:r>
      <w:r w:rsidRPr="00D73FE1">
        <w:rPr>
          <w:spacing w:val="-12"/>
          <w:sz w:val="20"/>
          <w:szCs w:val="20"/>
          <w:lang w:val="be-BY"/>
        </w:rPr>
        <w:t xml:space="preserve"> рашучым чынам паўплывала на дарэвалюцыйную гіста</w:t>
      </w:r>
      <w:r w:rsidR="00CF49C6" w:rsidRPr="00D73FE1">
        <w:rPr>
          <w:spacing w:val="-12"/>
          <w:sz w:val="20"/>
          <w:szCs w:val="20"/>
          <w:lang w:val="en-US"/>
        </w:rPr>
        <w:softHyphen/>
      </w:r>
      <w:r w:rsidRPr="00D73FE1">
        <w:rPr>
          <w:spacing w:val="-12"/>
          <w:sz w:val="20"/>
          <w:szCs w:val="20"/>
          <w:lang w:val="be-BY"/>
        </w:rPr>
        <w:t>рыя</w:t>
      </w:r>
      <w:r w:rsidR="00CF49C6" w:rsidRPr="00D73FE1">
        <w:rPr>
          <w:spacing w:val="-12"/>
          <w:sz w:val="20"/>
          <w:szCs w:val="20"/>
          <w:lang w:val="en-US"/>
        </w:rPr>
        <w:softHyphen/>
      </w:r>
      <w:r w:rsidRPr="00D73FE1">
        <w:rPr>
          <w:spacing w:val="-12"/>
          <w:sz w:val="20"/>
          <w:szCs w:val="20"/>
          <w:lang w:val="be-BY"/>
        </w:rPr>
        <w:t>гра</w:t>
      </w:r>
      <w:r w:rsidR="00C4411B">
        <w:rPr>
          <w:spacing w:val="-12"/>
          <w:sz w:val="20"/>
          <w:szCs w:val="20"/>
          <w:lang w:val="be-BY"/>
        </w:rPr>
        <w:softHyphen/>
      </w:r>
      <w:r w:rsidRPr="00D73FE1">
        <w:rPr>
          <w:spacing w:val="-12"/>
          <w:sz w:val="20"/>
          <w:szCs w:val="20"/>
          <w:lang w:val="be-BY"/>
        </w:rPr>
        <w:t>фію Расіі, а ў савецкай гістарычнай навуцы погляд на яе як на «дзяр</w:t>
      </w:r>
      <w:r w:rsidR="00CF49C6" w:rsidRPr="00D73FE1">
        <w:rPr>
          <w:spacing w:val="-12"/>
          <w:sz w:val="20"/>
          <w:szCs w:val="20"/>
          <w:lang w:val="en-US"/>
        </w:rPr>
        <w:softHyphen/>
      </w:r>
      <w:r w:rsidRPr="00D73FE1">
        <w:rPr>
          <w:spacing w:val="-12"/>
          <w:sz w:val="20"/>
          <w:szCs w:val="20"/>
          <w:lang w:val="be-BY"/>
        </w:rPr>
        <w:t>жаў</w:t>
      </w:r>
      <w:r w:rsidR="00CF49C6" w:rsidRPr="00D73FE1">
        <w:rPr>
          <w:spacing w:val="-12"/>
          <w:sz w:val="20"/>
          <w:szCs w:val="20"/>
          <w:lang w:val="en-US"/>
        </w:rPr>
        <w:softHyphen/>
      </w:r>
      <w:r w:rsidRPr="00D73FE1">
        <w:rPr>
          <w:spacing w:val="-12"/>
          <w:sz w:val="20"/>
          <w:szCs w:val="20"/>
          <w:lang w:val="be-BY"/>
        </w:rPr>
        <w:t>ны архіў ВКЛ» да сярэдзіны 80-х гг. ХХ ст. быў пануючым. На гэта, напрыклад, указ</w:t>
      </w:r>
      <w:r w:rsidR="00CF49C6" w:rsidRPr="00D73FE1">
        <w:rPr>
          <w:spacing w:val="-12"/>
          <w:sz w:val="20"/>
          <w:szCs w:val="20"/>
          <w:lang w:val="en-US"/>
        </w:rPr>
        <w:softHyphen/>
      </w:r>
      <w:r w:rsidRPr="00D73FE1">
        <w:rPr>
          <w:spacing w:val="-12"/>
          <w:sz w:val="20"/>
          <w:szCs w:val="20"/>
          <w:lang w:val="be-BY"/>
        </w:rPr>
        <w:t>вае пазі</w:t>
      </w:r>
      <w:r w:rsidR="00C4411B">
        <w:rPr>
          <w:spacing w:val="-12"/>
          <w:sz w:val="20"/>
          <w:szCs w:val="20"/>
          <w:lang w:val="be-BY"/>
        </w:rPr>
        <w:softHyphen/>
      </w:r>
      <w:r w:rsidRPr="00D73FE1">
        <w:rPr>
          <w:spacing w:val="-12"/>
          <w:sz w:val="20"/>
          <w:szCs w:val="20"/>
          <w:lang w:val="be-BY"/>
        </w:rPr>
        <w:t>цыя рэдакцыі выдання Метрыкі ВКЛ у серыі «Русская исто</w:t>
      </w:r>
      <w:r w:rsidR="00CF49C6" w:rsidRPr="00D73FE1">
        <w:rPr>
          <w:spacing w:val="-12"/>
          <w:sz w:val="20"/>
          <w:szCs w:val="20"/>
          <w:lang w:val="en-US"/>
        </w:rPr>
        <w:softHyphen/>
      </w:r>
      <w:r w:rsidRPr="00D73FE1">
        <w:rPr>
          <w:spacing w:val="-12"/>
          <w:sz w:val="20"/>
          <w:szCs w:val="20"/>
          <w:lang w:val="be-BY"/>
        </w:rPr>
        <w:t>ри</w:t>
      </w:r>
      <w:r w:rsidR="00CF49C6" w:rsidRPr="00D73FE1">
        <w:rPr>
          <w:spacing w:val="-12"/>
          <w:sz w:val="20"/>
          <w:szCs w:val="20"/>
          <w:lang w:val="en-US"/>
        </w:rPr>
        <w:softHyphen/>
      </w:r>
      <w:r w:rsidRPr="00D73FE1">
        <w:rPr>
          <w:spacing w:val="-12"/>
          <w:sz w:val="20"/>
          <w:szCs w:val="20"/>
          <w:lang w:val="be-BY"/>
        </w:rPr>
        <w:t>чес</w:t>
      </w:r>
      <w:r w:rsidR="00CF49C6" w:rsidRPr="00D73FE1">
        <w:rPr>
          <w:spacing w:val="-12"/>
          <w:sz w:val="20"/>
          <w:szCs w:val="20"/>
          <w:lang w:val="en-US"/>
        </w:rPr>
        <w:softHyphen/>
      </w:r>
      <w:r w:rsidRPr="00D73FE1">
        <w:rPr>
          <w:spacing w:val="-12"/>
          <w:sz w:val="20"/>
          <w:szCs w:val="20"/>
          <w:lang w:val="be-BY"/>
        </w:rPr>
        <w:t>кая биб</w:t>
      </w:r>
      <w:r w:rsidR="00C4411B">
        <w:rPr>
          <w:spacing w:val="-12"/>
          <w:sz w:val="20"/>
          <w:szCs w:val="20"/>
          <w:lang w:val="be-BY"/>
        </w:rPr>
        <w:softHyphen/>
      </w:r>
      <w:r w:rsidRPr="00D73FE1">
        <w:rPr>
          <w:spacing w:val="-12"/>
          <w:sz w:val="20"/>
          <w:szCs w:val="20"/>
          <w:lang w:val="be-BY"/>
        </w:rPr>
        <w:t>лио</w:t>
      </w:r>
      <w:r w:rsidR="00C4411B">
        <w:rPr>
          <w:spacing w:val="-12"/>
          <w:sz w:val="20"/>
          <w:szCs w:val="20"/>
          <w:lang w:val="be-BY"/>
        </w:rPr>
        <w:softHyphen/>
      </w:r>
      <w:r w:rsidRPr="00D73FE1">
        <w:rPr>
          <w:spacing w:val="-12"/>
          <w:sz w:val="20"/>
          <w:szCs w:val="20"/>
          <w:lang w:val="be-BY"/>
        </w:rPr>
        <w:t>тека», у тым ліку І.</w:t>
      </w:r>
      <w:r w:rsidR="007739E9" w:rsidRPr="00D73FE1">
        <w:rPr>
          <w:spacing w:val="-12"/>
          <w:sz w:val="20"/>
          <w:szCs w:val="20"/>
          <w:lang w:val="en-US"/>
        </w:rPr>
        <w:t> </w:t>
      </w:r>
      <w:r w:rsidRPr="00D73FE1">
        <w:rPr>
          <w:spacing w:val="-12"/>
          <w:sz w:val="20"/>
          <w:szCs w:val="20"/>
          <w:lang w:val="be-BY"/>
        </w:rPr>
        <w:t>І.</w:t>
      </w:r>
      <w:r w:rsidR="007739E9" w:rsidRPr="00D73FE1">
        <w:rPr>
          <w:spacing w:val="-12"/>
          <w:sz w:val="20"/>
          <w:szCs w:val="20"/>
          <w:lang w:val="en-US"/>
        </w:rPr>
        <w:t> </w:t>
      </w:r>
      <w:r w:rsidRPr="00D73FE1">
        <w:rPr>
          <w:spacing w:val="-12"/>
          <w:sz w:val="20"/>
          <w:szCs w:val="20"/>
          <w:lang w:val="be-BY"/>
        </w:rPr>
        <w:t>Лапо (1869—1944)</w:t>
      </w:r>
      <w:r w:rsidR="00D73FE1" w:rsidRPr="00D73FE1">
        <w:rPr>
          <w:rStyle w:val="af"/>
          <w:spacing w:val="-12"/>
          <w:sz w:val="20"/>
          <w:szCs w:val="20"/>
          <w:vertAlign w:val="baseline"/>
          <w:lang w:val="be-BY"/>
        </w:rPr>
        <w:footnoteReference w:customMarkFollows="1" w:id="37"/>
        <w:t>**</w:t>
      </w:r>
      <w:r w:rsidRPr="00D73FE1">
        <w:rPr>
          <w:spacing w:val="-12"/>
          <w:sz w:val="20"/>
          <w:szCs w:val="20"/>
          <w:lang w:val="be-BY"/>
        </w:rPr>
        <w:t>. Г.</w:t>
      </w:r>
      <w:r w:rsidR="007739E9" w:rsidRPr="00D73FE1">
        <w:rPr>
          <w:spacing w:val="-12"/>
          <w:sz w:val="20"/>
          <w:szCs w:val="20"/>
          <w:lang w:val="en-US"/>
        </w:rPr>
        <w:t> </w:t>
      </w:r>
      <w:r w:rsidRPr="00D73FE1">
        <w:rPr>
          <w:spacing w:val="-12"/>
          <w:sz w:val="20"/>
          <w:szCs w:val="20"/>
          <w:lang w:val="be-BY"/>
        </w:rPr>
        <w:t>Л. Харашкевіч (1931—2017) адзна</w:t>
      </w:r>
      <w:r w:rsidR="00C4411B">
        <w:rPr>
          <w:spacing w:val="-12"/>
          <w:sz w:val="20"/>
          <w:szCs w:val="20"/>
          <w:lang w:val="be-BY"/>
        </w:rPr>
        <w:softHyphen/>
      </w:r>
      <w:r w:rsidRPr="00D73FE1">
        <w:rPr>
          <w:spacing w:val="-12"/>
          <w:sz w:val="20"/>
          <w:szCs w:val="20"/>
          <w:lang w:val="be-BY"/>
        </w:rPr>
        <w:t>чала, што да</w:t>
      </w:r>
      <w:r w:rsidR="00C4411B">
        <w:rPr>
          <w:spacing w:val="-12"/>
          <w:sz w:val="20"/>
          <w:szCs w:val="20"/>
          <w:lang w:val="be-BY"/>
        </w:rPr>
        <w:t>дзе</w:t>
      </w:r>
      <w:r w:rsidRPr="00D73FE1">
        <w:rPr>
          <w:spacing w:val="-12"/>
          <w:sz w:val="20"/>
          <w:szCs w:val="20"/>
          <w:lang w:val="be-BY"/>
        </w:rPr>
        <w:t>ная пазіцыя падтрымлівалася М.</w:t>
      </w:r>
      <w:r w:rsidR="007739E9" w:rsidRPr="00D73FE1">
        <w:rPr>
          <w:spacing w:val="-12"/>
          <w:sz w:val="20"/>
          <w:szCs w:val="20"/>
          <w:lang w:val="en-US"/>
        </w:rPr>
        <w:t> </w:t>
      </w:r>
      <w:r w:rsidRPr="00D73FE1">
        <w:rPr>
          <w:spacing w:val="-12"/>
          <w:sz w:val="20"/>
          <w:szCs w:val="20"/>
          <w:lang w:val="be-BY"/>
        </w:rPr>
        <w:t xml:space="preserve">Г. Беражковым, </w:t>
      </w:r>
      <w:r w:rsidRPr="00D73FE1">
        <w:rPr>
          <w:spacing w:val="-12"/>
          <w:sz w:val="20"/>
          <w:szCs w:val="20"/>
          <w:lang w:val="be-BY"/>
        </w:rPr>
        <w:lastRenderedPageBreak/>
        <w:t>М.</w:t>
      </w:r>
      <w:r w:rsidR="007739E9" w:rsidRPr="00D73FE1">
        <w:rPr>
          <w:spacing w:val="-12"/>
          <w:sz w:val="20"/>
          <w:szCs w:val="20"/>
          <w:lang w:val="en-US"/>
        </w:rPr>
        <w:t> </w:t>
      </w:r>
      <w:r w:rsidRPr="00D73FE1">
        <w:rPr>
          <w:spacing w:val="-12"/>
          <w:sz w:val="20"/>
          <w:szCs w:val="20"/>
          <w:lang w:val="be-BY"/>
        </w:rPr>
        <w:t>М. Ула</w:t>
      </w:r>
      <w:r w:rsidR="00CF49C6" w:rsidRPr="00D73FE1">
        <w:rPr>
          <w:spacing w:val="-12"/>
          <w:sz w:val="20"/>
          <w:szCs w:val="20"/>
          <w:lang w:val="en-US"/>
        </w:rPr>
        <w:softHyphen/>
      </w:r>
      <w:r w:rsidRPr="00D73FE1">
        <w:rPr>
          <w:spacing w:val="-12"/>
          <w:sz w:val="20"/>
          <w:szCs w:val="20"/>
          <w:lang w:val="be-BY"/>
        </w:rPr>
        <w:t>шчы</w:t>
      </w:r>
      <w:r w:rsidR="00C4411B">
        <w:rPr>
          <w:spacing w:val="-12"/>
          <w:sz w:val="20"/>
          <w:szCs w:val="20"/>
          <w:lang w:val="be-BY"/>
        </w:rPr>
        <w:softHyphen/>
      </w:r>
      <w:r w:rsidRPr="00D73FE1">
        <w:rPr>
          <w:spacing w:val="-12"/>
          <w:sz w:val="20"/>
          <w:szCs w:val="20"/>
          <w:lang w:val="be-BY"/>
        </w:rPr>
        <w:t>кам, М.</w:t>
      </w:r>
      <w:r w:rsidR="007739E9" w:rsidRPr="00D73FE1">
        <w:rPr>
          <w:spacing w:val="-12"/>
          <w:sz w:val="20"/>
          <w:szCs w:val="20"/>
          <w:lang w:val="en-US"/>
        </w:rPr>
        <w:t> </w:t>
      </w:r>
      <w:r w:rsidRPr="00D73FE1">
        <w:rPr>
          <w:spacing w:val="-12"/>
          <w:sz w:val="20"/>
          <w:szCs w:val="20"/>
          <w:lang w:val="be-BY"/>
        </w:rPr>
        <w:t>П. Кавальскім і</w:t>
      </w:r>
      <w:r w:rsidR="007739E9" w:rsidRPr="00D73FE1">
        <w:rPr>
          <w:spacing w:val="-12"/>
          <w:sz w:val="20"/>
          <w:szCs w:val="20"/>
          <w:lang w:val="en-US"/>
        </w:rPr>
        <w:t> </w:t>
      </w:r>
      <w:r w:rsidRPr="00D73FE1">
        <w:rPr>
          <w:spacing w:val="-12"/>
          <w:sz w:val="20"/>
          <w:szCs w:val="20"/>
          <w:lang w:val="be-BY"/>
        </w:rPr>
        <w:t>інш. [18; 20, с. 11—12]. Погляд С.</w:t>
      </w:r>
      <w:r w:rsidR="007739E9" w:rsidRPr="00D73FE1">
        <w:rPr>
          <w:spacing w:val="-12"/>
          <w:sz w:val="20"/>
          <w:szCs w:val="20"/>
          <w:lang w:val="en-US"/>
        </w:rPr>
        <w:t> </w:t>
      </w:r>
      <w:r w:rsidRPr="00D73FE1">
        <w:rPr>
          <w:spacing w:val="-12"/>
          <w:sz w:val="20"/>
          <w:szCs w:val="20"/>
          <w:lang w:val="be-BY"/>
        </w:rPr>
        <w:t>Л.</w:t>
      </w:r>
      <w:r w:rsidR="007739E9" w:rsidRPr="00D73FE1">
        <w:rPr>
          <w:spacing w:val="-12"/>
          <w:sz w:val="20"/>
          <w:szCs w:val="20"/>
          <w:lang w:val="en-US"/>
        </w:rPr>
        <w:t> </w:t>
      </w:r>
      <w:r w:rsidRPr="00D73FE1">
        <w:rPr>
          <w:spacing w:val="-12"/>
          <w:sz w:val="20"/>
          <w:szCs w:val="20"/>
          <w:lang w:val="be-BY"/>
        </w:rPr>
        <w:t>Пта</w:t>
      </w:r>
      <w:r w:rsidR="00CF49C6" w:rsidRPr="00D73FE1">
        <w:rPr>
          <w:spacing w:val="-12"/>
          <w:sz w:val="20"/>
          <w:szCs w:val="20"/>
          <w:lang w:val="en-US"/>
        </w:rPr>
        <w:softHyphen/>
      </w:r>
      <w:r w:rsidRPr="00D73FE1">
        <w:rPr>
          <w:spacing w:val="-12"/>
          <w:sz w:val="20"/>
          <w:szCs w:val="20"/>
          <w:lang w:val="be-BY"/>
        </w:rPr>
        <w:t>шыц</w:t>
      </w:r>
      <w:r w:rsidR="00CF49C6" w:rsidRPr="00D73FE1">
        <w:rPr>
          <w:spacing w:val="-12"/>
          <w:sz w:val="20"/>
          <w:szCs w:val="20"/>
          <w:lang w:val="en-US"/>
        </w:rPr>
        <w:softHyphen/>
      </w:r>
      <w:r w:rsidRPr="00D73FE1">
        <w:rPr>
          <w:spacing w:val="-12"/>
          <w:sz w:val="20"/>
          <w:szCs w:val="20"/>
          <w:lang w:val="be-BY"/>
        </w:rPr>
        <w:t>кага ства</w:t>
      </w:r>
      <w:r w:rsidR="00C4411B">
        <w:rPr>
          <w:spacing w:val="-12"/>
          <w:sz w:val="20"/>
          <w:szCs w:val="20"/>
          <w:lang w:val="be-BY"/>
        </w:rPr>
        <w:softHyphen/>
      </w:r>
      <w:r w:rsidRPr="00D73FE1">
        <w:rPr>
          <w:spacing w:val="-12"/>
          <w:sz w:val="20"/>
          <w:szCs w:val="20"/>
          <w:lang w:val="be-BY"/>
        </w:rPr>
        <w:t>рыў істотную навуковую праблему ў межах «метрыцыяны». Кры</w:t>
      </w:r>
      <w:r w:rsidR="00CF49C6" w:rsidRPr="00D73FE1">
        <w:rPr>
          <w:spacing w:val="-12"/>
          <w:sz w:val="20"/>
          <w:szCs w:val="20"/>
          <w:lang w:val="en-US"/>
        </w:rPr>
        <w:softHyphen/>
      </w:r>
      <w:r w:rsidRPr="00D73FE1">
        <w:rPr>
          <w:spacing w:val="-12"/>
          <w:sz w:val="20"/>
          <w:szCs w:val="20"/>
          <w:lang w:val="be-BY"/>
        </w:rPr>
        <w:t>ты</w:t>
      </w:r>
      <w:r w:rsidR="00CF49C6" w:rsidRPr="00D73FE1">
        <w:rPr>
          <w:spacing w:val="-12"/>
          <w:sz w:val="20"/>
          <w:szCs w:val="20"/>
          <w:lang w:val="en-US"/>
        </w:rPr>
        <w:softHyphen/>
      </w:r>
      <w:r w:rsidRPr="00D73FE1">
        <w:rPr>
          <w:spacing w:val="-12"/>
          <w:sz w:val="20"/>
          <w:szCs w:val="20"/>
          <w:lang w:val="be-BY"/>
        </w:rPr>
        <w:t>ка яго мае асобную гістарыяграфію. Такім чынам, спецыфіка тэрміналогіі С.</w:t>
      </w:r>
      <w:r w:rsidR="007739E9" w:rsidRPr="00D73FE1">
        <w:rPr>
          <w:spacing w:val="-12"/>
          <w:sz w:val="20"/>
          <w:szCs w:val="20"/>
          <w:lang w:val="en-US"/>
        </w:rPr>
        <w:t> </w:t>
      </w:r>
      <w:r w:rsidRPr="00D73FE1">
        <w:rPr>
          <w:spacing w:val="-12"/>
          <w:sz w:val="20"/>
          <w:szCs w:val="20"/>
          <w:lang w:val="be-BY"/>
        </w:rPr>
        <w:t>Л. Пта</w:t>
      </w:r>
      <w:r w:rsidR="00CF49C6" w:rsidRPr="00D73FE1">
        <w:rPr>
          <w:spacing w:val="-12"/>
          <w:sz w:val="20"/>
          <w:szCs w:val="20"/>
          <w:lang w:val="en-US"/>
        </w:rPr>
        <w:softHyphen/>
      </w:r>
      <w:r w:rsidRPr="00D73FE1">
        <w:rPr>
          <w:spacing w:val="-12"/>
          <w:sz w:val="20"/>
          <w:szCs w:val="20"/>
          <w:lang w:val="be-BY"/>
        </w:rPr>
        <w:t>шыц</w:t>
      </w:r>
      <w:r w:rsidR="00C4411B">
        <w:rPr>
          <w:spacing w:val="-12"/>
          <w:sz w:val="20"/>
          <w:szCs w:val="20"/>
          <w:lang w:val="be-BY"/>
        </w:rPr>
        <w:softHyphen/>
      </w:r>
      <w:r w:rsidRPr="00D73FE1">
        <w:rPr>
          <w:spacing w:val="-12"/>
          <w:sz w:val="20"/>
          <w:szCs w:val="20"/>
          <w:lang w:val="be-BY"/>
        </w:rPr>
        <w:t>кага стала прычынай не зусім дакладнага ўяўлення аб сама</w:t>
      </w:r>
      <w:r w:rsidR="00CF49C6" w:rsidRPr="00D73FE1">
        <w:rPr>
          <w:spacing w:val="-12"/>
          <w:sz w:val="20"/>
          <w:szCs w:val="20"/>
          <w:lang w:val="en-US"/>
        </w:rPr>
        <w:softHyphen/>
      </w:r>
      <w:r w:rsidRPr="00D73FE1">
        <w:rPr>
          <w:spacing w:val="-12"/>
          <w:sz w:val="20"/>
          <w:szCs w:val="20"/>
          <w:lang w:val="be-BY"/>
        </w:rPr>
        <w:t>стой</w:t>
      </w:r>
      <w:r w:rsidR="00CF49C6" w:rsidRPr="00D73FE1">
        <w:rPr>
          <w:spacing w:val="-12"/>
          <w:sz w:val="20"/>
          <w:szCs w:val="20"/>
          <w:lang w:val="en-US"/>
        </w:rPr>
        <w:softHyphen/>
      </w:r>
      <w:r w:rsidRPr="00D73FE1">
        <w:rPr>
          <w:spacing w:val="-12"/>
          <w:sz w:val="20"/>
          <w:szCs w:val="20"/>
          <w:lang w:val="be-BY"/>
        </w:rPr>
        <w:t>нас</w:t>
      </w:r>
      <w:r w:rsidR="00CF49C6" w:rsidRPr="00D73FE1">
        <w:rPr>
          <w:spacing w:val="-12"/>
          <w:sz w:val="20"/>
          <w:szCs w:val="20"/>
          <w:lang w:val="en-US"/>
        </w:rPr>
        <w:softHyphen/>
      </w:r>
      <w:r w:rsidRPr="00D73FE1">
        <w:rPr>
          <w:spacing w:val="-12"/>
          <w:sz w:val="20"/>
          <w:szCs w:val="20"/>
          <w:lang w:val="be-BY"/>
        </w:rPr>
        <w:t>ці комп</w:t>
      </w:r>
      <w:r w:rsidR="00C4411B">
        <w:rPr>
          <w:spacing w:val="-12"/>
          <w:sz w:val="20"/>
          <w:szCs w:val="20"/>
          <w:lang w:val="be-BY"/>
        </w:rPr>
        <w:softHyphen/>
      </w:r>
      <w:r w:rsidRPr="00D73FE1">
        <w:rPr>
          <w:spacing w:val="-12"/>
          <w:sz w:val="20"/>
          <w:szCs w:val="20"/>
          <w:lang w:val="be-BY"/>
        </w:rPr>
        <w:t>лек</w:t>
      </w:r>
      <w:r w:rsidR="00C4411B">
        <w:rPr>
          <w:spacing w:val="-12"/>
          <w:sz w:val="20"/>
          <w:szCs w:val="20"/>
          <w:lang w:val="be-BY"/>
        </w:rPr>
        <w:softHyphen/>
      </w:r>
      <w:r w:rsidRPr="00D73FE1">
        <w:rPr>
          <w:spacing w:val="-12"/>
          <w:sz w:val="20"/>
          <w:szCs w:val="20"/>
          <w:lang w:val="be-BY"/>
        </w:rPr>
        <w:t>с</w:t>
      </w:r>
      <w:r w:rsidR="00C4411B">
        <w:rPr>
          <w:spacing w:val="-12"/>
          <w:sz w:val="20"/>
          <w:szCs w:val="20"/>
          <w:lang w:val="be-BY"/>
        </w:rPr>
        <w:t>у</w:t>
      </w:r>
      <w:r w:rsidRPr="00D73FE1">
        <w:rPr>
          <w:spacing w:val="-12"/>
          <w:sz w:val="20"/>
          <w:szCs w:val="20"/>
          <w:lang w:val="be-BY"/>
        </w:rPr>
        <w:t xml:space="preserve"> арыгіналаў актаў адносна Метрыкі ВКЛ, садзейнічала мана</w:t>
      </w:r>
      <w:r w:rsidR="00CF49C6" w:rsidRPr="00D73FE1">
        <w:rPr>
          <w:spacing w:val="-12"/>
          <w:sz w:val="20"/>
          <w:szCs w:val="20"/>
          <w:lang w:val="en-US"/>
        </w:rPr>
        <w:softHyphen/>
      </w:r>
      <w:r w:rsidRPr="00D73FE1">
        <w:rPr>
          <w:spacing w:val="-12"/>
          <w:sz w:val="20"/>
          <w:szCs w:val="20"/>
          <w:lang w:val="be-BY"/>
        </w:rPr>
        <w:t>па</w:t>
      </w:r>
      <w:r w:rsidR="00CF49C6" w:rsidRPr="00D73FE1">
        <w:rPr>
          <w:spacing w:val="-12"/>
          <w:sz w:val="20"/>
          <w:szCs w:val="20"/>
          <w:lang w:val="en-US"/>
        </w:rPr>
        <w:softHyphen/>
      </w:r>
      <w:r w:rsidRPr="00D73FE1">
        <w:rPr>
          <w:spacing w:val="-12"/>
          <w:sz w:val="20"/>
          <w:szCs w:val="20"/>
          <w:lang w:val="be-BY"/>
        </w:rPr>
        <w:t>лі</w:t>
      </w:r>
      <w:r w:rsidR="00CF49C6" w:rsidRPr="00D73FE1">
        <w:rPr>
          <w:spacing w:val="-12"/>
          <w:sz w:val="20"/>
          <w:szCs w:val="20"/>
          <w:lang w:val="en-US"/>
        </w:rPr>
        <w:softHyphen/>
      </w:r>
      <w:r w:rsidRPr="00D73FE1">
        <w:rPr>
          <w:spacing w:val="-12"/>
          <w:sz w:val="20"/>
          <w:szCs w:val="20"/>
          <w:lang w:val="be-BY"/>
        </w:rPr>
        <w:t>зацыі зна</w:t>
      </w:r>
      <w:r w:rsidR="00C4411B">
        <w:rPr>
          <w:spacing w:val="-12"/>
          <w:sz w:val="20"/>
          <w:szCs w:val="20"/>
          <w:lang w:val="be-BY"/>
        </w:rPr>
        <w:softHyphen/>
      </w:r>
      <w:r w:rsidRPr="00D73FE1">
        <w:rPr>
          <w:spacing w:val="-12"/>
          <w:sz w:val="20"/>
          <w:szCs w:val="20"/>
          <w:lang w:val="be-BY"/>
        </w:rPr>
        <w:t>чэння «дзяржаўны архіў ВКЛ» і негатыўна адбілася на ста</w:t>
      </w:r>
      <w:r w:rsidR="00CF49C6" w:rsidRPr="00D73FE1">
        <w:rPr>
          <w:spacing w:val="-12"/>
          <w:sz w:val="20"/>
          <w:szCs w:val="20"/>
          <w:lang w:val="en-US"/>
        </w:rPr>
        <w:softHyphen/>
      </w:r>
      <w:r w:rsidRPr="00D73FE1">
        <w:rPr>
          <w:spacing w:val="-12"/>
          <w:sz w:val="20"/>
          <w:szCs w:val="20"/>
          <w:lang w:val="be-BY"/>
        </w:rPr>
        <w:t>наў</w:t>
      </w:r>
      <w:r w:rsidR="00CF49C6" w:rsidRPr="00D73FE1">
        <w:rPr>
          <w:spacing w:val="-12"/>
          <w:sz w:val="20"/>
          <w:szCs w:val="20"/>
          <w:lang w:val="en-US"/>
        </w:rPr>
        <w:softHyphen/>
      </w:r>
      <w:r w:rsidRPr="00D73FE1">
        <w:rPr>
          <w:spacing w:val="-12"/>
          <w:sz w:val="20"/>
          <w:szCs w:val="20"/>
          <w:lang w:val="be-BY"/>
        </w:rPr>
        <w:t>лен</w:t>
      </w:r>
      <w:r w:rsidR="00CF49C6" w:rsidRPr="00D73FE1">
        <w:rPr>
          <w:spacing w:val="-12"/>
          <w:sz w:val="20"/>
          <w:szCs w:val="20"/>
          <w:lang w:val="en-US"/>
        </w:rPr>
        <w:softHyphen/>
      </w:r>
      <w:r w:rsidRPr="00D73FE1">
        <w:rPr>
          <w:spacing w:val="-12"/>
          <w:sz w:val="20"/>
          <w:szCs w:val="20"/>
          <w:lang w:val="be-BY"/>
        </w:rPr>
        <w:t>ні наву</w:t>
      </w:r>
      <w:r w:rsidR="00C4411B">
        <w:rPr>
          <w:spacing w:val="-12"/>
          <w:sz w:val="20"/>
          <w:szCs w:val="20"/>
          <w:lang w:val="be-BY"/>
        </w:rPr>
        <w:softHyphen/>
      </w:r>
      <w:r w:rsidRPr="00D73FE1">
        <w:rPr>
          <w:spacing w:val="-12"/>
          <w:sz w:val="20"/>
          <w:szCs w:val="20"/>
          <w:lang w:val="be-BY"/>
        </w:rPr>
        <w:t>ко</w:t>
      </w:r>
      <w:r w:rsidR="00C4411B">
        <w:rPr>
          <w:spacing w:val="-12"/>
          <w:sz w:val="20"/>
          <w:szCs w:val="20"/>
          <w:lang w:val="be-BY"/>
        </w:rPr>
        <w:softHyphen/>
      </w:r>
      <w:r w:rsidRPr="00D73FE1">
        <w:rPr>
          <w:spacing w:val="-12"/>
          <w:sz w:val="20"/>
          <w:szCs w:val="20"/>
          <w:lang w:val="be-BY"/>
        </w:rPr>
        <w:t>вай тэрміналогіі праблемы ў цэлым.</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Тэрміналагічнае афармленне такой прыкметы актаў як «арыгінал» у пра</w:t>
      </w:r>
      <w:r w:rsidR="00D73FE1">
        <w:rPr>
          <w:spacing w:val="-12"/>
          <w:sz w:val="20"/>
          <w:szCs w:val="20"/>
          <w:lang w:val="en-US"/>
        </w:rPr>
        <w:softHyphen/>
      </w:r>
      <w:r w:rsidRPr="00520606">
        <w:rPr>
          <w:spacing w:val="-12"/>
          <w:sz w:val="20"/>
          <w:szCs w:val="20"/>
          <w:lang w:val="be-BY"/>
        </w:rPr>
        <w:t>цах С.</w:t>
      </w:r>
      <w:r w:rsidR="007739E9">
        <w:rPr>
          <w:spacing w:val="-12"/>
          <w:sz w:val="20"/>
          <w:szCs w:val="20"/>
          <w:lang w:val="en-US"/>
        </w:rPr>
        <w:t> </w:t>
      </w:r>
      <w:r w:rsidRPr="00520606">
        <w:rPr>
          <w:spacing w:val="-12"/>
          <w:sz w:val="20"/>
          <w:szCs w:val="20"/>
          <w:lang w:val="be-BY"/>
        </w:rPr>
        <w:t>Л.</w:t>
      </w:r>
      <w:r w:rsidR="007739E9">
        <w:rPr>
          <w:spacing w:val="-12"/>
          <w:sz w:val="20"/>
          <w:szCs w:val="20"/>
          <w:lang w:val="en-US"/>
        </w:rPr>
        <w:t> </w:t>
      </w:r>
      <w:r w:rsidRPr="00520606">
        <w:rPr>
          <w:spacing w:val="-12"/>
          <w:sz w:val="20"/>
          <w:szCs w:val="20"/>
          <w:lang w:val="be-BY"/>
        </w:rPr>
        <w:t>Пташыцкага з’яўляецца вельмі паказальным для да</w:t>
      </w:r>
      <w:r w:rsidR="00C4411B">
        <w:rPr>
          <w:spacing w:val="-12"/>
          <w:sz w:val="20"/>
          <w:szCs w:val="20"/>
          <w:lang w:val="be-BY"/>
        </w:rPr>
        <w:t>дзе</w:t>
      </w:r>
      <w:r w:rsidRPr="00520606">
        <w:rPr>
          <w:spacing w:val="-12"/>
          <w:sz w:val="20"/>
          <w:szCs w:val="20"/>
          <w:lang w:val="be-BY"/>
        </w:rPr>
        <w:t>нага аспекта праб</w:t>
      </w:r>
      <w:r w:rsidR="00D73FE1">
        <w:rPr>
          <w:spacing w:val="-12"/>
          <w:sz w:val="20"/>
          <w:szCs w:val="20"/>
          <w:lang w:val="en-US"/>
        </w:rPr>
        <w:softHyphen/>
      </w:r>
      <w:r w:rsidRPr="00520606">
        <w:rPr>
          <w:spacing w:val="-12"/>
          <w:sz w:val="20"/>
          <w:szCs w:val="20"/>
          <w:lang w:val="be-BY"/>
        </w:rPr>
        <w:t>ле</w:t>
      </w:r>
      <w:r w:rsidR="00D73FE1">
        <w:rPr>
          <w:spacing w:val="-12"/>
          <w:sz w:val="20"/>
          <w:szCs w:val="20"/>
          <w:lang w:val="en-US"/>
        </w:rPr>
        <w:softHyphen/>
      </w:r>
      <w:r w:rsidRPr="00520606">
        <w:rPr>
          <w:spacing w:val="-12"/>
          <w:sz w:val="20"/>
          <w:szCs w:val="20"/>
          <w:lang w:val="be-BY"/>
        </w:rPr>
        <w:t>мы. У сваіх працах гісторык пазначаў гэта ў залежнасці ад мовы ўласнага тэкс</w:t>
      </w:r>
      <w:r w:rsidR="00D73FE1">
        <w:rPr>
          <w:spacing w:val="-12"/>
          <w:sz w:val="20"/>
          <w:szCs w:val="20"/>
          <w:lang w:val="en-US"/>
        </w:rPr>
        <w:softHyphen/>
      </w:r>
      <w:r w:rsidRPr="00520606">
        <w:rPr>
          <w:spacing w:val="-12"/>
          <w:sz w:val="20"/>
          <w:szCs w:val="20"/>
          <w:lang w:val="be-BY"/>
        </w:rPr>
        <w:t>ту — у адпаведнасці і з польскамоўнай, і з р</w:t>
      </w:r>
      <w:r w:rsidR="00C4411B">
        <w:rPr>
          <w:spacing w:val="-12"/>
          <w:sz w:val="20"/>
          <w:szCs w:val="20"/>
          <w:lang w:val="be-BY"/>
        </w:rPr>
        <w:t>у</w:t>
      </w:r>
      <w:r w:rsidRPr="00520606">
        <w:rPr>
          <w:spacing w:val="-12"/>
          <w:sz w:val="20"/>
          <w:szCs w:val="20"/>
          <w:lang w:val="be-BY"/>
        </w:rPr>
        <w:t>скамоўнай дарэвалюцыйнай гіс</w:t>
      </w:r>
      <w:r w:rsidR="00C4411B">
        <w:rPr>
          <w:spacing w:val="-12"/>
          <w:sz w:val="20"/>
          <w:szCs w:val="20"/>
          <w:lang w:val="be-BY"/>
        </w:rPr>
        <w:softHyphen/>
      </w:r>
      <w:r w:rsidRPr="00520606">
        <w:rPr>
          <w:spacing w:val="-12"/>
          <w:sz w:val="20"/>
          <w:szCs w:val="20"/>
          <w:lang w:val="be-BY"/>
        </w:rPr>
        <w:t>та</w:t>
      </w:r>
      <w:r w:rsidR="00D73FE1">
        <w:rPr>
          <w:spacing w:val="-12"/>
          <w:sz w:val="20"/>
          <w:szCs w:val="20"/>
          <w:lang w:val="en-US"/>
        </w:rPr>
        <w:softHyphen/>
      </w:r>
      <w:r w:rsidRPr="00520606">
        <w:rPr>
          <w:spacing w:val="-12"/>
          <w:sz w:val="20"/>
          <w:szCs w:val="20"/>
          <w:lang w:val="be-BY"/>
        </w:rPr>
        <w:t>рыяграфічнай традыцыяй. На рускай мове — перадаваў прыкмету праз сло</w:t>
      </w:r>
      <w:r w:rsidR="00D73FE1">
        <w:rPr>
          <w:spacing w:val="-12"/>
          <w:sz w:val="20"/>
          <w:szCs w:val="20"/>
          <w:lang w:val="en-US"/>
        </w:rPr>
        <w:softHyphen/>
      </w:r>
      <w:r w:rsidRPr="00520606">
        <w:rPr>
          <w:spacing w:val="-12"/>
          <w:sz w:val="20"/>
          <w:szCs w:val="20"/>
          <w:lang w:val="be-BY"/>
        </w:rPr>
        <w:t>вы «подлинник», «подлинныя грамоты», «отдельные подлинные доку</w:t>
      </w:r>
      <w:r w:rsidR="00D73FE1">
        <w:rPr>
          <w:spacing w:val="-12"/>
          <w:sz w:val="20"/>
          <w:szCs w:val="20"/>
          <w:lang w:val="en-US"/>
        </w:rPr>
        <w:softHyphen/>
      </w:r>
      <w:r w:rsidRPr="00520606">
        <w:rPr>
          <w:spacing w:val="-12"/>
          <w:sz w:val="20"/>
          <w:szCs w:val="20"/>
          <w:lang w:val="be-BY"/>
        </w:rPr>
        <w:t>мен</w:t>
      </w:r>
      <w:r w:rsidR="00D73FE1">
        <w:rPr>
          <w:spacing w:val="-12"/>
          <w:sz w:val="20"/>
          <w:szCs w:val="20"/>
          <w:lang w:val="en-US"/>
        </w:rPr>
        <w:softHyphen/>
      </w:r>
      <w:r w:rsidRPr="00520606">
        <w:rPr>
          <w:spacing w:val="-12"/>
          <w:sz w:val="20"/>
          <w:szCs w:val="20"/>
          <w:lang w:val="be-BY"/>
        </w:rPr>
        <w:t>ты»</w:t>
      </w:r>
      <w:r w:rsidRPr="00520606">
        <w:rPr>
          <w:spacing w:val="-12"/>
          <w:sz w:val="20"/>
          <w:szCs w:val="20"/>
        </w:rPr>
        <w:t xml:space="preserve"> [14, </w:t>
      </w:r>
      <w:r w:rsidRPr="00520606">
        <w:rPr>
          <w:spacing w:val="-12"/>
          <w:sz w:val="20"/>
          <w:szCs w:val="20"/>
          <w:lang w:val="be-BY"/>
        </w:rPr>
        <w:t>c.</w:t>
      </w:r>
      <w:r w:rsidRPr="00520606">
        <w:rPr>
          <w:spacing w:val="-12"/>
          <w:sz w:val="20"/>
          <w:szCs w:val="20"/>
        </w:rPr>
        <w:t xml:space="preserve"> </w:t>
      </w:r>
      <w:r w:rsidRPr="00520606">
        <w:rPr>
          <w:spacing w:val="-12"/>
          <w:sz w:val="20"/>
          <w:szCs w:val="20"/>
          <w:lang w:val="be-BY"/>
        </w:rPr>
        <w:t>8, 55—58</w:t>
      </w:r>
      <w:r w:rsidRPr="00520606">
        <w:rPr>
          <w:spacing w:val="-12"/>
          <w:sz w:val="20"/>
          <w:szCs w:val="20"/>
        </w:rPr>
        <w:t>]</w:t>
      </w:r>
      <w:r w:rsidRPr="00520606">
        <w:rPr>
          <w:spacing w:val="-12"/>
          <w:sz w:val="20"/>
          <w:szCs w:val="20"/>
          <w:lang w:val="be-BY"/>
        </w:rPr>
        <w:t>. У польскамоўных тэкстах карыстаўся паняццямі «арыгі</w:t>
      </w:r>
      <w:r w:rsidR="00D73FE1">
        <w:rPr>
          <w:spacing w:val="-12"/>
          <w:sz w:val="20"/>
          <w:szCs w:val="20"/>
          <w:lang w:val="en-US"/>
        </w:rPr>
        <w:softHyphen/>
      </w:r>
      <w:r w:rsidRPr="00520606">
        <w:rPr>
          <w:spacing w:val="-12"/>
          <w:sz w:val="20"/>
          <w:szCs w:val="20"/>
          <w:lang w:val="be-BY"/>
        </w:rPr>
        <w:t>наль</w:t>
      </w:r>
      <w:r w:rsidR="00D73FE1">
        <w:rPr>
          <w:spacing w:val="-12"/>
          <w:sz w:val="20"/>
          <w:szCs w:val="20"/>
          <w:lang w:val="en-US"/>
        </w:rPr>
        <w:softHyphen/>
      </w:r>
      <w:r w:rsidRPr="00520606">
        <w:rPr>
          <w:spacing w:val="-12"/>
          <w:sz w:val="20"/>
          <w:szCs w:val="20"/>
          <w:lang w:val="be-BY"/>
        </w:rPr>
        <w:t>ны дакумент», «ар</w:t>
      </w:r>
      <w:r w:rsidR="004E4B92">
        <w:rPr>
          <w:spacing w:val="-12"/>
          <w:sz w:val="20"/>
          <w:szCs w:val="20"/>
          <w:lang w:val="be-BY"/>
        </w:rPr>
        <w:t>ы</w:t>
      </w:r>
      <w:r w:rsidRPr="00520606">
        <w:rPr>
          <w:spacing w:val="-12"/>
          <w:sz w:val="20"/>
          <w:szCs w:val="20"/>
          <w:lang w:val="be-BY"/>
        </w:rPr>
        <w:t>гінальны акт», «аўтэнтык / сапраўдны акт», («dokumen</w:t>
      </w:r>
      <w:r w:rsidR="004E4B92">
        <w:rPr>
          <w:spacing w:val="-12"/>
          <w:sz w:val="20"/>
          <w:szCs w:val="20"/>
          <w:lang w:val="be-BY"/>
        </w:rPr>
        <w:softHyphen/>
      </w:r>
      <w:r w:rsidRPr="00520606">
        <w:rPr>
          <w:spacing w:val="-12"/>
          <w:sz w:val="20"/>
          <w:szCs w:val="20"/>
          <w:lang w:val="be-BY"/>
        </w:rPr>
        <w:t>ta ory</w:t>
      </w:r>
      <w:r w:rsidR="00D73FE1">
        <w:rPr>
          <w:spacing w:val="-12"/>
          <w:sz w:val="20"/>
          <w:szCs w:val="20"/>
          <w:lang w:val="en-US"/>
        </w:rPr>
        <w:softHyphen/>
      </w:r>
      <w:r w:rsidRPr="00520606">
        <w:rPr>
          <w:spacing w:val="-12"/>
          <w:sz w:val="20"/>
          <w:szCs w:val="20"/>
          <w:lang w:val="be-BY"/>
        </w:rPr>
        <w:t>ginalne», «akt oryginalny», «autentyk») [28, s. 21, 22, 30]. У сваёй пазнейшай пра</w:t>
      </w:r>
      <w:r w:rsidR="00D73FE1">
        <w:rPr>
          <w:spacing w:val="-12"/>
          <w:sz w:val="20"/>
          <w:szCs w:val="20"/>
          <w:lang w:val="en-US"/>
        </w:rPr>
        <w:softHyphen/>
      </w:r>
      <w:r w:rsidRPr="00520606">
        <w:rPr>
          <w:spacing w:val="-12"/>
          <w:sz w:val="20"/>
          <w:szCs w:val="20"/>
          <w:lang w:val="be-BY"/>
        </w:rPr>
        <w:t>цы 1902 г. С.</w:t>
      </w:r>
      <w:r w:rsidR="007739E9">
        <w:rPr>
          <w:spacing w:val="-12"/>
          <w:sz w:val="20"/>
          <w:szCs w:val="20"/>
          <w:lang w:val="en-US"/>
        </w:rPr>
        <w:t> </w:t>
      </w:r>
      <w:r w:rsidRPr="00520606">
        <w:rPr>
          <w:spacing w:val="-12"/>
          <w:sz w:val="20"/>
          <w:szCs w:val="20"/>
          <w:lang w:val="be-BY"/>
        </w:rPr>
        <w:t>Л.</w:t>
      </w:r>
      <w:r w:rsidR="007739E9">
        <w:rPr>
          <w:spacing w:val="-12"/>
          <w:sz w:val="20"/>
          <w:szCs w:val="20"/>
          <w:lang w:val="en-US"/>
        </w:rPr>
        <w:t> </w:t>
      </w:r>
      <w:r w:rsidRPr="00520606">
        <w:rPr>
          <w:spacing w:val="-12"/>
          <w:sz w:val="20"/>
          <w:szCs w:val="20"/>
          <w:lang w:val="be-BY"/>
        </w:rPr>
        <w:t>Пташыцкі выкарыстоўвае тыя ж паняцці («autentyczne akty unii Litwy z Polską», «akty w oryginałach») [29]. Тэксты арыгіналаў («подлинных гра</w:t>
      </w:r>
      <w:r w:rsidR="00D73FE1">
        <w:rPr>
          <w:spacing w:val="-12"/>
          <w:sz w:val="20"/>
          <w:szCs w:val="20"/>
          <w:lang w:val="en-US"/>
        </w:rPr>
        <w:softHyphen/>
      </w:r>
      <w:r w:rsidRPr="00520606">
        <w:rPr>
          <w:spacing w:val="-12"/>
          <w:sz w:val="20"/>
          <w:szCs w:val="20"/>
          <w:lang w:val="be-BY"/>
        </w:rPr>
        <w:t>мот»), занесеныя ў кнігі метрыкі</w:t>
      </w:r>
      <w:r w:rsidR="00F66847">
        <w:rPr>
          <w:spacing w:val="-12"/>
          <w:sz w:val="20"/>
          <w:szCs w:val="20"/>
          <w:lang w:val="be-BY"/>
        </w:rPr>
        <w:t>,</w:t>
      </w:r>
      <w:r w:rsidRPr="00520606">
        <w:rPr>
          <w:spacing w:val="-12"/>
          <w:sz w:val="20"/>
          <w:szCs w:val="20"/>
          <w:lang w:val="be-BY"/>
        </w:rPr>
        <w:t xml:space="preserve"> называў «отпуски»</w:t>
      </w:r>
      <w:r w:rsidRPr="00520606">
        <w:rPr>
          <w:spacing w:val="-12"/>
          <w:sz w:val="20"/>
          <w:szCs w:val="20"/>
        </w:rPr>
        <w:t xml:space="preserve"> [28, </w:t>
      </w:r>
      <w:r w:rsidRPr="00520606">
        <w:rPr>
          <w:spacing w:val="-12"/>
          <w:sz w:val="20"/>
          <w:szCs w:val="20"/>
          <w:lang w:val="be-BY"/>
        </w:rPr>
        <w:t>s. 30</w:t>
      </w:r>
      <w:r w:rsidRPr="00520606">
        <w:rPr>
          <w:spacing w:val="-12"/>
          <w:sz w:val="20"/>
          <w:szCs w:val="20"/>
        </w:rPr>
        <w:t xml:space="preserve">; 14, </w:t>
      </w:r>
      <w:r w:rsidRPr="00520606">
        <w:rPr>
          <w:spacing w:val="-12"/>
          <w:sz w:val="20"/>
          <w:szCs w:val="20"/>
          <w:lang w:val="en-US"/>
        </w:rPr>
        <w:t>c</w:t>
      </w:r>
      <w:r w:rsidRPr="00520606">
        <w:rPr>
          <w:spacing w:val="-12"/>
          <w:sz w:val="20"/>
          <w:szCs w:val="20"/>
        </w:rPr>
        <w:t>. 8]</w:t>
      </w:r>
      <w:r w:rsidRPr="00520606">
        <w:rPr>
          <w:spacing w:val="-12"/>
          <w:sz w:val="20"/>
          <w:szCs w:val="20"/>
          <w:lang w:val="be-BY"/>
        </w:rPr>
        <w:t xml:space="preserve">.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Прыкмету агульнадзяржаўнага значэння арыгіналаў актаў гісторык пера</w:t>
      </w:r>
      <w:r w:rsidR="00D73FE1">
        <w:rPr>
          <w:spacing w:val="-12"/>
          <w:sz w:val="20"/>
          <w:szCs w:val="20"/>
          <w:lang w:val="en-US"/>
        </w:rPr>
        <w:softHyphen/>
      </w:r>
      <w:r w:rsidRPr="00520606">
        <w:rPr>
          <w:spacing w:val="-12"/>
          <w:sz w:val="20"/>
          <w:szCs w:val="20"/>
          <w:lang w:val="be-BY"/>
        </w:rPr>
        <w:t>да</w:t>
      </w:r>
      <w:r w:rsidR="00D73FE1">
        <w:rPr>
          <w:spacing w:val="-12"/>
          <w:sz w:val="20"/>
          <w:szCs w:val="20"/>
          <w:lang w:val="en-US"/>
        </w:rPr>
        <w:softHyphen/>
      </w:r>
      <w:r w:rsidRPr="00520606">
        <w:rPr>
          <w:spacing w:val="-12"/>
          <w:sz w:val="20"/>
          <w:szCs w:val="20"/>
          <w:lang w:val="be-BY"/>
        </w:rPr>
        <w:t>ваў праз словы «агульналітоўскія дакументы», «тыя, што адносяцца да ўсяго вялі</w:t>
      </w:r>
      <w:r w:rsidR="00D73FE1">
        <w:rPr>
          <w:spacing w:val="-12"/>
          <w:sz w:val="20"/>
          <w:szCs w:val="20"/>
          <w:lang w:val="en-US"/>
        </w:rPr>
        <w:softHyphen/>
      </w:r>
      <w:r w:rsidRPr="00520606">
        <w:rPr>
          <w:spacing w:val="-12"/>
          <w:sz w:val="20"/>
          <w:szCs w:val="20"/>
          <w:lang w:val="be-BY"/>
        </w:rPr>
        <w:t>кага княства літоўскага ў цэлым» («общелитовские документы», «отно</w:t>
      </w:r>
      <w:r w:rsidR="00D73FE1">
        <w:rPr>
          <w:spacing w:val="-12"/>
          <w:sz w:val="20"/>
          <w:szCs w:val="20"/>
          <w:lang w:val="en-US"/>
        </w:rPr>
        <w:softHyphen/>
      </w:r>
      <w:r w:rsidRPr="00520606">
        <w:rPr>
          <w:spacing w:val="-12"/>
          <w:sz w:val="20"/>
          <w:szCs w:val="20"/>
          <w:lang w:val="be-BY"/>
        </w:rPr>
        <w:t>ся</w:t>
      </w:r>
      <w:r w:rsidR="00D73FE1">
        <w:rPr>
          <w:spacing w:val="-12"/>
          <w:sz w:val="20"/>
          <w:szCs w:val="20"/>
          <w:lang w:val="en-US"/>
        </w:rPr>
        <w:softHyphen/>
      </w:r>
      <w:r w:rsidRPr="00520606">
        <w:rPr>
          <w:spacing w:val="-12"/>
          <w:sz w:val="20"/>
          <w:szCs w:val="20"/>
          <w:lang w:val="be-BY"/>
        </w:rPr>
        <w:t>щие</w:t>
      </w:r>
      <w:r w:rsidR="00D73FE1">
        <w:rPr>
          <w:spacing w:val="-12"/>
          <w:sz w:val="20"/>
          <w:szCs w:val="20"/>
          <w:lang w:val="en-US"/>
        </w:rPr>
        <w:softHyphen/>
      </w:r>
      <w:r w:rsidRPr="00520606">
        <w:rPr>
          <w:spacing w:val="-12"/>
          <w:sz w:val="20"/>
          <w:szCs w:val="20"/>
          <w:lang w:val="be-BY"/>
        </w:rPr>
        <w:t>ся к в. княжеству литовскому вообще», «</w:t>
      </w:r>
      <w:r w:rsidRPr="00520606">
        <w:rPr>
          <w:spacing w:val="-12"/>
          <w:sz w:val="20"/>
          <w:szCs w:val="20"/>
          <w:lang w:val="pl-PL"/>
        </w:rPr>
        <w:t>przywileje</w:t>
      </w:r>
      <w:r w:rsidRPr="00520606">
        <w:rPr>
          <w:spacing w:val="-12"/>
          <w:sz w:val="20"/>
          <w:szCs w:val="20"/>
          <w:lang w:val="be-BY"/>
        </w:rPr>
        <w:t xml:space="preserve"> </w:t>
      </w:r>
      <w:r w:rsidRPr="00520606">
        <w:rPr>
          <w:spacing w:val="-12"/>
          <w:sz w:val="20"/>
          <w:szCs w:val="20"/>
          <w:lang w:val="pl-PL"/>
        </w:rPr>
        <w:t>og</w:t>
      </w:r>
      <w:r w:rsidRPr="00520606">
        <w:rPr>
          <w:spacing w:val="-12"/>
          <w:sz w:val="20"/>
          <w:szCs w:val="20"/>
          <w:lang w:val="be-BY"/>
        </w:rPr>
        <w:t>ó</w:t>
      </w:r>
      <w:r w:rsidRPr="00520606">
        <w:rPr>
          <w:spacing w:val="-12"/>
          <w:sz w:val="20"/>
          <w:szCs w:val="20"/>
          <w:lang w:val="pl-PL"/>
        </w:rPr>
        <w:t>lno</w:t>
      </w:r>
      <w:r w:rsidRPr="00520606">
        <w:rPr>
          <w:spacing w:val="-12"/>
          <w:sz w:val="20"/>
          <w:szCs w:val="20"/>
          <w:lang w:val="be-BY"/>
        </w:rPr>
        <w:t>-</w:t>
      </w:r>
      <w:r w:rsidRPr="00520606">
        <w:rPr>
          <w:spacing w:val="-12"/>
          <w:sz w:val="20"/>
          <w:szCs w:val="20"/>
          <w:lang w:val="pl-PL"/>
        </w:rPr>
        <w:t>litewskie</w:t>
      </w:r>
      <w:r w:rsidRPr="00520606">
        <w:rPr>
          <w:spacing w:val="-12"/>
          <w:sz w:val="20"/>
          <w:szCs w:val="20"/>
          <w:lang w:val="be-BY"/>
        </w:rPr>
        <w:t>»), адроз</w:t>
      </w:r>
      <w:r w:rsidR="00D73FE1">
        <w:rPr>
          <w:spacing w:val="-12"/>
          <w:sz w:val="20"/>
          <w:szCs w:val="20"/>
          <w:lang w:val="en-US"/>
        </w:rPr>
        <w:softHyphen/>
      </w:r>
      <w:r w:rsidRPr="00520606">
        <w:rPr>
          <w:spacing w:val="-12"/>
          <w:sz w:val="20"/>
          <w:szCs w:val="20"/>
          <w:lang w:val="be-BY"/>
        </w:rPr>
        <w:t>ні</w:t>
      </w:r>
      <w:r w:rsidR="00D73FE1">
        <w:rPr>
          <w:spacing w:val="-12"/>
          <w:sz w:val="20"/>
          <w:szCs w:val="20"/>
          <w:lang w:val="en-US"/>
        </w:rPr>
        <w:softHyphen/>
      </w:r>
      <w:r w:rsidRPr="00520606">
        <w:rPr>
          <w:spacing w:val="-12"/>
          <w:sz w:val="20"/>
          <w:szCs w:val="20"/>
          <w:lang w:val="be-BY"/>
        </w:rPr>
        <w:t>ваў іх ад актаў маёмасна-прававога характару на зямельныя ўладанні ў асоб</w:t>
      </w:r>
      <w:r w:rsidR="00D73FE1">
        <w:rPr>
          <w:spacing w:val="-12"/>
          <w:sz w:val="20"/>
          <w:szCs w:val="20"/>
          <w:lang w:val="en-US"/>
        </w:rPr>
        <w:softHyphen/>
      </w:r>
      <w:r w:rsidRPr="00520606">
        <w:rPr>
          <w:spacing w:val="-12"/>
          <w:sz w:val="20"/>
          <w:szCs w:val="20"/>
          <w:lang w:val="be-BY"/>
        </w:rPr>
        <w:t>ных ваяводствах, адлюстраваных у вопісе 1570—1584 гг. («документы,</w:t>
      </w:r>
      <w:r w:rsidR="00AF3429">
        <w:rPr>
          <w:spacing w:val="-12"/>
          <w:sz w:val="20"/>
          <w:szCs w:val="20"/>
          <w:lang w:val="en-US"/>
        </w:rPr>
        <w:t> </w:t>
      </w:r>
      <w:r w:rsidRPr="00520606">
        <w:rPr>
          <w:spacing w:val="-12"/>
          <w:sz w:val="20"/>
          <w:szCs w:val="20"/>
          <w:lang w:val="be-BY"/>
        </w:rPr>
        <w:t>…</w:t>
      </w:r>
      <w:r w:rsidR="00AF3429">
        <w:rPr>
          <w:spacing w:val="-12"/>
          <w:sz w:val="20"/>
          <w:szCs w:val="20"/>
          <w:lang w:val="en-US"/>
        </w:rPr>
        <w:t xml:space="preserve"> </w:t>
      </w:r>
      <w:r w:rsidRPr="00520606">
        <w:rPr>
          <w:spacing w:val="-12"/>
          <w:sz w:val="20"/>
          <w:szCs w:val="20"/>
          <w:lang w:val="be-BY"/>
        </w:rPr>
        <w:t>по выде</w:t>
      </w:r>
      <w:r w:rsidR="00D73FE1">
        <w:rPr>
          <w:spacing w:val="-12"/>
          <w:sz w:val="20"/>
          <w:szCs w:val="20"/>
          <w:lang w:val="en-US"/>
        </w:rPr>
        <w:softHyphen/>
      </w:r>
      <w:r w:rsidRPr="00520606">
        <w:rPr>
          <w:spacing w:val="-12"/>
          <w:sz w:val="20"/>
          <w:szCs w:val="20"/>
          <w:lang w:val="be-BY"/>
        </w:rPr>
        <w:t>лении общелитовских, распределены по воеводствам»)</w:t>
      </w:r>
      <w:r w:rsidRPr="00520606">
        <w:rPr>
          <w:spacing w:val="-12"/>
          <w:sz w:val="20"/>
          <w:szCs w:val="20"/>
        </w:rPr>
        <w:t xml:space="preserve"> [14, </w:t>
      </w:r>
      <w:r w:rsidRPr="00520606">
        <w:rPr>
          <w:spacing w:val="-12"/>
          <w:sz w:val="20"/>
          <w:szCs w:val="20"/>
          <w:lang w:val="en-US"/>
        </w:rPr>
        <w:t>c</w:t>
      </w:r>
      <w:r w:rsidRPr="00520606">
        <w:rPr>
          <w:spacing w:val="-12"/>
          <w:sz w:val="20"/>
          <w:szCs w:val="20"/>
        </w:rPr>
        <w:t>. 8, 271; 29]</w:t>
      </w:r>
      <w:r w:rsidRPr="00520606">
        <w:rPr>
          <w:spacing w:val="-12"/>
          <w:sz w:val="20"/>
          <w:szCs w:val="20"/>
          <w:lang w:val="be-BY"/>
        </w:rPr>
        <w:t>.</w:t>
      </w:r>
    </w:p>
    <w:p w:rsidR="00520606" w:rsidRPr="00520606" w:rsidRDefault="00F66847" w:rsidP="00520606">
      <w:pPr>
        <w:pStyle w:val="af6"/>
        <w:spacing w:after="0" w:line="220" w:lineRule="exact"/>
        <w:ind w:firstLine="397"/>
        <w:jc w:val="both"/>
        <w:rPr>
          <w:spacing w:val="-12"/>
          <w:sz w:val="20"/>
          <w:szCs w:val="20"/>
          <w:lang w:val="be-BY"/>
        </w:rPr>
      </w:pPr>
      <w:r>
        <w:rPr>
          <w:spacing w:val="-12"/>
          <w:sz w:val="20"/>
          <w:szCs w:val="20"/>
          <w:lang w:val="be-BY"/>
        </w:rPr>
        <w:t>У</w:t>
      </w:r>
      <w:r w:rsidR="00520606" w:rsidRPr="00520606">
        <w:rPr>
          <w:spacing w:val="-12"/>
          <w:sz w:val="20"/>
          <w:szCs w:val="20"/>
          <w:lang w:val="be-BY"/>
        </w:rPr>
        <w:t xml:space="preserve"> тэрміналагічнай сістэме С. Л. Пташыцкага на канец ХІХ ст. комп</w:t>
      </w:r>
      <w:r>
        <w:rPr>
          <w:spacing w:val="-12"/>
          <w:sz w:val="20"/>
          <w:szCs w:val="20"/>
          <w:lang w:val="be-BY"/>
        </w:rPr>
        <w:softHyphen/>
      </w:r>
      <w:r w:rsidR="00520606" w:rsidRPr="00520606">
        <w:rPr>
          <w:spacing w:val="-12"/>
          <w:sz w:val="20"/>
          <w:szCs w:val="20"/>
          <w:lang w:val="be-BY"/>
        </w:rPr>
        <w:t>лекс ары</w:t>
      </w:r>
      <w:r>
        <w:rPr>
          <w:spacing w:val="-12"/>
          <w:sz w:val="20"/>
          <w:szCs w:val="20"/>
          <w:lang w:val="be-BY"/>
        </w:rPr>
        <w:softHyphen/>
      </w:r>
      <w:r w:rsidR="00520606" w:rsidRPr="00520606">
        <w:rPr>
          <w:spacing w:val="-12"/>
          <w:sz w:val="20"/>
          <w:szCs w:val="20"/>
          <w:lang w:val="be-BY"/>
        </w:rPr>
        <w:t xml:space="preserve">гіналаў актаў агульнадзяржаўнага значэння архіва ВКЛ выглядаў </w:t>
      </w:r>
      <w:r>
        <w:rPr>
          <w:spacing w:val="-12"/>
          <w:sz w:val="20"/>
          <w:szCs w:val="20"/>
          <w:lang w:val="be-BY"/>
        </w:rPr>
        <w:t>н</w:t>
      </w:r>
      <w:r w:rsidR="00520606" w:rsidRPr="00520606">
        <w:rPr>
          <w:spacing w:val="-12"/>
          <w:sz w:val="20"/>
          <w:szCs w:val="20"/>
          <w:lang w:val="be-BY"/>
        </w:rPr>
        <w:t>а</w:t>
      </w:r>
      <w:r>
        <w:rPr>
          <w:spacing w:val="-12"/>
          <w:sz w:val="20"/>
          <w:szCs w:val="20"/>
          <w:lang w:val="be-BY"/>
        </w:rPr>
        <w:t>ступ</w:t>
      </w:r>
      <w:r>
        <w:rPr>
          <w:spacing w:val="-12"/>
          <w:sz w:val="20"/>
          <w:szCs w:val="20"/>
          <w:lang w:val="be-BY"/>
        </w:rPr>
        <w:softHyphen/>
        <w:t>ны</w:t>
      </w:r>
      <w:r w:rsidR="00520606" w:rsidRPr="00520606">
        <w:rPr>
          <w:spacing w:val="-12"/>
          <w:sz w:val="20"/>
          <w:szCs w:val="20"/>
          <w:lang w:val="be-BY"/>
        </w:rPr>
        <w:t xml:space="preserve">м чынам: «подлинные </w:t>
      </w:r>
      <w:r w:rsidR="00520606" w:rsidRPr="00520606">
        <w:rPr>
          <w:spacing w:val="-12"/>
          <w:sz w:val="20"/>
          <w:szCs w:val="20"/>
        </w:rPr>
        <w:t>общелитовски</w:t>
      </w:r>
      <w:r w:rsidR="00520606" w:rsidRPr="00520606">
        <w:rPr>
          <w:spacing w:val="-12"/>
          <w:sz w:val="20"/>
          <w:szCs w:val="20"/>
          <w:lang w:val="be-BY"/>
        </w:rPr>
        <w:t>е</w:t>
      </w:r>
      <w:r w:rsidR="00520606" w:rsidRPr="00520606">
        <w:rPr>
          <w:i/>
          <w:spacing w:val="-12"/>
          <w:sz w:val="20"/>
          <w:szCs w:val="20"/>
          <w:lang w:val="be-BY"/>
        </w:rPr>
        <w:t xml:space="preserve"> </w:t>
      </w:r>
      <w:r w:rsidR="00520606" w:rsidRPr="00520606">
        <w:rPr>
          <w:spacing w:val="-12"/>
          <w:sz w:val="20"/>
          <w:szCs w:val="20"/>
          <w:lang w:val="be-BY"/>
        </w:rPr>
        <w:t>грамоты архива вели</w:t>
      </w:r>
      <w:r w:rsidR="00D73FE1">
        <w:rPr>
          <w:spacing w:val="-12"/>
          <w:sz w:val="20"/>
          <w:szCs w:val="20"/>
          <w:lang w:val="en-US"/>
        </w:rPr>
        <w:softHyphen/>
      </w:r>
      <w:r w:rsidR="00520606" w:rsidRPr="00520606">
        <w:rPr>
          <w:spacing w:val="-12"/>
          <w:sz w:val="20"/>
          <w:szCs w:val="20"/>
          <w:lang w:val="be-BY"/>
        </w:rPr>
        <w:t>ко</w:t>
      </w:r>
      <w:r w:rsidR="00D73FE1">
        <w:rPr>
          <w:spacing w:val="-12"/>
          <w:sz w:val="20"/>
          <w:szCs w:val="20"/>
          <w:lang w:val="en-US"/>
        </w:rPr>
        <w:softHyphen/>
      </w:r>
      <w:r w:rsidR="00520606" w:rsidRPr="00520606">
        <w:rPr>
          <w:spacing w:val="-12"/>
          <w:sz w:val="20"/>
          <w:szCs w:val="20"/>
          <w:lang w:val="be-BY"/>
        </w:rPr>
        <w:t>го князя литов</w:t>
      </w:r>
      <w:r>
        <w:rPr>
          <w:spacing w:val="-12"/>
          <w:sz w:val="20"/>
          <w:szCs w:val="20"/>
          <w:lang w:val="be-BY"/>
        </w:rPr>
        <w:softHyphen/>
      </w:r>
      <w:r w:rsidR="00520606" w:rsidRPr="00520606">
        <w:rPr>
          <w:spacing w:val="-12"/>
          <w:sz w:val="20"/>
          <w:szCs w:val="20"/>
          <w:lang w:val="be-BY"/>
        </w:rPr>
        <w:t>ско</w:t>
      </w:r>
      <w:r>
        <w:rPr>
          <w:spacing w:val="-12"/>
          <w:sz w:val="20"/>
          <w:szCs w:val="20"/>
          <w:lang w:val="be-BY"/>
        </w:rPr>
        <w:softHyphen/>
      </w:r>
      <w:r w:rsidR="00520606" w:rsidRPr="00520606">
        <w:rPr>
          <w:spacing w:val="-12"/>
          <w:sz w:val="20"/>
          <w:szCs w:val="20"/>
          <w:lang w:val="be-BY"/>
        </w:rPr>
        <w:t>го</w:t>
      </w:r>
      <w:r>
        <w:rPr>
          <w:spacing w:val="-12"/>
          <w:sz w:val="20"/>
          <w:szCs w:val="20"/>
          <w:lang w:val="be-BY"/>
        </w:rPr>
        <w:t> </w:t>
      </w:r>
      <w:r w:rsidR="00520606" w:rsidRPr="00520606">
        <w:rPr>
          <w:spacing w:val="-12"/>
          <w:sz w:val="20"/>
          <w:szCs w:val="20"/>
          <w:lang w:val="be-BY"/>
        </w:rPr>
        <w:t>/ архива великого княжества литовского / архива кан</w:t>
      </w:r>
      <w:r w:rsidR="00D73FE1">
        <w:rPr>
          <w:spacing w:val="-12"/>
          <w:sz w:val="20"/>
          <w:szCs w:val="20"/>
          <w:lang w:val="en-US"/>
        </w:rPr>
        <w:softHyphen/>
      </w:r>
      <w:r w:rsidR="00520606" w:rsidRPr="00520606">
        <w:rPr>
          <w:spacing w:val="-12"/>
          <w:sz w:val="20"/>
          <w:szCs w:val="20"/>
          <w:lang w:val="be-BY"/>
        </w:rPr>
        <w:t>це</w:t>
      </w:r>
      <w:r w:rsidR="00D73FE1">
        <w:rPr>
          <w:spacing w:val="-12"/>
          <w:sz w:val="20"/>
          <w:szCs w:val="20"/>
          <w:lang w:val="en-US"/>
        </w:rPr>
        <w:softHyphen/>
      </w:r>
      <w:r w:rsidR="00520606" w:rsidRPr="00520606">
        <w:rPr>
          <w:spacing w:val="-12"/>
          <w:sz w:val="20"/>
          <w:szCs w:val="20"/>
          <w:lang w:val="be-BY"/>
        </w:rPr>
        <w:t>ля</w:t>
      </w:r>
      <w:r w:rsidR="00D73FE1">
        <w:rPr>
          <w:spacing w:val="-12"/>
          <w:sz w:val="20"/>
          <w:szCs w:val="20"/>
          <w:lang w:val="en-US"/>
        </w:rPr>
        <w:softHyphen/>
      </w:r>
      <w:r w:rsidR="00520606" w:rsidRPr="00520606">
        <w:rPr>
          <w:spacing w:val="-12"/>
          <w:sz w:val="20"/>
          <w:szCs w:val="20"/>
          <w:lang w:val="be-BY"/>
        </w:rPr>
        <w:t>рии короля поль</w:t>
      </w:r>
      <w:r>
        <w:rPr>
          <w:spacing w:val="-12"/>
          <w:sz w:val="20"/>
          <w:szCs w:val="20"/>
          <w:lang w:val="be-BY"/>
        </w:rPr>
        <w:softHyphen/>
      </w:r>
      <w:r w:rsidR="00520606" w:rsidRPr="00520606">
        <w:rPr>
          <w:spacing w:val="-12"/>
          <w:sz w:val="20"/>
          <w:szCs w:val="20"/>
          <w:lang w:val="be-BY"/>
        </w:rPr>
        <w:t>ско</w:t>
      </w:r>
      <w:r>
        <w:rPr>
          <w:spacing w:val="-12"/>
          <w:sz w:val="20"/>
          <w:szCs w:val="20"/>
          <w:lang w:val="be-BY"/>
        </w:rPr>
        <w:softHyphen/>
      </w:r>
      <w:r w:rsidR="00520606" w:rsidRPr="00520606">
        <w:rPr>
          <w:spacing w:val="-12"/>
          <w:sz w:val="20"/>
          <w:szCs w:val="20"/>
          <w:lang w:val="be-BY"/>
        </w:rPr>
        <w:t>го и великого князя литовского / архива литовской мет</w:t>
      </w:r>
      <w:r w:rsidR="00D73FE1">
        <w:rPr>
          <w:spacing w:val="-12"/>
          <w:sz w:val="20"/>
          <w:szCs w:val="20"/>
          <w:lang w:val="en-US"/>
        </w:rPr>
        <w:softHyphen/>
      </w:r>
      <w:r w:rsidR="00520606" w:rsidRPr="00520606">
        <w:rPr>
          <w:spacing w:val="-12"/>
          <w:sz w:val="20"/>
          <w:szCs w:val="20"/>
          <w:lang w:val="be-BY"/>
        </w:rPr>
        <w:t>ри</w:t>
      </w:r>
      <w:r w:rsidR="00D73FE1">
        <w:rPr>
          <w:spacing w:val="-12"/>
          <w:sz w:val="20"/>
          <w:szCs w:val="20"/>
          <w:lang w:val="en-US"/>
        </w:rPr>
        <w:softHyphen/>
      </w:r>
      <w:r w:rsidR="00520606" w:rsidRPr="00520606">
        <w:rPr>
          <w:spacing w:val="-12"/>
          <w:sz w:val="20"/>
          <w:szCs w:val="20"/>
          <w:lang w:val="be-BY"/>
        </w:rPr>
        <w:t xml:space="preserve">ки».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У далейшым тэрміналагічны апарат С.</w:t>
      </w:r>
      <w:r w:rsidR="00F66847">
        <w:rPr>
          <w:spacing w:val="-12"/>
          <w:sz w:val="20"/>
          <w:szCs w:val="20"/>
          <w:lang w:val="be-BY"/>
        </w:rPr>
        <w:t> </w:t>
      </w:r>
      <w:r w:rsidR="00EB31BD">
        <w:rPr>
          <w:spacing w:val="-12"/>
          <w:sz w:val="20"/>
          <w:szCs w:val="20"/>
          <w:lang w:val="be-BY"/>
        </w:rPr>
        <w:t>Л. </w:t>
      </w:r>
      <w:r w:rsidRPr="00520606">
        <w:rPr>
          <w:spacing w:val="-12"/>
          <w:sz w:val="20"/>
          <w:szCs w:val="20"/>
          <w:lang w:val="be-BY"/>
        </w:rPr>
        <w:t>Пташыцкага ў дачыненні да аб’ек</w:t>
      </w:r>
      <w:r w:rsidR="00D73FE1">
        <w:rPr>
          <w:spacing w:val="-12"/>
          <w:sz w:val="20"/>
          <w:szCs w:val="20"/>
          <w:lang w:val="en-US"/>
        </w:rPr>
        <w:softHyphen/>
      </w:r>
      <w:r w:rsidRPr="00520606">
        <w:rPr>
          <w:spacing w:val="-12"/>
          <w:sz w:val="20"/>
          <w:szCs w:val="20"/>
          <w:lang w:val="be-BY"/>
        </w:rPr>
        <w:t>та, што разглядаецца, эвалюцыян</w:t>
      </w:r>
      <w:r w:rsidR="00F66847">
        <w:rPr>
          <w:spacing w:val="-12"/>
          <w:sz w:val="20"/>
          <w:szCs w:val="20"/>
          <w:lang w:val="be-BY"/>
        </w:rPr>
        <w:t>ір</w:t>
      </w:r>
      <w:r w:rsidRPr="00520606">
        <w:rPr>
          <w:spacing w:val="-12"/>
          <w:sz w:val="20"/>
          <w:szCs w:val="20"/>
          <w:lang w:val="be-BY"/>
        </w:rPr>
        <w:t>аваў. У артыкуле, спецыяльна прысве</w:t>
      </w:r>
      <w:r w:rsidR="00EB31BD">
        <w:rPr>
          <w:spacing w:val="-12"/>
          <w:sz w:val="20"/>
          <w:szCs w:val="20"/>
          <w:lang w:val="be-BY"/>
        </w:rPr>
        <w:softHyphen/>
      </w:r>
      <w:r w:rsidRPr="00520606">
        <w:rPr>
          <w:spacing w:val="-12"/>
          <w:sz w:val="20"/>
          <w:szCs w:val="20"/>
          <w:lang w:val="be-BY"/>
        </w:rPr>
        <w:t>ча</w:t>
      </w:r>
      <w:r w:rsidR="00EB31BD">
        <w:rPr>
          <w:spacing w:val="-12"/>
          <w:sz w:val="20"/>
          <w:szCs w:val="20"/>
          <w:lang w:val="be-BY"/>
        </w:rPr>
        <w:softHyphen/>
      </w:r>
      <w:r w:rsidRPr="00520606">
        <w:rPr>
          <w:spacing w:val="-12"/>
          <w:sz w:val="20"/>
          <w:szCs w:val="20"/>
          <w:lang w:val="be-BY"/>
        </w:rPr>
        <w:t>ным радзі</w:t>
      </w:r>
      <w:r w:rsidR="00D73FE1">
        <w:rPr>
          <w:spacing w:val="-12"/>
          <w:sz w:val="20"/>
          <w:szCs w:val="20"/>
          <w:lang w:val="en-US"/>
        </w:rPr>
        <w:softHyphen/>
      </w:r>
      <w:r w:rsidRPr="00520606">
        <w:rPr>
          <w:spacing w:val="-12"/>
          <w:sz w:val="20"/>
          <w:szCs w:val="20"/>
          <w:lang w:val="be-BY"/>
        </w:rPr>
        <w:t>вілаўскай частцы комплекс</w:t>
      </w:r>
      <w:r w:rsidR="00F66847">
        <w:rPr>
          <w:spacing w:val="-12"/>
          <w:sz w:val="20"/>
          <w:szCs w:val="20"/>
          <w:lang w:val="be-BY"/>
        </w:rPr>
        <w:t>у</w:t>
      </w:r>
      <w:r w:rsidRPr="00520606">
        <w:rPr>
          <w:spacing w:val="-12"/>
          <w:sz w:val="20"/>
          <w:szCs w:val="20"/>
          <w:lang w:val="be-BY"/>
        </w:rPr>
        <w:t xml:space="preserve"> арыгіналаў (1902) і справакаваным дасле</w:t>
      </w:r>
      <w:r w:rsidR="00D73FE1">
        <w:rPr>
          <w:spacing w:val="-12"/>
          <w:sz w:val="20"/>
          <w:szCs w:val="20"/>
          <w:lang w:val="en-US"/>
        </w:rPr>
        <w:softHyphen/>
      </w:r>
      <w:r w:rsidRPr="00520606">
        <w:rPr>
          <w:spacing w:val="-12"/>
          <w:sz w:val="20"/>
          <w:szCs w:val="20"/>
          <w:lang w:val="be-BY"/>
        </w:rPr>
        <w:t>да</w:t>
      </w:r>
      <w:r w:rsidR="00D73FE1">
        <w:rPr>
          <w:spacing w:val="-12"/>
          <w:sz w:val="20"/>
          <w:szCs w:val="20"/>
          <w:lang w:val="en-US"/>
        </w:rPr>
        <w:softHyphen/>
      </w:r>
      <w:r w:rsidRPr="00520606">
        <w:rPr>
          <w:spacing w:val="-12"/>
          <w:sz w:val="20"/>
          <w:szCs w:val="20"/>
          <w:lang w:val="be-BY"/>
        </w:rPr>
        <w:t>ван</w:t>
      </w:r>
      <w:r w:rsidR="00D73FE1">
        <w:rPr>
          <w:spacing w:val="-12"/>
          <w:sz w:val="20"/>
          <w:szCs w:val="20"/>
          <w:lang w:val="en-US"/>
        </w:rPr>
        <w:softHyphen/>
      </w:r>
      <w:r w:rsidRPr="00520606">
        <w:rPr>
          <w:spacing w:val="-12"/>
          <w:sz w:val="20"/>
          <w:szCs w:val="20"/>
          <w:lang w:val="be-BY"/>
        </w:rPr>
        <w:t>нямі М.</w:t>
      </w:r>
      <w:r w:rsidR="007739E9">
        <w:rPr>
          <w:spacing w:val="-12"/>
          <w:sz w:val="20"/>
          <w:szCs w:val="20"/>
          <w:lang w:val="en-US"/>
        </w:rPr>
        <w:t> </w:t>
      </w:r>
      <w:r w:rsidRPr="00520606">
        <w:rPr>
          <w:spacing w:val="-12"/>
          <w:sz w:val="20"/>
          <w:szCs w:val="20"/>
          <w:lang w:val="be-BY"/>
        </w:rPr>
        <w:t>К.</w:t>
      </w:r>
      <w:r w:rsidR="007739E9">
        <w:rPr>
          <w:spacing w:val="-12"/>
          <w:sz w:val="20"/>
          <w:szCs w:val="20"/>
          <w:lang w:val="en-US"/>
        </w:rPr>
        <w:t> </w:t>
      </w:r>
      <w:r w:rsidRPr="00520606">
        <w:rPr>
          <w:spacing w:val="-12"/>
          <w:sz w:val="20"/>
          <w:szCs w:val="20"/>
          <w:lang w:val="be-BY"/>
        </w:rPr>
        <w:t>Любаўскага</w:t>
      </w:r>
      <w:r w:rsidR="00F66847">
        <w:rPr>
          <w:spacing w:val="-12"/>
          <w:sz w:val="20"/>
          <w:szCs w:val="20"/>
          <w:lang w:val="be-BY"/>
        </w:rPr>
        <w:t>,</w:t>
      </w:r>
      <w:r w:rsidRPr="00520606">
        <w:rPr>
          <w:spacing w:val="-12"/>
          <w:sz w:val="20"/>
          <w:szCs w:val="20"/>
          <w:lang w:val="be-BY"/>
        </w:rPr>
        <w:t xml:space="preserve"> ён істотна развівае свае погляды на да</w:t>
      </w:r>
      <w:r w:rsidR="00F66847">
        <w:rPr>
          <w:spacing w:val="-12"/>
          <w:sz w:val="20"/>
          <w:szCs w:val="20"/>
          <w:lang w:val="be-BY"/>
        </w:rPr>
        <w:t>дзе</w:t>
      </w:r>
      <w:r w:rsidRPr="00520606">
        <w:rPr>
          <w:spacing w:val="-12"/>
          <w:sz w:val="20"/>
          <w:szCs w:val="20"/>
          <w:lang w:val="be-BY"/>
        </w:rPr>
        <w:t>ны масіў даку</w:t>
      </w:r>
      <w:r w:rsidR="00D73FE1">
        <w:rPr>
          <w:spacing w:val="-12"/>
          <w:sz w:val="20"/>
          <w:szCs w:val="20"/>
          <w:lang w:val="en-US"/>
        </w:rPr>
        <w:softHyphen/>
      </w:r>
      <w:r w:rsidRPr="00520606">
        <w:rPr>
          <w:spacing w:val="-12"/>
          <w:sz w:val="20"/>
          <w:szCs w:val="20"/>
          <w:lang w:val="be-BY"/>
        </w:rPr>
        <w:t>мен</w:t>
      </w:r>
      <w:r w:rsidR="00D73FE1">
        <w:rPr>
          <w:spacing w:val="-12"/>
          <w:sz w:val="20"/>
          <w:szCs w:val="20"/>
          <w:lang w:val="en-US"/>
        </w:rPr>
        <w:softHyphen/>
      </w:r>
      <w:r w:rsidRPr="00520606">
        <w:rPr>
          <w:spacing w:val="-12"/>
          <w:sz w:val="20"/>
          <w:szCs w:val="20"/>
          <w:lang w:val="be-BY"/>
        </w:rPr>
        <w:t>тацыі і яго гістарычны лёс. Былы метрыкант фактычна прад</w:t>
      </w:r>
      <w:r w:rsidR="00EB31BD">
        <w:rPr>
          <w:spacing w:val="-12"/>
          <w:sz w:val="20"/>
          <w:szCs w:val="20"/>
          <w:lang w:val="be-BY"/>
        </w:rPr>
        <w:softHyphen/>
      </w:r>
      <w:r w:rsidRPr="00520606">
        <w:rPr>
          <w:spacing w:val="-12"/>
          <w:sz w:val="20"/>
          <w:szCs w:val="20"/>
          <w:lang w:val="be-BY"/>
        </w:rPr>
        <w:t>стаў</w:t>
      </w:r>
      <w:r w:rsidR="00EB31BD">
        <w:rPr>
          <w:spacing w:val="-12"/>
          <w:sz w:val="20"/>
          <w:szCs w:val="20"/>
          <w:lang w:val="be-BY"/>
        </w:rPr>
        <w:softHyphen/>
      </w:r>
      <w:r w:rsidRPr="00520606">
        <w:rPr>
          <w:spacing w:val="-12"/>
          <w:sz w:val="20"/>
          <w:szCs w:val="20"/>
          <w:lang w:val="be-BY"/>
        </w:rPr>
        <w:t>ляе яго як сама</w:t>
      </w:r>
      <w:r w:rsidR="00D73FE1">
        <w:rPr>
          <w:spacing w:val="-12"/>
          <w:sz w:val="20"/>
          <w:szCs w:val="20"/>
          <w:lang w:val="en-US"/>
        </w:rPr>
        <w:softHyphen/>
      </w:r>
      <w:r w:rsidRPr="00520606">
        <w:rPr>
          <w:spacing w:val="-12"/>
          <w:sz w:val="20"/>
          <w:szCs w:val="20"/>
          <w:lang w:val="be-BY"/>
        </w:rPr>
        <w:t>стойны не толькі адносна Метрыкі ВКЛ, але і адносна аналагіч</w:t>
      </w:r>
      <w:r w:rsidR="00EB31BD">
        <w:rPr>
          <w:spacing w:val="-12"/>
          <w:sz w:val="20"/>
          <w:szCs w:val="20"/>
          <w:lang w:val="be-BY"/>
        </w:rPr>
        <w:softHyphen/>
      </w:r>
      <w:r w:rsidRPr="00520606">
        <w:rPr>
          <w:spacing w:val="-12"/>
          <w:sz w:val="20"/>
          <w:szCs w:val="20"/>
          <w:lang w:val="be-BY"/>
        </w:rPr>
        <w:t>на</w:t>
      </w:r>
      <w:r w:rsidR="00EB31BD">
        <w:rPr>
          <w:spacing w:val="-12"/>
          <w:sz w:val="20"/>
          <w:szCs w:val="20"/>
          <w:lang w:val="be-BY"/>
        </w:rPr>
        <w:softHyphen/>
      </w:r>
      <w:r w:rsidRPr="00520606">
        <w:rPr>
          <w:spacing w:val="-12"/>
          <w:sz w:val="20"/>
          <w:szCs w:val="20"/>
          <w:lang w:val="be-BY"/>
        </w:rPr>
        <w:t>га яму архі</w:t>
      </w:r>
      <w:r w:rsidR="00D73FE1">
        <w:rPr>
          <w:spacing w:val="-12"/>
          <w:sz w:val="20"/>
          <w:szCs w:val="20"/>
          <w:lang w:val="en-US"/>
        </w:rPr>
        <w:softHyphen/>
      </w:r>
      <w:r w:rsidRPr="00520606">
        <w:rPr>
          <w:spacing w:val="-12"/>
          <w:sz w:val="20"/>
          <w:szCs w:val="20"/>
          <w:lang w:val="be-BY"/>
        </w:rPr>
        <w:t xml:space="preserve">ва Каралеўства Польскага. Ён адзначае факт захоўвання актаў </w:t>
      </w:r>
      <w:r w:rsidR="00F66847">
        <w:rPr>
          <w:spacing w:val="-12"/>
          <w:sz w:val="20"/>
          <w:szCs w:val="20"/>
          <w:lang w:val="be-BY"/>
        </w:rPr>
        <w:t>у</w:t>
      </w:r>
      <w:r w:rsidRPr="00520606">
        <w:rPr>
          <w:spacing w:val="-12"/>
          <w:sz w:val="20"/>
          <w:szCs w:val="20"/>
          <w:lang w:val="be-BY"/>
        </w:rPr>
        <w:t xml:space="preserve"> скар</w:t>
      </w:r>
      <w:r w:rsidR="00EB31BD">
        <w:rPr>
          <w:spacing w:val="-12"/>
          <w:sz w:val="20"/>
          <w:szCs w:val="20"/>
          <w:lang w:val="be-BY"/>
        </w:rPr>
        <w:softHyphen/>
      </w:r>
      <w:r w:rsidRPr="00520606">
        <w:rPr>
          <w:spacing w:val="-12"/>
          <w:sz w:val="20"/>
          <w:szCs w:val="20"/>
          <w:lang w:val="be-BY"/>
        </w:rPr>
        <w:t>бе зем</w:t>
      </w:r>
      <w:r w:rsidR="00D73FE1">
        <w:rPr>
          <w:spacing w:val="-12"/>
          <w:sz w:val="20"/>
          <w:szCs w:val="20"/>
          <w:lang w:val="en-US"/>
        </w:rPr>
        <w:softHyphen/>
      </w:r>
      <w:r w:rsidRPr="00520606">
        <w:rPr>
          <w:spacing w:val="-12"/>
          <w:sz w:val="20"/>
          <w:szCs w:val="20"/>
          <w:lang w:val="be-BY"/>
        </w:rPr>
        <w:t>скім на 1547 г., разам з тым абыходзіць пытанне суаднясення комп</w:t>
      </w:r>
      <w:r w:rsidR="00EB31BD">
        <w:rPr>
          <w:spacing w:val="-12"/>
          <w:sz w:val="20"/>
          <w:szCs w:val="20"/>
          <w:lang w:val="be-BY"/>
        </w:rPr>
        <w:softHyphen/>
      </w:r>
      <w:r w:rsidRPr="00520606">
        <w:rPr>
          <w:spacing w:val="-12"/>
          <w:sz w:val="20"/>
          <w:szCs w:val="20"/>
          <w:lang w:val="be-BY"/>
        </w:rPr>
        <w:t>лек</w:t>
      </w:r>
      <w:r w:rsidR="00EB31BD">
        <w:rPr>
          <w:spacing w:val="-12"/>
          <w:sz w:val="20"/>
          <w:szCs w:val="20"/>
          <w:lang w:val="be-BY"/>
        </w:rPr>
        <w:softHyphen/>
      </w:r>
      <w:r w:rsidRPr="00520606">
        <w:rPr>
          <w:spacing w:val="-12"/>
          <w:sz w:val="20"/>
          <w:szCs w:val="20"/>
          <w:lang w:val="be-BY"/>
        </w:rPr>
        <w:t>с</w:t>
      </w:r>
      <w:r w:rsidR="00F66847">
        <w:rPr>
          <w:spacing w:val="-12"/>
          <w:sz w:val="20"/>
          <w:szCs w:val="20"/>
          <w:lang w:val="be-BY"/>
        </w:rPr>
        <w:t>у</w:t>
      </w:r>
      <w:r w:rsidRPr="00520606">
        <w:rPr>
          <w:spacing w:val="-12"/>
          <w:sz w:val="20"/>
          <w:szCs w:val="20"/>
          <w:lang w:val="be-BY"/>
        </w:rPr>
        <w:t xml:space="preserve"> з «дзяр</w:t>
      </w:r>
      <w:r w:rsidR="00D73FE1">
        <w:rPr>
          <w:spacing w:val="-12"/>
          <w:sz w:val="20"/>
          <w:szCs w:val="20"/>
          <w:lang w:val="en-US"/>
        </w:rPr>
        <w:softHyphen/>
      </w:r>
      <w:r w:rsidRPr="00520606">
        <w:rPr>
          <w:spacing w:val="-12"/>
          <w:sz w:val="20"/>
          <w:szCs w:val="20"/>
          <w:lang w:val="be-BY"/>
        </w:rPr>
        <w:t>жаў</w:t>
      </w:r>
      <w:r w:rsidR="00D73FE1">
        <w:rPr>
          <w:spacing w:val="-12"/>
          <w:sz w:val="20"/>
          <w:szCs w:val="20"/>
          <w:lang w:val="en-US"/>
        </w:rPr>
        <w:softHyphen/>
      </w:r>
      <w:r w:rsidRPr="00520606">
        <w:rPr>
          <w:spacing w:val="-12"/>
          <w:sz w:val="20"/>
          <w:szCs w:val="20"/>
          <w:lang w:val="be-BY"/>
        </w:rPr>
        <w:t>ным архівам ВКЛ», абазначае гэты збор праз агульныя паняцці «пры</w:t>
      </w:r>
      <w:r w:rsidR="00F66847">
        <w:rPr>
          <w:spacing w:val="-12"/>
          <w:sz w:val="20"/>
          <w:szCs w:val="20"/>
          <w:lang w:val="be-BY"/>
        </w:rPr>
        <w:softHyphen/>
      </w:r>
      <w:r w:rsidRPr="00520606">
        <w:rPr>
          <w:spacing w:val="-12"/>
          <w:sz w:val="20"/>
          <w:szCs w:val="20"/>
          <w:lang w:val="be-BY"/>
        </w:rPr>
        <w:t>ві</w:t>
      </w:r>
      <w:r w:rsidR="00F66847">
        <w:rPr>
          <w:spacing w:val="-12"/>
          <w:sz w:val="20"/>
          <w:szCs w:val="20"/>
          <w:lang w:val="be-BY"/>
        </w:rPr>
        <w:softHyphen/>
      </w:r>
      <w:r w:rsidRPr="00520606">
        <w:rPr>
          <w:spacing w:val="-12"/>
          <w:sz w:val="20"/>
          <w:szCs w:val="20"/>
          <w:lang w:val="be-BY"/>
        </w:rPr>
        <w:t>леі», «акты» і пералічэнне іх відаў [29]. Заслугоўвае ўвагі праца С. Л. Пта</w:t>
      </w:r>
      <w:r w:rsidR="00F66847">
        <w:rPr>
          <w:spacing w:val="-12"/>
          <w:sz w:val="20"/>
          <w:szCs w:val="20"/>
          <w:lang w:val="be-BY"/>
        </w:rPr>
        <w:softHyphen/>
      </w:r>
      <w:r w:rsidRPr="00520606">
        <w:rPr>
          <w:spacing w:val="-12"/>
          <w:sz w:val="20"/>
          <w:szCs w:val="20"/>
          <w:lang w:val="be-BY"/>
        </w:rPr>
        <w:t>шыц</w:t>
      </w:r>
      <w:r w:rsidR="00F66847">
        <w:rPr>
          <w:spacing w:val="-12"/>
          <w:sz w:val="20"/>
          <w:szCs w:val="20"/>
          <w:lang w:val="be-BY"/>
        </w:rPr>
        <w:softHyphen/>
      </w:r>
      <w:r w:rsidRPr="00520606">
        <w:rPr>
          <w:spacing w:val="-12"/>
          <w:sz w:val="20"/>
          <w:szCs w:val="20"/>
          <w:lang w:val="be-BY"/>
        </w:rPr>
        <w:t>ка</w:t>
      </w:r>
      <w:r w:rsidR="00F66847">
        <w:rPr>
          <w:spacing w:val="-12"/>
          <w:sz w:val="20"/>
          <w:szCs w:val="20"/>
          <w:lang w:val="be-BY"/>
        </w:rPr>
        <w:softHyphen/>
      </w:r>
      <w:r w:rsidRPr="00520606">
        <w:rPr>
          <w:spacing w:val="-12"/>
          <w:sz w:val="20"/>
          <w:szCs w:val="20"/>
          <w:lang w:val="be-BY"/>
        </w:rPr>
        <w:t>га 1922</w:t>
      </w:r>
      <w:r w:rsidR="00D73FE1">
        <w:rPr>
          <w:spacing w:val="-12"/>
          <w:sz w:val="20"/>
          <w:szCs w:val="20"/>
          <w:lang w:val="en-US"/>
        </w:rPr>
        <w:t> </w:t>
      </w:r>
      <w:r w:rsidRPr="00520606">
        <w:rPr>
          <w:spacing w:val="-12"/>
          <w:sz w:val="20"/>
          <w:szCs w:val="20"/>
          <w:lang w:val="be-BY"/>
        </w:rPr>
        <w:t>г. «Encyklopedia nauk pomocniczych historji i literatu</w:t>
      </w:r>
      <w:r w:rsidRPr="00520606">
        <w:rPr>
          <w:spacing w:val="-12"/>
          <w:sz w:val="20"/>
          <w:szCs w:val="20"/>
          <w:lang w:val="lt-LT"/>
        </w:rPr>
        <w:t>r</w:t>
      </w:r>
      <w:r w:rsidRPr="00520606">
        <w:rPr>
          <w:spacing w:val="-12"/>
          <w:sz w:val="20"/>
          <w:szCs w:val="20"/>
          <w:lang w:val="be-BY"/>
        </w:rPr>
        <w:t xml:space="preserve">y polskiej». У </w:t>
      </w:r>
      <w:r w:rsidRPr="00520606">
        <w:rPr>
          <w:spacing w:val="-12"/>
          <w:sz w:val="20"/>
          <w:szCs w:val="20"/>
          <w:lang w:val="be-BY"/>
        </w:rPr>
        <w:lastRenderedPageBreak/>
        <w:t>ёй комп</w:t>
      </w:r>
      <w:r w:rsidR="00D73FE1">
        <w:rPr>
          <w:spacing w:val="-12"/>
          <w:sz w:val="20"/>
          <w:szCs w:val="20"/>
          <w:lang w:val="en-US"/>
        </w:rPr>
        <w:softHyphen/>
      </w:r>
      <w:r w:rsidRPr="00520606">
        <w:rPr>
          <w:spacing w:val="-12"/>
          <w:sz w:val="20"/>
          <w:szCs w:val="20"/>
          <w:lang w:val="be-BY"/>
        </w:rPr>
        <w:t>лекс арыгіналаў актаў агульнадзяржаўнага значэння архіва ВКЛ у выгля</w:t>
      </w:r>
      <w:r w:rsidR="00F66847">
        <w:rPr>
          <w:spacing w:val="-12"/>
          <w:sz w:val="20"/>
          <w:szCs w:val="20"/>
          <w:lang w:val="be-BY"/>
        </w:rPr>
        <w:softHyphen/>
      </w:r>
      <w:r w:rsidRPr="00520606">
        <w:rPr>
          <w:spacing w:val="-12"/>
          <w:sz w:val="20"/>
          <w:szCs w:val="20"/>
          <w:lang w:val="be-BY"/>
        </w:rPr>
        <w:t>дзе сва</w:t>
      </w:r>
      <w:r w:rsidR="00D73FE1">
        <w:rPr>
          <w:spacing w:val="-12"/>
          <w:sz w:val="20"/>
          <w:szCs w:val="20"/>
          <w:lang w:val="en-US"/>
        </w:rPr>
        <w:softHyphen/>
      </w:r>
      <w:r w:rsidRPr="00520606">
        <w:rPr>
          <w:spacing w:val="-12"/>
          <w:sz w:val="20"/>
          <w:szCs w:val="20"/>
          <w:lang w:val="be-BY"/>
        </w:rPr>
        <w:t>іх найважнейшых элементаў — актаў уній і агульназемскіх пры</w:t>
      </w:r>
      <w:r w:rsidR="00EB31BD">
        <w:rPr>
          <w:spacing w:val="-12"/>
          <w:sz w:val="20"/>
          <w:szCs w:val="20"/>
          <w:lang w:val="be-BY"/>
        </w:rPr>
        <w:softHyphen/>
      </w:r>
      <w:r w:rsidRPr="00520606">
        <w:rPr>
          <w:spacing w:val="-12"/>
          <w:sz w:val="20"/>
          <w:szCs w:val="20"/>
          <w:lang w:val="be-BY"/>
        </w:rPr>
        <w:t>ві</w:t>
      </w:r>
      <w:r w:rsidR="00EB31BD">
        <w:rPr>
          <w:spacing w:val="-12"/>
          <w:sz w:val="20"/>
          <w:szCs w:val="20"/>
          <w:lang w:val="be-BY"/>
        </w:rPr>
        <w:softHyphen/>
      </w:r>
      <w:r w:rsidRPr="00520606">
        <w:rPr>
          <w:spacing w:val="-12"/>
          <w:sz w:val="20"/>
          <w:szCs w:val="20"/>
          <w:lang w:val="be-BY"/>
        </w:rPr>
        <w:t>ле</w:t>
      </w:r>
      <w:r w:rsidR="00EB31BD">
        <w:rPr>
          <w:spacing w:val="-12"/>
          <w:sz w:val="20"/>
          <w:szCs w:val="20"/>
          <w:lang w:val="be-BY"/>
        </w:rPr>
        <w:softHyphen/>
      </w:r>
      <w:r w:rsidRPr="00520606">
        <w:rPr>
          <w:spacing w:val="-12"/>
          <w:sz w:val="20"/>
          <w:szCs w:val="20"/>
          <w:lang w:val="be-BY"/>
        </w:rPr>
        <w:t>яў («</w:t>
      </w:r>
      <w:r w:rsidRPr="00520606">
        <w:rPr>
          <w:spacing w:val="-12"/>
          <w:sz w:val="20"/>
          <w:szCs w:val="20"/>
          <w:lang w:val="lt-LT"/>
        </w:rPr>
        <w:t xml:space="preserve">akta unji Litwy </w:t>
      </w:r>
      <w:r w:rsidRPr="00520606">
        <w:rPr>
          <w:spacing w:val="-12"/>
          <w:sz w:val="20"/>
          <w:szCs w:val="20"/>
          <w:lang w:val="en-US"/>
        </w:rPr>
        <w:t>z</w:t>
      </w:r>
      <w:r w:rsidRPr="00520606">
        <w:rPr>
          <w:spacing w:val="-12"/>
          <w:sz w:val="20"/>
          <w:szCs w:val="20"/>
          <w:lang w:val="lt-LT"/>
        </w:rPr>
        <w:t xml:space="preserve"> Polsk</w:t>
      </w:r>
      <w:r w:rsidRPr="00520606">
        <w:rPr>
          <w:spacing w:val="-12"/>
          <w:sz w:val="20"/>
          <w:szCs w:val="20"/>
          <w:lang w:val="be-BY"/>
        </w:rPr>
        <w:t>ą», «</w:t>
      </w:r>
      <w:r w:rsidRPr="00520606">
        <w:rPr>
          <w:spacing w:val="-12"/>
          <w:sz w:val="20"/>
          <w:szCs w:val="20"/>
          <w:lang w:val="pl-PL"/>
        </w:rPr>
        <w:t>przywileje</w:t>
      </w:r>
      <w:r w:rsidRPr="00520606">
        <w:rPr>
          <w:spacing w:val="-12"/>
          <w:sz w:val="20"/>
          <w:szCs w:val="20"/>
          <w:lang w:val="be-BY"/>
        </w:rPr>
        <w:t xml:space="preserve"> </w:t>
      </w:r>
      <w:r w:rsidRPr="00520606">
        <w:rPr>
          <w:spacing w:val="-12"/>
          <w:sz w:val="20"/>
          <w:szCs w:val="20"/>
          <w:lang w:val="pl-PL"/>
        </w:rPr>
        <w:t>og</w:t>
      </w:r>
      <w:r w:rsidRPr="00520606">
        <w:rPr>
          <w:spacing w:val="-12"/>
          <w:sz w:val="20"/>
          <w:szCs w:val="20"/>
          <w:lang w:val="be-BY"/>
        </w:rPr>
        <w:t>ó</w:t>
      </w:r>
      <w:r w:rsidRPr="00520606">
        <w:rPr>
          <w:spacing w:val="-12"/>
          <w:sz w:val="20"/>
          <w:szCs w:val="20"/>
          <w:lang w:val="pl-PL"/>
        </w:rPr>
        <w:t>lno</w:t>
      </w:r>
      <w:r w:rsidRPr="00520606">
        <w:rPr>
          <w:spacing w:val="-12"/>
          <w:sz w:val="20"/>
          <w:szCs w:val="20"/>
          <w:lang w:val="be-BY"/>
        </w:rPr>
        <w:t>-</w:t>
      </w:r>
      <w:r w:rsidRPr="00520606">
        <w:rPr>
          <w:spacing w:val="-12"/>
          <w:sz w:val="20"/>
          <w:szCs w:val="20"/>
          <w:lang w:val="pl-PL"/>
        </w:rPr>
        <w:t>litewskie</w:t>
      </w:r>
      <w:r w:rsidRPr="00520606">
        <w:rPr>
          <w:spacing w:val="-12"/>
          <w:sz w:val="20"/>
          <w:szCs w:val="20"/>
          <w:lang w:val="be-BY"/>
        </w:rPr>
        <w:t>»), фігуруе пад назвай «Агуль</w:t>
      </w:r>
      <w:r w:rsidR="00F66847">
        <w:rPr>
          <w:spacing w:val="-12"/>
          <w:sz w:val="20"/>
          <w:szCs w:val="20"/>
          <w:lang w:val="be-BY"/>
        </w:rPr>
        <w:softHyphen/>
      </w:r>
      <w:r w:rsidRPr="00520606">
        <w:rPr>
          <w:spacing w:val="-12"/>
          <w:sz w:val="20"/>
          <w:szCs w:val="20"/>
          <w:lang w:val="be-BY"/>
        </w:rPr>
        <w:t>ны Літоў</w:t>
      </w:r>
      <w:r w:rsidR="00D73FE1">
        <w:rPr>
          <w:spacing w:val="-12"/>
          <w:sz w:val="20"/>
          <w:szCs w:val="20"/>
          <w:lang w:val="en-US"/>
        </w:rPr>
        <w:softHyphen/>
      </w:r>
      <w:r w:rsidRPr="00520606">
        <w:rPr>
          <w:spacing w:val="-12"/>
          <w:sz w:val="20"/>
          <w:szCs w:val="20"/>
          <w:lang w:val="be-BY"/>
        </w:rPr>
        <w:t>скі Архіў» («</w:t>
      </w:r>
      <w:r w:rsidRPr="00520606">
        <w:rPr>
          <w:spacing w:val="-12"/>
          <w:sz w:val="20"/>
          <w:szCs w:val="20"/>
          <w:lang w:val="lt-LT"/>
        </w:rPr>
        <w:t>Litewskie Archiwum Og</w:t>
      </w:r>
      <w:r w:rsidRPr="00520606">
        <w:rPr>
          <w:spacing w:val="-12"/>
          <w:sz w:val="20"/>
          <w:szCs w:val="20"/>
          <w:lang w:val="be-BY"/>
        </w:rPr>
        <w:t>ó</w:t>
      </w:r>
      <w:r w:rsidRPr="00520606">
        <w:rPr>
          <w:spacing w:val="-12"/>
          <w:sz w:val="20"/>
          <w:szCs w:val="20"/>
          <w:lang w:val="pl-PL"/>
        </w:rPr>
        <w:t>lne</w:t>
      </w:r>
      <w:r w:rsidRPr="00520606">
        <w:rPr>
          <w:spacing w:val="-12"/>
          <w:sz w:val="20"/>
          <w:szCs w:val="20"/>
          <w:lang w:val="be-BY"/>
        </w:rPr>
        <w:t>»), пры гэтым яна змеш</w:t>
      </w:r>
      <w:r w:rsidR="00F66847">
        <w:rPr>
          <w:spacing w:val="-12"/>
          <w:sz w:val="20"/>
          <w:szCs w:val="20"/>
          <w:lang w:val="be-BY"/>
        </w:rPr>
        <w:softHyphen/>
      </w:r>
      <w:r w:rsidRPr="00520606">
        <w:rPr>
          <w:spacing w:val="-12"/>
          <w:sz w:val="20"/>
          <w:szCs w:val="20"/>
          <w:lang w:val="be-BY"/>
        </w:rPr>
        <w:t>чана ў якас</w:t>
      </w:r>
      <w:r w:rsidR="00D73FE1">
        <w:rPr>
          <w:spacing w:val="-12"/>
          <w:sz w:val="20"/>
          <w:szCs w:val="20"/>
          <w:lang w:val="en-US"/>
        </w:rPr>
        <w:softHyphen/>
      </w:r>
      <w:r w:rsidRPr="00520606">
        <w:rPr>
          <w:spacing w:val="-12"/>
          <w:sz w:val="20"/>
          <w:szCs w:val="20"/>
          <w:lang w:val="be-BY"/>
        </w:rPr>
        <w:t>ці назвы структурнай часткі кнігі адпаведнага змес</w:t>
      </w:r>
      <w:r w:rsidR="00F66847">
        <w:rPr>
          <w:spacing w:val="-12"/>
          <w:sz w:val="20"/>
          <w:szCs w:val="20"/>
          <w:lang w:val="be-BY"/>
        </w:rPr>
        <w:softHyphen/>
      </w:r>
      <w:r w:rsidRPr="00520606">
        <w:rPr>
          <w:spacing w:val="-12"/>
          <w:sz w:val="20"/>
          <w:szCs w:val="20"/>
          <w:lang w:val="be-BY"/>
        </w:rPr>
        <w:t>ту</w:t>
      </w:r>
      <w:r w:rsidR="00F66847">
        <w:rPr>
          <w:spacing w:val="-12"/>
          <w:sz w:val="20"/>
          <w:szCs w:val="20"/>
          <w:lang w:val="be-BY"/>
        </w:rPr>
        <w:t> </w:t>
      </w:r>
      <w:r w:rsidRPr="00520606">
        <w:rPr>
          <w:spacing w:val="-12"/>
          <w:sz w:val="20"/>
          <w:szCs w:val="20"/>
          <w:lang w:val="be-BY"/>
        </w:rPr>
        <w:t>[30,</w:t>
      </w:r>
      <w:r w:rsidR="00F66847">
        <w:rPr>
          <w:spacing w:val="-12"/>
          <w:sz w:val="20"/>
          <w:szCs w:val="20"/>
          <w:lang w:val="be-BY"/>
        </w:rPr>
        <w:t> </w:t>
      </w:r>
      <w:r w:rsidRPr="00520606">
        <w:rPr>
          <w:spacing w:val="-12"/>
          <w:sz w:val="20"/>
          <w:szCs w:val="20"/>
          <w:lang w:val="en-US"/>
        </w:rPr>
        <w:t>s</w:t>
      </w:r>
      <w:r w:rsidRPr="00520606">
        <w:rPr>
          <w:spacing w:val="-12"/>
          <w:sz w:val="20"/>
          <w:szCs w:val="20"/>
          <w:lang w:val="be-BY"/>
        </w:rPr>
        <w:t>.</w:t>
      </w:r>
      <w:r w:rsidR="00F66847">
        <w:rPr>
          <w:spacing w:val="-12"/>
          <w:sz w:val="20"/>
          <w:szCs w:val="20"/>
          <w:lang w:val="be-BY"/>
        </w:rPr>
        <w:t> </w:t>
      </w:r>
      <w:r w:rsidRPr="00520606">
        <w:rPr>
          <w:spacing w:val="-12"/>
          <w:sz w:val="20"/>
          <w:szCs w:val="20"/>
          <w:lang w:val="be-BY"/>
        </w:rPr>
        <w:t>212]. У тэксце С.</w:t>
      </w:r>
      <w:r w:rsidR="007739E9">
        <w:rPr>
          <w:spacing w:val="-12"/>
          <w:sz w:val="20"/>
          <w:szCs w:val="20"/>
          <w:lang w:val="en-US"/>
        </w:rPr>
        <w:t> </w:t>
      </w:r>
      <w:r w:rsidRPr="00520606">
        <w:rPr>
          <w:spacing w:val="-12"/>
          <w:sz w:val="20"/>
          <w:szCs w:val="20"/>
          <w:lang w:val="be-BY"/>
        </w:rPr>
        <w:t>Л.</w:t>
      </w:r>
      <w:r w:rsidRPr="00520606">
        <w:rPr>
          <w:spacing w:val="-12"/>
          <w:sz w:val="20"/>
          <w:szCs w:val="20"/>
          <w:lang w:val="en-US"/>
        </w:rPr>
        <w:t> </w:t>
      </w:r>
      <w:r w:rsidRPr="00520606">
        <w:rPr>
          <w:spacing w:val="-12"/>
          <w:sz w:val="20"/>
          <w:szCs w:val="20"/>
          <w:lang w:val="be-BY"/>
        </w:rPr>
        <w:t>Пта</w:t>
      </w:r>
      <w:r w:rsidR="00D73FE1">
        <w:rPr>
          <w:spacing w:val="-12"/>
          <w:sz w:val="20"/>
          <w:szCs w:val="20"/>
          <w:lang w:val="en-US"/>
        </w:rPr>
        <w:softHyphen/>
      </w:r>
      <w:r w:rsidRPr="00520606">
        <w:rPr>
          <w:spacing w:val="-12"/>
          <w:sz w:val="20"/>
          <w:szCs w:val="20"/>
          <w:lang w:val="be-BY"/>
        </w:rPr>
        <w:t>шыцкі адначасова выкарыстоўвае назвы «Літоў</w:t>
      </w:r>
      <w:r w:rsidR="00F66847">
        <w:rPr>
          <w:spacing w:val="-12"/>
          <w:sz w:val="20"/>
          <w:szCs w:val="20"/>
          <w:lang w:val="be-BY"/>
        </w:rPr>
        <w:softHyphen/>
      </w:r>
      <w:r w:rsidRPr="00520606">
        <w:rPr>
          <w:spacing w:val="-12"/>
          <w:sz w:val="20"/>
          <w:szCs w:val="20"/>
          <w:lang w:val="be-BY"/>
        </w:rPr>
        <w:t>скі архіў», «літоўскі архіў», «дзяржаўны літоўскі архіў» («</w:t>
      </w:r>
      <w:r w:rsidRPr="00520606">
        <w:rPr>
          <w:spacing w:val="-12"/>
          <w:sz w:val="20"/>
          <w:szCs w:val="20"/>
          <w:lang w:val="pl-PL"/>
        </w:rPr>
        <w:t>Litewski</w:t>
      </w:r>
      <w:r w:rsidRPr="00520606">
        <w:rPr>
          <w:spacing w:val="-12"/>
          <w:sz w:val="20"/>
          <w:szCs w:val="20"/>
          <w:lang w:val="be-BY"/>
        </w:rPr>
        <w:t xml:space="preserve"> </w:t>
      </w:r>
      <w:r w:rsidRPr="00520606">
        <w:rPr>
          <w:spacing w:val="-12"/>
          <w:sz w:val="20"/>
          <w:szCs w:val="20"/>
          <w:lang w:val="pl-PL"/>
        </w:rPr>
        <w:t>archi</w:t>
      </w:r>
      <w:r w:rsidR="00F66847">
        <w:rPr>
          <w:spacing w:val="-12"/>
          <w:sz w:val="20"/>
          <w:szCs w:val="20"/>
          <w:lang w:val="be-BY"/>
        </w:rPr>
        <w:softHyphen/>
      </w:r>
      <w:r w:rsidRPr="00520606">
        <w:rPr>
          <w:spacing w:val="-12"/>
          <w:sz w:val="20"/>
          <w:szCs w:val="20"/>
          <w:lang w:val="pl-PL"/>
        </w:rPr>
        <w:t>wum</w:t>
      </w:r>
      <w:r w:rsidRPr="00520606">
        <w:rPr>
          <w:spacing w:val="-12"/>
          <w:sz w:val="20"/>
          <w:szCs w:val="20"/>
          <w:lang w:val="be-BY"/>
        </w:rPr>
        <w:t>», «</w:t>
      </w:r>
      <w:r w:rsidRPr="00520606">
        <w:rPr>
          <w:spacing w:val="-12"/>
          <w:sz w:val="20"/>
          <w:szCs w:val="20"/>
          <w:lang w:val="lt-LT"/>
        </w:rPr>
        <w:t>l</w:t>
      </w:r>
      <w:r w:rsidRPr="00520606">
        <w:rPr>
          <w:spacing w:val="-12"/>
          <w:sz w:val="20"/>
          <w:szCs w:val="20"/>
          <w:lang w:val="pl-PL"/>
        </w:rPr>
        <w:t>itewski</w:t>
      </w:r>
      <w:r w:rsidRPr="00520606">
        <w:rPr>
          <w:spacing w:val="-12"/>
          <w:sz w:val="20"/>
          <w:szCs w:val="20"/>
          <w:lang w:val="be-BY"/>
        </w:rPr>
        <w:t xml:space="preserve"> </w:t>
      </w:r>
      <w:r w:rsidRPr="00520606">
        <w:rPr>
          <w:spacing w:val="-12"/>
          <w:sz w:val="20"/>
          <w:szCs w:val="20"/>
          <w:lang w:val="pl-PL"/>
        </w:rPr>
        <w:t>archiwum</w:t>
      </w:r>
      <w:r w:rsidRPr="00520606">
        <w:rPr>
          <w:spacing w:val="-12"/>
          <w:sz w:val="20"/>
          <w:szCs w:val="20"/>
          <w:lang w:val="be-BY"/>
        </w:rPr>
        <w:t>»</w:t>
      </w:r>
      <w:r w:rsidRPr="00520606">
        <w:rPr>
          <w:spacing w:val="-12"/>
          <w:sz w:val="20"/>
          <w:szCs w:val="20"/>
          <w:lang w:val="lt-LT"/>
        </w:rPr>
        <w:t>,</w:t>
      </w:r>
      <w:r w:rsidRPr="00520606">
        <w:rPr>
          <w:spacing w:val="-12"/>
          <w:sz w:val="20"/>
          <w:szCs w:val="20"/>
          <w:lang w:val="be-BY"/>
        </w:rPr>
        <w:t xml:space="preserve"> «</w:t>
      </w:r>
      <w:r w:rsidRPr="00520606">
        <w:rPr>
          <w:spacing w:val="-12"/>
          <w:sz w:val="20"/>
          <w:szCs w:val="20"/>
          <w:lang w:val="en-US"/>
        </w:rPr>
        <w:t>pa</w:t>
      </w:r>
      <w:r w:rsidRPr="00520606">
        <w:rPr>
          <w:spacing w:val="-12"/>
          <w:sz w:val="20"/>
          <w:szCs w:val="20"/>
          <w:lang w:val="be-BY"/>
        </w:rPr>
        <w:t>ń</w:t>
      </w:r>
      <w:r w:rsidRPr="00520606">
        <w:rPr>
          <w:spacing w:val="-12"/>
          <w:sz w:val="20"/>
          <w:szCs w:val="20"/>
          <w:lang w:val="pl-PL"/>
        </w:rPr>
        <w:t>st</w:t>
      </w:r>
      <w:r w:rsidR="00D73FE1">
        <w:rPr>
          <w:spacing w:val="-12"/>
          <w:sz w:val="20"/>
          <w:szCs w:val="20"/>
          <w:lang w:val="pl-PL"/>
        </w:rPr>
        <w:softHyphen/>
      </w:r>
      <w:r w:rsidRPr="00520606">
        <w:rPr>
          <w:spacing w:val="-12"/>
          <w:sz w:val="20"/>
          <w:szCs w:val="20"/>
          <w:lang w:val="pl-PL"/>
        </w:rPr>
        <w:t>wowy</w:t>
      </w:r>
      <w:r w:rsidRPr="00520606">
        <w:rPr>
          <w:spacing w:val="-12"/>
          <w:sz w:val="20"/>
          <w:szCs w:val="20"/>
          <w:lang w:val="be-BY"/>
        </w:rPr>
        <w:t xml:space="preserve"> </w:t>
      </w:r>
      <w:r w:rsidRPr="00520606">
        <w:rPr>
          <w:spacing w:val="-12"/>
          <w:sz w:val="20"/>
          <w:szCs w:val="20"/>
          <w:lang w:val="pl-PL"/>
        </w:rPr>
        <w:t>archiwum</w:t>
      </w:r>
      <w:r w:rsidRPr="00520606">
        <w:rPr>
          <w:spacing w:val="-12"/>
          <w:sz w:val="20"/>
          <w:szCs w:val="20"/>
          <w:lang w:val="be-BY"/>
        </w:rPr>
        <w:t xml:space="preserve"> </w:t>
      </w:r>
      <w:r w:rsidRPr="00520606">
        <w:rPr>
          <w:spacing w:val="-12"/>
          <w:sz w:val="20"/>
          <w:szCs w:val="20"/>
          <w:lang w:val="pl-PL"/>
        </w:rPr>
        <w:t>litewski</w:t>
      </w:r>
      <w:r w:rsidRPr="00520606">
        <w:rPr>
          <w:spacing w:val="-12"/>
          <w:sz w:val="20"/>
          <w:szCs w:val="20"/>
          <w:lang w:val="be-BY"/>
        </w:rPr>
        <w:t xml:space="preserve">») [30, </w:t>
      </w:r>
      <w:r w:rsidRPr="00520606">
        <w:rPr>
          <w:spacing w:val="-12"/>
          <w:sz w:val="20"/>
          <w:szCs w:val="20"/>
          <w:lang w:val="en-US"/>
        </w:rPr>
        <w:t>s</w:t>
      </w:r>
      <w:r w:rsidRPr="00520606">
        <w:rPr>
          <w:spacing w:val="-12"/>
          <w:sz w:val="20"/>
          <w:szCs w:val="20"/>
          <w:lang w:val="be-BY"/>
        </w:rPr>
        <w:t>. 215]. У кан</w:t>
      </w:r>
      <w:r w:rsidR="00F66847">
        <w:rPr>
          <w:spacing w:val="-12"/>
          <w:sz w:val="20"/>
          <w:szCs w:val="20"/>
          <w:lang w:val="be-BY"/>
        </w:rPr>
        <w:softHyphen/>
      </w:r>
      <w:r w:rsidRPr="00520606">
        <w:rPr>
          <w:spacing w:val="-12"/>
          <w:sz w:val="20"/>
          <w:szCs w:val="20"/>
          <w:lang w:val="be-BY"/>
        </w:rPr>
        <w:t>тэкс</w:t>
      </w:r>
      <w:r w:rsidR="00F66847">
        <w:rPr>
          <w:spacing w:val="-12"/>
          <w:sz w:val="20"/>
          <w:szCs w:val="20"/>
          <w:lang w:val="be-BY"/>
        </w:rPr>
        <w:softHyphen/>
      </w:r>
      <w:r w:rsidRPr="00520606">
        <w:rPr>
          <w:spacing w:val="-12"/>
          <w:sz w:val="20"/>
          <w:szCs w:val="20"/>
          <w:lang w:val="be-BY"/>
        </w:rPr>
        <w:t>це назваў архіваў Поль</w:t>
      </w:r>
      <w:r w:rsidR="00D73FE1">
        <w:rPr>
          <w:spacing w:val="-12"/>
          <w:sz w:val="20"/>
          <w:szCs w:val="20"/>
          <w:lang w:val="en-US"/>
        </w:rPr>
        <w:softHyphen/>
      </w:r>
      <w:r w:rsidRPr="00520606">
        <w:rPr>
          <w:spacing w:val="-12"/>
          <w:sz w:val="20"/>
          <w:szCs w:val="20"/>
          <w:lang w:val="be-BY"/>
        </w:rPr>
        <w:t xml:space="preserve">шчы, прыведзеных у кнізе, слова «Літоўскі» </w:t>
      </w:r>
      <w:r w:rsidR="00F66847">
        <w:rPr>
          <w:spacing w:val="-12"/>
          <w:sz w:val="20"/>
          <w:szCs w:val="20"/>
          <w:lang w:val="be-BY"/>
        </w:rPr>
        <w:t>ў</w:t>
      </w:r>
      <w:r w:rsidRPr="00520606">
        <w:rPr>
          <w:spacing w:val="-12"/>
          <w:sz w:val="20"/>
          <w:szCs w:val="20"/>
          <w:lang w:val="be-BY"/>
        </w:rPr>
        <w:t xml:space="preserve"> цыта</w:t>
      </w:r>
      <w:r w:rsidR="00F66847">
        <w:rPr>
          <w:spacing w:val="-12"/>
          <w:sz w:val="20"/>
          <w:szCs w:val="20"/>
          <w:lang w:val="be-BY"/>
        </w:rPr>
        <w:softHyphen/>
      </w:r>
      <w:r w:rsidRPr="00520606">
        <w:rPr>
          <w:spacing w:val="-12"/>
          <w:sz w:val="20"/>
          <w:szCs w:val="20"/>
          <w:lang w:val="be-BY"/>
        </w:rPr>
        <w:t>ва</w:t>
      </w:r>
      <w:r w:rsidR="00F66847">
        <w:rPr>
          <w:spacing w:val="-12"/>
          <w:sz w:val="20"/>
          <w:szCs w:val="20"/>
          <w:lang w:val="be-BY"/>
        </w:rPr>
        <w:softHyphen/>
      </w:r>
      <w:r w:rsidRPr="00520606">
        <w:rPr>
          <w:spacing w:val="-12"/>
          <w:sz w:val="20"/>
          <w:szCs w:val="20"/>
          <w:lang w:val="be-BY"/>
        </w:rPr>
        <w:t>ных выпадках трэба разу</w:t>
      </w:r>
      <w:r w:rsidR="00D73FE1">
        <w:rPr>
          <w:spacing w:val="-12"/>
          <w:sz w:val="20"/>
          <w:szCs w:val="20"/>
          <w:lang w:val="en-US"/>
        </w:rPr>
        <w:softHyphen/>
      </w:r>
      <w:r w:rsidRPr="00520606">
        <w:rPr>
          <w:spacing w:val="-12"/>
          <w:sz w:val="20"/>
          <w:szCs w:val="20"/>
          <w:lang w:val="be-BY"/>
        </w:rPr>
        <w:t>мець як «Вялікага Княства Літоўскага», г. зн. «Агуль</w:t>
      </w:r>
      <w:r w:rsidR="00F66847">
        <w:rPr>
          <w:spacing w:val="-12"/>
          <w:sz w:val="20"/>
          <w:szCs w:val="20"/>
          <w:lang w:val="be-BY"/>
        </w:rPr>
        <w:softHyphen/>
      </w:r>
      <w:r w:rsidRPr="00520606">
        <w:rPr>
          <w:spacing w:val="-12"/>
          <w:sz w:val="20"/>
          <w:szCs w:val="20"/>
          <w:lang w:val="be-BY"/>
        </w:rPr>
        <w:t>ны Архіў Вялікага Княства Літоў</w:t>
      </w:r>
      <w:r w:rsidR="00D73FE1">
        <w:rPr>
          <w:spacing w:val="-12"/>
          <w:sz w:val="20"/>
          <w:szCs w:val="20"/>
          <w:lang w:val="en-US"/>
        </w:rPr>
        <w:softHyphen/>
      </w:r>
      <w:r w:rsidRPr="00520606">
        <w:rPr>
          <w:spacing w:val="-12"/>
          <w:sz w:val="20"/>
          <w:szCs w:val="20"/>
          <w:lang w:val="be-BY"/>
        </w:rPr>
        <w:t>скага», «архіў Вялікага Княства Літоў</w:t>
      </w:r>
      <w:r w:rsidR="00F66847">
        <w:rPr>
          <w:spacing w:val="-12"/>
          <w:sz w:val="20"/>
          <w:szCs w:val="20"/>
          <w:lang w:val="be-BY"/>
        </w:rPr>
        <w:softHyphen/>
      </w:r>
      <w:r w:rsidRPr="00520606">
        <w:rPr>
          <w:spacing w:val="-12"/>
          <w:sz w:val="20"/>
          <w:szCs w:val="20"/>
          <w:lang w:val="be-BY"/>
        </w:rPr>
        <w:t>ска</w:t>
      </w:r>
      <w:r w:rsidR="00F66847">
        <w:rPr>
          <w:spacing w:val="-12"/>
          <w:sz w:val="20"/>
          <w:szCs w:val="20"/>
          <w:lang w:val="be-BY"/>
        </w:rPr>
        <w:softHyphen/>
      </w:r>
      <w:r w:rsidRPr="00520606">
        <w:rPr>
          <w:spacing w:val="-12"/>
          <w:sz w:val="20"/>
          <w:szCs w:val="20"/>
          <w:lang w:val="be-BY"/>
        </w:rPr>
        <w:t>га»</w:t>
      </w:r>
      <w:r w:rsidRPr="00520606">
        <w:rPr>
          <w:spacing w:val="-12"/>
          <w:sz w:val="20"/>
          <w:szCs w:val="20"/>
          <w:lang w:val="lt-LT"/>
        </w:rPr>
        <w:t>,</w:t>
      </w:r>
      <w:r w:rsidRPr="00520606">
        <w:rPr>
          <w:spacing w:val="-12"/>
          <w:sz w:val="20"/>
          <w:szCs w:val="20"/>
          <w:lang w:val="be-BY"/>
        </w:rPr>
        <w:t xml:space="preserve"> «дзяржаўны архіў Вялікага Княст</w:t>
      </w:r>
      <w:r w:rsidR="00D73FE1">
        <w:rPr>
          <w:spacing w:val="-12"/>
          <w:sz w:val="20"/>
          <w:szCs w:val="20"/>
          <w:lang w:val="en-US"/>
        </w:rPr>
        <w:softHyphen/>
      </w:r>
      <w:r w:rsidRPr="00520606">
        <w:rPr>
          <w:spacing w:val="-12"/>
          <w:sz w:val="20"/>
          <w:szCs w:val="20"/>
          <w:lang w:val="be-BY"/>
        </w:rPr>
        <w:t>ва Літоўскага». Цытаваныя вышэй назвы прымяняюцца С.</w:t>
      </w:r>
      <w:r w:rsidR="007739E9">
        <w:rPr>
          <w:spacing w:val="-12"/>
          <w:sz w:val="20"/>
          <w:szCs w:val="20"/>
          <w:lang w:val="en-US"/>
        </w:rPr>
        <w:t> </w:t>
      </w:r>
      <w:r w:rsidRPr="00520606">
        <w:rPr>
          <w:spacing w:val="-12"/>
          <w:sz w:val="20"/>
          <w:szCs w:val="20"/>
          <w:lang w:val="be-BY"/>
        </w:rPr>
        <w:t>Л. Пташыцкім у дачыненні да комплекс</w:t>
      </w:r>
      <w:r w:rsidR="00F66847">
        <w:rPr>
          <w:spacing w:val="-12"/>
          <w:sz w:val="20"/>
          <w:szCs w:val="20"/>
          <w:lang w:val="be-BY"/>
        </w:rPr>
        <w:t>у</w:t>
      </w:r>
      <w:r w:rsidRPr="00520606">
        <w:rPr>
          <w:spacing w:val="-12"/>
          <w:sz w:val="20"/>
          <w:szCs w:val="20"/>
          <w:lang w:val="be-BY"/>
        </w:rPr>
        <w:t xml:space="preserve"> арыгіналаў актаў агульнадзяржаўнага значэння, аднак яны ўжыты ў працы і ў дачыненні да ўсіх актаў, што захоўваліся ў пэўны перы</w:t>
      </w:r>
      <w:r w:rsidR="00D73FE1">
        <w:rPr>
          <w:spacing w:val="-12"/>
          <w:sz w:val="20"/>
          <w:szCs w:val="20"/>
          <w:lang w:val="en-US"/>
        </w:rPr>
        <w:softHyphen/>
      </w:r>
      <w:r w:rsidRPr="00520606">
        <w:rPr>
          <w:spacing w:val="-12"/>
          <w:sz w:val="20"/>
          <w:szCs w:val="20"/>
          <w:lang w:val="be-BY"/>
        </w:rPr>
        <w:t>яд у скарбе земскім ВКЛ, а таксама пры разглядзе вопісу актаў архіва 1570—1584 гг., які, як вядома, апісваў і даку</w:t>
      </w:r>
      <w:r w:rsidR="00F66847">
        <w:rPr>
          <w:spacing w:val="-12"/>
          <w:sz w:val="20"/>
          <w:szCs w:val="20"/>
          <w:lang w:val="be-BY"/>
        </w:rPr>
        <w:softHyphen/>
      </w:r>
      <w:r w:rsidRPr="00520606">
        <w:rPr>
          <w:spacing w:val="-12"/>
          <w:sz w:val="20"/>
          <w:szCs w:val="20"/>
          <w:lang w:val="be-BY"/>
        </w:rPr>
        <w:t>мен</w:t>
      </w:r>
      <w:r w:rsidR="00F66847">
        <w:rPr>
          <w:spacing w:val="-12"/>
          <w:sz w:val="20"/>
          <w:szCs w:val="20"/>
          <w:lang w:val="be-BY"/>
        </w:rPr>
        <w:softHyphen/>
      </w:r>
      <w:r w:rsidRPr="00520606">
        <w:rPr>
          <w:spacing w:val="-12"/>
          <w:sz w:val="20"/>
          <w:szCs w:val="20"/>
          <w:lang w:val="be-BY"/>
        </w:rPr>
        <w:t>ты маёмасна-пра</w:t>
      </w:r>
      <w:r w:rsidR="00D73FE1">
        <w:rPr>
          <w:spacing w:val="-12"/>
          <w:sz w:val="20"/>
          <w:szCs w:val="20"/>
          <w:lang w:val="en-US"/>
        </w:rPr>
        <w:softHyphen/>
      </w:r>
      <w:r w:rsidRPr="00520606">
        <w:rPr>
          <w:spacing w:val="-12"/>
          <w:sz w:val="20"/>
          <w:szCs w:val="20"/>
          <w:lang w:val="be-BY"/>
        </w:rPr>
        <w:t>ва</w:t>
      </w:r>
      <w:r w:rsidR="00D73FE1">
        <w:rPr>
          <w:spacing w:val="-12"/>
          <w:sz w:val="20"/>
          <w:szCs w:val="20"/>
          <w:lang w:val="en-US"/>
        </w:rPr>
        <w:softHyphen/>
      </w:r>
      <w:r w:rsidRPr="00520606">
        <w:rPr>
          <w:spacing w:val="-12"/>
          <w:sz w:val="20"/>
          <w:szCs w:val="20"/>
          <w:lang w:val="be-BY"/>
        </w:rPr>
        <w:t>во</w:t>
      </w:r>
      <w:r w:rsidR="00D73FE1">
        <w:rPr>
          <w:spacing w:val="-12"/>
          <w:sz w:val="20"/>
          <w:szCs w:val="20"/>
          <w:lang w:val="en-US"/>
        </w:rPr>
        <w:softHyphen/>
      </w:r>
      <w:r w:rsidRPr="00520606">
        <w:rPr>
          <w:spacing w:val="-12"/>
          <w:sz w:val="20"/>
          <w:szCs w:val="20"/>
          <w:lang w:val="be-BY"/>
        </w:rPr>
        <w:t>га характару, г. зн. тэарэтычна да</w:t>
      </w:r>
      <w:r w:rsidR="00F66847">
        <w:rPr>
          <w:spacing w:val="-12"/>
          <w:sz w:val="20"/>
          <w:szCs w:val="20"/>
          <w:lang w:val="be-BY"/>
        </w:rPr>
        <w:t>дзе</w:t>
      </w:r>
      <w:r w:rsidRPr="00520606">
        <w:rPr>
          <w:spacing w:val="-12"/>
          <w:sz w:val="20"/>
          <w:szCs w:val="20"/>
          <w:lang w:val="be-BY"/>
        </w:rPr>
        <w:t>ныя аба</w:t>
      </w:r>
      <w:r w:rsidR="00F66847">
        <w:rPr>
          <w:spacing w:val="-12"/>
          <w:sz w:val="20"/>
          <w:szCs w:val="20"/>
          <w:lang w:val="be-BY"/>
        </w:rPr>
        <w:softHyphen/>
      </w:r>
      <w:r w:rsidRPr="00520606">
        <w:rPr>
          <w:spacing w:val="-12"/>
          <w:sz w:val="20"/>
          <w:szCs w:val="20"/>
          <w:lang w:val="be-BY"/>
        </w:rPr>
        <w:t>зна</w:t>
      </w:r>
      <w:r w:rsidR="00F66847">
        <w:rPr>
          <w:spacing w:val="-12"/>
          <w:sz w:val="20"/>
          <w:szCs w:val="20"/>
          <w:lang w:val="be-BY"/>
        </w:rPr>
        <w:softHyphen/>
      </w:r>
      <w:r w:rsidRPr="00520606">
        <w:rPr>
          <w:spacing w:val="-12"/>
          <w:sz w:val="20"/>
          <w:szCs w:val="20"/>
          <w:lang w:val="be-BY"/>
        </w:rPr>
        <w:t>чэнні рас</w:t>
      </w:r>
      <w:r w:rsidR="00F66847">
        <w:rPr>
          <w:spacing w:val="-12"/>
          <w:sz w:val="20"/>
          <w:szCs w:val="20"/>
          <w:lang w:val="be-BY"/>
        </w:rPr>
        <w:softHyphen/>
      </w:r>
      <w:r w:rsidRPr="00520606">
        <w:rPr>
          <w:spacing w:val="-12"/>
          <w:sz w:val="20"/>
          <w:szCs w:val="20"/>
          <w:lang w:val="be-BY"/>
        </w:rPr>
        <w:t>паў</w:t>
      </w:r>
      <w:r w:rsidR="00F66847">
        <w:rPr>
          <w:spacing w:val="-12"/>
          <w:sz w:val="20"/>
          <w:szCs w:val="20"/>
          <w:lang w:val="be-BY"/>
        </w:rPr>
        <w:softHyphen/>
      </w:r>
      <w:r w:rsidRPr="00520606">
        <w:rPr>
          <w:spacing w:val="-12"/>
          <w:sz w:val="20"/>
          <w:szCs w:val="20"/>
          <w:lang w:val="be-BY"/>
        </w:rPr>
        <w:t>сюджваліся на ўсю сукуп</w:t>
      </w:r>
      <w:r w:rsidR="00D73FE1">
        <w:rPr>
          <w:spacing w:val="-12"/>
          <w:sz w:val="20"/>
          <w:szCs w:val="20"/>
          <w:lang w:val="en-US"/>
        </w:rPr>
        <w:softHyphen/>
      </w:r>
      <w:r w:rsidRPr="00520606">
        <w:rPr>
          <w:spacing w:val="-12"/>
          <w:sz w:val="20"/>
          <w:szCs w:val="20"/>
          <w:lang w:val="be-BY"/>
        </w:rPr>
        <w:t>насць актаў скарбу земскага ВКЛ, г. зн.</w:t>
      </w:r>
      <w:r w:rsidR="00F66847">
        <w:rPr>
          <w:spacing w:val="-12"/>
          <w:sz w:val="20"/>
          <w:szCs w:val="20"/>
          <w:lang w:val="be-BY"/>
        </w:rPr>
        <w:t>,</w:t>
      </w:r>
      <w:r w:rsidRPr="00520606">
        <w:rPr>
          <w:spacing w:val="-12"/>
          <w:sz w:val="20"/>
          <w:szCs w:val="20"/>
          <w:lang w:val="be-BY"/>
        </w:rPr>
        <w:t xml:space="preserve"> як у працы 1887</w:t>
      </w:r>
      <w:r w:rsidR="00F66847">
        <w:rPr>
          <w:spacing w:val="-12"/>
          <w:sz w:val="20"/>
          <w:szCs w:val="20"/>
          <w:lang w:val="be-BY"/>
        </w:rPr>
        <w:t> </w:t>
      </w:r>
      <w:r w:rsidRPr="00520606">
        <w:rPr>
          <w:spacing w:val="-12"/>
          <w:sz w:val="20"/>
          <w:szCs w:val="20"/>
          <w:lang w:val="be-BY"/>
        </w:rPr>
        <w:t>г., аднак ужо без пры</w:t>
      </w:r>
      <w:r w:rsidR="00D73FE1">
        <w:rPr>
          <w:spacing w:val="-12"/>
          <w:sz w:val="20"/>
          <w:szCs w:val="20"/>
          <w:lang w:val="en-US"/>
        </w:rPr>
        <w:softHyphen/>
      </w:r>
      <w:r w:rsidRPr="00520606">
        <w:rPr>
          <w:spacing w:val="-12"/>
          <w:sz w:val="20"/>
          <w:szCs w:val="20"/>
          <w:lang w:val="be-BY"/>
        </w:rPr>
        <w:t>вязкі да Метрыкі ВКЛ. С. Л. Пташыцкі так</w:t>
      </w:r>
      <w:r w:rsidR="00F66847">
        <w:rPr>
          <w:spacing w:val="-12"/>
          <w:sz w:val="20"/>
          <w:szCs w:val="20"/>
          <w:lang w:val="be-BY"/>
        </w:rPr>
        <w:softHyphen/>
      </w:r>
      <w:r w:rsidRPr="00520606">
        <w:rPr>
          <w:spacing w:val="-12"/>
          <w:sz w:val="20"/>
          <w:szCs w:val="20"/>
          <w:lang w:val="be-BY"/>
        </w:rPr>
        <w:t>сама больш выразна ўказвае на вера</w:t>
      </w:r>
      <w:r w:rsidR="00D73FE1">
        <w:rPr>
          <w:spacing w:val="-12"/>
          <w:sz w:val="20"/>
          <w:szCs w:val="20"/>
          <w:lang w:val="en-US"/>
        </w:rPr>
        <w:softHyphen/>
      </w:r>
      <w:r w:rsidRPr="00520606">
        <w:rPr>
          <w:spacing w:val="-12"/>
          <w:sz w:val="20"/>
          <w:szCs w:val="20"/>
          <w:lang w:val="be-BY"/>
        </w:rPr>
        <w:t>годнасць арганічнай сувязі «дзяржаўнага архі</w:t>
      </w:r>
      <w:r w:rsidR="00F66847">
        <w:rPr>
          <w:spacing w:val="-12"/>
          <w:sz w:val="20"/>
          <w:szCs w:val="20"/>
          <w:lang w:val="be-BY"/>
        </w:rPr>
        <w:softHyphen/>
      </w:r>
      <w:r w:rsidRPr="00520606">
        <w:rPr>
          <w:spacing w:val="-12"/>
          <w:sz w:val="20"/>
          <w:szCs w:val="20"/>
          <w:lang w:val="be-BY"/>
        </w:rPr>
        <w:t>ва» са скарбам земскім на 1547</w:t>
      </w:r>
      <w:r w:rsidR="00D73FE1">
        <w:rPr>
          <w:spacing w:val="-12"/>
          <w:sz w:val="20"/>
          <w:szCs w:val="20"/>
          <w:lang w:val="en-US"/>
        </w:rPr>
        <w:t> </w:t>
      </w:r>
      <w:r w:rsidRPr="00520606">
        <w:rPr>
          <w:spacing w:val="-12"/>
          <w:sz w:val="20"/>
          <w:szCs w:val="20"/>
          <w:lang w:val="be-BY"/>
        </w:rPr>
        <w:t>г., а не толькі «супадзення» месца яго захоў</w:t>
      </w:r>
      <w:r w:rsidR="00F66847">
        <w:rPr>
          <w:spacing w:val="-12"/>
          <w:sz w:val="20"/>
          <w:szCs w:val="20"/>
          <w:lang w:val="be-BY"/>
        </w:rPr>
        <w:softHyphen/>
      </w:r>
      <w:r w:rsidRPr="00520606">
        <w:rPr>
          <w:spacing w:val="-12"/>
          <w:sz w:val="20"/>
          <w:szCs w:val="20"/>
          <w:lang w:val="be-BY"/>
        </w:rPr>
        <w:t>ван</w:t>
      </w:r>
      <w:r w:rsidR="00F66847">
        <w:rPr>
          <w:spacing w:val="-12"/>
          <w:sz w:val="20"/>
          <w:szCs w:val="20"/>
          <w:lang w:val="be-BY"/>
        </w:rPr>
        <w:softHyphen/>
      </w:r>
      <w:r w:rsidRPr="00520606">
        <w:rPr>
          <w:spacing w:val="-12"/>
          <w:sz w:val="20"/>
          <w:szCs w:val="20"/>
          <w:lang w:val="be-BY"/>
        </w:rPr>
        <w:t>ня, г. зн.</w:t>
      </w:r>
      <w:r w:rsidR="00762E60">
        <w:rPr>
          <w:spacing w:val="-12"/>
          <w:sz w:val="20"/>
          <w:szCs w:val="20"/>
          <w:lang w:val="be-BY"/>
        </w:rPr>
        <w:t>,</w:t>
      </w:r>
      <w:r w:rsidRPr="00520606">
        <w:rPr>
          <w:spacing w:val="-12"/>
          <w:sz w:val="20"/>
          <w:szCs w:val="20"/>
          <w:lang w:val="be-BY"/>
        </w:rPr>
        <w:t xml:space="preserve"> схільны атая</w:t>
      </w:r>
      <w:r w:rsidR="00D73FE1">
        <w:rPr>
          <w:spacing w:val="-12"/>
          <w:sz w:val="20"/>
          <w:szCs w:val="20"/>
          <w:lang w:val="en-US"/>
        </w:rPr>
        <w:softHyphen/>
      </w:r>
      <w:r w:rsidRPr="00520606">
        <w:rPr>
          <w:spacing w:val="-12"/>
          <w:sz w:val="20"/>
          <w:szCs w:val="20"/>
          <w:lang w:val="be-BY"/>
        </w:rPr>
        <w:t>сам</w:t>
      </w:r>
      <w:r w:rsidR="00D73FE1">
        <w:rPr>
          <w:spacing w:val="-12"/>
          <w:sz w:val="20"/>
          <w:szCs w:val="20"/>
          <w:lang w:val="en-US"/>
        </w:rPr>
        <w:softHyphen/>
      </w:r>
      <w:r w:rsidRPr="00520606">
        <w:rPr>
          <w:spacing w:val="-12"/>
          <w:sz w:val="20"/>
          <w:szCs w:val="20"/>
          <w:lang w:val="be-BY"/>
        </w:rPr>
        <w:t>лі</w:t>
      </w:r>
      <w:r w:rsidR="00D73FE1">
        <w:rPr>
          <w:spacing w:val="-12"/>
          <w:sz w:val="20"/>
          <w:szCs w:val="20"/>
          <w:lang w:val="en-US"/>
        </w:rPr>
        <w:softHyphen/>
      </w:r>
      <w:r w:rsidRPr="00520606">
        <w:rPr>
          <w:spacing w:val="-12"/>
          <w:sz w:val="20"/>
          <w:szCs w:val="20"/>
          <w:lang w:val="be-BY"/>
        </w:rPr>
        <w:t>ваць скарб земскі ВКЛ з архівам дзяржавы на 1547</w:t>
      </w:r>
      <w:r w:rsidR="00F66847">
        <w:rPr>
          <w:spacing w:val="-12"/>
          <w:sz w:val="20"/>
          <w:szCs w:val="20"/>
          <w:lang w:val="be-BY"/>
        </w:rPr>
        <w:t> </w:t>
      </w:r>
      <w:r w:rsidRPr="00520606">
        <w:rPr>
          <w:spacing w:val="-12"/>
          <w:sz w:val="20"/>
          <w:szCs w:val="20"/>
          <w:lang w:val="be-BY"/>
        </w:rPr>
        <w:t>г. Ён піша: «Да 1547 г. агуль</w:t>
      </w:r>
      <w:r w:rsidR="00D73FE1">
        <w:rPr>
          <w:spacing w:val="-12"/>
          <w:sz w:val="20"/>
          <w:szCs w:val="20"/>
          <w:lang w:val="en-US"/>
        </w:rPr>
        <w:softHyphen/>
      </w:r>
      <w:r w:rsidRPr="00520606">
        <w:rPr>
          <w:spacing w:val="-12"/>
          <w:sz w:val="20"/>
          <w:szCs w:val="20"/>
          <w:lang w:val="be-BY"/>
        </w:rPr>
        <w:t>на-літоўскія прывілеі знаходзіліся ў «скарбе зем</w:t>
      </w:r>
      <w:r w:rsidR="00F66847">
        <w:rPr>
          <w:spacing w:val="-12"/>
          <w:sz w:val="20"/>
          <w:szCs w:val="20"/>
          <w:lang w:val="be-BY"/>
        </w:rPr>
        <w:softHyphen/>
      </w:r>
      <w:r w:rsidRPr="00520606">
        <w:rPr>
          <w:spacing w:val="-12"/>
          <w:sz w:val="20"/>
          <w:szCs w:val="20"/>
          <w:lang w:val="be-BY"/>
        </w:rPr>
        <w:t>скім», на сей</w:t>
      </w:r>
      <w:r w:rsidR="00F66847">
        <w:rPr>
          <w:spacing w:val="-12"/>
          <w:sz w:val="20"/>
          <w:szCs w:val="20"/>
          <w:lang w:val="be-BY"/>
        </w:rPr>
        <w:softHyphen/>
      </w:r>
      <w:r w:rsidRPr="00520606">
        <w:rPr>
          <w:spacing w:val="-12"/>
          <w:sz w:val="20"/>
          <w:szCs w:val="20"/>
          <w:lang w:val="be-BY"/>
        </w:rPr>
        <w:t>ме 1547 г. станы літоў</w:t>
      </w:r>
      <w:r w:rsidR="00D73FE1">
        <w:rPr>
          <w:spacing w:val="-12"/>
          <w:sz w:val="20"/>
          <w:szCs w:val="20"/>
          <w:lang w:val="en-US"/>
        </w:rPr>
        <w:softHyphen/>
      </w:r>
      <w:r w:rsidRPr="00520606">
        <w:rPr>
          <w:spacing w:val="-12"/>
          <w:sz w:val="20"/>
          <w:szCs w:val="20"/>
          <w:lang w:val="be-BY"/>
        </w:rPr>
        <w:t xml:space="preserve">скія прасілі караля </w:t>
      </w:r>
      <w:r w:rsidR="00762E60">
        <w:rPr>
          <w:spacing w:val="-12"/>
          <w:sz w:val="20"/>
          <w:szCs w:val="20"/>
        </w:rPr>
        <w:t>«…</w:t>
      </w:r>
      <w:r w:rsidRPr="00520606">
        <w:rPr>
          <w:spacing w:val="-12"/>
          <w:sz w:val="20"/>
          <w:szCs w:val="20"/>
          <w:lang w:val="be-BY"/>
        </w:rPr>
        <w:t>абы прывилия и вся</w:t>
      </w:r>
      <w:r w:rsidR="00F66847">
        <w:rPr>
          <w:spacing w:val="-12"/>
          <w:sz w:val="20"/>
          <w:szCs w:val="20"/>
          <w:lang w:val="be-BY"/>
        </w:rPr>
        <w:softHyphen/>
      </w:r>
      <w:r w:rsidRPr="00520606">
        <w:rPr>
          <w:spacing w:val="-12"/>
          <w:sz w:val="20"/>
          <w:szCs w:val="20"/>
          <w:lang w:val="be-BY"/>
        </w:rPr>
        <w:t>кие листы на пра</w:t>
      </w:r>
      <w:r w:rsidR="00F66847">
        <w:rPr>
          <w:spacing w:val="-12"/>
          <w:sz w:val="20"/>
          <w:szCs w:val="20"/>
          <w:lang w:val="be-BY"/>
        </w:rPr>
        <w:softHyphen/>
      </w:r>
      <w:r w:rsidRPr="00520606">
        <w:rPr>
          <w:spacing w:val="-12"/>
          <w:sz w:val="20"/>
          <w:szCs w:val="20"/>
          <w:lang w:val="be-BY"/>
        </w:rPr>
        <w:t>ва и вольности даны</w:t>
      </w:r>
      <w:r w:rsidR="00AF3429">
        <w:rPr>
          <w:spacing w:val="-12"/>
          <w:sz w:val="20"/>
          <w:szCs w:val="20"/>
          <w:lang w:val="be-BY"/>
        </w:rPr>
        <w:t>…</w:t>
      </w:r>
      <w:r w:rsidRPr="00520606">
        <w:rPr>
          <w:spacing w:val="-12"/>
          <w:sz w:val="20"/>
          <w:szCs w:val="20"/>
          <w:lang w:val="be-BY"/>
        </w:rPr>
        <w:t xml:space="preserve"> не в скарбе… земском были хованы, але на ином пев</w:t>
      </w:r>
      <w:r w:rsidR="00F66847">
        <w:rPr>
          <w:spacing w:val="-12"/>
          <w:sz w:val="20"/>
          <w:szCs w:val="20"/>
          <w:lang w:val="be-BY"/>
        </w:rPr>
        <w:softHyphen/>
      </w:r>
      <w:r w:rsidRPr="00520606">
        <w:rPr>
          <w:spacing w:val="-12"/>
          <w:sz w:val="20"/>
          <w:szCs w:val="20"/>
          <w:lang w:val="be-BY"/>
        </w:rPr>
        <w:t>ном особливом мест</w:t>
      </w:r>
      <w:r w:rsidR="00D73FE1">
        <w:rPr>
          <w:spacing w:val="-12"/>
          <w:sz w:val="20"/>
          <w:szCs w:val="20"/>
          <w:lang w:val="en-US"/>
        </w:rPr>
        <w:softHyphen/>
      </w:r>
      <w:r w:rsidRPr="00520606">
        <w:rPr>
          <w:spacing w:val="-12"/>
          <w:sz w:val="20"/>
          <w:szCs w:val="20"/>
          <w:lang w:val="be-BY"/>
        </w:rPr>
        <w:t>цу». А гэта значыць, мы бачым, што і на Літ</w:t>
      </w:r>
      <w:r w:rsidR="00F66847">
        <w:rPr>
          <w:spacing w:val="-12"/>
          <w:sz w:val="20"/>
          <w:szCs w:val="20"/>
          <w:lang w:val="be-BY"/>
        </w:rPr>
        <w:softHyphen/>
      </w:r>
      <w:r w:rsidRPr="00520606">
        <w:rPr>
          <w:spacing w:val="-12"/>
          <w:sz w:val="20"/>
          <w:szCs w:val="20"/>
          <w:lang w:val="be-BY"/>
        </w:rPr>
        <w:t>ве было супа</w:t>
      </w:r>
      <w:r w:rsidR="00F66847">
        <w:rPr>
          <w:spacing w:val="-12"/>
          <w:sz w:val="20"/>
          <w:szCs w:val="20"/>
          <w:lang w:val="be-BY"/>
        </w:rPr>
        <w:softHyphen/>
      </w:r>
      <w:r w:rsidRPr="00520606">
        <w:rPr>
          <w:spacing w:val="-12"/>
          <w:sz w:val="20"/>
          <w:szCs w:val="20"/>
          <w:lang w:val="be-BY"/>
        </w:rPr>
        <w:t>дзенне месца, а можа і арганічнае злучэнне аж да таго года дзяр</w:t>
      </w:r>
      <w:r w:rsidR="00F66847">
        <w:rPr>
          <w:spacing w:val="-12"/>
          <w:sz w:val="20"/>
          <w:szCs w:val="20"/>
          <w:lang w:val="be-BY"/>
        </w:rPr>
        <w:softHyphen/>
      </w:r>
      <w:r w:rsidRPr="00520606">
        <w:rPr>
          <w:spacing w:val="-12"/>
          <w:sz w:val="20"/>
          <w:szCs w:val="20"/>
          <w:lang w:val="be-BY"/>
        </w:rPr>
        <w:t>жаў</w:t>
      </w:r>
      <w:r w:rsidR="00F66847">
        <w:rPr>
          <w:spacing w:val="-12"/>
          <w:sz w:val="20"/>
          <w:szCs w:val="20"/>
          <w:lang w:val="be-BY"/>
        </w:rPr>
        <w:softHyphen/>
      </w:r>
      <w:r w:rsidRPr="00520606">
        <w:rPr>
          <w:spacing w:val="-12"/>
          <w:sz w:val="20"/>
          <w:szCs w:val="20"/>
          <w:lang w:val="be-BY"/>
        </w:rPr>
        <w:t>нага архі</w:t>
      </w:r>
      <w:r w:rsidR="00F66847">
        <w:rPr>
          <w:spacing w:val="-12"/>
          <w:sz w:val="20"/>
          <w:szCs w:val="20"/>
          <w:lang w:val="be-BY"/>
        </w:rPr>
        <w:softHyphen/>
      </w:r>
      <w:r w:rsidRPr="00520606">
        <w:rPr>
          <w:spacing w:val="-12"/>
          <w:sz w:val="20"/>
          <w:szCs w:val="20"/>
          <w:lang w:val="be-BY"/>
        </w:rPr>
        <w:t>ва са скарбц</w:t>
      </w:r>
      <w:r w:rsidR="00762E60">
        <w:rPr>
          <w:spacing w:val="-12"/>
          <w:sz w:val="20"/>
          <w:szCs w:val="20"/>
          <w:lang w:val="be-BY"/>
        </w:rPr>
        <w:t>а</w:t>
      </w:r>
      <w:r w:rsidRPr="00520606">
        <w:rPr>
          <w:spacing w:val="-12"/>
          <w:sz w:val="20"/>
          <w:szCs w:val="20"/>
          <w:lang w:val="be-BY"/>
        </w:rPr>
        <w:t xml:space="preserve">м </w:t>
      </w:r>
      <w:r w:rsidRPr="00D73FE1">
        <w:rPr>
          <w:spacing w:val="-12"/>
          <w:sz w:val="20"/>
          <w:szCs w:val="20"/>
          <w:lang w:val="be-BY"/>
        </w:rPr>
        <w:t>(«скар</w:t>
      </w:r>
      <w:r w:rsidR="00D73FE1" w:rsidRPr="00D73FE1">
        <w:rPr>
          <w:spacing w:val="-12"/>
          <w:sz w:val="20"/>
          <w:szCs w:val="20"/>
          <w:lang w:val="en-US"/>
        </w:rPr>
        <w:softHyphen/>
      </w:r>
      <w:r w:rsidRPr="00D73FE1">
        <w:rPr>
          <w:spacing w:val="-12"/>
          <w:sz w:val="20"/>
          <w:szCs w:val="20"/>
          <w:lang w:val="be-BY"/>
        </w:rPr>
        <w:t>бам»)»</w:t>
      </w:r>
      <w:r w:rsidRPr="00D73FE1">
        <w:rPr>
          <w:spacing w:val="-12"/>
          <w:sz w:val="20"/>
          <w:szCs w:val="20"/>
          <w:lang w:val="be-BY"/>
        </w:rPr>
        <w:footnoteReference w:id="38"/>
      </w:r>
      <w:r w:rsidRPr="00D73FE1">
        <w:rPr>
          <w:spacing w:val="-12"/>
          <w:sz w:val="20"/>
          <w:szCs w:val="20"/>
          <w:lang w:val="be-BY"/>
        </w:rPr>
        <w:t>. У тэрміналагічным значэнні важна так</w:t>
      </w:r>
      <w:r w:rsidR="00F66847">
        <w:rPr>
          <w:spacing w:val="-12"/>
          <w:sz w:val="20"/>
          <w:szCs w:val="20"/>
          <w:lang w:val="be-BY"/>
        </w:rPr>
        <w:softHyphen/>
      </w:r>
      <w:r w:rsidRPr="00D73FE1">
        <w:rPr>
          <w:spacing w:val="-12"/>
          <w:sz w:val="20"/>
          <w:szCs w:val="20"/>
          <w:lang w:val="be-BY"/>
        </w:rPr>
        <w:t>сама пад</w:t>
      </w:r>
      <w:r w:rsidR="00F66847">
        <w:rPr>
          <w:spacing w:val="-12"/>
          <w:sz w:val="20"/>
          <w:szCs w:val="20"/>
          <w:lang w:val="be-BY"/>
        </w:rPr>
        <w:softHyphen/>
      </w:r>
      <w:r w:rsidRPr="00D73FE1">
        <w:rPr>
          <w:spacing w:val="-12"/>
          <w:sz w:val="20"/>
          <w:szCs w:val="20"/>
          <w:lang w:val="be-BY"/>
        </w:rPr>
        <w:t>крэсліць</w:t>
      </w:r>
      <w:r w:rsidRPr="00520606">
        <w:rPr>
          <w:spacing w:val="-12"/>
          <w:sz w:val="20"/>
          <w:szCs w:val="20"/>
          <w:lang w:val="be-BY"/>
        </w:rPr>
        <w:t xml:space="preserve"> пра</w:t>
      </w:r>
      <w:r w:rsidR="00D73FE1">
        <w:rPr>
          <w:spacing w:val="-12"/>
          <w:sz w:val="20"/>
          <w:szCs w:val="20"/>
          <w:lang w:val="en-US"/>
        </w:rPr>
        <w:softHyphen/>
      </w:r>
      <w:r w:rsidRPr="00520606">
        <w:rPr>
          <w:spacing w:val="-12"/>
          <w:sz w:val="20"/>
          <w:szCs w:val="20"/>
          <w:lang w:val="be-BY"/>
        </w:rPr>
        <w:t>вя</w:t>
      </w:r>
      <w:r w:rsidR="00D73FE1">
        <w:rPr>
          <w:spacing w:val="-12"/>
          <w:sz w:val="20"/>
          <w:szCs w:val="20"/>
          <w:lang w:val="en-US"/>
        </w:rPr>
        <w:softHyphen/>
      </w:r>
      <w:r w:rsidRPr="00520606">
        <w:rPr>
          <w:spacing w:val="-12"/>
          <w:sz w:val="20"/>
          <w:szCs w:val="20"/>
          <w:lang w:val="be-BY"/>
        </w:rPr>
        <w:t>дзен</w:t>
      </w:r>
      <w:r w:rsidR="00D73FE1">
        <w:rPr>
          <w:spacing w:val="-12"/>
          <w:sz w:val="20"/>
          <w:szCs w:val="20"/>
          <w:lang w:val="en-US"/>
        </w:rPr>
        <w:softHyphen/>
      </w:r>
      <w:r w:rsidRPr="00520606">
        <w:rPr>
          <w:spacing w:val="-12"/>
          <w:sz w:val="20"/>
          <w:szCs w:val="20"/>
          <w:lang w:val="be-BY"/>
        </w:rPr>
        <w:t>не С.</w:t>
      </w:r>
      <w:r w:rsidR="007739E9">
        <w:rPr>
          <w:spacing w:val="-12"/>
          <w:sz w:val="20"/>
          <w:szCs w:val="20"/>
          <w:lang w:val="en-US"/>
        </w:rPr>
        <w:t> </w:t>
      </w:r>
      <w:r w:rsidRPr="00520606">
        <w:rPr>
          <w:spacing w:val="-12"/>
          <w:sz w:val="20"/>
          <w:szCs w:val="20"/>
          <w:lang w:val="be-BY"/>
        </w:rPr>
        <w:t>Л.</w:t>
      </w:r>
      <w:r w:rsidR="007739E9">
        <w:rPr>
          <w:spacing w:val="-12"/>
          <w:sz w:val="20"/>
          <w:szCs w:val="20"/>
          <w:lang w:val="en-US"/>
        </w:rPr>
        <w:t> </w:t>
      </w:r>
      <w:r w:rsidRPr="00520606">
        <w:rPr>
          <w:spacing w:val="-12"/>
          <w:sz w:val="20"/>
          <w:szCs w:val="20"/>
          <w:lang w:val="be-BY"/>
        </w:rPr>
        <w:t>Пташыцкім прамой аналогіі «скарба зем</w:t>
      </w:r>
      <w:r w:rsidR="00F66847">
        <w:rPr>
          <w:spacing w:val="-12"/>
          <w:sz w:val="20"/>
          <w:szCs w:val="20"/>
          <w:lang w:val="be-BY"/>
        </w:rPr>
        <w:softHyphen/>
      </w:r>
      <w:r w:rsidRPr="00520606">
        <w:rPr>
          <w:spacing w:val="-12"/>
          <w:sz w:val="20"/>
          <w:szCs w:val="20"/>
          <w:lang w:val="be-BY"/>
        </w:rPr>
        <w:t>ска</w:t>
      </w:r>
      <w:r w:rsidR="00F66847">
        <w:rPr>
          <w:spacing w:val="-12"/>
          <w:sz w:val="20"/>
          <w:szCs w:val="20"/>
          <w:lang w:val="be-BY"/>
        </w:rPr>
        <w:softHyphen/>
      </w:r>
      <w:r w:rsidRPr="00520606">
        <w:rPr>
          <w:spacing w:val="-12"/>
          <w:sz w:val="20"/>
          <w:szCs w:val="20"/>
          <w:lang w:val="be-BY"/>
        </w:rPr>
        <w:t>га» ВКЛ са «скарбц</w:t>
      </w:r>
      <w:r w:rsidR="00762E60">
        <w:rPr>
          <w:spacing w:val="-12"/>
          <w:sz w:val="20"/>
          <w:szCs w:val="20"/>
          <w:lang w:val="be-BY"/>
        </w:rPr>
        <w:t>а</w:t>
      </w:r>
      <w:r w:rsidRPr="00520606">
        <w:rPr>
          <w:spacing w:val="-12"/>
          <w:sz w:val="20"/>
          <w:szCs w:val="20"/>
          <w:lang w:val="be-BY"/>
        </w:rPr>
        <w:t>м» Кара</w:t>
      </w:r>
      <w:r w:rsidR="00D73FE1">
        <w:rPr>
          <w:spacing w:val="-12"/>
          <w:sz w:val="20"/>
          <w:szCs w:val="20"/>
          <w:lang w:val="en-US"/>
        </w:rPr>
        <w:softHyphen/>
      </w:r>
      <w:r w:rsidRPr="00520606">
        <w:rPr>
          <w:spacing w:val="-12"/>
          <w:sz w:val="20"/>
          <w:szCs w:val="20"/>
          <w:lang w:val="be-BY"/>
        </w:rPr>
        <w:t>леўства Польскага, г. зн. у яго разуменні карэкт</w:t>
      </w:r>
      <w:r w:rsidR="00F66847">
        <w:rPr>
          <w:spacing w:val="-12"/>
          <w:sz w:val="20"/>
          <w:szCs w:val="20"/>
          <w:lang w:val="be-BY"/>
        </w:rPr>
        <w:softHyphen/>
      </w:r>
      <w:r w:rsidRPr="00520606">
        <w:rPr>
          <w:spacing w:val="-12"/>
          <w:sz w:val="20"/>
          <w:szCs w:val="20"/>
          <w:lang w:val="be-BY"/>
        </w:rPr>
        <w:t>ным было б ужыва</w:t>
      </w:r>
      <w:r w:rsidR="00762E60">
        <w:rPr>
          <w:spacing w:val="-12"/>
          <w:sz w:val="20"/>
          <w:szCs w:val="20"/>
          <w:lang w:val="be-BY"/>
        </w:rPr>
        <w:t>н</w:t>
      </w:r>
      <w:r w:rsidRPr="00520606">
        <w:rPr>
          <w:spacing w:val="-12"/>
          <w:sz w:val="20"/>
          <w:szCs w:val="20"/>
          <w:lang w:val="be-BY"/>
        </w:rPr>
        <w:t>не ў якас</w:t>
      </w:r>
      <w:r w:rsidR="00D73FE1">
        <w:rPr>
          <w:spacing w:val="-12"/>
          <w:sz w:val="20"/>
          <w:szCs w:val="20"/>
          <w:lang w:val="en-US"/>
        </w:rPr>
        <w:softHyphen/>
      </w:r>
      <w:r w:rsidRPr="00520606">
        <w:rPr>
          <w:spacing w:val="-12"/>
          <w:sz w:val="20"/>
          <w:szCs w:val="20"/>
          <w:lang w:val="be-BY"/>
        </w:rPr>
        <w:t>ці аналага тэрміна «Архіў скарбца Каралеўства Поль</w:t>
      </w:r>
      <w:r w:rsidR="00F66847">
        <w:rPr>
          <w:spacing w:val="-12"/>
          <w:sz w:val="20"/>
          <w:szCs w:val="20"/>
          <w:lang w:val="be-BY"/>
        </w:rPr>
        <w:softHyphen/>
      </w:r>
      <w:r w:rsidRPr="00520606">
        <w:rPr>
          <w:spacing w:val="-12"/>
          <w:sz w:val="20"/>
          <w:szCs w:val="20"/>
          <w:lang w:val="be-BY"/>
        </w:rPr>
        <w:t>ска</w:t>
      </w:r>
      <w:r w:rsidR="00F66847">
        <w:rPr>
          <w:spacing w:val="-12"/>
          <w:sz w:val="20"/>
          <w:szCs w:val="20"/>
          <w:lang w:val="be-BY"/>
        </w:rPr>
        <w:softHyphen/>
      </w:r>
      <w:r w:rsidRPr="00520606">
        <w:rPr>
          <w:spacing w:val="-12"/>
          <w:sz w:val="20"/>
          <w:szCs w:val="20"/>
          <w:lang w:val="be-BY"/>
        </w:rPr>
        <w:t>га», тэ</w:t>
      </w:r>
      <w:r w:rsidR="00762E60">
        <w:rPr>
          <w:spacing w:val="-12"/>
          <w:sz w:val="20"/>
          <w:szCs w:val="20"/>
          <w:lang w:val="be-BY"/>
        </w:rPr>
        <w:t>р</w:t>
      </w:r>
      <w:r w:rsidRPr="00520606">
        <w:rPr>
          <w:spacing w:val="-12"/>
          <w:sz w:val="20"/>
          <w:szCs w:val="20"/>
          <w:lang w:val="be-BY"/>
        </w:rPr>
        <w:t>міна «Архіў скар</w:t>
      </w:r>
      <w:r w:rsidR="00D73FE1">
        <w:rPr>
          <w:spacing w:val="-12"/>
          <w:sz w:val="20"/>
          <w:szCs w:val="20"/>
          <w:lang w:val="en-US"/>
        </w:rPr>
        <w:softHyphen/>
      </w:r>
      <w:r w:rsidRPr="00520606">
        <w:rPr>
          <w:spacing w:val="-12"/>
          <w:sz w:val="20"/>
          <w:szCs w:val="20"/>
          <w:lang w:val="be-BY"/>
        </w:rPr>
        <w:t>бу земскага ВКЛ», але не «Архіў скарбца зем</w:t>
      </w:r>
      <w:r w:rsidR="00F66847">
        <w:rPr>
          <w:spacing w:val="-12"/>
          <w:sz w:val="20"/>
          <w:szCs w:val="20"/>
          <w:lang w:val="be-BY"/>
        </w:rPr>
        <w:softHyphen/>
      </w:r>
      <w:r w:rsidRPr="00520606">
        <w:rPr>
          <w:spacing w:val="-12"/>
          <w:sz w:val="20"/>
          <w:szCs w:val="20"/>
          <w:lang w:val="be-BY"/>
        </w:rPr>
        <w:t>ска</w:t>
      </w:r>
      <w:r w:rsidR="00F66847">
        <w:rPr>
          <w:spacing w:val="-12"/>
          <w:sz w:val="20"/>
          <w:szCs w:val="20"/>
          <w:lang w:val="be-BY"/>
        </w:rPr>
        <w:softHyphen/>
      </w:r>
      <w:r w:rsidRPr="00520606">
        <w:rPr>
          <w:spacing w:val="-12"/>
          <w:sz w:val="20"/>
          <w:szCs w:val="20"/>
          <w:lang w:val="be-BY"/>
        </w:rPr>
        <w:t xml:space="preserve">га ВКЛ». </w:t>
      </w:r>
    </w:p>
    <w:p w:rsidR="00520606" w:rsidRPr="00D73FE1" w:rsidRDefault="00520606" w:rsidP="00520606">
      <w:pPr>
        <w:pStyle w:val="af6"/>
        <w:spacing w:after="0" w:line="220" w:lineRule="exact"/>
        <w:ind w:firstLine="397"/>
        <w:jc w:val="both"/>
        <w:rPr>
          <w:spacing w:val="-12"/>
          <w:sz w:val="20"/>
          <w:szCs w:val="20"/>
          <w:lang w:val="be-BY"/>
        </w:rPr>
      </w:pPr>
      <w:r w:rsidRPr="00D73FE1">
        <w:rPr>
          <w:spacing w:val="-12"/>
          <w:sz w:val="20"/>
          <w:szCs w:val="20"/>
          <w:lang w:val="be-BY"/>
        </w:rPr>
        <w:t>Больш глыбокім разуменнем уласцівасцей аб’екта адрозніваюцца працы гіс</w:t>
      </w:r>
      <w:r w:rsidR="00D73FE1" w:rsidRPr="00D73FE1">
        <w:rPr>
          <w:spacing w:val="-12"/>
          <w:sz w:val="20"/>
          <w:szCs w:val="20"/>
          <w:lang w:val="en-US"/>
        </w:rPr>
        <w:softHyphen/>
      </w:r>
      <w:r w:rsidRPr="00D73FE1">
        <w:rPr>
          <w:spacing w:val="-12"/>
          <w:sz w:val="20"/>
          <w:szCs w:val="20"/>
          <w:lang w:val="be-BY"/>
        </w:rPr>
        <w:t>торыкаў, якія прадметна займаліся вывучэннем інстытутаў дзяржаўнай ула</w:t>
      </w:r>
      <w:r w:rsidR="00D73FE1" w:rsidRPr="00D73FE1">
        <w:rPr>
          <w:spacing w:val="-12"/>
          <w:sz w:val="20"/>
          <w:szCs w:val="20"/>
          <w:lang w:val="en-US"/>
        </w:rPr>
        <w:softHyphen/>
      </w:r>
      <w:r w:rsidRPr="00D73FE1">
        <w:rPr>
          <w:spacing w:val="-12"/>
          <w:sz w:val="20"/>
          <w:szCs w:val="20"/>
          <w:lang w:val="be-BY"/>
        </w:rPr>
        <w:t>ды і права ВКЛ. Важнае месца сярод іх займае М.</w:t>
      </w:r>
      <w:r w:rsidR="007739E9" w:rsidRPr="00D73FE1">
        <w:rPr>
          <w:spacing w:val="-12"/>
          <w:sz w:val="20"/>
          <w:szCs w:val="20"/>
          <w:lang w:val="en-US"/>
        </w:rPr>
        <w:t> </w:t>
      </w:r>
      <w:r w:rsidRPr="00D73FE1">
        <w:rPr>
          <w:spacing w:val="-12"/>
          <w:sz w:val="20"/>
          <w:szCs w:val="20"/>
          <w:lang w:val="be-BY"/>
        </w:rPr>
        <w:t xml:space="preserve">К. Любаўскі (1860—1936). Пад «дзяржаўным архівам ВКЛ» ён разумеў менавіта сукупнасць арыгіналаў </w:t>
      </w:r>
      <w:r w:rsidRPr="00D73FE1">
        <w:rPr>
          <w:spacing w:val="-12"/>
          <w:sz w:val="20"/>
          <w:szCs w:val="20"/>
          <w:lang w:val="be-BY"/>
        </w:rPr>
        <w:lastRenderedPageBreak/>
        <w:t>актаў агульнадзяржаўнага значэння — агульназемскія прывілеі, міждзяр</w:t>
      </w:r>
      <w:r w:rsidR="00D73FE1" w:rsidRPr="00D73FE1">
        <w:rPr>
          <w:spacing w:val="-12"/>
          <w:sz w:val="20"/>
          <w:szCs w:val="20"/>
          <w:lang w:val="en-US"/>
        </w:rPr>
        <w:softHyphen/>
      </w:r>
      <w:r w:rsidRPr="00D73FE1">
        <w:rPr>
          <w:spacing w:val="-12"/>
          <w:sz w:val="20"/>
          <w:szCs w:val="20"/>
          <w:lang w:val="be-BY"/>
        </w:rPr>
        <w:t>жаў</w:t>
      </w:r>
      <w:r w:rsidR="00D73FE1" w:rsidRPr="00D73FE1">
        <w:rPr>
          <w:spacing w:val="-12"/>
          <w:sz w:val="20"/>
          <w:szCs w:val="20"/>
          <w:lang w:val="en-US"/>
        </w:rPr>
        <w:softHyphen/>
      </w:r>
      <w:r w:rsidRPr="00D73FE1">
        <w:rPr>
          <w:spacing w:val="-12"/>
          <w:sz w:val="20"/>
          <w:szCs w:val="20"/>
          <w:lang w:val="be-BY"/>
        </w:rPr>
        <w:t>ныя пагадненні, а таксама закончаныя кнігі Метрыкі ВКЛ («книги Метрики уже запол</w:t>
      </w:r>
      <w:r w:rsidR="00D73FE1" w:rsidRPr="00D73FE1">
        <w:rPr>
          <w:spacing w:val="-12"/>
          <w:sz w:val="20"/>
          <w:szCs w:val="20"/>
          <w:lang w:val="en-US"/>
        </w:rPr>
        <w:softHyphen/>
      </w:r>
      <w:r w:rsidRPr="00D73FE1">
        <w:rPr>
          <w:spacing w:val="-12"/>
          <w:sz w:val="20"/>
          <w:szCs w:val="20"/>
          <w:lang w:val="be-BY"/>
        </w:rPr>
        <w:t>ненныя записями»), якія пры гэтым захоўваліся ў земскім скарбе ВКЛ</w:t>
      </w:r>
      <w:r w:rsidR="00D73FE1" w:rsidRPr="00D73FE1">
        <w:rPr>
          <w:spacing w:val="-12"/>
          <w:sz w:val="20"/>
          <w:szCs w:val="20"/>
          <w:lang w:val="en-US"/>
        </w:rPr>
        <w:t> </w:t>
      </w:r>
      <w:r w:rsidRPr="00D73FE1">
        <w:rPr>
          <w:spacing w:val="-12"/>
          <w:sz w:val="20"/>
          <w:szCs w:val="20"/>
          <w:lang w:val="be-BY"/>
        </w:rPr>
        <w:t>[13,</w:t>
      </w:r>
      <w:r w:rsidR="00D73FE1" w:rsidRPr="00D73FE1">
        <w:rPr>
          <w:spacing w:val="-12"/>
          <w:sz w:val="20"/>
          <w:szCs w:val="20"/>
          <w:lang w:val="en-US"/>
        </w:rPr>
        <w:t> </w:t>
      </w:r>
      <w:r w:rsidRPr="00D73FE1">
        <w:rPr>
          <w:spacing w:val="-12"/>
          <w:sz w:val="20"/>
          <w:szCs w:val="20"/>
          <w:lang w:val="en-US"/>
        </w:rPr>
        <w:t>c</w:t>
      </w:r>
      <w:r w:rsidRPr="00D73FE1">
        <w:rPr>
          <w:spacing w:val="-12"/>
          <w:sz w:val="20"/>
          <w:szCs w:val="20"/>
          <w:lang w:val="be-BY"/>
        </w:rPr>
        <w:t>.</w:t>
      </w:r>
      <w:r w:rsidR="00D73FE1" w:rsidRPr="00D73FE1">
        <w:rPr>
          <w:spacing w:val="-12"/>
          <w:sz w:val="20"/>
          <w:szCs w:val="20"/>
          <w:lang w:val="en-US"/>
        </w:rPr>
        <w:t> </w:t>
      </w:r>
      <w:r w:rsidRPr="00D73FE1">
        <w:rPr>
          <w:spacing w:val="-12"/>
          <w:sz w:val="20"/>
          <w:szCs w:val="20"/>
          <w:lang w:val="be-BY"/>
        </w:rPr>
        <w:t>394—395, 519—520]. Згадку М.</w:t>
      </w:r>
      <w:r w:rsidR="007739E9" w:rsidRPr="00D73FE1">
        <w:rPr>
          <w:spacing w:val="-12"/>
          <w:sz w:val="20"/>
          <w:szCs w:val="20"/>
          <w:lang w:val="en-US"/>
        </w:rPr>
        <w:t> </w:t>
      </w:r>
      <w:r w:rsidRPr="00D73FE1">
        <w:rPr>
          <w:spacing w:val="-12"/>
          <w:sz w:val="20"/>
          <w:szCs w:val="20"/>
          <w:lang w:val="be-BY"/>
        </w:rPr>
        <w:t>К.</w:t>
      </w:r>
      <w:r w:rsidRPr="00D73FE1">
        <w:rPr>
          <w:spacing w:val="-12"/>
          <w:sz w:val="20"/>
          <w:szCs w:val="20"/>
          <w:lang w:val="en-US"/>
        </w:rPr>
        <w:t> </w:t>
      </w:r>
      <w:r w:rsidRPr="00D73FE1">
        <w:rPr>
          <w:spacing w:val="-12"/>
          <w:sz w:val="20"/>
          <w:szCs w:val="20"/>
          <w:lang w:val="be-BY"/>
        </w:rPr>
        <w:t>Любаўскага аб захоўванні ары</w:t>
      </w:r>
      <w:r w:rsidR="00D73FE1" w:rsidRPr="00D73FE1">
        <w:rPr>
          <w:spacing w:val="-12"/>
          <w:sz w:val="20"/>
          <w:szCs w:val="20"/>
          <w:lang w:val="en-US"/>
        </w:rPr>
        <w:softHyphen/>
      </w:r>
      <w:r w:rsidRPr="00D73FE1">
        <w:rPr>
          <w:spacing w:val="-12"/>
          <w:sz w:val="20"/>
          <w:szCs w:val="20"/>
          <w:lang w:val="be-BY"/>
        </w:rPr>
        <w:t>гі</w:t>
      </w:r>
      <w:r w:rsidR="00D73FE1" w:rsidRPr="00D73FE1">
        <w:rPr>
          <w:spacing w:val="-12"/>
          <w:sz w:val="20"/>
          <w:szCs w:val="20"/>
          <w:lang w:val="en-US"/>
        </w:rPr>
        <w:softHyphen/>
      </w:r>
      <w:r w:rsidRPr="00D73FE1">
        <w:rPr>
          <w:spacing w:val="-12"/>
          <w:sz w:val="20"/>
          <w:szCs w:val="20"/>
          <w:lang w:val="be-BY"/>
        </w:rPr>
        <w:t>на</w:t>
      </w:r>
      <w:r w:rsidR="00D73FE1" w:rsidRPr="00D73FE1">
        <w:rPr>
          <w:spacing w:val="-12"/>
          <w:sz w:val="20"/>
          <w:szCs w:val="20"/>
          <w:lang w:val="en-US"/>
        </w:rPr>
        <w:softHyphen/>
      </w:r>
      <w:r w:rsidRPr="00D73FE1">
        <w:rPr>
          <w:spacing w:val="-12"/>
          <w:sz w:val="20"/>
          <w:szCs w:val="20"/>
          <w:lang w:val="be-BY"/>
        </w:rPr>
        <w:t>лаў актаў непасрэдна ў в</w:t>
      </w:r>
      <w:r w:rsidR="00762E60">
        <w:rPr>
          <w:spacing w:val="-12"/>
          <w:sz w:val="20"/>
          <w:szCs w:val="20"/>
          <w:lang w:val="be-BY"/>
        </w:rPr>
        <w:t>е</w:t>
      </w:r>
      <w:r w:rsidRPr="00D73FE1">
        <w:rPr>
          <w:spacing w:val="-12"/>
          <w:sz w:val="20"/>
          <w:szCs w:val="20"/>
          <w:lang w:val="be-BY"/>
        </w:rPr>
        <w:t>лікакня</w:t>
      </w:r>
      <w:r w:rsidR="00762E60">
        <w:rPr>
          <w:spacing w:val="-12"/>
          <w:sz w:val="20"/>
          <w:szCs w:val="20"/>
          <w:lang w:val="be-BY"/>
        </w:rPr>
        <w:t>жац</w:t>
      </w:r>
      <w:r w:rsidRPr="00D73FE1">
        <w:rPr>
          <w:spacing w:val="-12"/>
          <w:sz w:val="20"/>
          <w:szCs w:val="20"/>
          <w:lang w:val="be-BY"/>
        </w:rPr>
        <w:t>кай канцылярыі ў 1440—1466 гг. (раней за «вто</w:t>
      </w:r>
      <w:r w:rsidR="00762E60">
        <w:rPr>
          <w:spacing w:val="-12"/>
          <w:sz w:val="20"/>
          <w:szCs w:val="20"/>
          <w:lang w:val="be-BY"/>
        </w:rPr>
        <w:softHyphen/>
      </w:r>
      <w:r w:rsidRPr="00D73FE1">
        <w:rPr>
          <w:spacing w:val="-12"/>
          <w:sz w:val="20"/>
          <w:szCs w:val="20"/>
          <w:lang w:val="be-BY"/>
        </w:rPr>
        <w:t>рую половину великокняжения Казимира») варта ўспрымаць кры</w:t>
      </w:r>
      <w:r w:rsidR="00D73FE1" w:rsidRPr="00D73FE1">
        <w:rPr>
          <w:spacing w:val="-12"/>
          <w:sz w:val="20"/>
          <w:szCs w:val="20"/>
          <w:lang w:val="en-US"/>
        </w:rPr>
        <w:softHyphen/>
      </w:r>
      <w:r w:rsidRPr="00D73FE1">
        <w:rPr>
          <w:spacing w:val="-12"/>
          <w:sz w:val="20"/>
          <w:szCs w:val="20"/>
          <w:lang w:val="be-BY"/>
        </w:rPr>
        <w:t>тычна, у кан</w:t>
      </w:r>
      <w:r w:rsidR="00762E60">
        <w:rPr>
          <w:spacing w:val="-12"/>
          <w:sz w:val="20"/>
          <w:szCs w:val="20"/>
          <w:lang w:val="be-BY"/>
        </w:rPr>
        <w:softHyphen/>
      </w:r>
      <w:r w:rsidRPr="00D73FE1">
        <w:rPr>
          <w:spacing w:val="-12"/>
          <w:sz w:val="20"/>
          <w:szCs w:val="20"/>
          <w:lang w:val="be-BY"/>
        </w:rPr>
        <w:t>тэксце разважанняў даследчыка аб часе ўзнікнення самі</w:t>
      </w:r>
      <w:r w:rsidR="00762E60">
        <w:rPr>
          <w:spacing w:val="-12"/>
          <w:sz w:val="20"/>
          <w:szCs w:val="20"/>
          <w:lang w:val="be-BY"/>
        </w:rPr>
        <w:t>х</w:t>
      </w:r>
      <w:r w:rsidRPr="00D73FE1">
        <w:rPr>
          <w:spacing w:val="-12"/>
          <w:sz w:val="20"/>
          <w:szCs w:val="20"/>
          <w:lang w:val="be-BY"/>
        </w:rPr>
        <w:t xml:space="preserve"> кніг Мет</w:t>
      </w:r>
      <w:r w:rsidR="00D73FE1" w:rsidRPr="00D73FE1">
        <w:rPr>
          <w:spacing w:val="-12"/>
          <w:sz w:val="20"/>
          <w:szCs w:val="20"/>
          <w:lang w:val="en-US"/>
        </w:rPr>
        <w:softHyphen/>
      </w:r>
      <w:r w:rsidRPr="00D73FE1">
        <w:rPr>
          <w:spacing w:val="-12"/>
          <w:sz w:val="20"/>
          <w:szCs w:val="20"/>
          <w:lang w:val="be-BY"/>
        </w:rPr>
        <w:t>рыкі ВКЛ</w:t>
      </w:r>
      <w:r w:rsidRPr="00D73FE1">
        <w:rPr>
          <w:spacing w:val="-12"/>
          <w:sz w:val="20"/>
          <w:szCs w:val="20"/>
          <w:lang w:val="be-BY"/>
        </w:rPr>
        <w:footnoteReference w:id="39"/>
      </w:r>
      <w:r w:rsidRPr="00D73FE1">
        <w:rPr>
          <w:spacing w:val="-12"/>
          <w:sz w:val="20"/>
          <w:szCs w:val="20"/>
          <w:lang w:val="be-BY"/>
        </w:rPr>
        <w:t>. Для акрэсл</w:t>
      </w:r>
      <w:r w:rsidR="0051516E">
        <w:rPr>
          <w:spacing w:val="-12"/>
          <w:sz w:val="20"/>
          <w:szCs w:val="20"/>
          <w:lang w:val="be-BY"/>
        </w:rPr>
        <w:t>е</w:t>
      </w:r>
      <w:r w:rsidRPr="00D73FE1">
        <w:rPr>
          <w:spacing w:val="-12"/>
          <w:sz w:val="20"/>
          <w:szCs w:val="20"/>
          <w:lang w:val="be-BY"/>
        </w:rPr>
        <w:t>ння менавіта комплекс</w:t>
      </w:r>
      <w:r w:rsidR="00762E60">
        <w:rPr>
          <w:spacing w:val="-12"/>
          <w:sz w:val="20"/>
          <w:szCs w:val="20"/>
          <w:lang w:val="be-BY"/>
        </w:rPr>
        <w:t>у</w:t>
      </w:r>
      <w:r w:rsidRPr="00D73FE1">
        <w:rPr>
          <w:spacing w:val="-12"/>
          <w:sz w:val="20"/>
          <w:szCs w:val="20"/>
          <w:lang w:val="be-BY"/>
        </w:rPr>
        <w:t xml:space="preserve"> арыгіналаў вучоны пера</w:t>
      </w:r>
      <w:r w:rsidR="00D73FE1" w:rsidRPr="00D73FE1">
        <w:rPr>
          <w:spacing w:val="-12"/>
          <w:sz w:val="20"/>
          <w:szCs w:val="20"/>
          <w:lang w:val="en-US"/>
        </w:rPr>
        <w:softHyphen/>
      </w:r>
      <w:r w:rsidRPr="00D73FE1">
        <w:rPr>
          <w:spacing w:val="-12"/>
          <w:sz w:val="20"/>
          <w:szCs w:val="20"/>
          <w:lang w:val="be-BY"/>
        </w:rPr>
        <w:t>важна пры</w:t>
      </w:r>
      <w:r w:rsidR="00762E60">
        <w:rPr>
          <w:spacing w:val="-12"/>
          <w:sz w:val="20"/>
          <w:szCs w:val="20"/>
          <w:lang w:val="be-BY"/>
        </w:rPr>
        <w:softHyphen/>
      </w:r>
      <w:r w:rsidRPr="00D73FE1">
        <w:rPr>
          <w:spacing w:val="-12"/>
          <w:sz w:val="20"/>
          <w:szCs w:val="20"/>
          <w:lang w:val="be-BY"/>
        </w:rPr>
        <w:t>мя</w:t>
      </w:r>
      <w:r w:rsidR="0051516E">
        <w:rPr>
          <w:spacing w:val="-12"/>
          <w:sz w:val="20"/>
          <w:szCs w:val="20"/>
          <w:lang w:val="be-BY"/>
        </w:rPr>
        <w:softHyphen/>
      </w:r>
      <w:r w:rsidRPr="00D73FE1">
        <w:rPr>
          <w:spacing w:val="-12"/>
          <w:sz w:val="20"/>
          <w:szCs w:val="20"/>
          <w:lang w:val="be-BY"/>
        </w:rPr>
        <w:t>няў зборныя паняцці: «привилеи земские», «привилеи зем</w:t>
      </w:r>
      <w:r w:rsidR="00D73FE1" w:rsidRPr="00D73FE1">
        <w:rPr>
          <w:spacing w:val="-12"/>
          <w:sz w:val="20"/>
          <w:szCs w:val="20"/>
          <w:lang w:val="en-US"/>
        </w:rPr>
        <w:softHyphen/>
      </w:r>
      <w:r w:rsidRPr="00D73FE1">
        <w:rPr>
          <w:spacing w:val="-12"/>
          <w:sz w:val="20"/>
          <w:szCs w:val="20"/>
          <w:lang w:val="be-BY"/>
        </w:rPr>
        <w:t>ские, выдан</w:t>
      </w:r>
      <w:r w:rsidR="00762E60">
        <w:rPr>
          <w:spacing w:val="-12"/>
          <w:sz w:val="20"/>
          <w:szCs w:val="20"/>
          <w:lang w:val="be-BY"/>
        </w:rPr>
        <w:softHyphen/>
      </w:r>
      <w:r w:rsidRPr="00D73FE1">
        <w:rPr>
          <w:spacing w:val="-12"/>
          <w:sz w:val="20"/>
          <w:szCs w:val="20"/>
          <w:lang w:val="be-BY"/>
        </w:rPr>
        <w:t>ные все</w:t>
      </w:r>
      <w:r w:rsidR="0051516E">
        <w:rPr>
          <w:spacing w:val="-12"/>
          <w:sz w:val="20"/>
          <w:szCs w:val="20"/>
          <w:lang w:val="be-BY"/>
        </w:rPr>
        <w:softHyphen/>
      </w:r>
      <w:r w:rsidRPr="00D73FE1">
        <w:rPr>
          <w:spacing w:val="-12"/>
          <w:sz w:val="20"/>
          <w:szCs w:val="20"/>
          <w:lang w:val="be-BY"/>
        </w:rPr>
        <w:t>му великому княжеству», «</w:t>
      </w:r>
      <w:r w:rsidRPr="00D73FE1">
        <w:rPr>
          <w:bCs/>
          <w:iCs/>
          <w:spacing w:val="-12"/>
          <w:sz w:val="20"/>
          <w:szCs w:val="20"/>
          <w:lang w:val="be-BY"/>
        </w:rPr>
        <w:t>привилеи великого княжества</w:t>
      </w:r>
      <w:r w:rsidRPr="00D73FE1">
        <w:rPr>
          <w:spacing w:val="-12"/>
          <w:sz w:val="20"/>
          <w:szCs w:val="20"/>
          <w:lang w:val="be-BY"/>
        </w:rPr>
        <w:t>», «об</w:t>
      </w:r>
      <w:r w:rsidRPr="00D73FE1">
        <w:rPr>
          <w:spacing w:val="-12"/>
          <w:sz w:val="20"/>
          <w:szCs w:val="20"/>
        </w:rPr>
        <w:t>ще</w:t>
      </w:r>
      <w:r w:rsidR="00D73FE1" w:rsidRPr="00D73FE1">
        <w:rPr>
          <w:spacing w:val="-12"/>
          <w:sz w:val="20"/>
          <w:szCs w:val="20"/>
          <w:lang w:val="en-US"/>
        </w:rPr>
        <w:softHyphen/>
      </w:r>
      <w:r w:rsidRPr="00D73FE1">
        <w:rPr>
          <w:spacing w:val="-12"/>
          <w:sz w:val="20"/>
          <w:szCs w:val="20"/>
        </w:rPr>
        <w:t>зем</w:t>
      </w:r>
      <w:r w:rsidR="00762E60">
        <w:rPr>
          <w:spacing w:val="-12"/>
          <w:sz w:val="20"/>
          <w:szCs w:val="20"/>
          <w:lang w:val="be-BY"/>
        </w:rPr>
        <w:softHyphen/>
      </w:r>
      <w:r w:rsidRPr="00D73FE1">
        <w:rPr>
          <w:spacing w:val="-12"/>
          <w:sz w:val="20"/>
          <w:szCs w:val="20"/>
        </w:rPr>
        <w:t>ские при</w:t>
      </w:r>
      <w:r w:rsidR="0051516E">
        <w:rPr>
          <w:spacing w:val="-12"/>
          <w:sz w:val="20"/>
          <w:szCs w:val="20"/>
          <w:lang w:val="be-BY"/>
        </w:rPr>
        <w:softHyphen/>
      </w:r>
      <w:r w:rsidRPr="00D73FE1">
        <w:rPr>
          <w:spacing w:val="-12"/>
          <w:sz w:val="20"/>
          <w:szCs w:val="20"/>
        </w:rPr>
        <w:t>вилеи</w:t>
      </w:r>
      <w:r w:rsidRPr="00D73FE1">
        <w:rPr>
          <w:spacing w:val="-12"/>
          <w:sz w:val="20"/>
          <w:szCs w:val="20"/>
          <w:lang w:val="be-BY"/>
        </w:rPr>
        <w:t>»; «подлинники договоров с иностранными госу</w:t>
      </w:r>
      <w:r w:rsidR="00D73FE1" w:rsidRPr="00D73FE1">
        <w:rPr>
          <w:spacing w:val="-12"/>
          <w:sz w:val="20"/>
          <w:szCs w:val="20"/>
          <w:lang w:val="en-US"/>
        </w:rPr>
        <w:softHyphen/>
      </w:r>
      <w:r w:rsidRPr="00D73FE1">
        <w:rPr>
          <w:spacing w:val="-12"/>
          <w:sz w:val="20"/>
          <w:szCs w:val="20"/>
          <w:lang w:val="be-BY"/>
        </w:rPr>
        <w:t>дарст</w:t>
      </w:r>
      <w:r w:rsidR="00D73FE1" w:rsidRPr="00D73FE1">
        <w:rPr>
          <w:spacing w:val="-12"/>
          <w:sz w:val="20"/>
          <w:szCs w:val="20"/>
          <w:lang w:val="en-US"/>
        </w:rPr>
        <w:softHyphen/>
      </w:r>
      <w:r w:rsidRPr="00D73FE1">
        <w:rPr>
          <w:spacing w:val="-12"/>
          <w:sz w:val="20"/>
          <w:szCs w:val="20"/>
          <w:lang w:val="be-BY"/>
        </w:rPr>
        <w:t>ва</w:t>
      </w:r>
      <w:r w:rsidR="00D73FE1" w:rsidRPr="00D73FE1">
        <w:rPr>
          <w:spacing w:val="-12"/>
          <w:sz w:val="20"/>
          <w:szCs w:val="20"/>
          <w:lang w:val="en-US"/>
        </w:rPr>
        <w:softHyphen/>
      </w:r>
      <w:r w:rsidRPr="00D73FE1">
        <w:rPr>
          <w:spacing w:val="-12"/>
          <w:sz w:val="20"/>
          <w:szCs w:val="20"/>
          <w:lang w:val="be-BY"/>
        </w:rPr>
        <w:t>ми», «гра</w:t>
      </w:r>
      <w:r w:rsidR="00762E60">
        <w:rPr>
          <w:spacing w:val="-12"/>
          <w:sz w:val="20"/>
          <w:szCs w:val="20"/>
          <w:lang w:val="be-BY"/>
        </w:rPr>
        <w:softHyphen/>
      </w:r>
      <w:r w:rsidRPr="00D73FE1">
        <w:rPr>
          <w:spacing w:val="-12"/>
          <w:sz w:val="20"/>
          <w:szCs w:val="20"/>
          <w:lang w:val="be-BY"/>
        </w:rPr>
        <w:t>мо</w:t>
      </w:r>
      <w:r w:rsidR="0051516E">
        <w:rPr>
          <w:spacing w:val="-12"/>
          <w:sz w:val="20"/>
          <w:szCs w:val="20"/>
          <w:lang w:val="be-BY"/>
        </w:rPr>
        <w:softHyphen/>
      </w:r>
      <w:r w:rsidRPr="00D73FE1">
        <w:rPr>
          <w:spacing w:val="-12"/>
          <w:sz w:val="20"/>
          <w:szCs w:val="20"/>
          <w:lang w:val="be-BY"/>
        </w:rPr>
        <w:t>ты, полученные от соседних государей»; «разные другие под</w:t>
      </w:r>
      <w:r w:rsidR="00D73FE1" w:rsidRPr="00D73FE1">
        <w:rPr>
          <w:spacing w:val="-12"/>
          <w:sz w:val="20"/>
          <w:szCs w:val="20"/>
          <w:lang w:val="en-US"/>
        </w:rPr>
        <w:softHyphen/>
      </w:r>
      <w:r w:rsidRPr="00D73FE1">
        <w:rPr>
          <w:spacing w:val="-12"/>
          <w:sz w:val="20"/>
          <w:szCs w:val="20"/>
          <w:lang w:val="be-BY"/>
        </w:rPr>
        <w:t>лин</w:t>
      </w:r>
      <w:r w:rsidR="00D73FE1" w:rsidRPr="00D73FE1">
        <w:rPr>
          <w:spacing w:val="-12"/>
          <w:sz w:val="20"/>
          <w:szCs w:val="20"/>
          <w:lang w:val="en-US"/>
        </w:rPr>
        <w:softHyphen/>
      </w:r>
      <w:r w:rsidRPr="00D73FE1">
        <w:rPr>
          <w:spacing w:val="-12"/>
          <w:sz w:val="20"/>
          <w:szCs w:val="20"/>
          <w:lang w:val="be-BY"/>
        </w:rPr>
        <w:t>ные акты». Разам з тым у фармулёўцы аўтарскага погляду аб пераводзе ў 1547—1551</w:t>
      </w:r>
      <w:r w:rsidR="00897C34">
        <w:rPr>
          <w:spacing w:val="-12"/>
          <w:sz w:val="20"/>
          <w:szCs w:val="20"/>
          <w:lang w:val="be-BY"/>
        </w:rPr>
        <w:t> г</w:t>
      </w:r>
      <w:r w:rsidRPr="00D73FE1">
        <w:rPr>
          <w:spacing w:val="-12"/>
          <w:sz w:val="20"/>
          <w:szCs w:val="20"/>
          <w:lang w:val="be-BY"/>
        </w:rPr>
        <w:t>г. агуль</w:t>
      </w:r>
      <w:r w:rsidR="0051516E">
        <w:rPr>
          <w:spacing w:val="-12"/>
          <w:sz w:val="20"/>
          <w:szCs w:val="20"/>
          <w:lang w:val="be-BY"/>
        </w:rPr>
        <w:softHyphen/>
      </w:r>
      <w:r w:rsidRPr="00D73FE1">
        <w:rPr>
          <w:spacing w:val="-12"/>
          <w:sz w:val="20"/>
          <w:szCs w:val="20"/>
          <w:lang w:val="be-BY"/>
        </w:rPr>
        <w:t>наземскіх прывілеяў на захоўванне ў асобнае памяшканне ў скар</w:t>
      </w:r>
      <w:r w:rsidR="00D73FE1" w:rsidRPr="00D73FE1">
        <w:rPr>
          <w:spacing w:val="-12"/>
          <w:sz w:val="20"/>
          <w:szCs w:val="20"/>
          <w:lang w:val="en-US"/>
        </w:rPr>
        <w:softHyphen/>
      </w:r>
      <w:r w:rsidRPr="00D73FE1">
        <w:rPr>
          <w:spacing w:val="-12"/>
          <w:sz w:val="20"/>
          <w:szCs w:val="20"/>
          <w:lang w:val="be-BY"/>
        </w:rPr>
        <w:t>бе зем</w:t>
      </w:r>
      <w:r w:rsidR="00762E60">
        <w:rPr>
          <w:spacing w:val="-12"/>
          <w:sz w:val="20"/>
          <w:szCs w:val="20"/>
          <w:lang w:val="be-BY"/>
        </w:rPr>
        <w:softHyphen/>
      </w:r>
      <w:r w:rsidRPr="00D73FE1">
        <w:rPr>
          <w:spacing w:val="-12"/>
          <w:sz w:val="20"/>
          <w:szCs w:val="20"/>
          <w:lang w:val="be-BY"/>
        </w:rPr>
        <w:t>скім, ён прадстаўляе да</w:t>
      </w:r>
      <w:r w:rsidR="00762E60">
        <w:rPr>
          <w:spacing w:val="-12"/>
          <w:sz w:val="20"/>
          <w:szCs w:val="20"/>
          <w:lang w:val="be-BY"/>
        </w:rPr>
        <w:t>дзе</w:t>
      </w:r>
      <w:r w:rsidRPr="00D73FE1">
        <w:rPr>
          <w:spacing w:val="-12"/>
          <w:sz w:val="20"/>
          <w:szCs w:val="20"/>
          <w:lang w:val="be-BY"/>
        </w:rPr>
        <w:t>ны від дакументаў як аснову «дзяржаўнага архі</w:t>
      </w:r>
      <w:r w:rsidR="00D73FE1" w:rsidRPr="00D73FE1">
        <w:rPr>
          <w:spacing w:val="-12"/>
          <w:sz w:val="20"/>
          <w:szCs w:val="20"/>
          <w:lang w:val="en-US"/>
        </w:rPr>
        <w:softHyphen/>
      </w:r>
      <w:r w:rsidRPr="00D73FE1">
        <w:rPr>
          <w:spacing w:val="-12"/>
          <w:sz w:val="20"/>
          <w:szCs w:val="20"/>
          <w:lang w:val="be-BY"/>
        </w:rPr>
        <w:t>ва»</w:t>
      </w:r>
      <w:r w:rsidR="00762E60">
        <w:rPr>
          <w:spacing w:val="-12"/>
          <w:sz w:val="20"/>
          <w:szCs w:val="20"/>
          <w:lang w:val="be-BY"/>
        </w:rPr>
        <w:t>,</w:t>
      </w:r>
      <w:r w:rsidRPr="00D73FE1">
        <w:rPr>
          <w:spacing w:val="-12"/>
          <w:sz w:val="20"/>
          <w:szCs w:val="20"/>
          <w:lang w:val="be-BY"/>
        </w:rPr>
        <w:t xml:space="preserve"> фак</w:t>
      </w:r>
      <w:r w:rsidR="00762E60">
        <w:rPr>
          <w:spacing w:val="-12"/>
          <w:sz w:val="20"/>
          <w:szCs w:val="20"/>
          <w:lang w:val="be-BY"/>
        </w:rPr>
        <w:softHyphen/>
      </w:r>
      <w:r w:rsidRPr="00D73FE1">
        <w:rPr>
          <w:spacing w:val="-12"/>
          <w:sz w:val="20"/>
          <w:szCs w:val="20"/>
          <w:lang w:val="be-BY"/>
        </w:rPr>
        <w:t xml:space="preserve">тычна атаясамлівае іх: </w:t>
      </w:r>
      <w:r w:rsidRPr="00D73FE1">
        <w:rPr>
          <w:bCs/>
          <w:iCs/>
          <w:spacing w:val="-12"/>
          <w:sz w:val="20"/>
          <w:szCs w:val="20"/>
          <w:lang w:val="be-BY"/>
        </w:rPr>
        <w:t>«Государственный архив великого княжества таким обра</w:t>
      </w:r>
      <w:r w:rsidR="00762E60">
        <w:rPr>
          <w:bCs/>
          <w:iCs/>
          <w:spacing w:val="-12"/>
          <w:sz w:val="20"/>
          <w:szCs w:val="20"/>
          <w:lang w:val="be-BY"/>
        </w:rPr>
        <w:softHyphen/>
      </w:r>
      <w:r w:rsidRPr="00D73FE1">
        <w:rPr>
          <w:bCs/>
          <w:iCs/>
          <w:spacing w:val="-12"/>
          <w:sz w:val="20"/>
          <w:szCs w:val="20"/>
          <w:lang w:val="be-BY"/>
        </w:rPr>
        <w:t>зом обособился до известной степени от скарбовой кладовой, хотя окон</w:t>
      </w:r>
      <w:r w:rsidR="00D73FE1" w:rsidRPr="00D73FE1">
        <w:rPr>
          <w:bCs/>
          <w:iCs/>
          <w:spacing w:val="-12"/>
          <w:sz w:val="20"/>
          <w:szCs w:val="20"/>
          <w:lang w:val="en-US"/>
        </w:rPr>
        <w:softHyphen/>
      </w:r>
      <w:r w:rsidRPr="00D73FE1">
        <w:rPr>
          <w:bCs/>
          <w:iCs/>
          <w:spacing w:val="-12"/>
          <w:sz w:val="20"/>
          <w:szCs w:val="20"/>
          <w:lang w:val="be-BY"/>
        </w:rPr>
        <w:t>ча</w:t>
      </w:r>
      <w:r w:rsidR="00762E60">
        <w:rPr>
          <w:bCs/>
          <w:iCs/>
          <w:spacing w:val="-12"/>
          <w:sz w:val="20"/>
          <w:szCs w:val="20"/>
          <w:lang w:val="be-BY"/>
        </w:rPr>
        <w:softHyphen/>
      </w:r>
      <w:r w:rsidRPr="00D73FE1">
        <w:rPr>
          <w:bCs/>
          <w:iCs/>
          <w:spacing w:val="-12"/>
          <w:sz w:val="20"/>
          <w:szCs w:val="20"/>
          <w:lang w:val="be-BY"/>
        </w:rPr>
        <w:t>тель</w:t>
      </w:r>
      <w:r w:rsidR="00762E60">
        <w:rPr>
          <w:bCs/>
          <w:iCs/>
          <w:spacing w:val="-12"/>
          <w:sz w:val="20"/>
          <w:szCs w:val="20"/>
          <w:lang w:val="be-BY"/>
        </w:rPr>
        <w:softHyphen/>
      </w:r>
      <w:r w:rsidRPr="00D73FE1">
        <w:rPr>
          <w:bCs/>
          <w:iCs/>
          <w:spacing w:val="-12"/>
          <w:sz w:val="20"/>
          <w:szCs w:val="20"/>
          <w:lang w:val="be-BY"/>
        </w:rPr>
        <w:t>но и не порывал с нею связи…</w:t>
      </w:r>
      <w:r w:rsidR="00762E60">
        <w:rPr>
          <w:bCs/>
          <w:iCs/>
          <w:spacing w:val="-12"/>
          <w:sz w:val="20"/>
          <w:szCs w:val="20"/>
        </w:rPr>
        <w:t>»</w:t>
      </w:r>
      <w:r w:rsidRPr="00D73FE1">
        <w:rPr>
          <w:bCs/>
          <w:iCs/>
          <w:spacing w:val="-12"/>
          <w:sz w:val="20"/>
          <w:szCs w:val="20"/>
        </w:rPr>
        <w:t xml:space="preserve"> [13, </w:t>
      </w:r>
      <w:r w:rsidRPr="00D73FE1">
        <w:rPr>
          <w:spacing w:val="-12"/>
          <w:sz w:val="20"/>
          <w:szCs w:val="20"/>
          <w:lang w:val="en-US"/>
        </w:rPr>
        <w:t>c</w:t>
      </w:r>
      <w:r w:rsidRPr="00D73FE1">
        <w:rPr>
          <w:spacing w:val="-12"/>
          <w:sz w:val="20"/>
          <w:szCs w:val="20"/>
          <w:lang w:val="be-BY"/>
        </w:rPr>
        <w:t>. 520</w:t>
      </w:r>
      <w:r w:rsidRPr="00D73FE1">
        <w:rPr>
          <w:bCs/>
          <w:iCs/>
          <w:spacing w:val="-12"/>
          <w:sz w:val="20"/>
          <w:szCs w:val="20"/>
        </w:rPr>
        <w:t>]</w:t>
      </w:r>
      <w:r w:rsidRPr="00D73FE1">
        <w:rPr>
          <w:spacing w:val="-12"/>
          <w:sz w:val="20"/>
          <w:szCs w:val="20"/>
          <w:lang w:val="be-BY"/>
        </w:rPr>
        <w:t xml:space="preserve">. </w:t>
      </w:r>
    </w:p>
    <w:p w:rsidR="00520606" w:rsidRPr="00D278CF" w:rsidRDefault="00520606" w:rsidP="00520606">
      <w:pPr>
        <w:pStyle w:val="af6"/>
        <w:spacing w:after="0" w:line="220" w:lineRule="exact"/>
        <w:ind w:firstLine="397"/>
        <w:jc w:val="both"/>
        <w:rPr>
          <w:spacing w:val="-12"/>
          <w:sz w:val="20"/>
          <w:szCs w:val="20"/>
          <w:lang w:val="be-BY"/>
        </w:rPr>
      </w:pPr>
      <w:r w:rsidRPr="00D278CF">
        <w:rPr>
          <w:spacing w:val="-12"/>
          <w:sz w:val="20"/>
          <w:szCs w:val="20"/>
          <w:lang w:val="be-BY"/>
        </w:rPr>
        <w:t>Варта заўважыць, што пад «дзяржаўным архівам» М. К. Любаўскі разумеў не толькі сукупнасць актаў акрэсленага характару. Да</w:t>
      </w:r>
      <w:r w:rsidR="00762E60">
        <w:rPr>
          <w:spacing w:val="-12"/>
          <w:sz w:val="20"/>
          <w:szCs w:val="20"/>
          <w:lang w:val="be-BY"/>
        </w:rPr>
        <w:t>дзе</w:t>
      </w:r>
      <w:r w:rsidRPr="00D278CF">
        <w:rPr>
          <w:spacing w:val="-12"/>
          <w:sz w:val="20"/>
          <w:szCs w:val="20"/>
          <w:lang w:val="be-BY"/>
        </w:rPr>
        <w:t>нае паняцце мела ў яго і іншы, «інстытуцыянальны» змест — ён мог прымяняцца ў значэнні «земскі скарб ВКЛ». Яму вучоны адводзіў ролю «месца захоўвання дакументаў», «памяш</w:t>
      </w:r>
      <w:r w:rsidR="00D278CF" w:rsidRPr="00D278CF">
        <w:rPr>
          <w:spacing w:val="-12"/>
          <w:sz w:val="20"/>
          <w:szCs w:val="20"/>
          <w:lang w:val="en-US"/>
        </w:rPr>
        <w:softHyphen/>
      </w:r>
      <w:r w:rsidRPr="00D278CF">
        <w:rPr>
          <w:spacing w:val="-12"/>
          <w:sz w:val="20"/>
          <w:szCs w:val="20"/>
          <w:lang w:val="be-BY"/>
        </w:rPr>
        <w:t>кання (установы ?)», «архіва» для арыгіналаў актаў агульнадзяржаўнага зна</w:t>
      </w:r>
      <w:r w:rsidR="00D278CF" w:rsidRPr="00D278CF">
        <w:rPr>
          <w:spacing w:val="-12"/>
          <w:sz w:val="20"/>
          <w:szCs w:val="20"/>
          <w:lang w:val="en-US"/>
        </w:rPr>
        <w:softHyphen/>
      </w:r>
      <w:r w:rsidRPr="00D278CF">
        <w:rPr>
          <w:spacing w:val="-12"/>
          <w:sz w:val="20"/>
          <w:szCs w:val="20"/>
          <w:lang w:val="be-BY"/>
        </w:rPr>
        <w:t>чэння ВКЛ і завершаных кніг Метрыкі ВКЛ</w:t>
      </w:r>
      <w:r w:rsidR="00D278CF" w:rsidRPr="00D278CF">
        <w:rPr>
          <w:rStyle w:val="af"/>
          <w:spacing w:val="-12"/>
          <w:sz w:val="20"/>
          <w:szCs w:val="20"/>
          <w:vertAlign w:val="baseline"/>
          <w:lang w:val="be-BY"/>
        </w:rPr>
        <w:footnoteReference w:customMarkFollows="1" w:id="40"/>
        <w:t>**</w:t>
      </w:r>
      <w:r w:rsidRPr="00D278CF">
        <w:rPr>
          <w:spacing w:val="-12"/>
          <w:sz w:val="20"/>
          <w:szCs w:val="20"/>
          <w:lang w:val="be-BY"/>
        </w:rPr>
        <w:t xml:space="preserve">.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lastRenderedPageBreak/>
        <w:t>Метрыку ВКЛ вучоны трактаваў</w:t>
      </w:r>
      <w:r w:rsidR="00EB31BD">
        <w:rPr>
          <w:spacing w:val="-12"/>
          <w:sz w:val="20"/>
          <w:szCs w:val="20"/>
          <w:lang w:val="be-BY"/>
        </w:rPr>
        <w:t>,</w:t>
      </w:r>
      <w:r w:rsidRPr="00520606">
        <w:rPr>
          <w:spacing w:val="-12"/>
          <w:sz w:val="20"/>
          <w:szCs w:val="20"/>
          <w:lang w:val="be-BY"/>
        </w:rPr>
        <w:t xml:space="preserve"> у цэлым, згодна з поглядамі С.</w:t>
      </w:r>
      <w:r w:rsidR="007739E9">
        <w:rPr>
          <w:spacing w:val="-12"/>
          <w:sz w:val="20"/>
          <w:szCs w:val="20"/>
          <w:lang w:val="en-US"/>
        </w:rPr>
        <w:t> </w:t>
      </w:r>
      <w:r w:rsidRPr="00520606">
        <w:rPr>
          <w:spacing w:val="-12"/>
          <w:sz w:val="20"/>
          <w:szCs w:val="20"/>
          <w:lang w:val="be-BY"/>
        </w:rPr>
        <w:t>Л. Пта</w:t>
      </w:r>
      <w:r w:rsidR="00D278CF">
        <w:rPr>
          <w:spacing w:val="-12"/>
          <w:sz w:val="20"/>
          <w:szCs w:val="20"/>
          <w:lang w:val="en-US"/>
        </w:rPr>
        <w:softHyphen/>
      </w:r>
      <w:r w:rsidRPr="00520606">
        <w:rPr>
          <w:spacing w:val="-12"/>
          <w:sz w:val="20"/>
          <w:szCs w:val="20"/>
          <w:lang w:val="be-BY"/>
        </w:rPr>
        <w:t>шыц</w:t>
      </w:r>
      <w:r w:rsidR="00D278CF">
        <w:rPr>
          <w:spacing w:val="-12"/>
          <w:sz w:val="20"/>
          <w:szCs w:val="20"/>
          <w:lang w:val="en-US"/>
        </w:rPr>
        <w:softHyphen/>
      </w:r>
      <w:r w:rsidRPr="00520606">
        <w:rPr>
          <w:spacing w:val="-12"/>
          <w:sz w:val="20"/>
          <w:szCs w:val="20"/>
          <w:lang w:val="be-BY"/>
        </w:rPr>
        <w:t xml:space="preserve">кага ў дачыненні да яе стану ў </w:t>
      </w:r>
      <w:r w:rsidRPr="00520606">
        <w:rPr>
          <w:spacing w:val="-12"/>
          <w:sz w:val="20"/>
          <w:szCs w:val="20"/>
          <w:lang w:val="en-US"/>
        </w:rPr>
        <w:t>XVI</w:t>
      </w:r>
      <w:r w:rsidRPr="00520606">
        <w:rPr>
          <w:spacing w:val="-12"/>
          <w:sz w:val="20"/>
          <w:szCs w:val="20"/>
          <w:lang w:val="be-BY"/>
        </w:rPr>
        <w:t xml:space="preserve"> ст.</w:t>
      </w:r>
      <w:r w:rsidR="00EB31BD">
        <w:rPr>
          <w:spacing w:val="-12"/>
          <w:sz w:val="20"/>
          <w:szCs w:val="20"/>
          <w:lang w:val="be-BY"/>
        </w:rPr>
        <w:t>,</w:t>
      </w:r>
      <w:r w:rsidRPr="00520606">
        <w:rPr>
          <w:spacing w:val="-12"/>
          <w:sz w:val="20"/>
          <w:szCs w:val="20"/>
          <w:lang w:val="be-BY"/>
        </w:rPr>
        <w:t xml:space="preserve"> як архіў дзяржаўнай канцылярыі Вялі</w:t>
      </w:r>
      <w:r w:rsidR="00D278CF">
        <w:rPr>
          <w:spacing w:val="-12"/>
          <w:sz w:val="20"/>
          <w:szCs w:val="20"/>
          <w:lang w:val="en-US"/>
        </w:rPr>
        <w:softHyphen/>
      </w:r>
      <w:r w:rsidRPr="00520606">
        <w:rPr>
          <w:spacing w:val="-12"/>
          <w:sz w:val="20"/>
          <w:szCs w:val="20"/>
          <w:lang w:val="be-BY"/>
        </w:rPr>
        <w:t>кага Княства Літоўскага. Яна, у сваю чаргу, адпаведна з арганізацыяй орга</w:t>
      </w:r>
      <w:r w:rsidR="00D278CF">
        <w:rPr>
          <w:spacing w:val="-12"/>
          <w:sz w:val="20"/>
          <w:szCs w:val="20"/>
          <w:lang w:val="en-US"/>
        </w:rPr>
        <w:softHyphen/>
      </w:r>
      <w:r w:rsidRPr="00520606">
        <w:rPr>
          <w:spacing w:val="-12"/>
          <w:sz w:val="20"/>
          <w:szCs w:val="20"/>
          <w:lang w:val="be-BY"/>
        </w:rPr>
        <w:t xml:space="preserve">наў дзяржаўнай улады знаходзілася пры гаспадары і панах-радзе [13, </w:t>
      </w:r>
      <w:r w:rsidRPr="00520606">
        <w:rPr>
          <w:spacing w:val="-12"/>
          <w:sz w:val="20"/>
          <w:szCs w:val="20"/>
          <w:lang w:val="en-US"/>
        </w:rPr>
        <w:t>c</w:t>
      </w:r>
      <w:r w:rsidRPr="00520606">
        <w:rPr>
          <w:spacing w:val="-12"/>
          <w:sz w:val="20"/>
          <w:szCs w:val="20"/>
          <w:lang w:val="be-BY"/>
        </w:rPr>
        <w:t>. 386—387]. Акрамя «гістарыяграфічнай» назвы «Літоўская метрыка» (у М.</w:t>
      </w:r>
      <w:r w:rsidR="007739E9">
        <w:rPr>
          <w:spacing w:val="-12"/>
          <w:sz w:val="20"/>
          <w:szCs w:val="20"/>
          <w:lang w:val="en-US"/>
        </w:rPr>
        <w:t> </w:t>
      </w:r>
      <w:r w:rsidRPr="00520606">
        <w:rPr>
          <w:spacing w:val="-12"/>
          <w:sz w:val="20"/>
          <w:szCs w:val="20"/>
          <w:lang w:val="be-BY"/>
        </w:rPr>
        <w:t>К. Любаў</w:t>
      </w:r>
      <w:r w:rsidR="00D278CF">
        <w:rPr>
          <w:spacing w:val="-12"/>
          <w:sz w:val="20"/>
          <w:szCs w:val="20"/>
          <w:lang w:val="en-US"/>
        </w:rPr>
        <w:softHyphen/>
      </w:r>
      <w:r w:rsidRPr="00520606">
        <w:rPr>
          <w:spacing w:val="-12"/>
          <w:sz w:val="20"/>
          <w:szCs w:val="20"/>
          <w:lang w:val="be-BY"/>
        </w:rPr>
        <w:t>ска</w:t>
      </w:r>
      <w:r w:rsidR="00D278CF">
        <w:rPr>
          <w:spacing w:val="-12"/>
          <w:sz w:val="20"/>
          <w:szCs w:val="20"/>
          <w:lang w:val="en-US"/>
        </w:rPr>
        <w:softHyphen/>
      </w:r>
      <w:r w:rsidRPr="00520606">
        <w:rPr>
          <w:spacing w:val="-12"/>
          <w:sz w:val="20"/>
          <w:szCs w:val="20"/>
          <w:lang w:val="be-BY"/>
        </w:rPr>
        <w:t>га — «Литовская Метрика»), ён прымяняў у дачыненні да яе назву «Мет</w:t>
      </w:r>
      <w:r w:rsidR="00D278CF">
        <w:rPr>
          <w:spacing w:val="-12"/>
          <w:sz w:val="20"/>
          <w:szCs w:val="20"/>
          <w:lang w:val="en-US"/>
        </w:rPr>
        <w:softHyphen/>
      </w:r>
      <w:r w:rsidRPr="00520606">
        <w:rPr>
          <w:spacing w:val="-12"/>
          <w:sz w:val="20"/>
          <w:szCs w:val="20"/>
          <w:lang w:val="be-BY"/>
        </w:rPr>
        <w:t>ри</w:t>
      </w:r>
      <w:r w:rsidR="00D278CF">
        <w:rPr>
          <w:spacing w:val="-12"/>
          <w:sz w:val="20"/>
          <w:szCs w:val="20"/>
          <w:lang w:val="en-US"/>
        </w:rPr>
        <w:softHyphen/>
      </w:r>
      <w:r w:rsidRPr="00520606">
        <w:rPr>
          <w:spacing w:val="-12"/>
          <w:sz w:val="20"/>
          <w:szCs w:val="20"/>
          <w:lang w:val="be-BY"/>
        </w:rPr>
        <w:t>ка великого княжества Литовского»</w:t>
      </w:r>
      <w:r w:rsidRPr="00520606">
        <w:rPr>
          <w:spacing w:val="-12"/>
          <w:sz w:val="20"/>
          <w:szCs w:val="20"/>
        </w:rPr>
        <w:t xml:space="preserve"> [13, </w:t>
      </w:r>
      <w:r w:rsidRPr="00520606">
        <w:rPr>
          <w:spacing w:val="-12"/>
          <w:sz w:val="20"/>
          <w:szCs w:val="20"/>
          <w:lang w:val="en-US"/>
        </w:rPr>
        <w:t>c</w:t>
      </w:r>
      <w:r w:rsidRPr="00520606">
        <w:rPr>
          <w:spacing w:val="-12"/>
          <w:sz w:val="20"/>
          <w:szCs w:val="20"/>
        </w:rPr>
        <w:t>. 387]</w:t>
      </w:r>
      <w:r w:rsidRPr="00520606">
        <w:rPr>
          <w:spacing w:val="-12"/>
          <w:sz w:val="20"/>
          <w:szCs w:val="20"/>
          <w:lang w:val="be-BY"/>
        </w:rPr>
        <w:t>. Разам з тым, у пазнейшых пра</w:t>
      </w:r>
      <w:r w:rsidR="00D278CF">
        <w:rPr>
          <w:spacing w:val="-12"/>
          <w:sz w:val="20"/>
          <w:szCs w:val="20"/>
          <w:lang w:val="en-US"/>
        </w:rPr>
        <w:softHyphen/>
      </w:r>
      <w:r w:rsidRPr="00520606">
        <w:rPr>
          <w:spacing w:val="-12"/>
          <w:sz w:val="20"/>
          <w:szCs w:val="20"/>
          <w:lang w:val="be-BY"/>
        </w:rPr>
        <w:t>цах гісторыка можна заўважыць ужыванне характарыстыкі «дзяржаўны архіў» мена</w:t>
      </w:r>
      <w:r w:rsidR="00762E60">
        <w:rPr>
          <w:spacing w:val="-12"/>
          <w:sz w:val="20"/>
          <w:szCs w:val="20"/>
          <w:lang w:val="be-BY"/>
        </w:rPr>
        <w:softHyphen/>
      </w:r>
      <w:r w:rsidRPr="00520606">
        <w:rPr>
          <w:spacing w:val="-12"/>
          <w:sz w:val="20"/>
          <w:szCs w:val="20"/>
          <w:lang w:val="be-BY"/>
        </w:rPr>
        <w:t>віта да Метрыкі ВКЛ — у даследаванні «Литовско-русский сейм» гэта назі</w:t>
      </w:r>
      <w:r w:rsidR="00762E60">
        <w:rPr>
          <w:spacing w:val="-12"/>
          <w:sz w:val="20"/>
          <w:szCs w:val="20"/>
          <w:lang w:val="be-BY"/>
        </w:rPr>
        <w:softHyphen/>
      </w:r>
      <w:r w:rsidRPr="00520606">
        <w:rPr>
          <w:spacing w:val="-12"/>
          <w:sz w:val="20"/>
          <w:szCs w:val="20"/>
          <w:lang w:val="be-BY"/>
        </w:rPr>
        <w:t>раецца рэдка, у адрозненн</w:t>
      </w:r>
      <w:r w:rsidR="00693911">
        <w:rPr>
          <w:spacing w:val="-12"/>
          <w:sz w:val="20"/>
          <w:szCs w:val="20"/>
          <w:lang w:val="be-BY"/>
        </w:rPr>
        <w:t>е</w:t>
      </w:r>
      <w:r w:rsidRPr="00520606">
        <w:rPr>
          <w:spacing w:val="-12"/>
          <w:sz w:val="20"/>
          <w:szCs w:val="20"/>
          <w:lang w:val="be-BY"/>
        </w:rPr>
        <w:t xml:space="preserve"> ад такой трактоўкі комплекс</w:t>
      </w:r>
      <w:r w:rsidR="00693911">
        <w:rPr>
          <w:spacing w:val="-12"/>
          <w:sz w:val="20"/>
          <w:szCs w:val="20"/>
          <w:lang w:val="be-BY"/>
        </w:rPr>
        <w:t>у</w:t>
      </w:r>
      <w:r w:rsidRPr="00520606">
        <w:rPr>
          <w:spacing w:val="-12"/>
          <w:sz w:val="20"/>
          <w:szCs w:val="20"/>
          <w:lang w:val="be-BY"/>
        </w:rPr>
        <w:t xml:space="preserve"> арыгіналаў актаў</w:t>
      </w:r>
      <w:r w:rsidR="00762E60">
        <w:rPr>
          <w:spacing w:val="-12"/>
          <w:sz w:val="20"/>
          <w:szCs w:val="20"/>
          <w:lang w:val="be-BY"/>
        </w:rPr>
        <w:t> </w:t>
      </w:r>
      <w:r w:rsidRPr="00520606">
        <w:rPr>
          <w:spacing w:val="-12"/>
          <w:sz w:val="20"/>
          <w:szCs w:val="20"/>
          <w:lang w:val="be-BY"/>
        </w:rPr>
        <w:t xml:space="preserve">[13, </w:t>
      </w:r>
      <w:r w:rsidRPr="00520606">
        <w:rPr>
          <w:spacing w:val="-12"/>
          <w:sz w:val="20"/>
          <w:szCs w:val="20"/>
          <w:lang w:val="en-US"/>
        </w:rPr>
        <w:t>c</w:t>
      </w:r>
      <w:r w:rsidRPr="00520606">
        <w:rPr>
          <w:spacing w:val="-12"/>
          <w:sz w:val="20"/>
          <w:szCs w:val="20"/>
          <w:lang w:val="be-BY"/>
        </w:rPr>
        <w:t>. 296, 384—396]. Так, у працы «Очерк истории Литовско-Русского госу</w:t>
      </w:r>
      <w:r w:rsidR="00D278CF">
        <w:rPr>
          <w:spacing w:val="-12"/>
          <w:sz w:val="20"/>
          <w:szCs w:val="20"/>
          <w:lang w:val="en-US"/>
        </w:rPr>
        <w:softHyphen/>
      </w:r>
      <w:r w:rsidRPr="00520606">
        <w:rPr>
          <w:spacing w:val="-12"/>
          <w:sz w:val="20"/>
          <w:szCs w:val="20"/>
          <w:lang w:val="be-BY"/>
        </w:rPr>
        <w:t>дарства» (1910) сцвярджаецца: «…</w:t>
      </w:r>
      <w:r w:rsidR="00693911" w:rsidRPr="00520606">
        <w:rPr>
          <w:i/>
          <w:spacing w:val="-12"/>
          <w:sz w:val="20"/>
          <w:szCs w:val="20"/>
          <w:lang w:val="be-BY"/>
        </w:rPr>
        <w:t>кн</w:t>
      </w:r>
      <w:r w:rsidR="00693911" w:rsidRPr="00520606">
        <w:rPr>
          <w:i/>
          <w:spacing w:val="-12"/>
          <w:sz w:val="20"/>
          <w:szCs w:val="20"/>
        </w:rPr>
        <w:t>иги</w:t>
      </w:r>
      <w:r w:rsidR="00693911" w:rsidRPr="00520606">
        <w:rPr>
          <w:spacing w:val="-12"/>
          <w:sz w:val="20"/>
          <w:szCs w:val="20"/>
        </w:rPr>
        <w:t xml:space="preserve"> </w:t>
      </w:r>
      <w:r w:rsidRPr="00520606">
        <w:rPr>
          <w:spacing w:val="-12"/>
          <w:sz w:val="20"/>
          <w:szCs w:val="20"/>
        </w:rPr>
        <w:t>государственной канцелярии, из кото</w:t>
      </w:r>
      <w:r w:rsidR="00D278CF">
        <w:rPr>
          <w:spacing w:val="-12"/>
          <w:sz w:val="20"/>
          <w:szCs w:val="20"/>
          <w:lang w:val="en-US"/>
        </w:rPr>
        <w:softHyphen/>
      </w:r>
      <w:r w:rsidRPr="00520606">
        <w:rPr>
          <w:spacing w:val="-12"/>
          <w:sz w:val="20"/>
          <w:szCs w:val="20"/>
        </w:rPr>
        <w:t xml:space="preserve">рых и составлялась так называемая </w:t>
      </w:r>
      <w:r w:rsidRPr="00520606">
        <w:rPr>
          <w:spacing w:val="-12"/>
          <w:sz w:val="20"/>
          <w:szCs w:val="20"/>
          <w:lang w:val="be-BY"/>
        </w:rPr>
        <w:t>метрика велик</w:t>
      </w:r>
      <w:r w:rsidR="00693911">
        <w:rPr>
          <w:spacing w:val="-12"/>
          <w:sz w:val="20"/>
          <w:szCs w:val="20"/>
          <w:lang w:val="be-BY"/>
        </w:rPr>
        <w:t>о</w:t>
      </w:r>
      <w:r w:rsidRPr="00520606">
        <w:rPr>
          <w:spacing w:val="-12"/>
          <w:sz w:val="20"/>
          <w:szCs w:val="20"/>
          <w:lang w:val="be-BY"/>
        </w:rPr>
        <w:t>го княжества Литов</w:t>
      </w:r>
      <w:r w:rsidR="00D278CF">
        <w:rPr>
          <w:spacing w:val="-12"/>
          <w:sz w:val="20"/>
          <w:szCs w:val="20"/>
          <w:lang w:val="en-US"/>
        </w:rPr>
        <w:softHyphen/>
      </w:r>
      <w:r w:rsidRPr="00520606">
        <w:rPr>
          <w:spacing w:val="-12"/>
          <w:sz w:val="20"/>
          <w:szCs w:val="20"/>
          <w:lang w:val="be-BY"/>
        </w:rPr>
        <w:t>ско</w:t>
      </w:r>
      <w:r w:rsidR="00D278CF">
        <w:rPr>
          <w:spacing w:val="-12"/>
          <w:sz w:val="20"/>
          <w:szCs w:val="20"/>
          <w:lang w:val="en-US"/>
        </w:rPr>
        <w:softHyphen/>
      </w:r>
      <w:r w:rsidRPr="00520606">
        <w:rPr>
          <w:spacing w:val="-12"/>
          <w:sz w:val="20"/>
          <w:szCs w:val="20"/>
          <w:lang w:val="be-BY"/>
        </w:rPr>
        <w:t>го, т.</w:t>
      </w:r>
      <w:r w:rsidR="000855C0">
        <w:rPr>
          <w:spacing w:val="-12"/>
          <w:sz w:val="20"/>
          <w:szCs w:val="20"/>
          <w:lang w:val="en-US"/>
        </w:rPr>
        <w:t> </w:t>
      </w:r>
      <w:r w:rsidRPr="00520606">
        <w:rPr>
          <w:spacing w:val="-12"/>
          <w:sz w:val="20"/>
          <w:szCs w:val="20"/>
          <w:lang w:val="be-BY"/>
        </w:rPr>
        <w:t xml:space="preserve">е. </w:t>
      </w:r>
      <w:r w:rsidRPr="00520606">
        <w:rPr>
          <w:i/>
          <w:spacing w:val="-12"/>
          <w:sz w:val="20"/>
          <w:szCs w:val="20"/>
          <w:lang w:val="be-BY"/>
        </w:rPr>
        <w:t>государственный архив</w:t>
      </w:r>
      <w:r w:rsidRPr="00520606">
        <w:rPr>
          <w:spacing w:val="-12"/>
          <w:sz w:val="20"/>
          <w:szCs w:val="20"/>
          <w:lang w:val="be-BY"/>
        </w:rPr>
        <w:t xml:space="preserve"> (выдзелена </w:t>
      </w:r>
      <w:r w:rsidR="006D5C6D">
        <w:rPr>
          <w:spacing w:val="-12"/>
          <w:sz w:val="20"/>
          <w:szCs w:val="20"/>
          <w:lang w:val="be-BY"/>
        </w:rPr>
        <w:t>мной. </w:t>
      </w:r>
      <w:r w:rsidRPr="00520606">
        <w:rPr>
          <w:spacing w:val="-12"/>
          <w:sz w:val="20"/>
          <w:szCs w:val="20"/>
          <w:lang w:val="be-BY"/>
        </w:rPr>
        <w:t xml:space="preserve">— </w:t>
      </w:r>
      <w:r w:rsidRPr="00520606">
        <w:rPr>
          <w:i/>
          <w:spacing w:val="-12"/>
          <w:sz w:val="20"/>
          <w:szCs w:val="20"/>
          <w:lang w:val="be-BY"/>
        </w:rPr>
        <w:t>А.</w:t>
      </w:r>
      <w:r w:rsidR="007739E9">
        <w:rPr>
          <w:i/>
          <w:spacing w:val="-12"/>
          <w:sz w:val="20"/>
          <w:szCs w:val="20"/>
          <w:lang w:val="en-US"/>
        </w:rPr>
        <w:t> </w:t>
      </w:r>
      <w:r w:rsidRPr="00520606">
        <w:rPr>
          <w:i/>
          <w:spacing w:val="-12"/>
          <w:sz w:val="20"/>
          <w:szCs w:val="20"/>
          <w:lang w:val="be-BY"/>
        </w:rPr>
        <w:t>Л.</w:t>
      </w:r>
      <w:r w:rsidRPr="00520606">
        <w:rPr>
          <w:spacing w:val="-12"/>
          <w:sz w:val="20"/>
          <w:szCs w:val="20"/>
          <w:lang w:val="be-BY"/>
        </w:rPr>
        <w:t>)»</w:t>
      </w:r>
      <w:r w:rsidRPr="00520606">
        <w:rPr>
          <w:spacing w:val="-12"/>
          <w:sz w:val="20"/>
          <w:szCs w:val="20"/>
        </w:rPr>
        <w:t xml:space="preserve"> [цыт. па: 2, </w:t>
      </w:r>
      <w:r w:rsidRPr="00520606">
        <w:rPr>
          <w:spacing w:val="-12"/>
          <w:sz w:val="20"/>
          <w:szCs w:val="20"/>
          <w:lang w:val="be-BY"/>
        </w:rPr>
        <w:t>с. 154</w:t>
      </w:r>
      <w:r w:rsidRPr="00520606">
        <w:rPr>
          <w:spacing w:val="-12"/>
          <w:sz w:val="20"/>
          <w:szCs w:val="20"/>
        </w:rPr>
        <w:t>]</w:t>
      </w:r>
      <w:r w:rsidRPr="00520606">
        <w:rPr>
          <w:spacing w:val="-12"/>
          <w:sz w:val="20"/>
          <w:szCs w:val="20"/>
          <w:lang w:val="be-BY"/>
        </w:rPr>
        <w:t>. Тым не менш, гэта пазіцыя гісторыка дэманструе выразны дысананс з паную</w:t>
      </w:r>
      <w:r w:rsidR="000855C0">
        <w:rPr>
          <w:spacing w:val="-12"/>
          <w:sz w:val="20"/>
          <w:szCs w:val="20"/>
          <w:lang w:val="en-US"/>
        </w:rPr>
        <w:softHyphen/>
      </w:r>
      <w:r w:rsidRPr="00520606">
        <w:rPr>
          <w:spacing w:val="-12"/>
          <w:sz w:val="20"/>
          <w:szCs w:val="20"/>
          <w:lang w:val="be-BY"/>
        </w:rPr>
        <w:t>чым тады погля</w:t>
      </w:r>
      <w:r w:rsidR="00D278CF">
        <w:rPr>
          <w:spacing w:val="-12"/>
          <w:sz w:val="20"/>
          <w:szCs w:val="20"/>
          <w:lang w:val="en-US"/>
        </w:rPr>
        <w:softHyphen/>
      </w:r>
      <w:r w:rsidRPr="00520606">
        <w:rPr>
          <w:spacing w:val="-12"/>
          <w:sz w:val="20"/>
          <w:szCs w:val="20"/>
          <w:lang w:val="be-BY"/>
        </w:rPr>
        <w:t>дам С.</w:t>
      </w:r>
      <w:r w:rsidR="007739E9">
        <w:rPr>
          <w:spacing w:val="-12"/>
          <w:sz w:val="20"/>
          <w:szCs w:val="20"/>
          <w:lang w:val="en-US"/>
        </w:rPr>
        <w:t> </w:t>
      </w:r>
      <w:r w:rsidRPr="00520606">
        <w:rPr>
          <w:spacing w:val="-12"/>
          <w:sz w:val="20"/>
          <w:szCs w:val="20"/>
          <w:lang w:val="be-BY"/>
        </w:rPr>
        <w:t>Л.</w:t>
      </w:r>
      <w:r w:rsidR="007739E9">
        <w:rPr>
          <w:spacing w:val="-12"/>
          <w:sz w:val="20"/>
          <w:szCs w:val="20"/>
          <w:lang w:val="en-US"/>
        </w:rPr>
        <w:t> </w:t>
      </w:r>
      <w:r w:rsidRPr="00520606">
        <w:rPr>
          <w:spacing w:val="-12"/>
          <w:sz w:val="20"/>
          <w:szCs w:val="20"/>
          <w:lang w:val="be-BY"/>
        </w:rPr>
        <w:t>Пташыцкага на комплекс арыгіналаў як на частку Мет</w:t>
      </w:r>
      <w:r w:rsidR="000855C0">
        <w:rPr>
          <w:spacing w:val="-12"/>
          <w:sz w:val="20"/>
          <w:szCs w:val="20"/>
          <w:lang w:val="en-US"/>
        </w:rPr>
        <w:softHyphen/>
      </w:r>
      <w:r w:rsidRPr="00520606">
        <w:rPr>
          <w:spacing w:val="-12"/>
          <w:sz w:val="20"/>
          <w:szCs w:val="20"/>
          <w:lang w:val="be-BY"/>
        </w:rPr>
        <w:t>рыкі ВКЛ: згодна з уяўленнямі М.</w:t>
      </w:r>
      <w:r w:rsidR="007739E9">
        <w:rPr>
          <w:spacing w:val="-12"/>
          <w:sz w:val="20"/>
          <w:szCs w:val="20"/>
          <w:lang w:val="en-US"/>
        </w:rPr>
        <w:t> </w:t>
      </w:r>
      <w:r w:rsidRPr="00520606">
        <w:rPr>
          <w:spacing w:val="-12"/>
          <w:sz w:val="20"/>
          <w:szCs w:val="20"/>
          <w:lang w:val="be-BY"/>
        </w:rPr>
        <w:t>К. Любаўскага гэта — «кнігі дзяржаўнай кан</w:t>
      </w:r>
      <w:r w:rsidR="000855C0">
        <w:rPr>
          <w:spacing w:val="-12"/>
          <w:sz w:val="20"/>
          <w:szCs w:val="20"/>
          <w:lang w:val="en-US"/>
        </w:rPr>
        <w:softHyphen/>
      </w:r>
      <w:r w:rsidRPr="00520606">
        <w:rPr>
          <w:spacing w:val="-12"/>
          <w:sz w:val="20"/>
          <w:szCs w:val="20"/>
          <w:lang w:val="be-BY"/>
        </w:rPr>
        <w:t>цы</w:t>
      </w:r>
      <w:r w:rsidR="00D278CF">
        <w:rPr>
          <w:spacing w:val="-12"/>
          <w:sz w:val="20"/>
          <w:szCs w:val="20"/>
          <w:lang w:val="en-US"/>
        </w:rPr>
        <w:softHyphen/>
      </w:r>
      <w:r w:rsidRPr="00520606">
        <w:rPr>
          <w:spacing w:val="-12"/>
          <w:sz w:val="20"/>
          <w:szCs w:val="20"/>
          <w:lang w:val="be-BY"/>
        </w:rPr>
        <w:t>ля</w:t>
      </w:r>
      <w:r w:rsidR="00D278CF">
        <w:rPr>
          <w:spacing w:val="-12"/>
          <w:sz w:val="20"/>
          <w:szCs w:val="20"/>
          <w:lang w:val="en-US"/>
        </w:rPr>
        <w:softHyphen/>
      </w:r>
      <w:r w:rsidRPr="00520606">
        <w:rPr>
          <w:spacing w:val="-12"/>
          <w:sz w:val="20"/>
          <w:szCs w:val="20"/>
          <w:lang w:val="be-BY"/>
        </w:rPr>
        <w:t>рыі».</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Такім чынам, у разуменні аб’екта М.</w:t>
      </w:r>
      <w:r w:rsidR="007739E9">
        <w:rPr>
          <w:spacing w:val="-12"/>
          <w:sz w:val="20"/>
          <w:szCs w:val="20"/>
          <w:lang w:val="en-US"/>
        </w:rPr>
        <w:t> </w:t>
      </w:r>
      <w:r w:rsidRPr="00520606">
        <w:rPr>
          <w:spacing w:val="-12"/>
          <w:sz w:val="20"/>
          <w:szCs w:val="20"/>
          <w:lang w:val="be-BY"/>
        </w:rPr>
        <w:t>К.</w:t>
      </w:r>
      <w:r w:rsidR="007739E9">
        <w:rPr>
          <w:spacing w:val="-12"/>
          <w:sz w:val="20"/>
          <w:szCs w:val="20"/>
          <w:lang w:val="en-US"/>
        </w:rPr>
        <w:t> </w:t>
      </w:r>
      <w:r w:rsidRPr="00520606">
        <w:rPr>
          <w:spacing w:val="-12"/>
          <w:sz w:val="20"/>
          <w:szCs w:val="20"/>
          <w:lang w:val="be-BY"/>
        </w:rPr>
        <w:t>Любаўскім выразна дэманст</w:t>
      </w:r>
      <w:r w:rsidR="00D278CF">
        <w:rPr>
          <w:spacing w:val="-12"/>
          <w:sz w:val="20"/>
          <w:szCs w:val="20"/>
          <w:lang w:val="en-US"/>
        </w:rPr>
        <w:softHyphen/>
      </w:r>
      <w:r w:rsidRPr="00520606">
        <w:rPr>
          <w:spacing w:val="-12"/>
          <w:sz w:val="20"/>
          <w:szCs w:val="20"/>
          <w:lang w:val="be-BY"/>
        </w:rPr>
        <w:t>ру</w:t>
      </w:r>
      <w:r w:rsidR="00D278CF">
        <w:rPr>
          <w:spacing w:val="-12"/>
          <w:sz w:val="20"/>
          <w:szCs w:val="20"/>
          <w:lang w:val="en-US"/>
        </w:rPr>
        <w:softHyphen/>
      </w:r>
      <w:r w:rsidRPr="00520606">
        <w:rPr>
          <w:spacing w:val="-12"/>
          <w:sz w:val="20"/>
          <w:szCs w:val="20"/>
          <w:lang w:val="be-BY"/>
        </w:rPr>
        <w:t>ец</w:t>
      </w:r>
      <w:r w:rsidR="00D278CF">
        <w:rPr>
          <w:spacing w:val="-12"/>
          <w:sz w:val="20"/>
          <w:szCs w:val="20"/>
          <w:lang w:val="en-US"/>
        </w:rPr>
        <w:softHyphen/>
      </w:r>
      <w:r w:rsidRPr="00520606">
        <w:rPr>
          <w:spacing w:val="-12"/>
          <w:sz w:val="20"/>
          <w:szCs w:val="20"/>
          <w:lang w:val="be-BY"/>
        </w:rPr>
        <w:t>ца неразрыўная сувязь земскага скарб</w:t>
      </w:r>
      <w:r w:rsidR="00693911">
        <w:rPr>
          <w:spacing w:val="-12"/>
          <w:sz w:val="20"/>
          <w:szCs w:val="20"/>
          <w:lang w:val="be-BY"/>
        </w:rPr>
        <w:t>у</w:t>
      </w:r>
      <w:r w:rsidRPr="00520606">
        <w:rPr>
          <w:spacing w:val="-12"/>
          <w:sz w:val="20"/>
          <w:szCs w:val="20"/>
          <w:lang w:val="be-BY"/>
        </w:rPr>
        <w:t xml:space="preserve"> ВКЛ і комплекс</w:t>
      </w:r>
      <w:r w:rsidR="00693911">
        <w:rPr>
          <w:spacing w:val="-12"/>
          <w:sz w:val="20"/>
          <w:szCs w:val="20"/>
          <w:lang w:val="be-BY"/>
        </w:rPr>
        <w:t>у</w:t>
      </w:r>
      <w:r w:rsidRPr="00520606">
        <w:rPr>
          <w:spacing w:val="-12"/>
          <w:sz w:val="20"/>
          <w:szCs w:val="20"/>
          <w:lang w:val="be-BY"/>
        </w:rPr>
        <w:t xml:space="preserve"> арыгіналаў актаў агуль</w:t>
      </w:r>
      <w:r w:rsidR="00D278CF">
        <w:rPr>
          <w:spacing w:val="-12"/>
          <w:sz w:val="20"/>
          <w:szCs w:val="20"/>
          <w:lang w:val="en-US"/>
        </w:rPr>
        <w:softHyphen/>
      </w:r>
      <w:r w:rsidRPr="00520606">
        <w:rPr>
          <w:spacing w:val="-12"/>
          <w:sz w:val="20"/>
          <w:szCs w:val="20"/>
          <w:lang w:val="be-BY"/>
        </w:rPr>
        <w:t>надзяржаўнага значэння, а таксама функцыя першага як архіва ў дачы</w:t>
      </w:r>
      <w:r w:rsidR="00D278CF">
        <w:rPr>
          <w:spacing w:val="-12"/>
          <w:sz w:val="20"/>
          <w:szCs w:val="20"/>
          <w:lang w:val="en-US"/>
        </w:rPr>
        <w:softHyphen/>
      </w:r>
      <w:r w:rsidRPr="00520606">
        <w:rPr>
          <w:spacing w:val="-12"/>
          <w:sz w:val="20"/>
          <w:szCs w:val="20"/>
          <w:lang w:val="be-BY"/>
        </w:rPr>
        <w:t>нен</w:t>
      </w:r>
      <w:r w:rsidR="00D278CF">
        <w:rPr>
          <w:spacing w:val="-12"/>
          <w:sz w:val="20"/>
          <w:szCs w:val="20"/>
          <w:lang w:val="en-US"/>
        </w:rPr>
        <w:softHyphen/>
      </w:r>
      <w:r w:rsidRPr="00520606">
        <w:rPr>
          <w:spacing w:val="-12"/>
          <w:sz w:val="20"/>
          <w:szCs w:val="20"/>
          <w:lang w:val="be-BY"/>
        </w:rPr>
        <w:t>ні да другога, г. зн. месца, дзе меліся ўмовы для доўгатэрміновага захоўвання дак</w:t>
      </w:r>
      <w:r w:rsidR="00D278CF">
        <w:rPr>
          <w:spacing w:val="-12"/>
          <w:sz w:val="20"/>
          <w:szCs w:val="20"/>
          <w:lang w:val="en-US"/>
        </w:rPr>
        <w:softHyphen/>
      </w:r>
      <w:r w:rsidRPr="00520606">
        <w:rPr>
          <w:spacing w:val="-12"/>
          <w:sz w:val="20"/>
          <w:szCs w:val="20"/>
          <w:lang w:val="be-BY"/>
        </w:rPr>
        <w:t>ументаў. Разам з тым прыведзеныя цытаты, а таксама і агульны змест дасле</w:t>
      </w:r>
      <w:r w:rsidR="00D278CF">
        <w:rPr>
          <w:spacing w:val="-12"/>
          <w:sz w:val="20"/>
          <w:szCs w:val="20"/>
          <w:lang w:val="en-US"/>
        </w:rPr>
        <w:softHyphen/>
      </w:r>
      <w:r w:rsidRPr="00520606">
        <w:rPr>
          <w:spacing w:val="-12"/>
          <w:sz w:val="20"/>
          <w:szCs w:val="20"/>
          <w:lang w:val="be-BY"/>
        </w:rPr>
        <w:t>да</w:t>
      </w:r>
      <w:r w:rsidR="00D278CF">
        <w:rPr>
          <w:spacing w:val="-12"/>
          <w:sz w:val="20"/>
          <w:szCs w:val="20"/>
          <w:lang w:val="en-US"/>
        </w:rPr>
        <w:softHyphen/>
      </w:r>
      <w:r w:rsidRPr="00520606">
        <w:rPr>
          <w:spacing w:val="-12"/>
          <w:sz w:val="20"/>
          <w:szCs w:val="20"/>
          <w:lang w:val="be-BY"/>
        </w:rPr>
        <w:t>ванняў М.</w:t>
      </w:r>
      <w:r w:rsidR="007739E9">
        <w:rPr>
          <w:spacing w:val="-12"/>
          <w:sz w:val="20"/>
          <w:szCs w:val="20"/>
          <w:lang w:val="en-US"/>
        </w:rPr>
        <w:t> </w:t>
      </w:r>
      <w:r w:rsidRPr="00520606">
        <w:rPr>
          <w:spacing w:val="-12"/>
          <w:sz w:val="20"/>
          <w:szCs w:val="20"/>
          <w:lang w:val="be-BY"/>
        </w:rPr>
        <w:t xml:space="preserve">К. Любаўскага дазваляюць выказаць меркаванне, што пад назвай </w:t>
      </w:r>
      <w:r w:rsidRPr="00520606">
        <w:rPr>
          <w:bCs/>
          <w:iCs/>
          <w:spacing w:val="-12"/>
          <w:sz w:val="20"/>
          <w:szCs w:val="20"/>
          <w:lang w:val="be-BY"/>
        </w:rPr>
        <w:t>«дзяр</w:t>
      </w:r>
      <w:r w:rsidR="00D278CF">
        <w:rPr>
          <w:bCs/>
          <w:iCs/>
          <w:spacing w:val="-12"/>
          <w:sz w:val="20"/>
          <w:szCs w:val="20"/>
          <w:lang w:val="en-US"/>
        </w:rPr>
        <w:softHyphen/>
      </w:r>
      <w:r w:rsidRPr="00520606">
        <w:rPr>
          <w:bCs/>
          <w:iCs/>
          <w:spacing w:val="-12"/>
          <w:sz w:val="20"/>
          <w:szCs w:val="20"/>
          <w:lang w:val="be-BY"/>
        </w:rPr>
        <w:t xml:space="preserve">жаўны архіў Вялікага Княства [Літоўскага]», рус. — </w:t>
      </w:r>
      <w:r w:rsidR="004E4B92">
        <w:rPr>
          <w:bCs/>
          <w:iCs/>
          <w:spacing w:val="-12"/>
          <w:sz w:val="20"/>
          <w:szCs w:val="20"/>
        </w:rPr>
        <w:t>«</w:t>
      </w:r>
      <w:r w:rsidRPr="00520606">
        <w:rPr>
          <w:bCs/>
          <w:iCs/>
          <w:spacing w:val="-12"/>
          <w:sz w:val="20"/>
          <w:szCs w:val="20"/>
          <w:lang w:val="be-BY"/>
        </w:rPr>
        <w:t>государственный архив великого княжества [Литовского]</w:t>
      </w:r>
      <w:r w:rsidRPr="00520606">
        <w:rPr>
          <w:spacing w:val="-12"/>
          <w:sz w:val="20"/>
          <w:szCs w:val="20"/>
          <w:lang w:val="be-BY"/>
        </w:rPr>
        <w:t>» вучоны быў схільны разумець сукуп</w:t>
      </w:r>
      <w:r w:rsidR="00D278CF">
        <w:rPr>
          <w:spacing w:val="-12"/>
          <w:sz w:val="20"/>
          <w:szCs w:val="20"/>
          <w:lang w:val="en-US"/>
        </w:rPr>
        <w:softHyphen/>
      </w:r>
      <w:r w:rsidRPr="00520606">
        <w:rPr>
          <w:spacing w:val="-12"/>
          <w:sz w:val="20"/>
          <w:szCs w:val="20"/>
          <w:lang w:val="be-BY"/>
        </w:rPr>
        <w:t>насць двух комплексаў: 1) комплекс арыгіналаў актаў агульнадзяржаўнага зна</w:t>
      </w:r>
      <w:r w:rsidR="00D278CF">
        <w:rPr>
          <w:spacing w:val="-12"/>
          <w:sz w:val="20"/>
          <w:szCs w:val="20"/>
          <w:lang w:val="en-US"/>
        </w:rPr>
        <w:softHyphen/>
      </w:r>
      <w:r w:rsidRPr="00520606">
        <w:rPr>
          <w:spacing w:val="-12"/>
          <w:sz w:val="20"/>
          <w:szCs w:val="20"/>
          <w:lang w:val="be-BY"/>
        </w:rPr>
        <w:t>чэн</w:t>
      </w:r>
      <w:r w:rsidR="00D278CF">
        <w:rPr>
          <w:spacing w:val="-12"/>
          <w:sz w:val="20"/>
          <w:szCs w:val="20"/>
          <w:lang w:val="en-US"/>
        </w:rPr>
        <w:softHyphen/>
      </w:r>
      <w:r w:rsidRPr="00520606">
        <w:rPr>
          <w:spacing w:val="-12"/>
          <w:sz w:val="20"/>
          <w:szCs w:val="20"/>
          <w:lang w:val="be-BY"/>
        </w:rPr>
        <w:t>ня ВКЛ як збор дакументацыі акрэсленага характару; 2) Метрыка ВКЛ у фор</w:t>
      </w:r>
      <w:r w:rsidR="00D278CF">
        <w:rPr>
          <w:spacing w:val="-12"/>
          <w:sz w:val="20"/>
          <w:szCs w:val="20"/>
          <w:lang w:val="en-US"/>
        </w:rPr>
        <w:softHyphen/>
      </w:r>
      <w:r w:rsidRPr="00520606">
        <w:rPr>
          <w:spacing w:val="-12"/>
          <w:sz w:val="20"/>
          <w:szCs w:val="20"/>
          <w:lang w:val="be-BY"/>
        </w:rPr>
        <w:t>ме кніг дзяржаўнай канцылярыі. У дачыненні да першага з іх да</w:t>
      </w:r>
      <w:r w:rsidR="00693911">
        <w:rPr>
          <w:spacing w:val="-12"/>
          <w:sz w:val="20"/>
          <w:szCs w:val="20"/>
          <w:lang w:val="be-BY"/>
        </w:rPr>
        <w:t>дзе</w:t>
      </w:r>
      <w:r w:rsidRPr="00520606">
        <w:rPr>
          <w:spacing w:val="-12"/>
          <w:sz w:val="20"/>
          <w:szCs w:val="20"/>
          <w:lang w:val="be-BY"/>
        </w:rPr>
        <w:t>нае паняцце ўжы</w:t>
      </w:r>
      <w:r w:rsidR="00D278CF">
        <w:rPr>
          <w:spacing w:val="-12"/>
          <w:sz w:val="20"/>
          <w:szCs w:val="20"/>
          <w:lang w:val="en-US"/>
        </w:rPr>
        <w:softHyphen/>
      </w:r>
      <w:r w:rsidRPr="00520606">
        <w:rPr>
          <w:spacing w:val="-12"/>
          <w:sz w:val="20"/>
          <w:szCs w:val="20"/>
          <w:lang w:val="be-BY"/>
        </w:rPr>
        <w:t>ваецца больш акцэнтавана.</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Такую прыкмету актаў, што знаходзіліся ў скарбе як «арыгінал», М.</w:t>
      </w:r>
      <w:r w:rsidR="007739E9">
        <w:rPr>
          <w:spacing w:val="-12"/>
          <w:sz w:val="20"/>
          <w:szCs w:val="20"/>
          <w:lang w:val="en-US"/>
        </w:rPr>
        <w:t> </w:t>
      </w:r>
      <w:r w:rsidRPr="00520606">
        <w:rPr>
          <w:spacing w:val="-12"/>
          <w:sz w:val="20"/>
          <w:szCs w:val="20"/>
          <w:lang w:val="be-BY"/>
        </w:rPr>
        <w:t>К. Любаў</w:t>
      </w:r>
      <w:r w:rsidR="00D278CF">
        <w:rPr>
          <w:spacing w:val="-12"/>
          <w:sz w:val="20"/>
          <w:szCs w:val="20"/>
          <w:lang w:val="en-US"/>
        </w:rPr>
        <w:softHyphen/>
      </w:r>
      <w:r w:rsidRPr="00520606">
        <w:rPr>
          <w:spacing w:val="-12"/>
          <w:sz w:val="20"/>
          <w:szCs w:val="20"/>
          <w:lang w:val="be-BY"/>
        </w:rPr>
        <w:t>скі падкрэсліваў выразна і перадаваў праз словы «сапраўдны акт» («под</w:t>
      </w:r>
      <w:r w:rsidR="00D278CF">
        <w:rPr>
          <w:spacing w:val="-12"/>
          <w:sz w:val="20"/>
          <w:szCs w:val="20"/>
          <w:lang w:val="en-US"/>
        </w:rPr>
        <w:softHyphen/>
      </w:r>
      <w:r w:rsidRPr="00520606">
        <w:rPr>
          <w:spacing w:val="-12"/>
          <w:sz w:val="20"/>
          <w:szCs w:val="20"/>
          <w:lang w:val="be-BY"/>
        </w:rPr>
        <w:t>л</w:t>
      </w:r>
      <w:r w:rsidRPr="00520606">
        <w:rPr>
          <w:spacing w:val="-12"/>
          <w:sz w:val="20"/>
          <w:szCs w:val="20"/>
        </w:rPr>
        <w:t>и</w:t>
      </w:r>
      <w:r w:rsidRPr="00520606">
        <w:rPr>
          <w:spacing w:val="-12"/>
          <w:sz w:val="20"/>
          <w:szCs w:val="20"/>
          <w:lang w:val="be-BY"/>
        </w:rPr>
        <w:t>нник»): «подлинные документы»; «подлинники договоров с ино</w:t>
      </w:r>
      <w:r w:rsidR="00D278CF">
        <w:rPr>
          <w:spacing w:val="-12"/>
          <w:sz w:val="20"/>
          <w:szCs w:val="20"/>
          <w:lang w:val="en-US"/>
        </w:rPr>
        <w:softHyphen/>
      </w:r>
      <w:r w:rsidRPr="00520606">
        <w:rPr>
          <w:spacing w:val="-12"/>
          <w:sz w:val="20"/>
          <w:szCs w:val="20"/>
          <w:lang w:val="be-BY"/>
        </w:rPr>
        <w:t>стран</w:t>
      </w:r>
      <w:r w:rsidR="00D278CF">
        <w:rPr>
          <w:spacing w:val="-12"/>
          <w:sz w:val="20"/>
          <w:szCs w:val="20"/>
          <w:lang w:val="en-US"/>
        </w:rPr>
        <w:softHyphen/>
      </w:r>
      <w:r w:rsidRPr="00520606">
        <w:rPr>
          <w:spacing w:val="-12"/>
          <w:sz w:val="20"/>
          <w:szCs w:val="20"/>
          <w:lang w:val="be-BY"/>
        </w:rPr>
        <w:t>ны</w:t>
      </w:r>
      <w:r w:rsidR="00D278CF">
        <w:rPr>
          <w:spacing w:val="-12"/>
          <w:sz w:val="20"/>
          <w:szCs w:val="20"/>
          <w:lang w:val="en-US"/>
        </w:rPr>
        <w:softHyphen/>
      </w:r>
      <w:r w:rsidRPr="00520606">
        <w:rPr>
          <w:spacing w:val="-12"/>
          <w:sz w:val="20"/>
          <w:szCs w:val="20"/>
          <w:lang w:val="be-BY"/>
        </w:rPr>
        <w:t>ми государствами»; «разные другие подлинные акты»; «грамоты, полу</w:t>
      </w:r>
      <w:r w:rsidR="00D278CF">
        <w:rPr>
          <w:spacing w:val="-12"/>
          <w:sz w:val="20"/>
          <w:szCs w:val="20"/>
          <w:lang w:val="en-US"/>
        </w:rPr>
        <w:softHyphen/>
      </w:r>
      <w:r w:rsidRPr="00520606">
        <w:rPr>
          <w:spacing w:val="-12"/>
          <w:sz w:val="20"/>
          <w:szCs w:val="20"/>
          <w:lang w:val="be-BY"/>
        </w:rPr>
        <w:t>чен</w:t>
      </w:r>
      <w:r w:rsidR="00D278CF">
        <w:rPr>
          <w:spacing w:val="-12"/>
          <w:sz w:val="20"/>
          <w:szCs w:val="20"/>
          <w:lang w:val="en-US"/>
        </w:rPr>
        <w:softHyphen/>
      </w:r>
      <w:r w:rsidRPr="00520606">
        <w:rPr>
          <w:spacing w:val="-12"/>
          <w:sz w:val="20"/>
          <w:szCs w:val="20"/>
          <w:lang w:val="be-BY"/>
        </w:rPr>
        <w:t xml:space="preserve">ные от соседних государей» </w:t>
      </w:r>
      <w:r w:rsidRPr="00520606">
        <w:rPr>
          <w:spacing w:val="-12"/>
          <w:sz w:val="20"/>
          <w:szCs w:val="20"/>
        </w:rPr>
        <w:t xml:space="preserve">[13, </w:t>
      </w:r>
      <w:r w:rsidRPr="00520606">
        <w:rPr>
          <w:spacing w:val="-12"/>
          <w:sz w:val="20"/>
          <w:szCs w:val="20"/>
          <w:lang w:val="en-US"/>
        </w:rPr>
        <w:t>c</w:t>
      </w:r>
      <w:r w:rsidRPr="00520606">
        <w:rPr>
          <w:spacing w:val="-12"/>
          <w:sz w:val="20"/>
          <w:szCs w:val="20"/>
        </w:rPr>
        <w:t xml:space="preserve">. </w:t>
      </w:r>
      <w:r w:rsidRPr="00520606">
        <w:rPr>
          <w:spacing w:val="-12"/>
          <w:sz w:val="20"/>
          <w:szCs w:val="20"/>
          <w:lang w:val="be-BY"/>
        </w:rPr>
        <w:t>394—395, 519—520</w:t>
      </w:r>
      <w:r w:rsidRPr="00520606">
        <w:rPr>
          <w:spacing w:val="-12"/>
          <w:sz w:val="20"/>
          <w:szCs w:val="20"/>
        </w:rPr>
        <w:t>]</w:t>
      </w:r>
      <w:r w:rsidRPr="00520606">
        <w:rPr>
          <w:spacing w:val="-12"/>
          <w:sz w:val="20"/>
          <w:szCs w:val="20"/>
          <w:lang w:val="be-BY"/>
        </w:rPr>
        <w:t>. Рускамоўнае паняцце «под</w:t>
      </w:r>
      <w:r w:rsidR="00D278CF">
        <w:rPr>
          <w:spacing w:val="-12"/>
          <w:sz w:val="20"/>
          <w:szCs w:val="20"/>
          <w:lang w:val="en-US"/>
        </w:rPr>
        <w:softHyphen/>
      </w:r>
      <w:r w:rsidRPr="00520606">
        <w:rPr>
          <w:spacing w:val="-12"/>
          <w:sz w:val="20"/>
          <w:szCs w:val="20"/>
          <w:lang w:val="be-BY"/>
        </w:rPr>
        <w:t>линник», якое прымянялася С.</w:t>
      </w:r>
      <w:r w:rsidR="007739E9">
        <w:rPr>
          <w:spacing w:val="-12"/>
          <w:sz w:val="20"/>
          <w:szCs w:val="20"/>
          <w:lang w:val="en-US"/>
        </w:rPr>
        <w:t> </w:t>
      </w:r>
      <w:r w:rsidRPr="00520606">
        <w:rPr>
          <w:spacing w:val="-12"/>
          <w:sz w:val="20"/>
          <w:szCs w:val="20"/>
          <w:lang w:val="be-BY"/>
        </w:rPr>
        <w:t>Л. Пташыцкім і М.</w:t>
      </w:r>
      <w:r w:rsidR="007739E9">
        <w:rPr>
          <w:spacing w:val="-12"/>
          <w:sz w:val="20"/>
          <w:szCs w:val="20"/>
          <w:lang w:val="en-US"/>
        </w:rPr>
        <w:t> </w:t>
      </w:r>
      <w:r w:rsidRPr="00520606">
        <w:rPr>
          <w:spacing w:val="-12"/>
          <w:sz w:val="20"/>
          <w:szCs w:val="20"/>
          <w:lang w:val="be-BY"/>
        </w:rPr>
        <w:t>К. Любаўскім у дачы</w:t>
      </w:r>
      <w:r w:rsidR="00D278CF">
        <w:rPr>
          <w:spacing w:val="-12"/>
          <w:sz w:val="20"/>
          <w:szCs w:val="20"/>
          <w:lang w:val="en-US"/>
        </w:rPr>
        <w:softHyphen/>
      </w:r>
      <w:r w:rsidRPr="00520606">
        <w:rPr>
          <w:spacing w:val="-12"/>
          <w:sz w:val="20"/>
          <w:szCs w:val="20"/>
          <w:lang w:val="be-BY"/>
        </w:rPr>
        <w:t>нен</w:t>
      </w:r>
      <w:r w:rsidR="00D278CF">
        <w:rPr>
          <w:spacing w:val="-12"/>
          <w:sz w:val="20"/>
          <w:szCs w:val="20"/>
          <w:lang w:val="en-US"/>
        </w:rPr>
        <w:softHyphen/>
      </w:r>
      <w:r w:rsidRPr="00520606">
        <w:rPr>
          <w:spacing w:val="-12"/>
          <w:sz w:val="20"/>
          <w:szCs w:val="20"/>
          <w:lang w:val="be-BY"/>
        </w:rPr>
        <w:t>ні да актаў комплекс</w:t>
      </w:r>
      <w:r w:rsidR="00693911">
        <w:rPr>
          <w:spacing w:val="-12"/>
          <w:sz w:val="20"/>
          <w:szCs w:val="20"/>
          <w:lang w:val="be-BY"/>
        </w:rPr>
        <w:t>у</w:t>
      </w:r>
      <w:r w:rsidRPr="00520606">
        <w:rPr>
          <w:spacing w:val="-12"/>
          <w:sz w:val="20"/>
          <w:szCs w:val="20"/>
          <w:lang w:val="be-BY"/>
        </w:rPr>
        <w:t>, што вывучаецца, заклал</w:t>
      </w:r>
      <w:r w:rsidR="00693911">
        <w:rPr>
          <w:spacing w:val="-12"/>
          <w:sz w:val="20"/>
          <w:szCs w:val="20"/>
          <w:lang w:val="be-BY"/>
        </w:rPr>
        <w:t>і</w:t>
      </w:r>
      <w:r w:rsidRPr="00520606">
        <w:rPr>
          <w:spacing w:val="-12"/>
          <w:sz w:val="20"/>
          <w:szCs w:val="20"/>
          <w:lang w:val="be-BY"/>
        </w:rPr>
        <w:t xml:space="preserve"> традыцыю яго выка</w:t>
      </w:r>
      <w:r w:rsidR="00D278CF">
        <w:rPr>
          <w:spacing w:val="-12"/>
          <w:sz w:val="20"/>
          <w:szCs w:val="20"/>
          <w:lang w:val="en-US"/>
        </w:rPr>
        <w:softHyphen/>
      </w:r>
      <w:r w:rsidRPr="00520606">
        <w:rPr>
          <w:spacing w:val="-12"/>
          <w:sz w:val="20"/>
          <w:szCs w:val="20"/>
          <w:lang w:val="be-BY"/>
        </w:rPr>
        <w:t>рыс</w:t>
      </w:r>
      <w:r w:rsidR="00D278CF">
        <w:rPr>
          <w:spacing w:val="-12"/>
          <w:sz w:val="20"/>
          <w:szCs w:val="20"/>
          <w:lang w:val="en-US"/>
        </w:rPr>
        <w:softHyphen/>
      </w:r>
      <w:r w:rsidRPr="00520606">
        <w:rPr>
          <w:spacing w:val="-12"/>
          <w:sz w:val="20"/>
          <w:szCs w:val="20"/>
          <w:lang w:val="be-BY"/>
        </w:rPr>
        <w:t>тан</w:t>
      </w:r>
      <w:r w:rsidR="00D278CF">
        <w:rPr>
          <w:spacing w:val="-12"/>
          <w:sz w:val="20"/>
          <w:szCs w:val="20"/>
          <w:lang w:val="en-US"/>
        </w:rPr>
        <w:softHyphen/>
      </w:r>
      <w:r w:rsidRPr="00520606">
        <w:rPr>
          <w:spacing w:val="-12"/>
          <w:sz w:val="20"/>
          <w:szCs w:val="20"/>
          <w:lang w:val="be-BY"/>
        </w:rPr>
        <w:t>ня ў савецкім і расійскім дакументазнаўстве і, як падаецца, аказалі і пра</w:t>
      </w:r>
      <w:r w:rsidR="00693911">
        <w:rPr>
          <w:spacing w:val="-12"/>
          <w:sz w:val="20"/>
          <w:szCs w:val="20"/>
          <w:lang w:val="be-BY"/>
        </w:rPr>
        <w:t>цягв</w:t>
      </w:r>
      <w:r w:rsidRPr="00520606">
        <w:rPr>
          <w:spacing w:val="-12"/>
          <w:sz w:val="20"/>
          <w:szCs w:val="20"/>
          <w:lang w:val="be-BY"/>
        </w:rPr>
        <w:t>а</w:t>
      </w:r>
      <w:r w:rsidR="00D278CF">
        <w:rPr>
          <w:spacing w:val="-12"/>
          <w:sz w:val="20"/>
          <w:szCs w:val="20"/>
          <w:lang w:val="en-US"/>
        </w:rPr>
        <w:softHyphen/>
      </w:r>
      <w:r w:rsidRPr="00520606">
        <w:rPr>
          <w:spacing w:val="-12"/>
          <w:sz w:val="20"/>
          <w:szCs w:val="20"/>
          <w:lang w:val="be-BY"/>
        </w:rPr>
        <w:lastRenderedPageBreak/>
        <w:t>юць аказваць рашучы ўплыў на сучасную беларускую тэрміналогію тэмы («сапраўд</w:t>
      </w:r>
      <w:r w:rsidR="00D278CF">
        <w:rPr>
          <w:spacing w:val="-12"/>
          <w:sz w:val="20"/>
          <w:szCs w:val="20"/>
          <w:lang w:val="en-US"/>
        </w:rPr>
        <w:softHyphen/>
      </w:r>
      <w:r w:rsidRPr="00520606">
        <w:rPr>
          <w:spacing w:val="-12"/>
          <w:sz w:val="20"/>
          <w:szCs w:val="20"/>
          <w:lang w:val="be-BY"/>
        </w:rPr>
        <w:t>ныя акты дзяржаўнага архіва ВКЛ»), а таксама на дзеючую тэр</w:t>
      </w:r>
      <w:r w:rsidR="00D278CF">
        <w:rPr>
          <w:spacing w:val="-12"/>
          <w:sz w:val="20"/>
          <w:szCs w:val="20"/>
          <w:lang w:val="en-US"/>
        </w:rPr>
        <w:softHyphen/>
      </w:r>
      <w:r w:rsidRPr="00520606">
        <w:rPr>
          <w:spacing w:val="-12"/>
          <w:sz w:val="20"/>
          <w:szCs w:val="20"/>
          <w:lang w:val="be-BY"/>
        </w:rPr>
        <w:t>мі</w:t>
      </w:r>
      <w:r w:rsidR="00D278CF">
        <w:rPr>
          <w:spacing w:val="-12"/>
          <w:sz w:val="20"/>
          <w:szCs w:val="20"/>
          <w:lang w:val="en-US"/>
        </w:rPr>
        <w:softHyphen/>
      </w:r>
      <w:r w:rsidRPr="00520606">
        <w:rPr>
          <w:spacing w:val="-12"/>
          <w:sz w:val="20"/>
          <w:szCs w:val="20"/>
          <w:lang w:val="be-BY"/>
        </w:rPr>
        <w:t>на</w:t>
      </w:r>
      <w:r w:rsidR="00D278CF">
        <w:rPr>
          <w:spacing w:val="-12"/>
          <w:sz w:val="20"/>
          <w:szCs w:val="20"/>
          <w:lang w:val="en-US"/>
        </w:rPr>
        <w:softHyphen/>
      </w:r>
      <w:r w:rsidRPr="00520606">
        <w:rPr>
          <w:spacing w:val="-12"/>
          <w:sz w:val="20"/>
          <w:szCs w:val="20"/>
          <w:lang w:val="be-BY"/>
        </w:rPr>
        <w:t>ло</w:t>
      </w:r>
      <w:r w:rsidR="00D278CF">
        <w:rPr>
          <w:spacing w:val="-12"/>
          <w:sz w:val="20"/>
          <w:szCs w:val="20"/>
          <w:lang w:val="en-US"/>
        </w:rPr>
        <w:softHyphen/>
      </w:r>
      <w:r w:rsidRPr="00520606">
        <w:rPr>
          <w:spacing w:val="-12"/>
          <w:sz w:val="20"/>
          <w:szCs w:val="20"/>
          <w:lang w:val="be-BY"/>
        </w:rPr>
        <w:t>гію дакументазнаўства, справаводства і архіўнай справы, канкурыруючы з паняц</w:t>
      </w:r>
      <w:r w:rsidR="00D278CF">
        <w:rPr>
          <w:spacing w:val="-12"/>
          <w:sz w:val="20"/>
          <w:szCs w:val="20"/>
          <w:lang w:val="en-US"/>
        </w:rPr>
        <w:softHyphen/>
      </w:r>
      <w:r w:rsidRPr="00520606">
        <w:rPr>
          <w:spacing w:val="-12"/>
          <w:sz w:val="20"/>
          <w:szCs w:val="20"/>
          <w:lang w:val="be-BY"/>
        </w:rPr>
        <w:t>цямі лацінскага паходжання «арыгінал» і «аўтэнтык», пануючымі ў заход</w:t>
      </w:r>
      <w:r w:rsidR="00D278CF">
        <w:rPr>
          <w:spacing w:val="-12"/>
          <w:sz w:val="20"/>
          <w:szCs w:val="20"/>
          <w:lang w:val="en-US"/>
        </w:rPr>
        <w:softHyphen/>
      </w:r>
      <w:r w:rsidRPr="00520606">
        <w:rPr>
          <w:spacing w:val="-12"/>
          <w:sz w:val="20"/>
          <w:szCs w:val="20"/>
          <w:lang w:val="be-BY"/>
        </w:rPr>
        <w:t>не</w:t>
      </w:r>
      <w:r w:rsidR="00D278CF">
        <w:rPr>
          <w:spacing w:val="-12"/>
          <w:sz w:val="20"/>
          <w:szCs w:val="20"/>
          <w:lang w:val="en-US"/>
        </w:rPr>
        <w:softHyphen/>
      </w:r>
      <w:r w:rsidRPr="00520606">
        <w:rPr>
          <w:spacing w:val="-12"/>
          <w:sz w:val="20"/>
          <w:szCs w:val="20"/>
          <w:lang w:val="be-BY"/>
        </w:rPr>
        <w:t>еўрапейскай навуцы [16; 19].</w:t>
      </w:r>
    </w:p>
    <w:p w:rsidR="00520606" w:rsidRPr="00D278CF" w:rsidRDefault="00520606" w:rsidP="00520606">
      <w:pPr>
        <w:pStyle w:val="af6"/>
        <w:spacing w:after="0" w:line="220" w:lineRule="exact"/>
        <w:ind w:firstLine="397"/>
        <w:jc w:val="both"/>
        <w:rPr>
          <w:spacing w:val="-12"/>
          <w:sz w:val="20"/>
          <w:szCs w:val="20"/>
          <w:lang w:val="be-BY"/>
        </w:rPr>
      </w:pPr>
      <w:r w:rsidRPr="00D278CF">
        <w:rPr>
          <w:spacing w:val="-12"/>
          <w:sz w:val="20"/>
          <w:szCs w:val="20"/>
          <w:lang w:val="be-BY"/>
        </w:rPr>
        <w:t>Адметным у сэнсе тэрміналогіі, што прымянялася ў дарэвалюцыйнай Расіі ў дачыненні да архіўнай спадчыны ВКЛ і Каралеўства Польскага</w:t>
      </w:r>
      <w:r w:rsidR="004E4B92">
        <w:rPr>
          <w:spacing w:val="-12"/>
          <w:sz w:val="20"/>
          <w:szCs w:val="20"/>
          <w:lang w:val="be-BY"/>
        </w:rPr>
        <w:t>,</w:t>
      </w:r>
      <w:r w:rsidRPr="00D278CF">
        <w:rPr>
          <w:spacing w:val="-12"/>
          <w:sz w:val="20"/>
          <w:szCs w:val="20"/>
          <w:lang w:val="be-BY"/>
        </w:rPr>
        <w:t xml:space="preserve"> з’яўляецца вопіс актаў МГАМЗС, выдадзены ў 1914 г. І.</w:t>
      </w:r>
      <w:r w:rsidR="007739E9" w:rsidRPr="00D278CF">
        <w:rPr>
          <w:spacing w:val="-12"/>
          <w:sz w:val="20"/>
          <w:szCs w:val="20"/>
          <w:lang w:val="en-US"/>
        </w:rPr>
        <w:t> </w:t>
      </w:r>
      <w:r w:rsidRPr="00D278CF">
        <w:rPr>
          <w:spacing w:val="-12"/>
          <w:sz w:val="20"/>
          <w:szCs w:val="20"/>
          <w:lang w:val="be-BY"/>
        </w:rPr>
        <w:t>С.</w:t>
      </w:r>
      <w:r w:rsidR="007739E9" w:rsidRPr="00D278CF">
        <w:rPr>
          <w:spacing w:val="-12"/>
          <w:sz w:val="20"/>
          <w:szCs w:val="20"/>
          <w:lang w:val="en-US"/>
        </w:rPr>
        <w:t> </w:t>
      </w:r>
      <w:r w:rsidRPr="00D278CF">
        <w:rPr>
          <w:spacing w:val="-12"/>
          <w:sz w:val="20"/>
          <w:szCs w:val="20"/>
          <w:lang w:val="be-BY"/>
        </w:rPr>
        <w:t>Рабініным [17]. Як вядома, склад архі</w:t>
      </w:r>
      <w:r w:rsidR="00D278CF" w:rsidRPr="00D278CF">
        <w:rPr>
          <w:spacing w:val="-12"/>
          <w:sz w:val="20"/>
          <w:szCs w:val="20"/>
          <w:lang w:val="en-US"/>
        </w:rPr>
        <w:softHyphen/>
      </w:r>
      <w:r w:rsidRPr="00D278CF">
        <w:rPr>
          <w:spacing w:val="-12"/>
          <w:sz w:val="20"/>
          <w:szCs w:val="20"/>
          <w:lang w:val="be-BY"/>
        </w:rPr>
        <w:t>ва і яго папярэдніка — Калегіі замежных спраў — неаднаразова папаў</w:t>
      </w:r>
      <w:r w:rsidR="00693911">
        <w:rPr>
          <w:spacing w:val="-12"/>
          <w:sz w:val="20"/>
          <w:szCs w:val="20"/>
          <w:lang w:val="be-BY"/>
        </w:rPr>
        <w:softHyphen/>
      </w:r>
      <w:r w:rsidRPr="00D278CF">
        <w:rPr>
          <w:spacing w:val="-12"/>
          <w:sz w:val="20"/>
          <w:szCs w:val="20"/>
          <w:lang w:val="be-BY"/>
        </w:rPr>
        <w:t>няўся даку</w:t>
      </w:r>
      <w:r w:rsidR="00D278CF" w:rsidRPr="00D278CF">
        <w:rPr>
          <w:spacing w:val="-12"/>
          <w:sz w:val="20"/>
          <w:szCs w:val="20"/>
          <w:lang w:val="en-US"/>
        </w:rPr>
        <w:softHyphen/>
      </w:r>
      <w:r w:rsidRPr="00D278CF">
        <w:rPr>
          <w:spacing w:val="-12"/>
          <w:sz w:val="20"/>
          <w:szCs w:val="20"/>
          <w:lang w:val="be-BY"/>
        </w:rPr>
        <w:t>ментамі Каралеўства Польскага і ВКЛ, вывезенымі з тэрыторыі Рэчы Пас</w:t>
      </w:r>
      <w:r w:rsidR="00D278CF" w:rsidRPr="00D278CF">
        <w:rPr>
          <w:spacing w:val="-12"/>
          <w:sz w:val="20"/>
          <w:szCs w:val="20"/>
          <w:lang w:val="en-US"/>
        </w:rPr>
        <w:softHyphen/>
      </w:r>
      <w:r w:rsidRPr="00D278CF">
        <w:rPr>
          <w:spacing w:val="-12"/>
          <w:sz w:val="20"/>
          <w:szCs w:val="20"/>
          <w:lang w:val="be-BY"/>
        </w:rPr>
        <w:t>па</w:t>
      </w:r>
      <w:r w:rsidR="00D278CF" w:rsidRPr="00D278CF">
        <w:rPr>
          <w:spacing w:val="-12"/>
          <w:sz w:val="20"/>
          <w:szCs w:val="20"/>
          <w:lang w:val="en-US"/>
        </w:rPr>
        <w:softHyphen/>
      </w:r>
      <w:r w:rsidRPr="00D278CF">
        <w:rPr>
          <w:spacing w:val="-12"/>
          <w:sz w:val="20"/>
          <w:szCs w:val="20"/>
          <w:lang w:val="be-BY"/>
        </w:rPr>
        <w:t xml:space="preserve">літай </w:t>
      </w:r>
      <w:r w:rsidR="00693911">
        <w:rPr>
          <w:spacing w:val="-12"/>
          <w:sz w:val="20"/>
          <w:szCs w:val="20"/>
          <w:lang w:val="be-BY"/>
        </w:rPr>
        <w:t>у</w:t>
      </w:r>
      <w:r w:rsidRPr="00D278CF">
        <w:rPr>
          <w:spacing w:val="-12"/>
          <w:sz w:val="20"/>
          <w:szCs w:val="20"/>
          <w:lang w:val="be-BY"/>
        </w:rPr>
        <w:t xml:space="preserve"> Санкт-Пецярбург у 1794 г.: у 1798 г., 1828 г., 1888 г. Пасля пера</w:t>
      </w:r>
      <w:r w:rsidR="00D278CF" w:rsidRPr="00D278CF">
        <w:rPr>
          <w:spacing w:val="-12"/>
          <w:sz w:val="20"/>
          <w:szCs w:val="20"/>
          <w:lang w:val="en-US"/>
        </w:rPr>
        <w:softHyphen/>
      </w:r>
      <w:r w:rsidRPr="00D278CF">
        <w:rPr>
          <w:spacing w:val="-12"/>
          <w:sz w:val="20"/>
          <w:szCs w:val="20"/>
          <w:lang w:val="be-BY"/>
        </w:rPr>
        <w:t>мя</w:t>
      </w:r>
      <w:r w:rsidR="00D278CF" w:rsidRPr="00D278CF">
        <w:rPr>
          <w:spacing w:val="-12"/>
          <w:sz w:val="20"/>
          <w:szCs w:val="20"/>
          <w:lang w:val="en-US"/>
        </w:rPr>
        <w:softHyphen/>
      </w:r>
      <w:r w:rsidRPr="00D278CF">
        <w:rPr>
          <w:spacing w:val="-12"/>
          <w:sz w:val="20"/>
          <w:szCs w:val="20"/>
          <w:lang w:val="be-BY"/>
        </w:rPr>
        <w:t>шчэн</w:t>
      </w:r>
      <w:r w:rsidR="00D278CF" w:rsidRPr="00D278CF">
        <w:rPr>
          <w:spacing w:val="-12"/>
          <w:sz w:val="20"/>
          <w:szCs w:val="20"/>
          <w:lang w:val="en-US"/>
        </w:rPr>
        <w:softHyphen/>
      </w:r>
      <w:r w:rsidRPr="00D278CF">
        <w:rPr>
          <w:spacing w:val="-12"/>
          <w:sz w:val="20"/>
          <w:szCs w:val="20"/>
          <w:lang w:val="be-BY"/>
        </w:rPr>
        <w:t>ня актаў «Літоўскай Метрыкі» з архіва 3-га Дэпартамента Сената ў Маск</w:t>
      </w:r>
      <w:r w:rsidR="00D278CF" w:rsidRPr="00D278CF">
        <w:rPr>
          <w:spacing w:val="-12"/>
          <w:sz w:val="20"/>
          <w:szCs w:val="20"/>
          <w:lang w:val="en-US"/>
        </w:rPr>
        <w:softHyphen/>
      </w:r>
      <w:r w:rsidRPr="00D278CF">
        <w:rPr>
          <w:spacing w:val="-12"/>
          <w:sz w:val="20"/>
          <w:szCs w:val="20"/>
          <w:lang w:val="be-BY"/>
        </w:rPr>
        <w:t>ву, у 1888 г. у МГАМЗС была перададзена дакументацыя пераважна перы</w:t>
      </w:r>
      <w:r w:rsidR="00693911">
        <w:rPr>
          <w:spacing w:val="-12"/>
          <w:sz w:val="20"/>
          <w:szCs w:val="20"/>
          <w:lang w:val="be-BY"/>
        </w:rPr>
        <w:softHyphen/>
      </w:r>
      <w:r w:rsidRPr="00D278CF">
        <w:rPr>
          <w:spacing w:val="-12"/>
          <w:sz w:val="20"/>
          <w:szCs w:val="20"/>
          <w:lang w:val="be-BY"/>
        </w:rPr>
        <w:t>яду кіра</w:t>
      </w:r>
      <w:r w:rsidR="00D278CF" w:rsidRPr="00D278CF">
        <w:rPr>
          <w:spacing w:val="-12"/>
          <w:sz w:val="20"/>
          <w:szCs w:val="20"/>
          <w:lang w:val="en-US"/>
        </w:rPr>
        <w:softHyphen/>
      </w:r>
      <w:r w:rsidRPr="00D278CF">
        <w:rPr>
          <w:spacing w:val="-12"/>
          <w:sz w:val="20"/>
          <w:szCs w:val="20"/>
          <w:lang w:val="be-BY"/>
        </w:rPr>
        <w:t>вання Станіслава Аўгуста Панятоўскага. Адначасова ў пад</w:t>
      </w:r>
      <w:r w:rsidR="00693911">
        <w:rPr>
          <w:spacing w:val="-12"/>
          <w:sz w:val="20"/>
          <w:szCs w:val="20"/>
          <w:lang w:val="be-BY"/>
        </w:rPr>
        <w:softHyphen/>
      </w:r>
      <w:r w:rsidRPr="00D278CF">
        <w:rPr>
          <w:spacing w:val="-12"/>
          <w:sz w:val="20"/>
          <w:szCs w:val="20"/>
          <w:lang w:val="be-BY"/>
        </w:rPr>
        <w:t>ве</w:t>
      </w:r>
      <w:r w:rsidR="00693911">
        <w:rPr>
          <w:spacing w:val="-12"/>
          <w:sz w:val="20"/>
          <w:szCs w:val="20"/>
          <w:lang w:val="be-BY"/>
        </w:rPr>
        <w:softHyphen/>
      </w:r>
      <w:r w:rsidRPr="00D278CF">
        <w:rPr>
          <w:spacing w:val="-12"/>
          <w:sz w:val="20"/>
          <w:szCs w:val="20"/>
          <w:lang w:val="be-BY"/>
        </w:rPr>
        <w:t>да</w:t>
      </w:r>
      <w:r w:rsidR="00693911">
        <w:rPr>
          <w:spacing w:val="-12"/>
          <w:sz w:val="20"/>
          <w:szCs w:val="20"/>
          <w:lang w:val="be-BY"/>
        </w:rPr>
        <w:softHyphen/>
      </w:r>
      <w:r w:rsidRPr="00D278CF">
        <w:rPr>
          <w:spacing w:val="-12"/>
          <w:sz w:val="20"/>
          <w:szCs w:val="20"/>
          <w:lang w:val="be-BY"/>
        </w:rPr>
        <w:t>мас</w:t>
      </w:r>
      <w:r w:rsidR="00693911">
        <w:rPr>
          <w:spacing w:val="-12"/>
          <w:sz w:val="20"/>
          <w:szCs w:val="20"/>
          <w:lang w:val="be-BY"/>
        </w:rPr>
        <w:softHyphen/>
      </w:r>
      <w:r w:rsidRPr="00D278CF">
        <w:rPr>
          <w:spacing w:val="-12"/>
          <w:sz w:val="20"/>
          <w:szCs w:val="20"/>
          <w:lang w:val="be-BY"/>
        </w:rPr>
        <w:t>нае яму т.</w:t>
      </w:r>
      <w:r w:rsidR="00D278CF" w:rsidRPr="00D278CF">
        <w:rPr>
          <w:spacing w:val="-12"/>
          <w:sz w:val="20"/>
          <w:szCs w:val="20"/>
          <w:lang w:val="en-US"/>
        </w:rPr>
        <w:t> </w:t>
      </w:r>
      <w:r w:rsidRPr="00D278CF">
        <w:rPr>
          <w:spacing w:val="-12"/>
          <w:sz w:val="20"/>
          <w:szCs w:val="20"/>
          <w:lang w:val="be-BY"/>
        </w:rPr>
        <w:t>зв. «Древлехранилище» былі змешчаны арыгіналы актаў з было</w:t>
      </w:r>
      <w:r w:rsidR="00693911">
        <w:rPr>
          <w:spacing w:val="-12"/>
          <w:sz w:val="20"/>
          <w:szCs w:val="20"/>
          <w:lang w:val="be-BY"/>
        </w:rPr>
        <w:softHyphen/>
      </w:r>
      <w:r w:rsidRPr="00D278CF">
        <w:rPr>
          <w:spacing w:val="-12"/>
          <w:sz w:val="20"/>
          <w:szCs w:val="20"/>
          <w:lang w:val="be-BY"/>
        </w:rPr>
        <w:t>га Архіва Скарб</w:t>
      </w:r>
      <w:r w:rsidR="00D278CF" w:rsidRPr="00D278CF">
        <w:rPr>
          <w:spacing w:val="-12"/>
          <w:sz w:val="20"/>
          <w:szCs w:val="20"/>
          <w:lang w:val="en-US"/>
        </w:rPr>
        <w:softHyphen/>
      </w:r>
      <w:r w:rsidRPr="00D278CF">
        <w:rPr>
          <w:spacing w:val="-12"/>
          <w:sz w:val="20"/>
          <w:szCs w:val="20"/>
          <w:lang w:val="be-BY"/>
        </w:rPr>
        <w:t>ца Каралеўства Польскага ў Кракаве (пазней — Архіва Кара</w:t>
      </w:r>
      <w:r w:rsidR="00693911">
        <w:rPr>
          <w:spacing w:val="-12"/>
          <w:sz w:val="20"/>
          <w:szCs w:val="20"/>
          <w:lang w:val="be-BY"/>
        </w:rPr>
        <w:softHyphen/>
      </w:r>
      <w:r w:rsidRPr="00D278CF">
        <w:rPr>
          <w:spacing w:val="-12"/>
          <w:sz w:val="20"/>
          <w:szCs w:val="20"/>
          <w:lang w:val="be-BY"/>
        </w:rPr>
        <w:t>леўст</w:t>
      </w:r>
      <w:r w:rsidR="00693911">
        <w:rPr>
          <w:spacing w:val="-12"/>
          <w:sz w:val="20"/>
          <w:szCs w:val="20"/>
          <w:lang w:val="be-BY"/>
        </w:rPr>
        <w:softHyphen/>
      </w:r>
      <w:r w:rsidRPr="00D278CF">
        <w:rPr>
          <w:spacing w:val="-12"/>
          <w:sz w:val="20"/>
          <w:szCs w:val="20"/>
          <w:lang w:val="be-BY"/>
        </w:rPr>
        <w:t>ва Поль</w:t>
      </w:r>
      <w:r w:rsidR="00D278CF" w:rsidRPr="00D278CF">
        <w:rPr>
          <w:spacing w:val="-12"/>
          <w:sz w:val="20"/>
          <w:szCs w:val="20"/>
          <w:lang w:val="en-US"/>
        </w:rPr>
        <w:softHyphen/>
      </w:r>
      <w:r w:rsidRPr="00D278CF">
        <w:rPr>
          <w:spacing w:val="-12"/>
          <w:sz w:val="20"/>
          <w:szCs w:val="20"/>
          <w:lang w:val="be-BY"/>
        </w:rPr>
        <w:t>скага ў Варшаве). Выдадзены ў 1914 г. вопіс ахопліваў першы са зга</w:t>
      </w:r>
      <w:r w:rsidR="00693911">
        <w:rPr>
          <w:spacing w:val="-12"/>
          <w:sz w:val="20"/>
          <w:szCs w:val="20"/>
          <w:lang w:val="be-BY"/>
        </w:rPr>
        <w:softHyphen/>
      </w:r>
      <w:r w:rsidRPr="00D278CF">
        <w:rPr>
          <w:spacing w:val="-12"/>
          <w:sz w:val="20"/>
          <w:szCs w:val="20"/>
          <w:lang w:val="be-BY"/>
        </w:rPr>
        <w:t>даных комп</w:t>
      </w:r>
      <w:r w:rsidR="00D278CF" w:rsidRPr="00D278CF">
        <w:rPr>
          <w:spacing w:val="-12"/>
          <w:sz w:val="20"/>
          <w:szCs w:val="20"/>
          <w:lang w:val="en-US"/>
        </w:rPr>
        <w:softHyphen/>
      </w:r>
      <w:r w:rsidRPr="00D278CF">
        <w:rPr>
          <w:spacing w:val="-12"/>
          <w:sz w:val="20"/>
          <w:szCs w:val="20"/>
          <w:lang w:val="be-BY"/>
        </w:rPr>
        <w:t>лексаў. Аўтар прадмовы да выдання (не пазначаны, верагодна</w:t>
      </w:r>
      <w:r w:rsidR="00693911">
        <w:rPr>
          <w:spacing w:val="-12"/>
          <w:sz w:val="20"/>
          <w:szCs w:val="20"/>
          <w:lang w:val="be-BY"/>
        </w:rPr>
        <w:t>,</w:t>
      </w:r>
      <w:r w:rsidRPr="00D278CF">
        <w:rPr>
          <w:spacing w:val="-12"/>
          <w:sz w:val="20"/>
          <w:szCs w:val="20"/>
          <w:lang w:val="be-BY"/>
        </w:rPr>
        <w:t xml:space="preserve"> сам І.</w:t>
      </w:r>
      <w:r w:rsidR="007739E9" w:rsidRPr="00D278CF">
        <w:rPr>
          <w:spacing w:val="-12"/>
          <w:sz w:val="20"/>
          <w:szCs w:val="20"/>
          <w:lang w:val="en-US"/>
        </w:rPr>
        <w:t> </w:t>
      </w:r>
      <w:r w:rsidRPr="00D278CF">
        <w:rPr>
          <w:spacing w:val="-12"/>
          <w:sz w:val="20"/>
          <w:szCs w:val="20"/>
          <w:lang w:val="be-BY"/>
        </w:rPr>
        <w:t>С.</w:t>
      </w:r>
      <w:r w:rsidR="007739E9" w:rsidRPr="00D278CF">
        <w:rPr>
          <w:spacing w:val="-12"/>
          <w:sz w:val="20"/>
          <w:szCs w:val="20"/>
          <w:lang w:val="en-US"/>
        </w:rPr>
        <w:t> </w:t>
      </w:r>
      <w:r w:rsidRPr="00D278CF">
        <w:rPr>
          <w:spacing w:val="-12"/>
          <w:sz w:val="20"/>
          <w:szCs w:val="20"/>
          <w:lang w:val="be-BY"/>
        </w:rPr>
        <w:t>Рабі</w:t>
      </w:r>
      <w:r w:rsidR="00D278CF" w:rsidRPr="00D278CF">
        <w:rPr>
          <w:spacing w:val="-12"/>
          <w:sz w:val="20"/>
          <w:szCs w:val="20"/>
          <w:lang w:val="en-US"/>
        </w:rPr>
        <w:softHyphen/>
      </w:r>
      <w:r w:rsidRPr="00D278CF">
        <w:rPr>
          <w:spacing w:val="-12"/>
          <w:sz w:val="20"/>
          <w:szCs w:val="20"/>
          <w:lang w:val="be-BY"/>
        </w:rPr>
        <w:t>нін) у дачыненні да архіваў, вывезеных з Варшавы ў 1794 г.</w:t>
      </w:r>
      <w:r w:rsidR="00693911">
        <w:rPr>
          <w:spacing w:val="-12"/>
          <w:sz w:val="20"/>
          <w:szCs w:val="20"/>
          <w:lang w:val="be-BY"/>
        </w:rPr>
        <w:t>,</w:t>
      </w:r>
      <w:r w:rsidRPr="00D278CF">
        <w:rPr>
          <w:spacing w:val="-12"/>
          <w:sz w:val="20"/>
          <w:szCs w:val="20"/>
          <w:lang w:val="be-BY"/>
        </w:rPr>
        <w:t xml:space="preserve"> пры</w:t>
      </w:r>
      <w:r w:rsidR="00693911">
        <w:rPr>
          <w:spacing w:val="-12"/>
          <w:sz w:val="20"/>
          <w:szCs w:val="20"/>
          <w:lang w:val="be-BY"/>
        </w:rPr>
        <w:softHyphen/>
      </w:r>
      <w:r w:rsidRPr="00D278CF">
        <w:rPr>
          <w:spacing w:val="-12"/>
          <w:sz w:val="20"/>
          <w:szCs w:val="20"/>
          <w:lang w:val="be-BY"/>
        </w:rPr>
        <w:t>мя</w:t>
      </w:r>
      <w:r w:rsidR="00693911">
        <w:rPr>
          <w:spacing w:val="-12"/>
          <w:sz w:val="20"/>
          <w:szCs w:val="20"/>
          <w:lang w:val="be-BY"/>
        </w:rPr>
        <w:softHyphen/>
      </w:r>
      <w:r w:rsidRPr="00D278CF">
        <w:rPr>
          <w:spacing w:val="-12"/>
          <w:sz w:val="20"/>
          <w:szCs w:val="20"/>
          <w:lang w:val="be-BY"/>
        </w:rPr>
        <w:t>няў паняц</w:t>
      </w:r>
      <w:r w:rsidR="00D278CF" w:rsidRPr="00D278CF">
        <w:rPr>
          <w:spacing w:val="-12"/>
          <w:sz w:val="20"/>
          <w:szCs w:val="20"/>
          <w:lang w:val="en-US"/>
        </w:rPr>
        <w:softHyphen/>
      </w:r>
      <w:r w:rsidRPr="00D278CF">
        <w:rPr>
          <w:spacing w:val="-12"/>
          <w:sz w:val="20"/>
          <w:szCs w:val="20"/>
          <w:lang w:val="be-BY"/>
        </w:rPr>
        <w:t>це «дзяржаўны архіў Рэчы Паспалітай», «польскі дзяржаўны Архіў», «дзяр</w:t>
      </w:r>
      <w:r w:rsidR="00D278CF" w:rsidRPr="00D278CF">
        <w:rPr>
          <w:spacing w:val="-12"/>
          <w:sz w:val="20"/>
          <w:szCs w:val="20"/>
          <w:lang w:val="en-US"/>
        </w:rPr>
        <w:softHyphen/>
      </w:r>
      <w:r w:rsidRPr="00D278CF">
        <w:rPr>
          <w:spacing w:val="-12"/>
          <w:sz w:val="20"/>
          <w:szCs w:val="20"/>
          <w:lang w:val="be-BY"/>
        </w:rPr>
        <w:t>жаўны Архіў Польшчы» («государственный Архив Речи Поспо</w:t>
      </w:r>
      <w:r w:rsidR="00693911">
        <w:rPr>
          <w:spacing w:val="-12"/>
          <w:sz w:val="20"/>
          <w:szCs w:val="20"/>
          <w:lang w:val="be-BY"/>
        </w:rPr>
        <w:softHyphen/>
      </w:r>
      <w:r w:rsidRPr="00D278CF">
        <w:rPr>
          <w:spacing w:val="-12"/>
          <w:sz w:val="20"/>
          <w:szCs w:val="20"/>
          <w:lang w:val="be-BY"/>
        </w:rPr>
        <w:t>ли</w:t>
      </w:r>
      <w:r w:rsidR="00693911">
        <w:rPr>
          <w:spacing w:val="-12"/>
          <w:sz w:val="20"/>
          <w:szCs w:val="20"/>
          <w:lang w:val="be-BY"/>
        </w:rPr>
        <w:softHyphen/>
      </w:r>
      <w:r w:rsidRPr="00D278CF">
        <w:rPr>
          <w:spacing w:val="-12"/>
          <w:sz w:val="20"/>
          <w:szCs w:val="20"/>
          <w:lang w:val="be-BY"/>
        </w:rPr>
        <w:t>той», «поль</w:t>
      </w:r>
      <w:r w:rsidR="00D278CF" w:rsidRPr="00D278CF">
        <w:rPr>
          <w:spacing w:val="-12"/>
          <w:sz w:val="20"/>
          <w:szCs w:val="20"/>
          <w:lang w:val="en-US"/>
        </w:rPr>
        <w:softHyphen/>
      </w:r>
      <w:r w:rsidRPr="00D278CF">
        <w:rPr>
          <w:spacing w:val="-12"/>
          <w:sz w:val="20"/>
          <w:szCs w:val="20"/>
          <w:lang w:val="be-BY"/>
        </w:rPr>
        <w:t>ский государственный Архив», «государственный Архив Поль</w:t>
      </w:r>
      <w:r w:rsidR="00693911">
        <w:rPr>
          <w:spacing w:val="-12"/>
          <w:sz w:val="20"/>
          <w:szCs w:val="20"/>
          <w:lang w:val="be-BY"/>
        </w:rPr>
        <w:softHyphen/>
      </w:r>
      <w:r w:rsidRPr="00D278CF">
        <w:rPr>
          <w:spacing w:val="-12"/>
          <w:sz w:val="20"/>
          <w:szCs w:val="20"/>
          <w:lang w:val="be-BY"/>
        </w:rPr>
        <w:t>ши»). З кан</w:t>
      </w:r>
      <w:r w:rsidR="00D278CF" w:rsidRPr="00D278CF">
        <w:rPr>
          <w:spacing w:val="-12"/>
          <w:sz w:val="20"/>
          <w:szCs w:val="20"/>
          <w:lang w:val="en-US"/>
        </w:rPr>
        <w:softHyphen/>
      </w:r>
      <w:r w:rsidRPr="00D278CF">
        <w:rPr>
          <w:spacing w:val="-12"/>
          <w:sz w:val="20"/>
          <w:szCs w:val="20"/>
          <w:lang w:val="be-BY"/>
        </w:rPr>
        <w:t>тэкст</w:t>
      </w:r>
      <w:r w:rsidR="00693911">
        <w:rPr>
          <w:spacing w:val="-12"/>
          <w:sz w:val="20"/>
          <w:szCs w:val="20"/>
          <w:lang w:val="be-BY"/>
        </w:rPr>
        <w:t>у</w:t>
      </w:r>
      <w:r w:rsidRPr="00D278CF">
        <w:rPr>
          <w:spacing w:val="-12"/>
          <w:sz w:val="20"/>
          <w:szCs w:val="20"/>
          <w:lang w:val="be-BY"/>
        </w:rPr>
        <w:t xml:space="preserve"> вынікае, што ў яго змест уключаліся як Метрыка Каралеўства Поль</w:t>
      </w:r>
      <w:r w:rsidR="00D278CF" w:rsidRPr="00D278CF">
        <w:rPr>
          <w:spacing w:val="-12"/>
          <w:sz w:val="20"/>
          <w:szCs w:val="20"/>
          <w:lang w:val="en-US"/>
        </w:rPr>
        <w:softHyphen/>
      </w:r>
      <w:r w:rsidRPr="00D278CF">
        <w:rPr>
          <w:spacing w:val="-12"/>
          <w:sz w:val="20"/>
          <w:szCs w:val="20"/>
          <w:lang w:val="be-BY"/>
        </w:rPr>
        <w:t>ска</w:t>
      </w:r>
      <w:r w:rsidR="00D278CF" w:rsidRPr="00D278CF">
        <w:rPr>
          <w:spacing w:val="-12"/>
          <w:sz w:val="20"/>
          <w:szCs w:val="20"/>
          <w:lang w:val="en-US"/>
        </w:rPr>
        <w:softHyphen/>
      </w:r>
      <w:r w:rsidRPr="00D278CF">
        <w:rPr>
          <w:spacing w:val="-12"/>
          <w:sz w:val="20"/>
          <w:szCs w:val="20"/>
          <w:lang w:val="be-BY"/>
        </w:rPr>
        <w:t>га або «Каронная Метрыка», так і Метрыка ВКЛ («Літоўская Метры</w:t>
      </w:r>
      <w:r w:rsidR="00D278CF" w:rsidRPr="00D278CF">
        <w:rPr>
          <w:spacing w:val="-12"/>
          <w:sz w:val="20"/>
          <w:szCs w:val="20"/>
          <w:lang w:val="en-US"/>
        </w:rPr>
        <w:softHyphen/>
      </w:r>
      <w:r w:rsidRPr="00D278CF">
        <w:rPr>
          <w:spacing w:val="-12"/>
          <w:sz w:val="20"/>
          <w:szCs w:val="20"/>
          <w:lang w:val="be-BY"/>
        </w:rPr>
        <w:t>ка»)</w:t>
      </w:r>
      <w:r w:rsidR="00D278CF" w:rsidRPr="00D278CF">
        <w:rPr>
          <w:spacing w:val="-12"/>
          <w:sz w:val="20"/>
          <w:szCs w:val="20"/>
          <w:lang w:val="en-US"/>
        </w:rPr>
        <w:t> </w:t>
      </w:r>
      <w:r w:rsidRPr="00D278CF">
        <w:rPr>
          <w:spacing w:val="-12"/>
          <w:sz w:val="20"/>
          <w:szCs w:val="20"/>
          <w:lang w:val="be-BY"/>
        </w:rPr>
        <w:t>[17,</w:t>
      </w:r>
      <w:r w:rsidR="00D278CF" w:rsidRPr="00D278CF">
        <w:rPr>
          <w:spacing w:val="-12"/>
          <w:sz w:val="20"/>
          <w:szCs w:val="20"/>
          <w:lang w:val="en-US"/>
        </w:rPr>
        <w:t> </w:t>
      </w:r>
      <w:r w:rsidRPr="00D278CF">
        <w:rPr>
          <w:spacing w:val="-12"/>
          <w:sz w:val="20"/>
          <w:szCs w:val="20"/>
          <w:lang w:val="en-US"/>
        </w:rPr>
        <w:t>c</w:t>
      </w:r>
      <w:r w:rsidRPr="00D278CF">
        <w:rPr>
          <w:spacing w:val="-12"/>
          <w:sz w:val="20"/>
          <w:szCs w:val="20"/>
          <w:lang w:val="be-BY"/>
        </w:rPr>
        <w:t xml:space="preserve">. III—VIII]. У разуменні аўтара прадмовы </w:t>
      </w:r>
      <w:r w:rsidR="00693911">
        <w:rPr>
          <w:spacing w:val="-12"/>
          <w:sz w:val="20"/>
          <w:szCs w:val="20"/>
          <w:lang w:val="be-BY"/>
        </w:rPr>
        <w:t>ў</w:t>
      </w:r>
      <w:r w:rsidRPr="00D278CF">
        <w:rPr>
          <w:spacing w:val="-12"/>
          <w:sz w:val="20"/>
          <w:szCs w:val="20"/>
          <w:lang w:val="be-BY"/>
        </w:rPr>
        <w:t xml:space="preserve"> змест названага паняцця нель</w:t>
      </w:r>
      <w:r w:rsidR="00D278CF" w:rsidRPr="00D278CF">
        <w:rPr>
          <w:spacing w:val="-12"/>
          <w:sz w:val="20"/>
          <w:szCs w:val="20"/>
          <w:lang w:val="en-US"/>
        </w:rPr>
        <w:softHyphen/>
      </w:r>
      <w:r w:rsidRPr="00D278CF">
        <w:rPr>
          <w:spacing w:val="-12"/>
          <w:sz w:val="20"/>
          <w:szCs w:val="20"/>
          <w:lang w:val="be-BY"/>
        </w:rPr>
        <w:t>га, аднак, было ўключаць дакументы асабістай канцылярыі Станіслава Аўгус</w:t>
      </w:r>
      <w:r w:rsidR="00D278CF" w:rsidRPr="00D278CF">
        <w:rPr>
          <w:spacing w:val="-12"/>
          <w:sz w:val="20"/>
          <w:szCs w:val="20"/>
          <w:lang w:val="en-US"/>
        </w:rPr>
        <w:softHyphen/>
      </w:r>
      <w:r w:rsidRPr="00D278CF">
        <w:rPr>
          <w:spacing w:val="-12"/>
          <w:sz w:val="20"/>
          <w:szCs w:val="20"/>
          <w:lang w:val="be-BY"/>
        </w:rPr>
        <w:t xml:space="preserve">та Панятоўскага, акты </w:t>
      </w:r>
      <w:r w:rsidR="00693911" w:rsidRPr="00D278CF">
        <w:rPr>
          <w:spacing w:val="-12"/>
          <w:sz w:val="20"/>
          <w:szCs w:val="20"/>
          <w:lang w:val="be-BY"/>
        </w:rPr>
        <w:t xml:space="preserve">паўстання </w:t>
      </w:r>
      <w:r w:rsidRPr="00D278CF">
        <w:rPr>
          <w:spacing w:val="-12"/>
          <w:sz w:val="20"/>
          <w:szCs w:val="20"/>
          <w:lang w:val="be-BY"/>
        </w:rPr>
        <w:t>пад кіраўніцтвам Т. Касцюшкі і інш</w:t>
      </w:r>
      <w:r w:rsidR="00693911">
        <w:rPr>
          <w:spacing w:val="-12"/>
          <w:sz w:val="20"/>
          <w:szCs w:val="20"/>
          <w:lang w:val="be-BY"/>
        </w:rPr>
        <w:t>ыя</w:t>
      </w:r>
      <w:r w:rsidRPr="00D278CF">
        <w:rPr>
          <w:spacing w:val="-12"/>
          <w:sz w:val="20"/>
          <w:szCs w:val="20"/>
          <w:lang w:val="be-BY"/>
        </w:rPr>
        <w:t xml:space="preserve"> даку</w:t>
      </w:r>
      <w:r w:rsidR="00D278CF" w:rsidRPr="00D278CF">
        <w:rPr>
          <w:spacing w:val="-12"/>
          <w:sz w:val="20"/>
          <w:szCs w:val="20"/>
          <w:lang w:val="en-US"/>
        </w:rPr>
        <w:softHyphen/>
      </w:r>
      <w:r w:rsidRPr="00D278CF">
        <w:rPr>
          <w:spacing w:val="-12"/>
          <w:sz w:val="20"/>
          <w:szCs w:val="20"/>
          <w:lang w:val="be-BY"/>
        </w:rPr>
        <w:t>менты акрэсленага перыяду</w:t>
      </w:r>
      <w:r w:rsidRPr="00D278CF">
        <w:rPr>
          <w:spacing w:val="-12"/>
          <w:sz w:val="20"/>
          <w:szCs w:val="20"/>
          <w:lang w:val="be-BY"/>
        </w:rPr>
        <w:footnoteReference w:id="41"/>
      </w:r>
      <w:r w:rsidRPr="00D278CF">
        <w:rPr>
          <w:spacing w:val="-12"/>
          <w:sz w:val="20"/>
          <w:szCs w:val="20"/>
          <w:lang w:val="be-BY"/>
        </w:rPr>
        <w:t xml:space="preserve">. Акты дзейнасці створаных у 2-й палове </w:t>
      </w:r>
      <w:r w:rsidRPr="00D278CF">
        <w:rPr>
          <w:spacing w:val="-12"/>
          <w:sz w:val="20"/>
          <w:szCs w:val="20"/>
          <w:lang w:val="en-US"/>
        </w:rPr>
        <w:t>XVIII</w:t>
      </w:r>
      <w:r w:rsidR="00D278CF" w:rsidRPr="00D278CF">
        <w:rPr>
          <w:spacing w:val="-12"/>
          <w:sz w:val="20"/>
          <w:szCs w:val="20"/>
          <w:lang w:val="en-US"/>
        </w:rPr>
        <w:t> </w:t>
      </w:r>
      <w:r w:rsidRPr="00D278CF">
        <w:rPr>
          <w:spacing w:val="-12"/>
          <w:sz w:val="20"/>
          <w:szCs w:val="20"/>
          <w:lang w:val="be-BY"/>
        </w:rPr>
        <w:t>ст. дзяржаўных устаноў — Пастаяннай Рады (</w:t>
      </w:r>
      <w:r w:rsidRPr="00D278CF">
        <w:rPr>
          <w:spacing w:val="-12"/>
          <w:sz w:val="20"/>
          <w:szCs w:val="20"/>
          <w:lang w:val="pl-PL"/>
        </w:rPr>
        <w:t>Rada</w:t>
      </w:r>
      <w:r w:rsidRPr="00D278CF">
        <w:rPr>
          <w:spacing w:val="-12"/>
          <w:sz w:val="20"/>
          <w:szCs w:val="20"/>
          <w:lang w:val="be-BY"/>
        </w:rPr>
        <w:t xml:space="preserve"> </w:t>
      </w:r>
      <w:r w:rsidRPr="00D278CF">
        <w:rPr>
          <w:spacing w:val="-12"/>
          <w:sz w:val="20"/>
          <w:szCs w:val="20"/>
          <w:lang w:val="pl-PL"/>
        </w:rPr>
        <w:t>Nieustaj</w:t>
      </w:r>
      <w:r w:rsidRPr="00D278CF">
        <w:rPr>
          <w:spacing w:val="-12"/>
          <w:sz w:val="20"/>
          <w:szCs w:val="20"/>
          <w:lang w:val="be-BY"/>
        </w:rPr>
        <w:t>ą</w:t>
      </w:r>
      <w:r w:rsidRPr="00D278CF">
        <w:rPr>
          <w:spacing w:val="-12"/>
          <w:sz w:val="20"/>
          <w:szCs w:val="20"/>
          <w:lang w:val="pl-PL"/>
        </w:rPr>
        <w:t>ca</w:t>
      </w:r>
      <w:r w:rsidRPr="00D278CF">
        <w:rPr>
          <w:spacing w:val="-12"/>
          <w:sz w:val="20"/>
          <w:szCs w:val="20"/>
          <w:lang w:val="be-BY"/>
        </w:rPr>
        <w:t>), Адука</w:t>
      </w:r>
      <w:r w:rsidR="00D278CF" w:rsidRPr="00D278CF">
        <w:rPr>
          <w:spacing w:val="-12"/>
          <w:sz w:val="20"/>
          <w:szCs w:val="20"/>
          <w:lang w:val="en-US"/>
        </w:rPr>
        <w:softHyphen/>
      </w:r>
      <w:r w:rsidRPr="00D278CF">
        <w:rPr>
          <w:spacing w:val="-12"/>
          <w:sz w:val="20"/>
          <w:szCs w:val="20"/>
          <w:lang w:val="be-BY"/>
        </w:rPr>
        <w:t>цый</w:t>
      </w:r>
      <w:r w:rsidR="00D278CF" w:rsidRPr="00D278CF">
        <w:rPr>
          <w:spacing w:val="-12"/>
          <w:sz w:val="20"/>
          <w:szCs w:val="20"/>
          <w:lang w:val="en-US"/>
        </w:rPr>
        <w:softHyphen/>
      </w:r>
      <w:r w:rsidRPr="00D278CF">
        <w:rPr>
          <w:spacing w:val="-12"/>
          <w:sz w:val="20"/>
          <w:szCs w:val="20"/>
          <w:lang w:val="be-BY"/>
        </w:rPr>
        <w:t>най Камісіі (</w:t>
      </w:r>
      <w:r w:rsidRPr="00D278CF">
        <w:rPr>
          <w:spacing w:val="-12"/>
          <w:sz w:val="20"/>
          <w:szCs w:val="20"/>
          <w:lang w:val="pl-PL"/>
        </w:rPr>
        <w:t>Komisja</w:t>
      </w:r>
      <w:r w:rsidRPr="00D278CF">
        <w:rPr>
          <w:spacing w:val="-12"/>
          <w:sz w:val="20"/>
          <w:szCs w:val="20"/>
          <w:lang w:val="be-BY"/>
        </w:rPr>
        <w:t xml:space="preserve"> </w:t>
      </w:r>
      <w:r w:rsidRPr="00D278CF">
        <w:rPr>
          <w:spacing w:val="-12"/>
          <w:sz w:val="20"/>
          <w:szCs w:val="20"/>
          <w:lang w:val="pl-PL"/>
        </w:rPr>
        <w:t>Edukacyjna</w:t>
      </w:r>
      <w:r w:rsidRPr="00D278CF">
        <w:rPr>
          <w:spacing w:val="-12"/>
          <w:sz w:val="20"/>
          <w:szCs w:val="20"/>
          <w:lang w:val="be-BY"/>
        </w:rPr>
        <w:t>), Вярхоўнай Нацыянальнай Рады (</w:t>
      </w:r>
      <w:r w:rsidRPr="00D278CF">
        <w:rPr>
          <w:spacing w:val="-12"/>
          <w:sz w:val="20"/>
          <w:szCs w:val="20"/>
          <w:lang w:val="pl-PL"/>
        </w:rPr>
        <w:t>Rada</w:t>
      </w:r>
      <w:r w:rsidRPr="00D278CF">
        <w:rPr>
          <w:spacing w:val="-12"/>
          <w:sz w:val="20"/>
          <w:szCs w:val="20"/>
          <w:lang w:val="be-BY"/>
        </w:rPr>
        <w:t xml:space="preserve"> </w:t>
      </w:r>
      <w:r w:rsidRPr="00D278CF">
        <w:rPr>
          <w:spacing w:val="-12"/>
          <w:sz w:val="20"/>
          <w:szCs w:val="20"/>
          <w:lang w:val="pl-PL"/>
        </w:rPr>
        <w:t>Najwy</w:t>
      </w:r>
      <w:r w:rsidRPr="00D278CF">
        <w:rPr>
          <w:spacing w:val="-12"/>
          <w:sz w:val="20"/>
          <w:szCs w:val="20"/>
          <w:lang w:val="be-BY"/>
        </w:rPr>
        <w:t>ż</w:t>
      </w:r>
      <w:r w:rsidR="00D278CF" w:rsidRPr="00D278CF">
        <w:rPr>
          <w:spacing w:val="-12"/>
          <w:sz w:val="20"/>
          <w:szCs w:val="20"/>
          <w:lang w:val="en-US"/>
        </w:rPr>
        <w:softHyphen/>
      </w:r>
      <w:r w:rsidRPr="00D278CF">
        <w:rPr>
          <w:spacing w:val="-12"/>
          <w:sz w:val="20"/>
          <w:szCs w:val="20"/>
          <w:lang w:val="pl-PL"/>
        </w:rPr>
        <w:t>sza</w:t>
      </w:r>
      <w:r w:rsidRPr="00D278CF">
        <w:rPr>
          <w:spacing w:val="-12"/>
          <w:sz w:val="20"/>
          <w:szCs w:val="20"/>
          <w:lang w:val="be-BY"/>
        </w:rPr>
        <w:t xml:space="preserve"> </w:t>
      </w:r>
      <w:r w:rsidRPr="00D278CF">
        <w:rPr>
          <w:spacing w:val="-12"/>
          <w:sz w:val="20"/>
          <w:szCs w:val="20"/>
          <w:lang w:val="pl-PL"/>
        </w:rPr>
        <w:t>Narodowa</w:t>
      </w:r>
      <w:r w:rsidRPr="00D278CF">
        <w:rPr>
          <w:spacing w:val="-12"/>
          <w:sz w:val="20"/>
          <w:szCs w:val="20"/>
          <w:lang w:val="be-BY"/>
        </w:rPr>
        <w:t>) і</w:t>
      </w:r>
      <w:r w:rsidR="00693911">
        <w:rPr>
          <w:spacing w:val="-12"/>
          <w:sz w:val="20"/>
          <w:szCs w:val="20"/>
          <w:lang w:val="be-BY"/>
        </w:rPr>
        <w:t> </w:t>
      </w:r>
      <w:r w:rsidRPr="00D278CF">
        <w:rPr>
          <w:spacing w:val="-12"/>
          <w:sz w:val="20"/>
          <w:szCs w:val="20"/>
          <w:lang w:val="be-BY"/>
        </w:rPr>
        <w:t>інш.,</w:t>
      </w:r>
      <w:r w:rsidR="00693911">
        <w:rPr>
          <w:spacing w:val="-12"/>
          <w:sz w:val="20"/>
          <w:szCs w:val="20"/>
          <w:lang w:val="be-BY"/>
        </w:rPr>
        <w:t xml:space="preserve"> — </w:t>
      </w:r>
      <w:r w:rsidRPr="00D278CF">
        <w:rPr>
          <w:spacing w:val="-12"/>
          <w:sz w:val="20"/>
          <w:szCs w:val="20"/>
          <w:lang w:val="be-BY"/>
        </w:rPr>
        <w:t xml:space="preserve">называў «архівамі асобных устаноў </w:t>
      </w:r>
      <w:r w:rsidRPr="00D278CF">
        <w:rPr>
          <w:spacing w:val="-12"/>
          <w:sz w:val="20"/>
          <w:szCs w:val="20"/>
          <w:lang w:val="en-US"/>
        </w:rPr>
        <w:t>XVIII</w:t>
      </w:r>
      <w:r w:rsidRPr="00D278CF">
        <w:rPr>
          <w:spacing w:val="-12"/>
          <w:sz w:val="20"/>
          <w:szCs w:val="20"/>
          <w:lang w:val="be-BY"/>
        </w:rPr>
        <w:t> ст.»</w:t>
      </w:r>
      <w:r w:rsidR="00D278CF" w:rsidRPr="00D278CF">
        <w:rPr>
          <w:spacing w:val="-12"/>
          <w:sz w:val="20"/>
          <w:szCs w:val="20"/>
          <w:lang w:val="en-US"/>
        </w:rPr>
        <w:t> </w:t>
      </w:r>
      <w:r w:rsidRPr="00D278CF">
        <w:rPr>
          <w:spacing w:val="-12"/>
          <w:sz w:val="20"/>
          <w:szCs w:val="20"/>
          <w:lang w:val="be-BY"/>
        </w:rPr>
        <w:t>[17,</w:t>
      </w:r>
      <w:r w:rsidR="00D278CF" w:rsidRPr="00D278CF">
        <w:rPr>
          <w:spacing w:val="-12"/>
          <w:sz w:val="20"/>
          <w:szCs w:val="20"/>
          <w:lang w:val="en-US"/>
        </w:rPr>
        <w:t> </w:t>
      </w:r>
      <w:r w:rsidRPr="00D278CF">
        <w:rPr>
          <w:spacing w:val="-12"/>
          <w:sz w:val="20"/>
          <w:szCs w:val="20"/>
          <w:lang w:val="be-BY"/>
        </w:rPr>
        <w:t>c. VІІ]. Разам з тым у выданні ўтрымліваюцца сведчанні, якія ўказ</w:t>
      </w:r>
      <w:r w:rsidR="00D278CF" w:rsidRPr="00D278CF">
        <w:rPr>
          <w:spacing w:val="-12"/>
          <w:sz w:val="20"/>
          <w:szCs w:val="20"/>
          <w:lang w:val="en-US"/>
        </w:rPr>
        <w:softHyphen/>
      </w:r>
      <w:r w:rsidRPr="00D278CF">
        <w:rPr>
          <w:spacing w:val="-12"/>
          <w:sz w:val="20"/>
          <w:szCs w:val="20"/>
          <w:lang w:val="be-BY"/>
        </w:rPr>
        <w:t>ваюць на схільнасць да трактавання вышэйшымі кіруючымі коламі Расіі дру</w:t>
      </w:r>
      <w:r w:rsidR="00D278CF" w:rsidRPr="00D278CF">
        <w:rPr>
          <w:spacing w:val="-12"/>
          <w:sz w:val="20"/>
          <w:szCs w:val="20"/>
          <w:lang w:val="en-US"/>
        </w:rPr>
        <w:softHyphen/>
      </w:r>
      <w:r w:rsidRPr="00D278CF">
        <w:rPr>
          <w:spacing w:val="-12"/>
          <w:sz w:val="20"/>
          <w:szCs w:val="20"/>
          <w:lang w:val="be-BY"/>
        </w:rPr>
        <w:t>гой паловы ХІХ ст. усёй расійскай часткі дакументальнай спадчыны Рэчы Пас</w:t>
      </w:r>
      <w:r w:rsidR="00D278CF" w:rsidRPr="00D278CF">
        <w:rPr>
          <w:spacing w:val="-12"/>
          <w:sz w:val="20"/>
          <w:szCs w:val="20"/>
          <w:lang w:val="en-US"/>
        </w:rPr>
        <w:softHyphen/>
      </w:r>
      <w:r w:rsidRPr="00D278CF">
        <w:rPr>
          <w:spacing w:val="-12"/>
          <w:sz w:val="20"/>
          <w:szCs w:val="20"/>
          <w:lang w:val="be-BY"/>
        </w:rPr>
        <w:t>палітай выключна як «метрык Польшчы і ВКЛ»</w:t>
      </w:r>
      <w:r w:rsidR="00D278CF" w:rsidRPr="00D278CF">
        <w:rPr>
          <w:rStyle w:val="af"/>
          <w:spacing w:val="-12"/>
          <w:sz w:val="20"/>
          <w:szCs w:val="20"/>
          <w:vertAlign w:val="baseline"/>
          <w:lang w:val="be-BY"/>
        </w:rPr>
        <w:footnoteReference w:customMarkFollows="1" w:id="42"/>
        <w:t>**</w:t>
      </w:r>
      <w:r w:rsidRPr="00D278CF">
        <w:rPr>
          <w:spacing w:val="-12"/>
          <w:sz w:val="20"/>
          <w:szCs w:val="20"/>
          <w:lang w:val="be-BY"/>
        </w:rPr>
        <w:t>. Выданне таксама свед</w:t>
      </w:r>
      <w:r w:rsidR="00D278CF">
        <w:rPr>
          <w:spacing w:val="-12"/>
          <w:sz w:val="20"/>
          <w:szCs w:val="20"/>
          <w:lang w:val="en-US"/>
        </w:rPr>
        <w:softHyphen/>
      </w:r>
      <w:r w:rsidRPr="00D278CF">
        <w:rPr>
          <w:spacing w:val="-12"/>
          <w:sz w:val="20"/>
          <w:szCs w:val="20"/>
          <w:lang w:val="be-BY"/>
        </w:rPr>
        <w:lastRenderedPageBreak/>
        <w:t>чыць, што на пачатку ХХ ст. у разуменні супрацоўнікаў аднаго з галоўных архі</w:t>
      </w:r>
      <w:r w:rsidR="00D278CF">
        <w:rPr>
          <w:spacing w:val="-12"/>
          <w:sz w:val="20"/>
          <w:szCs w:val="20"/>
          <w:lang w:val="en-US"/>
        </w:rPr>
        <w:softHyphen/>
      </w:r>
      <w:r w:rsidRPr="00D278CF">
        <w:rPr>
          <w:spacing w:val="-12"/>
          <w:sz w:val="20"/>
          <w:szCs w:val="20"/>
          <w:lang w:val="be-BY"/>
        </w:rPr>
        <w:t>ваў Расіі арыгіналы актаў агульнадзяржаўнага значэння, якія патрапілі ў Расію разам з «іншымі часткамі дзяржаўнага архіва Рэчы Паспалітай»</w:t>
      </w:r>
      <w:r w:rsidR="00693911">
        <w:rPr>
          <w:spacing w:val="-12"/>
          <w:sz w:val="20"/>
          <w:szCs w:val="20"/>
          <w:lang w:val="be-BY"/>
        </w:rPr>
        <w:t>,</w:t>
      </w:r>
      <w:r w:rsidRPr="00D278CF">
        <w:rPr>
          <w:spacing w:val="-12"/>
          <w:sz w:val="20"/>
          <w:szCs w:val="20"/>
          <w:lang w:val="be-BY"/>
        </w:rPr>
        <w:t xml:space="preserve"> разглядаліся выклю</w:t>
      </w:r>
      <w:r w:rsidR="00D278CF">
        <w:rPr>
          <w:spacing w:val="-12"/>
          <w:sz w:val="20"/>
          <w:szCs w:val="20"/>
          <w:lang w:val="en-US"/>
        </w:rPr>
        <w:softHyphen/>
      </w:r>
      <w:r w:rsidRPr="00D278CF">
        <w:rPr>
          <w:spacing w:val="-12"/>
          <w:sz w:val="20"/>
          <w:szCs w:val="20"/>
          <w:lang w:val="be-BY"/>
        </w:rPr>
        <w:t>чна як частка «метрыкі»</w:t>
      </w:r>
      <w:r w:rsidRPr="00D278CF">
        <w:rPr>
          <w:spacing w:val="-12"/>
          <w:sz w:val="20"/>
          <w:szCs w:val="20"/>
          <w:lang w:val="be-BY"/>
        </w:rPr>
        <w:footnoteReference w:id="43"/>
      </w:r>
      <w:r w:rsidRPr="00D278CF">
        <w:rPr>
          <w:spacing w:val="-12"/>
          <w:sz w:val="20"/>
          <w:szCs w:val="20"/>
          <w:lang w:val="be-BY"/>
        </w:rPr>
        <w:t xml:space="preserve">.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Асобна аўтар прадмовы выл</w:t>
      </w:r>
      <w:r w:rsidR="00693911">
        <w:rPr>
          <w:spacing w:val="-12"/>
          <w:sz w:val="20"/>
          <w:szCs w:val="20"/>
          <w:lang w:val="be-BY"/>
        </w:rPr>
        <w:t>уча</w:t>
      </w:r>
      <w:r w:rsidRPr="00520606">
        <w:rPr>
          <w:spacing w:val="-12"/>
          <w:sz w:val="20"/>
          <w:szCs w:val="20"/>
          <w:lang w:val="be-BY"/>
        </w:rPr>
        <w:t xml:space="preserve">ў назву «Архіў Царства Польскага». Праз яе ён акрэсліваў масіў дакументацыі, які быў сканцэнтраваны </w:t>
      </w:r>
      <w:r w:rsidR="00B66499">
        <w:rPr>
          <w:spacing w:val="-12"/>
          <w:sz w:val="20"/>
          <w:szCs w:val="20"/>
          <w:lang w:val="be-BY"/>
        </w:rPr>
        <w:t>да</w:t>
      </w:r>
      <w:r w:rsidRPr="00520606">
        <w:rPr>
          <w:spacing w:val="-12"/>
          <w:sz w:val="20"/>
          <w:szCs w:val="20"/>
          <w:lang w:val="be-BY"/>
        </w:rPr>
        <w:t xml:space="preserve"> пачатку ХХ ст. у МГАМЗС: 1) дакументацыя перыяду кіравання Станіслава Аўгуста Паня</w:t>
      </w:r>
      <w:r w:rsidR="00D278CF">
        <w:rPr>
          <w:spacing w:val="-12"/>
          <w:sz w:val="20"/>
          <w:szCs w:val="20"/>
          <w:lang w:val="en-US"/>
        </w:rPr>
        <w:softHyphen/>
      </w:r>
      <w:r w:rsidRPr="00520606">
        <w:rPr>
          <w:spacing w:val="-12"/>
          <w:sz w:val="20"/>
          <w:szCs w:val="20"/>
          <w:lang w:val="be-BY"/>
        </w:rPr>
        <w:t>тоў</w:t>
      </w:r>
      <w:r w:rsidR="00693911">
        <w:rPr>
          <w:spacing w:val="-12"/>
          <w:sz w:val="20"/>
          <w:szCs w:val="20"/>
          <w:lang w:val="be-BY"/>
        </w:rPr>
        <w:softHyphen/>
      </w:r>
      <w:r w:rsidRPr="00520606">
        <w:rPr>
          <w:spacing w:val="-12"/>
          <w:sz w:val="20"/>
          <w:szCs w:val="20"/>
          <w:lang w:val="be-BY"/>
        </w:rPr>
        <w:t>ска</w:t>
      </w:r>
      <w:r w:rsidR="00693911">
        <w:rPr>
          <w:spacing w:val="-12"/>
          <w:sz w:val="20"/>
          <w:szCs w:val="20"/>
          <w:lang w:val="be-BY"/>
        </w:rPr>
        <w:softHyphen/>
      </w:r>
      <w:r w:rsidRPr="00520606">
        <w:rPr>
          <w:spacing w:val="-12"/>
          <w:sz w:val="20"/>
          <w:szCs w:val="20"/>
          <w:lang w:val="be-BY"/>
        </w:rPr>
        <w:t>га і часу яго жыцця пасля адрачэння ад трону, у</w:t>
      </w:r>
      <w:r w:rsidR="00693911">
        <w:rPr>
          <w:spacing w:val="-12"/>
          <w:sz w:val="20"/>
          <w:szCs w:val="20"/>
          <w:lang w:val="be-BY"/>
        </w:rPr>
        <w:t> </w:t>
      </w:r>
      <w:r w:rsidRPr="00520606">
        <w:rPr>
          <w:spacing w:val="-12"/>
          <w:sz w:val="20"/>
          <w:szCs w:val="20"/>
          <w:lang w:val="be-BY"/>
        </w:rPr>
        <w:t>т</w:t>
      </w:r>
      <w:r w:rsidR="00693911">
        <w:rPr>
          <w:spacing w:val="-12"/>
          <w:sz w:val="20"/>
          <w:szCs w:val="20"/>
          <w:lang w:val="be-BY"/>
        </w:rPr>
        <w:t>. </w:t>
      </w:r>
      <w:r w:rsidRPr="00520606">
        <w:rPr>
          <w:spacing w:val="-12"/>
          <w:sz w:val="20"/>
          <w:szCs w:val="20"/>
          <w:lang w:val="be-BY"/>
        </w:rPr>
        <w:t>л</w:t>
      </w:r>
      <w:r w:rsidR="00693911">
        <w:rPr>
          <w:spacing w:val="-12"/>
          <w:sz w:val="20"/>
          <w:szCs w:val="20"/>
          <w:lang w:val="be-BY"/>
        </w:rPr>
        <w:t>.</w:t>
      </w:r>
      <w:r w:rsidRPr="00520606">
        <w:rPr>
          <w:spacing w:val="-12"/>
          <w:sz w:val="20"/>
          <w:szCs w:val="20"/>
          <w:lang w:val="be-BY"/>
        </w:rPr>
        <w:t xml:space="preserve"> даку</w:t>
      </w:r>
      <w:r w:rsidR="00D278CF">
        <w:rPr>
          <w:spacing w:val="-12"/>
          <w:sz w:val="20"/>
          <w:szCs w:val="20"/>
          <w:lang w:val="en-US"/>
        </w:rPr>
        <w:softHyphen/>
      </w:r>
      <w:r w:rsidRPr="00520606">
        <w:rPr>
          <w:spacing w:val="-12"/>
          <w:sz w:val="20"/>
          <w:szCs w:val="20"/>
          <w:lang w:val="be-BY"/>
        </w:rPr>
        <w:t>мен</w:t>
      </w:r>
      <w:r w:rsidR="00D278CF">
        <w:rPr>
          <w:spacing w:val="-12"/>
          <w:sz w:val="20"/>
          <w:szCs w:val="20"/>
          <w:lang w:val="en-US"/>
        </w:rPr>
        <w:softHyphen/>
      </w:r>
      <w:r w:rsidRPr="00520606">
        <w:rPr>
          <w:spacing w:val="-12"/>
          <w:sz w:val="20"/>
          <w:szCs w:val="20"/>
          <w:lang w:val="be-BY"/>
        </w:rPr>
        <w:t>ты Ста</w:t>
      </w:r>
      <w:r w:rsidR="00693911">
        <w:rPr>
          <w:spacing w:val="-12"/>
          <w:sz w:val="20"/>
          <w:szCs w:val="20"/>
          <w:lang w:val="be-BY"/>
        </w:rPr>
        <w:softHyphen/>
      </w:r>
      <w:r w:rsidRPr="00520606">
        <w:rPr>
          <w:spacing w:val="-12"/>
          <w:sz w:val="20"/>
          <w:szCs w:val="20"/>
          <w:lang w:val="be-BY"/>
        </w:rPr>
        <w:t>ніс</w:t>
      </w:r>
      <w:r w:rsidR="00693911">
        <w:rPr>
          <w:spacing w:val="-12"/>
          <w:sz w:val="20"/>
          <w:szCs w:val="20"/>
          <w:lang w:val="be-BY"/>
        </w:rPr>
        <w:softHyphen/>
      </w:r>
      <w:r w:rsidRPr="00520606">
        <w:rPr>
          <w:spacing w:val="-12"/>
          <w:sz w:val="20"/>
          <w:szCs w:val="20"/>
          <w:lang w:val="be-BY"/>
        </w:rPr>
        <w:t>ла</w:t>
      </w:r>
      <w:r w:rsidR="00693911">
        <w:rPr>
          <w:spacing w:val="-12"/>
          <w:sz w:val="20"/>
          <w:szCs w:val="20"/>
          <w:lang w:val="be-BY"/>
        </w:rPr>
        <w:softHyphen/>
      </w:r>
      <w:r w:rsidRPr="00520606">
        <w:rPr>
          <w:spacing w:val="-12"/>
          <w:sz w:val="20"/>
          <w:szCs w:val="20"/>
          <w:lang w:val="be-BY"/>
        </w:rPr>
        <w:t>ва Аўгус</w:t>
      </w:r>
      <w:r w:rsidR="00693911">
        <w:rPr>
          <w:spacing w:val="-12"/>
          <w:sz w:val="20"/>
          <w:szCs w:val="20"/>
          <w:lang w:val="be-BY"/>
        </w:rPr>
        <w:softHyphen/>
      </w:r>
      <w:r w:rsidRPr="00520606">
        <w:rPr>
          <w:spacing w:val="-12"/>
          <w:sz w:val="20"/>
          <w:szCs w:val="20"/>
          <w:lang w:val="be-BY"/>
        </w:rPr>
        <w:t xml:space="preserve">та Панятоўскага, акты </w:t>
      </w:r>
      <w:r w:rsidR="00B66499" w:rsidRPr="00520606">
        <w:rPr>
          <w:spacing w:val="-12"/>
          <w:sz w:val="20"/>
          <w:szCs w:val="20"/>
          <w:lang w:val="be-BY"/>
        </w:rPr>
        <w:t xml:space="preserve">паўстання </w:t>
      </w:r>
      <w:r w:rsidRPr="00520606">
        <w:rPr>
          <w:spacing w:val="-12"/>
          <w:sz w:val="20"/>
          <w:szCs w:val="20"/>
          <w:lang w:val="be-BY"/>
        </w:rPr>
        <w:t>пад кіраўніцтвам Т. Кас</w:t>
      </w:r>
      <w:r w:rsidR="00D278CF">
        <w:rPr>
          <w:spacing w:val="-12"/>
          <w:sz w:val="20"/>
          <w:szCs w:val="20"/>
          <w:lang w:val="en-US"/>
        </w:rPr>
        <w:softHyphen/>
      </w:r>
      <w:r w:rsidRPr="00520606">
        <w:rPr>
          <w:spacing w:val="-12"/>
          <w:sz w:val="20"/>
          <w:szCs w:val="20"/>
          <w:lang w:val="be-BY"/>
        </w:rPr>
        <w:t>цюш</w:t>
      </w:r>
      <w:r w:rsidR="00D278CF">
        <w:rPr>
          <w:spacing w:val="-12"/>
          <w:sz w:val="20"/>
          <w:szCs w:val="20"/>
          <w:lang w:val="en-US"/>
        </w:rPr>
        <w:softHyphen/>
      </w:r>
      <w:r w:rsidRPr="00520606">
        <w:rPr>
          <w:spacing w:val="-12"/>
          <w:sz w:val="20"/>
          <w:szCs w:val="20"/>
          <w:lang w:val="be-BY"/>
        </w:rPr>
        <w:t>кі, акты Пас</w:t>
      </w:r>
      <w:r w:rsidR="00693911">
        <w:rPr>
          <w:spacing w:val="-12"/>
          <w:sz w:val="20"/>
          <w:szCs w:val="20"/>
          <w:lang w:val="be-BY"/>
        </w:rPr>
        <w:softHyphen/>
      </w:r>
      <w:r w:rsidRPr="00520606">
        <w:rPr>
          <w:spacing w:val="-12"/>
          <w:sz w:val="20"/>
          <w:szCs w:val="20"/>
          <w:lang w:val="be-BY"/>
        </w:rPr>
        <w:t>таяннай Рады, Адукацыйнай Камісіі, Вярхоўнай Нацыя</w:t>
      </w:r>
      <w:r w:rsidR="00D278CF">
        <w:rPr>
          <w:spacing w:val="-12"/>
          <w:sz w:val="20"/>
          <w:szCs w:val="20"/>
          <w:lang w:val="en-US"/>
        </w:rPr>
        <w:softHyphen/>
      </w:r>
      <w:r w:rsidRPr="00520606">
        <w:rPr>
          <w:spacing w:val="-12"/>
          <w:sz w:val="20"/>
          <w:szCs w:val="20"/>
          <w:lang w:val="be-BY"/>
        </w:rPr>
        <w:t>наль</w:t>
      </w:r>
      <w:r w:rsidR="00D278CF">
        <w:rPr>
          <w:spacing w:val="-12"/>
          <w:sz w:val="20"/>
          <w:szCs w:val="20"/>
          <w:lang w:val="en-US"/>
        </w:rPr>
        <w:softHyphen/>
      </w:r>
      <w:r w:rsidRPr="00520606">
        <w:rPr>
          <w:spacing w:val="-12"/>
          <w:sz w:val="20"/>
          <w:szCs w:val="20"/>
          <w:lang w:val="be-BY"/>
        </w:rPr>
        <w:t>най Рады, Камі</w:t>
      </w:r>
      <w:r w:rsidR="00693911">
        <w:rPr>
          <w:spacing w:val="-12"/>
          <w:sz w:val="20"/>
          <w:szCs w:val="20"/>
          <w:lang w:val="be-BY"/>
        </w:rPr>
        <w:softHyphen/>
      </w:r>
      <w:r w:rsidRPr="00520606">
        <w:rPr>
          <w:spacing w:val="-12"/>
          <w:sz w:val="20"/>
          <w:szCs w:val="20"/>
          <w:lang w:val="be-BY"/>
        </w:rPr>
        <w:t>сіі Паліцыі Абодвух Народаў і да т. п., разрозненыя дакумен</w:t>
      </w:r>
      <w:r w:rsidR="00B66499">
        <w:rPr>
          <w:spacing w:val="-12"/>
          <w:sz w:val="20"/>
          <w:szCs w:val="20"/>
          <w:lang w:val="be-BY"/>
        </w:rPr>
        <w:t>т</w:t>
      </w:r>
      <w:r w:rsidRPr="00520606">
        <w:rPr>
          <w:spacing w:val="-12"/>
          <w:sz w:val="20"/>
          <w:szCs w:val="20"/>
          <w:lang w:val="be-BY"/>
        </w:rPr>
        <w:t xml:space="preserve">ы </w:t>
      </w:r>
      <w:r w:rsidRPr="00520606">
        <w:rPr>
          <w:spacing w:val="-12"/>
          <w:sz w:val="20"/>
          <w:szCs w:val="20"/>
          <w:lang w:val="en-US"/>
        </w:rPr>
        <w:t>XII</w:t>
      </w:r>
      <w:r w:rsidRPr="00520606">
        <w:rPr>
          <w:spacing w:val="-12"/>
          <w:sz w:val="20"/>
          <w:szCs w:val="20"/>
          <w:lang w:val="be-BY"/>
        </w:rPr>
        <w:t>—</w:t>
      </w:r>
      <w:r w:rsidRPr="00520606">
        <w:rPr>
          <w:spacing w:val="-12"/>
          <w:sz w:val="20"/>
          <w:szCs w:val="20"/>
          <w:lang w:val="en-US"/>
        </w:rPr>
        <w:t>XVIII</w:t>
      </w:r>
      <w:r w:rsidR="00693911">
        <w:rPr>
          <w:spacing w:val="-12"/>
          <w:sz w:val="20"/>
          <w:szCs w:val="20"/>
          <w:lang w:val="be-BY"/>
        </w:rPr>
        <w:t> </w:t>
      </w:r>
      <w:r w:rsidR="00B66499">
        <w:rPr>
          <w:spacing w:val="-12"/>
          <w:sz w:val="20"/>
          <w:szCs w:val="20"/>
          <w:lang w:val="be-BY"/>
        </w:rPr>
        <w:t>ст</w:t>
      </w:r>
      <w:r w:rsidRPr="00520606">
        <w:rPr>
          <w:spacing w:val="-12"/>
          <w:sz w:val="20"/>
          <w:szCs w:val="20"/>
          <w:lang w:val="be-BY"/>
        </w:rPr>
        <w:t>ст. (склад дакументаў гэтай часткі раскрывае само выдан</w:t>
      </w:r>
      <w:r w:rsidR="00D278CF">
        <w:rPr>
          <w:spacing w:val="-12"/>
          <w:sz w:val="20"/>
          <w:szCs w:val="20"/>
          <w:lang w:val="en-US"/>
        </w:rPr>
        <w:softHyphen/>
      </w:r>
      <w:r w:rsidRPr="00520606">
        <w:rPr>
          <w:spacing w:val="-12"/>
          <w:sz w:val="20"/>
          <w:szCs w:val="20"/>
          <w:lang w:val="be-BY"/>
        </w:rPr>
        <w:t>не); 2)</w:t>
      </w:r>
      <w:r w:rsidR="00693911">
        <w:rPr>
          <w:spacing w:val="-12"/>
          <w:sz w:val="20"/>
          <w:szCs w:val="20"/>
          <w:lang w:val="be-BY"/>
        </w:rPr>
        <w:t> </w:t>
      </w:r>
      <w:r w:rsidRPr="00520606">
        <w:rPr>
          <w:spacing w:val="-12"/>
          <w:sz w:val="20"/>
          <w:szCs w:val="20"/>
          <w:lang w:val="be-BY"/>
        </w:rPr>
        <w:t>даку</w:t>
      </w:r>
      <w:r w:rsidR="00693911">
        <w:rPr>
          <w:spacing w:val="-12"/>
          <w:sz w:val="20"/>
          <w:szCs w:val="20"/>
          <w:lang w:val="be-BY"/>
        </w:rPr>
        <w:softHyphen/>
      </w:r>
      <w:r w:rsidRPr="00520606">
        <w:rPr>
          <w:spacing w:val="-12"/>
          <w:sz w:val="20"/>
          <w:szCs w:val="20"/>
          <w:lang w:val="be-BY"/>
        </w:rPr>
        <w:t>мен</w:t>
      </w:r>
      <w:r w:rsidR="00693911">
        <w:rPr>
          <w:spacing w:val="-12"/>
          <w:sz w:val="20"/>
          <w:szCs w:val="20"/>
          <w:lang w:val="be-BY"/>
        </w:rPr>
        <w:softHyphen/>
      </w:r>
      <w:r w:rsidRPr="00520606">
        <w:rPr>
          <w:spacing w:val="-12"/>
          <w:sz w:val="20"/>
          <w:szCs w:val="20"/>
          <w:lang w:val="be-BY"/>
        </w:rPr>
        <w:t>ты па гіс</w:t>
      </w:r>
      <w:r w:rsidR="00B66499">
        <w:rPr>
          <w:spacing w:val="-12"/>
          <w:sz w:val="20"/>
          <w:szCs w:val="20"/>
          <w:lang w:val="be-BY"/>
        </w:rPr>
        <w:softHyphen/>
      </w:r>
      <w:r w:rsidRPr="00520606">
        <w:rPr>
          <w:spacing w:val="-12"/>
          <w:sz w:val="20"/>
          <w:szCs w:val="20"/>
          <w:lang w:val="be-BY"/>
        </w:rPr>
        <w:t>то</w:t>
      </w:r>
      <w:r w:rsidR="00B66499">
        <w:rPr>
          <w:spacing w:val="-12"/>
          <w:sz w:val="20"/>
          <w:szCs w:val="20"/>
          <w:lang w:val="be-BY"/>
        </w:rPr>
        <w:softHyphen/>
      </w:r>
      <w:r w:rsidRPr="00520606">
        <w:rPr>
          <w:spacing w:val="-12"/>
          <w:sz w:val="20"/>
          <w:szCs w:val="20"/>
          <w:lang w:val="be-BY"/>
        </w:rPr>
        <w:t>рыі знешніх стасункаў Каралеўства Польскага, ВКЛ і Рэчы Паспа</w:t>
      </w:r>
      <w:r w:rsidR="00693911">
        <w:rPr>
          <w:spacing w:val="-12"/>
          <w:sz w:val="20"/>
          <w:szCs w:val="20"/>
          <w:lang w:val="be-BY"/>
        </w:rPr>
        <w:softHyphen/>
      </w:r>
      <w:r w:rsidRPr="00520606">
        <w:rPr>
          <w:spacing w:val="-12"/>
          <w:sz w:val="20"/>
          <w:szCs w:val="20"/>
          <w:lang w:val="be-BY"/>
        </w:rPr>
        <w:t>лі</w:t>
      </w:r>
      <w:r w:rsidR="00693911">
        <w:rPr>
          <w:spacing w:val="-12"/>
          <w:sz w:val="20"/>
          <w:szCs w:val="20"/>
          <w:lang w:val="be-BY"/>
        </w:rPr>
        <w:softHyphen/>
      </w:r>
      <w:r w:rsidRPr="00520606">
        <w:rPr>
          <w:spacing w:val="-12"/>
          <w:sz w:val="20"/>
          <w:szCs w:val="20"/>
          <w:lang w:val="be-BY"/>
        </w:rPr>
        <w:t>тай (пасоль</w:t>
      </w:r>
      <w:r w:rsidR="00B66499">
        <w:rPr>
          <w:spacing w:val="-12"/>
          <w:sz w:val="20"/>
          <w:szCs w:val="20"/>
          <w:lang w:val="be-BY"/>
        </w:rPr>
        <w:softHyphen/>
      </w:r>
      <w:r w:rsidRPr="00520606">
        <w:rPr>
          <w:spacing w:val="-12"/>
          <w:sz w:val="20"/>
          <w:szCs w:val="20"/>
          <w:lang w:val="be-BY"/>
        </w:rPr>
        <w:t>скія кнігі, іншыя дакументы па гісторыі адносін з Расі</w:t>
      </w:r>
      <w:r w:rsidR="00D278CF">
        <w:rPr>
          <w:spacing w:val="-12"/>
          <w:sz w:val="20"/>
          <w:szCs w:val="20"/>
          <w:lang w:val="en-US"/>
        </w:rPr>
        <w:softHyphen/>
      </w:r>
      <w:r w:rsidRPr="00520606">
        <w:rPr>
          <w:spacing w:val="-12"/>
          <w:sz w:val="20"/>
          <w:szCs w:val="20"/>
          <w:lang w:val="be-BY"/>
        </w:rPr>
        <w:t>яй і іншымі дзяр</w:t>
      </w:r>
      <w:r w:rsidR="00693911">
        <w:rPr>
          <w:spacing w:val="-12"/>
          <w:sz w:val="20"/>
          <w:szCs w:val="20"/>
          <w:lang w:val="be-BY"/>
        </w:rPr>
        <w:softHyphen/>
      </w:r>
      <w:r w:rsidRPr="00520606">
        <w:rPr>
          <w:spacing w:val="-12"/>
          <w:sz w:val="20"/>
          <w:szCs w:val="20"/>
          <w:lang w:val="be-BY"/>
        </w:rPr>
        <w:t xml:space="preserve">жавамі </w:t>
      </w:r>
      <w:r w:rsidRPr="00520606">
        <w:rPr>
          <w:spacing w:val="-12"/>
          <w:sz w:val="20"/>
          <w:szCs w:val="20"/>
          <w:lang w:val="lt-LT"/>
        </w:rPr>
        <w:t>XIV</w:t>
      </w:r>
      <w:r w:rsidRPr="00520606">
        <w:rPr>
          <w:spacing w:val="-12"/>
          <w:sz w:val="20"/>
          <w:szCs w:val="20"/>
          <w:lang w:val="be-BY"/>
        </w:rPr>
        <w:t>—</w:t>
      </w:r>
      <w:r w:rsidRPr="00520606">
        <w:rPr>
          <w:spacing w:val="-12"/>
          <w:sz w:val="20"/>
          <w:szCs w:val="20"/>
          <w:lang w:val="lt-LT"/>
        </w:rPr>
        <w:t>XVIII</w:t>
      </w:r>
      <w:r w:rsidR="00B66499">
        <w:rPr>
          <w:spacing w:val="-12"/>
          <w:sz w:val="20"/>
          <w:szCs w:val="20"/>
          <w:lang w:val="be-BY"/>
        </w:rPr>
        <w:t> ст</w:t>
      </w:r>
      <w:r w:rsidRPr="00520606">
        <w:rPr>
          <w:spacing w:val="-12"/>
          <w:sz w:val="20"/>
          <w:szCs w:val="20"/>
          <w:lang w:val="be-BY"/>
        </w:rPr>
        <w:t>ст.). Комплекс арыгіналаў актаў («збор»), скан</w:t>
      </w:r>
      <w:r w:rsidR="00693911">
        <w:rPr>
          <w:spacing w:val="-12"/>
          <w:sz w:val="20"/>
          <w:szCs w:val="20"/>
          <w:lang w:val="be-BY"/>
        </w:rPr>
        <w:softHyphen/>
      </w:r>
      <w:r w:rsidRPr="00520606">
        <w:rPr>
          <w:spacing w:val="-12"/>
          <w:sz w:val="20"/>
          <w:szCs w:val="20"/>
          <w:lang w:val="be-BY"/>
        </w:rPr>
        <w:t>цэнтраваны ў сховішчы пад назвай «Древлехранище»</w:t>
      </w:r>
      <w:r w:rsidR="00B66499">
        <w:rPr>
          <w:spacing w:val="-12"/>
          <w:sz w:val="20"/>
          <w:szCs w:val="20"/>
          <w:lang w:val="be-BY"/>
        </w:rPr>
        <w:t>,</w:t>
      </w:r>
      <w:r w:rsidRPr="00520606">
        <w:rPr>
          <w:spacing w:val="-12"/>
          <w:sz w:val="20"/>
          <w:szCs w:val="20"/>
          <w:lang w:val="be-BY"/>
        </w:rPr>
        <w:t xml:space="preserve"> у змест паняц</w:t>
      </w:r>
      <w:r w:rsidR="00D278CF">
        <w:rPr>
          <w:spacing w:val="-12"/>
          <w:sz w:val="20"/>
          <w:szCs w:val="20"/>
          <w:lang w:val="en-US"/>
        </w:rPr>
        <w:softHyphen/>
      </w:r>
      <w:r w:rsidRPr="00520606">
        <w:rPr>
          <w:spacing w:val="-12"/>
          <w:sz w:val="20"/>
          <w:szCs w:val="20"/>
          <w:lang w:val="be-BY"/>
        </w:rPr>
        <w:t>ця «Архіў Царства Поль</w:t>
      </w:r>
      <w:r w:rsidR="00B66499">
        <w:rPr>
          <w:spacing w:val="-12"/>
          <w:sz w:val="20"/>
          <w:szCs w:val="20"/>
          <w:lang w:val="be-BY"/>
        </w:rPr>
        <w:softHyphen/>
      </w:r>
      <w:r w:rsidRPr="00520606">
        <w:rPr>
          <w:spacing w:val="-12"/>
          <w:sz w:val="20"/>
          <w:szCs w:val="20"/>
          <w:lang w:val="be-BY"/>
        </w:rPr>
        <w:t>скага» не ўваходзіў</w:t>
      </w:r>
      <w:r w:rsidR="00D278CF">
        <w:rPr>
          <w:rStyle w:val="af"/>
          <w:spacing w:val="-12"/>
          <w:sz w:val="20"/>
          <w:szCs w:val="20"/>
          <w:lang w:val="be-BY"/>
        </w:rPr>
        <w:footnoteReference w:customMarkFollows="1" w:id="44"/>
        <w:t>**</w:t>
      </w:r>
      <w:r w:rsidRPr="00520606">
        <w:rPr>
          <w:spacing w:val="-12"/>
          <w:sz w:val="20"/>
          <w:szCs w:val="20"/>
          <w:lang w:val="be-BY"/>
        </w:rPr>
        <w:t>. Адметна, што для аба</w:t>
      </w:r>
      <w:r w:rsidR="00D278CF">
        <w:rPr>
          <w:spacing w:val="-12"/>
          <w:sz w:val="20"/>
          <w:szCs w:val="20"/>
          <w:lang w:val="en-US"/>
        </w:rPr>
        <w:softHyphen/>
      </w:r>
      <w:r w:rsidRPr="00520606">
        <w:rPr>
          <w:spacing w:val="-12"/>
          <w:sz w:val="20"/>
          <w:szCs w:val="20"/>
          <w:lang w:val="be-BY"/>
        </w:rPr>
        <w:t>зна</w:t>
      </w:r>
      <w:r w:rsidR="00D278CF">
        <w:rPr>
          <w:spacing w:val="-12"/>
          <w:sz w:val="20"/>
          <w:szCs w:val="20"/>
          <w:lang w:val="en-US"/>
        </w:rPr>
        <w:softHyphen/>
      </w:r>
      <w:r w:rsidRPr="00520606">
        <w:rPr>
          <w:spacing w:val="-12"/>
          <w:sz w:val="20"/>
          <w:szCs w:val="20"/>
          <w:lang w:val="be-BY"/>
        </w:rPr>
        <w:t>чэн</w:t>
      </w:r>
      <w:r w:rsidR="00D278CF">
        <w:rPr>
          <w:spacing w:val="-12"/>
          <w:sz w:val="20"/>
          <w:szCs w:val="20"/>
          <w:lang w:val="en-US"/>
        </w:rPr>
        <w:softHyphen/>
      </w:r>
      <w:r w:rsidRPr="00520606">
        <w:rPr>
          <w:spacing w:val="-12"/>
          <w:sz w:val="20"/>
          <w:szCs w:val="20"/>
          <w:lang w:val="be-BY"/>
        </w:rPr>
        <w:t>ня пры</w:t>
      </w:r>
      <w:r w:rsidR="00693911">
        <w:rPr>
          <w:spacing w:val="-12"/>
          <w:sz w:val="20"/>
          <w:szCs w:val="20"/>
          <w:lang w:val="be-BY"/>
        </w:rPr>
        <w:softHyphen/>
      </w:r>
      <w:r w:rsidRPr="00520606">
        <w:rPr>
          <w:spacing w:val="-12"/>
          <w:sz w:val="20"/>
          <w:szCs w:val="20"/>
          <w:lang w:val="be-BY"/>
        </w:rPr>
        <w:t>к</w:t>
      </w:r>
      <w:r w:rsidR="00693911">
        <w:rPr>
          <w:spacing w:val="-12"/>
          <w:sz w:val="20"/>
          <w:szCs w:val="20"/>
          <w:lang w:val="be-BY"/>
        </w:rPr>
        <w:softHyphen/>
      </w:r>
      <w:r w:rsidRPr="00520606">
        <w:rPr>
          <w:spacing w:val="-12"/>
          <w:sz w:val="20"/>
          <w:szCs w:val="20"/>
          <w:lang w:val="be-BY"/>
        </w:rPr>
        <w:t>ме</w:t>
      </w:r>
      <w:r w:rsidR="00693911">
        <w:rPr>
          <w:spacing w:val="-12"/>
          <w:sz w:val="20"/>
          <w:szCs w:val="20"/>
          <w:lang w:val="be-BY"/>
        </w:rPr>
        <w:softHyphen/>
      </w:r>
      <w:r w:rsidRPr="00520606">
        <w:rPr>
          <w:spacing w:val="-12"/>
          <w:sz w:val="20"/>
          <w:szCs w:val="20"/>
          <w:lang w:val="be-BY"/>
        </w:rPr>
        <w:t>ты арыгінала аўтар выдання як сінонімамі карыстаецца абодвума паняц</w:t>
      </w:r>
      <w:r w:rsidR="00D278CF">
        <w:rPr>
          <w:spacing w:val="-12"/>
          <w:sz w:val="20"/>
          <w:szCs w:val="20"/>
          <w:lang w:val="en-US"/>
        </w:rPr>
        <w:softHyphen/>
      </w:r>
      <w:r w:rsidRPr="00520606">
        <w:rPr>
          <w:spacing w:val="-12"/>
          <w:sz w:val="20"/>
          <w:szCs w:val="20"/>
          <w:lang w:val="be-BY"/>
        </w:rPr>
        <w:t>ця</w:t>
      </w:r>
      <w:r w:rsidR="00693911">
        <w:rPr>
          <w:spacing w:val="-12"/>
          <w:sz w:val="20"/>
          <w:szCs w:val="20"/>
          <w:lang w:val="be-BY"/>
        </w:rPr>
        <w:softHyphen/>
      </w:r>
      <w:r w:rsidRPr="00520606">
        <w:rPr>
          <w:spacing w:val="-12"/>
          <w:sz w:val="20"/>
          <w:szCs w:val="20"/>
          <w:lang w:val="be-BY"/>
        </w:rPr>
        <w:t>мі</w:t>
      </w:r>
      <w:r w:rsidR="00693911">
        <w:rPr>
          <w:spacing w:val="-12"/>
          <w:sz w:val="20"/>
          <w:szCs w:val="20"/>
          <w:lang w:val="be-BY"/>
        </w:rPr>
        <w:t> </w:t>
      </w:r>
      <w:r w:rsidRPr="00520606">
        <w:rPr>
          <w:spacing w:val="-12"/>
          <w:sz w:val="20"/>
          <w:szCs w:val="20"/>
          <w:lang w:val="be-BY"/>
        </w:rPr>
        <w:t>— «сапраўдны акт», «арыгінал» («подлинник», «ориги</w:t>
      </w:r>
      <w:r w:rsidR="00D278CF">
        <w:rPr>
          <w:spacing w:val="-12"/>
          <w:sz w:val="20"/>
          <w:szCs w:val="20"/>
          <w:lang w:val="en-US"/>
        </w:rPr>
        <w:softHyphen/>
      </w:r>
      <w:r w:rsidRPr="00520606">
        <w:rPr>
          <w:spacing w:val="-12"/>
          <w:sz w:val="20"/>
          <w:szCs w:val="20"/>
          <w:lang w:val="be-BY"/>
        </w:rPr>
        <w:t>нал»)</w:t>
      </w:r>
      <w:r w:rsidR="00D278CF">
        <w:rPr>
          <w:spacing w:val="-12"/>
          <w:sz w:val="20"/>
          <w:szCs w:val="20"/>
          <w:lang w:val="en-US"/>
        </w:rPr>
        <w:t> </w:t>
      </w:r>
      <w:r w:rsidRPr="00520606">
        <w:rPr>
          <w:spacing w:val="-12"/>
          <w:sz w:val="20"/>
          <w:szCs w:val="20"/>
          <w:lang w:val="be-BY"/>
        </w:rPr>
        <w:t>[17,</w:t>
      </w:r>
      <w:r w:rsidR="00D278CF">
        <w:rPr>
          <w:spacing w:val="-12"/>
          <w:sz w:val="20"/>
          <w:szCs w:val="20"/>
          <w:lang w:val="en-US"/>
        </w:rPr>
        <w:t> </w:t>
      </w:r>
      <w:r w:rsidRPr="00520606">
        <w:rPr>
          <w:spacing w:val="-12"/>
          <w:sz w:val="20"/>
          <w:szCs w:val="20"/>
          <w:lang w:val="en-US"/>
        </w:rPr>
        <w:t>c</w:t>
      </w:r>
      <w:r w:rsidRPr="00520606">
        <w:rPr>
          <w:spacing w:val="-12"/>
          <w:sz w:val="20"/>
          <w:szCs w:val="20"/>
          <w:lang w:val="be-BY"/>
        </w:rPr>
        <w:t>.</w:t>
      </w:r>
      <w:r w:rsidR="00D278CF">
        <w:rPr>
          <w:spacing w:val="-12"/>
          <w:sz w:val="20"/>
          <w:szCs w:val="20"/>
          <w:lang w:val="en-US"/>
        </w:rPr>
        <w:t> </w:t>
      </w:r>
      <w:r w:rsidRPr="00520606">
        <w:rPr>
          <w:spacing w:val="-12"/>
          <w:sz w:val="20"/>
          <w:szCs w:val="20"/>
          <w:lang w:val="be-BY"/>
        </w:rPr>
        <w:t xml:space="preserve">VI, VII]. </w:t>
      </w:r>
    </w:p>
    <w:p w:rsidR="00520606" w:rsidRPr="00520606" w:rsidRDefault="00520606" w:rsidP="00520606">
      <w:pPr>
        <w:pStyle w:val="af6"/>
        <w:spacing w:after="0" w:line="220" w:lineRule="exact"/>
        <w:ind w:firstLine="397"/>
        <w:jc w:val="both"/>
        <w:rPr>
          <w:spacing w:val="-12"/>
          <w:sz w:val="20"/>
          <w:szCs w:val="20"/>
          <w:lang w:val="be-BY"/>
        </w:rPr>
      </w:pPr>
      <w:r w:rsidRPr="00520606">
        <w:rPr>
          <w:spacing w:val="-12"/>
          <w:sz w:val="20"/>
          <w:szCs w:val="20"/>
          <w:lang w:val="be-BY"/>
        </w:rPr>
        <w:t>Такім чынам, у дарэвалюцыйны перыяд развіцця расійскай гістарычнай наву</w:t>
      </w:r>
      <w:r w:rsidR="00D278CF">
        <w:rPr>
          <w:spacing w:val="-12"/>
          <w:sz w:val="20"/>
          <w:szCs w:val="20"/>
          <w:lang w:val="en-US"/>
        </w:rPr>
        <w:softHyphen/>
      </w:r>
      <w:r w:rsidRPr="00520606">
        <w:rPr>
          <w:spacing w:val="-12"/>
          <w:sz w:val="20"/>
          <w:szCs w:val="20"/>
          <w:lang w:val="be-BY"/>
        </w:rPr>
        <w:t>кі погляд на арыгіналы актаў агульнадзяржаўнага значэння архіва ВКЛ як на асобны, самастойны комплекс у яго архівазнаўчым значэнні канчаткова не сфар</w:t>
      </w:r>
      <w:r w:rsidR="00D278CF">
        <w:rPr>
          <w:spacing w:val="-12"/>
          <w:sz w:val="20"/>
          <w:szCs w:val="20"/>
          <w:lang w:val="en-US"/>
        </w:rPr>
        <w:softHyphen/>
      </w:r>
      <w:r w:rsidRPr="00520606">
        <w:rPr>
          <w:spacing w:val="-12"/>
          <w:sz w:val="20"/>
          <w:szCs w:val="20"/>
          <w:lang w:val="be-BY"/>
        </w:rPr>
        <w:t>міраваўся. Да</w:t>
      </w:r>
      <w:r w:rsidR="00B66499">
        <w:rPr>
          <w:spacing w:val="-12"/>
          <w:sz w:val="20"/>
          <w:szCs w:val="20"/>
          <w:lang w:val="be-BY"/>
        </w:rPr>
        <w:t>дзе</w:t>
      </w:r>
      <w:r w:rsidRPr="00520606">
        <w:rPr>
          <w:spacing w:val="-12"/>
          <w:sz w:val="20"/>
          <w:szCs w:val="20"/>
          <w:lang w:val="be-BY"/>
        </w:rPr>
        <w:t>ны збор дакументаў абазначаўся праз пералік агульных паняц</w:t>
      </w:r>
      <w:r w:rsidR="00D278CF">
        <w:rPr>
          <w:spacing w:val="-12"/>
          <w:sz w:val="20"/>
          <w:szCs w:val="20"/>
          <w:lang w:val="en-US"/>
        </w:rPr>
        <w:softHyphen/>
      </w:r>
      <w:r w:rsidRPr="00520606">
        <w:rPr>
          <w:spacing w:val="-12"/>
          <w:sz w:val="20"/>
          <w:szCs w:val="20"/>
          <w:lang w:val="be-BY"/>
        </w:rPr>
        <w:t>цяў — прывілеі, акты, граматы і да т. п. з указаннем на іх тэматычную і віда</w:t>
      </w:r>
      <w:r w:rsidR="00D278CF">
        <w:rPr>
          <w:spacing w:val="-12"/>
          <w:sz w:val="20"/>
          <w:szCs w:val="20"/>
          <w:lang w:val="en-US"/>
        </w:rPr>
        <w:softHyphen/>
      </w:r>
      <w:r w:rsidRPr="00520606">
        <w:rPr>
          <w:spacing w:val="-12"/>
          <w:sz w:val="20"/>
          <w:szCs w:val="20"/>
          <w:lang w:val="be-BY"/>
        </w:rPr>
        <w:t>вую разнастайнасць, прыкмету арыгінала (пераважна праз паняцце — «под</w:t>
      </w:r>
      <w:r w:rsidR="00D278CF">
        <w:rPr>
          <w:spacing w:val="-12"/>
          <w:sz w:val="20"/>
          <w:szCs w:val="20"/>
          <w:lang w:val="en-US"/>
        </w:rPr>
        <w:softHyphen/>
      </w:r>
      <w:r w:rsidRPr="00520606">
        <w:rPr>
          <w:spacing w:val="-12"/>
          <w:sz w:val="20"/>
          <w:szCs w:val="20"/>
          <w:lang w:val="be-BY"/>
        </w:rPr>
        <w:t>лин</w:t>
      </w:r>
      <w:r w:rsidR="00D278CF">
        <w:rPr>
          <w:spacing w:val="-12"/>
          <w:sz w:val="20"/>
          <w:szCs w:val="20"/>
          <w:lang w:val="en-US"/>
        </w:rPr>
        <w:softHyphen/>
      </w:r>
      <w:r w:rsidRPr="00520606">
        <w:rPr>
          <w:spacing w:val="-12"/>
          <w:sz w:val="20"/>
          <w:szCs w:val="20"/>
          <w:lang w:val="be-BY"/>
        </w:rPr>
        <w:t>ник») і агульнадзяржаўнае значэнне («сношения с сопредельными и отдель</w:t>
      </w:r>
      <w:r w:rsidR="00D278CF">
        <w:rPr>
          <w:spacing w:val="-12"/>
          <w:sz w:val="20"/>
          <w:szCs w:val="20"/>
          <w:lang w:val="en-US"/>
        </w:rPr>
        <w:softHyphen/>
      </w:r>
      <w:r w:rsidRPr="00520606">
        <w:rPr>
          <w:spacing w:val="-12"/>
          <w:sz w:val="20"/>
          <w:szCs w:val="20"/>
          <w:lang w:val="be-BY"/>
        </w:rPr>
        <w:t>ны</w:t>
      </w:r>
      <w:r w:rsidR="00D278CF">
        <w:rPr>
          <w:spacing w:val="-12"/>
          <w:sz w:val="20"/>
          <w:szCs w:val="20"/>
          <w:lang w:val="en-US"/>
        </w:rPr>
        <w:softHyphen/>
      </w:r>
      <w:r w:rsidRPr="00520606">
        <w:rPr>
          <w:spacing w:val="-12"/>
          <w:sz w:val="20"/>
          <w:szCs w:val="20"/>
          <w:lang w:val="be-BY"/>
        </w:rPr>
        <w:t>ми государствами, грамоты и иные разного рода дипломы, трактаты и дру</w:t>
      </w:r>
      <w:r w:rsidR="00D278CF">
        <w:rPr>
          <w:spacing w:val="-12"/>
          <w:sz w:val="20"/>
          <w:szCs w:val="20"/>
          <w:lang w:val="en-US"/>
        </w:rPr>
        <w:softHyphen/>
      </w:r>
      <w:r w:rsidRPr="00520606">
        <w:rPr>
          <w:spacing w:val="-12"/>
          <w:sz w:val="20"/>
          <w:szCs w:val="20"/>
          <w:lang w:val="be-BY"/>
        </w:rPr>
        <w:t>гие тому подобные письменные памятники внутренних и внешних госу</w:t>
      </w:r>
      <w:r w:rsidR="00D278CF">
        <w:rPr>
          <w:spacing w:val="-12"/>
          <w:sz w:val="20"/>
          <w:szCs w:val="20"/>
          <w:lang w:val="en-US"/>
        </w:rPr>
        <w:softHyphen/>
      </w:r>
      <w:r w:rsidRPr="00520606">
        <w:rPr>
          <w:spacing w:val="-12"/>
          <w:sz w:val="20"/>
          <w:szCs w:val="20"/>
          <w:lang w:val="be-BY"/>
        </w:rPr>
        <w:t>дарст</w:t>
      </w:r>
      <w:r w:rsidR="00D278CF">
        <w:rPr>
          <w:spacing w:val="-12"/>
          <w:sz w:val="20"/>
          <w:szCs w:val="20"/>
          <w:lang w:val="en-US"/>
        </w:rPr>
        <w:softHyphen/>
      </w:r>
      <w:r w:rsidRPr="00520606">
        <w:rPr>
          <w:spacing w:val="-12"/>
          <w:sz w:val="20"/>
          <w:szCs w:val="20"/>
          <w:lang w:val="be-BY"/>
        </w:rPr>
        <w:lastRenderedPageBreak/>
        <w:t>вен</w:t>
      </w:r>
      <w:r w:rsidR="00D278CF">
        <w:rPr>
          <w:spacing w:val="-12"/>
          <w:sz w:val="20"/>
          <w:szCs w:val="20"/>
          <w:lang w:val="en-US"/>
        </w:rPr>
        <w:softHyphen/>
      </w:r>
      <w:r w:rsidRPr="00520606">
        <w:rPr>
          <w:spacing w:val="-12"/>
          <w:sz w:val="20"/>
          <w:szCs w:val="20"/>
          <w:lang w:val="be-BY"/>
        </w:rPr>
        <w:t>ных дел»; «привилеи ВКЛ»; «земские привилеи»; «общеземские привилеи»; «под</w:t>
      </w:r>
      <w:r w:rsidR="00D278CF">
        <w:rPr>
          <w:spacing w:val="-12"/>
          <w:sz w:val="20"/>
          <w:szCs w:val="20"/>
          <w:lang w:val="en-US"/>
        </w:rPr>
        <w:softHyphen/>
      </w:r>
      <w:r w:rsidRPr="00520606">
        <w:rPr>
          <w:spacing w:val="-12"/>
          <w:sz w:val="20"/>
          <w:szCs w:val="20"/>
          <w:lang w:val="be-BY"/>
        </w:rPr>
        <w:t>линники договоров с иностранными государствами», «грамоты, полу</w:t>
      </w:r>
      <w:r w:rsidR="00D278CF">
        <w:rPr>
          <w:spacing w:val="-12"/>
          <w:sz w:val="20"/>
          <w:szCs w:val="20"/>
          <w:lang w:val="en-US"/>
        </w:rPr>
        <w:softHyphen/>
      </w:r>
      <w:r w:rsidRPr="00520606">
        <w:rPr>
          <w:spacing w:val="-12"/>
          <w:sz w:val="20"/>
          <w:szCs w:val="20"/>
          <w:lang w:val="be-BY"/>
        </w:rPr>
        <w:t>чен</w:t>
      </w:r>
      <w:r w:rsidR="00D278CF">
        <w:rPr>
          <w:spacing w:val="-12"/>
          <w:sz w:val="20"/>
          <w:szCs w:val="20"/>
          <w:lang w:val="en-US"/>
        </w:rPr>
        <w:softHyphen/>
      </w:r>
      <w:r w:rsidRPr="00520606">
        <w:rPr>
          <w:spacing w:val="-12"/>
          <w:sz w:val="20"/>
          <w:szCs w:val="20"/>
          <w:lang w:val="be-BY"/>
        </w:rPr>
        <w:t>ные от соседних государей»; «</w:t>
      </w:r>
      <w:r w:rsidRPr="00520606">
        <w:rPr>
          <w:spacing w:val="-12"/>
          <w:sz w:val="20"/>
          <w:szCs w:val="20"/>
          <w:lang w:val="pl-PL"/>
        </w:rPr>
        <w:t>akta</w:t>
      </w:r>
      <w:r w:rsidRPr="00520606">
        <w:rPr>
          <w:spacing w:val="-12"/>
          <w:sz w:val="20"/>
          <w:szCs w:val="20"/>
          <w:lang w:val="be-BY"/>
        </w:rPr>
        <w:t xml:space="preserve"> </w:t>
      </w:r>
      <w:r w:rsidRPr="00520606">
        <w:rPr>
          <w:spacing w:val="-12"/>
          <w:sz w:val="20"/>
          <w:szCs w:val="20"/>
          <w:lang w:val="pl-PL"/>
        </w:rPr>
        <w:t>unii</w:t>
      </w:r>
      <w:r w:rsidRPr="00520606">
        <w:rPr>
          <w:spacing w:val="-12"/>
          <w:sz w:val="20"/>
          <w:szCs w:val="20"/>
          <w:lang w:val="be-BY"/>
        </w:rPr>
        <w:t xml:space="preserve"> </w:t>
      </w:r>
      <w:r w:rsidRPr="00520606">
        <w:rPr>
          <w:spacing w:val="-12"/>
          <w:sz w:val="20"/>
          <w:szCs w:val="20"/>
          <w:lang w:val="pl-PL"/>
        </w:rPr>
        <w:t>Litwy</w:t>
      </w:r>
      <w:r w:rsidRPr="00520606">
        <w:rPr>
          <w:spacing w:val="-12"/>
          <w:sz w:val="20"/>
          <w:szCs w:val="20"/>
          <w:lang w:val="be-BY"/>
        </w:rPr>
        <w:t xml:space="preserve"> </w:t>
      </w:r>
      <w:r w:rsidRPr="00520606">
        <w:rPr>
          <w:spacing w:val="-12"/>
          <w:sz w:val="20"/>
          <w:szCs w:val="20"/>
          <w:lang w:val="pl-PL"/>
        </w:rPr>
        <w:t>z</w:t>
      </w:r>
      <w:r w:rsidRPr="00520606">
        <w:rPr>
          <w:spacing w:val="-12"/>
          <w:sz w:val="20"/>
          <w:szCs w:val="20"/>
          <w:lang w:val="be-BY"/>
        </w:rPr>
        <w:t xml:space="preserve"> </w:t>
      </w:r>
      <w:r w:rsidRPr="00520606">
        <w:rPr>
          <w:spacing w:val="-12"/>
          <w:sz w:val="20"/>
          <w:szCs w:val="20"/>
          <w:lang w:val="pl-PL"/>
        </w:rPr>
        <w:t>Polsk</w:t>
      </w:r>
      <w:r w:rsidRPr="00520606">
        <w:rPr>
          <w:spacing w:val="-12"/>
          <w:sz w:val="20"/>
          <w:szCs w:val="20"/>
          <w:lang w:val="be-BY"/>
        </w:rPr>
        <w:t>ą», «</w:t>
      </w:r>
      <w:r w:rsidRPr="00520606">
        <w:rPr>
          <w:spacing w:val="-12"/>
          <w:sz w:val="20"/>
          <w:szCs w:val="20"/>
          <w:lang w:val="pl-PL"/>
        </w:rPr>
        <w:t>przywileje</w:t>
      </w:r>
      <w:r w:rsidRPr="00520606">
        <w:rPr>
          <w:spacing w:val="-12"/>
          <w:sz w:val="20"/>
          <w:szCs w:val="20"/>
          <w:lang w:val="be-BY"/>
        </w:rPr>
        <w:t xml:space="preserve"> </w:t>
      </w:r>
      <w:r w:rsidRPr="00520606">
        <w:rPr>
          <w:spacing w:val="-12"/>
          <w:sz w:val="20"/>
          <w:szCs w:val="20"/>
          <w:lang w:val="pl-PL"/>
        </w:rPr>
        <w:t>litewski</w:t>
      </w:r>
      <w:r w:rsidRPr="00520606">
        <w:rPr>
          <w:spacing w:val="-12"/>
          <w:sz w:val="20"/>
          <w:szCs w:val="20"/>
          <w:lang w:val="be-BY"/>
        </w:rPr>
        <w:t>е», «</w:t>
      </w:r>
      <w:r w:rsidRPr="00520606">
        <w:rPr>
          <w:spacing w:val="-12"/>
          <w:sz w:val="20"/>
          <w:szCs w:val="20"/>
          <w:lang w:val="pl-PL"/>
        </w:rPr>
        <w:t>przy</w:t>
      </w:r>
      <w:r w:rsidR="00D278CF">
        <w:rPr>
          <w:spacing w:val="-12"/>
          <w:sz w:val="20"/>
          <w:szCs w:val="20"/>
          <w:lang w:val="pl-PL"/>
        </w:rPr>
        <w:softHyphen/>
      </w:r>
      <w:r w:rsidRPr="00520606">
        <w:rPr>
          <w:spacing w:val="-12"/>
          <w:sz w:val="20"/>
          <w:szCs w:val="20"/>
          <w:lang w:val="pl-PL"/>
        </w:rPr>
        <w:t>wileje</w:t>
      </w:r>
      <w:r w:rsidRPr="00520606">
        <w:rPr>
          <w:spacing w:val="-12"/>
          <w:sz w:val="20"/>
          <w:szCs w:val="20"/>
          <w:lang w:val="be-BY"/>
        </w:rPr>
        <w:t xml:space="preserve"> </w:t>
      </w:r>
      <w:r w:rsidRPr="00520606">
        <w:rPr>
          <w:spacing w:val="-12"/>
          <w:sz w:val="20"/>
          <w:szCs w:val="20"/>
          <w:lang w:val="pl-PL"/>
        </w:rPr>
        <w:t>og</w:t>
      </w:r>
      <w:r w:rsidRPr="00520606">
        <w:rPr>
          <w:spacing w:val="-12"/>
          <w:sz w:val="20"/>
          <w:szCs w:val="20"/>
          <w:lang w:val="be-BY"/>
        </w:rPr>
        <w:t>ó</w:t>
      </w:r>
      <w:r w:rsidRPr="00520606">
        <w:rPr>
          <w:spacing w:val="-12"/>
          <w:sz w:val="20"/>
          <w:szCs w:val="20"/>
          <w:lang w:val="pl-PL"/>
        </w:rPr>
        <w:t>lno</w:t>
      </w:r>
      <w:r w:rsidRPr="00520606">
        <w:rPr>
          <w:spacing w:val="-12"/>
          <w:sz w:val="20"/>
          <w:szCs w:val="20"/>
          <w:lang w:val="be-BY"/>
        </w:rPr>
        <w:t>-</w:t>
      </w:r>
      <w:r w:rsidRPr="00520606">
        <w:rPr>
          <w:spacing w:val="-12"/>
          <w:sz w:val="20"/>
          <w:szCs w:val="20"/>
          <w:lang w:val="pl-PL"/>
        </w:rPr>
        <w:t>litewskie</w:t>
      </w:r>
      <w:r w:rsidRPr="00520606">
        <w:rPr>
          <w:spacing w:val="-12"/>
          <w:sz w:val="20"/>
          <w:szCs w:val="20"/>
          <w:lang w:val="be-BY"/>
        </w:rPr>
        <w:t>» і</w:t>
      </w:r>
      <w:r w:rsidR="007739E9">
        <w:rPr>
          <w:spacing w:val="-12"/>
          <w:sz w:val="20"/>
          <w:szCs w:val="20"/>
          <w:lang w:val="en-US"/>
        </w:rPr>
        <w:t> </w:t>
      </w:r>
      <w:r w:rsidRPr="00520606">
        <w:rPr>
          <w:spacing w:val="-12"/>
          <w:sz w:val="20"/>
          <w:szCs w:val="20"/>
          <w:lang w:val="be-BY"/>
        </w:rPr>
        <w:t>г.</w:t>
      </w:r>
      <w:r w:rsidR="007739E9">
        <w:rPr>
          <w:spacing w:val="-12"/>
          <w:sz w:val="20"/>
          <w:szCs w:val="20"/>
          <w:lang w:val="en-US"/>
        </w:rPr>
        <w:t> </w:t>
      </w:r>
      <w:r w:rsidRPr="00520606">
        <w:rPr>
          <w:spacing w:val="-12"/>
          <w:sz w:val="20"/>
          <w:szCs w:val="20"/>
          <w:lang w:val="be-BY"/>
        </w:rPr>
        <w:t>д.). Разам з тым у да</w:t>
      </w:r>
      <w:r w:rsidR="00B66499">
        <w:rPr>
          <w:spacing w:val="-12"/>
          <w:sz w:val="20"/>
          <w:szCs w:val="20"/>
          <w:lang w:val="be-BY"/>
        </w:rPr>
        <w:t>дзе</w:t>
      </w:r>
      <w:r w:rsidRPr="00520606">
        <w:rPr>
          <w:spacing w:val="-12"/>
          <w:sz w:val="20"/>
          <w:szCs w:val="20"/>
          <w:lang w:val="be-BY"/>
        </w:rPr>
        <w:t>най форме прасочваюцца рысы зборнага паняцця — пэўнай сукупнасці актаў, назіраецца выразнае імкнен</w:t>
      </w:r>
      <w:r w:rsidR="00D278CF">
        <w:rPr>
          <w:spacing w:val="-12"/>
          <w:sz w:val="20"/>
          <w:szCs w:val="20"/>
          <w:lang w:val="en-US"/>
        </w:rPr>
        <w:softHyphen/>
      </w:r>
      <w:r w:rsidRPr="00520606">
        <w:rPr>
          <w:spacing w:val="-12"/>
          <w:sz w:val="20"/>
          <w:szCs w:val="20"/>
          <w:lang w:val="be-BY"/>
        </w:rPr>
        <w:t>не да перадачы такім шляхам значэння пэўнай цэласнасці збору, што раз</w:t>
      </w:r>
      <w:r w:rsidR="00D278CF">
        <w:rPr>
          <w:spacing w:val="-12"/>
          <w:sz w:val="20"/>
          <w:szCs w:val="20"/>
          <w:lang w:val="en-US"/>
        </w:rPr>
        <w:softHyphen/>
      </w:r>
      <w:r w:rsidRPr="00520606">
        <w:rPr>
          <w:spacing w:val="-12"/>
          <w:sz w:val="20"/>
          <w:szCs w:val="20"/>
          <w:lang w:val="be-BY"/>
        </w:rPr>
        <w:t>гля</w:t>
      </w:r>
      <w:r w:rsidR="00D278CF">
        <w:rPr>
          <w:spacing w:val="-12"/>
          <w:sz w:val="20"/>
          <w:szCs w:val="20"/>
          <w:lang w:val="en-US"/>
        </w:rPr>
        <w:softHyphen/>
      </w:r>
      <w:r w:rsidRPr="00520606">
        <w:rPr>
          <w:spacing w:val="-12"/>
          <w:sz w:val="20"/>
          <w:szCs w:val="20"/>
          <w:lang w:val="be-BY"/>
        </w:rPr>
        <w:t>даецца. Месцам канцэнтравання актаў выступалі: «архіў вялікага князя літоў</w:t>
      </w:r>
      <w:r w:rsidR="00D278CF">
        <w:rPr>
          <w:spacing w:val="-12"/>
          <w:sz w:val="20"/>
          <w:szCs w:val="20"/>
          <w:lang w:val="en-US"/>
        </w:rPr>
        <w:softHyphen/>
      </w:r>
      <w:r w:rsidRPr="00520606">
        <w:rPr>
          <w:spacing w:val="-12"/>
          <w:sz w:val="20"/>
          <w:szCs w:val="20"/>
          <w:lang w:val="be-BY"/>
        </w:rPr>
        <w:t xml:space="preserve">скага» (да пач. </w:t>
      </w:r>
      <w:r w:rsidRPr="00520606">
        <w:rPr>
          <w:spacing w:val="-12"/>
          <w:sz w:val="20"/>
          <w:szCs w:val="20"/>
          <w:lang w:val="en-US"/>
        </w:rPr>
        <w:t>XVI</w:t>
      </w:r>
      <w:r w:rsidRPr="00520606">
        <w:rPr>
          <w:spacing w:val="-12"/>
          <w:sz w:val="20"/>
          <w:szCs w:val="20"/>
          <w:lang w:val="be-BY"/>
        </w:rPr>
        <w:t xml:space="preserve"> ст.), «архіў Вялікага Княства Літоўскага», «дзяржаўны архіў ВКЛ». Сэнс, які ўкладаўся ў гэтыя назвы, у розных даследчыкаў меў адроз</w:t>
      </w:r>
      <w:r w:rsidR="00D278CF">
        <w:rPr>
          <w:spacing w:val="-12"/>
          <w:sz w:val="20"/>
          <w:szCs w:val="20"/>
          <w:lang w:val="en-US"/>
        </w:rPr>
        <w:softHyphen/>
      </w:r>
      <w:r w:rsidRPr="00520606">
        <w:rPr>
          <w:spacing w:val="-12"/>
          <w:sz w:val="20"/>
          <w:szCs w:val="20"/>
          <w:lang w:val="be-BY"/>
        </w:rPr>
        <w:t>ненні. Найбольш выразным і распаўсюджаным стаў падыход, згодна з якім назва «дзяржаўны архіў ВКЛ» замацавалася за Метрыкай ВКЛ («Літоў</w:t>
      </w:r>
      <w:r w:rsidR="00D278CF">
        <w:rPr>
          <w:spacing w:val="-12"/>
          <w:sz w:val="20"/>
          <w:szCs w:val="20"/>
          <w:lang w:val="en-US"/>
        </w:rPr>
        <w:softHyphen/>
      </w:r>
      <w:r w:rsidRPr="00520606">
        <w:rPr>
          <w:spacing w:val="-12"/>
          <w:sz w:val="20"/>
          <w:szCs w:val="20"/>
          <w:lang w:val="be-BY"/>
        </w:rPr>
        <w:t>скай метрыкай»), а арыгіналы актаў разглядаліся як яе частка, што ўтварала ў межах адпаведнага фонд</w:t>
      </w:r>
      <w:r w:rsidR="00B66499">
        <w:rPr>
          <w:spacing w:val="-12"/>
          <w:sz w:val="20"/>
          <w:szCs w:val="20"/>
          <w:lang w:val="be-BY"/>
        </w:rPr>
        <w:t>у</w:t>
      </w:r>
      <w:r w:rsidRPr="00520606">
        <w:rPr>
          <w:spacing w:val="-12"/>
          <w:sz w:val="20"/>
          <w:szCs w:val="20"/>
          <w:lang w:val="be-BY"/>
        </w:rPr>
        <w:t xml:space="preserve"> аддзел «Старажытныя акты» або ўвогуле не мела прык</w:t>
      </w:r>
      <w:r w:rsidR="00AF3429">
        <w:rPr>
          <w:spacing w:val="-12"/>
          <w:sz w:val="20"/>
          <w:szCs w:val="20"/>
          <w:lang w:val="en-US"/>
        </w:rPr>
        <w:softHyphen/>
      </w:r>
      <w:r w:rsidRPr="00520606">
        <w:rPr>
          <w:spacing w:val="-12"/>
          <w:sz w:val="20"/>
          <w:szCs w:val="20"/>
          <w:lang w:val="be-BY"/>
        </w:rPr>
        <w:t>мет сукупнасці («асобныя акты»). Найбольш выразна да</w:t>
      </w:r>
      <w:r w:rsidR="00B66499">
        <w:rPr>
          <w:spacing w:val="-12"/>
          <w:sz w:val="20"/>
          <w:szCs w:val="20"/>
          <w:lang w:val="be-BY"/>
        </w:rPr>
        <w:t>дзе</w:t>
      </w:r>
      <w:r w:rsidRPr="00520606">
        <w:rPr>
          <w:spacing w:val="-12"/>
          <w:sz w:val="20"/>
          <w:szCs w:val="20"/>
          <w:lang w:val="be-BY"/>
        </w:rPr>
        <w:t>ны погляд быў сфар</w:t>
      </w:r>
      <w:r w:rsidR="00AF3429">
        <w:rPr>
          <w:spacing w:val="-12"/>
          <w:sz w:val="20"/>
          <w:szCs w:val="20"/>
          <w:lang w:val="en-US"/>
        </w:rPr>
        <w:softHyphen/>
      </w:r>
      <w:r w:rsidRPr="00520606">
        <w:rPr>
          <w:spacing w:val="-12"/>
          <w:sz w:val="20"/>
          <w:szCs w:val="20"/>
          <w:lang w:val="be-BY"/>
        </w:rPr>
        <w:t>муляваны ў працы С.</w:t>
      </w:r>
      <w:r w:rsidR="007739E9">
        <w:rPr>
          <w:spacing w:val="-12"/>
          <w:sz w:val="20"/>
          <w:szCs w:val="20"/>
          <w:lang w:val="en-US"/>
        </w:rPr>
        <w:t> </w:t>
      </w:r>
      <w:r w:rsidRPr="00520606">
        <w:rPr>
          <w:spacing w:val="-12"/>
          <w:sz w:val="20"/>
          <w:szCs w:val="20"/>
          <w:lang w:val="be-BY"/>
        </w:rPr>
        <w:t>Л. Пташыцкага «Описание книг и актов Литовской мет</w:t>
      </w:r>
      <w:r w:rsidR="00AF3429">
        <w:rPr>
          <w:spacing w:val="-12"/>
          <w:sz w:val="20"/>
          <w:szCs w:val="20"/>
          <w:lang w:val="en-US"/>
        </w:rPr>
        <w:softHyphen/>
      </w:r>
      <w:r w:rsidRPr="00520606">
        <w:rPr>
          <w:spacing w:val="-12"/>
          <w:sz w:val="20"/>
          <w:szCs w:val="20"/>
          <w:lang w:val="be-BY"/>
        </w:rPr>
        <w:t>рики» (1887). Ён засноўваўся на класіфікацыйных падыходах расійскіх чыноў</w:t>
      </w:r>
      <w:r w:rsidR="00AF3429">
        <w:rPr>
          <w:spacing w:val="-12"/>
          <w:sz w:val="20"/>
          <w:szCs w:val="20"/>
          <w:lang w:val="en-US"/>
        </w:rPr>
        <w:softHyphen/>
      </w:r>
      <w:r w:rsidRPr="00520606">
        <w:rPr>
          <w:spacing w:val="-12"/>
          <w:sz w:val="20"/>
          <w:szCs w:val="20"/>
          <w:lang w:val="be-BY"/>
        </w:rPr>
        <w:t>нікаў і архіварыусаў да дакументацыі Рэчы Паспалітай Абодвух Народаў, выве</w:t>
      </w:r>
      <w:r w:rsidR="00AF3429">
        <w:rPr>
          <w:spacing w:val="-12"/>
          <w:sz w:val="20"/>
          <w:szCs w:val="20"/>
          <w:lang w:val="en-US"/>
        </w:rPr>
        <w:softHyphen/>
      </w:r>
      <w:r w:rsidRPr="00520606">
        <w:rPr>
          <w:spacing w:val="-12"/>
          <w:sz w:val="20"/>
          <w:szCs w:val="20"/>
          <w:lang w:val="be-BY"/>
        </w:rPr>
        <w:t>зенай з Варшавы і Вільні ў 1794 г. Згодна з нашымі папярэднімі назі</w:t>
      </w:r>
      <w:r w:rsidR="00AF3429">
        <w:rPr>
          <w:spacing w:val="-12"/>
          <w:sz w:val="20"/>
          <w:szCs w:val="20"/>
          <w:lang w:val="en-US"/>
        </w:rPr>
        <w:softHyphen/>
      </w:r>
      <w:r w:rsidRPr="00520606">
        <w:rPr>
          <w:spacing w:val="-12"/>
          <w:sz w:val="20"/>
          <w:szCs w:val="20"/>
          <w:lang w:val="be-BY"/>
        </w:rPr>
        <w:t>ран</w:t>
      </w:r>
      <w:r w:rsidR="00AF3429">
        <w:rPr>
          <w:spacing w:val="-12"/>
          <w:sz w:val="20"/>
          <w:szCs w:val="20"/>
          <w:lang w:val="en-US"/>
        </w:rPr>
        <w:softHyphen/>
      </w:r>
      <w:r w:rsidRPr="00520606">
        <w:rPr>
          <w:spacing w:val="-12"/>
          <w:sz w:val="20"/>
          <w:szCs w:val="20"/>
          <w:lang w:val="be-BY"/>
        </w:rPr>
        <w:t>ня</w:t>
      </w:r>
      <w:r w:rsidR="00AF3429">
        <w:rPr>
          <w:spacing w:val="-12"/>
          <w:sz w:val="20"/>
          <w:szCs w:val="20"/>
          <w:lang w:val="en-US"/>
        </w:rPr>
        <w:softHyphen/>
      </w:r>
      <w:r w:rsidRPr="00520606">
        <w:rPr>
          <w:spacing w:val="-12"/>
          <w:sz w:val="20"/>
          <w:szCs w:val="20"/>
          <w:lang w:val="be-BY"/>
        </w:rPr>
        <w:t>мі, такія, не зусім абгрунтаваныя ўяўленні аб комплексе арыгіналаў актаў агуль</w:t>
      </w:r>
      <w:r w:rsidR="00AF3429">
        <w:rPr>
          <w:spacing w:val="-12"/>
          <w:sz w:val="20"/>
          <w:szCs w:val="20"/>
          <w:lang w:val="en-US"/>
        </w:rPr>
        <w:softHyphen/>
      </w:r>
      <w:r w:rsidRPr="00520606">
        <w:rPr>
          <w:spacing w:val="-12"/>
          <w:sz w:val="20"/>
          <w:szCs w:val="20"/>
          <w:lang w:val="be-BY"/>
        </w:rPr>
        <w:t>на</w:t>
      </w:r>
      <w:r w:rsidR="00AF3429">
        <w:rPr>
          <w:spacing w:val="-12"/>
          <w:sz w:val="20"/>
          <w:szCs w:val="20"/>
          <w:lang w:val="en-US"/>
        </w:rPr>
        <w:softHyphen/>
      </w:r>
      <w:r w:rsidRPr="00520606">
        <w:rPr>
          <w:spacing w:val="-12"/>
          <w:sz w:val="20"/>
          <w:szCs w:val="20"/>
          <w:lang w:val="be-BY"/>
        </w:rPr>
        <w:t>дзяржаўнага значэння архіва ВКЛ, а таксама заснаваныя на іх тэр</w:t>
      </w:r>
      <w:r w:rsidR="00AF3429">
        <w:rPr>
          <w:spacing w:val="-12"/>
          <w:sz w:val="20"/>
          <w:szCs w:val="20"/>
          <w:lang w:val="en-US"/>
        </w:rPr>
        <w:softHyphen/>
      </w:r>
      <w:r w:rsidRPr="00520606">
        <w:rPr>
          <w:spacing w:val="-12"/>
          <w:sz w:val="20"/>
          <w:szCs w:val="20"/>
          <w:lang w:val="be-BY"/>
        </w:rPr>
        <w:t>мі</w:t>
      </w:r>
      <w:r w:rsidR="00AF3429">
        <w:rPr>
          <w:spacing w:val="-12"/>
          <w:sz w:val="20"/>
          <w:szCs w:val="20"/>
          <w:lang w:val="en-US"/>
        </w:rPr>
        <w:softHyphen/>
      </w:r>
      <w:r w:rsidRPr="00520606">
        <w:rPr>
          <w:spacing w:val="-12"/>
          <w:sz w:val="20"/>
          <w:szCs w:val="20"/>
          <w:lang w:val="be-BY"/>
        </w:rPr>
        <w:t>на</w:t>
      </w:r>
      <w:r w:rsidR="00AF3429">
        <w:rPr>
          <w:spacing w:val="-12"/>
          <w:sz w:val="20"/>
          <w:szCs w:val="20"/>
          <w:lang w:val="en-US"/>
        </w:rPr>
        <w:softHyphen/>
      </w:r>
      <w:r w:rsidRPr="00520606">
        <w:rPr>
          <w:spacing w:val="-12"/>
          <w:sz w:val="20"/>
          <w:szCs w:val="20"/>
          <w:lang w:val="be-BY"/>
        </w:rPr>
        <w:t>ла</w:t>
      </w:r>
      <w:r w:rsidR="00AF3429">
        <w:rPr>
          <w:spacing w:val="-12"/>
          <w:sz w:val="20"/>
          <w:szCs w:val="20"/>
          <w:lang w:val="en-US"/>
        </w:rPr>
        <w:softHyphen/>
      </w:r>
      <w:r w:rsidRPr="00520606">
        <w:rPr>
          <w:spacing w:val="-12"/>
          <w:sz w:val="20"/>
          <w:szCs w:val="20"/>
          <w:lang w:val="be-BY"/>
        </w:rPr>
        <w:t>гіч</w:t>
      </w:r>
      <w:r w:rsidR="00AF3429">
        <w:rPr>
          <w:spacing w:val="-12"/>
          <w:sz w:val="20"/>
          <w:szCs w:val="20"/>
          <w:lang w:val="en-US"/>
        </w:rPr>
        <w:softHyphen/>
      </w:r>
      <w:r w:rsidRPr="00520606">
        <w:rPr>
          <w:spacing w:val="-12"/>
          <w:sz w:val="20"/>
          <w:szCs w:val="20"/>
          <w:lang w:val="be-BY"/>
        </w:rPr>
        <w:t>ныя рашэнні, былі часткова ўспрыняты савецкай гістарыяграфіяй метры</w:t>
      </w:r>
      <w:r w:rsidR="00AF3429">
        <w:rPr>
          <w:spacing w:val="-12"/>
          <w:sz w:val="20"/>
          <w:szCs w:val="20"/>
          <w:lang w:val="en-US"/>
        </w:rPr>
        <w:softHyphen/>
      </w:r>
      <w:r w:rsidRPr="00520606">
        <w:rPr>
          <w:spacing w:val="-12"/>
          <w:sz w:val="20"/>
          <w:szCs w:val="20"/>
          <w:lang w:val="be-BY"/>
        </w:rPr>
        <w:t>цыя</w:t>
      </w:r>
      <w:r w:rsidR="00AF3429">
        <w:rPr>
          <w:spacing w:val="-12"/>
          <w:sz w:val="20"/>
          <w:szCs w:val="20"/>
          <w:lang w:val="en-US"/>
        </w:rPr>
        <w:softHyphen/>
      </w:r>
      <w:r w:rsidRPr="00520606">
        <w:rPr>
          <w:spacing w:val="-12"/>
          <w:sz w:val="20"/>
          <w:szCs w:val="20"/>
          <w:lang w:val="be-BY"/>
        </w:rPr>
        <w:t xml:space="preserve">ны і панавалі да сярэдзіны 80-х гг. ХХ ст. </w:t>
      </w:r>
    </w:p>
    <w:p w:rsidR="00520606" w:rsidRPr="00771E3C" w:rsidRDefault="00B66499" w:rsidP="00520606">
      <w:pPr>
        <w:keepNext/>
        <w:keepLines/>
        <w:widowControl w:val="0"/>
        <w:spacing w:before="100" w:after="20" w:line="200" w:lineRule="exact"/>
        <w:jc w:val="center"/>
        <w:rPr>
          <w:spacing w:val="30"/>
          <w:sz w:val="18"/>
          <w:szCs w:val="18"/>
        </w:rPr>
      </w:pPr>
      <w:r w:rsidRPr="00903514">
        <w:rPr>
          <w:spacing w:val="30"/>
          <w:sz w:val="18"/>
          <w:szCs w:val="18"/>
        </w:rPr>
        <w:t xml:space="preserve">Крыніцы </w:t>
      </w:r>
      <w:r w:rsidR="00520606" w:rsidRPr="00903514">
        <w:rPr>
          <w:spacing w:val="30"/>
          <w:sz w:val="18"/>
          <w:szCs w:val="18"/>
        </w:rPr>
        <w:t xml:space="preserve">і </w:t>
      </w:r>
      <w:r w:rsidRPr="00903514">
        <w:rPr>
          <w:spacing w:val="30"/>
          <w:sz w:val="18"/>
          <w:szCs w:val="18"/>
        </w:rPr>
        <w:t>літаратура</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 </w:t>
      </w:r>
      <w:r>
        <w:rPr>
          <w:spacing w:val="-12"/>
          <w:sz w:val="18"/>
          <w:szCs w:val="18"/>
          <w:lang w:val="be-BY"/>
        </w:rPr>
        <w:tab/>
      </w:r>
      <w:r w:rsidRPr="00520606">
        <w:rPr>
          <w:spacing w:val="-12"/>
          <w:sz w:val="18"/>
          <w:szCs w:val="18"/>
        </w:rPr>
        <w:t>Archiwum Główny Akt Dawnych. — Archiwum Radziwiłłów, t. zw. Warszawski. — Dzi</w:t>
      </w:r>
      <w:r w:rsidR="00B66499">
        <w:rPr>
          <w:spacing w:val="-12"/>
          <w:sz w:val="18"/>
          <w:szCs w:val="18"/>
          <w:lang w:val="be-BY"/>
        </w:rPr>
        <w:softHyphen/>
      </w:r>
      <w:r w:rsidRPr="00520606">
        <w:rPr>
          <w:spacing w:val="-12"/>
          <w:sz w:val="18"/>
          <w:szCs w:val="18"/>
        </w:rPr>
        <w:t>ał</w:t>
      </w:r>
      <w:r w:rsidR="00AF3429">
        <w:rPr>
          <w:spacing w:val="-12"/>
          <w:sz w:val="18"/>
          <w:szCs w:val="18"/>
          <w:lang w:val="en-US"/>
        </w:rPr>
        <w:t> </w:t>
      </w:r>
      <w:r w:rsidRPr="00520606">
        <w:rPr>
          <w:spacing w:val="-12"/>
          <w:sz w:val="18"/>
          <w:szCs w:val="18"/>
        </w:rPr>
        <w:t>II, Dokumenty historyczne. — Sygn. 2460, Regestr Pact, Hramot, Correspondentyi […]. 1729.06.01. Oryginał, kopii. — 22 s.</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 </w:t>
      </w:r>
      <w:r>
        <w:rPr>
          <w:spacing w:val="-12"/>
          <w:sz w:val="18"/>
          <w:szCs w:val="18"/>
          <w:lang w:val="be-BY"/>
        </w:rPr>
        <w:tab/>
      </w:r>
      <w:r w:rsidRPr="00520606">
        <w:rPr>
          <w:spacing w:val="-12"/>
          <w:sz w:val="18"/>
          <w:szCs w:val="18"/>
        </w:rPr>
        <w:t>Бережков,</w:t>
      </w:r>
      <w:r w:rsidR="007739E9">
        <w:rPr>
          <w:spacing w:val="-12"/>
          <w:sz w:val="18"/>
          <w:szCs w:val="18"/>
          <w:lang w:val="en-US"/>
        </w:rPr>
        <w:t> </w:t>
      </w:r>
      <w:r w:rsidRPr="00520606">
        <w:rPr>
          <w:spacing w:val="-12"/>
          <w:sz w:val="18"/>
          <w:szCs w:val="18"/>
        </w:rPr>
        <w:t>Н.</w:t>
      </w:r>
      <w:r w:rsidR="007739E9">
        <w:rPr>
          <w:spacing w:val="-12"/>
          <w:sz w:val="18"/>
          <w:szCs w:val="18"/>
          <w:lang w:val="en-US"/>
        </w:rPr>
        <w:t> </w:t>
      </w:r>
      <w:r w:rsidRPr="00520606">
        <w:rPr>
          <w:spacing w:val="-12"/>
          <w:sz w:val="18"/>
          <w:szCs w:val="18"/>
        </w:rPr>
        <w:t>Г. Литовская метрика как исторический источник / Н.</w:t>
      </w:r>
      <w:r w:rsidR="007739E9">
        <w:rPr>
          <w:spacing w:val="-12"/>
          <w:sz w:val="18"/>
          <w:szCs w:val="18"/>
          <w:lang w:val="en-US"/>
        </w:rPr>
        <w:t> </w:t>
      </w:r>
      <w:r w:rsidRPr="00520606">
        <w:rPr>
          <w:spacing w:val="-12"/>
          <w:sz w:val="18"/>
          <w:szCs w:val="18"/>
        </w:rPr>
        <w:t>Г</w:t>
      </w:r>
      <w:r w:rsidR="007739E9">
        <w:rPr>
          <w:spacing w:val="-12"/>
          <w:sz w:val="18"/>
          <w:szCs w:val="18"/>
          <w:lang w:val="en-US"/>
        </w:rPr>
        <w:t>. </w:t>
      </w:r>
      <w:r w:rsidRPr="00520606">
        <w:rPr>
          <w:spacing w:val="-12"/>
          <w:sz w:val="18"/>
          <w:szCs w:val="18"/>
        </w:rPr>
        <w:t>Бережков. — Моск</w:t>
      </w:r>
      <w:r w:rsidR="00AF3429">
        <w:rPr>
          <w:spacing w:val="-12"/>
          <w:sz w:val="18"/>
          <w:szCs w:val="18"/>
          <w:lang w:val="en-US"/>
        </w:rPr>
        <w:softHyphen/>
      </w:r>
      <w:r w:rsidRPr="00520606">
        <w:rPr>
          <w:spacing w:val="-12"/>
          <w:sz w:val="18"/>
          <w:szCs w:val="18"/>
        </w:rPr>
        <w:t xml:space="preserve">ва; Ленинград: Издательство АН СССР, 1946. — Ч. 1: О первоначальном составе книг Литовской метрики по 1522 год. — 178 с.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3. </w:t>
      </w:r>
      <w:r>
        <w:rPr>
          <w:spacing w:val="-12"/>
          <w:sz w:val="18"/>
          <w:szCs w:val="18"/>
          <w:lang w:val="be-BY"/>
        </w:rPr>
        <w:tab/>
      </w:r>
      <w:r w:rsidRPr="00520606">
        <w:rPr>
          <w:spacing w:val="-12"/>
          <w:sz w:val="18"/>
          <w:szCs w:val="18"/>
        </w:rPr>
        <w:t>Галенчанка,</w:t>
      </w:r>
      <w:r w:rsidR="007739E9">
        <w:rPr>
          <w:spacing w:val="-12"/>
          <w:sz w:val="18"/>
          <w:szCs w:val="18"/>
          <w:lang w:val="en-US"/>
        </w:rPr>
        <w:t> </w:t>
      </w:r>
      <w:r w:rsidRPr="00520606">
        <w:rPr>
          <w:spacing w:val="-12"/>
          <w:sz w:val="18"/>
          <w:szCs w:val="18"/>
        </w:rPr>
        <w:t>Г.</w:t>
      </w:r>
      <w:r w:rsidR="007739E9">
        <w:rPr>
          <w:spacing w:val="-12"/>
          <w:sz w:val="18"/>
          <w:szCs w:val="18"/>
          <w:lang w:val="en-US"/>
        </w:rPr>
        <w:t> </w:t>
      </w:r>
      <w:r w:rsidRPr="00520606">
        <w:rPr>
          <w:spacing w:val="-12"/>
          <w:sz w:val="18"/>
          <w:szCs w:val="18"/>
        </w:rPr>
        <w:t>Я. Метрыка Вялікага Княства Літоўскага: гісторыя, даследаванні, выдан</w:t>
      </w:r>
      <w:r w:rsidR="00AF3429">
        <w:rPr>
          <w:spacing w:val="-12"/>
          <w:sz w:val="18"/>
          <w:szCs w:val="18"/>
          <w:lang w:val="en-US"/>
        </w:rPr>
        <w:softHyphen/>
      </w:r>
      <w:r w:rsidRPr="00520606">
        <w:rPr>
          <w:spacing w:val="-12"/>
          <w:sz w:val="18"/>
          <w:szCs w:val="18"/>
        </w:rPr>
        <w:t>ні (кароткі нарыс) / Г.</w:t>
      </w:r>
      <w:r w:rsidR="007739E9">
        <w:rPr>
          <w:spacing w:val="-12"/>
          <w:sz w:val="18"/>
          <w:szCs w:val="18"/>
          <w:lang w:val="en-US"/>
        </w:rPr>
        <w:t> </w:t>
      </w:r>
      <w:r w:rsidRPr="00520606">
        <w:rPr>
          <w:spacing w:val="-12"/>
          <w:sz w:val="18"/>
          <w:szCs w:val="18"/>
        </w:rPr>
        <w:t>Я.</w:t>
      </w:r>
      <w:r w:rsidR="007739E9">
        <w:rPr>
          <w:spacing w:val="-12"/>
          <w:sz w:val="18"/>
          <w:szCs w:val="18"/>
          <w:lang w:val="en-US"/>
        </w:rPr>
        <w:t> </w:t>
      </w:r>
      <w:r w:rsidRPr="00520606">
        <w:rPr>
          <w:spacing w:val="-12"/>
          <w:sz w:val="18"/>
          <w:szCs w:val="18"/>
        </w:rPr>
        <w:t>Галенчанка</w:t>
      </w:r>
      <w:r w:rsidR="004E4B92" w:rsidRPr="00520606">
        <w:rPr>
          <w:spacing w:val="-12"/>
          <w:sz w:val="18"/>
          <w:szCs w:val="18"/>
        </w:rPr>
        <w:t xml:space="preserve">. — </w:t>
      </w:r>
      <w:r w:rsidRPr="00520606">
        <w:rPr>
          <w:spacing w:val="-12"/>
          <w:sz w:val="18"/>
          <w:szCs w:val="18"/>
        </w:rPr>
        <w:t xml:space="preserve">Мінск: БелНДІДАС, 2014. — 88 с.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4. </w:t>
      </w:r>
      <w:r>
        <w:rPr>
          <w:spacing w:val="-12"/>
          <w:sz w:val="18"/>
          <w:szCs w:val="18"/>
          <w:lang w:val="be-BY"/>
        </w:rPr>
        <w:tab/>
      </w:r>
      <w:r w:rsidRPr="00520606">
        <w:rPr>
          <w:spacing w:val="-12"/>
          <w:sz w:val="18"/>
          <w:szCs w:val="18"/>
        </w:rPr>
        <w:t>Грамоты и регесты из собрания «древних актов» писанных на пергаменте на литовско-рус</w:t>
      </w:r>
      <w:r w:rsidR="00AF3429">
        <w:rPr>
          <w:spacing w:val="-12"/>
          <w:sz w:val="18"/>
          <w:szCs w:val="18"/>
          <w:lang w:val="en-US"/>
        </w:rPr>
        <w:softHyphen/>
      </w:r>
      <w:r w:rsidRPr="00520606">
        <w:rPr>
          <w:spacing w:val="-12"/>
          <w:sz w:val="18"/>
          <w:szCs w:val="18"/>
        </w:rPr>
        <w:t>ском, латинском, нижне-германском, старо-чешском и польском языках / сост. Л.</w:t>
      </w:r>
      <w:r w:rsidR="00AF3429">
        <w:rPr>
          <w:spacing w:val="-12"/>
          <w:sz w:val="18"/>
          <w:szCs w:val="18"/>
          <w:lang w:val="en-US"/>
        </w:rPr>
        <w:t> </w:t>
      </w:r>
      <w:r w:rsidRPr="00520606">
        <w:rPr>
          <w:spacing w:val="-12"/>
          <w:sz w:val="18"/>
          <w:szCs w:val="18"/>
        </w:rPr>
        <w:t>М.</w:t>
      </w:r>
      <w:r w:rsidR="00AF3429">
        <w:rPr>
          <w:spacing w:val="-12"/>
          <w:sz w:val="18"/>
          <w:szCs w:val="18"/>
          <w:lang w:val="en-US"/>
        </w:rPr>
        <w:t> </w:t>
      </w:r>
      <w:r w:rsidRPr="00520606">
        <w:rPr>
          <w:spacing w:val="-12"/>
          <w:sz w:val="18"/>
          <w:szCs w:val="18"/>
        </w:rPr>
        <w:t>Зельверович / Людвик Максимильянович Зельверович. — С.-Птб.: Тип. Постав</w:t>
      </w:r>
      <w:r w:rsidR="00AF3429">
        <w:rPr>
          <w:spacing w:val="-12"/>
          <w:sz w:val="18"/>
          <w:szCs w:val="18"/>
          <w:lang w:val="en-US"/>
        </w:rPr>
        <w:softHyphen/>
      </w:r>
      <w:r w:rsidRPr="00520606">
        <w:rPr>
          <w:spacing w:val="-12"/>
          <w:sz w:val="18"/>
          <w:szCs w:val="18"/>
        </w:rPr>
        <w:t>щи</w:t>
      </w:r>
      <w:r w:rsidR="00AF3429">
        <w:rPr>
          <w:spacing w:val="-12"/>
          <w:sz w:val="18"/>
          <w:szCs w:val="18"/>
          <w:lang w:val="en-US"/>
        </w:rPr>
        <w:softHyphen/>
      </w:r>
      <w:r w:rsidRPr="00520606">
        <w:rPr>
          <w:spacing w:val="-12"/>
          <w:sz w:val="18"/>
          <w:szCs w:val="18"/>
        </w:rPr>
        <w:t xml:space="preserve">ка Двора ЕИВ, 1883. — Т. І: Акты Литовские 1487—1589. — 118 с.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5. </w:t>
      </w:r>
      <w:r w:rsidR="009C008C">
        <w:rPr>
          <w:spacing w:val="-12"/>
          <w:sz w:val="18"/>
          <w:szCs w:val="18"/>
          <w:lang w:val="be-BY"/>
        </w:rPr>
        <w:tab/>
      </w:r>
      <w:r w:rsidRPr="00520606">
        <w:rPr>
          <w:spacing w:val="-12"/>
          <w:sz w:val="18"/>
          <w:szCs w:val="18"/>
        </w:rPr>
        <w:t>Книга посольская Метрики Великого Княжества Литовского, содержащая в себе дип</w:t>
      </w:r>
      <w:r w:rsidR="00AF3429">
        <w:rPr>
          <w:spacing w:val="-12"/>
          <w:sz w:val="18"/>
          <w:szCs w:val="18"/>
          <w:lang w:val="en-US"/>
        </w:rPr>
        <w:softHyphen/>
      </w:r>
      <w:r w:rsidRPr="00520606">
        <w:rPr>
          <w:spacing w:val="-12"/>
          <w:sz w:val="18"/>
          <w:szCs w:val="18"/>
        </w:rPr>
        <w:t>ло</w:t>
      </w:r>
      <w:r w:rsidR="00AF3429">
        <w:rPr>
          <w:spacing w:val="-12"/>
          <w:sz w:val="18"/>
          <w:szCs w:val="18"/>
          <w:lang w:val="en-US"/>
        </w:rPr>
        <w:softHyphen/>
      </w:r>
      <w:r w:rsidRPr="00520606">
        <w:rPr>
          <w:spacing w:val="-12"/>
          <w:sz w:val="18"/>
          <w:szCs w:val="18"/>
        </w:rPr>
        <w:t>матическия сношения Литвы в государствование короля Сигизмунда-Августа (с 1545 по 1572 год). Издана, по поручению Императорского московского общества исто</w:t>
      </w:r>
      <w:r w:rsidR="00AF3429">
        <w:rPr>
          <w:spacing w:val="-12"/>
          <w:sz w:val="18"/>
          <w:szCs w:val="18"/>
          <w:lang w:val="en-US"/>
        </w:rPr>
        <w:softHyphen/>
      </w:r>
      <w:r w:rsidRPr="00520606">
        <w:rPr>
          <w:spacing w:val="-12"/>
          <w:sz w:val="18"/>
          <w:szCs w:val="18"/>
        </w:rPr>
        <w:t>рии и древностей российских, кн. М. Оболенским и проф. И. Даниловичем</w:t>
      </w:r>
      <w:r w:rsidR="004E4B92" w:rsidRPr="00520606">
        <w:rPr>
          <w:spacing w:val="-12"/>
          <w:sz w:val="18"/>
          <w:szCs w:val="18"/>
        </w:rPr>
        <w:t xml:space="preserve">. — </w:t>
      </w:r>
      <w:r w:rsidRPr="00520606">
        <w:rPr>
          <w:spacing w:val="-12"/>
          <w:sz w:val="18"/>
          <w:szCs w:val="18"/>
        </w:rPr>
        <w:t>Моск</w:t>
      </w:r>
      <w:r w:rsidR="00AF3429">
        <w:rPr>
          <w:spacing w:val="-12"/>
          <w:sz w:val="18"/>
          <w:szCs w:val="18"/>
          <w:lang w:val="en-US"/>
        </w:rPr>
        <w:softHyphen/>
      </w:r>
      <w:r w:rsidRPr="00520606">
        <w:rPr>
          <w:spacing w:val="-12"/>
          <w:sz w:val="18"/>
          <w:szCs w:val="18"/>
        </w:rPr>
        <w:t>ва: Университетская типография, 1843. — ХХ, 428 с.</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6. </w:t>
      </w:r>
      <w:r w:rsidR="009C008C">
        <w:rPr>
          <w:spacing w:val="-12"/>
          <w:sz w:val="18"/>
          <w:szCs w:val="18"/>
          <w:lang w:val="be-BY"/>
        </w:rPr>
        <w:tab/>
      </w:r>
      <w:r w:rsidRPr="00520606">
        <w:rPr>
          <w:spacing w:val="-12"/>
          <w:sz w:val="18"/>
          <w:szCs w:val="18"/>
        </w:rPr>
        <w:t>Латушкін,</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М. Аб гісторыі ўключэння грамат і актаў дзяржаўнага архіва Вялікага Княст</w:t>
      </w:r>
      <w:r w:rsidR="00AF3429">
        <w:rPr>
          <w:spacing w:val="-12"/>
          <w:sz w:val="18"/>
          <w:szCs w:val="18"/>
          <w:lang w:val="en-US"/>
        </w:rPr>
        <w:softHyphen/>
      </w:r>
      <w:r w:rsidRPr="00520606">
        <w:rPr>
          <w:spacing w:val="-12"/>
          <w:sz w:val="18"/>
          <w:szCs w:val="18"/>
        </w:rPr>
        <w:t>ва Літоўскага ў склад архіва Нясвіжскай ардынацыі князёў Радзівілаў у другой пало</w:t>
      </w:r>
      <w:r w:rsidR="00AF3429">
        <w:rPr>
          <w:spacing w:val="-12"/>
          <w:sz w:val="18"/>
          <w:szCs w:val="18"/>
          <w:lang w:val="en-US"/>
        </w:rPr>
        <w:softHyphen/>
      </w:r>
      <w:r w:rsidRPr="00520606">
        <w:rPr>
          <w:spacing w:val="-12"/>
          <w:sz w:val="18"/>
          <w:szCs w:val="18"/>
        </w:rPr>
        <w:t>ве XVII ст. / А.</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Латушкін //</w:t>
      </w:r>
      <w:r w:rsidR="008A5AAF">
        <w:rPr>
          <w:spacing w:val="-12"/>
          <w:sz w:val="18"/>
          <w:szCs w:val="18"/>
        </w:rPr>
        <w:t xml:space="preserve"> </w:t>
      </w:r>
      <w:r w:rsidRPr="00520606">
        <w:rPr>
          <w:spacing w:val="-12"/>
          <w:sz w:val="18"/>
          <w:szCs w:val="18"/>
        </w:rPr>
        <w:t>Беларускі археаграфічны штогоднік. — Вып. 16. — Мінск: БелН</w:t>
      </w:r>
      <w:r w:rsidR="00B66499">
        <w:rPr>
          <w:spacing w:val="-12"/>
          <w:sz w:val="18"/>
          <w:szCs w:val="18"/>
          <w:lang w:val="be-BY"/>
        </w:rPr>
        <w:t>Д</w:t>
      </w:r>
      <w:r w:rsidRPr="00520606">
        <w:rPr>
          <w:spacing w:val="-12"/>
          <w:sz w:val="18"/>
          <w:szCs w:val="18"/>
        </w:rPr>
        <w:t>ІДА</w:t>
      </w:r>
      <w:r w:rsidR="00B66499">
        <w:rPr>
          <w:spacing w:val="-12"/>
          <w:sz w:val="18"/>
          <w:szCs w:val="18"/>
          <w:lang w:val="be-BY"/>
        </w:rPr>
        <w:t>С</w:t>
      </w:r>
      <w:r w:rsidRPr="00520606">
        <w:rPr>
          <w:spacing w:val="-12"/>
          <w:sz w:val="18"/>
          <w:szCs w:val="18"/>
        </w:rPr>
        <w:t>, 2015.</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 xml:space="preserve">С. 292—309.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lastRenderedPageBreak/>
        <w:t xml:space="preserve">7. </w:t>
      </w:r>
      <w:r w:rsidR="009C008C">
        <w:rPr>
          <w:spacing w:val="-12"/>
          <w:sz w:val="18"/>
          <w:szCs w:val="18"/>
          <w:lang w:val="be-BY"/>
        </w:rPr>
        <w:tab/>
      </w:r>
      <w:r w:rsidRPr="00520606">
        <w:rPr>
          <w:spacing w:val="-12"/>
          <w:sz w:val="18"/>
          <w:szCs w:val="18"/>
        </w:rPr>
        <w:t>Латушкін,</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М. Аднаўленне цэласнасці комплекс</w:t>
      </w:r>
      <w:r w:rsidR="004E4B92">
        <w:rPr>
          <w:spacing w:val="-12"/>
          <w:sz w:val="18"/>
          <w:szCs w:val="18"/>
          <w:lang w:val="be-BY"/>
        </w:rPr>
        <w:t>у</w:t>
      </w:r>
      <w:r w:rsidRPr="00520606">
        <w:rPr>
          <w:spacing w:val="-12"/>
          <w:sz w:val="18"/>
          <w:szCs w:val="18"/>
        </w:rPr>
        <w:t xml:space="preserve"> арыгіналаў дзяржаўна-прававых актаў канца XIV</w:t>
      </w:r>
      <w:r w:rsidR="000E0BBD">
        <w:rPr>
          <w:spacing w:val="-12"/>
          <w:sz w:val="18"/>
          <w:szCs w:val="18"/>
          <w:lang w:val="be-BY"/>
        </w:rPr>
        <w:t> </w:t>
      </w:r>
      <w:r w:rsidRPr="00520606">
        <w:rPr>
          <w:spacing w:val="-12"/>
          <w:sz w:val="18"/>
          <w:szCs w:val="18"/>
        </w:rPr>
        <w:t>—</w:t>
      </w:r>
      <w:r w:rsidR="000E0BBD">
        <w:rPr>
          <w:spacing w:val="-12"/>
          <w:sz w:val="18"/>
          <w:szCs w:val="18"/>
          <w:lang w:val="be-BY"/>
        </w:rPr>
        <w:t xml:space="preserve"> </w:t>
      </w:r>
      <w:r w:rsidRPr="00520606">
        <w:rPr>
          <w:spacing w:val="-12"/>
          <w:sz w:val="18"/>
          <w:szCs w:val="18"/>
        </w:rPr>
        <w:t>пачатку XVII ст. архіва Вялікага Княства Літоўскага: пастаноўка праб</w:t>
      </w:r>
      <w:r w:rsidR="00AF3429">
        <w:rPr>
          <w:spacing w:val="-12"/>
          <w:sz w:val="18"/>
          <w:szCs w:val="18"/>
          <w:lang w:val="en-US"/>
        </w:rPr>
        <w:softHyphen/>
      </w:r>
      <w:r w:rsidRPr="00520606">
        <w:rPr>
          <w:spacing w:val="-12"/>
          <w:sz w:val="18"/>
          <w:szCs w:val="18"/>
        </w:rPr>
        <w:t>лемы / А.</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Латушкін // Журнал Белорусского государственного университета. Исто</w:t>
      </w:r>
      <w:r w:rsidR="00AF3429">
        <w:rPr>
          <w:spacing w:val="-12"/>
          <w:sz w:val="18"/>
          <w:szCs w:val="18"/>
          <w:lang w:val="en-US"/>
        </w:rPr>
        <w:softHyphen/>
      </w:r>
      <w:r w:rsidRPr="00520606">
        <w:rPr>
          <w:spacing w:val="-12"/>
          <w:sz w:val="18"/>
          <w:szCs w:val="18"/>
        </w:rPr>
        <w:t>рия. — 2017.</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 4</w:t>
      </w:r>
      <w:r w:rsidR="004E4B92" w:rsidRPr="00520606">
        <w:rPr>
          <w:spacing w:val="-12"/>
          <w:sz w:val="18"/>
          <w:szCs w:val="18"/>
        </w:rPr>
        <w:t xml:space="preserve">. — </w:t>
      </w:r>
      <w:r w:rsidRPr="00520606">
        <w:rPr>
          <w:spacing w:val="-12"/>
          <w:sz w:val="18"/>
          <w:szCs w:val="18"/>
        </w:rPr>
        <w:t xml:space="preserve">С. 98—107.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8. </w:t>
      </w:r>
      <w:r w:rsidR="009C008C">
        <w:rPr>
          <w:spacing w:val="-12"/>
          <w:sz w:val="18"/>
          <w:szCs w:val="18"/>
          <w:lang w:val="be-BY"/>
        </w:rPr>
        <w:tab/>
      </w:r>
      <w:r w:rsidRPr="00520606">
        <w:rPr>
          <w:spacing w:val="-12"/>
          <w:sz w:val="18"/>
          <w:szCs w:val="18"/>
        </w:rPr>
        <w:t>Латушкін,</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М. Акты XV ст. з дзяржаўнага архіва Вялікага Княства Літоўскага ў калек</w:t>
      </w:r>
      <w:r w:rsidR="00AF3429">
        <w:rPr>
          <w:spacing w:val="-12"/>
          <w:sz w:val="18"/>
          <w:szCs w:val="18"/>
          <w:lang w:val="en-US"/>
        </w:rPr>
        <w:softHyphen/>
      </w:r>
      <w:r w:rsidRPr="00520606">
        <w:rPr>
          <w:spacing w:val="-12"/>
          <w:sz w:val="18"/>
          <w:szCs w:val="18"/>
        </w:rPr>
        <w:t>цыі расійскага археографа П. А. Муханава (1797—1871) / А.</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Латушкін // Бела</w:t>
      </w:r>
      <w:r w:rsidR="00AF3429">
        <w:rPr>
          <w:spacing w:val="-12"/>
          <w:sz w:val="18"/>
          <w:szCs w:val="18"/>
          <w:lang w:val="en-US"/>
        </w:rPr>
        <w:softHyphen/>
      </w:r>
      <w:r w:rsidRPr="00520606">
        <w:rPr>
          <w:spacing w:val="-12"/>
          <w:sz w:val="18"/>
          <w:szCs w:val="18"/>
        </w:rPr>
        <w:t>рус</w:t>
      </w:r>
      <w:r w:rsidR="00AF3429">
        <w:rPr>
          <w:spacing w:val="-12"/>
          <w:sz w:val="18"/>
          <w:szCs w:val="18"/>
          <w:lang w:val="en-US"/>
        </w:rPr>
        <w:softHyphen/>
      </w:r>
      <w:r w:rsidRPr="00520606">
        <w:rPr>
          <w:spacing w:val="-12"/>
          <w:sz w:val="18"/>
          <w:szCs w:val="18"/>
        </w:rPr>
        <w:t>кі археаграфічны штогоднік.</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Вып. 18</w:t>
      </w:r>
      <w:r w:rsidR="00B66499" w:rsidRPr="00520606">
        <w:rPr>
          <w:spacing w:val="-12"/>
          <w:sz w:val="18"/>
          <w:szCs w:val="18"/>
        </w:rPr>
        <w:t>. — Мінск: БелН</w:t>
      </w:r>
      <w:r w:rsidR="00B66499">
        <w:rPr>
          <w:spacing w:val="-12"/>
          <w:sz w:val="18"/>
          <w:szCs w:val="18"/>
          <w:lang w:val="be-BY"/>
        </w:rPr>
        <w:t>Д</w:t>
      </w:r>
      <w:r w:rsidR="00B66499" w:rsidRPr="00520606">
        <w:rPr>
          <w:spacing w:val="-12"/>
          <w:sz w:val="18"/>
          <w:szCs w:val="18"/>
        </w:rPr>
        <w:t>ІДА</w:t>
      </w:r>
      <w:r w:rsidR="00B66499">
        <w:rPr>
          <w:spacing w:val="-12"/>
          <w:sz w:val="18"/>
          <w:szCs w:val="18"/>
          <w:lang w:val="be-BY"/>
        </w:rPr>
        <w:t>С</w:t>
      </w:r>
      <w:r w:rsidR="00B66499" w:rsidRPr="00520606">
        <w:rPr>
          <w:spacing w:val="-12"/>
          <w:sz w:val="18"/>
          <w:szCs w:val="18"/>
        </w:rPr>
        <w:t>,</w:t>
      </w:r>
      <w:r w:rsidR="00B66499">
        <w:rPr>
          <w:spacing w:val="-12"/>
          <w:sz w:val="18"/>
          <w:szCs w:val="18"/>
          <w:lang w:val="be-BY"/>
        </w:rPr>
        <w:t xml:space="preserve"> </w:t>
      </w:r>
      <w:r w:rsidR="00B66499" w:rsidRPr="00520606">
        <w:rPr>
          <w:spacing w:val="-12"/>
          <w:sz w:val="18"/>
          <w:szCs w:val="18"/>
        </w:rPr>
        <w:t>2017</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С. 114—127.</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9. </w:t>
      </w:r>
      <w:r w:rsidR="009C008C">
        <w:rPr>
          <w:spacing w:val="-12"/>
          <w:sz w:val="18"/>
          <w:szCs w:val="18"/>
          <w:lang w:val="be-BY"/>
        </w:rPr>
        <w:tab/>
      </w:r>
      <w:r w:rsidRPr="00520606">
        <w:rPr>
          <w:spacing w:val="-12"/>
          <w:sz w:val="18"/>
          <w:szCs w:val="18"/>
        </w:rPr>
        <w:t>Латушкін,</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М. Лёс радзівілаўскай часткі архіва Вялікага Княства Літоўскага (1685—1946</w:t>
      </w:r>
      <w:r w:rsidR="00AF3429">
        <w:rPr>
          <w:spacing w:val="-12"/>
          <w:sz w:val="18"/>
          <w:szCs w:val="18"/>
          <w:lang w:val="en-US"/>
        </w:rPr>
        <w:t> </w:t>
      </w:r>
      <w:r w:rsidRPr="00520606">
        <w:rPr>
          <w:spacing w:val="-12"/>
          <w:sz w:val="18"/>
          <w:szCs w:val="18"/>
        </w:rPr>
        <w:t>гг.) / А.</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Латушкін // Беларускі гістарычны часопіс.</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2018.</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 10.</w:t>
      </w:r>
      <w:r w:rsidR="00B66499">
        <w:rPr>
          <w:spacing w:val="-12"/>
          <w:sz w:val="18"/>
          <w:szCs w:val="18"/>
          <w:lang w:val="be-BY"/>
        </w:rPr>
        <w:t> </w:t>
      </w:r>
      <w:r w:rsidRPr="00520606">
        <w:rPr>
          <w:spacing w:val="-12"/>
          <w:sz w:val="18"/>
          <w:szCs w:val="18"/>
        </w:rPr>
        <w:t>— С. 3—15.</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10. </w:t>
      </w:r>
      <w:r w:rsidR="009C008C">
        <w:rPr>
          <w:spacing w:val="-12"/>
          <w:sz w:val="18"/>
          <w:szCs w:val="18"/>
          <w:lang w:val="be-BY"/>
        </w:rPr>
        <w:tab/>
      </w:r>
      <w:r w:rsidRPr="00520606">
        <w:rPr>
          <w:spacing w:val="-12"/>
          <w:sz w:val="18"/>
          <w:szCs w:val="18"/>
        </w:rPr>
        <w:t>Латушкін,</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М. Феномен захоўвання актаў дзяржаўнага архіва Вялікага Княства Літоў</w:t>
      </w:r>
      <w:r w:rsidR="00AF3429">
        <w:rPr>
          <w:spacing w:val="-12"/>
          <w:sz w:val="18"/>
          <w:szCs w:val="18"/>
          <w:lang w:val="en-US"/>
        </w:rPr>
        <w:softHyphen/>
      </w:r>
      <w:r w:rsidRPr="00520606">
        <w:rPr>
          <w:spacing w:val="-12"/>
          <w:sz w:val="18"/>
          <w:szCs w:val="18"/>
        </w:rPr>
        <w:t>скага ў прыватных зборах кіруючай эліты / А.</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Латушкін // Беларускі гіс</w:t>
      </w:r>
      <w:r w:rsidR="00AF3429">
        <w:rPr>
          <w:spacing w:val="-12"/>
          <w:sz w:val="18"/>
          <w:szCs w:val="18"/>
          <w:lang w:val="en-US"/>
        </w:rPr>
        <w:softHyphen/>
      </w:r>
      <w:r w:rsidRPr="00520606">
        <w:rPr>
          <w:spacing w:val="-12"/>
          <w:sz w:val="18"/>
          <w:szCs w:val="18"/>
        </w:rPr>
        <w:t>та</w:t>
      </w:r>
      <w:r w:rsidR="00AF3429">
        <w:rPr>
          <w:spacing w:val="-12"/>
          <w:sz w:val="18"/>
          <w:szCs w:val="18"/>
          <w:lang w:val="en-US"/>
        </w:rPr>
        <w:softHyphen/>
      </w:r>
      <w:r w:rsidRPr="00520606">
        <w:rPr>
          <w:spacing w:val="-12"/>
          <w:sz w:val="18"/>
          <w:szCs w:val="18"/>
        </w:rPr>
        <w:t>рыч</w:t>
      </w:r>
      <w:r w:rsidR="00AF3429">
        <w:rPr>
          <w:spacing w:val="-12"/>
          <w:sz w:val="18"/>
          <w:szCs w:val="18"/>
          <w:lang w:val="en-US"/>
        </w:rPr>
        <w:softHyphen/>
      </w:r>
      <w:r w:rsidRPr="00520606">
        <w:rPr>
          <w:spacing w:val="-12"/>
          <w:sz w:val="18"/>
          <w:szCs w:val="18"/>
        </w:rPr>
        <w:t>ны часопіс.</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2018.</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 7.</w:t>
      </w:r>
      <w:r w:rsidR="00B66499">
        <w:rPr>
          <w:spacing w:val="-12"/>
          <w:sz w:val="18"/>
          <w:szCs w:val="18"/>
          <w:lang w:val="be-BY"/>
        </w:rPr>
        <w:t> </w:t>
      </w:r>
      <w:r w:rsidRPr="00520606">
        <w:rPr>
          <w:spacing w:val="-12"/>
          <w:sz w:val="18"/>
          <w:szCs w:val="18"/>
        </w:rPr>
        <w:t xml:space="preserve">— С. 29—40.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11. </w:t>
      </w:r>
      <w:r w:rsidR="009C008C">
        <w:rPr>
          <w:spacing w:val="-12"/>
          <w:sz w:val="18"/>
          <w:szCs w:val="18"/>
          <w:lang w:val="be-BY"/>
        </w:rPr>
        <w:tab/>
      </w:r>
      <w:r w:rsidRPr="00520606">
        <w:rPr>
          <w:spacing w:val="-12"/>
          <w:sz w:val="18"/>
          <w:szCs w:val="18"/>
        </w:rPr>
        <w:t>Латушкін,</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М. Акт перамір’я паміж Расійскай дзяржавай і Вялікім Княствам Літоў</w:t>
      </w:r>
      <w:r w:rsidR="00AF3429">
        <w:rPr>
          <w:spacing w:val="-12"/>
          <w:sz w:val="18"/>
          <w:szCs w:val="18"/>
          <w:lang w:val="en-US"/>
        </w:rPr>
        <w:softHyphen/>
      </w:r>
      <w:r w:rsidRPr="00520606">
        <w:rPr>
          <w:spacing w:val="-12"/>
          <w:sz w:val="18"/>
          <w:szCs w:val="18"/>
        </w:rPr>
        <w:t>скім 1556 г. з Расійскай нацыянальнай бібліятэкі: пытанні правеніенцыі / А.</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Латуш</w:t>
      </w:r>
      <w:r w:rsidR="00AF3429">
        <w:rPr>
          <w:spacing w:val="-12"/>
          <w:sz w:val="18"/>
          <w:szCs w:val="18"/>
          <w:lang w:val="en-US"/>
        </w:rPr>
        <w:softHyphen/>
      </w:r>
      <w:r w:rsidRPr="00520606">
        <w:rPr>
          <w:spacing w:val="-12"/>
          <w:sz w:val="18"/>
          <w:szCs w:val="18"/>
        </w:rPr>
        <w:t>кін // Актуальные проблемы источниковедения: материалы IV Международной науч</w:t>
      </w:r>
      <w:r w:rsidR="00AF3429">
        <w:rPr>
          <w:spacing w:val="-12"/>
          <w:sz w:val="18"/>
          <w:szCs w:val="18"/>
          <w:lang w:val="en-US"/>
        </w:rPr>
        <w:softHyphen/>
      </w:r>
      <w:r w:rsidRPr="00520606">
        <w:rPr>
          <w:spacing w:val="-12"/>
          <w:sz w:val="18"/>
          <w:szCs w:val="18"/>
        </w:rPr>
        <w:t>но-практической конференции к 420-летию дарования городу Витебску маг</w:t>
      </w:r>
      <w:r w:rsidR="00AF3429">
        <w:rPr>
          <w:spacing w:val="-12"/>
          <w:sz w:val="18"/>
          <w:szCs w:val="18"/>
          <w:lang w:val="en-US"/>
        </w:rPr>
        <w:softHyphen/>
      </w:r>
      <w:r w:rsidRPr="00520606">
        <w:rPr>
          <w:spacing w:val="-12"/>
          <w:sz w:val="18"/>
          <w:szCs w:val="18"/>
        </w:rPr>
        <w:t>де</w:t>
      </w:r>
      <w:r w:rsidR="00AF3429">
        <w:rPr>
          <w:spacing w:val="-12"/>
          <w:sz w:val="18"/>
          <w:szCs w:val="18"/>
          <w:lang w:val="en-US"/>
        </w:rPr>
        <w:softHyphen/>
      </w:r>
      <w:r w:rsidRPr="00520606">
        <w:rPr>
          <w:spacing w:val="-12"/>
          <w:sz w:val="18"/>
          <w:szCs w:val="18"/>
        </w:rPr>
        <w:t>бург</w:t>
      </w:r>
      <w:r w:rsidR="00AF3429">
        <w:rPr>
          <w:spacing w:val="-12"/>
          <w:sz w:val="18"/>
          <w:szCs w:val="18"/>
          <w:lang w:val="en-US"/>
        </w:rPr>
        <w:softHyphen/>
      </w:r>
      <w:r w:rsidRPr="00520606">
        <w:rPr>
          <w:spacing w:val="-12"/>
          <w:sz w:val="18"/>
          <w:szCs w:val="18"/>
        </w:rPr>
        <w:t>ско</w:t>
      </w:r>
      <w:r w:rsidR="00AF3429">
        <w:rPr>
          <w:spacing w:val="-12"/>
          <w:sz w:val="18"/>
          <w:szCs w:val="18"/>
          <w:lang w:val="en-US"/>
        </w:rPr>
        <w:softHyphen/>
      </w:r>
      <w:r w:rsidRPr="00520606">
        <w:rPr>
          <w:spacing w:val="-12"/>
          <w:sz w:val="18"/>
          <w:szCs w:val="18"/>
        </w:rPr>
        <w:t>го права, Витебск, 20—21 апреля 2017 г. / Витеб. гос. ун-т; редкол.: А.</w:t>
      </w:r>
      <w:r w:rsidR="007739E9">
        <w:rPr>
          <w:spacing w:val="-12"/>
          <w:sz w:val="18"/>
          <w:szCs w:val="18"/>
          <w:lang w:val="en-US"/>
        </w:rPr>
        <w:t> </w:t>
      </w:r>
      <w:r w:rsidRPr="00520606">
        <w:rPr>
          <w:spacing w:val="-12"/>
          <w:sz w:val="18"/>
          <w:szCs w:val="18"/>
        </w:rPr>
        <w:t>Н.</w:t>
      </w:r>
      <w:r w:rsidR="007739E9">
        <w:rPr>
          <w:spacing w:val="-12"/>
          <w:sz w:val="18"/>
          <w:szCs w:val="18"/>
          <w:lang w:val="en-US"/>
        </w:rPr>
        <w:t> </w:t>
      </w:r>
      <w:r w:rsidRPr="00520606">
        <w:rPr>
          <w:spacing w:val="-12"/>
          <w:sz w:val="18"/>
          <w:szCs w:val="18"/>
        </w:rPr>
        <w:t>Дулов и М.</w:t>
      </w:r>
      <w:r w:rsidR="007739E9">
        <w:rPr>
          <w:spacing w:val="-12"/>
          <w:sz w:val="18"/>
          <w:szCs w:val="18"/>
          <w:lang w:val="en-US"/>
        </w:rPr>
        <w:t> </w:t>
      </w:r>
      <w:r w:rsidRPr="00520606">
        <w:rPr>
          <w:spacing w:val="-12"/>
          <w:sz w:val="18"/>
          <w:szCs w:val="18"/>
        </w:rPr>
        <w:t>Ф.</w:t>
      </w:r>
      <w:r w:rsidR="007739E9">
        <w:rPr>
          <w:spacing w:val="-12"/>
          <w:sz w:val="18"/>
          <w:szCs w:val="18"/>
          <w:lang w:val="en-US"/>
        </w:rPr>
        <w:t> </w:t>
      </w:r>
      <w:r w:rsidRPr="00520606">
        <w:rPr>
          <w:spacing w:val="-12"/>
          <w:sz w:val="18"/>
          <w:szCs w:val="18"/>
        </w:rPr>
        <w:t>Румян</w:t>
      </w:r>
      <w:r w:rsidR="00AF3429">
        <w:rPr>
          <w:spacing w:val="-12"/>
          <w:sz w:val="18"/>
          <w:szCs w:val="18"/>
          <w:lang w:val="en-US"/>
        </w:rPr>
        <w:softHyphen/>
      </w:r>
      <w:r w:rsidRPr="00520606">
        <w:rPr>
          <w:spacing w:val="-12"/>
          <w:sz w:val="18"/>
          <w:szCs w:val="18"/>
        </w:rPr>
        <w:t>цева (отв. ред. [и др.]. — Витебск: ВГУ имени П.</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Машерова, 2017. — С. 160—163.</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12. </w:t>
      </w:r>
      <w:r w:rsidR="009C008C">
        <w:rPr>
          <w:spacing w:val="-12"/>
          <w:sz w:val="18"/>
          <w:szCs w:val="18"/>
          <w:lang w:val="be-BY"/>
        </w:rPr>
        <w:tab/>
      </w:r>
      <w:r w:rsidRPr="00520606">
        <w:rPr>
          <w:spacing w:val="-12"/>
          <w:sz w:val="18"/>
          <w:szCs w:val="18"/>
        </w:rPr>
        <w:t>Латушкін,</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М. Рэестр дзяржаўнага архіва Вялікага Княства Літоўскага ад 26</w:t>
      </w:r>
      <w:r w:rsidR="00AF3429">
        <w:rPr>
          <w:spacing w:val="-12"/>
          <w:sz w:val="18"/>
          <w:szCs w:val="18"/>
          <w:lang w:val="en-US"/>
        </w:rPr>
        <w:t> </w:t>
      </w:r>
      <w:r w:rsidRPr="00520606">
        <w:rPr>
          <w:spacing w:val="-12"/>
          <w:sz w:val="18"/>
          <w:szCs w:val="18"/>
        </w:rPr>
        <w:t>ліс</w:t>
      </w:r>
      <w:r w:rsidR="00AF3429">
        <w:rPr>
          <w:spacing w:val="-12"/>
          <w:sz w:val="18"/>
          <w:szCs w:val="18"/>
          <w:lang w:val="en-US"/>
        </w:rPr>
        <w:softHyphen/>
      </w:r>
      <w:r w:rsidRPr="00520606">
        <w:rPr>
          <w:spacing w:val="-12"/>
          <w:sz w:val="18"/>
          <w:szCs w:val="18"/>
        </w:rPr>
        <w:t>та</w:t>
      </w:r>
      <w:r w:rsidR="00AF3429">
        <w:rPr>
          <w:spacing w:val="-12"/>
          <w:sz w:val="18"/>
          <w:szCs w:val="18"/>
          <w:lang w:val="en-US"/>
        </w:rPr>
        <w:softHyphen/>
      </w:r>
      <w:r w:rsidRPr="00520606">
        <w:rPr>
          <w:spacing w:val="-12"/>
          <w:sz w:val="18"/>
          <w:szCs w:val="18"/>
        </w:rPr>
        <w:t>па</w:t>
      </w:r>
      <w:r w:rsidR="00AF3429">
        <w:rPr>
          <w:spacing w:val="-12"/>
          <w:sz w:val="18"/>
          <w:szCs w:val="18"/>
          <w:lang w:val="en-US"/>
        </w:rPr>
        <w:softHyphen/>
      </w:r>
      <w:r w:rsidRPr="00520606">
        <w:rPr>
          <w:spacing w:val="-12"/>
          <w:sz w:val="18"/>
          <w:szCs w:val="18"/>
        </w:rPr>
        <w:t>да 1623 г. і яго значэнне для рэканструкцыі складу комплекс</w:t>
      </w:r>
      <w:r w:rsidR="00EB31BD">
        <w:rPr>
          <w:spacing w:val="-12"/>
          <w:sz w:val="18"/>
          <w:szCs w:val="18"/>
          <w:lang w:val="be-BY"/>
        </w:rPr>
        <w:t>у</w:t>
      </w:r>
      <w:r w:rsidRPr="00520606">
        <w:rPr>
          <w:spacing w:val="-12"/>
          <w:sz w:val="18"/>
          <w:szCs w:val="18"/>
        </w:rPr>
        <w:t xml:space="preserve"> арыгіналаў актаў кан. XIV — пач. XVII стст. / А.</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Латушкін // Беларускі археаграфічны штогоднік</w:t>
      </w:r>
      <w:r w:rsidR="00247D9A" w:rsidRPr="00520606">
        <w:rPr>
          <w:spacing w:val="-12"/>
          <w:sz w:val="18"/>
          <w:szCs w:val="18"/>
        </w:rPr>
        <w:t>.</w:t>
      </w:r>
      <w:r w:rsidR="00247D9A">
        <w:rPr>
          <w:spacing w:val="-12"/>
          <w:sz w:val="18"/>
          <w:szCs w:val="18"/>
          <w:lang w:val="be-BY"/>
        </w:rPr>
        <w:t> </w:t>
      </w:r>
      <w:r w:rsidR="00247D9A" w:rsidRPr="00520606">
        <w:rPr>
          <w:spacing w:val="-12"/>
          <w:sz w:val="18"/>
          <w:szCs w:val="18"/>
        </w:rPr>
        <w:t>—</w:t>
      </w:r>
      <w:r w:rsidR="00247D9A">
        <w:rPr>
          <w:spacing w:val="-12"/>
          <w:sz w:val="18"/>
          <w:szCs w:val="18"/>
          <w:lang w:val="be-BY"/>
        </w:rPr>
        <w:t xml:space="preserve"> </w:t>
      </w:r>
      <w:r w:rsidR="00247D9A" w:rsidRPr="00520606">
        <w:rPr>
          <w:spacing w:val="-12"/>
          <w:sz w:val="18"/>
          <w:szCs w:val="18"/>
        </w:rPr>
        <w:t>Вып.</w:t>
      </w:r>
      <w:r w:rsidR="00247D9A">
        <w:rPr>
          <w:spacing w:val="-12"/>
          <w:sz w:val="18"/>
          <w:szCs w:val="18"/>
          <w:lang w:val="be-BY"/>
        </w:rPr>
        <w:t> </w:t>
      </w:r>
      <w:r w:rsidR="00247D9A" w:rsidRPr="00520606">
        <w:rPr>
          <w:spacing w:val="-12"/>
          <w:sz w:val="18"/>
          <w:szCs w:val="18"/>
        </w:rPr>
        <w:t>18. — Мінск: БелН</w:t>
      </w:r>
      <w:r w:rsidR="00247D9A">
        <w:rPr>
          <w:spacing w:val="-12"/>
          <w:sz w:val="18"/>
          <w:szCs w:val="18"/>
          <w:lang w:val="be-BY"/>
        </w:rPr>
        <w:t>Д</w:t>
      </w:r>
      <w:r w:rsidR="00247D9A" w:rsidRPr="00520606">
        <w:rPr>
          <w:spacing w:val="-12"/>
          <w:sz w:val="18"/>
          <w:szCs w:val="18"/>
        </w:rPr>
        <w:t>ІДА</w:t>
      </w:r>
      <w:r w:rsidR="00247D9A">
        <w:rPr>
          <w:spacing w:val="-12"/>
          <w:sz w:val="18"/>
          <w:szCs w:val="18"/>
          <w:lang w:val="be-BY"/>
        </w:rPr>
        <w:t>С</w:t>
      </w:r>
      <w:r w:rsidR="00247D9A" w:rsidRPr="00520606">
        <w:rPr>
          <w:spacing w:val="-12"/>
          <w:sz w:val="18"/>
          <w:szCs w:val="18"/>
        </w:rPr>
        <w:t>,</w:t>
      </w:r>
      <w:r w:rsidR="00247D9A">
        <w:rPr>
          <w:spacing w:val="-12"/>
          <w:sz w:val="18"/>
          <w:szCs w:val="18"/>
          <w:lang w:val="be-BY"/>
        </w:rPr>
        <w:t xml:space="preserve"> </w:t>
      </w:r>
      <w:r w:rsidR="00247D9A" w:rsidRPr="00520606">
        <w:rPr>
          <w:spacing w:val="-12"/>
          <w:sz w:val="18"/>
          <w:szCs w:val="18"/>
        </w:rPr>
        <w:t>2017</w:t>
      </w:r>
      <w:r w:rsidR="00247D9A">
        <w:rPr>
          <w:spacing w:val="-12"/>
          <w:sz w:val="18"/>
          <w:szCs w:val="18"/>
          <w:lang w:val="be-BY"/>
        </w:rPr>
        <w:t>. </w:t>
      </w:r>
      <w:r w:rsidR="00247D9A" w:rsidRPr="00520606">
        <w:rPr>
          <w:spacing w:val="-12"/>
          <w:sz w:val="18"/>
          <w:szCs w:val="18"/>
        </w:rPr>
        <w:t>—</w:t>
      </w:r>
      <w:r w:rsidR="00247D9A">
        <w:rPr>
          <w:spacing w:val="-12"/>
          <w:sz w:val="18"/>
          <w:szCs w:val="18"/>
          <w:lang w:val="be-BY"/>
        </w:rPr>
        <w:t xml:space="preserve"> </w:t>
      </w:r>
      <w:r w:rsidRPr="00520606">
        <w:rPr>
          <w:spacing w:val="-12"/>
          <w:sz w:val="18"/>
          <w:szCs w:val="18"/>
        </w:rPr>
        <w:t>С. 247—264.</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13. </w:t>
      </w:r>
      <w:r w:rsidR="009C008C">
        <w:rPr>
          <w:spacing w:val="-12"/>
          <w:sz w:val="18"/>
          <w:szCs w:val="18"/>
          <w:lang w:val="be-BY"/>
        </w:rPr>
        <w:tab/>
      </w:r>
      <w:r w:rsidRPr="00520606">
        <w:rPr>
          <w:spacing w:val="-12"/>
          <w:sz w:val="18"/>
          <w:szCs w:val="18"/>
        </w:rPr>
        <w:t>Любавский,</w:t>
      </w:r>
      <w:r w:rsidR="007739E9">
        <w:rPr>
          <w:spacing w:val="-12"/>
          <w:sz w:val="18"/>
          <w:szCs w:val="18"/>
          <w:lang w:val="en-US"/>
        </w:rPr>
        <w:t> </w:t>
      </w:r>
      <w:r w:rsidRPr="00520606">
        <w:rPr>
          <w:spacing w:val="-12"/>
          <w:sz w:val="18"/>
          <w:szCs w:val="18"/>
        </w:rPr>
        <w:t>М.</w:t>
      </w:r>
      <w:r w:rsidR="007739E9">
        <w:rPr>
          <w:spacing w:val="-12"/>
          <w:sz w:val="18"/>
          <w:szCs w:val="18"/>
          <w:lang w:val="en-US"/>
        </w:rPr>
        <w:t> </w:t>
      </w:r>
      <w:r w:rsidRPr="00520606">
        <w:rPr>
          <w:spacing w:val="-12"/>
          <w:sz w:val="18"/>
          <w:szCs w:val="18"/>
        </w:rPr>
        <w:t>К. Литовско-русский сейм. Опыт по истории учреждения в связи с внут</w:t>
      </w:r>
      <w:r w:rsidR="00AF3429">
        <w:rPr>
          <w:spacing w:val="-12"/>
          <w:sz w:val="18"/>
          <w:szCs w:val="18"/>
          <w:lang w:val="en-US"/>
        </w:rPr>
        <w:softHyphen/>
      </w:r>
      <w:r w:rsidRPr="00520606">
        <w:rPr>
          <w:spacing w:val="-12"/>
          <w:sz w:val="18"/>
          <w:szCs w:val="18"/>
        </w:rPr>
        <w:t>ренним строем и внешнею жизнью государства. — Москва: Императорское общест</w:t>
      </w:r>
      <w:r w:rsidR="00AF3429">
        <w:rPr>
          <w:spacing w:val="-12"/>
          <w:sz w:val="18"/>
          <w:szCs w:val="18"/>
          <w:lang w:val="en-US"/>
        </w:rPr>
        <w:softHyphen/>
      </w:r>
      <w:r w:rsidRPr="00520606">
        <w:rPr>
          <w:spacing w:val="-12"/>
          <w:sz w:val="18"/>
          <w:szCs w:val="18"/>
        </w:rPr>
        <w:t>во истории и древностей российских при Московском университете, 1901.</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14. </w:t>
      </w:r>
      <w:r w:rsidR="009C008C">
        <w:rPr>
          <w:spacing w:val="-12"/>
          <w:sz w:val="18"/>
          <w:szCs w:val="18"/>
          <w:lang w:val="be-BY"/>
        </w:rPr>
        <w:tab/>
      </w:r>
      <w:r w:rsidRPr="00520606">
        <w:rPr>
          <w:spacing w:val="-12"/>
          <w:sz w:val="18"/>
          <w:szCs w:val="18"/>
        </w:rPr>
        <w:t>Пташицкий,</w:t>
      </w:r>
      <w:r w:rsidR="007739E9">
        <w:rPr>
          <w:spacing w:val="-12"/>
          <w:sz w:val="18"/>
          <w:szCs w:val="18"/>
          <w:lang w:val="en-US"/>
        </w:rPr>
        <w:t> </w:t>
      </w:r>
      <w:r w:rsidRPr="00520606">
        <w:rPr>
          <w:spacing w:val="-12"/>
          <w:sz w:val="18"/>
          <w:szCs w:val="18"/>
        </w:rPr>
        <w:t>С.</w:t>
      </w:r>
      <w:r w:rsidR="007739E9">
        <w:rPr>
          <w:spacing w:val="-12"/>
          <w:sz w:val="18"/>
          <w:szCs w:val="18"/>
          <w:lang w:val="en-US"/>
        </w:rPr>
        <w:t> </w:t>
      </w:r>
      <w:r w:rsidRPr="00520606">
        <w:rPr>
          <w:spacing w:val="-12"/>
          <w:sz w:val="18"/>
          <w:szCs w:val="18"/>
        </w:rPr>
        <w:t>Л. Описание книг и актов Литовской метрики / С.</w:t>
      </w:r>
      <w:r w:rsidR="007739E9">
        <w:rPr>
          <w:spacing w:val="-12"/>
          <w:sz w:val="18"/>
          <w:szCs w:val="18"/>
          <w:lang w:val="en-US"/>
        </w:rPr>
        <w:t> </w:t>
      </w:r>
      <w:r w:rsidRPr="00520606">
        <w:rPr>
          <w:spacing w:val="-12"/>
          <w:sz w:val="18"/>
          <w:szCs w:val="18"/>
        </w:rPr>
        <w:t>Л.</w:t>
      </w:r>
      <w:r w:rsidR="007739E9">
        <w:rPr>
          <w:spacing w:val="-12"/>
          <w:sz w:val="18"/>
          <w:szCs w:val="18"/>
          <w:lang w:val="en-US"/>
        </w:rPr>
        <w:t> </w:t>
      </w:r>
      <w:r w:rsidRPr="00520606">
        <w:rPr>
          <w:spacing w:val="-12"/>
          <w:sz w:val="18"/>
          <w:szCs w:val="18"/>
        </w:rPr>
        <w:t>Пташицкий. — СПб.: Тип. Правительствующаго Сената, 1887. — VIII, 279 c.</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15. </w:t>
      </w:r>
      <w:r w:rsidR="009C008C">
        <w:rPr>
          <w:spacing w:val="-12"/>
          <w:sz w:val="18"/>
          <w:szCs w:val="18"/>
          <w:lang w:val="be-BY"/>
        </w:rPr>
        <w:tab/>
      </w:r>
      <w:r w:rsidRPr="00520606">
        <w:rPr>
          <w:spacing w:val="-12"/>
          <w:sz w:val="18"/>
          <w:szCs w:val="18"/>
        </w:rPr>
        <w:t>Русская историческая библиотека. Т. ХХХ: Отделы 1—2</w:t>
      </w:r>
      <w:r w:rsidR="00247D9A" w:rsidRPr="00520606">
        <w:rPr>
          <w:spacing w:val="-12"/>
          <w:sz w:val="18"/>
          <w:szCs w:val="18"/>
        </w:rPr>
        <w:t xml:space="preserve">. — </w:t>
      </w:r>
      <w:r w:rsidR="00247D9A">
        <w:rPr>
          <w:spacing w:val="-12"/>
          <w:sz w:val="18"/>
          <w:szCs w:val="18"/>
          <w:lang w:val="be-BY"/>
        </w:rPr>
        <w:t>Ч</w:t>
      </w:r>
      <w:r w:rsidRPr="00520606">
        <w:rPr>
          <w:spacing w:val="-12"/>
          <w:sz w:val="18"/>
          <w:szCs w:val="18"/>
        </w:rPr>
        <w:t>. 3: Книги публичных дел, т.</w:t>
      </w:r>
      <w:r w:rsidR="00AF3429">
        <w:rPr>
          <w:spacing w:val="-12"/>
          <w:sz w:val="18"/>
          <w:szCs w:val="18"/>
          <w:lang w:val="en-US"/>
        </w:rPr>
        <w:t> </w:t>
      </w:r>
      <w:r w:rsidRPr="00520606">
        <w:rPr>
          <w:spacing w:val="-12"/>
          <w:sz w:val="18"/>
          <w:szCs w:val="18"/>
        </w:rPr>
        <w:t>1 / [редактор И. И. Ла</w:t>
      </w:r>
      <w:r w:rsidR="00247D9A">
        <w:rPr>
          <w:spacing w:val="-12"/>
          <w:sz w:val="18"/>
          <w:szCs w:val="18"/>
          <w:lang w:val="be-BY"/>
        </w:rPr>
        <w:t>п</w:t>
      </w:r>
      <w:r w:rsidRPr="00520606">
        <w:rPr>
          <w:spacing w:val="-12"/>
          <w:sz w:val="18"/>
          <w:szCs w:val="18"/>
        </w:rPr>
        <w:t>по]. — Юрьев, 1914</w:t>
      </w:r>
      <w:r w:rsidR="004E4B92" w:rsidRPr="00520606">
        <w:rPr>
          <w:spacing w:val="-12"/>
          <w:sz w:val="18"/>
          <w:szCs w:val="18"/>
        </w:rPr>
        <w:t xml:space="preserve">. — </w:t>
      </w:r>
      <w:r w:rsidRPr="00520606">
        <w:rPr>
          <w:spacing w:val="-12"/>
          <w:sz w:val="18"/>
          <w:szCs w:val="18"/>
        </w:rPr>
        <w:t>IV, 74 с., 895 стб.</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16. </w:t>
      </w:r>
      <w:r w:rsidR="009C008C">
        <w:rPr>
          <w:spacing w:val="-12"/>
          <w:sz w:val="18"/>
          <w:szCs w:val="18"/>
          <w:lang w:val="be-BY"/>
        </w:rPr>
        <w:tab/>
      </w:r>
      <w:r w:rsidRPr="00520606">
        <w:rPr>
          <w:spacing w:val="-12"/>
          <w:sz w:val="18"/>
          <w:szCs w:val="18"/>
        </w:rPr>
        <w:t>Рыбакоў,</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Я. Арганізацыя дзяржаўнага архіва Вялікага княства Літоўскага ў канцы XV — XVII ст. /</w:t>
      </w:r>
      <w:r w:rsidR="008A5AAF">
        <w:rPr>
          <w:spacing w:val="-12"/>
          <w:sz w:val="18"/>
          <w:szCs w:val="18"/>
        </w:rPr>
        <w:t xml:space="preserve"> </w:t>
      </w:r>
      <w:r w:rsidRPr="00520606">
        <w:rPr>
          <w:spacing w:val="-12"/>
          <w:sz w:val="18"/>
          <w:szCs w:val="18"/>
        </w:rPr>
        <w:t>А.</w:t>
      </w:r>
      <w:r w:rsidR="007739E9">
        <w:rPr>
          <w:spacing w:val="-12"/>
          <w:sz w:val="18"/>
          <w:szCs w:val="18"/>
          <w:lang w:val="en-US"/>
        </w:rPr>
        <w:t> </w:t>
      </w:r>
      <w:r w:rsidRPr="00520606">
        <w:rPr>
          <w:spacing w:val="-12"/>
          <w:sz w:val="18"/>
          <w:szCs w:val="18"/>
        </w:rPr>
        <w:t>Я.</w:t>
      </w:r>
      <w:r w:rsidR="007739E9">
        <w:rPr>
          <w:spacing w:val="-12"/>
          <w:sz w:val="18"/>
          <w:szCs w:val="18"/>
          <w:lang w:val="en-US"/>
        </w:rPr>
        <w:t> </w:t>
      </w:r>
      <w:r w:rsidRPr="00520606">
        <w:rPr>
          <w:spacing w:val="-12"/>
          <w:sz w:val="18"/>
          <w:szCs w:val="18"/>
        </w:rPr>
        <w:t>Рыбакоў // Архівы і справаводства. — 1999. — № 2</w:t>
      </w:r>
      <w:r w:rsidR="00247D9A" w:rsidRPr="00520606">
        <w:rPr>
          <w:spacing w:val="-12"/>
          <w:sz w:val="18"/>
          <w:szCs w:val="18"/>
        </w:rPr>
        <w:t xml:space="preserve">. — </w:t>
      </w:r>
      <w:r w:rsidRPr="00520606">
        <w:rPr>
          <w:spacing w:val="-12"/>
          <w:sz w:val="18"/>
          <w:szCs w:val="18"/>
        </w:rPr>
        <w:t>С. 70—76.</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17. </w:t>
      </w:r>
      <w:r w:rsidR="009C008C">
        <w:rPr>
          <w:spacing w:val="-12"/>
          <w:sz w:val="18"/>
          <w:szCs w:val="18"/>
          <w:lang w:val="be-BY"/>
        </w:rPr>
        <w:tab/>
      </w:r>
      <w:r w:rsidRPr="00520606">
        <w:rPr>
          <w:spacing w:val="-12"/>
          <w:sz w:val="18"/>
          <w:szCs w:val="18"/>
        </w:rPr>
        <w:t>Рябинин,</w:t>
      </w:r>
      <w:r w:rsidR="007739E9">
        <w:rPr>
          <w:spacing w:val="-12"/>
          <w:sz w:val="18"/>
          <w:szCs w:val="18"/>
          <w:lang w:val="en-US"/>
        </w:rPr>
        <w:t> </w:t>
      </w:r>
      <w:r w:rsidRPr="00520606">
        <w:rPr>
          <w:spacing w:val="-12"/>
          <w:sz w:val="18"/>
          <w:szCs w:val="18"/>
        </w:rPr>
        <w:t>И.</w:t>
      </w:r>
      <w:r w:rsidR="007739E9">
        <w:rPr>
          <w:spacing w:val="-12"/>
          <w:sz w:val="18"/>
          <w:szCs w:val="18"/>
          <w:lang w:val="en-US"/>
        </w:rPr>
        <w:t> </w:t>
      </w:r>
      <w:r w:rsidRPr="00520606">
        <w:rPr>
          <w:spacing w:val="-12"/>
          <w:sz w:val="18"/>
          <w:szCs w:val="18"/>
        </w:rPr>
        <w:t>С. Архив Царства Польского / описал И.</w:t>
      </w:r>
      <w:r w:rsidR="007739E9">
        <w:rPr>
          <w:spacing w:val="-12"/>
          <w:sz w:val="18"/>
          <w:szCs w:val="18"/>
          <w:lang w:val="en-US"/>
        </w:rPr>
        <w:t> </w:t>
      </w:r>
      <w:r w:rsidRPr="00520606">
        <w:rPr>
          <w:spacing w:val="-12"/>
          <w:sz w:val="18"/>
          <w:szCs w:val="18"/>
        </w:rPr>
        <w:t>С.</w:t>
      </w:r>
      <w:r w:rsidR="007739E9">
        <w:rPr>
          <w:spacing w:val="-12"/>
          <w:sz w:val="18"/>
          <w:szCs w:val="18"/>
          <w:lang w:val="en-US"/>
        </w:rPr>
        <w:t> </w:t>
      </w:r>
      <w:r w:rsidRPr="00520606">
        <w:rPr>
          <w:spacing w:val="-12"/>
          <w:sz w:val="18"/>
          <w:szCs w:val="18"/>
        </w:rPr>
        <w:t>Рябинин; Московский Глав</w:t>
      </w:r>
      <w:r w:rsidR="00AF3429">
        <w:rPr>
          <w:spacing w:val="-12"/>
          <w:sz w:val="18"/>
          <w:szCs w:val="18"/>
          <w:lang w:val="en-US"/>
        </w:rPr>
        <w:softHyphen/>
      </w:r>
      <w:r w:rsidRPr="00520606">
        <w:rPr>
          <w:spacing w:val="-12"/>
          <w:sz w:val="18"/>
          <w:szCs w:val="18"/>
        </w:rPr>
        <w:t>ный архив Министерства иностранных дел; Комиссия печатания государственных гра</w:t>
      </w:r>
      <w:r w:rsidR="00AF3429">
        <w:rPr>
          <w:spacing w:val="-12"/>
          <w:sz w:val="18"/>
          <w:szCs w:val="18"/>
          <w:lang w:val="en-US"/>
        </w:rPr>
        <w:softHyphen/>
      </w:r>
      <w:r w:rsidRPr="00520606">
        <w:rPr>
          <w:spacing w:val="-12"/>
          <w:sz w:val="18"/>
          <w:szCs w:val="18"/>
        </w:rPr>
        <w:t>мот и договоров. — Москва: Типография Г. Лисснера и Д. Собко, 1914. — Т. І</w:t>
      </w:r>
      <w:r w:rsidR="00247D9A" w:rsidRPr="00520606">
        <w:rPr>
          <w:spacing w:val="-12"/>
          <w:sz w:val="18"/>
          <w:szCs w:val="18"/>
        </w:rPr>
        <w:t xml:space="preserve">. — </w:t>
      </w:r>
      <w:r w:rsidRPr="00520606">
        <w:rPr>
          <w:spacing w:val="-12"/>
          <w:sz w:val="18"/>
          <w:szCs w:val="18"/>
        </w:rPr>
        <w:t>Ч. 1: Внут</w:t>
      </w:r>
      <w:r w:rsidR="00AF3429">
        <w:rPr>
          <w:spacing w:val="-12"/>
          <w:sz w:val="18"/>
          <w:szCs w:val="18"/>
          <w:lang w:val="en-US"/>
        </w:rPr>
        <w:softHyphen/>
      </w:r>
      <w:r w:rsidRPr="00520606">
        <w:rPr>
          <w:spacing w:val="-12"/>
          <w:sz w:val="18"/>
          <w:szCs w:val="18"/>
        </w:rPr>
        <w:t>ренние дела Польши. — VIII, 241 [1] c.</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18. </w:t>
      </w:r>
      <w:r w:rsidR="009C008C">
        <w:rPr>
          <w:spacing w:val="-12"/>
          <w:sz w:val="18"/>
          <w:szCs w:val="18"/>
          <w:lang w:val="be-BY"/>
        </w:rPr>
        <w:tab/>
      </w:r>
      <w:r w:rsidRPr="00520606">
        <w:rPr>
          <w:spacing w:val="-12"/>
          <w:sz w:val="18"/>
          <w:szCs w:val="18"/>
        </w:rPr>
        <w:t>Светенко,</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С., Хорошкевич,</w:t>
      </w:r>
      <w:r w:rsidR="007739E9">
        <w:rPr>
          <w:spacing w:val="-12"/>
          <w:sz w:val="18"/>
          <w:szCs w:val="18"/>
          <w:lang w:val="en-US"/>
        </w:rPr>
        <w:t> </w:t>
      </w:r>
      <w:r w:rsidRPr="00520606">
        <w:rPr>
          <w:spacing w:val="-12"/>
          <w:sz w:val="18"/>
          <w:szCs w:val="18"/>
        </w:rPr>
        <w:t>А.</w:t>
      </w:r>
      <w:r w:rsidR="007739E9">
        <w:rPr>
          <w:spacing w:val="-12"/>
          <w:sz w:val="18"/>
          <w:szCs w:val="18"/>
          <w:lang w:val="en-US"/>
        </w:rPr>
        <w:t> </w:t>
      </w:r>
      <w:r w:rsidRPr="00520606">
        <w:rPr>
          <w:spacing w:val="-12"/>
          <w:sz w:val="18"/>
          <w:szCs w:val="18"/>
        </w:rPr>
        <w:t>Л., Рецензия: П. Кен</w:t>
      </w:r>
      <w:r w:rsidR="00247D9A">
        <w:rPr>
          <w:spacing w:val="-12"/>
          <w:sz w:val="18"/>
          <w:szCs w:val="18"/>
          <w:lang w:val="be-BY"/>
        </w:rPr>
        <w:t>н</w:t>
      </w:r>
      <w:r w:rsidRPr="00520606">
        <w:rPr>
          <w:spacing w:val="-12"/>
          <w:sz w:val="18"/>
          <w:szCs w:val="18"/>
        </w:rPr>
        <w:t>еди Гримстед при участии И.</w:t>
      </w:r>
      <w:r w:rsidR="00247D9A">
        <w:rPr>
          <w:spacing w:val="-12"/>
          <w:sz w:val="18"/>
          <w:szCs w:val="18"/>
          <w:lang w:val="be-BY"/>
        </w:rPr>
        <w:t> </w:t>
      </w:r>
      <w:r w:rsidRPr="00520606">
        <w:rPr>
          <w:spacing w:val="-12"/>
          <w:sz w:val="18"/>
          <w:szCs w:val="18"/>
        </w:rPr>
        <w:t>Сул</w:t>
      </w:r>
      <w:r w:rsidR="00AF3429">
        <w:rPr>
          <w:spacing w:val="-12"/>
          <w:sz w:val="18"/>
          <w:szCs w:val="18"/>
          <w:lang w:val="en-US"/>
        </w:rPr>
        <w:softHyphen/>
      </w:r>
      <w:r w:rsidRPr="00520606">
        <w:rPr>
          <w:spacing w:val="-12"/>
          <w:sz w:val="18"/>
          <w:szCs w:val="18"/>
        </w:rPr>
        <w:t>ковской-Курасевой. «Литовская метрика» в Москве и Варшаве: Р</w:t>
      </w:r>
      <w:r w:rsidR="00247D9A">
        <w:rPr>
          <w:spacing w:val="-12"/>
          <w:sz w:val="18"/>
          <w:szCs w:val="18"/>
          <w:lang w:val="be-BY"/>
        </w:rPr>
        <w:t>е</w:t>
      </w:r>
      <w:r w:rsidRPr="00520606">
        <w:rPr>
          <w:spacing w:val="-12"/>
          <w:sz w:val="18"/>
          <w:szCs w:val="18"/>
        </w:rPr>
        <w:t>конструкция архи</w:t>
      </w:r>
      <w:r w:rsidR="00AF3429">
        <w:rPr>
          <w:spacing w:val="-12"/>
          <w:sz w:val="18"/>
          <w:szCs w:val="18"/>
          <w:lang w:val="en-US"/>
        </w:rPr>
        <w:softHyphen/>
      </w:r>
      <w:r w:rsidRPr="00520606">
        <w:rPr>
          <w:spacing w:val="-12"/>
          <w:sz w:val="18"/>
          <w:szCs w:val="18"/>
        </w:rPr>
        <w:t>ва Великого княжества Литовского. С включением аннотированного издания «Опи</w:t>
      </w:r>
      <w:r w:rsidR="00AF3429">
        <w:rPr>
          <w:spacing w:val="-12"/>
          <w:sz w:val="18"/>
          <w:szCs w:val="18"/>
          <w:lang w:val="en-US"/>
        </w:rPr>
        <w:softHyphen/>
      </w:r>
      <w:r w:rsidRPr="00520606">
        <w:rPr>
          <w:spacing w:val="-12"/>
          <w:sz w:val="18"/>
          <w:szCs w:val="18"/>
        </w:rPr>
        <w:t>сания» 1</w:t>
      </w:r>
      <w:r w:rsidR="00247D9A">
        <w:rPr>
          <w:spacing w:val="-12"/>
          <w:sz w:val="18"/>
          <w:szCs w:val="18"/>
          <w:lang w:val="be-BY"/>
        </w:rPr>
        <w:t>8</w:t>
      </w:r>
      <w:r w:rsidRPr="00520606">
        <w:rPr>
          <w:spacing w:val="-12"/>
          <w:sz w:val="18"/>
          <w:szCs w:val="18"/>
        </w:rPr>
        <w:t>87 г., составленного С.</w:t>
      </w:r>
      <w:r w:rsidR="007739E9">
        <w:rPr>
          <w:spacing w:val="-12"/>
          <w:sz w:val="18"/>
          <w:szCs w:val="18"/>
          <w:lang w:val="en-US"/>
        </w:rPr>
        <w:t> </w:t>
      </w:r>
      <w:r w:rsidRPr="00520606">
        <w:rPr>
          <w:spacing w:val="-12"/>
          <w:sz w:val="18"/>
          <w:szCs w:val="18"/>
        </w:rPr>
        <w:t>Л.</w:t>
      </w:r>
      <w:r w:rsidR="007739E9">
        <w:rPr>
          <w:spacing w:val="-12"/>
          <w:sz w:val="18"/>
          <w:szCs w:val="18"/>
          <w:lang w:val="en-US"/>
        </w:rPr>
        <w:t> </w:t>
      </w:r>
      <w:r w:rsidRPr="00520606">
        <w:rPr>
          <w:spacing w:val="-12"/>
          <w:sz w:val="18"/>
          <w:szCs w:val="18"/>
        </w:rPr>
        <w:t>Пташицким. Кембридж, Массачусетс, 1984, XVI, 73, 279, А 110. Издано совместно с Институтом истории ПАН / А.</w:t>
      </w:r>
      <w:r w:rsidR="007739E9">
        <w:rPr>
          <w:spacing w:val="-12"/>
          <w:sz w:val="18"/>
          <w:szCs w:val="18"/>
          <w:lang w:val="en-US"/>
        </w:rPr>
        <w:t> </w:t>
      </w:r>
      <w:r w:rsidRPr="00520606">
        <w:rPr>
          <w:spacing w:val="-12"/>
          <w:sz w:val="18"/>
          <w:szCs w:val="18"/>
        </w:rPr>
        <w:t>С.</w:t>
      </w:r>
      <w:r w:rsidR="007739E9">
        <w:rPr>
          <w:spacing w:val="-12"/>
          <w:sz w:val="18"/>
          <w:szCs w:val="18"/>
          <w:lang w:val="en-US"/>
        </w:rPr>
        <w:t> </w:t>
      </w:r>
      <w:r w:rsidRPr="00520606">
        <w:rPr>
          <w:spacing w:val="-12"/>
          <w:sz w:val="18"/>
          <w:szCs w:val="18"/>
        </w:rPr>
        <w:t>Светенко, А.</w:t>
      </w:r>
      <w:r w:rsidR="007739E9">
        <w:rPr>
          <w:spacing w:val="-12"/>
          <w:sz w:val="18"/>
          <w:szCs w:val="18"/>
          <w:lang w:val="en-US"/>
        </w:rPr>
        <w:t> </w:t>
      </w:r>
      <w:r w:rsidRPr="00520606">
        <w:rPr>
          <w:spacing w:val="-12"/>
          <w:sz w:val="18"/>
          <w:szCs w:val="18"/>
        </w:rPr>
        <w:t>Л.</w:t>
      </w:r>
      <w:r w:rsidR="007739E9">
        <w:rPr>
          <w:spacing w:val="-12"/>
          <w:sz w:val="18"/>
          <w:szCs w:val="18"/>
          <w:lang w:val="en-US"/>
        </w:rPr>
        <w:t> </w:t>
      </w:r>
      <w:r w:rsidRPr="00520606">
        <w:rPr>
          <w:spacing w:val="-12"/>
          <w:sz w:val="18"/>
          <w:szCs w:val="18"/>
        </w:rPr>
        <w:t>Хорош</w:t>
      </w:r>
      <w:r w:rsidR="00AF3429">
        <w:rPr>
          <w:spacing w:val="-12"/>
          <w:sz w:val="18"/>
          <w:szCs w:val="18"/>
          <w:lang w:val="en-US"/>
        </w:rPr>
        <w:softHyphen/>
      </w:r>
      <w:r w:rsidRPr="00520606">
        <w:rPr>
          <w:spacing w:val="-12"/>
          <w:sz w:val="18"/>
          <w:szCs w:val="18"/>
        </w:rPr>
        <w:t>кевич // Советские архивы</w:t>
      </w:r>
      <w:r w:rsidR="004E4B92" w:rsidRPr="00520606">
        <w:rPr>
          <w:spacing w:val="-12"/>
          <w:sz w:val="18"/>
          <w:szCs w:val="18"/>
        </w:rPr>
        <w:t xml:space="preserve">. — </w:t>
      </w:r>
      <w:r w:rsidRPr="00520606">
        <w:rPr>
          <w:spacing w:val="-12"/>
          <w:sz w:val="18"/>
          <w:szCs w:val="18"/>
        </w:rPr>
        <w:t>1986.</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 2.</w:t>
      </w:r>
      <w:r w:rsidR="00B66499">
        <w:rPr>
          <w:spacing w:val="-12"/>
          <w:sz w:val="18"/>
          <w:szCs w:val="18"/>
          <w:lang w:val="be-BY"/>
        </w:rPr>
        <w:t> </w:t>
      </w:r>
      <w:r w:rsidRPr="00520606">
        <w:rPr>
          <w:spacing w:val="-12"/>
          <w:sz w:val="18"/>
          <w:szCs w:val="18"/>
        </w:rPr>
        <w:t xml:space="preserve">— С. 86—88.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19. </w:t>
      </w:r>
      <w:r w:rsidR="009C008C">
        <w:rPr>
          <w:spacing w:val="-12"/>
          <w:sz w:val="18"/>
          <w:szCs w:val="18"/>
          <w:lang w:val="be-BY"/>
        </w:rPr>
        <w:tab/>
      </w:r>
      <w:r w:rsidRPr="00520606">
        <w:rPr>
          <w:spacing w:val="-12"/>
          <w:sz w:val="18"/>
          <w:szCs w:val="18"/>
        </w:rPr>
        <w:t>СТБ 2059-2013 «Делопроизводство и архивное дело. Термины и определения». — Минск</w:t>
      </w:r>
      <w:r w:rsidR="004E4B92">
        <w:rPr>
          <w:spacing w:val="-12"/>
          <w:sz w:val="18"/>
          <w:szCs w:val="18"/>
          <w:lang w:val="be-BY"/>
        </w:rPr>
        <w:t xml:space="preserve">, </w:t>
      </w:r>
      <w:r w:rsidRPr="00520606">
        <w:rPr>
          <w:spacing w:val="-12"/>
          <w:sz w:val="18"/>
          <w:szCs w:val="18"/>
        </w:rPr>
        <w:t xml:space="preserve">2013. — 20 с.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lastRenderedPageBreak/>
        <w:t xml:space="preserve">20. </w:t>
      </w:r>
      <w:r w:rsidR="009C008C">
        <w:rPr>
          <w:spacing w:val="-12"/>
          <w:sz w:val="18"/>
          <w:szCs w:val="18"/>
          <w:lang w:val="be-BY"/>
        </w:rPr>
        <w:tab/>
      </w:r>
      <w:r w:rsidRPr="00520606">
        <w:rPr>
          <w:spacing w:val="-12"/>
          <w:sz w:val="18"/>
          <w:szCs w:val="18"/>
        </w:rPr>
        <w:t>Хорошкевич, А. Л. Литовская метрика, состав и пути формирования / Анна Лео</w:t>
      </w:r>
      <w:r w:rsidR="00AF3429">
        <w:rPr>
          <w:spacing w:val="-12"/>
          <w:sz w:val="18"/>
          <w:szCs w:val="18"/>
          <w:lang w:val="en-US"/>
        </w:rPr>
        <w:softHyphen/>
      </w:r>
      <w:r w:rsidRPr="00520606">
        <w:rPr>
          <w:spacing w:val="-12"/>
          <w:sz w:val="18"/>
          <w:szCs w:val="18"/>
        </w:rPr>
        <w:t>ни</w:t>
      </w:r>
      <w:r w:rsidR="00AF3429">
        <w:rPr>
          <w:spacing w:val="-12"/>
          <w:sz w:val="18"/>
          <w:szCs w:val="18"/>
          <w:lang w:val="en-US"/>
        </w:rPr>
        <w:softHyphen/>
      </w:r>
      <w:r w:rsidRPr="00520606">
        <w:rPr>
          <w:spacing w:val="-12"/>
          <w:sz w:val="18"/>
          <w:szCs w:val="18"/>
        </w:rPr>
        <w:t>дов</w:t>
      </w:r>
      <w:r w:rsidR="00AF3429">
        <w:rPr>
          <w:spacing w:val="-12"/>
          <w:sz w:val="18"/>
          <w:szCs w:val="18"/>
          <w:lang w:val="en-US"/>
        </w:rPr>
        <w:softHyphen/>
      </w:r>
      <w:r w:rsidRPr="00520606">
        <w:rPr>
          <w:spacing w:val="-12"/>
          <w:sz w:val="18"/>
          <w:szCs w:val="18"/>
        </w:rPr>
        <w:t>на Хорошкевич // Исследования по истории Литовской Метрики / Академия наук СССР; Институт истории СССР. — Москва: Институт истории СССР, 1989. — С.</w:t>
      </w:r>
      <w:r w:rsidR="00AF3429">
        <w:rPr>
          <w:spacing w:val="-12"/>
          <w:sz w:val="18"/>
          <w:szCs w:val="18"/>
          <w:lang w:val="en-US"/>
        </w:rPr>
        <w:t> </w:t>
      </w:r>
      <w:r w:rsidRPr="00520606">
        <w:rPr>
          <w:spacing w:val="-12"/>
          <w:sz w:val="18"/>
          <w:szCs w:val="18"/>
        </w:rPr>
        <w:t>11—31.</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21. </w:t>
      </w:r>
      <w:r w:rsidR="009C008C">
        <w:rPr>
          <w:spacing w:val="-12"/>
          <w:sz w:val="18"/>
          <w:szCs w:val="18"/>
          <w:lang w:val="be-BY"/>
        </w:rPr>
        <w:tab/>
      </w:r>
      <w:r w:rsidRPr="00520606">
        <w:rPr>
          <w:spacing w:val="-12"/>
          <w:sz w:val="18"/>
          <w:szCs w:val="18"/>
        </w:rPr>
        <w:t>Аntanavičius, D. Originalių lietuvos matrikos XVI a. knygų sąrašas / D. Antanavičius // Isto</w:t>
      </w:r>
      <w:r w:rsidR="00AF3429">
        <w:rPr>
          <w:spacing w:val="-12"/>
          <w:sz w:val="18"/>
          <w:szCs w:val="18"/>
          <w:lang w:val="en-US"/>
        </w:rPr>
        <w:softHyphen/>
      </w:r>
      <w:r w:rsidRPr="00520606">
        <w:rPr>
          <w:spacing w:val="-12"/>
          <w:sz w:val="18"/>
          <w:szCs w:val="18"/>
        </w:rPr>
        <w:t>ri</w:t>
      </w:r>
      <w:r w:rsidR="00AF3429">
        <w:rPr>
          <w:spacing w:val="-12"/>
          <w:sz w:val="18"/>
          <w:szCs w:val="18"/>
          <w:lang w:val="en-US"/>
        </w:rPr>
        <w:softHyphen/>
      </w:r>
      <w:r w:rsidRPr="00520606">
        <w:rPr>
          <w:spacing w:val="-12"/>
          <w:sz w:val="18"/>
          <w:szCs w:val="18"/>
        </w:rPr>
        <w:t>jos šaltinių tyrimai. / sudarė A. Dubonis. — T. 4. — Vilnius: Leidykla, 2012. — S. 157—186.</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22. </w:t>
      </w:r>
      <w:r w:rsidR="009C008C">
        <w:rPr>
          <w:spacing w:val="-12"/>
          <w:sz w:val="18"/>
          <w:szCs w:val="18"/>
          <w:lang w:val="be-BY"/>
        </w:rPr>
        <w:tab/>
      </w:r>
      <w:r w:rsidRPr="00520606">
        <w:rPr>
          <w:spacing w:val="-12"/>
          <w:sz w:val="18"/>
          <w:szCs w:val="18"/>
        </w:rPr>
        <w:t>Jakubowski, J. Archiwum Państwowe W. X. Litewskiego i jego losy // Archeion. — 1931. — Т.</w:t>
      </w:r>
      <w:r w:rsidR="00AF3429">
        <w:rPr>
          <w:spacing w:val="-12"/>
          <w:sz w:val="18"/>
          <w:szCs w:val="18"/>
          <w:lang w:val="en-US"/>
        </w:rPr>
        <w:t> </w:t>
      </w:r>
      <w:r w:rsidRPr="00520606">
        <w:rPr>
          <w:spacing w:val="-12"/>
          <w:sz w:val="18"/>
          <w:szCs w:val="18"/>
        </w:rPr>
        <w:t>9. — S. 1—18.</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23. </w:t>
      </w:r>
      <w:r w:rsidR="009C008C">
        <w:rPr>
          <w:spacing w:val="-12"/>
          <w:sz w:val="18"/>
          <w:szCs w:val="18"/>
          <w:lang w:val="be-BY"/>
        </w:rPr>
        <w:tab/>
      </w:r>
      <w:r w:rsidRPr="00520606">
        <w:rPr>
          <w:spacing w:val="-12"/>
          <w:sz w:val="18"/>
          <w:szCs w:val="18"/>
        </w:rPr>
        <w:t>Jankowska, J. O tak zwanej Metryce Litewskiej / Jadwiga Jankowska // Archeion. — 1960. — T.</w:t>
      </w:r>
      <w:r w:rsidR="00AF3429">
        <w:rPr>
          <w:spacing w:val="-12"/>
          <w:sz w:val="18"/>
          <w:szCs w:val="18"/>
          <w:lang w:val="en-US"/>
        </w:rPr>
        <w:t> </w:t>
      </w:r>
      <w:r w:rsidRPr="00520606">
        <w:rPr>
          <w:spacing w:val="-12"/>
          <w:sz w:val="18"/>
          <w:szCs w:val="18"/>
        </w:rPr>
        <w:t xml:space="preserve">XXXII. — S. 31—56.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24. </w:t>
      </w:r>
      <w:r w:rsidR="009C008C">
        <w:rPr>
          <w:spacing w:val="-12"/>
          <w:sz w:val="18"/>
          <w:szCs w:val="18"/>
          <w:lang w:val="be-BY"/>
        </w:rPr>
        <w:tab/>
      </w:r>
      <w:r w:rsidRPr="00520606">
        <w:rPr>
          <w:spacing w:val="-12"/>
          <w:sz w:val="18"/>
          <w:szCs w:val="18"/>
        </w:rPr>
        <w:t>Kennedy Grimsted, P. Czym jest i czym była Metryka Litewska? (Stan obecny i perspektywy odtwo</w:t>
      </w:r>
      <w:r w:rsidR="00AF3429">
        <w:rPr>
          <w:spacing w:val="-12"/>
          <w:sz w:val="18"/>
          <w:szCs w:val="18"/>
          <w:lang w:val="en-US"/>
        </w:rPr>
        <w:softHyphen/>
      </w:r>
      <w:r w:rsidRPr="00520606">
        <w:rPr>
          <w:spacing w:val="-12"/>
          <w:sz w:val="18"/>
          <w:szCs w:val="18"/>
        </w:rPr>
        <w:t>rzenia zawartości archiwum kancelaryjnego Wielkiego Księstwa Litewskiego) / Patricia Ken</w:t>
      </w:r>
      <w:r w:rsidR="00AF3429">
        <w:rPr>
          <w:spacing w:val="-12"/>
          <w:sz w:val="18"/>
          <w:szCs w:val="18"/>
          <w:lang w:val="en-US"/>
        </w:rPr>
        <w:softHyphen/>
      </w:r>
      <w:r w:rsidRPr="00520606">
        <w:rPr>
          <w:spacing w:val="-12"/>
          <w:sz w:val="18"/>
          <w:szCs w:val="18"/>
        </w:rPr>
        <w:t>nedy Grimsted // Kwartalnik Historyczny. — 1985. — R. 92. — T. 1.</w:t>
      </w:r>
      <w:r w:rsidR="00B66499">
        <w:rPr>
          <w:spacing w:val="-12"/>
          <w:sz w:val="18"/>
          <w:szCs w:val="18"/>
          <w:lang w:val="be-BY"/>
        </w:rPr>
        <w:t> </w:t>
      </w:r>
      <w:r w:rsidRPr="00520606">
        <w:rPr>
          <w:spacing w:val="-12"/>
          <w:sz w:val="18"/>
          <w:szCs w:val="18"/>
        </w:rPr>
        <w:t>—</w:t>
      </w:r>
      <w:r w:rsidR="00B66499">
        <w:rPr>
          <w:spacing w:val="-12"/>
          <w:sz w:val="18"/>
          <w:szCs w:val="18"/>
          <w:lang w:val="be-BY"/>
        </w:rPr>
        <w:t xml:space="preserve"> </w:t>
      </w:r>
      <w:r w:rsidRPr="00520606">
        <w:rPr>
          <w:spacing w:val="-12"/>
          <w:sz w:val="18"/>
          <w:szCs w:val="18"/>
        </w:rPr>
        <w:t xml:space="preserve">S. 55—83.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25. </w:t>
      </w:r>
      <w:r w:rsidR="009C008C">
        <w:rPr>
          <w:spacing w:val="-12"/>
          <w:sz w:val="18"/>
          <w:szCs w:val="18"/>
          <w:lang w:val="be-BY"/>
        </w:rPr>
        <w:tab/>
      </w:r>
      <w:r w:rsidRPr="00520606">
        <w:rPr>
          <w:spacing w:val="-12"/>
          <w:sz w:val="18"/>
          <w:szCs w:val="18"/>
        </w:rPr>
        <w:t>[Kutrzeba, S.] Wstęp / S. Kutrzeba. W. Semkowicz // Akta unji Polski z Litwą 1385—1791</w:t>
      </w:r>
      <w:r w:rsidR="004E4B92" w:rsidRPr="00520606">
        <w:rPr>
          <w:spacing w:val="-12"/>
          <w:sz w:val="18"/>
          <w:szCs w:val="18"/>
        </w:rPr>
        <w:t>.</w:t>
      </w:r>
      <w:r w:rsidR="004E4B92">
        <w:rPr>
          <w:spacing w:val="-12"/>
          <w:sz w:val="18"/>
          <w:szCs w:val="18"/>
          <w:lang w:val="be-BY"/>
        </w:rPr>
        <w:t> </w:t>
      </w:r>
      <w:r w:rsidR="004E4B92" w:rsidRPr="00520606">
        <w:rPr>
          <w:spacing w:val="-12"/>
          <w:sz w:val="18"/>
          <w:szCs w:val="18"/>
        </w:rPr>
        <w:t xml:space="preserve">— </w:t>
      </w:r>
      <w:r w:rsidRPr="00520606">
        <w:rPr>
          <w:spacing w:val="-12"/>
          <w:sz w:val="18"/>
          <w:szCs w:val="18"/>
        </w:rPr>
        <w:t>Kra</w:t>
      </w:r>
      <w:r w:rsidR="00AF3429">
        <w:rPr>
          <w:spacing w:val="-12"/>
          <w:sz w:val="18"/>
          <w:szCs w:val="18"/>
          <w:lang w:val="en-US"/>
        </w:rPr>
        <w:softHyphen/>
      </w:r>
      <w:r w:rsidRPr="00520606">
        <w:rPr>
          <w:spacing w:val="-12"/>
          <w:sz w:val="18"/>
          <w:szCs w:val="18"/>
        </w:rPr>
        <w:t>ków, 1932. — S. VII—XLI.</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26. </w:t>
      </w:r>
      <w:r w:rsidR="009C008C">
        <w:rPr>
          <w:spacing w:val="-12"/>
          <w:sz w:val="18"/>
          <w:szCs w:val="18"/>
          <w:lang w:val="be-BY"/>
        </w:rPr>
        <w:tab/>
      </w:r>
      <w:r w:rsidRPr="00520606">
        <w:rPr>
          <w:spacing w:val="-12"/>
          <w:sz w:val="18"/>
          <w:szCs w:val="18"/>
        </w:rPr>
        <w:t xml:space="preserve">Lietuvos Metrika. = Lithuanian Metrica = Mietryka Litewska = Литовская Метрика: Kn. 5 (1427—1506). Ųžrašymų knyga 5. — Vilnius, 2012.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27. </w:t>
      </w:r>
      <w:r w:rsidR="009C008C">
        <w:rPr>
          <w:spacing w:val="-12"/>
          <w:sz w:val="18"/>
          <w:szCs w:val="18"/>
          <w:lang w:val="be-BY"/>
        </w:rPr>
        <w:tab/>
      </w:r>
      <w:r w:rsidRPr="00520606">
        <w:rPr>
          <w:spacing w:val="-12"/>
          <w:sz w:val="18"/>
          <w:szCs w:val="18"/>
        </w:rPr>
        <w:t>Lietuvos Metrika. = Lithuanian Metrica = Mietryka Litewska = Литовская Метрика: Kn. 1 (1380—1584). Ųžrašymų knyga 1 / Lietuvos istorijos inst.; Parengė A. Baliulis ir R. Fir</w:t>
      </w:r>
      <w:r w:rsidR="00AF3429">
        <w:rPr>
          <w:spacing w:val="-12"/>
          <w:sz w:val="18"/>
          <w:szCs w:val="18"/>
          <w:lang w:val="en-US"/>
        </w:rPr>
        <w:softHyphen/>
      </w:r>
      <w:r w:rsidRPr="00520606">
        <w:rPr>
          <w:spacing w:val="-12"/>
          <w:sz w:val="18"/>
          <w:szCs w:val="18"/>
        </w:rPr>
        <w:t>ko</w:t>
      </w:r>
      <w:r w:rsidR="00AF3429">
        <w:rPr>
          <w:spacing w:val="-12"/>
          <w:sz w:val="18"/>
          <w:szCs w:val="18"/>
          <w:lang w:val="en-US"/>
        </w:rPr>
        <w:softHyphen/>
      </w:r>
      <w:r w:rsidRPr="00520606">
        <w:rPr>
          <w:spacing w:val="-12"/>
          <w:sz w:val="18"/>
          <w:szCs w:val="18"/>
        </w:rPr>
        <w:t>vi</w:t>
      </w:r>
      <w:r w:rsidR="00AF3429">
        <w:rPr>
          <w:spacing w:val="-12"/>
          <w:sz w:val="18"/>
          <w:szCs w:val="18"/>
          <w:lang w:val="en-US"/>
        </w:rPr>
        <w:softHyphen/>
      </w:r>
      <w:r w:rsidRPr="00520606">
        <w:rPr>
          <w:spacing w:val="-12"/>
          <w:sz w:val="18"/>
          <w:szCs w:val="18"/>
        </w:rPr>
        <w:t>čius. — Vilnius: Mokslo ir enciklopedijų leidybos institutas, 1998. — 207 р.</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28. </w:t>
      </w:r>
      <w:r w:rsidR="009C008C">
        <w:rPr>
          <w:spacing w:val="-12"/>
          <w:sz w:val="18"/>
          <w:szCs w:val="18"/>
          <w:lang w:val="be-BY"/>
        </w:rPr>
        <w:tab/>
      </w:r>
      <w:r w:rsidRPr="00520606">
        <w:rPr>
          <w:spacing w:val="-12"/>
          <w:sz w:val="18"/>
          <w:szCs w:val="18"/>
        </w:rPr>
        <w:t>Ptaszycki, S. Cesarska Biblioteka Publiczna i Metryka Litewska w Petersburgu / S. Ptaszyc</w:t>
      </w:r>
      <w:r w:rsidR="00AF3429">
        <w:rPr>
          <w:spacing w:val="-12"/>
          <w:sz w:val="18"/>
          <w:szCs w:val="18"/>
          <w:lang w:val="en-US"/>
        </w:rPr>
        <w:softHyphen/>
      </w:r>
      <w:r w:rsidRPr="00520606">
        <w:rPr>
          <w:spacing w:val="-12"/>
          <w:sz w:val="18"/>
          <w:szCs w:val="18"/>
        </w:rPr>
        <w:t>ki.</w:t>
      </w:r>
      <w:r w:rsidR="00AF3429">
        <w:rPr>
          <w:spacing w:val="-12"/>
          <w:sz w:val="18"/>
          <w:szCs w:val="18"/>
          <w:lang w:val="en-US"/>
        </w:rPr>
        <w:t> </w:t>
      </w:r>
      <w:r w:rsidRPr="00520606">
        <w:rPr>
          <w:spacing w:val="-12"/>
          <w:sz w:val="18"/>
          <w:szCs w:val="18"/>
        </w:rPr>
        <w:t xml:space="preserve">— Kraków: Druk. A. Koziańskiego, 1884. — 34 s. </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29. </w:t>
      </w:r>
      <w:r w:rsidR="009C008C">
        <w:rPr>
          <w:spacing w:val="-12"/>
          <w:sz w:val="18"/>
          <w:szCs w:val="18"/>
          <w:lang w:val="be-BY"/>
        </w:rPr>
        <w:tab/>
      </w:r>
      <w:r w:rsidRPr="00520606">
        <w:rPr>
          <w:spacing w:val="-12"/>
          <w:sz w:val="18"/>
          <w:szCs w:val="18"/>
        </w:rPr>
        <w:t>Ptaszycki, S. Gdzie się przechowywały i przechowują obecnie akta unii Litwy z Polską? // Kwar</w:t>
      </w:r>
      <w:r w:rsidR="00AF3429">
        <w:rPr>
          <w:spacing w:val="-12"/>
          <w:sz w:val="18"/>
          <w:szCs w:val="18"/>
          <w:lang w:val="en-US"/>
        </w:rPr>
        <w:softHyphen/>
      </w:r>
      <w:r w:rsidRPr="00520606">
        <w:rPr>
          <w:spacing w:val="-12"/>
          <w:sz w:val="18"/>
          <w:szCs w:val="18"/>
        </w:rPr>
        <w:t>talnik historyczny. 1902. Rocznik 16, zeszyt 1. — S. 589—591.</w:t>
      </w:r>
    </w:p>
    <w:p w:rsidR="00520606" w:rsidRPr="00520606" w:rsidRDefault="00520606" w:rsidP="00520606">
      <w:pPr>
        <w:pStyle w:val="af6"/>
        <w:spacing w:after="0" w:line="200" w:lineRule="exact"/>
        <w:ind w:left="227" w:hanging="227"/>
        <w:jc w:val="both"/>
        <w:rPr>
          <w:spacing w:val="-12"/>
          <w:sz w:val="18"/>
          <w:szCs w:val="18"/>
        </w:rPr>
      </w:pPr>
      <w:r w:rsidRPr="00520606">
        <w:rPr>
          <w:spacing w:val="-12"/>
          <w:sz w:val="18"/>
          <w:szCs w:val="18"/>
        </w:rPr>
        <w:t xml:space="preserve">30. </w:t>
      </w:r>
      <w:r w:rsidR="009C008C">
        <w:rPr>
          <w:spacing w:val="-12"/>
          <w:sz w:val="18"/>
          <w:szCs w:val="18"/>
          <w:lang w:val="be-BY"/>
        </w:rPr>
        <w:tab/>
      </w:r>
      <w:r w:rsidRPr="00520606">
        <w:rPr>
          <w:spacing w:val="-12"/>
          <w:sz w:val="18"/>
          <w:szCs w:val="18"/>
        </w:rPr>
        <w:t>Ptaszycki, S. Encyklopedia nauk pomocniczych historji i literatuty polskiej / S. Ptaszyck. — Lub</w:t>
      </w:r>
      <w:r w:rsidR="00AF3429">
        <w:rPr>
          <w:spacing w:val="-12"/>
          <w:sz w:val="18"/>
          <w:szCs w:val="18"/>
          <w:lang w:val="en-US"/>
        </w:rPr>
        <w:softHyphen/>
      </w:r>
      <w:r w:rsidRPr="00520606">
        <w:rPr>
          <w:spacing w:val="-12"/>
          <w:sz w:val="18"/>
          <w:szCs w:val="18"/>
        </w:rPr>
        <w:t>lin, 1922. — Cz. 1. — Wyd. 2.</w:t>
      </w:r>
    </w:p>
    <w:p w:rsidR="00520606" w:rsidRPr="00520606" w:rsidRDefault="00520606" w:rsidP="00520606">
      <w:pPr>
        <w:pStyle w:val="af6"/>
        <w:spacing w:after="0" w:line="200" w:lineRule="exact"/>
        <w:ind w:left="227" w:hanging="227"/>
        <w:jc w:val="both"/>
        <w:rPr>
          <w:spacing w:val="-12"/>
          <w:sz w:val="18"/>
          <w:szCs w:val="18"/>
          <w:lang w:val="be-BY"/>
        </w:rPr>
      </w:pPr>
      <w:r w:rsidRPr="00520606">
        <w:rPr>
          <w:spacing w:val="-12"/>
          <w:sz w:val="18"/>
          <w:szCs w:val="18"/>
        </w:rPr>
        <w:t xml:space="preserve">31. </w:t>
      </w:r>
      <w:r w:rsidR="009C008C">
        <w:rPr>
          <w:spacing w:val="-12"/>
          <w:sz w:val="18"/>
          <w:szCs w:val="18"/>
          <w:lang w:val="be-BY"/>
        </w:rPr>
        <w:tab/>
      </w:r>
      <w:r w:rsidRPr="00520606">
        <w:rPr>
          <w:spacing w:val="-12"/>
          <w:sz w:val="18"/>
          <w:szCs w:val="18"/>
        </w:rPr>
        <w:t>Volumina legume</w:t>
      </w:r>
      <w:r w:rsidR="004E4B92" w:rsidRPr="00520606">
        <w:rPr>
          <w:spacing w:val="-12"/>
          <w:sz w:val="18"/>
          <w:szCs w:val="18"/>
        </w:rPr>
        <w:t xml:space="preserve">. — </w:t>
      </w:r>
      <w:r w:rsidRPr="00520606">
        <w:rPr>
          <w:spacing w:val="-12"/>
          <w:sz w:val="18"/>
          <w:szCs w:val="18"/>
        </w:rPr>
        <w:t>Petersburg: Jozafat Ohryzko, 1859—1860. — T. 2: ab ab anno 1550 — ad annum 1609. 1859. — 482., XIII s.</w:t>
      </w:r>
    </w:p>
    <w:p w:rsidR="00520606" w:rsidRPr="00947F50" w:rsidRDefault="00520606" w:rsidP="00827049">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BA2410">
        <w:rPr>
          <w:i/>
          <w:spacing w:val="-12"/>
          <w:sz w:val="18"/>
          <w:szCs w:val="18"/>
        </w:rPr>
        <w:t>11</w:t>
      </w:r>
      <w:r>
        <w:rPr>
          <w:i/>
          <w:spacing w:val="-12"/>
          <w:sz w:val="18"/>
          <w:szCs w:val="18"/>
          <w:lang w:val="be-BY"/>
        </w:rPr>
        <w:t>.</w:t>
      </w:r>
      <w:r w:rsidR="00BA2410">
        <w:rPr>
          <w:i/>
          <w:spacing w:val="-12"/>
          <w:sz w:val="18"/>
          <w:szCs w:val="18"/>
          <w:lang w:val="be-BY"/>
        </w:rPr>
        <w:t>09</w:t>
      </w:r>
      <w:r w:rsidRPr="004A6E9D">
        <w:rPr>
          <w:i/>
          <w:spacing w:val="-12"/>
          <w:sz w:val="18"/>
          <w:szCs w:val="18"/>
        </w:rPr>
        <w:t>.201</w:t>
      </w:r>
      <w:r>
        <w:rPr>
          <w:i/>
          <w:spacing w:val="-12"/>
          <w:sz w:val="18"/>
          <w:szCs w:val="18"/>
        </w:rPr>
        <w:t>9</w:t>
      </w:r>
    </w:p>
    <w:p w:rsidR="003E574A" w:rsidRPr="00C16E33" w:rsidRDefault="003E574A" w:rsidP="003E574A">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26" w:name="_Toc497214698"/>
      <w:bookmarkStart w:id="27" w:name="_Toc20914208"/>
      <w:r w:rsidRPr="00C16E33">
        <w:rPr>
          <w:rFonts w:ascii="Times New Roman" w:hAnsi="Times New Roman" w:cs="Times New Roman"/>
          <w:b w:val="0"/>
          <w:i w:val="0"/>
          <w:color w:val="FFFFFF"/>
          <w:spacing w:val="-12"/>
          <w:sz w:val="2"/>
          <w:szCs w:val="2"/>
        </w:rPr>
        <w:lastRenderedPageBreak/>
        <w:t>В. С. Іванова</w:t>
      </w:r>
      <w:bookmarkEnd w:id="26"/>
      <w:bookmarkEnd w:id="27"/>
    </w:p>
    <w:p w:rsidR="003E574A" w:rsidRPr="00C16E33" w:rsidRDefault="003E574A" w:rsidP="003E574A">
      <w:pPr>
        <w:spacing w:line="220" w:lineRule="exact"/>
        <w:jc w:val="right"/>
        <w:rPr>
          <w:b/>
          <w:i/>
          <w:spacing w:val="-12"/>
          <w:sz w:val="20"/>
          <w:szCs w:val="20"/>
        </w:rPr>
      </w:pPr>
      <w:r w:rsidRPr="00C16E33">
        <w:rPr>
          <w:b/>
          <w:i/>
          <w:spacing w:val="-12"/>
          <w:sz w:val="20"/>
          <w:szCs w:val="20"/>
        </w:rPr>
        <w:t>В. С. Івaнова,</w:t>
      </w:r>
    </w:p>
    <w:p w:rsidR="003E574A" w:rsidRPr="00C16E33" w:rsidRDefault="003E574A" w:rsidP="003E574A">
      <w:pPr>
        <w:spacing w:line="200" w:lineRule="exact"/>
        <w:ind w:left="1361"/>
        <w:jc w:val="right"/>
        <w:rPr>
          <w:i/>
          <w:spacing w:val="-12"/>
          <w:sz w:val="18"/>
          <w:szCs w:val="18"/>
        </w:rPr>
      </w:pPr>
      <w:r w:rsidRPr="00C16E33">
        <w:rPr>
          <w:i/>
          <w:spacing w:val="-12"/>
          <w:sz w:val="18"/>
          <w:szCs w:val="18"/>
        </w:rPr>
        <w:t xml:space="preserve">дацэнт кафедры крыніцазнаўства гістарычнага факультэта Беларускага дзяржаўнага </w:t>
      </w:r>
      <w:r>
        <w:rPr>
          <w:i/>
          <w:spacing w:val="-12"/>
          <w:sz w:val="18"/>
          <w:szCs w:val="18"/>
          <w:lang w:val="be-BY"/>
        </w:rPr>
        <w:t>ў</w:t>
      </w:r>
      <w:r w:rsidRPr="00C16E33">
        <w:rPr>
          <w:i/>
          <w:spacing w:val="-12"/>
          <w:sz w:val="18"/>
          <w:szCs w:val="18"/>
        </w:rPr>
        <w:t>ніверсітэта,</w:t>
      </w:r>
      <w:r>
        <w:rPr>
          <w:i/>
          <w:spacing w:val="-12"/>
          <w:sz w:val="18"/>
          <w:szCs w:val="18"/>
          <w:lang w:val="be-BY"/>
        </w:rPr>
        <w:br/>
      </w:r>
      <w:r w:rsidRPr="00C16E33">
        <w:rPr>
          <w:i/>
          <w:spacing w:val="-12"/>
          <w:sz w:val="18"/>
          <w:szCs w:val="18"/>
        </w:rPr>
        <w:t>кандыдат гістарычных навук;</w:t>
      </w:r>
    </w:p>
    <w:p w:rsidR="003E574A" w:rsidRPr="00C16E33" w:rsidRDefault="003E574A" w:rsidP="003E574A">
      <w:pPr>
        <w:spacing w:after="60" w:line="200" w:lineRule="exact"/>
        <w:ind w:left="1361"/>
        <w:jc w:val="right"/>
        <w:rPr>
          <w:noProof/>
          <w:spacing w:val="-8"/>
          <w:sz w:val="18"/>
          <w:szCs w:val="18"/>
          <w:lang w:val="be-BY"/>
        </w:rPr>
      </w:pPr>
      <w:r w:rsidRPr="00C16E33">
        <w:rPr>
          <w:noProof/>
          <w:spacing w:val="-8"/>
          <w:sz w:val="18"/>
          <w:szCs w:val="18"/>
          <w:lang w:val="be-BY"/>
        </w:rPr>
        <w:t>e-mail: ivanova.volga.s@gmail.com</w:t>
      </w:r>
    </w:p>
    <w:p w:rsidR="003E574A" w:rsidRPr="00C16E33" w:rsidRDefault="00F036C1" w:rsidP="00F036C1">
      <w:pPr>
        <w:pStyle w:val="3"/>
        <w:keepLines/>
        <w:widowControl w:val="0"/>
        <w:spacing w:line="220" w:lineRule="exact"/>
        <w:jc w:val="center"/>
        <w:rPr>
          <w:rFonts w:ascii="Times New Roman" w:hAnsi="Times New Roman"/>
          <w:caps/>
          <w:spacing w:val="-12"/>
          <w:sz w:val="20"/>
          <w:szCs w:val="20"/>
        </w:rPr>
      </w:pPr>
      <w:bookmarkStart w:id="28" w:name="_Toc20914209"/>
      <w:r w:rsidRPr="00F036C1">
        <w:rPr>
          <w:rFonts w:ascii="Times New Roman" w:hAnsi="Times New Roman"/>
          <w:caps/>
          <w:spacing w:val="-12"/>
          <w:sz w:val="20"/>
          <w:szCs w:val="20"/>
        </w:rPr>
        <w:t xml:space="preserve">Падыходы </w:t>
      </w:r>
      <w:r w:rsidR="00A9641E">
        <w:rPr>
          <w:rFonts w:ascii="Times New Roman" w:hAnsi="Times New Roman"/>
          <w:caps/>
          <w:spacing w:val="-12"/>
          <w:sz w:val="20"/>
          <w:szCs w:val="20"/>
          <w:lang w:val="be-BY"/>
        </w:rPr>
        <w:t>да</w:t>
      </w:r>
      <w:r w:rsidR="001849D9">
        <w:rPr>
          <w:rFonts w:ascii="Times New Roman" w:hAnsi="Times New Roman"/>
          <w:caps/>
          <w:spacing w:val="-12"/>
          <w:sz w:val="20"/>
          <w:szCs w:val="20"/>
          <w:lang w:val="be-BY"/>
        </w:rPr>
        <w:t xml:space="preserve"> </w:t>
      </w:r>
      <w:r w:rsidRPr="00F036C1">
        <w:rPr>
          <w:rFonts w:ascii="Times New Roman" w:hAnsi="Times New Roman"/>
          <w:caps/>
          <w:spacing w:val="-12"/>
          <w:sz w:val="20"/>
          <w:szCs w:val="20"/>
        </w:rPr>
        <w:t>даследаванн</w:t>
      </w:r>
      <w:r w:rsidR="00A9641E">
        <w:rPr>
          <w:rFonts w:ascii="Times New Roman" w:hAnsi="Times New Roman"/>
          <w:caps/>
          <w:spacing w:val="-12"/>
          <w:sz w:val="20"/>
          <w:szCs w:val="20"/>
          <w:lang w:val="be-BY"/>
        </w:rPr>
        <w:t>я</w:t>
      </w:r>
      <w:r>
        <w:rPr>
          <w:rFonts w:ascii="Times New Roman" w:hAnsi="Times New Roman"/>
          <w:caps/>
          <w:spacing w:val="-12"/>
          <w:sz w:val="20"/>
          <w:szCs w:val="20"/>
          <w:lang w:val="be-BY"/>
        </w:rPr>
        <w:br/>
      </w:r>
      <w:r w:rsidRPr="00F036C1">
        <w:rPr>
          <w:rFonts w:ascii="Times New Roman" w:hAnsi="Times New Roman"/>
          <w:caps/>
          <w:spacing w:val="-12"/>
          <w:sz w:val="20"/>
          <w:szCs w:val="20"/>
        </w:rPr>
        <w:t>гісторыі і штодзённасці беларускай вёскі</w:t>
      </w:r>
      <w:r>
        <w:rPr>
          <w:rFonts w:ascii="Times New Roman" w:hAnsi="Times New Roman"/>
          <w:caps/>
          <w:spacing w:val="-12"/>
          <w:sz w:val="20"/>
          <w:szCs w:val="20"/>
          <w:lang w:val="be-BY"/>
        </w:rPr>
        <w:br/>
      </w:r>
      <w:r w:rsidRPr="00F036C1">
        <w:rPr>
          <w:rFonts w:ascii="Times New Roman" w:hAnsi="Times New Roman"/>
          <w:caps/>
          <w:spacing w:val="-12"/>
          <w:sz w:val="20"/>
          <w:szCs w:val="20"/>
        </w:rPr>
        <w:t>(на прыкладзе палескай в</w:t>
      </w:r>
      <w:r w:rsidR="00A9641E">
        <w:rPr>
          <w:rFonts w:ascii="Times New Roman" w:hAnsi="Times New Roman"/>
          <w:caps/>
          <w:spacing w:val="-12"/>
          <w:sz w:val="20"/>
          <w:szCs w:val="20"/>
        </w:rPr>
        <w:t>ёск</w:t>
      </w:r>
      <w:r w:rsidR="00A9641E">
        <w:rPr>
          <w:rFonts w:ascii="Times New Roman" w:hAnsi="Times New Roman"/>
          <w:caps/>
          <w:spacing w:val="-12"/>
          <w:sz w:val="20"/>
          <w:szCs w:val="20"/>
          <w:lang w:val="be-BY"/>
        </w:rPr>
        <w:t xml:space="preserve">і </w:t>
      </w:r>
      <w:r w:rsidRPr="00F036C1">
        <w:rPr>
          <w:rFonts w:ascii="Times New Roman" w:hAnsi="Times New Roman"/>
          <w:caps/>
          <w:spacing w:val="-12"/>
          <w:sz w:val="20"/>
          <w:szCs w:val="20"/>
        </w:rPr>
        <w:t>Ліпляны)</w:t>
      </w:r>
      <w:bookmarkEnd w:id="28"/>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Яшчэ ў канцы 1990-х гг. беларускі гісторык Вячаслаў Насевіч</w:t>
      </w:r>
      <w:r w:rsidR="00903514">
        <w:rPr>
          <w:bCs/>
          <w:spacing w:val="-12"/>
          <w:sz w:val="20"/>
          <w:szCs w:val="20"/>
          <w:lang w:val="be-BY"/>
        </w:rPr>
        <w:t xml:space="preserve"> </w:t>
      </w:r>
      <w:r w:rsidRPr="00F036C1">
        <w:rPr>
          <w:bCs/>
          <w:spacing w:val="-12"/>
          <w:sz w:val="20"/>
          <w:szCs w:val="20"/>
          <w:lang w:val="be-BY"/>
        </w:rPr>
        <w:t>адзначаў, што веданне кожным прадстаўніком грамадства свайго паходжання на глыбіню хаця б некалькіх пакаленняў паступова становіцца неад’емнай часткай сучас</w:t>
      </w:r>
      <w:r w:rsidR="001849D9">
        <w:rPr>
          <w:bCs/>
          <w:spacing w:val="-12"/>
          <w:sz w:val="20"/>
          <w:szCs w:val="20"/>
          <w:lang w:val="be-BY"/>
        </w:rPr>
        <w:softHyphen/>
      </w:r>
      <w:r w:rsidRPr="00F036C1">
        <w:rPr>
          <w:bCs/>
          <w:spacing w:val="-12"/>
          <w:sz w:val="20"/>
          <w:szCs w:val="20"/>
          <w:lang w:val="be-BY"/>
        </w:rPr>
        <w:t>на</w:t>
      </w:r>
      <w:r w:rsidR="001849D9">
        <w:rPr>
          <w:bCs/>
          <w:spacing w:val="-12"/>
          <w:sz w:val="20"/>
          <w:szCs w:val="20"/>
          <w:lang w:val="be-BY"/>
        </w:rPr>
        <w:softHyphen/>
      </w:r>
      <w:r w:rsidRPr="00F036C1">
        <w:rPr>
          <w:bCs/>
          <w:spacing w:val="-12"/>
          <w:sz w:val="20"/>
          <w:szCs w:val="20"/>
          <w:lang w:val="be-BY"/>
        </w:rPr>
        <w:t xml:space="preserve">га ўяўлення пра тое, што значыць </w:t>
      </w:r>
      <w:r w:rsidR="00C85EBA">
        <w:rPr>
          <w:bCs/>
          <w:spacing w:val="-12"/>
          <w:sz w:val="20"/>
          <w:szCs w:val="20"/>
          <w:lang w:val="be-BY"/>
        </w:rPr>
        <w:t>«</w:t>
      </w:r>
      <w:r w:rsidRPr="00F036C1">
        <w:rPr>
          <w:bCs/>
          <w:spacing w:val="-12"/>
          <w:sz w:val="20"/>
          <w:szCs w:val="20"/>
          <w:lang w:val="be-BY"/>
        </w:rPr>
        <w:t>ведаць гісторыю</w:t>
      </w:r>
      <w:r w:rsidR="00C85EBA">
        <w:rPr>
          <w:bCs/>
          <w:spacing w:val="-12"/>
          <w:sz w:val="20"/>
          <w:szCs w:val="20"/>
          <w:lang w:val="be-BY"/>
        </w:rPr>
        <w:t>»</w:t>
      </w:r>
      <w:r w:rsidRPr="00F036C1">
        <w:rPr>
          <w:bCs/>
          <w:spacing w:val="-12"/>
          <w:sz w:val="20"/>
          <w:szCs w:val="20"/>
          <w:lang w:val="be-BY"/>
        </w:rPr>
        <w:t>, а прынцыповая адмова ад падзе</w:t>
      </w:r>
      <w:r w:rsidR="001849D9">
        <w:rPr>
          <w:bCs/>
          <w:spacing w:val="-12"/>
          <w:sz w:val="20"/>
          <w:szCs w:val="20"/>
          <w:lang w:val="be-BY"/>
        </w:rPr>
        <w:softHyphen/>
      </w:r>
      <w:r w:rsidRPr="00F036C1">
        <w:rPr>
          <w:bCs/>
          <w:spacing w:val="-12"/>
          <w:sz w:val="20"/>
          <w:szCs w:val="20"/>
          <w:lang w:val="be-BY"/>
        </w:rPr>
        <w:t>лу гістарычных з’яў на значныя і нязначныя набліжае яе да маштабу чала</w:t>
      </w:r>
      <w:r w:rsidR="001849D9">
        <w:rPr>
          <w:bCs/>
          <w:spacing w:val="-12"/>
          <w:sz w:val="20"/>
          <w:szCs w:val="20"/>
          <w:lang w:val="be-BY"/>
        </w:rPr>
        <w:softHyphen/>
      </w:r>
      <w:r w:rsidRPr="00F036C1">
        <w:rPr>
          <w:bCs/>
          <w:spacing w:val="-12"/>
          <w:sz w:val="20"/>
          <w:szCs w:val="20"/>
          <w:lang w:val="be-BY"/>
        </w:rPr>
        <w:t>ве</w:t>
      </w:r>
      <w:r w:rsidR="001849D9">
        <w:rPr>
          <w:bCs/>
          <w:spacing w:val="-12"/>
          <w:sz w:val="20"/>
          <w:szCs w:val="20"/>
          <w:lang w:val="be-BY"/>
        </w:rPr>
        <w:softHyphen/>
      </w:r>
      <w:r w:rsidRPr="00F036C1">
        <w:rPr>
          <w:bCs/>
          <w:spacing w:val="-12"/>
          <w:sz w:val="20"/>
          <w:szCs w:val="20"/>
          <w:lang w:val="be-BY"/>
        </w:rPr>
        <w:t>чай асобы [1, с. 134]. На той час такая заява была скіравана ху</w:t>
      </w:r>
      <w:r w:rsidR="00DB451B">
        <w:rPr>
          <w:bCs/>
          <w:spacing w:val="-12"/>
          <w:sz w:val="20"/>
          <w:szCs w:val="20"/>
          <w:lang w:val="be-BY"/>
        </w:rPr>
        <w:t>т</w:t>
      </w:r>
      <w:r w:rsidRPr="00F036C1">
        <w:rPr>
          <w:bCs/>
          <w:spacing w:val="-12"/>
          <w:sz w:val="20"/>
          <w:szCs w:val="20"/>
          <w:lang w:val="be-BY"/>
        </w:rPr>
        <w:t>чэй на буду</w:t>
      </w:r>
      <w:r w:rsidR="001849D9">
        <w:rPr>
          <w:bCs/>
          <w:spacing w:val="-12"/>
          <w:sz w:val="20"/>
          <w:szCs w:val="20"/>
          <w:lang w:val="be-BY"/>
        </w:rPr>
        <w:softHyphen/>
      </w:r>
      <w:r w:rsidRPr="00F036C1">
        <w:rPr>
          <w:bCs/>
          <w:spacing w:val="-12"/>
          <w:sz w:val="20"/>
          <w:szCs w:val="20"/>
          <w:lang w:val="be-BY"/>
        </w:rPr>
        <w:t>чы</w:t>
      </w:r>
      <w:r w:rsidR="001849D9">
        <w:rPr>
          <w:bCs/>
          <w:spacing w:val="-12"/>
          <w:sz w:val="20"/>
          <w:szCs w:val="20"/>
          <w:lang w:val="be-BY"/>
        </w:rPr>
        <w:softHyphen/>
      </w:r>
      <w:r w:rsidRPr="00F036C1">
        <w:rPr>
          <w:bCs/>
          <w:spacing w:val="-12"/>
          <w:sz w:val="20"/>
          <w:szCs w:val="20"/>
          <w:lang w:val="be-BY"/>
        </w:rPr>
        <w:t>ню, сёння ж яна паўстае ўжо як рэчаіснасць.</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Актуальныя патрэбы грамадства скіраваны на пошукі не проста чала</w:t>
      </w:r>
      <w:r w:rsidR="001849D9">
        <w:rPr>
          <w:bCs/>
          <w:spacing w:val="-12"/>
          <w:sz w:val="20"/>
          <w:szCs w:val="20"/>
          <w:lang w:val="be-BY"/>
        </w:rPr>
        <w:softHyphen/>
      </w:r>
      <w:r w:rsidRPr="00F036C1">
        <w:rPr>
          <w:bCs/>
          <w:spacing w:val="-12"/>
          <w:sz w:val="20"/>
          <w:szCs w:val="20"/>
          <w:lang w:val="be-BY"/>
        </w:rPr>
        <w:t>ве</w:t>
      </w:r>
      <w:r w:rsidR="001849D9">
        <w:rPr>
          <w:bCs/>
          <w:spacing w:val="-12"/>
          <w:sz w:val="20"/>
          <w:szCs w:val="20"/>
          <w:lang w:val="be-BY"/>
        </w:rPr>
        <w:softHyphen/>
      </w:r>
      <w:r w:rsidRPr="00F036C1">
        <w:rPr>
          <w:bCs/>
          <w:spacing w:val="-12"/>
          <w:sz w:val="20"/>
          <w:szCs w:val="20"/>
          <w:lang w:val="be-BY"/>
        </w:rPr>
        <w:t>ча</w:t>
      </w:r>
      <w:r w:rsidR="001849D9">
        <w:rPr>
          <w:bCs/>
          <w:spacing w:val="-12"/>
          <w:sz w:val="20"/>
          <w:szCs w:val="20"/>
          <w:lang w:val="be-BY"/>
        </w:rPr>
        <w:softHyphen/>
      </w:r>
      <w:r w:rsidRPr="00F036C1">
        <w:rPr>
          <w:bCs/>
          <w:spacing w:val="-12"/>
          <w:sz w:val="20"/>
          <w:szCs w:val="20"/>
          <w:lang w:val="be-BY"/>
        </w:rPr>
        <w:t xml:space="preserve">га вымярэння гісторыі, але вымярэння асабістага, </w:t>
      </w:r>
      <w:r w:rsidR="001849D9">
        <w:rPr>
          <w:bCs/>
          <w:spacing w:val="-12"/>
          <w:sz w:val="20"/>
          <w:szCs w:val="20"/>
          <w:lang w:val="be-BY"/>
        </w:rPr>
        <w:t>у</w:t>
      </w:r>
      <w:r w:rsidRPr="00F036C1">
        <w:rPr>
          <w:bCs/>
          <w:spacing w:val="-12"/>
          <w:sz w:val="20"/>
          <w:szCs w:val="20"/>
          <w:lang w:val="be-BY"/>
        </w:rPr>
        <w:t xml:space="preserve"> якім так ці інакш пры</w:t>
      </w:r>
      <w:r w:rsidR="001849D9">
        <w:rPr>
          <w:bCs/>
          <w:spacing w:val="-12"/>
          <w:sz w:val="20"/>
          <w:szCs w:val="20"/>
          <w:lang w:val="be-BY"/>
        </w:rPr>
        <w:softHyphen/>
      </w:r>
      <w:r w:rsidRPr="00F036C1">
        <w:rPr>
          <w:bCs/>
          <w:spacing w:val="-12"/>
          <w:sz w:val="20"/>
          <w:szCs w:val="20"/>
          <w:lang w:val="be-BY"/>
        </w:rPr>
        <w:t>сут</w:t>
      </w:r>
      <w:r w:rsidR="001849D9">
        <w:rPr>
          <w:bCs/>
          <w:spacing w:val="-12"/>
          <w:sz w:val="20"/>
          <w:szCs w:val="20"/>
          <w:lang w:val="be-BY"/>
        </w:rPr>
        <w:softHyphen/>
      </w:r>
      <w:r w:rsidRPr="00F036C1">
        <w:rPr>
          <w:bCs/>
          <w:spacing w:val="-12"/>
          <w:sz w:val="20"/>
          <w:szCs w:val="20"/>
          <w:lang w:val="be-BY"/>
        </w:rPr>
        <w:t>ні</w:t>
      </w:r>
      <w:r w:rsidR="001849D9">
        <w:rPr>
          <w:bCs/>
          <w:spacing w:val="-12"/>
          <w:sz w:val="20"/>
          <w:szCs w:val="20"/>
          <w:lang w:val="be-BY"/>
        </w:rPr>
        <w:softHyphen/>
      </w:r>
      <w:r w:rsidRPr="00F036C1">
        <w:rPr>
          <w:bCs/>
          <w:spacing w:val="-12"/>
          <w:sz w:val="20"/>
          <w:szCs w:val="20"/>
          <w:lang w:val="be-BY"/>
        </w:rPr>
        <w:t xml:space="preserve">чае </w:t>
      </w:r>
      <w:r w:rsidR="00C85EBA">
        <w:rPr>
          <w:bCs/>
          <w:spacing w:val="-12"/>
          <w:sz w:val="20"/>
          <w:szCs w:val="20"/>
          <w:lang w:val="be-BY"/>
        </w:rPr>
        <w:t>«</w:t>
      </w:r>
      <w:r w:rsidRPr="00F036C1">
        <w:rPr>
          <w:bCs/>
          <w:spacing w:val="-12"/>
          <w:sz w:val="20"/>
          <w:szCs w:val="20"/>
          <w:lang w:val="be-BY"/>
        </w:rPr>
        <w:t>я</w:t>
      </w:r>
      <w:r w:rsidR="00C85EBA">
        <w:rPr>
          <w:bCs/>
          <w:spacing w:val="-12"/>
          <w:sz w:val="20"/>
          <w:szCs w:val="20"/>
          <w:lang w:val="be-BY"/>
        </w:rPr>
        <w:t>»</w:t>
      </w:r>
      <w:r w:rsidR="00903514">
        <w:rPr>
          <w:bCs/>
          <w:spacing w:val="-12"/>
          <w:sz w:val="20"/>
          <w:szCs w:val="20"/>
          <w:lang w:val="be-BY"/>
        </w:rPr>
        <w:t xml:space="preserve"> </w:t>
      </w:r>
      <w:r w:rsidRPr="00F036C1">
        <w:rPr>
          <w:bCs/>
          <w:spacing w:val="-12"/>
          <w:sz w:val="20"/>
          <w:szCs w:val="20"/>
          <w:lang w:val="be-BY"/>
        </w:rPr>
        <w:t>канкрэтнага чалавека. Гэтая прысутнасць прарастае праз гісторыю сям’і, роду, вёскі, мясцовасці, рэгіён</w:t>
      </w:r>
      <w:r w:rsidR="001849D9">
        <w:rPr>
          <w:bCs/>
          <w:spacing w:val="-12"/>
          <w:sz w:val="20"/>
          <w:szCs w:val="20"/>
          <w:lang w:val="be-BY"/>
        </w:rPr>
        <w:t>а</w:t>
      </w:r>
      <w:r w:rsidRPr="00F036C1">
        <w:rPr>
          <w:bCs/>
          <w:spacing w:val="-12"/>
          <w:sz w:val="20"/>
          <w:szCs w:val="20"/>
          <w:lang w:val="be-BY"/>
        </w:rPr>
        <w:t xml:space="preserve"> ці нават нацыі. Адбываецца пошук </w:t>
      </w:r>
      <w:r w:rsidR="001849D9">
        <w:rPr>
          <w:bCs/>
          <w:spacing w:val="-12"/>
          <w:sz w:val="20"/>
          <w:szCs w:val="20"/>
          <w:lang w:val="be-BY"/>
        </w:rPr>
        <w:t>у</w:t>
      </w:r>
      <w:r w:rsidRPr="00F036C1">
        <w:rPr>
          <w:bCs/>
          <w:spacing w:val="-12"/>
          <w:sz w:val="20"/>
          <w:szCs w:val="20"/>
          <w:lang w:val="be-BY"/>
        </w:rPr>
        <w:t>ласнай ідэн</w:t>
      </w:r>
      <w:r w:rsidR="001849D9">
        <w:rPr>
          <w:bCs/>
          <w:spacing w:val="-12"/>
          <w:sz w:val="20"/>
          <w:szCs w:val="20"/>
          <w:lang w:val="be-BY"/>
        </w:rPr>
        <w:softHyphen/>
      </w:r>
      <w:r w:rsidRPr="00F036C1">
        <w:rPr>
          <w:bCs/>
          <w:spacing w:val="-12"/>
          <w:sz w:val="20"/>
          <w:szCs w:val="20"/>
          <w:lang w:val="be-BY"/>
        </w:rPr>
        <w:t>тыч</w:t>
      </w:r>
      <w:r w:rsidR="001849D9">
        <w:rPr>
          <w:bCs/>
          <w:spacing w:val="-12"/>
          <w:sz w:val="20"/>
          <w:szCs w:val="20"/>
          <w:lang w:val="be-BY"/>
        </w:rPr>
        <w:softHyphen/>
      </w:r>
      <w:r w:rsidRPr="00F036C1">
        <w:rPr>
          <w:bCs/>
          <w:spacing w:val="-12"/>
          <w:sz w:val="20"/>
          <w:szCs w:val="20"/>
          <w:lang w:val="be-BY"/>
        </w:rPr>
        <w:t>насці і выпрацоўка новых механізмаў перадачы памяці, якія былі моцна пару</w:t>
      </w:r>
      <w:r w:rsidR="001849D9">
        <w:rPr>
          <w:bCs/>
          <w:spacing w:val="-12"/>
          <w:sz w:val="20"/>
          <w:szCs w:val="20"/>
          <w:lang w:val="be-BY"/>
        </w:rPr>
        <w:softHyphen/>
      </w:r>
      <w:r w:rsidRPr="00F036C1">
        <w:rPr>
          <w:bCs/>
          <w:spacing w:val="-12"/>
          <w:sz w:val="20"/>
          <w:szCs w:val="20"/>
          <w:lang w:val="be-BY"/>
        </w:rPr>
        <w:t>шаны ў ХХ ст. Пісьмовая гісторыя становіцца адной з формаў стварэння такіх механізмаў.</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Як аб’ект даследавання вёска Ліпляны Лельчыцкага р</w:t>
      </w:r>
      <w:r w:rsidR="00647433">
        <w:rPr>
          <w:bCs/>
          <w:spacing w:val="-12"/>
          <w:sz w:val="20"/>
          <w:szCs w:val="20"/>
          <w:lang w:val="be-BY"/>
        </w:rPr>
        <w:t>аё</w:t>
      </w:r>
      <w:r w:rsidRPr="00F036C1">
        <w:rPr>
          <w:bCs/>
          <w:spacing w:val="-12"/>
          <w:sz w:val="20"/>
          <w:szCs w:val="20"/>
          <w:lang w:val="be-BY"/>
        </w:rPr>
        <w:t>на мае шэраг харак</w:t>
      </w:r>
      <w:r w:rsidR="001849D9">
        <w:rPr>
          <w:bCs/>
          <w:spacing w:val="-12"/>
          <w:sz w:val="20"/>
          <w:szCs w:val="20"/>
          <w:lang w:val="be-BY"/>
        </w:rPr>
        <w:softHyphen/>
      </w:r>
      <w:r w:rsidRPr="00F036C1">
        <w:rPr>
          <w:bCs/>
          <w:spacing w:val="-12"/>
          <w:sz w:val="20"/>
          <w:szCs w:val="20"/>
          <w:lang w:val="be-BY"/>
        </w:rPr>
        <w:t>та</w:t>
      </w:r>
      <w:r w:rsidR="001849D9">
        <w:rPr>
          <w:bCs/>
          <w:spacing w:val="-12"/>
          <w:sz w:val="20"/>
          <w:szCs w:val="20"/>
          <w:lang w:val="be-BY"/>
        </w:rPr>
        <w:softHyphen/>
      </w:r>
      <w:r w:rsidRPr="00F036C1">
        <w:rPr>
          <w:bCs/>
          <w:spacing w:val="-12"/>
          <w:sz w:val="20"/>
          <w:szCs w:val="20"/>
          <w:lang w:val="be-BY"/>
        </w:rPr>
        <w:t>рыстык [2]. Палескі рэгіён нездарма і сёння прываблівае вялікую коль</w:t>
      </w:r>
      <w:r w:rsidR="00647433">
        <w:rPr>
          <w:bCs/>
          <w:spacing w:val="-12"/>
          <w:sz w:val="20"/>
          <w:szCs w:val="20"/>
          <w:lang w:val="be-BY"/>
        </w:rPr>
        <w:softHyphen/>
      </w:r>
      <w:r w:rsidRPr="00F036C1">
        <w:rPr>
          <w:bCs/>
          <w:spacing w:val="-12"/>
          <w:sz w:val="20"/>
          <w:szCs w:val="20"/>
          <w:lang w:val="be-BY"/>
        </w:rPr>
        <w:t>касць даслед</w:t>
      </w:r>
      <w:r w:rsidR="001849D9">
        <w:rPr>
          <w:bCs/>
          <w:spacing w:val="-12"/>
          <w:sz w:val="20"/>
          <w:szCs w:val="20"/>
          <w:lang w:val="be-BY"/>
        </w:rPr>
        <w:softHyphen/>
      </w:r>
      <w:r w:rsidRPr="00F036C1">
        <w:rPr>
          <w:bCs/>
          <w:spacing w:val="-12"/>
          <w:sz w:val="20"/>
          <w:szCs w:val="20"/>
          <w:lang w:val="be-BY"/>
        </w:rPr>
        <w:t>чыкаў розных накірункаў, якія спрабуюць зафіксаваць рэлікты най</w:t>
      </w:r>
      <w:r w:rsidR="00647433">
        <w:rPr>
          <w:bCs/>
          <w:spacing w:val="-12"/>
          <w:sz w:val="20"/>
          <w:szCs w:val="20"/>
          <w:lang w:val="be-BY"/>
        </w:rPr>
        <w:softHyphen/>
      </w:r>
      <w:r w:rsidRPr="00F036C1">
        <w:rPr>
          <w:bCs/>
          <w:spacing w:val="-12"/>
          <w:sz w:val="20"/>
          <w:szCs w:val="20"/>
          <w:lang w:val="be-BY"/>
        </w:rPr>
        <w:t>больш арха</w:t>
      </w:r>
      <w:r w:rsidR="001849D9">
        <w:rPr>
          <w:bCs/>
          <w:spacing w:val="-12"/>
          <w:sz w:val="20"/>
          <w:szCs w:val="20"/>
          <w:lang w:val="be-BY"/>
        </w:rPr>
        <w:softHyphen/>
      </w:r>
      <w:r w:rsidRPr="00F036C1">
        <w:rPr>
          <w:bCs/>
          <w:spacing w:val="-12"/>
          <w:sz w:val="20"/>
          <w:szCs w:val="20"/>
          <w:lang w:val="be-BY"/>
        </w:rPr>
        <w:t>ічных праяўленняў культуры, захаваных у лакальнаадасобленых суполь</w:t>
      </w:r>
      <w:r w:rsidR="001849D9">
        <w:rPr>
          <w:bCs/>
          <w:spacing w:val="-12"/>
          <w:sz w:val="20"/>
          <w:szCs w:val="20"/>
          <w:lang w:val="be-BY"/>
        </w:rPr>
        <w:softHyphen/>
      </w:r>
      <w:r w:rsidRPr="00F036C1">
        <w:rPr>
          <w:bCs/>
          <w:spacing w:val="-12"/>
          <w:sz w:val="20"/>
          <w:szCs w:val="20"/>
          <w:lang w:val="be-BY"/>
        </w:rPr>
        <w:t>нас</w:t>
      </w:r>
      <w:r w:rsidR="001849D9">
        <w:rPr>
          <w:bCs/>
          <w:spacing w:val="-12"/>
          <w:sz w:val="20"/>
          <w:szCs w:val="20"/>
          <w:lang w:val="be-BY"/>
        </w:rPr>
        <w:softHyphen/>
      </w:r>
      <w:r w:rsidRPr="00F036C1">
        <w:rPr>
          <w:bCs/>
          <w:spacing w:val="-12"/>
          <w:sz w:val="20"/>
          <w:szCs w:val="20"/>
          <w:lang w:val="be-BY"/>
        </w:rPr>
        <w:t>цях. Вёска знаходзіцца ў т.</w:t>
      </w:r>
      <w:r w:rsidR="001B39DB">
        <w:rPr>
          <w:bCs/>
          <w:spacing w:val="-12"/>
          <w:sz w:val="20"/>
          <w:szCs w:val="20"/>
          <w:lang w:val="be-BY"/>
        </w:rPr>
        <w:t> </w:t>
      </w:r>
      <w:r w:rsidRPr="00F036C1">
        <w:rPr>
          <w:bCs/>
          <w:spacing w:val="-12"/>
          <w:sz w:val="20"/>
          <w:szCs w:val="20"/>
          <w:lang w:val="be-BY"/>
        </w:rPr>
        <w:t>зв. Убарцкім Палессі</w:t>
      </w:r>
      <w:r w:rsidR="00903514">
        <w:rPr>
          <w:bCs/>
          <w:spacing w:val="-12"/>
          <w:sz w:val="20"/>
          <w:szCs w:val="20"/>
          <w:lang w:val="be-BY"/>
        </w:rPr>
        <w:t xml:space="preserve"> —</w:t>
      </w:r>
      <w:r w:rsidRPr="00F036C1">
        <w:rPr>
          <w:bCs/>
          <w:spacing w:val="-12"/>
          <w:sz w:val="20"/>
          <w:szCs w:val="20"/>
          <w:lang w:val="be-BY"/>
        </w:rPr>
        <w:t xml:space="preserve"> памежжы Мазыр</w:t>
      </w:r>
      <w:r w:rsidR="00647433">
        <w:rPr>
          <w:bCs/>
          <w:spacing w:val="-12"/>
          <w:sz w:val="20"/>
          <w:szCs w:val="20"/>
          <w:lang w:val="be-BY"/>
        </w:rPr>
        <w:softHyphen/>
      </w:r>
      <w:r w:rsidRPr="00F036C1">
        <w:rPr>
          <w:bCs/>
          <w:spacing w:val="-12"/>
          <w:sz w:val="20"/>
          <w:szCs w:val="20"/>
          <w:lang w:val="be-BY"/>
        </w:rPr>
        <w:t>ска</w:t>
      </w:r>
      <w:r w:rsidR="00647433">
        <w:rPr>
          <w:bCs/>
          <w:spacing w:val="-12"/>
          <w:sz w:val="20"/>
          <w:szCs w:val="20"/>
          <w:lang w:val="be-BY"/>
        </w:rPr>
        <w:softHyphen/>
      </w:r>
      <w:r w:rsidRPr="00F036C1">
        <w:rPr>
          <w:bCs/>
          <w:spacing w:val="-12"/>
          <w:sz w:val="20"/>
          <w:szCs w:val="20"/>
          <w:lang w:val="be-BY"/>
        </w:rPr>
        <w:t>га і Тура</w:t>
      </w:r>
      <w:r w:rsidR="001849D9">
        <w:rPr>
          <w:bCs/>
          <w:spacing w:val="-12"/>
          <w:sz w:val="20"/>
          <w:szCs w:val="20"/>
          <w:lang w:val="be-BY"/>
        </w:rPr>
        <w:softHyphen/>
      </w:r>
      <w:r w:rsidRPr="00F036C1">
        <w:rPr>
          <w:bCs/>
          <w:spacing w:val="-12"/>
          <w:sz w:val="20"/>
          <w:szCs w:val="20"/>
          <w:lang w:val="be-BY"/>
        </w:rPr>
        <w:t>ва-Пінскага рэгіёнаў. Але гістарычна і культурна яна мае больш сувя</w:t>
      </w:r>
      <w:r w:rsidR="00647433">
        <w:rPr>
          <w:bCs/>
          <w:spacing w:val="-12"/>
          <w:sz w:val="20"/>
          <w:szCs w:val="20"/>
          <w:lang w:val="be-BY"/>
        </w:rPr>
        <w:softHyphen/>
      </w:r>
      <w:r w:rsidRPr="00F036C1">
        <w:rPr>
          <w:bCs/>
          <w:spacing w:val="-12"/>
          <w:sz w:val="20"/>
          <w:szCs w:val="20"/>
          <w:lang w:val="be-BY"/>
        </w:rPr>
        <w:t>з</w:t>
      </w:r>
      <w:r w:rsidR="001849D9">
        <w:rPr>
          <w:bCs/>
          <w:spacing w:val="-12"/>
          <w:sz w:val="20"/>
          <w:szCs w:val="20"/>
          <w:lang w:val="be-BY"/>
        </w:rPr>
        <w:t>ей</w:t>
      </w:r>
      <w:r w:rsidRPr="00F036C1">
        <w:rPr>
          <w:bCs/>
          <w:spacing w:val="-12"/>
          <w:sz w:val="20"/>
          <w:szCs w:val="20"/>
          <w:lang w:val="be-BY"/>
        </w:rPr>
        <w:t xml:space="preserve"> з Укра</w:t>
      </w:r>
      <w:r w:rsidR="001849D9">
        <w:rPr>
          <w:bCs/>
          <w:spacing w:val="-12"/>
          <w:sz w:val="20"/>
          <w:szCs w:val="20"/>
          <w:lang w:val="be-BY"/>
        </w:rPr>
        <w:softHyphen/>
      </w:r>
      <w:r w:rsidRPr="00F036C1">
        <w:rPr>
          <w:bCs/>
          <w:spacing w:val="-12"/>
          <w:sz w:val="20"/>
          <w:szCs w:val="20"/>
          <w:lang w:val="be-BY"/>
        </w:rPr>
        <w:t>інскай Жытоміршчынай, чым з Туравам, Пінскам ці нават Радзі</w:t>
      </w:r>
      <w:r w:rsidR="00647433">
        <w:rPr>
          <w:bCs/>
          <w:spacing w:val="-12"/>
          <w:sz w:val="20"/>
          <w:szCs w:val="20"/>
          <w:lang w:val="be-BY"/>
        </w:rPr>
        <w:softHyphen/>
      </w:r>
      <w:r w:rsidRPr="00F036C1">
        <w:rPr>
          <w:bCs/>
          <w:spacing w:val="-12"/>
          <w:sz w:val="20"/>
          <w:szCs w:val="20"/>
          <w:lang w:val="be-BY"/>
        </w:rPr>
        <w:t>ла</w:t>
      </w:r>
      <w:r w:rsidR="00647433">
        <w:rPr>
          <w:bCs/>
          <w:spacing w:val="-12"/>
          <w:sz w:val="20"/>
          <w:szCs w:val="20"/>
          <w:lang w:val="be-BY"/>
        </w:rPr>
        <w:softHyphen/>
      </w:r>
      <w:r w:rsidRPr="00F036C1">
        <w:rPr>
          <w:bCs/>
          <w:spacing w:val="-12"/>
          <w:sz w:val="20"/>
          <w:szCs w:val="20"/>
          <w:lang w:val="be-BY"/>
        </w:rPr>
        <w:t>вічамі (цяпе</w:t>
      </w:r>
      <w:r w:rsidR="001849D9">
        <w:rPr>
          <w:bCs/>
          <w:spacing w:val="-12"/>
          <w:sz w:val="20"/>
          <w:szCs w:val="20"/>
          <w:lang w:val="be-BY"/>
        </w:rPr>
        <w:softHyphen/>
      </w:r>
      <w:r w:rsidRPr="00F036C1">
        <w:rPr>
          <w:bCs/>
          <w:spacing w:val="-12"/>
          <w:sz w:val="20"/>
          <w:szCs w:val="20"/>
          <w:lang w:val="be-BY"/>
        </w:rPr>
        <w:t>рашні Дзяржынск, Лельчыцкі р-н), што ляжаць у васьмідзесяці кіл</w:t>
      </w:r>
      <w:r w:rsidR="001849D9">
        <w:rPr>
          <w:bCs/>
          <w:spacing w:val="-12"/>
          <w:sz w:val="20"/>
          <w:szCs w:val="20"/>
          <w:lang w:val="be-BY"/>
        </w:rPr>
        <w:t>а</w:t>
      </w:r>
      <w:r w:rsidR="00647433">
        <w:rPr>
          <w:bCs/>
          <w:spacing w:val="-12"/>
          <w:sz w:val="20"/>
          <w:szCs w:val="20"/>
          <w:lang w:val="be-BY"/>
        </w:rPr>
        <w:softHyphen/>
      </w:r>
      <w:r w:rsidRPr="00F036C1">
        <w:rPr>
          <w:bCs/>
          <w:spacing w:val="-12"/>
          <w:sz w:val="20"/>
          <w:szCs w:val="20"/>
          <w:lang w:val="be-BY"/>
        </w:rPr>
        <w:t>метрах на захад ад Лельчыц. Да асноўных фактараў, што фарм</w:t>
      </w:r>
      <w:r w:rsidR="001849D9">
        <w:rPr>
          <w:bCs/>
          <w:spacing w:val="-12"/>
          <w:sz w:val="20"/>
          <w:szCs w:val="20"/>
          <w:lang w:val="be-BY"/>
        </w:rPr>
        <w:t>ір</w:t>
      </w:r>
      <w:r w:rsidRPr="00F036C1">
        <w:rPr>
          <w:bCs/>
          <w:spacing w:val="-12"/>
          <w:sz w:val="20"/>
          <w:szCs w:val="20"/>
          <w:lang w:val="be-BY"/>
        </w:rPr>
        <w:t>уюць мен</w:t>
      </w:r>
      <w:r w:rsidR="00647433">
        <w:rPr>
          <w:bCs/>
          <w:spacing w:val="-12"/>
          <w:sz w:val="20"/>
          <w:szCs w:val="20"/>
          <w:lang w:val="be-BY"/>
        </w:rPr>
        <w:softHyphen/>
      </w:r>
      <w:r w:rsidRPr="00F036C1">
        <w:rPr>
          <w:bCs/>
          <w:spacing w:val="-12"/>
          <w:sz w:val="20"/>
          <w:szCs w:val="20"/>
          <w:lang w:val="be-BY"/>
        </w:rPr>
        <w:t>таль</w:t>
      </w:r>
      <w:r w:rsidR="00647433">
        <w:rPr>
          <w:bCs/>
          <w:spacing w:val="-12"/>
          <w:sz w:val="20"/>
          <w:szCs w:val="20"/>
          <w:lang w:val="be-BY"/>
        </w:rPr>
        <w:softHyphen/>
      </w:r>
      <w:r w:rsidRPr="00F036C1">
        <w:rPr>
          <w:bCs/>
          <w:spacing w:val="-12"/>
          <w:sz w:val="20"/>
          <w:szCs w:val="20"/>
          <w:lang w:val="be-BY"/>
        </w:rPr>
        <w:t>насць і гас</w:t>
      </w:r>
      <w:r w:rsidR="001849D9">
        <w:rPr>
          <w:bCs/>
          <w:spacing w:val="-12"/>
          <w:sz w:val="20"/>
          <w:szCs w:val="20"/>
          <w:lang w:val="be-BY"/>
        </w:rPr>
        <w:softHyphen/>
      </w:r>
      <w:r w:rsidRPr="00F036C1">
        <w:rPr>
          <w:bCs/>
          <w:spacing w:val="-12"/>
          <w:sz w:val="20"/>
          <w:szCs w:val="20"/>
          <w:lang w:val="be-BY"/>
        </w:rPr>
        <w:t>па</w:t>
      </w:r>
      <w:r w:rsidR="001849D9">
        <w:rPr>
          <w:bCs/>
          <w:spacing w:val="-12"/>
          <w:sz w:val="20"/>
          <w:szCs w:val="20"/>
          <w:lang w:val="be-BY"/>
        </w:rPr>
        <w:softHyphen/>
      </w:r>
      <w:r w:rsidRPr="00F036C1">
        <w:rPr>
          <w:bCs/>
          <w:spacing w:val="-12"/>
          <w:sz w:val="20"/>
          <w:szCs w:val="20"/>
          <w:lang w:val="be-BY"/>
        </w:rPr>
        <w:t>дарчыя стратэгіі жыхароў вёскі</w:t>
      </w:r>
      <w:r w:rsidR="00DB451B">
        <w:rPr>
          <w:bCs/>
          <w:spacing w:val="-12"/>
          <w:sz w:val="20"/>
          <w:szCs w:val="20"/>
          <w:lang w:val="be-BY"/>
        </w:rPr>
        <w:t>,</w:t>
      </w:r>
      <w:r w:rsidRPr="00F036C1">
        <w:rPr>
          <w:bCs/>
          <w:spacing w:val="-12"/>
          <w:sz w:val="20"/>
          <w:szCs w:val="20"/>
          <w:lang w:val="be-BY"/>
        </w:rPr>
        <w:t xml:space="preserve"> можна аднесці: наяўнасць р.</w:t>
      </w:r>
      <w:r w:rsidR="00647433">
        <w:rPr>
          <w:bCs/>
          <w:spacing w:val="-12"/>
          <w:sz w:val="20"/>
          <w:szCs w:val="20"/>
          <w:lang w:val="be-BY"/>
        </w:rPr>
        <w:t> </w:t>
      </w:r>
      <w:r w:rsidRPr="00F036C1">
        <w:rPr>
          <w:bCs/>
          <w:spacing w:val="-12"/>
          <w:sz w:val="20"/>
          <w:szCs w:val="20"/>
          <w:lang w:val="be-BY"/>
        </w:rPr>
        <w:t>Убарць, балот, а таксама блізкасць да раённага цэнтр</w:t>
      </w:r>
      <w:r w:rsidR="001849D9">
        <w:rPr>
          <w:bCs/>
          <w:spacing w:val="-12"/>
          <w:sz w:val="20"/>
          <w:szCs w:val="20"/>
          <w:lang w:val="be-BY"/>
        </w:rPr>
        <w:t>а</w:t>
      </w:r>
      <w:r w:rsidRPr="00F036C1">
        <w:rPr>
          <w:bCs/>
          <w:spacing w:val="-12"/>
          <w:sz w:val="20"/>
          <w:szCs w:val="20"/>
          <w:lang w:val="be-BY"/>
        </w:rPr>
        <w:t>, былога мястэчка Лель</w:t>
      </w:r>
      <w:r w:rsidR="00647433">
        <w:rPr>
          <w:bCs/>
          <w:spacing w:val="-12"/>
          <w:sz w:val="20"/>
          <w:szCs w:val="20"/>
          <w:lang w:val="be-BY"/>
        </w:rPr>
        <w:softHyphen/>
      </w:r>
      <w:r w:rsidRPr="00F036C1">
        <w:rPr>
          <w:bCs/>
          <w:spacing w:val="-12"/>
          <w:sz w:val="20"/>
          <w:szCs w:val="20"/>
          <w:lang w:val="be-BY"/>
        </w:rPr>
        <w:t>чы</w:t>
      </w:r>
      <w:r w:rsidR="00647433">
        <w:rPr>
          <w:bCs/>
          <w:spacing w:val="-12"/>
          <w:sz w:val="20"/>
          <w:szCs w:val="20"/>
          <w:lang w:val="be-BY"/>
        </w:rPr>
        <w:softHyphen/>
      </w:r>
      <w:r w:rsidRPr="00F036C1">
        <w:rPr>
          <w:bCs/>
          <w:spacing w:val="-12"/>
          <w:sz w:val="20"/>
          <w:szCs w:val="20"/>
          <w:lang w:val="be-BY"/>
        </w:rPr>
        <w:t>цы. Вёска цал</w:t>
      </w:r>
      <w:r w:rsidR="001849D9">
        <w:rPr>
          <w:bCs/>
          <w:spacing w:val="-12"/>
          <w:sz w:val="20"/>
          <w:szCs w:val="20"/>
          <w:lang w:val="be-BY"/>
        </w:rPr>
        <w:softHyphen/>
      </w:r>
      <w:r w:rsidRPr="00F036C1">
        <w:rPr>
          <w:bCs/>
          <w:spacing w:val="-12"/>
          <w:sz w:val="20"/>
          <w:szCs w:val="20"/>
          <w:lang w:val="be-BY"/>
        </w:rPr>
        <w:t>кам праваслаўная. Ліпляны ўжо да вайны сталі часткай савец</w:t>
      </w:r>
      <w:r w:rsidR="00647433">
        <w:rPr>
          <w:bCs/>
          <w:spacing w:val="-12"/>
          <w:sz w:val="20"/>
          <w:szCs w:val="20"/>
          <w:lang w:val="be-BY"/>
        </w:rPr>
        <w:softHyphen/>
      </w:r>
      <w:r w:rsidRPr="00F036C1">
        <w:rPr>
          <w:bCs/>
          <w:spacing w:val="-12"/>
          <w:sz w:val="20"/>
          <w:szCs w:val="20"/>
          <w:lang w:val="be-BY"/>
        </w:rPr>
        <w:t xml:space="preserve">кай сістэмы, там нашмат раней пачаліся сацыялістычныя пераўтварэнні, чым </w:t>
      </w:r>
      <w:r w:rsidR="001849D9">
        <w:rPr>
          <w:bCs/>
          <w:spacing w:val="-12"/>
          <w:sz w:val="20"/>
          <w:szCs w:val="20"/>
          <w:lang w:val="be-BY"/>
        </w:rPr>
        <w:t>у</w:t>
      </w:r>
      <w:r w:rsidRPr="00F036C1">
        <w:rPr>
          <w:bCs/>
          <w:spacing w:val="-12"/>
          <w:sz w:val="20"/>
          <w:szCs w:val="20"/>
          <w:lang w:val="be-BY"/>
        </w:rPr>
        <w:t xml:space="preserve"> Заход</w:t>
      </w:r>
      <w:r w:rsidR="00647433">
        <w:rPr>
          <w:bCs/>
          <w:spacing w:val="-12"/>
          <w:sz w:val="20"/>
          <w:szCs w:val="20"/>
          <w:lang w:val="be-BY"/>
        </w:rPr>
        <w:softHyphen/>
      </w:r>
      <w:r w:rsidRPr="00F036C1">
        <w:rPr>
          <w:bCs/>
          <w:spacing w:val="-12"/>
          <w:sz w:val="20"/>
          <w:szCs w:val="20"/>
          <w:lang w:val="be-BY"/>
        </w:rPr>
        <w:t>няй Бела</w:t>
      </w:r>
      <w:r w:rsidR="001849D9">
        <w:rPr>
          <w:bCs/>
          <w:spacing w:val="-12"/>
          <w:sz w:val="20"/>
          <w:szCs w:val="20"/>
          <w:lang w:val="be-BY"/>
        </w:rPr>
        <w:softHyphen/>
      </w:r>
      <w:r w:rsidRPr="00F036C1">
        <w:rPr>
          <w:bCs/>
          <w:spacing w:val="-12"/>
          <w:sz w:val="20"/>
          <w:szCs w:val="20"/>
          <w:lang w:val="be-BY"/>
        </w:rPr>
        <w:t>ру</w:t>
      </w:r>
      <w:r w:rsidR="001849D9">
        <w:rPr>
          <w:bCs/>
          <w:spacing w:val="-12"/>
          <w:sz w:val="20"/>
          <w:szCs w:val="20"/>
          <w:lang w:val="be-BY"/>
        </w:rPr>
        <w:softHyphen/>
      </w:r>
      <w:r w:rsidRPr="00F036C1">
        <w:rPr>
          <w:bCs/>
          <w:spacing w:val="-12"/>
          <w:sz w:val="20"/>
          <w:szCs w:val="20"/>
          <w:lang w:val="be-BY"/>
        </w:rPr>
        <w:t xml:space="preserve">сі. Гэты рэгіён вельмі моцна пацярпеў падчас вайны. </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Для даследаван</w:t>
      </w:r>
      <w:r w:rsidR="0010464A">
        <w:rPr>
          <w:bCs/>
          <w:spacing w:val="-12"/>
          <w:sz w:val="20"/>
          <w:szCs w:val="20"/>
          <w:lang w:val="be-BY"/>
        </w:rPr>
        <w:t>н</w:t>
      </w:r>
      <w:r w:rsidRPr="00F036C1">
        <w:rPr>
          <w:bCs/>
          <w:spacing w:val="-12"/>
          <w:sz w:val="20"/>
          <w:szCs w:val="20"/>
          <w:lang w:val="be-BY"/>
        </w:rPr>
        <w:t>я гісторыі і штодзённасці вёскі Ліпляны быў абраны як асноў</w:t>
      </w:r>
      <w:r w:rsidR="001849D9">
        <w:rPr>
          <w:bCs/>
          <w:spacing w:val="-12"/>
          <w:sz w:val="20"/>
          <w:szCs w:val="20"/>
          <w:lang w:val="be-BY"/>
        </w:rPr>
        <w:softHyphen/>
      </w:r>
      <w:r w:rsidRPr="00F036C1">
        <w:rPr>
          <w:bCs/>
          <w:spacing w:val="-12"/>
          <w:sz w:val="20"/>
          <w:szCs w:val="20"/>
          <w:lang w:val="be-BY"/>
        </w:rPr>
        <w:t>ны</w:t>
      </w:r>
      <w:r w:rsidR="001849D9">
        <w:rPr>
          <w:bCs/>
          <w:spacing w:val="-12"/>
          <w:sz w:val="20"/>
          <w:szCs w:val="20"/>
          <w:lang w:val="be-BY"/>
        </w:rPr>
        <w:t xml:space="preserve"> — </w:t>
      </w:r>
      <w:r w:rsidRPr="00F036C1">
        <w:rPr>
          <w:bCs/>
          <w:spacing w:val="-12"/>
          <w:sz w:val="20"/>
          <w:szCs w:val="20"/>
          <w:lang w:val="be-BY"/>
        </w:rPr>
        <w:t>вуснагістарычны метад, які, як вядома, пачынаецца са стварэння ўлас</w:t>
      </w:r>
      <w:r w:rsidR="001849D9">
        <w:rPr>
          <w:bCs/>
          <w:spacing w:val="-12"/>
          <w:sz w:val="20"/>
          <w:szCs w:val="20"/>
          <w:lang w:val="be-BY"/>
        </w:rPr>
        <w:softHyphen/>
      </w:r>
      <w:r w:rsidRPr="00F036C1">
        <w:rPr>
          <w:bCs/>
          <w:spacing w:val="-12"/>
          <w:sz w:val="20"/>
          <w:szCs w:val="20"/>
          <w:lang w:val="be-BY"/>
        </w:rPr>
        <w:t>на крыніц. У 2004 г. колькасць жыхароў вёскі Ліпляны складала 740 чала</w:t>
      </w:r>
      <w:r w:rsidR="001849D9">
        <w:rPr>
          <w:bCs/>
          <w:spacing w:val="-12"/>
          <w:sz w:val="20"/>
          <w:szCs w:val="20"/>
          <w:lang w:val="be-BY"/>
        </w:rPr>
        <w:softHyphen/>
      </w:r>
      <w:r w:rsidRPr="00F036C1">
        <w:rPr>
          <w:bCs/>
          <w:spacing w:val="-12"/>
          <w:sz w:val="20"/>
          <w:szCs w:val="20"/>
          <w:lang w:val="be-BY"/>
        </w:rPr>
        <w:t>век. У 2018</w:t>
      </w:r>
      <w:r w:rsidR="001849D9">
        <w:rPr>
          <w:bCs/>
          <w:spacing w:val="-12"/>
          <w:sz w:val="20"/>
          <w:szCs w:val="20"/>
          <w:lang w:val="be-BY"/>
        </w:rPr>
        <w:t> </w:t>
      </w:r>
      <w:r w:rsidRPr="00F036C1">
        <w:rPr>
          <w:bCs/>
          <w:spacing w:val="-12"/>
          <w:sz w:val="20"/>
          <w:szCs w:val="20"/>
          <w:lang w:val="be-BY"/>
        </w:rPr>
        <w:t>г. былі запісаны аповеды 22 жыхароў і ўраджэнцаў вёскі, агульнай пра</w:t>
      </w:r>
      <w:r w:rsidR="001849D9">
        <w:rPr>
          <w:bCs/>
          <w:spacing w:val="-12"/>
          <w:sz w:val="20"/>
          <w:szCs w:val="20"/>
          <w:lang w:val="be-BY"/>
        </w:rPr>
        <w:softHyphen/>
      </w:r>
      <w:r w:rsidRPr="00F036C1">
        <w:rPr>
          <w:bCs/>
          <w:spacing w:val="-12"/>
          <w:sz w:val="20"/>
          <w:szCs w:val="20"/>
          <w:lang w:val="be-BY"/>
        </w:rPr>
        <w:t>цяг</w:t>
      </w:r>
      <w:r w:rsidR="001849D9">
        <w:rPr>
          <w:bCs/>
          <w:spacing w:val="-12"/>
          <w:sz w:val="20"/>
          <w:szCs w:val="20"/>
          <w:lang w:val="be-BY"/>
        </w:rPr>
        <w:softHyphen/>
      </w:r>
      <w:r w:rsidRPr="00F036C1">
        <w:rPr>
          <w:bCs/>
          <w:spacing w:val="-12"/>
          <w:sz w:val="20"/>
          <w:szCs w:val="20"/>
          <w:lang w:val="be-BY"/>
        </w:rPr>
        <w:t xml:space="preserve">ласцю каля 40 гадзін. Сярод рэспандэнтаў: 15 жанчын і 7 мужчын, усе </w:t>
      </w:r>
      <w:r w:rsidRPr="00F036C1">
        <w:rPr>
          <w:bCs/>
          <w:spacing w:val="-12"/>
          <w:sz w:val="20"/>
          <w:szCs w:val="20"/>
          <w:lang w:val="be-BY"/>
        </w:rPr>
        <w:lastRenderedPageBreak/>
        <w:t>пра</w:t>
      </w:r>
      <w:r w:rsidR="001849D9">
        <w:rPr>
          <w:bCs/>
          <w:spacing w:val="-12"/>
          <w:sz w:val="20"/>
          <w:szCs w:val="20"/>
          <w:lang w:val="be-BY"/>
        </w:rPr>
        <w:softHyphen/>
      </w:r>
      <w:r w:rsidRPr="00F036C1">
        <w:rPr>
          <w:bCs/>
          <w:spacing w:val="-12"/>
          <w:sz w:val="20"/>
          <w:szCs w:val="20"/>
          <w:lang w:val="be-BY"/>
        </w:rPr>
        <w:t>ва</w:t>
      </w:r>
      <w:r w:rsidR="001849D9">
        <w:rPr>
          <w:bCs/>
          <w:spacing w:val="-12"/>
          <w:sz w:val="20"/>
          <w:szCs w:val="20"/>
          <w:lang w:val="be-BY"/>
        </w:rPr>
        <w:softHyphen/>
      </w:r>
      <w:r w:rsidRPr="00F036C1">
        <w:rPr>
          <w:bCs/>
          <w:spacing w:val="-12"/>
          <w:sz w:val="20"/>
          <w:szCs w:val="20"/>
          <w:lang w:val="be-BY"/>
        </w:rPr>
        <w:t>слаў</w:t>
      </w:r>
      <w:r w:rsidR="001849D9">
        <w:rPr>
          <w:bCs/>
          <w:spacing w:val="-12"/>
          <w:sz w:val="20"/>
          <w:szCs w:val="20"/>
          <w:lang w:val="be-BY"/>
        </w:rPr>
        <w:softHyphen/>
      </w:r>
      <w:r w:rsidRPr="00F036C1">
        <w:rPr>
          <w:bCs/>
          <w:spacing w:val="-12"/>
          <w:sz w:val="20"/>
          <w:szCs w:val="20"/>
          <w:lang w:val="be-BY"/>
        </w:rPr>
        <w:t xml:space="preserve">нага веравызнання (толькі ў трох продкі </w:t>
      </w:r>
      <w:r w:rsidR="00903514">
        <w:rPr>
          <w:bCs/>
          <w:spacing w:val="-12"/>
          <w:sz w:val="20"/>
          <w:szCs w:val="20"/>
          <w:lang w:val="be-BY"/>
        </w:rPr>
        <w:t>—</w:t>
      </w:r>
      <w:r w:rsidRPr="00F036C1">
        <w:rPr>
          <w:bCs/>
          <w:spacing w:val="-12"/>
          <w:sz w:val="20"/>
          <w:szCs w:val="20"/>
          <w:lang w:val="be-BY"/>
        </w:rPr>
        <w:t xml:space="preserve"> католікі). Ва ўспамінах прад</w:t>
      </w:r>
      <w:r w:rsidR="001849D9">
        <w:rPr>
          <w:bCs/>
          <w:spacing w:val="-12"/>
          <w:sz w:val="20"/>
          <w:szCs w:val="20"/>
          <w:lang w:val="be-BY"/>
        </w:rPr>
        <w:softHyphen/>
      </w:r>
      <w:r w:rsidRPr="00F036C1">
        <w:rPr>
          <w:bCs/>
          <w:spacing w:val="-12"/>
          <w:sz w:val="20"/>
          <w:szCs w:val="20"/>
          <w:lang w:val="be-BY"/>
        </w:rPr>
        <w:t>стаў</w:t>
      </w:r>
      <w:r w:rsidR="001849D9">
        <w:rPr>
          <w:bCs/>
          <w:spacing w:val="-12"/>
          <w:sz w:val="20"/>
          <w:szCs w:val="20"/>
          <w:lang w:val="be-BY"/>
        </w:rPr>
        <w:softHyphen/>
      </w:r>
      <w:r w:rsidRPr="00F036C1">
        <w:rPr>
          <w:bCs/>
          <w:spacing w:val="-12"/>
          <w:sz w:val="20"/>
          <w:szCs w:val="20"/>
          <w:lang w:val="be-BY"/>
        </w:rPr>
        <w:t xml:space="preserve">лена эвалюцыя памяці на працягу трох пакаленняў: 9 чалавек </w:t>
      </w:r>
      <w:r w:rsidR="00903514">
        <w:rPr>
          <w:bCs/>
          <w:spacing w:val="-12"/>
          <w:sz w:val="20"/>
          <w:szCs w:val="20"/>
          <w:lang w:val="be-BY"/>
        </w:rPr>
        <w:t>—</w:t>
      </w:r>
      <w:r w:rsidRPr="00F036C1">
        <w:rPr>
          <w:bCs/>
          <w:spacing w:val="-12"/>
          <w:sz w:val="20"/>
          <w:szCs w:val="20"/>
          <w:lang w:val="be-BY"/>
        </w:rPr>
        <w:t xml:space="preserve"> 1920</w:t>
      </w:r>
      <w:r w:rsidR="001849D9">
        <w:rPr>
          <w:bCs/>
          <w:spacing w:val="-12"/>
          <w:sz w:val="20"/>
          <w:szCs w:val="20"/>
          <w:lang w:val="be-BY"/>
        </w:rPr>
        <w:t>—</w:t>
      </w:r>
      <w:r w:rsidRPr="00F036C1">
        <w:rPr>
          <w:bCs/>
          <w:spacing w:val="-12"/>
          <w:sz w:val="20"/>
          <w:szCs w:val="20"/>
          <w:lang w:val="be-BY"/>
        </w:rPr>
        <w:t>1930</w:t>
      </w:r>
      <w:r w:rsidR="001849D9">
        <w:rPr>
          <w:bCs/>
          <w:spacing w:val="-12"/>
          <w:sz w:val="20"/>
          <w:szCs w:val="20"/>
          <w:lang w:val="be-BY"/>
        </w:rPr>
        <w:noBreakHyphen/>
      </w:r>
      <w:r w:rsidRPr="00F036C1">
        <w:rPr>
          <w:bCs/>
          <w:spacing w:val="-12"/>
          <w:sz w:val="20"/>
          <w:szCs w:val="20"/>
          <w:lang w:val="be-BY"/>
        </w:rPr>
        <w:t>х</w:t>
      </w:r>
      <w:r w:rsidR="001849D9">
        <w:rPr>
          <w:bCs/>
          <w:spacing w:val="-12"/>
          <w:sz w:val="20"/>
          <w:szCs w:val="20"/>
          <w:lang w:val="be-BY"/>
        </w:rPr>
        <w:t> </w:t>
      </w:r>
      <w:r w:rsidRPr="00F036C1">
        <w:rPr>
          <w:bCs/>
          <w:spacing w:val="-12"/>
          <w:sz w:val="20"/>
          <w:szCs w:val="20"/>
          <w:lang w:val="be-BY"/>
        </w:rPr>
        <w:t>гг. нараджэння, 12</w:t>
      </w:r>
      <w:r w:rsidR="002B4907">
        <w:rPr>
          <w:bCs/>
          <w:spacing w:val="-12"/>
          <w:sz w:val="20"/>
          <w:szCs w:val="20"/>
          <w:lang w:val="be-BY"/>
        </w:rPr>
        <w:t> </w:t>
      </w:r>
      <w:r w:rsidR="00903514">
        <w:rPr>
          <w:bCs/>
          <w:spacing w:val="-12"/>
          <w:sz w:val="20"/>
          <w:szCs w:val="20"/>
          <w:lang w:val="be-BY"/>
        </w:rPr>
        <w:t>—</w:t>
      </w:r>
      <w:r w:rsidRPr="00F036C1">
        <w:rPr>
          <w:bCs/>
          <w:spacing w:val="-12"/>
          <w:sz w:val="20"/>
          <w:szCs w:val="20"/>
          <w:lang w:val="be-BY"/>
        </w:rPr>
        <w:t xml:space="preserve"> 1940</w:t>
      </w:r>
      <w:r w:rsidR="001849D9">
        <w:rPr>
          <w:bCs/>
          <w:spacing w:val="-12"/>
          <w:sz w:val="20"/>
          <w:szCs w:val="20"/>
          <w:lang w:val="be-BY"/>
        </w:rPr>
        <w:t>—</w:t>
      </w:r>
      <w:r w:rsidRPr="00F036C1">
        <w:rPr>
          <w:bCs/>
          <w:spacing w:val="-12"/>
          <w:sz w:val="20"/>
          <w:szCs w:val="20"/>
          <w:lang w:val="be-BY"/>
        </w:rPr>
        <w:t>1950</w:t>
      </w:r>
      <w:r w:rsidR="001849D9">
        <w:rPr>
          <w:bCs/>
          <w:spacing w:val="-12"/>
          <w:sz w:val="20"/>
          <w:szCs w:val="20"/>
          <w:lang w:val="be-BY"/>
        </w:rPr>
        <w:noBreakHyphen/>
      </w:r>
      <w:r w:rsidRPr="00F036C1">
        <w:rPr>
          <w:bCs/>
          <w:spacing w:val="-12"/>
          <w:sz w:val="20"/>
          <w:szCs w:val="20"/>
          <w:lang w:val="be-BY"/>
        </w:rPr>
        <w:t>х</w:t>
      </w:r>
      <w:r w:rsidR="001849D9">
        <w:rPr>
          <w:bCs/>
          <w:spacing w:val="-12"/>
          <w:sz w:val="20"/>
          <w:szCs w:val="20"/>
          <w:lang w:val="be-BY"/>
        </w:rPr>
        <w:t> </w:t>
      </w:r>
      <w:r w:rsidRPr="00F036C1">
        <w:rPr>
          <w:bCs/>
          <w:spacing w:val="-12"/>
          <w:sz w:val="20"/>
          <w:szCs w:val="20"/>
          <w:lang w:val="be-BY"/>
        </w:rPr>
        <w:t xml:space="preserve">гг., 1 </w:t>
      </w:r>
      <w:r w:rsidR="00903514">
        <w:rPr>
          <w:bCs/>
          <w:spacing w:val="-12"/>
          <w:sz w:val="20"/>
          <w:szCs w:val="20"/>
          <w:lang w:val="be-BY"/>
        </w:rPr>
        <w:t>—</w:t>
      </w:r>
      <w:r w:rsidRPr="00F036C1">
        <w:rPr>
          <w:bCs/>
          <w:spacing w:val="-12"/>
          <w:sz w:val="20"/>
          <w:szCs w:val="20"/>
          <w:lang w:val="be-BY"/>
        </w:rPr>
        <w:t xml:space="preserve"> 1980</w:t>
      </w:r>
      <w:r w:rsidR="001849D9">
        <w:rPr>
          <w:bCs/>
          <w:spacing w:val="-12"/>
          <w:sz w:val="20"/>
          <w:szCs w:val="20"/>
          <w:lang w:val="be-BY"/>
        </w:rPr>
        <w:noBreakHyphen/>
      </w:r>
      <w:r w:rsidRPr="00F036C1">
        <w:rPr>
          <w:bCs/>
          <w:spacing w:val="-12"/>
          <w:sz w:val="20"/>
          <w:szCs w:val="20"/>
          <w:lang w:val="be-BY"/>
        </w:rPr>
        <w:t>х</w:t>
      </w:r>
      <w:r w:rsidR="001849D9">
        <w:rPr>
          <w:bCs/>
          <w:spacing w:val="-12"/>
          <w:sz w:val="20"/>
          <w:szCs w:val="20"/>
          <w:lang w:val="be-BY"/>
        </w:rPr>
        <w:t> </w:t>
      </w:r>
      <w:r w:rsidRPr="00F036C1">
        <w:rPr>
          <w:bCs/>
          <w:spacing w:val="-12"/>
          <w:sz w:val="20"/>
          <w:szCs w:val="20"/>
          <w:lang w:val="be-BY"/>
        </w:rPr>
        <w:t>гг. Як бачна, клю</w:t>
      </w:r>
      <w:r w:rsidR="001849D9">
        <w:rPr>
          <w:bCs/>
          <w:spacing w:val="-12"/>
          <w:sz w:val="20"/>
          <w:szCs w:val="20"/>
          <w:lang w:val="be-BY"/>
        </w:rPr>
        <w:softHyphen/>
      </w:r>
      <w:r w:rsidRPr="00F036C1">
        <w:rPr>
          <w:bCs/>
          <w:spacing w:val="-12"/>
          <w:sz w:val="20"/>
          <w:szCs w:val="20"/>
          <w:lang w:val="be-BY"/>
        </w:rPr>
        <w:t>ча</w:t>
      </w:r>
      <w:r w:rsidR="001849D9">
        <w:rPr>
          <w:bCs/>
          <w:spacing w:val="-12"/>
          <w:sz w:val="20"/>
          <w:szCs w:val="20"/>
          <w:lang w:val="be-BY"/>
        </w:rPr>
        <w:softHyphen/>
      </w:r>
      <w:r w:rsidRPr="00F036C1">
        <w:rPr>
          <w:bCs/>
          <w:spacing w:val="-12"/>
          <w:sz w:val="20"/>
          <w:szCs w:val="20"/>
          <w:lang w:val="be-BY"/>
        </w:rPr>
        <w:t>вой групай апытаных сталі прадстаўнікі пасляваеннага пакалення. Але яшчэ дзе</w:t>
      </w:r>
      <w:r w:rsidR="001849D9">
        <w:rPr>
          <w:bCs/>
          <w:spacing w:val="-12"/>
          <w:sz w:val="20"/>
          <w:szCs w:val="20"/>
          <w:lang w:val="be-BY"/>
        </w:rPr>
        <w:softHyphen/>
      </w:r>
      <w:r w:rsidRPr="00F036C1">
        <w:rPr>
          <w:bCs/>
          <w:spacing w:val="-12"/>
          <w:sz w:val="20"/>
          <w:szCs w:val="20"/>
          <w:lang w:val="be-BY"/>
        </w:rPr>
        <w:t>сяцігоддзе таму гэта маглі б быць рэспандэнты</w:t>
      </w:r>
      <w:r w:rsidR="0010464A">
        <w:rPr>
          <w:bCs/>
          <w:spacing w:val="-12"/>
          <w:sz w:val="20"/>
          <w:szCs w:val="20"/>
          <w:lang w:val="be-BY"/>
        </w:rPr>
        <w:t>,</w:t>
      </w:r>
      <w:r w:rsidRPr="00F036C1">
        <w:rPr>
          <w:bCs/>
          <w:spacing w:val="-12"/>
          <w:sz w:val="20"/>
          <w:szCs w:val="20"/>
          <w:lang w:val="be-BY"/>
        </w:rPr>
        <w:t xml:space="preserve"> народжаныя ў 1920</w:t>
      </w:r>
      <w:r w:rsidR="00903514">
        <w:rPr>
          <w:bCs/>
          <w:spacing w:val="-12"/>
          <w:sz w:val="20"/>
          <w:szCs w:val="20"/>
          <w:lang w:val="be-BY"/>
        </w:rPr>
        <w:t>—</w:t>
      </w:r>
      <w:r w:rsidRPr="00F036C1">
        <w:rPr>
          <w:bCs/>
          <w:spacing w:val="-12"/>
          <w:sz w:val="20"/>
          <w:szCs w:val="20"/>
          <w:lang w:val="be-BY"/>
        </w:rPr>
        <w:t>1930</w:t>
      </w:r>
      <w:r w:rsidR="001849D9">
        <w:rPr>
          <w:bCs/>
          <w:spacing w:val="-12"/>
          <w:sz w:val="20"/>
          <w:szCs w:val="20"/>
          <w:lang w:val="be-BY"/>
        </w:rPr>
        <w:noBreakHyphen/>
      </w:r>
      <w:r w:rsidRPr="00F036C1">
        <w:rPr>
          <w:bCs/>
          <w:spacing w:val="-12"/>
          <w:sz w:val="20"/>
          <w:szCs w:val="20"/>
          <w:lang w:val="be-BY"/>
        </w:rPr>
        <w:t>х</w:t>
      </w:r>
      <w:r w:rsidR="001849D9">
        <w:rPr>
          <w:bCs/>
          <w:spacing w:val="-12"/>
          <w:sz w:val="20"/>
          <w:szCs w:val="20"/>
          <w:lang w:val="be-BY"/>
        </w:rPr>
        <w:t> </w:t>
      </w:r>
      <w:r w:rsidRPr="00F036C1">
        <w:rPr>
          <w:bCs/>
          <w:spacing w:val="-12"/>
          <w:sz w:val="20"/>
          <w:szCs w:val="20"/>
          <w:lang w:val="be-BY"/>
        </w:rPr>
        <w:t>гг.</w:t>
      </w:r>
      <w:r w:rsidR="001849D9">
        <w:rPr>
          <w:bCs/>
          <w:spacing w:val="-12"/>
          <w:sz w:val="20"/>
          <w:szCs w:val="20"/>
          <w:lang w:val="be-BY"/>
        </w:rPr>
        <w:t> </w:t>
      </w:r>
      <w:r w:rsidRPr="00F036C1">
        <w:rPr>
          <w:bCs/>
          <w:spacing w:val="-12"/>
          <w:sz w:val="20"/>
          <w:szCs w:val="20"/>
          <w:lang w:val="be-BY"/>
        </w:rPr>
        <w:t>[14, с. 225</w:t>
      </w:r>
      <w:r w:rsidR="00903514">
        <w:rPr>
          <w:bCs/>
          <w:spacing w:val="-12"/>
          <w:sz w:val="20"/>
          <w:szCs w:val="20"/>
          <w:lang w:val="be-BY"/>
        </w:rPr>
        <w:t>—</w:t>
      </w:r>
      <w:r w:rsidRPr="00F036C1">
        <w:rPr>
          <w:bCs/>
          <w:spacing w:val="-12"/>
          <w:sz w:val="20"/>
          <w:szCs w:val="20"/>
          <w:lang w:val="be-BY"/>
        </w:rPr>
        <w:t>227]</w:t>
      </w:r>
      <w:r w:rsidR="001849D9">
        <w:rPr>
          <w:bCs/>
          <w:spacing w:val="-12"/>
          <w:sz w:val="20"/>
          <w:szCs w:val="20"/>
          <w:lang w:val="be-BY"/>
        </w:rPr>
        <w:t>,</w:t>
      </w:r>
      <w:r w:rsidRPr="00F036C1">
        <w:rPr>
          <w:bCs/>
          <w:spacing w:val="-12"/>
          <w:sz w:val="20"/>
          <w:szCs w:val="20"/>
          <w:lang w:val="be-BY"/>
        </w:rPr>
        <w:t xml:space="preserve"> у памяці якіх адклаліся больш раннія падзеі гісторыі вёс</w:t>
      </w:r>
      <w:r w:rsidR="001849D9">
        <w:rPr>
          <w:bCs/>
          <w:spacing w:val="-12"/>
          <w:sz w:val="20"/>
          <w:szCs w:val="20"/>
          <w:lang w:val="be-BY"/>
        </w:rPr>
        <w:softHyphen/>
      </w:r>
      <w:r w:rsidRPr="00F036C1">
        <w:rPr>
          <w:bCs/>
          <w:spacing w:val="-12"/>
          <w:sz w:val="20"/>
          <w:szCs w:val="20"/>
          <w:lang w:val="be-BY"/>
        </w:rPr>
        <w:t>кі. Сёння ж рэканструяваць на падстве ўспамінаў гісторыю міжваеннага перы</w:t>
      </w:r>
      <w:r w:rsidR="001849D9">
        <w:rPr>
          <w:bCs/>
          <w:spacing w:val="-12"/>
          <w:sz w:val="20"/>
          <w:szCs w:val="20"/>
          <w:lang w:val="be-BY"/>
        </w:rPr>
        <w:softHyphen/>
      </w:r>
      <w:r w:rsidRPr="00F036C1">
        <w:rPr>
          <w:bCs/>
          <w:spacing w:val="-12"/>
          <w:sz w:val="20"/>
          <w:szCs w:val="20"/>
          <w:lang w:val="be-BY"/>
        </w:rPr>
        <w:t>яд</w:t>
      </w:r>
      <w:r w:rsidR="001849D9">
        <w:rPr>
          <w:bCs/>
          <w:spacing w:val="-12"/>
          <w:sz w:val="20"/>
          <w:szCs w:val="20"/>
          <w:lang w:val="be-BY"/>
        </w:rPr>
        <w:t>у</w:t>
      </w:r>
      <w:r w:rsidRPr="00F036C1">
        <w:rPr>
          <w:bCs/>
          <w:spacing w:val="-12"/>
          <w:sz w:val="20"/>
          <w:szCs w:val="20"/>
          <w:lang w:val="be-BY"/>
        </w:rPr>
        <w:t xml:space="preserve"> можна ўжо толькі фрагментарна, засноўваючыся пераважна на пост</w:t>
      </w:r>
      <w:r w:rsidR="001849D9">
        <w:rPr>
          <w:bCs/>
          <w:spacing w:val="-12"/>
          <w:sz w:val="20"/>
          <w:szCs w:val="20"/>
          <w:lang w:val="be-BY"/>
        </w:rPr>
        <w:softHyphen/>
      </w:r>
      <w:r w:rsidRPr="00F036C1">
        <w:rPr>
          <w:bCs/>
          <w:spacing w:val="-12"/>
          <w:sz w:val="20"/>
          <w:szCs w:val="20"/>
          <w:lang w:val="be-BY"/>
        </w:rPr>
        <w:t>па</w:t>
      </w:r>
      <w:r w:rsidR="001849D9">
        <w:rPr>
          <w:bCs/>
          <w:spacing w:val="-12"/>
          <w:sz w:val="20"/>
          <w:szCs w:val="20"/>
          <w:lang w:val="be-BY"/>
        </w:rPr>
        <w:softHyphen/>
      </w:r>
      <w:r w:rsidRPr="00F036C1">
        <w:rPr>
          <w:bCs/>
          <w:spacing w:val="-12"/>
          <w:sz w:val="20"/>
          <w:szCs w:val="20"/>
          <w:lang w:val="be-BY"/>
        </w:rPr>
        <w:t>мя</w:t>
      </w:r>
      <w:r w:rsidR="001849D9">
        <w:rPr>
          <w:bCs/>
          <w:spacing w:val="-12"/>
          <w:sz w:val="20"/>
          <w:szCs w:val="20"/>
          <w:lang w:val="be-BY"/>
        </w:rPr>
        <w:softHyphen/>
      </w:r>
      <w:r w:rsidRPr="00F036C1">
        <w:rPr>
          <w:bCs/>
          <w:spacing w:val="-12"/>
          <w:sz w:val="20"/>
          <w:szCs w:val="20"/>
          <w:lang w:val="be-BY"/>
        </w:rPr>
        <w:t>ці. А найбольш поўна адлюстроўваецца тут пасляваенная штодзённасць вёс</w:t>
      </w:r>
      <w:r w:rsidR="001849D9">
        <w:rPr>
          <w:bCs/>
          <w:spacing w:val="-12"/>
          <w:sz w:val="20"/>
          <w:szCs w:val="20"/>
          <w:lang w:val="be-BY"/>
        </w:rPr>
        <w:softHyphen/>
      </w:r>
      <w:r w:rsidRPr="00F036C1">
        <w:rPr>
          <w:bCs/>
          <w:spacing w:val="-12"/>
          <w:sz w:val="20"/>
          <w:szCs w:val="20"/>
          <w:lang w:val="be-BY"/>
        </w:rPr>
        <w:t>кі. Цікава, што ключавой падзеяй у памяці ліплянцаў</w:t>
      </w:r>
      <w:r w:rsidR="00903514">
        <w:rPr>
          <w:bCs/>
          <w:spacing w:val="-12"/>
          <w:sz w:val="20"/>
          <w:szCs w:val="20"/>
          <w:lang w:val="be-BY"/>
        </w:rPr>
        <w:t xml:space="preserve"> </w:t>
      </w:r>
      <w:r w:rsidRPr="00F036C1">
        <w:rPr>
          <w:bCs/>
          <w:spacing w:val="-12"/>
          <w:sz w:val="20"/>
          <w:szCs w:val="20"/>
          <w:lang w:val="be-BY"/>
        </w:rPr>
        <w:t>як для непасрэдных сведа</w:t>
      </w:r>
      <w:r w:rsidR="001849D9">
        <w:rPr>
          <w:bCs/>
          <w:spacing w:val="-12"/>
          <w:sz w:val="20"/>
          <w:szCs w:val="20"/>
          <w:lang w:val="be-BY"/>
        </w:rPr>
        <w:t>к</w:t>
      </w:r>
      <w:r w:rsidRPr="00F036C1">
        <w:rPr>
          <w:bCs/>
          <w:spacing w:val="-12"/>
          <w:sz w:val="20"/>
          <w:szCs w:val="20"/>
          <w:lang w:val="be-BY"/>
        </w:rPr>
        <w:t xml:space="preserve"> падзей, так і для прадстаўнікоў пасляваеннага пакалення з’яўляецца Дру</w:t>
      </w:r>
      <w:r w:rsidR="001849D9">
        <w:rPr>
          <w:bCs/>
          <w:spacing w:val="-12"/>
          <w:sz w:val="20"/>
          <w:szCs w:val="20"/>
          <w:lang w:val="be-BY"/>
        </w:rPr>
        <w:softHyphen/>
      </w:r>
      <w:r w:rsidRPr="00F036C1">
        <w:rPr>
          <w:bCs/>
          <w:spacing w:val="-12"/>
          <w:sz w:val="20"/>
          <w:szCs w:val="20"/>
          <w:lang w:val="be-BY"/>
        </w:rPr>
        <w:t>гая сус</w:t>
      </w:r>
      <w:r w:rsidR="001849D9">
        <w:rPr>
          <w:bCs/>
          <w:spacing w:val="-12"/>
          <w:sz w:val="20"/>
          <w:szCs w:val="20"/>
          <w:lang w:val="be-BY"/>
        </w:rPr>
        <w:softHyphen/>
      </w:r>
      <w:r w:rsidRPr="00F036C1">
        <w:rPr>
          <w:bCs/>
          <w:spacing w:val="-12"/>
          <w:sz w:val="20"/>
          <w:szCs w:val="20"/>
          <w:lang w:val="be-BY"/>
        </w:rPr>
        <w:t>вет</w:t>
      </w:r>
      <w:r w:rsidR="001849D9">
        <w:rPr>
          <w:bCs/>
          <w:spacing w:val="-12"/>
          <w:sz w:val="20"/>
          <w:szCs w:val="20"/>
          <w:lang w:val="be-BY"/>
        </w:rPr>
        <w:softHyphen/>
      </w:r>
      <w:r w:rsidRPr="00F036C1">
        <w:rPr>
          <w:bCs/>
          <w:spacing w:val="-12"/>
          <w:sz w:val="20"/>
          <w:szCs w:val="20"/>
          <w:lang w:val="be-BY"/>
        </w:rPr>
        <w:t>ная вайна</w:t>
      </w:r>
      <w:r w:rsidR="001849D9">
        <w:rPr>
          <w:bCs/>
          <w:spacing w:val="-12"/>
          <w:sz w:val="20"/>
          <w:szCs w:val="20"/>
          <w:lang w:val="be-BY"/>
        </w:rPr>
        <w:t>.</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Значны ўплыў на апісанне і ацэнку падзей мелі адукацыя і сацыяльны ста</w:t>
      </w:r>
      <w:r w:rsidR="001849D9">
        <w:rPr>
          <w:bCs/>
          <w:spacing w:val="-12"/>
          <w:sz w:val="20"/>
          <w:szCs w:val="20"/>
          <w:lang w:val="be-BY"/>
        </w:rPr>
        <w:softHyphen/>
      </w:r>
      <w:r w:rsidRPr="00F036C1">
        <w:rPr>
          <w:bCs/>
          <w:spacing w:val="-12"/>
          <w:sz w:val="20"/>
          <w:szCs w:val="20"/>
          <w:lang w:val="be-BY"/>
        </w:rPr>
        <w:t>тус суразмоўцаў. 10 з іх маюць толькі пачатковую ці сярэднюю адукацыю і пра</w:t>
      </w:r>
      <w:r w:rsidR="001849D9">
        <w:rPr>
          <w:bCs/>
          <w:spacing w:val="-12"/>
          <w:sz w:val="20"/>
          <w:szCs w:val="20"/>
          <w:lang w:val="be-BY"/>
        </w:rPr>
        <w:softHyphen/>
      </w:r>
      <w:r w:rsidRPr="00F036C1">
        <w:rPr>
          <w:bCs/>
          <w:spacing w:val="-12"/>
          <w:sz w:val="20"/>
          <w:szCs w:val="20"/>
          <w:lang w:val="be-BY"/>
        </w:rPr>
        <w:t>ца</w:t>
      </w:r>
      <w:r w:rsidR="001849D9">
        <w:rPr>
          <w:bCs/>
          <w:spacing w:val="-12"/>
          <w:sz w:val="20"/>
          <w:szCs w:val="20"/>
          <w:lang w:val="be-BY"/>
        </w:rPr>
        <w:softHyphen/>
      </w:r>
      <w:r w:rsidRPr="00F036C1">
        <w:rPr>
          <w:bCs/>
          <w:spacing w:val="-12"/>
          <w:sz w:val="20"/>
          <w:szCs w:val="20"/>
          <w:lang w:val="be-BY"/>
        </w:rPr>
        <w:t>валі ў калгасе ці на цагляным заводзе. 4 рэспандэнты атрымалі адукацыю настаў</w:t>
      </w:r>
      <w:r w:rsidR="001849D9">
        <w:rPr>
          <w:bCs/>
          <w:spacing w:val="-12"/>
          <w:sz w:val="20"/>
          <w:szCs w:val="20"/>
          <w:lang w:val="be-BY"/>
        </w:rPr>
        <w:softHyphen/>
      </w:r>
      <w:r w:rsidRPr="00F036C1">
        <w:rPr>
          <w:bCs/>
          <w:spacing w:val="-12"/>
          <w:sz w:val="20"/>
          <w:szCs w:val="20"/>
          <w:lang w:val="be-BY"/>
        </w:rPr>
        <w:t xml:space="preserve">нікаў, 1 </w:t>
      </w:r>
      <w:r w:rsidR="00903514">
        <w:rPr>
          <w:bCs/>
          <w:spacing w:val="-12"/>
          <w:sz w:val="20"/>
          <w:szCs w:val="20"/>
          <w:lang w:val="be-BY"/>
        </w:rPr>
        <w:t>—</w:t>
      </w:r>
      <w:r w:rsidRPr="00F036C1">
        <w:rPr>
          <w:bCs/>
          <w:spacing w:val="-12"/>
          <w:sz w:val="20"/>
          <w:szCs w:val="20"/>
          <w:lang w:val="be-BY"/>
        </w:rPr>
        <w:t xml:space="preserve"> бібліятэкара, двое з іх</w:t>
      </w:r>
      <w:r w:rsidR="00903514">
        <w:rPr>
          <w:bCs/>
          <w:spacing w:val="-12"/>
          <w:sz w:val="20"/>
          <w:szCs w:val="20"/>
          <w:lang w:val="be-BY"/>
        </w:rPr>
        <w:t xml:space="preserve"> </w:t>
      </w:r>
      <w:r w:rsidRPr="00F036C1">
        <w:rPr>
          <w:bCs/>
          <w:spacing w:val="-12"/>
          <w:sz w:val="20"/>
          <w:szCs w:val="20"/>
          <w:lang w:val="be-BY"/>
        </w:rPr>
        <w:t>займалі пазней кіруючыя пасады ў Лель</w:t>
      </w:r>
      <w:r w:rsidR="001849D9">
        <w:rPr>
          <w:bCs/>
          <w:spacing w:val="-12"/>
          <w:sz w:val="20"/>
          <w:szCs w:val="20"/>
          <w:lang w:val="be-BY"/>
        </w:rPr>
        <w:softHyphen/>
      </w:r>
      <w:r w:rsidRPr="00F036C1">
        <w:rPr>
          <w:bCs/>
          <w:spacing w:val="-12"/>
          <w:sz w:val="20"/>
          <w:szCs w:val="20"/>
          <w:lang w:val="be-BY"/>
        </w:rPr>
        <w:t>чы</w:t>
      </w:r>
      <w:r w:rsidR="001849D9">
        <w:rPr>
          <w:bCs/>
          <w:spacing w:val="-12"/>
          <w:sz w:val="20"/>
          <w:szCs w:val="20"/>
          <w:lang w:val="be-BY"/>
        </w:rPr>
        <w:softHyphen/>
      </w:r>
      <w:r w:rsidRPr="00F036C1">
        <w:rPr>
          <w:bCs/>
          <w:spacing w:val="-12"/>
          <w:sz w:val="20"/>
          <w:szCs w:val="20"/>
          <w:lang w:val="be-BY"/>
        </w:rPr>
        <w:t xml:space="preserve">цах, трое </w:t>
      </w:r>
      <w:r w:rsidR="00903514">
        <w:rPr>
          <w:bCs/>
          <w:spacing w:val="-12"/>
          <w:sz w:val="20"/>
          <w:szCs w:val="20"/>
          <w:lang w:val="be-BY"/>
        </w:rPr>
        <w:t>—</w:t>
      </w:r>
      <w:r w:rsidRPr="00F036C1">
        <w:rPr>
          <w:bCs/>
          <w:spacing w:val="-12"/>
          <w:sz w:val="20"/>
          <w:szCs w:val="20"/>
          <w:lang w:val="be-BY"/>
        </w:rPr>
        <w:t xml:space="preserve"> </w:t>
      </w:r>
      <w:r w:rsidR="001849D9">
        <w:rPr>
          <w:bCs/>
          <w:spacing w:val="-12"/>
          <w:sz w:val="20"/>
          <w:szCs w:val="20"/>
          <w:lang w:val="be-BY"/>
        </w:rPr>
        <w:t>у</w:t>
      </w:r>
      <w:r w:rsidRPr="00F036C1">
        <w:rPr>
          <w:bCs/>
          <w:spacing w:val="-12"/>
          <w:sz w:val="20"/>
          <w:szCs w:val="20"/>
          <w:lang w:val="be-BY"/>
        </w:rPr>
        <w:t xml:space="preserve">сё жыццё прапрацавалі </w:t>
      </w:r>
      <w:r w:rsidR="001849D9">
        <w:rPr>
          <w:bCs/>
          <w:spacing w:val="-12"/>
          <w:sz w:val="20"/>
          <w:szCs w:val="20"/>
          <w:lang w:val="be-BY"/>
        </w:rPr>
        <w:t>ў</w:t>
      </w:r>
      <w:r w:rsidRPr="00F036C1">
        <w:rPr>
          <w:bCs/>
          <w:spacing w:val="-12"/>
          <w:sz w:val="20"/>
          <w:szCs w:val="20"/>
          <w:lang w:val="be-BY"/>
        </w:rPr>
        <w:t xml:space="preserve"> Ліплянах. Таксама сярод рэс</w:t>
      </w:r>
      <w:r w:rsidR="001849D9">
        <w:rPr>
          <w:bCs/>
          <w:spacing w:val="-12"/>
          <w:sz w:val="20"/>
          <w:szCs w:val="20"/>
          <w:lang w:val="be-BY"/>
        </w:rPr>
        <w:softHyphen/>
      </w:r>
      <w:r w:rsidRPr="00F036C1">
        <w:rPr>
          <w:bCs/>
          <w:spacing w:val="-12"/>
          <w:sz w:val="20"/>
          <w:szCs w:val="20"/>
          <w:lang w:val="be-BY"/>
        </w:rPr>
        <w:t>пан</w:t>
      </w:r>
      <w:r w:rsidR="001849D9">
        <w:rPr>
          <w:bCs/>
          <w:spacing w:val="-12"/>
          <w:sz w:val="20"/>
          <w:szCs w:val="20"/>
          <w:lang w:val="be-BY"/>
        </w:rPr>
        <w:softHyphen/>
      </w:r>
      <w:r w:rsidRPr="00F036C1">
        <w:rPr>
          <w:bCs/>
          <w:spacing w:val="-12"/>
          <w:sz w:val="20"/>
          <w:szCs w:val="20"/>
          <w:lang w:val="be-BY"/>
        </w:rPr>
        <w:t>дэн</w:t>
      </w:r>
      <w:r w:rsidR="001849D9">
        <w:rPr>
          <w:bCs/>
          <w:spacing w:val="-12"/>
          <w:sz w:val="20"/>
          <w:szCs w:val="20"/>
          <w:lang w:val="be-BY"/>
        </w:rPr>
        <w:softHyphen/>
      </w:r>
      <w:r w:rsidRPr="00F036C1">
        <w:rPr>
          <w:bCs/>
          <w:spacing w:val="-12"/>
          <w:sz w:val="20"/>
          <w:szCs w:val="20"/>
          <w:lang w:val="be-BY"/>
        </w:rPr>
        <w:t>таў ёсць два былы</w:t>
      </w:r>
      <w:r w:rsidR="00DB451B">
        <w:rPr>
          <w:bCs/>
          <w:spacing w:val="-12"/>
          <w:sz w:val="20"/>
          <w:szCs w:val="20"/>
          <w:lang w:val="be-BY"/>
        </w:rPr>
        <w:t>я</w:t>
      </w:r>
      <w:r w:rsidRPr="00F036C1">
        <w:rPr>
          <w:bCs/>
          <w:spacing w:val="-12"/>
          <w:sz w:val="20"/>
          <w:szCs w:val="20"/>
          <w:lang w:val="be-BY"/>
        </w:rPr>
        <w:t xml:space="preserve"> міліцыянеры і два кандыдат</w:t>
      </w:r>
      <w:r w:rsidR="001849D9">
        <w:rPr>
          <w:bCs/>
          <w:spacing w:val="-12"/>
          <w:sz w:val="20"/>
          <w:szCs w:val="20"/>
          <w:lang w:val="be-BY"/>
        </w:rPr>
        <w:t>ы</w:t>
      </w:r>
      <w:r w:rsidRPr="00F036C1">
        <w:rPr>
          <w:bCs/>
          <w:spacing w:val="-12"/>
          <w:sz w:val="20"/>
          <w:szCs w:val="20"/>
          <w:lang w:val="be-BY"/>
        </w:rPr>
        <w:t xml:space="preserve"> тэхнічных навук, выкладчыкі мінс</w:t>
      </w:r>
      <w:r w:rsidR="001849D9">
        <w:rPr>
          <w:bCs/>
          <w:spacing w:val="-12"/>
          <w:sz w:val="20"/>
          <w:szCs w:val="20"/>
          <w:lang w:val="be-BY"/>
        </w:rPr>
        <w:softHyphen/>
      </w:r>
      <w:r w:rsidRPr="00F036C1">
        <w:rPr>
          <w:bCs/>
          <w:spacing w:val="-12"/>
          <w:sz w:val="20"/>
          <w:szCs w:val="20"/>
          <w:lang w:val="be-BY"/>
        </w:rPr>
        <w:t>кіх вышэйшых навучальных устаноў. Таму тут выразна вылуча</w:t>
      </w:r>
      <w:r w:rsidR="001849D9">
        <w:rPr>
          <w:bCs/>
          <w:spacing w:val="-12"/>
          <w:sz w:val="20"/>
          <w:szCs w:val="20"/>
          <w:lang w:val="be-BY"/>
        </w:rPr>
        <w:t>ю</w:t>
      </w:r>
      <w:r w:rsidRPr="00F036C1">
        <w:rPr>
          <w:bCs/>
          <w:spacing w:val="-12"/>
          <w:sz w:val="20"/>
          <w:szCs w:val="20"/>
          <w:lang w:val="be-BY"/>
        </w:rPr>
        <w:t>цца дзве асноў</w:t>
      </w:r>
      <w:r w:rsidR="001849D9">
        <w:rPr>
          <w:bCs/>
          <w:spacing w:val="-12"/>
          <w:sz w:val="20"/>
          <w:szCs w:val="20"/>
          <w:lang w:val="be-BY"/>
        </w:rPr>
        <w:softHyphen/>
      </w:r>
      <w:r w:rsidRPr="00F036C1">
        <w:rPr>
          <w:bCs/>
          <w:spacing w:val="-12"/>
          <w:sz w:val="20"/>
          <w:szCs w:val="20"/>
          <w:lang w:val="be-BY"/>
        </w:rPr>
        <w:t>ны</w:t>
      </w:r>
      <w:r w:rsidR="001849D9">
        <w:rPr>
          <w:bCs/>
          <w:spacing w:val="-12"/>
          <w:sz w:val="20"/>
          <w:szCs w:val="20"/>
          <w:lang w:val="be-BY"/>
        </w:rPr>
        <w:t>я</w:t>
      </w:r>
      <w:r w:rsidRPr="00F036C1">
        <w:rPr>
          <w:bCs/>
          <w:spacing w:val="-12"/>
          <w:sz w:val="20"/>
          <w:szCs w:val="20"/>
          <w:lang w:val="be-BY"/>
        </w:rPr>
        <w:t xml:space="preserve"> супольнасці: сяляне (калгаснікі і працаўнікі цагельні) і інтэлігенцыя (пера</w:t>
      </w:r>
      <w:r w:rsidR="001849D9">
        <w:rPr>
          <w:bCs/>
          <w:spacing w:val="-12"/>
          <w:sz w:val="20"/>
          <w:szCs w:val="20"/>
          <w:lang w:val="be-BY"/>
        </w:rPr>
        <w:softHyphen/>
      </w:r>
      <w:r w:rsidRPr="00F036C1">
        <w:rPr>
          <w:bCs/>
          <w:spacing w:val="-12"/>
          <w:sz w:val="20"/>
          <w:szCs w:val="20"/>
          <w:lang w:val="be-BY"/>
        </w:rPr>
        <w:t xml:space="preserve">важна настаўнікі), </w:t>
      </w:r>
      <w:r w:rsidR="00903514">
        <w:rPr>
          <w:bCs/>
          <w:spacing w:val="-12"/>
          <w:sz w:val="20"/>
          <w:szCs w:val="20"/>
          <w:lang w:val="be-BY"/>
        </w:rPr>
        <w:t>—</w:t>
      </w:r>
      <w:r w:rsidRPr="00F036C1">
        <w:rPr>
          <w:bCs/>
          <w:spacing w:val="-12"/>
          <w:sz w:val="20"/>
          <w:szCs w:val="20"/>
          <w:lang w:val="be-BY"/>
        </w:rPr>
        <w:t xml:space="preserve"> кожная з якіх рэпрэзентуе ў сваіх успамінах розныя плас</w:t>
      </w:r>
      <w:r w:rsidR="001849D9">
        <w:rPr>
          <w:bCs/>
          <w:spacing w:val="-12"/>
          <w:sz w:val="20"/>
          <w:szCs w:val="20"/>
          <w:lang w:val="be-BY"/>
        </w:rPr>
        <w:softHyphen/>
      </w:r>
      <w:r w:rsidRPr="00F036C1">
        <w:rPr>
          <w:bCs/>
          <w:spacing w:val="-12"/>
          <w:sz w:val="20"/>
          <w:szCs w:val="20"/>
          <w:lang w:val="be-BY"/>
        </w:rPr>
        <w:t>ты вясковай рэчаіснасці.</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Вёска з’яўляецца геаграфічна негамагеннай і падзяляецца на пасёлкі: Малое сяло, Вялікае сяло, Вялікае поле, Пасёлак. Часта падзеі на адным з пасёл</w:t>
      </w:r>
      <w:r w:rsidR="001849D9">
        <w:rPr>
          <w:bCs/>
          <w:spacing w:val="-12"/>
          <w:sz w:val="20"/>
          <w:szCs w:val="20"/>
          <w:lang w:val="be-BY"/>
        </w:rPr>
        <w:softHyphen/>
      </w:r>
      <w:r w:rsidRPr="00F036C1">
        <w:rPr>
          <w:bCs/>
          <w:spacing w:val="-12"/>
          <w:sz w:val="20"/>
          <w:szCs w:val="20"/>
          <w:lang w:val="be-BY"/>
        </w:rPr>
        <w:t>каў былі невядомыя жыхарам іншых, таму падзел рэспандэнтаў па тэры</w:t>
      </w:r>
      <w:r w:rsidR="001849D9">
        <w:rPr>
          <w:bCs/>
          <w:spacing w:val="-12"/>
          <w:sz w:val="20"/>
          <w:szCs w:val="20"/>
          <w:lang w:val="be-BY"/>
        </w:rPr>
        <w:softHyphen/>
      </w:r>
      <w:r w:rsidRPr="00F036C1">
        <w:rPr>
          <w:bCs/>
          <w:spacing w:val="-12"/>
          <w:sz w:val="20"/>
          <w:szCs w:val="20"/>
          <w:lang w:val="be-BY"/>
        </w:rPr>
        <w:t>та</w:t>
      </w:r>
      <w:r w:rsidR="001849D9">
        <w:rPr>
          <w:bCs/>
          <w:spacing w:val="-12"/>
          <w:sz w:val="20"/>
          <w:szCs w:val="20"/>
          <w:lang w:val="be-BY"/>
        </w:rPr>
        <w:softHyphen/>
      </w:r>
      <w:r w:rsidRPr="00F036C1">
        <w:rPr>
          <w:bCs/>
          <w:spacing w:val="-12"/>
          <w:sz w:val="20"/>
          <w:szCs w:val="20"/>
          <w:lang w:val="be-BY"/>
        </w:rPr>
        <w:t>ры</w:t>
      </w:r>
      <w:r w:rsidR="001849D9">
        <w:rPr>
          <w:bCs/>
          <w:spacing w:val="-12"/>
          <w:sz w:val="20"/>
          <w:szCs w:val="20"/>
          <w:lang w:val="be-BY"/>
        </w:rPr>
        <w:softHyphen/>
      </w:r>
      <w:r w:rsidRPr="00F036C1">
        <w:rPr>
          <w:bCs/>
          <w:spacing w:val="-12"/>
          <w:sz w:val="20"/>
          <w:szCs w:val="20"/>
          <w:lang w:val="be-BY"/>
        </w:rPr>
        <w:t>яль</w:t>
      </w:r>
      <w:r w:rsidR="001849D9">
        <w:rPr>
          <w:bCs/>
          <w:spacing w:val="-12"/>
          <w:sz w:val="20"/>
          <w:szCs w:val="20"/>
          <w:lang w:val="be-BY"/>
        </w:rPr>
        <w:softHyphen/>
      </w:r>
      <w:r w:rsidRPr="00F036C1">
        <w:rPr>
          <w:bCs/>
          <w:spacing w:val="-12"/>
          <w:sz w:val="20"/>
          <w:szCs w:val="20"/>
          <w:lang w:val="be-BY"/>
        </w:rPr>
        <w:t xml:space="preserve">ных падгрупах ёсць тут даволі актуальны. Напрыклад, на </w:t>
      </w:r>
      <w:r w:rsidR="002B0714" w:rsidRPr="00F036C1">
        <w:rPr>
          <w:bCs/>
          <w:spacing w:val="-12"/>
          <w:sz w:val="20"/>
          <w:szCs w:val="20"/>
          <w:lang w:val="be-BY"/>
        </w:rPr>
        <w:t xml:space="preserve">Пасёлку </w:t>
      </w:r>
      <w:r w:rsidRPr="00F036C1">
        <w:rPr>
          <w:bCs/>
          <w:spacing w:val="-12"/>
          <w:sz w:val="20"/>
          <w:szCs w:val="20"/>
          <w:lang w:val="be-BY"/>
        </w:rPr>
        <w:t>жылі пера</w:t>
      </w:r>
      <w:r w:rsidR="001849D9">
        <w:rPr>
          <w:bCs/>
          <w:spacing w:val="-12"/>
          <w:sz w:val="20"/>
          <w:szCs w:val="20"/>
          <w:lang w:val="be-BY"/>
        </w:rPr>
        <w:softHyphen/>
      </w:r>
      <w:r w:rsidRPr="00F036C1">
        <w:rPr>
          <w:bCs/>
          <w:spacing w:val="-12"/>
          <w:sz w:val="20"/>
          <w:szCs w:val="20"/>
          <w:lang w:val="be-BY"/>
        </w:rPr>
        <w:t>важна настаўнікі і кіраўнікі гаспадаркі, найбольш архаічная і тэры</w:t>
      </w:r>
      <w:r w:rsidR="001849D9">
        <w:rPr>
          <w:bCs/>
          <w:spacing w:val="-12"/>
          <w:sz w:val="20"/>
          <w:szCs w:val="20"/>
          <w:lang w:val="be-BY"/>
        </w:rPr>
        <w:softHyphen/>
      </w:r>
      <w:r w:rsidRPr="00F036C1">
        <w:rPr>
          <w:bCs/>
          <w:spacing w:val="-12"/>
          <w:sz w:val="20"/>
          <w:szCs w:val="20"/>
          <w:lang w:val="be-BY"/>
        </w:rPr>
        <w:t>та</w:t>
      </w:r>
      <w:r w:rsidR="001849D9">
        <w:rPr>
          <w:bCs/>
          <w:spacing w:val="-12"/>
          <w:sz w:val="20"/>
          <w:szCs w:val="20"/>
          <w:lang w:val="be-BY"/>
        </w:rPr>
        <w:softHyphen/>
      </w:r>
      <w:r w:rsidRPr="00F036C1">
        <w:rPr>
          <w:bCs/>
          <w:spacing w:val="-12"/>
          <w:sz w:val="20"/>
          <w:szCs w:val="20"/>
          <w:lang w:val="be-BY"/>
        </w:rPr>
        <w:t>ры</w:t>
      </w:r>
      <w:r w:rsidR="001849D9">
        <w:rPr>
          <w:bCs/>
          <w:spacing w:val="-12"/>
          <w:sz w:val="20"/>
          <w:szCs w:val="20"/>
          <w:lang w:val="be-BY"/>
        </w:rPr>
        <w:softHyphen/>
      </w:r>
      <w:r w:rsidRPr="00F036C1">
        <w:rPr>
          <w:bCs/>
          <w:spacing w:val="-12"/>
          <w:sz w:val="20"/>
          <w:szCs w:val="20"/>
          <w:lang w:val="be-BY"/>
        </w:rPr>
        <w:t>яль</w:t>
      </w:r>
      <w:r w:rsidR="001849D9">
        <w:rPr>
          <w:bCs/>
          <w:spacing w:val="-12"/>
          <w:sz w:val="20"/>
          <w:szCs w:val="20"/>
          <w:lang w:val="be-BY"/>
        </w:rPr>
        <w:softHyphen/>
      </w:r>
      <w:r w:rsidRPr="00F036C1">
        <w:rPr>
          <w:bCs/>
          <w:spacing w:val="-12"/>
          <w:sz w:val="20"/>
          <w:szCs w:val="20"/>
          <w:lang w:val="be-BY"/>
        </w:rPr>
        <w:t>на адасобленая час</w:t>
      </w:r>
      <w:r w:rsidR="002B0714">
        <w:rPr>
          <w:bCs/>
          <w:spacing w:val="-12"/>
          <w:sz w:val="20"/>
          <w:szCs w:val="20"/>
          <w:lang w:val="be-BY"/>
        </w:rPr>
        <w:t>т</w:t>
      </w:r>
      <w:r w:rsidRPr="00F036C1">
        <w:rPr>
          <w:bCs/>
          <w:spacing w:val="-12"/>
          <w:sz w:val="20"/>
          <w:szCs w:val="20"/>
          <w:lang w:val="be-BY"/>
        </w:rPr>
        <w:t xml:space="preserve">ка вёскі </w:t>
      </w:r>
      <w:r w:rsidR="00903514">
        <w:rPr>
          <w:bCs/>
          <w:spacing w:val="-12"/>
          <w:sz w:val="20"/>
          <w:szCs w:val="20"/>
          <w:lang w:val="be-BY"/>
        </w:rPr>
        <w:t>—</w:t>
      </w:r>
      <w:r w:rsidRPr="00F036C1">
        <w:rPr>
          <w:bCs/>
          <w:spacing w:val="-12"/>
          <w:sz w:val="20"/>
          <w:szCs w:val="20"/>
          <w:lang w:val="be-BY"/>
        </w:rPr>
        <w:t xml:space="preserve"> гэта Малое сяло.</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Даволі шырокую разнастайнасць мела мова праведзеных інтэрв’ю. Для ўра</w:t>
      </w:r>
      <w:r w:rsidR="001849D9">
        <w:rPr>
          <w:bCs/>
          <w:spacing w:val="-12"/>
          <w:sz w:val="20"/>
          <w:szCs w:val="20"/>
          <w:lang w:val="be-BY"/>
        </w:rPr>
        <w:softHyphen/>
      </w:r>
      <w:r w:rsidRPr="00F036C1">
        <w:rPr>
          <w:bCs/>
          <w:spacing w:val="-12"/>
          <w:sz w:val="20"/>
          <w:szCs w:val="20"/>
          <w:lang w:val="be-BY"/>
        </w:rPr>
        <w:t>джэнцаў вёскі, якія ўжо не жывуць у ёй, яна пераважна руская. Для прад</w:t>
      </w:r>
      <w:r w:rsidR="001849D9">
        <w:rPr>
          <w:bCs/>
          <w:spacing w:val="-12"/>
          <w:sz w:val="20"/>
          <w:szCs w:val="20"/>
          <w:lang w:val="be-BY"/>
        </w:rPr>
        <w:softHyphen/>
      </w:r>
      <w:r w:rsidRPr="00F036C1">
        <w:rPr>
          <w:bCs/>
          <w:spacing w:val="-12"/>
          <w:sz w:val="20"/>
          <w:szCs w:val="20"/>
          <w:lang w:val="be-BY"/>
        </w:rPr>
        <w:t>стаў</w:t>
      </w:r>
      <w:r w:rsidR="001849D9">
        <w:rPr>
          <w:bCs/>
          <w:spacing w:val="-12"/>
          <w:sz w:val="20"/>
          <w:szCs w:val="20"/>
          <w:lang w:val="be-BY"/>
        </w:rPr>
        <w:softHyphen/>
      </w:r>
      <w:r w:rsidRPr="00F036C1">
        <w:rPr>
          <w:bCs/>
          <w:spacing w:val="-12"/>
          <w:sz w:val="20"/>
          <w:szCs w:val="20"/>
          <w:lang w:val="be-BY"/>
        </w:rPr>
        <w:t xml:space="preserve">нікоў мясцовай інтэлігенцыі </w:t>
      </w:r>
      <w:r w:rsidR="00903514">
        <w:rPr>
          <w:bCs/>
          <w:spacing w:val="-12"/>
          <w:sz w:val="20"/>
          <w:szCs w:val="20"/>
          <w:lang w:val="be-BY"/>
        </w:rPr>
        <w:t>—</w:t>
      </w:r>
      <w:r w:rsidRPr="00F036C1">
        <w:rPr>
          <w:bCs/>
          <w:spacing w:val="-12"/>
          <w:sz w:val="20"/>
          <w:szCs w:val="20"/>
          <w:lang w:val="be-BY"/>
        </w:rPr>
        <w:t xml:space="preserve"> руска-беларуская, для іншых жыхароў вёс</w:t>
      </w:r>
      <w:r w:rsidR="001849D9">
        <w:rPr>
          <w:bCs/>
          <w:spacing w:val="-12"/>
          <w:sz w:val="20"/>
          <w:szCs w:val="20"/>
          <w:lang w:val="be-BY"/>
        </w:rPr>
        <w:softHyphen/>
      </w:r>
      <w:r w:rsidRPr="00F036C1">
        <w:rPr>
          <w:bCs/>
          <w:spacing w:val="-12"/>
          <w:sz w:val="20"/>
          <w:szCs w:val="20"/>
          <w:lang w:val="be-BY"/>
        </w:rPr>
        <w:t>кі</w:t>
      </w:r>
      <w:r w:rsidR="001849D9">
        <w:rPr>
          <w:bCs/>
          <w:spacing w:val="-12"/>
          <w:sz w:val="20"/>
          <w:szCs w:val="20"/>
          <w:lang w:val="be-BY"/>
        </w:rPr>
        <w:t> </w:t>
      </w:r>
      <w:r w:rsidR="00903514">
        <w:rPr>
          <w:bCs/>
          <w:spacing w:val="-12"/>
          <w:sz w:val="20"/>
          <w:szCs w:val="20"/>
          <w:lang w:val="be-BY"/>
        </w:rPr>
        <w:t>—</w:t>
      </w:r>
      <w:r w:rsidRPr="00F036C1">
        <w:rPr>
          <w:bCs/>
          <w:spacing w:val="-12"/>
          <w:sz w:val="20"/>
          <w:szCs w:val="20"/>
          <w:lang w:val="be-BY"/>
        </w:rPr>
        <w:t xml:space="preserve"> </w:t>
      </w:r>
      <w:r w:rsidR="002B0714">
        <w:rPr>
          <w:bCs/>
          <w:spacing w:val="-12"/>
          <w:sz w:val="20"/>
          <w:szCs w:val="20"/>
          <w:lang w:val="be-BY"/>
        </w:rPr>
        <w:t>у</w:t>
      </w:r>
      <w:r w:rsidRPr="00F036C1">
        <w:rPr>
          <w:bCs/>
          <w:spacing w:val="-12"/>
          <w:sz w:val="20"/>
          <w:szCs w:val="20"/>
          <w:lang w:val="be-BY"/>
        </w:rPr>
        <w:t xml:space="preserve">сходнепалеская гаворка з лакальнымі мясцовымі асаблівасцямі. </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Вусныя крыніцы для гісторыі в. Ліпляны хаця і далі грунтоўны матэрыял па пасляваеннай штодзённасці, але пакінулі шмат пытанняў аб вытоках куль</w:t>
      </w:r>
      <w:r w:rsidR="002B0714">
        <w:rPr>
          <w:bCs/>
          <w:spacing w:val="-12"/>
          <w:sz w:val="20"/>
          <w:szCs w:val="20"/>
          <w:lang w:val="be-BY"/>
        </w:rPr>
        <w:softHyphen/>
      </w:r>
      <w:r w:rsidRPr="00F036C1">
        <w:rPr>
          <w:bCs/>
          <w:spacing w:val="-12"/>
          <w:sz w:val="20"/>
          <w:szCs w:val="20"/>
          <w:lang w:val="be-BY"/>
        </w:rPr>
        <w:t>ту</w:t>
      </w:r>
      <w:r w:rsidR="002B0714">
        <w:rPr>
          <w:bCs/>
          <w:spacing w:val="-12"/>
          <w:sz w:val="20"/>
          <w:szCs w:val="20"/>
          <w:lang w:val="be-BY"/>
        </w:rPr>
        <w:softHyphen/>
      </w:r>
      <w:r w:rsidRPr="00F036C1">
        <w:rPr>
          <w:bCs/>
          <w:spacing w:val="-12"/>
          <w:sz w:val="20"/>
          <w:szCs w:val="20"/>
          <w:lang w:val="be-BY"/>
        </w:rPr>
        <w:t xml:space="preserve">ры і ментальнасці, гісторыі сацыяльных трансфармацый ХIХ </w:t>
      </w:r>
      <w:r w:rsidR="00903514">
        <w:rPr>
          <w:bCs/>
          <w:spacing w:val="-12"/>
          <w:sz w:val="20"/>
          <w:szCs w:val="20"/>
          <w:lang w:val="be-BY"/>
        </w:rPr>
        <w:t>—</w:t>
      </w:r>
      <w:r w:rsidRPr="00F036C1">
        <w:rPr>
          <w:bCs/>
          <w:spacing w:val="-12"/>
          <w:sz w:val="20"/>
          <w:szCs w:val="20"/>
          <w:lang w:val="be-BY"/>
        </w:rPr>
        <w:t xml:space="preserve"> першай пало</w:t>
      </w:r>
      <w:r w:rsidR="00DB451B">
        <w:rPr>
          <w:bCs/>
          <w:spacing w:val="-12"/>
          <w:sz w:val="20"/>
          <w:szCs w:val="20"/>
          <w:lang w:val="be-BY"/>
        </w:rPr>
        <w:softHyphen/>
      </w:r>
      <w:r w:rsidRPr="00F036C1">
        <w:rPr>
          <w:bCs/>
          <w:spacing w:val="-12"/>
          <w:sz w:val="20"/>
          <w:szCs w:val="20"/>
          <w:lang w:val="be-BY"/>
        </w:rPr>
        <w:t>в</w:t>
      </w:r>
      <w:r w:rsidR="00DB451B">
        <w:rPr>
          <w:bCs/>
          <w:spacing w:val="-12"/>
          <w:sz w:val="20"/>
          <w:szCs w:val="20"/>
          <w:lang w:val="be-BY"/>
        </w:rPr>
        <w:t>ы</w:t>
      </w:r>
      <w:r w:rsidRPr="00F036C1">
        <w:rPr>
          <w:bCs/>
          <w:spacing w:val="-12"/>
          <w:sz w:val="20"/>
          <w:szCs w:val="20"/>
          <w:lang w:val="be-BY"/>
        </w:rPr>
        <w:t xml:space="preserve"> ХХ</w:t>
      </w:r>
      <w:r w:rsidR="002B0714">
        <w:rPr>
          <w:bCs/>
          <w:spacing w:val="-12"/>
          <w:sz w:val="20"/>
          <w:szCs w:val="20"/>
          <w:lang w:val="be-BY"/>
        </w:rPr>
        <w:t> </w:t>
      </w:r>
      <w:r w:rsidRPr="00F036C1">
        <w:rPr>
          <w:bCs/>
          <w:spacing w:val="-12"/>
          <w:sz w:val="20"/>
          <w:szCs w:val="20"/>
          <w:lang w:val="be-BY"/>
        </w:rPr>
        <w:t>ст., больш</w:t>
      </w:r>
      <w:r w:rsidR="00903514">
        <w:rPr>
          <w:bCs/>
          <w:spacing w:val="-12"/>
          <w:sz w:val="20"/>
          <w:szCs w:val="20"/>
          <w:lang w:val="be-BY"/>
        </w:rPr>
        <w:t xml:space="preserve"> </w:t>
      </w:r>
      <w:r w:rsidRPr="00F036C1">
        <w:rPr>
          <w:bCs/>
          <w:spacing w:val="-12"/>
          <w:sz w:val="20"/>
          <w:szCs w:val="20"/>
          <w:lang w:val="be-BY"/>
        </w:rPr>
        <w:t>старажытнай гісторыі з часоў Сярэднявечча і стаўленні вяс</w:t>
      </w:r>
      <w:r w:rsidR="00DB451B">
        <w:rPr>
          <w:bCs/>
          <w:spacing w:val="-12"/>
          <w:sz w:val="20"/>
          <w:szCs w:val="20"/>
          <w:lang w:val="be-BY"/>
        </w:rPr>
        <w:softHyphen/>
      </w:r>
      <w:r w:rsidRPr="00F036C1">
        <w:rPr>
          <w:bCs/>
          <w:spacing w:val="-12"/>
          <w:sz w:val="20"/>
          <w:szCs w:val="20"/>
          <w:lang w:val="be-BY"/>
        </w:rPr>
        <w:t>коў</w:t>
      </w:r>
      <w:r w:rsidR="002B0714">
        <w:rPr>
          <w:bCs/>
          <w:spacing w:val="-12"/>
          <w:sz w:val="20"/>
          <w:szCs w:val="20"/>
          <w:lang w:val="be-BY"/>
        </w:rPr>
        <w:softHyphen/>
      </w:r>
      <w:r w:rsidRPr="00F036C1">
        <w:rPr>
          <w:bCs/>
          <w:spacing w:val="-12"/>
          <w:sz w:val="20"/>
          <w:szCs w:val="20"/>
          <w:lang w:val="be-BY"/>
        </w:rPr>
        <w:t>цаў да гэтых працэсаў. Асаблівасць сабраных успамінаў вымусіла да пошу</w:t>
      </w:r>
      <w:r w:rsidR="00DB451B">
        <w:rPr>
          <w:bCs/>
          <w:spacing w:val="-12"/>
          <w:sz w:val="20"/>
          <w:szCs w:val="20"/>
          <w:lang w:val="be-BY"/>
        </w:rPr>
        <w:softHyphen/>
      </w:r>
      <w:r w:rsidRPr="00F036C1">
        <w:rPr>
          <w:bCs/>
          <w:spacing w:val="-12"/>
          <w:sz w:val="20"/>
          <w:szCs w:val="20"/>
          <w:lang w:val="be-BY"/>
        </w:rPr>
        <w:t>ку іншых метадаў і крыніц даследавання праз паступовае рэтраспектыўнае пагру</w:t>
      </w:r>
      <w:r w:rsidR="002B0714">
        <w:rPr>
          <w:bCs/>
          <w:spacing w:val="-12"/>
          <w:sz w:val="20"/>
          <w:szCs w:val="20"/>
          <w:lang w:val="be-BY"/>
        </w:rPr>
        <w:softHyphen/>
      </w:r>
      <w:r w:rsidRPr="00F036C1">
        <w:rPr>
          <w:bCs/>
          <w:spacing w:val="-12"/>
          <w:sz w:val="20"/>
          <w:szCs w:val="20"/>
          <w:lang w:val="be-BY"/>
        </w:rPr>
        <w:t>жэн</w:t>
      </w:r>
      <w:r w:rsidR="002B0714">
        <w:rPr>
          <w:bCs/>
          <w:spacing w:val="-12"/>
          <w:sz w:val="20"/>
          <w:szCs w:val="20"/>
          <w:lang w:val="be-BY"/>
        </w:rPr>
        <w:softHyphen/>
      </w:r>
      <w:r w:rsidRPr="00F036C1">
        <w:rPr>
          <w:bCs/>
          <w:spacing w:val="-12"/>
          <w:sz w:val="20"/>
          <w:szCs w:val="20"/>
          <w:lang w:val="be-BY"/>
        </w:rPr>
        <w:t>не ў яе гісторыю, прастору і ментальнасць.</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Навуковае даследаванне гісторыі, побыту і традыцый беларускіх вёсак пача</w:t>
      </w:r>
      <w:r w:rsidR="002B0714">
        <w:rPr>
          <w:bCs/>
          <w:spacing w:val="-12"/>
          <w:sz w:val="20"/>
          <w:szCs w:val="20"/>
          <w:lang w:val="be-BY"/>
        </w:rPr>
        <w:softHyphen/>
      </w:r>
      <w:r w:rsidRPr="00F036C1">
        <w:rPr>
          <w:bCs/>
          <w:spacing w:val="-12"/>
          <w:sz w:val="20"/>
          <w:szCs w:val="20"/>
          <w:lang w:val="be-BY"/>
        </w:rPr>
        <w:t>лося з другой паловы ХIХ ст. і рабілася пераважна праз этнаграфічныя і ста</w:t>
      </w:r>
      <w:r w:rsidR="002B0714">
        <w:rPr>
          <w:bCs/>
          <w:spacing w:val="-12"/>
          <w:sz w:val="20"/>
          <w:szCs w:val="20"/>
          <w:lang w:val="be-BY"/>
        </w:rPr>
        <w:softHyphen/>
      </w:r>
      <w:r w:rsidRPr="00F036C1">
        <w:rPr>
          <w:bCs/>
          <w:spacing w:val="-12"/>
          <w:sz w:val="20"/>
          <w:szCs w:val="20"/>
          <w:lang w:val="be-BY"/>
        </w:rPr>
        <w:t xml:space="preserve">тыстычныя апісанні. У цэнтры ўвагі былі адносіны да таго боку жыцця </w:t>
      </w:r>
      <w:r w:rsidRPr="00F036C1">
        <w:rPr>
          <w:bCs/>
          <w:spacing w:val="-12"/>
          <w:sz w:val="20"/>
          <w:szCs w:val="20"/>
          <w:lang w:val="be-BY"/>
        </w:rPr>
        <w:lastRenderedPageBreak/>
        <w:t>людзей, які з’яўляецца паўтаральным, традыцыйным ці шырока распаў</w:t>
      </w:r>
      <w:r w:rsidR="002B0714">
        <w:rPr>
          <w:bCs/>
          <w:spacing w:val="-12"/>
          <w:sz w:val="20"/>
          <w:szCs w:val="20"/>
          <w:lang w:val="be-BY"/>
        </w:rPr>
        <w:softHyphen/>
      </w:r>
      <w:r w:rsidRPr="00F036C1">
        <w:rPr>
          <w:bCs/>
          <w:spacing w:val="-12"/>
          <w:sz w:val="20"/>
          <w:szCs w:val="20"/>
          <w:lang w:val="be-BY"/>
        </w:rPr>
        <w:t>сю</w:t>
      </w:r>
      <w:r w:rsidR="002B0714">
        <w:rPr>
          <w:bCs/>
          <w:spacing w:val="-12"/>
          <w:sz w:val="20"/>
          <w:szCs w:val="20"/>
          <w:lang w:val="be-BY"/>
        </w:rPr>
        <w:softHyphen/>
      </w:r>
      <w:r w:rsidRPr="00F036C1">
        <w:rPr>
          <w:bCs/>
          <w:spacing w:val="-12"/>
          <w:sz w:val="20"/>
          <w:szCs w:val="20"/>
          <w:lang w:val="be-BY"/>
        </w:rPr>
        <w:t>джа</w:t>
      </w:r>
      <w:r w:rsidR="002B0714">
        <w:rPr>
          <w:bCs/>
          <w:spacing w:val="-12"/>
          <w:sz w:val="20"/>
          <w:szCs w:val="20"/>
          <w:lang w:val="be-BY"/>
        </w:rPr>
        <w:softHyphen/>
      </w:r>
      <w:r w:rsidRPr="00F036C1">
        <w:rPr>
          <w:bCs/>
          <w:spacing w:val="-12"/>
          <w:sz w:val="20"/>
          <w:szCs w:val="20"/>
          <w:lang w:val="be-BY"/>
        </w:rPr>
        <w:t>ным. Хаця выпадковасць, падзейнасць і асабістасць выпадала з поля зроку тага</w:t>
      </w:r>
      <w:r w:rsidR="002B0714">
        <w:rPr>
          <w:bCs/>
          <w:spacing w:val="-12"/>
          <w:sz w:val="20"/>
          <w:szCs w:val="20"/>
          <w:lang w:val="be-BY"/>
        </w:rPr>
        <w:softHyphen/>
      </w:r>
      <w:r w:rsidRPr="00F036C1">
        <w:rPr>
          <w:bCs/>
          <w:spacing w:val="-12"/>
          <w:sz w:val="20"/>
          <w:szCs w:val="20"/>
          <w:lang w:val="be-BY"/>
        </w:rPr>
        <w:t>час</w:t>
      </w:r>
      <w:r w:rsidR="002B0714">
        <w:rPr>
          <w:bCs/>
          <w:spacing w:val="-12"/>
          <w:sz w:val="20"/>
          <w:szCs w:val="20"/>
          <w:lang w:val="be-BY"/>
        </w:rPr>
        <w:softHyphen/>
      </w:r>
      <w:r w:rsidRPr="00F036C1">
        <w:rPr>
          <w:bCs/>
          <w:spacing w:val="-12"/>
          <w:sz w:val="20"/>
          <w:szCs w:val="20"/>
          <w:lang w:val="be-BY"/>
        </w:rPr>
        <w:t>ных этнографаў, гэтыя крыніцы маюць значную вартасць для вывучэння воб</w:t>
      </w:r>
      <w:r w:rsidR="002B0714">
        <w:rPr>
          <w:bCs/>
          <w:spacing w:val="-12"/>
          <w:sz w:val="20"/>
          <w:szCs w:val="20"/>
          <w:lang w:val="be-BY"/>
        </w:rPr>
        <w:softHyphen/>
      </w:r>
      <w:r w:rsidRPr="00F036C1">
        <w:rPr>
          <w:bCs/>
          <w:spacing w:val="-12"/>
          <w:sz w:val="20"/>
          <w:szCs w:val="20"/>
          <w:lang w:val="be-BY"/>
        </w:rPr>
        <w:t xml:space="preserve">разу і побыту вёскі ў агульным кантэксце штодзённасці пэўнага рэгіёна [3]. </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Лакальнасць і асабістасць стала даследавацца ў 1920-х гг., калі сябры Края</w:t>
      </w:r>
      <w:r w:rsidR="002B0714">
        <w:rPr>
          <w:bCs/>
          <w:spacing w:val="-12"/>
          <w:sz w:val="20"/>
          <w:szCs w:val="20"/>
          <w:lang w:val="be-BY"/>
        </w:rPr>
        <w:softHyphen/>
      </w:r>
      <w:r w:rsidRPr="00F036C1">
        <w:rPr>
          <w:bCs/>
          <w:spacing w:val="-12"/>
          <w:sz w:val="20"/>
          <w:szCs w:val="20"/>
          <w:lang w:val="be-BY"/>
        </w:rPr>
        <w:t>знаў</w:t>
      </w:r>
      <w:r w:rsidR="002B0714">
        <w:rPr>
          <w:bCs/>
          <w:spacing w:val="-12"/>
          <w:sz w:val="20"/>
          <w:szCs w:val="20"/>
          <w:lang w:val="be-BY"/>
        </w:rPr>
        <w:softHyphen/>
      </w:r>
      <w:r w:rsidRPr="00F036C1">
        <w:rPr>
          <w:bCs/>
          <w:spacing w:val="-12"/>
          <w:sz w:val="20"/>
          <w:szCs w:val="20"/>
          <w:lang w:val="be-BY"/>
        </w:rPr>
        <w:t>чага таварыства пры Беларускім дзяржаўным універсітэце зрабілі некалькі дз</w:t>
      </w:r>
      <w:r w:rsidR="0010464A">
        <w:rPr>
          <w:bCs/>
          <w:spacing w:val="-12"/>
          <w:sz w:val="20"/>
          <w:szCs w:val="20"/>
          <w:lang w:val="be-BY"/>
        </w:rPr>
        <w:t>я</w:t>
      </w:r>
      <w:r w:rsidR="002B0714">
        <w:rPr>
          <w:bCs/>
          <w:spacing w:val="-12"/>
          <w:sz w:val="20"/>
          <w:szCs w:val="20"/>
          <w:lang w:val="be-BY"/>
        </w:rPr>
        <w:softHyphen/>
      </w:r>
      <w:r w:rsidRPr="00F036C1">
        <w:rPr>
          <w:bCs/>
          <w:spacing w:val="-12"/>
          <w:sz w:val="20"/>
          <w:szCs w:val="20"/>
          <w:lang w:val="be-BY"/>
        </w:rPr>
        <w:t>сяткаў апісанняў беларускіх вёсак, некаторыя з якіх знаходзіліся і ў Лель</w:t>
      </w:r>
      <w:r w:rsidR="002B0714">
        <w:rPr>
          <w:bCs/>
          <w:spacing w:val="-12"/>
          <w:sz w:val="20"/>
          <w:szCs w:val="20"/>
          <w:lang w:val="be-BY"/>
        </w:rPr>
        <w:softHyphen/>
      </w:r>
      <w:r w:rsidRPr="00F036C1">
        <w:rPr>
          <w:bCs/>
          <w:spacing w:val="-12"/>
          <w:sz w:val="20"/>
          <w:szCs w:val="20"/>
          <w:lang w:val="be-BY"/>
        </w:rPr>
        <w:t>чыц</w:t>
      </w:r>
      <w:r w:rsidR="002B0714">
        <w:rPr>
          <w:bCs/>
          <w:spacing w:val="-12"/>
          <w:sz w:val="20"/>
          <w:szCs w:val="20"/>
          <w:lang w:val="be-BY"/>
        </w:rPr>
        <w:softHyphen/>
      </w:r>
      <w:r w:rsidRPr="00F036C1">
        <w:rPr>
          <w:bCs/>
          <w:spacing w:val="-12"/>
          <w:sz w:val="20"/>
          <w:szCs w:val="20"/>
          <w:lang w:val="be-BY"/>
        </w:rPr>
        <w:t>кім раёне [4]. Ацэнкі і ўражанні ад іх наведвання мы маем дзякуючы нататкам гіс</w:t>
      </w:r>
      <w:r w:rsidR="002B0714">
        <w:rPr>
          <w:bCs/>
          <w:spacing w:val="-12"/>
          <w:sz w:val="20"/>
          <w:szCs w:val="20"/>
          <w:lang w:val="be-BY"/>
        </w:rPr>
        <w:softHyphen/>
      </w:r>
      <w:r w:rsidRPr="00F036C1">
        <w:rPr>
          <w:bCs/>
          <w:spacing w:val="-12"/>
          <w:sz w:val="20"/>
          <w:szCs w:val="20"/>
          <w:lang w:val="be-BY"/>
        </w:rPr>
        <w:t>торыка Мікалая Улашчыка [5]. Яны ствараюць вобраз гэтай мясцовасці між</w:t>
      </w:r>
      <w:r w:rsidR="002B0714">
        <w:rPr>
          <w:bCs/>
          <w:spacing w:val="-12"/>
          <w:sz w:val="20"/>
          <w:szCs w:val="20"/>
          <w:lang w:val="be-BY"/>
        </w:rPr>
        <w:softHyphen/>
      </w:r>
      <w:r w:rsidRPr="00F036C1">
        <w:rPr>
          <w:bCs/>
          <w:spacing w:val="-12"/>
          <w:sz w:val="20"/>
          <w:szCs w:val="20"/>
          <w:lang w:val="be-BY"/>
        </w:rPr>
        <w:t>ва</w:t>
      </w:r>
      <w:r w:rsidR="002B0714">
        <w:rPr>
          <w:bCs/>
          <w:spacing w:val="-12"/>
          <w:sz w:val="20"/>
          <w:szCs w:val="20"/>
          <w:lang w:val="be-BY"/>
        </w:rPr>
        <w:softHyphen/>
      </w:r>
      <w:r w:rsidRPr="00F036C1">
        <w:rPr>
          <w:bCs/>
          <w:spacing w:val="-12"/>
          <w:sz w:val="20"/>
          <w:szCs w:val="20"/>
          <w:lang w:val="be-BY"/>
        </w:rPr>
        <w:t>енных гадоў. Менавіта ў гэты час М. Улашчык, абапіраючыся на тагачаснае нава</w:t>
      </w:r>
      <w:r w:rsidR="002B0714">
        <w:rPr>
          <w:bCs/>
          <w:spacing w:val="-12"/>
          <w:sz w:val="20"/>
          <w:szCs w:val="20"/>
          <w:lang w:val="be-BY"/>
        </w:rPr>
        <w:softHyphen/>
      </w:r>
      <w:r w:rsidRPr="00F036C1">
        <w:rPr>
          <w:bCs/>
          <w:spacing w:val="-12"/>
          <w:sz w:val="20"/>
          <w:szCs w:val="20"/>
          <w:lang w:val="be-BY"/>
        </w:rPr>
        <w:t>тарскае лакальна-антрапалагічнае даследаванне адной з расійскіх вёсак [6], заду</w:t>
      </w:r>
      <w:r w:rsidR="002B0714">
        <w:rPr>
          <w:bCs/>
          <w:spacing w:val="-12"/>
          <w:sz w:val="20"/>
          <w:szCs w:val="20"/>
          <w:lang w:val="be-BY"/>
        </w:rPr>
        <w:softHyphen/>
      </w:r>
      <w:r w:rsidRPr="00F036C1">
        <w:rPr>
          <w:bCs/>
          <w:spacing w:val="-12"/>
          <w:sz w:val="20"/>
          <w:szCs w:val="20"/>
          <w:lang w:val="be-BY"/>
        </w:rPr>
        <w:t>маў і сваю знакамітую Віцкаўшчыну [7]. Больш падрабязнае этна</w:t>
      </w:r>
      <w:r w:rsidR="002B0714">
        <w:rPr>
          <w:bCs/>
          <w:spacing w:val="-12"/>
          <w:sz w:val="20"/>
          <w:szCs w:val="20"/>
          <w:lang w:val="be-BY"/>
        </w:rPr>
        <w:softHyphen/>
      </w:r>
      <w:r w:rsidRPr="00F036C1">
        <w:rPr>
          <w:bCs/>
          <w:spacing w:val="-12"/>
          <w:sz w:val="20"/>
          <w:szCs w:val="20"/>
          <w:lang w:val="be-BY"/>
        </w:rPr>
        <w:t>лі</w:t>
      </w:r>
      <w:r w:rsidR="002B0714">
        <w:rPr>
          <w:bCs/>
          <w:spacing w:val="-12"/>
          <w:sz w:val="20"/>
          <w:szCs w:val="20"/>
          <w:lang w:val="be-BY"/>
        </w:rPr>
        <w:t>н</w:t>
      </w:r>
      <w:r w:rsidRPr="00F036C1">
        <w:rPr>
          <w:bCs/>
          <w:spacing w:val="-12"/>
          <w:sz w:val="20"/>
          <w:szCs w:val="20"/>
          <w:lang w:val="be-BY"/>
        </w:rPr>
        <w:t>г</w:t>
      </w:r>
      <w:r w:rsidR="002B0714">
        <w:rPr>
          <w:bCs/>
          <w:spacing w:val="-12"/>
          <w:sz w:val="20"/>
          <w:szCs w:val="20"/>
          <w:lang w:val="be-BY"/>
        </w:rPr>
        <w:softHyphen/>
      </w:r>
      <w:r w:rsidRPr="00F036C1">
        <w:rPr>
          <w:bCs/>
          <w:spacing w:val="-12"/>
          <w:sz w:val="20"/>
          <w:szCs w:val="20"/>
          <w:lang w:val="be-BY"/>
        </w:rPr>
        <w:t>віс</w:t>
      </w:r>
      <w:r w:rsidR="002B0714">
        <w:rPr>
          <w:bCs/>
          <w:spacing w:val="-12"/>
          <w:sz w:val="20"/>
          <w:szCs w:val="20"/>
          <w:lang w:val="be-BY"/>
        </w:rPr>
        <w:softHyphen/>
      </w:r>
      <w:r w:rsidRPr="00F036C1">
        <w:rPr>
          <w:bCs/>
          <w:spacing w:val="-12"/>
          <w:sz w:val="20"/>
          <w:szCs w:val="20"/>
          <w:lang w:val="be-BY"/>
        </w:rPr>
        <w:t>тыч</w:t>
      </w:r>
      <w:r w:rsidR="002B0714">
        <w:rPr>
          <w:bCs/>
          <w:spacing w:val="-12"/>
          <w:sz w:val="20"/>
          <w:szCs w:val="20"/>
          <w:lang w:val="be-BY"/>
        </w:rPr>
        <w:softHyphen/>
      </w:r>
      <w:r w:rsidRPr="00F036C1">
        <w:rPr>
          <w:bCs/>
          <w:spacing w:val="-12"/>
          <w:sz w:val="20"/>
          <w:szCs w:val="20"/>
          <w:lang w:val="be-BY"/>
        </w:rPr>
        <w:t>нае і мікратапанімічнае вывучэнне рэгіён</w:t>
      </w:r>
      <w:r w:rsidR="002B0714">
        <w:rPr>
          <w:bCs/>
          <w:spacing w:val="-12"/>
          <w:sz w:val="20"/>
          <w:szCs w:val="20"/>
          <w:lang w:val="be-BY"/>
        </w:rPr>
        <w:t>а</w:t>
      </w:r>
      <w:r w:rsidRPr="00F036C1">
        <w:rPr>
          <w:bCs/>
          <w:spacing w:val="-12"/>
          <w:sz w:val="20"/>
          <w:szCs w:val="20"/>
          <w:lang w:val="be-BY"/>
        </w:rPr>
        <w:t xml:space="preserve"> бярэ свoй пачатак у 1980-я гг. і пра</w:t>
      </w:r>
      <w:r w:rsidR="002B0714">
        <w:rPr>
          <w:bCs/>
          <w:spacing w:val="-12"/>
          <w:sz w:val="20"/>
          <w:szCs w:val="20"/>
          <w:lang w:val="be-BY"/>
        </w:rPr>
        <w:softHyphen/>
      </w:r>
      <w:r w:rsidRPr="00F036C1">
        <w:rPr>
          <w:bCs/>
          <w:spacing w:val="-12"/>
          <w:sz w:val="20"/>
          <w:szCs w:val="20"/>
          <w:lang w:val="be-BY"/>
        </w:rPr>
        <w:t>цяг</w:t>
      </w:r>
      <w:r w:rsidR="002B0714">
        <w:rPr>
          <w:bCs/>
          <w:spacing w:val="-12"/>
          <w:sz w:val="20"/>
          <w:szCs w:val="20"/>
          <w:lang w:val="be-BY"/>
        </w:rPr>
        <w:softHyphen/>
      </w:r>
      <w:r w:rsidRPr="00F036C1">
        <w:rPr>
          <w:bCs/>
          <w:spacing w:val="-12"/>
          <w:sz w:val="20"/>
          <w:szCs w:val="20"/>
          <w:lang w:val="be-BY"/>
        </w:rPr>
        <w:t>ваецца да нашага часу [8]. Так</w:t>
      </w:r>
      <w:r w:rsidR="002B0714">
        <w:rPr>
          <w:bCs/>
          <w:spacing w:val="-12"/>
          <w:sz w:val="20"/>
          <w:szCs w:val="20"/>
          <w:lang w:val="be-BY"/>
        </w:rPr>
        <w:t>,</w:t>
      </w:r>
      <w:r w:rsidRPr="00F036C1">
        <w:rPr>
          <w:bCs/>
          <w:spacing w:val="-12"/>
          <w:sz w:val="20"/>
          <w:szCs w:val="20"/>
          <w:lang w:val="be-BY"/>
        </w:rPr>
        <w:t xml:space="preserve"> у 2006 і 2011 гг. гэтыя мясціны наведвалі этна</w:t>
      </w:r>
      <w:r w:rsidR="002B0714">
        <w:rPr>
          <w:bCs/>
          <w:spacing w:val="-12"/>
          <w:sz w:val="20"/>
          <w:szCs w:val="20"/>
          <w:lang w:val="be-BY"/>
        </w:rPr>
        <w:softHyphen/>
      </w:r>
      <w:r w:rsidRPr="00F036C1">
        <w:rPr>
          <w:bCs/>
          <w:spacing w:val="-12"/>
          <w:sz w:val="20"/>
          <w:szCs w:val="20"/>
          <w:lang w:val="be-BY"/>
        </w:rPr>
        <w:t>гра</w:t>
      </w:r>
      <w:r w:rsidR="002B0714">
        <w:rPr>
          <w:bCs/>
          <w:spacing w:val="-12"/>
          <w:sz w:val="20"/>
          <w:szCs w:val="20"/>
          <w:lang w:val="be-BY"/>
        </w:rPr>
        <w:softHyphen/>
      </w:r>
      <w:r w:rsidRPr="00F036C1">
        <w:rPr>
          <w:bCs/>
          <w:spacing w:val="-12"/>
          <w:sz w:val="20"/>
          <w:szCs w:val="20"/>
          <w:lang w:val="be-BY"/>
        </w:rPr>
        <w:t>фічныя экспедыцыі вядомых беларускіх даследчыкаў Вольгі Лаба</w:t>
      </w:r>
      <w:r w:rsidR="002B0714">
        <w:rPr>
          <w:bCs/>
          <w:spacing w:val="-12"/>
          <w:sz w:val="20"/>
          <w:szCs w:val="20"/>
          <w:lang w:val="be-BY"/>
        </w:rPr>
        <w:softHyphen/>
      </w:r>
      <w:r w:rsidRPr="00F036C1">
        <w:rPr>
          <w:bCs/>
          <w:spacing w:val="-12"/>
          <w:sz w:val="20"/>
          <w:szCs w:val="20"/>
          <w:lang w:val="be-BY"/>
        </w:rPr>
        <w:t>чэў</w:t>
      </w:r>
      <w:r w:rsidR="002B0714">
        <w:rPr>
          <w:bCs/>
          <w:spacing w:val="-12"/>
          <w:sz w:val="20"/>
          <w:szCs w:val="20"/>
          <w:lang w:val="be-BY"/>
        </w:rPr>
        <w:softHyphen/>
      </w:r>
      <w:r w:rsidRPr="00F036C1">
        <w:rPr>
          <w:bCs/>
          <w:spacing w:val="-12"/>
          <w:sz w:val="20"/>
          <w:szCs w:val="20"/>
          <w:lang w:val="be-BY"/>
        </w:rPr>
        <w:t>скай і Тац</w:t>
      </w:r>
      <w:r w:rsidR="002B0714">
        <w:rPr>
          <w:bCs/>
          <w:spacing w:val="-12"/>
          <w:sz w:val="20"/>
          <w:szCs w:val="20"/>
          <w:lang w:val="be-BY"/>
        </w:rPr>
        <w:softHyphen/>
      </w:r>
      <w:r w:rsidRPr="00F036C1">
        <w:rPr>
          <w:bCs/>
          <w:spacing w:val="-12"/>
          <w:sz w:val="20"/>
          <w:szCs w:val="20"/>
          <w:lang w:val="be-BY"/>
        </w:rPr>
        <w:t>ця</w:t>
      </w:r>
      <w:r w:rsidR="002B0714">
        <w:rPr>
          <w:bCs/>
          <w:spacing w:val="-12"/>
          <w:sz w:val="20"/>
          <w:szCs w:val="20"/>
          <w:lang w:val="be-BY"/>
        </w:rPr>
        <w:softHyphen/>
      </w:r>
      <w:r w:rsidRPr="00F036C1">
        <w:rPr>
          <w:bCs/>
          <w:spacing w:val="-12"/>
          <w:sz w:val="20"/>
          <w:szCs w:val="20"/>
          <w:lang w:val="be-BY"/>
        </w:rPr>
        <w:t xml:space="preserve">ны Валодзінай. </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У канцы 1970-х гг. у прадмове да гісторыі вёскі Віцкаўшчына Мікалай Улаш</w:t>
      </w:r>
      <w:r w:rsidR="002B0714">
        <w:rPr>
          <w:bCs/>
          <w:spacing w:val="-12"/>
          <w:sz w:val="20"/>
          <w:szCs w:val="20"/>
          <w:lang w:val="be-BY"/>
        </w:rPr>
        <w:softHyphen/>
      </w:r>
      <w:r w:rsidRPr="00F036C1">
        <w:rPr>
          <w:bCs/>
          <w:spacing w:val="-12"/>
          <w:sz w:val="20"/>
          <w:szCs w:val="20"/>
          <w:lang w:val="be-BY"/>
        </w:rPr>
        <w:t>чык фактычна абв</w:t>
      </w:r>
      <w:r w:rsidR="002B0714">
        <w:rPr>
          <w:bCs/>
          <w:spacing w:val="-12"/>
          <w:sz w:val="20"/>
          <w:szCs w:val="20"/>
          <w:lang w:val="be-BY"/>
        </w:rPr>
        <w:t>я</w:t>
      </w:r>
      <w:r w:rsidRPr="00F036C1">
        <w:rPr>
          <w:bCs/>
          <w:spacing w:val="-12"/>
          <w:sz w:val="20"/>
          <w:szCs w:val="20"/>
          <w:lang w:val="be-BY"/>
        </w:rPr>
        <w:t xml:space="preserve">сціў праграму развіцця лакальнай гісторыі Беларусі: </w:t>
      </w:r>
      <w:r w:rsidR="00C85EBA" w:rsidRPr="002B0714">
        <w:rPr>
          <w:bCs/>
          <w:i/>
          <w:spacing w:val="-12"/>
          <w:sz w:val="20"/>
          <w:szCs w:val="20"/>
          <w:lang w:val="be-BY"/>
        </w:rPr>
        <w:t>«</w:t>
      </w:r>
      <w:r w:rsidRPr="002B0714">
        <w:rPr>
          <w:bCs/>
          <w:i/>
          <w:spacing w:val="-12"/>
          <w:sz w:val="20"/>
          <w:szCs w:val="20"/>
          <w:lang w:val="be-BY"/>
        </w:rPr>
        <w:t>аб’ект</w:t>
      </w:r>
      <w:r w:rsidR="002B0714">
        <w:rPr>
          <w:bCs/>
          <w:i/>
          <w:spacing w:val="-12"/>
          <w:sz w:val="20"/>
          <w:szCs w:val="20"/>
          <w:lang w:val="be-BY"/>
        </w:rPr>
        <w:softHyphen/>
      </w:r>
      <w:r w:rsidRPr="002B0714">
        <w:rPr>
          <w:bCs/>
          <w:i/>
          <w:spacing w:val="-12"/>
          <w:sz w:val="20"/>
          <w:szCs w:val="20"/>
          <w:lang w:val="be-BY"/>
        </w:rPr>
        <w:t>ам даследавання мае права быць кожны населены пункт, і вельмі шка</w:t>
      </w:r>
      <w:r w:rsidR="002B0714">
        <w:rPr>
          <w:bCs/>
          <w:i/>
          <w:spacing w:val="-12"/>
          <w:sz w:val="20"/>
          <w:szCs w:val="20"/>
          <w:lang w:val="be-BY"/>
        </w:rPr>
        <w:softHyphen/>
      </w:r>
      <w:r w:rsidRPr="002B0714">
        <w:rPr>
          <w:bCs/>
          <w:i/>
          <w:spacing w:val="-12"/>
          <w:sz w:val="20"/>
          <w:szCs w:val="20"/>
          <w:lang w:val="be-BY"/>
        </w:rPr>
        <w:t>да, што гісторыі вёсак і невялікіх паселішчаў у нас наогул няма. Без вывучэння гіс</w:t>
      </w:r>
      <w:r w:rsidR="002B0714" w:rsidRPr="002B0714">
        <w:rPr>
          <w:bCs/>
          <w:i/>
          <w:spacing w:val="-12"/>
          <w:sz w:val="20"/>
          <w:szCs w:val="20"/>
          <w:lang w:val="be-BY"/>
        </w:rPr>
        <w:softHyphen/>
      </w:r>
      <w:r w:rsidRPr="002B0714">
        <w:rPr>
          <w:bCs/>
          <w:i/>
          <w:spacing w:val="-12"/>
          <w:sz w:val="20"/>
          <w:szCs w:val="20"/>
          <w:lang w:val="be-BY"/>
        </w:rPr>
        <w:t>то</w:t>
      </w:r>
      <w:r w:rsidR="002B0714" w:rsidRPr="002B0714">
        <w:rPr>
          <w:bCs/>
          <w:i/>
          <w:spacing w:val="-12"/>
          <w:sz w:val="20"/>
          <w:szCs w:val="20"/>
          <w:lang w:val="be-BY"/>
        </w:rPr>
        <w:softHyphen/>
      </w:r>
      <w:r w:rsidRPr="002B0714">
        <w:rPr>
          <w:bCs/>
          <w:i/>
          <w:spacing w:val="-12"/>
          <w:sz w:val="20"/>
          <w:szCs w:val="20"/>
          <w:lang w:val="be-BY"/>
        </w:rPr>
        <w:t>рыі гарадоў</w:t>
      </w:r>
      <w:r w:rsidR="002B0714" w:rsidRPr="002B0714">
        <w:rPr>
          <w:bCs/>
          <w:i/>
          <w:spacing w:val="-12"/>
          <w:sz w:val="20"/>
          <w:szCs w:val="20"/>
          <w:lang w:val="be-BY"/>
        </w:rPr>
        <w:t>,</w:t>
      </w:r>
      <w:r w:rsidRPr="002B0714">
        <w:rPr>
          <w:bCs/>
          <w:i/>
          <w:spacing w:val="-12"/>
          <w:sz w:val="20"/>
          <w:szCs w:val="20"/>
          <w:lang w:val="be-BY"/>
        </w:rPr>
        <w:t xml:space="preserve"> вёсак, хутароў немагчыма і глыбокае веданне гісторыі краі</w:t>
      </w:r>
      <w:r w:rsidR="002B0714">
        <w:rPr>
          <w:bCs/>
          <w:i/>
          <w:spacing w:val="-12"/>
          <w:sz w:val="20"/>
          <w:szCs w:val="20"/>
          <w:lang w:val="be-BY"/>
        </w:rPr>
        <w:softHyphen/>
      </w:r>
      <w:r w:rsidRPr="002B0714">
        <w:rPr>
          <w:bCs/>
          <w:i/>
          <w:spacing w:val="-12"/>
          <w:sz w:val="20"/>
          <w:szCs w:val="20"/>
          <w:lang w:val="be-BY"/>
        </w:rPr>
        <w:t>ны</w:t>
      </w:r>
      <w:r w:rsidR="00C85EBA" w:rsidRPr="002B0714">
        <w:rPr>
          <w:bCs/>
          <w:i/>
          <w:spacing w:val="-12"/>
          <w:sz w:val="20"/>
          <w:szCs w:val="20"/>
          <w:lang w:val="be-BY"/>
        </w:rPr>
        <w:t>»</w:t>
      </w:r>
      <w:r w:rsidRPr="00F036C1">
        <w:rPr>
          <w:bCs/>
          <w:spacing w:val="-12"/>
          <w:sz w:val="20"/>
          <w:szCs w:val="20"/>
          <w:lang w:val="be-BY"/>
        </w:rPr>
        <w:t>. Гіс</w:t>
      </w:r>
      <w:r w:rsidR="002B0714">
        <w:rPr>
          <w:bCs/>
          <w:spacing w:val="-12"/>
          <w:sz w:val="20"/>
          <w:szCs w:val="20"/>
          <w:lang w:val="be-BY"/>
        </w:rPr>
        <w:softHyphen/>
      </w:r>
      <w:r w:rsidRPr="00F036C1">
        <w:rPr>
          <w:bCs/>
          <w:spacing w:val="-12"/>
          <w:sz w:val="20"/>
          <w:szCs w:val="20"/>
          <w:lang w:val="be-BY"/>
        </w:rPr>
        <w:t>торыя кожнага населенага пункта абвяшчалася значнай і годнай наву</w:t>
      </w:r>
      <w:r w:rsidR="002B0714">
        <w:rPr>
          <w:bCs/>
          <w:spacing w:val="-12"/>
          <w:sz w:val="20"/>
          <w:szCs w:val="20"/>
          <w:lang w:val="be-BY"/>
        </w:rPr>
        <w:softHyphen/>
      </w:r>
      <w:r w:rsidRPr="00F036C1">
        <w:rPr>
          <w:bCs/>
          <w:spacing w:val="-12"/>
          <w:sz w:val="20"/>
          <w:szCs w:val="20"/>
          <w:lang w:val="be-BY"/>
        </w:rPr>
        <w:t>ко</w:t>
      </w:r>
      <w:r w:rsidR="002B0714">
        <w:rPr>
          <w:bCs/>
          <w:spacing w:val="-12"/>
          <w:sz w:val="20"/>
          <w:szCs w:val="20"/>
          <w:lang w:val="be-BY"/>
        </w:rPr>
        <w:softHyphen/>
      </w:r>
      <w:r w:rsidRPr="00F036C1">
        <w:rPr>
          <w:bCs/>
          <w:spacing w:val="-12"/>
          <w:sz w:val="20"/>
          <w:szCs w:val="20"/>
          <w:lang w:val="be-BY"/>
        </w:rPr>
        <w:t>ва</w:t>
      </w:r>
      <w:r w:rsidR="002B0714">
        <w:rPr>
          <w:bCs/>
          <w:spacing w:val="-12"/>
          <w:sz w:val="20"/>
          <w:szCs w:val="20"/>
          <w:lang w:val="be-BY"/>
        </w:rPr>
        <w:softHyphen/>
      </w:r>
      <w:r w:rsidRPr="00F036C1">
        <w:rPr>
          <w:bCs/>
          <w:spacing w:val="-12"/>
          <w:sz w:val="20"/>
          <w:szCs w:val="20"/>
          <w:lang w:val="be-BY"/>
        </w:rPr>
        <w:t>га дасле</w:t>
      </w:r>
      <w:r w:rsidR="002B0714">
        <w:rPr>
          <w:bCs/>
          <w:spacing w:val="-12"/>
          <w:sz w:val="20"/>
          <w:szCs w:val="20"/>
          <w:lang w:val="be-BY"/>
        </w:rPr>
        <w:softHyphen/>
      </w:r>
      <w:r w:rsidRPr="00F036C1">
        <w:rPr>
          <w:bCs/>
          <w:spacing w:val="-12"/>
          <w:sz w:val="20"/>
          <w:szCs w:val="20"/>
          <w:lang w:val="be-BY"/>
        </w:rPr>
        <w:t>давання [7, с. 21</w:t>
      </w:r>
      <w:r w:rsidR="00903514">
        <w:rPr>
          <w:bCs/>
          <w:spacing w:val="-12"/>
          <w:sz w:val="20"/>
          <w:szCs w:val="20"/>
          <w:lang w:val="be-BY"/>
        </w:rPr>
        <w:t>—</w:t>
      </w:r>
      <w:r w:rsidRPr="00F036C1">
        <w:rPr>
          <w:bCs/>
          <w:spacing w:val="-12"/>
          <w:sz w:val="20"/>
          <w:szCs w:val="20"/>
          <w:lang w:val="be-BY"/>
        </w:rPr>
        <w:t>22]. Яе стварэнне было скіравана на запаўненне лакун памя</w:t>
      </w:r>
      <w:r w:rsidR="002B0714">
        <w:rPr>
          <w:bCs/>
          <w:spacing w:val="-12"/>
          <w:sz w:val="20"/>
          <w:szCs w:val="20"/>
          <w:lang w:val="be-BY"/>
        </w:rPr>
        <w:softHyphen/>
      </w:r>
      <w:r w:rsidRPr="00F036C1">
        <w:rPr>
          <w:bCs/>
          <w:spacing w:val="-12"/>
          <w:sz w:val="20"/>
          <w:szCs w:val="20"/>
          <w:lang w:val="be-BY"/>
        </w:rPr>
        <w:t>ці, што ўтварыліся ў макрагістарычным дыскурсе, а таксама на пабу</w:t>
      </w:r>
      <w:r w:rsidR="002B0714">
        <w:rPr>
          <w:bCs/>
          <w:spacing w:val="-12"/>
          <w:sz w:val="20"/>
          <w:szCs w:val="20"/>
          <w:lang w:val="be-BY"/>
        </w:rPr>
        <w:softHyphen/>
      </w:r>
      <w:r w:rsidRPr="00F036C1">
        <w:rPr>
          <w:bCs/>
          <w:spacing w:val="-12"/>
          <w:sz w:val="20"/>
          <w:szCs w:val="20"/>
          <w:lang w:val="be-BY"/>
        </w:rPr>
        <w:t>до</w:t>
      </w:r>
      <w:r w:rsidR="002B0714">
        <w:rPr>
          <w:bCs/>
          <w:spacing w:val="-12"/>
          <w:sz w:val="20"/>
          <w:szCs w:val="20"/>
          <w:lang w:val="be-BY"/>
        </w:rPr>
        <w:softHyphen/>
      </w:r>
      <w:r w:rsidRPr="00F036C1">
        <w:rPr>
          <w:bCs/>
          <w:spacing w:val="-12"/>
          <w:sz w:val="20"/>
          <w:szCs w:val="20"/>
          <w:lang w:val="be-BY"/>
        </w:rPr>
        <w:t>ву ўлас</w:t>
      </w:r>
      <w:r w:rsidR="002B0714">
        <w:rPr>
          <w:bCs/>
          <w:spacing w:val="-12"/>
          <w:sz w:val="20"/>
          <w:szCs w:val="20"/>
          <w:lang w:val="be-BY"/>
        </w:rPr>
        <w:softHyphen/>
      </w:r>
      <w:r w:rsidRPr="00F036C1">
        <w:rPr>
          <w:bCs/>
          <w:spacing w:val="-12"/>
          <w:sz w:val="20"/>
          <w:szCs w:val="20"/>
          <w:lang w:val="be-BY"/>
        </w:rPr>
        <w:t>най ідэнтычнасці і ідэнтычнасці супольнасці, якая праз асобных сваіх чле</w:t>
      </w:r>
      <w:r w:rsidR="002B0714">
        <w:rPr>
          <w:bCs/>
          <w:spacing w:val="-12"/>
          <w:sz w:val="20"/>
          <w:szCs w:val="20"/>
          <w:lang w:val="be-BY"/>
        </w:rPr>
        <w:softHyphen/>
      </w:r>
      <w:r w:rsidRPr="00F036C1">
        <w:rPr>
          <w:bCs/>
          <w:spacing w:val="-12"/>
          <w:sz w:val="20"/>
          <w:szCs w:val="20"/>
          <w:lang w:val="be-BY"/>
        </w:rPr>
        <w:t>наў заяўляла аб праве пакінуць свой след у гісторыі.</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За апошняе трыццацігоддзе было распрацавана некалькі сотняў, калі не тысяч, гісторый рэгіёнаў, гарадоў</w:t>
      </w:r>
      <w:r w:rsidR="00F070DD">
        <w:rPr>
          <w:bCs/>
          <w:spacing w:val="-12"/>
          <w:sz w:val="20"/>
          <w:szCs w:val="20"/>
          <w:lang w:val="be-BY"/>
        </w:rPr>
        <w:t>,</w:t>
      </w:r>
      <w:r w:rsidRPr="00F036C1">
        <w:rPr>
          <w:bCs/>
          <w:spacing w:val="-12"/>
          <w:sz w:val="20"/>
          <w:szCs w:val="20"/>
          <w:lang w:val="be-BY"/>
        </w:rPr>
        <w:t xml:space="preserve"> мястэчак і вёсак, ад серыі кніг </w:t>
      </w:r>
      <w:r w:rsidR="00C85EBA">
        <w:rPr>
          <w:bCs/>
          <w:spacing w:val="-12"/>
          <w:sz w:val="20"/>
          <w:szCs w:val="20"/>
          <w:lang w:val="be-BY"/>
        </w:rPr>
        <w:t>«</w:t>
      </w:r>
      <w:r w:rsidRPr="00F036C1">
        <w:rPr>
          <w:bCs/>
          <w:spacing w:val="-12"/>
          <w:sz w:val="20"/>
          <w:szCs w:val="20"/>
          <w:lang w:val="be-BY"/>
        </w:rPr>
        <w:t>Памяць</w:t>
      </w:r>
      <w:r w:rsidR="00C85EBA">
        <w:rPr>
          <w:bCs/>
          <w:spacing w:val="-12"/>
          <w:sz w:val="20"/>
          <w:szCs w:val="20"/>
          <w:lang w:val="be-BY"/>
        </w:rPr>
        <w:t>»</w:t>
      </w:r>
      <w:r w:rsidRPr="00F036C1">
        <w:rPr>
          <w:bCs/>
          <w:spacing w:val="-12"/>
          <w:sz w:val="20"/>
          <w:szCs w:val="20"/>
          <w:lang w:val="be-BY"/>
        </w:rPr>
        <w:t xml:space="preserve"> да р</w:t>
      </w:r>
      <w:r w:rsidR="00F070DD">
        <w:rPr>
          <w:bCs/>
          <w:spacing w:val="-12"/>
          <w:sz w:val="20"/>
          <w:szCs w:val="20"/>
          <w:lang w:val="be-BY"/>
        </w:rPr>
        <w:t>а</w:t>
      </w:r>
      <w:r w:rsidRPr="00F036C1">
        <w:rPr>
          <w:bCs/>
          <w:spacing w:val="-12"/>
          <w:sz w:val="20"/>
          <w:szCs w:val="20"/>
          <w:lang w:val="be-BY"/>
        </w:rPr>
        <w:t>та</w:t>
      </w:r>
      <w:r w:rsidR="00F070DD">
        <w:rPr>
          <w:bCs/>
          <w:spacing w:val="-12"/>
          <w:sz w:val="20"/>
          <w:szCs w:val="20"/>
          <w:lang w:val="be-BY"/>
        </w:rPr>
        <w:softHyphen/>
      </w:r>
      <w:r w:rsidRPr="00F036C1">
        <w:rPr>
          <w:bCs/>
          <w:spacing w:val="-12"/>
          <w:sz w:val="20"/>
          <w:szCs w:val="20"/>
          <w:lang w:val="be-BY"/>
        </w:rPr>
        <w:t>прынтных выданняў з мінімальным накладам і артыкулаў. Убарцкаму Палес</w:t>
      </w:r>
      <w:r w:rsidR="00F070DD">
        <w:rPr>
          <w:bCs/>
          <w:spacing w:val="-12"/>
          <w:sz w:val="20"/>
          <w:szCs w:val="20"/>
          <w:lang w:val="be-BY"/>
        </w:rPr>
        <w:softHyphen/>
      </w:r>
      <w:r w:rsidRPr="00F036C1">
        <w:rPr>
          <w:bCs/>
          <w:spacing w:val="-12"/>
          <w:sz w:val="20"/>
          <w:szCs w:val="20"/>
          <w:lang w:val="be-BY"/>
        </w:rPr>
        <w:t xml:space="preserve">сю тут значна пашанцавала, бо акрамя кнігі </w:t>
      </w:r>
      <w:r w:rsidR="00C85EBA">
        <w:rPr>
          <w:bCs/>
          <w:spacing w:val="-12"/>
          <w:sz w:val="20"/>
          <w:szCs w:val="20"/>
          <w:lang w:val="be-BY"/>
        </w:rPr>
        <w:t>«</w:t>
      </w:r>
      <w:r w:rsidRPr="00F036C1">
        <w:rPr>
          <w:bCs/>
          <w:spacing w:val="-12"/>
          <w:sz w:val="20"/>
          <w:szCs w:val="20"/>
          <w:lang w:val="be-BY"/>
        </w:rPr>
        <w:t>Памяць</w:t>
      </w:r>
      <w:r w:rsidR="00C85EBA">
        <w:rPr>
          <w:bCs/>
          <w:spacing w:val="-12"/>
          <w:sz w:val="20"/>
          <w:szCs w:val="20"/>
          <w:lang w:val="be-BY"/>
        </w:rPr>
        <w:t>»</w:t>
      </w:r>
      <w:r w:rsidRPr="00F036C1">
        <w:rPr>
          <w:bCs/>
          <w:spacing w:val="-12"/>
          <w:sz w:val="20"/>
          <w:szCs w:val="20"/>
          <w:lang w:val="be-BY"/>
        </w:rPr>
        <w:t xml:space="preserve"> па Лельчыцк</w:t>
      </w:r>
      <w:r w:rsidR="00647433">
        <w:rPr>
          <w:bCs/>
          <w:spacing w:val="-12"/>
          <w:sz w:val="20"/>
          <w:szCs w:val="20"/>
          <w:lang w:val="be-BY"/>
        </w:rPr>
        <w:t>і</w:t>
      </w:r>
      <w:r w:rsidRPr="00F036C1">
        <w:rPr>
          <w:bCs/>
          <w:spacing w:val="-12"/>
          <w:sz w:val="20"/>
          <w:szCs w:val="20"/>
          <w:lang w:val="be-BY"/>
        </w:rPr>
        <w:t>м раё</w:t>
      </w:r>
      <w:r w:rsidR="00F070DD">
        <w:rPr>
          <w:bCs/>
          <w:spacing w:val="-12"/>
          <w:sz w:val="20"/>
          <w:szCs w:val="20"/>
          <w:lang w:val="be-BY"/>
        </w:rPr>
        <w:softHyphen/>
      </w:r>
      <w:r w:rsidRPr="00F036C1">
        <w:rPr>
          <w:bCs/>
          <w:spacing w:val="-12"/>
          <w:sz w:val="20"/>
          <w:szCs w:val="20"/>
          <w:lang w:val="be-BY"/>
        </w:rPr>
        <w:t>н</w:t>
      </w:r>
      <w:r w:rsidR="00647433">
        <w:rPr>
          <w:bCs/>
          <w:spacing w:val="-12"/>
          <w:sz w:val="20"/>
          <w:szCs w:val="20"/>
          <w:lang w:val="be-BY"/>
        </w:rPr>
        <w:t>е</w:t>
      </w:r>
      <w:r w:rsidRPr="00F036C1">
        <w:rPr>
          <w:bCs/>
          <w:spacing w:val="-12"/>
          <w:sz w:val="20"/>
          <w:szCs w:val="20"/>
          <w:lang w:val="be-BY"/>
        </w:rPr>
        <w:t xml:space="preserve"> ў 2001 г. з’явілася фундаментальная праца Анатоля Атнагулава, якая з’яў</w:t>
      </w:r>
      <w:r w:rsidR="00F070DD">
        <w:rPr>
          <w:bCs/>
          <w:spacing w:val="-12"/>
          <w:sz w:val="20"/>
          <w:szCs w:val="20"/>
          <w:lang w:val="be-BY"/>
        </w:rPr>
        <w:softHyphen/>
      </w:r>
      <w:r w:rsidRPr="00F036C1">
        <w:rPr>
          <w:bCs/>
          <w:spacing w:val="-12"/>
          <w:sz w:val="20"/>
          <w:szCs w:val="20"/>
          <w:lang w:val="be-BY"/>
        </w:rPr>
        <w:t>ля</w:t>
      </w:r>
      <w:r w:rsidR="00647433">
        <w:rPr>
          <w:bCs/>
          <w:spacing w:val="-12"/>
          <w:sz w:val="20"/>
          <w:szCs w:val="20"/>
          <w:lang w:val="be-BY"/>
        </w:rPr>
        <w:softHyphen/>
      </w:r>
      <w:r w:rsidRPr="00F036C1">
        <w:rPr>
          <w:bCs/>
          <w:spacing w:val="-12"/>
          <w:sz w:val="20"/>
          <w:szCs w:val="20"/>
          <w:lang w:val="be-BY"/>
        </w:rPr>
        <w:t>ец</w:t>
      </w:r>
      <w:r w:rsidR="00647433">
        <w:rPr>
          <w:bCs/>
          <w:spacing w:val="-12"/>
          <w:sz w:val="20"/>
          <w:szCs w:val="20"/>
          <w:lang w:val="be-BY"/>
        </w:rPr>
        <w:softHyphen/>
      </w:r>
      <w:r w:rsidRPr="00F036C1">
        <w:rPr>
          <w:bCs/>
          <w:spacing w:val="-12"/>
          <w:sz w:val="20"/>
          <w:szCs w:val="20"/>
          <w:lang w:val="be-BY"/>
        </w:rPr>
        <w:t>ца зборнікам крыніц і даследаванняў па гісторыі рэгіён</w:t>
      </w:r>
      <w:r w:rsidR="00F070DD">
        <w:rPr>
          <w:bCs/>
          <w:spacing w:val="-12"/>
          <w:sz w:val="20"/>
          <w:szCs w:val="20"/>
          <w:lang w:val="be-BY"/>
        </w:rPr>
        <w:t>а</w:t>
      </w:r>
      <w:r w:rsidRPr="00F036C1">
        <w:rPr>
          <w:bCs/>
          <w:spacing w:val="-12"/>
          <w:sz w:val="20"/>
          <w:szCs w:val="20"/>
          <w:lang w:val="be-BY"/>
        </w:rPr>
        <w:t xml:space="preserve"> [9].</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У цэнтры такіх лакальных гісторый заўсёды стаіць постаць аўтара, які адчу</w:t>
      </w:r>
      <w:r w:rsidR="00F070DD">
        <w:rPr>
          <w:bCs/>
          <w:spacing w:val="-12"/>
          <w:sz w:val="20"/>
          <w:szCs w:val="20"/>
          <w:lang w:val="be-BY"/>
        </w:rPr>
        <w:softHyphen/>
      </w:r>
      <w:r w:rsidRPr="00F036C1">
        <w:rPr>
          <w:bCs/>
          <w:spacing w:val="-12"/>
          <w:sz w:val="20"/>
          <w:szCs w:val="20"/>
          <w:lang w:val="be-BY"/>
        </w:rPr>
        <w:t xml:space="preserve">вае неабходнасць іх з’яўлення, бярэ адказнасць за збор і інтэрпрэтацыю даных </w:t>
      </w:r>
      <w:r w:rsidR="00F070DD">
        <w:rPr>
          <w:bCs/>
          <w:spacing w:val="-12"/>
          <w:sz w:val="20"/>
          <w:szCs w:val="20"/>
          <w:lang w:val="be-BY"/>
        </w:rPr>
        <w:t>у</w:t>
      </w:r>
      <w:r w:rsidRPr="00F036C1">
        <w:rPr>
          <w:bCs/>
          <w:spacing w:val="-12"/>
          <w:sz w:val="20"/>
          <w:szCs w:val="20"/>
          <w:lang w:val="be-BY"/>
        </w:rPr>
        <w:t xml:space="preserve"> даступных яму ракурсах і методыках, а часам, як, напрыклад, Улаш</w:t>
      </w:r>
      <w:r w:rsidR="00F070DD">
        <w:rPr>
          <w:bCs/>
          <w:spacing w:val="-12"/>
          <w:sz w:val="20"/>
          <w:szCs w:val="20"/>
          <w:lang w:val="be-BY"/>
        </w:rPr>
        <w:softHyphen/>
      </w:r>
      <w:r w:rsidRPr="00F036C1">
        <w:rPr>
          <w:bCs/>
          <w:spacing w:val="-12"/>
          <w:sz w:val="20"/>
          <w:szCs w:val="20"/>
          <w:lang w:val="be-BY"/>
        </w:rPr>
        <w:t>чык у сваёй Віцкаўшчыне фактычна становіцца галоўным героем кнігі. Пера</w:t>
      </w:r>
      <w:r w:rsidR="00F070DD">
        <w:rPr>
          <w:bCs/>
          <w:spacing w:val="-12"/>
          <w:sz w:val="20"/>
          <w:szCs w:val="20"/>
          <w:lang w:val="be-BY"/>
        </w:rPr>
        <w:softHyphen/>
      </w:r>
      <w:r w:rsidRPr="00F036C1">
        <w:rPr>
          <w:bCs/>
          <w:spacing w:val="-12"/>
          <w:sz w:val="20"/>
          <w:szCs w:val="20"/>
          <w:lang w:val="be-BY"/>
        </w:rPr>
        <w:t>важ</w:t>
      </w:r>
      <w:r w:rsidR="00F070DD">
        <w:rPr>
          <w:bCs/>
          <w:spacing w:val="-12"/>
          <w:sz w:val="20"/>
          <w:szCs w:val="20"/>
          <w:lang w:val="be-BY"/>
        </w:rPr>
        <w:softHyphen/>
      </w:r>
      <w:r w:rsidRPr="00F036C1">
        <w:rPr>
          <w:bCs/>
          <w:spacing w:val="-12"/>
          <w:sz w:val="20"/>
          <w:szCs w:val="20"/>
          <w:lang w:val="be-BY"/>
        </w:rPr>
        <w:t>ная боль</w:t>
      </w:r>
      <w:r w:rsidR="00F070DD">
        <w:rPr>
          <w:bCs/>
          <w:spacing w:val="-12"/>
          <w:sz w:val="20"/>
          <w:szCs w:val="20"/>
          <w:lang w:val="be-BY"/>
        </w:rPr>
        <w:softHyphen/>
      </w:r>
      <w:r w:rsidRPr="00F036C1">
        <w:rPr>
          <w:bCs/>
          <w:spacing w:val="-12"/>
          <w:sz w:val="20"/>
          <w:szCs w:val="20"/>
          <w:lang w:val="be-BY"/>
        </w:rPr>
        <w:t>шасць аўтараў, нават многія навукоўцы, дэкларуюць стварэнне лакаль</w:t>
      </w:r>
      <w:r w:rsidR="00F070DD">
        <w:rPr>
          <w:bCs/>
          <w:spacing w:val="-12"/>
          <w:sz w:val="20"/>
          <w:szCs w:val="20"/>
          <w:lang w:val="be-BY"/>
        </w:rPr>
        <w:softHyphen/>
      </w:r>
      <w:r w:rsidRPr="00F036C1">
        <w:rPr>
          <w:bCs/>
          <w:spacing w:val="-12"/>
          <w:sz w:val="20"/>
          <w:szCs w:val="20"/>
          <w:lang w:val="be-BY"/>
        </w:rPr>
        <w:t>ных гіс</w:t>
      </w:r>
      <w:r w:rsidR="00F070DD">
        <w:rPr>
          <w:bCs/>
          <w:spacing w:val="-12"/>
          <w:sz w:val="20"/>
          <w:szCs w:val="20"/>
          <w:lang w:val="be-BY"/>
        </w:rPr>
        <w:softHyphen/>
      </w:r>
      <w:r w:rsidRPr="00F036C1">
        <w:rPr>
          <w:bCs/>
          <w:spacing w:val="-12"/>
          <w:sz w:val="20"/>
          <w:szCs w:val="20"/>
          <w:lang w:val="be-BY"/>
        </w:rPr>
        <w:t>торый у навукова-папулярным ці нават папулярным фармаце, вера</w:t>
      </w:r>
      <w:r w:rsidR="00F070DD">
        <w:rPr>
          <w:bCs/>
          <w:spacing w:val="-12"/>
          <w:sz w:val="20"/>
          <w:szCs w:val="20"/>
          <w:lang w:val="be-BY"/>
        </w:rPr>
        <w:softHyphen/>
      </w:r>
      <w:r w:rsidRPr="00F036C1">
        <w:rPr>
          <w:bCs/>
          <w:spacing w:val="-12"/>
          <w:sz w:val="20"/>
          <w:szCs w:val="20"/>
          <w:lang w:val="be-BY"/>
        </w:rPr>
        <w:t>годна,</w:t>
      </w:r>
      <w:r w:rsidR="00903514">
        <w:rPr>
          <w:bCs/>
          <w:spacing w:val="-12"/>
          <w:sz w:val="20"/>
          <w:szCs w:val="20"/>
          <w:lang w:val="be-BY"/>
        </w:rPr>
        <w:t xml:space="preserve"> </w:t>
      </w:r>
      <w:r w:rsidRPr="00F036C1">
        <w:rPr>
          <w:bCs/>
          <w:spacing w:val="-12"/>
          <w:sz w:val="20"/>
          <w:szCs w:val="20"/>
          <w:lang w:val="be-BY"/>
        </w:rPr>
        <w:t>імкну</w:t>
      </w:r>
      <w:r w:rsidR="00F070DD">
        <w:rPr>
          <w:bCs/>
          <w:spacing w:val="-12"/>
          <w:sz w:val="20"/>
          <w:szCs w:val="20"/>
          <w:lang w:val="be-BY"/>
        </w:rPr>
        <w:softHyphen/>
      </w:r>
      <w:r w:rsidRPr="00F036C1">
        <w:rPr>
          <w:bCs/>
          <w:spacing w:val="-12"/>
          <w:sz w:val="20"/>
          <w:szCs w:val="20"/>
          <w:lang w:val="be-BY"/>
        </w:rPr>
        <w:t>чыся да максімальнага пашырэння чытацкай аўдыторыі. Тым не менш, апош</w:t>
      </w:r>
      <w:r w:rsidR="00F070DD">
        <w:rPr>
          <w:bCs/>
          <w:spacing w:val="-12"/>
          <w:sz w:val="20"/>
          <w:szCs w:val="20"/>
          <w:lang w:val="be-BY"/>
        </w:rPr>
        <w:softHyphen/>
      </w:r>
      <w:r w:rsidRPr="00F036C1">
        <w:rPr>
          <w:bCs/>
          <w:spacing w:val="-12"/>
          <w:sz w:val="20"/>
          <w:szCs w:val="20"/>
          <w:lang w:val="be-BY"/>
        </w:rPr>
        <w:t>нім часам відавочнай з’яўляецца і тэндэнцыя да прафе</w:t>
      </w:r>
      <w:r w:rsidR="00F070DD">
        <w:rPr>
          <w:bCs/>
          <w:spacing w:val="-12"/>
          <w:sz w:val="20"/>
          <w:szCs w:val="20"/>
          <w:lang w:val="be-BY"/>
        </w:rPr>
        <w:softHyphen/>
      </w:r>
      <w:r w:rsidRPr="00F036C1">
        <w:rPr>
          <w:bCs/>
          <w:spacing w:val="-12"/>
          <w:sz w:val="20"/>
          <w:szCs w:val="20"/>
          <w:lang w:val="be-BY"/>
        </w:rPr>
        <w:t>сія</w:t>
      </w:r>
      <w:r w:rsidR="00F070DD">
        <w:rPr>
          <w:bCs/>
          <w:spacing w:val="-12"/>
          <w:sz w:val="20"/>
          <w:szCs w:val="20"/>
          <w:lang w:val="be-BY"/>
        </w:rPr>
        <w:softHyphen/>
      </w:r>
      <w:r w:rsidRPr="00F036C1">
        <w:rPr>
          <w:bCs/>
          <w:spacing w:val="-12"/>
          <w:sz w:val="20"/>
          <w:szCs w:val="20"/>
          <w:lang w:val="be-BY"/>
        </w:rPr>
        <w:t>на</w:t>
      </w:r>
      <w:r w:rsidR="00F070DD">
        <w:rPr>
          <w:bCs/>
          <w:spacing w:val="-12"/>
          <w:sz w:val="20"/>
          <w:szCs w:val="20"/>
          <w:lang w:val="be-BY"/>
        </w:rPr>
        <w:softHyphen/>
      </w:r>
      <w:r w:rsidRPr="00F036C1">
        <w:rPr>
          <w:bCs/>
          <w:spacing w:val="-12"/>
          <w:sz w:val="20"/>
          <w:szCs w:val="20"/>
          <w:lang w:val="be-BY"/>
        </w:rPr>
        <w:t>лі</w:t>
      </w:r>
      <w:r w:rsidR="00F070DD">
        <w:rPr>
          <w:bCs/>
          <w:spacing w:val="-12"/>
          <w:sz w:val="20"/>
          <w:szCs w:val="20"/>
          <w:lang w:val="be-BY"/>
        </w:rPr>
        <w:softHyphen/>
      </w:r>
      <w:r w:rsidRPr="00F036C1">
        <w:rPr>
          <w:bCs/>
          <w:spacing w:val="-12"/>
          <w:sz w:val="20"/>
          <w:szCs w:val="20"/>
          <w:lang w:val="be-BY"/>
        </w:rPr>
        <w:t>за</w:t>
      </w:r>
      <w:r w:rsidR="00F070DD">
        <w:rPr>
          <w:bCs/>
          <w:spacing w:val="-12"/>
          <w:sz w:val="20"/>
          <w:szCs w:val="20"/>
          <w:lang w:val="be-BY"/>
        </w:rPr>
        <w:softHyphen/>
      </w:r>
      <w:r w:rsidRPr="00F036C1">
        <w:rPr>
          <w:bCs/>
          <w:spacing w:val="-12"/>
          <w:sz w:val="20"/>
          <w:szCs w:val="20"/>
          <w:lang w:val="be-BY"/>
        </w:rPr>
        <w:t>цыі лакаль</w:t>
      </w:r>
      <w:r w:rsidR="00F070DD">
        <w:rPr>
          <w:bCs/>
          <w:spacing w:val="-12"/>
          <w:sz w:val="20"/>
          <w:szCs w:val="20"/>
          <w:lang w:val="be-BY"/>
        </w:rPr>
        <w:softHyphen/>
      </w:r>
      <w:r w:rsidRPr="00F036C1">
        <w:rPr>
          <w:bCs/>
          <w:spacing w:val="-12"/>
          <w:sz w:val="20"/>
          <w:szCs w:val="20"/>
          <w:lang w:val="be-BY"/>
        </w:rPr>
        <w:t>ных даследаванняў з дапамогай здабыткаў розных навуковых дыс</w:t>
      </w:r>
      <w:r w:rsidR="00F070DD">
        <w:rPr>
          <w:bCs/>
          <w:spacing w:val="-12"/>
          <w:sz w:val="20"/>
          <w:szCs w:val="20"/>
          <w:lang w:val="be-BY"/>
        </w:rPr>
        <w:softHyphen/>
      </w:r>
      <w:r w:rsidRPr="00F036C1">
        <w:rPr>
          <w:bCs/>
          <w:spacing w:val="-12"/>
          <w:sz w:val="20"/>
          <w:szCs w:val="20"/>
          <w:lang w:val="be-BY"/>
        </w:rPr>
        <w:t>цып</w:t>
      </w:r>
      <w:r w:rsidR="00F070DD">
        <w:rPr>
          <w:bCs/>
          <w:spacing w:val="-12"/>
          <w:sz w:val="20"/>
          <w:szCs w:val="20"/>
          <w:lang w:val="be-BY"/>
        </w:rPr>
        <w:softHyphen/>
      </w:r>
      <w:r w:rsidRPr="00F036C1">
        <w:rPr>
          <w:bCs/>
          <w:spacing w:val="-12"/>
          <w:sz w:val="20"/>
          <w:szCs w:val="20"/>
          <w:lang w:val="be-BY"/>
        </w:rPr>
        <w:t>лін: археа</w:t>
      </w:r>
      <w:r w:rsidR="00F070DD">
        <w:rPr>
          <w:bCs/>
          <w:spacing w:val="-12"/>
          <w:sz w:val="20"/>
          <w:szCs w:val="20"/>
          <w:lang w:val="be-BY"/>
        </w:rPr>
        <w:softHyphen/>
      </w:r>
      <w:r w:rsidRPr="00F036C1">
        <w:rPr>
          <w:bCs/>
          <w:spacing w:val="-12"/>
          <w:sz w:val="20"/>
          <w:szCs w:val="20"/>
          <w:lang w:val="be-BY"/>
        </w:rPr>
        <w:t>логіі, этнаграфіі, вуснай гісторыі, архіўнай эўрыстыкі, генеалогіі, мова</w:t>
      </w:r>
      <w:r w:rsidR="00F070DD">
        <w:rPr>
          <w:bCs/>
          <w:spacing w:val="-12"/>
          <w:sz w:val="20"/>
          <w:szCs w:val="20"/>
          <w:lang w:val="be-BY"/>
        </w:rPr>
        <w:softHyphen/>
      </w:r>
      <w:r w:rsidRPr="00F036C1">
        <w:rPr>
          <w:bCs/>
          <w:spacing w:val="-12"/>
          <w:sz w:val="20"/>
          <w:szCs w:val="20"/>
          <w:lang w:val="be-BY"/>
        </w:rPr>
        <w:lastRenderedPageBreak/>
        <w:t>знаўст</w:t>
      </w:r>
      <w:r w:rsidR="00F070DD">
        <w:rPr>
          <w:bCs/>
          <w:spacing w:val="-12"/>
          <w:sz w:val="20"/>
          <w:szCs w:val="20"/>
          <w:lang w:val="be-BY"/>
        </w:rPr>
        <w:softHyphen/>
      </w:r>
      <w:r w:rsidRPr="00F036C1">
        <w:rPr>
          <w:bCs/>
          <w:spacing w:val="-12"/>
          <w:sz w:val="20"/>
          <w:szCs w:val="20"/>
          <w:lang w:val="be-BY"/>
        </w:rPr>
        <w:t>ва і інш. Краязнаўцы ці мясцовыя супольнасці ўсё больш карыс</w:t>
      </w:r>
      <w:r w:rsidR="00F070DD">
        <w:rPr>
          <w:bCs/>
          <w:spacing w:val="-12"/>
          <w:sz w:val="20"/>
          <w:szCs w:val="20"/>
          <w:lang w:val="be-BY"/>
        </w:rPr>
        <w:softHyphen/>
      </w:r>
      <w:r w:rsidRPr="00F036C1">
        <w:rPr>
          <w:bCs/>
          <w:spacing w:val="-12"/>
          <w:sz w:val="20"/>
          <w:szCs w:val="20"/>
          <w:lang w:val="be-BY"/>
        </w:rPr>
        <w:t>та</w:t>
      </w:r>
      <w:r w:rsidR="00F070DD">
        <w:rPr>
          <w:bCs/>
          <w:spacing w:val="-12"/>
          <w:sz w:val="20"/>
          <w:szCs w:val="20"/>
          <w:lang w:val="be-BY"/>
        </w:rPr>
        <w:softHyphen/>
      </w:r>
      <w:r w:rsidRPr="00F036C1">
        <w:rPr>
          <w:bCs/>
          <w:spacing w:val="-12"/>
          <w:sz w:val="20"/>
          <w:szCs w:val="20"/>
          <w:lang w:val="be-BY"/>
        </w:rPr>
        <w:t>юц</w:t>
      </w:r>
      <w:r w:rsidR="00F070DD">
        <w:rPr>
          <w:bCs/>
          <w:spacing w:val="-12"/>
          <w:sz w:val="20"/>
          <w:szCs w:val="20"/>
          <w:lang w:val="be-BY"/>
        </w:rPr>
        <w:softHyphen/>
      </w:r>
      <w:r w:rsidRPr="00F036C1">
        <w:rPr>
          <w:bCs/>
          <w:spacing w:val="-12"/>
          <w:sz w:val="20"/>
          <w:szCs w:val="20"/>
          <w:lang w:val="be-BY"/>
        </w:rPr>
        <w:t>ца паслу</w:t>
      </w:r>
      <w:r w:rsidR="00F070DD">
        <w:rPr>
          <w:bCs/>
          <w:spacing w:val="-12"/>
          <w:sz w:val="20"/>
          <w:szCs w:val="20"/>
          <w:lang w:val="be-BY"/>
        </w:rPr>
        <w:softHyphen/>
      </w:r>
      <w:r w:rsidRPr="00F036C1">
        <w:rPr>
          <w:bCs/>
          <w:spacing w:val="-12"/>
          <w:sz w:val="20"/>
          <w:szCs w:val="20"/>
          <w:lang w:val="be-BY"/>
        </w:rPr>
        <w:t>га</w:t>
      </w:r>
      <w:r w:rsidR="00F070DD">
        <w:rPr>
          <w:bCs/>
          <w:spacing w:val="-12"/>
          <w:sz w:val="20"/>
          <w:szCs w:val="20"/>
          <w:lang w:val="be-BY"/>
        </w:rPr>
        <w:softHyphen/>
      </w:r>
      <w:r w:rsidRPr="00F036C1">
        <w:rPr>
          <w:bCs/>
          <w:spacing w:val="-12"/>
          <w:sz w:val="20"/>
          <w:szCs w:val="20"/>
          <w:lang w:val="be-BY"/>
        </w:rPr>
        <w:t>мі прафесійных даследчыкаў. З аднаго боку, гэта дае магчымасці для ства</w:t>
      </w:r>
      <w:r w:rsidR="00F070DD">
        <w:rPr>
          <w:bCs/>
          <w:spacing w:val="-12"/>
          <w:sz w:val="20"/>
          <w:szCs w:val="20"/>
          <w:lang w:val="be-BY"/>
        </w:rPr>
        <w:softHyphen/>
      </w:r>
      <w:r w:rsidRPr="00F036C1">
        <w:rPr>
          <w:bCs/>
          <w:spacing w:val="-12"/>
          <w:sz w:val="20"/>
          <w:szCs w:val="20"/>
          <w:lang w:val="be-BY"/>
        </w:rPr>
        <w:t>рэн</w:t>
      </w:r>
      <w:r w:rsidR="00F070DD">
        <w:rPr>
          <w:bCs/>
          <w:spacing w:val="-12"/>
          <w:sz w:val="20"/>
          <w:szCs w:val="20"/>
          <w:lang w:val="be-BY"/>
        </w:rPr>
        <w:softHyphen/>
      </w:r>
      <w:r w:rsidRPr="00F036C1">
        <w:rPr>
          <w:bCs/>
          <w:spacing w:val="-12"/>
          <w:sz w:val="20"/>
          <w:szCs w:val="20"/>
          <w:lang w:val="be-BY"/>
        </w:rPr>
        <w:t>ня больш якасных з метадалагічнага пункт</w:t>
      </w:r>
      <w:r w:rsidR="0010464A">
        <w:rPr>
          <w:bCs/>
          <w:spacing w:val="-12"/>
          <w:sz w:val="20"/>
          <w:szCs w:val="20"/>
          <w:lang w:val="be-BY"/>
        </w:rPr>
        <w:t>а</w:t>
      </w:r>
      <w:r w:rsidRPr="00F036C1">
        <w:rPr>
          <w:bCs/>
          <w:spacing w:val="-12"/>
          <w:sz w:val="20"/>
          <w:szCs w:val="20"/>
          <w:lang w:val="be-BY"/>
        </w:rPr>
        <w:t xml:space="preserve"> гледжання прац, з інша</w:t>
      </w:r>
      <w:r w:rsidR="00F070DD">
        <w:rPr>
          <w:bCs/>
          <w:spacing w:val="-12"/>
          <w:sz w:val="20"/>
          <w:szCs w:val="20"/>
          <w:lang w:val="be-BY"/>
        </w:rPr>
        <w:softHyphen/>
      </w:r>
      <w:r w:rsidRPr="00F036C1">
        <w:rPr>
          <w:bCs/>
          <w:spacing w:val="-12"/>
          <w:sz w:val="20"/>
          <w:szCs w:val="20"/>
          <w:lang w:val="be-BY"/>
        </w:rPr>
        <w:t>га, даслед</w:t>
      </w:r>
      <w:r w:rsidR="00F070DD">
        <w:rPr>
          <w:bCs/>
          <w:spacing w:val="-12"/>
          <w:sz w:val="20"/>
          <w:szCs w:val="20"/>
          <w:lang w:val="be-BY"/>
        </w:rPr>
        <w:softHyphen/>
      </w:r>
      <w:r w:rsidRPr="00F036C1">
        <w:rPr>
          <w:bCs/>
          <w:spacing w:val="-12"/>
          <w:sz w:val="20"/>
          <w:szCs w:val="20"/>
          <w:lang w:val="be-BY"/>
        </w:rPr>
        <w:t>чы</w:t>
      </w:r>
      <w:r w:rsidR="00F070DD">
        <w:rPr>
          <w:bCs/>
          <w:spacing w:val="-12"/>
          <w:sz w:val="20"/>
          <w:szCs w:val="20"/>
          <w:lang w:val="be-BY"/>
        </w:rPr>
        <w:softHyphen/>
      </w:r>
      <w:r w:rsidRPr="00F036C1">
        <w:rPr>
          <w:bCs/>
          <w:spacing w:val="-12"/>
          <w:sz w:val="20"/>
          <w:szCs w:val="20"/>
          <w:lang w:val="be-BY"/>
        </w:rPr>
        <w:t>ку-чужынцу патрабуецца даволі працяглы час для пагружэння ў прас</w:t>
      </w:r>
      <w:r w:rsidR="00F070DD">
        <w:rPr>
          <w:bCs/>
          <w:spacing w:val="-12"/>
          <w:sz w:val="20"/>
          <w:szCs w:val="20"/>
          <w:lang w:val="be-BY"/>
        </w:rPr>
        <w:softHyphen/>
      </w:r>
      <w:r w:rsidRPr="00F036C1">
        <w:rPr>
          <w:bCs/>
          <w:spacing w:val="-12"/>
          <w:sz w:val="20"/>
          <w:szCs w:val="20"/>
          <w:lang w:val="be-BY"/>
        </w:rPr>
        <w:t>то</w:t>
      </w:r>
      <w:r w:rsidR="00F070DD">
        <w:rPr>
          <w:bCs/>
          <w:spacing w:val="-12"/>
          <w:sz w:val="20"/>
          <w:szCs w:val="20"/>
          <w:lang w:val="be-BY"/>
        </w:rPr>
        <w:softHyphen/>
      </w:r>
      <w:r w:rsidRPr="00F036C1">
        <w:rPr>
          <w:bCs/>
          <w:spacing w:val="-12"/>
          <w:sz w:val="20"/>
          <w:szCs w:val="20"/>
          <w:lang w:val="be-BY"/>
        </w:rPr>
        <w:t>ру вёс</w:t>
      </w:r>
      <w:r w:rsidR="00F070DD">
        <w:rPr>
          <w:bCs/>
          <w:spacing w:val="-12"/>
          <w:sz w:val="20"/>
          <w:szCs w:val="20"/>
          <w:lang w:val="be-BY"/>
        </w:rPr>
        <w:softHyphen/>
      </w:r>
      <w:r w:rsidRPr="00F036C1">
        <w:rPr>
          <w:bCs/>
          <w:spacing w:val="-12"/>
          <w:sz w:val="20"/>
          <w:szCs w:val="20"/>
          <w:lang w:val="be-BY"/>
        </w:rPr>
        <w:t>кі</w:t>
      </w:r>
      <w:r w:rsidR="00647433">
        <w:rPr>
          <w:bCs/>
          <w:spacing w:val="-12"/>
          <w:sz w:val="20"/>
          <w:szCs w:val="20"/>
          <w:lang w:val="be-BY"/>
        </w:rPr>
        <w:t>,</w:t>
      </w:r>
      <w:r w:rsidRPr="00F036C1">
        <w:rPr>
          <w:bCs/>
          <w:spacing w:val="-12"/>
          <w:sz w:val="20"/>
          <w:szCs w:val="20"/>
          <w:lang w:val="be-BY"/>
        </w:rPr>
        <w:t xml:space="preserve"> і ён</w:t>
      </w:r>
      <w:r w:rsidR="00647433">
        <w:rPr>
          <w:bCs/>
          <w:spacing w:val="-12"/>
          <w:sz w:val="20"/>
          <w:szCs w:val="20"/>
          <w:lang w:val="be-BY"/>
        </w:rPr>
        <w:t>,</w:t>
      </w:r>
      <w:r w:rsidRPr="00F036C1">
        <w:rPr>
          <w:bCs/>
          <w:spacing w:val="-12"/>
          <w:sz w:val="20"/>
          <w:szCs w:val="20"/>
          <w:lang w:val="be-BY"/>
        </w:rPr>
        <w:t xml:space="preserve"> магчыма</w:t>
      </w:r>
      <w:r w:rsidR="00647433">
        <w:rPr>
          <w:bCs/>
          <w:spacing w:val="-12"/>
          <w:sz w:val="20"/>
          <w:szCs w:val="20"/>
          <w:lang w:val="be-BY"/>
        </w:rPr>
        <w:t>,</w:t>
      </w:r>
      <w:r w:rsidRPr="00F036C1">
        <w:rPr>
          <w:bCs/>
          <w:spacing w:val="-12"/>
          <w:sz w:val="20"/>
          <w:szCs w:val="20"/>
          <w:lang w:val="be-BY"/>
        </w:rPr>
        <w:t xml:space="preserve"> ніколі не здолее стаць тут </w:t>
      </w:r>
      <w:r w:rsidR="00C85EBA">
        <w:rPr>
          <w:bCs/>
          <w:spacing w:val="-12"/>
          <w:sz w:val="20"/>
          <w:szCs w:val="20"/>
          <w:lang w:val="be-BY"/>
        </w:rPr>
        <w:t>«</w:t>
      </w:r>
      <w:r w:rsidRPr="00F036C1">
        <w:rPr>
          <w:bCs/>
          <w:spacing w:val="-12"/>
          <w:sz w:val="20"/>
          <w:szCs w:val="20"/>
          <w:lang w:val="be-BY"/>
        </w:rPr>
        <w:t>сваім</w:t>
      </w:r>
      <w:r w:rsidR="00C85EBA">
        <w:rPr>
          <w:bCs/>
          <w:spacing w:val="-12"/>
          <w:sz w:val="20"/>
          <w:szCs w:val="20"/>
          <w:lang w:val="be-BY"/>
        </w:rPr>
        <w:t>»</w:t>
      </w:r>
      <w:r w:rsidRPr="00F036C1">
        <w:rPr>
          <w:bCs/>
          <w:spacing w:val="-12"/>
          <w:sz w:val="20"/>
          <w:szCs w:val="20"/>
          <w:lang w:val="be-BY"/>
        </w:rPr>
        <w:t>, грунтоўна спаз</w:t>
      </w:r>
      <w:r w:rsidR="00F070DD">
        <w:rPr>
          <w:bCs/>
          <w:spacing w:val="-12"/>
          <w:sz w:val="20"/>
          <w:szCs w:val="20"/>
          <w:lang w:val="be-BY"/>
        </w:rPr>
        <w:softHyphen/>
      </w:r>
      <w:r w:rsidRPr="00F036C1">
        <w:rPr>
          <w:bCs/>
          <w:spacing w:val="-12"/>
          <w:sz w:val="20"/>
          <w:szCs w:val="20"/>
          <w:lang w:val="be-BY"/>
        </w:rPr>
        <w:t>наць мен</w:t>
      </w:r>
      <w:r w:rsidR="00F070DD">
        <w:rPr>
          <w:bCs/>
          <w:spacing w:val="-12"/>
          <w:sz w:val="20"/>
          <w:szCs w:val="20"/>
          <w:lang w:val="be-BY"/>
        </w:rPr>
        <w:softHyphen/>
      </w:r>
      <w:r w:rsidRPr="00F036C1">
        <w:rPr>
          <w:bCs/>
          <w:spacing w:val="-12"/>
          <w:sz w:val="20"/>
          <w:szCs w:val="20"/>
          <w:lang w:val="be-BY"/>
        </w:rPr>
        <w:t>таль</w:t>
      </w:r>
      <w:r w:rsidR="00F070DD">
        <w:rPr>
          <w:bCs/>
          <w:spacing w:val="-12"/>
          <w:sz w:val="20"/>
          <w:szCs w:val="20"/>
          <w:lang w:val="be-BY"/>
        </w:rPr>
        <w:softHyphen/>
      </w:r>
      <w:r w:rsidRPr="00F036C1">
        <w:rPr>
          <w:bCs/>
          <w:spacing w:val="-12"/>
          <w:sz w:val="20"/>
          <w:szCs w:val="20"/>
          <w:lang w:val="be-BY"/>
        </w:rPr>
        <w:t>насць, мову і іншыя асаблівасці жыхароў вёскі.</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Для ілюстрацыі сучасных метадалагічных і крыніцазнаўчых падыходаў лакаль</w:t>
      </w:r>
      <w:r w:rsidR="00F070DD">
        <w:rPr>
          <w:bCs/>
          <w:spacing w:val="-12"/>
          <w:sz w:val="20"/>
          <w:szCs w:val="20"/>
          <w:lang w:val="be-BY"/>
        </w:rPr>
        <w:softHyphen/>
      </w:r>
      <w:r w:rsidRPr="00F036C1">
        <w:rPr>
          <w:bCs/>
          <w:spacing w:val="-12"/>
          <w:sz w:val="20"/>
          <w:szCs w:val="20"/>
          <w:lang w:val="be-BY"/>
        </w:rPr>
        <w:t>най гісторыі можна прааналізаваць некалькі прац такога кшта</w:t>
      </w:r>
      <w:r w:rsidR="00F070DD">
        <w:rPr>
          <w:bCs/>
          <w:spacing w:val="-12"/>
          <w:sz w:val="20"/>
          <w:szCs w:val="20"/>
          <w:lang w:val="be-BY"/>
        </w:rPr>
        <w:t>л</w:t>
      </w:r>
      <w:r w:rsidRPr="00F036C1">
        <w:rPr>
          <w:bCs/>
          <w:spacing w:val="-12"/>
          <w:sz w:val="20"/>
          <w:szCs w:val="20"/>
          <w:lang w:val="be-BY"/>
        </w:rPr>
        <w:t>ту. У дасле</w:t>
      </w:r>
      <w:r w:rsidR="00F070DD">
        <w:rPr>
          <w:bCs/>
          <w:spacing w:val="-12"/>
          <w:sz w:val="20"/>
          <w:szCs w:val="20"/>
          <w:lang w:val="be-BY"/>
        </w:rPr>
        <w:softHyphen/>
      </w:r>
      <w:r w:rsidRPr="00F036C1">
        <w:rPr>
          <w:bCs/>
          <w:spacing w:val="-12"/>
          <w:sz w:val="20"/>
          <w:szCs w:val="20"/>
          <w:lang w:val="be-BY"/>
        </w:rPr>
        <w:t>да</w:t>
      </w:r>
      <w:r w:rsidR="00F070DD">
        <w:rPr>
          <w:bCs/>
          <w:spacing w:val="-12"/>
          <w:sz w:val="20"/>
          <w:szCs w:val="20"/>
          <w:lang w:val="be-BY"/>
        </w:rPr>
        <w:softHyphen/>
      </w:r>
      <w:r w:rsidRPr="00F036C1">
        <w:rPr>
          <w:bCs/>
          <w:spacing w:val="-12"/>
          <w:sz w:val="20"/>
          <w:szCs w:val="20"/>
          <w:lang w:val="be-BY"/>
        </w:rPr>
        <w:t>ванні вёскі Віцкаўшчына, што знаходзіцца ўсяго ў 20 кіл</w:t>
      </w:r>
      <w:r w:rsidR="00F070DD">
        <w:rPr>
          <w:bCs/>
          <w:spacing w:val="-12"/>
          <w:sz w:val="20"/>
          <w:szCs w:val="20"/>
          <w:lang w:val="be-BY"/>
        </w:rPr>
        <w:t>а</w:t>
      </w:r>
      <w:r w:rsidRPr="00F036C1">
        <w:rPr>
          <w:bCs/>
          <w:spacing w:val="-12"/>
          <w:sz w:val="20"/>
          <w:szCs w:val="20"/>
          <w:lang w:val="be-BY"/>
        </w:rPr>
        <w:t>метрах ад Мінс</w:t>
      </w:r>
      <w:r w:rsidR="00F070DD">
        <w:rPr>
          <w:bCs/>
          <w:spacing w:val="-12"/>
          <w:sz w:val="20"/>
          <w:szCs w:val="20"/>
          <w:lang w:val="be-BY"/>
        </w:rPr>
        <w:softHyphen/>
      </w:r>
      <w:r w:rsidRPr="00F036C1">
        <w:rPr>
          <w:bCs/>
          <w:spacing w:val="-12"/>
          <w:sz w:val="20"/>
          <w:szCs w:val="20"/>
          <w:lang w:val="be-BY"/>
        </w:rPr>
        <w:t>к</w:t>
      </w:r>
      <w:r w:rsidR="00F070DD">
        <w:rPr>
          <w:bCs/>
          <w:spacing w:val="-12"/>
          <w:sz w:val="20"/>
          <w:szCs w:val="20"/>
          <w:lang w:val="be-BY"/>
        </w:rPr>
        <w:t>а</w:t>
      </w:r>
      <w:r w:rsidRPr="00F036C1">
        <w:rPr>
          <w:bCs/>
          <w:spacing w:val="-12"/>
          <w:sz w:val="20"/>
          <w:szCs w:val="20"/>
          <w:lang w:val="be-BY"/>
        </w:rPr>
        <w:t>, М.</w:t>
      </w:r>
      <w:r w:rsidR="00F070DD">
        <w:rPr>
          <w:bCs/>
          <w:spacing w:val="-12"/>
          <w:sz w:val="20"/>
          <w:szCs w:val="20"/>
          <w:lang w:val="be-BY"/>
        </w:rPr>
        <w:t> </w:t>
      </w:r>
      <w:r w:rsidRPr="00F036C1">
        <w:rPr>
          <w:bCs/>
          <w:spacing w:val="-12"/>
          <w:sz w:val="20"/>
          <w:szCs w:val="20"/>
          <w:lang w:val="be-BY"/>
        </w:rPr>
        <w:t>Улаш</w:t>
      </w:r>
      <w:r w:rsidR="00F070DD">
        <w:rPr>
          <w:bCs/>
          <w:spacing w:val="-12"/>
          <w:sz w:val="20"/>
          <w:szCs w:val="20"/>
          <w:lang w:val="be-BY"/>
        </w:rPr>
        <w:softHyphen/>
      </w:r>
      <w:r w:rsidRPr="00F036C1">
        <w:rPr>
          <w:bCs/>
          <w:spacing w:val="-12"/>
          <w:sz w:val="20"/>
          <w:szCs w:val="20"/>
          <w:lang w:val="be-BY"/>
        </w:rPr>
        <w:t>чык апісвае развіццё вытворчых адносін, побыт і норавы жыха</w:t>
      </w:r>
      <w:r w:rsidR="00F070DD">
        <w:rPr>
          <w:bCs/>
          <w:spacing w:val="-12"/>
          <w:sz w:val="20"/>
          <w:szCs w:val="20"/>
          <w:lang w:val="be-BY"/>
        </w:rPr>
        <w:softHyphen/>
      </w:r>
      <w:r w:rsidRPr="00F036C1">
        <w:rPr>
          <w:bCs/>
          <w:spacing w:val="-12"/>
          <w:sz w:val="20"/>
          <w:szCs w:val="20"/>
          <w:lang w:val="be-BY"/>
        </w:rPr>
        <w:t>роў вёс</w:t>
      </w:r>
      <w:r w:rsidR="00F070DD">
        <w:rPr>
          <w:bCs/>
          <w:spacing w:val="-12"/>
          <w:sz w:val="20"/>
          <w:szCs w:val="20"/>
          <w:lang w:val="be-BY"/>
        </w:rPr>
        <w:softHyphen/>
      </w:r>
      <w:r w:rsidRPr="00F036C1">
        <w:rPr>
          <w:bCs/>
          <w:spacing w:val="-12"/>
          <w:sz w:val="20"/>
          <w:szCs w:val="20"/>
          <w:lang w:val="be-BY"/>
        </w:rPr>
        <w:t>кі, выкарыстоўваючы як архіўныя крыніцы, так і вусныя ўспаміны жыха</w:t>
      </w:r>
      <w:r w:rsidR="00F070DD">
        <w:rPr>
          <w:bCs/>
          <w:spacing w:val="-12"/>
          <w:sz w:val="20"/>
          <w:szCs w:val="20"/>
          <w:lang w:val="be-BY"/>
        </w:rPr>
        <w:softHyphen/>
      </w:r>
      <w:r w:rsidRPr="00F036C1">
        <w:rPr>
          <w:bCs/>
          <w:spacing w:val="-12"/>
          <w:sz w:val="20"/>
          <w:szCs w:val="20"/>
          <w:lang w:val="be-BY"/>
        </w:rPr>
        <w:t>роў, а так</w:t>
      </w:r>
      <w:r w:rsidR="00F070DD">
        <w:rPr>
          <w:bCs/>
          <w:spacing w:val="-12"/>
          <w:sz w:val="20"/>
          <w:szCs w:val="20"/>
          <w:lang w:val="be-BY"/>
        </w:rPr>
        <w:softHyphen/>
      </w:r>
      <w:r w:rsidRPr="00F036C1">
        <w:rPr>
          <w:bCs/>
          <w:spacing w:val="-12"/>
          <w:sz w:val="20"/>
          <w:szCs w:val="20"/>
          <w:lang w:val="be-BY"/>
        </w:rPr>
        <w:t>сама метад аналогіі. Сама вёска значна багацейшая за тыповыя бела</w:t>
      </w:r>
      <w:r w:rsidR="00F070DD">
        <w:rPr>
          <w:bCs/>
          <w:spacing w:val="-12"/>
          <w:sz w:val="20"/>
          <w:szCs w:val="20"/>
          <w:lang w:val="be-BY"/>
        </w:rPr>
        <w:softHyphen/>
      </w:r>
      <w:r w:rsidRPr="00F036C1">
        <w:rPr>
          <w:bCs/>
          <w:spacing w:val="-12"/>
          <w:sz w:val="20"/>
          <w:szCs w:val="20"/>
          <w:lang w:val="be-BY"/>
        </w:rPr>
        <w:t>рускія вёс</w:t>
      </w:r>
      <w:r w:rsidR="00F070DD">
        <w:rPr>
          <w:bCs/>
          <w:spacing w:val="-12"/>
          <w:sz w:val="20"/>
          <w:szCs w:val="20"/>
          <w:lang w:val="be-BY"/>
        </w:rPr>
        <w:softHyphen/>
      </w:r>
      <w:r w:rsidRPr="00F036C1">
        <w:rPr>
          <w:bCs/>
          <w:spacing w:val="-12"/>
          <w:sz w:val="20"/>
          <w:szCs w:val="20"/>
          <w:lang w:val="be-BY"/>
        </w:rPr>
        <w:t>кі таго часу, і паколькі заснавана яна была толькі ў 1883 г., то амаль не заха</w:t>
      </w:r>
      <w:r w:rsidR="00F070DD">
        <w:rPr>
          <w:bCs/>
          <w:spacing w:val="-12"/>
          <w:sz w:val="20"/>
          <w:szCs w:val="20"/>
          <w:lang w:val="be-BY"/>
        </w:rPr>
        <w:softHyphen/>
      </w:r>
      <w:r w:rsidRPr="00F036C1">
        <w:rPr>
          <w:bCs/>
          <w:spacing w:val="-12"/>
          <w:sz w:val="20"/>
          <w:szCs w:val="20"/>
          <w:lang w:val="be-BY"/>
        </w:rPr>
        <w:t>ва</w:t>
      </w:r>
      <w:r w:rsidR="00F070DD">
        <w:rPr>
          <w:bCs/>
          <w:spacing w:val="-12"/>
          <w:sz w:val="20"/>
          <w:szCs w:val="20"/>
          <w:lang w:val="be-BY"/>
        </w:rPr>
        <w:softHyphen/>
      </w:r>
      <w:r w:rsidRPr="00F036C1">
        <w:rPr>
          <w:bCs/>
          <w:spacing w:val="-12"/>
          <w:sz w:val="20"/>
          <w:szCs w:val="20"/>
          <w:lang w:val="be-BY"/>
        </w:rPr>
        <w:t>ла традыцыйных побытавых рыс.</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Мікрагістарычнае даследаванне вёскі Корань, што таксама знаходзіцца ў цэнт</w:t>
      </w:r>
      <w:r w:rsidR="001B39DB">
        <w:rPr>
          <w:bCs/>
          <w:spacing w:val="-12"/>
          <w:sz w:val="20"/>
          <w:szCs w:val="20"/>
          <w:lang w:val="be-BY"/>
        </w:rPr>
        <w:softHyphen/>
      </w:r>
      <w:r w:rsidRPr="00F036C1">
        <w:rPr>
          <w:bCs/>
          <w:spacing w:val="-12"/>
          <w:sz w:val="20"/>
          <w:szCs w:val="20"/>
          <w:lang w:val="be-BY"/>
        </w:rPr>
        <w:t>ральнай Беларусі, у 50 кіламетрах на поўнач ад Мінска, засноўваецца пера</w:t>
      </w:r>
      <w:r w:rsidR="001B39DB">
        <w:rPr>
          <w:bCs/>
          <w:spacing w:val="-12"/>
          <w:sz w:val="20"/>
          <w:szCs w:val="20"/>
          <w:lang w:val="be-BY"/>
        </w:rPr>
        <w:softHyphen/>
      </w:r>
      <w:r w:rsidRPr="00F036C1">
        <w:rPr>
          <w:bCs/>
          <w:spacing w:val="-12"/>
          <w:sz w:val="20"/>
          <w:szCs w:val="20"/>
          <w:lang w:val="be-BY"/>
        </w:rPr>
        <w:t>важ</w:t>
      </w:r>
      <w:r w:rsidR="001B39DB">
        <w:rPr>
          <w:bCs/>
          <w:spacing w:val="-12"/>
          <w:sz w:val="20"/>
          <w:szCs w:val="20"/>
          <w:lang w:val="be-BY"/>
        </w:rPr>
        <w:softHyphen/>
      </w:r>
      <w:r w:rsidRPr="00F036C1">
        <w:rPr>
          <w:bCs/>
          <w:spacing w:val="-12"/>
          <w:sz w:val="20"/>
          <w:szCs w:val="20"/>
          <w:lang w:val="be-BY"/>
        </w:rPr>
        <w:t>на на колькасным аналізе архіўных дакументаў дэмаграфічнага характару. Гэта першая навуковая праца такога кшталту з дакладна вызначанай мета</w:t>
      </w:r>
      <w:r w:rsidR="001B39DB">
        <w:rPr>
          <w:bCs/>
          <w:spacing w:val="-12"/>
          <w:sz w:val="20"/>
          <w:szCs w:val="20"/>
          <w:lang w:val="be-BY"/>
        </w:rPr>
        <w:softHyphen/>
      </w:r>
      <w:r w:rsidRPr="00F036C1">
        <w:rPr>
          <w:bCs/>
          <w:spacing w:val="-12"/>
          <w:sz w:val="20"/>
          <w:szCs w:val="20"/>
          <w:lang w:val="be-BY"/>
        </w:rPr>
        <w:t>да</w:t>
      </w:r>
      <w:r w:rsidR="001B39DB">
        <w:rPr>
          <w:bCs/>
          <w:spacing w:val="-12"/>
          <w:sz w:val="20"/>
          <w:szCs w:val="20"/>
          <w:lang w:val="be-BY"/>
        </w:rPr>
        <w:softHyphen/>
      </w:r>
      <w:r w:rsidRPr="00F036C1">
        <w:rPr>
          <w:bCs/>
          <w:spacing w:val="-12"/>
          <w:sz w:val="20"/>
          <w:szCs w:val="20"/>
          <w:lang w:val="be-BY"/>
        </w:rPr>
        <w:t>ло</w:t>
      </w:r>
      <w:r w:rsidR="001B39DB">
        <w:rPr>
          <w:bCs/>
          <w:spacing w:val="-12"/>
          <w:sz w:val="20"/>
          <w:szCs w:val="20"/>
          <w:lang w:val="be-BY"/>
        </w:rPr>
        <w:softHyphen/>
      </w:r>
      <w:r w:rsidRPr="00F036C1">
        <w:rPr>
          <w:bCs/>
          <w:spacing w:val="-12"/>
          <w:sz w:val="20"/>
          <w:szCs w:val="20"/>
          <w:lang w:val="be-BY"/>
        </w:rPr>
        <w:t>гі</w:t>
      </w:r>
      <w:r w:rsidR="001B39DB">
        <w:rPr>
          <w:bCs/>
          <w:spacing w:val="-12"/>
          <w:sz w:val="20"/>
          <w:szCs w:val="20"/>
          <w:lang w:val="be-BY"/>
        </w:rPr>
        <w:softHyphen/>
      </w:r>
      <w:r w:rsidRPr="00F036C1">
        <w:rPr>
          <w:bCs/>
          <w:spacing w:val="-12"/>
          <w:sz w:val="20"/>
          <w:szCs w:val="20"/>
          <w:lang w:val="be-BY"/>
        </w:rPr>
        <w:t>яй і колам крыніц [10]. Другой навуковай біяграфіяй вёскі стала даследаванне вёс</w:t>
      </w:r>
      <w:r w:rsidR="001B39DB">
        <w:rPr>
          <w:bCs/>
          <w:spacing w:val="-12"/>
          <w:sz w:val="20"/>
          <w:szCs w:val="20"/>
          <w:lang w:val="be-BY"/>
        </w:rPr>
        <w:softHyphen/>
      </w:r>
      <w:r w:rsidRPr="00F036C1">
        <w:rPr>
          <w:bCs/>
          <w:spacing w:val="-12"/>
          <w:sz w:val="20"/>
          <w:szCs w:val="20"/>
          <w:lang w:val="be-BY"/>
        </w:rPr>
        <w:t>кі Бершты, што на Скідзельшчыне [11, с. 266</w:t>
      </w:r>
      <w:r w:rsidR="00903514">
        <w:rPr>
          <w:bCs/>
          <w:spacing w:val="-12"/>
          <w:sz w:val="20"/>
          <w:szCs w:val="20"/>
          <w:lang w:val="be-BY"/>
        </w:rPr>
        <w:t>—</w:t>
      </w:r>
      <w:r w:rsidRPr="00F036C1">
        <w:rPr>
          <w:bCs/>
          <w:spacing w:val="-12"/>
          <w:sz w:val="20"/>
          <w:szCs w:val="20"/>
          <w:lang w:val="be-BY"/>
        </w:rPr>
        <w:t>308]. Яно пераважна закранае перы</w:t>
      </w:r>
      <w:r w:rsidR="001B39DB">
        <w:rPr>
          <w:bCs/>
          <w:spacing w:val="-12"/>
          <w:sz w:val="20"/>
          <w:szCs w:val="20"/>
          <w:lang w:val="be-BY"/>
        </w:rPr>
        <w:softHyphen/>
      </w:r>
      <w:r w:rsidRPr="00F036C1">
        <w:rPr>
          <w:bCs/>
          <w:spacing w:val="-12"/>
          <w:sz w:val="20"/>
          <w:szCs w:val="20"/>
          <w:lang w:val="be-BY"/>
        </w:rPr>
        <w:t>яд з ХІХ па ХХ ст. і з’яўляецца прыкладам вывучэння мадэрнізацыйных змен у традыцыйнай беларускай вёсцы. Аб’ектам навуковай распрацоўкі нядаў</w:t>
      </w:r>
      <w:r w:rsidR="001B39DB">
        <w:rPr>
          <w:bCs/>
          <w:spacing w:val="-12"/>
          <w:sz w:val="20"/>
          <w:szCs w:val="20"/>
          <w:lang w:val="be-BY"/>
        </w:rPr>
        <w:softHyphen/>
      </w:r>
      <w:r w:rsidRPr="00F036C1">
        <w:rPr>
          <w:bCs/>
          <w:spacing w:val="-12"/>
          <w:sz w:val="20"/>
          <w:szCs w:val="20"/>
          <w:lang w:val="be-BY"/>
        </w:rPr>
        <w:t>на стала і спеўная традыцыя вёскі Велеўшчына Лепельскага раёна [12], якая з’яў</w:t>
      </w:r>
      <w:r w:rsidR="001B39DB">
        <w:rPr>
          <w:bCs/>
          <w:spacing w:val="-12"/>
          <w:sz w:val="20"/>
          <w:szCs w:val="20"/>
          <w:lang w:val="be-BY"/>
        </w:rPr>
        <w:softHyphen/>
      </w:r>
      <w:r w:rsidRPr="00F036C1">
        <w:rPr>
          <w:bCs/>
          <w:spacing w:val="-12"/>
          <w:sz w:val="20"/>
          <w:szCs w:val="20"/>
          <w:lang w:val="be-BY"/>
        </w:rPr>
        <w:t>ляецца выдатным прыкладам фіксацыі культурных здабыткаў асобнай вяс</w:t>
      </w:r>
      <w:r w:rsidR="001B39DB">
        <w:rPr>
          <w:bCs/>
          <w:spacing w:val="-12"/>
          <w:sz w:val="20"/>
          <w:szCs w:val="20"/>
          <w:lang w:val="be-BY"/>
        </w:rPr>
        <w:softHyphen/>
      </w:r>
      <w:r w:rsidRPr="00F036C1">
        <w:rPr>
          <w:bCs/>
          <w:spacing w:val="-12"/>
          <w:sz w:val="20"/>
          <w:szCs w:val="20"/>
          <w:lang w:val="be-BY"/>
        </w:rPr>
        <w:t>ко</w:t>
      </w:r>
      <w:r w:rsidR="001B39DB">
        <w:rPr>
          <w:bCs/>
          <w:spacing w:val="-12"/>
          <w:sz w:val="20"/>
          <w:szCs w:val="20"/>
          <w:lang w:val="be-BY"/>
        </w:rPr>
        <w:softHyphen/>
      </w:r>
      <w:r w:rsidRPr="00F036C1">
        <w:rPr>
          <w:bCs/>
          <w:spacing w:val="-12"/>
          <w:sz w:val="20"/>
          <w:szCs w:val="20"/>
          <w:lang w:val="be-BY"/>
        </w:rPr>
        <w:t>вай супольнасці. Даследаванне пра вёску Азярычына, што ў Пухавіцкім раё</w:t>
      </w:r>
      <w:r w:rsidR="001B39DB">
        <w:rPr>
          <w:bCs/>
          <w:spacing w:val="-12"/>
          <w:sz w:val="20"/>
          <w:szCs w:val="20"/>
          <w:lang w:val="be-BY"/>
        </w:rPr>
        <w:softHyphen/>
      </w:r>
      <w:r w:rsidRPr="00F036C1">
        <w:rPr>
          <w:bCs/>
          <w:spacing w:val="-12"/>
          <w:sz w:val="20"/>
          <w:szCs w:val="20"/>
          <w:lang w:val="be-BY"/>
        </w:rPr>
        <w:t>не</w:t>
      </w:r>
      <w:r w:rsidR="001B39DB">
        <w:rPr>
          <w:bCs/>
          <w:spacing w:val="-12"/>
          <w:sz w:val="20"/>
          <w:szCs w:val="20"/>
          <w:lang w:val="be-BY"/>
        </w:rPr>
        <w:t>,</w:t>
      </w:r>
      <w:r w:rsidRPr="00F036C1">
        <w:rPr>
          <w:bCs/>
          <w:spacing w:val="-12"/>
          <w:sz w:val="20"/>
          <w:szCs w:val="20"/>
          <w:lang w:val="be-BY"/>
        </w:rPr>
        <w:t xml:space="preserve"> так</w:t>
      </w:r>
      <w:r w:rsidR="001B39DB">
        <w:rPr>
          <w:bCs/>
          <w:spacing w:val="-12"/>
          <w:sz w:val="20"/>
          <w:szCs w:val="20"/>
          <w:lang w:val="be-BY"/>
        </w:rPr>
        <w:softHyphen/>
      </w:r>
      <w:r w:rsidRPr="00F036C1">
        <w:rPr>
          <w:bCs/>
          <w:spacing w:val="-12"/>
          <w:sz w:val="20"/>
          <w:szCs w:val="20"/>
          <w:lang w:val="be-BY"/>
        </w:rPr>
        <w:t>сама ўключае ў сябе навукова распрацаваныя часткі: па археалогіі, этна</w:t>
      </w:r>
      <w:r w:rsidR="001B39DB">
        <w:rPr>
          <w:bCs/>
          <w:spacing w:val="-12"/>
          <w:sz w:val="20"/>
          <w:szCs w:val="20"/>
          <w:lang w:val="be-BY"/>
        </w:rPr>
        <w:softHyphen/>
      </w:r>
      <w:r w:rsidRPr="00F036C1">
        <w:rPr>
          <w:bCs/>
          <w:spacing w:val="-12"/>
          <w:sz w:val="20"/>
          <w:szCs w:val="20"/>
          <w:lang w:val="be-BY"/>
        </w:rPr>
        <w:t>гра</w:t>
      </w:r>
      <w:r w:rsidR="001B39DB">
        <w:rPr>
          <w:bCs/>
          <w:spacing w:val="-12"/>
          <w:sz w:val="20"/>
          <w:szCs w:val="20"/>
          <w:lang w:val="be-BY"/>
        </w:rPr>
        <w:softHyphen/>
      </w:r>
      <w:r w:rsidRPr="00F036C1">
        <w:rPr>
          <w:bCs/>
          <w:spacing w:val="-12"/>
          <w:sz w:val="20"/>
          <w:szCs w:val="20"/>
          <w:lang w:val="be-BY"/>
        </w:rPr>
        <w:t>фіі, мовазнаўств</w:t>
      </w:r>
      <w:r w:rsidR="001B39DB">
        <w:rPr>
          <w:bCs/>
          <w:spacing w:val="-12"/>
          <w:sz w:val="20"/>
          <w:szCs w:val="20"/>
          <w:lang w:val="be-BY"/>
        </w:rPr>
        <w:t>е</w:t>
      </w:r>
      <w:r w:rsidRPr="00F036C1">
        <w:rPr>
          <w:bCs/>
          <w:spacing w:val="-12"/>
          <w:sz w:val="20"/>
          <w:szCs w:val="20"/>
          <w:lang w:val="be-BY"/>
        </w:rPr>
        <w:t xml:space="preserve">, мікратапаніміцы і анамастыцы [13]. </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Такім чынам, можна казаць пра назапашванне даволі грунтоўнага мета</w:t>
      </w:r>
      <w:r w:rsidR="001B39DB">
        <w:rPr>
          <w:bCs/>
          <w:spacing w:val="-12"/>
          <w:sz w:val="20"/>
          <w:szCs w:val="20"/>
          <w:lang w:val="be-BY"/>
        </w:rPr>
        <w:softHyphen/>
      </w:r>
      <w:r w:rsidRPr="00F036C1">
        <w:rPr>
          <w:bCs/>
          <w:spacing w:val="-12"/>
          <w:sz w:val="20"/>
          <w:szCs w:val="20"/>
          <w:lang w:val="be-BY"/>
        </w:rPr>
        <w:t>да</w:t>
      </w:r>
      <w:r w:rsidR="001B39DB">
        <w:rPr>
          <w:bCs/>
          <w:spacing w:val="-12"/>
          <w:sz w:val="20"/>
          <w:szCs w:val="20"/>
          <w:lang w:val="be-BY"/>
        </w:rPr>
        <w:softHyphen/>
      </w:r>
      <w:r w:rsidRPr="00F036C1">
        <w:rPr>
          <w:bCs/>
          <w:spacing w:val="-12"/>
          <w:sz w:val="20"/>
          <w:szCs w:val="20"/>
          <w:lang w:val="be-BY"/>
        </w:rPr>
        <w:t>ла</w:t>
      </w:r>
      <w:r w:rsidR="001B39DB">
        <w:rPr>
          <w:bCs/>
          <w:spacing w:val="-12"/>
          <w:sz w:val="20"/>
          <w:szCs w:val="20"/>
          <w:lang w:val="be-BY"/>
        </w:rPr>
        <w:softHyphen/>
      </w:r>
      <w:r w:rsidRPr="00F036C1">
        <w:rPr>
          <w:bCs/>
          <w:spacing w:val="-12"/>
          <w:sz w:val="20"/>
          <w:szCs w:val="20"/>
          <w:lang w:val="be-BY"/>
        </w:rPr>
        <w:t>гічнага і крыніцазнаўчага інструмент</w:t>
      </w:r>
      <w:r w:rsidR="001B39DB">
        <w:rPr>
          <w:bCs/>
          <w:spacing w:val="-12"/>
          <w:sz w:val="20"/>
          <w:szCs w:val="20"/>
          <w:lang w:val="be-BY"/>
        </w:rPr>
        <w:t>а</w:t>
      </w:r>
      <w:r w:rsidRPr="00F036C1">
        <w:rPr>
          <w:bCs/>
          <w:spacing w:val="-12"/>
          <w:sz w:val="20"/>
          <w:szCs w:val="20"/>
          <w:lang w:val="be-BY"/>
        </w:rPr>
        <w:t>, які выкарыстоўваецца ў беларускіх лакаль</w:t>
      </w:r>
      <w:r w:rsidR="001B39DB">
        <w:rPr>
          <w:bCs/>
          <w:spacing w:val="-12"/>
          <w:sz w:val="20"/>
          <w:szCs w:val="20"/>
          <w:lang w:val="be-BY"/>
        </w:rPr>
        <w:softHyphen/>
      </w:r>
      <w:r w:rsidRPr="00F036C1">
        <w:rPr>
          <w:bCs/>
          <w:spacing w:val="-12"/>
          <w:sz w:val="20"/>
          <w:szCs w:val="20"/>
          <w:lang w:val="be-BY"/>
        </w:rPr>
        <w:t>на-гістарычных даследаваннях. Гэта археалогія вёскі (Азярычына), дэма</w:t>
      </w:r>
      <w:r w:rsidR="001B39DB">
        <w:rPr>
          <w:bCs/>
          <w:spacing w:val="-12"/>
          <w:sz w:val="20"/>
          <w:szCs w:val="20"/>
          <w:lang w:val="be-BY"/>
        </w:rPr>
        <w:softHyphen/>
      </w:r>
      <w:r w:rsidRPr="00F036C1">
        <w:rPr>
          <w:bCs/>
          <w:spacing w:val="-12"/>
          <w:sz w:val="20"/>
          <w:szCs w:val="20"/>
          <w:lang w:val="be-BY"/>
        </w:rPr>
        <w:t>гра</w:t>
      </w:r>
      <w:r w:rsidR="001B39DB">
        <w:rPr>
          <w:bCs/>
          <w:spacing w:val="-12"/>
          <w:sz w:val="20"/>
          <w:szCs w:val="20"/>
          <w:lang w:val="be-BY"/>
        </w:rPr>
        <w:softHyphen/>
      </w:r>
      <w:r w:rsidRPr="00F036C1">
        <w:rPr>
          <w:bCs/>
          <w:spacing w:val="-12"/>
          <w:sz w:val="20"/>
          <w:szCs w:val="20"/>
          <w:lang w:val="be-BY"/>
        </w:rPr>
        <w:t>фічны колькасны аналіз (Корань і Бершты), вусная гісторыя (мястэчка Мір</w:t>
      </w:r>
      <w:r w:rsidR="001B39DB">
        <w:rPr>
          <w:bCs/>
          <w:spacing w:val="-12"/>
          <w:sz w:val="20"/>
          <w:szCs w:val="20"/>
          <w:lang w:val="be-BY"/>
        </w:rPr>
        <w:t> </w:t>
      </w:r>
      <w:r w:rsidRPr="00F036C1">
        <w:rPr>
          <w:bCs/>
          <w:spacing w:val="-12"/>
          <w:sz w:val="20"/>
          <w:szCs w:val="20"/>
          <w:lang w:val="be-BY"/>
        </w:rPr>
        <w:t>[14]), спеўная культура і этнаграфія</w:t>
      </w:r>
      <w:r w:rsidR="00903514">
        <w:rPr>
          <w:bCs/>
          <w:spacing w:val="-12"/>
          <w:sz w:val="20"/>
          <w:szCs w:val="20"/>
          <w:lang w:val="be-BY"/>
        </w:rPr>
        <w:t xml:space="preserve"> </w:t>
      </w:r>
      <w:r w:rsidRPr="00F036C1">
        <w:rPr>
          <w:bCs/>
          <w:spacing w:val="-12"/>
          <w:sz w:val="20"/>
          <w:szCs w:val="20"/>
          <w:lang w:val="be-BY"/>
        </w:rPr>
        <w:t>(Велеўшчына), мікратапаніміка, лі</w:t>
      </w:r>
      <w:r w:rsidR="001B39DB">
        <w:rPr>
          <w:bCs/>
          <w:spacing w:val="-12"/>
          <w:sz w:val="20"/>
          <w:szCs w:val="20"/>
          <w:lang w:val="be-BY"/>
        </w:rPr>
        <w:t>н</w:t>
      </w:r>
      <w:r w:rsidRPr="00F036C1">
        <w:rPr>
          <w:bCs/>
          <w:spacing w:val="-12"/>
          <w:sz w:val="20"/>
          <w:szCs w:val="20"/>
          <w:lang w:val="be-BY"/>
        </w:rPr>
        <w:t>г</w:t>
      </w:r>
      <w:r w:rsidR="001B39DB">
        <w:rPr>
          <w:bCs/>
          <w:spacing w:val="-12"/>
          <w:sz w:val="20"/>
          <w:szCs w:val="20"/>
          <w:lang w:val="be-BY"/>
        </w:rPr>
        <w:softHyphen/>
      </w:r>
      <w:r w:rsidRPr="00F036C1">
        <w:rPr>
          <w:bCs/>
          <w:spacing w:val="-12"/>
          <w:sz w:val="20"/>
          <w:szCs w:val="20"/>
          <w:lang w:val="be-BY"/>
        </w:rPr>
        <w:t>віс</w:t>
      </w:r>
      <w:r w:rsidR="001B39DB">
        <w:rPr>
          <w:bCs/>
          <w:spacing w:val="-12"/>
          <w:sz w:val="20"/>
          <w:szCs w:val="20"/>
          <w:lang w:val="be-BY"/>
        </w:rPr>
        <w:softHyphen/>
      </w:r>
      <w:r w:rsidRPr="00F036C1">
        <w:rPr>
          <w:bCs/>
          <w:spacing w:val="-12"/>
          <w:sz w:val="20"/>
          <w:szCs w:val="20"/>
          <w:lang w:val="be-BY"/>
        </w:rPr>
        <w:t>ты</w:t>
      </w:r>
      <w:r w:rsidR="001B39DB">
        <w:rPr>
          <w:bCs/>
          <w:spacing w:val="-12"/>
          <w:sz w:val="20"/>
          <w:szCs w:val="20"/>
          <w:lang w:val="be-BY"/>
        </w:rPr>
        <w:softHyphen/>
      </w:r>
      <w:r w:rsidRPr="00F036C1">
        <w:rPr>
          <w:bCs/>
          <w:spacing w:val="-12"/>
          <w:sz w:val="20"/>
          <w:szCs w:val="20"/>
          <w:lang w:val="be-BY"/>
        </w:rPr>
        <w:t>ка і анамастыка (Азярычына, Убарцкае Палессе), антрапалогія, візуальныя кры</w:t>
      </w:r>
      <w:r w:rsidR="001B39DB">
        <w:rPr>
          <w:bCs/>
          <w:spacing w:val="-12"/>
          <w:sz w:val="20"/>
          <w:szCs w:val="20"/>
          <w:lang w:val="be-BY"/>
        </w:rPr>
        <w:softHyphen/>
      </w:r>
      <w:r w:rsidRPr="00F036C1">
        <w:rPr>
          <w:bCs/>
          <w:spacing w:val="-12"/>
          <w:sz w:val="20"/>
          <w:szCs w:val="20"/>
          <w:lang w:val="be-BY"/>
        </w:rPr>
        <w:t>ніцы (Скідзельшчына [15]) і інш.</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Гэтыя інструменты даюць магчымасць разглядаць гісторыю вёскі ўжо не як аматарскі краязнаўчы накірунак, але як навуковую дысцыпліну. Праз іх раней нікому невядомыя віцкаўцы, коранеўцы, берштаўцы ці ліплянцы ста</w:t>
      </w:r>
      <w:r w:rsidR="001B39DB">
        <w:rPr>
          <w:bCs/>
          <w:spacing w:val="-12"/>
          <w:sz w:val="20"/>
          <w:szCs w:val="20"/>
          <w:lang w:val="be-BY"/>
        </w:rPr>
        <w:softHyphen/>
      </w:r>
      <w:r w:rsidRPr="00F036C1">
        <w:rPr>
          <w:bCs/>
          <w:spacing w:val="-12"/>
          <w:sz w:val="20"/>
          <w:szCs w:val="20"/>
          <w:lang w:val="be-BY"/>
        </w:rPr>
        <w:t>но</w:t>
      </w:r>
      <w:r w:rsidR="001B39DB">
        <w:rPr>
          <w:bCs/>
          <w:spacing w:val="-12"/>
          <w:sz w:val="20"/>
          <w:szCs w:val="20"/>
          <w:lang w:val="be-BY"/>
        </w:rPr>
        <w:softHyphen/>
      </w:r>
      <w:r w:rsidRPr="00F036C1">
        <w:rPr>
          <w:bCs/>
          <w:spacing w:val="-12"/>
          <w:sz w:val="20"/>
          <w:szCs w:val="20"/>
          <w:lang w:val="be-BY"/>
        </w:rPr>
        <w:t>вяц</w:t>
      </w:r>
      <w:r w:rsidR="001B39DB">
        <w:rPr>
          <w:bCs/>
          <w:spacing w:val="-12"/>
          <w:sz w:val="20"/>
          <w:szCs w:val="20"/>
          <w:lang w:val="be-BY"/>
        </w:rPr>
        <w:softHyphen/>
      </w:r>
      <w:r w:rsidRPr="00F036C1">
        <w:rPr>
          <w:bCs/>
          <w:spacing w:val="-12"/>
          <w:sz w:val="20"/>
          <w:szCs w:val="20"/>
          <w:lang w:val="be-BY"/>
        </w:rPr>
        <w:t>ца супольнасцямі гістарычнымі, якія змогуць увайсці ў падручнікі як пры</w:t>
      </w:r>
      <w:r w:rsidR="001B39DB">
        <w:rPr>
          <w:bCs/>
          <w:spacing w:val="-12"/>
          <w:sz w:val="20"/>
          <w:szCs w:val="20"/>
          <w:lang w:val="be-BY"/>
        </w:rPr>
        <w:softHyphen/>
      </w:r>
      <w:r w:rsidRPr="00F036C1">
        <w:rPr>
          <w:bCs/>
          <w:spacing w:val="-12"/>
          <w:sz w:val="20"/>
          <w:szCs w:val="20"/>
          <w:lang w:val="be-BY"/>
        </w:rPr>
        <w:t>кла</w:t>
      </w:r>
      <w:r w:rsidR="001B39DB">
        <w:rPr>
          <w:bCs/>
          <w:spacing w:val="-12"/>
          <w:sz w:val="20"/>
          <w:szCs w:val="20"/>
          <w:lang w:val="be-BY"/>
        </w:rPr>
        <w:softHyphen/>
      </w:r>
      <w:r w:rsidRPr="00F036C1">
        <w:rPr>
          <w:bCs/>
          <w:spacing w:val="-12"/>
          <w:sz w:val="20"/>
          <w:szCs w:val="20"/>
          <w:lang w:val="be-BY"/>
        </w:rPr>
        <w:t>ды тыповых, спецыфічных ці выпадковых рыс і традыцый гістарычнага міну</w:t>
      </w:r>
      <w:r w:rsidR="001B39DB">
        <w:rPr>
          <w:bCs/>
          <w:spacing w:val="-12"/>
          <w:sz w:val="20"/>
          <w:szCs w:val="20"/>
          <w:lang w:val="be-BY"/>
        </w:rPr>
        <w:softHyphen/>
      </w:r>
      <w:r w:rsidRPr="00F036C1">
        <w:rPr>
          <w:bCs/>
          <w:spacing w:val="-12"/>
          <w:sz w:val="20"/>
          <w:szCs w:val="20"/>
          <w:lang w:val="be-BY"/>
        </w:rPr>
        <w:t>лага.</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Сённяшняе вымярэнне лакальнай гісторыі набывае пэўныя рысы, якія не існа</w:t>
      </w:r>
      <w:r w:rsidR="001B39DB">
        <w:rPr>
          <w:bCs/>
          <w:spacing w:val="-12"/>
          <w:sz w:val="20"/>
          <w:szCs w:val="20"/>
          <w:lang w:val="be-BY"/>
        </w:rPr>
        <w:softHyphen/>
      </w:r>
      <w:r w:rsidRPr="00F036C1">
        <w:rPr>
          <w:bCs/>
          <w:spacing w:val="-12"/>
          <w:sz w:val="20"/>
          <w:szCs w:val="20"/>
          <w:lang w:val="be-BY"/>
        </w:rPr>
        <w:t>валі яшчэ дзесяцігоддзе таму. Яна з’яўляецца рэверсам сучаснай гла</w:t>
      </w:r>
      <w:r w:rsidR="001B39DB">
        <w:rPr>
          <w:bCs/>
          <w:spacing w:val="-12"/>
          <w:sz w:val="20"/>
          <w:szCs w:val="20"/>
          <w:lang w:val="be-BY"/>
        </w:rPr>
        <w:softHyphen/>
      </w:r>
      <w:r w:rsidRPr="00F036C1">
        <w:rPr>
          <w:bCs/>
          <w:spacing w:val="-12"/>
          <w:sz w:val="20"/>
          <w:szCs w:val="20"/>
          <w:lang w:val="be-BY"/>
        </w:rPr>
        <w:t>ба</w:t>
      </w:r>
      <w:r w:rsidR="001B39DB">
        <w:rPr>
          <w:bCs/>
          <w:spacing w:val="-12"/>
          <w:sz w:val="20"/>
          <w:szCs w:val="20"/>
          <w:lang w:val="be-BY"/>
        </w:rPr>
        <w:softHyphen/>
      </w:r>
      <w:r w:rsidRPr="00F036C1">
        <w:rPr>
          <w:bCs/>
          <w:spacing w:val="-12"/>
          <w:sz w:val="20"/>
          <w:szCs w:val="20"/>
          <w:lang w:val="be-BY"/>
        </w:rPr>
        <w:t>лі</w:t>
      </w:r>
      <w:r w:rsidR="001B39DB">
        <w:rPr>
          <w:bCs/>
          <w:spacing w:val="-12"/>
          <w:sz w:val="20"/>
          <w:szCs w:val="20"/>
          <w:lang w:val="be-BY"/>
        </w:rPr>
        <w:softHyphen/>
      </w:r>
      <w:r w:rsidRPr="00F036C1">
        <w:rPr>
          <w:bCs/>
          <w:spacing w:val="-12"/>
          <w:sz w:val="20"/>
          <w:szCs w:val="20"/>
          <w:lang w:val="be-BY"/>
        </w:rPr>
        <w:t>за</w:t>
      </w:r>
      <w:r w:rsidR="001B39DB">
        <w:rPr>
          <w:bCs/>
          <w:spacing w:val="-12"/>
          <w:sz w:val="20"/>
          <w:szCs w:val="20"/>
          <w:lang w:val="be-BY"/>
        </w:rPr>
        <w:softHyphen/>
      </w:r>
      <w:r w:rsidRPr="00F036C1">
        <w:rPr>
          <w:bCs/>
          <w:spacing w:val="-12"/>
          <w:sz w:val="20"/>
          <w:szCs w:val="20"/>
          <w:lang w:val="be-BY"/>
        </w:rPr>
        <w:lastRenderedPageBreak/>
        <w:t>цыі, механізмам адбудовы лакальных і рэгіянальных супольнасц</w:t>
      </w:r>
      <w:r w:rsidR="001B39DB">
        <w:rPr>
          <w:bCs/>
          <w:spacing w:val="-12"/>
          <w:sz w:val="20"/>
          <w:szCs w:val="20"/>
          <w:lang w:val="be-BY"/>
        </w:rPr>
        <w:t>ей</w:t>
      </w:r>
      <w:r w:rsidRPr="00F036C1">
        <w:rPr>
          <w:bCs/>
          <w:spacing w:val="-12"/>
          <w:sz w:val="20"/>
          <w:szCs w:val="20"/>
          <w:lang w:val="be-BY"/>
        </w:rPr>
        <w:t>, фармі</w:t>
      </w:r>
      <w:r w:rsidR="001B39DB">
        <w:rPr>
          <w:bCs/>
          <w:spacing w:val="-12"/>
          <w:sz w:val="20"/>
          <w:szCs w:val="20"/>
          <w:lang w:val="be-BY"/>
        </w:rPr>
        <w:softHyphen/>
      </w:r>
      <w:r w:rsidRPr="00F036C1">
        <w:rPr>
          <w:bCs/>
          <w:spacing w:val="-12"/>
          <w:sz w:val="20"/>
          <w:szCs w:val="20"/>
          <w:lang w:val="be-BY"/>
        </w:rPr>
        <w:t>ра</w:t>
      </w:r>
      <w:r w:rsidR="001B39DB">
        <w:rPr>
          <w:bCs/>
          <w:spacing w:val="-12"/>
          <w:sz w:val="20"/>
          <w:szCs w:val="20"/>
          <w:lang w:val="be-BY"/>
        </w:rPr>
        <w:softHyphen/>
      </w:r>
      <w:r w:rsidRPr="00F036C1">
        <w:rPr>
          <w:bCs/>
          <w:spacing w:val="-12"/>
          <w:sz w:val="20"/>
          <w:szCs w:val="20"/>
          <w:lang w:val="be-BY"/>
        </w:rPr>
        <w:t>ван</w:t>
      </w:r>
      <w:r w:rsidR="001B39DB">
        <w:rPr>
          <w:bCs/>
          <w:spacing w:val="-12"/>
          <w:sz w:val="20"/>
          <w:szCs w:val="20"/>
          <w:lang w:val="be-BY"/>
        </w:rPr>
        <w:softHyphen/>
      </w:r>
      <w:r w:rsidRPr="00F036C1">
        <w:rPr>
          <w:bCs/>
          <w:spacing w:val="-12"/>
          <w:sz w:val="20"/>
          <w:szCs w:val="20"/>
          <w:lang w:val="be-BY"/>
        </w:rPr>
        <w:t>ня лакальнай свядомасці. Гэта накладаецца і на т.</w:t>
      </w:r>
      <w:r w:rsidR="001B39DB">
        <w:rPr>
          <w:bCs/>
          <w:spacing w:val="-12"/>
          <w:sz w:val="20"/>
          <w:szCs w:val="20"/>
          <w:lang w:val="be-BY"/>
        </w:rPr>
        <w:t> </w:t>
      </w:r>
      <w:r w:rsidRPr="00F036C1">
        <w:rPr>
          <w:bCs/>
          <w:spacing w:val="-12"/>
          <w:sz w:val="20"/>
          <w:szCs w:val="20"/>
          <w:lang w:val="be-BY"/>
        </w:rPr>
        <w:t>зв. глакалізацыю, якая вызна</w:t>
      </w:r>
      <w:r w:rsidR="001B39DB">
        <w:rPr>
          <w:bCs/>
          <w:spacing w:val="-12"/>
          <w:sz w:val="20"/>
          <w:szCs w:val="20"/>
          <w:lang w:val="be-BY"/>
        </w:rPr>
        <w:softHyphen/>
      </w:r>
      <w:r w:rsidRPr="00F036C1">
        <w:rPr>
          <w:bCs/>
          <w:spacing w:val="-12"/>
          <w:sz w:val="20"/>
          <w:szCs w:val="20"/>
          <w:lang w:val="be-BY"/>
        </w:rPr>
        <w:t>чае поле канфлікту паміж глабалізацыяй і лакальнасцю. Глабальныя рынкі выму</w:t>
      </w:r>
      <w:r w:rsidR="001B39DB">
        <w:rPr>
          <w:bCs/>
          <w:spacing w:val="-12"/>
          <w:sz w:val="20"/>
          <w:szCs w:val="20"/>
          <w:lang w:val="be-BY"/>
        </w:rPr>
        <w:softHyphen/>
      </w:r>
      <w:r w:rsidRPr="00F036C1">
        <w:rPr>
          <w:bCs/>
          <w:spacing w:val="-12"/>
          <w:sz w:val="20"/>
          <w:szCs w:val="20"/>
          <w:lang w:val="be-BY"/>
        </w:rPr>
        <w:t>шаны прыстасоўвацца да</w:t>
      </w:r>
      <w:r w:rsidR="00903514">
        <w:rPr>
          <w:bCs/>
          <w:spacing w:val="-12"/>
          <w:sz w:val="20"/>
          <w:szCs w:val="20"/>
          <w:lang w:val="be-BY"/>
        </w:rPr>
        <w:t xml:space="preserve"> </w:t>
      </w:r>
      <w:r w:rsidRPr="00F036C1">
        <w:rPr>
          <w:bCs/>
          <w:spacing w:val="-12"/>
          <w:sz w:val="20"/>
          <w:szCs w:val="20"/>
          <w:lang w:val="be-BY"/>
        </w:rPr>
        <w:t>лакальных патрабаванняў, шырока рас</w:t>
      </w:r>
      <w:r w:rsidR="001B39DB">
        <w:rPr>
          <w:bCs/>
          <w:spacing w:val="-12"/>
          <w:sz w:val="20"/>
          <w:szCs w:val="20"/>
          <w:lang w:val="be-BY"/>
        </w:rPr>
        <w:softHyphen/>
      </w:r>
      <w:r w:rsidRPr="00F036C1">
        <w:rPr>
          <w:bCs/>
          <w:spacing w:val="-12"/>
          <w:sz w:val="20"/>
          <w:szCs w:val="20"/>
          <w:lang w:val="be-BY"/>
        </w:rPr>
        <w:t>паў</w:t>
      </w:r>
      <w:r w:rsidR="001B39DB">
        <w:rPr>
          <w:bCs/>
          <w:spacing w:val="-12"/>
          <w:sz w:val="20"/>
          <w:szCs w:val="20"/>
          <w:lang w:val="be-BY"/>
        </w:rPr>
        <w:softHyphen/>
      </w:r>
      <w:r w:rsidRPr="00F036C1">
        <w:rPr>
          <w:bCs/>
          <w:spacing w:val="-12"/>
          <w:sz w:val="20"/>
          <w:szCs w:val="20"/>
          <w:lang w:val="be-BY"/>
        </w:rPr>
        <w:t>сюдж</w:t>
      </w:r>
      <w:r w:rsidR="001B39DB">
        <w:rPr>
          <w:bCs/>
          <w:spacing w:val="-12"/>
          <w:sz w:val="20"/>
          <w:szCs w:val="20"/>
          <w:lang w:val="be-BY"/>
        </w:rPr>
        <w:softHyphen/>
      </w:r>
      <w:r w:rsidRPr="00F036C1">
        <w:rPr>
          <w:bCs/>
          <w:spacing w:val="-12"/>
          <w:sz w:val="20"/>
          <w:szCs w:val="20"/>
          <w:lang w:val="be-BY"/>
        </w:rPr>
        <w:t>ваюцца адукацыйныя праграмы для мясцовых супольнасцей. Працэсы гла</w:t>
      </w:r>
      <w:r w:rsidR="001B39DB">
        <w:rPr>
          <w:bCs/>
          <w:spacing w:val="-12"/>
          <w:sz w:val="20"/>
          <w:szCs w:val="20"/>
          <w:lang w:val="be-BY"/>
        </w:rPr>
        <w:softHyphen/>
      </w:r>
      <w:r w:rsidRPr="00F036C1">
        <w:rPr>
          <w:bCs/>
          <w:spacing w:val="-12"/>
          <w:sz w:val="20"/>
          <w:szCs w:val="20"/>
          <w:lang w:val="be-BY"/>
        </w:rPr>
        <w:t>балізацыі/глакалізацыі прымушаюць асэнсоўваць свет як цэлае, але ў раз</w:t>
      </w:r>
      <w:r w:rsidR="001B39DB">
        <w:rPr>
          <w:bCs/>
          <w:spacing w:val="-12"/>
          <w:sz w:val="20"/>
          <w:szCs w:val="20"/>
          <w:lang w:val="be-BY"/>
        </w:rPr>
        <w:softHyphen/>
      </w:r>
      <w:r w:rsidRPr="00F036C1">
        <w:rPr>
          <w:bCs/>
          <w:spacing w:val="-12"/>
          <w:sz w:val="20"/>
          <w:szCs w:val="20"/>
          <w:lang w:val="be-BY"/>
        </w:rPr>
        <w:t>на</w:t>
      </w:r>
      <w:r w:rsidR="001B39DB">
        <w:rPr>
          <w:bCs/>
          <w:spacing w:val="-12"/>
          <w:sz w:val="20"/>
          <w:szCs w:val="20"/>
          <w:lang w:val="be-BY"/>
        </w:rPr>
        <w:softHyphen/>
      </w:r>
      <w:r w:rsidRPr="00F036C1">
        <w:rPr>
          <w:bCs/>
          <w:spacing w:val="-12"/>
          <w:sz w:val="20"/>
          <w:szCs w:val="20"/>
          <w:lang w:val="be-BY"/>
        </w:rPr>
        <w:t>стай</w:t>
      </w:r>
      <w:r w:rsidR="001B39DB">
        <w:rPr>
          <w:bCs/>
          <w:spacing w:val="-12"/>
          <w:sz w:val="20"/>
          <w:szCs w:val="20"/>
          <w:lang w:val="be-BY"/>
        </w:rPr>
        <w:softHyphen/>
      </w:r>
      <w:r w:rsidRPr="00F036C1">
        <w:rPr>
          <w:bCs/>
          <w:spacing w:val="-12"/>
          <w:sz w:val="20"/>
          <w:szCs w:val="20"/>
          <w:lang w:val="be-BY"/>
        </w:rPr>
        <w:t>насці складнікаў яго культур. Адным з базавых паняццяў светаўспрыняцця ста</w:t>
      </w:r>
      <w:r w:rsidR="001B39DB">
        <w:rPr>
          <w:bCs/>
          <w:spacing w:val="-12"/>
          <w:sz w:val="20"/>
          <w:szCs w:val="20"/>
          <w:lang w:val="be-BY"/>
        </w:rPr>
        <w:softHyphen/>
      </w:r>
      <w:r w:rsidRPr="00F036C1">
        <w:rPr>
          <w:bCs/>
          <w:spacing w:val="-12"/>
          <w:sz w:val="20"/>
          <w:szCs w:val="20"/>
          <w:lang w:val="be-BY"/>
        </w:rPr>
        <w:t xml:space="preserve">новіцца </w:t>
      </w:r>
      <w:r w:rsidR="00C85EBA">
        <w:rPr>
          <w:bCs/>
          <w:spacing w:val="-12"/>
          <w:sz w:val="20"/>
          <w:szCs w:val="20"/>
          <w:lang w:val="be-BY"/>
        </w:rPr>
        <w:t>«</w:t>
      </w:r>
      <w:r w:rsidRPr="00F036C1">
        <w:rPr>
          <w:bCs/>
          <w:spacing w:val="-12"/>
          <w:sz w:val="20"/>
          <w:szCs w:val="20"/>
          <w:lang w:val="be-BY"/>
        </w:rPr>
        <w:t>іншасць чужой культуры</w:t>
      </w:r>
      <w:r w:rsidR="00C85EBA">
        <w:rPr>
          <w:bCs/>
          <w:spacing w:val="-12"/>
          <w:sz w:val="20"/>
          <w:szCs w:val="20"/>
          <w:lang w:val="be-BY"/>
        </w:rPr>
        <w:t>»</w:t>
      </w:r>
      <w:r w:rsidRPr="00F036C1">
        <w:rPr>
          <w:bCs/>
          <w:spacing w:val="-12"/>
          <w:sz w:val="20"/>
          <w:szCs w:val="20"/>
          <w:lang w:val="be-BY"/>
        </w:rPr>
        <w:t>, што спараджае пошук новага лакаль</w:t>
      </w:r>
      <w:r w:rsidR="001B39DB">
        <w:rPr>
          <w:bCs/>
          <w:spacing w:val="-12"/>
          <w:sz w:val="20"/>
          <w:szCs w:val="20"/>
          <w:lang w:val="be-BY"/>
        </w:rPr>
        <w:softHyphen/>
      </w:r>
      <w:r w:rsidRPr="00F036C1">
        <w:rPr>
          <w:bCs/>
          <w:spacing w:val="-12"/>
          <w:sz w:val="20"/>
          <w:szCs w:val="20"/>
          <w:lang w:val="be-BY"/>
        </w:rPr>
        <w:t>на</w:t>
      </w:r>
      <w:r w:rsidR="001B39DB">
        <w:rPr>
          <w:bCs/>
          <w:spacing w:val="-12"/>
          <w:sz w:val="20"/>
          <w:szCs w:val="20"/>
          <w:lang w:val="be-BY"/>
        </w:rPr>
        <w:softHyphen/>
      </w:r>
      <w:r w:rsidRPr="00F036C1">
        <w:rPr>
          <w:bCs/>
          <w:spacing w:val="-12"/>
          <w:sz w:val="20"/>
          <w:szCs w:val="20"/>
          <w:lang w:val="be-BY"/>
        </w:rPr>
        <w:t>га суб’екта гістарычнага дзеяння. Краязнаўства і лакальная гісторыя</w:t>
      </w:r>
      <w:r w:rsidR="001B39DB">
        <w:rPr>
          <w:bCs/>
          <w:spacing w:val="-12"/>
          <w:sz w:val="20"/>
          <w:szCs w:val="20"/>
          <w:lang w:val="be-BY"/>
        </w:rPr>
        <w:t>,</w:t>
      </w:r>
      <w:r w:rsidRPr="00F036C1">
        <w:rPr>
          <w:bCs/>
          <w:spacing w:val="-12"/>
          <w:sz w:val="20"/>
          <w:szCs w:val="20"/>
          <w:lang w:val="be-BY"/>
        </w:rPr>
        <w:t xml:space="preserve"> скіраваныя на адзін аб’ект, тым не менш разглядаюцца сёння ў кантраверсыйнасці сваіх функ</w:t>
      </w:r>
      <w:r w:rsidR="001B39DB">
        <w:rPr>
          <w:bCs/>
          <w:spacing w:val="-12"/>
          <w:sz w:val="20"/>
          <w:szCs w:val="20"/>
          <w:lang w:val="be-BY"/>
        </w:rPr>
        <w:softHyphen/>
      </w:r>
      <w:r w:rsidRPr="00F036C1">
        <w:rPr>
          <w:bCs/>
          <w:spacing w:val="-12"/>
          <w:sz w:val="20"/>
          <w:szCs w:val="20"/>
          <w:lang w:val="be-BY"/>
        </w:rPr>
        <w:t>цый. Калі краязнаўства выступала як сродак доказу ўласнай унікальнасці і был</w:t>
      </w:r>
      <w:r w:rsidR="0010464A">
        <w:rPr>
          <w:bCs/>
          <w:spacing w:val="-12"/>
          <w:sz w:val="20"/>
          <w:szCs w:val="20"/>
          <w:lang w:val="be-BY"/>
        </w:rPr>
        <w:t>о</w:t>
      </w:r>
      <w:r w:rsidRPr="00F036C1">
        <w:rPr>
          <w:bCs/>
          <w:spacing w:val="-12"/>
          <w:sz w:val="20"/>
          <w:szCs w:val="20"/>
          <w:lang w:val="be-BY"/>
        </w:rPr>
        <w:t xml:space="preserve"> скіравана </w:t>
      </w:r>
      <w:r w:rsidR="0010464A">
        <w:rPr>
          <w:bCs/>
          <w:spacing w:val="-12"/>
          <w:sz w:val="20"/>
          <w:szCs w:val="20"/>
          <w:lang w:val="be-BY"/>
        </w:rPr>
        <w:t>ў</w:t>
      </w:r>
      <w:r w:rsidRPr="00F036C1">
        <w:rPr>
          <w:bCs/>
          <w:spacing w:val="-12"/>
          <w:sz w:val="20"/>
          <w:szCs w:val="20"/>
          <w:lang w:val="be-BY"/>
        </w:rPr>
        <w:t>нутр самой супольнасці (інтравертыўнасць), то лакальная гіс</w:t>
      </w:r>
      <w:r w:rsidR="001B39DB">
        <w:rPr>
          <w:bCs/>
          <w:spacing w:val="-12"/>
          <w:sz w:val="20"/>
          <w:szCs w:val="20"/>
          <w:lang w:val="be-BY"/>
        </w:rPr>
        <w:softHyphen/>
      </w:r>
      <w:r w:rsidRPr="00F036C1">
        <w:rPr>
          <w:bCs/>
          <w:spacing w:val="-12"/>
          <w:sz w:val="20"/>
          <w:szCs w:val="20"/>
          <w:lang w:val="be-BY"/>
        </w:rPr>
        <w:t>то</w:t>
      </w:r>
      <w:r w:rsidR="001B39DB">
        <w:rPr>
          <w:bCs/>
          <w:spacing w:val="-12"/>
          <w:sz w:val="20"/>
          <w:szCs w:val="20"/>
          <w:lang w:val="be-BY"/>
        </w:rPr>
        <w:softHyphen/>
      </w:r>
      <w:r w:rsidRPr="00F036C1">
        <w:rPr>
          <w:bCs/>
          <w:spacing w:val="-12"/>
          <w:sz w:val="20"/>
          <w:szCs w:val="20"/>
          <w:lang w:val="be-BY"/>
        </w:rPr>
        <w:t>рыя выступае як канцэптуальная аснова для пераадолення ксенафобіі і выха</w:t>
      </w:r>
      <w:r w:rsidR="001B39DB">
        <w:rPr>
          <w:bCs/>
          <w:spacing w:val="-12"/>
          <w:sz w:val="20"/>
          <w:szCs w:val="20"/>
          <w:lang w:val="be-BY"/>
        </w:rPr>
        <w:softHyphen/>
      </w:r>
      <w:r w:rsidRPr="00F036C1">
        <w:rPr>
          <w:bCs/>
          <w:spacing w:val="-12"/>
          <w:sz w:val="20"/>
          <w:szCs w:val="20"/>
          <w:lang w:val="be-BY"/>
        </w:rPr>
        <w:t>ван</w:t>
      </w:r>
      <w:r w:rsidR="001B39DB">
        <w:rPr>
          <w:bCs/>
          <w:spacing w:val="-12"/>
          <w:sz w:val="20"/>
          <w:szCs w:val="20"/>
          <w:lang w:val="be-BY"/>
        </w:rPr>
        <w:softHyphen/>
      </w:r>
      <w:r w:rsidRPr="00F036C1">
        <w:rPr>
          <w:bCs/>
          <w:spacing w:val="-12"/>
          <w:sz w:val="20"/>
          <w:szCs w:val="20"/>
          <w:lang w:val="be-BY"/>
        </w:rPr>
        <w:t xml:space="preserve">ня талерантнага светаўспрымання </w:t>
      </w:r>
      <w:r w:rsidR="00C85EBA">
        <w:rPr>
          <w:bCs/>
          <w:spacing w:val="-12"/>
          <w:sz w:val="20"/>
          <w:szCs w:val="20"/>
          <w:lang w:val="be-BY"/>
        </w:rPr>
        <w:t>«</w:t>
      </w:r>
      <w:r w:rsidRPr="00F036C1">
        <w:rPr>
          <w:bCs/>
          <w:spacing w:val="-12"/>
          <w:sz w:val="20"/>
          <w:szCs w:val="20"/>
          <w:lang w:val="be-BY"/>
        </w:rPr>
        <w:t>іншага</w:t>
      </w:r>
      <w:r w:rsidR="00C85EBA">
        <w:rPr>
          <w:bCs/>
          <w:spacing w:val="-12"/>
          <w:sz w:val="20"/>
          <w:szCs w:val="20"/>
          <w:lang w:val="be-BY"/>
        </w:rPr>
        <w:t>»</w:t>
      </w:r>
      <w:r w:rsidRPr="00F036C1">
        <w:rPr>
          <w:bCs/>
          <w:spacing w:val="-12"/>
          <w:sz w:val="20"/>
          <w:szCs w:val="20"/>
          <w:lang w:val="be-BY"/>
        </w:rPr>
        <w:t xml:space="preserve"> (экстравертыўнасць). Магчыма так</w:t>
      </w:r>
      <w:r w:rsidR="001B39DB">
        <w:rPr>
          <w:bCs/>
          <w:spacing w:val="-12"/>
          <w:sz w:val="20"/>
          <w:szCs w:val="20"/>
          <w:lang w:val="be-BY"/>
        </w:rPr>
        <w:softHyphen/>
      </w:r>
      <w:r w:rsidRPr="00F036C1">
        <w:rPr>
          <w:bCs/>
          <w:spacing w:val="-12"/>
          <w:sz w:val="20"/>
          <w:szCs w:val="20"/>
          <w:lang w:val="be-BY"/>
        </w:rPr>
        <w:t>сама казаць пра аматарскі характар краязнаўства, яго настальгічнасць, зася</w:t>
      </w:r>
      <w:r w:rsidR="001B39DB">
        <w:rPr>
          <w:bCs/>
          <w:spacing w:val="-12"/>
          <w:sz w:val="20"/>
          <w:szCs w:val="20"/>
          <w:lang w:val="be-BY"/>
        </w:rPr>
        <w:softHyphen/>
      </w:r>
      <w:r w:rsidRPr="00F036C1">
        <w:rPr>
          <w:bCs/>
          <w:spacing w:val="-12"/>
          <w:sz w:val="20"/>
          <w:szCs w:val="20"/>
          <w:lang w:val="be-BY"/>
        </w:rPr>
        <w:t>ро</w:t>
      </w:r>
      <w:r w:rsidR="001B39DB">
        <w:rPr>
          <w:bCs/>
          <w:spacing w:val="-12"/>
          <w:sz w:val="20"/>
          <w:szCs w:val="20"/>
          <w:lang w:val="be-BY"/>
        </w:rPr>
        <w:softHyphen/>
      </w:r>
      <w:r w:rsidRPr="00F036C1">
        <w:rPr>
          <w:bCs/>
          <w:spacing w:val="-12"/>
          <w:sz w:val="20"/>
          <w:szCs w:val="20"/>
          <w:lang w:val="be-BY"/>
        </w:rPr>
        <w:t>джанасць на мінулым, у той час калі лакальная гісторыя, як ужо адзначалася, мае свой прафесійны інструментарый, крыніцазнаўчую базу, а таксама будуе ідэн</w:t>
      </w:r>
      <w:r w:rsidR="001B39DB">
        <w:rPr>
          <w:bCs/>
          <w:spacing w:val="-12"/>
          <w:sz w:val="20"/>
          <w:szCs w:val="20"/>
          <w:lang w:val="be-BY"/>
        </w:rPr>
        <w:softHyphen/>
      </w:r>
      <w:r w:rsidRPr="00F036C1">
        <w:rPr>
          <w:bCs/>
          <w:spacing w:val="-12"/>
          <w:sz w:val="20"/>
          <w:szCs w:val="20"/>
          <w:lang w:val="be-BY"/>
        </w:rPr>
        <w:t>тычнасць</w:t>
      </w:r>
      <w:r w:rsidR="001B39DB">
        <w:rPr>
          <w:bCs/>
          <w:spacing w:val="-12"/>
          <w:sz w:val="20"/>
          <w:szCs w:val="20"/>
          <w:lang w:val="be-BY"/>
        </w:rPr>
        <w:t>,</w:t>
      </w:r>
      <w:r w:rsidRPr="00F036C1">
        <w:rPr>
          <w:bCs/>
          <w:spacing w:val="-12"/>
          <w:sz w:val="20"/>
          <w:szCs w:val="20"/>
          <w:lang w:val="be-BY"/>
        </w:rPr>
        <w:t xml:space="preserve"> скіраваную ў будучыню [16].</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У</w:t>
      </w:r>
      <w:r w:rsidR="00903514">
        <w:rPr>
          <w:bCs/>
          <w:spacing w:val="-12"/>
          <w:sz w:val="20"/>
          <w:szCs w:val="20"/>
          <w:lang w:val="be-BY"/>
        </w:rPr>
        <w:t xml:space="preserve"> </w:t>
      </w:r>
      <w:r w:rsidRPr="00F036C1">
        <w:rPr>
          <w:bCs/>
          <w:spacing w:val="-12"/>
          <w:sz w:val="20"/>
          <w:szCs w:val="20"/>
          <w:lang w:val="be-BY"/>
        </w:rPr>
        <w:t>навуковай</w:t>
      </w:r>
      <w:r w:rsidR="00903514">
        <w:rPr>
          <w:bCs/>
          <w:spacing w:val="-12"/>
          <w:sz w:val="20"/>
          <w:szCs w:val="20"/>
          <w:lang w:val="be-BY"/>
        </w:rPr>
        <w:t xml:space="preserve"> </w:t>
      </w:r>
      <w:r w:rsidRPr="00F036C1">
        <w:rPr>
          <w:bCs/>
          <w:spacing w:val="-12"/>
          <w:sz w:val="20"/>
          <w:szCs w:val="20"/>
          <w:lang w:val="be-BY"/>
        </w:rPr>
        <w:t>літаратуры</w:t>
      </w:r>
      <w:r w:rsidR="00903514">
        <w:rPr>
          <w:bCs/>
          <w:spacing w:val="-12"/>
          <w:sz w:val="20"/>
          <w:szCs w:val="20"/>
          <w:lang w:val="be-BY"/>
        </w:rPr>
        <w:t xml:space="preserve"> </w:t>
      </w:r>
      <w:r w:rsidRPr="00F036C1">
        <w:rPr>
          <w:bCs/>
          <w:spacing w:val="-12"/>
          <w:sz w:val="20"/>
          <w:szCs w:val="20"/>
          <w:lang w:val="be-BY"/>
        </w:rPr>
        <w:t>сялянская</w:t>
      </w:r>
      <w:r w:rsidR="00903514">
        <w:rPr>
          <w:bCs/>
          <w:spacing w:val="-12"/>
          <w:sz w:val="20"/>
          <w:szCs w:val="20"/>
          <w:lang w:val="be-BY"/>
        </w:rPr>
        <w:t xml:space="preserve"> </w:t>
      </w:r>
      <w:r w:rsidRPr="00F036C1">
        <w:rPr>
          <w:bCs/>
          <w:spacing w:val="-12"/>
          <w:sz w:val="20"/>
          <w:szCs w:val="20"/>
          <w:lang w:val="be-BY"/>
        </w:rPr>
        <w:t>лакальная</w:t>
      </w:r>
      <w:r w:rsidR="00903514">
        <w:rPr>
          <w:bCs/>
          <w:spacing w:val="-12"/>
          <w:sz w:val="20"/>
          <w:szCs w:val="20"/>
          <w:lang w:val="be-BY"/>
        </w:rPr>
        <w:t xml:space="preserve"> </w:t>
      </w:r>
      <w:r w:rsidRPr="00F036C1">
        <w:rPr>
          <w:bCs/>
          <w:spacing w:val="-12"/>
          <w:sz w:val="20"/>
          <w:szCs w:val="20"/>
          <w:lang w:val="be-BY"/>
        </w:rPr>
        <w:t>супольнасць</w:t>
      </w:r>
      <w:r w:rsidR="00903514">
        <w:rPr>
          <w:bCs/>
          <w:spacing w:val="-12"/>
          <w:sz w:val="20"/>
          <w:szCs w:val="20"/>
          <w:lang w:val="be-BY"/>
        </w:rPr>
        <w:t xml:space="preserve"> </w:t>
      </w:r>
      <w:r w:rsidRPr="00F036C1">
        <w:rPr>
          <w:bCs/>
          <w:spacing w:val="-12"/>
          <w:sz w:val="20"/>
          <w:szCs w:val="20"/>
          <w:lang w:val="be-BY"/>
        </w:rPr>
        <w:t>разглядаецца як гру</w:t>
      </w:r>
      <w:r w:rsidR="001B39DB">
        <w:rPr>
          <w:bCs/>
          <w:spacing w:val="-12"/>
          <w:sz w:val="20"/>
          <w:szCs w:val="20"/>
          <w:lang w:val="be-BY"/>
        </w:rPr>
        <w:softHyphen/>
      </w:r>
      <w:r w:rsidRPr="00F036C1">
        <w:rPr>
          <w:bCs/>
          <w:spacing w:val="-12"/>
          <w:sz w:val="20"/>
          <w:szCs w:val="20"/>
          <w:lang w:val="be-BY"/>
        </w:rPr>
        <w:t>па, што адрозніваецца ад іншых груп традыцыйнага грамадства сваёй мовай, верай, ментальнасцю. Сфарміраваўся грунтоўны накірунак сяляназнаўчых дасле</w:t>
      </w:r>
      <w:r w:rsidR="001B39DB">
        <w:rPr>
          <w:bCs/>
          <w:spacing w:val="-12"/>
          <w:sz w:val="20"/>
          <w:szCs w:val="20"/>
          <w:lang w:val="be-BY"/>
        </w:rPr>
        <w:softHyphen/>
      </w:r>
      <w:r w:rsidRPr="00F036C1">
        <w:rPr>
          <w:bCs/>
          <w:spacing w:val="-12"/>
          <w:sz w:val="20"/>
          <w:szCs w:val="20"/>
          <w:lang w:val="be-BY"/>
        </w:rPr>
        <w:t>даванняў [17].</w:t>
      </w:r>
      <w:r w:rsidR="00903514">
        <w:rPr>
          <w:bCs/>
          <w:spacing w:val="-12"/>
          <w:sz w:val="20"/>
          <w:szCs w:val="20"/>
          <w:lang w:val="be-BY"/>
        </w:rPr>
        <w:t xml:space="preserve"> </w:t>
      </w:r>
      <w:r w:rsidRPr="00F036C1">
        <w:rPr>
          <w:bCs/>
          <w:spacing w:val="-12"/>
          <w:sz w:val="20"/>
          <w:szCs w:val="20"/>
          <w:lang w:val="be-BY"/>
        </w:rPr>
        <w:t>Вызначаны таксама і ўстойлівыя характарыстыкі тра</w:t>
      </w:r>
      <w:r w:rsidR="001B39DB">
        <w:rPr>
          <w:bCs/>
          <w:spacing w:val="-12"/>
          <w:sz w:val="20"/>
          <w:szCs w:val="20"/>
          <w:lang w:val="be-BY"/>
        </w:rPr>
        <w:softHyphen/>
      </w:r>
      <w:r w:rsidRPr="00F036C1">
        <w:rPr>
          <w:bCs/>
          <w:spacing w:val="-12"/>
          <w:sz w:val="20"/>
          <w:szCs w:val="20"/>
          <w:lang w:val="be-BY"/>
        </w:rPr>
        <w:t>ды</w:t>
      </w:r>
      <w:r w:rsidR="001B39DB">
        <w:rPr>
          <w:bCs/>
          <w:spacing w:val="-12"/>
          <w:sz w:val="20"/>
          <w:szCs w:val="20"/>
          <w:lang w:val="be-BY"/>
        </w:rPr>
        <w:softHyphen/>
      </w:r>
      <w:r w:rsidRPr="00F036C1">
        <w:rPr>
          <w:bCs/>
          <w:spacing w:val="-12"/>
          <w:sz w:val="20"/>
          <w:szCs w:val="20"/>
          <w:lang w:val="be-BY"/>
        </w:rPr>
        <w:t>цый</w:t>
      </w:r>
      <w:r w:rsidR="001B39DB">
        <w:rPr>
          <w:bCs/>
          <w:spacing w:val="-12"/>
          <w:sz w:val="20"/>
          <w:szCs w:val="20"/>
          <w:lang w:val="be-BY"/>
        </w:rPr>
        <w:softHyphen/>
      </w:r>
      <w:r w:rsidRPr="00F036C1">
        <w:rPr>
          <w:bCs/>
          <w:spacing w:val="-12"/>
          <w:sz w:val="20"/>
          <w:szCs w:val="20"/>
          <w:lang w:val="be-BY"/>
        </w:rPr>
        <w:t>насці беларускай вёскі: пераважна натуральная вытворчасць, заснаваная на пра</w:t>
      </w:r>
      <w:r w:rsidR="001B39DB">
        <w:rPr>
          <w:bCs/>
          <w:spacing w:val="-12"/>
          <w:sz w:val="20"/>
          <w:szCs w:val="20"/>
          <w:lang w:val="be-BY"/>
        </w:rPr>
        <w:softHyphen/>
      </w:r>
      <w:r w:rsidRPr="00F036C1">
        <w:rPr>
          <w:bCs/>
          <w:spacing w:val="-12"/>
          <w:sz w:val="20"/>
          <w:szCs w:val="20"/>
          <w:lang w:val="be-BY"/>
        </w:rPr>
        <w:t>цы на зямлі, адасобленасць супольнасці і фактычная немагчымасць выхаду асоб</w:t>
      </w:r>
      <w:r w:rsidR="001B39DB">
        <w:rPr>
          <w:bCs/>
          <w:spacing w:val="-12"/>
          <w:sz w:val="20"/>
          <w:szCs w:val="20"/>
          <w:lang w:val="be-BY"/>
        </w:rPr>
        <w:softHyphen/>
      </w:r>
      <w:r w:rsidRPr="00F036C1">
        <w:rPr>
          <w:bCs/>
          <w:spacing w:val="-12"/>
          <w:sz w:val="20"/>
          <w:szCs w:val="20"/>
          <w:lang w:val="be-BY"/>
        </w:rPr>
        <w:t>ных членаў па-за яе межы, непісьменнасць і дамінаванне вуснай традыцыі і мараль</w:t>
      </w:r>
      <w:r w:rsidR="001B39DB">
        <w:rPr>
          <w:bCs/>
          <w:spacing w:val="-12"/>
          <w:sz w:val="20"/>
          <w:szCs w:val="20"/>
          <w:lang w:val="be-BY"/>
        </w:rPr>
        <w:softHyphen/>
      </w:r>
      <w:r w:rsidRPr="00F036C1">
        <w:rPr>
          <w:bCs/>
          <w:spacing w:val="-12"/>
          <w:sz w:val="20"/>
          <w:szCs w:val="20"/>
          <w:lang w:val="be-BY"/>
        </w:rPr>
        <w:t xml:space="preserve">ных нормаў, тутэйшасць і інш. З другой паловы ХІХ </w:t>
      </w:r>
      <w:r w:rsidR="00903514">
        <w:rPr>
          <w:bCs/>
          <w:spacing w:val="-12"/>
          <w:sz w:val="20"/>
          <w:szCs w:val="20"/>
          <w:lang w:val="be-BY"/>
        </w:rPr>
        <w:t>—</w:t>
      </w:r>
      <w:r w:rsidRPr="00F036C1">
        <w:rPr>
          <w:bCs/>
          <w:spacing w:val="-12"/>
          <w:sz w:val="20"/>
          <w:szCs w:val="20"/>
          <w:lang w:val="be-BY"/>
        </w:rPr>
        <w:t xml:space="preserve"> пачатку ХХ ст. назі</w:t>
      </w:r>
      <w:r w:rsidR="001B39DB">
        <w:rPr>
          <w:bCs/>
          <w:spacing w:val="-12"/>
          <w:sz w:val="20"/>
          <w:szCs w:val="20"/>
          <w:lang w:val="be-BY"/>
        </w:rPr>
        <w:softHyphen/>
      </w:r>
      <w:r w:rsidRPr="00F036C1">
        <w:rPr>
          <w:bCs/>
          <w:spacing w:val="-12"/>
          <w:sz w:val="20"/>
          <w:szCs w:val="20"/>
          <w:lang w:val="be-BY"/>
        </w:rPr>
        <w:t>раецца паступовае разбурэнне гэтых рыс праз пашырэнне сувяз</w:t>
      </w:r>
      <w:r w:rsidR="001B39DB">
        <w:rPr>
          <w:bCs/>
          <w:spacing w:val="-12"/>
          <w:sz w:val="20"/>
          <w:szCs w:val="20"/>
          <w:lang w:val="be-BY"/>
        </w:rPr>
        <w:t>ей</w:t>
      </w:r>
      <w:r w:rsidRPr="00F036C1">
        <w:rPr>
          <w:bCs/>
          <w:spacing w:val="-12"/>
          <w:sz w:val="20"/>
          <w:szCs w:val="20"/>
          <w:lang w:val="be-BY"/>
        </w:rPr>
        <w:t xml:space="preserve"> вяс</w:t>
      </w:r>
      <w:r w:rsidR="001B39DB">
        <w:rPr>
          <w:bCs/>
          <w:spacing w:val="-12"/>
          <w:sz w:val="20"/>
          <w:szCs w:val="20"/>
          <w:lang w:val="be-BY"/>
        </w:rPr>
        <w:softHyphen/>
      </w:r>
      <w:r w:rsidRPr="00F036C1">
        <w:rPr>
          <w:bCs/>
          <w:spacing w:val="-12"/>
          <w:sz w:val="20"/>
          <w:szCs w:val="20"/>
          <w:lang w:val="be-BY"/>
        </w:rPr>
        <w:t>ко</w:t>
      </w:r>
      <w:r w:rsidR="001B39DB">
        <w:rPr>
          <w:bCs/>
          <w:spacing w:val="-12"/>
          <w:sz w:val="20"/>
          <w:szCs w:val="20"/>
          <w:lang w:val="be-BY"/>
        </w:rPr>
        <w:softHyphen/>
      </w:r>
      <w:r w:rsidRPr="00F036C1">
        <w:rPr>
          <w:bCs/>
          <w:spacing w:val="-12"/>
          <w:sz w:val="20"/>
          <w:szCs w:val="20"/>
          <w:lang w:val="be-BY"/>
        </w:rPr>
        <w:t>вай гра</w:t>
      </w:r>
      <w:r w:rsidR="001B39DB">
        <w:rPr>
          <w:bCs/>
          <w:spacing w:val="-12"/>
          <w:sz w:val="20"/>
          <w:szCs w:val="20"/>
          <w:lang w:val="be-BY"/>
        </w:rPr>
        <w:softHyphen/>
      </w:r>
      <w:r w:rsidRPr="00F036C1">
        <w:rPr>
          <w:bCs/>
          <w:spacing w:val="-12"/>
          <w:sz w:val="20"/>
          <w:szCs w:val="20"/>
          <w:lang w:val="be-BY"/>
        </w:rPr>
        <w:t>мады са знешнім светам. Парушаецца лакальная</w:t>
      </w:r>
      <w:r w:rsidR="00903514">
        <w:rPr>
          <w:bCs/>
          <w:spacing w:val="-12"/>
          <w:sz w:val="20"/>
          <w:szCs w:val="20"/>
          <w:lang w:val="be-BY"/>
        </w:rPr>
        <w:t xml:space="preserve"> </w:t>
      </w:r>
      <w:r w:rsidRPr="00F036C1">
        <w:rPr>
          <w:bCs/>
          <w:spacing w:val="-12"/>
          <w:sz w:val="20"/>
          <w:szCs w:val="20"/>
          <w:lang w:val="be-BY"/>
        </w:rPr>
        <w:t>замкнёнасць, мяняецца сама</w:t>
      </w:r>
      <w:r w:rsidR="001B39DB">
        <w:rPr>
          <w:bCs/>
          <w:spacing w:val="-12"/>
          <w:sz w:val="20"/>
          <w:szCs w:val="20"/>
          <w:lang w:val="be-BY"/>
        </w:rPr>
        <w:softHyphen/>
      </w:r>
      <w:r w:rsidRPr="00F036C1">
        <w:rPr>
          <w:bCs/>
          <w:spacing w:val="-12"/>
          <w:sz w:val="20"/>
          <w:szCs w:val="20"/>
          <w:lang w:val="be-BY"/>
        </w:rPr>
        <w:t>свядомасць, адбываецца пошук новых ідэнтычнасц</w:t>
      </w:r>
      <w:r w:rsidR="001B39DB">
        <w:rPr>
          <w:bCs/>
          <w:spacing w:val="-12"/>
          <w:sz w:val="20"/>
          <w:szCs w:val="20"/>
          <w:lang w:val="be-BY"/>
        </w:rPr>
        <w:t>ей</w:t>
      </w:r>
      <w:r w:rsidRPr="00F036C1">
        <w:rPr>
          <w:bCs/>
          <w:spacing w:val="-12"/>
          <w:sz w:val="20"/>
          <w:szCs w:val="20"/>
          <w:lang w:val="be-BY"/>
        </w:rPr>
        <w:t xml:space="preserve"> [11, с. 9</w:t>
      </w:r>
      <w:r w:rsidR="00903514">
        <w:rPr>
          <w:bCs/>
          <w:spacing w:val="-12"/>
          <w:sz w:val="20"/>
          <w:szCs w:val="20"/>
          <w:lang w:val="be-BY"/>
        </w:rPr>
        <w:t>—</w:t>
      </w:r>
      <w:r w:rsidRPr="00F036C1">
        <w:rPr>
          <w:bCs/>
          <w:spacing w:val="-12"/>
          <w:sz w:val="20"/>
          <w:szCs w:val="20"/>
          <w:lang w:val="be-BY"/>
        </w:rPr>
        <w:t>20].</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Гэтая традыцыйнасць, нягледзячы на моцныя разбуральныя працэсы ўрба</w:t>
      </w:r>
      <w:r w:rsidR="001B39DB">
        <w:rPr>
          <w:bCs/>
          <w:spacing w:val="-12"/>
          <w:sz w:val="20"/>
          <w:szCs w:val="20"/>
          <w:lang w:val="be-BY"/>
        </w:rPr>
        <w:softHyphen/>
      </w:r>
      <w:r w:rsidRPr="00F036C1">
        <w:rPr>
          <w:bCs/>
          <w:spacing w:val="-12"/>
          <w:sz w:val="20"/>
          <w:szCs w:val="20"/>
          <w:lang w:val="be-BY"/>
        </w:rPr>
        <w:t>нізацыі, індустрыялізацыі і саветызацыі, а таксама апошняй вайны, на дум</w:t>
      </w:r>
      <w:r w:rsidR="001B39DB">
        <w:rPr>
          <w:bCs/>
          <w:spacing w:val="-12"/>
          <w:sz w:val="20"/>
          <w:szCs w:val="20"/>
          <w:lang w:val="be-BY"/>
        </w:rPr>
        <w:softHyphen/>
      </w:r>
      <w:r w:rsidRPr="00F036C1">
        <w:rPr>
          <w:bCs/>
          <w:spacing w:val="-12"/>
          <w:sz w:val="20"/>
          <w:szCs w:val="20"/>
          <w:lang w:val="be-BY"/>
        </w:rPr>
        <w:t>ку польскага антраполага Ганны Энгелькінг</w:t>
      </w:r>
      <w:r w:rsidR="001B39DB">
        <w:rPr>
          <w:bCs/>
          <w:spacing w:val="-12"/>
          <w:sz w:val="20"/>
          <w:szCs w:val="20"/>
          <w:lang w:val="be-BY"/>
        </w:rPr>
        <w:t>,</w:t>
      </w:r>
      <w:r w:rsidRPr="00F036C1">
        <w:rPr>
          <w:bCs/>
          <w:spacing w:val="-12"/>
          <w:sz w:val="20"/>
          <w:szCs w:val="20"/>
          <w:lang w:val="be-BY"/>
        </w:rPr>
        <w:t xml:space="preserve"> у сваім глыбокім антрапалагічным зна</w:t>
      </w:r>
      <w:r w:rsidR="001B39DB">
        <w:rPr>
          <w:bCs/>
          <w:spacing w:val="-12"/>
          <w:sz w:val="20"/>
          <w:szCs w:val="20"/>
          <w:lang w:val="be-BY"/>
        </w:rPr>
        <w:softHyphen/>
      </w:r>
      <w:r w:rsidRPr="00F036C1">
        <w:rPr>
          <w:bCs/>
          <w:spacing w:val="-12"/>
          <w:sz w:val="20"/>
          <w:szCs w:val="20"/>
          <w:lang w:val="be-BY"/>
        </w:rPr>
        <w:t>чэнні перажыла апошняе стагоддзе. Сучасныя беларускія сяляне па-раней</w:t>
      </w:r>
      <w:r w:rsidR="001B39DB">
        <w:rPr>
          <w:bCs/>
          <w:spacing w:val="-12"/>
          <w:sz w:val="20"/>
          <w:szCs w:val="20"/>
          <w:lang w:val="be-BY"/>
        </w:rPr>
        <w:softHyphen/>
      </w:r>
      <w:r w:rsidRPr="00F036C1">
        <w:rPr>
          <w:bCs/>
          <w:spacing w:val="-12"/>
          <w:sz w:val="20"/>
          <w:szCs w:val="20"/>
          <w:lang w:val="be-BY"/>
        </w:rPr>
        <w:t>ша</w:t>
      </w:r>
      <w:r w:rsidR="001B39DB">
        <w:rPr>
          <w:bCs/>
          <w:spacing w:val="-12"/>
          <w:sz w:val="20"/>
          <w:szCs w:val="20"/>
          <w:lang w:val="be-BY"/>
        </w:rPr>
        <w:softHyphen/>
      </w:r>
      <w:r w:rsidRPr="00F036C1">
        <w:rPr>
          <w:bCs/>
          <w:spacing w:val="-12"/>
          <w:sz w:val="20"/>
          <w:szCs w:val="20"/>
          <w:lang w:val="be-BY"/>
        </w:rPr>
        <w:t>му называюць свой сацыяльны космас у адпаведнасці з правіламі продкаў. Захоў</w:t>
      </w:r>
      <w:r w:rsidR="001B39DB">
        <w:rPr>
          <w:bCs/>
          <w:spacing w:val="-12"/>
          <w:sz w:val="20"/>
          <w:szCs w:val="20"/>
          <w:lang w:val="be-BY"/>
        </w:rPr>
        <w:softHyphen/>
      </w:r>
      <w:r w:rsidRPr="00F036C1">
        <w:rPr>
          <w:bCs/>
          <w:spacing w:val="-12"/>
          <w:sz w:val="20"/>
          <w:szCs w:val="20"/>
          <w:lang w:val="be-BY"/>
        </w:rPr>
        <w:t>ваюцца старыя сялянскія каштоўнасці, а жыццё праходзіць у лакальным і сямей</w:t>
      </w:r>
      <w:r w:rsidR="001B39DB">
        <w:rPr>
          <w:bCs/>
          <w:spacing w:val="-12"/>
          <w:sz w:val="20"/>
          <w:szCs w:val="20"/>
          <w:lang w:val="be-BY"/>
        </w:rPr>
        <w:softHyphen/>
      </w:r>
      <w:r w:rsidRPr="00F036C1">
        <w:rPr>
          <w:bCs/>
          <w:spacing w:val="-12"/>
          <w:sz w:val="20"/>
          <w:szCs w:val="20"/>
          <w:lang w:val="be-BY"/>
        </w:rPr>
        <w:t>на-суседскім асяроддзі, заснаваным на звыклых сувязях. У іх каш</w:t>
      </w:r>
      <w:r w:rsidR="001B39DB">
        <w:rPr>
          <w:bCs/>
          <w:spacing w:val="-12"/>
          <w:sz w:val="20"/>
          <w:szCs w:val="20"/>
          <w:lang w:val="be-BY"/>
        </w:rPr>
        <w:softHyphen/>
      </w:r>
      <w:r w:rsidRPr="00F036C1">
        <w:rPr>
          <w:bCs/>
          <w:spacing w:val="-12"/>
          <w:sz w:val="20"/>
          <w:szCs w:val="20"/>
          <w:lang w:val="be-BY"/>
        </w:rPr>
        <w:t>тоў</w:t>
      </w:r>
      <w:r w:rsidR="001B39DB">
        <w:rPr>
          <w:bCs/>
          <w:spacing w:val="-12"/>
          <w:sz w:val="20"/>
          <w:szCs w:val="20"/>
          <w:lang w:val="be-BY"/>
        </w:rPr>
        <w:softHyphen/>
      </w:r>
      <w:r w:rsidRPr="00F036C1">
        <w:rPr>
          <w:bCs/>
          <w:spacing w:val="-12"/>
          <w:sz w:val="20"/>
          <w:szCs w:val="20"/>
          <w:lang w:val="be-BY"/>
        </w:rPr>
        <w:t>нас</w:t>
      </w:r>
      <w:r w:rsidR="001B39DB">
        <w:rPr>
          <w:bCs/>
          <w:spacing w:val="-12"/>
          <w:sz w:val="20"/>
          <w:szCs w:val="20"/>
          <w:lang w:val="be-BY"/>
        </w:rPr>
        <w:softHyphen/>
      </w:r>
      <w:r w:rsidRPr="00F036C1">
        <w:rPr>
          <w:bCs/>
          <w:spacing w:val="-12"/>
          <w:sz w:val="20"/>
          <w:szCs w:val="20"/>
          <w:lang w:val="be-BY"/>
        </w:rPr>
        <w:t xml:space="preserve">цях не дамінуюць, ці нават цалкам адсутнічаюць канцэпты нацыі, дзяржавы, мовы. Іх гістарычная памяць </w:t>
      </w:r>
      <w:r w:rsidR="00903514">
        <w:rPr>
          <w:bCs/>
          <w:spacing w:val="-12"/>
          <w:sz w:val="20"/>
          <w:szCs w:val="20"/>
          <w:lang w:val="be-BY"/>
        </w:rPr>
        <w:t>—</w:t>
      </w:r>
      <w:r w:rsidRPr="00F036C1">
        <w:rPr>
          <w:bCs/>
          <w:spacing w:val="-12"/>
          <w:sz w:val="20"/>
          <w:szCs w:val="20"/>
          <w:lang w:val="be-BY"/>
        </w:rPr>
        <w:t xml:space="preserve"> у адрозненне ад традыцый нацыянальнай суполь</w:t>
      </w:r>
      <w:r w:rsidR="001B39DB">
        <w:rPr>
          <w:bCs/>
          <w:spacing w:val="-12"/>
          <w:sz w:val="20"/>
          <w:szCs w:val="20"/>
          <w:lang w:val="be-BY"/>
        </w:rPr>
        <w:softHyphen/>
      </w:r>
      <w:r w:rsidRPr="00F036C1">
        <w:rPr>
          <w:bCs/>
          <w:spacing w:val="-12"/>
          <w:sz w:val="20"/>
          <w:szCs w:val="20"/>
          <w:lang w:val="be-BY"/>
        </w:rPr>
        <w:t xml:space="preserve">насці </w:t>
      </w:r>
      <w:r w:rsidR="00903514">
        <w:rPr>
          <w:bCs/>
          <w:spacing w:val="-12"/>
          <w:sz w:val="20"/>
          <w:szCs w:val="20"/>
          <w:lang w:val="be-BY"/>
        </w:rPr>
        <w:t>—</w:t>
      </w:r>
      <w:r w:rsidRPr="00F036C1">
        <w:rPr>
          <w:bCs/>
          <w:spacing w:val="-12"/>
          <w:sz w:val="20"/>
          <w:szCs w:val="20"/>
          <w:lang w:val="be-BY"/>
        </w:rPr>
        <w:t xml:space="preserve"> з’яўляецца ў сваёй аснове міфічнай і фаталістычнай казкай пра выжы</w:t>
      </w:r>
      <w:r w:rsidR="001B39DB">
        <w:rPr>
          <w:bCs/>
          <w:spacing w:val="-12"/>
          <w:sz w:val="20"/>
          <w:szCs w:val="20"/>
          <w:lang w:val="be-BY"/>
        </w:rPr>
        <w:softHyphen/>
      </w:r>
      <w:r w:rsidRPr="00F036C1">
        <w:rPr>
          <w:bCs/>
          <w:spacing w:val="-12"/>
          <w:sz w:val="20"/>
          <w:szCs w:val="20"/>
          <w:lang w:val="be-BY"/>
        </w:rPr>
        <w:t>ванне ў цяжкіх умовах. Гэта негераічная гісторыя людзей, якія не зма</w:t>
      </w:r>
      <w:r w:rsidR="001B39DB">
        <w:rPr>
          <w:bCs/>
          <w:spacing w:val="-12"/>
          <w:sz w:val="20"/>
          <w:szCs w:val="20"/>
          <w:lang w:val="be-BY"/>
        </w:rPr>
        <w:softHyphen/>
      </w:r>
      <w:r w:rsidRPr="00F036C1">
        <w:rPr>
          <w:bCs/>
          <w:spacing w:val="-12"/>
          <w:sz w:val="20"/>
          <w:szCs w:val="20"/>
          <w:lang w:val="be-BY"/>
        </w:rPr>
        <w:t>га</w:t>
      </w:r>
      <w:r w:rsidR="001B39DB">
        <w:rPr>
          <w:bCs/>
          <w:spacing w:val="-12"/>
          <w:sz w:val="20"/>
          <w:szCs w:val="20"/>
          <w:lang w:val="be-BY"/>
        </w:rPr>
        <w:softHyphen/>
      </w:r>
      <w:r w:rsidRPr="00F036C1">
        <w:rPr>
          <w:bCs/>
          <w:spacing w:val="-12"/>
          <w:sz w:val="20"/>
          <w:szCs w:val="20"/>
          <w:lang w:val="be-BY"/>
        </w:rPr>
        <w:t>лі</w:t>
      </w:r>
      <w:r w:rsidR="001B39DB">
        <w:rPr>
          <w:bCs/>
          <w:spacing w:val="-12"/>
          <w:sz w:val="20"/>
          <w:szCs w:val="20"/>
          <w:lang w:val="be-BY"/>
        </w:rPr>
        <w:softHyphen/>
      </w:r>
      <w:r w:rsidRPr="00F036C1">
        <w:rPr>
          <w:bCs/>
          <w:spacing w:val="-12"/>
          <w:sz w:val="20"/>
          <w:szCs w:val="20"/>
          <w:lang w:val="be-BY"/>
        </w:rPr>
        <w:t>ся з узброенымі сіламі, але пацярпелі як нявінныя ахвяры ў сцэнар</w:t>
      </w:r>
      <w:r w:rsidR="0010464A">
        <w:rPr>
          <w:bCs/>
          <w:spacing w:val="-12"/>
          <w:sz w:val="20"/>
          <w:szCs w:val="20"/>
          <w:lang w:val="be-BY"/>
        </w:rPr>
        <w:t>ыя</w:t>
      </w:r>
      <w:r w:rsidRPr="00F036C1">
        <w:rPr>
          <w:bCs/>
          <w:spacing w:val="-12"/>
          <w:sz w:val="20"/>
          <w:szCs w:val="20"/>
          <w:lang w:val="be-BY"/>
        </w:rPr>
        <w:t>х, якія рэа</w:t>
      </w:r>
      <w:r w:rsidR="001B39DB">
        <w:rPr>
          <w:bCs/>
          <w:spacing w:val="-12"/>
          <w:sz w:val="20"/>
          <w:szCs w:val="20"/>
          <w:lang w:val="be-BY"/>
        </w:rPr>
        <w:softHyphen/>
      </w:r>
      <w:r w:rsidRPr="00F036C1">
        <w:rPr>
          <w:bCs/>
          <w:spacing w:val="-12"/>
          <w:sz w:val="20"/>
          <w:szCs w:val="20"/>
          <w:lang w:val="be-BY"/>
        </w:rPr>
        <w:t>лі</w:t>
      </w:r>
      <w:r w:rsidR="001B39DB">
        <w:rPr>
          <w:bCs/>
          <w:spacing w:val="-12"/>
          <w:sz w:val="20"/>
          <w:szCs w:val="20"/>
          <w:lang w:val="be-BY"/>
        </w:rPr>
        <w:softHyphen/>
      </w:r>
      <w:r w:rsidRPr="00F036C1">
        <w:rPr>
          <w:bCs/>
          <w:spacing w:val="-12"/>
          <w:sz w:val="20"/>
          <w:szCs w:val="20"/>
          <w:lang w:val="be-BY"/>
        </w:rPr>
        <w:t>зу</w:t>
      </w:r>
      <w:r w:rsidR="001B39DB">
        <w:rPr>
          <w:bCs/>
          <w:spacing w:val="-12"/>
          <w:sz w:val="20"/>
          <w:szCs w:val="20"/>
          <w:lang w:val="be-BY"/>
        </w:rPr>
        <w:softHyphen/>
      </w:r>
      <w:r w:rsidRPr="00F036C1">
        <w:rPr>
          <w:bCs/>
          <w:spacing w:val="-12"/>
          <w:sz w:val="20"/>
          <w:szCs w:val="20"/>
          <w:lang w:val="be-BY"/>
        </w:rPr>
        <w:t xml:space="preserve">юцца знешнімі сіламі і ідэалогіямі. Каштоўнасці гэтай супольнасці </w:t>
      </w:r>
      <w:r w:rsidR="00903514">
        <w:rPr>
          <w:bCs/>
          <w:spacing w:val="-12"/>
          <w:sz w:val="20"/>
          <w:szCs w:val="20"/>
          <w:lang w:val="be-BY"/>
        </w:rPr>
        <w:t>—</w:t>
      </w:r>
      <w:r w:rsidRPr="00F036C1">
        <w:rPr>
          <w:bCs/>
          <w:spacing w:val="-12"/>
          <w:sz w:val="20"/>
          <w:szCs w:val="20"/>
          <w:lang w:val="be-BY"/>
        </w:rPr>
        <w:t xml:space="preserve"> гэта </w:t>
      </w:r>
      <w:r w:rsidRPr="00F036C1">
        <w:rPr>
          <w:bCs/>
          <w:spacing w:val="-12"/>
          <w:sz w:val="20"/>
          <w:szCs w:val="20"/>
          <w:lang w:val="be-BY"/>
        </w:rPr>
        <w:lastRenderedPageBreak/>
        <w:t>пра</w:t>
      </w:r>
      <w:r w:rsidR="001B39DB">
        <w:rPr>
          <w:bCs/>
          <w:spacing w:val="-12"/>
          <w:sz w:val="20"/>
          <w:szCs w:val="20"/>
          <w:lang w:val="be-BY"/>
        </w:rPr>
        <w:softHyphen/>
      </w:r>
      <w:r w:rsidRPr="00F036C1">
        <w:rPr>
          <w:bCs/>
          <w:spacing w:val="-12"/>
          <w:sz w:val="20"/>
          <w:szCs w:val="20"/>
          <w:lang w:val="be-BY"/>
        </w:rPr>
        <w:t>цавітасць, разважлівасць, непрыкметнасць і далікатнасць, а таксама пас</w:t>
      </w:r>
      <w:r w:rsidR="001B39DB">
        <w:rPr>
          <w:bCs/>
          <w:spacing w:val="-12"/>
          <w:sz w:val="20"/>
          <w:szCs w:val="20"/>
          <w:lang w:val="be-BY"/>
        </w:rPr>
        <w:softHyphen/>
      </w:r>
      <w:r w:rsidRPr="00F036C1">
        <w:rPr>
          <w:bCs/>
          <w:spacing w:val="-12"/>
          <w:sz w:val="20"/>
          <w:szCs w:val="20"/>
          <w:lang w:val="be-BY"/>
        </w:rPr>
        <w:t>та</w:t>
      </w:r>
      <w:r w:rsidR="001B39DB">
        <w:rPr>
          <w:bCs/>
          <w:spacing w:val="-12"/>
          <w:sz w:val="20"/>
          <w:szCs w:val="20"/>
          <w:lang w:val="be-BY"/>
        </w:rPr>
        <w:softHyphen/>
      </w:r>
      <w:r w:rsidRPr="00F036C1">
        <w:rPr>
          <w:bCs/>
          <w:spacing w:val="-12"/>
          <w:sz w:val="20"/>
          <w:szCs w:val="20"/>
          <w:lang w:val="be-BY"/>
        </w:rPr>
        <w:t>ян</w:t>
      </w:r>
      <w:r w:rsidR="001B39DB">
        <w:rPr>
          <w:bCs/>
          <w:spacing w:val="-12"/>
          <w:sz w:val="20"/>
          <w:szCs w:val="20"/>
          <w:lang w:val="be-BY"/>
        </w:rPr>
        <w:softHyphen/>
      </w:r>
      <w:r w:rsidRPr="00F036C1">
        <w:rPr>
          <w:bCs/>
          <w:spacing w:val="-12"/>
          <w:sz w:val="20"/>
          <w:szCs w:val="20"/>
          <w:lang w:val="be-BY"/>
        </w:rPr>
        <w:t>нае абнаўленне, непарушнасць</w:t>
      </w:r>
      <w:r w:rsidR="00903514">
        <w:rPr>
          <w:bCs/>
          <w:spacing w:val="-12"/>
          <w:sz w:val="20"/>
          <w:szCs w:val="20"/>
          <w:lang w:val="be-BY"/>
        </w:rPr>
        <w:t xml:space="preserve"> </w:t>
      </w:r>
      <w:r w:rsidRPr="00F036C1">
        <w:rPr>
          <w:bCs/>
          <w:spacing w:val="-12"/>
          <w:sz w:val="20"/>
          <w:szCs w:val="20"/>
          <w:lang w:val="be-BY"/>
        </w:rPr>
        <w:t>і даўгавечнасць традыцый [18, с. 759</w:t>
      </w:r>
      <w:r w:rsidR="00903514">
        <w:rPr>
          <w:bCs/>
          <w:spacing w:val="-12"/>
          <w:sz w:val="20"/>
          <w:szCs w:val="20"/>
          <w:lang w:val="be-BY"/>
        </w:rPr>
        <w:t>—</w:t>
      </w:r>
      <w:r w:rsidRPr="00F036C1">
        <w:rPr>
          <w:bCs/>
          <w:spacing w:val="-12"/>
          <w:sz w:val="20"/>
          <w:szCs w:val="20"/>
          <w:lang w:val="be-BY"/>
        </w:rPr>
        <w:t>763]. Даў</w:t>
      </w:r>
      <w:r w:rsidR="001B39DB">
        <w:rPr>
          <w:bCs/>
          <w:spacing w:val="-12"/>
          <w:sz w:val="20"/>
          <w:szCs w:val="20"/>
          <w:lang w:val="be-BY"/>
        </w:rPr>
        <w:softHyphen/>
      </w:r>
      <w:r w:rsidRPr="00F036C1">
        <w:rPr>
          <w:bCs/>
          <w:spacing w:val="-12"/>
          <w:sz w:val="20"/>
          <w:szCs w:val="20"/>
          <w:lang w:val="be-BY"/>
        </w:rPr>
        <w:t>нія стэрэатыпы і міфы не перастаюць уплываць на сацыяльны свет сёння. Ста</w:t>
      </w:r>
      <w:r w:rsidR="001B39DB">
        <w:rPr>
          <w:bCs/>
          <w:spacing w:val="-12"/>
          <w:sz w:val="20"/>
          <w:szCs w:val="20"/>
          <w:lang w:val="be-BY"/>
        </w:rPr>
        <w:softHyphen/>
      </w:r>
      <w:r w:rsidRPr="00F036C1">
        <w:rPr>
          <w:bCs/>
          <w:spacing w:val="-12"/>
          <w:sz w:val="20"/>
          <w:szCs w:val="20"/>
          <w:lang w:val="be-BY"/>
        </w:rPr>
        <w:t>рэйшае, пераважна вясковае, пакаленне перадае асноўныя каштоўнасці і стра</w:t>
      </w:r>
      <w:r w:rsidR="001B39DB">
        <w:rPr>
          <w:bCs/>
          <w:spacing w:val="-12"/>
          <w:sz w:val="20"/>
          <w:szCs w:val="20"/>
          <w:lang w:val="be-BY"/>
        </w:rPr>
        <w:softHyphen/>
      </w:r>
      <w:r w:rsidRPr="00F036C1">
        <w:rPr>
          <w:bCs/>
          <w:spacing w:val="-12"/>
          <w:sz w:val="20"/>
          <w:szCs w:val="20"/>
          <w:lang w:val="be-BY"/>
        </w:rPr>
        <w:t>тэгіі паводзін сучасным гараджанам, заклапочаным пошукамі ўласнай ідэн</w:t>
      </w:r>
      <w:r w:rsidR="001B39DB">
        <w:rPr>
          <w:bCs/>
          <w:spacing w:val="-12"/>
          <w:sz w:val="20"/>
          <w:szCs w:val="20"/>
          <w:lang w:val="be-BY"/>
        </w:rPr>
        <w:softHyphen/>
      </w:r>
      <w:r w:rsidRPr="00F036C1">
        <w:rPr>
          <w:bCs/>
          <w:spacing w:val="-12"/>
          <w:sz w:val="20"/>
          <w:szCs w:val="20"/>
          <w:lang w:val="be-BY"/>
        </w:rPr>
        <w:t>тыч</w:t>
      </w:r>
      <w:r w:rsidR="001B39DB">
        <w:rPr>
          <w:bCs/>
          <w:spacing w:val="-12"/>
          <w:sz w:val="20"/>
          <w:szCs w:val="20"/>
          <w:lang w:val="be-BY"/>
        </w:rPr>
        <w:softHyphen/>
      </w:r>
      <w:r w:rsidRPr="00F036C1">
        <w:rPr>
          <w:bCs/>
          <w:spacing w:val="-12"/>
          <w:sz w:val="20"/>
          <w:szCs w:val="20"/>
          <w:lang w:val="be-BY"/>
        </w:rPr>
        <w:t>насці.</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Даследаванне гісторыі вёскі ХХ ст. можа быць скіравана на выяўленне стра</w:t>
      </w:r>
      <w:r w:rsidR="001B39DB">
        <w:rPr>
          <w:bCs/>
          <w:spacing w:val="-12"/>
          <w:sz w:val="20"/>
          <w:szCs w:val="20"/>
          <w:lang w:val="be-BY"/>
        </w:rPr>
        <w:softHyphen/>
      </w:r>
      <w:r w:rsidRPr="00F036C1">
        <w:rPr>
          <w:bCs/>
          <w:spacing w:val="-12"/>
          <w:sz w:val="20"/>
          <w:szCs w:val="20"/>
          <w:lang w:val="be-BY"/>
        </w:rPr>
        <w:t>тэгій выжывання, адаптацыі, прасоўвання і супраціву. Гэтая методыка была рас</w:t>
      </w:r>
      <w:r w:rsidR="001B39DB">
        <w:rPr>
          <w:bCs/>
          <w:spacing w:val="-12"/>
          <w:sz w:val="20"/>
          <w:szCs w:val="20"/>
          <w:lang w:val="be-BY"/>
        </w:rPr>
        <w:softHyphen/>
      </w:r>
      <w:r w:rsidRPr="00F036C1">
        <w:rPr>
          <w:bCs/>
          <w:spacing w:val="-12"/>
          <w:sz w:val="20"/>
          <w:szCs w:val="20"/>
          <w:lang w:val="be-BY"/>
        </w:rPr>
        <w:t xml:space="preserve">працавана ў межах </w:t>
      </w:r>
      <w:r w:rsidRPr="006C3E61">
        <w:rPr>
          <w:bCs/>
          <w:i/>
          <w:spacing w:val="-12"/>
          <w:sz w:val="20"/>
          <w:szCs w:val="20"/>
          <w:lang w:val="be-BY"/>
        </w:rPr>
        <w:t>сацыяльнай гісторыі і гісторыі штодзённасці</w:t>
      </w:r>
      <w:r w:rsidRPr="00F036C1">
        <w:rPr>
          <w:bCs/>
          <w:spacing w:val="-12"/>
          <w:sz w:val="20"/>
          <w:szCs w:val="20"/>
          <w:lang w:val="be-BY"/>
        </w:rPr>
        <w:t xml:space="preserve"> (ням. All</w:t>
      </w:r>
      <w:r w:rsidR="001B39DB">
        <w:rPr>
          <w:bCs/>
          <w:spacing w:val="-12"/>
          <w:sz w:val="20"/>
          <w:szCs w:val="20"/>
          <w:lang w:val="be-BY"/>
        </w:rPr>
        <w:softHyphen/>
      </w:r>
      <w:r w:rsidRPr="00F036C1">
        <w:rPr>
          <w:bCs/>
          <w:spacing w:val="-12"/>
          <w:sz w:val="20"/>
          <w:szCs w:val="20"/>
          <w:lang w:val="be-BY"/>
        </w:rPr>
        <w:t>tags</w:t>
      </w:r>
      <w:r w:rsidR="001B39DB">
        <w:rPr>
          <w:bCs/>
          <w:spacing w:val="-12"/>
          <w:sz w:val="20"/>
          <w:szCs w:val="20"/>
          <w:lang w:val="be-BY"/>
        </w:rPr>
        <w:softHyphen/>
      </w:r>
      <w:r w:rsidRPr="00F036C1">
        <w:rPr>
          <w:bCs/>
          <w:spacing w:val="-12"/>
          <w:sz w:val="20"/>
          <w:szCs w:val="20"/>
          <w:lang w:val="be-BY"/>
        </w:rPr>
        <w:t>geschichte). Класічнымі ў дачыненні да гісторыі штодзённасці савецкага сялянст</w:t>
      </w:r>
      <w:r w:rsidR="001B39DB">
        <w:rPr>
          <w:bCs/>
          <w:spacing w:val="-12"/>
          <w:sz w:val="20"/>
          <w:szCs w:val="20"/>
          <w:lang w:val="be-BY"/>
        </w:rPr>
        <w:softHyphen/>
      </w:r>
      <w:r w:rsidRPr="00F036C1">
        <w:rPr>
          <w:bCs/>
          <w:spacing w:val="-12"/>
          <w:sz w:val="20"/>
          <w:szCs w:val="20"/>
          <w:lang w:val="be-BY"/>
        </w:rPr>
        <w:t>ва з’яўляюцца працы Шэйлы Фіцпатрык, якая разглядала асноўныя стра</w:t>
      </w:r>
      <w:r w:rsidR="001B39DB">
        <w:rPr>
          <w:bCs/>
          <w:spacing w:val="-12"/>
          <w:sz w:val="20"/>
          <w:szCs w:val="20"/>
          <w:lang w:val="be-BY"/>
        </w:rPr>
        <w:softHyphen/>
      </w:r>
      <w:r w:rsidR="00647433">
        <w:rPr>
          <w:bCs/>
          <w:spacing w:val="-12"/>
          <w:sz w:val="20"/>
          <w:szCs w:val="20"/>
          <w:lang w:val="be-BY"/>
        </w:rPr>
        <w:t>тэгіі гэтай сацыяльнай груп</w:t>
      </w:r>
      <w:r w:rsidRPr="00F036C1">
        <w:rPr>
          <w:bCs/>
          <w:spacing w:val="-12"/>
          <w:sz w:val="20"/>
          <w:szCs w:val="20"/>
          <w:lang w:val="be-BY"/>
        </w:rPr>
        <w:t>ы ў перыяд калектывізацыі [19]. У кантэксце тата</w:t>
      </w:r>
      <w:r w:rsidR="001B39DB">
        <w:rPr>
          <w:bCs/>
          <w:spacing w:val="-12"/>
          <w:sz w:val="20"/>
          <w:szCs w:val="20"/>
          <w:lang w:val="be-BY"/>
        </w:rPr>
        <w:softHyphen/>
      </w:r>
      <w:r w:rsidRPr="00F036C1">
        <w:rPr>
          <w:bCs/>
          <w:spacing w:val="-12"/>
          <w:sz w:val="20"/>
          <w:szCs w:val="20"/>
          <w:lang w:val="be-BY"/>
        </w:rPr>
        <w:t xml:space="preserve">літарнага грамадства Фіцпатрык характарызавала іх як </w:t>
      </w:r>
      <w:r w:rsidR="00C85EBA">
        <w:rPr>
          <w:bCs/>
          <w:spacing w:val="-12"/>
          <w:sz w:val="20"/>
          <w:szCs w:val="20"/>
          <w:lang w:val="be-BY"/>
        </w:rPr>
        <w:t>«</w:t>
      </w:r>
      <w:r w:rsidRPr="00F036C1">
        <w:rPr>
          <w:bCs/>
          <w:spacing w:val="-12"/>
          <w:sz w:val="20"/>
          <w:szCs w:val="20"/>
          <w:lang w:val="be-BY"/>
        </w:rPr>
        <w:t>стратэгіі пад</w:t>
      </w:r>
      <w:r w:rsidR="001B39DB">
        <w:rPr>
          <w:bCs/>
          <w:spacing w:val="-12"/>
          <w:sz w:val="20"/>
          <w:szCs w:val="20"/>
          <w:lang w:val="be-BY"/>
        </w:rPr>
        <w:softHyphen/>
      </w:r>
      <w:r w:rsidRPr="00F036C1">
        <w:rPr>
          <w:bCs/>
          <w:spacing w:val="-12"/>
          <w:sz w:val="20"/>
          <w:szCs w:val="20"/>
          <w:lang w:val="be-BY"/>
        </w:rPr>
        <w:t>па</w:t>
      </w:r>
      <w:r w:rsidR="001B39DB">
        <w:rPr>
          <w:bCs/>
          <w:spacing w:val="-12"/>
          <w:sz w:val="20"/>
          <w:szCs w:val="20"/>
          <w:lang w:val="be-BY"/>
        </w:rPr>
        <w:softHyphen/>
      </w:r>
      <w:r w:rsidRPr="00F036C1">
        <w:rPr>
          <w:bCs/>
          <w:spacing w:val="-12"/>
          <w:sz w:val="20"/>
          <w:szCs w:val="20"/>
          <w:lang w:val="be-BY"/>
        </w:rPr>
        <w:t>рад</w:t>
      </w:r>
      <w:r w:rsidR="001B39DB">
        <w:rPr>
          <w:bCs/>
          <w:spacing w:val="-12"/>
          <w:sz w:val="20"/>
          <w:szCs w:val="20"/>
          <w:lang w:val="be-BY"/>
        </w:rPr>
        <w:softHyphen/>
      </w:r>
      <w:r w:rsidRPr="00F036C1">
        <w:rPr>
          <w:bCs/>
          <w:spacing w:val="-12"/>
          <w:sz w:val="20"/>
          <w:szCs w:val="20"/>
          <w:lang w:val="be-BY"/>
        </w:rPr>
        <w:t>ка</w:t>
      </w:r>
      <w:r w:rsidR="001B39DB">
        <w:rPr>
          <w:bCs/>
          <w:spacing w:val="-12"/>
          <w:sz w:val="20"/>
          <w:szCs w:val="20"/>
          <w:lang w:val="be-BY"/>
        </w:rPr>
        <w:softHyphen/>
      </w:r>
      <w:r w:rsidRPr="00F036C1">
        <w:rPr>
          <w:bCs/>
          <w:spacing w:val="-12"/>
          <w:sz w:val="20"/>
          <w:szCs w:val="20"/>
          <w:lang w:val="be-BY"/>
        </w:rPr>
        <w:t>ваных</w:t>
      </w:r>
      <w:r w:rsidR="00C85EBA">
        <w:rPr>
          <w:bCs/>
          <w:spacing w:val="-12"/>
          <w:sz w:val="20"/>
          <w:szCs w:val="20"/>
          <w:lang w:val="be-BY"/>
        </w:rPr>
        <w:t>»</w:t>
      </w:r>
      <w:r w:rsidRPr="00F036C1">
        <w:rPr>
          <w:bCs/>
          <w:spacing w:val="-12"/>
          <w:sz w:val="20"/>
          <w:szCs w:val="20"/>
          <w:lang w:val="be-BY"/>
        </w:rPr>
        <w:t>, бо яны былі непарыўна звязаны з залежным статусам сялян у гра</w:t>
      </w:r>
      <w:r w:rsidR="001B39DB">
        <w:rPr>
          <w:bCs/>
          <w:spacing w:val="-12"/>
          <w:sz w:val="20"/>
          <w:szCs w:val="20"/>
          <w:lang w:val="be-BY"/>
        </w:rPr>
        <w:softHyphen/>
      </w:r>
      <w:r w:rsidRPr="00F036C1">
        <w:rPr>
          <w:bCs/>
          <w:spacing w:val="-12"/>
          <w:sz w:val="20"/>
          <w:szCs w:val="20"/>
          <w:lang w:val="be-BY"/>
        </w:rPr>
        <w:t>мадст</w:t>
      </w:r>
      <w:r w:rsidR="001B39DB">
        <w:rPr>
          <w:bCs/>
          <w:spacing w:val="-12"/>
          <w:sz w:val="20"/>
          <w:szCs w:val="20"/>
          <w:lang w:val="be-BY"/>
        </w:rPr>
        <w:softHyphen/>
      </w:r>
      <w:r w:rsidRPr="00F036C1">
        <w:rPr>
          <w:bCs/>
          <w:spacing w:val="-12"/>
          <w:sz w:val="20"/>
          <w:szCs w:val="20"/>
          <w:lang w:val="be-BY"/>
        </w:rPr>
        <w:t>ве. Сяляне з’яўляліся аб’ектамі агрэсіі і эксплуатацыі з боку вышэй</w:t>
      </w:r>
      <w:r w:rsidR="001B39DB">
        <w:rPr>
          <w:bCs/>
          <w:spacing w:val="-12"/>
          <w:sz w:val="20"/>
          <w:szCs w:val="20"/>
          <w:lang w:val="be-BY"/>
        </w:rPr>
        <w:softHyphen/>
      </w:r>
      <w:r w:rsidRPr="00F036C1">
        <w:rPr>
          <w:bCs/>
          <w:spacing w:val="-12"/>
          <w:sz w:val="20"/>
          <w:szCs w:val="20"/>
          <w:lang w:val="be-BY"/>
        </w:rPr>
        <w:t>стая</w:t>
      </w:r>
      <w:r w:rsidR="001B39DB">
        <w:rPr>
          <w:bCs/>
          <w:spacing w:val="-12"/>
          <w:sz w:val="20"/>
          <w:szCs w:val="20"/>
          <w:lang w:val="be-BY"/>
        </w:rPr>
        <w:softHyphen/>
      </w:r>
      <w:r w:rsidRPr="00F036C1">
        <w:rPr>
          <w:bCs/>
          <w:spacing w:val="-12"/>
          <w:sz w:val="20"/>
          <w:szCs w:val="20"/>
          <w:lang w:val="be-BY"/>
        </w:rPr>
        <w:t>чых органаў і асоб і фарміравалі розныя спосабы супраціву ўладзе і іншым чле</w:t>
      </w:r>
      <w:r w:rsidR="001B39DB">
        <w:rPr>
          <w:bCs/>
          <w:spacing w:val="-12"/>
          <w:sz w:val="20"/>
          <w:szCs w:val="20"/>
          <w:lang w:val="be-BY"/>
        </w:rPr>
        <w:softHyphen/>
      </w:r>
      <w:r w:rsidRPr="00F036C1">
        <w:rPr>
          <w:bCs/>
          <w:spacing w:val="-12"/>
          <w:sz w:val="20"/>
          <w:szCs w:val="20"/>
          <w:lang w:val="be-BY"/>
        </w:rPr>
        <w:t>нам супольнасці. Апошнія дазвалялі чалавеку, на долю якога выпала выкон</w:t>
      </w:r>
      <w:r w:rsidR="001B39DB">
        <w:rPr>
          <w:bCs/>
          <w:spacing w:val="-12"/>
          <w:sz w:val="20"/>
          <w:szCs w:val="20"/>
          <w:lang w:val="be-BY"/>
        </w:rPr>
        <w:softHyphen/>
      </w:r>
      <w:r w:rsidRPr="00F036C1">
        <w:rPr>
          <w:bCs/>
          <w:spacing w:val="-12"/>
          <w:sz w:val="20"/>
          <w:szCs w:val="20"/>
          <w:lang w:val="be-BY"/>
        </w:rPr>
        <w:t>ваць зага</w:t>
      </w:r>
      <w:r w:rsidR="006C3E61">
        <w:rPr>
          <w:bCs/>
          <w:spacing w:val="-12"/>
          <w:sz w:val="20"/>
          <w:szCs w:val="20"/>
          <w:lang w:val="be-BY"/>
        </w:rPr>
        <w:softHyphen/>
      </w:r>
      <w:r w:rsidRPr="00F036C1">
        <w:rPr>
          <w:bCs/>
          <w:spacing w:val="-12"/>
          <w:sz w:val="20"/>
          <w:szCs w:val="20"/>
          <w:lang w:val="be-BY"/>
        </w:rPr>
        <w:t>ды, хаця б у нейкіх аспектах дамагацца свайго. Калектывізацыя, як фено</w:t>
      </w:r>
      <w:r w:rsidR="001B39DB">
        <w:rPr>
          <w:bCs/>
          <w:spacing w:val="-12"/>
          <w:sz w:val="20"/>
          <w:szCs w:val="20"/>
          <w:lang w:val="be-BY"/>
        </w:rPr>
        <w:softHyphen/>
      </w:r>
      <w:r w:rsidRPr="00F036C1">
        <w:rPr>
          <w:bCs/>
          <w:spacing w:val="-12"/>
          <w:sz w:val="20"/>
          <w:szCs w:val="20"/>
          <w:lang w:val="be-BY"/>
        </w:rPr>
        <w:t>мен</w:t>
      </w:r>
      <w:r w:rsidR="0010464A">
        <w:rPr>
          <w:bCs/>
          <w:spacing w:val="-12"/>
          <w:sz w:val="20"/>
          <w:szCs w:val="20"/>
          <w:lang w:val="be-BY"/>
        </w:rPr>
        <w:t>,</w:t>
      </w:r>
      <w:r w:rsidRPr="00F036C1">
        <w:rPr>
          <w:bCs/>
          <w:spacing w:val="-12"/>
          <w:sz w:val="20"/>
          <w:szCs w:val="20"/>
          <w:lang w:val="be-BY"/>
        </w:rPr>
        <w:t xml:space="preserve"> харак</w:t>
      </w:r>
      <w:r w:rsidR="006C3E61">
        <w:rPr>
          <w:bCs/>
          <w:spacing w:val="-12"/>
          <w:sz w:val="20"/>
          <w:szCs w:val="20"/>
          <w:lang w:val="be-BY"/>
        </w:rPr>
        <w:softHyphen/>
      </w:r>
      <w:r w:rsidRPr="00F036C1">
        <w:rPr>
          <w:bCs/>
          <w:spacing w:val="-12"/>
          <w:sz w:val="20"/>
          <w:szCs w:val="20"/>
          <w:lang w:val="be-BY"/>
        </w:rPr>
        <w:t>тэрны для ўсяго савецкага сялянства</w:t>
      </w:r>
      <w:r w:rsidR="0023165C">
        <w:rPr>
          <w:bCs/>
          <w:spacing w:val="-12"/>
          <w:sz w:val="20"/>
          <w:szCs w:val="20"/>
          <w:lang w:val="be-BY"/>
        </w:rPr>
        <w:t>,</w:t>
      </w:r>
      <w:r w:rsidRPr="00F036C1">
        <w:rPr>
          <w:bCs/>
          <w:spacing w:val="-12"/>
          <w:sz w:val="20"/>
          <w:szCs w:val="20"/>
          <w:lang w:val="be-BY"/>
        </w:rPr>
        <w:t xml:space="preserve"> бы</w:t>
      </w:r>
      <w:r w:rsidR="00647433">
        <w:rPr>
          <w:bCs/>
          <w:spacing w:val="-12"/>
          <w:sz w:val="20"/>
          <w:szCs w:val="20"/>
          <w:lang w:val="be-BY"/>
        </w:rPr>
        <w:t>ла</w:t>
      </w:r>
      <w:r w:rsidRPr="00F036C1">
        <w:rPr>
          <w:bCs/>
          <w:spacing w:val="-12"/>
          <w:sz w:val="20"/>
          <w:szCs w:val="20"/>
          <w:lang w:val="be-BY"/>
        </w:rPr>
        <w:t xml:space="preserve"> ініцыяван</w:t>
      </w:r>
      <w:r w:rsidR="00647433">
        <w:rPr>
          <w:bCs/>
          <w:spacing w:val="-12"/>
          <w:sz w:val="20"/>
          <w:szCs w:val="20"/>
          <w:lang w:val="be-BY"/>
        </w:rPr>
        <w:t>а</w:t>
      </w:r>
      <w:r w:rsidRPr="00F036C1">
        <w:rPr>
          <w:bCs/>
          <w:spacing w:val="-12"/>
          <w:sz w:val="20"/>
          <w:szCs w:val="20"/>
          <w:lang w:val="be-BY"/>
        </w:rPr>
        <w:t xml:space="preserve"> дзяржавай без улі</w:t>
      </w:r>
      <w:r w:rsidR="0010464A">
        <w:rPr>
          <w:bCs/>
          <w:spacing w:val="-12"/>
          <w:sz w:val="20"/>
          <w:szCs w:val="20"/>
          <w:lang w:val="be-BY"/>
        </w:rPr>
        <w:softHyphen/>
      </w:r>
      <w:r w:rsidRPr="00F036C1">
        <w:rPr>
          <w:bCs/>
          <w:spacing w:val="-12"/>
          <w:sz w:val="20"/>
          <w:szCs w:val="20"/>
          <w:lang w:val="be-BY"/>
        </w:rPr>
        <w:t>ку спе</w:t>
      </w:r>
      <w:r w:rsidR="006C3E61">
        <w:rPr>
          <w:bCs/>
          <w:spacing w:val="-12"/>
          <w:sz w:val="20"/>
          <w:szCs w:val="20"/>
          <w:lang w:val="be-BY"/>
        </w:rPr>
        <w:softHyphen/>
      </w:r>
      <w:r w:rsidRPr="00F036C1">
        <w:rPr>
          <w:bCs/>
          <w:spacing w:val="-12"/>
          <w:sz w:val="20"/>
          <w:szCs w:val="20"/>
          <w:lang w:val="be-BY"/>
        </w:rPr>
        <w:t>цыфічных мясцовых умоў. Гэта стварыла не толькі падобныя арга</w:t>
      </w:r>
      <w:r w:rsidR="001B39DB">
        <w:rPr>
          <w:bCs/>
          <w:spacing w:val="-12"/>
          <w:sz w:val="20"/>
          <w:szCs w:val="20"/>
          <w:lang w:val="be-BY"/>
        </w:rPr>
        <w:softHyphen/>
      </w:r>
      <w:r w:rsidRPr="00F036C1">
        <w:rPr>
          <w:bCs/>
          <w:spacing w:val="-12"/>
          <w:sz w:val="20"/>
          <w:szCs w:val="20"/>
          <w:lang w:val="be-BY"/>
        </w:rPr>
        <w:t>ні</w:t>
      </w:r>
      <w:r w:rsidR="001B39DB">
        <w:rPr>
          <w:bCs/>
          <w:spacing w:val="-12"/>
          <w:sz w:val="20"/>
          <w:szCs w:val="20"/>
          <w:lang w:val="be-BY"/>
        </w:rPr>
        <w:softHyphen/>
      </w:r>
      <w:r w:rsidRPr="00F036C1">
        <w:rPr>
          <w:bCs/>
          <w:spacing w:val="-12"/>
          <w:sz w:val="20"/>
          <w:szCs w:val="20"/>
          <w:lang w:val="be-BY"/>
        </w:rPr>
        <w:t>за</w:t>
      </w:r>
      <w:r w:rsidR="006C3E61">
        <w:rPr>
          <w:bCs/>
          <w:spacing w:val="-12"/>
          <w:sz w:val="20"/>
          <w:szCs w:val="20"/>
          <w:lang w:val="be-BY"/>
        </w:rPr>
        <w:softHyphen/>
      </w:r>
      <w:r w:rsidRPr="00F036C1">
        <w:rPr>
          <w:bCs/>
          <w:spacing w:val="-12"/>
          <w:sz w:val="20"/>
          <w:szCs w:val="20"/>
          <w:lang w:val="be-BY"/>
        </w:rPr>
        <w:t>цый</w:t>
      </w:r>
      <w:r w:rsidR="006C3E61">
        <w:rPr>
          <w:bCs/>
          <w:spacing w:val="-12"/>
          <w:sz w:val="20"/>
          <w:szCs w:val="20"/>
          <w:lang w:val="be-BY"/>
        </w:rPr>
        <w:softHyphen/>
      </w:r>
      <w:r w:rsidRPr="00F036C1">
        <w:rPr>
          <w:bCs/>
          <w:spacing w:val="-12"/>
          <w:sz w:val="20"/>
          <w:szCs w:val="20"/>
          <w:lang w:val="be-BY"/>
        </w:rPr>
        <w:t>ныя структуры, але культурныя мадэлі супраціву і адаптацыі.</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У працах Шэйлы Фіцпатрык вызначана і розніца паміж вяскоўцамі і гара</w:t>
      </w:r>
      <w:r w:rsidR="006C3E61">
        <w:rPr>
          <w:bCs/>
          <w:spacing w:val="-12"/>
          <w:sz w:val="20"/>
          <w:szCs w:val="20"/>
          <w:lang w:val="be-BY"/>
        </w:rPr>
        <w:softHyphen/>
      </w:r>
      <w:r w:rsidRPr="00F036C1">
        <w:rPr>
          <w:bCs/>
          <w:spacing w:val="-12"/>
          <w:sz w:val="20"/>
          <w:szCs w:val="20"/>
          <w:lang w:val="be-BY"/>
        </w:rPr>
        <w:t>джа</w:t>
      </w:r>
      <w:r w:rsidR="006C3E61">
        <w:rPr>
          <w:bCs/>
          <w:spacing w:val="-12"/>
          <w:sz w:val="20"/>
          <w:szCs w:val="20"/>
          <w:lang w:val="be-BY"/>
        </w:rPr>
        <w:softHyphen/>
      </w:r>
      <w:r w:rsidRPr="00F036C1">
        <w:rPr>
          <w:bCs/>
          <w:spacing w:val="-12"/>
          <w:sz w:val="20"/>
          <w:szCs w:val="20"/>
          <w:lang w:val="be-BY"/>
        </w:rPr>
        <w:t>намі перыяду трансф</w:t>
      </w:r>
      <w:r w:rsidR="006C3E61">
        <w:rPr>
          <w:bCs/>
          <w:spacing w:val="-12"/>
          <w:sz w:val="20"/>
          <w:szCs w:val="20"/>
          <w:lang w:val="be-BY"/>
        </w:rPr>
        <w:t>а</w:t>
      </w:r>
      <w:r w:rsidRPr="00F036C1">
        <w:rPr>
          <w:bCs/>
          <w:spacing w:val="-12"/>
          <w:sz w:val="20"/>
          <w:szCs w:val="20"/>
          <w:lang w:val="be-BY"/>
        </w:rPr>
        <w:t>рмацый 1930-х гг. З-за скіраванасці асноўных матэ</w:t>
      </w:r>
      <w:r w:rsidR="006C3E61">
        <w:rPr>
          <w:bCs/>
          <w:spacing w:val="-12"/>
          <w:sz w:val="20"/>
          <w:szCs w:val="20"/>
          <w:lang w:val="be-BY"/>
        </w:rPr>
        <w:softHyphen/>
      </w:r>
      <w:r w:rsidRPr="00F036C1">
        <w:rPr>
          <w:bCs/>
          <w:spacing w:val="-12"/>
          <w:sz w:val="20"/>
          <w:szCs w:val="20"/>
          <w:lang w:val="be-BY"/>
        </w:rPr>
        <w:t>ры</w:t>
      </w:r>
      <w:r w:rsidR="006C3E61">
        <w:rPr>
          <w:bCs/>
          <w:spacing w:val="-12"/>
          <w:sz w:val="20"/>
          <w:szCs w:val="20"/>
          <w:lang w:val="be-BY"/>
        </w:rPr>
        <w:softHyphen/>
      </w:r>
      <w:r w:rsidRPr="00F036C1">
        <w:rPr>
          <w:bCs/>
          <w:spacing w:val="-12"/>
          <w:sz w:val="20"/>
          <w:szCs w:val="20"/>
          <w:lang w:val="be-BY"/>
        </w:rPr>
        <w:t>яль</w:t>
      </w:r>
      <w:r w:rsidR="006C3E61">
        <w:rPr>
          <w:bCs/>
          <w:spacing w:val="-12"/>
          <w:sz w:val="20"/>
          <w:szCs w:val="20"/>
          <w:lang w:val="be-BY"/>
        </w:rPr>
        <w:softHyphen/>
      </w:r>
      <w:r w:rsidRPr="00F036C1">
        <w:rPr>
          <w:bCs/>
          <w:spacing w:val="-12"/>
          <w:sz w:val="20"/>
          <w:szCs w:val="20"/>
          <w:lang w:val="be-BY"/>
        </w:rPr>
        <w:t>ных рэсурсаў на індустрыялізацыю горада сяляне сталі лічыцца, што назы</w:t>
      </w:r>
      <w:r w:rsidR="006C3E61">
        <w:rPr>
          <w:bCs/>
          <w:spacing w:val="-12"/>
          <w:sz w:val="20"/>
          <w:szCs w:val="20"/>
          <w:lang w:val="be-BY"/>
        </w:rPr>
        <w:softHyphen/>
      </w:r>
      <w:r w:rsidRPr="00F036C1">
        <w:rPr>
          <w:bCs/>
          <w:spacing w:val="-12"/>
          <w:sz w:val="20"/>
          <w:szCs w:val="20"/>
          <w:lang w:val="be-BY"/>
        </w:rPr>
        <w:t>ва</w:t>
      </w:r>
      <w:r w:rsidR="006C3E61">
        <w:rPr>
          <w:bCs/>
          <w:spacing w:val="-12"/>
          <w:sz w:val="20"/>
          <w:szCs w:val="20"/>
          <w:lang w:val="be-BY"/>
        </w:rPr>
        <w:softHyphen/>
      </w:r>
      <w:r w:rsidRPr="00F036C1">
        <w:rPr>
          <w:bCs/>
          <w:spacing w:val="-12"/>
          <w:sz w:val="20"/>
          <w:szCs w:val="20"/>
          <w:lang w:val="be-BY"/>
        </w:rPr>
        <w:t>ецца</w:t>
      </w:r>
      <w:r w:rsidR="006C3E61">
        <w:rPr>
          <w:bCs/>
          <w:spacing w:val="-12"/>
          <w:sz w:val="20"/>
          <w:szCs w:val="20"/>
          <w:lang w:val="be-BY"/>
        </w:rPr>
        <w:t>,</w:t>
      </w:r>
      <w:r w:rsidRPr="00F036C1">
        <w:rPr>
          <w:bCs/>
          <w:spacing w:val="-12"/>
          <w:sz w:val="20"/>
          <w:szCs w:val="20"/>
          <w:lang w:val="be-BY"/>
        </w:rPr>
        <w:t xml:space="preserve"> </w:t>
      </w:r>
      <w:r w:rsidR="00C85EBA">
        <w:rPr>
          <w:bCs/>
          <w:spacing w:val="-12"/>
          <w:sz w:val="20"/>
          <w:szCs w:val="20"/>
          <w:lang w:val="be-BY"/>
        </w:rPr>
        <w:t>«</w:t>
      </w:r>
      <w:r w:rsidRPr="00F036C1">
        <w:rPr>
          <w:bCs/>
          <w:spacing w:val="-12"/>
          <w:sz w:val="20"/>
          <w:szCs w:val="20"/>
          <w:lang w:val="be-BY"/>
        </w:rPr>
        <w:t>людзьмі другога гатунку</w:t>
      </w:r>
      <w:r w:rsidR="00C85EBA">
        <w:rPr>
          <w:bCs/>
          <w:spacing w:val="-12"/>
          <w:sz w:val="20"/>
          <w:szCs w:val="20"/>
          <w:lang w:val="be-BY"/>
        </w:rPr>
        <w:t>»</w:t>
      </w:r>
      <w:r w:rsidRPr="00F036C1">
        <w:rPr>
          <w:bCs/>
          <w:spacing w:val="-12"/>
          <w:sz w:val="20"/>
          <w:szCs w:val="20"/>
          <w:lang w:val="be-BY"/>
        </w:rPr>
        <w:t>. І гэтая тэндэнцыя назіралася аж да 70</w:t>
      </w:r>
      <w:r w:rsidR="006C3E61">
        <w:rPr>
          <w:bCs/>
          <w:spacing w:val="-12"/>
          <w:sz w:val="20"/>
          <w:szCs w:val="20"/>
          <w:lang w:val="be-BY"/>
        </w:rPr>
        <w:noBreakHyphen/>
      </w:r>
      <w:r w:rsidRPr="00F036C1">
        <w:rPr>
          <w:bCs/>
          <w:spacing w:val="-12"/>
          <w:sz w:val="20"/>
          <w:szCs w:val="20"/>
          <w:lang w:val="be-BY"/>
        </w:rPr>
        <w:t>х</w:t>
      </w:r>
      <w:r w:rsidR="006C3E61">
        <w:rPr>
          <w:bCs/>
          <w:spacing w:val="-12"/>
          <w:sz w:val="20"/>
          <w:szCs w:val="20"/>
          <w:lang w:val="be-BY"/>
        </w:rPr>
        <w:t> </w:t>
      </w:r>
      <w:r w:rsidRPr="00F036C1">
        <w:rPr>
          <w:bCs/>
          <w:spacing w:val="-12"/>
          <w:sz w:val="20"/>
          <w:szCs w:val="20"/>
          <w:lang w:val="be-BY"/>
        </w:rPr>
        <w:t>гг. ХХ</w:t>
      </w:r>
      <w:r w:rsidR="006C3E61">
        <w:rPr>
          <w:bCs/>
          <w:spacing w:val="-12"/>
          <w:sz w:val="20"/>
          <w:szCs w:val="20"/>
          <w:lang w:val="be-BY"/>
        </w:rPr>
        <w:t> </w:t>
      </w:r>
      <w:r w:rsidRPr="00F036C1">
        <w:rPr>
          <w:bCs/>
          <w:spacing w:val="-12"/>
          <w:sz w:val="20"/>
          <w:szCs w:val="20"/>
          <w:lang w:val="be-BY"/>
        </w:rPr>
        <w:t>ст., калі вёска стала жыць пераважна з дзяржаўных датацый і дасяг</w:t>
      </w:r>
      <w:r w:rsidR="006C3E61">
        <w:rPr>
          <w:bCs/>
          <w:spacing w:val="-12"/>
          <w:sz w:val="20"/>
          <w:szCs w:val="20"/>
          <w:lang w:val="be-BY"/>
        </w:rPr>
        <w:softHyphen/>
      </w:r>
      <w:r w:rsidRPr="00F036C1">
        <w:rPr>
          <w:bCs/>
          <w:spacing w:val="-12"/>
          <w:sz w:val="20"/>
          <w:szCs w:val="20"/>
          <w:lang w:val="be-BY"/>
        </w:rPr>
        <w:t>ну</w:t>
      </w:r>
      <w:r w:rsidR="006C3E61">
        <w:rPr>
          <w:bCs/>
          <w:spacing w:val="-12"/>
          <w:sz w:val="20"/>
          <w:szCs w:val="20"/>
          <w:lang w:val="be-BY"/>
        </w:rPr>
        <w:softHyphen/>
      </w:r>
      <w:r w:rsidRPr="00F036C1">
        <w:rPr>
          <w:bCs/>
          <w:spacing w:val="-12"/>
          <w:sz w:val="20"/>
          <w:szCs w:val="20"/>
          <w:lang w:val="be-BY"/>
        </w:rPr>
        <w:t>ла пэў</w:t>
      </w:r>
      <w:r w:rsidR="006C3E61">
        <w:rPr>
          <w:bCs/>
          <w:spacing w:val="-12"/>
          <w:sz w:val="20"/>
          <w:szCs w:val="20"/>
          <w:lang w:val="be-BY"/>
        </w:rPr>
        <w:softHyphen/>
      </w:r>
      <w:r w:rsidRPr="00F036C1">
        <w:rPr>
          <w:bCs/>
          <w:spacing w:val="-12"/>
          <w:sz w:val="20"/>
          <w:szCs w:val="20"/>
          <w:lang w:val="be-BY"/>
        </w:rPr>
        <w:t>на</w:t>
      </w:r>
      <w:r w:rsidR="006C3E61">
        <w:rPr>
          <w:bCs/>
          <w:spacing w:val="-12"/>
          <w:sz w:val="20"/>
          <w:szCs w:val="20"/>
          <w:lang w:val="be-BY"/>
        </w:rPr>
        <w:softHyphen/>
      </w:r>
      <w:r w:rsidRPr="00F036C1">
        <w:rPr>
          <w:bCs/>
          <w:spacing w:val="-12"/>
          <w:sz w:val="20"/>
          <w:szCs w:val="20"/>
          <w:lang w:val="be-BY"/>
        </w:rPr>
        <w:t xml:space="preserve">га </w:t>
      </w:r>
      <w:r w:rsidR="006C3E61">
        <w:rPr>
          <w:bCs/>
          <w:spacing w:val="-12"/>
          <w:sz w:val="20"/>
          <w:szCs w:val="20"/>
          <w:lang w:val="be-BY"/>
        </w:rPr>
        <w:t>ў</w:t>
      </w:r>
      <w:r w:rsidRPr="00F036C1">
        <w:rPr>
          <w:bCs/>
          <w:spacing w:val="-12"/>
          <w:sz w:val="20"/>
          <w:szCs w:val="20"/>
          <w:lang w:val="be-BY"/>
        </w:rPr>
        <w:t>зроўню матэрыяльнага дабрабыту. Але з іншага боку, на той час сяля</w:t>
      </w:r>
      <w:r w:rsidR="006C3E61">
        <w:rPr>
          <w:bCs/>
          <w:spacing w:val="-12"/>
          <w:sz w:val="20"/>
          <w:szCs w:val="20"/>
          <w:lang w:val="be-BY"/>
        </w:rPr>
        <w:softHyphen/>
      </w:r>
      <w:r w:rsidRPr="00F036C1">
        <w:rPr>
          <w:bCs/>
          <w:spacing w:val="-12"/>
          <w:sz w:val="20"/>
          <w:szCs w:val="20"/>
          <w:lang w:val="be-BY"/>
        </w:rPr>
        <w:t xml:space="preserve">не ўжо канчаткова страцілі </w:t>
      </w:r>
      <w:r w:rsidR="0010464A">
        <w:rPr>
          <w:bCs/>
          <w:spacing w:val="-12"/>
          <w:sz w:val="20"/>
          <w:szCs w:val="20"/>
          <w:lang w:val="be-BY"/>
        </w:rPr>
        <w:t>с</w:t>
      </w:r>
      <w:r w:rsidRPr="00F036C1">
        <w:rPr>
          <w:bCs/>
          <w:spacing w:val="-12"/>
          <w:sz w:val="20"/>
          <w:szCs w:val="20"/>
          <w:lang w:val="be-BY"/>
        </w:rPr>
        <w:t>ваю традыцыйную прагу да вядзення ўласнай гас</w:t>
      </w:r>
      <w:r w:rsidR="006C3E61">
        <w:rPr>
          <w:bCs/>
          <w:spacing w:val="-12"/>
          <w:sz w:val="20"/>
          <w:szCs w:val="20"/>
          <w:lang w:val="be-BY"/>
        </w:rPr>
        <w:softHyphen/>
      </w:r>
      <w:r w:rsidRPr="00F036C1">
        <w:rPr>
          <w:bCs/>
          <w:spacing w:val="-12"/>
          <w:sz w:val="20"/>
          <w:szCs w:val="20"/>
          <w:lang w:val="be-BY"/>
        </w:rPr>
        <w:t>падар</w:t>
      </w:r>
      <w:r w:rsidR="006C3E61">
        <w:rPr>
          <w:bCs/>
          <w:spacing w:val="-12"/>
          <w:sz w:val="20"/>
          <w:szCs w:val="20"/>
          <w:lang w:val="be-BY"/>
        </w:rPr>
        <w:softHyphen/>
      </w:r>
      <w:r w:rsidRPr="00F036C1">
        <w:rPr>
          <w:bCs/>
          <w:spacing w:val="-12"/>
          <w:sz w:val="20"/>
          <w:szCs w:val="20"/>
          <w:lang w:val="be-BY"/>
        </w:rPr>
        <w:t xml:space="preserve">кі і ў 1990-я гг. </w:t>
      </w:r>
      <w:r w:rsidR="006C3E61">
        <w:rPr>
          <w:bCs/>
          <w:spacing w:val="-12"/>
          <w:sz w:val="20"/>
          <w:szCs w:val="20"/>
          <w:lang w:val="be-BY"/>
        </w:rPr>
        <w:t>у</w:t>
      </w:r>
      <w:r w:rsidRPr="00F036C1">
        <w:rPr>
          <w:bCs/>
          <w:spacing w:val="-12"/>
          <w:sz w:val="20"/>
          <w:szCs w:val="20"/>
          <w:lang w:val="be-BY"/>
        </w:rPr>
        <w:t xml:space="preserve">жо не маглі ўявіць сваё жыццё без калгасаў. </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На сялян значна менш уплывала тагачасная прапаганда. Часткай савецкага наро</w:t>
      </w:r>
      <w:r w:rsidR="006C3E61">
        <w:rPr>
          <w:bCs/>
          <w:spacing w:val="-12"/>
          <w:sz w:val="20"/>
          <w:szCs w:val="20"/>
          <w:lang w:val="be-BY"/>
        </w:rPr>
        <w:softHyphen/>
      </w:r>
      <w:r w:rsidRPr="00F036C1">
        <w:rPr>
          <w:bCs/>
          <w:spacing w:val="-12"/>
          <w:sz w:val="20"/>
          <w:szCs w:val="20"/>
          <w:lang w:val="be-BY"/>
        </w:rPr>
        <w:t>да яны сталі толькі ў другой палове стагоддзя. Тут цікава адзначыць, што ў гарад</w:t>
      </w:r>
      <w:r w:rsidR="006C3E61">
        <w:rPr>
          <w:bCs/>
          <w:spacing w:val="-12"/>
          <w:sz w:val="20"/>
          <w:szCs w:val="20"/>
          <w:lang w:val="be-BY"/>
        </w:rPr>
        <w:softHyphen/>
      </w:r>
      <w:r w:rsidRPr="00F036C1">
        <w:rPr>
          <w:bCs/>
          <w:spacing w:val="-12"/>
          <w:sz w:val="20"/>
          <w:szCs w:val="20"/>
          <w:lang w:val="be-BY"/>
        </w:rPr>
        <w:t>скіх біяграфічных наратывах заўсёды пераважала сацыяльна-палітычная хра</w:t>
      </w:r>
      <w:r w:rsidR="006C3E61">
        <w:rPr>
          <w:bCs/>
          <w:spacing w:val="-12"/>
          <w:sz w:val="20"/>
          <w:szCs w:val="20"/>
          <w:lang w:val="be-BY"/>
        </w:rPr>
        <w:softHyphen/>
      </w:r>
      <w:r w:rsidRPr="00F036C1">
        <w:rPr>
          <w:bCs/>
          <w:spacing w:val="-12"/>
          <w:sz w:val="20"/>
          <w:szCs w:val="20"/>
          <w:lang w:val="be-BY"/>
        </w:rPr>
        <w:t>налагізацыя падзей, у той час як для жыхароў вёскі жыццёвымі хра</w:t>
      </w:r>
      <w:r w:rsidR="006C3E61">
        <w:rPr>
          <w:bCs/>
          <w:spacing w:val="-12"/>
          <w:sz w:val="20"/>
          <w:szCs w:val="20"/>
          <w:lang w:val="be-BY"/>
        </w:rPr>
        <w:softHyphen/>
      </w:r>
      <w:r w:rsidRPr="00F036C1">
        <w:rPr>
          <w:bCs/>
          <w:spacing w:val="-12"/>
          <w:sz w:val="20"/>
          <w:szCs w:val="20"/>
          <w:lang w:val="be-BY"/>
        </w:rPr>
        <w:t>на</w:t>
      </w:r>
      <w:r w:rsidR="006C3E61">
        <w:rPr>
          <w:bCs/>
          <w:spacing w:val="-12"/>
          <w:sz w:val="20"/>
          <w:szCs w:val="20"/>
          <w:lang w:val="be-BY"/>
        </w:rPr>
        <w:softHyphen/>
      </w:r>
      <w:r w:rsidRPr="00F036C1">
        <w:rPr>
          <w:bCs/>
          <w:spacing w:val="-12"/>
          <w:sz w:val="20"/>
          <w:szCs w:val="20"/>
          <w:lang w:val="be-BY"/>
        </w:rPr>
        <w:t>ла</w:t>
      </w:r>
      <w:r w:rsidR="006C3E61">
        <w:rPr>
          <w:bCs/>
          <w:spacing w:val="-12"/>
          <w:sz w:val="20"/>
          <w:szCs w:val="20"/>
          <w:lang w:val="be-BY"/>
        </w:rPr>
        <w:softHyphen/>
      </w:r>
      <w:r w:rsidRPr="00F036C1">
        <w:rPr>
          <w:bCs/>
          <w:spacing w:val="-12"/>
          <w:sz w:val="20"/>
          <w:szCs w:val="20"/>
          <w:lang w:val="be-BY"/>
        </w:rPr>
        <w:t>гіч</w:t>
      </w:r>
      <w:r w:rsidR="006C3E61">
        <w:rPr>
          <w:bCs/>
          <w:spacing w:val="-12"/>
          <w:sz w:val="20"/>
          <w:szCs w:val="20"/>
          <w:lang w:val="be-BY"/>
        </w:rPr>
        <w:softHyphen/>
      </w:r>
      <w:r w:rsidRPr="00F036C1">
        <w:rPr>
          <w:bCs/>
          <w:spacing w:val="-12"/>
          <w:sz w:val="20"/>
          <w:szCs w:val="20"/>
          <w:lang w:val="be-BY"/>
        </w:rPr>
        <w:t>ны</w:t>
      </w:r>
      <w:r w:rsidR="006C3E61">
        <w:rPr>
          <w:bCs/>
          <w:spacing w:val="-12"/>
          <w:sz w:val="20"/>
          <w:szCs w:val="20"/>
          <w:lang w:val="be-BY"/>
        </w:rPr>
        <w:softHyphen/>
      </w:r>
      <w:r w:rsidRPr="00F036C1">
        <w:rPr>
          <w:bCs/>
          <w:spacing w:val="-12"/>
          <w:sz w:val="20"/>
          <w:szCs w:val="20"/>
          <w:lang w:val="be-BY"/>
        </w:rPr>
        <w:t>мі маркерамі ў большай ступені станавіліся падзеі асабістыя. Ва ўмовах паў</w:t>
      </w:r>
      <w:r w:rsidR="006C3E61">
        <w:rPr>
          <w:bCs/>
          <w:spacing w:val="-12"/>
          <w:sz w:val="20"/>
          <w:szCs w:val="20"/>
          <w:lang w:val="be-BY"/>
        </w:rPr>
        <w:softHyphen/>
      </w:r>
      <w:r w:rsidRPr="00F036C1">
        <w:rPr>
          <w:bCs/>
          <w:spacing w:val="-12"/>
          <w:sz w:val="20"/>
          <w:szCs w:val="20"/>
          <w:lang w:val="be-BY"/>
        </w:rPr>
        <w:t>ся</w:t>
      </w:r>
      <w:r w:rsidR="006C3E61">
        <w:rPr>
          <w:bCs/>
          <w:spacing w:val="-12"/>
          <w:sz w:val="20"/>
          <w:szCs w:val="20"/>
          <w:lang w:val="be-BY"/>
        </w:rPr>
        <w:softHyphen/>
      </w:r>
      <w:r w:rsidRPr="00F036C1">
        <w:rPr>
          <w:bCs/>
          <w:spacing w:val="-12"/>
          <w:sz w:val="20"/>
          <w:szCs w:val="20"/>
          <w:lang w:val="be-BY"/>
        </w:rPr>
        <w:t>дзённай барацьбы за выжыванне сяляне былі больш адасобленымі ад улад</w:t>
      </w:r>
      <w:r w:rsidR="006C3E61">
        <w:rPr>
          <w:bCs/>
          <w:spacing w:val="-12"/>
          <w:sz w:val="20"/>
          <w:szCs w:val="20"/>
          <w:lang w:val="be-BY"/>
        </w:rPr>
        <w:softHyphen/>
      </w:r>
      <w:r w:rsidRPr="00F036C1">
        <w:rPr>
          <w:bCs/>
          <w:spacing w:val="-12"/>
          <w:sz w:val="20"/>
          <w:szCs w:val="20"/>
          <w:lang w:val="be-BY"/>
        </w:rPr>
        <w:t xml:space="preserve">ных структур і заўсёды мелі традыцыйны для іх сродак выжывання </w:t>
      </w:r>
      <w:r w:rsidR="00903514">
        <w:rPr>
          <w:bCs/>
          <w:spacing w:val="-12"/>
          <w:sz w:val="20"/>
          <w:szCs w:val="20"/>
          <w:lang w:val="be-BY"/>
        </w:rPr>
        <w:t>—</w:t>
      </w:r>
      <w:r w:rsidRPr="00F036C1">
        <w:rPr>
          <w:bCs/>
          <w:spacing w:val="-12"/>
          <w:sz w:val="20"/>
          <w:szCs w:val="20"/>
          <w:lang w:val="be-BY"/>
        </w:rPr>
        <w:t xml:space="preserve"> зям</w:t>
      </w:r>
      <w:r w:rsidR="006C3E61">
        <w:rPr>
          <w:bCs/>
          <w:spacing w:val="-12"/>
          <w:sz w:val="20"/>
          <w:szCs w:val="20"/>
          <w:lang w:val="be-BY"/>
        </w:rPr>
        <w:softHyphen/>
      </w:r>
      <w:r w:rsidRPr="00F036C1">
        <w:rPr>
          <w:bCs/>
          <w:spacing w:val="-12"/>
          <w:sz w:val="20"/>
          <w:szCs w:val="20"/>
          <w:lang w:val="be-BY"/>
        </w:rPr>
        <w:t>лю і ўлас</w:t>
      </w:r>
      <w:r w:rsidR="006C3E61">
        <w:rPr>
          <w:bCs/>
          <w:spacing w:val="-12"/>
          <w:sz w:val="20"/>
          <w:szCs w:val="20"/>
          <w:lang w:val="be-BY"/>
        </w:rPr>
        <w:softHyphen/>
      </w:r>
      <w:r w:rsidRPr="00F036C1">
        <w:rPr>
          <w:bCs/>
          <w:spacing w:val="-12"/>
          <w:sz w:val="20"/>
          <w:szCs w:val="20"/>
          <w:lang w:val="be-BY"/>
        </w:rPr>
        <w:t>ную гаспадарку. Гаспадарка ж з-за жорсткіх умоў дзяржаўнай палітыкі маг</w:t>
      </w:r>
      <w:r w:rsidR="006C3E61">
        <w:rPr>
          <w:bCs/>
          <w:spacing w:val="-12"/>
          <w:sz w:val="20"/>
          <w:szCs w:val="20"/>
          <w:lang w:val="be-BY"/>
        </w:rPr>
        <w:softHyphen/>
      </w:r>
      <w:r w:rsidRPr="00F036C1">
        <w:rPr>
          <w:bCs/>
          <w:spacing w:val="-12"/>
          <w:sz w:val="20"/>
          <w:szCs w:val="20"/>
          <w:lang w:val="be-BY"/>
        </w:rPr>
        <w:t>ла даць плён толькі праз вельмі цяжкую працу, што ўжо ў апошняй чвэрці ста</w:t>
      </w:r>
      <w:r w:rsidR="006C3E61">
        <w:rPr>
          <w:bCs/>
          <w:spacing w:val="-12"/>
          <w:sz w:val="20"/>
          <w:szCs w:val="20"/>
          <w:lang w:val="be-BY"/>
        </w:rPr>
        <w:softHyphen/>
      </w:r>
      <w:r w:rsidRPr="00F036C1">
        <w:rPr>
          <w:bCs/>
          <w:spacing w:val="-12"/>
          <w:sz w:val="20"/>
          <w:szCs w:val="20"/>
          <w:lang w:val="be-BY"/>
        </w:rPr>
        <w:t>год</w:t>
      </w:r>
      <w:r w:rsidR="006C3E61">
        <w:rPr>
          <w:bCs/>
          <w:spacing w:val="-12"/>
          <w:sz w:val="20"/>
          <w:szCs w:val="20"/>
          <w:lang w:val="be-BY"/>
        </w:rPr>
        <w:softHyphen/>
      </w:r>
      <w:r w:rsidRPr="00F036C1">
        <w:rPr>
          <w:bCs/>
          <w:spacing w:val="-12"/>
          <w:sz w:val="20"/>
          <w:szCs w:val="20"/>
          <w:lang w:val="be-BY"/>
        </w:rPr>
        <w:t>дзя перастала задавальняць вяскоўцаў, якія бачылі больш лёгкія сродкі матэ</w:t>
      </w:r>
      <w:r w:rsidR="006C3E61">
        <w:rPr>
          <w:bCs/>
          <w:spacing w:val="-12"/>
          <w:sz w:val="20"/>
          <w:szCs w:val="20"/>
          <w:lang w:val="be-BY"/>
        </w:rPr>
        <w:softHyphen/>
      </w:r>
      <w:r w:rsidRPr="00F036C1">
        <w:rPr>
          <w:bCs/>
          <w:spacing w:val="-12"/>
          <w:sz w:val="20"/>
          <w:szCs w:val="20"/>
          <w:lang w:val="be-BY"/>
        </w:rPr>
        <w:t>ры</w:t>
      </w:r>
      <w:r w:rsidR="006C3E61">
        <w:rPr>
          <w:bCs/>
          <w:spacing w:val="-12"/>
          <w:sz w:val="20"/>
          <w:szCs w:val="20"/>
          <w:lang w:val="be-BY"/>
        </w:rPr>
        <w:softHyphen/>
      </w:r>
      <w:r w:rsidRPr="00F036C1">
        <w:rPr>
          <w:bCs/>
          <w:spacing w:val="-12"/>
          <w:sz w:val="20"/>
          <w:szCs w:val="20"/>
          <w:lang w:val="be-BY"/>
        </w:rPr>
        <w:t>яльнага забеспячэння ў горадзе.</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Калектывізацыя ў лёсах беларускага сялянства была справай надзвы</w:t>
      </w:r>
      <w:r w:rsidR="006C3E61">
        <w:rPr>
          <w:bCs/>
          <w:spacing w:val="-12"/>
          <w:sz w:val="20"/>
          <w:szCs w:val="20"/>
          <w:lang w:val="be-BY"/>
        </w:rPr>
        <w:softHyphen/>
      </w:r>
      <w:r w:rsidRPr="00F036C1">
        <w:rPr>
          <w:bCs/>
          <w:spacing w:val="-12"/>
          <w:sz w:val="20"/>
          <w:szCs w:val="20"/>
          <w:lang w:val="be-BY"/>
        </w:rPr>
        <w:t>чай</w:t>
      </w:r>
      <w:r w:rsidR="006C3E61">
        <w:rPr>
          <w:bCs/>
          <w:spacing w:val="-12"/>
          <w:sz w:val="20"/>
          <w:szCs w:val="20"/>
          <w:lang w:val="be-BY"/>
        </w:rPr>
        <w:softHyphen/>
      </w:r>
      <w:r w:rsidRPr="00F036C1">
        <w:rPr>
          <w:bCs/>
          <w:spacing w:val="-12"/>
          <w:sz w:val="20"/>
          <w:szCs w:val="20"/>
          <w:lang w:val="be-BY"/>
        </w:rPr>
        <w:t>най, якая выпрацавала падобныя механізмы паводзін у сялян як заход</w:t>
      </w:r>
      <w:r w:rsidR="006C3E61">
        <w:rPr>
          <w:bCs/>
          <w:spacing w:val="-12"/>
          <w:sz w:val="20"/>
          <w:szCs w:val="20"/>
          <w:lang w:val="be-BY"/>
        </w:rPr>
        <w:softHyphen/>
      </w:r>
      <w:r w:rsidRPr="00F036C1">
        <w:rPr>
          <w:bCs/>
          <w:spacing w:val="-12"/>
          <w:sz w:val="20"/>
          <w:szCs w:val="20"/>
          <w:lang w:val="be-BY"/>
        </w:rPr>
        <w:t>не</w:t>
      </w:r>
      <w:r w:rsidR="006C3E61">
        <w:rPr>
          <w:bCs/>
          <w:spacing w:val="-12"/>
          <w:sz w:val="20"/>
          <w:szCs w:val="20"/>
          <w:lang w:val="be-BY"/>
        </w:rPr>
        <w:softHyphen/>
      </w:r>
      <w:r w:rsidRPr="00F036C1">
        <w:rPr>
          <w:bCs/>
          <w:spacing w:val="-12"/>
          <w:sz w:val="20"/>
          <w:szCs w:val="20"/>
          <w:lang w:val="be-BY"/>
        </w:rPr>
        <w:t>бе</w:t>
      </w:r>
      <w:r w:rsidR="006C3E61">
        <w:rPr>
          <w:bCs/>
          <w:spacing w:val="-12"/>
          <w:sz w:val="20"/>
          <w:szCs w:val="20"/>
          <w:lang w:val="be-BY"/>
        </w:rPr>
        <w:softHyphen/>
      </w:r>
      <w:r w:rsidRPr="00F036C1">
        <w:rPr>
          <w:bCs/>
          <w:spacing w:val="-12"/>
          <w:sz w:val="20"/>
          <w:szCs w:val="20"/>
          <w:lang w:val="be-BY"/>
        </w:rPr>
        <w:t>ла</w:t>
      </w:r>
      <w:r w:rsidR="006C3E61">
        <w:rPr>
          <w:bCs/>
          <w:spacing w:val="-12"/>
          <w:sz w:val="20"/>
          <w:szCs w:val="20"/>
          <w:lang w:val="be-BY"/>
        </w:rPr>
        <w:softHyphen/>
      </w:r>
      <w:r w:rsidRPr="00F036C1">
        <w:rPr>
          <w:bCs/>
          <w:spacing w:val="-12"/>
          <w:sz w:val="20"/>
          <w:szCs w:val="20"/>
          <w:lang w:val="be-BY"/>
        </w:rPr>
        <w:lastRenderedPageBreak/>
        <w:t>рус</w:t>
      </w:r>
      <w:r w:rsidR="006C3E61">
        <w:rPr>
          <w:bCs/>
          <w:spacing w:val="-12"/>
          <w:sz w:val="20"/>
          <w:szCs w:val="20"/>
          <w:lang w:val="be-BY"/>
        </w:rPr>
        <w:softHyphen/>
      </w:r>
      <w:r w:rsidRPr="00F036C1">
        <w:rPr>
          <w:bCs/>
          <w:spacing w:val="-12"/>
          <w:sz w:val="20"/>
          <w:szCs w:val="20"/>
          <w:lang w:val="be-BY"/>
        </w:rPr>
        <w:t>кай</w:t>
      </w:r>
      <w:r w:rsidR="006C3E61">
        <w:rPr>
          <w:bCs/>
          <w:spacing w:val="-12"/>
          <w:sz w:val="20"/>
          <w:szCs w:val="20"/>
          <w:lang w:val="be-BY"/>
        </w:rPr>
        <w:t>,</w:t>
      </w:r>
      <w:r w:rsidRPr="00F036C1">
        <w:rPr>
          <w:bCs/>
          <w:spacing w:val="-12"/>
          <w:sz w:val="20"/>
          <w:szCs w:val="20"/>
          <w:lang w:val="be-BY"/>
        </w:rPr>
        <w:t xml:space="preserve"> так і </w:t>
      </w:r>
      <w:r w:rsidR="006C3E61">
        <w:rPr>
          <w:bCs/>
          <w:spacing w:val="-12"/>
          <w:sz w:val="20"/>
          <w:szCs w:val="20"/>
          <w:lang w:val="be-BY"/>
        </w:rPr>
        <w:t>ў</w:t>
      </w:r>
      <w:r w:rsidRPr="00F036C1">
        <w:rPr>
          <w:bCs/>
          <w:spacing w:val="-12"/>
          <w:sz w:val="20"/>
          <w:szCs w:val="20"/>
          <w:lang w:val="be-BY"/>
        </w:rPr>
        <w:t>сходнебеларускай вёсак [18]. Яшчэ больш надзвычайнымі былі</w:t>
      </w:r>
      <w:r w:rsidR="00903514">
        <w:rPr>
          <w:bCs/>
          <w:spacing w:val="-12"/>
          <w:sz w:val="20"/>
          <w:szCs w:val="20"/>
          <w:lang w:val="be-BY"/>
        </w:rPr>
        <w:t xml:space="preserve"> </w:t>
      </w:r>
      <w:r w:rsidRPr="00F036C1">
        <w:rPr>
          <w:bCs/>
          <w:spacing w:val="-12"/>
          <w:sz w:val="20"/>
          <w:szCs w:val="20"/>
          <w:lang w:val="be-BY"/>
        </w:rPr>
        <w:t>падзеі Другой сусветнай вайны, якія адаптавалі насельніцтва да цяжкіх умоў выжы</w:t>
      </w:r>
      <w:r w:rsidR="006C3E61">
        <w:rPr>
          <w:bCs/>
          <w:spacing w:val="-12"/>
          <w:sz w:val="20"/>
          <w:szCs w:val="20"/>
          <w:lang w:val="be-BY"/>
        </w:rPr>
        <w:softHyphen/>
      </w:r>
      <w:r w:rsidRPr="00F036C1">
        <w:rPr>
          <w:bCs/>
          <w:spacing w:val="-12"/>
          <w:sz w:val="20"/>
          <w:szCs w:val="20"/>
          <w:lang w:val="be-BY"/>
        </w:rPr>
        <w:t xml:space="preserve">вання. Гэтыя цяжкасці шырока прадстаўлены </w:t>
      </w:r>
      <w:r w:rsidR="006C3E61">
        <w:rPr>
          <w:bCs/>
          <w:spacing w:val="-12"/>
          <w:sz w:val="20"/>
          <w:szCs w:val="20"/>
          <w:lang w:val="be-BY"/>
        </w:rPr>
        <w:t>ў</w:t>
      </w:r>
      <w:r w:rsidRPr="00F036C1">
        <w:rPr>
          <w:bCs/>
          <w:spacing w:val="-12"/>
          <w:sz w:val="20"/>
          <w:szCs w:val="20"/>
          <w:lang w:val="be-BY"/>
        </w:rPr>
        <w:t xml:space="preserve"> беларускай гіс</w:t>
      </w:r>
      <w:r w:rsidR="006C3E61">
        <w:rPr>
          <w:bCs/>
          <w:spacing w:val="-12"/>
          <w:sz w:val="20"/>
          <w:szCs w:val="20"/>
          <w:lang w:val="be-BY"/>
        </w:rPr>
        <w:softHyphen/>
      </w:r>
      <w:r w:rsidRPr="00F036C1">
        <w:rPr>
          <w:bCs/>
          <w:spacing w:val="-12"/>
          <w:sz w:val="20"/>
          <w:szCs w:val="20"/>
          <w:lang w:val="be-BY"/>
        </w:rPr>
        <w:t>та</w:t>
      </w:r>
      <w:r w:rsidR="006C3E61">
        <w:rPr>
          <w:bCs/>
          <w:spacing w:val="-12"/>
          <w:sz w:val="20"/>
          <w:szCs w:val="20"/>
          <w:lang w:val="be-BY"/>
        </w:rPr>
        <w:softHyphen/>
      </w:r>
      <w:r w:rsidRPr="00F036C1">
        <w:rPr>
          <w:bCs/>
          <w:spacing w:val="-12"/>
          <w:sz w:val="20"/>
          <w:szCs w:val="20"/>
          <w:lang w:val="be-BY"/>
        </w:rPr>
        <w:t>рыя</w:t>
      </w:r>
      <w:r w:rsidR="006C3E61">
        <w:rPr>
          <w:bCs/>
          <w:spacing w:val="-12"/>
          <w:sz w:val="20"/>
          <w:szCs w:val="20"/>
          <w:lang w:val="be-BY"/>
        </w:rPr>
        <w:softHyphen/>
      </w:r>
      <w:r w:rsidRPr="00F036C1">
        <w:rPr>
          <w:bCs/>
          <w:spacing w:val="-12"/>
          <w:sz w:val="20"/>
          <w:szCs w:val="20"/>
          <w:lang w:val="be-BY"/>
        </w:rPr>
        <w:t>гра</w:t>
      </w:r>
      <w:r w:rsidR="006C3E61">
        <w:rPr>
          <w:bCs/>
          <w:spacing w:val="-12"/>
          <w:sz w:val="20"/>
          <w:szCs w:val="20"/>
          <w:lang w:val="be-BY"/>
        </w:rPr>
        <w:softHyphen/>
      </w:r>
      <w:r w:rsidRPr="00F036C1">
        <w:rPr>
          <w:bCs/>
          <w:spacing w:val="-12"/>
          <w:sz w:val="20"/>
          <w:szCs w:val="20"/>
          <w:lang w:val="be-BY"/>
        </w:rPr>
        <w:t>фіі, літаратуры і мастацтве.</w:t>
      </w:r>
    </w:p>
    <w:p w:rsidR="00F036C1" w:rsidRPr="00F036C1" w:rsidRDefault="00F036C1" w:rsidP="00F036C1">
      <w:pPr>
        <w:spacing w:line="220" w:lineRule="exact"/>
        <w:ind w:firstLine="397"/>
        <w:jc w:val="both"/>
        <w:rPr>
          <w:bCs/>
          <w:spacing w:val="-12"/>
          <w:sz w:val="20"/>
          <w:szCs w:val="20"/>
          <w:lang w:val="be-BY"/>
        </w:rPr>
      </w:pPr>
      <w:r w:rsidRPr="00F036C1">
        <w:rPr>
          <w:bCs/>
          <w:spacing w:val="-12"/>
          <w:sz w:val="20"/>
          <w:szCs w:val="20"/>
          <w:lang w:val="be-BY"/>
        </w:rPr>
        <w:t>Што тычыцца пасляваеннай штодзённасці, то яна была прааналізавана гіс</w:t>
      </w:r>
      <w:r w:rsidR="006C3E61">
        <w:rPr>
          <w:bCs/>
          <w:spacing w:val="-12"/>
          <w:sz w:val="20"/>
          <w:szCs w:val="20"/>
          <w:lang w:val="be-BY"/>
        </w:rPr>
        <w:softHyphen/>
      </w:r>
      <w:r w:rsidRPr="00F036C1">
        <w:rPr>
          <w:bCs/>
          <w:spacing w:val="-12"/>
          <w:sz w:val="20"/>
          <w:szCs w:val="20"/>
          <w:lang w:val="be-BY"/>
        </w:rPr>
        <w:t>то</w:t>
      </w:r>
      <w:r w:rsidR="006C3E61">
        <w:rPr>
          <w:bCs/>
          <w:spacing w:val="-12"/>
          <w:sz w:val="20"/>
          <w:szCs w:val="20"/>
          <w:lang w:val="be-BY"/>
        </w:rPr>
        <w:softHyphen/>
      </w:r>
      <w:r w:rsidRPr="00F036C1">
        <w:rPr>
          <w:bCs/>
          <w:spacing w:val="-12"/>
          <w:sz w:val="20"/>
          <w:szCs w:val="20"/>
          <w:lang w:val="be-BY"/>
        </w:rPr>
        <w:t>рыкам Ірынай Кашталян пераважна на матэрыяле сацыяльнай групы гара</w:t>
      </w:r>
      <w:r w:rsidR="006C3E61">
        <w:rPr>
          <w:bCs/>
          <w:spacing w:val="-12"/>
          <w:sz w:val="20"/>
          <w:szCs w:val="20"/>
          <w:lang w:val="be-BY"/>
        </w:rPr>
        <w:softHyphen/>
      </w:r>
      <w:r w:rsidRPr="00F036C1">
        <w:rPr>
          <w:bCs/>
          <w:spacing w:val="-12"/>
          <w:sz w:val="20"/>
          <w:szCs w:val="20"/>
          <w:lang w:val="be-BY"/>
        </w:rPr>
        <w:t>джан [20]. Больш спрыяльныя ўмовы жыцця савецкага (беларускага) гра</w:t>
      </w:r>
      <w:r w:rsidR="006C3E61">
        <w:rPr>
          <w:bCs/>
          <w:spacing w:val="-12"/>
          <w:sz w:val="20"/>
          <w:szCs w:val="20"/>
          <w:lang w:val="be-BY"/>
        </w:rPr>
        <w:softHyphen/>
      </w:r>
      <w:r w:rsidRPr="00F036C1">
        <w:rPr>
          <w:bCs/>
          <w:spacing w:val="-12"/>
          <w:sz w:val="20"/>
          <w:szCs w:val="20"/>
          <w:lang w:val="be-BY"/>
        </w:rPr>
        <w:t>мадст</w:t>
      </w:r>
      <w:r w:rsidR="006C3E61">
        <w:rPr>
          <w:bCs/>
          <w:spacing w:val="-12"/>
          <w:sz w:val="20"/>
          <w:szCs w:val="20"/>
          <w:lang w:val="be-BY"/>
        </w:rPr>
        <w:softHyphen/>
      </w:r>
      <w:r w:rsidRPr="00F036C1">
        <w:rPr>
          <w:bCs/>
          <w:spacing w:val="-12"/>
          <w:sz w:val="20"/>
          <w:szCs w:val="20"/>
          <w:lang w:val="be-BY"/>
        </w:rPr>
        <w:t>ва, пачынаючы з 60-х гг. ХХ ст.</w:t>
      </w:r>
      <w:r w:rsidR="006C3E61">
        <w:rPr>
          <w:bCs/>
          <w:spacing w:val="-12"/>
          <w:sz w:val="20"/>
          <w:szCs w:val="20"/>
          <w:lang w:val="be-BY"/>
        </w:rPr>
        <w:t>,</w:t>
      </w:r>
      <w:r w:rsidRPr="00F036C1">
        <w:rPr>
          <w:bCs/>
          <w:spacing w:val="-12"/>
          <w:sz w:val="20"/>
          <w:szCs w:val="20"/>
          <w:lang w:val="be-BY"/>
        </w:rPr>
        <w:t xml:space="preserve"> сталі для гісторыкаў штодзённасці, традыцый</w:t>
      </w:r>
      <w:r w:rsidR="006C3E61">
        <w:rPr>
          <w:bCs/>
          <w:spacing w:val="-12"/>
          <w:sz w:val="20"/>
          <w:szCs w:val="20"/>
          <w:lang w:val="be-BY"/>
        </w:rPr>
        <w:softHyphen/>
      </w:r>
      <w:r w:rsidRPr="00F036C1">
        <w:rPr>
          <w:bCs/>
          <w:spacing w:val="-12"/>
          <w:sz w:val="20"/>
          <w:szCs w:val="20"/>
          <w:lang w:val="be-BY"/>
        </w:rPr>
        <w:t>на арые</w:t>
      </w:r>
      <w:r w:rsidR="006C3E61">
        <w:rPr>
          <w:bCs/>
          <w:spacing w:val="-12"/>
          <w:sz w:val="20"/>
          <w:szCs w:val="20"/>
          <w:lang w:val="be-BY"/>
        </w:rPr>
        <w:softHyphen/>
      </w:r>
      <w:r w:rsidRPr="00F036C1">
        <w:rPr>
          <w:bCs/>
          <w:spacing w:val="-12"/>
          <w:sz w:val="20"/>
          <w:szCs w:val="20"/>
          <w:lang w:val="be-BY"/>
        </w:rPr>
        <w:t>нтаваных на вывучэнне таталітарных супольнасцей, значна менш ціка</w:t>
      </w:r>
      <w:r w:rsidR="006C3E61">
        <w:rPr>
          <w:bCs/>
          <w:spacing w:val="-12"/>
          <w:sz w:val="20"/>
          <w:szCs w:val="20"/>
          <w:lang w:val="be-BY"/>
        </w:rPr>
        <w:softHyphen/>
      </w:r>
      <w:r w:rsidRPr="00F036C1">
        <w:rPr>
          <w:bCs/>
          <w:spacing w:val="-12"/>
          <w:sz w:val="20"/>
          <w:szCs w:val="20"/>
          <w:lang w:val="be-BY"/>
        </w:rPr>
        <w:t>вай і дасле</w:t>
      </w:r>
      <w:r w:rsidR="006C3E61">
        <w:rPr>
          <w:bCs/>
          <w:spacing w:val="-12"/>
          <w:sz w:val="20"/>
          <w:szCs w:val="20"/>
          <w:lang w:val="be-BY"/>
        </w:rPr>
        <w:softHyphen/>
      </w:r>
      <w:r w:rsidRPr="00F036C1">
        <w:rPr>
          <w:bCs/>
          <w:spacing w:val="-12"/>
          <w:sz w:val="20"/>
          <w:szCs w:val="20"/>
          <w:lang w:val="be-BY"/>
        </w:rPr>
        <w:t>даванай тэмай. Асноўныя рамкі гэтых працэсаў можна знайсці толькі ў межах сучасных сацыялагічных даследаванняў.</w:t>
      </w:r>
    </w:p>
    <w:p w:rsidR="003E574A" w:rsidRPr="00C16E33" w:rsidRDefault="00F036C1" w:rsidP="00F036C1">
      <w:pPr>
        <w:spacing w:line="220" w:lineRule="exact"/>
        <w:ind w:firstLine="397"/>
        <w:jc w:val="both"/>
        <w:rPr>
          <w:bCs/>
          <w:spacing w:val="-12"/>
          <w:sz w:val="20"/>
          <w:szCs w:val="20"/>
          <w:lang w:val="be-BY"/>
        </w:rPr>
      </w:pPr>
      <w:r w:rsidRPr="00F036C1">
        <w:rPr>
          <w:bCs/>
          <w:spacing w:val="-12"/>
          <w:sz w:val="20"/>
          <w:szCs w:val="20"/>
          <w:lang w:val="be-BY"/>
        </w:rPr>
        <w:t>Такім чынам, выбар методыкі даследавання гісторыі беларускай вёскі будзе наўпрост залежаць ад наяўнасці, паўнаты і спецыфікі крыніц: археа</w:t>
      </w:r>
      <w:r w:rsidR="006C3E61">
        <w:rPr>
          <w:bCs/>
          <w:spacing w:val="-12"/>
          <w:sz w:val="20"/>
          <w:szCs w:val="20"/>
          <w:lang w:val="be-BY"/>
        </w:rPr>
        <w:softHyphen/>
      </w:r>
      <w:r w:rsidRPr="00F036C1">
        <w:rPr>
          <w:bCs/>
          <w:spacing w:val="-12"/>
          <w:sz w:val="20"/>
          <w:szCs w:val="20"/>
          <w:lang w:val="be-BY"/>
        </w:rPr>
        <w:t>ла</w:t>
      </w:r>
      <w:r w:rsidR="006C3E61">
        <w:rPr>
          <w:bCs/>
          <w:spacing w:val="-12"/>
          <w:sz w:val="20"/>
          <w:szCs w:val="20"/>
          <w:lang w:val="be-BY"/>
        </w:rPr>
        <w:softHyphen/>
      </w:r>
      <w:r w:rsidRPr="00F036C1">
        <w:rPr>
          <w:bCs/>
          <w:spacing w:val="-12"/>
          <w:sz w:val="20"/>
          <w:szCs w:val="20"/>
          <w:lang w:val="be-BY"/>
        </w:rPr>
        <w:t>гіч</w:t>
      </w:r>
      <w:r w:rsidR="006C3E61">
        <w:rPr>
          <w:bCs/>
          <w:spacing w:val="-12"/>
          <w:sz w:val="20"/>
          <w:szCs w:val="20"/>
          <w:lang w:val="be-BY"/>
        </w:rPr>
        <w:softHyphen/>
      </w:r>
      <w:r w:rsidRPr="00F036C1">
        <w:rPr>
          <w:bCs/>
          <w:spacing w:val="-12"/>
          <w:sz w:val="20"/>
          <w:szCs w:val="20"/>
          <w:lang w:val="be-BY"/>
        </w:rPr>
        <w:t xml:space="preserve">ных, этнаграфічных, вусных </w:t>
      </w:r>
      <w:r w:rsidR="006C3E61">
        <w:rPr>
          <w:bCs/>
          <w:spacing w:val="-12"/>
          <w:sz w:val="20"/>
          <w:szCs w:val="20"/>
          <w:lang w:val="be-BY"/>
        </w:rPr>
        <w:t>у</w:t>
      </w:r>
      <w:r w:rsidRPr="00F036C1">
        <w:rPr>
          <w:bCs/>
          <w:spacing w:val="-12"/>
          <w:sz w:val="20"/>
          <w:szCs w:val="20"/>
          <w:lang w:val="be-BY"/>
        </w:rPr>
        <w:t>спамінаў, дакументаў справаводства, эга</w:t>
      </w:r>
      <w:r w:rsidR="006C3E61">
        <w:rPr>
          <w:bCs/>
          <w:spacing w:val="-12"/>
          <w:sz w:val="20"/>
          <w:szCs w:val="20"/>
          <w:lang w:val="be-BY"/>
        </w:rPr>
        <w:softHyphen/>
      </w:r>
      <w:r w:rsidRPr="00F036C1">
        <w:rPr>
          <w:bCs/>
          <w:spacing w:val="-12"/>
          <w:sz w:val="20"/>
          <w:szCs w:val="20"/>
          <w:lang w:val="be-BY"/>
        </w:rPr>
        <w:t>даку</w:t>
      </w:r>
      <w:r w:rsidR="006C3E61">
        <w:rPr>
          <w:bCs/>
          <w:spacing w:val="-12"/>
          <w:sz w:val="20"/>
          <w:szCs w:val="20"/>
          <w:lang w:val="be-BY"/>
        </w:rPr>
        <w:softHyphen/>
      </w:r>
      <w:r w:rsidRPr="00F036C1">
        <w:rPr>
          <w:bCs/>
          <w:spacing w:val="-12"/>
          <w:sz w:val="20"/>
          <w:szCs w:val="20"/>
          <w:lang w:val="be-BY"/>
        </w:rPr>
        <w:t>мен</w:t>
      </w:r>
      <w:r w:rsidR="006C3E61">
        <w:rPr>
          <w:bCs/>
          <w:spacing w:val="-12"/>
          <w:sz w:val="20"/>
          <w:szCs w:val="20"/>
          <w:lang w:val="be-BY"/>
        </w:rPr>
        <w:softHyphen/>
      </w:r>
      <w:r w:rsidRPr="00F036C1">
        <w:rPr>
          <w:bCs/>
          <w:spacing w:val="-12"/>
          <w:sz w:val="20"/>
          <w:szCs w:val="20"/>
          <w:lang w:val="be-BY"/>
        </w:rPr>
        <w:t>таў, выяўленчага матэрыялу і інш.</w:t>
      </w:r>
      <w:r w:rsidR="006C3E61">
        <w:rPr>
          <w:bCs/>
          <w:spacing w:val="-12"/>
          <w:sz w:val="20"/>
          <w:szCs w:val="20"/>
          <w:lang w:val="be-BY"/>
        </w:rPr>
        <w:t>, а</w:t>
      </w:r>
      <w:r w:rsidRPr="00F036C1">
        <w:rPr>
          <w:bCs/>
          <w:spacing w:val="-12"/>
          <w:sz w:val="20"/>
          <w:szCs w:val="20"/>
          <w:lang w:val="be-BY"/>
        </w:rPr>
        <w:t xml:space="preserve"> таксама ад майстэрства даследчыка, спрак</w:t>
      </w:r>
      <w:r w:rsidR="006C3E61">
        <w:rPr>
          <w:bCs/>
          <w:spacing w:val="-12"/>
          <w:sz w:val="20"/>
          <w:szCs w:val="20"/>
          <w:lang w:val="be-BY"/>
        </w:rPr>
        <w:softHyphen/>
      </w:r>
      <w:r w:rsidRPr="00F036C1">
        <w:rPr>
          <w:bCs/>
          <w:spacing w:val="-12"/>
          <w:sz w:val="20"/>
          <w:szCs w:val="20"/>
          <w:lang w:val="be-BY"/>
        </w:rPr>
        <w:t>ты</w:t>
      </w:r>
      <w:r w:rsidR="006C3E61">
        <w:rPr>
          <w:bCs/>
          <w:spacing w:val="-12"/>
          <w:sz w:val="20"/>
          <w:szCs w:val="20"/>
          <w:lang w:val="be-BY"/>
        </w:rPr>
        <w:softHyphen/>
      </w:r>
      <w:r w:rsidRPr="00F036C1">
        <w:rPr>
          <w:bCs/>
          <w:spacing w:val="-12"/>
          <w:sz w:val="20"/>
          <w:szCs w:val="20"/>
          <w:lang w:val="be-BY"/>
        </w:rPr>
        <w:t>каванага звычайна ў полі адной з дысцыплін, якія маюць уласныя падыходы для раскрыцця тэмы. Менавіта спалучэнне падыходаў адкрывае шырокія маг</w:t>
      </w:r>
      <w:r w:rsidR="006C3E61">
        <w:rPr>
          <w:bCs/>
          <w:spacing w:val="-12"/>
          <w:sz w:val="20"/>
          <w:szCs w:val="20"/>
          <w:lang w:val="be-BY"/>
        </w:rPr>
        <w:softHyphen/>
      </w:r>
      <w:r w:rsidRPr="00F036C1">
        <w:rPr>
          <w:bCs/>
          <w:spacing w:val="-12"/>
          <w:sz w:val="20"/>
          <w:szCs w:val="20"/>
          <w:lang w:val="be-BY"/>
        </w:rPr>
        <w:t>чы</w:t>
      </w:r>
      <w:r w:rsidR="006C3E61">
        <w:rPr>
          <w:bCs/>
          <w:spacing w:val="-12"/>
          <w:sz w:val="20"/>
          <w:szCs w:val="20"/>
          <w:lang w:val="be-BY"/>
        </w:rPr>
        <w:softHyphen/>
      </w:r>
      <w:r w:rsidRPr="00F036C1">
        <w:rPr>
          <w:bCs/>
          <w:spacing w:val="-12"/>
          <w:sz w:val="20"/>
          <w:szCs w:val="20"/>
          <w:lang w:val="be-BY"/>
        </w:rPr>
        <w:t>масці для ўзаемадзеяння і ўзаемаўзбагачэння розных дысцыплін. Так, напрык</w:t>
      </w:r>
      <w:r w:rsidR="006C3E61">
        <w:rPr>
          <w:bCs/>
          <w:spacing w:val="-12"/>
          <w:sz w:val="20"/>
          <w:szCs w:val="20"/>
          <w:lang w:val="be-BY"/>
        </w:rPr>
        <w:softHyphen/>
      </w:r>
      <w:r w:rsidRPr="00F036C1">
        <w:rPr>
          <w:bCs/>
          <w:spacing w:val="-12"/>
          <w:sz w:val="20"/>
          <w:szCs w:val="20"/>
          <w:lang w:val="be-BY"/>
        </w:rPr>
        <w:t>лад, адсутнасць канкрэтнай даты заснавання вёскі можа быць хаця б пры</w:t>
      </w:r>
      <w:r w:rsidR="006C3E61">
        <w:rPr>
          <w:bCs/>
          <w:spacing w:val="-12"/>
          <w:sz w:val="20"/>
          <w:szCs w:val="20"/>
          <w:lang w:val="be-BY"/>
        </w:rPr>
        <w:softHyphen/>
      </w:r>
      <w:r w:rsidRPr="00F036C1">
        <w:rPr>
          <w:bCs/>
          <w:spacing w:val="-12"/>
          <w:sz w:val="20"/>
          <w:szCs w:val="20"/>
          <w:lang w:val="be-BY"/>
        </w:rPr>
        <w:t>кладна ўзноўлена з дапамогай захаваных у памяці вяскоўцаў легенд; ідэн</w:t>
      </w:r>
      <w:r w:rsidR="006C3E61">
        <w:rPr>
          <w:bCs/>
          <w:spacing w:val="-12"/>
          <w:sz w:val="20"/>
          <w:szCs w:val="20"/>
          <w:lang w:val="be-BY"/>
        </w:rPr>
        <w:softHyphen/>
      </w:r>
      <w:r w:rsidRPr="00F036C1">
        <w:rPr>
          <w:bCs/>
          <w:spacing w:val="-12"/>
          <w:sz w:val="20"/>
          <w:szCs w:val="20"/>
          <w:lang w:val="be-BY"/>
        </w:rPr>
        <w:t>ты</w:t>
      </w:r>
      <w:r w:rsidR="006C3E61">
        <w:rPr>
          <w:bCs/>
          <w:spacing w:val="-12"/>
          <w:sz w:val="20"/>
          <w:szCs w:val="20"/>
          <w:lang w:val="be-BY"/>
        </w:rPr>
        <w:softHyphen/>
      </w:r>
      <w:r w:rsidRPr="00F036C1">
        <w:rPr>
          <w:bCs/>
          <w:spacing w:val="-12"/>
          <w:sz w:val="20"/>
          <w:szCs w:val="20"/>
          <w:lang w:val="be-BY"/>
        </w:rPr>
        <w:t xml:space="preserve">фікацыя жыхароў вёскі </w:t>
      </w:r>
      <w:r w:rsidR="00903514">
        <w:rPr>
          <w:bCs/>
          <w:spacing w:val="-12"/>
          <w:sz w:val="20"/>
          <w:szCs w:val="20"/>
          <w:lang w:val="be-BY"/>
        </w:rPr>
        <w:t>—</w:t>
      </w:r>
      <w:r w:rsidRPr="00F036C1">
        <w:rPr>
          <w:bCs/>
          <w:spacing w:val="-12"/>
          <w:sz w:val="20"/>
          <w:szCs w:val="20"/>
          <w:lang w:val="be-BY"/>
        </w:rPr>
        <w:t xml:space="preserve"> праз мову, этнаграфічны матэрыял, культурныя зда</w:t>
      </w:r>
      <w:r w:rsidR="006C3E61">
        <w:rPr>
          <w:bCs/>
          <w:spacing w:val="-12"/>
          <w:sz w:val="20"/>
          <w:szCs w:val="20"/>
          <w:lang w:val="be-BY"/>
        </w:rPr>
        <w:softHyphen/>
      </w:r>
      <w:r w:rsidRPr="00F036C1">
        <w:rPr>
          <w:bCs/>
          <w:spacing w:val="-12"/>
          <w:sz w:val="20"/>
          <w:szCs w:val="20"/>
          <w:lang w:val="be-BY"/>
        </w:rPr>
        <w:t>быткі і гістарычныя асаблівасці развіцця рэгіён</w:t>
      </w:r>
      <w:r w:rsidR="006C3E61">
        <w:rPr>
          <w:bCs/>
          <w:spacing w:val="-12"/>
          <w:sz w:val="20"/>
          <w:szCs w:val="20"/>
          <w:lang w:val="be-BY"/>
        </w:rPr>
        <w:t>а</w:t>
      </w:r>
      <w:r w:rsidRPr="00F036C1">
        <w:rPr>
          <w:bCs/>
          <w:spacing w:val="-12"/>
          <w:sz w:val="20"/>
          <w:szCs w:val="20"/>
          <w:lang w:val="be-BY"/>
        </w:rPr>
        <w:t>. Даследчык-гісторык тут зной</w:t>
      </w:r>
      <w:r w:rsidR="006C3E61">
        <w:rPr>
          <w:bCs/>
          <w:spacing w:val="-12"/>
          <w:sz w:val="20"/>
          <w:szCs w:val="20"/>
          <w:lang w:val="be-BY"/>
        </w:rPr>
        <w:softHyphen/>
      </w:r>
      <w:r w:rsidRPr="00F036C1">
        <w:rPr>
          <w:bCs/>
          <w:spacing w:val="-12"/>
          <w:sz w:val="20"/>
          <w:szCs w:val="20"/>
          <w:lang w:val="be-BY"/>
        </w:rPr>
        <w:t>дзе багаты матэрыял тыповых, спецыфічных ці ўнікальных рыс развіцця гра</w:t>
      </w:r>
      <w:r w:rsidR="006C3E61">
        <w:rPr>
          <w:bCs/>
          <w:spacing w:val="-12"/>
          <w:sz w:val="20"/>
          <w:szCs w:val="20"/>
          <w:lang w:val="be-BY"/>
        </w:rPr>
        <w:softHyphen/>
      </w:r>
      <w:r w:rsidRPr="00F036C1">
        <w:rPr>
          <w:bCs/>
          <w:spacing w:val="-12"/>
          <w:sz w:val="20"/>
          <w:szCs w:val="20"/>
          <w:lang w:val="be-BY"/>
        </w:rPr>
        <w:t>мадства</w:t>
      </w:r>
      <w:r w:rsidR="003E574A" w:rsidRPr="00C16E33">
        <w:rPr>
          <w:bCs/>
          <w:spacing w:val="-12"/>
          <w:sz w:val="20"/>
          <w:szCs w:val="20"/>
          <w:lang w:val="be-BY"/>
        </w:rPr>
        <w:t>.</w:t>
      </w:r>
    </w:p>
    <w:p w:rsidR="00903514" w:rsidRPr="00771E3C" w:rsidRDefault="00903514" w:rsidP="00903514">
      <w:pPr>
        <w:keepNext/>
        <w:keepLines/>
        <w:widowControl w:val="0"/>
        <w:spacing w:before="100" w:after="20" w:line="200" w:lineRule="exact"/>
        <w:jc w:val="center"/>
        <w:rPr>
          <w:spacing w:val="30"/>
          <w:sz w:val="18"/>
          <w:szCs w:val="18"/>
        </w:rPr>
      </w:pPr>
      <w:r w:rsidRPr="00903514">
        <w:rPr>
          <w:spacing w:val="30"/>
          <w:sz w:val="18"/>
          <w:szCs w:val="18"/>
        </w:rPr>
        <w:t>Літаратура і крыніцы</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 xml:space="preserve">Насевіч, В. Мікрагісторыя: мінулае ў чалавечым вымярэнні // Беларускі гістарычны агляд. </w:t>
      </w:r>
      <w:r w:rsidR="00903514">
        <w:rPr>
          <w:spacing w:val="-12"/>
          <w:sz w:val="18"/>
          <w:szCs w:val="18"/>
          <w:lang w:val="be-BY"/>
        </w:rPr>
        <w:t>—</w:t>
      </w:r>
      <w:r w:rsidRPr="00903514">
        <w:rPr>
          <w:spacing w:val="-12"/>
          <w:sz w:val="18"/>
          <w:szCs w:val="18"/>
          <w:lang w:val="be-BY"/>
        </w:rPr>
        <w:t xml:space="preserve"> 1999. </w:t>
      </w:r>
      <w:r w:rsidR="00903514">
        <w:rPr>
          <w:spacing w:val="-12"/>
          <w:sz w:val="18"/>
          <w:szCs w:val="18"/>
          <w:lang w:val="be-BY"/>
        </w:rPr>
        <w:t>—</w:t>
      </w:r>
      <w:r w:rsidRPr="00903514">
        <w:rPr>
          <w:spacing w:val="-12"/>
          <w:sz w:val="18"/>
          <w:szCs w:val="18"/>
          <w:lang w:val="be-BY"/>
        </w:rPr>
        <w:t xml:space="preserve"> Т.</w:t>
      </w:r>
      <w:r w:rsidR="007739E9">
        <w:rPr>
          <w:spacing w:val="-12"/>
          <w:sz w:val="18"/>
          <w:szCs w:val="18"/>
          <w:lang w:val="en-US"/>
        </w:rPr>
        <w:t xml:space="preserve"> </w:t>
      </w:r>
      <w:r w:rsidRPr="00903514">
        <w:rPr>
          <w:spacing w:val="-12"/>
          <w:sz w:val="18"/>
          <w:szCs w:val="18"/>
          <w:lang w:val="be-BY"/>
        </w:rPr>
        <w:t xml:space="preserve">6. </w:t>
      </w:r>
      <w:r w:rsidR="00903514">
        <w:rPr>
          <w:spacing w:val="-12"/>
          <w:sz w:val="18"/>
          <w:szCs w:val="18"/>
          <w:lang w:val="be-BY"/>
        </w:rPr>
        <w:t>—</w:t>
      </w:r>
      <w:r w:rsidRPr="00903514">
        <w:rPr>
          <w:spacing w:val="-12"/>
          <w:sz w:val="18"/>
          <w:szCs w:val="18"/>
          <w:lang w:val="be-BY"/>
        </w:rPr>
        <w:t xml:space="preserve"> Сш. 1</w:t>
      </w:r>
      <w:r w:rsidR="00903514">
        <w:rPr>
          <w:spacing w:val="-12"/>
          <w:sz w:val="18"/>
          <w:szCs w:val="18"/>
          <w:lang w:val="be-BY"/>
        </w:rPr>
        <w:t>—</w:t>
      </w:r>
      <w:r w:rsidRPr="00903514">
        <w:rPr>
          <w:spacing w:val="-12"/>
          <w:sz w:val="18"/>
          <w:szCs w:val="18"/>
          <w:lang w:val="be-BY"/>
        </w:rPr>
        <w:t xml:space="preserve">2. </w:t>
      </w:r>
      <w:r w:rsidR="00903514">
        <w:rPr>
          <w:spacing w:val="-12"/>
          <w:sz w:val="18"/>
          <w:szCs w:val="18"/>
          <w:lang w:val="be-BY"/>
        </w:rPr>
        <w:t>—</w:t>
      </w:r>
      <w:r w:rsidRPr="00903514">
        <w:rPr>
          <w:spacing w:val="-12"/>
          <w:sz w:val="18"/>
          <w:szCs w:val="18"/>
          <w:lang w:val="be-BY"/>
        </w:rPr>
        <w:t xml:space="preserve"> С. 133</w:t>
      </w:r>
      <w:r w:rsidR="00903514">
        <w:rPr>
          <w:spacing w:val="-12"/>
          <w:sz w:val="18"/>
          <w:szCs w:val="18"/>
          <w:lang w:val="be-BY"/>
        </w:rPr>
        <w:t>—</w:t>
      </w:r>
      <w:r w:rsidRPr="00903514">
        <w:rPr>
          <w:spacing w:val="-12"/>
          <w:sz w:val="18"/>
          <w:szCs w:val="18"/>
          <w:lang w:val="be-BY"/>
        </w:rPr>
        <w:t>151.</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Іванова, В. Ліпляны. Біяграфія і штодзённасць беларускай вёскі (у друку)</w:t>
      </w:r>
      <w:r w:rsidR="006C3E61">
        <w:rPr>
          <w:spacing w:val="-12"/>
          <w:sz w:val="18"/>
          <w:szCs w:val="18"/>
          <w:lang w:val="be-BY"/>
        </w:rPr>
        <w:t>.</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rPr>
      </w:pPr>
      <w:r w:rsidRPr="00903514">
        <w:rPr>
          <w:spacing w:val="-12"/>
          <w:sz w:val="18"/>
          <w:szCs w:val="18"/>
          <w:lang w:val="be-BY"/>
        </w:rPr>
        <w:t xml:space="preserve">Пяткевіч, Ч. </w:t>
      </w:r>
      <w:r w:rsidRPr="00903514">
        <w:rPr>
          <w:bCs/>
          <w:spacing w:val="-12"/>
          <w:sz w:val="18"/>
          <w:szCs w:val="18"/>
          <w:shd w:val="clear" w:color="auto" w:fill="FFFFFF"/>
          <w:lang w:val="be-BY"/>
        </w:rPr>
        <w:t>Грамадская культура Рэчыцкага Палесся</w:t>
      </w:r>
      <w:r w:rsidR="006C3E61">
        <w:rPr>
          <w:bCs/>
          <w:spacing w:val="-12"/>
          <w:sz w:val="18"/>
          <w:szCs w:val="18"/>
          <w:shd w:val="clear" w:color="auto" w:fill="FFFFFF"/>
          <w:lang w:val="be-BY"/>
        </w:rPr>
        <w:t>.</w:t>
      </w:r>
      <w:r w:rsidRPr="00903514">
        <w:rPr>
          <w:bCs/>
          <w:spacing w:val="-12"/>
          <w:sz w:val="18"/>
          <w:szCs w:val="18"/>
          <w:shd w:val="clear" w:color="auto" w:fill="FFFFFF"/>
          <w:lang w:val="be-BY"/>
        </w:rPr>
        <w:t xml:space="preserve">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Мінск, 2015.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318 с.</w:t>
      </w:r>
      <w:r w:rsidRPr="00903514">
        <w:rPr>
          <w:spacing w:val="-12"/>
          <w:sz w:val="18"/>
          <w:szCs w:val="18"/>
          <w:lang w:val="be-BY"/>
        </w:rPr>
        <w:t>; Серж</w:t>
      </w:r>
      <w:r w:rsidR="006C3E61">
        <w:rPr>
          <w:spacing w:val="-12"/>
          <w:sz w:val="18"/>
          <w:szCs w:val="18"/>
          <w:lang w:val="be-BY"/>
        </w:rPr>
        <w:softHyphen/>
      </w:r>
      <w:r w:rsidRPr="00903514">
        <w:rPr>
          <w:spacing w:val="-12"/>
          <w:sz w:val="18"/>
          <w:szCs w:val="18"/>
          <w:lang w:val="be-BY"/>
        </w:rPr>
        <w:t>пу</w:t>
      </w:r>
      <w:r w:rsidR="006C3E61">
        <w:rPr>
          <w:spacing w:val="-12"/>
          <w:sz w:val="18"/>
          <w:szCs w:val="18"/>
          <w:lang w:val="be-BY"/>
        </w:rPr>
        <w:softHyphen/>
      </w:r>
      <w:r w:rsidRPr="00903514">
        <w:rPr>
          <w:spacing w:val="-12"/>
          <w:sz w:val="18"/>
          <w:szCs w:val="18"/>
          <w:lang w:val="be-BY"/>
        </w:rPr>
        <w:t>тоўскі, А.</w:t>
      </w:r>
      <w:r w:rsidR="001B39DB">
        <w:rPr>
          <w:spacing w:val="-12"/>
          <w:sz w:val="18"/>
          <w:szCs w:val="18"/>
          <w:lang w:val="be-BY"/>
        </w:rPr>
        <w:t> </w:t>
      </w:r>
      <w:r w:rsidRPr="00903514">
        <w:rPr>
          <w:spacing w:val="-12"/>
          <w:sz w:val="18"/>
          <w:szCs w:val="18"/>
          <w:lang w:val="be-BY"/>
        </w:rPr>
        <w:t xml:space="preserve">К. Палешукі-беларусы: этнаграфічны нарыс. </w:t>
      </w:r>
      <w:r w:rsidR="00903514">
        <w:rPr>
          <w:spacing w:val="-12"/>
          <w:sz w:val="18"/>
          <w:szCs w:val="18"/>
          <w:lang w:val="be-BY"/>
        </w:rPr>
        <w:t>—</w:t>
      </w:r>
      <w:r w:rsidRPr="00903514">
        <w:rPr>
          <w:spacing w:val="-12"/>
          <w:sz w:val="18"/>
          <w:szCs w:val="18"/>
          <w:lang w:val="be-BY"/>
        </w:rPr>
        <w:t xml:space="preserve"> Мінск, 2018. </w:t>
      </w:r>
      <w:r w:rsidR="00903514">
        <w:rPr>
          <w:spacing w:val="-12"/>
          <w:sz w:val="18"/>
          <w:szCs w:val="18"/>
          <w:lang w:val="be-BY"/>
        </w:rPr>
        <w:t>—</w:t>
      </w:r>
      <w:r w:rsidRPr="00903514">
        <w:rPr>
          <w:spacing w:val="-12"/>
          <w:sz w:val="18"/>
          <w:szCs w:val="18"/>
          <w:lang w:val="be-BY"/>
        </w:rPr>
        <w:t xml:space="preserve"> 173 с.; </w:t>
      </w:r>
      <w:r w:rsidRPr="00903514">
        <w:rPr>
          <w:bCs/>
          <w:spacing w:val="-12"/>
          <w:sz w:val="18"/>
          <w:szCs w:val="18"/>
          <w:shd w:val="clear" w:color="auto" w:fill="FFFFFF"/>
          <w:lang w:val="be-BY"/>
        </w:rPr>
        <w:t>Машын</w:t>
      </w:r>
      <w:r w:rsidR="006C3E61">
        <w:rPr>
          <w:bCs/>
          <w:spacing w:val="-12"/>
          <w:sz w:val="18"/>
          <w:szCs w:val="18"/>
          <w:shd w:val="clear" w:color="auto" w:fill="FFFFFF"/>
          <w:lang w:val="be-BY"/>
        </w:rPr>
        <w:softHyphen/>
      </w:r>
      <w:r w:rsidRPr="00903514">
        <w:rPr>
          <w:bCs/>
          <w:spacing w:val="-12"/>
          <w:sz w:val="18"/>
          <w:szCs w:val="18"/>
          <w:shd w:val="clear" w:color="auto" w:fill="FFFFFF"/>
          <w:lang w:val="be-BY"/>
        </w:rPr>
        <w:t xml:space="preserve">скі, К. Усходняе Палессе.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Мінск, 2014.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525 с.; </w:t>
      </w:r>
      <w:r w:rsidRPr="00903514">
        <w:rPr>
          <w:spacing w:val="-12"/>
          <w:sz w:val="18"/>
          <w:szCs w:val="18"/>
          <w:lang w:val="be-BY"/>
        </w:rPr>
        <w:t>Шпилевский, П. Мозыр</w:t>
      </w:r>
      <w:r w:rsidR="006C3E61">
        <w:rPr>
          <w:spacing w:val="-12"/>
          <w:sz w:val="18"/>
          <w:szCs w:val="18"/>
          <w:lang w:val="be-BY"/>
        </w:rPr>
        <w:softHyphen/>
      </w:r>
      <w:r w:rsidRPr="00903514">
        <w:rPr>
          <w:spacing w:val="-12"/>
          <w:sz w:val="18"/>
          <w:szCs w:val="18"/>
          <w:lang w:val="be-BY"/>
        </w:rPr>
        <w:t>щи</w:t>
      </w:r>
      <w:r w:rsidR="006C3E61">
        <w:rPr>
          <w:spacing w:val="-12"/>
          <w:sz w:val="18"/>
          <w:szCs w:val="18"/>
          <w:lang w:val="be-BY"/>
        </w:rPr>
        <w:softHyphen/>
      </w:r>
      <w:r w:rsidRPr="00903514">
        <w:rPr>
          <w:spacing w:val="-12"/>
          <w:sz w:val="18"/>
          <w:szCs w:val="18"/>
          <w:lang w:val="be-BY"/>
        </w:rPr>
        <w:t xml:space="preserve">на. </w:t>
      </w:r>
      <w:r w:rsidRPr="00903514">
        <w:rPr>
          <w:spacing w:val="-12"/>
          <w:sz w:val="18"/>
          <w:szCs w:val="18"/>
        </w:rPr>
        <w:t xml:space="preserve">Из путешествия по западнорусскому краю // </w:t>
      </w:r>
      <w:r w:rsidRPr="00903514">
        <w:rPr>
          <w:bCs/>
          <w:spacing w:val="-12"/>
          <w:sz w:val="18"/>
          <w:szCs w:val="18"/>
          <w:shd w:val="clear" w:color="auto" w:fill="FFFFFF"/>
        </w:rPr>
        <w:t>Архив исторических и прак</w:t>
      </w:r>
      <w:r w:rsidR="006C3E61">
        <w:rPr>
          <w:bCs/>
          <w:spacing w:val="-12"/>
          <w:sz w:val="18"/>
          <w:szCs w:val="18"/>
          <w:shd w:val="clear" w:color="auto" w:fill="FFFFFF"/>
          <w:lang w:val="be-BY"/>
        </w:rPr>
        <w:softHyphen/>
      </w:r>
      <w:r w:rsidRPr="00903514">
        <w:rPr>
          <w:bCs/>
          <w:spacing w:val="-12"/>
          <w:sz w:val="18"/>
          <w:szCs w:val="18"/>
          <w:shd w:val="clear" w:color="auto" w:fill="FFFFFF"/>
        </w:rPr>
        <w:t>ти</w:t>
      </w:r>
      <w:r w:rsidR="006C3E61">
        <w:rPr>
          <w:bCs/>
          <w:spacing w:val="-12"/>
          <w:sz w:val="18"/>
          <w:szCs w:val="18"/>
          <w:shd w:val="clear" w:color="auto" w:fill="FFFFFF"/>
          <w:lang w:val="be-BY"/>
        </w:rPr>
        <w:softHyphen/>
      </w:r>
      <w:r w:rsidRPr="00903514">
        <w:rPr>
          <w:bCs/>
          <w:spacing w:val="-12"/>
          <w:sz w:val="18"/>
          <w:szCs w:val="18"/>
          <w:shd w:val="clear" w:color="auto" w:fill="FFFFFF"/>
        </w:rPr>
        <w:t>чес</w:t>
      </w:r>
      <w:r w:rsidR="006C3E61">
        <w:rPr>
          <w:bCs/>
          <w:spacing w:val="-12"/>
          <w:sz w:val="18"/>
          <w:szCs w:val="18"/>
          <w:shd w:val="clear" w:color="auto" w:fill="FFFFFF"/>
          <w:lang w:val="be-BY"/>
        </w:rPr>
        <w:softHyphen/>
      </w:r>
      <w:r w:rsidRPr="00903514">
        <w:rPr>
          <w:bCs/>
          <w:spacing w:val="-12"/>
          <w:sz w:val="18"/>
          <w:szCs w:val="18"/>
          <w:shd w:val="clear" w:color="auto" w:fill="FFFFFF"/>
        </w:rPr>
        <w:t>ких сведений, относящихся до России / Н</w:t>
      </w:r>
      <w:r w:rsidRPr="00903514">
        <w:rPr>
          <w:bCs/>
          <w:spacing w:val="-12"/>
          <w:sz w:val="18"/>
          <w:szCs w:val="18"/>
          <w:shd w:val="clear" w:color="auto" w:fill="FFFFFF"/>
          <w:lang w:val="be-BY"/>
        </w:rPr>
        <w:t>.</w:t>
      </w:r>
      <w:r w:rsidRPr="00903514">
        <w:rPr>
          <w:bCs/>
          <w:spacing w:val="-12"/>
          <w:sz w:val="18"/>
          <w:szCs w:val="18"/>
          <w:shd w:val="clear" w:color="auto" w:fill="FFFFFF"/>
        </w:rPr>
        <w:t xml:space="preserve"> Калачов.</w:t>
      </w:r>
      <w:r w:rsidRPr="00903514">
        <w:rPr>
          <w:bCs/>
          <w:spacing w:val="-12"/>
          <w:sz w:val="18"/>
          <w:szCs w:val="18"/>
          <w:shd w:val="clear" w:color="auto" w:fill="FFFFFF"/>
          <w:lang w:val="be-BY"/>
        </w:rPr>
        <w:t xml:space="preserve"> </w:t>
      </w:r>
      <w:r w:rsidR="00903514">
        <w:rPr>
          <w:bCs/>
          <w:spacing w:val="-12"/>
          <w:sz w:val="18"/>
          <w:szCs w:val="18"/>
          <w:shd w:val="clear" w:color="auto" w:fill="FFFFFF"/>
          <w:lang w:val="be-BY"/>
        </w:rPr>
        <w:t>—</w:t>
      </w:r>
      <w:r w:rsidRPr="00903514">
        <w:rPr>
          <w:bCs/>
          <w:spacing w:val="-12"/>
          <w:sz w:val="18"/>
          <w:szCs w:val="18"/>
          <w:shd w:val="clear" w:color="auto" w:fill="FFFFFF"/>
        </w:rPr>
        <w:t xml:space="preserve"> Кн.</w:t>
      </w:r>
      <w:r w:rsidR="006C3E61" w:rsidRPr="006C3E61">
        <w:rPr>
          <w:bCs/>
          <w:spacing w:val="-12"/>
          <w:sz w:val="18"/>
          <w:szCs w:val="18"/>
          <w:shd w:val="clear" w:color="auto" w:fill="FFFFFF"/>
        </w:rPr>
        <w:t xml:space="preserve"> </w:t>
      </w:r>
      <w:r w:rsidR="006C3E61" w:rsidRPr="00903514">
        <w:rPr>
          <w:bCs/>
          <w:spacing w:val="-12"/>
          <w:sz w:val="18"/>
          <w:szCs w:val="18"/>
          <w:shd w:val="clear" w:color="auto" w:fill="FFFFFF"/>
        </w:rPr>
        <w:t>2</w:t>
      </w:r>
      <w:r w:rsidRPr="00903514">
        <w:rPr>
          <w:bCs/>
          <w:spacing w:val="-12"/>
          <w:sz w:val="18"/>
          <w:szCs w:val="18"/>
          <w:shd w:val="clear" w:color="auto" w:fill="FFFFFF"/>
        </w:rPr>
        <w:t xml:space="preserve">, </w:t>
      </w:r>
      <w:r w:rsidR="006C3E61" w:rsidRPr="00903514">
        <w:rPr>
          <w:bCs/>
          <w:spacing w:val="-12"/>
          <w:sz w:val="18"/>
          <w:szCs w:val="18"/>
          <w:shd w:val="clear" w:color="auto" w:fill="FFFFFF"/>
        </w:rPr>
        <w:t>3</w:t>
      </w:r>
      <w:r w:rsidRPr="00903514">
        <w:rPr>
          <w:bCs/>
          <w:spacing w:val="-12"/>
          <w:sz w:val="18"/>
          <w:szCs w:val="18"/>
          <w:shd w:val="clear" w:color="auto" w:fill="FFFFFF"/>
        </w:rPr>
        <w:t xml:space="preserve">. </w:t>
      </w:r>
      <w:r w:rsidR="00903514">
        <w:rPr>
          <w:bCs/>
          <w:spacing w:val="-12"/>
          <w:sz w:val="18"/>
          <w:szCs w:val="18"/>
          <w:shd w:val="clear" w:color="auto" w:fill="FFFFFF"/>
        </w:rPr>
        <w:t>—</w:t>
      </w:r>
      <w:r w:rsidRPr="00903514">
        <w:rPr>
          <w:bCs/>
          <w:spacing w:val="-12"/>
          <w:sz w:val="18"/>
          <w:szCs w:val="18"/>
          <w:shd w:val="clear" w:color="auto" w:fill="FFFFFF"/>
        </w:rPr>
        <w:t xml:space="preserve"> М., 1859. </w:t>
      </w:r>
      <w:r w:rsidR="00903514">
        <w:rPr>
          <w:bCs/>
          <w:spacing w:val="-12"/>
          <w:sz w:val="18"/>
          <w:szCs w:val="18"/>
          <w:shd w:val="clear" w:color="auto" w:fill="FFFFFF"/>
        </w:rPr>
        <w:t>—</w:t>
      </w:r>
      <w:r w:rsidRPr="00903514">
        <w:rPr>
          <w:bCs/>
          <w:spacing w:val="-12"/>
          <w:sz w:val="18"/>
          <w:szCs w:val="18"/>
          <w:shd w:val="clear" w:color="auto" w:fill="FFFFFF"/>
        </w:rPr>
        <w:t xml:space="preserve"> С. 1</w:t>
      </w:r>
      <w:r w:rsidR="00903514">
        <w:rPr>
          <w:bCs/>
          <w:spacing w:val="-12"/>
          <w:sz w:val="18"/>
          <w:szCs w:val="18"/>
          <w:shd w:val="clear" w:color="auto" w:fill="FFFFFF"/>
        </w:rPr>
        <w:t>—</w:t>
      </w:r>
      <w:r w:rsidRPr="00903514">
        <w:rPr>
          <w:bCs/>
          <w:spacing w:val="-12"/>
          <w:sz w:val="18"/>
          <w:szCs w:val="18"/>
          <w:shd w:val="clear" w:color="auto" w:fill="FFFFFF"/>
        </w:rPr>
        <w:t xml:space="preserve">49; </w:t>
      </w:r>
      <w:r w:rsidRPr="00903514">
        <w:rPr>
          <w:bCs/>
          <w:spacing w:val="-12"/>
          <w:sz w:val="18"/>
          <w:szCs w:val="18"/>
          <w:shd w:val="clear" w:color="auto" w:fill="FFFFFF"/>
          <w:lang w:val="be-BY"/>
        </w:rPr>
        <w:t xml:space="preserve">Маракуев, В. </w:t>
      </w:r>
      <w:r w:rsidRPr="00903514">
        <w:rPr>
          <w:bCs/>
          <w:spacing w:val="-12"/>
          <w:sz w:val="18"/>
          <w:szCs w:val="18"/>
          <w:shd w:val="clear" w:color="auto" w:fill="FFFFFF"/>
        </w:rPr>
        <w:t>Полесье и полешуки: (из путевых записок)</w:t>
      </w:r>
      <w:r w:rsidR="007F5AE3">
        <w:rPr>
          <w:bCs/>
          <w:spacing w:val="-12"/>
          <w:sz w:val="18"/>
          <w:szCs w:val="18"/>
          <w:shd w:val="clear" w:color="auto" w:fill="FFFFFF"/>
          <w:lang w:val="be-BY"/>
        </w:rPr>
        <w:t>.</w:t>
      </w:r>
      <w:r w:rsidR="00903514">
        <w:rPr>
          <w:bCs/>
          <w:spacing w:val="-12"/>
          <w:sz w:val="18"/>
          <w:szCs w:val="18"/>
          <w:shd w:val="clear" w:color="auto" w:fill="FFFFFF"/>
          <w:lang w:val="be-BY"/>
        </w:rPr>
        <w:t xml:space="preserve"> </w:t>
      </w:r>
      <w:r w:rsidR="00903514">
        <w:rPr>
          <w:bCs/>
          <w:spacing w:val="-12"/>
          <w:sz w:val="18"/>
          <w:szCs w:val="18"/>
          <w:shd w:val="clear" w:color="auto" w:fill="FFFFFF"/>
        </w:rPr>
        <w:t>—</w:t>
      </w:r>
      <w:r w:rsidRPr="00903514">
        <w:rPr>
          <w:bCs/>
          <w:spacing w:val="-12"/>
          <w:sz w:val="18"/>
          <w:szCs w:val="18"/>
          <w:shd w:val="clear" w:color="auto" w:fill="FFFFFF"/>
        </w:rPr>
        <w:t xml:space="preserve"> М</w:t>
      </w:r>
      <w:r w:rsidR="00647433">
        <w:rPr>
          <w:bCs/>
          <w:spacing w:val="-12"/>
          <w:sz w:val="18"/>
          <w:szCs w:val="18"/>
          <w:shd w:val="clear" w:color="auto" w:fill="FFFFFF"/>
          <w:lang w:val="be-BY"/>
        </w:rPr>
        <w:t>.</w:t>
      </w:r>
      <w:r w:rsidRPr="00903514">
        <w:rPr>
          <w:bCs/>
          <w:spacing w:val="-12"/>
          <w:sz w:val="18"/>
          <w:szCs w:val="18"/>
          <w:shd w:val="clear" w:color="auto" w:fill="FFFFFF"/>
        </w:rPr>
        <w:t xml:space="preserve">, 1879. </w:t>
      </w:r>
      <w:r w:rsidR="00903514">
        <w:rPr>
          <w:bCs/>
          <w:spacing w:val="-12"/>
          <w:sz w:val="18"/>
          <w:szCs w:val="18"/>
          <w:shd w:val="clear" w:color="auto" w:fill="FFFFFF"/>
        </w:rPr>
        <w:t>—</w:t>
      </w:r>
      <w:r w:rsidRPr="00903514">
        <w:rPr>
          <w:bCs/>
          <w:spacing w:val="-12"/>
          <w:sz w:val="18"/>
          <w:szCs w:val="18"/>
          <w:shd w:val="clear" w:color="auto" w:fill="FFFFFF"/>
        </w:rPr>
        <w:t xml:space="preserve"> 32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 xml:space="preserve">Бараноўскі, Я. Санітарна-бытавы стан вёскі Радзілавічы, Букчанскі сельсавет, Тураўскі раён, Мазырская акруга // Наш край. </w:t>
      </w:r>
      <w:r w:rsidR="00903514">
        <w:rPr>
          <w:spacing w:val="-12"/>
          <w:sz w:val="18"/>
          <w:szCs w:val="18"/>
          <w:lang w:val="be-BY"/>
        </w:rPr>
        <w:t>—</w:t>
      </w:r>
      <w:r w:rsidRPr="00903514">
        <w:rPr>
          <w:spacing w:val="-12"/>
          <w:sz w:val="18"/>
          <w:szCs w:val="18"/>
          <w:lang w:val="be-BY"/>
        </w:rPr>
        <w:t xml:space="preserve"> № 8</w:t>
      </w:r>
      <w:r w:rsidR="00903514">
        <w:rPr>
          <w:spacing w:val="-12"/>
          <w:sz w:val="18"/>
          <w:szCs w:val="18"/>
          <w:lang w:val="be-BY"/>
        </w:rPr>
        <w:t>—</w:t>
      </w:r>
      <w:r w:rsidRPr="00903514">
        <w:rPr>
          <w:spacing w:val="-12"/>
          <w:sz w:val="18"/>
          <w:szCs w:val="18"/>
          <w:lang w:val="be-BY"/>
        </w:rPr>
        <w:t>9 (35</w:t>
      </w:r>
      <w:r w:rsidR="00903514">
        <w:rPr>
          <w:spacing w:val="-12"/>
          <w:sz w:val="18"/>
          <w:szCs w:val="18"/>
          <w:lang w:val="be-BY"/>
        </w:rPr>
        <w:t>—</w:t>
      </w:r>
      <w:r w:rsidRPr="00903514">
        <w:rPr>
          <w:spacing w:val="-12"/>
          <w:sz w:val="18"/>
          <w:szCs w:val="18"/>
          <w:lang w:val="be-BY"/>
        </w:rPr>
        <w:t xml:space="preserve">36). </w:t>
      </w:r>
      <w:r w:rsidR="00903514">
        <w:rPr>
          <w:spacing w:val="-12"/>
          <w:sz w:val="18"/>
          <w:szCs w:val="18"/>
          <w:lang w:val="be-BY"/>
        </w:rPr>
        <w:t>—</w:t>
      </w:r>
      <w:r w:rsidRPr="00903514">
        <w:rPr>
          <w:spacing w:val="-12"/>
          <w:sz w:val="18"/>
          <w:szCs w:val="18"/>
          <w:lang w:val="be-BY"/>
        </w:rPr>
        <w:t xml:space="preserve"> С. 47</w:t>
      </w:r>
      <w:r w:rsidR="00903514">
        <w:rPr>
          <w:spacing w:val="-12"/>
          <w:sz w:val="18"/>
          <w:szCs w:val="18"/>
          <w:lang w:val="be-BY"/>
        </w:rPr>
        <w:t>—</w:t>
      </w:r>
      <w:r w:rsidRPr="00903514">
        <w:rPr>
          <w:spacing w:val="-12"/>
          <w:sz w:val="18"/>
          <w:szCs w:val="18"/>
          <w:lang w:val="be-BY"/>
        </w:rPr>
        <w:t>64.</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bCs/>
          <w:spacing w:val="-12"/>
          <w:sz w:val="18"/>
          <w:szCs w:val="18"/>
          <w:shd w:val="clear" w:color="auto" w:fill="FFFFFF"/>
          <w:lang w:val="be-BY"/>
        </w:rPr>
        <w:t>Краязнаўства: Нататкі пра бадзянні ў 1924</w:t>
      </w:r>
      <w:r w:rsidR="00903514">
        <w:rPr>
          <w:bCs/>
          <w:spacing w:val="-12"/>
          <w:sz w:val="18"/>
          <w:szCs w:val="18"/>
          <w:shd w:val="clear" w:color="auto" w:fill="FFFFFF"/>
          <w:lang w:val="be-BY"/>
        </w:rPr>
        <w:t>—</w:t>
      </w:r>
      <w:r w:rsidRPr="00903514">
        <w:rPr>
          <w:bCs/>
          <w:spacing w:val="-12"/>
          <w:sz w:val="18"/>
          <w:szCs w:val="18"/>
          <w:shd w:val="clear" w:color="auto" w:fill="FFFFFF"/>
          <w:lang w:val="be-BY"/>
        </w:rPr>
        <w:t>1929 гг.: З рукап. спадчыны / М. Ула</w:t>
      </w:r>
      <w:r w:rsidR="00DB451B">
        <w:rPr>
          <w:bCs/>
          <w:spacing w:val="-12"/>
          <w:sz w:val="18"/>
          <w:szCs w:val="18"/>
          <w:shd w:val="clear" w:color="auto" w:fill="FFFFFF"/>
          <w:lang w:val="be-BY"/>
        </w:rPr>
        <w:softHyphen/>
      </w:r>
      <w:r w:rsidRPr="00903514">
        <w:rPr>
          <w:bCs/>
          <w:spacing w:val="-12"/>
          <w:sz w:val="18"/>
          <w:szCs w:val="18"/>
          <w:shd w:val="clear" w:color="auto" w:fill="FFFFFF"/>
          <w:lang w:val="be-BY"/>
        </w:rPr>
        <w:t xml:space="preserve">шчык. </w:t>
      </w:r>
      <w:r w:rsidR="00903514">
        <w:rPr>
          <w:bCs/>
          <w:spacing w:val="-12"/>
          <w:sz w:val="18"/>
          <w:szCs w:val="18"/>
          <w:shd w:val="clear" w:color="auto" w:fill="FFFFFF"/>
          <w:lang w:val="be-BY"/>
        </w:rPr>
        <w:t xml:space="preserve">— </w:t>
      </w:r>
      <w:r w:rsidRPr="00903514">
        <w:rPr>
          <w:bCs/>
          <w:spacing w:val="-12"/>
          <w:sz w:val="18"/>
          <w:szCs w:val="18"/>
          <w:shd w:val="clear" w:color="auto" w:fill="FFFFFF"/>
          <w:lang w:val="be-BY"/>
        </w:rPr>
        <w:t xml:space="preserve">Мінск, 1999.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158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rPr>
        <w:t>Феноменов</w:t>
      </w:r>
      <w:r w:rsidRPr="00903514">
        <w:rPr>
          <w:spacing w:val="-12"/>
          <w:sz w:val="18"/>
          <w:szCs w:val="18"/>
          <w:lang w:val="be-BY"/>
        </w:rPr>
        <w:t>,</w:t>
      </w:r>
      <w:r w:rsidRPr="00903514">
        <w:rPr>
          <w:spacing w:val="-12"/>
          <w:sz w:val="18"/>
          <w:szCs w:val="18"/>
        </w:rPr>
        <w:t xml:space="preserve"> М.</w:t>
      </w:r>
      <w:r w:rsidR="001B39DB">
        <w:rPr>
          <w:spacing w:val="-12"/>
          <w:sz w:val="18"/>
          <w:szCs w:val="18"/>
          <w:lang w:val="be-BY"/>
        </w:rPr>
        <w:t> </w:t>
      </w:r>
      <w:r w:rsidRPr="00903514">
        <w:rPr>
          <w:spacing w:val="-12"/>
          <w:sz w:val="18"/>
          <w:szCs w:val="18"/>
        </w:rPr>
        <w:t>Я. Современная</w:t>
      </w:r>
      <w:r w:rsidRPr="00903514">
        <w:rPr>
          <w:spacing w:val="-12"/>
          <w:sz w:val="18"/>
          <w:szCs w:val="18"/>
          <w:lang w:val="be-BY"/>
        </w:rPr>
        <w:t xml:space="preserve"> деревня. </w:t>
      </w:r>
      <w:r w:rsidR="00903514">
        <w:rPr>
          <w:spacing w:val="-12"/>
          <w:sz w:val="18"/>
          <w:szCs w:val="18"/>
          <w:lang w:val="be-BY"/>
        </w:rPr>
        <w:t>—</w:t>
      </w:r>
      <w:r w:rsidRPr="00903514">
        <w:rPr>
          <w:spacing w:val="-12"/>
          <w:sz w:val="18"/>
          <w:szCs w:val="18"/>
          <w:lang w:val="be-BY"/>
        </w:rPr>
        <w:t xml:space="preserve"> М.</w:t>
      </w:r>
      <w:r w:rsidR="00903514">
        <w:rPr>
          <w:spacing w:val="-12"/>
          <w:sz w:val="18"/>
          <w:szCs w:val="18"/>
          <w:lang w:val="be-BY"/>
        </w:rPr>
        <w:t>—</w:t>
      </w:r>
      <w:r w:rsidRPr="00903514">
        <w:rPr>
          <w:spacing w:val="-12"/>
          <w:sz w:val="18"/>
          <w:szCs w:val="18"/>
          <w:lang w:val="be-BY"/>
        </w:rPr>
        <w:t xml:space="preserve">Л., 1925. </w:t>
      </w:r>
      <w:r w:rsidR="00903514">
        <w:rPr>
          <w:spacing w:val="-12"/>
          <w:sz w:val="18"/>
          <w:szCs w:val="18"/>
          <w:lang w:val="be-BY"/>
        </w:rPr>
        <w:t>—</w:t>
      </w:r>
      <w:r w:rsidRPr="00903514">
        <w:rPr>
          <w:spacing w:val="-12"/>
          <w:sz w:val="18"/>
          <w:szCs w:val="18"/>
          <w:lang w:val="be-BY"/>
        </w:rPr>
        <w:t xml:space="preserve"> 212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rPr>
      </w:pPr>
      <w:r w:rsidRPr="00903514">
        <w:rPr>
          <w:spacing w:val="-12"/>
          <w:sz w:val="18"/>
          <w:szCs w:val="18"/>
          <w:lang w:val="be-BY"/>
        </w:rPr>
        <w:t xml:space="preserve">Улашчык, М. Была такая вёска // Выбранае. </w:t>
      </w:r>
      <w:r w:rsidR="00903514">
        <w:rPr>
          <w:spacing w:val="-12"/>
          <w:sz w:val="18"/>
          <w:szCs w:val="18"/>
          <w:lang w:val="be-BY"/>
        </w:rPr>
        <w:t>—</w:t>
      </w:r>
      <w:r w:rsidRPr="00903514">
        <w:rPr>
          <w:spacing w:val="-12"/>
          <w:sz w:val="18"/>
          <w:szCs w:val="18"/>
          <w:lang w:val="be-BY"/>
        </w:rPr>
        <w:t xml:space="preserve"> Мінск, 2001. </w:t>
      </w:r>
      <w:r w:rsidR="00903514">
        <w:rPr>
          <w:spacing w:val="-12"/>
          <w:sz w:val="18"/>
          <w:szCs w:val="18"/>
          <w:lang w:val="be-BY"/>
        </w:rPr>
        <w:t>—</w:t>
      </w:r>
      <w:r w:rsidRPr="00903514">
        <w:rPr>
          <w:spacing w:val="-12"/>
          <w:sz w:val="18"/>
          <w:szCs w:val="18"/>
          <w:lang w:val="be-BY"/>
        </w:rPr>
        <w:t xml:space="preserve"> С. 21</w:t>
      </w:r>
      <w:r w:rsidR="00903514">
        <w:rPr>
          <w:spacing w:val="-12"/>
          <w:sz w:val="18"/>
          <w:szCs w:val="18"/>
          <w:lang w:val="be-BY"/>
        </w:rPr>
        <w:t>—</w:t>
      </w:r>
      <w:r w:rsidRPr="00903514">
        <w:rPr>
          <w:spacing w:val="-12"/>
          <w:sz w:val="18"/>
          <w:szCs w:val="18"/>
          <w:lang w:val="be-BY"/>
        </w:rPr>
        <w:t>128.</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bCs/>
          <w:spacing w:val="-12"/>
          <w:sz w:val="18"/>
          <w:szCs w:val="18"/>
          <w:shd w:val="clear" w:color="auto" w:fill="FFFFFF"/>
        </w:rPr>
        <w:t xml:space="preserve">Полесский этнолингвистический сборник: материалы и исследования / Академия наук СССР, Институт славяноведения и балканистики. </w:t>
      </w:r>
      <w:r w:rsidR="00903514">
        <w:rPr>
          <w:bCs/>
          <w:spacing w:val="-12"/>
          <w:sz w:val="18"/>
          <w:szCs w:val="18"/>
          <w:shd w:val="clear" w:color="auto" w:fill="FFFFFF"/>
          <w:lang w:val="be-BY"/>
        </w:rPr>
        <w:t xml:space="preserve">— </w:t>
      </w:r>
      <w:r w:rsidRPr="00903514">
        <w:rPr>
          <w:bCs/>
          <w:spacing w:val="-12"/>
          <w:sz w:val="18"/>
          <w:szCs w:val="18"/>
          <w:shd w:val="clear" w:color="auto" w:fill="FFFFFF"/>
        </w:rPr>
        <w:t xml:space="preserve">Москва, 1983.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w:t>
      </w:r>
      <w:r w:rsidRPr="00903514">
        <w:rPr>
          <w:bCs/>
          <w:spacing w:val="-12"/>
          <w:sz w:val="18"/>
          <w:szCs w:val="18"/>
          <w:shd w:val="clear" w:color="auto" w:fill="FFFFFF"/>
        </w:rPr>
        <w:t>286 с.</w:t>
      </w:r>
      <w:r w:rsidRPr="00903514">
        <w:rPr>
          <w:bCs/>
          <w:spacing w:val="-12"/>
          <w:sz w:val="18"/>
          <w:szCs w:val="18"/>
          <w:shd w:val="clear" w:color="auto" w:fill="FFFFFF"/>
          <w:lang w:val="be-BY"/>
        </w:rPr>
        <w:t xml:space="preserve">; </w:t>
      </w:r>
      <w:r w:rsidRPr="00903514">
        <w:rPr>
          <w:bCs/>
          <w:spacing w:val="-12"/>
          <w:sz w:val="18"/>
          <w:szCs w:val="18"/>
          <w:shd w:val="clear" w:color="auto" w:fill="FFFFFF"/>
        </w:rPr>
        <w:t>Замо</w:t>
      </w:r>
      <w:r w:rsidR="0010464A">
        <w:rPr>
          <w:bCs/>
          <w:spacing w:val="-12"/>
          <w:sz w:val="18"/>
          <w:szCs w:val="18"/>
          <w:shd w:val="clear" w:color="auto" w:fill="FFFFFF"/>
          <w:lang w:val="be-BY"/>
        </w:rPr>
        <w:softHyphen/>
      </w:r>
      <w:r w:rsidRPr="00903514">
        <w:rPr>
          <w:bCs/>
          <w:spacing w:val="-12"/>
          <w:sz w:val="18"/>
          <w:szCs w:val="18"/>
          <w:shd w:val="clear" w:color="auto" w:fill="FFFFFF"/>
        </w:rPr>
        <w:t>вы / Уклад. Г.</w:t>
      </w:r>
      <w:r w:rsidR="001B39DB">
        <w:rPr>
          <w:bCs/>
          <w:spacing w:val="-12"/>
          <w:sz w:val="18"/>
          <w:szCs w:val="18"/>
          <w:shd w:val="clear" w:color="auto" w:fill="FFFFFF"/>
          <w:lang w:val="be-BY"/>
        </w:rPr>
        <w:t> </w:t>
      </w:r>
      <w:r w:rsidRPr="00903514">
        <w:rPr>
          <w:bCs/>
          <w:spacing w:val="-12"/>
          <w:sz w:val="18"/>
          <w:szCs w:val="18"/>
          <w:shd w:val="clear" w:color="auto" w:fill="FFFFFF"/>
        </w:rPr>
        <w:t>А.</w:t>
      </w:r>
      <w:r w:rsidR="001B39DB">
        <w:rPr>
          <w:bCs/>
          <w:spacing w:val="-12"/>
          <w:sz w:val="18"/>
          <w:szCs w:val="18"/>
          <w:shd w:val="clear" w:color="auto" w:fill="FFFFFF"/>
          <w:lang w:val="be-BY"/>
        </w:rPr>
        <w:t> </w:t>
      </w:r>
      <w:r w:rsidRPr="00903514">
        <w:rPr>
          <w:bCs/>
          <w:spacing w:val="-12"/>
          <w:sz w:val="18"/>
          <w:szCs w:val="18"/>
          <w:shd w:val="clear" w:color="auto" w:fill="FFFFFF"/>
        </w:rPr>
        <w:t xml:space="preserve">Барташэвіч. </w:t>
      </w:r>
      <w:r w:rsidR="00903514">
        <w:rPr>
          <w:bCs/>
          <w:spacing w:val="-12"/>
          <w:sz w:val="18"/>
          <w:szCs w:val="18"/>
          <w:shd w:val="clear" w:color="auto" w:fill="FFFFFF"/>
          <w:lang w:val="be-BY"/>
        </w:rPr>
        <w:t>—</w:t>
      </w:r>
      <w:r w:rsidRPr="00903514">
        <w:rPr>
          <w:bCs/>
          <w:spacing w:val="-12"/>
          <w:sz w:val="18"/>
          <w:szCs w:val="18"/>
          <w:shd w:val="clear" w:color="auto" w:fill="FFFFFF"/>
        </w:rPr>
        <w:t xml:space="preserve"> М</w:t>
      </w:r>
      <w:r w:rsidRPr="00903514">
        <w:rPr>
          <w:bCs/>
          <w:spacing w:val="-12"/>
          <w:sz w:val="18"/>
          <w:szCs w:val="18"/>
          <w:shd w:val="clear" w:color="auto" w:fill="FFFFFF"/>
          <w:lang w:val="be-BY"/>
        </w:rPr>
        <w:t>інск</w:t>
      </w:r>
      <w:r w:rsidRPr="00903514">
        <w:rPr>
          <w:bCs/>
          <w:spacing w:val="-12"/>
          <w:sz w:val="18"/>
          <w:szCs w:val="18"/>
          <w:shd w:val="clear" w:color="auto" w:fill="FFFFFF"/>
        </w:rPr>
        <w:t xml:space="preserve">, 2000. </w:t>
      </w:r>
      <w:r w:rsidR="00903514">
        <w:rPr>
          <w:bCs/>
          <w:spacing w:val="-12"/>
          <w:sz w:val="18"/>
          <w:szCs w:val="18"/>
          <w:shd w:val="clear" w:color="auto" w:fill="FFFFFF"/>
          <w:lang w:val="be-BY"/>
        </w:rPr>
        <w:t>—</w:t>
      </w:r>
      <w:r w:rsidRPr="00903514">
        <w:rPr>
          <w:bCs/>
          <w:spacing w:val="-12"/>
          <w:sz w:val="18"/>
          <w:szCs w:val="18"/>
          <w:shd w:val="clear" w:color="auto" w:fill="FFFFFF"/>
        </w:rPr>
        <w:t xml:space="preserve"> 595 с.; </w:t>
      </w:r>
      <w:r w:rsidRPr="00903514">
        <w:rPr>
          <w:bCs/>
          <w:spacing w:val="-12"/>
          <w:sz w:val="18"/>
          <w:szCs w:val="18"/>
          <w:shd w:val="clear" w:color="auto" w:fill="FFFFFF"/>
          <w:lang w:val="be-BY"/>
        </w:rPr>
        <w:t>Палескі слоўнік. Лель</w:t>
      </w:r>
      <w:r w:rsidR="0010464A">
        <w:rPr>
          <w:bCs/>
          <w:spacing w:val="-12"/>
          <w:sz w:val="18"/>
          <w:szCs w:val="18"/>
          <w:shd w:val="clear" w:color="auto" w:fill="FFFFFF"/>
          <w:lang w:val="be-BY"/>
        </w:rPr>
        <w:softHyphen/>
      </w:r>
      <w:r w:rsidRPr="00903514">
        <w:rPr>
          <w:bCs/>
          <w:spacing w:val="-12"/>
          <w:sz w:val="18"/>
          <w:szCs w:val="18"/>
          <w:shd w:val="clear" w:color="auto" w:fill="FFFFFF"/>
          <w:lang w:val="be-BY"/>
        </w:rPr>
        <w:t>чыц</w:t>
      </w:r>
      <w:r w:rsidR="0010464A">
        <w:rPr>
          <w:bCs/>
          <w:spacing w:val="-12"/>
          <w:sz w:val="18"/>
          <w:szCs w:val="18"/>
          <w:shd w:val="clear" w:color="auto" w:fill="FFFFFF"/>
          <w:lang w:val="be-BY"/>
        </w:rPr>
        <w:softHyphen/>
      </w:r>
      <w:r w:rsidRPr="00903514">
        <w:rPr>
          <w:bCs/>
          <w:spacing w:val="-12"/>
          <w:sz w:val="18"/>
          <w:szCs w:val="18"/>
          <w:shd w:val="clear" w:color="auto" w:fill="FFFFFF"/>
          <w:lang w:val="be-BY"/>
        </w:rPr>
        <w:lastRenderedPageBreak/>
        <w:t>кі раён / І.</w:t>
      </w:r>
      <w:r w:rsidR="001B39DB">
        <w:rPr>
          <w:bCs/>
          <w:spacing w:val="-12"/>
          <w:sz w:val="18"/>
          <w:szCs w:val="18"/>
          <w:shd w:val="clear" w:color="auto" w:fill="FFFFFF"/>
          <w:lang w:val="be-BY"/>
        </w:rPr>
        <w:t> </w:t>
      </w:r>
      <w:r w:rsidRPr="00903514">
        <w:rPr>
          <w:bCs/>
          <w:spacing w:val="-12"/>
          <w:sz w:val="18"/>
          <w:szCs w:val="18"/>
          <w:shd w:val="clear" w:color="auto" w:fill="FFFFFF"/>
          <w:lang w:val="be-BY"/>
        </w:rPr>
        <w:t>М.</w:t>
      </w:r>
      <w:r w:rsidR="001B39DB">
        <w:rPr>
          <w:bCs/>
          <w:spacing w:val="-12"/>
          <w:sz w:val="18"/>
          <w:szCs w:val="18"/>
          <w:shd w:val="clear" w:color="auto" w:fill="FFFFFF"/>
          <w:lang w:val="be-BY"/>
        </w:rPr>
        <w:t> </w:t>
      </w:r>
      <w:r w:rsidRPr="00903514">
        <w:rPr>
          <w:bCs/>
          <w:spacing w:val="-12"/>
          <w:sz w:val="18"/>
          <w:szCs w:val="18"/>
          <w:shd w:val="clear" w:color="auto" w:fill="FFFFFF"/>
          <w:lang w:val="be-BY"/>
        </w:rPr>
        <w:t>Кучук, А.</w:t>
      </w:r>
      <w:r w:rsidR="001B39DB">
        <w:rPr>
          <w:bCs/>
          <w:spacing w:val="-12"/>
          <w:sz w:val="18"/>
          <w:szCs w:val="18"/>
          <w:shd w:val="clear" w:color="auto" w:fill="FFFFFF"/>
          <w:lang w:val="be-BY"/>
        </w:rPr>
        <w:t> </w:t>
      </w:r>
      <w:r w:rsidRPr="00903514">
        <w:rPr>
          <w:bCs/>
          <w:spacing w:val="-12"/>
          <w:sz w:val="18"/>
          <w:szCs w:val="18"/>
          <w:shd w:val="clear" w:color="auto" w:fill="FFFFFF"/>
          <w:lang w:val="be-BY"/>
        </w:rPr>
        <w:t>К.</w:t>
      </w:r>
      <w:r w:rsidR="001B39DB">
        <w:rPr>
          <w:bCs/>
          <w:spacing w:val="-12"/>
          <w:sz w:val="18"/>
          <w:szCs w:val="18"/>
          <w:shd w:val="clear" w:color="auto" w:fill="FFFFFF"/>
          <w:lang w:val="be-BY"/>
        </w:rPr>
        <w:t> </w:t>
      </w:r>
      <w:r w:rsidRPr="00903514">
        <w:rPr>
          <w:bCs/>
          <w:spacing w:val="-12"/>
          <w:sz w:val="18"/>
          <w:szCs w:val="18"/>
          <w:shd w:val="clear" w:color="auto" w:fill="FFFFFF"/>
          <w:lang w:val="be-BY"/>
        </w:rPr>
        <w:t xml:space="preserve">Малюк.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Мазыр, 2000.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155 с.; Микротопонимия Мозыр</w:t>
      </w:r>
      <w:r w:rsidR="0010464A">
        <w:rPr>
          <w:bCs/>
          <w:spacing w:val="-12"/>
          <w:sz w:val="18"/>
          <w:szCs w:val="18"/>
          <w:shd w:val="clear" w:color="auto" w:fill="FFFFFF"/>
          <w:lang w:val="be-BY"/>
        </w:rPr>
        <w:softHyphen/>
      </w:r>
      <w:r w:rsidRPr="00903514">
        <w:rPr>
          <w:bCs/>
          <w:spacing w:val="-12"/>
          <w:sz w:val="18"/>
          <w:szCs w:val="18"/>
          <w:shd w:val="clear" w:color="auto" w:fill="FFFFFF"/>
          <w:lang w:val="be-BY"/>
        </w:rPr>
        <w:t>ского Полесья: монография / А.</w:t>
      </w:r>
      <w:r w:rsidR="001B39DB">
        <w:rPr>
          <w:bCs/>
          <w:spacing w:val="-12"/>
          <w:sz w:val="18"/>
          <w:szCs w:val="18"/>
          <w:shd w:val="clear" w:color="auto" w:fill="FFFFFF"/>
          <w:lang w:val="be-BY"/>
        </w:rPr>
        <w:t> </w:t>
      </w:r>
      <w:r w:rsidRPr="00903514">
        <w:rPr>
          <w:bCs/>
          <w:spacing w:val="-12"/>
          <w:sz w:val="18"/>
          <w:szCs w:val="18"/>
          <w:shd w:val="clear" w:color="auto" w:fill="FFFFFF"/>
          <w:lang w:val="be-BY"/>
        </w:rPr>
        <w:t>А.</w:t>
      </w:r>
      <w:r w:rsidR="001B39DB">
        <w:rPr>
          <w:bCs/>
          <w:spacing w:val="-12"/>
          <w:sz w:val="18"/>
          <w:szCs w:val="18"/>
          <w:shd w:val="clear" w:color="auto" w:fill="FFFFFF"/>
          <w:lang w:val="be-BY"/>
        </w:rPr>
        <w:t> </w:t>
      </w:r>
      <w:r w:rsidRPr="00903514">
        <w:rPr>
          <w:bCs/>
          <w:spacing w:val="-12"/>
          <w:sz w:val="18"/>
          <w:szCs w:val="18"/>
          <w:shd w:val="clear" w:color="auto" w:fill="FFFFFF"/>
          <w:lang w:val="be-BY"/>
        </w:rPr>
        <w:t xml:space="preserve">Иванова.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Мозырь, 2007.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219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bCs/>
          <w:spacing w:val="-12"/>
          <w:sz w:val="18"/>
          <w:szCs w:val="18"/>
          <w:shd w:val="clear" w:color="auto" w:fill="FFFFFF"/>
          <w:lang w:val="be-BY"/>
        </w:rPr>
        <w:t>Памяць: Лельч. р-н. Гіст.-дак. хронікі гарадоў і р-наў Беларусі / Уклад.: М.</w:t>
      </w:r>
      <w:r w:rsidR="001B39DB">
        <w:rPr>
          <w:bCs/>
          <w:spacing w:val="-12"/>
          <w:sz w:val="18"/>
          <w:szCs w:val="18"/>
          <w:shd w:val="clear" w:color="auto" w:fill="FFFFFF"/>
          <w:lang w:val="be-BY"/>
        </w:rPr>
        <w:t> </w:t>
      </w:r>
      <w:r w:rsidRPr="00903514">
        <w:rPr>
          <w:bCs/>
          <w:spacing w:val="-12"/>
          <w:sz w:val="18"/>
          <w:szCs w:val="18"/>
          <w:shd w:val="clear" w:color="auto" w:fill="FFFFFF"/>
          <w:lang w:val="be-BY"/>
        </w:rPr>
        <w:t>З.</w:t>
      </w:r>
      <w:r w:rsidR="001B39DB">
        <w:rPr>
          <w:bCs/>
          <w:spacing w:val="-12"/>
          <w:sz w:val="18"/>
          <w:szCs w:val="18"/>
          <w:shd w:val="clear" w:color="auto" w:fill="FFFFFF"/>
          <w:lang w:val="be-BY"/>
        </w:rPr>
        <w:t> </w:t>
      </w:r>
      <w:r w:rsidRPr="00903514">
        <w:rPr>
          <w:bCs/>
          <w:spacing w:val="-12"/>
          <w:sz w:val="18"/>
          <w:szCs w:val="18"/>
          <w:shd w:val="clear" w:color="auto" w:fill="FFFFFF"/>
          <w:lang w:val="be-BY"/>
        </w:rPr>
        <w:t>Башлакоў, Дз.</w:t>
      </w:r>
      <w:r w:rsidR="001B39DB">
        <w:rPr>
          <w:bCs/>
          <w:spacing w:val="-12"/>
          <w:sz w:val="18"/>
          <w:szCs w:val="18"/>
          <w:shd w:val="clear" w:color="auto" w:fill="FFFFFF"/>
          <w:lang w:val="be-BY"/>
        </w:rPr>
        <w:t> </w:t>
      </w:r>
      <w:r w:rsidRPr="00903514">
        <w:rPr>
          <w:bCs/>
          <w:spacing w:val="-12"/>
          <w:sz w:val="18"/>
          <w:szCs w:val="18"/>
          <w:shd w:val="clear" w:color="auto" w:fill="FFFFFF"/>
          <w:lang w:val="be-BY"/>
        </w:rPr>
        <w:t>С.</w:t>
      </w:r>
      <w:r w:rsidR="001B39DB">
        <w:rPr>
          <w:bCs/>
          <w:spacing w:val="-12"/>
          <w:sz w:val="18"/>
          <w:szCs w:val="18"/>
          <w:shd w:val="clear" w:color="auto" w:fill="FFFFFF"/>
          <w:lang w:val="be-BY"/>
        </w:rPr>
        <w:t> </w:t>
      </w:r>
      <w:r w:rsidRPr="00903514">
        <w:rPr>
          <w:bCs/>
          <w:spacing w:val="-12"/>
          <w:sz w:val="18"/>
          <w:szCs w:val="18"/>
          <w:shd w:val="clear" w:color="auto" w:fill="FFFFFF"/>
          <w:lang w:val="be-BY"/>
        </w:rPr>
        <w:t xml:space="preserve">Жук.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Мінск, 2002.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606 с.</w:t>
      </w:r>
      <w:r w:rsidRPr="00903514">
        <w:rPr>
          <w:spacing w:val="-12"/>
          <w:sz w:val="18"/>
          <w:szCs w:val="18"/>
          <w:lang w:val="be-BY"/>
        </w:rPr>
        <w:t xml:space="preserve">; </w:t>
      </w:r>
      <w:r w:rsidRPr="00903514">
        <w:rPr>
          <w:bCs/>
          <w:spacing w:val="-12"/>
          <w:sz w:val="18"/>
          <w:szCs w:val="18"/>
          <w:shd w:val="clear" w:color="auto" w:fill="FFFFFF"/>
          <w:lang w:val="be-BY"/>
        </w:rPr>
        <w:t>Хроніка Убарцкага Палесся / Аўт.-склад. А.</w:t>
      </w:r>
      <w:r w:rsidR="001B39DB">
        <w:rPr>
          <w:bCs/>
          <w:spacing w:val="-12"/>
          <w:sz w:val="18"/>
          <w:szCs w:val="18"/>
          <w:shd w:val="clear" w:color="auto" w:fill="FFFFFF"/>
          <w:lang w:val="be-BY"/>
        </w:rPr>
        <w:t> </w:t>
      </w:r>
      <w:r w:rsidRPr="00903514">
        <w:rPr>
          <w:bCs/>
          <w:spacing w:val="-12"/>
          <w:sz w:val="18"/>
          <w:szCs w:val="18"/>
          <w:shd w:val="clear" w:color="auto" w:fill="FFFFFF"/>
          <w:lang w:val="be-BY"/>
        </w:rPr>
        <w:t>І.</w:t>
      </w:r>
      <w:r w:rsidR="001B39DB">
        <w:rPr>
          <w:bCs/>
          <w:spacing w:val="-12"/>
          <w:sz w:val="18"/>
          <w:szCs w:val="18"/>
          <w:shd w:val="clear" w:color="auto" w:fill="FFFFFF"/>
          <w:lang w:val="be-BY"/>
        </w:rPr>
        <w:t> </w:t>
      </w:r>
      <w:r w:rsidRPr="00903514">
        <w:rPr>
          <w:bCs/>
          <w:spacing w:val="-12"/>
          <w:sz w:val="18"/>
          <w:szCs w:val="18"/>
          <w:shd w:val="clear" w:color="auto" w:fill="FFFFFF"/>
          <w:lang w:val="be-BY"/>
        </w:rPr>
        <w:t>Атна</w:t>
      </w:r>
      <w:r w:rsidR="00C84114">
        <w:rPr>
          <w:bCs/>
          <w:spacing w:val="-12"/>
          <w:sz w:val="18"/>
          <w:szCs w:val="18"/>
          <w:shd w:val="clear" w:color="auto" w:fill="FFFFFF"/>
          <w:lang w:val="be-BY"/>
        </w:rPr>
        <w:softHyphen/>
      </w:r>
      <w:r w:rsidRPr="00903514">
        <w:rPr>
          <w:bCs/>
          <w:spacing w:val="-12"/>
          <w:sz w:val="18"/>
          <w:szCs w:val="18"/>
          <w:shd w:val="clear" w:color="auto" w:fill="FFFFFF"/>
          <w:lang w:val="be-BY"/>
        </w:rPr>
        <w:t xml:space="preserve">гулаў.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Мінск, 2001. </w:t>
      </w:r>
      <w:r w:rsidR="00903514">
        <w:rPr>
          <w:bCs/>
          <w:spacing w:val="-12"/>
          <w:sz w:val="18"/>
          <w:szCs w:val="18"/>
          <w:shd w:val="clear" w:color="auto" w:fill="FFFFFF"/>
          <w:lang w:val="be-BY"/>
        </w:rPr>
        <w:t>—</w:t>
      </w:r>
      <w:r w:rsidRPr="00903514">
        <w:rPr>
          <w:bCs/>
          <w:spacing w:val="-12"/>
          <w:sz w:val="18"/>
          <w:szCs w:val="18"/>
          <w:shd w:val="clear" w:color="auto" w:fill="FFFFFF"/>
          <w:lang w:val="be-BY"/>
        </w:rPr>
        <w:t xml:space="preserve"> 495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 xml:space="preserve">Носевич, В. </w:t>
      </w:r>
      <w:r w:rsidRPr="00903514">
        <w:rPr>
          <w:bCs/>
          <w:spacing w:val="-12"/>
          <w:sz w:val="18"/>
          <w:szCs w:val="18"/>
          <w:shd w:val="clear" w:color="auto" w:fill="FFFFFF"/>
        </w:rPr>
        <w:t>Традиционная белорусская деревня в европейской перспективе</w:t>
      </w:r>
      <w:r w:rsidR="006C3E61">
        <w:rPr>
          <w:bCs/>
          <w:spacing w:val="-12"/>
          <w:sz w:val="18"/>
          <w:szCs w:val="18"/>
          <w:shd w:val="clear" w:color="auto" w:fill="FFFFFF"/>
          <w:lang w:val="be-BY"/>
        </w:rPr>
        <w:t>.</w:t>
      </w:r>
      <w:r w:rsidRPr="00903514">
        <w:rPr>
          <w:bCs/>
          <w:spacing w:val="-12"/>
          <w:sz w:val="18"/>
          <w:szCs w:val="18"/>
          <w:shd w:val="clear" w:color="auto" w:fill="FFFFFF"/>
        </w:rPr>
        <w:t xml:space="preserve"> </w:t>
      </w:r>
      <w:r w:rsidR="00903514">
        <w:rPr>
          <w:bCs/>
          <w:spacing w:val="-12"/>
          <w:sz w:val="18"/>
          <w:szCs w:val="18"/>
          <w:shd w:val="clear" w:color="auto" w:fill="FFFFFF"/>
        </w:rPr>
        <w:t>—</w:t>
      </w:r>
      <w:r w:rsidRPr="00903514">
        <w:rPr>
          <w:bCs/>
          <w:spacing w:val="-12"/>
          <w:sz w:val="18"/>
          <w:szCs w:val="18"/>
          <w:shd w:val="clear" w:color="auto" w:fill="FFFFFF"/>
        </w:rPr>
        <w:t xml:space="preserve"> Минск: Тэхналогія, 2004. </w:t>
      </w:r>
      <w:r w:rsidR="00903514">
        <w:rPr>
          <w:bCs/>
          <w:spacing w:val="-12"/>
          <w:sz w:val="18"/>
          <w:szCs w:val="18"/>
          <w:shd w:val="clear" w:color="auto" w:fill="FFFFFF"/>
        </w:rPr>
        <w:t>—</w:t>
      </w:r>
      <w:r w:rsidRPr="00903514">
        <w:rPr>
          <w:bCs/>
          <w:spacing w:val="-12"/>
          <w:sz w:val="18"/>
          <w:szCs w:val="18"/>
          <w:shd w:val="clear" w:color="auto" w:fill="FFFFFF"/>
        </w:rPr>
        <w:t xml:space="preserve"> 350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rPr>
        <w:t>Токць</w:t>
      </w:r>
      <w:r w:rsidRPr="00903514">
        <w:rPr>
          <w:spacing w:val="-12"/>
          <w:sz w:val="18"/>
          <w:szCs w:val="18"/>
          <w:lang w:val="be-BY"/>
        </w:rPr>
        <w:t>,</w:t>
      </w:r>
      <w:r w:rsidRPr="00903514">
        <w:rPr>
          <w:spacing w:val="-12"/>
          <w:sz w:val="18"/>
          <w:szCs w:val="18"/>
        </w:rPr>
        <w:t xml:space="preserve"> С. Беларуская вёска ў эпоху зьменаў. Другая палова ХІХ </w:t>
      </w:r>
      <w:r w:rsidR="00903514">
        <w:rPr>
          <w:spacing w:val="-12"/>
          <w:sz w:val="18"/>
          <w:szCs w:val="18"/>
        </w:rPr>
        <w:t>—</w:t>
      </w:r>
      <w:r w:rsidRPr="00903514">
        <w:rPr>
          <w:spacing w:val="-12"/>
          <w:sz w:val="18"/>
          <w:szCs w:val="18"/>
        </w:rPr>
        <w:t xml:space="preserve"> першая траціна ХХ</w:t>
      </w:r>
      <w:r w:rsidR="00C84114">
        <w:rPr>
          <w:spacing w:val="-12"/>
          <w:sz w:val="18"/>
          <w:szCs w:val="18"/>
          <w:lang w:val="be-BY"/>
        </w:rPr>
        <w:t> </w:t>
      </w:r>
      <w:r w:rsidRPr="00903514">
        <w:rPr>
          <w:spacing w:val="-12"/>
          <w:sz w:val="18"/>
          <w:szCs w:val="18"/>
        </w:rPr>
        <w:t xml:space="preserve">ст. </w:t>
      </w:r>
      <w:r w:rsidR="00903514">
        <w:rPr>
          <w:spacing w:val="-12"/>
          <w:sz w:val="18"/>
          <w:szCs w:val="18"/>
        </w:rPr>
        <w:t>—</w:t>
      </w:r>
      <w:r w:rsidRPr="00903514">
        <w:rPr>
          <w:spacing w:val="-12"/>
          <w:sz w:val="18"/>
          <w:szCs w:val="18"/>
        </w:rPr>
        <w:t xml:space="preserve"> М</w:t>
      </w:r>
      <w:r w:rsidRPr="00903514">
        <w:rPr>
          <w:spacing w:val="-12"/>
          <w:sz w:val="18"/>
          <w:szCs w:val="18"/>
          <w:lang w:val="be-BY"/>
        </w:rPr>
        <w:t>і</w:t>
      </w:r>
      <w:r w:rsidRPr="00903514">
        <w:rPr>
          <w:spacing w:val="-12"/>
          <w:sz w:val="18"/>
          <w:szCs w:val="18"/>
        </w:rPr>
        <w:t>нск: Тэхнал</w:t>
      </w:r>
      <w:r w:rsidRPr="00903514">
        <w:rPr>
          <w:spacing w:val="-12"/>
          <w:sz w:val="18"/>
          <w:szCs w:val="18"/>
          <w:lang w:val="be-BY"/>
        </w:rPr>
        <w:t>о</w:t>
      </w:r>
      <w:r w:rsidRPr="00903514">
        <w:rPr>
          <w:spacing w:val="-12"/>
          <w:sz w:val="18"/>
          <w:szCs w:val="18"/>
        </w:rPr>
        <w:t>гія, 2007.</w:t>
      </w:r>
      <w:r w:rsidRPr="00903514">
        <w:rPr>
          <w:spacing w:val="-12"/>
          <w:sz w:val="18"/>
          <w:szCs w:val="18"/>
          <w:lang w:val="be-BY"/>
        </w:rPr>
        <w:t xml:space="preserve"> </w:t>
      </w:r>
      <w:r w:rsidR="00903514">
        <w:rPr>
          <w:spacing w:val="-12"/>
          <w:sz w:val="18"/>
          <w:szCs w:val="18"/>
          <w:lang w:val="be-BY"/>
        </w:rPr>
        <w:t>—</w:t>
      </w:r>
      <w:r w:rsidRPr="00903514">
        <w:rPr>
          <w:spacing w:val="-12"/>
          <w:sz w:val="18"/>
          <w:szCs w:val="18"/>
          <w:lang w:val="be-BY"/>
        </w:rPr>
        <w:t xml:space="preserve"> 308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Песні Велеўшчыны ў запісах Міколы Залатухі / уклад., уступ. арт. і паказ. Т.</w:t>
      </w:r>
      <w:r w:rsidR="001B39DB">
        <w:rPr>
          <w:spacing w:val="-12"/>
          <w:sz w:val="18"/>
          <w:szCs w:val="18"/>
          <w:lang w:val="be-BY"/>
        </w:rPr>
        <w:t> </w:t>
      </w:r>
      <w:r w:rsidRPr="00903514">
        <w:rPr>
          <w:spacing w:val="-12"/>
          <w:sz w:val="18"/>
          <w:szCs w:val="18"/>
          <w:lang w:val="be-BY"/>
        </w:rPr>
        <w:t>В.</w:t>
      </w:r>
      <w:r w:rsidR="001B39DB">
        <w:rPr>
          <w:spacing w:val="-12"/>
          <w:sz w:val="18"/>
          <w:szCs w:val="18"/>
          <w:lang w:val="be-BY"/>
        </w:rPr>
        <w:t> </w:t>
      </w:r>
      <w:r w:rsidRPr="00903514">
        <w:rPr>
          <w:spacing w:val="-12"/>
          <w:sz w:val="18"/>
          <w:szCs w:val="18"/>
          <w:lang w:val="be-BY"/>
        </w:rPr>
        <w:t>Вало</w:t>
      </w:r>
      <w:r w:rsidR="00C84114">
        <w:rPr>
          <w:spacing w:val="-12"/>
          <w:sz w:val="18"/>
          <w:szCs w:val="18"/>
          <w:lang w:val="be-BY"/>
        </w:rPr>
        <w:softHyphen/>
      </w:r>
      <w:r w:rsidRPr="00903514">
        <w:rPr>
          <w:spacing w:val="-12"/>
          <w:sz w:val="18"/>
          <w:szCs w:val="18"/>
          <w:lang w:val="be-BY"/>
        </w:rPr>
        <w:t>дзі</w:t>
      </w:r>
      <w:r w:rsidR="00C84114">
        <w:rPr>
          <w:spacing w:val="-12"/>
          <w:sz w:val="18"/>
          <w:szCs w:val="18"/>
          <w:lang w:val="be-BY"/>
        </w:rPr>
        <w:softHyphen/>
      </w:r>
      <w:r w:rsidRPr="00903514">
        <w:rPr>
          <w:spacing w:val="-12"/>
          <w:sz w:val="18"/>
          <w:szCs w:val="18"/>
          <w:lang w:val="be-BY"/>
        </w:rPr>
        <w:t xml:space="preserve">най; запіс тэкстаў М. Залатухі; падрыхтоўка аўдыядыска С. Лісіцы. </w:t>
      </w:r>
      <w:r w:rsidR="00903514">
        <w:rPr>
          <w:spacing w:val="-12"/>
          <w:sz w:val="18"/>
          <w:szCs w:val="18"/>
          <w:lang w:val="be-BY"/>
        </w:rPr>
        <w:t>—</w:t>
      </w:r>
      <w:r w:rsidRPr="00903514">
        <w:rPr>
          <w:spacing w:val="-12"/>
          <w:sz w:val="18"/>
          <w:szCs w:val="18"/>
          <w:lang w:val="be-BY"/>
        </w:rPr>
        <w:t xml:space="preserve"> Мінск: Бела</w:t>
      </w:r>
      <w:r w:rsidR="00C84114">
        <w:rPr>
          <w:spacing w:val="-12"/>
          <w:sz w:val="18"/>
          <w:szCs w:val="18"/>
          <w:lang w:val="be-BY"/>
        </w:rPr>
        <w:softHyphen/>
      </w:r>
      <w:r w:rsidRPr="00903514">
        <w:rPr>
          <w:spacing w:val="-12"/>
          <w:sz w:val="18"/>
          <w:szCs w:val="18"/>
          <w:lang w:val="be-BY"/>
        </w:rPr>
        <w:t>рус</w:t>
      </w:r>
      <w:r w:rsidR="00C84114">
        <w:rPr>
          <w:spacing w:val="-12"/>
          <w:sz w:val="18"/>
          <w:szCs w:val="18"/>
          <w:lang w:val="be-BY"/>
        </w:rPr>
        <w:softHyphen/>
      </w:r>
      <w:r w:rsidRPr="00903514">
        <w:rPr>
          <w:spacing w:val="-12"/>
          <w:sz w:val="18"/>
          <w:szCs w:val="18"/>
          <w:lang w:val="be-BY"/>
        </w:rPr>
        <w:t xml:space="preserve">кая навука, 2018. </w:t>
      </w:r>
      <w:r w:rsidR="00903514">
        <w:rPr>
          <w:spacing w:val="-12"/>
          <w:sz w:val="18"/>
          <w:szCs w:val="18"/>
          <w:lang w:val="be-BY"/>
        </w:rPr>
        <w:t>—</w:t>
      </w:r>
      <w:r w:rsidRPr="00903514">
        <w:rPr>
          <w:spacing w:val="-12"/>
          <w:sz w:val="18"/>
          <w:szCs w:val="18"/>
          <w:lang w:val="be-BY"/>
        </w:rPr>
        <w:t xml:space="preserve"> 247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Санько, З. Слаўнае сяло Азярычына / З. Санько, Ю. Санько</w:t>
      </w:r>
      <w:r w:rsidR="006C3E61">
        <w:rPr>
          <w:spacing w:val="-12"/>
          <w:sz w:val="18"/>
          <w:szCs w:val="18"/>
          <w:lang w:val="be-BY"/>
        </w:rPr>
        <w:t>.</w:t>
      </w:r>
      <w:r w:rsidRPr="00903514">
        <w:rPr>
          <w:spacing w:val="-12"/>
          <w:sz w:val="18"/>
          <w:szCs w:val="18"/>
          <w:lang w:val="be-BY"/>
        </w:rPr>
        <w:t xml:space="preserve"> </w:t>
      </w:r>
      <w:r w:rsidR="00903514">
        <w:rPr>
          <w:spacing w:val="-12"/>
          <w:sz w:val="18"/>
          <w:szCs w:val="18"/>
          <w:lang w:val="be-BY"/>
        </w:rPr>
        <w:t>—</w:t>
      </w:r>
      <w:r w:rsidRPr="00903514">
        <w:rPr>
          <w:spacing w:val="-12"/>
          <w:sz w:val="18"/>
          <w:szCs w:val="18"/>
          <w:lang w:val="be-BY"/>
        </w:rPr>
        <w:t xml:space="preserve"> Мінск: Тэхналогія, 2019. </w:t>
      </w:r>
      <w:r w:rsidR="00903514">
        <w:rPr>
          <w:spacing w:val="-12"/>
          <w:sz w:val="18"/>
          <w:szCs w:val="18"/>
          <w:lang w:val="be-BY"/>
        </w:rPr>
        <w:t>—</w:t>
      </w:r>
      <w:r w:rsidRPr="00903514">
        <w:rPr>
          <w:spacing w:val="-12"/>
          <w:sz w:val="18"/>
          <w:szCs w:val="18"/>
          <w:lang w:val="be-BY"/>
        </w:rPr>
        <w:t xml:space="preserve"> 352 с.</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Раманава, І. Мір: гісторыя мястэчка, што расказалі яго жыхары / І. Раманава, І.</w:t>
      </w:r>
      <w:r w:rsidR="006C3E61">
        <w:rPr>
          <w:spacing w:val="-12"/>
          <w:sz w:val="18"/>
          <w:szCs w:val="18"/>
          <w:lang w:val="be-BY"/>
        </w:rPr>
        <w:t> </w:t>
      </w:r>
      <w:r w:rsidRPr="00903514">
        <w:rPr>
          <w:spacing w:val="-12"/>
          <w:sz w:val="18"/>
          <w:szCs w:val="18"/>
          <w:lang w:val="be-BY"/>
        </w:rPr>
        <w:t>Махоў</w:t>
      </w:r>
      <w:r w:rsidR="00C84114">
        <w:rPr>
          <w:spacing w:val="-12"/>
          <w:sz w:val="18"/>
          <w:szCs w:val="18"/>
          <w:lang w:val="be-BY"/>
        </w:rPr>
        <w:softHyphen/>
      </w:r>
      <w:r w:rsidRPr="00903514">
        <w:rPr>
          <w:spacing w:val="-12"/>
          <w:sz w:val="18"/>
          <w:szCs w:val="18"/>
          <w:lang w:val="be-BY"/>
        </w:rPr>
        <w:t xml:space="preserve">ская. </w:t>
      </w:r>
      <w:r w:rsidR="00903514">
        <w:rPr>
          <w:spacing w:val="-12"/>
          <w:sz w:val="18"/>
          <w:szCs w:val="18"/>
          <w:lang w:val="be-BY"/>
        </w:rPr>
        <w:t>—</w:t>
      </w:r>
      <w:r w:rsidRPr="00903514">
        <w:rPr>
          <w:spacing w:val="-12"/>
          <w:sz w:val="18"/>
          <w:szCs w:val="18"/>
          <w:lang w:val="be-BY"/>
        </w:rPr>
        <w:t xml:space="preserve"> Вільня: ЕГУ, 2009. </w:t>
      </w:r>
      <w:r w:rsidR="00903514">
        <w:rPr>
          <w:spacing w:val="-12"/>
          <w:sz w:val="18"/>
          <w:szCs w:val="18"/>
          <w:lang w:val="be-BY"/>
        </w:rPr>
        <w:t>—</w:t>
      </w:r>
      <w:r w:rsidRPr="00903514">
        <w:rPr>
          <w:spacing w:val="-12"/>
          <w:sz w:val="18"/>
          <w:szCs w:val="18"/>
          <w:lang w:val="be-BY"/>
        </w:rPr>
        <w:t xml:space="preserve"> 247 с. </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shd w:val="clear" w:color="auto" w:fill="FFFFFF"/>
          <w:lang w:val="be-BY"/>
        </w:rPr>
        <w:t>Токць</w:t>
      </w:r>
      <w:r w:rsidR="006C3E61">
        <w:rPr>
          <w:spacing w:val="-12"/>
          <w:sz w:val="18"/>
          <w:szCs w:val="18"/>
          <w:shd w:val="clear" w:color="auto" w:fill="FFFFFF"/>
          <w:lang w:val="be-BY"/>
        </w:rPr>
        <w:t>, </w:t>
      </w:r>
      <w:r w:rsidRPr="00903514">
        <w:rPr>
          <w:spacing w:val="-12"/>
          <w:sz w:val="18"/>
          <w:szCs w:val="18"/>
          <w:shd w:val="clear" w:color="auto" w:fill="FFFFFF"/>
          <w:lang w:val="be-BY"/>
        </w:rPr>
        <w:t>С., Дзелянкоўскі</w:t>
      </w:r>
      <w:r w:rsidR="006C3E61">
        <w:rPr>
          <w:spacing w:val="-12"/>
          <w:sz w:val="18"/>
          <w:szCs w:val="18"/>
          <w:shd w:val="clear" w:color="auto" w:fill="FFFFFF"/>
          <w:lang w:val="be-BY"/>
        </w:rPr>
        <w:t>, </w:t>
      </w:r>
      <w:r w:rsidRPr="00903514">
        <w:rPr>
          <w:spacing w:val="-12"/>
          <w:sz w:val="18"/>
          <w:szCs w:val="18"/>
          <w:shd w:val="clear" w:color="auto" w:fill="FFFFFF"/>
          <w:lang w:val="be-BY"/>
        </w:rPr>
        <w:t>М. Скідзель і яго ваколіцы. Жывая гісторыя / С.</w:t>
      </w:r>
      <w:r w:rsidR="006C3E61">
        <w:rPr>
          <w:spacing w:val="-12"/>
          <w:sz w:val="18"/>
          <w:szCs w:val="18"/>
          <w:shd w:val="clear" w:color="auto" w:fill="FFFFFF"/>
          <w:lang w:val="be-BY"/>
        </w:rPr>
        <w:t> </w:t>
      </w:r>
      <w:r w:rsidRPr="00903514">
        <w:rPr>
          <w:spacing w:val="-12"/>
          <w:sz w:val="18"/>
          <w:szCs w:val="18"/>
          <w:shd w:val="clear" w:color="auto" w:fill="FFFFFF"/>
          <w:lang w:val="be-BY"/>
        </w:rPr>
        <w:t>Токць, М.</w:t>
      </w:r>
      <w:r w:rsidR="006C3E61">
        <w:rPr>
          <w:spacing w:val="-12"/>
          <w:sz w:val="18"/>
          <w:szCs w:val="18"/>
          <w:shd w:val="clear" w:color="auto" w:fill="FFFFFF"/>
          <w:lang w:val="be-BY"/>
        </w:rPr>
        <w:t> </w:t>
      </w:r>
      <w:r w:rsidRPr="00903514">
        <w:rPr>
          <w:spacing w:val="-12"/>
          <w:sz w:val="18"/>
          <w:szCs w:val="18"/>
          <w:shd w:val="clear" w:color="auto" w:fill="FFFFFF"/>
          <w:lang w:val="be-BY"/>
        </w:rPr>
        <w:t>Дзе</w:t>
      </w:r>
      <w:r w:rsidR="00C84114">
        <w:rPr>
          <w:spacing w:val="-12"/>
          <w:sz w:val="18"/>
          <w:szCs w:val="18"/>
          <w:shd w:val="clear" w:color="auto" w:fill="FFFFFF"/>
          <w:lang w:val="be-BY"/>
        </w:rPr>
        <w:softHyphen/>
      </w:r>
      <w:r w:rsidRPr="00903514">
        <w:rPr>
          <w:spacing w:val="-12"/>
          <w:sz w:val="18"/>
          <w:szCs w:val="18"/>
          <w:shd w:val="clear" w:color="auto" w:fill="FFFFFF"/>
          <w:lang w:val="be-BY"/>
        </w:rPr>
        <w:t>лянкоўскі</w:t>
      </w:r>
      <w:r w:rsidR="007F5AE3">
        <w:rPr>
          <w:spacing w:val="-12"/>
          <w:sz w:val="18"/>
          <w:szCs w:val="18"/>
          <w:shd w:val="clear" w:color="auto" w:fill="FFFFFF"/>
          <w:lang w:val="be-BY"/>
        </w:rPr>
        <w:t>.</w:t>
      </w:r>
      <w:r w:rsidRPr="00903514">
        <w:rPr>
          <w:spacing w:val="-12"/>
          <w:sz w:val="18"/>
          <w:szCs w:val="18"/>
          <w:shd w:val="clear" w:color="auto" w:fill="FFFFFF"/>
          <w:lang w:val="be-BY"/>
        </w:rPr>
        <w:t xml:space="preserve"> </w:t>
      </w:r>
      <w:r w:rsidR="00903514">
        <w:rPr>
          <w:spacing w:val="-12"/>
          <w:sz w:val="18"/>
          <w:szCs w:val="18"/>
          <w:shd w:val="clear" w:color="auto" w:fill="FFFFFF"/>
          <w:lang w:val="be-BY"/>
        </w:rPr>
        <w:t>—</w:t>
      </w:r>
      <w:r w:rsidRPr="00903514">
        <w:rPr>
          <w:spacing w:val="-12"/>
          <w:sz w:val="18"/>
          <w:szCs w:val="18"/>
          <w:shd w:val="clear" w:color="auto" w:fill="FFFFFF"/>
          <w:lang w:val="be-BY"/>
        </w:rPr>
        <w:t xml:space="preserve"> Мінск: Тэхналогія, 2014. </w:t>
      </w:r>
      <w:r w:rsidR="00903514">
        <w:rPr>
          <w:spacing w:val="-12"/>
          <w:sz w:val="18"/>
          <w:szCs w:val="18"/>
          <w:shd w:val="clear" w:color="auto" w:fill="FFFFFF"/>
          <w:lang w:val="be-BY"/>
        </w:rPr>
        <w:t>—</w:t>
      </w:r>
      <w:r w:rsidRPr="00903514">
        <w:rPr>
          <w:spacing w:val="-12"/>
          <w:sz w:val="18"/>
          <w:szCs w:val="18"/>
          <w:shd w:val="clear" w:color="auto" w:fill="FFFFFF"/>
          <w:lang w:val="be-BY"/>
        </w:rPr>
        <w:t xml:space="preserve"> 375 с.</w:t>
      </w:r>
    </w:p>
    <w:p w:rsidR="00BA16D4" w:rsidRPr="00903514" w:rsidRDefault="00BA16D4" w:rsidP="0010464A">
      <w:pPr>
        <w:pStyle w:val="afd"/>
        <w:numPr>
          <w:ilvl w:val="0"/>
          <w:numId w:val="13"/>
        </w:numPr>
        <w:spacing w:line="200" w:lineRule="exact"/>
        <w:ind w:left="255" w:hanging="255"/>
        <w:jc w:val="both"/>
        <w:rPr>
          <w:rFonts w:ascii="Times New Roman" w:hAnsi="Times New Roman"/>
          <w:color w:val="313538"/>
          <w:spacing w:val="-12"/>
          <w:sz w:val="18"/>
          <w:szCs w:val="18"/>
        </w:rPr>
      </w:pPr>
      <w:r w:rsidRPr="00903514">
        <w:rPr>
          <w:rFonts w:ascii="Times New Roman" w:hAnsi="Times New Roman"/>
          <w:spacing w:val="-12"/>
          <w:sz w:val="18"/>
          <w:szCs w:val="18"/>
          <w:lang w:val="pl-PL"/>
        </w:rPr>
        <w:t>Traba</w:t>
      </w:r>
      <w:r w:rsidRPr="00903514">
        <w:rPr>
          <w:rFonts w:ascii="Times New Roman" w:hAnsi="Times New Roman"/>
          <w:spacing w:val="-12"/>
          <w:sz w:val="18"/>
          <w:szCs w:val="18"/>
        </w:rPr>
        <w:t xml:space="preserve">, </w:t>
      </w:r>
      <w:r w:rsidRPr="00903514">
        <w:rPr>
          <w:rFonts w:ascii="Times New Roman" w:hAnsi="Times New Roman"/>
          <w:spacing w:val="-12"/>
          <w:sz w:val="18"/>
          <w:szCs w:val="18"/>
          <w:lang w:val="pl-PL"/>
        </w:rPr>
        <w:t>R</w:t>
      </w:r>
      <w:r w:rsidRPr="00903514">
        <w:rPr>
          <w:rFonts w:ascii="Times New Roman" w:hAnsi="Times New Roman"/>
          <w:spacing w:val="-12"/>
          <w:sz w:val="18"/>
          <w:szCs w:val="18"/>
        </w:rPr>
        <w:t xml:space="preserve">. </w:t>
      </w:r>
      <w:r w:rsidRPr="00903514">
        <w:rPr>
          <w:rFonts w:ascii="Times New Roman" w:hAnsi="Times New Roman"/>
          <w:spacing w:val="-12"/>
          <w:sz w:val="18"/>
          <w:szCs w:val="18"/>
          <w:lang w:val="pl-PL"/>
        </w:rPr>
        <w:t>Historia</w:t>
      </w:r>
      <w:r w:rsidRPr="00903514">
        <w:rPr>
          <w:rFonts w:ascii="Times New Roman" w:hAnsi="Times New Roman"/>
          <w:spacing w:val="-12"/>
          <w:sz w:val="18"/>
          <w:szCs w:val="18"/>
        </w:rPr>
        <w:t xml:space="preserve"> </w:t>
      </w:r>
      <w:r w:rsidRPr="00903514">
        <w:rPr>
          <w:rFonts w:ascii="Times New Roman" w:hAnsi="Times New Roman"/>
          <w:spacing w:val="-12"/>
          <w:sz w:val="18"/>
          <w:szCs w:val="18"/>
          <w:lang w:val="pl-PL"/>
        </w:rPr>
        <w:t>stosowana jako subdysciplina akademicka. Konteksty i propozycje // His</w:t>
      </w:r>
      <w:r w:rsidR="00C84114">
        <w:rPr>
          <w:rFonts w:ascii="Times New Roman" w:hAnsi="Times New Roman"/>
          <w:spacing w:val="-12"/>
          <w:sz w:val="18"/>
          <w:szCs w:val="18"/>
        </w:rPr>
        <w:softHyphen/>
      </w:r>
      <w:r w:rsidRPr="00903514">
        <w:rPr>
          <w:rFonts w:ascii="Times New Roman" w:hAnsi="Times New Roman"/>
          <w:spacing w:val="-12"/>
          <w:sz w:val="18"/>
          <w:szCs w:val="18"/>
          <w:lang w:val="pl-PL"/>
        </w:rPr>
        <w:t>to</w:t>
      </w:r>
      <w:r w:rsidR="00C84114">
        <w:rPr>
          <w:rFonts w:ascii="Times New Roman" w:hAnsi="Times New Roman"/>
          <w:spacing w:val="-12"/>
          <w:sz w:val="18"/>
          <w:szCs w:val="18"/>
        </w:rPr>
        <w:softHyphen/>
      </w:r>
      <w:r w:rsidRPr="00903514">
        <w:rPr>
          <w:rFonts w:ascii="Times New Roman" w:hAnsi="Times New Roman"/>
          <w:spacing w:val="-12"/>
          <w:sz w:val="18"/>
          <w:szCs w:val="18"/>
          <w:lang w:val="pl-PL"/>
        </w:rPr>
        <w:t xml:space="preserve">ria </w:t>
      </w:r>
      <w:r w:rsidR="00903514">
        <w:rPr>
          <w:rFonts w:ascii="Times New Roman" w:hAnsi="Times New Roman"/>
          <w:spacing w:val="-12"/>
          <w:sz w:val="18"/>
          <w:szCs w:val="18"/>
          <w:lang w:val="pl-PL"/>
        </w:rPr>
        <w:t>—</w:t>
      </w:r>
      <w:r w:rsidRPr="00903514">
        <w:rPr>
          <w:rFonts w:ascii="Times New Roman" w:hAnsi="Times New Roman"/>
          <w:spacing w:val="-12"/>
          <w:sz w:val="18"/>
          <w:szCs w:val="18"/>
          <w:lang w:val="pl-PL"/>
        </w:rPr>
        <w:t xml:space="preserve"> Dzis. Teoretyczne problemy wiedzy o prszeszłości / red. E. Domańska, R. Stobiecki, T.</w:t>
      </w:r>
      <w:r w:rsidR="00C84114">
        <w:rPr>
          <w:rFonts w:ascii="Times New Roman" w:hAnsi="Times New Roman"/>
          <w:spacing w:val="-12"/>
          <w:sz w:val="18"/>
          <w:szCs w:val="18"/>
        </w:rPr>
        <w:t> </w:t>
      </w:r>
      <w:r w:rsidRPr="00903514">
        <w:rPr>
          <w:rFonts w:ascii="Times New Roman" w:hAnsi="Times New Roman"/>
          <w:spacing w:val="-12"/>
          <w:sz w:val="18"/>
          <w:szCs w:val="18"/>
          <w:lang w:val="pl-PL"/>
        </w:rPr>
        <w:t>Wiś</w:t>
      </w:r>
      <w:r w:rsidR="00C84114">
        <w:rPr>
          <w:rFonts w:ascii="Times New Roman" w:hAnsi="Times New Roman"/>
          <w:spacing w:val="-12"/>
          <w:sz w:val="18"/>
          <w:szCs w:val="18"/>
        </w:rPr>
        <w:softHyphen/>
      </w:r>
      <w:r w:rsidRPr="00903514">
        <w:rPr>
          <w:rFonts w:ascii="Times New Roman" w:hAnsi="Times New Roman"/>
          <w:spacing w:val="-12"/>
          <w:sz w:val="18"/>
          <w:szCs w:val="18"/>
          <w:lang w:val="pl-PL"/>
        </w:rPr>
        <w:t xml:space="preserve">licz. </w:t>
      </w:r>
      <w:r w:rsidR="00903514">
        <w:rPr>
          <w:rFonts w:ascii="Times New Roman" w:hAnsi="Times New Roman"/>
          <w:spacing w:val="-12"/>
          <w:sz w:val="18"/>
          <w:szCs w:val="18"/>
          <w:lang w:val="pl-PL"/>
        </w:rPr>
        <w:t>—</w:t>
      </w:r>
      <w:r w:rsidRPr="00903514">
        <w:rPr>
          <w:rFonts w:ascii="Times New Roman" w:hAnsi="Times New Roman"/>
          <w:spacing w:val="-12"/>
          <w:sz w:val="18"/>
          <w:szCs w:val="18"/>
          <w:lang w:val="pl-PL"/>
        </w:rPr>
        <w:t xml:space="preserve"> Kraków. </w:t>
      </w:r>
      <w:r w:rsidRPr="00903514">
        <w:rPr>
          <w:rFonts w:ascii="Times New Roman" w:hAnsi="Times New Roman"/>
          <w:spacing w:val="-12"/>
          <w:sz w:val="18"/>
          <w:szCs w:val="18"/>
        </w:rPr>
        <w:t xml:space="preserve">2014. </w:t>
      </w:r>
      <w:r w:rsidR="00903514">
        <w:rPr>
          <w:rFonts w:ascii="Times New Roman" w:hAnsi="Times New Roman"/>
          <w:spacing w:val="-12"/>
          <w:sz w:val="18"/>
          <w:szCs w:val="18"/>
        </w:rPr>
        <w:t>—</w:t>
      </w:r>
      <w:r w:rsidRPr="00903514">
        <w:rPr>
          <w:rFonts w:ascii="Times New Roman" w:hAnsi="Times New Roman"/>
          <w:spacing w:val="-12"/>
          <w:sz w:val="18"/>
          <w:szCs w:val="18"/>
        </w:rPr>
        <w:t xml:space="preserve"> </w:t>
      </w:r>
      <w:r w:rsidRPr="00903514">
        <w:rPr>
          <w:rFonts w:ascii="Times New Roman" w:hAnsi="Times New Roman"/>
          <w:spacing w:val="-12"/>
          <w:sz w:val="18"/>
          <w:szCs w:val="18"/>
          <w:lang w:val="pl-PL"/>
        </w:rPr>
        <w:t>S</w:t>
      </w:r>
      <w:r w:rsidRPr="00903514">
        <w:rPr>
          <w:rFonts w:ascii="Times New Roman" w:hAnsi="Times New Roman"/>
          <w:spacing w:val="-12"/>
          <w:sz w:val="18"/>
          <w:szCs w:val="18"/>
        </w:rPr>
        <w:t>. 160; Румянцева,</w:t>
      </w:r>
      <w:r w:rsidR="001B39DB">
        <w:rPr>
          <w:rFonts w:ascii="Times New Roman" w:hAnsi="Times New Roman"/>
          <w:spacing w:val="-12"/>
          <w:sz w:val="18"/>
          <w:szCs w:val="18"/>
        </w:rPr>
        <w:t> </w:t>
      </w:r>
      <w:r w:rsidRPr="00903514">
        <w:rPr>
          <w:rFonts w:ascii="Times New Roman" w:hAnsi="Times New Roman"/>
          <w:spacing w:val="-12"/>
          <w:sz w:val="18"/>
          <w:szCs w:val="18"/>
        </w:rPr>
        <w:t>М.</w:t>
      </w:r>
      <w:r w:rsidR="001B39DB">
        <w:rPr>
          <w:rFonts w:ascii="Times New Roman" w:hAnsi="Times New Roman"/>
          <w:spacing w:val="-12"/>
          <w:sz w:val="18"/>
          <w:szCs w:val="18"/>
        </w:rPr>
        <w:t> </w:t>
      </w:r>
      <w:r w:rsidRPr="00903514">
        <w:rPr>
          <w:rFonts w:ascii="Times New Roman" w:hAnsi="Times New Roman"/>
          <w:spacing w:val="-12"/>
          <w:sz w:val="18"/>
          <w:szCs w:val="18"/>
        </w:rPr>
        <w:t>Ф. Новая локальная история и сов</w:t>
      </w:r>
      <w:r w:rsidR="00C84114">
        <w:rPr>
          <w:rFonts w:ascii="Times New Roman" w:hAnsi="Times New Roman"/>
          <w:spacing w:val="-12"/>
          <w:sz w:val="18"/>
          <w:szCs w:val="18"/>
        </w:rPr>
        <w:softHyphen/>
      </w:r>
      <w:r w:rsidRPr="00903514">
        <w:rPr>
          <w:rFonts w:ascii="Times New Roman" w:hAnsi="Times New Roman"/>
          <w:spacing w:val="-12"/>
          <w:sz w:val="18"/>
          <w:szCs w:val="18"/>
        </w:rPr>
        <w:t>ременное гуманитарное знание // Новая локальная история [Электрон. рэсурс]</w:t>
      </w:r>
      <w:r w:rsidR="006C3E61">
        <w:rPr>
          <w:rFonts w:ascii="Times New Roman" w:hAnsi="Times New Roman"/>
          <w:spacing w:val="-12"/>
          <w:sz w:val="18"/>
          <w:szCs w:val="18"/>
        </w:rPr>
        <w:t>.</w:t>
      </w:r>
      <w:r w:rsidRPr="00903514">
        <w:rPr>
          <w:rFonts w:ascii="Times New Roman" w:hAnsi="Times New Roman"/>
          <w:spacing w:val="-12"/>
          <w:sz w:val="18"/>
          <w:szCs w:val="18"/>
        </w:rPr>
        <w:t xml:space="preserve"> </w:t>
      </w:r>
      <w:r w:rsidR="00903514">
        <w:rPr>
          <w:rFonts w:ascii="Times New Roman" w:hAnsi="Times New Roman"/>
          <w:spacing w:val="-12"/>
          <w:sz w:val="18"/>
          <w:szCs w:val="18"/>
        </w:rPr>
        <w:t>—</w:t>
      </w:r>
      <w:r w:rsidRPr="00903514">
        <w:rPr>
          <w:rFonts w:ascii="Times New Roman" w:hAnsi="Times New Roman"/>
          <w:spacing w:val="-12"/>
          <w:sz w:val="18"/>
          <w:szCs w:val="18"/>
        </w:rPr>
        <w:t xml:space="preserve"> Рэжым доступ</w:t>
      </w:r>
      <w:r w:rsidR="006C3E61">
        <w:rPr>
          <w:rFonts w:ascii="Times New Roman" w:hAnsi="Times New Roman"/>
          <w:spacing w:val="-12"/>
          <w:sz w:val="18"/>
          <w:szCs w:val="18"/>
        </w:rPr>
        <w:t>у</w:t>
      </w:r>
      <w:r w:rsidRPr="00903514">
        <w:rPr>
          <w:rFonts w:ascii="Times New Roman" w:hAnsi="Times New Roman"/>
          <w:spacing w:val="-12"/>
          <w:sz w:val="18"/>
          <w:szCs w:val="18"/>
        </w:rPr>
        <w:t xml:space="preserve">: </w:t>
      </w:r>
      <w:r w:rsidRPr="00903514">
        <w:rPr>
          <w:rFonts w:ascii="Times New Roman" w:eastAsiaTheme="majorEastAsia" w:hAnsi="Times New Roman"/>
          <w:spacing w:val="-12"/>
          <w:sz w:val="18"/>
          <w:szCs w:val="18"/>
        </w:rPr>
        <w:t xml:space="preserve">http://www.newlocalhistory.com/node/990. </w:t>
      </w:r>
      <w:r w:rsidR="00903514">
        <w:rPr>
          <w:rFonts w:ascii="Times New Roman" w:eastAsiaTheme="majorEastAsia" w:hAnsi="Times New Roman"/>
          <w:spacing w:val="-12"/>
          <w:sz w:val="18"/>
          <w:szCs w:val="18"/>
        </w:rPr>
        <w:t>—</w:t>
      </w:r>
      <w:r w:rsidRPr="00903514">
        <w:rPr>
          <w:rFonts w:ascii="Times New Roman" w:eastAsiaTheme="majorEastAsia" w:hAnsi="Times New Roman"/>
          <w:spacing w:val="-12"/>
          <w:sz w:val="18"/>
          <w:szCs w:val="18"/>
        </w:rPr>
        <w:t xml:space="preserve"> Дата доступ</w:t>
      </w:r>
      <w:r w:rsidR="006C3E61">
        <w:rPr>
          <w:rFonts w:ascii="Times New Roman" w:eastAsiaTheme="majorEastAsia" w:hAnsi="Times New Roman"/>
          <w:spacing w:val="-12"/>
          <w:sz w:val="18"/>
          <w:szCs w:val="18"/>
        </w:rPr>
        <w:t>у</w:t>
      </w:r>
      <w:r w:rsidRPr="00903514">
        <w:rPr>
          <w:rFonts w:ascii="Times New Roman" w:eastAsiaTheme="majorEastAsia" w:hAnsi="Times New Roman"/>
          <w:spacing w:val="-12"/>
          <w:sz w:val="18"/>
          <w:szCs w:val="18"/>
        </w:rPr>
        <w:t>: 26.06.2019.</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be-BY"/>
        </w:rPr>
        <w:t>Гл.</w:t>
      </w:r>
      <w:r w:rsidR="006C3E61">
        <w:rPr>
          <w:spacing w:val="-12"/>
          <w:sz w:val="18"/>
          <w:szCs w:val="18"/>
          <w:lang w:val="be-BY"/>
        </w:rPr>
        <w:t>,</w:t>
      </w:r>
      <w:r w:rsidRPr="00903514">
        <w:rPr>
          <w:spacing w:val="-12"/>
          <w:sz w:val="18"/>
          <w:szCs w:val="18"/>
          <w:lang w:val="be-BY"/>
        </w:rPr>
        <w:t xml:space="preserve"> напрыклад: Кознова,</w:t>
      </w:r>
      <w:r w:rsidR="001B39DB">
        <w:rPr>
          <w:spacing w:val="-12"/>
          <w:sz w:val="18"/>
          <w:szCs w:val="18"/>
          <w:lang w:val="be-BY"/>
        </w:rPr>
        <w:t> </w:t>
      </w:r>
      <w:r w:rsidRPr="00903514">
        <w:rPr>
          <w:spacing w:val="-12"/>
          <w:sz w:val="18"/>
          <w:szCs w:val="18"/>
        </w:rPr>
        <w:t>И.</w:t>
      </w:r>
      <w:r w:rsidR="001B39DB">
        <w:rPr>
          <w:spacing w:val="-12"/>
          <w:sz w:val="18"/>
          <w:szCs w:val="18"/>
          <w:lang w:val="be-BY"/>
        </w:rPr>
        <w:t> </w:t>
      </w:r>
      <w:r w:rsidRPr="00903514">
        <w:rPr>
          <w:spacing w:val="-12"/>
          <w:sz w:val="18"/>
          <w:szCs w:val="18"/>
        </w:rPr>
        <w:t>Е. ХХ век в социальной памяти российского крестьянст</w:t>
      </w:r>
      <w:r w:rsidR="00C84114">
        <w:rPr>
          <w:spacing w:val="-12"/>
          <w:sz w:val="18"/>
          <w:szCs w:val="18"/>
          <w:lang w:val="be-BY"/>
        </w:rPr>
        <w:softHyphen/>
      </w:r>
      <w:r w:rsidRPr="00903514">
        <w:rPr>
          <w:spacing w:val="-12"/>
          <w:sz w:val="18"/>
          <w:szCs w:val="18"/>
        </w:rPr>
        <w:t>ва.</w:t>
      </w:r>
      <w:r w:rsidR="00C84114">
        <w:rPr>
          <w:spacing w:val="-12"/>
          <w:sz w:val="18"/>
          <w:szCs w:val="18"/>
          <w:lang w:val="be-BY"/>
        </w:rPr>
        <w:t> </w:t>
      </w:r>
      <w:r w:rsidR="00903514">
        <w:rPr>
          <w:spacing w:val="-12"/>
          <w:sz w:val="18"/>
          <w:szCs w:val="18"/>
        </w:rPr>
        <w:t xml:space="preserve">— </w:t>
      </w:r>
      <w:r w:rsidRPr="00903514">
        <w:rPr>
          <w:spacing w:val="-12"/>
          <w:sz w:val="18"/>
          <w:szCs w:val="18"/>
        </w:rPr>
        <w:t xml:space="preserve">Москва, 2000. </w:t>
      </w:r>
      <w:r w:rsidR="00903514">
        <w:rPr>
          <w:spacing w:val="-12"/>
          <w:sz w:val="18"/>
          <w:szCs w:val="18"/>
        </w:rPr>
        <w:t>—</w:t>
      </w:r>
      <w:r w:rsidRPr="00903514">
        <w:rPr>
          <w:spacing w:val="-12"/>
          <w:sz w:val="18"/>
          <w:szCs w:val="18"/>
        </w:rPr>
        <w:t xml:space="preserve"> 207 с.</w:t>
      </w:r>
      <w:r w:rsidRPr="00903514">
        <w:rPr>
          <w:spacing w:val="-12"/>
          <w:sz w:val="18"/>
          <w:szCs w:val="18"/>
          <w:lang w:val="be-BY"/>
        </w:rPr>
        <w:t xml:space="preserve">; </w:t>
      </w:r>
      <w:r w:rsidRPr="00903514">
        <w:rPr>
          <w:spacing w:val="-12"/>
          <w:sz w:val="18"/>
          <w:szCs w:val="18"/>
        </w:rPr>
        <w:t>Щеглова</w:t>
      </w:r>
      <w:r w:rsidRPr="00903514">
        <w:rPr>
          <w:spacing w:val="-12"/>
          <w:sz w:val="18"/>
          <w:szCs w:val="18"/>
          <w:lang w:val="be-BY"/>
        </w:rPr>
        <w:t>,</w:t>
      </w:r>
      <w:r w:rsidRPr="00903514">
        <w:rPr>
          <w:spacing w:val="-12"/>
          <w:sz w:val="18"/>
          <w:szCs w:val="18"/>
        </w:rPr>
        <w:t> Т.</w:t>
      </w:r>
      <w:r w:rsidR="001B39DB">
        <w:rPr>
          <w:spacing w:val="-12"/>
          <w:sz w:val="18"/>
          <w:szCs w:val="18"/>
          <w:lang w:val="be-BY"/>
        </w:rPr>
        <w:t> </w:t>
      </w:r>
      <w:r w:rsidRPr="00903514">
        <w:rPr>
          <w:spacing w:val="-12"/>
          <w:sz w:val="18"/>
          <w:szCs w:val="18"/>
        </w:rPr>
        <w:t xml:space="preserve">К. Деревня и крестьянство Алтайского края в ХХ веке. Устная история. </w:t>
      </w:r>
      <w:r w:rsidR="00903514">
        <w:rPr>
          <w:spacing w:val="-12"/>
          <w:sz w:val="18"/>
          <w:szCs w:val="18"/>
        </w:rPr>
        <w:t>—</w:t>
      </w:r>
      <w:r w:rsidRPr="00903514">
        <w:rPr>
          <w:spacing w:val="-12"/>
          <w:sz w:val="18"/>
          <w:szCs w:val="18"/>
        </w:rPr>
        <w:t xml:space="preserve"> Барнаул, 2008.</w:t>
      </w:r>
      <w:r w:rsidR="001B39DB">
        <w:rPr>
          <w:spacing w:val="-12"/>
          <w:sz w:val="18"/>
          <w:szCs w:val="18"/>
          <w:lang w:val="be-BY"/>
        </w:rPr>
        <w:t> </w:t>
      </w:r>
      <w:r w:rsidR="00903514">
        <w:rPr>
          <w:spacing w:val="-12"/>
          <w:sz w:val="18"/>
          <w:szCs w:val="18"/>
        </w:rPr>
        <w:t>—</w:t>
      </w:r>
      <w:r w:rsidRPr="00903514">
        <w:rPr>
          <w:spacing w:val="-12"/>
          <w:sz w:val="18"/>
          <w:szCs w:val="18"/>
        </w:rPr>
        <w:t xml:space="preserve"> 528</w:t>
      </w:r>
      <w:r w:rsidRPr="00903514">
        <w:rPr>
          <w:spacing w:val="-12"/>
          <w:sz w:val="18"/>
          <w:szCs w:val="18"/>
          <w:lang w:val="be-BY"/>
        </w:rPr>
        <w:t> </w:t>
      </w:r>
      <w:r w:rsidRPr="00903514">
        <w:rPr>
          <w:spacing w:val="-12"/>
          <w:sz w:val="18"/>
          <w:szCs w:val="18"/>
        </w:rPr>
        <w:t>с.</w:t>
      </w:r>
      <w:r w:rsidRPr="00903514">
        <w:rPr>
          <w:spacing w:val="-12"/>
          <w:sz w:val="18"/>
          <w:szCs w:val="18"/>
          <w:lang w:val="be-BY"/>
        </w:rPr>
        <w:t>; Сухова,</w:t>
      </w:r>
      <w:r w:rsidR="001B39DB">
        <w:rPr>
          <w:spacing w:val="-12"/>
          <w:sz w:val="18"/>
          <w:szCs w:val="18"/>
          <w:lang w:val="be-BY"/>
        </w:rPr>
        <w:t> </w:t>
      </w:r>
      <w:r w:rsidRPr="00903514">
        <w:rPr>
          <w:spacing w:val="-12"/>
          <w:sz w:val="18"/>
          <w:szCs w:val="18"/>
          <w:lang w:val="be-BY"/>
        </w:rPr>
        <w:t>О.</w:t>
      </w:r>
      <w:r w:rsidR="001B39DB">
        <w:rPr>
          <w:spacing w:val="-12"/>
          <w:sz w:val="18"/>
          <w:szCs w:val="18"/>
          <w:lang w:val="be-BY"/>
        </w:rPr>
        <w:t> </w:t>
      </w:r>
      <w:r w:rsidRPr="00903514">
        <w:rPr>
          <w:spacing w:val="-12"/>
          <w:sz w:val="18"/>
          <w:szCs w:val="18"/>
          <w:lang w:val="be-BY"/>
        </w:rPr>
        <w:t>А. Десять м</w:t>
      </w:r>
      <w:r w:rsidRPr="00903514">
        <w:rPr>
          <w:spacing w:val="-12"/>
          <w:sz w:val="18"/>
          <w:szCs w:val="18"/>
        </w:rPr>
        <w:t>ифов кресть</w:t>
      </w:r>
      <w:r w:rsidR="00C84114">
        <w:rPr>
          <w:spacing w:val="-12"/>
          <w:sz w:val="18"/>
          <w:szCs w:val="18"/>
          <w:lang w:val="be-BY"/>
        </w:rPr>
        <w:softHyphen/>
      </w:r>
      <w:r w:rsidRPr="00903514">
        <w:rPr>
          <w:spacing w:val="-12"/>
          <w:sz w:val="18"/>
          <w:szCs w:val="18"/>
        </w:rPr>
        <w:t>янского сознания. Очерки истории социальной психологии и менталитета рус</w:t>
      </w:r>
      <w:r w:rsidR="00C84114">
        <w:rPr>
          <w:spacing w:val="-12"/>
          <w:sz w:val="18"/>
          <w:szCs w:val="18"/>
          <w:lang w:val="be-BY"/>
        </w:rPr>
        <w:softHyphen/>
      </w:r>
      <w:r w:rsidRPr="00903514">
        <w:rPr>
          <w:spacing w:val="-12"/>
          <w:sz w:val="18"/>
          <w:szCs w:val="18"/>
        </w:rPr>
        <w:t>ско</w:t>
      </w:r>
      <w:r w:rsidR="00C84114">
        <w:rPr>
          <w:spacing w:val="-12"/>
          <w:sz w:val="18"/>
          <w:szCs w:val="18"/>
          <w:lang w:val="be-BY"/>
        </w:rPr>
        <w:softHyphen/>
      </w:r>
      <w:r w:rsidRPr="00903514">
        <w:rPr>
          <w:spacing w:val="-12"/>
          <w:sz w:val="18"/>
          <w:szCs w:val="18"/>
        </w:rPr>
        <w:t>го крестьянства (конец Х</w:t>
      </w:r>
      <w:r w:rsidRPr="00903514">
        <w:rPr>
          <w:spacing w:val="-12"/>
          <w:sz w:val="18"/>
          <w:szCs w:val="18"/>
          <w:lang w:val="be-BY"/>
        </w:rPr>
        <w:t xml:space="preserve">ІХ </w:t>
      </w:r>
      <w:r w:rsidR="00903514">
        <w:rPr>
          <w:spacing w:val="-12"/>
          <w:sz w:val="18"/>
          <w:szCs w:val="18"/>
          <w:lang w:val="be-BY"/>
        </w:rPr>
        <w:t>—</w:t>
      </w:r>
      <w:r w:rsidRPr="00903514">
        <w:rPr>
          <w:spacing w:val="-12"/>
          <w:sz w:val="18"/>
          <w:szCs w:val="18"/>
          <w:lang w:val="be-BY"/>
        </w:rPr>
        <w:t xml:space="preserve"> начало</w:t>
      </w:r>
      <w:r w:rsidRPr="00903514">
        <w:rPr>
          <w:spacing w:val="-12"/>
          <w:sz w:val="18"/>
          <w:szCs w:val="18"/>
        </w:rPr>
        <w:t xml:space="preserve"> ХХ в.) по материалам Среднего Поволжья.</w:t>
      </w:r>
      <w:r w:rsidR="00C84114">
        <w:rPr>
          <w:spacing w:val="-12"/>
          <w:sz w:val="18"/>
          <w:szCs w:val="18"/>
          <w:lang w:val="be-BY"/>
        </w:rPr>
        <w:t> </w:t>
      </w:r>
      <w:r w:rsidR="00903514">
        <w:rPr>
          <w:spacing w:val="-12"/>
          <w:sz w:val="18"/>
          <w:szCs w:val="18"/>
        </w:rPr>
        <w:t>—</w:t>
      </w:r>
      <w:r w:rsidRPr="00903514">
        <w:rPr>
          <w:spacing w:val="-12"/>
          <w:sz w:val="18"/>
          <w:szCs w:val="18"/>
        </w:rPr>
        <w:t xml:space="preserve"> М.: Р</w:t>
      </w:r>
      <w:r w:rsidRPr="00903514">
        <w:rPr>
          <w:spacing w:val="-12"/>
          <w:sz w:val="18"/>
          <w:szCs w:val="18"/>
          <w:lang w:val="be-BY"/>
        </w:rPr>
        <w:t>ОСПЭН</w:t>
      </w:r>
      <w:r w:rsidRPr="00903514">
        <w:rPr>
          <w:spacing w:val="-12"/>
          <w:sz w:val="18"/>
          <w:szCs w:val="18"/>
        </w:rPr>
        <w:t xml:space="preserve">, 2008. </w:t>
      </w:r>
      <w:r w:rsidR="00903514">
        <w:rPr>
          <w:spacing w:val="-12"/>
          <w:sz w:val="18"/>
          <w:szCs w:val="18"/>
        </w:rPr>
        <w:t>—</w:t>
      </w:r>
      <w:r w:rsidRPr="00903514">
        <w:rPr>
          <w:spacing w:val="-12"/>
          <w:sz w:val="18"/>
          <w:szCs w:val="18"/>
        </w:rPr>
        <w:t xml:space="preserve"> 679 с.</w:t>
      </w:r>
      <w:r w:rsidRPr="00903514">
        <w:rPr>
          <w:spacing w:val="-12"/>
          <w:sz w:val="18"/>
          <w:szCs w:val="18"/>
          <w:lang w:val="be-BY"/>
        </w:rPr>
        <w:t xml:space="preserve"> і інш.</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lang w:val="pl-PL"/>
        </w:rPr>
        <w:t>Engelking</w:t>
      </w:r>
      <w:r w:rsidRPr="00903514">
        <w:rPr>
          <w:spacing w:val="-12"/>
          <w:sz w:val="18"/>
          <w:szCs w:val="18"/>
          <w:lang w:val="be-BY"/>
        </w:rPr>
        <w:t xml:space="preserve">, </w:t>
      </w:r>
      <w:r w:rsidRPr="00903514">
        <w:rPr>
          <w:spacing w:val="-12"/>
          <w:sz w:val="18"/>
          <w:szCs w:val="18"/>
          <w:lang w:val="pl-PL"/>
        </w:rPr>
        <w:t>A</w:t>
      </w:r>
      <w:r w:rsidRPr="00903514">
        <w:rPr>
          <w:spacing w:val="-12"/>
          <w:sz w:val="18"/>
          <w:szCs w:val="18"/>
          <w:lang w:val="be-BY"/>
        </w:rPr>
        <w:t xml:space="preserve">. </w:t>
      </w:r>
      <w:r w:rsidRPr="00903514">
        <w:rPr>
          <w:spacing w:val="-12"/>
          <w:sz w:val="18"/>
          <w:szCs w:val="18"/>
          <w:lang w:val="pl-PL"/>
        </w:rPr>
        <w:t>Ko</w:t>
      </w:r>
      <w:r w:rsidRPr="00903514">
        <w:rPr>
          <w:spacing w:val="-12"/>
          <w:sz w:val="18"/>
          <w:szCs w:val="18"/>
          <w:lang w:val="be-BY"/>
        </w:rPr>
        <w:t>ł</w:t>
      </w:r>
      <w:r w:rsidRPr="00903514">
        <w:rPr>
          <w:spacing w:val="-12"/>
          <w:sz w:val="18"/>
          <w:szCs w:val="18"/>
          <w:lang w:val="pl-PL"/>
        </w:rPr>
        <w:t>choznicy</w:t>
      </w:r>
      <w:r w:rsidRPr="00903514">
        <w:rPr>
          <w:spacing w:val="-12"/>
          <w:sz w:val="18"/>
          <w:szCs w:val="18"/>
          <w:lang w:val="be-BY"/>
        </w:rPr>
        <w:t xml:space="preserve">. </w:t>
      </w:r>
      <w:r w:rsidRPr="00903514">
        <w:rPr>
          <w:spacing w:val="-12"/>
          <w:sz w:val="18"/>
          <w:szCs w:val="18"/>
          <w:lang w:val="pl-PL"/>
        </w:rPr>
        <w:t xml:space="preserve">Antropologichne studium tożsamości wsi Białoruskej prszelomy XX i XXI wieku. </w:t>
      </w:r>
      <w:r w:rsidR="00903514">
        <w:rPr>
          <w:spacing w:val="-12"/>
          <w:sz w:val="18"/>
          <w:szCs w:val="18"/>
          <w:lang w:val="be-BY"/>
        </w:rPr>
        <w:t>—</w:t>
      </w:r>
      <w:r w:rsidRPr="00903514">
        <w:rPr>
          <w:spacing w:val="-12"/>
          <w:sz w:val="18"/>
          <w:szCs w:val="18"/>
          <w:lang w:val="be-BY"/>
        </w:rPr>
        <w:t xml:space="preserve"> </w:t>
      </w:r>
      <w:r w:rsidRPr="00903514">
        <w:rPr>
          <w:spacing w:val="-12"/>
          <w:sz w:val="18"/>
          <w:szCs w:val="18"/>
          <w:lang w:val="pl-PL"/>
        </w:rPr>
        <w:t xml:space="preserve">Toruń, 2012. </w:t>
      </w:r>
      <w:r w:rsidR="00903514">
        <w:rPr>
          <w:spacing w:val="-12"/>
          <w:sz w:val="18"/>
          <w:szCs w:val="18"/>
          <w:lang w:val="be-BY"/>
        </w:rPr>
        <w:t>—</w:t>
      </w:r>
      <w:r w:rsidRPr="00903514">
        <w:rPr>
          <w:spacing w:val="-12"/>
          <w:sz w:val="18"/>
          <w:szCs w:val="18"/>
          <w:lang w:val="be-BY"/>
        </w:rPr>
        <w:t xml:space="preserve"> </w:t>
      </w:r>
      <w:r w:rsidRPr="00903514">
        <w:rPr>
          <w:spacing w:val="-12"/>
          <w:sz w:val="18"/>
          <w:szCs w:val="18"/>
          <w:lang w:val="pl-PL"/>
        </w:rPr>
        <w:t>838 s.</w:t>
      </w:r>
    </w:p>
    <w:p w:rsidR="00BA16D4" w:rsidRPr="00903514" w:rsidRDefault="00BA16D4" w:rsidP="0010464A">
      <w:pPr>
        <w:pStyle w:val="af0"/>
        <w:numPr>
          <w:ilvl w:val="0"/>
          <w:numId w:val="13"/>
        </w:numPr>
        <w:autoSpaceDE/>
        <w:autoSpaceDN/>
        <w:spacing w:line="200" w:lineRule="exact"/>
        <w:ind w:left="255" w:hanging="255"/>
        <w:jc w:val="both"/>
        <w:rPr>
          <w:spacing w:val="-12"/>
          <w:sz w:val="18"/>
          <w:szCs w:val="18"/>
          <w:lang w:val="be-BY"/>
        </w:rPr>
      </w:pPr>
      <w:r w:rsidRPr="00903514">
        <w:rPr>
          <w:spacing w:val="-12"/>
          <w:sz w:val="18"/>
          <w:szCs w:val="18"/>
          <w:shd w:val="clear" w:color="auto" w:fill="FFFFFF"/>
        </w:rPr>
        <w:t>Фицпатрик</w:t>
      </w:r>
      <w:r w:rsidRPr="00903514">
        <w:rPr>
          <w:spacing w:val="-12"/>
          <w:sz w:val="18"/>
          <w:szCs w:val="18"/>
          <w:shd w:val="clear" w:color="auto" w:fill="FFFFFF"/>
          <w:lang w:val="be-BY"/>
        </w:rPr>
        <w:t>,</w:t>
      </w:r>
      <w:r w:rsidRPr="00903514">
        <w:rPr>
          <w:spacing w:val="-12"/>
          <w:sz w:val="18"/>
          <w:szCs w:val="18"/>
          <w:shd w:val="clear" w:color="auto" w:fill="FFFFFF"/>
        </w:rPr>
        <w:t xml:space="preserve"> Ш. Сталинские крестьяне. Социальная история Советской России в 30-е годы: деревня. </w:t>
      </w:r>
      <w:r w:rsidR="00903514">
        <w:rPr>
          <w:spacing w:val="-12"/>
          <w:sz w:val="18"/>
          <w:szCs w:val="18"/>
          <w:shd w:val="clear" w:color="auto" w:fill="FFFFFF"/>
          <w:lang w:val="be-BY"/>
        </w:rPr>
        <w:t>—</w:t>
      </w:r>
      <w:r w:rsidRPr="00903514">
        <w:rPr>
          <w:spacing w:val="-12"/>
          <w:sz w:val="18"/>
          <w:szCs w:val="18"/>
          <w:shd w:val="clear" w:color="auto" w:fill="FFFFFF"/>
          <w:lang w:val="be-BY"/>
        </w:rPr>
        <w:t xml:space="preserve"> </w:t>
      </w:r>
      <w:r w:rsidRPr="00903514">
        <w:rPr>
          <w:spacing w:val="-12"/>
          <w:sz w:val="18"/>
          <w:szCs w:val="18"/>
          <w:shd w:val="clear" w:color="auto" w:fill="FFFFFF"/>
        </w:rPr>
        <w:t>М., 2001</w:t>
      </w:r>
      <w:r w:rsidRPr="00903514">
        <w:rPr>
          <w:spacing w:val="-12"/>
          <w:sz w:val="18"/>
          <w:szCs w:val="18"/>
          <w:shd w:val="clear" w:color="auto" w:fill="FFFFFF"/>
          <w:lang w:val="be-BY"/>
        </w:rPr>
        <w:t xml:space="preserve">. </w:t>
      </w:r>
      <w:r w:rsidR="00903514">
        <w:rPr>
          <w:spacing w:val="-12"/>
          <w:sz w:val="18"/>
          <w:szCs w:val="18"/>
          <w:shd w:val="clear" w:color="auto" w:fill="FFFFFF"/>
          <w:lang w:val="be-BY"/>
        </w:rPr>
        <w:t>—</w:t>
      </w:r>
      <w:r w:rsidRPr="00903514">
        <w:rPr>
          <w:spacing w:val="-12"/>
          <w:sz w:val="18"/>
          <w:szCs w:val="18"/>
          <w:shd w:val="clear" w:color="auto" w:fill="FFFFFF"/>
          <w:lang w:val="be-BY"/>
        </w:rPr>
        <w:t xml:space="preserve"> 422 с.; </w:t>
      </w:r>
      <w:r w:rsidRPr="00903514">
        <w:rPr>
          <w:spacing w:val="-12"/>
          <w:sz w:val="18"/>
          <w:szCs w:val="18"/>
          <w:shd w:val="clear" w:color="auto" w:fill="FFFFFF"/>
        </w:rPr>
        <w:t>Фицпатрик</w:t>
      </w:r>
      <w:r w:rsidRPr="00903514">
        <w:rPr>
          <w:spacing w:val="-12"/>
          <w:sz w:val="18"/>
          <w:szCs w:val="18"/>
          <w:shd w:val="clear" w:color="auto" w:fill="FFFFFF"/>
          <w:lang w:val="be-BY"/>
        </w:rPr>
        <w:t>,</w:t>
      </w:r>
      <w:r w:rsidRPr="00903514">
        <w:rPr>
          <w:spacing w:val="-12"/>
          <w:sz w:val="18"/>
          <w:szCs w:val="18"/>
          <w:shd w:val="clear" w:color="auto" w:fill="FFFFFF"/>
        </w:rPr>
        <w:t xml:space="preserve"> Ш.</w:t>
      </w:r>
      <w:r w:rsidRPr="00903514">
        <w:rPr>
          <w:spacing w:val="-12"/>
          <w:sz w:val="18"/>
          <w:szCs w:val="18"/>
          <w:shd w:val="clear" w:color="auto" w:fill="FFFFFF"/>
          <w:lang w:val="be-BY"/>
        </w:rPr>
        <w:t xml:space="preserve"> </w:t>
      </w:r>
      <w:r w:rsidRPr="00903514">
        <w:rPr>
          <w:spacing w:val="-12"/>
          <w:sz w:val="18"/>
          <w:szCs w:val="18"/>
          <w:shd w:val="clear" w:color="auto" w:fill="FFFFFF"/>
        </w:rPr>
        <w:t>Повседневный сталинизм. Соци</w:t>
      </w:r>
      <w:r w:rsidR="00C84114">
        <w:rPr>
          <w:spacing w:val="-12"/>
          <w:sz w:val="18"/>
          <w:szCs w:val="18"/>
          <w:shd w:val="clear" w:color="auto" w:fill="FFFFFF"/>
          <w:lang w:val="be-BY"/>
        </w:rPr>
        <w:softHyphen/>
      </w:r>
      <w:r w:rsidRPr="00903514">
        <w:rPr>
          <w:spacing w:val="-12"/>
          <w:sz w:val="18"/>
          <w:szCs w:val="18"/>
          <w:shd w:val="clear" w:color="auto" w:fill="FFFFFF"/>
        </w:rPr>
        <w:t>аль</w:t>
      </w:r>
      <w:r w:rsidR="00C84114">
        <w:rPr>
          <w:spacing w:val="-12"/>
          <w:sz w:val="18"/>
          <w:szCs w:val="18"/>
          <w:shd w:val="clear" w:color="auto" w:fill="FFFFFF"/>
          <w:lang w:val="be-BY"/>
        </w:rPr>
        <w:softHyphen/>
      </w:r>
      <w:r w:rsidRPr="00903514">
        <w:rPr>
          <w:spacing w:val="-12"/>
          <w:sz w:val="18"/>
          <w:szCs w:val="18"/>
          <w:shd w:val="clear" w:color="auto" w:fill="FFFFFF"/>
        </w:rPr>
        <w:t>ная история Советской России в 30-е годы: город</w:t>
      </w:r>
      <w:r w:rsidR="006C3E61">
        <w:rPr>
          <w:spacing w:val="-12"/>
          <w:sz w:val="18"/>
          <w:szCs w:val="18"/>
          <w:shd w:val="clear" w:color="auto" w:fill="FFFFFF"/>
          <w:lang w:val="be-BY"/>
        </w:rPr>
        <w:t>.</w:t>
      </w:r>
      <w:r w:rsidRPr="00903514">
        <w:rPr>
          <w:spacing w:val="-12"/>
          <w:sz w:val="18"/>
          <w:szCs w:val="18"/>
          <w:shd w:val="clear" w:color="auto" w:fill="FFFFFF"/>
        </w:rPr>
        <w:t xml:space="preserve"> </w:t>
      </w:r>
      <w:r w:rsidR="00903514">
        <w:rPr>
          <w:spacing w:val="-12"/>
          <w:sz w:val="18"/>
          <w:szCs w:val="18"/>
          <w:shd w:val="clear" w:color="auto" w:fill="FFFFFF"/>
        </w:rPr>
        <w:t>—</w:t>
      </w:r>
      <w:r w:rsidRPr="00903514">
        <w:rPr>
          <w:spacing w:val="-12"/>
          <w:sz w:val="18"/>
          <w:szCs w:val="18"/>
          <w:shd w:val="clear" w:color="auto" w:fill="FFFFFF"/>
        </w:rPr>
        <w:t xml:space="preserve"> М., 2008. </w:t>
      </w:r>
      <w:r w:rsidR="00903514">
        <w:rPr>
          <w:spacing w:val="-12"/>
          <w:sz w:val="18"/>
          <w:szCs w:val="18"/>
          <w:shd w:val="clear" w:color="auto" w:fill="FFFFFF"/>
        </w:rPr>
        <w:t>—</w:t>
      </w:r>
      <w:r w:rsidRPr="00903514">
        <w:rPr>
          <w:spacing w:val="-12"/>
          <w:sz w:val="18"/>
          <w:szCs w:val="18"/>
          <w:shd w:val="clear" w:color="auto" w:fill="FFFFFF"/>
        </w:rPr>
        <w:t xml:space="preserve"> 336 с. </w:t>
      </w:r>
    </w:p>
    <w:p w:rsidR="00BA16D4" w:rsidRPr="00903514" w:rsidRDefault="00BA16D4" w:rsidP="0010464A">
      <w:pPr>
        <w:pStyle w:val="afc"/>
        <w:numPr>
          <w:ilvl w:val="0"/>
          <w:numId w:val="13"/>
        </w:numPr>
        <w:spacing w:after="0" w:line="200" w:lineRule="exact"/>
        <w:ind w:left="255" w:hanging="255"/>
        <w:jc w:val="both"/>
        <w:rPr>
          <w:rFonts w:ascii="Times New Roman" w:hAnsi="Times New Roman"/>
          <w:spacing w:val="-12"/>
          <w:sz w:val="18"/>
          <w:szCs w:val="18"/>
          <w:lang w:val="be-BY"/>
        </w:rPr>
      </w:pPr>
      <w:r w:rsidRPr="00903514">
        <w:rPr>
          <w:rFonts w:ascii="Times New Roman" w:hAnsi="Times New Roman"/>
          <w:spacing w:val="-12"/>
          <w:sz w:val="18"/>
          <w:szCs w:val="18"/>
          <w:lang w:val="en-US"/>
        </w:rPr>
        <w:t>Kashtalian</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I</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The</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Reprecive</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Factors</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of</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the</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USSR</w:t>
      </w:r>
      <w:r w:rsidRPr="00903514">
        <w:rPr>
          <w:rFonts w:ascii="Times New Roman" w:hAnsi="Times New Roman"/>
          <w:spacing w:val="-12"/>
          <w:sz w:val="18"/>
          <w:szCs w:val="18"/>
          <w:lang w:val="be-BY"/>
        </w:rPr>
        <w:t>’</w:t>
      </w:r>
      <w:r w:rsidRPr="00903514">
        <w:rPr>
          <w:rFonts w:ascii="Times New Roman" w:hAnsi="Times New Roman"/>
          <w:spacing w:val="-12"/>
          <w:sz w:val="18"/>
          <w:szCs w:val="18"/>
          <w:lang w:val="en-US"/>
        </w:rPr>
        <w:t>s</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Internal</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Policy</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and</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Everyday</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Life</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of</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the</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Bela</w:t>
      </w:r>
      <w:r w:rsidR="00C84114">
        <w:rPr>
          <w:rFonts w:ascii="Times New Roman" w:hAnsi="Times New Roman"/>
          <w:spacing w:val="-12"/>
          <w:sz w:val="18"/>
          <w:szCs w:val="18"/>
          <w:lang w:val="be-BY"/>
        </w:rPr>
        <w:softHyphen/>
      </w:r>
      <w:r w:rsidRPr="00903514">
        <w:rPr>
          <w:rFonts w:ascii="Times New Roman" w:hAnsi="Times New Roman"/>
          <w:spacing w:val="-12"/>
          <w:sz w:val="18"/>
          <w:szCs w:val="18"/>
          <w:lang w:val="en-US"/>
        </w:rPr>
        <w:t>russian</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Society</w:t>
      </w:r>
      <w:r w:rsidRPr="00903514">
        <w:rPr>
          <w:rFonts w:ascii="Times New Roman" w:hAnsi="Times New Roman"/>
          <w:spacing w:val="-12"/>
          <w:sz w:val="18"/>
          <w:szCs w:val="18"/>
          <w:lang w:val="be-BY"/>
        </w:rPr>
        <w:t xml:space="preserve"> (1944</w:t>
      </w:r>
      <w:r w:rsidR="00903514">
        <w:rPr>
          <w:rFonts w:ascii="Times New Roman" w:hAnsi="Times New Roman"/>
          <w:spacing w:val="-12"/>
          <w:sz w:val="18"/>
          <w:szCs w:val="18"/>
          <w:lang w:val="be-BY"/>
        </w:rPr>
        <w:t>—</w:t>
      </w:r>
      <w:r w:rsidRPr="00903514">
        <w:rPr>
          <w:rFonts w:ascii="Times New Roman" w:hAnsi="Times New Roman"/>
          <w:spacing w:val="-12"/>
          <w:sz w:val="18"/>
          <w:szCs w:val="18"/>
          <w:lang w:val="be-BY"/>
        </w:rPr>
        <w:t xml:space="preserve">1953). </w:t>
      </w:r>
      <w:r w:rsidR="00903514">
        <w:rPr>
          <w:rFonts w:ascii="Times New Roman" w:hAnsi="Times New Roman"/>
          <w:spacing w:val="-12"/>
          <w:sz w:val="18"/>
          <w:szCs w:val="18"/>
          <w:lang w:val="be-BY"/>
        </w:rPr>
        <w:t>—</w:t>
      </w:r>
      <w:r w:rsidRPr="00903514">
        <w:rPr>
          <w:rFonts w:ascii="Times New Roman" w:hAnsi="Times New Roman"/>
          <w:spacing w:val="-12"/>
          <w:sz w:val="18"/>
          <w:szCs w:val="18"/>
          <w:lang w:val="be-BY"/>
        </w:rPr>
        <w:t xml:space="preserve"> </w:t>
      </w:r>
      <w:r w:rsidRPr="00903514">
        <w:rPr>
          <w:rFonts w:ascii="Times New Roman" w:hAnsi="Times New Roman"/>
          <w:spacing w:val="-12"/>
          <w:sz w:val="18"/>
          <w:szCs w:val="18"/>
          <w:lang w:val="en-US"/>
        </w:rPr>
        <w:t>Wiesbaden</w:t>
      </w:r>
      <w:r w:rsidRPr="00903514">
        <w:rPr>
          <w:rFonts w:ascii="Times New Roman" w:hAnsi="Times New Roman"/>
          <w:spacing w:val="-12"/>
          <w:sz w:val="18"/>
          <w:szCs w:val="18"/>
          <w:lang w:val="be-BY"/>
        </w:rPr>
        <w:t xml:space="preserve">, 2016. </w:t>
      </w:r>
      <w:r w:rsidR="00903514">
        <w:rPr>
          <w:rFonts w:ascii="Times New Roman" w:hAnsi="Times New Roman"/>
          <w:spacing w:val="-12"/>
          <w:sz w:val="18"/>
          <w:szCs w:val="18"/>
          <w:lang w:val="be-BY"/>
        </w:rPr>
        <w:t>—</w:t>
      </w:r>
      <w:r w:rsidRPr="00903514">
        <w:rPr>
          <w:rFonts w:ascii="Times New Roman" w:hAnsi="Times New Roman"/>
          <w:spacing w:val="-12"/>
          <w:sz w:val="18"/>
          <w:szCs w:val="18"/>
          <w:lang w:val="be-BY"/>
        </w:rPr>
        <w:t xml:space="preserve"> 345 </w:t>
      </w:r>
      <w:r w:rsidRPr="00903514">
        <w:rPr>
          <w:rFonts w:ascii="Times New Roman" w:hAnsi="Times New Roman"/>
          <w:spacing w:val="-12"/>
          <w:sz w:val="18"/>
          <w:szCs w:val="18"/>
          <w:lang w:val="en-US"/>
        </w:rPr>
        <w:t>p</w:t>
      </w:r>
      <w:r w:rsidRPr="00903514">
        <w:rPr>
          <w:rFonts w:ascii="Times New Roman" w:hAnsi="Times New Roman"/>
          <w:spacing w:val="-12"/>
          <w:sz w:val="18"/>
          <w:szCs w:val="18"/>
          <w:lang w:val="be-BY"/>
        </w:rPr>
        <w:t xml:space="preserve">. </w:t>
      </w:r>
    </w:p>
    <w:p w:rsidR="00903514" w:rsidRPr="00947F50" w:rsidRDefault="00903514" w:rsidP="00903514">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C84114">
        <w:rPr>
          <w:i/>
          <w:spacing w:val="-12"/>
          <w:sz w:val="18"/>
          <w:szCs w:val="18"/>
          <w:lang w:val="be-BY"/>
        </w:rPr>
        <w:t>02</w:t>
      </w:r>
      <w:r>
        <w:rPr>
          <w:i/>
          <w:spacing w:val="-12"/>
          <w:sz w:val="18"/>
          <w:szCs w:val="18"/>
          <w:lang w:val="be-BY"/>
        </w:rPr>
        <w:t>.</w:t>
      </w:r>
      <w:r w:rsidR="00C84114">
        <w:rPr>
          <w:i/>
          <w:spacing w:val="-12"/>
          <w:sz w:val="18"/>
          <w:szCs w:val="18"/>
          <w:lang w:val="be-BY"/>
        </w:rPr>
        <w:t>09</w:t>
      </w:r>
      <w:r w:rsidRPr="004A6E9D">
        <w:rPr>
          <w:i/>
          <w:spacing w:val="-12"/>
          <w:sz w:val="18"/>
          <w:szCs w:val="18"/>
        </w:rPr>
        <w:t>.201</w:t>
      </w:r>
      <w:r>
        <w:rPr>
          <w:i/>
          <w:spacing w:val="-12"/>
          <w:sz w:val="18"/>
          <w:szCs w:val="18"/>
        </w:rPr>
        <w:t>9</w:t>
      </w:r>
    </w:p>
    <w:p w:rsidR="00062886" w:rsidRPr="0063486B" w:rsidRDefault="00062886" w:rsidP="00062886">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29" w:name="_Toc20914210"/>
      <w:r w:rsidRPr="0063486B">
        <w:rPr>
          <w:rFonts w:ascii="Times New Roman" w:hAnsi="Times New Roman" w:cs="Times New Roman"/>
          <w:b w:val="0"/>
          <w:i w:val="0"/>
          <w:color w:val="FFFFFF"/>
          <w:spacing w:val="-12"/>
          <w:sz w:val="2"/>
          <w:szCs w:val="2"/>
        </w:rPr>
        <w:lastRenderedPageBreak/>
        <w:t>Ю. </w:t>
      </w:r>
      <w:r w:rsidRPr="0063486B">
        <w:rPr>
          <w:rFonts w:ascii="Times New Roman" w:hAnsi="Times New Roman" w:cs="Times New Roman"/>
          <w:b w:val="0"/>
          <w:i w:val="0"/>
          <w:color w:val="FFFFFF"/>
          <w:spacing w:val="-12"/>
          <w:sz w:val="2"/>
          <w:szCs w:val="2"/>
          <w:lang w:val="be-BY"/>
        </w:rPr>
        <w:t>У</w:t>
      </w:r>
      <w:r w:rsidRPr="0063486B">
        <w:rPr>
          <w:rFonts w:ascii="Times New Roman" w:hAnsi="Times New Roman" w:cs="Times New Roman"/>
          <w:b w:val="0"/>
          <w:i w:val="0"/>
          <w:color w:val="FFFFFF"/>
          <w:spacing w:val="-12"/>
          <w:sz w:val="2"/>
          <w:szCs w:val="2"/>
        </w:rPr>
        <w:t>. Несцяровіч</w:t>
      </w:r>
      <w:bookmarkEnd w:id="29"/>
    </w:p>
    <w:p w:rsidR="00062886" w:rsidRPr="00476181" w:rsidRDefault="00062886" w:rsidP="00062886">
      <w:pPr>
        <w:spacing w:line="220" w:lineRule="exact"/>
        <w:jc w:val="right"/>
        <w:rPr>
          <w:b/>
          <w:i/>
          <w:spacing w:val="-12"/>
          <w:sz w:val="20"/>
          <w:szCs w:val="20"/>
          <w:lang w:val="be-BY"/>
        </w:rPr>
      </w:pPr>
      <w:r w:rsidRPr="00476181">
        <w:rPr>
          <w:b/>
          <w:i/>
          <w:spacing w:val="-12"/>
          <w:sz w:val="20"/>
          <w:szCs w:val="20"/>
        </w:rPr>
        <w:t>Ю. В. Нестерович</w:t>
      </w:r>
      <w:r w:rsidRPr="00476181">
        <w:rPr>
          <w:b/>
          <w:i/>
          <w:spacing w:val="-12"/>
          <w:sz w:val="20"/>
          <w:szCs w:val="20"/>
          <w:lang w:val="be-BY"/>
        </w:rPr>
        <w:t>,</w:t>
      </w:r>
    </w:p>
    <w:p w:rsidR="00062886" w:rsidRPr="00DA0BDE" w:rsidRDefault="00062886" w:rsidP="00062886">
      <w:pPr>
        <w:spacing w:line="200" w:lineRule="exact"/>
        <w:ind w:left="1361"/>
        <w:jc w:val="right"/>
        <w:rPr>
          <w:i/>
          <w:spacing w:val="-12"/>
          <w:sz w:val="18"/>
          <w:szCs w:val="18"/>
          <w:lang w:val="be-BY"/>
        </w:rPr>
      </w:pPr>
      <w:r w:rsidRPr="00D91854">
        <w:rPr>
          <w:i/>
          <w:spacing w:val="-12"/>
          <w:sz w:val="18"/>
          <w:szCs w:val="18"/>
        </w:rPr>
        <w:t>старший научный сотрудник</w:t>
      </w:r>
      <w:r>
        <w:rPr>
          <w:i/>
          <w:spacing w:val="-12"/>
          <w:sz w:val="18"/>
          <w:szCs w:val="18"/>
          <w:lang w:val="en-US"/>
        </w:rPr>
        <w:br/>
      </w:r>
      <w:r w:rsidRPr="00D91854">
        <w:rPr>
          <w:i/>
          <w:spacing w:val="-12"/>
          <w:sz w:val="18"/>
          <w:szCs w:val="18"/>
        </w:rPr>
        <w:t>Центра</w:t>
      </w:r>
      <w:r>
        <w:rPr>
          <w:i/>
          <w:spacing w:val="-12"/>
          <w:sz w:val="18"/>
          <w:szCs w:val="18"/>
        </w:rPr>
        <w:t xml:space="preserve"> </w:t>
      </w:r>
      <w:r w:rsidRPr="00D91854">
        <w:rPr>
          <w:i/>
          <w:spacing w:val="-12"/>
          <w:sz w:val="18"/>
          <w:szCs w:val="18"/>
        </w:rPr>
        <w:t>исследований</w:t>
      </w:r>
      <w:r>
        <w:rPr>
          <w:i/>
          <w:spacing w:val="-12"/>
          <w:sz w:val="18"/>
          <w:szCs w:val="18"/>
          <w:lang w:val="en-US"/>
        </w:rPr>
        <w:t xml:space="preserve"> </w:t>
      </w:r>
      <w:r w:rsidRPr="00D91854">
        <w:rPr>
          <w:i/>
          <w:spacing w:val="-12"/>
          <w:sz w:val="18"/>
          <w:szCs w:val="18"/>
        </w:rPr>
        <w:t>белорусской культуры,</w:t>
      </w:r>
      <w:r>
        <w:rPr>
          <w:i/>
          <w:spacing w:val="-12"/>
          <w:sz w:val="18"/>
          <w:szCs w:val="18"/>
          <w:lang w:val="en-US"/>
        </w:rPr>
        <w:br/>
      </w:r>
      <w:r w:rsidRPr="00D91854">
        <w:rPr>
          <w:i/>
          <w:spacing w:val="-12"/>
          <w:sz w:val="18"/>
          <w:szCs w:val="18"/>
        </w:rPr>
        <w:t>языка и литературы НАН Беларуси,</w:t>
      </w:r>
      <w:r w:rsidRPr="00210469">
        <w:rPr>
          <w:i/>
          <w:spacing w:val="-12"/>
          <w:sz w:val="18"/>
          <w:szCs w:val="18"/>
        </w:rPr>
        <w:br/>
        <w:t>кандидат исторических наук</w:t>
      </w:r>
      <w:r>
        <w:rPr>
          <w:i/>
          <w:spacing w:val="-12"/>
          <w:sz w:val="18"/>
          <w:szCs w:val="18"/>
          <w:lang w:val="be-BY"/>
        </w:rPr>
        <w:t>;</w:t>
      </w:r>
    </w:p>
    <w:p w:rsidR="00062886" w:rsidRPr="00416FB5" w:rsidRDefault="00062886" w:rsidP="00062886">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hyperlink r:id="rId14" w:history="1">
        <w:r w:rsidRPr="00416FB5">
          <w:rPr>
            <w:noProof/>
            <w:spacing w:val="-8"/>
            <w:sz w:val="18"/>
            <w:szCs w:val="18"/>
            <w:lang w:val="be-BY"/>
          </w:rPr>
          <w:t>nesterca.com@yandex.by</w:t>
        </w:r>
      </w:hyperlink>
    </w:p>
    <w:p w:rsidR="00062886" w:rsidRPr="005B336E" w:rsidRDefault="00062886" w:rsidP="00062886">
      <w:pPr>
        <w:pStyle w:val="3"/>
        <w:keepLines/>
        <w:widowControl w:val="0"/>
        <w:spacing w:before="0" w:line="220" w:lineRule="exact"/>
        <w:jc w:val="center"/>
        <w:rPr>
          <w:rFonts w:ascii="Times New Roman" w:hAnsi="Times New Roman"/>
          <w:caps/>
          <w:spacing w:val="-12"/>
          <w:sz w:val="20"/>
          <w:szCs w:val="20"/>
        </w:rPr>
      </w:pPr>
      <w:bookmarkStart w:id="30" w:name="_Toc20914211"/>
      <w:r w:rsidRPr="005B336E">
        <w:rPr>
          <w:rFonts w:ascii="Times New Roman" w:hAnsi="Times New Roman"/>
          <w:caps/>
          <w:spacing w:val="-12"/>
          <w:sz w:val="20"/>
          <w:szCs w:val="20"/>
        </w:rPr>
        <w:t>Значимые особенности</w:t>
      </w:r>
      <w:r>
        <w:rPr>
          <w:rFonts w:ascii="Times New Roman" w:hAnsi="Times New Roman"/>
          <w:caps/>
          <w:spacing w:val="-12"/>
          <w:sz w:val="20"/>
          <w:szCs w:val="20"/>
        </w:rPr>
        <w:br/>
      </w:r>
      <w:r w:rsidRPr="005B336E">
        <w:rPr>
          <w:rFonts w:ascii="Times New Roman" w:hAnsi="Times New Roman"/>
          <w:caps/>
          <w:spacing w:val="-12"/>
          <w:sz w:val="20"/>
          <w:szCs w:val="20"/>
        </w:rPr>
        <w:t>архивоведения и документоведения</w:t>
      </w:r>
      <w:r>
        <w:rPr>
          <w:rFonts w:ascii="Times New Roman" w:hAnsi="Times New Roman"/>
          <w:caps/>
          <w:spacing w:val="-12"/>
          <w:sz w:val="20"/>
          <w:szCs w:val="20"/>
        </w:rPr>
        <w:br/>
      </w:r>
      <w:r w:rsidRPr="005B336E">
        <w:rPr>
          <w:rFonts w:ascii="Times New Roman" w:hAnsi="Times New Roman"/>
          <w:caps/>
          <w:spacing w:val="-12"/>
          <w:sz w:val="20"/>
          <w:szCs w:val="20"/>
        </w:rPr>
        <w:t>на стадии развитой науки</w:t>
      </w:r>
      <w:r>
        <w:rPr>
          <w:rFonts w:ascii="Times New Roman" w:hAnsi="Times New Roman"/>
          <w:caps/>
          <w:spacing w:val="-12"/>
          <w:sz w:val="20"/>
          <w:szCs w:val="20"/>
        </w:rPr>
        <w:br/>
      </w:r>
      <w:r w:rsidRPr="005B336E">
        <w:rPr>
          <w:rFonts w:ascii="Times New Roman" w:hAnsi="Times New Roman"/>
          <w:caps/>
          <w:spacing w:val="-12"/>
          <w:sz w:val="20"/>
          <w:szCs w:val="20"/>
        </w:rPr>
        <w:t>в условиях тенденции трансдисциплинарности (эпистемологический аспект)</w:t>
      </w:r>
      <w:bookmarkEnd w:id="30"/>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В постсоветской философии науки принята концепция развитой науки и тр</w:t>
      </w:r>
      <w:r w:rsidR="00A535AC">
        <w:rPr>
          <w:spacing w:val="-12"/>
          <w:sz w:val="20"/>
          <w:szCs w:val="20"/>
        </w:rPr>
        <w:t>е</w:t>
      </w:r>
      <w:r w:rsidRPr="005B336E">
        <w:rPr>
          <w:spacing w:val="-12"/>
          <w:sz w:val="20"/>
          <w:szCs w:val="20"/>
        </w:rPr>
        <w:t>х</w:t>
      </w:r>
      <w:r w:rsidR="00E04082">
        <w:rPr>
          <w:spacing w:val="-12"/>
          <w:sz w:val="20"/>
          <w:szCs w:val="20"/>
        </w:rPr>
        <w:softHyphen/>
      </w:r>
      <w:r w:rsidRPr="005B336E">
        <w:rPr>
          <w:spacing w:val="-12"/>
          <w:sz w:val="20"/>
          <w:szCs w:val="20"/>
        </w:rPr>
        <w:t xml:space="preserve">стадийная схема развития науки от </w:t>
      </w:r>
      <w:r w:rsidR="004A24BB">
        <w:rPr>
          <w:spacing w:val="-12"/>
          <w:sz w:val="20"/>
          <w:szCs w:val="20"/>
        </w:rPr>
        <w:t>«</w:t>
      </w:r>
      <w:r w:rsidRPr="005B336E">
        <w:rPr>
          <w:spacing w:val="-12"/>
          <w:sz w:val="20"/>
          <w:szCs w:val="20"/>
        </w:rPr>
        <w:t>преднауки</w:t>
      </w:r>
      <w:r w:rsidR="004A24BB">
        <w:rPr>
          <w:spacing w:val="-12"/>
          <w:sz w:val="20"/>
          <w:szCs w:val="20"/>
        </w:rPr>
        <w:t>»</w:t>
      </w:r>
      <w:r w:rsidRPr="005B336E">
        <w:rPr>
          <w:spacing w:val="-12"/>
          <w:sz w:val="20"/>
          <w:szCs w:val="20"/>
        </w:rPr>
        <w:t xml:space="preserve"> до стадии развитой науки (В.</w:t>
      </w:r>
      <w:r>
        <w:rPr>
          <w:spacing w:val="-12"/>
          <w:sz w:val="20"/>
          <w:szCs w:val="20"/>
        </w:rPr>
        <w:t> </w:t>
      </w:r>
      <w:r w:rsidRPr="005B336E">
        <w:rPr>
          <w:spacing w:val="-12"/>
          <w:sz w:val="20"/>
          <w:szCs w:val="20"/>
        </w:rPr>
        <w:t>С.</w:t>
      </w:r>
      <w:r>
        <w:rPr>
          <w:spacing w:val="-12"/>
          <w:sz w:val="20"/>
          <w:szCs w:val="20"/>
        </w:rPr>
        <w:t> </w:t>
      </w:r>
      <w:r w:rsidRPr="005B336E">
        <w:rPr>
          <w:spacing w:val="-12"/>
          <w:sz w:val="20"/>
          <w:szCs w:val="20"/>
        </w:rPr>
        <w:t>Сте</w:t>
      </w:r>
      <w:r w:rsidR="00E04082">
        <w:rPr>
          <w:spacing w:val="-12"/>
          <w:sz w:val="20"/>
          <w:szCs w:val="20"/>
        </w:rPr>
        <w:softHyphen/>
      </w:r>
      <w:r w:rsidRPr="005B336E">
        <w:rPr>
          <w:spacing w:val="-12"/>
          <w:sz w:val="20"/>
          <w:szCs w:val="20"/>
        </w:rPr>
        <w:t xml:space="preserve">пин </w:t>
      </w:r>
      <w:r>
        <w:rPr>
          <w:spacing w:val="-12"/>
          <w:sz w:val="20"/>
          <w:szCs w:val="20"/>
        </w:rPr>
        <w:t>и др.</w:t>
      </w:r>
      <w:r w:rsidRPr="005B336E">
        <w:rPr>
          <w:spacing w:val="-12"/>
          <w:sz w:val="20"/>
          <w:szCs w:val="20"/>
        </w:rPr>
        <w:t>). Доминирующая в последние годы в науке тенденция транс</w:t>
      </w:r>
      <w:r w:rsidR="00E04082">
        <w:rPr>
          <w:spacing w:val="-12"/>
          <w:sz w:val="20"/>
          <w:szCs w:val="20"/>
        </w:rPr>
        <w:softHyphen/>
      </w:r>
      <w:r w:rsidRPr="005B336E">
        <w:rPr>
          <w:spacing w:val="-12"/>
          <w:sz w:val="20"/>
          <w:szCs w:val="20"/>
        </w:rPr>
        <w:t xml:space="preserve">дисциплинарности (характеризуется широким синтезом знаний, </w:t>
      </w:r>
      <w:r w:rsidR="004A24BB">
        <w:rPr>
          <w:spacing w:val="-12"/>
          <w:sz w:val="20"/>
          <w:szCs w:val="20"/>
        </w:rPr>
        <w:t>«</w:t>
      </w:r>
      <w:r w:rsidRPr="005B336E">
        <w:rPr>
          <w:spacing w:val="-12"/>
          <w:sz w:val="20"/>
          <w:szCs w:val="20"/>
        </w:rPr>
        <w:t>фор</w:t>
      </w:r>
      <w:r w:rsidR="00E04082">
        <w:rPr>
          <w:spacing w:val="-12"/>
          <w:sz w:val="20"/>
          <w:szCs w:val="20"/>
        </w:rPr>
        <w:softHyphen/>
      </w:r>
      <w:r w:rsidRPr="005B336E">
        <w:rPr>
          <w:spacing w:val="-12"/>
          <w:sz w:val="20"/>
          <w:szCs w:val="20"/>
        </w:rPr>
        <w:t>ми</w:t>
      </w:r>
      <w:r w:rsidR="00A535AC">
        <w:rPr>
          <w:spacing w:val="-12"/>
          <w:sz w:val="20"/>
          <w:szCs w:val="20"/>
        </w:rPr>
        <w:softHyphen/>
      </w:r>
      <w:r w:rsidRPr="005B336E">
        <w:rPr>
          <w:spacing w:val="-12"/>
          <w:sz w:val="20"/>
          <w:szCs w:val="20"/>
        </w:rPr>
        <w:t>ро</w:t>
      </w:r>
      <w:r w:rsidR="00A535AC">
        <w:rPr>
          <w:spacing w:val="-12"/>
          <w:sz w:val="20"/>
          <w:szCs w:val="20"/>
        </w:rPr>
        <w:softHyphen/>
      </w:r>
      <w:r w:rsidRPr="005B336E">
        <w:rPr>
          <w:spacing w:val="-12"/>
          <w:sz w:val="20"/>
          <w:szCs w:val="20"/>
        </w:rPr>
        <w:t>ванием аксиом для ряда взаимодействующих дисциплин</w:t>
      </w:r>
      <w:r w:rsidR="004A24BB">
        <w:rPr>
          <w:spacing w:val="-12"/>
          <w:sz w:val="20"/>
          <w:szCs w:val="20"/>
        </w:rPr>
        <w:t>»</w:t>
      </w:r>
      <w:r w:rsidRPr="005B336E">
        <w:rPr>
          <w:spacing w:val="-12"/>
          <w:sz w:val="20"/>
          <w:szCs w:val="20"/>
        </w:rPr>
        <w:t xml:space="preserve"> (</w:t>
      </w:r>
      <w:r w:rsidRPr="005B336E">
        <w:rPr>
          <w:spacing w:val="-12"/>
          <w:sz w:val="20"/>
          <w:szCs w:val="20"/>
          <w:lang w:val="be-BY"/>
        </w:rPr>
        <w:t>В.</w:t>
      </w:r>
      <w:r>
        <w:rPr>
          <w:spacing w:val="-12"/>
          <w:sz w:val="20"/>
          <w:szCs w:val="20"/>
          <w:lang w:val="be-BY"/>
        </w:rPr>
        <w:t> </w:t>
      </w:r>
      <w:r w:rsidRPr="005B336E">
        <w:rPr>
          <w:spacing w:val="-12"/>
          <w:sz w:val="20"/>
          <w:szCs w:val="20"/>
          <w:lang w:val="be-BY"/>
        </w:rPr>
        <w:t>К.</w:t>
      </w:r>
      <w:r>
        <w:rPr>
          <w:spacing w:val="-12"/>
          <w:sz w:val="20"/>
          <w:szCs w:val="20"/>
          <w:lang w:val="be-BY"/>
        </w:rPr>
        <w:t> </w:t>
      </w:r>
      <w:r w:rsidRPr="005B336E">
        <w:rPr>
          <w:spacing w:val="-12"/>
          <w:sz w:val="20"/>
          <w:szCs w:val="20"/>
          <w:lang w:val="be-BY"/>
        </w:rPr>
        <w:t>Сав</w:t>
      </w:r>
      <w:r w:rsidR="00E04082">
        <w:rPr>
          <w:spacing w:val="-12"/>
          <w:sz w:val="20"/>
          <w:szCs w:val="20"/>
          <w:lang w:val="be-BY"/>
        </w:rPr>
        <w:softHyphen/>
      </w:r>
      <w:r w:rsidRPr="005B336E">
        <w:rPr>
          <w:spacing w:val="-12"/>
          <w:sz w:val="20"/>
          <w:szCs w:val="20"/>
          <w:lang w:val="be-BY"/>
        </w:rPr>
        <w:t>чен</w:t>
      </w:r>
      <w:r w:rsidR="00E04082">
        <w:rPr>
          <w:spacing w:val="-12"/>
          <w:sz w:val="20"/>
          <w:szCs w:val="20"/>
          <w:lang w:val="be-BY"/>
        </w:rPr>
        <w:softHyphen/>
      </w:r>
      <w:r w:rsidRPr="005B336E">
        <w:rPr>
          <w:spacing w:val="-12"/>
          <w:sz w:val="20"/>
          <w:szCs w:val="20"/>
          <w:lang w:val="be-BY"/>
        </w:rPr>
        <w:t>ко)</w:t>
      </w:r>
      <w:r w:rsidR="0051076B">
        <w:rPr>
          <w:spacing w:val="-12"/>
          <w:sz w:val="20"/>
          <w:szCs w:val="20"/>
          <w:lang w:val="be-BY"/>
        </w:rPr>
        <w:t>,</w:t>
      </w:r>
      <w:r w:rsidRPr="005B336E">
        <w:rPr>
          <w:spacing w:val="-12"/>
          <w:sz w:val="20"/>
          <w:szCs w:val="20"/>
          <w:lang w:val="be-BY"/>
        </w:rPr>
        <w:t xml:space="preserve"> </w:t>
      </w:r>
      <w:r w:rsidR="004A24BB">
        <w:rPr>
          <w:spacing w:val="-12"/>
          <w:sz w:val="20"/>
          <w:szCs w:val="20"/>
        </w:rPr>
        <w:t>«</w:t>
      </w:r>
      <w:r w:rsidRPr="005B336E">
        <w:rPr>
          <w:spacing w:val="-12"/>
          <w:sz w:val="20"/>
          <w:szCs w:val="20"/>
        </w:rPr>
        <w:t>выхо</w:t>
      </w:r>
      <w:r w:rsidR="00A535AC">
        <w:rPr>
          <w:spacing w:val="-12"/>
          <w:sz w:val="20"/>
          <w:szCs w:val="20"/>
        </w:rPr>
        <w:softHyphen/>
      </w:r>
      <w:r w:rsidRPr="005B336E">
        <w:rPr>
          <w:spacing w:val="-12"/>
          <w:sz w:val="20"/>
          <w:szCs w:val="20"/>
        </w:rPr>
        <w:t>дом в практику</w:t>
      </w:r>
      <w:r w:rsidR="004A24BB">
        <w:rPr>
          <w:spacing w:val="-12"/>
          <w:sz w:val="20"/>
          <w:szCs w:val="20"/>
        </w:rPr>
        <w:t>»</w:t>
      </w:r>
      <w:r w:rsidRPr="005B336E">
        <w:rPr>
          <w:spacing w:val="-12"/>
          <w:sz w:val="20"/>
          <w:szCs w:val="20"/>
        </w:rPr>
        <w:t xml:space="preserve"> (И.</w:t>
      </w:r>
      <w:r>
        <w:rPr>
          <w:spacing w:val="-12"/>
          <w:sz w:val="20"/>
          <w:szCs w:val="20"/>
        </w:rPr>
        <w:t> </w:t>
      </w:r>
      <w:r w:rsidRPr="005B336E">
        <w:rPr>
          <w:spacing w:val="-12"/>
          <w:sz w:val="20"/>
          <w:szCs w:val="20"/>
        </w:rPr>
        <w:t>Я.</w:t>
      </w:r>
      <w:r>
        <w:rPr>
          <w:spacing w:val="-12"/>
          <w:sz w:val="20"/>
          <w:szCs w:val="20"/>
        </w:rPr>
        <w:t> </w:t>
      </w:r>
      <w:r w:rsidRPr="005B336E">
        <w:rPr>
          <w:spacing w:val="-12"/>
          <w:sz w:val="20"/>
          <w:szCs w:val="20"/>
        </w:rPr>
        <w:t xml:space="preserve">Черникова) </w:t>
      </w:r>
      <w:r>
        <w:rPr>
          <w:spacing w:val="-12"/>
          <w:sz w:val="20"/>
          <w:szCs w:val="20"/>
        </w:rPr>
        <w:t>и др.</w:t>
      </w:r>
      <w:r w:rsidRPr="005B336E">
        <w:rPr>
          <w:spacing w:val="-12"/>
          <w:sz w:val="20"/>
          <w:szCs w:val="20"/>
        </w:rPr>
        <w:t>) требует корректировать чер</w:t>
      </w:r>
      <w:r w:rsidR="00E04082">
        <w:rPr>
          <w:spacing w:val="-12"/>
          <w:sz w:val="20"/>
          <w:szCs w:val="20"/>
        </w:rPr>
        <w:softHyphen/>
      </w:r>
      <w:r w:rsidRPr="005B336E">
        <w:rPr>
          <w:spacing w:val="-12"/>
          <w:sz w:val="20"/>
          <w:szCs w:val="20"/>
        </w:rPr>
        <w:t>ты пере</w:t>
      </w:r>
      <w:r w:rsidR="00A535AC">
        <w:rPr>
          <w:spacing w:val="-12"/>
          <w:sz w:val="20"/>
          <w:szCs w:val="20"/>
        </w:rPr>
        <w:softHyphen/>
      </w:r>
      <w:r w:rsidRPr="005B336E">
        <w:rPr>
          <w:spacing w:val="-12"/>
          <w:sz w:val="20"/>
          <w:szCs w:val="20"/>
        </w:rPr>
        <w:t>хода наук на развитую стадию. Для архивоведения и доку</w:t>
      </w:r>
      <w:r w:rsidR="00E04082">
        <w:rPr>
          <w:spacing w:val="-12"/>
          <w:sz w:val="20"/>
          <w:szCs w:val="20"/>
        </w:rPr>
        <w:softHyphen/>
      </w:r>
      <w:r w:rsidRPr="005B336E">
        <w:rPr>
          <w:spacing w:val="-12"/>
          <w:sz w:val="20"/>
          <w:szCs w:val="20"/>
        </w:rPr>
        <w:t>мен</w:t>
      </w:r>
      <w:r w:rsidR="00E04082">
        <w:rPr>
          <w:spacing w:val="-12"/>
          <w:sz w:val="20"/>
          <w:szCs w:val="20"/>
        </w:rPr>
        <w:softHyphen/>
      </w:r>
      <w:r w:rsidRPr="005B336E">
        <w:rPr>
          <w:spacing w:val="-12"/>
          <w:sz w:val="20"/>
          <w:szCs w:val="20"/>
        </w:rPr>
        <w:t>то</w:t>
      </w:r>
      <w:r w:rsidR="00E04082">
        <w:rPr>
          <w:spacing w:val="-12"/>
          <w:sz w:val="20"/>
          <w:szCs w:val="20"/>
        </w:rPr>
        <w:softHyphen/>
      </w:r>
      <w:r w:rsidRPr="005B336E">
        <w:rPr>
          <w:spacing w:val="-12"/>
          <w:sz w:val="20"/>
          <w:szCs w:val="20"/>
        </w:rPr>
        <w:t>ве</w:t>
      </w:r>
      <w:r w:rsidR="00E04082">
        <w:rPr>
          <w:spacing w:val="-12"/>
          <w:sz w:val="20"/>
          <w:szCs w:val="20"/>
        </w:rPr>
        <w:softHyphen/>
      </w:r>
      <w:r w:rsidRPr="005B336E">
        <w:rPr>
          <w:spacing w:val="-12"/>
          <w:sz w:val="20"/>
          <w:szCs w:val="20"/>
        </w:rPr>
        <w:t>де</w:t>
      </w:r>
      <w:r w:rsidR="00E04082">
        <w:rPr>
          <w:spacing w:val="-12"/>
          <w:sz w:val="20"/>
          <w:szCs w:val="20"/>
        </w:rPr>
        <w:softHyphen/>
      </w:r>
      <w:r w:rsidRPr="005B336E">
        <w:rPr>
          <w:spacing w:val="-12"/>
          <w:sz w:val="20"/>
          <w:szCs w:val="20"/>
        </w:rPr>
        <w:t>ния сле</w:t>
      </w:r>
      <w:r w:rsidR="00A535AC">
        <w:rPr>
          <w:spacing w:val="-12"/>
          <w:sz w:val="20"/>
          <w:szCs w:val="20"/>
        </w:rPr>
        <w:softHyphen/>
      </w:r>
      <w:r w:rsidRPr="005B336E">
        <w:rPr>
          <w:spacing w:val="-12"/>
          <w:sz w:val="20"/>
          <w:szCs w:val="20"/>
        </w:rPr>
        <w:t>дование тенденции трансдисциплинарности видится, прежде всего, в необ</w:t>
      </w:r>
      <w:r w:rsidR="00E04082">
        <w:rPr>
          <w:spacing w:val="-12"/>
          <w:sz w:val="20"/>
          <w:szCs w:val="20"/>
        </w:rPr>
        <w:softHyphen/>
      </w:r>
      <w:r w:rsidRPr="005B336E">
        <w:rPr>
          <w:spacing w:val="-12"/>
          <w:sz w:val="20"/>
          <w:szCs w:val="20"/>
        </w:rPr>
        <w:t>хо</w:t>
      </w:r>
      <w:r w:rsidR="00A535AC">
        <w:rPr>
          <w:spacing w:val="-12"/>
          <w:sz w:val="20"/>
          <w:szCs w:val="20"/>
        </w:rPr>
        <w:softHyphen/>
      </w:r>
      <w:r w:rsidRPr="005B336E">
        <w:rPr>
          <w:spacing w:val="-12"/>
          <w:sz w:val="20"/>
          <w:szCs w:val="20"/>
        </w:rPr>
        <w:t>димости тесной координации понятий и знаний практики с понятиями и схе</w:t>
      </w:r>
      <w:r w:rsidR="00E04082">
        <w:rPr>
          <w:spacing w:val="-12"/>
          <w:sz w:val="20"/>
          <w:szCs w:val="20"/>
        </w:rPr>
        <w:softHyphen/>
      </w:r>
      <w:r w:rsidRPr="005B336E">
        <w:rPr>
          <w:spacing w:val="-12"/>
          <w:sz w:val="20"/>
          <w:szCs w:val="20"/>
        </w:rPr>
        <w:t>ма</w:t>
      </w:r>
      <w:r w:rsidR="00A535AC">
        <w:rPr>
          <w:spacing w:val="-12"/>
          <w:sz w:val="20"/>
          <w:szCs w:val="20"/>
        </w:rPr>
        <w:softHyphen/>
      </w:r>
      <w:r w:rsidRPr="005B336E">
        <w:rPr>
          <w:spacing w:val="-12"/>
          <w:sz w:val="20"/>
          <w:szCs w:val="20"/>
        </w:rPr>
        <w:t xml:space="preserve">ми теории, а последних </w:t>
      </w:r>
      <w:r>
        <w:rPr>
          <w:spacing w:val="-12"/>
          <w:sz w:val="20"/>
          <w:szCs w:val="20"/>
        </w:rPr>
        <w:t>—</w:t>
      </w:r>
      <w:r w:rsidRPr="005B336E">
        <w:rPr>
          <w:spacing w:val="-12"/>
          <w:sz w:val="20"/>
          <w:szCs w:val="20"/>
        </w:rPr>
        <w:t xml:space="preserve"> с мета- и общетеоретическими знаниями доку</w:t>
      </w:r>
      <w:r w:rsidR="00E04082">
        <w:rPr>
          <w:spacing w:val="-12"/>
          <w:sz w:val="20"/>
          <w:szCs w:val="20"/>
        </w:rPr>
        <w:softHyphen/>
      </w:r>
      <w:r w:rsidRPr="005B336E">
        <w:rPr>
          <w:spacing w:val="-12"/>
          <w:sz w:val="20"/>
          <w:szCs w:val="20"/>
        </w:rPr>
        <w:t>мен</w:t>
      </w:r>
      <w:r w:rsidR="00E04082">
        <w:rPr>
          <w:spacing w:val="-12"/>
          <w:sz w:val="20"/>
          <w:szCs w:val="20"/>
        </w:rPr>
        <w:softHyphen/>
      </w:r>
      <w:r w:rsidRPr="005B336E">
        <w:rPr>
          <w:spacing w:val="-12"/>
          <w:sz w:val="20"/>
          <w:szCs w:val="20"/>
        </w:rPr>
        <w:t>то</w:t>
      </w:r>
      <w:r w:rsidR="00A535AC">
        <w:rPr>
          <w:spacing w:val="-12"/>
          <w:sz w:val="20"/>
          <w:szCs w:val="20"/>
        </w:rPr>
        <w:softHyphen/>
      </w:r>
      <w:r w:rsidRPr="005B336E">
        <w:rPr>
          <w:spacing w:val="-12"/>
          <w:sz w:val="20"/>
          <w:szCs w:val="20"/>
        </w:rPr>
        <w:t>логии. Большинство особенностей, присущих архивоведению и доку</w:t>
      </w:r>
      <w:r w:rsidR="00E04082">
        <w:rPr>
          <w:spacing w:val="-12"/>
          <w:sz w:val="20"/>
          <w:szCs w:val="20"/>
        </w:rPr>
        <w:softHyphen/>
      </w:r>
      <w:r w:rsidRPr="005B336E">
        <w:rPr>
          <w:spacing w:val="-12"/>
          <w:sz w:val="20"/>
          <w:szCs w:val="20"/>
        </w:rPr>
        <w:t>мен</w:t>
      </w:r>
      <w:r w:rsidR="00E04082">
        <w:rPr>
          <w:spacing w:val="-12"/>
          <w:sz w:val="20"/>
          <w:szCs w:val="20"/>
        </w:rPr>
        <w:softHyphen/>
      </w:r>
      <w:r w:rsidRPr="005B336E">
        <w:rPr>
          <w:spacing w:val="-12"/>
          <w:sz w:val="20"/>
          <w:szCs w:val="20"/>
        </w:rPr>
        <w:t>то</w:t>
      </w:r>
      <w:r w:rsidR="00E04082">
        <w:rPr>
          <w:spacing w:val="-12"/>
          <w:sz w:val="20"/>
          <w:szCs w:val="20"/>
        </w:rPr>
        <w:softHyphen/>
      </w:r>
      <w:r w:rsidRPr="005B336E">
        <w:rPr>
          <w:spacing w:val="-12"/>
          <w:sz w:val="20"/>
          <w:szCs w:val="20"/>
        </w:rPr>
        <w:t>веде</w:t>
      </w:r>
      <w:r w:rsidR="00A535AC">
        <w:rPr>
          <w:spacing w:val="-12"/>
          <w:sz w:val="20"/>
          <w:szCs w:val="20"/>
        </w:rPr>
        <w:softHyphen/>
      </w:r>
      <w:r w:rsidRPr="005B336E">
        <w:rPr>
          <w:spacing w:val="-12"/>
          <w:sz w:val="20"/>
          <w:szCs w:val="20"/>
        </w:rPr>
        <w:t>нию на стадии развитой науки</w:t>
      </w:r>
      <w:r w:rsidR="00A535AC">
        <w:rPr>
          <w:spacing w:val="-12"/>
          <w:sz w:val="20"/>
          <w:szCs w:val="20"/>
        </w:rPr>
        <w:t>,</w:t>
      </w:r>
      <w:r w:rsidRPr="005B336E">
        <w:rPr>
          <w:spacing w:val="-12"/>
          <w:sz w:val="20"/>
          <w:szCs w:val="20"/>
        </w:rPr>
        <w:t xml:space="preserve"> присущи всем </w:t>
      </w:r>
      <w:r w:rsidR="00A535AC" w:rsidRPr="005B336E">
        <w:rPr>
          <w:spacing w:val="-12"/>
          <w:sz w:val="20"/>
          <w:szCs w:val="20"/>
        </w:rPr>
        <w:t>документально-инфор</w:t>
      </w:r>
      <w:r w:rsidR="00A535AC">
        <w:rPr>
          <w:spacing w:val="-12"/>
          <w:sz w:val="20"/>
          <w:szCs w:val="20"/>
        </w:rPr>
        <w:softHyphen/>
      </w:r>
      <w:r w:rsidR="00A535AC" w:rsidRPr="005B336E">
        <w:rPr>
          <w:spacing w:val="-12"/>
          <w:sz w:val="20"/>
          <w:szCs w:val="20"/>
        </w:rPr>
        <w:t>ма</w:t>
      </w:r>
      <w:r w:rsidR="00A535AC">
        <w:rPr>
          <w:spacing w:val="-12"/>
          <w:sz w:val="20"/>
          <w:szCs w:val="20"/>
        </w:rPr>
        <w:softHyphen/>
      </w:r>
      <w:r w:rsidR="00A535AC" w:rsidRPr="005B336E">
        <w:rPr>
          <w:spacing w:val="-12"/>
          <w:sz w:val="20"/>
          <w:szCs w:val="20"/>
        </w:rPr>
        <w:t>ци</w:t>
      </w:r>
      <w:r w:rsidR="00A535AC">
        <w:rPr>
          <w:spacing w:val="-12"/>
          <w:sz w:val="20"/>
          <w:szCs w:val="20"/>
        </w:rPr>
        <w:softHyphen/>
      </w:r>
      <w:r w:rsidR="00A535AC" w:rsidRPr="005B336E">
        <w:rPr>
          <w:spacing w:val="-12"/>
          <w:sz w:val="20"/>
          <w:szCs w:val="20"/>
        </w:rPr>
        <w:t>он</w:t>
      </w:r>
      <w:r w:rsidR="00A535AC">
        <w:rPr>
          <w:spacing w:val="-12"/>
          <w:sz w:val="20"/>
          <w:szCs w:val="20"/>
        </w:rPr>
        <w:softHyphen/>
      </w:r>
      <w:r w:rsidR="00A535AC" w:rsidRPr="005B336E">
        <w:rPr>
          <w:spacing w:val="-12"/>
          <w:sz w:val="20"/>
          <w:szCs w:val="20"/>
        </w:rPr>
        <w:t xml:space="preserve">ным наукам </w:t>
      </w:r>
      <w:r w:rsidRPr="005B336E">
        <w:rPr>
          <w:spacing w:val="-12"/>
          <w:sz w:val="20"/>
          <w:szCs w:val="20"/>
        </w:rPr>
        <w:t>(</w:t>
      </w:r>
      <w:r w:rsidR="00A535AC">
        <w:rPr>
          <w:spacing w:val="-12"/>
          <w:sz w:val="20"/>
          <w:szCs w:val="20"/>
        </w:rPr>
        <w:t xml:space="preserve">далее — </w:t>
      </w:r>
      <w:r w:rsidR="00A535AC" w:rsidRPr="005B336E">
        <w:rPr>
          <w:spacing w:val="-12"/>
          <w:sz w:val="20"/>
          <w:szCs w:val="20"/>
        </w:rPr>
        <w:t>ДИН</w:t>
      </w:r>
      <w:r w:rsidRPr="005B336E">
        <w:rPr>
          <w:spacing w:val="-12"/>
          <w:sz w:val="20"/>
          <w:szCs w:val="20"/>
        </w:rPr>
        <w:t xml:space="preserve">), иначе </w:t>
      </w:r>
      <w:r>
        <w:rPr>
          <w:spacing w:val="-12"/>
          <w:sz w:val="20"/>
          <w:szCs w:val="20"/>
        </w:rPr>
        <w:t>—</w:t>
      </w:r>
      <w:r w:rsidRPr="005B336E">
        <w:rPr>
          <w:i/>
          <w:spacing w:val="-12"/>
          <w:sz w:val="20"/>
          <w:szCs w:val="20"/>
        </w:rPr>
        <w:t xml:space="preserve"> дисциплинам документальной инфор</w:t>
      </w:r>
      <w:r w:rsidR="00E04082">
        <w:rPr>
          <w:i/>
          <w:spacing w:val="-12"/>
          <w:sz w:val="20"/>
          <w:szCs w:val="20"/>
        </w:rPr>
        <w:softHyphen/>
      </w:r>
      <w:r w:rsidRPr="005B336E">
        <w:rPr>
          <w:i/>
          <w:spacing w:val="-12"/>
          <w:sz w:val="20"/>
          <w:szCs w:val="20"/>
        </w:rPr>
        <w:t>ма</w:t>
      </w:r>
      <w:r w:rsidR="00E04082">
        <w:rPr>
          <w:i/>
          <w:spacing w:val="-12"/>
          <w:sz w:val="20"/>
          <w:szCs w:val="20"/>
        </w:rPr>
        <w:softHyphen/>
      </w:r>
      <w:r w:rsidRPr="005B336E">
        <w:rPr>
          <w:i/>
          <w:spacing w:val="-12"/>
          <w:sz w:val="20"/>
          <w:szCs w:val="20"/>
        </w:rPr>
        <w:t>ти</w:t>
      </w:r>
      <w:r w:rsidR="00E04082">
        <w:rPr>
          <w:i/>
          <w:spacing w:val="-12"/>
          <w:sz w:val="20"/>
          <w:szCs w:val="20"/>
        </w:rPr>
        <w:softHyphen/>
      </w:r>
      <w:r w:rsidRPr="005B336E">
        <w:rPr>
          <w:i/>
          <w:spacing w:val="-12"/>
          <w:sz w:val="20"/>
          <w:szCs w:val="20"/>
        </w:rPr>
        <w:t>ки</w:t>
      </w:r>
      <w:r w:rsidRPr="005B336E">
        <w:rPr>
          <w:spacing w:val="-12"/>
          <w:sz w:val="20"/>
          <w:szCs w:val="20"/>
        </w:rPr>
        <w:t>, при</w:t>
      </w:r>
      <w:r w:rsidR="00A535AC">
        <w:rPr>
          <w:spacing w:val="-12"/>
          <w:sz w:val="20"/>
          <w:szCs w:val="20"/>
        </w:rPr>
        <w:softHyphen/>
      </w:r>
      <w:r w:rsidRPr="005B336E">
        <w:rPr>
          <w:spacing w:val="-12"/>
          <w:sz w:val="20"/>
          <w:szCs w:val="20"/>
        </w:rPr>
        <w:t>нимая во внимание аналогичность характера и механизмов пост</w:t>
      </w:r>
      <w:r w:rsidR="00E04082">
        <w:rPr>
          <w:spacing w:val="-12"/>
          <w:sz w:val="20"/>
          <w:szCs w:val="20"/>
        </w:rPr>
        <w:softHyphen/>
      </w:r>
      <w:r w:rsidRPr="005B336E">
        <w:rPr>
          <w:spacing w:val="-12"/>
          <w:sz w:val="20"/>
          <w:szCs w:val="20"/>
        </w:rPr>
        <w:t>рое</w:t>
      </w:r>
      <w:r w:rsidR="00E04082">
        <w:rPr>
          <w:spacing w:val="-12"/>
          <w:sz w:val="20"/>
          <w:szCs w:val="20"/>
        </w:rPr>
        <w:softHyphen/>
      </w:r>
      <w:r w:rsidRPr="005B336E">
        <w:rPr>
          <w:spacing w:val="-12"/>
          <w:sz w:val="20"/>
          <w:szCs w:val="20"/>
        </w:rPr>
        <w:t>ния в них системы научных знаний. В соответствии с критерием прева</w:t>
      </w:r>
      <w:r w:rsidR="00E04082">
        <w:rPr>
          <w:spacing w:val="-12"/>
          <w:sz w:val="20"/>
          <w:szCs w:val="20"/>
        </w:rPr>
        <w:softHyphen/>
      </w:r>
      <w:r w:rsidRPr="005B336E">
        <w:rPr>
          <w:spacing w:val="-12"/>
          <w:sz w:val="20"/>
          <w:szCs w:val="20"/>
        </w:rPr>
        <w:t>ли</w:t>
      </w:r>
      <w:r w:rsidR="00E04082">
        <w:rPr>
          <w:spacing w:val="-12"/>
          <w:sz w:val="20"/>
          <w:szCs w:val="20"/>
        </w:rPr>
        <w:softHyphen/>
      </w:r>
      <w:r w:rsidRPr="005B336E">
        <w:rPr>
          <w:spacing w:val="-12"/>
          <w:sz w:val="20"/>
          <w:szCs w:val="20"/>
        </w:rPr>
        <w:t>ро</w:t>
      </w:r>
      <w:r w:rsidR="00E04082">
        <w:rPr>
          <w:spacing w:val="-12"/>
          <w:sz w:val="20"/>
          <w:szCs w:val="20"/>
        </w:rPr>
        <w:softHyphen/>
      </w:r>
      <w:r w:rsidRPr="005B336E">
        <w:rPr>
          <w:spacing w:val="-12"/>
          <w:sz w:val="20"/>
          <w:szCs w:val="20"/>
        </w:rPr>
        <w:t>ва</w:t>
      </w:r>
      <w:r w:rsidR="00E04082">
        <w:rPr>
          <w:spacing w:val="-12"/>
          <w:sz w:val="20"/>
          <w:szCs w:val="20"/>
        </w:rPr>
        <w:softHyphen/>
      </w:r>
      <w:r w:rsidRPr="005B336E">
        <w:rPr>
          <w:spacing w:val="-12"/>
          <w:sz w:val="20"/>
          <w:szCs w:val="20"/>
        </w:rPr>
        <w:t>ния аспек</w:t>
      </w:r>
      <w:r w:rsidR="00A535AC">
        <w:rPr>
          <w:spacing w:val="-12"/>
          <w:sz w:val="20"/>
          <w:szCs w:val="20"/>
        </w:rPr>
        <w:softHyphen/>
      </w:r>
      <w:r w:rsidRPr="005B336E">
        <w:rPr>
          <w:spacing w:val="-12"/>
          <w:sz w:val="20"/>
          <w:szCs w:val="20"/>
        </w:rPr>
        <w:t>та изучаемых явлений среди информационных наук продуктивно раз</w:t>
      </w:r>
      <w:r w:rsidR="00E04082">
        <w:rPr>
          <w:spacing w:val="-12"/>
          <w:sz w:val="20"/>
          <w:szCs w:val="20"/>
        </w:rPr>
        <w:softHyphen/>
      </w:r>
      <w:r w:rsidRPr="005B336E">
        <w:rPr>
          <w:spacing w:val="-12"/>
          <w:sz w:val="20"/>
          <w:szCs w:val="20"/>
        </w:rPr>
        <w:t>ли</w:t>
      </w:r>
      <w:r w:rsidR="00E04082">
        <w:rPr>
          <w:spacing w:val="-12"/>
          <w:sz w:val="20"/>
          <w:szCs w:val="20"/>
        </w:rPr>
        <w:softHyphen/>
      </w:r>
      <w:r w:rsidRPr="005B336E">
        <w:rPr>
          <w:spacing w:val="-12"/>
          <w:sz w:val="20"/>
          <w:szCs w:val="20"/>
        </w:rPr>
        <w:t>чать ДИН</w:t>
      </w:r>
      <w:r>
        <w:rPr>
          <w:spacing w:val="-12"/>
          <w:sz w:val="20"/>
          <w:szCs w:val="20"/>
        </w:rPr>
        <w:t xml:space="preserve"> — </w:t>
      </w:r>
      <w:r w:rsidRPr="005B336E">
        <w:rPr>
          <w:spacing w:val="-12"/>
          <w:sz w:val="20"/>
          <w:szCs w:val="20"/>
        </w:rPr>
        <w:t>с превалированием изучения технологических аспектов явле</w:t>
      </w:r>
      <w:r w:rsidR="00E04082">
        <w:rPr>
          <w:spacing w:val="-12"/>
          <w:sz w:val="20"/>
          <w:szCs w:val="20"/>
        </w:rPr>
        <w:softHyphen/>
      </w:r>
      <w:r w:rsidRPr="005B336E">
        <w:rPr>
          <w:spacing w:val="-12"/>
          <w:sz w:val="20"/>
          <w:szCs w:val="20"/>
        </w:rPr>
        <w:t xml:space="preserve">ний, и социально-информационные науки </w:t>
      </w:r>
      <w:r>
        <w:rPr>
          <w:spacing w:val="-12"/>
          <w:sz w:val="20"/>
          <w:szCs w:val="20"/>
        </w:rPr>
        <w:t>—</w:t>
      </w:r>
      <w:r w:rsidRPr="005B336E">
        <w:rPr>
          <w:spacing w:val="-12"/>
          <w:sz w:val="20"/>
          <w:szCs w:val="20"/>
        </w:rPr>
        <w:t xml:space="preserve"> с превалированием изучения семан</w:t>
      </w:r>
      <w:r w:rsidR="00E04082">
        <w:rPr>
          <w:spacing w:val="-12"/>
          <w:sz w:val="20"/>
          <w:szCs w:val="20"/>
        </w:rPr>
        <w:softHyphen/>
      </w:r>
      <w:r w:rsidRPr="005B336E">
        <w:rPr>
          <w:spacing w:val="-12"/>
          <w:sz w:val="20"/>
          <w:szCs w:val="20"/>
        </w:rPr>
        <w:t>ти</w:t>
      </w:r>
      <w:r w:rsidR="00A535AC">
        <w:rPr>
          <w:spacing w:val="-12"/>
          <w:sz w:val="20"/>
          <w:szCs w:val="20"/>
        </w:rPr>
        <w:softHyphen/>
      </w:r>
      <w:r w:rsidRPr="005B336E">
        <w:rPr>
          <w:spacing w:val="-12"/>
          <w:sz w:val="20"/>
          <w:szCs w:val="20"/>
        </w:rPr>
        <w:t>ко-социальных аспектов. К ДИН относятся документоведение, архи</w:t>
      </w:r>
      <w:r w:rsidR="00E04082">
        <w:rPr>
          <w:spacing w:val="-12"/>
          <w:sz w:val="20"/>
          <w:szCs w:val="20"/>
        </w:rPr>
        <w:softHyphen/>
      </w:r>
      <w:r w:rsidRPr="005B336E">
        <w:rPr>
          <w:spacing w:val="-12"/>
          <w:sz w:val="20"/>
          <w:szCs w:val="20"/>
        </w:rPr>
        <w:t>во</w:t>
      </w:r>
      <w:r w:rsidR="00E04082">
        <w:rPr>
          <w:spacing w:val="-12"/>
          <w:sz w:val="20"/>
          <w:szCs w:val="20"/>
        </w:rPr>
        <w:softHyphen/>
      </w:r>
      <w:r w:rsidRPr="005B336E">
        <w:rPr>
          <w:spacing w:val="-12"/>
          <w:sz w:val="20"/>
          <w:szCs w:val="20"/>
        </w:rPr>
        <w:t>ве</w:t>
      </w:r>
      <w:r w:rsidR="00E04082">
        <w:rPr>
          <w:spacing w:val="-12"/>
          <w:sz w:val="20"/>
          <w:szCs w:val="20"/>
        </w:rPr>
        <w:softHyphen/>
      </w:r>
      <w:r w:rsidRPr="005B336E">
        <w:rPr>
          <w:spacing w:val="-12"/>
          <w:sz w:val="20"/>
          <w:szCs w:val="20"/>
        </w:rPr>
        <w:t>дение, доку</w:t>
      </w:r>
      <w:r w:rsidR="00A535AC">
        <w:rPr>
          <w:spacing w:val="-12"/>
          <w:sz w:val="20"/>
          <w:szCs w:val="20"/>
        </w:rPr>
        <w:softHyphen/>
      </w:r>
      <w:r w:rsidRPr="005B336E">
        <w:rPr>
          <w:spacing w:val="-12"/>
          <w:sz w:val="20"/>
          <w:szCs w:val="20"/>
        </w:rPr>
        <w:t>менталистика, книговедение, библиотековедение, эдициоведение (тео</w:t>
      </w:r>
      <w:r w:rsidR="00E04082">
        <w:rPr>
          <w:spacing w:val="-12"/>
          <w:sz w:val="20"/>
          <w:szCs w:val="20"/>
        </w:rPr>
        <w:softHyphen/>
      </w:r>
      <w:r w:rsidRPr="005B336E">
        <w:rPr>
          <w:spacing w:val="-12"/>
          <w:sz w:val="20"/>
          <w:szCs w:val="20"/>
        </w:rPr>
        <w:t>рия и мето</w:t>
      </w:r>
      <w:r w:rsidR="00A535AC">
        <w:rPr>
          <w:spacing w:val="-12"/>
          <w:sz w:val="20"/>
          <w:szCs w:val="20"/>
        </w:rPr>
        <w:softHyphen/>
      </w:r>
      <w:r w:rsidRPr="005B336E">
        <w:rPr>
          <w:spacing w:val="-12"/>
          <w:sz w:val="20"/>
          <w:szCs w:val="20"/>
        </w:rPr>
        <w:t>дология редактирования и издательского дела) и иные дис</w:t>
      </w:r>
      <w:r w:rsidR="00E04082">
        <w:rPr>
          <w:spacing w:val="-12"/>
          <w:sz w:val="20"/>
          <w:szCs w:val="20"/>
        </w:rPr>
        <w:softHyphen/>
      </w:r>
      <w:r w:rsidRPr="005B336E">
        <w:rPr>
          <w:spacing w:val="-12"/>
          <w:sz w:val="20"/>
          <w:szCs w:val="20"/>
        </w:rPr>
        <w:t>цип</w:t>
      </w:r>
      <w:r w:rsidR="00E04082">
        <w:rPr>
          <w:spacing w:val="-12"/>
          <w:sz w:val="20"/>
          <w:szCs w:val="20"/>
        </w:rPr>
        <w:softHyphen/>
      </w:r>
      <w:r w:rsidRPr="005B336E">
        <w:rPr>
          <w:spacing w:val="-12"/>
          <w:sz w:val="20"/>
          <w:szCs w:val="20"/>
        </w:rPr>
        <w:t>ли</w:t>
      </w:r>
      <w:r w:rsidR="00E04082">
        <w:rPr>
          <w:spacing w:val="-12"/>
          <w:sz w:val="20"/>
          <w:szCs w:val="20"/>
        </w:rPr>
        <w:softHyphen/>
      </w:r>
      <w:r w:rsidRPr="005B336E">
        <w:rPr>
          <w:spacing w:val="-12"/>
          <w:sz w:val="20"/>
          <w:szCs w:val="20"/>
        </w:rPr>
        <w:t>ны</w:t>
      </w:r>
      <w:r w:rsidR="00A535AC">
        <w:rPr>
          <w:spacing w:val="-12"/>
          <w:sz w:val="20"/>
          <w:szCs w:val="20"/>
        </w:rPr>
        <w:t> </w:t>
      </w:r>
      <w:r w:rsidRPr="005B336E">
        <w:rPr>
          <w:spacing w:val="-12"/>
          <w:sz w:val="20"/>
          <w:szCs w:val="20"/>
        </w:rPr>
        <w:t>[1], участ</w:t>
      </w:r>
      <w:r w:rsidR="00A535AC">
        <w:rPr>
          <w:spacing w:val="-12"/>
          <w:sz w:val="20"/>
          <w:szCs w:val="20"/>
        </w:rPr>
        <w:softHyphen/>
      </w:r>
      <w:r w:rsidRPr="005B336E">
        <w:rPr>
          <w:spacing w:val="-12"/>
          <w:sz w:val="20"/>
          <w:szCs w:val="20"/>
        </w:rPr>
        <w:t>вующие и в формировании систем междисциплинарных знаний. Так, тео</w:t>
      </w:r>
      <w:r w:rsidR="00A535AC">
        <w:rPr>
          <w:spacing w:val="-12"/>
          <w:sz w:val="20"/>
          <w:szCs w:val="20"/>
        </w:rPr>
        <w:softHyphen/>
      </w:r>
      <w:r w:rsidRPr="005B336E">
        <w:rPr>
          <w:spacing w:val="-12"/>
          <w:sz w:val="20"/>
          <w:szCs w:val="20"/>
        </w:rPr>
        <w:t>рия электронного обмена информацией [2] разработана на стыке доку</w:t>
      </w:r>
      <w:r w:rsidR="00E04082">
        <w:rPr>
          <w:spacing w:val="-12"/>
          <w:sz w:val="20"/>
          <w:szCs w:val="20"/>
        </w:rPr>
        <w:softHyphen/>
      </w:r>
      <w:r w:rsidRPr="005B336E">
        <w:rPr>
          <w:spacing w:val="-12"/>
          <w:sz w:val="20"/>
          <w:szCs w:val="20"/>
        </w:rPr>
        <w:t>мен</w:t>
      </w:r>
      <w:r w:rsidR="00E04082">
        <w:rPr>
          <w:spacing w:val="-12"/>
          <w:sz w:val="20"/>
          <w:szCs w:val="20"/>
        </w:rPr>
        <w:softHyphen/>
      </w:r>
      <w:r w:rsidRPr="005B336E">
        <w:rPr>
          <w:spacing w:val="-12"/>
          <w:sz w:val="20"/>
          <w:szCs w:val="20"/>
        </w:rPr>
        <w:t>та</w:t>
      </w:r>
      <w:r w:rsidR="00A535AC">
        <w:rPr>
          <w:spacing w:val="-12"/>
          <w:sz w:val="20"/>
          <w:szCs w:val="20"/>
        </w:rPr>
        <w:softHyphen/>
      </w:r>
      <w:r w:rsidRPr="005B336E">
        <w:rPr>
          <w:spacing w:val="-12"/>
          <w:sz w:val="20"/>
          <w:szCs w:val="20"/>
        </w:rPr>
        <w:t>лис</w:t>
      </w:r>
      <w:r w:rsidR="00A535AC">
        <w:rPr>
          <w:spacing w:val="-12"/>
          <w:sz w:val="20"/>
          <w:szCs w:val="20"/>
        </w:rPr>
        <w:softHyphen/>
      </w:r>
      <w:r w:rsidRPr="005B336E">
        <w:rPr>
          <w:spacing w:val="-12"/>
          <w:sz w:val="20"/>
          <w:szCs w:val="20"/>
        </w:rPr>
        <w:t>ти</w:t>
      </w:r>
      <w:r w:rsidR="00A535AC">
        <w:rPr>
          <w:spacing w:val="-12"/>
          <w:sz w:val="20"/>
          <w:szCs w:val="20"/>
        </w:rPr>
        <w:softHyphen/>
      </w:r>
      <w:r w:rsidRPr="005B336E">
        <w:rPr>
          <w:spacing w:val="-12"/>
          <w:sz w:val="20"/>
          <w:szCs w:val="20"/>
        </w:rPr>
        <w:t>ки, документоведения, управления данными, охватывает изучение обра</w:t>
      </w:r>
      <w:r w:rsidR="00E04082">
        <w:rPr>
          <w:spacing w:val="-12"/>
          <w:sz w:val="20"/>
          <w:szCs w:val="20"/>
        </w:rPr>
        <w:softHyphen/>
      </w:r>
      <w:r w:rsidRPr="005B336E">
        <w:rPr>
          <w:spacing w:val="-12"/>
          <w:sz w:val="20"/>
          <w:szCs w:val="20"/>
        </w:rPr>
        <w:t>бот</w:t>
      </w:r>
      <w:r w:rsidR="00A535AC">
        <w:rPr>
          <w:spacing w:val="-12"/>
          <w:sz w:val="20"/>
          <w:szCs w:val="20"/>
        </w:rPr>
        <w:softHyphen/>
      </w:r>
      <w:r w:rsidRPr="005B336E">
        <w:rPr>
          <w:spacing w:val="-12"/>
          <w:sz w:val="20"/>
          <w:szCs w:val="20"/>
        </w:rPr>
        <w:t>ки, преобразования, защиты данных, документооборота в аспекте вза</w:t>
      </w:r>
      <w:r w:rsidR="00E04082">
        <w:rPr>
          <w:spacing w:val="-12"/>
          <w:sz w:val="20"/>
          <w:szCs w:val="20"/>
        </w:rPr>
        <w:softHyphen/>
      </w:r>
      <w:r w:rsidRPr="005B336E">
        <w:rPr>
          <w:spacing w:val="-12"/>
          <w:sz w:val="20"/>
          <w:szCs w:val="20"/>
        </w:rPr>
        <w:t>имо</w:t>
      </w:r>
      <w:r w:rsidR="00E04082">
        <w:rPr>
          <w:spacing w:val="-12"/>
          <w:sz w:val="20"/>
          <w:szCs w:val="20"/>
        </w:rPr>
        <w:softHyphen/>
      </w:r>
      <w:r w:rsidRPr="005B336E">
        <w:rPr>
          <w:spacing w:val="-12"/>
          <w:sz w:val="20"/>
          <w:szCs w:val="20"/>
        </w:rPr>
        <w:t>дейст</w:t>
      </w:r>
      <w:r w:rsidR="00A535AC">
        <w:rPr>
          <w:spacing w:val="-12"/>
          <w:sz w:val="20"/>
          <w:szCs w:val="20"/>
        </w:rPr>
        <w:softHyphen/>
      </w:r>
      <w:r w:rsidRPr="005B336E">
        <w:rPr>
          <w:spacing w:val="-12"/>
          <w:sz w:val="20"/>
          <w:szCs w:val="20"/>
        </w:rPr>
        <w:t xml:space="preserve">вия субъектов документационной деятельности с компьютером и шире </w:t>
      </w:r>
      <w:r>
        <w:rPr>
          <w:spacing w:val="-12"/>
          <w:sz w:val="20"/>
          <w:szCs w:val="20"/>
        </w:rPr>
        <w:t>—</w:t>
      </w:r>
      <w:r w:rsidRPr="005B336E">
        <w:rPr>
          <w:spacing w:val="-12"/>
          <w:sz w:val="20"/>
          <w:szCs w:val="20"/>
        </w:rPr>
        <w:t xml:space="preserve"> элект</w:t>
      </w:r>
      <w:r w:rsidR="00A535AC">
        <w:rPr>
          <w:spacing w:val="-12"/>
          <w:sz w:val="20"/>
          <w:szCs w:val="20"/>
        </w:rPr>
        <w:softHyphen/>
      </w:r>
      <w:r w:rsidRPr="005B336E">
        <w:rPr>
          <w:spacing w:val="-12"/>
          <w:sz w:val="20"/>
          <w:szCs w:val="20"/>
        </w:rPr>
        <w:t xml:space="preserve">ронно-программной средой. Наименование </w:t>
      </w:r>
      <w:r w:rsidR="004A24BB">
        <w:rPr>
          <w:spacing w:val="-12"/>
          <w:sz w:val="20"/>
          <w:szCs w:val="20"/>
        </w:rPr>
        <w:t>«</w:t>
      </w:r>
      <w:r w:rsidRPr="005B336E">
        <w:rPr>
          <w:spacing w:val="-12"/>
          <w:sz w:val="20"/>
          <w:szCs w:val="20"/>
        </w:rPr>
        <w:t>документальная инфор</w:t>
      </w:r>
      <w:r w:rsidR="00E04082">
        <w:rPr>
          <w:spacing w:val="-12"/>
          <w:sz w:val="20"/>
          <w:szCs w:val="20"/>
        </w:rPr>
        <w:softHyphen/>
      </w:r>
      <w:r w:rsidRPr="005B336E">
        <w:rPr>
          <w:spacing w:val="-12"/>
          <w:sz w:val="20"/>
          <w:szCs w:val="20"/>
        </w:rPr>
        <w:t>ма</w:t>
      </w:r>
      <w:r w:rsidR="00A535AC">
        <w:rPr>
          <w:spacing w:val="-12"/>
          <w:sz w:val="20"/>
          <w:szCs w:val="20"/>
        </w:rPr>
        <w:softHyphen/>
      </w:r>
      <w:r w:rsidRPr="005B336E">
        <w:rPr>
          <w:spacing w:val="-12"/>
          <w:sz w:val="20"/>
          <w:szCs w:val="20"/>
        </w:rPr>
        <w:t>ти</w:t>
      </w:r>
      <w:r w:rsidR="00A535AC">
        <w:rPr>
          <w:spacing w:val="-12"/>
          <w:sz w:val="20"/>
          <w:szCs w:val="20"/>
        </w:rPr>
        <w:softHyphen/>
      </w:r>
      <w:r w:rsidRPr="005B336E">
        <w:rPr>
          <w:spacing w:val="-12"/>
          <w:sz w:val="20"/>
          <w:szCs w:val="20"/>
        </w:rPr>
        <w:t>ка</w:t>
      </w:r>
      <w:r w:rsidR="004A24BB">
        <w:rPr>
          <w:spacing w:val="-12"/>
          <w:sz w:val="20"/>
          <w:szCs w:val="20"/>
        </w:rPr>
        <w:t>»</w:t>
      </w:r>
      <w:r w:rsidRPr="005B336E">
        <w:rPr>
          <w:spacing w:val="-12"/>
          <w:sz w:val="20"/>
          <w:szCs w:val="20"/>
        </w:rPr>
        <w:t xml:space="preserve"> к </w:t>
      </w:r>
      <w:r w:rsidRPr="005B336E">
        <w:rPr>
          <w:i/>
          <w:spacing w:val="-12"/>
          <w:sz w:val="20"/>
          <w:szCs w:val="20"/>
        </w:rPr>
        <w:t xml:space="preserve">системе </w:t>
      </w:r>
      <w:r w:rsidRPr="005B336E">
        <w:rPr>
          <w:spacing w:val="-12"/>
          <w:sz w:val="20"/>
          <w:szCs w:val="20"/>
        </w:rPr>
        <w:t xml:space="preserve">ДИН вытекает из маркера </w:t>
      </w:r>
      <w:r w:rsidR="004A24BB">
        <w:rPr>
          <w:spacing w:val="-12"/>
          <w:sz w:val="20"/>
          <w:szCs w:val="20"/>
        </w:rPr>
        <w:t>«</w:t>
      </w:r>
      <w:r w:rsidRPr="005B336E">
        <w:rPr>
          <w:spacing w:val="-12"/>
          <w:sz w:val="20"/>
          <w:szCs w:val="20"/>
        </w:rPr>
        <w:t>документальная инфор</w:t>
      </w:r>
      <w:r w:rsidR="00E04082">
        <w:rPr>
          <w:spacing w:val="-12"/>
          <w:sz w:val="20"/>
          <w:szCs w:val="20"/>
        </w:rPr>
        <w:softHyphen/>
      </w:r>
      <w:r w:rsidRPr="005B336E">
        <w:rPr>
          <w:spacing w:val="-12"/>
          <w:sz w:val="20"/>
          <w:szCs w:val="20"/>
        </w:rPr>
        <w:t>ма</w:t>
      </w:r>
      <w:r w:rsidR="00E04082">
        <w:rPr>
          <w:spacing w:val="-12"/>
          <w:sz w:val="20"/>
          <w:szCs w:val="20"/>
        </w:rPr>
        <w:softHyphen/>
      </w:r>
      <w:r w:rsidRPr="005B336E">
        <w:rPr>
          <w:spacing w:val="-12"/>
          <w:sz w:val="20"/>
          <w:szCs w:val="20"/>
        </w:rPr>
        <w:t>ция</w:t>
      </w:r>
      <w:r w:rsidR="004A24BB">
        <w:rPr>
          <w:spacing w:val="-12"/>
          <w:sz w:val="20"/>
          <w:szCs w:val="20"/>
        </w:rPr>
        <w:t>»</w:t>
      </w:r>
      <w:r w:rsidRPr="005B336E">
        <w:rPr>
          <w:spacing w:val="-12"/>
          <w:sz w:val="20"/>
          <w:szCs w:val="20"/>
        </w:rPr>
        <w:t>, исполь</w:t>
      </w:r>
      <w:r w:rsidR="00A535AC">
        <w:rPr>
          <w:spacing w:val="-12"/>
          <w:sz w:val="20"/>
          <w:szCs w:val="20"/>
        </w:rPr>
        <w:softHyphen/>
      </w:r>
      <w:r w:rsidRPr="005B336E">
        <w:rPr>
          <w:spacing w:val="-12"/>
          <w:sz w:val="20"/>
          <w:szCs w:val="20"/>
        </w:rPr>
        <w:t>зуемого в номенклатуре специальностей научных работников Р</w:t>
      </w:r>
      <w:r w:rsidR="00A535AC">
        <w:rPr>
          <w:spacing w:val="-12"/>
          <w:sz w:val="20"/>
          <w:szCs w:val="20"/>
        </w:rPr>
        <w:t xml:space="preserve">еспублики </w:t>
      </w:r>
      <w:r w:rsidRPr="005B336E">
        <w:rPr>
          <w:spacing w:val="-12"/>
          <w:sz w:val="20"/>
          <w:szCs w:val="20"/>
        </w:rPr>
        <w:t>Б</w:t>
      </w:r>
      <w:r w:rsidR="00A535AC">
        <w:rPr>
          <w:spacing w:val="-12"/>
          <w:sz w:val="20"/>
          <w:szCs w:val="20"/>
        </w:rPr>
        <w:t>еларусь</w:t>
      </w:r>
      <w:r w:rsidRPr="005B336E">
        <w:rPr>
          <w:spacing w:val="-12"/>
          <w:sz w:val="20"/>
          <w:szCs w:val="20"/>
        </w:rPr>
        <w:t xml:space="preserve"> по отно</w:t>
      </w:r>
      <w:r w:rsidR="00A535AC">
        <w:rPr>
          <w:spacing w:val="-12"/>
          <w:sz w:val="20"/>
          <w:szCs w:val="20"/>
        </w:rPr>
        <w:softHyphen/>
      </w:r>
      <w:r w:rsidRPr="005B336E">
        <w:rPr>
          <w:spacing w:val="-12"/>
          <w:sz w:val="20"/>
          <w:szCs w:val="20"/>
        </w:rPr>
        <w:t>шению к групп</w:t>
      </w:r>
      <w:r w:rsidR="004E16AA">
        <w:rPr>
          <w:spacing w:val="-12"/>
          <w:sz w:val="20"/>
          <w:szCs w:val="20"/>
        </w:rPr>
        <w:t>е</w:t>
      </w:r>
      <w:r w:rsidRPr="005B336E">
        <w:rPr>
          <w:spacing w:val="-12"/>
          <w:sz w:val="20"/>
          <w:szCs w:val="20"/>
        </w:rPr>
        <w:t xml:space="preserve"> специальностей с шифром 05.25. Основ</w:t>
      </w:r>
      <w:r w:rsidR="00A535AC">
        <w:rPr>
          <w:spacing w:val="-12"/>
          <w:sz w:val="20"/>
          <w:szCs w:val="20"/>
        </w:rPr>
        <w:softHyphen/>
      </w:r>
      <w:r w:rsidRPr="005B336E">
        <w:rPr>
          <w:spacing w:val="-12"/>
          <w:sz w:val="20"/>
          <w:szCs w:val="20"/>
        </w:rPr>
        <w:t>ным объек</w:t>
      </w:r>
      <w:r w:rsidR="00E04082">
        <w:rPr>
          <w:spacing w:val="-12"/>
          <w:sz w:val="20"/>
          <w:szCs w:val="20"/>
        </w:rPr>
        <w:softHyphen/>
      </w:r>
      <w:r w:rsidRPr="005B336E">
        <w:rPr>
          <w:spacing w:val="-12"/>
          <w:sz w:val="20"/>
          <w:szCs w:val="20"/>
        </w:rPr>
        <w:t xml:space="preserve">том таких дисциплин в научном дискурсе чаще выделяется </w:t>
      </w:r>
      <w:r w:rsidR="004A24BB">
        <w:rPr>
          <w:spacing w:val="-12"/>
          <w:sz w:val="20"/>
          <w:szCs w:val="20"/>
        </w:rPr>
        <w:lastRenderedPageBreak/>
        <w:t>«</w:t>
      </w:r>
      <w:r w:rsidRPr="005B336E">
        <w:rPr>
          <w:spacing w:val="-12"/>
          <w:sz w:val="20"/>
          <w:szCs w:val="20"/>
        </w:rPr>
        <w:t>доку</w:t>
      </w:r>
      <w:r w:rsidR="00A535AC">
        <w:rPr>
          <w:spacing w:val="-12"/>
          <w:sz w:val="20"/>
          <w:szCs w:val="20"/>
        </w:rPr>
        <w:softHyphen/>
      </w:r>
      <w:r w:rsidRPr="005B336E">
        <w:rPr>
          <w:spacing w:val="-12"/>
          <w:sz w:val="20"/>
          <w:szCs w:val="20"/>
        </w:rPr>
        <w:t>ментальная ком</w:t>
      </w:r>
      <w:r w:rsidR="00E04082">
        <w:rPr>
          <w:spacing w:val="-12"/>
          <w:sz w:val="20"/>
          <w:szCs w:val="20"/>
        </w:rPr>
        <w:softHyphen/>
      </w:r>
      <w:r w:rsidRPr="005B336E">
        <w:rPr>
          <w:spacing w:val="-12"/>
          <w:sz w:val="20"/>
          <w:szCs w:val="20"/>
        </w:rPr>
        <w:t>му</w:t>
      </w:r>
      <w:r w:rsidR="00A535AC">
        <w:rPr>
          <w:spacing w:val="-12"/>
          <w:sz w:val="20"/>
          <w:szCs w:val="20"/>
        </w:rPr>
        <w:softHyphen/>
      </w:r>
      <w:r w:rsidRPr="005B336E">
        <w:rPr>
          <w:spacing w:val="-12"/>
          <w:sz w:val="20"/>
          <w:szCs w:val="20"/>
        </w:rPr>
        <w:t>никация</w:t>
      </w:r>
      <w:r w:rsidR="004A24BB">
        <w:rPr>
          <w:spacing w:val="-12"/>
          <w:sz w:val="20"/>
          <w:szCs w:val="20"/>
        </w:rPr>
        <w:t>»</w:t>
      </w:r>
      <w:r w:rsidRPr="005B336E">
        <w:rPr>
          <w:spacing w:val="-12"/>
          <w:sz w:val="20"/>
          <w:szCs w:val="20"/>
        </w:rPr>
        <w:t xml:space="preserve"> (Г.</w:t>
      </w:r>
      <w:r>
        <w:rPr>
          <w:spacing w:val="-12"/>
          <w:sz w:val="20"/>
          <w:szCs w:val="20"/>
        </w:rPr>
        <w:t> </w:t>
      </w:r>
      <w:r w:rsidRPr="005B336E">
        <w:rPr>
          <w:spacing w:val="-12"/>
          <w:sz w:val="20"/>
          <w:szCs w:val="20"/>
        </w:rPr>
        <w:t>Г.</w:t>
      </w:r>
      <w:r>
        <w:rPr>
          <w:spacing w:val="-12"/>
          <w:sz w:val="20"/>
          <w:szCs w:val="20"/>
        </w:rPr>
        <w:t> </w:t>
      </w:r>
      <w:r w:rsidRPr="005B336E">
        <w:rPr>
          <w:spacing w:val="-12"/>
          <w:sz w:val="20"/>
          <w:szCs w:val="20"/>
        </w:rPr>
        <w:t>Воробьев, Г.</w:t>
      </w:r>
      <w:r>
        <w:rPr>
          <w:spacing w:val="-12"/>
          <w:sz w:val="20"/>
          <w:szCs w:val="20"/>
        </w:rPr>
        <w:t> </w:t>
      </w:r>
      <w:r w:rsidRPr="005B336E">
        <w:rPr>
          <w:spacing w:val="-12"/>
          <w:sz w:val="20"/>
          <w:szCs w:val="20"/>
        </w:rPr>
        <w:t>Г.</w:t>
      </w:r>
      <w:r>
        <w:rPr>
          <w:spacing w:val="-12"/>
          <w:sz w:val="20"/>
          <w:szCs w:val="20"/>
        </w:rPr>
        <w:t> </w:t>
      </w:r>
      <w:r w:rsidRPr="005B336E">
        <w:rPr>
          <w:spacing w:val="-12"/>
          <w:sz w:val="20"/>
          <w:szCs w:val="20"/>
          <w:lang w:val="be-BY"/>
        </w:rPr>
        <w:t xml:space="preserve">Добров </w:t>
      </w:r>
      <w:r>
        <w:rPr>
          <w:spacing w:val="-12"/>
          <w:sz w:val="20"/>
          <w:szCs w:val="20"/>
          <w:lang w:val="be-BY"/>
        </w:rPr>
        <w:t>и др.</w:t>
      </w:r>
      <w:r w:rsidRPr="005B336E">
        <w:rPr>
          <w:spacing w:val="-12"/>
          <w:sz w:val="20"/>
          <w:szCs w:val="20"/>
        </w:rPr>
        <w:t>). А этому соот</w:t>
      </w:r>
      <w:r w:rsidR="00A535AC">
        <w:rPr>
          <w:spacing w:val="-12"/>
          <w:sz w:val="20"/>
          <w:szCs w:val="20"/>
        </w:rPr>
        <w:softHyphen/>
      </w:r>
      <w:r w:rsidRPr="005B336E">
        <w:rPr>
          <w:spacing w:val="-12"/>
          <w:sz w:val="20"/>
          <w:szCs w:val="20"/>
        </w:rPr>
        <w:t>ветствует иное наи</w:t>
      </w:r>
      <w:r w:rsidR="00E04082">
        <w:rPr>
          <w:spacing w:val="-12"/>
          <w:sz w:val="20"/>
          <w:szCs w:val="20"/>
        </w:rPr>
        <w:softHyphen/>
      </w:r>
      <w:r w:rsidRPr="005B336E">
        <w:rPr>
          <w:spacing w:val="-12"/>
          <w:sz w:val="20"/>
          <w:szCs w:val="20"/>
        </w:rPr>
        <w:t>менование</w:t>
      </w:r>
      <w:r>
        <w:rPr>
          <w:spacing w:val="-12"/>
          <w:sz w:val="20"/>
          <w:szCs w:val="20"/>
        </w:rPr>
        <w:t xml:space="preserve"> — </w:t>
      </w:r>
      <w:r w:rsidR="004A24BB">
        <w:rPr>
          <w:spacing w:val="-12"/>
          <w:sz w:val="20"/>
          <w:szCs w:val="20"/>
        </w:rPr>
        <w:t>«</w:t>
      </w:r>
      <w:r w:rsidRPr="005B336E">
        <w:rPr>
          <w:spacing w:val="-12"/>
          <w:sz w:val="20"/>
          <w:szCs w:val="20"/>
        </w:rPr>
        <w:t>документальная коммуникология</w:t>
      </w:r>
      <w:r w:rsidR="004A24BB">
        <w:rPr>
          <w:spacing w:val="-12"/>
          <w:sz w:val="20"/>
          <w:szCs w:val="20"/>
        </w:rPr>
        <w:t>»</w:t>
      </w:r>
      <w:r w:rsidRPr="005B336E">
        <w:rPr>
          <w:spacing w:val="-12"/>
          <w:sz w:val="20"/>
          <w:szCs w:val="20"/>
        </w:rPr>
        <w:t xml:space="preserve">. </w:t>
      </w:r>
      <w:r w:rsidR="00A535AC">
        <w:rPr>
          <w:spacing w:val="-12"/>
          <w:sz w:val="20"/>
          <w:szCs w:val="20"/>
        </w:rPr>
        <w:t>И</w:t>
      </w:r>
      <w:r w:rsidRPr="005B336E">
        <w:rPr>
          <w:spacing w:val="-12"/>
          <w:sz w:val="20"/>
          <w:szCs w:val="20"/>
        </w:rPr>
        <w:t>схо</w:t>
      </w:r>
      <w:r w:rsidR="00A535AC">
        <w:rPr>
          <w:spacing w:val="-12"/>
          <w:sz w:val="20"/>
          <w:szCs w:val="20"/>
        </w:rPr>
        <w:softHyphen/>
      </w:r>
      <w:r w:rsidRPr="005B336E">
        <w:rPr>
          <w:spacing w:val="-12"/>
          <w:sz w:val="20"/>
          <w:szCs w:val="20"/>
        </w:rPr>
        <w:t>дя из критерия харак</w:t>
      </w:r>
      <w:r w:rsidR="00E04082">
        <w:rPr>
          <w:spacing w:val="-12"/>
          <w:sz w:val="20"/>
          <w:szCs w:val="20"/>
        </w:rPr>
        <w:softHyphen/>
      </w:r>
      <w:r w:rsidRPr="005B336E">
        <w:rPr>
          <w:spacing w:val="-12"/>
          <w:sz w:val="20"/>
          <w:szCs w:val="20"/>
        </w:rPr>
        <w:t>тера процессов деятельности, изучаемых в ДИН, иден</w:t>
      </w:r>
      <w:r w:rsidR="00A535AC">
        <w:rPr>
          <w:spacing w:val="-12"/>
          <w:sz w:val="20"/>
          <w:szCs w:val="20"/>
        </w:rPr>
        <w:softHyphen/>
      </w:r>
      <w:r w:rsidRPr="005B336E">
        <w:rPr>
          <w:spacing w:val="-12"/>
          <w:sz w:val="20"/>
          <w:szCs w:val="20"/>
        </w:rPr>
        <w:t>ти</w:t>
      </w:r>
      <w:r w:rsidR="00A535AC">
        <w:rPr>
          <w:spacing w:val="-12"/>
          <w:sz w:val="20"/>
          <w:szCs w:val="20"/>
        </w:rPr>
        <w:softHyphen/>
      </w:r>
      <w:r w:rsidRPr="005B336E">
        <w:rPr>
          <w:spacing w:val="-12"/>
          <w:sz w:val="20"/>
          <w:szCs w:val="20"/>
        </w:rPr>
        <w:t>фицируем эти науч</w:t>
      </w:r>
      <w:r w:rsidR="00E04082">
        <w:rPr>
          <w:spacing w:val="-12"/>
          <w:sz w:val="20"/>
          <w:szCs w:val="20"/>
        </w:rPr>
        <w:softHyphen/>
      </w:r>
      <w:r w:rsidRPr="005B336E">
        <w:rPr>
          <w:spacing w:val="-12"/>
          <w:sz w:val="20"/>
          <w:szCs w:val="20"/>
        </w:rPr>
        <w:t xml:space="preserve">ные дисциплины </w:t>
      </w:r>
      <w:r w:rsidR="004A24BB">
        <w:rPr>
          <w:spacing w:val="-12"/>
          <w:sz w:val="20"/>
          <w:szCs w:val="20"/>
        </w:rPr>
        <w:t>«</w:t>
      </w:r>
      <w:r w:rsidRPr="005B336E">
        <w:rPr>
          <w:spacing w:val="-12"/>
          <w:sz w:val="20"/>
          <w:szCs w:val="20"/>
        </w:rPr>
        <w:t>науками о документационной и инфор</w:t>
      </w:r>
      <w:r w:rsidR="00A535AC">
        <w:rPr>
          <w:spacing w:val="-12"/>
          <w:sz w:val="20"/>
          <w:szCs w:val="20"/>
        </w:rPr>
        <w:softHyphen/>
      </w:r>
      <w:r w:rsidRPr="005B336E">
        <w:rPr>
          <w:spacing w:val="-12"/>
          <w:sz w:val="20"/>
          <w:szCs w:val="20"/>
        </w:rPr>
        <w:t>ма</w:t>
      </w:r>
      <w:r w:rsidR="00A535AC">
        <w:rPr>
          <w:spacing w:val="-12"/>
          <w:sz w:val="20"/>
          <w:szCs w:val="20"/>
        </w:rPr>
        <w:softHyphen/>
      </w:r>
      <w:r w:rsidRPr="005B336E">
        <w:rPr>
          <w:spacing w:val="-12"/>
          <w:sz w:val="20"/>
          <w:szCs w:val="20"/>
        </w:rPr>
        <w:t>ционно-обес</w:t>
      </w:r>
      <w:r w:rsidR="00E04082">
        <w:rPr>
          <w:spacing w:val="-12"/>
          <w:sz w:val="20"/>
          <w:szCs w:val="20"/>
        </w:rPr>
        <w:softHyphen/>
      </w:r>
      <w:r w:rsidRPr="005B336E">
        <w:rPr>
          <w:spacing w:val="-12"/>
          <w:sz w:val="20"/>
          <w:szCs w:val="20"/>
        </w:rPr>
        <w:t>пе</w:t>
      </w:r>
      <w:r w:rsidR="00E04082">
        <w:rPr>
          <w:spacing w:val="-12"/>
          <w:sz w:val="20"/>
          <w:szCs w:val="20"/>
        </w:rPr>
        <w:softHyphen/>
      </w:r>
      <w:r w:rsidRPr="005B336E">
        <w:rPr>
          <w:spacing w:val="-12"/>
          <w:sz w:val="20"/>
          <w:szCs w:val="20"/>
        </w:rPr>
        <w:t>чивающей деятельности</w:t>
      </w:r>
      <w:r w:rsidR="004A24BB">
        <w:rPr>
          <w:spacing w:val="-12"/>
          <w:sz w:val="20"/>
          <w:szCs w:val="20"/>
        </w:rPr>
        <w:t>»</w:t>
      </w:r>
      <w:r w:rsidRPr="005B336E">
        <w:rPr>
          <w:spacing w:val="-12"/>
          <w:sz w:val="20"/>
          <w:szCs w:val="20"/>
        </w:rPr>
        <w:t>. Проводя их науковедческий анализ, скло</w:t>
      </w:r>
      <w:r w:rsidR="00A535AC">
        <w:rPr>
          <w:spacing w:val="-12"/>
          <w:sz w:val="20"/>
          <w:szCs w:val="20"/>
        </w:rPr>
        <w:softHyphen/>
      </w:r>
      <w:r w:rsidRPr="005B336E">
        <w:rPr>
          <w:spacing w:val="-12"/>
          <w:sz w:val="20"/>
          <w:szCs w:val="20"/>
        </w:rPr>
        <w:t>няемся к име</w:t>
      </w:r>
      <w:r w:rsidR="00E04082">
        <w:rPr>
          <w:spacing w:val="-12"/>
          <w:sz w:val="20"/>
          <w:szCs w:val="20"/>
        </w:rPr>
        <w:softHyphen/>
      </w:r>
      <w:r w:rsidRPr="005B336E">
        <w:rPr>
          <w:spacing w:val="-12"/>
          <w:sz w:val="20"/>
          <w:szCs w:val="20"/>
        </w:rPr>
        <w:t xml:space="preserve">нованию системы ДИН </w:t>
      </w:r>
      <w:r w:rsidR="004A24BB">
        <w:rPr>
          <w:spacing w:val="-12"/>
          <w:sz w:val="20"/>
          <w:szCs w:val="20"/>
        </w:rPr>
        <w:t>«</w:t>
      </w:r>
      <w:r w:rsidRPr="005B336E">
        <w:rPr>
          <w:spacing w:val="-12"/>
          <w:sz w:val="20"/>
          <w:szCs w:val="20"/>
        </w:rPr>
        <w:t>документаристикой</w:t>
      </w:r>
      <w:r w:rsidR="004A24BB">
        <w:rPr>
          <w:spacing w:val="-12"/>
          <w:sz w:val="20"/>
          <w:szCs w:val="20"/>
        </w:rPr>
        <w:t>»</w:t>
      </w:r>
      <w:r w:rsidRPr="005B336E">
        <w:rPr>
          <w:spacing w:val="-12"/>
          <w:sz w:val="20"/>
          <w:szCs w:val="20"/>
        </w:rPr>
        <w:t xml:space="preserve"> [3</w:t>
      </w:r>
      <w:r w:rsidR="00A535AC">
        <w:rPr>
          <w:spacing w:val="-12"/>
          <w:sz w:val="20"/>
          <w:szCs w:val="20"/>
        </w:rPr>
        <w:t xml:space="preserve">; </w:t>
      </w:r>
      <w:r w:rsidRPr="005B336E">
        <w:rPr>
          <w:spacing w:val="-12"/>
          <w:sz w:val="20"/>
          <w:szCs w:val="20"/>
        </w:rPr>
        <w:t xml:space="preserve">4] </w:t>
      </w:r>
      <w:r>
        <w:rPr>
          <w:spacing w:val="-12"/>
          <w:sz w:val="20"/>
          <w:szCs w:val="20"/>
        </w:rPr>
        <w:t>и др.</w:t>
      </w:r>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Эпистемологическому аспекту документоведения уделяет внимание З.</w:t>
      </w:r>
      <w:r>
        <w:rPr>
          <w:spacing w:val="-12"/>
          <w:sz w:val="20"/>
          <w:szCs w:val="20"/>
        </w:rPr>
        <w:t> </w:t>
      </w:r>
      <w:r w:rsidRPr="005B336E">
        <w:rPr>
          <w:spacing w:val="-12"/>
          <w:sz w:val="20"/>
          <w:szCs w:val="20"/>
        </w:rPr>
        <w:t>А.</w:t>
      </w:r>
      <w:r>
        <w:rPr>
          <w:spacing w:val="-12"/>
          <w:sz w:val="20"/>
          <w:szCs w:val="20"/>
        </w:rPr>
        <w:t> </w:t>
      </w:r>
      <w:r w:rsidRPr="005B336E">
        <w:rPr>
          <w:spacing w:val="-12"/>
          <w:sz w:val="20"/>
          <w:szCs w:val="20"/>
        </w:rPr>
        <w:t>Сай</w:t>
      </w:r>
      <w:r w:rsidR="00E04082">
        <w:rPr>
          <w:spacing w:val="-12"/>
          <w:sz w:val="20"/>
          <w:szCs w:val="20"/>
        </w:rPr>
        <w:softHyphen/>
      </w:r>
      <w:r w:rsidRPr="005B336E">
        <w:rPr>
          <w:spacing w:val="-12"/>
          <w:sz w:val="20"/>
          <w:szCs w:val="20"/>
        </w:rPr>
        <w:t>фуллина</w:t>
      </w:r>
      <w:r w:rsidR="0051076B">
        <w:rPr>
          <w:spacing w:val="-12"/>
          <w:sz w:val="20"/>
          <w:szCs w:val="20"/>
          <w:lang w:val="be-BY"/>
        </w:rPr>
        <w:t>,</w:t>
      </w:r>
      <w:r w:rsidRPr="005B336E">
        <w:rPr>
          <w:spacing w:val="-12"/>
          <w:sz w:val="20"/>
          <w:szCs w:val="20"/>
        </w:rPr>
        <w:t xml:space="preserve"> но выявление </w:t>
      </w:r>
      <w:r w:rsidR="00A535AC" w:rsidRPr="005B336E">
        <w:rPr>
          <w:spacing w:val="-12"/>
          <w:sz w:val="20"/>
          <w:szCs w:val="20"/>
        </w:rPr>
        <w:t xml:space="preserve">его </w:t>
      </w:r>
      <w:r w:rsidRPr="005B336E">
        <w:rPr>
          <w:spacing w:val="-12"/>
          <w:sz w:val="20"/>
          <w:szCs w:val="20"/>
        </w:rPr>
        <w:t xml:space="preserve">особенностей, архивоведения и иных ДИН на стадии развитой науки </w:t>
      </w:r>
      <w:r>
        <w:rPr>
          <w:spacing w:val="-12"/>
          <w:sz w:val="20"/>
          <w:szCs w:val="20"/>
        </w:rPr>
        <w:t>—</w:t>
      </w:r>
      <w:r w:rsidRPr="005B336E">
        <w:rPr>
          <w:spacing w:val="-12"/>
          <w:sz w:val="20"/>
          <w:szCs w:val="20"/>
        </w:rPr>
        <w:t xml:space="preserve"> новая тема. В философии науки обосновывается, что развитию современной науки соответствует постнеклассический тип науч</w:t>
      </w:r>
      <w:r w:rsidR="00E04082">
        <w:rPr>
          <w:spacing w:val="-12"/>
          <w:sz w:val="20"/>
          <w:szCs w:val="20"/>
        </w:rPr>
        <w:softHyphen/>
      </w:r>
      <w:r w:rsidRPr="005B336E">
        <w:rPr>
          <w:spacing w:val="-12"/>
          <w:sz w:val="20"/>
          <w:szCs w:val="20"/>
        </w:rPr>
        <w:t>ной рациональности (С.</w:t>
      </w:r>
      <w:r>
        <w:rPr>
          <w:spacing w:val="-12"/>
          <w:sz w:val="20"/>
          <w:szCs w:val="20"/>
        </w:rPr>
        <w:t> </w:t>
      </w:r>
      <w:r w:rsidRPr="005B336E">
        <w:rPr>
          <w:spacing w:val="-12"/>
          <w:sz w:val="20"/>
          <w:szCs w:val="20"/>
        </w:rPr>
        <w:t>А.</w:t>
      </w:r>
      <w:r>
        <w:rPr>
          <w:spacing w:val="-12"/>
          <w:sz w:val="20"/>
          <w:szCs w:val="20"/>
        </w:rPr>
        <w:t> </w:t>
      </w:r>
      <w:r w:rsidRPr="005B336E">
        <w:rPr>
          <w:spacing w:val="-12"/>
          <w:sz w:val="20"/>
          <w:szCs w:val="20"/>
        </w:rPr>
        <w:t xml:space="preserve">Лебедев </w:t>
      </w:r>
      <w:r>
        <w:rPr>
          <w:spacing w:val="-12"/>
          <w:sz w:val="20"/>
          <w:szCs w:val="20"/>
        </w:rPr>
        <w:t>и др.</w:t>
      </w:r>
      <w:r w:rsidRPr="005B336E">
        <w:rPr>
          <w:spacing w:val="-12"/>
          <w:sz w:val="20"/>
          <w:szCs w:val="20"/>
        </w:rPr>
        <w:t xml:space="preserve">). Следование его стандартам само по себе </w:t>
      </w:r>
      <w:r w:rsidR="004A24BB">
        <w:rPr>
          <w:spacing w:val="-12"/>
          <w:sz w:val="20"/>
          <w:szCs w:val="20"/>
        </w:rPr>
        <w:t>«</w:t>
      </w:r>
      <w:r w:rsidRPr="005B336E">
        <w:rPr>
          <w:spacing w:val="-12"/>
          <w:sz w:val="20"/>
          <w:szCs w:val="20"/>
        </w:rPr>
        <w:t>требует</w:t>
      </w:r>
      <w:r w:rsidR="004A24BB">
        <w:rPr>
          <w:spacing w:val="-12"/>
          <w:sz w:val="20"/>
          <w:szCs w:val="20"/>
        </w:rPr>
        <w:t>»</w:t>
      </w:r>
      <w:r w:rsidRPr="005B336E">
        <w:rPr>
          <w:spacing w:val="-12"/>
          <w:sz w:val="20"/>
          <w:szCs w:val="20"/>
        </w:rPr>
        <w:t xml:space="preserve"> выверения применяемых подходов и принципов. Среди про</w:t>
      </w:r>
      <w:r w:rsidR="00E04082">
        <w:rPr>
          <w:spacing w:val="-12"/>
          <w:sz w:val="20"/>
          <w:szCs w:val="20"/>
        </w:rPr>
        <w:softHyphen/>
      </w:r>
      <w:r w:rsidRPr="005B336E">
        <w:rPr>
          <w:spacing w:val="-12"/>
          <w:sz w:val="20"/>
          <w:szCs w:val="20"/>
        </w:rPr>
        <w:t>че</w:t>
      </w:r>
      <w:r w:rsidR="00E04082">
        <w:rPr>
          <w:spacing w:val="-12"/>
          <w:sz w:val="20"/>
          <w:szCs w:val="20"/>
        </w:rPr>
        <w:softHyphen/>
      </w:r>
      <w:r w:rsidRPr="005B336E">
        <w:rPr>
          <w:spacing w:val="-12"/>
          <w:sz w:val="20"/>
          <w:szCs w:val="20"/>
        </w:rPr>
        <w:t>го, следование им допускает относительную (неабсолютную) строгость и точ</w:t>
      </w:r>
      <w:r w:rsidR="00E04082">
        <w:rPr>
          <w:spacing w:val="-12"/>
          <w:sz w:val="20"/>
          <w:szCs w:val="20"/>
        </w:rPr>
        <w:softHyphen/>
      </w:r>
      <w:r w:rsidRPr="005B336E">
        <w:rPr>
          <w:spacing w:val="-12"/>
          <w:sz w:val="20"/>
          <w:szCs w:val="20"/>
        </w:rPr>
        <w:t>ность результатов исследования. В терминоведении выдвинут претендующий на общенаучную значимость методологический тезис, отражающий примат пост</w:t>
      </w:r>
      <w:r w:rsidR="00E04082">
        <w:rPr>
          <w:spacing w:val="-12"/>
          <w:sz w:val="20"/>
          <w:szCs w:val="20"/>
        </w:rPr>
        <w:softHyphen/>
      </w:r>
      <w:r w:rsidRPr="005B336E">
        <w:rPr>
          <w:spacing w:val="-12"/>
          <w:sz w:val="20"/>
          <w:szCs w:val="20"/>
        </w:rPr>
        <w:t>неклассического типа научной рациональности: допущение для терминов поли</w:t>
      </w:r>
      <w:r w:rsidR="00E04082">
        <w:rPr>
          <w:spacing w:val="-12"/>
          <w:sz w:val="20"/>
          <w:szCs w:val="20"/>
        </w:rPr>
        <w:softHyphen/>
      </w:r>
      <w:r w:rsidRPr="005B336E">
        <w:rPr>
          <w:spacing w:val="-12"/>
          <w:sz w:val="20"/>
          <w:szCs w:val="20"/>
        </w:rPr>
        <w:t>морфных определений (разнообразно и</w:t>
      </w:r>
      <w:r w:rsidR="004E16AA">
        <w:rPr>
          <w:spacing w:val="-12"/>
          <w:sz w:val="20"/>
          <w:szCs w:val="20"/>
        </w:rPr>
        <w:t>х</w:t>
      </w:r>
      <w:r w:rsidRPr="005B336E">
        <w:rPr>
          <w:spacing w:val="-12"/>
          <w:sz w:val="20"/>
          <w:szCs w:val="20"/>
        </w:rPr>
        <w:t xml:space="preserve"> толкующих) и полиморфных тер</w:t>
      </w:r>
      <w:r w:rsidR="00E04082">
        <w:rPr>
          <w:spacing w:val="-12"/>
          <w:sz w:val="20"/>
          <w:szCs w:val="20"/>
        </w:rPr>
        <w:softHyphen/>
      </w:r>
      <w:r w:rsidRPr="005B336E">
        <w:rPr>
          <w:spacing w:val="-12"/>
          <w:sz w:val="20"/>
          <w:szCs w:val="20"/>
        </w:rPr>
        <w:t>ми</w:t>
      </w:r>
      <w:r w:rsidR="00E04082">
        <w:rPr>
          <w:spacing w:val="-12"/>
          <w:sz w:val="20"/>
          <w:szCs w:val="20"/>
        </w:rPr>
        <w:softHyphen/>
      </w:r>
      <w:r w:rsidRPr="005B336E">
        <w:rPr>
          <w:spacing w:val="-12"/>
          <w:sz w:val="20"/>
          <w:szCs w:val="20"/>
        </w:rPr>
        <w:t>нов позволяет использовать толкования, а не только определения, которые харак</w:t>
      </w:r>
      <w:r w:rsidR="00E04082">
        <w:rPr>
          <w:spacing w:val="-12"/>
          <w:sz w:val="20"/>
          <w:szCs w:val="20"/>
        </w:rPr>
        <w:softHyphen/>
      </w:r>
      <w:r w:rsidRPr="005B336E">
        <w:rPr>
          <w:spacing w:val="-12"/>
          <w:sz w:val="20"/>
          <w:szCs w:val="20"/>
        </w:rPr>
        <w:t xml:space="preserve">терны для </w:t>
      </w:r>
      <w:r w:rsidR="004A24BB">
        <w:rPr>
          <w:spacing w:val="-12"/>
          <w:sz w:val="20"/>
          <w:szCs w:val="20"/>
        </w:rPr>
        <w:t>«</w:t>
      </w:r>
      <w:r w:rsidRPr="005B336E">
        <w:rPr>
          <w:spacing w:val="-12"/>
          <w:sz w:val="20"/>
          <w:szCs w:val="20"/>
        </w:rPr>
        <w:t>современной науки, обеспечивают относительную целост</w:t>
      </w:r>
      <w:r w:rsidR="00E04082">
        <w:rPr>
          <w:spacing w:val="-12"/>
          <w:sz w:val="20"/>
          <w:szCs w:val="20"/>
        </w:rPr>
        <w:softHyphen/>
      </w:r>
      <w:r w:rsidRPr="005B336E">
        <w:rPr>
          <w:spacing w:val="-12"/>
          <w:sz w:val="20"/>
          <w:szCs w:val="20"/>
        </w:rPr>
        <w:t>ность понятийного аппарата науки в целом</w:t>
      </w:r>
      <w:r w:rsidR="004A24BB">
        <w:rPr>
          <w:spacing w:val="-12"/>
          <w:sz w:val="20"/>
          <w:szCs w:val="20"/>
        </w:rPr>
        <w:t>»</w:t>
      </w:r>
      <w:r w:rsidRPr="005B336E">
        <w:rPr>
          <w:spacing w:val="-12"/>
          <w:sz w:val="20"/>
          <w:szCs w:val="20"/>
        </w:rPr>
        <w:t xml:space="preserve"> [5]. Термины имеют поли</w:t>
      </w:r>
      <w:r w:rsidR="00E04082">
        <w:rPr>
          <w:spacing w:val="-12"/>
          <w:sz w:val="20"/>
          <w:szCs w:val="20"/>
        </w:rPr>
        <w:softHyphen/>
      </w:r>
      <w:r w:rsidRPr="005B336E">
        <w:rPr>
          <w:spacing w:val="-12"/>
          <w:sz w:val="20"/>
          <w:szCs w:val="20"/>
        </w:rPr>
        <w:t>морф</w:t>
      </w:r>
      <w:r w:rsidR="00E04082">
        <w:rPr>
          <w:spacing w:val="-12"/>
          <w:sz w:val="20"/>
          <w:szCs w:val="20"/>
        </w:rPr>
        <w:softHyphen/>
      </w:r>
      <w:r w:rsidRPr="005B336E">
        <w:rPr>
          <w:spacing w:val="-12"/>
          <w:sz w:val="20"/>
          <w:szCs w:val="20"/>
        </w:rPr>
        <w:t>ную семантику, если их значения нетв</w:t>
      </w:r>
      <w:r w:rsidR="00A535AC">
        <w:rPr>
          <w:spacing w:val="-12"/>
          <w:sz w:val="20"/>
          <w:szCs w:val="20"/>
        </w:rPr>
        <w:t>е</w:t>
      </w:r>
      <w:r w:rsidRPr="005B336E">
        <w:rPr>
          <w:spacing w:val="-12"/>
          <w:sz w:val="20"/>
          <w:szCs w:val="20"/>
        </w:rPr>
        <w:t>рдо фиксированы, определения их допус</w:t>
      </w:r>
      <w:r w:rsidR="00E04082">
        <w:rPr>
          <w:spacing w:val="-12"/>
          <w:sz w:val="20"/>
          <w:szCs w:val="20"/>
        </w:rPr>
        <w:softHyphen/>
      </w:r>
      <w:r w:rsidRPr="005B336E">
        <w:rPr>
          <w:spacing w:val="-12"/>
          <w:sz w:val="20"/>
          <w:szCs w:val="20"/>
        </w:rPr>
        <w:t>кают разное понимание (С.</w:t>
      </w:r>
      <w:r>
        <w:rPr>
          <w:spacing w:val="-12"/>
          <w:sz w:val="20"/>
          <w:szCs w:val="20"/>
        </w:rPr>
        <w:t> </w:t>
      </w:r>
      <w:r w:rsidRPr="005B336E">
        <w:rPr>
          <w:spacing w:val="-12"/>
          <w:sz w:val="20"/>
          <w:szCs w:val="20"/>
        </w:rPr>
        <w:t>Д.</w:t>
      </w:r>
      <w:r>
        <w:rPr>
          <w:spacing w:val="-12"/>
          <w:sz w:val="20"/>
          <w:szCs w:val="20"/>
        </w:rPr>
        <w:t> </w:t>
      </w:r>
      <w:r w:rsidRPr="005B336E">
        <w:rPr>
          <w:spacing w:val="-12"/>
          <w:sz w:val="20"/>
          <w:szCs w:val="20"/>
        </w:rPr>
        <w:t>Шелов). Устранение негативных тер</w:t>
      </w:r>
      <w:r w:rsidR="00E04082">
        <w:rPr>
          <w:spacing w:val="-12"/>
          <w:sz w:val="20"/>
          <w:szCs w:val="20"/>
        </w:rPr>
        <w:softHyphen/>
      </w:r>
      <w:r w:rsidRPr="005B336E">
        <w:rPr>
          <w:spacing w:val="-12"/>
          <w:sz w:val="20"/>
          <w:szCs w:val="20"/>
        </w:rPr>
        <w:t>ми</w:t>
      </w:r>
      <w:r w:rsidR="00E04082">
        <w:rPr>
          <w:spacing w:val="-12"/>
          <w:sz w:val="20"/>
          <w:szCs w:val="20"/>
        </w:rPr>
        <w:softHyphen/>
      </w:r>
      <w:r w:rsidRPr="005B336E">
        <w:rPr>
          <w:spacing w:val="-12"/>
          <w:sz w:val="20"/>
          <w:szCs w:val="20"/>
        </w:rPr>
        <w:t>но</w:t>
      </w:r>
      <w:r w:rsidR="00E04082">
        <w:rPr>
          <w:spacing w:val="-12"/>
          <w:sz w:val="20"/>
          <w:szCs w:val="20"/>
        </w:rPr>
        <w:softHyphen/>
      </w:r>
      <w:r w:rsidRPr="005B336E">
        <w:rPr>
          <w:spacing w:val="-12"/>
          <w:sz w:val="20"/>
          <w:szCs w:val="20"/>
        </w:rPr>
        <w:t>яв</w:t>
      </w:r>
      <w:r w:rsidR="00E04082">
        <w:rPr>
          <w:spacing w:val="-12"/>
          <w:sz w:val="20"/>
          <w:szCs w:val="20"/>
        </w:rPr>
        <w:softHyphen/>
      </w:r>
      <w:r w:rsidRPr="005B336E">
        <w:rPr>
          <w:spacing w:val="-12"/>
          <w:sz w:val="20"/>
          <w:szCs w:val="20"/>
        </w:rPr>
        <w:t xml:space="preserve">лений выступает одной из метазадач, преследуемых для любой науки на </w:t>
      </w:r>
      <w:r w:rsidR="005C27E5" w:rsidRPr="005B336E">
        <w:rPr>
          <w:spacing w:val="-12"/>
          <w:sz w:val="20"/>
          <w:szCs w:val="20"/>
        </w:rPr>
        <w:t>е</w:t>
      </w:r>
      <w:r w:rsidR="005C27E5">
        <w:rPr>
          <w:spacing w:val="-12"/>
          <w:sz w:val="20"/>
          <w:szCs w:val="20"/>
        </w:rPr>
        <w:t>е</w:t>
      </w:r>
      <w:r w:rsidR="005C27E5" w:rsidRPr="005B336E">
        <w:rPr>
          <w:spacing w:val="-12"/>
          <w:sz w:val="20"/>
          <w:szCs w:val="20"/>
        </w:rPr>
        <w:t xml:space="preserve"> </w:t>
      </w:r>
      <w:r w:rsidRPr="005B336E">
        <w:rPr>
          <w:spacing w:val="-12"/>
          <w:sz w:val="20"/>
          <w:szCs w:val="20"/>
        </w:rPr>
        <w:t>раз</w:t>
      </w:r>
      <w:r w:rsidR="00E04082">
        <w:rPr>
          <w:spacing w:val="-12"/>
          <w:sz w:val="20"/>
          <w:szCs w:val="20"/>
        </w:rPr>
        <w:softHyphen/>
      </w:r>
      <w:r w:rsidRPr="005B336E">
        <w:rPr>
          <w:spacing w:val="-12"/>
          <w:sz w:val="20"/>
          <w:szCs w:val="20"/>
        </w:rPr>
        <w:t>ви</w:t>
      </w:r>
      <w:r w:rsidR="00E04082">
        <w:rPr>
          <w:spacing w:val="-12"/>
          <w:sz w:val="20"/>
          <w:szCs w:val="20"/>
        </w:rPr>
        <w:softHyphen/>
      </w:r>
      <w:r w:rsidRPr="005B336E">
        <w:rPr>
          <w:spacing w:val="-12"/>
          <w:sz w:val="20"/>
          <w:szCs w:val="20"/>
        </w:rPr>
        <w:t>той стадии. В научном дискурсе представляется допустимой полисемия (раз</w:t>
      </w:r>
      <w:r w:rsidR="00E04082">
        <w:rPr>
          <w:spacing w:val="-12"/>
          <w:sz w:val="20"/>
          <w:szCs w:val="20"/>
        </w:rPr>
        <w:softHyphen/>
      </w:r>
      <w:r w:rsidRPr="005B336E">
        <w:rPr>
          <w:spacing w:val="-12"/>
          <w:sz w:val="20"/>
          <w:szCs w:val="20"/>
        </w:rPr>
        <w:t>ное смысловое значение при сохранении предметного) и разновременная мно</w:t>
      </w:r>
      <w:r w:rsidR="00E04082">
        <w:rPr>
          <w:spacing w:val="-12"/>
          <w:sz w:val="20"/>
          <w:szCs w:val="20"/>
        </w:rPr>
        <w:softHyphen/>
      </w:r>
      <w:r w:rsidRPr="005B336E">
        <w:rPr>
          <w:spacing w:val="-12"/>
          <w:sz w:val="20"/>
          <w:szCs w:val="20"/>
        </w:rPr>
        <w:t>гозначность термина, возникающего в результате перехода исследования</w:t>
      </w:r>
      <w:r w:rsidRPr="005B336E">
        <w:rPr>
          <w:i/>
          <w:spacing w:val="-12"/>
          <w:sz w:val="20"/>
          <w:szCs w:val="20"/>
        </w:rPr>
        <w:t xml:space="preserve"> от </w:t>
      </w:r>
      <w:r w:rsidR="00A535AC" w:rsidRPr="005B336E">
        <w:rPr>
          <w:i/>
          <w:spacing w:val="-12"/>
          <w:sz w:val="20"/>
          <w:szCs w:val="20"/>
        </w:rPr>
        <w:t xml:space="preserve">его </w:t>
      </w:r>
      <w:r w:rsidRPr="005B336E">
        <w:rPr>
          <w:i/>
          <w:spacing w:val="-12"/>
          <w:sz w:val="20"/>
          <w:szCs w:val="20"/>
        </w:rPr>
        <w:t>эмпирическо</w:t>
      </w:r>
      <w:r w:rsidR="0051076B">
        <w:rPr>
          <w:i/>
          <w:spacing w:val="-12"/>
          <w:sz w:val="20"/>
          <w:szCs w:val="20"/>
          <w:lang w:val="be-BY"/>
        </w:rPr>
        <w:t>го</w:t>
      </w:r>
      <w:r w:rsidRPr="005B336E">
        <w:rPr>
          <w:i/>
          <w:spacing w:val="-12"/>
          <w:sz w:val="20"/>
          <w:szCs w:val="20"/>
        </w:rPr>
        <w:t xml:space="preserve"> к теоретическому уровню</w:t>
      </w:r>
      <w:r w:rsidRPr="005B336E">
        <w:rPr>
          <w:spacing w:val="-12"/>
          <w:sz w:val="20"/>
          <w:szCs w:val="20"/>
        </w:rPr>
        <w:t>, когда изучаемый объект соот</w:t>
      </w:r>
      <w:r w:rsidR="00E04082">
        <w:rPr>
          <w:spacing w:val="-12"/>
          <w:sz w:val="20"/>
          <w:szCs w:val="20"/>
        </w:rPr>
        <w:softHyphen/>
      </w:r>
      <w:r w:rsidRPr="005B336E">
        <w:rPr>
          <w:spacing w:val="-12"/>
          <w:sz w:val="20"/>
          <w:szCs w:val="20"/>
        </w:rPr>
        <w:t>ветст</w:t>
      </w:r>
      <w:r w:rsidR="0051076B">
        <w:rPr>
          <w:spacing w:val="-12"/>
          <w:sz w:val="20"/>
          <w:szCs w:val="20"/>
          <w:lang w:val="be-BY"/>
        </w:rPr>
        <w:softHyphen/>
      </w:r>
      <w:r w:rsidRPr="005B336E">
        <w:rPr>
          <w:spacing w:val="-12"/>
          <w:sz w:val="20"/>
          <w:szCs w:val="20"/>
        </w:rPr>
        <w:t>венно выдвигаемой теоретической модели дополняется спектром новых при</w:t>
      </w:r>
      <w:r w:rsidR="0051076B">
        <w:rPr>
          <w:spacing w:val="-12"/>
          <w:sz w:val="20"/>
          <w:szCs w:val="20"/>
          <w:lang w:val="be-BY"/>
        </w:rPr>
        <w:softHyphen/>
      </w:r>
      <w:r w:rsidRPr="005B336E">
        <w:rPr>
          <w:spacing w:val="-12"/>
          <w:sz w:val="20"/>
          <w:szCs w:val="20"/>
        </w:rPr>
        <w:t>знаков.</w:t>
      </w:r>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На теоретическом уровне изменяется логико-эпистемологический тип объ</w:t>
      </w:r>
      <w:r w:rsidR="00E04082">
        <w:rPr>
          <w:spacing w:val="-12"/>
          <w:sz w:val="20"/>
          <w:szCs w:val="20"/>
        </w:rPr>
        <w:softHyphen/>
      </w:r>
      <w:r w:rsidRPr="005B336E">
        <w:rPr>
          <w:spacing w:val="-12"/>
          <w:sz w:val="20"/>
          <w:szCs w:val="20"/>
        </w:rPr>
        <w:t xml:space="preserve">екта </w:t>
      </w:r>
      <w:r>
        <w:rPr>
          <w:spacing w:val="-12"/>
          <w:sz w:val="20"/>
          <w:szCs w:val="20"/>
        </w:rPr>
        <w:t>—</w:t>
      </w:r>
      <w:r w:rsidRPr="005B336E">
        <w:rPr>
          <w:spacing w:val="-12"/>
          <w:sz w:val="20"/>
          <w:szCs w:val="20"/>
        </w:rPr>
        <w:t xml:space="preserve"> он выступает результатом абстрагирования, идеализирования. Если на эмпирическом уровне объект наделяется признаками эмпирических методов (напр</w:t>
      </w:r>
      <w:r w:rsidR="0051076B">
        <w:rPr>
          <w:spacing w:val="-12"/>
          <w:sz w:val="20"/>
          <w:szCs w:val="20"/>
        </w:rPr>
        <w:t>имер</w:t>
      </w:r>
      <w:r w:rsidR="00A535AC">
        <w:rPr>
          <w:spacing w:val="-12"/>
          <w:sz w:val="20"/>
          <w:szCs w:val="20"/>
        </w:rPr>
        <w:t>,</w:t>
      </w:r>
      <w:r w:rsidRPr="005B336E">
        <w:rPr>
          <w:spacing w:val="-12"/>
          <w:sz w:val="20"/>
          <w:szCs w:val="20"/>
        </w:rPr>
        <w:t xml:space="preserve"> документ признаками наличия информации на носителе, иденти</w:t>
      </w:r>
      <w:r w:rsidR="00E04082">
        <w:rPr>
          <w:spacing w:val="-12"/>
          <w:sz w:val="20"/>
          <w:szCs w:val="20"/>
        </w:rPr>
        <w:softHyphen/>
      </w:r>
      <w:r w:rsidRPr="005B336E">
        <w:rPr>
          <w:spacing w:val="-12"/>
          <w:sz w:val="20"/>
          <w:szCs w:val="20"/>
        </w:rPr>
        <w:t>фи</w:t>
      </w:r>
      <w:r w:rsidR="00E04082">
        <w:rPr>
          <w:spacing w:val="-12"/>
          <w:sz w:val="20"/>
          <w:szCs w:val="20"/>
        </w:rPr>
        <w:softHyphen/>
      </w:r>
      <w:r w:rsidRPr="005B336E">
        <w:rPr>
          <w:spacing w:val="-12"/>
          <w:sz w:val="20"/>
          <w:szCs w:val="20"/>
        </w:rPr>
        <w:t>ци</w:t>
      </w:r>
      <w:r w:rsidR="00E04082">
        <w:rPr>
          <w:spacing w:val="-12"/>
          <w:sz w:val="20"/>
          <w:szCs w:val="20"/>
        </w:rPr>
        <w:softHyphen/>
      </w:r>
      <w:r w:rsidRPr="005B336E">
        <w:rPr>
          <w:spacing w:val="-12"/>
          <w:sz w:val="20"/>
          <w:szCs w:val="20"/>
        </w:rPr>
        <w:t>рую</w:t>
      </w:r>
      <w:r w:rsidR="00E04082">
        <w:rPr>
          <w:spacing w:val="-12"/>
          <w:sz w:val="20"/>
          <w:szCs w:val="20"/>
        </w:rPr>
        <w:softHyphen/>
      </w:r>
      <w:r w:rsidRPr="005B336E">
        <w:rPr>
          <w:spacing w:val="-12"/>
          <w:sz w:val="20"/>
          <w:szCs w:val="20"/>
        </w:rPr>
        <w:t xml:space="preserve">щих </w:t>
      </w:r>
      <w:r w:rsidR="00A535AC" w:rsidRPr="005B336E">
        <w:rPr>
          <w:spacing w:val="-12"/>
          <w:sz w:val="20"/>
          <w:szCs w:val="20"/>
        </w:rPr>
        <w:t xml:space="preserve">информационных элементов </w:t>
      </w:r>
      <w:r w:rsidRPr="005B336E">
        <w:rPr>
          <w:spacing w:val="-12"/>
          <w:sz w:val="20"/>
          <w:szCs w:val="20"/>
        </w:rPr>
        <w:t>(</w:t>
      </w:r>
      <w:r w:rsidR="00A535AC">
        <w:rPr>
          <w:spacing w:val="-12"/>
          <w:sz w:val="20"/>
          <w:szCs w:val="20"/>
        </w:rPr>
        <w:t xml:space="preserve">далее — </w:t>
      </w:r>
      <w:r w:rsidR="00A535AC" w:rsidRPr="005B336E">
        <w:rPr>
          <w:spacing w:val="-12"/>
          <w:sz w:val="20"/>
          <w:szCs w:val="20"/>
        </w:rPr>
        <w:t>ИЭ</w:t>
      </w:r>
      <w:r w:rsidRPr="005B336E">
        <w:rPr>
          <w:spacing w:val="-12"/>
          <w:sz w:val="20"/>
          <w:szCs w:val="20"/>
        </w:rPr>
        <w:t>), архивный документ при</w:t>
      </w:r>
      <w:r w:rsidR="00A535AC">
        <w:rPr>
          <w:spacing w:val="-12"/>
          <w:sz w:val="20"/>
          <w:szCs w:val="20"/>
        </w:rPr>
        <w:softHyphen/>
      </w:r>
      <w:r w:rsidRPr="005B336E">
        <w:rPr>
          <w:spacing w:val="-12"/>
          <w:sz w:val="20"/>
          <w:szCs w:val="20"/>
        </w:rPr>
        <w:t>зна</w:t>
      </w:r>
      <w:r w:rsidR="00A535AC">
        <w:rPr>
          <w:spacing w:val="-12"/>
          <w:sz w:val="20"/>
          <w:szCs w:val="20"/>
        </w:rPr>
        <w:softHyphen/>
      </w:r>
      <w:r w:rsidRPr="005B336E">
        <w:rPr>
          <w:spacing w:val="-12"/>
          <w:sz w:val="20"/>
          <w:szCs w:val="20"/>
        </w:rPr>
        <w:t>ком сохра</w:t>
      </w:r>
      <w:r w:rsidR="00E04082">
        <w:rPr>
          <w:spacing w:val="-12"/>
          <w:sz w:val="20"/>
          <w:szCs w:val="20"/>
        </w:rPr>
        <w:softHyphen/>
      </w:r>
      <w:r w:rsidRPr="005B336E">
        <w:rPr>
          <w:spacing w:val="-12"/>
          <w:sz w:val="20"/>
          <w:szCs w:val="20"/>
        </w:rPr>
        <w:t>нения в архиве), может дополняться и результатами тео</w:t>
      </w:r>
      <w:r w:rsidR="0051076B">
        <w:rPr>
          <w:spacing w:val="-12"/>
          <w:sz w:val="20"/>
          <w:szCs w:val="20"/>
        </w:rPr>
        <w:softHyphen/>
      </w:r>
      <w:r w:rsidRPr="005B336E">
        <w:rPr>
          <w:spacing w:val="-12"/>
          <w:sz w:val="20"/>
          <w:szCs w:val="20"/>
        </w:rPr>
        <w:t>ре</w:t>
      </w:r>
      <w:r w:rsidR="0051076B">
        <w:rPr>
          <w:spacing w:val="-12"/>
          <w:sz w:val="20"/>
          <w:szCs w:val="20"/>
        </w:rPr>
        <w:softHyphen/>
      </w:r>
      <w:r w:rsidRPr="005B336E">
        <w:rPr>
          <w:spacing w:val="-12"/>
          <w:sz w:val="20"/>
          <w:szCs w:val="20"/>
        </w:rPr>
        <w:t>ти</w:t>
      </w:r>
      <w:r w:rsidR="0051076B">
        <w:rPr>
          <w:spacing w:val="-12"/>
          <w:sz w:val="20"/>
          <w:szCs w:val="20"/>
        </w:rPr>
        <w:softHyphen/>
      </w:r>
      <w:r w:rsidRPr="005B336E">
        <w:rPr>
          <w:spacing w:val="-12"/>
          <w:sz w:val="20"/>
          <w:szCs w:val="20"/>
        </w:rPr>
        <w:t>за</w:t>
      </w:r>
      <w:r w:rsidR="0051076B">
        <w:rPr>
          <w:spacing w:val="-12"/>
          <w:sz w:val="20"/>
          <w:szCs w:val="20"/>
        </w:rPr>
        <w:softHyphen/>
      </w:r>
      <w:r w:rsidRPr="005B336E">
        <w:rPr>
          <w:spacing w:val="-12"/>
          <w:sz w:val="20"/>
          <w:szCs w:val="20"/>
        </w:rPr>
        <w:t>ции (в ГОСТ Р ИСО 15489-1-2007 и СТБ 2059-2013 первый объект дополняется при</w:t>
      </w:r>
      <w:r w:rsidR="00E04082">
        <w:rPr>
          <w:spacing w:val="-12"/>
          <w:sz w:val="20"/>
          <w:szCs w:val="20"/>
        </w:rPr>
        <w:softHyphen/>
      </w:r>
      <w:r w:rsidRPr="005B336E">
        <w:rPr>
          <w:spacing w:val="-12"/>
          <w:sz w:val="20"/>
          <w:szCs w:val="20"/>
        </w:rPr>
        <w:t>зна</w:t>
      </w:r>
      <w:r w:rsidR="00E04082">
        <w:rPr>
          <w:spacing w:val="-12"/>
          <w:sz w:val="20"/>
          <w:szCs w:val="20"/>
        </w:rPr>
        <w:softHyphen/>
      </w:r>
      <w:r w:rsidRPr="005B336E">
        <w:rPr>
          <w:spacing w:val="-12"/>
          <w:sz w:val="20"/>
          <w:szCs w:val="20"/>
        </w:rPr>
        <w:t xml:space="preserve">ком служить доказательством; в ГОСТ Р 7.0.8-2013 второй объект </w:t>
      </w:r>
      <w:r>
        <w:rPr>
          <w:spacing w:val="-12"/>
          <w:sz w:val="20"/>
          <w:szCs w:val="20"/>
        </w:rPr>
        <w:t>—</w:t>
      </w:r>
      <w:r w:rsidRPr="005B336E">
        <w:rPr>
          <w:spacing w:val="-12"/>
          <w:sz w:val="20"/>
          <w:szCs w:val="20"/>
        </w:rPr>
        <w:t xml:space="preserve"> при</w:t>
      </w:r>
      <w:r w:rsidR="00E04082">
        <w:rPr>
          <w:spacing w:val="-12"/>
          <w:sz w:val="20"/>
          <w:szCs w:val="20"/>
        </w:rPr>
        <w:softHyphen/>
      </w:r>
      <w:r w:rsidRPr="005B336E">
        <w:rPr>
          <w:spacing w:val="-12"/>
          <w:sz w:val="20"/>
          <w:szCs w:val="20"/>
        </w:rPr>
        <w:t>зна</w:t>
      </w:r>
      <w:r w:rsidR="00E04082">
        <w:rPr>
          <w:spacing w:val="-12"/>
          <w:sz w:val="20"/>
          <w:szCs w:val="20"/>
        </w:rPr>
        <w:softHyphen/>
      </w:r>
      <w:r w:rsidRPr="005B336E">
        <w:rPr>
          <w:spacing w:val="-12"/>
          <w:sz w:val="20"/>
          <w:szCs w:val="20"/>
        </w:rPr>
        <w:t>ком значимости для граждан, общества, государства)</w:t>
      </w:r>
      <w:r w:rsidR="00A535AC">
        <w:rPr>
          <w:spacing w:val="-12"/>
          <w:sz w:val="20"/>
          <w:szCs w:val="20"/>
        </w:rPr>
        <w:t>,</w:t>
      </w:r>
      <w:r w:rsidRPr="005B336E">
        <w:rPr>
          <w:spacing w:val="-12"/>
          <w:sz w:val="20"/>
          <w:szCs w:val="20"/>
        </w:rPr>
        <w:t xml:space="preserve"> то на тео</w:t>
      </w:r>
      <w:r w:rsidR="00A535AC">
        <w:rPr>
          <w:spacing w:val="-12"/>
          <w:sz w:val="20"/>
          <w:szCs w:val="20"/>
        </w:rPr>
        <w:softHyphen/>
      </w:r>
      <w:r w:rsidRPr="005B336E">
        <w:rPr>
          <w:spacing w:val="-12"/>
          <w:sz w:val="20"/>
          <w:szCs w:val="20"/>
        </w:rPr>
        <w:t>ре</w:t>
      </w:r>
      <w:r w:rsidR="00A535AC">
        <w:rPr>
          <w:spacing w:val="-12"/>
          <w:sz w:val="20"/>
          <w:szCs w:val="20"/>
        </w:rPr>
        <w:softHyphen/>
      </w:r>
      <w:r w:rsidRPr="005B336E">
        <w:rPr>
          <w:spacing w:val="-12"/>
          <w:sz w:val="20"/>
          <w:szCs w:val="20"/>
        </w:rPr>
        <w:t>ти</w:t>
      </w:r>
      <w:r w:rsidR="00A535AC">
        <w:rPr>
          <w:spacing w:val="-12"/>
          <w:sz w:val="20"/>
          <w:szCs w:val="20"/>
        </w:rPr>
        <w:softHyphen/>
      </w:r>
      <w:r w:rsidRPr="005B336E">
        <w:rPr>
          <w:spacing w:val="-12"/>
          <w:sz w:val="20"/>
          <w:szCs w:val="20"/>
        </w:rPr>
        <w:t>чес</w:t>
      </w:r>
      <w:r w:rsidR="00A535AC">
        <w:rPr>
          <w:spacing w:val="-12"/>
          <w:sz w:val="20"/>
          <w:szCs w:val="20"/>
        </w:rPr>
        <w:softHyphen/>
      </w:r>
      <w:r w:rsidRPr="005B336E">
        <w:rPr>
          <w:spacing w:val="-12"/>
          <w:sz w:val="20"/>
          <w:szCs w:val="20"/>
        </w:rPr>
        <w:t>ком уров</w:t>
      </w:r>
      <w:r w:rsidR="00E04082">
        <w:rPr>
          <w:spacing w:val="-12"/>
          <w:sz w:val="20"/>
          <w:szCs w:val="20"/>
        </w:rPr>
        <w:softHyphen/>
      </w:r>
      <w:r w:rsidRPr="005B336E">
        <w:rPr>
          <w:spacing w:val="-12"/>
          <w:sz w:val="20"/>
          <w:szCs w:val="20"/>
        </w:rPr>
        <w:t>не эмпирические признаки объекта устраняются, заменяются, транс</w:t>
      </w:r>
      <w:r w:rsidR="00E04082">
        <w:rPr>
          <w:spacing w:val="-12"/>
          <w:sz w:val="20"/>
          <w:szCs w:val="20"/>
        </w:rPr>
        <w:softHyphen/>
      </w:r>
      <w:r w:rsidRPr="005B336E">
        <w:rPr>
          <w:spacing w:val="-12"/>
          <w:sz w:val="20"/>
          <w:szCs w:val="20"/>
        </w:rPr>
        <w:t>фор</w:t>
      </w:r>
      <w:r w:rsidR="00E04082">
        <w:rPr>
          <w:spacing w:val="-12"/>
          <w:sz w:val="20"/>
          <w:szCs w:val="20"/>
        </w:rPr>
        <w:softHyphen/>
      </w:r>
      <w:r w:rsidRPr="005B336E">
        <w:rPr>
          <w:spacing w:val="-12"/>
          <w:sz w:val="20"/>
          <w:szCs w:val="20"/>
        </w:rPr>
        <w:t>ми</w:t>
      </w:r>
      <w:r w:rsidR="00E04082">
        <w:rPr>
          <w:spacing w:val="-12"/>
          <w:sz w:val="20"/>
          <w:szCs w:val="20"/>
        </w:rPr>
        <w:softHyphen/>
      </w:r>
      <w:r w:rsidRPr="005B336E">
        <w:rPr>
          <w:spacing w:val="-12"/>
          <w:sz w:val="20"/>
          <w:szCs w:val="20"/>
        </w:rPr>
        <w:t>ру</w:t>
      </w:r>
      <w:r w:rsidR="00E04082">
        <w:rPr>
          <w:spacing w:val="-12"/>
          <w:sz w:val="20"/>
          <w:szCs w:val="20"/>
        </w:rPr>
        <w:softHyphen/>
      </w:r>
      <w:r w:rsidRPr="005B336E">
        <w:rPr>
          <w:spacing w:val="-12"/>
          <w:sz w:val="20"/>
          <w:szCs w:val="20"/>
        </w:rPr>
        <w:t>ются. Так, наличие признак</w:t>
      </w:r>
      <w:r w:rsidR="0051076B">
        <w:rPr>
          <w:spacing w:val="-12"/>
          <w:sz w:val="20"/>
          <w:szCs w:val="20"/>
        </w:rPr>
        <w:t>ов,</w:t>
      </w:r>
      <w:r w:rsidRPr="005B336E">
        <w:rPr>
          <w:spacing w:val="-12"/>
          <w:sz w:val="20"/>
          <w:szCs w:val="20"/>
        </w:rPr>
        <w:t xml:space="preserve"> идентифицирующих ИЭ</w:t>
      </w:r>
      <w:r w:rsidR="0051076B">
        <w:rPr>
          <w:spacing w:val="-12"/>
          <w:sz w:val="20"/>
          <w:szCs w:val="20"/>
        </w:rPr>
        <w:t>,</w:t>
      </w:r>
      <w:r w:rsidRPr="005B336E">
        <w:rPr>
          <w:spacing w:val="-12"/>
          <w:sz w:val="20"/>
          <w:szCs w:val="20"/>
        </w:rPr>
        <w:t xml:space="preserve"> нуждается в уточ</w:t>
      </w:r>
      <w:r w:rsidR="00A535AC">
        <w:rPr>
          <w:spacing w:val="-12"/>
          <w:sz w:val="20"/>
          <w:szCs w:val="20"/>
        </w:rPr>
        <w:softHyphen/>
      </w:r>
      <w:r w:rsidRPr="005B336E">
        <w:rPr>
          <w:spacing w:val="-12"/>
          <w:sz w:val="20"/>
          <w:szCs w:val="20"/>
        </w:rPr>
        <w:t>нении корреляции понятий идентификации и аутен</w:t>
      </w:r>
      <w:r w:rsidR="00A535AC">
        <w:rPr>
          <w:spacing w:val="-12"/>
          <w:sz w:val="20"/>
          <w:szCs w:val="20"/>
        </w:rPr>
        <w:softHyphen/>
      </w:r>
      <w:r w:rsidRPr="005B336E">
        <w:rPr>
          <w:spacing w:val="-12"/>
          <w:sz w:val="20"/>
          <w:szCs w:val="20"/>
        </w:rPr>
        <w:t>ти</w:t>
      </w:r>
      <w:r w:rsidR="00A535AC">
        <w:rPr>
          <w:spacing w:val="-12"/>
          <w:sz w:val="20"/>
          <w:szCs w:val="20"/>
        </w:rPr>
        <w:softHyphen/>
      </w:r>
      <w:r w:rsidRPr="005B336E">
        <w:rPr>
          <w:spacing w:val="-12"/>
          <w:sz w:val="20"/>
          <w:szCs w:val="20"/>
        </w:rPr>
        <w:t>фи</w:t>
      </w:r>
      <w:r w:rsidR="00A535AC">
        <w:rPr>
          <w:spacing w:val="-12"/>
          <w:sz w:val="20"/>
          <w:szCs w:val="20"/>
        </w:rPr>
        <w:softHyphen/>
      </w:r>
      <w:r w:rsidRPr="005B336E">
        <w:rPr>
          <w:spacing w:val="-12"/>
          <w:sz w:val="20"/>
          <w:szCs w:val="20"/>
        </w:rPr>
        <w:t>ка</w:t>
      </w:r>
      <w:r w:rsidR="00A535AC">
        <w:rPr>
          <w:spacing w:val="-12"/>
          <w:sz w:val="20"/>
          <w:szCs w:val="20"/>
        </w:rPr>
        <w:softHyphen/>
      </w:r>
      <w:r w:rsidRPr="005B336E">
        <w:rPr>
          <w:spacing w:val="-12"/>
          <w:sz w:val="20"/>
          <w:szCs w:val="20"/>
        </w:rPr>
        <w:t>ции. Для тако</w:t>
      </w:r>
      <w:r w:rsidR="00E04082">
        <w:rPr>
          <w:spacing w:val="-12"/>
          <w:sz w:val="20"/>
          <w:szCs w:val="20"/>
        </w:rPr>
        <w:softHyphen/>
      </w:r>
      <w:r w:rsidRPr="005B336E">
        <w:rPr>
          <w:spacing w:val="-12"/>
          <w:sz w:val="20"/>
          <w:szCs w:val="20"/>
        </w:rPr>
        <w:t xml:space="preserve">го </w:t>
      </w:r>
      <w:r w:rsidRPr="005B336E">
        <w:rPr>
          <w:spacing w:val="-12"/>
          <w:sz w:val="20"/>
          <w:szCs w:val="20"/>
        </w:rPr>
        <w:lastRenderedPageBreak/>
        <w:t>уточ</w:t>
      </w:r>
      <w:r w:rsidR="00A535AC">
        <w:rPr>
          <w:spacing w:val="-12"/>
          <w:sz w:val="20"/>
          <w:szCs w:val="20"/>
        </w:rPr>
        <w:softHyphen/>
      </w:r>
      <w:r w:rsidRPr="005B336E">
        <w:rPr>
          <w:spacing w:val="-12"/>
          <w:sz w:val="20"/>
          <w:szCs w:val="20"/>
        </w:rPr>
        <w:t>нения недостаточна гармонизация с содержанием тер</w:t>
      </w:r>
      <w:r w:rsidR="00A535AC">
        <w:rPr>
          <w:spacing w:val="-12"/>
          <w:sz w:val="20"/>
          <w:szCs w:val="20"/>
        </w:rPr>
        <w:softHyphen/>
      </w:r>
      <w:r w:rsidRPr="005B336E">
        <w:rPr>
          <w:spacing w:val="-12"/>
          <w:sz w:val="20"/>
          <w:szCs w:val="20"/>
        </w:rPr>
        <w:t>ми</w:t>
      </w:r>
      <w:r w:rsidR="00A535AC">
        <w:rPr>
          <w:spacing w:val="-12"/>
          <w:sz w:val="20"/>
          <w:szCs w:val="20"/>
        </w:rPr>
        <w:softHyphen/>
      </w:r>
      <w:r w:rsidRPr="005B336E">
        <w:rPr>
          <w:spacing w:val="-12"/>
          <w:sz w:val="20"/>
          <w:szCs w:val="20"/>
        </w:rPr>
        <w:t xml:space="preserve">нов </w:t>
      </w:r>
      <w:r w:rsidRPr="005B336E">
        <w:rPr>
          <w:bCs/>
          <w:iCs/>
          <w:spacing w:val="-12"/>
          <w:sz w:val="20"/>
          <w:szCs w:val="20"/>
        </w:rPr>
        <w:t>СТБ</w:t>
      </w:r>
      <w:r w:rsidR="00E04082">
        <w:rPr>
          <w:bCs/>
          <w:iCs/>
          <w:spacing w:val="-12"/>
          <w:sz w:val="20"/>
          <w:szCs w:val="20"/>
        </w:rPr>
        <w:t> </w:t>
      </w:r>
      <w:r w:rsidRPr="005B336E">
        <w:rPr>
          <w:bCs/>
          <w:iCs/>
          <w:spacing w:val="-12"/>
          <w:sz w:val="20"/>
          <w:szCs w:val="20"/>
        </w:rPr>
        <w:t>1221</w:t>
      </w:r>
      <w:r w:rsidR="00A535AC">
        <w:rPr>
          <w:bCs/>
          <w:iCs/>
          <w:spacing w:val="-12"/>
          <w:sz w:val="20"/>
          <w:szCs w:val="20"/>
        </w:rPr>
        <w:noBreakHyphen/>
      </w:r>
      <w:r w:rsidRPr="005B336E">
        <w:rPr>
          <w:bCs/>
          <w:iCs/>
          <w:spacing w:val="-12"/>
          <w:sz w:val="20"/>
          <w:szCs w:val="20"/>
        </w:rPr>
        <w:t xml:space="preserve">2000, </w:t>
      </w:r>
      <w:r w:rsidRPr="005B336E">
        <w:rPr>
          <w:spacing w:val="-12"/>
          <w:sz w:val="20"/>
          <w:szCs w:val="20"/>
        </w:rPr>
        <w:t>ГОСТ 7.0</w:t>
      </w:r>
      <w:r w:rsidR="005F0BF6">
        <w:rPr>
          <w:spacing w:val="-12"/>
          <w:sz w:val="20"/>
          <w:szCs w:val="20"/>
          <w:lang w:val="be-BY"/>
        </w:rPr>
        <w:t>-</w:t>
      </w:r>
      <w:r w:rsidRPr="005B336E">
        <w:rPr>
          <w:spacing w:val="-12"/>
          <w:sz w:val="20"/>
          <w:szCs w:val="20"/>
        </w:rPr>
        <w:t xml:space="preserve">2004, СТБ 34.101.69-2014 </w:t>
      </w:r>
      <w:r>
        <w:rPr>
          <w:spacing w:val="-12"/>
          <w:sz w:val="20"/>
          <w:szCs w:val="20"/>
        </w:rPr>
        <w:t>и др.</w:t>
      </w:r>
      <w:r w:rsidRPr="005B336E">
        <w:rPr>
          <w:spacing w:val="-12"/>
          <w:sz w:val="20"/>
          <w:szCs w:val="20"/>
        </w:rPr>
        <w:t xml:space="preserve"> Необходимы резуль</w:t>
      </w:r>
      <w:r w:rsidR="00E04082">
        <w:rPr>
          <w:spacing w:val="-12"/>
          <w:sz w:val="20"/>
          <w:szCs w:val="20"/>
        </w:rPr>
        <w:softHyphen/>
      </w:r>
      <w:r w:rsidRPr="005B336E">
        <w:rPr>
          <w:spacing w:val="-12"/>
          <w:sz w:val="20"/>
          <w:szCs w:val="20"/>
        </w:rPr>
        <w:t>та</w:t>
      </w:r>
      <w:r w:rsidR="005F0BF6">
        <w:rPr>
          <w:spacing w:val="-12"/>
          <w:sz w:val="20"/>
          <w:szCs w:val="20"/>
          <w:lang w:val="be-BY"/>
        </w:rPr>
        <w:softHyphen/>
      </w:r>
      <w:r w:rsidRPr="005B336E">
        <w:rPr>
          <w:spacing w:val="-12"/>
          <w:sz w:val="20"/>
          <w:szCs w:val="20"/>
        </w:rPr>
        <w:t>ты корреляции понятий ИЭ, реквизита, атрибута, метаданных доку</w:t>
      </w:r>
      <w:r w:rsidR="00E04082">
        <w:rPr>
          <w:spacing w:val="-12"/>
          <w:sz w:val="20"/>
          <w:szCs w:val="20"/>
        </w:rPr>
        <w:softHyphen/>
      </w:r>
      <w:r w:rsidRPr="005B336E">
        <w:rPr>
          <w:spacing w:val="-12"/>
          <w:sz w:val="20"/>
          <w:szCs w:val="20"/>
        </w:rPr>
        <w:t>мен</w:t>
      </w:r>
      <w:r w:rsidR="00E04082">
        <w:rPr>
          <w:spacing w:val="-12"/>
          <w:sz w:val="20"/>
          <w:szCs w:val="20"/>
        </w:rPr>
        <w:softHyphen/>
      </w:r>
      <w:r w:rsidRPr="005B336E">
        <w:rPr>
          <w:spacing w:val="-12"/>
          <w:sz w:val="20"/>
          <w:szCs w:val="20"/>
        </w:rPr>
        <w:t>та. Тео</w:t>
      </w:r>
      <w:r w:rsidR="005F0BF6">
        <w:rPr>
          <w:spacing w:val="-12"/>
          <w:sz w:val="20"/>
          <w:szCs w:val="20"/>
          <w:lang w:val="be-BY"/>
        </w:rPr>
        <w:softHyphen/>
      </w:r>
      <w:r w:rsidRPr="005B336E">
        <w:rPr>
          <w:spacing w:val="-12"/>
          <w:sz w:val="20"/>
          <w:szCs w:val="20"/>
        </w:rPr>
        <w:t>рии документа и классификации документов, учитывая, что в компью</w:t>
      </w:r>
      <w:r w:rsidR="00E04082">
        <w:rPr>
          <w:spacing w:val="-12"/>
          <w:sz w:val="20"/>
          <w:szCs w:val="20"/>
        </w:rPr>
        <w:softHyphen/>
      </w:r>
      <w:r w:rsidRPr="005B336E">
        <w:rPr>
          <w:spacing w:val="-12"/>
          <w:sz w:val="20"/>
          <w:szCs w:val="20"/>
        </w:rPr>
        <w:t>тер</w:t>
      </w:r>
      <w:r w:rsidR="00E04082">
        <w:rPr>
          <w:spacing w:val="-12"/>
          <w:sz w:val="20"/>
          <w:szCs w:val="20"/>
        </w:rPr>
        <w:softHyphen/>
      </w:r>
      <w:r w:rsidRPr="005B336E">
        <w:rPr>
          <w:spacing w:val="-12"/>
          <w:sz w:val="20"/>
          <w:szCs w:val="20"/>
        </w:rPr>
        <w:t>ной сети любой инфопродукт, не имеющий элементов оформления в тра</w:t>
      </w:r>
      <w:r w:rsidR="00E04082">
        <w:rPr>
          <w:spacing w:val="-12"/>
          <w:sz w:val="20"/>
          <w:szCs w:val="20"/>
        </w:rPr>
        <w:softHyphen/>
      </w:r>
      <w:r w:rsidRPr="005B336E">
        <w:rPr>
          <w:spacing w:val="-12"/>
          <w:sz w:val="20"/>
          <w:szCs w:val="20"/>
        </w:rPr>
        <w:t>ди</w:t>
      </w:r>
      <w:r w:rsidR="00E04082">
        <w:rPr>
          <w:spacing w:val="-12"/>
          <w:sz w:val="20"/>
          <w:szCs w:val="20"/>
        </w:rPr>
        <w:softHyphen/>
      </w:r>
      <w:r w:rsidRPr="005B336E">
        <w:rPr>
          <w:spacing w:val="-12"/>
          <w:sz w:val="20"/>
          <w:szCs w:val="20"/>
        </w:rPr>
        <w:t>ци</w:t>
      </w:r>
      <w:r w:rsidR="00E04082">
        <w:rPr>
          <w:spacing w:val="-12"/>
          <w:sz w:val="20"/>
          <w:szCs w:val="20"/>
        </w:rPr>
        <w:softHyphen/>
      </w:r>
      <w:r w:rsidRPr="005B336E">
        <w:rPr>
          <w:spacing w:val="-12"/>
          <w:sz w:val="20"/>
          <w:szCs w:val="20"/>
        </w:rPr>
        <w:t>он</w:t>
      </w:r>
      <w:r w:rsidR="005F0BF6">
        <w:rPr>
          <w:spacing w:val="-12"/>
          <w:sz w:val="20"/>
          <w:szCs w:val="20"/>
          <w:lang w:val="be-BY"/>
        </w:rPr>
        <w:softHyphen/>
      </w:r>
      <w:r w:rsidRPr="005B336E">
        <w:rPr>
          <w:spacing w:val="-12"/>
          <w:sz w:val="20"/>
          <w:szCs w:val="20"/>
        </w:rPr>
        <w:t>ной инфосреде, напр</w:t>
      </w:r>
      <w:r w:rsidR="0051076B">
        <w:rPr>
          <w:spacing w:val="-12"/>
          <w:sz w:val="20"/>
          <w:szCs w:val="20"/>
        </w:rPr>
        <w:t>имер</w:t>
      </w:r>
      <w:r w:rsidR="00A535AC">
        <w:rPr>
          <w:spacing w:val="-12"/>
          <w:sz w:val="20"/>
          <w:szCs w:val="20"/>
        </w:rPr>
        <w:t>,</w:t>
      </w:r>
      <w:r w:rsidRPr="005B336E">
        <w:rPr>
          <w:spacing w:val="-12"/>
          <w:sz w:val="20"/>
          <w:szCs w:val="20"/>
        </w:rPr>
        <w:t xml:space="preserve"> личная переписка, сопровождается метаданными. Здесь сущест</w:t>
      </w:r>
      <w:r w:rsidR="005F0BF6">
        <w:rPr>
          <w:spacing w:val="-12"/>
          <w:sz w:val="20"/>
          <w:szCs w:val="20"/>
          <w:lang w:val="be-BY"/>
        </w:rPr>
        <w:softHyphen/>
      </w:r>
      <w:r w:rsidRPr="005B336E">
        <w:rPr>
          <w:spacing w:val="-12"/>
          <w:sz w:val="20"/>
          <w:szCs w:val="20"/>
        </w:rPr>
        <w:t>венно</w:t>
      </w:r>
      <w:r w:rsidR="00A535AC">
        <w:rPr>
          <w:spacing w:val="-12"/>
          <w:sz w:val="20"/>
          <w:szCs w:val="20"/>
        </w:rPr>
        <w:t xml:space="preserve"> то</w:t>
      </w:r>
      <w:r w:rsidRPr="005B336E">
        <w:rPr>
          <w:spacing w:val="-12"/>
          <w:sz w:val="20"/>
          <w:szCs w:val="20"/>
        </w:rPr>
        <w:t>, что эмпирический и теоретический объект</w:t>
      </w:r>
      <w:r w:rsidR="0051076B">
        <w:rPr>
          <w:spacing w:val="-12"/>
          <w:sz w:val="20"/>
          <w:szCs w:val="20"/>
        </w:rPr>
        <w:t>ы</w:t>
      </w:r>
      <w:r w:rsidRPr="005B336E">
        <w:rPr>
          <w:spacing w:val="-12"/>
          <w:sz w:val="20"/>
          <w:szCs w:val="20"/>
        </w:rPr>
        <w:t xml:space="preserve"> обознача</w:t>
      </w:r>
      <w:r w:rsidR="0051076B">
        <w:rPr>
          <w:spacing w:val="-12"/>
          <w:sz w:val="20"/>
          <w:szCs w:val="20"/>
        </w:rPr>
        <w:softHyphen/>
        <w:t>ю</w:t>
      </w:r>
      <w:r w:rsidRPr="005B336E">
        <w:rPr>
          <w:spacing w:val="-12"/>
          <w:sz w:val="20"/>
          <w:szCs w:val="20"/>
        </w:rPr>
        <w:t>т</w:t>
      </w:r>
      <w:r w:rsidR="0051076B">
        <w:rPr>
          <w:spacing w:val="-12"/>
          <w:sz w:val="20"/>
          <w:szCs w:val="20"/>
        </w:rPr>
        <w:softHyphen/>
      </w:r>
      <w:r w:rsidRPr="005B336E">
        <w:rPr>
          <w:spacing w:val="-12"/>
          <w:sz w:val="20"/>
          <w:szCs w:val="20"/>
        </w:rPr>
        <w:t>ся оди</w:t>
      </w:r>
      <w:r w:rsidR="00E04082">
        <w:rPr>
          <w:spacing w:val="-12"/>
          <w:sz w:val="20"/>
          <w:szCs w:val="20"/>
        </w:rPr>
        <w:softHyphen/>
      </w:r>
      <w:r w:rsidRPr="005B336E">
        <w:rPr>
          <w:spacing w:val="-12"/>
          <w:sz w:val="20"/>
          <w:szCs w:val="20"/>
        </w:rPr>
        <w:t>на</w:t>
      </w:r>
      <w:r w:rsidR="005F0BF6">
        <w:rPr>
          <w:spacing w:val="-12"/>
          <w:sz w:val="20"/>
          <w:szCs w:val="20"/>
          <w:lang w:val="be-BY"/>
        </w:rPr>
        <w:softHyphen/>
      </w:r>
      <w:r w:rsidRPr="005B336E">
        <w:rPr>
          <w:spacing w:val="-12"/>
          <w:sz w:val="20"/>
          <w:szCs w:val="20"/>
        </w:rPr>
        <w:t>ко</w:t>
      </w:r>
      <w:r w:rsidR="005F0BF6">
        <w:rPr>
          <w:spacing w:val="-12"/>
          <w:sz w:val="20"/>
          <w:szCs w:val="20"/>
          <w:lang w:val="be-BY"/>
        </w:rPr>
        <w:softHyphen/>
      </w:r>
      <w:r w:rsidRPr="005B336E">
        <w:rPr>
          <w:spacing w:val="-12"/>
          <w:sz w:val="20"/>
          <w:szCs w:val="20"/>
        </w:rPr>
        <w:t xml:space="preserve">во </w:t>
      </w:r>
      <w:r>
        <w:rPr>
          <w:spacing w:val="-12"/>
          <w:sz w:val="20"/>
          <w:szCs w:val="20"/>
        </w:rPr>
        <w:t>—</w:t>
      </w:r>
      <w:r w:rsidRPr="005B336E">
        <w:rPr>
          <w:spacing w:val="-12"/>
          <w:sz w:val="20"/>
          <w:szCs w:val="20"/>
        </w:rPr>
        <w:t xml:space="preserve"> </w:t>
      </w:r>
      <w:r w:rsidR="004A24BB">
        <w:rPr>
          <w:spacing w:val="-12"/>
          <w:sz w:val="20"/>
          <w:szCs w:val="20"/>
        </w:rPr>
        <w:t>«</w:t>
      </w:r>
      <w:r w:rsidRPr="005B336E">
        <w:rPr>
          <w:spacing w:val="-12"/>
          <w:sz w:val="20"/>
          <w:szCs w:val="20"/>
        </w:rPr>
        <w:t>документ</w:t>
      </w:r>
      <w:r w:rsidR="004A24BB">
        <w:rPr>
          <w:spacing w:val="-12"/>
          <w:sz w:val="20"/>
          <w:szCs w:val="20"/>
        </w:rPr>
        <w:t>»</w:t>
      </w:r>
      <w:r w:rsidRPr="005B336E">
        <w:rPr>
          <w:spacing w:val="-12"/>
          <w:sz w:val="20"/>
          <w:szCs w:val="20"/>
        </w:rPr>
        <w:t>. Такое явление выходит за пределы полисемии, но здесь отсутст</w:t>
      </w:r>
      <w:r w:rsidR="005F0BF6">
        <w:rPr>
          <w:spacing w:val="-12"/>
          <w:sz w:val="20"/>
          <w:szCs w:val="20"/>
          <w:lang w:val="be-BY"/>
        </w:rPr>
        <w:softHyphen/>
      </w:r>
      <w:r w:rsidRPr="005B336E">
        <w:rPr>
          <w:spacing w:val="-12"/>
          <w:sz w:val="20"/>
          <w:szCs w:val="20"/>
        </w:rPr>
        <w:t>вует явление омонимии, в наличии результаты изучения объекта</w:t>
      </w:r>
      <w:r w:rsidRPr="005B336E">
        <w:rPr>
          <w:i/>
          <w:spacing w:val="-12"/>
          <w:sz w:val="20"/>
          <w:szCs w:val="20"/>
        </w:rPr>
        <w:t xml:space="preserve"> на раз</w:t>
      </w:r>
      <w:r w:rsidR="005F0BF6">
        <w:rPr>
          <w:i/>
          <w:spacing w:val="-12"/>
          <w:sz w:val="20"/>
          <w:szCs w:val="20"/>
          <w:lang w:val="be-BY"/>
        </w:rPr>
        <w:softHyphen/>
      </w:r>
      <w:r w:rsidRPr="005B336E">
        <w:rPr>
          <w:i/>
          <w:spacing w:val="-12"/>
          <w:sz w:val="20"/>
          <w:szCs w:val="20"/>
        </w:rPr>
        <w:t>ных уровнях исследования</w:t>
      </w:r>
      <w:r w:rsidRPr="005B336E">
        <w:rPr>
          <w:spacing w:val="-12"/>
          <w:sz w:val="20"/>
          <w:szCs w:val="20"/>
        </w:rPr>
        <w:t>. Если такую разновременную многозначность, воз</w:t>
      </w:r>
      <w:r w:rsidR="00E04082">
        <w:rPr>
          <w:spacing w:val="-12"/>
          <w:sz w:val="20"/>
          <w:szCs w:val="20"/>
        </w:rPr>
        <w:softHyphen/>
      </w:r>
      <w:r w:rsidRPr="005B336E">
        <w:rPr>
          <w:spacing w:val="-12"/>
          <w:sz w:val="20"/>
          <w:szCs w:val="20"/>
        </w:rPr>
        <w:t>ни</w:t>
      </w:r>
      <w:r w:rsidR="005F0BF6">
        <w:rPr>
          <w:spacing w:val="-12"/>
          <w:sz w:val="20"/>
          <w:szCs w:val="20"/>
          <w:lang w:val="be-BY"/>
        </w:rPr>
        <w:softHyphen/>
      </w:r>
      <w:r w:rsidRPr="005B336E">
        <w:rPr>
          <w:spacing w:val="-12"/>
          <w:sz w:val="20"/>
          <w:szCs w:val="20"/>
        </w:rPr>
        <w:t>каю</w:t>
      </w:r>
      <w:r w:rsidR="005F0BF6">
        <w:rPr>
          <w:spacing w:val="-12"/>
          <w:sz w:val="20"/>
          <w:szCs w:val="20"/>
          <w:lang w:val="be-BY"/>
        </w:rPr>
        <w:softHyphen/>
      </w:r>
      <w:r w:rsidRPr="005B336E">
        <w:rPr>
          <w:spacing w:val="-12"/>
          <w:sz w:val="20"/>
          <w:szCs w:val="20"/>
        </w:rPr>
        <w:t>щую в процессе построения системы знаний</w:t>
      </w:r>
      <w:r w:rsidR="0051076B">
        <w:rPr>
          <w:spacing w:val="-12"/>
          <w:sz w:val="20"/>
          <w:szCs w:val="20"/>
        </w:rPr>
        <w:t>,</w:t>
      </w:r>
      <w:r w:rsidRPr="005B336E">
        <w:rPr>
          <w:spacing w:val="-12"/>
          <w:sz w:val="20"/>
          <w:szCs w:val="20"/>
        </w:rPr>
        <w:t xml:space="preserve"> классифицировать поли</w:t>
      </w:r>
      <w:r w:rsidR="00E04082">
        <w:rPr>
          <w:spacing w:val="-12"/>
          <w:sz w:val="20"/>
          <w:szCs w:val="20"/>
        </w:rPr>
        <w:softHyphen/>
      </w:r>
      <w:r w:rsidRPr="005B336E">
        <w:rPr>
          <w:spacing w:val="-12"/>
          <w:sz w:val="20"/>
          <w:szCs w:val="20"/>
        </w:rPr>
        <w:t>морф</w:t>
      </w:r>
      <w:r w:rsidR="00E04082">
        <w:rPr>
          <w:spacing w:val="-12"/>
          <w:sz w:val="20"/>
          <w:szCs w:val="20"/>
        </w:rPr>
        <w:softHyphen/>
      </w:r>
      <w:r w:rsidRPr="005B336E">
        <w:rPr>
          <w:spacing w:val="-12"/>
          <w:sz w:val="20"/>
          <w:szCs w:val="20"/>
        </w:rPr>
        <w:t>ностью термина, то наличие е</w:t>
      </w:r>
      <w:r w:rsidR="005C27E5">
        <w:rPr>
          <w:spacing w:val="-12"/>
          <w:sz w:val="20"/>
          <w:szCs w:val="20"/>
        </w:rPr>
        <w:t>е</w:t>
      </w:r>
      <w:r w:rsidRPr="005B336E">
        <w:rPr>
          <w:spacing w:val="-12"/>
          <w:sz w:val="20"/>
          <w:szCs w:val="20"/>
        </w:rPr>
        <w:t xml:space="preserve"> (но не размытости) приемлемо выде</w:t>
      </w:r>
      <w:r w:rsidR="0051076B">
        <w:rPr>
          <w:spacing w:val="-12"/>
          <w:sz w:val="20"/>
          <w:szCs w:val="20"/>
        </w:rPr>
        <w:softHyphen/>
      </w:r>
      <w:r w:rsidRPr="005B336E">
        <w:rPr>
          <w:spacing w:val="-12"/>
          <w:sz w:val="20"/>
          <w:szCs w:val="20"/>
        </w:rPr>
        <w:t>лять зна</w:t>
      </w:r>
      <w:r w:rsidR="00E04082">
        <w:rPr>
          <w:spacing w:val="-12"/>
          <w:sz w:val="20"/>
          <w:szCs w:val="20"/>
        </w:rPr>
        <w:softHyphen/>
      </w:r>
      <w:r w:rsidRPr="005B336E">
        <w:rPr>
          <w:spacing w:val="-12"/>
          <w:sz w:val="20"/>
          <w:szCs w:val="20"/>
        </w:rPr>
        <w:t>чи</w:t>
      </w:r>
      <w:r w:rsidR="005F0BF6">
        <w:rPr>
          <w:spacing w:val="-12"/>
          <w:sz w:val="20"/>
          <w:szCs w:val="20"/>
          <w:lang w:val="be-BY"/>
        </w:rPr>
        <w:softHyphen/>
      </w:r>
      <w:r w:rsidRPr="005B336E">
        <w:rPr>
          <w:spacing w:val="-12"/>
          <w:sz w:val="20"/>
          <w:szCs w:val="20"/>
        </w:rPr>
        <w:t>мой особенностью перехода</w:t>
      </w:r>
      <w:r w:rsidRPr="005B336E">
        <w:rPr>
          <w:i/>
          <w:spacing w:val="-12"/>
          <w:sz w:val="20"/>
          <w:szCs w:val="20"/>
        </w:rPr>
        <w:t xml:space="preserve"> </w:t>
      </w:r>
      <w:r w:rsidRPr="005B336E">
        <w:rPr>
          <w:spacing w:val="-12"/>
          <w:sz w:val="20"/>
          <w:szCs w:val="20"/>
        </w:rPr>
        <w:t>архивоведения и документоведения, а рав</w:t>
      </w:r>
      <w:r w:rsidR="0051076B">
        <w:rPr>
          <w:spacing w:val="-12"/>
          <w:sz w:val="20"/>
          <w:szCs w:val="20"/>
        </w:rPr>
        <w:softHyphen/>
      </w:r>
      <w:r w:rsidRPr="005B336E">
        <w:rPr>
          <w:spacing w:val="-12"/>
          <w:sz w:val="20"/>
          <w:szCs w:val="20"/>
        </w:rPr>
        <w:t xml:space="preserve">но и иных наук, минимум </w:t>
      </w:r>
      <w:r>
        <w:rPr>
          <w:spacing w:val="-12"/>
          <w:sz w:val="20"/>
          <w:szCs w:val="20"/>
        </w:rPr>
        <w:t>—</w:t>
      </w:r>
      <w:r w:rsidRPr="005B336E">
        <w:rPr>
          <w:spacing w:val="-12"/>
          <w:sz w:val="20"/>
          <w:szCs w:val="20"/>
        </w:rPr>
        <w:t xml:space="preserve"> ДИН, на стадию развитой науки, релевантной пост</w:t>
      </w:r>
      <w:r w:rsidR="00E04082">
        <w:rPr>
          <w:spacing w:val="-12"/>
          <w:sz w:val="20"/>
          <w:szCs w:val="20"/>
        </w:rPr>
        <w:softHyphen/>
      </w:r>
      <w:r w:rsidRPr="005B336E">
        <w:rPr>
          <w:spacing w:val="-12"/>
          <w:sz w:val="20"/>
          <w:szCs w:val="20"/>
        </w:rPr>
        <w:t>не</w:t>
      </w:r>
      <w:r w:rsidR="00E04082">
        <w:rPr>
          <w:spacing w:val="-12"/>
          <w:sz w:val="20"/>
          <w:szCs w:val="20"/>
        </w:rPr>
        <w:softHyphen/>
      </w:r>
      <w:r w:rsidRPr="005B336E">
        <w:rPr>
          <w:spacing w:val="-12"/>
          <w:sz w:val="20"/>
          <w:szCs w:val="20"/>
        </w:rPr>
        <w:t>клас</w:t>
      </w:r>
      <w:r w:rsidR="005F0BF6">
        <w:rPr>
          <w:spacing w:val="-12"/>
          <w:sz w:val="20"/>
          <w:szCs w:val="20"/>
          <w:lang w:val="be-BY"/>
        </w:rPr>
        <w:softHyphen/>
      </w:r>
      <w:r w:rsidRPr="005B336E">
        <w:rPr>
          <w:spacing w:val="-12"/>
          <w:sz w:val="20"/>
          <w:szCs w:val="20"/>
        </w:rPr>
        <w:t>сическому типу научной рациональности</w:t>
      </w:r>
      <w:r w:rsidR="00A535AC">
        <w:rPr>
          <w:spacing w:val="-12"/>
          <w:sz w:val="20"/>
          <w:szCs w:val="20"/>
        </w:rPr>
        <w:t>.</w:t>
      </w:r>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Допущение полиморфных значений и определений терминов при пост</w:t>
      </w:r>
      <w:r w:rsidR="00E04082">
        <w:rPr>
          <w:spacing w:val="-12"/>
          <w:sz w:val="20"/>
          <w:szCs w:val="20"/>
        </w:rPr>
        <w:softHyphen/>
      </w:r>
      <w:r w:rsidRPr="005B336E">
        <w:rPr>
          <w:spacing w:val="-12"/>
          <w:sz w:val="20"/>
          <w:szCs w:val="20"/>
        </w:rPr>
        <w:t>рое</w:t>
      </w:r>
      <w:r w:rsidR="00E04082">
        <w:rPr>
          <w:spacing w:val="-12"/>
          <w:sz w:val="20"/>
          <w:szCs w:val="20"/>
        </w:rPr>
        <w:softHyphen/>
      </w:r>
      <w:r w:rsidRPr="005B336E">
        <w:rPr>
          <w:spacing w:val="-12"/>
          <w:sz w:val="20"/>
          <w:szCs w:val="20"/>
        </w:rPr>
        <w:t>нии</w:t>
      </w:r>
      <w:r w:rsidRPr="005B336E">
        <w:rPr>
          <w:i/>
          <w:spacing w:val="-12"/>
          <w:sz w:val="20"/>
          <w:szCs w:val="20"/>
        </w:rPr>
        <w:t xml:space="preserve"> непротиворечивых </w:t>
      </w:r>
      <w:r w:rsidRPr="005B336E">
        <w:rPr>
          <w:spacing w:val="-12"/>
          <w:sz w:val="20"/>
          <w:szCs w:val="20"/>
        </w:rPr>
        <w:t>теорий, особенно общих интертеорий (при их пост</w:t>
      </w:r>
      <w:r w:rsidR="00E04082">
        <w:rPr>
          <w:spacing w:val="-12"/>
          <w:sz w:val="20"/>
          <w:szCs w:val="20"/>
        </w:rPr>
        <w:softHyphen/>
      </w:r>
      <w:r w:rsidRPr="005B336E">
        <w:rPr>
          <w:spacing w:val="-12"/>
          <w:sz w:val="20"/>
          <w:szCs w:val="20"/>
        </w:rPr>
        <w:t>рое</w:t>
      </w:r>
      <w:r w:rsidR="00E04082">
        <w:rPr>
          <w:spacing w:val="-12"/>
          <w:sz w:val="20"/>
          <w:szCs w:val="20"/>
        </w:rPr>
        <w:softHyphen/>
      </w:r>
      <w:r w:rsidRPr="005B336E">
        <w:rPr>
          <w:spacing w:val="-12"/>
          <w:sz w:val="20"/>
          <w:szCs w:val="20"/>
        </w:rPr>
        <w:t>ни</w:t>
      </w:r>
      <w:r w:rsidR="005C27E5">
        <w:rPr>
          <w:spacing w:val="-12"/>
          <w:sz w:val="20"/>
          <w:szCs w:val="20"/>
        </w:rPr>
        <w:t>и</w:t>
      </w:r>
      <w:r w:rsidRPr="005B336E">
        <w:rPr>
          <w:spacing w:val="-12"/>
          <w:sz w:val="20"/>
          <w:szCs w:val="20"/>
        </w:rPr>
        <w:t xml:space="preserve"> образцова оптимизация с искоренением полиморфности), снижает точ</w:t>
      </w:r>
      <w:r w:rsidR="00E04082">
        <w:rPr>
          <w:spacing w:val="-12"/>
          <w:sz w:val="20"/>
          <w:szCs w:val="20"/>
        </w:rPr>
        <w:softHyphen/>
      </w:r>
      <w:r w:rsidRPr="005B336E">
        <w:rPr>
          <w:spacing w:val="-12"/>
          <w:sz w:val="20"/>
          <w:szCs w:val="20"/>
        </w:rPr>
        <w:t>ность научного исследования, оно пропорционально степени экспли</w:t>
      </w:r>
      <w:r w:rsidR="00E04082">
        <w:rPr>
          <w:spacing w:val="-12"/>
          <w:sz w:val="20"/>
          <w:szCs w:val="20"/>
        </w:rPr>
        <w:softHyphen/>
      </w:r>
      <w:r w:rsidRPr="005B336E">
        <w:rPr>
          <w:spacing w:val="-12"/>
          <w:sz w:val="20"/>
          <w:szCs w:val="20"/>
        </w:rPr>
        <w:t>ци</w:t>
      </w:r>
      <w:r w:rsidR="00E04082">
        <w:rPr>
          <w:spacing w:val="-12"/>
          <w:sz w:val="20"/>
          <w:szCs w:val="20"/>
        </w:rPr>
        <w:softHyphen/>
      </w:r>
      <w:r w:rsidRPr="005B336E">
        <w:rPr>
          <w:spacing w:val="-12"/>
          <w:sz w:val="20"/>
          <w:szCs w:val="20"/>
        </w:rPr>
        <w:t>ро</w:t>
      </w:r>
      <w:r w:rsidR="00E04082">
        <w:rPr>
          <w:spacing w:val="-12"/>
          <w:sz w:val="20"/>
          <w:szCs w:val="20"/>
        </w:rPr>
        <w:softHyphen/>
      </w:r>
      <w:r w:rsidRPr="005B336E">
        <w:rPr>
          <w:spacing w:val="-12"/>
          <w:sz w:val="20"/>
          <w:szCs w:val="20"/>
        </w:rPr>
        <w:t>ван</w:t>
      </w:r>
      <w:r w:rsidR="00E04082">
        <w:rPr>
          <w:spacing w:val="-12"/>
          <w:sz w:val="20"/>
          <w:szCs w:val="20"/>
        </w:rPr>
        <w:softHyphen/>
      </w:r>
      <w:r w:rsidRPr="005B336E">
        <w:rPr>
          <w:spacing w:val="-12"/>
          <w:sz w:val="20"/>
          <w:szCs w:val="20"/>
        </w:rPr>
        <w:t>нос</w:t>
      </w:r>
      <w:r w:rsidR="00E04082">
        <w:rPr>
          <w:spacing w:val="-12"/>
          <w:sz w:val="20"/>
          <w:szCs w:val="20"/>
        </w:rPr>
        <w:softHyphen/>
      </w:r>
      <w:r w:rsidRPr="005B336E">
        <w:rPr>
          <w:spacing w:val="-12"/>
          <w:sz w:val="20"/>
          <w:szCs w:val="20"/>
        </w:rPr>
        <w:t>ти понятий и унифицированности терминов. Оно</w:t>
      </w:r>
      <w:r w:rsidR="005C27E5">
        <w:rPr>
          <w:spacing w:val="-12"/>
          <w:sz w:val="20"/>
          <w:szCs w:val="20"/>
        </w:rPr>
        <w:t>,</w:t>
      </w:r>
      <w:r w:rsidRPr="005B336E">
        <w:rPr>
          <w:spacing w:val="-12"/>
          <w:sz w:val="20"/>
          <w:szCs w:val="20"/>
        </w:rPr>
        <w:t xml:space="preserve"> в частности</w:t>
      </w:r>
      <w:r w:rsidR="005C27E5">
        <w:rPr>
          <w:spacing w:val="-12"/>
          <w:sz w:val="20"/>
          <w:szCs w:val="20"/>
        </w:rPr>
        <w:t>,</w:t>
      </w:r>
      <w:r w:rsidRPr="005B336E">
        <w:rPr>
          <w:spacing w:val="-12"/>
          <w:sz w:val="20"/>
          <w:szCs w:val="20"/>
        </w:rPr>
        <w:t xml:space="preserve"> не только пре</w:t>
      </w:r>
      <w:r w:rsidR="00E04082">
        <w:rPr>
          <w:spacing w:val="-12"/>
          <w:sz w:val="20"/>
          <w:szCs w:val="20"/>
        </w:rPr>
        <w:softHyphen/>
      </w:r>
      <w:r w:rsidRPr="005B336E">
        <w:rPr>
          <w:spacing w:val="-12"/>
          <w:sz w:val="20"/>
          <w:szCs w:val="20"/>
        </w:rPr>
        <w:t>пятст</w:t>
      </w:r>
      <w:r w:rsidR="00E04082">
        <w:rPr>
          <w:spacing w:val="-12"/>
          <w:sz w:val="20"/>
          <w:szCs w:val="20"/>
        </w:rPr>
        <w:softHyphen/>
      </w:r>
      <w:r w:rsidRPr="005B336E">
        <w:rPr>
          <w:spacing w:val="-12"/>
          <w:sz w:val="20"/>
          <w:szCs w:val="20"/>
        </w:rPr>
        <w:t>вует терминологизации научного исследования, но и исключает гар</w:t>
      </w:r>
      <w:r w:rsidR="00E04082">
        <w:rPr>
          <w:spacing w:val="-12"/>
          <w:sz w:val="20"/>
          <w:szCs w:val="20"/>
        </w:rPr>
        <w:softHyphen/>
      </w:r>
      <w:r w:rsidRPr="005B336E">
        <w:rPr>
          <w:spacing w:val="-12"/>
          <w:sz w:val="20"/>
          <w:szCs w:val="20"/>
        </w:rPr>
        <w:t>мо</w:t>
      </w:r>
      <w:r w:rsidR="00E04082">
        <w:rPr>
          <w:spacing w:val="-12"/>
          <w:sz w:val="20"/>
          <w:szCs w:val="20"/>
        </w:rPr>
        <w:softHyphen/>
      </w:r>
      <w:r w:rsidRPr="005B336E">
        <w:rPr>
          <w:spacing w:val="-12"/>
          <w:sz w:val="20"/>
          <w:szCs w:val="20"/>
        </w:rPr>
        <w:t>ни</w:t>
      </w:r>
      <w:r w:rsidR="00E04082">
        <w:rPr>
          <w:spacing w:val="-12"/>
          <w:sz w:val="20"/>
          <w:szCs w:val="20"/>
        </w:rPr>
        <w:softHyphen/>
      </w:r>
      <w:r w:rsidRPr="005B336E">
        <w:rPr>
          <w:spacing w:val="-12"/>
          <w:sz w:val="20"/>
          <w:szCs w:val="20"/>
        </w:rPr>
        <w:t>за</w:t>
      </w:r>
      <w:r w:rsidR="00E04082">
        <w:rPr>
          <w:spacing w:val="-12"/>
          <w:sz w:val="20"/>
          <w:szCs w:val="20"/>
        </w:rPr>
        <w:softHyphen/>
      </w:r>
      <w:r w:rsidRPr="005B336E">
        <w:rPr>
          <w:spacing w:val="-12"/>
          <w:sz w:val="20"/>
          <w:szCs w:val="20"/>
        </w:rPr>
        <w:t>цию терминосистем. Во всяком случае, очевидный сегодня явный консер</w:t>
      </w:r>
      <w:r w:rsidR="00E04082">
        <w:rPr>
          <w:spacing w:val="-12"/>
          <w:sz w:val="20"/>
          <w:szCs w:val="20"/>
        </w:rPr>
        <w:softHyphen/>
      </w:r>
      <w:r w:rsidRPr="005B336E">
        <w:rPr>
          <w:spacing w:val="-12"/>
          <w:sz w:val="20"/>
          <w:szCs w:val="20"/>
        </w:rPr>
        <w:t>ва</w:t>
      </w:r>
      <w:r w:rsidR="00E04082">
        <w:rPr>
          <w:spacing w:val="-12"/>
          <w:sz w:val="20"/>
          <w:szCs w:val="20"/>
        </w:rPr>
        <w:softHyphen/>
      </w:r>
      <w:r w:rsidRPr="005B336E">
        <w:rPr>
          <w:spacing w:val="-12"/>
          <w:sz w:val="20"/>
          <w:szCs w:val="20"/>
        </w:rPr>
        <w:t>тизм подавляющего большинства представителей сообщества архивоведов и доку</w:t>
      </w:r>
      <w:r w:rsidR="00E04082">
        <w:rPr>
          <w:spacing w:val="-12"/>
          <w:sz w:val="20"/>
          <w:szCs w:val="20"/>
        </w:rPr>
        <w:softHyphen/>
      </w:r>
      <w:r w:rsidRPr="005B336E">
        <w:rPr>
          <w:spacing w:val="-12"/>
          <w:sz w:val="20"/>
          <w:szCs w:val="20"/>
        </w:rPr>
        <w:t>ментоведов генезисно связан со стандартами классическ</w:t>
      </w:r>
      <w:r w:rsidR="0051076B">
        <w:rPr>
          <w:spacing w:val="-12"/>
          <w:sz w:val="20"/>
          <w:szCs w:val="20"/>
        </w:rPr>
        <w:t>ого</w:t>
      </w:r>
      <w:r w:rsidRPr="005B336E">
        <w:rPr>
          <w:spacing w:val="-12"/>
          <w:sz w:val="20"/>
          <w:szCs w:val="20"/>
        </w:rPr>
        <w:t xml:space="preserve"> и неклас</w:t>
      </w:r>
      <w:r w:rsidR="00E04082">
        <w:rPr>
          <w:spacing w:val="-12"/>
          <w:sz w:val="20"/>
          <w:szCs w:val="20"/>
        </w:rPr>
        <w:softHyphen/>
      </w:r>
      <w:r w:rsidRPr="005B336E">
        <w:rPr>
          <w:spacing w:val="-12"/>
          <w:sz w:val="20"/>
          <w:szCs w:val="20"/>
        </w:rPr>
        <w:t>си</w:t>
      </w:r>
      <w:r w:rsidR="00E04082">
        <w:rPr>
          <w:spacing w:val="-12"/>
          <w:sz w:val="20"/>
          <w:szCs w:val="20"/>
        </w:rPr>
        <w:softHyphen/>
      </w:r>
      <w:r w:rsidRPr="005B336E">
        <w:rPr>
          <w:spacing w:val="-12"/>
          <w:sz w:val="20"/>
          <w:szCs w:val="20"/>
        </w:rPr>
        <w:t>чес</w:t>
      </w:r>
      <w:r w:rsidR="00E04082">
        <w:rPr>
          <w:spacing w:val="-12"/>
          <w:sz w:val="20"/>
          <w:szCs w:val="20"/>
        </w:rPr>
        <w:softHyphen/>
      </w:r>
      <w:r w:rsidRPr="005B336E">
        <w:rPr>
          <w:spacing w:val="-12"/>
          <w:sz w:val="20"/>
          <w:szCs w:val="20"/>
        </w:rPr>
        <w:t>к</w:t>
      </w:r>
      <w:r w:rsidR="0051076B">
        <w:rPr>
          <w:spacing w:val="-12"/>
          <w:sz w:val="20"/>
          <w:szCs w:val="20"/>
        </w:rPr>
        <w:t>о</w:t>
      </w:r>
      <w:r w:rsidR="0051076B">
        <w:rPr>
          <w:spacing w:val="-12"/>
          <w:sz w:val="20"/>
          <w:szCs w:val="20"/>
        </w:rPr>
        <w:softHyphen/>
        <w:t>го</w:t>
      </w:r>
      <w:r w:rsidRPr="005B336E">
        <w:rPr>
          <w:spacing w:val="-12"/>
          <w:sz w:val="20"/>
          <w:szCs w:val="20"/>
        </w:rPr>
        <w:t xml:space="preserve"> типо</w:t>
      </w:r>
      <w:r w:rsidR="0051076B">
        <w:rPr>
          <w:spacing w:val="-12"/>
          <w:sz w:val="20"/>
          <w:szCs w:val="20"/>
        </w:rPr>
        <w:t>в</w:t>
      </w:r>
      <w:r w:rsidRPr="005B336E">
        <w:rPr>
          <w:spacing w:val="-12"/>
          <w:sz w:val="20"/>
          <w:szCs w:val="20"/>
        </w:rPr>
        <w:t xml:space="preserve"> научной рациональности, а они не склонны уже к чрезмерной моди</w:t>
      </w:r>
      <w:r w:rsidR="00E04082">
        <w:rPr>
          <w:spacing w:val="-12"/>
          <w:sz w:val="20"/>
          <w:szCs w:val="20"/>
        </w:rPr>
        <w:softHyphen/>
      </w:r>
      <w:r w:rsidRPr="005B336E">
        <w:rPr>
          <w:spacing w:val="-12"/>
          <w:sz w:val="20"/>
          <w:szCs w:val="20"/>
        </w:rPr>
        <w:t>фи</w:t>
      </w:r>
      <w:r w:rsidR="00E04082">
        <w:rPr>
          <w:spacing w:val="-12"/>
          <w:sz w:val="20"/>
          <w:szCs w:val="20"/>
        </w:rPr>
        <w:softHyphen/>
      </w:r>
      <w:r w:rsidRPr="005B336E">
        <w:rPr>
          <w:spacing w:val="-12"/>
          <w:sz w:val="20"/>
          <w:szCs w:val="20"/>
        </w:rPr>
        <w:t xml:space="preserve">кации терминов и </w:t>
      </w:r>
      <w:r w:rsidR="004A24BB">
        <w:rPr>
          <w:spacing w:val="-12"/>
          <w:sz w:val="20"/>
          <w:szCs w:val="20"/>
        </w:rPr>
        <w:t>«</w:t>
      </w:r>
      <w:r w:rsidRPr="005B336E">
        <w:rPr>
          <w:spacing w:val="-12"/>
          <w:sz w:val="20"/>
          <w:szCs w:val="20"/>
        </w:rPr>
        <w:t>эмансипации</w:t>
      </w:r>
      <w:r w:rsidR="004A24BB">
        <w:rPr>
          <w:spacing w:val="-12"/>
          <w:sz w:val="20"/>
          <w:szCs w:val="20"/>
        </w:rPr>
        <w:t>»</w:t>
      </w:r>
      <w:r w:rsidRPr="005B336E">
        <w:rPr>
          <w:spacing w:val="-12"/>
          <w:sz w:val="20"/>
          <w:szCs w:val="20"/>
        </w:rPr>
        <w:t xml:space="preserve"> понятий.</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Особенностью вхождения архивоведения и документоведения в стадию раз</w:t>
      </w:r>
      <w:r w:rsidR="00E04082">
        <w:rPr>
          <w:spacing w:val="-12"/>
          <w:sz w:val="20"/>
          <w:szCs w:val="20"/>
        </w:rPr>
        <w:softHyphen/>
      </w:r>
      <w:r w:rsidRPr="005B336E">
        <w:rPr>
          <w:spacing w:val="-12"/>
          <w:sz w:val="20"/>
          <w:szCs w:val="20"/>
        </w:rPr>
        <w:t xml:space="preserve">витой науки выступает наличие общей интертеории и области исследований (за ней закрепилось наименование </w:t>
      </w:r>
      <w:r w:rsidR="004A24BB">
        <w:rPr>
          <w:spacing w:val="-12"/>
          <w:sz w:val="20"/>
          <w:szCs w:val="20"/>
        </w:rPr>
        <w:t>«</w:t>
      </w:r>
      <w:r w:rsidRPr="005B336E">
        <w:rPr>
          <w:spacing w:val="-12"/>
          <w:sz w:val="20"/>
          <w:szCs w:val="20"/>
        </w:rPr>
        <w:t>документология</w:t>
      </w:r>
      <w:r w:rsidR="004A24BB">
        <w:rPr>
          <w:spacing w:val="-12"/>
          <w:sz w:val="20"/>
          <w:szCs w:val="20"/>
        </w:rPr>
        <w:t>»</w:t>
      </w:r>
      <w:r w:rsidRPr="005B336E">
        <w:rPr>
          <w:spacing w:val="-12"/>
          <w:sz w:val="20"/>
          <w:szCs w:val="20"/>
        </w:rPr>
        <w:t>), в которой она разра</w:t>
      </w:r>
      <w:r w:rsidR="00E04082">
        <w:rPr>
          <w:spacing w:val="-12"/>
          <w:sz w:val="20"/>
          <w:szCs w:val="20"/>
        </w:rPr>
        <w:softHyphen/>
      </w:r>
      <w:r w:rsidRPr="005B336E">
        <w:rPr>
          <w:spacing w:val="-12"/>
          <w:sz w:val="20"/>
          <w:szCs w:val="20"/>
        </w:rPr>
        <w:t>ба</w:t>
      </w:r>
      <w:r w:rsidR="00E04082">
        <w:rPr>
          <w:spacing w:val="-12"/>
          <w:sz w:val="20"/>
          <w:szCs w:val="20"/>
        </w:rPr>
        <w:softHyphen/>
      </w:r>
      <w:r w:rsidRPr="005B336E">
        <w:rPr>
          <w:spacing w:val="-12"/>
          <w:sz w:val="20"/>
          <w:szCs w:val="20"/>
        </w:rPr>
        <w:t>ты</w:t>
      </w:r>
      <w:r w:rsidR="00E04082">
        <w:rPr>
          <w:spacing w:val="-12"/>
          <w:sz w:val="20"/>
          <w:szCs w:val="20"/>
        </w:rPr>
        <w:softHyphen/>
      </w:r>
      <w:r w:rsidRPr="005B336E">
        <w:rPr>
          <w:spacing w:val="-12"/>
          <w:sz w:val="20"/>
          <w:szCs w:val="20"/>
        </w:rPr>
        <w:t>вается. Такая теория приращает конкретно-онтологические знания о сущ</w:t>
      </w:r>
      <w:r w:rsidR="00E04082">
        <w:rPr>
          <w:spacing w:val="-12"/>
          <w:sz w:val="20"/>
          <w:szCs w:val="20"/>
        </w:rPr>
        <w:softHyphen/>
      </w:r>
      <w:r w:rsidRPr="005B336E">
        <w:rPr>
          <w:spacing w:val="-12"/>
          <w:sz w:val="20"/>
          <w:szCs w:val="20"/>
        </w:rPr>
        <w:t>нос</w:t>
      </w:r>
      <w:r w:rsidR="00E04082">
        <w:rPr>
          <w:spacing w:val="-12"/>
          <w:sz w:val="20"/>
          <w:szCs w:val="20"/>
        </w:rPr>
        <w:softHyphen/>
      </w:r>
      <w:r w:rsidRPr="005B336E">
        <w:rPr>
          <w:spacing w:val="-12"/>
          <w:sz w:val="20"/>
          <w:szCs w:val="20"/>
        </w:rPr>
        <w:t xml:space="preserve">ти объекта (их </w:t>
      </w:r>
      <w:r w:rsidRPr="005B336E">
        <w:rPr>
          <w:i/>
          <w:spacing w:val="-12"/>
          <w:sz w:val="20"/>
          <w:szCs w:val="20"/>
        </w:rPr>
        <w:t>следует отличать от</w:t>
      </w:r>
      <w:r w:rsidRPr="005B336E">
        <w:rPr>
          <w:spacing w:val="-12"/>
          <w:sz w:val="20"/>
          <w:szCs w:val="20"/>
        </w:rPr>
        <w:t xml:space="preserve"> общеонтологических </w:t>
      </w:r>
      <w:r>
        <w:rPr>
          <w:spacing w:val="-12"/>
          <w:sz w:val="20"/>
          <w:szCs w:val="20"/>
        </w:rPr>
        <w:t>—</w:t>
      </w:r>
      <w:r w:rsidRPr="005B336E">
        <w:rPr>
          <w:spacing w:val="-12"/>
          <w:sz w:val="20"/>
          <w:szCs w:val="20"/>
        </w:rPr>
        <w:t xml:space="preserve"> </w:t>
      </w:r>
      <w:r w:rsidRPr="005B336E">
        <w:rPr>
          <w:i/>
          <w:spacing w:val="-12"/>
          <w:sz w:val="20"/>
          <w:szCs w:val="20"/>
        </w:rPr>
        <w:t>философских зна</w:t>
      </w:r>
      <w:r w:rsidR="00E04082">
        <w:rPr>
          <w:i/>
          <w:spacing w:val="-12"/>
          <w:sz w:val="20"/>
          <w:szCs w:val="20"/>
        </w:rPr>
        <w:softHyphen/>
      </w:r>
      <w:r w:rsidRPr="005B336E">
        <w:rPr>
          <w:i/>
          <w:spacing w:val="-12"/>
          <w:sz w:val="20"/>
          <w:szCs w:val="20"/>
        </w:rPr>
        <w:t>ний</w:t>
      </w:r>
      <w:r w:rsidRPr="005B336E">
        <w:rPr>
          <w:spacing w:val="-12"/>
          <w:sz w:val="20"/>
          <w:szCs w:val="20"/>
        </w:rPr>
        <w:t xml:space="preserve">) </w:t>
      </w:r>
      <w:r>
        <w:rPr>
          <w:spacing w:val="-12"/>
          <w:sz w:val="20"/>
          <w:szCs w:val="20"/>
        </w:rPr>
        <w:t>—</w:t>
      </w:r>
      <w:r w:rsidRPr="005B336E">
        <w:rPr>
          <w:spacing w:val="-12"/>
          <w:sz w:val="20"/>
          <w:szCs w:val="20"/>
        </w:rPr>
        <w:t xml:space="preserve"> </w:t>
      </w:r>
      <w:r w:rsidR="005C27E5" w:rsidRPr="005B336E">
        <w:rPr>
          <w:spacing w:val="-12"/>
          <w:sz w:val="20"/>
          <w:szCs w:val="20"/>
        </w:rPr>
        <w:t xml:space="preserve">его </w:t>
      </w:r>
      <w:r w:rsidRPr="005B336E">
        <w:rPr>
          <w:spacing w:val="-12"/>
          <w:sz w:val="20"/>
          <w:szCs w:val="20"/>
        </w:rPr>
        <w:t>качественных характеристиках, и общетеоретические знания, про</w:t>
      </w:r>
      <w:r w:rsidR="00E04082">
        <w:rPr>
          <w:spacing w:val="-12"/>
          <w:sz w:val="20"/>
          <w:szCs w:val="20"/>
        </w:rPr>
        <w:softHyphen/>
      </w:r>
      <w:r w:rsidRPr="005B336E">
        <w:rPr>
          <w:spacing w:val="-12"/>
          <w:sz w:val="20"/>
          <w:szCs w:val="20"/>
        </w:rPr>
        <w:t>дуцируемые при обобщении частных и общих внутридисциплинарных тео</w:t>
      </w:r>
      <w:r w:rsidR="00E04082">
        <w:rPr>
          <w:spacing w:val="-12"/>
          <w:sz w:val="20"/>
          <w:szCs w:val="20"/>
        </w:rPr>
        <w:softHyphen/>
      </w:r>
      <w:r w:rsidRPr="005B336E">
        <w:rPr>
          <w:spacing w:val="-12"/>
          <w:sz w:val="20"/>
          <w:szCs w:val="20"/>
        </w:rPr>
        <w:t xml:space="preserve">рий ДИН и смежных с ними. </w:t>
      </w:r>
      <w:r w:rsidRPr="005B336E">
        <w:rPr>
          <w:i/>
          <w:spacing w:val="-12"/>
          <w:sz w:val="20"/>
          <w:szCs w:val="20"/>
        </w:rPr>
        <w:t>Не приращая предметные теоретические знания</w:t>
      </w:r>
      <w:r w:rsidRPr="005B336E">
        <w:rPr>
          <w:spacing w:val="-12"/>
          <w:sz w:val="20"/>
          <w:szCs w:val="20"/>
        </w:rPr>
        <w:t>, каса</w:t>
      </w:r>
      <w:r w:rsidR="00E04082">
        <w:rPr>
          <w:spacing w:val="-12"/>
          <w:sz w:val="20"/>
          <w:szCs w:val="20"/>
        </w:rPr>
        <w:softHyphen/>
      </w:r>
      <w:r w:rsidRPr="005B336E">
        <w:rPr>
          <w:spacing w:val="-12"/>
          <w:sz w:val="20"/>
          <w:szCs w:val="20"/>
        </w:rPr>
        <w:t>ющиеся закономерностей процессов делопроизводства и архивного дела. Напр</w:t>
      </w:r>
      <w:r w:rsidR="0051076B">
        <w:rPr>
          <w:spacing w:val="-12"/>
          <w:sz w:val="20"/>
          <w:szCs w:val="20"/>
        </w:rPr>
        <w:t>имер</w:t>
      </w:r>
      <w:r w:rsidR="005C27E5">
        <w:rPr>
          <w:spacing w:val="-12"/>
          <w:sz w:val="20"/>
          <w:szCs w:val="20"/>
        </w:rPr>
        <w:t>,</w:t>
      </w:r>
      <w:r w:rsidRPr="005B336E">
        <w:rPr>
          <w:spacing w:val="-12"/>
          <w:sz w:val="20"/>
          <w:szCs w:val="20"/>
        </w:rPr>
        <w:t xml:space="preserve"> В.</w:t>
      </w:r>
      <w:r>
        <w:rPr>
          <w:spacing w:val="-12"/>
          <w:sz w:val="20"/>
          <w:szCs w:val="20"/>
        </w:rPr>
        <w:t> </w:t>
      </w:r>
      <w:r w:rsidRPr="005B336E">
        <w:rPr>
          <w:spacing w:val="-12"/>
          <w:sz w:val="20"/>
          <w:szCs w:val="20"/>
        </w:rPr>
        <w:t>П.</w:t>
      </w:r>
      <w:r>
        <w:rPr>
          <w:spacing w:val="-12"/>
          <w:sz w:val="20"/>
          <w:szCs w:val="20"/>
        </w:rPr>
        <w:t> </w:t>
      </w:r>
      <w:r w:rsidRPr="005B336E">
        <w:rPr>
          <w:spacing w:val="-12"/>
          <w:sz w:val="20"/>
          <w:szCs w:val="20"/>
        </w:rPr>
        <w:t>Козлов при построении общей интертеории обобщает знания архи</w:t>
      </w:r>
      <w:r w:rsidR="00E04082">
        <w:rPr>
          <w:spacing w:val="-12"/>
          <w:sz w:val="20"/>
          <w:szCs w:val="20"/>
        </w:rPr>
        <w:softHyphen/>
      </w:r>
      <w:r w:rsidRPr="005B336E">
        <w:rPr>
          <w:spacing w:val="-12"/>
          <w:sz w:val="20"/>
          <w:szCs w:val="20"/>
        </w:rPr>
        <w:t>во</w:t>
      </w:r>
      <w:r w:rsidR="00E04082">
        <w:rPr>
          <w:spacing w:val="-12"/>
          <w:sz w:val="20"/>
          <w:szCs w:val="20"/>
        </w:rPr>
        <w:softHyphen/>
      </w:r>
      <w:r w:rsidRPr="005B336E">
        <w:rPr>
          <w:spacing w:val="-12"/>
          <w:sz w:val="20"/>
          <w:szCs w:val="20"/>
        </w:rPr>
        <w:t xml:space="preserve">ведения, документоведения, археографии и источниковедения. Развивая в ней идеи концепции трансформации документа </w:t>
      </w:r>
      <w:r w:rsidR="004E16AA">
        <w:rPr>
          <w:spacing w:val="-12"/>
          <w:sz w:val="20"/>
          <w:szCs w:val="20"/>
        </w:rPr>
        <w:t xml:space="preserve">в </w:t>
      </w:r>
      <w:r w:rsidRPr="005B336E">
        <w:rPr>
          <w:spacing w:val="-12"/>
          <w:sz w:val="20"/>
          <w:szCs w:val="20"/>
        </w:rPr>
        <w:t>исторический источник, в пост</w:t>
      </w:r>
      <w:r w:rsidR="00E04082">
        <w:rPr>
          <w:spacing w:val="-12"/>
          <w:sz w:val="20"/>
          <w:szCs w:val="20"/>
        </w:rPr>
        <w:softHyphen/>
      </w:r>
      <w:r w:rsidRPr="005B336E">
        <w:rPr>
          <w:spacing w:val="-12"/>
          <w:sz w:val="20"/>
          <w:szCs w:val="20"/>
        </w:rPr>
        <w:t>рое</w:t>
      </w:r>
      <w:r w:rsidR="00E04082">
        <w:rPr>
          <w:spacing w:val="-12"/>
          <w:sz w:val="20"/>
          <w:szCs w:val="20"/>
        </w:rPr>
        <w:softHyphen/>
      </w:r>
      <w:r w:rsidRPr="005B336E">
        <w:rPr>
          <w:spacing w:val="-12"/>
          <w:sz w:val="20"/>
          <w:szCs w:val="20"/>
        </w:rPr>
        <w:t>нии которой приняли участие наряду с ним В.</w:t>
      </w:r>
      <w:r>
        <w:rPr>
          <w:spacing w:val="-12"/>
          <w:sz w:val="20"/>
          <w:szCs w:val="20"/>
        </w:rPr>
        <w:t> </w:t>
      </w:r>
      <w:r w:rsidRPr="005B336E">
        <w:rPr>
          <w:spacing w:val="-12"/>
          <w:sz w:val="20"/>
          <w:szCs w:val="20"/>
        </w:rPr>
        <w:t>Н.</w:t>
      </w:r>
      <w:r>
        <w:rPr>
          <w:spacing w:val="-12"/>
          <w:sz w:val="20"/>
          <w:szCs w:val="20"/>
        </w:rPr>
        <w:t> </w:t>
      </w:r>
      <w:r w:rsidRPr="005B336E">
        <w:rPr>
          <w:spacing w:val="-12"/>
          <w:sz w:val="20"/>
          <w:szCs w:val="20"/>
        </w:rPr>
        <w:t>Автократов, Б.</w:t>
      </w:r>
      <w:r>
        <w:rPr>
          <w:spacing w:val="-12"/>
          <w:sz w:val="20"/>
          <w:szCs w:val="20"/>
        </w:rPr>
        <w:t> </w:t>
      </w:r>
      <w:r w:rsidRPr="005B336E">
        <w:rPr>
          <w:spacing w:val="-12"/>
          <w:sz w:val="20"/>
          <w:szCs w:val="20"/>
        </w:rPr>
        <w:t>С.</w:t>
      </w:r>
      <w:r>
        <w:rPr>
          <w:spacing w:val="-12"/>
          <w:sz w:val="20"/>
          <w:szCs w:val="20"/>
        </w:rPr>
        <w:t> </w:t>
      </w:r>
      <w:r w:rsidRPr="005B336E">
        <w:rPr>
          <w:spacing w:val="-12"/>
          <w:sz w:val="20"/>
          <w:szCs w:val="20"/>
        </w:rPr>
        <w:t>Или</w:t>
      </w:r>
      <w:r w:rsidR="00E04082">
        <w:rPr>
          <w:spacing w:val="-12"/>
          <w:sz w:val="20"/>
          <w:szCs w:val="20"/>
        </w:rPr>
        <w:softHyphen/>
      </w:r>
      <w:r w:rsidRPr="005B336E">
        <w:rPr>
          <w:spacing w:val="-12"/>
          <w:sz w:val="20"/>
          <w:szCs w:val="20"/>
        </w:rPr>
        <w:t>ща</w:t>
      </w:r>
      <w:r w:rsidR="00E04082">
        <w:rPr>
          <w:spacing w:val="-12"/>
          <w:sz w:val="20"/>
          <w:szCs w:val="20"/>
        </w:rPr>
        <w:softHyphen/>
      </w:r>
      <w:r w:rsidRPr="005B336E">
        <w:rPr>
          <w:spacing w:val="-12"/>
          <w:sz w:val="20"/>
          <w:szCs w:val="20"/>
        </w:rPr>
        <w:t>ров, С.</w:t>
      </w:r>
      <w:r>
        <w:rPr>
          <w:spacing w:val="-12"/>
          <w:sz w:val="20"/>
          <w:szCs w:val="20"/>
        </w:rPr>
        <w:t> </w:t>
      </w:r>
      <w:r w:rsidRPr="005B336E">
        <w:rPr>
          <w:spacing w:val="-12"/>
          <w:sz w:val="20"/>
          <w:szCs w:val="20"/>
        </w:rPr>
        <w:t>Г.</w:t>
      </w:r>
      <w:r>
        <w:rPr>
          <w:spacing w:val="-12"/>
          <w:sz w:val="20"/>
          <w:szCs w:val="20"/>
        </w:rPr>
        <w:t> </w:t>
      </w:r>
      <w:r w:rsidRPr="005B336E">
        <w:rPr>
          <w:spacing w:val="-12"/>
          <w:sz w:val="20"/>
          <w:szCs w:val="20"/>
        </w:rPr>
        <w:t>Кулешов, О.</w:t>
      </w:r>
      <w:r>
        <w:rPr>
          <w:spacing w:val="-12"/>
          <w:sz w:val="20"/>
          <w:szCs w:val="20"/>
        </w:rPr>
        <w:t> </w:t>
      </w:r>
      <w:r w:rsidRPr="005B336E">
        <w:rPr>
          <w:spacing w:val="-12"/>
          <w:sz w:val="20"/>
          <w:szCs w:val="20"/>
        </w:rPr>
        <w:t>М.</w:t>
      </w:r>
      <w:r>
        <w:rPr>
          <w:spacing w:val="-12"/>
          <w:sz w:val="20"/>
          <w:szCs w:val="20"/>
        </w:rPr>
        <w:t> </w:t>
      </w:r>
      <w:r w:rsidRPr="005B336E">
        <w:rPr>
          <w:spacing w:val="-12"/>
          <w:sz w:val="20"/>
          <w:szCs w:val="20"/>
        </w:rPr>
        <w:t xml:space="preserve">Медушевская </w:t>
      </w:r>
      <w:r>
        <w:rPr>
          <w:spacing w:val="-12"/>
          <w:sz w:val="20"/>
          <w:szCs w:val="20"/>
        </w:rPr>
        <w:t>и др.</w:t>
      </w:r>
      <w:r w:rsidRPr="005B336E">
        <w:rPr>
          <w:spacing w:val="-12"/>
          <w:sz w:val="20"/>
          <w:szCs w:val="20"/>
        </w:rPr>
        <w:t xml:space="preserve"> </w:t>
      </w:r>
      <w:r w:rsidRPr="005B336E">
        <w:rPr>
          <w:i/>
          <w:spacing w:val="-12"/>
          <w:sz w:val="20"/>
          <w:szCs w:val="20"/>
        </w:rPr>
        <w:t>Особенность структуры тео</w:t>
      </w:r>
      <w:r w:rsidR="00E04082">
        <w:rPr>
          <w:i/>
          <w:spacing w:val="-12"/>
          <w:sz w:val="20"/>
          <w:szCs w:val="20"/>
        </w:rPr>
        <w:softHyphen/>
      </w:r>
      <w:r w:rsidRPr="005B336E">
        <w:rPr>
          <w:i/>
          <w:spacing w:val="-12"/>
          <w:sz w:val="20"/>
          <w:szCs w:val="20"/>
        </w:rPr>
        <w:t>ре</w:t>
      </w:r>
      <w:r w:rsidR="00E04082">
        <w:rPr>
          <w:i/>
          <w:spacing w:val="-12"/>
          <w:sz w:val="20"/>
          <w:szCs w:val="20"/>
        </w:rPr>
        <w:softHyphen/>
      </w:r>
      <w:r w:rsidRPr="005B336E">
        <w:rPr>
          <w:i/>
          <w:spacing w:val="-12"/>
          <w:sz w:val="20"/>
          <w:szCs w:val="20"/>
        </w:rPr>
        <w:t>ти</w:t>
      </w:r>
      <w:r w:rsidR="00E04082">
        <w:rPr>
          <w:i/>
          <w:spacing w:val="-12"/>
          <w:sz w:val="20"/>
          <w:szCs w:val="20"/>
        </w:rPr>
        <w:softHyphen/>
      </w:r>
      <w:r w:rsidRPr="005B336E">
        <w:rPr>
          <w:i/>
          <w:spacing w:val="-12"/>
          <w:sz w:val="20"/>
          <w:szCs w:val="20"/>
        </w:rPr>
        <w:t>ческих знаний</w:t>
      </w:r>
      <w:r w:rsidRPr="005B336E">
        <w:rPr>
          <w:spacing w:val="-12"/>
          <w:sz w:val="20"/>
          <w:szCs w:val="20"/>
        </w:rPr>
        <w:t xml:space="preserve"> в архивоведении показывает В.</w:t>
      </w:r>
      <w:r>
        <w:rPr>
          <w:spacing w:val="-12"/>
          <w:sz w:val="20"/>
          <w:szCs w:val="20"/>
        </w:rPr>
        <w:t> </w:t>
      </w:r>
      <w:r w:rsidRPr="005B336E">
        <w:rPr>
          <w:spacing w:val="-12"/>
          <w:sz w:val="20"/>
          <w:szCs w:val="20"/>
        </w:rPr>
        <w:t>И.</w:t>
      </w:r>
      <w:r>
        <w:rPr>
          <w:spacing w:val="-12"/>
          <w:sz w:val="20"/>
          <w:szCs w:val="20"/>
        </w:rPr>
        <w:t> </w:t>
      </w:r>
      <w:r w:rsidRPr="005B336E">
        <w:rPr>
          <w:spacing w:val="-12"/>
          <w:sz w:val="20"/>
          <w:szCs w:val="20"/>
        </w:rPr>
        <w:t>Тихонов, анализируя тру</w:t>
      </w:r>
      <w:r w:rsidR="0051076B">
        <w:rPr>
          <w:spacing w:val="-12"/>
          <w:sz w:val="20"/>
          <w:szCs w:val="20"/>
        </w:rPr>
        <w:softHyphen/>
      </w:r>
      <w:r w:rsidRPr="005B336E">
        <w:rPr>
          <w:spacing w:val="-12"/>
          <w:sz w:val="20"/>
          <w:szCs w:val="20"/>
        </w:rPr>
        <w:t>ды В.</w:t>
      </w:r>
      <w:r>
        <w:rPr>
          <w:spacing w:val="-12"/>
          <w:sz w:val="20"/>
          <w:szCs w:val="20"/>
        </w:rPr>
        <w:t> </w:t>
      </w:r>
      <w:r w:rsidRPr="005B336E">
        <w:rPr>
          <w:spacing w:val="-12"/>
          <w:sz w:val="20"/>
          <w:szCs w:val="20"/>
        </w:rPr>
        <w:t>Н.</w:t>
      </w:r>
      <w:r>
        <w:rPr>
          <w:spacing w:val="-12"/>
          <w:sz w:val="20"/>
          <w:szCs w:val="20"/>
        </w:rPr>
        <w:t> </w:t>
      </w:r>
      <w:r w:rsidRPr="005B336E">
        <w:rPr>
          <w:spacing w:val="-12"/>
          <w:sz w:val="20"/>
          <w:szCs w:val="20"/>
        </w:rPr>
        <w:t>Авто</w:t>
      </w:r>
      <w:r w:rsidR="00E04082">
        <w:rPr>
          <w:spacing w:val="-12"/>
          <w:sz w:val="20"/>
          <w:szCs w:val="20"/>
        </w:rPr>
        <w:softHyphen/>
      </w:r>
      <w:r w:rsidRPr="005B336E">
        <w:rPr>
          <w:spacing w:val="-12"/>
          <w:sz w:val="20"/>
          <w:szCs w:val="20"/>
        </w:rPr>
        <w:t xml:space="preserve">кратова. Она заключается в том, что общие теории </w:t>
      </w:r>
      <w:r>
        <w:rPr>
          <w:spacing w:val="-12"/>
          <w:sz w:val="20"/>
          <w:szCs w:val="20"/>
        </w:rPr>
        <w:t>—</w:t>
      </w:r>
      <w:r w:rsidRPr="005B336E">
        <w:rPr>
          <w:spacing w:val="-12"/>
          <w:sz w:val="20"/>
          <w:szCs w:val="20"/>
        </w:rPr>
        <w:t xml:space="preserve"> не просто </w:t>
      </w:r>
      <w:r w:rsidRPr="005B336E">
        <w:rPr>
          <w:spacing w:val="-12"/>
          <w:sz w:val="20"/>
          <w:szCs w:val="20"/>
        </w:rPr>
        <w:lastRenderedPageBreak/>
        <w:t>обоб</w:t>
      </w:r>
      <w:r w:rsidR="00E04082">
        <w:rPr>
          <w:spacing w:val="-12"/>
          <w:sz w:val="20"/>
          <w:szCs w:val="20"/>
        </w:rPr>
        <w:softHyphen/>
      </w:r>
      <w:r w:rsidRPr="005B336E">
        <w:rPr>
          <w:spacing w:val="-12"/>
          <w:sz w:val="20"/>
          <w:szCs w:val="20"/>
        </w:rPr>
        <w:t>щения частных теорий, между ними существует взаимопроникновение (меж</w:t>
      </w:r>
      <w:r w:rsidR="00E04082">
        <w:rPr>
          <w:spacing w:val="-12"/>
          <w:sz w:val="20"/>
          <w:szCs w:val="20"/>
        </w:rPr>
        <w:softHyphen/>
      </w:r>
      <w:r w:rsidRPr="005B336E">
        <w:rPr>
          <w:spacing w:val="-12"/>
          <w:sz w:val="20"/>
          <w:szCs w:val="20"/>
        </w:rPr>
        <w:t>интеграция): В.</w:t>
      </w:r>
      <w:r>
        <w:rPr>
          <w:spacing w:val="-12"/>
          <w:sz w:val="20"/>
          <w:szCs w:val="20"/>
        </w:rPr>
        <w:t> </w:t>
      </w:r>
      <w:r w:rsidRPr="005B336E">
        <w:rPr>
          <w:spacing w:val="-12"/>
          <w:sz w:val="20"/>
          <w:szCs w:val="20"/>
        </w:rPr>
        <w:t>Н.</w:t>
      </w:r>
      <w:r>
        <w:rPr>
          <w:spacing w:val="-12"/>
          <w:sz w:val="20"/>
          <w:szCs w:val="20"/>
        </w:rPr>
        <w:t> </w:t>
      </w:r>
      <w:r w:rsidRPr="005B336E">
        <w:rPr>
          <w:spacing w:val="-12"/>
          <w:sz w:val="20"/>
          <w:szCs w:val="20"/>
        </w:rPr>
        <w:t xml:space="preserve">Автократов включает в общетеоретические знания </w:t>
      </w:r>
      <w:r w:rsidR="004A24BB">
        <w:rPr>
          <w:spacing w:val="-12"/>
          <w:sz w:val="20"/>
          <w:szCs w:val="20"/>
        </w:rPr>
        <w:t>«</w:t>
      </w:r>
      <w:r w:rsidRPr="005B336E">
        <w:rPr>
          <w:spacing w:val="-12"/>
          <w:sz w:val="20"/>
          <w:szCs w:val="20"/>
        </w:rPr>
        <w:t>мно</w:t>
      </w:r>
      <w:r w:rsidR="00E04082">
        <w:rPr>
          <w:spacing w:val="-12"/>
          <w:sz w:val="20"/>
          <w:szCs w:val="20"/>
        </w:rPr>
        <w:softHyphen/>
      </w:r>
      <w:r w:rsidRPr="005B336E">
        <w:rPr>
          <w:spacing w:val="-12"/>
          <w:sz w:val="20"/>
          <w:szCs w:val="20"/>
        </w:rPr>
        <w:t>гие идеи, теоретическое обоснование которых он проводит в частных тео</w:t>
      </w:r>
      <w:r w:rsidR="00E04082">
        <w:rPr>
          <w:spacing w:val="-12"/>
          <w:sz w:val="20"/>
          <w:szCs w:val="20"/>
        </w:rPr>
        <w:softHyphen/>
      </w:r>
      <w:r w:rsidRPr="005B336E">
        <w:rPr>
          <w:spacing w:val="-12"/>
          <w:sz w:val="20"/>
          <w:szCs w:val="20"/>
        </w:rPr>
        <w:t>ри</w:t>
      </w:r>
      <w:r w:rsidR="00F4119A">
        <w:rPr>
          <w:spacing w:val="-12"/>
          <w:sz w:val="20"/>
          <w:szCs w:val="20"/>
        </w:rPr>
        <w:softHyphen/>
      </w:r>
      <w:r w:rsidRPr="005B336E">
        <w:rPr>
          <w:spacing w:val="-12"/>
          <w:sz w:val="20"/>
          <w:szCs w:val="20"/>
        </w:rPr>
        <w:t>ях</w:t>
      </w:r>
      <w:r w:rsidR="004A24BB">
        <w:rPr>
          <w:spacing w:val="-12"/>
          <w:sz w:val="20"/>
          <w:szCs w:val="20"/>
        </w:rPr>
        <w:t>»</w:t>
      </w:r>
      <w:r w:rsidRPr="005B336E">
        <w:rPr>
          <w:spacing w:val="-12"/>
          <w:sz w:val="20"/>
          <w:szCs w:val="20"/>
        </w:rPr>
        <w:t xml:space="preserve"> [6]. С.</w:t>
      </w:r>
      <w:r>
        <w:rPr>
          <w:spacing w:val="-12"/>
          <w:sz w:val="20"/>
          <w:szCs w:val="20"/>
        </w:rPr>
        <w:t> </w:t>
      </w:r>
      <w:r w:rsidRPr="005B336E">
        <w:rPr>
          <w:spacing w:val="-12"/>
          <w:sz w:val="20"/>
          <w:szCs w:val="20"/>
        </w:rPr>
        <w:t>Г.</w:t>
      </w:r>
      <w:r>
        <w:rPr>
          <w:spacing w:val="-12"/>
          <w:sz w:val="20"/>
          <w:szCs w:val="20"/>
        </w:rPr>
        <w:t> </w:t>
      </w:r>
      <w:r w:rsidRPr="005B336E">
        <w:rPr>
          <w:spacing w:val="-12"/>
          <w:sz w:val="20"/>
          <w:szCs w:val="20"/>
        </w:rPr>
        <w:t>Кулешов исходит из релевантности общетеоретических знаний доку</w:t>
      </w:r>
      <w:r w:rsidR="00F4119A">
        <w:rPr>
          <w:spacing w:val="-12"/>
          <w:sz w:val="20"/>
          <w:szCs w:val="20"/>
        </w:rPr>
        <w:softHyphen/>
      </w:r>
      <w:r w:rsidRPr="005B336E">
        <w:rPr>
          <w:spacing w:val="-12"/>
          <w:sz w:val="20"/>
          <w:szCs w:val="20"/>
        </w:rPr>
        <w:t>ментоведения знаниям ДИН и смежных с ними, и частичную син</w:t>
      </w:r>
      <w:r w:rsidR="00F4119A">
        <w:rPr>
          <w:spacing w:val="-12"/>
          <w:sz w:val="20"/>
          <w:szCs w:val="20"/>
        </w:rPr>
        <w:softHyphen/>
      </w:r>
      <w:r w:rsidRPr="005B336E">
        <w:rPr>
          <w:spacing w:val="-12"/>
          <w:sz w:val="20"/>
          <w:szCs w:val="20"/>
        </w:rPr>
        <w:t>те</w:t>
      </w:r>
      <w:r w:rsidR="00F4119A">
        <w:rPr>
          <w:spacing w:val="-12"/>
          <w:sz w:val="20"/>
          <w:szCs w:val="20"/>
        </w:rPr>
        <w:softHyphen/>
      </w:r>
      <w:r w:rsidRPr="005B336E">
        <w:rPr>
          <w:spacing w:val="-12"/>
          <w:sz w:val="20"/>
          <w:szCs w:val="20"/>
        </w:rPr>
        <w:t>зи</w:t>
      </w:r>
      <w:r w:rsidR="00F4119A">
        <w:rPr>
          <w:spacing w:val="-12"/>
          <w:sz w:val="20"/>
          <w:szCs w:val="20"/>
        </w:rPr>
        <w:softHyphen/>
      </w:r>
      <w:r w:rsidRPr="005B336E">
        <w:rPr>
          <w:spacing w:val="-12"/>
          <w:sz w:val="20"/>
          <w:szCs w:val="20"/>
        </w:rPr>
        <w:t>ру</w:t>
      </w:r>
      <w:r w:rsidRPr="005B336E">
        <w:rPr>
          <w:spacing w:val="-12"/>
          <w:sz w:val="20"/>
          <w:szCs w:val="20"/>
          <w:lang w:val="be-BY"/>
        </w:rPr>
        <w:t>е</w:t>
      </w:r>
      <w:r w:rsidR="00F4119A">
        <w:rPr>
          <w:spacing w:val="-12"/>
          <w:sz w:val="20"/>
          <w:szCs w:val="20"/>
          <w:lang w:val="be-BY"/>
        </w:rPr>
        <w:softHyphen/>
      </w:r>
      <w:r w:rsidRPr="005B336E">
        <w:rPr>
          <w:spacing w:val="-12"/>
          <w:sz w:val="20"/>
          <w:szCs w:val="20"/>
          <w:lang w:val="be-BY"/>
        </w:rPr>
        <w:t>мость</w:t>
      </w:r>
      <w:r w:rsidRPr="005B336E">
        <w:rPr>
          <w:spacing w:val="-12"/>
          <w:sz w:val="20"/>
          <w:szCs w:val="20"/>
        </w:rPr>
        <w:t xml:space="preserve"> первых из вторых [7]. Полагаем, что рассматриваемая особенность струк</w:t>
      </w:r>
      <w:r w:rsidR="00F4119A">
        <w:rPr>
          <w:spacing w:val="-12"/>
          <w:sz w:val="20"/>
          <w:szCs w:val="20"/>
        </w:rPr>
        <w:softHyphen/>
      </w:r>
      <w:r w:rsidRPr="005B336E">
        <w:rPr>
          <w:spacing w:val="-12"/>
          <w:sz w:val="20"/>
          <w:szCs w:val="20"/>
        </w:rPr>
        <w:t>ту</w:t>
      </w:r>
      <w:r w:rsidR="00F4119A">
        <w:rPr>
          <w:spacing w:val="-12"/>
          <w:sz w:val="20"/>
          <w:szCs w:val="20"/>
        </w:rPr>
        <w:softHyphen/>
      </w:r>
      <w:r w:rsidRPr="005B336E">
        <w:rPr>
          <w:spacing w:val="-12"/>
          <w:sz w:val="20"/>
          <w:szCs w:val="20"/>
        </w:rPr>
        <w:t>ры знаний архивоведения и документоведения может сохраниться и при вхож</w:t>
      </w:r>
      <w:r w:rsidR="00F4119A">
        <w:rPr>
          <w:spacing w:val="-12"/>
          <w:sz w:val="20"/>
          <w:szCs w:val="20"/>
        </w:rPr>
        <w:softHyphen/>
      </w:r>
      <w:r w:rsidRPr="005B336E">
        <w:rPr>
          <w:spacing w:val="-12"/>
          <w:sz w:val="20"/>
          <w:szCs w:val="20"/>
        </w:rPr>
        <w:t>дении их в развитую стадию науки.</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 xml:space="preserve">Недопустимым для ДИН на </w:t>
      </w:r>
      <w:r w:rsidR="005C27E5" w:rsidRPr="005B336E">
        <w:rPr>
          <w:spacing w:val="-12"/>
          <w:sz w:val="20"/>
          <w:szCs w:val="20"/>
        </w:rPr>
        <w:t xml:space="preserve">их </w:t>
      </w:r>
      <w:r w:rsidRPr="005B336E">
        <w:rPr>
          <w:spacing w:val="-12"/>
          <w:sz w:val="20"/>
          <w:szCs w:val="20"/>
        </w:rPr>
        <w:t>развитой стадии считаем неч</w:t>
      </w:r>
      <w:r w:rsidR="005C27E5">
        <w:rPr>
          <w:spacing w:val="-12"/>
          <w:sz w:val="20"/>
          <w:szCs w:val="20"/>
        </w:rPr>
        <w:t>е</w:t>
      </w:r>
      <w:r w:rsidRPr="005B336E">
        <w:rPr>
          <w:spacing w:val="-12"/>
          <w:sz w:val="20"/>
          <w:szCs w:val="20"/>
        </w:rPr>
        <w:t>ткое выде</w:t>
      </w:r>
      <w:r w:rsidR="00F4119A">
        <w:rPr>
          <w:spacing w:val="-12"/>
          <w:sz w:val="20"/>
          <w:szCs w:val="20"/>
        </w:rPr>
        <w:softHyphen/>
      </w:r>
      <w:r w:rsidRPr="005B336E">
        <w:rPr>
          <w:spacing w:val="-12"/>
          <w:sz w:val="20"/>
          <w:szCs w:val="20"/>
        </w:rPr>
        <w:t>ле</w:t>
      </w:r>
      <w:r w:rsidR="00F4119A">
        <w:rPr>
          <w:spacing w:val="-12"/>
          <w:sz w:val="20"/>
          <w:szCs w:val="20"/>
        </w:rPr>
        <w:softHyphen/>
      </w:r>
      <w:r w:rsidRPr="005B336E">
        <w:rPr>
          <w:spacing w:val="-12"/>
          <w:sz w:val="20"/>
          <w:szCs w:val="20"/>
        </w:rPr>
        <w:t>ние объектов, относительно которых формируются базисные понятия. Следует напом</w:t>
      </w:r>
      <w:r w:rsidR="00F4119A">
        <w:rPr>
          <w:spacing w:val="-12"/>
          <w:sz w:val="20"/>
          <w:szCs w:val="20"/>
        </w:rPr>
        <w:softHyphen/>
      </w:r>
      <w:r w:rsidRPr="005B336E">
        <w:rPr>
          <w:spacing w:val="-12"/>
          <w:sz w:val="20"/>
          <w:szCs w:val="20"/>
        </w:rPr>
        <w:t>нить, что методологические пристрастия значительной части доку</w:t>
      </w:r>
      <w:r w:rsidR="00F4119A">
        <w:rPr>
          <w:spacing w:val="-12"/>
          <w:sz w:val="20"/>
          <w:szCs w:val="20"/>
        </w:rPr>
        <w:softHyphen/>
      </w:r>
      <w:r w:rsidRPr="005B336E">
        <w:rPr>
          <w:spacing w:val="-12"/>
          <w:sz w:val="20"/>
          <w:szCs w:val="20"/>
        </w:rPr>
        <w:t>мен</w:t>
      </w:r>
      <w:r w:rsidR="00F4119A">
        <w:rPr>
          <w:spacing w:val="-12"/>
          <w:sz w:val="20"/>
          <w:szCs w:val="20"/>
        </w:rPr>
        <w:softHyphen/>
      </w:r>
      <w:r w:rsidRPr="005B336E">
        <w:rPr>
          <w:spacing w:val="-12"/>
          <w:sz w:val="20"/>
          <w:szCs w:val="20"/>
        </w:rPr>
        <w:t>таль</w:t>
      </w:r>
      <w:r w:rsidR="00F4119A">
        <w:rPr>
          <w:spacing w:val="-12"/>
          <w:sz w:val="20"/>
          <w:szCs w:val="20"/>
        </w:rPr>
        <w:softHyphen/>
      </w:r>
      <w:r w:rsidRPr="005B336E">
        <w:rPr>
          <w:spacing w:val="-12"/>
          <w:sz w:val="20"/>
          <w:szCs w:val="20"/>
        </w:rPr>
        <w:t>но-информационного сообщества, главным образом библиотековедов и час</w:t>
      </w:r>
      <w:r w:rsidR="00F4119A">
        <w:rPr>
          <w:spacing w:val="-12"/>
          <w:sz w:val="20"/>
          <w:szCs w:val="20"/>
        </w:rPr>
        <w:softHyphen/>
      </w:r>
      <w:r w:rsidRPr="005B336E">
        <w:rPr>
          <w:spacing w:val="-12"/>
          <w:sz w:val="20"/>
          <w:szCs w:val="20"/>
        </w:rPr>
        <w:t xml:space="preserve">ти книговедов, с выдвижением тезиса об </w:t>
      </w:r>
      <w:r w:rsidRPr="005B336E">
        <w:rPr>
          <w:i/>
          <w:spacing w:val="-12"/>
          <w:sz w:val="20"/>
          <w:szCs w:val="20"/>
        </w:rPr>
        <w:t>условности, конвенциональности, отно</w:t>
      </w:r>
      <w:r w:rsidR="00F4119A">
        <w:rPr>
          <w:i/>
          <w:spacing w:val="-12"/>
          <w:sz w:val="20"/>
          <w:szCs w:val="20"/>
        </w:rPr>
        <w:softHyphen/>
      </w:r>
      <w:r w:rsidRPr="005B336E">
        <w:rPr>
          <w:i/>
          <w:spacing w:val="-12"/>
          <w:sz w:val="20"/>
          <w:szCs w:val="20"/>
        </w:rPr>
        <w:t>сительности</w:t>
      </w:r>
      <w:r w:rsidRPr="005B336E">
        <w:rPr>
          <w:spacing w:val="-12"/>
          <w:sz w:val="20"/>
          <w:szCs w:val="20"/>
        </w:rPr>
        <w:t xml:space="preserve"> понятия документа и иных понятий минимум в ДИН [8] (кото</w:t>
      </w:r>
      <w:r w:rsidR="00F4119A">
        <w:rPr>
          <w:spacing w:val="-12"/>
          <w:sz w:val="20"/>
          <w:szCs w:val="20"/>
        </w:rPr>
        <w:softHyphen/>
      </w:r>
      <w:r w:rsidRPr="005B336E">
        <w:rPr>
          <w:spacing w:val="-12"/>
          <w:sz w:val="20"/>
          <w:szCs w:val="20"/>
        </w:rPr>
        <w:t>рый не только подхватили и пытаются иллюстрировать библиотековеды, напр</w:t>
      </w:r>
      <w:r w:rsidR="0051076B">
        <w:rPr>
          <w:spacing w:val="-12"/>
          <w:sz w:val="20"/>
          <w:szCs w:val="20"/>
        </w:rPr>
        <w:t>и</w:t>
      </w:r>
      <w:r w:rsidR="0051076B">
        <w:rPr>
          <w:spacing w:val="-12"/>
          <w:sz w:val="20"/>
          <w:szCs w:val="20"/>
        </w:rPr>
        <w:softHyphen/>
        <w:t>мер</w:t>
      </w:r>
      <w:r w:rsidR="005C27E5">
        <w:rPr>
          <w:spacing w:val="-12"/>
          <w:sz w:val="20"/>
          <w:szCs w:val="20"/>
        </w:rPr>
        <w:t>,</w:t>
      </w:r>
      <w:r w:rsidRPr="005B336E">
        <w:rPr>
          <w:spacing w:val="-12"/>
          <w:sz w:val="20"/>
          <w:szCs w:val="20"/>
        </w:rPr>
        <w:t xml:space="preserve"> Е.</w:t>
      </w:r>
      <w:r>
        <w:rPr>
          <w:spacing w:val="-12"/>
          <w:sz w:val="20"/>
          <w:szCs w:val="20"/>
        </w:rPr>
        <w:t> </w:t>
      </w:r>
      <w:r w:rsidRPr="005B336E">
        <w:rPr>
          <w:spacing w:val="-12"/>
          <w:sz w:val="20"/>
          <w:szCs w:val="20"/>
        </w:rPr>
        <w:t>В.</w:t>
      </w:r>
      <w:r>
        <w:rPr>
          <w:spacing w:val="-12"/>
          <w:sz w:val="20"/>
          <w:szCs w:val="20"/>
        </w:rPr>
        <w:t> </w:t>
      </w:r>
      <w:r w:rsidRPr="005B336E">
        <w:rPr>
          <w:spacing w:val="-12"/>
          <w:sz w:val="20"/>
          <w:szCs w:val="20"/>
        </w:rPr>
        <w:t>Динер осуществляет экспликацию понятий коррелятивно поня</w:t>
      </w:r>
      <w:r w:rsidR="0051076B">
        <w:rPr>
          <w:spacing w:val="-12"/>
          <w:sz w:val="20"/>
          <w:szCs w:val="20"/>
        </w:rPr>
        <w:softHyphen/>
      </w:r>
      <w:r w:rsidRPr="005B336E">
        <w:rPr>
          <w:spacing w:val="-12"/>
          <w:sz w:val="20"/>
          <w:szCs w:val="20"/>
        </w:rPr>
        <w:t>тию неч</w:t>
      </w:r>
      <w:r w:rsidR="005C27E5">
        <w:rPr>
          <w:spacing w:val="-12"/>
          <w:sz w:val="20"/>
          <w:szCs w:val="20"/>
        </w:rPr>
        <w:t>е</w:t>
      </w:r>
      <w:r w:rsidRPr="005B336E">
        <w:rPr>
          <w:spacing w:val="-12"/>
          <w:sz w:val="20"/>
          <w:szCs w:val="20"/>
        </w:rPr>
        <w:t>т</w:t>
      </w:r>
      <w:r w:rsidR="00F4119A">
        <w:rPr>
          <w:spacing w:val="-12"/>
          <w:sz w:val="20"/>
          <w:szCs w:val="20"/>
        </w:rPr>
        <w:softHyphen/>
      </w:r>
      <w:r w:rsidRPr="005B336E">
        <w:rPr>
          <w:spacing w:val="-12"/>
          <w:sz w:val="20"/>
          <w:szCs w:val="20"/>
        </w:rPr>
        <w:t xml:space="preserve">кого множества </w:t>
      </w:r>
      <w:r>
        <w:rPr>
          <w:spacing w:val="-12"/>
          <w:sz w:val="20"/>
          <w:szCs w:val="20"/>
        </w:rPr>
        <w:t>—</w:t>
      </w:r>
      <w:r w:rsidRPr="005B336E">
        <w:rPr>
          <w:spacing w:val="-12"/>
          <w:sz w:val="20"/>
          <w:szCs w:val="20"/>
        </w:rPr>
        <w:t xml:space="preserve"> совокупности элементов</w:t>
      </w:r>
      <w:r w:rsidRPr="005B336E">
        <w:rPr>
          <w:i/>
          <w:spacing w:val="-12"/>
          <w:sz w:val="20"/>
          <w:szCs w:val="20"/>
        </w:rPr>
        <w:t xml:space="preserve"> произвольной</w:t>
      </w:r>
      <w:r w:rsidRPr="005B336E">
        <w:rPr>
          <w:spacing w:val="-12"/>
          <w:sz w:val="20"/>
          <w:szCs w:val="20"/>
        </w:rPr>
        <w:t xml:space="preserve"> приро</w:t>
      </w:r>
      <w:r w:rsidR="0051076B">
        <w:rPr>
          <w:spacing w:val="-12"/>
          <w:sz w:val="20"/>
          <w:szCs w:val="20"/>
        </w:rPr>
        <w:softHyphen/>
      </w:r>
      <w:r w:rsidRPr="005B336E">
        <w:rPr>
          <w:spacing w:val="-12"/>
          <w:sz w:val="20"/>
          <w:szCs w:val="20"/>
        </w:rPr>
        <w:t>ды</w:t>
      </w:r>
      <w:r w:rsidR="0051076B">
        <w:rPr>
          <w:spacing w:val="-12"/>
          <w:sz w:val="20"/>
          <w:szCs w:val="20"/>
        </w:rPr>
        <w:t> </w:t>
      </w:r>
      <w:r w:rsidRPr="005B336E">
        <w:rPr>
          <w:spacing w:val="-12"/>
          <w:sz w:val="20"/>
          <w:szCs w:val="20"/>
        </w:rPr>
        <w:t>[9], но при</w:t>
      </w:r>
      <w:r w:rsidR="00F4119A">
        <w:rPr>
          <w:spacing w:val="-12"/>
          <w:sz w:val="20"/>
          <w:szCs w:val="20"/>
        </w:rPr>
        <w:softHyphen/>
      </w:r>
      <w:r w:rsidRPr="005B336E">
        <w:rPr>
          <w:spacing w:val="-12"/>
          <w:sz w:val="20"/>
          <w:szCs w:val="20"/>
        </w:rPr>
        <w:t>держива</w:t>
      </w:r>
      <w:r w:rsidR="005C27E5">
        <w:rPr>
          <w:spacing w:val="-12"/>
          <w:sz w:val="20"/>
          <w:szCs w:val="20"/>
        </w:rPr>
        <w:t>ют</w:t>
      </w:r>
      <w:r w:rsidRPr="005B336E">
        <w:rPr>
          <w:spacing w:val="-12"/>
          <w:sz w:val="20"/>
          <w:szCs w:val="20"/>
        </w:rPr>
        <w:t>ся и некоторые документоведы, напр</w:t>
      </w:r>
      <w:r w:rsidR="0051076B">
        <w:rPr>
          <w:spacing w:val="-12"/>
          <w:sz w:val="20"/>
          <w:szCs w:val="20"/>
        </w:rPr>
        <w:t>имер</w:t>
      </w:r>
      <w:r w:rsidR="005C27E5">
        <w:rPr>
          <w:spacing w:val="-12"/>
          <w:sz w:val="20"/>
          <w:szCs w:val="20"/>
        </w:rPr>
        <w:t>,</w:t>
      </w:r>
      <w:r w:rsidRPr="005B336E">
        <w:rPr>
          <w:spacing w:val="-12"/>
          <w:sz w:val="20"/>
          <w:szCs w:val="20"/>
        </w:rPr>
        <w:t xml:space="preserve"> Г.</w:t>
      </w:r>
      <w:r>
        <w:rPr>
          <w:spacing w:val="-12"/>
          <w:sz w:val="20"/>
          <w:szCs w:val="20"/>
        </w:rPr>
        <w:t> </w:t>
      </w:r>
      <w:r w:rsidRPr="005B336E">
        <w:rPr>
          <w:spacing w:val="-12"/>
          <w:sz w:val="20"/>
          <w:szCs w:val="20"/>
        </w:rPr>
        <w:t>А.</w:t>
      </w:r>
      <w:r>
        <w:rPr>
          <w:spacing w:val="-12"/>
          <w:sz w:val="20"/>
          <w:szCs w:val="20"/>
        </w:rPr>
        <w:t> </w:t>
      </w:r>
      <w:r w:rsidRPr="005B336E">
        <w:rPr>
          <w:spacing w:val="-12"/>
          <w:sz w:val="20"/>
          <w:szCs w:val="20"/>
        </w:rPr>
        <w:t>Двое</w:t>
      </w:r>
      <w:r w:rsidR="0051076B">
        <w:rPr>
          <w:spacing w:val="-12"/>
          <w:sz w:val="20"/>
          <w:szCs w:val="20"/>
        </w:rPr>
        <w:softHyphen/>
      </w:r>
      <w:r w:rsidRPr="005B336E">
        <w:rPr>
          <w:spacing w:val="-12"/>
          <w:sz w:val="20"/>
          <w:szCs w:val="20"/>
        </w:rPr>
        <w:t>но</w:t>
      </w:r>
      <w:r w:rsidR="0051076B">
        <w:rPr>
          <w:spacing w:val="-12"/>
          <w:sz w:val="20"/>
          <w:szCs w:val="20"/>
        </w:rPr>
        <w:softHyphen/>
      </w:r>
      <w:r w:rsidRPr="005B336E">
        <w:rPr>
          <w:spacing w:val="-12"/>
          <w:sz w:val="20"/>
          <w:szCs w:val="20"/>
        </w:rPr>
        <w:t>сова [10]) рез</w:t>
      </w:r>
      <w:r w:rsidR="00F4119A">
        <w:rPr>
          <w:spacing w:val="-12"/>
          <w:sz w:val="20"/>
          <w:szCs w:val="20"/>
        </w:rPr>
        <w:softHyphen/>
      </w:r>
      <w:r w:rsidRPr="005B336E">
        <w:rPr>
          <w:spacing w:val="-12"/>
          <w:sz w:val="20"/>
          <w:szCs w:val="20"/>
        </w:rPr>
        <w:t>ко контрастируют с консерватизмом архивоведов и доку</w:t>
      </w:r>
      <w:r w:rsidR="0051076B">
        <w:rPr>
          <w:spacing w:val="-12"/>
          <w:sz w:val="20"/>
          <w:szCs w:val="20"/>
        </w:rPr>
        <w:softHyphen/>
      </w:r>
      <w:r w:rsidRPr="005B336E">
        <w:rPr>
          <w:spacing w:val="-12"/>
          <w:sz w:val="20"/>
          <w:szCs w:val="20"/>
        </w:rPr>
        <w:t>мен</w:t>
      </w:r>
      <w:r w:rsidR="0051076B">
        <w:rPr>
          <w:spacing w:val="-12"/>
          <w:sz w:val="20"/>
          <w:szCs w:val="20"/>
        </w:rPr>
        <w:softHyphen/>
      </w:r>
      <w:r w:rsidRPr="005B336E">
        <w:rPr>
          <w:spacing w:val="-12"/>
          <w:sz w:val="20"/>
          <w:szCs w:val="20"/>
        </w:rPr>
        <w:t>то</w:t>
      </w:r>
      <w:r w:rsidR="0051076B">
        <w:rPr>
          <w:spacing w:val="-12"/>
          <w:sz w:val="20"/>
          <w:szCs w:val="20"/>
        </w:rPr>
        <w:softHyphen/>
      </w:r>
      <w:r w:rsidRPr="005B336E">
        <w:rPr>
          <w:spacing w:val="-12"/>
          <w:sz w:val="20"/>
          <w:szCs w:val="20"/>
        </w:rPr>
        <w:t>ве</w:t>
      </w:r>
      <w:r w:rsidR="0051076B">
        <w:rPr>
          <w:spacing w:val="-12"/>
          <w:sz w:val="20"/>
          <w:szCs w:val="20"/>
        </w:rPr>
        <w:softHyphen/>
      </w:r>
      <w:r w:rsidRPr="005B336E">
        <w:rPr>
          <w:spacing w:val="-12"/>
          <w:sz w:val="20"/>
          <w:szCs w:val="20"/>
        </w:rPr>
        <w:t>дов. Послед</w:t>
      </w:r>
      <w:r w:rsidR="00F4119A">
        <w:rPr>
          <w:spacing w:val="-12"/>
          <w:sz w:val="20"/>
          <w:szCs w:val="20"/>
        </w:rPr>
        <w:softHyphen/>
      </w:r>
      <w:r w:rsidRPr="005B336E">
        <w:rPr>
          <w:spacing w:val="-12"/>
          <w:sz w:val="20"/>
          <w:szCs w:val="20"/>
        </w:rPr>
        <w:t>ний тезис явно противоречит практике принятия в дело</w:t>
      </w:r>
      <w:r w:rsidR="0051076B">
        <w:rPr>
          <w:spacing w:val="-12"/>
          <w:sz w:val="20"/>
          <w:szCs w:val="20"/>
        </w:rPr>
        <w:softHyphen/>
      </w:r>
      <w:r w:rsidRPr="005B336E">
        <w:rPr>
          <w:spacing w:val="-12"/>
          <w:sz w:val="20"/>
          <w:szCs w:val="20"/>
        </w:rPr>
        <w:t>про</w:t>
      </w:r>
      <w:r w:rsidR="0051076B">
        <w:rPr>
          <w:spacing w:val="-12"/>
          <w:sz w:val="20"/>
          <w:szCs w:val="20"/>
        </w:rPr>
        <w:softHyphen/>
      </w:r>
      <w:r w:rsidRPr="005B336E">
        <w:rPr>
          <w:spacing w:val="-12"/>
          <w:sz w:val="20"/>
          <w:szCs w:val="20"/>
        </w:rPr>
        <w:t>из</w:t>
      </w:r>
      <w:r w:rsidR="0051076B">
        <w:rPr>
          <w:spacing w:val="-12"/>
          <w:sz w:val="20"/>
          <w:szCs w:val="20"/>
        </w:rPr>
        <w:softHyphen/>
      </w:r>
      <w:r w:rsidRPr="005B336E">
        <w:rPr>
          <w:spacing w:val="-12"/>
          <w:sz w:val="20"/>
          <w:szCs w:val="20"/>
        </w:rPr>
        <w:t>водс</w:t>
      </w:r>
      <w:r w:rsidR="0051076B">
        <w:rPr>
          <w:spacing w:val="-12"/>
          <w:sz w:val="20"/>
          <w:szCs w:val="20"/>
        </w:rPr>
        <w:softHyphen/>
      </w:r>
      <w:r w:rsidRPr="005B336E">
        <w:rPr>
          <w:spacing w:val="-12"/>
          <w:sz w:val="20"/>
          <w:szCs w:val="20"/>
        </w:rPr>
        <w:t>тве, архивном, изда</w:t>
      </w:r>
      <w:r w:rsidR="00F4119A">
        <w:rPr>
          <w:spacing w:val="-12"/>
          <w:sz w:val="20"/>
          <w:szCs w:val="20"/>
        </w:rPr>
        <w:softHyphen/>
      </w:r>
      <w:r w:rsidRPr="005B336E">
        <w:rPr>
          <w:spacing w:val="-12"/>
          <w:sz w:val="20"/>
          <w:szCs w:val="20"/>
        </w:rPr>
        <w:t>тельском, библиотечном деле и сфере информатизации стан</w:t>
      </w:r>
      <w:r w:rsidR="0051076B">
        <w:rPr>
          <w:spacing w:val="-12"/>
          <w:sz w:val="20"/>
          <w:szCs w:val="20"/>
        </w:rPr>
        <w:softHyphen/>
      </w:r>
      <w:r w:rsidRPr="005B336E">
        <w:rPr>
          <w:spacing w:val="-12"/>
          <w:sz w:val="20"/>
          <w:szCs w:val="20"/>
        </w:rPr>
        <w:t>дартов по тер</w:t>
      </w:r>
      <w:r w:rsidR="00F4119A">
        <w:rPr>
          <w:spacing w:val="-12"/>
          <w:sz w:val="20"/>
          <w:szCs w:val="20"/>
        </w:rPr>
        <w:softHyphen/>
      </w:r>
      <w:r w:rsidRPr="005B336E">
        <w:rPr>
          <w:spacing w:val="-12"/>
          <w:sz w:val="20"/>
          <w:szCs w:val="20"/>
        </w:rPr>
        <w:t>ми</w:t>
      </w:r>
      <w:r w:rsidR="00F4119A">
        <w:rPr>
          <w:spacing w:val="-12"/>
          <w:sz w:val="20"/>
          <w:szCs w:val="20"/>
        </w:rPr>
        <w:softHyphen/>
      </w:r>
      <w:r w:rsidRPr="005B336E">
        <w:rPr>
          <w:spacing w:val="-12"/>
          <w:sz w:val="20"/>
          <w:szCs w:val="20"/>
        </w:rPr>
        <w:t>нологии, в идеале направленной на искоренение мно</w:t>
      </w:r>
      <w:r w:rsidR="0051076B">
        <w:rPr>
          <w:spacing w:val="-12"/>
          <w:sz w:val="20"/>
          <w:szCs w:val="20"/>
        </w:rPr>
        <w:softHyphen/>
      </w:r>
      <w:r w:rsidRPr="005B336E">
        <w:rPr>
          <w:spacing w:val="-12"/>
          <w:sz w:val="20"/>
          <w:szCs w:val="20"/>
        </w:rPr>
        <w:t>го</w:t>
      </w:r>
      <w:r w:rsidR="0051076B">
        <w:rPr>
          <w:spacing w:val="-12"/>
          <w:sz w:val="20"/>
          <w:szCs w:val="20"/>
        </w:rPr>
        <w:softHyphen/>
      </w:r>
      <w:r w:rsidRPr="005B336E">
        <w:rPr>
          <w:spacing w:val="-12"/>
          <w:sz w:val="20"/>
          <w:szCs w:val="20"/>
        </w:rPr>
        <w:t>знач</w:t>
      </w:r>
      <w:r w:rsidR="0051076B">
        <w:rPr>
          <w:spacing w:val="-12"/>
          <w:sz w:val="20"/>
          <w:szCs w:val="20"/>
        </w:rPr>
        <w:softHyphen/>
      </w:r>
      <w:r w:rsidRPr="005B336E">
        <w:rPr>
          <w:spacing w:val="-12"/>
          <w:sz w:val="20"/>
          <w:szCs w:val="20"/>
        </w:rPr>
        <w:t>ности, сино</w:t>
      </w:r>
      <w:r w:rsidR="00F4119A">
        <w:rPr>
          <w:spacing w:val="-12"/>
          <w:sz w:val="20"/>
          <w:szCs w:val="20"/>
        </w:rPr>
        <w:softHyphen/>
      </w:r>
      <w:r w:rsidRPr="005B336E">
        <w:rPr>
          <w:spacing w:val="-12"/>
          <w:sz w:val="20"/>
          <w:szCs w:val="20"/>
        </w:rPr>
        <w:t>ни</w:t>
      </w:r>
      <w:r w:rsidR="00F4119A">
        <w:rPr>
          <w:spacing w:val="-12"/>
          <w:sz w:val="20"/>
          <w:szCs w:val="20"/>
        </w:rPr>
        <w:softHyphen/>
      </w:r>
      <w:r w:rsidRPr="005B336E">
        <w:rPr>
          <w:spacing w:val="-12"/>
          <w:sz w:val="20"/>
          <w:szCs w:val="20"/>
        </w:rPr>
        <w:t>мии терминов, гармонизацию даже с международными тер</w:t>
      </w:r>
      <w:r w:rsidR="0051076B">
        <w:rPr>
          <w:spacing w:val="-12"/>
          <w:sz w:val="20"/>
          <w:szCs w:val="20"/>
        </w:rPr>
        <w:softHyphen/>
      </w:r>
      <w:r w:rsidRPr="005B336E">
        <w:rPr>
          <w:spacing w:val="-12"/>
          <w:sz w:val="20"/>
          <w:szCs w:val="20"/>
        </w:rPr>
        <w:t>ми</w:t>
      </w:r>
      <w:r w:rsidR="0051076B">
        <w:rPr>
          <w:spacing w:val="-12"/>
          <w:sz w:val="20"/>
          <w:szCs w:val="20"/>
        </w:rPr>
        <w:softHyphen/>
      </w:r>
      <w:r w:rsidRPr="005B336E">
        <w:rPr>
          <w:spacing w:val="-12"/>
          <w:sz w:val="20"/>
          <w:szCs w:val="20"/>
        </w:rPr>
        <w:t>носи</w:t>
      </w:r>
      <w:r w:rsidR="004E16AA">
        <w:rPr>
          <w:spacing w:val="-12"/>
          <w:sz w:val="20"/>
          <w:szCs w:val="20"/>
        </w:rPr>
        <w:t>с</w:t>
      </w:r>
      <w:r w:rsidRPr="005B336E">
        <w:rPr>
          <w:spacing w:val="-12"/>
          <w:sz w:val="20"/>
          <w:szCs w:val="20"/>
        </w:rPr>
        <w:t>темами.</w:t>
      </w:r>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 xml:space="preserve">При обосновании </w:t>
      </w:r>
      <w:r w:rsidR="004A24BB">
        <w:rPr>
          <w:spacing w:val="-12"/>
          <w:sz w:val="20"/>
          <w:szCs w:val="20"/>
        </w:rPr>
        <w:t>«</w:t>
      </w:r>
      <w:r w:rsidRPr="005B336E">
        <w:rPr>
          <w:spacing w:val="-12"/>
          <w:sz w:val="20"/>
          <w:szCs w:val="20"/>
        </w:rPr>
        <w:t>полиморфных определений</w:t>
      </w:r>
      <w:r w:rsidR="004A24BB">
        <w:rPr>
          <w:spacing w:val="-12"/>
          <w:sz w:val="20"/>
          <w:szCs w:val="20"/>
        </w:rPr>
        <w:t>»</w:t>
      </w:r>
      <w:r w:rsidRPr="005B336E">
        <w:rPr>
          <w:spacing w:val="-12"/>
          <w:sz w:val="20"/>
          <w:szCs w:val="20"/>
        </w:rPr>
        <w:t>, допускающих различ</w:t>
      </w:r>
      <w:r w:rsidR="00F4119A">
        <w:rPr>
          <w:spacing w:val="-12"/>
          <w:sz w:val="20"/>
          <w:szCs w:val="20"/>
        </w:rPr>
        <w:softHyphen/>
      </w:r>
      <w:r w:rsidRPr="005B336E">
        <w:rPr>
          <w:spacing w:val="-12"/>
          <w:sz w:val="20"/>
          <w:szCs w:val="20"/>
        </w:rPr>
        <w:t>ную интерпретацию одних и тех же языковых выражений</w:t>
      </w:r>
      <w:r w:rsidR="004E16AA">
        <w:rPr>
          <w:spacing w:val="-12"/>
          <w:sz w:val="20"/>
          <w:szCs w:val="20"/>
        </w:rPr>
        <w:t>,</w:t>
      </w:r>
      <w:r w:rsidRPr="005B336E">
        <w:rPr>
          <w:spacing w:val="-12"/>
          <w:sz w:val="20"/>
          <w:szCs w:val="20"/>
        </w:rPr>
        <w:t xml:space="preserve"> упускается из вид</w:t>
      </w:r>
      <w:r w:rsidR="0051076B">
        <w:rPr>
          <w:spacing w:val="-12"/>
          <w:sz w:val="20"/>
          <w:szCs w:val="20"/>
        </w:rPr>
        <w:t>а</w:t>
      </w:r>
      <w:r w:rsidRPr="005B336E">
        <w:rPr>
          <w:spacing w:val="-12"/>
          <w:sz w:val="20"/>
          <w:szCs w:val="20"/>
        </w:rPr>
        <w:t>, что многозначность термина снимается их дифференциацией и межин</w:t>
      </w:r>
      <w:r w:rsidR="00F4119A">
        <w:rPr>
          <w:spacing w:val="-12"/>
          <w:sz w:val="20"/>
          <w:szCs w:val="20"/>
        </w:rPr>
        <w:softHyphen/>
      </w:r>
      <w:r w:rsidRPr="005B336E">
        <w:rPr>
          <w:spacing w:val="-12"/>
          <w:sz w:val="20"/>
          <w:szCs w:val="20"/>
        </w:rPr>
        <w:t>тег</w:t>
      </w:r>
      <w:r w:rsidR="00F4119A">
        <w:rPr>
          <w:spacing w:val="-12"/>
          <w:sz w:val="20"/>
          <w:szCs w:val="20"/>
        </w:rPr>
        <w:softHyphen/>
      </w:r>
      <w:r w:rsidRPr="005B336E">
        <w:rPr>
          <w:spacing w:val="-12"/>
          <w:sz w:val="20"/>
          <w:szCs w:val="20"/>
        </w:rPr>
        <w:t>ра</w:t>
      </w:r>
      <w:r w:rsidR="00F4119A">
        <w:rPr>
          <w:spacing w:val="-12"/>
          <w:sz w:val="20"/>
          <w:szCs w:val="20"/>
        </w:rPr>
        <w:softHyphen/>
      </w:r>
      <w:r w:rsidRPr="005B336E">
        <w:rPr>
          <w:spacing w:val="-12"/>
          <w:sz w:val="20"/>
          <w:szCs w:val="20"/>
        </w:rPr>
        <w:t>цией. Напр</w:t>
      </w:r>
      <w:r w:rsidR="0051076B">
        <w:rPr>
          <w:spacing w:val="-12"/>
          <w:sz w:val="20"/>
          <w:szCs w:val="20"/>
        </w:rPr>
        <w:t>имер</w:t>
      </w:r>
      <w:r w:rsidR="005C27E5">
        <w:rPr>
          <w:spacing w:val="-12"/>
          <w:sz w:val="20"/>
          <w:szCs w:val="20"/>
        </w:rPr>
        <w:t>,</w:t>
      </w:r>
      <w:r w:rsidRPr="005B336E">
        <w:rPr>
          <w:spacing w:val="-12"/>
          <w:sz w:val="20"/>
          <w:szCs w:val="20"/>
        </w:rPr>
        <w:t xml:space="preserve"> разные определения термина </w:t>
      </w:r>
      <w:r w:rsidR="004A24BB">
        <w:rPr>
          <w:spacing w:val="-12"/>
          <w:sz w:val="20"/>
          <w:szCs w:val="20"/>
        </w:rPr>
        <w:t>«</w:t>
      </w:r>
      <w:r w:rsidRPr="005B336E">
        <w:rPr>
          <w:spacing w:val="-12"/>
          <w:sz w:val="20"/>
          <w:szCs w:val="20"/>
        </w:rPr>
        <w:t>документ</w:t>
      </w:r>
      <w:r w:rsidR="004A24BB">
        <w:rPr>
          <w:spacing w:val="-12"/>
          <w:sz w:val="20"/>
          <w:szCs w:val="20"/>
        </w:rPr>
        <w:t>»</w:t>
      </w:r>
      <w:r w:rsidRPr="005B336E">
        <w:rPr>
          <w:spacing w:val="-12"/>
          <w:sz w:val="20"/>
          <w:szCs w:val="20"/>
        </w:rPr>
        <w:t xml:space="preserve"> в ГОСТ Р 7.0.8-2013 и СТБ 2059-2013 не следует полагать полиморфностью определения, поскольку опре</w:t>
      </w:r>
      <w:r w:rsidR="00F4119A">
        <w:rPr>
          <w:spacing w:val="-12"/>
          <w:sz w:val="20"/>
          <w:szCs w:val="20"/>
        </w:rPr>
        <w:softHyphen/>
      </w:r>
      <w:r w:rsidRPr="005B336E">
        <w:rPr>
          <w:spacing w:val="-12"/>
          <w:sz w:val="20"/>
          <w:szCs w:val="20"/>
        </w:rPr>
        <w:t>делению в СТБ (а также ГОСТ Р ИСО 15489-1-2007) соответствует (за пре</w:t>
      </w:r>
      <w:r w:rsidR="00F4119A">
        <w:rPr>
          <w:spacing w:val="-12"/>
          <w:sz w:val="20"/>
          <w:szCs w:val="20"/>
        </w:rPr>
        <w:softHyphen/>
      </w:r>
      <w:r w:rsidRPr="005B336E">
        <w:rPr>
          <w:spacing w:val="-12"/>
          <w:sz w:val="20"/>
          <w:szCs w:val="20"/>
        </w:rPr>
        <w:t>де</w:t>
      </w:r>
      <w:r w:rsidR="00F4119A">
        <w:rPr>
          <w:spacing w:val="-12"/>
          <w:sz w:val="20"/>
          <w:szCs w:val="20"/>
        </w:rPr>
        <w:softHyphen/>
      </w:r>
      <w:r w:rsidRPr="005B336E">
        <w:rPr>
          <w:spacing w:val="-12"/>
          <w:sz w:val="20"/>
          <w:szCs w:val="20"/>
        </w:rPr>
        <w:t>лами стандарта,</w:t>
      </w:r>
      <w:r w:rsidRPr="005B336E">
        <w:rPr>
          <w:i/>
          <w:spacing w:val="-12"/>
          <w:sz w:val="20"/>
          <w:szCs w:val="20"/>
        </w:rPr>
        <w:t xml:space="preserve"> в терминосистеме документоведения</w:t>
      </w:r>
      <w:r w:rsidRPr="005B336E">
        <w:rPr>
          <w:spacing w:val="-12"/>
          <w:sz w:val="20"/>
          <w:szCs w:val="20"/>
        </w:rPr>
        <w:t xml:space="preserve">) иной термин </w:t>
      </w:r>
      <w:r>
        <w:rPr>
          <w:spacing w:val="-12"/>
          <w:sz w:val="20"/>
          <w:szCs w:val="20"/>
        </w:rPr>
        <w:t>—</w:t>
      </w:r>
      <w:r w:rsidRPr="005B336E">
        <w:rPr>
          <w:spacing w:val="-12"/>
          <w:sz w:val="20"/>
          <w:szCs w:val="20"/>
        </w:rPr>
        <w:t xml:space="preserve"> </w:t>
      </w:r>
      <w:r w:rsidR="004A24BB">
        <w:rPr>
          <w:spacing w:val="-12"/>
          <w:sz w:val="20"/>
          <w:szCs w:val="20"/>
        </w:rPr>
        <w:t>«</w:t>
      </w:r>
      <w:r w:rsidRPr="005B336E">
        <w:rPr>
          <w:i/>
          <w:spacing w:val="-12"/>
          <w:sz w:val="20"/>
          <w:szCs w:val="20"/>
        </w:rPr>
        <w:t>дело</w:t>
      </w:r>
      <w:r w:rsidR="00F4119A">
        <w:rPr>
          <w:i/>
          <w:spacing w:val="-12"/>
          <w:sz w:val="20"/>
          <w:szCs w:val="20"/>
        </w:rPr>
        <w:softHyphen/>
      </w:r>
      <w:r w:rsidRPr="005B336E">
        <w:rPr>
          <w:i/>
          <w:spacing w:val="-12"/>
          <w:sz w:val="20"/>
          <w:szCs w:val="20"/>
        </w:rPr>
        <w:t xml:space="preserve">вой </w:t>
      </w:r>
      <w:r w:rsidRPr="005B336E">
        <w:rPr>
          <w:spacing w:val="-12"/>
          <w:sz w:val="20"/>
          <w:szCs w:val="20"/>
        </w:rPr>
        <w:t>документ</w:t>
      </w:r>
      <w:r w:rsidR="004A24BB">
        <w:rPr>
          <w:spacing w:val="-12"/>
          <w:sz w:val="20"/>
          <w:szCs w:val="20"/>
        </w:rPr>
        <w:t>»</w:t>
      </w:r>
      <w:r w:rsidRPr="005B336E">
        <w:rPr>
          <w:spacing w:val="-12"/>
          <w:sz w:val="20"/>
          <w:szCs w:val="20"/>
        </w:rPr>
        <w:t>. Определ</w:t>
      </w:r>
      <w:r w:rsidR="005C27E5">
        <w:rPr>
          <w:spacing w:val="-12"/>
          <w:sz w:val="20"/>
          <w:szCs w:val="20"/>
        </w:rPr>
        <w:t>е</w:t>
      </w:r>
      <w:r w:rsidRPr="005B336E">
        <w:rPr>
          <w:spacing w:val="-12"/>
          <w:sz w:val="20"/>
          <w:szCs w:val="20"/>
        </w:rPr>
        <w:t>нную полиморфность многих терминов прием</w:t>
      </w:r>
      <w:r w:rsidR="00F4119A">
        <w:rPr>
          <w:spacing w:val="-12"/>
          <w:sz w:val="20"/>
          <w:szCs w:val="20"/>
        </w:rPr>
        <w:softHyphen/>
      </w:r>
      <w:r w:rsidRPr="005B336E">
        <w:rPr>
          <w:spacing w:val="-12"/>
          <w:sz w:val="20"/>
          <w:szCs w:val="20"/>
        </w:rPr>
        <w:t>ле</w:t>
      </w:r>
      <w:r w:rsidR="00F4119A">
        <w:rPr>
          <w:spacing w:val="-12"/>
          <w:sz w:val="20"/>
          <w:szCs w:val="20"/>
        </w:rPr>
        <w:softHyphen/>
      </w:r>
      <w:r w:rsidRPr="005B336E">
        <w:rPr>
          <w:spacing w:val="-12"/>
          <w:sz w:val="20"/>
          <w:szCs w:val="20"/>
        </w:rPr>
        <w:t xml:space="preserve">мо усматривать и в научном исследовании. Тем не менее, </w:t>
      </w:r>
      <w:r w:rsidR="005C27E5" w:rsidRPr="005B336E">
        <w:rPr>
          <w:spacing w:val="-12"/>
          <w:sz w:val="20"/>
          <w:szCs w:val="20"/>
        </w:rPr>
        <w:t xml:space="preserve">их </w:t>
      </w:r>
      <w:r w:rsidRPr="005B336E">
        <w:rPr>
          <w:spacing w:val="-12"/>
          <w:sz w:val="20"/>
          <w:szCs w:val="20"/>
        </w:rPr>
        <w:t>полиморфность вызы</w:t>
      </w:r>
      <w:r w:rsidR="00F4119A">
        <w:rPr>
          <w:spacing w:val="-12"/>
          <w:sz w:val="20"/>
          <w:szCs w:val="20"/>
        </w:rPr>
        <w:softHyphen/>
      </w:r>
      <w:r w:rsidRPr="005B336E">
        <w:rPr>
          <w:spacing w:val="-12"/>
          <w:sz w:val="20"/>
          <w:szCs w:val="20"/>
        </w:rPr>
        <w:t>вается закономерностями разв</w:t>
      </w:r>
      <w:r w:rsidR="005C27E5">
        <w:rPr>
          <w:spacing w:val="-12"/>
          <w:sz w:val="20"/>
          <w:szCs w:val="20"/>
        </w:rPr>
        <w:t>е</w:t>
      </w:r>
      <w:r w:rsidRPr="005B336E">
        <w:rPr>
          <w:spacing w:val="-12"/>
          <w:sz w:val="20"/>
          <w:szCs w:val="20"/>
        </w:rPr>
        <w:t>ртывания системы знаний. Напр</w:t>
      </w:r>
      <w:r w:rsidR="0051076B">
        <w:rPr>
          <w:spacing w:val="-12"/>
          <w:sz w:val="20"/>
          <w:szCs w:val="20"/>
        </w:rPr>
        <w:t>имер,</w:t>
      </w:r>
      <w:r w:rsidRPr="005B336E">
        <w:rPr>
          <w:spacing w:val="-12"/>
          <w:sz w:val="20"/>
          <w:szCs w:val="20"/>
        </w:rPr>
        <w:t xml:space="preserve"> зна</w:t>
      </w:r>
      <w:r w:rsidR="0051076B">
        <w:rPr>
          <w:spacing w:val="-12"/>
          <w:sz w:val="20"/>
          <w:szCs w:val="20"/>
        </w:rPr>
        <w:softHyphen/>
      </w:r>
      <w:r w:rsidRPr="005B336E">
        <w:rPr>
          <w:spacing w:val="-12"/>
          <w:sz w:val="20"/>
          <w:szCs w:val="20"/>
        </w:rPr>
        <w:t>че</w:t>
      </w:r>
      <w:r w:rsidR="0051076B">
        <w:rPr>
          <w:spacing w:val="-12"/>
          <w:sz w:val="20"/>
          <w:szCs w:val="20"/>
        </w:rPr>
        <w:softHyphen/>
      </w:r>
      <w:r w:rsidRPr="005B336E">
        <w:rPr>
          <w:spacing w:val="-12"/>
          <w:sz w:val="20"/>
          <w:szCs w:val="20"/>
        </w:rPr>
        <w:t>ние тер</w:t>
      </w:r>
      <w:r w:rsidR="00F4119A">
        <w:rPr>
          <w:spacing w:val="-12"/>
          <w:sz w:val="20"/>
          <w:szCs w:val="20"/>
        </w:rPr>
        <w:softHyphen/>
      </w:r>
      <w:r w:rsidRPr="005B336E">
        <w:rPr>
          <w:spacing w:val="-12"/>
          <w:sz w:val="20"/>
          <w:szCs w:val="20"/>
        </w:rPr>
        <w:t xml:space="preserve">мина </w:t>
      </w:r>
      <w:r w:rsidR="004A24BB">
        <w:rPr>
          <w:spacing w:val="-12"/>
          <w:sz w:val="20"/>
          <w:szCs w:val="20"/>
        </w:rPr>
        <w:t>«</w:t>
      </w:r>
      <w:r w:rsidRPr="005B336E">
        <w:rPr>
          <w:spacing w:val="-12"/>
          <w:sz w:val="20"/>
          <w:szCs w:val="20"/>
        </w:rPr>
        <w:t>документ</w:t>
      </w:r>
      <w:r w:rsidR="004A24BB">
        <w:rPr>
          <w:spacing w:val="-12"/>
          <w:sz w:val="20"/>
          <w:szCs w:val="20"/>
        </w:rPr>
        <w:t>»</w:t>
      </w:r>
      <w:r w:rsidRPr="005B336E">
        <w:rPr>
          <w:spacing w:val="-12"/>
          <w:sz w:val="20"/>
          <w:szCs w:val="20"/>
        </w:rPr>
        <w:t xml:space="preserve"> из ГОСТ Р 7.0.8-2013 (соответствует эмпи</w:t>
      </w:r>
      <w:r w:rsidR="0051076B">
        <w:rPr>
          <w:spacing w:val="-12"/>
          <w:sz w:val="20"/>
          <w:szCs w:val="20"/>
        </w:rPr>
        <w:softHyphen/>
      </w:r>
      <w:r w:rsidRPr="005B336E">
        <w:rPr>
          <w:spacing w:val="-12"/>
          <w:sz w:val="20"/>
          <w:szCs w:val="20"/>
        </w:rPr>
        <w:t>ри</w:t>
      </w:r>
      <w:r w:rsidR="0051076B">
        <w:rPr>
          <w:spacing w:val="-12"/>
          <w:sz w:val="20"/>
          <w:szCs w:val="20"/>
        </w:rPr>
        <w:softHyphen/>
      </w:r>
      <w:r w:rsidRPr="005B336E">
        <w:rPr>
          <w:spacing w:val="-12"/>
          <w:sz w:val="20"/>
          <w:szCs w:val="20"/>
        </w:rPr>
        <w:t>чес</w:t>
      </w:r>
      <w:r w:rsidR="0051076B">
        <w:rPr>
          <w:spacing w:val="-12"/>
          <w:sz w:val="20"/>
          <w:szCs w:val="20"/>
        </w:rPr>
        <w:softHyphen/>
      </w:r>
      <w:r w:rsidRPr="005B336E">
        <w:rPr>
          <w:spacing w:val="-12"/>
          <w:sz w:val="20"/>
          <w:szCs w:val="20"/>
        </w:rPr>
        <w:t>ко</w:t>
      </w:r>
      <w:r w:rsidR="0051076B">
        <w:rPr>
          <w:spacing w:val="-12"/>
          <w:sz w:val="20"/>
          <w:szCs w:val="20"/>
        </w:rPr>
        <w:softHyphen/>
      </w:r>
      <w:r w:rsidRPr="005B336E">
        <w:rPr>
          <w:spacing w:val="-12"/>
          <w:sz w:val="20"/>
          <w:szCs w:val="20"/>
        </w:rPr>
        <w:t>му обоб</w:t>
      </w:r>
      <w:r w:rsidR="00F4119A">
        <w:rPr>
          <w:spacing w:val="-12"/>
          <w:sz w:val="20"/>
          <w:szCs w:val="20"/>
        </w:rPr>
        <w:softHyphen/>
      </w:r>
      <w:r w:rsidRPr="005B336E">
        <w:rPr>
          <w:spacing w:val="-12"/>
          <w:sz w:val="20"/>
          <w:szCs w:val="20"/>
        </w:rPr>
        <w:t>ще</w:t>
      </w:r>
      <w:r w:rsidR="00F4119A">
        <w:rPr>
          <w:spacing w:val="-12"/>
          <w:sz w:val="20"/>
          <w:szCs w:val="20"/>
        </w:rPr>
        <w:softHyphen/>
      </w:r>
      <w:r w:rsidR="005C27E5">
        <w:rPr>
          <w:spacing w:val="-12"/>
          <w:sz w:val="20"/>
          <w:szCs w:val="20"/>
        </w:rPr>
        <w:t>нию)</w:t>
      </w:r>
      <w:r w:rsidRPr="005B336E">
        <w:rPr>
          <w:spacing w:val="-12"/>
          <w:sz w:val="20"/>
          <w:szCs w:val="20"/>
        </w:rPr>
        <w:t xml:space="preserve"> востребовано для использования термина при установлении зако</w:t>
      </w:r>
      <w:r w:rsidR="00F4119A">
        <w:rPr>
          <w:spacing w:val="-12"/>
          <w:sz w:val="20"/>
          <w:szCs w:val="20"/>
        </w:rPr>
        <w:softHyphen/>
      </w:r>
      <w:r w:rsidRPr="005B336E">
        <w:rPr>
          <w:spacing w:val="-12"/>
          <w:sz w:val="20"/>
          <w:szCs w:val="20"/>
        </w:rPr>
        <w:t>но</w:t>
      </w:r>
      <w:r w:rsidR="00F4119A">
        <w:rPr>
          <w:spacing w:val="-12"/>
          <w:sz w:val="20"/>
          <w:szCs w:val="20"/>
        </w:rPr>
        <w:softHyphen/>
      </w:r>
      <w:r w:rsidRPr="005B336E">
        <w:rPr>
          <w:spacing w:val="-12"/>
          <w:sz w:val="20"/>
          <w:szCs w:val="20"/>
        </w:rPr>
        <w:t>мер</w:t>
      </w:r>
      <w:r w:rsidR="00F4119A">
        <w:rPr>
          <w:spacing w:val="-12"/>
          <w:sz w:val="20"/>
          <w:szCs w:val="20"/>
        </w:rPr>
        <w:softHyphen/>
      </w:r>
      <w:r w:rsidRPr="005B336E">
        <w:rPr>
          <w:spacing w:val="-12"/>
          <w:sz w:val="20"/>
          <w:szCs w:val="20"/>
        </w:rPr>
        <w:t>ностей роста документооборота, т.</w:t>
      </w:r>
      <w:r>
        <w:rPr>
          <w:spacing w:val="-12"/>
          <w:sz w:val="20"/>
          <w:szCs w:val="20"/>
        </w:rPr>
        <w:t> </w:t>
      </w:r>
      <w:r w:rsidRPr="005B336E">
        <w:rPr>
          <w:spacing w:val="-12"/>
          <w:sz w:val="20"/>
          <w:szCs w:val="20"/>
        </w:rPr>
        <w:t>е. продуцировании эмпирических зна</w:t>
      </w:r>
      <w:r w:rsidR="00F4119A">
        <w:rPr>
          <w:spacing w:val="-12"/>
          <w:sz w:val="20"/>
          <w:szCs w:val="20"/>
        </w:rPr>
        <w:softHyphen/>
      </w:r>
      <w:r w:rsidRPr="005B336E">
        <w:rPr>
          <w:spacing w:val="-12"/>
          <w:sz w:val="20"/>
          <w:szCs w:val="20"/>
        </w:rPr>
        <w:t>ний. А также при продуцировании теоретических знаний (определений тен</w:t>
      </w:r>
      <w:r w:rsidR="00F4119A">
        <w:rPr>
          <w:spacing w:val="-12"/>
          <w:sz w:val="20"/>
          <w:szCs w:val="20"/>
        </w:rPr>
        <w:softHyphen/>
      </w:r>
      <w:r w:rsidRPr="005B336E">
        <w:rPr>
          <w:spacing w:val="-12"/>
          <w:sz w:val="20"/>
          <w:szCs w:val="20"/>
        </w:rPr>
        <w:t>ден</w:t>
      </w:r>
      <w:r w:rsidR="00F4119A">
        <w:rPr>
          <w:spacing w:val="-12"/>
          <w:sz w:val="20"/>
          <w:szCs w:val="20"/>
        </w:rPr>
        <w:softHyphen/>
      </w:r>
      <w:r w:rsidRPr="005B336E">
        <w:rPr>
          <w:spacing w:val="-12"/>
          <w:sz w:val="20"/>
          <w:szCs w:val="20"/>
        </w:rPr>
        <w:t>ций документооборота) и модельно-проектных знаний (проектировании авто</w:t>
      </w:r>
      <w:r w:rsidR="00F4119A">
        <w:rPr>
          <w:spacing w:val="-12"/>
          <w:sz w:val="20"/>
          <w:szCs w:val="20"/>
        </w:rPr>
        <w:softHyphen/>
      </w:r>
      <w:r w:rsidRPr="005B336E">
        <w:rPr>
          <w:spacing w:val="-12"/>
          <w:sz w:val="20"/>
          <w:szCs w:val="20"/>
        </w:rPr>
        <w:t>ма</w:t>
      </w:r>
      <w:r w:rsidR="00F4119A">
        <w:rPr>
          <w:spacing w:val="-12"/>
          <w:sz w:val="20"/>
          <w:szCs w:val="20"/>
        </w:rPr>
        <w:softHyphen/>
      </w:r>
      <w:r w:rsidRPr="005B336E">
        <w:rPr>
          <w:spacing w:val="-12"/>
          <w:sz w:val="20"/>
          <w:szCs w:val="20"/>
        </w:rPr>
        <w:t>тизированной системы документооборота). При переходе к построению общей теории документа и документной коммуникации продуцируются</w:t>
      </w:r>
      <w:r w:rsidRPr="005B336E">
        <w:rPr>
          <w:i/>
          <w:spacing w:val="-12"/>
          <w:sz w:val="20"/>
          <w:szCs w:val="20"/>
        </w:rPr>
        <w:t xml:space="preserve"> кон</w:t>
      </w:r>
      <w:r w:rsidR="00F4119A">
        <w:rPr>
          <w:i/>
          <w:spacing w:val="-12"/>
          <w:sz w:val="20"/>
          <w:szCs w:val="20"/>
        </w:rPr>
        <w:softHyphen/>
      </w:r>
      <w:r w:rsidRPr="005B336E">
        <w:rPr>
          <w:i/>
          <w:spacing w:val="-12"/>
          <w:sz w:val="20"/>
          <w:szCs w:val="20"/>
        </w:rPr>
        <w:t>крет</w:t>
      </w:r>
      <w:r w:rsidR="00F4119A">
        <w:rPr>
          <w:i/>
          <w:spacing w:val="-12"/>
          <w:sz w:val="20"/>
          <w:szCs w:val="20"/>
        </w:rPr>
        <w:softHyphen/>
      </w:r>
      <w:r w:rsidRPr="005B336E">
        <w:rPr>
          <w:i/>
          <w:spacing w:val="-12"/>
          <w:sz w:val="20"/>
          <w:szCs w:val="20"/>
        </w:rPr>
        <w:t>но</w:t>
      </w:r>
      <w:r w:rsidRPr="005B336E">
        <w:rPr>
          <w:spacing w:val="-12"/>
          <w:sz w:val="20"/>
          <w:szCs w:val="20"/>
        </w:rPr>
        <w:t>-онтологические знания о сущности объекта</w:t>
      </w:r>
      <w:r w:rsidR="0051076B">
        <w:rPr>
          <w:spacing w:val="-12"/>
          <w:sz w:val="20"/>
          <w:szCs w:val="20"/>
        </w:rPr>
        <w:t>,</w:t>
      </w:r>
      <w:r w:rsidRPr="005B336E">
        <w:rPr>
          <w:spacing w:val="-12"/>
          <w:sz w:val="20"/>
          <w:szCs w:val="20"/>
        </w:rPr>
        <w:t xml:space="preserve"> о статусе, функциях, роли </w:t>
      </w:r>
      <w:r w:rsidRPr="005B336E">
        <w:rPr>
          <w:spacing w:val="-12"/>
          <w:sz w:val="20"/>
          <w:szCs w:val="20"/>
        </w:rPr>
        <w:lastRenderedPageBreak/>
        <w:t>доку</w:t>
      </w:r>
      <w:r w:rsidR="00F4119A">
        <w:rPr>
          <w:spacing w:val="-12"/>
          <w:sz w:val="20"/>
          <w:szCs w:val="20"/>
        </w:rPr>
        <w:softHyphen/>
      </w:r>
      <w:r w:rsidRPr="005B336E">
        <w:rPr>
          <w:spacing w:val="-12"/>
          <w:sz w:val="20"/>
          <w:szCs w:val="20"/>
        </w:rPr>
        <w:t>мента в социальном взаимодействии, выполняемых социальных функ</w:t>
      </w:r>
      <w:r w:rsidR="00F4119A">
        <w:rPr>
          <w:spacing w:val="-12"/>
          <w:sz w:val="20"/>
          <w:szCs w:val="20"/>
        </w:rPr>
        <w:softHyphen/>
      </w:r>
      <w:r w:rsidRPr="005B336E">
        <w:rPr>
          <w:spacing w:val="-12"/>
          <w:sz w:val="20"/>
          <w:szCs w:val="20"/>
        </w:rPr>
        <w:t>ци</w:t>
      </w:r>
      <w:r w:rsidR="00F4119A">
        <w:rPr>
          <w:spacing w:val="-12"/>
          <w:sz w:val="20"/>
          <w:szCs w:val="20"/>
        </w:rPr>
        <w:softHyphen/>
      </w:r>
      <w:r w:rsidRPr="005B336E">
        <w:rPr>
          <w:spacing w:val="-12"/>
          <w:sz w:val="20"/>
          <w:szCs w:val="20"/>
        </w:rPr>
        <w:t>ях, месте документооборота в производственной инфраструктуре общества и доку</w:t>
      </w:r>
      <w:r w:rsidR="00F4119A">
        <w:rPr>
          <w:spacing w:val="-12"/>
          <w:sz w:val="20"/>
          <w:szCs w:val="20"/>
        </w:rPr>
        <w:softHyphen/>
      </w:r>
      <w:r w:rsidRPr="005B336E">
        <w:rPr>
          <w:spacing w:val="-12"/>
          <w:sz w:val="20"/>
          <w:szCs w:val="20"/>
        </w:rPr>
        <w:t>ментной коммуникации и пр. В отличие от теоретических и модельно-про</w:t>
      </w:r>
      <w:r w:rsidR="00F4119A">
        <w:rPr>
          <w:spacing w:val="-12"/>
          <w:sz w:val="20"/>
          <w:szCs w:val="20"/>
        </w:rPr>
        <w:softHyphen/>
      </w:r>
      <w:r w:rsidRPr="005B336E">
        <w:rPr>
          <w:spacing w:val="-12"/>
          <w:sz w:val="20"/>
          <w:szCs w:val="20"/>
        </w:rPr>
        <w:t>ект</w:t>
      </w:r>
      <w:r w:rsidR="00F4119A">
        <w:rPr>
          <w:spacing w:val="-12"/>
          <w:sz w:val="20"/>
          <w:szCs w:val="20"/>
        </w:rPr>
        <w:softHyphen/>
      </w:r>
      <w:r w:rsidRPr="005B336E">
        <w:rPr>
          <w:spacing w:val="-12"/>
          <w:sz w:val="20"/>
          <w:szCs w:val="20"/>
        </w:rPr>
        <w:t>ных знаний</w:t>
      </w:r>
      <w:r w:rsidR="004E16AA">
        <w:rPr>
          <w:spacing w:val="-12"/>
          <w:sz w:val="20"/>
          <w:szCs w:val="20"/>
        </w:rPr>
        <w:t>,</w:t>
      </w:r>
      <w:r w:rsidRPr="005B336E">
        <w:rPr>
          <w:spacing w:val="-12"/>
          <w:sz w:val="20"/>
          <w:szCs w:val="20"/>
        </w:rPr>
        <w:t xml:space="preserve"> научно-онтологические знания не связаны с прикладными вопро</w:t>
      </w:r>
      <w:r w:rsidR="00F4119A">
        <w:rPr>
          <w:spacing w:val="-12"/>
          <w:sz w:val="20"/>
          <w:szCs w:val="20"/>
        </w:rPr>
        <w:softHyphen/>
      </w:r>
      <w:r w:rsidRPr="005B336E">
        <w:rPr>
          <w:spacing w:val="-12"/>
          <w:sz w:val="20"/>
          <w:szCs w:val="20"/>
        </w:rPr>
        <w:t>сами, но также формируют систему знаний ДИН.</w:t>
      </w:r>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Социальная сущность документа, т.</w:t>
      </w:r>
      <w:r>
        <w:rPr>
          <w:spacing w:val="-12"/>
          <w:sz w:val="20"/>
          <w:szCs w:val="20"/>
        </w:rPr>
        <w:t> </w:t>
      </w:r>
      <w:r w:rsidRPr="005B336E">
        <w:rPr>
          <w:spacing w:val="-12"/>
          <w:sz w:val="20"/>
          <w:szCs w:val="20"/>
        </w:rPr>
        <w:t>е. превалирование социальных аспек</w:t>
      </w:r>
      <w:r w:rsidR="00F4119A">
        <w:rPr>
          <w:spacing w:val="-12"/>
          <w:sz w:val="20"/>
          <w:szCs w:val="20"/>
        </w:rPr>
        <w:softHyphen/>
      </w:r>
      <w:r w:rsidRPr="005B336E">
        <w:rPr>
          <w:spacing w:val="-12"/>
          <w:sz w:val="20"/>
          <w:szCs w:val="20"/>
        </w:rPr>
        <w:t>тов функционирования документа постоянно подч</w:t>
      </w:r>
      <w:r w:rsidR="005C27E5">
        <w:rPr>
          <w:spacing w:val="-12"/>
          <w:sz w:val="20"/>
          <w:szCs w:val="20"/>
        </w:rPr>
        <w:t>е</w:t>
      </w:r>
      <w:r w:rsidRPr="005B336E">
        <w:rPr>
          <w:spacing w:val="-12"/>
          <w:sz w:val="20"/>
          <w:szCs w:val="20"/>
        </w:rPr>
        <w:t>ркивается ведущими доку</w:t>
      </w:r>
      <w:r w:rsidR="00F4119A">
        <w:rPr>
          <w:spacing w:val="-12"/>
          <w:sz w:val="20"/>
          <w:szCs w:val="20"/>
        </w:rPr>
        <w:softHyphen/>
      </w:r>
      <w:r w:rsidRPr="005B336E">
        <w:rPr>
          <w:spacing w:val="-12"/>
          <w:sz w:val="20"/>
          <w:szCs w:val="20"/>
        </w:rPr>
        <w:t>мен</w:t>
      </w:r>
      <w:r w:rsidR="00F4119A">
        <w:rPr>
          <w:spacing w:val="-12"/>
          <w:sz w:val="20"/>
          <w:szCs w:val="20"/>
        </w:rPr>
        <w:softHyphen/>
      </w:r>
      <w:r w:rsidRPr="005B336E">
        <w:rPr>
          <w:spacing w:val="-12"/>
          <w:sz w:val="20"/>
          <w:szCs w:val="20"/>
        </w:rPr>
        <w:t>товедами</w:t>
      </w:r>
      <w:r>
        <w:rPr>
          <w:spacing w:val="-12"/>
          <w:sz w:val="20"/>
          <w:szCs w:val="20"/>
        </w:rPr>
        <w:t xml:space="preserve"> — </w:t>
      </w:r>
      <w:r w:rsidRPr="005B336E">
        <w:rPr>
          <w:spacing w:val="-12"/>
          <w:sz w:val="20"/>
          <w:szCs w:val="20"/>
        </w:rPr>
        <w:t>С.</w:t>
      </w:r>
      <w:r>
        <w:rPr>
          <w:spacing w:val="-12"/>
          <w:sz w:val="20"/>
          <w:szCs w:val="20"/>
        </w:rPr>
        <w:t> </w:t>
      </w:r>
      <w:r w:rsidRPr="005B336E">
        <w:rPr>
          <w:spacing w:val="-12"/>
          <w:sz w:val="20"/>
          <w:szCs w:val="20"/>
        </w:rPr>
        <w:t>Г.</w:t>
      </w:r>
      <w:r>
        <w:rPr>
          <w:spacing w:val="-12"/>
          <w:sz w:val="20"/>
          <w:szCs w:val="20"/>
        </w:rPr>
        <w:t> </w:t>
      </w:r>
      <w:r w:rsidRPr="005B336E">
        <w:rPr>
          <w:spacing w:val="-12"/>
          <w:sz w:val="20"/>
          <w:szCs w:val="20"/>
        </w:rPr>
        <w:t>Кулешовым, М.</w:t>
      </w:r>
      <w:r>
        <w:rPr>
          <w:spacing w:val="-12"/>
          <w:sz w:val="20"/>
          <w:szCs w:val="20"/>
        </w:rPr>
        <w:t> </w:t>
      </w:r>
      <w:r w:rsidRPr="005B336E">
        <w:rPr>
          <w:spacing w:val="-12"/>
          <w:sz w:val="20"/>
          <w:szCs w:val="20"/>
        </w:rPr>
        <w:t>В.</w:t>
      </w:r>
      <w:r>
        <w:rPr>
          <w:spacing w:val="-12"/>
          <w:sz w:val="20"/>
          <w:szCs w:val="20"/>
        </w:rPr>
        <w:t> </w:t>
      </w:r>
      <w:r w:rsidRPr="005B336E">
        <w:rPr>
          <w:spacing w:val="-12"/>
          <w:sz w:val="20"/>
          <w:szCs w:val="20"/>
        </w:rPr>
        <w:t>Лариным, Н.</w:t>
      </w:r>
      <w:r>
        <w:rPr>
          <w:spacing w:val="-12"/>
          <w:sz w:val="20"/>
          <w:szCs w:val="20"/>
        </w:rPr>
        <w:t> </w:t>
      </w:r>
      <w:r w:rsidRPr="005B336E">
        <w:rPr>
          <w:spacing w:val="-12"/>
          <w:sz w:val="20"/>
          <w:szCs w:val="20"/>
        </w:rPr>
        <w:t>С.</w:t>
      </w:r>
      <w:r>
        <w:rPr>
          <w:spacing w:val="-12"/>
          <w:sz w:val="20"/>
          <w:szCs w:val="20"/>
        </w:rPr>
        <w:t> </w:t>
      </w:r>
      <w:r w:rsidRPr="005B336E">
        <w:rPr>
          <w:spacing w:val="-12"/>
          <w:sz w:val="20"/>
          <w:szCs w:val="20"/>
        </w:rPr>
        <w:t>Ларьковым</w:t>
      </w:r>
      <w:r w:rsidR="004E16AA">
        <w:rPr>
          <w:spacing w:val="-12"/>
          <w:sz w:val="20"/>
          <w:szCs w:val="20"/>
        </w:rPr>
        <w:t>,</w:t>
      </w:r>
      <w:r w:rsidRPr="005B336E">
        <w:rPr>
          <w:spacing w:val="-12"/>
          <w:sz w:val="20"/>
          <w:szCs w:val="20"/>
        </w:rPr>
        <w:t xml:space="preserve"> А.</w:t>
      </w:r>
      <w:r>
        <w:rPr>
          <w:spacing w:val="-12"/>
          <w:sz w:val="20"/>
          <w:szCs w:val="20"/>
        </w:rPr>
        <w:t> </w:t>
      </w:r>
      <w:r w:rsidRPr="005B336E">
        <w:rPr>
          <w:spacing w:val="-12"/>
          <w:sz w:val="20"/>
          <w:szCs w:val="20"/>
        </w:rPr>
        <w:t>Е.</w:t>
      </w:r>
      <w:r>
        <w:rPr>
          <w:spacing w:val="-12"/>
          <w:sz w:val="20"/>
          <w:szCs w:val="20"/>
        </w:rPr>
        <w:t> </w:t>
      </w:r>
      <w:r w:rsidRPr="005B336E">
        <w:rPr>
          <w:spacing w:val="-12"/>
          <w:sz w:val="20"/>
          <w:szCs w:val="20"/>
        </w:rPr>
        <w:t>Рыба</w:t>
      </w:r>
      <w:r w:rsidR="00F4119A">
        <w:rPr>
          <w:spacing w:val="-12"/>
          <w:sz w:val="20"/>
          <w:szCs w:val="20"/>
        </w:rPr>
        <w:softHyphen/>
      </w:r>
      <w:r w:rsidRPr="005B336E">
        <w:rPr>
          <w:spacing w:val="-12"/>
          <w:sz w:val="20"/>
          <w:szCs w:val="20"/>
        </w:rPr>
        <w:t xml:space="preserve">ковым </w:t>
      </w:r>
      <w:r>
        <w:rPr>
          <w:spacing w:val="-12"/>
          <w:sz w:val="20"/>
          <w:szCs w:val="20"/>
        </w:rPr>
        <w:t>и др.</w:t>
      </w:r>
      <w:r w:rsidRPr="005B336E">
        <w:rPr>
          <w:spacing w:val="-12"/>
          <w:sz w:val="20"/>
          <w:szCs w:val="20"/>
        </w:rPr>
        <w:t xml:space="preserve"> Это вовсе не означает необходимост</w:t>
      </w:r>
      <w:r w:rsidR="004E16AA">
        <w:rPr>
          <w:spacing w:val="-12"/>
          <w:sz w:val="20"/>
          <w:szCs w:val="20"/>
        </w:rPr>
        <w:t>и</w:t>
      </w:r>
      <w:r w:rsidRPr="005B336E">
        <w:rPr>
          <w:spacing w:val="-12"/>
          <w:sz w:val="20"/>
          <w:szCs w:val="20"/>
        </w:rPr>
        <w:t xml:space="preserve"> привлечения</w:t>
      </w:r>
      <w:r w:rsidRPr="005B336E">
        <w:rPr>
          <w:i/>
          <w:spacing w:val="-12"/>
          <w:sz w:val="20"/>
          <w:szCs w:val="20"/>
        </w:rPr>
        <w:t xml:space="preserve"> для рас</w:t>
      </w:r>
      <w:r w:rsidR="00F4119A">
        <w:rPr>
          <w:i/>
          <w:spacing w:val="-12"/>
          <w:sz w:val="20"/>
          <w:szCs w:val="20"/>
        </w:rPr>
        <w:softHyphen/>
      </w:r>
      <w:r w:rsidRPr="005B336E">
        <w:rPr>
          <w:i/>
          <w:spacing w:val="-12"/>
          <w:sz w:val="20"/>
          <w:szCs w:val="20"/>
        </w:rPr>
        <w:t xml:space="preserve">крытия сущности </w:t>
      </w:r>
      <w:r w:rsidRPr="005B336E">
        <w:rPr>
          <w:spacing w:val="-12"/>
          <w:sz w:val="20"/>
          <w:szCs w:val="20"/>
        </w:rPr>
        <w:t>документа и архивного документа знаний социологии, даже социальной информатики. Применени</w:t>
      </w:r>
      <w:r w:rsidR="0051076B">
        <w:rPr>
          <w:spacing w:val="-12"/>
          <w:sz w:val="20"/>
          <w:szCs w:val="20"/>
        </w:rPr>
        <w:t>ю</w:t>
      </w:r>
      <w:r w:rsidRPr="005B336E">
        <w:rPr>
          <w:spacing w:val="-12"/>
          <w:sz w:val="20"/>
          <w:szCs w:val="20"/>
        </w:rPr>
        <w:t xml:space="preserve"> деятельностного подхода соот</w:t>
      </w:r>
      <w:r w:rsidR="00F4119A">
        <w:rPr>
          <w:spacing w:val="-12"/>
          <w:sz w:val="20"/>
          <w:szCs w:val="20"/>
        </w:rPr>
        <w:softHyphen/>
      </w:r>
      <w:r w:rsidRPr="005B336E">
        <w:rPr>
          <w:spacing w:val="-12"/>
          <w:sz w:val="20"/>
          <w:szCs w:val="20"/>
        </w:rPr>
        <w:t>ветст</w:t>
      </w:r>
      <w:r w:rsidR="00F4119A">
        <w:rPr>
          <w:spacing w:val="-12"/>
          <w:sz w:val="20"/>
          <w:szCs w:val="20"/>
        </w:rPr>
        <w:softHyphen/>
      </w:r>
      <w:r w:rsidRPr="005B336E">
        <w:rPr>
          <w:spacing w:val="-12"/>
          <w:sz w:val="20"/>
          <w:szCs w:val="20"/>
        </w:rPr>
        <w:t>вует привлечение для этого знаний праксеологии. А выделению тре</w:t>
      </w:r>
      <w:r w:rsidR="00F4119A">
        <w:rPr>
          <w:spacing w:val="-12"/>
          <w:sz w:val="20"/>
          <w:szCs w:val="20"/>
        </w:rPr>
        <w:softHyphen/>
      </w:r>
      <w:r w:rsidRPr="005B336E">
        <w:rPr>
          <w:spacing w:val="-12"/>
          <w:sz w:val="20"/>
          <w:szCs w:val="20"/>
        </w:rPr>
        <w:t>бо</w:t>
      </w:r>
      <w:r w:rsidR="00F4119A">
        <w:rPr>
          <w:spacing w:val="-12"/>
          <w:sz w:val="20"/>
          <w:szCs w:val="20"/>
        </w:rPr>
        <w:softHyphen/>
      </w:r>
      <w:r w:rsidRPr="005B336E">
        <w:rPr>
          <w:spacing w:val="-12"/>
          <w:sz w:val="20"/>
          <w:szCs w:val="20"/>
        </w:rPr>
        <w:t>ва</w:t>
      </w:r>
      <w:r w:rsidR="00F4119A">
        <w:rPr>
          <w:spacing w:val="-12"/>
          <w:sz w:val="20"/>
          <w:szCs w:val="20"/>
        </w:rPr>
        <w:softHyphen/>
      </w:r>
      <w:r w:rsidRPr="005B336E">
        <w:rPr>
          <w:spacing w:val="-12"/>
          <w:sz w:val="20"/>
          <w:szCs w:val="20"/>
        </w:rPr>
        <w:t xml:space="preserve">ния </w:t>
      </w:r>
      <w:r w:rsidRPr="005B336E">
        <w:rPr>
          <w:i/>
          <w:spacing w:val="-12"/>
          <w:sz w:val="20"/>
          <w:szCs w:val="20"/>
        </w:rPr>
        <w:t>культурологической обоснованности</w:t>
      </w:r>
      <w:r w:rsidRPr="005B336E">
        <w:rPr>
          <w:spacing w:val="-12"/>
          <w:sz w:val="20"/>
          <w:szCs w:val="20"/>
        </w:rPr>
        <w:t xml:space="preserve"> к социально-гуманитарной рацио</w:t>
      </w:r>
      <w:r w:rsidR="00F4119A">
        <w:rPr>
          <w:spacing w:val="-12"/>
          <w:sz w:val="20"/>
          <w:szCs w:val="20"/>
        </w:rPr>
        <w:softHyphen/>
      </w:r>
      <w:r w:rsidRPr="005B336E">
        <w:rPr>
          <w:spacing w:val="-12"/>
          <w:sz w:val="20"/>
          <w:szCs w:val="20"/>
        </w:rPr>
        <w:t>наль</w:t>
      </w:r>
      <w:r w:rsidR="00F4119A">
        <w:rPr>
          <w:spacing w:val="-12"/>
          <w:sz w:val="20"/>
          <w:szCs w:val="20"/>
        </w:rPr>
        <w:softHyphen/>
      </w:r>
      <w:r w:rsidRPr="005B336E">
        <w:rPr>
          <w:spacing w:val="-12"/>
          <w:sz w:val="20"/>
          <w:szCs w:val="20"/>
        </w:rPr>
        <w:t>ности (С.</w:t>
      </w:r>
      <w:r>
        <w:rPr>
          <w:spacing w:val="-12"/>
          <w:sz w:val="20"/>
          <w:szCs w:val="20"/>
        </w:rPr>
        <w:t> </w:t>
      </w:r>
      <w:r w:rsidRPr="005B336E">
        <w:rPr>
          <w:spacing w:val="-12"/>
          <w:sz w:val="20"/>
          <w:szCs w:val="20"/>
        </w:rPr>
        <w:t>А.</w:t>
      </w:r>
      <w:r>
        <w:rPr>
          <w:spacing w:val="-12"/>
          <w:sz w:val="20"/>
          <w:szCs w:val="20"/>
        </w:rPr>
        <w:t> </w:t>
      </w:r>
      <w:r w:rsidRPr="005B336E">
        <w:rPr>
          <w:spacing w:val="-12"/>
          <w:sz w:val="20"/>
          <w:szCs w:val="20"/>
        </w:rPr>
        <w:t>Лебедев) соответствует привлечение для этого знаний куль</w:t>
      </w:r>
      <w:r w:rsidR="00F4119A">
        <w:rPr>
          <w:spacing w:val="-12"/>
          <w:sz w:val="20"/>
          <w:szCs w:val="20"/>
        </w:rPr>
        <w:softHyphen/>
      </w:r>
      <w:r w:rsidRPr="005B336E">
        <w:rPr>
          <w:spacing w:val="-12"/>
          <w:sz w:val="20"/>
          <w:szCs w:val="20"/>
        </w:rPr>
        <w:t>ту</w:t>
      </w:r>
      <w:r w:rsidR="00F4119A">
        <w:rPr>
          <w:spacing w:val="-12"/>
          <w:sz w:val="20"/>
          <w:szCs w:val="20"/>
        </w:rPr>
        <w:softHyphen/>
      </w:r>
      <w:r w:rsidRPr="005B336E">
        <w:rPr>
          <w:spacing w:val="-12"/>
          <w:sz w:val="20"/>
          <w:szCs w:val="20"/>
        </w:rPr>
        <w:t>ро</w:t>
      </w:r>
      <w:r w:rsidR="00F4119A">
        <w:rPr>
          <w:spacing w:val="-12"/>
          <w:sz w:val="20"/>
          <w:szCs w:val="20"/>
        </w:rPr>
        <w:softHyphen/>
      </w:r>
      <w:r w:rsidRPr="005B336E">
        <w:rPr>
          <w:spacing w:val="-12"/>
          <w:sz w:val="20"/>
          <w:szCs w:val="20"/>
        </w:rPr>
        <w:t>логии. При раскрытии сущности иных составных объектов доку</w:t>
      </w:r>
      <w:r w:rsidR="00F4119A">
        <w:rPr>
          <w:spacing w:val="-12"/>
          <w:sz w:val="20"/>
          <w:szCs w:val="20"/>
        </w:rPr>
        <w:softHyphen/>
      </w:r>
      <w:r w:rsidRPr="005B336E">
        <w:rPr>
          <w:spacing w:val="-12"/>
          <w:sz w:val="20"/>
          <w:szCs w:val="20"/>
        </w:rPr>
        <w:t>мен</w:t>
      </w:r>
      <w:r w:rsidR="00F4119A">
        <w:rPr>
          <w:spacing w:val="-12"/>
          <w:sz w:val="20"/>
          <w:szCs w:val="20"/>
        </w:rPr>
        <w:softHyphen/>
      </w:r>
      <w:r w:rsidRPr="005B336E">
        <w:rPr>
          <w:spacing w:val="-12"/>
          <w:sz w:val="20"/>
          <w:szCs w:val="20"/>
        </w:rPr>
        <w:t>то</w:t>
      </w:r>
      <w:r w:rsidR="00F4119A">
        <w:rPr>
          <w:spacing w:val="-12"/>
          <w:sz w:val="20"/>
          <w:szCs w:val="20"/>
        </w:rPr>
        <w:softHyphen/>
      </w:r>
      <w:r w:rsidRPr="005B336E">
        <w:rPr>
          <w:spacing w:val="-12"/>
          <w:sz w:val="20"/>
          <w:szCs w:val="20"/>
        </w:rPr>
        <w:t>ве</w:t>
      </w:r>
      <w:r w:rsidR="00F4119A">
        <w:rPr>
          <w:spacing w:val="-12"/>
          <w:sz w:val="20"/>
          <w:szCs w:val="20"/>
        </w:rPr>
        <w:softHyphen/>
      </w:r>
      <w:r w:rsidRPr="005B336E">
        <w:rPr>
          <w:spacing w:val="-12"/>
          <w:sz w:val="20"/>
          <w:szCs w:val="20"/>
        </w:rPr>
        <w:t>де</w:t>
      </w:r>
      <w:r w:rsidR="00F4119A">
        <w:rPr>
          <w:spacing w:val="-12"/>
          <w:sz w:val="20"/>
          <w:szCs w:val="20"/>
        </w:rPr>
        <w:softHyphen/>
      </w:r>
      <w:r w:rsidRPr="005B336E">
        <w:rPr>
          <w:spacing w:val="-12"/>
          <w:sz w:val="20"/>
          <w:szCs w:val="20"/>
        </w:rPr>
        <w:t>ния и архивоведения необходимо привлечение знаний иных наук. Так, под</w:t>
      </w:r>
      <w:r w:rsidR="00F4119A">
        <w:rPr>
          <w:spacing w:val="-12"/>
          <w:sz w:val="20"/>
          <w:szCs w:val="20"/>
        </w:rPr>
        <w:softHyphen/>
      </w:r>
      <w:r w:rsidRPr="005B336E">
        <w:rPr>
          <w:spacing w:val="-12"/>
          <w:sz w:val="20"/>
          <w:szCs w:val="20"/>
        </w:rPr>
        <w:t>ч</w:t>
      </w:r>
      <w:r w:rsidR="005C27E5">
        <w:rPr>
          <w:spacing w:val="-12"/>
          <w:sz w:val="20"/>
          <w:szCs w:val="20"/>
        </w:rPr>
        <w:t>е</w:t>
      </w:r>
      <w:r w:rsidRPr="005B336E">
        <w:rPr>
          <w:spacing w:val="-12"/>
          <w:sz w:val="20"/>
          <w:szCs w:val="20"/>
        </w:rPr>
        <w:t>р</w:t>
      </w:r>
      <w:r w:rsidR="00F4119A">
        <w:rPr>
          <w:spacing w:val="-12"/>
          <w:sz w:val="20"/>
          <w:szCs w:val="20"/>
        </w:rPr>
        <w:softHyphen/>
      </w:r>
      <w:r w:rsidRPr="005B336E">
        <w:rPr>
          <w:spacing w:val="-12"/>
          <w:sz w:val="20"/>
          <w:szCs w:val="20"/>
        </w:rPr>
        <w:t>ки</w:t>
      </w:r>
      <w:r w:rsidR="00F4119A">
        <w:rPr>
          <w:spacing w:val="-12"/>
          <w:sz w:val="20"/>
          <w:szCs w:val="20"/>
        </w:rPr>
        <w:softHyphen/>
      </w:r>
      <w:r w:rsidRPr="005B336E">
        <w:rPr>
          <w:spacing w:val="-12"/>
          <w:sz w:val="20"/>
          <w:szCs w:val="20"/>
        </w:rPr>
        <w:t>вается раскрытие М.</w:t>
      </w:r>
      <w:r>
        <w:rPr>
          <w:spacing w:val="-12"/>
          <w:sz w:val="20"/>
          <w:szCs w:val="20"/>
        </w:rPr>
        <w:t> </w:t>
      </w:r>
      <w:r w:rsidRPr="005B336E">
        <w:rPr>
          <w:spacing w:val="-12"/>
          <w:sz w:val="20"/>
          <w:szCs w:val="20"/>
        </w:rPr>
        <w:t>В.</w:t>
      </w:r>
      <w:r>
        <w:rPr>
          <w:spacing w:val="-12"/>
          <w:sz w:val="20"/>
          <w:szCs w:val="20"/>
        </w:rPr>
        <w:t> </w:t>
      </w:r>
      <w:r w:rsidRPr="005B336E">
        <w:rPr>
          <w:spacing w:val="-12"/>
          <w:sz w:val="20"/>
          <w:szCs w:val="20"/>
        </w:rPr>
        <w:t>Лариным сущности системы управления доку</w:t>
      </w:r>
      <w:r w:rsidR="00F4119A">
        <w:rPr>
          <w:spacing w:val="-12"/>
          <w:sz w:val="20"/>
          <w:szCs w:val="20"/>
        </w:rPr>
        <w:softHyphen/>
      </w:r>
      <w:r w:rsidRPr="005B336E">
        <w:rPr>
          <w:spacing w:val="-12"/>
          <w:sz w:val="20"/>
          <w:szCs w:val="20"/>
        </w:rPr>
        <w:t>мен</w:t>
      </w:r>
      <w:r w:rsidR="00F4119A">
        <w:rPr>
          <w:spacing w:val="-12"/>
          <w:sz w:val="20"/>
          <w:szCs w:val="20"/>
        </w:rPr>
        <w:softHyphen/>
      </w:r>
      <w:r w:rsidRPr="005B336E">
        <w:rPr>
          <w:spacing w:val="-12"/>
          <w:sz w:val="20"/>
          <w:szCs w:val="20"/>
        </w:rPr>
        <w:t>та</w:t>
      </w:r>
      <w:r w:rsidR="00F4119A">
        <w:rPr>
          <w:spacing w:val="-12"/>
          <w:sz w:val="20"/>
          <w:szCs w:val="20"/>
        </w:rPr>
        <w:softHyphen/>
      </w:r>
      <w:r w:rsidRPr="005B336E">
        <w:rPr>
          <w:spacing w:val="-12"/>
          <w:sz w:val="20"/>
          <w:szCs w:val="20"/>
        </w:rPr>
        <w:t>ци</w:t>
      </w:r>
      <w:r w:rsidR="00F4119A">
        <w:rPr>
          <w:spacing w:val="-12"/>
          <w:sz w:val="20"/>
          <w:szCs w:val="20"/>
        </w:rPr>
        <w:softHyphen/>
      </w:r>
      <w:r w:rsidRPr="005B336E">
        <w:rPr>
          <w:spacing w:val="-12"/>
          <w:sz w:val="20"/>
          <w:szCs w:val="20"/>
        </w:rPr>
        <w:t>ей (В.</w:t>
      </w:r>
      <w:r>
        <w:rPr>
          <w:spacing w:val="-12"/>
          <w:sz w:val="20"/>
          <w:szCs w:val="20"/>
        </w:rPr>
        <w:t> </w:t>
      </w:r>
      <w:r w:rsidRPr="005B336E">
        <w:rPr>
          <w:spacing w:val="-12"/>
          <w:sz w:val="20"/>
          <w:szCs w:val="20"/>
        </w:rPr>
        <w:t>Д.</w:t>
      </w:r>
      <w:r>
        <w:rPr>
          <w:spacing w:val="-12"/>
          <w:sz w:val="20"/>
          <w:szCs w:val="20"/>
        </w:rPr>
        <w:t> </w:t>
      </w:r>
      <w:r w:rsidRPr="005B336E">
        <w:rPr>
          <w:spacing w:val="-12"/>
          <w:sz w:val="20"/>
          <w:szCs w:val="20"/>
        </w:rPr>
        <w:t xml:space="preserve">Володин </w:t>
      </w:r>
      <w:r>
        <w:rPr>
          <w:spacing w:val="-12"/>
          <w:sz w:val="20"/>
          <w:szCs w:val="20"/>
        </w:rPr>
        <w:t>и др.</w:t>
      </w:r>
      <w:r w:rsidRPr="005B336E">
        <w:rPr>
          <w:spacing w:val="-12"/>
          <w:sz w:val="20"/>
          <w:szCs w:val="20"/>
        </w:rPr>
        <w:t>). Вместе с этим он раскрыл сущность инфо</w:t>
      </w:r>
      <w:r w:rsidR="00F4119A">
        <w:rPr>
          <w:spacing w:val="-12"/>
          <w:sz w:val="20"/>
          <w:szCs w:val="20"/>
        </w:rPr>
        <w:softHyphen/>
      </w:r>
      <w:r w:rsidRPr="005B336E">
        <w:rPr>
          <w:spacing w:val="-12"/>
          <w:sz w:val="20"/>
          <w:szCs w:val="20"/>
        </w:rPr>
        <w:t>ме</w:t>
      </w:r>
      <w:r w:rsidR="00F4119A">
        <w:rPr>
          <w:spacing w:val="-12"/>
          <w:sz w:val="20"/>
          <w:szCs w:val="20"/>
        </w:rPr>
        <w:softHyphen/>
      </w:r>
      <w:r w:rsidRPr="005B336E">
        <w:rPr>
          <w:spacing w:val="-12"/>
          <w:sz w:val="20"/>
          <w:szCs w:val="20"/>
        </w:rPr>
        <w:t>недж</w:t>
      </w:r>
      <w:r w:rsidR="00F4119A">
        <w:rPr>
          <w:spacing w:val="-12"/>
          <w:sz w:val="20"/>
          <w:szCs w:val="20"/>
        </w:rPr>
        <w:softHyphen/>
      </w:r>
      <w:r w:rsidRPr="005B336E">
        <w:rPr>
          <w:spacing w:val="-12"/>
          <w:sz w:val="20"/>
          <w:szCs w:val="20"/>
        </w:rPr>
        <w:t>мен</w:t>
      </w:r>
      <w:r w:rsidR="00F4119A">
        <w:rPr>
          <w:spacing w:val="-12"/>
          <w:sz w:val="20"/>
          <w:szCs w:val="20"/>
        </w:rPr>
        <w:softHyphen/>
      </w:r>
      <w:r w:rsidRPr="005B336E">
        <w:rPr>
          <w:spacing w:val="-12"/>
          <w:sz w:val="20"/>
          <w:szCs w:val="20"/>
        </w:rPr>
        <w:t>та (объединение элементов делопроизводства, ДОУ, автоматизированных сис</w:t>
      </w:r>
      <w:r w:rsidR="00F4119A">
        <w:rPr>
          <w:spacing w:val="-12"/>
          <w:sz w:val="20"/>
          <w:szCs w:val="20"/>
        </w:rPr>
        <w:softHyphen/>
      </w:r>
      <w:r w:rsidRPr="005B336E">
        <w:rPr>
          <w:spacing w:val="-12"/>
          <w:sz w:val="20"/>
          <w:szCs w:val="20"/>
        </w:rPr>
        <w:t xml:space="preserve">тем и средств обработки информации </w:t>
      </w:r>
      <w:r w:rsidR="004A24BB">
        <w:rPr>
          <w:spacing w:val="-12"/>
          <w:sz w:val="20"/>
          <w:szCs w:val="20"/>
        </w:rPr>
        <w:t>«</w:t>
      </w:r>
      <w:r w:rsidRPr="005B336E">
        <w:rPr>
          <w:spacing w:val="-12"/>
          <w:sz w:val="20"/>
          <w:szCs w:val="20"/>
        </w:rPr>
        <w:t>в единую систему на общей мето</w:t>
      </w:r>
      <w:r w:rsidR="00F4119A">
        <w:rPr>
          <w:spacing w:val="-12"/>
          <w:sz w:val="20"/>
          <w:szCs w:val="20"/>
        </w:rPr>
        <w:softHyphen/>
      </w:r>
      <w:r w:rsidRPr="005B336E">
        <w:rPr>
          <w:spacing w:val="-12"/>
          <w:sz w:val="20"/>
          <w:szCs w:val="20"/>
        </w:rPr>
        <w:t>ди</w:t>
      </w:r>
      <w:r w:rsidR="00F4119A">
        <w:rPr>
          <w:spacing w:val="-12"/>
          <w:sz w:val="20"/>
          <w:szCs w:val="20"/>
        </w:rPr>
        <w:softHyphen/>
      </w:r>
      <w:r w:rsidRPr="005B336E">
        <w:rPr>
          <w:spacing w:val="-12"/>
          <w:sz w:val="20"/>
          <w:szCs w:val="20"/>
        </w:rPr>
        <w:t>чес</w:t>
      </w:r>
      <w:r w:rsidR="00F4119A">
        <w:rPr>
          <w:spacing w:val="-12"/>
          <w:sz w:val="20"/>
          <w:szCs w:val="20"/>
        </w:rPr>
        <w:softHyphen/>
      </w:r>
      <w:r w:rsidRPr="005B336E">
        <w:rPr>
          <w:spacing w:val="-12"/>
          <w:sz w:val="20"/>
          <w:szCs w:val="20"/>
        </w:rPr>
        <w:t>кой базе под единым руководством</w:t>
      </w:r>
      <w:r w:rsidR="004A24BB">
        <w:rPr>
          <w:spacing w:val="-12"/>
          <w:sz w:val="20"/>
          <w:szCs w:val="20"/>
        </w:rPr>
        <w:t>»</w:t>
      </w:r>
      <w:r w:rsidRPr="005B336E">
        <w:rPr>
          <w:spacing w:val="-12"/>
          <w:sz w:val="20"/>
          <w:szCs w:val="20"/>
        </w:rPr>
        <w:t>) и принципиальное отличие его от ДОУ [11, с. 247]. При этом он привлекал, прежде всего, знания теории социо</w:t>
      </w:r>
      <w:r w:rsidR="00F4119A">
        <w:rPr>
          <w:spacing w:val="-12"/>
          <w:sz w:val="20"/>
          <w:szCs w:val="20"/>
        </w:rPr>
        <w:softHyphen/>
      </w:r>
      <w:r w:rsidRPr="005B336E">
        <w:rPr>
          <w:spacing w:val="-12"/>
          <w:sz w:val="20"/>
          <w:szCs w:val="20"/>
        </w:rPr>
        <w:t>уп</w:t>
      </w:r>
      <w:r w:rsidR="00F4119A">
        <w:rPr>
          <w:spacing w:val="-12"/>
          <w:sz w:val="20"/>
          <w:szCs w:val="20"/>
        </w:rPr>
        <w:softHyphen/>
      </w:r>
      <w:r w:rsidRPr="005B336E">
        <w:rPr>
          <w:spacing w:val="-12"/>
          <w:sz w:val="20"/>
          <w:szCs w:val="20"/>
        </w:rPr>
        <w:t>рав</w:t>
      </w:r>
      <w:r w:rsidR="00F4119A">
        <w:rPr>
          <w:spacing w:val="-12"/>
          <w:sz w:val="20"/>
          <w:szCs w:val="20"/>
        </w:rPr>
        <w:softHyphen/>
      </w:r>
      <w:r w:rsidRPr="005B336E">
        <w:rPr>
          <w:spacing w:val="-12"/>
          <w:sz w:val="20"/>
          <w:szCs w:val="20"/>
        </w:rPr>
        <w:t>ления, а также частично коммуникологии (интегрируя идеи М.</w:t>
      </w:r>
      <w:r>
        <w:rPr>
          <w:spacing w:val="-12"/>
          <w:sz w:val="20"/>
          <w:szCs w:val="20"/>
        </w:rPr>
        <w:t> </w:t>
      </w:r>
      <w:r w:rsidRPr="005B336E">
        <w:rPr>
          <w:spacing w:val="-12"/>
          <w:sz w:val="20"/>
          <w:szCs w:val="20"/>
        </w:rPr>
        <w:t>Н.</w:t>
      </w:r>
      <w:r>
        <w:rPr>
          <w:spacing w:val="-12"/>
          <w:sz w:val="20"/>
          <w:szCs w:val="20"/>
        </w:rPr>
        <w:t> </w:t>
      </w:r>
      <w:r w:rsidRPr="005B336E">
        <w:rPr>
          <w:spacing w:val="-12"/>
          <w:sz w:val="20"/>
          <w:szCs w:val="20"/>
        </w:rPr>
        <w:t>Кос</w:t>
      </w:r>
      <w:r w:rsidR="00F4119A">
        <w:rPr>
          <w:spacing w:val="-12"/>
          <w:sz w:val="20"/>
          <w:szCs w:val="20"/>
        </w:rPr>
        <w:softHyphen/>
      </w:r>
      <w:r w:rsidRPr="005B336E">
        <w:rPr>
          <w:spacing w:val="-12"/>
          <w:sz w:val="20"/>
          <w:szCs w:val="20"/>
        </w:rPr>
        <w:t>то</w:t>
      </w:r>
      <w:r w:rsidR="00F4119A">
        <w:rPr>
          <w:spacing w:val="-12"/>
          <w:sz w:val="20"/>
          <w:szCs w:val="20"/>
        </w:rPr>
        <w:softHyphen/>
      </w:r>
      <w:r w:rsidRPr="005B336E">
        <w:rPr>
          <w:spacing w:val="-12"/>
          <w:sz w:val="20"/>
          <w:szCs w:val="20"/>
        </w:rPr>
        <w:t>ма</w:t>
      </w:r>
      <w:r w:rsidR="00F4119A">
        <w:rPr>
          <w:spacing w:val="-12"/>
          <w:sz w:val="20"/>
          <w:szCs w:val="20"/>
        </w:rPr>
        <w:softHyphen/>
      </w:r>
      <w:r w:rsidRPr="005B336E">
        <w:rPr>
          <w:spacing w:val="-12"/>
          <w:sz w:val="20"/>
          <w:szCs w:val="20"/>
        </w:rPr>
        <w:t>ро</w:t>
      </w:r>
      <w:r w:rsidR="00F4119A">
        <w:rPr>
          <w:spacing w:val="-12"/>
          <w:sz w:val="20"/>
          <w:szCs w:val="20"/>
        </w:rPr>
        <w:softHyphen/>
      </w:r>
      <w:r w:rsidRPr="005B336E">
        <w:rPr>
          <w:spacing w:val="-12"/>
          <w:sz w:val="20"/>
          <w:szCs w:val="20"/>
        </w:rPr>
        <w:t>ва). Такое конкретно-онтологическое знание непосредственно связано со зна</w:t>
      </w:r>
      <w:r w:rsidR="00F4119A">
        <w:rPr>
          <w:spacing w:val="-12"/>
          <w:sz w:val="20"/>
          <w:szCs w:val="20"/>
        </w:rPr>
        <w:softHyphen/>
      </w:r>
      <w:r w:rsidRPr="005B336E">
        <w:rPr>
          <w:spacing w:val="-12"/>
          <w:sz w:val="20"/>
          <w:szCs w:val="20"/>
        </w:rPr>
        <w:t>ни</w:t>
      </w:r>
      <w:r w:rsidR="00F4119A">
        <w:rPr>
          <w:spacing w:val="-12"/>
          <w:sz w:val="20"/>
          <w:szCs w:val="20"/>
        </w:rPr>
        <w:softHyphen/>
      </w:r>
      <w:r w:rsidRPr="005B336E">
        <w:rPr>
          <w:spacing w:val="-12"/>
          <w:sz w:val="20"/>
          <w:szCs w:val="20"/>
        </w:rPr>
        <w:t>ем по методологии проектирования документных систем и теоретическими моде</w:t>
      </w:r>
      <w:r w:rsidR="00F4119A">
        <w:rPr>
          <w:spacing w:val="-12"/>
          <w:sz w:val="20"/>
          <w:szCs w:val="20"/>
        </w:rPr>
        <w:softHyphen/>
      </w:r>
      <w:r w:rsidRPr="005B336E">
        <w:rPr>
          <w:spacing w:val="-12"/>
          <w:sz w:val="20"/>
          <w:szCs w:val="20"/>
        </w:rPr>
        <w:t>лями документационного обеспечения принятия решения, а опо</w:t>
      </w:r>
      <w:r w:rsidR="00F4119A">
        <w:rPr>
          <w:spacing w:val="-12"/>
          <w:sz w:val="20"/>
          <w:szCs w:val="20"/>
        </w:rPr>
        <w:softHyphen/>
      </w:r>
      <w:r w:rsidRPr="005B336E">
        <w:rPr>
          <w:spacing w:val="-12"/>
          <w:sz w:val="20"/>
          <w:szCs w:val="20"/>
        </w:rPr>
        <w:t>сре</w:t>
      </w:r>
      <w:r w:rsidR="00F4119A">
        <w:rPr>
          <w:spacing w:val="-12"/>
          <w:sz w:val="20"/>
          <w:szCs w:val="20"/>
        </w:rPr>
        <w:softHyphen/>
      </w:r>
      <w:r w:rsidRPr="005B336E">
        <w:rPr>
          <w:spacing w:val="-12"/>
          <w:sz w:val="20"/>
          <w:szCs w:val="20"/>
        </w:rPr>
        <w:t>до</w:t>
      </w:r>
      <w:r w:rsidR="00F4119A">
        <w:rPr>
          <w:spacing w:val="-12"/>
          <w:sz w:val="20"/>
          <w:szCs w:val="20"/>
        </w:rPr>
        <w:softHyphen/>
      </w:r>
      <w:r w:rsidRPr="005B336E">
        <w:rPr>
          <w:spacing w:val="-12"/>
          <w:sz w:val="20"/>
          <w:szCs w:val="20"/>
        </w:rPr>
        <w:t>ван</w:t>
      </w:r>
      <w:r w:rsidR="00F4119A">
        <w:rPr>
          <w:spacing w:val="-12"/>
          <w:sz w:val="20"/>
          <w:szCs w:val="20"/>
        </w:rPr>
        <w:softHyphen/>
      </w:r>
      <w:r w:rsidRPr="005B336E">
        <w:rPr>
          <w:spacing w:val="-12"/>
          <w:sz w:val="20"/>
          <w:szCs w:val="20"/>
        </w:rPr>
        <w:t xml:space="preserve">но </w:t>
      </w:r>
      <w:r>
        <w:rPr>
          <w:spacing w:val="-12"/>
          <w:sz w:val="20"/>
          <w:szCs w:val="20"/>
        </w:rPr>
        <w:t>—</w:t>
      </w:r>
      <w:r w:rsidRPr="005B336E">
        <w:rPr>
          <w:spacing w:val="-12"/>
          <w:sz w:val="20"/>
          <w:szCs w:val="20"/>
        </w:rPr>
        <w:t xml:space="preserve"> со знанием определения задач и функций органов управления архивным делом.</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С начала 1980-х гг. распространилось краткое тавтологичное определение кон</w:t>
      </w:r>
      <w:r w:rsidR="00F4119A">
        <w:rPr>
          <w:spacing w:val="-12"/>
          <w:sz w:val="20"/>
          <w:szCs w:val="20"/>
        </w:rPr>
        <w:softHyphen/>
      </w:r>
      <w:r w:rsidRPr="005B336E">
        <w:rPr>
          <w:spacing w:val="-12"/>
          <w:sz w:val="20"/>
          <w:szCs w:val="20"/>
        </w:rPr>
        <w:t xml:space="preserve">статирующего безоценочного характера термина </w:t>
      </w:r>
      <w:r w:rsidR="004A24BB">
        <w:rPr>
          <w:spacing w:val="-12"/>
          <w:sz w:val="20"/>
          <w:szCs w:val="20"/>
        </w:rPr>
        <w:t>«</w:t>
      </w:r>
      <w:r w:rsidRPr="005B336E">
        <w:rPr>
          <w:spacing w:val="-12"/>
          <w:sz w:val="20"/>
          <w:szCs w:val="20"/>
        </w:rPr>
        <w:t>архивный документ</w:t>
      </w:r>
      <w:r w:rsidR="004A24BB">
        <w:rPr>
          <w:spacing w:val="-12"/>
          <w:sz w:val="20"/>
          <w:szCs w:val="20"/>
        </w:rPr>
        <w:t>»</w:t>
      </w:r>
      <w:r w:rsidRPr="005B336E">
        <w:rPr>
          <w:spacing w:val="-12"/>
          <w:sz w:val="20"/>
          <w:szCs w:val="20"/>
        </w:rPr>
        <w:t xml:space="preserve">: </w:t>
      </w:r>
      <w:r w:rsidR="004A24BB">
        <w:rPr>
          <w:spacing w:val="-12"/>
          <w:sz w:val="20"/>
          <w:szCs w:val="20"/>
        </w:rPr>
        <w:t>«</w:t>
      </w:r>
      <w:r w:rsidRPr="005B336E">
        <w:rPr>
          <w:spacing w:val="-12"/>
          <w:sz w:val="20"/>
          <w:szCs w:val="20"/>
        </w:rPr>
        <w:t>доку</w:t>
      </w:r>
      <w:r w:rsidR="00F4119A">
        <w:rPr>
          <w:spacing w:val="-12"/>
          <w:sz w:val="20"/>
          <w:szCs w:val="20"/>
        </w:rPr>
        <w:softHyphen/>
      </w:r>
      <w:r w:rsidRPr="005B336E">
        <w:rPr>
          <w:spacing w:val="-12"/>
          <w:sz w:val="20"/>
          <w:szCs w:val="20"/>
        </w:rPr>
        <w:t>мент, хранящийся в архиве</w:t>
      </w:r>
      <w:r w:rsidR="004A24BB">
        <w:rPr>
          <w:spacing w:val="-12"/>
          <w:sz w:val="20"/>
          <w:szCs w:val="20"/>
        </w:rPr>
        <w:t>»</w:t>
      </w:r>
      <w:r w:rsidRPr="005B336E">
        <w:rPr>
          <w:spacing w:val="-12"/>
          <w:sz w:val="20"/>
          <w:szCs w:val="20"/>
        </w:rPr>
        <w:t>, из которого не выводим референт термина (обо</w:t>
      </w:r>
      <w:r w:rsidR="00F4119A">
        <w:rPr>
          <w:spacing w:val="-12"/>
          <w:sz w:val="20"/>
          <w:szCs w:val="20"/>
        </w:rPr>
        <w:softHyphen/>
      </w:r>
      <w:r w:rsidRPr="005B336E">
        <w:rPr>
          <w:spacing w:val="-12"/>
          <w:sz w:val="20"/>
          <w:szCs w:val="20"/>
        </w:rPr>
        <w:t>значаемый им предмет). Такая</w:t>
      </w:r>
      <w:r w:rsidRPr="005B336E">
        <w:rPr>
          <w:i/>
          <w:spacing w:val="-12"/>
          <w:sz w:val="20"/>
          <w:szCs w:val="20"/>
        </w:rPr>
        <w:t xml:space="preserve"> трактовка архивного документа </w:t>
      </w:r>
      <w:r w:rsidRPr="005B336E">
        <w:rPr>
          <w:spacing w:val="-12"/>
          <w:sz w:val="20"/>
          <w:szCs w:val="20"/>
        </w:rPr>
        <w:t>зиждется лишь на единственном эмпирическом признаке. Такой конструкт можно было бы принять в качестве отправного пункта при построении теории, если бы не про</w:t>
      </w:r>
      <w:r w:rsidR="00F4119A">
        <w:rPr>
          <w:spacing w:val="-12"/>
          <w:sz w:val="20"/>
          <w:szCs w:val="20"/>
        </w:rPr>
        <w:softHyphen/>
      </w:r>
      <w:r w:rsidRPr="005B336E">
        <w:rPr>
          <w:spacing w:val="-12"/>
          <w:sz w:val="20"/>
          <w:szCs w:val="20"/>
        </w:rPr>
        <w:t>тиворечивость трактовки. В самом деле (игнорируя абсурдную трактовку доку</w:t>
      </w:r>
      <w:r w:rsidR="00F4119A">
        <w:rPr>
          <w:spacing w:val="-12"/>
          <w:sz w:val="20"/>
          <w:szCs w:val="20"/>
        </w:rPr>
        <w:softHyphen/>
      </w:r>
      <w:r w:rsidRPr="005B336E">
        <w:rPr>
          <w:spacing w:val="-12"/>
          <w:sz w:val="20"/>
          <w:szCs w:val="20"/>
        </w:rPr>
        <w:t>мента в ГОСТ 16487-70 (вследствие характеристики его средством, а не резуль</w:t>
      </w:r>
      <w:r w:rsidR="00F4119A">
        <w:rPr>
          <w:spacing w:val="-12"/>
          <w:sz w:val="20"/>
          <w:szCs w:val="20"/>
        </w:rPr>
        <w:softHyphen/>
      </w:r>
      <w:r w:rsidRPr="005B336E">
        <w:rPr>
          <w:spacing w:val="-12"/>
          <w:sz w:val="20"/>
          <w:szCs w:val="20"/>
        </w:rPr>
        <w:t>татом, на это указывал М.</w:t>
      </w:r>
      <w:r>
        <w:rPr>
          <w:spacing w:val="-12"/>
          <w:sz w:val="20"/>
          <w:szCs w:val="20"/>
        </w:rPr>
        <w:t> </w:t>
      </w:r>
      <w:r w:rsidRPr="005B336E">
        <w:rPr>
          <w:spacing w:val="-12"/>
          <w:sz w:val="20"/>
          <w:szCs w:val="20"/>
        </w:rPr>
        <w:t>В.</w:t>
      </w:r>
      <w:r>
        <w:rPr>
          <w:spacing w:val="-12"/>
          <w:sz w:val="20"/>
          <w:szCs w:val="20"/>
        </w:rPr>
        <w:t> </w:t>
      </w:r>
      <w:r w:rsidRPr="005B336E">
        <w:rPr>
          <w:spacing w:val="-12"/>
          <w:sz w:val="20"/>
          <w:szCs w:val="20"/>
        </w:rPr>
        <w:t>Ларин [11, с. 76]))</w:t>
      </w:r>
      <w:r w:rsidR="0051076B">
        <w:rPr>
          <w:spacing w:val="-12"/>
          <w:sz w:val="20"/>
          <w:szCs w:val="20"/>
        </w:rPr>
        <w:t>,</w:t>
      </w:r>
      <w:r w:rsidRPr="005B336E">
        <w:rPr>
          <w:spacing w:val="-12"/>
          <w:sz w:val="20"/>
          <w:szCs w:val="20"/>
        </w:rPr>
        <w:t xml:space="preserve"> если исходить из трак</w:t>
      </w:r>
      <w:r w:rsidR="00F4119A">
        <w:rPr>
          <w:spacing w:val="-12"/>
          <w:sz w:val="20"/>
          <w:szCs w:val="20"/>
        </w:rPr>
        <w:softHyphen/>
      </w:r>
      <w:r w:rsidRPr="005B336E">
        <w:rPr>
          <w:spacing w:val="-12"/>
          <w:sz w:val="20"/>
          <w:szCs w:val="20"/>
        </w:rPr>
        <w:t>тов</w:t>
      </w:r>
      <w:r w:rsidR="00F4119A">
        <w:rPr>
          <w:spacing w:val="-12"/>
          <w:sz w:val="20"/>
          <w:szCs w:val="20"/>
        </w:rPr>
        <w:softHyphen/>
      </w:r>
      <w:r w:rsidRPr="005B336E">
        <w:rPr>
          <w:spacing w:val="-12"/>
          <w:sz w:val="20"/>
          <w:szCs w:val="20"/>
        </w:rPr>
        <w:t>ки документа в ГОСТ 16487-83, то к архивным документам следует относить кера</w:t>
      </w:r>
      <w:r w:rsidR="00F4119A">
        <w:rPr>
          <w:spacing w:val="-12"/>
          <w:sz w:val="20"/>
          <w:szCs w:val="20"/>
        </w:rPr>
        <w:softHyphen/>
      </w:r>
      <w:r w:rsidRPr="005B336E">
        <w:rPr>
          <w:spacing w:val="-12"/>
          <w:sz w:val="20"/>
          <w:szCs w:val="20"/>
        </w:rPr>
        <w:t>мику с узорами и иные предметы археологических раскопок. Если исхо</w:t>
      </w:r>
      <w:r w:rsidR="00F4119A">
        <w:rPr>
          <w:spacing w:val="-12"/>
          <w:sz w:val="20"/>
          <w:szCs w:val="20"/>
        </w:rPr>
        <w:softHyphen/>
      </w:r>
      <w:r w:rsidRPr="005B336E">
        <w:rPr>
          <w:spacing w:val="-12"/>
          <w:sz w:val="20"/>
          <w:szCs w:val="20"/>
        </w:rPr>
        <w:t>дить из трактовки его в ГОСТ Р 51141 и ГОСТ Р 7.0.8 (из дефиниций которых имен</w:t>
      </w:r>
      <w:r w:rsidR="00F4119A">
        <w:rPr>
          <w:spacing w:val="-12"/>
          <w:sz w:val="20"/>
          <w:szCs w:val="20"/>
        </w:rPr>
        <w:softHyphen/>
      </w:r>
      <w:r w:rsidRPr="005B336E">
        <w:rPr>
          <w:spacing w:val="-12"/>
          <w:sz w:val="20"/>
          <w:szCs w:val="20"/>
        </w:rPr>
        <w:t>но оперативный характер функций документа не выводим), то возникает допу</w:t>
      </w:r>
      <w:r w:rsidR="00F4119A">
        <w:rPr>
          <w:spacing w:val="-12"/>
          <w:sz w:val="20"/>
          <w:szCs w:val="20"/>
        </w:rPr>
        <w:softHyphen/>
      </w:r>
      <w:r w:rsidRPr="005B336E">
        <w:rPr>
          <w:spacing w:val="-12"/>
          <w:sz w:val="20"/>
          <w:szCs w:val="20"/>
        </w:rPr>
        <w:t>щение хранения в архиве документов, выполняющих оперативные функ</w:t>
      </w:r>
      <w:r w:rsidR="00F4119A">
        <w:rPr>
          <w:spacing w:val="-12"/>
          <w:sz w:val="20"/>
          <w:szCs w:val="20"/>
        </w:rPr>
        <w:softHyphen/>
      </w:r>
      <w:r w:rsidRPr="005B336E">
        <w:rPr>
          <w:spacing w:val="-12"/>
          <w:sz w:val="20"/>
          <w:szCs w:val="20"/>
        </w:rPr>
        <w:lastRenderedPageBreak/>
        <w:t>ции в социодеятельности. В ГОСТ Р ИСО 15489-1-2007 из дефиниции доку</w:t>
      </w:r>
      <w:r w:rsidR="00F4119A">
        <w:rPr>
          <w:spacing w:val="-12"/>
          <w:sz w:val="20"/>
          <w:szCs w:val="20"/>
        </w:rPr>
        <w:softHyphen/>
      </w:r>
      <w:r w:rsidRPr="005B336E">
        <w:rPr>
          <w:spacing w:val="-12"/>
          <w:sz w:val="20"/>
          <w:szCs w:val="20"/>
        </w:rPr>
        <w:t>мен</w:t>
      </w:r>
      <w:r w:rsidR="00F4119A">
        <w:rPr>
          <w:spacing w:val="-12"/>
          <w:sz w:val="20"/>
          <w:szCs w:val="20"/>
        </w:rPr>
        <w:softHyphen/>
      </w:r>
      <w:r w:rsidRPr="005B336E">
        <w:rPr>
          <w:spacing w:val="-12"/>
          <w:sz w:val="20"/>
          <w:szCs w:val="20"/>
        </w:rPr>
        <w:t>та вытекает наделение его исключительно оперативными функциями. В свя</w:t>
      </w:r>
      <w:r w:rsidR="00F4119A">
        <w:rPr>
          <w:spacing w:val="-12"/>
          <w:sz w:val="20"/>
          <w:szCs w:val="20"/>
        </w:rPr>
        <w:softHyphen/>
      </w:r>
      <w:r w:rsidRPr="005B336E">
        <w:rPr>
          <w:spacing w:val="-12"/>
          <w:sz w:val="20"/>
          <w:szCs w:val="20"/>
        </w:rPr>
        <w:t>зи с этим во избежание противоречий при формировании дефиниции архив</w:t>
      </w:r>
      <w:r w:rsidR="00F4119A">
        <w:rPr>
          <w:spacing w:val="-12"/>
          <w:sz w:val="20"/>
          <w:szCs w:val="20"/>
        </w:rPr>
        <w:softHyphen/>
      </w:r>
      <w:r w:rsidRPr="005B336E">
        <w:rPr>
          <w:spacing w:val="-12"/>
          <w:sz w:val="20"/>
          <w:szCs w:val="20"/>
        </w:rPr>
        <w:t>но</w:t>
      </w:r>
      <w:r w:rsidR="00F4119A">
        <w:rPr>
          <w:spacing w:val="-12"/>
          <w:sz w:val="20"/>
          <w:szCs w:val="20"/>
        </w:rPr>
        <w:softHyphen/>
      </w:r>
      <w:r w:rsidRPr="005B336E">
        <w:rPr>
          <w:spacing w:val="-12"/>
          <w:sz w:val="20"/>
          <w:szCs w:val="20"/>
        </w:rPr>
        <w:t>го документа возникает необходимость изложения о хранении в архиве экс-доку</w:t>
      </w:r>
      <w:r w:rsidR="00F4119A">
        <w:rPr>
          <w:spacing w:val="-12"/>
          <w:sz w:val="20"/>
          <w:szCs w:val="20"/>
        </w:rPr>
        <w:softHyphen/>
      </w:r>
      <w:r w:rsidRPr="005B336E">
        <w:rPr>
          <w:spacing w:val="-12"/>
          <w:sz w:val="20"/>
          <w:szCs w:val="20"/>
        </w:rPr>
        <w:t xml:space="preserve">ментов и документов с </w:t>
      </w:r>
      <w:r w:rsidR="004A24BB">
        <w:rPr>
          <w:spacing w:val="-12"/>
          <w:sz w:val="20"/>
          <w:szCs w:val="20"/>
        </w:rPr>
        <w:t>«</w:t>
      </w:r>
      <w:r w:rsidRPr="005B336E">
        <w:rPr>
          <w:spacing w:val="-12"/>
          <w:sz w:val="20"/>
          <w:szCs w:val="20"/>
        </w:rPr>
        <w:t>погашенной</w:t>
      </w:r>
      <w:r w:rsidR="004A24BB">
        <w:rPr>
          <w:spacing w:val="-12"/>
          <w:sz w:val="20"/>
          <w:szCs w:val="20"/>
        </w:rPr>
        <w:t>»</w:t>
      </w:r>
      <w:r w:rsidRPr="005B336E">
        <w:rPr>
          <w:spacing w:val="-12"/>
          <w:sz w:val="20"/>
          <w:szCs w:val="20"/>
        </w:rPr>
        <w:t xml:space="preserve"> оперативной значимостью. Хотя это</w:t>
      </w:r>
      <w:r w:rsidR="00F4119A">
        <w:rPr>
          <w:spacing w:val="-12"/>
          <w:sz w:val="20"/>
          <w:szCs w:val="20"/>
        </w:rPr>
        <w:softHyphen/>
      </w:r>
      <w:r w:rsidRPr="005B336E">
        <w:rPr>
          <w:spacing w:val="-12"/>
          <w:sz w:val="20"/>
          <w:szCs w:val="20"/>
        </w:rPr>
        <w:t>го недостаточно для полновесомого охвата объекта дефиницирования, посколь</w:t>
      </w:r>
      <w:r w:rsidR="00F4119A">
        <w:rPr>
          <w:spacing w:val="-12"/>
          <w:sz w:val="20"/>
          <w:szCs w:val="20"/>
        </w:rPr>
        <w:softHyphen/>
      </w:r>
      <w:r w:rsidRPr="005B336E">
        <w:rPr>
          <w:spacing w:val="-12"/>
          <w:sz w:val="20"/>
          <w:szCs w:val="20"/>
        </w:rPr>
        <w:t>ку в архиве хранятся в изрядном количестве экземпляры изданий, руко</w:t>
      </w:r>
      <w:r w:rsidR="003E435F">
        <w:rPr>
          <w:spacing w:val="-12"/>
          <w:sz w:val="20"/>
          <w:szCs w:val="20"/>
        </w:rPr>
        <w:softHyphen/>
      </w:r>
      <w:r w:rsidRPr="005B336E">
        <w:rPr>
          <w:spacing w:val="-12"/>
          <w:sz w:val="20"/>
          <w:szCs w:val="20"/>
        </w:rPr>
        <w:t>пис</w:t>
      </w:r>
      <w:r w:rsidR="003E435F">
        <w:rPr>
          <w:spacing w:val="-12"/>
          <w:sz w:val="20"/>
          <w:szCs w:val="20"/>
        </w:rPr>
        <w:softHyphen/>
      </w:r>
      <w:r w:rsidRPr="005B336E">
        <w:rPr>
          <w:spacing w:val="-12"/>
          <w:sz w:val="20"/>
          <w:szCs w:val="20"/>
        </w:rPr>
        <w:t>ные материалы и пр</w:t>
      </w:r>
      <w:r w:rsidR="005C27E5">
        <w:rPr>
          <w:spacing w:val="-12"/>
          <w:sz w:val="20"/>
          <w:szCs w:val="20"/>
        </w:rPr>
        <w:t>очие</w:t>
      </w:r>
      <w:r w:rsidRPr="005B336E">
        <w:rPr>
          <w:spacing w:val="-12"/>
          <w:sz w:val="20"/>
          <w:szCs w:val="20"/>
        </w:rPr>
        <w:t xml:space="preserve"> единицы обеспечения общества информацией, выпол</w:t>
      </w:r>
      <w:r w:rsidR="003E435F">
        <w:rPr>
          <w:spacing w:val="-12"/>
          <w:sz w:val="20"/>
          <w:szCs w:val="20"/>
        </w:rPr>
        <w:softHyphen/>
      </w:r>
      <w:r w:rsidRPr="005B336E">
        <w:rPr>
          <w:spacing w:val="-12"/>
          <w:sz w:val="20"/>
          <w:szCs w:val="20"/>
        </w:rPr>
        <w:t>няю</w:t>
      </w:r>
      <w:r w:rsidR="003E435F">
        <w:rPr>
          <w:spacing w:val="-12"/>
          <w:sz w:val="20"/>
          <w:szCs w:val="20"/>
        </w:rPr>
        <w:softHyphen/>
      </w:r>
      <w:r w:rsidRPr="005B336E">
        <w:rPr>
          <w:spacing w:val="-12"/>
          <w:sz w:val="20"/>
          <w:szCs w:val="20"/>
        </w:rPr>
        <w:t>щие диахронные функции. Дефиниция архивного документа в Зако</w:t>
      </w:r>
      <w:r w:rsidR="005C27E5">
        <w:rPr>
          <w:spacing w:val="-12"/>
          <w:sz w:val="20"/>
          <w:szCs w:val="20"/>
        </w:rPr>
        <w:softHyphen/>
      </w:r>
      <w:r w:rsidRPr="005B336E">
        <w:rPr>
          <w:spacing w:val="-12"/>
          <w:sz w:val="20"/>
          <w:szCs w:val="20"/>
        </w:rPr>
        <w:t>не Рес</w:t>
      </w:r>
      <w:r w:rsidR="003E435F">
        <w:rPr>
          <w:spacing w:val="-12"/>
          <w:sz w:val="20"/>
          <w:szCs w:val="20"/>
        </w:rPr>
        <w:softHyphen/>
      </w:r>
      <w:r w:rsidRPr="005B336E">
        <w:rPr>
          <w:spacing w:val="-12"/>
          <w:sz w:val="20"/>
          <w:szCs w:val="20"/>
        </w:rPr>
        <w:t>пуб</w:t>
      </w:r>
      <w:r w:rsidR="003E435F">
        <w:rPr>
          <w:spacing w:val="-12"/>
          <w:sz w:val="20"/>
          <w:szCs w:val="20"/>
        </w:rPr>
        <w:softHyphen/>
      </w:r>
      <w:r w:rsidRPr="005B336E">
        <w:rPr>
          <w:spacing w:val="-12"/>
          <w:sz w:val="20"/>
          <w:szCs w:val="20"/>
        </w:rPr>
        <w:t xml:space="preserve">лики Беларусь </w:t>
      </w:r>
      <w:r w:rsidR="004A24BB">
        <w:rPr>
          <w:spacing w:val="-12"/>
          <w:sz w:val="20"/>
          <w:szCs w:val="20"/>
        </w:rPr>
        <w:t>«</w:t>
      </w:r>
      <w:r w:rsidRPr="005B336E">
        <w:rPr>
          <w:spacing w:val="-12"/>
          <w:sz w:val="20"/>
          <w:szCs w:val="20"/>
        </w:rPr>
        <w:t>Об архивном деле и делопроизводстве в Республике Бела</w:t>
      </w:r>
      <w:r w:rsidR="003E435F">
        <w:rPr>
          <w:spacing w:val="-12"/>
          <w:sz w:val="20"/>
          <w:szCs w:val="20"/>
        </w:rPr>
        <w:softHyphen/>
      </w:r>
      <w:r w:rsidRPr="005B336E">
        <w:rPr>
          <w:spacing w:val="-12"/>
          <w:sz w:val="20"/>
          <w:szCs w:val="20"/>
        </w:rPr>
        <w:t>русь</w:t>
      </w:r>
      <w:r w:rsidR="004A24BB">
        <w:rPr>
          <w:spacing w:val="-12"/>
          <w:sz w:val="20"/>
          <w:szCs w:val="20"/>
        </w:rPr>
        <w:t>»</w:t>
      </w:r>
      <w:r w:rsidRPr="005B336E">
        <w:rPr>
          <w:spacing w:val="-12"/>
          <w:sz w:val="20"/>
          <w:szCs w:val="20"/>
        </w:rPr>
        <w:t xml:space="preserve"> 2011 г. дополняет понятие двумя существенными признаками. Вто</w:t>
      </w:r>
      <w:r w:rsidR="005C27E5">
        <w:rPr>
          <w:spacing w:val="-12"/>
          <w:sz w:val="20"/>
          <w:szCs w:val="20"/>
        </w:rPr>
        <w:softHyphen/>
      </w:r>
      <w:r w:rsidRPr="005B336E">
        <w:rPr>
          <w:spacing w:val="-12"/>
          <w:sz w:val="20"/>
          <w:szCs w:val="20"/>
        </w:rPr>
        <w:t xml:space="preserve">рой </w:t>
      </w:r>
      <w:r>
        <w:rPr>
          <w:spacing w:val="-12"/>
          <w:sz w:val="20"/>
          <w:szCs w:val="20"/>
        </w:rPr>
        <w:t>—</w:t>
      </w:r>
      <w:r w:rsidRPr="005B336E">
        <w:rPr>
          <w:spacing w:val="-12"/>
          <w:sz w:val="20"/>
          <w:szCs w:val="20"/>
        </w:rPr>
        <w:t xml:space="preserve"> онто</w:t>
      </w:r>
      <w:r w:rsidR="003E435F">
        <w:rPr>
          <w:spacing w:val="-12"/>
          <w:sz w:val="20"/>
          <w:szCs w:val="20"/>
        </w:rPr>
        <w:softHyphen/>
      </w:r>
      <w:r w:rsidRPr="005B336E">
        <w:rPr>
          <w:spacing w:val="-12"/>
          <w:sz w:val="20"/>
          <w:szCs w:val="20"/>
        </w:rPr>
        <w:t>логический признак.</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При составлении эпистемологического профиля конкретной дисциплины сле</w:t>
      </w:r>
      <w:r w:rsidR="003E435F">
        <w:rPr>
          <w:spacing w:val="-12"/>
          <w:sz w:val="20"/>
          <w:szCs w:val="20"/>
        </w:rPr>
        <w:softHyphen/>
      </w:r>
      <w:r w:rsidRPr="005B336E">
        <w:rPr>
          <w:spacing w:val="-12"/>
          <w:sz w:val="20"/>
          <w:szCs w:val="20"/>
        </w:rPr>
        <w:t xml:space="preserve">дует учитывать, что </w:t>
      </w:r>
      <w:r w:rsidRPr="005B336E">
        <w:rPr>
          <w:i/>
          <w:spacing w:val="-12"/>
          <w:sz w:val="20"/>
          <w:szCs w:val="20"/>
        </w:rPr>
        <w:t>концепция развитой науки</w:t>
      </w:r>
      <w:r w:rsidRPr="005B336E">
        <w:rPr>
          <w:spacing w:val="-12"/>
          <w:sz w:val="20"/>
          <w:szCs w:val="20"/>
        </w:rPr>
        <w:t>, допускающая переход на</w:t>
      </w:r>
      <w:r w:rsidRPr="005B336E">
        <w:rPr>
          <w:i/>
          <w:spacing w:val="-12"/>
          <w:sz w:val="20"/>
          <w:szCs w:val="20"/>
        </w:rPr>
        <w:t xml:space="preserve"> разви</w:t>
      </w:r>
      <w:r w:rsidR="003E435F">
        <w:rPr>
          <w:i/>
          <w:spacing w:val="-12"/>
          <w:sz w:val="20"/>
          <w:szCs w:val="20"/>
        </w:rPr>
        <w:softHyphen/>
      </w:r>
      <w:r w:rsidRPr="005B336E">
        <w:rPr>
          <w:i/>
          <w:spacing w:val="-12"/>
          <w:sz w:val="20"/>
          <w:szCs w:val="20"/>
        </w:rPr>
        <w:t xml:space="preserve">тую стадию любой </w:t>
      </w:r>
      <w:r w:rsidRPr="005B336E">
        <w:rPr>
          <w:spacing w:val="-12"/>
          <w:sz w:val="20"/>
          <w:szCs w:val="20"/>
        </w:rPr>
        <w:t>науки [12], иллюстрирует такой переход по отно</w:t>
      </w:r>
      <w:r w:rsidR="003E435F">
        <w:rPr>
          <w:spacing w:val="-12"/>
          <w:sz w:val="20"/>
          <w:szCs w:val="20"/>
        </w:rPr>
        <w:softHyphen/>
      </w:r>
      <w:r w:rsidRPr="005B336E">
        <w:rPr>
          <w:spacing w:val="-12"/>
          <w:sz w:val="20"/>
          <w:szCs w:val="20"/>
        </w:rPr>
        <w:t>ше</w:t>
      </w:r>
      <w:r w:rsidR="003E435F">
        <w:rPr>
          <w:spacing w:val="-12"/>
          <w:sz w:val="20"/>
          <w:szCs w:val="20"/>
        </w:rPr>
        <w:softHyphen/>
      </w:r>
      <w:r w:rsidRPr="005B336E">
        <w:rPr>
          <w:spacing w:val="-12"/>
          <w:sz w:val="20"/>
          <w:szCs w:val="20"/>
        </w:rPr>
        <w:t>нию к опытным наукам, широко использующим математический формализм (это связано с ориентацией на стандартную модель научной теории). Что для ДИН и иных социотехнологических наук, в которых на первый план выходит изу</w:t>
      </w:r>
      <w:r w:rsidR="003E435F">
        <w:rPr>
          <w:spacing w:val="-12"/>
          <w:sz w:val="20"/>
          <w:szCs w:val="20"/>
        </w:rPr>
        <w:softHyphen/>
      </w:r>
      <w:r w:rsidRPr="005B336E">
        <w:rPr>
          <w:spacing w:val="-12"/>
          <w:sz w:val="20"/>
          <w:szCs w:val="20"/>
        </w:rPr>
        <w:t>чение процессов и явлений деятельности, значимых для социального взаи</w:t>
      </w:r>
      <w:r w:rsidR="003E435F">
        <w:rPr>
          <w:spacing w:val="-12"/>
          <w:sz w:val="20"/>
          <w:szCs w:val="20"/>
        </w:rPr>
        <w:softHyphen/>
      </w:r>
      <w:r w:rsidRPr="005B336E">
        <w:rPr>
          <w:spacing w:val="-12"/>
          <w:sz w:val="20"/>
          <w:szCs w:val="20"/>
        </w:rPr>
        <w:t>мо</w:t>
      </w:r>
      <w:r w:rsidR="003E435F">
        <w:rPr>
          <w:spacing w:val="-12"/>
          <w:sz w:val="20"/>
          <w:szCs w:val="20"/>
        </w:rPr>
        <w:softHyphen/>
      </w:r>
      <w:r w:rsidRPr="005B336E">
        <w:rPr>
          <w:spacing w:val="-12"/>
          <w:sz w:val="20"/>
          <w:szCs w:val="20"/>
        </w:rPr>
        <w:t>действия, не может браться за основу раскрытия особенностей перехода. Сама по себе эта концепция не раскрывает связь данного перехода с тен</w:t>
      </w:r>
      <w:r w:rsidR="003E435F">
        <w:rPr>
          <w:spacing w:val="-12"/>
          <w:sz w:val="20"/>
          <w:szCs w:val="20"/>
        </w:rPr>
        <w:softHyphen/>
      </w:r>
      <w:r w:rsidRPr="005B336E">
        <w:rPr>
          <w:spacing w:val="-12"/>
          <w:sz w:val="20"/>
          <w:szCs w:val="20"/>
        </w:rPr>
        <w:t>ден</w:t>
      </w:r>
      <w:r w:rsidR="003E435F">
        <w:rPr>
          <w:spacing w:val="-12"/>
          <w:sz w:val="20"/>
          <w:szCs w:val="20"/>
        </w:rPr>
        <w:softHyphen/>
      </w:r>
      <w:r w:rsidRPr="005B336E">
        <w:rPr>
          <w:spacing w:val="-12"/>
          <w:sz w:val="20"/>
          <w:szCs w:val="20"/>
        </w:rPr>
        <w:t>ция</w:t>
      </w:r>
      <w:r w:rsidR="003E435F">
        <w:rPr>
          <w:spacing w:val="-12"/>
          <w:sz w:val="20"/>
          <w:szCs w:val="20"/>
        </w:rPr>
        <w:softHyphen/>
      </w:r>
      <w:r w:rsidRPr="005B336E">
        <w:rPr>
          <w:spacing w:val="-12"/>
          <w:sz w:val="20"/>
          <w:szCs w:val="20"/>
        </w:rPr>
        <w:t>ми развития науки и со стандартами постнеклассического типа научной рацио</w:t>
      </w:r>
      <w:r w:rsidR="003E435F">
        <w:rPr>
          <w:spacing w:val="-12"/>
          <w:sz w:val="20"/>
          <w:szCs w:val="20"/>
        </w:rPr>
        <w:softHyphen/>
      </w:r>
      <w:r w:rsidRPr="005B336E">
        <w:rPr>
          <w:spacing w:val="-12"/>
          <w:sz w:val="20"/>
          <w:szCs w:val="20"/>
        </w:rPr>
        <w:t>наль</w:t>
      </w:r>
      <w:r w:rsidR="003E435F">
        <w:rPr>
          <w:spacing w:val="-12"/>
          <w:sz w:val="20"/>
          <w:szCs w:val="20"/>
        </w:rPr>
        <w:softHyphen/>
      </w:r>
      <w:r w:rsidRPr="005B336E">
        <w:rPr>
          <w:spacing w:val="-12"/>
          <w:sz w:val="20"/>
          <w:szCs w:val="20"/>
        </w:rPr>
        <w:t>ности. А эти тенденции в значительной мере обуславливают такой пере</w:t>
      </w:r>
      <w:r w:rsidR="003E435F">
        <w:rPr>
          <w:spacing w:val="-12"/>
          <w:sz w:val="20"/>
          <w:szCs w:val="20"/>
        </w:rPr>
        <w:softHyphen/>
      </w:r>
      <w:r w:rsidRPr="005B336E">
        <w:rPr>
          <w:spacing w:val="-12"/>
          <w:sz w:val="20"/>
          <w:szCs w:val="20"/>
        </w:rPr>
        <w:t>ход. При оценке развития конкретной науки на первый план выходят пара</w:t>
      </w:r>
      <w:r w:rsidR="003E435F">
        <w:rPr>
          <w:spacing w:val="-12"/>
          <w:sz w:val="20"/>
          <w:szCs w:val="20"/>
        </w:rPr>
        <w:softHyphen/>
      </w:r>
      <w:r w:rsidRPr="005B336E">
        <w:rPr>
          <w:spacing w:val="-12"/>
          <w:sz w:val="20"/>
          <w:szCs w:val="20"/>
        </w:rPr>
        <w:t>мет</w:t>
      </w:r>
      <w:r w:rsidR="003E435F">
        <w:rPr>
          <w:spacing w:val="-12"/>
          <w:sz w:val="20"/>
          <w:szCs w:val="20"/>
        </w:rPr>
        <w:softHyphen/>
      </w:r>
      <w:r w:rsidRPr="005B336E">
        <w:rPr>
          <w:spacing w:val="-12"/>
          <w:sz w:val="20"/>
          <w:szCs w:val="20"/>
        </w:rPr>
        <w:t>ры мощности (общности и продуктивности) и эффективности (продуктивности и рациональности, в прагматическом плане</w:t>
      </w:r>
      <w:r>
        <w:rPr>
          <w:spacing w:val="-12"/>
          <w:sz w:val="20"/>
          <w:szCs w:val="20"/>
        </w:rPr>
        <w:t xml:space="preserve"> — </w:t>
      </w:r>
      <w:r w:rsidRPr="005B336E">
        <w:rPr>
          <w:spacing w:val="-12"/>
          <w:sz w:val="20"/>
          <w:szCs w:val="20"/>
        </w:rPr>
        <w:t>выполнимость) применяемых в ней методов (А.</w:t>
      </w:r>
      <w:r>
        <w:rPr>
          <w:spacing w:val="-12"/>
          <w:sz w:val="20"/>
          <w:szCs w:val="20"/>
        </w:rPr>
        <w:t> </w:t>
      </w:r>
      <w:r w:rsidRPr="005B336E">
        <w:rPr>
          <w:spacing w:val="-12"/>
          <w:sz w:val="20"/>
          <w:szCs w:val="20"/>
        </w:rPr>
        <w:t>С.</w:t>
      </w:r>
      <w:r>
        <w:rPr>
          <w:spacing w:val="-12"/>
          <w:sz w:val="20"/>
          <w:szCs w:val="20"/>
        </w:rPr>
        <w:t> </w:t>
      </w:r>
      <w:r w:rsidRPr="005B336E">
        <w:rPr>
          <w:spacing w:val="-12"/>
          <w:sz w:val="20"/>
          <w:szCs w:val="20"/>
        </w:rPr>
        <w:t>Кармин, Г.</w:t>
      </w:r>
      <w:r>
        <w:rPr>
          <w:spacing w:val="-12"/>
          <w:sz w:val="20"/>
          <w:szCs w:val="20"/>
        </w:rPr>
        <w:t> </w:t>
      </w:r>
      <w:r w:rsidRPr="005B336E">
        <w:rPr>
          <w:spacing w:val="-12"/>
          <w:sz w:val="20"/>
          <w:szCs w:val="20"/>
        </w:rPr>
        <w:t>Г.</w:t>
      </w:r>
      <w:r>
        <w:rPr>
          <w:spacing w:val="-12"/>
          <w:sz w:val="20"/>
          <w:szCs w:val="20"/>
        </w:rPr>
        <w:t> </w:t>
      </w:r>
      <w:r w:rsidRPr="005B336E">
        <w:rPr>
          <w:spacing w:val="-12"/>
          <w:sz w:val="20"/>
          <w:szCs w:val="20"/>
        </w:rPr>
        <w:t>Бернацкий), о которых можно заключать по достиг</w:t>
      </w:r>
      <w:r w:rsidR="003E435F">
        <w:rPr>
          <w:spacing w:val="-12"/>
          <w:sz w:val="20"/>
          <w:szCs w:val="20"/>
        </w:rPr>
        <w:softHyphen/>
      </w:r>
      <w:r w:rsidRPr="005B336E">
        <w:rPr>
          <w:spacing w:val="-12"/>
          <w:sz w:val="20"/>
          <w:szCs w:val="20"/>
        </w:rPr>
        <w:t>нутым результатам исследования. При выделении особенностей пере</w:t>
      </w:r>
      <w:r w:rsidR="003E435F">
        <w:rPr>
          <w:spacing w:val="-12"/>
          <w:sz w:val="20"/>
          <w:szCs w:val="20"/>
        </w:rPr>
        <w:softHyphen/>
      </w:r>
      <w:r w:rsidRPr="005B336E">
        <w:rPr>
          <w:spacing w:val="-12"/>
          <w:sz w:val="20"/>
          <w:szCs w:val="20"/>
        </w:rPr>
        <w:t>хо</w:t>
      </w:r>
      <w:r w:rsidR="003E435F">
        <w:rPr>
          <w:spacing w:val="-12"/>
          <w:sz w:val="20"/>
          <w:szCs w:val="20"/>
        </w:rPr>
        <w:softHyphen/>
      </w:r>
      <w:r w:rsidRPr="005B336E">
        <w:rPr>
          <w:spacing w:val="-12"/>
          <w:sz w:val="20"/>
          <w:szCs w:val="20"/>
        </w:rPr>
        <w:t>да архивоведения и документоведения на стадию развитой науки мы охва</w:t>
      </w:r>
      <w:r w:rsidR="003E435F">
        <w:rPr>
          <w:spacing w:val="-12"/>
          <w:sz w:val="20"/>
          <w:szCs w:val="20"/>
        </w:rPr>
        <w:softHyphen/>
      </w:r>
      <w:r w:rsidRPr="005B336E">
        <w:rPr>
          <w:spacing w:val="-12"/>
          <w:sz w:val="20"/>
          <w:szCs w:val="20"/>
        </w:rPr>
        <w:t>ты</w:t>
      </w:r>
      <w:r w:rsidR="003E435F">
        <w:rPr>
          <w:spacing w:val="-12"/>
          <w:sz w:val="20"/>
          <w:szCs w:val="20"/>
        </w:rPr>
        <w:softHyphen/>
      </w:r>
      <w:r w:rsidRPr="005B336E">
        <w:rPr>
          <w:spacing w:val="-12"/>
          <w:sz w:val="20"/>
          <w:szCs w:val="20"/>
        </w:rPr>
        <w:t>ва</w:t>
      </w:r>
      <w:r w:rsidR="003E435F">
        <w:rPr>
          <w:spacing w:val="-12"/>
          <w:sz w:val="20"/>
          <w:szCs w:val="20"/>
        </w:rPr>
        <w:softHyphen/>
      </w:r>
      <w:r w:rsidRPr="005B336E">
        <w:rPr>
          <w:spacing w:val="-12"/>
          <w:sz w:val="20"/>
          <w:szCs w:val="20"/>
        </w:rPr>
        <w:t>ем эпистемологичсский аспект, оставляя методологический для отдельного иссле</w:t>
      </w:r>
      <w:r w:rsidR="003E435F">
        <w:rPr>
          <w:spacing w:val="-12"/>
          <w:sz w:val="20"/>
          <w:szCs w:val="20"/>
        </w:rPr>
        <w:softHyphen/>
      </w:r>
      <w:r w:rsidRPr="005B336E">
        <w:rPr>
          <w:spacing w:val="-12"/>
          <w:sz w:val="20"/>
          <w:szCs w:val="20"/>
        </w:rPr>
        <w:t>дования.</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В отечественной науке значительное внимание уделяет изучению орга</w:t>
      </w:r>
      <w:r w:rsidR="003E435F">
        <w:rPr>
          <w:spacing w:val="-12"/>
          <w:sz w:val="20"/>
          <w:szCs w:val="20"/>
        </w:rPr>
        <w:softHyphen/>
      </w:r>
      <w:r w:rsidRPr="005B336E">
        <w:rPr>
          <w:spacing w:val="-12"/>
          <w:sz w:val="20"/>
          <w:szCs w:val="20"/>
        </w:rPr>
        <w:t>ни</w:t>
      </w:r>
      <w:r w:rsidR="003E435F">
        <w:rPr>
          <w:spacing w:val="-12"/>
          <w:sz w:val="20"/>
          <w:szCs w:val="20"/>
        </w:rPr>
        <w:softHyphen/>
      </w:r>
      <w:r w:rsidRPr="005B336E">
        <w:rPr>
          <w:spacing w:val="-12"/>
          <w:sz w:val="20"/>
          <w:szCs w:val="20"/>
        </w:rPr>
        <w:t>за</w:t>
      </w:r>
      <w:r w:rsidR="003E435F">
        <w:rPr>
          <w:spacing w:val="-12"/>
          <w:sz w:val="20"/>
          <w:szCs w:val="20"/>
        </w:rPr>
        <w:softHyphen/>
      </w:r>
      <w:r w:rsidRPr="005B336E">
        <w:rPr>
          <w:spacing w:val="-12"/>
          <w:sz w:val="20"/>
          <w:szCs w:val="20"/>
        </w:rPr>
        <w:t>ции и технологии ДОУ, разработке инструкций по делопроизводству и их</w:t>
      </w:r>
      <w:r w:rsidRPr="005B336E">
        <w:rPr>
          <w:i/>
          <w:spacing w:val="-12"/>
          <w:sz w:val="20"/>
          <w:szCs w:val="20"/>
        </w:rPr>
        <w:t xml:space="preserve"> науч</w:t>
      </w:r>
      <w:r w:rsidR="003E435F">
        <w:rPr>
          <w:i/>
          <w:spacing w:val="-12"/>
          <w:sz w:val="20"/>
          <w:szCs w:val="20"/>
        </w:rPr>
        <w:softHyphen/>
      </w:r>
      <w:r w:rsidRPr="005B336E">
        <w:rPr>
          <w:i/>
          <w:spacing w:val="-12"/>
          <w:sz w:val="20"/>
          <w:szCs w:val="20"/>
        </w:rPr>
        <w:t>ному</w:t>
      </w:r>
      <w:r w:rsidRPr="005B336E">
        <w:rPr>
          <w:spacing w:val="-12"/>
          <w:sz w:val="20"/>
          <w:szCs w:val="20"/>
        </w:rPr>
        <w:t xml:space="preserve"> комментарию А.</w:t>
      </w:r>
      <w:r>
        <w:rPr>
          <w:spacing w:val="-12"/>
          <w:sz w:val="20"/>
          <w:szCs w:val="20"/>
        </w:rPr>
        <w:t> </w:t>
      </w:r>
      <w:r w:rsidRPr="005B336E">
        <w:rPr>
          <w:spacing w:val="-12"/>
          <w:sz w:val="20"/>
          <w:szCs w:val="20"/>
        </w:rPr>
        <w:t>Е.</w:t>
      </w:r>
      <w:r>
        <w:rPr>
          <w:spacing w:val="-12"/>
          <w:sz w:val="20"/>
          <w:szCs w:val="20"/>
        </w:rPr>
        <w:t> </w:t>
      </w:r>
      <w:r w:rsidRPr="005B336E">
        <w:rPr>
          <w:spacing w:val="-12"/>
          <w:sz w:val="20"/>
          <w:szCs w:val="20"/>
        </w:rPr>
        <w:t>Рыбаков. Практические знания о процессах и явле</w:t>
      </w:r>
      <w:r w:rsidR="003E435F">
        <w:rPr>
          <w:spacing w:val="-12"/>
          <w:sz w:val="20"/>
          <w:szCs w:val="20"/>
        </w:rPr>
        <w:softHyphen/>
      </w:r>
      <w:r w:rsidRPr="005B336E">
        <w:rPr>
          <w:spacing w:val="-12"/>
          <w:sz w:val="20"/>
          <w:szCs w:val="20"/>
        </w:rPr>
        <w:t>ниях делопроизводства нагружены теоретическими знаниями либо обра</w:t>
      </w:r>
      <w:r w:rsidR="003E435F">
        <w:rPr>
          <w:spacing w:val="-12"/>
          <w:sz w:val="20"/>
          <w:szCs w:val="20"/>
        </w:rPr>
        <w:softHyphen/>
      </w:r>
      <w:r w:rsidRPr="005B336E">
        <w:rPr>
          <w:spacing w:val="-12"/>
          <w:sz w:val="20"/>
          <w:szCs w:val="20"/>
        </w:rPr>
        <w:t>зу</w:t>
      </w:r>
      <w:r w:rsidR="003E435F">
        <w:rPr>
          <w:spacing w:val="-12"/>
          <w:sz w:val="20"/>
          <w:szCs w:val="20"/>
        </w:rPr>
        <w:softHyphen/>
      </w:r>
      <w:r w:rsidRPr="005B336E">
        <w:rPr>
          <w:spacing w:val="-12"/>
          <w:sz w:val="20"/>
          <w:szCs w:val="20"/>
        </w:rPr>
        <w:t>ют с ними единые комплексы (блоки) знаний. Напр</w:t>
      </w:r>
      <w:r w:rsidR="0051076B">
        <w:rPr>
          <w:spacing w:val="-12"/>
          <w:sz w:val="20"/>
          <w:szCs w:val="20"/>
        </w:rPr>
        <w:t>имер</w:t>
      </w:r>
      <w:r w:rsidR="003A569A">
        <w:rPr>
          <w:spacing w:val="-12"/>
          <w:sz w:val="20"/>
          <w:szCs w:val="20"/>
        </w:rPr>
        <w:t>,</w:t>
      </w:r>
      <w:r w:rsidRPr="005B336E">
        <w:rPr>
          <w:spacing w:val="-12"/>
          <w:sz w:val="20"/>
          <w:szCs w:val="20"/>
        </w:rPr>
        <w:t xml:space="preserve"> при организации служ</w:t>
      </w:r>
      <w:r w:rsidR="0051076B">
        <w:rPr>
          <w:spacing w:val="-12"/>
          <w:sz w:val="20"/>
          <w:szCs w:val="20"/>
        </w:rPr>
        <w:softHyphen/>
      </w:r>
      <w:r w:rsidRPr="005B336E">
        <w:rPr>
          <w:spacing w:val="-12"/>
          <w:sz w:val="20"/>
          <w:szCs w:val="20"/>
        </w:rPr>
        <w:t>бы ДОУ при определении факторов, влияющих на организацию и тех</w:t>
      </w:r>
      <w:r w:rsidR="0051076B">
        <w:rPr>
          <w:spacing w:val="-12"/>
          <w:sz w:val="20"/>
          <w:szCs w:val="20"/>
        </w:rPr>
        <w:softHyphen/>
      </w:r>
      <w:r w:rsidRPr="005B336E">
        <w:rPr>
          <w:spacing w:val="-12"/>
          <w:sz w:val="20"/>
          <w:szCs w:val="20"/>
        </w:rPr>
        <w:t>но</w:t>
      </w:r>
      <w:r w:rsidR="0051076B">
        <w:rPr>
          <w:spacing w:val="-12"/>
          <w:sz w:val="20"/>
          <w:szCs w:val="20"/>
        </w:rPr>
        <w:softHyphen/>
      </w:r>
      <w:r w:rsidRPr="005B336E">
        <w:rPr>
          <w:spacing w:val="-12"/>
          <w:sz w:val="20"/>
          <w:szCs w:val="20"/>
        </w:rPr>
        <w:t>ло</w:t>
      </w:r>
      <w:r w:rsidR="0051076B">
        <w:rPr>
          <w:spacing w:val="-12"/>
          <w:sz w:val="20"/>
          <w:szCs w:val="20"/>
        </w:rPr>
        <w:softHyphen/>
      </w:r>
      <w:r w:rsidRPr="005B336E">
        <w:rPr>
          <w:spacing w:val="-12"/>
          <w:sz w:val="20"/>
          <w:szCs w:val="20"/>
        </w:rPr>
        <w:t>гию в учреж</w:t>
      </w:r>
      <w:r w:rsidR="003E435F">
        <w:rPr>
          <w:spacing w:val="-12"/>
          <w:sz w:val="20"/>
          <w:szCs w:val="20"/>
        </w:rPr>
        <w:softHyphen/>
      </w:r>
      <w:r w:rsidRPr="005B336E">
        <w:rPr>
          <w:spacing w:val="-12"/>
          <w:sz w:val="20"/>
          <w:szCs w:val="20"/>
        </w:rPr>
        <w:t>дениях различных уровней управления, факторов, спо</w:t>
      </w:r>
      <w:r w:rsidR="0051076B">
        <w:rPr>
          <w:spacing w:val="-12"/>
          <w:sz w:val="20"/>
          <w:szCs w:val="20"/>
        </w:rPr>
        <w:softHyphen/>
      </w:r>
      <w:r w:rsidRPr="005B336E">
        <w:rPr>
          <w:spacing w:val="-12"/>
          <w:sz w:val="20"/>
          <w:szCs w:val="20"/>
        </w:rPr>
        <w:t>собст</w:t>
      </w:r>
      <w:r w:rsidR="0051076B">
        <w:rPr>
          <w:spacing w:val="-12"/>
          <w:sz w:val="20"/>
          <w:szCs w:val="20"/>
        </w:rPr>
        <w:softHyphen/>
      </w:r>
      <w:r w:rsidRPr="005B336E">
        <w:rPr>
          <w:spacing w:val="-12"/>
          <w:sz w:val="20"/>
          <w:szCs w:val="20"/>
        </w:rPr>
        <w:t>вую</w:t>
      </w:r>
      <w:r w:rsidR="0051076B">
        <w:rPr>
          <w:spacing w:val="-12"/>
          <w:sz w:val="20"/>
          <w:szCs w:val="20"/>
        </w:rPr>
        <w:softHyphen/>
      </w:r>
      <w:r w:rsidRPr="005B336E">
        <w:rPr>
          <w:spacing w:val="-12"/>
          <w:sz w:val="20"/>
          <w:szCs w:val="20"/>
        </w:rPr>
        <w:t>щих выбо</w:t>
      </w:r>
      <w:r w:rsidR="003E435F">
        <w:rPr>
          <w:spacing w:val="-12"/>
          <w:sz w:val="20"/>
          <w:szCs w:val="20"/>
        </w:rPr>
        <w:softHyphen/>
      </w:r>
      <w:r w:rsidRPr="005B336E">
        <w:rPr>
          <w:spacing w:val="-12"/>
          <w:sz w:val="20"/>
          <w:szCs w:val="20"/>
        </w:rPr>
        <w:t>ру организационных форм ДОУ в конкретной организации, необ</w:t>
      </w:r>
      <w:r w:rsidR="0051076B">
        <w:rPr>
          <w:spacing w:val="-12"/>
          <w:sz w:val="20"/>
          <w:szCs w:val="20"/>
        </w:rPr>
        <w:softHyphen/>
      </w:r>
      <w:r w:rsidRPr="005B336E">
        <w:rPr>
          <w:spacing w:val="-12"/>
          <w:sz w:val="20"/>
          <w:szCs w:val="20"/>
        </w:rPr>
        <w:t>хо</w:t>
      </w:r>
      <w:r w:rsidR="0051076B">
        <w:rPr>
          <w:spacing w:val="-12"/>
          <w:sz w:val="20"/>
          <w:szCs w:val="20"/>
        </w:rPr>
        <w:softHyphen/>
      </w:r>
      <w:r w:rsidRPr="005B336E">
        <w:rPr>
          <w:spacing w:val="-12"/>
          <w:sz w:val="20"/>
          <w:szCs w:val="20"/>
        </w:rPr>
        <w:t>ди</w:t>
      </w:r>
      <w:r w:rsidR="0051076B">
        <w:rPr>
          <w:spacing w:val="-12"/>
          <w:sz w:val="20"/>
          <w:szCs w:val="20"/>
        </w:rPr>
        <w:softHyphen/>
      </w:r>
      <w:r w:rsidRPr="005B336E">
        <w:rPr>
          <w:spacing w:val="-12"/>
          <w:sz w:val="20"/>
          <w:szCs w:val="20"/>
        </w:rPr>
        <w:t>мы тео</w:t>
      </w:r>
      <w:r w:rsidR="003E435F">
        <w:rPr>
          <w:spacing w:val="-12"/>
          <w:sz w:val="20"/>
          <w:szCs w:val="20"/>
        </w:rPr>
        <w:softHyphen/>
      </w:r>
      <w:r w:rsidRPr="005B336E">
        <w:rPr>
          <w:spacing w:val="-12"/>
          <w:sz w:val="20"/>
          <w:szCs w:val="20"/>
        </w:rPr>
        <w:t xml:space="preserve">ретические знания: модель ДОУ, знания по типологии оргформ ДОУ </w:t>
      </w:r>
      <w:r>
        <w:rPr>
          <w:spacing w:val="-12"/>
          <w:sz w:val="20"/>
          <w:szCs w:val="20"/>
        </w:rPr>
        <w:t>и др.</w:t>
      </w:r>
      <w:r w:rsidRPr="005B336E">
        <w:rPr>
          <w:spacing w:val="-12"/>
          <w:sz w:val="20"/>
          <w:szCs w:val="20"/>
        </w:rPr>
        <w:t xml:space="preserve"> При изучении организации документооборота эмпирические обобщения о тен</w:t>
      </w:r>
      <w:r w:rsidR="003E435F">
        <w:rPr>
          <w:spacing w:val="-12"/>
          <w:sz w:val="20"/>
          <w:szCs w:val="20"/>
        </w:rPr>
        <w:softHyphen/>
      </w:r>
      <w:r w:rsidRPr="005B336E">
        <w:rPr>
          <w:spacing w:val="-12"/>
          <w:sz w:val="20"/>
          <w:szCs w:val="20"/>
        </w:rPr>
        <w:t>ден</w:t>
      </w:r>
      <w:r w:rsidR="003E435F">
        <w:rPr>
          <w:spacing w:val="-12"/>
          <w:sz w:val="20"/>
          <w:szCs w:val="20"/>
        </w:rPr>
        <w:softHyphen/>
      </w:r>
      <w:r w:rsidRPr="005B336E">
        <w:rPr>
          <w:spacing w:val="-12"/>
          <w:sz w:val="20"/>
          <w:szCs w:val="20"/>
        </w:rPr>
        <w:t xml:space="preserve">циях роста документооборота в учреждениях </w:t>
      </w:r>
      <w:r w:rsidR="004E16AA" w:rsidRPr="005B336E">
        <w:rPr>
          <w:spacing w:val="-12"/>
          <w:sz w:val="20"/>
          <w:szCs w:val="20"/>
        </w:rPr>
        <w:t xml:space="preserve">разного профиля </w:t>
      </w:r>
      <w:r w:rsidRPr="005B336E">
        <w:rPr>
          <w:spacing w:val="-12"/>
          <w:sz w:val="20"/>
          <w:szCs w:val="20"/>
        </w:rPr>
        <w:t>осно</w:t>
      </w:r>
      <w:r w:rsidR="003E435F">
        <w:rPr>
          <w:spacing w:val="-12"/>
          <w:sz w:val="20"/>
          <w:szCs w:val="20"/>
        </w:rPr>
        <w:softHyphen/>
      </w:r>
      <w:r w:rsidRPr="005B336E">
        <w:rPr>
          <w:spacing w:val="-12"/>
          <w:sz w:val="20"/>
          <w:szCs w:val="20"/>
        </w:rPr>
        <w:t>вы</w:t>
      </w:r>
      <w:r w:rsidR="003E435F">
        <w:rPr>
          <w:spacing w:val="-12"/>
          <w:sz w:val="20"/>
          <w:szCs w:val="20"/>
        </w:rPr>
        <w:softHyphen/>
      </w:r>
      <w:r w:rsidRPr="005B336E">
        <w:rPr>
          <w:spacing w:val="-12"/>
          <w:sz w:val="20"/>
          <w:szCs w:val="20"/>
        </w:rPr>
        <w:lastRenderedPageBreak/>
        <w:t>ва</w:t>
      </w:r>
      <w:r w:rsidR="003E435F">
        <w:rPr>
          <w:spacing w:val="-12"/>
          <w:sz w:val="20"/>
          <w:szCs w:val="20"/>
        </w:rPr>
        <w:softHyphen/>
      </w:r>
      <w:r w:rsidRPr="005B336E">
        <w:rPr>
          <w:spacing w:val="-12"/>
          <w:sz w:val="20"/>
          <w:szCs w:val="20"/>
        </w:rPr>
        <w:t>ют</w:t>
      </w:r>
      <w:r w:rsidR="003E435F">
        <w:rPr>
          <w:spacing w:val="-12"/>
          <w:sz w:val="20"/>
          <w:szCs w:val="20"/>
        </w:rPr>
        <w:softHyphen/>
      </w:r>
      <w:r w:rsidRPr="005B336E">
        <w:rPr>
          <w:spacing w:val="-12"/>
          <w:sz w:val="20"/>
          <w:szCs w:val="20"/>
        </w:rPr>
        <w:t>ся и на знании структуры и общих характеристик документооборота и</w:t>
      </w:r>
      <w:r>
        <w:rPr>
          <w:spacing w:val="-12"/>
          <w:sz w:val="20"/>
          <w:szCs w:val="20"/>
        </w:rPr>
        <w:t> </w:t>
      </w:r>
      <w:r w:rsidRPr="005B336E">
        <w:rPr>
          <w:spacing w:val="-12"/>
          <w:sz w:val="20"/>
          <w:szCs w:val="20"/>
        </w:rPr>
        <w:t>т.</w:t>
      </w:r>
      <w:r>
        <w:rPr>
          <w:spacing w:val="-12"/>
          <w:sz w:val="20"/>
          <w:szCs w:val="20"/>
        </w:rPr>
        <w:t> </w:t>
      </w:r>
      <w:r w:rsidRPr="005B336E">
        <w:rPr>
          <w:spacing w:val="-12"/>
          <w:sz w:val="20"/>
          <w:szCs w:val="20"/>
        </w:rPr>
        <w:t>п. Вмес</w:t>
      </w:r>
      <w:r w:rsidR="003E435F">
        <w:rPr>
          <w:spacing w:val="-12"/>
          <w:sz w:val="20"/>
          <w:szCs w:val="20"/>
        </w:rPr>
        <w:softHyphen/>
      </w:r>
      <w:r w:rsidRPr="005B336E">
        <w:rPr>
          <w:spacing w:val="-12"/>
          <w:sz w:val="20"/>
          <w:szCs w:val="20"/>
        </w:rPr>
        <w:t>те с этим А.</w:t>
      </w:r>
      <w:r>
        <w:rPr>
          <w:spacing w:val="-12"/>
          <w:sz w:val="20"/>
          <w:szCs w:val="20"/>
        </w:rPr>
        <w:t> </w:t>
      </w:r>
      <w:r w:rsidRPr="005B336E">
        <w:rPr>
          <w:spacing w:val="-12"/>
          <w:sz w:val="20"/>
          <w:szCs w:val="20"/>
        </w:rPr>
        <w:t>Е.</w:t>
      </w:r>
      <w:r>
        <w:rPr>
          <w:spacing w:val="-12"/>
          <w:sz w:val="20"/>
          <w:szCs w:val="20"/>
        </w:rPr>
        <w:t> </w:t>
      </w:r>
      <w:r w:rsidRPr="005B336E">
        <w:rPr>
          <w:spacing w:val="-12"/>
          <w:sz w:val="20"/>
          <w:szCs w:val="20"/>
        </w:rPr>
        <w:t>Рыбаков выходит за пределы эмпирических и нор</w:t>
      </w:r>
      <w:r w:rsidR="003E435F">
        <w:rPr>
          <w:spacing w:val="-12"/>
          <w:sz w:val="20"/>
          <w:szCs w:val="20"/>
        </w:rPr>
        <w:softHyphen/>
      </w:r>
      <w:r w:rsidRPr="005B336E">
        <w:rPr>
          <w:spacing w:val="-12"/>
          <w:sz w:val="20"/>
          <w:szCs w:val="20"/>
        </w:rPr>
        <w:t>ма</w:t>
      </w:r>
      <w:r w:rsidR="003E435F">
        <w:rPr>
          <w:spacing w:val="-12"/>
          <w:sz w:val="20"/>
          <w:szCs w:val="20"/>
        </w:rPr>
        <w:softHyphen/>
      </w:r>
      <w:r w:rsidRPr="005B336E">
        <w:rPr>
          <w:spacing w:val="-12"/>
          <w:sz w:val="20"/>
          <w:szCs w:val="20"/>
        </w:rPr>
        <w:t>тив</w:t>
      </w:r>
      <w:r w:rsidR="003E435F">
        <w:rPr>
          <w:spacing w:val="-12"/>
          <w:sz w:val="20"/>
          <w:szCs w:val="20"/>
        </w:rPr>
        <w:softHyphen/>
      </w:r>
      <w:r w:rsidRPr="005B336E">
        <w:rPr>
          <w:spacing w:val="-12"/>
          <w:sz w:val="20"/>
          <w:szCs w:val="20"/>
        </w:rPr>
        <w:t>ных знаний делопроизводства (повторим</w:t>
      </w:r>
      <w:r w:rsidR="003A569A">
        <w:rPr>
          <w:spacing w:val="-12"/>
          <w:sz w:val="20"/>
          <w:szCs w:val="20"/>
        </w:rPr>
        <w:t xml:space="preserve"> — </w:t>
      </w:r>
      <w:r w:rsidRPr="005B336E">
        <w:rPr>
          <w:spacing w:val="-12"/>
          <w:sz w:val="20"/>
          <w:szCs w:val="20"/>
        </w:rPr>
        <w:t>нагруженных теоретическими зна</w:t>
      </w:r>
      <w:r w:rsidR="003E435F">
        <w:rPr>
          <w:spacing w:val="-12"/>
          <w:sz w:val="20"/>
          <w:szCs w:val="20"/>
        </w:rPr>
        <w:softHyphen/>
      </w:r>
      <w:r w:rsidRPr="005B336E">
        <w:rPr>
          <w:spacing w:val="-12"/>
          <w:sz w:val="20"/>
          <w:szCs w:val="20"/>
        </w:rPr>
        <w:t>ния</w:t>
      </w:r>
      <w:r w:rsidR="003E435F">
        <w:rPr>
          <w:spacing w:val="-12"/>
          <w:sz w:val="20"/>
          <w:szCs w:val="20"/>
        </w:rPr>
        <w:softHyphen/>
      </w:r>
      <w:r w:rsidRPr="005B336E">
        <w:rPr>
          <w:spacing w:val="-12"/>
          <w:sz w:val="20"/>
          <w:szCs w:val="20"/>
        </w:rPr>
        <w:t>ми) при изложении знаний документоведения. Когда определяет сущность сос</w:t>
      </w:r>
      <w:r w:rsidR="003E435F">
        <w:rPr>
          <w:spacing w:val="-12"/>
          <w:sz w:val="20"/>
          <w:szCs w:val="20"/>
        </w:rPr>
        <w:softHyphen/>
      </w:r>
      <w:r w:rsidRPr="005B336E">
        <w:rPr>
          <w:spacing w:val="-12"/>
          <w:sz w:val="20"/>
          <w:szCs w:val="20"/>
        </w:rPr>
        <w:t>тав</w:t>
      </w:r>
      <w:r w:rsidR="003A569A">
        <w:rPr>
          <w:spacing w:val="-12"/>
          <w:sz w:val="20"/>
          <w:szCs w:val="20"/>
        </w:rPr>
        <w:softHyphen/>
      </w:r>
      <w:r w:rsidRPr="005B336E">
        <w:rPr>
          <w:spacing w:val="-12"/>
          <w:sz w:val="20"/>
          <w:szCs w:val="20"/>
        </w:rPr>
        <w:t>ных объектов документоведения, раскрывает содержание базисных тер</w:t>
      </w:r>
      <w:r w:rsidR="003E435F">
        <w:rPr>
          <w:spacing w:val="-12"/>
          <w:sz w:val="20"/>
          <w:szCs w:val="20"/>
        </w:rPr>
        <w:softHyphen/>
      </w:r>
      <w:r w:rsidRPr="005B336E">
        <w:rPr>
          <w:spacing w:val="-12"/>
          <w:sz w:val="20"/>
          <w:szCs w:val="20"/>
        </w:rPr>
        <w:t>ми</w:t>
      </w:r>
      <w:r w:rsidR="003E435F">
        <w:rPr>
          <w:spacing w:val="-12"/>
          <w:sz w:val="20"/>
          <w:szCs w:val="20"/>
        </w:rPr>
        <w:softHyphen/>
      </w:r>
      <w:r w:rsidRPr="005B336E">
        <w:rPr>
          <w:spacing w:val="-12"/>
          <w:sz w:val="20"/>
          <w:szCs w:val="20"/>
        </w:rPr>
        <w:t xml:space="preserve">нов и теоретических схем. Определение внутренней сущности предметов </w:t>
      </w:r>
      <w:r>
        <w:rPr>
          <w:spacing w:val="-12"/>
          <w:sz w:val="20"/>
          <w:szCs w:val="20"/>
        </w:rPr>
        <w:t>—</w:t>
      </w:r>
      <w:r w:rsidRPr="005B336E">
        <w:rPr>
          <w:spacing w:val="-12"/>
          <w:sz w:val="20"/>
          <w:szCs w:val="20"/>
        </w:rPr>
        <w:t xml:space="preserve"> наи</w:t>
      </w:r>
      <w:r w:rsidR="003E435F">
        <w:rPr>
          <w:spacing w:val="-12"/>
          <w:sz w:val="20"/>
          <w:szCs w:val="20"/>
        </w:rPr>
        <w:softHyphen/>
      </w:r>
      <w:r w:rsidRPr="005B336E">
        <w:rPr>
          <w:spacing w:val="-12"/>
          <w:sz w:val="20"/>
          <w:szCs w:val="20"/>
        </w:rPr>
        <w:t>более значимая часть онтологического знания в науке. Такое знание выде</w:t>
      </w:r>
      <w:r w:rsidR="003E435F">
        <w:rPr>
          <w:spacing w:val="-12"/>
          <w:sz w:val="20"/>
          <w:szCs w:val="20"/>
        </w:rPr>
        <w:softHyphen/>
      </w:r>
      <w:r w:rsidRPr="005B336E">
        <w:rPr>
          <w:spacing w:val="-12"/>
          <w:sz w:val="20"/>
          <w:szCs w:val="20"/>
        </w:rPr>
        <w:t>ля</w:t>
      </w:r>
      <w:r w:rsidR="003E435F">
        <w:rPr>
          <w:spacing w:val="-12"/>
          <w:sz w:val="20"/>
          <w:szCs w:val="20"/>
        </w:rPr>
        <w:softHyphen/>
      </w:r>
      <w:r w:rsidRPr="005B336E">
        <w:rPr>
          <w:spacing w:val="-12"/>
          <w:sz w:val="20"/>
          <w:szCs w:val="20"/>
        </w:rPr>
        <w:t>ет</w:t>
      </w:r>
      <w:r w:rsidR="003E435F">
        <w:rPr>
          <w:spacing w:val="-12"/>
          <w:sz w:val="20"/>
          <w:szCs w:val="20"/>
        </w:rPr>
        <w:softHyphen/>
      </w:r>
      <w:r w:rsidRPr="005B336E">
        <w:rPr>
          <w:spacing w:val="-12"/>
          <w:sz w:val="20"/>
          <w:szCs w:val="20"/>
        </w:rPr>
        <w:t xml:space="preserve">ся компонентом знаний и </w:t>
      </w:r>
      <w:r w:rsidR="00EC1930" w:rsidRPr="005B336E">
        <w:rPr>
          <w:spacing w:val="-12"/>
          <w:sz w:val="20"/>
          <w:szCs w:val="20"/>
        </w:rPr>
        <w:t xml:space="preserve">технико-технологических наук </w:t>
      </w:r>
      <w:r w:rsidRPr="005B336E">
        <w:rPr>
          <w:spacing w:val="-12"/>
          <w:sz w:val="20"/>
          <w:szCs w:val="20"/>
        </w:rPr>
        <w:t>(</w:t>
      </w:r>
      <w:r w:rsidR="00EC1930">
        <w:rPr>
          <w:spacing w:val="-12"/>
          <w:sz w:val="20"/>
          <w:szCs w:val="20"/>
        </w:rPr>
        <w:t xml:space="preserve">далее — </w:t>
      </w:r>
      <w:r w:rsidR="00EC1930" w:rsidRPr="005B336E">
        <w:rPr>
          <w:spacing w:val="-12"/>
          <w:sz w:val="20"/>
          <w:szCs w:val="20"/>
        </w:rPr>
        <w:t>ТТН</w:t>
      </w:r>
      <w:r w:rsidRPr="005B336E">
        <w:rPr>
          <w:spacing w:val="-12"/>
          <w:sz w:val="20"/>
          <w:szCs w:val="20"/>
        </w:rPr>
        <w:t>). Его изло</w:t>
      </w:r>
      <w:r w:rsidR="003E435F">
        <w:rPr>
          <w:spacing w:val="-12"/>
          <w:sz w:val="20"/>
          <w:szCs w:val="20"/>
        </w:rPr>
        <w:softHyphen/>
      </w:r>
      <w:r w:rsidRPr="005B336E">
        <w:rPr>
          <w:spacing w:val="-12"/>
          <w:sz w:val="20"/>
          <w:szCs w:val="20"/>
        </w:rPr>
        <w:t>же</w:t>
      </w:r>
      <w:r w:rsidR="003E435F">
        <w:rPr>
          <w:spacing w:val="-12"/>
          <w:sz w:val="20"/>
          <w:szCs w:val="20"/>
        </w:rPr>
        <w:softHyphen/>
      </w:r>
      <w:r w:rsidRPr="005B336E">
        <w:rPr>
          <w:spacing w:val="-12"/>
          <w:sz w:val="20"/>
          <w:szCs w:val="20"/>
        </w:rPr>
        <w:t xml:space="preserve">ние соответствует выдвинутому по отношению к ТТН тезису о </w:t>
      </w:r>
      <w:r w:rsidRPr="005B336E">
        <w:rPr>
          <w:i/>
          <w:spacing w:val="-12"/>
          <w:sz w:val="20"/>
          <w:szCs w:val="20"/>
        </w:rPr>
        <w:t>единст</w:t>
      </w:r>
      <w:r w:rsidR="00EC1930">
        <w:rPr>
          <w:i/>
          <w:spacing w:val="-12"/>
          <w:sz w:val="20"/>
          <w:szCs w:val="20"/>
        </w:rPr>
        <w:softHyphen/>
      </w:r>
      <w:r w:rsidRPr="005B336E">
        <w:rPr>
          <w:i/>
          <w:spacing w:val="-12"/>
          <w:sz w:val="20"/>
          <w:szCs w:val="20"/>
        </w:rPr>
        <w:t>ве в них тео</w:t>
      </w:r>
      <w:r w:rsidR="003E435F">
        <w:rPr>
          <w:i/>
          <w:spacing w:val="-12"/>
          <w:sz w:val="20"/>
          <w:szCs w:val="20"/>
        </w:rPr>
        <w:softHyphen/>
      </w:r>
      <w:r w:rsidRPr="005B336E">
        <w:rPr>
          <w:i/>
          <w:spacing w:val="-12"/>
          <w:sz w:val="20"/>
          <w:szCs w:val="20"/>
        </w:rPr>
        <w:t>ретического знания с онтологическими</w:t>
      </w:r>
      <w:r w:rsidRPr="005B336E">
        <w:rPr>
          <w:spacing w:val="-12"/>
          <w:sz w:val="20"/>
          <w:szCs w:val="20"/>
        </w:rPr>
        <w:t xml:space="preserve"> (знаниями о сущности объ</w:t>
      </w:r>
      <w:r w:rsidR="00EC1930">
        <w:rPr>
          <w:spacing w:val="-12"/>
          <w:sz w:val="20"/>
          <w:szCs w:val="20"/>
        </w:rPr>
        <w:softHyphen/>
      </w:r>
      <w:r w:rsidRPr="005B336E">
        <w:rPr>
          <w:spacing w:val="-12"/>
          <w:sz w:val="20"/>
          <w:szCs w:val="20"/>
        </w:rPr>
        <w:t>ек</w:t>
      </w:r>
      <w:r w:rsidR="00EC1930">
        <w:rPr>
          <w:spacing w:val="-12"/>
          <w:sz w:val="20"/>
          <w:szCs w:val="20"/>
        </w:rPr>
        <w:softHyphen/>
      </w:r>
      <w:r w:rsidRPr="005B336E">
        <w:rPr>
          <w:spacing w:val="-12"/>
          <w:sz w:val="20"/>
          <w:szCs w:val="20"/>
        </w:rPr>
        <w:t>тов) и</w:t>
      </w:r>
      <w:r w:rsidRPr="005B336E">
        <w:rPr>
          <w:i/>
          <w:spacing w:val="-12"/>
          <w:sz w:val="20"/>
          <w:szCs w:val="20"/>
        </w:rPr>
        <w:t xml:space="preserve"> модель</w:t>
      </w:r>
      <w:r w:rsidR="003E435F">
        <w:rPr>
          <w:i/>
          <w:spacing w:val="-12"/>
          <w:sz w:val="20"/>
          <w:szCs w:val="20"/>
        </w:rPr>
        <w:softHyphen/>
      </w:r>
      <w:r w:rsidRPr="005B336E">
        <w:rPr>
          <w:i/>
          <w:spacing w:val="-12"/>
          <w:sz w:val="20"/>
          <w:szCs w:val="20"/>
        </w:rPr>
        <w:t>но-проектными знаниями</w:t>
      </w:r>
      <w:r w:rsidRPr="005B336E">
        <w:rPr>
          <w:spacing w:val="-12"/>
          <w:sz w:val="20"/>
          <w:szCs w:val="20"/>
        </w:rPr>
        <w:t xml:space="preserve"> [13]. В теоретическом знании доку</w:t>
      </w:r>
      <w:r w:rsidR="003E435F">
        <w:rPr>
          <w:spacing w:val="-12"/>
          <w:sz w:val="20"/>
          <w:szCs w:val="20"/>
        </w:rPr>
        <w:softHyphen/>
      </w:r>
      <w:r w:rsidRPr="005B336E">
        <w:rPr>
          <w:spacing w:val="-12"/>
          <w:sz w:val="20"/>
          <w:szCs w:val="20"/>
        </w:rPr>
        <w:t>мен</w:t>
      </w:r>
      <w:r w:rsidR="003E435F">
        <w:rPr>
          <w:spacing w:val="-12"/>
          <w:sz w:val="20"/>
          <w:szCs w:val="20"/>
        </w:rPr>
        <w:softHyphen/>
      </w:r>
      <w:r w:rsidRPr="005B336E">
        <w:rPr>
          <w:spacing w:val="-12"/>
          <w:sz w:val="20"/>
          <w:szCs w:val="20"/>
        </w:rPr>
        <w:t>то</w:t>
      </w:r>
      <w:r w:rsidR="003E435F">
        <w:rPr>
          <w:spacing w:val="-12"/>
          <w:sz w:val="20"/>
          <w:szCs w:val="20"/>
        </w:rPr>
        <w:softHyphen/>
      </w:r>
      <w:r w:rsidRPr="005B336E">
        <w:rPr>
          <w:spacing w:val="-12"/>
          <w:sz w:val="20"/>
          <w:szCs w:val="20"/>
        </w:rPr>
        <w:t>ве</w:t>
      </w:r>
      <w:r w:rsidR="003E435F">
        <w:rPr>
          <w:spacing w:val="-12"/>
          <w:sz w:val="20"/>
          <w:szCs w:val="20"/>
        </w:rPr>
        <w:softHyphen/>
      </w:r>
      <w:r w:rsidRPr="005B336E">
        <w:rPr>
          <w:spacing w:val="-12"/>
          <w:sz w:val="20"/>
          <w:szCs w:val="20"/>
        </w:rPr>
        <w:t>де</w:t>
      </w:r>
      <w:r w:rsidR="003E435F">
        <w:rPr>
          <w:spacing w:val="-12"/>
          <w:sz w:val="20"/>
          <w:szCs w:val="20"/>
        </w:rPr>
        <w:softHyphen/>
      </w:r>
      <w:r w:rsidRPr="005B336E">
        <w:rPr>
          <w:spacing w:val="-12"/>
          <w:sz w:val="20"/>
          <w:szCs w:val="20"/>
        </w:rPr>
        <w:t>ния и архивоведения широко заимствуются знания из других дис</w:t>
      </w:r>
      <w:r w:rsidR="00EC1930">
        <w:rPr>
          <w:spacing w:val="-12"/>
          <w:sz w:val="20"/>
          <w:szCs w:val="20"/>
        </w:rPr>
        <w:softHyphen/>
      </w:r>
      <w:r w:rsidRPr="005B336E">
        <w:rPr>
          <w:spacing w:val="-12"/>
          <w:sz w:val="20"/>
          <w:szCs w:val="20"/>
        </w:rPr>
        <w:t>цип</w:t>
      </w:r>
      <w:r w:rsidR="00EC1930">
        <w:rPr>
          <w:spacing w:val="-12"/>
          <w:sz w:val="20"/>
          <w:szCs w:val="20"/>
        </w:rPr>
        <w:softHyphen/>
      </w:r>
      <w:r w:rsidRPr="005B336E">
        <w:rPr>
          <w:spacing w:val="-12"/>
          <w:sz w:val="20"/>
          <w:szCs w:val="20"/>
        </w:rPr>
        <w:t>лин, в том чис</w:t>
      </w:r>
      <w:r w:rsidR="003E435F">
        <w:rPr>
          <w:spacing w:val="-12"/>
          <w:sz w:val="20"/>
          <w:szCs w:val="20"/>
        </w:rPr>
        <w:softHyphen/>
      </w:r>
      <w:r w:rsidRPr="005B336E">
        <w:rPr>
          <w:spacing w:val="-12"/>
          <w:sz w:val="20"/>
          <w:szCs w:val="20"/>
        </w:rPr>
        <w:t>ле из технической информатики. Напр</w:t>
      </w:r>
      <w:r w:rsidR="008C011B">
        <w:rPr>
          <w:spacing w:val="-12"/>
          <w:sz w:val="20"/>
          <w:szCs w:val="20"/>
        </w:rPr>
        <w:t>имер</w:t>
      </w:r>
      <w:r w:rsidR="00EC7AFB">
        <w:rPr>
          <w:spacing w:val="-12"/>
          <w:sz w:val="20"/>
          <w:szCs w:val="20"/>
        </w:rPr>
        <w:t>,</w:t>
      </w:r>
      <w:r w:rsidRPr="005B336E">
        <w:rPr>
          <w:spacing w:val="-12"/>
          <w:sz w:val="20"/>
          <w:szCs w:val="20"/>
        </w:rPr>
        <w:t xml:space="preserve"> А.</w:t>
      </w:r>
      <w:r>
        <w:rPr>
          <w:spacing w:val="-12"/>
          <w:sz w:val="20"/>
          <w:szCs w:val="20"/>
        </w:rPr>
        <w:t> </w:t>
      </w:r>
      <w:r w:rsidRPr="005B336E">
        <w:rPr>
          <w:spacing w:val="-12"/>
          <w:sz w:val="20"/>
          <w:szCs w:val="20"/>
        </w:rPr>
        <w:t>Е.</w:t>
      </w:r>
      <w:r>
        <w:rPr>
          <w:spacing w:val="-12"/>
          <w:sz w:val="20"/>
          <w:szCs w:val="20"/>
        </w:rPr>
        <w:t> </w:t>
      </w:r>
      <w:r w:rsidRPr="005B336E">
        <w:rPr>
          <w:spacing w:val="-12"/>
          <w:sz w:val="20"/>
          <w:szCs w:val="20"/>
        </w:rPr>
        <w:t>Рыбаков</w:t>
      </w:r>
      <w:r w:rsidR="00EC7AFB">
        <w:rPr>
          <w:spacing w:val="-12"/>
          <w:sz w:val="20"/>
          <w:szCs w:val="20"/>
        </w:rPr>
        <w:t>ым</w:t>
      </w:r>
      <w:r w:rsidRPr="005B336E">
        <w:rPr>
          <w:spacing w:val="-12"/>
          <w:sz w:val="20"/>
          <w:szCs w:val="20"/>
        </w:rPr>
        <w:t xml:space="preserve"> при</w:t>
      </w:r>
      <w:r w:rsidR="00EC1930">
        <w:rPr>
          <w:spacing w:val="-12"/>
          <w:sz w:val="20"/>
          <w:szCs w:val="20"/>
        </w:rPr>
        <w:softHyphen/>
      </w:r>
      <w:r w:rsidRPr="005B336E">
        <w:rPr>
          <w:spacing w:val="-12"/>
          <w:sz w:val="20"/>
          <w:szCs w:val="20"/>
        </w:rPr>
        <w:t>во</w:t>
      </w:r>
      <w:r w:rsidR="00EC1930">
        <w:rPr>
          <w:spacing w:val="-12"/>
          <w:sz w:val="20"/>
          <w:szCs w:val="20"/>
        </w:rPr>
        <w:softHyphen/>
      </w:r>
      <w:r w:rsidRPr="005B336E">
        <w:rPr>
          <w:spacing w:val="-12"/>
          <w:sz w:val="20"/>
          <w:szCs w:val="20"/>
        </w:rPr>
        <w:t>дит</w:t>
      </w:r>
      <w:r w:rsidR="00EC1930">
        <w:rPr>
          <w:spacing w:val="-12"/>
          <w:sz w:val="20"/>
          <w:szCs w:val="20"/>
        </w:rPr>
        <w:softHyphen/>
      </w:r>
      <w:r w:rsidRPr="005B336E">
        <w:rPr>
          <w:spacing w:val="-12"/>
          <w:sz w:val="20"/>
          <w:szCs w:val="20"/>
        </w:rPr>
        <w:t xml:space="preserve">ся трактовка кода </w:t>
      </w:r>
      <w:r w:rsidR="004A24BB">
        <w:rPr>
          <w:spacing w:val="-12"/>
          <w:sz w:val="20"/>
          <w:szCs w:val="20"/>
        </w:rPr>
        <w:t>«</w:t>
      </w:r>
      <w:r w:rsidRPr="005B336E">
        <w:rPr>
          <w:spacing w:val="-12"/>
          <w:sz w:val="20"/>
          <w:szCs w:val="20"/>
        </w:rPr>
        <w:t>набором знаков или сигналов, упорядоченных в соот</w:t>
      </w:r>
      <w:r w:rsidR="00EC1930">
        <w:rPr>
          <w:spacing w:val="-12"/>
          <w:sz w:val="20"/>
          <w:szCs w:val="20"/>
        </w:rPr>
        <w:softHyphen/>
      </w:r>
      <w:r w:rsidRPr="005B336E">
        <w:rPr>
          <w:spacing w:val="-12"/>
          <w:sz w:val="20"/>
          <w:szCs w:val="20"/>
        </w:rPr>
        <w:t>ветст</w:t>
      </w:r>
      <w:r w:rsidR="00EC1930">
        <w:rPr>
          <w:spacing w:val="-12"/>
          <w:sz w:val="20"/>
          <w:szCs w:val="20"/>
        </w:rPr>
        <w:softHyphen/>
      </w:r>
      <w:r w:rsidRPr="005B336E">
        <w:rPr>
          <w:spacing w:val="-12"/>
          <w:sz w:val="20"/>
          <w:szCs w:val="20"/>
        </w:rPr>
        <w:t>вии с пра</w:t>
      </w:r>
      <w:r w:rsidR="003E435F">
        <w:rPr>
          <w:spacing w:val="-12"/>
          <w:sz w:val="20"/>
          <w:szCs w:val="20"/>
        </w:rPr>
        <w:softHyphen/>
      </w:r>
      <w:r w:rsidRPr="005B336E">
        <w:rPr>
          <w:spacing w:val="-12"/>
          <w:sz w:val="20"/>
          <w:szCs w:val="20"/>
        </w:rPr>
        <w:t>ви</w:t>
      </w:r>
      <w:r w:rsidR="003E435F">
        <w:rPr>
          <w:spacing w:val="-12"/>
          <w:sz w:val="20"/>
          <w:szCs w:val="20"/>
        </w:rPr>
        <w:softHyphen/>
      </w:r>
      <w:r w:rsidRPr="005B336E">
        <w:rPr>
          <w:spacing w:val="-12"/>
          <w:sz w:val="20"/>
          <w:szCs w:val="20"/>
        </w:rPr>
        <w:t>ла</w:t>
      </w:r>
      <w:r w:rsidR="003E435F">
        <w:rPr>
          <w:spacing w:val="-12"/>
          <w:sz w:val="20"/>
          <w:szCs w:val="20"/>
        </w:rPr>
        <w:softHyphen/>
      </w:r>
      <w:r w:rsidRPr="005B336E">
        <w:rPr>
          <w:spacing w:val="-12"/>
          <w:sz w:val="20"/>
          <w:szCs w:val="20"/>
        </w:rPr>
        <w:t>ми того или иного языка для передачи информации</w:t>
      </w:r>
      <w:r w:rsidR="004A24BB">
        <w:rPr>
          <w:spacing w:val="-12"/>
          <w:sz w:val="20"/>
          <w:szCs w:val="20"/>
        </w:rPr>
        <w:t>»</w:t>
      </w:r>
      <w:r w:rsidRPr="005B336E">
        <w:rPr>
          <w:spacing w:val="-12"/>
          <w:sz w:val="20"/>
          <w:szCs w:val="20"/>
        </w:rPr>
        <w:t>, а коди</w:t>
      </w:r>
      <w:r w:rsidR="00EC1930">
        <w:rPr>
          <w:spacing w:val="-12"/>
          <w:sz w:val="20"/>
          <w:szCs w:val="20"/>
        </w:rPr>
        <w:softHyphen/>
      </w:r>
      <w:r w:rsidRPr="005B336E">
        <w:rPr>
          <w:spacing w:val="-12"/>
          <w:sz w:val="20"/>
          <w:szCs w:val="20"/>
        </w:rPr>
        <w:t>ро</w:t>
      </w:r>
      <w:r w:rsidR="00EC1930">
        <w:rPr>
          <w:spacing w:val="-12"/>
          <w:sz w:val="20"/>
          <w:szCs w:val="20"/>
        </w:rPr>
        <w:softHyphen/>
      </w:r>
      <w:r w:rsidRPr="005B336E">
        <w:rPr>
          <w:spacing w:val="-12"/>
          <w:sz w:val="20"/>
          <w:szCs w:val="20"/>
        </w:rPr>
        <w:t>вани</w:t>
      </w:r>
      <w:r w:rsidR="00EC7AFB">
        <w:rPr>
          <w:spacing w:val="-12"/>
          <w:sz w:val="20"/>
          <w:szCs w:val="20"/>
        </w:rPr>
        <w:t>е</w:t>
      </w:r>
      <w:r w:rsidRPr="005B336E">
        <w:rPr>
          <w:spacing w:val="-12"/>
          <w:sz w:val="20"/>
          <w:szCs w:val="20"/>
        </w:rPr>
        <w:t xml:space="preserve"> инфор</w:t>
      </w:r>
      <w:r w:rsidR="003E435F">
        <w:rPr>
          <w:spacing w:val="-12"/>
          <w:sz w:val="20"/>
          <w:szCs w:val="20"/>
        </w:rPr>
        <w:softHyphen/>
      </w:r>
      <w:r w:rsidRPr="005B336E">
        <w:rPr>
          <w:spacing w:val="-12"/>
          <w:sz w:val="20"/>
          <w:szCs w:val="20"/>
        </w:rPr>
        <w:t>ма</w:t>
      </w:r>
      <w:r w:rsidR="003E435F">
        <w:rPr>
          <w:spacing w:val="-12"/>
          <w:sz w:val="20"/>
          <w:szCs w:val="20"/>
        </w:rPr>
        <w:softHyphen/>
      </w:r>
      <w:r w:rsidRPr="005B336E">
        <w:rPr>
          <w:spacing w:val="-12"/>
          <w:sz w:val="20"/>
          <w:szCs w:val="20"/>
        </w:rPr>
        <w:t>ции</w:t>
      </w:r>
      <w:r w:rsidR="00EC7AFB">
        <w:rPr>
          <w:spacing w:val="-12"/>
          <w:sz w:val="20"/>
          <w:szCs w:val="20"/>
        </w:rPr>
        <w:t xml:space="preserve"> — </w:t>
      </w:r>
      <w:r w:rsidR="004A24BB">
        <w:rPr>
          <w:spacing w:val="-12"/>
          <w:sz w:val="20"/>
          <w:szCs w:val="20"/>
        </w:rPr>
        <w:t>«</w:t>
      </w:r>
      <w:r w:rsidRPr="005B336E">
        <w:rPr>
          <w:spacing w:val="-12"/>
          <w:sz w:val="20"/>
          <w:szCs w:val="20"/>
        </w:rPr>
        <w:t>процессом преобразования сигнала из формы, удоб</w:t>
      </w:r>
      <w:r w:rsidR="00EC7AFB">
        <w:rPr>
          <w:spacing w:val="-12"/>
          <w:sz w:val="20"/>
          <w:szCs w:val="20"/>
        </w:rPr>
        <w:softHyphen/>
      </w:r>
      <w:r w:rsidRPr="005B336E">
        <w:rPr>
          <w:spacing w:val="-12"/>
          <w:sz w:val="20"/>
          <w:szCs w:val="20"/>
        </w:rPr>
        <w:t>ной для непо</w:t>
      </w:r>
      <w:r w:rsidR="003E435F">
        <w:rPr>
          <w:spacing w:val="-12"/>
          <w:sz w:val="20"/>
          <w:szCs w:val="20"/>
        </w:rPr>
        <w:softHyphen/>
      </w:r>
      <w:r w:rsidRPr="005B336E">
        <w:rPr>
          <w:spacing w:val="-12"/>
          <w:sz w:val="20"/>
          <w:szCs w:val="20"/>
        </w:rPr>
        <w:t>средст</w:t>
      </w:r>
      <w:r w:rsidR="003E435F">
        <w:rPr>
          <w:spacing w:val="-12"/>
          <w:sz w:val="20"/>
          <w:szCs w:val="20"/>
        </w:rPr>
        <w:softHyphen/>
      </w:r>
      <w:r w:rsidRPr="005B336E">
        <w:rPr>
          <w:spacing w:val="-12"/>
          <w:sz w:val="20"/>
          <w:szCs w:val="20"/>
        </w:rPr>
        <w:t>вен</w:t>
      </w:r>
      <w:r w:rsidR="003E435F">
        <w:rPr>
          <w:spacing w:val="-12"/>
          <w:sz w:val="20"/>
          <w:szCs w:val="20"/>
        </w:rPr>
        <w:softHyphen/>
      </w:r>
      <w:r w:rsidRPr="005B336E">
        <w:rPr>
          <w:spacing w:val="-12"/>
          <w:sz w:val="20"/>
          <w:szCs w:val="20"/>
        </w:rPr>
        <w:t>ного использования, в форму, удобную для пере</w:t>
      </w:r>
      <w:r w:rsidR="008C011B">
        <w:rPr>
          <w:spacing w:val="-12"/>
          <w:sz w:val="20"/>
          <w:szCs w:val="20"/>
        </w:rPr>
        <w:softHyphen/>
      </w:r>
      <w:r w:rsidRPr="005B336E">
        <w:rPr>
          <w:spacing w:val="-12"/>
          <w:sz w:val="20"/>
          <w:szCs w:val="20"/>
        </w:rPr>
        <w:t>да</w:t>
      </w:r>
      <w:r w:rsidR="008C011B">
        <w:rPr>
          <w:spacing w:val="-12"/>
          <w:sz w:val="20"/>
          <w:szCs w:val="20"/>
        </w:rPr>
        <w:softHyphen/>
      </w:r>
      <w:r w:rsidRPr="005B336E">
        <w:rPr>
          <w:spacing w:val="-12"/>
          <w:sz w:val="20"/>
          <w:szCs w:val="20"/>
        </w:rPr>
        <w:t>чи, хра</w:t>
      </w:r>
      <w:r w:rsidR="00EC1930">
        <w:rPr>
          <w:spacing w:val="-12"/>
          <w:sz w:val="20"/>
          <w:szCs w:val="20"/>
        </w:rPr>
        <w:softHyphen/>
      </w:r>
      <w:r w:rsidRPr="005B336E">
        <w:rPr>
          <w:spacing w:val="-12"/>
          <w:sz w:val="20"/>
          <w:szCs w:val="20"/>
        </w:rPr>
        <w:t>не</w:t>
      </w:r>
      <w:r w:rsidR="00EC1930">
        <w:rPr>
          <w:spacing w:val="-12"/>
          <w:sz w:val="20"/>
          <w:szCs w:val="20"/>
        </w:rPr>
        <w:softHyphen/>
      </w:r>
      <w:r w:rsidRPr="005B336E">
        <w:rPr>
          <w:spacing w:val="-12"/>
          <w:sz w:val="20"/>
          <w:szCs w:val="20"/>
        </w:rPr>
        <w:t>ни</w:t>
      </w:r>
      <w:r w:rsidR="004E16AA">
        <w:rPr>
          <w:spacing w:val="-12"/>
          <w:sz w:val="20"/>
          <w:szCs w:val="20"/>
        </w:rPr>
        <w:t>я</w:t>
      </w:r>
      <w:r w:rsidRPr="005B336E">
        <w:rPr>
          <w:spacing w:val="-12"/>
          <w:sz w:val="20"/>
          <w:szCs w:val="20"/>
        </w:rPr>
        <w:t xml:space="preserve"> или авто</w:t>
      </w:r>
      <w:r w:rsidR="003E435F">
        <w:rPr>
          <w:spacing w:val="-12"/>
          <w:sz w:val="20"/>
          <w:szCs w:val="20"/>
        </w:rPr>
        <w:softHyphen/>
      </w:r>
      <w:r w:rsidRPr="005B336E">
        <w:rPr>
          <w:spacing w:val="-12"/>
          <w:sz w:val="20"/>
          <w:szCs w:val="20"/>
        </w:rPr>
        <w:t>ма</w:t>
      </w:r>
      <w:r w:rsidR="003E435F">
        <w:rPr>
          <w:spacing w:val="-12"/>
          <w:sz w:val="20"/>
          <w:szCs w:val="20"/>
        </w:rPr>
        <w:softHyphen/>
      </w:r>
      <w:r w:rsidRPr="005B336E">
        <w:rPr>
          <w:spacing w:val="-12"/>
          <w:sz w:val="20"/>
          <w:szCs w:val="20"/>
        </w:rPr>
        <w:t>ти</w:t>
      </w:r>
      <w:r w:rsidR="003E435F">
        <w:rPr>
          <w:spacing w:val="-12"/>
          <w:sz w:val="20"/>
          <w:szCs w:val="20"/>
        </w:rPr>
        <w:softHyphen/>
      </w:r>
      <w:r w:rsidRPr="005B336E">
        <w:rPr>
          <w:spacing w:val="-12"/>
          <w:sz w:val="20"/>
          <w:szCs w:val="20"/>
        </w:rPr>
        <w:t>ческой обработки</w:t>
      </w:r>
      <w:r w:rsidR="004A24BB">
        <w:rPr>
          <w:spacing w:val="-12"/>
          <w:sz w:val="20"/>
          <w:szCs w:val="20"/>
        </w:rPr>
        <w:t>»</w:t>
      </w:r>
      <w:r w:rsidRPr="005B336E">
        <w:rPr>
          <w:spacing w:val="-12"/>
          <w:sz w:val="20"/>
          <w:szCs w:val="20"/>
        </w:rPr>
        <w:t xml:space="preserve"> [14]. Эти знания используются для опи</w:t>
      </w:r>
      <w:r w:rsidR="00EC1930">
        <w:rPr>
          <w:spacing w:val="-12"/>
          <w:sz w:val="20"/>
          <w:szCs w:val="20"/>
        </w:rPr>
        <w:softHyphen/>
      </w:r>
      <w:r w:rsidRPr="005B336E">
        <w:rPr>
          <w:spacing w:val="-12"/>
          <w:sz w:val="20"/>
          <w:szCs w:val="20"/>
        </w:rPr>
        <w:t>са</w:t>
      </w:r>
      <w:r w:rsidR="00EC1930">
        <w:rPr>
          <w:spacing w:val="-12"/>
          <w:sz w:val="20"/>
          <w:szCs w:val="20"/>
        </w:rPr>
        <w:softHyphen/>
      </w:r>
      <w:r w:rsidRPr="005B336E">
        <w:rPr>
          <w:spacing w:val="-12"/>
          <w:sz w:val="20"/>
          <w:szCs w:val="20"/>
        </w:rPr>
        <w:t>ния и объяснения раз</w:t>
      </w:r>
      <w:r w:rsidR="003E435F">
        <w:rPr>
          <w:spacing w:val="-12"/>
          <w:sz w:val="20"/>
          <w:szCs w:val="20"/>
        </w:rPr>
        <w:softHyphen/>
      </w:r>
      <w:r w:rsidRPr="005B336E">
        <w:rPr>
          <w:spacing w:val="-12"/>
          <w:sz w:val="20"/>
          <w:szCs w:val="20"/>
        </w:rPr>
        <w:t>ных аспектов документационной деятельности. В.</w:t>
      </w:r>
      <w:r>
        <w:rPr>
          <w:spacing w:val="-12"/>
          <w:sz w:val="20"/>
          <w:szCs w:val="20"/>
        </w:rPr>
        <w:t> </w:t>
      </w:r>
      <w:r w:rsidRPr="005B336E">
        <w:rPr>
          <w:spacing w:val="-12"/>
          <w:sz w:val="20"/>
          <w:szCs w:val="20"/>
        </w:rPr>
        <w:t>И.</w:t>
      </w:r>
      <w:r>
        <w:rPr>
          <w:spacing w:val="-12"/>
          <w:sz w:val="20"/>
          <w:szCs w:val="20"/>
        </w:rPr>
        <w:t> </w:t>
      </w:r>
      <w:r w:rsidRPr="005B336E">
        <w:rPr>
          <w:spacing w:val="-12"/>
          <w:sz w:val="20"/>
          <w:szCs w:val="20"/>
        </w:rPr>
        <w:t>Тихо</w:t>
      </w:r>
      <w:r w:rsidR="00EC1930">
        <w:rPr>
          <w:spacing w:val="-12"/>
          <w:sz w:val="20"/>
          <w:szCs w:val="20"/>
        </w:rPr>
        <w:softHyphen/>
      </w:r>
      <w:r w:rsidRPr="005B336E">
        <w:rPr>
          <w:spacing w:val="-12"/>
          <w:sz w:val="20"/>
          <w:szCs w:val="20"/>
        </w:rPr>
        <w:t>нов подчеркивает зна</w:t>
      </w:r>
      <w:r w:rsidR="003E435F">
        <w:rPr>
          <w:spacing w:val="-12"/>
          <w:sz w:val="20"/>
          <w:szCs w:val="20"/>
        </w:rPr>
        <w:softHyphen/>
      </w:r>
      <w:r w:rsidRPr="005B336E">
        <w:rPr>
          <w:spacing w:val="-12"/>
          <w:sz w:val="20"/>
          <w:szCs w:val="20"/>
        </w:rPr>
        <w:t>чимость (</w:t>
      </w:r>
      <w:r w:rsidRPr="005B336E">
        <w:rPr>
          <w:i/>
          <w:spacing w:val="-12"/>
          <w:sz w:val="20"/>
          <w:szCs w:val="20"/>
        </w:rPr>
        <w:t xml:space="preserve">прагматических) </w:t>
      </w:r>
      <w:r w:rsidRPr="005B336E">
        <w:rPr>
          <w:spacing w:val="-12"/>
          <w:sz w:val="20"/>
          <w:szCs w:val="20"/>
        </w:rPr>
        <w:t>концепций теории инфор</w:t>
      </w:r>
      <w:r w:rsidR="00EC1930">
        <w:rPr>
          <w:spacing w:val="-12"/>
          <w:sz w:val="20"/>
          <w:szCs w:val="20"/>
        </w:rPr>
        <w:softHyphen/>
      </w:r>
      <w:r w:rsidRPr="005B336E">
        <w:rPr>
          <w:spacing w:val="-12"/>
          <w:sz w:val="20"/>
          <w:szCs w:val="20"/>
        </w:rPr>
        <w:t>мации при разработке тео</w:t>
      </w:r>
      <w:r w:rsidR="003E435F">
        <w:rPr>
          <w:spacing w:val="-12"/>
          <w:sz w:val="20"/>
          <w:szCs w:val="20"/>
        </w:rPr>
        <w:softHyphen/>
      </w:r>
      <w:r w:rsidRPr="005B336E">
        <w:rPr>
          <w:spacing w:val="-12"/>
          <w:sz w:val="20"/>
          <w:szCs w:val="20"/>
        </w:rPr>
        <w:t>ретических аспектов экспертизы ценности архив</w:t>
      </w:r>
      <w:r w:rsidR="00EC1930">
        <w:rPr>
          <w:spacing w:val="-12"/>
          <w:sz w:val="20"/>
          <w:szCs w:val="20"/>
        </w:rPr>
        <w:softHyphen/>
      </w:r>
      <w:r w:rsidRPr="005B336E">
        <w:rPr>
          <w:spacing w:val="-12"/>
          <w:sz w:val="20"/>
          <w:szCs w:val="20"/>
        </w:rPr>
        <w:t>ных документов [15].</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Хотя для архивоведения, документоведения, иных ДИН первостепенную зна</w:t>
      </w:r>
      <w:r w:rsidR="003E435F">
        <w:rPr>
          <w:spacing w:val="-12"/>
          <w:sz w:val="20"/>
          <w:szCs w:val="20"/>
        </w:rPr>
        <w:softHyphen/>
      </w:r>
      <w:r w:rsidRPr="005B336E">
        <w:rPr>
          <w:spacing w:val="-12"/>
          <w:sz w:val="20"/>
          <w:szCs w:val="20"/>
        </w:rPr>
        <w:t>чимость имеют эмпирические обобщения, инструктивные и модельно-про</w:t>
      </w:r>
      <w:r w:rsidR="003E435F">
        <w:rPr>
          <w:spacing w:val="-12"/>
          <w:sz w:val="20"/>
          <w:szCs w:val="20"/>
        </w:rPr>
        <w:softHyphen/>
      </w:r>
      <w:r w:rsidRPr="005B336E">
        <w:rPr>
          <w:spacing w:val="-12"/>
          <w:sz w:val="20"/>
          <w:szCs w:val="20"/>
        </w:rPr>
        <w:t>ект</w:t>
      </w:r>
      <w:r w:rsidR="003E435F">
        <w:rPr>
          <w:spacing w:val="-12"/>
          <w:sz w:val="20"/>
          <w:szCs w:val="20"/>
        </w:rPr>
        <w:softHyphen/>
      </w:r>
      <w:r w:rsidRPr="005B336E">
        <w:rPr>
          <w:spacing w:val="-12"/>
          <w:sz w:val="20"/>
          <w:szCs w:val="20"/>
        </w:rPr>
        <w:t>ные знания, без развитых конкретно-онтологических знаний и непро</w:t>
      </w:r>
      <w:r w:rsidR="003E435F">
        <w:rPr>
          <w:spacing w:val="-12"/>
          <w:sz w:val="20"/>
          <w:szCs w:val="20"/>
        </w:rPr>
        <w:softHyphen/>
      </w:r>
      <w:r w:rsidRPr="005B336E">
        <w:rPr>
          <w:spacing w:val="-12"/>
          <w:sz w:val="20"/>
          <w:szCs w:val="20"/>
        </w:rPr>
        <w:t>ти</w:t>
      </w:r>
      <w:r w:rsidR="003E435F">
        <w:rPr>
          <w:spacing w:val="-12"/>
          <w:sz w:val="20"/>
          <w:szCs w:val="20"/>
        </w:rPr>
        <w:softHyphen/>
      </w:r>
      <w:r w:rsidRPr="005B336E">
        <w:rPr>
          <w:spacing w:val="-12"/>
          <w:sz w:val="20"/>
          <w:szCs w:val="20"/>
        </w:rPr>
        <w:t>во</w:t>
      </w:r>
      <w:r w:rsidR="003E435F">
        <w:rPr>
          <w:spacing w:val="-12"/>
          <w:sz w:val="20"/>
          <w:szCs w:val="20"/>
        </w:rPr>
        <w:softHyphen/>
      </w:r>
      <w:r w:rsidRPr="005B336E">
        <w:rPr>
          <w:spacing w:val="-12"/>
          <w:sz w:val="20"/>
          <w:szCs w:val="20"/>
        </w:rPr>
        <w:t>ре</w:t>
      </w:r>
      <w:r w:rsidR="003E435F">
        <w:rPr>
          <w:spacing w:val="-12"/>
          <w:sz w:val="20"/>
          <w:szCs w:val="20"/>
        </w:rPr>
        <w:softHyphen/>
      </w:r>
      <w:r w:rsidRPr="005B336E">
        <w:rPr>
          <w:spacing w:val="-12"/>
          <w:sz w:val="20"/>
          <w:szCs w:val="20"/>
        </w:rPr>
        <w:t>чи</w:t>
      </w:r>
      <w:r w:rsidR="003E435F">
        <w:rPr>
          <w:spacing w:val="-12"/>
          <w:sz w:val="20"/>
          <w:szCs w:val="20"/>
        </w:rPr>
        <w:softHyphen/>
      </w:r>
      <w:r w:rsidRPr="005B336E">
        <w:rPr>
          <w:spacing w:val="-12"/>
          <w:sz w:val="20"/>
          <w:szCs w:val="20"/>
        </w:rPr>
        <w:t>вого формирования теоретических схем, связанных с ними системы понятий и коррелятивной ей терминосистем</w:t>
      </w:r>
      <w:r w:rsidR="008C011B">
        <w:rPr>
          <w:spacing w:val="-12"/>
          <w:sz w:val="20"/>
          <w:szCs w:val="20"/>
        </w:rPr>
        <w:t>ы</w:t>
      </w:r>
      <w:r w:rsidRPr="005B336E">
        <w:rPr>
          <w:spacing w:val="-12"/>
          <w:sz w:val="20"/>
          <w:szCs w:val="20"/>
        </w:rPr>
        <w:t>, нет достаточных оснований для отне</w:t>
      </w:r>
      <w:r w:rsidR="008C011B">
        <w:rPr>
          <w:spacing w:val="-12"/>
          <w:sz w:val="20"/>
          <w:szCs w:val="20"/>
        </w:rPr>
        <w:softHyphen/>
      </w:r>
      <w:r w:rsidRPr="005B336E">
        <w:rPr>
          <w:spacing w:val="-12"/>
          <w:sz w:val="20"/>
          <w:szCs w:val="20"/>
        </w:rPr>
        <w:t>се</w:t>
      </w:r>
      <w:r w:rsidR="008C011B">
        <w:rPr>
          <w:spacing w:val="-12"/>
          <w:sz w:val="20"/>
          <w:szCs w:val="20"/>
        </w:rPr>
        <w:softHyphen/>
      </w:r>
      <w:r w:rsidRPr="005B336E">
        <w:rPr>
          <w:spacing w:val="-12"/>
          <w:sz w:val="20"/>
          <w:szCs w:val="20"/>
        </w:rPr>
        <w:t>ния их к</w:t>
      </w:r>
      <w:r w:rsidRPr="005B336E">
        <w:rPr>
          <w:i/>
          <w:spacing w:val="-12"/>
          <w:sz w:val="20"/>
          <w:szCs w:val="20"/>
        </w:rPr>
        <w:t xml:space="preserve"> развитой </w:t>
      </w:r>
      <w:r w:rsidRPr="005B336E">
        <w:rPr>
          <w:spacing w:val="-12"/>
          <w:sz w:val="20"/>
          <w:szCs w:val="20"/>
        </w:rPr>
        <w:t>науке. Напр</w:t>
      </w:r>
      <w:r w:rsidR="008C011B">
        <w:rPr>
          <w:spacing w:val="-12"/>
          <w:sz w:val="20"/>
          <w:szCs w:val="20"/>
        </w:rPr>
        <w:t>имер</w:t>
      </w:r>
      <w:r w:rsidR="00EC7AFB">
        <w:rPr>
          <w:spacing w:val="-12"/>
          <w:sz w:val="20"/>
          <w:szCs w:val="20"/>
        </w:rPr>
        <w:t>,</w:t>
      </w:r>
      <w:r w:rsidRPr="005B336E">
        <w:rPr>
          <w:spacing w:val="-12"/>
          <w:sz w:val="20"/>
          <w:szCs w:val="20"/>
        </w:rPr>
        <w:t xml:space="preserve"> в архивоведении отсутствует и опти</w:t>
      </w:r>
      <w:r w:rsidR="008C011B">
        <w:rPr>
          <w:spacing w:val="-12"/>
          <w:sz w:val="20"/>
          <w:szCs w:val="20"/>
        </w:rPr>
        <w:softHyphen/>
      </w:r>
      <w:r w:rsidRPr="005B336E">
        <w:rPr>
          <w:spacing w:val="-12"/>
          <w:sz w:val="20"/>
          <w:szCs w:val="20"/>
        </w:rPr>
        <w:t>маль</w:t>
      </w:r>
      <w:r w:rsidR="008C011B">
        <w:rPr>
          <w:spacing w:val="-12"/>
          <w:sz w:val="20"/>
          <w:szCs w:val="20"/>
        </w:rPr>
        <w:softHyphen/>
      </w:r>
      <w:r w:rsidRPr="005B336E">
        <w:rPr>
          <w:spacing w:val="-12"/>
          <w:sz w:val="20"/>
          <w:szCs w:val="20"/>
        </w:rPr>
        <w:t>ное уста</w:t>
      </w:r>
      <w:r w:rsidR="003E435F">
        <w:rPr>
          <w:spacing w:val="-12"/>
          <w:sz w:val="20"/>
          <w:szCs w:val="20"/>
        </w:rPr>
        <w:softHyphen/>
      </w:r>
      <w:r w:rsidRPr="005B336E">
        <w:rPr>
          <w:spacing w:val="-12"/>
          <w:sz w:val="20"/>
          <w:szCs w:val="20"/>
        </w:rPr>
        <w:t>нов</w:t>
      </w:r>
      <w:r w:rsidR="003E435F">
        <w:rPr>
          <w:spacing w:val="-12"/>
          <w:sz w:val="20"/>
          <w:szCs w:val="20"/>
        </w:rPr>
        <w:softHyphen/>
      </w:r>
      <w:r w:rsidRPr="005B336E">
        <w:rPr>
          <w:spacing w:val="-12"/>
          <w:sz w:val="20"/>
          <w:szCs w:val="20"/>
        </w:rPr>
        <w:t>ление, и полновесное раскрытие сущности архивного документа и непро</w:t>
      </w:r>
      <w:r w:rsidR="003E435F">
        <w:rPr>
          <w:spacing w:val="-12"/>
          <w:sz w:val="20"/>
          <w:szCs w:val="20"/>
        </w:rPr>
        <w:softHyphen/>
      </w:r>
      <w:r w:rsidRPr="005B336E">
        <w:rPr>
          <w:spacing w:val="-12"/>
          <w:sz w:val="20"/>
          <w:szCs w:val="20"/>
        </w:rPr>
        <w:t>ти</w:t>
      </w:r>
      <w:r w:rsidR="003E435F">
        <w:rPr>
          <w:spacing w:val="-12"/>
          <w:sz w:val="20"/>
          <w:szCs w:val="20"/>
        </w:rPr>
        <w:softHyphen/>
      </w:r>
      <w:r w:rsidRPr="005B336E">
        <w:rPr>
          <w:spacing w:val="-12"/>
          <w:sz w:val="20"/>
          <w:szCs w:val="20"/>
        </w:rPr>
        <w:t>во</w:t>
      </w:r>
      <w:r w:rsidR="003E435F">
        <w:rPr>
          <w:spacing w:val="-12"/>
          <w:sz w:val="20"/>
          <w:szCs w:val="20"/>
        </w:rPr>
        <w:softHyphen/>
      </w:r>
      <w:r w:rsidRPr="005B336E">
        <w:rPr>
          <w:spacing w:val="-12"/>
          <w:sz w:val="20"/>
          <w:szCs w:val="20"/>
        </w:rPr>
        <w:t>речивая корреляция понятий архивного документа, АФ (архивного фон</w:t>
      </w:r>
      <w:r w:rsidR="008C011B">
        <w:rPr>
          <w:spacing w:val="-12"/>
          <w:sz w:val="20"/>
          <w:szCs w:val="20"/>
        </w:rPr>
        <w:softHyphen/>
      </w:r>
      <w:r w:rsidRPr="005B336E">
        <w:rPr>
          <w:spacing w:val="-12"/>
          <w:sz w:val="20"/>
          <w:szCs w:val="20"/>
        </w:rPr>
        <w:t>да), доку</w:t>
      </w:r>
      <w:r w:rsidR="003E435F">
        <w:rPr>
          <w:spacing w:val="-12"/>
          <w:sz w:val="20"/>
          <w:szCs w:val="20"/>
        </w:rPr>
        <w:softHyphen/>
      </w:r>
      <w:r w:rsidRPr="005B336E">
        <w:rPr>
          <w:spacing w:val="-12"/>
          <w:sz w:val="20"/>
          <w:szCs w:val="20"/>
        </w:rPr>
        <w:t>мента АФ, национального АФ, документа национального АФ. Для раз</w:t>
      </w:r>
      <w:r w:rsidR="008C011B">
        <w:rPr>
          <w:spacing w:val="-12"/>
          <w:sz w:val="20"/>
          <w:szCs w:val="20"/>
        </w:rPr>
        <w:softHyphen/>
      </w:r>
      <w:r w:rsidRPr="005B336E">
        <w:rPr>
          <w:spacing w:val="-12"/>
          <w:sz w:val="20"/>
          <w:szCs w:val="20"/>
        </w:rPr>
        <w:t>в</w:t>
      </w:r>
      <w:r w:rsidR="00EC7AFB">
        <w:rPr>
          <w:spacing w:val="-12"/>
          <w:sz w:val="20"/>
          <w:szCs w:val="20"/>
        </w:rPr>
        <w:t>е</w:t>
      </w:r>
      <w:r w:rsidRPr="005B336E">
        <w:rPr>
          <w:spacing w:val="-12"/>
          <w:sz w:val="20"/>
          <w:szCs w:val="20"/>
        </w:rPr>
        <w:t>р</w:t>
      </w:r>
      <w:r w:rsidR="003E435F">
        <w:rPr>
          <w:spacing w:val="-12"/>
          <w:sz w:val="20"/>
          <w:szCs w:val="20"/>
        </w:rPr>
        <w:softHyphen/>
      </w:r>
      <w:r w:rsidRPr="005B336E">
        <w:rPr>
          <w:spacing w:val="-12"/>
          <w:sz w:val="20"/>
          <w:szCs w:val="20"/>
        </w:rPr>
        <w:t>ты</w:t>
      </w:r>
      <w:r w:rsidR="003E435F">
        <w:rPr>
          <w:spacing w:val="-12"/>
          <w:sz w:val="20"/>
          <w:szCs w:val="20"/>
        </w:rPr>
        <w:softHyphen/>
      </w:r>
      <w:r w:rsidRPr="005B336E">
        <w:rPr>
          <w:spacing w:val="-12"/>
          <w:sz w:val="20"/>
          <w:szCs w:val="20"/>
        </w:rPr>
        <w:t>вания в очерченный эпистемологический формат необходима доку</w:t>
      </w:r>
      <w:r w:rsidR="003E435F">
        <w:rPr>
          <w:spacing w:val="-12"/>
          <w:sz w:val="20"/>
          <w:szCs w:val="20"/>
        </w:rPr>
        <w:softHyphen/>
      </w:r>
      <w:r w:rsidRPr="005B336E">
        <w:rPr>
          <w:spacing w:val="-12"/>
          <w:sz w:val="20"/>
          <w:szCs w:val="20"/>
        </w:rPr>
        <w:t>мен</w:t>
      </w:r>
      <w:r w:rsidR="003E435F">
        <w:rPr>
          <w:spacing w:val="-12"/>
          <w:sz w:val="20"/>
          <w:szCs w:val="20"/>
        </w:rPr>
        <w:softHyphen/>
      </w:r>
      <w:r w:rsidRPr="005B336E">
        <w:rPr>
          <w:spacing w:val="-12"/>
          <w:sz w:val="20"/>
          <w:szCs w:val="20"/>
        </w:rPr>
        <w:t>то</w:t>
      </w:r>
      <w:r w:rsidR="003E435F">
        <w:rPr>
          <w:spacing w:val="-12"/>
          <w:sz w:val="20"/>
          <w:szCs w:val="20"/>
        </w:rPr>
        <w:softHyphen/>
      </w:r>
      <w:r w:rsidRPr="005B336E">
        <w:rPr>
          <w:spacing w:val="-12"/>
          <w:sz w:val="20"/>
          <w:szCs w:val="20"/>
        </w:rPr>
        <w:t>ло</w:t>
      </w:r>
      <w:r w:rsidR="003E435F">
        <w:rPr>
          <w:spacing w:val="-12"/>
          <w:sz w:val="20"/>
          <w:szCs w:val="20"/>
        </w:rPr>
        <w:softHyphen/>
      </w:r>
      <w:r w:rsidRPr="005B336E">
        <w:rPr>
          <w:spacing w:val="-12"/>
          <w:sz w:val="20"/>
          <w:szCs w:val="20"/>
        </w:rPr>
        <w:t>гия, возникшая при преследовании других целей</w:t>
      </w:r>
      <w:r w:rsidR="00EC7AFB">
        <w:rPr>
          <w:spacing w:val="-12"/>
          <w:sz w:val="20"/>
          <w:szCs w:val="20"/>
        </w:rPr>
        <w:t>,</w:t>
      </w:r>
      <w:r>
        <w:rPr>
          <w:spacing w:val="-12"/>
          <w:sz w:val="20"/>
          <w:szCs w:val="20"/>
        </w:rPr>
        <w:t xml:space="preserve"> — </w:t>
      </w:r>
      <w:r w:rsidRPr="005B336E">
        <w:rPr>
          <w:spacing w:val="-12"/>
          <w:sz w:val="20"/>
          <w:szCs w:val="20"/>
        </w:rPr>
        <w:t>выработки опти</w:t>
      </w:r>
      <w:r w:rsidR="008C011B">
        <w:rPr>
          <w:spacing w:val="-12"/>
          <w:sz w:val="20"/>
          <w:szCs w:val="20"/>
        </w:rPr>
        <w:softHyphen/>
      </w:r>
      <w:r w:rsidRPr="005B336E">
        <w:rPr>
          <w:spacing w:val="-12"/>
          <w:sz w:val="20"/>
          <w:szCs w:val="20"/>
        </w:rPr>
        <w:t>маль</w:t>
      </w:r>
      <w:r w:rsidR="008C011B">
        <w:rPr>
          <w:spacing w:val="-12"/>
          <w:sz w:val="20"/>
          <w:szCs w:val="20"/>
        </w:rPr>
        <w:softHyphen/>
      </w:r>
      <w:r w:rsidRPr="005B336E">
        <w:rPr>
          <w:spacing w:val="-12"/>
          <w:sz w:val="20"/>
          <w:szCs w:val="20"/>
        </w:rPr>
        <w:t>ной моде</w:t>
      </w:r>
      <w:r w:rsidR="003E435F">
        <w:rPr>
          <w:spacing w:val="-12"/>
          <w:sz w:val="20"/>
          <w:szCs w:val="20"/>
        </w:rPr>
        <w:softHyphen/>
      </w:r>
      <w:r w:rsidRPr="005B336E">
        <w:rPr>
          <w:spacing w:val="-12"/>
          <w:sz w:val="20"/>
          <w:szCs w:val="20"/>
        </w:rPr>
        <w:t>ли документа и пр., но выполняющая функцию координации меж</w:t>
      </w:r>
      <w:r w:rsidR="008C011B">
        <w:rPr>
          <w:spacing w:val="-12"/>
          <w:sz w:val="20"/>
          <w:szCs w:val="20"/>
        </w:rPr>
        <w:softHyphen/>
      </w:r>
      <w:r w:rsidRPr="005B336E">
        <w:rPr>
          <w:spacing w:val="-12"/>
          <w:sz w:val="20"/>
          <w:szCs w:val="20"/>
        </w:rPr>
        <w:t>дис</w:t>
      </w:r>
      <w:r w:rsidR="003E435F">
        <w:rPr>
          <w:spacing w:val="-12"/>
          <w:sz w:val="20"/>
          <w:szCs w:val="20"/>
        </w:rPr>
        <w:softHyphen/>
      </w:r>
      <w:r w:rsidRPr="005B336E">
        <w:rPr>
          <w:spacing w:val="-12"/>
          <w:sz w:val="20"/>
          <w:szCs w:val="20"/>
        </w:rPr>
        <w:t>цип</w:t>
      </w:r>
      <w:r w:rsidR="003E435F">
        <w:rPr>
          <w:spacing w:val="-12"/>
          <w:sz w:val="20"/>
          <w:szCs w:val="20"/>
        </w:rPr>
        <w:softHyphen/>
      </w:r>
      <w:r w:rsidRPr="005B336E">
        <w:rPr>
          <w:spacing w:val="-12"/>
          <w:sz w:val="20"/>
          <w:szCs w:val="20"/>
        </w:rPr>
        <w:t>ли</w:t>
      </w:r>
      <w:r w:rsidR="003E435F">
        <w:rPr>
          <w:spacing w:val="-12"/>
          <w:sz w:val="20"/>
          <w:szCs w:val="20"/>
        </w:rPr>
        <w:softHyphen/>
      </w:r>
      <w:r w:rsidRPr="005B336E">
        <w:rPr>
          <w:spacing w:val="-12"/>
          <w:sz w:val="20"/>
          <w:szCs w:val="20"/>
        </w:rPr>
        <w:t>нарной проекции формирования терминосистем и систем поня</w:t>
      </w:r>
      <w:r w:rsidR="008C011B">
        <w:rPr>
          <w:spacing w:val="-12"/>
          <w:sz w:val="20"/>
          <w:szCs w:val="20"/>
        </w:rPr>
        <w:softHyphen/>
      </w:r>
      <w:r w:rsidRPr="005B336E">
        <w:rPr>
          <w:spacing w:val="-12"/>
          <w:sz w:val="20"/>
          <w:szCs w:val="20"/>
        </w:rPr>
        <w:t>тий ДИН. В самом деле, экспликация понятий документа и архивного доку</w:t>
      </w:r>
      <w:r w:rsidR="008C011B">
        <w:rPr>
          <w:spacing w:val="-12"/>
          <w:sz w:val="20"/>
          <w:szCs w:val="20"/>
        </w:rPr>
        <w:softHyphen/>
      </w:r>
      <w:r w:rsidRPr="005B336E">
        <w:rPr>
          <w:spacing w:val="-12"/>
          <w:sz w:val="20"/>
          <w:szCs w:val="20"/>
        </w:rPr>
        <w:t>мен</w:t>
      </w:r>
      <w:r w:rsidR="008C011B">
        <w:rPr>
          <w:spacing w:val="-12"/>
          <w:sz w:val="20"/>
          <w:szCs w:val="20"/>
        </w:rPr>
        <w:softHyphen/>
      </w:r>
      <w:r w:rsidRPr="005B336E">
        <w:rPr>
          <w:spacing w:val="-12"/>
          <w:sz w:val="20"/>
          <w:szCs w:val="20"/>
        </w:rPr>
        <w:t>та дости</w:t>
      </w:r>
      <w:r w:rsidR="003E435F">
        <w:rPr>
          <w:spacing w:val="-12"/>
          <w:sz w:val="20"/>
          <w:szCs w:val="20"/>
        </w:rPr>
        <w:softHyphen/>
      </w:r>
      <w:r w:rsidRPr="005B336E">
        <w:rPr>
          <w:spacing w:val="-12"/>
          <w:sz w:val="20"/>
          <w:szCs w:val="20"/>
        </w:rPr>
        <w:t>жи</w:t>
      </w:r>
      <w:r w:rsidR="003E435F">
        <w:rPr>
          <w:spacing w:val="-12"/>
          <w:sz w:val="20"/>
          <w:szCs w:val="20"/>
        </w:rPr>
        <w:softHyphen/>
      </w:r>
      <w:r w:rsidRPr="005B336E">
        <w:rPr>
          <w:spacing w:val="-12"/>
          <w:sz w:val="20"/>
          <w:szCs w:val="20"/>
        </w:rPr>
        <w:t>ма сегодня в рамках общей теории, следующей транс</w:t>
      </w:r>
      <w:r w:rsidR="008C011B">
        <w:rPr>
          <w:spacing w:val="-12"/>
          <w:sz w:val="20"/>
          <w:szCs w:val="20"/>
        </w:rPr>
        <w:softHyphen/>
      </w:r>
      <w:r w:rsidRPr="005B336E">
        <w:rPr>
          <w:spacing w:val="-12"/>
          <w:sz w:val="20"/>
          <w:szCs w:val="20"/>
        </w:rPr>
        <w:t>дис</w:t>
      </w:r>
      <w:r w:rsidR="008C011B">
        <w:rPr>
          <w:spacing w:val="-12"/>
          <w:sz w:val="20"/>
          <w:szCs w:val="20"/>
        </w:rPr>
        <w:softHyphen/>
      </w:r>
      <w:r w:rsidRPr="005B336E">
        <w:rPr>
          <w:spacing w:val="-12"/>
          <w:sz w:val="20"/>
          <w:szCs w:val="20"/>
        </w:rPr>
        <w:t>цип</w:t>
      </w:r>
      <w:r w:rsidR="008C011B">
        <w:rPr>
          <w:spacing w:val="-12"/>
          <w:sz w:val="20"/>
          <w:szCs w:val="20"/>
        </w:rPr>
        <w:softHyphen/>
      </w:r>
      <w:r w:rsidRPr="005B336E">
        <w:rPr>
          <w:spacing w:val="-12"/>
          <w:sz w:val="20"/>
          <w:szCs w:val="20"/>
        </w:rPr>
        <w:t>ли</w:t>
      </w:r>
      <w:r w:rsidR="008C011B">
        <w:rPr>
          <w:spacing w:val="-12"/>
          <w:sz w:val="20"/>
          <w:szCs w:val="20"/>
        </w:rPr>
        <w:softHyphen/>
      </w:r>
      <w:r w:rsidRPr="005B336E">
        <w:rPr>
          <w:spacing w:val="-12"/>
          <w:sz w:val="20"/>
          <w:szCs w:val="20"/>
        </w:rPr>
        <w:t>нар</w:t>
      </w:r>
      <w:r w:rsidR="008C011B">
        <w:rPr>
          <w:spacing w:val="-12"/>
          <w:sz w:val="20"/>
          <w:szCs w:val="20"/>
        </w:rPr>
        <w:softHyphen/>
      </w:r>
      <w:r w:rsidRPr="005B336E">
        <w:rPr>
          <w:spacing w:val="-12"/>
          <w:sz w:val="20"/>
          <w:szCs w:val="20"/>
        </w:rPr>
        <w:t>нос</w:t>
      </w:r>
      <w:r w:rsidR="008C011B">
        <w:rPr>
          <w:spacing w:val="-12"/>
          <w:sz w:val="20"/>
          <w:szCs w:val="20"/>
        </w:rPr>
        <w:softHyphen/>
      </w:r>
      <w:r w:rsidRPr="005B336E">
        <w:rPr>
          <w:spacing w:val="-12"/>
          <w:sz w:val="20"/>
          <w:szCs w:val="20"/>
        </w:rPr>
        <w:t>ти.</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Применяя системно-структурный подход, в структуре знаний архи</w:t>
      </w:r>
      <w:r w:rsidR="003E435F">
        <w:rPr>
          <w:spacing w:val="-12"/>
          <w:sz w:val="20"/>
          <w:szCs w:val="20"/>
        </w:rPr>
        <w:softHyphen/>
      </w:r>
      <w:r w:rsidRPr="005B336E">
        <w:rPr>
          <w:spacing w:val="-12"/>
          <w:sz w:val="20"/>
          <w:szCs w:val="20"/>
        </w:rPr>
        <w:t>во</w:t>
      </w:r>
      <w:r w:rsidR="003E435F">
        <w:rPr>
          <w:spacing w:val="-12"/>
          <w:sz w:val="20"/>
          <w:szCs w:val="20"/>
        </w:rPr>
        <w:softHyphen/>
      </w:r>
      <w:r w:rsidRPr="005B336E">
        <w:rPr>
          <w:spacing w:val="-12"/>
          <w:sz w:val="20"/>
          <w:szCs w:val="20"/>
        </w:rPr>
        <w:t>ве</w:t>
      </w:r>
      <w:r w:rsidR="003E435F">
        <w:rPr>
          <w:spacing w:val="-12"/>
          <w:sz w:val="20"/>
          <w:szCs w:val="20"/>
        </w:rPr>
        <w:softHyphen/>
      </w:r>
      <w:r w:rsidRPr="005B336E">
        <w:rPr>
          <w:spacing w:val="-12"/>
          <w:sz w:val="20"/>
          <w:szCs w:val="20"/>
        </w:rPr>
        <w:t>де</w:t>
      </w:r>
      <w:r w:rsidR="003E435F">
        <w:rPr>
          <w:spacing w:val="-12"/>
          <w:sz w:val="20"/>
          <w:szCs w:val="20"/>
        </w:rPr>
        <w:softHyphen/>
      </w:r>
      <w:r w:rsidRPr="005B336E">
        <w:rPr>
          <w:spacing w:val="-12"/>
          <w:sz w:val="20"/>
          <w:szCs w:val="20"/>
        </w:rPr>
        <w:t>ния и документоведения следует выделять эмпирический базис, теоретические осно</w:t>
      </w:r>
      <w:r w:rsidR="003E435F">
        <w:rPr>
          <w:spacing w:val="-12"/>
          <w:sz w:val="20"/>
          <w:szCs w:val="20"/>
        </w:rPr>
        <w:softHyphen/>
      </w:r>
      <w:r w:rsidRPr="005B336E">
        <w:rPr>
          <w:spacing w:val="-12"/>
          <w:sz w:val="20"/>
          <w:szCs w:val="20"/>
        </w:rPr>
        <w:t xml:space="preserve">вы теории делопроизводства, систем документации </w:t>
      </w:r>
      <w:r w:rsidR="00EC7AFB">
        <w:rPr>
          <w:spacing w:val="-12"/>
          <w:sz w:val="20"/>
          <w:szCs w:val="20"/>
        </w:rPr>
        <w:t>и</w:t>
      </w:r>
      <w:r w:rsidR="005667B2">
        <w:rPr>
          <w:spacing w:val="-12"/>
          <w:sz w:val="20"/>
          <w:szCs w:val="20"/>
        </w:rPr>
        <w:t xml:space="preserve"> </w:t>
      </w:r>
      <w:r w:rsidR="00EC7AFB">
        <w:rPr>
          <w:spacing w:val="-12"/>
          <w:sz w:val="20"/>
          <w:szCs w:val="20"/>
        </w:rPr>
        <w:t>другие</w:t>
      </w:r>
      <w:r w:rsidRPr="005B336E">
        <w:rPr>
          <w:spacing w:val="-12"/>
          <w:sz w:val="20"/>
          <w:szCs w:val="20"/>
        </w:rPr>
        <w:t xml:space="preserve"> клас</w:t>
      </w:r>
      <w:r w:rsidR="00EC7AFB">
        <w:rPr>
          <w:spacing w:val="-12"/>
          <w:sz w:val="20"/>
          <w:szCs w:val="20"/>
        </w:rPr>
        <w:softHyphen/>
      </w:r>
      <w:r w:rsidRPr="005B336E">
        <w:rPr>
          <w:spacing w:val="-12"/>
          <w:sz w:val="20"/>
          <w:szCs w:val="20"/>
        </w:rPr>
        <w:t>си</w:t>
      </w:r>
      <w:r w:rsidR="00EC7AFB">
        <w:rPr>
          <w:spacing w:val="-12"/>
          <w:sz w:val="20"/>
          <w:szCs w:val="20"/>
        </w:rPr>
        <w:softHyphen/>
      </w:r>
      <w:r w:rsidRPr="005B336E">
        <w:rPr>
          <w:spacing w:val="-12"/>
          <w:sz w:val="20"/>
          <w:szCs w:val="20"/>
        </w:rPr>
        <w:t>фи</w:t>
      </w:r>
      <w:r w:rsidR="00EC7AFB">
        <w:rPr>
          <w:spacing w:val="-12"/>
          <w:sz w:val="20"/>
          <w:szCs w:val="20"/>
        </w:rPr>
        <w:softHyphen/>
      </w:r>
      <w:r w:rsidRPr="005B336E">
        <w:rPr>
          <w:spacing w:val="-12"/>
          <w:sz w:val="20"/>
          <w:szCs w:val="20"/>
        </w:rPr>
        <w:t>ка</w:t>
      </w:r>
      <w:r w:rsidR="00EC7AFB">
        <w:rPr>
          <w:spacing w:val="-12"/>
          <w:sz w:val="20"/>
          <w:szCs w:val="20"/>
        </w:rPr>
        <w:softHyphen/>
      </w:r>
      <w:r w:rsidRPr="005B336E">
        <w:rPr>
          <w:spacing w:val="-12"/>
          <w:sz w:val="20"/>
          <w:szCs w:val="20"/>
        </w:rPr>
        <w:t>ции и типо</w:t>
      </w:r>
      <w:r w:rsidR="003E435F">
        <w:rPr>
          <w:spacing w:val="-12"/>
          <w:sz w:val="20"/>
          <w:szCs w:val="20"/>
        </w:rPr>
        <w:softHyphen/>
      </w:r>
      <w:r w:rsidRPr="005B336E">
        <w:rPr>
          <w:spacing w:val="-12"/>
          <w:sz w:val="20"/>
          <w:szCs w:val="20"/>
        </w:rPr>
        <w:t>логии документов. В рамках системного подхода приемлемо выде</w:t>
      </w:r>
      <w:r w:rsidR="00EC7AFB">
        <w:rPr>
          <w:spacing w:val="-12"/>
          <w:sz w:val="20"/>
          <w:szCs w:val="20"/>
        </w:rPr>
        <w:softHyphen/>
      </w:r>
      <w:r w:rsidRPr="005B336E">
        <w:rPr>
          <w:spacing w:val="-12"/>
          <w:sz w:val="20"/>
          <w:szCs w:val="20"/>
        </w:rPr>
        <w:lastRenderedPageBreak/>
        <w:t>лять видо</w:t>
      </w:r>
      <w:r w:rsidR="003E435F">
        <w:rPr>
          <w:spacing w:val="-12"/>
          <w:sz w:val="20"/>
          <w:szCs w:val="20"/>
        </w:rPr>
        <w:softHyphen/>
      </w:r>
      <w:r w:rsidRPr="005B336E">
        <w:rPr>
          <w:spacing w:val="-12"/>
          <w:sz w:val="20"/>
          <w:szCs w:val="20"/>
        </w:rPr>
        <w:t>вой состав знаний архивоведения и документоведения. Он</w:t>
      </w:r>
      <w:r w:rsidR="008C011B">
        <w:rPr>
          <w:spacing w:val="-12"/>
          <w:sz w:val="20"/>
          <w:szCs w:val="20"/>
        </w:rPr>
        <w:t>,</w:t>
      </w:r>
      <w:r w:rsidRPr="005B336E">
        <w:rPr>
          <w:spacing w:val="-12"/>
          <w:sz w:val="20"/>
          <w:szCs w:val="20"/>
        </w:rPr>
        <w:t xml:space="preserve"> если и не иден</w:t>
      </w:r>
      <w:r w:rsidR="003E435F">
        <w:rPr>
          <w:spacing w:val="-12"/>
          <w:sz w:val="20"/>
          <w:szCs w:val="20"/>
        </w:rPr>
        <w:softHyphen/>
      </w:r>
      <w:r w:rsidRPr="005B336E">
        <w:rPr>
          <w:spacing w:val="-12"/>
          <w:sz w:val="20"/>
          <w:szCs w:val="20"/>
        </w:rPr>
        <w:t>ти</w:t>
      </w:r>
      <w:r w:rsidR="003E435F">
        <w:rPr>
          <w:spacing w:val="-12"/>
          <w:sz w:val="20"/>
          <w:szCs w:val="20"/>
        </w:rPr>
        <w:softHyphen/>
      </w:r>
      <w:r w:rsidRPr="005B336E">
        <w:rPr>
          <w:spacing w:val="-12"/>
          <w:sz w:val="20"/>
          <w:szCs w:val="20"/>
        </w:rPr>
        <w:t xml:space="preserve">чен, то максимально схож. </w:t>
      </w:r>
      <w:r w:rsidR="005667B2" w:rsidRPr="005B336E">
        <w:rPr>
          <w:spacing w:val="-12"/>
          <w:sz w:val="20"/>
          <w:szCs w:val="20"/>
        </w:rPr>
        <w:t>Система теоретических знаний (</w:t>
      </w:r>
      <w:r w:rsidR="005667B2">
        <w:rPr>
          <w:spacing w:val="-12"/>
          <w:sz w:val="20"/>
          <w:szCs w:val="20"/>
        </w:rPr>
        <w:t xml:space="preserve">далее — </w:t>
      </w:r>
      <w:r w:rsidRPr="005B336E">
        <w:rPr>
          <w:spacing w:val="-12"/>
          <w:sz w:val="20"/>
          <w:szCs w:val="20"/>
        </w:rPr>
        <w:t>СТЗ) их вклю</w:t>
      </w:r>
      <w:r w:rsidR="00EC7AFB">
        <w:rPr>
          <w:spacing w:val="-12"/>
          <w:sz w:val="20"/>
          <w:szCs w:val="20"/>
        </w:rPr>
        <w:softHyphen/>
      </w:r>
      <w:r w:rsidRPr="005B336E">
        <w:rPr>
          <w:spacing w:val="-12"/>
          <w:sz w:val="20"/>
          <w:szCs w:val="20"/>
        </w:rPr>
        <w:t>чают (кон</w:t>
      </w:r>
      <w:r w:rsidR="003E435F">
        <w:rPr>
          <w:spacing w:val="-12"/>
          <w:sz w:val="20"/>
          <w:szCs w:val="20"/>
        </w:rPr>
        <w:softHyphen/>
      </w:r>
      <w:r w:rsidRPr="005B336E">
        <w:rPr>
          <w:spacing w:val="-12"/>
          <w:sz w:val="20"/>
          <w:szCs w:val="20"/>
        </w:rPr>
        <w:t>кретно-)онтологические знания (наличие таких знаний в сис</w:t>
      </w:r>
      <w:r w:rsidR="00EC7AFB">
        <w:rPr>
          <w:spacing w:val="-12"/>
          <w:sz w:val="20"/>
          <w:szCs w:val="20"/>
        </w:rPr>
        <w:softHyphen/>
      </w:r>
      <w:r w:rsidRPr="005B336E">
        <w:rPr>
          <w:spacing w:val="-12"/>
          <w:sz w:val="20"/>
          <w:szCs w:val="20"/>
        </w:rPr>
        <w:t>те</w:t>
      </w:r>
      <w:r w:rsidR="00EC7AFB">
        <w:rPr>
          <w:spacing w:val="-12"/>
          <w:sz w:val="20"/>
          <w:szCs w:val="20"/>
        </w:rPr>
        <w:softHyphen/>
      </w:r>
      <w:r w:rsidRPr="005B336E">
        <w:rPr>
          <w:spacing w:val="-12"/>
          <w:sz w:val="20"/>
          <w:szCs w:val="20"/>
        </w:rPr>
        <w:t>мах знаний ТТН подч</w:t>
      </w:r>
      <w:r w:rsidR="005667B2">
        <w:rPr>
          <w:spacing w:val="-12"/>
          <w:sz w:val="20"/>
          <w:szCs w:val="20"/>
        </w:rPr>
        <w:t>е</w:t>
      </w:r>
      <w:r w:rsidRPr="005B336E">
        <w:rPr>
          <w:spacing w:val="-12"/>
          <w:sz w:val="20"/>
          <w:szCs w:val="20"/>
        </w:rPr>
        <w:t>ркивается С.</w:t>
      </w:r>
      <w:r>
        <w:rPr>
          <w:spacing w:val="-12"/>
          <w:sz w:val="20"/>
          <w:szCs w:val="20"/>
        </w:rPr>
        <w:t> </w:t>
      </w:r>
      <w:r w:rsidRPr="005B336E">
        <w:rPr>
          <w:spacing w:val="-12"/>
          <w:sz w:val="20"/>
          <w:szCs w:val="20"/>
        </w:rPr>
        <w:t>А.</w:t>
      </w:r>
      <w:r>
        <w:rPr>
          <w:spacing w:val="-12"/>
          <w:sz w:val="20"/>
          <w:szCs w:val="20"/>
        </w:rPr>
        <w:t> </w:t>
      </w:r>
      <w:r w:rsidRPr="005B336E">
        <w:rPr>
          <w:spacing w:val="-12"/>
          <w:sz w:val="20"/>
          <w:szCs w:val="20"/>
        </w:rPr>
        <w:t xml:space="preserve">Лебедевым [13]) </w:t>
      </w:r>
      <w:r>
        <w:rPr>
          <w:spacing w:val="-12"/>
          <w:sz w:val="20"/>
          <w:szCs w:val="20"/>
        </w:rPr>
        <w:t>—</w:t>
      </w:r>
      <w:r w:rsidRPr="005B336E">
        <w:rPr>
          <w:spacing w:val="-12"/>
          <w:sz w:val="20"/>
          <w:szCs w:val="20"/>
        </w:rPr>
        <w:t xml:space="preserve"> о функциях, ста</w:t>
      </w:r>
      <w:r w:rsidR="005667B2">
        <w:rPr>
          <w:spacing w:val="-12"/>
          <w:sz w:val="20"/>
          <w:szCs w:val="20"/>
        </w:rPr>
        <w:softHyphen/>
      </w:r>
      <w:r w:rsidRPr="005B336E">
        <w:rPr>
          <w:spacing w:val="-12"/>
          <w:sz w:val="20"/>
          <w:szCs w:val="20"/>
        </w:rPr>
        <w:t>тусе доку</w:t>
      </w:r>
      <w:r w:rsidR="00EC7AFB">
        <w:rPr>
          <w:spacing w:val="-12"/>
          <w:sz w:val="20"/>
          <w:szCs w:val="20"/>
        </w:rPr>
        <w:softHyphen/>
      </w:r>
      <w:r w:rsidRPr="005B336E">
        <w:rPr>
          <w:spacing w:val="-12"/>
          <w:sz w:val="20"/>
          <w:szCs w:val="20"/>
        </w:rPr>
        <w:t>ментов, архив</w:t>
      </w:r>
      <w:r w:rsidR="003E435F">
        <w:rPr>
          <w:spacing w:val="-12"/>
          <w:sz w:val="20"/>
          <w:szCs w:val="20"/>
        </w:rPr>
        <w:softHyphen/>
      </w:r>
      <w:r w:rsidRPr="005B336E">
        <w:rPr>
          <w:spacing w:val="-12"/>
          <w:sz w:val="20"/>
          <w:szCs w:val="20"/>
        </w:rPr>
        <w:t>ных документов, документных и архивных фондов и</w:t>
      </w:r>
      <w:r w:rsidR="005667B2">
        <w:rPr>
          <w:spacing w:val="-12"/>
          <w:sz w:val="20"/>
          <w:szCs w:val="20"/>
        </w:rPr>
        <w:t> </w:t>
      </w:r>
      <w:r w:rsidRPr="005B336E">
        <w:rPr>
          <w:spacing w:val="-12"/>
          <w:sz w:val="20"/>
          <w:szCs w:val="20"/>
        </w:rPr>
        <w:t>пр. СТЗ их вклю</w:t>
      </w:r>
      <w:r w:rsidR="003E435F">
        <w:rPr>
          <w:spacing w:val="-12"/>
          <w:sz w:val="20"/>
          <w:szCs w:val="20"/>
        </w:rPr>
        <w:softHyphen/>
      </w:r>
      <w:r w:rsidRPr="005B336E">
        <w:rPr>
          <w:spacing w:val="-12"/>
          <w:sz w:val="20"/>
          <w:szCs w:val="20"/>
        </w:rPr>
        <w:t>ча</w:t>
      </w:r>
      <w:r w:rsidR="003E435F">
        <w:rPr>
          <w:spacing w:val="-12"/>
          <w:sz w:val="20"/>
          <w:szCs w:val="20"/>
        </w:rPr>
        <w:softHyphen/>
      </w:r>
      <w:r w:rsidRPr="005B336E">
        <w:rPr>
          <w:spacing w:val="-12"/>
          <w:sz w:val="20"/>
          <w:szCs w:val="20"/>
        </w:rPr>
        <w:t>ют прикладные аксиологические знания</w:t>
      </w:r>
      <w:r>
        <w:rPr>
          <w:spacing w:val="-12"/>
          <w:sz w:val="20"/>
          <w:szCs w:val="20"/>
        </w:rPr>
        <w:t xml:space="preserve"> — </w:t>
      </w:r>
      <w:r w:rsidRPr="005B336E">
        <w:rPr>
          <w:spacing w:val="-12"/>
          <w:sz w:val="20"/>
          <w:szCs w:val="20"/>
        </w:rPr>
        <w:t>о критериях осу</w:t>
      </w:r>
      <w:r w:rsidR="00EC7AFB">
        <w:rPr>
          <w:spacing w:val="-12"/>
          <w:sz w:val="20"/>
          <w:szCs w:val="20"/>
        </w:rPr>
        <w:softHyphen/>
      </w:r>
      <w:r w:rsidRPr="005B336E">
        <w:rPr>
          <w:spacing w:val="-12"/>
          <w:sz w:val="20"/>
          <w:szCs w:val="20"/>
        </w:rPr>
        <w:t>щест</w:t>
      </w:r>
      <w:r w:rsidR="00EC7AFB">
        <w:rPr>
          <w:spacing w:val="-12"/>
          <w:sz w:val="20"/>
          <w:szCs w:val="20"/>
        </w:rPr>
        <w:softHyphen/>
      </w:r>
      <w:r w:rsidRPr="005B336E">
        <w:rPr>
          <w:spacing w:val="-12"/>
          <w:sz w:val="20"/>
          <w:szCs w:val="20"/>
        </w:rPr>
        <w:t>вле</w:t>
      </w:r>
      <w:r w:rsidR="00EC7AFB">
        <w:rPr>
          <w:spacing w:val="-12"/>
          <w:sz w:val="20"/>
          <w:szCs w:val="20"/>
        </w:rPr>
        <w:softHyphen/>
      </w:r>
      <w:r w:rsidRPr="005B336E">
        <w:rPr>
          <w:spacing w:val="-12"/>
          <w:sz w:val="20"/>
          <w:szCs w:val="20"/>
        </w:rPr>
        <w:t>ния разного рода практической деятельности</w:t>
      </w:r>
      <w:r w:rsidR="008C011B">
        <w:rPr>
          <w:spacing w:val="-12"/>
          <w:sz w:val="20"/>
          <w:szCs w:val="20"/>
        </w:rPr>
        <w:t>.</w:t>
      </w:r>
      <w:r w:rsidRPr="005B336E">
        <w:rPr>
          <w:spacing w:val="-12"/>
          <w:sz w:val="20"/>
          <w:szCs w:val="20"/>
        </w:rPr>
        <w:t xml:space="preserve"> Такие знания входят в СТЗ и ины</w:t>
      </w:r>
      <w:r w:rsidR="008C011B">
        <w:rPr>
          <w:spacing w:val="-12"/>
          <w:sz w:val="20"/>
          <w:szCs w:val="20"/>
        </w:rPr>
        <w:t>е</w:t>
      </w:r>
      <w:r w:rsidRPr="005B336E">
        <w:rPr>
          <w:spacing w:val="-12"/>
          <w:sz w:val="20"/>
          <w:szCs w:val="20"/>
        </w:rPr>
        <w:t xml:space="preserve"> ДИН </w:t>
      </w:r>
      <w:r>
        <w:rPr>
          <w:spacing w:val="-12"/>
          <w:sz w:val="20"/>
          <w:szCs w:val="20"/>
        </w:rPr>
        <w:t>—</w:t>
      </w:r>
      <w:r w:rsidRPr="005B336E">
        <w:rPr>
          <w:spacing w:val="-12"/>
          <w:sz w:val="20"/>
          <w:szCs w:val="20"/>
        </w:rPr>
        <w:t xml:space="preserve"> биб</w:t>
      </w:r>
      <w:r w:rsidR="003E435F">
        <w:rPr>
          <w:spacing w:val="-12"/>
          <w:sz w:val="20"/>
          <w:szCs w:val="20"/>
        </w:rPr>
        <w:softHyphen/>
      </w:r>
      <w:r w:rsidRPr="005B336E">
        <w:rPr>
          <w:spacing w:val="-12"/>
          <w:sz w:val="20"/>
          <w:szCs w:val="20"/>
        </w:rPr>
        <w:t>лиотековедени</w:t>
      </w:r>
      <w:r w:rsidR="008C011B">
        <w:rPr>
          <w:spacing w:val="-12"/>
          <w:sz w:val="20"/>
          <w:szCs w:val="20"/>
        </w:rPr>
        <w:t>е</w:t>
      </w:r>
      <w:r w:rsidRPr="005B336E">
        <w:rPr>
          <w:spacing w:val="-12"/>
          <w:sz w:val="20"/>
          <w:szCs w:val="20"/>
        </w:rPr>
        <w:t>, книговедени</w:t>
      </w:r>
      <w:r w:rsidR="008C011B">
        <w:rPr>
          <w:spacing w:val="-12"/>
          <w:sz w:val="20"/>
          <w:szCs w:val="20"/>
        </w:rPr>
        <w:t>е</w:t>
      </w:r>
      <w:r w:rsidRPr="005B336E">
        <w:rPr>
          <w:spacing w:val="-12"/>
          <w:sz w:val="20"/>
          <w:szCs w:val="20"/>
        </w:rPr>
        <w:t xml:space="preserve"> и смежны</w:t>
      </w:r>
      <w:r w:rsidR="008C011B">
        <w:rPr>
          <w:spacing w:val="-12"/>
          <w:sz w:val="20"/>
          <w:szCs w:val="20"/>
        </w:rPr>
        <w:t>е</w:t>
      </w:r>
      <w:r w:rsidRPr="005B336E">
        <w:rPr>
          <w:spacing w:val="-12"/>
          <w:sz w:val="20"/>
          <w:szCs w:val="20"/>
        </w:rPr>
        <w:t xml:space="preserve"> с ними дис</w:t>
      </w:r>
      <w:r w:rsidR="005667B2">
        <w:rPr>
          <w:spacing w:val="-12"/>
          <w:sz w:val="20"/>
          <w:szCs w:val="20"/>
        </w:rPr>
        <w:softHyphen/>
      </w:r>
      <w:r w:rsidRPr="005B336E">
        <w:rPr>
          <w:spacing w:val="-12"/>
          <w:sz w:val="20"/>
          <w:szCs w:val="20"/>
        </w:rPr>
        <w:t>цип</w:t>
      </w:r>
      <w:r w:rsidR="00EC7AFB">
        <w:rPr>
          <w:spacing w:val="-12"/>
          <w:sz w:val="20"/>
          <w:szCs w:val="20"/>
        </w:rPr>
        <w:softHyphen/>
      </w:r>
      <w:r w:rsidRPr="005B336E">
        <w:rPr>
          <w:spacing w:val="-12"/>
          <w:sz w:val="20"/>
          <w:szCs w:val="20"/>
        </w:rPr>
        <w:t>лин</w:t>
      </w:r>
      <w:r w:rsidR="008C011B">
        <w:rPr>
          <w:spacing w:val="-12"/>
          <w:sz w:val="20"/>
          <w:szCs w:val="20"/>
        </w:rPr>
        <w:t>ы</w:t>
      </w:r>
      <w:r w:rsidR="00EC7AFB">
        <w:rPr>
          <w:spacing w:val="-12"/>
          <w:sz w:val="20"/>
          <w:szCs w:val="20"/>
        </w:rPr>
        <w:t> </w:t>
      </w:r>
      <w:r>
        <w:rPr>
          <w:spacing w:val="-12"/>
          <w:sz w:val="20"/>
          <w:szCs w:val="20"/>
        </w:rPr>
        <w:t>—</w:t>
      </w:r>
      <w:r w:rsidRPr="005B336E">
        <w:rPr>
          <w:spacing w:val="-12"/>
          <w:sz w:val="20"/>
          <w:szCs w:val="20"/>
        </w:rPr>
        <w:t xml:space="preserve"> музее</w:t>
      </w:r>
      <w:r w:rsidR="003E435F">
        <w:rPr>
          <w:spacing w:val="-12"/>
          <w:sz w:val="20"/>
          <w:szCs w:val="20"/>
        </w:rPr>
        <w:softHyphen/>
      </w:r>
      <w:r w:rsidRPr="005B336E">
        <w:rPr>
          <w:spacing w:val="-12"/>
          <w:sz w:val="20"/>
          <w:szCs w:val="20"/>
        </w:rPr>
        <w:t>ве</w:t>
      </w:r>
      <w:r w:rsidR="003E435F">
        <w:rPr>
          <w:spacing w:val="-12"/>
          <w:sz w:val="20"/>
          <w:szCs w:val="20"/>
        </w:rPr>
        <w:softHyphen/>
      </w:r>
      <w:r w:rsidRPr="005B336E">
        <w:rPr>
          <w:spacing w:val="-12"/>
          <w:sz w:val="20"/>
          <w:szCs w:val="20"/>
        </w:rPr>
        <w:t>де</w:t>
      </w:r>
      <w:r w:rsidR="003E435F">
        <w:rPr>
          <w:spacing w:val="-12"/>
          <w:sz w:val="20"/>
          <w:szCs w:val="20"/>
        </w:rPr>
        <w:softHyphen/>
      </w:r>
      <w:r w:rsidRPr="005B336E">
        <w:rPr>
          <w:spacing w:val="-12"/>
          <w:sz w:val="20"/>
          <w:szCs w:val="20"/>
        </w:rPr>
        <w:t>ни</w:t>
      </w:r>
      <w:r w:rsidR="008C011B">
        <w:rPr>
          <w:spacing w:val="-12"/>
          <w:sz w:val="20"/>
          <w:szCs w:val="20"/>
        </w:rPr>
        <w:t>е</w:t>
      </w:r>
      <w:r w:rsidRPr="005B336E">
        <w:rPr>
          <w:spacing w:val="-12"/>
          <w:sz w:val="20"/>
          <w:szCs w:val="20"/>
        </w:rPr>
        <w:t xml:space="preserve"> </w:t>
      </w:r>
      <w:r>
        <w:rPr>
          <w:spacing w:val="-12"/>
          <w:sz w:val="20"/>
          <w:szCs w:val="20"/>
        </w:rPr>
        <w:t>и др.</w:t>
      </w:r>
      <w:r w:rsidRPr="005B336E">
        <w:rPr>
          <w:spacing w:val="-12"/>
          <w:sz w:val="20"/>
          <w:szCs w:val="20"/>
        </w:rPr>
        <w:t xml:space="preserve"> Экспертиза ценности документов </w:t>
      </w:r>
      <w:r>
        <w:rPr>
          <w:spacing w:val="-12"/>
          <w:sz w:val="20"/>
          <w:szCs w:val="20"/>
        </w:rPr>
        <w:t>—</w:t>
      </w:r>
      <w:r w:rsidRPr="005B336E">
        <w:rPr>
          <w:spacing w:val="-12"/>
          <w:sz w:val="20"/>
          <w:szCs w:val="20"/>
        </w:rPr>
        <w:t xml:space="preserve"> сегмент и дело</w:t>
      </w:r>
      <w:r w:rsidR="00EC7AFB">
        <w:rPr>
          <w:spacing w:val="-12"/>
          <w:sz w:val="20"/>
          <w:szCs w:val="20"/>
        </w:rPr>
        <w:softHyphen/>
      </w:r>
      <w:r w:rsidRPr="005B336E">
        <w:rPr>
          <w:spacing w:val="-12"/>
          <w:sz w:val="20"/>
          <w:szCs w:val="20"/>
        </w:rPr>
        <w:t>про</w:t>
      </w:r>
      <w:r w:rsidR="00EC7AFB">
        <w:rPr>
          <w:spacing w:val="-12"/>
          <w:sz w:val="20"/>
          <w:szCs w:val="20"/>
        </w:rPr>
        <w:softHyphen/>
      </w:r>
      <w:r w:rsidRPr="005B336E">
        <w:rPr>
          <w:spacing w:val="-12"/>
          <w:sz w:val="20"/>
          <w:szCs w:val="20"/>
        </w:rPr>
        <w:t>изводства, и архив</w:t>
      </w:r>
      <w:r w:rsidR="003E435F">
        <w:rPr>
          <w:spacing w:val="-12"/>
          <w:sz w:val="20"/>
          <w:szCs w:val="20"/>
        </w:rPr>
        <w:softHyphen/>
      </w:r>
      <w:r w:rsidRPr="005B336E">
        <w:rPr>
          <w:spacing w:val="-12"/>
          <w:sz w:val="20"/>
          <w:szCs w:val="20"/>
        </w:rPr>
        <w:t>ного дела. СТЗ их включают теоретические знания в фор</w:t>
      </w:r>
      <w:r w:rsidR="00EC7AFB">
        <w:rPr>
          <w:spacing w:val="-12"/>
          <w:sz w:val="20"/>
          <w:szCs w:val="20"/>
        </w:rPr>
        <w:softHyphen/>
      </w:r>
      <w:r w:rsidRPr="005B336E">
        <w:rPr>
          <w:spacing w:val="-12"/>
          <w:sz w:val="20"/>
          <w:szCs w:val="20"/>
        </w:rPr>
        <w:t>ме типологий и</w:t>
      </w:r>
      <w:r>
        <w:rPr>
          <w:spacing w:val="-12"/>
          <w:sz w:val="20"/>
          <w:szCs w:val="20"/>
        </w:rPr>
        <w:t> </w:t>
      </w:r>
      <w:r w:rsidRPr="005B336E">
        <w:rPr>
          <w:spacing w:val="-12"/>
          <w:sz w:val="20"/>
          <w:szCs w:val="20"/>
        </w:rPr>
        <w:t>т.</w:t>
      </w:r>
      <w:r>
        <w:rPr>
          <w:spacing w:val="-12"/>
          <w:sz w:val="20"/>
          <w:szCs w:val="20"/>
        </w:rPr>
        <w:t> </w:t>
      </w:r>
      <w:r w:rsidRPr="005B336E">
        <w:rPr>
          <w:spacing w:val="-12"/>
          <w:sz w:val="20"/>
          <w:szCs w:val="20"/>
        </w:rPr>
        <w:t>п. Постоянно подч</w:t>
      </w:r>
      <w:r w:rsidR="005667B2">
        <w:rPr>
          <w:spacing w:val="-12"/>
          <w:sz w:val="20"/>
          <w:szCs w:val="20"/>
        </w:rPr>
        <w:t>е</w:t>
      </w:r>
      <w:r w:rsidRPr="005B336E">
        <w:rPr>
          <w:spacing w:val="-12"/>
          <w:sz w:val="20"/>
          <w:szCs w:val="20"/>
        </w:rPr>
        <w:t>ркивается весомость типологий и клас</w:t>
      </w:r>
      <w:r w:rsidR="00EC7AFB">
        <w:rPr>
          <w:spacing w:val="-12"/>
          <w:sz w:val="20"/>
          <w:szCs w:val="20"/>
        </w:rPr>
        <w:softHyphen/>
      </w:r>
      <w:r w:rsidRPr="005B336E">
        <w:rPr>
          <w:spacing w:val="-12"/>
          <w:sz w:val="20"/>
          <w:szCs w:val="20"/>
        </w:rPr>
        <w:t>си</w:t>
      </w:r>
      <w:r w:rsidR="00EC7AFB">
        <w:rPr>
          <w:spacing w:val="-12"/>
          <w:sz w:val="20"/>
          <w:szCs w:val="20"/>
        </w:rPr>
        <w:softHyphen/>
      </w:r>
      <w:r w:rsidRPr="005B336E">
        <w:rPr>
          <w:spacing w:val="-12"/>
          <w:sz w:val="20"/>
          <w:szCs w:val="20"/>
        </w:rPr>
        <w:t>фи</w:t>
      </w:r>
      <w:r w:rsidR="00EC7AFB">
        <w:rPr>
          <w:spacing w:val="-12"/>
          <w:sz w:val="20"/>
          <w:szCs w:val="20"/>
        </w:rPr>
        <w:softHyphen/>
      </w:r>
      <w:r w:rsidRPr="005B336E">
        <w:rPr>
          <w:spacing w:val="-12"/>
          <w:sz w:val="20"/>
          <w:szCs w:val="20"/>
        </w:rPr>
        <w:t>каций доку</w:t>
      </w:r>
      <w:r w:rsidR="003E435F">
        <w:rPr>
          <w:spacing w:val="-12"/>
          <w:sz w:val="20"/>
          <w:szCs w:val="20"/>
        </w:rPr>
        <w:softHyphen/>
      </w:r>
      <w:r w:rsidRPr="005B336E">
        <w:rPr>
          <w:spacing w:val="-12"/>
          <w:sz w:val="20"/>
          <w:szCs w:val="20"/>
        </w:rPr>
        <w:t>мен</w:t>
      </w:r>
      <w:r w:rsidR="003E435F">
        <w:rPr>
          <w:spacing w:val="-12"/>
          <w:sz w:val="20"/>
          <w:szCs w:val="20"/>
        </w:rPr>
        <w:softHyphen/>
      </w:r>
      <w:r w:rsidRPr="005B336E">
        <w:rPr>
          <w:spacing w:val="-12"/>
          <w:sz w:val="20"/>
          <w:szCs w:val="20"/>
        </w:rPr>
        <w:t>тов, систем документации документов национального АФ при разрешении прак</w:t>
      </w:r>
      <w:r w:rsidR="003E435F">
        <w:rPr>
          <w:spacing w:val="-12"/>
          <w:sz w:val="20"/>
          <w:szCs w:val="20"/>
        </w:rPr>
        <w:softHyphen/>
      </w:r>
      <w:r w:rsidRPr="005B336E">
        <w:rPr>
          <w:spacing w:val="-12"/>
          <w:sz w:val="20"/>
          <w:szCs w:val="20"/>
        </w:rPr>
        <w:t>тических и теоретических задач (</w:t>
      </w:r>
      <w:r w:rsidRPr="005B336E">
        <w:rPr>
          <w:spacing w:val="-12"/>
          <w:sz w:val="20"/>
          <w:szCs w:val="20"/>
          <w:lang w:val="be-BY"/>
        </w:rPr>
        <w:t>М.</w:t>
      </w:r>
      <w:r>
        <w:rPr>
          <w:spacing w:val="-12"/>
          <w:sz w:val="20"/>
          <w:szCs w:val="20"/>
          <w:lang w:val="be-BY"/>
        </w:rPr>
        <w:t> </w:t>
      </w:r>
      <w:r w:rsidRPr="005B336E">
        <w:rPr>
          <w:spacing w:val="-12"/>
          <w:sz w:val="20"/>
          <w:szCs w:val="20"/>
          <w:lang w:val="be-BY"/>
        </w:rPr>
        <w:t>Н.</w:t>
      </w:r>
      <w:r>
        <w:rPr>
          <w:spacing w:val="-12"/>
          <w:sz w:val="20"/>
          <w:szCs w:val="20"/>
          <w:lang w:val="be-BY"/>
        </w:rPr>
        <w:t> </w:t>
      </w:r>
      <w:r w:rsidRPr="005B336E">
        <w:rPr>
          <w:spacing w:val="-12"/>
          <w:sz w:val="20"/>
          <w:szCs w:val="20"/>
        </w:rPr>
        <w:t>Костомаров, Н.</w:t>
      </w:r>
      <w:r>
        <w:rPr>
          <w:spacing w:val="-12"/>
          <w:sz w:val="20"/>
          <w:szCs w:val="20"/>
        </w:rPr>
        <w:t> </w:t>
      </w:r>
      <w:r w:rsidRPr="005B336E">
        <w:rPr>
          <w:spacing w:val="-12"/>
          <w:sz w:val="20"/>
          <w:szCs w:val="20"/>
        </w:rPr>
        <w:t>С.</w:t>
      </w:r>
      <w:r>
        <w:rPr>
          <w:spacing w:val="-12"/>
          <w:sz w:val="20"/>
          <w:szCs w:val="20"/>
        </w:rPr>
        <w:t> </w:t>
      </w:r>
      <w:r w:rsidRPr="005B336E">
        <w:rPr>
          <w:spacing w:val="-12"/>
          <w:sz w:val="20"/>
          <w:szCs w:val="20"/>
        </w:rPr>
        <w:t>Ларь</w:t>
      </w:r>
      <w:r w:rsidR="00EC7AFB">
        <w:rPr>
          <w:spacing w:val="-12"/>
          <w:sz w:val="20"/>
          <w:szCs w:val="20"/>
        </w:rPr>
        <w:softHyphen/>
      </w:r>
      <w:r w:rsidRPr="005B336E">
        <w:rPr>
          <w:spacing w:val="-12"/>
          <w:sz w:val="20"/>
          <w:szCs w:val="20"/>
        </w:rPr>
        <w:t>ков, С.</w:t>
      </w:r>
      <w:r>
        <w:rPr>
          <w:spacing w:val="-12"/>
          <w:sz w:val="20"/>
          <w:szCs w:val="20"/>
        </w:rPr>
        <w:t> </w:t>
      </w:r>
      <w:r w:rsidRPr="005B336E">
        <w:rPr>
          <w:spacing w:val="-12"/>
          <w:sz w:val="20"/>
          <w:szCs w:val="20"/>
        </w:rPr>
        <w:t>В.</w:t>
      </w:r>
      <w:r>
        <w:rPr>
          <w:spacing w:val="-12"/>
          <w:sz w:val="20"/>
          <w:szCs w:val="20"/>
        </w:rPr>
        <w:t> </w:t>
      </w:r>
      <w:r w:rsidRPr="005B336E">
        <w:rPr>
          <w:spacing w:val="-12"/>
          <w:sz w:val="20"/>
          <w:szCs w:val="20"/>
        </w:rPr>
        <w:t>Жумарь, М.</w:t>
      </w:r>
      <w:r>
        <w:rPr>
          <w:spacing w:val="-12"/>
          <w:sz w:val="20"/>
          <w:szCs w:val="20"/>
        </w:rPr>
        <w:t> </w:t>
      </w:r>
      <w:r w:rsidRPr="005B336E">
        <w:rPr>
          <w:spacing w:val="-12"/>
          <w:sz w:val="20"/>
          <w:szCs w:val="20"/>
        </w:rPr>
        <w:t>Ф.</w:t>
      </w:r>
      <w:r>
        <w:rPr>
          <w:spacing w:val="-12"/>
          <w:sz w:val="20"/>
          <w:szCs w:val="20"/>
        </w:rPr>
        <w:t> </w:t>
      </w:r>
      <w:r w:rsidRPr="005B336E">
        <w:rPr>
          <w:spacing w:val="-12"/>
          <w:sz w:val="20"/>
          <w:szCs w:val="20"/>
        </w:rPr>
        <w:t xml:space="preserve">Шумейко </w:t>
      </w:r>
      <w:r>
        <w:rPr>
          <w:spacing w:val="-12"/>
          <w:sz w:val="20"/>
          <w:szCs w:val="20"/>
        </w:rPr>
        <w:t>и др.</w:t>
      </w:r>
      <w:r w:rsidRPr="005B336E">
        <w:rPr>
          <w:spacing w:val="-12"/>
          <w:sz w:val="20"/>
          <w:szCs w:val="20"/>
        </w:rPr>
        <w:t>). Этому соответствует</w:t>
      </w:r>
      <w:r w:rsidRPr="005B336E">
        <w:rPr>
          <w:i/>
          <w:spacing w:val="-12"/>
          <w:sz w:val="20"/>
          <w:szCs w:val="20"/>
        </w:rPr>
        <w:t xml:space="preserve"> ста</w:t>
      </w:r>
      <w:r w:rsidR="00EC7AFB">
        <w:rPr>
          <w:i/>
          <w:spacing w:val="-12"/>
          <w:sz w:val="20"/>
          <w:szCs w:val="20"/>
        </w:rPr>
        <w:softHyphen/>
      </w:r>
      <w:r w:rsidRPr="005B336E">
        <w:rPr>
          <w:i/>
          <w:spacing w:val="-12"/>
          <w:sz w:val="20"/>
          <w:szCs w:val="20"/>
        </w:rPr>
        <w:t>биль</w:t>
      </w:r>
      <w:r w:rsidR="00EC7AFB">
        <w:rPr>
          <w:i/>
          <w:spacing w:val="-12"/>
          <w:sz w:val="20"/>
          <w:szCs w:val="20"/>
        </w:rPr>
        <w:softHyphen/>
      </w:r>
      <w:r w:rsidRPr="005B336E">
        <w:rPr>
          <w:i/>
          <w:spacing w:val="-12"/>
          <w:sz w:val="20"/>
          <w:szCs w:val="20"/>
        </w:rPr>
        <w:t>ная зна</w:t>
      </w:r>
      <w:r w:rsidR="003E435F">
        <w:rPr>
          <w:i/>
          <w:spacing w:val="-12"/>
          <w:sz w:val="20"/>
          <w:szCs w:val="20"/>
        </w:rPr>
        <w:softHyphen/>
      </w:r>
      <w:r w:rsidRPr="005B336E">
        <w:rPr>
          <w:i/>
          <w:spacing w:val="-12"/>
          <w:sz w:val="20"/>
          <w:szCs w:val="20"/>
        </w:rPr>
        <w:t>чи</w:t>
      </w:r>
      <w:r w:rsidR="003E435F">
        <w:rPr>
          <w:i/>
          <w:spacing w:val="-12"/>
          <w:sz w:val="20"/>
          <w:szCs w:val="20"/>
        </w:rPr>
        <w:softHyphen/>
      </w:r>
      <w:r w:rsidRPr="005B336E">
        <w:rPr>
          <w:i/>
          <w:spacing w:val="-12"/>
          <w:sz w:val="20"/>
          <w:szCs w:val="20"/>
        </w:rPr>
        <w:t xml:space="preserve">мая роль систематико-типологических знаний </w:t>
      </w:r>
      <w:r w:rsidRPr="005B336E">
        <w:rPr>
          <w:spacing w:val="-12"/>
          <w:sz w:val="20"/>
          <w:szCs w:val="20"/>
        </w:rPr>
        <w:t>в доку</w:t>
      </w:r>
      <w:r w:rsidR="00EC7AFB">
        <w:rPr>
          <w:spacing w:val="-12"/>
          <w:sz w:val="20"/>
          <w:szCs w:val="20"/>
        </w:rPr>
        <w:softHyphen/>
      </w:r>
      <w:r w:rsidRPr="005B336E">
        <w:rPr>
          <w:spacing w:val="-12"/>
          <w:sz w:val="20"/>
          <w:szCs w:val="20"/>
        </w:rPr>
        <w:t>мен</w:t>
      </w:r>
      <w:r w:rsidR="00EC7AFB">
        <w:rPr>
          <w:spacing w:val="-12"/>
          <w:sz w:val="20"/>
          <w:szCs w:val="20"/>
        </w:rPr>
        <w:softHyphen/>
      </w:r>
      <w:r w:rsidRPr="005B336E">
        <w:rPr>
          <w:spacing w:val="-12"/>
          <w:sz w:val="20"/>
          <w:szCs w:val="20"/>
        </w:rPr>
        <w:t>то</w:t>
      </w:r>
      <w:r w:rsidR="00EC7AFB">
        <w:rPr>
          <w:spacing w:val="-12"/>
          <w:sz w:val="20"/>
          <w:szCs w:val="20"/>
        </w:rPr>
        <w:softHyphen/>
      </w:r>
      <w:r w:rsidRPr="005B336E">
        <w:rPr>
          <w:spacing w:val="-12"/>
          <w:sz w:val="20"/>
          <w:szCs w:val="20"/>
        </w:rPr>
        <w:t>ве</w:t>
      </w:r>
      <w:r w:rsidR="00EC7AFB">
        <w:rPr>
          <w:spacing w:val="-12"/>
          <w:sz w:val="20"/>
          <w:szCs w:val="20"/>
        </w:rPr>
        <w:softHyphen/>
      </w:r>
      <w:r w:rsidRPr="005B336E">
        <w:rPr>
          <w:spacing w:val="-12"/>
          <w:sz w:val="20"/>
          <w:szCs w:val="20"/>
        </w:rPr>
        <w:t>де</w:t>
      </w:r>
      <w:r w:rsidR="00EC7AFB">
        <w:rPr>
          <w:spacing w:val="-12"/>
          <w:sz w:val="20"/>
          <w:szCs w:val="20"/>
        </w:rPr>
        <w:softHyphen/>
      </w:r>
      <w:r w:rsidRPr="005B336E">
        <w:rPr>
          <w:spacing w:val="-12"/>
          <w:sz w:val="20"/>
          <w:szCs w:val="20"/>
        </w:rPr>
        <w:t>нии.</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СТЗ ДИН может включать ряд видов объектных надэмпирических знаний (т.</w:t>
      </w:r>
      <w:r>
        <w:rPr>
          <w:spacing w:val="-12"/>
          <w:sz w:val="20"/>
          <w:szCs w:val="20"/>
        </w:rPr>
        <w:t> </w:t>
      </w:r>
      <w:r w:rsidRPr="005B336E">
        <w:rPr>
          <w:spacing w:val="-12"/>
          <w:sz w:val="20"/>
          <w:szCs w:val="20"/>
        </w:rPr>
        <w:t>е. формируемых на теоретическом уровне): теоретические (знания, связы</w:t>
      </w:r>
      <w:r w:rsidR="003E435F">
        <w:rPr>
          <w:spacing w:val="-12"/>
          <w:sz w:val="20"/>
          <w:szCs w:val="20"/>
        </w:rPr>
        <w:softHyphen/>
      </w:r>
      <w:r w:rsidRPr="005B336E">
        <w:rPr>
          <w:spacing w:val="-12"/>
          <w:sz w:val="20"/>
          <w:szCs w:val="20"/>
        </w:rPr>
        <w:t>ваю</w:t>
      </w:r>
      <w:r w:rsidR="003E435F">
        <w:rPr>
          <w:spacing w:val="-12"/>
          <w:sz w:val="20"/>
          <w:szCs w:val="20"/>
        </w:rPr>
        <w:softHyphen/>
      </w:r>
      <w:r w:rsidRPr="005B336E">
        <w:rPr>
          <w:spacing w:val="-12"/>
          <w:sz w:val="20"/>
          <w:szCs w:val="20"/>
        </w:rPr>
        <w:t>щие эмпирические факты и зависимости с теоретическими моделями и зако</w:t>
      </w:r>
      <w:r w:rsidR="003E435F">
        <w:rPr>
          <w:spacing w:val="-12"/>
          <w:sz w:val="20"/>
          <w:szCs w:val="20"/>
        </w:rPr>
        <w:softHyphen/>
      </w:r>
      <w:r w:rsidRPr="005B336E">
        <w:rPr>
          <w:spacing w:val="-12"/>
          <w:sz w:val="20"/>
          <w:szCs w:val="20"/>
        </w:rPr>
        <w:t>нами), онтологические (о сущности объектов), аксиологические, теоретико-мето</w:t>
      </w:r>
      <w:r w:rsidR="003E435F">
        <w:rPr>
          <w:spacing w:val="-12"/>
          <w:sz w:val="20"/>
          <w:szCs w:val="20"/>
        </w:rPr>
        <w:softHyphen/>
      </w:r>
      <w:r w:rsidRPr="005B336E">
        <w:rPr>
          <w:spacing w:val="-12"/>
          <w:sz w:val="20"/>
          <w:szCs w:val="20"/>
        </w:rPr>
        <w:t>дологические, нормативные (инструктивные), модельно-проектные зна</w:t>
      </w:r>
      <w:r w:rsidR="003E435F">
        <w:rPr>
          <w:spacing w:val="-12"/>
          <w:sz w:val="20"/>
          <w:szCs w:val="20"/>
        </w:rPr>
        <w:softHyphen/>
      </w:r>
      <w:r w:rsidRPr="005B336E">
        <w:rPr>
          <w:spacing w:val="-12"/>
          <w:sz w:val="20"/>
          <w:szCs w:val="20"/>
        </w:rPr>
        <w:t>ния. При этом различаем знание о сущности</w:t>
      </w:r>
      <w:r w:rsidRPr="005B336E">
        <w:rPr>
          <w:i/>
          <w:spacing w:val="-12"/>
          <w:sz w:val="20"/>
          <w:szCs w:val="20"/>
        </w:rPr>
        <w:t xml:space="preserve"> объектов</w:t>
      </w:r>
      <w:r>
        <w:rPr>
          <w:spacing w:val="-12"/>
          <w:sz w:val="20"/>
          <w:szCs w:val="20"/>
        </w:rPr>
        <w:t xml:space="preserve"> — </w:t>
      </w:r>
      <w:r w:rsidRPr="005B336E">
        <w:rPr>
          <w:spacing w:val="-12"/>
          <w:sz w:val="20"/>
          <w:szCs w:val="20"/>
        </w:rPr>
        <w:t xml:space="preserve">о </w:t>
      </w:r>
      <w:r w:rsidRPr="005B336E">
        <w:rPr>
          <w:i/>
          <w:spacing w:val="-12"/>
          <w:sz w:val="20"/>
          <w:szCs w:val="20"/>
        </w:rPr>
        <w:t>внутренних</w:t>
      </w:r>
      <w:r w:rsidRPr="005B336E">
        <w:rPr>
          <w:spacing w:val="-12"/>
          <w:sz w:val="20"/>
          <w:szCs w:val="20"/>
        </w:rPr>
        <w:t xml:space="preserve"> фун</w:t>
      </w:r>
      <w:r w:rsidR="003E435F">
        <w:rPr>
          <w:spacing w:val="-12"/>
          <w:sz w:val="20"/>
          <w:szCs w:val="20"/>
        </w:rPr>
        <w:softHyphen/>
      </w:r>
      <w:r w:rsidRPr="005B336E">
        <w:rPr>
          <w:spacing w:val="-12"/>
          <w:sz w:val="20"/>
          <w:szCs w:val="20"/>
        </w:rPr>
        <w:t>да</w:t>
      </w:r>
      <w:r w:rsidR="003E435F">
        <w:rPr>
          <w:spacing w:val="-12"/>
          <w:sz w:val="20"/>
          <w:szCs w:val="20"/>
        </w:rPr>
        <w:softHyphen/>
      </w:r>
      <w:r w:rsidRPr="005B336E">
        <w:rPr>
          <w:spacing w:val="-12"/>
          <w:sz w:val="20"/>
          <w:szCs w:val="20"/>
        </w:rPr>
        <w:t>мен</w:t>
      </w:r>
      <w:r w:rsidR="003E435F">
        <w:rPr>
          <w:spacing w:val="-12"/>
          <w:sz w:val="20"/>
          <w:szCs w:val="20"/>
        </w:rPr>
        <w:softHyphen/>
      </w:r>
      <w:r w:rsidRPr="005B336E">
        <w:rPr>
          <w:spacing w:val="-12"/>
          <w:sz w:val="20"/>
          <w:szCs w:val="20"/>
        </w:rPr>
        <w:t>тальных характеристиках их свойств, элементов, статуса (такой тип сущ</w:t>
      </w:r>
      <w:r w:rsidR="003E435F">
        <w:rPr>
          <w:spacing w:val="-12"/>
          <w:sz w:val="20"/>
          <w:szCs w:val="20"/>
        </w:rPr>
        <w:softHyphen/>
      </w:r>
      <w:r w:rsidRPr="005B336E">
        <w:rPr>
          <w:spacing w:val="-12"/>
          <w:sz w:val="20"/>
          <w:szCs w:val="20"/>
        </w:rPr>
        <w:t>ност</w:t>
      </w:r>
      <w:r w:rsidR="003E435F">
        <w:rPr>
          <w:spacing w:val="-12"/>
          <w:sz w:val="20"/>
          <w:szCs w:val="20"/>
        </w:rPr>
        <w:softHyphen/>
      </w:r>
      <w:r w:rsidRPr="005B336E">
        <w:rPr>
          <w:spacing w:val="-12"/>
          <w:sz w:val="20"/>
          <w:szCs w:val="20"/>
        </w:rPr>
        <w:t xml:space="preserve">ного знания в философии науки терминируется </w:t>
      </w:r>
      <w:r w:rsidR="004A24BB">
        <w:rPr>
          <w:spacing w:val="-12"/>
          <w:sz w:val="20"/>
          <w:szCs w:val="20"/>
        </w:rPr>
        <w:t>«</w:t>
      </w:r>
      <w:r w:rsidRPr="005B336E">
        <w:rPr>
          <w:spacing w:val="-12"/>
          <w:sz w:val="20"/>
          <w:szCs w:val="20"/>
        </w:rPr>
        <w:t>внутренняя сущ</w:t>
      </w:r>
      <w:r w:rsidR="003E435F">
        <w:rPr>
          <w:spacing w:val="-12"/>
          <w:sz w:val="20"/>
          <w:szCs w:val="20"/>
        </w:rPr>
        <w:softHyphen/>
      </w:r>
      <w:r w:rsidRPr="005B336E">
        <w:rPr>
          <w:spacing w:val="-12"/>
          <w:sz w:val="20"/>
          <w:szCs w:val="20"/>
        </w:rPr>
        <w:t>ность</w:t>
      </w:r>
      <w:r w:rsidR="004A24BB">
        <w:rPr>
          <w:spacing w:val="-12"/>
          <w:sz w:val="20"/>
          <w:szCs w:val="20"/>
        </w:rPr>
        <w:t>»</w:t>
      </w:r>
      <w:r w:rsidR="003E435F">
        <w:rPr>
          <w:spacing w:val="-12"/>
          <w:sz w:val="20"/>
          <w:szCs w:val="20"/>
        </w:rPr>
        <w:t> </w:t>
      </w:r>
      <w:r w:rsidRPr="005B336E">
        <w:rPr>
          <w:spacing w:val="-12"/>
          <w:sz w:val="20"/>
          <w:szCs w:val="20"/>
        </w:rPr>
        <w:t>[1</w:t>
      </w:r>
      <w:r w:rsidR="00DB451B">
        <w:rPr>
          <w:spacing w:val="-12"/>
          <w:sz w:val="20"/>
          <w:szCs w:val="20"/>
          <w:lang w:val="be-BY"/>
        </w:rPr>
        <w:t>3</w:t>
      </w:r>
      <w:r w:rsidR="003E435F">
        <w:rPr>
          <w:spacing w:val="-12"/>
          <w:sz w:val="20"/>
          <w:szCs w:val="20"/>
          <w:lang w:val="en-US"/>
        </w:rPr>
        <w:t>]</w:t>
      </w:r>
      <w:r w:rsidRPr="005B336E">
        <w:rPr>
          <w:spacing w:val="-12"/>
          <w:sz w:val="20"/>
          <w:szCs w:val="20"/>
        </w:rPr>
        <w:t>). И знание о сущности</w:t>
      </w:r>
      <w:r w:rsidRPr="005B336E">
        <w:rPr>
          <w:i/>
          <w:spacing w:val="-12"/>
          <w:sz w:val="20"/>
          <w:szCs w:val="20"/>
        </w:rPr>
        <w:t xml:space="preserve"> проявлений объектов</w:t>
      </w:r>
      <w:r>
        <w:rPr>
          <w:i/>
          <w:spacing w:val="-12"/>
          <w:sz w:val="20"/>
          <w:szCs w:val="20"/>
        </w:rPr>
        <w:t xml:space="preserve"> — </w:t>
      </w:r>
      <w:r w:rsidRPr="005B336E">
        <w:rPr>
          <w:spacing w:val="-12"/>
          <w:sz w:val="20"/>
          <w:szCs w:val="20"/>
        </w:rPr>
        <w:t xml:space="preserve">о </w:t>
      </w:r>
      <w:r w:rsidRPr="005B336E">
        <w:rPr>
          <w:i/>
          <w:spacing w:val="-12"/>
          <w:sz w:val="20"/>
          <w:szCs w:val="20"/>
        </w:rPr>
        <w:t>внешних</w:t>
      </w:r>
      <w:r w:rsidRPr="005B336E">
        <w:rPr>
          <w:spacing w:val="-12"/>
          <w:sz w:val="20"/>
          <w:szCs w:val="20"/>
        </w:rPr>
        <w:t xml:space="preserve"> фун</w:t>
      </w:r>
      <w:r w:rsidR="003E435F">
        <w:rPr>
          <w:spacing w:val="-12"/>
          <w:sz w:val="20"/>
          <w:szCs w:val="20"/>
        </w:rPr>
        <w:softHyphen/>
      </w:r>
      <w:r w:rsidRPr="005B336E">
        <w:rPr>
          <w:spacing w:val="-12"/>
          <w:sz w:val="20"/>
          <w:szCs w:val="20"/>
        </w:rPr>
        <w:t>да</w:t>
      </w:r>
      <w:r w:rsidR="003E435F">
        <w:rPr>
          <w:spacing w:val="-12"/>
          <w:sz w:val="20"/>
          <w:szCs w:val="20"/>
        </w:rPr>
        <w:softHyphen/>
      </w:r>
      <w:r w:rsidRPr="005B336E">
        <w:rPr>
          <w:spacing w:val="-12"/>
          <w:sz w:val="20"/>
          <w:szCs w:val="20"/>
        </w:rPr>
        <w:t>мен</w:t>
      </w:r>
      <w:r w:rsidR="003E435F">
        <w:rPr>
          <w:spacing w:val="-12"/>
          <w:sz w:val="20"/>
          <w:szCs w:val="20"/>
        </w:rPr>
        <w:softHyphen/>
      </w:r>
      <w:r w:rsidRPr="005B336E">
        <w:rPr>
          <w:spacing w:val="-12"/>
          <w:sz w:val="20"/>
          <w:szCs w:val="20"/>
        </w:rPr>
        <w:t>тальных характеристиках их связей, отношений, структуры. Научные зако</w:t>
      </w:r>
      <w:r w:rsidR="003E435F">
        <w:rPr>
          <w:spacing w:val="-12"/>
          <w:sz w:val="20"/>
          <w:szCs w:val="20"/>
        </w:rPr>
        <w:softHyphen/>
      </w:r>
      <w:r w:rsidRPr="005B336E">
        <w:rPr>
          <w:spacing w:val="-12"/>
          <w:sz w:val="20"/>
          <w:szCs w:val="20"/>
        </w:rPr>
        <w:t xml:space="preserve">ны </w:t>
      </w:r>
      <w:r>
        <w:rPr>
          <w:spacing w:val="-12"/>
          <w:sz w:val="20"/>
          <w:szCs w:val="20"/>
        </w:rPr>
        <w:t>—</w:t>
      </w:r>
      <w:r w:rsidRPr="005B336E">
        <w:rPr>
          <w:spacing w:val="-12"/>
          <w:sz w:val="20"/>
          <w:szCs w:val="20"/>
        </w:rPr>
        <w:t xml:space="preserve"> знания об устойчивой связи явлений, процессов и</w:t>
      </w:r>
      <w:r>
        <w:rPr>
          <w:spacing w:val="-12"/>
          <w:sz w:val="20"/>
          <w:szCs w:val="20"/>
        </w:rPr>
        <w:t> </w:t>
      </w:r>
      <w:r w:rsidRPr="005B336E">
        <w:rPr>
          <w:spacing w:val="-12"/>
          <w:sz w:val="20"/>
          <w:szCs w:val="20"/>
        </w:rPr>
        <w:t>т.</w:t>
      </w:r>
      <w:r>
        <w:rPr>
          <w:spacing w:val="-12"/>
          <w:sz w:val="20"/>
          <w:szCs w:val="20"/>
        </w:rPr>
        <w:t> </w:t>
      </w:r>
      <w:r w:rsidRPr="005B336E">
        <w:rPr>
          <w:spacing w:val="-12"/>
          <w:sz w:val="20"/>
          <w:szCs w:val="20"/>
        </w:rPr>
        <w:t xml:space="preserve">д. </w:t>
      </w:r>
      <w:r>
        <w:rPr>
          <w:spacing w:val="-12"/>
          <w:sz w:val="20"/>
          <w:szCs w:val="20"/>
        </w:rPr>
        <w:t>—</w:t>
      </w:r>
      <w:r w:rsidRPr="005B336E">
        <w:rPr>
          <w:spacing w:val="-12"/>
          <w:sz w:val="20"/>
          <w:szCs w:val="20"/>
        </w:rPr>
        <w:t xml:space="preserve"> теоретические зна</w:t>
      </w:r>
      <w:r w:rsidR="003E435F">
        <w:rPr>
          <w:spacing w:val="-12"/>
          <w:sz w:val="20"/>
          <w:szCs w:val="20"/>
        </w:rPr>
        <w:softHyphen/>
      </w:r>
      <w:r w:rsidRPr="005B336E">
        <w:rPr>
          <w:spacing w:val="-12"/>
          <w:sz w:val="20"/>
          <w:szCs w:val="20"/>
        </w:rPr>
        <w:t>ния, раскрывающие именно</w:t>
      </w:r>
      <w:r w:rsidRPr="005B336E">
        <w:rPr>
          <w:i/>
          <w:spacing w:val="-12"/>
          <w:sz w:val="20"/>
          <w:szCs w:val="20"/>
        </w:rPr>
        <w:t xml:space="preserve"> сущность проявлений объектов</w:t>
      </w:r>
      <w:r w:rsidRPr="005B336E">
        <w:rPr>
          <w:spacing w:val="-12"/>
          <w:sz w:val="20"/>
          <w:szCs w:val="20"/>
        </w:rPr>
        <w:t>.</w:t>
      </w:r>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Отличительными чертами развитой теории в признанной концепции раз</w:t>
      </w:r>
      <w:r w:rsidR="003E435F">
        <w:rPr>
          <w:spacing w:val="-12"/>
          <w:sz w:val="20"/>
          <w:szCs w:val="20"/>
        </w:rPr>
        <w:softHyphen/>
      </w:r>
      <w:r w:rsidRPr="005B336E">
        <w:rPr>
          <w:spacing w:val="-12"/>
          <w:sz w:val="20"/>
          <w:szCs w:val="20"/>
        </w:rPr>
        <w:t>ви</w:t>
      </w:r>
      <w:r w:rsidR="003E435F">
        <w:rPr>
          <w:spacing w:val="-12"/>
          <w:sz w:val="20"/>
          <w:szCs w:val="20"/>
        </w:rPr>
        <w:softHyphen/>
      </w:r>
      <w:r w:rsidRPr="005B336E">
        <w:rPr>
          <w:spacing w:val="-12"/>
          <w:sz w:val="20"/>
          <w:szCs w:val="20"/>
        </w:rPr>
        <w:t>той науки обосновыва</w:t>
      </w:r>
      <w:r w:rsidR="008C011B">
        <w:rPr>
          <w:spacing w:val="-12"/>
          <w:sz w:val="20"/>
          <w:szCs w:val="20"/>
        </w:rPr>
        <w:t>е</w:t>
      </w:r>
      <w:r w:rsidRPr="005B336E">
        <w:rPr>
          <w:spacing w:val="-12"/>
          <w:sz w:val="20"/>
          <w:szCs w:val="20"/>
        </w:rPr>
        <w:t xml:space="preserve">тся наличие </w:t>
      </w:r>
      <w:r w:rsidR="005667B2" w:rsidRPr="005B336E">
        <w:rPr>
          <w:spacing w:val="-12"/>
          <w:sz w:val="20"/>
          <w:szCs w:val="20"/>
        </w:rPr>
        <w:t>фундаментальной теоретической схе</w:t>
      </w:r>
      <w:r w:rsidR="005667B2">
        <w:rPr>
          <w:spacing w:val="-12"/>
          <w:sz w:val="20"/>
          <w:szCs w:val="20"/>
        </w:rPr>
        <w:softHyphen/>
      </w:r>
      <w:r w:rsidR="005667B2" w:rsidRPr="005B336E">
        <w:rPr>
          <w:spacing w:val="-12"/>
          <w:sz w:val="20"/>
          <w:szCs w:val="20"/>
        </w:rPr>
        <w:t xml:space="preserve">мы </w:t>
      </w:r>
      <w:r w:rsidRPr="005B336E">
        <w:rPr>
          <w:spacing w:val="-12"/>
          <w:sz w:val="20"/>
          <w:szCs w:val="20"/>
        </w:rPr>
        <w:t>(</w:t>
      </w:r>
      <w:r w:rsidR="005667B2">
        <w:rPr>
          <w:spacing w:val="-12"/>
          <w:sz w:val="20"/>
          <w:szCs w:val="20"/>
        </w:rPr>
        <w:t xml:space="preserve">далее — </w:t>
      </w:r>
      <w:r w:rsidR="005667B2" w:rsidRPr="005B336E">
        <w:rPr>
          <w:spacing w:val="-12"/>
          <w:sz w:val="20"/>
          <w:szCs w:val="20"/>
        </w:rPr>
        <w:t>ФТС</w:t>
      </w:r>
      <w:r w:rsidRPr="005B336E">
        <w:rPr>
          <w:spacing w:val="-12"/>
          <w:sz w:val="20"/>
          <w:szCs w:val="20"/>
        </w:rPr>
        <w:t>), синтезирующей частные схемы, образующей единство с основ</w:t>
      </w:r>
      <w:r w:rsidR="005667B2">
        <w:rPr>
          <w:spacing w:val="-12"/>
          <w:sz w:val="20"/>
          <w:szCs w:val="20"/>
        </w:rPr>
        <w:softHyphen/>
      </w:r>
      <w:r w:rsidRPr="005B336E">
        <w:rPr>
          <w:spacing w:val="-12"/>
          <w:sz w:val="20"/>
          <w:szCs w:val="20"/>
        </w:rPr>
        <w:t>ными зако</w:t>
      </w:r>
      <w:r w:rsidR="003E435F">
        <w:rPr>
          <w:spacing w:val="-12"/>
          <w:sz w:val="20"/>
          <w:szCs w:val="20"/>
        </w:rPr>
        <w:softHyphen/>
      </w:r>
      <w:r w:rsidRPr="005B336E">
        <w:rPr>
          <w:spacing w:val="-12"/>
          <w:sz w:val="20"/>
          <w:szCs w:val="20"/>
        </w:rPr>
        <w:t>нами теории, набор понятий и идеализированных конструктов, фор</w:t>
      </w:r>
      <w:r w:rsidR="003E435F">
        <w:rPr>
          <w:spacing w:val="-12"/>
          <w:sz w:val="20"/>
          <w:szCs w:val="20"/>
        </w:rPr>
        <w:softHyphen/>
      </w:r>
      <w:r w:rsidRPr="005B336E">
        <w:rPr>
          <w:spacing w:val="-12"/>
          <w:sz w:val="20"/>
          <w:szCs w:val="20"/>
        </w:rPr>
        <w:t>ми</w:t>
      </w:r>
      <w:r w:rsidR="003E435F">
        <w:rPr>
          <w:spacing w:val="-12"/>
          <w:sz w:val="20"/>
          <w:szCs w:val="20"/>
        </w:rPr>
        <w:softHyphen/>
      </w:r>
      <w:r w:rsidRPr="005B336E">
        <w:rPr>
          <w:spacing w:val="-12"/>
          <w:sz w:val="20"/>
          <w:szCs w:val="20"/>
        </w:rPr>
        <w:t>рую</w:t>
      </w:r>
      <w:r w:rsidR="003E435F">
        <w:rPr>
          <w:spacing w:val="-12"/>
          <w:sz w:val="20"/>
          <w:szCs w:val="20"/>
        </w:rPr>
        <w:softHyphen/>
      </w:r>
      <w:r w:rsidRPr="005B336E">
        <w:rPr>
          <w:spacing w:val="-12"/>
          <w:sz w:val="20"/>
          <w:szCs w:val="20"/>
        </w:rPr>
        <w:t>щих данную схему, обобщающий теоретические модели [5, с. 171]. Сле</w:t>
      </w:r>
      <w:r w:rsidR="005667B2">
        <w:rPr>
          <w:spacing w:val="-12"/>
          <w:sz w:val="20"/>
          <w:szCs w:val="20"/>
        </w:rPr>
        <w:softHyphen/>
      </w:r>
      <w:r w:rsidRPr="005B336E">
        <w:rPr>
          <w:spacing w:val="-12"/>
          <w:sz w:val="20"/>
          <w:szCs w:val="20"/>
        </w:rPr>
        <w:t>дование тен</w:t>
      </w:r>
      <w:r w:rsidR="003E435F">
        <w:rPr>
          <w:spacing w:val="-12"/>
          <w:sz w:val="20"/>
          <w:szCs w:val="20"/>
        </w:rPr>
        <w:softHyphen/>
      </w:r>
      <w:r w:rsidRPr="005B336E">
        <w:rPr>
          <w:spacing w:val="-12"/>
          <w:sz w:val="20"/>
          <w:szCs w:val="20"/>
        </w:rPr>
        <w:t>денциям интер- и трансдисциплинарности в науке добавляет к это</w:t>
      </w:r>
      <w:r w:rsidR="005667B2">
        <w:rPr>
          <w:spacing w:val="-12"/>
          <w:sz w:val="20"/>
          <w:szCs w:val="20"/>
        </w:rPr>
        <w:softHyphen/>
      </w:r>
      <w:r w:rsidRPr="005B336E">
        <w:rPr>
          <w:spacing w:val="-12"/>
          <w:sz w:val="20"/>
          <w:szCs w:val="20"/>
        </w:rPr>
        <w:t>му мак</w:t>
      </w:r>
      <w:r w:rsidR="003E435F">
        <w:rPr>
          <w:spacing w:val="-12"/>
          <w:sz w:val="20"/>
          <w:szCs w:val="20"/>
        </w:rPr>
        <w:softHyphen/>
      </w:r>
      <w:r w:rsidRPr="005B336E">
        <w:rPr>
          <w:spacing w:val="-12"/>
          <w:sz w:val="20"/>
          <w:szCs w:val="20"/>
        </w:rPr>
        <w:t>си</w:t>
      </w:r>
      <w:r w:rsidR="003E435F">
        <w:rPr>
          <w:spacing w:val="-12"/>
          <w:sz w:val="20"/>
          <w:szCs w:val="20"/>
        </w:rPr>
        <w:softHyphen/>
      </w:r>
      <w:r w:rsidRPr="005B336E">
        <w:rPr>
          <w:spacing w:val="-12"/>
          <w:sz w:val="20"/>
          <w:szCs w:val="20"/>
        </w:rPr>
        <w:t>маль</w:t>
      </w:r>
      <w:r w:rsidR="003E435F">
        <w:rPr>
          <w:spacing w:val="-12"/>
          <w:sz w:val="20"/>
          <w:szCs w:val="20"/>
        </w:rPr>
        <w:softHyphen/>
      </w:r>
      <w:r w:rsidRPr="005B336E">
        <w:rPr>
          <w:spacing w:val="-12"/>
          <w:sz w:val="20"/>
          <w:szCs w:val="20"/>
        </w:rPr>
        <w:t>ную интеграцию знания, заимствование в трансформирован</w:t>
      </w:r>
      <w:r w:rsidR="005667B2">
        <w:rPr>
          <w:spacing w:val="-12"/>
          <w:sz w:val="20"/>
          <w:szCs w:val="20"/>
        </w:rPr>
        <w:softHyphen/>
      </w:r>
      <w:r w:rsidRPr="005B336E">
        <w:rPr>
          <w:spacing w:val="-12"/>
          <w:sz w:val="20"/>
          <w:szCs w:val="20"/>
        </w:rPr>
        <w:t>ном виде схем и моделей других наук (напр</w:t>
      </w:r>
      <w:r w:rsidR="008C011B">
        <w:rPr>
          <w:spacing w:val="-12"/>
          <w:sz w:val="20"/>
          <w:szCs w:val="20"/>
        </w:rPr>
        <w:t>имер</w:t>
      </w:r>
      <w:r w:rsidR="005667B2">
        <w:rPr>
          <w:spacing w:val="-12"/>
          <w:sz w:val="20"/>
          <w:szCs w:val="20"/>
        </w:rPr>
        <w:t>,</w:t>
      </w:r>
      <w:r w:rsidRPr="005B336E">
        <w:rPr>
          <w:spacing w:val="-12"/>
          <w:sz w:val="20"/>
          <w:szCs w:val="20"/>
        </w:rPr>
        <w:t xml:space="preserve"> из документалистики схему цир</w:t>
      </w:r>
      <w:r w:rsidR="005667B2">
        <w:rPr>
          <w:spacing w:val="-12"/>
          <w:sz w:val="20"/>
          <w:szCs w:val="20"/>
        </w:rPr>
        <w:softHyphen/>
      </w:r>
      <w:r w:rsidRPr="005B336E">
        <w:rPr>
          <w:spacing w:val="-12"/>
          <w:sz w:val="20"/>
          <w:szCs w:val="20"/>
        </w:rPr>
        <w:t>ку</w:t>
      </w:r>
      <w:r w:rsidR="005667B2">
        <w:rPr>
          <w:spacing w:val="-12"/>
          <w:sz w:val="20"/>
          <w:szCs w:val="20"/>
        </w:rPr>
        <w:softHyphen/>
      </w:r>
      <w:r w:rsidRPr="005B336E">
        <w:rPr>
          <w:spacing w:val="-12"/>
          <w:sz w:val="20"/>
          <w:szCs w:val="20"/>
        </w:rPr>
        <w:t>ля</w:t>
      </w:r>
      <w:r w:rsidR="005667B2">
        <w:rPr>
          <w:spacing w:val="-12"/>
          <w:sz w:val="20"/>
          <w:szCs w:val="20"/>
        </w:rPr>
        <w:softHyphen/>
      </w:r>
      <w:r w:rsidRPr="005B336E">
        <w:rPr>
          <w:spacing w:val="-12"/>
          <w:sz w:val="20"/>
          <w:szCs w:val="20"/>
        </w:rPr>
        <w:t>ции доку</w:t>
      </w:r>
      <w:r w:rsidR="003E435F">
        <w:rPr>
          <w:spacing w:val="-12"/>
          <w:sz w:val="20"/>
          <w:szCs w:val="20"/>
        </w:rPr>
        <w:softHyphen/>
      </w:r>
      <w:r w:rsidRPr="005B336E">
        <w:rPr>
          <w:spacing w:val="-12"/>
          <w:sz w:val="20"/>
          <w:szCs w:val="20"/>
        </w:rPr>
        <w:t>мен</w:t>
      </w:r>
      <w:r w:rsidR="003E435F">
        <w:rPr>
          <w:spacing w:val="-12"/>
          <w:sz w:val="20"/>
          <w:szCs w:val="20"/>
        </w:rPr>
        <w:softHyphen/>
      </w:r>
      <w:r w:rsidRPr="005B336E">
        <w:rPr>
          <w:spacing w:val="-12"/>
          <w:sz w:val="20"/>
          <w:szCs w:val="20"/>
        </w:rPr>
        <w:t>та в инфосистеме). Данная концепция ориентирована на опи</w:t>
      </w:r>
      <w:r w:rsidR="005667B2">
        <w:rPr>
          <w:spacing w:val="-12"/>
          <w:sz w:val="20"/>
          <w:szCs w:val="20"/>
        </w:rPr>
        <w:softHyphen/>
      </w:r>
      <w:r w:rsidRPr="005B336E">
        <w:rPr>
          <w:spacing w:val="-12"/>
          <w:sz w:val="20"/>
          <w:szCs w:val="20"/>
        </w:rPr>
        <w:t>са</w:t>
      </w:r>
      <w:r w:rsidR="005667B2">
        <w:rPr>
          <w:spacing w:val="-12"/>
          <w:sz w:val="20"/>
          <w:szCs w:val="20"/>
        </w:rPr>
        <w:softHyphen/>
      </w:r>
      <w:r w:rsidRPr="005B336E">
        <w:rPr>
          <w:spacing w:val="-12"/>
          <w:sz w:val="20"/>
          <w:szCs w:val="20"/>
        </w:rPr>
        <w:t>ние опытных наук, широко использующих математический формализм, не рас</w:t>
      </w:r>
      <w:r w:rsidR="005667B2">
        <w:rPr>
          <w:spacing w:val="-12"/>
          <w:sz w:val="20"/>
          <w:szCs w:val="20"/>
        </w:rPr>
        <w:softHyphen/>
      </w:r>
      <w:r w:rsidRPr="005B336E">
        <w:rPr>
          <w:spacing w:val="-12"/>
          <w:sz w:val="20"/>
          <w:szCs w:val="20"/>
        </w:rPr>
        <w:t>счи</w:t>
      </w:r>
      <w:r w:rsidR="005667B2">
        <w:rPr>
          <w:spacing w:val="-12"/>
          <w:sz w:val="20"/>
          <w:szCs w:val="20"/>
        </w:rPr>
        <w:softHyphen/>
      </w:r>
      <w:r w:rsidRPr="005B336E">
        <w:rPr>
          <w:spacing w:val="-12"/>
          <w:sz w:val="20"/>
          <w:szCs w:val="20"/>
        </w:rPr>
        <w:t>тана на опи</w:t>
      </w:r>
      <w:r w:rsidR="003E435F">
        <w:rPr>
          <w:spacing w:val="-12"/>
          <w:sz w:val="20"/>
          <w:szCs w:val="20"/>
        </w:rPr>
        <w:softHyphen/>
      </w:r>
      <w:r w:rsidRPr="005B336E">
        <w:rPr>
          <w:spacing w:val="-12"/>
          <w:sz w:val="20"/>
          <w:szCs w:val="20"/>
        </w:rPr>
        <w:t xml:space="preserve">сание ДИН. В ДИН на первый план выходит построение СТЗ без </w:t>
      </w:r>
      <w:r w:rsidRPr="005B336E">
        <w:rPr>
          <w:i/>
          <w:spacing w:val="-12"/>
          <w:sz w:val="20"/>
          <w:szCs w:val="20"/>
        </w:rPr>
        <w:t>общих зако</w:t>
      </w:r>
      <w:r w:rsidR="003E435F">
        <w:rPr>
          <w:i/>
          <w:spacing w:val="-12"/>
          <w:sz w:val="20"/>
          <w:szCs w:val="20"/>
        </w:rPr>
        <w:softHyphen/>
      </w:r>
      <w:r w:rsidRPr="005B336E">
        <w:rPr>
          <w:i/>
          <w:spacing w:val="-12"/>
          <w:sz w:val="20"/>
          <w:szCs w:val="20"/>
        </w:rPr>
        <w:t>нов</w:t>
      </w:r>
      <w:r w:rsidRPr="005B336E">
        <w:rPr>
          <w:spacing w:val="-12"/>
          <w:sz w:val="20"/>
          <w:szCs w:val="20"/>
        </w:rPr>
        <w:t xml:space="preserve"> и их математических формулировок, коррелятивных непро</w:t>
      </w:r>
      <w:r w:rsidR="003E435F">
        <w:rPr>
          <w:spacing w:val="-12"/>
          <w:sz w:val="20"/>
          <w:szCs w:val="20"/>
        </w:rPr>
        <w:softHyphen/>
      </w:r>
      <w:r w:rsidRPr="005B336E">
        <w:rPr>
          <w:spacing w:val="-12"/>
          <w:sz w:val="20"/>
          <w:szCs w:val="20"/>
        </w:rPr>
        <w:t>ти</w:t>
      </w:r>
      <w:r w:rsidR="003E435F">
        <w:rPr>
          <w:spacing w:val="-12"/>
          <w:sz w:val="20"/>
          <w:szCs w:val="20"/>
        </w:rPr>
        <w:softHyphen/>
      </w:r>
      <w:r w:rsidRPr="005B336E">
        <w:rPr>
          <w:spacing w:val="-12"/>
          <w:sz w:val="20"/>
          <w:szCs w:val="20"/>
        </w:rPr>
        <w:t>во</w:t>
      </w:r>
      <w:r w:rsidR="003E435F">
        <w:rPr>
          <w:spacing w:val="-12"/>
          <w:sz w:val="20"/>
          <w:szCs w:val="20"/>
        </w:rPr>
        <w:softHyphen/>
      </w:r>
      <w:r w:rsidRPr="005B336E">
        <w:rPr>
          <w:spacing w:val="-12"/>
          <w:sz w:val="20"/>
          <w:szCs w:val="20"/>
        </w:rPr>
        <w:t>ре</w:t>
      </w:r>
      <w:r w:rsidR="003E435F">
        <w:rPr>
          <w:spacing w:val="-12"/>
          <w:sz w:val="20"/>
          <w:szCs w:val="20"/>
        </w:rPr>
        <w:softHyphen/>
      </w:r>
      <w:r w:rsidRPr="005B336E">
        <w:rPr>
          <w:spacing w:val="-12"/>
          <w:sz w:val="20"/>
          <w:szCs w:val="20"/>
        </w:rPr>
        <w:t>чи</w:t>
      </w:r>
      <w:r w:rsidR="003E435F">
        <w:rPr>
          <w:spacing w:val="-12"/>
          <w:sz w:val="20"/>
          <w:szCs w:val="20"/>
        </w:rPr>
        <w:softHyphen/>
      </w:r>
      <w:r w:rsidRPr="005B336E">
        <w:rPr>
          <w:spacing w:val="-12"/>
          <w:sz w:val="20"/>
          <w:szCs w:val="20"/>
        </w:rPr>
        <w:t>вой терминосистеме научной дисциплины, эссенцирующих зна</w:t>
      </w:r>
      <w:r w:rsidR="008C011B">
        <w:rPr>
          <w:spacing w:val="-12"/>
          <w:sz w:val="20"/>
          <w:szCs w:val="20"/>
        </w:rPr>
        <w:softHyphen/>
      </w:r>
      <w:r w:rsidRPr="005B336E">
        <w:rPr>
          <w:spacing w:val="-12"/>
          <w:sz w:val="20"/>
          <w:szCs w:val="20"/>
        </w:rPr>
        <w:t>ния о сущ</w:t>
      </w:r>
      <w:r w:rsidR="005667B2">
        <w:rPr>
          <w:spacing w:val="-12"/>
          <w:sz w:val="20"/>
          <w:szCs w:val="20"/>
        </w:rPr>
        <w:softHyphen/>
      </w:r>
      <w:r w:rsidRPr="005B336E">
        <w:rPr>
          <w:spacing w:val="-12"/>
          <w:sz w:val="20"/>
          <w:szCs w:val="20"/>
        </w:rPr>
        <w:t>ности объ</w:t>
      </w:r>
      <w:r w:rsidR="003E435F">
        <w:rPr>
          <w:spacing w:val="-12"/>
          <w:sz w:val="20"/>
          <w:szCs w:val="20"/>
        </w:rPr>
        <w:softHyphen/>
      </w:r>
      <w:r w:rsidRPr="005B336E">
        <w:rPr>
          <w:spacing w:val="-12"/>
          <w:sz w:val="20"/>
          <w:szCs w:val="20"/>
        </w:rPr>
        <w:t>ектов. Общей для большей части наук в связи с рас</w:t>
      </w:r>
      <w:r w:rsidR="008C011B">
        <w:rPr>
          <w:spacing w:val="-12"/>
          <w:sz w:val="20"/>
          <w:szCs w:val="20"/>
        </w:rPr>
        <w:softHyphen/>
      </w:r>
      <w:r w:rsidRPr="005B336E">
        <w:rPr>
          <w:spacing w:val="-12"/>
          <w:sz w:val="20"/>
          <w:szCs w:val="20"/>
        </w:rPr>
        <w:t>ши</w:t>
      </w:r>
      <w:r w:rsidR="008C011B">
        <w:rPr>
          <w:spacing w:val="-12"/>
          <w:sz w:val="20"/>
          <w:szCs w:val="20"/>
        </w:rPr>
        <w:softHyphen/>
      </w:r>
      <w:r w:rsidRPr="005B336E">
        <w:rPr>
          <w:spacing w:val="-12"/>
          <w:sz w:val="20"/>
          <w:szCs w:val="20"/>
        </w:rPr>
        <w:t>ре</w:t>
      </w:r>
      <w:r w:rsidR="008C011B">
        <w:rPr>
          <w:spacing w:val="-12"/>
          <w:sz w:val="20"/>
          <w:szCs w:val="20"/>
        </w:rPr>
        <w:softHyphen/>
      </w:r>
      <w:r w:rsidRPr="005B336E">
        <w:rPr>
          <w:spacing w:val="-12"/>
          <w:sz w:val="20"/>
          <w:szCs w:val="20"/>
        </w:rPr>
        <w:t>ни</w:t>
      </w:r>
      <w:r w:rsidR="008C011B">
        <w:rPr>
          <w:spacing w:val="-12"/>
          <w:sz w:val="20"/>
          <w:szCs w:val="20"/>
        </w:rPr>
        <w:softHyphen/>
      </w:r>
      <w:r w:rsidRPr="005B336E">
        <w:rPr>
          <w:spacing w:val="-12"/>
          <w:sz w:val="20"/>
          <w:szCs w:val="20"/>
        </w:rPr>
        <w:lastRenderedPageBreak/>
        <w:t>ем инфор</w:t>
      </w:r>
      <w:r w:rsidR="003E435F">
        <w:rPr>
          <w:spacing w:val="-12"/>
          <w:sz w:val="20"/>
          <w:szCs w:val="20"/>
        </w:rPr>
        <w:softHyphen/>
      </w:r>
      <w:r w:rsidRPr="005B336E">
        <w:rPr>
          <w:spacing w:val="-12"/>
          <w:sz w:val="20"/>
          <w:szCs w:val="20"/>
        </w:rPr>
        <w:t>ма</w:t>
      </w:r>
      <w:r w:rsidR="003E435F">
        <w:rPr>
          <w:spacing w:val="-12"/>
          <w:sz w:val="20"/>
          <w:szCs w:val="20"/>
        </w:rPr>
        <w:softHyphen/>
      </w:r>
      <w:r w:rsidRPr="005B336E">
        <w:rPr>
          <w:spacing w:val="-12"/>
          <w:sz w:val="20"/>
          <w:szCs w:val="20"/>
        </w:rPr>
        <w:t>ти</w:t>
      </w:r>
      <w:r w:rsidR="003E435F">
        <w:rPr>
          <w:spacing w:val="-12"/>
          <w:sz w:val="20"/>
          <w:szCs w:val="20"/>
        </w:rPr>
        <w:softHyphen/>
      </w:r>
      <w:r w:rsidRPr="005B336E">
        <w:rPr>
          <w:spacing w:val="-12"/>
          <w:sz w:val="20"/>
          <w:szCs w:val="20"/>
        </w:rPr>
        <w:t>за</w:t>
      </w:r>
      <w:r w:rsidR="003E435F">
        <w:rPr>
          <w:spacing w:val="-12"/>
          <w:sz w:val="20"/>
          <w:szCs w:val="20"/>
        </w:rPr>
        <w:softHyphen/>
      </w:r>
      <w:r w:rsidRPr="005B336E">
        <w:rPr>
          <w:spacing w:val="-12"/>
          <w:sz w:val="20"/>
          <w:szCs w:val="20"/>
        </w:rPr>
        <w:t>ции и оказываемым ею научно-техническим прогрессом пред</w:t>
      </w:r>
      <w:r w:rsidR="005667B2">
        <w:rPr>
          <w:spacing w:val="-12"/>
          <w:sz w:val="20"/>
          <w:szCs w:val="20"/>
        </w:rPr>
        <w:softHyphen/>
      </w:r>
      <w:r w:rsidRPr="005B336E">
        <w:rPr>
          <w:spacing w:val="-12"/>
          <w:sz w:val="20"/>
          <w:szCs w:val="20"/>
        </w:rPr>
        <w:t>ста</w:t>
      </w:r>
      <w:r w:rsidR="005667B2">
        <w:rPr>
          <w:spacing w:val="-12"/>
          <w:sz w:val="20"/>
          <w:szCs w:val="20"/>
        </w:rPr>
        <w:softHyphen/>
        <w:t>е</w:t>
      </w:r>
      <w:r w:rsidRPr="005B336E">
        <w:rPr>
          <w:spacing w:val="-12"/>
          <w:sz w:val="20"/>
          <w:szCs w:val="20"/>
        </w:rPr>
        <w:t>т особенность раз</w:t>
      </w:r>
      <w:r w:rsidR="003E435F">
        <w:rPr>
          <w:spacing w:val="-12"/>
          <w:sz w:val="20"/>
          <w:szCs w:val="20"/>
        </w:rPr>
        <w:softHyphen/>
      </w:r>
      <w:r w:rsidRPr="005B336E">
        <w:rPr>
          <w:spacing w:val="-12"/>
          <w:sz w:val="20"/>
          <w:szCs w:val="20"/>
        </w:rPr>
        <w:t>вития их через обработку данных средствами инфор</w:t>
      </w:r>
      <w:r w:rsidR="005667B2">
        <w:rPr>
          <w:spacing w:val="-12"/>
          <w:sz w:val="20"/>
          <w:szCs w:val="20"/>
        </w:rPr>
        <w:softHyphen/>
      </w:r>
      <w:r w:rsidRPr="005B336E">
        <w:rPr>
          <w:spacing w:val="-12"/>
          <w:sz w:val="20"/>
          <w:szCs w:val="20"/>
        </w:rPr>
        <w:t>мати</w:t>
      </w:r>
      <w:r w:rsidR="005667B2">
        <w:rPr>
          <w:spacing w:val="-12"/>
          <w:sz w:val="20"/>
          <w:szCs w:val="20"/>
        </w:rPr>
        <w:softHyphen/>
      </w:r>
      <w:r w:rsidRPr="005B336E">
        <w:rPr>
          <w:spacing w:val="-12"/>
          <w:sz w:val="20"/>
          <w:szCs w:val="20"/>
        </w:rPr>
        <w:t>за</w:t>
      </w:r>
      <w:r w:rsidR="005667B2">
        <w:rPr>
          <w:spacing w:val="-12"/>
          <w:sz w:val="20"/>
          <w:szCs w:val="20"/>
        </w:rPr>
        <w:softHyphen/>
      </w:r>
      <w:r w:rsidRPr="005B336E">
        <w:rPr>
          <w:spacing w:val="-12"/>
          <w:sz w:val="20"/>
          <w:szCs w:val="20"/>
        </w:rPr>
        <w:t>ции. Первой зна</w:t>
      </w:r>
      <w:r w:rsidR="003E435F">
        <w:rPr>
          <w:spacing w:val="-12"/>
          <w:sz w:val="20"/>
          <w:szCs w:val="20"/>
        </w:rPr>
        <w:softHyphen/>
      </w:r>
      <w:r w:rsidRPr="005B336E">
        <w:rPr>
          <w:spacing w:val="-12"/>
          <w:sz w:val="20"/>
          <w:szCs w:val="20"/>
        </w:rPr>
        <w:t>чи</w:t>
      </w:r>
      <w:r w:rsidR="003E435F">
        <w:rPr>
          <w:spacing w:val="-12"/>
          <w:sz w:val="20"/>
          <w:szCs w:val="20"/>
        </w:rPr>
        <w:softHyphen/>
      </w:r>
      <w:r w:rsidRPr="005B336E">
        <w:rPr>
          <w:spacing w:val="-12"/>
          <w:sz w:val="20"/>
          <w:szCs w:val="20"/>
        </w:rPr>
        <w:t xml:space="preserve">мой </w:t>
      </w:r>
      <w:r w:rsidRPr="005B336E">
        <w:rPr>
          <w:i/>
          <w:spacing w:val="-12"/>
          <w:sz w:val="20"/>
          <w:szCs w:val="20"/>
        </w:rPr>
        <w:t xml:space="preserve">особенностью перехода </w:t>
      </w:r>
      <w:r w:rsidRPr="005B336E">
        <w:rPr>
          <w:spacing w:val="-12"/>
          <w:sz w:val="20"/>
          <w:szCs w:val="20"/>
        </w:rPr>
        <w:t>архивоведения и докумен</w:t>
      </w:r>
      <w:r w:rsidR="005667B2">
        <w:rPr>
          <w:spacing w:val="-12"/>
          <w:sz w:val="20"/>
          <w:szCs w:val="20"/>
        </w:rPr>
        <w:softHyphen/>
      </w:r>
      <w:r w:rsidRPr="005B336E">
        <w:rPr>
          <w:spacing w:val="-12"/>
          <w:sz w:val="20"/>
          <w:szCs w:val="20"/>
        </w:rPr>
        <w:t>то</w:t>
      </w:r>
      <w:r w:rsidR="005667B2">
        <w:rPr>
          <w:spacing w:val="-12"/>
          <w:sz w:val="20"/>
          <w:szCs w:val="20"/>
        </w:rPr>
        <w:softHyphen/>
      </w:r>
      <w:r w:rsidRPr="005B336E">
        <w:rPr>
          <w:spacing w:val="-12"/>
          <w:sz w:val="20"/>
          <w:szCs w:val="20"/>
        </w:rPr>
        <w:t>ве</w:t>
      </w:r>
      <w:r w:rsidR="005667B2">
        <w:rPr>
          <w:spacing w:val="-12"/>
          <w:sz w:val="20"/>
          <w:szCs w:val="20"/>
        </w:rPr>
        <w:softHyphen/>
      </w:r>
      <w:r w:rsidRPr="005B336E">
        <w:rPr>
          <w:spacing w:val="-12"/>
          <w:sz w:val="20"/>
          <w:szCs w:val="20"/>
        </w:rPr>
        <w:t>де</w:t>
      </w:r>
      <w:r w:rsidR="005667B2">
        <w:rPr>
          <w:spacing w:val="-12"/>
          <w:sz w:val="20"/>
          <w:szCs w:val="20"/>
        </w:rPr>
        <w:softHyphen/>
      </w:r>
      <w:r w:rsidRPr="005B336E">
        <w:rPr>
          <w:spacing w:val="-12"/>
          <w:sz w:val="20"/>
          <w:szCs w:val="20"/>
        </w:rPr>
        <w:t>ния (и иных ДИН) на стадию развитой науки выделим для их СТЗ наличие откор</w:t>
      </w:r>
      <w:r w:rsidR="003E435F">
        <w:rPr>
          <w:spacing w:val="-12"/>
          <w:sz w:val="20"/>
          <w:szCs w:val="20"/>
        </w:rPr>
        <w:softHyphen/>
      </w:r>
      <w:r w:rsidRPr="005B336E">
        <w:rPr>
          <w:spacing w:val="-12"/>
          <w:sz w:val="20"/>
          <w:szCs w:val="20"/>
        </w:rPr>
        <w:t>ре</w:t>
      </w:r>
      <w:r w:rsidR="003E435F">
        <w:rPr>
          <w:spacing w:val="-12"/>
          <w:sz w:val="20"/>
          <w:szCs w:val="20"/>
        </w:rPr>
        <w:softHyphen/>
      </w:r>
      <w:r w:rsidRPr="005B336E">
        <w:rPr>
          <w:spacing w:val="-12"/>
          <w:sz w:val="20"/>
          <w:szCs w:val="20"/>
        </w:rPr>
        <w:t>ли</w:t>
      </w:r>
      <w:r w:rsidR="003E435F">
        <w:rPr>
          <w:spacing w:val="-12"/>
          <w:sz w:val="20"/>
          <w:szCs w:val="20"/>
        </w:rPr>
        <w:softHyphen/>
      </w:r>
      <w:r w:rsidRPr="005B336E">
        <w:rPr>
          <w:spacing w:val="-12"/>
          <w:sz w:val="20"/>
          <w:szCs w:val="20"/>
        </w:rPr>
        <w:t>ро</w:t>
      </w:r>
      <w:r w:rsidR="003E435F">
        <w:rPr>
          <w:spacing w:val="-12"/>
          <w:sz w:val="20"/>
          <w:szCs w:val="20"/>
        </w:rPr>
        <w:softHyphen/>
      </w:r>
      <w:r w:rsidRPr="005B336E">
        <w:rPr>
          <w:spacing w:val="-12"/>
          <w:sz w:val="20"/>
          <w:szCs w:val="20"/>
        </w:rPr>
        <w:t>ван</w:t>
      </w:r>
      <w:r w:rsidR="003E435F">
        <w:rPr>
          <w:spacing w:val="-12"/>
          <w:sz w:val="20"/>
          <w:szCs w:val="20"/>
        </w:rPr>
        <w:softHyphen/>
      </w:r>
      <w:r w:rsidRPr="005B336E">
        <w:rPr>
          <w:spacing w:val="-12"/>
          <w:sz w:val="20"/>
          <w:szCs w:val="20"/>
        </w:rPr>
        <w:t>ной системы понятий и соответствующей ей непротиворечивой тер</w:t>
      </w:r>
      <w:r w:rsidR="005667B2">
        <w:rPr>
          <w:spacing w:val="-12"/>
          <w:sz w:val="20"/>
          <w:szCs w:val="20"/>
        </w:rPr>
        <w:softHyphen/>
      </w:r>
      <w:r w:rsidRPr="005B336E">
        <w:rPr>
          <w:spacing w:val="-12"/>
          <w:sz w:val="20"/>
          <w:szCs w:val="20"/>
        </w:rPr>
        <w:t>ми</w:t>
      </w:r>
      <w:r w:rsidR="003E435F">
        <w:rPr>
          <w:spacing w:val="-12"/>
          <w:sz w:val="20"/>
          <w:szCs w:val="20"/>
        </w:rPr>
        <w:softHyphen/>
      </w:r>
      <w:r w:rsidRPr="005B336E">
        <w:rPr>
          <w:spacing w:val="-12"/>
          <w:sz w:val="20"/>
          <w:szCs w:val="20"/>
        </w:rPr>
        <w:t>но</w:t>
      </w:r>
      <w:r w:rsidR="003E435F">
        <w:rPr>
          <w:spacing w:val="-12"/>
          <w:sz w:val="20"/>
          <w:szCs w:val="20"/>
        </w:rPr>
        <w:softHyphen/>
      </w:r>
      <w:r w:rsidRPr="005B336E">
        <w:rPr>
          <w:spacing w:val="-12"/>
          <w:sz w:val="20"/>
          <w:szCs w:val="20"/>
        </w:rPr>
        <w:t>сис</w:t>
      </w:r>
      <w:r w:rsidR="003E435F">
        <w:rPr>
          <w:spacing w:val="-12"/>
          <w:sz w:val="20"/>
          <w:szCs w:val="20"/>
        </w:rPr>
        <w:softHyphen/>
      </w:r>
      <w:r w:rsidRPr="005B336E">
        <w:rPr>
          <w:spacing w:val="-12"/>
          <w:sz w:val="20"/>
          <w:szCs w:val="20"/>
        </w:rPr>
        <w:t>те</w:t>
      </w:r>
      <w:r w:rsidR="003E435F">
        <w:rPr>
          <w:spacing w:val="-12"/>
          <w:sz w:val="20"/>
          <w:szCs w:val="20"/>
        </w:rPr>
        <w:softHyphen/>
      </w:r>
      <w:r w:rsidRPr="005B336E">
        <w:rPr>
          <w:spacing w:val="-12"/>
          <w:sz w:val="20"/>
          <w:szCs w:val="20"/>
        </w:rPr>
        <w:t>мы с унификацией и в междисциплинарной проекции, задающей тео</w:t>
      </w:r>
      <w:r w:rsidR="005667B2">
        <w:rPr>
          <w:spacing w:val="-12"/>
          <w:sz w:val="20"/>
          <w:szCs w:val="20"/>
        </w:rPr>
        <w:softHyphen/>
      </w:r>
      <w:r w:rsidRPr="005B336E">
        <w:rPr>
          <w:spacing w:val="-12"/>
          <w:sz w:val="20"/>
          <w:szCs w:val="20"/>
        </w:rPr>
        <w:t>ре</w:t>
      </w:r>
      <w:r w:rsidR="003E435F">
        <w:rPr>
          <w:spacing w:val="-12"/>
          <w:sz w:val="20"/>
          <w:szCs w:val="20"/>
        </w:rPr>
        <w:softHyphen/>
      </w:r>
      <w:r w:rsidRPr="005B336E">
        <w:rPr>
          <w:spacing w:val="-12"/>
          <w:sz w:val="20"/>
          <w:szCs w:val="20"/>
        </w:rPr>
        <w:t>ти</w:t>
      </w:r>
      <w:r w:rsidR="003E435F">
        <w:rPr>
          <w:spacing w:val="-12"/>
          <w:sz w:val="20"/>
          <w:szCs w:val="20"/>
        </w:rPr>
        <w:softHyphen/>
      </w:r>
      <w:r w:rsidRPr="005B336E">
        <w:rPr>
          <w:spacing w:val="-12"/>
          <w:sz w:val="20"/>
          <w:szCs w:val="20"/>
        </w:rPr>
        <w:t>чес</w:t>
      </w:r>
      <w:r w:rsidR="003E435F">
        <w:rPr>
          <w:spacing w:val="-12"/>
          <w:sz w:val="20"/>
          <w:szCs w:val="20"/>
        </w:rPr>
        <w:softHyphen/>
      </w:r>
      <w:r w:rsidRPr="005B336E">
        <w:rPr>
          <w:spacing w:val="-12"/>
          <w:sz w:val="20"/>
          <w:szCs w:val="20"/>
        </w:rPr>
        <w:t>кие схемы, репрезентирующие эмпирические зависимости. Это явля</w:t>
      </w:r>
      <w:r w:rsidR="005667B2">
        <w:rPr>
          <w:spacing w:val="-12"/>
          <w:sz w:val="20"/>
          <w:szCs w:val="20"/>
        </w:rPr>
        <w:softHyphen/>
      </w:r>
      <w:r w:rsidRPr="005B336E">
        <w:rPr>
          <w:spacing w:val="-12"/>
          <w:sz w:val="20"/>
          <w:szCs w:val="20"/>
        </w:rPr>
        <w:t>ется слож</w:t>
      </w:r>
      <w:r w:rsidR="003E435F">
        <w:rPr>
          <w:spacing w:val="-12"/>
          <w:sz w:val="20"/>
          <w:szCs w:val="20"/>
        </w:rPr>
        <w:softHyphen/>
      </w:r>
      <w:r w:rsidRPr="005B336E">
        <w:rPr>
          <w:spacing w:val="-12"/>
          <w:sz w:val="20"/>
          <w:szCs w:val="20"/>
        </w:rPr>
        <w:t>ной задачей, учитывая наличие разветвленного понятийного аппа</w:t>
      </w:r>
      <w:r w:rsidR="005667B2">
        <w:rPr>
          <w:spacing w:val="-12"/>
          <w:sz w:val="20"/>
          <w:szCs w:val="20"/>
        </w:rPr>
        <w:softHyphen/>
      </w:r>
      <w:r w:rsidRPr="005B336E">
        <w:rPr>
          <w:spacing w:val="-12"/>
          <w:sz w:val="20"/>
          <w:szCs w:val="20"/>
        </w:rPr>
        <w:t>рата, а также необ</w:t>
      </w:r>
      <w:r w:rsidR="003E435F">
        <w:rPr>
          <w:spacing w:val="-12"/>
          <w:sz w:val="20"/>
          <w:szCs w:val="20"/>
        </w:rPr>
        <w:softHyphen/>
      </w:r>
      <w:r w:rsidRPr="005B336E">
        <w:rPr>
          <w:spacing w:val="-12"/>
          <w:sz w:val="20"/>
          <w:szCs w:val="20"/>
        </w:rPr>
        <w:t>ходимость</w:t>
      </w:r>
      <w:r w:rsidR="005667B2">
        <w:rPr>
          <w:spacing w:val="-12"/>
          <w:sz w:val="20"/>
          <w:szCs w:val="20"/>
        </w:rPr>
        <w:t>,</w:t>
      </w:r>
      <w:r w:rsidRPr="005B336E">
        <w:rPr>
          <w:spacing w:val="-12"/>
          <w:sz w:val="20"/>
          <w:szCs w:val="20"/>
        </w:rPr>
        <w:t xml:space="preserve"> если не гармонизации (О.</w:t>
      </w:r>
      <w:r>
        <w:rPr>
          <w:spacing w:val="-12"/>
          <w:sz w:val="20"/>
          <w:szCs w:val="20"/>
        </w:rPr>
        <w:t> </w:t>
      </w:r>
      <w:r w:rsidRPr="005B336E">
        <w:rPr>
          <w:spacing w:val="-12"/>
          <w:sz w:val="20"/>
          <w:szCs w:val="20"/>
        </w:rPr>
        <w:t>Н.</w:t>
      </w:r>
      <w:r>
        <w:rPr>
          <w:spacing w:val="-12"/>
          <w:sz w:val="20"/>
          <w:szCs w:val="20"/>
        </w:rPr>
        <w:t> </w:t>
      </w:r>
      <w:r w:rsidRPr="005B336E">
        <w:rPr>
          <w:spacing w:val="-12"/>
          <w:sz w:val="20"/>
          <w:szCs w:val="20"/>
        </w:rPr>
        <w:t>Будилева), то согла</w:t>
      </w:r>
      <w:r w:rsidR="005667B2">
        <w:rPr>
          <w:spacing w:val="-12"/>
          <w:sz w:val="20"/>
          <w:szCs w:val="20"/>
        </w:rPr>
        <w:softHyphen/>
      </w:r>
      <w:r w:rsidRPr="005B336E">
        <w:rPr>
          <w:spacing w:val="-12"/>
          <w:sz w:val="20"/>
          <w:szCs w:val="20"/>
        </w:rPr>
        <w:t>сования тер</w:t>
      </w:r>
      <w:r w:rsidR="003E435F">
        <w:rPr>
          <w:spacing w:val="-12"/>
          <w:sz w:val="20"/>
          <w:szCs w:val="20"/>
        </w:rPr>
        <w:softHyphen/>
      </w:r>
      <w:r w:rsidRPr="005B336E">
        <w:rPr>
          <w:spacing w:val="-12"/>
          <w:sz w:val="20"/>
          <w:szCs w:val="20"/>
        </w:rPr>
        <w:t>ми</w:t>
      </w:r>
      <w:r w:rsidR="003E435F">
        <w:rPr>
          <w:spacing w:val="-12"/>
          <w:sz w:val="20"/>
          <w:szCs w:val="20"/>
        </w:rPr>
        <w:softHyphen/>
      </w:r>
      <w:r w:rsidRPr="005B336E">
        <w:rPr>
          <w:spacing w:val="-12"/>
          <w:sz w:val="20"/>
          <w:szCs w:val="20"/>
        </w:rPr>
        <w:t>но</w:t>
      </w:r>
      <w:r w:rsidR="003E435F">
        <w:rPr>
          <w:spacing w:val="-12"/>
          <w:sz w:val="20"/>
          <w:szCs w:val="20"/>
        </w:rPr>
        <w:softHyphen/>
      </w:r>
      <w:r w:rsidRPr="005B336E">
        <w:rPr>
          <w:spacing w:val="-12"/>
          <w:sz w:val="20"/>
          <w:szCs w:val="20"/>
        </w:rPr>
        <w:t>систем разных концептуальных направлений, областей зна</w:t>
      </w:r>
      <w:r w:rsidR="005667B2">
        <w:rPr>
          <w:spacing w:val="-12"/>
          <w:sz w:val="20"/>
          <w:szCs w:val="20"/>
        </w:rPr>
        <w:softHyphen/>
      </w:r>
      <w:r w:rsidRPr="005B336E">
        <w:rPr>
          <w:spacing w:val="-12"/>
          <w:sz w:val="20"/>
          <w:szCs w:val="20"/>
        </w:rPr>
        <w:t>ний и выражений их на разных языках, координации эмпирических поня</w:t>
      </w:r>
      <w:r w:rsidR="005667B2">
        <w:rPr>
          <w:spacing w:val="-12"/>
          <w:sz w:val="20"/>
          <w:szCs w:val="20"/>
        </w:rPr>
        <w:softHyphen/>
      </w:r>
      <w:r w:rsidRPr="005B336E">
        <w:rPr>
          <w:spacing w:val="-12"/>
          <w:sz w:val="20"/>
          <w:szCs w:val="20"/>
        </w:rPr>
        <w:t>тий, возникающих в отрас</w:t>
      </w:r>
      <w:r w:rsidR="003E435F">
        <w:rPr>
          <w:spacing w:val="-12"/>
          <w:sz w:val="20"/>
          <w:szCs w:val="20"/>
        </w:rPr>
        <w:softHyphen/>
      </w:r>
      <w:r w:rsidRPr="005B336E">
        <w:rPr>
          <w:spacing w:val="-12"/>
          <w:sz w:val="20"/>
          <w:szCs w:val="20"/>
        </w:rPr>
        <w:t>лях практической деятельности и теоретических поня</w:t>
      </w:r>
      <w:r w:rsidR="005667B2">
        <w:rPr>
          <w:spacing w:val="-12"/>
          <w:sz w:val="20"/>
          <w:szCs w:val="20"/>
        </w:rPr>
        <w:softHyphen/>
      </w:r>
      <w:r w:rsidRPr="005B336E">
        <w:rPr>
          <w:spacing w:val="-12"/>
          <w:sz w:val="20"/>
          <w:szCs w:val="20"/>
        </w:rPr>
        <w:t>тий [16]. Этому соот</w:t>
      </w:r>
      <w:r w:rsidR="003E435F">
        <w:rPr>
          <w:spacing w:val="-12"/>
          <w:sz w:val="20"/>
          <w:szCs w:val="20"/>
        </w:rPr>
        <w:softHyphen/>
      </w:r>
      <w:r w:rsidRPr="005B336E">
        <w:rPr>
          <w:spacing w:val="-12"/>
          <w:sz w:val="20"/>
          <w:szCs w:val="20"/>
        </w:rPr>
        <w:t xml:space="preserve">ветствует возрастание </w:t>
      </w:r>
      <w:r w:rsidRPr="005B336E">
        <w:rPr>
          <w:i/>
          <w:spacing w:val="-12"/>
          <w:sz w:val="20"/>
          <w:szCs w:val="20"/>
        </w:rPr>
        <w:t>удельного веса и роли эпис</w:t>
      </w:r>
      <w:r w:rsidR="005667B2">
        <w:rPr>
          <w:i/>
          <w:spacing w:val="-12"/>
          <w:sz w:val="20"/>
          <w:szCs w:val="20"/>
        </w:rPr>
        <w:softHyphen/>
      </w:r>
      <w:r w:rsidRPr="005B336E">
        <w:rPr>
          <w:i/>
          <w:spacing w:val="-12"/>
          <w:sz w:val="20"/>
          <w:szCs w:val="20"/>
        </w:rPr>
        <w:t>те</w:t>
      </w:r>
      <w:r w:rsidR="005667B2">
        <w:rPr>
          <w:i/>
          <w:spacing w:val="-12"/>
          <w:sz w:val="20"/>
          <w:szCs w:val="20"/>
        </w:rPr>
        <w:softHyphen/>
      </w:r>
      <w:r w:rsidRPr="005B336E">
        <w:rPr>
          <w:i/>
          <w:spacing w:val="-12"/>
          <w:sz w:val="20"/>
          <w:szCs w:val="20"/>
        </w:rPr>
        <w:t>мо</w:t>
      </w:r>
      <w:r w:rsidR="005667B2">
        <w:rPr>
          <w:i/>
          <w:spacing w:val="-12"/>
          <w:sz w:val="20"/>
          <w:szCs w:val="20"/>
        </w:rPr>
        <w:softHyphen/>
      </w:r>
      <w:r w:rsidRPr="005B336E">
        <w:rPr>
          <w:i/>
          <w:spacing w:val="-12"/>
          <w:sz w:val="20"/>
          <w:szCs w:val="20"/>
        </w:rPr>
        <w:t>ло</w:t>
      </w:r>
      <w:r w:rsidR="005667B2">
        <w:rPr>
          <w:i/>
          <w:spacing w:val="-12"/>
          <w:sz w:val="20"/>
          <w:szCs w:val="20"/>
        </w:rPr>
        <w:softHyphen/>
      </w:r>
      <w:r w:rsidRPr="005B336E">
        <w:rPr>
          <w:i/>
          <w:spacing w:val="-12"/>
          <w:sz w:val="20"/>
          <w:szCs w:val="20"/>
        </w:rPr>
        <w:t>гическо-тер</w:t>
      </w:r>
      <w:r w:rsidR="003E435F">
        <w:rPr>
          <w:i/>
          <w:spacing w:val="-12"/>
          <w:sz w:val="20"/>
          <w:szCs w:val="20"/>
        </w:rPr>
        <w:softHyphen/>
      </w:r>
      <w:r w:rsidRPr="005B336E">
        <w:rPr>
          <w:i/>
          <w:spacing w:val="-12"/>
          <w:sz w:val="20"/>
          <w:szCs w:val="20"/>
        </w:rPr>
        <w:t>ми</w:t>
      </w:r>
      <w:r w:rsidR="003E435F">
        <w:rPr>
          <w:i/>
          <w:spacing w:val="-12"/>
          <w:sz w:val="20"/>
          <w:szCs w:val="20"/>
        </w:rPr>
        <w:softHyphen/>
      </w:r>
      <w:r w:rsidRPr="005B336E">
        <w:rPr>
          <w:i/>
          <w:spacing w:val="-12"/>
          <w:sz w:val="20"/>
          <w:szCs w:val="20"/>
        </w:rPr>
        <w:t>но</w:t>
      </w:r>
      <w:r w:rsidR="003E435F">
        <w:rPr>
          <w:i/>
          <w:spacing w:val="-12"/>
          <w:sz w:val="20"/>
          <w:szCs w:val="20"/>
        </w:rPr>
        <w:softHyphen/>
      </w:r>
      <w:r w:rsidRPr="005B336E">
        <w:rPr>
          <w:i/>
          <w:spacing w:val="-12"/>
          <w:sz w:val="20"/>
          <w:szCs w:val="20"/>
        </w:rPr>
        <w:t>вед</w:t>
      </w:r>
      <w:r w:rsidR="003E435F">
        <w:rPr>
          <w:i/>
          <w:spacing w:val="-12"/>
          <w:sz w:val="20"/>
          <w:szCs w:val="20"/>
        </w:rPr>
        <w:softHyphen/>
      </w:r>
      <w:r w:rsidRPr="005B336E">
        <w:rPr>
          <w:i/>
          <w:spacing w:val="-12"/>
          <w:sz w:val="20"/>
          <w:szCs w:val="20"/>
        </w:rPr>
        <w:t>ч</w:t>
      </w:r>
      <w:r w:rsidR="005667B2">
        <w:rPr>
          <w:i/>
          <w:spacing w:val="-12"/>
          <w:sz w:val="20"/>
          <w:szCs w:val="20"/>
        </w:rPr>
        <w:t>е</w:t>
      </w:r>
      <w:r w:rsidRPr="005B336E">
        <w:rPr>
          <w:i/>
          <w:spacing w:val="-12"/>
          <w:sz w:val="20"/>
          <w:szCs w:val="20"/>
        </w:rPr>
        <w:t>ских знаний</w:t>
      </w:r>
      <w:r w:rsidRPr="005B336E">
        <w:rPr>
          <w:spacing w:val="-12"/>
          <w:sz w:val="20"/>
          <w:szCs w:val="20"/>
        </w:rPr>
        <w:t xml:space="preserve"> в структуре знаний архивоведения и доку</w:t>
      </w:r>
      <w:r w:rsidR="005667B2">
        <w:rPr>
          <w:spacing w:val="-12"/>
          <w:sz w:val="20"/>
          <w:szCs w:val="20"/>
        </w:rPr>
        <w:softHyphen/>
      </w:r>
      <w:r w:rsidRPr="005B336E">
        <w:rPr>
          <w:spacing w:val="-12"/>
          <w:sz w:val="20"/>
          <w:szCs w:val="20"/>
        </w:rPr>
        <w:t>мен</w:t>
      </w:r>
      <w:r w:rsidR="005667B2">
        <w:rPr>
          <w:spacing w:val="-12"/>
          <w:sz w:val="20"/>
          <w:szCs w:val="20"/>
        </w:rPr>
        <w:softHyphen/>
      </w:r>
      <w:r w:rsidRPr="005B336E">
        <w:rPr>
          <w:spacing w:val="-12"/>
          <w:sz w:val="20"/>
          <w:szCs w:val="20"/>
        </w:rPr>
        <w:t>товедения.</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По отношению к ТТН отмечается, что</w:t>
      </w:r>
      <w:r w:rsidR="005667B2" w:rsidRPr="005667B2">
        <w:rPr>
          <w:spacing w:val="-12"/>
          <w:sz w:val="20"/>
          <w:szCs w:val="20"/>
        </w:rPr>
        <w:t xml:space="preserve"> </w:t>
      </w:r>
      <w:r w:rsidR="005667B2" w:rsidRPr="005B336E">
        <w:rPr>
          <w:spacing w:val="-12"/>
          <w:sz w:val="20"/>
          <w:szCs w:val="20"/>
        </w:rPr>
        <w:t>их</w:t>
      </w:r>
      <w:r w:rsidRPr="005B336E">
        <w:rPr>
          <w:spacing w:val="-12"/>
          <w:sz w:val="20"/>
          <w:szCs w:val="20"/>
        </w:rPr>
        <w:t xml:space="preserve"> практическая направленность вед</w:t>
      </w:r>
      <w:r w:rsidR="005667B2">
        <w:rPr>
          <w:spacing w:val="-12"/>
          <w:sz w:val="20"/>
          <w:szCs w:val="20"/>
        </w:rPr>
        <w:t>е</w:t>
      </w:r>
      <w:r w:rsidRPr="005B336E">
        <w:rPr>
          <w:spacing w:val="-12"/>
          <w:sz w:val="20"/>
          <w:szCs w:val="20"/>
        </w:rPr>
        <w:t>т к сочетанию в них дескриптивных и проскриптивных знаний (</w:t>
      </w:r>
      <w:r w:rsidRPr="005B336E">
        <w:rPr>
          <w:bCs/>
          <w:iCs/>
          <w:spacing w:val="-12"/>
          <w:sz w:val="20"/>
          <w:szCs w:val="20"/>
        </w:rPr>
        <w:t>Б.</w:t>
      </w:r>
      <w:r>
        <w:rPr>
          <w:bCs/>
          <w:iCs/>
          <w:spacing w:val="-12"/>
          <w:sz w:val="20"/>
          <w:szCs w:val="20"/>
        </w:rPr>
        <w:t> </w:t>
      </w:r>
      <w:r w:rsidRPr="005B336E">
        <w:rPr>
          <w:bCs/>
          <w:iCs/>
          <w:spacing w:val="-12"/>
          <w:sz w:val="20"/>
          <w:szCs w:val="20"/>
        </w:rPr>
        <w:t>И</w:t>
      </w:r>
      <w:r>
        <w:rPr>
          <w:bCs/>
          <w:iCs/>
          <w:spacing w:val="-12"/>
          <w:sz w:val="20"/>
          <w:szCs w:val="20"/>
        </w:rPr>
        <w:t>. </w:t>
      </w:r>
      <w:r w:rsidRPr="005B336E">
        <w:rPr>
          <w:bCs/>
          <w:iCs/>
          <w:spacing w:val="-12"/>
          <w:sz w:val="20"/>
          <w:szCs w:val="20"/>
        </w:rPr>
        <w:t>Ива</w:t>
      </w:r>
      <w:r w:rsidR="003E435F">
        <w:rPr>
          <w:bCs/>
          <w:iCs/>
          <w:spacing w:val="-12"/>
          <w:sz w:val="20"/>
          <w:szCs w:val="20"/>
        </w:rPr>
        <w:softHyphen/>
      </w:r>
      <w:r w:rsidRPr="005B336E">
        <w:rPr>
          <w:bCs/>
          <w:iCs/>
          <w:spacing w:val="-12"/>
          <w:sz w:val="20"/>
          <w:szCs w:val="20"/>
        </w:rPr>
        <w:t>нов, В.</w:t>
      </w:r>
      <w:r>
        <w:rPr>
          <w:bCs/>
          <w:iCs/>
          <w:spacing w:val="-12"/>
          <w:sz w:val="20"/>
          <w:szCs w:val="20"/>
        </w:rPr>
        <w:t> </w:t>
      </w:r>
      <w:r w:rsidRPr="005B336E">
        <w:rPr>
          <w:bCs/>
          <w:iCs/>
          <w:spacing w:val="-12"/>
          <w:sz w:val="20"/>
          <w:szCs w:val="20"/>
        </w:rPr>
        <w:t>В.</w:t>
      </w:r>
      <w:r>
        <w:rPr>
          <w:bCs/>
          <w:iCs/>
          <w:spacing w:val="-12"/>
          <w:sz w:val="20"/>
          <w:szCs w:val="20"/>
        </w:rPr>
        <w:t> </w:t>
      </w:r>
      <w:r w:rsidRPr="005B336E">
        <w:rPr>
          <w:bCs/>
          <w:iCs/>
          <w:spacing w:val="-12"/>
          <w:sz w:val="20"/>
          <w:szCs w:val="20"/>
        </w:rPr>
        <w:t>Чешев). Первые охватывают описание и объяснение всех аспектов тех</w:t>
      </w:r>
      <w:r w:rsidR="003E435F">
        <w:rPr>
          <w:bCs/>
          <w:iCs/>
          <w:spacing w:val="-12"/>
          <w:sz w:val="20"/>
          <w:szCs w:val="20"/>
        </w:rPr>
        <w:softHyphen/>
      </w:r>
      <w:r w:rsidRPr="005B336E">
        <w:rPr>
          <w:bCs/>
          <w:iCs/>
          <w:spacing w:val="-12"/>
          <w:sz w:val="20"/>
          <w:szCs w:val="20"/>
        </w:rPr>
        <w:t xml:space="preserve">нического объекта, вторые </w:t>
      </w:r>
      <w:r>
        <w:rPr>
          <w:bCs/>
          <w:iCs/>
          <w:spacing w:val="-12"/>
          <w:sz w:val="20"/>
          <w:szCs w:val="20"/>
        </w:rPr>
        <w:t>—</w:t>
      </w:r>
      <w:r w:rsidRPr="005B336E">
        <w:rPr>
          <w:bCs/>
          <w:iCs/>
          <w:spacing w:val="-12"/>
          <w:sz w:val="20"/>
          <w:szCs w:val="20"/>
        </w:rPr>
        <w:t xml:space="preserve"> нормативы и рецепты действий, осущест</w:t>
      </w:r>
      <w:r w:rsidR="004E6B0E">
        <w:rPr>
          <w:bCs/>
          <w:iCs/>
          <w:spacing w:val="-12"/>
          <w:sz w:val="20"/>
          <w:szCs w:val="20"/>
        </w:rPr>
        <w:softHyphen/>
      </w:r>
      <w:r w:rsidRPr="005B336E">
        <w:rPr>
          <w:bCs/>
          <w:iCs/>
          <w:spacing w:val="-12"/>
          <w:sz w:val="20"/>
          <w:szCs w:val="20"/>
        </w:rPr>
        <w:t>вля</w:t>
      </w:r>
      <w:r w:rsidR="004E6B0E">
        <w:rPr>
          <w:bCs/>
          <w:iCs/>
          <w:spacing w:val="-12"/>
          <w:sz w:val="20"/>
          <w:szCs w:val="20"/>
        </w:rPr>
        <w:softHyphen/>
      </w:r>
      <w:r w:rsidRPr="005B336E">
        <w:rPr>
          <w:bCs/>
          <w:iCs/>
          <w:spacing w:val="-12"/>
          <w:sz w:val="20"/>
          <w:szCs w:val="20"/>
        </w:rPr>
        <w:t>е</w:t>
      </w:r>
      <w:r w:rsidR="004E6B0E">
        <w:rPr>
          <w:bCs/>
          <w:iCs/>
          <w:spacing w:val="-12"/>
          <w:sz w:val="20"/>
          <w:szCs w:val="20"/>
        </w:rPr>
        <w:softHyphen/>
      </w:r>
      <w:r w:rsidRPr="005B336E">
        <w:rPr>
          <w:bCs/>
          <w:iCs/>
          <w:spacing w:val="-12"/>
          <w:sz w:val="20"/>
          <w:szCs w:val="20"/>
        </w:rPr>
        <w:t>мых при его производстве и эксплуатации. Дескриптивные знания, отно</w:t>
      </w:r>
      <w:r w:rsidR="004E6B0E">
        <w:rPr>
          <w:bCs/>
          <w:iCs/>
          <w:spacing w:val="-12"/>
          <w:sz w:val="20"/>
          <w:szCs w:val="20"/>
        </w:rPr>
        <w:softHyphen/>
      </w:r>
      <w:r w:rsidRPr="005B336E">
        <w:rPr>
          <w:bCs/>
          <w:iCs/>
          <w:spacing w:val="-12"/>
          <w:sz w:val="20"/>
          <w:szCs w:val="20"/>
        </w:rPr>
        <w:t>ся</w:t>
      </w:r>
      <w:r w:rsidR="004E6B0E">
        <w:rPr>
          <w:bCs/>
          <w:iCs/>
          <w:spacing w:val="-12"/>
          <w:sz w:val="20"/>
          <w:szCs w:val="20"/>
        </w:rPr>
        <w:softHyphen/>
      </w:r>
      <w:r w:rsidRPr="005B336E">
        <w:rPr>
          <w:bCs/>
          <w:iCs/>
          <w:spacing w:val="-12"/>
          <w:sz w:val="20"/>
          <w:szCs w:val="20"/>
        </w:rPr>
        <w:t>щие</w:t>
      </w:r>
      <w:r w:rsidR="004E6B0E">
        <w:rPr>
          <w:bCs/>
          <w:iCs/>
          <w:spacing w:val="-12"/>
          <w:sz w:val="20"/>
          <w:szCs w:val="20"/>
        </w:rPr>
        <w:softHyphen/>
      </w:r>
      <w:r w:rsidRPr="005B336E">
        <w:rPr>
          <w:bCs/>
          <w:iCs/>
          <w:spacing w:val="-12"/>
          <w:sz w:val="20"/>
          <w:szCs w:val="20"/>
        </w:rPr>
        <w:t>ся к теоретическом</w:t>
      </w:r>
      <w:r w:rsidR="005667B2">
        <w:rPr>
          <w:bCs/>
          <w:iCs/>
          <w:spacing w:val="-12"/>
          <w:sz w:val="20"/>
          <w:szCs w:val="20"/>
        </w:rPr>
        <w:t>у</w:t>
      </w:r>
      <w:r w:rsidRPr="005B336E">
        <w:rPr>
          <w:bCs/>
          <w:iCs/>
          <w:spacing w:val="-12"/>
          <w:sz w:val="20"/>
          <w:szCs w:val="20"/>
        </w:rPr>
        <w:t xml:space="preserve"> уровн</w:t>
      </w:r>
      <w:r w:rsidR="005667B2">
        <w:rPr>
          <w:bCs/>
          <w:iCs/>
          <w:spacing w:val="-12"/>
          <w:sz w:val="20"/>
          <w:szCs w:val="20"/>
        </w:rPr>
        <w:t>ю</w:t>
      </w:r>
      <w:r w:rsidRPr="005B336E">
        <w:rPr>
          <w:bCs/>
          <w:iCs/>
          <w:spacing w:val="-12"/>
          <w:sz w:val="20"/>
          <w:szCs w:val="20"/>
        </w:rPr>
        <w:t xml:space="preserve"> исследования, характеризуются онтологической направ</w:t>
      </w:r>
      <w:r w:rsidR="004E6B0E">
        <w:rPr>
          <w:bCs/>
          <w:iCs/>
          <w:spacing w:val="-12"/>
          <w:sz w:val="20"/>
          <w:szCs w:val="20"/>
        </w:rPr>
        <w:softHyphen/>
      </w:r>
      <w:r w:rsidRPr="005B336E">
        <w:rPr>
          <w:bCs/>
          <w:iCs/>
          <w:spacing w:val="-12"/>
          <w:sz w:val="20"/>
          <w:szCs w:val="20"/>
        </w:rPr>
        <w:t xml:space="preserve">ленностью </w:t>
      </w:r>
      <w:r>
        <w:rPr>
          <w:bCs/>
          <w:iCs/>
          <w:spacing w:val="-12"/>
          <w:sz w:val="20"/>
          <w:szCs w:val="20"/>
        </w:rPr>
        <w:t>—</w:t>
      </w:r>
      <w:r w:rsidRPr="005B336E">
        <w:rPr>
          <w:bCs/>
          <w:iCs/>
          <w:spacing w:val="-12"/>
          <w:sz w:val="20"/>
          <w:szCs w:val="20"/>
        </w:rPr>
        <w:t xml:space="preserve"> выяснением существенных качеств, функций объекта и</w:t>
      </w:r>
      <w:r>
        <w:rPr>
          <w:bCs/>
          <w:iCs/>
          <w:spacing w:val="-12"/>
          <w:sz w:val="20"/>
          <w:szCs w:val="20"/>
        </w:rPr>
        <w:t> </w:t>
      </w:r>
      <w:r w:rsidRPr="005B336E">
        <w:rPr>
          <w:bCs/>
          <w:iCs/>
          <w:spacing w:val="-12"/>
          <w:sz w:val="20"/>
          <w:szCs w:val="20"/>
        </w:rPr>
        <w:t>т.</w:t>
      </w:r>
      <w:r>
        <w:rPr>
          <w:bCs/>
          <w:iCs/>
          <w:spacing w:val="-12"/>
          <w:sz w:val="20"/>
          <w:szCs w:val="20"/>
        </w:rPr>
        <w:t> </w:t>
      </w:r>
      <w:r w:rsidRPr="005B336E">
        <w:rPr>
          <w:bCs/>
          <w:iCs/>
          <w:spacing w:val="-12"/>
          <w:sz w:val="20"/>
          <w:szCs w:val="20"/>
        </w:rPr>
        <w:t xml:space="preserve">д. Отмеченное сочетание характерно для развития </w:t>
      </w:r>
      <w:r w:rsidRPr="005B336E">
        <w:rPr>
          <w:spacing w:val="-12"/>
          <w:sz w:val="20"/>
          <w:szCs w:val="20"/>
        </w:rPr>
        <w:t>архивоведения и доку</w:t>
      </w:r>
      <w:r w:rsidR="004E6B0E">
        <w:rPr>
          <w:spacing w:val="-12"/>
          <w:sz w:val="20"/>
          <w:szCs w:val="20"/>
        </w:rPr>
        <w:softHyphen/>
      </w:r>
      <w:r w:rsidRPr="005B336E">
        <w:rPr>
          <w:spacing w:val="-12"/>
          <w:sz w:val="20"/>
          <w:szCs w:val="20"/>
        </w:rPr>
        <w:t>мен</w:t>
      </w:r>
      <w:r w:rsidR="004E6B0E">
        <w:rPr>
          <w:spacing w:val="-12"/>
          <w:sz w:val="20"/>
          <w:szCs w:val="20"/>
        </w:rPr>
        <w:softHyphen/>
      </w:r>
      <w:r w:rsidRPr="005B336E">
        <w:rPr>
          <w:spacing w:val="-12"/>
          <w:sz w:val="20"/>
          <w:szCs w:val="20"/>
        </w:rPr>
        <w:t>товедения. В них описываются все аспекты технологии и организации архив</w:t>
      </w:r>
      <w:r w:rsidR="004E6B0E">
        <w:rPr>
          <w:spacing w:val="-12"/>
          <w:sz w:val="20"/>
          <w:szCs w:val="20"/>
        </w:rPr>
        <w:softHyphen/>
      </w:r>
      <w:r w:rsidRPr="005B336E">
        <w:rPr>
          <w:spacing w:val="-12"/>
          <w:sz w:val="20"/>
          <w:szCs w:val="20"/>
        </w:rPr>
        <w:t xml:space="preserve">ных работ и ДОУ. Другой особенностью </w:t>
      </w:r>
      <w:r w:rsidR="006E389B" w:rsidRPr="005B336E">
        <w:rPr>
          <w:spacing w:val="-12"/>
          <w:sz w:val="20"/>
          <w:szCs w:val="20"/>
        </w:rPr>
        <w:t xml:space="preserve">их </w:t>
      </w:r>
      <w:r w:rsidRPr="005B336E">
        <w:rPr>
          <w:spacing w:val="-12"/>
          <w:sz w:val="20"/>
          <w:szCs w:val="20"/>
        </w:rPr>
        <w:t xml:space="preserve">перехода выделяем </w:t>
      </w:r>
      <w:r w:rsidRPr="005B336E">
        <w:rPr>
          <w:i/>
          <w:spacing w:val="-12"/>
          <w:sz w:val="20"/>
          <w:szCs w:val="20"/>
        </w:rPr>
        <w:t>соче</w:t>
      </w:r>
      <w:r w:rsidR="004E6B0E">
        <w:rPr>
          <w:i/>
          <w:spacing w:val="-12"/>
          <w:sz w:val="20"/>
          <w:szCs w:val="20"/>
        </w:rPr>
        <w:softHyphen/>
      </w:r>
      <w:r w:rsidRPr="005B336E">
        <w:rPr>
          <w:i/>
          <w:spacing w:val="-12"/>
          <w:sz w:val="20"/>
          <w:szCs w:val="20"/>
        </w:rPr>
        <w:t>та</w:t>
      </w:r>
      <w:r w:rsidR="004E6B0E">
        <w:rPr>
          <w:i/>
          <w:spacing w:val="-12"/>
          <w:sz w:val="20"/>
          <w:szCs w:val="20"/>
        </w:rPr>
        <w:softHyphen/>
      </w:r>
      <w:r w:rsidRPr="005B336E">
        <w:rPr>
          <w:i/>
          <w:spacing w:val="-12"/>
          <w:sz w:val="20"/>
          <w:szCs w:val="20"/>
        </w:rPr>
        <w:t xml:space="preserve">ние дескриптивных </w:t>
      </w:r>
      <w:r w:rsidRPr="005B336E">
        <w:rPr>
          <w:spacing w:val="-12"/>
          <w:sz w:val="20"/>
          <w:szCs w:val="20"/>
        </w:rPr>
        <w:t>(без наличия ФТС с идеализированными объектами и их мате</w:t>
      </w:r>
      <w:r w:rsidR="004E6B0E">
        <w:rPr>
          <w:spacing w:val="-12"/>
          <w:sz w:val="20"/>
          <w:szCs w:val="20"/>
        </w:rPr>
        <w:softHyphen/>
      </w:r>
      <w:r w:rsidRPr="005B336E">
        <w:rPr>
          <w:spacing w:val="-12"/>
          <w:sz w:val="20"/>
          <w:szCs w:val="20"/>
        </w:rPr>
        <w:t xml:space="preserve">матическим выражением) </w:t>
      </w:r>
      <w:r w:rsidRPr="005B336E">
        <w:rPr>
          <w:i/>
          <w:spacing w:val="-12"/>
          <w:sz w:val="20"/>
          <w:szCs w:val="20"/>
        </w:rPr>
        <w:t>и инструктивных регулятивно-рецептуарных зна</w:t>
      </w:r>
      <w:r w:rsidR="004E6B0E">
        <w:rPr>
          <w:i/>
          <w:spacing w:val="-12"/>
          <w:sz w:val="20"/>
          <w:szCs w:val="20"/>
        </w:rPr>
        <w:softHyphen/>
      </w:r>
      <w:r w:rsidRPr="005B336E">
        <w:rPr>
          <w:i/>
          <w:spacing w:val="-12"/>
          <w:sz w:val="20"/>
          <w:szCs w:val="20"/>
        </w:rPr>
        <w:t>ний</w:t>
      </w:r>
      <w:r w:rsidRPr="005B336E">
        <w:rPr>
          <w:spacing w:val="-12"/>
          <w:sz w:val="20"/>
          <w:szCs w:val="20"/>
        </w:rPr>
        <w:t>. Описание технологии и организации ДОУ, стратегии комплектования, орга</w:t>
      </w:r>
      <w:r w:rsidR="004E6B0E">
        <w:rPr>
          <w:spacing w:val="-12"/>
          <w:sz w:val="20"/>
          <w:szCs w:val="20"/>
        </w:rPr>
        <w:softHyphen/>
      </w:r>
      <w:r w:rsidRPr="005B336E">
        <w:rPr>
          <w:spacing w:val="-12"/>
          <w:sz w:val="20"/>
          <w:szCs w:val="20"/>
        </w:rPr>
        <w:t>низации хранения, уч</w:t>
      </w:r>
      <w:r w:rsidR="005667B2">
        <w:rPr>
          <w:spacing w:val="-12"/>
          <w:sz w:val="20"/>
          <w:szCs w:val="20"/>
        </w:rPr>
        <w:t>е</w:t>
      </w:r>
      <w:r w:rsidRPr="005B336E">
        <w:rPr>
          <w:spacing w:val="-12"/>
          <w:sz w:val="20"/>
          <w:szCs w:val="20"/>
        </w:rPr>
        <w:t>та и использования архивных документов и</w:t>
      </w:r>
      <w:r>
        <w:rPr>
          <w:spacing w:val="-12"/>
          <w:sz w:val="20"/>
          <w:szCs w:val="20"/>
        </w:rPr>
        <w:t> </w:t>
      </w:r>
      <w:r w:rsidRPr="005B336E">
        <w:rPr>
          <w:spacing w:val="-12"/>
          <w:sz w:val="20"/>
          <w:szCs w:val="20"/>
        </w:rPr>
        <w:t>т.</w:t>
      </w:r>
      <w:r>
        <w:rPr>
          <w:spacing w:val="-12"/>
          <w:sz w:val="20"/>
          <w:szCs w:val="20"/>
        </w:rPr>
        <w:t> </w:t>
      </w:r>
      <w:r w:rsidRPr="005B336E">
        <w:rPr>
          <w:spacing w:val="-12"/>
          <w:sz w:val="20"/>
          <w:szCs w:val="20"/>
        </w:rPr>
        <w:t>д.</w:t>
      </w:r>
      <w:r w:rsidRPr="005B336E">
        <w:rPr>
          <w:i/>
          <w:spacing w:val="-12"/>
          <w:sz w:val="20"/>
          <w:szCs w:val="20"/>
        </w:rPr>
        <w:t xml:space="preserve"> допол</w:t>
      </w:r>
      <w:r w:rsidR="004E6B0E">
        <w:rPr>
          <w:i/>
          <w:spacing w:val="-12"/>
          <w:sz w:val="20"/>
          <w:szCs w:val="20"/>
        </w:rPr>
        <w:softHyphen/>
      </w:r>
      <w:r w:rsidRPr="005B336E">
        <w:rPr>
          <w:i/>
          <w:spacing w:val="-12"/>
          <w:sz w:val="20"/>
          <w:szCs w:val="20"/>
        </w:rPr>
        <w:t xml:space="preserve">няется </w:t>
      </w:r>
      <w:r w:rsidRPr="005B336E">
        <w:rPr>
          <w:spacing w:val="-12"/>
          <w:sz w:val="20"/>
          <w:szCs w:val="20"/>
        </w:rPr>
        <w:t>теоретическими знаниями (в форме теоретических моделей и зако</w:t>
      </w:r>
      <w:r w:rsidR="004E6B0E">
        <w:rPr>
          <w:spacing w:val="-12"/>
          <w:sz w:val="20"/>
          <w:szCs w:val="20"/>
        </w:rPr>
        <w:softHyphen/>
      </w:r>
      <w:r w:rsidRPr="005B336E">
        <w:rPr>
          <w:spacing w:val="-12"/>
          <w:sz w:val="20"/>
          <w:szCs w:val="20"/>
        </w:rPr>
        <w:t>нов о проявлениях объектов), но</w:t>
      </w:r>
      <w:r w:rsidRPr="005B336E">
        <w:rPr>
          <w:i/>
          <w:spacing w:val="-12"/>
          <w:sz w:val="20"/>
          <w:szCs w:val="20"/>
        </w:rPr>
        <w:t xml:space="preserve"> не заменяется ими</w:t>
      </w:r>
      <w:r w:rsidRPr="005B336E">
        <w:rPr>
          <w:spacing w:val="-12"/>
          <w:sz w:val="20"/>
          <w:szCs w:val="20"/>
        </w:rPr>
        <w:t>. Предпосылкой раз</w:t>
      </w:r>
      <w:r w:rsidR="004E6B0E">
        <w:rPr>
          <w:spacing w:val="-12"/>
          <w:sz w:val="20"/>
          <w:szCs w:val="20"/>
        </w:rPr>
        <w:softHyphen/>
      </w:r>
      <w:r w:rsidRPr="005B336E">
        <w:rPr>
          <w:spacing w:val="-12"/>
          <w:sz w:val="20"/>
          <w:szCs w:val="20"/>
        </w:rPr>
        <w:t>ви</w:t>
      </w:r>
      <w:r w:rsidR="004E6B0E">
        <w:rPr>
          <w:spacing w:val="-12"/>
          <w:sz w:val="20"/>
          <w:szCs w:val="20"/>
        </w:rPr>
        <w:softHyphen/>
      </w:r>
      <w:r w:rsidRPr="005B336E">
        <w:rPr>
          <w:spacing w:val="-12"/>
          <w:sz w:val="20"/>
          <w:szCs w:val="20"/>
        </w:rPr>
        <w:t>тия вторых знаний выступает дальнейшее развитие теоретико-методо</w:t>
      </w:r>
      <w:r w:rsidR="004E6B0E">
        <w:rPr>
          <w:spacing w:val="-12"/>
          <w:sz w:val="20"/>
          <w:szCs w:val="20"/>
        </w:rPr>
        <w:softHyphen/>
      </w:r>
      <w:r w:rsidRPr="005B336E">
        <w:rPr>
          <w:spacing w:val="-12"/>
          <w:sz w:val="20"/>
          <w:szCs w:val="20"/>
        </w:rPr>
        <w:t>логи</w:t>
      </w:r>
      <w:r w:rsidR="004E6B0E">
        <w:rPr>
          <w:spacing w:val="-12"/>
          <w:sz w:val="20"/>
          <w:szCs w:val="20"/>
        </w:rPr>
        <w:softHyphen/>
      </w:r>
      <w:r w:rsidRPr="005B336E">
        <w:rPr>
          <w:spacing w:val="-12"/>
          <w:sz w:val="20"/>
          <w:szCs w:val="20"/>
        </w:rPr>
        <w:t>чес</w:t>
      </w:r>
      <w:r w:rsidR="004E6B0E">
        <w:rPr>
          <w:spacing w:val="-12"/>
          <w:sz w:val="20"/>
          <w:szCs w:val="20"/>
        </w:rPr>
        <w:softHyphen/>
      </w:r>
      <w:r w:rsidRPr="005B336E">
        <w:rPr>
          <w:spacing w:val="-12"/>
          <w:sz w:val="20"/>
          <w:szCs w:val="20"/>
        </w:rPr>
        <w:t>ких знаний.</w:t>
      </w:r>
    </w:p>
    <w:p w:rsidR="00062886" w:rsidRDefault="00062886" w:rsidP="00062886">
      <w:pPr>
        <w:tabs>
          <w:tab w:val="left" w:pos="709"/>
        </w:tabs>
        <w:spacing w:line="220" w:lineRule="exact"/>
        <w:ind w:firstLine="397"/>
        <w:jc w:val="both"/>
        <w:rPr>
          <w:spacing w:val="-12"/>
          <w:sz w:val="20"/>
          <w:szCs w:val="20"/>
        </w:rPr>
      </w:pPr>
      <w:r w:rsidRPr="005B336E">
        <w:rPr>
          <w:spacing w:val="-12"/>
          <w:sz w:val="20"/>
          <w:szCs w:val="20"/>
        </w:rPr>
        <w:t>Рост числа теорий и концепций предполагает необходимость</w:t>
      </w:r>
      <w:r w:rsidRPr="005B336E">
        <w:rPr>
          <w:i/>
          <w:spacing w:val="-12"/>
          <w:sz w:val="20"/>
          <w:szCs w:val="20"/>
        </w:rPr>
        <w:t xml:space="preserve"> мета</w:t>
      </w:r>
      <w:r w:rsidR="004E6B0E">
        <w:rPr>
          <w:i/>
          <w:spacing w:val="-12"/>
          <w:sz w:val="20"/>
          <w:szCs w:val="20"/>
        </w:rPr>
        <w:softHyphen/>
      </w:r>
      <w:r w:rsidRPr="005B336E">
        <w:rPr>
          <w:i/>
          <w:spacing w:val="-12"/>
          <w:sz w:val="20"/>
          <w:szCs w:val="20"/>
        </w:rPr>
        <w:t>тео</w:t>
      </w:r>
      <w:r w:rsidR="004E6B0E">
        <w:rPr>
          <w:i/>
          <w:spacing w:val="-12"/>
          <w:sz w:val="20"/>
          <w:szCs w:val="20"/>
        </w:rPr>
        <w:softHyphen/>
      </w:r>
      <w:r w:rsidRPr="005B336E">
        <w:rPr>
          <w:i/>
          <w:spacing w:val="-12"/>
          <w:sz w:val="20"/>
          <w:szCs w:val="20"/>
        </w:rPr>
        <w:t>ре</w:t>
      </w:r>
      <w:r w:rsidR="004E6B0E">
        <w:rPr>
          <w:i/>
          <w:spacing w:val="-12"/>
          <w:sz w:val="20"/>
          <w:szCs w:val="20"/>
        </w:rPr>
        <w:softHyphen/>
      </w:r>
      <w:r w:rsidRPr="005B336E">
        <w:rPr>
          <w:i/>
          <w:spacing w:val="-12"/>
          <w:sz w:val="20"/>
          <w:szCs w:val="20"/>
        </w:rPr>
        <w:t>ти</w:t>
      </w:r>
      <w:r w:rsidR="004E6B0E">
        <w:rPr>
          <w:i/>
          <w:spacing w:val="-12"/>
          <w:sz w:val="20"/>
          <w:szCs w:val="20"/>
        </w:rPr>
        <w:softHyphen/>
      </w:r>
      <w:r w:rsidRPr="005B336E">
        <w:rPr>
          <w:i/>
          <w:spacing w:val="-12"/>
          <w:sz w:val="20"/>
          <w:szCs w:val="20"/>
        </w:rPr>
        <w:t>ческих знаний</w:t>
      </w:r>
      <w:r w:rsidRPr="005B336E">
        <w:rPr>
          <w:spacing w:val="-12"/>
          <w:sz w:val="20"/>
          <w:szCs w:val="20"/>
        </w:rPr>
        <w:t xml:space="preserve"> (дающих всестороннюю оценку предметных теорий) и обу</w:t>
      </w:r>
      <w:r w:rsidR="004E6B0E">
        <w:rPr>
          <w:spacing w:val="-12"/>
          <w:sz w:val="20"/>
          <w:szCs w:val="20"/>
        </w:rPr>
        <w:softHyphen/>
      </w:r>
      <w:r w:rsidRPr="005B336E">
        <w:rPr>
          <w:spacing w:val="-12"/>
          <w:sz w:val="20"/>
          <w:szCs w:val="20"/>
        </w:rPr>
        <w:t>слав</w:t>
      </w:r>
      <w:r w:rsidR="004E6B0E">
        <w:rPr>
          <w:spacing w:val="-12"/>
          <w:sz w:val="20"/>
          <w:szCs w:val="20"/>
        </w:rPr>
        <w:softHyphen/>
      </w:r>
      <w:r w:rsidRPr="005B336E">
        <w:rPr>
          <w:spacing w:val="-12"/>
          <w:sz w:val="20"/>
          <w:szCs w:val="20"/>
        </w:rPr>
        <w:t>ливает возрастание их роли. Изучение (анализ и оценки) предыдущих тео</w:t>
      </w:r>
      <w:r w:rsidR="004E6B0E">
        <w:rPr>
          <w:spacing w:val="-12"/>
          <w:sz w:val="20"/>
          <w:szCs w:val="20"/>
        </w:rPr>
        <w:softHyphen/>
      </w:r>
      <w:r w:rsidRPr="005B336E">
        <w:rPr>
          <w:spacing w:val="-12"/>
          <w:sz w:val="20"/>
          <w:szCs w:val="20"/>
        </w:rPr>
        <w:t>рий и концепций с уч</w:t>
      </w:r>
      <w:r w:rsidR="005667B2">
        <w:rPr>
          <w:spacing w:val="-12"/>
          <w:sz w:val="20"/>
          <w:szCs w:val="20"/>
        </w:rPr>
        <w:t>е</w:t>
      </w:r>
      <w:r w:rsidRPr="005B336E">
        <w:rPr>
          <w:spacing w:val="-12"/>
          <w:sz w:val="20"/>
          <w:szCs w:val="20"/>
        </w:rPr>
        <w:t>том имеющихся метатеоретических знаний способствует повы</w:t>
      </w:r>
      <w:r w:rsidR="004E6B0E">
        <w:rPr>
          <w:spacing w:val="-12"/>
          <w:sz w:val="20"/>
          <w:szCs w:val="20"/>
        </w:rPr>
        <w:softHyphen/>
      </w:r>
      <w:r w:rsidRPr="005B336E">
        <w:rPr>
          <w:spacing w:val="-12"/>
          <w:sz w:val="20"/>
          <w:szCs w:val="20"/>
        </w:rPr>
        <w:t>шению эффективности новой теории. Такое изучение востребовано и при разре</w:t>
      </w:r>
      <w:r w:rsidR="004E6B0E">
        <w:rPr>
          <w:spacing w:val="-12"/>
          <w:sz w:val="20"/>
          <w:szCs w:val="20"/>
        </w:rPr>
        <w:softHyphen/>
      </w:r>
      <w:r w:rsidRPr="005B336E">
        <w:rPr>
          <w:spacing w:val="-12"/>
          <w:sz w:val="20"/>
          <w:szCs w:val="20"/>
        </w:rPr>
        <w:t>шении частных вопросов. Напр</w:t>
      </w:r>
      <w:r w:rsidR="008C011B">
        <w:rPr>
          <w:spacing w:val="-12"/>
          <w:sz w:val="20"/>
          <w:szCs w:val="20"/>
        </w:rPr>
        <w:t>имер</w:t>
      </w:r>
      <w:r w:rsidR="006E389B">
        <w:rPr>
          <w:spacing w:val="-12"/>
          <w:sz w:val="20"/>
          <w:szCs w:val="20"/>
        </w:rPr>
        <w:t>,</w:t>
      </w:r>
      <w:r w:rsidRPr="005B336E">
        <w:rPr>
          <w:spacing w:val="-12"/>
          <w:sz w:val="20"/>
          <w:szCs w:val="20"/>
        </w:rPr>
        <w:t xml:space="preserve"> М.</w:t>
      </w:r>
      <w:r>
        <w:rPr>
          <w:spacing w:val="-12"/>
          <w:sz w:val="20"/>
          <w:szCs w:val="20"/>
        </w:rPr>
        <w:t> </w:t>
      </w:r>
      <w:r w:rsidRPr="005B336E">
        <w:rPr>
          <w:spacing w:val="-12"/>
          <w:sz w:val="20"/>
          <w:szCs w:val="20"/>
        </w:rPr>
        <w:t>В.</w:t>
      </w:r>
      <w:r>
        <w:rPr>
          <w:spacing w:val="-12"/>
          <w:sz w:val="20"/>
          <w:szCs w:val="20"/>
        </w:rPr>
        <w:t> </w:t>
      </w:r>
      <w:r w:rsidRPr="005B336E">
        <w:rPr>
          <w:spacing w:val="-12"/>
          <w:sz w:val="20"/>
          <w:szCs w:val="20"/>
        </w:rPr>
        <w:t>Ларин в рамках построения тео</w:t>
      </w:r>
      <w:r w:rsidR="008C011B">
        <w:rPr>
          <w:spacing w:val="-12"/>
          <w:sz w:val="20"/>
          <w:szCs w:val="20"/>
        </w:rPr>
        <w:softHyphen/>
      </w:r>
      <w:r w:rsidRPr="005B336E">
        <w:rPr>
          <w:spacing w:val="-12"/>
          <w:sz w:val="20"/>
          <w:szCs w:val="20"/>
        </w:rPr>
        <w:t>рии управ</w:t>
      </w:r>
      <w:r w:rsidR="004E6B0E">
        <w:rPr>
          <w:spacing w:val="-12"/>
          <w:sz w:val="20"/>
          <w:szCs w:val="20"/>
        </w:rPr>
        <w:softHyphen/>
      </w:r>
      <w:r w:rsidRPr="005B336E">
        <w:rPr>
          <w:spacing w:val="-12"/>
          <w:sz w:val="20"/>
          <w:szCs w:val="20"/>
        </w:rPr>
        <w:t>ления документацией в организациях при разрешении вопроса сос</w:t>
      </w:r>
      <w:r w:rsidR="008C011B">
        <w:rPr>
          <w:spacing w:val="-12"/>
          <w:sz w:val="20"/>
          <w:szCs w:val="20"/>
        </w:rPr>
        <w:softHyphen/>
      </w:r>
      <w:r w:rsidRPr="005B336E">
        <w:rPr>
          <w:spacing w:val="-12"/>
          <w:sz w:val="20"/>
          <w:szCs w:val="20"/>
        </w:rPr>
        <w:t>тава инфор</w:t>
      </w:r>
      <w:r w:rsidR="004E6B0E">
        <w:rPr>
          <w:spacing w:val="-12"/>
          <w:sz w:val="20"/>
          <w:szCs w:val="20"/>
        </w:rPr>
        <w:softHyphen/>
      </w:r>
      <w:r w:rsidRPr="005B336E">
        <w:rPr>
          <w:spacing w:val="-12"/>
          <w:sz w:val="20"/>
          <w:szCs w:val="20"/>
        </w:rPr>
        <w:t>мационного ресурса изучил не только не менее десятка теорий и кон</w:t>
      </w:r>
      <w:r w:rsidR="004E6B0E">
        <w:rPr>
          <w:spacing w:val="-12"/>
          <w:sz w:val="20"/>
          <w:szCs w:val="20"/>
        </w:rPr>
        <w:softHyphen/>
      </w:r>
      <w:r w:rsidRPr="005B336E">
        <w:rPr>
          <w:spacing w:val="-12"/>
          <w:sz w:val="20"/>
          <w:szCs w:val="20"/>
        </w:rPr>
        <w:t>цеп</w:t>
      </w:r>
      <w:r w:rsidR="004E6B0E">
        <w:rPr>
          <w:spacing w:val="-12"/>
          <w:sz w:val="20"/>
          <w:szCs w:val="20"/>
        </w:rPr>
        <w:softHyphen/>
      </w:r>
      <w:r w:rsidRPr="005B336E">
        <w:rPr>
          <w:spacing w:val="-12"/>
          <w:sz w:val="20"/>
          <w:szCs w:val="20"/>
        </w:rPr>
        <w:t>ций, выдвинутых западными уч</w:t>
      </w:r>
      <w:r w:rsidR="005667B2">
        <w:rPr>
          <w:spacing w:val="-12"/>
          <w:sz w:val="20"/>
          <w:szCs w:val="20"/>
        </w:rPr>
        <w:t>е</w:t>
      </w:r>
      <w:r w:rsidRPr="005B336E">
        <w:rPr>
          <w:spacing w:val="-12"/>
          <w:sz w:val="20"/>
          <w:szCs w:val="20"/>
        </w:rPr>
        <w:t xml:space="preserve">ными, </w:t>
      </w:r>
      <w:r w:rsidR="006E389B">
        <w:rPr>
          <w:spacing w:val="-12"/>
          <w:sz w:val="20"/>
          <w:szCs w:val="20"/>
        </w:rPr>
        <w:t>но</w:t>
      </w:r>
      <w:r w:rsidRPr="005B336E">
        <w:rPr>
          <w:spacing w:val="-12"/>
          <w:sz w:val="20"/>
          <w:szCs w:val="20"/>
        </w:rPr>
        <w:t xml:space="preserve"> и результаты их оцен</w:t>
      </w:r>
      <w:r w:rsidR="008C011B">
        <w:rPr>
          <w:spacing w:val="-12"/>
          <w:sz w:val="20"/>
          <w:szCs w:val="20"/>
        </w:rPr>
        <w:softHyphen/>
      </w:r>
      <w:r w:rsidRPr="005B336E">
        <w:rPr>
          <w:spacing w:val="-12"/>
          <w:sz w:val="20"/>
          <w:szCs w:val="20"/>
        </w:rPr>
        <w:lastRenderedPageBreak/>
        <w:t>ки</w:t>
      </w:r>
      <w:r w:rsidR="004E6B0E">
        <w:rPr>
          <w:spacing w:val="-12"/>
          <w:sz w:val="20"/>
          <w:szCs w:val="20"/>
        </w:rPr>
        <w:t> </w:t>
      </w:r>
      <w:r w:rsidRPr="005B336E">
        <w:rPr>
          <w:spacing w:val="-12"/>
          <w:sz w:val="20"/>
          <w:szCs w:val="20"/>
        </w:rPr>
        <w:t>[11,</w:t>
      </w:r>
      <w:r w:rsidR="004E6B0E">
        <w:rPr>
          <w:spacing w:val="-12"/>
          <w:sz w:val="20"/>
          <w:szCs w:val="20"/>
        </w:rPr>
        <w:t> </w:t>
      </w:r>
      <w:r w:rsidRPr="005B336E">
        <w:rPr>
          <w:spacing w:val="-12"/>
          <w:sz w:val="20"/>
          <w:szCs w:val="20"/>
        </w:rPr>
        <w:t>с.</w:t>
      </w:r>
      <w:r w:rsidR="004E6B0E">
        <w:rPr>
          <w:spacing w:val="-12"/>
          <w:sz w:val="20"/>
          <w:szCs w:val="20"/>
        </w:rPr>
        <w:t> </w:t>
      </w:r>
      <w:r w:rsidRPr="005B336E">
        <w:rPr>
          <w:spacing w:val="-12"/>
          <w:sz w:val="20"/>
          <w:szCs w:val="20"/>
        </w:rPr>
        <w:t>61</w:t>
      </w:r>
      <w:r>
        <w:rPr>
          <w:spacing w:val="-12"/>
          <w:sz w:val="20"/>
          <w:szCs w:val="20"/>
        </w:rPr>
        <w:t>—</w:t>
      </w:r>
      <w:r w:rsidRPr="005B336E">
        <w:rPr>
          <w:spacing w:val="-12"/>
          <w:sz w:val="20"/>
          <w:szCs w:val="20"/>
        </w:rPr>
        <w:t>62]. Это соответствует</w:t>
      </w:r>
      <w:r w:rsidRPr="005B336E">
        <w:rPr>
          <w:i/>
          <w:spacing w:val="-12"/>
          <w:sz w:val="20"/>
          <w:szCs w:val="20"/>
        </w:rPr>
        <w:t xml:space="preserve"> возрастанию роли метатеоретических зна</w:t>
      </w:r>
      <w:r w:rsidR="004E6B0E">
        <w:rPr>
          <w:i/>
          <w:spacing w:val="-12"/>
          <w:sz w:val="20"/>
          <w:szCs w:val="20"/>
        </w:rPr>
        <w:softHyphen/>
      </w:r>
      <w:r w:rsidRPr="005B336E">
        <w:rPr>
          <w:i/>
          <w:spacing w:val="-12"/>
          <w:sz w:val="20"/>
          <w:szCs w:val="20"/>
        </w:rPr>
        <w:t xml:space="preserve">ний </w:t>
      </w:r>
      <w:r w:rsidRPr="005B336E">
        <w:rPr>
          <w:spacing w:val="-12"/>
          <w:sz w:val="20"/>
          <w:szCs w:val="20"/>
        </w:rPr>
        <w:t>при фор</w:t>
      </w:r>
      <w:r w:rsidR="006E389B">
        <w:rPr>
          <w:spacing w:val="-12"/>
          <w:sz w:val="20"/>
          <w:szCs w:val="20"/>
        </w:rPr>
        <w:softHyphen/>
      </w:r>
      <w:r w:rsidRPr="005B336E">
        <w:rPr>
          <w:spacing w:val="-12"/>
          <w:sz w:val="20"/>
          <w:szCs w:val="20"/>
        </w:rPr>
        <w:t>ми</w:t>
      </w:r>
      <w:r w:rsidR="006E389B">
        <w:rPr>
          <w:spacing w:val="-12"/>
          <w:sz w:val="20"/>
          <w:szCs w:val="20"/>
        </w:rPr>
        <w:softHyphen/>
      </w:r>
      <w:r w:rsidRPr="005B336E">
        <w:rPr>
          <w:spacing w:val="-12"/>
          <w:sz w:val="20"/>
          <w:szCs w:val="20"/>
        </w:rPr>
        <w:t>ровании СТЗ архивоведения и документоведения</w:t>
      </w:r>
      <w:r w:rsidR="008C011B">
        <w:rPr>
          <w:spacing w:val="-12"/>
          <w:sz w:val="20"/>
          <w:szCs w:val="20"/>
        </w:rPr>
        <w:t>.</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На теоретическом уровне исследования в архивоведении и доку</w:t>
      </w:r>
      <w:r w:rsidR="004E6B0E">
        <w:rPr>
          <w:spacing w:val="-12"/>
          <w:sz w:val="20"/>
          <w:szCs w:val="20"/>
        </w:rPr>
        <w:softHyphen/>
      </w:r>
      <w:r w:rsidRPr="005B336E">
        <w:rPr>
          <w:spacing w:val="-12"/>
          <w:sz w:val="20"/>
          <w:szCs w:val="20"/>
        </w:rPr>
        <w:t>мен</w:t>
      </w:r>
      <w:r w:rsidR="004E6B0E">
        <w:rPr>
          <w:spacing w:val="-12"/>
          <w:sz w:val="20"/>
          <w:szCs w:val="20"/>
        </w:rPr>
        <w:softHyphen/>
      </w:r>
      <w:r w:rsidRPr="005B336E">
        <w:rPr>
          <w:spacing w:val="-12"/>
          <w:sz w:val="20"/>
          <w:szCs w:val="20"/>
        </w:rPr>
        <w:t>то</w:t>
      </w:r>
      <w:r w:rsidR="004E6B0E">
        <w:rPr>
          <w:spacing w:val="-12"/>
          <w:sz w:val="20"/>
          <w:szCs w:val="20"/>
        </w:rPr>
        <w:softHyphen/>
      </w:r>
      <w:r w:rsidRPr="005B336E">
        <w:rPr>
          <w:spacing w:val="-12"/>
          <w:sz w:val="20"/>
          <w:szCs w:val="20"/>
        </w:rPr>
        <w:t>ве</w:t>
      </w:r>
      <w:r w:rsidR="004E6B0E">
        <w:rPr>
          <w:spacing w:val="-12"/>
          <w:sz w:val="20"/>
          <w:szCs w:val="20"/>
        </w:rPr>
        <w:softHyphen/>
      </w:r>
      <w:r w:rsidRPr="005B336E">
        <w:rPr>
          <w:spacing w:val="-12"/>
          <w:sz w:val="20"/>
          <w:szCs w:val="20"/>
        </w:rPr>
        <w:t>де</w:t>
      </w:r>
      <w:r w:rsidR="004E6B0E">
        <w:rPr>
          <w:spacing w:val="-12"/>
          <w:sz w:val="20"/>
          <w:szCs w:val="20"/>
        </w:rPr>
        <w:softHyphen/>
      </w:r>
      <w:r w:rsidRPr="005B336E">
        <w:rPr>
          <w:spacing w:val="-12"/>
          <w:sz w:val="20"/>
          <w:szCs w:val="20"/>
        </w:rPr>
        <w:t>нии и других ДИН формируются знания, соотносимые с эмпирическими факта</w:t>
      </w:r>
      <w:r w:rsidR="004E6B0E">
        <w:rPr>
          <w:spacing w:val="-12"/>
          <w:sz w:val="20"/>
          <w:szCs w:val="20"/>
        </w:rPr>
        <w:softHyphen/>
      </w:r>
      <w:r w:rsidRPr="005B336E">
        <w:rPr>
          <w:spacing w:val="-12"/>
          <w:sz w:val="20"/>
          <w:szCs w:val="20"/>
        </w:rPr>
        <w:t>ми и зависимостями (устанавливаемыми относительно процессов и явле</w:t>
      </w:r>
      <w:r w:rsidR="004E6B0E">
        <w:rPr>
          <w:spacing w:val="-12"/>
          <w:sz w:val="20"/>
          <w:szCs w:val="20"/>
        </w:rPr>
        <w:softHyphen/>
      </w:r>
      <w:r w:rsidRPr="005B336E">
        <w:rPr>
          <w:spacing w:val="-12"/>
          <w:sz w:val="20"/>
          <w:szCs w:val="20"/>
        </w:rPr>
        <w:t xml:space="preserve">ний архивного дела и делопроизводства) и обобщающие их (в форме </w:t>
      </w:r>
      <w:r w:rsidRPr="005B336E">
        <w:rPr>
          <w:i/>
          <w:spacing w:val="-12"/>
          <w:sz w:val="20"/>
          <w:szCs w:val="20"/>
        </w:rPr>
        <w:t xml:space="preserve">частных </w:t>
      </w:r>
      <w:r w:rsidRPr="005B336E">
        <w:rPr>
          <w:spacing w:val="-12"/>
          <w:sz w:val="20"/>
          <w:szCs w:val="20"/>
        </w:rPr>
        <w:t>тео</w:t>
      </w:r>
      <w:r w:rsidR="004E6B0E">
        <w:rPr>
          <w:spacing w:val="-12"/>
          <w:sz w:val="20"/>
          <w:szCs w:val="20"/>
        </w:rPr>
        <w:softHyphen/>
      </w:r>
      <w:r w:rsidRPr="005B336E">
        <w:rPr>
          <w:spacing w:val="-12"/>
          <w:sz w:val="20"/>
          <w:szCs w:val="20"/>
        </w:rPr>
        <w:t>ретических моделей и закономерностей), но теоретические знания в них:</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 xml:space="preserve">1. </w:t>
      </w:r>
      <w:r w:rsidR="006E389B" w:rsidRPr="005B336E">
        <w:rPr>
          <w:spacing w:val="-12"/>
          <w:sz w:val="20"/>
          <w:szCs w:val="20"/>
        </w:rPr>
        <w:t xml:space="preserve">Не </w:t>
      </w:r>
      <w:r w:rsidRPr="005B336E">
        <w:rPr>
          <w:spacing w:val="-12"/>
          <w:sz w:val="20"/>
          <w:szCs w:val="20"/>
        </w:rPr>
        <w:t>обобщаются в форме</w:t>
      </w:r>
      <w:r w:rsidRPr="005B336E">
        <w:rPr>
          <w:i/>
          <w:spacing w:val="-12"/>
          <w:sz w:val="20"/>
          <w:szCs w:val="20"/>
        </w:rPr>
        <w:t xml:space="preserve"> ФТС</w:t>
      </w:r>
      <w:r w:rsidRPr="005B336E">
        <w:rPr>
          <w:spacing w:val="-12"/>
          <w:sz w:val="20"/>
          <w:szCs w:val="20"/>
        </w:rPr>
        <w:t xml:space="preserve"> и общих законов. Эпистемологический индук</w:t>
      </w:r>
      <w:r w:rsidR="004E6B0E">
        <w:rPr>
          <w:spacing w:val="-12"/>
          <w:sz w:val="20"/>
          <w:szCs w:val="20"/>
        </w:rPr>
        <w:softHyphen/>
      </w:r>
      <w:r w:rsidRPr="005B336E">
        <w:rPr>
          <w:spacing w:val="-12"/>
          <w:sz w:val="20"/>
          <w:szCs w:val="20"/>
        </w:rPr>
        <w:t xml:space="preserve">тивный вывод, вытекающий из анализа такой особенности: в науках о ДИН принципиально иной ракурс </w:t>
      </w:r>
      <w:r w:rsidRPr="005B336E">
        <w:rPr>
          <w:i/>
          <w:spacing w:val="-12"/>
          <w:sz w:val="20"/>
          <w:szCs w:val="20"/>
        </w:rPr>
        <w:t>обобщений и формирования схем</w:t>
      </w:r>
      <w:r w:rsidRPr="005B336E">
        <w:rPr>
          <w:spacing w:val="-12"/>
          <w:sz w:val="20"/>
          <w:szCs w:val="20"/>
        </w:rPr>
        <w:t xml:space="preserve"> в СТЗ, неже</w:t>
      </w:r>
      <w:r w:rsidR="004E6B0E">
        <w:rPr>
          <w:spacing w:val="-12"/>
          <w:sz w:val="20"/>
          <w:szCs w:val="20"/>
        </w:rPr>
        <w:softHyphen/>
      </w:r>
      <w:r w:rsidRPr="005B336E">
        <w:rPr>
          <w:spacing w:val="-12"/>
          <w:sz w:val="20"/>
          <w:szCs w:val="20"/>
        </w:rPr>
        <w:t>ли в опытных науках, основывающихся на математическом формализме, для которых на развитой стадии в общей теории вырабатываются общие зако</w:t>
      </w:r>
      <w:r w:rsidR="004E6B0E">
        <w:rPr>
          <w:spacing w:val="-12"/>
          <w:sz w:val="20"/>
          <w:szCs w:val="20"/>
        </w:rPr>
        <w:softHyphen/>
      </w:r>
      <w:r w:rsidRPr="005B336E">
        <w:rPr>
          <w:spacing w:val="-12"/>
          <w:sz w:val="20"/>
          <w:szCs w:val="20"/>
        </w:rPr>
        <w:t>ны. Для ДИН</w:t>
      </w:r>
      <w:r w:rsidR="006E389B">
        <w:rPr>
          <w:spacing w:val="-12"/>
          <w:sz w:val="20"/>
          <w:szCs w:val="20"/>
        </w:rPr>
        <w:t>,</w:t>
      </w:r>
      <w:r w:rsidRPr="005B336E">
        <w:rPr>
          <w:spacing w:val="-12"/>
          <w:sz w:val="20"/>
          <w:szCs w:val="20"/>
        </w:rPr>
        <w:t xml:space="preserve"> в том числе архивоведения и документоведения при форми</w:t>
      </w:r>
      <w:r w:rsidR="004E6B0E">
        <w:rPr>
          <w:spacing w:val="-12"/>
          <w:sz w:val="20"/>
          <w:szCs w:val="20"/>
        </w:rPr>
        <w:softHyphen/>
      </w:r>
      <w:r w:rsidRPr="005B336E">
        <w:rPr>
          <w:spacing w:val="-12"/>
          <w:sz w:val="20"/>
          <w:szCs w:val="20"/>
        </w:rPr>
        <w:t>ро</w:t>
      </w:r>
      <w:r w:rsidR="004E6B0E">
        <w:rPr>
          <w:spacing w:val="-12"/>
          <w:sz w:val="20"/>
          <w:szCs w:val="20"/>
        </w:rPr>
        <w:softHyphen/>
      </w:r>
      <w:r w:rsidRPr="005B336E">
        <w:rPr>
          <w:spacing w:val="-12"/>
          <w:sz w:val="20"/>
          <w:szCs w:val="20"/>
        </w:rPr>
        <w:t>ва</w:t>
      </w:r>
      <w:r w:rsidR="004E6B0E">
        <w:rPr>
          <w:spacing w:val="-12"/>
          <w:sz w:val="20"/>
          <w:szCs w:val="20"/>
        </w:rPr>
        <w:softHyphen/>
      </w:r>
      <w:r w:rsidRPr="005B336E">
        <w:rPr>
          <w:spacing w:val="-12"/>
          <w:sz w:val="20"/>
          <w:szCs w:val="20"/>
        </w:rPr>
        <w:t>нии</w:t>
      </w:r>
      <w:r w:rsidRPr="005B336E">
        <w:rPr>
          <w:i/>
          <w:spacing w:val="-12"/>
          <w:sz w:val="20"/>
          <w:szCs w:val="20"/>
        </w:rPr>
        <w:t xml:space="preserve"> общих </w:t>
      </w:r>
      <w:r w:rsidRPr="005B336E">
        <w:rPr>
          <w:spacing w:val="-12"/>
          <w:sz w:val="20"/>
          <w:szCs w:val="20"/>
        </w:rPr>
        <w:t>теорий (В.</w:t>
      </w:r>
      <w:r>
        <w:rPr>
          <w:spacing w:val="-12"/>
          <w:sz w:val="20"/>
          <w:szCs w:val="20"/>
        </w:rPr>
        <w:t> </w:t>
      </w:r>
      <w:r w:rsidRPr="005B336E">
        <w:rPr>
          <w:spacing w:val="-12"/>
          <w:sz w:val="20"/>
          <w:szCs w:val="20"/>
        </w:rPr>
        <w:t>Н.</w:t>
      </w:r>
      <w:r>
        <w:rPr>
          <w:spacing w:val="-12"/>
          <w:sz w:val="20"/>
          <w:szCs w:val="20"/>
        </w:rPr>
        <w:t> </w:t>
      </w:r>
      <w:r w:rsidRPr="005B336E">
        <w:rPr>
          <w:spacing w:val="-12"/>
          <w:sz w:val="20"/>
          <w:szCs w:val="20"/>
        </w:rPr>
        <w:t>Автократов, Е.</w:t>
      </w:r>
      <w:r>
        <w:rPr>
          <w:spacing w:val="-12"/>
          <w:sz w:val="20"/>
          <w:szCs w:val="20"/>
        </w:rPr>
        <w:t> </w:t>
      </w:r>
      <w:r w:rsidRPr="005B336E">
        <w:rPr>
          <w:spacing w:val="-12"/>
          <w:sz w:val="20"/>
          <w:szCs w:val="20"/>
        </w:rPr>
        <w:t>А.</w:t>
      </w:r>
      <w:r>
        <w:rPr>
          <w:spacing w:val="-12"/>
          <w:sz w:val="20"/>
          <w:szCs w:val="20"/>
        </w:rPr>
        <w:t> </w:t>
      </w:r>
      <w:r w:rsidRPr="005B336E">
        <w:rPr>
          <w:spacing w:val="-12"/>
          <w:sz w:val="20"/>
          <w:szCs w:val="20"/>
        </w:rPr>
        <w:t xml:space="preserve">Плешкевич </w:t>
      </w:r>
      <w:r>
        <w:rPr>
          <w:spacing w:val="-12"/>
          <w:sz w:val="20"/>
          <w:szCs w:val="20"/>
        </w:rPr>
        <w:t>и др.</w:t>
      </w:r>
      <w:r w:rsidRPr="005B336E">
        <w:rPr>
          <w:spacing w:val="-12"/>
          <w:sz w:val="20"/>
          <w:szCs w:val="20"/>
        </w:rPr>
        <w:t>)</w:t>
      </w:r>
      <w:r w:rsidR="006E389B">
        <w:rPr>
          <w:spacing w:val="-12"/>
          <w:sz w:val="20"/>
          <w:szCs w:val="20"/>
        </w:rPr>
        <w:t>,</w:t>
      </w:r>
      <w:r w:rsidRPr="005B336E">
        <w:rPr>
          <w:spacing w:val="-12"/>
          <w:sz w:val="20"/>
          <w:szCs w:val="20"/>
        </w:rPr>
        <w:t xml:space="preserve"> характерна в целом </w:t>
      </w:r>
      <w:r w:rsidRPr="005B336E">
        <w:rPr>
          <w:i/>
          <w:spacing w:val="-12"/>
          <w:sz w:val="20"/>
          <w:szCs w:val="20"/>
        </w:rPr>
        <w:t xml:space="preserve">высокая доля </w:t>
      </w:r>
      <w:r w:rsidRPr="005B336E">
        <w:rPr>
          <w:spacing w:val="-12"/>
          <w:sz w:val="20"/>
          <w:szCs w:val="20"/>
        </w:rPr>
        <w:t xml:space="preserve">онтологических знаний </w:t>
      </w:r>
      <w:r>
        <w:rPr>
          <w:spacing w:val="-12"/>
          <w:sz w:val="20"/>
          <w:szCs w:val="20"/>
        </w:rPr>
        <w:t>—</w:t>
      </w:r>
      <w:r w:rsidRPr="005B336E">
        <w:rPr>
          <w:spacing w:val="-12"/>
          <w:sz w:val="20"/>
          <w:szCs w:val="20"/>
        </w:rPr>
        <w:t xml:space="preserve"> о сущности социального фено</w:t>
      </w:r>
      <w:r w:rsidR="004E6B0E">
        <w:rPr>
          <w:spacing w:val="-12"/>
          <w:sz w:val="20"/>
          <w:szCs w:val="20"/>
        </w:rPr>
        <w:softHyphen/>
      </w:r>
      <w:r w:rsidRPr="005B336E">
        <w:rPr>
          <w:spacing w:val="-12"/>
          <w:sz w:val="20"/>
          <w:szCs w:val="20"/>
        </w:rPr>
        <w:t>ме</w:t>
      </w:r>
      <w:r w:rsidR="004E6B0E">
        <w:rPr>
          <w:spacing w:val="-12"/>
          <w:sz w:val="20"/>
          <w:szCs w:val="20"/>
        </w:rPr>
        <w:softHyphen/>
      </w:r>
      <w:r w:rsidRPr="005B336E">
        <w:rPr>
          <w:spacing w:val="-12"/>
          <w:sz w:val="20"/>
          <w:szCs w:val="20"/>
        </w:rPr>
        <w:t>на документа, о роли архивов в общественной жизни и</w:t>
      </w:r>
      <w:r>
        <w:rPr>
          <w:spacing w:val="-12"/>
          <w:sz w:val="20"/>
          <w:szCs w:val="20"/>
        </w:rPr>
        <w:t> </w:t>
      </w:r>
      <w:r w:rsidRPr="005B336E">
        <w:rPr>
          <w:spacing w:val="-12"/>
          <w:sz w:val="20"/>
          <w:szCs w:val="20"/>
        </w:rPr>
        <w:t>т.</w:t>
      </w:r>
      <w:r>
        <w:rPr>
          <w:spacing w:val="-12"/>
          <w:sz w:val="20"/>
          <w:szCs w:val="20"/>
        </w:rPr>
        <w:t> </w:t>
      </w:r>
      <w:r w:rsidRPr="005B336E">
        <w:rPr>
          <w:spacing w:val="-12"/>
          <w:sz w:val="20"/>
          <w:szCs w:val="20"/>
        </w:rPr>
        <w:t>д. В теории элект</w:t>
      </w:r>
      <w:r w:rsidR="004E6B0E">
        <w:rPr>
          <w:spacing w:val="-12"/>
          <w:sz w:val="20"/>
          <w:szCs w:val="20"/>
        </w:rPr>
        <w:softHyphen/>
      </w:r>
      <w:r w:rsidRPr="005B336E">
        <w:rPr>
          <w:spacing w:val="-12"/>
          <w:sz w:val="20"/>
          <w:szCs w:val="20"/>
        </w:rPr>
        <w:t>рон</w:t>
      </w:r>
      <w:r w:rsidR="004E6B0E">
        <w:rPr>
          <w:spacing w:val="-12"/>
          <w:sz w:val="20"/>
          <w:szCs w:val="20"/>
        </w:rPr>
        <w:softHyphen/>
      </w:r>
      <w:r w:rsidRPr="005B336E">
        <w:rPr>
          <w:spacing w:val="-12"/>
          <w:sz w:val="20"/>
          <w:szCs w:val="20"/>
        </w:rPr>
        <w:t>ного обмена информацией формируются частные теоретические схемы функ</w:t>
      </w:r>
      <w:r w:rsidR="004E6B0E">
        <w:rPr>
          <w:spacing w:val="-12"/>
          <w:sz w:val="20"/>
          <w:szCs w:val="20"/>
        </w:rPr>
        <w:softHyphen/>
      </w:r>
      <w:r w:rsidRPr="005B336E">
        <w:rPr>
          <w:spacing w:val="-12"/>
          <w:sz w:val="20"/>
          <w:szCs w:val="20"/>
        </w:rPr>
        <w:t>ционирования документов в электронной и программной среде и пр. Тем не менее, взамен ФТС представлены концептуальные знания: о сущности доку</w:t>
      </w:r>
      <w:r w:rsidR="004E6B0E">
        <w:rPr>
          <w:spacing w:val="-12"/>
          <w:sz w:val="20"/>
          <w:szCs w:val="20"/>
        </w:rPr>
        <w:softHyphen/>
      </w:r>
      <w:r w:rsidRPr="005B336E">
        <w:rPr>
          <w:spacing w:val="-12"/>
          <w:sz w:val="20"/>
          <w:szCs w:val="20"/>
        </w:rPr>
        <w:t>мен</w:t>
      </w:r>
      <w:r w:rsidR="004E6B0E">
        <w:rPr>
          <w:spacing w:val="-12"/>
          <w:sz w:val="20"/>
          <w:szCs w:val="20"/>
        </w:rPr>
        <w:softHyphen/>
      </w:r>
      <w:r w:rsidRPr="005B336E">
        <w:rPr>
          <w:spacing w:val="-12"/>
          <w:sz w:val="20"/>
          <w:szCs w:val="20"/>
        </w:rPr>
        <w:t xml:space="preserve">та: </w:t>
      </w:r>
      <w:r w:rsidR="004A24BB">
        <w:rPr>
          <w:spacing w:val="-12"/>
          <w:sz w:val="20"/>
          <w:szCs w:val="20"/>
        </w:rPr>
        <w:t>«</w:t>
      </w:r>
      <w:r w:rsidRPr="005B336E">
        <w:rPr>
          <w:spacing w:val="-12"/>
          <w:sz w:val="20"/>
          <w:szCs w:val="20"/>
        </w:rPr>
        <w:t>объект инфовзаимодействия в социальной среде, предназначенны</w:t>
      </w:r>
      <w:r w:rsidR="008C011B">
        <w:rPr>
          <w:spacing w:val="-12"/>
          <w:sz w:val="20"/>
          <w:szCs w:val="20"/>
        </w:rPr>
        <w:t>й</w:t>
      </w:r>
      <w:r w:rsidRPr="005B336E">
        <w:rPr>
          <w:spacing w:val="-12"/>
          <w:sz w:val="20"/>
          <w:szCs w:val="20"/>
        </w:rPr>
        <w:t xml:space="preserve"> для фор</w:t>
      </w:r>
      <w:r w:rsidR="004E6B0E">
        <w:rPr>
          <w:spacing w:val="-12"/>
          <w:sz w:val="20"/>
          <w:szCs w:val="20"/>
        </w:rPr>
        <w:softHyphen/>
      </w:r>
      <w:r w:rsidRPr="005B336E">
        <w:rPr>
          <w:spacing w:val="-12"/>
          <w:sz w:val="20"/>
          <w:szCs w:val="20"/>
        </w:rPr>
        <w:t>мального выражения социальных отношений между другими объектами этой среды</w:t>
      </w:r>
      <w:r w:rsidR="004A24BB">
        <w:rPr>
          <w:spacing w:val="-12"/>
          <w:sz w:val="20"/>
          <w:szCs w:val="20"/>
        </w:rPr>
        <w:t>»</w:t>
      </w:r>
      <w:r w:rsidRPr="005B336E">
        <w:rPr>
          <w:spacing w:val="-12"/>
          <w:sz w:val="20"/>
          <w:szCs w:val="20"/>
        </w:rPr>
        <w:t xml:space="preserve"> [2] </w:t>
      </w:r>
      <w:r>
        <w:rPr>
          <w:spacing w:val="-12"/>
          <w:sz w:val="20"/>
          <w:szCs w:val="20"/>
        </w:rPr>
        <w:t>и др.</w:t>
      </w:r>
      <w:r w:rsidRPr="005B336E">
        <w:rPr>
          <w:spacing w:val="-12"/>
          <w:sz w:val="20"/>
          <w:szCs w:val="20"/>
        </w:rPr>
        <w:t xml:space="preserve"> В СТЗ ДИН устанавливаются общие закономерности в про</w:t>
      </w:r>
      <w:r w:rsidR="004E6B0E">
        <w:rPr>
          <w:spacing w:val="-12"/>
          <w:sz w:val="20"/>
          <w:szCs w:val="20"/>
        </w:rPr>
        <w:softHyphen/>
      </w:r>
      <w:r w:rsidRPr="005B336E">
        <w:rPr>
          <w:spacing w:val="-12"/>
          <w:sz w:val="20"/>
          <w:szCs w:val="20"/>
        </w:rPr>
        <w:t>цессах определ</w:t>
      </w:r>
      <w:r w:rsidR="005667B2">
        <w:rPr>
          <w:spacing w:val="-12"/>
          <w:sz w:val="20"/>
          <w:szCs w:val="20"/>
        </w:rPr>
        <w:t>е</w:t>
      </w:r>
      <w:r w:rsidRPr="005B336E">
        <w:rPr>
          <w:spacing w:val="-12"/>
          <w:sz w:val="20"/>
          <w:szCs w:val="20"/>
        </w:rPr>
        <w:t>нной предметной области, без формирования общих тео</w:t>
      </w:r>
      <w:r w:rsidR="004E6B0E">
        <w:rPr>
          <w:spacing w:val="-12"/>
          <w:sz w:val="20"/>
          <w:szCs w:val="20"/>
        </w:rPr>
        <w:softHyphen/>
      </w:r>
      <w:r w:rsidRPr="005B336E">
        <w:rPr>
          <w:spacing w:val="-12"/>
          <w:sz w:val="20"/>
          <w:szCs w:val="20"/>
        </w:rPr>
        <w:t>рий. Так, В.</w:t>
      </w:r>
      <w:r>
        <w:rPr>
          <w:spacing w:val="-12"/>
          <w:sz w:val="20"/>
          <w:szCs w:val="20"/>
        </w:rPr>
        <w:t> </w:t>
      </w:r>
      <w:r w:rsidRPr="005B336E">
        <w:rPr>
          <w:spacing w:val="-12"/>
          <w:sz w:val="20"/>
          <w:szCs w:val="20"/>
        </w:rPr>
        <w:t>С.</w:t>
      </w:r>
      <w:r>
        <w:rPr>
          <w:spacing w:val="-12"/>
          <w:sz w:val="20"/>
          <w:szCs w:val="20"/>
        </w:rPr>
        <w:t> </w:t>
      </w:r>
      <w:r w:rsidRPr="005B336E">
        <w:rPr>
          <w:spacing w:val="-12"/>
          <w:sz w:val="20"/>
          <w:szCs w:val="20"/>
        </w:rPr>
        <w:t>Мингалев</w:t>
      </w:r>
      <w:r w:rsidR="006E389B">
        <w:rPr>
          <w:spacing w:val="-12"/>
          <w:sz w:val="20"/>
          <w:szCs w:val="20"/>
        </w:rPr>
        <w:t>,</w:t>
      </w:r>
      <w:r w:rsidRPr="005B336E">
        <w:rPr>
          <w:spacing w:val="-12"/>
          <w:sz w:val="20"/>
          <w:szCs w:val="20"/>
        </w:rPr>
        <w:t xml:space="preserve"> систематизируя общие закономерности доку</w:t>
      </w:r>
      <w:r w:rsidR="004E6B0E">
        <w:rPr>
          <w:spacing w:val="-12"/>
          <w:sz w:val="20"/>
          <w:szCs w:val="20"/>
        </w:rPr>
        <w:softHyphen/>
      </w:r>
      <w:r w:rsidRPr="005B336E">
        <w:rPr>
          <w:spacing w:val="-12"/>
          <w:sz w:val="20"/>
          <w:szCs w:val="20"/>
        </w:rPr>
        <w:t>мен</w:t>
      </w:r>
      <w:r w:rsidR="004E6B0E">
        <w:rPr>
          <w:spacing w:val="-12"/>
          <w:sz w:val="20"/>
          <w:szCs w:val="20"/>
        </w:rPr>
        <w:softHyphen/>
      </w:r>
      <w:r w:rsidRPr="005B336E">
        <w:rPr>
          <w:spacing w:val="-12"/>
          <w:sz w:val="20"/>
          <w:szCs w:val="20"/>
        </w:rPr>
        <w:t>то</w:t>
      </w:r>
      <w:r w:rsidR="004E6B0E">
        <w:rPr>
          <w:spacing w:val="-12"/>
          <w:sz w:val="20"/>
          <w:szCs w:val="20"/>
        </w:rPr>
        <w:softHyphen/>
      </w:r>
      <w:r w:rsidRPr="005B336E">
        <w:rPr>
          <w:spacing w:val="-12"/>
          <w:sz w:val="20"/>
          <w:szCs w:val="20"/>
        </w:rPr>
        <w:t>об</w:t>
      </w:r>
      <w:r w:rsidR="004E6B0E">
        <w:rPr>
          <w:spacing w:val="-12"/>
          <w:sz w:val="20"/>
          <w:szCs w:val="20"/>
        </w:rPr>
        <w:softHyphen/>
      </w:r>
      <w:r w:rsidRPr="005B336E">
        <w:rPr>
          <w:spacing w:val="-12"/>
          <w:sz w:val="20"/>
          <w:szCs w:val="20"/>
        </w:rPr>
        <w:t>ра</w:t>
      </w:r>
      <w:r w:rsidR="004E6B0E">
        <w:rPr>
          <w:spacing w:val="-12"/>
          <w:sz w:val="20"/>
          <w:szCs w:val="20"/>
        </w:rPr>
        <w:softHyphen/>
      </w:r>
      <w:r w:rsidRPr="005B336E">
        <w:rPr>
          <w:spacing w:val="-12"/>
          <w:sz w:val="20"/>
          <w:szCs w:val="20"/>
        </w:rPr>
        <w:t>зования, строит</w:t>
      </w:r>
      <w:r w:rsidRPr="005B336E">
        <w:rPr>
          <w:i/>
          <w:spacing w:val="-12"/>
          <w:sz w:val="20"/>
          <w:szCs w:val="20"/>
        </w:rPr>
        <w:t xml:space="preserve"> двухслойную</w:t>
      </w:r>
      <w:r w:rsidRPr="005B336E">
        <w:rPr>
          <w:spacing w:val="-12"/>
          <w:sz w:val="20"/>
          <w:szCs w:val="20"/>
        </w:rPr>
        <w:t xml:space="preserve"> модель документа с выделением внешних свойств документа: </w:t>
      </w:r>
      <w:r w:rsidR="004A24BB">
        <w:rPr>
          <w:spacing w:val="-12"/>
          <w:sz w:val="20"/>
          <w:szCs w:val="20"/>
        </w:rPr>
        <w:t>«</w:t>
      </w:r>
      <w:r w:rsidRPr="005B336E">
        <w:rPr>
          <w:spacing w:val="-12"/>
          <w:sz w:val="20"/>
          <w:szCs w:val="20"/>
        </w:rPr>
        <w:t>атрибуты-признаки</w:t>
      </w:r>
      <w:r w:rsidR="004A24BB">
        <w:rPr>
          <w:spacing w:val="-12"/>
          <w:sz w:val="20"/>
          <w:szCs w:val="20"/>
        </w:rPr>
        <w:t>»</w:t>
      </w:r>
      <w:r w:rsidRPr="005B336E">
        <w:rPr>
          <w:spacing w:val="-12"/>
          <w:sz w:val="20"/>
          <w:szCs w:val="20"/>
        </w:rPr>
        <w:t xml:space="preserve"> и </w:t>
      </w:r>
      <w:r w:rsidR="004A24BB">
        <w:rPr>
          <w:spacing w:val="-12"/>
          <w:sz w:val="20"/>
          <w:szCs w:val="20"/>
        </w:rPr>
        <w:t>«</w:t>
      </w:r>
      <w:r w:rsidRPr="005B336E">
        <w:rPr>
          <w:spacing w:val="-12"/>
          <w:sz w:val="20"/>
          <w:szCs w:val="20"/>
        </w:rPr>
        <w:t>внутренних свойств</w:t>
      </w:r>
      <w:r w:rsidR="004A24BB">
        <w:rPr>
          <w:spacing w:val="-12"/>
          <w:sz w:val="20"/>
          <w:szCs w:val="20"/>
        </w:rPr>
        <w:t>»</w:t>
      </w:r>
      <w:r w:rsidRPr="005B336E">
        <w:rPr>
          <w:spacing w:val="-12"/>
          <w:sz w:val="20"/>
          <w:szCs w:val="20"/>
        </w:rPr>
        <w:t xml:space="preserve"> его: </w:t>
      </w:r>
      <w:r w:rsidR="004A24BB">
        <w:rPr>
          <w:spacing w:val="-12"/>
          <w:sz w:val="20"/>
          <w:szCs w:val="20"/>
        </w:rPr>
        <w:t>«</w:t>
      </w:r>
      <w:r w:rsidRPr="005B336E">
        <w:rPr>
          <w:spacing w:val="-12"/>
          <w:sz w:val="20"/>
          <w:szCs w:val="20"/>
        </w:rPr>
        <w:t>содер</w:t>
      </w:r>
      <w:r w:rsidR="004E6B0E">
        <w:rPr>
          <w:spacing w:val="-12"/>
          <w:sz w:val="20"/>
          <w:szCs w:val="20"/>
        </w:rPr>
        <w:softHyphen/>
      </w:r>
      <w:r w:rsidRPr="005B336E">
        <w:rPr>
          <w:spacing w:val="-12"/>
          <w:sz w:val="20"/>
          <w:szCs w:val="20"/>
        </w:rPr>
        <w:t>жа</w:t>
      </w:r>
      <w:r w:rsidR="004E6B0E">
        <w:rPr>
          <w:spacing w:val="-12"/>
          <w:sz w:val="20"/>
          <w:szCs w:val="20"/>
        </w:rPr>
        <w:softHyphen/>
      </w:r>
      <w:r w:rsidRPr="005B336E">
        <w:rPr>
          <w:spacing w:val="-12"/>
          <w:sz w:val="20"/>
          <w:szCs w:val="20"/>
        </w:rPr>
        <w:t>нием документированной информации</w:t>
      </w:r>
      <w:r w:rsidR="004A24BB">
        <w:rPr>
          <w:spacing w:val="-12"/>
          <w:sz w:val="20"/>
          <w:szCs w:val="20"/>
        </w:rPr>
        <w:t>»</w:t>
      </w:r>
      <w:r w:rsidRPr="005B336E">
        <w:rPr>
          <w:spacing w:val="-12"/>
          <w:sz w:val="20"/>
          <w:szCs w:val="20"/>
        </w:rPr>
        <w:t xml:space="preserve">. Под </w:t>
      </w:r>
      <w:r w:rsidR="004E16AA">
        <w:rPr>
          <w:spacing w:val="-12"/>
          <w:sz w:val="20"/>
          <w:szCs w:val="20"/>
        </w:rPr>
        <w:t>этим</w:t>
      </w:r>
      <w:r w:rsidRPr="005B336E">
        <w:rPr>
          <w:spacing w:val="-12"/>
          <w:sz w:val="20"/>
          <w:szCs w:val="20"/>
        </w:rPr>
        <w:t xml:space="preserve"> он по</w:t>
      </w:r>
      <w:r w:rsidR="008C011B">
        <w:rPr>
          <w:spacing w:val="-12"/>
          <w:sz w:val="20"/>
          <w:szCs w:val="20"/>
        </w:rPr>
        <w:t xml:space="preserve"> </w:t>
      </w:r>
      <w:r w:rsidRPr="005B336E">
        <w:rPr>
          <w:spacing w:val="-12"/>
          <w:sz w:val="20"/>
          <w:szCs w:val="20"/>
        </w:rPr>
        <w:t xml:space="preserve">сути подразумевал </w:t>
      </w:r>
      <w:r w:rsidRPr="005B336E">
        <w:rPr>
          <w:i/>
          <w:spacing w:val="-12"/>
          <w:sz w:val="20"/>
          <w:szCs w:val="20"/>
        </w:rPr>
        <w:t>тео</w:t>
      </w:r>
      <w:r w:rsidR="004E6B0E">
        <w:rPr>
          <w:i/>
          <w:spacing w:val="-12"/>
          <w:sz w:val="20"/>
          <w:szCs w:val="20"/>
        </w:rPr>
        <w:softHyphen/>
      </w:r>
      <w:r w:rsidRPr="005B336E">
        <w:rPr>
          <w:i/>
          <w:spacing w:val="-12"/>
          <w:sz w:val="20"/>
          <w:szCs w:val="20"/>
        </w:rPr>
        <w:t>ретическую зависимость</w:t>
      </w:r>
      <w:r w:rsidRPr="005B336E">
        <w:rPr>
          <w:spacing w:val="-12"/>
          <w:sz w:val="20"/>
          <w:szCs w:val="20"/>
        </w:rPr>
        <w:t>: соответствие содержания документа функциям управ</w:t>
      </w:r>
      <w:r w:rsidR="004E6B0E">
        <w:rPr>
          <w:spacing w:val="-12"/>
          <w:sz w:val="20"/>
          <w:szCs w:val="20"/>
        </w:rPr>
        <w:softHyphen/>
      </w:r>
      <w:r w:rsidRPr="005B336E">
        <w:rPr>
          <w:spacing w:val="-12"/>
          <w:sz w:val="20"/>
          <w:szCs w:val="20"/>
        </w:rPr>
        <w:t xml:space="preserve">ления [17, с. 9]. Тем самым, </w:t>
      </w:r>
      <w:r w:rsidRPr="005B336E">
        <w:rPr>
          <w:i/>
          <w:spacing w:val="-12"/>
          <w:sz w:val="20"/>
          <w:szCs w:val="20"/>
        </w:rPr>
        <w:t xml:space="preserve">общие </w:t>
      </w:r>
      <w:r w:rsidRPr="005B336E">
        <w:rPr>
          <w:spacing w:val="-12"/>
          <w:sz w:val="20"/>
          <w:szCs w:val="20"/>
        </w:rPr>
        <w:t>закономерности докумен</w:t>
      </w:r>
      <w:r w:rsidR="004E6B0E">
        <w:rPr>
          <w:spacing w:val="-12"/>
          <w:sz w:val="20"/>
          <w:szCs w:val="20"/>
        </w:rPr>
        <w:softHyphen/>
      </w:r>
      <w:r w:rsidRPr="005B336E">
        <w:rPr>
          <w:spacing w:val="-12"/>
          <w:sz w:val="20"/>
          <w:szCs w:val="20"/>
        </w:rPr>
        <w:t>тооб</w:t>
      </w:r>
      <w:r w:rsidR="004E6B0E">
        <w:rPr>
          <w:spacing w:val="-12"/>
          <w:sz w:val="20"/>
          <w:szCs w:val="20"/>
        </w:rPr>
        <w:softHyphen/>
      </w:r>
      <w:r w:rsidRPr="005B336E">
        <w:rPr>
          <w:spacing w:val="-12"/>
          <w:sz w:val="20"/>
          <w:szCs w:val="20"/>
        </w:rPr>
        <w:t>ра</w:t>
      </w:r>
      <w:r w:rsidR="004E6B0E">
        <w:rPr>
          <w:spacing w:val="-12"/>
          <w:sz w:val="20"/>
          <w:szCs w:val="20"/>
        </w:rPr>
        <w:softHyphen/>
      </w:r>
      <w:r w:rsidRPr="005B336E">
        <w:rPr>
          <w:spacing w:val="-12"/>
          <w:sz w:val="20"/>
          <w:szCs w:val="20"/>
        </w:rPr>
        <w:t>зо</w:t>
      </w:r>
      <w:r w:rsidR="004E6B0E">
        <w:rPr>
          <w:spacing w:val="-12"/>
          <w:sz w:val="20"/>
          <w:szCs w:val="20"/>
        </w:rPr>
        <w:softHyphen/>
      </w:r>
      <w:r w:rsidRPr="005B336E">
        <w:rPr>
          <w:spacing w:val="-12"/>
          <w:sz w:val="20"/>
          <w:szCs w:val="20"/>
        </w:rPr>
        <w:t>ва</w:t>
      </w:r>
      <w:r w:rsidR="004E6B0E">
        <w:rPr>
          <w:spacing w:val="-12"/>
          <w:sz w:val="20"/>
          <w:szCs w:val="20"/>
        </w:rPr>
        <w:softHyphen/>
      </w:r>
      <w:r w:rsidRPr="005B336E">
        <w:rPr>
          <w:spacing w:val="-12"/>
          <w:sz w:val="20"/>
          <w:szCs w:val="20"/>
        </w:rPr>
        <w:t>ния в разных областях</w:t>
      </w:r>
      <w:r w:rsidRPr="005B336E">
        <w:rPr>
          <w:i/>
          <w:spacing w:val="-12"/>
          <w:sz w:val="20"/>
          <w:szCs w:val="20"/>
        </w:rPr>
        <w:t xml:space="preserve"> уже </w:t>
      </w:r>
      <w:r w:rsidRPr="005B336E">
        <w:rPr>
          <w:spacing w:val="-12"/>
          <w:sz w:val="20"/>
          <w:szCs w:val="20"/>
        </w:rPr>
        <w:t>выступают</w:t>
      </w:r>
      <w:r w:rsidRPr="005B336E">
        <w:rPr>
          <w:i/>
          <w:spacing w:val="-12"/>
          <w:sz w:val="20"/>
          <w:szCs w:val="20"/>
        </w:rPr>
        <w:t xml:space="preserve"> основанием </w:t>
      </w:r>
      <w:r w:rsidRPr="005B336E">
        <w:rPr>
          <w:spacing w:val="-12"/>
          <w:sz w:val="20"/>
          <w:szCs w:val="20"/>
        </w:rPr>
        <w:t>построения общей теории доку</w:t>
      </w:r>
      <w:r w:rsidR="004E6B0E">
        <w:rPr>
          <w:spacing w:val="-12"/>
          <w:sz w:val="20"/>
          <w:szCs w:val="20"/>
        </w:rPr>
        <w:softHyphen/>
      </w:r>
      <w:r w:rsidRPr="005B336E">
        <w:rPr>
          <w:spacing w:val="-12"/>
          <w:sz w:val="20"/>
          <w:szCs w:val="20"/>
        </w:rPr>
        <w:t>ментообразования, поэтому</w:t>
      </w:r>
      <w:r w:rsidRPr="005B336E">
        <w:rPr>
          <w:i/>
          <w:spacing w:val="-12"/>
          <w:sz w:val="20"/>
          <w:szCs w:val="20"/>
        </w:rPr>
        <w:t xml:space="preserve"> основное</w:t>
      </w:r>
      <w:r w:rsidRPr="005B336E">
        <w:rPr>
          <w:spacing w:val="-12"/>
          <w:sz w:val="20"/>
          <w:szCs w:val="20"/>
        </w:rPr>
        <w:t xml:space="preserve"> содержание е</w:t>
      </w:r>
      <w:r w:rsidR="005667B2">
        <w:rPr>
          <w:spacing w:val="-12"/>
          <w:sz w:val="20"/>
          <w:szCs w:val="20"/>
        </w:rPr>
        <w:t>е</w:t>
      </w:r>
      <w:r w:rsidRPr="005B336E">
        <w:rPr>
          <w:i/>
          <w:spacing w:val="-12"/>
          <w:sz w:val="20"/>
          <w:szCs w:val="20"/>
        </w:rPr>
        <w:t xml:space="preserve"> необходимо </w:t>
      </w:r>
      <w:r w:rsidRPr="005B336E">
        <w:rPr>
          <w:spacing w:val="-12"/>
          <w:sz w:val="20"/>
          <w:szCs w:val="20"/>
        </w:rPr>
        <w:t>сдви</w:t>
      </w:r>
      <w:r w:rsidR="004E6B0E">
        <w:rPr>
          <w:spacing w:val="-12"/>
          <w:sz w:val="20"/>
          <w:szCs w:val="20"/>
        </w:rPr>
        <w:softHyphen/>
      </w:r>
      <w:r w:rsidRPr="005B336E">
        <w:rPr>
          <w:spacing w:val="-12"/>
          <w:sz w:val="20"/>
          <w:szCs w:val="20"/>
        </w:rPr>
        <w:t>га</w:t>
      </w:r>
      <w:r w:rsidR="004E6B0E">
        <w:rPr>
          <w:spacing w:val="-12"/>
          <w:sz w:val="20"/>
          <w:szCs w:val="20"/>
        </w:rPr>
        <w:softHyphen/>
      </w:r>
      <w:r w:rsidRPr="005B336E">
        <w:rPr>
          <w:spacing w:val="-12"/>
          <w:sz w:val="20"/>
          <w:szCs w:val="20"/>
        </w:rPr>
        <w:t>ет</w:t>
      </w:r>
      <w:r w:rsidR="004E6B0E">
        <w:rPr>
          <w:spacing w:val="-12"/>
          <w:sz w:val="20"/>
          <w:szCs w:val="20"/>
        </w:rPr>
        <w:softHyphen/>
      </w:r>
      <w:r w:rsidRPr="005B336E">
        <w:rPr>
          <w:spacing w:val="-12"/>
          <w:sz w:val="20"/>
          <w:szCs w:val="20"/>
        </w:rPr>
        <w:t>ся в онтологическую плоскость</w:t>
      </w:r>
      <w:r>
        <w:rPr>
          <w:spacing w:val="-12"/>
          <w:sz w:val="20"/>
          <w:szCs w:val="20"/>
        </w:rPr>
        <w:t xml:space="preserve"> — </w:t>
      </w:r>
      <w:r w:rsidRPr="005B336E">
        <w:rPr>
          <w:spacing w:val="-12"/>
          <w:sz w:val="20"/>
          <w:szCs w:val="20"/>
        </w:rPr>
        <w:t>роли документообразования и</w:t>
      </w:r>
      <w:r>
        <w:rPr>
          <w:spacing w:val="-12"/>
          <w:sz w:val="20"/>
          <w:szCs w:val="20"/>
        </w:rPr>
        <w:t> </w:t>
      </w:r>
      <w:r w:rsidRPr="005B336E">
        <w:rPr>
          <w:spacing w:val="-12"/>
          <w:sz w:val="20"/>
          <w:szCs w:val="20"/>
        </w:rPr>
        <w:t>т.</w:t>
      </w:r>
      <w:r>
        <w:rPr>
          <w:spacing w:val="-12"/>
          <w:sz w:val="20"/>
          <w:szCs w:val="20"/>
        </w:rPr>
        <w:t> </w:t>
      </w:r>
      <w:r w:rsidRPr="005B336E">
        <w:rPr>
          <w:spacing w:val="-12"/>
          <w:sz w:val="20"/>
          <w:szCs w:val="20"/>
        </w:rPr>
        <w:t>д. С.</w:t>
      </w:r>
      <w:r>
        <w:rPr>
          <w:spacing w:val="-12"/>
          <w:sz w:val="20"/>
          <w:szCs w:val="20"/>
        </w:rPr>
        <w:t> </w:t>
      </w:r>
      <w:r w:rsidRPr="005B336E">
        <w:rPr>
          <w:spacing w:val="-12"/>
          <w:sz w:val="20"/>
          <w:szCs w:val="20"/>
        </w:rPr>
        <w:t>Г.</w:t>
      </w:r>
      <w:r>
        <w:rPr>
          <w:spacing w:val="-12"/>
          <w:sz w:val="20"/>
          <w:szCs w:val="20"/>
        </w:rPr>
        <w:t> </w:t>
      </w:r>
      <w:r w:rsidRPr="005B336E">
        <w:rPr>
          <w:spacing w:val="-12"/>
          <w:sz w:val="20"/>
          <w:szCs w:val="20"/>
        </w:rPr>
        <w:t>Куле</w:t>
      </w:r>
      <w:r w:rsidR="004E6B0E">
        <w:rPr>
          <w:spacing w:val="-12"/>
          <w:sz w:val="20"/>
          <w:szCs w:val="20"/>
        </w:rPr>
        <w:softHyphen/>
      </w:r>
      <w:r w:rsidRPr="005B336E">
        <w:rPr>
          <w:spacing w:val="-12"/>
          <w:sz w:val="20"/>
          <w:szCs w:val="20"/>
        </w:rPr>
        <w:t>шов, анализируя законы, устанавливаемые В.</w:t>
      </w:r>
      <w:r>
        <w:rPr>
          <w:spacing w:val="-12"/>
          <w:sz w:val="20"/>
          <w:szCs w:val="20"/>
        </w:rPr>
        <w:t> </w:t>
      </w:r>
      <w:r w:rsidRPr="005B336E">
        <w:rPr>
          <w:spacing w:val="-12"/>
          <w:sz w:val="20"/>
          <w:szCs w:val="20"/>
        </w:rPr>
        <w:t>Н.</w:t>
      </w:r>
      <w:r>
        <w:rPr>
          <w:spacing w:val="-12"/>
          <w:sz w:val="20"/>
          <w:szCs w:val="20"/>
        </w:rPr>
        <w:t> </w:t>
      </w:r>
      <w:r w:rsidRPr="005B336E">
        <w:rPr>
          <w:spacing w:val="-12"/>
          <w:sz w:val="20"/>
          <w:szCs w:val="20"/>
        </w:rPr>
        <w:t>Автократовым в общей теории, также усматривает в них теоретические зависимости. А анали</w:t>
      </w:r>
      <w:r w:rsidR="004E6B0E">
        <w:rPr>
          <w:spacing w:val="-12"/>
          <w:sz w:val="20"/>
          <w:szCs w:val="20"/>
        </w:rPr>
        <w:softHyphen/>
      </w:r>
      <w:r w:rsidRPr="005B336E">
        <w:rPr>
          <w:spacing w:val="-12"/>
          <w:sz w:val="20"/>
          <w:szCs w:val="20"/>
        </w:rPr>
        <w:t>зи</w:t>
      </w:r>
      <w:r w:rsidR="004E6B0E">
        <w:rPr>
          <w:spacing w:val="-12"/>
          <w:sz w:val="20"/>
          <w:szCs w:val="20"/>
        </w:rPr>
        <w:softHyphen/>
      </w:r>
      <w:r w:rsidRPr="005B336E">
        <w:rPr>
          <w:spacing w:val="-12"/>
          <w:sz w:val="20"/>
          <w:szCs w:val="20"/>
        </w:rPr>
        <w:t>руя законы, устанавливаемые К.</w:t>
      </w:r>
      <w:r>
        <w:rPr>
          <w:spacing w:val="-12"/>
          <w:sz w:val="20"/>
          <w:szCs w:val="20"/>
        </w:rPr>
        <w:t> </w:t>
      </w:r>
      <w:r w:rsidRPr="005B336E">
        <w:rPr>
          <w:spacing w:val="-12"/>
          <w:sz w:val="20"/>
          <w:szCs w:val="20"/>
        </w:rPr>
        <w:t>Г.</w:t>
      </w:r>
      <w:r>
        <w:rPr>
          <w:spacing w:val="-12"/>
          <w:sz w:val="20"/>
          <w:szCs w:val="20"/>
        </w:rPr>
        <w:t> </w:t>
      </w:r>
      <w:r w:rsidRPr="005B336E">
        <w:rPr>
          <w:spacing w:val="-12"/>
          <w:sz w:val="20"/>
          <w:szCs w:val="20"/>
        </w:rPr>
        <w:t>Митяевым и В.</w:t>
      </w:r>
      <w:r>
        <w:rPr>
          <w:spacing w:val="-12"/>
          <w:sz w:val="20"/>
          <w:szCs w:val="20"/>
        </w:rPr>
        <w:t> </w:t>
      </w:r>
      <w:r w:rsidRPr="005B336E">
        <w:rPr>
          <w:spacing w:val="-12"/>
          <w:sz w:val="20"/>
          <w:szCs w:val="20"/>
        </w:rPr>
        <w:t>С.</w:t>
      </w:r>
      <w:r>
        <w:rPr>
          <w:spacing w:val="-12"/>
          <w:sz w:val="20"/>
          <w:szCs w:val="20"/>
        </w:rPr>
        <w:t> </w:t>
      </w:r>
      <w:r w:rsidRPr="005B336E">
        <w:rPr>
          <w:spacing w:val="-12"/>
          <w:sz w:val="20"/>
          <w:szCs w:val="20"/>
        </w:rPr>
        <w:t>Мингалевым, харак</w:t>
      </w:r>
      <w:r w:rsidR="004E6B0E">
        <w:rPr>
          <w:spacing w:val="-12"/>
          <w:sz w:val="20"/>
          <w:szCs w:val="20"/>
        </w:rPr>
        <w:softHyphen/>
      </w:r>
      <w:r w:rsidRPr="005B336E">
        <w:rPr>
          <w:spacing w:val="-12"/>
          <w:sz w:val="20"/>
          <w:szCs w:val="20"/>
        </w:rPr>
        <w:t>те</w:t>
      </w:r>
      <w:r w:rsidR="004E6B0E">
        <w:rPr>
          <w:spacing w:val="-12"/>
          <w:sz w:val="20"/>
          <w:szCs w:val="20"/>
        </w:rPr>
        <w:softHyphen/>
      </w:r>
      <w:r w:rsidRPr="005B336E">
        <w:rPr>
          <w:spacing w:val="-12"/>
          <w:sz w:val="20"/>
          <w:szCs w:val="20"/>
        </w:rPr>
        <w:t>ри</w:t>
      </w:r>
      <w:r w:rsidR="004E6B0E">
        <w:rPr>
          <w:spacing w:val="-12"/>
          <w:sz w:val="20"/>
          <w:szCs w:val="20"/>
        </w:rPr>
        <w:softHyphen/>
      </w:r>
      <w:r w:rsidRPr="005B336E">
        <w:rPr>
          <w:spacing w:val="-12"/>
          <w:sz w:val="20"/>
          <w:szCs w:val="20"/>
        </w:rPr>
        <w:t>зу</w:t>
      </w:r>
      <w:r w:rsidR="004E6B0E">
        <w:rPr>
          <w:spacing w:val="-12"/>
          <w:sz w:val="20"/>
          <w:szCs w:val="20"/>
        </w:rPr>
        <w:softHyphen/>
      </w:r>
      <w:r w:rsidRPr="005B336E">
        <w:rPr>
          <w:spacing w:val="-12"/>
          <w:sz w:val="20"/>
          <w:szCs w:val="20"/>
        </w:rPr>
        <w:t xml:space="preserve">ет их </w:t>
      </w:r>
      <w:r w:rsidR="004A24BB">
        <w:rPr>
          <w:spacing w:val="-12"/>
          <w:sz w:val="20"/>
          <w:szCs w:val="20"/>
        </w:rPr>
        <w:t>«</w:t>
      </w:r>
      <w:r w:rsidRPr="005B336E">
        <w:rPr>
          <w:spacing w:val="-12"/>
          <w:sz w:val="20"/>
          <w:szCs w:val="20"/>
        </w:rPr>
        <w:t>тенденциями</w:t>
      </w:r>
      <w:r w:rsidR="004A24BB">
        <w:rPr>
          <w:spacing w:val="-12"/>
          <w:sz w:val="20"/>
          <w:szCs w:val="20"/>
        </w:rPr>
        <w:t>»</w:t>
      </w:r>
      <w:r w:rsidRPr="005B336E">
        <w:rPr>
          <w:spacing w:val="-12"/>
          <w:sz w:val="20"/>
          <w:szCs w:val="20"/>
        </w:rPr>
        <w:t xml:space="preserve"> [7, с. 65].</w:t>
      </w:r>
    </w:p>
    <w:p w:rsidR="00062886" w:rsidRPr="005B336E" w:rsidRDefault="00062886" w:rsidP="00062886">
      <w:pPr>
        <w:tabs>
          <w:tab w:val="left" w:pos="709"/>
        </w:tabs>
        <w:spacing w:line="220" w:lineRule="exact"/>
        <w:ind w:firstLine="397"/>
        <w:jc w:val="both"/>
        <w:rPr>
          <w:spacing w:val="-12"/>
          <w:sz w:val="20"/>
          <w:szCs w:val="20"/>
        </w:rPr>
      </w:pPr>
      <w:r w:rsidRPr="005B336E">
        <w:rPr>
          <w:spacing w:val="-12"/>
          <w:sz w:val="20"/>
          <w:szCs w:val="20"/>
        </w:rPr>
        <w:t xml:space="preserve">2. </w:t>
      </w:r>
      <w:r w:rsidRPr="005B336E">
        <w:rPr>
          <w:i/>
          <w:spacing w:val="-12"/>
          <w:sz w:val="20"/>
          <w:szCs w:val="20"/>
        </w:rPr>
        <w:t>Не игра</w:t>
      </w:r>
      <w:r w:rsidR="008C011B">
        <w:rPr>
          <w:i/>
          <w:spacing w:val="-12"/>
          <w:sz w:val="20"/>
          <w:szCs w:val="20"/>
        </w:rPr>
        <w:t>ю</w:t>
      </w:r>
      <w:r w:rsidRPr="005B336E">
        <w:rPr>
          <w:i/>
          <w:spacing w:val="-12"/>
          <w:sz w:val="20"/>
          <w:szCs w:val="20"/>
        </w:rPr>
        <w:t>т решающую роль</w:t>
      </w:r>
      <w:r w:rsidRPr="005B336E">
        <w:rPr>
          <w:spacing w:val="-12"/>
          <w:sz w:val="20"/>
          <w:szCs w:val="20"/>
        </w:rPr>
        <w:t xml:space="preserve"> при формировании нормативно-мето</w:t>
      </w:r>
      <w:r w:rsidR="004E6B0E">
        <w:rPr>
          <w:spacing w:val="-12"/>
          <w:sz w:val="20"/>
          <w:szCs w:val="20"/>
        </w:rPr>
        <w:softHyphen/>
      </w:r>
      <w:r w:rsidRPr="005B336E">
        <w:rPr>
          <w:spacing w:val="-12"/>
          <w:sz w:val="20"/>
          <w:szCs w:val="20"/>
        </w:rPr>
        <w:t>ди</w:t>
      </w:r>
      <w:r w:rsidR="004E6B0E">
        <w:rPr>
          <w:spacing w:val="-12"/>
          <w:sz w:val="20"/>
          <w:szCs w:val="20"/>
        </w:rPr>
        <w:softHyphen/>
      </w:r>
      <w:r w:rsidRPr="005B336E">
        <w:rPr>
          <w:spacing w:val="-12"/>
          <w:sz w:val="20"/>
          <w:szCs w:val="20"/>
        </w:rPr>
        <w:t>чес</w:t>
      </w:r>
      <w:r w:rsidR="004E6B0E">
        <w:rPr>
          <w:spacing w:val="-12"/>
          <w:sz w:val="20"/>
          <w:szCs w:val="20"/>
        </w:rPr>
        <w:softHyphen/>
      </w:r>
      <w:r w:rsidRPr="005B336E">
        <w:rPr>
          <w:spacing w:val="-12"/>
          <w:sz w:val="20"/>
          <w:szCs w:val="20"/>
        </w:rPr>
        <w:t xml:space="preserve">ких и нормативно-инструктивных знаний (знаний, образующих </w:t>
      </w:r>
      <w:r w:rsidR="004A24BB">
        <w:rPr>
          <w:spacing w:val="-12"/>
          <w:sz w:val="20"/>
          <w:szCs w:val="20"/>
        </w:rPr>
        <w:t>«</w:t>
      </w:r>
      <w:r w:rsidRPr="005B336E">
        <w:rPr>
          <w:spacing w:val="-12"/>
          <w:sz w:val="20"/>
          <w:szCs w:val="20"/>
        </w:rPr>
        <w:t>эссенциаль</w:t>
      </w:r>
      <w:r w:rsidR="004E6B0E">
        <w:rPr>
          <w:spacing w:val="-12"/>
          <w:sz w:val="20"/>
          <w:szCs w:val="20"/>
        </w:rPr>
        <w:softHyphen/>
      </w:r>
      <w:r w:rsidRPr="005B336E">
        <w:rPr>
          <w:spacing w:val="-12"/>
          <w:sz w:val="20"/>
          <w:szCs w:val="20"/>
        </w:rPr>
        <w:t>ное ядро</w:t>
      </w:r>
      <w:r w:rsidR="004A24BB">
        <w:rPr>
          <w:spacing w:val="-12"/>
          <w:sz w:val="20"/>
          <w:szCs w:val="20"/>
        </w:rPr>
        <w:t>»</w:t>
      </w:r>
      <w:r w:rsidRPr="005B336E">
        <w:rPr>
          <w:spacing w:val="-12"/>
          <w:sz w:val="20"/>
          <w:szCs w:val="20"/>
        </w:rPr>
        <w:t xml:space="preserve"> архивоведения и документоведении). В ДИН нет необходимости в ФТС, устанавливающих наиболее общие закономерности. Особенностью фор</w:t>
      </w:r>
      <w:r w:rsidR="004E6B0E">
        <w:rPr>
          <w:spacing w:val="-12"/>
          <w:sz w:val="20"/>
          <w:szCs w:val="20"/>
        </w:rPr>
        <w:softHyphen/>
      </w:r>
      <w:r w:rsidRPr="005B336E">
        <w:rPr>
          <w:spacing w:val="-12"/>
          <w:sz w:val="20"/>
          <w:szCs w:val="20"/>
        </w:rPr>
        <w:t>ми</w:t>
      </w:r>
      <w:r w:rsidR="004E6B0E">
        <w:rPr>
          <w:spacing w:val="-12"/>
          <w:sz w:val="20"/>
          <w:szCs w:val="20"/>
        </w:rPr>
        <w:softHyphen/>
      </w:r>
      <w:r w:rsidRPr="005B336E">
        <w:rPr>
          <w:spacing w:val="-12"/>
          <w:sz w:val="20"/>
          <w:szCs w:val="20"/>
        </w:rPr>
        <w:t>рования знаний архивоведения и документоведения является единство тео</w:t>
      </w:r>
      <w:r w:rsidR="004E6B0E">
        <w:rPr>
          <w:spacing w:val="-12"/>
          <w:sz w:val="20"/>
          <w:szCs w:val="20"/>
        </w:rPr>
        <w:softHyphen/>
      </w:r>
      <w:r w:rsidRPr="005B336E">
        <w:rPr>
          <w:spacing w:val="-12"/>
          <w:sz w:val="20"/>
          <w:szCs w:val="20"/>
        </w:rPr>
        <w:lastRenderedPageBreak/>
        <w:t>ре</w:t>
      </w:r>
      <w:r w:rsidR="004E6B0E">
        <w:rPr>
          <w:spacing w:val="-12"/>
          <w:sz w:val="20"/>
          <w:szCs w:val="20"/>
        </w:rPr>
        <w:softHyphen/>
      </w:r>
      <w:r w:rsidRPr="005B336E">
        <w:rPr>
          <w:spacing w:val="-12"/>
          <w:sz w:val="20"/>
          <w:szCs w:val="20"/>
        </w:rPr>
        <w:t xml:space="preserve">тико-методологических и нормативных знаний. Такая черта сохраняется и при </w:t>
      </w:r>
      <w:r w:rsidR="006E389B" w:rsidRPr="005B336E">
        <w:rPr>
          <w:spacing w:val="-12"/>
          <w:sz w:val="20"/>
          <w:szCs w:val="20"/>
        </w:rPr>
        <w:t xml:space="preserve">их </w:t>
      </w:r>
      <w:r w:rsidRPr="005B336E">
        <w:rPr>
          <w:spacing w:val="-12"/>
          <w:sz w:val="20"/>
          <w:szCs w:val="20"/>
        </w:rPr>
        <w:t>переходе на стадию развитой науки.</w:t>
      </w:r>
    </w:p>
    <w:p w:rsidR="00062886" w:rsidRPr="00BD6040" w:rsidRDefault="00062886" w:rsidP="00062886">
      <w:pPr>
        <w:keepNext/>
        <w:keepLines/>
        <w:widowControl w:val="0"/>
        <w:spacing w:before="100" w:after="20" w:line="200" w:lineRule="exact"/>
        <w:jc w:val="center"/>
        <w:rPr>
          <w:spacing w:val="30"/>
          <w:sz w:val="18"/>
          <w:szCs w:val="18"/>
        </w:rPr>
      </w:pPr>
      <w:r w:rsidRPr="00BD6040">
        <w:rPr>
          <w:spacing w:val="30"/>
          <w:sz w:val="18"/>
          <w:szCs w:val="18"/>
        </w:rPr>
        <w:t>Источники и литература</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1. </w:t>
      </w:r>
      <w:r w:rsidR="004E6B0E">
        <w:rPr>
          <w:spacing w:val="-12"/>
          <w:sz w:val="18"/>
          <w:szCs w:val="18"/>
        </w:rPr>
        <w:tab/>
      </w:r>
      <w:r w:rsidRPr="005B336E">
        <w:rPr>
          <w:spacing w:val="-12"/>
          <w:sz w:val="18"/>
          <w:szCs w:val="18"/>
          <w:lang w:val="be-BY"/>
        </w:rPr>
        <w:t>Нестерович</w:t>
      </w:r>
      <w:r>
        <w:rPr>
          <w:spacing w:val="-12"/>
          <w:sz w:val="18"/>
          <w:szCs w:val="18"/>
          <w:lang w:val="be-BY"/>
        </w:rPr>
        <w:t>, </w:t>
      </w:r>
      <w:r w:rsidRPr="005B336E">
        <w:rPr>
          <w:spacing w:val="-12"/>
          <w:sz w:val="18"/>
          <w:szCs w:val="18"/>
          <w:lang w:val="be-BY"/>
        </w:rPr>
        <w:t>Ю.</w:t>
      </w:r>
      <w:r>
        <w:rPr>
          <w:spacing w:val="-12"/>
          <w:sz w:val="18"/>
          <w:szCs w:val="18"/>
          <w:lang w:val="be-BY"/>
        </w:rPr>
        <w:t> </w:t>
      </w:r>
      <w:r w:rsidRPr="005B336E">
        <w:rPr>
          <w:spacing w:val="-12"/>
          <w:sz w:val="18"/>
          <w:szCs w:val="18"/>
          <w:lang w:val="be-BY"/>
        </w:rPr>
        <w:t xml:space="preserve">В. </w:t>
      </w:r>
      <w:r w:rsidRPr="005B336E">
        <w:rPr>
          <w:spacing w:val="-12"/>
          <w:sz w:val="18"/>
          <w:szCs w:val="18"/>
        </w:rPr>
        <w:t>Особенности трансдисциплинарного потенциала документально-инфор</w:t>
      </w:r>
      <w:r w:rsidR="004E6B0E">
        <w:rPr>
          <w:spacing w:val="-12"/>
          <w:sz w:val="18"/>
          <w:szCs w:val="18"/>
        </w:rPr>
        <w:softHyphen/>
      </w:r>
      <w:r w:rsidRPr="005B336E">
        <w:rPr>
          <w:spacing w:val="-12"/>
          <w:sz w:val="18"/>
          <w:szCs w:val="18"/>
        </w:rPr>
        <w:t>мационных и социально-информационных наук</w:t>
      </w:r>
      <w:r w:rsidR="004A24BB">
        <w:rPr>
          <w:spacing w:val="-12"/>
          <w:sz w:val="18"/>
          <w:szCs w:val="18"/>
          <w:lang w:val="be-BY"/>
        </w:rPr>
        <w:t> /</w:t>
      </w:r>
      <w:r w:rsidRPr="005B336E">
        <w:rPr>
          <w:spacing w:val="-12"/>
          <w:sz w:val="18"/>
          <w:szCs w:val="18"/>
          <w:lang w:val="be-BY"/>
        </w:rPr>
        <w:t xml:space="preserve"> Ю.</w:t>
      </w:r>
      <w:r>
        <w:rPr>
          <w:spacing w:val="-12"/>
          <w:sz w:val="18"/>
          <w:szCs w:val="18"/>
          <w:lang w:val="be-BY"/>
        </w:rPr>
        <w:t> </w:t>
      </w:r>
      <w:r w:rsidRPr="005B336E">
        <w:rPr>
          <w:spacing w:val="-12"/>
          <w:sz w:val="18"/>
          <w:szCs w:val="18"/>
          <w:lang w:val="be-BY"/>
        </w:rPr>
        <w:t>В.</w:t>
      </w:r>
      <w:r>
        <w:rPr>
          <w:spacing w:val="-12"/>
          <w:sz w:val="18"/>
          <w:szCs w:val="18"/>
          <w:lang w:val="be-BY"/>
        </w:rPr>
        <w:t> </w:t>
      </w:r>
      <w:r w:rsidRPr="005B336E">
        <w:rPr>
          <w:spacing w:val="-12"/>
          <w:sz w:val="18"/>
          <w:szCs w:val="18"/>
        </w:rPr>
        <w:t>Нестерович</w:t>
      </w:r>
      <w:r w:rsidR="004A24BB">
        <w:rPr>
          <w:spacing w:val="-12"/>
          <w:sz w:val="18"/>
          <w:szCs w:val="18"/>
        </w:rPr>
        <w:t> /</w:t>
      </w:r>
      <w:r w:rsidRPr="005B336E">
        <w:rPr>
          <w:spacing w:val="-12"/>
          <w:sz w:val="18"/>
          <w:szCs w:val="18"/>
        </w:rPr>
        <w:t>/ Интел</w:t>
      </w:r>
      <w:r w:rsidR="004E6B0E">
        <w:rPr>
          <w:spacing w:val="-12"/>
          <w:sz w:val="18"/>
          <w:szCs w:val="18"/>
        </w:rPr>
        <w:softHyphen/>
      </w:r>
      <w:r w:rsidRPr="005B336E">
        <w:rPr>
          <w:spacing w:val="-12"/>
          <w:sz w:val="18"/>
          <w:szCs w:val="18"/>
        </w:rPr>
        <w:t>лек</w:t>
      </w:r>
      <w:r w:rsidR="004E6B0E">
        <w:rPr>
          <w:spacing w:val="-12"/>
          <w:sz w:val="18"/>
          <w:szCs w:val="18"/>
        </w:rPr>
        <w:softHyphen/>
      </w:r>
      <w:r w:rsidRPr="005B336E">
        <w:rPr>
          <w:spacing w:val="-12"/>
          <w:sz w:val="18"/>
          <w:szCs w:val="18"/>
        </w:rPr>
        <w:t>туальная культура Беларуси: методологический капитал философии и контуры транс</w:t>
      </w:r>
      <w:r w:rsidR="004E6B0E">
        <w:rPr>
          <w:spacing w:val="-12"/>
          <w:sz w:val="18"/>
          <w:szCs w:val="18"/>
        </w:rPr>
        <w:softHyphen/>
      </w:r>
      <w:r w:rsidRPr="005B336E">
        <w:rPr>
          <w:spacing w:val="-12"/>
          <w:sz w:val="18"/>
          <w:szCs w:val="18"/>
        </w:rPr>
        <w:t>дисциплинарного знания. Матер. межд. науч. конф. Минск, 15</w:t>
      </w:r>
      <w:r>
        <w:rPr>
          <w:spacing w:val="-12"/>
          <w:sz w:val="18"/>
          <w:szCs w:val="18"/>
        </w:rPr>
        <w:t>—</w:t>
      </w:r>
      <w:r w:rsidRPr="005B336E">
        <w:rPr>
          <w:spacing w:val="-12"/>
          <w:sz w:val="18"/>
          <w:szCs w:val="18"/>
        </w:rPr>
        <w:t>16</w:t>
      </w:r>
      <w:r>
        <w:rPr>
          <w:spacing w:val="-12"/>
          <w:sz w:val="18"/>
          <w:szCs w:val="18"/>
          <w:lang w:val="en-US"/>
        </w:rPr>
        <w:t> </w:t>
      </w:r>
      <w:r w:rsidRPr="005B336E">
        <w:rPr>
          <w:spacing w:val="-12"/>
          <w:sz w:val="18"/>
          <w:szCs w:val="18"/>
        </w:rPr>
        <w:t>нояб. 2018 г. В 3-х ч.</w:t>
      </w:r>
      <w:r>
        <w:rPr>
          <w:spacing w:val="-12"/>
          <w:sz w:val="18"/>
          <w:szCs w:val="18"/>
        </w:rPr>
        <w:t xml:space="preserve"> — </w:t>
      </w:r>
      <w:r w:rsidRPr="005B336E">
        <w:rPr>
          <w:spacing w:val="-12"/>
          <w:sz w:val="18"/>
          <w:szCs w:val="18"/>
        </w:rPr>
        <w:t>Ч. 2.</w:t>
      </w:r>
      <w:r>
        <w:rPr>
          <w:spacing w:val="-12"/>
          <w:sz w:val="18"/>
          <w:szCs w:val="18"/>
        </w:rPr>
        <w:t xml:space="preserve"> — </w:t>
      </w:r>
      <w:r w:rsidRPr="005B336E">
        <w:rPr>
          <w:spacing w:val="-12"/>
          <w:sz w:val="18"/>
          <w:szCs w:val="18"/>
        </w:rPr>
        <w:t>Минск: Четыре четверти. 2018</w:t>
      </w:r>
      <w:r w:rsidR="006E389B" w:rsidRPr="005B336E">
        <w:rPr>
          <w:spacing w:val="-12"/>
          <w:sz w:val="18"/>
          <w:szCs w:val="18"/>
        </w:rPr>
        <w:t>.</w:t>
      </w:r>
      <w:r w:rsidR="006E389B">
        <w:rPr>
          <w:spacing w:val="-12"/>
          <w:sz w:val="18"/>
          <w:szCs w:val="18"/>
        </w:rPr>
        <w:t> — С. 211—214.</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2. </w:t>
      </w:r>
      <w:r w:rsidR="004E6B0E">
        <w:rPr>
          <w:spacing w:val="-12"/>
          <w:sz w:val="18"/>
          <w:szCs w:val="18"/>
        </w:rPr>
        <w:tab/>
      </w:r>
      <w:r w:rsidRPr="005B336E">
        <w:rPr>
          <w:spacing w:val="-12"/>
          <w:sz w:val="18"/>
          <w:szCs w:val="18"/>
        </w:rPr>
        <w:t>Гадасин</w:t>
      </w:r>
      <w:r>
        <w:rPr>
          <w:spacing w:val="-12"/>
          <w:sz w:val="18"/>
          <w:szCs w:val="18"/>
        </w:rPr>
        <w:t>, </w:t>
      </w:r>
      <w:r w:rsidRPr="005B336E">
        <w:rPr>
          <w:spacing w:val="-12"/>
          <w:sz w:val="18"/>
          <w:szCs w:val="18"/>
        </w:rPr>
        <w:t>В.</w:t>
      </w:r>
      <w:r>
        <w:rPr>
          <w:spacing w:val="-12"/>
          <w:sz w:val="18"/>
          <w:szCs w:val="18"/>
        </w:rPr>
        <w:t> </w:t>
      </w:r>
      <w:r w:rsidRPr="005B336E">
        <w:rPr>
          <w:spacing w:val="-12"/>
          <w:sz w:val="18"/>
          <w:szCs w:val="18"/>
        </w:rPr>
        <w:t>А</w:t>
      </w:r>
      <w:r w:rsidR="008C011B">
        <w:rPr>
          <w:spacing w:val="-12"/>
          <w:sz w:val="18"/>
          <w:szCs w:val="18"/>
        </w:rPr>
        <w:t>.</w:t>
      </w:r>
      <w:r w:rsidRPr="005B336E">
        <w:rPr>
          <w:spacing w:val="-12"/>
          <w:sz w:val="18"/>
          <w:szCs w:val="18"/>
        </w:rPr>
        <w:t xml:space="preserve"> Основы понимания феномена электронного обмена информацией</w:t>
      </w:r>
      <w:r w:rsidR="004A24BB">
        <w:rPr>
          <w:spacing w:val="-12"/>
          <w:sz w:val="18"/>
          <w:szCs w:val="18"/>
        </w:rPr>
        <w:t> /</w:t>
      </w:r>
      <w:r w:rsidRPr="005B336E">
        <w:rPr>
          <w:spacing w:val="-12"/>
          <w:sz w:val="18"/>
          <w:szCs w:val="18"/>
        </w:rPr>
        <w:t xml:space="preserve"> В.</w:t>
      </w:r>
      <w:r>
        <w:rPr>
          <w:spacing w:val="-12"/>
          <w:sz w:val="18"/>
          <w:szCs w:val="18"/>
        </w:rPr>
        <w:t> </w:t>
      </w:r>
      <w:r w:rsidRPr="005B336E">
        <w:rPr>
          <w:spacing w:val="-12"/>
          <w:sz w:val="18"/>
          <w:szCs w:val="18"/>
        </w:rPr>
        <w:t>А.</w:t>
      </w:r>
      <w:r>
        <w:rPr>
          <w:spacing w:val="-12"/>
          <w:sz w:val="18"/>
          <w:szCs w:val="18"/>
        </w:rPr>
        <w:t> </w:t>
      </w:r>
      <w:r w:rsidRPr="005B336E">
        <w:rPr>
          <w:spacing w:val="-12"/>
          <w:sz w:val="18"/>
          <w:szCs w:val="18"/>
        </w:rPr>
        <w:t>Гада</w:t>
      </w:r>
      <w:r w:rsidR="004E6B0E">
        <w:rPr>
          <w:spacing w:val="-12"/>
          <w:sz w:val="18"/>
          <w:szCs w:val="18"/>
        </w:rPr>
        <w:softHyphen/>
      </w:r>
      <w:r w:rsidRPr="005B336E">
        <w:rPr>
          <w:spacing w:val="-12"/>
          <w:sz w:val="18"/>
          <w:szCs w:val="18"/>
        </w:rPr>
        <w:t>син, В.</w:t>
      </w:r>
      <w:r>
        <w:rPr>
          <w:spacing w:val="-12"/>
          <w:sz w:val="18"/>
          <w:szCs w:val="18"/>
        </w:rPr>
        <w:t> </w:t>
      </w:r>
      <w:r w:rsidRPr="005B336E">
        <w:rPr>
          <w:spacing w:val="-12"/>
          <w:sz w:val="18"/>
          <w:szCs w:val="18"/>
        </w:rPr>
        <w:t>А.</w:t>
      </w:r>
      <w:r>
        <w:rPr>
          <w:spacing w:val="-12"/>
          <w:sz w:val="18"/>
          <w:szCs w:val="18"/>
        </w:rPr>
        <w:t> </w:t>
      </w:r>
      <w:r w:rsidRPr="005B336E">
        <w:rPr>
          <w:spacing w:val="-12"/>
          <w:sz w:val="18"/>
          <w:szCs w:val="18"/>
        </w:rPr>
        <w:t>Конявский</w:t>
      </w:r>
      <w:r w:rsidR="006E389B">
        <w:rPr>
          <w:spacing w:val="-12"/>
          <w:sz w:val="18"/>
          <w:szCs w:val="18"/>
        </w:rPr>
        <w:t>.</w:t>
      </w:r>
      <w:r>
        <w:rPr>
          <w:spacing w:val="-12"/>
          <w:sz w:val="18"/>
          <w:szCs w:val="18"/>
        </w:rPr>
        <w:t xml:space="preserve"> — </w:t>
      </w:r>
      <w:r w:rsidRPr="005B336E">
        <w:rPr>
          <w:spacing w:val="-12"/>
          <w:sz w:val="18"/>
          <w:szCs w:val="18"/>
        </w:rPr>
        <w:t>Минск: Беллитфонд, 2004</w:t>
      </w:r>
      <w:r w:rsidR="003C0B5E">
        <w:rPr>
          <w:spacing w:val="-12"/>
          <w:sz w:val="18"/>
          <w:szCs w:val="18"/>
        </w:rPr>
        <w:t>. —</w:t>
      </w:r>
      <w:r w:rsidRPr="005B336E">
        <w:rPr>
          <w:spacing w:val="-12"/>
          <w:sz w:val="18"/>
          <w:szCs w:val="18"/>
        </w:rPr>
        <w:t xml:space="preserve"> 281 с.</w:t>
      </w:r>
    </w:p>
    <w:p w:rsidR="008C011B" w:rsidRPr="005B336E" w:rsidRDefault="008C011B" w:rsidP="008C011B">
      <w:pPr>
        <w:pStyle w:val="af6"/>
        <w:spacing w:after="0" w:line="200" w:lineRule="exact"/>
        <w:ind w:left="227" w:hanging="227"/>
        <w:jc w:val="both"/>
        <w:rPr>
          <w:spacing w:val="-12"/>
          <w:sz w:val="18"/>
          <w:szCs w:val="18"/>
        </w:rPr>
      </w:pPr>
      <w:r>
        <w:rPr>
          <w:spacing w:val="-12"/>
          <w:sz w:val="18"/>
          <w:szCs w:val="18"/>
        </w:rPr>
        <w:t>3</w:t>
      </w:r>
      <w:r w:rsidRPr="005B336E">
        <w:rPr>
          <w:spacing w:val="-12"/>
          <w:sz w:val="18"/>
          <w:szCs w:val="18"/>
        </w:rPr>
        <w:t xml:space="preserve">. </w:t>
      </w:r>
      <w:r>
        <w:rPr>
          <w:spacing w:val="-12"/>
          <w:sz w:val="18"/>
          <w:szCs w:val="18"/>
        </w:rPr>
        <w:tab/>
      </w:r>
      <w:r w:rsidRPr="005B336E">
        <w:rPr>
          <w:spacing w:val="-12"/>
          <w:sz w:val="18"/>
          <w:szCs w:val="18"/>
        </w:rPr>
        <w:t>Нестерович</w:t>
      </w:r>
      <w:r>
        <w:rPr>
          <w:spacing w:val="-12"/>
          <w:sz w:val="18"/>
          <w:szCs w:val="18"/>
        </w:rPr>
        <w:t>, </w:t>
      </w:r>
      <w:r w:rsidRPr="005B336E">
        <w:rPr>
          <w:spacing w:val="-12"/>
          <w:sz w:val="18"/>
          <w:szCs w:val="18"/>
        </w:rPr>
        <w:t>Ю.</w:t>
      </w:r>
      <w:r>
        <w:rPr>
          <w:spacing w:val="-12"/>
          <w:sz w:val="18"/>
          <w:szCs w:val="18"/>
        </w:rPr>
        <w:t> </w:t>
      </w:r>
      <w:r w:rsidRPr="005B336E">
        <w:rPr>
          <w:spacing w:val="-12"/>
          <w:sz w:val="18"/>
          <w:szCs w:val="18"/>
        </w:rPr>
        <w:t>В. Новая инфолого-документол</w:t>
      </w:r>
      <w:r w:rsidR="004E16AA">
        <w:rPr>
          <w:spacing w:val="-12"/>
          <w:sz w:val="18"/>
          <w:szCs w:val="18"/>
        </w:rPr>
        <w:t>о</w:t>
      </w:r>
      <w:r w:rsidRPr="005B336E">
        <w:rPr>
          <w:spacing w:val="-12"/>
          <w:sz w:val="18"/>
          <w:szCs w:val="18"/>
        </w:rPr>
        <w:t>гическая парадигма (мето</w:t>
      </w:r>
      <w:r>
        <w:rPr>
          <w:spacing w:val="-12"/>
          <w:sz w:val="18"/>
          <w:szCs w:val="18"/>
        </w:rPr>
        <w:softHyphen/>
      </w:r>
      <w:r w:rsidRPr="005B336E">
        <w:rPr>
          <w:spacing w:val="-12"/>
          <w:sz w:val="18"/>
          <w:szCs w:val="18"/>
        </w:rPr>
        <w:t>доло</w:t>
      </w:r>
      <w:r>
        <w:rPr>
          <w:spacing w:val="-12"/>
          <w:sz w:val="18"/>
          <w:szCs w:val="18"/>
        </w:rPr>
        <w:softHyphen/>
      </w:r>
      <w:r w:rsidRPr="005B336E">
        <w:rPr>
          <w:spacing w:val="-12"/>
          <w:sz w:val="18"/>
          <w:szCs w:val="18"/>
        </w:rPr>
        <w:t>ги</w:t>
      </w:r>
      <w:r>
        <w:rPr>
          <w:spacing w:val="-12"/>
          <w:sz w:val="18"/>
          <w:szCs w:val="18"/>
        </w:rPr>
        <w:softHyphen/>
      </w:r>
      <w:r w:rsidRPr="005B336E">
        <w:rPr>
          <w:spacing w:val="-12"/>
          <w:sz w:val="18"/>
          <w:szCs w:val="18"/>
        </w:rPr>
        <w:t>чес</w:t>
      </w:r>
      <w:r>
        <w:rPr>
          <w:spacing w:val="-12"/>
          <w:sz w:val="18"/>
          <w:szCs w:val="18"/>
        </w:rPr>
        <w:softHyphen/>
      </w:r>
      <w:r w:rsidRPr="005B336E">
        <w:rPr>
          <w:spacing w:val="-12"/>
          <w:sz w:val="18"/>
          <w:szCs w:val="18"/>
        </w:rPr>
        <w:t>кий аспект)</w:t>
      </w:r>
      <w:r>
        <w:rPr>
          <w:spacing w:val="-12"/>
          <w:sz w:val="18"/>
          <w:szCs w:val="18"/>
        </w:rPr>
        <w:t> /</w:t>
      </w:r>
      <w:r w:rsidRPr="005B336E">
        <w:rPr>
          <w:spacing w:val="-12"/>
          <w:sz w:val="18"/>
          <w:szCs w:val="18"/>
          <w:lang w:val="be-BY"/>
        </w:rPr>
        <w:t xml:space="preserve"> Ю.</w:t>
      </w:r>
      <w:r>
        <w:rPr>
          <w:spacing w:val="-12"/>
          <w:sz w:val="18"/>
          <w:szCs w:val="18"/>
          <w:lang w:val="be-BY"/>
        </w:rPr>
        <w:t> </w:t>
      </w:r>
      <w:r w:rsidRPr="005B336E">
        <w:rPr>
          <w:spacing w:val="-12"/>
          <w:sz w:val="18"/>
          <w:szCs w:val="18"/>
          <w:lang w:val="be-BY"/>
        </w:rPr>
        <w:t>В.</w:t>
      </w:r>
      <w:r>
        <w:rPr>
          <w:spacing w:val="-12"/>
          <w:sz w:val="18"/>
          <w:szCs w:val="18"/>
          <w:lang w:val="be-BY"/>
        </w:rPr>
        <w:t> </w:t>
      </w:r>
      <w:r w:rsidRPr="005B336E">
        <w:rPr>
          <w:spacing w:val="-12"/>
          <w:sz w:val="18"/>
          <w:szCs w:val="18"/>
        </w:rPr>
        <w:t>Нестерович</w:t>
      </w:r>
      <w:r>
        <w:rPr>
          <w:spacing w:val="-12"/>
          <w:sz w:val="18"/>
          <w:szCs w:val="18"/>
          <w:lang w:val="be-BY"/>
        </w:rPr>
        <w:t> /</w:t>
      </w:r>
      <w:r w:rsidRPr="005B336E">
        <w:rPr>
          <w:spacing w:val="-12"/>
          <w:sz w:val="18"/>
          <w:szCs w:val="18"/>
        </w:rPr>
        <w:t>/ Научно-техническая информация.</w:t>
      </w:r>
      <w:r>
        <w:rPr>
          <w:spacing w:val="-12"/>
          <w:sz w:val="18"/>
          <w:szCs w:val="18"/>
        </w:rPr>
        <w:t xml:space="preserve"> — </w:t>
      </w:r>
      <w:r w:rsidRPr="005B336E">
        <w:rPr>
          <w:spacing w:val="-12"/>
          <w:sz w:val="18"/>
          <w:szCs w:val="18"/>
        </w:rPr>
        <w:t>Сер. 1</w:t>
      </w:r>
      <w:r w:rsidRPr="005B336E">
        <w:rPr>
          <w:spacing w:val="-12"/>
          <w:sz w:val="18"/>
          <w:szCs w:val="18"/>
          <w:lang w:val="be-BY"/>
        </w:rPr>
        <w:t>.</w:t>
      </w:r>
      <w:r>
        <w:rPr>
          <w:spacing w:val="-12"/>
          <w:sz w:val="18"/>
          <w:szCs w:val="18"/>
          <w:lang w:val="be-BY"/>
        </w:rPr>
        <w:t xml:space="preserve"> — </w:t>
      </w:r>
      <w:r w:rsidRPr="005B336E">
        <w:rPr>
          <w:spacing w:val="-12"/>
          <w:sz w:val="18"/>
          <w:szCs w:val="18"/>
        </w:rPr>
        <w:t>2011</w:t>
      </w:r>
      <w:r w:rsidRPr="005B336E">
        <w:rPr>
          <w:spacing w:val="-12"/>
          <w:sz w:val="18"/>
          <w:szCs w:val="18"/>
          <w:lang w:val="be-BY"/>
        </w:rPr>
        <w:t>.</w:t>
      </w:r>
      <w:r>
        <w:rPr>
          <w:spacing w:val="-12"/>
          <w:sz w:val="18"/>
          <w:szCs w:val="18"/>
          <w:lang w:val="be-BY"/>
        </w:rPr>
        <w:t xml:space="preserve"> — </w:t>
      </w:r>
      <w:r>
        <w:rPr>
          <w:spacing w:val="-12"/>
          <w:sz w:val="18"/>
          <w:szCs w:val="18"/>
        </w:rPr>
        <w:t>№ </w:t>
      </w:r>
      <w:r w:rsidRPr="005B336E">
        <w:rPr>
          <w:spacing w:val="-12"/>
          <w:sz w:val="18"/>
          <w:szCs w:val="18"/>
        </w:rPr>
        <w:t>5</w:t>
      </w:r>
      <w:r w:rsidRPr="005B336E">
        <w:rPr>
          <w:spacing w:val="-12"/>
          <w:sz w:val="18"/>
          <w:szCs w:val="18"/>
          <w:lang w:val="be-BY"/>
        </w:rPr>
        <w:t>.</w:t>
      </w:r>
      <w:r>
        <w:rPr>
          <w:spacing w:val="-12"/>
          <w:sz w:val="18"/>
          <w:szCs w:val="18"/>
          <w:lang w:val="be-BY"/>
        </w:rPr>
        <w:t xml:space="preserve"> — </w:t>
      </w:r>
      <w:r w:rsidRPr="005B336E">
        <w:rPr>
          <w:spacing w:val="-12"/>
          <w:sz w:val="18"/>
          <w:szCs w:val="18"/>
        </w:rPr>
        <w:t>С. 1</w:t>
      </w:r>
      <w:r>
        <w:rPr>
          <w:spacing w:val="-12"/>
          <w:sz w:val="18"/>
          <w:szCs w:val="18"/>
        </w:rPr>
        <w:t>—</w:t>
      </w:r>
      <w:r w:rsidRPr="005B336E">
        <w:rPr>
          <w:spacing w:val="-12"/>
          <w:sz w:val="18"/>
          <w:szCs w:val="18"/>
        </w:rPr>
        <w:t>9.</w:t>
      </w:r>
    </w:p>
    <w:p w:rsidR="00062886" w:rsidRPr="005B336E" w:rsidRDefault="008C011B" w:rsidP="00062886">
      <w:pPr>
        <w:pStyle w:val="af6"/>
        <w:spacing w:after="0" w:line="200" w:lineRule="exact"/>
        <w:ind w:left="227" w:hanging="227"/>
        <w:jc w:val="both"/>
        <w:rPr>
          <w:spacing w:val="-12"/>
          <w:sz w:val="18"/>
          <w:szCs w:val="18"/>
        </w:rPr>
      </w:pPr>
      <w:r w:rsidRPr="005B336E">
        <w:rPr>
          <w:spacing w:val="-12"/>
          <w:sz w:val="18"/>
          <w:szCs w:val="18"/>
        </w:rPr>
        <w:t xml:space="preserve">4. </w:t>
      </w:r>
      <w:r>
        <w:rPr>
          <w:spacing w:val="-12"/>
          <w:sz w:val="18"/>
          <w:szCs w:val="18"/>
        </w:rPr>
        <w:tab/>
      </w:r>
      <w:r w:rsidR="00062886" w:rsidRPr="005B336E">
        <w:rPr>
          <w:spacing w:val="-12"/>
          <w:sz w:val="18"/>
          <w:szCs w:val="18"/>
        </w:rPr>
        <w:t>Нестерович</w:t>
      </w:r>
      <w:r w:rsidR="00062886">
        <w:rPr>
          <w:spacing w:val="-12"/>
          <w:sz w:val="18"/>
          <w:szCs w:val="18"/>
        </w:rPr>
        <w:t>, </w:t>
      </w:r>
      <w:r w:rsidR="00062886" w:rsidRPr="005B336E">
        <w:rPr>
          <w:spacing w:val="-12"/>
          <w:sz w:val="18"/>
          <w:szCs w:val="18"/>
        </w:rPr>
        <w:t>Ю.</w:t>
      </w:r>
      <w:r w:rsidR="00062886">
        <w:rPr>
          <w:spacing w:val="-12"/>
          <w:sz w:val="18"/>
          <w:szCs w:val="18"/>
        </w:rPr>
        <w:t> </w:t>
      </w:r>
      <w:r w:rsidR="00062886" w:rsidRPr="005B336E">
        <w:rPr>
          <w:spacing w:val="-12"/>
          <w:sz w:val="18"/>
          <w:szCs w:val="18"/>
        </w:rPr>
        <w:t>В. Документология: на пути к трансдисциплинарному знанию</w:t>
      </w:r>
      <w:r w:rsidR="004A24BB">
        <w:rPr>
          <w:spacing w:val="-12"/>
          <w:sz w:val="18"/>
          <w:szCs w:val="18"/>
          <w:lang w:val="be-BY"/>
        </w:rPr>
        <w:t> /</w:t>
      </w:r>
      <w:r w:rsidR="00062886" w:rsidRPr="005B336E">
        <w:rPr>
          <w:spacing w:val="-12"/>
          <w:sz w:val="18"/>
          <w:szCs w:val="18"/>
          <w:lang w:val="be-BY"/>
        </w:rPr>
        <w:t xml:space="preserve"> Ю.</w:t>
      </w:r>
      <w:r w:rsidR="00062886">
        <w:rPr>
          <w:spacing w:val="-12"/>
          <w:sz w:val="18"/>
          <w:szCs w:val="18"/>
          <w:lang w:val="be-BY"/>
        </w:rPr>
        <w:t> </w:t>
      </w:r>
      <w:r w:rsidR="00062886" w:rsidRPr="005B336E">
        <w:rPr>
          <w:spacing w:val="-12"/>
          <w:sz w:val="18"/>
          <w:szCs w:val="18"/>
          <w:lang w:val="be-BY"/>
        </w:rPr>
        <w:t>В.</w:t>
      </w:r>
      <w:r w:rsidR="00062886">
        <w:rPr>
          <w:spacing w:val="-12"/>
          <w:sz w:val="18"/>
          <w:szCs w:val="18"/>
          <w:lang w:val="be-BY"/>
        </w:rPr>
        <w:t> </w:t>
      </w:r>
      <w:r w:rsidR="00062886" w:rsidRPr="005B336E">
        <w:rPr>
          <w:spacing w:val="-12"/>
          <w:sz w:val="18"/>
          <w:szCs w:val="18"/>
        </w:rPr>
        <w:t>Нес</w:t>
      </w:r>
      <w:r w:rsidR="004E6B0E">
        <w:rPr>
          <w:spacing w:val="-12"/>
          <w:sz w:val="18"/>
          <w:szCs w:val="18"/>
        </w:rPr>
        <w:softHyphen/>
      </w:r>
      <w:r w:rsidR="00062886" w:rsidRPr="005B336E">
        <w:rPr>
          <w:spacing w:val="-12"/>
          <w:sz w:val="18"/>
          <w:szCs w:val="18"/>
        </w:rPr>
        <w:t>терович</w:t>
      </w:r>
      <w:r w:rsidR="004A24BB">
        <w:rPr>
          <w:spacing w:val="-12"/>
          <w:sz w:val="18"/>
          <w:szCs w:val="18"/>
        </w:rPr>
        <w:t> /</w:t>
      </w:r>
      <w:r w:rsidR="00062886" w:rsidRPr="005B336E">
        <w:rPr>
          <w:spacing w:val="-12"/>
          <w:sz w:val="18"/>
          <w:szCs w:val="18"/>
        </w:rPr>
        <w:t>/ Научные и технические библиотеки.</w:t>
      </w:r>
      <w:r w:rsidR="00062886">
        <w:rPr>
          <w:spacing w:val="-12"/>
          <w:sz w:val="18"/>
          <w:szCs w:val="18"/>
        </w:rPr>
        <w:t xml:space="preserve"> — </w:t>
      </w:r>
      <w:r w:rsidR="00062886" w:rsidRPr="005B336E">
        <w:rPr>
          <w:spacing w:val="-12"/>
          <w:sz w:val="18"/>
          <w:szCs w:val="18"/>
        </w:rPr>
        <w:t>2014.</w:t>
      </w:r>
      <w:r w:rsidR="00062886">
        <w:rPr>
          <w:spacing w:val="-12"/>
          <w:sz w:val="18"/>
          <w:szCs w:val="18"/>
        </w:rPr>
        <w:t xml:space="preserve"> — </w:t>
      </w:r>
      <w:r w:rsidR="0049369B">
        <w:rPr>
          <w:spacing w:val="-12"/>
          <w:sz w:val="18"/>
          <w:szCs w:val="18"/>
        </w:rPr>
        <w:t>№ </w:t>
      </w:r>
      <w:r w:rsidR="00062886" w:rsidRPr="005B336E">
        <w:rPr>
          <w:spacing w:val="-12"/>
          <w:sz w:val="18"/>
          <w:szCs w:val="18"/>
        </w:rPr>
        <w:t xml:space="preserve">6. </w:t>
      </w:r>
      <w:r w:rsidR="00062886">
        <w:rPr>
          <w:spacing w:val="-12"/>
          <w:sz w:val="18"/>
          <w:szCs w:val="18"/>
        </w:rPr>
        <w:t>—</w:t>
      </w:r>
      <w:r w:rsidR="00062886" w:rsidRPr="005B336E">
        <w:rPr>
          <w:spacing w:val="-12"/>
          <w:sz w:val="18"/>
          <w:szCs w:val="18"/>
        </w:rPr>
        <w:t xml:space="preserve"> С. 81</w:t>
      </w:r>
      <w:r w:rsidR="00062886">
        <w:rPr>
          <w:spacing w:val="-12"/>
          <w:sz w:val="18"/>
          <w:szCs w:val="18"/>
        </w:rPr>
        <w:t>—</w:t>
      </w:r>
      <w:r w:rsidR="00062886" w:rsidRPr="005B336E">
        <w:rPr>
          <w:spacing w:val="-12"/>
          <w:sz w:val="18"/>
          <w:szCs w:val="18"/>
        </w:rPr>
        <w:t>97.</w:t>
      </w:r>
    </w:p>
    <w:p w:rsidR="00062886" w:rsidRPr="005B336E" w:rsidRDefault="00062886" w:rsidP="00062886">
      <w:pPr>
        <w:pStyle w:val="af6"/>
        <w:spacing w:after="0" w:line="200" w:lineRule="exact"/>
        <w:ind w:left="227" w:hanging="227"/>
        <w:jc w:val="both"/>
        <w:rPr>
          <w:spacing w:val="-12"/>
          <w:sz w:val="18"/>
          <w:szCs w:val="18"/>
        </w:rPr>
      </w:pPr>
      <w:r w:rsidRPr="005B336E">
        <w:rPr>
          <w:iCs/>
          <w:spacing w:val="-12"/>
          <w:sz w:val="18"/>
          <w:szCs w:val="18"/>
        </w:rPr>
        <w:t xml:space="preserve">5. </w:t>
      </w:r>
      <w:r w:rsidR="004E6B0E">
        <w:rPr>
          <w:iCs/>
          <w:spacing w:val="-12"/>
          <w:sz w:val="18"/>
          <w:szCs w:val="18"/>
        </w:rPr>
        <w:tab/>
      </w:r>
      <w:r w:rsidRPr="005B336E">
        <w:rPr>
          <w:iCs/>
          <w:spacing w:val="-12"/>
          <w:sz w:val="18"/>
          <w:szCs w:val="18"/>
        </w:rPr>
        <w:t>Шилова</w:t>
      </w:r>
      <w:r>
        <w:rPr>
          <w:iCs/>
          <w:spacing w:val="-12"/>
          <w:sz w:val="18"/>
          <w:szCs w:val="18"/>
        </w:rPr>
        <w:t>, </w:t>
      </w:r>
      <w:r w:rsidRPr="005B336E">
        <w:rPr>
          <w:iCs/>
          <w:spacing w:val="-12"/>
          <w:sz w:val="18"/>
          <w:szCs w:val="18"/>
        </w:rPr>
        <w:t>Е.</w:t>
      </w:r>
      <w:r>
        <w:rPr>
          <w:iCs/>
          <w:spacing w:val="-12"/>
          <w:sz w:val="18"/>
          <w:szCs w:val="18"/>
        </w:rPr>
        <w:t> </w:t>
      </w:r>
      <w:r w:rsidRPr="005B336E">
        <w:rPr>
          <w:iCs/>
          <w:spacing w:val="-12"/>
          <w:sz w:val="18"/>
          <w:szCs w:val="18"/>
        </w:rPr>
        <w:t xml:space="preserve">В. </w:t>
      </w:r>
      <w:r w:rsidRPr="005B336E">
        <w:rPr>
          <w:spacing w:val="-12"/>
          <w:sz w:val="18"/>
          <w:szCs w:val="18"/>
        </w:rPr>
        <w:t>Терминологическая дефиниция как метатекст в русскоязычной и англо</w:t>
      </w:r>
      <w:r w:rsidR="004E6B0E">
        <w:rPr>
          <w:spacing w:val="-12"/>
          <w:sz w:val="18"/>
          <w:szCs w:val="18"/>
        </w:rPr>
        <w:softHyphen/>
      </w:r>
      <w:r w:rsidRPr="005B336E">
        <w:rPr>
          <w:spacing w:val="-12"/>
          <w:sz w:val="18"/>
          <w:szCs w:val="18"/>
        </w:rPr>
        <w:t>языч</w:t>
      </w:r>
      <w:r w:rsidR="004E6B0E">
        <w:rPr>
          <w:spacing w:val="-12"/>
          <w:sz w:val="18"/>
          <w:szCs w:val="18"/>
        </w:rPr>
        <w:softHyphen/>
      </w:r>
      <w:r w:rsidRPr="005B336E">
        <w:rPr>
          <w:spacing w:val="-12"/>
          <w:sz w:val="18"/>
          <w:szCs w:val="18"/>
        </w:rPr>
        <w:t>ной научно-технической литературе. Автореф.</w:t>
      </w:r>
      <w:r>
        <w:rPr>
          <w:spacing w:val="-12"/>
          <w:sz w:val="18"/>
          <w:szCs w:val="18"/>
        </w:rPr>
        <w:t xml:space="preserve"> </w:t>
      </w:r>
      <w:r w:rsidRPr="005B336E">
        <w:rPr>
          <w:spacing w:val="-12"/>
          <w:sz w:val="18"/>
          <w:szCs w:val="18"/>
        </w:rPr>
        <w:t>дис</w:t>
      </w:r>
      <w:r>
        <w:rPr>
          <w:spacing w:val="-12"/>
          <w:sz w:val="18"/>
          <w:szCs w:val="18"/>
          <w:lang w:val="en-US"/>
        </w:rPr>
        <w:t>. </w:t>
      </w:r>
      <w:r w:rsidRPr="005B336E">
        <w:rPr>
          <w:spacing w:val="-12"/>
          <w:sz w:val="18"/>
          <w:szCs w:val="18"/>
        </w:rPr>
        <w:t>…</w:t>
      </w:r>
      <w:r w:rsidR="00AF3429">
        <w:rPr>
          <w:spacing w:val="-12"/>
          <w:sz w:val="18"/>
          <w:szCs w:val="18"/>
          <w:lang w:val="en-US"/>
        </w:rPr>
        <w:t xml:space="preserve"> </w:t>
      </w:r>
      <w:r w:rsidRPr="005B336E">
        <w:rPr>
          <w:spacing w:val="-12"/>
          <w:sz w:val="18"/>
          <w:szCs w:val="18"/>
        </w:rPr>
        <w:t>канд. филол. наук</w:t>
      </w:r>
      <w:r w:rsidR="004A24BB">
        <w:rPr>
          <w:spacing w:val="-12"/>
          <w:sz w:val="18"/>
          <w:szCs w:val="18"/>
        </w:rPr>
        <w:t> /</w:t>
      </w:r>
      <w:r w:rsidRPr="005B336E">
        <w:rPr>
          <w:spacing w:val="-12"/>
          <w:sz w:val="18"/>
          <w:szCs w:val="18"/>
        </w:rPr>
        <w:t xml:space="preserve"> Е.</w:t>
      </w:r>
      <w:r>
        <w:rPr>
          <w:spacing w:val="-12"/>
          <w:sz w:val="18"/>
          <w:szCs w:val="18"/>
        </w:rPr>
        <w:t> </w:t>
      </w:r>
      <w:r w:rsidRPr="005B336E">
        <w:rPr>
          <w:spacing w:val="-12"/>
          <w:sz w:val="18"/>
          <w:szCs w:val="18"/>
        </w:rPr>
        <w:t>В.</w:t>
      </w:r>
      <w:r>
        <w:rPr>
          <w:spacing w:val="-12"/>
          <w:sz w:val="18"/>
          <w:szCs w:val="18"/>
        </w:rPr>
        <w:t> </w:t>
      </w:r>
      <w:r w:rsidRPr="005B336E">
        <w:rPr>
          <w:spacing w:val="-12"/>
          <w:sz w:val="18"/>
          <w:szCs w:val="18"/>
        </w:rPr>
        <w:t>Шило</w:t>
      </w:r>
      <w:r w:rsidR="004E6B0E">
        <w:rPr>
          <w:spacing w:val="-12"/>
          <w:sz w:val="18"/>
          <w:szCs w:val="18"/>
        </w:rPr>
        <w:softHyphen/>
      </w:r>
      <w:r w:rsidRPr="005B336E">
        <w:rPr>
          <w:spacing w:val="-12"/>
          <w:sz w:val="18"/>
          <w:szCs w:val="18"/>
        </w:rPr>
        <w:t>ва</w:t>
      </w:r>
      <w:r w:rsidR="006E389B">
        <w:rPr>
          <w:spacing w:val="-12"/>
          <w:sz w:val="18"/>
          <w:szCs w:val="18"/>
        </w:rPr>
        <w:t>.</w:t>
      </w:r>
      <w:r>
        <w:rPr>
          <w:spacing w:val="-12"/>
          <w:sz w:val="18"/>
          <w:szCs w:val="18"/>
        </w:rPr>
        <w:t xml:space="preserve"> — </w:t>
      </w:r>
      <w:r w:rsidRPr="005B336E">
        <w:rPr>
          <w:spacing w:val="-12"/>
          <w:sz w:val="18"/>
          <w:szCs w:val="18"/>
        </w:rPr>
        <w:t>Екатеринбург</w:t>
      </w:r>
      <w:r w:rsidR="006E389B">
        <w:rPr>
          <w:spacing w:val="-12"/>
          <w:sz w:val="18"/>
          <w:szCs w:val="18"/>
        </w:rPr>
        <w:t>,</w:t>
      </w:r>
      <w:r w:rsidRPr="005B336E">
        <w:rPr>
          <w:spacing w:val="-12"/>
          <w:sz w:val="18"/>
          <w:szCs w:val="18"/>
        </w:rPr>
        <w:t xml:space="preserve"> 2005.</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6. </w:t>
      </w:r>
      <w:r w:rsidR="004E6B0E">
        <w:rPr>
          <w:spacing w:val="-12"/>
          <w:sz w:val="18"/>
          <w:szCs w:val="18"/>
        </w:rPr>
        <w:tab/>
      </w:r>
      <w:r w:rsidRPr="005B336E">
        <w:rPr>
          <w:spacing w:val="-12"/>
          <w:sz w:val="18"/>
          <w:szCs w:val="18"/>
          <w:lang w:val="be-BY"/>
        </w:rPr>
        <w:t>Тихонов</w:t>
      </w:r>
      <w:r>
        <w:rPr>
          <w:spacing w:val="-12"/>
          <w:sz w:val="18"/>
          <w:szCs w:val="18"/>
          <w:lang w:val="be-BY"/>
        </w:rPr>
        <w:t>, </w:t>
      </w:r>
      <w:r w:rsidRPr="005B336E">
        <w:rPr>
          <w:spacing w:val="-12"/>
          <w:sz w:val="18"/>
          <w:szCs w:val="18"/>
          <w:lang w:val="be-BY"/>
        </w:rPr>
        <w:t>В.</w:t>
      </w:r>
      <w:r>
        <w:rPr>
          <w:spacing w:val="-12"/>
          <w:sz w:val="18"/>
          <w:szCs w:val="18"/>
          <w:lang w:val="be-BY"/>
        </w:rPr>
        <w:t> </w:t>
      </w:r>
      <w:r w:rsidRPr="005B336E">
        <w:rPr>
          <w:spacing w:val="-12"/>
          <w:sz w:val="18"/>
          <w:szCs w:val="18"/>
          <w:lang w:val="be-BY"/>
        </w:rPr>
        <w:t>И. Архивная теория В.</w:t>
      </w:r>
      <w:r>
        <w:rPr>
          <w:spacing w:val="-12"/>
          <w:sz w:val="18"/>
          <w:szCs w:val="18"/>
          <w:lang w:val="be-BY"/>
        </w:rPr>
        <w:t> </w:t>
      </w:r>
      <w:r w:rsidRPr="005B336E">
        <w:rPr>
          <w:spacing w:val="-12"/>
          <w:sz w:val="18"/>
          <w:szCs w:val="18"/>
          <w:lang w:val="be-BY"/>
        </w:rPr>
        <w:t>Н.</w:t>
      </w:r>
      <w:r>
        <w:rPr>
          <w:spacing w:val="-12"/>
          <w:sz w:val="18"/>
          <w:szCs w:val="18"/>
          <w:lang w:val="be-BY"/>
        </w:rPr>
        <w:t> </w:t>
      </w:r>
      <w:r w:rsidRPr="005B336E">
        <w:rPr>
          <w:spacing w:val="-12"/>
          <w:sz w:val="18"/>
          <w:szCs w:val="18"/>
          <w:lang w:val="be-BY"/>
        </w:rPr>
        <w:t>Автократова: а</w:t>
      </w:r>
      <w:r w:rsidR="006E389B">
        <w:rPr>
          <w:spacing w:val="-12"/>
          <w:sz w:val="18"/>
          <w:szCs w:val="18"/>
          <w:lang w:val="be-BY"/>
        </w:rPr>
        <w:t>н</w:t>
      </w:r>
      <w:r w:rsidRPr="005B336E">
        <w:rPr>
          <w:spacing w:val="-12"/>
          <w:sz w:val="18"/>
          <w:szCs w:val="18"/>
          <w:lang w:val="be-BY"/>
        </w:rPr>
        <w:t>ализ основных положений и под</w:t>
      </w:r>
      <w:r w:rsidR="004E6B0E">
        <w:rPr>
          <w:spacing w:val="-12"/>
          <w:sz w:val="18"/>
          <w:szCs w:val="18"/>
          <w:lang w:val="be-BY"/>
        </w:rPr>
        <w:softHyphen/>
      </w:r>
      <w:r w:rsidRPr="005B336E">
        <w:rPr>
          <w:spacing w:val="-12"/>
          <w:sz w:val="18"/>
          <w:szCs w:val="18"/>
          <w:lang w:val="be-BY"/>
        </w:rPr>
        <w:t>ходов</w:t>
      </w:r>
      <w:r w:rsidR="004A24BB">
        <w:rPr>
          <w:spacing w:val="-12"/>
          <w:sz w:val="18"/>
          <w:szCs w:val="18"/>
          <w:lang w:val="be-BY"/>
        </w:rPr>
        <w:t> /</w:t>
      </w:r>
      <w:r w:rsidRPr="005B336E">
        <w:rPr>
          <w:spacing w:val="-12"/>
          <w:sz w:val="18"/>
          <w:szCs w:val="18"/>
          <w:lang w:val="be-BY"/>
        </w:rPr>
        <w:t xml:space="preserve"> В.</w:t>
      </w:r>
      <w:r>
        <w:rPr>
          <w:spacing w:val="-12"/>
          <w:sz w:val="18"/>
          <w:szCs w:val="18"/>
          <w:lang w:val="be-BY"/>
        </w:rPr>
        <w:t> </w:t>
      </w:r>
      <w:r w:rsidRPr="005B336E">
        <w:rPr>
          <w:spacing w:val="-12"/>
          <w:sz w:val="18"/>
          <w:szCs w:val="18"/>
          <w:lang w:val="be-BY"/>
        </w:rPr>
        <w:t>И.</w:t>
      </w:r>
      <w:r>
        <w:rPr>
          <w:spacing w:val="-12"/>
          <w:sz w:val="18"/>
          <w:szCs w:val="18"/>
          <w:lang w:val="be-BY"/>
        </w:rPr>
        <w:t> </w:t>
      </w:r>
      <w:r w:rsidRPr="005B336E">
        <w:rPr>
          <w:spacing w:val="-12"/>
          <w:sz w:val="18"/>
          <w:szCs w:val="18"/>
          <w:lang w:val="be-BY"/>
        </w:rPr>
        <w:t>Тихонов</w:t>
      </w:r>
      <w:r w:rsidR="004A24BB">
        <w:rPr>
          <w:spacing w:val="-12"/>
          <w:sz w:val="18"/>
          <w:szCs w:val="18"/>
          <w:lang w:val="be-BY"/>
        </w:rPr>
        <w:t> /</w:t>
      </w:r>
      <w:r w:rsidRPr="005B336E">
        <w:rPr>
          <w:spacing w:val="-12"/>
          <w:sz w:val="18"/>
          <w:szCs w:val="18"/>
          <w:lang w:val="be-BY"/>
        </w:rPr>
        <w:t>/ Вестник РГГУ. Сер. Документоведение и архивоведе</w:t>
      </w:r>
      <w:r w:rsidR="006E389B">
        <w:rPr>
          <w:spacing w:val="-12"/>
          <w:sz w:val="18"/>
          <w:szCs w:val="18"/>
          <w:lang w:val="be-BY"/>
        </w:rPr>
        <w:softHyphen/>
      </w:r>
      <w:r w:rsidRPr="005B336E">
        <w:rPr>
          <w:spacing w:val="-12"/>
          <w:sz w:val="18"/>
          <w:szCs w:val="18"/>
          <w:lang w:val="be-BY"/>
        </w:rPr>
        <w:t>ние</w:t>
      </w:r>
      <w:r w:rsidR="006E389B" w:rsidRPr="005B336E">
        <w:rPr>
          <w:spacing w:val="-12"/>
          <w:sz w:val="18"/>
          <w:szCs w:val="18"/>
          <w:lang w:val="be-BY"/>
        </w:rPr>
        <w:t>.</w:t>
      </w:r>
      <w:r w:rsidR="006E389B">
        <w:rPr>
          <w:spacing w:val="-12"/>
          <w:sz w:val="18"/>
          <w:szCs w:val="18"/>
          <w:lang w:val="be-BY"/>
        </w:rPr>
        <w:t xml:space="preserve"> — </w:t>
      </w:r>
      <w:r w:rsidRPr="005B336E">
        <w:rPr>
          <w:spacing w:val="-12"/>
          <w:sz w:val="18"/>
          <w:szCs w:val="18"/>
          <w:lang w:val="be-BY"/>
        </w:rPr>
        <w:t xml:space="preserve">2015. </w:t>
      </w:r>
      <w:r>
        <w:rPr>
          <w:spacing w:val="-12"/>
          <w:sz w:val="18"/>
          <w:szCs w:val="18"/>
          <w:lang w:val="be-BY"/>
        </w:rPr>
        <w:t>—</w:t>
      </w:r>
      <w:r w:rsidRPr="005B336E">
        <w:rPr>
          <w:spacing w:val="-12"/>
          <w:sz w:val="18"/>
          <w:szCs w:val="18"/>
          <w:lang w:val="be-BY"/>
        </w:rPr>
        <w:t xml:space="preserve"> </w:t>
      </w:r>
      <w:r w:rsidR="006E389B">
        <w:rPr>
          <w:spacing w:val="-12"/>
          <w:sz w:val="18"/>
          <w:szCs w:val="18"/>
          <w:lang w:val="be-BY"/>
        </w:rPr>
        <w:t>С</w:t>
      </w:r>
      <w:r w:rsidRPr="005B336E">
        <w:rPr>
          <w:spacing w:val="-12"/>
          <w:sz w:val="18"/>
          <w:szCs w:val="18"/>
          <w:lang w:val="be-BY"/>
        </w:rPr>
        <w:t>. 9</w:t>
      </w:r>
      <w:r>
        <w:rPr>
          <w:spacing w:val="-12"/>
          <w:sz w:val="18"/>
          <w:szCs w:val="18"/>
          <w:lang w:val="be-BY"/>
        </w:rPr>
        <w:t>—</w:t>
      </w:r>
      <w:r w:rsidRPr="005B336E">
        <w:rPr>
          <w:spacing w:val="-12"/>
          <w:sz w:val="18"/>
          <w:szCs w:val="18"/>
          <w:lang w:val="be-BY"/>
        </w:rPr>
        <w:t>29.</w:t>
      </w:r>
    </w:p>
    <w:p w:rsidR="00062886"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7. </w:t>
      </w:r>
      <w:r w:rsidR="004E6B0E">
        <w:rPr>
          <w:spacing w:val="-12"/>
          <w:sz w:val="18"/>
          <w:szCs w:val="18"/>
        </w:rPr>
        <w:tab/>
      </w:r>
      <w:r w:rsidRPr="005B336E">
        <w:rPr>
          <w:spacing w:val="-12"/>
          <w:sz w:val="18"/>
          <w:szCs w:val="18"/>
        </w:rPr>
        <w:t>Кулешов</w:t>
      </w:r>
      <w:r>
        <w:rPr>
          <w:spacing w:val="-12"/>
          <w:sz w:val="18"/>
          <w:szCs w:val="18"/>
        </w:rPr>
        <w:t>, </w:t>
      </w:r>
      <w:r w:rsidRPr="005B336E">
        <w:rPr>
          <w:spacing w:val="-12"/>
          <w:sz w:val="18"/>
          <w:szCs w:val="18"/>
        </w:rPr>
        <w:t>С.</w:t>
      </w:r>
      <w:r>
        <w:rPr>
          <w:spacing w:val="-12"/>
          <w:sz w:val="18"/>
          <w:szCs w:val="18"/>
        </w:rPr>
        <w:t> </w:t>
      </w:r>
      <w:r w:rsidRPr="005B336E">
        <w:rPr>
          <w:spacing w:val="-12"/>
          <w:sz w:val="18"/>
          <w:szCs w:val="18"/>
        </w:rPr>
        <w:t>Г. Загальне документознавство: Навч. пос</w:t>
      </w:r>
      <w:r w:rsidRPr="005B336E">
        <w:rPr>
          <w:spacing w:val="-12"/>
          <w:sz w:val="18"/>
          <w:szCs w:val="18"/>
          <w:lang w:val="en-US"/>
        </w:rPr>
        <w:t>i</w:t>
      </w:r>
      <w:r w:rsidRPr="005B336E">
        <w:rPr>
          <w:spacing w:val="-12"/>
          <w:sz w:val="18"/>
          <w:szCs w:val="18"/>
        </w:rPr>
        <w:t>б.</w:t>
      </w:r>
      <w:r w:rsidR="004A24BB">
        <w:rPr>
          <w:spacing w:val="-12"/>
          <w:sz w:val="18"/>
          <w:szCs w:val="18"/>
        </w:rPr>
        <w:t> /</w:t>
      </w:r>
      <w:r w:rsidRPr="005B336E">
        <w:rPr>
          <w:spacing w:val="-12"/>
          <w:sz w:val="18"/>
          <w:szCs w:val="18"/>
        </w:rPr>
        <w:t xml:space="preserve"> С.</w:t>
      </w:r>
      <w:r>
        <w:rPr>
          <w:spacing w:val="-12"/>
          <w:sz w:val="18"/>
          <w:szCs w:val="18"/>
        </w:rPr>
        <w:t> </w:t>
      </w:r>
      <w:r w:rsidRPr="005B336E">
        <w:rPr>
          <w:spacing w:val="-12"/>
          <w:sz w:val="18"/>
          <w:szCs w:val="18"/>
        </w:rPr>
        <w:t>Г.</w:t>
      </w:r>
      <w:r>
        <w:rPr>
          <w:spacing w:val="-12"/>
          <w:sz w:val="18"/>
          <w:szCs w:val="18"/>
        </w:rPr>
        <w:t> </w:t>
      </w:r>
      <w:r w:rsidRPr="005B336E">
        <w:rPr>
          <w:spacing w:val="-12"/>
          <w:sz w:val="18"/>
          <w:szCs w:val="18"/>
        </w:rPr>
        <w:t>Кулешов</w:t>
      </w:r>
      <w:r w:rsidR="006E389B">
        <w:rPr>
          <w:spacing w:val="-12"/>
          <w:sz w:val="18"/>
          <w:szCs w:val="18"/>
        </w:rPr>
        <w:t>.</w:t>
      </w:r>
      <w:r>
        <w:rPr>
          <w:spacing w:val="-12"/>
          <w:sz w:val="18"/>
          <w:szCs w:val="18"/>
        </w:rPr>
        <w:t xml:space="preserve"> — </w:t>
      </w:r>
      <w:r w:rsidRPr="005B336E">
        <w:rPr>
          <w:spacing w:val="-12"/>
          <w:sz w:val="18"/>
          <w:szCs w:val="18"/>
        </w:rPr>
        <w:t>К</w:t>
      </w:r>
      <w:r w:rsidR="008C011B">
        <w:rPr>
          <w:spacing w:val="-12"/>
          <w:sz w:val="18"/>
          <w:szCs w:val="18"/>
        </w:rPr>
        <w:t>иїв</w:t>
      </w:r>
      <w:r w:rsidR="006E389B">
        <w:rPr>
          <w:spacing w:val="-12"/>
          <w:sz w:val="18"/>
          <w:szCs w:val="18"/>
        </w:rPr>
        <w:t>,</w:t>
      </w:r>
      <w:r w:rsidRPr="005B336E">
        <w:rPr>
          <w:spacing w:val="-12"/>
          <w:sz w:val="18"/>
          <w:szCs w:val="18"/>
        </w:rPr>
        <w:t xml:space="preserve"> 2012.</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8. </w:t>
      </w:r>
      <w:r w:rsidR="004E6B0E">
        <w:rPr>
          <w:spacing w:val="-12"/>
          <w:sz w:val="18"/>
          <w:szCs w:val="18"/>
        </w:rPr>
        <w:tab/>
      </w:r>
      <w:r w:rsidRPr="005B336E">
        <w:rPr>
          <w:spacing w:val="-12"/>
          <w:sz w:val="18"/>
          <w:szCs w:val="18"/>
        </w:rPr>
        <w:t>Столяров</w:t>
      </w:r>
      <w:r>
        <w:rPr>
          <w:spacing w:val="-12"/>
          <w:sz w:val="18"/>
          <w:szCs w:val="18"/>
        </w:rPr>
        <w:t>, </w:t>
      </w:r>
      <w:r w:rsidRPr="005B336E">
        <w:rPr>
          <w:spacing w:val="-12"/>
          <w:sz w:val="18"/>
          <w:szCs w:val="18"/>
        </w:rPr>
        <w:t>Ю.</w:t>
      </w:r>
      <w:r>
        <w:rPr>
          <w:spacing w:val="-12"/>
          <w:sz w:val="18"/>
          <w:szCs w:val="18"/>
        </w:rPr>
        <w:t> </w:t>
      </w:r>
      <w:r w:rsidRPr="005B336E">
        <w:rPr>
          <w:spacing w:val="-12"/>
          <w:sz w:val="18"/>
          <w:szCs w:val="18"/>
        </w:rPr>
        <w:t xml:space="preserve">Н. Документ </w:t>
      </w:r>
      <w:r>
        <w:rPr>
          <w:spacing w:val="-12"/>
          <w:sz w:val="18"/>
          <w:szCs w:val="18"/>
        </w:rPr>
        <w:t>—</w:t>
      </w:r>
      <w:r w:rsidRPr="005B336E">
        <w:rPr>
          <w:spacing w:val="-12"/>
          <w:sz w:val="18"/>
          <w:szCs w:val="18"/>
        </w:rPr>
        <w:t xml:space="preserve"> понятие конвенциональное (в порядке дискуссии)</w:t>
      </w:r>
      <w:r w:rsidR="004A24BB">
        <w:rPr>
          <w:spacing w:val="-12"/>
          <w:sz w:val="18"/>
          <w:szCs w:val="18"/>
        </w:rPr>
        <w:t> /</w:t>
      </w:r>
      <w:r w:rsidRPr="005B336E">
        <w:rPr>
          <w:spacing w:val="-12"/>
          <w:sz w:val="18"/>
          <w:szCs w:val="18"/>
        </w:rPr>
        <w:t xml:space="preserve"> Ю.</w:t>
      </w:r>
      <w:r>
        <w:rPr>
          <w:spacing w:val="-12"/>
          <w:sz w:val="18"/>
          <w:szCs w:val="18"/>
        </w:rPr>
        <w:t> </w:t>
      </w:r>
      <w:r w:rsidRPr="005B336E">
        <w:rPr>
          <w:spacing w:val="-12"/>
          <w:sz w:val="18"/>
          <w:szCs w:val="18"/>
        </w:rPr>
        <w:t>Н.</w:t>
      </w:r>
      <w:r>
        <w:rPr>
          <w:spacing w:val="-12"/>
          <w:sz w:val="18"/>
          <w:szCs w:val="18"/>
        </w:rPr>
        <w:t> </w:t>
      </w:r>
      <w:r w:rsidRPr="005B336E">
        <w:rPr>
          <w:spacing w:val="-12"/>
          <w:sz w:val="18"/>
          <w:szCs w:val="18"/>
        </w:rPr>
        <w:t>Сто</w:t>
      </w:r>
      <w:r w:rsidR="004E6B0E">
        <w:rPr>
          <w:spacing w:val="-12"/>
          <w:sz w:val="18"/>
          <w:szCs w:val="18"/>
        </w:rPr>
        <w:softHyphen/>
      </w:r>
      <w:r w:rsidRPr="005B336E">
        <w:rPr>
          <w:spacing w:val="-12"/>
          <w:sz w:val="18"/>
          <w:szCs w:val="18"/>
        </w:rPr>
        <w:t>ляров</w:t>
      </w:r>
      <w:r w:rsidR="004A24BB">
        <w:rPr>
          <w:spacing w:val="-12"/>
          <w:sz w:val="18"/>
          <w:szCs w:val="18"/>
        </w:rPr>
        <w:t> /</w:t>
      </w:r>
      <w:r w:rsidRPr="005B336E">
        <w:rPr>
          <w:spacing w:val="-12"/>
          <w:sz w:val="18"/>
          <w:szCs w:val="18"/>
        </w:rPr>
        <w:t>/ Делопроизводство</w:t>
      </w:r>
      <w:r w:rsidR="006E389B" w:rsidRPr="005B336E">
        <w:rPr>
          <w:spacing w:val="-12"/>
          <w:sz w:val="18"/>
          <w:szCs w:val="18"/>
          <w:lang w:val="be-BY"/>
        </w:rPr>
        <w:t>.</w:t>
      </w:r>
      <w:r w:rsidR="006E389B">
        <w:rPr>
          <w:spacing w:val="-12"/>
          <w:sz w:val="18"/>
          <w:szCs w:val="18"/>
          <w:lang w:val="be-BY"/>
        </w:rPr>
        <w:t xml:space="preserve"> — </w:t>
      </w:r>
      <w:r w:rsidRPr="005B336E">
        <w:rPr>
          <w:spacing w:val="-12"/>
          <w:sz w:val="18"/>
          <w:szCs w:val="18"/>
        </w:rPr>
        <w:t>2005</w:t>
      </w:r>
      <w:r w:rsidR="006E389B" w:rsidRPr="005B336E">
        <w:rPr>
          <w:spacing w:val="-12"/>
          <w:sz w:val="18"/>
          <w:szCs w:val="18"/>
          <w:lang w:val="be-BY"/>
        </w:rPr>
        <w:t>.</w:t>
      </w:r>
      <w:r w:rsidR="006E389B">
        <w:rPr>
          <w:spacing w:val="-12"/>
          <w:sz w:val="18"/>
          <w:szCs w:val="18"/>
          <w:lang w:val="be-BY"/>
        </w:rPr>
        <w:t xml:space="preserve"> — </w:t>
      </w:r>
      <w:r w:rsidR="0049369B">
        <w:rPr>
          <w:spacing w:val="-12"/>
          <w:sz w:val="18"/>
          <w:szCs w:val="18"/>
        </w:rPr>
        <w:t>№ </w:t>
      </w:r>
      <w:r w:rsidRPr="005B336E">
        <w:rPr>
          <w:spacing w:val="-12"/>
          <w:sz w:val="18"/>
          <w:szCs w:val="18"/>
        </w:rPr>
        <w:t xml:space="preserve">2. </w:t>
      </w:r>
      <w:r>
        <w:rPr>
          <w:spacing w:val="-12"/>
          <w:sz w:val="18"/>
          <w:szCs w:val="18"/>
        </w:rPr>
        <w:t>—</w:t>
      </w:r>
      <w:r w:rsidRPr="005B336E">
        <w:rPr>
          <w:spacing w:val="-12"/>
          <w:sz w:val="18"/>
          <w:szCs w:val="18"/>
        </w:rPr>
        <w:t xml:space="preserve"> С. 11</w:t>
      </w:r>
      <w:r>
        <w:rPr>
          <w:spacing w:val="-12"/>
          <w:sz w:val="18"/>
          <w:szCs w:val="18"/>
        </w:rPr>
        <w:t>—</w:t>
      </w:r>
      <w:r w:rsidRPr="005B336E">
        <w:rPr>
          <w:spacing w:val="-12"/>
          <w:sz w:val="18"/>
          <w:szCs w:val="18"/>
        </w:rPr>
        <w:t>18.</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9. </w:t>
      </w:r>
      <w:r w:rsidR="004E6B0E">
        <w:rPr>
          <w:spacing w:val="-12"/>
          <w:sz w:val="18"/>
          <w:szCs w:val="18"/>
        </w:rPr>
        <w:tab/>
      </w:r>
      <w:r w:rsidRPr="005B336E">
        <w:rPr>
          <w:spacing w:val="-12"/>
          <w:sz w:val="18"/>
          <w:szCs w:val="18"/>
        </w:rPr>
        <w:t>Динер</w:t>
      </w:r>
      <w:r>
        <w:rPr>
          <w:spacing w:val="-12"/>
          <w:sz w:val="18"/>
          <w:szCs w:val="18"/>
        </w:rPr>
        <w:t>, </w:t>
      </w:r>
      <w:r w:rsidRPr="005B336E">
        <w:rPr>
          <w:spacing w:val="-12"/>
          <w:sz w:val="18"/>
          <w:szCs w:val="18"/>
        </w:rPr>
        <w:t>Е.</w:t>
      </w:r>
      <w:r>
        <w:rPr>
          <w:spacing w:val="-12"/>
          <w:sz w:val="18"/>
          <w:szCs w:val="18"/>
        </w:rPr>
        <w:t> </w:t>
      </w:r>
      <w:r w:rsidRPr="005B336E">
        <w:rPr>
          <w:spacing w:val="-12"/>
          <w:sz w:val="18"/>
          <w:szCs w:val="18"/>
        </w:rPr>
        <w:t>В. Теоретико-методологические подходы к обоснованию электронной книги как книговедческой категории. Дис. докт. пед. наук</w:t>
      </w:r>
      <w:r w:rsidR="004A24BB">
        <w:rPr>
          <w:spacing w:val="-12"/>
          <w:sz w:val="18"/>
          <w:szCs w:val="18"/>
        </w:rPr>
        <w:t> /</w:t>
      </w:r>
      <w:r w:rsidRPr="005B336E">
        <w:rPr>
          <w:spacing w:val="-12"/>
          <w:sz w:val="18"/>
          <w:szCs w:val="18"/>
        </w:rPr>
        <w:t xml:space="preserve"> Е.</w:t>
      </w:r>
      <w:r>
        <w:rPr>
          <w:spacing w:val="-12"/>
          <w:sz w:val="18"/>
          <w:szCs w:val="18"/>
        </w:rPr>
        <w:t> </w:t>
      </w:r>
      <w:r w:rsidRPr="005B336E">
        <w:rPr>
          <w:spacing w:val="-12"/>
          <w:sz w:val="18"/>
          <w:szCs w:val="18"/>
        </w:rPr>
        <w:t>В.</w:t>
      </w:r>
      <w:r>
        <w:rPr>
          <w:spacing w:val="-12"/>
          <w:sz w:val="18"/>
          <w:szCs w:val="18"/>
        </w:rPr>
        <w:t> </w:t>
      </w:r>
      <w:r w:rsidRPr="005B336E">
        <w:rPr>
          <w:spacing w:val="-12"/>
          <w:sz w:val="18"/>
          <w:szCs w:val="18"/>
        </w:rPr>
        <w:t>Динер</w:t>
      </w:r>
      <w:r w:rsidR="006E389B">
        <w:rPr>
          <w:spacing w:val="-12"/>
          <w:sz w:val="18"/>
          <w:szCs w:val="18"/>
        </w:rPr>
        <w:t>.</w:t>
      </w:r>
      <w:r>
        <w:rPr>
          <w:spacing w:val="-12"/>
          <w:sz w:val="18"/>
          <w:szCs w:val="18"/>
        </w:rPr>
        <w:t xml:space="preserve"> — </w:t>
      </w:r>
      <w:r w:rsidRPr="005B336E">
        <w:rPr>
          <w:spacing w:val="-12"/>
          <w:sz w:val="18"/>
          <w:szCs w:val="18"/>
        </w:rPr>
        <w:t>М.</w:t>
      </w:r>
      <w:r w:rsidR="006E389B">
        <w:rPr>
          <w:spacing w:val="-12"/>
          <w:sz w:val="18"/>
          <w:szCs w:val="18"/>
        </w:rPr>
        <w:t>,</w:t>
      </w:r>
      <w:r w:rsidRPr="005B336E">
        <w:rPr>
          <w:spacing w:val="-12"/>
          <w:sz w:val="18"/>
          <w:szCs w:val="18"/>
        </w:rPr>
        <w:t xml:space="preserve"> 2015.</w:t>
      </w:r>
    </w:p>
    <w:p w:rsidR="00062886" w:rsidRPr="005B336E" w:rsidRDefault="00062886" w:rsidP="00062886">
      <w:pPr>
        <w:pStyle w:val="af6"/>
        <w:spacing w:after="0" w:line="200" w:lineRule="exact"/>
        <w:ind w:left="227" w:hanging="227"/>
        <w:jc w:val="both"/>
        <w:rPr>
          <w:spacing w:val="-12"/>
          <w:sz w:val="18"/>
          <w:szCs w:val="18"/>
          <w:lang w:val="be-BY"/>
        </w:rPr>
      </w:pPr>
      <w:r w:rsidRPr="005B336E">
        <w:rPr>
          <w:spacing w:val="-12"/>
          <w:sz w:val="18"/>
          <w:szCs w:val="18"/>
        </w:rPr>
        <w:t xml:space="preserve">10. </w:t>
      </w:r>
      <w:r w:rsidR="004E6B0E">
        <w:rPr>
          <w:spacing w:val="-12"/>
          <w:sz w:val="18"/>
          <w:szCs w:val="18"/>
        </w:rPr>
        <w:tab/>
      </w:r>
      <w:r w:rsidRPr="005B336E">
        <w:rPr>
          <w:spacing w:val="-12"/>
          <w:sz w:val="18"/>
          <w:szCs w:val="18"/>
          <w:lang w:val="be-BY"/>
        </w:rPr>
        <w:t>Двоеносова</w:t>
      </w:r>
      <w:r>
        <w:rPr>
          <w:spacing w:val="-12"/>
          <w:sz w:val="18"/>
          <w:szCs w:val="18"/>
          <w:lang w:val="be-BY"/>
        </w:rPr>
        <w:t>,</w:t>
      </w:r>
      <w:r w:rsidR="004E6B0E">
        <w:rPr>
          <w:spacing w:val="-12"/>
          <w:sz w:val="18"/>
          <w:szCs w:val="18"/>
          <w:lang w:val="be-BY"/>
        </w:rPr>
        <w:t> </w:t>
      </w:r>
      <w:r w:rsidRPr="005B336E">
        <w:rPr>
          <w:spacing w:val="-12"/>
          <w:sz w:val="18"/>
          <w:szCs w:val="18"/>
          <w:lang w:val="be-BY"/>
        </w:rPr>
        <w:t>Г.</w:t>
      </w:r>
      <w:r>
        <w:rPr>
          <w:spacing w:val="-12"/>
          <w:sz w:val="18"/>
          <w:szCs w:val="18"/>
          <w:lang w:val="be-BY"/>
        </w:rPr>
        <w:t> </w:t>
      </w:r>
      <w:r w:rsidRPr="005B336E">
        <w:rPr>
          <w:spacing w:val="-12"/>
          <w:sz w:val="18"/>
          <w:szCs w:val="18"/>
          <w:lang w:val="be-BY"/>
        </w:rPr>
        <w:t>А. Категории философии в научном познании документа</w:t>
      </w:r>
      <w:r w:rsidR="004A24BB">
        <w:rPr>
          <w:spacing w:val="-12"/>
          <w:sz w:val="18"/>
          <w:szCs w:val="18"/>
          <w:lang w:val="be-BY"/>
        </w:rPr>
        <w:t> /</w:t>
      </w:r>
      <w:r w:rsidRPr="005B336E">
        <w:rPr>
          <w:spacing w:val="-12"/>
          <w:sz w:val="18"/>
          <w:szCs w:val="18"/>
          <w:lang w:val="be-BY"/>
        </w:rPr>
        <w:t xml:space="preserve"> Г.</w:t>
      </w:r>
      <w:r>
        <w:rPr>
          <w:spacing w:val="-12"/>
          <w:sz w:val="18"/>
          <w:szCs w:val="18"/>
          <w:lang w:val="be-BY"/>
        </w:rPr>
        <w:t> </w:t>
      </w:r>
      <w:r w:rsidRPr="005B336E">
        <w:rPr>
          <w:spacing w:val="-12"/>
          <w:sz w:val="18"/>
          <w:szCs w:val="18"/>
          <w:lang w:val="be-BY"/>
        </w:rPr>
        <w:t>А.</w:t>
      </w:r>
      <w:r>
        <w:rPr>
          <w:spacing w:val="-12"/>
          <w:sz w:val="18"/>
          <w:szCs w:val="18"/>
          <w:lang w:val="be-BY"/>
        </w:rPr>
        <w:t> </w:t>
      </w:r>
      <w:r w:rsidRPr="005B336E">
        <w:rPr>
          <w:spacing w:val="-12"/>
          <w:sz w:val="18"/>
          <w:szCs w:val="18"/>
          <w:lang w:val="be-BY"/>
        </w:rPr>
        <w:t>Двое</w:t>
      </w:r>
      <w:r w:rsidR="004E6B0E">
        <w:rPr>
          <w:spacing w:val="-12"/>
          <w:sz w:val="18"/>
          <w:szCs w:val="18"/>
          <w:lang w:val="be-BY"/>
        </w:rPr>
        <w:softHyphen/>
      </w:r>
      <w:r w:rsidRPr="005B336E">
        <w:rPr>
          <w:spacing w:val="-12"/>
          <w:sz w:val="18"/>
          <w:szCs w:val="18"/>
          <w:lang w:val="be-BY"/>
        </w:rPr>
        <w:t>но</w:t>
      </w:r>
      <w:r w:rsidR="004E6B0E">
        <w:rPr>
          <w:spacing w:val="-12"/>
          <w:sz w:val="18"/>
          <w:szCs w:val="18"/>
          <w:lang w:val="be-BY"/>
        </w:rPr>
        <w:softHyphen/>
      </w:r>
      <w:r w:rsidRPr="005B336E">
        <w:rPr>
          <w:spacing w:val="-12"/>
          <w:sz w:val="18"/>
          <w:szCs w:val="18"/>
          <w:lang w:val="be-BY"/>
        </w:rPr>
        <w:t>сова</w:t>
      </w:r>
      <w:r w:rsidR="004A24BB">
        <w:rPr>
          <w:spacing w:val="-12"/>
          <w:sz w:val="18"/>
          <w:szCs w:val="18"/>
          <w:lang w:val="be-BY"/>
        </w:rPr>
        <w:t> /</w:t>
      </w:r>
      <w:r w:rsidRPr="005B336E">
        <w:rPr>
          <w:spacing w:val="-12"/>
          <w:sz w:val="18"/>
          <w:szCs w:val="18"/>
          <w:lang w:val="be-BY"/>
        </w:rPr>
        <w:t>/ Отечественные архивы</w:t>
      </w:r>
      <w:r w:rsidR="006E389B" w:rsidRPr="005B336E">
        <w:rPr>
          <w:spacing w:val="-12"/>
          <w:sz w:val="18"/>
          <w:szCs w:val="18"/>
          <w:lang w:val="be-BY"/>
        </w:rPr>
        <w:t>.</w:t>
      </w:r>
      <w:r w:rsidR="006E389B">
        <w:rPr>
          <w:spacing w:val="-12"/>
          <w:sz w:val="18"/>
          <w:szCs w:val="18"/>
          <w:lang w:val="be-BY"/>
        </w:rPr>
        <w:t xml:space="preserve"> — </w:t>
      </w:r>
      <w:r w:rsidRPr="005B336E">
        <w:rPr>
          <w:spacing w:val="-12"/>
          <w:sz w:val="18"/>
          <w:szCs w:val="18"/>
          <w:lang w:val="be-BY"/>
        </w:rPr>
        <w:t>2011</w:t>
      </w:r>
      <w:r w:rsidR="006E389B" w:rsidRPr="005B336E">
        <w:rPr>
          <w:spacing w:val="-12"/>
          <w:sz w:val="18"/>
          <w:szCs w:val="18"/>
          <w:lang w:val="be-BY"/>
        </w:rPr>
        <w:t>.</w:t>
      </w:r>
      <w:r w:rsidR="006E389B">
        <w:rPr>
          <w:spacing w:val="-12"/>
          <w:sz w:val="18"/>
          <w:szCs w:val="18"/>
          <w:lang w:val="be-BY"/>
        </w:rPr>
        <w:t xml:space="preserve"> — </w:t>
      </w:r>
      <w:r w:rsidR="0049369B">
        <w:rPr>
          <w:spacing w:val="-12"/>
          <w:sz w:val="18"/>
          <w:szCs w:val="18"/>
          <w:lang w:val="be-BY"/>
        </w:rPr>
        <w:t>№ </w:t>
      </w:r>
      <w:r w:rsidRPr="005B336E">
        <w:rPr>
          <w:spacing w:val="-12"/>
          <w:sz w:val="18"/>
          <w:szCs w:val="18"/>
          <w:lang w:val="be-BY"/>
        </w:rPr>
        <w:t xml:space="preserve">1. </w:t>
      </w:r>
      <w:r>
        <w:rPr>
          <w:spacing w:val="-12"/>
          <w:sz w:val="18"/>
          <w:szCs w:val="18"/>
          <w:lang w:val="be-BY"/>
        </w:rPr>
        <w:t>—</w:t>
      </w:r>
      <w:r w:rsidRPr="005B336E">
        <w:rPr>
          <w:spacing w:val="-12"/>
          <w:sz w:val="18"/>
          <w:szCs w:val="18"/>
          <w:lang w:val="be-BY"/>
        </w:rPr>
        <w:t xml:space="preserve"> С. 8</w:t>
      </w:r>
      <w:r w:rsidR="006E389B">
        <w:rPr>
          <w:spacing w:val="-12"/>
          <w:sz w:val="18"/>
          <w:szCs w:val="18"/>
          <w:lang w:val="be-BY"/>
        </w:rPr>
        <w:t>—</w:t>
      </w:r>
      <w:r w:rsidRPr="005B336E">
        <w:rPr>
          <w:spacing w:val="-12"/>
          <w:sz w:val="18"/>
          <w:szCs w:val="18"/>
          <w:lang w:val="be-BY"/>
        </w:rPr>
        <w:t>15.</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11. </w:t>
      </w:r>
      <w:r w:rsidR="004E6B0E">
        <w:rPr>
          <w:spacing w:val="-12"/>
          <w:sz w:val="18"/>
          <w:szCs w:val="18"/>
        </w:rPr>
        <w:tab/>
      </w:r>
      <w:r w:rsidRPr="005B336E">
        <w:rPr>
          <w:spacing w:val="-12"/>
          <w:sz w:val="18"/>
          <w:szCs w:val="18"/>
        </w:rPr>
        <w:t>Ларин</w:t>
      </w:r>
      <w:r>
        <w:rPr>
          <w:spacing w:val="-12"/>
          <w:sz w:val="18"/>
          <w:szCs w:val="18"/>
        </w:rPr>
        <w:t>, </w:t>
      </w:r>
      <w:r w:rsidRPr="005B336E">
        <w:rPr>
          <w:spacing w:val="-12"/>
          <w:sz w:val="18"/>
          <w:szCs w:val="18"/>
        </w:rPr>
        <w:t>М.</w:t>
      </w:r>
      <w:r>
        <w:rPr>
          <w:spacing w:val="-12"/>
          <w:sz w:val="18"/>
          <w:szCs w:val="18"/>
        </w:rPr>
        <w:t> </w:t>
      </w:r>
      <w:r w:rsidRPr="005B336E">
        <w:rPr>
          <w:spacing w:val="-12"/>
          <w:sz w:val="18"/>
          <w:szCs w:val="18"/>
        </w:rPr>
        <w:t>В. Управление документацией в организациях</w:t>
      </w:r>
      <w:r w:rsidR="004A24BB">
        <w:rPr>
          <w:spacing w:val="-12"/>
          <w:sz w:val="18"/>
          <w:szCs w:val="18"/>
        </w:rPr>
        <w:t> /</w:t>
      </w:r>
      <w:r w:rsidRPr="005B336E">
        <w:rPr>
          <w:spacing w:val="-12"/>
          <w:sz w:val="18"/>
          <w:szCs w:val="18"/>
        </w:rPr>
        <w:t xml:space="preserve"> М.</w:t>
      </w:r>
      <w:r>
        <w:rPr>
          <w:spacing w:val="-12"/>
          <w:sz w:val="18"/>
          <w:szCs w:val="18"/>
        </w:rPr>
        <w:t> </w:t>
      </w:r>
      <w:r w:rsidRPr="005B336E">
        <w:rPr>
          <w:spacing w:val="-12"/>
          <w:sz w:val="18"/>
          <w:szCs w:val="18"/>
        </w:rPr>
        <w:t>В.</w:t>
      </w:r>
      <w:r>
        <w:rPr>
          <w:spacing w:val="-12"/>
          <w:sz w:val="18"/>
          <w:szCs w:val="18"/>
        </w:rPr>
        <w:t> </w:t>
      </w:r>
      <w:r w:rsidRPr="005B336E">
        <w:rPr>
          <w:spacing w:val="-12"/>
          <w:sz w:val="18"/>
          <w:szCs w:val="18"/>
        </w:rPr>
        <w:t>Ларин</w:t>
      </w:r>
      <w:r w:rsidR="006E389B">
        <w:rPr>
          <w:spacing w:val="-12"/>
          <w:sz w:val="18"/>
          <w:szCs w:val="18"/>
        </w:rPr>
        <w:t>.</w:t>
      </w:r>
      <w:r>
        <w:rPr>
          <w:spacing w:val="-12"/>
          <w:sz w:val="18"/>
          <w:szCs w:val="18"/>
        </w:rPr>
        <w:t xml:space="preserve"> — </w:t>
      </w:r>
      <w:r w:rsidRPr="005B336E">
        <w:rPr>
          <w:spacing w:val="-12"/>
          <w:sz w:val="18"/>
          <w:szCs w:val="18"/>
        </w:rPr>
        <w:t>М.: Науч</w:t>
      </w:r>
      <w:r w:rsidR="006E389B">
        <w:rPr>
          <w:spacing w:val="-12"/>
          <w:sz w:val="18"/>
          <w:szCs w:val="18"/>
        </w:rPr>
        <w:softHyphen/>
      </w:r>
      <w:r w:rsidRPr="005B336E">
        <w:rPr>
          <w:spacing w:val="-12"/>
          <w:sz w:val="18"/>
          <w:szCs w:val="18"/>
        </w:rPr>
        <w:t>ная кни</w:t>
      </w:r>
      <w:r w:rsidR="004E6B0E">
        <w:rPr>
          <w:spacing w:val="-12"/>
          <w:sz w:val="18"/>
          <w:szCs w:val="18"/>
        </w:rPr>
        <w:softHyphen/>
      </w:r>
      <w:r w:rsidRPr="005B336E">
        <w:rPr>
          <w:spacing w:val="-12"/>
          <w:sz w:val="18"/>
          <w:szCs w:val="18"/>
        </w:rPr>
        <w:t>га</w:t>
      </w:r>
      <w:r w:rsidR="006E389B">
        <w:rPr>
          <w:spacing w:val="-12"/>
          <w:sz w:val="18"/>
          <w:szCs w:val="18"/>
        </w:rPr>
        <w:t>,</w:t>
      </w:r>
      <w:r w:rsidRPr="005B336E">
        <w:rPr>
          <w:spacing w:val="-12"/>
          <w:sz w:val="18"/>
          <w:szCs w:val="18"/>
        </w:rPr>
        <w:t xml:space="preserve"> 2002. </w:t>
      </w:r>
      <w:r>
        <w:rPr>
          <w:spacing w:val="-12"/>
          <w:sz w:val="18"/>
          <w:szCs w:val="18"/>
        </w:rPr>
        <w:t>—</w:t>
      </w:r>
      <w:r w:rsidRPr="005B336E">
        <w:rPr>
          <w:spacing w:val="-12"/>
          <w:sz w:val="18"/>
          <w:szCs w:val="18"/>
        </w:rPr>
        <w:t xml:space="preserve"> 288 с.</w:t>
      </w:r>
    </w:p>
    <w:p w:rsidR="00062886" w:rsidRPr="005B336E" w:rsidRDefault="00062886" w:rsidP="00062886">
      <w:pPr>
        <w:pStyle w:val="af6"/>
        <w:spacing w:after="0" w:line="200" w:lineRule="exact"/>
        <w:ind w:left="227" w:hanging="227"/>
        <w:jc w:val="both"/>
        <w:rPr>
          <w:spacing w:val="-12"/>
          <w:sz w:val="18"/>
          <w:szCs w:val="18"/>
          <w:lang w:val="be-BY"/>
        </w:rPr>
      </w:pPr>
      <w:r w:rsidRPr="005B336E">
        <w:rPr>
          <w:spacing w:val="-12"/>
          <w:sz w:val="18"/>
          <w:szCs w:val="18"/>
        </w:rPr>
        <w:t>12</w:t>
      </w:r>
      <w:r w:rsidRPr="005B336E">
        <w:rPr>
          <w:spacing w:val="-12"/>
          <w:sz w:val="18"/>
          <w:szCs w:val="18"/>
          <w:lang w:val="be-BY"/>
        </w:rPr>
        <w:t xml:space="preserve">. </w:t>
      </w:r>
      <w:r w:rsidR="004E6B0E">
        <w:rPr>
          <w:spacing w:val="-12"/>
          <w:sz w:val="18"/>
          <w:szCs w:val="18"/>
          <w:lang w:val="be-BY"/>
        </w:rPr>
        <w:tab/>
      </w:r>
      <w:r w:rsidRPr="005B336E">
        <w:rPr>
          <w:spacing w:val="-12"/>
          <w:sz w:val="18"/>
          <w:szCs w:val="18"/>
          <w:lang w:val="be-BY"/>
        </w:rPr>
        <w:t>Степин</w:t>
      </w:r>
      <w:r>
        <w:rPr>
          <w:spacing w:val="-12"/>
          <w:sz w:val="18"/>
          <w:szCs w:val="18"/>
          <w:lang w:val="be-BY"/>
        </w:rPr>
        <w:t>, </w:t>
      </w:r>
      <w:r w:rsidRPr="005B336E">
        <w:rPr>
          <w:spacing w:val="-12"/>
          <w:sz w:val="18"/>
          <w:szCs w:val="18"/>
          <w:lang w:val="be-BY"/>
        </w:rPr>
        <w:t>В.</w:t>
      </w:r>
      <w:r>
        <w:rPr>
          <w:spacing w:val="-12"/>
          <w:sz w:val="18"/>
          <w:szCs w:val="18"/>
          <w:lang w:val="be-BY"/>
        </w:rPr>
        <w:t> </w:t>
      </w:r>
      <w:r w:rsidRPr="005B336E">
        <w:rPr>
          <w:spacing w:val="-12"/>
          <w:sz w:val="18"/>
          <w:szCs w:val="18"/>
          <w:lang w:val="be-BY"/>
        </w:rPr>
        <w:t>С. Теоретическое знание: структура, историческая эволюция</w:t>
      </w:r>
      <w:r w:rsidR="004A24BB">
        <w:rPr>
          <w:spacing w:val="-12"/>
          <w:sz w:val="18"/>
          <w:szCs w:val="18"/>
        </w:rPr>
        <w:t> /</w:t>
      </w:r>
      <w:r w:rsidRPr="005B336E">
        <w:rPr>
          <w:spacing w:val="-12"/>
          <w:sz w:val="18"/>
          <w:szCs w:val="18"/>
        </w:rPr>
        <w:t xml:space="preserve"> В.</w:t>
      </w:r>
      <w:r>
        <w:rPr>
          <w:spacing w:val="-12"/>
          <w:sz w:val="18"/>
          <w:szCs w:val="18"/>
        </w:rPr>
        <w:t> </w:t>
      </w:r>
      <w:r w:rsidRPr="005B336E">
        <w:rPr>
          <w:spacing w:val="-12"/>
          <w:sz w:val="18"/>
          <w:szCs w:val="18"/>
        </w:rPr>
        <w:t>С.</w:t>
      </w:r>
      <w:r>
        <w:rPr>
          <w:spacing w:val="-12"/>
          <w:sz w:val="18"/>
          <w:szCs w:val="18"/>
        </w:rPr>
        <w:t> </w:t>
      </w:r>
      <w:r w:rsidRPr="005B336E">
        <w:rPr>
          <w:spacing w:val="-12"/>
          <w:sz w:val="18"/>
          <w:szCs w:val="18"/>
        </w:rPr>
        <w:t>Сте</w:t>
      </w:r>
      <w:r w:rsidR="006E389B">
        <w:rPr>
          <w:spacing w:val="-12"/>
          <w:sz w:val="18"/>
          <w:szCs w:val="18"/>
        </w:rPr>
        <w:softHyphen/>
      </w:r>
      <w:r w:rsidRPr="005B336E">
        <w:rPr>
          <w:spacing w:val="-12"/>
          <w:sz w:val="18"/>
          <w:szCs w:val="18"/>
        </w:rPr>
        <w:t>пин</w:t>
      </w:r>
      <w:r w:rsidR="006E389B">
        <w:rPr>
          <w:spacing w:val="-12"/>
          <w:sz w:val="18"/>
          <w:szCs w:val="18"/>
        </w:rPr>
        <w:t>.</w:t>
      </w:r>
      <w:r>
        <w:rPr>
          <w:spacing w:val="-12"/>
          <w:sz w:val="18"/>
          <w:szCs w:val="18"/>
        </w:rPr>
        <w:t xml:space="preserve"> — </w:t>
      </w:r>
      <w:r w:rsidRPr="005B336E">
        <w:rPr>
          <w:spacing w:val="-12"/>
          <w:sz w:val="18"/>
          <w:szCs w:val="18"/>
          <w:lang w:val="be-BY"/>
        </w:rPr>
        <w:t xml:space="preserve">М.: Прогресс </w:t>
      </w:r>
      <w:r>
        <w:rPr>
          <w:spacing w:val="-12"/>
          <w:sz w:val="18"/>
          <w:szCs w:val="18"/>
          <w:lang w:val="be-BY"/>
        </w:rPr>
        <w:t>—</w:t>
      </w:r>
      <w:r w:rsidRPr="005B336E">
        <w:rPr>
          <w:spacing w:val="-12"/>
          <w:sz w:val="18"/>
          <w:szCs w:val="18"/>
          <w:lang w:val="be-BY"/>
        </w:rPr>
        <w:t xml:space="preserve"> Традиции</w:t>
      </w:r>
      <w:r w:rsidR="006E389B">
        <w:rPr>
          <w:spacing w:val="-12"/>
          <w:sz w:val="18"/>
          <w:szCs w:val="18"/>
          <w:lang w:val="be-BY"/>
        </w:rPr>
        <w:t xml:space="preserve">, </w:t>
      </w:r>
      <w:r w:rsidRPr="005B336E">
        <w:rPr>
          <w:spacing w:val="-12"/>
          <w:sz w:val="18"/>
          <w:szCs w:val="18"/>
          <w:lang w:val="be-BY"/>
        </w:rPr>
        <w:t xml:space="preserve">2000. </w:t>
      </w:r>
      <w:r>
        <w:rPr>
          <w:spacing w:val="-12"/>
          <w:sz w:val="18"/>
          <w:szCs w:val="18"/>
          <w:lang w:val="be-BY"/>
        </w:rPr>
        <w:t>—</w:t>
      </w:r>
      <w:r w:rsidRPr="005B336E">
        <w:rPr>
          <w:spacing w:val="-12"/>
          <w:sz w:val="18"/>
          <w:szCs w:val="18"/>
          <w:lang w:val="be-BY"/>
        </w:rPr>
        <w:t xml:space="preserve"> 743 с.</w:t>
      </w:r>
    </w:p>
    <w:p w:rsidR="00062886" w:rsidRPr="005B336E" w:rsidRDefault="00062886" w:rsidP="00062886">
      <w:pPr>
        <w:pStyle w:val="af6"/>
        <w:spacing w:after="0" w:line="200" w:lineRule="exact"/>
        <w:ind w:left="227" w:hanging="227"/>
        <w:jc w:val="both"/>
        <w:rPr>
          <w:bCs/>
          <w:spacing w:val="-12"/>
          <w:sz w:val="18"/>
          <w:szCs w:val="18"/>
          <w:lang w:val="be-BY"/>
        </w:rPr>
      </w:pPr>
      <w:r w:rsidRPr="005B336E">
        <w:rPr>
          <w:spacing w:val="-12"/>
          <w:sz w:val="18"/>
          <w:szCs w:val="18"/>
        </w:rPr>
        <w:t xml:space="preserve">13. </w:t>
      </w:r>
      <w:r w:rsidR="004E6B0E">
        <w:rPr>
          <w:spacing w:val="-12"/>
          <w:sz w:val="18"/>
          <w:szCs w:val="18"/>
        </w:rPr>
        <w:tab/>
      </w:r>
      <w:r w:rsidRPr="005B336E">
        <w:rPr>
          <w:spacing w:val="-12"/>
          <w:sz w:val="18"/>
          <w:szCs w:val="18"/>
        </w:rPr>
        <w:t>Лебедев</w:t>
      </w:r>
      <w:r>
        <w:rPr>
          <w:spacing w:val="-12"/>
          <w:sz w:val="18"/>
          <w:szCs w:val="18"/>
        </w:rPr>
        <w:t>, </w:t>
      </w:r>
      <w:r w:rsidRPr="005B336E">
        <w:rPr>
          <w:spacing w:val="-12"/>
          <w:sz w:val="18"/>
          <w:szCs w:val="18"/>
        </w:rPr>
        <w:t>С.</w:t>
      </w:r>
      <w:r>
        <w:rPr>
          <w:spacing w:val="-12"/>
          <w:sz w:val="18"/>
          <w:szCs w:val="18"/>
        </w:rPr>
        <w:t> </w:t>
      </w:r>
      <w:r w:rsidRPr="005B336E">
        <w:rPr>
          <w:spacing w:val="-12"/>
          <w:sz w:val="18"/>
          <w:szCs w:val="18"/>
        </w:rPr>
        <w:t>А. Философские проблемы технических наук: Предмет и структура тех</w:t>
      </w:r>
      <w:r w:rsidR="004E6B0E">
        <w:rPr>
          <w:spacing w:val="-12"/>
          <w:sz w:val="18"/>
          <w:szCs w:val="18"/>
        </w:rPr>
        <w:softHyphen/>
      </w:r>
      <w:r w:rsidRPr="005B336E">
        <w:rPr>
          <w:spacing w:val="-12"/>
          <w:sz w:val="18"/>
          <w:szCs w:val="18"/>
        </w:rPr>
        <w:t>ни</w:t>
      </w:r>
      <w:r w:rsidR="004E6B0E">
        <w:rPr>
          <w:spacing w:val="-12"/>
          <w:sz w:val="18"/>
          <w:szCs w:val="18"/>
        </w:rPr>
        <w:softHyphen/>
      </w:r>
      <w:r w:rsidRPr="005B336E">
        <w:rPr>
          <w:spacing w:val="-12"/>
          <w:sz w:val="18"/>
          <w:szCs w:val="18"/>
        </w:rPr>
        <w:t>чес</w:t>
      </w:r>
      <w:r w:rsidR="004E6B0E">
        <w:rPr>
          <w:spacing w:val="-12"/>
          <w:sz w:val="18"/>
          <w:szCs w:val="18"/>
        </w:rPr>
        <w:softHyphen/>
      </w:r>
      <w:r w:rsidRPr="005B336E">
        <w:rPr>
          <w:spacing w:val="-12"/>
          <w:sz w:val="18"/>
          <w:szCs w:val="18"/>
        </w:rPr>
        <w:t>ких и технологических наук</w:t>
      </w:r>
      <w:r w:rsidR="004A24BB">
        <w:rPr>
          <w:spacing w:val="-12"/>
          <w:sz w:val="18"/>
          <w:szCs w:val="18"/>
        </w:rPr>
        <w:t> /</w:t>
      </w:r>
      <w:r w:rsidRPr="005B336E">
        <w:rPr>
          <w:spacing w:val="-12"/>
          <w:sz w:val="18"/>
          <w:szCs w:val="18"/>
        </w:rPr>
        <w:t xml:space="preserve"> С.</w:t>
      </w:r>
      <w:r>
        <w:rPr>
          <w:spacing w:val="-12"/>
          <w:sz w:val="18"/>
          <w:szCs w:val="18"/>
        </w:rPr>
        <w:t> </w:t>
      </w:r>
      <w:r w:rsidRPr="005B336E">
        <w:rPr>
          <w:spacing w:val="-12"/>
          <w:sz w:val="18"/>
          <w:szCs w:val="18"/>
        </w:rPr>
        <w:t>А.</w:t>
      </w:r>
      <w:r>
        <w:rPr>
          <w:spacing w:val="-12"/>
          <w:sz w:val="18"/>
          <w:szCs w:val="18"/>
        </w:rPr>
        <w:t> </w:t>
      </w:r>
      <w:r w:rsidRPr="005B336E">
        <w:rPr>
          <w:spacing w:val="-12"/>
          <w:sz w:val="18"/>
          <w:szCs w:val="18"/>
        </w:rPr>
        <w:t>Лебедев</w:t>
      </w:r>
      <w:r w:rsidR="004A24BB">
        <w:rPr>
          <w:spacing w:val="-12"/>
          <w:sz w:val="18"/>
          <w:szCs w:val="18"/>
        </w:rPr>
        <w:t> /</w:t>
      </w:r>
      <w:r w:rsidRPr="005B336E">
        <w:rPr>
          <w:spacing w:val="-12"/>
          <w:sz w:val="18"/>
          <w:szCs w:val="18"/>
        </w:rPr>
        <w:t>/</w:t>
      </w:r>
      <w:r w:rsidRPr="005B336E">
        <w:rPr>
          <w:bCs/>
          <w:spacing w:val="-12"/>
          <w:sz w:val="18"/>
          <w:szCs w:val="18"/>
          <w:lang w:val="be-BY"/>
        </w:rPr>
        <w:t xml:space="preserve"> Философия математики и техни</w:t>
      </w:r>
      <w:r w:rsidR="004E6B0E">
        <w:rPr>
          <w:bCs/>
          <w:spacing w:val="-12"/>
          <w:sz w:val="18"/>
          <w:szCs w:val="18"/>
          <w:lang w:val="be-BY"/>
        </w:rPr>
        <w:softHyphen/>
      </w:r>
      <w:r w:rsidRPr="005B336E">
        <w:rPr>
          <w:bCs/>
          <w:spacing w:val="-12"/>
          <w:sz w:val="18"/>
          <w:szCs w:val="18"/>
          <w:lang w:val="be-BY"/>
        </w:rPr>
        <w:t>чес</w:t>
      </w:r>
      <w:r w:rsidR="004E6B0E">
        <w:rPr>
          <w:bCs/>
          <w:spacing w:val="-12"/>
          <w:sz w:val="18"/>
          <w:szCs w:val="18"/>
          <w:lang w:val="be-BY"/>
        </w:rPr>
        <w:softHyphen/>
      </w:r>
      <w:r w:rsidRPr="005B336E">
        <w:rPr>
          <w:bCs/>
          <w:spacing w:val="-12"/>
          <w:sz w:val="18"/>
          <w:szCs w:val="18"/>
          <w:lang w:val="be-BY"/>
        </w:rPr>
        <w:t xml:space="preserve">ких наук: учеб. пос. </w:t>
      </w:r>
      <w:r>
        <w:rPr>
          <w:bCs/>
          <w:spacing w:val="-12"/>
          <w:sz w:val="18"/>
          <w:szCs w:val="18"/>
          <w:lang w:val="be-BY"/>
        </w:rPr>
        <w:t>—</w:t>
      </w:r>
      <w:r w:rsidRPr="005B336E">
        <w:rPr>
          <w:bCs/>
          <w:spacing w:val="-12"/>
          <w:sz w:val="18"/>
          <w:szCs w:val="18"/>
          <w:lang w:val="be-BY"/>
        </w:rPr>
        <w:t xml:space="preserve"> М.: Академический проект. </w:t>
      </w:r>
      <w:r>
        <w:rPr>
          <w:bCs/>
          <w:spacing w:val="-12"/>
          <w:sz w:val="18"/>
          <w:szCs w:val="18"/>
          <w:lang w:val="be-BY"/>
        </w:rPr>
        <w:t>—</w:t>
      </w:r>
      <w:r w:rsidRPr="005B336E">
        <w:rPr>
          <w:bCs/>
          <w:spacing w:val="-12"/>
          <w:sz w:val="18"/>
          <w:szCs w:val="18"/>
          <w:lang w:val="be-BY"/>
        </w:rPr>
        <w:t xml:space="preserve"> С. 497</w:t>
      </w:r>
      <w:r>
        <w:rPr>
          <w:bCs/>
          <w:spacing w:val="-12"/>
          <w:sz w:val="18"/>
          <w:szCs w:val="18"/>
          <w:lang w:val="be-BY"/>
        </w:rPr>
        <w:t>—</w:t>
      </w:r>
      <w:r w:rsidRPr="005B336E">
        <w:rPr>
          <w:bCs/>
          <w:spacing w:val="-12"/>
          <w:sz w:val="18"/>
          <w:szCs w:val="18"/>
          <w:lang w:val="be-BY"/>
        </w:rPr>
        <w:t>611</w:t>
      </w:r>
      <w:r w:rsidR="006E389B">
        <w:rPr>
          <w:bCs/>
          <w:spacing w:val="-12"/>
          <w:sz w:val="18"/>
          <w:szCs w:val="18"/>
          <w:lang w:val="be-BY"/>
        </w:rPr>
        <w:t>.</w:t>
      </w:r>
    </w:p>
    <w:p w:rsidR="00062886" w:rsidRPr="005B336E" w:rsidRDefault="00062886" w:rsidP="00062886">
      <w:pPr>
        <w:pStyle w:val="af6"/>
        <w:spacing w:after="0" w:line="200" w:lineRule="exact"/>
        <w:ind w:left="227" w:hanging="227"/>
        <w:jc w:val="both"/>
        <w:rPr>
          <w:bCs/>
          <w:iCs/>
          <w:spacing w:val="-12"/>
          <w:sz w:val="18"/>
          <w:szCs w:val="18"/>
        </w:rPr>
      </w:pPr>
      <w:r w:rsidRPr="005B336E">
        <w:rPr>
          <w:spacing w:val="-12"/>
          <w:sz w:val="18"/>
          <w:szCs w:val="18"/>
        </w:rPr>
        <w:t xml:space="preserve">14. </w:t>
      </w:r>
      <w:r w:rsidR="004E6B0E">
        <w:rPr>
          <w:spacing w:val="-12"/>
          <w:sz w:val="18"/>
          <w:szCs w:val="18"/>
        </w:rPr>
        <w:tab/>
      </w:r>
      <w:r w:rsidRPr="005B336E">
        <w:rPr>
          <w:bCs/>
          <w:iCs/>
          <w:spacing w:val="-12"/>
          <w:sz w:val="18"/>
          <w:szCs w:val="18"/>
        </w:rPr>
        <w:t>Назаренко</w:t>
      </w:r>
      <w:r>
        <w:rPr>
          <w:bCs/>
          <w:iCs/>
          <w:spacing w:val="-12"/>
          <w:sz w:val="18"/>
          <w:szCs w:val="18"/>
        </w:rPr>
        <w:t>, </w:t>
      </w:r>
      <w:r w:rsidRPr="005B336E">
        <w:rPr>
          <w:bCs/>
          <w:iCs/>
          <w:spacing w:val="-12"/>
          <w:sz w:val="18"/>
          <w:szCs w:val="18"/>
        </w:rPr>
        <w:t>А.</w:t>
      </w:r>
      <w:r>
        <w:rPr>
          <w:bCs/>
          <w:iCs/>
          <w:spacing w:val="-12"/>
          <w:sz w:val="18"/>
          <w:szCs w:val="18"/>
        </w:rPr>
        <w:t> </w:t>
      </w:r>
      <w:r w:rsidRPr="005B336E">
        <w:rPr>
          <w:bCs/>
          <w:iCs/>
          <w:spacing w:val="-12"/>
          <w:sz w:val="18"/>
          <w:szCs w:val="18"/>
        </w:rPr>
        <w:t>М</w:t>
      </w:r>
      <w:r w:rsidR="006E389B">
        <w:rPr>
          <w:bCs/>
          <w:iCs/>
          <w:spacing w:val="-12"/>
          <w:sz w:val="18"/>
          <w:szCs w:val="18"/>
        </w:rPr>
        <w:t>.</w:t>
      </w:r>
      <w:r w:rsidRPr="005B336E">
        <w:rPr>
          <w:bCs/>
          <w:iCs/>
          <w:spacing w:val="-12"/>
          <w:sz w:val="18"/>
          <w:szCs w:val="18"/>
        </w:rPr>
        <w:t xml:space="preserve"> Документоведение: уч</w:t>
      </w:r>
      <w:r w:rsidR="006E389B">
        <w:rPr>
          <w:bCs/>
          <w:iCs/>
          <w:spacing w:val="-12"/>
          <w:sz w:val="18"/>
          <w:szCs w:val="18"/>
        </w:rPr>
        <w:t>еб</w:t>
      </w:r>
      <w:r w:rsidRPr="005B336E">
        <w:rPr>
          <w:bCs/>
          <w:iCs/>
          <w:spacing w:val="-12"/>
          <w:sz w:val="18"/>
          <w:szCs w:val="18"/>
        </w:rPr>
        <w:t>. пос.</w:t>
      </w:r>
      <w:r w:rsidR="004A24BB">
        <w:rPr>
          <w:bCs/>
          <w:iCs/>
          <w:spacing w:val="-12"/>
          <w:sz w:val="18"/>
          <w:szCs w:val="18"/>
        </w:rPr>
        <w:t> /</w:t>
      </w:r>
      <w:r w:rsidRPr="005B336E">
        <w:rPr>
          <w:bCs/>
          <w:iCs/>
          <w:spacing w:val="-12"/>
          <w:sz w:val="18"/>
          <w:szCs w:val="18"/>
        </w:rPr>
        <w:t xml:space="preserve"> А.</w:t>
      </w:r>
      <w:r>
        <w:rPr>
          <w:bCs/>
          <w:iCs/>
          <w:spacing w:val="-12"/>
          <w:sz w:val="18"/>
          <w:szCs w:val="18"/>
        </w:rPr>
        <w:t> </w:t>
      </w:r>
      <w:r w:rsidRPr="005B336E">
        <w:rPr>
          <w:bCs/>
          <w:iCs/>
          <w:spacing w:val="-12"/>
          <w:sz w:val="18"/>
          <w:szCs w:val="18"/>
        </w:rPr>
        <w:t>М.</w:t>
      </w:r>
      <w:r>
        <w:rPr>
          <w:bCs/>
          <w:iCs/>
          <w:spacing w:val="-12"/>
          <w:sz w:val="18"/>
          <w:szCs w:val="18"/>
        </w:rPr>
        <w:t> </w:t>
      </w:r>
      <w:r w:rsidRPr="005B336E">
        <w:rPr>
          <w:bCs/>
          <w:iCs/>
          <w:spacing w:val="-12"/>
          <w:sz w:val="18"/>
          <w:szCs w:val="18"/>
        </w:rPr>
        <w:t>Назаренко, А.</w:t>
      </w:r>
      <w:r>
        <w:rPr>
          <w:bCs/>
          <w:iCs/>
          <w:spacing w:val="-12"/>
          <w:sz w:val="18"/>
          <w:szCs w:val="18"/>
        </w:rPr>
        <w:t> </w:t>
      </w:r>
      <w:r w:rsidRPr="005B336E">
        <w:rPr>
          <w:bCs/>
          <w:iCs/>
          <w:spacing w:val="-12"/>
          <w:sz w:val="18"/>
          <w:szCs w:val="18"/>
        </w:rPr>
        <w:t>Е.</w:t>
      </w:r>
      <w:r>
        <w:rPr>
          <w:bCs/>
          <w:iCs/>
          <w:spacing w:val="-12"/>
          <w:sz w:val="18"/>
          <w:szCs w:val="18"/>
        </w:rPr>
        <w:t> </w:t>
      </w:r>
      <w:r w:rsidRPr="005B336E">
        <w:rPr>
          <w:bCs/>
          <w:iCs/>
          <w:spacing w:val="-12"/>
          <w:sz w:val="18"/>
          <w:szCs w:val="18"/>
        </w:rPr>
        <w:t>Рыбаков</w:t>
      </w:r>
      <w:r w:rsidR="006E389B">
        <w:rPr>
          <w:bCs/>
          <w:iCs/>
          <w:spacing w:val="-12"/>
          <w:sz w:val="18"/>
          <w:szCs w:val="18"/>
        </w:rPr>
        <w:t>. </w:t>
      </w:r>
      <w:r>
        <w:rPr>
          <w:bCs/>
          <w:iCs/>
          <w:spacing w:val="-12"/>
          <w:sz w:val="18"/>
          <w:szCs w:val="18"/>
        </w:rPr>
        <w:t>—</w:t>
      </w:r>
      <w:r w:rsidRPr="005B336E">
        <w:rPr>
          <w:bCs/>
          <w:iCs/>
          <w:spacing w:val="-12"/>
          <w:sz w:val="18"/>
          <w:szCs w:val="18"/>
        </w:rPr>
        <w:t xml:space="preserve"> Минск: БГУ</w:t>
      </w:r>
      <w:r w:rsidR="006E389B">
        <w:rPr>
          <w:bCs/>
          <w:iCs/>
          <w:spacing w:val="-12"/>
          <w:sz w:val="18"/>
          <w:szCs w:val="18"/>
        </w:rPr>
        <w:t>,</w:t>
      </w:r>
      <w:r w:rsidRPr="005B336E">
        <w:rPr>
          <w:bCs/>
          <w:iCs/>
          <w:spacing w:val="-12"/>
          <w:sz w:val="18"/>
          <w:szCs w:val="18"/>
        </w:rPr>
        <w:t xml:space="preserve"> 2013.</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15. </w:t>
      </w:r>
      <w:r w:rsidR="004E6B0E">
        <w:rPr>
          <w:spacing w:val="-12"/>
          <w:sz w:val="18"/>
          <w:szCs w:val="18"/>
        </w:rPr>
        <w:tab/>
      </w:r>
      <w:r w:rsidRPr="005B336E">
        <w:rPr>
          <w:spacing w:val="-12"/>
          <w:sz w:val="18"/>
          <w:szCs w:val="18"/>
        </w:rPr>
        <w:t>Тихонов</w:t>
      </w:r>
      <w:r>
        <w:rPr>
          <w:spacing w:val="-12"/>
          <w:sz w:val="18"/>
          <w:szCs w:val="18"/>
        </w:rPr>
        <w:t>, </w:t>
      </w:r>
      <w:r w:rsidRPr="005B336E">
        <w:rPr>
          <w:spacing w:val="-12"/>
          <w:sz w:val="18"/>
          <w:szCs w:val="18"/>
        </w:rPr>
        <w:t>В.</w:t>
      </w:r>
      <w:r>
        <w:rPr>
          <w:spacing w:val="-12"/>
          <w:sz w:val="18"/>
          <w:szCs w:val="18"/>
        </w:rPr>
        <w:t> </w:t>
      </w:r>
      <w:r w:rsidRPr="005B336E">
        <w:rPr>
          <w:spacing w:val="-12"/>
          <w:sz w:val="18"/>
          <w:szCs w:val="18"/>
        </w:rPr>
        <w:t>И. Применение традиционных методов в экспертизе ценности элект</w:t>
      </w:r>
      <w:r w:rsidR="004E6B0E">
        <w:rPr>
          <w:spacing w:val="-12"/>
          <w:sz w:val="18"/>
          <w:szCs w:val="18"/>
        </w:rPr>
        <w:softHyphen/>
      </w:r>
      <w:r w:rsidRPr="005B336E">
        <w:rPr>
          <w:spacing w:val="-12"/>
          <w:sz w:val="18"/>
          <w:szCs w:val="18"/>
        </w:rPr>
        <w:t>рон</w:t>
      </w:r>
      <w:r w:rsidR="004E6B0E">
        <w:rPr>
          <w:spacing w:val="-12"/>
          <w:sz w:val="18"/>
          <w:szCs w:val="18"/>
        </w:rPr>
        <w:softHyphen/>
      </w:r>
      <w:r w:rsidRPr="005B336E">
        <w:rPr>
          <w:spacing w:val="-12"/>
          <w:sz w:val="18"/>
          <w:szCs w:val="18"/>
        </w:rPr>
        <w:t>ных документов</w:t>
      </w:r>
      <w:r w:rsidR="004A24BB">
        <w:rPr>
          <w:spacing w:val="-12"/>
          <w:sz w:val="18"/>
          <w:szCs w:val="18"/>
        </w:rPr>
        <w:t> /</w:t>
      </w:r>
      <w:r w:rsidRPr="005B336E">
        <w:rPr>
          <w:spacing w:val="-12"/>
          <w:sz w:val="18"/>
          <w:szCs w:val="18"/>
        </w:rPr>
        <w:t xml:space="preserve"> В.</w:t>
      </w:r>
      <w:r>
        <w:rPr>
          <w:spacing w:val="-12"/>
          <w:sz w:val="18"/>
          <w:szCs w:val="18"/>
        </w:rPr>
        <w:t> </w:t>
      </w:r>
      <w:r w:rsidRPr="005B336E">
        <w:rPr>
          <w:spacing w:val="-12"/>
          <w:sz w:val="18"/>
          <w:szCs w:val="18"/>
        </w:rPr>
        <w:t>И.</w:t>
      </w:r>
      <w:r>
        <w:rPr>
          <w:spacing w:val="-12"/>
          <w:sz w:val="18"/>
          <w:szCs w:val="18"/>
        </w:rPr>
        <w:t> </w:t>
      </w:r>
      <w:r w:rsidRPr="005B336E">
        <w:rPr>
          <w:spacing w:val="-12"/>
          <w:sz w:val="18"/>
          <w:szCs w:val="18"/>
        </w:rPr>
        <w:t>Тихонов</w:t>
      </w:r>
      <w:r w:rsidR="004A24BB">
        <w:rPr>
          <w:spacing w:val="-12"/>
          <w:sz w:val="18"/>
          <w:szCs w:val="18"/>
        </w:rPr>
        <w:t> /</w:t>
      </w:r>
      <w:r w:rsidRPr="005B336E">
        <w:rPr>
          <w:spacing w:val="-12"/>
          <w:sz w:val="18"/>
          <w:szCs w:val="18"/>
        </w:rPr>
        <w:t>/ Отечественные архивы</w:t>
      </w:r>
      <w:r w:rsidR="004E16AA" w:rsidRPr="005B336E">
        <w:rPr>
          <w:spacing w:val="-12"/>
          <w:sz w:val="18"/>
          <w:szCs w:val="18"/>
        </w:rPr>
        <w:t>.</w:t>
      </w:r>
      <w:r w:rsidR="004E16AA">
        <w:rPr>
          <w:spacing w:val="-12"/>
          <w:sz w:val="18"/>
          <w:szCs w:val="18"/>
        </w:rPr>
        <w:t xml:space="preserve"> — </w:t>
      </w:r>
      <w:r w:rsidRPr="005B336E">
        <w:rPr>
          <w:spacing w:val="-12"/>
          <w:sz w:val="18"/>
          <w:szCs w:val="18"/>
        </w:rPr>
        <w:t>2009.</w:t>
      </w:r>
      <w:r>
        <w:rPr>
          <w:spacing w:val="-12"/>
          <w:sz w:val="18"/>
          <w:szCs w:val="18"/>
        </w:rPr>
        <w:t xml:space="preserve"> — </w:t>
      </w:r>
      <w:r w:rsidR="0049369B">
        <w:rPr>
          <w:spacing w:val="-12"/>
          <w:sz w:val="18"/>
          <w:szCs w:val="18"/>
        </w:rPr>
        <w:t>№ </w:t>
      </w:r>
      <w:r w:rsidRPr="005B336E">
        <w:rPr>
          <w:spacing w:val="-12"/>
          <w:sz w:val="18"/>
          <w:szCs w:val="18"/>
        </w:rPr>
        <w:t xml:space="preserve">3. </w:t>
      </w:r>
      <w:r>
        <w:rPr>
          <w:spacing w:val="-12"/>
          <w:sz w:val="18"/>
          <w:szCs w:val="18"/>
        </w:rPr>
        <w:t>—</w:t>
      </w:r>
      <w:r w:rsidRPr="005B336E">
        <w:rPr>
          <w:spacing w:val="-12"/>
          <w:sz w:val="18"/>
          <w:szCs w:val="18"/>
        </w:rPr>
        <w:t xml:space="preserve"> С. 37</w:t>
      </w:r>
      <w:r>
        <w:rPr>
          <w:spacing w:val="-12"/>
          <w:sz w:val="18"/>
          <w:szCs w:val="18"/>
        </w:rPr>
        <w:t>—</w:t>
      </w:r>
      <w:r w:rsidRPr="005B336E">
        <w:rPr>
          <w:spacing w:val="-12"/>
          <w:sz w:val="18"/>
          <w:szCs w:val="18"/>
        </w:rPr>
        <w:t>47.</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t xml:space="preserve">16. </w:t>
      </w:r>
      <w:r w:rsidR="004E6B0E">
        <w:rPr>
          <w:spacing w:val="-12"/>
          <w:sz w:val="18"/>
          <w:szCs w:val="18"/>
        </w:rPr>
        <w:tab/>
      </w:r>
      <w:r w:rsidRPr="005B336E">
        <w:rPr>
          <w:spacing w:val="-12"/>
          <w:sz w:val="18"/>
          <w:szCs w:val="18"/>
        </w:rPr>
        <w:t>Нестерович</w:t>
      </w:r>
      <w:r>
        <w:rPr>
          <w:spacing w:val="-12"/>
          <w:sz w:val="18"/>
          <w:szCs w:val="18"/>
        </w:rPr>
        <w:t>, </w:t>
      </w:r>
      <w:r w:rsidRPr="005B336E">
        <w:rPr>
          <w:spacing w:val="-12"/>
          <w:sz w:val="18"/>
          <w:szCs w:val="18"/>
        </w:rPr>
        <w:t>Ю.</w:t>
      </w:r>
      <w:r>
        <w:rPr>
          <w:spacing w:val="-12"/>
          <w:sz w:val="18"/>
          <w:szCs w:val="18"/>
        </w:rPr>
        <w:t> </w:t>
      </w:r>
      <w:r w:rsidRPr="005B336E">
        <w:rPr>
          <w:spacing w:val="-12"/>
          <w:sz w:val="18"/>
          <w:szCs w:val="18"/>
        </w:rPr>
        <w:t xml:space="preserve">В. </w:t>
      </w:r>
      <w:r w:rsidRPr="005B336E">
        <w:rPr>
          <w:spacing w:val="-12"/>
          <w:sz w:val="18"/>
          <w:szCs w:val="18"/>
          <w:lang w:val="be-BY"/>
        </w:rPr>
        <w:t>О сложности построения терминосистемы архивоведения и доку</w:t>
      </w:r>
      <w:r w:rsidR="004E6B0E">
        <w:rPr>
          <w:spacing w:val="-12"/>
          <w:sz w:val="18"/>
          <w:szCs w:val="18"/>
          <w:lang w:val="be-BY"/>
        </w:rPr>
        <w:softHyphen/>
      </w:r>
      <w:r w:rsidRPr="005B336E">
        <w:rPr>
          <w:spacing w:val="-12"/>
          <w:sz w:val="18"/>
          <w:szCs w:val="18"/>
          <w:lang w:val="be-BY"/>
        </w:rPr>
        <w:t>мен</w:t>
      </w:r>
      <w:r w:rsidR="004E6B0E">
        <w:rPr>
          <w:spacing w:val="-12"/>
          <w:sz w:val="18"/>
          <w:szCs w:val="18"/>
          <w:lang w:val="be-BY"/>
        </w:rPr>
        <w:softHyphen/>
      </w:r>
      <w:r w:rsidRPr="005B336E">
        <w:rPr>
          <w:spacing w:val="-12"/>
          <w:sz w:val="18"/>
          <w:szCs w:val="18"/>
          <w:lang w:val="be-BY"/>
        </w:rPr>
        <w:t>товедения в связи с различением стандартизируемых терминов и терминов, обо</w:t>
      </w:r>
      <w:r w:rsidR="004E6B0E">
        <w:rPr>
          <w:spacing w:val="-12"/>
          <w:sz w:val="18"/>
          <w:szCs w:val="18"/>
          <w:lang w:val="be-BY"/>
        </w:rPr>
        <w:softHyphen/>
      </w:r>
      <w:r w:rsidRPr="005B336E">
        <w:rPr>
          <w:spacing w:val="-12"/>
          <w:sz w:val="18"/>
          <w:szCs w:val="18"/>
          <w:lang w:val="be-BY"/>
        </w:rPr>
        <w:t>зна</w:t>
      </w:r>
      <w:r w:rsidR="004E6B0E">
        <w:rPr>
          <w:spacing w:val="-12"/>
          <w:sz w:val="18"/>
          <w:szCs w:val="18"/>
          <w:lang w:val="be-BY"/>
        </w:rPr>
        <w:softHyphen/>
      </w:r>
      <w:r w:rsidRPr="005B336E">
        <w:rPr>
          <w:spacing w:val="-12"/>
          <w:sz w:val="18"/>
          <w:szCs w:val="18"/>
          <w:lang w:val="be-BY"/>
        </w:rPr>
        <w:t>чающих понятия научных теорий</w:t>
      </w:r>
      <w:r w:rsidR="004A24BB">
        <w:rPr>
          <w:spacing w:val="-12"/>
          <w:sz w:val="18"/>
          <w:szCs w:val="18"/>
          <w:lang w:val="be-BY"/>
        </w:rPr>
        <w:t> /</w:t>
      </w:r>
      <w:r w:rsidRPr="005B336E">
        <w:rPr>
          <w:spacing w:val="-12"/>
          <w:sz w:val="18"/>
          <w:szCs w:val="18"/>
          <w:lang w:val="be-BY"/>
        </w:rPr>
        <w:t xml:space="preserve"> Ю.</w:t>
      </w:r>
      <w:r>
        <w:rPr>
          <w:spacing w:val="-12"/>
          <w:sz w:val="18"/>
          <w:szCs w:val="18"/>
          <w:lang w:val="be-BY"/>
        </w:rPr>
        <w:t> </w:t>
      </w:r>
      <w:r w:rsidRPr="005B336E">
        <w:rPr>
          <w:spacing w:val="-12"/>
          <w:sz w:val="18"/>
          <w:szCs w:val="18"/>
          <w:lang w:val="be-BY"/>
        </w:rPr>
        <w:t>В.</w:t>
      </w:r>
      <w:r>
        <w:rPr>
          <w:spacing w:val="-12"/>
          <w:sz w:val="18"/>
          <w:szCs w:val="18"/>
          <w:lang w:val="be-BY"/>
        </w:rPr>
        <w:t> </w:t>
      </w:r>
      <w:r w:rsidRPr="005B336E">
        <w:rPr>
          <w:spacing w:val="-12"/>
          <w:sz w:val="18"/>
          <w:szCs w:val="18"/>
        </w:rPr>
        <w:t>Нестерович</w:t>
      </w:r>
      <w:r w:rsidR="004A24BB">
        <w:rPr>
          <w:spacing w:val="-12"/>
          <w:sz w:val="18"/>
          <w:szCs w:val="18"/>
          <w:lang w:val="be-BY"/>
        </w:rPr>
        <w:t> /</w:t>
      </w:r>
      <w:r w:rsidRPr="005B336E">
        <w:rPr>
          <w:spacing w:val="-12"/>
          <w:sz w:val="18"/>
          <w:szCs w:val="18"/>
          <w:lang w:val="be-BY"/>
        </w:rPr>
        <w:t>/ Беларускі археаграфічны што</w:t>
      </w:r>
      <w:r w:rsidR="004E6B0E">
        <w:rPr>
          <w:spacing w:val="-12"/>
          <w:sz w:val="18"/>
          <w:szCs w:val="18"/>
          <w:lang w:val="be-BY"/>
        </w:rPr>
        <w:softHyphen/>
      </w:r>
      <w:r w:rsidRPr="005B336E">
        <w:rPr>
          <w:spacing w:val="-12"/>
          <w:sz w:val="18"/>
          <w:szCs w:val="18"/>
          <w:lang w:val="be-BY"/>
        </w:rPr>
        <w:t>годнік.</w:t>
      </w:r>
      <w:r>
        <w:rPr>
          <w:spacing w:val="-12"/>
          <w:sz w:val="18"/>
          <w:szCs w:val="18"/>
          <w:lang w:val="be-BY"/>
        </w:rPr>
        <w:t xml:space="preserve"> — </w:t>
      </w:r>
      <w:r w:rsidRPr="005B336E">
        <w:rPr>
          <w:spacing w:val="-12"/>
          <w:sz w:val="18"/>
          <w:szCs w:val="18"/>
          <w:lang w:val="be-BY"/>
        </w:rPr>
        <w:t>Вып.</w:t>
      </w:r>
      <w:r>
        <w:rPr>
          <w:spacing w:val="-12"/>
          <w:sz w:val="18"/>
          <w:szCs w:val="18"/>
          <w:lang w:val="be-BY"/>
        </w:rPr>
        <w:t> </w:t>
      </w:r>
      <w:r w:rsidRPr="005B336E">
        <w:rPr>
          <w:spacing w:val="-12"/>
          <w:sz w:val="18"/>
          <w:szCs w:val="18"/>
          <w:lang w:val="be-BY"/>
        </w:rPr>
        <w:t>18.</w:t>
      </w:r>
      <w:r>
        <w:rPr>
          <w:spacing w:val="-12"/>
          <w:sz w:val="18"/>
          <w:szCs w:val="18"/>
          <w:lang w:val="be-BY"/>
        </w:rPr>
        <w:t xml:space="preserve"> — </w:t>
      </w:r>
      <w:r w:rsidRPr="005B336E">
        <w:rPr>
          <w:spacing w:val="-12"/>
          <w:sz w:val="18"/>
          <w:szCs w:val="18"/>
          <w:lang w:val="be-BY"/>
        </w:rPr>
        <w:t>Минск: БелНИИДАД</w:t>
      </w:r>
      <w:r w:rsidR="006E389B">
        <w:rPr>
          <w:spacing w:val="-12"/>
          <w:sz w:val="18"/>
          <w:szCs w:val="18"/>
          <w:lang w:val="be-BY"/>
        </w:rPr>
        <w:t>,</w:t>
      </w:r>
      <w:r w:rsidRPr="005B336E">
        <w:rPr>
          <w:spacing w:val="-12"/>
          <w:sz w:val="18"/>
          <w:szCs w:val="18"/>
          <w:lang w:val="be-BY"/>
        </w:rPr>
        <w:t xml:space="preserve"> 2017</w:t>
      </w:r>
      <w:r w:rsidR="008C011B" w:rsidRPr="005B336E">
        <w:rPr>
          <w:bCs/>
          <w:spacing w:val="-12"/>
          <w:sz w:val="18"/>
          <w:szCs w:val="18"/>
          <w:lang w:val="be-BY"/>
        </w:rPr>
        <w:t xml:space="preserve">. </w:t>
      </w:r>
      <w:r w:rsidR="008C011B">
        <w:rPr>
          <w:bCs/>
          <w:spacing w:val="-12"/>
          <w:sz w:val="18"/>
          <w:szCs w:val="18"/>
          <w:lang w:val="be-BY"/>
        </w:rPr>
        <w:t>—</w:t>
      </w:r>
      <w:r w:rsidR="008C011B" w:rsidRPr="005B336E">
        <w:rPr>
          <w:bCs/>
          <w:spacing w:val="-12"/>
          <w:sz w:val="18"/>
          <w:szCs w:val="18"/>
          <w:lang w:val="be-BY"/>
        </w:rPr>
        <w:t xml:space="preserve"> </w:t>
      </w:r>
      <w:r w:rsidRPr="005B336E">
        <w:rPr>
          <w:spacing w:val="-12"/>
          <w:sz w:val="18"/>
          <w:szCs w:val="18"/>
          <w:lang w:val="be-BY"/>
        </w:rPr>
        <w:t>С. 169</w:t>
      </w:r>
      <w:r>
        <w:rPr>
          <w:spacing w:val="-12"/>
          <w:sz w:val="18"/>
          <w:szCs w:val="18"/>
          <w:lang w:val="be-BY"/>
        </w:rPr>
        <w:t>—</w:t>
      </w:r>
      <w:r w:rsidRPr="005B336E">
        <w:rPr>
          <w:spacing w:val="-12"/>
          <w:sz w:val="18"/>
          <w:szCs w:val="18"/>
          <w:lang w:val="be-BY"/>
        </w:rPr>
        <w:t>179.</w:t>
      </w:r>
    </w:p>
    <w:p w:rsidR="00062886" w:rsidRPr="005B336E" w:rsidRDefault="00062886" w:rsidP="00062886">
      <w:pPr>
        <w:pStyle w:val="af6"/>
        <w:spacing w:after="0" w:line="200" w:lineRule="exact"/>
        <w:ind w:left="227" w:hanging="227"/>
        <w:jc w:val="both"/>
        <w:rPr>
          <w:spacing w:val="-12"/>
          <w:sz w:val="18"/>
          <w:szCs w:val="18"/>
        </w:rPr>
      </w:pPr>
      <w:r w:rsidRPr="005B336E">
        <w:rPr>
          <w:spacing w:val="-12"/>
          <w:sz w:val="18"/>
          <w:szCs w:val="18"/>
        </w:rPr>
        <w:lastRenderedPageBreak/>
        <w:t xml:space="preserve">17. </w:t>
      </w:r>
      <w:r w:rsidR="004E6B0E">
        <w:rPr>
          <w:spacing w:val="-12"/>
          <w:sz w:val="18"/>
          <w:szCs w:val="18"/>
        </w:rPr>
        <w:tab/>
      </w:r>
      <w:r w:rsidRPr="005B336E">
        <w:rPr>
          <w:spacing w:val="-12"/>
          <w:sz w:val="18"/>
          <w:szCs w:val="18"/>
        </w:rPr>
        <w:t>Мингалев</w:t>
      </w:r>
      <w:r>
        <w:rPr>
          <w:spacing w:val="-12"/>
          <w:sz w:val="18"/>
          <w:szCs w:val="18"/>
        </w:rPr>
        <w:t>, </w:t>
      </w:r>
      <w:r w:rsidRPr="005B336E">
        <w:rPr>
          <w:spacing w:val="-12"/>
          <w:sz w:val="18"/>
          <w:szCs w:val="18"/>
        </w:rPr>
        <w:t>В.</w:t>
      </w:r>
      <w:r>
        <w:rPr>
          <w:spacing w:val="-12"/>
          <w:sz w:val="18"/>
          <w:szCs w:val="18"/>
        </w:rPr>
        <w:t> </w:t>
      </w:r>
      <w:r w:rsidRPr="005B336E">
        <w:rPr>
          <w:spacing w:val="-12"/>
          <w:sz w:val="18"/>
          <w:szCs w:val="18"/>
        </w:rPr>
        <w:t>С. Общие закономерности и тенденции документообразования в соци</w:t>
      </w:r>
      <w:r w:rsidR="004E6B0E">
        <w:rPr>
          <w:spacing w:val="-12"/>
          <w:sz w:val="18"/>
          <w:szCs w:val="18"/>
        </w:rPr>
        <w:softHyphen/>
      </w:r>
      <w:r w:rsidRPr="005B336E">
        <w:rPr>
          <w:spacing w:val="-12"/>
          <w:sz w:val="18"/>
          <w:szCs w:val="18"/>
        </w:rPr>
        <w:t>аль</w:t>
      </w:r>
      <w:r w:rsidR="004E6B0E">
        <w:rPr>
          <w:spacing w:val="-12"/>
          <w:sz w:val="18"/>
          <w:szCs w:val="18"/>
        </w:rPr>
        <w:softHyphen/>
      </w:r>
      <w:r w:rsidRPr="005B336E">
        <w:rPr>
          <w:spacing w:val="-12"/>
          <w:sz w:val="18"/>
          <w:szCs w:val="18"/>
        </w:rPr>
        <w:t>но-экономических системах управления. Уч. пос.</w:t>
      </w:r>
      <w:r w:rsidR="004A24BB">
        <w:rPr>
          <w:spacing w:val="-12"/>
          <w:sz w:val="18"/>
          <w:szCs w:val="18"/>
        </w:rPr>
        <w:t> /</w:t>
      </w:r>
      <w:r w:rsidRPr="005B336E">
        <w:rPr>
          <w:spacing w:val="-12"/>
          <w:sz w:val="18"/>
          <w:szCs w:val="18"/>
        </w:rPr>
        <w:t xml:space="preserve"> В.</w:t>
      </w:r>
      <w:r>
        <w:rPr>
          <w:spacing w:val="-12"/>
          <w:sz w:val="18"/>
          <w:szCs w:val="18"/>
        </w:rPr>
        <w:t> </w:t>
      </w:r>
      <w:r w:rsidRPr="005B336E">
        <w:rPr>
          <w:spacing w:val="-12"/>
          <w:sz w:val="18"/>
          <w:szCs w:val="18"/>
        </w:rPr>
        <w:t>С.</w:t>
      </w:r>
      <w:r>
        <w:rPr>
          <w:spacing w:val="-12"/>
          <w:sz w:val="18"/>
          <w:szCs w:val="18"/>
        </w:rPr>
        <w:t> </w:t>
      </w:r>
      <w:r w:rsidRPr="005B336E">
        <w:rPr>
          <w:spacing w:val="-12"/>
          <w:sz w:val="18"/>
          <w:szCs w:val="18"/>
        </w:rPr>
        <w:t>Мингалев</w:t>
      </w:r>
      <w:r w:rsidR="006E389B">
        <w:rPr>
          <w:spacing w:val="-12"/>
          <w:sz w:val="18"/>
          <w:szCs w:val="18"/>
        </w:rPr>
        <w:t>.</w:t>
      </w:r>
      <w:r>
        <w:rPr>
          <w:spacing w:val="-12"/>
          <w:sz w:val="18"/>
          <w:szCs w:val="18"/>
        </w:rPr>
        <w:t xml:space="preserve"> — </w:t>
      </w:r>
      <w:r w:rsidRPr="005B336E">
        <w:rPr>
          <w:spacing w:val="-12"/>
          <w:sz w:val="18"/>
          <w:szCs w:val="18"/>
        </w:rPr>
        <w:t>М.: МГИАИ</w:t>
      </w:r>
      <w:r w:rsidR="006E389B">
        <w:rPr>
          <w:spacing w:val="-12"/>
          <w:sz w:val="18"/>
          <w:szCs w:val="18"/>
        </w:rPr>
        <w:t>,</w:t>
      </w:r>
      <w:r w:rsidRPr="005B336E">
        <w:rPr>
          <w:spacing w:val="-12"/>
          <w:sz w:val="18"/>
          <w:szCs w:val="18"/>
        </w:rPr>
        <w:t xml:space="preserve"> 1983. </w:t>
      </w:r>
      <w:r>
        <w:rPr>
          <w:spacing w:val="-12"/>
          <w:sz w:val="18"/>
          <w:szCs w:val="18"/>
        </w:rPr>
        <w:t>—</w:t>
      </w:r>
      <w:r w:rsidRPr="005B336E">
        <w:rPr>
          <w:spacing w:val="-12"/>
          <w:sz w:val="18"/>
          <w:szCs w:val="18"/>
        </w:rPr>
        <w:t xml:space="preserve"> 83 с.</w:t>
      </w:r>
    </w:p>
    <w:p w:rsidR="00062886" w:rsidRPr="00A846EA" w:rsidRDefault="00062886" w:rsidP="00062886">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A846EA">
        <w:rPr>
          <w:i/>
          <w:spacing w:val="-12"/>
          <w:sz w:val="18"/>
          <w:szCs w:val="18"/>
          <w:lang w:val="be-BY"/>
        </w:rPr>
        <w:t>27</w:t>
      </w:r>
      <w:r>
        <w:rPr>
          <w:i/>
          <w:spacing w:val="-12"/>
          <w:sz w:val="18"/>
          <w:szCs w:val="18"/>
          <w:lang w:val="be-BY"/>
        </w:rPr>
        <w:t>.</w:t>
      </w:r>
      <w:r w:rsidR="00A846EA">
        <w:rPr>
          <w:i/>
          <w:spacing w:val="-12"/>
          <w:sz w:val="18"/>
          <w:szCs w:val="18"/>
          <w:lang w:val="be-BY"/>
        </w:rPr>
        <w:t>12</w:t>
      </w:r>
      <w:r w:rsidRPr="004A6E9D">
        <w:rPr>
          <w:i/>
          <w:spacing w:val="-12"/>
          <w:sz w:val="18"/>
          <w:szCs w:val="18"/>
        </w:rPr>
        <w:t>.201</w:t>
      </w:r>
      <w:r w:rsidR="00A846EA">
        <w:rPr>
          <w:i/>
          <w:spacing w:val="-12"/>
          <w:sz w:val="18"/>
          <w:szCs w:val="18"/>
          <w:lang w:val="be-BY"/>
        </w:rPr>
        <w:t>8</w:t>
      </w:r>
    </w:p>
    <w:p w:rsidR="00062886" w:rsidRPr="004A6E9D" w:rsidRDefault="00062886" w:rsidP="00062886">
      <w:pPr>
        <w:pStyle w:val="2"/>
        <w:keepLines/>
        <w:pageBreakBefore/>
        <w:widowControl w:val="0"/>
        <w:spacing w:before="0" w:after="0"/>
        <w:jc w:val="right"/>
        <w:rPr>
          <w:rFonts w:ascii="Times New Roman" w:hAnsi="Times New Roman" w:cs="Times New Roman"/>
          <w:b w:val="0"/>
          <w:i w:val="0"/>
          <w:color w:val="FFFFFF"/>
          <w:spacing w:val="-12"/>
          <w:sz w:val="2"/>
          <w:szCs w:val="2"/>
          <w:lang w:val="be-BY"/>
        </w:rPr>
      </w:pPr>
      <w:bookmarkStart w:id="31" w:name="_Toc402422997"/>
      <w:bookmarkStart w:id="32" w:name="_Toc20914212"/>
      <w:r w:rsidRPr="004A6E9D">
        <w:rPr>
          <w:rFonts w:ascii="Times New Roman" w:hAnsi="Times New Roman" w:cs="Times New Roman"/>
          <w:b w:val="0"/>
          <w:i w:val="0"/>
          <w:color w:val="FFFFFF"/>
          <w:spacing w:val="-12"/>
          <w:sz w:val="2"/>
          <w:szCs w:val="2"/>
          <w:lang w:val="be-BY"/>
        </w:rPr>
        <w:lastRenderedPageBreak/>
        <w:t>С. С. Злобін</w:t>
      </w:r>
      <w:bookmarkEnd w:id="31"/>
      <w:bookmarkEnd w:id="32"/>
    </w:p>
    <w:p w:rsidR="00062886" w:rsidRPr="004A6E9D" w:rsidRDefault="00062886" w:rsidP="00062886">
      <w:pPr>
        <w:spacing w:line="220" w:lineRule="exact"/>
        <w:jc w:val="right"/>
        <w:rPr>
          <w:b/>
          <w:i/>
          <w:spacing w:val="-10"/>
          <w:sz w:val="20"/>
          <w:szCs w:val="20"/>
        </w:rPr>
      </w:pPr>
      <w:r w:rsidRPr="004A6E9D">
        <w:rPr>
          <w:b/>
          <w:i/>
          <w:spacing w:val="-10"/>
          <w:sz w:val="20"/>
          <w:szCs w:val="20"/>
        </w:rPr>
        <w:t>С. С. Злобин,</w:t>
      </w:r>
    </w:p>
    <w:p w:rsidR="00062886" w:rsidRPr="004A6E9D" w:rsidRDefault="003F3AFE" w:rsidP="00062886">
      <w:pPr>
        <w:spacing w:line="200" w:lineRule="exact"/>
        <w:jc w:val="right"/>
        <w:rPr>
          <w:i/>
          <w:spacing w:val="-10"/>
          <w:sz w:val="18"/>
          <w:szCs w:val="18"/>
        </w:rPr>
      </w:pPr>
      <w:r>
        <w:rPr>
          <w:i/>
          <w:spacing w:val="-10"/>
          <w:sz w:val="18"/>
          <w:szCs w:val="18"/>
        </w:rPr>
        <w:t xml:space="preserve">магистр </w:t>
      </w:r>
      <w:r w:rsidR="00062886" w:rsidRPr="004A6E9D">
        <w:rPr>
          <w:i/>
          <w:spacing w:val="-10"/>
          <w:sz w:val="18"/>
          <w:szCs w:val="18"/>
        </w:rPr>
        <w:t>историческ</w:t>
      </w:r>
      <w:r>
        <w:rPr>
          <w:i/>
          <w:spacing w:val="-10"/>
          <w:sz w:val="18"/>
          <w:szCs w:val="18"/>
        </w:rPr>
        <w:t>их наук;</w:t>
      </w:r>
    </w:p>
    <w:p w:rsidR="00062886" w:rsidRPr="004A6E9D" w:rsidRDefault="00062886" w:rsidP="00062886">
      <w:pPr>
        <w:spacing w:after="60" w:line="200" w:lineRule="exact"/>
        <w:ind w:left="1361"/>
        <w:jc w:val="right"/>
        <w:rPr>
          <w:spacing w:val="-10"/>
          <w:sz w:val="18"/>
          <w:szCs w:val="18"/>
          <w:lang w:val="en-GB"/>
        </w:rPr>
      </w:pPr>
      <w:r w:rsidRPr="004A6E9D">
        <w:rPr>
          <w:spacing w:val="-10"/>
          <w:sz w:val="18"/>
          <w:szCs w:val="18"/>
          <w:lang w:val="en-GB"/>
        </w:rPr>
        <w:t>e-mail: ZlobinSSSS@mail.ru</w:t>
      </w:r>
    </w:p>
    <w:p w:rsidR="00062886" w:rsidRPr="001D4B99" w:rsidRDefault="00062886" w:rsidP="00062886">
      <w:pPr>
        <w:pStyle w:val="3"/>
        <w:keepLines/>
        <w:widowControl w:val="0"/>
        <w:spacing w:before="0" w:line="220" w:lineRule="exact"/>
        <w:jc w:val="center"/>
        <w:rPr>
          <w:rFonts w:ascii="Times New Roman" w:hAnsi="Times New Roman"/>
          <w:caps/>
          <w:spacing w:val="-12"/>
          <w:sz w:val="20"/>
          <w:szCs w:val="20"/>
          <w:lang w:val="be-BY"/>
        </w:rPr>
      </w:pPr>
      <w:bookmarkStart w:id="33" w:name="_Toc20914213"/>
      <w:r w:rsidRPr="001D4B99">
        <w:rPr>
          <w:rFonts w:ascii="Times New Roman" w:hAnsi="Times New Roman"/>
          <w:caps/>
          <w:spacing w:val="-12"/>
          <w:sz w:val="20"/>
          <w:szCs w:val="20"/>
          <w:lang w:val="be-BY"/>
        </w:rPr>
        <w:t xml:space="preserve">Понятие </w:t>
      </w:r>
      <w:r w:rsidR="004A24BB">
        <w:rPr>
          <w:rFonts w:ascii="Times New Roman" w:hAnsi="Times New Roman"/>
          <w:caps/>
          <w:spacing w:val="-12"/>
          <w:sz w:val="20"/>
          <w:szCs w:val="20"/>
          <w:lang w:val="be-BY"/>
        </w:rPr>
        <w:t>«</w:t>
      </w:r>
      <w:r w:rsidRPr="001D4B99">
        <w:rPr>
          <w:rFonts w:ascii="Times New Roman" w:hAnsi="Times New Roman"/>
          <w:caps/>
          <w:spacing w:val="-12"/>
          <w:sz w:val="20"/>
          <w:szCs w:val="20"/>
          <w:lang w:val="be-BY"/>
        </w:rPr>
        <w:t>история</w:t>
      </w:r>
      <w:r w:rsidR="004A24BB">
        <w:rPr>
          <w:rFonts w:ascii="Times New Roman" w:hAnsi="Times New Roman"/>
          <w:caps/>
          <w:spacing w:val="-12"/>
          <w:sz w:val="20"/>
          <w:szCs w:val="20"/>
          <w:lang w:val="be-BY"/>
        </w:rPr>
        <w:t>»</w:t>
      </w:r>
      <w:r>
        <w:rPr>
          <w:rFonts w:ascii="Times New Roman" w:hAnsi="Times New Roman"/>
          <w:caps/>
          <w:spacing w:val="-12"/>
          <w:sz w:val="20"/>
          <w:szCs w:val="20"/>
          <w:lang w:val="be-BY"/>
        </w:rPr>
        <w:br/>
      </w:r>
      <w:r w:rsidRPr="001D4B99">
        <w:rPr>
          <w:rFonts w:ascii="Times New Roman" w:hAnsi="Times New Roman"/>
          <w:caps/>
          <w:spacing w:val="-12"/>
          <w:sz w:val="20"/>
          <w:szCs w:val="20"/>
          <w:lang w:val="be-BY"/>
        </w:rPr>
        <w:t>в постколониальных исторических исследованиях (на примере колониальной Индии)</w:t>
      </w:r>
      <w:bookmarkEnd w:id="33"/>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 xml:space="preserve">Понятие </w:t>
      </w:r>
      <w:r w:rsidR="004A24BB">
        <w:rPr>
          <w:spacing w:val="-12"/>
          <w:sz w:val="20"/>
          <w:szCs w:val="20"/>
        </w:rPr>
        <w:t>«</w:t>
      </w:r>
      <w:r w:rsidRPr="001D4B99">
        <w:rPr>
          <w:spacing w:val="-12"/>
          <w:sz w:val="20"/>
          <w:szCs w:val="20"/>
        </w:rPr>
        <w:t>история</w:t>
      </w:r>
      <w:r w:rsidR="004A24BB">
        <w:rPr>
          <w:spacing w:val="-12"/>
          <w:sz w:val="20"/>
          <w:szCs w:val="20"/>
        </w:rPr>
        <w:t>»</w:t>
      </w:r>
      <w:r w:rsidRPr="001D4B99">
        <w:rPr>
          <w:spacing w:val="-12"/>
          <w:sz w:val="20"/>
          <w:szCs w:val="20"/>
        </w:rPr>
        <w:t xml:space="preserve"> в современном мире очень разнообразно. Это касается не только различия между историей как наукой и как процессом. Историю мож</w:t>
      </w:r>
      <w:r w:rsidR="004E6B0E">
        <w:rPr>
          <w:spacing w:val="-12"/>
          <w:sz w:val="20"/>
          <w:szCs w:val="20"/>
        </w:rPr>
        <w:softHyphen/>
      </w:r>
      <w:r w:rsidRPr="001D4B99">
        <w:rPr>
          <w:spacing w:val="-12"/>
          <w:sz w:val="20"/>
          <w:szCs w:val="20"/>
        </w:rPr>
        <w:t>но связывать с эмоциями, переживаниями, чувством истории, вооб</w:t>
      </w:r>
      <w:r w:rsidR="004E6B0E">
        <w:rPr>
          <w:spacing w:val="-12"/>
          <w:sz w:val="20"/>
          <w:szCs w:val="20"/>
        </w:rPr>
        <w:softHyphen/>
      </w:r>
      <w:r w:rsidRPr="001D4B99">
        <w:rPr>
          <w:spacing w:val="-12"/>
          <w:sz w:val="20"/>
          <w:szCs w:val="20"/>
        </w:rPr>
        <w:t>ра</w:t>
      </w:r>
      <w:r w:rsidR="004E6B0E">
        <w:rPr>
          <w:spacing w:val="-12"/>
          <w:sz w:val="20"/>
          <w:szCs w:val="20"/>
        </w:rPr>
        <w:softHyphen/>
      </w:r>
      <w:r w:rsidRPr="001D4B99">
        <w:rPr>
          <w:spacing w:val="-12"/>
          <w:sz w:val="20"/>
          <w:szCs w:val="20"/>
        </w:rPr>
        <w:t>же</w:t>
      </w:r>
      <w:r w:rsidR="004E6B0E">
        <w:rPr>
          <w:spacing w:val="-12"/>
          <w:sz w:val="20"/>
          <w:szCs w:val="20"/>
        </w:rPr>
        <w:softHyphen/>
      </w:r>
      <w:r w:rsidRPr="001D4B99">
        <w:rPr>
          <w:spacing w:val="-12"/>
          <w:sz w:val="20"/>
          <w:szCs w:val="20"/>
        </w:rPr>
        <w:t>ни</w:t>
      </w:r>
      <w:r w:rsidR="00A5004A">
        <w:rPr>
          <w:spacing w:val="-12"/>
          <w:sz w:val="20"/>
          <w:szCs w:val="20"/>
          <w:lang w:val="be-BY"/>
        </w:rPr>
        <w:softHyphen/>
      </w:r>
      <w:r w:rsidRPr="001D4B99">
        <w:rPr>
          <w:spacing w:val="-12"/>
          <w:sz w:val="20"/>
          <w:szCs w:val="20"/>
        </w:rPr>
        <w:t>ем, вживанием, другими практиками; можно задавать вопросы, как исто</w:t>
      </w:r>
      <w:r w:rsidR="004E6B0E">
        <w:rPr>
          <w:spacing w:val="-12"/>
          <w:sz w:val="20"/>
          <w:szCs w:val="20"/>
        </w:rPr>
        <w:softHyphen/>
      </w:r>
      <w:r w:rsidRPr="001D4B99">
        <w:rPr>
          <w:spacing w:val="-12"/>
          <w:sz w:val="20"/>
          <w:szCs w:val="20"/>
        </w:rPr>
        <w:t>рия соот</w:t>
      </w:r>
      <w:r w:rsidR="00A5004A">
        <w:rPr>
          <w:spacing w:val="-12"/>
          <w:sz w:val="20"/>
          <w:szCs w:val="20"/>
          <w:lang w:val="be-BY"/>
        </w:rPr>
        <w:softHyphen/>
      </w:r>
      <w:r w:rsidRPr="001D4B99">
        <w:rPr>
          <w:spacing w:val="-12"/>
          <w:sz w:val="20"/>
          <w:szCs w:val="20"/>
        </w:rPr>
        <w:t>носится с прошлым, памятью, современностью и традицией, поли</w:t>
      </w:r>
      <w:r w:rsidR="004E6B0E">
        <w:rPr>
          <w:spacing w:val="-12"/>
          <w:sz w:val="20"/>
          <w:szCs w:val="20"/>
        </w:rPr>
        <w:softHyphen/>
      </w:r>
      <w:r w:rsidRPr="001D4B99">
        <w:rPr>
          <w:spacing w:val="-12"/>
          <w:sz w:val="20"/>
          <w:szCs w:val="20"/>
        </w:rPr>
        <w:t>тикой и</w:t>
      </w:r>
      <w:r>
        <w:rPr>
          <w:spacing w:val="-12"/>
          <w:sz w:val="20"/>
          <w:szCs w:val="20"/>
        </w:rPr>
        <w:t> </w:t>
      </w:r>
      <w:r w:rsidRPr="001D4B99">
        <w:rPr>
          <w:spacing w:val="-12"/>
          <w:sz w:val="20"/>
          <w:szCs w:val="20"/>
        </w:rPr>
        <w:t>т.</w:t>
      </w:r>
      <w:r>
        <w:rPr>
          <w:spacing w:val="-12"/>
          <w:sz w:val="20"/>
          <w:szCs w:val="20"/>
        </w:rPr>
        <w:t> </w:t>
      </w:r>
      <w:r w:rsidRPr="001D4B99">
        <w:rPr>
          <w:spacing w:val="-12"/>
          <w:sz w:val="20"/>
          <w:szCs w:val="20"/>
        </w:rPr>
        <w:t xml:space="preserve">д. История </w:t>
      </w:r>
      <w:r>
        <w:rPr>
          <w:spacing w:val="-12"/>
          <w:sz w:val="20"/>
          <w:szCs w:val="20"/>
        </w:rPr>
        <w:t>—</w:t>
      </w:r>
      <w:r w:rsidRPr="001D4B99">
        <w:rPr>
          <w:spacing w:val="-12"/>
          <w:sz w:val="20"/>
          <w:szCs w:val="20"/>
        </w:rPr>
        <w:t xml:space="preserve"> это рассказ, правдивый рассказ, не очень прав</w:t>
      </w:r>
      <w:r w:rsidR="004E6B0E">
        <w:rPr>
          <w:spacing w:val="-12"/>
          <w:sz w:val="20"/>
          <w:szCs w:val="20"/>
        </w:rPr>
        <w:softHyphen/>
      </w:r>
      <w:r w:rsidRPr="001D4B99">
        <w:rPr>
          <w:spacing w:val="-12"/>
          <w:sz w:val="20"/>
          <w:szCs w:val="20"/>
        </w:rPr>
        <w:t>ди</w:t>
      </w:r>
      <w:r w:rsidR="004E6B0E">
        <w:rPr>
          <w:spacing w:val="-12"/>
          <w:sz w:val="20"/>
          <w:szCs w:val="20"/>
        </w:rPr>
        <w:softHyphen/>
      </w:r>
      <w:r w:rsidRPr="001D4B99">
        <w:rPr>
          <w:spacing w:val="-12"/>
          <w:sz w:val="20"/>
          <w:szCs w:val="20"/>
        </w:rPr>
        <w:t>вый рассказ, едва меняющийся рассказ</w:t>
      </w:r>
      <w:r w:rsidR="00A5004A">
        <w:rPr>
          <w:spacing w:val="-12"/>
          <w:sz w:val="20"/>
          <w:szCs w:val="20"/>
        </w:rPr>
        <w:t>.</w:t>
      </w:r>
      <w:r w:rsidRPr="001D4B99">
        <w:rPr>
          <w:spacing w:val="-12"/>
          <w:sz w:val="20"/>
          <w:szCs w:val="20"/>
        </w:rPr>
        <w:t xml:space="preserve"> </w:t>
      </w:r>
      <w:r w:rsidR="00A5004A">
        <w:rPr>
          <w:spacing w:val="-12"/>
          <w:sz w:val="20"/>
          <w:szCs w:val="20"/>
        </w:rPr>
        <w:t>А</w:t>
      </w:r>
      <w:r w:rsidRPr="001D4B99">
        <w:rPr>
          <w:spacing w:val="-12"/>
          <w:sz w:val="20"/>
          <w:szCs w:val="20"/>
        </w:rPr>
        <w:t xml:space="preserve"> может история </w:t>
      </w:r>
      <w:r>
        <w:rPr>
          <w:spacing w:val="-12"/>
          <w:sz w:val="20"/>
          <w:szCs w:val="20"/>
        </w:rPr>
        <w:t>—</w:t>
      </w:r>
      <w:r w:rsidRPr="001D4B99">
        <w:rPr>
          <w:spacing w:val="-12"/>
          <w:sz w:val="20"/>
          <w:szCs w:val="20"/>
        </w:rPr>
        <w:t xml:space="preserve"> это то, что лучше все</w:t>
      </w:r>
      <w:r w:rsidR="004E6B0E">
        <w:rPr>
          <w:spacing w:val="-12"/>
          <w:sz w:val="20"/>
          <w:szCs w:val="20"/>
        </w:rPr>
        <w:softHyphen/>
      </w:r>
      <w:r w:rsidRPr="001D4B99">
        <w:rPr>
          <w:spacing w:val="-12"/>
          <w:sz w:val="20"/>
          <w:szCs w:val="20"/>
        </w:rPr>
        <w:t>го харак</w:t>
      </w:r>
      <w:r w:rsidR="00A5004A">
        <w:rPr>
          <w:spacing w:val="-12"/>
          <w:sz w:val="20"/>
          <w:szCs w:val="20"/>
        </w:rPr>
        <w:softHyphen/>
      </w:r>
      <w:r w:rsidRPr="001D4B99">
        <w:rPr>
          <w:spacing w:val="-12"/>
          <w:sz w:val="20"/>
          <w:szCs w:val="20"/>
        </w:rPr>
        <w:t>те</w:t>
      </w:r>
      <w:r w:rsidR="00A5004A">
        <w:rPr>
          <w:spacing w:val="-12"/>
          <w:sz w:val="20"/>
          <w:szCs w:val="20"/>
        </w:rPr>
        <w:softHyphen/>
      </w:r>
      <w:r w:rsidRPr="001D4B99">
        <w:rPr>
          <w:spacing w:val="-12"/>
          <w:sz w:val="20"/>
          <w:szCs w:val="20"/>
        </w:rPr>
        <w:t>ри</w:t>
      </w:r>
      <w:r w:rsidR="00A5004A">
        <w:rPr>
          <w:spacing w:val="-12"/>
          <w:sz w:val="20"/>
          <w:szCs w:val="20"/>
        </w:rPr>
        <w:softHyphen/>
      </w:r>
      <w:r w:rsidRPr="001D4B99">
        <w:rPr>
          <w:spacing w:val="-12"/>
          <w:sz w:val="20"/>
          <w:szCs w:val="20"/>
        </w:rPr>
        <w:t xml:space="preserve">зуется все-таки эпитетом </w:t>
      </w:r>
      <w:r w:rsidR="004A24BB">
        <w:rPr>
          <w:spacing w:val="-12"/>
          <w:sz w:val="20"/>
          <w:szCs w:val="20"/>
        </w:rPr>
        <w:t>«</w:t>
      </w:r>
      <w:r w:rsidRPr="001D4B99">
        <w:rPr>
          <w:spacing w:val="-12"/>
          <w:sz w:val="20"/>
          <w:szCs w:val="20"/>
        </w:rPr>
        <w:t>исследование</w:t>
      </w:r>
      <w:r w:rsidR="004A24BB">
        <w:rPr>
          <w:spacing w:val="-12"/>
          <w:sz w:val="20"/>
          <w:szCs w:val="20"/>
        </w:rPr>
        <w:t>»</w:t>
      </w:r>
      <w:r w:rsidRPr="001D4B99">
        <w:rPr>
          <w:spacing w:val="-12"/>
          <w:sz w:val="20"/>
          <w:szCs w:val="20"/>
        </w:rPr>
        <w:t>? Такое разнообразие связано с эпо</w:t>
      </w:r>
      <w:r w:rsidR="00A5004A">
        <w:rPr>
          <w:spacing w:val="-12"/>
          <w:sz w:val="20"/>
          <w:szCs w:val="20"/>
        </w:rPr>
        <w:softHyphen/>
      </w:r>
      <w:r w:rsidRPr="001D4B99">
        <w:rPr>
          <w:spacing w:val="-12"/>
          <w:sz w:val="20"/>
          <w:szCs w:val="20"/>
        </w:rPr>
        <w:t>хой постмодернизма, с резким увеличением доступности идей, рас</w:t>
      </w:r>
      <w:r w:rsidR="004E6B0E">
        <w:rPr>
          <w:spacing w:val="-12"/>
          <w:sz w:val="20"/>
          <w:szCs w:val="20"/>
        </w:rPr>
        <w:softHyphen/>
      </w:r>
      <w:r w:rsidRPr="001D4B99">
        <w:rPr>
          <w:spacing w:val="-12"/>
          <w:sz w:val="20"/>
          <w:szCs w:val="20"/>
        </w:rPr>
        <w:t>ширением науч</w:t>
      </w:r>
      <w:r w:rsidR="00A5004A">
        <w:rPr>
          <w:spacing w:val="-12"/>
          <w:sz w:val="20"/>
          <w:szCs w:val="20"/>
        </w:rPr>
        <w:softHyphen/>
      </w:r>
      <w:r w:rsidRPr="001D4B99">
        <w:rPr>
          <w:spacing w:val="-12"/>
          <w:sz w:val="20"/>
          <w:szCs w:val="20"/>
        </w:rPr>
        <w:t>ного и повседневного дискурса. Каждое исследовательское направ</w:t>
      </w:r>
      <w:r w:rsidR="004E6B0E">
        <w:rPr>
          <w:spacing w:val="-12"/>
          <w:sz w:val="20"/>
          <w:szCs w:val="20"/>
        </w:rPr>
        <w:softHyphen/>
      </w:r>
      <w:r w:rsidRPr="001D4B99">
        <w:rPr>
          <w:spacing w:val="-12"/>
          <w:sz w:val="20"/>
          <w:szCs w:val="20"/>
        </w:rPr>
        <w:t>ление и даже каждый отдельный исследователь вносят и должны вно</w:t>
      </w:r>
      <w:r w:rsidR="004E6B0E">
        <w:rPr>
          <w:spacing w:val="-12"/>
          <w:sz w:val="20"/>
          <w:szCs w:val="20"/>
        </w:rPr>
        <w:softHyphen/>
      </w:r>
      <w:r w:rsidRPr="001D4B99">
        <w:rPr>
          <w:spacing w:val="-12"/>
          <w:sz w:val="20"/>
          <w:szCs w:val="20"/>
        </w:rPr>
        <w:t>сить в этот хор свою лепту. Постколониализм не является исключением.</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 xml:space="preserve">Постколониализм </w:t>
      </w:r>
      <w:r>
        <w:rPr>
          <w:spacing w:val="-12"/>
          <w:sz w:val="20"/>
          <w:szCs w:val="20"/>
        </w:rPr>
        <w:t>—</w:t>
      </w:r>
      <w:r w:rsidRPr="001D4B99">
        <w:rPr>
          <w:spacing w:val="-12"/>
          <w:sz w:val="20"/>
          <w:szCs w:val="20"/>
        </w:rPr>
        <w:t xml:space="preserve"> направление в гуманитаристике, истоки которого свя</w:t>
      </w:r>
      <w:r w:rsidR="004E6B0E">
        <w:rPr>
          <w:spacing w:val="-12"/>
          <w:sz w:val="20"/>
          <w:szCs w:val="20"/>
        </w:rPr>
        <w:softHyphen/>
      </w:r>
      <w:r w:rsidRPr="001D4B99">
        <w:rPr>
          <w:spacing w:val="-12"/>
          <w:sz w:val="20"/>
          <w:szCs w:val="20"/>
        </w:rPr>
        <w:t xml:space="preserve">заны с выходом в 1978 г. книги арабо-американского ученого Эдварда Саида </w:t>
      </w:r>
      <w:r w:rsidR="004A24BB">
        <w:rPr>
          <w:spacing w:val="-12"/>
          <w:sz w:val="20"/>
          <w:szCs w:val="20"/>
        </w:rPr>
        <w:t>«</w:t>
      </w:r>
      <w:r w:rsidRPr="001D4B99">
        <w:rPr>
          <w:spacing w:val="-12"/>
          <w:sz w:val="20"/>
          <w:szCs w:val="20"/>
        </w:rPr>
        <w:t>Ори</w:t>
      </w:r>
      <w:r w:rsidR="004E6B0E">
        <w:rPr>
          <w:spacing w:val="-12"/>
          <w:sz w:val="20"/>
          <w:szCs w:val="20"/>
        </w:rPr>
        <w:softHyphen/>
      </w:r>
      <w:r w:rsidRPr="001D4B99">
        <w:rPr>
          <w:spacing w:val="-12"/>
          <w:sz w:val="20"/>
          <w:szCs w:val="20"/>
        </w:rPr>
        <w:t>ентализм</w:t>
      </w:r>
      <w:r w:rsidR="004A24BB">
        <w:rPr>
          <w:spacing w:val="-12"/>
          <w:sz w:val="20"/>
          <w:szCs w:val="20"/>
        </w:rPr>
        <w:t>»</w:t>
      </w:r>
      <w:r w:rsidR="00A5004A">
        <w:rPr>
          <w:spacing w:val="-12"/>
          <w:sz w:val="20"/>
          <w:szCs w:val="20"/>
        </w:rPr>
        <w:t> </w:t>
      </w:r>
      <w:r w:rsidR="00A5004A" w:rsidRPr="001D4B99">
        <w:rPr>
          <w:spacing w:val="-12"/>
          <w:sz w:val="20"/>
          <w:szCs w:val="20"/>
        </w:rPr>
        <w:t>[8]</w:t>
      </w:r>
      <w:r w:rsidRPr="001D4B99">
        <w:rPr>
          <w:spacing w:val="-12"/>
          <w:sz w:val="20"/>
          <w:szCs w:val="20"/>
        </w:rPr>
        <w:t>. По Э. Саиду, дискурс о Востоке представляет собой слож</w:t>
      </w:r>
      <w:r w:rsidR="00A5004A">
        <w:rPr>
          <w:spacing w:val="-12"/>
          <w:sz w:val="20"/>
          <w:szCs w:val="20"/>
        </w:rPr>
        <w:softHyphen/>
      </w:r>
      <w:r w:rsidRPr="001D4B99">
        <w:rPr>
          <w:spacing w:val="-12"/>
          <w:sz w:val="20"/>
          <w:szCs w:val="20"/>
        </w:rPr>
        <w:t>ный комп</w:t>
      </w:r>
      <w:r w:rsidR="004E6B0E">
        <w:rPr>
          <w:spacing w:val="-12"/>
          <w:sz w:val="20"/>
          <w:szCs w:val="20"/>
        </w:rPr>
        <w:softHyphen/>
      </w:r>
      <w:r w:rsidRPr="001D4B99">
        <w:rPr>
          <w:spacing w:val="-12"/>
          <w:sz w:val="20"/>
          <w:szCs w:val="20"/>
        </w:rPr>
        <w:t>лекс знания</w:t>
      </w:r>
      <w:r w:rsidR="004A24BB">
        <w:rPr>
          <w:spacing w:val="-12"/>
          <w:sz w:val="20"/>
          <w:szCs w:val="20"/>
        </w:rPr>
        <w:t> /</w:t>
      </w:r>
      <w:r w:rsidRPr="001D4B99">
        <w:rPr>
          <w:spacing w:val="-12"/>
          <w:sz w:val="20"/>
          <w:szCs w:val="20"/>
        </w:rPr>
        <w:t xml:space="preserve"> власти, где знание является коррелятом властных интен</w:t>
      </w:r>
      <w:r w:rsidR="00A5004A">
        <w:rPr>
          <w:spacing w:val="-12"/>
          <w:sz w:val="20"/>
          <w:szCs w:val="20"/>
        </w:rPr>
        <w:softHyphen/>
      </w:r>
      <w:r w:rsidRPr="001D4B99">
        <w:rPr>
          <w:spacing w:val="-12"/>
          <w:sz w:val="20"/>
          <w:szCs w:val="20"/>
        </w:rPr>
        <w:t>ций Запа</w:t>
      </w:r>
      <w:r w:rsidR="004E6B0E">
        <w:rPr>
          <w:spacing w:val="-12"/>
          <w:sz w:val="20"/>
          <w:szCs w:val="20"/>
        </w:rPr>
        <w:softHyphen/>
      </w:r>
      <w:r w:rsidRPr="001D4B99">
        <w:rPr>
          <w:spacing w:val="-12"/>
          <w:sz w:val="20"/>
          <w:szCs w:val="20"/>
        </w:rPr>
        <w:t>да, который посредством различных дискурсивных практик о Востоке пред</w:t>
      </w:r>
      <w:r w:rsidR="004E6B0E">
        <w:rPr>
          <w:spacing w:val="-12"/>
          <w:sz w:val="20"/>
          <w:szCs w:val="20"/>
        </w:rPr>
        <w:softHyphen/>
      </w:r>
      <w:r w:rsidRPr="001D4B99">
        <w:rPr>
          <w:spacing w:val="-12"/>
          <w:sz w:val="20"/>
          <w:szCs w:val="20"/>
        </w:rPr>
        <w:t xml:space="preserve">писывает ему подчиненное географическое положение [1, </w:t>
      </w:r>
      <w:r w:rsidRPr="001D4B99">
        <w:rPr>
          <w:spacing w:val="-12"/>
          <w:sz w:val="20"/>
          <w:szCs w:val="20"/>
          <w:lang w:val="en-US"/>
        </w:rPr>
        <w:t>c</w:t>
      </w:r>
      <w:r w:rsidRPr="001D4B99">
        <w:rPr>
          <w:spacing w:val="-12"/>
          <w:sz w:val="20"/>
          <w:szCs w:val="20"/>
        </w:rPr>
        <w:t>. 23</w:t>
      </w:r>
      <w:r>
        <w:rPr>
          <w:spacing w:val="-12"/>
          <w:sz w:val="20"/>
          <w:szCs w:val="20"/>
        </w:rPr>
        <w:t>—</w:t>
      </w:r>
      <w:r w:rsidRPr="001D4B99">
        <w:rPr>
          <w:spacing w:val="-12"/>
          <w:sz w:val="20"/>
          <w:szCs w:val="20"/>
        </w:rPr>
        <w:t>24]. При</w:t>
      </w:r>
      <w:r w:rsidR="004E6B0E">
        <w:rPr>
          <w:spacing w:val="-12"/>
          <w:sz w:val="20"/>
          <w:szCs w:val="20"/>
        </w:rPr>
        <w:softHyphen/>
      </w:r>
      <w:r w:rsidRPr="001D4B99">
        <w:rPr>
          <w:spacing w:val="-12"/>
          <w:sz w:val="20"/>
          <w:szCs w:val="20"/>
        </w:rPr>
        <w:t>ни</w:t>
      </w:r>
      <w:r w:rsidR="004E6B0E">
        <w:rPr>
          <w:spacing w:val="-12"/>
          <w:sz w:val="20"/>
          <w:szCs w:val="20"/>
        </w:rPr>
        <w:softHyphen/>
      </w:r>
      <w:r w:rsidRPr="001D4B99">
        <w:rPr>
          <w:spacing w:val="-12"/>
          <w:sz w:val="20"/>
          <w:szCs w:val="20"/>
        </w:rPr>
        <w:t>жение Востока осуществлялось и осуществляется за счет монополии Запа</w:t>
      </w:r>
      <w:r w:rsidR="004E6B0E">
        <w:rPr>
          <w:spacing w:val="-12"/>
          <w:sz w:val="20"/>
          <w:szCs w:val="20"/>
        </w:rPr>
        <w:softHyphen/>
      </w:r>
      <w:r w:rsidRPr="001D4B99">
        <w:rPr>
          <w:spacing w:val="-12"/>
          <w:sz w:val="20"/>
          <w:szCs w:val="20"/>
        </w:rPr>
        <w:t>дом на репрезентационные средства, что позволяет генерировать мифы, конст</w:t>
      </w:r>
      <w:r w:rsidR="004E6B0E">
        <w:rPr>
          <w:spacing w:val="-12"/>
          <w:sz w:val="20"/>
          <w:szCs w:val="20"/>
        </w:rPr>
        <w:softHyphen/>
      </w:r>
      <w:r w:rsidRPr="001D4B99">
        <w:rPr>
          <w:spacing w:val="-12"/>
          <w:sz w:val="20"/>
          <w:szCs w:val="20"/>
        </w:rPr>
        <w:t>руи</w:t>
      </w:r>
      <w:r w:rsidR="004E6B0E">
        <w:rPr>
          <w:spacing w:val="-12"/>
          <w:sz w:val="20"/>
          <w:szCs w:val="20"/>
        </w:rPr>
        <w:softHyphen/>
      </w:r>
      <w:r w:rsidRPr="001D4B99">
        <w:rPr>
          <w:spacing w:val="-12"/>
          <w:sz w:val="20"/>
          <w:szCs w:val="20"/>
        </w:rPr>
        <w:t>рующие единственно возможную реальность. Примеры из исследований коло</w:t>
      </w:r>
      <w:r w:rsidR="004E6B0E">
        <w:rPr>
          <w:spacing w:val="-12"/>
          <w:sz w:val="20"/>
          <w:szCs w:val="20"/>
        </w:rPr>
        <w:softHyphen/>
      </w:r>
      <w:r w:rsidRPr="001D4B99">
        <w:rPr>
          <w:spacing w:val="-12"/>
          <w:sz w:val="20"/>
          <w:szCs w:val="20"/>
        </w:rPr>
        <w:t>ниальной Индии неизбежны в силу того значительного места, которое на дан</w:t>
      </w:r>
      <w:r w:rsidR="004E6B0E">
        <w:rPr>
          <w:spacing w:val="-12"/>
          <w:sz w:val="20"/>
          <w:szCs w:val="20"/>
        </w:rPr>
        <w:softHyphen/>
      </w:r>
      <w:r w:rsidRPr="001D4B99">
        <w:rPr>
          <w:spacing w:val="-12"/>
          <w:sz w:val="20"/>
          <w:szCs w:val="20"/>
        </w:rPr>
        <w:t>ный момент занимает индология в постколониальных исслед</w:t>
      </w:r>
      <w:r w:rsidR="00A5004A">
        <w:rPr>
          <w:spacing w:val="-12"/>
          <w:sz w:val="20"/>
          <w:szCs w:val="20"/>
        </w:rPr>
        <w:t>о</w:t>
      </w:r>
      <w:r w:rsidRPr="001D4B99">
        <w:rPr>
          <w:spacing w:val="-12"/>
          <w:sz w:val="20"/>
          <w:szCs w:val="20"/>
        </w:rPr>
        <w:t>ваниях.</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 xml:space="preserve">Гуманитаристика для постколониализма </w:t>
      </w:r>
      <w:r>
        <w:rPr>
          <w:spacing w:val="-12"/>
          <w:sz w:val="20"/>
          <w:szCs w:val="20"/>
        </w:rPr>
        <w:t>—</w:t>
      </w:r>
      <w:r w:rsidRPr="001D4B99">
        <w:rPr>
          <w:spacing w:val="-12"/>
          <w:sz w:val="20"/>
          <w:szCs w:val="20"/>
        </w:rPr>
        <w:t xml:space="preserve"> это сетка видения мира, навя</w:t>
      </w:r>
      <w:r w:rsidR="004E6B0E">
        <w:rPr>
          <w:spacing w:val="-12"/>
          <w:sz w:val="20"/>
          <w:szCs w:val="20"/>
        </w:rPr>
        <w:softHyphen/>
      </w:r>
      <w:r w:rsidRPr="001D4B99">
        <w:rPr>
          <w:spacing w:val="-12"/>
          <w:sz w:val="20"/>
          <w:szCs w:val="20"/>
        </w:rPr>
        <w:t>зан</w:t>
      </w:r>
      <w:r w:rsidR="004E6B0E">
        <w:rPr>
          <w:spacing w:val="-12"/>
          <w:sz w:val="20"/>
          <w:szCs w:val="20"/>
        </w:rPr>
        <w:softHyphen/>
      </w:r>
      <w:r w:rsidRPr="001D4B99">
        <w:rPr>
          <w:spacing w:val="-12"/>
          <w:sz w:val="20"/>
          <w:szCs w:val="20"/>
        </w:rPr>
        <w:t>ная в ходе европейской экспансии, эпистемологическое поле, тяжким грузом навис</w:t>
      </w:r>
      <w:r w:rsidR="004E6B0E">
        <w:rPr>
          <w:spacing w:val="-12"/>
          <w:sz w:val="20"/>
          <w:szCs w:val="20"/>
        </w:rPr>
        <w:softHyphen/>
      </w:r>
      <w:r w:rsidRPr="001D4B99">
        <w:rPr>
          <w:spacing w:val="-12"/>
          <w:sz w:val="20"/>
          <w:szCs w:val="20"/>
        </w:rPr>
        <w:t>шее над идентификационными проблемами бывших колоний. История выс</w:t>
      </w:r>
      <w:r w:rsidR="004E6B0E">
        <w:rPr>
          <w:spacing w:val="-12"/>
          <w:sz w:val="20"/>
          <w:szCs w:val="20"/>
        </w:rPr>
        <w:softHyphen/>
      </w:r>
      <w:r w:rsidRPr="001D4B99">
        <w:rPr>
          <w:spacing w:val="-12"/>
          <w:sz w:val="20"/>
          <w:szCs w:val="20"/>
        </w:rPr>
        <w:t>тупает как часть этой сетки, и в постколониальной историографии они рас</w:t>
      </w:r>
      <w:r w:rsidR="004E6B0E">
        <w:rPr>
          <w:spacing w:val="-12"/>
          <w:sz w:val="20"/>
          <w:szCs w:val="20"/>
        </w:rPr>
        <w:softHyphen/>
      </w:r>
      <w:r w:rsidRPr="001D4B99">
        <w:rPr>
          <w:spacing w:val="-12"/>
          <w:sz w:val="20"/>
          <w:szCs w:val="20"/>
        </w:rPr>
        <w:t>смат</w:t>
      </w:r>
      <w:r w:rsidR="004E6B0E">
        <w:rPr>
          <w:spacing w:val="-12"/>
          <w:sz w:val="20"/>
          <w:szCs w:val="20"/>
        </w:rPr>
        <w:softHyphen/>
      </w:r>
      <w:r w:rsidRPr="001D4B99">
        <w:rPr>
          <w:spacing w:val="-12"/>
          <w:sz w:val="20"/>
          <w:szCs w:val="20"/>
        </w:rPr>
        <w:t>риваются с точки зрения роли, сыгранной в конструировании оппозиции коло</w:t>
      </w:r>
      <w:r w:rsidR="004E6B0E">
        <w:rPr>
          <w:spacing w:val="-12"/>
          <w:sz w:val="20"/>
          <w:szCs w:val="20"/>
        </w:rPr>
        <w:softHyphen/>
      </w:r>
      <w:r w:rsidRPr="001D4B99">
        <w:rPr>
          <w:spacing w:val="-12"/>
          <w:sz w:val="20"/>
          <w:szCs w:val="20"/>
        </w:rPr>
        <w:t xml:space="preserve">низатор </w:t>
      </w:r>
      <w:r>
        <w:rPr>
          <w:spacing w:val="-12"/>
          <w:sz w:val="20"/>
          <w:szCs w:val="20"/>
        </w:rPr>
        <w:t>—</w:t>
      </w:r>
      <w:r w:rsidRPr="001D4B99">
        <w:rPr>
          <w:spacing w:val="-12"/>
          <w:sz w:val="20"/>
          <w:szCs w:val="20"/>
        </w:rPr>
        <w:t xml:space="preserve"> колонизированный. Учитывая, какое большое значение при</w:t>
      </w:r>
      <w:r w:rsidR="004E6B0E">
        <w:rPr>
          <w:spacing w:val="-12"/>
          <w:sz w:val="20"/>
          <w:szCs w:val="20"/>
        </w:rPr>
        <w:softHyphen/>
      </w:r>
      <w:r w:rsidRPr="001D4B99">
        <w:rPr>
          <w:spacing w:val="-12"/>
          <w:sz w:val="20"/>
          <w:szCs w:val="20"/>
        </w:rPr>
        <w:t>да</w:t>
      </w:r>
      <w:r w:rsidR="004E6B0E">
        <w:rPr>
          <w:spacing w:val="-12"/>
          <w:sz w:val="20"/>
          <w:szCs w:val="20"/>
        </w:rPr>
        <w:softHyphen/>
      </w:r>
      <w:r w:rsidRPr="001D4B99">
        <w:rPr>
          <w:spacing w:val="-12"/>
          <w:sz w:val="20"/>
          <w:szCs w:val="20"/>
        </w:rPr>
        <w:t>ет</w:t>
      </w:r>
      <w:r w:rsidR="004E6B0E">
        <w:rPr>
          <w:spacing w:val="-12"/>
          <w:sz w:val="20"/>
          <w:szCs w:val="20"/>
        </w:rPr>
        <w:softHyphen/>
      </w:r>
      <w:r w:rsidRPr="001D4B99">
        <w:rPr>
          <w:spacing w:val="-12"/>
          <w:sz w:val="20"/>
          <w:szCs w:val="20"/>
        </w:rPr>
        <w:t>ся постколониализмом анализу власти, ответ на вопрос, что такое история в пост</w:t>
      </w:r>
      <w:r w:rsidR="004E6B0E">
        <w:rPr>
          <w:spacing w:val="-12"/>
          <w:sz w:val="20"/>
          <w:szCs w:val="20"/>
        </w:rPr>
        <w:softHyphen/>
      </w:r>
      <w:r w:rsidRPr="001D4B99">
        <w:rPr>
          <w:spacing w:val="-12"/>
          <w:sz w:val="20"/>
          <w:szCs w:val="20"/>
        </w:rPr>
        <w:t>колониальных исследованиях, может быть найден только вследствие рас</w:t>
      </w:r>
      <w:r w:rsidR="004E6B0E">
        <w:rPr>
          <w:spacing w:val="-12"/>
          <w:sz w:val="20"/>
          <w:szCs w:val="20"/>
        </w:rPr>
        <w:softHyphen/>
      </w:r>
      <w:r w:rsidRPr="001D4B99">
        <w:rPr>
          <w:spacing w:val="-12"/>
          <w:sz w:val="20"/>
          <w:szCs w:val="20"/>
        </w:rPr>
        <w:t>смот</w:t>
      </w:r>
      <w:r w:rsidR="004E6B0E">
        <w:rPr>
          <w:spacing w:val="-12"/>
          <w:sz w:val="20"/>
          <w:szCs w:val="20"/>
        </w:rPr>
        <w:softHyphen/>
      </w:r>
      <w:r w:rsidRPr="001D4B99">
        <w:rPr>
          <w:spacing w:val="-12"/>
          <w:sz w:val="20"/>
          <w:szCs w:val="20"/>
        </w:rPr>
        <w:t xml:space="preserve">рения, как в постколониальном дискурсе сходятся понятие </w:t>
      </w:r>
      <w:r w:rsidR="004A24BB">
        <w:rPr>
          <w:spacing w:val="-12"/>
          <w:sz w:val="20"/>
          <w:szCs w:val="20"/>
        </w:rPr>
        <w:t>«</w:t>
      </w:r>
      <w:r w:rsidRPr="001D4B99">
        <w:rPr>
          <w:spacing w:val="-12"/>
          <w:sz w:val="20"/>
          <w:szCs w:val="20"/>
        </w:rPr>
        <w:t>колониальная власть</w:t>
      </w:r>
      <w:r w:rsidR="004A24BB">
        <w:rPr>
          <w:spacing w:val="-12"/>
          <w:sz w:val="20"/>
          <w:szCs w:val="20"/>
        </w:rPr>
        <w:t>»</w:t>
      </w:r>
      <w:r w:rsidRPr="001D4B99">
        <w:rPr>
          <w:spacing w:val="-12"/>
          <w:sz w:val="20"/>
          <w:szCs w:val="20"/>
        </w:rPr>
        <w:t xml:space="preserve"> и то, что имеет отношение к понятию </w:t>
      </w:r>
      <w:r w:rsidR="004A24BB">
        <w:rPr>
          <w:spacing w:val="-12"/>
          <w:sz w:val="20"/>
          <w:szCs w:val="20"/>
        </w:rPr>
        <w:t>«</w:t>
      </w:r>
      <w:r w:rsidRPr="001D4B99">
        <w:rPr>
          <w:spacing w:val="-12"/>
          <w:sz w:val="20"/>
          <w:szCs w:val="20"/>
        </w:rPr>
        <w:t>истори</w:t>
      </w:r>
      <w:r w:rsidR="00A5004A">
        <w:rPr>
          <w:spacing w:val="-12"/>
          <w:sz w:val="20"/>
          <w:szCs w:val="20"/>
        </w:rPr>
        <w:t>я</w:t>
      </w:r>
      <w:r w:rsidR="004A24BB">
        <w:rPr>
          <w:spacing w:val="-12"/>
          <w:sz w:val="20"/>
          <w:szCs w:val="20"/>
        </w:rPr>
        <w:t>»</w:t>
      </w:r>
      <w:r w:rsidRPr="001D4B99">
        <w:rPr>
          <w:spacing w:val="-12"/>
          <w:sz w:val="20"/>
          <w:szCs w:val="20"/>
        </w:rPr>
        <w:t>.</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Гьянендра Панди проявление этой связи между историческим дискурсом и колониальной властью видит в содействии исторического диску</w:t>
      </w:r>
      <w:r w:rsidR="00A5004A" w:rsidRPr="001D4B99">
        <w:rPr>
          <w:spacing w:val="-12"/>
          <w:sz w:val="20"/>
          <w:szCs w:val="20"/>
        </w:rPr>
        <w:t>р</w:t>
      </w:r>
      <w:r w:rsidRPr="001D4B99">
        <w:rPr>
          <w:spacing w:val="-12"/>
          <w:sz w:val="20"/>
          <w:szCs w:val="20"/>
        </w:rPr>
        <w:t>са ста</w:t>
      </w:r>
      <w:r w:rsidR="004E6B0E">
        <w:rPr>
          <w:spacing w:val="-12"/>
          <w:sz w:val="20"/>
          <w:szCs w:val="20"/>
        </w:rPr>
        <w:softHyphen/>
      </w:r>
      <w:r w:rsidRPr="001D4B99">
        <w:rPr>
          <w:spacing w:val="-12"/>
          <w:sz w:val="20"/>
          <w:szCs w:val="20"/>
        </w:rPr>
        <w:t>нов</w:t>
      </w:r>
      <w:r w:rsidR="004E6B0E">
        <w:rPr>
          <w:spacing w:val="-12"/>
          <w:sz w:val="20"/>
          <w:szCs w:val="20"/>
        </w:rPr>
        <w:softHyphen/>
      </w:r>
      <w:r w:rsidRPr="001D4B99">
        <w:rPr>
          <w:spacing w:val="-12"/>
          <w:sz w:val="20"/>
          <w:szCs w:val="20"/>
        </w:rPr>
        <w:t>ле</w:t>
      </w:r>
      <w:r w:rsidR="004E6B0E">
        <w:rPr>
          <w:spacing w:val="-12"/>
          <w:sz w:val="20"/>
          <w:szCs w:val="20"/>
        </w:rPr>
        <w:softHyphen/>
      </w:r>
      <w:r w:rsidRPr="001D4B99">
        <w:rPr>
          <w:spacing w:val="-12"/>
          <w:sz w:val="20"/>
          <w:szCs w:val="20"/>
        </w:rPr>
        <w:t xml:space="preserve">нию концепции коммунализма в эпистемологическом пространстве Южной </w:t>
      </w:r>
      <w:r w:rsidRPr="001D4B99">
        <w:rPr>
          <w:spacing w:val="-12"/>
          <w:sz w:val="20"/>
          <w:szCs w:val="20"/>
        </w:rPr>
        <w:lastRenderedPageBreak/>
        <w:t>Азии. Британцам необходимо было объяснить, как происходили столкновения меж</w:t>
      </w:r>
      <w:r w:rsidR="004E6B0E">
        <w:rPr>
          <w:spacing w:val="-12"/>
          <w:sz w:val="20"/>
          <w:szCs w:val="20"/>
        </w:rPr>
        <w:softHyphen/>
      </w:r>
      <w:r w:rsidRPr="001D4B99">
        <w:rPr>
          <w:spacing w:val="-12"/>
          <w:sz w:val="20"/>
          <w:szCs w:val="20"/>
        </w:rPr>
        <w:t>ду религиозными группами. Коммунализм стал путеводной звездой в тол</w:t>
      </w:r>
      <w:r w:rsidR="004E6B0E">
        <w:rPr>
          <w:spacing w:val="-12"/>
          <w:sz w:val="20"/>
          <w:szCs w:val="20"/>
        </w:rPr>
        <w:softHyphen/>
      </w:r>
      <w:r w:rsidRPr="001D4B99">
        <w:rPr>
          <w:spacing w:val="-12"/>
          <w:sz w:val="20"/>
          <w:szCs w:val="20"/>
        </w:rPr>
        <w:t>ко</w:t>
      </w:r>
      <w:r w:rsidR="004E6B0E">
        <w:rPr>
          <w:spacing w:val="-12"/>
          <w:sz w:val="20"/>
          <w:szCs w:val="20"/>
        </w:rPr>
        <w:softHyphen/>
      </w:r>
      <w:r w:rsidRPr="001D4B99">
        <w:rPr>
          <w:spacing w:val="-12"/>
          <w:sz w:val="20"/>
          <w:szCs w:val="20"/>
        </w:rPr>
        <w:t>вании отношений между мусульманами и индусами (и другими общинами в Индии). К коммунализму обращались британские историки, чиновники, офи</w:t>
      </w:r>
      <w:r w:rsidR="004E6B0E">
        <w:rPr>
          <w:spacing w:val="-12"/>
          <w:sz w:val="20"/>
          <w:szCs w:val="20"/>
        </w:rPr>
        <w:softHyphen/>
      </w:r>
      <w:r w:rsidRPr="001D4B99">
        <w:rPr>
          <w:spacing w:val="-12"/>
          <w:sz w:val="20"/>
          <w:szCs w:val="20"/>
        </w:rPr>
        <w:t>це</w:t>
      </w:r>
      <w:r w:rsidR="004E6B0E">
        <w:rPr>
          <w:spacing w:val="-12"/>
          <w:sz w:val="20"/>
          <w:szCs w:val="20"/>
        </w:rPr>
        <w:softHyphen/>
      </w:r>
      <w:r w:rsidRPr="001D4B99">
        <w:rPr>
          <w:spacing w:val="-12"/>
          <w:sz w:val="20"/>
          <w:szCs w:val="20"/>
        </w:rPr>
        <w:t>ры, а затем и деятели национально-освободительного движения в Индии. И коло</w:t>
      </w:r>
      <w:r w:rsidR="004E6B0E">
        <w:rPr>
          <w:spacing w:val="-12"/>
          <w:sz w:val="20"/>
          <w:szCs w:val="20"/>
        </w:rPr>
        <w:softHyphen/>
      </w:r>
      <w:r w:rsidRPr="001D4B99">
        <w:rPr>
          <w:spacing w:val="-12"/>
          <w:sz w:val="20"/>
          <w:szCs w:val="20"/>
        </w:rPr>
        <w:t>ниальная, и национальная историография своей задачей имеют поиск при</w:t>
      </w:r>
      <w:r w:rsidR="004E6B0E">
        <w:rPr>
          <w:spacing w:val="-12"/>
          <w:sz w:val="20"/>
          <w:szCs w:val="20"/>
        </w:rPr>
        <w:softHyphen/>
      </w:r>
      <w:r w:rsidRPr="001D4B99">
        <w:rPr>
          <w:spacing w:val="-12"/>
          <w:sz w:val="20"/>
          <w:szCs w:val="20"/>
        </w:rPr>
        <w:t>чин коммунализма, что подразумевается некой признаваемой обоими пози</w:t>
      </w:r>
      <w:r w:rsidR="004E6B0E">
        <w:rPr>
          <w:spacing w:val="-12"/>
          <w:sz w:val="20"/>
          <w:szCs w:val="20"/>
        </w:rPr>
        <w:softHyphen/>
      </w:r>
      <w:r w:rsidRPr="001D4B99">
        <w:rPr>
          <w:spacing w:val="-12"/>
          <w:sz w:val="20"/>
          <w:szCs w:val="20"/>
        </w:rPr>
        <w:t>ция</w:t>
      </w:r>
      <w:r w:rsidR="004E6B0E">
        <w:rPr>
          <w:spacing w:val="-12"/>
          <w:sz w:val="20"/>
          <w:szCs w:val="20"/>
        </w:rPr>
        <w:softHyphen/>
      </w:r>
      <w:r w:rsidRPr="001D4B99">
        <w:rPr>
          <w:spacing w:val="-12"/>
          <w:sz w:val="20"/>
          <w:szCs w:val="20"/>
        </w:rPr>
        <w:t>ми данности коммунализма, чьи причины без труда могут быть найде</w:t>
      </w:r>
      <w:r w:rsidR="004E6B0E">
        <w:rPr>
          <w:spacing w:val="-12"/>
          <w:sz w:val="20"/>
          <w:szCs w:val="20"/>
        </w:rPr>
        <w:softHyphen/>
      </w:r>
      <w:r w:rsidRPr="001D4B99">
        <w:rPr>
          <w:spacing w:val="-12"/>
          <w:sz w:val="20"/>
          <w:szCs w:val="20"/>
        </w:rPr>
        <w:t>ны</w:t>
      </w:r>
      <w:r w:rsidR="004E6B0E">
        <w:rPr>
          <w:spacing w:val="-12"/>
          <w:sz w:val="20"/>
          <w:szCs w:val="20"/>
        </w:rPr>
        <w:t> </w:t>
      </w:r>
      <w:r w:rsidRPr="001D4B99">
        <w:rPr>
          <w:spacing w:val="-12"/>
          <w:sz w:val="20"/>
          <w:szCs w:val="20"/>
        </w:rPr>
        <w:t>[7</w:t>
      </w:r>
      <w:r w:rsidR="004E6B0E">
        <w:rPr>
          <w:spacing w:val="-12"/>
          <w:sz w:val="20"/>
          <w:szCs w:val="20"/>
        </w:rPr>
        <w:t>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12</w:t>
      </w:r>
      <w:r>
        <w:rPr>
          <w:spacing w:val="-12"/>
          <w:sz w:val="20"/>
          <w:szCs w:val="20"/>
        </w:rPr>
        <w:t>—</w:t>
      </w:r>
      <w:r w:rsidRPr="001D4B99">
        <w:rPr>
          <w:spacing w:val="-12"/>
          <w:sz w:val="20"/>
          <w:szCs w:val="20"/>
        </w:rPr>
        <w:t>13]. Так для колониального дискурса Индия являлась местом, оби</w:t>
      </w:r>
      <w:r w:rsidR="004E6B0E">
        <w:rPr>
          <w:spacing w:val="-12"/>
          <w:sz w:val="20"/>
          <w:szCs w:val="20"/>
        </w:rPr>
        <w:softHyphen/>
      </w:r>
      <w:r w:rsidRPr="001D4B99">
        <w:rPr>
          <w:spacing w:val="-12"/>
          <w:sz w:val="20"/>
          <w:szCs w:val="20"/>
        </w:rPr>
        <w:t>та</w:t>
      </w:r>
      <w:r w:rsidR="004E6B0E">
        <w:rPr>
          <w:spacing w:val="-12"/>
          <w:sz w:val="20"/>
          <w:szCs w:val="20"/>
        </w:rPr>
        <w:softHyphen/>
      </w:r>
      <w:r w:rsidRPr="001D4B99">
        <w:rPr>
          <w:spacing w:val="-12"/>
          <w:sz w:val="20"/>
          <w:szCs w:val="20"/>
        </w:rPr>
        <w:t>тели которого постоянно доставляли неприятности своим непонятным, непред</w:t>
      </w:r>
      <w:r w:rsidR="004E6B0E">
        <w:rPr>
          <w:spacing w:val="-12"/>
          <w:sz w:val="20"/>
          <w:szCs w:val="20"/>
        </w:rPr>
        <w:softHyphen/>
      </w:r>
      <w:r w:rsidRPr="001D4B99">
        <w:rPr>
          <w:spacing w:val="-12"/>
          <w:sz w:val="20"/>
          <w:szCs w:val="20"/>
        </w:rPr>
        <w:t>сказуемым поведением. Вызывали тревогу дни поминовения Хусейна. Тазию</w:t>
      </w:r>
      <w:r w:rsidR="00A5004A">
        <w:rPr>
          <w:spacing w:val="-12"/>
          <w:sz w:val="20"/>
          <w:szCs w:val="20"/>
        </w:rPr>
        <w:t xml:space="preserve"> — </w:t>
      </w:r>
      <w:r w:rsidRPr="001D4B99">
        <w:rPr>
          <w:spacing w:val="-12"/>
          <w:sz w:val="20"/>
          <w:szCs w:val="20"/>
        </w:rPr>
        <w:t>театральное представление о муч</w:t>
      </w:r>
      <w:r w:rsidR="003F3AFE">
        <w:rPr>
          <w:spacing w:val="-12"/>
          <w:sz w:val="20"/>
          <w:szCs w:val="20"/>
        </w:rPr>
        <w:t>е</w:t>
      </w:r>
      <w:r w:rsidRPr="001D4B99">
        <w:rPr>
          <w:spacing w:val="-12"/>
          <w:sz w:val="20"/>
          <w:szCs w:val="20"/>
        </w:rPr>
        <w:t>нической смерти Хусейна</w:t>
      </w:r>
      <w:r w:rsidR="000E0BBD">
        <w:rPr>
          <w:spacing w:val="-12"/>
          <w:sz w:val="20"/>
          <w:szCs w:val="20"/>
          <w:lang w:val="be-BY"/>
        </w:rPr>
        <w:t> </w:t>
      </w:r>
      <w:r w:rsidR="00A5004A">
        <w:rPr>
          <w:spacing w:val="-12"/>
          <w:sz w:val="20"/>
          <w:szCs w:val="20"/>
        </w:rPr>
        <w:t>—</w:t>
      </w:r>
      <w:r w:rsidR="000E0BBD">
        <w:rPr>
          <w:spacing w:val="-12"/>
          <w:sz w:val="20"/>
          <w:szCs w:val="20"/>
          <w:lang w:val="be-BY"/>
        </w:rPr>
        <w:t xml:space="preserve"> </w:t>
      </w:r>
      <w:r w:rsidRPr="001D4B99">
        <w:rPr>
          <w:spacing w:val="-12"/>
          <w:sz w:val="20"/>
          <w:szCs w:val="20"/>
        </w:rPr>
        <w:t>назы</w:t>
      </w:r>
      <w:r w:rsidR="00A5004A">
        <w:rPr>
          <w:spacing w:val="-12"/>
          <w:sz w:val="20"/>
          <w:szCs w:val="20"/>
        </w:rPr>
        <w:softHyphen/>
      </w:r>
      <w:r w:rsidRPr="001D4B99">
        <w:rPr>
          <w:spacing w:val="-12"/>
          <w:sz w:val="20"/>
          <w:szCs w:val="20"/>
        </w:rPr>
        <w:t>ва</w:t>
      </w:r>
      <w:r w:rsidR="00A5004A">
        <w:rPr>
          <w:spacing w:val="-12"/>
          <w:sz w:val="20"/>
          <w:szCs w:val="20"/>
        </w:rPr>
        <w:softHyphen/>
      </w:r>
      <w:r w:rsidRPr="001D4B99">
        <w:rPr>
          <w:spacing w:val="-12"/>
          <w:sz w:val="20"/>
          <w:szCs w:val="20"/>
        </w:rPr>
        <w:t>ли одним из самых впечатляющих религиозных представлений в Индии, одна</w:t>
      </w:r>
      <w:r w:rsidR="00A5004A">
        <w:rPr>
          <w:spacing w:val="-12"/>
          <w:sz w:val="20"/>
          <w:szCs w:val="20"/>
        </w:rPr>
        <w:softHyphen/>
      </w:r>
      <w:r w:rsidRPr="001D4B99">
        <w:rPr>
          <w:spacing w:val="-12"/>
          <w:sz w:val="20"/>
          <w:szCs w:val="20"/>
        </w:rPr>
        <w:t>ко в то же самое время отмечалось, насколько трудно местной власти регу</w:t>
      </w:r>
      <w:r w:rsidR="00A5004A">
        <w:rPr>
          <w:spacing w:val="-12"/>
          <w:sz w:val="20"/>
          <w:szCs w:val="20"/>
        </w:rPr>
        <w:softHyphen/>
      </w:r>
      <w:r w:rsidRPr="001D4B99">
        <w:rPr>
          <w:spacing w:val="-12"/>
          <w:sz w:val="20"/>
          <w:szCs w:val="20"/>
        </w:rPr>
        <w:t>ли</w:t>
      </w:r>
      <w:r w:rsidR="00A5004A">
        <w:rPr>
          <w:spacing w:val="-12"/>
          <w:sz w:val="20"/>
          <w:szCs w:val="20"/>
        </w:rPr>
        <w:softHyphen/>
      </w:r>
      <w:r w:rsidRPr="001D4B99">
        <w:rPr>
          <w:spacing w:val="-12"/>
          <w:sz w:val="20"/>
          <w:szCs w:val="20"/>
        </w:rPr>
        <w:t>ровать эти процессии, наполненные криками фанатиков и возможным наси</w:t>
      </w:r>
      <w:r w:rsidR="00A5004A">
        <w:rPr>
          <w:spacing w:val="-12"/>
          <w:sz w:val="20"/>
          <w:szCs w:val="20"/>
        </w:rPr>
        <w:softHyphen/>
      </w:r>
      <w:r w:rsidRPr="001D4B99">
        <w:rPr>
          <w:spacing w:val="-12"/>
          <w:sz w:val="20"/>
          <w:szCs w:val="20"/>
        </w:rPr>
        <w:t>ли</w:t>
      </w:r>
      <w:r w:rsidR="00A5004A">
        <w:rPr>
          <w:spacing w:val="-12"/>
          <w:sz w:val="20"/>
          <w:szCs w:val="20"/>
        </w:rPr>
        <w:softHyphen/>
      </w:r>
      <w:r w:rsidRPr="001D4B99">
        <w:rPr>
          <w:spacing w:val="-12"/>
          <w:sz w:val="20"/>
          <w:szCs w:val="20"/>
        </w:rPr>
        <w:t>ем про</w:t>
      </w:r>
      <w:r w:rsidR="004E6B0E">
        <w:rPr>
          <w:spacing w:val="-12"/>
          <w:sz w:val="20"/>
          <w:szCs w:val="20"/>
        </w:rPr>
        <w:softHyphen/>
      </w:r>
      <w:r w:rsidRPr="001D4B99">
        <w:rPr>
          <w:spacing w:val="-12"/>
          <w:sz w:val="20"/>
          <w:szCs w:val="20"/>
        </w:rPr>
        <w:t xml:space="preserve">тив индусов [7,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34</w:t>
      </w:r>
      <w:r>
        <w:rPr>
          <w:spacing w:val="-12"/>
          <w:sz w:val="20"/>
          <w:szCs w:val="20"/>
        </w:rPr>
        <w:t>—</w:t>
      </w:r>
      <w:r w:rsidRPr="001D4B99">
        <w:rPr>
          <w:spacing w:val="-12"/>
          <w:sz w:val="20"/>
          <w:szCs w:val="20"/>
        </w:rPr>
        <w:t>36].</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Исторический дискурс в значительной мере поспособствовал превра</w:t>
      </w:r>
      <w:r w:rsidR="004E6B0E">
        <w:rPr>
          <w:spacing w:val="-12"/>
          <w:sz w:val="20"/>
          <w:szCs w:val="20"/>
        </w:rPr>
        <w:softHyphen/>
      </w:r>
      <w:r w:rsidRPr="001D4B99">
        <w:rPr>
          <w:spacing w:val="-12"/>
          <w:sz w:val="20"/>
          <w:szCs w:val="20"/>
        </w:rPr>
        <w:t>ще</w:t>
      </w:r>
      <w:r w:rsidR="004E6B0E">
        <w:rPr>
          <w:spacing w:val="-12"/>
          <w:sz w:val="20"/>
          <w:szCs w:val="20"/>
        </w:rPr>
        <w:softHyphen/>
      </w:r>
      <w:r w:rsidRPr="001D4B99">
        <w:rPr>
          <w:spacing w:val="-12"/>
          <w:sz w:val="20"/>
          <w:szCs w:val="20"/>
        </w:rPr>
        <w:t>нию коммунализма в одну из основных проблем развития индийского. В нем так</w:t>
      </w:r>
      <w:r w:rsidR="004E6B0E">
        <w:rPr>
          <w:spacing w:val="-12"/>
          <w:sz w:val="20"/>
          <w:szCs w:val="20"/>
        </w:rPr>
        <w:softHyphen/>
      </w:r>
      <w:r w:rsidRPr="001D4B99">
        <w:rPr>
          <w:spacing w:val="-12"/>
          <w:sz w:val="20"/>
          <w:szCs w:val="20"/>
        </w:rPr>
        <w:t>же постепенно утвердилась норма априорности коммунализма в интер</w:t>
      </w:r>
      <w:r w:rsidR="004E6B0E">
        <w:rPr>
          <w:spacing w:val="-12"/>
          <w:sz w:val="20"/>
          <w:szCs w:val="20"/>
        </w:rPr>
        <w:softHyphen/>
      </w:r>
      <w:r w:rsidRPr="001D4B99">
        <w:rPr>
          <w:spacing w:val="-12"/>
          <w:sz w:val="20"/>
          <w:szCs w:val="20"/>
        </w:rPr>
        <w:t>пре</w:t>
      </w:r>
      <w:r w:rsidR="004E6B0E">
        <w:rPr>
          <w:spacing w:val="-12"/>
          <w:sz w:val="20"/>
          <w:szCs w:val="20"/>
        </w:rPr>
        <w:softHyphen/>
      </w:r>
      <w:r w:rsidRPr="001D4B99">
        <w:rPr>
          <w:spacing w:val="-12"/>
          <w:sz w:val="20"/>
          <w:szCs w:val="20"/>
        </w:rPr>
        <w:t>та</w:t>
      </w:r>
      <w:r w:rsidR="004E6B0E">
        <w:rPr>
          <w:spacing w:val="-12"/>
          <w:sz w:val="20"/>
          <w:szCs w:val="20"/>
        </w:rPr>
        <w:softHyphen/>
      </w:r>
      <w:r w:rsidRPr="001D4B99">
        <w:rPr>
          <w:spacing w:val="-12"/>
          <w:sz w:val="20"/>
          <w:szCs w:val="20"/>
        </w:rPr>
        <w:t xml:space="preserve">ции различных событий [7,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23</w:t>
      </w:r>
      <w:r>
        <w:rPr>
          <w:spacing w:val="-12"/>
          <w:sz w:val="20"/>
          <w:szCs w:val="20"/>
        </w:rPr>
        <w:t>—</w:t>
      </w:r>
      <w:r w:rsidRPr="001D4B99">
        <w:rPr>
          <w:spacing w:val="-12"/>
          <w:sz w:val="20"/>
          <w:szCs w:val="20"/>
        </w:rPr>
        <w:t xml:space="preserve">65,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62</w:t>
      </w:r>
      <w:r>
        <w:rPr>
          <w:spacing w:val="-12"/>
          <w:sz w:val="20"/>
          <w:szCs w:val="20"/>
        </w:rPr>
        <w:t>—</w:t>
      </w:r>
      <w:r w:rsidRPr="001D4B99">
        <w:rPr>
          <w:spacing w:val="-12"/>
          <w:sz w:val="20"/>
          <w:szCs w:val="20"/>
        </w:rPr>
        <w:t xml:space="preserve">63, </w:t>
      </w:r>
      <w:r w:rsidRPr="001D4B99">
        <w:rPr>
          <w:spacing w:val="-12"/>
          <w:sz w:val="20"/>
          <w:szCs w:val="20"/>
          <w:lang w:val="en-US"/>
        </w:rPr>
        <w:t>p</w:t>
      </w:r>
      <w:r w:rsidRPr="001D4B99">
        <w:rPr>
          <w:spacing w:val="-12"/>
          <w:sz w:val="20"/>
          <w:szCs w:val="20"/>
        </w:rPr>
        <w:t>. 109</w:t>
      </w:r>
      <w:r>
        <w:rPr>
          <w:spacing w:val="-12"/>
          <w:sz w:val="20"/>
          <w:szCs w:val="20"/>
        </w:rPr>
        <w:t>—</w:t>
      </w:r>
      <w:r w:rsidRPr="001D4B99">
        <w:rPr>
          <w:spacing w:val="-12"/>
          <w:sz w:val="20"/>
          <w:szCs w:val="20"/>
        </w:rPr>
        <w:t>157]. Г. Панди обра</w:t>
      </w:r>
      <w:r w:rsidR="004E6B0E">
        <w:rPr>
          <w:spacing w:val="-12"/>
          <w:sz w:val="20"/>
          <w:szCs w:val="20"/>
        </w:rPr>
        <w:softHyphen/>
      </w:r>
      <w:r w:rsidRPr="001D4B99">
        <w:rPr>
          <w:spacing w:val="-12"/>
          <w:sz w:val="20"/>
          <w:szCs w:val="20"/>
        </w:rPr>
        <w:t>ща</w:t>
      </w:r>
      <w:r w:rsidR="004E6B0E">
        <w:rPr>
          <w:spacing w:val="-12"/>
          <w:sz w:val="20"/>
          <w:szCs w:val="20"/>
        </w:rPr>
        <w:softHyphen/>
      </w:r>
      <w:r w:rsidRPr="001D4B99">
        <w:rPr>
          <w:spacing w:val="-12"/>
          <w:sz w:val="20"/>
          <w:szCs w:val="20"/>
        </w:rPr>
        <w:t>ется к исследованию создания посредством различных официальных доку</w:t>
      </w:r>
      <w:r w:rsidR="004E6B0E">
        <w:rPr>
          <w:spacing w:val="-12"/>
          <w:sz w:val="20"/>
          <w:szCs w:val="20"/>
        </w:rPr>
        <w:softHyphen/>
      </w:r>
      <w:r w:rsidRPr="001D4B99">
        <w:rPr>
          <w:spacing w:val="-12"/>
          <w:sz w:val="20"/>
          <w:szCs w:val="20"/>
        </w:rPr>
        <w:t>мен</w:t>
      </w:r>
      <w:r w:rsidR="004E6B0E">
        <w:rPr>
          <w:spacing w:val="-12"/>
          <w:sz w:val="20"/>
          <w:szCs w:val="20"/>
        </w:rPr>
        <w:softHyphen/>
      </w:r>
      <w:r w:rsidRPr="001D4B99">
        <w:rPr>
          <w:spacing w:val="-12"/>
          <w:sz w:val="20"/>
          <w:szCs w:val="20"/>
        </w:rPr>
        <w:t>тов нарратива коммунализма вокруг конфликта в Бенаресе в 1809 г. Коло</w:t>
      </w:r>
      <w:r w:rsidR="004E6B0E">
        <w:rPr>
          <w:spacing w:val="-12"/>
          <w:sz w:val="20"/>
          <w:szCs w:val="20"/>
        </w:rPr>
        <w:softHyphen/>
      </w:r>
      <w:r w:rsidRPr="001D4B99">
        <w:rPr>
          <w:spacing w:val="-12"/>
          <w:sz w:val="20"/>
          <w:szCs w:val="20"/>
        </w:rPr>
        <w:t>ни</w:t>
      </w:r>
      <w:r w:rsidR="004E6B0E">
        <w:rPr>
          <w:spacing w:val="-12"/>
          <w:sz w:val="20"/>
          <w:szCs w:val="20"/>
        </w:rPr>
        <w:softHyphen/>
      </w:r>
      <w:r w:rsidRPr="001D4B99">
        <w:rPr>
          <w:spacing w:val="-12"/>
          <w:sz w:val="20"/>
          <w:szCs w:val="20"/>
        </w:rPr>
        <w:t>альные описания придавали насилию причину, а причине имя (фанатизм, ирра</w:t>
      </w:r>
      <w:r w:rsidR="004E6B0E">
        <w:rPr>
          <w:spacing w:val="-12"/>
          <w:sz w:val="20"/>
          <w:szCs w:val="20"/>
        </w:rPr>
        <w:softHyphen/>
      </w:r>
      <w:r w:rsidRPr="001D4B99">
        <w:rPr>
          <w:spacing w:val="-12"/>
          <w:sz w:val="20"/>
          <w:szCs w:val="20"/>
        </w:rPr>
        <w:t>циональность), опустошая все други</w:t>
      </w:r>
      <w:r w:rsidR="00A5004A">
        <w:rPr>
          <w:spacing w:val="-12"/>
          <w:sz w:val="20"/>
          <w:szCs w:val="20"/>
        </w:rPr>
        <w:t>е</w:t>
      </w:r>
      <w:r w:rsidRPr="001D4B99">
        <w:rPr>
          <w:spacing w:val="-12"/>
          <w:sz w:val="20"/>
          <w:szCs w:val="20"/>
        </w:rPr>
        <w:t xml:space="preserve"> значения. Таким образом, давалось опи</w:t>
      </w:r>
      <w:r w:rsidR="004E6B0E">
        <w:rPr>
          <w:spacing w:val="-12"/>
          <w:sz w:val="20"/>
          <w:szCs w:val="20"/>
        </w:rPr>
        <w:softHyphen/>
      </w:r>
      <w:r w:rsidRPr="001D4B99">
        <w:rPr>
          <w:spacing w:val="-12"/>
          <w:sz w:val="20"/>
          <w:szCs w:val="20"/>
        </w:rPr>
        <w:t xml:space="preserve">сание </w:t>
      </w:r>
      <w:r w:rsidR="004A24BB">
        <w:rPr>
          <w:spacing w:val="-12"/>
          <w:sz w:val="20"/>
          <w:szCs w:val="20"/>
        </w:rPr>
        <w:t>«</w:t>
      </w:r>
      <w:r w:rsidRPr="001D4B99">
        <w:rPr>
          <w:spacing w:val="-12"/>
          <w:sz w:val="20"/>
          <w:szCs w:val="20"/>
        </w:rPr>
        <w:t>туземного</w:t>
      </w:r>
      <w:r w:rsidR="004A24BB">
        <w:rPr>
          <w:spacing w:val="-12"/>
          <w:sz w:val="20"/>
          <w:szCs w:val="20"/>
        </w:rPr>
        <w:t>»</w:t>
      </w:r>
      <w:r w:rsidRPr="001D4B99">
        <w:rPr>
          <w:spacing w:val="-12"/>
          <w:sz w:val="20"/>
          <w:szCs w:val="20"/>
        </w:rPr>
        <w:t xml:space="preserve"> характера, устанавливалась развращенная природа насе</w:t>
      </w:r>
      <w:r w:rsidR="004E6B0E">
        <w:rPr>
          <w:spacing w:val="-12"/>
          <w:sz w:val="20"/>
          <w:szCs w:val="20"/>
        </w:rPr>
        <w:softHyphen/>
      </w:r>
      <w:r w:rsidRPr="001D4B99">
        <w:rPr>
          <w:spacing w:val="-12"/>
          <w:sz w:val="20"/>
          <w:szCs w:val="20"/>
        </w:rPr>
        <w:t>ле</w:t>
      </w:r>
      <w:r w:rsidR="004E6B0E">
        <w:rPr>
          <w:spacing w:val="-12"/>
          <w:sz w:val="20"/>
          <w:szCs w:val="20"/>
        </w:rPr>
        <w:softHyphen/>
      </w:r>
      <w:r w:rsidRPr="001D4B99">
        <w:rPr>
          <w:spacing w:val="-12"/>
          <w:sz w:val="20"/>
          <w:szCs w:val="20"/>
        </w:rPr>
        <w:t>ния и фундаментальный антагонизм между индусами и мусульмана</w:t>
      </w:r>
      <w:r w:rsidR="004E6B0E">
        <w:rPr>
          <w:spacing w:val="-12"/>
          <w:sz w:val="20"/>
          <w:szCs w:val="20"/>
        </w:rPr>
        <w:softHyphen/>
      </w:r>
      <w:r w:rsidRPr="001D4B99">
        <w:rPr>
          <w:spacing w:val="-12"/>
          <w:sz w:val="20"/>
          <w:szCs w:val="20"/>
        </w:rPr>
        <w:t>ми</w:t>
      </w:r>
      <w:r w:rsidR="004E6B0E">
        <w:rPr>
          <w:spacing w:val="-12"/>
          <w:sz w:val="20"/>
          <w:szCs w:val="20"/>
        </w:rPr>
        <w:t> </w:t>
      </w:r>
      <w:r w:rsidRPr="001D4B99">
        <w:rPr>
          <w:spacing w:val="-12"/>
          <w:sz w:val="20"/>
          <w:szCs w:val="20"/>
        </w:rPr>
        <w:t>[7,</w:t>
      </w:r>
      <w:r w:rsidR="004E6B0E">
        <w:rPr>
          <w:spacing w:val="-12"/>
          <w:sz w:val="20"/>
          <w:szCs w:val="20"/>
        </w:rPr>
        <w:t>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39]. Детали и цифры этого нарратива постепенно подвергались инте</w:t>
      </w:r>
      <w:r w:rsidR="004E6B0E">
        <w:rPr>
          <w:spacing w:val="-12"/>
          <w:sz w:val="20"/>
          <w:szCs w:val="20"/>
        </w:rPr>
        <w:softHyphen/>
      </w:r>
      <w:r w:rsidRPr="001D4B99">
        <w:rPr>
          <w:spacing w:val="-12"/>
          <w:sz w:val="20"/>
          <w:szCs w:val="20"/>
        </w:rPr>
        <w:t>рес</w:t>
      </w:r>
      <w:r w:rsidR="004E6B0E">
        <w:rPr>
          <w:spacing w:val="-12"/>
          <w:sz w:val="20"/>
          <w:szCs w:val="20"/>
        </w:rPr>
        <w:softHyphen/>
      </w:r>
      <w:r w:rsidRPr="001D4B99">
        <w:rPr>
          <w:spacing w:val="-12"/>
          <w:sz w:val="20"/>
          <w:szCs w:val="20"/>
        </w:rPr>
        <w:t>ному изменению. Если ранние документы говорили о 28 или 29 погибших, то в 1907 г. в социально-географическом справочнике Бенареса уже указыва</w:t>
      </w:r>
      <w:r w:rsidR="004E6B0E">
        <w:rPr>
          <w:spacing w:val="-12"/>
          <w:sz w:val="20"/>
          <w:szCs w:val="20"/>
        </w:rPr>
        <w:softHyphen/>
      </w:r>
      <w:r w:rsidRPr="001D4B99">
        <w:rPr>
          <w:spacing w:val="-12"/>
          <w:sz w:val="20"/>
          <w:szCs w:val="20"/>
        </w:rPr>
        <w:t xml:space="preserve">лось некоторое расплывчатое число </w:t>
      </w:r>
      <w:r w:rsidR="004A24BB">
        <w:rPr>
          <w:spacing w:val="-12"/>
          <w:sz w:val="20"/>
          <w:szCs w:val="20"/>
        </w:rPr>
        <w:t>«</w:t>
      </w:r>
      <w:r w:rsidRPr="001D4B99">
        <w:rPr>
          <w:spacing w:val="-12"/>
          <w:sz w:val="20"/>
          <w:szCs w:val="20"/>
        </w:rPr>
        <w:t>нескольких сотен</w:t>
      </w:r>
      <w:r w:rsidR="004A24BB">
        <w:rPr>
          <w:spacing w:val="-12"/>
          <w:sz w:val="20"/>
          <w:szCs w:val="20"/>
        </w:rPr>
        <w:t>»</w:t>
      </w:r>
      <w:r w:rsidRPr="001D4B99">
        <w:rPr>
          <w:spacing w:val="-12"/>
          <w:sz w:val="20"/>
          <w:szCs w:val="20"/>
        </w:rPr>
        <w:t xml:space="preserve"> [7,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 xml:space="preserve">32]. </w:t>
      </w:r>
      <w:r w:rsidRPr="001D4B99">
        <w:rPr>
          <w:spacing w:val="-12"/>
          <w:sz w:val="20"/>
          <w:szCs w:val="20"/>
          <w:lang w:val="be-BY"/>
        </w:rPr>
        <w:t>По мнению Г. Пан</w:t>
      </w:r>
      <w:r w:rsidR="004E6B0E">
        <w:rPr>
          <w:spacing w:val="-12"/>
          <w:sz w:val="20"/>
          <w:szCs w:val="20"/>
          <w:lang w:val="be-BY"/>
        </w:rPr>
        <w:softHyphen/>
      </w:r>
      <w:r w:rsidRPr="001D4B99">
        <w:rPr>
          <w:spacing w:val="-12"/>
          <w:sz w:val="20"/>
          <w:szCs w:val="20"/>
          <w:lang w:val="be-BY"/>
        </w:rPr>
        <w:t>ди, через подобные рассказы появилась</w:t>
      </w:r>
      <w:r w:rsidRPr="001D4B99">
        <w:rPr>
          <w:spacing w:val="-12"/>
          <w:sz w:val="20"/>
          <w:szCs w:val="20"/>
        </w:rPr>
        <w:t xml:space="preserve"> особая историческая реконст</w:t>
      </w:r>
      <w:r w:rsidR="004E6B0E">
        <w:rPr>
          <w:spacing w:val="-12"/>
          <w:sz w:val="20"/>
          <w:szCs w:val="20"/>
        </w:rPr>
        <w:softHyphen/>
      </w:r>
      <w:r w:rsidRPr="001D4B99">
        <w:rPr>
          <w:spacing w:val="-12"/>
          <w:sz w:val="20"/>
          <w:szCs w:val="20"/>
        </w:rPr>
        <w:t>рук</w:t>
      </w:r>
      <w:r w:rsidR="004E6B0E">
        <w:rPr>
          <w:spacing w:val="-12"/>
          <w:sz w:val="20"/>
          <w:szCs w:val="20"/>
        </w:rPr>
        <w:softHyphen/>
      </w:r>
      <w:r w:rsidRPr="001D4B99">
        <w:rPr>
          <w:spacing w:val="-12"/>
          <w:sz w:val="20"/>
          <w:szCs w:val="20"/>
        </w:rPr>
        <w:t>ция индийского прошлого, в рамках которой коммунализм стал рассмат</w:t>
      </w:r>
      <w:r w:rsidR="004E6B0E">
        <w:rPr>
          <w:spacing w:val="-12"/>
          <w:sz w:val="20"/>
          <w:szCs w:val="20"/>
        </w:rPr>
        <w:softHyphen/>
      </w:r>
      <w:r w:rsidRPr="001D4B99">
        <w:rPr>
          <w:spacing w:val="-12"/>
          <w:sz w:val="20"/>
          <w:szCs w:val="20"/>
        </w:rPr>
        <w:t>ри</w:t>
      </w:r>
      <w:r w:rsidR="004E6B0E">
        <w:rPr>
          <w:spacing w:val="-12"/>
          <w:sz w:val="20"/>
          <w:szCs w:val="20"/>
        </w:rPr>
        <w:softHyphen/>
      </w:r>
      <w:r w:rsidRPr="001D4B99">
        <w:rPr>
          <w:spacing w:val="-12"/>
          <w:sz w:val="20"/>
          <w:szCs w:val="20"/>
        </w:rPr>
        <w:t>вать</w:t>
      </w:r>
      <w:r w:rsidR="004E6B0E">
        <w:rPr>
          <w:spacing w:val="-12"/>
          <w:sz w:val="20"/>
          <w:szCs w:val="20"/>
        </w:rPr>
        <w:softHyphen/>
      </w:r>
      <w:r w:rsidRPr="001D4B99">
        <w:rPr>
          <w:spacing w:val="-12"/>
          <w:sz w:val="20"/>
          <w:szCs w:val="20"/>
        </w:rPr>
        <w:t xml:space="preserve">ся как одна из основных движущих сил индийской истории [7,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23</w:t>
      </w:r>
      <w:r>
        <w:rPr>
          <w:spacing w:val="-12"/>
          <w:sz w:val="20"/>
          <w:szCs w:val="20"/>
        </w:rPr>
        <w:t>—</w:t>
      </w:r>
      <w:r w:rsidRPr="001D4B99">
        <w:rPr>
          <w:spacing w:val="-12"/>
          <w:sz w:val="20"/>
          <w:szCs w:val="20"/>
        </w:rPr>
        <w:t>24].</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В погоне за любым проявлением колониальной власти, постколониализм стре</w:t>
      </w:r>
      <w:r w:rsidR="004E6B0E">
        <w:rPr>
          <w:spacing w:val="-12"/>
          <w:sz w:val="20"/>
          <w:szCs w:val="20"/>
        </w:rPr>
        <w:softHyphen/>
      </w:r>
      <w:r w:rsidRPr="001D4B99">
        <w:rPr>
          <w:spacing w:val="-12"/>
          <w:sz w:val="20"/>
          <w:szCs w:val="20"/>
        </w:rPr>
        <w:t>мится увидеть связь между властью и историческим дискурсом на как мож</w:t>
      </w:r>
      <w:r w:rsidR="004E6B0E">
        <w:rPr>
          <w:spacing w:val="-12"/>
          <w:sz w:val="20"/>
          <w:szCs w:val="20"/>
        </w:rPr>
        <w:softHyphen/>
      </w:r>
      <w:r w:rsidRPr="001D4B99">
        <w:rPr>
          <w:spacing w:val="-12"/>
          <w:sz w:val="20"/>
          <w:szCs w:val="20"/>
        </w:rPr>
        <w:t xml:space="preserve">но более глубоком уровне, радикальным образом дестабилизируя понятие </w:t>
      </w:r>
      <w:r w:rsidR="004A24BB">
        <w:rPr>
          <w:spacing w:val="-12"/>
          <w:sz w:val="20"/>
          <w:szCs w:val="20"/>
        </w:rPr>
        <w:t>«</w:t>
      </w:r>
      <w:r w:rsidRPr="001D4B99">
        <w:rPr>
          <w:spacing w:val="-12"/>
          <w:sz w:val="20"/>
          <w:szCs w:val="20"/>
        </w:rPr>
        <w:t>исто</w:t>
      </w:r>
      <w:r w:rsidR="004E6B0E">
        <w:rPr>
          <w:spacing w:val="-12"/>
          <w:sz w:val="20"/>
          <w:szCs w:val="20"/>
        </w:rPr>
        <w:softHyphen/>
      </w:r>
      <w:r w:rsidRPr="001D4B99">
        <w:rPr>
          <w:spacing w:val="-12"/>
          <w:sz w:val="20"/>
          <w:szCs w:val="20"/>
        </w:rPr>
        <w:t>рия</w:t>
      </w:r>
      <w:r w:rsidR="004A24BB">
        <w:rPr>
          <w:spacing w:val="-12"/>
          <w:sz w:val="20"/>
          <w:szCs w:val="20"/>
        </w:rPr>
        <w:t>»</w:t>
      </w:r>
      <w:r w:rsidRPr="001D4B99">
        <w:rPr>
          <w:spacing w:val="-12"/>
          <w:sz w:val="20"/>
          <w:szCs w:val="20"/>
        </w:rPr>
        <w:t>. Поэтому критика взаимодействия истории и колониализма разви</w:t>
      </w:r>
      <w:r w:rsidR="004E6B0E">
        <w:rPr>
          <w:spacing w:val="-12"/>
          <w:sz w:val="20"/>
          <w:szCs w:val="20"/>
        </w:rPr>
        <w:softHyphen/>
      </w:r>
      <w:r w:rsidRPr="001D4B99">
        <w:rPr>
          <w:spacing w:val="-12"/>
          <w:sz w:val="20"/>
          <w:szCs w:val="20"/>
        </w:rPr>
        <w:t>ва</w:t>
      </w:r>
      <w:r w:rsidR="004E6B0E">
        <w:rPr>
          <w:spacing w:val="-12"/>
          <w:sz w:val="20"/>
          <w:szCs w:val="20"/>
        </w:rPr>
        <w:softHyphen/>
      </w:r>
      <w:r w:rsidRPr="001D4B99">
        <w:rPr>
          <w:spacing w:val="-12"/>
          <w:sz w:val="20"/>
          <w:szCs w:val="20"/>
        </w:rPr>
        <w:t>ет</w:t>
      </w:r>
      <w:r w:rsidR="004E6B0E">
        <w:rPr>
          <w:spacing w:val="-12"/>
          <w:sz w:val="20"/>
          <w:szCs w:val="20"/>
        </w:rPr>
        <w:softHyphen/>
      </w:r>
      <w:r w:rsidRPr="001D4B99">
        <w:rPr>
          <w:spacing w:val="-12"/>
          <w:sz w:val="20"/>
          <w:szCs w:val="20"/>
        </w:rPr>
        <w:t>ся в рамках постколониализма в сторону выхода за рамки того, чтобы просто под</w:t>
      </w:r>
      <w:r w:rsidR="004E6B0E">
        <w:rPr>
          <w:spacing w:val="-12"/>
          <w:sz w:val="20"/>
          <w:szCs w:val="20"/>
        </w:rPr>
        <w:softHyphen/>
      </w:r>
      <w:r w:rsidRPr="001D4B99">
        <w:rPr>
          <w:spacing w:val="-12"/>
          <w:sz w:val="20"/>
          <w:szCs w:val="20"/>
        </w:rPr>
        <w:t>вергнуть исторические тексты исследованию на предмет того, какие эле</w:t>
      </w:r>
      <w:r w:rsidR="004E6B0E">
        <w:rPr>
          <w:spacing w:val="-12"/>
          <w:sz w:val="20"/>
          <w:szCs w:val="20"/>
        </w:rPr>
        <w:softHyphen/>
      </w:r>
      <w:r w:rsidRPr="001D4B99">
        <w:rPr>
          <w:spacing w:val="-12"/>
          <w:sz w:val="20"/>
          <w:szCs w:val="20"/>
        </w:rPr>
        <w:t>мен</w:t>
      </w:r>
      <w:r w:rsidR="004E6B0E">
        <w:rPr>
          <w:spacing w:val="-12"/>
          <w:sz w:val="20"/>
          <w:szCs w:val="20"/>
        </w:rPr>
        <w:softHyphen/>
      </w:r>
      <w:r w:rsidRPr="001D4B99">
        <w:rPr>
          <w:spacing w:val="-12"/>
          <w:sz w:val="20"/>
          <w:szCs w:val="20"/>
        </w:rPr>
        <w:t>ты в них коррелируют с властными интенциями Запада в виде различных кли</w:t>
      </w:r>
      <w:r w:rsidR="004E6B0E">
        <w:rPr>
          <w:spacing w:val="-12"/>
          <w:sz w:val="20"/>
          <w:szCs w:val="20"/>
        </w:rPr>
        <w:softHyphen/>
      </w:r>
      <w:r w:rsidRPr="001D4B99">
        <w:rPr>
          <w:spacing w:val="-12"/>
          <w:sz w:val="20"/>
          <w:szCs w:val="20"/>
        </w:rPr>
        <w:t>ше, устойчивых языковых выражений.</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lastRenderedPageBreak/>
        <w:t>Гаятри</w:t>
      </w:r>
      <w:r w:rsidR="004E6B0E">
        <w:rPr>
          <w:spacing w:val="-12"/>
          <w:sz w:val="20"/>
          <w:szCs w:val="20"/>
        </w:rPr>
        <w:t xml:space="preserve"> </w:t>
      </w:r>
      <w:r w:rsidRPr="001D4B99">
        <w:rPr>
          <w:spacing w:val="-12"/>
          <w:sz w:val="20"/>
          <w:szCs w:val="20"/>
        </w:rPr>
        <w:t>Спивак сосредотачивается на проблеме исторических знаний как тако</w:t>
      </w:r>
      <w:r w:rsidR="004E6B0E">
        <w:rPr>
          <w:spacing w:val="-12"/>
          <w:sz w:val="20"/>
          <w:szCs w:val="20"/>
        </w:rPr>
        <w:softHyphen/>
      </w:r>
      <w:r w:rsidRPr="001D4B99">
        <w:rPr>
          <w:spacing w:val="-12"/>
          <w:sz w:val="20"/>
          <w:szCs w:val="20"/>
        </w:rPr>
        <w:t>вых. Здесь она развивает свою трактовку феномена угнетения, впервые выдви</w:t>
      </w:r>
      <w:r w:rsidR="004E6B0E">
        <w:rPr>
          <w:spacing w:val="-12"/>
          <w:sz w:val="20"/>
          <w:szCs w:val="20"/>
        </w:rPr>
        <w:softHyphen/>
      </w:r>
      <w:r w:rsidRPr="001D4B99">
        <w:rPr>
          <w:spacing w:val="-12"/>
          <w:sz w:val="20"/>
          <w:szCs w:val="20"/>
        </w:rPr>
        <w:t xml:space="preserve">нутую ею в знаменитом эссе </w:t>
      </w:r>
      <w:r w:rsidR="004A24BB">
        <w:rPr>
          <w:spacing w:val="-12"/>
          <w:sz w:val="20"/>
          <w:szCs w:val="20"/>
        </w:rPr>
        <w:t>«</w:t>
      </w:r>
      <w:r w:rsidRPr="001D4B99">
        <w:rPr>
          <w:spacing w:val="-12"/>
          <w:sz w:val="20"/>
          <w:szCs w:val="20"/>
        </w:rPr>
        <w:t>Могут ли угнетенные говорить?</w:t>
      </w:r>
      <w:r w:rsidR="004A24BB">
        <w:rPr>
          <w:spacing w:val="-12"/>
          <w:sz w:val="20"/>
          <w:szCs w:val="20"/>
        </w:rPr>
        <w:t>»</w:t>
      </w:r>
      <w:r w:rsidRPr="001D4B99">
        <w:rPr>
          <w:spacing w:val="-12"/>
          <w:sz w:val="20"/>
          <w:szCs w:val="20"/>
        </w:rPr>
        <w:t xml:space="preserve"> (</w:t>
      </w:r>
      <w:r w:rsidRPr="001D4B99">
        <w:rPr>
          <w:spacing w:val="-12"/>
          <w:sz w:val="20"/>
          <w:szCs w:val="20"/>
          <w:lang w:val="en-US"/>
        </w:rPr>
        <w:t>Can</w:t>
      </w:r>
      <w:r w:rsidRPr="001D4B99">
        <w:rPr>
          <w:spacing w:val="-12"/>
          <w:sz w:val="20"/>
          <w:szCs w:val="20"/>
        </w:rPr>
        <w:t xml:space="preserve"> </w:t>
      </w:r>
      <w:r w:rsidRPr="001D4B99">
        <w:rPr>
          <w:spacing w:val="-12"/>
          <w:sz w:val="20"/>
          <w:szCs w:val="20"/>
          <w:lang w:val="en-US"/>
        </w:rPr>
        <w:t>the</w:t>
      </w:r>
      <w:r w:rsidRPr="001D4B99">
        <w:rPr>
          <w:spacing w:val="-12"/>
          <w:sz w:val="20"/>
          <w:szCs w:val="20"/>
        </w:rPr>
        <w:t xml:space="preserve"> </w:t>
      </w:r>
      <w:r w:rsidRPr="001D4B99">
        <w:rPr>
          <w:spacing w:val="-12"/>
          <w:sz w:val="20"/>
          <w:szCs w:val="20"/>
          <w:lang w:val="en-US"/>
        </w:rPr>
        <w:t>Sub</w:t>
      </w:r>
      <w:r w:rsidR="004E6B0E">
        <w:rPr>
          <w:spacing w:val="-12"/>
          <w:sz w:val="20"/>
          <w:szCs w:val="20"/>
        </w:rPr>
        <w:softHyphen/>
      </w:r>
      <w:r w:rsidRPr="001D4B99">
        <w:rPr>
          <w:spacing w:val="-12"/>
          <w:sz w:val="20"/>
          <w:szCs w:val="20"/>
          <w:lang w:val="en-US"/>
        </w:rPr>
        <w:t>altern</w:t>
      </w:r>
      <w:r w:rsidRPr="001D4B99">
        <w:rPr>
          <w:spacing w:val="-12"/>
          <w:sz w:val="20"/>
          <w:szCs w:val="20"/>
        </w:rPr>
        <w:t xml:space="preserve"> </w:t>
      </w:r>
      <w:r w:rsidRPr="001D4B99">
        <w:rPr>
          <w:spacing w:val="-12"/>
          <w:sz w:val="20"/>
          <w:szCs w:val="20"/>
          <w:lang w:val="en-US"/>
        </w:rPr>
        <w:t>Speak</w:t>
      </w:r>
      <w:r w:rsidRPr="001D4B99">
        <w:rPr>
          <w:spacing w:val="-12"/>
          <w:sz w:val="20"/>
          <w:szCs w:val="20"/>
        </w:rPr>
        <w:t>?) [13]. Как отмечает Г. Спивак в посвященной исторической дис</w:t>
      </w:r>
      <w:r w:rsidR="004E6B0E">
        <w:rPr>
          <w:spacing w:val="-12"/>
          <w:sz w:val="20"/>
          <w:szCs w:val="20"/>
        </w:rPr>
        <w:softHyphen/>
      </w:r>
      <w:r w:rsidRPr="001D4B99">
        <w:rPr>
          <w:spacing w:val="-12"/>
          <w:sz w:val="20"/>
          <w:szCs w:val="20"/>
        </w:rPr>
        <w:t xml:space="preserve">циплине главе своей книги </w:t>
      </w:r>
      <w:r w:rsidR="004A24BB">
        <w:rPr>
          <w:spacing w:val="-12"/>
          <w:sz w:val="20"/>
          <w:szCs w:val="20"/>
        </w:rPr>
        <w:t>«</w:t>
      </w:r>
      <w:r w:rsidRPr="001D4B99">
        <w:rPr>
          <w:spacing w:val="-12"/>
          <w:sz w:val="20"/>
          <w:szCs w:val="20"/>
        </w:rPr>
        <w:t>Критика постколониального разу</w:t>
      </w:r>
      <w:r w:rsidR="004E6B0E">
        <w:rPr>
          <w:spacing w:val="-12"/>
          <w:sz w:val="20"/>
          <w:szCs w:val="20"/>
        </w:rPr>
        <w:softHyphen/>
      </w:r>
      <w:r w:rsidRPr="001D4B99">
        <w:rPr>
          <w:spacing w:val="-12"/>
          <w:sz w:val="20"/>
          <w:szCs w:val="20"/>
        </w:rPr>
        <w:t>ма</w:t>
      </w:r>
      <w:r w:rsidR="004A24BB">
        <w:rPr>
          <w:spacing w:val="-12"/>
          <w:sz w:val="20"/>
          <w:szCs w:val="20"/>
        </w:rPr>
        <w:t>»</w:t>
      </w:r>
      <w:r w:rsidR="004E6B0E">
        <w:rPr>
          <w:spacing w:val="-12"/>
          <w:sz w:val="20"/>
          <w:szCs w:val="20"/>
        </w:rPr>
        <w:t> </w:t>
      </w:r>
      <w:r w:rsidRPr="001D4B99">
        <w:rPr>
          <w:spacing w:val="-12"/>
          <w:sz w:val="20"/>
          <w:szCs w:val="20"/>
        </w:rPr>
        <w:t>[12,</w:t>
      </w:r>
      <w:r w:rsidR="004E6B0E">
        <w:rPr>
          <w:spacing w:val="-12"/>
          <w:sz w:val="20"/>
          <w:szCs w:val="20"/>
        </w:rPr>
        <w:t>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198</w:t>
      </w:r>
      <w:r>
        <w:rPr>
          <w:spacing w:val="-12"/>
          <w:sz w:val="20"/>
          <w:szCs w:val="20"/>
        </w:rPr>
        <w:t>—</w:t>
      </w:r>
      <w:r w:rsidRPr="001D4B99">
        <w:rPr>
          <w:spacing w:val="-12"/>
          <w:sz w:val="20"/>
          <w:szCs w:val="20"/>
        </w:rPr>
        <w:t>312], проблемы не только в написании истории отдельно взя</w:t>
      </w:r>
      <w:r w:rsidR="004E6B0E">
        <w:rPr>
          <w:spacing w:val="-12"/>
          <w:sz w:val="20"/>
          <w:szCs w:val="20"/>
        </w:rPr>
        <w:softHyphen/>
      </w:r>
      <w:r w:rsidRPr="001D4B99">
        <w:rPr>
          <w:spacing w:val="-12"/>
          <w:sz w:val="20"/>
          <w:szCs w:val="20"/>
        </w:rPr>
        <w:t>то</w:t>
      </w:r>
      <w:r w:rsidR="004E6B0E">
        <w:rPr>
          <w:spacing w:val="-12"/>
          <w:sz w:val="20"/>
          <w:szCs w:val="20"/>
        </w:rPr>
        <w:softHyphen/>
      </w:r>
      <w:r w:rsidRPr="001D4B99">
        <w:rPr>
          <w:spacing w:val="-12"/>
          <w:sz w:val="20"/>
          <w:szCs w:val="20"/>
        </w:rPr>
        <w:t>го объекта (в данном случае рани (правительницы) Сирмура), а в написании исто</w:t>
      </w:r>
      <w:r w:rsidR="004E6B0E">
        <w:rPr>
          <w:spacing w:val="-12"/>
          <w:sz w:val="20"/>
          <w:szCs w:val="20"/>
        </w:rPr>
        <w:softHyphen/>
      </w:r>
      <w:r w:rsidRPr="001D4B99">
        <w:rPr>
          <w:spacing w:val="-12"/>
          <w:sz w:val="20"/>
          <w:szCs w:val="20"/>
        </w:rPr>
        <w:t>рии в</w:t>
      </w:r>
      <w:r w:rsidR="003F3AFE">
        <w:rPr>
          <w:spacing w:val="-12"/>
          <w:sz w:val="20"/>
          <w:szCs w:val="20"/>
        </w:rPr>
        <w:t xml:space="preserve"> </w:t>
      </w:r>
      <w:r w:rsidRPr="001D4B99">
        <w:rPr>
          <w:spacing w:val="-12"/>
          <w:sz w:val="20"/>
          <w:szCs w:val="20"/>
        </w:rPr>
        <w:t xml:space="preserve">общем [12, </w:t>
      </w:r>
      <w:r w:rsidRPr="001D4B99">
        <w:rPr>
          <w:spacing w:val="-12"/>
          <w:sz w:val="20"/>
          <w:szCs w:val="20"/>
          <w:lang w:val="en-US"/>
        </w:rPr>
        <w:t>p</w:t>
      </w:r>
      <w:r w:rsidRPr="001D4B99">
        <w:rPr>
          <w:spacing w:val="-12"/>
          <w:sz w:val="20"/>
          <w:szCs w:val="20"/>
        </w:rPr>
        <w:t>. 239]. История разваливается у Г. Спивак на набор слов. Так происходит, когда индийская исследовательница берется за критику кон</w:t>
      </w:r>
      <w:r w:rsidR="004E6B0E">
        <w:rPr>
          <w:spacing w:val="-12"/>
          <w:sz w:val="20"/>
          <w:szCs w:val="20"/>
        </w:rPr>
        <w:softHyphen/>
      </w:r>
      <w:r w:rsidRPr="001D4B99">
        <w:rPr>
          <w:spacing w:val="-12"/>
          <w:sz w:val="20"/>
          <w:szCs w:val="20"/>
        </w:rPr>
        <w:t>крет</w:t>
      </w:r>
      <w:r w:rsidR="004E6B0E">
        <w:rPr>
          <w:spacing w:val="-12"/>
          <w:sz w:val="20"/>
          <w:szCs w:val="20"/>
        </w:rPr>
        <w:softHyphen/>
      </w:r>
      <w:r w:rsidRPr="001D4B99">
        <w:rPr>
          <w:spacing w:val="-12"/>
          <w:sz w:val="20"/>
          <w:szCs w:val="20"/>
        </w:rPr>
        <w:t>ного властного исторического колониального дискурса, построенного на трех британцах: капитан Джеффри Берч, установление беглым взглядом чуже</w:t>
      </w:r>
      <w:r w:rsidR="004E6B0E">
        <w:rPr>
          <w:spacing w:val="-12"/>
          <w:sz w:val="20"/>
          <w:szCs w:val="20"/>
        </w:rPr>
        <w:softHyphen/>
      </w:r>
      <w:r w:rsidRPr="001D4B99">
        <w:rPr>
          <w:spacing w:val="-12"/>
          <w:sz w:val="20"/>
          <w:szCs w:val="20"/>
        </w:rPr>
        <w:t>стран</w:t>
      </w:r>
      <w:r w:rsidR="004E6B0E">
        <w:rPr>
          <w:spacing w:val="-12"/>
          <w:sz w:val="20"/>
          <w:szCs w:val="20"/>
        </w:rPr>
        <w:softHyphen/>
      </w:r>
      <w:r w:rsidRPr="001D4B99">
        <w:rPr>
          <w:spacing w:val="-12"/>
          <w:sz w:val="20"/>
          <w:szCs w:val="20"/>
        </w:rPr>
        <w:t>ца как суверенного субъекта информации, агент</w:t>
      </w:r>
      <w:r w:rsidR="00A5004A">
        <w:rPr>
          <w:spacing w:val="-12"/>
          <w:sz w:val="20"/>
          <w:szCs w:val="20"/>
        </w:rPr>
        <w:t>-</w:t>
      </w:r>
      <w:r w:rsidRPr="001D4B99">
        <w:rPr>
          <w:spacing w:val="-12"/>
          <w:sz w:val="20"/>
          <w:szCs w:val="20"/>
        </w:rPr>
        <w:t>инструмент; майор-гене</w:t>
      </w:r>
      <w:r w:rsidR="004E6B0E">
        <w:rPr>
          <w:spacing w:val="-12"/>
          <w:sz w:val="20"/>
          <w:szCs w:val="20"/>
        </w:rPr>
        <w:softHyphen/>
      </w:r>
      <w:r w:rsidRPr="001D4B99">
        <w:rPr>
          <w:spacing w:val="-12"/>
          <w:sz w:val="20"/>
          <w:szCs w:val="20"/>
        </w:rPr>
        <w:t>рал сэр Дэвид Очтерлони, реинскрипция права как быть-принужденным, агент-сте</w:t>
      </w:r>
      <w:r w:rsidR="00A5004A">
        <w:rPr>
          <w:spacing w:val="-12"/>
          <w:sz w:val="20"/>
          <w:szCs w:val="20"/>
        </w:rPr>
        <w:softHyphen/>
      </w:r>
      <w:r w:rsidRPr="001D4B99">
        <w:rPr>
          <w:spacing w:val="-12"/>
          <w:sz w:val="20"/>
          <w:szCs w:val="20"/>
        </w:rPr>
        <w:t>реотип империалистического злодея; разделенный господин в метро</w:t>
      </w:r>
      <w:r w:rsidR="004E6B0E">
        <w:rPr>
          <w:spacing w:val="-12"/>
          <w:sz w:val="20"/>
          <w:szCs w:val="20"/>
        </w:rPr>
        <w:softHyphen/>
      </w:r>
      <w:r w:rsidRPr="001D4B99">
        <w:rPr>
          <w:spacing w:val="-12"/>
          <w:sz w:val="20"/>
          <w:szCs w:val="20"/>
        </w:rPr>
        <w:t>по</w:t>
      </w:r>
      <w:r w:rsidR="004E6B0E">
        <w:rPr>
          <w:spacing w:val="-12"/>
          <w:sz w:val="20"/>
          <w:szCs w:val="20"/>
        </w:rPr>
        <w:softHyphen/>
      </w:r>
      <w:r w:rsidRPr="001D4B99">
        <w:rPr>
          <w:spacing w:val="-12"/>
          <w:sz w:val="20"/>
          <w:szCs w:val="20"/>
        </w:rPr>
        <w:t>лии, испус</w:t>
      </w:r>
      <w:r w:rsidR="00A5004A">
        <w:rPr>
          <w:spacing w:val="-12"/>
          <w:sz w:val="20"/>
          <w:szCs w:val="20"/>
        </w:rPr>
        <w:softHyphen/>
      </w:r>
      <w:r w:rsidRPr="001D4B99">
        <w:rPr>
          <w:spacing w:val="-12"/>
          <w:sz w:val="20"/>
          <w:szCs w:val="20"/>
        </w:rPr>
        <w:t>кающий желание преждевременно как закон, агент анонимный, пото</w:t>
      </w:r>
      <w:r w:rsidR="004E6B0E">
        <w:rPr>
          <w:spacing w:val="-12"/>
          <w:sz w:val="20"/>
          <w:szCs w:val="20"/>
        </w:rPr>
        <w:softHyphen/>
      </w:r>
      <w:r w:rsidRPr="001D4B99">
        <w:rPr>
          <w:spacing w:val="-12"/>
          <w:sz w:val="20"/>
          <w:szCs w:val="20"/>
        </w:rPr>
        <w:t xml:space="preserve">му что являющийся частью целого [12, </w:t>
      </w:r>
      <w:r w:rsidRPr="001D4B99">
        <w:rPr>
          <w:spacing w:val="-12"/>
          <w:sz w:val="20"/>
          <w:szCs w:val="20"/>
          <w:lang w:val="en-US"/>
        </w:rPr>
        <w:t>p</w:t>
      </w:r>
      <w:r w:rsidRPr="001D4B99">
        <w:rPr>
          <w:spacing w:val="-12"/>
          <w:sz w:val="20"/>
          <w:szCs w:val="20"/>
        </w:rPr>
        <w:t>. 217]. Такой язык изложения сви</w:t>
      </w:r>
      <w:r w:rsidR="004E6B0E">
        <w:rPr>
          <w:spacing w:val="-12"/>
          <w:sz w:val="20"/>
          <w:szCs w:val="20"/>
        </w:rPr>
        <w:softHyphen/>
      </w:r>
      <w:r w:rsidRPr="001D4B99">
        <w:rPr>
          <w:spacing w:val="-12"/>
          <w:sz w:val="20"/>
          <w:szCs w:val="20"/>
        </w:rPr>
        <w:t>де</w:t>
      </w:r>
      <w:r w:rsidR="004E6B0E">
        <w:rPr>
          <w:spacing w:val="-12"/>
          <w:sz w:val="20"/>
          <w:szCs w:val="20"/>
        </w:rPr>
        <w:softHyphen/>
      </w:r>
      <w:r w:rsidRPr="001D4B99">
        <w:rPr>
          <w:spacing w:val="-12"/>
          <w:sz w:val="20"/>
          <w:szCs w:val="20"/>
        </w:rPr>
        <w:t>тельст</w:t>
      </w:r>
      <w:r w:rsidR="00A5004A">
        <w:rPr>
          <w:spacing w:val="-12"/>
          <w:sz w:val="20"/>
          <w:szCs w:val="20"/>
        </w:rPr>
        <w:softHyphen/>
      </w:r>
      <w:r w:rsidRPr="001D4B99">
        <w:rPr>
          <w:spacing w:val="-12"/>
          <w:sz w:val="20"/>
          <w:szCs w:val="20"/>
        </w:rPr>
        <w:t>ву</w:t>
      </w:r>
      <w:r w:rsidR="00A5004A">
        <w:rPr>
          <w:spacing w:val="-12"/>
          <w:sz w:val="20"/>
          <w:szCs w:val="20"/>
        </w:rPr>
        <w:softHyphen/>
      </w:r>
      <w:r w:rsidRPr="001D4B99">
        <w:rPr>
          <w:spacing w:val="-12"/>
          <w:sz w:val="20"/>
          <w:szCs w:val="20"/>
        </w:rPr>
        <w:t>ет о неразрывности анализа конкретных вопросов использования бри</w:t>
      </w:r>
      <w:r w:rsidR="004E6B0E">
        <w:rPr>
          <w:spacing w:val="-12"/>
          <w:sz w:val="20"/>
          <w:szCs w:val="20"/>
        </w:rPr>
        <w:softHyphen/>
      </w:r>
      <w:r w:rsidRPr="001D4B99">
        <w:rPr>
          <w:spacing w:val="-12"/>
          <w:sz w:val="20"/>
          <w:szCs w:val="20"/>
        </w:rPr>
        <w:t>танским коло</w:t>
      </w:r>
      <w:r w:rsidR="00A5004A">
        <w:rPr>
          <w:spacing w:val="-12"/>
          <w:sz w:val="20"/>
          <w:szCs w:val="20"/>
        </w:rPr>
        <w:softHyphen/>
      </w:r>
      <w:r w:rsidRPr="001D4B99">
        <w:rPr>
          <w:spacing w:val="-12"/>
          <w:sz w:val="20"/>
          <w:szCs w:val="20"/>
        </w:rPr>
        <w:t>ниализмом истории и вопроса о сути истории и исто</w:t>
      </w:r>
      <w:r w:rsidR="004E6B0E">
        <w:rPr>
          <w:spacing w:val="-12"/>
          <w:sz w:val="20"/>
          <w:szCs w:val="20"/>
        </w:rPr>
        <w:softHyphen/>
      </w:r>
      <w:r w:rsidRPr="001D4B99">
        <w:rPr>
          <w:spacing w:val="-12"/>
          <w:sz w:val="20"/>
          <w:szCs w:val="20"/>
        </w:rPr>
        <w:t>рио</w:t>
      </w:r>
      <w:r w:rsidR="004E6B0E">
        <w:rPr>
          <w:spacing w:val="-12"/>
          <w:sz w:val="20"/>
          <w:szCs w:val="20"/>
        </w:rPr>
        <w:softHyphen/>
      </w:r>
      <w:r w:rsidRPr="001D4B99">
        <w:rPr>
          <w:spacing w:val="-12"/>
          <w:sz w:val="20"/>
          <w:szCs w:val="20"/>
        </w:rPr>
        <w:t>гра</w:t>
      </w:r>
      <w:r w:rsidR="004E6B0E">
        <w:rPr>
          <w:spacing w:val="-12"/>
          <w:sz w:val="20"/>
          <w:szCs w:val="20"/>
        </w:rPr>
        <w:softHyphen/>
      </w:r>
      <w:r w:rsidRPr="001D4B99">
        <w:rPr>
          <w:spacing w:val="-12"/>
          <w:sz w:val="20"/>
          <w:szCs w:val="20"/>
        </w:rPr>
        <w:t>фии, для чего Г. Спи</w:t>
      </w:r>
      <w:r w:rsidR="00A5004A">
        <w:rPr>
          <w:spacing w:val="-12"/>
          <w:sz w:val="20"/>
          <w:szCs w:val="20"/>
        </w:rPr>
        <w:softHyphen/>
      </w:r>
      <w:r w:rsidRPr="001D4B99">
        <w:rPr>
          <w:spacing w:val="-12"/>
          <w:sz w:val="20"/>
          <w:szCs w:val="20"/>
        </w:rPr>
        <w:t>вак прибегает к таким авторам, как Ж. Деррида, З. Фрейд. Г. Спивак при</w:t>
      </w:r>
      <w:r w:rsidR="00A5004A">
        <w:rPr>
          <w:spacing w:val="-12"/>
          <w:sz w:val="20"/>
          <w:szCs w:val="20"/>
        </w:rPr>
        <w:softHyphen/>
      </w:r>
      <w:r w:rsidRPr="001D4B99">
        <w:rPr>
          <w:spacing w:val="-12"/>
          <w:sz w:val="20"/>
          <w:szCs w:val="20"/>
        </w:rPr>
        <w:t>зна</w:t>
      </w:r>
      <w:r w:rsidR="00A5004A">
        <w:rPr>
          <w:spacing w:val="-12"/>
          <w:sz w:val="20"/>
          <w:szCs w:val="20"/>
        </w:rPr>
        <w:softHyphen/>
      </w:r>
      <w:r w:rsidRPr="001D4B99">
        <w:rPr>
          <w:spacing w:val="-12"/>
          <w:sz w:val="20"/>
          <w:szCs w:val="20"/>
        </w:rPr>
        <w:t>ется, что использует З. Фрейда для того, чтобы заимствовать соблаз</w:t>
      </w:r>
      <w:r w:rsidR="004E6B0E">
        <w:rPr>
          <w:spacing w:val="-12"/>
          <w:sz w:val="20"/>
          <w:szCs w:val="20"/>
        </w:rPr>
        <w:softHyphen/>
      </w:r>
      <w:r w:rsidRPr="001D4B99">
        <w:rPr>
          <w:spacing w:val="-12"/>
          <w:sz w:val="20"/>
          <w:szCs w:val="20"/>
        </w:rPr>
        <w:t>ни</w:t>
      </w:r>
      <w:r w:rsidR="00A5004A">
        <w:rPr>
          <w:spacing w:val="-12"/>
          <w:sz w:val="20"/>
          <w:szCs w:val="20"/>
        </w:rPr>
        <w:softHyphen/>
      </w:r>
      <w:r w:rsidRPr="001D4B99">
        <w:rPr>
          <w:spacing w:val="-12"/>
          <w:sz w:val="20"/>
          <w:szCs w:val="20"/>
        </w:rPr>
        <w:t>тель</w:t>
      </w:r>
      <w:r w:rsidR="00A5004A">
        <w:rPr>
          <w:spacing w:val="-12"/>
          <w:sz w:val="20"/>
          <w:szCs w:val="20"/>
        </w:rPr>
        <w:softHyphen/>
      </w:r>
      <w:r w:rsidRPr="001D4B99">
        <w:rPr>
          <w:spacing w:val="-12"/>
          <w:sz w:val="20"/>
          <w:szCs w:val="20"/>
        </w:rPr>
        <w:t>ный и рискованный интерпретативный словарь и сильные мета</w:t>
      </w:r>
      <w:r w:rsidR="004E6B0E">
        <w:rPr>
          <w:spacing w:val="-12"/>
          <w:sz w:val="20"/>
          <w:szCs w:val="20"/>
        </w:rPr>
        <w:softHyphen/>
      </w:r>
      <w:r w:rsidRPr="001D4B99">
        <w:rPr>
          <w:spacing w:val="-12"/>
          <w:sz w:val="20"/>
          <w:szCs w:val="20"/>
        </w:rPr>
        <w:t>фо</w:t>
      </w:r>
      <w:r w:rsidR="004E6B0E">
        <w:rPr>
          <w:spacing w:val="-12"/>
          <w:sz w:val="20"/>
          <w:szCs w:val="20"/>
        </w:rPr>
        <w:softHyphen/>
      </w:r>
      <w:r w:rsidRPr="001D4B99">
        <w:rPr>
          <w:spacing w:val="-12"/>
          <w:sz w:val="20"/>
          <w:szCs w:val="20"/>
        </w:rPr>
        <w:t>ры</w:t>
      </w:r>
      <w:r w:rsidR="00A5004A">
        <w:rPr>
          <w:spacing w:val="-12"/>
          <w:sz w:val="20"/>
          <w:szCs w:val="20"/>
        </w:rPr>
        <w:t> </w:t>
      </w:r>
      <w:r w:rsidRPr="001D4B99">
        <w:rPr>
          <w:spacing w:val="-12"/>
          <w:sz w:val="20"/>
          <w:szCs w:val="20"/>
        </w:rPr>
        <w:t>[12,</w:t>
      </w:r>
      <w:r w:rsidR="00A5004A">
        <w:rPr>
          <w:spacing w:val="-12"/>
          <w:sz w:val="20"/>
          <w:szCs w:val="20"/>
        </w:rPr>
        <w:t> </w:t>
      </w:r>
      <w:r w:rsidRPr="001D4B99">
        <w:rPr>
          <w:spacing w:val="-12"/>
          <w:sz w:val="20"/>
          <w:szCs w:val="20"/>
          <w:lang w:val="en-US"/>
        </w:rPr>
        <w:t>p</w:t>
      </w:r>
      <w:r w:rsidRPr="001D4B99">
        <w:rPr>
          <w:spacing w:val="-12"/>
          <w:sz w:val="20"/>
          <w:szCs w:val="20"/>
        </w:rPr>
        <w:t>.</w:t>
      </w:r>
      <w:r w:rsidR="00A5004A">
        <w:rPr>
          <w:spacing w:val="-12"/>
          <w:sz w:val="20"/>
          <w:szCs w:val="20"/>
        </w:rPr>
        <w:t> </w:t>
      </w:r>
      <w:r w:rsidRPr="001D4B99">
        <w:rPr>
          <w:spacing w:val="-12"/>
          <w:sz w:val="20"/>
          <w:szCs w:val="20"/>
        </w:rPr>
        <w:t>209].</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Как и Г. Спивак, Д.</w:t>
      </w:r>
      <w:r w:rsidRPr="001D4B99">
        <w:rPr>
          <w:spacing w:val="-12"/>
          <w:sz w:val="20"/>
          <w:szCs w:val="20"/>
          <w:lang w:val="en-US"/>
        </w:rPr>
        <w:t> </w:t>
      </w:r>
      <w:r w:rsidRPr="001D4B99">
        <w:rPr>
          <w:spacing w:val="-12"/>
          <w:sz w:val="20"/>
          <w:szCs w:val="20"/>
        </w:rPr>
        <w:t>Чакрабарти полагает, что репрессивное действие коло</w:t>
      </w:r>
      <w:r w:rsidR="004E6B0E">
        <w:rPr>
          <w:spacing w:val="-12"/>
          <w:sz w:val="20"/>
          <w:szCs w:val="20"/>
        </w:rPr>
        <w:softHyphen/>
      </w:r>
      <w:r w:rsidRPr="001D4B99">
        <w:rPr>
          <w:spacing w:val="-12"/>
          <w:sz w:val="20"/>
          <w:szCs w:val="20"/>
        </w:rPr>
        <w:t>ни</w:t>
      </w:r>
      <w:r w:rsidR="004E6B0E">
        <w:rPr>
          <w:spacing w:val="-12"/>
          <w:sz w:val="20"/>
          <w:szCs w:val="20"/>
        </w:rPr>
        <w:softHyphen/>
      </w:r>
      <w:r w:rsidRPr="001D4B99">
        <w:rPr>
          <w:spacing w:val="-12"/>
          <w:sz w:val="20"/>
          <w:szCs w:val="20"/>
        </w:rPr>
        <w:t>альной системы исторических знаний не закончилось с началом деко</w:t>
      </w:r>
      <w:r w:rsidR="004E6B0E">
        <w:rPr>
          <w:spacing w:val="-12"/>
          <w:sz w:val="20"/>
          <w:szCs w:val="20"/>
        </w:rPr>
        <w:softHyphen/>
      </w:r>
      <w:r w:rsidRPr="001D4B99">
        <w:rPr>
          <w:spacing w:val="-12"/>
          <w:sz w:val="20"/>
          <w:szCs w:val="20"/>
        </w:rPr>
        <w:t>ло</w:t>
      </w:r>
      <w:r w:rsidR="004E6B0E">
        <w:rPr>
          <w:spacing w:val="-12"/>
          <w:sz w:val="20"/>
          <w:szCs w:val="20"/>
        </w:rPr>
        <w:softHyphen/>
      </w:r>
      <w:r w:rsidRPr="001D4B99">
        <w:rPr>
          <w:spacing w:val="-12"/>
          <w:sz w:val="20"/>
          <w:szCs w:val="20"/>
        </w:rPr>
        <w:t>ни</w:t>
      </w:r>
      <w:r w:rsidR="00FF46D3">
        <w:rPr>
          <w:spacing w:val="-12"/>
          <w:sz w:val="20"/>
          <w:szCs w:val="20"/>
        </w:rPr>
        <w:softHyphen/>
      </w:r>
      <w:r w:rsidRPr="001D4B99">
        <w:rPr>
          <w:spacing w:val="-12"/>
          <w:sz w:val="20"/>
          <w:szCs w:val="20"/>
        </w:rPr>
        <w:t>за</w:t>
      </w:r>
      <w:r w:rsidR="00FF46D3">
        <w:rPr>
          <w:spacing w:val="-12"/>
          <w:sz w:val="20"/>
          <w:szCs w:val="20"/>
        </w:rPr>
        <w:softHyphen/>
      </w:r>
      <w:r w:rsidRPr="001D4B99">
        <w:rPr>
          <w:spacing w:val="-12"/>
          <w:sz w:val="20"/>
          <w:szCs w:val="20"/>
        </w:rPr>
        <w:t>ци</w:t>
      </w:r>
      <w:r w:rsidR="00FF46D3">
        <w:rPr>
          <w:spacing w:val="-12"/>
          <w:sz w:val="20"/>
          <w:szCs w:val="20"/>
        </w:rPr>
        <w:softHyphen/>
      </w:r>
      <w:r w:rsidRPr="001D4B99">
        <w:rPr>
          <w:spacing w:val="-12"/>
          <w:sz w:val="20"/>
          <w:szCs w:val="20"/>
        </w:rPr>
        <w:t>онных процессов на политической карте мира. Д. Чакрабарти утверж</w:t>
      </w:r>
      <w:r w:rsidR="004E6B0E">
        <w:rPr>
          <w:spacing w:val="-12"/>
          <w:sz w:val="20"/>
          <w:szCs w:val="20"/>
        </w:rPr>
        <w:softHyphen/>
      </w:r>
      <w:r w:rsidRPr="001D4B99">
        <w:rPr>
          <w:spacing w:val="-12"/>
          <w:sz w:val="20"/>
          <w:szCs w:val="20"/>
        </w:rPr>
        <w:t>да</w:t>
      </w:r>
      <w:r w:rsidR="004E6B0E">
        <w:rPr>
          <w:spacing w:val="-12"/>
          <w:sz w:val="20"/>
          <w:szCs w:val="20"/>
        </w:rPr>
        <w:softHyphen/>
      </w:r>
      <w:r w:rsidRPr="001D4B99">
        <w:rPr>
          <w:spacing w:val="-12"/>
          <w:sz w:val="20"/>
          <w:szCs w:val="20"/>
        </w:rPr>
        <w:t>ет, что историческое познание до сих пор опирается на эту структуру. Ведь имен</w:t>
      </w:r>
      <w:r w:rsidR="004E6B0E">
        <w:rPr>
          <w:spacing w:val="-12"/>
          <w:sz w:val="20"/>
          <w:szCs w:val="20"/>
        </w:rPr>
        <w:softHyphen/>
      </w:r>
      <w:r w:rsidRPr="001D4B99">
        <w:rPr>
          <w:spacing w:val="-12"/>
          <w:sz w:val="20"/>
          <w:szCs w:val="20"/>
        </w:rPr>
        <w:t>но с колониальных времен историю излагают, будучи полностью уве</w:t>
      </w:r>
      <w:r w:rsidR="004E6B0E">
        <w:rPr>
          <w:spacing w:val="-12"/>
          <w:sz w:val="20"/>
          <w:szCs w:val="20"/>
        </w:rPr>
        <w:softHyphen/>
      </w:r>
      <w:r w:rsidRPr="001D4B99">
        <w:rPr>
          <w:spacing w:val="-12"/>
          <w:sz w:val="20"/>
          <w:szCs w:val="20"/>
        </w:rPr>
        <w:t>рен</w:t>
      </w:r>
      <w:r w:rsidR="004E6B0E">
        <w:rPr>
          <w:spacing w:val="-12"/>
          <w:sz w:val="20"/>
          <w:szCs w:val="20"/>
        </w:rPr>
        <w:softHyphen/>
      </w:r>
      <w:r w:rsidRPr="001D4B99">
        <w:rPr>
          <w:spacing w:val="-12"/>
          <w:sz w:val="20"/>
          <w:szCs w:val="20"/>
        </w:rPr>
        <w:t>ны</w:t>
      </w:r>
      <w:r w:rsidR="004E6B0E">
        <w:rPr>
          <w:spacing w:val="-12"/>
          <w:sz w:val="20"/>
          <w:szCs w:val="20"/>
        </w:rPr>
        <w:softHyphen/>
      </w:r>
      <w:r w:rsidRPr="001D4B99">
        <w:rPr>
          <w:spacing w:val="-12"/>
          <w:sz w:val="20"/>
          <w:szCs w:val="20"/>
        </w:rPr>
        <w:t>ми в том, что описание локальных миров должно быть осуществимо на рацио</w:t>
      </w:r>
      <w:r w:rsidR="004E6B0E">
        <w:rPr>
          <w:spacing w:val="-12"/>
          <w:sz w:val="20"/>
          <w:szCs w:val="20"/>
        </w:rPr>
        <w:softHyphen/>
      </w:r>
      <w:r w:rsidRPr="001D4B99">
        <w:rPr>
          <w:spacing w:val="-12"/>
          <w:sz w:val="20"/>
          <w:szCs w:val="20"/>
        </w:rPr>
        <w:t>наль</w:t>
      </w:r>
      <w:r w:rsidR="00FF46D3">
        <w:rPr>
          <w:spacing w:val="-12"/>
          <w:sz w:val="20"/>
          <w:szCs w:val="20"/>
        </w:rPr>
        <w:softHyphen/>
      </w:r>
      <w:r w:rsidRPr="001D4B99">
        <w:rPr>
          <w:spacing w:val="-12"/>
          <w:sz w:val="20"/>
          <w:szCs w:val="20"/>
        </w:rPr>
        <w:t>но-аналитическом языке универсалий, порожденных эпохой Про</w:t>
      </w:r>
      <w:r w:rsidR="004E6B0E">
        <w:rPr>
          <w:spacing w:val="-12"/>
          <w:sz w:val="20"/>
          <w:szCs w:val="20"/>
        </w:rPr>
        <w:softHyphen/>
      </w:r>
      <w:r w:rsidRPr="001D4B99">
        <w:rPr>
          <w:spacing w:val="-12"/>
          <w:sz w:val="20"/>
          <w:szCs w:val="20"/>
        </w:rPr>
        <w:t>све</w:t>
      </w:r>
      <w:r w:rsidR="004E6B0E">
        <w:rPr>
          <w:spacing w:val="-12"/>
          <w:sz w:val="20"/>
          <w:szCs w:val="20"/>
        </w:rPr>
        <w:softHyphen/>
      </w:r>
      <w:r w:rsidRPr="001D4B99">
        <w:rPr>
          <w:spacing w:val="-12"/>
          <w:sz w:val="20"/>
          <w:szCs w:val="20"/>
        </w:rPr>
        <w:t>ще</w:t>
      </w:r>
      <w:r w:rsidR="004E6B0E">
        <w:rPr>
          <w:spacing w:val="-12"/>
          <w:sz w:val="20"/>
          <w:szCs w:val="20"/>
        </w:rPr>
        <w:softHyphen/>
      </w:r>
      <w:r w:rsidRPr="001D4B99">
        <w:rPr>
          <w:spacing w:val="-12"/>
          <w:sz w:val="20"/>
          <w:szCs w:val="20"/>
        </w:rPr>
        <w:t>ния</w:t>
      </w:r>
      <w:r w:rsidR="00FF46D3">
        <w:rPr>
          <w:spacing w:val="-12"/>
          <w:sz w:val="20"/>
          <w:szCs w:val="20"/>
        </w:rPr>
        <w:t> </w:t>
      </w:r>
      <w:r w:rsidRPr="001D4B99">
        <w:rPr>
          <w:spacing w:val="-12"/>
          <w:sz w:val="20"/>
          <w:szCs w:val="20"/>
        </w:rPr>
        <w:t>[2,</w:t>
      </w:r>
      <w:r w:rsidR="00FF46D3">
        <w:rPr>
          <w:spacing w:val="-12"/>
          <w:sz w:val="20"/>
          <w:szCs w:val="20"/>
        </w:rPr>
        <w:t>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3</w:t>
      </w:r>
      <w:r>
        <w:rPr>
          <w:spacing w:val="-12"/>
          <w:sz w:val="20"/>
          <w:szCs w:val="20"/>
        </w:rPr>
        <w:t>—</w:t>
      </w:r>
      <w:r w:rsidRPr="001D4B99">
        <w:rPr>
          <w:spacing w:val="-12"/>
          <w:sz w:val="20"/>
          <w:szCs w:val="20"/>
        </w:rPr>
        <w:t>5]. Одним из результатов европейского колониального прав</w:t>
      </w:r>
      <w:r w:rsidR="004E6B0E">
        <w:rPr>
          <w:spacing w:val="-12"/>
          <w:sz w:val="20"/>
          <w:szCs w:val="20"/>
        </w:rPr>
        <w:softHyphen/>
      </w:r>
      <w:r w:rsidRPr="001D4B99">
        <w:rPr>
          <w:spacing w:val="-12"/>
          <w:sz w:val="20"/>
          <w:szCs w:val="20"/>
        </w:rPr>
        <w:t>ле</w:t>
      </w:r>
      <w:r w:rsidR="004E6B0E">
        <w:rPr>
          <w:spacing w:val="-12"/>
          <w:sz w:val="20"/>
          <w:szCs w:val="20"/>
        </w:rPr>
        <w:softHyphen/>
      </w:r>
      <w:r w:rsidRPr="001D4B99">
        <w:rPr>
          <w:spacing w:val="-12"/>
          <w:sz w:val="20"/>
          <w:szCs w:val="20"/>
        </w:rPr>
        <w:t>ния в Южной Азии является то, что интеллектуальные традиции, когда-то нераз</w:t>
      </w:r>
      <w:r w:rsidR="004E6B0E">
        <w:rPr>
          <w:spacing w:val="-12"/>
          <w:sz w:val="20"/>
          <w:szCs w:val="20"/>
        </w:rPr>
        <w:softHyphen/>
      </w:r>
      <w:r w:rsidRPr="001D4B99">
        <w:rPr>
          <w:spacing w:val="-12"/>
          <w:sz w:val="20"/>
          <w:szCs w:val="20"/>
        </w:rPr>
        <w:t>ру</w:t>
      </w:r>
      <w:r w:rsidR="00FF46D3">
        <w:rPr>
          <w:spacing w:val="-12"/>
          <w:sz w:val="20"/>
          <w:szCs w:val="20"/>
        </w:rPr>
        <w:softHyphen/>
      </w:r>
      <w:r w:rsidRPr="001D4B99">
        <w:rPr>
          <w:spacing w:val="-12"/>
          <w:sz w:val="20"/>
          <w:szCs w:val="20"/>
        </w:rPr>
        <w:t>ши</w:t>
      </w:r>
      <w:r w:rsidR="00FF46D3">
        <w:rPr>
          <w:spacing w:val="-12"/>
          <w:sz w:val="20"/>
          <w:szCs w:val="20"/>
        </w:rPr>
        <w:softHyphen/>
      </w:r>
      <w:r w:rsidRPr="001D4B99">
        <w:rPr>
          <w:spacing w:val="-12"/>
          <w:sz w:val="20"/>
          <w:szCs w:val="20"/>
        </w:rPr>
        <w:t>мые и живые в санскрите, персидском или арабском язык</w:t>
      </w:r>
      <w:r w:rsidR="00FF46D3">
        <w:rPr>
          <w:spacing w:val="-12"/>
          <w:sz w:val="20"/>
          <w:szCs w:val="20"/>
        </w:rPr>
        <w:t>ах</w:t>
      </w:r>
      <w:r w:rsidRPr="001D4B99">
        <w:rPr>
          <w:spacing w:val="-12"/>
          <w:sz w:val="20"/>
          <w:szCs w:val="20"/>
        </w:rPr>
        <w:t>, являются сегод</w:t>
      </w:r>
      <w:r w:rsidR="004E6B0E">
        <w:rPr>
          <w:spacing w:val="-12"/>
          <w:sz w:val="20"/>
          <w:szCs w:val="20"/>
        </w:rPr>
        <w:softHyphen/>
      </w:r>
      <w:r w:rsidRPr="001D4B99">
        <w:rPr>
          <w:spacing w:val="-12"/>
          <w:sz w:val="20"/>
          <w:szCs w:val="20"/>
        </w:rPr>
        <w:t xml:space="preserve">ня только предметами исторического исследования для большинства </w:t>
      </w:r>
      <w:r>
        <w:rPr>
          <w:spacing w:val="-12"/>
          <w:sz w:val="20"/>
          <w:szCs w:val="20"/>
        </w:rPr>
        <w:t>—</w:t>
      </w:r>
      <w:r w:rsidRPr="001D4B99">
        <w:rPr>
          <w:spacing w:val="-12"/>
          <w:sz w:val="20"/>
          <w:szCs w:val="20"/>
        </w:rPr>
        <w:t xml:space="preserve"> а может быть всех </w:t>
      </w:r>
      <w:r>
        <w:rPr>
          <w:spacing w:val="-12"/>
          <w:sz w:val="20"/>
          <w:szCs w:val="20"/>
        </w:rPr>
        <w:t>—</w:t>
      </w:r>
      <w:r w:rsidRPr="001D4B99">
        <w:rPr>
          <w:spacing w:val="-12"/>
          <w:sz w:val="20"/>
          <w:szCs w:val="20"/>
        </w:rPr>
        <w:t xml:space="preserve"> социальных исследователей этого региона [2, p. 5</w:t>
      </w:r>
      <w:r>
        <w:rPr>
          <w:spacing w:val="-12"/>
          <w:sz w:val="20"/>
          <w:szCs w:val="20"/>
        </w:rPr>
        <w:t>—</w:t>
      </w:r>
      <w:r w:rsidRPr="001D4B99">
        <w:rPr>
          <w:spacing w:val="-12"/>
          <w:sz w:val="20"/>
          <w:szCs w:val="20"/>
        </w:rPr>
        <w:t>6]. Это ведет к убеждению, что историческое развитие возможно только при опре</w:t>
      </w:r>
      <w:r w:rsidR="004E6B0E">
        <w:rPr>
          <w:spacing w:val="-12"/>
          <w:sz w:val="20"/>
          <w:szCs w:val="20"/>
        </w:rPr>
        <w:softHyphen/>
      </w:r>
      <w:r w:rsidRPr="001D4B99">
        <w:rPr>
          <w:spacing w:val="-12"/>
          <w:sz w:val="20"/>
          <w:szCs w:val="20"/>
        </w:rPr>
        <w:t>де</w:t>
      </w:r>
      <w:r w:rsidR="004E6B0E">
        <w:rPr>
          <w:spacing w:val="-12"/>
          <w:sz w:val="20"/>
          <w:szCs w:val="20"/>
        </w:rPr>
        <w:softHyphen/>
      </w:r>
      <w:r w:rsidRPr="001D4B99">
        <w:rPr>
          <w:spacing w:val="-12"/>
          <w:sz w:val="20"/>
          <w:szCs w:val="20"/>
        </w:rPr>
        <w:t>лен</w:t>
      </w:r>
      <w:r w:rsidR="004E6B0E">
        <w:rPr>
          <w:spacing w:val="-12"/>
          <w:sz w:val="20"/>
          <w:szCs w:val="20"/>
        </w:rPr>
        <w:softHyphen/>
      </w:r>
      <w:r w:rsidRPr="001D4B99">
        <w:rPr>
          <w:spacing w:val="-12"/>
          <w:sz w:val="20"/>
          <w:szCs w:val="20"/>
        </w:rPr>
        <w:t>ном прогрессе, на начальных стадиях которого остаются неевропейские миры, являющееся всего лишь объектом описания для того, кто хорошо овла</w:t>
      </w:r>
      <w:r w:rsidR="004E6B0E">
        <w:rPr>
          <w:spacing w:val="-12"/>
          <w:sz w:val="20"/>
          <w:szCs w:val="20"/>
        </w:rPr>
        <w:softHyphen/>
      </w:r>
      <w:r w:rsidRPr="001D4B99">
        <w:rPr>
          <w:spacing w:val="-12"/>
          <w:sz w:val="20"/>
          <w:szCs w:val="20"/>
        </w:rPr>
        <w:t>дел аппаратом европоцентричных универсалий.</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Д. Чакрабарти приводит в качестве иллюстрации историю борьбы против угне</w:t>
      </w:r>
      <w:r w:rsidR="004E6B0E">
        <w:rPr>
          <w:spacing w:val="-12"/>
          <w:sz w:val="20"/>
          <w:szCs w:val="20"/>
        </w:rPr>
        <w:softHyphen/>
      </w:r>
      <w:r w:rsidRPr="001D4B99">
        <w:rPr>
          <w:spacing w:val="-12"/>
          <w:sz w:val="20"/>
          <w:szCs w:val="20"/>
        </w:rPr>
        <w:t>тения женщин в Индии, в частности, вдов. Для Д. Чакрабарти очевидно, что обобщенная фигура страдающей вдовы была произведена в бенгальской исто</w:t>
      </w:r>
      <w:r w:rsidR="004E6B0E">
        <w:rPr>
          <w:spacing w:val="-12"/>
          <w:sz w:val="20"/>
          <w:szCs w:val="20"/>
        </w:rPr>
        <w:softHyphen/>
      </w:r>
      <w:r w:rsidRPr="001D4B99">
        <w:rPr>
          <w:spacing w:val="-12"/>
          <w:sz w:val="20"/>
          <w:szCs w:val="20"/>
        </w:rPr>
        <w:t xml:space="preserve">рии путем создания коллективного, </w:t>
      </w:r>
      <w:r w:rsidR="004A24BB">
        <w:rPr>
          <w:spacing w:val="-12"/>
          <w:sz w:val="20"/>
          <w:szCs w:val="20"/>
        </w:rPr>
        <w:t>«</w:t>
      </w:r>
      <w:r w:rsidRPr="001D4B99">
        <w:rPr>
          <w:spacing w:val="-12"/>
          <w:sz w:val="20"/>
          <w:szCs w:val="20"/>
        </w:rPr>
        <w:t>публичного</w:t>
      </w:r>
      <w:r w:rsidR="004A24BB">
        <w:rPr>
          <w:spacing w:val="-12"/>
          <w:sz w:val="20"/>
          <w:szCs w:val="20"/>
        </w:rPr>
        <w:t>»</w:t>
      </w:r>
      <w:r w:rsidRPr="001D4B99">
        <w:rPr>
          <w:spacing w:val="-12"/>
          <w:sz w:val="20"/>
          <w:szCs w:val="20"/>
        </w:rPr>
        <w:t xml:space="preserve"> прошлого из мно</w:t>
      </w:r>
      <w:r w:rsidR="004E6B0E">
        <w:rPr>
          <w:spacing w:val="-12"/>
          <w:sz w:val="20"/>
          <w:szCs w:val="20"/>
        </w:rPr>
        <w:softHyphen/>
      </w:r>
      <w:r w:rsidRPr="001D4B99">
        <w:rPr>
          <w:spacing w:val="-12"/>
          <w:sz w:val="20"/>
          <w:szCs w:val="20"/>
        </w:rPr>
        <w:t>го</w:t>
      </w:r>
      <w:r w:rsidR="004E6B0E">
        <w:rPr>
          <w:spacing w:val="-12"/>
          <w:sz w:val="20"/>
          <w:szCs w:val="20"/>
        </w:rPr>
        <w:softHyphen/>
      </w:r>
      <w:r w:rsidRPr="001D4B99">
        <w:rPr>
          <w:spacing w:val="-12"/>
          <w:sz w:val="20"/>
          <w:szCs w:val="20"/>
        </w:rPr>
        <w:t>чис</w:t>
      </w:r>
      <w:r w:rsidR="004E6B0E">
        <w:rPr>
          <w:spacing w:val="-12"/>
          <w:sz w:val="20"/>
          <w:szCs w:val="20"/>
        </w:rPr>
        <w:softHyphen/>
      </w:r>
      <w:r w:rsidRPr="001D4B99">
        <w:rPr>
          <w:spacing w:val="-12"/>
          <w:sz w:val="20"/>
          <w:szCs w:val="20"/>
        </w:rPr>
        <w:lastRenderedPageBreak/>
        <w:t>лен</w:t>
      </w:r>
      <w:r w:rsidR="004E6B0E">
        <w:rPr>
          <w:spacing w:val="-12"/>
          <w:sz w:val="20"/>
          <w:szCs w:val="20"/>
        </w:rPr>
        <w:softHyphen/>
      </w:r>
      <w:r w:rsidRPr="001D4B99">
        <w:rPr>
          <w:spacing w:val="-12"/>
          <w:sz w:val="20"/>
          <w:szCs w:val="20"/>
        </w:rPr>
        <w:t>ных индивидуальных и фамильных воспоминаний опыта вдовст</w:t>
      </w:r>
      <w:r w:rsidR="004E6B0E">
        <w:rPr>
          <w:spacing w:val="-12"/>
          <w:sz w:val="20"/>
          <w:szCs w:val="20"/>
        </w:rPr>
        <w:softHyphen/>
      </w:r>
      <w:r w:rsidRPr="001D4B99">
        <w:rPr>
          <w:spacing w:val="-12"/>
          <w:sz w:val="20"/>
          <w:szCs w:val="20"/>
        </w:rPr>
        <w:t>ва</w:t>
      </w:r>
      <w:r w:rsidR="004E6B0E">
        <w:rPr>
          <w:spacing w:val="-12"/>
          <w:sz w:val="20"/>
          <w:szCs w:val="20"/>
        </w:rPr>
        <w:t> </w:t>
      </w:r>
      <w:r w:rsidRPr="001D4B99">
        <w:rPr>
          <w:spacing w:val="-12"/>
          <w:sz w:val="20"/>
          <w:szCs w:val="20"/>
        </w:rPr>
        <w:t>[2,</w:t>
      </w:r>
      <w:r w:rsidR="004E6B0E">
        <w:rPr>
          <w:spacing w:val="-12"/>
          <w:sz w:val="20"/>
          <w:szCs w:val="20"/>
        </w:rPr>
        <w:t> </w:t>
      </w:r>
      <w:r w:rsidRPr="001D4B99">
        <w:rPr>
          <w:spacing w:val="-12"/>
          <w:sz w:val="20"/>
          <w:szCs w:val="20"/>
        </w:rPr>
        <w:t>p.</w:t>
      </w:r>
      <w:r w:rsidR="004E6B0E">
        <w:rPr>
          <w:spacing w:val="-12"/>
          <w:sz w:val="20"/>
          <w:szCs w:val="20"/>
        </w:rPr>
        <w:t> </w:t>
      </w:r>
      <w:r w:rsidRPr="001D4B99">
        <w:rPr>
          <w:spacing w:val="-12"/>
          <w:sz w:val="20"/>
          <w:szCs w:val="20"/>
        </w:rPr>
        <w:t>118</w:t>
      </w:r>
      <w:r>
        <w:rPr>
          <w:spacing w:val="-12"/>
          <w:sz w:val="20"/>
          <w:szCs w:val="20"/>
        </w:rPr>
        <w:t>—</w:t>
      </w:r>
      <w:r w:rsidRPr="001D4B99">
        <w:rPr>
          <w:spacing w:val="-12"/>
          <w:sz w:val="20"/>
          <w:szCs w:val="20"/>
        </w:rPr>
        <w:t>119]. Д. Чакрабарти интересует то, что сама постановка проблемы вдов оказал</w:t>
      </w:r>
      <w:r w:rsidR="003F3AFE">
        <w:rPr>
          <w:spacing w:val="-12"/>
          <w:sz w:val="20"/>
          <w:szCs w:val="20"/>
        </w:rPr>
        <w:t>а</w:t>
      </w:r>
      <w:r w:rsidRPr="001D4B99">
        <w:rPr>
          <w:spacing w:val="-12"/>
          <w:sz w:val="20"/>
          <w:szCs w:val="20"/>
        </w:rPr>
        <w:t>сь возможной только в колониальную эпоху, когда сложился спе</w:t>
      </w:r>
      <w:r w:rsidR="004E6B0E">
        <w:rPr>
          <w:spacing w:val="-12"/>
          <w:sz w:val="20"/>
          <w:szCs w:val="20"/>
        </w:rPr>
        <w:softHyphen/>
      </w:r>
      <w:r w:rsidRPr="001D4B99">
        <w:rPr>
          <w:spacing w:val="-12"/>
          <w:sz w:val="20"/>
          <w:szCs w:val="20"/>
        </w:rPr>
        <w:t>ци</w:t>
      </w:r>
      <w:r w:rsidR="004E6B0E">
        <w:rPr>
          <w:spacing w:val="-12"/>
          <w:sz w:val="20"/>
          <w:szCs w:val="20"/>
        </w:rPr>
        <w:softHyphen/>
      </w:r>
      <w:r w:rsidRPr="001D4B99">
        <w:rPr>
          <w:spacing w:val="-12"/>
          <w:sz w:val="20"/>
          <w:szCs w:val="20"/>
        </w:rPr>
        <w:t>фический дискурс модерна, основу которого составляли и составляют сте</w:t>
      </w:r>
      <w:r w:rsidR="004E6B0E">
        <w:rPr>
          <w:spacing w:val="-12"/>
          <w:sz w:val="20"/>
          <w:szCs w:val="20"/>
        </w:rPr>
        <w:softHyphen/>
      </w:r>
      <w:r w:rsidRPr="001D4B99">
        <w:rPr>
          <w:spacing w:val="-12"/>
          <w:sz w:val="20"/>
          <w:szCs w:val="20"/>
        </w:rPr>
        <w:t>рео</w:t>
      </w:r>
      <w:r w:rsidR="004E6B0E">
        <w:rPr>
          <w:spacing w:val="-12"/>
          <w:sz w:val="20"/>
          <w:szCs w:val="20"/>
        </w:rPr>
        <w:softHyphen/>
      </w:r>
      <w:r w:rsidRPr="001D4B99">
        <w:rPr>
          <w:spacing w:val="-12"/>
          <w:sz w:val="20"/>
          <w:szCs w:val="20"/>
        </w:rPr>
        <w:t>типы эпохи Просвещения</w:t>
      </w:r>
      <w:r w:rsidR="00FF46D3">
        <w:rPr>
          <w:spacing w:val="-12"/>
          <w:sz w:val="20"/>
          <w:szCs w:val="20"/>
        </w:rPr>
        <w:t>,</w:t>
      </w:r>
      <w:r w:rsidRPr="001D4B99">
        <w:rPr>
          <w:spacing w:val="-12"/>
          <w:sz w:val="20"/>
          <w:szCs w:val="20"/>
        </w:rPr>
        <w:t xml:space="preserve"> и в котором появилась позиция сострадающего субъ</w:t>
      </w:r>
      <w:r w:rsidR="004E6B0E">
        <w:rPr>
          <w:spacing w:val="-12"/>
          <w:sz w:val="20"/>
          <w:szCs w:val="20"/>
        </w:rPr>
        <w:softHyphen/>
      </w:r>
      <w:r w:rsidRPr="001D4B99">
        <w:rPr>
          <w:spacing w:val="-12"/>
          <w:sz w:val="20"/>
          <w:szCs w:val="20"/>
        </w:rPr>
        <w:t>екта. Способность сострадать в мире модерна выходит на новый уровень, ста</w:t>
      </w:r>
      <w:r w:rsidR="004E6B0E">
        <w:rPr>
          <w:spacing w:val="-12"/>
          <w:sz w:val="20"/>
          <w:szCs w:val="20"/>
        </w:rPr>
        <w:softHyphen/>
      </w:r>
      <w:r w:rsidRPr="001D4B99">
        <w:rPr>
          <w:spacing w:val="-12"/>
          <w:sz w:val="20"/>
          <w:szCs w:val="20"/>
        </w:rPr>
        <w:t>новится универсалией, обращается не только на себя, но и к другому чело</w:t>
      </w:r>
      <w:r w:rsidR="004E6B0E">
        <w:rPr>
          <w:spacing w:val="-12"/>
          <w:sz w:val="20"/>
          <w:szCs w:val="20"/>
        </w:rPr>
        <w:softHyphen/>
      </w:r>
      <w:r w:rsidRPr="001D4B99">
        <w:rPr>
          <w:spacing w:val="-12"/>
          <w:sz w:val="20"/>
          <w:szCs w:val="20"/>
        </w:rPr>
        <w:t>ве</w:t>
      </w:r>
      <w:r w:rsidR="004E6B0E">
        <w:rPr>
          <w:spacing w:val="-12"/>
          <w:sz w:val="20"/>
          <w:szCs w:val="20"/>
        </w:rPr>
        <w:softHyphen/>
      </w:r>
      <w:r w:rsidRPr="001D4B99">
        <w:rPr>
          <w:spacing w:val="-12"/>
          <w:sz w:val="20"/>
          <w:szCs w:val="20"/>
        </w:rPr>
        <w:t>ку [2, p. 119</w:t>
      </w:r>
      <w:r>
        <w:rPr>
          <w:spacing w:val="-12"/>
          <w:sz w:val="20"/>
          <w:szCs w:val="20"/>
        </w:rPr>
        <w:t>—</w:t>
      </w:r>
      <w:r w:rsidRPr="001D4B99">
        <w:rPr>
          <w:spacing w:val="-12"/>
          <w:sz w:val="20"/>
          <w:szCs w:val="20"/>
        </w:rPr>
        <w:t>120].</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По Д. Чакрабарти, такое модерновое описание борьбы за права вдов (состра</w:t>
      </w:r>
      <w:r w:rsidR="004E6B0E">
        <w:rPr>
          <w:spacing w:val="-12"/>
          <w:sz w:val="20"/>
          <w:szCs w:val="20"/>
        </w:rPr>
        <w:softHyphen/>
      </w:r>
      <w:r w:rsidRPr="001D4B99">
        <w:rPr>
          <w:spacing w:val="-12"/>
          <w:sz w:val="20"/>
          <w:szCs w:val="20"/>
        </w:rPr>
        <w:t xml:space="preserve">дание, универсальность феномена </w:t>
      </w:r>
      <w:r w:rsidR="004A24BB">
        <w:rPr>
          <w:spacing w:val="-12"/>
          <w:sz w:val="20"/>
          <w:szCs w:val="20"/>
        </w:rPr>
        <w:t>«</w:t>
      </w:r>
      <w:r w:rsidRPr="001D4B99">
        <w:rPr>
          <w:spacing w:val="-12"/>
          <w:sz w:val="20"/>
          <w:szCs w:val="20"/>
        </w:rPr>
        <w:t>человек</w:t>
      </w:r>
      <w:r w:rsidR="004A24BB">
        <w:rPr>
          <w:spacing w:val="-12"/>
          <w:sz w:val="20"/>
          <w:szCs w:val="20"/>
        </w:rPr>
        <w:t>»</w:t>
      </w:r>
      <w:r w:rsidRPr="001D4B99">
        <w:rPr>
          <w:spacing w:val="-12"/>
          <w:sz w:val="20"/>
          <w:szCs w:val="20"/>
        </w:rPr>
        <w:t>) устанавливает опре</w:t>
      </w:r>
      <w:r w:rsidR="004E6B0E">
        <w:rPr>
          <w:spacing w:val="-12"/>
          <w:sz w:val="20"/>
          <w:szCs w:val="20"/>
        </w:rPr>
        <w:softHyphen/>
      </w:r>
      <w:r w:rsidRPr="001D4B99">
        <w:rPr>
          <w:spacing w:val="-12"/>
          <w:sz w:val="20"/>
          <w:szCs w:val="20"/>
        </w:rPr>
        <w:t>де</w:t>
      </w:r>
      <w:r w:rsidR="004E6B0E">
        <w:rPr>
          <w:spacing w:val="-12"/>
          <w:sz w:val="20"/>
          <w:szCs w:val="20"/>
        </w:rPr>
        <w:softHyphen/>
      </w:r>
      <w:r w:rsidRPr="001D4B99">
        <w:rPr>
          <w:spacing w:val="-12"/>
          <w:sz w:val="20"/>
          <w:szCs w:val="20"/>
        </w:rPr>
        <w:t>лен</w:t>
      </w:r>
      <w:r w:rsidR="004E6B0E">
        <w:rPr>
          <w:spacing w:val="-12"/>
          <w:sz w:val="20"/>
          <w:szCs w:val="20"/>
        </w:rPr>
        <w:softHyphen/>
      </w:r>
      <w:r w:rsidRPr="001D4B99">
        <w:rPr>
          <w:spacing w:val="-12"/>
          <w:sz w:val="20"/>
          <w:szCs w:val="20"/>
        </w:rPr>
        <w:t>ную структуру исторического рассказа, которая появилась в эпоху коло</w:t>
      </w:r>
      <w:r w:rsidR="004E6B0E">
        <w:rPr>
          <w:spacing w:val="-12"/>
          <w:sz w:val="20"/>
          <w:szCs w:val="20"/>
        </w:rPr>
        <w:softHyphen/>
      </w:r>
      <w:r w:rsidRPr="001D4B99">
        <w:rPr>
          <w:spacing w:val="-12"/>
          <w:sz w:val="20"/>
          <w:szCs w:val="20"/>
        </w:rPr>
        <w:t>ниа</w:t>
      </w:r>
      <w:r w:rsidR="004E6B0E">
        <w:rPr>
          <w:spacing w:val="-12"/>
          <w:sz w:val="20"/>
          <w:szCs w:val="20"/>
        </w:rPr>
        <w:softHyphen/>
      </w:r>
      <w:r w:rsidRPr="001D4B99">
        <w:rPr>
          <w:spacing w:val="-12"/>
          <w:sz w:val="20"/>
          <w:szCs w:val="20"/>
        </w:rPr>
        <w:t>лиз</w:t>
      </w:r>
      <w:r w:rsidR="004E6B0E">
        <w:rPr>
          <w:spacing w:val="-12"/>
          <w:sz w:val="20"/>
          <w:szCs w:val="20"/>
        </w:rPr>
        <w:softHyphen/>
      </w:r>
      <w:r w:rsidRPr="001D4B99">
        <w:rPr>
          <w:spacing w:val="-12"/>
          <w:sz w:val="20"/>
          <w:szCs w:val="20"/>
        </w:rPr>
        <w:t>ма и которая возвышает некую абстрактную Европу, место Разума и раскрытия истин</w:t>
      </w:r>
      <w:r w:rsidR="004E6B0E">
        <w:rPr>
          <w:spacing w:val="-12"/>
          <w:sz w:val="20"/>
          <w:szCs w:val="20"/>
        </w:rPr>
        <w:softHyphen/>
      </w:r>
      <w:r w:rsidRPr="001D4B99">
        <w:rPr>
          <w:spacing w:val="-12"/>
          <w:sz w:val="20"/>
          <w:szCs w:val="20"/>
        </w:rPr>
        <w:t>ной природы социальных феноменов, при помощи того, что находит имен</w:t>
      </w:r>
      <w:r w:rsidR="004E6B0E">
        <w:rPr>
          <w:spacing w:val="-12"/>
          <w:sz w:val="20"/>
          <w:szCs w:val="20"/>
        </w:rPr>
        <w:softHyphen/>
      </w:r>
      <w:r w:rsidRPr="001D4B99">
        <w:rPr>
          <w:spacing w:val="-12"/>
          <w:sz w:val="20"/>
          <w:szCs w:val="20"/>
        </w:rPr>
        <w:t>но в рамках эпохи колониализма точку отсчета появления возможности рас</w:t>
      </w:r>
      <w:r w:rsidR="004E6B0E">
        <w:rPr>
          <w:spacing w:val="-12"/>
          <w:sz w:val="20"/>
          <w:szCs w:val="20"/>
        </w:rPr>
        <w:softHyphen/>
      </w:r>
      <w:r w:rsidRPr="001D4B99">
        <w:rPr>
          <w:spacing w:val="-12"/>
          <w:sz w:val="20"/>
          <w:szCs w:val="20"/>
        </w:rPr>
        <w:t>крытия этой истинной природы. Поэтому, так или иначе, историческое опи</w:t>
      </w:r>
      <w:r w:rsidR="004E6B0E">
        <w:rPr>
          <w:spacing w:val="-12"/>
          <w:sz w:val="20"/>
          <w:szCs w:val="20"/>
        </w:rPr>
        <w:softHyphen/>
      </w:r>
      <w:r w:rsidRPr="001D4B99">
        <w:rPr>
          <w:spacing w:val="-12"/>
          <w:sz w:val="20"/>
          <w:szCs w:val="20"/>
        </w:rPr>
        <w:t>са</w:t>
      </w:r>
      <w:r w:rsidR="004E6B0E">
        <w:rPr>
          <w:spacing w:val="-12"/>
          <w:sz w:val="20"/>
          <w:szCs w:val="20"/>
        </w:rPr>
        <w:softHyphen/>
      </w:r>
      <w:r w:rsidRPr="001D4B99">
        <w:rPr>
          <w:spacing w:val="-12"/>
          <w:sz w:val="20"/>
          <w:szCs w:val="20"/>
        </w:rPr>
        <w:t>ние до некоторой степени будет заключать в себе идею перехода, которая гово</w:t>
      </w:r>
      <w:r w:rsidR="004E6B0E">
        <w:rPr>
          <w:spacing w:val="-12"/>
          <w:sz w:val="20"/>
          <w:szCs w:val="20"/>
        </w:rPr>
        <w:softHyphen/>
      </w:r>
      <w:r w:rsidRPr="001D4B99">
        <w:rPr>
          <w:spacing w:val="-12"/>
          <w:sz w:val="20"/>
          <w:szCs w:val="20"/>
        </w:rPr>
        <w:t>рит о том, что одни уже добрались до более высокой ступени развития, дру</w:t>
      </w:r>
      <w:r w:rsidR="004E6B0E">
        <w:rPr>
          <w:spacing w:val="-12"/>
          <w:sz w:val="20"/>
          <w:szCs w:val="20"/>
        </w:rPr>
        <w:softHyphen/>
      </w:r>
      <w:r w:rsidRPr="001D4B99">
        <w:rPr>
          <w:spacing w:val="-12"/>
          <w:sz w:val="20"/>
          <w:szCs w:val="20"/>
        </w:rPr>
        <w:t xml:space="preserve">гие только подходят к ней [2,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7</w:t>
      </w:r>
      <w:r>
        <w:rPr>
          <w:spacing w:val="-12"/>
          <w:sz w:val="20"/>
          <w:szCs w:val="20"/>
        </w:rPr>
        <w:t>—</w:t>
      </w:r>
      <w:r w:rsidRPr="001D4B99">
        <w:rPr>
          <w:spacing w:val="-12"/>
          <w:sz w:val="20"/>
          <w:szCs w:val="20"/>
        </w:rPr>
        <w:t>8].</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Д. Чакрабарти в борьбе с европоцентричной историей не поддерживает ради</w:t>
      </w:r>
      <w:r w:rsidR="00B15978">
        <w:rPr>
          <w:spacing w:val="-12"/>
          <w:sz w:val="20"/>
          <w:szCs w:val="20"/>
        </w:rPr>
        <w:softHyphen/>
      </w:r>
      <w:r w:rsidRPr="001D4B99">
        <w:rPr>
          <w:spacing w:val="-12"/>
          <w:sz w:val="20"/>
          <w:szCs w:val="20"/>
        </w:rPr>
        <w:t>кализм позиции Г. Спивак и на вопросы: можно ли заставить заговорить тузем</w:t>
      </w:r>
      <w:r w:rsidR="00B15978">
        <w:rPr>
          <w:spacing w:val="-12"/>
          <w:sz w:val="20"/>
          <w:szCs w:val="20"/>
        </w:rPr>
        <w:softHyphen/>
      </w:r>
      <w:r w:rsidRPr="001D4B99">
        <w:rPr>
          <w:spacing w:val="-12"/>
          <w:sz w:val="20"/>
          <w:szCs w:val="20"/>
        </w:rPr>
        <w:t xml:space="preserve">ца, Другого? можно ли пробиться к некоему аутентичному нарративу сквозь эту толщею колонизированной идентичности? </w:t>
      </w:r>
      <w:r>
        <w:rPr>
          <w:spacing w:val="-12"/>
          <w:sz w:val="20"/>
          <w:szCs w:val="20"/>
        </w:rPr>
        <w:t>—</w:t>
      </w:r>
      <w:r w:rsidRPr="001D4B99">
        <w:rPr>
          <w:spacing w:val="-12"/>
          <w:sz w:val="20"/>
          <w:szCs w:val="20"/>
        </w:rPr>
        <w:t xml:space="preserve"> дает положительный ответ. Д. Чакрабарти считает, что если уж подвергать дискредитации историю, порож</w:t>
      </w:r>
      <w:r w:rsidR="00B15978">
        <w:rPr>
          <w:spacing w:val="-12"/>
          <w:sz w:val="20"/>
          <w:szCs w:val="20"/>
        </w:rPr>
        <w:softHyphen/>
      </w:r>
      <w:r w:rsidRPr="001D4B99">
        <w:rPr>
          <w:spacing w:val="-12"/>
          <w:sz w:val="20"/>
          <w:szCs w:val="20"/>
        </w:rPr>
        <w:t>денную колониализмом, то следует что-либо дать взамен. В этом плане инте</w:t>
      </w:r>
      <w:r w:rsidR="00B15978">
        <w:rPr>
          <w:spacing w:val="-12"/>
          <w:sz w:val="20"/>
          <w:szCs w:val="20"/>
        </w:rPr>
        <w:softHyphen/>
      </w:r>
      <w:r w:rsidRPr="001D4B99">
        <w:rPr>
          <w:spacing w:val="-12"/>
          <w:sz w:val="20"/>
          <w:szCs w:val="20"/>
        </w:rPr>
        <w:t xml:space="preserve">ресна выдвинутая им идея перевода, заменяющая идею перехода [2,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71]. Напри</w:t>
      </w:r>
      <w:r w:rsidR="00B15978">
        <w:rPr>
          <w:spacing w:val="-12"/>
          <w:sz w:val="20"/>
          <w:szCs w:val="20"/>
        </w:rPr>
        <w:softHyphen/>
      </w:r>
      <w:r w:rsidRPr="001D4B99">
        <w:rPr>
          <w:spacing w:val="-12"/>
          <w:sz w:val="20"/>
          <w:szCs w:val="20"/>
        </w:rPr>
        <w:t>мер, касательно вопроса вдов Д. Чакрабарти показывает, как развер</w:t>
      </w:r>
      <w:r w:rsidR="00B15978">
        <w:rPr>
          <w:spacing w:val="-12"/>
          <w:sz w:val="20"/>
          <w:szCs w:val="20"/>
        </w:rPr>
        <w:softHyphen/>
      </w:r>
      <w:r w:rsidRPr="001D4B99">
        <w:rPr>
          <w:spacing w:val="-12"/>
          <w:sz w:val="20"/>
          <w:szCs w:val="20"/>
        </w:rPr>
        <w:t>ты</w:t>
      </w:r>
      <w:r w:rsidR="00B15978">
        <w:rPr>
          <w:spacing w:val="-12"/>
          <w:sz w:val="20"/>
          <w:szCs w:val="20"/>
        </w:rPr>
        <w:softHyphen/>
      </w:r>
      <w:r w:rsidRPr="001D4B99">
        <w:rPr>
          <w:spacing w:val="-12"/>
          <w:sz w:val="20"/>
          <w:szCs w:val="20"/>
        </w:rPr>
        <w:t>ва</w:t>
      </w:r>
      <w:r w:rsidR="00B15978">
        <w:rPr>
          <w:spacing w:val="-12"/>
          <w:sz w:val="20"/>
          <w:szCs w:val="20"/>
        </w:rPr>
        <w:softHyphen/>
      </w:r>
      <w:r w:rsidRPr="001D4B99">
        <w:rPr>
          <w:spacing w:val="-12"/>
          <w:sz w:val="20"/>
          <w:szCs w:val="20"/>
        </w:rPr>
        <w:t>ют</w:t>
      </w:r>
      <w:r w:rsidR="00B15978">
        <w:rPr>
          <w:spacing w:val="-12"/>
          <w:sz w:val="20"/>
          <w:szCs w:val="20"/>
        </w:rPr>
        <w:softHyphen/>
      </w:r>
      <w:r w:rsidRPr="001D4B99">
        <w:rPr>
          <w:spacing w:val="-12"/>
          <w:sz w:val="20"/>
          <w:szCs w:val="20"/>
        </w:rPr>
        <w:t>ся немодерновые, локальные понятия и термины в рамках нарратива модер</w:t>
      </w:r>
      <w:r w:rsidR="00B15978">
        <w:rPr>
          <w:spacing w:val="-12"/>
          <w:sz w:val="20"/>
          <w:szCs w:val="20"/>
        </w:rPr>
        <w:softHyphen/>
      </w:r>
      <w:r w:rsidRPr="001D4B99">
        <w:rPr>
          <w:spacing w:val="-12"/>
          <w:sz w:val="20"/>
          <w:szCs w:val="20"/>
        </w:rPr>
        <w:t>на в контексте уточнения соответствующих европоцентричных универсалий, вво</w:t>
      </w:r>
      <w:r w:rsidR="00B15978">
        <w:rPr>
          <w:spacing w:val="-12"/>
          <w:sz w:val="20"/>
          <w:szCs w:val="20"/>
        </w:rPr>
        <w:softHyphen/>
      </w:r>
      <w:r w:rsidRPr="001D4B99">
        <w:rPr>
          <w:spacing w:val="-12"/>
          <w:sz w:val="20"/>
          <w:szCs w:val="20"/>
        </w:rPr>
        <w:t xml:space="preserve">дя неуловимое пространство перевода. Пространство перевода обязывает нас перестраивать свой язык, дополняя его модерновую структуру. Эти понятия и термины </w:t>
      </w:r>
      <w:r>
        <w:rPr>
          <w:spacing w:val="-12"/>
          <w:sz w:val="20"/>
          <w:szCs w:val="20"/>
        </w:rPr>
        <w:t>—</w:t>
      </w:r>
      <w:r w:rsidRPr="001D4B99">
        <w:rPr>
          <w:spacing w:val="-12"/>
          <w:sz w:val="20"/>
          <w:szCs w:val="20"/>
        </w:rPr>
        <w:t xml:space="preserve"> особые </w:t>
      </w:r>
      <w:r w:rsidR="004A24BB">
        <w:rPr>
          <w:spacing w:val="-12"/>
          <w:sz w:val="20"/>
          <w:szCs w:val="20"/>
        </w:rPr>
        <w:t>«</w:t>
      </w:r>
      <w:r w:rsidRPr="001D4B99">
        <w:rPr>
          <w:spacing w:val="-12"/>
          <w:sz w:val="20"/>
          <w:szCs w:val="20"/>
        </w:rPr>
        <w:t>архивные</w:t>
      </w:r>
      <w:r w:rsidR="004A24BB">
        <w:rPr>
          <w:spacing w:val="-12"/>
          <w:sz w:val="20"/>
          <w:szCs w:val="20"/>
        </w:rPr>
        <w:t>»</w:t>
      </w:r>
      <w:r w:rsidRPr="001D4B99">
        <w:rPr>
          <w:spacing w:val="-12"/>
          <w:sz w:val="20"/>
          <w:szCs w:val="20"/>
        </w:rPr>
        <w:t xml:space="preserve"> отложения в дискурсе, они не вписываются в выстро</w:t>
      </w:r>
      <w:r w:rsidR="00B15978">
        <w:rPr>
          <w:spacing w:val="-12"/>
          <w:sz w:val="20"/>
          <w:szCs w:val="20"/>
        </w:rPr>
        <w:softHyphen/>
      </w:r>
      <w:r w:rsidRPr="001D4B99">
        <w:rPr>
          <w:spacing w:val="-12"/>
          <w:sz w:val="20"/>
          <w:szCs w:val="20"/>
        </w:rPr>
        <w:t xml:space="preserve">енный по некоему устоявшемуся образцу нарратив, как это происходит в биографиях Рамояна Роя и Ишванчандра Видьясагара, двух активных борцов за права вдов [2, </w:t>
      </w:r>
      <w:r w:rsidRPr="001D4B99">
        <w:rPr>
          <w:spacing w:val="-12"/>
          <w:sz w:val="20"/>
          <w:szCs w:val="20"/>
          <w:lang w:val="en-US"/>
        </w:rPr>
        <w:t>p</w:t>
      </w:r>
      <w:r w:rsidRPr="001D4B99">
        <w:rPr>
          <w:spacing w:val="-12"/>
          <w:sz w:val="20"/>
          <w:szCs w:val="20"/>
        </w:rPr>
        <w:t>.</w:t>
      </w:r>
      <w:r w:rsidRPr="001D4B99">
        <w:rPr>
          <w:spacing w:val="-12"/>
          <w:sz w:val="20"/>
          <w:szCs w:val="20"/>
          <w:lang w:val="en-US"/>
        </w:rPr>
        <w:t> </w:t>
      </w:r>
      <w:r w:rsidRPr="001D4B99">
        <w:rPr>
          <w:spacing w:val="-12"/>
          <w:sz w:val="20"/>
          <w:szCs w:val="20"/>
        </w:rPr>
        <w:t>124</w:t>
      </w:r>
      <w:r>
        <w:rPr>
          <w:spacing w:val="-12"/>
          <w:sz w:val="20"/>
          <w:szCs w:val="20"/>
        </w:rPr>
        <w:t>—</w:t>
      </w:r>
      <w:r w:rsidRPr="001D4B99">
        <w:rPr>
          <w:spacing w:val="-12"/>
          <w:sz w:val="20"/>
          <w:szCs w:val="20"/>
        </w:rPr>
        <w:t>127].</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Д. Чакрабарти, Г. Спивак критику взаимосвязи исторических знаний и коло</w:t>
      </w:r>
      <w:r w:rsidR="00B15978">
        <w:rPr>
          <w:spacing w:val="-12"/>
          <w:sz w:val="20"/>
          <w:szCs w:val="20"/>
        </w:rPr>
        <w:softHyphen/>
      </w:r>
      <w:r w:rsidRPr="001D4B99">
        <w:rPr>
          <w:spacing w:val="-12"/>
          <w:sz w:val="20"/>
          <w:szCs w:val="20"/>
        </w:rPr>
        <w:t>ниальной власти начинают с проблемы построения аутентичного исто</w:t>
      </w:r>
      <w:r w:rsidR="00B15978">
        <w:rPr>
          <w:spacing w:val="-12"/>
          <w:sz w:val="20"/>
          <w:szCs w:val="20"/>
        </w:rPr>
        <w:softHyphen/>
      </w:r>
      <w:r w:rsidRPr="001D4B99">
        <w:rPr>
          <w:spacing w:val="-12"/>
          <w:sz w:val="20"/>
          <w:szCs w:val="20"/>
        </w:rPr>
        <w:t>ри</w:t>
      </w:r>
      <w:r w:rsidR="00B15978">
        <w:rPr>
          <w:spacing w:val="-12"/>
          <w:sz w:val="20"/>
          <w:szCs w:val="20"/>
        </w:rPr>
        <w:softHyphen/>
      </w:r>
      <w:r w:rsidRPr="001D4B99">
        <w:rPr>
          <w:spacing w:val="-12"/>
          <w:sz w:val="20"/>
          <w:szCs w:val="20"/>
        </w:rPr>
        <w:t>чес</w:t>
      </w:r>
      <w:r w:rsidR="00B15978">
        <w:rPr>
          <w:spacing w:val="-12"/>
          <w:sz w:val="20"/>
          <w:szCs w:val="20"/>
        </w:rPr>
        <w:softHyphen/>
      </w:r>
      <w:r w:rsidRPr="001D4B99">
        <w:rPr>
          <w:spacing w:val="-12"/>
          <w:sz w:val="20"/>
          <w:szCs w:val="20"/>
        </w:rPr>
        <w:t xml:space="preserve">кого нарратива </w:t>
      </w:r>
      <w:r>
        <w:rPr>
          <w:spacing w:val="-12"/>
          <w:sz w:val="20"/>
          <w:szCs w:val="20"/>
        </w:rPr>
        <w:t>—</w:t>
      </w:r>
      <w:r w:rsidRPr="001D4B99">
        <w:rPr>
          <w:spacing w:val="-12"/>
          <w:sz w:val="20"/>
          <w:szCs w:val="20"/>
        </w:rPr>
        <w:t xml:space="preserve"> они не исследуют просто какую-то собственно исто</w:t>
      </w:r>
      <w:r w:rsidR="00B15978">
        <w:rPr>
          <w:spacing w:val="-12"/>
          <w:sz w:val="20"/>
          <w:szCs w:val="20"/>
        </w:rPr>
        <w:softHyphen/>
      </w:r>
      <w:r w:rsidRPr="001D4B99">
        <w:rPr>
          <w:spacing w:val="-12"/>
          <w:sz w:val="20"/>
          <w:szCs w:val="20"/>
        </w:rPr>
        <w:t>рио</w:t>
      </w:r>
      <w:r w:rsidR="00B15978">
        <w:rPr>
          <w:spacing w:val="-12"/>
          <w:sz w:val="20"/>
          <w:szCs w:val="20"/>
        </w:rPr>
        <w:softHyphen/>
      </w:r>
      <w:r w:rsidRPr="001D4B99">
        <w:rPr>
          <w:spacing w:val="-12"/>
          <w:sz w:val="20"/>
          <w:szCs w:val="20"/>
        </w:rPr>
        <w:t>гра</w:t>
      </w:r>
      <w:r w:rsidR="00B15978">
        <w:rPr>
          <w:spacing w:val="-12"/>
          <w:sz w:val="20"/>
          <w:szCs w:val="20"/>
        </w:rPr>
        <w:softHyphen/>
      </w:r>
      <w:r w:rsidRPr="001D4B99">
        <w:rPr>
          <w:spacing w:val="-12"/>
          <w:sz w:val="20"/>
          <w:szCs w:val="20"/>
        </w:rPr>
        <w:t>фическую проблему развития исторических знаний в колониальном кон</w:t>
      </w:r>
      <w:r w:rsidR="00B15978">
        <w:rPr>
          <w:spacing w:val="-12"/>
          <w:sz w:val="20"/>
          <w:szCs w:val="20"/>
        </w:rPr>
        <w:softHyphen/>
      </w:r>
      <w:r w:rsidRPr="001D4B99">
        <w:rPr>
          <w:spacing w:val="-12"/>
          <w:sz w:val="20"/>
          <w:szCs w:val="20"/>
        </w:rPr>
        <w:t>текс</w:t>
      </w:r>
      <w:r w:rsidR="00B15978">
        <w:rPr>
          <w:spacing w:val="-12"/>
          <w:sz w:val="20"/>
          <w:szCs w:val="20"/>
        </w:rPr>
        <w:softHyphen/>
      </w:r>
      <w:r w:rsidRPr="001D4B99">
        <w:rPr>
          <w:spacing w:val="-12"/>
          <w:sz w:val="20"/>
          <w:szCs w:val="20"/>
        </w:rPr>
        <w:t>те. Подобное отношение к связи исторических знаний с оппозицией Индия</w:t>
      </w:r>
      <w:r w:rsidR="00B15978">
        <w:rPr>
          <w:spacing w:val="-12"/>
          <w:sz w:val="20"/>
          <w:szCs w:val="20"/>
        </w:rPr>
        <w:t> </w:t>
      </w:r>
      <w:r>
        <w:rPr>
          <w:spacing w:val="-12"/>
          <w:sz w:val="20"/>
          <w:szCs w:val="20"/>
        </w:rPr>
        <w:t>—</w:t>
      </w:r>
      <w:r w:rsidRPr="001D4B99">
        <w:rPr>
          <w:spacing w:val="-12"/>
          <w:sz w:val="20"/>
          <w:szCs w:val="20"/>
        </w:rPr>
        <w:t xml:space="preserve"> Британия хорошо прослеживается у многих, кто работает в русле пост</w:t>
      </w:r>
      <w:r w:rsidR="00B15978">
        <w:rPr>
          <w:spacing w:val="-12"/>
          <w:sz w:val="20"/>
          <w:szCs w:val="20"/>
        </w:rPr>
        <w:softHyphen/>
      </w:r>
      <w:r w:rsidRPr="001D4B99">
        <w:rPr>
          <w:spacing w:val="-12"/>
          <w:sz w:val="20"/>
          <w:szCs w:val="20"/>
        </w:rPr>
        <w:t>колониальных исследований колониализма в Индии и затрагивает проб</w:t>
      </w:r>
      <w:r w:rsidR="00B15978">
        <w:rPr>
          <w:spacing w:val="-12"/>
          <w:sz w:val="20"/>
          <w:szCs w:val="20"/>
        </w:rPr>
        <w:softHyphen/>
      </w:r>
      <w:r w:rsidRPr="001D4B99">
        <w:rPr>
          <w:spacing w:val="-12"/>
          <w:sz w:val="20"/>
          <w:szCs w:val="20"/>
        </w:rPr>
        <w:t>ле</w:t>
      </w:r>
      <w:r w:rsidR="00B15978">
        <w:rPr>
          <w:spacing w:val="-12"/>
          <w:sz w:val="20"/>
          <w:szCs w:val="20"/>
        </w:rPr>
        <w:softHyphen/>
      </w:r>
      <w:r w:rsidRPr="001D4B99">
        <w:rPr>
          <w:spacing w:val="-12"/>
          <w:sz w:val="20"/>
          <w:szCs w:val="20"/>
        </w:rPr>
        <w:t xml:space="preserve">му зависимости исторических знаний от колониальной власти. Преодоление </w:t>
      </w:r>
      <w:r w:rsidRPr="001D4B99">
        <w:rPr>
          <w:spacing w:val="-12"/>
          <w:sz w:val="20"/>
          <w:szCs w:val="20"/>
        </w:rPr>
        <w:lastRenderedPageBreak/>
        <w:t>насле</w:t>
      </w:r>
      <w:r w:rsidR="00B15978">
        <w:rPr>
          <w:spacing w:val="-12"/>
          <w:sz w:val="20"/>
          <w:szCs w:val="20"/>
        </w:rPr>
        <w:softHyphen/>
      </w:r>
      <w:r w:rsidRPr="001D4B99">
        <w:rPr>
          <w:spacing w:val="-12"/>
          <w:sz w:val="20"/>
          <w:szCs w:val="20"/>
        </w:rPr>
        <w:t>дуемого от колониализма стиля исторического письма провозглашается магист</w:t>
      </w:r>
      <w:r w:rsidR="00B15978">
        <w:rPr>
          <w:spacing w:val="-12"/>
          <w:sz w:val="20"/>
          <w:szCs w:val="20"/>
        </w:rPr>
        <w:softHyphen/>
      </w:r>
      <w:r w:rsidRPr="001D4B99">
        <w:rPr>
          <w:spacing w:val="-12"/>
          <w:sz w:val="20"/>
          <w:szCs w:val="20"/>
        </w:rPr>
        <w:t xml:space="preserve">ральной линией сборника, посвященного деятельности группы </w:t>
      </w:r>
      <w:r w:rsidR="004A24BB">
        <w:rPr>
          <w:spacing w:val="-12"/>
          <w:sz w:val="20"/>
          <w:szCs w:val="20"/>
        </w:rPr>
        <w:t>«</w:t>
      </w:r>
      <w:r w:rsidRPr="001D4B99">
        <w:rPr>
          <w:spacing w:val="-12"/>
          <w:sz w:val="20"/>
          <w:szCs w:val="20"/>
        </w:rPr>
        <w:t>Иссле</w:t>
      </w:r>
      <w:r w:rsidR="00B15978">
        <w:rPr>
          <w:spacing w:val="-12"/>
          <w:sz w:val="20"/>
          <w:szCs w:val="20"/>
        </w:rPr>
        <w:softHyphen/>
      </w:r>
      <w:r w:rsidRPr="001D4B99">
        <w:rPr>
          <w:spacing w:val="-12"/>
          <w:sz w:val="20"/>
          <w:szCs w:val="20"/>
        </w:rPr>
        <w:t>до</w:t>
      </w:r>
      <w:r w:rsidR="00B15978">
        <w:rPr>
          <w:spacing w:val="-12"/>
          <w:sz w:val="20"/>
          <w:szCs w:val="20"/>
        </w:rPr>
        <w:softHyphen/>
      </w:r>
      <w:r w:rsidRPr="001D4B99">
        <w:rPr>
          <w:spacing w:val="-12"/>
          <w:sz w:val="20"/>
          <w:szCs w:val="20"/>
        </w:rPr>
        <w:t>вания угнетения</w:t>
      </w:r>
      <w:r w:rsidR="004A24BB">
        <w:rPr>
          <w:spacing w:val="-12"/>
          <w:sz w:val="20"/>
          <w:szCs w:val="20"/>
        </w:rPr>
        <w:t>»</w:t>
      </w:r>
      <w:r w:rsidRPr="001D4B99">
        <w:rPr>
          <w:spacing w:val="-12"/>
          <w:sz w:val="20"/>
          <w:szCs w:val="20"/>
        </w:rPr>
        <w:t xml:space="preserve"> [11]. В исследованиях Ран. Гуха [6] и Г. Пракаша [9] оче</w:t>
      </w:r>
      <w:r w:rsidR="00B15978">
        <w:rPr>
          <w:spacing w:val="-12"/>
          <w:sz w:val="20"/>
          <w:szCs w:val="20"/>
        </w:rPr>
        <w:softHyphen/>
      </w:r>
      <w:r w:rsidRPr="001D4B99">
        <w:rPr>
          <w:spacing w:val="-12"/>
          <w:sz w:val="20"/>
          <w:szCs w:val="20"/>
        </w:rPr>
        <w:t>вид</w:t>
      </w:r>
      <w:r w:rsidR="00B15978">
        <w:rPr>
          <w:spacing w:val="-12"/>
          <w:sz w:val="20"/>
          <w:szCs w:val="20"/>
        </w:rPr>
        <w:softHyphen/>
      </w:r>
      <w:r w:rsidRPr="001D4B99">
        <w:rPr>
          <w:spacing w:val="-12"/>
          <w:sz w:val="20"/>
          <w:szCs w:val="20"/>
        </w:rPr>
        <w:t>но преобладание мнения</w:t>
      </w:r>
      <w:r w:rsidR="00E551FF">
        <w:rPr>
          <w:spacing w:val="-12"/>
          <w:sz w:val="20"/>
          <w:szCs w:val="20"/>
        </w:rPr>
        <w:t xml:space="preserve"> о том</w:t>
      </w:r>
      <w:r w:rsidRPr="001D4B99">
        <w:rPr>
          <w:spacing w:val="-12"/>
          <w:sz w:val="20"/>
          <w:szCs w:val="20"/>
        </w:rPr>
        <w:t>, чтобы понять, как британская коло</w:t>
      </w:r>
      <w:r w:rsidR="00B15978">
        <w:rPr>
          <w:spacing w:val="-12"/>
          <w:sz w:val="20"/>
          <w:szCs w:val="20"/>
        </w:rPr>
        <w:softHyphen/>
      </w:r>
      <w:r w:rsidRPr="001D4B99">
        <w:rPr>
          <w:spacing w:val="-12"/>
          <w:sz w:val="20"/>
          <w:szCs w:val="20"/>
        </w:rPr>
        <w:t>ни</w:t>
      </w:r>
      <w:r w:rsidR="00B15978">
        <w:rPr>
          <w:spacing w:val="-12"/>
          <w:sz w:val="20"/>
          <w:szCs w:val="20"/>
        </w:rPr>
        <w:softHyphen/>
      </w:r>
      <w:r w:rsidRPr="001D4B99">
        <w:rPr>
          <w:spacing w:val="-12"/>
          <w:sz w:val="20"/>
          <w:szCs w:val="20"/>
        </w:rPr>
        <w:t>альная власть манипулировала историческими знаниями, следует приступить к напи</w:t>
      </w:r>
      <w:r w:rsidR="00E551FF">
        <w:rPr>
          <w:spacing w:val="-12"/>
          <w:sz w:val="20"/>
          <w:szCs w:val="20"/>
        </w:rPr>
        <w:softHyphen/>
      </w:r>
      <w:r w:rsidRPr="001D4B99">
        <w:rPr>
          <w:spacing w:val="-12"/>
          <w:sz w:val="20"/>
          <w:szCs w:val="20"/>
        </w:rPr>
        <w:t>са</w:t>
      </w:r>
      <w:r w:rsidR="00E551FF">
        <w:rPr>
          <w:spacing w:val="-12"/>
          <w:sz w:val="20"/>
          <w:szCs w:val="20"/>
        </w:rPr>
        <w:softHyphen/>
      </w:r>
      <w:r w:rsidRPr="001D4B99">
        <w:rPr>
          <w:spacing w:val="-12"/>
          <w:sz w:val="20"/>
          <w:szCs w:val="20"/>
        </w:rPr>
        <w:t>нию своей истории. Пытаясь восстановить историческую линию лите</w:t>
      </w:r>
      <w:r w:rsidR="00B15978">
        <w:rPr>
          <w:spacing w:val="-12"/>
          <w:sz w:val="20"/>
          <w:szCs w:val="20"/>
        </w:rPr>
        <w:softHyphen/>
      </w:r>
      <w:r w:rsidRPr="001D4B99">
        <w:rPr>
          <w:spacing w:val="-12"/>
          <w:sz w:val="20"/>
          <w:szCs w:val="20"/>
        </w:rPr>
        <w:t>ра</w:t>
      </w:r>
      <w:r w:rsidR="00B15978">
        <w:rPr>
          <w:spacing w:val="-12"/>
          <w:sz w:val="20"/>
          <w:szCs w:val="20"/>
        </w:rPr>
        <w:softHyphen/>
      </w:r>
      <w:r w:rsidRPr="001D4B99">
        <w:rPr>
          <w:spacing w:val="-12"/>
          <w:sz w:val="20"/>
          <w:szCs w:val="20"/>
        </w:rPr>
        <w:t>тур</w:t>
      </w:r>
      <w:r w:rsidR="00E551FF">
        <w:rPr>
          <w:spacing w:val="-12"/>
          <w:sz w:val="20"/>
          <w:szCs w:val="20"/>
        </w:rPr>
        <w:softHyphen/>
      </w:r>
      <w:r w:rsidRPr="001D4B99">
        <w:rPr>
          <w:spacing w:val="-12"/>
          <w:sz w:val="20"/>
          <w:szCs w:val="20"/>
        </w:rPr>
        <w:t>ной традиции Индии, знаменитый литературный критик Ганеш Н. Деви, хоть и гово</w:t>
      </w:r>
      <w:r w:rsidR="00E551FF">
        <w:rPr>
          <w:spacing w:val="-12"/>
          <w:sz w:val="20"/>
          <w:szCs w:val="20"/>
        </w:rPr>
        <w:softHyphen/>
      </w:r>
      <w:r w:rsidRPr="001D4B99">
        <w:rPr>
          <w:spacing w:val="-12"/>
          <w:sz w:val="20"/>
          <w:szCs w:val="20"/>
        </w:rPr>
        <w:t>рит о том, что его задачей не является опровержение западной лите</w:t>
      </w:r>
      <w:r w:rsidR="00B15978">
        <w:rPr>
          <w:spacing w:val="-12"/>
          <w:sz w:val="20"/>
          <w:szCs w:val="20"/>
        </w:rPr>
        <w:softHyphen/>
      </w:r>
      <w:r w:rsidRPr="001D4B99">
        <w:rPr>
          <w:spacing w:val="-12"/>
          <w:sz w:val="20"/>
          <w:szCs w:val="20"/>
        </w:rPr>
        <w:t>ра</w:t>
      </w:r>
      <w:r w:rsidR="00B15978">
        <w:rPr>
          <w:spacing w:val="-12"/>
          <w:sz w:val="20"/>
          <w:szCs w:val="20"/>
        </w:rPr>
        <w:softHyphen/>
      </w:r>
      <w:r w:rsidRPr="001D4B99">
        <w:rPr>
          <w:spacing w:val="-12"/>
          <w:sz w:val="20"/>
          <w:szCs w:val="20"/>
        </w:rPr>
        <w:t>тур</w:t>
      </w:r>
      <w:r w:rsidR="00E551FF">
        <w:rPr>
          <w:spacing w:val="-12"/>
          <w:sz w:val="20"/>
          <w:szCs w:val="20"/>
        </w:rPr>
        <w:softHyphen/>
      </w:r>
      <w:r w:rsidRPr="001D4B99">
        <w:rPr>
          <w:spacing w:val="-12"/>
          <w:sz w:val="20"/>
          <w:szCs w:val="20"/>
        </w:rPr>
        <w:t>ной историографии, замещение действующих историографических прак</w:t>
      </w:r>
      <w:r w:rsidR="00B15978">
        <w:rPr>
          <w:spacing w:val="-12"/>
          <w:sz w:val="20"/>
          <w:szCs w:val="20"/>
        </w:rPr>
        <w:softHyphen/>
      </w:r>
      <w:r w:rsidRPr="001D4B99">
        <w:rPr>
          <w:spacing w:val="-12"/>
          <w:sz w:val="20"/>
          <w:szCs w:val="20"/>
        </w:rPr>
        <w:t xml:space="preserve">тик какой-либо новой или более подходящей практикой [3, </w:t>
      </w:r>
      <w:r w:rsidRPr="001D4B99">
        <w:rPr>
          <w:spacing w:val="-12"/>
          <w:sz w:val="20"/>
          <w:szCs w:val="20"/>
          <w:lang w:val="en-US"/>
        </w:rPr>
        <w:t>p</w:t>
      </w:r>
      <w:r w:rsidRPr="001D4B99">
        <w:rPr>
          <w:spacing w:val="-12"/>
          <w:sz w:val="20"/>
          <w:szCs w:val="20"/>
        </w:rPr>
        <w:t>. 4], так или иначе осно</w:t>
      </w:r>
      <w:r w:rsidR="00B15978">
        <w:rPr>
          <w:spacing w:val="-12"/>
          <w:sz w:val="20"/>
          <w:szCs w:val="20"/>
        </w:rPr>
        <w:softHyphen/>
      </w:r>
      <w:r w:rsidRPr="001D4B99">
        <w:rPr>
          <w:spacing w:val="-12"/>
          <w:sz w:val="20"/>
          <w:szCs w:val="20"/>
        </w:rPr>
        <w:t>вывается на критике домининирующей парадигмы, связанной с коло</w:t>
      </w:r>
      <w:r w:rsidR="00B15978">
        <w:rPr>
          <w:spacing w:val="-12"/>
          <w:sz w:val="20"/>
          <w:szCs w:val="20"/>
        </w:rPr>
        <w:softHyphen/>
      </w:r>
      <w:r w:rsidRPr="001D4B99">
        <w:rPr>
          <w:spacing w:val="-12"/>
          <w:sz w:val="20"/>
          <w:szCs w:val="20"/>
        </w:rPr>
        <w:t>ниа</w:t>
      </w:r>
      <w:r w:rsidR="00B15978">
        <w:rPr>
          <w:spacing w:val="-12"/>
          <w:sz w:val="20"/>
          <w:szCs w:val="20"/>
        </w:rPr>
        <w:softHyphen/>
      </w:r>
      <w:r w:rsidRPr="001D4B99">
        <w:rPr>
          <w:spacing w:val="-12"/>
          <w:sz w:val="20"/>
          <w:szCs w:val="20"/>
        </w:rPr>
        <w:t>лиз</w:t>
      </w:r>
      <w:r w:rsidR="00B15978">
        <w:rPr>
          <w:spacing w:val="-12"/>
          <w:sz w:val="20"/>
          <w:szCs w:val="20"/>
        </w:rPr>
        <w:softHyphen/>
      </w:r>
      <w:r w:rsidRPr="001D4B99">
        <w:rPr>
          <w:spacing w:val="-12"/>
          <w:sz w:val="20"/>
          <w:szCs w:val="20"/>
        </w:rPr>
        <w:t>мом.</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Постановка вопроса о столь тесной связи исторических знаний с коло</w:t>
      </w:r>
      <w:r w:rsidR="00B15978">
        <w:rPr>
          <w:spacing w:val="-12"/>
          <w:sz w:val="20"/>
          <w:szCs w:val="20"/>
        </w:rPr>
        <w:softHyphen/>
      </w:r>
      <w:r w:rsidRPr="001D4B99">
        <w:rPr>
          <w:spacing w:val="-12"/>
          <w:sz w:val="20"/>
          <w:szCs w:val="20"/>
        </w:rPr>
        <w:t>ни</w:t>
      </w:r>
      <w:r w:rsidR="00B15978">
        <w:rPr>
          <w:spacing w:val="-12"/>
          <w:sz w:val="20"/>
          <w:szCs w:val="20"/>
        </w:rPr>
        <w:softHyphen/>
      </w:r>
      <w:r w:rsidRPr="001D4B99">
        <w:rPr>
          <w:spacing w:val="-12"/>
          <w:sz w:val="20"/>
          <w:szCs w:val="20"/>
        </w:rPr>
        <w:t>аль</w:t>
      </w:r>
      <w:r w:rsidR="00B15978">
        <w:rPr>
          <w:spacing w:val="-12"/>
          <w:sz w:val="20"/>
          <w:szCs w:val="20"/>
        </w:rPr>
        <w:softHyphen/>
      </w:r>
      <w:r w:rsidRPr="001D4B99">
        <w:rPr>
          <w:spacing w:val="-12"/>
          <w:sz w:val="20"/>
          <w:szCs w:val="20"/>
        </w:rPr>
        <w:t>ной властью приводит к исследованию влияния британского колониализма на основы основ исторических знаний, например, на архив как социо</w:t>
      </w:r>
      <w:r w:rsidR="00B15978">
        <w:rPr>
          <w:spacing w:val="-12"/>
          <w:sz w:val="20"/>
          <w:szCs w:val="20"/>
        </w:rPr>
        <w:softHyphen/>
      </w:r>
      <w:r w:rsidRPr="001D4B99">
        <w:rPr>
          <w:spacing w:val="-12"/>
          <w:sz w:val="20"/>
          <w:szCs w:val="20"/>
        </w:rPr>
        <w:t>куль</w:t>
      </w:r>
      <w:r w:rsidR="00B15978">
        <w:rPr>
          <w:spacing w:val="-12"/>
          <w:sz w:val="20"/>
          <w:szCs w:val="20"/>
        </w:rPr>
        <w:softHyphen/>
      </w:r>
      <w:r w:rsidRPr="001D4B99">
        <w:rPr>
          <w:spacing w:val="-12"/>
          <w:sz w:val="20"/>
          <w:szCs w:val="20"/>
        </w:rPr>
        <w:t>тур</w:t>
      </w:r>
      <w:r w:rsidR="00B15978">
        <w:rPr>
          <w:spacing w:val="-12"/>
          <w:sz w:val="20"/>
          <w:szCs w:val="20"/>
        </w:rPr>
        <w:softHyphen/>
      </w:r>
      <w:r w:rsidRPr="001D4B99">
        <w:rPr>
          <w:spacing w:val="-12"/>
          <w:sz w:val="20"/>
          <w:szCs w:val="20"/>
        </w:rPr>
        <w:t>ный феномен. В постколониальном историческом дискурсе речь идет не о каких-то конкретных исторических знаниях, концепциях или теориях, которые при</w:t>
      </w:r>
      <w:r w:rsidR="00B15978">
        <w:rPr>
          <w:spacing w:val="-12"/>
          <w:sz w:val="20"/>
          <w:szCs w:val="20"/>
        </w:rPr>
        <w:softHyphen/>
      </w:r>
      <w:r w:rsidRPr="001D4B99">
        <w:rPr>
          <w:spacing w:val="-12"/>
          <w:sz w:val="20"/>
          <w:szCs w:val="20"/>
        </w:rPr>
        <w:t>вели к сегодняшнему стилю или направлению историографии, а об истории как о современном стиле мышления, что вынуждает исследователей прибегать к сложным дискурсивным средствам для того, чтобы хотя бы попытаться соста</w:t>
      </w:r>
      <w:r w:rsidR="00B15978">
        <w:rPr>
          <w:spacing w:val="-12"/>
          <w:sz w:val="20"/>
          <w:szCs w:val="20"/>
        </w:rPr>
        <w:softHyphen/>
      </w:r>
      <w:r w:rsidR="003F3AFE">
        <w:rPr>
          <w:spacing w:val="-12"/>
          <w:sz w:val="20"/>
          <w:szCs w:val="20"/>
        </w:rPr>
        <w:t>вить не</w:t>
      </w:r>
      <w:r w:rsidRPr="001D4B99">
        <w:rPr>
          <w:spacing w:val="-12"/>
          <w:sz w:val="20"/>
          <w:szCs w:val="20"/>
        </w:rPr>
        <w:t>европоцентричный нарратив той же Бенгалии.</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Такой сумбур в описании реализации колониальной власти через исто</w:t>
      </w:r>
      <w:r w:rsidR="00B15978">
        <w:rPr>
          <w:spacing w:val="-12"/>
          <w:sz w:val="20"/>
          <w:szCs w:val="20"/>
        </w:rPr>
        <w:softHyphen/>
      </w:r>
      <w:r w:rsidRPr="001D4B99">
        <w:rPr>
          <w:spacing w:val="-12"/>
          <w:sz w:val="20"/>
          <w:szCs w:val="20"/>
        </w:rPr>
        <w:t>ри</w:t>
      </w:r>
      <w:r w:rsidR="00B15978">
        <w:rPr>
          <w:spacing w:val="-12"/>
          <w:sz w:val="20"/>
          <w:szCs w:val="20"/>
        </w:rPr>
        <w:softHyphen/>
      </w:r>
      <w:r w:rsidRPr="001D4B99">
        <w:rPr>
          <w:spacing w:val="-12"/>
          <w:sz w:val="20"/>
          <w:szCs w:val="20"/>
        </w:rPr>
        <w:t>чес</w:t>
      </w:r>
      <w:r w:rsidR="00B15978">
        <w:rPr>
          <w:spacing w:val="-12"/>
          <w:sz w:val="20"/>
          <w:szCs w:val="20"/>
        </w:rPr>
        <w:softHyphen/>
      </w:r>
      <w:r w:rsidRPr="001D4B99">
        <w:rPr>
          <w:spacing w:val="-12"/>
          <w:sz w:val="20"/>
          <w:szCs w:val="20"/>
        </w:rPr>
        <w:t>кие знания может привести к критике постколониализма за непонимание исто</w:t>
      </w:r>
      <w:r w:rsidR="00B15978">
        <w:rPr>
          <w:spacing w:val="-12"/>
          <w:sz w:val="20"/>
          <w:szCs w:val="20"/>
        </w:rPr>
        <w:softHyphen/>
      </w:r>
      <w:r w:rsidRPr="001D4B99">
        <w:rPr>
          <w:spacing w:val="-12"/>
          <w:sz w:val="20"/>
          <w:szCs w:val="20"/>
        </w:rPr>
        <w:t xml:space="preserve">рии, неумение проводить </w:t>
      </w:r>
      <w:r w:rsidRPr="001D4B99">
        <w:rPr>
          <w:i/>
          <w:iCs/>
          <w:spacing w:val="-12"/>
          <w:sz w:val="20"/>
          <w:szCs w:val="20"/>
        </w:rPr>
        <w:t>настоящие</w:t>
      </w:r>
      <w:r w:rsidRPr="001D4B99">
        <w:rPr>
          <w:spacing w:val="-12"/>
          <w:sz w:val="20"/>
          <w:szCs w:val="20"/>
        </w:rPr>
        <w:t xml:space="preserve"> исторические исследования.</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Например, Н. Диркс возражает Э. Саиду, подвергая сомнению утверж</w:t>
      </w:r>
      <w:r w:rsidR="00B15978">
        <w:rPr>
          <w:spacing w:val="-12"/>
          <w:sz w:val="20"/>
          <w:szCs w:val="20"/>
        </w:rPr>
        <w:softHyphen/>
      </w:r>
      <w:r w:rsidRPr="001D4B99">
        <w:rPr>
          <w:spacing w:val="-12"/>
          <w:sz w:val="20"/>
          <w:szCs w:val="20"/>
        </w:rPr>
        <w:t>де</w:t>
      </w:r>
      <w:r w:rsidR="00B15978">
        <w:rPr>
          <w:spacing w:val="-12"/>
          <w:sz w:val="20"/>
          <w:szCs w:val="20"/>
        </w:rPr>
        <w:softHyphen/>
      </w:r>
      <w:r w:rsidRPr="001D4B99">
        <w:rPr>
          <w:spacing w:val="-12"/>
          <w:sz w:val="20"/>
          <w:szCs w:val="20"/>
        </w:rPr>
        <w:t>ние о том, что прошлое колонизированного было стерто вместе с тем, как коло</w:t>
      </w:r>
      <w:r w:rsidR="00B15978">
        <w:rPr>
          <w:spacing w:val="-12"/>
          <w:sz w:val="20"/>
          <w:szCs w:val="20"/>
        </w:rPr>
        <w:softHyphen/>
      </w:r>
      <w:r w:rsidRPr="001D4B99">
        <w:rPr>
          <w:spacing w:val="-12"/>
          <w:sz w:val="20"/>
          <w:szCs w:val="20"/>
        </w:rPr>
        <w:t>ни</w:t>
      </w:r>
      <w:r w:rsidR="00B15978">
        <w:rPr>
          <w:spacing w:val="-12"/>
          <w:sz w:val="20"/>
          <w:szCs w:val="20"/>
        </w:rPr>
        <w:softHyphen/>
      </w:r>
      <w:r w:rsidRPr="001D4B99">
        <w:rPr>
          <w:spacing w:val="-12"/>
          <w:sz w:val="20"/>
          <w:szCs w:val="20"/>
        </w:rPr>
        <w:t>альное завоевание сделало возможным производство новых форм знания, кото</w:t>
      </w:r>
      <w:r w:rsidR="00B15978">
        <w:rPr>
          <w:spacing w:val="-12"/>
          <w:sz w:val="20"/>
          <w:szCs w:val="20"/>
        </w:rPr>
        <w:softHyphen/>
      </w:r>
      <w:r w:rsidRPr="001D4B99">
        <w:rPr>
          <w:spacing w:val="-12"/>
          <w:sz w:val="20"/>
          <w:szCs w:val="20"/>
        </w:rPr>
        <w:t>рые наделили колониализм естественной легитимностью [4, p. 280]. Уточ</w:t>
      </w:r>
      <w:r w:rsidR="00B15978">
        <w:rPr>
          <w:spacing w:val="-12"/>
          <w:sz w:val="20"/>
          <w:szCs w:val="20"/>
        </w:rPr>
        <w:softHyphen/>
      </w:r>
      <w:r w:rsidRPr="001D4B99">
        <w:rPr>
          <w:spacing w:val="-12"/>
          <w:sz w:val="20"/>
          <w:szCs w:val="20"/>
        </w:rPr>
        <w:t>нить рассказ Э. Саида может обращение к деятельности британского офицера, ори</w:t>
      </w:r>
      <w:r w:rsidR="00B15978">
        <w:rPr>
          <w:spacing w:val="-12"/>
          <w:sz w:val="20"/>
          <w:szCs w:val="20"/>
        </w:rPr>
        <w:softHyphen/>
      </w:r>
      <w:r w:rsidRPr="001D4B99">
        <w:rPr>
          <w:spacing w:val="-12"/>
          <w:sz w:val="20"/>
          <w:szCs w:val="20"/>
        </w:rPr>
        <w:t>енталиста Колин</w:t>
      </w:r>
      <w:r w:rsidR="003F3AFE">
        <w:rPr>
          <w:spacing w:val="-12"/>
          <w:sz w:val="20"/>
          <w:szCs w:val="20"/>
        </w:rPr>
        <w:t>а</w:t>
      </w:r>
      <w:r w:rsidRPr="001D4B99">
        <w:rPr>
          <w:spacing w:val="-12"/>
          <w:sz w:val="20"/>
          <w:szCs w:val="20"/>
        </w:rPr>
        <w:t xml:space="preserve"> Макензи, потратившего много времени на сбор исто</w:t>
      </w:r>
      <w:r w:rsidR="00B15978">
        <w:rPr>
          <w:spacing w:val="-12"/>
          <w:sz w:val="20"/>
          <w:szCs w:val="20"/>
        </w:rPr>
        <w:softHyphen/>
      </w:r>
      <w:r w:rsidRPr="001D4B99">
        <w:rPr>
          <w:spacing w:val="-12"/>
          <w:sz w:val="20"/>
          <w:szCs w:val="20"/>
        </w:rPr>
        <w:t>ри</w:t>
      </w:r>
      <w:r w:rsidR="00B15978">
        <w:rPr>
          <w:spacing w:val="-12"/>
          <w:sz w:val="20"/>
          <w:szCs w:val="20"/>
        </w:rPr>
        <w:softHyphen/>
      </w:r>
      <w:r w:rsidRPr="001D4B99">
        <w:rPr>
          <w:spacing w:val="-12"/>
          <w:sz w:val="20"/>
          <w:szCs w:val="20"/>
        </w:rPr>
        <w:t>чес</w:t>
      </w:r>
      <w:r w:rsidR="00B15978">
        <w:rPr>
          <w:spacing w:val="-12"/>
          <w:sz w:val="20"/>
          <w:szCs w:val="20"/>
        </w:rPr>
        <w:softHyphen/>
      </w:r>
      <w:r w:rsidRPr="001D4B99">
        <w:rPr>
          <w:spacing w:val="-12"/>
          <w:sz w:val="20"/>
          <w:szCs w:val="20"/>
        </w:rPr>
        <w:t>ких записей и артефактов. Коллекция К. Макензи отображает самое широ</w:t>
      </w:r>
      <w:r w:rsidR="003F3AFE">
        <w:rPr>
          <w:spacing w:val="-12"/>
          <w:sz w:val="20"/>
          <w:szCs w:val="20"/>
        </w:rPr>
        <w:softHyphen/>
      </w:r>
      <w:r w:rsidRPr="001D4B99">
        <w:rPr>
          <w:spacing w:val="-12"/>
          <w:sz w:val="20"/>
          <w:szCs w:val="20"/>
        </w:rPr>
        <w:t>кое заня</w:t>
      </w:r>
      <w:r w:rsidR="00B15978">
        <w:rPr>
          <w:spacing w:val="-12"/>
          <w:sz w:val="20"/>
          <w:szCs w:val="20"/>
        </w:rPr>
        <w:softHyphen/>
      </w:r>
      <w:r w:rsidRPr="001D4B99">
        <w:rPr>
          <w:spacing w:val="-12"/>
          <w:sz w:val="20"/>
          <w:szCs w:val="20"/>
        </w:rPr>
        <w:t>тие колониальной Британии индийской историей и индийской исто</w:t>
      </w:r>
      <w:r w:rsidR="00B15978">
        <w:rPr>
          <w:spacing w:val="-12"/>
          <w:sz w:val="20"/>
          <w:szCs w:val="20"/>
        </w:rPr>
        <w:softHyphen/>
      </w:r>
      <w:r w:rsidRPr="001D4B99">
        <w:rPr>
          <w:spacing w:val="-12"/>
          <w:sz w:val="20"/>
          <w:szCs w:val="20"/>
        </w:rPr>
        <w:t>рич</w:t>
      </w:r>
      <w:r w:rsidR="00B15978">
        <w:rPr>
          <w:spacing w:val="-12"/>
          <w:sz w:val="20"/>
          <w:szCs w:val="20"/>
        </w:rPr>
        <w:softHyphen/>
      </w:r>
      <w:r w:rsidRPr="001D4B99">
        <w:rPr>
          <w:spacing w:val="-12"/>
          <w:sz w:val="20"/>
          <w:szCs w:val="20"/>
        </w:rPr>
        <w:t>ностью [4, p. 281]. Однако затем колониальная власть переработала и замолчала эту тенденцию архива К. Макензи, молчание К. Макензи растворилось в замал</w:t>
      </w:r>
      <w:r w:rsidR="00B15978">
        <w:rPr>
          <w:spacing w:val="-12"/>
          <w:sz w:val="20"/>
          <w:szCs w:val="20"/>
        </w:rPr>
        <w:softHyphen/>
      </w:r>
      <w:r w:rsidRPr="001D4B99">
        <w:rPr>
          <w:spacing w:val="-12"/>
          <w:sz w:val="20"/>
          <w:szCs w:val="20"/>
        </w:rPr>
        <w:t>чи</w:t>
      </w:r>
      <w:r w:rsidR="00B15978">
        <w:rPr>
          <w:spacing w:val="-12"/>
          <w:sz w:val="20"/>
          <w:szCs w:val="20"/>
        </w:rPr>
        <w:softHyphen/>
      </w:r>
      <w:r w:rsidRPr="001D4B99">
        <w:rPr>
          <w:spacing w:val="-12"/>
          <w:sz w:val="20"/>
          <w:szCs w:val="20"/>
        </w:rPr>
        <w:t>вании Индии, подавлении как истории, так и историчности Индии [4, p. 311]. Но такие рассуждения даже нельзя назвать искажением постколониальной пози</w:t>
      </w:r>
      <w:r w:rsidR="00B15978">
        <w:rPr>
          <w:spacing w:val="-12"/>
          <w:sz w:val="20"/>
          <w:szCs w:val="20"/>
        </w:rPr>
        <w:softHyphen/>
      </w:r>
      <w:r w:rsidRPr="001D4B99">
        <w:rPr>
          <w:spacing w:val="-12"/>
          <w:sz w:val="20"/>
          <w:szCs w:val="20"/>
        </w:rPr>
        <w:t>ции по поводу истории. У постколониализма просто нет никакой позиции по поводу того, что такое история. Есть некоторое предпонимание того, что есть что</w:t>
      </w:r>
      <w:r w:rsidR="00E551FF">
        <w:rPr>
          <w:spacing w:val="-12"/>
          <w:sz w:val="20"/>
          <w:szCs w:val="20"/>
        </w:rPr>
        <w:t>-</w:t>
      </w:r>
      <w:r w:rsidRPr="001D4B99">
        <w:rPr>
          <w:spacing w:val="-12"/>
          <w:sz w:val="20"/>
          <w:szCs w:val="20"/>
        </w:rPr>
        <w:t>то, имеющ</w:t>
      </w:r>
      <w:r w:rsidR="003F3AFE">
        <w:rPr>
          <w:spacing w:val="-12"/>
          <w:sz w:val="20"/>
          <w:szCs w:val="20"/>
        </w:rPr>
        <w:t>е</w:t>
      </w:r>
      <w:r w:rsidRPr="001D4B99">
        <w:rPr>
          <w:spacing w:val="-12"/>
          <w:sz w:val="20"/>
          <w:szCs w:val="20"/>
        </w:rPr>
        <w:t>е отношение к истории, дискурсу о прошлом, о времени, пред</w:t>
      </w:r>
      <w:r w:rsidR="00B15978">
        <w:rPr>
          <w:spacing w:val="-12"/>
          <w:sz w:val="20"/>
          <w:szCs w:val="20"/>
        </w:rPr>
        <w:softHyphen/>
      </w:r>
      <w:r w:rsidRPr="001D4B99">
        <w:rPr>
          <w:spacing w:val="-12"/>
          <w:sz w:val="20"/>
          <w:szCs w:val="20"/>
        </w:rPr>
        <w:t>понимание о том, что это что-то существует под влиянием колониальной влас</w:t>
      </w:r>
      <w:r w:rsidR="00B15978">
        <w:rPr>
          <w:spacing w:val="-12"/>
          <w:sz w:val="20"/>
          <w:szCs w:val="20"/>
        </w:rPr>
        <w:softHyphen/>
      </w:r>
      <w:r w:rsidRPr="001D4B99">
        <w:rPr>
          <w:spacing w:val="-12"/>
          <w:sz w:val="20"/>
          <w:szCs w:val="20"/>
        </w:rPr>
        <w:t>ти. Наверное, это что-то можно назвать историческими знаниями, чтобы сохра</w:t>
      </w:r>
      <w:r w:rsidR="00B15978">
        <w:rPr>
          <w:spacing w:val="-12"/>
          <w:sz w:val="20"/>
          <w:szCs w:val="20"/>
        </w:rPr>
        <w:softHyphen/>
      </w:r>
      <w:r w:rsidRPr="001D4B99">
        <w:rPr>
          <w:spacing w:val="-12"/>
          <w:sz w:val="20"/>
          <w:szCs w:val="20"/>
        </w:rPr>
        <w:t xml:space="preserve">нить широту понятия истории в постколониализме, которая ему очень </w:t>
      </w:r>
      <w:r w:rsidRPr="001D4B99">
        <w:rPr>
          <w:spacing w:val="-12"/>
          <w:sz w:val="20"/>
          <w:szCs w:val="20"/>
        </w:rPr>
        <w:lastRenderedPageBreak/>
        <w:t>нуж</w:t>
      </w:r>
      <w:r w:rsidR="00B15978">
        <w:rPr>
          <w:spacing w:val="-12"/>
          <w:sz w:val="20"/>
          <w:szCs w:val="20"/>
        </w:rPr>
        <w:softHyphen/>
      </w:r>
      <w:r w:rsidRPr="001D4B99">
        <w:rPr>
          <w:spacing w:val="-12"/>
          <w:sz w:val="20"/>
          <w:szCs w:val="20"/>
        </w:rPr>
        <w:t>на. Постколониализм не может обходиться без исторического дискурса. Ведь в постколониальной индологии, прописывание исторического разрыва меж</w:t>
      </w:r>
      <w:r w:rsidR="00B15978">
        <w:rPr>
          <w:spacing w:val="-12"/>
          <w:sz w:val="20"/>
          <w:szCs w:val="20"/>
        </w:rPr>
        <w:softHyphen/>
      </w:r>
      <w:r w:rsidRPr="001D4B99">
        <w:rPr>
          <w:spacing w:val="-12"/>
          <w:sz w:val="20"/>
          <w:szCs w:val="20"/>
        </w:rPr>
        <w:t>ду развитой, современной Британией и неразвитой, цивилизационно зам</w:t>
      </w:r>
      <w:r w:rsidR="00B15978">
        <w:rPr>
          <w:spacing w:val="-12"/>
          <w:sz w:val="20"/>
          <w:szCs w:val="20"/>
        </w:rPr>
        <w:softHyphen/>
      </w:r>
      <w:r w:rsidRPr="001D4B99">
        <w:rPr>
          <w:spacing w:val="-12"/>
          <w:sz w:val="20"/>
          <w:szCs w:val="20"/>
        </w:rPr>
        <w:t>кну</w:t>
      </w:r>
      <w:r w:rsidR="00B15978">
        <w:rPr>
          <w:spacing w:val="-12"/>
          <w:sz w:val="20"/>
          <w:szCs w:val="20"/>
        </w:rPr>
        <w:softHyphen/>
      </w:r>
      <w:r w:rsidRPr="001D4B99">
        <w:rPr>
          <w:spacing w:val="-12"/>
          <w:sz w:val="20"/>
          <w:szCs w:val="20"/>
        </w:rPr>
        <w:t>той, несовременной Индией трактуется как одно из главных орудий коло</w:t>
      </w:r>
      <w:r w:rsidR="00B15978">
        <w:rPr>
          <w:spacing w:val="-12"/>
          <w:sz w:val="20"/>
          <w:szCs w:val="20"/>
        </w:rPr>
        <w:softHyphen/>
      </w:r>
      <w:r w:rsidRPr="001D4B99">
        <w:rPr>
          <w:spacing w:val="-12"/>
          <w:sz w:val="20"/>
          <w:szCs w:val="20"/>
        </w:rPr>
        <w:t>ни</w:t>
      </w:r>
      <w:r w:rsidR="00B15978">
        <w:rPr>
          <w:spacing w:val="-12"/>
          <w:sz w:val="20"/>
          <w:szCs w:val="20"/>
        </w:rPr>
        <w:softHyphen/>
      </w:r>
      <w:r w:rsidRPr="001D4B99">
        <w:rPr>
          <w:spacing w:val="-12"/>
          <w:sz w:val="20"/>
          <w:szCs w:val="20"/>
        </w:rPr>
        <w:t>аль</w:t>
      </w:r>
      <w:r w:rsidR="00E551FF">
        <w:rPr>
          <w:spacing w:val="-12"/>
          <w:sz w:val="20"/>
          <w:szCs w:val="20"/>
        </w:rPr>
        <w:softHyphen/>
      </w:r>
      <w:r w:rsidRPr="001D4B99">
        <w:rPr>
          <w:spacing w:val="-12"/>
          <w:sz w:val="20"/>
          <w:szCs w:val="20"/>
        </w:rPr>
        <w:t>ной власти.</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Проблема достижения современности, преодоления разрыва между до-модер</w:t>
      </w:r>
      <w:r w:rsidR="00B15978">
        <w:rPr>
          <w:spacing w:val="-12"/>
          <w:sz w:val="20"/>
          <w:szCs w:val="20"/>
        </w:rPr>
        <w:softHyphen/>
      </w:r>
      <w:r w:rsidRPr="001D4B99">
        <w:rPr>
          <w:spacing w:val="-12"/>
          <w:sz w:val="20"/>
          <w:szCs w:val="20"/>
        </w:rPr>
        <w:t>ном и модерном, чего стремились достичь индийские политические эли</w:t>
      </w:r>
      <w:r w:rsidR="00B15978">
        <w:rPr>
          <w:spacing w:val="-12"/>
          <w:sz w:val="20"/>
          <w:szCs w:val="20"/>
        </w:rPr>
        <w:softHyphen/>
      </w:r>
      <w:r w:rsidRPr="001D4B99">
        <w:rPr>
          <w:spacing w:val="-12"/>
          <w:sz w:val="20"/>
          <w:szCs w:val="20"/>
        </w:rPr>
        <w:t xml:space="preserve">ты, Конгресс, в частности, путем организации выставок, является центральной для защищенной в 2015 г. диссертации Дениса Гоньо </w:t>
      </w:r>
      <w:r w:rsidR="004A24BB">
        <w:rPr>
          <w:spacing w:val="-12"/>
          <w:sz w:val="20"/>
          <w:szCs w:val="20"/>
        </w:rPr>
        <w:t>«</w:t>
      </w:r>
      <w:r w:rsidRPr="001D4B99">
        <w:rPr>
          <w:spacing w:val="-12"/>
          <w:sz w:val="20"/>
          <w:szCs w:val="20"/>
        </w:rPr>
        <w:t>Представляя Индию: южно</w:t>
      </w:r>
      <w:r w:rsidR="00B15978">
        <w:rPr>
          <w:spacing w:val="-12"/>
          <w:sz w:val="20"/>
          <w:szCs w:val="20"/>
        </w:rPr>
        <w:softHyphen/>
      </w:r>
      <w:r w:rsidRPr="001D4B99">
        <w:rPr>
          <w:spacing w:val="-12"/>
          <w:sz w:val="20"/>
          <w:szCs w:val="20"/>
        </w:rPr>
        <w:t>азиаты, выставки и развитие нации в конце девятнадцатого и начале двад</w:t>
      </w:r>
      <w:r w:rsidR="00B15978">
        <w:rPr>
          <w:spacing w:val="-12"/>
          <w:sz w:val="20"/>
          <w:szCs w:val="20"/>
        </w:rPr>
        <w:softHyphen/>
      </w:r>
      <w:r w:rsidRPr="001D4B99">
        <w:rPr>
          <w:spacing w:val="-12"/>
          <w:sz w:val="20"/>
          <w:szCs w:val="20"/>
        </w:rPr>
        <w:t>ца</w:t>
      </w:r>
      <w:r w:rsidR="00B15978">
        <w:rPr>
          <w:spacing w:val="-12"/>
          <w:sz w:val="20"/>
          <w:szCs w:val="20"/>
        </w:rPr>
        <w:softHyphen/>
      </w:r>
      <w:r w:rsidRPr="001D4B99">
        <w:rPr>
          <w:spacing w:val="-12"/>
          <w:sz w:val="20"/>
          <w:szCs w:val="20"/>
        </w:rPr>
        <w:t>того века</w:t>
      </w:r>
      <w:r w:rsidR="004A24BB">
        <w:rPr>
          <w:spacing w:val="-12"/>
          <w:sz w:val="20"/>
          <w:szCs w:val="20"/>
        </w:rPr>
        <w:t>»</w:t>
      </w:r>
      <w:r w:rsidRPr="001D4B99">
        <w:rPr>
          <w:spacing w:val="-12"/>
          <w:sz w:val="20"/>
          <w:szCs w:val="20"/>
        </w:rPr>
        <w:t xml:space="preserve">. Например, организация </w:t>
      </w:r>
      <w:r w:rsidR="00E551FF" w:rsidRPr="001D4B99">
        <w:rPr>
          <w:spacing w:val="-12"/>
          <w:sz w:val="20"/>
          <w:szCs w:val="20"/>
        </w:rPr>
        <w:t>в Бом</w:t>
      </w:r>
      <w:r w:rsidR="00E551FF">
        <w:rPr>
          <w:spacing w:val="-12"/>
          <w:sz w:val="20"/>
          <w:szCs w:val="20"/>
        </w:rPr>
        <w:softHyphen/>
      </w:r>
      <w:r w:rsidR="00E551FF" w:rsidRPr="001D4B99">
        <w:rPr>
          <w:spacing w:val="-12"/>
          <w:sz w:val="20"/>
          <w:szCs w:val="20"/>
        </w:rPr>
        <w:t>бее выставки</w:t>
      </w:r>
      <w:r w:rsidR="00E551FF">
        <w:rPr>
          <w:spacing w:val="-12"/>
          <w:sz w:val="20"/>
          <w:szCs w:val="20"/>
        </w:rPr>
        <w:t>,</w:t>
      </w:r>
      <w:r w:rsidR="00E551FF" w:rsidRPr="001D4B99">
        <w:rPr>
          <w:spacing w:val="-12"/>
          <w:sz w:val="20"/>
          <w:szCs w:val="20"/>
        </w:rPr>
        <w:t xml:space="preserve"> </w:t>
      </w:r>
      <w:r w:rsidRPr="001D4B99">
        <w:rPr>
          <w:spacing w:val="-12"/>
          <w:sz w:val="20"/>
          <w:szCs w:val="20"/>
        </w:rPr>
        <w:t>касающейся здраво</w:t>
      </w:r>
      <w:r w:rsidR="00E551FF">
        <w:rPr>
          <w:spacing w:val="-12"/>
          <w:sz w:val="20"/>
          <w:szCs w:val="20"/>
        </w:rPr>
        <w:softHyphen/>
        <w:t>о</w:t>
      </w:r>
      <w:r w:rsidRPr="001D4B99">
        <w:rPr>
          <w:spacing w:val="-12"/>
          <w:sz w:val="20"/>
          <w:szCs w:val="20"/>
        </w:rPr>
        <w:t>х</w:t>
      </w:r>
      <w:r w:rsidR="00E551FF">
        <w:rPr>
          <w:spacing w:val="-12"/>
          <w:sz w:val="20"/>
          <w:szCs w:val="20"/>
        </w:rPr>
        <w:softHyphen/>
      </w:r>
      <w:r w:rsidRPr="001D4B99">
        <w:rPr>
          <w:spacing w:val="-12"/>
          <w:sz w:val="20"/>
          <w:szCs w:val="20"/>
        </w:rPr>
        <w:t>ра</w:t>
      </w:r>
      <w:r w:rsidR="00E551FF">
        <w:rPr>
          <w:spacing w:val="-12"/>
          <w:sz w:val="20"/>
          <w:szCs w:val="20"/>
        </w:rPr>
        <w:softHyphen/>
      </w:r>
      <w:r w:rsidRPr="001D4B99">
        <w:rPr>
          <w:spacing w:val="-12"/>
          <w:sz w:val="20"/>
          <w:szCs w:val="20"/>
        </w:rPr>
        <w:t>не</w:t>
      </w:r>
      <w:r w:rsidR="00E551FF">
        <w:rPr>
          <w:spacing w:val="-12"/>
          <w:sz w:val="20"/>
          <w:szCs w:val="20"/>
        </w:rPr>
        <w:softHyphen/>
      </w:r>
      <w:r w:rsidRPr="001D4B99">
        <w:rPr>
          <w:spacing w:val="-12"/>
          <w:sz w:val="20"/>
          <w:szCs w:val="20"/>
        </w:rPr>
        <w:t>ния</w:t>
      </w:r>
      <w:r w:rsidR="00E551FF">
        <w:rPr>
          <w:spacing w:val="-12"/>
          <w:sz w:val="20"/>
          <w:szCs w:val="20"/>
        </w:rPr>
        <w:t>,</w:t>
      </w:r>
      <w:r w:rsidRPr="001D4B99">
        <w:rPr>
          <w:spacing w:val="-12"/>
          <w:sz w:val="20"/>
          <w:szCs w:val="20"/>
        </w:rPr>
        <w:t xml:space="preserve"> предоставляла возможность для Конгресса включить себя в регу</w:t>
      </w:r>
      <w:r w:rsidR="00B15978">
        <w:rPr>
          <w:spacing w:val="-12"/>
          <w:sz w:val="20"/>
          <w:szCs w:val="20"/>
        </w:rPr>
        <w:softHyphen/>
      </w:r>
      <w:r w:rsidRPr="001D4B99">
        <w:rPr>
          <w:spacing w:val="-12"/>
          <w:sz w:val="20"/>
          <w:szCs w:val="20"/>
        </w:rPr>
        <w:t>ли</w:t>
      </w:r>
      <w:r w:rsidR="00B15978">
        <w:rPr>
          <w:spacing w:val="-12"/>
          <w:sz w:val="20"/>
          <w:szCs w:val="20"/>
        </w:rPr>
        <w:softHyphen/>
      </w:r>
      <w:r w:rsidRPr="001D4B99">
        <w:rPr>
          <w:spacing w:val="-12"/>
          <w:sz w:val="20"/>
          <w:szCs w:val="20"/>
        </w:rPr>
        <w:t>руе</w:t>
      </w:r>
      <w:r w:rsidR="00B15978">
        <w:rPr>
          <w:spacing w:val="-12"/>
          <w:sz w:val="20"/>
          <w:szCs w:val="20"/>
        </w:rPr>
        <w:softHyphen/>
      </w:r>
      <w:r w:rsidRPr="001D4B99">
        <w:rPr>
          <w:spacing w:val="-12"/>
          <w:sz w:val="20"/>
          <w:szCs w:val="20"/>
        </w:rPr>
        <w:t>мые дискурсы санитарии и здраво</w:t>
      </w:r>
      <w:r w:rsidR="00E551FF">
        <w:rPr>
          <w:spacing w:val="-12"/>
          <w:sz w:val="20"/>
          <w:szCs w:val="20"/>
        </w:rPr>
        <w:t>о</w:t>
      </w:r>
      <w:r w:rsidRPr="001D4B99">
        <w:rPr>
          <w:spacing w:val="-12"/>
          <w:sz w:val="20"/>
          <w:szCs w:val="20"/>
        </w:rPr>
        <w:t>хранения. Конгресс заимствовал выста</w:t>
      </w:r>
      <w:r w:rsidR="00B15978">
        <w:rPr>
          <w:spacing w:val="-12"/>
          <w:sz w:val="20"/>
          <w:szCs w:val="20"/>
        </w:rPr>
        <w:softHyphen/>
      </w:r>
      <w:r w:rsidRPr="001D4B99">
        <w:rPr>
          <w:spacing w:val="-12"/>
          <w:sz w:val="20"/>
          <w:szCs w:val="20"/>
        </w:rPr>
        <w:t>воч</w:t>
      </w:r>
      <w:r w:rsidR="00B15978">
        <w:rPr>
          <w:spacing w:val="-12"/>
          <w:sz w:val="20"/>
          <w:szCs w:val="20"/>
        </w:rPr>
        <w:softHyphen/>
      </w:r>
      <w:r w:rsidRPr="001D4B99">
        <w:rPr>
          <w:spacing w:val="-12"/>
          <w:sz w:val="20"/>
          <w:szCs w:val="20"/>
        </w:rPr>
        <w:t>ную модель метрополии, но делал эти имперские измененные формы сво</w:t>
      </w:r>
      <w:r w:rsidR="00E551FF">
        <w:rPr>
          <w:spacing w:val="-12"/>
          <w:sz w:val="20"/>
          <w:szCs w:val="20"/>
        </w:rPr>
        <w:softHyphen/>
      </w:r>
      <w:r w:rsidRPr="001D4B99">
        <w:rPr>
          <w:spacing w:val="-12"/>
          <w:sz w:val="20"/>
          <w:szCs w:val="20"/>
        </w:rPr>
        <w:t>и</w:t>
      </w:r>
      <w:r w:rsidR="00E551FF">
        <w:rPr>
          <w:spacing w:val="-12"/>
          <w:sz w:val="20"/>
          <w:szCs w:val="20"/>
        </w:rPr>
        <w:softHyphen/>
      </w:r>
      <w:r w:rsidRPr="001D4B99">
        <w:rPr>
          <w:spacing w:val="-12"/>
          <w:sz w:val="20"/>
          <w:szCs w:val="20"/>
        </w:rPr>
        <w:t>ми. Пока</w:t>
      </w:r>
      <w:r w:rsidR="00B15978">
        <w:rPr>
          <w:spacing w:val="-12"/>
          <w:sz w:val="20"/>
          <w:szCs w:val="20"/>
        </w:rPr>
        <w:softHyphen/>
      </w:r>
      <w:r w:rsidRPr="001D4B99">
        <w:rPr>
          <w:spacing w:val="-12"/>
          <w:sz w:val="20"/>
          <w:szCs w:val="20"/>
        </w:rPr>
        <w:t>зываемые экспонаты были объектами для гибридной системы клас</w:t>
      </w:r>
      <w:r w:rsidR="00B15978">
        <w:rPr>
          <w:spacing w:val="-12"/>
          <w:sz w:val="20"/>
          <w:szCs w:val="20"/>
        </w:rPr>
        <w:softHyphen/>
      </w:r>
      <w:r w:rsidRPr="001D4B99">
        <w:rPr>
          <w:spacing w:val="-12"/>
          <w:sz w:val="20"/>
          <w:szCs w:val="20"/>
        </w:rPr>
        <w:t>си</w:t>
      </w:r>
      <w:r w:rsidR="00B15978">
        <w:rPr>
          <w:spacing w:val="-12"/>
          <w:sz w:val="20"/>
          <w:szCs w:val="20"/>
        </w:rPr>
        <w:softHyphen/>
      </w:r>
      <w:r w:rsidRPr="001D4B99">
        <w:rPr>
          <w:spacing w:val="-12"/>
          <w:sz w:val="20"/>
          <w:szCs w:val="20"/>
        </w:rPr>
        <w:t>фи</w:t>
      </w:r>
      <w:r w:rsidR="00B15978">
        <w:rPr>
          <w:spacing w:val="-12"/>
          <w:sz w:val="20"/>
          <w:szCs w:val="20"/>
        </w:rPr>
        <w:softHyphen/>
      </w:r>
      <w:r w:rsidRPr="001D4B99">
        <w:rPr>
          <w:spacing w:val="-12"/>
          <w:sz w:val="20"/>
          <w:szCs w:val="20"/>
        </w:rPr>
        <w:t>ка</w:t>
      </w:r>
      <w:r w:rsidR="00B15978">
        <w:rPr>
          <w:spacing w:val="-12"/>
          <w:sz w:val="20"/>
          <w:szCs w:val="20"/>
        </w:rPr>
        <w:softHyphen/>
      </w:r>
      <w:r w:rsidRPr="001D4B99">
        <w:rPr>
          <w:spacing w:val="-12"/>
          <w:sz w:val="20"/>
          <w:szCs w:val="20"/>
        </w:rPr>
        <w:t xml:space="preserve">ции, заимствованной из Европы. Равный статус, данный категориям </w:t>
      </w:r>
      <w:r w:rsidR="004A24BB">
        <w:rPr>
          <w:spacing w:val="-12"/>
          <w:sz w:val="20"/>
          <w:szCs w:val="20"/>
        </w:rPr>
        <w:t>«</w:t>
      </w:r>
      <w:r w:rsidRPr="001D4B99">
        <w:rPr>
          <w:spacing w:val="-12"/>
          <w:sz w:val="20"/>
          <w:szCs w:val="20"/>
        </w:rPr>
        <w:t>сель</w:t>
      </w:r>
      <w:r w:rsidR="00B15978">
        <w:rPr>
          <w:spacing w:val="-12"/>
          <w:sz w:val="20"/>
          <w:szCs w:val="20"/>
        </w:rPr>
        <w:softHyphen/>
      </w:r>
      <w:r w:rsidRPr="001D4B99">
        <w:rPr>
          <w:spacing w:val="-12"/>
          <w:sz w:val="20"/>
          <w:szCs w:val="20"/>
        </w:rPr>
        <w:t>ско</w:t>
      </w:r>
      <w:r w:rsidR="00B15978">
        <w:rPr>
          <w:spacing w:val="-12"/>
          <w:sz w:val="20"/>
          <w:szCs w:val="20"/>
        </w:rPr>
        <w:softHyphen/>
      </w:r>
      <w:r w:rsidRPr="001D4B99">
        <w:rPr>
          <w:spacing w:val="-12"/>
          <w:sz w:val="20"/>
          <w:szCs w:val="20"/>
        </w:rPr>
        <w:t>хозяйственное</w:t>
      </w:r>
      <w:r w:rsidR="004A24BB">
        <w:rPr>
          <w:spacing w:val="-12"/>
          <w:sz w:val="20"/>
          <w:szCs w:val="20"/>
        </w:rPr>
        <w:t>»</w:t>
      </w:r>
      <w:r w:rsidRPr="001D4B99">
        <w:rPr>
          <w:spacing w:val="-12"/>
          <w:sz w:val="20"/>
          <w:szCs w:val="20"/>
        </w:rPr>
        <w:t xml:space="preserve"> и </w:t>
      </w:r>
      <w:r w:rsidR="004A24BB">
        <w:rPr>
          <w:spacing w:val="-12"/>
          <w:sz w:val="20"/>
          <w:szCs w:val="20"/>
        </w:rPr>
        <w:t>«</w:t>
      </w:r>
      <w:r w:rsidRPr="001D4B99">
        <w:rPr>
          <w:spacing w:val="-12"/>
          <w:sz w:val="20"/>
          <w:szCs w:val="20"/>
        </w:rPr>
        <w:t>индустриальное</w:t>
      </w:r>
      <w:r w:rsidR="004A24BB">
        <w:rPr>
          <w:spacing w:val="-12"/>
          <w:sz w:val="20"/>
          <w:szCs w:val="20"/>
        </w:rPr>
        <w:t>»</w:t>
      </w:r>
      <w:r w:rsidRPr="001D4B99">
        <w:rPr>
          <w:spacing w:val="-12"/>
          <w:sz w:val="20"/>
          <w:szCs w:val="20"/>
        </w:rPr>
        <w:t>, указывал на важность сельского хозяйст</w:t>
      </w:r>
      <w:r w:rsidR="00B15978">
        <w:rPr>
          <w:spacing w:val="-12"/>
          <w:sz w:val="20"/>
          <w:szCs w:val="20"/>
        </w:rPr>
        <w:softHyphen/>
      </w:r>
      <w:r w:rsidRPr="001D4B99">
        <w:rPr>
          <w:spacing w:val="-12"/>
          <w:sz w:val="20"/>
          <w:szCs w:val="20"/>
        </w:rPr>
        <w:t>ва для индийской модернити, что обычно не присутствовало на выстав</w:t>
      </w:r>
      <w:r w:rsidR="00B15978">
        <w:rPr>
          <w:spacing w:val="-12"/>
          <w:sz w:val="20"/>
          <w:szCs w:val="20"/>
        </w:rPr>
        <w:softHyphen/>
      </w:r>
      <w:r w:rsidRPr="001D4B99">
        <w:rPr>
          <w:spacing w:val="-12"/>
          <w:sz w:val="20"/>
          <w:szCs w:val="20"/>
        </w:rPr>
        <w:t xml:space="preserve">ках </w:t>
      </w:r>
      <w:r w:rsidR="00E551FF">
        <w:rPr>
          <w:spacing w:val="-12"/>
          <w:sz w:val="20"/>
          <w:szCs w:val="20"/>
          <w:lang w:val="en-US"/>
        </w:rPr>
        <w:t>XIX </w:t>
      </w:r>
      <w:r w:rsidRPr="001D4B99">
        <w:rPr>
          <w:spacing w:val="-12"/>
          <w:sz w:val="20"/>
          <w:szCs w:val="20"/>
        </w:rPr>
        <w:t>в</w:t>
      </w:r>
      <w:r w:rsidR="00E551FF">
        <w:rPr>
          <w:spacing w:val="-12"/>
          <w:sz w:val="20"/>
          <w:szCs w:val="20"/>
        </w:rPr>
        <w:t xml:space="preserve">. </w:t>
      </w:r>
      <w:r w:rsidRPr="001D4B99">
        <w:rPr>
          <w:spacing w:val="-12"/>
          <w:sz w:val="20"/>
          <w:szCs w:val="20"/>
        </w:rPr>
        <w:t xml:space="preserve">в метрополии [5, </w:t>
      </w:r>
      <w:r w:rsidRPr="001D4B99">
        <w:rPr>
          <w:spacing w:val="-12"/>
          <w:sz w:val="20"/>
          <w:szCs w:val="20"/>
          <w:lang w:val="en-US"/>
        </w:rPr>
        <w:t>p</w:t>
      </w:r>
      <w:r w:rsidRPr="001D4B99">
        <w:rPr>
          <w:spacing w:val="-12"/>
          <w:sz w:val="20"/>
          <w:szCs w:val="20"/>
        </w:rPr>
        <w:t>. 242]. Современная историография влия</w:t>
      </w:r>
      <w:r w:rsidR="00B15978">
        <w:rPr>
          <w:spacing w:val="-12"/>
          <w:sz w:val="20"/>
          <w:szCs w:val="20"/>
        </w:rPr>
        <w:softHyphen/>
      </w:r>
      <w:r w:rsidRPr="001D4B99">
        <w:rPr>
          <w:spacing w:val="-12"/>
          <w:sz w:val="20"/>
          <w:szCs w:val="20"/>
        </w:rPr>
        <w:t>ния коло</w:t>
      </w:r>
      <w:r w:rsidR="00E551FF">
        <w:rPr>
          <w:spacing w:val="-12"/>
          <w:sz w:val="20"/>
          <w:szCs w:val="20"/>
        </w:rPr>
        <w:softHyphen/>
      </w:r>
      <w:r w:rsidRPr="001D4B99">
        <w:rPr>
          <w:spacing w:val="-12"/>
          <w:sz w:val="20"/>
          <w:szCs w:val="20"/>
        </w:rPr>
        <w:t>ни</w:t>
      </w:r>
      <w:r w:rsidR="00E551FF">
        <w:rPr>
          <w:spacing w:val="-12"/>
          <w:sz w:val="20"/>
          <w:szCs w:val="20"/>
        </w:rPr>
        <w:softHyphen/>
      </w:r>
      <w:r w:rsidRPr="001D4B99">
        <w:rPr>
          <w:spacing w:val="-12"/>
          <w:sz w:val="20"/>
          <w:szCs w:val="20"/>
        </w:rPr>
        <w:t>альной власти на индийский социокультурный мир не может не обой</w:t>
      </w:r>
      <w:r w:rsidR="00B15978">
        <w:rPr>
          <w:spacing w:val="-12"/>
          <w:sz w:val="20"/>
          <w:szCs w:val="20"/>
        </w:rPr>
        <w:softHyphen/>
      </w:r>
      <w:r w:rsidRPr="001D4B99">
        <w:rPr>
          <w:spacing w:val="-12"/>
          <w:sz w:val="20"/>
          <w:szCs w:val="20"/>
        </w:rPr>
        <w:t>тись без ото</w:t>
      </w:r>
      <w:r w:rsidR="00E551FF">
        <w:rPr>
          <w:spacing w:val="-12"/>
          <w:sz w:val="20"/>
          <w:szCs w:val="20"/>
        </w:rPr>
        <w:softHyphen/>
      </w:r>
      <w:r w:rsidRPr="001D4B99">
        <w:rPr>
          <w:spacing w:val="-12"/>
          <w:sz w:val="20"/>
          <w:szCs w:val="20"/>
        </w:rPr>
        <w:t>бражения этой концепции. Исторический разрыв между Инди</w:t>
      </w:r>
      <w:r w:rsidR="00B15978">
        <w:rPr>
          <w:spacing w:val="-12"/>
          <w:sz w:val="20"/>
          <w:szCs w:val="20"/>
        </w:rPr>
        <w:softHyphen/>
      </w:r>
      <w:r w:rsidRPr="001D4B99">
        <w:rPr>
          <w:spacing w:val="-12"/>
          <w:sz w:val="20"/>
          <w:szCs w:val="20"/>
        </w:rPr>
        <w:t>ей и Бри</w:t>
      </w:r>
      <w:r w:rsidR="00E551FF">
        <w:rPr>
          <w:spacing w:val="-12"/>
          <w:sz w:val="20"/>
          <w:szCs w:val="20"/>
        </w:rPr>
        <w:softHyphen/>
      </w:r>
      <w:r w:rsidRPr="001D4B99">
        <w:rPr>
          <w:spacing w:val="-12"/>
          <w:sz w:val="20"/>
          <w:szCs w:val="20"/>
        </w:rPr>
        <w:t>та</w:t>
      </w:r>
      <w:r w:rsidR="00E551FF">
        <w:rPr>
          <w:spacing w:val="-12"/>
          <w:sz w:val="20"/>
          <w:szCs w:val="20"/>
        </w:rPr>
        <w:softHyphen/>
      </w:r>
      <w:r w:rsidRPr="001D4B99">
        <w:rPr>
          <w:spacing w:val="-12"/>
          <w:sz w:val="20"/>
          <w:szCs w:val="20"/>
        </w:rPr>
        <w:t>ни</w:t>
      </w:r>
      <w:r w:rsidR="00E551FF">
        <w:rPr>
          <w:spacing w:val="-12"/>
          <w:sz w:val="20"/>
          <w:szCs w:val="20"/>
        </w:rPr>
        <w:softHyphen/>
      </w:r>
      <w:r w:rsidRPr="001D4B99">
        <w:rPr>
          <w:spacing w:val="-12"/>
          <w:sz w:val="20"/>
          <w:szCs w:val="20"/>
        </w:rPr>
        <w:t>ей находил свое выражение и в архитектуре</w:t>
      </w:r>
      <w:r w:rsidR="00E551FF">
        <w:rPr>
          <w:spacing w:val="-12"/>
          <w:sz w:val="20"/>
          <w:szCs w:val="20"/>
        </w:rPr>
        <w:t>,</w:t>
      </w:r>
      <w:r w:rsidRPr="001D4B99">
        <w:rPr>
          <w:spacing w:val="-12"/>
          <w:sz w:val="20"/>
          <w:szCs w:val="20"/>
        </w:rPr>
        <w:t xml:space="preserve"> и искусстве. Викра</w:t>
      </w:r>
      <w:r w:rsidR="00B15978">
        <w:rPr>
          <w:spacing w:val="-12"/>
          <w:sz w:val="20"/>
          <w:szCs w:val="20"/>
        </w:rPr>
        <w:softHyphen/>
      </w:r>
      <w:r w:rsidRPr="001D4B99">
        <w:rPr>
          <w:spacing w:val="-12"/>
          <w:sz w:val="20"/>
          <w:szCs w:val="20"/>
        </w:rPr>
        <w:t>ма</w:t>
      </w:r>
      <w:r w:rsidR="00B15978">
        <w:rPr>
          <w:spacing w:val="-12"/>
          <w:sz w:val="20"/>
          <w:szCs w:val="20"/>
        </w:rPr>
        <w:softHyphen/>
      </w:r>
      <w:r w:rsidRPr="001D4B99">
        <w:rPr>
          <w:spacing w:val="-12"/>
          <w:sz w:val="20"/>
          <w:szCs w:val="20"/>
        </w:rPr>
        <w:t>дитья Пра</w:t>
      </w:r>
      <w:r w:rsidR="00E551FF">
        <w:rPr>
          <w:spacing w:val="-12"/>
          <w:sz w:val="20"/>
          <w:szCs w:val="20"/>
        </w:rPr>
        <w:softHyphen/>
      </w:r>
      <w:r w:rsidRPr="001D4B99">
        <w:rPr>
          <w:spacing w:val="-12"/>
          <w:sz w:val="20"/>
          <w:szCs w:val="20"/>
        </w:rPr>
        <w:t xml:space="preserve">каш в статье </w:t>
      </w:r>
      <w:r w:rsidR="004A24BB">
        <w:rPr>
          <w:spacing w:val="-12"/>
          <w:sz w:val="20"/>
          <w:szCs w:val="20"/>
        </w:rPr>
        <w:t>«</w:t>
      </w:r>
      <w:r w:rsidRPr="001D4B99">
        <w:rPr>
          <w:spacing w:val="-12"/>
          <w:sz w:val="20"/>
          <w:szCs w:val="20"/>
        </w:rPr>
        <w:t>Между объективностью и иллюзией: арихитектурная фото</w:t>
      </w:r>
      <w:r w:rsidR="00B15978">
        <w:rPr>
          <w:spacing w:val="-12"/>
          <w:sz w:val="20"/>
          <w:szCs w:val="20"/>
        </w:rPr>
        <w:softHyphen/>
      </w:r>
      <w:r w:rsidRPr="001D4B99">
        <w:rPr>
          <w:spacing w:val="-12"/>
          <w:sz w:val="20"/>
          <w:szCs w:val="20"/>
        </w:rPr>
        <w:t>гра</w:t>
      </w:r>
      <w:r w:rsidR="00E551FF">
        <w:rPr>
          <w:spacing w:val="-12"/>
          <w:sz w:val="20"/>
          <w:szCs w:val="20"/>
        </w:rPr>
        <w:softHyphen/>
      </w:r>
      <w:r w:rsidRPr="001D4B99">
        <w:rPr>
          <w:spacing w:val="-12"/>
          <w:sz w:val="20"/>
          <w:szCs w:val="20"/>
        </w:rPr>
        <w:t>фия в коло</w:t>
      </w:r>
      <w:r w:rsidR="00E551FF">
        <w:rPr>
          <w:spacing w:val="-12"/>
          <w:sz w:val="20"/>
          <w:szCs w:val="20"/>
        </w:rPr>
        <w:softHyphen/>
      </w:r>
      <w:r w:rsidRPr="001D4B99">
        <w:rPr>
          <w:spacing w:val="-12"/>
          <w:sz w:val="20"/>
          <w:szCs w:val="20"/>
        </w:rPr>
        <w:t>ниальных рамках</w:t>
      </w:r>
      <w:r w:rsidR="004A24BB">
        <w:rPr>
          <w:spacing w:val="-12"/>
          <w:sz w:val="20"/>
          <w:szCs w:val="20"/>
        </w:rPr>
        <w:t>»</w:t>
      </w:r>
      <w:r w:rsidRPr="001D4B99">
        <w:rPr>
          <w:spacing w:val="-12"/>
          <w:sz w:val="20"/>
          <w:szCs w:val="20"/>
        </w:rPr>
        <w:t xml:space="preserve"> пример фотографии махараджи тузем</w:t>
      </w:r>
      <w:r w:rsidR="00B15978">
        <w:rPr>
          <w:spacing w:val="-12"/>
          <w:sz w:val="20"/>
          <w:szCs w:val="20"/>
        </w:rPr>
        <w:softHyphen/>
      </w:r>
      <w:r w:rsidRPr="001D4B99">
        <w:rPr>
          <w:spacing w:val="-12"/>
          <w:sz w:val="20"/>
          <w:szCs w:val="20"/>
        </w:rPr>
        <w:t>но</w:t>
      </w:r>
      <w:r w:rsidR="00B15978">
        <w:rPr>
          <w:spacing w:val="-12"/>
          <w:sz w:val="20"/>
          <w:szCs w:val="20"/>
        </w:rPr>
        <w:softHyphen/>
      </w:r>
      <w:r w:rsidRPr="001D4B99">
        <w:rPr>
          <w:spacing w:val="-12"/>
          <w:sz w:val="20"/>
          <w:szCs w:val="20"/>
        </w:rPr>
        <w:t>го кня</w:t>
      </w:r>
      <w:r w:rsidR="00E551FF">
        <w:rPr>
          <w:spacing w:val="-12"/>
          <w:sz w:val="20"/>
          <w:szCs w:val="20"/>
        </w:rPr>
        <w:softHyphen/>
      </w:r>
      <w:r w:rsidRPr="001D4B99">
        <w:rPr>
          <w:spacing w:val="-12"/>
          <w:sz w:val="20"/>
          <w:szCs w:val="20"/>
        </w:rPr>
        <w:t>жест</w:t>
      </w:r>
      <w:r w:rsidR="00E551FF">
        <w:rPr>
          <w:spacing w:val="-12"/>
          <w:sz w:val="20"/>
          <w:szCs w:val="20"/>
        </w:rPr>
        <w:softHyphen/>
      </w:r>
      <w:r w:rsidRPr="001D4B99">
        <w:rPr>
          <w:spacing w:val="-12"/>
          <w:sz w:val="20"/>
          <w:szCs w:val="20"/>
        </w:rPr>
        <w:t>ва Джай</w:t>
      </w:r>
      <w:r w:rsidR="00E551FF">
        <w:rPr>
          <w:spacing w:val="-12"/>
          <w:sz w:val="20"/>
          <w:szCs w:val="20"/>
        </w:rPr>
        <w:softHyphen/>
      </w:r>
      <w:r w:rsidRPr="001D4B99">
        <w:rPr>
          <w:spacing w:val="-12"/>
          <w:sz w:val="20"/>
          <w:szCs w:val="20"/>
        </w:rPr>
        <w:t>пура Саваи Рам Сингха колониальных времен как туземную попыт</w:t>
      </w:r>
      <w:r w:rsidR="00B15978">
        <w:rPr>
          <w:spacing w:val="-12"/>
          <w:sz w:val="20"/>
          <w:szCs w:val="20"/>
        </w:rPr>
        <w:softHyphen/>
      </w:r>
      <w:r w:rsidRPr="001D4B99">
        <w:rPr>
          <w:spacing w:val="-12"/>
          <w:sz w:val="20"/>
          <w:szCs w:val="20"/>
        </w:rPr>
        <w:t>ку взло</w:t>
      </w:r>
      <w:r w:rsidR="00E551FF">
        <w:rPr>
          <w:spacing w:val="-12"/>
          <w:sz w:val="20"/>
          <w:szCs w:val="20"/>
        </w:rPr>
        <w:softHyphen/>
      </w:r>
      <w:r w:rsidRPr="001D4B99">
        <w:rPr>
          <w:spacing w:val="-12"/>
          <w:sz w:val="20"/>
          <w:szCs w:val="20"/>
        </w:rPr>
        <w:t>мать и трансфомировать, согласно своему желанию, коло</w:t>
      </w:r>
      <w:r w:rsidR="00B15978">
        <w:rPr>
          <w:spacing w:val="-12"/>
          <w:sz w:val="20"/>
          <w:szCs w:val="20"/>
        </w:rPr>
        <w:softHyphen/>
      </w:r>
      <w:r w:rsidRPr="001D4B99">
        <w:rPr>
          <w:spacing w:val="-12"/>
          <w:sz w:val="20"/>
          <w:szCs w:val="20"/>
        </w:rPr>
        <w:t>ни</w:t>
      </w:r>
      <w:r w:rsidR="00B15978">
        <w:rPr>
          <w:spacing w:val="-12"/>
          <w:sz w:val="20"/>
          <w:szCs w:val="20"/>
        </w:rPr>
        <w:softHyphen/>
      </w:r>
      <w:r w:rsidRPr="001D4B99">
        <w:rPr>
          <w:spacing w:val="-12"/>
          <w:sz w:val="20"/>
          <w:szCs w:val="20"/>
        </w:rPr>
        <w:t>аль</w:t>
      </w:r>
      <w:r w:rsidR="00B15978">
        <w:rPr>
          <w:spacing w:val="-12"/>
          <w:sz w:val="20"/>
          <w:szCs w:val="20"/>
        </w:rPr>
        <w:softHyphen/>
      </w:r>
      <w:r w:rsidRPr="001D4B99">
        <w:rPr>
          <w:spacing w:val="-12"/>
          <w:sz w:val="20"/>
          <w:szCs w:val="20"/>
        </w:rPr>
        <w:t>ные рамки, в которых он рассматривался как туземный колониальный маха</w:t>
      </w:r>
      <w:r w:rsidR="00B15978">
        <w:rPr>
          <w:spacing w:val="-12"/>
          <w:sz w:val="20"/>
          <w:szCs w:val="20"/>
        </w:rPr>
        <w:softHyphen/>
      </w:r>
      <w:r w:rsidRPr="001D4B99">
        <w:rPr>
          <w:spacing w:val="-12"/>
          <w:sz w:val="20"/>
          <w:szCs w:val="20"/>
        </w:rPr>
        <w:t>рад</w:t>
      </w:r>
      <w:r w:rsidR="00B15978">
        <w:rPr>
          <w:spacing w:val="-12"/>
          <w:sz w:val="20"/>
          <w:szCs w:val="20"/>
        </w:rPr>
        <w:softHyphen/>
      </w:r>
      <w:r w:rsidRPr="001D4B99">
        <w:rPr>
          <w:spacing w:val="-12"/>
          <w:sz w:val="20"/>
          <w:szCs w:val="20"/>
        </w:rPr>
        <w:t>жа</w:t>
      </w:r>
      <w:r w:rsidR="00E551FF">
        <w:rPr>
          <w:spacing w:val="-12"/>
          <w:sz w:val="20"/>
          <w:szCs w:val="20"/>
        </w:rPr>
        <w:t> </w:t>
      </w:r>
      <w:r w:rsidRPr="001D4B99">
        <w:rPr>
          <w:spacing w:val="-12"/>
          <w:sz w:val="20"/>
          <w:szCs w:val="20"/>
        </w:rPr>
        <w:t>[10,</w:t>
      </w:r>
      <w:r w:rsidR="00E551FF">
        <w:rPr>
          <w:spacing w:val="-12"/>
          <w:sz w:val="20"/>
          <w:szCs w:val="20"/>
        </w:rPr>
        <w:t> </w:t>
      </w:r>
      <w:r w:rsidRPr="001D4B99">
        <w:rPr>
          <w:spacing w:val="-12"/>
          <w:sz w:val="20"/>
          <w:szCs w:val="20"/>
        </w:rPr>
        <w:t>p.</w:t>
      </w:r>
      <w:r w:rsidR="00E551FF">
        <w:rPr>
          <w:spacing w:val="-12"/>
          <w:sz w:val="20"/>
          <w:szCs w:val="20"/>
        </w:rPr>
        <w:t> </w:t>
      </w:r>
      <w:r w:rsidRPr="001D4B99">
        <w:rPr>
          <w:spacing w:val="-12"/>
          <w:sz w:val="20"/>
          <w:szCs w:val="20"/>
        </w:rPr>
        <w:t>269].</w:t>
      </w:r>
    </w:p>
    <w:p w:rsidR="00062886" w:rsidRDefault="00062886" w:rsidP="00062886">
      <w:pPr>
        <w:pStyle w:val="af6"/>
        <w:spacing w:after="0" w:line="220" w:lineRule="exact"/>
        <w:ind w:firstLine="397"/>
        <w:jc w:val="both"/>
        <w:rPr>
          <w:spacing w:val="-12"/>
          <w:sz w:val="20"/>
          <w:szCs w:val="20"/>
        </w:rPr>
      </w:pPr>
      <w:r w:rsidRPr="001D4B99">
        <w:rPr>
          <w:spacing w:val="-12"/>
          <w:sz w:val="20"/>
          <w:szCs w:val="20"/>
        </w:rPr>
        <w:t>Согласно постколониальной историографии, роль исторических знаний в осу</w:t>
      </w:r>
      <w:r w:rsidR="00B15978">
        <w:rPr>
          <w:spacing w:val="-12"/>
          <w:sz w:val="20"/>
          <w:szCs w:val="20"/>
        </w:rPr>
        <w:softHyphen/>
      </w:r>
      <w:r w:rsidRPr="001D4B99">
        <w:rPr>
          <w:spacing w:val="-12"/>
          <w:sz w:val="20"/>
          <w:szCs w:val="20"/>
        </w:rPr>
        <w:t>ществлении британско</w:t>
      </w:r>
      <w:r w:rsidR="00E551FF">
        <w:rPr>
          <w:spacing w:val="-12"/>
          <w:sz w:val="20"/>
          <w:szCs w:val="20"/>
        </w:rPr>
        <w:t>го</w:t>
      </w:r>
      <w:r w:rsidRPr="001D4B99">
        <w:rPr>
          <w:spacing w:val="-12"/>
          <w:sz w:val="20"/>
          <w:szCs w:val="20"/>
        </w:rPr>
        <w:t xml:space="preserve"> колониализма в Индии заключалась в адаптации в исто</w:t>
      </w:r>
      <w:r w:rsidR="00B15978">
        <w:rPr>
          <w:spacing w:val="-12"/>
          <w:sz w:val="20"/>
          <w:szCs w:val="20"/>
        </w:rPr>
        <w:softHyphen/>
      </w:r>
      <w:r w:rsidRPr="001D4B99">
        <w:rPr>
          <w:spacing w:val="-12"/>
          <w:sz w:val="20"/>
          <w:szCs w:val="20"/>
        </w:rPr>
        <w:t>рическом измерении цивилизационного различия между Индией и Бри</w:t>
      </w:r>
      <w:r w:rsidR="00B15978">
        <w:rPr>
          <w:spacing w:val="-12"/>
          <w:sz w:val="20"/>
          <w:szCs w:val="20"/>
        </w:rPr>
        <w:softHyphen/>
      </w:r>
      <w:r w:rsidRPr="001D4B99">
        <w:rPr>
          <w:spacing w:val="-12"/>
          <w:sz w:val="20"/>
          <w:szCs w:val="20"/>
        </w:rPr>
        <w:t>та</w:t>
      </w:r>
      <w:r w:rsidR="00B15978">
        <w:rPr>
          <w:spacing w:val="-12"/>
          <w:sz w:val="20"/>
          <w:szCs w:val="20"/>
        </w:rPr>
        <w:softHyphen/>
      </w:r>
      <w:r w:rsidRPr="001D4B99">
        <w:rPr>
          <w:spacing w:val="-12"/>
          <w:sz w:val="20"/>
          <w:szCs w:val="20"/>
        </w:rPr>
        <w:t>ни</w:t>
      </w:r>
      <w:r w:rsidR="00B15978">
        <w:rPr>
          <w:spacing w:val="-12"/>
          <w:sz w:val="20"/>
          <w:szCs w:val="20"/>
        </w:rPr>
        <w:softHyphen/>
      </w:r>
      <w:r w:rsidRPr="001D4B99">
        <w:rPr>
          <w:spacing w:val="-12"/>
          <w:sz w:val="20"/>
          <w:szCs w:val="20"/>
        </w:rPr>
        <w:t>ей. Постколониальный исторический дискурс находит проявление этого раз</w:t>
      </w:r>
      <w:r w:rsidR="00B15978">
        <w:rPr>
          <w:spacing w:val="-12"/>
          <w:sz w:val="20"/>
          <w:szCs w:val="20"/>
        </w:rPr>
        <w:softHyphen/>
      </w:r>
      <w:r w:rsidRPr="001D4B99">
        <w:rPr>
          <w:spacing w:val="-12"/>
          <w:sz w:val="20"/>
          <w:szCs w:val="20"/>
        </w:rPr>
        <w:t>ли</w:t>
      </w:r>
      <w:r w:rsidR="00B15978">
        <w:rPr>
          <w:spacing w:val="-12"/>
          <w:sz w:val="20"/>
          <w:szCs w:val="20"/>
        </w:rPr>
        <w:softHyphen/>
      </w:r>
      <w:r w:rsidRPr="001D4B99">
        <w:rPr>
          <w:spacing w:val="-12"/>
          <w:sz w:val="20"/>
          <w:szCs w:val="20"/>
        </w:rPr>
        <w:t xml:space="preserve">чия в становлении оппозиции современность </w:t>
      </w:r>
      <w:r>
        <w:rPr>
          <w:spacing w:val="-12"/>
          <w:sz w:val="20"/>
          <w:szCs w:val="20"/>
        </w:rPr>
        <w:t>—</w:t>
      </w:r>
      <w:r w:rsidRPr="001D4B99">
        <w:rPr>
          <w:spacing w:val="-12"/>
          <w:sz w:val="20"/>
          <w:szCs w:val="20"/>
        </w:rPr>
        <w:t xml:space="preserve"> досовременность. Совре</w:t>
      </w:r>
      <w:r w:rsidR="00B15978">
        <w:rPr>
          <w:spacing w:val="-12"/>
          <w:sz w:val="20"/>
          <w:szCs w:val="20"/>
        </w:rPr>
        <w:softHyphen/>
      </w:r>
      <w:r w:rsidRPr="001D4B99">
        <w:rPr>
          <w:spacing w:val="-12"/>
          <w:sz w:val="20"/>
          <w:szCs w:val="20"/>
        </w:rPr>
        <w:t>мен</w:t>
      </w:r>
      <w:r w:rsidR="00B15978">
        <w:rPr>
          <w:spacing w:val="-12"/>
          <w:sz w:val="20"/>
          <w:szCs w:val="20"/>
        </w:rPr>
        <w:softHyphen/>
      </w:r>
      <w:r w:rsidRPr="001D4B99">
        <w:rPr>
          <w:spacing w:val="-12"/>
          <w:sz w:val="20"/>
          <w:szCs w:val="20"/>
        </w:rPr>
        <w:t xml:space="preserve">ность </w:t>
      </w:r>
      <w:r>
        <w:rPr>
          <w:spacing w:val="-12"/>
          <w:sz w:val="20"/>
          <w:szCs w:val="20"/>
        </w:rPr>
        <w:t>—</w:t>
      </w:r>
      <w:r w:rsidRPr="001D4B99">
        <w:rPr>
          <w:spacing w:val="-12"/>
          <w:sz w:val="20"/>
          <w:szCs w:val="20"/>
        </w:rPr>
        <w:t xml:space="preserve"> это пространство существования Британии, ассоциировавшееся с пол</w:t>
      </w:r>
      <w:r w:rsidR="00B15978">
        <w:rPr>
          <w:spacing w:val="-12"/>
          <w:sz w:val="20"/>
          <w:szCs w:val="20"/>
        </w:rPr>
        <w:softHyphen/>
      </w:r>
      <w:r w:rsidRPr="001D4B99">
        <w:rPr>
          <w:spacing w:val="-12"/>
          <w:sz w:val="20"/>
          <w:szCs w:val="20"/>
        </w:rPr>
        <w:t>но</w:t>
      </w:r>
      <w:r w:rsidR="00E551FF">
        <w:rPr>
          <w:spacing w:val="-12"/>
          <w:sz w:val="20"/>
          <w:szCs w:val="20"/>
        </w:rPr>
        <w:softHyphen/>
      </w:r>
      <w:r w:rsidRPr="001D4B99">
        <w:rPr>
          <w:spacing w:val="-12"/>
          <w:sz w:val="20"/>
          <w:szCs w:val="20"/>
        </w:rPr>
        <w:t>той реализации возможностей, предоставленных историей (мир раз</w:t>
      </w:r>
      <w:r w:rsidR="00B15978">
        <w:rPr>
          <w:spacing w:val="-12"/>
          <w:sz w:val="20"/>
          <w:szCs w:val="20"/>
        </w:rPr>
        <w:softHyphen/>
      </w:r>
      <w:r w:rsidRPr="001D4B99">
        <w:rPr>
          <w:spacing w:val="-12"/>
          <w:sz w:val="20"/>
          <w:szCs w:val="20"/>
        </w:rPr>
        <w:t>ви</w:t>
      </w:r>
      <w:r w:rsidR="00B15978">
        <w:rPr>
          <w:spacing w:val="-12"/>
          <w:sz w:val="20"/>
          <w:szCs w:val="20"/>
        </w:rPr>
        <w:softHyphen/>
      </w:r>
      <w:r w:rsidRPr="001D4B99">
        <w:rPr>
          <w:spacing w:val="-12"/>
          <w:sz w:val="20"/>
          <w:szCs w:val="20"/>
        </w:rPr>
        <w:t>тия). Досо</w:t>
      </w:r>
      <w:r w:rsidR="00E551FF">
        <w:rPr>
          <w:spacing w:val="-12"/>
          <w:sz w:val="20"/>
          <w:szCs w:val="20"/>
        </w:rPr>
        <w:softHyphen/>
      </w:r>
      <w:r w:rsidRPr="001D4B99">
        <w:rPr>
          <w:spacing w:val="-12"/>
          <w:sz w:val="20"/>
          <w:szCs w:val="20"/>
        </w:rPr>
        <w:t xml:space="preserve">временность </w:t>
      </w:r>
      <w:r>
        <w:rPr>
          <w:spacing w:val="-12"/>
          <w:sz w:val="20"/>
          <w:szCs w:val="20"/>
        </w:rPr>
        <w:t>—</w:t>
      </w:r>
      <w:r w:rsidRPr="001D4B99">
        <w:rPr>
          <w:spacing w:val="-12"/>
          <w:sz w:val="20"/>
          <w:szCs w:val="20"/>
        </w:rPr>
        <w:t xml:space="preserve"> пространство существования Индии, описы</w:t>
      </w:r>
      <w:r w:rsidR="00B15978">
        <w:rPr>
          <w:spacing w:val="-12"/>
          <w:sz w:val="20"/>
          <w:szCs w:val="20"/>
        </w:rPr>
        <w:softHyphen/>
      </w:r>
      <w:r w:rsidRPr="001D4B99">
        <w:rPr>
          <w:spacing w:val="-12"/>
          <w:sz w:val="20"/>
          <w:szCs w:val="20"/>
        </w:rPr>
        <w:t>вав</w:t>
      </w:r>
      <w:r w:rsidR="00B15978">
        <w:rPr>
          <w:spacing w:val="-12"/>
          <w:sz w:val="20"/>
          <w:szCs w:val="20"/>
        </w:rPr>
        <w:softHyphen/>
      </w:r>
      <w:r w:rsidRPr="001D4B99">
        <w:rPr>
          <w:spacing w:val="-12"/>
          <w:sz w:val="20"/>
          <w:szCs w:val="20"/>
        </w:rPr>
        <w:t>шее</w:t>
      </w:r>
      <w:r w:rsidR="00B15978">
        <w:rPr>
          <w:spacing w:val="-12"/>
          <w:sz w:val="20"/>
          <w:szCs w:val="20"/>
        </w:rPr>
        <w:softHyphen/>
      </w:r>
      <w:r w:rsidRPr="001D4B99">
        <w:rPr>
          <w:spacing w:val="-12"/>
          <w:sz w:val="20"/>
          <w:szCs w:val="20"/>
        </w:rPr>
        <w:t>ся в поня</w:t>
      </w:r>
      <w:r w:rsidR="00E551FF">
        <w:rPr>
          <w:spacing w:val="-12"/>
          <w:sz w:val="20"/>
          <w:szCs w:val="20"/>
        </w:rPr>
        <w:softHyphen/>
      </w:r>
      <w:r w:rsidRPr="001D4B99">
        <w:rPr>
          <w:spacing w:val="-12"/>
          <w:sz w:val="20"/>
          <w:szCs w:val="20"/>
        </w:rPr>
        <w:t>тиях и терминах, отсылающих к ее цивилизационным особенностям (древ</w:t>
      </w:r>
      <w:r w:rsidR="00B15978">
        <w:rPr>
          <w:spacing w:val="-12"/>
          <w:sz w:val="20"/>
          <w:szCs w:val="20"/>
        </w:rPr>
        <w:softHyphen/>
      </w:r>
      <w:r w:rsidRPr="001D4B99">
        <w:rPr>
          <w:spacing w:val="-12"/>
          <w:sz w:val="20"/>
          <w:szCs w:val="20"/>
        </w:rPr>
        <w:t>ность, религия) и призванных подчеркнуть то, что мешало реализации воз</w:t>
      </w:r>
      <w:r w:rsidR="00B15978">
        <w:rPr>
          <w:spacing w:val="-12"/>
          <w:sz w:val="20"/>
          <w:szCs w:val="20"/>
        </w:rPr>
        <w:softHyphen/>
      </w:r>
      <w:r w:rsidRPr="001D4B99">
        <w:rPr>
          <w:spacing w:val="-12"/>
          <w:sz w:val="20"/>
          <w:szCs w:val="20"/>
        </w:rPr>
        <w:t>мож</w:t>
      </w:r>
      <w:r w:rsidR="00B15978">
        <w:rPr>
          <w:spacing w:val="-12"/>
          <w:sz w:val="20"/>
          <w:szCs w:val="20"/>
        </w:rPr>
        <w:softHyphen/>
      </w:r>
      <w:r w:rsidRPr="001D4B99">
        <w:rPr>
          <w:spacing w:val="-12"/>
          <w:sz w:val="20"/>
          <w:szCs w:val="20"/>
        </w:rPr>
        <w:t>нос</w:t>
      </w:r>
      <w:r w:rsidR="00E551FF">
        <w:rPr>
          <w:spacing w:val="-12"/>
          <w:sz w:val="20"/>
          <w:szCs w:val="20"/>
        </w:rPr>
        <w:softHyphen/>
      </w:r>
      <w:r w:rsidRPr="001D4B99">
        <w:rPr>
          <w:spacing w:val="-12"/>
          <w:sz w:val="20"/>
          <w:szCs w:val="20"/>
        </w:rPr>
        <w:t>тей, предоставленных историей.</w:t>
      </w:r>
    </w:p>
    <w:p w:rsidR="00062886" w:rsidRPr="001D4B99" w:rsidRDefault="00062886" w:rsidP="00062886">
      <w:pPr>
        <w:pStyle w:val="af6"/>
        <w:spacing w:after="0" w:line="220" w:lineRule="exact"/>
        <w:ind w:firstLine="397"/>
        <w:jc w:val="both"/>
        <w:rPr>
          <w:spacing w:val="-12"/>
          <w:sz w:val="20"/>
          <w:szCs w:val="20"/>
        </w:rPr>
      </w:pPr>
      <w:r w:rsidRPr="001D4B99">
        <w:rPr>
          <w:spacing w:val="-12"/>
          <w:sz w:val="20"/>
          <w:szCs w:val="20"/>
        </w:rPr>
        <w:t>Для того чтобы не разрушить такие рассуждения, постколониализм не свя</w:t>
      </w:r>
      <w:r w:rsidR="00B15978">
        <w:rPr>
          <w:spacing w:val="-12"/>
          <w:sz w:val="20"/>
          <w:szCs w:val="20"/>
        </w:rPr>
        <w:softHyphen/>
      </w:r>
      <w:r w:rsidRPr="001D4B99">
        <w:rPr>
          <w:spacing w:val="-12"/>
          <w:sz w:val="20"/>
          <w:szCs w:val="20"/>
        </w:rPr>
        <w:t>зывает себя четкой дефиницией того, что такое история. Скорее, начальной точ</w:t>
      </w:r>
      <w:r w:rsidR="00B15978">
        <w:rPr>
          <w:spacing w:val="-12"/>
          <w:sz w:val="20"/>
          <w:szCs w:val="20"/>
        </w:rPr>
        <w:softHyphen/>
      </w:r>
      <w:r w:rsidRPr="001D4B99">
        <w:rPr>
          <w:spacing w:val="-12"/>
          <w:sz w:val="20"/>
          <w:szCs w:val="20"/>
        </w:rPr>
        <w:t xml:space="preserve">кой постколониального дискурса об истории является треугольник </w:t>
      </w:r>
      <w:r w:rsidR="004A24BB">
        <w:rPr>
          <w:spacing w:val="-12"/>
          <w:sz w:val="20"/>
          <w:szCs w:val="20"/>
        </w:rPr>
        <w:t>«</w:t>
      </w:r>
      <w:r w:rsidRPr="001D4B99">
        <w:rPr>
          <w:spacing w:val="-12"/>
          <w:sz w:val="20"/>
          <w:szCs w:val="20"/>
        </w:rPr>
        <w:t>коло</w:t>
      </w:r>
      <w:r w:rsidR="00B15978">
        <w:rPr>
          <w:spacing w:val="-12"/>
          <w:sz w:val="20"/>
          <w:szCs w:val="20"/>
        </w:rPr>
        <w:softHyphen/>
      </w:r>
      <w:r w:rsidRPr="001D4B99">
        <w:rPr>
          <w:spacing w:val="-12"/>
          <w:sz w:val="20"/>
          <w:szCs w:val="20"/>
        </w:rPr>
        <w:lastRenderedPageBreak/>
        <w:t>ниа</w:t>
      </w:r>
      <w:r w:rsidR="00B15978">
        <w:rPr>
          <w:spacing w:val="-12"/>
          <w:sz w:val="20"/>
          <w:szCs w:val="20"/>
        </w:rPr>
        <w:softHyphen/>
      </w:r>
      <w:r w:rsidRPr="001D4B99">
        <w:rPr>
          <w:spacing w:val="-12"/>
          <w:sz w:val="20"/>
          <w:szCs w:val="20"/>
        </w:rPr>
        <w:t xml:space="preserve">лизм </w:t>
      </w:r>
      <w:r>
        <w:rPr>
          <w:spacing w:val="-12"/>
          <w:sz w:val="20"/>
          <w:szCs w:val="20"/>
        </w:rPr>
        <w:t>—</w:t>
      </w:r>
      <w:r w:rsidRPr="001D4B99">
        <w:rPr>
          <w:spacing w:val="-12"/>
          <w:sz w:val="20"/>
          <w:szCs w:val="20"/>
        </w:rPr>
        <w:t xml:space="preserve"> история </w:t>
      </w:r>
      <w:r>
        <w:rPr>
          <w:spacing w:val="-12"/>
          <w:sz w:val="20"/>
          <w:szCs w:val="20"/>
        </w:rPr>
        <w:t>—</w:t>
      </w:r>
      <w:r w:rsidRPr="001D4B99">
        <w:rPr>
          <w:spacing w:val="-12"/>
          <w:sz w:val="20"/>
          <w:szCs w:val="20"/>
        </w:rPr>
        <w:t xml:space="preserve"> современность</w:t>
      </w:r>
      <w:r w:rsidR="004A24BB">
        <w:rPr>
          <w:spacing w:val="-12"/>
          <w:sz w:val="20"/>
          <w:szCs w:val="20"/>
        </w:rPr>
        <w:t>»</w:t>
      </w:r>
      <w:r w:rsidRPr="001D4B99">
        <w:rPr>
          <w:spacing w:val="-12"/>
          <w:sz w:val="20"/>
          <w:szCs w:val="20"/>
        </w:rPr>
        <w:t>, от которого уже можно вести проек</w:t>
      </w:r>
      <w:r w:rsidR="00B15978">
        <w:rPr>
          <w:spacing w:val="-12"/>
          <w:sz w:val="20"/>
          <w:szCs w:val="20"/>
        </w:rPr>
        <w:softHyphen/>
      </w:r>
      <w:r w:rsidRPr="001D4B99">
        <w:rPr>
          <w:spacing w:val="-12"/>
          <w:sz w:val="20"/>
          <w:szCs w:val="20"/>
        </w:rPr>
        <w:t>ции для исследования исторических произведений эпохи колониализма, повсе</w:t>
      </w:r>
      <w:r w:rsidR="00B15978">
        <w:rPr>
          <w:spacing w:val="-12"/>
          <w:sz w:val="20"/>
          <w:szCs w:val="20"/>
        </w:rPr>
        <w:softHyphen/>
      </w:r>
      <w:r w:rsidRPr="001D4B99">
        <w:rPr>
          <w:spacing w:val="-12"/>
          <w:sz w:val="20"/>
          <w:szCs w:val="20"/>
        </w:rPr>
        <w:t>днев</w:t>
      </w:r>
      <w:r w:rsidR="00B15978">
        <w:rPr>
          <w:spacing w:val="-12"/>
          <w:sz w:val="20"/>
          <w:szCs w:val="20"/>
        </w:rPr>
        <w:softHyphen/>
      </w:r>
      <w:r w:rsidRPr="001D4B99">
        <w:rPr>
          <w:spacing w:val="-12"/>
          <w:sz w:val="20"/>
          <w:szCs w:val="20"/>
        </w:rPr>
        <w:t>ного дискурса об истории в колониальной Индии, роли исторического соз</w:t>
      </w:r>
      <w:r w:rsidR="00B15978">
        <w:rPr>
          <w:spacing w:val="-12"/>
          <w:sz w:val="20"/>
          <w:szCs w:val="20"/>
        </w:rPr>
        <w:softHyphen/>
      </w:r>
      <w:r w:rsidRPr="001D4B99">
        <w:rPr>
          <w:spacing w:val="-12"/>
          <w:sz w:val="20"/>
          <w:szCs w:val="20"/>
        </w:rPr>
        <w:t>на</w:t>
      </w:r>
      <w:r w:rsidR="00B15978">
        <w:rPr>
          <w:spacing w:val="-12"/>
          <w:sz w:val="20"/>
          <w:szCs w:val="20"/>
        </w:rPr>
        <w:softHyphen/>
      </w:r>
      <w:r w:rsidRPr="001D4B99">
        <w:rPr>
          <w:spacing w:val="-12"/>
          <w:sz w:val="20"/>
          <w:szCs w:val="20"/>
        </w:rPr>
        <w:t>ния в становлении современной картины мира и</w:t>
      </w:r>
      <w:r>
        <w:rPr>
          <w:spacing w:val="-12"/>
          <w:sz w:val="20"/>
          <w:szCs w:val="20"/>
        </w:rPr>
        <w:t> </w:t>
      </w:r>
      <w:r w:rsidRPr="001D4B99">
        <w:rPr>
          <w:spacing w:val="-12"/>
          <w:sz w:val="20"/>
          <w:szCs w:val="20"/>
        </w:rPr>
        <w:t>т.</w:t>
      </w:r>
      <w:r>
        <w:rPr>
          <w:spacing w:val="-12"/>
          <w:sz w:val="20"/>
          <w:szCs w:val="20"/>
        </w:rPr>
        <w:t> </w:t>
      </w:r>
      <w:r w:rsidRPr="001D4B99">
        <w:rPr>
          <w:spacing w:val="-12"/>
          <w:sz w:val="20"/>
          <w:szCs w:val="20"/>
        </w:rPr>
        <w:t>д. Постколониализм не тер</w:t>
      </w:r>
      <w:r w:rsidR="00B15978">
        <w:rPr>
          <w:spacing w:val="-12"/>
          <w:sz w:val="20"/>
          <w:szCs w:val="20"/>
        </w:rPr>
        <w:softHyphen/>
      </w:r>
      <w:r w:rsidRPr="001D4B99">
        <w:rPr>
          <w:spacing w:val="-12"/>
          <w:sz w:val="20"/>
          <w:szCs w:val="20"/>
        </w:rPr>
        <w:t xml:space="preserve">пит четких понятий, и понятие </w:t>
      </w:r>
      <w:r w:rsidR="004A24BB">
        <w:rPr>
          <w:spacing w:val="-12"/>
          <w:sz w:val="20"/>
          <w:szCs w:val="20"/>
        </w:rPr>
        <w:t>«</w:t>
      </w:r>
      <w:r w:rsidRPr="001D4B99">
        <w:rPr>
          <w:spacing w:val="-12"/>
          <w:sz w:val="20"/>
          <w:szCs w:val="20"/>
        </w:rPr>
        <w:t>история</w:t>
      </w:r>
      <w:r w:rsidR="004A24BB">
        <w:rPr>
          <w:spacing w:val="-12"/>
          <w:sz w:val="20"/>
          <w:szCs w:val="20"/>
        </w:rPr>
        <w:t>»</w:t>
      </w:r>
      <w:r w:rsidRPr="001D4B99">
        <w:rPr>
          <w:spacing w:val="-12"/>
          <w:sz w:val="20"/>
          <w:szCs w:val="20"/>
        </w:rPr>
        <w:t xml:space="preserve"> не является исключением.</w:t>
      </w:r>
    </w:p>
    <w:p w:rsidR="00062886" w:rsidRPr="00771E3C" w:rsidRDefault="00062886" w:rsidP="00062886">
      <w:pPr>
        <w:keepNext/>
        <w:keepLines/>
        <w:widowControl w:val="0"/>
        <w:spacing w:before="100" w:after="20" w:line="200" w:lineRule="exact"/>
        <w:jc w:val="center"/>
        <w:rPr>
          <w:spacing w:val="30"/>
          <w:sz w:val="18"/>
          <w:szCs w:val="18"/>
        </w:rPr>
      </w:pPr>
      <w:r w:rsidRPr="00771E3C">
        <w:rPr>
          <w:spacing w:val="30"/>
          <w:sz w:val="18"/>
          <w:szCs w:val="18"/>
        </w:rPr>
        <w:t>Литература и источники</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rPr>
        <w:t>1</w:t>
      </w:r>
      <w:r>
        <w:rPr>
          <w:spacing w:val="-12"/>
          <w:sz w:val="18"/>
          <w:szCs w:val="18"/>
          <w:lang w:val="be-BY"/>
        </w:rPr>
        <w:t>.</w:t>
      </w:r>
      <w:r w:rsidRPr="001D4B99">
        <w:rPr>
          <w:spacing w:val="-12"/>
          <w:sz w:val="18"/>
          <w:szCs w:val="18"/>
        </w:rPr>
        <w:t xml:space="preserve"> </w:t>
      </w:r>
      <w:r>
        <w:rPr>
          <w:spacing w:val="-12"/>
          <w:sz w:val="18"/>
          <w:szCs w:val="18"/>
          <w:lang w:val="be-BY"/>
        </w:rPr>
        <w:tab/>
      </w:r>
      <w:r w:rsidRPr="001D4B99">
        <w:rPr>
          <w:spacing w:val="-12"/>
          <w:sz w:val="18"/>
          <w:szCs w:val="18"/>
        </w:rPr>
        <w:t>Саид,</w:t>
      </w:r>
      <w:r w:rsidRPr="001D4B99">
        <w:rPr>
          <w:spacing w:val="-12"/>
          <w:sz w:val="18"/>
          <w:szCs w:val="18"/>
          <w:lang w:val="en-US"/>
        </w:rPr>
        <w:t> </w:t>
      </w:r>
      <w:r w:rsidRPr="001D4B99">
        <w:rPr>
          <w:spacing w:val="-12"/>
          <w:sz w:val="18"/>
          <w:szCs w:val="18"/>
        </w:rPr>
        <w:t>Э. Ориентализм: западные концепции Востока</w:t>
      </w:r>
      <w:r w:rsidR="004A24BB">
        <w:rPr>
          <w:spacing w:val="-12"/>
          <w:sz w:val="18"/>
          <w:szCs w:val="18"/>
        </w:rPr>
        <w:t> /</w:t>
      </w:r>
      <w:r w:rsidRPr="001D4B99">
        <w:rPr>
          <w:spacing w:val="-12"/>
          <w:sz w:val="18"/>
          <w:szCs w:val="18"/>
        </w:rPr>
        <w:t xml:space="preserve"> Э.</w:t>
      </w:r>
      <w:r w:rsidRPr="001D4B99">
        <w:rPr>
          <w:spacing w:val="-12"/>
          <w:sz w:val="18"/>
          <w:szCs w:val="18"/>
          <w:lang w:val="en-US"/>
        </w:rPr>
        <w:t> </w:t>
      </w:r>
      <w:r w:rsidRPr="001D4B99">
        <w:rPr>
          <w:spacing w:val="-12"/>
          <w:sz w:val="18"/>
          <w:szCs w:val="18"/>
        </w:rPr>
        <w:t>Саид</w:t>
      </w:r>
      <w:r w:rsidR="001A6B98">
        <w:rPr>
          <w:spacing w:val="-12"/>
          <w:sz w:val="18"/>
          <w:szCs w:val="18"/>
        </w:rPr>
        <w:t>;</w:t>
      </w:r>
      <w:r w:rsidRPr="001D4B99">
        <w:rPr>
          <w:spacing w:val="-12"/>
          <w:sz w:val="18"/>
          <w:szCs w:val="18"/>
        </w:rPr>
        <w:t xml:space="preserve"> пер. с англ. А</w:t>
      </w:r>
      <w:r w:rsidRPr="001D4B99">
        <w:rPr>
          <w:spacing w:val="-12"/>
          <w:sz w:val="18"/>
          <w:szCs w:val="18"/>
          <w:lang w:val="en-US"/>
        </w:rPr>
        <w:t>. </w:t>
      </w:r>
      <w:r w:rsidRPr="001D4B99">
        <w:rPr>
          <w:spacing w:val="-12"/>
          <w:sz w:val="18"/>
          <w:szCs w:val="18"/>
        </w:rPr>
        <w:t>В</w:t>
      </w:r>
      <w:r w:rsidRPr="001D4B99">
        <w:rPr>
          <w:spacing w:val="-12"/>
          <w:sz w:val="18"/>
          <w:szCs w:val="18"/>
          <w:lang w:val="en-US"/>
        </w:rPr>
        <w:t>. </w:t>
      </w:r>
      <w:r w:rsidRPr="001D4B99">
        <w:rPr>
          <w:spacing w:val="-12"/>
          <w:sz w:val="18"/>
          <w:szCs w:val="18"/>
        </w:rPr>
        <w:t>Гово</w:t>
      </w:r>
      <w:r w:rsidR="00B15978">
        <w:rPr>
          <w:spacing w:val="-12"/>
          <w:sz w:val="18"/>
          <w:szCs w:val="18"/>
        </w:rPr>
        <w:softHyphen/>
      </w:r>
      <w:r w:rsidRPr="001D4B99">
        <w:rPr>
          <w:spacing w:val="-12"/>
          <w:sz w:val="18"/>
          <w:szCs w:val="18"/>
        </w:rPr>
        <w:t>ру</w:t>
      </w:r>
      <w:r w:rsidR="00B15978">
        <w:rPr>
          <w:spacing w:val="-12"/>
          <w:sz w:val="18"/>
          <w:szCs w:val="18"/>
        </w:rPr>
        <w:softHyphen/>
      </w:r>
      <w:r w:rsidRPr="001D4B99">
        <w:rPr>
          <w:spacing w:val="-12"/>
          <w:sz w:val="18"/>
          <w:szCs w:val="18"/>
        </w:rPr>
        <w:t>нова</w:t>
      </w:r>
      <w:r w:rsidRPr="001D4B99">
        <w:rPr>
          <w:spacing w:val="-12"/>
          <w:sz w:val="18"/>
          <w:szCs w:val="18"/>
          <w:lang w:val="en-US"/>
        </w:rPr>
        <w:t xml:space="preserve">. </w:t>
      </w:r>
      <w:r>
        <w:rPr>
          <w:spacing w:val="-12"/>
          <w:sz w:val="18"/>
          <w:szCs w:val="18"/>
          <w:lang w:val="en-US"/>
        </w:rPr>
        <w:t>—</w:t>
      </w:r>
      <w:r w:rsidRPr="001D4B99">
        <w:rPr>
          <w:spacing w:val="-12"/>
          <w:sz w:val="18"/>
          <w:szCs w:val="18"/>
          <w:lang w:val="en-US"/>
        </w:rPr>
        <w:t xml:space="preserve"> </w:t>
      </w:r>
      <w:r w:rsidRPr="001D4B99">
        <w:rPr>
          <w:spacing w:val="-12"/>
          <w:sz w:val="18"/>
          <w:szCs w:val="18"/>
        </w:rPr>
        <w:t>СПб</w:t>
      </w:r>
      <w:r w:rsidRPr="001D4B99">
        <w:rPr>
          <w:spacing w:val="-12"/>
          <w:sz w:val="18"/>
          <w:szCs w:val="18"/>
          <w:lang w:val="en-US"/>
        </w:rPr>
        <w:t>.</w:t>
      </w:r>
      <w:r w:rsidR="001A6B98">
        <w:rPr>
          <w:spacing w:val="-12"/>
          <w:sz w:val="18"/>
          <w:szCs w:val="18"/>
          <w:lang w:val="en-US"/>
        </w:rPr>
        <w:t>:</w:t>
      </w:r>
      <w:r w:rsidRPr="001D4B99">
        <w:rPr>
          <w:spacing w:val="-12"/>
          <w:sz w:val="18"/>
          <w:szCs w:val="18"/>
          <w:lang w:val="en-US"/>
        </w:rPr>
        <w:t xml:space="preserve"> </w:t>
      </w:r>
      <w:r w:rsidRPr="001D4B99">
        <w:rPr>
          <w:spacing w:val="-12"/>
          <w:sz w:val="18"/>
          <w:szCs w:val="18"/>
        </w:rPr>
        <w:t>Рус</w:t>
      </w:r>
      <w:r w:rsidRPr="001D4B99">
        <w:rPr>
          <w:spacing w:val="-12"/>
          <w:sz w:val="18"/>
          <w:szCs w:val="18"/>
          <w:lang w:val="en-US"/>
        </w:rPr>
        <w:t>.</w:t>
      </w:r>
      <w:r w:rsidRPr="001D4B99">
        <w:rPr>
          <w:spacing w:val="-12"/>
          <w:sz w:val="18"/>
          <w:szCs w:val="18"/>
          <w:lang w:val="be-BY"/>
        </w:rPr>
        <w:t xml:space="preserve"> мір</w:t>
      </w:r>
      <w:r w:rsidRPr="001D4B99">
        <w:rPr>
          <w:spacing w:val="-12"/>
          <w:sz w:val="18"/>
          <w:szCs w:val="18"/>
        </w:rPr>
        <w:t>ъ</w:t>
      </w:r>
      <w:r w:rsidRPr="001D4B99">
        <w:rPr>
          <w:spacing w:val="-12"/>
          <w:sz w:val="18"/>
          <w:szCs w:val="18"/>
          <w:lang w:val="en-US"/>
        </w:rPr>
        <w:t xml:space="preserve">, 2006. </w:t>
      </w:r>
      <w:r>
        <w:rPr>
          <w:spacing w:val="-12"/>
          <w:sz w:val="18"/>
          <w:szCs w:val="18"/>
          <w:lang w:val="en-US"/>
        </w:rPr>
        <w:t>—</w:t>
      </w:r>
      <w:r w:rsidRPr="001D4B99">
        <w:rPr>
          <w:spacing w:val="-12"/>
          <w:sz w:val="18"/>
          <w:szCs w:val="18"/>
          <w:lang w:val="en-US"/>
        </w:rPr>
        <w:t xml:space="preserve"> 636 c.</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2</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Chakrabarty, D. Provincializing Europe: postcolonial thought and historical difference</w:t>
      </w:r>
      <w:r w:rsidR="004A24BB">
        <w:rPr>
          <w:spacing w:val="-12"/>
          <w:sz w:val="18"/>
          <w:szCs w:val="18"/>
          <w:lang w:val="en-US"/>
        </w:rPr>
        <w:t> /</w:t>
      </w:r>
      <w:r w:rsidRPr="001D4B99">
        <w:rPr>
          <w:spacing w:val="-12"/>
          <w:sz w:val="18"/>
          <w:szCs w:val="18"/>
          <w:lang w:val="en-US"/>
        </w:rPr>
        <w:t xml:space="preserve"> D. Chak</w:t>
      </w:r>
      <w:r w:rsidR="00B15978">
        <w:rPr>
          <w:spacing w:val="-12"/>
          <w:sz w:val="18"/>
          <w:szCs w:val="18"/>
        </w:rPr>
        <w:softHyphen/>
      </w:r>
      <w:r w:rsidRPr="001D4B99">
        <w:rPr>
          <w:spacing w:val="-12"/>
          <w:sz w:val="18"/>
          <w:szCs w:val="18"/>
          <w:lang w:val="en-US"/>
        </w:rPr>
        <w:t xml:space="preserve">rabarty. </w:t>
      </w:r>
      <w:r>
        <w:rPr>
          <w:spacing w:val="-12"/>
          <w:sz w:val="18"/>
          <w:szCs w:val="18"/>
          <w:lang w:val="en-US"/>
        </w:rPr>
        <w:t>—</w:t>
      </w:r>
      <w:r w:rsidRPr="001D4B99">
        <w:rPr>
          <w:spacing w:val="-12"/>
          <w:sz w:val="18"/>
          <w:szCs w:val="18"/>
          <w:lang w:val="en-US"/>
        </w:rPr>
        <w:t xml:space="preserve"> Princeton</w:t>
      </w:r>
      <w:r w:rsidR="001A6B98">
        <w:rPr>
          <w:spacing w:val="-12"/>
          <w:sz w:val="18"/>
          <w:szCs w:val="18"/>
          <w:lang w:val="en-US"/>
        </w:rPr>
        <w:t>;</w:t>
      </w:r>
      <w:r w:rsidRPr="001D4B99">
        <w:rPr>
          <w:spacing w:val="-12"/>
          <w:sz w:val="18"/>
          <w:szCs w:val="18"/>
          <w:lang w:val="en-US"/>
        </w:rPr>
        <w:t xml:space="preserve"> Oxford</w:t>
      </w:r>
      <w:r w:rsidR="001A6B98">
        <w:rPr>
          <w:spacing w:val="-12"/>
          <w:sz w:val="18"/>
          <w:szCs w:val="18"/>
          <w:lang w:val="en-US"/>
        </w:rPr>
        <w:t>:</w:t>
      </w:r>
      <w:r w:rsidRPr="001D4B99">
        <w:rPr>
          <w:spacing w:val="-12"/>
          <w:sz w:val="18"/>
          <w:szCs w:val="18"/>
          <w:lang w:val="en-US"/>
        </w:rPr>
        <w:t xml:space="preserve"> Princeton Univ. Press, 2000. </w:t>
      </w:r>
      <w:r>
        <w:rPr>
          <w:spacing w:val="-12"/>
          <w:sz w:val="18"/>
          <w:szCs w:val="18"/>
          <w:lang w:val="en-US"/>
        </w:rPr>
        <w:t>—</w:t>
      </w:r>
      <w:r w:rsidRPr="001D4B99">
        <w:rPr>
          <w:spacing w:val="-12"/>
          <w:sz w:val="18"/>
          <w:szCs w:val="18"/>
          <w:lang w:val="en-US"/>
        </w:rPr>
        <w:t xml:space="preserve"> 301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3</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 xml:space="preserve">Devy, G. N. </w:t>
      </w:r>
      <w:r w:rsidR="004A24BB">
        <w:rPr>
          <w:spacing w:val="-12"/>
          <w:sz w:val="18"/>
          <w:szCs w:val="18"/>
          <w:lang w:val="en-US"/>
        </w:rPr>
        <w:t>«</w:t>
      </w:r>
      <w:r w:rsidRPr="001D4B99">
        <w:rPr>
          <w:spacing w:val="-12"/>
          <w:sz w:val="18"/>
          <w:szCs w:val="18"/>
          <w:lang w:val="en-US"/>
        </w:rPr>
        <w:t>Of many heroes</w:t>
      </w:r>
      <w:r w:rsidR="004A24BB">
        <w:rPr>
          <w:spacing w:val="-12"/>
          <w:sz w:val="18"/>
          <w:szCs w:val="18"/>
          <w:lang w:val="en-US"/>
        </w:rPr>
        <w:t>»</w:t>
      </w:r>
      <w:r w:rsidRPr="001D4B99">
        <w:rPr>
          <w:spacing w:val="-12"/>
          <w:sz w:val="18"/>
          <w:szCs w:val="18"/>
          <w:lang w:val="en-US"/>
        </w:rPr>
        <w:t>: an Indian essay in literary historiography</w:t>
      </w:r>
      <w:r w:rsidR="004A24BB">
        <w:rPr>
          <w:spacing w:val="-12"/>
          <w:sz w:val="18"/>
          <w:szCs w:val="18"/>
          <w:lang w:val="en-US"/>
        </w:rPr>
        <w:t> /</w:t>
      </w:r>
      <w:r w:rsidRPr="001D4B99">
        <w:rPr>
          <w:spacing w:val="-12"/>
          <w:sz w:val="18"/>
          <w:szCs w:val="18"/>
          <w:lang w:val="en-US"/>
        </w:rPr>
        <w:t xml:space="preserve"> G. N. Devy. </w:t>
      </w:r>
      <w:r>
        <w:rPr>
          <w:spacing w:val="-12"/>
          <w:sz w:val="18"/>
          <w:szCs w:val="18"/>
          <w:lang w:val="en-US"/>
        </w:rPr>
        <w:t>—</w:t>
      </w:r>
      <w:r w:rsidRPr="001D4B99">
        <w:rPr>
          <w:spacing w:val="-12"/>
          <w:sz w:val="18"/>
          <w:szCs w:val="18"/>
          <w:lang w:val="en-US"/>
        </w:rPr>
        <w:t xml:space="preserve"> Mum</w:t>
      </w:r>
      <w:r w:rsidR="00B15978">
        <w:rPr>
          <w:spacing w:val="-12"/>
          <w:sz w:val="18"/>
          <w:szCs w:val="18"/>
        </w:rPr>
        <w:softHyphen/>
      </w:r>
      <w:r w:rsidRPr="001D4B99">
        <w:rPr>
          <w:spacing w:val="-12"/>
          <w:sz w:val="18"/>
          <w:szCs w:val="18"/>
          <w:lang w:val="en-US"/>
        </w:rPr>
        <w:t>bai</w:t>
      </w:r>
      <w:r w:rsidR="001A6B98">
        <w:rPr>
          <w:spacing w:val="-12"/>
          <w:sz w:val="18"/>
          <w:szCs w:val="18"/>
          <w:lang w:val="en-US"/>
        </w:rPr>
        <w:t>:</w:t>
      </w:r>
      <w:r w:rsidRPr="001D4B99">
        <w:rPr>
          <w:spacing w:val="-12"/>
          <w:sz w:val="18"/>
          <w:szCs w:val="18"/>
          <w:lang w:val="en-US"/>
        </w:rPr>
        <w:t xml:space="preserve"> Orient Longman, 1998. </w:t>
      </w:r>
      <w:r>
        <w:rPr>
          <w:spacing w:val="-12"/>
          <w:sz w:val="18"/>
          <w:szCs w:val="18"/>
          <w:lang w:val="en-US"/>
        </w:rPr>
        <w:t>—</w:t>
      </w:r>
      <w:r w:rsidRPr="001D4B99">
        <w:rPr>
          <w:spacing w:val="-12"/>
          <w:sz w:val="18"/>
          <w:szCs w:val="18"/>
          <w:lang w:val="en-US"/>
        </w:rPr>
        <w:t xml:space="preserve"> IX, 213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4</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Dirks, N. Colonial histories and native informants: biography of an archive</w:t>
      </w:r>
      <w:r w:rsidR="004A24BB">
        <w:rPr>
          <w:spacing w:val="-12"/>
          <w:sz w:val="18"/>
          <w:szCs w:val="18"/>
          <w:lang w:val="en-US"/>
        </w:rPr>
        <w:t> /</w:t>
      </w:r>
      <w:r w:rsidRPr="001D4B99">
        <w:rPr>
          <w:spacing w:val="-12"/>
          <w:sz w:val="18"/>
          <w:szCs w:val="18"/>
          <w:lang w:val="en-US"/>
        </w:rPr>
        <w:t xml:space="preserve"> N. Dirks</w:t>
      </w:r>
      <w:r w:rsidR="004A24BB">
        <w:rPr>
          <w:spacing w:val="-12"/>
          <w:sz w:val="18"/>
          <w:szCs w:val="18"/>
          <w:lang w:val="en-US"/>
        </w:rPr>
        <w:t> /</w:t>
      </w:r>
      <w:r w:rsidRPr="001D4B99">
        <w:rPr>
          <w:spacing w:val="-12"/>
          <w:sz w:val="18"/>
          <w:szCs w:val="18"/>
          <w:lang w:val="en-US"/>
        </w:rPr>
        <w:t>/ Ori</w:t>
      </w:r>
      <w:r w:rsidR="00B15978">
        <w:rPr>
          <w:spacing w:val="-12"/>
          <w:sz w:val="18"/>
          <w:szCs w:val="18"/>
        </w:rPr>
        <w:softHyphen/>
      </w:r>
      <w:r w:rsidRPr="001D4B99">
        <w:rPr>
          <w:spacing w:val="-12"/>
          <w:sz w:val="18"/>
          <w:szCs w:val="18"/>
          <w:lang w:val="en-US"/>
        </w:rPr>
        <w:t>en</w:t>
      </w:r>
      <w:r w:rsidR="00B15978">
        <w:rPr>
          <w:spacing w:val="-12"/>
          <w:sz w:val="18"/>
          <w:szCs w:val="18"/>
        </w:rPr>
        <w:softHyphen/>
      </w:r>
      <w:r w:rsidRPr="001D4B99">
        <w:rPr>
          <w:spacing w:val="-12"/>
          <w:sz w:val="18"/>
          <w:szCs w:val="18"/>
          <w:lang w:val="en-US"/>
        </w:rPr>
        <w:t>ta</w:t>
      </w:r>
      <w:r w:rsidR="00B15978">
        <w:rPr>
          <w:spacing w:val="-12"/>
          <w:sz w:val="18"/>
          <w:szCs w:val="18"/>
        </w:rPr>
        <w:softHyphen/>
      </w:r>
      <w:r w:rsidRPr="001D4B99">
        <w:rPr>
          <w:spacing w:val="-12"/>
          <w:sz w:val="18"/>
          <w:szCs w:val="18"/>
          <w:lang w:val="en-US"/>
        </w:rPr>
        <w:t>lism and the postcolonial predicament: perspectives on South Asia</w:t>
      </w:r>
      <w:r w:rsidR="004A24BB">
        <w:rPr>
          <w:spacing w:val="-12"/>
          <w:sz w:val="18"/>
          <w:szCs w:val="18"/>
          <w:lang w:val="en-US"/>
        </w:rPr>
        <w:t> /</w:t>
      </w:r>
      <w:r w:rsidRPr="001D4B99">
        <w:rPr>
          <w:spacing w:val="-12"/>
          <w:sz w:val="18"/>
          <w:szCs w:val="18"/>
          <w:lang w:val="en-US"/>
        </w:rPr>
        <w:t xml:space="preserve"> ed.: C. A. Breckenridge, P. van der Veer. </w:t>
      </w:r>
      <w:r>
        <w:rPr>
          <w:spacing w:val="-12"/>
          <w:sz w:val="18"/>
          <w:szCs w:val="18"/>
          <w:lang w:val="en-US"/>
        </w:rPr>
        <w:t>—</w:t>
      </w:r>
      <w:r w:rsidRPr="001D4B99">
        <w:rPr>
          <w:spacing w:val="-12"/>
          <w:sz w:val="18"/>
          <w:szCs w:val="18"/>
          <w:lang w:val="en-US"/>
        </w:rPr>
        <w:t xml:space="preserve"> Philadelphia, 1993. </w:t>
      </w:r>
      <w:r>
        <w:rPr>
          <w:spacing w:val="-12"/>
          <w:sz w:val="18"/>
          <w:szCs w:val="18"/>
          <w:lang w:val="en-US"/>
        </w:rPr>
        <w:t>—</w:t>
      </w:r>
      <w:r w:rsidRPr="001D4B99">
        <w:rPr>
          <w:spacing w:val="-12"/>
          <w:sz w:val="18"/>
          <w:szCs w:val="18"/>
          <w:lang w:val="en-US"/>
        </w:rPr>
        <w:t xml:space="preserve"> P. 279</w:t>
      </w:r>
      <w:r>
        <w:rPr>
          <w:spacing w:val="-12"/>
          <w:sz w:val="18"/>
          <w:szCs w:val="18"/>
          <w:lang w:val="en-US"/>
        </w:rPr>
        <w:t>—</w:t>
      </w:r>
      <w:r w:rsidRPr="001D4B99">
        <w:rPr>
          <w:spacing w:val="-12"/>
          <w:sz w:val="18"/>
          <w:szCs w:val="18"/>
          <w:lang w:val="en-US"/>
        </w:rPr>
        <w:t>313.</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5</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Gonyo, D. Envisioning India: South Asians, exhibitions and the development of nation in the late nineteenth and early twentieth centuries</w:t>
      </w:r>
      <w:r w:rsidR="001A6B98">
        <w:rPr>
          <w:spacing w:val="-12"/>
          <w:sz w:val="18"/>
          <w:szCs w:val="18"/>
          <w:lang w:val="en-US"/>
        </w:rPr>
        <w:t>:</w:t>
      </w:r>
      <w:r w:rsidRPr="001D4B99">
        <w:rPr>
          <w:spacing w:val="-12"/>
          <w:sz w:val="18"/>
          <w:szCs w:val="18"/>
          <w:lang w:val="en-US"/>
        </w:rPr>
        <w:t xml:space="preserve"> thesis … dr. of philos.</w:t>
      </w:r>
      <w:r w:rsidR="004A24BB">
        <w:rPr>
          <w:spacing w:val="-12"/>
          <w:sz w:val="18"/>
          <w:szCs w:val="18"/>
          <w:lang w:val="en-US"/>
        </w:rPr>
        <w:t> /</w:t>
      </w:r>
      <w:r w:rsidRPr="001D4B99">
        <w:rPr>
          <w:spacing w:val="-12"/>
          <w:sz w:val="18"/>
          <w:szCs w:val="18"/>
          <w:lang w:val="en-US"/>
        </w:rPr>
        <w:t xml:space="preserve"> D. Gonyo. </w:t>
      </w:r>
      <w:r>
        <w:rPr>
          <w:spacing w:val="-12"/>
          <w:sz w:val="18"/>
          <w:szCs w:val="18"/>
          <w:lang w:val="en-US"/>
        </w:rPr>
        <w:t>—</w:t>
      </w:r>
      <w:r w:rsidRPr="001D4B99">
        <w:rPr>
          <w:spacing w:val="-12"/>
          <w:sz w:val="18"/>
          <w:szCs w:val="18"/>
          <w:lang w:val="en-US"/>
        </w:rPr>
        <w:t xml:space="preserve"> Brighton, 2015. </w:t>
      </w:r>
      <w:r>
        <w:rPr>
          <w:spacing w:val="-12"/>
          <w:sz w:val="18"/>
          <w:szCs w:val="18"/>
          <w:lang w:val="en-US"/>
        </w:rPr>
        <w:t>—</w:t>
      </w:r>
      <w:r w:rsidRPr="001D4B99">
        <w:rPr>
          <w:spacing w:val="-12"/>
          <w:sz w:val="18"/>
          <w:szCs w:val="18"/>
          <w:lang w:val="en-US"/>
        </w:rPr>
        <w:t xml:space="preserve"> 265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rPr>
        <w:t>6</w:t>
      </w:r>
      <w:r>
        <w:rPr>
          <w:spacing w:val="-12"/>
          <w:sz w:val="18"/>
          <w:szCs w:val="18"/>
          <w:lang w:val="be-BY"/>
        </w:rPr>
        <w:t>.</w:t>
      </w:r>
      <w:r w:rsidRPr="001D4B99">
        <w:rPr>
          <w:spacing w:val="-12"/>
          <w:sz w:val="18"/>
          <w:szCs w:val="18"/>
        </w:rPr>
        <w:t xml:space="preserve"> </w:t>
      </w:r>
      <w:r>
        <w:rPr>
          <w:spacing w:val="-12"/>
          <w:sz w:val="18"/>
          <w:szCs w:val="18"/>
          <w:lang w:val="be-BY"/>
        </w:rPr>
        <w:tab/>
      </w:r>
      <w:r w:rsidRPr="001D4B99">
        <w:rPr>
          <w:spacing w:val="-12"/>
          <w:sz w:val="18"/>
          <w:szCs w:val="18"/>
          <w:lang w:val="en-US"/>
        </w:rPr>
        <w:t>Guha, Ran. Dominance without hegemony: history and power in colonial India</w:t>
      </w:r>
      <w:r w:rsidR="004A24BB">
        <w:rPr>
          <w:spacing w:val="-12"/>
          <w:sz w:val="18"/>
          <w:szCs w:val="18"/>
          <w:lang w:val="en-US"/>
        </w:rPr>
        <w:t> /</w:t>
      </w:r>
      <w:r w:rsidRPr="001D4B99">
        <w:rPr>
          <w:spacing w:val="-12"/>
          <w:sz w:val="18"/>
          <w:szCs w:val="18"/>
          <w:lang w:val="en-US"/>
        </w:rPr>
        <w:t xml:space="preserve"> Ran.</w:t>
      </w:r>
      <w:r w:rsidR="00B15978">
        <w:rPr>
          <w:spacing w:val="-12"/>
          <w:sz w:val="18"/>
          <w:szCs w:val="18"/>
        </w:rPr>
        <w:t xml:space="preserve"> </w:t>
      </w:r>
      <w:r w:rsidRPr="001D4B99">
        <w:rPr>
          <w:spacing w:val="-12"/>
          <w:sz w:val="18"/>
          <w:szCs w:val="18"/>
          <w:lang w:val="en-US"/>
        </w:rPr>
        <w:t>Guha.</w:t>
      </w:r>
      <w:r w:rsidR="00B15978">
        <w:rPr>
          <w:spacing w:val="-12"/>
          <w:sz w:val="18"/>
          <w:szCs w:val="18"/>
        </w:rPr>
        <w:t> </w:t>
      </w:r>
      <w:r>
        <w:rPr>
          <w:spacing w:val="-12"/>
          <w:sz w:val="18"/>
          <w:szCs w:val="18"/>
          <w:lang w:val="en-US"/>
        </w:rPr>
        <w:t>—</w:t>
      </w:r>
      <w:r w:rsidRPr="001D4B99">
        <w:rPr>
          <w:spacing w:val="-12"/>
          <w:sz w:val="18"/>
          <w:szCs w:val="18"/>
          <w:lang w:val="en-US"/>
        </w:rPr>
        <w:t xml:space="preserve"> Cambridge</w:t>
      </w:r>
      <w:r w:rsidR="001A6B98">
        <w:rPr>
          <w:spacing w:val="-12"/>
          <w:sz w:val="18"/>
          <w:szCs w:val="18"/>
          <w:lang w:val="en-US"/>
        </w:rPr>
        <w:t>:</w:t>
      </w:r>
      <w:r w:rsidRPr="001D4B99">
        <w:rPr>
          <w:spacing w:val="-12"/>
          <w:sz w:val="18"/>
          <w:szCs w:val="18"/>
          <w:lang w:val="en-US"/>
        </w:rPr>
        <w:t xml:space="preserve"> Harvard Univ. Press, 1997. </w:t>
      </w:r>
      <w:r>
        <w:rPr>
          <w:spacing w:val="-12"/>
          <w:sz w:val="18"/>
          <w:szCs w:val="18"/>
          <w:lang w:val="en-US"/>
        </w:rPr>
        <w:t>—</w:t>
      </w:r>
      <w:r w:rsidRPr="001D4B99">
        <w:rPr>
          <w:spacing w:val="-12"/>
          <w:sz w:val="18"/>
          <w:szCs w:val="18"/>
          <w:lang w:val="en-US"/>
        </w:rPr>
        <w:t xml:space="preserve"> XVII, 245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7</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Pandey, G. The construction of communalism in colonial North India</w:t>
      </w:r>
      <w:r w:rsidR="004A24BB">
        <w:rPr>
          <w:spacing w:val="-12"/>
          <w:sz w:val="18"/>
          <w:szCs w:val="18"/>
          <w:lang w:val="en-US"/>
        </w:rPr>
        <w:t> /</w:t>
      </w:r>
      <w:r w:rsidRPr="001D4B99">
        <w:rPr>
          <w:spacing w:val="-12"/>
          <w:sz w:val="18"/>
          <w:szCs w:val="18"/>
          <w:lang w:val="en-US"/>
        </w:rPr>
        <w:t xml:space="preserve"> G. Pandey. </w:t>
      </w:r>
      <w:r>
        <w:rPr>
          <w:spacing w:val="-12"/>
          <w:sz w:val="18"/>
          <w:szCs w:val="18"/>
          <w:lang w:val="en-US"/>
        </w:rPr>
        <w:t>—</w:t>
      </w:r>
      <w:r w:rsidRPr="001D4B99">
        <w:rPr>
          <w:spacing w:val="-12"/>
          <w:sz w:val="18"/>
          <w:szCs w:val="18"/>
          <w:lang w:val="en-US"/>
        </w:rPr>
        <w:t xml:space="preserve"> Dehli [etc.]</w:t>
      </w:r>
      <w:r w:rsidR="001A6B98">
        <w:rPr>
          <w:spacing w:val="-12"/>
          <w:sz w:val="18"/>
          <w:szCs w:val="18"/>
          <w:lang w:val="en-US"/>
        </w:rPr>
        <w:t>:</w:t>
      </w:r>
      <w:r w:rsidRPr="001D4B99">
        <w:rPr>
          <w:spacing w:val="-12"/>
          <w:sz w:val="18"/>
          <w:szCs w:val="18"/>
          <w:lang w:val="en-US"/>
        </w:rPr>
        <w:t xml:space="preserve"> Oxford Univ. Press, 1990. </w:t>
      </w:r>
      <w:r>
        <w:rPr>
          <w:spacing w:val="-12"/>
          <w:sz w:val="18"/>
          <w:szCs w:val="18"/>
          <w:lang w:val="en-US"/>
        </w:rPr>
        <w:t>—</w:t>
      </w:r>
      <w:r w:rsidRPr="001D4B99">
        <w:rPr>
          <w:spacing w:val="-12"/>
          <w:sz w:val="18"/>
          <w:szCs w:val="18"/>
          <w:lang w:val="en-US"/>
        </w:rPr>
        <w:t xml:space="preserve"> XVI, 297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8</w:t>
      </w:r>
      <w:r>
        <w:rPr>
          <w:spacing w:val="-12"/>
          <w:sz w:val="18"/>
          <w:szCs w:val="18"/>
          <w:lang w:val="be-BY"/>
        </w:rPr>
        <w:t xml:space="preserve">. </w:t>
      </w:r>
      <w:r>
        <w:rPr>
          <w:spacing w:val="-12"/>
          <w:sz w:val="18"/>
          <w:szCs w:val="18"/>
          <w:lang w:val="be-BY"/>
        </w:rPr>
        <w:tab/>
      </w:r>
      <w:r w:rsidRPr="001D4B99">
        <w:rPr>
          <w:spacing w:val="-12"/>
          <w:sz w:val="18"/>
          <w:szCs w:val="18"/>
          <w:lang w:val="en-US"/>
        </w:rPr>
        <w:t>Postcolonial studies reader</w:t>
      </w:r>
      <w:r w:rsidR="004A24BB">
        <w:rPr>
          <w:spacing w:val="-12"/>
          <w:sz w:val="18"/>
          <w:szCs w:val="18"/>
          <w:lang w:val="en-US"/>
        </w:rPr>
        <w:t> /</w:t>
      </w:r>
      <w:r w:rsidRPr="001D4B99">
        <w:rPr>
          <w:spacing w:val="-12"/>
          <w:sz w:val="18"/>
          <w:szCs w:val="18"/>
          <w:lang w:val="en-US"/>
        </w:rPr>
        <w:t xml:space="preserve"> ed.: B. Ashcroft, G. Griffiths, H. Tiffin. </w:t>
      </w:r>
      <w:r>
        <w:rPr>
          <w:spacing w:val="-12"/>
          <w:sz w:val="18"/>
          <w:szCs w:val="18"/>
          <w:lang w:val="en-US"/>
        </w:rPr>
        <w:t>—</w:t>
      </w:r>
      <w:r w:rsidRPr="001D4B99">
        <w:rPr>
          <w:spacing w:val="-12"/>
          <w:sz w:val="18"/>
          <w:szCs w:val="18"/>
          <w:lang w:val="en-US"/>
        </w:rPr>
        <w:t xml:space="preserve"> London</w:t>
      </w:r>
      <w:r w:rsidR="001A6B98">
        <w:rPr>
          <w:spacing w:val="-12"/>
          <w:sz w:val="18"/>
          <w:szCs w:val="18"/>
          <w:lang w:val="en-US"/>
        </w:rPr>
        <w:t>;</w:t>
      </w:r>
      <w:r w:rsidRPr="001D4B99">
        <w:rPr>
          <w:spacing w:val="-12"/>
          <w:sz w:val="18"/>
          <w:szCs w:val="18"/>
          <w:lang w:val="en-US"/>
        </w:rPr>
        <w:t xml:space="preserve"> New York</w:t>
      </w:r>
      <w:r w:rsidR="001A6B98">
        <w:rPr>
          <w:spacing w:val="-12"/>
          <w:sz w:val="18"/>
          <w:szCs w:val="18"/>
          <w:lang w:val="en-US"/>
        </w:rPr>
        <w:t>:</w:t>
      </w:r>
      <w:r w:rsidRPr="001D4B99">
        <w:rPr>
          <w:spacing w:val="-12"/>
          <w:sz w:val="18"/>
          <w:szCs w:val="18"/>
          <w:lang w:val="en-US"/>
        </w:rPr>
        <w:t xml:space="preserve"> Rout</w:t>
      </w:r>
      <w:r w:rsidR="00B15978">
        <w:rPr>
          <w:spacing w:val="-12"/>
          <w:sz w:val="18"/>
          <w:szCs w:val="18"/>
        </w:rPr>
        <w:softHyphen/>
      </w:r>
      <w:r w:rsidRPr="001D4B99">
        <w:rPr>
          <w:spacing w:val="-12"/>
          <w:sz w:val="18"/>
          <w:szCs w:val="18"/>
          <w:lang w:val="en-US"/>
        </w:rPr>
        <w:t xml:space="preserve">ledge, 1995. </w:t>
      </w:r>
      <w:r>
        <w:rPr>
          <w:spacing w:val="-12"/>
          <w:sz w:val="18"/>
          <w:szCs w:val="18"/>
          <w:lang w:val="en-US"/>
        </w:rPr>
        <w:t>—</w:t>
      </w:r>
      <w:r w:rsidRPr="001D4B99">
        <w:rPr>
          <w:spacing w:val="-12"/>
          <w:sz w:val="18"/>
          <w:szCs w:val="18"/>
          <w:lang w:val="en-US"/>
        </w:rPr>
        <w:t xml:space="preserve"> XVIII, 526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9</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Prakash, G. Writing post-orientalist histories of the Third World: perspectives from Indian his</w:t>
      </w:r>
      <w:r w:rsidR="00B15978">
        <w:rPr>
          <w:spacing w:val="-12"/>
          <w:sz w:val="18"/>
          <w:szCs w:val="18"/>
        </w:rPr>
        <w:softHyphen/>
      </w:r>
      <w:r w:rsidRPr="001D4B99">
        <w:rPr>
          <w:spacing w:val="-12"/>
          <w:sz w:val="18"/>
          <w:szCs w:val="18"/>
          <w:lang w:val="en-US"/>
        </w:rPr>
        <w:t>to</w:t>
      </w:r>
      <w:r w:rsidR="00B15978">
        <w:rPr>
          <w:spacing w:val="-12"/>
          <w:sz w:val="18"/>
          <w:szCs w:val="18"/>
        </w:rPr>
        <w:softHyphen/>
      </w:r>
      <w:r w:rsidRPr="001D4B99">
        <w:rPr>
          <w:spacing w:val="-12"/>
          <w:sz w:val="18"/>
          <w:szCs w:val="18"/>
          <w:lang w:val="en-US"/>
        </w:rPr>
        <w:t>riography</w:t>
      </w:r>
      <w:r w:rsidR="004A24BB">
        <w:rPr>
          <w:spacing w:val="-12"/>
          <w:sz w:val="18"/>
          <w:szCs w:val="18"/>
          <w:lang w:val="en-US"/>
        </w:rPr>
        <w:t> /</w:t>
      </w:r>
      <w:r w:rsidRPr="001D4B99">
        <w:rPr>
          <w:spacing w:val="-12"/>
          <w:sz w:val="18"/>
          <w:szCs w:val="18"/>
          <w:lang w:val="en-US"/>
        </w:rPr>
        <w:t xml:space="preserve"> G. Prakash</w:t>
      </w:r>
      <w:r w:rsidR="004A24BB">
        <w:rPr>
          <w:spacing w:val="-12"/>
          <w:sz w:val="18"/>
          <w:szCs w:val="18"/>
          <w:lang w:val="en-US"/>
        </w:rPr>
        <w:t> /</w:t>
      </w:r>
      <w:r w:rsidRPr="001D4B99">
        <w:rPr>
          <w:spacing w:val="-12"/>
          <w:sz w:val="18"/>
          <w:szCs w:val="18"/>
          <w:lang w:val="en-US"/>
        </w:rPr>
        <w:t xml:space="preserve">/ Comparative Studies in Soc. and History. </w:t>
      </w:r>
      <w:r>
        <w:rPr>
          <w:spacing w:val="-12"/>
          <w:sz w:val="18"/>
          <w:szCs w:val="18"/>
          <w:lang w:val="en-US"/>
        </w:rPr>
        <w:t>—</w:t>
      </w:r>
      <w:r w:rsidRPr="001D4B99">
        <w:rPr>
          <w:spacing w:val="-12"/>
          <w:sz w:val="18"/>
          <w:szCs w:val="18"/>
          <w:lang w:val="en-US"/>
        </w:rPr>
        <w:t xml:space="preserve"> 1990. </w:t>
      </w:r>
      <w:r>
        <w:rPr>
          <w:spacing w:val="-12"/>
          <w:sz w:val="18"/>
          <w:szCs w:val="18"/>
          <w:lang w:val="en-US"/>
        </w:rPr>
        <w:t>—</w:t>
      </w:r>
      <w:r w:rsidRPr="001D4B99">
        <w:rPr>
          <w:spacing w:val="-12"/>
          <w:sz w:val="18"/>
          <w:szCs w:val="18"/>
          <w:lang w:val="en-US"/>
        </w:rPr>
        <w:t xml:space="preserve"> Vol. 32, </w:t>
      </w:r>
      <w:r w:rsidR="0049369B">
        <w:rPr>
          <w:spacing w:val="-12"/>
          <w:sz w:val="18"/>
          <w:szCs w:val="18"/>
          <w:lang w:val="en-US"/>
        </w:rPr>
        <w:t>№ </w:t>
      </w:r>
      <w:r w:rsidRPr="001D4B99">
        <w:rPr>
          <w:spacing w:val="-12"/>
          <w:sz w:val="18"/>
          <w:szCs w:val="18"/>
          <w:lang w:val="en-US"/>
        </w:rPr>
        <w:t xml:space="preserve">2. </w:t>
      </w:r>
      <w:r>
        <w:rPr>
          <w:spacing w:val="-12"/>
          <w:sz w:val="18"/>
          <w:szCs w:val="18"/>
          <w:lang w:val="en-US"/>
        </w:rPr>
        <w:t>—</w:t>
      </w:r>
      <w:r w:rsidRPr="001D4B99">
        <w:rPr>
          <w:spacing w:val="-12"/>
          <w:sz w:val="18"/>
          <w:szCs w:val="18"/>
          <w:lang w:val="en-US"/>
        </w:rPr>
        <w:t xml:space="preserve"> P. 383</w:t>
      </w:r>
      <w:r>
        <w:rPr>
          <w:spacing w:val="-12"/>
          <w:sz w:val="18"/>
          <w:szCs w:val="18"/>
          <w:lang w:val="en-US"/>
        </w:rPr>
        <w:t>—</w:t>
      </w:r>
      <w:r w:rsidRPr="001D4B99">
        <w:rPr>
          <w:spacing w:val="-12"/>
          <w:sz w:val="18"/>
          <w:szCs w:val="18"/>
          <w:lang w:val="en-US"/>
        </w:rPr>
        <w:t>408.</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10</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Prakash, V. Between Objectivity and Illusion: Architectural Photography in the Colonial Fra</w:t>
      </w:r>
      <w:r w:rsidR="00B15978">
        <w:rPr>
          <w:spacing w:val="-12"/>
          <w:sz w:val="18"/>
          <w:szCs w:val="18"/>
        </w:rPr>
        <w:softHyphen/>
      </w:r>
      <w:r w:rsidRPr="001D4B99">
        <w:rPr>
          <w:spacing w:val="-12"/>
          <w:sz w:val="18"/>
          <w:szCs w:val="18"/>
          <w:lang w:val="en-US"/>
        </w:rPr>
        <w:t>me</w:t>
      </w:r>
      <w:r w:rsidR="004A24BB">
        <w:rPr>
          <w:spacing w:val="-12"/>
          <w:sz w:val="18"/>
          <w:szCs w:val="18"/>
          <w:lang w:val="en-US"/>
        </w:rPr>
        <w:t> /</w:t>
      </w:r>
      <w:r w:rsidRPr="001D4B99">
        <w:rPr>
          <w:spacing w:val="-12"/>
          <w:sz w:val="18"/>
          <w:szCs w:val="18"/>
          <w:lang w:val="en-US"/>
        </w:rPr>
        <w:t xml:space="preserve"> V. Prakash</w:t>
      </w:r>
      <w:r w:rsidR="004A24BB">
        <w:rPr>
          <w:spacing w:val="-12"/>
          <w:sz w:val="18"/>
          <w:szCs w:val="18"/>
          <w:lang w:val="en-US"/>
        </w:rPr>
        <w:t> /</w:t>
      </w:r>
      <w:r w:rsidRPr="001D4B99">
        <w:rPr>
          <w:spacing w:val="-12"/>
          <w:sz w:val="18"/>
          <w:szCs w:val="18"/>
          <w:lang w:val="en-US"/>
        </w:rPr>
        <w:t>/ ACSA International Conference, Rome, 29 May</w:t>
      </w:r>
      <w:r>
        <w:rPr>
          <w:spacing w:val="-12"/>
          <w:sz w:val="18"/>
          <w:szCs w:val="18"/>
        </w:rPr>
        <w:t> </w:t>
      </w:r>
      <w:r>
        <w:rPr>
          <w:spacing w:val="-12"/>
          <w:sz w:val="18"/>
          <w:szCs w:val="18"/>
          <w:lang w:val="en-US"/>
        </w:rPr>
        <w:t>—</w:t>
      </w:r>
      <w:r>
        <w:rPr>
          <w:spacing w:val="-12"/>
          <w:sz w:val="18"/>
          <w:szCs w:val="18"/>
        </w:rPr>
        <w:t xml:space="preserve"> </w:t>
      </w:r>
      <w:r w:rsidRPr="001D4B99">
        <w:rPr>
          <w:spacing w:val="-12"/>
          <w:sz w:val="18"/>
          <w:szCs w:val="18"/>
          <w:lang w:val="en-US"/>
        </w:rPr>
        <w:t>2 June, 1999</w:t>
      </w:r>
      <w:r w:rsidR="001A6B98">
        <w:rPr>
          <w:spacing w:val="-12"/>
          <w:sz w:val="18"/>
          <w:szCs w:val="18"/>
          <w:lang w:val="en-US"/>
        </w:rPr>
        <w:t>:</w:t>
      </w:r>
      <w:r w:rsidRPr="001D4B99">
        <w:rPr>
          <w:spacing w:val="-12"/>
          <w:sz w:val="18"/>
          <w:szCs w:val="18"/>
          <w:lang w:val="en-US"/>
        </w:rPr>
        <w:t xml:space="preserve"> pro</w:t>
      </w:r>
      <w:r w:rsidR="00B15978">
        <w:rPr>
          <w:spacing w:val="-12"/>
          <w:sz w:val="18"/>
          <w:szCs w:val="18"/>
        </w:rPr>
        <w:softHyphen/>
      </w:r>
      <w:r w:rsidRPr="001D4B99">
        <w:rPr>
          <w:spacing w:val="-12"/>
          <w:sz w:val="18"/>
          <w:szCs w:val="18"/>
          <w:lang w:val="en-US"/>
        </w:rPr>
        <w:t>cee</w:t>
      </w:r>
      <w:r w:rsidR="00B15978">
        <w:rPr>
          <w:spacing w:val="-12"/>
          <w:sz w:val="18"/>
          <w:szCs w:val="18"/>
        </w:rPr>
        <w:softHyphen/>
      </w:r>
      <w:r w:rsidRPr="001D4B99">
        <w:rPr>
          <w:spacing w:val="-12"/>
          <w:sz w:val="18"/>
          <w:szCs w:val="18"/>
          <w:lang w:val="en-US"/>
        </w:rPr>
        <w:t>dings</w:t>
      </w:r>
      <w:r w:rsidR="004A24BB">
        <w:rPr>
          <w:spacing w:val="-12"/>
          <w:sz w:val="18"/>
          <w:szCs w:val="18"/>
          <w:lang w:val="en-US"/>
        </w:rPr>
        <w:t> /</w:t>
      </w:r>
      <w:r w:rsidRPr="001D4B99">
        <w:rPr>
          <w:spacing w:val="-12"/>
          <w:sz w:val="18"/>
          <w:szCs w:val="18"/>
          <w:lang w:val="en-US"/>
        </w:rPr>
        <w:t xml:space="preserve"> Association of Collegiate Schools of Architecture: K. Deines, K. B. Jones (eds). </w:t>
      </w:r>
      <w:r>
        <w:rPr>
          <w:spacing w:val="-12"/>
          <w:sz w:val="18"/>
          <w:szCs w:val="18"/>
          <w:lang w:val="en-US"/>
        </w:rPr>
        <w:t>—</w:t>
      </w:r>
      <w:r w:rsidRPr="001D4B99">
        <w:rPr>
          <w:spacing w:val="-12"/>
          <w:sz w:val="18"/>
          <w:szCs w:val="18"/>
          <w:lang w:val="en-US"/>
        </w:rPr>
        <w:t xml:space="preserve"> Rome, 1999. </w:t>
      </w:r>
      <w:r>
        <w:rPr>
          <w:spacing w:val="-12"/>
          <w:sz w:val="18"/>
          <w:szCs w:val="18"/>
          <w:lang w:val="en-US"/>
        </w:rPr>
        <w:t>—</w:t>
      </w:r>
      <w:r w:rsidRPr="001D4B99">
        <w:rPr>
          <w:spacing w:val="-12"/>
          <w:sz w:val="18"/>
          <w:szCs w:val="18"/>
          <w:lang w:val="en-US"/>
        </w:rPr>
        <w:t xml:space="preserve"> P. 267</w:t>
      </w:r>
      <w:r>
        <w:rPr>
          <w:spacing w:val="-12"/>
          <w:sz w:val="18"/>
          <w:szCs w:val="18"/>
          <w:lang w:val="en-US"/>
        </w:rPr>
        <w:t>—</w:t>
      </w:r>
      <w:r w:rsidRPr="001D4B99">
        <w:rPr>
          <w:spacing w:val="-12"/>
          <w:sz w:val="18"/>
          <w:szCs w:val="18"/>
          <w:lang w:val="en-US"/>
        </w:rPr>
        <w:t>269.</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lang w:val="en-US"/>
        </w:rPr>
        <w:t>11</w:t>
      </w:r>
      <w:r>
        <w:rPr>
          <w:spacing w:val="-12"/>
          <w:sz w:val="18"/>
          <w:szCs w:val="18"/>
          <w:lang w:val="be-BY"/>
        </w:rPr>
        <w:t>.</w:t>
      </w:r>
      <w:r w:rsidRPr="001D4B99">
        <w:rPr>
          <w:spacing w:val="-12"/>
          <w:sz w:val="18"/>
          <w:szCs w:val="18"/>
          <w:lang w:val="en-US"/>
        </w:rPr>
        <w:t xml:space="preserve"> </w:t>
      </w:r>
      <w:r>
        <w:rPr>
          <w:spacing w:val="-12"/>
          <w:sz w:val="18"/>
          <w:szCs w:val="18"/>
          <w:lang w:val="be-BY"/>
        </w:rPr>
        <w:tab/>
      </w:r>
      <w:r w:rsidRPr="001D4B99">
        <w:rPr>
          <w:spacing w:val="-12"/>
          <w:sz w:val="18"/>
          <w:szCs w:val="18"/>
          <w:lang w:val="en-US"/>
        </w:rPr>
        <w:t>Selected subaltern studies</w:t>
      </w:r>
      <w:r w:rsidR="004A24BB">
        <w:rPr>
          <w:spacing w:val="-12"/>
          <w:sz w:val="18"/>
          <w:szCs w:val="18"/>
          <w:lang w:val="en-US"/>
        </w:rPr>
        <w:t> /</w:t>
      </w:r>
      <w:r w:rsidRPr="001D4B99">
        <w:rPr>
          <w:spacing w:val="-12"/>
          <w:sz w:val="18"/>
          <w:szCs w:val="18"/>
          <w:lang w:val="en-US"/>
        </w:rPr>
        <w:t xml:space="preserve"> ed.: R. Guha, G. Ch. Spivak. </w:t>
      </w:r>
      <w:r>
        <w:rPr>
          <w:spacing w:val="-12"/>
          <w:sz w:val="18"/>
          <w:szCs w:val="18"/>
          <w:lang w:val="en-US"/>
        </w:rPr>
        <w:t>—</w:t>
      </w:r>
      <w:r w:rsidRPr="001D4B99">
        <w:rPr>
          <w:spacing w:val="-12"/>
          <w:sz w:val="18"/>
          <w:szCs w:val="18"/>
          <w:lang w:val="en-US"/>
        </w:rPr>
        <w:t xml:space="preserve"> New York</w:t>
      </w:r>
      <w:r w:rsidR="001A6B98">
        <w:rPr>
          <w:spacing w:val="-12"/>
          <w:sz w:val="18"/>
          <w:szCs w:val="18"/>
          <w:lang w:val="en-US"/>
        </w:rPr>
        <w:t>;</w:t>
      </w:r>
      <w:r w:rsidRPr="001D4B99">
        <w:rPr>
          <w:spacing w:val="-12"/>
          <w:sz w:val="18"/>
          <w:szCs w:val="18"/>
          <w:lang w:val="en-US"/>
        </w:rPr>
        <w:t xml:space="preserve"> Oxford</w:t>
      </w:r>
      <w:r w:rsidR="001A6B98">
        <w:rPr>
          <w:spacing w:val="-12"/>
          <w:sz w:val="18"/>
          <w:szCs w:val="18"/>
          <w:lang w:val="en-US"/>
        </w:rPr>
        <w:t>:</w:t>
      </w:r>
      <w:r w:rsidRPr="001D4B99">
        <w:rPr>
          <w:spacing w:val="-12"/>
          <w:sz w:val="18"/>
          <w:szCs w:val="18"/>
          <w:lang w:val="en-US"/>
        </w:rPr>
        <w:t xml:space="preserve"> Oxford Univ. Press, 1988. </w:t>
      </w:r>
      <w:r>
        <w:rPr>
          <w:spacing w:val="-12"/>
          <w:sz w:val="18"/>
          <w:szCs w:val="18"/>
          <w:lang w:val="en-US"/>
        </w:rPr>
        <w:t>—</w:t>
      </w:r>
      <w:r w:rsidRPr="001D4B99">
        <w:rPr>
          <w:spacing w:val="-12"/>
          <w:sz w:val="18"/>
          <w:szCs w:val="18"/>
          <w:lang w:val="en-US"/>
        </w:rPr>
        <w:t xml:space="preserve"> XIV, 434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rPr>
        <w:t>12</w:t>
      </w:r>
      <w:r>
        <w:rPr>
          <w:spacing w:val="-12"/>
          <w:sz w:val="18"/>
          <w:szCs w:val="18"/>
          <w:lang w:val="be-BY"/>
        </w:rPr>
        <w:t xml:space="preserve">. </w:t>
      </w:r>
      <w:r>
        <w:rPr>
          <w:spacing w:val="-12"/>
          <w:sz w:val="18"/>
          <w:szCs w:val="18"/>
          <w:lang w:val="be-BY"/>
        </w:rPr>
        <w:tab/>
      </w:r>
      <w:r w:rsidRPr="001D4B99">
        <w:rPr>
          <w:spacing w:val="-12"/>
          <w:sz w:val="18"/>
          <w:szCs w:val="18"/>
          <w:lang w:val="en-US"/>
        </w:rPr>
        <w:t>Spivak, G. Ch. A critique of postcolonial reason: toward a history of the vanishing present</w:t>
      </w:r>
      <w:r w:rsidR="004A24BB">
        <w:rPr>
          <w:spacing w:val="-12"/>
          <w:sz w:val="18"/>
          <w:szCs w:val="18"/>
          <w:lang w:val="en-US"/>
        </w:rPr>
        <w:t> /</w:t>
      </w:r>
      <w:r w:rsidRPr="001D4B99">
        <w:rPr>
          <w:spacing w:val="-12"/>
          <w:sz w:val="18"/>
          <w:szCs w:val="18"/>
          <w:lang w:val="en-US"/>
        </w:rPr>
        <w:t xml:space="preserve"> G. Ch. Spi</w:t>
      </w:r>
      <w:r w:rsidR="00B15978">
        <w:rPr>
          <w:spacing w:val="-12"/>
          <w:sz w:val="18"/>
          <w:szCs w:val="18"/>
        </w:rPr>
        <w:softHyphen/>
      </w:r>
      <w:r w:rsidRPr="001D4B99">
        <w:rPr>
          <w:spacing w:val="-12"/>
          <w:sz w:val="18"/>
          <w:szCs w:val="18"/>
          <w:lang w:val="en-US"/>
        </w:rPr>
        <w:t xml:space="preserve">vak. </w:t>
      </w:r>
      <w:r>
        <w:rPr>
          <w:spacing w:val="-12"/>
          <w:sz w:val="18"/>
          <w:szCs w:val="18"/>
          <w:lang w:val="en-US"/>
        </w:rPr>
        <w:t>—</w:t>
      </w:r>
      <w:r w:rsidRPr="001D4B99">
        <w:rPr>
          <w:spacing w:val="-12"/>
          <w:sz w:val="18"/>
          <w:szCs w:val="18"/>
          <w:lang w:val="en-US"/>
        </w:rPr>
        <w:t xml:space="preserve"> Cambridge</w:t>
      </w:r>
      <w:r w:rsidR="001A6B98">
        <w:rPr>
          <w:spacing w:val="-12"/>
          <w:sz w:val="18"/>
          <w:szCs w:val="18"/>
          <w:lang w:val="en-US"/>
        </w:rPr>
        <w:t>:</w:t>
      </w:r>
      <w:r w:rsidRPr="001D4B99">
        <w:rPr>
          <w:spacing w:val="-12"/>
          <w:sz w:val="18"/>
          <w:szCs w:val="18"/>
          <w:lang w:val="en-US"/>
        </w:rPr>
        <w:t xml:space="preserve"> Harvard Univ. Press, 1999. </w:t>
      </w:r>
      <w:r>
        <w:rPr>
          <w:spacing w:val="-12"/>
          <w:sz w:val="18"/>
          <w:szCs w:val="18"/>
          <w:lang w:val="en-US"/>
        </w:rPr>
        <w:t>—</w:t>
      </w:r>
      <w:r w:rsidRPr="001D4B99">
        <w:rPr>
          <w:spacing w:val="-12"/>
          <w:sz w:val="18"/>
          <w:szCs w:val="18"/>
          <w:lang w:val="en-US"/>
        </w:rPr>
        <w:t xml:space="preserve"> XIV, 449 p.</w:t>
      </w:r>
    </w:p>
    <w:p w:rsidR="00062886" w:rsidRPr="001D4B99" w:rsidRDefault="00062886" w:rsidP="00062886">
      <w:pPr>
        <w:pStyle w:val="af6"/>
        <w:spacing w:after="0" w:line="200" w:lineRule="exact"/>
        <w:ind w:left="227" w:hanging="227"/>
        <w:jc w:val="both"/>
        <w:rPr>
          <w:spacing w:val="-12"/>
          <w:sz w:val="18"/>
          <w:szCs w:val="18"/>
          <w:lang w:val="en-US"/>
        </w:rPr>
      </w:pPr>
      <w:r w:rsidRPr="001D4B99">
        <w:rPr>
          <w:spacing w:val="-12"/>
          <w:sz w:val="18"/>
          <w:szCs w:val="18"/>
        </w:rPr>
        <w:t>13</w:t>
      </w:r>
      <w:r>
        <w:rPr>
          <w:spacing w:val="-12"/>
          <w:sz w:val="18"/>
          <w:szCs w:val="18"/>
          <w:lang w:val="be-BY"/>
        </w:rPr>
        <w:t>.</w:t>
      </w:r>
      <w:r w:rsidRPr="001D4B99">
        <w:rPr>
          <w:spacing w:val="-12"/>
          <w:sz w:val="18"/>
          <w:szCs w:val="18"/>
        </w:rPr>
        <w:t xml:space="preserve"> </w:t>
      </w:r>
      <w:r>
        <w:rPr>
          <w:spacing w:val="-12"/>
          <w:sz w:val="18"/>
          <w:szCs w:val="18"/>
          <w:lang w:val="be-BY"/>
        </w:rPr>
        <w:tab/>
      </w:r>
      <w:r w:rsidRPr="001D4B99">
        <w:rPr>
          <w:spacing w:val="-12"/>
          <w:sz w:val="18"/>
          <w:szCs w:val="18"/>
          <w:lang w:val="en-US"/>
        </w:rPr>
        <w:t>Spivak, G. Ch. Can the subaltern speak?</w:t>
      </w:r>
      <w:r w:rsidR="004A24BB">
        <w:rPr>
          <w:spacing w:val="-12"/>
          <w:sz w:val="18"/>
          <w:szCs w:val="18"/>
          <w:lang w:val="en-US"/>
        </w:rPr>
        <w:t> /</w:t>
      </w:r>
      <w:r w:rsidRPr="001D4B99">
        <w:rPr>
          <w:spacing w:val="-12"/>
          <w:sz w:val="18"/>
          <w:szCs w:val="18"/>
          <w:lang w:val="en-US"/>
        </w:rPr>
        <w:t xml:space="preserve"> G. Ch. Spivak</w:t>
      </w:r>
      <w:r w:rsidR="004A24BB">
        <w:rPr>
          <w:spacing w:val="-12"/>
          <w:sz w:val="18"/>
          <w:szCs w:val="18"/>
          <w:lang w:val="en-US"/>
        </w:rPr>
        <w:t> /</w:t>
      </w:r>
      <w:r w:rsidRPr="001D4B99">
        <w:rPr>
          <w:spacing w:val="-12"/>
          <w:sz w:val="18"/>
          <w:szCs w:val="18"/>
          <w:lang w:val="en-US"/>
        </w:rPr>
        <w:t>/ Colonial discourse and post-colonial theo</w:t>
      </w:r>
      <w:r w:rsidR="00B15978">
        <w:rPr>
          <w:spacing w:val="-12"/>
          <w:sz w:val="18"/>
          <w:szCs w:val="18"/>
        </w:rPr>
        <w:softHyphen/>
      </w:r>
      <w:r w:rsidRPr="001D4B99">
        <w:rPr>
          <w:spacing w:val="-12"/>
          <w:sz w:val="18"/>
          <w:szCs w:val="18"/>
          <w:lang w:val="en-US"/>
        </w:rPr>
        <w:t>ry</w:t>
      </w:r>
      <w:r w:rsidR="001A6B98">
        <w:rPr>
          <w:spacing w:val="-12"/>
          <w:sz w:val="18"/>
          <w:szCs w:val="18"/>
          <w:lang w:val="en-US"/>
        </w:rPr>
        <w:t>:</w:t>
      </w:r>
      <w:r w:rsidRPr="001D4B99">
        <w:rPr>
          <w:spacing w:val="-12"/>
          <w:sz w:val="18"/>
          <w:szCs w:val="18"/>
          <w:lang w:val="en-US"/>
        </w:rPr>
        <w:t xml:space="preserve"> a reader</w:t>
      </w:r>
      <w:r w:rsidR="004A24BB">
        <w:rPr>
          <w:spacing w:val="-12"/>
          <w:sz w:val="18"/>
          <w:szCs w:val="18"/>
          <w:lang w:val="en-US"/>
        </w:rPr>
        <w:t> /</w:t>
      </w:r>
      <w:r w:rsidRPr="001D4B99">
        <w:rPr>
          <w:spacing w:val="-12"/>
          <w:sz w:val="18"/>
          <w:szCs w:val="18"/>
          <w:lang w:val="en-US"/>
        </w:rPr>
        <w:t xml:space="preserve"> ed.: L. Chrisman, P. Williams. </w:t>
      </w:r>
      <w:r>
        <w:rPr>
          <w:spacing w:val="-12"/>
          <w:sz w:val="18"/>
          <w:szCs w:val="18"/>
          <w:lang w:val="en-US"/>
        </w:rPr>
        <w:t>—</w:t>
      </w:r>
      <w:r w:rsidRPr="001D4B99">
        <w:rPr>
          <w:spacing w:val="-12"/>
          <w:sz w:val="18"/>
          <w:szCs w:val="18"/>
          <w:lang w:val="en-US"/>
        </w:rPr>
        <w:t xml:space="preserve"> New York</w:t>
      </w:r>
      <w:r w:rsidR="001A6B98">
        <w:rPr>
          <w:spacing w:val="-12"/>
          <w:sz w:val="18"/>
          <w:szCs w:val="18"/>
          <w:lang w:val="en-US"/>
        </w:rPr>
        <w:t>;</w:t>
      </w:r>
      <w:r w:rsidRPr="001D4B99">
        <w:rPr>
          <w:spacing w:val="-12"/>
          <w:sz w:val="18"/>
          <w:szCs w:val="18"/>
          <w:lang w:val="en-US"/>
        </w:rPr>
        <w:t xml:space="preserve"> London, 1993. </w:t>
      </w:r>
      <w:r>
        <w:rPr>
          <w:spacing w:val="-12"/>
          <w:sz w:val="18"/>
          <w:szCs w:val="18"/>
          <w:lang w:val="en-US"/>
        </w:rPr>
        <w:t>—</w:t>
      </w:r>
      <w:r w:rsidRPr="001D4B99">
        <w:rPr>
          <w:spacing w:val="-12"/>
          <w:sz w:val="18"/>
          <w:szCs w:val="18"/>
          <w:lang w:val="en-US"/>
        </w:rPr>
        <w:t xml:space="preserve"> P. 66</w:t>
      </w:r>
      <w:r>
        <w:rPr>
          <w:spacing w:val="-12"/>
          <w:sz w:val="18"/>
          <w:szCs w:val="18"/>
          <w:lang w:val="en-US"/>
        </w:rPr>
        <w:t>—</w:t>
      </w:r>
      <w:r w:rsidRPr="001D4B99">
        <w:rPr>
          <w:spacing w:val="-12"/>
          <w:sz w:val="18"/>
          <w:szCs w:val="18"/>
          <w:lang w:val="en-US"/>
        </w:rPr>
        <w:t>111.</w:t>
      </w:r>
    </w:p>
    <w:p w:rsidR="00062886" w:rsidRPr="00AD37AB" w:rsidRDefault="00062886" w:rsidP="00062886">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5E108E">
        <w:rPr>
          <w:i/>
          <w:spacing w:val="-12"/>
          <w:sz w:val="18"/>
          <w:szCs w:val="18"/>
          <w:lang w:val="be-BY"/>
        </w:rPr>
        <w:t>29</w:t>
      </w:r>
      <w:r>
        <w:rPr>
          <w:i/>
          <w:spacing w:val="-12"/>
          <w:sz w:val="18"/>
          <w:szCs w:val="18"/>
          <w:lang w:val="be-BY"/>
        </w:rPr>
        <w:t>.</w:t>
      </w:r>
      <w:r w:rsidR="005E108E">
        <w:rPr>
          <w:i/>
          <w:spacing w:val="-12"/>
          <w:sz w:val="18"/>
          <w:szCs w:val="18"/>
          <w:lang w:val="be-BY"/>
        </w:rPr>
        <w:t>04</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2C6746" w:rsidRPr="00D754A8" w:rsidRDefault="002C6746" w:rsidP="002C6746">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lang w:val="be-BY"/>
        </w:rPr>
      </w:pPr>
      <w:bookmarkStart w:id="34" w:name="_Toc20914214"/>
      <w:bookmarkStart w:id="35" w:name="_Toc497214674"/>
      <w:r w:rsidRPr="002C6746">
        <w:rPr>
          <w:rFonts w:ascii="Times New Roman" w:hAnsi="Times New Roman" w:cs="Times New Roman"/>
          <w:bCs w:val="0"/>
          <w:caps/>
          <w:spacing w:val="-12"/>
          <w:kern w:val="0"/>
          <w:sz w:val="22"/>
          <w:szCs w:val="24"/>
          <w:lang w:val="be-BY"/>
        </w:rPr>
        <w:lastRenderedPageBreak/>
        <w:t>На</w:t>
      </w:r>
      <w:r w:rsidR="00A9641E">
        <w:rPr>
          <w:rFonts w:ascii="Times New Roman" w:hAnsi="Times New Roman" w:cs="Times New Roman"/>
          <w:bCs w:val="0"/>
          <w:caps/>
          <w:spacing w:val="-12"/>
          <w:kern w:val="0"/>
          <w:sz w:val="22"/>
          <w:szCs w:val="24"/>
          <w:lang w:val="be-BY"/>
        </w:rPr>
        <w:t>в</w:t>
      </w:r>
      <w:r w:rsidRPr="002C6746">
        <w:rPr>
          <w:rFonts w:ascii="Times New Roman" w:hAnsi="Times New Roman" w:cs="Times New Roman"/>
          <w:bCs w:val="0"/>
          <w:caps/>
          <w:spacing w:val="-12"/>
          <w:kern w:val="0"/>
          <w:sz w:val="22"/>
          <w:szCs w:val="24"/>
          <w:lang w:val="be-BY"/>
        </w:rPr>
        <w:t>у</w:t>
      </w:r>
      <w:r w:rsidR="00A9641E">
        <w:rPr>
          <w:rFonts w:ascii="Times New Roman" w:hAnsi="Times New Roman" w:cs="Times New Roman"/>
          <w:bCs w:val="0"/>
          <w:caps/>
          <w:spacing w:val="-12"/>
          <w:kern w:val="0"/>
          <w:sz w:val="22"/>
          <w:szCs w:val="24"/>
          <w:lang w:val="be-BY"/>
        </w:rPr>
        <w:t>к</w:t>
      </w:r>
      <w:r w:rsidRPr="002C6746">
        <w:rPr>
          <w:rFonts w:ascii="Times New Roman" w:hAnsi="Times New Roman" w:cs="Times New Roman"/>
          <w:bCs w:val="0"/>
          <w:caps/>
          <w:spacing w:val="-12"/>
          <w:kern w:val="0"/>
          <w:sz w:val="22"/>
          <w:szCs w:val="24"/>
          <w:lang w:val="be-BY"/>
        </w:rPr>
        <w:t>о</w:t>
      </w:r>
      <w:r w:rsidR="00A9641E">
        <w:rPr>
          <w:rFonts w:ascii="Times New Roman" w:hAnsi="Times New Roman" w:cs="Times New Roman"/>
          <w:bCs w:val="0"/>
          <w:caps/>
          <w:spacing w:val="-12"/>
          <w:kern w:val="0"/>
          <w:sz w:val="22"/>
          <w:szCs w:val="24"/>
          <w:lang w:val="be-BY"/>
        </w:rPr>
        <w:t>ва</w:t>
      </w:r>
      <w:r w:rsidRPr="002C6746">
        <w:rPr>
          <w:rFonts w:ascii="Times New Roman" w:hAnsi="Times New Roman" w:cs="Times New Roman"/>
          <w:bCs w:val="0"/>
          <w:caps/>
          <w:spacing w:val="-12"/>
          <w:kern w:val="0"/>
          <w:sz w:val="22"/>
          <w:szCs w:val="24"/>
          <w:lang w:val="be-BY"/>
        </w:rPr>
        <w:t>-мет</w:t>
      </w:r>
      <w:r w:rsidR="00A9641E">
        <w:rPr>
          <w:rFonts w:ascii="Times New Roman" w:hAnsi="Times New Roman" w:cs="Times New Roman"/>
          <w:bCs w:val="0"/>
          <w:caps/>
          <w:spacing w:val="-12"/>
          <w:kern w:val="0"/>
          <w:sz w:val="22"/>
          <w:szCs w:val="24"/>
          <w:lang w:val="be-BY"/>
        </w:rPr>
        <w:t>а</w:t>
      </w:r>
      <w:r w:rsidRPr="002C6746">
        <w:rPr>
          <w:rFonts w:ascii="Times New Roman" w:hAnsi="Times New Roman" w:cs="Times New Roman"/>
          <w:bCs w:val="0"/>
          <w:caps/>
          <w:spacing w:val="-12"/>
          <w:kern w:val="0"/>
          <w:sz w:val="22"/>
          <w:szCs w:val="24"/>
          <w:lang w:val="be-BY"/>
        </w:rPr>
        <w:t>д</w:t>
      </w:r>
      <w:r w:rsidR="00A9641E">
        <w:rPr>
          <w:rFonts w:ascii="Times New Roman" w:hAnsi="Times New Roman" w:cs="Times New Roman"/>
          <w:bCs w:val="0"/>
          <w:caps/>
          <w:spacing w:val="-12"/>
          <w:kern w:val="0"/>
          <w:sz w:val="22"/>
          <w:szCs w:val="24"/>
          <w:lang w:val="be-BY"/>
        </w:rPr>
        <w:t>а</w:t>
      </w:r>
      <w:r w:rsidRPr="002C6746">
        <w:rPr>
          <w:rFonts w:ascii="Times New Roman" w:hAnsi="Times New Roman" w:cs="Times New Roman"/>
          <w:bCs w:val="0"/>
          <w:caps/>
          <w:spacing w:val="-12"/>
          <w:kern w:val="0"/>
          <w:sz w:val="22"/>
          <w:szCs w:val="24"/>
          <w:lang w:val="be-BY"/>
        </w:rPr>
        <w:t>л</w:t>
      </w:r>
      <w:r w:rsidR="00A9641E">
        <w:rPr>
          <w:rFonts w:ascii="Times New Roman" w:hAnsi="Times New Roman" w:cs="Times New Roman"/>
          <w:bCs w:val="0"/>
          <w:caps/>
          <w:spacing w:val="-12"/>
          <w:kern w:val="0"/>
          <w:sz w:val="22"/>
          <w:szCs w:val="24"/>
          <w:lang w:val="be-BY"/>
        </w:rPr>
        <w:t>а</w:t>
      </w:r>
      <w:r w:rsidRPr="002C6746">
        <w:rPr>
          <w:rFonts w:ascii="Times New Roman" w:hAnsi="Times New Roman" w:cs="Times New Roman"/>
          <w:bCs w:val="0"/>
          <w:caps/>
          <w:spacing w:val="-12"/>
          <w:kern w:val="0"/>
          <w:sz w:val="22"/>
          <w:szCs w:val="24"/>
          <w:lang w:val="be-BY"/>
        </w:rPr>
        <w:t>г</w:t>
      </w:r>
      <w:r w:rsidR="00A9641E">
        <w:rPr>
          <w:rFonts w:ascii="Times New Roman" w:hAnsi="Times New Roman" w:cs="Times New Roman"/>
          <w:bCs w:val="0"/>
          <w:caps/>
          <w:spacing w:val="-12"/>
          <w:kern w:val="0"/>
          <w:sz w:val="22"/>
          <w:szCs w:val="24"/>
          <w:lang w:val="be-BY"/>
        </w:rPr>
        <w:t>і</w:t>
      </w:r>
      <w:r w:rsidRPr="002C6746">
        <w:rPr>
          <w:rFonts w:ascii="Times New Roman" w:hAnsi="Times New Roman" w:cs="Times New Roman"/>
          <w:bCs w:val="0"/>
          <w:caps/>
          <w:spacing w:val="-12"/>
          <w:kern w:val="0"/>
          <w:sz w:val="22"/>
          <w:szCs w:val="24"/>
          <w:lang w:val="be-BY"/>
        </w:rPr>
        <w:t>ч</w:t>
      </w:r>
      <w:r w:rsidR="00A9641E">
        <w:rPr>
          <w:rFonts w:ascii="Times New Roman" w:hAnsi="Times New Roman" w:cs="Times New Roman"/>
          <w:bCs w:val="0"/>
          <w:caps/>
          <w:spacing w:val="-12"/>
          <w:kern w:val="0"/>
          <w:sz w:val="22"/>
          <w:szCs w:val="24"/>
          <w:lang w:val="be-BY"/>
        </w:rPr>
        <w:t>ны</w:t>
      </w:r>
      <w:r w:rsidRPr="002C6746">
        <w:rPr>
          <w:rFonts w:ascii="Times New Roman" w:hAnsi="Times New Roman" w:cs="Times New Roman"/>
          <w:bCs w:val="0"/>
          <w:caps/>
          <w:spacing w:val="-12"/>
          <w:kern w:val="0"/>
          <w:sz w:val="22"/>
          <w:szCs w:val="24"/>
          <w:lang w:val="be-BY"/>
        </w:rPr>
        <w:t xml:space="preserve"> </w:t>
      </w:r>
      <w:r w:rsidR="004A24BB">
        <w:rPr>
          <w:rFonts w:ascii="Times New Roman" w:hAnsi="Times New Roman" w:cs="Times New Roman"/>
          <w:bCs w:val="0"/>
          <w:caps/>
          <w:spacing w:val="-12"/>
          <w:kern w:val="0"/>
          <w:sz w:val="22"/>
          <w:szCs w:val="24"/>
        </w:rPr>
        <w:t>«</w:t>
      </w:r>
      <w:r w:rsidRPr="002C6746">
        <w:rPr>
          <w:rFonts w:ascii="Times New Roman" w:hAnsi="Times New Roman" w:cs="Times New Roman"/>
          <w:bCs w:val="0"/>
          <w:caps/>
          <w:spacing w:val="-12"/>
          <w:kern w:val="0"/>
          <w:sz w:val="22"/>
          <w:szCs w:val="24"/>
          <w:lang w:val="be-BY"/>
        </w:rPr>
        <w:t>круглы стол</w:t>
      </w:r>
      <w:r w:rsidR="004A24BB">
        <w:rPr>
          <w:rFonts w:ascii="Times New Roman" w:hAnsi="Times New Roman" w:cs="Times New Roman"/>
          <w:bCs w:val="0"/>
          <w:caps/>
          <w:spacing w:val="-12"/>
          <w:kern w:val="0"/>
          <w:sz w:val="22"/>
          <w:szCs w:val="24"/>
        </w:rPr>
        <w:t>»</w:t>
      </w:r>
      <w:bookmarkEnd w:id="34"/>
    </w:p>
    <w:p w:rsidR="00D82E9D" w:rsidRPr="00D82E9D" w:rsidRDefault="00D82E9D" w:rsidP="00D82E9D">
      <w:pPr>
        <w:pStyle w:val="3"/>
        <w:keepLines/>
        <w:widowControl w:val="0"/>
        <w:spacing w:before="0" w:after="40"/>
        <w:jc w:val="center"/>
        <w:rPr>
          <w:rFonts w:ascii="Times New Roman" w:hAnsi="Times New Roman"/>
          <w:caps/>
          <w:spacing w:val="-12"/>
          <w:sz w:val="22"/>
          <w:szCs w:val="22"/>
          <w:lang w:val="be-BY"/>
        </w:rPr>
      </w:pPr>
      <w:bookmarkStart w:id="36" w:name="_Toc20914215"/>
      <w:r w:rsidRPr="00D82E9D">
        <w:rPr>
          <w:rFonts w:ascii="Times New Roman" w:hAnsi="Times New Roman"/>
          <w:caps/>
          <w:spacing w:val="-12"/>
          <w:sz w:val="22"/>
          <w:szCs w:val="22"/>
          <w:lang w:val="be-BY"/>
        </w:rPr>
        <w:t>«Актуальны</w:t>
      </w:r>
      <w:r w:rsidR="00A9641E">
        <w:rPr>
          <w:rFonts w:ascii="Times New Roman" w:hAnsi="Times New Roman"/>
          <w:caps/>
          <w:spacing w:val="-12"/>
          <w:sz w:val="22"/>
          <w:szCs w:val="22"/>
          <w:lang w:val="be-BY"/>
        </w:rPr>
        <w:t>я</w:t>
      </w:r>
      <w:r w:rsidRPr="00D82E9D">
        <w:rPr>
          <w:rFonts w:ascii="Times New Roman" w:hAnsi="Times New Roman"/>
          <w:caps/>
          <w:spacing w:val="-12"/>
          <w:sz w:val="22"/>
          <w:szCs w:val="22"/>
          <w:lang w:val="be-BY"/>
        </w:rPr>
        <w:t xml:space="preserve"> пр</w:t>
      </w:r>
      <w:r w:rsidR="00A9641E">
        <w:rPr>
          <w:rFonts w:ascii="Times New Roman" w:hAnsi="Times New Roman"/>
          <w:caps/>
          <w:spacing w:val="-12"/>
          <w:sz w:val="22"/>
          <w:szCs w:val="22"/>
          <w:lang w:val="be-BY"/>
        </w:rPr>
        <w:t>а</w:t>
      </w:r>
      <w:r w:rsidRPr="00D82E9D">
        <w:rPr>
          <w:rFonts w:ascii="Times New Roman" w:hAnsi="Times New Roman"/>
          <w:caps/>
          <w:spacing w:val="-12"/>
          <w:sz w:val="22"/>
          <w:szCs w:val="22"/>
          <w:lang w:val="be-BY"/>
        </w:rPr>
        <w:t>блемы архе</w:t>
      </w:r>
      <w:r w:rsidR="00A9641E">
        <w:rPr>
          <w:rFonts w:ascii="Times New Roman" w:hAnsi="Times New Roman"/>
          <w:caps/>
          <w:spacing w:val="-12"/>
          <w:sz w:val="22"/>
          <w:szCs w:val="22"/>
          <w:lang w:val="be-BY"/>
        </w:rPr>
        <w:t>а</w:t>
      </w:r>
      <w:r w:rsidRPr="00D82E9D">
        <w:rPr>
          <w:rFonts w:ascii="Times New Roman" w:hAnsi="Times New Roman"/>
          <w:caps/>
          <w:spacing w:val="-12"/>
          <w:sz w:val="22"/>
          <w:szCs w:val="22"/>
          <w:lang w:val="be-BY"/>
        </w:rPr>
        <w:t>граф</w:t>
      </w:r>
      <w:r w:rsidR="00A9641E">
        <w:rPr>
          <w:rFonts w:ascii="Times New Roman" w:hAnsi="Times New Roman"/>
          <w:caps/>
          <w:spacing w:val="-12"/>
          <w:sz w:val="22"/>
          <w:szCs w:val="22"/>
          <w:lang w:val="be-BY"/>
        </w:rPr>
        <w:t>іі</w:t>
      </w:r>
      <w:r w:rsidRPr="00D82E9D">
        <w:rPr>
          <w:rFonts w:ascii="Times New Roman" w:hAnsi="Times New Roman"/>
          <w:caps/>
          <w:spacing w:val="-12"/>
          <w:sz w:val="22"/>
          <w:szCs w:val="22"/>
          <w:lang w:val="be-BY"/>
        </w:rPr>
        <w:t xml:space="preserve">, </w:t>
      </w:r>
      <w:r w:rsidR="00A9641E">
        <w:rPr>
          <w:rFonts w:ascii="Times New Roman" w:hAnsi="Times New Roman"/>
          <w:caps/>
          <w:spacing w:val="-12"/>
          <w:sz w:val="22"/>
          <w:szCs w:val="22"/>
          <w:lang w:val="be-BY"/>
        </w:rPr>
        <w:t>крыніцазнаўства</w:t>
      </w:r>
      <w:r w:rsidRPr="00D82E9D">
        <w:rPr>
          <w:rFonts w:ascii="Times New Roman" w:hAnsi="Times New Roman"/>
          <w:caps/>
          <w:spacing w:val="-12"/>
          <w:sz w:val="22"/>
          <w:szCs w:val="22"/>
          <w:lang w:val="be-BY"/>
        </w:rPr>
        <w:t>, арх</w:t>
      </w:r>
      <w:r w:rsidR="00A9641E">
        <w:rPr>
          <w:rFonts w:ascii="Times New Roman" w:hAnsi="Times New Roman"/>
          <w:caps/>
          <w:spacing w:val="-12"/>
          <w:sz w:val="22"/>
          <w:szCs w:val="22"/>
          <w:lang w:val="be-BY"/>
        </w:rPr>
        <w:t>івазнаўства ў</w:t>
      </w:r>
      <w:r w:rsidRPr="00D82E9D">
        <w:rPr>
          <w:rFonts w:ascii="Times New Roman" w:hAnsi="Times New Roman"/>
          <w:caps/>
          <w:spacing w:val="-12"/>
          <w:sz w:val="22"/>
          <w:szCs w:val="22"/>
          <w:lang w:val="be-BY"/>
        </w:rPr>
        <w:t xml:space="preserve"> Беларус</w:t>
      </w:r>
      <w:r w:rsidR="00A9641E">
        <w:rPr>
          <w:rFonts w:ascii="Times New Roman" w:hAnsi="Times New Roman"/>
          <w:caps/>
          <w:spacing w:val="-12"/>
          <w:sz w:val="22"/>
          <w:szCs w:val="22"/>
          <w:lang w:val="be-BY"/>
        </w:rPr>
        <w:t>і</w:t>
      </w:r>
      <w:r w:rsidRPr="00D82E9D">
        <w:rPr>
          <w:rFonts w:ascii="Times New Roman" w:hAnsi="Times New Roman"/>
          <w:caps/>
          <w:spacing w:val="-12"/>
          <w:sz w:val="22"/>
          <w:szCs w:val="22"/>
          <w:lang w:val="be-BY"/>
        </w:rPr>
        <w:t>»</w:t>
      </w:r>
      <w:bookmarkEnd w:id="36"/>
    </w:p>
    <w:p w:rsidR="00E5344B" w:rsidRPr="0076750D" w:rsidRDefault="0076750D" w:rsidP="00E5344B">
      <w:pPr>
        <w:pStyle w:val="2"/>
        <w:keepLines/>
        <w:widowControl w:val="0"/>
        <w:spacing w:before="0" w:after="0"/>
        <w:jc w:val="right"/>
        <w:rPr>
          <w:rFonts w:ascii="Times New Roman" w:hAnsi="Times New Roman" w:cs="Times New Roman"/>
          <w:b w:val="0"/>
          <w:i w:val="0"/>
          <w:spacing w:val="-12"/>
          <w:sz w:val="2"/>
          <w:szCs w:val="2"/>
        </w:rPr>
      </w:pPr>
      <w:r w:rsidRPr="0076750D">
        <w:rPr>
          <w:rFonts w:ascii="Times New Roman" w:hAnsi="Times New Roman" w:cs="Times New Roman"/>
          <w:b w:val="0"/>
          <w:i w:val="0"/>
          <w:color w:val="FFFFFF" w:themeColor="background1"/>
          <w:spacing w:val="-12"/>
          <w:sz w:val="2"/>
          <w:szCs w:val="2"/>
        </w:rPr>
        <w:t>Навукова-метадалагічны «круглы стол»</w:t>
      </w:r>
    </w:p>
    <w:p w:rsidR="00062886" w:rsidRPr="00CC366D" w:rsidRDefault="004A24BB" w:rsidP="00E5344B">
      <w:pPr>
        <w:spacing w:line="200" w:lineRule="exact"/>
        <w:ind w:firstLine="397"/>
        <w:jc w:val="both"/>
        <w:rPr>
          <w:spacing w:val="-12"/>
          <w:sz w:val="18"/>
          <w:szCs w:val="18"/>
        </w:rPr>
      </w:pPr>
      <w:r w:rsidRPr="00CC366D">
        <w:rPr>
          <w:spacing w:val="-12"/>
          <w:sz w:val="18"/>
          <w:szCs w:val="18"/>
        </w:rPr>
        <w:t>«</w:t>
      </w:r>
      <w:r w:rsidR="00062886" w:rsidRPr="00CC366D">
        <w:rPr>
          <w:spacing w:val="-12"/>
          <w:sz w:val="18"/>
          <w:szCs w:val="18"/>
        </w:rPr>
        <w:t>Круглы стол</w:t>
      </w:r>
      <w:r w:rsidRPr="00CC366D">
        <w:rPr>
          <w:spacing w:val="-12"/>
          <w:sz w:val="18"/>
          <w:szCs w:val="18"/>
        </w:rPr>
        <w:t>»</w:t>
      </w:r>
      <w:r w:rsidR="00062886" w:rsidRPr="00CC366D">
        <w:rPr>
          <w:spacing w:val="-12"/>
          <w:sz w:val="18"/>
          <w:szCs w:val="18"/>
        </w:rPr>
        <w:t xml:space="preserve"> п</w:t>
      </w:r>
      <w:r w:rsidR="00DA1F2E">
        <w:rPr>
          <w:spacing w:val="-12"/>
          <w:sz w:val="18"/>
          <w:szCs w:val="18"/>
          <w:lang w:val="be-BY"/>
        </w:rPr>
        <w:t>а</w:t>
      </w:r>
      <w:r w:rsidR="00DA1F2E">
        <w:rPr>
          <w:spacing w:val="-12"/>
          <w:sz w:val="18"/>
          <w:szCs w:val="18"/>
        </w:rPr>
        <w:t>д та</w:t>
      </w:r>
      <w:r w:rsidR="00DA1F2E">
        <w:rPr>
          <w:spacing w:val="-12"/>
          <w:sz w:val="18"/>
          <w:szCs w:val="18"/>
          <w:lang w:val="be-BY"/>
        </w:rPr>
        <w:t xml:space="preserve">кой </w:t>
      </w:r>
      <w:r w:rsidR="00062886" w:rsidRPr="00CC366D">
        <w:rPr>
          <w:spacing w:val="-12"/>
          <w:sz w:val="18"/>
          <w:szCs w:val="18"/>
        </w:rPr>
        <w:t>назва</w:t>
      </w:r>
      <w:r w:rsidR="00DA1F2E">
        <w:rPr>
          <w:spacing w:val="-12"/>
          <w:sz w:val="18"/>
          <w:szCs w:val="18"/>
          <w:lang w:val="be-BY"/>
        </w:rPr>
        <w:t>й</w:t>
      </w:r>
      <w:r w:rsidR="00062886" w:rsidRPr="00CC366D">
        <w:rPr>
          <w:spacing w:val="-12"/>
          <w:sz w:val="18"/>
          <w:szCs w:val="18"/>
        </w:rPr>
        <w:t xml:space="preserve"> </w:t>
      </w:r>
      <w:r w:rsidR="00DA1F2E">
        <w:rPr>
          <w:spacing w:val="-12"/>
          <w:sz w:val="18"/>
          <w:szCs w:val="18"/>
          <w:lang w:val="be-BY"/>
        </w:rPr>
        <w:t>адбыў</w:t>
      </w:r>
      <w:r w:rsidR="00062886" w:rsidRPr="00CC366D">
        <w:rPr>
          <w:spacing w:val="-12"/>
          <w:sz w:val="18"/>
          <w:szCs w:val="18"/>
        </w:rPr>
        <w:t xml:space="preserve">ся 1 </w:t>
      </w:r>
      <w:r w:rsidR="00DA1F2E">
        <w:rPr>
          <w:spacing w:val="-12"/>
          <w:sz w:val="18"/>
          <w:szCs w:val="18"/>
          <w:lang w:val="be-BY"/>
        </w:rPr>
        <w:t xml:space="preserve">лістапада </w:t>
      </w:r>
      <w:r w:rsidR="00062886" w:rsidRPr="00CC366D">
        <w:rPr>
          <w:spacing w:val="-12"/>
          <w:sz w:val="18"/>
          <w:szCs w:val="18"/>
        </w:rPr>
        <w:t xml:space="preserve">2018 г. на </w:t>
      </w:r>
      <w:r w:rsidR="00DA1F2E">
        <w:rPr>
          <w:spacing w:val="-12"/>
          <w:sz w:val="18"/>
          <w:szCs w:val="18"/>
          <w:lang w:val="be-BY"/>
        </w:rPr>
        <w:t>гі</w:t>
      </w:r>
      <w:r w:rsidR="00062886" w:rsidRPr="00CC366D">
        <w:rPr>
          <w:spacing w:val="-12"/>
          <w:sz w:val="18"/>
          <w:szCs w:val="18"/>
        </w:rPr>
        <w:t>ст</w:t>
      </w:r>
      <w:r w:rsidR="00DA1F2E">
        <w:rPr>
          <w:spacing w:val="-12"/>
          <w:sz w:val="18"/>
          <w:szCs w:val="18"/>
          <w:lang w:val="be-BY"/>
        </w:rPr>
        <w:t>а</w:t>
      </w:r>
      <w:r w:rsidR="00062886" w:rsidRPr="00CC366D">
        <w:rPr>
          <w:spacing w:val="-12"/>
          <w:sz w:val="18"/>
          <w:szCs w:val="18"/>
        </w:rPr>
        <w:t>р</w:t>
      </w:r>
      <w:r w:rsidR="00DA1F2E">
        <w:rPr>
          <w:spacing w:val="-12"/>
          <w:sz w:val="18"/>
          <w:szCs w:val="18"/>
          <w:lang w:val="be-BY"/>
        </w:rPr>
        <w:t>ы</w:t>
      </w:r>
      <w:r w:rsidR="00062886" w:rsidRPr="00CC366D">
        <w:rPr>
          <w:spacing w:val="-12"/>
          <w:sz w:val="18"/>
          <w:szCs w:val="18"/>
        </w:rPr>
        <w:t>ч</w:t>
      </w:r>
      <w:r w:rsidR="00DA1F2E">
        <w:rPr>
          <w:spacing w:val="-12"/>
          <w:sz w:val="18"/>
          <w:szCs w:val="18"/>
          <w:lang w:val="be-BY"/>
        </w:rPr>
        <w:t>ны</w:t>
      </w:r>
      <w:r w:rsidR="00062886" w:rsidRPr="00CC366D">
        <w:rPr>
          <w:spacing w:val="-12"/>
          <w:sz w:val="18"/>
          <w:szCs w:val="18"/>
        </w:rPr>
        <w:t>м факуль</w:t>
      </w:r>
      <w:r w:rsidR="00CC366D">
        <w:rPr>
          <w:spacing w:val="-12"/>
          <w:sz w:val="18"/>
          <w:szCs w:val="18"/>
          <w:lang w:val="be-BY"/>
        </w:rPr>
        <w:softHyphen/>
      </w:r>
      <w:r w:rsidR="00062886" w:rsidRPr="00CC366D">
        <w:rPr>
          <w:spacing w:val="-12"/>
          <w:sz w:val="18"/>
          <w:szCs w:val="18"/>
        </w:rPr>
        <w:t>т</w:t>
      </w:r>
      <w:r w:rsidR="00DA1F2E">
        <w:rPr>
          <w:spacing w:val="-12"/>
          <w:sz w:val="18"/>
          <w:szCs w:val="18"/>
          <w:lang w:val="be-BY"/>
        </w:rPr>
        <w:t>э</w:t>
      </w:r>
      <w:r w:rsidR="00CC366D">
        <w:rPr>
          <w:spacing w:val="-12"/>
          <w:sz w:val="18"/>
          <w:szCs w:val="18"/>
          <w:lang w:val="be-BY"/>
        </w:rPr>
        <w:softHyphen/>
      </w:r>
      <w:r w:rsidR="00DA1F2E">
        <w:rPr>
          <w:spacing w:val="-12"/>
          <w:sz w:val="18"/>
          <w:szCs w:val="18"/>
          <w:lang w:val="be-BY"/>
        </w:rPr>
        <w:t>ц</w:t>
      </w:r>
      <w:r w:rsidR="00062886" w:rsidRPr="00CC366D">
        <w:rPr>
          <w:spacing w:val="-12"/>
          <w:sz w:val="18"/>
          <w:szCs w:val="18"/>
        </w:rPr>
        <w:t>е Б</w:t>
      </w:r>
      <w:r w:rsidR="00DA1F2E">
        <w:rPr>
          <w:spacing w:val="-12"/>
          <w:sz w:val="18"/>
          <w:szCs w:val="18"/>
          <w:lang w:val="be-BY"/>
        </w:rPr>
        <w:t>еларускага дзяржаўнага ўніверсітэт</w:t>
      </w:r>
      <w:r w:rsidR="0076750D">
        <w:rPr>
          <w:spacing w:val="-12"/>
          <w:sz w:val="18"/>
          <w:szCs w:val="18"/>
          <w:lang w:val="be-BY"/>
        </w:rPr>
        <w:t>а</w:t>
      </w:r>
      <w:r w:rsidR="00062886" w:rsidRPr="00CC366D">
        <w:rPr>
          <w:spacing w:val="-12"/>
          <w:sz w:val="18"/>
          <w:szCs w:val="18"/>
        </w:rPr>
        <w:t xml:space="preserve">. </w:t>
      </w:r>
      <w:r w:rsidR="00DA1F2E">
        <w:rPr>
          <w:spacing w:val="-12"/>
          <w:sz w:val="18"/>
          <w:szCs w:val="18"/>
          <w:lang w:val="be-BY"/>
        </w:rPr>
        <w:t>Ё</w:t>
      </w:r>
      <w:r w:rsidR="00062886" w:rsidRPr="00CC366D">
        <w:rPr>
          <w:spacing w:val="-12"/>
          <w:sz w:val="18"/>
          <w:szCs w:val="18"/>
        </w:rPr>
        <w:t>н бы</w:t>
      </w:r>
      <w:r w:rsidR="00DA1F2E">
        <w:rPr>
          <w:spacing w:val="-12"/>
          <w:sz w:val="18"/>
          <w:szCs w:val="18"/>
          <w:lang w:val="be-BY"/>
        </w:rPr>
        <w:t>ў</w:t>
      </w:r>
      <w:r w:rsidR="00062886" w:rsidRPr="00CC366D">
        <w:rPr>
          <w:spacing w:val="-12"/>
          <w:sz w:val="18"/>
          <w:szCs w:val="18"/>
        </w:rPr>
        <w:t xml:space="preserve"> </w:t>
      </w:r>
      <w:r w:rsidR="00DA1F2E">
        <w:rPr>
          <w:spacing w:val="-12"/>
          <w:sz w:val="18"/>
          <w:szCs w:val="18"/>
          <w:lang w:val="be-BY"/>
        </w:rPr>
        <w:t>а</w:t>
      </w:r>
      <w:r w:rsidR="00062886" w:rsidRPr="00CC366D">
        <w:rPr>
          <w:spacing w:val="-12"/>
          <w:sz w:val="18"/>
          <w:szCs w:val="18"/>
        </w:rPr>
        <w:t>рган</w:t>
      </w:r>
      <w:r w:rsidR="00DA1F2E">
        <w:rPr>
          <w:spacing w:val="-12"/>
          <w:sz w:val="18"/>
          <w:szCs w:val="18"/>
          <w:lang w:val="be-BY"/>
        </w:rPr>
        <w:t>і</w:t>
      </w:r>
      <w:r w:rsidR="00062886" w:rsidRPr="00CC366D">
        <w:rPr>
          <w:spacing w:val="-12"/>
          <w:sz w:val="18"/>
          <w:szCs w:val="18"/>
        </w:rPr>
        <w:t>з</w:t>
      </w:r>
      <w:r w:rsidR="00DA1F2E">
        <w:rPr>
          <w:spacing w:val="-12"/>
          <w:sz w:val="18"/>
          <w:szCs w:val="18"/>
          <w:lang w:val="be-BY"/>
        </w:rPr>
        <w:t>а</w:t>
      </w:r>
      <w:r w:rsidR="00062886" w:rsidRPr="00CC366D">
        <w:rPr>
          <w:spacing w:val="-12"/>
          <w:sz w:val="18"/>
          <w:szCs w:val="18"/>
        </w:rPr>
        <w:t>ван</w:t>
      </w:r>
      <w:r w:rsidR="00DA1F2E">
        <w:rPr>
          <w:spacing w:val="-12"/>
          <w:sz w:val="18"/>
          <w:szCs w:val="18"/>
          <w:lang w:val="be-BY"/>
        </w:rPr>
        <w:t>ы</w:t>
      </w:r>
      <w:r w:rsidR="00062886" w:rsidRPr="00CC366D">
        <w:rPr>
          <w:spacing w:val="-12"/>
          <w:sz w:val="18"/>
          <w:szCs w:val="18"/>
        </w:rPr>
        <w:t xml:space="preserve"> кафедр</w:t>
      </w:r>
      <w:r w:rsidR="00DA1F2E">
        <w:rPr>
          <w:spacing w:val="-12"/>
          <w:sz w:val="18"/>
          <w:szCs w:val="18"/>
          <w:lang w:val="be-BY"/>
        </w:rPr>
        <w:t>а</w:t>
      </w:r>
      <w:r w:rsidR="00062886" w:rsidRPr="00CC366D">
        <w:rPr>
          <w:spacing w:val="-12"/>
          <w:sz w:val="18"/>
          <w:szCs w:val="18"/>
        </w:rPr>
        <w:t xml:space="preserve">й </w:t>
      </w:r>
      <w:r w:rsidR="00DA1F2E">
        <w:rPr>
          <w:spacing w:val="-12"/>
          <w:sz w:val="18"/>
          <w:szCs w:val="18"/>
          <w:lang w:val="be-BY"/>
        </w:rPr>
        <w:t>кры</w:t>
      </w:r>
      <w:r w:rsidR="00DA1F2E">
        <w:rPr>
          <w:spacing w:val="-12"/>
          <w:sz w:val="18"/>
          <w:szCs w:val="18"/>
          <w:lang w:val="be-BY"/>
        </w:rPr>
        <w:softHyphen/>
      </w:r>
      <w:r w:rsidR="00062886" w:rsidRPr="00CC366D">
        <w:rPr>
          <w:spacing w:val="-12"/>
          <w:sz w:val="18"/>
          <w:szCs w:val="18"/>
        </w:rPr>
        <w:t>н</w:t>
      </w:r>
      <w:r w:rsidR="00DA1F2E">
        <w:rPr>
          <w:spacing w:val="-12"/>
          <w:sz w:val="18"/>
          <w:szCs w:val="18"/>
          <w:lang w:val="be-BY"/>
        </w:rPr>
        <w:t>і</w:t>
      </w:r>
      <w:r w:rsidR="00DA1F2E">
        <w:rPr>
          <w:spacing w:val="-12"/>
          <w:sz w:val="18"/>
          <w:szCs w:val="18"/>
          <w:lang w:val="be-BY"/>
        </w:rPr>
        <w:softHyphen/>
        <w:t>ца</w:t>
      </w:r>
      <w:r w:rsidR="00DA1F2E">
        <w:rPr>
          <w:spacing w:val="-12"/>
          <w:sz w:val="18"/>
          <w:szCs w:val="18"/>
          <w:lang w:val="be-BY"/>
        </w:rPr>
        <w:softHyphen/>
        <w:t xml:space="preserve">знаўства </w:t>
      </w:r>
      <w:r w:rsidR="00062886" w:rsidRPr="00CC366D">
        <w:rPr>
          <w:spacing w:val="-12"/>
          <w:sz w:val="18"/>
          <w:szCs w:val="18"/>
        </w:rPr>
        <w:t>с</w:t>
      </w:r>
      <w:r w:rsidR="00DA1F2E">
        <w:rPr>
          <w:spacing w:val="-12"/>
          <w:sz w:val="18"/>
          <w:szCs w:val="18"/>
          <w:lang w:val="be-BY"/>
        </w:rPr>
        <w:t>у</w:t>
      </w:r>
      <w:r w:rsidR="00062886" w:rsidRPr="00CC366D">
        <w:rPr>
          <w:spacing w:val="-12"/>
          <w:sz w:val="18"/>
          <w:szCs w:val="18"/>
        </w:rPr>
        <w:t>месн</w:t>
      </w:r>
      <w:r w:rsidR="00DA1F2E">
        <w:rPr>
          <w:spacing w:val="-12"/>
          <w:sz w:val="18"/>
          <w:szCs w:val="18"/>
          <w:lang w:val="be-BY"/>
        </w:rPr>
        <w:t>а</w:t>
      </w:r>
      <w:r w:rsidR="00062886" w:rsidRPr="00CC366D">
        <w:rPr>
          <w:spacing w:val="-12"/>
          <w:sz w:val="18"/>
          <w:szCs w:val="18"/>
        </w:rPr>
        <w:t xml:space="preserve"> </w:t>
      </w:r>
      <w:r w:rsidR="00DA1F2E">
        <w:rPr>
          <w:spacing w:val="-12"/>
          <w:sz w:val="18"/>
          <w:szCs w:val="18"/>
          <w:lang w:val="be-BY"/>
        </w:rPr>
        <w:t>з</w:t>
      </w:r>
      <w:r w:rsidR="00062886" w:rsidRPr="00CC366D">
        <w:rPr>
          <w:spacing w:val="-12"/>
          <w:sz w:val="18"/>
          <w:szCs w:val="18"/>
        </w:rPr>
        <w:t xml:space="preserve"> </w:t>
      </w:r>
      <w:r w:rsidR="00DA1F2E">
        <w:rPr>
          <w:spacing w:val="-12"/>
          <w:sz w:val="18"/>
          <w:szCs w:val="18"/>
          <w:lang w:val="be-BY"/>
        </w:rPr>
        <w:t>ад</w:t>
      </w:r>
      <w:r w:rsidR="00062886" w:rsidRPr="00CC366D">
        <w:rPr>
          <w:spacing w:val="-12"/>
          <w:sz w:val="18"/>
          <w:szCs w:val="18"/>
        </w:rPr>
        <w:t>д</w:t>
      </w:r>
      <w:r w:rsidR="00DA1F2E">
        <w:rPr>
          <w:spacing w:val="-12"/>
          <w:sz w:val="18"/>
          <w:szCs w:val="18"/>
          <w:lang w:val="be-BY"/>
        </w:rPr>
        <w:t>з</w:t>
      </w:r>
      <w:r w:rsidR="00062886" w:rsidRPr="00CC366D">
        <w:rPr>
          <w:spacing w:val="-12"/>
          <w:sz w:val="18"/>
          <w:szCs w:val="18"/>
        </w:rPr>
        <w:t>ел</w:t>
      </w:r>
      <w:r w:rsidR="00DA1F2E">
        <w:rPr>
          <w:spacing w:val="-12"/>
          <w:sz w:val="18"/>
          <w:szCs w:val="18"/>
          <w:lang w:val="be-BY"/>
        </w:rPr>
        <w:t>а</w:t>
      </w:r>
      <w:r w:rsidR="00062886" w:rsidRPr="00CC366D">
        <w:rPr>
          <w:spacing w:val="-12"/>
          <w:sz w:val="18"/>
          <w:szCs w:val="18"/>
        </w:rPr>
        <w:t xml:space="preserve">м </w:t>
      </w:r>
      <w:r w:rsidR="00DA1F2E">
        <w:rPr>
          <w:spacing w:val="-12"/>
          <w:sz w:val="18"/>
          <w:szCs w:val="18"/>
          <w:lang w:val="be-BY"/>
        </w:rPr>
        <w:t>кры</w:t>
      </w:r>
      <w:r w:rsidR="00062886" w:rsidRPr="00CC366D">
        <w:rPr>
          <w:spacing w:val="-12"/>
          <w:sz w:val="18"/>
          <w:szCs w:val="18"/>
        </w:rPr>
        <w:t>н</w:t>
      </w:r>
      <w:r w:rsidR="00DA1F2E">
        <w:rPr>
          <w:spacing w:val="-12"/>
          <w:sz w:val="18"/>
          <w:szCs w:val="18"/>
          <w:lang w:val="be-BY"/>
        </w:rPr>
        <w:t>іцазнаўс</w:t>
      </w:r>
      <w:r w:rsidR="0076750D">
        <w:rPr>
          <w:spacing w:val="-12"/>
          <w:sz w:val="18"/>
          <w:szCs w:val="18"/>
          <w:lang w:val="be-BY"/>
        </w:rPr>
        <w:t>т</w:t>
      </w:r>
      <w:r w:rsidR="00DA1F2E">
        <w:rPr>
          <w:spacing w:val="-12"/>
          <w:sz w:val="18"/>
          <w:szCs w:val="18"/>
          <w:lang w:val="be-BY"/>
        </w:rPr>
        <w:t>ва і</w:t>
      </w:r>
      <w:r w:rsidR="00062886" w:rsidRPr="00CC366D">
        <w:rPr>
          <w:spacing w:val="-12"/>
          <w:sz w:val="18"/>
          <w:szCs w:val="18"/>
        </w:rPr>
        <w:t xml:space="preserve"> архе</w:t>
      </w:r>
      <w:r w:rsidR="00DA1F2E">
        <w:rPr>
          <w:spacing w:val="-12"/>
          <w:sz w:val="18"/>
          <w:szCs w:val="18"/>
          <w:lang w:val="be-BY"/>
        </w:rPr>
        <w:t>а</w:t>
      </w:r>
      <w:r w:rsidR="00062886" w:rsidRPr="00CC366D">
        <w:rPr>
          <w:spacing w:val="-12"/>
          <w:sz w:val="18"/>
          <w:szCs w:val="18"/>
        </w:rPr>
        <w:t>граф</w:t>
      </w:r>
      <w:r w:rsidR="00DA1F2E">
        <w:rPr>
          <w:spacing w:val="-12"/>
          <w:sz w:val="18"/>
          <w:szCs w:val="18"/>
          <w:lang w:val="be-BY"/>
        </w:rPr>
        <w:t>іі</w:t>
      </w:r>
      <w:r w:rsidR="00062886" w:rsidRPr="00CC366D">
        <w:rPr>
          <w:spacing w:val="-12"/>
          <w:sz w:val="18"/>
          <w:szCs w:val="18"/>
        </w:rPr>
        <w:t xml:space="preserve"> </w:t>
      </w:r>
      <w:r w:rsidR="0076750D">
        <w:rPr>
          <w:spacing w:val="-12"/>
          <w:sz w:val="18"/>
          <w:szCs w:val="18"/>
          <w:lang w:val="be-BY"/>
        </w:rPr>
        <w:t>І</w:t>
      </w:r>
      <w:r w:rsidR="00062886" w:rsidRPr="00CC366D">
        <w:rPr>
          <w:spacing w:val="-12"/>
          <w:sz w:val="18"/>
          <w:szCs w:val="18"/>
        </w:rPr>
        <w:t>нст</w:t>
      </w:r>
      <w:r w:rsidR="00DA1F2E">
        <w:rPr>
          <w:spacing w:val="-12"/>
          <w:sz w:val="18"/>
          <w:szCs w:val="18"/>
          <w:lang w:val="be-BY"/>
        </w:rPr>
        <w:t>ы</w:t>
      </w:r>
      <w:r w:rsidR="00062886" w:rsidRPr="00CC366D">
        <w:rPr>
          <w:spacing w:val="-12"/>
          <w:sz w:val="18"/>
          <w:szCs w:val="18"/>
        </w:rPr>
        <w:t xml:space="preserve">тута </w:t>
      </w:r>
      <w:r w:rsidR="00DA1F2E">
        <w:rPr>
          <w:spacing w:val="-12"/>
          <w:sz w:val="18"/>
          <w:szCs w:val="18"/>
          <w:lang w:val="be-BY"/>
        </w:rPr>
        <w:t>гі</w:t>
      </w:r>
      <w:r w:rsidR="00062886" w:rsidRPr="00CC366D">
        <w:rPr>
          <w:spacing w:val="-12"/>
          <w:sz w:val="18"/>
          <w:szCs w:val="18"/>
        </w:rPr>
        <w:t>стор</w:t>
      </w:r>
      <w:r w:rsidR="00DA1F2E">
        <w:rPr>
          <w:spacing w:val="-12"/>
          <w:sz w:val="18"/>
          <w:szCs w:val="18"/>
          <w:lang w:val="be-BY"/>
        </w:rPr>
        <w:t>ыі</w:t>
      </w:r>
      <w:r w:rsidR="00062886" w:rsidRPr="00CC366D">
        <w:rPr>
          <w:spacing w:val="-12"/>
          <w:sz w:val="18"/>
          <w:szCs w:val="18"/>
        </w:rPr>
        <w:t xml:space="preserve"> НАН Бела</w:t>
      </w:r>
      <w:r w:rsidR="002C6746" w:rsidRPr="00CC366D">
        <w:rPr>
          <w:spacing w:val="-12"/>
          <w:sz w:val="18"/>
          <w:szCs w:val="18"/>
        </w:rPr>
        <w:softHyphen/>
      </w:r>
      <w:r w:rsidR="00062886" w:rsidRPr="00CC366D">
        <w:rPr>
          <w:spacing w:val="-12"/>
          <w:sz w:val="18"/>
          <w:szCs w:val="18"/>
        </w:rPr>
        <w:t>рус</w:t>
      </w:r>
      <w:r w:rsidR="00DA1F2E">
        <w:rPr>
          <w:spacing w:val="-12"/>
          <w:sz w:val="18"/>
          <w:szCs w:val="18"/>
          <w:lang w:val="be-BY"/>
        </w:rPr>
        <w:t>і</w:t>
      </w:r>
      <w:r w:rsidR="00062886" w:rsidRPr="00CC366D">
        <w:rPr>
          <w:spacing w:val="-12"/>
          <w:sz w:val="18"/>
          <w:szCs w:val="18"/>
        </w:rPr>
        <w:t xml:space="preserve"> </w:t>
      </w:r>
      <w:r w:rsidR="00DA1F2E">
        <w:rPr>
          <w:spacing w:val="-12"/>
          <w:sz w:val="18"/>
          <w:szCs w:val="18"/>
          <w:lang w:val="be-BY"/>
        </w:rPr>
        <w:t>і</w:t>
      </w:r>
      <w:r w:rsidR="00062886" w:rsidRPr="00CC366D">
        <w:rPr>
          <w:spacing w:val="-12"/>
          <w:sz w:val="18"/>
          <w:szCs w:val="18"/>
        </w:rPr>
        <w:t xml:space="preserve"> п</w:t>
      </w:r>
      <w:r w:rsidR="00DA1F2E">
        <w:rPr>
          <w:spacing w:val="-12"/>
          <w:sz w:val="18"/>
          <w:szCs w:val="18"/>
          <w:lang w:val="be-BY"/>
        </w:rPr>
        <w:t>ры</w:t>
      </w:r>
      <w:r w:rsidR="00062886" w:rsidRPr="00CC366D">
        <w:rPr>
          <w:spacing w:val="-12"/>
          <w:sz w:val="18"/>
          <w:szCs w:val="18"/>
        </w:rPr>
        <w:t>св</w:t>
      </w:r>
      <w:r w:rsidR="00DA1F2E">
        <w:rPr>
          <w:spacing w:val="-12"/>
          <w:sz w:val="18"/>
          <w:szCs w:val="18"/>
          <w:lang w:val="be-BY"/>
        </w:rPr>
        <w:t>еча</w:t>
      </w:r>
      <w:r w:rsidR="00062886" w:rsidRPr="00CC366D">
        <w:rPr>
          <w:spacing w:val="-12"/>
          <w:sz w:val="18"/>
          <w:szCs w:val="18"/>
        </w:rPr>
        <w:t>н</w:t>
      </w:r>
      <w:r w:rsidR="00DA1F2E">
        <w:rPr>
          <w:spacing w:val="-12"/>
          <w:sz w:val="18"/>
          <w:szCs w:val="18"/>
          <w:lang w:val="be-BY"/>
        </w:rPr>
        <w:t>ы</w:t>
      </w:r>
      <w:r w:rsidR="00062886" w:rsidRPr="00CC366D">
        <w:rPr>
          <w:spacing w:val="-12"/>
          <w:sz w:val="18"/>
          <w:szCs w:val="18"/>
        </w:rPr>
        <w:t xml:space="preserve"> 150</w:t>
      </w:r>
      <w:r w:rsidR="002F28B5">
        <w:rPr>
          <w:spacing w:val="-12"/>
          <w:sz w:val="18"/>
          <w:szCs w:val="18"/>
          <w:lang w:val="en-US"/>
        </w:rPr>
        <w:noBreakHyphen/>
      </w:r>
      <w:r w:rsidR="00DA1F2E">
        <w:rPr>
          <w:spacing w:val="-12"/>
          <w:sz w:val="18"/>
          <w:szCs w:val="18"/>
          <w:lang w:val="be-BY"/>
        </w:rPr>
        <w:t>годдз</w:t>
      </w:r>
      <w:r w:rsidR="00062886" w:rsidRPr="00CC366D">
        <w:rPr>
          <w:spacing w:val="-12"/>
          <w:sz w:val="18"/>
          <w:szCs w:val="18"/>
        </w:rPr>
        <w:t xml:space="preserve">ю </w:t>
      </w:r>
      <w:r w:rsidR="00DA1F2E">
        <w:rPr>
          <w:spacing w:val="-12"/>
          <w:sz w:val="18"/>
          <w:szCs w:val="18"/>
          <w:lang w:val="be-BY"/>
        </w:rPr>
        <w:t>з</w:t>
      </w:r>
      <w:r w:rsidR="00062886" w:rsidRPr="00CC366D">
        <w:rPr>
          <w:spacing w:val="-12"/>
          <w:sz w:val="18"/>
          <w:szCs w:val="18"/>
        </w:rPr>
        <w:t xml:space="preserve"> дня </w:t>
      </w:r>
      <w:r w:rsidR="00DA1F2E">
        <w:rPr>
          <w:spacing w:val="-12"/>
          <w:sz w:val="18"/>
          <w:szCs w:val="18"/>
          <w:lang w:val="be-BY"/>
        </w:rPr>
        <w:t>на</w:t>
      </w:r>
      <w:r w:rsidR="00062886" w:rsidRPr="00CC366D">
        <w:rPr>
          <w:spacing w:val="-12"/>
          <w:sz w:val="18"/>
          <w:szCs w:val="18"/>
        </w:rPr>
        <w:t>р</w:t>
      </w:r>
      <w:r w:rsidR="00DA1F2E">
        <w:rPr>
          <w:spacing w:val="-12"/>
          <w:sz w:val="18"/>
          <w:szCs w:val="18"/>
          <w:lang w:val="be-BY"/>
        </w:rPr>
        <w:t>а</w:t>
      </w:r>
      <w:r w:rsidR="00062886" w:rsidRPr="00CC366D">
        <w:rPr>
          <w:spacing w:val="-12"/>
          <w:sz w:val="18"/>
          <w:szCs w:val="18"/>
        </w:rPr>
        <w:t>д</w:t>
      </w:r>
      <w:r w:rsidR="00DA1F2E" w:rsidRPr="00CC366D">
        <w:rPr>
          <w:spacing w:val="-12"/>
          <w:sz w:val="18"/>
          <w:szCs w:val="18"/>
        </w:rPr>
        <w:t>ж</w:t>
      </w:r>
      <w:r w:rsidR="00DA1F2E">
        <w:rPr>
          <w:spacing w:val="-12"/>
          <w:sz w:val="18"/>
          <w:szCs w:val="18"/>
          <w:lang w:val="be-BY"/>
        </w:rPr>
        <w:t>э</w:t>
      </w:r>
      <w:r w:rsidR="00062886" w:rsidRPr="00CC366D">
        <w:rPr>
          <w:spacing w:val="-12"/>
          <w:sz w:val="18"/>
          <w:szCs w:val="18"/>
        </w:rPr>
        <w:t>н</w:t>
      </w:r>
      <w:r w:rsidR="00DA1F2E">
        <w:rPr>
          <w:spacing w:val="-12"/>
          <w:sz w:val="18"/>
          <w:szCs w:val="18"/>
          <w:lang w:val="be-BY"/>
        </w:rPr>
        <w:t>н</w:t>
      </w:r>
      <w:r w:rsidR="00062886" w:rsidRPr="00CC366D">
        <w:rPr>
          <w:spacing w:val="-12"/>
          <w:sz w:val="18"/>
          <w:szCs w:val="18"/>
        </w:rPr>
        <w:t>я в</w:t>
      </w:r>
      <w:r w:rsidR="00DA1F2E">
        <w:rPr>
          <w:spacing w:val="-12"/>
          <w:sz w:val="18"/>
          <w:szCs w:val="18"/>
          <w:lang w:val="be-BY"/>
        </w:rPr>
        <w:t>ядома</w:t>
      </w:r>
      <w:r w:rsidR="00062886" w:rsidRPr="00CC366D">
        <w:rPr>
          <w:spacing w:val="-12"/>
          <w:sz w:val="18"/>
          <w:szCs w:val="18"/>
        </w:rPr>
        <w:t>г</w:t>
      </w:r>
      <w:r w:rsidR="00DA1F2E">
        <w:rPr>
          <w:spacing w:val="-12"/>
          <w:sz w:val="18"/>
          <w:szCs w:val="18"/>
          <w:lang w:val="be-BY"/>
        </w:rPr>
        <w:t>а</w:t>
      </w:r>
      <w:r w:rsidR="00062886" w:rsidRPr="00CC366D">
        <w:rPr>
          <w:spacing w:val="-12"/>
          <w:sz w:val="18"/>
          <w:szCs w:val="18"/>
        </w:rPr>
        <w:t xml:space="preserve"> бел</w:t>
      </w:r>
      <w:r w:rsidR="00DA1F2E">
        <w:rPr>
          <w:spacing w:val="-12"/>
          <w:sz w:val="18"/>
          <w:szCs w:val="18"/>
          <w:lang w:val="be-BY"/>
        </w:rPr>
        <w:t>а</w:t>
      </w:r>
      <w:r w:rsidR="00062886" w:rsidRPr="00CC366D">
        <w:rPr>
          <w:spacing w:val="-12"/>
          <w:sz w:val="18"/>
          <w:szCs w:val="18"/>
        </w:rPr>
        <w:t>руск</w:t>
      </w:r>
      <w:r w:rsidR="00DA1F2E">
        <w:rPr>
          <w:spacing w:val="-12"/>
          <w:sz w:val="18"/>
          <w:szCs w:val="18"/>
          <w:lang w:val="be-BY"/>
        </w:rPr>
        <w:t>а</w:t>
      </w:r>
      <w:r w:rsidR="00062886" w:rsidRPr="00CC366D">
        <w:rPr>
          <w:spacing w:val="-12"/>
          <w:sz w:val="18"/>
          <w:szCs w:val="18"/>
        </w:rPr>
        <w:t>г</w:t>
      </w:r>
      <w:r w:rsidR="00DA1F2E">
        <w:rPr>
          <w:spacing w:val="-12"/>
          <w:sz w:val="18"/>
          <w:szCs w:val="18"/>
          <w:lang w:val="be-BY"/>
        </w:rPr>
        <w:t>а</w:t>
      </w:r>
      <w:r w:rsidR="00062886" w:rsidRPr="00CC366D">
        <w:rPr>
          <w:spacing w:val="-12"/>
          <w:sz w:val="18"/>
          <w:szCs w:val="18"/>
        </w:rPr>
        <w:t xml:space="preserve"> архео</w:t>
      </w:r>
      <w:r w:rsidR="002C6746" w:rsidRPr="00CC366D">
        <w:rPr>
          <w:spacing w:val="-12"/>
          <w:sz w:val="18"/>
          <w:szCs w:val="18"/>
        </w:rPr>
        <w:softHyphen/>
      </w:r>
      <w:r w:rsidR="00062886" w:rsidRPr="00CC366D">
        <w:rPr>
          <w:spacing w:val="-12"/>
          <w:sz w:val="18"/>
          <w:szCs w:val="18"/>
        </w:rPr>
        <w:t xml:space="preserve">графа </w:t>
      </w:r>
      <w:r w:rsidR="00DA1F2E">
        <w:rPr>
          <w:spacing w:val="-12"/>
          <w:sz w:val="18"/>
          <w:szCs w:val="18"/>
          <w:lang w:val="be-BY"/>
        </w:rPr>
        <w:t>і</w:t>
      </w:r>
      <w:r w:rsidR="00062886" w:rsidRPr="00CC366D">
        <w:rPr>
          <w:spacing w:val="-12"/>
          <w:sz w:val="18"/>
          <w:szCs w:val="18"/>
        </w:rPr>
        <w:t xml:space="preserve"> арх</w:t>
      </w:r>
      <w:r w:rsidR="00DA1F2E">
        <w:rPr>
          <w:spacing w:val="-12"/>
          <w:sz w:val="18"/>
          <w:szCs w:val="18"/>
          <w:lang w:val="be-BY"/>
        </w:rPr>
        <w:t>і</w:t>
      </w:r>
      <w:r w:rsidR="00DA1F2E">
        <w:rPr>
          <w:spacing w:val="-12"/>
          <w:sz w:val="18"/>
          <w:szCs w:val="18"/>
          <w:lang w:val="be-BY"/>
        </w:rPr>
        <w:softHyphen/>
      </w:r>
      <w:r w:rsidR="00062886" w:rsidRPr="00CC366D">
        <w:rPr>
          <w:spacing w:val="-12"/>
          <w:sz w:val="18"/>
          <w:szCs w:val="18"/>
        </w:rPr>
        <w:t>в</w:t>
      </w:r>
      <w:r w:rsidR="00DA1F2E">
        <w:rPr>
          <w:spacing w:val="-12"/>
          <w:sz w:val="18"/>
          <w:szCs w:val="18"/>
          <w:lang w:val="be-BY"/>
        </w:rPr>
        <w:t>і</w:t>
      </w:r>
      <w:r w:rsidR="00062886" w:rsidRPr="00CC366D">
        <w:rPr>
          <w:spacing w:val="-12"/>
          <w:sz w:val="18"/>
          <w:szCs w:val="18"/>
        </w:rPr>
        <w:t>ста Д. </w:t>
      </w:r>
      <w:r w:rsidR="00DA1F2E">
        <w:rPr>
          <w:spacing w:val="-12"/>
          <w:sz w:val="18"/>
          <w:szCs w:val="18"/>
          <w:lang w:val="be-BY"/>
        </w:rPr>
        <w:t>І</w:t>
      </w:r>
      <w:r w:rsidR="00062886" w:rsidRPr="00CC366D">
        <w:rPr>
          <w:spacing w:val="-12"/>
          <w:sz w:val="18"/>
          <w:szCs w:val="18"/>
        </w:rPr>
        <w:t>. Д</w:t>
      </w:r>
      <w:r w:rsidR="00DA1F2E">
        <w:rPr>
          <w:spacing w:val="-12"/>
          <w:sz w:val="18"/>
          <w:szCs w:val="18"/>
          <w:lang w:val="be-BY"/>
        </w:rPr>
        <w:t>аў</w:t>
      </w:r>
      <w:r w:rsidR="00062886" w:rsidRPr="00CC366D">
        <w:rPr>
          <w:spacing w:val="-12"/>
          <w:sz w:val="18"/>
          <w:szCs w:val="18"/>
        </w:rPr>
        <w:t>гял</w:t>
      </w:r>
      <w:r w:rsidR="00DA1F2E">
        <w:rPr>
          <w:spacing w:val="-12"/>
          <w:sz w:val="18"/>
          <w:szCs w:val="18"/>
          <w:lang w:val="be-BY"/>
        </w:rPr>
        <w:t>ы</w:t>
      </w:r>
      <w:r w:rsidR="00062886" w:rsidRPr="00CC366D">
        <w:rPr>
          <w:spacing w:val="-12"/>
          <w:sz w:val="18"/>
          <w:szCs w:val="18"/>
        </w:rPr>
        <w:t xml:space="preserve"> (1868—1942). </w:t>
      </w:r>
      <w:r w:rsidR="00DA1F2E">
        <w:rPr>
          <w:spacing w:val="-12"/>
          <w:sz w:val="18"/>
          <w:szCs w:val="18"/>
          <w:lang w:val="be-BY"/>
        </w:rPr>
        <w:t>У</w:t>
      </w:r>
      <w:r w:rsidR="00062886" w:rsidRPr="00CC366D">
        <w:rPr>
          <w:spacing w:val="-12"/>
          <w:sz w:val="18"/>
          <w:szCs w:val="18"/>
        </w:rPr>
        <w:t xml:space="preserve"> </w:t>
      </w:r>
      <w:r w:rsidR="00DA1F2E">
        <w:rPr>
          <w:spacing w:val="-12"/>
          <w:sz w:val="18"/>
          <w:szCs w:val="18"/>
          <w:lang w:val="be-BY"/>
        </w:rPr>
        <w:t>п</w:t>
      </w:r>
      <w:r w:rsidR="00062886" w:rsidRPr="00CC366D">
        <w:rPr>
          <w:spacing w:val="-12"/>
          <w:sz w:val="18"/>
          <w:szCs w:val="18"/>
        </w:rPr>
        <w:t>ра</w:t>
      </w:r>
      <w:r w:rsidR="00DA1F2E">
        <w:rPr>
          <w:spacing w:val="-12"/>
          <w:sz w:val="18"/>
          <w:szCs w:val="18"/>
          <w:lang w:val="be-BY"/>
        </w:rPr>
        <w:t xml:space="preserve">цы </w:t>
      </w:r>
      <w:r w:rsidRPr="00CC366D">
        <w:rPr>
          <w:spacing w:val="-12"/>
          <w:sz w:val="18"/>
          <w:szCs w:val="18"/>
        </w:rPr>
        <w:t>«</w:t>
      </w:r>
      <w:r w:rsidR="00062886" w:rsidRPr="00CC366D">
        <w:rPr>
          <w:spacing w:val="-12"/>
          <w:sz w:val="18"/>
          <w:szCs w:val="18"/>
        </w:rPr>
        <w:t>кругл</w:t>
      </w:r>
      <w:r w:rsidR="00DA1F2E">
        <w:rPr>
          <w:spacing w:val="-12"/>
          <w:sz w:val="18"/>
          <w:szCs w:val="18"/>
          <w:lang w:val="be-BY"/>
        </w:rPr>
        <w:t>а</w:t>
      </w:r>
      <w:r w:rsidR="00062886" w:rsidRPr="00CC366D">
        <w:rPr>
          <w:spacing w:val="-12"/>
          <w:sz w:val="18"/>
          <w:szCs w:val="18"/>
        </w:rPr>
        <w:t>г</w:t>
      </w:r>
      <w:r w:rsidR="00DA1F2E">
        <w:rPr>
          <w:spacing w:val="-12"/>
          <w:sz w:val="18"/>
          <w:szCs w:val="18"/>
          <w:lang w:val="be-BY"/>
        </w:rPr>
        <w:t>а</w:t>
      </w:r>
      <w:r w:rsidR="00062886" w:rsidRPr="00CC366D">
        <w:rPr>
          <w:spacing w:val="-12"/>
          <w:sz w:val="18"/>
          <w:szCs w:val="18"/>
        </w:rPr>
        <w:t xml:space="preserve"> ст</w:t>
      </w:r>
      <w:r w:rsidR="00E60034">
        <w:rPr>
          <w:spacing w:val="-12"/>
          <w:sz w:val="18"/>
          <w:szCs w:val="18"/>
          <w:lang w:val="be-BY"/>
        </w:rPr>
        <w:t>а</w:t>
      </w:r>
      <w:r w:rsidR="002C6746" w:rsidRPr="00CC366D">
        <w:rPr>
          <w:spacing w:val="-12"/>
          <w:sz w:val="18"/>
          <w:szCs w:val="18"/>
        </w:rPr>
        <w:softHyphen/>
      </w:r>
      <w:r w:rsidR="00062886" w:rsidRPr="00CC366D">
        <w:rPr>
          <w:spacing w:val="-12"/>
          <w:sz w:val="18"/>
          <w:szCs w:val="18"/>
        </w:rPr>
        <w:t>ла</w:t>
      </w:r>
      <w:r w:rsidRPr="00CC366D">
        <w:rPr>
          <w:spacing w:val="-12"/>
          <w:sz w:val="18"/>
          <w:szCs w:val="18"/>
        </w:rPr>
        <w:t>»</w:t>
      </w:r>
      <w:r w:rsidR="00062886" w:rsidRPr="00CC366D">
        <w:rPr>
          <w:spacing w:val="-12"/>
          <w:sz w:val="18"/>
          <w:szCs w:val="18"/>
        </w:rPr>
        <w:t xml:space="preserve"> р</w:t>
      </w:r>
      <w:r w:rsidR="00DA1F2E">
        <w:rPr>
          <w:spacing w:val="-12"/>
          <w:sz w:val="18"/>
          <w:szCs w:val="18"/>
          <w:lang w:val="be-BY"/>
        </w:rPr>
        <w:t>азам з</w:t>
      </w:r>
      <w:r w:rsidR="00062886" w:rsidRPr="00CC366D">
        <w:rPr>
          <w:spacing w:val="-12"/>
          <w:sz w:val="18"/>
          <w:szCs w:val="18"/>
        </w:rPr>
        <w:t xml:space="preserve"> </w:t>
      </w:r>
      <w:r w:rsidR="00DA1F2E">
        <w:rPr>
          <w:spacing w:val="-12"/>
          <w:sz w:val="18"/>
          <w:szCs w:val="18"/>
          <w:lang w:val="be-BY"/>
        </w:rPr>
        <w:t>а</w:t>
      </w:r>
      <w:r w:rsidR="00062886" w:rsidRPr="00CC366D">
        <w:rPr>
          <w:spacing w:val="-12"/>
          <w:sz w:val="18"/>
          <w:szCs w:val="18"/>
        </w:rPr>
        <w:t>рган</w:t>
      </w:r>
      <w:r w:rsidR="00DA1F2E">
        <w:rPr>
          <w:spacing w:val="-12"/>
          <w:sz w:val="18"/>
          <w:szCs w:val="18"/>
          <w:lang w:val="be-BY"/>
        </w:rPr>
        <w:t>і</w:t>
      </w:r>
      <w:r w:rsidR="00062886" w:rsidRPr="00CC366D">
        <w:rPr>
          <w:spacing w:val="-12"/>
          <w:sz w:val="18"/>
          <w:szCs w:val="18"/>
        </w:rPr>
        <w:t>зат</w:t>
      </w:r>
      <w:r w:rsidR="00DA1F2E">
        <w:rPr>
          <w:spacing w:val="-12"/>
          <w:sz w:val="18"/>
          <w:szCs w:val="18"/>
          <w:lang w:val="be-BY"/>
        </w:rPr>
        <w:t>а</w:t>
      </w:r>
      <w:r w:rsidR="00062886" w:rsidRPr="00CC366D">
        <w:rPr>
          <w:spacing w:val="-12"/>
          <w:sz w:val="18"/>
          <w:szCs w:val="18"/>
        </w:rPr>
        <w:t>рам</w:t>
      </w:r>
      <w:r w:rsidR="00DA1F2E">
        <w:rPr>
          <w:spacing w:val="-12"/>
          <w:sz w:val="18"/>
          <w:szCs w:val="18"/>
          <w:lang w:val="be-BY"/>
        </w:rPr>
        <w:t>і</w:t>
      </w:r>
      <w:r w:rsidR="00062886" w:rsidRPr="00CC366D">
        <w:rPr>
          <w:spacing w:val="-12"/>
          <w:sz w:val="18"/>
          <w:szCs w:val="18"/>
        </w:rPr>
        <w:t xml:space="preserve"> пр</w:t>
      </w:r>
      <w:r w:rsidR="00DA1F2E">
        <w:rPr>
          <w:spacing w:val="-12"/>
          <w:sz w:val="18"/>
          <w:szCs w:val="18"/>
          <w:lang w:val="be-BY"/>
        </w:rPr>
        <w:t>ы</w:t>
      </w:r>
      <w:r w:rsidR="00E60034">
        <w:rPr>
          <w:spacing w:val="-12"/>
          <w:sz w:val="18"/>
          <w:szCs w:val="18"/>
          <w:lang w:val="be-BY"/>
        </w:rPr>
        <w:softHyphen/>
      </w:r>
      <w:r w:rsidR="00062886" w:rsidRPr="00CC366D">
        <w:rPr>
          <w:spacing w:val="-12"/>
          <w:sz w:val="18"/>
          <w:szCs w:val="18"/>
        </w:rPr>
        <w:t>нял</w:t>
      </w:r>
      <w:r w:rsidR="00DA1F2E">
        <w:rPr>
          <w:spacing w:val="-12"/>
          <w:sz w:val="18"/>
          <w:szCs w:val="18"/>
          <w:lang w:val="be-BY"/>
        </w:rPr>
        <w:t>і</w:t>
      </w:r>
      <w:r w:rsidR="00062886" w:rsidRPr="00CC366D">
        <w:rPr>
          <w:spacing w:val="-12"/>
          <w:sz w:val="18"/>
          <w:szCs w:val="18"/>
        </w:rPr>
        <w:t xml:space="preserve"> </w:t>
      </w:r>
      <w:r w:rsidR="00DA1F2E">
        <w:rPr>
          <w:spacing w:val="-12"/>
          <w:sz w:val="18"/>
          <w:szCs w:val="18"/>
          <w:lang w:val="be-BY"/>
        </w:rPr>
        <w:t xml:space="preserve">ўдзел </w:t>
      </w:r>
      <w:r w:rsidR="00062886" w:rsidRPr="00CC366D">
        <w:rPr>
          <w:spacing w:val="-12"/>
          <w:sz w:val="18"/>
          <w:szCs w:val="18"/>
        </w:rPr>
        <w:t>пр</w:t>
      </w:r>
      <w:r w:rsidR="00DA1F2E">
        <w:rPr>
          <w:spacing w:val="-12"/>
          <w:sz w:val="18"/>
          <w:szCs w:val="18"/>
          <w:lang w:val="be-BY"/>
        </w:rPr>
        <w:t>а</w:t>
      </w:r>
      <w:r w:rsidR="00062886" w:rsidRPr="00CC366D">
        <w:rPr>
          <w:spacing w:val="-12"/>
          <w:sz w:val="18"/>
          <w:szCs w:val="18"/>
        </w:rPr>
        <w:t>дста</w:t>
      </w:r>
      <w:r w:rsidR="00DA1F2E">
        <w:rPr>
          <w:spacing w:val="-12"/>
          <w:sz w:val="18"/>
          <w:szCs w:val="18"/>
          <w:lang w:val="be-BY"/>
        </w:rPr>
        <w:t>ўнікі</w:t>
      </w:r>
      <w:r w:rsidR="00062886" w:rsidRPr="00CC366D">
        <w:rPr>
          <w:spacing w:val="-12"/>
          <w:sz w:val="18"/>
          <w:szCs w:val="18"/>
        </w:rPr>
        <w:t xml:space="preserve"> арх</w:t>
      </w:r>
      <w:r w:rsidR="00DA1F2E">
        <w:rPr>
          <w:spacing w:val="-12"/>
          <w:sz w:val="18"/>
          <w:szCs w:val="18"/>
          <w:lang w:val="be-BY"/>
        </w:rPr>
        <w:t>іў</w:t>
      </w:r>
      <w:r w:rsidR="00062886" w:rsidRPr="00CC366D">
        <w:rPr>
          <w:spacing w:val="-12"/>
          <w:sz w:val="18"/>
          <w:szCs w:val="18"/>
        </w:rPr>
        <w:t>ных, музейных у</w:t>
      </w:r>
      <w:r w:rsidR="00DA1F2E">
        <w:rPr>
          <w:spacing w:val="-12"/>
          <w:sz w:val="18"/>
          <w:szCs w:val="18"/>
          <w:lang w:val="be-BY"/>
        </w:rPr>
        <w:t xml:space="preserve">станоў і </w:t>
      </w:r>
      <w:r w:rsidR="0076750D">
        <w:rPr>
          <w:spacing w:val="-12"/>
          <w:sz w:val="18"/>
          <w:szCs w:val="18"/>
          <w:lang w:val="be-BY"/>
        </w:rPr>
        <w:t>ў</w:t>
      </w:r>
      <w:r w:rsidR="00DA1F2E">
        <w:rPr>
          <w:spacing w:val="-12"/>
          <w:sz w:val="18"/>
          <w:szCs w:val="18"/>
          <w:lang w:val="be-BY"/>
        </w:rPr>
        <w:t xml:space="preserve">станоў адукацыі </w:t>
      </w:r>
      <w:r w:rsidR="00062886" w:rsidRPr="00CC366D">
        <w:rPr>
          <w:spacing w:val="-12"/>
          <w:sz w:val="18"/>
          <w:szCs w:val="18"/>
        </w:rPr>
        <w:t>Беларус</w:t>
      </w:r>
      <w:r w:rsidR="00DA1F2E">
        <w:rPr>
          <w:spacing w:val="-12"/>
          <w:sz w:val="18"/>
          <w:szCs w:val="18"/>
          <w:lang w:val="be-BY"/>
        </w:rPr>
        <w:t>і</w:t>
      </w:r>
      <w:r w:rsidR="00062886" w:rsidRPr="00CC366D">
        <w:rPr>
          <w:spacing w:val="-12"/>
          <w:sz w:val="18"/>
          <w:szCs w:val="18"/>
        </w:rPr>
        <w:t xml:space="preserve"> </w:t>
      </w:r>
      <w:r w:rsidR="00DA1F2E">
        <w:rPr>
          <w:spacing w:val="-12"/>
          <w:sz w:val="18"/>
          <w:szCs w:val="18"/>
          <w:lang w:val="be-BY"/>
        </w:rPr>
        <w:t>і</w:t>
      </w:r>
      <w:r w:rsidR="00062886" w:rsidRPr="00CC366D">
        <w:rPr>
          <w:spacing w:val="-12"/>
          <w:sz w:val="18"/>
          <w:szCs w:val="18"/>
        </w:rPr>
        <w:t xml:space="preserve"> Укра</w:t>
      </w:r>
      <w:r w:rsidR="00DA1F2E">
        <w:rPr>
          <w:spacing w:val="-12"/>
          <w:sz w:val="18"/>
          <w:szCs w:val="18"/>
          <w:lang w:val="be-BY"/>
        </w:rPr>
        <w:t>і</w:t>
      </w:r>
      <w:r w:rsidR="00E60034">
        <w:rPr>
          <w:spacing w:val="-12"/>
          <w:sz w:val="18"/>
          <w:szCs w:val="18"/>
          <w:lang w:val="be-BY"/>
        </w:rPr>
        <w:softHyphen/>
      </w:r>
      <w:r w:rsidR="00062886" w:rsidRPr="00CC366D">
        <w:rPr>
          <w:spacing w:val="-12"/>
          <w:sz w:val="18"/>
          <w:szCs w:val="18"/>
        </w:rPr>
        <w:t xml:space="preserve">ны. </w:t>
      </w:r>
      <w:r w:rsidR="00DA1F2E">
        <w:rPr>
          <w:spacing w:val="-12"/>
          <w:sz w:val="18"/>
          <w:szCs w:val="18"/>
          <w:lang w:val="be-BY"/>
        </w:rPr>
        <w:t>Запр</w:t>
      </w:r>
      <w:r w:rsidR="00062886" w:rsidRPr="00CC366D">
        <w:rPr>
          <w:spacing w:val="-12"/>
          <w:sz w:val="18"/>
          <w:szCs w:val="18"/>
        </w:rPr>
        <w:t>аш</w:t>
      </w:r>
      <w:r w:rsidR="00DA1F2E">
        <w:rPr>
          <w:spacing w:val="-12"/>
          <w:sz w:val="18"/>
          <w:szCs w:val="18"/>
          <w:lang w:val="be-BY"/>
        </w:rPr>
        <w:t>э</w:t>
      </w:r>
      <w:r w:rsidR="00062886" w:rsidRPr="00CC366D">
        <w:rPr>
          <w:spacing w:val="-12"/>
          <w:sz w:val="18"/>
          <w:szCs w:val="18"/>
        </w:rPr>
        <w:t>н</w:t>
      </w:r>
      <w:r w:rsidR="00DA1F2E">
        <w:rPr>
          <w:spacing w:val="-12"/>
          <w:sz w:val="18"/>
          <w:szCs w:val="18"/>
          <w:lang w:val="be-BY"/>
        </w:rPr>
        <w:t>н</w:t>
      </w:r>
      <w:r w:rsidR="00062886" w:rsidRPr="00CC366D">
        <w:rPr>
          <w:spacing w:val="-12"/>
          <w:sz w:val="18"/>
          <w:szCs w:val="18"/>
        </w:rPr>
        <w:t xml:space="preserve">е </w:t>
      </w:r>
      <w:r w:rsidR="00DA1F2E">
        <w:rPr>
          <w:spacing w:val="-12"/>
          <w:sz w:val="18"/>
          <w:szCs w:val="18"/>
          <w:lang w:val="be-BY"/>
        </w:rPr>
        <w:t>да</w:t>
      </w:r>
      <w:r w:rsidR="00062886" w:rsidRPr="00CC366D">
        <w:rPr>
          <w:spacing w:val="-12"/>
          <w:sz w:val="18"/>
          <w:szCs w:val="18"/>
        </w:rPr>
        <w:t xml:space="preserve"> </w:t>
      </w:r>
      <w:r w:rsidR="00DA1F2E">
        <w:rPr>
          <w:spacing w:val="-12"/>
          <w:sz w:val="18"/>
          <w:szCs w:val="18"/>
          <w:lang w:val="be-BY"/>
        </w:rPr>
        <w:t>ўдзелу ў</w:t>
      </w:r>
      <w:r w:rsidR="00062886" w:rsidRPr="00CC366D">
        <w:rPr>
          <w:spacing w:val="-12"/>
          <w:sz w:val="18"/>
          <w:szCs w:val="18"/>
        </w:rPr>
        <w:t xml:space="preserve"> рабо</w:t>
      </w:r>
      <w:r w:rsidR="00DA1F2E">
        <w:rPr>
          <w:spacing w:val="-12"/>
          <w:sz w:val="18"/>
          <w:szCs w:val="18"/>
          <w:lang w:val="be-BY"/>
        </w:rPr>
        <w:t>ц</w:t>
      </w:r>
      <w:r w:rsidR="00062886" w:rsidRPr="00CC366D">
        <w:rPr>
          <w:spacing w:val="-12"/>
          <w:sz w:val="18"/>
          <w:szCs w:val="18"/>
        </w:rPr>
        <w:t xml:space="preserve">е </w:t>
      </w:r>
      <w:r w:rsidRPr="00CC366D">
        <w:rPr>
          <w:spacing w:val="-12"/>
          <w:sz w:val="18"/>
          <w:szCs w:val="18"/>
        </w:rPr>
        <w:t>«</w:t>
      </w:r>
      <w:r w:rsidR="00062886" w:rsidRPr="00CC366D">
        <w:rPr>
          <w:spacing w:val="-12"/>
          <w:sz w:val="18"/>
          <w:szCs w:val="18"/>
        </w:rPr>
        <w:t>кругл</w:t>
      </w:r>
      <w:r w:rsidR="00DA1F2E">
        <w:rPr>
          <w:spacing w:val="-12"/>
          <w:sz w:val="18"/>
          <w:szCs w:val="18"/>
          <w:lang w:val="be-BY"/>
        </w:rPr>
        <w:t>а</w:t>
      </w:r>
      <w:r w:rsidR="00062886" w:rsidRPr="00CC366D">
        <w:rPr>
          <w:spacing w:val="-12"/>
          <w:sz w:val="18"/>
          <w:szCs w:val="18"/>
        </w:rPr>
        <w:t>г</w:t>
      </w:r>
      <w:r w:rsidR="00DA1F2E">
        <w:rPr>
          <w:spacing w:val="-12"/>
          <w:sz w:val="18"/>
          <w:szCs w:val="18"/>
          <w:lang w:val="be-BY"/>
        </w:rPr>
        <w:t>а</w:t>
      </w:r>
      <w:r w:rsidR="00062886" w:rsidRPr="00CC366D">
        <w:rPr>
          <w:spacing w:val="-12"/>
          <w:sz w:val="18"/>
          <w:szCs w:val="18"/>
        </w:rPr>
        <w:t xml:space="preserve"> ст</w:t>
      </w:r>
      <w:r w:rsidR="00DA1F2E">
        <w:rPr>
          <w:spacing w:val="-12"/>
          <w:sz w:val="18"/>
          <w:szCs w:val="18"/>
          <w:lang w:val="be-BY"/>
        </w:rPr>
        <w:t>а</w:t>
      </w:r>
      <w:r w:rsidR="00062886" w:rsidRPr="00CC366D">
        <w:rPr>
          <w:spacing w:val="-12"/>
          <w:sz w:val="18"/>
          <w:szCs w:val="18"/>
        </w:rPr>
        <w:t>ла</w:t>
      </w:r>
      <w:r w:rsidRPr="00CC366D">
        <w:rPr>
          <w:spacing w:val="-12"/>
          <w:sz w:val="18"/>
          <w:szCs w:val="18"/>
        </w:rPr>
        <w:t>»</w:t>
      </w:r>
      <w:r w:rsidR="00062886" w:rsidRPr="00CC366D">
        <w:rPr>
          <w:spacing w:val="-12"/>
          <w:sz w:val="18"/>
          <w:szCs w:val="18"/>
        </w:rPr>
        <w:t xml:space="preserve"> было на</w:t>
      </w:r>
      <w:r w:rsidR="00DA1F2E">
        <w:rPr>
          <w:spacing w:val="-12"/>
          <w:sz w:val="18"/>
          <w:szCs w:val="18"/>
          <w:lang w:val="be-BY"/>
        </w:rPr>
        <w:t>кі</w:t>
      </w:r>
      <w:r w:rsidR="00062886" w:rsidRPr="00CC366D">
        <w:rPr>
          <w:spacing w:val="-12"/>
          <w:sz w:val="18"/>
          <w:szCs w:val="18"/>
        </w:rPr>
        <w:t>рав</w:t>
      </w:r>
      <w:r w:rsidR="00DA1F2E">
        <w:rPr>
          <w:spacing w:val="-12"/>
          <w:sz w:val="18"/>
          <w:szCs w:val="18"/>
          <w:lang w:val="be-BY"/>
        </w:rPr>
        <w:t>а</w:t>
      </w:r>
      <w:r w:rsidR="00062886" w:rsidRPr="00CC366D">
        <w:rPr>
          <w:spacing w:val="-12"/>
          <w:sz w:val="18"/>
          <w:szCs w:val="18"/>
        </w:rPr>
        <w:t>н</w:t>
      </w:r>
      <w:r w:rsidR="00DA1F2E">
        <w:rPr>
          <w:spacing w:val="-12"/>
          <w:sz w:val="18"/>
          <w:szCs w:val="18"/>
          <w:lang w:val="be-BY"/>
        </w:rPr>
        <w:t>а</w:t>
      </w:r>
      <w:r w:rsidR="00062886" w:rsidRPr="00CC366D">
        <w:rPr>
          <w:spacing w:val="-12"/>
          <w:sz w:val="18"/>
          <w:szCs w:val="18"/>
        </w:rPr>
        <w:t xml:space="preserve"> </w:t>
      </w:r>
      <w:r w:rsidR="00DA1F2E">
        <w:rPr>
          <w:spacing w:val="-12"/>
          <w:sz w:val="18"/>
          <w:szCs w:val="18"/>
          <w:lang w:val="be-BY"/>
        </w:rPr>
        <w:t>а</w:t>
      </w:r>
      <w:r w:rsidR="00062886" w:rsidRPr="00CC366D">
        <w:rPr>
          <w:spacing w:val="-12"/>
          <w:sz w:val="18"/>
          <w:szCs w:val="18"/>
        </w:rPr>
        <w:t>рган</w:t>
      </w:r>
      <w:r w:rsidR="00DA1F2E">
        <w:rPr>
          <w:spacing w:val="-12"/>
          <w:sz w:val="18"/>
          <w:szCs w:val="18"/>
          <w:lang w:val="be-BY"/>
        </w:rPr>
        <w:t>і</w:t>
      </w:r>
      <w:r w:rsidR="00062886" w:rsidRPr="00CC366D">
        <w:rPr>
          <w:spacing w:val="-12"/>
          <w:sz w:val="18"/>
          <w:szCs w:val="18"/>
        </w:rPr>
        <w:t>зат</w:t>
      </w:r>
      <w:r w:rsidR="00DA1F2E">
        <w:rPr>
          <w:spacing w:val="-12"/>
          <w:sz w:val="18"/>
          <w:szCs w:val="18"/>
          <w:lang w:val="be-BY"/>
        </w:rPr>
        <w:t>а</w:t>
      </w:r>
      <w:r w:rsidR="00062886" w:rsidRPr="00CC366D">
        <w:rPr>
          <w:spacing w:val="-12"/>
          <w:sz w:val="18"/>
          <w:szCs w:val="18"/>
        </w:rPr>
        <w:t>рам</w:t>
      </w:r>
      <w:r w:rsidR="00DA1F2E">
        <w:rPr>
          <w:spacing w:val="-12"/>
          <w:sz w:val="18"/>
          <w:szCs w:val="18"/>
          <w:lang w:val="be-BY"/>
        </w:rPr>
        <w:t>і</w:t>
      </w:r>
      <w:r w:rsidR="00062886" w:rsidRPr="00CC366D">
        <w:rPr>
          <w:spacing w:val="-12"/>
          <w:sz w:val="18"/>
          <w:szCs w:val="18"/>
        </w:rPr>
        <w:t xml:space="preserve"> </w:t>
      </w:r>
      <w:r w:rsidR="00DA1F2E">
        <w:rPr>
          <w:spacing w:val="-12"/>
          <w:sz w:val="18"/>
          <w:szCs w:val="18"/>
          <w:lang w:val="be-BY"/>
        </w:rPr>
        <w:t>і</w:t>
      </w:r>
      <w:r w:rsidR="00062886" w:rsidRPr="00CC366D">
        <w:rPr>
          <w:spacing w:val="-12"/>
          <w:sz w:val="18"/>
          <w:szCs w:val="18"/>
        </w:rPr>
        <w:t xml:space="preserve"> </w:t>
      </w:r>
      <w:r w:rsidR="00DA1F2E">
        <w:rPr>
          <w:spacing w:val="-12"/>
          <w:sz w:val="18"/>
          <w:szCs w:val="18"/>
          <w:lang w:val="be-BY"/>
        </w:rPr>
        <w:t>ў</w:t>
      </w:r>
      <w:r w:rsidR="00DA1F2E" w:rsidRPr="00CC366D">
        <w:rPr>
          <w:spacing w:val="-12"/>
          <w:sz w:val="18"/>
          <w:szCs w:val="18"/>
        </w:rPr>
        <w:t>нуч</w:t>
      </w:r>
      <w:r w:rsidR="00DA1F2E">
        <w:rPr>
          <w:spacing w:val="-12"/>
          <w:sz w:val="18"/>
          <w:szCs w:val="18"/>
          <w:lang w:val="be-BY"/>
        </w:rPr>
        <w:t>цы</w:t>
      </w:r>
      <w:r w:rsidR="00DA1F2E" w:rsidRPr="00CC366D">
        <w:rPr>
          <w:spacing w:val="-12"/>
          <w:sz w:val="18"/>
          <w:szCs w:val="18"/>
        </w:rPr>
        <w:t xml:space="preserve"> Д</w:t>
      </w:r>
      <w:r w:rsidR="00DA1F2E">
        <w:rPr>
          <w:spacing w:val="-12"/>
          <w:sz w:val="18"/>
          <w:szCs w:val="18"/>
          <w:lang w:val="be-BY"/>
        </w:rPr>
        <w:t>з</w:t>
      </w:r>
      <w:r w:rsidR="00DA1F2E" w:rsidRPr="00CC366D">
        <w:rPr>
          <w:spacing w:val="-12"/>
          <w:sz w:val="18"/>
          <w:szCs w:val="18"/>
        </w:rPr>
        <w:t>м</w:t>
      </w:r>
      <w:r w:rsidR="00DA1F2E">
        <w:rPr>
          <w:spacing w:val="-12"/>
          <w:sz w:val="18"/>
          <w:szCs w:val="18"/>
          <w:lang w:val="be-BY"/>
        </w:rPr>
        <w:t>і</w:t>
      </w:r>
      <w:r w:rsidR="00DA1F2E" w:rsidRPr="00CC366D">
        <w:rPr>
          <w:spacing w:val="-12"/>
          <w:sz w:val="18"/>
          <w:szCs w:val="18"/>
        </w:rPr>
        <w:t>тр</w:t>
      </w:r>
      <w:r w:rsidR="00DA1F2E">
        <w:rPr>
          <w:spacing w:val="-12"/>
          <w:sz w:val="18"/>
          <w:szCs w:val="18"/>
          <w:lang w:val="be-BY"/>
        </w:rPr>
        <w:t>ы</w:t>
      </w:r>
      <w:r w:rsidR="00DA1F2E" w:rsidRPr="00CC366D">
        <w:rPr>
          <w:spacing w:val="-12"/>
          <w:sz w:val="18"/>
          <w:szCs w:val="18"/>
        </w:rPr>
        <w:t xml:space="preserve">я </w:t>
      </w:r>
      <w:r w:rsidR="00DA1F2E">
        <w:rPr>
          <w:spacing w:val="-12"/>
          <w:sz w:val="18"/>
          <w:szCs w:val="18"/>
          <w:lang w:val="be-BY"/>
        </w:rPr>
        <w:t>І</w:t>
      </w:r>
      <w:r w:rsidR="00DA1F2E" w:rsidRPr="00CC366D">
        <w:rPr>
          <w:spacing w:val="-12"/>
          <w:sz w:val="18"/>
          <w:szCs w:val="18"/>
        </w:rPr>
        <w:t>ван</w:t>
      </w:r>
      <w:r w:rsidR="00DA1F2E">
        <w:rPr>
          <w:spacing w:val="-12"/>
          <w:sz w:val="18"/>
          <w:szCs w:val="18"/>
          <w:lang w:val="be-BY"/>
        </w:rPr>
        <w:t>а</w:t>
      </w:r>
      <w:r w:rsidR="00DA1F2E" w:rsidRPr="00CC366D">
        <w:rPr>
          <w:spacing w:val="-12"/>
          <w:sz w:val="18"/>
          <w:szCs w:val="18"/>
        </w:rPr>
        <w:t>в</w:t>
      </w:r>
      <w:r w:rsidR="00DA1F2E">
        <w:rPr>
          <w:spacing w:val="-12"/>
          <w:sz w:val="18"/>
          <w:szCs w:val="18"/>
          <w:lang w:val="be-BY"/>
        </w:rPr>
        <w:t>і</w:t>
      </w:r>
      <w:r w:rsidR="00DA1F2E" w:rsidRPr="00CC366D">
        <w:rPr>
          <w:spacing w:val="-12"/>
          <w:sz w:val="18"/>
          <w:szCs w:val="18"/>
        </w:rPr>
        <w:t>ча — Мар</w:t>
      </w:r>
      <w:r w:rsidR="00DA1F2E">
        <w:rPr>
          <w:spacing w:val="-12"/>
          <w:sz w:val="18"/>
          <w:szCs w:val="18"/>
          <w:lang w:val="be-BY"/>
        </w:rPr>
        <w:t>ыя</w:t>
      </w:r>
      <w:r w:rsidR="00DA1F2E" w:rsidRPr="00CC366D">
        <w:rPr>
          <w:spacing w:val="-12"/>
          <w:sz w:val="18"/>
          <w:szCs w:val="18"/>
        </w:rPr>
        <w:t xml:space="preserve">не </w:t>
      </w:r>
      <w:r w:rsidR="00DA1F2E">
        <w:rPr>
          <w:spacing w:val="-12"/>
          <w:sz w:val="18"/>
          <w:szCs w:val="18"/>
          <w:lang w:val="be-BY"/>
        </w:rPr>
        <w:t>Мі</w:t>
      </w:r>
      <w:r w:rsidR="00DA1F2E" w:rsidRPr="00CC366D">
        <w:rPr>
          <w:spacing w:val="-12"/>
          <w:sz w:val="18"/>
          <w:szCs w:val="18"/>
        </w:rPr>
        <w:t>к</w:t>
      </w:r>
      <w:r w:rsidR="00DA1F2E">
        <w:rPr>
          <w:spacing w:val="-12"/>
          <w:sz w:val="18"/>
          <w:szCs w:val="18"/>
          <w:lang w:val="be-BY"/>
        </w:rPr>
        <w:t>а</w:t>
      </w:r>
      <w:r w:rsidR="00DA1F2E" w:rsidRPr="00CC366D">
        <w:rPr>
          <w:spacing w:val="-12"/>
          <w:sz w:val="18"/>
          <w:szCs w:val="18"/>
        </w:rPr>
        <w:t>лае</w:t>
      </w:r>
      <w:r w:rsidR="00DA1F2E">
        <w:rPr>
          <w:spacing w:val="-12"/>
          <w:sz w:val="18"/>
          <w:szCs w:val="18"/>
          <w:lang w:val="be-BY"/>
        </w:rPr>
        <w:t>ў</w:t>
      </w:r>
      <w:r w:rsidR="00DA1F2E" w:rsidRPr="00CC366D">
        <w:rPr>
          <w:spacing w:val="-12"/>
          <w:sz w:val="18"/>
          <w:szCs w:val="18"/>
        </w:rPr>
        <w:t>не Смрч</w:t>
      </w:r>
      <w:r w:rsidR="00DA1F2E">
        <w:rPr>
          <w:spacing w:val="-12"/>
          <w:sz w:val="18"/>
          <w:szCs w:val="18"/>
          <w:lang w:val="be-BY"/>
        </w:rPr>
        <w:t>э</w:t>
      </w:r>
      <w:r w:rsidR="00DA1F2E" w:rsidRPr="00CC366D">
        <w:rPr>
          <w:spacing w:val="-12"/>
          <w:sz w:val="18"/>
          <w:szCs w:val="18"/>
        </w:rPr>
        <w:t>к</w:t>
      </w:r>
      <w:r w:rsidR="00DA1F2E">
        <w:rPr>
          <w:spacing w:val="-12"/>
          <w:sz w:val="18"/>
          <w:szCs w:val="18"/>
          <w:lang w:val="be-BY"/>
        </w:rPr>
        <w:t>,</w:t>
      </w:r>
      <w:r w:rsidR="00DA1F2E" w:rsidRPr="00CC366D">
        <w:rPr>
          <w:spacing w:val="-12"/>
          <w:sz w:val="18"/>
          <w:szCs w:val="18"/>
        </w:rPr>
        <w:t xml:space="preserve"> </w:t>
      </w:r>
      <w:r w:rsidR="00DA1F2E">
        <w:rPr>
          <w:spacing w:val="-12"/>
          <w:sz w:val="18"/>
          <w:szCs w:val="18"/>
          <w:lang w:val="be-BY"/>
        </w:rPr>
        <w:t xml:space="preserve">якая </w:t>
      </w:r>
      <w:r w:rsidR="00062886" w:rsidRPr="00CC366D">
        <w:rPr>
          <w:spacing w:val="-12"/>
          <w:sz w:val="18"/>
          <w:szCs w:val="18"/>
        </w:rPr>
        <w:t>пр</w:t>
      </w:r>
      <w:r w:rsidR="00DA1F2E">
        <w:rPr>
          <w:spacing w:val="-12"/>
          <w:sz w:val="18"/>
          <w:szCs w:val="18"/>
          <w:lang w:val="be-BY"/>
        </w:rPr>
        <w:t>а</w:t>
      </w:r>
      <w:r w:rsidR="00062886" w:rsidRPr="00CC366D">
        <w:rPr>
          <w:spacing w:val="-12"/>
          <w:sz w:val="18"/>
          <w:szCs w:val="18"/>
        </w:rPr>
        <w:t>ж</w:t>
      </w:r>
      <w:r w:rsidR="00DA1F2E">
        <w:rPr>
          <w:spacing w:val="-12"/>
          <w:sz w:val="18"/>
          <w:szCs w:val="18"/>
          <w:lang w:val="be-BY"/>
        </w:rPr>
        <w:t>ы</w:t>
      </w:r>
      <w:r w:rsidR="00062886" w:rsidRPr="00CC366D">
        <w:rPr>
          <w:spacing w:val="-12"/>
          <w:sz w:val="18"/>
          <w:szCs w:val="18"/>
        </w:rPr>
        <w:t>ва</w:t>
      </w:r>
      <w:r w:rsidR="00DA1F2E">
        <w:rPr>
          <w:spacing w:val="-12"/>
          <w:sz w:val="18"/>
          <w:szCs w:val="18"/>
          <w:lang w:val="be-BY"/>
        </w:rPr>
        <w:t>е</w:t>
      </w:r>
      <w:r w:rsidR="00062886" w:rsidRPr="00CC366D">
        <w:rPr>
          <w:spacing w:val="-12"/>
          <w:sz w:val="18"/>
          <w:szCs w:val="18"/>
        </w:rPr>
        <w:t xml:space="preserve"> </w:t>
      </w:r>
      <w:r w:rsidR="00DA1F2E">
        <w:rPr>
          <w:spacing w:val="-12"/>
          <w:sz w:val="18"/>
          <w:szCs w:val="18"/>
          <w:lang w:val="be-BY"/>
        </w:rPr>
        <w:t>ў</w:t>
      </w:r>
      <w:r w:rsidR="00062886" w:rsidRPr="00CC366D">
        <w:rPr>
          <w:spacing w:val="-12"/>
          <w:sz w:val="18"/>
          <w:szCs w:val="18"/>
        </w:rPr>
        <w:t xml:space="preserve"> Санкт-П</w:t>
      </w:r>
      <w:r w:rsidR="00DA1F2E">
        <w:rPr>
          <w:spacing w:val="-12"/>
          <w:sz w:val="18"/>
          <w:szCs w:val="18"/>
          <w:lang w:val="be-BY"/>
        </w:rPr>
        <w:t>еця</w:t>
      </w:r>
      <w:r w:rsidR="00062886" w:rsidRPr="00CC366D">
        <w:rPr>
          <w:spacing w:val="-12"/>
          <w:sz w:val="18"/>
          <w:szCs w:val="18"/>
        </w:rPr>
        <w:t>р</w:t>
      </w:r>
      <w:r w:rsidR="002C6746" w:rsidRPr="00CC366D">
        <w:rPr>
          <w:spacing w:val="-12"/>
          <w:sz w:val="18"/>
          <w:szCs w:val="18"/>
        </w:rPr>
        <w:softHyphen/>
      </w:r>
      <w:r w:rsidR="00062886" w:rsidRPr="00CC366D">
        <w:rPr>
          <w:spacing w:val="-12"/>
          <w:sz w:val="18"/>
          <w:szCs w:val="18"/>
        </w:rPr>
        <w:t>бург</w:t>
      </w:r>
      <w:r w:rsidR="00DA1F2E">
        <w:rPr>
          <w:spacing w:val="-12"/>
          <w:sz w:val="18"/>
          <w:szCs w:val="18"/>
          <w:lang w:val="be-BY"/>
        </w:rPr>
        <w:t>у</w:t>
      </w:r>
      <w:r w:rsidR="00062886" w:rsidRPr="00CC366D">
        <w:rPr>
          <w:spacing w:val="-12"/>
          <w:sz w:val="18"/>
          <w:szCs w:val="18"/>
        </w:rPr>
        <w:t xml:space="preserve">. </w:t>
      </w:r>
      <w:r w:rsidR="00DA1F2E">
        <w:rPr>
          <w:spacing w:val="-12"/>
          <w:sz w:val="18"/>
          <w:szCs w:val="18"/>
          <w:lang w:val="be-BY"/>
        </w:rPr>
        <w:t xml:space="preserve">На </w:t>
      </w:r>
      <w:r w:rsidR="00062886" w:rsidRPr="00CC366D">
        <w:rPr>
          <w:spacing w:val="-12"/>
          <w:sz w:val="18"/>
          <w:szCs w:val="18"/>
        </w:rPr>
        <w:t>жал</w:t>
      </w:r>
      <w:r w:rsidR="00DA1F2E">
        <w:rPr>
          <w:spacing w:val="-12"/>
          <w:sz w:val="18"/>
          <w:szCs w:val="18"/>
          <w:lang w:val="be-BY"/>
        </w:rPr>
        <w:t>ь</w:t>
      </w:r>
      <w:r w:rsidR="00062886" w:rsidRPr="00CC366D">
        <w:rPr>
          <w:spacing w:val="-12"/>
          <w:sz w:val="18"/>
          <w:szCs w:val="18"/>
        </w:rPr>
        <w:t xml:space="preserve">, </w:t>
      </w:r>
      <w:r w:rsidR="00DA1F2E">
        <w:rPr>
          <w:spacing w:val="-12"/>
          <w:sz w:val="18"/>
          <w:szCs w:val="18"/>
          <w:lang w:val="be-BY"/>
        </w:rPr>
        <w:t>я</w:t>
      </w:r>
      <w:r w:rsidR="00DA1F2E" w:rsidRPr="00CC366D">
        <w:rPr>
          <w:spacing w:val="-12"/>
          <w:sz w:val="18"/>
          <w:szCs w:val="18"/>
        </w:rPr>
        <w:t xml:space="preserve">на не </w:t>
      </w:r>
      <w:r w:rsidR="00DA1F2E">
        <w:rPr>
          <w:spacing w:val="-12"/>
          <w:sz w:val="18"/>
          <w:szCs w:val="18"/>
          <w:lang w:val="be-BY"/>
        </w:rPr>
        <w:t>з</w:t>
      </w:r>
      <w:r w:rsidR="00DA1F2E" w:rsidRPr="00CC366D">
        <w:rPr>
          <w:spacing w:val="-12"/>
          <w:sz w:val="18"/>
          <w:szCs w:val="18"/>
        </w:rPr>
        <w:t>м</w:t>
      </w:r>
      <w:r w:rsidR="00DA1F2E">
        <w:rPr>
          <w:spacing w:val="-12"/>
          <w:sz w:val="18"/>
          <w:szCs w:val="18"/>
          <w:lang w:val="be-BY"/>
        </w:rPr>
        <w:t>а</w:t>
      </w:r>
      <w:r w:rsidR="00DA1F2E" w:rsidRPr="00CC366D">
        <w:rPr>
          <w:spacing w:val="-12"/>
          <w:sz w:val="18"/>
          <w:szCs w:val="18"/>
        </w:rPr>
        <w:t>гла пр</w:t>
      </w:r>
      <w:r w:rsidR="00DA1F2E">
        <w:rPr>
          <w:spacing w:val="-12"/>
          <w:sz w:val="18"/>
          <w:szCs w:val="18"/>
          <w:lang w:val="be-BY"/>
        </w:rPr>
        <w:t>ы</w:t>
      </w:r>
      <w:r w:rsidR="00DA1F2E" w:rsidRPr="00CC366D">
        <w:rPr>
          <w:spacing w:val="-12"/>
          <w:sz w:val="18"/>
          <w:szCs w:val="18"/>
        </w:rPr>
        <w:t>еха</w:t>
      </w:r>
      <w:r w:rsidR="00DA1F2E">
        <w:rPr>
          <w:spacing w:val="-12"/>
          <w:sz w:val="18"/>
          <w:szCs w:val="18"/>
          <w:lang w:val="be-BY"/>
        </w:rPr>
        <w:t>ц</w:t>
      </w:r>
      <w:r w:rsidR="00DA1F2E" w:rsidRPr="00CC366D">
        <w:rPr>
          <w:spacing w:val="-12"/>
          <w:sz w:val="18"/>
          <w:szCs w:val="18"/>
        </w:rPr>
        <w:t xml:space="preserve">ь </w:t>
      </w:r>
      <w:r w:rsidR="00DA1F2E">
        <w:rPr>
          <w:spacing w:val="-12"/>
          <w:sz w:val="18"/>
          <w:szCs w:val="18"/>
          <w:lang w:val="be-BY"/>
        </w:rPr>
        <w:t>у</w:t>
      </w:r>
      <w:r w:rsidR="00DA1F2E" w:rsidRPr="00CC366D">
        <w:rPr>
          <w:spacing w:val="-12"/>
          <w:sz w:val="18"/>
          <w:szCs w:val="18"/>
        </w:rPr>
        <w:t xml:space="preserve"> М</w:t>
      </w:r>
      <w:r w:rsidR="00DA1F2E">
        <w:rPr>
          <w:spacing w:val="-12"/>
          <w:sz w:val="18"/>
          <w:szCs w:val="18"/>
          <w:lang w:val="be-BY"/>
        </w:rPr>
        <w:t>і</w:t>
      </w:r>
      <w:r w:rsidR="00DA1F2E" w:rsidRPr="00CC366D">
        <w:rPr>
          <w:spacing w:val="-12"/>
          <w:sz w:val="18"/>
          <w:szCs w:val="18"/>
        </w:rPr>
        <w:t xml:space="preserve">нск </w:t>
      </w:r>
      <w:r w:rsidR="00062886" w:rsidRPr="00CC366D">
        <w:rPr>
          <w:spacing w:val="-12"/>
          <w:sz w:val="18"/>
          <w:szCs w:val="18"/>
        </w:rPr>
        <w:t>п</w:t>
      </w:r>
      <w:r w:rsidR="00DA1F2E">
        <w:rPr>
          <w:spacing w:val="-12"/>
          <w:sz w:val="18"/>
          <w:szCs w:val="18"/>
          <w:lang w:val="be-BY"/>
        </w:rPr>
        <w:t>а</w:t>
      </w:r>
      <w:r w:rsidR="00062886" w:rsidRPr="00CC366D">
        <w:rPr>
          <w:spacing w:val="-12"/>
          <w:sz w:val="18"/>
          <w:szCs w:val="18"/>
        </w:rPr>
        <w:t xml:space="preserve"> </w:t>
      </w:r>
      <w:r w:rsidR="00DA1F2E">
        <w:rPr>
          <w:spacing w:val="-12"/>
          <w:sz w:val="18"/>
          <w:szCs w:val="18"/>
          <w:lang w:val="be-BY"/>
        </w:rPr>
        <w:t>шэ</w:t>
      </w:r>
      <w:r w:rsidR="00062886" w:rsidRPr="00CC366D">
        <w:rPr>
          <w:spacing w:val="-12"/>
          <w:sz w:val="18"/>
          <w:szCs w:val="18"/>
        </w:rPr>
        <w:t>р</w:t>
      </w:r>
      <w:r w:rsidR="00DA1F2E">
        <w:rPr>
          <w:spacing w:val="-12"/>
          <w:sz w:val="18"/>
          <w:szCs w:val="18"/>
          <w:lang w:val="be-BY"/>
        </w:rPr>
        <w:t>аг</w:t>
      </w:r>
      <w:r w:rsidR="00062886" w:rsidRPr="00CC366D">
        <w:rPr>
          <w:spacing w:val="-12"/>
          <w:sz w:val="18"/>
          <w:szCs w:val="18"/>
        </w:rPr>
        <w:t>у пр</w:t>
      </w:r>
      <w:r w:rsidR="00DA1F2E">
        <w:rPr>
          <w:spacing w:val="-12"/>
          <w:sz w:val="18"/>
          <w:szCs w:val="18"/>
          <w:lang w:val="be-BY"/>
        </w:rPr>
        <w:t>ы</w:t>
      </w:r>
      <w:r w:rsidR="00062886" w:rsidRPr="00CC366D">
        <w:rPr>
          <w:spacing w:val="-12"/>
          <w:sz w:val="18"/>
          <w:szCs w:val="18"/>
        </w:rPr>
        <w:t>ч</w:t>
      </w:r>
      <w:r w:rsidR="00DA1F2E">
        <w:rPr>
          <w:spacing w:val="-12"/>
          <w:sz w:val="18"/>
          <w:szCs w:val="18"/>
          <w:lang w:val="be-BY"/>
        </w:rPr>
        <w:t>ы</w:t>
      </w:r>
      <w:r w:rsidR="00062886" w:rsidRPr="00CC366D">
        <w:rPr>
          <w:spacing w:val="-12"/>
          <w:sz w:val="18"/>
          <w:szCs w:val="18"/>
        </w:rPr>
        <w:t xml:space="preserve">н, </w:t>
      </w:r>
      <w:r w:rsidR="00DA1F2E">
        <w:rPr>
          <w:spacing w:val="-12"/>
          <w:sz w:val="18"/>
          <w:szCs w:val="18"/>
          <w:lang w:val="be-BY"/>
        </w:rPr>
        <w:t>а</w:t>
      </w:r>
      <w:r w:rsidR="00062886" w:rsidRPr="00CC366D">
        <w:rPr>
          <w:spacing w:val="-12"/>
          <w:sz w:val="18"/>
          <w:szCs w:val="18"/>
        </w:rPr>
        <w:t xml:space="preserve">днак </w:t>
      </w:r>
      <w:r w:rsidR="00817755">
        <w:rPr>
          <w:spacing w:val="-12"/>
          <w:sz w:val="18"/>
          <w:szCs w:val="18"/>
          <w:lang w:val="be-BY"/>
        </w:rPr>
        <w:t>да</w:t>
      </w:r>
      <w:r w:rsidR="00062886" w:rsidRPr="00CC366D">
        <w:rPr>
          <w:spacing w:val="-12"/>
          <w:sz w:val="18"/>
          <w:szCs w:val="18"/>
        </w:rPr>
        <w:t xml:space="preserve">слала на </w:t>
      </w:r>
      <w:r w:rsidR="00817755">
        <w:rPr>
          <w:spacing w:val="-12"/>
          <w:sz w:val="18"/>
          <w:szCs w:val="18"/>
          <w:lang w:val="be-BY"/>
        </w:rPr>
        <w:t>і</w:t>
      </w:r>
      <w:r w:rsidR="00062886" w:rsidRPr="00CC366D">
        <w:rPr>
          <w:spacing w:val="-12"/>
          <w:sz w:val="18"/>
          <w:szCs w:val="18"/>
        </w:rPr>
        <w:t>м</w:t>
      </w:r>
      <w:r w:rsidR="00817755">
        <w:rPr>
          <w:spacing w:val="-12"/>
          <w:sz w:val="18"/>
          <w:szCs w:val="18"/>
          <w:lang w:val="be-BY"/>
        </w:rPr>
        <w:t>я</w:t>
      </w:r>
      <w:r w:rsidR="00062886" w:rsidRPr="00CC366D">
        <w:rPr>
          <w:spacing w:val="-12"/>
          <w:sz w:val="18"/>
          <w:szCs w:val="18"/>
        </w:rPr>
        <w:t xml:space="preserve"> за</w:t>
      </w:r>
      <w:r w:rsidR="00817755">
        <w:rPr>
          <w:spacing w:val="-12"/>
          <w:sz w:val="18"/>
          <w:szCs w:val="18"/>
          <w:lang w:val="be-BY"/>
        </w:rPr>
        <w:t>гадчыка</w:t>
      </w:r>
      <w:r w:rsidR="00062886" w:rsidRPr="00CC366D">
        <w:rPr>
          <w:spacing w:val="-12"/>
          <w:sz w:val="18"/>
          <w:szCs w:val="18"/>
        </w:rPr>
        <w:t xml:space="preserve"> кафедр</w:t>
      </w:r>
      <w:r w:rsidR="00817755">
        <w:rPr>
          <w:spacing w:val="-12"/>
          <w:sz w:val="18"/>
          <w:szCs w:val="18"/>
          <w:lang w:val="be-BY"/>
        </w:rPr>
        <w:t>ы</w:t>
      </w:r>
      <w:r w:rsidR="00062886" w:rsidRPr="00CC366D">
        <w:rPr>
          <w:spacing w:val="-12"/>
          <w:sz w:val="18"/>
          <w:szCs w:val="18"/>
        </w:rPr>
        <w:t xml:space="preserve"> </w:t>
      </w:r>
      <w:r w:rsidR="00817755">
        <w:rPr>
          <w:spacing w:val="-12"/>
          <w:sz w:val="18"/>
          <w:szCs w:val="18"/>
          <w:lang w:val="be-BY"/>
        </w:rPr>
        <w:t>кры</w:t>
      </w:r>
      <w:r w:rsidR="00062886" w:rsidRPr="00CC366D">
        <w:rPr>
          <w:spacing w:val="-12"/>
          <w:sz w:val="18"/>
          <w:szCs w:val="18"/>
        </w:rPr>
        <w:t>н</w:t>
      </w:r>
      <w:r w:rsidR="00817755">
        <w:rPr>
          <w:spacing w:val="-12"/>
          <w:sz w:val="18"/>
          <w:szCs w:val="18"/>
          <w:lang w:val="be-BY"/>
        </w:rPr>
        <w:t xml:space="preserve">іцазнаўства </w:t>
      </w:r>
      <w:r w:rsidR="00062886" w:rsidRPr="00CC366D">
        <w:rPr>
          <w:spacing w:val="-12"/>
          <w:sz w:val="18"/>
          <w:szCs w:val="18"/>
        </w:rPr>
        <w:t>М. Ф. Шумейк</w:t>
      </w:r>
      <w:r w:rsidR="00817755">
        <w:rPr>
          <w:spacing w:val="-12"/>
          <w:sz w:val="18"/>
          <w:szCs w:val="18"/>
          <w:lang w:val="be-BY"/>
        </w:rPr>
        <w:t>і</w:t>
      </w:r>
      <w:r w:rsidR="00062886" w:rsidRPr="00CC366D">
        <w:rPr>
          <w:spacing w:val="-12"/>
          <w:sz w:val="18"/>
          <w:szCs w:val="18"/>
        </w:rPr>
        <w:t xml:space="preserve">  п</w:t>
      </w:r>
      <w:r w:rsidR="00817755">
        <w:rPr>
          <w:spacing w:val="-12"/>
          <w:sz w:val="18"/>
          <w:szCs w:val="18"/>
          <w:lang w:val="be-BY"/>
        </w:rPr>
        <w:t>і</w:t>
      </w:r>
      <w:r w:rsidR="00062886" w:rsidRPr="00CC366D">
        <w:rPr>
          <w:spacing w:val="-12"/>
          <w:sz w:val="18"/>
          <w:szCs w:val="18"/>
        </w:rPr>
        <w:t xml:space="preserve">сьмо </w:t>
      </w:r>
      <w:r w:rsidR="00817755">
        <w:rPr>
          <w:spacing w:val="-12"/>
          <w:sz w:val="18"/>
          <w:szCs w:val="18"/>
          <w:lang w:val="be-BY"/>
        </w:rPr>
        <w:t xml:space="preserve">з падзякай </w:t>
      </w:r>
      <w:r w:rsidR="0076750D">
        <w:rPr>
          <w:spacing w:val="-12"/>
          <w:sz w:val="18"/>
          <w:szCs w:val="18"/>
          <w:lang w:val="be-BY"/>
        </w:rPr>
        <w:t>у</w:t>
      </w:r>
      <w:r w:rsidR="00062886" w:rsidRPr="00CC366D">
        <w:rPr>
          <w:spacing w:val="-12"/>
          <w:sz w:val="18"/>
          <w:szCs w:val="18"/>
        </w:rPr>
        <w:t xml:space="preserve"> адр</w:t>
      </w:r>
      <w:r w:rsidR="00817755">
        <w:rPr>
          <w:spacing w:val="-12"/>
          <w:sz w:val="18"/>
          <w:szCs w:val="18"/>
          <w:lang w:val="be-BY"/>
        </w:rPr>
        <w:t>а</w:t>
      </w:r>
      <w:r w:rsidR="00062886" w:rsidRPr="00CC366D">
        <w:rPr>
          <w:spacing w:val="-12"/>
          <w:sz w:val="18"/>
          <w:szCs w:val="18"/>
        </w:rPr>
        <w:t xml:space="preserve">с </w:t>
      </w:r>
      <w:r w:rsidR="00817755">
        <w:rPr>
          <w:spacing w:val="-12"/>
          <w:sz w:val="18"/>
          <w:szCs w:val="18"/>
          <w:lang w:val="be-BY"/>
        </w:rPr>
        <w:t>а</w:t>
      </w:r>
      <w:r w:rsidR="00062886" w:rsidRPr="00CC366D">
        <w:rPr>
          <w:spacing w:val="-12"/>
          <w:sz w:val="18"/>
          <w:szCs w:val="18"/>
        </w:rPr>
        <w:t>рга</w:t>
      </w:r>
      <w:r w:rsidR="00CC366D">
        <w:rPr>
          <w:spacing w:val="-12"/>
          <w:sz w:val="18"/>
          <w:szCs w:val="18"/>
          <w:lang w:val="be-BY"/>
        </w:rPr>
        <w:softHyphen/>
      </w:r>
      <w:r w:rsidR="00062886" w:rsidRPr="00CC366D">
        <w:rPr>
          <w:spacing w:val="-12"/>
          <w:sz w:val="18"/>
          <w:szCs w:val="18"/>
        </w:rPr>
        <w:t>н</w:t>
      </w:r>
      <w:r w:rsidR="00817755">
        <w:rPr>
          <w:spacing w:val="-12"/>
          <w:sz w:val="18"/>
          <w:szCs w:val="18"/>
          <w:lang w:val="be-BY"/>
        </w:rPr>
        <w:t>і</w:t>
      </w:r>
      <w:r w:rsidR="00CC366D">
        <w:rPr>
          <w:spacing w:val="-12"/>
          <w:sz w:val="18"/>
          <w:szCs w:val="18"/>
          <w:lang w:val="be-BY"/>
        </w:rPr>
        <w:softHyphen/>
      </w:r>
      <w:r w:rsidR="00062886" w:rsidRPr="00CC366D">
        <w:rPr>
          <w:spacing w:val="-12"/>
          <w:sz w:val="18"/>
          <w:szCs w:val="18"/>
        </w:rPr>
        <w:t>за</w:t>
      </w:r>
      <w:r w:rsidR="00CC366D">
        <w:rPr>
          <w:spacing w:val="-12"/>
          <w:sz w:val="18"/>
          <w:szCs w:val="18"/>
          <w:lang w:val="be-BY"/>
        </w:rPr>
        <w:softHyphen/>
      </w:r>
      <w:r w:rsidR="00062886" w:rsidRPr="00CC366D">
        <w:rPr>
          <w:spacing w:val="-12"/>
          <w:sz w:val="18"/>
          <w:szCs w:val="18"/>
        </w:rPr>
        <w:t>т</w:t>
      </w:r>
      <w:r w:rsidR="00817755">
        <w:rPr>
          <w:spacing w:val="-12"/>
          <w:sz w:val="18"/>
          <w:szCs w:val="18"/>
          <w:lang w:val="be-BY"/>
        </w:rPr>
        <w:t>а</w:t>
      </w:r>
      <w:r w:rsidR="00CC366D">
        <w:rPr>
          <w:spacing w:val="-12"/>
          <w:sz w:val="18"/>
          <w:szCs w:val="18"/>
          <w:lang w:val="be-BY"/>
        </w:rPr>
        <w:softHyphen/>
      </w:r>
      <w:r w:rsidR="00062886" w:rsidRPr="00CC366D">
        <w:rPr>
          <w:spacing w:val="-12"/>
          <w:sz w:val="18"/>
          <w:szCs w:val="18"/>
        </w:rPr>
        <w:t>р</w:t>
      </w:r>
      <w:r w:rsidR="00817755">
        <w:rPr>
          <w:spacing w:val="-12"/>
          <w:sz w:val="18"/>
          <w:szCs w:val="18"/>
          <w:lang w:val="be-BY"/>
        </w:rPr>
        <w:t>аў</w:t>
      </w:r>
      <w:r w:rsidR="00062886" w:rsidRPr="00CC366D">
        <w:rPr>
          <w:spacing w:val="-12"/>
          <w:sz w:val="18"/>
          <w:szCs w:val="18"/>
        </w:rPr>
        <w:t xml:space="preserve"> </w:t>
      </w:r>
      <w:r w:rsidR="00817755">
        <w:rPr>
          <w:spacing w:val="-12"/>
          <w:sz w:val="18"/>
          <w:szCs w:val="18"/>
          <w:lang w:val="be-BY"/>
        </w:rPr>
        <w:t>і</w:t>
      </w:r>
      <w:r w:rsidR="00062886" w:rsidRPr="00CC366D">
        <w:rPr>
          <w:spacing w:val="-12"/>
          <w:sz w:val="18"/>
          <w:szCs w:val="18"/>
        </w:rPr>
        <w:t xml:space="preserve"> </w:t>
      </w:r>
      <w:r w:rsidR="00817755">
        <w:rPr>
          <w:spacing w:val="-12"/>
          <w:sz w:val="18"/>
          <w:szCs w:val="18"/>
          <w:lang w:val="be-BY"/>
        </w:rPr>
        <w:t>ўдзельні</w:t>
      </w:r>
      <w:r w:rsidR="00062886" w:rsidRPr="00CC366D">
        <w:rPr>
          <w:spacing w:val="-12"/>
          <w:sz w:val="18"/>
          <w:szCs w:val="18"/>
        </w:rPr>
        <w:t>к</w:t>
      </w:r>
      <w:r w:rsidR="00817755">
        <w:rPr>
          <w:spacing w:val="-12"/>
          <w:sz w:val="18"/>
          <w:szCs w:val="18"/>
          <w:lang w:val="be-BY"/>
        </w:rPr>
        <w:t>аў</w:t>
      </w:r>
      <w:r w:rsidR="00062886" w:rsidRPr="00CC366D">
        <w:rPr>
          <w:spacing w:val="-12"/>
          <w:sz w:val="18"/>
          <w:szCs w:val="18"/>
        </w:rPr>
        <w:t xml:space="preserve"> </w:t>
      </w:r>
      <w:r w:rsidRPr="00CC366D">
        <w:rPr>
          <w:spacing w:val="-12"/>
          <w:sz w:val="18"/>
          <w:szCs w:val="18"/>
        </w:rPr>
        <w:t>«</w:t>
      </w:r>
      <w:r w:rsidR="00062886" w:rsidRPr="00CC366D">
        <w:rPr>
          <w:spacing w:val="-12"/>
          <w:sz w:val="18"/>
          <w:szCs w:val="18"/>
        </w:rPr>
        <w:t>кругл</w:t>
      </w:r>
      <w:r w:rsidR="00817755">
        <w:rPr>
          <w:spacing w:val="-12"/>
          <w:sz w:val="18"/>
          <w:szCs w:val="18"/>
          <w:lang w:val="be-BY"/>
        </w:rPr>
        <w:t>а</w:t>
      </w:r>
      <w:r w:rsidR="00062886" w:rsidRPr="00CC366D">
        <w:rPr>
          <w:spacing w:val="-12"/>
          <w:sz w:val="18"/>
          <w:szCs w:val="18"/>
        </w:rPr>
        <w:t>г</w:t>
      </w:r>
      <w:r w:rsidR="00817755">
        <w:rPr>
          <w:spacing w:val="-12"/>
          <w:sz w:val="18"/>
          <w:szCs w:val="18"/>
          <w:lang w:val="be-BY"/>
        </w:rPr>
        <w:t>а</w:t>
      </w:r>
      <w:r w:rsidR="00062886" w:rsidRPr="00CC366D">
        <w:rPr>
          <w:spacing w:val="-12"/>
          <w:sz w:val="18"/>
          <w:szCs w:val="18"/>
        </w:rPr>
        <w:t xml:space="preserve"> ст</w:t>
      </w:r>
      <w:r w:rsidR="00817755">
        <w:rPr>
          <w:spacing w:val="-12"/>
          <w:sz w:val="18"/>
          <w:szCs w:val="18"/>
          <w:lang w:val="be-BY"/>
        </w:rPr>
        <w:t>а</w:t>
      </w:r>
      <w:r w:rsidR="00062886" w:rsidRPr="00CC366D">
        <w:rPr>
          <w:spacing w:val="-12"/>
          <w:sz w:val="18"/>
          <w:szCs w:val="18"/>
        </w:rPr>
        <w:t>ла</w:t>
      </w:r>
      <w:r w:rsidRPr="00CC366D">
        <w:rPr>
          <w:spacing w:val="-12"/>
          <w:sz w:val="18"/>
          <w:szCs w:val="18"/>
        </w:rPr>
        <w:t>»</w:t>
      </w:r>
      <w:r w:rsidR="00062886" w:rsidRPr="00CC366D">
        <w:rPr>
          <w:spacing w:val="-12"/>
          <w:sz w:val="18"/>
          <w:szCs w:val="18"/>
        </w:rPr>
        <w:t>:</w:t>
      </w:r>
    </w:p>
    <w:p w:rsidR="00062886" w:rsidRPr="00CC366D" w:rsidRDefault="00062886" w:rsidP="00CC366D">
      <w:pPr>
        <w:keepNext/>
        <w:keepLines/>
        <w:widowControl w:val="0"/>
        <w:spacing w:before="80" w:after="40" w:line="200" w:lineRule="exact"/>
        <w:jc w:val="center"/>
        <w:rPr>
          <w:i/>
          <w:iCs/>
          <w:spacing w:val="-12"/>
          <w:sz w:val="18"/>
          <w:szCs w:val="18"/>
        </w:rPr>
      </w:pPr>
      <w:r w:rsidRPr="00CC366D">
        <w:rPr>
          <w:i/>
          <w:iCs/>
          <w:spacing w:val="-12"/>
          <w:sz w:val="18"/>
          <w:szCs w:val="18"/>
        </w:rPr>
        <w:t>Уважаемый Михаил Федорович!</w:t>
      </w:r>
    </w:p>
    <w:p w:rsidR="00062886" w:rsidRPr="00CC366D" w:rsidRDefault="00062886" w:rsidP="00CC366D">
      <w:pPr>
        <w:spacing w:line="200" w:lineRule="exact"/>
        <w:ind w:firstLine="397"/>
        <w:jc w:val="both"/>
        <w:rPr>
          <w:i/>
          <w:iCs/>
          <w:spacing w:val="-12"/>
          <w:sz w:val="18"/>
          <w:szCs w:val="18"/>
        </w:rPr>
      </w:pPr>
      <w:r w:rsidRPr="00CC366D">
        <w:rPr>
          <w:i/>
          <w:iCs/>
          <w:spacing w:val="-12"/>
          <w:sz w:val="18"/>
          <w:szCs w:val="18"/>
        </w:rPr>
        <w:t>Письмо Ваше от 19-го окт. добралось до меня только 6 ноября — у нас 4</w:t>
      </w:r>
      <w:r w:rsidR="002C6746" w:rsidRPr="00CC366D">
        <w:rPr>
          <w:i/>
          <w:iCs/>
          <w:spacing w:val="-12"/>
          <w:sz w:val="18"/>
          <w:szCs w:val="18"/>
        </w:rPr>
        <w:noBreakHyphen/>
      </w:r>
      <w:r w:rsidRPr="00CC366D">
        <w:rPr>
          <w:i/>
          <w:iCs/>
          <w:spacing w:val="-12"/>
          <w:sz w:val="18"/>
          <w:szCs w:val="18"/>
        </w:rPr>
        <w:t>го нера</w:t>
      </w:r>
      <w:r w:rsidR="00CC366D">
        <w:rPr>
          <w:i/>
          <w:iCs/>
          <w:spacing w:val="-12"/>
          <w:sz w:val="18"/>
          <w:szCs w:val="18"/>
          <w:lang w:val="be-BY"/>
        </w:rPr>
        <w:softHyphen/>
      </w:r>
      <w:r w:rsidRPr="00CC366D">
        <w:rPr>
          <w:i/>
          <w:iCs/>
          <w:spacing w:val="-12"/>
          <w:sz w:val="18"/>
          <w:szCs w:val="18"/>
        </w:rPr>
        <w:t>бо</w:t>
      </w:r>
      <w:r w:rsidR="00CC366D">
        <w:rPr>
          <w:i/>
          <w:iCs/>
          <w:spacing w:val="-12"/>
          <w:sz w:val="18"/>
          <w:szCs w:val="18"/>
          <w:lang w:val="be-BY"/>
        </w:rPr>
        <w:softHyphen/>
      </w:r>
      <w:r w:rsidRPr="00CC366D">
        <w:rPr>
          <w:i/>
          <w:iCs/>
          <w:spacing w:val="-12"/>
          <w:sz w:val="18"/>
          <w:szCs w:val="18"/>
        </w:rPr>
        <w:t xml:space="preserve">чий праздник </w:t>
      </w:r>
      <w:r w:rsidR="004A24BB" w:rsidRPr="00CC366D">
        <w:rPr>
          <w:i/>
          <w:iCs/>
          <w:spacing w:val="-12"/>
          <w:sz w:val="18"/>
          <w:szCs w:val="18"/>
        </w:rPr>
        <w:t>«</w:t>
      </w:r>
      <w:r w:rsidRPr="00CC366D">
        <w:rPr>
          <w:i/>
          <w:iCs/>
          <w:spacing w:val="-12"/>
          <w:sz w:val="18"/>
          <w:szCs w:val="18"/>
        </w:rPr>
        <w:t>Российского Флага</w:t>
      </w:r>
      <w:r w:rsidR="004A24BB" w:rsidRPr="00CC366D">
        <w:rPr>
          <w:i/>
          <w:iCs/>
          <w:spacing w:val="-12"/>
          <w:sz w:val="18"/>
          <w:szCs w:val="18"/>
        </w:rPr>
        <w:t>»</w:t>
      </w:r>
      <w:r w:rsidRPr="00CC366D">
        <w:rPr>
          <w:i/>
          <w:iCs/>
          <w:spacing w:val="-12"/>
          <w:sz w:val="18"/>
          <w:szCs w:val="18"/>
        </w:rPr>
        <w:t>, да и почта вообще работает сквер</w:t>
      </w:r>
      <w:r w:rsidR="002C6746" w:rsidRPr="00CC366D">
        <w:rPr>
          <w:i/>
          <w:iCs/>
          <w:spacing w:val="-12"/>
          <w:sz w:val="18"/>
          <w:szCs w:val="18"/>
        </w:rPr>
        <w:softHyphen/>
      </w:r>
      <w:r w:rsidRPr="00CC366D">
        <w:rPr>
          <w:i/>
          <w:iCs/>
          <w:spacing w:val="-12"/>
          <w:sz w:val="18"/>
          <w:szCs w:val="18"/>
        </w:rPr>
        <w:t>но. Очень сожа</w:t>
      </w:r>
      <w:r w:rsidR="00CC366D">
        <w:rPr>
          <w:i/>
          <w:iCs/>
          <w:spacing w:val="-12"/>
          <w:sz w:val="18"/>
          <w:szCs w:val="18"/>
          <w:lang w:val="be-BY"/>
        </w:rPr>
        <w:softHyphen/>
      </w:r>
      <w:r w:rsidRPr="00CC366D">
        <w:rPr>
          <w:i/>
          <w:iCs/>
          <w:spacing w:val="-12"/>
          <w:sz w:val="18"/>
          <w:szCs w:val="18"/>
        </w:rPr>
        <w:t>лела, могла бы хоть телеграмму послать!</w:t>
      </w:r>
    </w:p>
    <w:p w:rsidR="00062886" w:rsidRPr="00CC366D" w:rsidRDefault="00062886" w:rsidP="00CC366D">
      <w:pPr>
        <w:spacing w:line="200" w:lineRule="exact"/>
        <w:ind w:firstLine="397"/>
        <w:jc w:val="both"/>
        <w:rPr>
          <w:i/>
          <w:iCs/>
          <w:spacing w:val="-12"/>
          <w:sz w:val="18"/>
          <w:szCs w:val="18"/>
        </w:rPr>
      </w:pPr>
      <w:r w:rsidRPr="00CC366D">
        <w:rPr>
          <w:i/>
          <w:iCs/>
          <w:spacing w:val="-12"/>
          <w:sz w:val="18"/>
          <w:szCs w:val="18"/>
        </w:rPr>
        <w:t>Думала даже — знай заранее, преодолела бы свою возрастную инерцию и пое</w:t>
      </w:r>
      <w:r w:rsidR="002C6746" w:rsidRPr="00CC366D">
        <w:rPr>
          <w:i/>
          <w:iCs/>
          <w:spacing w:val="-12"/>
          <w:sz w:val="18"/>
          <w:szCs w:val="18"/>
        </w:rPr>
        <w:softHyphen/>
      </w:r>
      <w:r w:rsidRPr="00CC366D">
        <w:rPr>
          <w:i/>
          <w:iCs/>
          <w:spacing w:val="-12"/>
          <w:sz w:val="18"/>
          <w:szCs w:val="18"/>
        </w:rPr>
        <w:t>хала в Минск, живыми словами сказать Вам и кафедре благодарность за то, что вы спасли из небы</w:t>
      </w:r>
      <w:r w:rsidR="00CC366D">
        <w:rPr>
          <w:i/>
          <w:iCs/>
          <w:spacing w:val="-12"/>
          <w:sz w:val="18"/>
          <w:szCs w:val="18"/>
          <w:lang w:val="be-BY"/>
        </w:rPr>
        <w:softHyphen/>
      </w:r>
      <w:r w:rsidRPr="00CC366D">
        <w:rPr>
          <w:i/>
          <w:iCs/>
          <w:spacing w:val="-12"/>
          <w:sz w:val="18"/>
          <w:szCs w:val="18"/>
        </w:rPr>
        <w:t>тия имя моего деда, еще в начале 60-х добились его реа</w:t>
      </w:r>
      <w:r w:rsidR="002C6746" w:rsidRPr="00CC366D">
        <w:rPr>
          <w:i/>
          <w:iCs/>
          <w:spacing w:val="-12"/>
          <w:sz w:val="18"/>
          <w:szCs w:val="18"/>
        </w:rPr>
        <w:softHyphen/>
      </w:r>
      <w:r w:rsidRPr="00CC366D">
        <w:rPr>
          <w:i/>
          <w:iCs/>
          <w:spacing w:val="-12"/>
          <w:sz w:val="18"/>
          <w:szCs w:val="18"/>
        </w:rPr>
        <w:t>билитации, а затем при</w:t>
      </w:r>
      <w:r w:rsidR="00CC366D">
        <w:rPr>
          <w:i/>
          <w:iCs/>
          <w:spacing w:val="-12"/>
          <w:sz w:val="18"/>
          <w:szCs w:val="18"/>
          <w:lang w:val="be-BY"/>
        </w:rPr>
        <w:softHyphen/>
      </w:r>
      <w:r w:rsidRPr="00CC366D">
        <w:rPr>
          <w:i/>
          <w:iCs/>
          <w:spacing w:val="-12"/>
          <w:sz w:val="18"/>
          <w:szCs w:val="18"/>
        </w:rPr>
        <w:t>ло</w:t>
      </w:r>
      <w:r w:rsidR="00CC366D">
        <w:rPr>
          <w:i/>
          <w:iCs/>
          <w:spacing w:val="-12"/>
          <w:sz w:val="18"/>
          <w:szCs w:val="18"/>
          <w:lang w:val="be-BY"/>
        </w:rPr>
        <w:softHyphen/>
      </w:r>
      <w:r w:rsidRPr="00CC366D">
        <w:rPr>
          <w:i/>
          <w:iCs/>
          <w:spacing w:val="-12"/>
          <w:sz w:val="18"/>
          <w:szCs w:val="18"/>
        </w:rPr>
        <w:t>жи</w:t>
      </w:r>
      <w:r w:rsidR="00CC366D">
        <w:rPr>
          <w:i/>
          <w:iCs/>
          <w:spacing w:val="-12"/>
          <w:sz w:val="18"/>
          <w:szCs w:val="18"/>
          <w:lang w:val="be-BY"/>
        </w:rPr>
        <w:softHyphen/>
      </w:r>
      <w:r w:rsidRPr="00CC366D">
        <w:rPr>
          <w:i/>
          <w:iCs/>
          <w:spacing w:val="-12"/>
          <w:sz w:val="18"/>
          <w:szCs w:val="18"/>
        </w:rPr>
        <w:t>ли много трудов, собрав и опубликовав фун</w:t>
      </w:r>
      <w:r w:rsidR="002C6746" w:rsidRPr="00CC366D">
        <w:rPr>
          <w:i/>
          <w:iCs/>
          <w:spacing w:val="-12"/>
          <w:sz w:val="18"/>
          <w:szCs w:val="18"/>
        </w:rPr>
        <w:softHyphen/>
      </w:r>
      <w:r w:rsidRPr="00CC366D">
        <w:rPr>
          <w:i/>
          <w:iCs/>
          <w:spacing w:val="-12"/>
          <w:sz w:val="18"/>
          <w:szCs w:val="18"/>
        </w:rPr>
        <w:t>да</w:t>
      </w:r>
      <w:r w:rsidR="002C6746" w:rsidRPr="00CC366D">
        <w:rPr>
          <w:i/>
          <w:iCs/>
          <w:spacing w:val="-12"/>
          <w:sz w:val="18"/>
          <w:szCs w:val="18"/>
        </w:rPr>
        <w:softHyphen/>
      </w:r>
      <w:r w:rsidRPr="00CC366D">
        <w:rPr>
          <w:i/>
          <w:iCs/>
          <w:spacing w:val="-12"/>
          <w:sz w:val="18"/>
          <w:szCs w:val="18"/>
        </w:rPr>
        <w:t>мен</w:t>
      </w:r>
      <w:r w:rsidR="002C6746" w:rsidRPr="00CC366D">
        <w:rPr>
          <w:i/>
          <w:iCs/>
          <w:spacing w:val="-12"/>
          <w:sz w:val="18"/>
          <w:szCs w:val="18"/>
        </w:rPr>
        <w:softHyphen/>
      </w:r>
      <w:r w:rsidRPr="00CC366D">
        <w:rPr>
          <w:i/>
          <w:iCs/>
          <w:spacing w:val="-12"/>
          <w:sz w:val="18"/>
          <w:szCs w:val="18"/>
        </w:rPr>
        <w:t>тальную работу.</w:t>
      </w:r>
    </w:p>
    <w:p w:rsidR="00062886" w:rsidRPr="00CC366D" w:rsidRDefault="004A24BB" w:rsidP="00CC366D">
      <w:pPr>
        <w:spacing w:line="200" w:lineRule="exact"/>
        <w:ind w:firstLine="397"/>
        <w:jc w:val="both"/>
        <w:rPr>
          <w:i/>
          <w:iCs/>
          <w:spacing w:val="-12"/>
          <w:sz w:val="18"/>
          <w:szCs w:val="18"/>
        </w:rPr>
      </w:pPr>
      <w:r w:rsidRPr="00CC366D">
        <w:rPr>
          <w:i/>
          <w:iCs/>
          <w:spacing w:val="-12"/>
          <w:sz w:val="18"/>
          <w:szCs w:val="18"/>
        </w:rPr>
        <w:t>«</w:t>
      </w:r>
      <w:r w:rsidR="00062886" w:rsidRPr="00CC366D">
        <w:rPr>
          <w:i/>
          <w:iCs/>
          <w:spacing w:val="-12"/>
          <w:sz w:val="18"/>
          <w:szCs w:val="18"/>
        </w:rPr>
        <w:t>Круглый стол</w:t>
      </w:r>
      <w:r w:rsidRPr="00CC366D">
        <w:rPr>
          <w:i/>
          <w:iCs/>
          <w:spacing w:val="-12"/>
          <w:sz w:val="18"/>
          <w:szCs w:val="18"/>
        </w:rPr>
        <w:t>»</w:t>
      </w:r>
      <w:r w:rsidR="00062886" w:rsidRPr="00CC366D">
        <w:rPr>
          <w:i/>
          <w:iCs/>
          <w:spacing w:val="-12"/>
          <w:sz w:val="18"/>
          <w:szCs w:val="18"/>
        </w:rPr>
        <w:t xml:space="preserve"> памяти 150-летия рождения моего деда — это дорогого сто</w:t>
      </w:r>
      <w:r w:rsidR="002C6746" w:rsidRPr="00CC366D">
        <w:rPr>
          <w:i/>
          <w:iCs/>
          <w:spacing w:val="-12"/>
          <w:sz w:val="18"/>
          <w:szCs w:val="18"/>
        </w:rPr>
        <w:softHyphen/>
      </w:r>
      <w:r w:rsidR="00062886" w:rsidRPr="00CC366D">
        <w:rPr>
          <w:i/>
          <w:iCs/>
          <w:spacing w:val="-12"/>
          <w:sz w:val="18"/>
          <w:szCs w:val="18"/>
        </w:rPr>
        <w:t>ит. Я не воцерковленный человек, но в какие-то семейные даты</w:t>
      </w:r>
      <w:r w:rsidR="008E1592" w:rsidRPr="00CC366D">
        <w:rPr>
          <w:i/>
          <w:iCs/>
          <w:spacing w:val="-12"/>
          <w:sz w:val="18"/>
          <w:szCs w:val="18"/>
          <w:lang w:val="en-US"/>
        </w:rPr>
        <w:t xml:space="preserve"> </w:t>
      </w:r>
      <w:r w:rsidR="00062886" w:rsidRPr="00CC366D">
        <w:rPr>
          <w:i/>
          <w:iCs/>
          <w:spacing w:val="-12"/>
          <w:sz w:val="18"/>
          <w:szCs w:val="18"/>
        </w:rPr>
        <w:t>(наверное единст</w:t>
      </w:r>
      <w:r w:rsidR="002C6746" w:rsidRPr="00CC366D">
        <w:rPr>
          <w:i/>
          <w:iCs/>
          <w:spacing w:val="-12"/>
          <w:sz w:val="18"/>
          <w:szCs w:val="18"/>
        </w:rPr>
        <w:softHyphen/>
      </w:r>
      <w:r w:rsidR="00062886" w:rsidRPr="00CC366D">
        <w:rPr>
          <w:i/>
          <w:iCs/>
          <w:spacing w:val="-12"/>
          <w:sz w:val="18"/>
          <w:szCs w:val="18"/>
        </w:rPr>
        <w:t>венная из оста</w:t>
      </w:r>
      <w:r w:rsidR="00CC366D">
        <w:rPr>
          <w:i/>
          <w:iCs/>
          <w:spacing w:val="-12"/>
          <w:sz w:val="18"/>
          <w:szCs w:val="18"/>
          <w:lang w:val="be-BY"/>
        </w:rPr>
        <w:softHyphen/>
      </w:r>
      <w:r w:rsidR="00062886" w:rsidRPr="00CC366D">
        <w:rPr>
          <w:i/>
          <w:iCs/>
          <w:spacing w:val="-12"/>
          <w:sz w:val="18"/>
          <w:szCs w:val="18"/>
        </w:rPr>
        <w:t>вшихся семейных потомков) иду в церковь и ставлю све</w:t>
      </w:r>
      <w:r w:rsidR="002C6746" w:rsidRPr="00CC366D">
        <w:rPr>
          <w:i/>
          <w:iCs/>
          <w:spacing w:val="-12"/>
          <w:sz w:val="18"/>
          <w:szCs w:val="18"/>
        </w:rPr>
        <w:softHyphen/>
      </w:r>
      <w:r w:rsidR="00062886" w:rsidRPr="00CC366D">
        <w:rPr>
          <w:i/>
          <w:iCs/>
          <w:spacing w:val="-12"/>
          <w:sz w:val="18"/>
          <w:szCs w:val="18"/>
        </w:rPr>
        <w:t>чу, потому что Дм. Ив., мама моя и сестра ее были верующими людьми. И сей</w:t>
      </w:r>
      <w:r w:rsidR="002C6746" w:rsidRPr="00CC366D">
        <w:rPr>
          <w:i/>
          <w:iCs/>
          <w:spacing w:val="-12"/>
          <w:sz w:val="18"/>
          <w:szCs w:val="18"/>
        </w:rPr>
        <w:softHyphen/>
      </w:r>
      <w:r w:rsidR="00062886" w:rsidRPr="00CC366D">
        <w:rPr>
          <w:i/>
          <w:iCs/>
          <w:spacing w:val="-12"/>
          <w:sz w:val="18"/>
          <w:szCs w:val="18"/>
        </w:rPr>
        <w:t>час, когда пишу Вам, вдруг пред</w:t>
      </w:r>
      <w:r w:rsidR="00CC366D">
        <w:rPr>
          <w:i/>
          <w:iCs/>
          <w:spacing w:val="-12"/>
          <w:sz w:val="18"/>
          <w:szCs w:val="18"/>
          <w:lang w:val="be-BY"/>
        </w:rPr>
        <w:softHyphen/>
      </w:r>
      <w:r w:rsidR="00062886" w:rsidRPr="00CC366D">
        <w:rPr>
          <w:i/>
          <w:iCs/>
          <w:spacing w:val="-12"/>
          <w:sz w:val="18"/>
          <w:szCs w:val="18"/>
        </w:rPr>
        <w:t>ста</w:t>
      </w:r>
      <w:r w:rsidR="00CC366D">
        <w:rPr>
          <w:i/>
          <w:iCs/>
          <w:spacing w:val="-12"/>
          <w:sz w:val="18"/>
          <w:szCs w:val="18"/>
          <w:lang w:val="be-BY"/>
        </w:rPr>
        <w:softHyphen/>
      </w:r>
      <w:r w:rsidR="00062886" w:rsidRPr="00CC366D">
        <w:rPr>
          <w:i/>
          <w:iCs/>
          <w:spacing w:val="-12"/>
          <w:sz w:val="18"/>
          <w:szCs w:val="18"/>
        </w:rPr>
        <w:t xml:space="preserve">вила, что Дм. Ив. присутствует на </w:t>
      </w:r>
      <w:r w:rsidRPr="00CC366D">
        <w:rPr>
          <w:i/>
          <w:iCs/>
          <w:spacing w:val="-12"/>
          <w:sz w:val="18"/>
          <w:szCs w:val="18"/>
        </w:rPr>
        <w:t>«</w:t>
      </w:r>
      <w:r w:rsidR="00062886" w:rsidRPr="00CC366D">
        <w:rPr>
          <w:i/>
          <w:iCs/>
          <w:spacing w:val="-12"/>
          <w:sz w:val="18"/>
          <w:szCs w:val="18"/>
        </w:rPr>
        <w:t>круг</w:t>
      </w:r>
      <w:r w:rsidR="002C6746" w:rsidRPr="00CC366D">
        <w:rPr>
          <w:i/>
          <w:iCs/>
          <w:spacing w:val="-12"/>
          <w:sz w:val="18"/>
          <w:szCs w:val="18"/>
        </w:rPr>
        <w:softHyphen/>
      </w:r>
      <w:r w:rsidR="00062886" w:rsidRPr="00CC366D">
        <w:rPr>
          <w:i/>
          <w:iCs/>
          <w:spacing w:val="-12"/>
          <w:sz w:val="18"/>
          <w:szCs w:val="18"/>
        </w:rPr>
        <w:t>лом сто</w:t>
      </w:r>
      <w:r w:rsidR="002C6746" w:rsidRPr="00CC366D">
        <w:rPr>
          <w:i/>
          <w:iCs/>
          <w:spacing w:val="-12"/>
          <w:sz w:val="18"/>
          <w:szCs w:val="18"/>
        </w:rPr>
        <w:softHyphen/>
      </w:r>
      <w:r w:rsidR="00062886" w:rsidRPr="00CC366D">
        <w:rPr>
          <w:i/>
          <w:iCs/>
          <w:spacing w:val="-12"/>
          <w:sz w:val="18"/>
          <w:szCs w:val="18"/>
        </w:rPr>
        <w:t>ле</w:t>
      </w:r>
      <w:r w:rsidRPr="00CC366D">
        <w:rPr>
          <w:i/>
          <w:iCs/>
          <w:spacing w:val="-12"/>
          <w:sz w:val="18"/>
          <w:szCs w:val="18"/>
        </w:rPr>
        <w:t>»</w:t>
      </w:r>
      <w:r w:rsidR="00062886" w:rsidRPr="00CC366D">
        <w:rPr>
          <w:i/>
          <w:iCs/>
          <w:spacing w:val="-12"/>
          <w:sz w:val="18"/>
          <w:szCs w:val="18"/>
        </w:rPr>
        <w:t>, как он тронут и рад про</w:t>
      </w:r>
      <w:r w:rsidR="00CC366D">
        <w:rPr>
          <w:i/>
          <w:iCs/>
          <w:spacing w:val="-12"/>
          <w:sz w:val="18"/>
          <w:szCs w:val="18"/>
          <w:lang w:val="be-BY"/>
        </w:rPr>
        <w:softHyphen/>
      </w:r>
      <w:r w:rsidR="00062886" w:rsidRPr="00CC366D">
        <w:rPr>
          <w:i/>
          <w:iCs/>
          <w:spacing w:val="-12"/>
          <w:sz w:val="18"/>
          <w:szCs w:val="18"/>
        </w:rPr>
        <w:t>ис</w:t>
      </w:r>
      <w:r w:rsidR="00CC366D">
        <w:rPr>
          <w:i/>
          <w:iCs/>
          <w:spacing w:val="-12"/>
          <w:sz w:val="18"/>
          <w:szCs w:val="18"/>
          <w:lang w:val="be-BY"/>
        </w:rPr>
        <w:softHyphen/>
      </w:r>
      <w:r w:rsidR="00062886" w:rsidRPr="00CC366D">
        <w:rPr>
          <w:i/>
          <w:iCs/>
          <w:spacing w:val="-12"/>
          <w:sz w:val="18"/>
          <w:szCs w:val="18"/>
        </w:rPr>
        <w:t>хо</w:t>
      </w:r>
      <w:r w:rsidR="00CC366D">
        <w:rPr>
          <w:i/>
          <w:iCs/>
          <w:spacing w:val="-12"/>
          <w:sz w:val="18"/>
          <w:szCs w:val="18"/>
          <w:lang w:val="be-BY"/>
        </w:rPr>
        <w:softHyphen/>
      </w:r>
      <w:r w:rsidR="00062886" w:rsidRPr="00CC366D">
        <w:rPr>
          <w:i/>
          <w:iCs/>
          <w:spacing w:val="-12"/>
          <w:sz w:val="18"/>
          <w:szCs w:val="18"/>
        </w:rPr>
        <w:t>дя</w:t>
      </w:r>
      <w:r w:rsidR="00CC366D">
        <w:rPr>
          <w:i/>
          <w:iCs/>
          <w:spacing w:val="-12"/>
          <w:sz w:val="18"/>
          <w:szCs w:val="18"/>
          <w:lang w:val="be-BY"/>
        </w:rPr>
        <w:softHyphen/>
      </w:r>
      <w:r w:rsidR="00062886" w:rsidRPr="00CC366D">
        <w:rPr>
          <w:i/>
          <w:iCs/>
          <w:spacing w:val="-12"/>
          <w:sz w:val="18"/>
          <w:szCs w:val="18"/>
        </w:rPr>
        <w:t>ще</w:t>
      </w:r>
      <w:r w:rsidR="00CC366D">
        <w:rPr>
          <w:i/>
          <w:iCs/>
          <w:spacing w:val="-12"/>
          <w:sz w:val="18"/>
          <w:szCs w:val="18"/>
          <w:lang w:val="be-BY"/>
        </w:rPr>
        <w:softHyphen/>
      </w:r>
      <w:r w:rsidR="00062886" w:rsidRPr="00CC366D">
        <w:rPr>
          <w:i/>
          <w:iCs/>
          <w:spacing w:val="-12"/>
          <w:sz w:val="18"/>
          <w:szCs w:val="18"/>
        </w:rPr>
        <w:t xml:space="preserve">му, что вы не </w:t>
      </w:r>
      <w:r w:rsidRPr="00CC366D">
        <w:rPr>
          <w:i/>
          <w:iCs/>
          <w:spacing w:val="-12"/>
          <w:sz w:val="18"/>
          <w:szCs w:val="18"/>
        </w:rPr>
        <w:t>«</w:t>
      </w:r>
      <w:r w:rsidR="00062886" w:rsidRPr="00CC366D">
        <w:rPr>
          <w:i/>
          <w:iCs/>
          <w:spacing w:val="-12"/>
          <w:sz w:val="18"/>
          <w:szCs w:val="18"/>
        </w:rPr>
        <w:t>Иваны не помнящие отца</w:t>
      </w:r>
      <w:r w:rsidRPr="00CC366D">
        <w:rPr>
          <w:i/>
          <w:iCs/>
          <w:spacing w:val="-12"/>
          <w:sz w:val="18"/>
          <w:szCs w:val="18"/>
        </w:rPr>
        <w:t>»</w:t>
      </w:r>
      <w:r w:rsidR="00062886" w:rsidRPr="00CC366D">
        <w:rPr>
          <w:i/>
          <w:iCs/>
          <w:spacing w:val="-12"/>
          <w:sz w:val="18"/>
          <w:szCs w:val="18"/>
        </w:rPr>
        <w:t>, что в годы безвременья вы сохраняете и бере</w:t>
      </w:r>
      <w:r w:rsidR="00CC366D">
        <w:rPr>
          <w:i/>
          <w:iCs/>
          <w:spacing w:val="-12"/>
          <w:sz w:val="18"/>
          <w:szCs w:val="18"/>
          <w:lang w:val="be-BY"/>
        </w:rPr>
        <w:softHyphen/>
      </w:r>
      <w:r w:rsidR="00062886" w:rsidRPr="00CC366D">
        <w:rPr>
          <w:i/>
          <w:iCs/>
          <w:spacing w:val="-12"/>
          <w:sz w:val="18"/>
          <w:szCs w:val="18"/>
        </w:rPr>
        <w:t>жете историю и учите это</w:t>
      </w:r>
      <w:r w:rsidR="002C6746" w:rsidRPr="00CC366D">
        <w:rPr>
          <w:i/>
          <w:iCs/>
          <w:spacing w:val="-12"/>
          <w:sz w:val="18"/>
          <w:szCs w:val="18"/>
        </w:rPr>
        <w:softHyphen/>
      </w:r>
      <w:r w:rsidR="00062886" w:rsidRPr="00CC366D">
        <w:rPr>
          <w:i/>
          <w:iCs/>
          <w:spacing w:val="-12"/>
          <w:sz w:val="18"/>
          <w:szCs w:val="18"/>
        </w:rPr>
        <w:t>му ваших студентов. Вам ли не знать, историкам, как это важно.</w:t>
      </w:r>
    </w:p>
    <w:p w:rsidR="00062886" w:rsidRPr="00CC366D" w:rsidRDefault="00062886" w:rsidP="00CC366D">
      <w:pPr>
        <w:spacing w:line="200" w:lineRule="exact"/>
        <w:ind w:firstLine="397"/>
        <w:jc w:val="both"/>
        <w:rPr>
          <w:i/>
          <w:iCs/>
          <w:spacing w:val="-12"/>
          <w:sz w:val="18"/>
          <w:szCs w:val="18"/>
        </w:rPr>
      </w:pPr>
      <w:r w:rsidRPr="00CC366D">
        <w:rPr>
          <w:i/>
          <w:iCs/>
          <w:spacing w:val="-12"/>
          <w:sz w:val="18"/>
          <w:szCs w:val="18"/>
        </w:rPr>
        <w:t>Извините меня великодушно, Михаил Федорович, что пишу Вам спустя месяц. Несколь</w:t>
      </w:r>
      <w:r w:rsidR="00CC366D">
        <w:rPr>
          <w:i/>
          <w:iCs/>
          <w:spacing w:val="-12"/>
          <w:sz w:val="18"/>
          <w:szCs w:val="18"/>
          <w:lang w:val="be-BY"/>
        </w:rPr>
        <w:softHyphen/>
      </w:r>
      <w:r w:rsidRPr="00CC366D">
        <w:rPr>
          <w:i/>
          <w:iCs/>
          <w:spacing w:val="-12"/>
          <w:sz w:val="18"/>
          <w:szCs w:val="18"/>
        </w:rPr>
        <w:t>ко раз, поверьте, бралась за перо, хотела сказать, как тронута Вашим вни</w:t>
      </w:r>
      <w:r w:rsidR="00CC366D">
        <w:rPr>
          <w:i/>
          <w:iCs/>
          <w:spacing w:val="-12"/>
          <w:sz w:val="18"/>
          <w:szCs w:val="18"/>
          <w:lang w:val="be-BY"/>
        </w:rPr>
        <w:softHyphen/>
      </w:r>
      <w:r w:rsidRPr="00CC366D">
        <w:rPr>
          <w:i/>
          <w:iCs/>
          <w:spacing w:val="-12"/>
          <w:sz w:val="18"/>
          <w:szCs w:val="18"/>
        </w:rPr>
        <w:t>ма</w:t>
      </w:r>
      <w:r w:rsidR="00CC366D">
        <w:rPr>
          <w:i/>
          <w:iCs/>
          <w:spacing w:val="-12"/>
          <w:sz w:val="18"/>
          <w:szCs w:val="18"/>
          <w:lang w:val="be-BY"/>
        </w:rPr>
        <w:softHyphen/>
      </w:r>
      <w:r w:rsidRPr="00CC366D">
        <w:rPr>
          <w:i/>
          <w:iCs/>
          <w:spacing w:val="-12"/>
          <w:sz w:val="18"/>
          <w:szCs w:val="18"/>
        </w:rPr>
        <w:t>ни</w:t>
      </w:r>
      <w:r w:rsidR="00CC366D">
        <w:rPr>
          <w:i/>
          <w:iCs/>
          <w:spacing w:val="-12"/>
          <w:sz w:val="18"/>
          <w:szCs w:val="18"/>
          <w:lang w:val="be-BY"/>
        </w:rPr>
        <w:softHyphen/>
      </w:r>
      <w:r w:rsidRPr="00CC366D">
        <w:rPr>
          <w:i/>
          <w:iCs/>
          <w:spacing w:val="-12"/>
          <w:sz w:val="18"/>
          <w:szCs w:val="18"/>
        </w:rPr>
        <w:t>ем. Ныне доброжелательность и обязательность (по поводу пере</w:t>
      </w:r>
      <w:r w:rsidR="002C6746" w:rsidRPr="00CC366D">
        <w:rPr>
          <w:i/>
          <w:iCs/>
          <w:spacing w:val="-12"/>
          <w:sz w:val="18"/>
          <w:szCs w:val="18"/>
        </w:rPr>
        <w:softHyphen/>
      </w:r>
      <w:r w:rsidRPr="00CC366D">
        <w:rPr>
          <w:i/>
          <w:iCs/>
          <w:spacing w:val="-12"/>
          <w:sz w:val="18"/>
          <w:szCs w:val="18"/>
        </w:rPr>
        <w:t>издания) столь редкое явле</w:t>
      </w:r>
      <w:r w:rsidR="00CC366D">
        <w:rPr>
          <w:i/>
          <w:iCs/>
          <w:spacing w:val="-12"/>
          <w:sz w:val="18"/>
          <w:szCs w:val="18"/>
          <w:lang w:val="be-BY"/>
        </w:rPr>
        <w:softHyphen/>
      </w:r>
      <w:r w:rsidRPr="00CC366D">
        <w:rPr>
          <w:i/>
          <w:iCs/>
          <w:spacing w:val="-12"/>
          <w:sz w:val="18"/>
          <w:szCs w:val="18"/>
        </w:rPr>
        <w:t>ние. Но… Все не то пишу. Обступили семейные вос</w:t>
      </w:r>
      <w:r w:rsidR="002C6746" w:rsidRPr="00CC366D">
        <w:rPr>
          <w:i/>
          <w:iCs/>
          <w:spacing w:val="-12"/>
          <w:sz w:val="18"/>
          <w:szCs w:val="18"/>
        </w:rPr>
        <w:softHyphen/>
      </w:r>
      <w:r w:rsidRPr="00CC366D">
        <w:rPr>
          <w:i/>
          <w:iCs/>
          <w:spacing w:val="-12"/>
          <w:sz w:val="18"/>
          <w:szCs w:val="18"/>
        </w:rPr>
        <w:t>поминания, совсем не к месту Вам и Вашим коллегам, вашему собранию и Вашим интересам. Месяц прошел.</w:t>
      </w:r>
    </w:p>
    <w:p w:rsidR="00062886" w:rsidRPr="00CC366D" w:rsidRDefault="00062886" w:rsidP="00CC366D">
      <w:pPr>
        <w:spacing w:line="200" w:lineRule="exact"/>
        <w:ind w:firstLine="397"/>
        <w:jc w:val="both"/>
        <w:rPr>
          <w:i/>
          <w:iCs/>
          <w:spacing w:val="-12"/>
          <w:sz w:val="18"/>
          <w:szCs w:val="18"/>
        </w:rPr>
      </w:pPr>
      <w:r w:rsidRPr="00CC366D">
        <w:rPr>
          <w:i/>
          <w:iCs/>
          <w:spacing w:val="-12"/>
          <w:sz w:val="18"/>
          <w:szCs w:val="18"/>
        </w:rPr>
        <w:t>Всяких Вам благ, успехов и, конечно, здоровья.</w:t>
      </w:r>
    </w:p>
    <w:p w:rsidR="00062886" w:rsidRPr="00CC366D" w:rsidRDefault="00062886" w:rsidP="00CC366D">
      <w:pPr>
        <w:spacing w:line="200" w:lineRule="exact"/>
        <w:ind w:firstLine="397"/>
        <w:jc w:val="both"/>
        <w:rPr>
          <w:i/>
          <w:iCs/>
          <w:spacing w:val="-12"/>
          <w:sz w:val="18"/>
          <w:szCs w:val="18"/>
        </w:rPr>
      </w:pPr>
      <w:r w:rsidRPr="00CC366D">
        <w:rPr>
          <w:i/>
          <w:iCs/>
          <w:spacing w:val="-12"/>
          <w:sz w:val="18"/>
          <w:szCs w:val="18"/>
        </w:rPr>
        <w:t>С уважением, искренне Ваша</w:t>
      </w:r>
    </w:p>
    <w:p w:rsidR="00062886" w:rsidRPr="00CC366D" w:rsidRDefault="00062886" w:rsidP="00CC366D">
      <w:pPr>
        <w:spacing w:line="200" w:lineRule="exact"/>
        <w:ind w:firstLine="397"/>
        <w:jc w:val="both"/>
        <w:rPr>
          <w:i/>
          <w:iCs/>
          <w:spacing w:val="-12"/>
          <w:sz w:val="18"/>
          <w:szCs w:val="18"/>
        </w:rPr>
      </w:pPr>
      <w:r w:rsidRPr="00CC366D">
        <w:rPr>
          <w:i/>
          <w:iCs/>
          <w:spacing w:val="-12"/>
          <w:sz w:val="18"/>
          <w:szCs w:val="18"/>
        </w:rPr>
        <w:t>Марианна.</w:t>
      </w:r>
    </w:p>
    <w:p w:rsidR="00062886" w:rsidRPr="00CC366D" w:rsidRDefault="00062886" w:rsidP="00CC366D">
      <w:pPr>
        <w:spacing w:after="80" w:line="200" w:lineRule="exact"/>
        <w:ind w:firstLine="397"/>
        <w:jc w:val="both"/>
        <w:rPr>
          <w:i/>
          <w:iCs/>
          <w:spacing w:val="-12"/>
          <w:sz w:val="18"/>
          <w:szCs w:val="18"/>
        </w:rPr>
      </w:pPr>
      <w:r w:rsidRPr="00CC366D">
        <w:rPr>
          <w:i/>
          <w:iCs/>
          <w:spacing w:val="-12"/>
          <w:sz w:val="18"/>
          <w:szCs w:val="18"/>
        </w:rPr>
        <w:t>14.12. 2018</w:t>
      </w:r>
    </w:p>
    <w:p w:rsidR="00062886" w:rsidRPr="00CC366D" w:rsidRDefault="00062886" w:rsidP="00CC366D">
      <w:pPr>
        <w:spacing w:line="200" w:lineRule="exact"/>
        <w:ind w:firstLine="397"/>
        <w:jc w:val="both"/>
        <w:rPr>
          <w:spacing w:val="-12"/>
          <w:sz w:val="18"/>
          <w:szCs w:val="18"/>
        </w:rPr>
      </w:pPr>
      <w:r w:rsidRPr="00CC366D">
        <w:rPr>
          <w:spacing w:val="-12"/>
          <w:sz w:val="18"/>
          <w:szCs w:val="18"/>
        </w:rPr>
        <w:t>Н</w:t>
      </w:r>
      <w:r w:rsidR="00817755">
        <w:rPr>
          <w:spacing w:val="-12"/>
          <w:sz w:val="18"/>
          <w:szCs w:val="18"/>
          <w:lang w:val="be-BY"/>
        </w:rPr>
        <w:t>і</w:t>
      </w:r>
      <w:r w:rsidRPr="00CC366D">
        <w:rPr>
          <w:spacing w:val="-12"/>
          <w:sz w:val="18"/>
          <w:szCs w:val="18"/>
        </w:rPr>
        <w:t>ж</w:t>
      </w:r>
      <w:r w:rsidR="00817755">
        <w:rPr>
          <w:spacing w:val="-12"/>
          <w:sz w:val="18"/>
          <w:szCs w:val="18"/>
          <w:lang w:val="be-BY"/>
        </w:rPr>
        <w:t>эй</w:t>
      </w:r>
      <w:r w:rsidRPr="00CC366D">
        <w:rPr>
          <w:spacing w:val="-12"/>
          <w:sz w:val="18"/>
          <w:szCs w:val="18"/>
        </w:rPr>
        <w:t xml:space="preserve"> публ</w:t>
      </w:r>
      <w:r w:rsidR="00817755">
        <w:rPr>
          <w:spacing w:val="-12"/>
          <w:sz w:val="18"/>
          <w:szCs w:val="18"/>
          <w:lang w:val="be-BY"/>
        </w:rPr>
        <w:t>і</w:t>
      </w:r>
      <w:r w:rsidRPr="00CC366D">
        <w:rPr>
          <w:spacing w:val="-12"/>
          <w:sz w:val="18"/>
          <w:szCs w:val="18"/>
        </w:rPr>
        <w:t>кую</w:t>
      </w:r>
      <w:r w:rsidR="00817755">
        <w:rPr>
          <w:spacing w:val="-12"/>
          <w:sz w:val="18"/>
          <w:szCs w:val="18"/>
          <w:lang w:val="be-BY"/>
        </w:rPr>
        <w:t>цца</w:t>
      </w:r>
      <w:r w:rsidRPr="00CC366D">
        <w:rPr>
          <w:spacing w:val="-12"/>
          <w:sz w:val="18"/>
          <w:szCs w:val="18"/>
        </w:rPr>
        <w:t xml:space="preserve"> выступ</w:t>
      </w:r>
      <w:r w:rsidR="0051516E">
        <w:rPr>
          <w:spacing w:val="-12"/>
          <w:sz w:val="18"/>
          <w:szCs w:val="18"/>
          <w:lang w:val="be-BY"/>
        </w:rPr>
        <w:t>ленні</w:t>
      </w:r>
      <w:r w:rsidR="00817755">
        <w:rPr>
          <w:spacing w:val="-12"/>
          <w:sz w:val="18"/>
          <w:szCs w:val="18"/>
          <w:lang w:val="be-BY"/>
        </w:rPr>
        <w:t xml:space="preserve"> </w:t>
      </w:r>
      <w:r w:rsidRPr="00CC366D">
        <w:rPr>
          <w:spacing w:val="-12"/>
          <w:sz w:val="18"/>
          <w:szCs w:val="18"/>
        </w:rPr>
        <w:t>нек</w:t>
      </w:r>
      <w:r w:rsidR="00817755">
        <w:rPr>
          <w:spacing w:val="-12"/>
          <w:sz w:val="18"/>
          <w:szCs w:val="18"/>
          <w:lang w:val="be-BY"/>
        </w:rPr>
        <w:t>а</w:t>
      </w:r>
      <w:r w:rsidRPr="00CC366D">
        <w:rPr>
          <w:spacing w:val="-12"/>
          <w:sz w:val="18"/>
          <w:szCs w:val="18"/>
        </w:rPr>
        <w:t xml:space="preserve">торых </w:t>
      </w:r>
      <w:r w:rsidR="00817755">
        <w:rPr>
          <w:spacing w:val="-12"/>
          <w:sz w:val="18"/>
          <w:szCs w:val="18"/>
          <w:lang w:val="be-BY"/>
        </w:rPr>
        <w:t>удзель</w:t>
      </w:r>
      <w:r w:rsidRPr="00CC366D">
        <w:rPr>
          <w:spacing w:val="-12"/>
          <w:sz w:val="18"/>
          <w:szCs w:val="18"/>
        </w:rPr>
        <w:t>н</w:t>
      </w:r>
      <w:r w:rsidR="00817755">
        <w:rPr>
          <w:spacing w:val="-12"/>
          <w:sz w:val="18"/>
          <w:szCs w:val="18"/>
          <w:lang w:val="be-BY"/>
        </w:rPr>
        <w:t>і</w:t>
      </w:r>
      <w:r w:rsidRPr="00CC366D">
        <w:rPr>
          <w:spacing w:val="-12"/>
          <w:sz w:val="18"/>
          <w:szCs w:val="18"/>
        </w:rPr>
        <w:t>к</w:t>
      </w:r>
      <w:r w:rsidR="00817755">
        <w:rPr>
          <w:spacing w:val="-12"/>
          <w:sz w:val="18"/>
          <w:szCs w:val="18"/>
          <w:lang w:val="be-BY"/>
        </w:rPr>
        <w:t>аў</w:t>
      </w:r>
      <w:r w:rsidRPr="00CC366D">
        <w:rPr>
          <w:spacing w:val="-12"/>
          <w:sz w:val="18"/>
          <w:szCs w:val="18"/>
        </w:rPr>
        <w:t xml:space="preserve"> </w:t>
      </w:r>
      <w:r w:rsidR="004A24BB" w:rsidRPr="00CC366D">
        <w:rPr>
          <w:spacing w:val="-12"/>
          <w:sz w:val="18"/>
          <w:szCs w:val="18"/>
        </w:rPr>
        <w:t>«</w:t>
      </w:r>
      <w:r w:rsidRPr="00CC366D">
        <w:rPr>
          <w:spacing w:val="-12"/>
          <w:sz w:val="18"/>
          <w:szCs w:val="18"/>
        </w:rPr>
        <w:t>кругл</w:t>
      </w:r>
      <w:r w:rsidR="00817755">
        <w:rPr>
          <w:spacing w:val="-12"/>
          <w:sz w:val="18"/>
          <w:szCs w:val="18"/>
          <w:lang w:val="be-BY"/>
        </w:rPr>
        <w:t>а</w:t>
      </w:r>
      <w:r w:rsidRPr="00CC366D">
        <w:rPr>
          <w:spacing w:val="-12"/>
          <w:sz w:val="18"/>
          <w:szCs w:val="18"/>
        </w:rPr>
        <w:t>г</w:t>
      </w:r>
      <w:r w:rsidR="00817755">
        <w:rPr>
          <w:spacing w:val="-12"/>
          <w:sz w:val="18"/>
          <w:szCs w:val="18"/>
          <w:lang w:val="be-BY"/>
        </w:rPr>
        <w:t>а</w:t>
      </w:r>
      <w:r w:rsidRPr="00CC366D">
        <w:rPr>
          <w:spacing w:val="-12"/>
          <w:sz w:val="18"/>
          <w:szCs w:val="18"/>
        </w:rPr>
        <w:t xml:space="preserve"> ст</w:t>
      </w:r>
      <w:r w:rsidR="00817755">
        <w:rPr>
          <w:spacing w:val="-12"/>
          <w:sz w:val="18"/>
          <w:szCs w:val="18"/>
          <w:lang w:val="be-BY"/>
        </w:rPr>
        <w:t>а</w:t>
      </w:r>
      <w:r w:rsidRPr="00CC366D">
        <w:rPr>
          <w:spacing w:val="-12"/>
          <w:sz w:val="18"/>
          <w:szCs w:val="18"/>
        </w:rPr>
        <w:t>ла</w:t>
      </w:r>
      <w:r w:rsidR="004A24BB" w:rsidRPr="00CC366D">
        <w:rPr>
          <w:spacing w:val="-12"/>
          <w:sz w:val="18"/>
          <w:szCs w:val="18"/>
        </w:rPr>
        <w:t>»</w:t>
      </w:r>
      <w:r w:rsidRPr="00CC366D">
        <w:rPr>
          <w:spacing w:val="-12"/>
          <w:sz w:val="18"/>
          <w:szCs w:val="18"/>
        </w:rPr>
        <w:t>.</w:t>
      </w:r>
    </w:p>
    <w:p w:rsidR="00062886" w:rsidRDefault="00062886" w:rsidP="00CC366D">
      <w:pPr>
        <w:spacing w:line="200" w:lineRule="exact"/>
        <w:jc w:val="right"/>
        <w:rPr>
          <w:i/>
          <w:iCs/>
          <w:spacing w:val="-12"/>
          <w:sz w:val="18"/>
          <w:szCs w:val="18"/>
        </w:rPr>
      </w:pPr>
      <w:r w:rsidRPr="00CC366D">
        <w:rPr>
          <w:i/>
          <w:iCs/>
          <w:spacing w:val="-12"/>
          <w:sz w:val="18"/>
          <w:szCs w:val="18"/>
        </w:rPr>
        <w:t>М. Ф. Шумейк</w:t>
      </w:r>
      <w:r w:rsidR="00817755">
        <w:rPr>
          <w:i/>
          <w:iCs/>
          <w:spacing w:val="-12"/>
          <w:sz w:val="18"/>
          <w:szCs w:val="18"/>
          <w:lang w:val="be-BY"/>
        </w:rPr>
        <w:t>а</w:t>
      </w:r>
      <w:r w:rsidRPr="00CC366D">
        <w:rPr>
          <w:i/>
          <w:iCs/>
          <w:spacing w:val="-12"/>
          <w:sz w:val="18"/>
          <w:szCs w:val="18"/>
        </w:rPr>
        <w:t>,</w:t>
      </w:r>
      <w:r w:rsidR="002C6746" w:rsidRPr="00CC366D">
        <w:rPr>
          <w:i/>
          <w:iCs/>
          <w:spacing w:val="-12"/>
          <w:sz w:val="18"/>
          <w:szCs w:val="18"/>
        </w:rPr>
        <w:br/>
      </w:r>
      <w:r w:rsidRPr="00CC366D">
        <w:rPr>
          <w:i/>
          <w:iCs/>
          <w:spacing w:val="-12"/>
          <w:sz w:val="18"/>
          <w:szCs w:val="18"/>
        </w:rPr>
        <w:t>м</w:t>
      </w:r>
      <w:r w:rsidR="00817755">
        <w:rPr>
          <w:i/>
          <w:iCs/>
          <w:spacing w:val="-12"/>
          <w:sz w:val="18"/>
          <w:szCs w:val="18"/>
          <w:lang w:val="be-BY"/>
        </w:rPr>
        <w:t>а</w:t>
      </w:r>
      <w:r w:rsidRPr="00CC366D">
        <w:rPr>
          <w:i/>
          <w:iCs/>
          <w:spacing w:val="-12"/>
          <w:sz w:val="18"/>
          <w:szCs w:val="18"/>
        </w:rPr>
        <w:t>д</w:t>
      </w:r>
      <w:r w:rsidR="00817755">
        <w:rPr>
          <w:i/>
          <w:iCs/>
          <w:spacing w:val="-12"/>
          <w:sz w:val="18"/>
          <w:szCs w:val="18"/>
          <w:lang w:val="be-BY"/>
        </w:rPr>
        <w:t>э</w:t>
      </w:r>
      <w:r w:rsidRPr="00CC366D">
        <w:rPr>
          <w:i/>
          <w:iCs/>
          <w:spacing w:val="-12"/>
          <w:sz w:val="18"/>
          <w:szCs w:val="18"/>
        </w:rPr>
        <w:t>рат</w:t>
      </w:r>
      <w:r w:rsidR="00817755">
        <w:rPr>
          <w:i/>
          <w:iCs/>
          <w:spacing w:val="-12"/>
          <w:sz w:val="18"/>
          <w:szCs w:val="18"/>
          <w:lang w:val="be-BY"/>
        </w:rPr>
        <w:t>а</w:t>
      </w:r>
      <w:r w:rsidRPr="00CC366D">
        <w:rPr>
          <w:i/>
          <w:iCs/>
          <w:spacing w:val="-12"/>
          <w:sz w:val="18"/>
          <w:szCs w:val="18"/>
        </w:rPr>
        <w:t xml:space="preserve">р </w:t>
      </w:r>
      <w:r w:rsidR="004A24BB" w:rsidRPr="00CC366D">
        <w:rPr>
          <w:i/>
          <w:iCs/>
          <w:spacing w:val="-12"/>
          <w:sz w:val="18"/>
          <w:szCs w:val="18"/>
        </w:rPr>
        <w:t>«</w:t>
      </w:r>
      <w:r w:rsidRPr="00CC366D">
        <w:rPr>
          <w:i/>
          <w:iCs/>
          <w:spacing w:val="-12"/>
          <w:sz w:val="18"/>
          <w:szCs w:val="18"/>
        </w:rPr>
        <w:t>кругл</w:t>
      </w:r>
      <w:r w:rsidR="00817755">
        <w:rPr>
          <w:i/>
          <w:iCs/>
          <w:spacing w:val="-12"/>
          <w:sz w:val="18"/>
          <w:szCs w:val="18"/>
          <w:lang w:val="be-BY"/>
        </w:rPr>
        <w:t>а</w:t>
      </w:r>
      <w:r w:rsidRPr="00CC366D">
        <w:rPr>
          <w:i/>
          <w:iCs/>
          <w:spacing w:val="-12"/>
          <w:sz w:val="18"/>
          <w:szCs w:val="18"/>
        </w:rPr>
        <w:t>г</w:t>
      </w:r>
      <w:r w:rsidR="00817755">
        <w:rPr>
          <w:i/>
          <w:iCs/>
          <w:spacing w:val="-12"/>
          <w:sz w:val="18"/>
          <w:szCs w:val="18"/>
          <w:lang w:val="be-BY"/>
        </w:rPr>
        <w:t>а</w:t>
      </w:r>
      <w:r w:rsidRPr="00CC366D">
        <w:rPr>
          <w:i/>
          <w:iCs/>
          <w:spacing w:val="-12"/>
          <w:sz w:val="18"/>
          <w:szCs w:val="18"/>
        </w:rPr>
        <w:t xml:space="preserve"> ст</w:t>
      </w:r>
      <w:r w:rsidR="00817755">
        <w:rPr>
          <w:i/>
          <w:iCs/>
          <w:spacing w:val="-12"/>
          <w:sz w:val="18"/>
          <w:szCs w:val="18"/>
          <w:lang w:val="be-BY"/>
        </w:rPr>
        <w:t>а</w:t>
      </w:r>
      <w:r w:rsidRPr="00CC366D">
        <w:rPr>
          <w:i/>
          <w:iCs/>
          <w:spacing w:val="-12"/>
          <w:sz w:val="18"/>
          <w:szCs w:val="18"/>
        </w:rPr>
        <w:t>ла</w:t>
      </w:r>
      <w:r w:rsidR="004A24BB" w:rsidRPr="00CC366D">
        <w:rPr>
          <w:i/>
          <w:iCs/>
          <w:spacing w:val="-12"/>
          <w:sz w:val="18"/>
          <w:szCs w:val="18"/>
        </w:rPr>
        <w:t>»</w:t>
      </w:r>
      <w:r w:rsidRPr="00CC366D">
        <w:rPr>
          <w:i/>
          <w:iCs/>
          <w:spacing w:val="-12"/>
          <w:sz w:val="18"/>
          <w:szCs w:val="18"/>
        </w:rPr>
        <w:t>,</w:t>
      </w:r>
      <w:r w:rsidR="002C6746" w:rsidRPr="00CC366D">
        <w:rPr>
          <w:i/>
          <w:iCs/>
          <w:spacing w:val="-12"/>
          <w:sz w:val="18"/>
          <w:szCs w:val="18"/>
        </w:rPr>
        <w:br/>
      </w:r>
      <w:r w:rsidRPr="00CC366D">
        <w:rPr>
          <w:i/>
          <w:iCs/>
          <w:spacing w:val="-12"/>
          <w:sz w:val="18"/>
          <w:szCs w:val="18"/>
        </w:rPr>
        <w:t>за</w:t>
      </w:r>
      <w:r w:rsidR="00817755">
        <w:rPr>
          <w:i/>
          <w:iCs/>
          <w:spacing w:val="-12"/>
          <w:sz w:val="18"/>
          <w:szCs w:val="18"/>
          <w:lang w:val="be-BY"/>
        </w:rPr>
        <w:t xml:space="preserve">гадчык </w:t>
      </w:r>
      <w:r w:rsidRPr="00CC366D">
        <w:rPr>
          <w:i/>
          <w:iCs/>
          <w:spacing w:val="-12"/>
          <w:sz w:val="18"/>
          <w:szCs w:val="18"/>
        </w:rPr>
        <w:t>кафедр</w:t>
      </w:r>
      <w:r w:rsidR="00817755">
        <w:rPr>
          <w:i/>
          <w:iCs/>
          <w:spacing w:val="-12"/>
          <w:sz w:val="18"/>
          <w:szCs w:val="18"/>
          <w:lang w:val="be-BY"/>
        </w:rPr>
        <w:t>ы</w:t>
      </w:r>
      <w:r w:rsidRPr="00CC366D">
        <w:rPr>
          <w:i/>
          <w:iCs/>
          <w:spacing w:val="-12"/>
          <w:sz w:val="18"/>
          <w:szCs w:val="18"/>
        </w:rPr>
        <w:t xml:space="preserve"> </w:t>
      </w:r>
      <w:r w:rsidR="00817755">
        <w:rPr>
          <w:i/>
          <w:iCs/>
          <w:spacing w:val="-12"/>
          <w:sz w:val="18"/>
          <w:szCs w:val="18"/>
          <w:lang w:val="be-BY"/>
        </w:rPr>
        <w:t>кры</w:t>
      </w:r>
      <w:r w:rsidRPr="00CC366D">
        <w:rPr>
          <w:i/>
          <w:iCs/>
          <w:spacing w:val="-12"/>
          <w:sz w:val="18"/>
          <w:szCs w:val="18"/>
        </w:rPr>
        <w:t>н</w:t>
      </w:r>
      <w:r w:rsidR="00817755">
        <w:rPr>
          <w:i/>
          <w:iCs/>
          <w:spacing w:val="-12"/>
          <w:sz w:val="18"/>
          <w:szCs w:val="18"/>
          <w:lang w:val="be-BY"/>
        </w:rPr>
        <w:t>іцазнаўства</w:t>
      </w:r>
      <w:r w:rsidRPr="00CC366D">
        <w:rPr>
          <w:i/>
          <w:iCs/>
          <w:spacing w:val="-12"/>
          <w:sz w:val="18"/>
          <w:szCs w:val="18"/>
        </w:rPr>
        <w:t>,</w:t>
      </w:r>
      <w:r w:rsidR="002C6746" w:rsidRPr="00CC366D">
        <w:rPr>
          <w:i/>
          <w:iCs/>
          <w:spacing w:val="-12"/>
          <w:sz w:val="18"/>
          <w:szCs w:val="18"/>
        </w:rPr>
        <w:br/>
      </w:r>
      <w:r w:rsidRPr="00CC366D">
        <w:rPr>
          <w:i/>
          <w:iCs/>
          <w:spacing w:val="-12"/>
          <w:sz w:val="18"/>
          <w:szCs w:val="18"/>
        </w:rPr>
        <w:t>канд</w:t>
      </w:r>
      <w:r w:rsidR="00817755">
        <w:rPr>
          <w:i/>
          <w:iCs/>
          <w:spacing w:val="-12"/>
          <w:sz w:val="18"/>
          <w:szCs w:val="18"/>
          <w:lang w:val="be-BY"/>
        </w:rPr>
        <w:t>ыдат</w:t>
      </w:r>
      <w:r w:rsidRPr="00CC366D">
        <w:rPr>
          <w:i/>
          <w:iCs/>
          <w:spacing w:val="-12"/>
          <w:sz w:val="18"/>
          <w:szCs w:val="18"/>
        </w:rPr>
        <w:t xml:space="preserve"> </w:t>
      </w:r>
      <w:r w:rsidR="00817755">
        <w:rPr>
          <w:i/>
          <w:iCs/>
          <w:spacing w:val="-12"/>
          <w:sz w:val="18"/>
          <w:szCs w:val="18"/>
          <w:lang w:val="be-BY"/>
        </w:rPr>
        <w:t>гі</w:t>
      </w:r>
      <w:r w:rsidRPr="00CC366D">
        <w:rPr>
          <w:i/>
          <w:iCs/>
          <w:spacing w:val="-12"/>
          <w:sz w:val="18"/>
          <w:szCs w:val="18"/>
        </w:rPr>
        <w:t>ст</w:t>
      </w:r>
      <w:r w:rsidR="00817755">
        <w:rPr>
          <w:i/>
          <w:iCs/>
          <w:spacing w:val="-12"/>
          <w:sz w:val="18"/>
          <w:szCs w:val="18"/>
          <w:lang w:val="be-BY"/>
        </w:rPr>
        <w:t>арычных</w:t>
      </w:r>
      <w:r w:rsidRPr="00CC366D">
        <w:rPr>
          <w:i/>
          <w:iCs/>
          <w:spacing w:val="-12"/>
          <w:sz w:val="18"/>
          <w:szCs w:val="18"/>
        </w:rPr>
        <w:t xml:space="preserve"> на</w:t>
      </w:r>
      <w:r w:rsidR="00817755">
        <w:rPr>
          <w:i/>
          <w:iCs/>
          <w:spacing w:val="-12"/>
          <w:sz w:val="18"/>
          <w:szCs w:val="18"/>
          <w:lang w:val="be-BY"/>
        </w:rPr>
        <w:t>в</w:t>
      </w:r>
      <w:r w:rsidRPr="00CC366D">
        <w:rPr>
          <w:i/>
          <w:iCs/>
          <w:spacing w:val="-12"/>
          <w:sz w:val="18"/>
          <w:szCs w:val="18"/>
        </w:rPr>
        <w:t>ук</w:t>
      </w:r>
    </w:p>
    <w:p w:rsidR="00072538" w:rsidRPr="00476181" w:rsidRDefault="00072538" w:rsidP="00072538">
      <w:pPr>
        <w:pStyle w:val="2"/>
        <w:keepLines/>
        <w:widowControl w:val="0"/>
        <w:spacing w:before="0" w:after="0"/>
        <w:jc w:val="right"/>
        <w:rPr>
          <w:rFonts w:ascii="Times New Roman" w:hAnsi="Times New Roman" w:cs="Times New Roman"/>
          <w:b w:val="0"/>
          <w:i w:val="0"/>
          <w:color w:val="FFFFFF"/>
          <w:spacing w:val="-12"/>
          <w:sz w:val="2"/>
          <w:szCs w:val="2"/>
        </w:rPr>
      </w:pPr>
      <w:bookmarkStart w:id="37" w:name="_Toc20914217"/>
      <w:r w:rsidRPr="00476181">
        <w:rPr>
          <w:rFonts w:ascii="Times New Roman" w:hAnsi="Times New Roman" w:cs="Times New Roman"/>
          <w:b w:val="0"/>
          <w:i w:val="0"/>
          <w:color w:val="FFFFFF"/>
          <w:spacing w:val="-12"/>
          <w:sz w:val="2"/>
          <w:szCs w:val="2"/>
        </w:rPr>
        <w:lastRenderedPageBreak/>
        <w:t>М. Ф. Шумейка</w:t>
      </w:r>
      <w:bookmarkEnd w:id="37"/>
    </w:p>
    <w:p w:rsidR="00072538" w:rsidRPr="00476181" w:rsidRDefault="00072538" w:rsidP="00072538">
      <w:pPr>
        <w:spacing w:line="200" w:lineRule="exact"/>
        <w:ind w:left="1361"/>
        <w:jc w:val="right"/>
        <w:rPr>
          <w:b/>
          <w:i/>
          <w:spacing w:val="-12"/>
          <w:sz w:val="20"/>
          <w:szCs w:val="20"/>
        </w:rPr>
      </w:pPr>
      <w:r w:rsidRPr="00476181">
        <w:rPr>
          <w:b/>
          <w:i/>
          <w:spacing w:val="-12"/>
          <w:sz w:val="20"/>
          <w:szCs w:val="20"/>
        </w:rPr>
        <w:t>М. Ф. Шумейко,</w:t>
      </w:r>
    </w:p>
    <w:p w:rsidR="00072538" w:rsidRPr="00476181" w:rsidRDefault="00072538" w:rsidP="00072538">
      <w:pPr>
        <w:spacing w:line="200" w:lineRule="exact"/>
        <w:jc w:val="right"/>
        <w:rPr>
          <w:i/>
          <w:spacing w:val="-12"/>
          <w:sz w:val="18"/>
          <w:szCs w:val="18"/>
        </w:rPr>
      </w:pPr>
      <w:r w:rsidRPr="00476181">
        <w:rPr>
          <w:i/>
          <w:spacing w:val="-12"/>
          <w:sz w:val="18"/>
          <w:szCs w:val="18"/>
        </w:rPr>
        <w:t>ведущий научный сотрудник</w:t>
      </w:r>
      <w:r>
        <w:rPr>
          <w:i/>
          <w:spacing w:val="-12"/>
          <w:sz w:val="18"/>
          <w:szCs w:val="18"/>
        </w:rPr>
        <w:br/>
      </w:r>
      <w:r w:rsidRPr="00476181">
        <w:rPr>
          <w:i/>
          <w:spacing w:val="-12"/>
          <w:sz w:val="18"/>
          <w:szCs w:val="18"/>
        </w:rPr>
        <w:t>Бел</w:t>
      </w:r>
      <w:r>
        <w:rPr>
          <w:i/>
          <w:spacing w:val="-12"/>
          <w:sz w:val="18"/>
          <w:szCs w:val="18"/>
        </w:rPr>
        <w:t>орусского научно-исследовательского института</w:t>
      </w:r>
      <w:r>
        <w:rPr>
          <w:i/>
          <w:spacing w:val="-12"/>
          <w:sz w:val="18"/>
          <w:szCs w:val="18"/>
        </w:rPr>
        <w:br/>
        <w:t>документоведения и архивного дела</w:t>
      </w:r>
      <w:r w:rsidRPr="00476181">
        <w:rPr>
          <w:i/>
          <w:spacing w:val="-12"/>
          <w:sz w:val="18"/>
          <w:szCs w:val="18"/>
        </w:rPr>
        <w:t>,</w:t>
      </w:r>
      <w:r w:rsidRPr="00476181">
        <w:rPr>
          <w:i/>
          <w:spacing w:val="-12"/>
          <w:sz w:val="18"/>
          <w:szCs w:val="18"/>
        </w:rPr>
        <w:br/>
        <w:t>кандидат исторических наук;</w:t>
      </w:r>
    </w:p>
    <w:p w:rsidR="00072538" w:rsidRPr="00476181" w:rsidRDefault="00072538" w:rsidP="00072538">
      <w:pPr>
        <w:spacing w:after="60" w:line="200" w:lineRule="exact"/>
        <w:ind w:left="1361"/>
        <w:jc w:val="right"/>
        <w:rPr>
          <w:spacing w:val="-12"/>
          <w:sz w:val="18"/>
          <w:szCs w:val="18"/>
        </w:rPr>
      </w:pPr>
      <w:r w:rsidRPr="00476181">
        <w:rPr>
          <w:spacing w:val="-12"/>
          <w:sz w:val="18"/>
          <w:szCs w:val="18"/>
        </w:rPr>
        <w:t xml:space="preserve">e-mail: </w:t>
      </w:r>
      <w:hyperlink r:id="rId15" w:history="1">
        <w:r w:rsidRPr="00476181">
          <w:rPr>
            <w:spacing w:val="-12"/>
            <w:sz w:val="18"/>
            <w:szCs w:val="18"/>
          </w:rPr>
          <w:t>jesti@inbox.ru</w:t>
        </w:r>
      </w:hyperlink>
    </w:p>
    <w:p w:rsidR="00072538" w:rsidRPr="003507E1" w:rsidRDefault="00072538" w:rsidP="00072538">
      <w:pPr>
        <w:pStyle w:val="3"/>
        <w:keepLines/>
        <w:widowControl w:val="0"/>
        <w:spacing w:before="0" w:line="220" w:lineRule="exact"/>
        <w:jc w:val="center"/>
        <w:rPr>
          <w:rFonts w:ascii="Times New Roman" w:hAnsi="Times New Roman"/>
          <w:b w:val="0"/>
          <w:i/>
          <w:spacing w:val="-12"/>
          <w:sz w:val="20"/>
          <w:szCs w:val="20"/>
        </w:rPr>
      </w:pPr>
      <w:bookmarkStart w:id="38" w:name="_Toc20914218"/>
      <w:r w:rsidRPr="002C4209">
        <w:rPr>
          <w:rFonts w:ascii="Times New Roman" w:hAnsi="Times New Roman"/>
          <w:caps/>
          <w:spacing w:val="-12"/>
          <w:sz w:val="20"/>
          <w:szCs w:val="20"/>
        </w:rPr>
        <w:t>Д.</w:t>
      </w:r>
      <w:r>
        <w:rPr>
          <w:rFonts w:ascii="Times New Roman" w:hAnsi="Times New Roman"/>
          <w:caps/>
          <w:spacing w:val="-12"/>
          <w:sz w:val="20"/>
          <w:szCs w:val="20"/>
          <w:lang w:val="be-BY"/>
        </w:rPr>
        <w:t> </w:t>
      </w:r>
      <w:r w:rsidRPr="002C4209">
        <w:rPr>
          <w:rFonts w:ascii="Times New Roman" w:hAnsi="Times New Roman"/>
          <w:caps/>
          <w:spacing w:val="-12"/>
          <w:sz w:val="20"/>
          <w:szCs w:val="20"/>
        </w:rPr>
        <w:t>И.</w:t>
      </w:r>
      <w:r>
        <w:rPr>
          <w:rFonts w:ascii="Times New Roman" w:hAnsi="Times New Roman"/>
          <w:caps/>
          <w:spacing w:val="-12"/>
          <w:sz w:val="20"/>
          <w:szCs w:val="20"/>
          <w:lang w:val="be-BY"/>
        </w:rPr>
        <w:t> </w:t>
      </w:r>
      <w:r w:rsidRPr="002C4209">
        <w:rPr>
          <w:rFonts w:ascii="Times New Roman" w:hAnsi="Times New Roman"/>
          <w:caps/>
          <w:spacing w:val="-12"/>
          <w:sz w:val="20"/>
          <w:szCs w:val="20"/>
        </w:rPr>
        <w:t xml:space="preserve">Довгялло — </w:t>
      </w:r>
      <w:r w:rsidR="00A9641E" w:rsidRPr="002C4209">
        <w:rPr>
          <w:rFonts w:ascii="Times New Roman" w:hAnsi="Times New Roman"/>
          <w:caps/>
          <w:spacing w:val="-12"/>
          <w:sz w:val="20"/>
          <w:szCs w:val="20"/>
        </w:rPr>
        <w:t>архивист</w:t>
      </w:r>
      <w:r w:rsidRPr="002C4209">
        <w:rPr>
          <w:rFonts w:ascii="Times New Roman" w:hAnsi="Times New Roman"/>
          <w:caps/>
          <w:spacing w:val="-12"/>
          <w:sz w:val="20"/>
          <w:szCs w:val="20"/>
        </w:rPr>
        <w:t xml:space="preserve">, археограф, </w:t>
      </w:r>
      <w:r w:rsidR="00A9641E" w:rsidRPr="002C4209">
        <w:rPr>
          <w:rFonts w:ascii="Times New Roman" w:hAnsi="Times New Roman"/>
          <w:caps/>
          <w:spacing w:val="-12"/>
          <w:sz w:val="20"/>
          <w:szCs w:val="20"/>
        </w:rPr>
        <w:t>архивовед</w:t>
      </w:r>
      <w:r>
        <w:rPr>
          <w:rFonts w:ascii="Times New Roman" w:hAnsi="Times New Roman"/>
          <w:caps/>
          <w:spacing w:val="-12"/>
          <w:sz w:val="20"/>
          <w:szCs w:val="20"/>
          <w:lang w:val="be-BY"/>
        </w:rPr>
        <w:br/>
      </w:r>
      <w:r w:rsidRPr="003507E1">
        <w:rPr>
          <w:rFonts w:ascii="Times New Roman" w:hAnsi="Times New Roman"/>
          <w:b w:val="0"/>
          <w:i/>
          <w:spacing w:val="-12"/>
          <w:sz w:val="20"/>
          <w:szCs w:val="20"/>
        </w:rPr>
        <w:t>(</w:t>
      </w:r>
      <w:r>
        <w:rPr>
          <w:rFonts w:ascii="Times New Roman" w:hAnsi="Times New Roman"/>
          <w:b w:val="0"/>
          <w:i/>
          <w:spacing w:val="-12"/>
          <w:sz w:val="20"/>
          <w:szCs w:val="20"/>
          <w:lang w:val="be-BY"/>
        </w:rPr>
        <w:t>к</w:t>
      </w:r>
      <w:r w:rsidRPr="003507E1">
        <w:rPr>
          <w:rFonts w:ascii="Times New Roman" w:hAnsi="Times New Roman"/>
          <w:b w:val="0"/>
          <w:i/>
          <w:spacing w:val="-12"/>
          <w:sz w:val="20"/>
          <w:szCs w:val="20"/>
        </w:rPr>
        <w:t xml:space="preserve"> 150-летию со дня рождения ученого)</w:t>
      </w:r>
      <w:bookmarkEnd w:id="38"/>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Перечень вынесенных в название статьи сфер научной и практической дея</w:t>
      </w:r>
      <w:r w:rsidRPr="00072538">
        <w:rPr>
          <w:spacing w:val="-12"/>
          <w:sz w:val="20"/>
          <w:szCs w:val="20"/>
          <w:lang w:val="be-BY"/>
        </w:rPr>
        <w:softHyphen/>
      </w:r>
      <w:r w:rsidRPr="00072538">
        <w:rPr>
          <w:spacing w:val="-12"/>
          <w:sz w:val="20"/>
          <w:szCs w:val="20"/>
        </w:rPr>
        <w:t>тель</w:t>
      </w:r>
      <w:r w:rsidRPr="00072538">
        <w:rPr>
          <w:spacing w:val="-12"/>
          <w:sz w:val="20"/>
          <w:szCs w:val="20"/>
          <w:lang w:val="be-BY"/>
        </w:rPr>
        <w:softHyphen/>
      </w:r>
      <w:r w:rsidRPr="00072538">
        <w:rPr>
          <w:spacing w:val="-12"/>
          <w:sz w:val="20"/>
          <w:szCs w:val="20"/>
        </w:rPr>
        <w:t>нос</w:t>
      </w:r>
      <w:r w:rsidRPr="00072538">
        <w:rPr>
          <w:spacing w:val="-12"/>
          <w:sz w:val="20"/>
          <w:szCs w:val="20"/>
          <w:lang w:val="be-BY"/>
        </w:rPr>
        <w:softHyphen/>
      </w:r>
      <w:r w:rsidRPr="00072538">
        <w:rPr>
          <w:spacing w:val="-12"/>
          <w:sz w:val="20"/>
          <w:szCs w:val="20"/>
        </w:rPr>
        <w:t>ти, в которых проявил себя Д. И. Довгялло, может быть значительно допол</w:t>
      </w:r>
      <w:r>
        <w:rPr>
          <w:spacing w:val="-12"/>
          <w:sz w:val="20"/>
          <w:szCs w:val="20"/>
        </w:rPr>
        <w:softHyphen/>
      </w:r>
      <w:r w:rsidRPr="00072538">
        <w:rPr>
          <w:spacing w:val="-12"/>
          <w:sz w:val="20"/>
          <w:szCs w:val="20"/>
        </w:rPr>
        <w:t>нен и рас</w:t>
      </w:r>
      <w:r w:rsidRPr="00072538">
        <w:rPr>
          <w:spacing w:val="-12"/>
          <w:sz w:val="20"/>
          <w:szCs w:val="20"/>
          <w:lang w:val="be-BY"/>
        </w:rPr>
        <w:softHyphen/>
      </w:r>
      <w:r w:rsidRPr="00072538">
        <w:rPr>
          <w:spacing w:val="-12"/>
          <w:sz w:val="20"/>
          <w:szCs w:val="20"/>
        </w:rPr>
        <w:t>ши</w:t>
      </w:r>
      <w:r w:rsidRPr="00072538">
        <w:rPr>
          <w:spacing w:val="-12"/>
          <w:sz w:val="20"/>
          <w:szCs w:val="20"/>
          <w:lang w:val="be-BY"/>
        </w:rPr>
        <w:softHyphen/>
      </w:r>
      <w:r w:rsidRPr="00072538">
        <w:rPr>
          <w:spacing w:val="-12"/>
          <w:sz w:val="20"/>
          <w:szCs w:val="20"/>
        </w:rPr>
        <w:t>рен. Он был еще и музееведом (в начале 1920-х гг. создавал и даже возглавлял в Могилеве наря</w:t>
      </w:r>
      <w:r w:rsidRPr="00072538">
        <w:rPr>
          <w:spacing w:val="-12"/>
          <w:sz w:val="20"/>
          <w:szCs w:val="20"/>
          <w:lang w:val="be-BY"/>
        </w:rPr>
        <w:softHyphen/>
      </w:r>
      <w:r w:rsidRPr="00072538">
        <w:rPr>
          <w:spacing w:val="-12"/>
          <w:sz w:val="20"/>
          <w:szCs w:val="20"/>
        </w:rPr>
        <w:t>ду с губернским архивом и исторический музей), и библиотечным работником (заве</w:t>
      </w:r>
      <w:r w:rsidRPr="00072538">
        <w:rPr>
          <w:spacing w:val="-12"/>
          <w:sz w:val="20"/>
          <w:szCs w:val="20"/>
          <w:lang w:val="be-BY"/>
        </w:rPr>
        <w:softHyphen/>
      </w:r>
      <w:r w:rsidRPr="00072538">
        <w:rPr>
          <w:spacing w:val="-12"/>
          <w:sz w:val="20"/>
          <w:szCs w:val="20"/>
        </w:rPr>
        <w:t>до</w:t>
      </w:r>
      <w:r w:rsidRPr="00072538">
        <w:rPr>
          <w:spacing w:val="-12"/>
          <w:sz w:val="20"/>
          <w:szCs w:val="20"/>
          <w:lang w:val="be-BY"/>
        </w:rPr>
        <w:softHyphen/>
      </w:r>
      <w:r w:rsidRPr="00072538">
        <w:rPr>
          <w:spacing w:val="-12"/>
          <w:sz w:val="20"/>
          <w:szCs w:val="20"/>
        </w:rPr>
        <w:t>вал в 1930-е гг. библиотекой Бело</w:t>
      </w:r>
      <w:r>
        <w:rPr>
          <w:spacing w:val="-12"/>
          <w:sz w:val="20"/>
          <w:szCs w:val="20"/>
        </w:rPr>
        <w:softHyphen/>
      </w:r>
      <w:r w:rsidRPr="00072538">
        <w:rPr>
          <w:spacing w:val="-12"/>
          <w:sz w:val="20"/>
          <w:szCs w:val="20"/>
        </w:rPr>
        <w:t>рус</w:t>
      </w:r>
      <w:r>
        <w:rPr>
          <w:spacing w:val="-12"/>
          <w:sz w:val="20"/>
          <w:szCs w:val="20"/>
        </w:rPr>
        <w:softHyphen/>
      </w:r>
      <w:r w:rsidRPr="00072538">
        <w:rPr>
          <w:spacing w:val="-12"/>
          <w:sz w:val="20"/>
          <w:szCs w:val="20"/>
        </w:rPr>
        <w:t>ской академии наук)</w:t>
      </w:r>
      <w:r w:rsidRPr="00072538">
        <w:rPr>
          <w:spacing w:val="-12"/>
          <w:sz w:val="20"/>
          <w:szCs w:val="20"/>
          <w:lang w:val="be-BY"/>
        </w:rPr>
        <w:t>,</w:t>
      </w:r>
      <w:r w:rsidRPr="00072538">
        <w:rPr>
          <w:spacing w:val="-12"/>
          <w:sz w:val="20"/>
          <w:szCs w:val="20"/>
        </w:rPr>
        <w:t xml:space="preserve"> и историком (исполнял долж</w:t>
      </w:r>
      <w:r w:rsidRPr="00072538">
        <w:rPr>
          <w:spacing w:val="-12"/>
          <w:sz w:val="20"/>
          <w:szCs w:val="20"/>
          <w:lang w:val="be-BY"/>
        </w:rPr>
        <w:softHyphen/>
      </w:r>
      <w:r w:rsidRPr="00072538">
        <w:rPr>
          <w:spacing w:val="-12"/>
          <w:sz w:val="20"/>
          <w:szCs w:val="20"/>
        </w:rPr>
        <w:t>ность секретаря создан</w:t>
      </w:r>
      <w:r>
        <w:rPr>
          <w:spacing w:val="-12"/>
          <w:sz w:val="20"/>
          <w:szCs w:val="20"/>
        </w:rPr>
        <w:softHyphen/>
      </w:r>
      <w:r w:rsidRPr="00072538">
        <w:rPr>
          <w:spacing w:val="-12"/>
          <w:sz w:val="20"/>
          <w:szCs w:val="20"/>
        </w:rPr>
        <w:t>но</w:t>
      </w:r>
      <w:r>
        <w:rPr>
          <w:spacing w:val="-12"/>
          <w:sz w:val="20"/>
          <w:szCs w:val="20"/>
        </w:rPr>
        <w:softHyphen/>
      </w:r>
      <w:r w:rsidRPr="00072538">
        <w:rPr>
          <w:spacing w:val="-12"/>
          <w:sz w:val="20"/>
          <w:szCs w:val="20"/>
        </w:rPr>
        <w:t>го в октябре 1929 г. Института истории Белорусской академии наук). Однако сти</w:t>
      </w:r>
      <w:r>
        <w:rPr>
          <w:spacing w:val="-12"/>
          <w:sz w:val="20"/>
          <w:szCs w:val="20"/>
        </w:rPr>
        <w:softHyphen/>
      </w:r>
      <w:r w:rsidRPr="00072538">
        <w:rPr>
          <w:spacing w:val="-12"/>
          <w:sz w:val="20"/>
          <w:szCs w:val="20"/>
        </w:rPr>
        <w:t>хией Дмитрия Ивановича все-таки были архивы, сохранявшие исто</w:t>
      </w:r>
      <w:r w:rsidRPr="00072538">
        <w:rPr>
          <w:spacing w:val="-12"/>
          <w:sz w:val="20"/>
          <w:szCs w:val="20"/>
          <w:lang w:val="be-BY"/>
        </w:rPr>
        <w:softHyphen/>
      </w:r>
      <w:r w:rsidRPr="00072538">
        <w:rPr>
          <w:spacing w:val="-12"/>
          <w:sz w:val="20"/>
          <w:szCs w:val="20"/>
        </w:rPr>
        <w:t>ри</w:t>
      </w:r>
      <w:r w:rsidRPr="00072538">
        <w:rPr>
          <w:spacing w:val="-12"/>
          <w:sz w:val="20"/>
          <w:szCs w:val="20"/>
          <w:lang w:val="be-BY"/>
        </w:rPr>
        <w:softHyphen/>
      </w:r>
      <w:r w:rsidRPr="00072538">
        <w:rPr>
          <w:spacing w:val="-12"/>
          <w:sz w:val="20"/>
          <w:szCs w:val="20"/>
        </w:rPr>
        <w:t>чес</w:t>
      </w:r>
      <w:r w:rsidRPr="00072538">
        <w:rPr>
          <w:spacing w:val="-12"/>
          <w:sz w:val="20"/>
          <w:szCs w:val="20"/>
          <w:lang w:val="be-BY"/>
        </w:rPr>
        <w:softHyphen/>
      </w:r>
      <w:r w:rsidRPr="00072538">
        <w:rPr>
          <w:spacing w:val="-12"/>
          <w:sz w:val="20"/>
          <w:szCs w:val="20"/>
        </w:rPr>
        <w:t>кие доку</w:t>
      </w:r>
      <w:r>
        <w:rPr>
          <w:spacing w:val="-12"/>
          <w:sz w:val="20"/>
          <w:szCs w:val="20"/>
        </w:rPr>
        <w:softHyphen/>
      </w:r>
      <w:r w:rsidRPr="00072538">
        <w:rPr>
          <w:spacing w:val="-12"/>
          <w:sz w:val="20"/>
          <w:szCs w:val="20"/>
        </w:rPr>
        <w:t>менты, эти основные объекты публикации, требовавшие, как и при под</w:t>
      </w:r>
      <w:r w:rsidRPr="00072538">
        <w:rPr>
          <w:spacing w:val="-12"/>
          <w:sz w:val="20"/>
          <w:szCs w:val="20"/>
          <w:lang w:val="be-BY"/>
        </w:rPr>
        <w:softHyphen/>
      </w:r>
      <w:r w:rsidRPr="00072538">
        <w:rPr>
          <w:spacing w:val="-12"/>
          <w:sz w:val="20"/>
          <w:szCs w:val="20"/>
        </w:rPr>
        <w:t>го</w:t>
      </w:r>
      <w:r w:rsidRPr="00072538">
        <w:rPr>
          <w:spacing w:val="-12"/>
          <w:sz w:val="20"/>
          <w:szCs w:val="20"/>
          <w:lang w:val="be-BY"/>
        </w:rPr>
        <w:softHyphen/>
      </w:r>
      <w:r w:rsidRPr="00072538">
        <w:rPr>
          <w:spacing w:val="-12"/>
          <w:sz w:val="20"/>
          <w:szCs w:val="20"/>
        </w:rPr>
        <w:t>тов</w:t>
      </w:r>
      <w:r w:rsidRPr="00072538">
        <w:rPr>
          <w:spacing w:val="-12"/>
          <w:sz w:val="20"/>
          <w:szCs w:val="20"/>
          <w:lang w:val="be-BY"/>
        </w:rPr>
        <w:softHyphen/>
      </w:r>
      <w:r w:rsidRPr="00072538">
        <w:rPr>
          <w:spacing w:val="-12"/>
          <w:sz w:val="20"/>
          <w:szCs w:val="20"/>
        </w:rPr>
        <w:t>ке аналитических исследований, всестороннего источниковедческого ана</w:t>
      </w:r>
      <w:r>
        <w:rPr>
          <w:spacing w:val="-12"/>
          <w:sz w:val="20"/>
          <w:szCs w:val="20"/>
        </w:rPr>
        <w:softHyphen/>
      </w:r>
      <w:r w:rsidRPr="00072538">
        <w:rPr>
          <w:spacing w:val="-12"/>
          <w:sz w:val="20"/>
          <w:szCs w:val="20"/>
        </w:rPr>
        <w:t>ли</w:t>
      </w:r>
      <w:r>
        <w:rPr>
          <w:spacing w:val="-12"/>
          <w:sz w:val="20"/>
          <w:szCs w:val="20"/>
        </w:rPr>
        <w:softHyphen/>
      </w:r>
      <w:r w:rsidRPr="00072538">
        <w:rPr>
          <w:spacing w:val="-12"/>
          <w:sz w:val="20"/>
          <w:szCs w:val="20"/>
        </w:rPr>
        <w:t>за.</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С учетом данного обстоятельства автор намеренно ограничил предмет свое</w:t>
      </w:r>
      <w:r>
        <w:rPr>
          <w:spacing w:val="-12"/>
          <w:sz w:val="20"/>
          <w:szCs w:val="20"/>
        </w:rPr>
        <w:softHyphen/>
      </w:r>
      <w:r w:rsidRPr="00072538">
        <w:rPr>
          <w:spacing w:val="-12"/>
          <w:sz w:val="20"/>
          <w:szCs w:val="20"/>
        </w:rPr>
        <w:t>го иссле</w:t>
      </w:r>
      <w:r w:rsidRPr="00072538">
        <w:rPr>
          <w:spacing w:val="-12"/>
          <w:sz w:val="20"/>
          <w:szCs w:val="20"/>
          <w:lang w:val="be-BY"/>
        </w:rPr>
        <w:softHyphen/>
      </w:r>
      <w:r w:rsidRPr="00072538">
        <w:rPr>
          <w:spacing w:val="-12"/>
          <w:sz w:val="20"/>
          <w:szCs w:val="20"/>
        </w:rPr>
        <w:t>до</w:t>
      </w:r>
      <w:r w:rsidRPr="00072538">
        <w:rPr>
          <w:spacing w:val="-12"/>
          <w:sz w:val="20"/>
          <w:szCs w:val="20"/>
          <w:lang w:val="be-BY"/>
        </w:rPr>
        <w:softHyphen/>
      </w:r>
      <w:r w:rsidRPr="00072538">
        <w:rPr>
          <w:spacing w:val="-12"/>
          <w:sz w:val="20"/>
          <w:szCs w:val="20"/>
        </w:rPr>
        <w:t>вания именно этими тремя, тесно связанными между собой ипо</w:t>
      </w:r>
      <w:r>
        <w:rPr>
          <w:spacing w:val="-12"/>
          <w:sz w:val="20"/>
          <w:szCs w:val="20"/>
        </w:rPr>
        <w:softHyphen/>
      </w:r>
      <w:r w:rsidRPr="00072538">
        <w:rPr>
          <w:spacing w:val="-12"/>
          <w:sz w:val="20"/>
          <w:szCs w:val="20"/>
        </w:rPr>
        <w:t>ста</w:t>
      </w:r>
      <w:r>
        <w:rPr>
          <w:spacing w:val="-12"/>
          <w:sz w:val="20"/>
          <w:szCs w:val="20"/>
        </w:rPr>
        <w:softHyphen/>
      </w:r>
      <w:r w:rsidRPr="00072538">
        <w:rPr>
          <w:spacing w:val="-12"/>
          <w:sz w:val="20"/>
          <w:szCs w:val="20"/>
        </w:rPr>
        <w:t>сями ученого, поста</w:t>
      </w:r>
      <w:r w:rsidRPr="00072538">
        <w:rPr>
          <w:spacing w:val="-12"/>
          <w:sz w:val="20"/>
          <w:szCs w:val="20"/>
          <w:lang w:val="be-BY"/>
        </w:rPr>
        <w:softHyphen/>
      </w:r>
      <w:r w:rsidRPr="00072538">
        <w:rPr>
          <w:spacing w:val="-12"/>
          <w:sz w:val="20"/>
          <w:szCs w:val="20"/>
        </w:rPr>
        <w:t>вив задачей на примере одной конкретной личности рас</w:t>
      </w:r>
      <w:r>
        <w:rPr>
          <w:spacing w:val="-12"/>
          <w:sz w:val="20"/>
          <w:szCs w:val="20"/>
        </w:rPr>
        <w:softHyphen/>
      </w:r>
      <w:r w:rsidRPr="00072538">
        <w:rPr>
          <w:spacing w:val="-12"/>
          <w:sz w:val="20"/>
          <w:szCs w:val="20"/>
        </w:rPr>
        <w:t>смот</w:t>
      </w:r>
      <w:r>
        <w:rPr>
          <w:spacing w:val="-12"/>
          <w:sz w:val="20"/>
          <w:szCs w:val="20"/>
        </w:rPr>
        <w:softHyphen/>
      </w:r>
      <w:r w:rsidRPr="00072538">
        <w:rPr>
          <w:spacing w:val="-12"/>
          <w:sz w:val="20"/>
          <w:szCs w:val="20"/>
        </w:rPr>
        <w:t>реть их во взаимосвязи и взаи</w:t>
      </w:r>
      <w:r w:rsidRPr="00072538">
        <w:rPr>
          <w:spacing w:val="-12"/>
          <w:sz w:val="20"/>
          <w:szCs w:val="20"/>
          <w:lang w:val="be-BY"/>
        </w:rPr>
        <w:softHyphen/>
      </w:r>
      <w:r w:rsidRPr="00072538">
        <w:rPr>
          <w:spacing w:val="-12"/>
          <w:sz w:val="20"/>
          <w:szCs w:val="20"/>
        </w:rPr>
        <w:t>модействии. При этом он принимал во вни</w:t>
      </w:r>
      <w:r>
        <w:rPr>
          <w:spacing w:val="-12"/>
          <w:sz w:val="20"/>
          <w:szCs w:val="20"/>
        </w:rPr>
        <w:softHyphen/>
      </w:r>
      <w:r w:rsidRPr="00072538">
        <w:rPr>
          <w:spacing w:val="-12"/>
          <w:sz w:val="20"/>
          <w:szCs w:val="20"/>
        </w:rPr>
        <w:t>ма</w:t>
      </w:r>
      <w:r>
        <w:rPr>
          <w:spacing w:val="-12"/>
          <w:sz w:val="20"/>
          <w:szCs w:val="20"/>
        </w:rPr>
        <w:softHyphen/>
      </w:r>
      <w:r w:rsidRPr="00072538">
        <w:rPr>
          <w:spacing w:val="-12"/>
          <w:sz w:val="20"/>
          <w:szCs w:val="20"/>
        </w:rPr>
        <w:t>ние работы своих выдающихся пред</w:t>
      </w:r>
      <w:r w:rsidRPr="00072538">
        <w:rPr>
          <w:spacing w:val="-12"/>
          <w:sz w:val="20"/>
          <w:szCs w:val="20"/>
          <w:lang w:val="be-BY"/>
        </w:rPr>
        <w:softHyphen/>
      </w:r>
      <w:r w:rsidRPr="00072538">
        <w:rPr>
          <w:spacing w:val="-12"/>
          <w:sz w:val="20"/>
          <w:szCs w:val="20"/>
        </w:rPr>
        <w:t>шест</w:t>
      </w:r>
      <w:r w:rsidRPr="00072538">
        <w:rPr>
          <w:spacing w:val="-12"/>
          <w:sz w:val="20"/>
          <w:szCs w:val="20"/>
          <w:lang w:val="be-BY"/>
        </w:rPr>
        <w:softHyphen/>
      </w:r>
      <w:r w:rsidRPr="00072538">
        <w:rPr>
          <w:spacing w:val="-12"/>
          <w:sz w:val="20"/>
          <w:szCs w:val="20"/>
        </w:rPr>
        <w:t>венников, около ста лет назад сфор</w:t>
      </w:r>
      <w:r>
        <w:rPr>
          <w:spacing w:val="-12"/>
          <w:sz w:val="20"/>
          <w:szCs w:val="20"/>
        </w:rPr>
        <w:softHyphen/>
      </w:r>
      <w:r w:rsidRPr="00072538">
        <w:rPr>
          <w:spacing w:val="-12"/>
          <w:sz w:val="20"/>
          <w:szCs w:val="20"/>
        </w:rPr>
        <w:t>му</w:t>
      </w:r>
      <w:r>
        <w:rPr>
          <w:spacing w:val="-12"/>
          <w:sz w:val="20"/>
          <w:szCs w:val="20"/>
        </w:rPr>
        <w:softHyphen/>
      </w:r>
      <w:r w:rsidRPr="00072538">
        <w:rPr>
          <w:spacing w:val="-12"/>
          <w:sz w:val="20"/>
          <w:szCs w:val="20"/>
        </w:rPr>
        <w:t>лировавших вывод о том, что только во взаи</w:t>
      </w:r>
      <w:r w:rsidRPr="00072538">
        <w:rPr>
          <w:spacing w:val="-12"/>
          <w:sz w:val="20"/>
          <w:szCs w:val="20"/>
          <w:lang w:val="be-BY"/>
        </w:rPr>
        <w:softHyphen/>
      </w:r>
      <w:r w:rsidRPr="00072538">
        <w:rPr>
          <w:spacing w:val="-12"/>
          <w:sz w:val="20"/>
          <w:szCs w:val="20"/>
        </w:rPr>
        <w:t>мо</w:t>
      </w:r>
      <w:r w:rsidRPr="00072538">
        <w:rPr>
          <w:spacing w:val="-12"/>
          <w:sz w:val="20"/>
          <w:szCs w:val="20"/>
          <w:lang w:val="be-BY"/>
        </w:rPr>
        <w:softHyphen/>
      </w:r>
      <w:r w:rsidRPr="00072538">
        <w:rPr>
          <w:spacing w:val="-12"/>
          <w:sz w:val="20"/>
          <w:szCs w:val="20"/>
        </w:rPr>
        <w:t>дейст</w:t>
      </w:r>
      <w:r w:rsidRPr="00072538">
        <w:rPr>
          <w:spacing w:val="-12"/>
          <w:sz w:val="20"/>
          <w:szCs w:val="20"/>
          <w:lang w:val="be-BY"/>
        </w:rPr>
        <w:softHyphen/>
      </w:r>
      <w:r w:rsidRPr="00072538">
        <w:rPr>
          <w:spacing w:val="-12"/>
          <w:sz w:val="20"/>
          <w:szCs w:val="20"/>
        </w:rPr>
        <w:t>вии историка с архео</w:t>
      </w:r>
      <w:r>
        <w:rPr>
          <w:spacing w:val="-12"/>
          <w:sz w:val="20"/>
          <w:szCs w:val="20"/>
        </w:rPr>
        <w:softHyphen/>
      </w:r>
      <w:r w:rsidRPr="00072538">
        <w:rPr>
          <w:spacing w:val="-12"/>
          <w:sz w:val="20"/>
          <w:szCs w:val="20"/>
        </w:rPr>
        <w:t>гра</w:t>
      </w:r>
      <w:r>
        <w:rPr>
          <w:spacing w:val="-12"/>
          <w:sz w:val="20"/>
          <w:szCs w:val="20"/>
        </w:rPr>
        <w:softHyphen/>
      </w:r>
      <w:r w:rsidRPr="00072538">
        <w:rPr>
          <w:spacing w:val="-12"/>
          <w:sz w:val="20"/>
          <w:szCs w:val="20"/>
        </w:rPr>
        <w:t>фом и архивистом может быть достигнут результат в полу</w:t>
      </w:r>
      <w:r w:rsidRPr="00072538">
        <w:rPr>
          <w:spacing w:val="-12"/>
          <w:sz w:val="20"/>
          <w:szCs w:val="20"/>
          <w:lang w:val="be-BY"/>
        </w:rPr>
        <w:softHyphen/>
      </w:r>
      <w:r w:rsidRPr="00072538">
        <w:rPr>
          <w:spacing w:val="-12"/>
          <w:sz w:val="20"/>
          <w:szCs w:val="20"/>
        </w:rPr>
        <w:t>че</w:t>
      </w:r>
      <w:r w:rsidRPr="00072538">
        <w:rPr>
          <w:spacing w:val="-12"/>
          <w:sz w:val="20"/>
          <w:szCs w:val="20"/>
          <w:lang w:val="be-BY"/>
        </w:rPr>
        <w:softHyphen/>
      </w:r>
      <w:r w:rsidRPr="00072538">
        <w:rPr>
          <w:spacing w:val="-12"/>
          <w:sz w:val="20"/>
          <w:szCs w:val="20"/>
        </w:rPr>
        <w:t>нии нового науч</w:t>
      </w:r>
      <w:r>
        <w:rPr>
          <w:spacing w:val="-12"/>
          <w:sz w:val="20"/>
          <w:szCs w:val="20"/>
        </w:rPr>
        <w:softHyphen/>
      </w:r>
      <w:r w:rsidRPr="00072538">
        <w:rPr>
          <w:spacing w:val="-12"/>
          <w:sz w:val="20"/>
          <w:szCs w:val="20"/>
        </w:rPr>
        <w:t>но</w:t>
      </w:r>
      <w:r>
        <w:rPr>
          <w:spacing w:val="-12"/>
          <w:sz w:val="20"/>
          <w:szCs w:val="20"/>
        </w:rPr>
        <w:softHyphen/>
      </w:r>
      <w:r w:rsidRPr="00072538">
        <w:rPr>
          <w:spacing w:val="-12"/>
          <w:sz w:val="20"/>
          <w:szCs w:val="20"/>
        </w:rPr>
        <w:t>го знания. Мы имеем в виду носившую методологический характер статью чле</w:t>
      </w:r>
      <w:r>
        <w:rPr>
          <w:spacing w:val="-12"/>
          <w:sz w:val="20"/>
          <w:szCs w:val="20"/>
        </w:rPr>
        <w:softHyphen/>
      </w:r>
      <w:r w:rsidRPr="00072538">
        <w:rPr>
          <w:spacing w:val="-12"/>
          <w:sz w:val="20"/>
          <w:szCs w:val="20"/>
        </w:rPr>
        <w:t>на-корреспондента (с 1925</w:t>
      </w:r>
      <w:r w:rsidR="004E4B92">
        <w:rPr>
          <w:spacing w:val="-12"/>
          <w:sz w:val="20"/>
          <w:szCs w:val="20"/>
          <w:lang w:val="be-BY"/>
        </w:rPr>
        <w:t> </w:t>
      </w:r>
      <w:r w:rsidRPr="00072538">
        <w:rPr>
          <w:spacing w:val="-12"/>
          <w:sz w:val="20"/>
          <w:szCs w:val="20"/>
        </w:rPr>
        <w:t>г</w:t>
      </w:r>
      <w:r w:rsidR="004E4B92">
        <w:rPr>
          <w:spacing w:val="-12"/>
          <w:sz w:val="20"/>
          <w:szCs w:val="20"/>
          <w:lang w:val="be-BY"/>
        </w:rPr>
        <w:t>. </w:t>
      </w:r>
      <w:r w:rsidRPr="00072538">
        <w:rPr>
          <w:spacing w:val="-12"/>
          <w:sz w:val="20"/>
          <w:szCs w:val="20"/>
        </w:rPr>
        <w:t>— действительного члена) Российской АН С. В. Рож</w:t>
      </w:r>
      <w:r w:rsidRPr="00072538">
        <w:rPr>
          <w:spacing w:val="-12"/>
          <w:sz w:val="20"/>
          <w:szCs w:val="20"/>
          <w:lang w:val="be-BY"/>
        </w:rPr>
        <w:softHyphen/>
      </w:r>
      <w:r w:rsidRPr="00072538">
        <w:rPr>
          <w:spacing w:val="-12"/>
          <w:sz w:val="20"/>
          <w:szCs w:val="20"/>
        </w:rPr>
        <w:t>дественского «Историк—археограф</w:t>
      </w:r>
      <w:r w:rsidRPr="00072538">
        <w:rPr>
          <w:spacing w:val="-12"/>
          <w:sz w:val="20"/>
          <w:szCs w:val="20"/>
          <w:lang w:val="be-BY"/>
        </w:rPr>
        <w:t>—</w:t>
      </w:r>
      <w:r w:rsidRPr="00072538">
        <w:rPr>
          <w:spacing w:val="-12"/>
          <w:sz w:val="20"/>
          <w:szCs w:val="20"/>
        </w:rPr>
        <w:t>архивист», помещенную в пер</w:t>
      </w:r>
      <w:r>
        <w:rPr>
          <w:spacing w:val="-12"/>
          <w:sz w:val="20"/>
          <w:szCs w:val="20"/>
        </w:rPr>
        <w:softHyphen/>
      </w:r>
      <w:r w:rsidRPr="00072538">
        <w:rPr>
          <w:spacing w:val="-12"/>
          <w:sz w:val="20"/>
          <w:szCs w:val="20"/>
        </w:rPr>
        <w:t>вом номере начав</w:t>
      </w:r>
      <w:r w:rsidRPr="00072538">
        <w:rPr>
          <w:spacing w:val="-12"/>
          <w:sz w:val="20"/>
          <w:szCs w:val="20"/>
          <w:lang w:val="be-BY"/>
        </w:rPr>
        <w:softHyphen/>
      </w:r>
      <w:r w:rsidRPr="00072538">
        <w:rPr>
          <w:spacing w:val="-12"/>
          <w:sz w:val="20"/>
          <w:szCs w:val="20"/>
        </w:rPr>
        <w:t>шего выходить с 1923 г. журнала «Архивное дело», органа Центр</w:t>
      </w:r>
      <w:r>
        <w:rPr>
          <w:spacing w:val="-12"/>
          <w:sz w:val="20"/>
          <w:szCs w:val="20"/>
        </w:rPr>
        <w:softHyphen/>
      </w:r>
      <w:r w:rsidRPr="00072538">
        <w:rPr>
          <w:spacing w:val="-12"/>
          <w:sz w:val="20"/>
          <w:szCs w:val="20"/>
        </w:rPr>
        <w:t>архива РСФСР, кото</w:t>
      </w:r>
      <w:r w:rsidRPr="00072538">
        <w:rPr>
          <w:spacing w:val="-12"/>
          <w:sz w:val="20"/>
          <w:szCs w:val="20"/>
          <w:lang w:val="be-BY"/>
        </w:rPr>
        <w:softHyphen/>
      </w:r>
      <w:r w:rsidRPr="00072538">
        <w:rPr>
          <w:spacing w:val="-12"/>
          <w:sz w:val="20"/>
          <w:szCs w:val="20"/>
        </w:rPr>
        <w:t>рая, конечно же, была известна и Д. И. Довгялло. В ней автор, в частности, отмечал: «Толь</w:t>
      </w:r>
      <w:r w:rsidRPr="00072538">
        <w:rPr>
          <w:spacing w:val="-12"/>
          <w:sz w:val="20"/>
          <w:szCs w:val="20"/>
          <w:lang w:val="be-BY"/>
        </w:rPr>
        <w:softHyphen/>
      </w:r>
      <w:r w:rsidRPr="00072538">
        <w:rPr>
          <w:spacing w:val="-12"/>
          <w:sz w:val="20"/>
          <w:szCs w:val="20"/>
        </w:rPr>
        <w:t>ко получив ясное представление об ана</w:t>
      </w:r>
      <w:r>
        <w:rPr>
          <w:spacing w:val="-12"/>
          <w:sz w:val="20"/>
          <w:szCs w:val="20"/>
        </w:rPr>
        <w:softHyphen/>
      </w:r>
      <w:r w:rsidRPr="00072538">
        <w:rPr>
          <w:spacing w:val="-12"/>
          <w:sz w:val="20"/>
          <w:szCs w:val="20"/>
        </w:rPr>
        <w:t>то</w:t>
      </w:r>
      <w:r>
        <w:rPr>
          <w:spacing w:val="-12"/>
          <w:sz w:val="20"/>
          <w:szCs w:val="20"/>
        </w:rPr>
        <w:softHyphen/>
      </w:r>
      <w:r w:rsidRPr="00072538">
        <w:rPr>
          <w:spacing w:val="-12"/>
          <w:sz w:val="20"/>
          <w:szCs w:val="20"/>
        </w:rPr>
        <w:t>мии архивного дела или целого фонда, смо</w:t>
      </w:r>
      <w:r w:rsidRPr="00072538">
        <w:rPr>
          <w:spacing w:val="-12"/>
          <w:sz w:val="20"/>
          <w:szCs w:val="20"/>
          <w:lang w:val="be-BY"/>
        </w:rPr>
        <w:softHyphen/>
      </w:r>
      <w:r w:rsidRPr="00072538">
        <w:rPr>
          <w:spacing w:val="-12"/>
          <w:sz w:val="20"/>
          <w:szCs w:val="20"/>
        </w:rPr>
        <w:t>жет археограф приступить к своей рабо</w:t>
      </w:r>
      <w:r>
        <w:rPr>
          <w:spacing w:val="-12"/>
          <w:sz w:val="20"/>
          <w:szCs w:val="20"/>
        </w:rPr>
        <w:softHyphen/>
      </w:r>
      <w:r w:rsidRPr="00072538">
        <w:rPr>
          <w:spacing w:val="-12"/>
          <w:sz w:val="20"/>
          <w:szCs w:val="20"/>
        </w:rPr>
        <w:t>те по выяснению формальной ценности содер</w:t>
      </w:r>
      <w:r w:rsidRPr="00072538">
        <w:rPr>
          <w:spacing w:val="-12"/>
          <w:sz w:val="20"/>
          <w:szCs w:val="20"/>
          <w:lang w:val="be-BY"/>
        </w:rPr>
        <w:softHyphen/>
      </w:r>
      <w:r w:rsidRPr="00072538">
        <w:rPr>
          <w:spacing w:val="-12"/>
          <w:sz w:val="20"/>
          <w:szCs w:val="20"/>
        </w:rPr>
        <w:t>жа</w:t>
      </w:r>
      <w:r w:rsidRPr="00072538">
        <w:rPr>
          <w:spacing w:val="-12"/>
          <w:sz w:val="20"/>
          <w:szCs w:val="20"/>
          <w:lang w:val="be-BY"/>
        </w:rPr>
        <w:softHyphen/>
      </w:r>
      <w:r w:rsidRPr="00072538">
        <w:rPr>
          <w:spacing w:val="-12"/>
          <w:sz w:val="20"/>
          <w:szCs w:val="20"/>
        </w:rPr>
        <w:t>щихся в них документов, а исто</w:t>
      </w:r>
      <w:r>
        <w:rPr>
          <w:spacing w:val="-12"/>
          <w:sz w:val="20"/>
          <w:szCs w:val="20"/>
        </w:rPr>
        <w:softHyphen/>
      </w:r>
      <w:r w:rsidRPr="00072538">
        <w:rPr>
          <w:spacing w:val="-12"/>
          <w:sz w:val="20"/>
          <w:szCs w:val="20"/>
        </w:rPr>
        <w:t>рик-исследователь — выбрать из них необходимые ему фак</w:t>
      </w:r>
      <w:r w:rsidRPr="00072538">
        <w:rPr>
          <w:spacing w:val="-12"/>
          <w:sz w:val="20"/>
          <w:szCs w:val="20"/>
          <w:lang w:val="be-BY"/>
        </w:rPr>
        <w:softHyphen/>
      </w:r>
      <w:r w:rsidRPr="00072538">
        <w:rPr>
          <w:spacing w:val="-12"/>
          <w:sz w:val="20"/>
          <w:szCs w:val="20"/>
        </w:rPr>
        <w:t>ты [13, с. 5]. Дер</w:t>
      </w:r>
      <w:r>
        <w:rPr>
          <w:spacing w:val="-12"/>
          <w:sz w:val="20"/>
          <w:szCs w:val="20"/>
        </w:rPr>
        <w:softHyphen/>
      </w:r>
      <w:r w:rsidRPr="00072538">
        <w:rPr>
          <w:spacing w:val="-12"/>
          <w:sz w:val="20"/>
          <w:szCs w:val="20"/>
        </w:rPr>
        <w:t>жа в уме это, методологического характера</w:t>
      </w:r>
      <w:r w:rsidR="005642FC">
        <w:rPr>
          <w:spacing w:val="-12"/>
          <w:sz w:val="20"/>
          <w:szCs w:val="20"/>
          <w:lang w:val="be-BY"/>
        </w:rPr>
        <w:t>,</w:t>
      </w:r>
      <w:r w:rsidRPr="00072538">
        <w:rPr>
          <w:spacing w:val="-12"/>
          <w:sz w:val="20"/>
          <w:szCs w:val="20"/>
        </w:rPr>
        <w:t xml:space="preserve"> положение, перейдем далее к теме нашей статьи.</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Но вначале короткий доксографический очерк о Дмитрии Ивановиче Дов</w:t>
      </w:r>
      <w:r>
        <w:rPr>
          <w:spacing w:val="-12"/>
          <w:sz w:val="20"/>
          <w:szCs w:val="20"/>
        </w:rPr>
        <w:softHyphen/>
      </w:r>
      <w:r w:rsidRPr="00072538">
        <w:rPr>
          <w:spacing w:val="-12"/>
          <w:sz w:val="20"/>
          <w:szCs w:val="20"/>
        </w:rPr>
        <w:t>гял</w:t>
      </w:r>
      <w:r>
        <w:rPr>
          <w:spacing w:val="-12"/>
          <w:sz w:val="20"/>
          <w:szCs w:val="20"/>
        </w:rPr>
        <w:softHyphen/>
      </w:r>
      <w:r w:rsidRPr="00072538">
        <w:rPr>
          <w:spacing w:val="-12"/>
          <w:sz w:val="20"/>
          <w:szCs w:val="20"/>
        </w:rPr>
        <w:t>ло, кото</w:t>
      </w:r>
      <w:r w:rsidRPr="00072538">
        <w:rPr>
          <w:spacing w:val="-12"/>
          <w:sz w:val="20"/>
          <w:szCs w:val="20"/>
          <w:lang w:val="be-BY"/>
        </w:rPr>
        <w:softHyphen/>
      </w:r>
      <w:r w:rsidRPr="00072538">
        <w:rPr>
          <w:spacing w:val="-12"/>
          <w:sz w:val="20"/>
          <w:szCs w:val="20"/>
        </w:rPr>
        <w:t>рый позволит проследить генезис и развитие его архивно-архео</w:t>
      </w:r>
      <w:r>
        <w:rPr>
          <w:spacing w:val="-12"/>
          <w:sz w:val="20"/>
          <w:szCs w:val="20"/>
        </w:rPr>
        <w:softHyphen/>
      </w:r>
      <w:r w:rsidRPr="00072538">
        <w:rPr>
          <w:spacing w:val="-12"/>
          <w:sz w:val="20"/>
          <w:szCs w:val="20"/>
        </w:rPr>
        <w:t>гра</w:t>
      </w:r>
      <w:r>
        <w:rPr>
          <w:spacing w:val="-12"/>
          <w:sz w:val="20"/>
          <w:szCs w:val="20"/>
        </w:rPr>
        <w:softHyphen/>
      </w:r>
      <w:r w:rsidRPr="00072538">
        <w:rPr>
          <w:spacing w:val="-12"/>
          <w:sz w:val="20"/>
          <w:szCs w:val="20"/>
        </w:rPr>
        <w:t>фи</w:t>
      </w:r>
      <w:r>
        <w:rPr>
          <w:spacing w:val="-12"/>
          <w:sz w:val="20"/>
          <w:szCs w:val="20"/>
        </w:rPr>
        <w:softHyphen/>
      </w:r>
      <w:r w:rsidRPr="00072538">
        <w:rPr>
          <w:spacing w:val="-12"/>
          <w:sz w:val="20"/>
          <w:szCs w:val="20"/>
        </w:rPr>
        <w:t>ческих и источ</w:t>
      </w:r>
      <w:r w:rsidRPr="00072538">
        <w:rPr>
          <w:spacing w:val="-12"/>
          <w:sz w:val="20"/>
          <w:szCs w:val="20"/>
          <w:lang w:val="be-BY"/>
        </w:rPr>
        <w:softHyphen/>
      </w:r>
      <w:r w:rsidRPr="00072538">
        <w:rPr>
          <w:spacing w:val="-12"/>
          <w:sz w:val="20"/>
          <w:szCs w:val="20"/>
        </w:rPr>
        <w:t>ни</w:t>
      </w:r>
      <w:r w:rsidRPr="00072538">
        <w:rPr>
          <w:spacing w:val="-12"/>
          <w:sz w:val="20"/>
          <w:szCs w:val="20"/>
          <w:lang w:val="be-BY"/>
        </w:rPr>
        <w:softHyphen/>
      </w:r>
      <w:r w:rsidRPr="00072538">
        <w:rPr>
          <w:spacing w:val="-12"/>
          <w:sz w:val="20"/>
          <w:szCs w:val="20"/>
        </w:rPr>
        <w:t>коведческих пристрастий, выявить оказавших наибольшее влия</w:t>
      </w:r>
      <w:r>
        <w:rPr>
          <w:spacing w:val="-12"/>
          <w:sz w:val="20"/>
          <w:szCs w:val="20"/>
        </w:rPr>
        <w:softHyphen/>
      </w:r>
      <w:r w:rsidRPr="00072538">
        <w:rPr>
          <w:spacing w:val="-12"/>
          <w:sz w:val="20"/>
          <w:szCs w:val="20"/>
        </w:rPr>
        <w:t>ние на его фор</w:t>
      </w:r>
      <w:r w:rsidRPr="00072538">
        <w:rPr>
          <w:spacing w:val="-12"/>
          <w:sz w:val="20"/>
          <w:szCs w:val="20"/>
          <w:lang w:val="be-BY"/>
        </w:rPr>
        <w:softHyphen/>
      </w:r>
      <w:r w:rsidRPr="00072538">
        <w:rPr>
          <w:spacing w:val="-12"/>
          <w:sz w:val="20"/>
          <w:szCs w:val="20"/>
        </w:rPr>
        <w:t>ми</w:t>
      </w:r>
      <w:r w:rsidRPr="00072538">
        <w:rPr>
          <w:spacing w:val="-12"/>
          <w:sz w:val="20"/>
          <w:szCs w:val="20"/>
          <w:lang w:val="be-BY"/>
        </w:rPr>
        <w:softHyphen/>
      </w:r>
      <w:r w:rsidRPr="00072538">
        <w:rPr>
          <w:spacing w:val="-12"/>
          <w:sz w:val="20"/>
          <w:szCs w:val="20"/>
        </w:rPr>
        <w:t>ро</w:t>
      </w:r>
      <w:r w:rsidRPr="00072538">
        <w:rPr>
          <w:spacing w:val="-12"/>
          <w:sz w:val="20"/>
          <w:szCs w:val="20"/>
          <w:lang w:val="be-BY"/>
        </w:rPr>
        <w:softHyphen/>
      </w:r>
      <w:r w:rsidRPr="00072538">
        <w:rPr>
          <w:spacing w:val="-12"/>
          <w:sz w:val="20"/>
          <w:szCs w:val="20"/>
        </w:rPr>
        <w:t>ва</w:t>
      </w:r>
      <w:r w:rsidRPr="00072538">
        <w:rPr>
          <w:spacing w:val="-12"/>
          <w:sz w:val="20"/>
          <w:szCs w:val="20"/>
          <w:lang w:val="be-BY"/>
        </w:rPr>
        <w:softHyphen/>
      </w:r>
      <w:r w:rsidRPr="00072538">
        <w:rPr>
          <w:spacing w:val="-12"/>
          <w:sz w:val="20"/>
          <w:szCs w:val="20"/>
        </w:rPr>
        <w:t>ние как исследователя, а также практика-архивиста и архео</w:t>
      </w:r>
      <w:r>
        <w:rPr>
          <w:spacing w:val="-12"/>
          <w:sz w:val="20"/>
          <w:szCs w:val="20"/>
        </w:rPr>
        <w:softHyphen/>
      </w:r>
      <w:r w:rsidRPr="00072538">
        <w:rPr>
          <w:spacing w:val="-12"/>
          <w:sz w:val="20"/>
          <w:szCs w:val="20"/>
        </w:rPr>
        <w:t>графа учителей, очертить круг дру</w:t>
      </w:r>
      <w:r w:rsidRPr="00072538">
        <w:rPr>
          <w:spacing w:val="-12"/>
          <w:sz w:val="20"/>
          <w:szCs w:val="20"/>
          <w:lang w:val="be-BY"/>
        </w:rPr>
        <w:softHyphen/>
      </w:r>
      <w:r w:rsidRPr="00072538">
        <w:rPr>
          <w:spacing w:val="-12"/>
          <w:sz w:val="20"/>
          <w:szCs w:val="20"/>
        </w:rPr>
        <w:t>зей и коллег.</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lastRenderedPageBreak/>
        <w:t>Дмитрий Иванович Довгялло родился 1 ноября (по новому стилю) 1868 г. в с.</w:t>
      </w:r>
      <w:r>
        <w:rPr>
          <w:spacing w:val="-12"/>
          <w:sz w:val="20"/>
          <w:szCs w:val="20"/>
        </w:rPr>
        <w:t> </w:t>
      </w:r>
      <w:r w:rsidRPr="00072538">
        <w:rPr>
          <w:spacing w:val="-12"/>
          <w:sz w:val="20"/>
          <w:szCs w:val="20"/>
        </w:rPr>
        <w:t>Козь</w:t>
      </w:r>
      <w:r w:rsidRPr="00072538">
        <w:rPr>
          <w:spacing w:val="-12"/>
          <w:sz w:val="20"/>
          <w:szCs w:val="20"/>
          <w:lang w:val="be-BY"/>
        </w:rPr>
        <w:softHyphen/>
      </w:r>
      <w:r w:rsidRPr="00072538">
        <w:rPr>
          <w:spacing w:val="-12"/>
          <w:sz w:val="20"/>
          <w:szCs w:val="20"/>
        </w:rPr>
        <w:t>я</w:t>
      </w:r>
      <w:r w:rsidRPr="00072538">
        <w:rPr>
          <w:spacing w:val="-12"/>
          <w:sz w:val="20"/>
          <w:szCs w:val="20"/>
          <w:lang w:val="be-BY"/>
        </w:rPr>
        <w:softHyphen/>
      </w:r>
      <w:r w:rsidRPr="00072538">
        <w:rPr>
          <w:spacing w:val="-12"/>
          <w:sz w:val="20"/>
          <w:szCs w:val="20"/>
        </w:rPr>
        <w:t>ны Городокского у</w:t>
      </w:r>
      <w:r w:rsidR="005642FC">
        <w:rPr>
          <w:spacing w:val="-12"/>
          <w:sz w:val="20"/>
          <w:szCs w:val="20"/>
          <w:lang w:val="be-BY"/>
        </w:rPr>
        <w:t xml:space="preserve">езда </w:t>
      </w:r>
      <w:r w:rsidRPr="00072538">
        <w:rPr>
          <w:spacing w:val="-12"/>
          <w:sz w:val="20"/>
          <w:szCs w:val="20"/>
        </w:rPr>
        <w:t>Витебской губ. (ныне Шумилинский р-н Витеб</w:t>
      </w:r>
      <w:r>
        <w:rPr>
          <w:spacing w:val="-12"/>
          <w:sz w:val="20"/>
          <w:szCs w:val="20"/>
        </w:rPr>
        <w:softHyphen/>
      </w:r>
      <w:r w:rsidRPr="00072538">
        <w:rPr>
          <w:spacing w:val="-12"/>
          <w:sz w:val="20"/>
          <w:szCs w:val="20"/>
        </w:rPr>
        <w:t>ской обл.) в семье потомст</w:t>
      </w:r>
      <w:r w:rsidRPr="00072538">
        <w:rPr>
          <w:spacing w:val="-12"/>
          <w:sz w:val="20"/>
          <w:szCs w:val="20"/>
          <w:lang w:val="be-BY"/>
        </w:rPr>
        <w:softHyphen/>
      </w:r>
      <w:r w:rsidRPr="00072538">
        <w:rPr>
          <w:spacing w:val="-12"/>
          <w:sz w:val="20"/>
          <w:szCs w:val="20"/>
        </w:rPr>
        <w:t>венного православного священника. Его отец, Иоанн Мак</w:t>
      </w:r>
      <w:r>
        <w:rPr>
          <w:spacing w:val="-12"/>
          <w:sz w:val="20"/>
          <w:szCs w:val="20"/>
        </w:rPr>
        <w:softHyphen/>
      </w:r>
      <w:r w:rsidRPr="00072538">
        <w:rPr>
          <w:spacing w:val="-12"/>
          <w:sz w:val="20"/>
          <w:szCs w:val="20"/>
        </w:rPr>
        <w:t>симилианович Дов</w:t>
      </w:r>
      <w:r w:rsidRPr="00072538">
        <w:rPr>
          <w:spacing w:val="-12"/>
          <w:sz w:val="20"/>
          <w:szCs w:val="20"/>
          <w:lang w:val="be-BY"/>
        </w:rPr>
        <w:softHyphen/>
      </w:r>
      <w:r w:rsidRPr="00072538">
        <w:rPr>
          <w:spacing w:val="-12"/>
          <w:sz w:val="20"/>
          <w:szCs w:val="20"/>
        </w:rPr>
        <w:t>гял</w:t>
      </w:r>
      <w:r w:rsidRPr="00072538">
        <w:rPr>
          <w:spacing w:val="-12"/>
          <w:sz w:val="20"/>
          <w:szCs w:val="20"/>
          <w:lang w:val="be-BY"/>
        </w:rPr>
        <w:softHyphen/>
      </w:r>
      <w:r w:rsidRPr="00072538">
        <w:rPr>
          <w:spacing w:val="-12"/>
          <w:sz w:val="20"/>
          <w:szCs w:val="20"/>
        </w:rPr>
        <w:t>ло, в январе этого же года был рукоположен в свя</w:t>
      </w:r>
      <w:r>
        <w:rPr>
          <w:spacing w:val="-12"/>
          <w:sz w:val="20"/>
          <w:szCs w:val="20"/>
        </w:rPr>
        <w:softHyphen/>
      </w:r>
      <w:r w:rsidRPr="00072538">
        <w:rPr>
          <w:spacing w:val="-12"/>
          <w:sz w:val="20"/>
          <w:szCs w:val="20"/>
        </w:rPr>
        <w:t>щен</w:t>
      </w:r>
      <w:r>
        <w:rPr>
          <w:spacing w:val="-12"/>
          <w:sz w:val="20"/>
          <w:szCs w:val="20"/>
        </w:rPr>
        <w:softHyphen/>
      </w:r>
      <w:r w:rsidRPr="00072538">
        <w:rPr>
          <w:spacing w:val="-12"/>
          <w:sz w:val="20"/>
          <w:szCs w:val="20"/>
        </w:rPr>
        <w:t>ники к Козьянской церкви; дослу</w:t>
      </w:r>
      <w:r w:rsidRPr="00072538">
        <w:rPr>
          <w:spacing w:val="-12"/>
          <w:sz w:val="20"/>
          <w:szCs w:val="20"/>
          <w:lang w:val="be-BY"/>
        </w:rPr>
        <w:softHyphen/>
      </w:r>
      <w:r w:rsidRPr="00072538">
        <w:rPr>
          <w:spacing w:val="-12"/>
          <w:sz w:val="20"/>
          <w:szCs w:val="20"/>
        </w:rPr>
        <w:t>жил</w:t>
      </w:r>
      <w:r w:rsidRPr="00072538">
        <w:rPr>
          <w:spacing w:val="-12"/>
          <w:sz w:val="20"/>
          <w:szCs w:val="20"/>
          <w:lang w:val="be-BY"/>
        </w:rPr>
        <w:softHyphen/>
      </w:r>
      <w:r w:rsidRPr="00072538">
        <w:rPr>
          <w:spacing w:val="-12"/>
          <w:sz w:val="20"/>
          <w:szCs w:val="20"/>
        </w:rPr>
        <w:t>ся впоследствии до сана про</w:t>
      </w:r>
      <w:r w:rsidR="005642FC">
        <w:rPr>
          <w:spacing w:val="-12"/>
          <w:sz w:val="20"/>
          <w:szCs w:val="20"/>
          <w:lang w:val="be-BY"/>
        </w:rPr>
        <w:softHyphen/>
      </w:r>
      <w:r w:rsidRPr="00072538">
        <w:rPr>
          <w:spacing w:val="-12"/>
          <w:sz w:val="20"/>
          <w:szCs w:val="20"/>
        </w:rPr>
        <w:t>то</w:t>
      </w:r>
      <w:r w:rsidR="005642FC">
        <w:rPr>
          <w:spacing w:val="-12"/>
          <w:sz w:val="20"/>
          <w:szCs w:val="20"/>
          <w:lang w:val="be-BY"/>
        </w:rPr>
        <w:softHyphen/>
      </w:r>
      <w:r w:rsidRPr="00072538">
        <w:rPr>
          <w:spacing w:val="-12"/>
          <w:sz w:val="20"/>
          <w:szCs w:val="20"/>
        </w:rPr>
        <w:t>ие</w:t>
      </w:r>
      <w:r w:rsidR="005642FC">
        <w:rPr>
          <w:spacing w:val="-12"/>
          <w:sz w:val="20"/>
          <w:szCs w:val="20"/>
          <w:lang w:val="be-BY"/>
        </w:rPr>
        <w:softHyphen/>
      </w:r>
      <w:r w:rsidRPr="00072538">
        <w:rPr>
          <w:spacing w:val="-12"/>
          <w:sz w:val="20"/>
          <w:szCs w:val="20"/>
        </w:rPr>
        <w:t>рея, зани</w:t>
      </w:r>
      <w:r>
        <w:rPr>
          <w:spacing w:val="-12"/>
          <w:sz w:val="20"/>
          <w:szCs w:val="20"/>
        </w:rPr>
        <w:softHyphen/>
      </w:r>
      <w:r w:rsidRPr="00072538">
        <w:rPr>
          <w:spacing w:val="-12"/>
          <w:sz w:val="20"/>
          <w:szCs w:val="20"/>
        </w:rPr>
        <w:t>мал должности настоятеля Лепельского Спа</w:t>
      </w:r>
      <w:r w:rsidRPr="00072538">
        <w:rPr>
          <w:spacing w:val="-12"/>
          <w:sz w:val="20"/>
          <w:szCs w:val="20"/>
          <w:lang w:val="be-BY"/>
        </w:rPr>
        <w:softHyphen/>
      </w:r>
      <w:r w:rsidRPr="00072538">
        <w:rPr>
          <w:spacing w:val="-12"/>
          <w:sz w:val="20"/>
          <w:szCs w:val="20"/>
        </w:rPr>
        <w:t>со-Преображенского собо</w:t>
      </w:r>
      <w:r w:rsidR="005642FC">
        <w:rPr>
          <w:spacing w:val="-12"/>
          <w:sz w:val="20"/>
          <w:szCs w:val="20"/>
          <w:lang w:val="be-BY"/>
        </w:rPr>
        <w:softHyphen/>
      </w:r>
      <w:r w:rsidRPr="00072538">
        <w:rPr>
          <w:spacing w:val="-12"/>
          <w:sz w:val="20"/>
          <w:szCs w:val="20"/>
        </w:rPr>
        <w:t>ра и бла</w:t>
      </w:r>
      <w:r>
        <w:rPr>
          <w:spacing w:val="-12"/>
          <w:sz w:val="20"/>
          <w:szCs w:val="20"/>
        </w:rPr>
        <w:softHyphen/>
      </w:r>
      <w:r w:rsidRPr="00072538">
        <w:rPr>
          <w:spacing w:val="-12"/>
          <w:sz w:val="20"/>
          <w:szCs w:val="20"/>
        </w:rPr>
        <w:t>гочинного 1-го Лепельского округа; умер 3 февраля 1902</w:t>
      </w:r>
      <w:r w:rsidRPr="00072538">
        <w:rPr>
          <w:spacing w:val="-12"/>
          <w:sz w:val="20"/>
          <w:szCs w:val="20"/>
          <w:lang w:val="be-BY"/>
        </w:rPr>
        <w:t> </w:t>
      </w:r>
      <w:r w:rsidRPr="00072538">
        <w:rPr>
          <w:spacing w:val="-12"/>
          <w:sz w:val="20"/>
          <w:szCs w:val="20"/>
        </w:rPr>
        <w:t>г. и был погре</w:t>
      </w:r>
      <w:r w:rsidR="005642FC">
        <w:rPr>
          <w:spacing w:val="-12"/>
          <w:sz w:val="20"/>
          <w:szCs w:val="20"/>
          <w:lang w:val="be-BY"/>
        </w:rPr>
        <w:softHyphen/>
      </w:r>
      <w:r w:rsidRPr="00072538">
        <w:rPr>
          <w:spacing w:val="-12"/>
          <w:sz w:val="20"/>
          <w:szCs w:val="20"/>
        </w:rPr>
        <w:t>бен на Георгиевском городском кладбище, напротив входной двери клад</w:t>
      </w:r>
      <w:r w:rsidRPr="00072538">
        <w:rPr>
          <w:spacing w:val="-12"/>
          <w:sz w:val="20"/>
          <w:szCs w:val="20"/>
          <w:lang w:val="be-BY"/>
        </w:rPr>
        <w:softHyphen/>
      </w:r>
      <w:r w:rsidRPr="00072538">
        <w:rPr>
          <w:spacing w:val="-12"/>
          <w:sz w:val="20"/>
          <w:szCs w:val="20"/>
        </w:rPr>
        <w:t>би</w:t>
      </w:r>
      <w:r w:rsidR="005642FC">
        <w:rPr>
          <w:spacing w:val="-12"/>
          <w:sz w:val="20"/>
          <w:szCs w:val="20"/>
          <w:lang w:val="be-BY"/>
        </w:rPr>
        <w:softHyphen/>
      </w:r>
      <w:r w:rsidRPr="00072538">
        <w:rPr>
          <w:spacing w:val="-12"/>
          <w:sz w:val="20"/>
          <w:szCs w:val="20"/>
        </w:rPr>
        <w:t>щен</w:t>
      </w:r>
      <w:r>
        <w:rPr>
          <w:spacing w:val="-12"/>
          <w:sz w:val="20"/>
          <w:szCs w:val="20"/>
        </w:rPr>
        <w:softHyphen/>
      </w:r>
      <w:r w:rsidRPr="00072538">
        <w:rPr>
          <w:spacing w:val="-12"/>
          <w:sz w:val="20"/>
          <w:szCs w:val="20"/>
        </w:rPr>
        <w:t>ско</w:t>
      </w:r>
      <w:r>
        <w:rPr>
          <w:spacing w:val="-12"/>
          <w:sz w:val="20"/>
          <w:szCs w:val="20"/>
        </w:rPr>
        <w:softHyphen/>
      </w:r>
      <w:r w:rsidRPr="00072538">
        <w:rPr>
          <w:spacing w:val="-12"/>
          <w:sz w:val="20"/>
          <w:szCs w:val="20"/>
        </w:rPr>
        <w:t>го Свято-Георгиевского храма, построенного с его участием. В числе про</w:t>
      </w:r>
      <w:r w:rsidRPr="00072538">
        <w:rPr>
          <w:spacing w:val="-12"/>
          <w:sz w:val="20"/>
          <w:szCs w:val="20"/>
          <w:lang w:val="be-BY"/>
        </w:rPr>
        <w:softHyphen/>
      </w:r>
      <w:r w:rsidRPr="00072538">
        <w:rPr>
          <w:spacing w:val="-12"/>
          <w:sz w:val="20"/>
          <w:szCs w:val="20"/>
        </w:rPr>
        <w:t>во</w:t>
      </w:r>
      <w:r w:rsidRPr="00072538">
        <w:rPr>
          <w:spacing w:val="-12"/>
          <w:sz w:val="20"/>
          <w:szCs w:val="20"/>
          <w:lang w:val="be-BY"/>
        </w:rPr>
        <w:softHyphen/>
      </w:r>
      <w:r w:rsidRPr="00072538">
        <w:rPr>
          <w:spacing w:val="-12"/>
          <w:sz w:val="20"/>
          <w:szCs w:val="20"/>
        </w:rPr>
        <w:t>жав</w:t>
      </w:r>
      <w:r>
        <w:rPr>
          <w:spacing w:val="-12"/>
          <w:sz w:val="20"/>
          <w:szCs w:val="20"/>
        </w:rPr>
        <w:softHyphen/>
      </w:r>
      <w:r w:rsidRPr="00072538">
        <w:rPr>
          <w:spacing w:val="-12"/>
          <w:sz w:val="20"/>
          <w:szCs w:val="20"/>
        </w:rPr>
        <w:t>ших его в последний путь были младший сын Иван, диакон местной Крес</w:t>
      </w:r>
      <w:r w:rsidRPr="00072538">
        <w:rPr>
          <w:spacing w:val="-12"/>
          <w:sz w:val="20"/>
          <w:szCs w:val="20"/>
          <w:lang w:val="be-BY"/>
        </w:rPr>
        <w:softHyphen/>
      </w:r>
      <w:r w:rsidRPr="00072538">
        <w:rPr>
          <w:spacing w:val="-12"/>
          <w:sz w:val="20"/>
          <w:szCs w:val="20"/>
        </w:rPr>
        <w:t>то</w:t>
      </w:r>
      <w:r w:rsidRPr="00072538">
        <w:rPr>
          <w:spacing w:val="-12"/>
          <w:sz w:val="20"/>
          <w:szCs w:val="20"/>
          <w:lang w:val="be-BY"/>
        </w:rPr>
        <w:softHyphen/>
      </w:r>
      <w:r w:rsidRPr="00072538">
        <w:rPr>
          <w:spacing w:val="-12"/>
          <w:sz w:val="20"/>
          <w:szCs w:val="20"/>
        </w:rPr>
        <w:t>воз</w:t>
      </w:r>
      <w:r w:rsidRPr="00072538">
        <w:rPr>
          <w:spacing w:val="-12"/>
          <w:sz w:val="20"/>
          <w:szCs w:val="20"/>
          <w:lang w:val="be-BY"/>
        </w:rPr>
        <w:softHyphen/>
      </w:r>
      <w:r w:rsidRPr="00072538">
        <w:rPr>
          <w:spacing w:val="-12"/>
          <w:sz w:val="20"/>
          <w:szCs w:val="20"/>
        </w:rPr>
        <w:t>дви</w:t>
      </w:r>
      <w:r w:rsidRPr="00072538">
        <w:rPr>
          <w:spacing w:val="-12"/>
          <w:sz w:val="20"/>
          <w:szCs w:val="20"/>
          <w:lang w:val="be-BY"/>
        </w:rPr>
        <w:softHyphen/>
      </w:r>
      <w:r w:rsidRPr="00072538">
        <w:rPr>
          <w:spacing w:val="-12"/>
          <w:sz w:val="20"/>
          <w:szCs w:val="20"/>
        </w:rPr>
        <w:t>жен</w:t>
      </w:r>
      <w:r w:rsidRPr="00072538">
        <w:rPr>
          <w:spacing w:val="-12"/>
          <w:sz w:val="20"/>
          <w:szCs w:val="20"/>
          <w:lang w:val="be-BY"/>
        </w:rPr>
        <w:softHyphen/>
      </w:r>
      <w:r w:rsidRPr="00072538">
        <w:rPr>
          <w:spacing w:val="-12"/>
          <w:sz w:val="20"/>
          <w:szCs w:val="20"/>
        </w:rPr>
        <w:t>ской церкви, и старший Дмитрий, ставший к этому времени архи</w:t>
      </w:r>
      <w:r>
        <w:rPr>
          <w:spacing w:val="-12"/>
          <w:sz w:val="20"/>
          <w:szCs w:val="20"/>
        </w:rPr>
        <w:softHyphen/>
      </w:r>
      <w:r w:rsidRPr="00072538">
        <w:rPr>
          <w:spacing w:val="-12"/>
          <w:sz w:val="20"/>
          <w:szCs w:val="20"/>
        </w:rPr>
        <w:t>ва</w:t>
      </w:r>
      <w:r>
        <w:rPr>
          <w:spacing w:val="-12"/>
          <w:sz w:val="20"/>
          <w:szCs w:val="20"/>
        </w:rPr>
        <w:softHyphen/>
      </w:r>
      <w:r w:rsidRPr="00072538">
        <w:rPr>
          <w:spacing w:val="-12"/>
          <w:sz w:val="20"/>
          <w:szCs w:val="20"/>
        </w:rPr>
        <w:t>риу</w:t>
      </w:r>
      <w:r>
        <w:rPr>
          <w:spacing w:val="-12"/>
          <w:sz w:val="20"/>
          <w:szCs w:val="20"/>
        </w:rPr>
        <w:softHyphen/>
      </w:r>
      <w:r w:rsidRPr="00072538">
        <w:rPr>
          <w:spacing w:val="-12"/>
          <w:sz w:val="20"/>
          <w:szCs w:val="20"/>
        </w:rPr>
        <w:t>сом (заве</w:t>
      </w:r>
      <w:r w:rsidRPr="00072538">
        <w:rPr>
          <w:spacing w:val="-12"/>
          <w:sz w:val="20"/>
          <w:szCs w:val="20"/>
          <w:lang w:val="be-BY"/>
        </w:rPr>
        <w:softHyphen/>
      </w:r>
      <w:r w:rsidRPr="00072538">
        <w:rPr>
          <w:spacing w:val="-12"/>
          <w:sz w:val="20"/>
          <w:szCs w:val="20"/>
        </w:rPr>
        <w:t>дую</w:t>
      </w:r>
      <w:r w:rsidRPr="00072538">
        <w:rPr>
          <w:spacing w:val="-12"/>
          <w:sz w:val="20"/>
          <w:szCs w:val="20"/>
          <w:lang w:val="be-BY"/>
        </w:rPr>
        <w:softHyphen/>
      </w:r>
      <w:r w:rsidRPr="00072538">
        <w:rPr>
          <w:spacing w:val="-12"/>
          <w:sz w:val="20"/>
          <w:szCs w:val="20"/>
        </w:rPr>
        <w:t>щим) Витебского центрального архива древних актов.</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Детские и юношеские годы будущего историка, архивиста и археографа про</w:t>
      </w:r>
      <w:r>
        <w:rPr>
          <w:spacing w:val="-12"/>
          <w:sz w:val="20"/>
          <w:szCs w:val="20"/>
        </w:rPr>
        <w:softHyphen/>
      </w:r>
      <w:r w:rsidRPr="00072538">
        <w:rPr>
          <w:spacing w:val="-12"/>
          <w:sz w:val="20"/>
          <w:szCs w:val="20"/>
        </w:rPr>
        <w:t>ходили так же, как и у большинства выходцев из духовного сословия. Закон</w:t>
      </w:r>
      <w:r>
        <w:rPr>
          <w:spacing w:val="-12"/>
          <w:sz w:val="20"/>
          <w:szCs w:val="20"/>
        </w:rPr>
        <w:softHyphen/>
      </w:r>
      <w:r w:rsidRPr="00072538">
        <w:rPr>
          <w:spacing w:val="-12"/>
          <w:sz w:val="20"/>
          <w:szCs w:val="20"/>
        </w:rPr>
        <w:t>чив в 1882 г. Козь</w:t>
      </w:r>
      <w:r w:rsidRPr="00072538">
        <w:rPr>
          <w:spacing w:val="-12"/>
          <w:sz w:val="20"/>
          <w:szCs w:val="20"/>
          <w:lang w:val="be-BY"/>
        </w:rPr>
        <w:softHyphen/>
      </w:r>
      <w:r w:rsidRPr="00072538">
        <w:rPr>
          <w:spacing w:val="-12"/>
          <w:sz w:val="20"/>
          <w:szCs w:val="20"/>
        </w:rPr>
        <w:t>ян</w:t>
      </w:r>
      <w:r w:rsidRPr="00072538">
        <w:rPr>
          <w:spacing w:val="-12"/>
          <w:sz w:val="20"/>
          <w:szCs w:val="20"/>
          <w:lang w:val="be-BY"/>
        </w:rPr>
        <w:softHyphen/>
      </w:r>
      <w:r w:rsidRPr="00072538">
        <w:rPr>
          <w:spacing w:val="-12"/>
          <w:sz w:val="20"/>
          <w:szCs w:val="20"/>
        </w:rPr>
        <w:t>ское народное училище, 14-летний юноша поступил в Витеб</w:t>
      </w:r>
      <w:r>
        <w:rPr>
          <w:spacing w:val="-12"/>
          <w:sz w:val="20"/>
          <w:szCs w:val="20"/>
        </w:rPr>
        <w:softHyphen/>
      </w:r>
      <w:r w:rsidRPr="00072538">
        <w:rPr>
          <w:spacing w:val="-12"/>
          <w:sz w:val="20"/>
          <w:szCs w:val="20"/>
        </w:rPr>
        <w:t>скую духовную семинарию, рек</w:t>
      </w:r>
      <w:r w:rsidRPr="00072538">
        <w:rPr>
          <w:spacing w:val="-12"/>
          <w:sz w:val="20"/>
          <w:szCs w:val="20"/>
          <w:lang w:val="be-BY"/>
        </w:rPr>
        <w:softHyphen/>
      </w:r>
      <w:r w:rsidRPr="00072538">
        <w:rPr>
          <w:spacing w:val="-12"/>
          <w:sz w:val="20"/>
          <w:szCs w:val="20"/>
        </w:rPr>
        <w:t>тором которой на заключительном этапе пре</w:t>
      </w:r>
      <w:r>
        <w:rPr>
          <w:spacing w:val="-12"/>
          <w:sz w:val="20"/>
          <w:szCs w:val="20"/>
        </w:rPr>
        <w:softHyphen/>
      </w:r>
      <w:r w:rsidRPr="00072538">
        <w:rPr>
          <w:spacing w:val="-12"/>
          <w:sz w:val="20"/>
          <w:szCs w:val="20"/>
        </w:rPr>
        <w:t>бывания в ней Дмитрия был протоиерей Иоанн Пичета, отец будущего выда</w:t>
      </w:r>
      <w:r>
        <w:rPr>
          <w:spacing w:val="-12"/>
          <w:sz w:val="20"/>
          <w:szCs w:val="20"/>
        </w:rPr>
        <w:softHyphen/>
      </w:r>
      <w:r w:rsidRPr="00072538">
        <w:rPr>
          <w:spacing w:val="-12"/>
          <w:sz w:val="20"/>
          <w:szCs w:val="20"/>
        </w:rPr>
        <w:t>ющегося историка-слависта, первого ректора БГУ, ака</w:t>
      </w:r>
      <w:r w:rsidRPr="00072538">
        <w:rPr>
          <w:spacing w:val="-12"/>
          <w:sz w:val="20"/>
          <w:szCs w:val="20"/>
          <w:lang w:val="be-BY"/>
        </w:rPr>
        <w:softHyphen/>
      </w:r>
      <w:r w:rsidRPr="00072538">
        <w:rPr>
          <w:spacing w:val="-12"/>
          <w:sz w:val="20"/>
          <w:szCs w:val="20"/>
        </w:rPr>
        <w:t>демика АН БССР и АН СССР В. И. Пичеты. Вероятно, тогда и состоялось их зна</w:t>
      </w:r>
      <w:r w:rsidRPr="00072538">
        <w:rPr>
          <w:spacing w:val="-12"/>
          <w:sz w:val="20"/>
          <w:szCs w:val="20"/>
          <w:lang w:val="be-BY"/>
        </w:rPr>
        <w:softHyphen/>
      </w:r>
      <w:r w:rsidRPr="00072538">
        <w:rPr>
          <w:spacing w:val="-12"/>
          <w:sz w:val="20"/>
          <w:szCs w:val="20"/>
        </w:rPr>
        <w:t>комст</w:t>
      </w:r>
      <w:r w:rsidRPr="00072538">
        <w:rPr>
          <w:spacing w:val="-12"/>
          <w:sz w:val="20"/>
          <w:szCs w:val="20"/>
          <w:lang w:val="be-BY"/>
        </w:rPr>
        <w:softHyphen/>
      </w:r>
      <w:r w:rsidRPr="00072538">
        <w:rPr>
          <w:spacing w:val="-12"/>
          <w:sz w:val="20"/>
          <w:szCs w:val="20"/>
        </w:rPr>
        <w:t>во — двад</w:t>
      </w:r>
      <w:r>
        <w:rPr>
          <w:spacing w:val="-12"/>
          <w:sz w:val="20"/>
          <w:szCs w:val="20"/>
        </w:rPr>
        <w:softHyphen/>
      </w:r>
      <w:r w:rsidRPr="00072538">
        <w:rPr>
          <w:spacing w:val="-12"/>
          <w:sz w:val="20"/>
          <w:szCs w:val="20"/>
        </w:rPr>
        <w:t>ца</w:t>
      </w:r>
      <w:r>
        <w:rPr>
          <w:spacing w:val="-12"/>
          <w:sz w:val="20"/>
          <w:szCs w:val="20"/>
        </w:rPr>
        <w:softHyphen/>
      </w:r>
      <w:r w:rsidRPr="00072538">
        <w:rPr>
          <w:spacing w:val="-12"/>
          <w:sz w:val="20"/>
          <w:szCs w:val="20"/>
        </w:rPr>
        <w:t>тилетнего семинариста и десятилетнего гимназиста и начались, несмот</w:t>
      </w:r>
      <w:r w:rsidRPr="00072538">
        <w:rPr>
          <w:spacing w:val="-12"/>
          <w:sz w:val="20"/>
          <w:szCs w:val="20"/>
          <w:lang w:val="be-BY"/>
        </w:rPr>
        <w:softHyphen/>
      </w:r>
      <w:r w:rsidRPr="00072538">
        <w:rPr>
          <w:spacing w:val="-12"/>
          <w:sz w:val="20"/>
          <w:szCs w:val="20"/>
        </w:rPr>
        <w:t>ря на зна</w:t>
      </w:r>
      <w:r>
        <w:rPr>
          <w:spacing w:val="-12"/>
          <w:sz w:val="20"/>
          <w:szCs w:val="20"/>
        </w:rPr>
        <w:softHyphen/>
      </w:r>
      <w:r w:rsidRPr="00072538">
        <w:rPr>
          <w:spacing w:val="-12"/>
          <w:sz w:val="20"/>
          <w:szCs w:val="20"/>
        </w:rPr>
        <w:t>чительную разницу в возрасте, их общения, продолжавшиеся до самой смер</w:t>
      </w:r>
      <w:r>
        <w:rPr>
          <w:spacing w:val="-12"/>
          <w:sz w:val="20"/>
          <w:szCs w:val="20"/>
        </w:rPr>
        <w:softHyphen/>
      </w:r>
      <w:r w:rsidRPr="00072538">
        <w:rPr>
          <w:spacing w:val="-12"/>
          <w:sz w:val="20"/>
          <w:szCs w:val="20"/>
        </w:rPr>
        <w:t>ти Дмит</w:t>
      </w:r>
      <w:r w:rsidRPr="00072538">
        <w:rPr>
          <w:spacing w:val="-12"/>
          <w:sz w:val="20"/>
          <w:szCs w:val="20"/>
          <w:lang w:val="be-BY"/>
        </w:rPr>
        <w:softHyphen/>
      </w:r>
      <w:r w:rsidRPr="00072538">
        <w:rPr>
          <w:spacing w:val="-12"/>
          <w:sz w:val="20"/>
          <w:szCs w:val="20"/>
        </w:rPr>
        <w:t>рия Ивановича весной 1942 г. в административной ссылке в Южном Казах</w:t>
      </w:r>
      <w:r>
        <w:rPr>
          <w:spacing w:val="-12"/>
          <w:sz w:val="20"/>
          <w:szCs w:val="20"/>
        </w:rPr>
        <w:softHyphen/>
      </w:r>
      <w:r w:rsidRPr="00072538">
        <w:rPr>
          <w:spacing w:val="-12"/>
          <w:sz w:val="20"/>
          <w:szCs w:val="20"/>
        </w:rPr>
        <w:t>стане</w:t>
      </w:r>
      <w:r w:rsidRPr="00072538">
        <w:rPr>
          <w:spacing w:val="-12"/>
          <w:sz w:val="20"/>
          <w:szCs w:val="20"/>
        </w:rPr>
        <w:footnoteReference w:id="45"/>
      </w:r>
      <w:r w:rsidRPr="00072538">
        <w:rPr>
          <w:spacing w:val="-12"/>
          <w:sz w:val="20"/>
          <w:szCs w:val="20"/>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rPr>
        <w:t>По окончании семинарии Дмитрий как сын священнослужителя поступил в Петер</w:t>
      </w:r>
      <w:r w:rsidRPr="00072538">
        <w:rPr>
          <w:spacing w:val="-12"/>
          <w:sz w:val="20"/>
          <w:szCs w:val="20"/>
          <w:lang w:val="be-BY"/>
        </w:rPr>
        <w:softHyphen/>
      </w:r>
      <w:r w:rsidRPr="00072538">
        <w:rPr>
          <w:spacing w:val="-12"/>
          <w:sz w:val="20"/>
          <w:szCs w:val="20"/>
        </w:rPr>
        <w:t>бург</w:t>
      </w:r>
      <w:r w:rsidRPr="00072538">
        <w:rPr>
          <w:spacing w:val="-12"/>
          <w:sz w:val="20"/>
          <w:szCs w:val="20"/>
          <w:lang w:val="be-BY"/>
        </w:rPr>
        <w:softHyphen/>
      </w:r>
      <w:r w:rsidRPr="00072538">
        <w:rPr>
          <w:spacing w:val="-12"/>
          <w:sz w:val="20"/>
          <w:szCs w:val="20"/>
        </w:rPr>
        <w:t>скую духовную академию, на казенный кошт. Большую роль в его ста</w:t>
      </w:r>
      <w:r>
        <w:rPr>
          <w:spacing w:val="-12"/>
          <w:sz w:val="20"/>
          <w:szCs w:val="20"/>
        </w:rPr>
        <w:softHyphen/>
      </w:r>
      <w:r w:rsidRPr="00072538">
        <w:rPr>
          <w:spacing w:val="-12"/>
          <w:sz w:val="20"/>
          <w:szCs w:val="20"/>
        </w:rPr>
        <w:t xml:space="preserve">новлении как </w:t>
      </w:r>
      <w:r w:rsidRPr="00072538">
        <w:rPr>
          <w:spacing w:val="-12"/>
          <w:sz w:val="20"/>
          <w:szCs w:val="20"/>
          <w:lang w:val="be-BY"/>
        </w:rPr>
        <w:t>архивиста-</w:t>
      </w:r>
      <w:r w:rsidRPr="00072538">
        <w:rPr>
          <w:spacing w:val="-12"/>
          <w:sz w:val="20"/>
          <w:szCs w:val="20"/>
        </w:rPr>
        <w:t>археографа сыграл Петербургский археологический инс</w:t>
      </w:r>
      <w:r>
        <w:rPr>
          <w:spacing w:val="-12"/>
          <w:sz w:val="20"/>
          <w:szCs w:val="20"/>
        </w:rPr>
        <w:softHyphen/>
      </w:r>
      <w:r w:rsidRPr="00072538">
        <w:rPr>
          <w:spacing w:val="-12"/>
          <w:sz w:val="20"/>
          <w:szCs w:val="20"/>
        </w:rPr>
        <w:t>титут, слушателем кото</w:t>
      </w:r>
      <w:r w:rsidRPr="00072538">
        <w:rPr>
          <w:spacing w:val="-12"/>
          <w:sz w:val="20"/>
          <w:szCs w:val="20"/>
          <w:lang w:val="be-BY"/>
        </w:rPr>
        <w:softHyphen/>
      </w:r>
      <w:r w:rsidRPr="00072538">
        <w:rPr>
          <w:spacing w:val="-12"/>
          <w:sz w:val="20"/>
          <w:szCs w:val="20"/>
        </w:rPr>
        <w:t>рого он являлся, будучи на последних курсах ака</w:t>
      </w:r>
      <w:r>
        <w:rPr>
          <w:spacing w:val="-12"/>
          <w:sz w:val="20"/>
          <w:szCs w:val="20"/>
        </w:rPr>
        <w:softHyphen/>
      </w:r>
      <w:r w:rsidRPr="00072538">
        <w:rPr>
          <w:spacing w:val="-12"/>
          <w:sz w:val="20"/>
          <w:szCs w:val="20"/>
        </w:rPr>
        <w:t>де</w:t>
      </w:r>
      <w:r>
        <w:rPr>
          <w:spacing w:val="-12"/>
          <w:sz w:val="20"/>
          <w:szCs w:val="20"/>
        </w:rPr>
        <w:softHyphen/>
      </w:r>
      <w:r w:rsidRPr="00072538">
        <w:rPr>
          <w:spacing w:val="-12"/>
          <w:sz w:val="20"/>
          <w:szCs w:val="20"/>
        </w:rPr>
        <w:t>мии. Что касается источ</w:t>
      </w:r>
      <w:r w:rsidRPr="00072538">
        <w:rPr>
          <w:spacing w:val="-12"/>
          <w:sz w:val="20"/>
          <w:szCs w:val="20"/>
          <w:lang w:val="be-BY"/>
        </w:rPr>
        <w:softHyphen/>
      </w:r>
      <w:r w:rsidRPr="00072538">
        <w:rPr>
          <w:spacing w:val="-12"/>
          <w:sz w:val="20"/>
          <w:szCs w:val="20"/>
        </w:rPr>
        <w:t>ни</w:t>
      </w:r>
      <w:r w:rsidRPr="00072538">
        <w:rPr>
          <w:spacing w:val="-12"/>
          <w:sz w:val="20"/>
          <w:szCs w:val="20"/>
          <w:lang w:val="be-BY"/>
        </w:rPr>
        <w:softHyphen/>
      </w:r>
      <w:r w:rsidRPr="00072538">
        <w:rPr>
          <w:spacing w:val="-12"/>
          <w:sz w:val="20"/>
          <w:szCs w:val="20"/>
        </w:rPr>
        <w:t>ко</w:t>
      </w:r>
      <w:r w:rsidRPr="00072538">
        <w:rPr>
          <w:spacing w:val="-12"/>
          <w:sz w:val="20"/>
          <w:szCs w:val="20"/>
          <w:lang w:val="be-BY"/>
        </w:rPr>
        <w:softHyphen/>
      </w:r>
      <w:r w:rsidRPr="00072538">
        <w:rPr>
          <w:spacing w:val="-12"/>
          <w:sz w:val="20"/>
          <w:szCs w:val="20"/>
        </w:rPr>
        <w:t>вед</w:t>
      </w:r>
      <w:r w:rsidRPr="00072538">
        <w:rPr>
          <w:spacing w:val="-12"/>
          <w:sz w:val="20"/>
          <w:szCs w:val="20"/>
          <w:lang w:val="be-BY"/>
        </w:rPr>
        <w:softHyphen/>
      </w:r>
      <w:r w:rsidRPr="00072538">
        <w:rPr>
          <w:spacing w:val="-12"/>
          <w:sz w:val="20"/>
          <w:szCs w:val="20"/>
        </w:rPr>
        <w:t>чес</w:t>
      </w:r>
      <w:r w:rsidRPr="00072538">
        <w:rPr>
          <w:spacing w:val="-12"/>
          <w:sz w:val="20"/>
          <w:szCs w:val="20"/>
          <w:lang w:val="be-BY"/>
        </w:rPr>
        <w:softHyphen/>
      </w:r>
      <w:r w:rsidRPr="00072538">
        <w:rPr>
          <w:spacing w:val="-12"/>
          <w:sz w:val="20"/>
          <w:szCs w:val="20"/>
        </w:rPr>
        <w:t>ко-историографических пристрастий, то здесь, по словам биографа, влияние на него ока</w:t>
      </w:r>
      <w:r w:rsidRPr="00072538">
        <w:rPr>
          <w:spacing w:val="-12"/>
          <w:sz w:val="20"/>
          <w:szCs w:val="20"/>
          <w:lang w:val="be-BY"/>
        </w:rPr>
        <w:softHyphen/>
      </w:r>
      <w:r w:rsidRPr="00072538">
        <w:rPr>
          <w:spacing w:val="-12"/>
          <w:sz w:val="20"/>
          <w:szCs w:val="20"/>
        </w:rPr>
        <w:t>зали известный историк-славист, фило</w:t>
      </w:r>
      <w:r>
        <w:rPr>
          <w:spacing w:val="-12"/>
          <w:sz w:val="20"/>
          <w:szCs w:val="20"/>
        </w:rPr>
        <w:softHyphen/>
      </w:r>
      <w:r w:rsidRPr="00072538">
        <w:rPr>
          <w:spacing w:val="-12"/>
          <w:sz w:val="20"/>
          <w:szCs w:val="20"/>
        </w:rPr>
        <w:t>лог, академик Российской АН В. И. Ламанский и признанный бело</w:t>
      </w:r>
      <w:r>
        <w:rPr>
          <w:spacing w:val="-12"/>
          <w:sz w:val="20"/>
          <w:szCs w:val="20"/>
        </w:rPr>
        <w:softHyphen/>
      </w:r>
      <w:r w:rsidRPr="00072538">
        <w:rPr>
          <w:spacing w:val="-12"/>
          <w:sz w:val="20"/>
          <w:szCs w:val="20"/>
        </w:rPr>
        <w:t>рус</w:t>
      </w:r>
      <w:r>
        <w:rPr>
          <w:spacing w:val="-12"/>
          <w:sz w:val="20"/>
          <w:szCs w:val="20"/>
        </w:rPr>
        <w:softHyphen/>
      </w:r>
      <w:r w:rsidRPr="00072538">
        <w:rPr>
          <w:spacing w:val="-12"/>
          <w:sz w:val="20"/>
          <w:szCs w:val="20"/>
        </w:rPr>
        <w:t>ский краевед, непревзойденный знаток витебской старины А. П. Сапу</w:t>
      </w:r>
      <w:r w:rsidRPr="00072538">
        <w:rPr>
          <w:spacing w:val="-12"/>
          <w:sz w:val="20"/>
          <w:szCs w:val="20"/>
          <w:lang w:val="be-BY"/>
        </w:rPr>
        <w:softHyphen/>
      </w:r>
      <w:r w:rsidRPr="00072538">
        <w:rPr>
          <w:spacing w:val="-12"/>
          <w:sz w:val="20"/>
          <w:szCs w:val="20"/>
        </w:rPr>
        <w:t>нов. Имен</w:t>
      </w:r>
      <w:r>
        <w:rPr>
          <w:spacing w:val="-12"/>
          <w:sz w:val="20"/>
          <w:szCs w:val="20"/>
        </w:rPr>
        <w:softHyphen/>
      </w:r>
      <w:r w:rsidRPr="00072538">
        <w:rPr>
          <w:spacing w:val="-12"/>
          <w:sz w:val="20"/>
          <w:szCs w:val="20"/>
        </w:rPr>
        <w:t>но благодаря им у Довгялло, по словам биографа, «склалася пры</w:t>
      </w:r>
      <w:r w:rsidRPr="00072538">
        <w:rPr>
          <w:spacing w:val="-12"/>
          <w:sz w:val="20"/>
          <w:szCs w:val="20"/>
          <w:lang w:val="be-BY"/>
        </w:rPr>
        <w:softHyphen/>
      </w:r>
      <w:r w:rsidRPr="00072538">
        <w:rPr>
          <w:spacing w:val="-12"/>
          <w:sz w:val="20"/>
          <w:szCs w:val="20"/>
        </w:rPr>
        <w:t>х</w:t>
      </w:r>
      <w:r w:rsidRPr="00072538">
        <w:rPr>
          <w:spacing w:val="-12"/>
          <w:sz w:val="20"/>
          <w:szCs w:val="20"/>
          <w:lang w:val="be-BY"/>
        </w:rPr>
        <w:t>іль</w:t>
      </w:r>
      <w:r w:rsidRPr="00072538">
        <w:rPr>
          <w:spacing w:val="-12"/>
          <w:sz w:val="20"/>
          <w:szCs w:val="20"/>
          <w:lang w:val="be-BY"/>
        </w:rPr>
        <w:softHyphen/>
        <w:t xml:space="preserve">насць да працы ў вузкіх рамках гісторыі» </w:t>
      </w:r>
      <w:r w:rsidRPr="00072538">
        <w:rPr>
          <w:spacing w:val="-12"/>
          <w:sz w:val="20"/>
          <w:szCs w:val="20"/>
        </w:rPr>
        <w:t>[4, с. 70]</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Еще во время учебы в академии и институте у Довгялло проявилась склон</w:t>
      </w:r>
      <w:r>
        <w:rPr>
          <w:spacing w:val="-12"/>
          <w:sz w:val="20"/>
          <w:szCs w:val="20"/>
        </w:rPr>
        <w:softHyphen/>
      </w:r>
      <w:r w:rsidRPr="00072538">
        <w:rPr>
          <w:spacing w:val="-12"/>
          <w:sz w:val="20"/>
          <w:szCs w:val="20"/>
        </w:rPr>
        <w:t>ность к исто</w:t>
      </w:r>
      <w:r w:rsidRPr="00072538">
        <w:rPr>
          <w:spacing w:val="-12"/>
          <w:sz w:val="20"/>
          <w:szCs w:val="20"/>
          <w:lang w:val="be-BY"/>
        </w:rPr>
        <w:softHyphen/>
      </w:r>
      <w:r w:rsidRPr="00072538">
        <w:rPr>
          <w:spacing w:val="-12"/>
          <w:sz w:val="20"/>
          <w:szCs w:val="20"/>
        </w:rPr>
        <w:t>рико-архивным и археографическим изысканиям. Разумеется, она не могла не лежать в области церковной истории. Он, как и его именитый зем</w:t>
      </w:r>
      <w:r>
        <w:rPr>
          <w:spacing w:val="-12"/>
          <w:sz w:val="20"/>
          <w:szCs w:val="20"/>
        </w:rPr>
        <w:softHyphen/>
      </w:r>
      <w:r w:rsidRPr="00072538">
        <w:rPr>
          <w:spacing w:val="-12"/>
          <w:sz w:val="20"/>
          <w:szCs w:val="20"/>
        </w:rPr>
        <w:t>ляк, заведующий кафедрой рус</w:t>
      </w:r>
      <w:r w:rsidRPr="00072538">
        <w:rPr>
          <w:spacing w:val="-12"/>
          <w:sz w:val="20"/>
          <w:szCs w:val="20"/>
          <w:lang w:val="be-BY"/>
        </w:rPr>
        <w:softHyphen/>
      </w:r>
      <w:r w:rsidRPr="00072538">
        <w:rPr>
          <w:spacing w:val="-12"/>
          <w:sz w:val="20"/>
          <w:szCs w:val="20"/>
        </w:rPr>
        <w:t>ской гражданской истории академии М. О. Коя</w:t>
      </w:r>
      <w:r>
        <w:rPr>
          <w:spacing w:val="-12"/>
          <w:sz w:val="20"/>
          <w:szCs w:val="20"/>
        </w:rPr>
        <w:softHyphen/>
      </w:r>
      <w:r w:rsidRPr="00072538">
        <w:rPr>
          <w:spacing w:val="-12"/>
          <w:sz w:val="20"/>
          <w:szCs w:val="20"/>
        </w:rPr>
        <w:t>лович</w:t>
      </w:r>
      <w:r w:rsidRPr="00072538">
        <w:rPr>
          <w:spacing w:val="-12"/>
          <w:sz w:val="20"/>
          <w:szCs w:val="20"/>
          <w:lang w:val="be-BY"/>
        </w:rPr>
        <w:t>,</w:t>
      </w:r>
      <w:r w:rsidRPr="00072538">
        <w:rPr>
          <w:spacing w:val="-12"/>
          <w:sz w:val="20"/>
          <w:szCs w:val="20"/>
        </w:rPr>
        <w:t xml:space="preserve"> избрал предметом своих иссле</w:t>
      </w:r>
      <w:r w:rsidRPr="00072538">
        <w:rPr>
          <w:spacing w:val="-12"/>
          <w:sz w:val="20"/>
          <w:szCs w:val="20"/>
          <w:lang w:val="be-BY"/>
        </w:rPr>
        <w:softHyphen/>
      </w:r>
      <w:r w:rsidRPr="00072538">
        <w:rPr>
          <w:spacing w:val="-12"/>
          <w:sz w:val="20"/>
          <w:szCs w:val="20"/>
        </w:rPr>
        <w:t>до</w:t>
      </w:r>
      <w:r w:rsidRPr="00072538">
        <w:rPr>
          <w:spacing w:val="-12"/>
          <w:sz w:val="20"/>
          <w:szCs w:val="20"/>
          <w:lang w:val="be-BY"/>
        </w:rPr>
        <w:softHyphen/>
      </w:r>
      <w:r w:rsidRPr="00072538">
        <w:rPr>
          <w:spacing w:val="-12"/>
          <w:sz w:val="20"/>
          <w:szCs w:val="20"/>
        </w:rPr>
        <w:t>ва</w:t>
      </w:r>
      <w:r w:rsidRPr="00072538">
        <w:rPr>
          <w:spacing w:val="-12"/>
          <w:sz w:val="20"/>
          <w:szCs w:val="20"/>
          <w:lang w:val="be-BY"/>
        </w:rPr>
        <w:softHyphen/>
      </w:r>
      <w:r w:rsidRPr="00072538">
        <w:rPr>
          <w:spacing w:val="-12"/>
          <w:sz w:val="20"/>
          <w:szCs w:val="20"/>
        </w:rPr>
        <w:t>ний церковную Унию. Пер</w:t>
      </w:r>
      <w:r>
        <w:rPr>
          <w:spacing w:val="-12"/>
          <w:sz w:val="20"/>
          <w:szCs w:val="20"/>
        </w:rPr>
        <w:softHyphen/>
      </w:r>
      <w:r w:rsidRPr="00072538">
        <w:rPr>
          <w:spacing w:val="-12"/>
          <w:sz w:val="20"/>
          <w:szCs w:val="20"/>
        </w:rPr>
        <w:lastRenderedPageBreak/>
        <w:t>вая его работа, увидевшая свет в первых двух номерах «Полоц</w:t>
      </w:r>
      <w:r w:rsidRPr="00072538">
        <w:rPr>
          <w:spacing w:val="-12"/>
          <w:sz w:val="20"/>
          <w:szCs w:val="20"/>
          <w:lang w:val="be-BY"/>
        </w:rPr>
        <w:softHyphen/>
      </w:r>
      <w:r w:rsidRPr="00072538">
        <w:rPr>
          <w:spacing w:val="-12"/>
          <w:sz w:val="20"/>
          <w:szCs w:val="20"/>
        </w:rPr>
        <w:t>ких епар</w:t>
      </w:r>
      <w:r>
        <w:rPr>
          <w:spacing w:val="-12"/>
          <w:sz w:val="20"/>
          <w:szCs w:val="20"/>
        </w:rPr>
        <w:softHyphen/>
      </w:r>
      <w:r w:rsidRPr="00072538">
        <w:rPr>
          <w:spacing w:val="-12"/>
          <w:sz w:val="20"/>
          <w:szCs w:val="20"/>
        </w:rPr>
        <w:t>хи</w:t>
      </w:r>
      <w:r>
        <w:rPr>
          <w:spacing w:val="-12"/>
          <w:sz w:val="20"/>
          <w:szCs w:val="20"/>
        </w:rPr>
        <w:softHyphen/>
      </w:r>
      <w:r w:rsidRPr="00072538">
        <w:rPr>
          <w:spacing w:val="-12"/>
          <w:sz w:val="20"/>
          <w:szCs w:val="20"/>
        </w:rPr>
        <w:t>аль</w:t>
      </w:r>
      <w:r>
        <w:rPr>
          <w:spacing w:val="-12"/>
          <w:sz w:val="20"/>
          <w:szCs w:val="20"/>
        </w:rPr>
        <w:softHyphen/>
      </w:r>
      <w:r w:rsidRPr="00072538">
        <w:rPr>
          <w:spacing w:val="-12"/>
          <w:sz w:val="20"/>
          <w:szCs w:val="20"/>
        </w:rPr>
        <w:t>ных ведомост</w:t>
      </w:r>
      <w:r w:rsidR="005642FC">
        <w:rPr>
          <w:spacing w:val="-12"/>
          <w:sz w:val="20"/>
          <w:szCs w:val="20"/>
          <w:lang w:val="be-BY"/>
        </w:rPr>
        <w:t>ей</w:t>
      </w:r>
      <w:r w:rsidRPr="00072538">
        <w:rPr>
          <w:spacing w:val="-12"/>
          <w:sz w:val="20"/>
          <w:szCs w:val="20"/>
        </w:rPr>
        <w:t>» за 1893 г., носила археографический характер. Она пред</w:t>
      </w:r>
      <w:r w:rsidRPr="00072538">
        <w:rPr>
          <w:spacing w:val="-12"/>
          <w:sz w:val="20"/>
          <w:szCs w:val="20"/>
          <w:lang w:val="be-BY"/>
        </w:rPr>
        <w:softHyphen/>
      </w:r>
      <w:r w:rsidRPr="00072538">
        <w:rPr>
          <w:spacing w:val="-12"/>
          <w:sz w:val="20"/>
          <w:szCs w:val="20"/>
        </w:rPr>
        <w:t>став</w:t>
      </w:r>
      <w:r w:rsidRPr="00072538">
        <w:rPr>
          <w:spacing w:val="-12"/>
          <w:sz w:val="20"/>
          <w:szCs w:val="20"/>
          <w:lang w:val="be-BY"/>
        </w:rPr>
        <w:softHyphen/>
      </w:r>
      <w:r w:rsidRPr="00072538">
        <w:rPr>
          <w:spacing w:val="-12"/>
          <w:sz w:val="20"/>
          <w:szCs w:val="20"/>
        </w:rPr>
        <w:t>ля</w:t>
      </w:r>
      <w:r>
        <w:rPr>
          <w:spacing w:val="-12"/>
          <w:sz w:val="20"/>
          <w:szCs w:val="20"/>
        </w:rPr>
        <w:softHyphen/>
      </w:r>
      <w:r w:rsidRPr="00072538">
        <w:rPr>
          <w:spacing w:val="-12"/>
          <w:sz w:val="20"/>
          <w:szCs w:val="20"/>
        </w:rPr>
        <w:t>ла собой публикацию выявленных в архиве Святейшего синода и канцелярии обер-про</w:t>
      </w:r>
      <w:r w:rsidRPr="00072538">
        <w:rPr>
          <w:spacing w:val="-12"/>
          <w:sz w:val="20"/>
          <w:szCs w:val="20"/>
          <w:lang w:val="be-BY"/>
        </w:rPr>
        <w:softHyphen/>
      </w:r>
      <w:r w:rsidRPr="00072538">
        <w:rPr>
          <w:spacing w:val="-12"/>
          <w:sz w:val="20"/>
          <w:szCs w:val="20"/>
        </w:rPr>
        <w:t>курора Синода документов об истории передачи в 1799 г. Витебского Успен</w:t>
      </w:r>
      <w:r>
        <w:rPr>
          <w:spacing w:val="-12"/>
          <w:sz w:val="20"/>
          <w:szCs w:val="20"/>
        </w:rPr>
        <w:softHyphen/>
      </w:r>
      <w:r w:rsidRPr="00072538">
        <w:rPr>
          <w:spacing w:val="-12"/>
          <w:sz w:val="20"/>
          <w:szCs w:val="20"/>
        </w:rPr>
        <w:t>ского собо</w:t>
      </w:r>
      <w:r w:rsidRPr="00072538">
        <w:rPr>
          <w:spacing w:val="-12"/>
          <w:sz w:val="20"/>
          <w:szCs w:val="20"/>
          <w:lang w:val="be-BY"/>
        </w:rPr>
        <w:softHyphen/>
      </w:r>
      <w:r w:rsidRPr="00072538">
        <w:rPr>
          <w:spacing w:val="-12"/>
          <w:sz w:val="20"/>
          <w:szCs w:val="20"/>
        </w:rPr>
        <w:t>ра в ведомство православного исповедания. Для подготовки пре</w:t>
      </w:r>
      <w:r>
        <w:rPr>
          <w:spacing w:val="-12"/>
          <w:sz w:val="20"/>
          <w:szCs w:val="20"/>
        </w:rPr>
        <w:softHyphen/>
      </w:r>
      <w:r w:rsidRPr="00072538">
        <w:rPr>
          <w:spacing w:val="-12"/>
          <w:sz w:val="20"/>
          <w:szCs w:val="20"/>
        </w:rPr>
        <w:t>дисловия к публи</w:t>
      </w:r>
      <w:r w:rsidRPr="00072538">
        <w:rPr>
          <w:spacing w:val="-12"/>
          <w:sz w:val="20"/>
          <w:szCs w:val="20"/>
          <w:lang w:val="be-BY"/>
        </w:rPr>
        <w:softHyphen/>
      </w:r>
      <w:r w:rsidRPr="00072538">
        <w:rPr>
          <w:spacing w:val="-12"/>
          <w:sz w:val="20"/>
          <w:szCs w:val="20"/>
        </w:rPr>
        <w:t>ка</w:t>
      </w:r>
      <w:r w:rsidRPr="00072538">
        <w:rPr>
          <w:spacing w:val="-12"/>
          <w:sz w:val="20"/>
          <w:szCs w:val="20"/>
          <w:lang w:val="be-BY"/>
        </w:rPr>
        <w:softHyphen/>
      </w:r>
      <w:r w:rsidRPr="00072538">
        <w:rPr>
          <w:spacing w:val="-12"/>
          <w:sz w:val="20"/>
          <w:szCs w:val="20"/>
        </w:rPr>
        <w:t>ции Д. И. Довгялло привлек документы из архива Полоц</w:t>
      </w:r>
      <w:r>
        <w:rPr>
          <w:spacing w:val="-12"/>
          <w:sz w:val="20"/>
          <w:szCs w:val="20"/>
        </w:rPr>
        <w:softHyphen/>
      </w:r>
      <w:r w:rsidRPr="00072538">
        <w:rPr>
          <w:spacing w:val="-12"/>
          <w:sz w:val="20"/>
          <w:szCs w:val="20"/>
        </w:rPr>
        <w:t>кой духовной консистории, «Акты Виленской археографической комис</w:t>
      </w:r>
      <w:r>
        <w:rPr>
          <w:spacing w:val="-12"/>
          <w:sz w:val="20"/>
          <w:szCs w:val="20"/>
        </w:rPr>
        <w:softHyphen/>
      </w:r>
      <w:r w:rsidRPr="00072538">
        <w:rPr>
          <w:spacing w:val="-12"/>
          <w:sz w:val="20"/>
          <w:szCs w:val="20"/>
        </w:rPr>
        <w:t>сии», а также работу незадолго до того скон</w:t>
      </w:r>
      <w:r w:rsidRPr="00072538">
        <w:rPr>
          <w:spacing w:val="-12"/>
          <w:sz w:val="20"/>
          <w:szCs w:val="20"/>
          <w:lang w:val="be-BY"/>
        </w:rPr>
        <w:softHyphen/>
      </w:r>
      <w:r w:rsidRPr="00072538">
        <w:rPr>
          <w:spacing w:val="-12"/>
          <w:sz w:val="20"/>
          <w:szCs w:val="20"/>
        </w:rPr>
        <w:t>чав</w:t>
      </w:r>
      <w:r w:rsidRPr="00072538">
        <w:rPr>
          <w:spacing w:val="-12"/>
          <w:sz w:val="20"/>
          <w:szCs w:val="20"/>
          <w:lang w:val="be-BY"/>
        </w:rPr>
        <w:softHyphen/>
      </w:r>
      <w:r w:rsidRPr="00072538">
        <w:rPr>
          <w:spacing w:val="-12"/>
          <w:sz w:val="20"/>
          <w:szCs w:val="20"/>
        </w:rPr>
        <w:t>шегося М. О. Кояловича «Исто</w:t>
      </w:r>
      <w:r>
        <w:rPr>
          <w:spacing w:val="-12"/>
          <w:sz w:val="20"/>
          <w:szCs w:val="20"/>
        </w:rPr>
        <w:softHyphen/>
      </w:r>
      <w:r w:rsidRPr="00072538">
        <w:rPr>
          <w:spacing w:val="-12"/>
          <w:sz w:val="20"/>
          <w:szCs w:val="20"/>
        </w:rPr>
        <w:t>рия воссоединения западнорусских униатов старых вре</w:t>
      </w:r>
      <w:r w:rsidRPr="00072538">
        <w:rPr>
          <w:spacing w:val="-12"/>
          <w:sz w:val="20"/>
          <w:szCs w:val="20"/>
          <w:lang w:val="be-BY"/>
        </w:rPr>
        <w:softHyphen/>
      </w:r>
      <w:r w:rsidRPr="00072538">
        <w:rPr>
          <w:spacing w:val="-12"/>
          <w:sz w:val="20"/>
          <w:szCs w:val="20"/>
        </w:rPr>
        <w:t>мен (до 1800 г.)».</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По окончании в 1894 г. академии Д. И. Довгялло был направлен в свою род</w:t>
      </w:r>
      <w:r>
        <w:rPr>
          <w:spacing w:val="-12"/>
          <w:sz w:val="20"/>
          <w:szCs w:val="20"/>
        </w:rPr>
        <w:softHyphen/>
      </w:r>
      <w:r w:rsidRPr="00072538">
        <w:rPr>
          <w:spacing w:val="-12"/>
          <w:sz w:val="20"/>
          <w:szCs w:val="20"/>
        </w:rPr>
        <w:t>ную Витеб</w:t>
      </w:r>
      <w:r w:rsidRPr="00072538">
        <w:rPr>
          <w:spacing w:val="-12"/>
          <w:sz w:val="20"/>
          <w:szCs w:val="20"/>
          <w:lang w:val="be-BY"/>
        </w:rPr>
        <w:softHyphen/>
      </w:r>
      <w:r w:rsidRPr="00072538">
        <w:rPr>
          <w:spacing w:val="-12"/>
          <w:sz w:val="20"/>
          <w:szCs w:val="20"/>
        </w:rPr>
        <w:t>скую духовную семинарию в качестве помощника инспектора (долж</w:t>
      </w:r>
      <w:r>
        <w:rPr>
          <w:spacing w:val="-12"/>
          <w:sz w:val="20"/>
          <w:szCs w:val="20"/>
        </w:rPr>
        <w:softHyphen/>
      </w:r>
      <w:r w:rsidRPr="00072538">
        <w:rPr>
          <w:spacing w:val="-12"/>
          <w:sz w:val="20"/>
          <w:szCs w:val="20"/>
        </w:rPr>
        <w:t>ность инс</w:t>
      </w:r>
      <w:r w:rsidRPr="00072538">
        <w:rPr>
          <w:spacing w:val="-12"/>
          <w:sz w:val="20"/>
          <w:szCs w:val="20"/>
          <w:lang w:val="be-BY"/>
        </w:rPr>
        <w:softHyphen/>
      </w:r>
      <w:r w:rsidRPr="00072538">
        <w:rPr>
          <w:spacing w:val="-12"/>
          <w:sz w:val="20"/>
          <w:szCs w:val="20"/>
        </w:rPr>
        <w:t>пек</w:t>
      </w:r>
      <w:r w:rsidRPr="00072538">
        <w:rPr>
          <w:spacing w:val="-12"/>
          <w:sz w:val="20"/>
          <w:szCs w:val="20"/>
          <w:lang w:val="be-BY"/>
        </w:rPr>
        <w:softHyphen/>
      </w:r>
      <w:r w:rsidRPr="00072538">
        <w:rPr>
          <w:spacing w:val="-12"/>
          <w:sz w:val="20"/>
          <w:szCs w:val="20"/>
        </w:rPr>
        <w:t>то</w:t>
      </w:r>
      <w:r w:rsidRPr="00072538">
        <w:rPr>
          <w:spacing w:val="-12"/>
          <w:sz w:val="20"/>
          <w:szCs w:val="20"/>
          <w:lang w:val="be-BY"/>
        </w:rPr>
        <w:softHyphen/>
      </w:r>
      <w:r w:rsidRPr="00072538">
        <w:rPr>
          <w:spacing w:val="-12"/>
          <w:sz w:val="20"/>
          <w:szCs w:val="20"/>
        </w:rPr>
        <w:t>ра в ней занимал В. А. Демидовский, который вскоре стал тес</w:t>
      </w:r>
      <w:r>
        <w:rPr>
          <w:spacing w:val="-12"/>
          <w:sz w:val="20"/>
          <w:szCs w:val="20"/>
        </w:rPr>
        <w:softHyphen/>
      </w:r>
      <w:r w:rsidRPr="00072538">
        <w:rPr>
          <w:spacing w:val="-12"/>
          <w:sz w:val="20"/>
          <w:szCs w:val="20"/>
        </w:rPr>
        <w:t>тем своего помощника). Дмит</w:t>
      </w:r>
      <w:r w:rsidRPr="00072538">
        <w:rPr>
          <w:spacing w:val="-12"/>
          <w:sz w:val="20"/>
          <w:szCs w:val="20"/>
          <w:lang w:val="be-BY"/>
        </w:rPr>
        <w:softHyphen/>
      </w:r>
      <w:r w:rsidRPr="00072538">
        <w:rPr>
          <w:spacing w:val="-12"/>
          <w:sz w:val="20"/>
          <w:szCs w:val="20"/>
        </w:rPr>
        <w:t>рий Иванович и Екатерина Васильевна про</w:t>
      </w:r>
      <w:r>
        <w:rPr>
          <w:spacing w:val="-12"/>
          <w:sz w:val="20"/>
          <w:szCs w:val="20"/>
        </w:rPr>
        <w:softHyphen/>
      </w:r>
      <w:r w:rsidRPr="00072538">
        <w:rPr>
          <w:spacing w:val="-12"/>
          <w:sz w:val="20"/>
          <w:szCs w:val="20"/>
        </w:rPr>
        <w:t>жи</w:t>
      </w:r>
      <w:r>
        <w:rPr>
          <w:spacing w:val="-12"/>
          <w:sz w:val="20"/>
          <w:szCs w:val="20"/>
        </w:rPr>
        <w:softHyphen/>
      </w:r>
      <w:r w:rsidRPr="00072538">
        <w:rPr>
          <w:spacing w:val="-12"/>
          <w:sz w:val="20"/>
          <w:szCs w:val="20"/>
        </w:rPr>
        <w:t>ли в браке 45 лет, воспитали двух сыно</w:t>
      </w:r>
      <w:r w:rsidRPr="00072538">
        <w:rPr>
          <w:spacing w:val="-12"/>
          <w:sz w:val="20"/>
          <w:szCs w:val="20"/>
          <w:lang w:val="be-BY"/>
        </w:rPr>
        <w:softHyphen/>
      </w:r>
      <w:r w:rsidRPr="00072538">
        <w:rPr>
          <w:spacing w:val="-12"/>
          <w:sz w:val="20"/>
          <w:szCs w:val="20"/>
        </w:rPr>
        <w:t>вей (Николая и Константина) и двух доче</w:t>
      </w:r>
      <w:r>
        <w:rPr>
          <w:spacing w:val="-12"/>
          <w:sz w:val="20"/>
          <w:szCs w:val="20"/>
        </w:rPr>
        <w:softHyphen/>
      </w:r>
      <w:r w:rsidRPr="00072538">
        <w:rPr>
          <w:spacing w:val="-12"/>
          <w:sz w:val="20"/>
          <w:szCs w:val="20"/>
        </w:rPr>
        <w:t>рей (Екатерину и Веру). Старший Николай, 1898 г. р.</w:t>
      </w:r>
      <w:r w:rsidRPr="00072538">
        <w:rPr>
          <w:spacing w:val="-12"/>
          <w:sz w:val="20"/>
          <w:szCs w:val="20"/>
          <w:lang w:val="be-BY"/>
        </w:rPr>
        <w:t>,</w:t>
      </w:r>
      <w:r w:rsidRPr="00072538">
        <w:rPr>
          <w:spacing w:val="-12"/>
          <w:sz w:val="20"/>
          <w:szCs w:val="20"/>
        </w:rPr>
        <w:t xml:space="preserve"> стал известным уче</w:t>
      </w:r>
      <w:r>
        <w:rPr>
          <w:spacing w:val="-12"/>
          <w:sz w:val="20"/>
          <w:szCs w:val="20"/>
        </w:rPr>
        <w:softHyphen/>
      </w:r>
      <w:r w:rsidRPr="00072538">
        <w:rPr>
          <w:spacing w:val="-12"/>
          <w:sz w:val="20"/>
          <w:szCs w:val="20"/>
        </w:rPr>
        <w:t>ным-медиком, профессором Донецкого мединститута, в память о научных заслу</w:t>
      </w:r>
      <w:r>
        <w:rPr>
          <w:spacing w:val="-12"/>
          <w:sz w:val="20"/>
          <w:szCs w:val="20"/>
        </w:rPr>
        <w:softHyphen/>
      </w:r>
      <w:r w:rsidRPr="00072538">
        <w:rPr>
          <w:spacing w:val="-12"/>
          <w:sz w:val="20"/>
          <w:szCs w:val="20"/>
        </w:rPr>
        <w:t>гах которого в здании института после его смерти в 1966 г. была откры</w:t>
      </w:r>
      <w:r w:rsidRPr="00072538">
        <w:rPr>
          <w:spacing w:val="-12"/>
          <w:sz w:val="20"/>
          <w:szCs w:val="20"/>
          <w:lang w:val="be-BY"/>
        </w:rPr>
        <w:softHyphen/>
      </w:r>
      <w:r w:rsidRPr="00072538">
        <w:rPr>
          <w:spacing w:val="-12"/>
          <w:sz w:val="20"/>
          <w:szCs w:val="20"/>
        </w:rPr>
        <w:t>та мемо</w:t>
      </w:r>
      <w:r>
        <w:rPr>
          <w:spacing w:val="-12"/>
          <w:sz w:val="20"/>
          <w:szCs w:val="20"/>
        </w:rPr>
        <w:softHyphen/>
      </w:r>
      <w:r w:rsidRPr="00072538">
        <w:rPr>
          <w:spacing w:val="-12"/>
          <w:sz w:val="20"/>
          <w:szCs w:val="20"/>
        </w:rPr>
        <w:t>риальная доска. Константин</w:t>
      </w:r>
      <w:r w:rsidR="005642FC">
        <w:rPr>
          <w:spacing w:val="-12"/>
          <w:sz w:val="20"/>
          <w:szCs w:val="20"/>
          <w:lang w:val="be-BY"/>
        </w:rPr>
        <w:t>,</w:t>
      </w:r>
      <w:r w:rsidRPr="00072538">
        <w:rPr>
          <w:spacing w:val="-12"/>
          <w:sz w:val="20"/>
          <w:szCs w:val="20"/>
        </w:rPr>
        <w:t xml:space="preserve"> по некоторым данным</w:t>
      </w:r>
      <w:r w:rsidR="005642FC">
        <w:rPr>
          <w:spacing w:val="-12"/>
          <w:sz w:val="20"/>
          <w:szCs w:val="20"/>
          <w:lang w:val="be-BY"/>
        </w:rPr>
        <w:t>,</w:t>
      </w:r>
      <w:r w:rsidRPr="00072538">
        <w:rPr>
          <w:spacing w:val="-12"/>
          <w:sz w:val="20"/>
          <w:szCs w:val="20"/>
        </w:rPr>
        <w:t xml:space="preserve"> умер в декабре 1941</w:t>
      </w:r>
      <w:r w:rsidRPr="00072538">
        <w:rPr>
          <w:spacing w:val="-12"/>
          <w:sz w:val="20"/>
          <w:szCs w:val="20"/>
          <w:lang w:val="be-BY"/>
        </w:rPr>
        <w:t> г. </w:t>
      </w:r>
      <w:r w:rsidRPr="00072538">
        <w:rPr>
          <w:spacing w:val="-12"/>
          <w:sz w:val="20"/>
          <w:szCs w:val="20"/>
        </w:rPr>
        <w:t>—</w:t>
      </w:r>
      <w:r w:rsidRPr="00072538">
        <w:rPr>
          <w:spacing w:val="-12"/>
          <w:sz w:val="20"/>
          <w:szCs w:val="20"/>
          <w:lang w:val="be-BY"/>
        </w:rPr>
        <w:t xml:space="preserve"> </w:t>
      </w:r>
      <w:r w:rsidRPr="00072538">
        <w:rPr>
          <w:spacing w:val="-12"/>
          <w:sz w:val="20"/>
          <w:szCs w:val="20"/>
        </w:rPr>
        <w:t>январе 1942 г. в блокад</w:t>
      </w:r>
      <w:r w:rsidRPr="00072538">
        <w:rPr>
          <w:spacing w:val="-12"/>
          <w:sz w:val="20"/>
          <w:szCs w:val="20"/>
          <w:lang w:val="uk-UA"/>
        </w:rPr>
        <w:t>ном</w:t>
      </w:r>
      <w:r w:rsidRPr="00072538">
        <w:rPr>
          <w:spacing w:val="-12"/>
          <w:sz w:val="20"/>
          <w:szCs w:val="20"/>
        </w:rPr>
        <w:t xml:space="preserve"> Ленинград</w:t>
      </w:r>
      <w:r w:rsidRPr="00072538">
        <w:rPr>
          <w:spacing w:val="-12"/>
          <w:sz w:val="20"/>
          <w:szCs w:val="20"/>
          <w:lang w:val="be-BY"/>
        </w:rPr>
        <w:t>е</w:t>
      </w:r>
      <w:r w:rsidRPr="00072538">
        <w:rPr>
          <w:spacing w:val="-12"/>
          <w:sz w:val="20"/>
          <w:szCs w:val="20"/>
        </w:rPr>
        <w:t xml:space="preserve"> [6]. С Ленинградом связали свои судьбы и обе доче</w:t>
      </w:r>
      <w:r w:rsidRPr="00072538">
        <w:rPr>
          <w:spacing w:val="-12"/>
          <w:sz w:val="20"/>
          <w:szCs w:val="20"/>
          <w:lang w:val="be-BY"/>
        </w:rPr>
        <w:softHyphen/>
      </w:r>
      <w:r w:rsidRPr="00072538">
        <w:rPr>
          <w:spacing w:val="-12"/>
          <w:sz w:val="20"/>
          <w:szCs w:val="20"/>
        </w:rPr>
        <w:t>ри Довгялло: здесь они получ</w:t>
      </w:r>
      <w:r w:rsidRPr="00072538">
        <w:rPr>
          <w:spacing w:val="-12"/>
          <w:sz w:val="20"/>
          <w:szCs w:val="20"/>
          <w:lang w:val="uk-UA"/>
        </w:rPr>
        <w:t>или</w:t>
      </w:r>
      <w:r w:rsidRPr="00072538">
        <w:rPr>
          <w:spacing w:val="-12"/>
          <w:sz w:val="20"/>
          <w:szCs w:val="20"/>
        </w:rPr>
        <w:t xml:space="preserve"> высшее образование, обза</w:t>
      </w:r>
      <w:r>
        <w:rPr>
          <w:spacing w:val="-12"/>
          <w:sz w:val="20"/>
          <w:szCs w:val="20"/>
        </w:rPr>
        <w:softHyphen/>
      </w:r>
      <w:r w:rsidRPr="00072538">
        <w:rPr>
          <w:spacing w:val="-12"/>
          <w:sz w:val="20"/>
          <w:szCs w:val="20"/>
        </w:rPr>
        <w:t>ве</w:t>
      </w:r>
      <w:r w:rsidRPr="00072538">
        <w:rPr>
          <w:spacing w:val="-12"/>
          <w:sz w:val="20"/>
          <w:szCs w:val="20"/>
          <w:lang w:val="uk-UA"/>
        </w:rPr>
        <w:t>лись</w:t>
      </w:r>
      <w:r w:rsidRPr="00072538">
        <w:rPr>
          <w:spacing w:val="-12"/>
          <w:sz w:val="20"/>
          <w:szCs w:val="20"/>
        </w:rPr>
        <w:t xml:space="preserve"> семьями. С дочерью Екатерины — Марианной Николаевной Смрчек</w:t>
      </w:r>
      <w:r w:rsidR="005642FC">
        <w:rPr>
          <w:spacing w:val="-12"/>
          <w:sz w:val="20"/>
          <w:szCs w:val="20"/>
          <w:lang w:val="be-BY"/>
        </w:rPr>
        <w:t xml:space="preserve"> — </w:t>
      </w:r>
      <w:r w:rsidRPr="00072538">
        <w:rPr>
          <w:spacing w:val="-12"/>
          <w:sz w:val="20"/>
          <w:szCs w:val="20"/>
        </w:rPr>
        <w:t>автор статьи познакомился в 2005 г., затем неоднократно встречался в Минс</w:t>
      </w:r>
      <w:r>
        <w:rPr>
          <w:spacing w:val="-12"/>
          <w:sz w:val="20"/>
          <w:szCs w:val="20"/>
        </w:rPr>
        <w:softHyphen/>
      </w:r>
      <w:r w:rsidRPr="00072538">
        <w:rPr>
          <w:spacing w:val="-12"/>
          <w:sz w:val="20"/>
          <w:szCs w:val="20"/>
        </w:rPr>
        <w:t>ке, в том числе и на истфаке БГУ в апреле 2008 г. Именно тогда она любез</w:t>
      </w:r>
      <w:r>
        <w:rPr>
          <w:spacing w:val="-12"/>
          <w:sz w:val="20"/>
          <w:szCs w:val="20"/>
        </w:rPr>
        <w:softHyphen/>
      </w:r>
      <w:r w:rsidRPr="00072538">
        <w:rPr>
          <w:spacing w:val="-12"/>
          <w:sz w:val="20"/>
          <w:szCs w:val="20"/>
        </w:rPr>
        <w:t>но позволила снять цифровые копии с оригинальных фото</w:t>
      </w:r>
      <w:r w:rsidRPr="00072538">
        <w:rPr>
          <w:spacing w:val="-12"/>
          <w:sz w:val="20"/>
          <w:szCs w:val="20"/>
          <w:lang w:val="be-BY"/>
        </w:rPr>
        <w:softHyphen/>
      </w:r>
      <w:r w:rsidRPr="00072538">
        <w:rPr>
          <w:spacing w:val="-12"/>
          <w:sz w:val="20"/>
          <w:szCs w:val="20"/>
        </w:rPr>
        <w:t>графий из семей</w:t>
      </w:r>
      <w:r>
        <w:rPr>
          <w:spacing w:val="-12"/>
          <w:sz w:val="20"/>
          <w:szCs w:val="20"/>
        </w:rPr>
        <w:softHyphen/>
      </w:r>
      <w:r w:rsidRPr="00072538">
        <w:rPr>
          <w:spacing w:val="-12"/>
          <w:sz w:val="20"/>
          <w:szCs w:val="20"/>
        </w:rPr>
        <w:t>ного архива, которые автором переданы на государственное хра</w:t>
      </w:r>
      <w:r w:rsidRPr="00072538">
        <w:rPr>
          <w:spacing w:val="-12"/>
          <w:sz w:val="20"/>
          <w:szCs w:val="20"/>
          <w:lang w:val="be-BY"/>
        </w:rPr>
        <w:softHyphen/>
      </w:r>
      <w:r w:rsidRPr="00072538">
        <w:rPr>
          <w:spacing w:val="-12"/>
          <w:sz w:val="20"/>
          <w:szCs w:val="20"/>
        </w:rPr>
        <w:t>не</w:t>
      </w:r>
      <w:r w:rsidRPr="00072538">
        <w:rPr>
          <w:spacing w:val="-12"/>
          <w:sz w:val="20"/>
          <w:szCs w:val="20"/>
          <w:lang w:val="be-BY"/>
        </w:rPr>
        <w:softHyphen/>
      </w:r>
      <w:r w:rsidRPr="00072538">
        <w:rPr>
          <w:spacing w:val="-12"/>
          <w:sz w:val="20"/>
          <w:szCs w:val="20"/>
        </w:rPr>
        <w:t>ние в БГАКФФД.</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Дальнейшие жизненные вехи Д. И. Довгялло выглядят следующим обра</w:t>
      </w:r>
      <w:r>
        <w:rPr>
          <w:spacing w:val="-12"/>
          <w:sz w:val="20"/>
          <w:szCs w:val="20"/>
        </w:rPr>
        <w:softHyphen/>
      </w:r>
      <w:r w:rsidRPr="00072538">
        <w:rPr>
          <w:spacing w:val="-12"/>
          <w:sz w:val="20"/>
          <w:szCs w:val="20"/>
        </w:rPr>
        <w:t>зом. В 1897</w:t>
      </w:r>
      <w:r w:rsidRPr="00072538">
        <w:rPr>
          <w:spacing w:val="-12"/>
          <w:sz w:val="20"/>
          <w:szCs w:val="20"/>
          <w:lang w:val="be-BY"/>
        </w:rPr>
        <w:t> </w:t>
      </w:r>
      <w:r w:rsidRPr="00072538">
        <w:rPr>
          <w:spacing w:val="-12"/>
          <w:sz w:val="20"/>
          <w:szCs w:val="20"/>
        </w:rPr>
        <w:t>г. он возглавил открытый в 1862 г. Витебский центральный архив древ</w:t>
      </w:r>
      <w:r>
        <w:rPr>
          <w:spacing w:val="-12"/>
          <w:sz w:val="20"/>
          <w:szCs w:val="20"/>
        </w:rPr>
        <w:softHyphen/>
      </w:r>
      <w:r w:rsidRPr="00072538">
        <w:rPr>
          <w:spacing w:val="-12"/>
          <w:sz w:val="20"/>
          <w:szCs w:val="20"/>
        </w:rPr>
        <w:t>них актов, одно</w:t>
      </w:r>
      <w:r w:rsidRPr="00072538">
        <w:rPr>
          <w:spacing w:val="-12"/>
          <w:sz w:val="20"/>
          <w:szCs w:val="20"/>
        </w:rPr>
        <w:softHyphen/>
        <w:t>временно выступая в качестве составителя и редактора послед</w:t>
      </w:r>
      <w:r>
        <w:rPr>
          <w:spacing w:val="-12"/>
          <w:sz w:val="20"/>
          <w:szCs w:val="20"/>
        </w:rPr>
        <w:softHyphen/>
      </w:r>
      <w:r w:rsidRPr="00072538">
        <w:rPr>
          <w:spacing w:val="-12"/>
          <w:sz w:val="20"/>
          <w:szCs w:val="20"/>
        </w:rPr>
        <w:t>них томов изда</w:t>
      </w:r>
      <w:r w:rsidRPr="00072538">
        <w:rPr>
          <w:spacing w:val="-12"/>
          <w:sz w:val="20"/>
          <w:szCs w:val="20"/>
        </w:rPr>
        <w:softHyphen/>
        <w:t>вав</w:t>
      </w:r>
      <w:r w:rsidRPr="00072538">
        <w:rPr>
          <w:spacing w:val="-12"/>
          <w:sz w:val="20"/>
          <w:szCs w:val="20"/>
        </w:rPr>
        <w:softHyphen/>
        <w:t>ше</w:t>
      </w:r>
      <w:r w:rsidRPr="00072538">
        <w:rPr>
          <w:spacing w:val="-12"/>
          <w:sz w:val="20"/>
          <w:szCs w:val="20"/>
        </w:rPr>
        <w:softHyphen/>
        <w:t>го</w:t>
      </w:r>
      <w:r w:rsidRPr="00072538">
        <w:rPr>
          <w:spacing w:val="-12"/>
          <w:sz w:val="20"/>
          <w:szCs w:val="20"/>
        </w:rPr>
        <w:softHyphen/>
        <w:t>ся архивом сборника документов «Историко-юри</w:t>
      </w:r>
      <w:r>
        <w:rPr>
          <w:spacing w:val="-12"/>
          <w:sz w:val="20"/>
          <w:szCs w:val="20"/>
        </w:rPr>
        <w:softHyphen/>
      </w:r>
      <w:r w:rsidRPr="00072538">
        <w:rPr>
          <w:spacing w:val="-12"/>
          <w:sz w:val="20"/>
          <w:szCs w:val="20"/>
        </w:rPr>
        <w:t>дические материалы, извлеченные из акто</w:t>
      </w:r>
      <w:r w:rsidRPr="00072538">
        <w:rPr>
          <w:spacing w:val="-12"/>
          <w:sz w:val="20"/>
          <w:szCs w:val="20"/>
        </w:rPr>
        <w:softHyphen/>
        <w:t>вых книг Могилевской и Витеб</w:t>
      </w:r>
      <w:r>
        <w:rPr>
          <w:spacing w:val="-12"/>
          <w:sz w:val="20"/>
          <w:szCs w:val="20"/>
        </w:rPr>
        <w:softHyphen/>
      </w:r>
      <w:r w:rsidRPr="00072538">
        <w:rPr>
          <w:spacing w:val="-12"/>
          <w:sz w:val="20"/>
          <w:szCs w:val="20"/>
        </w:rPr>
        <w:t>ской губ.». После принятия в 1903 г. Госу</w:t>
      </w:r>
      <w:r w:rsidRPr="00072538">
        <w:rPr>
          <w:spacing w:val="-12"/>
          <w:sz w:val="20"/>
          <w:szCs w:val="20"/>
        </w:rPr>
        <w:softHyphen/>
        <w:t>дарст</w:t>
      </w:r>
      <w:r w:rsidRPr="00072538">
        <w:rPr>
          <w:spacing w:val="-12"/>
          <w:sz w:val="20"/>
          <w:szCs w:val="20"/>
        </w:rPr>
        <w:softHyphen/>
        <w:t>вен</w:t>
      </w:r>
      <w:r w:rsidRPr="00072538">
        <w:rPr>
          <w:spacing w:val="-12"/>
          <w:sz w:val="20"/>
          <w:szCs w:val="20"/>
        </w:rPr>
        <w:softHyphen/>
        <w:t>ным советом Российской импе</w:t>
      </w:r>
      <w:r>
        <w:rPr>
          <w:spacing w:val="-12"/>
          <w:sz w:val="20"/>
          <w:szCs w:val="20"/>
        </w:rPr>
        <w:softHyphen/>
      </w:r>
      <w:r w:rsidRPr="00072538">
        <w:rPr>
          <w:spacing w:val="-12"/>
          <w:sz w:val="20"/>
          <w:szCs w:val="20"/>
        </w:rPr>
        <w:t>рии решения о слиянии витебского архива с аналогичным вилен</w:t>
      </w:r>
      <w:r w:rsidRPr="00072538">
        <w:rPr>
          <w:spacing w:val="-12"/>
          <w:sz w:val="20"/>
          <w:szCs w:val="20"/>
        </w:rPr>
        <w:softHyphen/>
        <w:t>ским Д. И. Дов</w:t>
      </w:r>
      <w:r>
        <w:rPr>
          <w:spacing w:val="-12"/>
          <w:sz w:val="20"/>
          <w:szCs w:val="20"/>
        </w:rPr>
        <w:softHyphen/>
      </w:r>
      <w:r w:rsidRPr="00072538">
        <w:rPr>
          <w:spacing w:val="-12"/>
          <w:sz w:val="20"/>
          <w:szCs w:val="20"/>
        </w:rPr>
        <w:t>гялло пере</w:t>
      </w:r>
      <w:r w:rsidRPr="00072538">
        <w:rPr>
          <w:spacing w:val="-12"/>
          <w:sz w:val="20"/>
          <w:szCs w:val="20"/>
          <w:lang w:val="uk-UA"/>
        </w:rPr>
        <w:t>вез</w:t>
      </w:r>
      <w:r w:rsidRPr="00072538">
        <w:rPr>
          <w:spacing w:val="-12"/>
          <w:sz w:val="20"/>
          <w:szCs w:val="20"/>
        </w:rPr>
        <w:t xml:space="preserve"> архив в административный центр учебного округа, где ста</w:t>
      </w:r>
      <w:r w:rsidRPr="00072538">
        <w:rPr>
          <w:spacing w:val="-12"/>
          <w:sz w:val="20"/>
          <w:szCs w:val="20"/>
          <w:lang w:val="uk-UA"/>
        </w:rPr>
        <w:t>л</w:t>
      </w:r>
      <w:r w:rsidRPr="00072538">
        <w:rPr>
          <w:spacing w:val="-12"/>
          <w:sz w:val="20"/>
          <w:szCs w:val="20"/>
        </w:rPr>
        <w:t xml:space="preserve"> помощником «генерала от архивного дела», каким по праву считался И. Я. Спро</w:t>
      </w:r>
      <w:r>
        <w:rPr>
          <w:spacing w:val="-12"/>
          <w:sz w:val="20"/>
          <w:szCs w:val="20"/>
        </w:rPr>
        <w:softHyphen/>
      </w:r>
      <w:r w:rsidRPr="00072538">
        <w:rPr>
          <w:spacing w:val="-12"/>
          <w:sz w:val="20"/>
          <w:szCs w:val="20"/>
        </w:rPr>
        <w:t>гис, бес</w:t>
      </w:r>
      <w:r w:rsidRPr="00072538">
        <w:rPr>
          <w:spacing w:val="-12"/>
          <w:sz w:val="20"/>
          <w:szCs w:val="20"/>
        </w:rPr>
        <w:softHyphen/>
        <w:t>сменный с 1879 г. архивариус Виленского центрального архи</w:t>
      </w:r>
      <w:r>
        <w:rPr>
          <w:spacing w:val="-12"/>
          <w:sz w:val="20"/>
          <w:szCs w:val="20"/>
        </w:rPr>
        <w:softHyphen/>
      </w:r>
      <w:r w:rsidRPr="00072538">
        <w:rPr>
          <w:spacing w:val="-12"/>
          <w:sz w:val="20"/>
          <w:szCs w:val="20"/>
        </w:rPr>
        <w:t>ва древних актов</w:t>
      </w:r>
      <w:r w:rsidR="005E4E1A">
        <w:rPr>
          <w:spacing w:val="-12"/>
          <w:sz w:val="20"/>
          <w:szCs w:val="20"/>
        </w:rPr>
        <w:t>.</w:t>
      </w:r>
      <w:r w:rsidRPr="00072538">
        <w:rPr>
          <w:spacing w:val="-12"/>
          <w:sz w:val="20"/>
          <w:szCs w:val="20"/>
        </w:rPr>
        <w:t xml:space="preserve"> Его вв</w:t>
      </w:r>
      <w:r w:rsidRPr="00072538">
        <w:rPr>
          <w:spacing w:val="-12"/>
          <w:sz w:val="20"/>
          <w:szCs w:val="20"/>
          <w:lang w:val="uk-UA"/>
        </w:rPr>
        <w:t>е</w:t>
      </w:r>
      <w:r w:rsidRPr="00072538">
        <w:rPr>
          <w:spacing w:val="-12"/>
          <w:sz w:val="20"/>
          <w:szCs w:val="20"/>
          <w:lang w:val="uk-UA"/>
        </w:rPr>
        <w:softHyphen/>
        <w:t>ли</w:t>
      </w:r>
      <w:r w:rsidRPr="00072538">
        <w:rPr>
          <w:spacing w:val="-12"/>
          <w:sz w:val="20"/>
          <w:szCs w:val="20"/>
        </w:rPr>
        <w:t xml:space="preserve"> в состав действовавшей здесь с 1864 г. Вилен</w:t>
      </w:r>
      <w:r>
        <w:rPr>
          <w:spacing w:val="-12"/>
          <w:sz w:val="20"/>
          <w:szCs w:val="20"/>
        </w:rPr>
        <w:softHyphen/>
      </w:r>
      <w:r w:rsidRPr="00072538">
        <w:rPr>
          <w:spacing w:val="-12"/>
          <w:sz w:val="20"/>
          <w:szCs w:val="20"/>
        </w:rPr>
        <w:t>ской археографической комиссии; в сен</w:t>
      </w:r>
      <w:r w:rsidRPr="00072538">
        <w:rPr>
          <w:spacing w:val="-12"/>
          <w:sz w:val="20"/>
          <w:szCs w:val="20"/>
        </w:rPr>
        <w:softHyphen/>
        <w:t>тяб</w:t>
      </w:r>
      <w:r w:rsidRPr="00072538">
        <w:rPr>
          <w:spacing w:val="-12"/>
          <w:sz w:val="20"/>
          <w:szCs w:val="20"/>
        </w:rPr>
        <w:softHyphen/>
        <w:t xml:space="preserve">ре 1913 г. он </w:t>
      </w:r>
      <w:r w:rsidRPr="00072538">
        <w:rPr>
          <w:spacing w:val="-12"/>
          <w:sz w:val="20"/>
          <w:szCs w:val="20"/>
          <w:lang w:val="uk-UA"/>
        </w:rPr>
        <w:t>возглавил ее</w:t>
      </w:r>
      <w:r w:rsidRPr="00072538">
        <w:rPr>
          <w:spacing w:val="-12"/>
          <w:sz w:val="20"/>
          <w:szCs w:val="20"/>
        </w:rPr>
        <w:t>. Одно</w:t>
      </w:r>
      <w:r>
        <w:rPr>
          <w:spacing w:val="-12"/>
          <w:sz w:val="20"/>
          <w:szCs w:val="20"/>
        </w:rPr>
        <w:softHyphen/>
      </w:r>
      <w:r w:rsidRPr="00072538">
        <w:rPr>
          <w:spacing w:val="-12"/>
          <w:sz w:val="20"/>
          <w:szCs w:val="20"/>
        </w:rPr>
        <w:t>вре</w:t>
      </w:r>
      <w:r>
        <w:rPr>
          <w:spacing w:val="-12"/>
          <w:sz w:val="20"/>
          <w:szCs w:val="20"/>
        </w:rPr>
        <w:softHyphen/>
      </w:r>
      <w:r w:rsidRPr="00072538">
        <w:rPr>
          <w:spacing w:val="-12"/>
          <w:sz w:val="20"/>
          <w:szCs w:val="20"/>
        </w:rPr>
        <w:t>мен</w:t>
      </w:r>
      <w:r>
        <w:rPr>
          <w:spacing w:val="-12"/>
          <w:sz w:val="20"/>
          <w:szCs w:val="20"/>
        </w:rPr>
        <w:softHyphen/>
      </w:r>
      <w:r w:rsidRPr="00072538">
        <w:rPr>
          <w:spacing w:val="-12"/>
          <w:sz w:val="20"/>
          <w:szCs w:val="20"/>
        </w:rPr>
        <w:t>но Довгялло явля</w:t>
      </w:r>
      <w:r w:rsidRPr="00072538">
        <w:rPr>
          <w:spacing w:val="-12"/>
          <w:sz w:val="20"/>
          <w:szCs w:val="20"/>
          <w:lang w:val="uk-UA"/>
        </w:rPr>
        <w:t>л</w:t>
      </w:r>
      <w:r w:rsidRPr="00072538">
        <w:rPr>
          <w:spacing w:val="-12"/>
          <w:sz w:val="20"/>
          <w:szCs w:val="20"/>
        </w:rPr>
        <w:t>ся членом комиссии по созда</w:t>
      </w:r>
      <w:r w:rsidRPr="00072538">
        <w:rPr>
          <w:spacing w:val="-12"/>
          <w:sz w:val="20"/>
          <w:szCs w:val="20"/>
        </w:rPr>
        <w:softHyphen/>
        <w:t>нию Виленской публичной биб</w:t>
      </w:r>
      <w:r>
        <w:rPr>
          <w:spacing w:val="-12"/>
          <w:sz w:val="20"/>
          <w:szCs w:val="20"/>
        </w:rPr>
        <w:softHyphen/>
      </w:r>
      <w:r w:rsidRPr="00072538">
        <w:rPr>
          <w:spacing w:val="-12"/>
          <w:sz w:val="20"/>
          <w:szCs w:val="20"/>
        </w:rPr>
        <w:t>лиотеки; работа</w:t>
      </w:r>
      <w:r w:rsidRPr="00072538">
        <w:rPr>
          <w:spacing w:val="-12"/>
          <w:sz w:val="20"/>
          <w:szCs w:val="20"/>
          <w:lang w:val="uk-UA"/>
        </w:rPr>
        <w:t>л</w:t>
      </w:r>
      <w:r w:rsidRPr="00072538">
        <w:rPr>
          <w:spacing w:val="-12"/>
          <w:sz w:val="20"/>
          <w:szCs w:val="20"/>
        </w:rPr>
        <w:t xml:space="preserve"> правителем дел канцелярии попечителя Вилен</w:t>
      </w:r>
      <w:r w:rsidRPr="00072538">
        <w:rPr>
          <w:spacing w:val="-12"/>
          <w:sz w:val="20"/>
          <w:szCs w:val="20"/>
        </w:rPr>
        <w:softHyphen/>
        <w:t>ского учеб</w:t>
      </w:r>
      <w:r>
        <w:rPr>
          <w:spacing w:val="-12"/>
          <w:sz w:val="20"/>
          <w:szCs w:val="20"/>
        </w:rPr>
        <w:softHyphen/>
      </w:r>
      <w:r w:rsidRPr="00072538">
        <w:rPr>
          <w:spacing w:val="-12"/>
          <w:sz w:val="20"/>
          <w:szCs w:val="20"/>
        </w:rPr>
        <w:t>но</w:t>
      </w:r>
      <w:r>
        <w:rPr>
          <w:spacing w:val="-12"/>
          <w:sz w:val="20"/>
          <w:szCs w:val="20"/>
        </w:rPr>
        <w:softHyphen/>
      </w:r>
      <w:r w:rsidRPr="00072538">
        <w:rPr>
          <w:spacing w:val="-12"/>
          <w:sz w:val="20"/>
          <w:szCs w:val="20"/>
        </w:rPr>
        <w:t>го округа, Северо-Западного отдела императорского Русского гео</w:t>
      </w:r>
      <w:r w:rsidRPr="00072538">
        <w:rPr>
          <w:spacing w:val="-12"/>
          <w:sz w:val="20"/>
          <w:szCs w:val="20"/>
        </w:rPr>
        <w:softHyphen/>
        <w:t>гра</w:t>
      </w:r>
      <w:r w:rsidRPr="00072538">
        <w:rPr>
          <w:spacing w:val="-12"/>
          <w:sz w:val="20"/>
          <w:szCs w:val="20"/>
        </w:rPr>
        <w:softHyphen/>
        <w:t>фи</w:t>
      </w:r>
      <w:r w:rsidRPr="00072538">
        <w:rPr>
          <w:spacing w:val="-12"/>
          <w:sz w:val="20"/>
          <w:szCs w:val="20"/>
        </w:rPr>
        <w:softHyphen/>
        <w:t>чес</w:t>
      </w:r>
      <w:r>
        <w:rPr>
          <w:spacing w:val="-12"/>
          <w:sz w:val="20"/>
          <w:szCs w:val="20"/>
        </w:rPr>
        <w:softHyphen/>
      </w:r>
      <w:r w:rsidRPr="00072538">
        <w:rPr>
          <w:spacing w:val="-12"/>
          <w:sz w:val="20"/>
          <w:szCs w:val="20"/>
        </w:rPr>
        <w:t>ко</w:t>
      </w:r>
      <w:r>
        <w:rPr>
          <w:spacing w:val="-12"/>
          <w:sz w:val="20"/>
          <w:szCs w:val="20"/>
        </w:rPr>
        <w:softHyphen/>
      </w:r>
      <w:r w:rsidRPr="00072538">
        <w:rPr>
          <w:spacing w:val="-12"/>
          <w:sz w:val="20"/>
          <w:szCs w:val="20"/>
        </w:rPr>
        <w:t>го общества, редактир</w:t>
      </w:r>
      <w:r w:rsidRPr="00072538">
        <w:rPr>
          <w:spacing w:val="-12"/>
          <w:sz w:val="20"/>
          <w:szCs w:val="20"/>
          <w:lang w:val="uk-UA"/>
        </w:rPr>
        <w:t xml:space="preserve">овал </w:t>
      </w:r>
      <w:r w:rsidRPr="00072538">
        <w:rPr>
          <w:spacing w:val="-12"/>
          <w:sz w:val="20"/>
          <w:szCs w:val="20"/>
        </w:rPr>
        <w:t>изд</w:t>
      </w:r>
      <w:r w:rsidRPr="00072538">
        <w:rPr>
          <w:spacing w:val="-12"/>
          <w:sz w:val="20"/>
          <w:szCs w:val="20"/>
          <w:lang w:val="uk-UA"/>
        </w:rPr>
        <w:t>ававш</w:t>
      </w:r>
      <w:r w:rsidRPr="00072538">
        <w:rPr>
          <w:spacing w:val="-12"/>
          <w:sz w:val="20"/>
          <w:szCs w:val="20"/>
        </w:rPr>
        <w:t xml:space="preserve">иеся последним «Записки». Летом </w:t>
      </w:r>
      <w:r w:rsidRPr="00072538">
        <w:rPr>
          <w:spacing w:val="-12"/>
          <w:sz w:val="20"/>
          <w:szCs w:val="20"/>
        </w:rPr>
        <w:lastRenderedPageBreak/>
        <w:t>1915</w:t>
      </w:r>
      <w:r>
        <w:rPr>
          <w:spacing w:val="-12"/>
          <w:sz w:val="20"/>
          <w:szCs w:val="20"/>
        </w:rPr>
        <w:t> </w:t>
      </w:r>
      <w:r w:rsidRPr="00072538">
        <w:rPr>
          <w:spacing w:val="-12"/>
          <w:sz w:val="20"/>
          <w:szCs w:val="20"/>
        </w:rPr>
        <w:t>г., нака</w:t>
      </w:r>
      <w:r w:rsidRPr="00072538">
        <w:rPr>
          <w:spacing w:val="-12"/>
          <w:sz w:val="20"/>
          <w:szCs w:val="20"/>
        </w:rPr>
        <w:softHyphen/>
        <w:t>нуне занятия города немецкими войсками, Д. И. Довгялло вместе с сотруд</w:t>
      </w:r>
      <w:r>
        <w:rPr>
          <w:spacing w:val="-12"/>
          <w:sz w:val="20"/>
          <w:szCs w:val="20"/>
        </w:rPr>
        <w:softHyphen/>
      </w:r>
      <w:r w:rsidRPr="00072538">
        <w:rPr>
          <w:spacing w:val="-12"/>
          <w:sz w:val="20"/>
          <w:szCs w:val="20"/>
        </w:rPr>
        <w:t>никами архео</w:t>
      </w:r>
      <w:r w:rsidRPr="00072538">
        <w:rPr>
          <w:spacing w:val="-12"/>
          <w:sz w:val="20"/>
          <w:szCs w:val="20"/>
        </w:rPr>
        <w:softHyphen/>
        <w:t>графической и библиотечной комиссий эвакуи</w:t>
      </w:r>
      <w:r w:rsidRPr="00072538">
        <w:rPr>
          <w:spacing w:val="-12"/>
          <w:sz w:val="20"/>
          <w:szCs w:val="20"/>
          <w:lang w:val="uk-UA"/>
        </w:rPr>
        <w:t>ровал</w:t>
      </w:r>
      <w:r w:rsidRPr="00072538">
        <w:rPr>
          <w:spacing w:val="-12"/>
          <w:sz w:val="20"/>
          <w:szCs w:val="20"/>
        </w:rPr>
        <w:t>ся в Моги</w:t>
      </w:r>
      <w:r>
        <w:rPr>
          <w:spacing w:val="-12"/>
          <w:sz w:val="20"/>
          <w:szCs w:val="20"/>
        </w:rPr>
        <w:softHyphen/>
      </w:r>
      <w:r w:rsidRPr="00072538">
        <w:rPr>
          <w:spacing w:val="-12"/>
          <w:sz w:val="20"/>
          <w:szCs w:val="20"/>
        </w:rPr>
        <w:t>лев. Здесь он пережи</w:t>
      </w:r>
      <w:r w:rsidRPr="00072538">
        <w:rPr>
          <w:spacing w:val="-12"/>
          <w:sz w:val="20"/>
          <w:szCs w:val="20"/>
          <w:lang w:val="uk-UA"/>
        </w:rPr>
        <w:t>л обе</w:t>
      </w:r>
      <w:r w:rsidRPr="00072538">
        <w:rPr>
          <w:spacing w:val="-12"/>
          <w:sz w:val="20"/>
          <w:szCs w:val="20"/>
        </w:rPr>
        <w:t xml:space="preserve"> революции, непродолжительную оккупацию Моги</w:t>
      </w:r>
      <w:r>
        <w:rPr>
          <w:spacing w:val="-12"/>
          <w:sz w:val="20"/>
          <w:szCs w:val="20"/>
        </w:rPr>
        <w:softHyphen/>
      </w:r>
      <w:r w:rsidRPr="00072538">
        <w:rPr>
          <w:spacing w:val="-12"/>
          <w:sz w:val="20"/>
          <w:szCs w:val="20"/>
        </w:rPr>
        <w:t>лева немецкими войсками.</w:t>
      </w:r>
    </w:p>
    <w:p w:rsidR="00072538" w:rsidRPr="00072538" w:rsidRDefault="00072538" w:rsidP="00072538">
      <w:pPr>
        <w:pStyle w:val="af6"/>
        <w:spacing w:after="0" w:line="220" w:lineRule="exact"/>
        <w:ind w:firstLine="397"/>
        <w:jc w:val="both"/>
        <w:rPr>
          <w:spacing w:val="-12"/>
          <w:sz w:val="20"/>
          <w:szCs w:val="20"/>
          <w:lang w:val="uk-UA"/>
        </w:rPr>
      </w:pPr>
      <w:r w:rsidRPr="00072538">
        <w:rPr>
          <w:spacing w:val="-12"/>
          <w:sz w:val="20"/>
          <w:szCs w:val="20"/>
        </w:rPr>
        <w:t>С созданием Главного управления архивным делом (Главархива) Нар</w:t>
      </w:r>
      <w:r>
        <w:rPr>
          <w:spacing w:val="-12"/>
          <w:sz w:val="20"/>
          <w:szCs w:val="20"/>
        </w:rPr>
        <w:softHyphen/>
      </w:r>
      <w:r w:rsidRPr="00072538">
        <w:rPr>
          <w:spacing w:val="-12"/>
          <w:sz w:val="20"/>
          <w:szCs w:val="20"/>
        </w:rPr>
        <w:t>ком</w:t>
      </w:r>
      <w:r>
        <w:rPr>
          <w:spacing w:val="-12"/>
          <w:sz w:val="20"/>
          <w:szCs w:val="20"/>
        </w:rPr>
        <w:softHyphen/>
      </w:r>
      <w:r w:rsidRPr="00072538">
        <w:rPr>
          <w:spacing w:val="-12"/>
          <w:sz w:val="20"/>
          <w:szCs w:val="20"/>
        </w:rPr>
        <w:t>про</w:t>
      </w:r>
      <w:r>
        <w:rPr>
          <w:spacing w:val="-12"/>
          <w:sz w:val="20"/>
          <w:szCs w:val="20"/>
        </w:rPr>
        <w:softHyphen/>
      </w:r>
      <w:r w:rsidRPr="00072538">
        <w:rPr>
          <w:spacing w:val="-12"/>
          <w:sz w:val="20"/>
          <w:szCs w:val="20"/>
        </w:rPr>
        <w:t>са РСФСР Д. И. Довгялло как опытный архивист был назначен в марте 1919</w:t>
      </w:r>
      <w:r>
        <w:rPr>
          <w:spacing w:val="-12"/>
          <w:sz w:val="20"/>
          <w:szCs w:val="20"/>
        </w:rPr>
        <w:t> </w:t>
      </w:r>
      <w:r w:rsidRPr="00072538">
        <w:rPr>
          <w:spacing w:val="-12"/>
          <w:sz w:val="20"/>
          <w:szCs w:val="20"/>
        </w:rPr>
        <w:t>г. упол</w:t>
      </w:r>
      <w:r w:rsidRPr="00072538">
        <w:rPr>
          <w:spacing w:val="-12"/>
          <w:sz w:val="20"/>
          <w:szCs w:val="20"/>
        </w:rPr>
        <w:softHyphen/>
        <w:t>но</w:t>
      </w:r>
      <w:r w:rsidRPr="00072538">
        <w:rPr>
          <w:spacing w:val="-12"/>
          <w:sz w:val="20"/>
          <w:szCs w:val="20"/>
        </w:rPr>
        <w:softHyphen/>
        <w:t>мо</w:t>
      </w:r>
      <w:r w:rsidRPr="00072538">
        <w:rPr>
          <w:spacing w:val="-12"/>
          <w:sz w:val="20"/>
          <w:szCs w:val="20"/>
        </w:rPr>
        <w:softHyphen/>
        <w:t>чен</w:t>
      </w:r>
      <w:r w:rsidRPr="00072538">
        <w:rPr>
          <w:spacing w:val="-12"/>
          <w:sz w:val="20"/>
          <w:szCs w:val="20"/>
        </w:rPr>
        <w:softHyphen/>
        <w:t xml:space="preserve">ным </w:t>
      </w:r>
      <w:r w:rsidRPr="00072538">
        <w:rPr>
          <w:spacing w:val="-12"/>
          <w:sz w:val="20"/>
          <w:szCs w:val="20"/>
          <w:lang w:val="uk-UA"/>
        </w:rPr>
        <w:t xml:space="preserve">управления </w:t>
      </w:r>
      <w:r w:rsidRPr="00072538">
        <w:rPr>
          <w:spacing w:val="-12"/>
          <w:sz w:val="20"/>
          <w:szCs w:val="20"/>
        </w:rPr>
        <w:t>по Могилевской губ., отошедшей, как извест</w:t>
      </w:r>
      <w:r>
        <w:rPr>
          <w:spacing w:val="-12"/>
          <w:sz w:val="20"/>
          <w:szCs w:val="20"/>
        </w:rPr>
        <w:softHyphen/>
      </w:r>
      <w:r w:rsidRPr="00072538">
        <w:rPr>
          <w:spacing w:val="-12"/>
          <w:sz w:val="20"/>
          <w:szCs w:val="20"/>
        </w:rPr>
        <w:t>но, в середине января 1919 г. к РСФСР. Одновременно он возглавля</w:t>
      </w:r>
      <w:r w:rsidRPr="00072538">
        <w:rPr>
          <w:spacing w:val="-12"/>
          <w:sz w:val="20"/>
          <w:szCs w:val="20"/>
          <w:lang w:val="uk-UA"/>
        </w:rPr>
        <w:t>л</w:t>
      </w:r>
      <w:r w:rsidRPr="00072538">
        <w:rPr>
          <w:spacing w:val="-12"/>
          <w:sz w:val="20"/>
          <w:szCs w:val="20"/>
        </w:rPr>
        <w:t xml:space="preserve"> губерн</w:t>
      </w:r>
      <w:r>
        <w:rPr>
          <w:spacing w:val="-12"/>
          <w:sz w:val="20"/>
          <w:szCs w:val="20"/>
        </w:rPr>
        <w:softHyphen/>
      </w:r>
      <w:r w:rsidRPr="00072538">
        <w:rPr>
          <w:spacing w:val="-12"/>
          <w:sz w:val="20"/>
          <w:szCs w:val="20"/>
        </w:rPr>
        <w:t>ский архив, участв</w:t>
      </w:r>
      <w:r w:rsidRPr="00072538">
        <w:rPr>
          <w:spacing w:val="-12"/>
          <w:sz w:val="20"/>
          <w:szCs w:val="20"/>
          <w:lang w:val="uk-UA"/>
        </w:rPr>
        <w:t xml:space="preserve">овал </w:t>
      </w:r>
      <w:r w:rsidRPr="00072538">
        <w:rPr>
          <w:spacing w:val="-12"/>
          <w:sz w:val="20"/>
          <w:szCs w:val="20"/>
        </w:rPr>
        <w:t>в создании исто</w:t>
      </w:r>
      <w:r w:rsidRPr="00072538">
        <w:rPr>
          <w:spacing w:val="-12"/>
          <w:sz w:val="20"/>
          <w:szCs w:val="20"/>
        </w:rPr>
        <w:softHyphen/>
        <w:t>ри</w:t>
      </w:r>
      <w:r w:rsidRPr="00072538">
        <w:rPr>
          <w:spacing w:val="-12"/>
          <w:sz w:val="20"/>
          <w:szCs w:val="20"/>
        </w:rPr>
        <w:softHyphen/>
        <w:t>чес</w:t>
      </w:r>
      <w:r w:rsidRPr="00072538">
        <w:rPr>
          <w:spacing w:val="-12"/>
          <w:sz w:val="20"/>
          <w:szCs w:val="20"/>
        </w:rPr>
        <w:softHyphen/>
        <w:t xml:space="preserve">кого музея. С </w:t>
      </w:r>
      <w:r w:rsidRPr="00072538">
        <w:rPr>
          <w:spacing w:val="-12"/>
          <w:sz w:val="20"/>
          <w:szCs w:val="20"/>
          <w:lang w:val="uk-UA"/>
        </w:rPr>
        <w:t>учрежден</w:t>
      </w:r>
      <w:r w:rsidRPr="00072538">
        <w:rPr>
          <w:spacing w:val="-12"/>
          <w:sz w:val="20"/>
          <w:szCs w:val="20"/>
        </w:rPr>
        <w:t>ием</w:t>
      </w:r>
      <w:r w:rsidRPr="00072538">
        <w:rPr>
          <w:spacing w:val="-12"/>
          <w:sz w:val="20"/>
          <w:szCs w:val="20"/>
          <w:lang w:val="uk-UA"/>
        </w:rPr>
        <w:t xml:space="preserve"> в 1922 г. в Минске предшественника Белорусской ака</w:t>
      </w:r>
      <w:r w:rsidRPr="00072538">
        <w:rPr>
          <w:spacing w:val="-12"/>
          <w:sz w:val="20"/>
          <w:szCs w:val="20"/>
          <w:lang w:val="uk-UA"/>
        </w:rPr>
        <w:softHyphen/>
        <w:t>де</w:t>
      </w:r>
      <w:r w:rsidRPr="00072538">
        <w:rPr>
          <w:spacing w:val="-12"/>
          <w:sz w:val="20"/>
          <w:szCs w:val="20"/>
          <w:lang w:val="uk-UA"/>
        </w:rPr>
        <w:softHyphen/>
        <w:t>мии наук —</w:t>
      </w:r>
      <w:r w:rsidRPr="00072538">
        <w:rPr>
          <w:spacing w:val="-12"/>
          <w:sz w:val="20"/>
          <w:szCs w:val="20"/>
        </w:rPr>
        <w:t xml:space="preserve"> Института бело</w:t>
      </w:r>
      <w:r>
        <w:rPr>
          <w:spacing w:val="-12"/>
          <w:sz w:val="20"/>
          <w:szCs w:val="20"/>
        </w:rPr>
        <w:softHyphen/>
      </w:r>
      <w:r w:rsidRPr="00072538">
        <w:rPr>
          <w:spacing w:val="-12"/>
          <w:sz w:val="20"/>
          <w:szCs w:val="20"/>
        </w:rPr>
        <w:t xml:space="preserve">русской культуры — </w:t>
      </w:r>
      <w:r w:rsidRPr="00072538">
        <w:rPr>
          <w:spacing w:val="-12"/>
          <w:sz w:val="20"/>
          <w:szCs w:val="20"/>
          <w:lang w:val="uk-UA"/>
        </w:rPr>
        <w:t>Довгялло</w:t>
      </w:r>
      <w:r w:rsidRPr="00072538">
        <w:rPr>
          <w:spacing w:val="-12"/>
          <w:sz w:val="20"/>
          <w:szCs w:val="20"/>
        </w:rPr>
        <w:t xml:space="preserve"> ста</w:t>
      </w:r>
      <w:r w:rsidRPr="00072538">
        <w:rPr>
          <w:spacing w:val="-12"/>
          <w:sz w:val="20"/>
          <w:szCs w:val="20"/>
          <w:lang w:val="uk-UA"/>
        </w:rPr>
        <w:t>л</w:t>
      </w:r>
      <w:r w:rsidRPr="00072538">
        <w:rPr>
          <w:spacing w:val="-12"/>
          <w:sz w:val="20"/>
          <w:szCs w:val="20"/>
        </w:rPr>
        <w:t xml:space="preserve"> его деятельным сотруд</w:t>
      </w:r>
      <w:r w:rsidRPr="00072538">
        <w:rPr>
          <w:spacing w:val="-12"/>
          <w:sz w:val="20"/>
          <w:szCs w:val="20"/>
        </w:rPr>
        <w:softHyphen/>
        <w:t>ни</w:t>
      </w:r>
      <w:r w:rsidRPr="00072538">
        <w:rPr>
          <w:spacing w:val="-12"/>
          <w:sz w:val="20"/>
          <w:szCs w:val="20"/>
        </w:rPr>
        <w:softHyphen/>
        <w:t>ком</w:t>
      </w:r>
      <w:r w:rsidRPr="00072538">
        <w:rPr>
          <w:spacing w:val="-12"/>
          <w:sz w:val="20"/>
          <w:szCs w:val="20"/>
          <w:lang w:val="uk-UA"/>
        </w:rPr>
        <w:t>, на что ука</w:t>
      </w:r>
      <w:r>
        <w:rPr>
          <w:spacing w:val="-12"/>
          <w:sz w:val="20"/>
          <w:szCs w:val="20"/>
          <w:lang w:val="uk-UA"/>
        </w:rPr>
        <w:softHyphen/>
      </w:r>
      <w:r w:rsidRPr="00072538">
        <w:rPr>
          <w:spacing w:val="-12"/>
          <w:sz w:val="20"/>
          <w:szCs w:val="20"/>
          <w:lang w:val="uk-UA"/>
        </w:rPr>
        <w:t>зывают многочисленные сохранившиеся делопроизводственные доку</w:t>
      </w:r>
      <w:r w:rsidRPr="00072538">
        <w:rPr>
          <w:spacing w:val="-12"/>
          <w:sz w:val="20"/>
          <w:szCs w:val="20"/>
          <w:lang w:val="uk-UA"/>
        </w:rPr>
        <w:softHyphen/>
        <w:t>мен</w:t>
      </w:r>
      <w:r w:rsidRPr="00072538">
        <w:rPr>
          <w:spacing w:val="-12"/>
          <w:sz w:val="20"/>
          <w:szCs w:val="20"/>
          <w:lang w:val="uk-UA"/>
        </w:rPr>
        <w:softHyphen/>
        <w:t>ты послед</w:t>
      </w:r>
      <w:r>
        <w:rPr>
          <w:spacing w:val="-12"/>
          <w:sz w:val="20"/>
          <w:szCs w:val="20"/>
          <w:lang w:val="uk-UA"/>
        </w:rPr>
        <w:softHyphen/>
      </w:r>
      <w:r w:rsidRPr="00072538">
        <w:rPr>
          <w:spacing w:val="-12"/>
          <w:sz w:val="20"/>
          <w:szCs w:val="20"/>
          <w:lang w:val="uk-UA"/>
        </w:rPr>
        <w:t>него</w:t>
      </w:r>
      <w:r w:rsidRPr="00072538">
        <w:rPr>
          <w:spacing w:val="-12"/>
          <w:sz w:val="20"/>
          <w:szCs w:val="20"/>
          <w:lang w:val="uk-UA"/>
        </w:rPr>
        <w:footnoteReference w:id="46"/>
      </w:r>
      <w:r w:rsidRPr="00072538">
        <w:rPr>
          <w:spacing w:val="-12"/>
          <w:sz w:val="20"/>
          <w:szCs w:val="20"/>
          <w:lang w:val="uk-UA"/>
        </w:rPr>
        <w:t>.</w:t>
      </w:r>
    </w:p>
    <w:p w:rsidR="00072538" w:rsidRPr="00072538" w:rsidRDefault="00072538" w:rsidP="00072538">
      <w:pPr>
        <w:pStyle w:val="af6"/>
        <w:spacing w:after="0" w:line="220" w:lineRule="exact"/>
        <w:ind w:firstLine="397"/>
        <w:jc w:val="both"/>
        <w:rPr>
          <w:spacing w:val="-12"/>
          <w:sz w:val="20"/>
          <w:szCs w:val="20"/>
        </w:rPr>
      </w:pPr>
      <w:r w:rsidRPr="00072538">
        <w:rPr>
          <w:spacing w:val="-12"/>
          <w:sz w:val="20"/>
          <w:szCs w:val="20"/>
        </w:rPr>
        <w:t>Летом 1925 г., после произошедшего за год до этого так наз. «первого укруп</w:t>
      </w:r>
      <w:r>
        <w:rPr>
          <w:spacing w:val="-12"/>
          <w:sz w:val="20"/>
          <w:szCs w:val="20"/>
        </w:rPr>
        <w:softHyphen/>
      </w:r>
      <w:r w:rsidRPr="00072538">
        <w:rPr>
          <w:spacing w:val="-12"/>
          <w:sz w:val="20"/>
          <w:szCs w:val="20"/>
        </w:rPr>
        <w:t>нения Бела</w:t>
      </w:r>
      <w:r w:rsidRPr="00072538">
        <w:rPr>
          <w:spacing w:val="-12"/>
          <w:sz w:val="20"/>
          <w:szCs w:val="20"/>
        </w:rPr>
        <w:softHyphen/>
        <w:t>руси» (т. е. возвращения Могилевской и Витебской губ</w:t>
      </w:r>
      <w:r w:rsidR="005642FC">
        <w:rPr>
          <w:spacing w:val="-12"/>
          <w:sz w:val="20"/>
          <w:szCs w:val="20"/>
          <w:lang w:val="be-BY"/>
        </w:rPr>
        <w:t>ерн</w:t>
      </w:r>
      <w:r w:rsidR="005642FC">
        <w:rPr>
          <w:spacing w:val="-12"/>
          <w:sz w:val="20"/>
          <w:szCs w:val="20"/>
        </w:rPr>
        <w:t>ий</w:t>
      </w:r>
      <w:r w:rsidRPr="00072538">
        <w:rPr>
          <w:spacing w:val="-12"/>
          <w:sz w:val="20"/>
          <w:szCs w:val="20"/>
        </w:rPr>
        <w:t xml:space="preserve"> в сос</w:t>
      </w:r>
      <w:r>
        <w:rPr>
          <w:spacing w:val="-12"/>
          <w:sz w:val="20"/>
          <w:szCs w:val="20"/>
        </w:rPr>
        <w:softHyphen/>
      </w:r>
      <w:r w:rsidRPr="00072538">
        <w:rPr>
          <w:spacing w:val="-12"/>
          <w:sz w:val="20"/>
          <w:szCs w:val="20"/>
        </w:rPr>
        <w:t>тав Белорусской рес</w:t>
      </w:r>
      <w:r w:rsidRPr="00072538">
        <w:rPr>
          <w:spacing w:val="-12"/>
          <w:sz w:val="20"/>
          <w:szCs w:val="20"/>
        </w:rPr>
        <w:softHyphen/>
        <w:t>пуб</w:t>
      </w:r>
      <w:r w:rsidRPr="00072538">
        <w:rPr>
          <w:spacing w:val="-12"/>
          <w:sz w:val="20"/>
          <w:szCs w:val="20"/>
        </w:rPr>
        <w:softHyphen/>
        <w:t>ли</w:t>
      </w:r>
      <w:r w:rsidRPr="00072538">
        <w:rPr>
          <w:spacing w:val="-12"/>
          <w:sz w:val="20"/>
          <w:szCs w:val="20"/>
        </w:rPr>
        <w:softHyphen/>
        <w:t>ки), по приглашению Наркомпроса Беларуси и руко</w:t>
      </w:r>
      <w:r>
        <w:rPr>
          <w:spacing w:val="-12"/>
          <w:sz w:val="20"/>
          <w:szCs w:val="20"/>
        </w:rPr>
        <w:softHyphen/>
      </w:r>
      <w:r w:rsidRPr="00072538">
        <w:rPr>
          <w:spacing w:val="-12"/>
          <w:sz w:val="20"/>
          <w:szCs w:val="20"/>
        </w:rPr>
        <w:t>водст</w:t>
      </w:r>
      <w:r>
        <w:rPr>
          <w:spacing w:val="-12"/>
          <w:sz w:val="20"/>
          <w:szCs w:val="20"/>
        </w:rPr>
        <w:softHyphen/>
      </w:r>
      <w:r w:rsidRPr="00072538">
        <w:rPr>
          <w:spacing w:val="-12"/>
          <w:sz w:val="20"/>
          <w:szCs w:val="20"/>
        </w:rPr>
        <w:t>ва Инбелкульта Д. И. Дов</w:t>
      </w:r>
      <w:r w:rsidRPr="00072538">
        <w:rPr>
          <w:spacing w:val="-12"/>
          <w:sz w:val="20"/>
          <w:szCs w:val="20"/>
        </w:rPr>
        <w:softHyphen/>
        <w:t>гял</w:t>
      </w:r>
      <w:r w:rsidRPr="00072538">
        <w:rPr>
          <w:spacing w:val="-12"/>
          <w:sz w:val="20"/>
          <w:szCs w:val="20"/>
        </w:rPr>
        <w:softHyphen/>
        <w:t>ло переехал в Минск, где вместе с проф. М. В. Дов</w:t>
      </w:r>
      <w:r>
        <w:rPr>
          <w:spacing w:val="-12"/>
          <w:sz w:val="20"/>
          <w:szCs w:val="20"/>
        </w:rPr>
        <w:softHyphen/>
      </w:r>
      <w:r w:rsidRPr="00072538">
        <w:rPr>
          <w:spacing w:val="-12"/>
          <w:sz w:val="20"/>
          <w:szCs w:val="20"/>
        </w:rPr>
        <w:t>нар-Запольским, также переехавшим из Баку, возглавил Историко-архео</w:t>
      </w:r>
      <w:r>
        <w:rPr>
          <w:spacing w:val="-12"/>
          <w:sz w:val="20"/>
          <w:szCs w:val="20"/>
        </w:rPr>
        <w:softHyphen/>
      </w:r>
      <w:r w:rsidRPr="00072538">
        <w:rPr>
          <w:spacing w:val="-12"/>
          <w:sz w:val="20"/>
          <w:szCs w:val="20"/>
        </w:rPr>
        <w:t>логическую (Археографическую) комиссию Инбел</w:t>
      </w:r>
      <w:r w:rsidRPr="00072538">
        <w:rPr>
          <w:spacing w:val="-12"/>
          <w:sz w:val="20"/>
          <w:szCs w:val="20"/>
        </w:rPr>
        <w:softHyphen/>
        <w:t>куль</w:t>
      </w:r>
      <w:r w:rsidRPr="00072538">
        <w:rPr>
          <w:spacing w:val="-12"/>
          <w:sz w:val="20"/>
          <w:szCs w:val="20"/>
        </w:rPr>
        <w:softHyphen/>
        <w:t>та, руководителем кото</w:t>
      </w:r>
      <w:r>
        <w:rPr>
          <w:spacing w:val="-12"/>
          <w:sz w:val="20"/>
          <w:szCs w:val="20"/>
        </w:rPr>
        <w:softHyphen/>
      </w:r>
      <w:r w:rsidRPr="00072538">
        <w:rPr>
          <w:spacing w:val="-12"/>
          <w:sz w:val="20"/>
          <w:szCs w:val="20"/>
        </w:rPr>
        <w:t>рой до этого был ректор БГУ В. И. Пичета. С 1925/26 уч. года он вклю</w:t>
      </w:r>
      <w:r w:rsidRPr="00072538">
        <w:rPr>
          <w:spacing w:val="-12"/>
          <w:sz w:val="20"/>
          <w:szCs w:val="20"/>
        </w:rPr>
        <w:softHyphen/>
        <w:t>чил</w:t>
      </w:r>
      <w:r>
        <w:rPr>
          <w:spacing w:val="-12"/>
          <w:sz w:val="20"/>
          <w:szCs w:val="20"/>
        </w:rPr>
        <w:softHyphen/>
      </w:r>
      <w:r w:rsidRPr="00072538">
        <w:rPr>
          <w:spacing w:val="-12"/>
          <w:sz w:val="20"/>
          <w:szCs w:val="20"/>
        </w:rPr>
        <w:t>ся в преподавательскую деятельность в качестве доцента педагогического факуль</w:t>
      </w:r>
      <w:r w:rsidRPr="00072538">
        <w:rPr>
          <w:spacing w:val="-12"/>
          <w:sz w:val="20"/>
          <w:szCs w:val="20"/>
        </w:rPr>
        <w:softHyphen/>
        <w:t>тета БГУ. Он читал разработанный им комплексный курс по источ</w:t>
      </w:r>
      <w:r>
        <w:rPr>
          <w:spacing w:val="-12"/>
          <w:sz w:val="20"/>
          <w:szCs w:val="20"/>
        </w:rPr>
        <w:softHyphen/>
      </w:r>
      <w:r w:rsidRPr="00072538">
        <w:rPr>
          <w:spacing w:val="-12"/>
          <w:sz w:val="20"/>
          <w:szCs w:val="20"/>
        </w:rPr>
        <w:t>ни</w:t>
      </w:r>
      <w:r>
        <w:rPr>
          <w:spacing w:val="-12"/>
          <w:sz w:val="20"/>
          <w:szCs w:val="20"/>
        </w:rPr>
        <w:softHyphen/>
      </w:r>
      <w:r w:rsidRPr="00072538">
        <w:rPr>
          <w:spacing w:val="-12"/>
          <w:sz w:val="20"/>
          <w:szCs w:val="20"/>
        </w:rPr>
        <w:t>ко</w:t>
      </w:r>
      <w:r>
        <w:rPr>
          <w:spacing w:val="-12"/>
          <w:sz w:val="20"/>
          <w:szCs w:val="20"/>
        </w:rPr>
        <w:softHyphen/>
      </w:r>
      <w:r w:rsidRPr="00072538">
        <w:rPr>
          <w:spacing w:val="-12"/>
          <w:sz w:val="20"/>
          <w:szCs w:val="20"/>
        </w:rPr>
        <w:t>ве</w:t>
      </w:r>
      <w:r>
        <w:rPr>
          <w:spacing w:val="-12"/>
          <w:sz w:val="20"/>
          <w:szCs w:val="20"/>
        </w:rPr>
        <w:softHyphen/>
      </w:r>
      <w:r w:rsidRPr="00072538">
        <w:rPr>
          <w:spacing w:val="-12"/>
          <w:sz w:val="20"/>
          <w:szCs w:val="20"/>
        </w:rPr>
        <w:t>дению исто</w:t>
      </w:r>
      <w:r w:rsidRPr="00072538">
        <w:rPr>
          <w:spacing w:val="-12"/>
          <w:sz w:val="20"/>
          <w:szCs w:val="20"/>
        </w:rPr>
        <w:softHyphen/>
        <w:t>рии Беларуси. С созданием в октябре 1929 г. Института истории Бело</w:t>
      </w:r>
      <w:r>
        <w:rPr>
          <w:spacing w:val="-12"/>
          <w:sz w:val="20"/>
          <w:szCs w:val="20"/>
        </w:rPr>
        <w:softHyphen/>
      </w:r>
      <w:r w:rsidRPr="00072538">
        <w:rPr>
          <w:spacing w:val="-12"/>
          <w:sz w:val="20"/>
          <w:szCs w:val="20"/>
        </w:rPr>
        <w:t>русской ака</w:t>
      </w:r>
      <w:r w:rsidRPr="00072538">
        <w:rPr>
          <w:spacing w:val="-12"/>
          <w:sz w:val="20"/>
          <w:szCs w:val="20"/>
        </w:rPr>
        <w:softHyphen/>
        <w:t>де</w:t>
      </w:r>
      <w:r w:rsidRPr="00072538">
        <w:rPr>
          <w:spacing w:val="-12"/>
          <w:sz w:val="20"/>
          <w:szCs w:val="20"/>
        </w:rPr>
        <w:softHyphen/>
        <w:t>мии наук Дмитрий Иванович был назначен временно испол</w:t>
      </w:r>
      <w:r>
        <w:rPr>
          <w:spacing w:val="-12"/>
          <w:sz w:val="20"/>
          <w:szCs w:val="20"/>
        </w:rPr>
        <w:softHyphen/>
      </w:r>
      <w:r w:rsidRPr="00072538">
        <w:rPr>
          <w:spacing w:val="-12"/>
          <w:sz w:val="20"/>
          <w:szCs w:val="20"/>
        </w:rPr>
        <w:t>ня</w:t>
      </w:r>
      <w:r>
        <w:rPr>
          <w:spacing w:val="-12"/>
          <w:sz w:val="20"/>
          <w:szCs w:val="20"/>
        </w:rPr>
        <w:softHyphen/>
      </w:r>
      <w:r w:rsidRPr="00072538">
        <w:rPr>
          <w:spacing w:val="-12"/>
          <w:sz w:val="20"/>
          <w:szCs w:val="20"/>
        </w:rPr>
        <w:t>ющим обязанности его сек</w:t>
      </w:r>
      <w:r w:rsidRPr="00072538">
        <w:rPr>
          <w:spacing w:val="-12"/>
          <w:sz w:val="20"/>
          <w:szCs w:val="20"/>
        </w:rPr>
        <w:softHyphen/>
        <w:t>ре</w:t>
      </w:r>
      <w:r w:rsidRPr="00072538">
        <w:rPr>
          <w:spacing w:val="-12"/>
          <w:sz w:val="20"/>
          <w:szCs w:val="20"/>
        </w:rPr>
        <w:softHyphen/>
        <w:t>таря, тогда же стал директором академической биб</w:t>
      </w:r>
      <w:r>
        <w:rPr>
          <w:spacing w:val="-12"/>
          <w:sz w:val="20"/>
          <w:szCs w:val="20"/>
        </w:rPr>
        <w:softHyphen/>
      </w:r>
      <w:r w:rsidRPr="00072538">
        <w:rPr>
          <w:spacing w:val="-12"/>
          <w:sz w:val="20"/>
          <w:szCs w:val="20"/>
        </w:rPr>
        <w:t>лиотеки. В 1937 г. переведен на долж</w:t>
      </w:r>
      <w:r w:rsidRPr="00072538">
        <w:rPr>
          <w:spacing w:val="-12"/>
          <w:sz w:val="20"/>
          <w:szCs w:val="20"/>
        </w:rPr>
        <w:softHyphen/>
        <w:t>ность научного сотрудника Института исто</w:t>
      </w:r>
      <w:r>
        <w:rPr>
          <w:spacing w:val="-12"/>
          <w:sz w:val="20"/>
          <w:szCs w:val="20"/>
        </w:rPr>
        <w:softHyphen/>
      </w:r>
      <w:r w:rsidRPr="00072538">
        <w:rPr>
          <w:spacing w:val="-12"/>
          <w:sz w:val="20"/>
          <w:szCs w:val="20"/>
        </w:rPr>
        <w:t>рии. 10 декабря этого же года арестован и по решению внесудебного орга</w:t>
      </w:r>
      <w:r>
        <w:rPr>
          <w:spacing w:val="-12"/>
          <w:sz w:val="20"/>
          <w:szCs w:val="20"/>
        </w:rPr>
        <w:softHyphen/>
      </w:r>
      <w:r w:rsidRPr="00072538">
        <w:rPr>
          <w:spacing w:val="-12"/>
          <w:sz w:val="20"/>
          <w:szCs w:val="20"/>
        </w:rPr>
        <w:t>на в сентябре 1939 г. выслан сроком на 5 лет в Южный Казах</w:t>
      </w:r>
      <w:r w:rsidRPr="00072538">
        <w:rPr>
          <w:spacing w:val="-12"/>
          <w:sz w:val="20"/>
          <w:szCs w:val="20"/>
        </w:rPr>
        <w:softHyphen/>
        <w:t>стан. Отбывая ссыл</w:t>
      </w:r>
      <w:r>
        <w:rPr>
          <w:spacing w:val="-12"/>
          <w:sz w:val="20"/>
          <w:szCs w:val="20"/>
        </w:rPr>
        <w:softHyphen/>
      </w:r>
      <w:r w:rsidRPr="00072538">
        <w:rPr>
          <w:spacing w:val="-12"/>
          <w:sz w:val="20"/>
          <w:szCs w:val="20"/>
        </w:rPr>
        <w:t>ку в кишлаке Пахта-Арал Чимкентской обл., по документально непод</w:t>
      </w:r>
      <w:r w:rsidRPr="00072538">
        <w:rPr>
          <w:spacing w:val="-12"/>
          <w:sz w:val="20"/>
          <w:szCs w:val="20"/>
        </w:rPr>
        <w:softHyphen/>
        <w:t>тверж</w:t>
      </w:r>
      <w:r>
        <w:rPr>
          <w:spacing w:val="-12"/>
          <w:sz w:val="20"/>
          <w:szCs w:val="20"/>
        </w:rPr>
        <w:softHyphen/>
      </w:r>
      <w:r w:rsidRPr="00072538">
        <w:rPr>
          <w:spacing w:val="-12"/>
          <w:sz w:val="20"/>
          <w:szCs w:val="20"/>
        </w:rPr>
        <w:t>денным данным умер в апреле 1942 г. Реабилитирован посмертно 9 июня 1964 г.</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rPr>
        <w:t>Как уже отмечалось, интерес к архивно-археографическим изысканиям у Д. И. Дов</w:t>
      </w:r>
      <w:r w:rsidRPr="00072538">
        <w:rPr>
          <w:spacing w:val="-12"/>
          <w:sz w:val="20"/>
          <w:szCs w:val="20"/>
        </w:rPr>
        <w:softHyphen/>
        <w:t>гял</w:t>
      </w:r>
      <w:r w:rsidRPr="00072538">
        <w:rPr>
          <w:spacing w:val="-12"/>
          <w:sz w:val="20"/>
          <w:szCs w:val="20"/>
        </w:rPr>
        <w:softHyphen/>
        <w:t>ло проявился еще во времена учебы в духовной академии и архео</w:t>
      </w:r>
      <w:r>
        <w:rPr>
          <w:spacing w:val="-12"/>
          <w:sz w:val="20"/>
          <w:szCs w:val="20"/>
        </w:rPr>
        <w:softHyphen/>
      </w:r>
      <w:r w:rsidRPr="00072538">
        <w:rPr>
          <w:spacing w:val="-12"/>
          <w:sz w:val="20"/>
          <w:szCs w:val="20"/>
        </w:rPr>
        <w:t>ло</w:t>
      </w:r>
      <w:r>
        <w:rPr>
          <w:spacing w:val="-12"/>
          <w:sz w:val="20"/>
          <w:szCs w:val="20"/>
        </w:rPr>
        <w:softHyphen/>
      </w:r>
      <w:r w:rsidRPr="00072538">
        <w:rPr>
          <w:spacing w:val="-12"/>
          <w:sz w:val="20"/>
          <w:szCs w:val="20"/>
        </w:rPr>
        <w:t>гическом инс</w:t>
      </w:r>
      <w:r w:rsidRPr="00072538">
        <w:rPr>
          <w:spacing w:val="-12"/>
          <w:sz w:val="20"/>
          <w:szCs w:val="20"/>
        </w:rPr>
        <w:softHyphen/>
        <w:t>ти</w:t>
      </w:r>
      <w:r w:rsidRPr="00072538">
        <w:rPr>
          <w:spacing w:val="-12"/>
          <w:sz w:val="20"/>
          <w:szCs w:val="20"/>
        </w:rPr>
        <w:softHyphen/>
        <w:t>ту</w:t>
      </w:r>
      <w:r w:rsidRPr="00072538">
        <w:rPr>
          <w:spacing w:val="-12"/>
          <w:sz w:val="20"/>
          <w:szCs w:val="20"/>
        </w:rPr>
        <w:softHyphen/>
        <w:t>те. (В скобках заметим, что многие, ставшие впоследствии извест</w:t>
      </w:r>
      <w:r>
        <w:rPr>
          <w:spacing w:val="-12"/>
          <w:sz w:val="20"/>
          <w:szCs w:val="20"/>
        </w:rPr>
        <w:softHyphen/>
      </w:r>
      <w:r w:rsidRPr="00072538">
        <w:rPr>
          <w:spacing w:val="-12"/>
          <w:sz w:val="20"/>
          <w:szCs w:val="20"/>
        </w:rPr>
        <w:t>ными историками, тот же В. И. Пичета, начинали свою научную дея</w:t>
      </w:r>
      <w:r>
        <w:rPr>
          <w:spacing w:val="-12"/>
          <w:sz w:val="20"/>
          <w:szCs w:val="20"/>
        </w:rPr>
        <w:softHyphen/>
      </w:r>
      <w:r w:rsidRPr="00072538">
        <w:rPr>
          <w:spacing w:val="-12"/>
          <w:sz w:val="20"/>
          <w:szCs w:val="20"/>
        </w:rPr>
        <w:t>тель</w:t>
      </w:r>
      <w:r>
        <w:rPr>
          <w:spacing w:val="-12"/>
          <w:sz w:val="20"/>
          <w:szCs w:val="20"/>
        </w:rPr>
        <w:softHyphen/>
      </w:r>
      <w:r w:rsidRPr="00072538">
        <w:rPr>
          <w:spacing w:val="-12"/>
          <w:sz w:val="20"/>
          <w:szCs w:val="20"/>
        </w:rPr>
        <w:lastRenderedPageBreak/>
        <w:t>ность примерно таким же образом, с под</w:t>
      </w:r>
      <w:r w:rsidRPr="00072538">
        <w:rPr>
          <w:spacing w:val="-12"/>
          <w:sz w:val="20"/>
          <w:szCs w:val="20"/>
        </w:rPr>
        <w:softHyphen/>
        <w:t>готовки к изданию документальных пуб</w:t>
      </w:r>
      <w:r>
        <w:rPr>
          <w:spacing w:val="-12"/>
          <w:sz w:val="20"/>
          <w:szCs w:val="20"/>
        </w:rPr>
        <w:softHyphen/>
      </w:r>
      <w:r w:rsidRPr="00072538">
        <w:rPr>
          <w:spacing w:val="-12"/>
          <w:sz w:val="20"/>
          <w:szCs w:val="20"/>
        </w:rPr>
        <w:t>ликаций). Он носил сугубо прикладной харак</w:t>
      </w:r>
      <w:r w:rsidRPr="00072538">
        <w:rPr>
          <w:spacing w:val="-12"/>
          <w:sz w:val="20"/>
          <w:szCs w:val="20"/>
        </w:rPr>
        <w:softHyphen/>
        <w:t>тер, направленный, как совер</w:t>
      </w:r>
      <w:r>
        <w:rPr>
          <w:spacing w:val="-12"/>
          <w:sz w:val="20"/>
          <w:szCs w:val="20"/>
        </w:rPr>
        <w:softHyphen/>
      </w:r>
      <w:r w:rsidRPr="00072538">
        <w:rPr>
          <w:spacing w:val="-12"/>
          <w:sz w:val="20"/>
          <w:szCs w:val="20"/>
        </w:rPr>
        <w:t>шен</w:t>
      </w:r>
      <w:r>
        <w:rPr>
          <w:spacing w:val="-12"/>
          <w:sz w:val="20"/>
          <w:szCs w:val="20"/>
        </w:rPr>
        <w:softHyphen/>
      </w:r>
      <w:r w:rsidRPr="00072538">
        <w:rPr>
          <w:spacing w:val="-12"/>
          <w:sz w:val="20"/>
          <w:szCs w:val="20"/>
        </w:rPr>
        <w:t xml:space="preserve">но справедливо заметил </w:t>
      </w:r>
      <w:r w:rsidR="005E4E1A" w:rsidRPr="00072538">
        <w:rPr>
          <w:spacing w:val="-12"/>
          <w:sz w:val="20"/>
          <w:szCs w:val="20"/>
        </w:rPr>
        <w:t xml:space="preserve">цитировавшийся </w:t>
      </w:r>
      <w:r w:rsidRPr="00072538">
        <w:rPr>
          <w:spacing w:val="-12"/>
          <w:sz w:val="20"/>
          <w:szCs w:val="20"/>
        </w:rPr>
        <w:t>выше биограф, «</w:t>
      </w:r>
      <w:r w:rsidRPr="00072538">
        <w:rPr>
          <w:spacing w:val="-12"/>
          <w:sz w:val="20"/>
          <w:szCs w:val="20"/>
          <w:lang w:val="be-BY"/>
        </w:rPr>
        <w:t>да працы ў вуз</w:t>
      </w:r>
      <w:r>
        <w:rPr>
          <w:spacing w:val="-12"/>
          <w:sz w:val="20"/>
          <w:szCs w:val="20"/>
          <w:lang w:val="be-BY"/>
        </w:rPr>
        <w:softHyphen/>
      </w:r>
      <w:r w:rsidRPr="00072538">
        <w:rPr>
          <w:spacing w:val="-12"/>
          <w:sz w:val="20"/>
          <w:szCs w:val="20"/>
          <w:lang w:val="be-BY"/>
        </w:rPr>
        <w:t xml:space="preserve">кіх рамках гісторыі» </w:t>
      </w:r>
      <w:r w:rsidRPr="00072538">
        <w:rPr>
          <w:spacing w:val="-12"/>
          <w:sz w:val="20"/>
          <w:szCs w:val="20"/>
        </w:rPr>
        <w:t>[4, с. 70]</w:t>
      </w:r>
      <w:r w:rsidRPr="00072538">
        <w:rPr>
          <w:spacing w:val="-12"/>
          <w:sz w:val="20"/>
          <w:szCs w:val="20"/>
          <w:lang w:val="be-BY"/>
        </w:rPr>
        <w:t>. Однако в ходе последовавшей затем в Витеб</w:t>
      </w:r>
      <w:r w:rsidRPr="00072538">
        <w:rPr>
          <w:spacing w:val="-12"/>
          <w:sz w:val="20"/>
          <w:szCs w:val="20"/>
          <w:lang w:val="be-BY"/>
        </w:rPr>
        <w:softHyphen/>
        <w:t>ском архи</w:t>
      </w:r>
      <w:r>
        <w:rPr>
          <w:spacing w:val="-12"/>
          <w:sz w:val="20"/>
          <w:szCs w:val="20"/>
          <w:lang w:val="be-BY"/>
        </w:rPr>
        <w:softHyphen/>
      </w:r>
      <w:r w:rsidRPr="00072538">
        <w:rPr>
          <w:spacing w:val="-12"/>
          <w:sz w:val="20"/>
          <w:szCs w:val="20"/>
          <w:lang w:val="be-BY"/>
        </w:rPr>
        <w:t>ве систематической работы, связанной с подготовкой серийного доку</w:t>
      </w:r>
      <w:r w:rsidRPr="00072538">
        <w:rPr>
          <w:spacing w:val="-12"/>
          <w:sz w:val="20"/>
          <w:szCs w:val="20"/>
          <w:lang w:val="be-BY"/>
        </w:rPr>
        <w:softHyphen/>
        <w:t>мен</w:t>
      </w:r>
      <w:r w:rsidRPr="00072538">
        <w:rPr>
          <w:spacing w:val="-12"/>
          <w:sz w:val="20"/>
          <w:szCs w:val="20"/>
          <w:lang w:val="be-BY"/>
        </w:rPr>
        <w:softHyphen/>
        <w:t>таль</w:t>
      </w:r>
      <w:r w:rsidRPr="00072538">
        <w:rPr>
          <w:spacing w:val="-12"/>
          <w:sz w:val="20"/>
          <w:szCs w:val="20"/>
          <w:lang w:val="be-BY"/>
        </w:rPr>
        <w:softHyphen/>
        <w:t>ного издания, знакомством с археографическим опытом коллег</w:t>
      </w:r>
      <w:r w:rsidR="005E4E1A">
        <w:rPr>
          <w:spacing w:val="-12"/>
          <w:sz w:val="20"/>
          <w:szCs w:val="20"/>
          <w:lang w:val="be-BY"/>
        </w:rPr>
        <w:t>,</w:t>
      </w:r>
      <w:r w:rsidRPr="00072538">
        <w:rPr>
          <w:spacing w:val="-12"/>
          <w:sz w:val="20"/>
          <w:szCs w:val="20"/>
          <w:lang w:val="be-BY"/>
        </w:rPr>
        <w:t xml:space="preserve"> Д. И. Дов</w:t>
      </w:r>
      <w:r>
        <w:rPr>
          <w:spacing w:val="-12"/>
          <w:sz w:val="20"/>
          <w:szCs w:val="20"/>
          <w:lang w:val="be-BY"/>
        </w:rPr>
        <w:softHyphen/>
      </w:r>
      <w:r w:rsidRPr="00072538">
        <w:rPr>
          <w:spacing w:val="-12"/>
          <w:sz w:val="20"/>
          <w:szCs w:val="20"/>
          <w:lang w:val="be-BY"/>
        </w:rPr>
        <w:t>гял</w:t>
      </w:r>
      <w:r>
        <w:rPr>
          <w:spacing w:val="-12"/>
          <w:sz w:val="20"/>
          <w:szCs w:val="20"/>
          <w:lang w:val="be-BY"/>
        </w:rPr>
        <w:softHyphen/>
      </w:r>
      <w:r w:rsidRPr="00072538">
        <w:rPr>
          <w:spacing w:val="-12"/>
          <w:sz w:val="20"/>
          <w:szCs w:val="20"/>
          <w:lang w:val="be-BY"/>
        </w:rPr>
        <w:t>ло начи</w:t>
      </w:r>
      <w:r w:rsidRPr="00072538">
        <w:rPr>
          <w:spacing w:val="-12"/>
          <w:sz w:val="20"/>
          <w:szCs w:val="20"/>
          <w:lang w:val="be-BY"/>
        </w:rPr>
        <w:softHyphen/>
        <w:t>на</w:t>
      </w:r>
      <w:r w:rsidRPr="00072538">
        <w:rPr>
          <w:spacing w:val="-12"/>
          <w:sz w:val="20"/>
          <w:szCs w:val="20"/>
          <w:lang w:val="be-BY"/>
        </w:rPr>
        <w:softHyphen/>
        <w:t>ет размышлять о принципах и критериях отбора исторических источ</w:t>
      </w:r>
      <w:r>
        <w:rPr>
          <w:spacing w:val="-12"/>
          <w:sz w:val="20"/>
          <w:szCs w:val="20"/>
          <w:lang w:val="be-BY"/>
        </w:rPr>
        <w:softHyphen/>
      </w:r>
      <w:r w:rsidRPr="00072538">
        <w:rPr>
          <w:spacing w:val="-12"/>
          <w:sz w:val="20"/>
          <w:szCs w:val="20"/>
          <w:lang w:val="be-BY"/>
        </w:rPr>
        <w:t>ников для издания, при</w:t>
      </w:r>
      <w:r w:rsidRPr="00072538">
        <w:rPr>
          <w:spacing w:val="-12"/>
          <w:sz w:val="20"/>
          <w:szCs w:val="20"/>
          <w:lang w:val="be-BY"/>
        </w:rPr>
        <w:softHyphen/>
        <w:t>менение которых могло бы отвечать взы</w:t>
      </w:r>
      <w:r>
        <w:rPr>
          <w:spacing w:val="-12"/>
          <w:sz w:val="20"/>
          <w:szCs w:val="20"/>
          <w:lang w:val="be-BY"/>
        </w:rPr>
        <w:softHyphen/>
      </w:r>
      <w:r w:rsidRPr="00072538">
        <w:rPr>
          <w:spacing w:val="-12"/>
          <w:sz w:val="20"/>
          <w:szCs w:val="20"/>
          <w:lang w:val="be-BY"/>
        </w:rPr>
        <w:t>ска</w:t>
      </w:r>
      <w:r>
        <w:rPr>
          <w:spacing w:val="-12"/>
          <w:sz w:val="20"/>
          <w:szCs w:val="20"/>
          <w:lang w:val="be-BY"/>
        </w:rPr>
        <w:softHyphen/>
      </w:r>
      <w:r w:rsidRPr="00072538">
        <w:rPr>
          <w:spacing w:val="-12"/>
          <w:sz w:val="20"/>
          <w:szCs w:val="20"/>
          <w:lang w:val="be-BY"/>
        </w:rPr>
        <w:t>тель</w:t>
      </w:r>
      <w:r>
        <w:rPr>
          <w:spacing w:val="-12"/>
          <w:sz w:val="20"/>
          <w:szCs w:val="20"/>
          <w:lang w:val="be-BY"/>
        </w:rPr>
        <w:softHyphen/>
      </w:r>
      <w:r w:rsidRPr="00072538">
        <w:rPr>
          <w:spacing w:val="-12"/>
          <w:sz w:val="20"/>
          <w:szCs w:val="20"/>
          <w:lang w:val="be-BY"/>
        </w:rPr>
        <w:t>ным требованиям тех, для кого эти изда</w:t>
      </w:r>
      <w:r w:rsidRPr="00072538">
        <w:rPr>
          <w:spacing w:val="-12"/>
          <w:sz w:val="20"/>
          <w:szCs w:val="20"/>
          <w:lang w:val="be-BY"/>
        </w:rPr>
        <w:softHyphen/>
        <w:t>ния предназначались.</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По аналогии с Санкт-Петербургской археографической комиссией, пере</w:t>
      </w:r>
      <w:r>
        <w:rPr>
          <w:spacing w:val="-12"/>
          <w:sz w:val="20"/>
          <w:szCs w:val="20"/>
          <w:lang w:val="be-BY"/>
        </w:rPr>
        <w:softHyphen/>
      </w:r>
      <w:r w:rsidRPr="00072538">
        <w:rPr>
          <w:spacing w:val="-12"/>
          <w:sz w:val="20"/>
          <w:szCs w:val="20"/>
          <w:lang w:val="be-BY"/>
        </w:rPr>
        <w:t>шед</w:t>
      </w:r>
      <w:r>
        <w:rPr>
          <w:spacing w:val="-12"/>
          <w:sz w:val="20"/>
          <w:szCs w:val="20"/>
          <w:lang w:val="be-BY"/>
        </w:rPr>
        <w:softHyphen/>
      </w:r>
      <w:r w:rsidRPr="00072538">
        <w:rPr>
          <w:spacing w:val="-12"/>
          <w:sz w:val="20"/>
          <w:szCs w:val="20"/>
          <w:lang w:val="be-BY"/>
        </w:rPr>
        <w:t>шей при подготовке подсерии «Литовская метрика» в рамках серийного изда</w:t>
      </w:r>
      <w:r>
        <w:rPr>
          <w:spacing w:val="-12"/>
          <w:sz w:val="20"/>
          <w:szCs w:val="20"/>
          <w:lang w:val="be-BY"/>
        </w:rPr>
        <w:softHyphen/>
      </w:r>
      <w:r w:rsidRPr="00072538">
        <w:rPr>
          <w:spacing w:val="-12"/>
          <w:sz w:val="20"/>
          <w:szCs w:val="20"/>
          <w:lang w:val="be-BY"/>
        </w:rPr>
        <w:t>ния «Русская исто</w:t>
      </w:r>
      <w:r w:rsidRPr="00072538">
        <w:rPr>
          <w:spacing w:val="-12"/>
          <w:sz w:val="20"/>
          <w:szCs w:val="20"/>
          <w:lang w:val="be-BY"/>
        </w:rPr>
        <w:softHyphen/>
        <w:t>рическая библиотека» к пофондовой публикации (т. е. пол</w:t>
      </w:r>
      <w:r>
        <w:rPr>
          <w:spacing w:val="-12"/>
          <w:sz w:val="20"/>
          <w:szCs w:val="20"/>
          <w:lang w:val="be-BY"/>
        </w:rPr>
        <w:softHyphen/>
      </w:r>
      <w:r w:rsidRPr="00072538">
        <w:rPr>
          <w:spacing w:val="-12"/>
          <w:sz w:val="20"/>
          <w:szCs w:val="20"/>
          <w:lang w:val="be-BY"/>
        </w:rPr>
        <w:t>ной публикации книг Мет</w:t>
      </w:r>
      <w:r w:rsidRPr="00072538">
        <w:rPr>
          <w:spacing w:val="-12"/>
          <w:sz w:val="20"/>
          <w:szCs w:val="20"/>
          <w:lang w:val="be-BY"/>
        </w:rPr>
        <w:softHyphen/>
        <w:t>ри</w:t>
      </w:r>
      <w:r w:rsidRPr="00072538">
        <w:rPr>
          <w:spacing w:val="-12"/>
          <w:sz w:val="20"/>
          <w:szCs w:val="20"/>
          <w:lang w:val="be-BY"/>
        </w:rPr>
        <w:softHyphen/>
        <w:t>ки), Д. И. Довгялло в ставших заклю</w:t>
      </w:r>
      <w:r>
        <w:rPr>
          <w:spacing w:val="-12"/>
          <w:sz w:val="20"/>
          <w:szCs w:val="20"/>
          <w:lang w:val="be-BY"/>
        </w:rPr>
        <w:softHyphen/>
      </w:r>
      <w:r w:rsidRPr="00072538">
        <w:rPr>
          <w:spacing w:val="-12"/>
          <w:sz w:val="20"/>
          <w:szCs w:val="20"/>
          <w:lang w:val="be-BY"/>
        </w:rPr>
        <w:t>чи</w:t>
      </w:r>
      <w:r>
        <w:rPr>
          <w:spacing w:val="-12"/>
          <w:sz w:val="20"/>
          <w:szCs w:val="20"/>
          <w:lang w:val="be-BY"/>
        </w:rPr>
        <w:softHyphen/>
      </w:r>
      <w:r w:rsidRPr="00072538">
        <w:rPr>
          <w:spacing w:val="-12"/>
          <w:sz w:val="20"/>
          <w:szCs w:val="20"/>
          <w:lang w:val="be-BY"/>
        </w:rPr>
        <w:t>тель</w:t>
      </w:r>
      <w:r>
        <w:rPr>
          <w:spacing w:val="-12"/>
          <w:sz w:val="20"/>
          <w:szCs w:val="20"/>
          <w:lang w:val="be-BY"/>
        </w:rPr>
        <w:softHyphen/>
      </w:r>
      <w:r w:rsidRPr="00072538">
        <w:rPr>
          <w:spacing w:val="-12"/>
          <w:sz w:val="20"/>
          <w:szCs w:val="20"/>
          <w:lang w:val="be-BY"/>
        </w:rPr>
        <w:t>ны</w:t>
      </w:r>
      <w:r>
        <w:rPr>
          <w:spacing w:val="-12"/>
          <w:sz w:val="20"/>
          <w:szCs w:val="20"/>
          <w:lang w:val="be-BY"/>
        </w:rPr>
        <w:softHyphen/>
      </w:r>
      <w:r w:rsidRPr="00072538">
        <w:rPr>
          <w:spacing w:val="-12"/>
          <w:sz w:val="20"/>
          <w:szCs w:val="20"/>
          <w:lang w:val="be-BY"/>
        </w:rPr>
        <w:t>ми 30-м и 32-м томах «Историко-юри</w:t>
      </w:r>
      <w:r w:rsidRPr="00072538">
        <w:rPr>
          <w:spacing w:val="-12"/>
          <w:sz w:val="20"/>
          <w:szCs w:val="20"/>
          <w:lang w:val="be-BY"/>
        </w:rPr>
        <w:softHyphen/>
        <w:t>ди</w:t>
      </w:r>
      <w:r w:rsidRPr="00072538">
        <w:rPr>
          <w:spacing w:val="-12"/>
          <w:sz w:val="20"/>
          <w:szCs w:val="20"/>
          <w:lang w:val="be-BY"/>
        </w:rPr>
        <w:softHyphen/>
        <w:t>чес</w:t>
      </w:r>
      <w:r w:rsidRPr="00072538">
        <w:rPr>
          <w:spacing w:val="-12"/>
          <w:sz w:val="20"/>
          <w:szCs w:val="20"/>
          <w:lang w:val="be-BY"/>
        </w:rPr>
        <w:softHyphen/>
        <w:t>ких материалов» (выйдут в 1903—1906 гг.) применил тот же прием, опубликовав пол</w:t>
      </w:r>
      <w:r w:rsidRPr="00072538">
        <w:rPr>
          <w:spacing w:val="-12"/>
          <w:sz w:val="20"/>
          <w:szCs w:val="20"/>
          <w:lang w:val="be-BY"/>
        </w:rPr>
        <w:softHyphen/>
        <w:t>ностью документы 1-й книги Моги</w:t>
      </w:r>
      <w:r>
        <w:rPr>
          <w:spacing w:val="-12"/>
          <w:sz w:val="20"/>
          <w:szCs w:val="20"/>
          <w:lang w:val="be-BY"/>
        </w:rPr>
        <w:softHyphen/>
      </w:r>
      <w:r w:rsidRPr="00072538">
        <w:rPr>
          <w:spacing w:val="-12"/>
          <w:sz w:val="20"/>
          <w:szCs w:val="20"/>
          <w:lang w:val="be-BY"/>
        </w:rPr>
        <w:t>левского магистрата за 1577—1578 гг. Эта работа была про</w:t>
      </w:r>
      <w:r w:rsidRPr="00072538">
        <w:rPr>
          <w:spacing w:val="-12"/>
          <w:sz w:val="20"/>
          <w:szCs w:val="20"/>
          <w:lang w:val="be-BY"/>
        </w:rPr>
        <w:softHyphen/>
        <w:t>должена в Виль</w:t>
      </w:r>
      <w:r>
        <w:rPr>
          <w:spacing w:val="-12"/>
          <w:sz w:val="20"/>
          <w:szCs w:val="20"/>
          <w:lang w:val="be-BY"/>
        </w:rPr>
        <w:softHyphen/>
      </w:r>
      <w:r w:rsidRPr="00072538">
        <w:rPr>
          <w:spacing w:val="-12"/>
          <w:sz w:val="20"/>
          <w:szCs w:val="20"/>
          <w:lang w:val="be-BY"/>
        </w:rPr>
        <w:t>но, где в редактируемом им заключительном, 39-м томе «Актов Вилен</w:t>
      </w:r>
      <w:r w:rsidRPr="00072538">
        <w:rPr>
          <w:spacing w:val="-12"/>
          <w:sz w:val="20"/>
          <w:szCs w:val="20"/>
          <w:lang w:val="be-BY"/>
        </w:rPr>
        <w:softHyphen/>
        <w:t>ской археографической комиссии»</w:t>
      </w:r>
      <w:r w:rsidR="005642FC">
        <w:rPr>
          <w:spacing w:val="-12"/>
          <w:sz w:val="20"/>
          <w:szCs w:val="20"/>
          <w:lang w:val="be-BY"/>
        </w:rPr>
        <w:t>,</w:t>
      </w:r>
      <w:r w:rsidRPr="00072538">
        <w:rPr>
          <w:spacing w:val="-12"/>
          <w:sz w:val="20"/>
          <w:szCs w:val="20"/>
          <w:lang w:val="be-BY"/>
        </w:rPr>
        <w:t xml:space="preserve"> он опубликовал в форме регест 2 035 актов двух оче</w:t>
      </w:r>
      <w:r w:rsidRPr="00072538">
        <w:rPr>
          <w:spacing w:val="-12"/>
          <w:sz w:val="20"/>
          <w:szCs w:val="20"/>
          <w:lang w:val="be-BY"/>
        </w:rPr>
        <w:softHyphen/>
        <w:t>редных книг Могилевского магистрата за 1578—1580 гг.</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Понимая уязвимость тематических публикаций, готовившихся как его пред</w:t>
      </w:r>
      <w:r w:rsidRPr="00072538">
        <w:rPr>
          <w:spacing w:val="-12"/>
          <w:sz w:val="20"/>
          <w:szCs w:val="20"/>
          <w:lang w:val="be-BY"/>
        </w:rPr>
        <w:softHyphen/>
        <w:t>шест</w:t>
      </w:r>
      <w:r w:rsidRPr="00072538">
        <w:rPr>
          <w:spacing w:val="-12"/>
          <w:sz w:val="20"/>
          <w:szCs w:val="20"/>
          <w:lang w:val="be-BY"/>
        </w:rPr>
        <w:softHyphen/>
        <w:t>вен</w:t>
      </w:r>
      <w:r w:rsidRPr="00072538">
        <w:rPr>
          <w:spacing w:val="-12"/>
          <w:sz w:val="20"/>
          <w:szCs w:val="20"/>
          <w:lang w:val="be-BY"/>
        </w:rPr>
        <w:softHyphen/>
        <w:t>никами по витебскому архиву, так и киевскими, московскими, петер</w:t>
      </w:r>
      <w:r>
        <w:rPr>
          <w:spacing w:val="-12"/>
          <w:sz w:val="20"/>
          <w:szCs w:val="20"/>
          <w:lang w:val="be-BY"/>
        </w:rPr>
        <w:softHyphen/>
      </w:r>
      <w:r w:rsidRPr="00072538">
        <w:rPr>
          <w:spacing w:val="-12"/>
          <w:sz w:val="20"/>
          <w:szCs w:val="20"/>
          <w:lang w:val="be-BY"/>
        </w:rPr>
        <w:t>бургскими кол</w:t>
      </w:r>
      <w:r w:rsidRPr="00072538">
        <w:rPr>
          <w:spacing w:val="-12"/>
          <w:sz w:val="20"/>
          <w:szCs w:val="20"/>
          <w:lang w:val="be-BY"/>
        </w:rPr>
        <w:softHyphen/>
        <w:t>ле</w:t>
      </w:r>
      <w:r w:rsidRPr="00072538">
        <w:rPr>
          <w:spacing w:val="-12"/>
          <w:sz w:val="20"/>
          <w:szCs w:val="20"/>
          <w:lang w:val="be-BY"/>
        </w:rPr>
        <w:softHyphen/>
        <w:t>га</w:t>
      </w:r>
      <w:r w:rsidRPr="00072538">
        <w:rPr>
          <w:spacing w:val="-12"/>
          <w:sz w:val="20"/>
          <w:szCs w:val="20"/>
          <w:lang w:val="be-BY"/>
        </w:rPr>
        <w:softHyphen/>
        <w:t>ми, Дмитрий Иванович обратил внимание на целе</w:t>
      </w:r>
      <w:r>
        <w:rPr>
          <w:spacing w:val="-12"/>
          <w:sz w:val="20"/>
          <w:szCs w:val="20"/>
          <w:lang w:val="be-BY"/>
        </w:rPr>
        <w:softHyphen/>
      </w:r>
      <w:r w:rsidRPr="00072538">
        <w:rPr>
          <w:spacing w:val="-12"/>
          <w:sz w:val="20"/>
          <w:szCs w:val="20"/>
          <w:lang w:val="be-BY"/>
        </w:rPr>
        <w:t>со</w:t>
      </w:r>
      <w:r>
        <w:rPr>
          <w:spacing w:val="-12"/>
          <w:sz w:val="20"/>
          <w:szCs w:val="20"/>
          <w:lang w:val="be-BY"/>
        </w:rPr>
        <w:softHyphen/>
      </w:r>
      <w:r w:rsidRPr="00072538">
        <w:rPr>
          <w:spacing w:val="-12"/>
          <w:sz w:val="20"/>
          <w:szCs w:val="20"/>
          <w:lang w:val="be-BY"/>
        </w:rPr>
        <w:t>об</w:t>
      </w:r>
      <w:r>
        <w:rPr>
          <w:spacing w:val="-12"/>
          <w:sz w:val="20"/>
          <w:szCs w:val="20"/>
          <w:lang w:val="be-BY"/>
        </w:rPr>
        <w:softHyphen/>
      </w:r>
      <w:r w:rsidRPr="00072538">
        <w:rPr>
          <w:spacing w:val="-12"/>
          <w:sz w:val="20"/>
          <w:szCs w:val="20"/>
          <w:lang w:val="be-BY"/>
        </w:rPr>
        <w:t>раз</w:t>
      </w:r>
      <w:r>
        <w:rPr>
          <w:spacing w:val="-12"/>
          <w:sz w:val="20"/>
          <w:szCs w:val="20"/>
          <w:lang w:val="be-BY"/>
        </w:rPr>
        <w:softHyphen/>
      </w:r>
      <w:r w:rsidRPr="00072538">
        <w:rPr>
          <w:spacing w:val="-12"/>
          <w:sz w:val="20"/>
          <w:szCs w:val="20"/>
          <w:lang w:val="be-BY"/>
        </w:rPr>
        <w:t>ность применения видового под</w:t>
      </w:r>
      <w:r w:rsidRPr="00072538">
        <w:rPr>
          <w:spacing w:val="-12"/>
          <w:sz w:val="20"/>
          <w:szCs w:val="20"/>
          <w:lang w:val="be-BY"/>
        </w:rPr>
        <w:softHyphen/>
        <w:t>хода к отбору документов при комп</w:t>
      </w:r>
      <w:r>
        <w:rPr>
          <w:spacing w:val="-12"/>
          <w:sz w:val="20"/>
          <w:szCs w:val="20"/>
          <w:lang w:val="be-BY"/>
        </w:rPr>
        <w:softHyphen/>
      </w:r>
      <w:r w:rsidRPr="00072538">
        <w:rPr>
          <w:spacing w:val="-12"/>
          <w:sz w:val="20"/>
          <w:szCs w:val="20"/>
          <w:lang w:val="be-BY"/>
        </w:rPr>
        <w:t>лек</w:t>
      </w:r>
      <w:r>
        <w:rPr>
          <w:spacing w:val="-12"/>
          <w:sz w:val="20"/>
          <w:szCs w:val="20"/>
          <w:lang w:val="be-BY"/>
        </w:rPr>
        <w:softHyphen/>
      </w:r>
      <w:r w:rsidRPr="00072538">
        <w:rPr>
          <w:spacing w:val="-12"/>
          <w:sz w:val="20"/>
          <w:szCs w:val="20"/>
          <w:lang w:val="be-BY"/>
        </w:rPr>
        <w:t>то</w:t>
      </w:r>
      <w:r>
        <w:rPr>
          <w:spacing w:val="-12"/>
          <w:sz w:val="20"/>
          <w:szCs w:val="20"/>
          <w:lang w:val="be-BY"/>
        </w:rPr>
        <w:softHyphen/>
      </w:r>
      <w:r w:rsidRPr="00072538">
        <w:rPr>
          <w:spacing w:val="-12"/>
          <w:sz w:val="20"/>
          <w:szCs w:val="20"/>
          <w:lang w:val="be-BY"/>
        </w:rPr>
        <w:t>ва</w:t>
      </w:r>
      <w:r>
        <w:rPr>
          <w:spacing w:val="-12"/>
          <w:sz w:val="20"/>
          <w:szCs w:val="20"/>
          <w:lang w:val="be-BY"/>
        </w:rPr>
        <w:softHyphen/>
      </w:r>
      <w:r w:rsidRPr="00072538">
        <w:rPr>
          <w:spacing w:val="-12"/>
          <w:sz w:val="20"/>
          <w:szCs w:val="20"/>
          <w:lang w:val="be-BY"/>
        </w:rPr>
        <w:t>нии томов. Такой подход, равно как и под</w:t>
      </w:r>
      <w:r w:rsidRPr="00072538">
        <w:rPr>
          <w:spacing w:val="-12"/>
          <w:sz w:val="20"/>
          <w:szCs w:val="20"/>
          <w:lang w:val="be-BY"/>
        </w:rPr>
        <w:softHyphen/>
        <w:t>го</w:t>
      </w:r>
      <w:r w:rsidRPr="00072538">
        <w:rPr>
          <w:spacing w:val="-12"/>
          <w:sz w:val="20"/>
          <w:szCs w:val="20"/>
          <w:lang w:val="be-BY"/>
        </w:rPr>
        <w:softHyphen/>
        <w:t>товка пофондовых публикаций, в неко</w:t>
      </w:r>
      <w:r>
        <w:rPr>
          <w:spacing w:val="-12"/>
          <w:sz w:val="20"/>
          <w:szCs w:val="20"/>
          <w:lang w:val="be-BY"/>
        </w:rPr>
        <w:softHyphen/>
      </w:r>
      <w:r w:rsidRPr="00072538">
        <w:rPr>
          <w:spacing w:val="-12"/>
          <w:sz w:val="20"/>
          <w:szCs w:val="20"/>
          <w:lang w:val="be-BY"/>
        </w:rPr>
        <w:t>торой степени защищал археографа от воз</w:t>
      </w:r>
      <w:r w:rsidRPr="00072538">
        <w:rPr>
          <w:spacing w:val="-12"/>
          <w:sz w:val="20"/>
          <w:szCs w:val="20"/>
          <w:lang w:val="be-BY"/>
        </w:rPr>
        <w:softHyphen/>
        <w:t>дейст</w:t>
      </w:r>
      <w:r w:rsidRPr="00072538">
        <w:rPr>
          <w:spacing w:val="-12"/>
          <w:sz w:val="20"/>
          <w:szCs w:val="20"/>
          <w:lang w:val="be-BY"/>
        </w:rPr>
        <w:softHyphen/>
        <w:t>во</w:t>
      </w:r>
      <w:r w:rsidRPr="00072538">
        <w:rPr>
          <w:spacing w:val="-12"/>
          <w:sz w:val="20"/>
          <w:szCs w:val="20"/>
          <w:lang w:val="be-BY"/>
        </w:rPr>
        <w:softHyphen/>
        <w:t>вавших на него вне</w:t>
      </w:r>
      <w:r>
        <w:rPr>
          <w:spacing w:val="-12"/>
          <w:sz w:val="20"/>
          <w:szCs w:val="20"/>
          <w:lang w:val="be-BY"/>
        </w:rPr>
        <w:softHyphen/>
      </w:r>
      <w:r w:rsidRPr="00072538">
        <w:rPr>
          <w:spacing w:val="-12"/>
          <w:sz w:val="20"/>
          <w:szCs w:val="20"/>
          <w:lang w:val="be-BY"/>
        </w:rPr>
        <w:t>на</w:t>
      </w:r>
      <w:r>
        <w:rPr>
          <w:spacing w:val="-12"/>
          <w:sz w:val="20"/>
          <w:szCs w:val="20"/>
          <w:lang w:val="be-BY"/>
        </w:rPr>
        <w:softHyphen/>
      </w:r>
      <w:r w:rsidRPr="00072538">
        <w:rPr>
          <w:spacing w:val="-12"/>
          <w:sz w:val="20"/>
          <w:szCs w:val="20"/>
          <w:lang w:val="be-BY"/>
        </w:rPr>
        <w:t>уч</w:t>
      </w:r>
      <w:r>
        <w:rPr>
          <w:spacing w:val="-12"/>
          <w:sz w:val="20"/>
          <w:szCs w:val="20"/>
          <w:lang w:val="be-BY"/>
        </w:rPr>
        <w:softHyphen/>
      </w:r>
      <w:r w:rsidRPr="00072538">
        <w:rPr>
          <w:spacing w:val="-12"/>
          <w:sz w:val="20"/>
          <w:szCs w:val="20"/>
          <w:lang w:val="be-BY"/>
        </w:rPr>
        <w:t>ных влияний (политических, идеологических, кон</w:t>
      </w:r>
      <w:r w:rsidRPr="00072538">
        <w:rPr>
          <w:spacing w:val="-12"/>
          <w:sz w:val="20"/>
          <w:szCs w:val="20"/>
          <w:lang w:val="be-BY"/>
        </w:rPr>
        <w:softHyphen/>
        <w:t>фес</w:t>
      </w:r>
      <w:r w:rsidRPr="00072538">
        <w:rPr>
          <w:spacing w:val="-12"/>
          <w:sz w:val="20"/>
          <w:szCs w:val="20"/>
          <w:lang w:val="be-BY"/>
        </w:rPr>
        <w:softHyphen/>
        <w:t>сио</w:t>
      </w:r>
      <w:r w:rsidRPr="00072538">
        <w:rPr>
          <w:spacing w:val="-12"/>
          <w:sz w:val="20"/>
          <w:szCs w:val="20"/>
          <w:lang w:val="be-BY"/>
        </w:rPr>
        <w:softHyphen/>
        <w:t>наль</w:t>
      </w:r>
      <w:r w:rsidRPr="00072538">
        <w:rPr>
          <w:spacing w:val="-12"/>
          <w:sz w:val="20"/>
          <w:szCs w:val="20"/>
          <w:lang w:val="be-BY"/>
        </w:rPr>
        <w:softHyphen/>
        <w:t>ных и др.), кото</w:t>
      </w:r>
      <w:r>
        <w:rPr>
          <w:spacing w:val="-12"/>
          <w:sz w:val="20"/>
          <w:szCs w:val="20"/>
          <w:lang w:val="be-BY"/>
        </w:rPr>
        <w:softHyphen/>
      </w:r>
      <w:r w:rsidRPr="00072538">
        <w:rPr>
          <w:spacing w:val="-12"/>
          <w:sz w:val="20"/>
          <w:szCs w:val="20"/>
          <w:lang w:val="be-BY"/>
        </w:rPr>
        <w:t>рым были особенно подвержены тематические публикации. Именно это, на наш взгляд, он и имел в виду, обращаясь к чиновнику учебного округа, заву</w:t>
      </w:r>
      <w:r>
        <w:rPr>
          <w:spacing w:val="-12"/>
          <w:sz w:val="20"/>
          <w:szCs w:val="20"/>
          <w:lang w:val="be-BY"/>
        </w:rPr>
        <w:softHyphen/>
      </w:r>
      <w:r w:rsidRPr="00072538">
        <w:rPr>
          <w:spacing w:val="-12"/>
          <w:sz w:val="20"/>
          <w:szCs w:val="20"/>
          <w:lang w:val="be-BY"/>
        </w:rPr>
        <w:t>а</w:t>
      </w:r>
      <w:r>
        <w:rPr>
          <w:spacing w:val="-12"/>
          <w:sz w:val="20"/>
          <w:szCs w:val="20"/>
          <w:lang w:val="be-BY"/>
        </w:rPr>
        <w:softHyphen/>
      </w:r>
      <w:r w:rsidRPr="00072538">
        <w:rPr>
          <w:spacing w:val="-12"/>
          <w:sz w:val="20"/>
          <w:szCs w:val="20"/>
          <w:lang w:val="be-BY"/>
        </w:rPr>
        <w:t>ли</w:t>
      </w:r>
      <w:r>
        <w:rPr>
          <w:spacing w:val="-12"/>
          <w:sz w:val="20"/>
          <w:szCs w:val="20"/>
          <w:lang w:val="be-BY"/>
        </w:rPr>
        <w:softHyphen/>
      </w:r>
      <w:r w:rsidRPr="00072538">
        <w:rPr>
          <w:spacing w:val="-12"/>
          <w:sz w:val="20"/>
          <w:szCs w:val="20"/>
          <w:lang w:val="be-BY"/>
        </w:rPr>
        <w:t>ро</w:t>
      </w:r>
      <w:r>
        <w:rPr>
          <w:spacing w:val="-12"/>
          <w:sz w:val="20"/>
          <w:szCs w:val="20"/>
          <w:lang w:val="be-BY"/>
        </w:rPr>
        <w:softHyphen/>
      </w:r>
      <w:r w:rsidRPr="00072538">
        <w:rPr>
          <w:spacing w:val="-12"/>
          <w:sz w:val="20"/>
          <w:szCs w:val="20"/>
          <w:lang w:val="be-BY"/>
        </w:rPr>
        <w:t>вав свою мысль в форму предложения о необходимости ввести систему в дело издания архи</w:t>
      </w:r>
      <w:r w:rsidRPr="00072538">
        <w:rPr>
          <w:spacing w:val="-12"/>
          <w:sz w:val="20"/>
          <w:szCs w:val="20"/>
          <w:lang w:val="be-BY"/>
        </w:rPr>
        <w:softHyphen/>
        <w:t>вом документов. Речь идет о его письме помощнику попе</w:t>
      </w:r>
      <w:r>
        <w:rPr>
          <w:spacing w:val="-12"/>
          <w:sz w:val="20"/>
          <w:szCs w:val="20"/>
          <w:lang w:val="be-BY"/>
        </w:rPr>
        <w:softHyphen/>
      </w:r>
      <w:r w:rsidRPr="00072538">
        <w:rPr>
          <w:spacing w:val="-12"/>
          <w:sz w:val="20"/>
          <w:szCs w:val="20"/>
          <w:lang w:val="be-BY"/>
        </w:rPr>
        <w:t>чи</w:t>
      </w:r>
      <w:r>
        <w:rPr>
          <w:spacing w:val="-12"/>
          <w:sz w:val="20"/>
          <w:szCs w:val="20"/>
          <w:lang w:val="be-BY"/>
        </w:rPr>
        <w:softHyphen/>
      </w:r>
      <w:r w:rsidRPr="00072538">
        <w:rPr>
          <w:spacing w:val="-12"/>
          <w:sz w:val="20"/>
          <w:szCs w:val="20"/>
          <w:lang w:val="be-BY"/>
        </w:rPr>
        <w:t>те</w:t>
      </w:r>
      <w:r>
        <w:rPr>
          <w:spacing w:val="-12"/>
          <w:sz w:val="20"/>
          <w:szCs w:val="20"/>
          <w:lang w:val="be-BY"/>
        </w:rPr>
        <w:softHyphen/>
      </w:r>
      <w:r w:rsidRPr="00072538">
        <w:rPr>
          <w:spacing w:val="-12"/>
          <w:sz w:val="20"/>
          <w:szCs w:val="20"/>
          <w:lang w:val="be-BY"/>
        </w:rPr>
        <w:t>ля Виленского учебного окру</w:t>
      </w:r>
      <w:r w:rsidRPr="00072538">
        <w:rPr>
          <w:spacing w:val="-12"/>
          <w:sz w:val="20"/>
          <w:szCs w:val="20"/>
          <w:lang w:val="be-BY"/>
        </w:rPr>
        <w:softHyphen/>
        <w:t>га А. В. Белецкому, предшествовавшем началу под</w:t>
      </w:r>
      <w:r>
        <w:rPr>
          <w:spacing w:val="-12"/>
          <w:sz w:val="20"/>
          <w:szCs w:val="20"/>
          <w:lang w:val="be-BY"/>
        </w:rPr>
        <w:softHyphen/>
      </w:r>
      <w:r w:rsidRPr="00072538">
        <w:rPr>
          <w:spacing w:val="-12"/>
          <w:sz w:val="20"/>
          <w:szCs w:val="20"/>
          <w:lang w:val="be-BY"/>
        </w:rPr>
        <w:t>готовки 29-го тома «Историко-юри</w:t>
      </w:r>
      <w:r w:rsidRPr="00072538">
        <w:rPr>
          <w:spacing w:val="-12"/>
          <w:sz w:val="20"/>
          <w:szCs w:val="20"/>
          <w:lang w:val="be-BY"/>
        </w:rPr>
        <w:softHyphen/>
        <w:t>дических материалов» (выйдет в 1901 г.). В нем Д. И. Довгялло писал: «Означенный выпуск, долженствующий быть издан</w:t>
      </w:r>
      <w:r>
        <w:rPr>
          <w:spacing w:val="-12"/>
          <w:sz w:val="20"/>
          <w:szCs w:val="20"/>
          <w:lang w:val="be-BY"/>
        </w:rPr>
        <w:softHyphen/>
      </w:r>
      <w:r w:rsidRPr="00072538">
        <w:rPr>
          <w:spacing w:val="-12"/>
          <w:sz w:val="20"/>
          <w:szCs w:val="20"/>
          <w:lang w:val="be-BY"/>
        </w:rPr>
        <w:t>ным на специальный кредит</w:t>
      </w:r>
      <w:r w:rsidRPr="00072538">
        <w:rPr>
          <w:spacing w:val="-12"/>
          <w:sz w:val="20"/>
          <w:szCs w:val="20"/>
        </w:rPr>
        <w:t xml:space="preserve"> [</w:t>
      </w:r>
      <w:r w:rsidRPr="00072538">
        <w:rPr>
          <w:spacing w:val="-12"/>
          <w:sz w:val="20"/>
          <w:szCs w:val="20"/>
          <w:lang w:val="be-BY"/>
        </w:rPr>
        <w:t>…</w:t>
      </w:r>
      <w:r w:rsidRPr="00072538">
        <w:rPr>
          <w:spacing w:val="-12"/>
          <w:sz w:val="20"/>
          <w:szCs w:val="20"/>
        </w:rPr>
        <w:t>]</w:t>
      </w:r>
      <w:r w:rsidRPr="00072538">
        <w:rPr>
          <w:spacing w:val="-12"/>
          <w:sz w:val="20"/>
          <w:szCs w:val="20"/>
          <w:lang w:val="be-BY"/>
        </w:rPr>
        <w:t xml:space="preserve"> я намерен посвя</w:t>
      </w:r>
      <w:r w:rsidRPr="00072538">
        <w:rPr>
          <w:spacing w:val="-12"/>
          <w:sz w:val="20"/>
          <w:szCs w:val="20"/>
          <w:lang w:val="be-BY"/>
        </w:rPr>
        <w:softHyphen/>
        <w:t>тить исключительно лишь инвентарям, явленным в актовых книгах бывшего Полоцкого уез</w:t>
      </w:r>
      <w:r w:rsidRPr="00072538">
        <w:rPr>
          <w:spacing w:val="-12"/>
          <w:sz w:val="20"/>
          <w:szCs w:val="20"/>
          <w:lang w:val="be-BY"/>
        </w:rPr>
        <w:softHyphen/>
        <w:t>да и таким образом ввести некоторую систему в издание материалов Витебского цент</w:t>
      </w:r>
      <w:r w:rsidRPr="00072538">
        <w:rPr>
          <w:spacing w:val="-12"/>
          <w:sz w:val="20"/>
          <w:szCs w:val="20"/>
          <w:lang w:val="be-BY"/>
        </w:rPr>
        <w:softHyphen/>
        <w:t>раль</w:t>
      </w:r>
      <w:r w:rsidRPr="00072538">
        <w:rPr>
          <w:spacing w:val="-12"/>
          <w:sz w:val="20"/>
          <w:szCs w:val="20"/>
          <w:lang w:val="be-BY"/>
        </w:rPr>
        <w:softHyphen/>
        <w:t xml:space="preserve">ного архива» </w:t>
      </w:r>
      <w:r w:rsidRPr="00072538">
        <w:rPr>
          <w:spacing w:val="-12"/>
          <w:sz w:val="20"/>
          <w:szCs w:val="20"/>
        </w:rPr>
        <w:t>[9, л. 1]</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Подтверждение нашего предположения относительно понимания Довгял</w:t>
      </w:r>
      <w:r>
        <w:rPr>
          <w:spacing w:val="-12"/>
          <w:sz w:val="20"/>
          <w:szCs w:val="20"/>
          <w:lang w:val="be-BY"/>
        </w:rPr>
        <w:softHyphen/>
      </w:r>
      <w:r w:rsidRPr="00072538">
        <w:rPr>
          <w:spacing w:val="-12"/>
          <w:sz w:val="20"/>
          <w:szCs w:val="20"/>
          <w:lang w:val="be-BY"/>
        </w:rPr>
        <w:t>ло уяз</w:t>
      </w:r>
      <w:r w:rsidRPr="00072538">
        <w:rPr>
          <w:spacing w:val="-12"/>
          <w:sz w:val="20"/>
          <w:szCs w:val="20"/>
          <w:lang w:val="be-BY"/>
        </w:rPr>
        <w:softHyphen/>
        <w:t>ви</w:t>
      </w:r>
      <w:r w:rsidRPr="00072538">
        <w:rPr>
          <w:spacing w:val="-12"/>
          <w:sz w:val="20"/>
          <w:szCs w:val="20"/>
          <w:lang w:val="be-BY"/>
        </w:rPr>
        <w:softHyphen/>
        <w:t>мос</w:t>
      </w:r>
      <w:r w:rsidRPr="00072538">
        <w:rPr>
          <w:spacing w:val="-12"/>
          <w:sz w:val="20"/>
          <w:szCs w:val="20"/>
          <w:lang w:val="be-BY"/>
        </w:rPr>
        <w:softHyphen/>
        <w:t>ти тематических изданий, более других подверженных вненаучным влия</w:t>
      </w:r>
      <w:r>
        <w:rPr>
          <w:spacing w:val="-12"/>
          <w:sz w:val="20"/>
          <w:szCs w:val="20"/>
          <w:lang w:val="be-BY"/>
        </w:rPr>
        <w:softHyphen/>
      </w:r>
      <w:r w:rsidRPr="00072538">
        <w:rPr>
          <w:spacing w:val="-12"/>
          <w:sz w:val="20"/>
          <w:szCs w:val="20"/>
          <w:lang w:val="be-BY"/>
        </w:rPr>
        <w:t>ниям, нахо</w:t>
      </w:r>
      <w:r w:rsidRPr="00072538">
        <w:rPr>
          <w:spacing w:val="-12"/>
          <w:sz w:val="20"/>
          <w:szCs w:val="20"/>
          <w:lang w:val="be-BY"/>
        </w:rPr>
        <w:softHyphen/>
        <w:t>дим в его докладе на Первой всебелорусской конференции архив</w:t>
      </w:r>
      <w:r>
        <w:rPr>
          <w:spacing w:val="-12"/>
          <w:sz w:val="20"/>
          <w:szCs w:val="20"/>
          <w:lang w:val="be-BY"/>
        </w:rPr>
        <w:softHyphen/>
      </w:r>
      <w:r w:rsidRPr="00072538">
        <w:rPr>
          <w:spacing w:val="-12"/>
          <w:sz w:val="20"/>
          <w:szCs w:val="20"/>
          <w:lang w:val="be-BY"/>
        </w:rPr>
        <w:t>ных работников в мае 1924 г. Обосновывая необходимость введения в науч</w:t>
      </w:r>
      <w:r>
        <w:rPr>
          <w:spacing w:val="-12"/>
          <w:sz w:val="20"/>
          <w:szCs w:val="20"/>
          <w:lang w:val="be-BY"/>
        </w:rPr>
        <w:softHyphen/>
      </w:r>
      <w:r w:rsidRPr="00072538">
        <w:rPr>
          <w:spacing w:val="-12"/>
          <w:sz w:val="20"/>
          <w:szCs w:val="20"/>
          <w:lang w:val="be-BY"/>
        </w:rPr>
        <w:t>ный оборот не только не пуб</w:t>
      </w:r>
      <w:r w:rsidRPr="00072538">
        <w:rPr>
          <w:spacing w:val="-12"/>
          <w:sz w:val="20"/>
          <w:szCs w:val="20"/>
          <w:lang w:val="be-BY"/>
        </w:rPr>
        <w:softHyphen/>
        <w:t>ли</w:t>
      </w:r>
      <w:r w:rsidRPr="00072538">
        <w:rPr>
          <w:spacing w:val="-12"/>
          <w:sz w:val="20"/>
          <w:szCs w:val="20"/>
          <w:lang w:val="be-BY"/>
        </w:rPr>
        <w:softHyphen/>
        <w:t>ко</w:t>
      </w:r>
      <w:r w:rsidRPr="00072538">
        <w:rPr>
          <w:spacing w:val="-12"/>
          <w:sz w:val="20"/>
          <w:szCs w:val="20"/>
          <w:lang w:val="be-BY"/>
        </w:rPr>
        <w:softHyphen/>
        <w:t>вав</w:t>
      </w:r>
      <w:r w:rsidRPr="00072538">
        <w:rPr>
          <w:spacing w:val="-12"/>
          <w:sz w:val="20"/>
          <w:szCs w:val="20"/>
          <w:lang w:val="be-BY"/>
        </w:rPr>
        <w:softHyphen/>
        <w:t>ших</w:t>
      </w:r>
      <w:r w:rsidRPr="00072538">
        <w:rPr>
          <w:spacing w:val="-12"/>
          <w:sz w:val="20"/>
          <w:szCs w:val="20"/>
          <w:lang w:val="be-BY"/>
        </w:rPr>
        <w:softHyphen/>
        <w:t xml:space="preserve">ся документов, но и переиздания </w:t>
      </w:r>
      <w:r w:rsidRPr="00072538">
        <w:rPr>
          <w:spacing w:val="-12"/>
          <w:sz w:val="20"/>
          <w:szCs w:val="20"/>
          <w:lang w:val="be-BY"/>
        </w:rPr>
        <w:lastRenderedPageBreak/>
        <w:t>ранее опубликованных, он говорил: «Не требует дока</w:t>
      </w:r>
      <w:r w:rsidRPr="00072538">
        <w:rPr>
          <w:spacing w:val="-12"/>
          <w:sz w:val="20"/>
          <w:szCs w:val="20"/>
          <w:lang w:val="be-BY"/>
        </w:rPr>
        <w:softHyphen/>
        <w:t>зательств то мнение, что три кита лежали в основе казенных изданий по истории: пра</w:t>
      </w:r>
      <w:r w:rsidRPr="00072538">
        <w:rPr>
          <w:spacing w:val="-12"/>
          <w:sz w:val="20"/>
          <w:szCs w:val="20"/>
          <w:lang w:val="be-BY"/>
        </w:rPr>
        <w:softHyphen/>
        <w:t>во</w:t>
      </w:r>
      <w:r w:rsidRPr="00072538">
        <w:rPr>
          <w:spacing w:val="-12"/>
          <w:sz w:val="20"/>
          <w:szCs w:val="20"/>
          <w:lang w:val="be-BY"/>
        </w:rPr>
        <w:softHyphen/>
        <w:t>славие, само</w:t>
      </w:r>
      <w:r>
        <w:rPr>
          <w:spacing w:val="-12"/>
          <w:sz w:val="20"/>
          <w:szCs w:val="20"/>
          <w:lang w:val="be-BY"/>
        </w:rPr>
        <w:softHyphen/>
      </w:r>
      <w:r w:rsidRPr="00072538">
        <w:rPr>
          <w:spacing w:val="-12"/>
          <w:sz w:val="20"/>
          <w:szCs w:val="20"/>
          <w:lang w:val="be-BY"/>
        </w:rPr>
        <w:t>дер</w:t>
      </w:r>
      <w:r>
        <w:rPr>
          <w:spacing w:val="-12"/>
          <w:sz w:val="20"/>
          <w:szCs w:val="20"/>
          <w:lang w:val="be-BY"/>
        </w:rPr>
        <w:softHyphen/>
      </w:r>
      <w:r w:rsidRPr="00072538">
        <w:rPr>
          <w:spacing w:val="-12"/>
          <w:sz w:val="20"/>
          <w:szCs w:val="20"/>
          <w:lang w:val="be-BY"/>
        </w:rPr>
        <w:t>жа</w:t>
      </w:r>
      <w:r>
        <w:rPr>
          <w:spacing w:val="-12"/>
          <w:sz w:val="20"/>
          <w:szCs w:val="20"/>
          <w:lang w:val="be-BY"/>
        </w:rPr>
        <w:softHyphen/>
      </w:r>
      <w:r w:rsidRPr="00072538">
        <w:rPr>
          <w:spacing w:val="-12"/>
          <w:sz w:val="20"/>
          <w:szCs w:val="20"/>
          <w:lang w:val="be-BY"/>
        </w:rPr>
        <w:t>вие и великорусская народность. Отсюда подлинная жизнь народа бело</w:t>
      </w:r>
      <w:r w:rsidRPr="00072538">
        <w:rPr>
          <w:spacing w:val="-12"/>
          <w:sz w:val="20"/>
          <w:szCs w:val="20"/>
          <w:lang w:val="be-BY"/>
        </w:rPr>
        <w:softHyphen/>
        <w:t>рус</w:t>
      </w:r>
      <w:r>
        <w:rPr>
          <w:spacing w:val="-12"/>
          <w:sz w:val="20"/>
          <w:szCs w:val="20"/>
          <w:lang w:val="be-BY"/>
        </w:rPr>
        <w:softHyphen/>
      </w:r>
      <w:r w:rsidRPr="00072538">
        <w:rPr>
          <w:spacing w:val="-12"/>
          <w:sz w:val="20"/>
          <w:szCs w:val="20"/>
          <w:lang w:val="be-BY"/>
        </w:rPr>
        <w:t>ско</w:t>
      </w:r>
      <w:r>
        <w:rPr>
          <w:spacing w:val="-12"/>
          <w:sz w:val="20"/>
          <w:szCs w:val="20"/>
          <w:lang w:val="be-BY"/>
        </w:rPr>
        <w:softHyphen/>
      </w:r>
      <w:r w:rsidRPr="00072538">
        <w:rPr>
          <w:spacing w:val="-12"/>
          <w:sz w:val="20"/>
          <w:szCs w:val="20"/>
          <w:lang w:val="be-BY"/>
        </w:rPr>
        <w:t>го остается до сих пор для одних периодов совершенно не выясненной (Х</w:t>
      </w:r>
      <w:r w:rsidRPr="00072538">
        <w:rPr>
          <w:spacing w:val="-12"/>
          <w:sz w:val="20"/>
          <w:szCs w:val="20"/>
          <w:lang w:val="pl-PL"/>
        </w:rPr>
        <w:t>I</w:t>
      </w:r>
      <w:r w:rsidRPr="00072538">
        <w:rPr>
          <w:spacing w:val="-12"/>
          <w:sz w:val="20"/>
          <w:szCs w:val="20"/>
          <w:lang w:val="be-BY"/>
        </w:rPr>
        <w:t>Х—ХХ вв.), для других — освещенной односторонне, гл. обр. с точки зре</w:t>
      </w:r>
      <w:r>
        <w:rPr>
          <w:spacing w:val="-12"/>
          <w:sz w:val="20"/>
          <w:szCs w:val="20"/>
          <w:lang w:val="be-BY"/>
        </w:rPr>
        <w:softHyphen/>
      </w:r>
      <w:r w:rsidRPr="00072538">
        <w:rPr>
          <w:spacing w:val="-12"/>
          <w:sz w:val="20"/>
          <w:szCs w:val="20"/>
          <w:lang w:val="be-BY"/>
        </w:rPr>
        <w:t>ния церковно-рели</w:t>
      </w:r>
      <w:r w:rsidRPr="00072538">
        <w:rPr>
          <w:spacing w:val="-12"/>
          <w:sz w:val="20"/>
          <w:szCs w:val="20"/>
          <w:lang w:val="be-BY"/>
        </w:rPr>
        <w:softHyphen/>
        <w:t>ги</w:t>
      </w:r>
      <w:r w:rsidRPr="00072538">
        <w:rPr>
          <w:spacing w:val="-12"/>
          <w:sz w:val="20"/>
          <w:szCs w:val="20"/>
          <w:lang w:val="be-BY"/>
        </w:rPr>
        <w:softHyphen/>
        <w:t>озных отношений. Отсюда для беспристрастной истории бело</w:t>
      </w:r>
      <w:r>
        <w:rPr>
          <w:spacing w:val="-12"/>
          <w:sz w:val="20"/>
          <w:szCs w:val="20"/>
          <w:lang w:val="be-BY"/>
        </w:rPr>
        <w:softHyphen/>
      </w:r>
      <w:r w:rsidRPr="00072538">
        <w:rPr>
          <w:spacing w:val="-12"/>
          <w:sz w:val="20"/>
          <w:szCs w:val="20"/>
          <w:lang w:val="be-BY"/>
        </w:rPr>
        <w:t>русского народа обна</w:t>
      </w:r>
      <w:r w:rsidRPr="00072538">
        <w:rPr>
          <w:spacing w:val="-12"/>
          <w:sz w:val="20"/>
          <w:szCs w:val="20"/>
          <w:lang w:val="be-BY"/>
        </w:rPr>
        <w:softHyphen/>
        <w:t>ро</w:t>
      </w:r>
      <w:r w:rsidRPr="00072538">
        <w:rPr>
          <w:spacing w:val="-12"/>
          <w:sz w:val="20"/>
          <w:szCs w:val="20"/>
          <w:lang w:val="be-BY"/>
        </w:rPr>
        <w:softHyphen/>
        <w:t>до</w:t>
      </w:r>
      <w:r w:rsidRPr="00072538">
        <w:rPr>
          <w:spacing w:val="-12"/>
          <w:sz w:val="20"/>
          <w:szCs w:val="20"/>
          <w:lang w:val="be-BY"/>
        </w:rPr>
        <w:softHyphen/>
        <w:t>ванные исторические материалы прежде всего недо</w:t>
      </w:r>
      <w:r>
        <w:rPr>
          <w:spacing w:val="-12"/>
          <w:sz w:val="20"/>
          <w:szCs w:val="20"/>
          <w:lang w:val="be-BY"/>
        </w:rPr>
        <w:softHyphen/>
      </w:r>
      <w:r w:rsidRPr="00072538">
        <w:rPr>
          <w:spacing w:val="-12"/>
          <w:sz w:val="20"/>
          <w:szCs w:val="20"/>
          <w:lang w:val="be-BY"/>
        </w:rPr>
        <w:t>статочны по своей неполно</w:t>
      </w:r>
      <w:r w:rsidRPr="00072538">
        <w:rPr>
          <w:spacing w:val="-12"/>
          <w:sz w:val="20"/>
          <w:szCs w:val="20"/>
          <w:lang w:val="be-BY"/>
        </w:rPr>
        <w:softHyphen/>
        <w:t>те» </w:t>
      </w:r>
      <w:r w:rsidRPr="00072538">
        <w:rPr>
          <w:spacing w:val="-12"/>
          <w:sz w:val="20"/>
          <w:szCs w:val="20"/>
        </w:rPr>
        <w:t>[11, с. 94—95]</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Уже первая значительная археографичекая работа Д. И. Довгялло — сос</w:t>
      </w:r>
      <w:r>
        <w:rPr>
          <w:spacing w:val="-12"/>
          <w:sz w:val="20"/>
          <w:szCs w:val="20"/>
          <w:lang w:val="be-BY"/>
        </w:rPr>
        <w:softHyphen/>
      </w:r>
      <w:r w:rsidRPr="00072538">
        <w:rPr>
          <w:spacing w:val="-12"/>
          <w:sz w:val="20"/>
          <w:szCs w:val="20"/>
          <w:lang w:val="be-BY"/>
        </w:rPr>
        <w:t>тав</w:t>
      </w:r>
      <w:r>
        <w:rPr>
          <w:spacing w:val="-12"/>
          <w:sz w:val="20"/>
          <w:szCs w:val="20"/>
          <w:lang w:val="be-BY"/>
        </w:rPr>
        <w:softHyphen/>
      </w:r>
      <w:r w:rsidRPr="00072538">
        <w:rPr>
          <w:spacing w:val="-12"/>
          <w:sz w:val="20"/>
          <w:szCs w:val="20"/>
          <w:lang w:val="be-BY"/>
        </w:rPr>
        <w:t>ленный им 27-й том «Историко-юридических материалов» (вышел в 1898</w:t>
      </w:r>
      <w:r>
        <w:rPr>
          <w:spacing w:val="-12"/>
          <w:sz w:val="20"/>
          <w:szCs w:val="20"/>
          <w:lang w:val="be-BY"/>
        </w:rPr>
        <w:t> </w:t>
      </w:r>
      <w:r w:rsidRPr="00072538">
        <w:rPr>
          <w:spacing w:val="-12"/>
          <w:sz w:val="20"/>
          <w:szCs w:val="20"/>
          <w:lang w:val="be-BY"/>
        </w:rPr>
        <w:t>г.) — свидетельствова</w:t>
      </w:r>
      <w:r w:rsidRPr="00072538">
        <w:rPr>
          <w:spacing w:val="-12"/>
          <w:sz w:val="20"/>
          <w:szCs w:val="20"/>
          <w:lang w:val="be-BY"/>
        </w:rPr>
        <w:softHyphen/>
        <w:t>ла, что он вполне по-научному подходил к решению проб</w:t>
      </w:r>
      <w:r>
        <w:rPr>
          <w:spacing w:val="-12"/>
          <w:sz w:val="20"/>
          <w:szCs w:val="20"/>
          <w:lang w:val="be-BY"/>
        </w:rPr>
        <w:softHyphen/>
      </w:r>
      <w:r w:rsidRPr="00072538">
        <w:rPr>
          <w:spacing w:val="-12"/>
          <w:sz w:val="20"/>
          <w:szCs w:val="20"/>
          <w:lang w:val="be-BY"/>
        </w:rPr>
        <w:t>лемы отбора документов для пуб</w:t>
      </w:r>
      <w:r w:rsidRPr="00072538">
        <w:rPr>
          <w:spacing w:val="-12"/>
          <w:sz w:val="20"/>
          <w:szCs w:val="20"/>
          <w:lang w:val="be-BY"/>
        </w:rPr>
        <w:softHyphen/>
        <w:t>ли</w:t>
      </w:r>
      <w:r w:rsidRPr="00072538">
        <w:rPr>
          <w:spacing w:val="-12"/>
          <w:sz w:val="20"/>
          <w:szCs w:val="20"/>
          <w:lang w:val="be-BY"/>
        </w:rPr>
        <w:softHyphen/>
        <w:t>кации. Излагая в пространном вве</w:t>
      </w:r>
      <w:r>
        <w:rPr>
          <w:spacing w:val="-12"/>
          <w:sz w:val="20"/>
          <w:szCs w:val="20"/>
          <w:lang w:val="be-BY"/>
        </w:rPr>
        <w:softHyphen/>
      </w:r>
      <w:r w:rsidRPr="00072538">
        <w:rPr>
          <w:spacing w:val="-12"/>
          <w:sz w:val="20"/>
          <w:szCs w:val="20"/>
          <w:lang w:val="be-BY"/>
        </w:rPr>
        <w:t>де</w:t>
      </w:r>
      <w:r>
        <w:rPr>
          <w:spacing w:val="-12"/>
          <w:sz w:val="20"/>
          <w:szCs w:val="20"/>
          <w:lang w:val="be-BY"/>
        </w:rPr>
        <w:softHyphen/>
      </w:r>
      <w:r w:rsidRPr="00072538">
        <w:rPr>
          <w:spacing w:val="-12"/>
          <w:sz w:val="20"/>
          <w:szCs w:val="20"/>
          <w:lang w:val="be-BY"/>
        </w:rPr>
        <w:t>нии к тому принципы группировки документов, Дов</w:t>
      </w:r>
      <w:r w:rsidRPr="00072538">
        <w:rPr>
          <w:spacing w:val="-12"/>
          <w:sz w:val="20"/>
          <w:szCs w:val="20"/>
          <w:lang w:val="be-BY"/>
        </w:rPr>
        <w:softHyphen/>
        <w:t>гялло отмечал их значение как исторического источника, содержавшего сведения о руко</w:t>
      </w:r>
      <w:r w:rsidRPr="00072538">
        <w:rPr>
          <w:spacing w:val="-12"/>
          <w:sz w:val="20"/>
          <w:szCs w:val="20"/>
          <w:lang w:val="be-BY"/>
        </w:rPr>
        <w:softHyphen/>
        <w:t>водстве магист</w:t>
      </w:r>
      <w:r>
        <w:rPr>
          <w:spacing w:val="-12"/>
          <w:sz w:val="20"/>
          <w:szCs w:val="20"/>
          <w:lang w:val="be-BY"/>
        </w:rPr>
        <w:softHyphen/>
      </w:r>
      <w:r w:rsidRPr="00072538">
        <w:rPr>
          <w:spacing w:val="-12"/>
          <w:sz w:val="20"/>
          <w:szCs w:val="20"/>
          <w:lang w:val="be-BY"/>
        </w:rPr>
        <w:t>ра</w:t>
      </w:r>
      <w:r>
        <w:rPr>
          <w:spacing w:val="-12"/>
          <w:sz w:val="20"/>
          <w:szCs w:val="20"/>
          <w:lang w:val="be-BY"/>
        </w:rPr>
        <w:softHyphen/>
      </w:r>
      <w:r w:rsidRPr="00072538">
        <w:rPr>
          <w:spacing w:val="-12"/>
          <w:sz w:val="20"/>
          <w:szCs w:val="20"/>
          <w:lang w:val="be-BY"/>
        </w:rPr>
        <w:t>та, ценах на основные продукты и т. д.</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Объясняя целесообразность публикации в томе 37 документов из книги Ушач</w:t>
      </w:r>
      <w:r>
        <w:rPr>
          <w:spacing w:val="-12"/>
          <w:sz w:val="20"/>
          <w:szCs w:val="20"/>
          <w:lang w:val="be-BY"/>
        </w:rPr>
        <w:softHyphen/>
      </w:r>
      <w:r w:rsidRPr="00072538">
        <w:rPr>
          <w:spacing w:val="-12"/>
          <w:sz w:val="20"/>
          <w:szCs w:val="20"/>
          <w:lang w:val="be-BY"/>
        </w:rPr>
        <w:t>ской маг</w:t>
      </w:r>
      <w:r w:rsidRPr="00072538">
        <w:rPr>
          <w:spacing w:val="-12"/>
          <w:sz w:val="20"/>
          <w:szCs w:val="20"/>
          <w:lang w:val="be-BY"/>
        </w:rPr>
        <w:softHyphen/>
        <w:t>дебургии за 1733—1764 гг., он писал: «При выборе этих доку</w:t>
      </w:r>
      <w:r>
        <w:rPr>
          <w:spacing w:val="-12"/>
          <w:sz w:val="20"/>
          <w:szCs w:val="20"/>
          <w:lang w:val="be-BY"/>
        </w:rPr>
        <w:softHyphen/>
      </w:r>
      <w:r w:rsidRPr="00072538">
        <w:rPr>
          <w:spacing w:val="-12"/>
          <w:sz w:val="20"/>
          <w:szCs w:val="20"/>
          <w:lang w:val="be-BY"/>
        </w:rPr>
        <w:t>мен</w:t>
      </w:r>
      <w:r>
        <w:rPr>
          <w:spacing w:val="-12"/>
          <w:sz w:val="20"/>
          <w:szCs w:val="20"/>
          <w:lang w:val="be-BY"/>
        </w:rPr>
        <w:softHyphen/>
      </w:r>
      <w:r w:rsidRPr="00072538">
        <w:rPr>
          <w:spacing w:val="-12"/>
          <w:sz w:val="20"/>
          <w:szCs w:val="20"/>
          <w:lang w:val="be-BY"/>
        </w:rPr>
        <w:t>тов для печати мы руко</w:t>
      </w:r>
      <w:r w:rsidRPr="00072538">
        <w:rPr>
          <w:spacing w:val="-12"/>
          <w:sz w:val="20"/>
          <w:szCs w:val="20"/>
          <w:lang w:val="be-BY"/>
        </w:rPr>
        <w:softHyphen/>
        <w:t>водствовались уже не одними интересами исто</w:t>
      </w:r>
      <w:r>
        <w:rPr>
          <w:spacing w:val="-12"/>
          <w:sz w:val="20"/>
          <w:szCs w:val="20"/>
          <w:lang w:val="be-BY"/>
        </w:rPr>
        <w:softHyphen/>
      </w:r>
      <w:r w:rsidRPr="00072538">
        <w:rPr>
          <w:spacing w:val="-12"/>
          <w:sz w:val="20"/>
          <w:szCs w:val="20"/>
          <w:lang w:val="be-BY"/>
        </w:rPr>
        <w:t>ри</w:t>
      </w:r>
      <w:r>
        <w:rPr>
          <w:spacing w:val="-12"/>
          <w:sz w:val="20"/>
          <w:szCs w:val="20"/>
          <w:lang w:val="be-BY"/>
        </w:rPr>
        <w:softHyphen/>
      </w:r>
      <w:r w:rsidRPr="00072538">
        <w:rPr>
          <w:spacing w:val="-12"/>
          <w:sz w:val="20"/>
          <w:szCs w:val="20"/>
          <w:lang w:val="be-BY"/>
        </w:rPr>
        <w:t>чес</w:t>
      </w:r>
      <w:r>
        <w:rPr>
          <w:spacing w:val="-12"/>
          <w:sz w:val="20"/>
          <w:szCs w:val="20"/>
          <w:lang w:val="be-BY"/>
        </w:rPr>
        <w:softHyphen/>
      </w:r>
      <w:r w:rsidRPr="00072538">
        <w:rPr>
          <w:spacing w:val="-12"/>
          <w:sz w:val="20"/>
          <w:szCs w:val="20"/>
          <w:lang w:val="be-BY"/>
        </w:rPr>
        <w:t>кими. Означенная книга сильно под</w:t>
      </w:r>
      <w:r w:rsidRPr="00072538">
        <w:rPr>
          <w:spacing w:val="-12"/>
          <w:sz w:val="20"/>
          <w:szCs w:val="20"/>
          <w:lang w:val="be-BY"/>
        </w:rPr>
        <w:softHyphen/>
        <w:t>верглась тлению и многие документы еле могут быть разбираемы, а некоторые уже и без</w:t>
      </w:r>
      <w:r w:rsidRPr="00072538">
        <w:rPr>
          <w:spacing w:val="-12"/>
          <w:sz w:val="20"/>
          <w:szCs w:val="20"/>
          <w:lang w:val="be-BY"/>
        </w:rPr>
        <w:softHyphen/>
        <w:t>возвратно утрачены. Чтобы сохра</w:t>
      </w:r>
      <w:r>
        <w:rPr>
          <w:spacing w:val="-12"/>
          <w:sz w:val="20"/>
          <w:szCs w:val="20"/>
          <w:lang w:val="be-BY"/>
        </w:rPr>
        <w:softHyphen/>
      </w:r>
      <w:r w:rsidRPr="00072538">
        <w:rPr>
          <w:spacing w:val="-12"/>
          <w:sz w:val="20"/>
          <w:szCs w:val="20"/>
          <w:lang w:val="be-BY"/>
        </w:rPr>
        <w:t>нить что можно из тронутого тлением, мы и решили напе</w:t>
      </w:r>
      <w:r w:rsidRPr="00072538">
        <w:rPr>
          <w:spacing w:val="-12"/>
          <w:sz w:val="20"/>
          <w:szCs w:val="20"/>
          <w:lang w:val="be-BY"/>
        </w:rPr>
        <w:softHyphen/>
        <w:t>чатать пред</w:t>
      </w:r>
      <w:r>
        <w:rPr>
          <w:spacing w:val="-12"/>
          <w:sz w:val="20"/>
          <w:szCs w:val="20"/>
          <w:lang w:val="be-BY"/>
        </w:rPr>
        <w:softHyphen/>
      </w:r>
      <w:r w:rsidRPr="00072538">
        <w:rPr>
          <w:spacing w:val="-12"/>
          <w:sz w:val="20"/>
          <w:szCs w:val="20"/>
          <w:lang w:val="be-BY"/>
        </w:rPr>
        <w:t>ла</w:t>
      </w:r>
      <w:r>
        <w:rPr>
          <w:spacing w:val="-12"/>
          <w:sz w:val="20"/>
          <w:szCs w:val="20"/>
          <w:lang w:val="be-BY"/>
        </w:rPr>
        <w:softHyphen/>
      </w:r>
      <w:r w:rsidRPr="00072538">
        <w:rPr>
          <w:spacing w:val="-12"/>
          <w:sz w:val="20"/>
          <w:szCs w:val="20"/>
          <w:lang w:val="be-BY"/>
        </w:rPr>
        <w:t>гае</w:t>
      </w:r>
      <w:r>
        <w:rPr>
          <w:spacing w:val="-12"/>
          <w:sz w:val="20"/>
          <w:szCs w:val="20"/>
          <w:lang w:val="be-BY"/>
        </w:rPr>
        <w:softHyphen/>
      </w:r>
      <w:r w:rsidRPr="00072538">
        <w:rPr>
          <w:spacing w:val="-12"/>
          <w:sz w:val="20"/>
          <w:szCs w:val="20"/>
          <w:lang w:val="be-BY"/>
        </w:rPr>
        <w:t>мые документы из означенной книги»</w:t>
      </w:r>
      <w:r w:rsidRPr="00072538">
        <w:rPr>
          <w:spacing w:val="-12"/>
          <w:sz w:val="20"/>
          <w:szCs w:val="20"/>
          <w:lang w:val="be-BY"/>
        </w:rPr>
        <w:footnoteReference w:id="47"/>
      </w:r>
      <w:r w:rsidRPr="00072538">
        <w:rPr>
          <w:spacing w:val="-12"/>
          <w:sz w:val="20"/>
          <w:szCs w:val="20"/>
          <w:lang w:val="be-BY"/>
        </w:rPr>
        <w:t>. Здесь налицо учет Довгялло двух их трех основных факторов (ценностного (источниковедческого) и архиво</w:t>
      </w:r>
      <w:r w:rsidRPr="00072538">
        <w:rPr>
          <w:spacing w:val="-12"/>
          <w:sz w:val="20"/>
          <w:szCs w:val="20"/>
          <w:lang w:val="be-BY"/>
        </w:rPr>
        <w:softHyphen/>
        <w:t>вед</w:t>
      </w:r>
      <w:r w:rsidRPr="00072538">
        <w:rPr>
          <w:spacing w:val="-12"/>
          <w:sz w:val="20"/>
          <w:szCs w:val="20"/>
          <w:lang w:val="be-BY"/>
        </w:rPr>
        <w:softHyphen/>
        <w:t>чес</w:t>
      </w:r>
      <w:r w:rsidRPr="00072538">
        <w:rPr>
          <w:spacing w:val="-12"/>
          <w:sz w:val="20"/>
          <w:szCs w:val="20"/>
          <w:lang w:val="be-BY"/>
        </w:rPr>
        <w:softHyphen/>
        <w:t>ко</w:t>
      </w:r>
      <w:r w:rsidRPr="00072538">
        <w:rPr>
          <w:spacing w:val="-12"/>
          <w:sz w:val="20"/>
          <w:szCs w:val="20"/>
          <w:lang w:val="be-BY"/>
        </w:rPr>
        <w:softHyphen/>
        <w:t>го), помогающих археографу более или менее успешно решать проблему выбо</w:t>
      </w:r>
      <w:r>
        <w:rPr>
          <w:spacing w:val="-12"/>
          <w:sz w:val="20"/>
          <w:szCs w:val="20"/>
          <w:lang w:val="be-BY"/>
        </w:rPr>
        <w:softHyphen/>
      </w:r>
      <w:r w:rsidRPr="00072538">
        <w:rPr>
          <w:spacing w:val="-12"/>
          <w:sz w:val="20"/>
          <w:szCs w:val="20"/>
          <w:lang w:val="be-BY"/>
        </w:rPr>
        <w:t>ра объекта пуб</w:t>
      </w:r>
      <w:r w:rsidRPr="00072538">
        <w:rPr>
          <w:spacing w:val="-12"/>
          <w:sz w:val="20"/>
          <w:szCs w:val="20"/>
          <w:lang w:val="be-BY"/>
        </w:rPr>
        <w:softHyphen/>
        <w:t>ликации. Что же касается историографического фактора, то его Довгялло имел в виду в упоминавшемся выше докладе на архивной кон</w:t>
      </w:r>
      <w:r>
        <w:rPr>
          <w:spacing w:val="-12"/>
          <w:sz w:val="20"/>
          <w:szCs w:val="20"/>
          <w:lang w:val="be-BY"/>
        </w:rPr>
        <w:softHyphen/>
      </w:r>
      <w:r w:rsidRPr="00072538">
        <w:rPr>
          <w:spacing w:val="-12"/>
          <w:sz w:val="20"/>
          <w:szCs w:val="20"/>
          <w:lang w:val="be-BY"/>
        </w:rPr>
        <w:t>фе</w:t>
      </w:r>
      <w:r>
        <w:rPr>
          <w:spacing w:val="-12"/>
          <w:sz w:val="20"/>
          <w:szCs w:val="20"/>
          <w:lang w:val="be-BY"/>
        </w:rPr>
        <w:softHyphen/>
      </w:r>
      <w:r w:rsidRPr="00072538">
        <w:rPr>
          <w:spacing w:val="-12"/>
          <w:sz w:val="20"/>
          <w:szCs w:val="20"/>
          <w:lang w:val="be-BY"/>
        </w:rPr>
        <w:t>рен</w:t>
      </w:r>
      <w:r>
        <w:rPr>
          <w:spacing w:val="-12"/>
          <w:sz w:val="20"/>
          <w:szCs w:val="20"/>
          <w:lang w:val="be-BY"/>
        </w:rPr>
        <w:softHyphen/>
      </w:r>
      <w:r w:rsidRPr="00072538">
        <w:rPr>
          <w:spacing w:val="-12"/>
          <w:sz w:val="20"/>
          <w:szCs w:val="20"/>
          <w:lang w:val="be-BY"/>
        </w:rPr>
        <w:t>ции 1924 г., когда говорил: «Изда</w:t>
      </w:r>
      <w:r w:rsidRPr="00072538">
        <w:rPr>
          <w:spacing w:val="-12"/>
          <w:sz w:val="20"/>
          <w:szCs w:val="20"/>
          <w:lang w:val="be-BY"/>
        </w:rPr>
        <w:softHyphen/>
        <w:t>ние в печати архивных материалов как пер</w:t>
      </w:r>
      <w:r>
        <w:rPr>
          <w:spacing w:val="-12"/>
          <w:sz w:val="20"/>
          <w:szCs w:val="20"/>
          <w:lang w:val="be-BY"/>
        </w:rPr>
        <w:softHyphen/>
      </w:r>
      <w:r w:rsidRPr="00072538">
        <w:rPr>
          <w:spacing w:val="-12"/>
          <w:sz w:val="20"/>
          <w:szCs w:val="20"/>
          <w:lang w:val="be-BY"/>
        </w:rPr>
        <w:t>воисточников для истории белорусского наро</w:t>
      </w:r>
      <w:r w:rsidRPr="00072538">
        <w:rPr>
          <w:spacing w:val="-12"/>
          <w:sz w:val="20"/>
          <w:szCs w:val="20"/>
          <w:lang w:val="be-BY"/>
        </w:rPr>
        <w:softHyphen/>
        <w:t>да и характеристики бело</w:t>
      </w:r>
      <w:r>
        <w:rPr>
          <w:spacing w:val="-12"/>
          <w:sz w:val="20"/>
          <w:szCs w:val="20"/>
          <w:lang w:val="be-BY"/>
        </w:rPr>
        <w:softHyphen/>
      </w:r>
      <w:r w:rsidRPr="00072538">
        <w:rPr>
          <w:spacing w:val="-12"/>
          <w:sz w:val="20"/>
          <w:szCs w:val="20"/>
          <w:lang w:val="be-BY"/>
        </w:rPr>
        <w:t>рус</w:t>
      </w:r>
      <w:r>
        <w:rPr>
          <w:spacing w:val="-12"/>
          <w:sz w:val="20"/>
          <w:szCs w:val="20"/>
          <w:lang w:val="be-BY"/>
        </w:rPr>
        <w:softHyphen/>
      </w:r>
      <w:r w:rsidRPr="00072538">
        <w:rPr>
          <w:spacing w:val="-12"/>
          <w:sz w:val="20"/>
          <w:szCs w:val="20"/>
          <w:lang w:val="be-BY"/>
        </w:rPr>
        <w:t>ской культуры является со всех точек зрения не только край</w:t>
      </w:r>
      <w:r w:rsidRPr="00072538">
        <w:rPr>
          <w:spacing w:val="-12"/>
          <w:sz w:val="20"/>
          <w:szCs w:val="20"/>
          <w:lang w:val="be-BY"/>
        </w:rPr>
        <w:softHyphen/>
        <w:t>не желательным, но и необходимым. На ближайшей очереди масса документов чрез</w:t>
      </w:r>
      <w:r w:rsidRPr="00072538">
        <w:rPr>
          <w:spacing w:val="-12"/>
          <w:sz w:val="20"/>
          <w:szCs w:val="20"/>
          <w:lang w:val="be-BY"/>
        </w:rPr>
        <w:softHyphen/>
        <w:t>вы</w:t>
      </w:r>
      <w:r w:rsidRPr="00072538">
        <w:rPr>
          <w:spacing w:val="-12"/>
          <w:sz w:val="20"/>
          <w:szCs w:val="20"/>
          <w:lang w:val="be-BY"/>
        </w:rPr>
        <w:softHyphen/>
        <w:t>чай</w:t>
      </w:r>
      <w:r w:rsidRPr="00072538">
        <w:rPr>
          <w:spacing w:val="-12"/>
          <w:sz w:val="20"/>
          <w:szCs w:val="20"/>
          <w:lang w:val="be-BY"/>
        </w:rPr>
        <w:softHyphen/>
        <w:t>но цен</w:t>
      </w:r>
      <w:r>
        <w:rPr>
          <w:spacing w:val="-12"/>
          <w:sz w:val="20"/>
          <w:szCs w:val="20"/>
          <w:lang w:val="be-BY"/>
        </w:rPr>
        <w:softHyphen/>
      </w:r>
      <w:r w:rsidRPr="00072538">
        <w:rPr>
          <w:spacing w:val="-12"/>
          <w:sz w:val="20"/>
          <w:szCs w:val="20"/>
          <w:lang w:val="be-BY"/>
        </w:rPr>
        <w:t>ных, без которых не может быть поставлено правильно и всесторонне освещено прош</w:t>
      </w:r>
      <w:r w:rsidRPr="00072538">
        <w:rPr>
          <w:spacing w:val="-12"/>
          <w:sz w:val="20"/>
          <w:szCs w:val="20"/>
          <w:lang w:val="be-BY"/>
        </w:rPr>
        <w:softHyphen/>
        <w:t>лое белорусского народа, особенно под углом марксистской точки зре</w:t>
      </w:r>
      <w:r w:rsidRPr="00072538">
        <w:rPr>
          <w:spacing w:val="-12"/>
          <w:sz w:val="20"/>
          <w:szCs w:val="20"/>
          <w:lang w:val="be-BY"/>
        </w:rPr>
        <w:softHyphen/>
        <w:t>ния» </w:t>
      </w:r>
      <w:r w:rsidRPr="00072538">
        <w:rPr>
          <w:spacing w:val="-12"/>
          <w:sz w:val="20"/>
          <w:szCs w:val="20"/>
        </w:rPr>
        <w:t>[11, с. 94]</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Наиболее полное представление о теоретико-методических взглядах Дов</w:t>
      </w:r>
      <w:r>
        <w:rPr>
          <w:spacing w:val="-12"/>
          <w:sz w:val="20"/>
          <w:szCs w:val="20"/>
          <w:lang w:val="be-BY"/>
        </w:rPr>
        <w:softHyphen/>
      </w:r>
      <w:r w:rsidRPr="00072538">
        <w:rPr>
          <w:spacing w:val="-12"/>
          <w:sz w:val="20"/>
          <w:szCs w:val="20"/>
          <w:lang w:val="be-BY"/>
        </w:rPr>
        <w:t>гял</w:t>
      </w:r>
      <w:r>
        <w:rPr>
          <w:spacing w:val="-12"/>
          <w:sz w:val="20"/>
          <w:szCs w:val="20"/>
          <w:lang w:val="be-BY"/>
        </w:rPr>
        <w:softHyphen/>
      </w:r>
      <w:r w:rsidRPr="00072538">
        <w:rPr>
          <w:spacing w:val="-12"/>
          <w:sz w:val="20"/>
          <w:szCs w:val="20"/>
          <w:lang w:val="be-BY"/>
        </w:rPr>
        <w:t>ло в облас</w:t>
      </w:r>
      <w:r w:rsidRPr="00072538">
        <w:rPr>
          <w:spacing w:val="-12"/>
          <w:sz w:val="20"/>
          <w:szCs w:val="20"/>
          <w:lang w:val="be-BY"/>
        </w:rPr>
        <w:softHyphen/>
        <w:t>ти археографии дает содержание его доклада «Археографические рабо</w:t>
      </w:r>
      <w:r>
        <w:rPr>
          <w:spacing w:val="-12"/>
          <w:sz w:val="20"/>
          <w:szCs w:val="20"/>
          <w:lang w:val="be-BY"/>
        </w:rPr>
        <w:softHyphen/>
      </w:r>
      <w:r w:rsidRPr="00072538">
        <w:rPr>
          <w:spacing w:val="-12"/>
          <w:sz w:val="20"/>
          <w:szCs w:val="20"/>
          <w:lang w:val="be-BY"/>
        </w:rPr>
        <w:t>ты в Бело</w:t>
      </w:r>
      <w:r w:rsidRPr="00072538">
        <w:rPr>
          <w:spacing w:val="-12"/>
          <w:sz w:val="20"/>
          <w:szCs w:val="20"/>
          <w:lang w:val="be-BY"/>
        </w:rPr>
        <w:softHyphen/>
        <w:t>рус</w:t>
      </w:r>
      <w:r w:rsidRPr="00072538">
        <w:rPr>
          <w:spacing w:val="-12"/>
          <w:sz w:val="20"/>
          <w:szCs w:val="20"/>
          <w:lang w:val="be-BY"/>
        </w:rPr>
        <w:softHyphen/>
        <w:t>сии» на упоминавшейся выше архивной конференции. Уже в пер</w:t>
      </w:r>
      <w:r>
        <w:rPr>
          <w:spacing w:val="-12"/>
          <w:sz w:val="20"/>
          <w:szCs w:val="20"/>
          <w:lang w:val="be-BY"/>
        </w:rPr>
        <w:softHyphen/>
      </w:r>
      <w:r w:rsidRPr="00072538">
        <w:rPr>
          <w:spacing w:val="-12"/>
          <w:sz w:val="20"/>
          <w:szCs w:val="20"/>
          <w:lang w:val="be-BY"/>
        </w:rPr>
        <w:t>вом его разделе док</w:t>
      </w:r>
      <w:r w:rsidRPr="00072538">
        <w:rPr>
          <w:spacing w:val="-12"/>
          <w:sz w:val="20"/>
          <w:szCs w:val="20"/>
          <w:lang w:val="be-BY"/>
        </w:rPr>
        <w:softHyphen/>
        <w:t>лад</w:t>
      </w:r>
      <w:r w:rsidRPr="00072538">
        <w:rPr>
          <w:spacing w:val="-12"/>
          <w:sz w:val="20"/>
          <w:szCs w:val="20"/>
          <w:lang w:val="be-BY"/>
        </w:rPr>
        <w:softHyphen/>
        <w:t>чик обратил внимание на теоретические проблемы в облас</w:t>
      </w:r>
      <w:r>
        <w:rPr>
          <w:spacing w:val="-12"/>
          <w:sz w:val="20"/>
          <w:szCs w:val="20"/>
          <w:lang w:val="be-BY"/>
        </w:rPr>
        <w:softHyphen/>
      </w:r>
      <w:r w:rsidRPr="00072538">
        <w:rPr>
          <w:spacing w:val="-12"/>
          <w:sz w:val="20"/>
          <w:szCs w:val="20"/>
          <w:lang w:val="be-BY"/>
        </w:rPr>
        <w:t>ти археографии как научной дис</w:t>
      </w:r>
      <w:r w:rsidRPr="00072538">
        <w:rPr>
          <w:spacing w:val="-12"/>
          <w:sz w:val="20"/>
          <w:szCs w:val="20"/>
          <w:lang w:val="be-BY"/>
        </w:rPr>
        <w:softHyphen/>
        <w:t>циплины. К сфере археографии он отно</w:t>
      </w:r>
      <w:r>
        <w:rPr>
          <w:spacing w:val="-12"/>
          <w:sz w:val="20"/>
          <w:szCs w:val="20"/>
          <w:lang w:val="be-BY"/>
        </w:rPr>
        <w:softHyphen/>
      </w:r>
      <w:r w:rsidRPr="00072538">
        <w:rPr>
          <w:spacing w:val="-12"/>
          <w:sz w:val="20"/>
          <w:szCs w:val="20"/>
          <w:lang w:val="be-BY"/>
        </w:rPr>
        <w:t>сил не только эдиционное, но и камеральное направ</w:t>
      </w:r>
      <w:r w:rsidRPr="00072538">
        <w:rPr>
          <w:spacing w:val="-12"/>
          <w:sz w:val="20"/>
          <w:szCs w:val="20"/>
          <w:lang w:val="be-BY"/>
        </w:rPr>
        <w:softHyphen/>
        <w:t>ление, выступая таким обра</w:t>
      </w:r>
      <w:r>
        <w:rPr>
          <w:spacing w:val="-12"/>
          <w:sz w:val="20"/>
          <w:szCs w:val="20"/>
          <w:lang w:val="be-BY"/>
        </w:rPr>
        <w:softHyphen/>
      </w:r>
      <w:r w:rsidRPr="00072538">
        <w:rPr>
          <w:spacing w:val="-12"/>
          <w:sz w:val="20"/>
          <w:szCs w:val="20"/>
          <w:lang w:val="be-BY"/>
        </w:rPr>
        <w:t xml:space="preserve">зом сторонником широкого толкования археографии: «В собственном </w:t>
      </w:r>
      <w:r w:rsidRPr="00072538">
        <w:rPr>
          <w:spacing w:val="-12"/>
          <w:sz w:val="20"/>
          <w:szCs w:val="20"/>
          <w:lang w:val="be-BY"/>
        </w:rPr>
        <w:lastRenderedPageBreak/>
        <w:t>смыс</w:t>
      </w:r>
      <w:r>
        <w:rPr>
          <w:spacing w:val="-12"/>
          <w:sz w:val="20"/>
          <w:szCs w:val="20"/>
          <w:lang w:val="be-BY"/>
        </w:rPr>
        <w:softHyphen/>
      </w:r>
      <w:r w:rsidRPr="00072538">
        <w:rPr>
          <w:spacing w:val="-12"/>
          <w:sz w:val="20"/>
          <w:szCs w:val="20"/>
          <w:lang w:val="be-BY"/>
        </w:rPr>
        <w:t>ле археография обнимает описание и научное издание в печати раз</w:t>
      </w:r>
      <w:r w:rsidRPr="00072538">
        <w:rPr>
          <w:spacing w:val="-12"/>
          <w:sz w:val="20"/>
          <w:szCs w:val="20"/>
          <w:lang w:val="be-BY"/>
        </w:rPr>
        <w:softHyphen/>
        <w:t>ных архив</w:t>
      </w:r>
      <w:r>
        <w:rPr>
          <w:spacing w:val="-12"/>
          <w:sz w:val="20"/>
          <w:szCs w:val="20"/>
          <w:lang w:val="be-BY"/>
        </w:rPr>
        <w:softHyphen/>
      </w:r>
      <w:r w:rsidRPr="00072538">
        <w:rPr>
          <w:spacing w:val="-12"/>
          <w:sz w:val="20"/>
          <w:szCs w:val="20"/>
          <w:lang w:val="be-BY"/>
        </w:rPr>
        <w:t>ных материалов, служащих историческими первоисточника</w:t>
      </w:r>
      <w:r w:rsidRPr="00072538">
        <w:rPr>
          <w:spacing w:val="-12"/>
          <w:sz w:val="20"/>
          <w:szCs w:val="20"/>
          <w:lang w:val="be-BY"/>
        </w:rPr>
        <w:softHyphen/>
        <w:t>ми» </w:t>
      </w:r>
      <w:r w:rsidRPr="00072538">
        <w:rPr>
          <w:spacing w:val="-12"/>
          <w:sz w:val="20"/>
          <w:szCs w:val="20"/>
        </w:rPr>
        <w:t>[11, с. 91]</w:t>
      </w:r>
      <w:r w:rsidRPr="00072538">
        <w:rPr>
          <w:spacing w:val="-12"/>
          <w:sz w:val="20"/>
          <w:szCs w:val="20"/>
          <w:lang w:val="be-BY"/>
        </w:rPr>
        <w:t>. Заме</w:t>
      </w:r>
      <w:r w:rsidRPr="00072538">
        <w:rPr>
          <w:spacing w:val="-12"/>
          <w:sz w:val="20"/>
          <w:szCs w:val="20"/>
          <w:lang w:val="be-BY"/>
        </w:rPr>
        <w:softHyphen/>
        <w:t>тим, что в более поздних своих работах, особенно носивших крае</w:t>
      </w:r>
      <w:r>
        <w:rPr>
          <w:spacing w:val="-12"/>
          <w:sz w:val="20"/>
          <w:szCs w:val="20"/>
          <w:lang w:val="be-BY"/>
        </w:rPr>
        <w:softHyphen/>
      </w:r>
      <w:r w:rsidRPr="00072538">
        <w:rPr>
          <w:spacing w:val="-12"/>
          <w:sz w:val="20"/>
          <w:szCs w:val="20"/>
          <w:lang w:val="be-BY"/>
        </w:rPr>
        <w:t>ведческий характер, Дов</w:t>
      </w:r>
      <w:r w:rsidRPr="00072538">
        <w:rPr>
          <w:spacing w:val="-12"/>
          <w:sz w:val="20"/>
          <w:szCs w:val="20"/>
          <w:lang w:val="be-BY"/>
        </w:rPr>
        <w:softHyphen/>
        <w:t>гялло будет вести речь и о полевой археографии, как третьей составляющей этой науч</w:t>
      </w:r>
      <w:r w:rsidRPr="00072538">
        <w:rPr>
          <w:spacing w:val="-12"/>
          <w:sz w:val="20"/>
          <w:szCs w:val="20"/>
          <w:lang w:val="be-BY"/>
        </w:rPr>
        <w:softHyphen/>
        <w:t>ной дисциплины и сферы практической дея</w:t>
      </w:r>
      <w:r>
        <w:rPr>
          <w:spacing w:val="-12"/>
          <w:sz w:val="20"/>
          <w:szCs w:val="20"/>
          <w:lang w:val="be-BY"/>
        </w:rPr>
        <w:softHyphen/>
      </w:r>
      <w:r w:rsidRPr="00072538">
        <w:rPr>
          <w:spacing w:val="-12"/>
          <w:sz w:val="20"/>
          <w:szCs w:val="20"/>
          <w:lang w:val="be-BY"/>
        </w:rPr>
        <w:t>тельности.</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Пятый раздел доклада, названный им «Замечание о методе работы», по сути пред</w:t>
      </w:r>
      <w:r w:rsidRPr="00072538">
        <w:rPr>
          <w:spacing w:val="-12"/>
          <w:sz w:val="20"/>
          <w:szCs w:val="20"/>
          <w:lang w:val="be-BY"/>
        </w:rPr>
        <w:softHyphen/>
        <w:t>став</w:t>
      </w:r>
      <w:r w:rsidRPr="00072538">
        <w:rPr>
          <w:spacing w:val="-12"/>
          <w:sz w:val="20"/>
          <w:szCs w:val="20"/>
          <w:lang w:val="be-BY"/>
        </w:rPr>
        <w:softHyphen/>
        <w:t>лял собой одну из первых попыток, если не считать составленных в сентябре 1919 г. сот</w:t>
      </w:r>
      <w:r w:rsidRPr="00072538">
        <w:rPr>
          <w:spacing w:val="-12"/>
          <w:sz w:val="20"/>
          <w:szCs w:val="20"/>
          <w:lang w:val="be-BY"/>
        </w:rPr>
        <w:softHyphen/>
        <w:t>рудниками Петроградского отделения Главархива России «Пра</w:t>
      </w:r>
      <w:r>
        <w:rPr>
          <w:spacing w:val="-12"/>
          <w:sz w:val="20"/>
          <w:szCs w:val="20"/>
          <w:lang w:val="be-BY"/>
        </w:rPr>
        <w:softHyphen/>
      </w:r>
      <w:r w:rsidRPr="00072538">
        <w:rPr>
          <w:spacing w:val="-12"/>
          <w:sz w:val="20"/>
          <w:szCs w:val="20"/>
          <w:lang w:val="be-BY"/>
        </w:rPr>
        <w:t>вил издания доку</w:t>
      </w:r>
      <w:r w:rsidRPr="00072538">
        <w:rPr>
          <w:spacing w:val="-12"/>
          <w:sz w:val="20"/>
          <w:szCs w:val="20"/>
          <w:lang w:val="be-BY"/>
        </w:rPr>
        <w:softHyphen/>
        <w:t>мен</w:t>
      </w:r>
      <w:r w:rsidRPr="00072538">
        <w:rPr>
          <w:spacing w:val="-12"/>
          <w:sz w:val="20"/>
          <w:szCs w:val="20"/>
          <w:lang w:val="be-BY"/>
        </w:rPr>
        <w:softHyphen/>
        <w:t>тов» и появившихся в 1922 г. подготовленных А. С. Лап</w:t>
      </w:r>
      <w:r>
        <w:rPr>
          <w:spacing w:val="-12"/>
          <w:sz w:val="20"/>
          <w:szCs w:val="20"/>
          <w:lang w:val="be-BY"/>
        </w:rPr>
        <w:softHyphen/>
      </w:r>
      <w:r w:rsidRPr="00072538">
        <w:rPr>
          <w:spacing w:val="-12"/>
          <w:sz w:val="20"/>
          <w:szCs w:val="20"/>
          <w:lang w:val="be-BY"/>
        </w:rPr>
        <w:t>по-Данилевским «Правил изда</w:t>
      </w:r>
      <w:r w:rsidRPr="00072538">
        <w:rPr>
          <w:spacing w:val="-12"/>
          <w:sz w:val="20"/>
          <w:szCs w:val="20"/>
          <w:lang w:val="be-BY"/>
        </w:rPr>
        <w:softHyphen/>
        <w:t>ния Сбор</w:t>
      </w:r>
      <w:r w:rsidRPr="00072538">
        <w:rPr>
          <w:spacing w:val="-12"/>
          <w:sz w:val="20"/>
          <w:szCs w:val="20"/>
          <w:lang w:val="be-BY"/>
        </w:rPr>
        <w:softHyphen/>
        <w:t>ника грамот Коллегии эко</w:t>
      </w:r>
      <w:r>
        <w:rPr>
          <w:spacing w:val="-12"/>
          <w:sz w:val="20"/>
          <w:szCs w:val="20"/>
          <w:lang w:val="be-BY"/>
        </w:rPr>
        <w:softHyphen/>
      </w:r>
      <w:r w:rsidRPr="00072538">
        <w:rPr>
          <w:spacing w:val="-12"/>
          <w:sz w:val="20"/>
          <w:szCs w:val="20"/>
          <w:lang w:val="be-BY"/>
        </w:rPr>
        <w:t>но</w:t>
      </w:r>
      <w:r>
        <w:rPr>
          <w:spacing w:val="-12"/>
          <w:sz w:val="20"/>
          <w:szCs w:val="20"/>
          <w:lang w:val="be-BY"/>
        </w:rPr>
        <w:softHyphen/>
      </w:r>
      <w:r w:rsidRPr="00072538">
        <w:rPr>
          <w:spacing w:val="-12"/>
          <w:sz w:val="20"/>
          <w:szCs w:val="20"/>
          <w:lang w:val="be-BY"/>
        </w:rPr>
        <w:t>мии», хотя бы тезисно изложить основные мето</w:t>
      </w:r>
      <w:r w:rsidRPr="00072538">
        <w:rPr>
          <w:spacing w:val="-12"/>
          <w:sz w:val="20"/>
          <w:szCs w:val="20"/>
          <w:lang w:val="be-BY"/>
        </w:rPr>
        <w:softHyphen/>
        <w:t>ди</w:t>
      </w:r>
      <w:r w:rsidRPr="00072538">
        <w:rPr>
          <w:spacing w:val="-12"/>
          <w:sz w:val="20"/>
          <w:szCs w:val="20"/>
          <w:lang w:val="be-BY"/>
        </w:rPr>
        <w:softHyphen/>
        <w:t>чес</w:t>
      </w:r>
      <w:r w:rsidRPr="00072538">
        <w:rPr>
          <w:spacing w:val="-12"/>
          <w:sz w:val="20"/>
          <w:szCs w:val="20"/>
          <w:lang w:val="be-BY"/>
        </w:rPr>
        <w:softHyphen/>
        <w:t>кие приемы в области прак</w:t>
      </w:r>
      <w:r>
        <w:rPr>
          <w:spacing w:val="-12"/>
          <w:sz w:val="20"/>
          <w:szCs w:val="20"/>
          <w:lang w:val="be-BY"/>
        </w:rPr>
        <w:softHyphen/>
      </w:r>
      <w:r w:rsidRPr="00072538">
        <w:rPr>
          <w:spacing w:val="-12"/>
          <w:sz w:val="20"/>
          <w:szCs w:val="20"/>
          <w:lang w:val="be-BY"/>
        </w:rPr>
        <w:t>тической археографии.</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Первое, базисное положение для установления метода работ по бело</w:t>
      </w:r>
      <w:r>
        <w:rPr>
          <w:spacing w:val="-12"/>
          <w:sz w:val="20"/>
          <w:szCs w:val="20"/>
          <w:lang w:val="be-BY"/>
        </w:rPr>
        <w:softHyphen/>
      </w:r>
      <w:r w:rsidRPr="00072538">
        <w:rPr>
          <w:spacing w:val="-12"/>
          <w:sz w:val="20"/>
          <w:szCs w:val="20"/>
          <w:lang w:val="be-BY"/>
        </w:rPr>
        <w:t>рус</w:t>
      </w:r>
      <w:r>
        <w:rPr>
          <w:spacing w:val="-12"/>
          <w:sz w:val="20"/>
          <w:szCs w:val="20"/>
          <w:lang w:val="be-BY"/>
        </w:rPr>
        <w:softHyphen/>
      </w:r>
      <w:r w:rsidR="005E4E1A">
        <w:rPr>
          <w:spacing w:val="-12"/>
          <w:sz w:val="20"/>
          <w:szCs w:val="20"/>
          <w:lang w:val="be-BY"/>
        </w:rPr>
        <w:t>ской архео</w:t>
      </w:r>
      <w:r w:rsidR="005E4E1A">
        <w:rPr>
          <w:spacing w:val="-12"/>
          <w:sz w:val="20"/>
          <w:szCs w:val="20"/>
          <w:lang w:val="be-BY"/>
        </w:rPr>
        <w:softHyphen/>
        <w:t>гра</w:t>
      </w:r>
      <w:r w:rsidR="005E4E1A">
        <w:rPr>
          <w:spacing w:val="-12"/>
          <w:sz w:val="20"/>
          <w:szCs w:val="20"/>
          <w:lang w:val="be-BY"/>
        </w:rPr>
        <w:softHyphen/>
        <w:t>фии</w:t>
      </w:r>
      <w:r w:rsidRPr="00072538">
        <w:rPr>
          <w:spacing w:val="-12"/>
          <w:sz w:val="20"/>
          <w:szCs w:val="20"/>
          <w:lang w:val="be-BY"/>
        </w:rPr>
        <w:t xml:space="preserve"> заключалось, по мнению Довгялло, в публикации исто</w:t>
      </w:r>
      <w:r>
        <w:rPr>
          <w:spacing w:val="-12"/>
          <w:sz w:val="20"/>
          <w:szCs w:val="20"/>
          <w:lang w:val="be-BY"/>
        </w:rPr>
        <w:softHyphen/>
      </w:r>
      <w:r w:rsidRPr="00072538">
        <w:rPr>
          <w:spacing w:val="-12"/>
          <w:sz w:val="20"/>
          <w:szCs w:val="20"/>
          <w:lang w:val="be-BY"/>
        </w:rPr>
        <w:t>ри</w:t>
      </w:r>
      <w:r>
        <w:rPr>
          <w:spacing w:val="-12"/>
          <w:sz w:val="20"/>
          <w:szCs w:val="20"/>
          <w:lang w:val="be-BY"/>
        </w:rPr>
        <w:softHyphen/>
      </w:r>
      <w:r w:rsidRPr="00072538">
        <w:rPr>
          <w:spacing w:val="-12"/>
          <w:sz w:val="20"/>
          <w:szCs w:val="20"/>
          <w:lang w:val="be-BY"/>
        </w:rPr>
        <w:t>чес</w:t>
      </w:r>
      <w:r>
        <w:rPr>
          <w:spacing w:val="-12"/>
          <w:sz w:val="20"/>
          <w:szCs w:val="20"/>
          <w:lang w:val="be-BY"/>
        </w:rPr>
        <w:softHyphen/>
      </w:r>
      <w:r w:rsidRPr="00072538">
        <w:rPr>
          <w:spacing w:val="-12"/>
          <w:sz w:val="20"/>
          <w:szCs w:val="20"/>
          <w:lang w:val="be-BY"/>
        </w:rPr>
        <w:t>ких документов «лишь в полном виде, без всяких самомалейших изменений или выпусков, а тем более добав</w:t>
      </w:r>
      <w:r w:rsidRPr="00072538">
        <w:rPr>
          <w:spacing w:val="-12"/>
          <w:sz w:val="20"/>
          <w:szCs w:val="20"/>
          <w:lang w:val="be-BY"/>
        </w:rPr>
        <w:softHyphen/>
        <w:t>лений».</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Ко второму требованию методики издания археографических материалов он отно</w:t>
      </w:r>
      <w:r w:rsidRPr="00072538">
        <w:rPr>
          <w:spacing w:val="-12"/>
          <w:sz w:val="20"/>
          <w:szCs w:val="20"/>
          <w:lang w:val="be-BY"/>
        </w:rPr>
        <w:softHyphen/>
        <w:t>сил определение объекта публикации через выработку плана, который «гаран</w:t>
      </w:r>
      <w:r>
        <w:rPr>
          <w:spacing w:val="-12"/>
          <w:sz w:val="20"/>
          <w:szCs w:val="20"/>
          <w:lang w:val="be-BY"/>
        </w:rPr>
        <w:softHyphen/>
      </w:r>
      <w:r w:rsidRPr="00072538">
        <w:rPr>
          <w:spacing w:val="-12"/>
          <w:sz w:val="20"/>
          <w:szCs w:val="20"/>
          <w:lang w:val="be-BY"/>
        </w:rPr>
        <w:t>тировал бы выпуск в свет в ближайшую очередь самонужнейших для раз</w:t>
      </w:r>
      <w:r>
        <w:rPr>
          <w:spacing w:val="-12"/>
          <w:sz w:val="20"/>
          <w:szCs w:val="20"/>
          <w:lang w:val="be-BY"/>
        </w:rPr>
        <w:softHyphen/>
      </w:r>
      <w:r w:rsidRPr="00072538">
        <w:rPr>
          <w:spacing w:val="-12"/>
          <w:sz w:val="20"/>
          <w:szCs w:val="20"/>
          <w:lang w:val="be-BY"/>
        </w:rPr>
        <w:t>работки истории бело</w:t>
      </w:r>
      <w:r w:rsidRPr="00072538">
        <w:rPr>
          <w:spacing w:val="-12"/>
          <w:sz w:val="20"/>
          <w:szCs w:val="20"/>
          <w:lang w:val="be-BY"/>
        </w:rPr>
        <w:softHyphen/>
        <w:t>рус</w:t>
      </w:r>
      <w:r w:rsidRPr="00072538">
        <w:rPr>
          <w:spacing w:val="-12"/>
          <w:sz w:val="20"/>
          <w:szCs w:val="20"/>
          <w:lang w:val="be-BY"/>
        </w:rPr>
        <w:softHyphen/>
        <w:t>ско</w:t>
      </w:r>
      <w:r w:rsidRPr="00072538">
        <w:rPr>
          <w:spacing w:val="-12"/>
          <w:sz w:val="20"/>
          <w:szCs w:val="20"/>
          <w:lang w:val="be-BY"/>
        </w:rPr>
        <w:softHyphen/>
        <w:t>го народа материалов». К последним, как выше уже отмечалось, он относил прежде все</w:t>
      </w:r>
      <w:r w:rsidRPr="00072538">
        <w:rPr>
          <w:spacing w:val="-12"/>
          <w:sz w:val="20"/>
          <w:szCs w:val="20"/>
          <w:lang w:val="be-BY"/>
        </w:rPr>
        <w:softHyphen/>
        <w:t>го документы Х</w:t>
      </w:r>
      <w:r w:rsidRPr="00072538">
        <w:rPr>
          <w:spacing w:val="-12"/>
          <w:sz w:val="20"/>
          <w:szCs w:val="20"/>
          <w:lang w:val="pl-PL"/>
        </w:rPr>
        <w:t>I</w:t>
      </w:r>
      <w:r w:rsidRPr="00072538">
        <w:rPr>
          <w:spacing w:val="-12"/>
          <w:sz w:val="20"/>
          <w:szCs w:val="20"/>
          <w:lang w:val="be-BY"/>
        </w:rPr>
        <w:t>Х—ХХ вв.</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И, наконец, в</w:t>
      </w:r>
      <w:r w:rsidR="005642FC">
        <w:rPr>
          <w:spacing w:val="-12"/>
          <w:sz w:val="20"/>
          <w:szCs w:val="20"/>
          <w:lang w:val="be-BY"/>
        </w:rPr>
        <w:t>-</w:t>
      </w:r>
      <w:r w:rsidRPr="00072538">
        <w:rPr>
          <w:spacing w:val="-12"/>
          <w:sz w:val="20"/>
          <w:szCs w:val="20"/>
          <w:lang w:val="be-BY"/>
        </w:rPr>
        <w:t>третьих, опираясь на опыт работы Виленского центрального архи</w:t>
      </w:r>
      <w:r>
        <w:rPr>
          <w:spacing w:val="-12"/>
          <w:sz w:val="20"/>
          <w:szCs w:val="20"/>
          <w:lang w:val="be-BY"/>
        </w:rPr>
        <w:softHyphen/>
      </w:r>
      <w:r w:rsidRPr="00072538">
        <w:rPr>
          <w:spacing w:val="-12"/>
          <w:sz w:val="20"/>
          <w:szCs w:val="20"/>
          <w:lang w:val="be-BY"/>
        </w:rPr>
        <w:t>ва древ</w:t>
      </w:r>
      <w:r w:rsidRPr="00072538">
        <w:rPr>
          <w:spacing w:val="-12"/>
          <w:sz w:val="20"/>
          <w:szCs w:val="20"/>
          <w:lang w:val="be-BY"/>
        </w:rPr>
        <w:softHyphen/>
        <w:t>них актов, занимавшегося описанием хранившихся здесь доку</w:t>
      </w:r>
      <w:r>
        <w:rPr>
          <w:spacing w:val="-12"/>
          <w:sz w:val="20"/>
          <w:szCs w:val="20"/>
          <w:lang w:val="be-BY"/>
        </w:rPr>
        <w:softHyphen/>
      </w:r>
      <w:r w:rsidRPr="00072538">
        <w:rPr>
          <w:spacing w:val="-12"/>
          <w:sz w:val="20"/>
          <w:szCs w:val="20"/>
          <w:lang w:val="be-BY"/>
        </w:rPr>
        <w:t>мен</w:t>
      </w:r>
      <w:r>
        <w:rPr>
          <w:spacing w:val="-12"/>
          <w:sz w:val="20"/>
          <w:szCs w:val="20"/>
          <w:lang w:val="be-BY"/>
        </w:rPr>
        <w:softHyphen/>
      </w:r>
      <w:r w:rsidRPr="00072538">
        <w:rPr>
          <w:spacing w:val="-12"/>
          <w:sz w:val="20"/>
          <w:szCs w:val="20"/>
          <w:lang w:val="be-BY"/>
        </w:rPr>
        <w:t>тов, составлением и пуб</w:t>
      </w:r>
      <w:r w:rsidRPr="00072538">
        <w:rPr>
          <w:spacing w:val="-12"/>
          <w:sz w:val="20"/>
          <w:szCs w:val="20"/>
          <w:lang w:val="be-BY"/>
        </w:rPr>
        <w:softHyphen/>
        <w:t>ликацией описей этих документов и книг, Д. И. Дов</w:t>
      </w:r>
      <w:r>
        <w:rPr>
          <w:spacing w:val="-12"/>
          <w:sz w:val="20"/>
          <w:szCs w:val="20"/>
          <w:lang w:val="be-BY"/>
        </w:rPr>
        <w:softHyphen/>
      </w:r>
      <w:r w:rsidRPr="00072538">
        <w:rPr>
          <w:spacing w:val="-12"/>
          <w:sz w:val="20"/>
          <w:szCs w:val="20"/>
          <w:lang w:val="be-BY"/>
        </w:rPr>
        <w:t>гял</w:t>
      </w:r>
      <w:r>
        <w:rPr>
          <w:spacing w:val="-12"/>
          <w:sz w:val="20"/>
          <w:szCs w:val="20"/>
          <w:lang w:val="be-BY"/>
        </w:rPr>
        <w:softHyphen/>
      </w:r>
      <w:r w:rsidRPr="00072538">
        <w:rPr>
          <w:spacing w:val="-12"/>
          <w:sz w:val="20"/>
          <w:szCs w:val="20"/>
          <w:lang w:val="be-BY"/>
        </w:rPr>
        <w:t>ло полагал необходимым «в целях дальнейшего планомерного осуществления зада</w:t>
      </w:r>
      <w:r>
        <w:rPr>
          <w:spacing w:val="-12"/>
          <w:sz w:val="20"/>
          <w:szCs w:val="20"/>
          <w:lang w:val="be-BY"/>
        </w:rPr>
        <w:softHyphen/>
      </w:r>
      <w:r w:rsidRPr="00072538">
        <w:rPr>
          <w:spacing w:val="-12"/>
          <w:sz w:val="20"/>
          <w:szCs w:val="20"/>
          <w:lang w:val="be-BY"/>
        </w:rPr>
        <w:t>чи по белорусской археографии, что</w:t>
      </w:r>
      <w:r w:rsidRPr="00072538">
        <w:rPr>
          <w:spacing w:val="-12"/>
          <w:sz w:val="20"/>
          <w:szCs w:val="20"/>
          <w:lang w:val="be-BY"/>
        </w:rPr>
        <w:softHyphen/>
        <w:t>бы все архивы безотлагательно стали рабо</w:t>
      </w:r>
      <w:r>
        <w:rPr>
          <w:spacing w:val="-12"/>
          <w:sz w:val="20"/>
          <w:szCs w:val="20"/>
          <w:lang w:val="be-BY"/>
        </w:rPr>
        <w:softHyphen/>
      </w:r>
      <w:r w:rsidRPr="00072538">
        <w:rPr>
          <w:spacing w:val="-12"/>
          <w:sz w:val="20"/>
          <w:szCs w:val="20"/>
          <w:lang w:val="be-BY"/>
        </w:rPr>
        <w:t>тать над составлением описей и при том в такой форме, которая обес</w:t>
      </w:r>
      <w:r>
        <w:rPr>
          <w:spacing w:val="-12"/>
          <w:sz w:val="20"/>
          <w:szCs w:val="20"/>
          <w:lang w:val="be-BY"/>
        </w:rPr>
        <w:softHyphen/>
      </w:r>
      <w:r w:rsidRPr="00072538">
        <w:rPr>
          <w:spacing w:val="-12"/>
          <w:sz w:val="20"/>
          <w:szCs w:val="20"/>
          <w:lang w:val="be-BY"/>
        </w:rPr>
        <w:t>пе</w:t>
      </w:r>
      <w:r>
        <w:rPr>
          <w:spacing w:val="-12"/>
          <w:sz w:val="20"/>
          <w:szCs w:val="20"/>
          <w:lang w:val="be-BY"/>
        </w:rPr>
        <w:softHyphen/>
      </w:r>
      <w:r w:rsidRPr="00072538">
        <w:rPr>
          <w:spacing w:val="-12"/>
          <w:sz w:val="20"/>
          <w:szCs w:val="20"/>
          <w:lang w:val="be-BY"/>
        </w:rPr>
        <w:t>чи</w:t>
      </w:r>
      <w:r>
        <w:rPr>
          <w:spacing w:val="-12"/>
          <w:sz w:val="20"/>
          <w:szCs w:val="20"/>
          <w:lang w:val="be-BY"/>
        </w:rPr>
        <w:softHyphen/>
      </w:r>
      <w:r w:rsidRPr="00072538">
        <w:rPr>
          <w:spacing w:val="-12"/>
          <w:sz w:val="20"/>
          <w:szCs w:val="20"/>
          <w:lang w:val="be-BY"/>
        </w:rPr>
        <w:t>ва</w:t>
      </w:r>
      <w:r>
        <w:rPr>
          <w:spacing w:val="-12"/>
          <w:sz w:val="20"/>
          <w:szCs w:val="20"/>
          <w:lang w:val="be-BY"/>
        </w:rPr>
        <w:softHyphen/>
      </w:r>
      <w:r w:rsidRPr="00072538">
        <w:rPr>
          <w:spacing w:val="-12"/>
          <w:sz w:val="20"/>
          <w:szCs w:val="20"/>
          <w:lang w:val="be-BY"/>
        </w:rPr>
        <w:t>ла бы возможность печатания их с пользой для научной рабо</w:t>
      </w:r>
      <w:r w:rsidRPr="00072538">
        <w:rPr>
          <w:spacing w:val="-12"/>
          <w:sz w:val="20"/>
          <w:szCs w:val="20"/>
          <w:lang w:val="be-BY"/>
        </w:rPr>
        <w:softHyphen/>
        <w:t>ты по истории бело</w:t>
      </w:r>
      <w:r>
        <w:rPr>
          <w:spacing w:val="-12"/>
          <w:sz w:val="20"/>
          <w:szCs w:val="20"/>
          <w:lang w:val="be-BY"/>
        </w:rPr>
        <w:softHyphen/>
      </w:r>
      <w:r w:rsidRPr="00072538">
        <w:rPr>
          <w:spacing w:val="-12"/>
          <w:sz w:val="20"/>
          <w:szCs w:val="20"/>
          <w:lang w:val="be-BY"/>
        </w:rPr>
        <w:t>русского народа»</w:t>
      </w:r>
      <w:r w:rsidRPr="00072538">
        <w:rPr>
          <w:spacing w:val="-12"/>
          <w:sz w:val="20"/>
          <w:szCs w:val="20"/>
        </w:rPr>
        <w:t xml:space="preserve"> [11, с. 96]</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Таким образом, Д. И. Довгялло в Беларуси, как и С. В. Рождественский в Рос</w:t>
      </w:r>
      <w:r>
        <w:rPr>
          <w:spacing w:val="-12"/>
          <w:sz w:val="20"/>
          <w:szCs w:val="20"/>
          <w:lang w:val="be-BY"/>
        </w:rPr>
        <w:softHyphen/>
      </w:r>
      <w:r w:rsidRPr="00072538">
        <w:rPr>
          <w:spacing w:val="-12"/>
          <w:sz w:val="20"/>
          <w:szCs w:val="20"/>
          <w:lang w:val="be-BY"/>
        </w:rPr>
        <w:t>сии, высту</w:t>
      </w:r>
      <w:r w:rsidRPr="00072538">
        <w:rPr>
          <w:spacing w:val="-12"/>
          <w:sz w:val="20"/>
          <w:szCs w:val="20"/>
          <w:lang w:val="be-BY"/>
        </w:rPr>
        <w:softHyphen/>
        <w:t>пал за прочный союз архивиста с археографом как непременное усло</w:t>
      </w:r>
      <w:r>
        <w:rPr>
          <w:spacing w:val="-12"/>
          <w:sz w:val="20"/>
          <w:szCs w:val="20"/>
          <w:lang w:val="be-BY"/>
        </w:rPr>
        <w:softHyphen/>
      </w:r>
      <w:r w:rsidRPr="00072538">
        <w:rPr>
          <w:spacing w:val="-12"/>
          <w:sz w:val="20"/>
          <w:szCs w:val="20"/>
          <w:lang w:val="be-BY"/>
        </w:rPr>
        <w:t>вие успешного раз</w:t>
      </w:r>
      <w:r w:rsidRPr="00072538">
        <w:rPr>
          <w:spacing w:val="-12"/>
          <w:sz w:val="20"/>
          <w:szCs w:val="20"/>
          <w:lang w:val="be-BY"/>
        </w:rPr>
        <w:softHyphen/>
        <w:t>вития историографии.</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Представляются значимыми и выступления Довгялло по архивно-архи</w:t>
      </w:r>
      <w:r>
        <w:rPr>
          <w:spacing w:val="-12"/>
          <w:sz w:val="20"/>
          <w:szCs w:val="20"/>
          <w:lang w:val="be-BY"/>
        </w:rPr>
        <w:softHyphen/>
      </w:r>
      <w:r w:rsidRPr="00072538">
        <w:rPr>
          <w:spacing w:val="-12"/>
          <w:sz w:val="20"/>
          <w:szCs w:val="20"/>
          <w:lang w:val="be-BY"/>
        </w:rPr>
        <w:t>во</w:t>
      </w:r>
      <w:r>
        <w:rPr>
          <w:spacing w:val="-12"/>
          <w:sz w:val="20"/>
          <w:szCs w:val="20"/>
          <w:lang w:val="be-BY"/>
        </w:rPr>
        <w:softHyphen/>
      </w:r>
      <w:r w:rsidRPr="00072538">
        <w:rPr>
          <w:spacing w:val="-12"/>
          <w:sz w:val="20"/>
          <w:szCs w:val="20"/>
          <w:lang w:val="be-BY"/>
        </w:rPr>
        <w:t>вед</w:t>
      </w:r>
      <w:r>
        <w:rPr>
          <w:spacing w:val="-12"/>
          <w:sz w:val="20"/>
          <w:szCs w:val="20"/>
          <w:lang w:val="be-BY"/>
        </w:rPr>
        <w:softHyphen/>
      </w:r>
      <w:r w:rsidRPr="00072538">
        <w:rPr>
          <w:spacing w:val="-12"/>
          <w:sz w:val="20"/>
          <w:szCs w:val="20"/>
          <w:lang w:val="be-BY"/>
        </w:rPr>
        <w:t>ческим проб</w:t>
      </w:r>
      <w:r w:rsidRPr="00072538">
        <w:rPr>
          <w:spacing w:val="-12"/>
          <w:sz w:val="20"/>
          <w:szCs w:val="20"/>
          <w:lang w:val="be-BY"/>
        </w:rPr>
        <w:softHyphen/>
        <w:t>лемам: его доклад о составлении архивных описей, участие в дис</w:t>
      </w:r>
      <w:r>
        <w:rPr>
          <w:spacing w:val="-12"/>
          <w:sz w:val="20"/>
          <w:szCs w:val="20"/>
          <w:lang w:val="be-BY"/>
        </w:rPr>
        <w:softHyphen/>
      </w:r>
      <w:r w:rsidRPr="00072538">
        <w:rPr>
          <w:spacing w:val="-12"/>
          <w:sz w:val="20"/>
          <w:szCs w:val="20"/>
          <w:lang w:val="be-BY"/>
        </w:rPr>
        <w:t>куссии по вопросу экс</w:t>
      </w:r>
      <w:r w:rsidRPr="00072538">
        <w:rPr>
          <w:spacing w:val="-12"/>
          <w:sz w:val="20"/>
          <w:szCs w:val="20"/>
          <w:lang w:val="be-BY"/>
        </w:rPr>
        <w:softHyphen/>
        <w:t>пертизы ценности документов (в отличие от В. И. Пиче</w:t>
      </w:r>
      <w:r>
        <w:rPr>
          <w:spacing w:val="-12"/>
          <w:sz w:val="20"/>
          <w:szCs w:val="20"/>
          <w:lang w:val="be-BY"/>
        </w:rPr>
        <w:softHyphen/>
      </w:r>
      <w:r w:rsidRPr="00072538">
        <w:rPr>
          <w:spacing w:val="-12"/>
          <w:sz w:val="20"/>
          <w:szCs w:val="20"/>
          <w:lang w:val="be-BY"/>
        </w:rPr>
        <w:t>ты, предлагавшего установить в качест</w:t>
      </w:r>
      <w:r w:rsidRPr="00072538">
        <w:rPr>
          <w:spacing w:val="-12"/>
          <w:sz w:val="20"/>
          <w:szCs w:val="20"/>
          <w:lang w:val="be-BY"/>
        </w:rPr>
        <w:softHyphen/>
        <w:t xml:space="preserve">ве ограничительной </w:t>
      </w:r>
      <w:r w:rsidRPr="00072538">
        <w:rPr>
          <w:spacing w:val="-12"/>
          <w:sz w:val="20"/>
          <w:szCs w:val="20"/>
        </w:rPr>
        <w:t xml:space="preserve">даты </w:t>
      </w:r>
      <w:r w:rsidRPr="00072538">
        <w:rPr>
          <w:spacing w:val="-12"/>
          <w:sz w:val="20"/>
          <w:szCs w:val="20"/>
          <w:lang w:val="be-BY"/>
        </w:rPr>
        <w:t>для унич</w:t>
      </w:r>
      <w:r>
        <w:rPr>
          <w:spacing w:val="-12"/>
          <w:sz w:val="20"/>
          <w:szCs w:val="20"/>
          <w:lang w:val="be-BY"/>
        </w:rPr>
        <w:softHyphen/>
      </w:r>
      <w:r w:rsidRPr="00072538">
        <w:rPr>
          <w:spacing w:val="-12"/>
          <w:sz w:val="20"/>
          <w:szCs w:val="20"/>
          <w:lang w:val="be-BY"/>
        </w:rPr>
        <w:t>тожения архивных документов 1819 год, Дов</w:t>
      </w:r>
      <w:r w:rsidRPr="00072538">
        <w:rPr>
          <w:spacing w:val="-12"/>
          <w:sz w:val="20"/>
          <w:szCs w:val="20"/>
          <w:lang w:val="be-BY"/>
        </w:rPr>
        <w:softHyphen/>
        <w:t>гял</w:t>
      </w:r>
      <w:r w:rsidRPr="00072538">
        <w:rPr>
          <w:spacing w:val="-12"/>
          <w:sz w:val="20"/>
          <w:szCs w:val="20"/>
          <w:lang w:val="be-BY"/>
        </w:rPr>
        <w:softHyphen/>
        <w:t>ло считал целесообразным прод</w:t>
      </w:r>
      <w:r>
        <w:rPr>
          <w:spacing w:val="-12"/>
          <w:sz w:val="20"/>
          <w:szCs w:val="20"/>
          <w:lang w:val="be-BY"/>
        </w:rPr>
        <w:softHyphen/>
      </w:r>
      <w:r w:rsidRPr="00072538">
        <w:rPr>
          <w:spacing w:val="-12"/>
          <w:sz w:val="20"/>
          <w:szCs w:val="20"/>
          <w:lang w:val="be-BY"/>
        </w:rPr>
        <w:t>лить срок до 1861 или даже 1865 г., «ибо эта эпоха явля</w:t>
      </w:r>
      <w:r w:rsidRPr="00072538">
        <w:rPr>
          <w:spacing w:val="-12"/>
          <w:sz w:val="20"/>
          <w:szCs w:val="20"/>
          <w:lang w:val="be-BY"/>
        </w:rPr>
        <w:softHyphen/>
        <w:t>ет</w:t>
      </w:r>
      <w:r w:rsidRPr="00072538">
        <w:rPr>
          <w:spacing w:val="-12"/>
          <w:sz w:val="20"/>
          <w:szCs w:val="20"/>
          <w:lang w:val="be-BY"/>
        </w:rPr>
        <w:softHyphen/>
        <w:t>ся для Бело</w:t>
      </w:r>
      <w:r>
        <w:rPr>
          <w:spacing w:val="-12"/>
          <w:sz w:val="20"/>
          <w:szCs w:val="20"/>
          <w:lang w:val="be-BY"/>
        </w:rPr>
        <w:softHyphen/>
      </w:r>
      <w:r w:rsidRPr="00072538">
        <w:rPr>
          <w:spacing w:val="-12"/>
          <w:sz w:val="20"/>
          <w:szCs w:val="20"/>
          <w:lang w:val="be-BY"/>
        </w:rPr>
        <w:t>рус</w:t>
      </w:r>
      <w:r w:rsidR="00C328B8">
        <w:rPr>
          <w:spacing w:val="-12"/>
          <w:sz w:val="20"/>
          <w:szCs w:val="20"/>
          <w:lang w:val="be-BY"/>
        </w:rPr>
        <w:softHyphen/>
      </w:r>
      <w:r w:rsidRPr="00072538">
        <w:rPr>
          <w:spacing w:val="-12"/>
          <w:sz w:val="20"/>
          <w:szCs w:val="20"/>
          <w:lang w:val="be-BY"/>
        </w:rPr>
        <w:t>сии очень интересной»), об архивной реституции (его выступление с ини</w:t>
      </w:r>
      <w:r w:rsidRPr="00072538">
        <w:rPr>
          <w:spacing w:val="-12"/>
          <w:sz w:val="20"/>
          <w:szCs w:val="20"/>
          <w:lang w:val="be-BY"/>
        </w:rPr>
        <w:softHyphen/>
        <w:t>циа</w:t>
      </w:r>
      <w:r w:rsidRPr="00072538">
        <w:rPr>
          <w:spacing w:val="-12"/>
          <w:sz w:val="20"/>
          <w:szCs w:val="20"/>
          <w:lang w:val="be-BY"/>
        </w:rPr>
        <w:softHyphen/>
        <w:t>ти</w:t>
      </w:r>
      <w:r w:rsidR="00C328B8">
        <w:rPr>
          <w:spacing w:val="-12"/>
          <w:sz w:val="20"/>
          <w:szCs w:val="20"/>
          <w:lang w:val="be-BY"/>
        </w:rPr>
        <w:softHyphen/>
      </w:r>
      <w:r w:rsidRPr="00072538">
        <w:rPr>
          <w:spacing w:val="-12"/>
          <w:sz w:val="20"/>
          <w:szCs w:val="20"/>
          <w:lang w:val="be-BY"/>
        </w:rPr>
        <w:t>вой войти с предложением в ЦИК БССР о невыдаче Польше Литовской мет</w:t>
      </w:r>
      <w:r w:rsidR="00C328B8">
        <w:rPr>
          <w:spacing w:val="-12"/>
          <w:sz w:val="20"/>
          <w:szCs w:val="20"/>
          <w:lang w:val="be-BY"/>
        </w:rPr>
        <w:softHyphen/>
      </w:r>
      <w:r w:rsidRPr="00072538">
        <w:rPr>
          <w:spacing w:val="-12"/>
          <w:sz w:val="20"/>
          <w:szCs w:val="20"/>
          <w:lang w:val="be-BY"/>
        </w:rPr>
        <w:t>ри</w:t>
      </w:r>
      <w:r w:rsidR="00C328B8">
        <w:rPr>
          <w:spacing w:val="-12"/>
          <w:sz w:val="20"/>
          <w:szCs w:val="20"/>
          <w:lang w:val="be-BY"/>
        </w:rPr>
        <w:softHyphen/>
      </w:r>
      <w:r w:rsidRPr="00072538">
        <w:rPr>
          <w:spacing w:val="-12"/>
          <w:sz w:val="20"/>
          <w:szCs w:val="20"/>
          <w:lang w:val="be-BY"/>
        </w:rPr>
        <w:lastRenderedPageBreak/>
        <w:t>ки «па той прычыне, што пры адсутнасьці яе беларускія вучоныя ня змогуць весь</w:t>
      </w:r>
      <w:r w:rsidR="00C328B8">
        <w:rPr>
          <w:spacing w:val="-12"/>
          <w:sz w:val="20"/>
          <w:szCs w:val="20"/>
          <w:lang w:val="be-BY"/>
        </w:rPr>
        <w:softHyphen/>
      </w:r>
      <w:r w:rsidRPr="00072538">
        <w:rPr>
          <w:spacing w:val="-12"/>
          <w:sz w:val="20"/>
          <w:szCs w:val="20"/>
          <w:lang w:val="be-BY"/>
        </w:rPr>
        <w:t>ці дась</w:t>
      </w:r>
      <w:r w:rsidRPr="00072538">
        <w:rPr>
          <w:spacing w:val="-12"/>
          <w:sz w:val="20"/>
          <w:szCs w:val="20"/>
          <w:lang w:val="be-BY"/>
        </w:rPr>
        <w:softHyphen/>
        <w:t>ле</w:t>
      </w:r>
      <w:r w:rsidRPr="00072538">
        <w:rPr>
          <w:spacing w:val="-12"/>
          <w:sz w:val="20"/>
          <w:szCs w:val="20"/>
          <w:lang w:val="be-BY"/>
        </w:rPr>
        <w:softHyphen/>
        <w:t>да</w:t>
      </w:r>
      <w:r w:rsidRPr="00072538">
        <w:rPr>
          <w:spacing w:val="-12"/>
          <w:sz w:val="20"/>
          <w:szCs w:val="20"/>
          <w:lang w:val="be-BY"/>
        </w:rPr>
        <w:softHyphen/>
        <w:t>вань</w:t>
      </w:r>
      <w:r w:rsidRPr="00072538">
        <w:rPr>
          <w:spacing w:val="-12"/>
          <w:sz w:val="20"/>
          <w:szCs w:val="20"/>
          <w:lang w:val="be-BY"/>
        </w:rPr>
        <w:softHyphen/>
        <w:t xml:space="preserve">ні сваёй краіны») </w:t>
      </w:r>
      <w:r w:rsidRPr="00072538">
        <w:rPr>
          <w:spacing w:val="-12"/>
          <w:sz w:val="20"/>
          <w:szCs w:val="20"/>
        </w:rPr>
        <w:t>[11, с. 38—39]</w:t>
      </w:r>
      <w:r w:rsidRPr="00072538">
        <w:rPr>
          <w:spacing w:val="-12"/>
          <w:sz w:val="20"/>
          <w:szCs w:val="20"/>
          <w:lang w:val="be-BY"/>
        </w:rPr>
        <w:t xml:space="preserve"> и др.</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Если на архивной конференции Д. И. Довгялло касался широкого спектра архив</w:t>
      </w:r>
      <w:r w:rsidR="00C328B8">
        <w:rPr>
          <w:spacing w:val="-12"/>
          <w:sz w:val="20"/>
          <w:szCs w:val="20"/>
          <w:lang w:val="be-BY"/>
        </w:rPr>
        <w:softHyphen/>
      </w:r>
      <w:r w:rsidRPr="00072538">
        <w:rPr>
          <w:spacing w:val="-12"/>
          <w:sz w:val="20"/>
          <w:szCs w:val="20"/>
          <w:lang w:val="be-BY"/>
        </w:rPr>
        <w:t>но-архи</w:t>
      </w:r>
      <w:r w:rsidRPr="00072538">
        <w:rPr>
          <w:spacing w:val="-12"/>
          <w:sz w:val="20"/>
          <w:szCs w:val="20"/>
          <w:lang w:val="be-BY"/>
        </w:rPr>
        <w:softHyphen/>
        <w:t>воведческих и археографических проблем, то на состоявшемся в янва</w:t>
      </w:r>
      <w:r w:rsidR="00C328B8">
        <w:rPr>
          <w:spacing w:val="-12"/>
          <w:sz w:val="20"/>
          <w:szCs w:val="20"/>
          <w:lang w:val="be-BY"/>
        </w:rPr>
        <w:softHyphen/>
      </w:r>
      <w:r w:rsidRPr="00072538">
        <w:rPr>
          <w:spacing w:val="-12"/>
          <w:sz w:val="20"/>
          <w:szCs w:val="20"/>
          <w:lang w:val="be-BY"/>
        </w:rPr>
        <w:t>ре 1926 г. Пер</w:t>
      </w:r>
      <w:r w:rsidRPr="00072538">
        <w:rPr>
          <w:spacing w:val="-12"/>
          <w:sz w:val="20"/>
          <w:szCs w:val="20"/>
          <w:lang w:val="be-BY"/>
        </w:rPr>
        <w:softHyphen/>
        <w:t>вом съезде исследователей белорусской археологии и архео</w:t>
      </w:r>
      <w:r w:rsidR="00C328B8">
        <w:rPr>
          <w:spacing w:val="-12"/>
          <w:sz w:val="20"/>
          <w:szCs w:val="20"/>
          <w:lang w:val="be-BY"/>
        </w:rPr>
        <w:softHyphen/>
      </w:r>
      <w:r w:rsidRPr="00072538">
        <w:rPr>
          <w:spacing w:val="-12"/>
          <w:sz w:val="20"/>
          <w:szCs w:val="20"/>
          <w:lang w:val="be-BY"/>
        </w:rPr>
        <w:t>гра</w:t>
      </w:r>
      <w:r w:rsidR="00C328B8">
        <w:rPr>
          <w:spacing w:val="-12"/>
          <w:sz w:val="20"/>
          <w:szCs w:val="20"/>
          <w:lang w:val="be-BY"/>
        </w:rPr>
        <w:softHyphen/>
      </w:r>
      <w:r w:rsidRPr="00072538">
        <w:rPr>
          <w:spacing w:val="-12"/>
          <w:sz w:val="20"/>
          <w:szCs w:val="20"/>
          <w:lang w:val="be-BY"/>
        </w:rPr>
        <w:t>фии он сконцентрировал вни</w:t>
      </w:r>
      <w:r w:rsidRPr="00072538">
        <w:rPr>
          <w:spacing w:val="-12"/>
          <w:sz w:val="20"/>
          <w:szCs w:val="20"/>
          <w:lang w:val="be-BY"/>
        </w:rPr>
        <w:softHyphen/>
        <w:t>мание исключительно на археографически-источ</w:t>
      </w:r>
      <w:r w:rsidR="00C328B8">
        <w:rPr>
          <w:spacing w:val="-12"/>
          <w:sz w:val="20"/>
          <w:szCs w:val="20"/>
          <w:lang w:val="be-BY"/>
        </w:rPr>
        <w:softHyphen/>
      </w:r>
      <w:r w:rsidRPr="00072538">
        <w:rPr>
          <w:spacing w:val="-12"/>
          <w:sz w:val="20"/>
          <w:szCs w:val="20"/>
          <w:lang w:val="be-BY"/>
        </w:rPr>
        <w:t>никоведческих сюжетах через приз</w:t>
      </w:r>
      <w:r w:rsidRPr="00072538">
        <w:rPr>
          <w:spacing w:val="-12"/>
          <w:sz w:val="20"/>
          <w:szCs w:val="20"/>
          <w:lang w:val="be-BY"/>
        </w:rPr>
        <w:softHyphen/>
        <w:t>му архива великокняжеской кан</w:t>
      </w:r>
      <w:r w:rsidR="00C328B8">
        <w:rPr>
          <w:spacing w:val="-12"/>
          <w:sz w:val="20"/>
          <w:szCs w:val="20"/>
          <w:lang w:val="be-BY"/>
        </w:rPr>
        <w:softHyphen/>
      </w:r>
      <w:r w:rsidRPr="00072538">
        <w:rPr>
          <w:spacing w:val="-12"/>
          <w:sz w:val="20"/>
          <w:szCs w:val="20"/>
          <w:lang w:val="be-BY"/>
        </w:rPr>
        <w:t>це</w:t>
      </w:r>
      <w:r w:rsidR="00C328B8">
        <w:rPr>
          <w:spacing w:val="-12"/>
          <w:sz w:val="20"/>
          <w:szCs w:val="20"/>
          <w:lang w:val="be-BY"/>
        </w:rPr>
        <w:softHyphen/>
      </w:r>
      <w:r w:rsidRPr="00072538">
        <w:rPr>
          <w:spacing w:val="-12"/>
          <w:sz w:val="20"/>
          <w:szCs w:val="20"/>
          <w:lang w:val="be-BY"/>
        </w:rPr>
        <w:t>ля</w:t>
      </w:r>
      <w:r w:rsidR="00C328B8">
        <w:rPr>
          <w:spacing w:val="-12"/>
          <w:sz w:val="20"/>
          <w:szCs w:val="20"/>
          <w:lang w:val="be-BY"/>
        </w:rPr>
        <w:softHyphen/>
      </w:r>
      <w:r w:rsidRPr="00072538">
        <w:rPr>
          <w:spacing w:val="-12"/>
          <w:sz w:val="20"/>
          <w:szCs w:val="20"/>
          <w:lang w:val="be-BY"/>
        </w:rPr>
        <w:t>рии, т. е. Метрики ВКЛ. «Літоўская метрыка і яе каш</w:t>
      </w:r>
      <w:r w:rsidRPr="00072538">
        <w:rPr>
          <w:spacing w:val="-12"/>
          <w:sz w:val="20"/>
          <w:szCs w:val="20"/>
          <w:lang w:val="be-BY"/>
        </w:rPr>
        <w:softHyphen/>
        <w:t>тоў</w:t>
      </w:r>
      <w:r w:rsidRPr="00072538">
        <w:rPr>
          <w:spacing w:val="-12"/>
          <w:sz w:val="20"/>
          <w:szCs w:val="20"/>
          <w:lang w:val="be-BY"/>
        </w:rPr>
        <w:softHyphen/>
        <w:t>насьць для вывучэньня мінуў</w:t>
      </w:r>
      <w:r w:rsidR="00C328B8">
        <w:rPr>
          <w:spacing w:val="-12"/>
          <w:sz w:val="20"/>
          <w:szCs w:val="20"/>
          <w:lang w:val="be-BY"/>
        </w:rPr>
        <w:softHyphen/>
      </w:r>
      <w:r w:rsidRPr="00072538">
        <w:rPr>
          <w:spacing w:val="-12"/>
          <w:sz w:val="20"/>
          <w:szCs w:val="20"/>
          <w:lang w:val="be-BY"/>
        </w:rPr>
        <w:t>шчыны Беларусі», так назывался его доклад, откры</w:t>
      </w:r>
      <w:r w:rsidRPr="00072538">
        <w:rPr>
          <w:spacing w:val="-12"/>
          <w:sz w:val="20"/>
          <w:szCs w:val="20"/>
          <w:lang w:val="be-BY"/>
        </w:rPr>
        <w:softHyphen/>
        <w:t>вав</w:t>
      </w:r>
      <w:r w:rsidRPr="00072538">
        <w:rPr>
          <w:spacing w:val="-12"/>
          <w:sz w:val="20"/>
          <w:szCs w:val="20"/>
          <w:lang w:val="be-BY"/>
        </w:rPr>
        <w:softHyphen/>
        <w:t>ший 17 января 1926</w:t>
      </w:r>
      <w:r w:rsidR="00C328B8">
        <w:rPr>
          <w:spacing w:val="-12"/>
          <w:sz w:val="20"/>
          <w:szCs w:val="20"/>
          <w:lang w:val="be-BY"/>
        </w:rPr>
        <w:t> </w:t>
      </w:r>
      <w:r w:rsidRPr="00072538">
        <w:rPr>
          <w:spacing w:val="-12"/>
          <w:sz w:val="20"/>
          <w:szCs w:val="20"/>
          <w:lang w:val="be-BY"/>
        </w:rPr>
        <w:t>г. первое заседание съезда. В нем, опираясь на опубликованную 24 декаб</w:t>
      </w:r>
      <w:r w:rsidRPr="00072538">
        <w:rPr>
          <w:spacing w:val="-12"/>
          <w:sz w:val="20"/>
          <w:szCs w:val="20"/>
          <w:lang w:val="be-BY"/>
        </w:rPr>
        <w:softHyphen/>
        <w:t>ря 1925 г. в газете «Советская Белоруссия» статью проф. М. В. Довнар-Заполь</w:t>
      </w:r>
      <w:r w:rsidRPr="00072538">
        <w:rPr>
          <w:spacing w:val="-12"/>
          <w:sz w:val="20"/>
          <w:szCs w:val="20"/>
          <w:lang w:val="be-BY"/>
        </w:rPr>
        <w:softHyphen/>
        <w:t>ско</w:t>
      </w:r>
      <w:r w:rsidRPr="00072538">
        <w:rPr>
          <w:spacing w:val="-12"/>
          <w:sz w:val="20"/>
          <w:szCs w:val="20"/>
          <w:lang w:val="be-BY"/>
        </w:rPr>
        <w:softHyphen/>
        <w:t>го о Метрике, Довгялло проанализировал ее историю, состав и пришел к выво</w:t>
      </w:r>
      <w:r w:rsidR="00C328B8">
        <w:rPr>
          <w:spacing w:val="-12"/>
          <w:sz w:val="20"/>
          <w:szCs w:val="20"/>
          <w:lang w:val="be-BY"/>
        </w:rPr>
        <w:softHyphen/>
      </w:r>
      <w:r w:rsidRPr="00072538">
        <w:rPr>
          <w:spacing w:val="-12"/>
          <w:sz w:val="20"/>
          <w:szCs w:val="20"/>
          <w:lang w:val="be-BY"/>
        </w:rPr>
        <w:t>ду об огром</w:t>
      </w:r>
      <w:r w:rsidRPr="00072538">
        <w:rPr>
          <w:spacing w:val="-12"/>
          <w:sz w:val="20"/>
          <w:szCs w:val="20"/>
          <w:lang w:val="be-BY"/>
        </w:rPr>
        <w:softHyphen/>
        <w:t>ном значении Метрики как исторического источника в деле изу</w:t>
      </w:r>
      <w:r w:rsidR="00C328B8">
        <w:rPr>
          <w:spacing w:val="-12"/>
          <w:sz w:val="20"/>
          <w:szCs w:val="20"/>
          <w:lang w:val="be-BY"/>
        </w:rPr>
        <w:softHyphen/>
      </w:r>
      <w:r w:rsidRPr="00072538">
        <w:rPr>
          <w:spacing w:val="-12"/>
          <w:sz w:val="20"/>
          <w:szCs w:val="20"/>
          <w:lang w:val="be-BY"/>
        </w:rPr>
        <w:t>чения истории Бела</w:t>
      </w:r>
      <w:r w:rsidRPr="00072538">
        <w:rPr>
          <w:spacing w:val="-12"/>
          <w:sz w:val="20"/>
          <w:szCs w:val="20"/>
          <w:lang w:val="be-BY"/>
        </w:rPr>
        <w:softHyphen/>
        <w:t>ру</w:t>
      </w:r>
      <w:r w:rsidRPr="00072538">
        <w:rPr>
          <w:spacing w:val="-12"/>
          <w:sz w:val="20"/>
          <w:szCs w:val="20"/>
          <w:lang w:val="be-BY"/>
        </w:rPr>
        <w:softHyphen/>
        <w:t>си. «Якое б пытаньне не закрануць па гісторыі Бела</w:t>
      </w:r>
      <w:r w:rsidR="00C328B8">
        <w:rPr>
          <w:spacing w:val="-12"/>
          <w:sz w:val="20"/>
          <w:szCs w:val="20"/>
          <w:lang w:val="be-BY"/>
        </w:rPr>
        <w:softHyphen/>
      </w:r>
      <w:r w:rsidRPr="00072538">
        <w:rPr>
          <w:spacing w:val="-12"/>
          <w:sz w:val="20"/>
          <w:szCs w:val="20"/>
          <w:lang w:val="be-BY"/>
        </w:rPr>
        <w:t>ру</w:t>
      </w:r>
      <w:r w:rsidR="00C328B8">
        <w:rPr>
          <w:spacing w:val="-12"/>
          <w:sz w:val="20"/>
          <w:szCs w:val="20"/>
          <w:lang w:val="be-BY"/>
        </w:rPr>
        <w:softHyphen/>
      </w:r>
      <w:r w:rsidRPr="00072538">
        <w:rPr>
          <w:spacing w:val="-12"/>
          <w:sz w:val="20"/>
          <w:szCs w:val="20"/>
          <w:lang w:val="be-BY"/>
        </w:rPr>
        <w:t>сі соцыяльна-грамадзкага, эко</w:t>
      </w:r>
      <w:r w:rsidRPr="00072538">
        <w:rPr>
          <w:spacing w:val="-12"/>
          <w:sz w:val="20"/>
          <w:szCs w:val="20"/>
          <w:lang w:val="be-BY"/>
        </w:rPr>
        <w:softHyphen/>
        <w:t>но</w:t>
      </w:r>
      <w:r w:rsidRPr="00072538">
        <w:rPr>
          <w:spacing w:val="-12"/>
          <w:sz w:val="20"/>
          <w:szCs w:val="20"/>
          <w:lang w:val="be-BY"/>
        </w:rPr>
        <w:softHyphen/>
        <w:t>міч</w:t>
      </w:r>
      <w:r w:rsidRPr="00072538">
        <w:rPr>
          <w:spacing w:val="-12"/>
          <w:sz w:val="20"/>
          <w:szCs w:val="20"/>
          <w:lang w:val="be-BY"/>
        </w:rPr>
        <w:softHyphen/>
        <w:t>нага і іншага зьместу ад Х</w:t>
      </w:r>
      <w:r w:rsidRPr="00072538">
        <w:rPr>
          <w:spacing w:val="-12"/>
          <w:sz w:val="20"/>
          <w:szCs w:val="20"/>
          <w:lang w:val="en-US"/>
        </w:rPr>
        <w:t>I</w:t>
      </w:r>
      <w:r w:rsidRPr="00072538">
        <w:rPr>
          <w:spacing w:val="-12"/>
          <w:sz w:val="20"/>
          <w:szCs w:val="20"/>
          <w:lang w:val="pl-PL"/>
        </w:rPr>
        <w:t>V</w:t>
      </w:r>
      <w:r w:rsidRPr="00072538">
        <w:rPr>
          <w:spacing w:val="-12"/>
          <w:sz w:val="20"/>
          <w:szCs w:val="20"/>
          <w:lang w:val="be-BY"/>
        </w:rPr>
        <w:t xml:space="preserve"> да канца Х</w:t>
      </w:r>
      <w:r w:rsidRPr="00072538">
        <w:rPr>
          <w:spacing w:val="-12"/>
          <w:sz w:val="20"/>
          <w:szCs w:val="20"/>
          <w:lang w:val="pl-PL"/>
        </w:rPr>
        <w:t>V</w:t>
      </w:r>
      <w:r w:rsidRPr="00072538">
        <w:rPr>
          <w:spacing w:val="-12"/>
          <w:sz w:val="20"/>
          <w:szCs w:val="20"/>
          <w:lang w:val="en-US"/>
        </w:rPr>
        <w:t>III</w:t>
      </w:r>
      <w:r w:rsidR="00C328B8">
        <w:rPr>
          <w:spacing w:val="-12"/>
          <w:sz w:val="20"/>
          <w:szCs w:val="20"/>
          <w:lang w:val="be-BY"/>
        </w:rPr>
        <w:t> </w:t>
      </w:r>
      <w:r w:rsidRPr="00072538">
        <w:rPr>
          <w:spacing w:val="-12"/>
          <w:sz w:val="20"/>
          <w:szCs w:val="20"/>
          <w:lang w:val="be-BY"/>
        </w:rPr>
        <w:t>ста</w:t>
      </w:r>
      <w:r w:rsidR="00C328B8">
        <w:rPr>
          <w:spacing w:val="-12"/>
          <w:sz w:val="20"/>
          <w:szCs w:val="20"/>
          <w:lang w:val="be-BY"/>
        </w:rPr>
        <w:softHyphen/>
      </w:r>
      <w:r w:rsidRPr="00072538">
        <w:rPr>
          <w:spacing w:val="-12"/>
          <w:sz w:val="20"/>
          <w:szCs w:val="20"/>
          <w:lang w:val="be-BY"/>
        </w:rPr>
        <w:t>лецьця, — подчеркивал он, — мы напэў</w:t>
      </w:r>
      <w:r w:rsidRPr="00072538">
        <w:rPr>
          <w:spacing w:val="-12"/>
          <w:sz w:val="20"/>
          <w:szCs w:val="20"/>
          <w:lang w:val="be-BY"/>
        </w:rPr>
        <w:softHyphen/>
        <w:t>на зной</w:t>
      </w:r>
      <w:r w:rsidRPr="00072538">
        <w:rPr>
          <w:spacing w:val="-12"/>
          <w:sz w:val="20"/>
          <w:szCs w:val="20"/>
          <w:lang w:val="be-BY"/>
        </w:rPr>
        <w:softHyphen/>
        <w:t>дзем заўсёды най</w:t>
      </w:r>
      <w:r w:rsidR="00C328B8">
        <w:rPr>
          <w:spacing w:val="-12"/>
          <w:sz w:val="20"/>
          <w:szCs w:val="20"/>
          <w:lang w:val="be-BY"/>
        </w:rPr>
        <w:softHyphen/>
      </w:r>
      <w:r w:rsidRPr="00072538">
        <w:rPr>
          <w:spacing w:val="-12"/>
          <w:sz w:val="20"/>
          <w:szCs w:val="20"/>
          <w:lang w:val="be-BY"/>
        </w:rPr>
        <w:t>леп</w:t>
      </w:r>
      <w:r w:rsidR="00C328B8">
        <w:rPr>
          <w:spacing w:val="-12"/>
          <w:sz w:val="20"/>
          <w:szCs w:val="20"/>
          <w:lang w:val="be-BY"/>
        </w:rPr>
        <w:softHyphen/>
      </w:r>
      <w:r w:rsidRPr="00072538">
        <w:rPr>
          <w:spacing w:val="-12"/>
          <w:sz w:val="20"/>
          <w:szCs w:val="20"/>
          <w:lang w:val="be-BY"/>
        </w:rPr>
        <w:t>шыя веды ў Літоўскай Мэтрыцы» [12, с. 58].</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Несмотря на заказной характер доклада, равно как и самого включения вопро</w:t>
      </w:r>
      <w:r w:rsidR="00C328B8">
        <w:rPr>
          <w:spacing w:val="-12"/>
          <w:sz w:val="20"/>
          <w:szCs w:val="20"/>
          <w:lang w:val="be-BY"/>
        </w:rPr>
        <w:softHyphen/>
      </w:r>
      <w:r w:rsidRPr="00072538">
        <w:rPr>
          <w:spacing w:val="-12"/>
          <w:sz w:val="20"/>
          <w:szCs w:val="20"/>
          <w:lang w:val="be-BY"/>
        </w:rPr>
        <w:t>са о Мет</w:t>
      </w:r>
      <w:r w:rsidRPr="00072538">
        <w:rPr>
          <w:spacing w:val="-12"/>
          <w:sz w:val="20"/>
          <w:szCs w:val="20"/>
          <w:lang w:val="be-BY"/>
        </w:rPr>
        <w:softHyphen/>
        <w:t>рике в повестку дня работы съезда</w:t>
      </w:r>
      <w:r w:rsidRPr="00072538">
        <w:rPr>
          <w:spacing w:val="-12"/>
          <w:sz w:val="20"/>
          <w:szCs w:val="20"/>
          <w:lang w:val="be-BY"/>
        </w:rPr>
        <w:footnoteReference w:id="48"/>
      </w:r>
      <w:r w:rsidRPr="00072538">
        <w:rPr>
          <w:spacing w:val="-12"/>
          <w:sz w:val="20"/>
          <w:szCs w:val="20"/>
          <w:lang w:val="be-BY"/>
        </w:rPr>
        <w:t>, а также достаточно скром</w:t>
      </w:r>
      <w:r w:rsidR="00C328B8">
        <w:rPr>
          <w:spacing w:val="-12"/>
          <w:sz w:val="20"/>
          <w:szCs w:val="20"/>
          <w:lang w:val="be-BY"/>
        </w:rPr>
        <w:softHyphen/>
      </w:r>
      <w:r w:rsidRPr="00072538">
        <w:rPr>
          <w:spacing w:val="-12"/>
          <w:sz w:val="20"/>
          <w:szCs w:val="20"/>
          <w:lang w:val="be-BY"/>
        </w:rPr>
        <w:t>ную авторскую само</w:t>
      </w:r>
      <w:r w:rsidRPr="00072538">
        <w:rPr>
          <w:spacing w:val="-12"/>
          <w:sz w:val="20"/>
          <w:szCs w:val="20"/>
          <w:lang w:val="be-BY"/>
        </w:rPr>
        <w:softHyphen/>
        <w:t>оцен</w:t>
      </w:r>
      <w:r w:rsidRPr="00072538">
        <w:rPr>
          <w:spacing w:val="-12"/>
          <w:sz w:val="20"/>
          <w:szCs w:val="20"/>
          <w:lang w:val="be-BY"/>
        </w:rPr>
        <w:softHyphen/>
        <w:t>ку, он, по нашему мнению, носил оригинальный харак</w:t>
      </w:r>
      <w:r w:rsidR="00C328B8">
        <w:rPr>
          <w:spacing w:val="-12"/>
          <w:sz w:val="20"/>
          <w:szCs w:val="20"/>
          <w:lang w:val="be-BY"/>
        </w:rPr>
        <w:softHyphen/>
      </w:r>
      <w:r w:rsidRPr="00072538">
        <w:rPr>
          <w:spacing w:val="-12"/>
          <w:sz w:val="20"/>
          <w:szCs w:val="20"/>
          <w:lang w:val="be-BY"/>
        </w:rPr>
        <w:t>тер, подтверждением чему может служить ссылка на доклад в предис</w:t>
      </w:r>
      <w:r w:rsidR="00C328B8">
        <w:rPr>
          <w:spacing w:val="-12"/>
          <w:sz w:val="20"/>
          <w:szCs w:val="20"/>
          <w:lang w:val="be-BY"/>
        </w:rPr>
        <w:softHyphen/>
      </w:r>
      <w:r w:rsidRPr="00072538">
        <w:rPr>
          <w:spacing w:val="-12"/>
          <w:sz w:val="20"/>
          <w:szCs w:val="20"/>
          <w:lang w:val="be-BY"/>
        </w:rPr>
        <w:t>ло</w:t>
      </w:r>
      <w:r w:rsidR="00C328B8">
        <w:rPr>
          <w:spacing w:val="-12"/>
          <w:sz w:val="20"/>
          <w:szCs w:val="20"/>
          <w:lang w:val="be-BY"/>
        </w:rPr>
        <w:softHyphen/>
      </w:r>
      <w:r w:rsidRPr="00072538">
        <w:rPr>
          <w:spacing w:val="-12"/>
          <w:sz w:val="20"/>
          <w:szCs w:val="20"/>
          <w:lang w:val="be-BY"/>
        </w:rPr>
        <w:t>вии к до сих пор остающейся одной из луч</w:t>
      </w:r>
      <w:r w:rsidRPr="00072538">
        <w:rPr>
          <w:spacing w:val="-12"/>
          <w:sz w:val="20"/>
          <w:szCs w:val="20"/>
          <w:lang w:val="be-BY"/>
        </w:rPr>
        <w:softHyphen/>
        <w:t>ших монографий источ</w:t>
      </w:r>
      <w:r w:rsidR="00C328B8">
        <w:rPr>
          <w:spacing w:val="-12"/>
          <w:sz w:val="20"/>
          <w:szCs w:val="20"/>
          <w:lang w:val="be-BY"/>
        </w:rPr>
        <w:softHyphen/>
      </w:r>
      <w:r w:rsidRPr="00072538">
        <w:rPr>
          <w:spacing w:val="-12"/>
          <w:sz w:val="20"/>
          <w:szCs w:val="20"/>
          <w:lang w:val="be-BY"/>
        </w:rPr>
        <w:t>нико</w:t>
      </w:r>
      <w:r w:rsidR="00C328B8">
        <w:rPr>
          <w:spacing w:val="-12"/>
          <w:sz w:val="20"/>
          <w:szCs w:val="20"/>
          <w:lang w:val="be-BY"/>
        </w:rPr>
        <w:softHyphen/>
      </w:r>
      <w:r w:rsidRPr="00072538">
        <w:rPr>
          <w:spacing w:val="-12"/>
          <w:sz w:val="20"/>
          <w:szCs w:val="20"/>
          <w:lang w:val="be-BY"/>
        </w:rPr>
        <w:t>вед</w:t>
      </w:r>
      <w:r w:rsidR="00C328B8">
        <w:rPr>
          <w:spacing w:val="-12"/>
          <w:sz w:val="20"/>
          <w:szCs w:val="20"/>
          <w:lang w:val="be-BY"/>
        </w:rPr>
        <w:softHyphen/>
      </w:r>
      <w:r w:rsidRPr="00072538">
        <w:rPr>
          <w:spacing w:val="-12"/>
          <w:sz w:val="20"/>
          <w:szCs w:val="20"/>
          <w:lang w:val="be-BY"/>
        </w:rPr>
        <w:t>чес</w:t>
      </w:r>
      <w:r w:rsidR="00C328B8">
        <w:rPr>
          <w:spacing w:val="-12"/>
          <w:sz w:val="20"/>
          <w:szCs w:val="20"/>
          <w:lang w:val="be-BY"/>
        </w:rPr>
        <w:softHyphen/>
      </w:r>
      <w:r w:rsidRPr="00072538">
        <w:rPr>
          <w:spacing w:val="-12"/>
          <w:sz w:val="20"/>
          <w:szCs w:val="20"/>
          <w:lang w:val="be-BY"/>
        </w:rPr>
        <w:t>ко</w:t>
      </w:r>
      <w:r w:rsidR="00C328B8">
        <w:rPr>
          <w:spacing w:val="-12"/>
          <w:sz w:val="20"/>
          <w:szCs w:val="20"/>
          <w:lang w:val="be-BY"/>
        </w:rPr>
        <w:softHyphen/>
      </w:r>
      <w:r w:rsidRPr="00072538">
        <w:rPr>
          <w:spacing w:val="-12"/>
          <w:sz w:val="20"/>
          <w:szCs w:val="20"/>
          <w:lang w:val="be-BY"/>
        </w:rPr>
        <w:t xml:space="preserve">го характера о Метрике </w:t>
      </w:r>
      <w:r w:rsidRPr="00072538">
        <w:rPr>
          <w:spacing w:val="-12"/>
          <w:sz w:val="20"/>
          <w:szCs w:val="20"/>
        </w:rPr>
        <w:t>[2, с. 3, 154]</w:t>
      </w:r>
      <w:r w:rsidRPr="00072538">
        <w:rPr>
          <w:spacing w:val="-12"/>
          <w:sz w:val="20"/>
          <w:szCs w:val="20"/>
          <w:lang w:val="be-BY"/>
        </w:rPr>
        <w:t>, а также его неод</w:t>
      </w:r>
      <w:r w:rsidRPr="00072538">
        <w:rPr>
          <w:spacing w:val="-12"/>
          <w:sz w:val="20"/>
          <w:szCs w:val="20"/>
          <w:lang w:val="be-BY"/>
        </w:rPr>
        <w:softHyphen/>
        <w:t>нократная публикация поми</w:t>
      </w:r>
      <w:r w:rsidR="00C328B8">
        <w:rPr>
          <w:spacing w:val="-12"/>
          <w:sz w:val="20"/>
          <w:szCs w:val="20"/>
          <w:lang w:val="be-BY"/>
        </w:rPr>
        <w:softHyphen/>
      </w:r>
      <w:r w:rsidRPr="00072538">
        <w:rPr>
          <w:spacing w:val="-12"/>
          <w:sz w:val="20"/>
          <w:szCs w:val="20"/>
          <w:lang w:val="be-BY"/>
        </w:rPr>
        <w:t>мо «трудов» съезда. Текст доклада составил также одну из лекций разра</w:t>
      </w:r>
      <w:r w:rsidR="00C328B8">
        <w:rPr>
          <w:spacing w:val="-12"/>
          <w:sz w:val="20"/>
          <w:szCs w:val="20"/>
          <w:lang w:val="be-BY"/>
        </w:rPr>
        <w:softHyphen/>
      </w:r>
      <w:r w:rsidRPr="00072538">
        <w:rPr>
          <w:spacing w:val="-12"/>
          <w:sz w:val="20"/>
          <w:szCs w:val="20"/>
          <w:lang w:val="be-BY"/>
        </w:rPr>
        <w:t>бо</w:t>
      </w:r>
      <w:r w:rsidR="00C328B8">
        <w:rPr>
          <w:spacing w:val="-12"/>
          <w:sz w:val="20"/>
          <w:szCs w:val="20"/>
          <w:lang w:val="be-BY"/>
        </w:rPr>
        <w:softHyphen/>
      </w:r>
      <w:r w:rsidRPr="00072538">
        <w:rPr>
          <w:spacing w:val="-12"/>
          <w:sz w:val="20"/>
          <w:szCs w:val="20"/>
          <w:lang w:val="be-BY"/>
        </w:rPr>
        <w:t>танного Д. И. Довгялло курса по источниковедению истории Беларуси, о кото</w:t>
      </w:r>
      <w:r w:rsidR="00C328B8">
        <w:rPr>
          <w:spacing w:val="-12"/>
          <w:sz w:val="20"/>
          <w:szCs w:val="20"/>
          <w:lang w:val="be-BY"/>
        </w:rPr>
        <w:softHyphen/>
      </w:r>
      <w:r w:rsidRPr="00072538">
        <w:rPr>
          <w:spacing w:val="-12"/>
          <w:sz w:val="20"/>
          <w:szCs w:val="20"/>
          <w:lang w:val="be-BY"/>
        </w:rPr>
        <w:t>ром выше уже упоминалось.</w:t>
      </w:r>
    </w:p>
    <w:p w:rsidR="00072538" w:rsidRPr="005642FC"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В числе слушателей курса был и ставший впоследствии известным исто</w:t>
      </w:r>
      <w:r w:rsidR="00C328B8">
        <w:rPr>
          <w:spacing w:val="-12"/>
          <w:sz w:val="20"/>
          <w:szCs w:val="20"/>
          <w:lang w:val="be-BY"/>
        </w:rPr>
        <w:softHyphen/>
      </w:r>
      <w:r w:rsidRPr="00072538">
        <w:rPr>
          <w:spacing w:val="-12"/>
          <w:sz w:val="20"/>
          <w:szCs w:val="20"/>
          <w:lang w:val="be-BY"/>
        </w:rPr>
        <w:t>ри</w:t>
      </w:r>
      <w:r w:rsidR="00C328B8">
        <w:rPr>
          <w:spacing w:val="-12"/>
          <w:sz w:val="20"/>
          <w:szCs w:val="20"/>
          <w:lang w:val="be-BY"/>
        </w:rPr>
        <w:softHyphen/>
      </w:r>
      <w:r w:rsidRPr="00072538">
        <w:rPr>
          <w:spacing w:val="-12"/>
          <w:sz w:val="20"/>
          <w:szCs w:val="20"/>
          <w:lang w:val="be-BY"/>
        </w:rPr>
        <w:t>ком Н. Н. Ула</w:t>
      </w:r>
      <w:r w:rsidRPr="00072538">
        <w:rPr>
          <w:spacing w:val="-12"/>
          <w:sz w:val="20"/>
          <w:szCs w:val="20"/>
          <w:lang w:val="be-BY"/>
        </w:rPr>
        <w:softHyphen/>
        <w:t>щик (1906—1986), благодаря которому сохранился сту</w:t>
      </w:r>
      <w:r w:rsidR="00C328B8">
        <w:rPr>
          <w:spacing w:val="-12"/>
          <w:sz w:val="20"/>
          <w:szCs w:val="20"/>
          <w:lang w:val="be-BY"/>
        </w:rPr>
        <w:softHyphen/>
      </w:r>
      <w:r w:rsidRPr="00072538">
        <w:rPr>
          <w:spacing w:val="-12"/>
          <w:sz w:val="20"/>
          <w:szCs w:val="20"/>
          <w:lang w:val="be-BY"/>
        </w:rPr>
        <w:t>ден</w:t>
      </w:r>
      <w:r w:rsidR="00C328B8">
        <w:rPr>
          <w:spacing w:val="-12"/>
          <w:sz w:val="20"/>
          <w:szCs w:val="20"/>
          <w:lang w:val="be-BY"/>
        </w:rPr>
        <w:softHyphen/>
      </w:r>
      <w:r w:rsidRPr="00072538">
        <w:rPr>
          <w:spacing w:val="-12"/>
          <w:sz w:val="20"/>
          <w:szCs w:val="20"/>
          <w:lang w:val="be-BY"/>
        </w:rPr>
        <w:t>чес</w:t>
      </w:r>
      <w:r w:rsidR="00C328B8">
        <w:rPr>
          <w:spacing w:val="-12"/>
          <w:sz w:val="20"/>
          <w:szCs w:val="20"/>
          <w:lang w:val="be-BY"/>
        </w:rPr>
        <w:softHyphen/>
      </w:r>
      <w:r w:rsidRPr="00072538">
        <w:rPr>
          <w:spacing w:val="-12"/>
          <w:sz w:val="20"/>
          <w:szCs w:val="20"/>
          <w:lang w:val="be-BY"/>
        </w:rPr>
        <w:t>кий конспект лек</w:t>
      </w:r>
      <w:r w:rsidRPr="00072538">
        <w:rPr>
          <w:spacing w:val="-12"/>
          <w:sz w:val="20"/>
          <w:szCs w:val="20"/>
          <w:lang w:val="be-BY"/>
        </w:rPr>
        <w:softHyphen/>
        <w:t xml:space="preserve">ций. В составленной Улащиком в 1965 г. для Краеведческого музея Минской обл. (в </w:t>
      </w:r>
      <w:r w:rsidRPr="00072538">
        <w:rPr>
          <w:spacing w:val="-12"/>
          <w:sz w:val="20"/>
          <w:szCs w:val="20"/>
        </w:rPr>
        <w:t xml:space="preserve">г. </w:t>
      </w:r>
      <w:r w:rsidRPr="00072538">
        <w:rPr>
          <w:spacing w:val="-12"/>
          <w:sz w:val="20"/>
          <w:szCs w:val="20"/>
          <w:lang w:val="be-BY"/>
        </w:rPr>
        <w:t>Моло</w:t>
      </w:r>
      <w:r w:rsidRPr="00072538">
        <w:rPr>
          <w:spacing w:val="-12"/>
          <w:sz w:val="20"/>
          <w:szCs w:val="20"/>
          <w:lang w:val="be-BY"/>
        </w:rPr>
        <w:softHyphen/>
        <w:t>дечно) автобиографии, он, в частности, писал: «Заме</w:t>
      </w:r>
      <w:r w:rsidR="00C328B8">
        <w:rPr>
          <w:spacing w:val="-12"/>
          <w:sz w:val="20"/>
          <w:szCs w:val="20"/>
          <w:lang w:val="be-BY"/>
        </w:rPr>
        <w:softHyphen/>
      </w:r>
      <w:r w:rsidRPr="00072538">
        <w:rPr>
          <w:spacing w:val="-12"/>
          <w:sz w:val="20"/>
          <w:szCs w:val="20"/>
          <w:lang w:val="be-BY"/>
        </w:rPr>
        <w:t>чательным педагогом в то вре</w:t>
      </w:r>
      <w:r w:rsidRPr="00072538">
        <w:rPr>
          <w:spacing w:val="-12"/>
          <w:sz w:val="20"/>
          <w:szCs w:val="20"/>
          <w:lang w:val="be-BY"/>
        </w:rPr>
        <w:softHyphen/>
        <w:t>мя в университете был В. И. Пичета, инте</w:t>
      </w:r>
      <w:r w:rsidR="00C328B8">
        <w:rPr>
          <w:spacing w:val="-12"/>
          <w:sz w:val="20"/>
          <w:szCs w:val="20"/>
          <w:lang w:val="be-BY"/>
        </w:rPr>
        <w:softHyphen/>
      </w:r>
      <w:r w:rsidRPr="005642FC">
        <w:rPr>
          <w:spacing w:val="-12"/>
          <w:sz w:val="20"/>
          <w:szCs w:val="20"/>
          <w:lang w:val="be-BY"/>
        </w:rPr>
        <w:t>рес</w:t>
      </w:r>
      <w:r w:rsidR="00C328B8" w:rsidRPr="005642FC">
        <w:rPr>
          <w:spacing w:val="-12"/>
          <w:sz w:val="20"/>
          <w:szCs w:val="20"/>
          <w:lang w:val="be-BY"/>
        </w:rPr>
        <w:softHyphen/>
      </w:r>
      <w:r w:rsidRPr="005642FC">
        <w:rPr>
          <w:spacing w:val="-12"/>
          <w:sz w:val="20"/>
          <w:szCs w:val="20"/>
          <w:lang w:val="be-BY"/>
        </w:rPr>
        <w:t>но вел занятия по источникам Беларуси Д. И. Дов</w:t>
      </w:r>
      <w:r w:rsidRPr="005642FC">
        <w:rPr>
          <w:spacing w:val="-12"/>
          <w:sz w:val="20"/>
          <w:szCs w:val="20"/>
          <w:lang w:val="be-BY"/>
        </w:rPr>
        <w:softHyphen/>
        <w:t>гялло»</w:t>
      </w:r>
      <w:r w:rsidR="005642FC" w:rsidRPr="005642FC">
        <w:rPr>
          <w:rStyle w:val="af"/>
          <w:spacing w:val="-12"/>
          <w:sz w:val="20"/>
          <w:szCs w:val="20"/>
          <w:vertAlign w:val="baseline"/>
          <w:lang w:val="be-BY"/>
        </w:rPr>
        <w:footnoteReference w:customMarkFollows="1" w:id="49"/>
        <w:t>**</w:t>
      </w:r>
      <w:r w:rsidRPr="005642FC">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Представляется неслучайным, что эти две фамилии упомянуты Ула</w:t>
      </w:r>
      <w:r w:rsidR="00C328B8">
        <w:rPr>
          <w:spacing w:val="-12"/>
          <w:sz w:val="20"/>
          <w:szCs w:val="20"/>
          <w:lang w:val="be-BY"/>
        </w:rPr>
        <w:softHyphen/>
      </w:r>
      <w:r w:rsidRPr="00072538">
        <w:rPr>
          <w:spacing w:val="-12"/>
          <w:sz w:val="20"/>
          <w:szCs w:val="20"/>
          <w:lang w:val="be-BY"/>
        </w:rPr>
        <w:t>щи</w:t>
      </w:r>
      <w:r w:rsidR="00C328B8">
        <w:rPr>
          <w:spacing w:val="-12"/>
          <w:sz w:val="20"/>
          <w:szCs w:val="20"/>
          <w:lang w:val="be-BY"/>
        </w:rPr>
        <w:softHyphen/>
      </w:r>
      <w:r w:rsidRPr="00072538">
        <w:rPr>
          <w:spacing w:val="-12"/>
          <w:sz w:val="20"/>
          <w:szCs w:val="20"/>
          <w:lang w:val="be-BY"/>
        </w:rPr>
        <w:t>ком вместе. Ана</w:t>
      </w:r>
      <w:r w:rsidRPr="00072538">
        <w:rPr>
          <w:spacing w:val="-12"/>
          <w:sz w:val="20"/>
          <w:szCs w:val="20"/>
          <w:lang w:val="be-BY"/>
        </w:rPr>
        <w:softHyphen/>
        <w:t>лиз структуры и содержания довгялловского курса явственно ука</w:t>
      </w:r>
      <w:r w:rsidR="00C328B8">
        <w:rPr>
          <w:spacing w:val="-12"/>
          <w:sz w:val="20"/>
          <w:szCs w:val="20"/>
          <w:lang w:val="be-BY"/>
        </w:rPr>
        <w:softHyphen/>
      </w:r>
      <w:r w:rsidRPr="00072538">
        <w:rPr>
          <w:spacing w:val="-12"/>
          <w:sz w:val="20"/>
          <w:szCs w:val="20"/>
          <w:lang w:val="be-BY"/>
        </w:rPr>
        <w:t>зывает на то, что сос</w:t>
      </w:r>
      <w:r w:rsidRPr="00072538">
        <w:rPr>
          <w:spacing w:val="-12"/>
          <w:sz w:val="20"/>
          <w:szCs w:val="20"/>
          <w:lang w:val="be-BY"/>
        </w:rPr>
        <w:softHyphen/>
        <w:t>тав</w:t>
      </w:r>
      <w:r w:rsidRPr="00072538">
        <w:rPr>
          <w:spacing w:val="-12"/>
          <w:sz w:val="20"/>
          <w:szCs w:val="20"/>
          <w:lang w:val="be-BY"/>
        </w:rPr>
        <w:softHyphen/>
        <w:t>ляя его, автор находился под влиянием вышедшей тре</w:t>
      </w:r>
      <w:r w:rsidR="00C328B8">
        <w:rPr>
          <w:spacing w:val="-12"/>
          <w:sz w:val="20"/>
          <w:szCs w:val="20"/>
          <w:lang w:val="be-BY"/>
        </w:rPr>
        <w:softHyphen/>
      </w:r>
      <w:r w:rsidRPr="00072538">
        <w:rPr>
          <w:spacing w:val="-12"/>
          <w:sz w:val="20"/>
          <w:szCs w:val="20"/>
          <w:lang w:val="be-BY"/>
        </w:rPr>
        <w:t>мя годами ранее монографии В. И. Пиче</w:t>
      </w:r>
      <w:r w:rsidRPr="00072538">
        <w:rPr>
          <w:spacing w:val="-12"/>
          <w:sz w:val="20"/>
          <w:szCs w:val="20"/>
          <w:lang w:val="be-BY"/>
        </w:rPr>
        <w:softHyphen/>
        <w:t>ты «Введение в русскую историю (источ</w:t>
      </w:r>
      <w:r w:rsidR="00C328B8">
        <w:rPr>
          <w:spacing w:val="-12"/>
          <w:sz w:val="20"/>
          <w:szCs w:val="20"/>
          <w:lang w:val="be-BY"/>
        </w:rPr>
        <w:softHyphen/>
      </w:r>
      <w:r w:rsidRPr="00072538">
        <w:rPr>
          <w:spacing w:val="-12"/>
          <w:sz w:val="20"/>
          <w:szCs w:val="20"/>
          <w:lang w:val="be-BY"/>
        </w:rPr>
        <w:t>ники и историография)</w:t>
      </w:r>
      <w:r w:rsidR="00B5079A">
        <w:rPr>
          <w:spacing w:val="-12"/>
          <w:sz w:val="20"/>
          <w:szCs w:val="20"/>
        </w:rPr>
        <w:t>»</w:t>
      </w:r>
      <w:r w:rsidRPr="00072538">
        <w:rPr>
          <w:spacing w:val="-12"/>
          <w:sz w:val="20"/>
          <w:szCs w:val="20"/>
          <w:lang w:val="be-BY"/>
        </w:rPr>
        <w:t xml:space="preserve"> (М., 1923), в кото</w:t>
      </w:r>
      <w:r w:rsidRPr="00072538">
        <w:rPr>
          <w:spacing w:val="-12"/>
          <w:sz w:val="20"/>
          <w:szCs w:val="20"/>
          <w:lang w:val="be-BY"/>
        </w:rPr>
        <w:softHyphen/>
        <w:t>рой значительное место было отве</w:t>
      </w:r>
      <w:r w:rsidR="00C328B8">
        <w:rPr>
          <w:spacing w:val="-12"/>
          <w:sz w:val="20"/>
          <w:szCs w:val="20"/>
          <w:lang w:val="be-BY"/>
        </w:rPr>
        <w:softHyphen/>
      </w:r>
      <w:r w:rsidRPr="00072538">
        <w:rPr>
          <w:spacing w:val="-12"/>
          <w:sz w:val="20"/>
          <w:szCs w:val="20"/>
          <w:lang w:val="be-BY"/>
        </w:rPr>
        <w:t>дено источникам белорусского происхождения. В то же время эта, носив</w:t>
      </w:r>
      <w:r w:rsidR="00C328B8">
        <w:rPr>
          <w:spacing w:val="-12"/>
          <w:sz w:val="20"/>
          <w:szCs w:val="20"/>
          <w:lang w:val="be-BY"/>
        </w:rPr>
        <w:softHyphen/>
      </w:r>
      <w:r w:rsidRPr="00072538">
        <w:rPr>
          <w:spacing w:val="-12"/>
          <w:sz w:val="20"/>
          <w:szCs w:val="20"/>
          <w:lang w:val="be-BY"/>
        </w:rPr>
        <w:t>шая дидактический характер, работа Довгялло представляла собой ско</w:t>
      </w:r>
      <w:r w:rsidRPr="00072538">
        <w:rPr>
          <w:spacing w:val="-12"/>
          <w:sz w:val="20"/>
          <w:szCs w:val="20"/>
          <w:lang w:val="be-BY"/>
        </w:rPr>
        <w:softHyphen/>
        <w:t>рее комп</w:t>
      </w:r>
      <w:r w:rsidR="00C328B8">
        <w:rPr>
          <w:spacing w:val="-12"/>
          <w:sz w:val="20"/>
          <w:szCs w:val="20"/>
          <w:lang w:val="be-BY"/>
        </w:rPr>
        <w:softHyphen/>
      </w:r>
      <w:r w:rsidRPr="00072538">
        <w:rPr>
          <w:spacing w:val="-12"/>
          <w:sz w:val="20"/>
          <w:szCs w:val="20"/>
          <w:lang w:val="be-BY"/>
        </w:rPr>
        <w:t xml:space="preserve">лексный курс основ источниковедения, архивоведения и археографии </w:t>
      </w:r>
      <w:r w:rsidRPr="00072538">
        <w:rPr>
          <w:spacing w:val="-12"/>
          <w:sz w:val="20"/>
          <w:szCs w:val="20"/>
          <w:lang w:val="be-BY"/>
        </w:rPr>
        <w:lastRenderedPageBreak/>
        <w:t>Бела</w:t>
      </w:r>
      <w:r w:rsidRPr="00072538">
        <w:rPr>
          <w:spacing w:val="-12"/>
          <w:sz w:val="20"/>
          <w:szCs w:val="20"/>
          <w:lang w:val="be-BY"/>
        </w:rPr>
        <w:softHyphen/>
        <w:t>ру</w:t>
      </w:r>
      <w:r w:rsidRPr="00072538">
        <w:rPr>
          <w:spacing w:val="-12"/>
          <w:sz w:val="20"/>
          <w:szCs w:val="20"/>
          <w:lang w:val="be-BY"/>
        </w:rPr>
        <w:softHyphen/>
        <w:t>си, нежели традиционный курс исторического источниковедения и пред</w:t>
      </w:r>
      <w:r w:rsidR="00C328B8">
        <w:rPr>
          <w:spacing w:val="-12"/>
          <w:sz w:val="20"/>
          <w:szCs w:val="20"/>
          <w:lang w:val="be-BY"/>
        </w:rPr>
        <w:softHyphen/>
      </w:r>
      <w:r w:rsidRPr="00072538">
        <w:rPr>
          <w:spacing w:val="-12"/>
          <w:sz w:val="20"/>
          <w:szCs w:val="20"/>
          <w:lang w:val="be-BY"/>
        </w:rPr>
        <w:t>на</w:t>
      </w:r>
      <w:r w:rsidR="00C328B8">
        <w:rPr>
          <w:spacing w:val="-12"/>
          <w:sz w:val="20"/>
          <w:szCs w:val="20"/>
          <w:lang w:val="be-BY"/>
        </w:rPr>
        <w:softHyphen/>
      </w:r>
      <w:r w:rsidRPr="00072538">
        <w:rPr>
          <w:spacing w:val="-12"/>
          <w:sz w:val="20"/>
          <w:szCs w:val="20"/>
          <w:lang w:val="be-BY"/>
        </w:rPr>
        <w:t>значалась для сопро</w:t>
      </w:r>
      <w:r w:rsidRPr="00072538">
        <w:rPr>
          <w:spacing w:val="-12"/>
          <w:sz w:val="20"/>
          <w:szCs w:val="20"/>
          <w:lang w:val="be-BY"/>
        </w:rPr>
        <w:softHyphen/>
        <w:t>вождения читавшегося им основного курса по истории Бела</w:t>
      </w:r>
      <w:r w:rsidR="00C328B8">
        <w:rPr>
          <w:spacing w:val="-12"/>
          <w:sz w:val="20"/>
          <w:szCs w:val="20"/>
          <w:lang w:val="be-BY"/>
        </w:rPr>
        <w:softHyphen/>
      </w:r>
      <w:r w:rsidRPr="00072538">
        <w:rPr>
          <w:spacing w:val="-12"/>
          <w:sz w:val="20"/>
          <w:szCs w:val="20"/>
          <w:lang w:val="be-BY"/>
        </w:rPr>
        <w:t>руси до разделов Речи Пос</w:t>
      </w:r>
      <w:r w:rsidRPr="00072538">
        <w:rPr>
          <w:spacing w:val="-12"/>
          <w:sz w:val="20"/>
          <w:szCs w:val="20"/>
          <w:lang w:val="be-BY"/>
        </w:rPr>
        <w:softHyphen/>
        <w:t>политой. По мнению того же Пичеты, курс по источ</w:t>
      </w:r>
      <w:r w:rsidR="00C328B8">
        <w:rPr>
          <w:spacing w:val="-12"/>
          <w:sz w:val="20"/>
          <w:szCs w:val="20"/>
          <w:lang w:val="be-BY"/>
        </w:rPr>
        <w:softHyphen/>
      </w:r>
      <w:r w:rsidRPr="00072538">
        <w:rPr>
          <w:spacing w:val="-12"/>
          <w:sz w:val="20"/>
          <w:szCs w:val="20"/>
          <w:lang w:val="be-BY"/>
        </w:rPr>
        <w:t>никоведению был крайне полезен для студентов, а потому ректор БГУ отста</w:t>
      </w:r>
      <w:r w:rsidR="00C328B8">
        <w:rPr>
          <w:spacing w:val="-12"/>
          <w:sz w:val="20"/>
          <w:szCs w:val="20"/>
          <w:lang w:val="be-BY"/>
        </w:rPr>
        <w:softHyphen/>
      </w:r>
      <w:r w:rsidRPr="00072538">
        <w:rPr>
          <w:spacing w:val="-12"/>
          <w:sz w:val="20"/>
          <w:szCs w:val="20"/>
          <w:lang w:val="be-BY"/>
        </w:rPr>
        <w:t>ивал его в 1928 г., когда по надуманным при</w:t>
      </w:r>
      <w:r w:rsidRPr="00072538">
        <w:rPr>
          <w:spacing w:val="-12"/>
          <w:sz w:val="20"/>
          <w:szCs w:val="20"/>
          <w:lang w:val="be-BY"/>
        </w:rPr>
        <w:softHyphen/>
        <w:t>чи</w:t>
      </w:r>
      <w:r w:rsidRPr="00072538">
        <w:rPr>
          <w:spacing w:val="-12"/>
          <w:sz w:val="20"/>
          <w:szCs w:val="20"/>
          <w:lang w:val="be-BY"/>
        </w:rPr>
        <w:softHyphen/>
        <w:t>нам, обусловленным лич</w:t>
      </w:r>
      <w:r w:rsidR="00C328B8">
        <w:rPr>
          <w:spacing w:val="-12"/>
          <w:sz w:val="20"/>
          <w:szCs w:val="20"/>
          <w:lang w:val="be-BY"/>
        </w:rPr>
        <w:softHyphen/>
      </w:r>
      <w:r w:rsidRPr="00072538">
        <w:rPr>
          <w:spacing w:val="-12"/>
          <w:sz w:val="20"/>
          <w:szCs w:val="20"/>
          <w:lang w:val="be-BY"/>
        </w:rPr>
        <w:t>ностью его разработчика, он был исключен из программы педа</w:t>
      </w:r>
      <w:r w:rsidRPr="00072538">
        <w:rPr>
          <w:spacing w:val="-12"/>
          <w:sz w:val="20"/>
          <w:szCs w:val="20"/>
          <w:lang w:val="be-BY"/>
        </w:rPr>
        <w:softHyphen/>
        <w:t>го</w:t>
      </w:r>
      <w:r w:rsidRPr="00072538">
        <w:rPr>
          <w:spacing w:val="-12"/>
          <w:sz w:val="20"/>
          <w:szCs w:val="20"/>
          <w:lang w:val="be-BY"/>
        </w:rPr>
        <w:softHyphen/>
        <w:t>гического факуль</w:t>
      </w:r>
      <w:r w:rsidR="00C328B8">
        <w:rPr>
          <w:spacing w:val="-12"/>
          <w:sz w:val="20"/>
          <w:szCs w:val="20"/>
          <w:lang w:val="be-BY"/>
        </w:rPr>
        <w:softHyphen/>
      </w:r>
      <w:r w:rsidRPr="00072538">
        <w:rPr>
          <w:spacing w:val="-12"/>
          <w:sz w:val="20"/>
          <w:szCs w:val="20"/>
          <w:lang w:val="be-BY"/>
        </w:rPr>
        <w:t>тета. «Кожны студэнт, які скончыў педфак, павінен ведаць крыніцы і кры</w:t>
      </w:r>
      <w:r w:rsidRPr="00072538">
        <w:rPr>
          <w:spacing w:val="-12"/>
          <w:sz w:val="20"/>
          <w:szCs w:val="20"/>
          <w:lang w:val="be-BY"/>
        </w:rPr>
        <w:softHyphen/>
        <w:t>ніцазнаўства Беларусі</w:t>
      </w:r>
      <w:r w:rsidR="00B5079A">
        <w:rPr>
          <w:spacing w:val="-12"/>
          <w:sz w:val="20"/>
          <w:szCs w:val="20"/>
          <w:lang w:val="be-BY"/>
        </w:rPr>
        <w:t>,</w:t>
      </w:r>
      <w:r w:rsidRPr="00072538">
        <w:rPr>
          <w:spacing w:val="-12"/>
          <w:sz w:val="20"/>
          <w:szCs w:val="20"/>
          <w:lang w:val="be-BY"/>
        </w:rPr>
        <w:t xml:space="preserve"> — писал Пичета в июне 1928 г. в Наркомпрос БССР.</w:t>
      </w:r>
      <w:r w:rsidR="00C328B8">
        <w:rPr>
          <w:spacing w:val="-12"/>
          <w:sz w:val="20"/>
          <w:szCs w:val="20"/>
          <w:lang w:val="be-BY"/>
        </w:rPr>
        <w:t> </w:t>
      </w:r>
      <w:r w:rsidRPr="00072538">
        <w:rPr>
          <w:spacing w:val="-12"/>
          <w:sz w:val="20"/>
          <w:szCs w:val="20"/>
          <w:lang w:val="be-BY"/>
        </w:rPr>
        <w:t>— Ска</w:t>
      </w:r>
      <w:r w:rsidRPr="00072538">
        <w:rPr>
          <w:spacing w:val="-12"/>
          <w:sz w:val="20"/>
          <w:szCs w:val="20"/>
          <w:lang w:val="be-BY"/>
        </w:rPr>
        <w:softHyphen/>
        <w:t>са</w:t>
      </w:r>
      <w:r w:rsidRPr="00072538">
        <w:rPr>
          <w:spacing w:val="-12"/>
          <w:sz w:val="20"/>
          <w:szCs w:val="20"/>
          <w:lang w:val="be-BY"/>
        </w:rPr>
        <w:softHyphen/>
        <w:t>ван</w:t>
      </w:r>
      <w:r w:rsidRPr="00072538">
        <w:rPr>
          <w:spacing w:val="-12"/>
          <w:sz w:val="20"/>
          <w:szCs w:val="20"/>
          <w:lang w:val="be-BY"/>
        </w:rPr>
        <w:softHyphen/>
        <w:t>не гэтага курса толькі сведчыць аб тым, што тут маецца незна</w:t>
      </w:r>
      <w:r w:rsidR="00C328B8">
        <w:rPr>
          <w:spacing w:val="-12"/>
          <w:sz w:val="20"/>
          <w:szCs w:val="20"/>
          <w:lang w:val="be-BY"/>
        </w:rPr>
        <w:softHyphen/>
      </w:r>
      <w:r w:rsidRPr="00072538">
        <w:rPr>
          <w:spacing w:val="-12"/>
          <w:sz w:val="20"/>
          <w:szCs w:val="20"/>
          <w:lang w:val="be-BY"/>
        </w:rPr>
        <w:t>емства з самаю сутнасцю кур</w:t>
      </w:r>
      <w:r w:rsidRPr="00072538">
        <w:rPr>
          <w:spacing w:val="-12"/>
          <w:sz w:val="20"/>
          <w:szCs w:val="20"/>
          <w:lang w:val="be-BY"/>
        </w:rPr>
        <w:softHyphen/>
        <w:t>са і яго метадалагічнага і практычнага зна</w:t>
      </w:r>
      <w:r w:rsidR="00C328B8">
        <w:rPr>
          <w:spacing w:val="-12"/>
          <w:sz w:val="20"/>
          <w:szCs w:val="20"/>
          <w:lang w:val="be-BY"/>
        </w:rPr>
        <w:softHyphen/>
      </w:r>
      <w:r w:rsidRPr="00072538">
        <w:rPr>
          <w:spacing w:val="-12"/>
          <w:sz w:val="20"/>
          <w:szCs w:val="20"/>
          <w:lang w:val="be-BY"/>
        </w:rPr>
        <w:t>чэн</w:t>
      </w:r>
      <w:r w:rsidR="00C328B8">
        <w:rPr>
          <w:spacing w:val="-12"/>
          <w:sz w:val="20"/>
          <w:szCs w:val="20"/>
          <w:lang w:val="be-BY"/>
        </w:rPr>
        <w:softHyphen/>
      </w:r>
      <w:r w:rsidRPr="00072538">
        <w:rPr>
          <w:spacing w:val="-12"/>
          <w:sz w:val="20"/>
          <w:szCs w:val="20"/>
          <w:lang w:val="be-BY"/>
        </w:rPr>
        <w:t>ня. Калі ў сучасны момант дзяржаўны ўрад выдае розныя законы адносна архіў</w:t>
      </w:r>
      <w:r w:rsidR="00C328B8">
        <w:rPr>
          <w:spacing w:val="-12"/>
          <w:sz w:val="20"/>
          <w:szCs w:val="20"/>
          <w:lang w:val="be-BY"/>
        </w:rPr>
        <w:softHyphen/>
      </w:r>
      <w:r w:rsidRPr="00072538">
        <w:rPr>
          <w:spacing w:val="-12"/>
          <w:sz w:val="20"/>
          <w:szCs w:val="20"/>
          <w:lang w:val="be-BY"/>
        </w:rPr>
        <w:t>най справы і студэнтам у сваёй практычнай пра</w:t>
      </w:r>
      <w:r w:rsidRPr="00072538">
        <w:rPr>
          <w:spacing w:val="-12"/>
          <w:sz w:val="20"/>
          <w:szCs w:val="20"/>
          <w:lang w:val="be-BY"/>
        </w:rPr>
        <w:softHyphen/>
        <w:t>цы пры</w:t>
      </w:r>
      <w:r w:rsidRPr="00072538">
        <w:rPr>
          <w:spacing w:val="-12"/>
          <w:sz w:val="20"/>
          <w:szCs w:val="20"/>
          <w:lang w:val="be-BY"/>
        </w:rPr>
        <w:softHyphen/>
        <w:t>ходзіцца суст</w:t>
      </w:r>
      <w:r w:rsidR="00C328B8">
        <w:rPr>
          <w:spacing w:val="-12"/>
          <w:sz w:val="20"/>
          <w:szCs w:val="20"/>
          <w:lang w:val="be-BY"/>
        </w:rPr>
        <w:softHyphen/>
      </w:r>
      <w:r w:rsidRPr="00072538">
        <w:rPr>
          <w:spacing w:val="-12"/>
          <w:sz w:val="20"/>
          <w:szCs w:val="20"/>
          <w:lang w:val="be-BY"/>
        </w:rPr>
        <w:t>ра</w:t>
      </w:r>
      <w:r w:rsidR="00C328B8">
        <w:rPr>
          <w:spacing w:val="-12"/>
          <w:sz w:val="20"/>
          <w:szCs w:val="20"/>
          <w:lang w:val="be-BY"/>
        </w:rPr>
        <w:softHyphen/>
      </w:r>
      <w:r w:rsidRPr="00072538">
        <w:rPr>
          <w:spacing w:val="-12"/>
          <w:sz w:val="20"/>
          <w:szCs w:val="20"/>
          <w:lang w:val="be-BY"/>
        </w:rPr>
        <w:t>кац</w:t>
      </w:r>
      <w:r w:rsidR="00C328B8">
        <w:rPr>
          <w:spacing w:val="-12"/>
          <w:sz w:val="20"/>
          <w:szCs w:val="20"/>
          <w:lang w:val="be-BY"/>
        </w:rPr>
        <w:softHyphen/>
      </w:r>
      <w:r w:rsidRPr="00072538">
        <w:rPr>
          <w:spacing w:val="-12"/>
          <w:sz w:val="20"/>
          <w:szCs w:val="20"/>
          <w:lang w:val="be-BY"/>
        </w:rPr>
        <w:t>ца з гэтымі пытаннямі, то, мне здаецца, яны амаль што не могуць быць добрымі пра</w:t>
      </w:r>
      <w:r w:rsidR="00C328B8">
        <w:rPr>
          <w:spacing w:val="-12"/>
          <w:sz w:val="20"/>
          <w:szCs w:val="20"/>
          <w:lang w:val="be-BY"/>
        </w:rPr>
        <w:softHyphen/>
      </w:r>
      <w:r w:rsidRPr="00072538">
        <w:rPr>
          <w:spacing w:val="-12"/>
          <w:sz w:val="20"/>
          <w:szCs w:val="20"/>
          <w:lang w:val="be-BY"/>
        </w:rPr>
        <w:t>цаўнікамі, калі яны па гэтым пытанні не будуць мець эле</w:t>
      </w:r>
      <w:r w:rsidRPr="00072538">
        <w:rPr>
          <w:spacing w:val="-12"/>
          <w:sz w:val="20"/>
          <w:szCs w:val="20"/>
          <w:lang w:val="be-BY"/>
        </w:rPr>
        <w:softHyphen/>
        <w:t>мен</w:t>
      </w:r>
      <w:r w:rsidRPr="00072538">
        <w:rPr>
          <w:spacing w:val="-12"/>
          <w:sz w:val="20"/>
          <w:szCs w:val="20"/>
          <w:lang w:val="be-BY"/>
        </w:rPr>
        <w:softHyphen/>
        <w:t>тар</w:t>
      </w:r>
      <w:r w:rsidRPr="00072538">
        <w:rPr>
          <w:spacing w:val="-12"/>
          <w:sz w:val="20"/>
          <w:szCs w:val="20"/>
          <w:lang w:val="be-BY"/>
        </w:rPr>
        <w:softHyphen/>
        <w:t>ных ведаў»</w:t>
      </w:r>
      <w:r w:rsidR="00C328B8">
        <w:rPr>
          <w:spacing w:val="-12"/>
          <w:sz w:val="20"/>
          <w:szCs w:val="20"/>
          <w:lang w:val="be-BY"/>
        </w:rPr>
        <w:t> </w:t>
      </w:r>
      <w:r w:rsidRPr="00072538">
        <w:rPr>
          <w:spacing w:val="-12"/>
          <w:sz w:val="20"/>
          <w:szCs w:val="20"/>
          <w:lang w:val="be-BY"/>
        </w:rPr>
        <w:t>[10, с. 279].</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Нельзя не отметить, что архивоведческая деятельность Д. И. Довгялло не отли</w:t>
      </w:r>
      <w:r w:rsidRPr="00072538">
        <w:rPr>
          <w:spacing w:val="-12"/>
          <w:sz w:val="20"/>
          <w:szCs w:val="20"/>
          <w:lang w:val="be-BY"/>
        </w:rPr>
        <w:softHyphen/>
        <w:t>ча</w:t>
      </w:r>
      <w:r w:rsidRPr="00072538">
        <w:rPr>
          <w:spacing w:val="-12"/>
          <w:sz w:val="20"/>
          <w:szCs w:val="20"/>
          <w:lang w:val="be-BY"/>
        </w:rPr>
        <w:softHyphen/>
        <w:t>лась, в отличие от его российских коллег, особой оригинальностью. Дело в том, что он был больше практиком-архивистом, нежели ученым</w:t>
      </w:r>
      <w:r w:rsidR="00B5079A">
        <w:rPr>
          <w:spacing w:val="-12"/>
          <w:sz w:val="20"/>
          <w:szCs w:val="20"/>
          <w:lang w:val="be-BY"/>
        </w:rPr>
        <w:t>-</w:t>
      </w:r>
      <w:r w:rsidRPr="00072538">
        <w:rPr>
          <w:spacing w:val="-12"/>
          <w:sz w:val="20"/>
          <w:szCs w:val="20"/>
          <w:lang w:val="be-BY"/>
        </w:rPr>
        <w:t>архи</w:t>
      </w:r>
      <w:r w:rsidR="00C328B8">
        <w:rPr>
          <w:spacing w:val="-12"/>
          <w:sz w:val="20"/>
          <w:szCs w:val="20"/>
          <w:lang w:val="be-BY"/>
        </w:rPr>
        <w:softHyphen/>
      </w:r>
      <w:r w:rsidRPr="00072538">
        <w:rPr>
          <w:spacing w:val="-12"/>
          <w:sz w:val="20"/>
          <w:szCs w:val="20"/>
          <w:lang w:val="be-BY"/>
        </w:rPr>
        <w:t>во</w:t>
      </w:r>
      <w:r w:rsidR="00C328B8">
        <w:rPr>
          <w:spacing w:val="-12"/>
          <w:sz w:val="20"/>
          <w:szCs w:val="20"/>
          <w:lang w:val="be-BY"/>
        </w:rPr>
        <w:softHyphen/>
      </w:r>
      <w:r w:rsidRPr="00072538">
        <w:rPr>
          <w:spacing w:val="-12"/>
          <w:sz w:val="20"/>
          <w:szCs w:val="20"/>
          <w:lang w:val="be-BY"/>
        </w:rPr>
        <w:t>ве</w:t>
      </w:r>
      <w:r w:rsidR="00C328B8">
        <w:rPr>
          <w:spacing w:val="-12"/>
          <w:sz w:val="20"/>
          <w:szCs w:val="20"/>
          <w:lang w:val="be-BY"/>
        </w:rPr>
        <w:softHyphen/>
      </w:r>
      <w:r w:rsidRPr="00072538">
        <w:rPr>
          <w:spacing w:val="-12"/>
          <w:sz w:val="20"/>
          <w:szCs w:val="20"/>
          <w:lang w:val="be-BY"/>
        </w:rPr>
        <w:t>дом. Знаменательно, что имен</w:t>
      </w:r>
      <w:r w:rsidRPr="00072538">
        <w:rPr>
          <w:spacing w:val="-12"/>
          <w:sz w:val="20"/>
          <w:szCs w:val="20"/>
          <w:lang w:val="be-BY"/>
        </w:rPr>
        <w:softHyphen/>
        <w:t>но его фамилия открывает в предисловии к издан</w:t>
      </w:r>
      <w:r w:rsidR="00C328B8">
        <w:rPr>
          <w:spacing w:val="-12"/>
          <w:sz w:val="20"/>
          <w:szCs w:val="20"/>
          <w:lang w:val="be-BY"/>
        </w:rPr>
        <w:softHyphen/>
      </w:r>
      <w:r w:rsidRPr="00072538">
        <w:rPr>
          <w:spacing w:val="-12"/>
          <w:sz w:val="20"/>
          <w:szCs w:val="20"/>
          <w:lang w:val="be-BY"/>
        </w:rPr>
        <w:t>но</w:t>
      </w:r>
      <w:r w:rsidR="00C328B8">
        <w:rPr>
          <w:spacing w:val="-12"/>
          <w:sz w:val="20"/>
          <w:szCs w:val="20"/>
          <w:lang w:val="be-BY"/>
        </w:rPr>
        <w:softHyphen/>
      </w:r>
      <w:r w:rsidRPr="00072538">
        <w:rPr>
          <w:spacing w:val="-12"/>
          <w:sz w:val="20"/>
          <w:szCs w:val="20"/>
          <w:lang w:val="be-BY"/>
        </w:rPr>
        <w:t>му к 100-летию Государственной архив</w:t>
      </w:r>
      <w:r w:rsidRPr="00072538">
        <w:rPr>
          <w:spacing w:val="-12"/>
          <w:sz w:val="20"/>
          <w:szCs w:val="20"/>
          <w:lang w:val="be-BY"/>
        </w:rPr>
        <w:softHyphen/>
        <w:t>ной службы России двухтомному сбор</w:t>
      </w:r>
      <w:r w:rsidR="00C328B8">
        <w:rPr>
          <w:spacing w:val="-12"/>
          <w:sz w:val="20"/>
          <w:szCs w:val="20"/>
          <w:lang w:val="be-BY"/>
        </w:rPr>
        <w:softHyphen/>
      </w:r>
      <w:r w:rsidRPr="00072538">
        <w:rPr>
          <w:spacing w:val="-12"/>
          <w:sz w:val="20"/>
          <w:szCs w:val="20"/>
          <w:lang w:val="be-BY"/>
        </w:rPr>
        <w:t>нику документов перечень инспекторов и упол</w:t>
      </w:r>
      <w:r w:rsidRPr="00072538">
        <w:rPr>
          <w:spacing w:val="-12"/>
          <w:sz w:val="20"/>
          <w:szCs w:val="20"/>
          <w:lang w:val="be-BY"/>
        </w:rPr>
        <w:softHyphen/>
        <w:t>номоченных Главархива Рос</w:t>
      </w:r>
      <w:r w:rsidR="00C328B8">
        <w:rPr>
          <w:spacing w:val="-12"/>
          <w:sz w:val="20"/>
          <w:szCs w:val="20"/>
          <w:lang w:val="be-BY"/>
        </w:rPr>
        <w:softHyphen/>
      </w:r>
      <w:r w:rsidRPr="00072538">
        <w:rPr>
          <w:spacing w:val="-12"/>
          <w:sz w:val="20"/>
          <w:szCs w:val="20"/>
          <w:lang w:val="be-BY"/>
        </w:rPr>
        <w:t>сии, благодаря стараниями которых были сохранены бес</w:t>
      </w:r>
      <w:r w:rsidRPr="00072538">
        <w:rPr>
          <w:spacing w:val="-12"/>
          <w:sz w:val="20"/>
          <w:szCs w:val="20"/>
          <w:lang w:val="be-BY"/>
        </w:rPr>
        <w:softHyphen/>
        <w:t>ценные доку</w:t>
      </w:r>
      <w:r w:rsidR="00C328B8">
        <w:rPr>
          <w:spacing w:val="-12"/>
          <w:sz w:val="20"/>
          <w:szCs w:val="20"/>
          <w:lang w:val="be-BY"/>
        </w:rPr>
        <w:softHyphen/>
      </w:r>
      <w:r w:rsidRPr="00072538">
        <w:rPr>
          <w:spacing w:val="-12"/>
          <w:sz w:val="20"/>
          <w:szCs w:val="20"/>
          <w:lang w:val="be-BY"/>
        </w:rPr>
        <w:t>мен</w:t>
      </w:r>
      <w:r w:rsidR="00C328B8">
        <w:rPr>
          <w:spacing w:val="-12"/>
          <w:sz w:val="20"/>
          <w:szCs w:val="20"/>
          <w:lang w:val="be-BY"/>
        </w:rPr>
        <w:softHyphen/>
      </w:r>
      <w:r w:rsidRPr="00072538">
        <w:rPr>
          <w:spacing w:val="-12"/>
          <w:sz w:val="20"/>
          <w:szCs w:val="20"/>
          <w:lang w:val="be-BY"/>
        </w:rPr>
        <w:t>таль</w:t>
      </w:r>
      <w:r w:rsidR="00C328B8">
        <w:rPr>
          <w:spacing w:val="-12"/>
          <w:sz w:val="20"/>
          <w:szCs w:val="20"/>
          <w:lang w:val="be-BY"/>
        </w:rPr>
        <w:softHyphen/>
      </w:r>
      <w:r w:rsidRPr="00072538">
        <w:rPr>
          <w:spacing w:val="-12"/>
          <w:sz w:val="20"/>
          <w:szCs w:val="20"/>
          <w:lang w:val="be-BY"/>
        </w:rPr>
        <w:t xml:space="preserve">ные комплексы в послереволюционный период </w:t>
      </w:r>
      <w:r w:rsidRPr="00072538">
        <w:rPr>
          <w:spacing w:val="-12"/>
          <w:sz w:val="20"/>
          <w:szCs w:val="20"/>
        </w:rPr>
        <w:t>[1, с. 48]</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Однако это вовсе не значит, что он индифферентно относился к про</w:t>
      </w:r>
      <w:r w:rsidR="00C328B8">
        <w:rPr>
          <w:spacing w:val="-12"/>
          <w:sz w:val="20"/>
          <w:szCs w:val="20"/>
          <w:lang w:val="be-BY"/>
        </w:rPr>
        <w:softHyphen/>
      </w:r>
      <w:r w:rsidRPr="00072538">
        <w:rPr>
          <w:spacing w:val="-12"/>
          <w:sz w:val="20"/>
          <w:szCs w:val="20"/>
          <w:lang w:val="be-BY"/>
        </w:rPr>
        <w:t>ис</w:t>
      </w:r>
      <w:r w:rsidR="00C328B8">
        <w:rPr>
          <w:spacing w:val="-12"/>
          <w:sz w:val="20"/>
          <w:szCs w:val="20"/>
          <w:lang w:val="be-BY"/>
        </w:rPr>
        <w:softHyphen/>
      </w:r>
      <w:r w:rsidRPr="00072538">
        <w:rPr>
          <w:spacing w:val="-12"/>
          <w:sz w:val="20"/>
          <w:szCs w:val="20"/>
          <w:lang w:val="be-BY"/>
        </w:rPr>
        <w:t>хо</w:t>
      </w:r>
      <w:r w:rsidR="00C328B8">
        <w:rPr>
          <w:spacing w:val="-12"/>
          <w:sz w:val="20"/>
          <w:szCs w:val="20"/>
          <w:lang w:val="be-BY"/>
        </w:rPr>
        <w:softHyphen/>
      </w:r>
      <w:r w:rsidRPr="00072538">
        <w:rPr>
          <w:spacing w:val="-12"/>
          <w:sz w:val="20"/>
          <w:szCs w:val="20"/>
          <w:lang w:val="be-BY"/>
        </w:rPr>
        <w:t>див</w:t>
      </w:r>
      <w:r w:rsidR="00C328B8">
        <w:rPr>
          <w:spacing w:val="-12"/>
          <w:sz w:val="20"/>
          <w:szCs w:val="20"/>
          <w:lang w:val="be-BY"/>
        </w:rPr>
        <w:softHyphen/>
      </w:r>
      <w:r w:rsidRPr="00072538">
        <w:rPr>
          <w:spacing w:val="-12"/>
          <w:sz w:val="20"/>
          <w:szCs w:val="20"/>
          <w:lang w:val="be-BY"/>
        </w:rPr>
        <w:t>шим в пер</w:t>
      </w:r>
      <w:r w:rsidRPr="00072538">
        <w:rPr>
          <w:spacing w:val="-12"/>
          <w:sz w:val="20"/>
          <w:szCs w:val="20"/>
          <w:lang w:val="be-BY"/>
        </w:rPr>
        <w:softHyphen/>
        <w:t>вое послереволюционное десятилетие теоретическим спорам и дис</w:t>
      </w:r>
      <w:r w:rsidR="00C328B8">
        <w:rPr>
          <w:spacing w:val="-12"/>
          <w:sz w:val="20"/>
          <w:szCs w:val="20"/>
          <w:lang w:val="be-BY"/>
        </w:rPr>
        <w:softHyphen/>
      </w:r>
      <w:r w:rsidRPr="00072538">
        <w:rPr>
          <w:spacing w:val="-12"/>
          <w:sz w:val="20"/>
          <w:szCs w:val="20"/>
          <w:lang w:val="be-BY"/>
        </w:rPr>
        <w:t>куссиям в области скла</w:t>
      </w:r>
      <w:r w:rsidRPr="00072538">
        <w:rPr>
          <w:spacing w:val="-12"/>
          <w:sz w:val="20"/>
          <w:szCs w:val="20"/>
          <w:lang w:val="be-BY"/>
        </w:rPr>
        <w:softHyphen/>
        <w:t>дывавшегося в качестве научной дисциплины архи</w:t>
      </w:r>
      <w:r w:rsidR="00C328B8">
        <w:rPr>
          <w:spacing w:val="-12"/>
          <w:sz w:val="20"/>
          <w:szCs w:val="20"/>
          <w:lang w:val="be-BY"/>
        </w:rPr>
        <w:softHyphen/>
      </w:r>
      <w:r w:rsidRPr="00072538">
        <w:rPr>
          <w:spacing w:val="-12"/>
          <w:sz w:val="20"/>
          <w:szCs w:val="20"/>
          <w:lang w:val="be-BY"/>
        </w:rPr>
        <w:t>во</w:t>
      </w:r>
      <w:r w:rsidR="00C328B8">
        <w:rPr>
          <w:spacing w:val="-12"/>
          <w:sz w:val="20"/>
          <w:szCs w:val="20"/>
          <w:lang w:val="be-BY"/>
        </w:rPr>
        <w:softHyphen/>
      </w:r>
      <w:r w:rsidRPr="00072538">
        <w:rPr>
          <w:spacing w:val="-12"/>
          <w:sz w:val="20"/>
          <w:szCs w:val="20"/>
          <w:lang w:val="be-BY"/>
        </w:rPr>
        <w:t>ведения. Как известно, тео</w:t>
      </w:r>
      <w:r w:rsidRPr="00072538">
        <w:rPr>
          <w:spacing w:val="-12"/>
          <w:sz w:val="20"/>
          <w:szCs w:val="20"/>
          <w:lang w:val="be-BY"/>
        </w:rPr>
        <w:softHyphen/>
        <w:t>ре</w:t>
      </w:r>
      <w:r w:rsidRPr="00072538">
        <w:rPr>
          <w:spacing w:val="-12"/>
          <w:sz w:val="20"/>
          <w:szCs w:val="20"/>
          <w:lang w:val="be-BY"/>
        </w:rPr>
        <w:softHyphen/>
        <w:t>ти</w:t>
      </w:r>
      <w:r w:rsidRPr="00072538">
        <w:rPr>
          <w:spacing w:val="-12"/>
          <w:sz w:val="20"/>
          <w:szCs w:val="20"/>
          <w:lang w:val="be-BY"/>
        </w:rPr>
        <w:softHyphen/>
        <w:t>чес</w:t>
      </w:r>
      <w:r w:rsidRPr="00072538">
        <w:rPr>
          <w:spacing w:val="-12"/>
          <w:sz w:val="20"/>
          <w:szCs w:val="20"/>
          <w:lang w:val="be-BY"/>
        </w:rPr>
        <w:softHyphen/>
        <w:t>ким ядром науки об архивах является уче</w:t>
      </w:r>
      <w:r w:rsidR="00C328B8">
        <w:rPr>
          <w:spacing w:val="-12"/>
          <w:sz w:val="20"/>
          <w:szCs w:val="20"/>
          <w:lang w:val="be-BY"/>
        </w:rPr>
        <w:softHyphen/>
      </w:r>
      <w:r w:rsidRPr="00072538">
        <w:rPr>
          <w:spacing w:val="-12"/>
          <w:sz w:val="20"/>
          <w:szCs w:val="20"/>
          <w:lang w:val="be-BY"/>
        </w:rPr>
        <w:t>ние о фонде, сформулированное еще в пер</w:t>
      </w:r>
      <w:r w:rsidRPr="00072538">
        <w:rPr>
          <w:spacing w:val="-12"/>
          <w:sz w:val="20"/>
          <w:szCs w:val="20"/>
          <w:lang w:val="be-BY"/>
        </w:rPr>
        <w:softHyphen/>
        <w:t>вой четверти ХХ в. Опиравшийся на прин</w:t>
      </w:r>
      <w:r w:rsidR="00C328B8">
        <w:rPr>
          <w:spacing w:val="-12"/>
          <w:sz w:val="20"/>
          <w:szCs w:val="20"/>
          <w:lang w:val="be-BY"/>
        </w:rPr>
        <w:softHyphen/>
      </w:r>
      <w:r w:rsidRPr="00072538">
        <w:rPr>
          <w:spacing w:val="-12"/>
          <w:sz w:val="20"/>
          <w:szCs w:val="20"/>
          <w:lang w:val="be-BY"/>
        </w:rPr>
        <w:t>цип провениенции (происхождения), архивный фонд противопоставлялся кол</w:t>
      </w:r>
      <w:r w:rsidR="00C328B8">
        <w:rPr>
          <w:spacing w:val="-12"/>
          <w:sz w:val="20"/>
          <w:szCs w:val="20"/>
          <w:lang w:val="be-BY"/>
        </w:rPr>
        <w:softHyphen/>
      </w:r>
      <w:r w:rsidRPr="00072538">
        <w:rPr>
          <w:spacing w:val="-12"/>
          <w:sz w:val="20"/>
          <w:szCs w:val="20"/>
          <w:lang w:val="be-BY"/>
        </w:rPr>
        <w:t>лекции, в основе которой лежал принцип пертинентности (отно</w:t>
      </w:r>
      <w:r w:rsidRPr="00072538">
        <w:rPr>
          <w:spacing w:val="-12"/>
          <w:sz w:val="20"/>
          <w:szCs w:val="20"/>
          <w:lang w:val="be-BY"/>
        </w:rPr>
        <w:softHyphen/>
        <w:t>шения). Само понятие архивного фонда рассматривалось тогда более или менее широ</w:t>
      </w:r>
      <w:r w:rsidRPr="00072538">
        <w:rPr>
          <w:spacing w:val="-12"/>
          <w:sz w:val="20"/>
          <w:szCs w:val="20"/>
          <w:lang w:val="be-BY"/>
        </w:rPr>
        <w:softHyphen/>
        <w:t>ко: от ЕГАФ до фондов учреждений, должностных и частных лиц.</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Какую позицию на этот счет занимал Д. И. Довгялло? Ответ содержится в его выступ</w:t>
      </w:r>
      <w:r w:rsidRPr="00072538">
        <w:rPr>
          <w:spacing w:val="-12"/>
          <w:sz w:val="20"/>
          <w:szCs w:val="20"/>
          <w:lang w:val="be-BY"/>
        </w:rPr>
        <w:softHyphen/>
        <w:t>лении на Втором совещании архивных работников Беларуси в декаб</w:t>
      </w:r>
      <w:r w:rsidR="00C328B8">
        <w:rPr>
          <w:spacing w:val="-12"/>
          <w:sz w:val="20"/>
          <w:szCs w:val="20"/>
          <w:lang w:val="be-BY"/>
        </w:rPr>
        <w:softHyphen/>
      </w:r>
      <w:r w:rsidRPr="00072538">
        <w:rPr>
          <w:spacing w:val="-12"/>
          <w:sz w:val="20"/>
          <w:szCs w:val="20"/>
          <w:lang w:val="be-BY"/>
        </w:rPr>
        <w:t>ре 1927 г. Как сле</w:t>
      </w:r>
      <w:r w:rsidRPr="00072538">
        <w:rPr>
          <w:spacing w:val="-12"/>
          <w:sz w:val="20"/>
          <w:szCs w:val="20"/>
          <w:lang w:val="be-BY"/>
        </w:rPr>
        <w:softHyphen/>
        <w:t>довало из содержания его выступления, Довгялло не во всем был согласен со своими рос</w:t>
      </w:r>
      <w:r w:rsidRPr="00072538">
        <w:rPr>
          <w:spacing w:val="-12"/>
          <w:sz w:val="20"/>
          <w:szCs w:val="20"/>
          <w:lang w:val="be-BY"/>
        </w:rPr>
        <w:softHyphen/>
        <w:t>сийскими коллегами-архивоведами, в част</w:t>
      </w:r>
      <w:r w:rsidR="00C328B8">
        <w:rPr>
          <w:spacing w:val="-12"/>
          <w:sz w:val="20"/>
          <w:szCs w:val="20"/>
          <w:lang w:val="be-BY"/>
        </w:rPr>
        <w:softHyphen/>
      </w:r>
      <w:r w:rsidRPr="00072538">
        <w:rPr>
          <w:spacing w:val="-12"/>
          <w:sz w:val="20"/>
          <w:szCs w:val="20"/>
          <w:lang w:val="be-BY"/>
        </w:rPr>
        <w:t>нос</w:t>
      </w:r>
      <w:r w:rsidR="00C328B8">
        <w:rPr>
          <w:spacing w:val="-12"/>
          <w:sz w:val="20"/>
          <w:szCs w:val="20"/>
          <w:lang w:val="be-BY"/>
        </w:rPr>
        <w:softHyphen/>
      </w:r>
      <w:r w:rsidRPr="00072538">
        <w:rPr>
          <w:spacing w:val="-12"/>
          <w:sz w:val="20"/>
          <w:szCs w:val="20"/>
          <w:lang w:val="be-BY"/>
        </w:rPr>
        <w:t>ти, Б. И. Анфиловым и В. В. Сни</w:t>
      </w:r>
      <w:r w:rsidRPr="00072538">
        <w:rPr>
          <w:spacing w:val="-12"/>
          <w:sz w:val="20"/>
          <w:szCs w:val="20"/>
          <w:lang w:val="be-BY"/>
        </w:rPr>
        <w:softHyphen/>
        <w:t>ги</w:t>
      </w:r>
      <w:r w:rsidRPr="00072538">
        <w:rPr>
          <w:spacing w:val="-12"/>
          <w:sz w:val="20"/>
          <w:szCs w:val="20"/>
          <w:lang w:val="be-BY"/>
        </w:rPr>
        <w:softHyphen/>
        <w:t>ре</w:t>
      </w:r>
      <w:r w:rsidRPr="00072538">
        <w:rPr>
          <w:spacing w:val="-12"/>
          <w:sz w:val="20"/>
          <w:szCs w:val="20"/>
          <w:lang w:val="be-BY"/>
        </w:rPr>
        <w:softHyphen/>
        <w:t>вым, которым принадлежал приоритет в опре</w:t>
      </w:r>
      <w:r w:rsidR="00C328B8">
        <w:rPr>
          <w:spacing w:val="-12"/>
          <w:sz w:val="20"/>
          <w:szCs w:val="20"/>
          <w:lang w:val="be-BY"/>
        </w:rPr>
        <w:softHyphen/>
      </w:r>
      <w:r w:rsidRPr="00072538">
        <w:rPr>
          <w:spacing w:val="-12"/>
          <w:sz w:val="20"/>
          <w:szCs w:val="20"/>
          <w:lang w:val="be-BY"/>
        </w:rPr>
        <w:t xml:space="preserve">делении понятия «архивный фонд». </w:t>
      </w:r>
      <w:r w:rsidRPr="00072538">
        <w:rPr>
          <w:spacing w:val="-12"/>
          <w:sz w:val="20"/>
          <w:szCs w:val="20"/>
        </w:rPr>
        <w:t>По мне</w:t>
      </w:r>
      <w:r w:rsidRPr="00072538">
        <w:rPr>
          <w:spacing w:val="-12"/>
          <w:sz w:val="20"/>
          <w:szCs w:val="20"/>
        </w:rPr>
        <w:softHyphen/>
        <w:t>нию В. В. Снигирева, изло</w:t>
      </w:r>
      <w:r w:rsidR="00C328B8">
        <w:rPr>
          <w:spacing w:val="-12"/>
          <w:sz w:val="20"/>
          <w:szCs w:val="20"/>
        </w:rPr>
        <w:softHyphen/>
      </w:r>
      <w:r w:rsidRPr="00072538">
        <w:rPr>
          <w:spacing w:val="-12"/>
          <w:sz w:val="20"/>
          <w:szCs w:val="20"/>
        </w:rPr>
        <w:t>жен</w:t>
      </w:r>
      <w:r w:rsidR="00C328B8">
        <w:rPr>
          <w:spacing w:val="-12"/>
          <w:sz w:val="20"/>
          <w:szCs w:val="20"/>
        </w:rPr>
        <w:softHyphen/>
      </w:r>
      <w:r w:rsidRPr="00072538">
        <w:rPr>
          <w:spacing w:val="-12"/>
          <w:sz w:val="20"/>
          <w:szCs w:val="20"/>
        </w:rPr>
        <w:t>но</w:t>
      </w:r>
      <w:r w:rsidR="00C328B8">
        <w:rPr>
          <w:spacing w:val="-12"/>
          <w:sz w:val="20"/>
          <w:szCs w:val="20"/>
        </w:rPr>
        <w:softHyphen/>
      </w:r>
      <w:r w:rsidRPr="00072538">
        <w:rPr>
          <w:spacing w:val="-12"/>
          <w:sz w:val="20"/>
          <w:szCs w:val="20"/>
        </w:rPr>
        <w:t>му хотя и несколько витиевато, но по сути своей точно: «Архив</w:t>
      </w:r>
      <w:r w:rsidRPr="00072538">
        <w:rPr>
          <w:spacing w:val="-12"/>
          <w:sz w:val="20"/>
          <w:szCs w:val="20"/>
        </w:rPr>
        <w:softHyphen/>
        <w:t>ный фонд есть своего рода геологическое напластование, исторически сло</w:t>
      </w:r>
      <w:r w:rsidRPr="00072538">
        <w:rPr>
          <w:spacing w:val="-12"/>
          <w:sz w:val="20"/>
          <w:szCs w:val="20"/>
        </w:rPr>
        <w:softHyphen/>
        <w:t>жив</w:t>
      </w:r>
      <w:r w:rsidRPr="00072538">
        <w:rPr>
          <w:spacing w:val="-12"/>
          <w:sz w:val="20"/>
          <w:szCs w:val="20"/>
        </w:rPr>
        <w:softHyphen/>
        <w:t>шая</w:t>
      </w:r>
      <w:r w:rsidRPr="00072538">
        <w:rPr>
          <w:spacing w:val="-12"/>
          <w:sz w:val="20"/>
          <w:szCs w:val="20"/>
        </w:rPr>
        <w:softHyphen/>
        <w:t>ся инди</w:t>
      </w:r>
      <w:r w:rsidR="00C328B8">
        <w:rPr>
          <w:spacing w:val="-12"/>
          <w:sz w:val="20"/>
          <w:szCs w:val="20"/>
        </w:rPr>
        <w:softHyphen/>
      </w:r>
      <w:r w:rsidRPr="00072538">
        <w:rPr>
          <w:spacing w:val="-12"/>
          <w:sz w:val="20"/>
          <w:szCs w:val="20"/>
        </w:rPr>
        <w:t>видуальная группа архивных материалов различного содержания, объ</w:t>
      </w:r>
      <w:r w:rsidRPr="00072538">
        <w:rPr>
          <w:spacing w:val="-12"/>
          <w:sz w:val="20"/>
          <w:szCs w:val="20"/>
        </w:rPr>
        <w:softHyphen/>
        <w:t>еди</w:t>
      </w:r>
      <w:r w:rsidRPr="00072538">
        <w:rPr>
          <w:spacing w:val="-12"/>
          <w:sz w:val="20"/>
          <w:szCs w:val="20"/>
        </w:rPr>
        <w:softHyphen/>
        <w:t>нен</w:t>
      </w:r>
      <w:r w:rsidRPr="00072538">
        <w:rPr>
          <w:spacing w:val="-12"/>
          <w:sz w:val="20"/>
          <w:szCs w:val="20"/>
        </w:rPr>
        <w:softHyphen/>
        <w:t xml:space="preserve">ных в одно органическое целое, выросших, так сказать, на одном корню, </w:t>
      </w:r>
      <w:r w:rsidRPr="00072538">
        <w:rPr>
          <w:spacing w:val="-12"/>
          <w:sz w:val="20"/>
          <w:szCs w:val="20"/>
        </w:rPr>
        <w:lastRenderedPageBreak/>
        <w:t>како</w:t>
      </w:r>
      <w:r w:rsidR="00C328B8">
        <w:rPr>
          <w:spacing w:val="-12"/>
          <w:sz w:val="20"/>
          <w:szCs w:val="20"/>
        </w:rPr>
        <w:softHyphen/>
      </w:r>
      <w:r w:rsidRPr="00072538">
        <w:rPr>
          <w:spacing w:val="-12"/>
          <w:sz w:val="20"/>
          <w:szCs w:val="20"/>
        </w:rPr>
        <w:t>вым явля</w:t>
      </w:r>
      <w:r w:rsidRPr="00072538">
        <w:rPr>
          <w:spacing w:val="-12"/>
          <w:sz w:val="20"/>
          <w:szCs w:val="20"/>
        </w:rPr>
        <w:softHyphen/>
        <w:t>ет</w:t>
      </w:r>
      <w:r w:rsidRPr="00072538">
        <w:rPr>
          <w:spacing w:val="-12"/>
          <w:sz w:val="20"/>
          <w:szCs w:val="20"/>
        </w:rPr>
        <w:softHyphen/>
        <w:t>ся их общее возникновение в связи с деятельностью опре</w:t>
      </w:r>
      <w:r w:rsidR="00C328B8">
        <w:rPr>
          <w:spacing w:val="-12"/>
          <w:sz w:val="20"/>
          <w:szCs w:val="20"/>
        </w:rPr>
        <w:softHyphen/>
      </w:r>
      <w:r w:rsidRPr="00072538">
        <w:rPr>
          <w:spacing w:val="-12"/>
          <w:sz w:val="20"/>
          <w:szCs w:val="20"/>
        </w:rPr>
        <w:t>де</w:t>
      </w:r>
      <w:r w:rsidR="00C328B8">
        <w:rPr>
          <w:spacing w:val="-12"/>
          <w:sz w:val="20"/>
          <w:szCs w:val="20"/>
        </w:rPr>
        <w:softHyphen/>
      </w:r>
      <w:r w:rsidRPr="00072538">
        <w:rPr>
          <w:spacing w:val="-12"/>
          <w:sz w:val="20"/>
          <w:szCs w:val="20"/>
        </w:rPr>
        <w:t>лен</w:t>
      </w:r>
      <w:r w:rsidR="00C328B8">
        <w:rPr>
          <w:spacing w:val="-12"/>
          <w:sz w:val="20"/>
          <w:szCs w:val="20"/>
        </w:rPr>
        <w:softHyphen/>
      </w:r>
      <w:r w:rsidRPr="00072538">
        <w:rPr>
          <w:spacing w:val="-12"/>
          <w:sz w:val="20"/>
          <w:szCs w:val="20"/>
        </w:rPr>
        <w:t>но</w:t>
      </w:r>
      <w:r w:rsidR="00C328B8">
        <w:rPr>
          <w:spacing w:val="-12"/>
          <w:sz w:val="20"/>
          <w:szCs w:val="20"/>
        </w:rPr>
        <w:softHyphen/>
      </w:r>
      <w:r w:rsidRPr="00072538">
        <w:rPr>
          <w:spacing w:val="-12"/>
          <w:sz w:val="20"/>
          <w:szCs w:val="20"/>
        </w:rPr>
        <w:t>го учреждения, или же былая при</w:t>
      </w:r>
      <w:r w:rsidRPr="00072538">
        <w:rPr>
          <w:spacing w:val="-12"/>
          <w:sz w:val="20"/>
          <w:szCs w:val="20"/>
        </w:rPr>
        <w:softHyphen/>
        <w:t>надлежность одному и тому же физи</w:t>
      </w:r>
      <w:r w:rsidR="00C328B8">
        <w:rPr>
          <w:spacing w:val="-12"/>
          <w:sz w:val="20"/>
          <w:szCs w:val="20"/>
        </w:rPr>
        <w:softHyphen/>
      </w:r>
      <w:r w:rsidRPr="00072538">
        <w:rPr>
          <w:spacing w:val="-12"/>
          <w:sz w:val="20"/>
          <w:szCs w:val="20"/>
        </w:rPr>
        <w:t>чес</w:t>
      </w:r>
      <w:r w:rsidR="00C328B8">
        <w:rPr>
          <w:spacing w:val="-12"/>
          <w:sz w:val="20"/>
          <w:szCs w:val="20"/>
        </w:rPr>
        <w:softHyphen/>
      </w:r>
      <w:r w:rsidRPr="00072538">
        <w:rPr>
          <w:spacing w:val="-12"/>
          <w:sz w:val="20"/>
          <w:szCs w:val="20"/>
        </w:rPr>
        <w:t>ко</w:t>
      </w:r>
      <w:r w:rsidR="00C328B8">
        <w:rPr>
          <w:spacing w:val="-12"/>
          <w:sz w:val="20"/>
          <w:szCs w:val="20"/>
        </w:rPr>
        <w:softHyphen/>
      </w:r>
      <w:r w:rsidRPr="00072538">
        <w:rPr>
          <w:spacing w:val="-12"/>
          <w:sz w:val="20"/>
          <w:szCs w:val="20"/>
        </w:rPr>
        <w:t>му или юридическому лицу, сгруп</w:t>
      </w:r>
      <w:r w:rsidRPr="00072538">
        <w:rPr>
          <w:spacing w:val="-12"/>
          <w:sz w:val="20"/>
          <w:szCs w:val="20"/>
        </w:rPr>
        <w:softHyphen/>
        <w:t>пи</w:t>
      </w:r>
      <w:r w:rsidRPr="00072538">
        <w:rPr>
          <w:spacing w:val="-12"/>
          <w:sz w:val="20"/>
          <w:szCs w:val="20"/>
        </w:rPr>
        <w:softHyphen/>
        <w:t>ровавшему их именно так, а не иначе»</w:t>
      </w:r>
      <w:r w:rsidRPr="00072538">
        <w:rPr>
          <w:spacing w:val="-12"/>
          <w:sz w:val="20"/>
          <w:szCs w:val="20"/>
          <w:lang w:val="be-BY"/>
        </w:rPr>
        <w:footnoteReference w:id="50"/>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В отличие от Снигирева Довгялло несколько иначе определял понятие фон</w:t>
      </w:r>
      <w:r w:rsidR="00C328B8">
        <w:rPr>
          <w:spacing w:val="-12"/>
          <w:sz w:val="20"/>
          <w:szCs w:val="20"/>
          <w:lang w:val="be-BY"/>
        </w:rPr>
        <w:softHyphen/>
      </w:r>
      <w:r w:rsidRPr="00072538">
        <w:rPr>
          <w:spacing w:val="-12"/>
          <w:sz w:val="20"/>
          <w:szCs w:val="20"/>
          <w:lang w:val="be-BY"/>
        </w:rPr>
        <w:t>да: «Цяпер аб разуменьні, што такое фонд. Я лічу, што фонды павінны буда</w:t>
      </w:r>
      <w:r w:rsidR="00C328B8">
        <w:rPr>
          <w:spacing w:val="-12"/>
          <w:sz w:val="20"/>
          <w:szCs w:val="20"/>
          <w:lang w:val="be-BY"/>
        </w:rPr>
        <w:softHyphen/>
      </w:r>
      <w:r w:rsidRPr="00072538">
        <w:rPr>
          <w:spacing w:val="-12"/>
          <w:sz w:val="20"/>
          <w:szCs w:val="20"/>
          <w:lang w:val="be-BY"/>
        </w:rPr>
        <w:t>вацца на дзей</w:t>
      </w:r>
      <w:r w:rsidRPr="00072538">
        <w:rPr>
          <w:spacing w:val="-12"/>
          <w:sz w:val="20"/>
          <w:szCs w:val="20"/>
          <w:lang w:val="be-BY"/>
        </w:rPr>
        <w:softHyphen/>
        <w:t>нась</w:t>
      </w:r>
      <w:r w:rsidRPr="00072538">
        <w:rPr>
          <w:spacing w:val="-12"/>
          <w:sz w:val="20"/>
          <w:szCs w:val="20"/>
          <w:lang w:val="be-BY"/>
        </w:rPr>
        <w:softHyphen/>
        <w:t>ці паасобных устаноў. Тут ня трэба вельмі дробна разь</w:t>
      </w:r>
      <w:r w:rsidR="00C328B8">
        <w:rPr>
          <w:spacing w:val="-12"/>
          <w:sz w:val="20"/>
          <w:szCs w:val="20"/>
          <w:lang w:val="be-BY"/>
        </w:rPr>
        <w:softHyphen/>
      </w:r>
      <w:r w:rsidRPr="00072538">
        <w:rPr>
          <w:spacing w:val="-12"/>
          <w:sz w:val="20"/>
          <w:szCs w:val="20"/>
          <w:lang w:val="be-BY"/>
        </w:rPr>
        <w:t>мяр</w:t>
      </w:r>
      <w:r w:rsidR="00C328B8">
        <w:rPr>
          <w:spacing w:val="-12"/>
          <w:sz w:val="20"/>
          <w:szCs w:val="20"/>
          <w:lang w:val="be-BY"/>
        </w:rPr>
        <w:softHyphen/>
      </w:r>
      <w:r w:rsidRPr="00072538">
        <w:rPr>
          <w:spacing w:val="-12"/>
          <w:sz w:val="20"/>
          <w:szCs w:val="20"/>
          <w:lang w:val="be-BY"/>
        </w:rPr>
        <w:t>коўваць некаторыя архіў</w:t>
      </w:r>
      <w:r w:rsidRPr="00072538">
        <w:rPr>
          <w:spacing w:val="-12"/>
          <w:sz w:val="20"/>
          <w:szCs w:val="20"/>
          <w:lang w:val="be-BY"/>
        </w:rPr>
        <w:softHyphen/>
        <w:t>ныя матар’ялы, як гэта робяць некаторыя з загад</w:t>
      </w:r>
      <w:r w:rsidR="00C328B8">
        <w:rPr>
          <w:spacing w:val="-12"/>
          <w:sz w:val="20"/>
          <w:szCs w:val="20"/>
          <w:lang w:val="be-BY"/>
        </w:rPr>
        <w:softHyphen/>
      </w:r>
      <w:r w:rsidRPr="00072538">
        <w:rPr>
          <w:spacing w:val="-12"/>
          <w:sz w:val="20"/>
          <w:szCs w:val="20"/>
          <w:lang w:val="be-BY"/>
        </w:rPr>
        <w:t>чы</w:t>
      </w:r>
      <w:r w:rsidR="00C328B8">
        <w:rPr>
          <w:spacing w:val="-12"/>
          <w:sz w:val="20"/>
          <w:szCs w:val="20"/>
          <w:lang w:val="be-BY"/>
        </w:rPr>
        <w:softHyphen/>
      </w:r>
      <w:r w:rsidRPr="00072538">
        <w:rPr>
          <w:spacing w:val="-12"/>
          <w:sz w:val="20"/>
          <w:szCs w:val="20"/>
          <w:lang w:val="be-BY"/>
        </w:rPr>
        <w:t>каў акрархіваў: забраў матар’ялы з адной царквы і мае адзін фонд, з дру</w:t>
      </w:r>
      <w:r w:rsidR="00C328B8">
        <w:rPr>
          <w:spacing w:val="-12"/>
          <w:sz w:val="20"/>
          <w:szCs w:val="20"/>
          <w:lang w:val="be-BY"/>
        </w:rPr>
        <w:softHyphen/>
      </w:r>
      <w:r w:rsidRPr="00072538">
        <w:rPr>
          <w:spacing w:val="-12"/>
          <w:sz w:val="20"/>
          <w:szCs w:val="20"/>
          <w:lang w:val="be-BY"/>
        </w:rPr>
        <w:t>гой — другі фонд і г. д. Я лічу, што царкоўныя архіў</w:t>
      </w:r>
      <w:r w:rsidRPr="00072538">
        <w:rPr>
          <w:spacing w:val="-12"/>
          <w:sz w:val="20"/>
          <w:szCs w:val="20"/>
          <w:lang w:val="be-BY"/>
        </w:rPr>
        <w:softHyphen/>
        <w:t>ныя матар’ялы можна ўсе лічыць адным фондам, калі патрэбна, можна некаторыя асоб</w:t>
      </w:r>
      <w:r w:rsidRPr="00072538">
        <w:rPr>
          <w:spacing w:val="-12"/>
          <w:sz w:val="20"/>
          <w:szCs w:val="20"/>
          <w:lang w:val="be-BY"/>
        </w:rPr>
        <w:softHyphen/>
        <w:t>ныя групы гэтых матар’</w:t>
      </w:r>
      <w:r w:rsidR="00C328B8">
        <w:rPr>
          <w:spacing w:val="-12"/>
          <w:sz w:val="20"/>
          <w:szCs w:val="20"/>
          <w:lang w:val="be-BY"/>
        </w:rPr>
        <w:softHyphen/>
      </w:r>
      <w:r w:rsidRPr="00072538">
        <w:rPr>
          <w:spacing w:val="-12"/>
          <w:sz w:val="20"/>
          <w:szCs w:val="20"/>
          <w:lang w:val="be-BY"/>
        </w:rPr>
        <w:t>ялаў выдзеліць у другі фонд і г. д. Па ўсякім выпадку аб разу</w:t>
      </w:r>
      <w:r w:rsidRPr="00072538">
        <w:rPr>
          <w:spacing w:val="-12"/>
          <w:sz w:val="20"/>
          <w:szCs w:val="20"/>
          <w:lang w:val="be-BY"/>
        </w:rPr>
        <w:softHyphen/>
        <w:t>мень</w:t>
      </w:r>
      <w:r w:rsidRPr="00072538">
        <w:rPr>
          <w:spacing w:val="-12"/>
          <w:sz w:val="20"/>
          <w:szCs w:val="20"/>
          <w:lang w:val="be-BY"/>
        </w:rPr>
        <w:softHyphen/>
        <w:t>ні фон</w:t>
      </w:r>
      <w:r w:rsidR="00C328B8">
        <w:rPr>
          <w:spacing w:val="-12"/>
          <w:sz w:val="20"/>
          <w:szCs w:val="20"/>
          <w:lang w:val="be-BY"/>
        </w:rPr>
        <w:softHyphen/>
      </w:r>
      <w:r w:rsidRPr="00072538">
        <w:rPr>
          <w:spacing w:val="-12"/>
          <w:sz w:val="20"/>
          <w:szCs w:val="20"/>
          <w:lang w:val="be-BY"/>
        </w:rPr>
        <w:t>да тут нарадзе трэба будзе дагаварыцца» [3, с. 15].</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Как видим, не отрицая целесообразности формирования архивных фондов по прин</w:t>
      </w:r>
      <w:r w:rsidRPr="00072538">
        <w:rPr>
          <w:spacing w:val="-12"/>
          <w:sz w:val="20"/>
          <w:szCs w:val="20"/>
          <w:lang w:val="be-BY"/>
        </w:rPr>
        <w:softHyphen/>
        <w:t>ци</w:t>
      </w:r>
      <w:r w:rsidRPr="00072538">
        <w:rPr>
          <w:spacing w:val="-12"/>
          <w:sz w:val="20"/>
          <w:szCs w:val="20"/>
          <w:lang w:val="be-BY"/>
        </w:rPr>
        <w:softHyphen/>
        <w:t>пу их происхождения, Д. И. Довгялло вместе с тем, исходя из прак</w:t>
      </w:r>
      <w:r w:rsidR="00C328B8">
        <w:rPr>
          <w:spacing w:val="-12"/>
          <w:sz w:val="20"/>
          <w:szCs w:val="20"/>
          <w:lang w:val="be-BY"/>
        </w:rPr>
        <w:softHyphen/>
      </w:r>
      <w:r w:rsidRPr="00072538">
        <w:rPr>
          <w:spacing w:val="-12"/>
          <w:sz w:val="20"/>
          <w:szCs w:val="20"/>
          <w:lang w:val="be-BY"/>
        </w:rPr>
        <w:t>ти</w:t>
      </w:r>
      <w:r w:rsidR="00C328B8">
        <w:rPr>
          <w:spacing w:val="-12"/>
          <w:sz w:val="20"/>
          <w:szCs w:val="20"/>
          <w:lang w:val="be-BY"/>
        </w:rPr>
        <w:softHyphen/>
      </w:r>
      <w:r w:rsidRPr="00072538">
        <w:rPr>
          <w:spacing w:val="-12"/>
          <w:sz w:val="20"/>
          <w:szCs w:val="20"/>
          <w:lang w:val="be-BY"/>
        </w:rPr>
        <w:t>ки работы окруж</w:t>
      </w:r>
      <w:r w:rsidRPr="00072538">
        <w:rPr>
          <w:spacing w:val="-12"/>
          <w:sz w:val="20"/>
          <w:szCs w:val="20"/>
          <w:lang w:val="be-BY"/>
        </w:rPr>
        <w:softHyphen/>
        <w:t>ных архивов, склонялся к возможности и допустимости их объ</w:t>
      </w:r>
      <w:r w:rsidR="00C328B8">
        <w:rPr>
          <w:spacing w:val="-12"/>
          <w:sz w:val="20"/>
          <w:szCs w:val="20"/>
          <w:lang w:val="be-BY"/>
        </w:rPr>
        <w:softHyphen/>
      </w:r>
      <w:r w:rsidRPr="00072538">
        <w:rPr>
          <w:spacing w:val="-12"/>
          <w:sz w:val="20"/>
          <w:szCs w:val="20"/>
          <w:lang w:val="be-BY"/>
        </w:rPr>
        <w:t>единения: по аналогии с сущест</w:t>
      </w:r>
      <w:r w:rsidRPr="00072538">
        <w:rPr>
          <w:spacing w:val="-12"/>
          <w:sz w:val="20"/>
          <w:szCs w:val="20"/>
          <w:lang w:val="be-BY"/>
        </w:rPr>
        <w:softHyphen/>
        <w:t>вовавшим Единым государственным архив</w:t>
      </w:r>
      <w:r w:rsidR="00C328B8">
        <w:rPr>
          <w:spacing w:val="-12"/>
          <w:sz w:val="20"/>
          <w:szCs w:val="20"/>
          <w:lang w:val="be-BY"/>
        </w:rPr>
        <w:softHyphen/>
      </w:r>
      <w:r w:rsidRPr="00072538">
        <w:rPr>
          <w:spacing w:val="-12"/>
          <w:sz w:val="20"/>
          <w:szCs w:val="20"/>
          <w:lang w:val="be-BY"/>
        </w:rPr>
        <w:t>ным фондом БССР он предлагал создать «Единый церковный архивный фонд», что, конечно же, шло вразрез с фондовым прин</w:t>
      </w:r>
      <w:r w:rsidRPr="00072538">
        <w:rPr>
          <w:spacing w:val="-12"/>
          <w:sz w:val="20"/>
          <w:szCs w:val="20"/>
          <w:lang w:val="be-BY"/>
        </w:rPr>
        <w:softHyphen/>
        <w:t>ципом комплектования архивов. Не настаивая на принятии совещанием его позиции, он предлагает обсудить вопрос о понятии архивного фонда с тем, чтобы прийти к еди</w:t>
      </w:r>
      <w:r w:rsidRPr="00072538">
        <w:rPr>
          <w:spacing w:val="-12"/>
          <w:sz w:val="20"/>
          <w:szCs w:val="20"/>
          <w:lang w:val="be-BY"/>
        </w:rPr>
        <w:softHyphen/>
        <w:t>но</w:t>
      </w:r>
      <w:r w:rsidRPr="00072538">
        <w:rPr>
          <w:spacing w:val="-12"/>
          <w:sz w:val="20"/>
          <w:szCs w:val="20"/>
          <w:lang w:val="be-BY"/>
        </w:rPr>
        <w:softHyphen/>
        <w:t>му общему мне</w:t>
      </w:r>
      <w:r w:rsidR="00C328B8">
        <w:rPr>
          <w:spacing w:val="-12"/>
          <w:sz w:val="20"/>
          <w:szCs w:val="20"/>
          <w:lang w:val="be-BY"/>
        </w:rPr>
        <w:softHyphen/>
      </w:r>
      <w:r w:rsidRPr="00072538">
        <w:rPr>
          <w:spacing w:val="-12"/>
          <w:sz w:val="20"/>
          <w:szCs w:val="20"/>
          <w:lang w:val="be-BY"/>
        </w:rPr>
        <w:t>нию. К сожалению, ограниченный объем документации совещания не дает воз</w:t>
      </w:r>
      <w:r w:rsidR="00C328B8">
        <w:rPr>
          <w:spacing w:val="-12"/>
          <w:sz w:val="20"/>
          <w:szCs w:val="20"/>
          <w:lang w:val="be-BY"/>
        </w:rPr>
        <w:softHyphen/>
      </w:r>
      <w:r w:rsidRPr="00072538">
        <w:rPr>
          <w:spacing w:val="-12"/>
          <w:sz w:val="20"/>
          <w:szCs w:val="20"/>
          <w:lang w:val="be-BY"/>
        </w:rPr>
        <w:t>можности проследить за ходом диску</w:t>
      </w:r>
      <w:r w:rsidR="00B5079A">
        <w:rPr>
          <w:spacing w:val="-12"/>
          <w:sz w:val="20"/>
          <w:szCs w:val="20"/>
          <w:lang w:val="be-BY"/>
        </w:rPr>
        <w:t>с</w:t>
      </w:r>
      <w:r w:rsidRPr="00072538">
        <w:rPr>
          <w:spacing w:val="-12"/>
          <w:sz w:val="20"/>
          <w:szCs w:val="20"/>
          <w:lang w:val="be-BY"/>
        </w:rPr>
        <w:t>сии (и была ли она?), предлагаемой Д. И. Дов</w:t>
      </w:r>
      <w:r w:rsidRPr="00072538">
        <w:rPr>
          <w:spacing w:val="-12"/>
          <w:sz w:val="20"/>
          <w:szCs w:val="20"/>
          <w:lang w:val="be-BY"/>
        </w:rPr>
        <w:softHyphen/>
        <w:t>гялло.</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И еще об одной важной инициативе, с которой Д. И. Довгялло выступил на этом же сове</w:t>
      </w:r>
      <w:r w:rsidRPr="00072538">
        <w:rPr>
          <w:spacing w:val="-12"/>
          <w:sz w:val="20"/>
          <w:szCs w:val="20"/>
          <w:lang w:val="be-BY"/>
        </w:rPr>
        <w:softHyphen/>
        <w:t>щании. Она, на наш взгляд, была обусловлена позицией ленин</w:t>
      </w:r>
      <w:r w:rsidR="00C328B8">
        <w:rPr>
          <w:spacing w:val="-12"/>
          <w:sz w:val="20"/>
          <w:szCs w:val="20"/>
          <w:lang w:val="be-BY"/>
        </w:rPr>
        <w:softHyphen/>
      </w:r>
      <w:r w:rsidRPr="00072538">
        <w:rPr>
          <w:spacing w:val="-12"/>
          <w:sz w:val="20"/>
          <w:szCs w:val="20"/>
          <w:lang w:val="be-BY"/>
        </w:rPr>
        <w:t>град</w:t>
      </w:r>
      <w:r w:rsidR="00C328B8">
        <w:rPr>
          <w:spacing w:val="-12"/>
          <w:sz w:val="20"/>
          <w:szCs w:val="20"/>
          <w:lang w:val="be-BY"/>
        </w:rPr>
        <w:softHyphen/>
      </w:r>
      <w:r w:rsidRPr="00072538">
        <w:rPr>
          <w:spacing w:val="-12"/>
          <w:sz w:val="20"/>
          <w:szCs w:val="20"/>
          <w:lang w:val="be-BY"/>
        </w:rPr>
        <w:t>ского историка-архи</w:t>
      </w:r>
      <w:r w:rsidRPr="00072538">
        <w:rPr>
          <w:spacing w:val="-12"/>
          <w:sz w:val="20"/>
          <w:szCs w:val="20"/>
          <w:lang w:val="be-BY"/>
        </w:rPr>
        <w:softHyphen/>
        <w:t>виста, будущего профессора Московского историко-архив</w:t>
      </w:r>
      <w:r w:rsidR="00C328B8">
        <w:rPr>
          <w:spacing w:val="-12"/>
          <w:sz w:val="20"/>
          <w:szCs w:val="20"/>
          <w:lang w:val="be-BY"/>
        </w:rPr>
        <w:softHyphen/>
      </w:r>
      <w:r w:rsidRPr="00072538">
        <w:rPr>
          <w:spacing w:val="-12"/>
          <w:sz w:val="20"/>
          <w:szCs w:val="20"/>
          <w:lang w:val="be-BY"/>
        </w:rPr>
        <w:t>ного института И. Л. Мая</w:t>
      </w:r>
      <w:r w:rsidRPr="00072538">
        <w:rPr>
          <w:spacing w:val="-12"/>
          <w:sz w:val="20"/>
          <w:szCs w:val="20"/>
          <w:lang w:val="be-BY"/>
        </w:rPr>
        <w:softHyphen/>
        <w:t>ков</w:t>
      </w:r>
      <w:r w:rsidRPr="00072538">
        <w:rPr>
          <w:spacing w:val="-12"/>
          <w:sz w:val="20"/>
          <w:szCs w:val="20"/>
          <w:lang w:val="be-BY"/>
        </w:rPr>
        <w:softHyphen/>
        <w:t>ского, сформулированной им в статье «Об архи</w:t>
      </w:r>
      <w:r w:rsidR="00C328B8">
        <w:rPr>
          <w:spacing w:val="-12"/>
          <w:sz w:val="20"/>
          <w:szCs w:val="20"/>
          <w:lang w:val="be-BY"/>
        </w:rPr>
        <w:softHyphen/>
      </w:r>
      <w:r w:rsidRPr="00072538">
        <w:rPr>
          <w:spacing w:val="-12"/>
          <w:sz w:val="20"/>
          <w:szCs w:val="20"/>
          <w:lang w:val="be-BY"/>
        </w:rPr>
        <w:t>вах как об одной из областей крае</w:t>
      </w:r>
      <w:r w:rsidRPr="00072538">
        <w:rPr>
          <w:spacing w:val="-12"/>
          <w:sz w:val="20"/>
          <w:szCs w:val="20"/>
          <w:lang w:val="be-BY"/>
        </w:rPr>
        <w:softHyphen/>
        <w:t>вед</w:t>
      </w:r>
      <w:r w:rsidRPr="00072538">
        <w:rPr>
          <w:spacing w:val="-12"/>
          <w:sz w:val="20"/>
          <w:szCs w:val="20"/>
          <w:lang w:val="be-BY"/>
        </w:rPr>
        <w:softHyphen/>
        <w:t>чес</w:t>
      </w:r>
      <w:r w:rsidRPr="00072538">
        <w:rPr>
          <w:spacing w:val="-12"/>
          <w:sz w:val="20"/>
          <w:szCs w:val="20"/>
          <w:lang w:val="be-BY"/>
        </w:rPr>
        <w:softHyphen/>
        <w:t>кой работы» (опубликована в 1-м номе</w:t>
      </w:r>
      <w:r w:rsidR="00C328B8">
        <w:rPr>
          <w:spacing w:val="-12"/>
          <w:sz w:val="20"/>
          <w:szCs w:val="20"/>
          <w:lang w:val="be-BY"/>
        </w:rPr>
        <w:softHyphen/>
      </w:r>
      <w:r w:rsidRPr="00072538">
        <w:rPr>
          <w:spacing w:val="-12"/>
          <w:sz w:val="20"/>
          <w:szCs w:val="20"/>
          <w:lang w:val="be-BY"/>
        </w:rPr>
        <w:t>ре журнала «Краеведение» за 1927 год). По мне</w:t>
      </w:r>
      <w:r w:rsidRPr="00072538">
        <w:rPr>
          <w:spacing w:val="-12"/>
          <w:sz w:val="20"/>
          <w:szCs w:val="20"/>
          <w:lang w:val="be-BY"/>
        </w:rPr>
        <w:softHyphen/>
        <w:t>нию автора</w:t>
      </w:r>
      <w:r w:rsidR="00B5079A">
        <w:rPr>
          <w:spacing w:val="-12"/>
          <w:sz w:val="20"/>
          <w:szCs w:val="20"/>
          <w:lang w:val="be-BY"/>
        </w:rPr>
        <w:t>,</w:t>
      </w:r>
      <w:r w:rsidRPr="00072538">
        <w:rPr>
          <w:spacing w:val="-12"/>
          <w:sz w:val="20"/>
          <w:szCs w:val="20"/>
          <w:lang w:val="be-BY"/>
        </w:rPr>
        <w:t xml:space="preserve"> к архивной рабо</w:t>
      </w:r>
      <w:r w:rsidR="00C328B8">
        <w:rPr>
          <w:spacing w:val="-12"/>
          <w:sz w:val="20"/>
          <w:szCs w:val="20"/>
          <w:lang w:val="be-BY"/>
        </w:rPr>
        <w:softHyphen/>
      </w:r>
      <w:r w:rsidRPr="00072538">
        <w:rPr>
          <w:spacing w:val="-12"/>
          <w:sz w:val="20"/>
          <w:szCs w:val="20"/>
          <w:lang w:val="be-BY"/>
        </w:rPr>
        <w:t>те, особенно на местах, должны активнее привлекаться крае</w:t>
      </w:r>
      <w:r w:rsidRPr="00072538">
        <w:rPr>
          <w:spacing w:val="-12"/>
          <w:sz w:val="20"/>
          <w:szCs w:val="20"/>
          <w:lang w:val="be-BY"/>
        </w:rPr>
        <w:softHyphen/>
        <w:t>ве</w:t>
      </w:r>
      <w:r w:rsidRPr="00072538">
        <w:rPr>
          <w:spacing w:val="-12"/>
          <w:sz w:val="20"/>
          <w:szCs w:val="20"/>
          <w:lang w:val="be-BY"/>
        </w:rPr>
        <w:softHyphen/>
        <w:t>ды; Мая</w:t>
      </w:r>
      <w:r w:rsidR="00C328B8">
        <w:rPr>
          <w:spacing w:val="-12"/>
          <w:sz w:val="20"/>
          <w:szCs w:val="20"/>
          <w:lang w:val="be-BY"/>
        </w:rPr>
        <w:softHyphen/>
      </w:r>
      <w:r w:rsidRPr="00072538">
        <w:rPr>
          <w:spacing w:val="-12"/>
          <w:sz w:val="20"/>
          <w:szCs w:val="20"/>
          <w:lang w:val="be-BY"/>
        </w:rPr>
        <w:t>ков</w:t>
      </w:r>
      <w:r w:rsidR="00C328B8">
        <w:rPr>
          <w:spacing w:val="-12"/>
          <w:sz w:val="20"/>
          <w:szCs w:val="20"/>
          <w:lang w:val="be-BY"/>
        </w:rPr>
        <w:softHyphen/>
      </w:r>
      <w:r w:rsidRPr="00072538">
        <w:rPr>
          <w:spacing w:val="-12"/>
          <w:sz w:val="20"/>
          <w:szCs w:val="20"/>
          <w:lang w:val="be-BY"/>
        </w:rPr>
        <w:t>ский предлагал не форсировать процесс централизации, оставляя на местах необ</w:t>
      </w:r>
      <w:r w:rsidRPr="00072538">
        <w:rPr>
          <w:spacing w:val="-12"/>
          <w:sz w:val="20"/>
          <w:szCs w:val="20"/>
          <w:lang w:val="be-BY"/>
        </w:rPr>
        <w:softHyphen/>
        <w:t>ходимые для краеведческой работы архивы. Нетрудно предположить, что в условиях насту</w:t>
      </w:r>
      <w:r w:rsidRPr="00072538">
        <w:rPr>
          <w:spacing w:val="-12"/>
          <w:sz w:val="20"/>
          <w:szCs w:val="20"/>
          <w:lang w:val="be-BY"/>
        </w:rPr>
        <w:softHyphen/>
        <w:t>павшей «коммунизации» архивного дела такая позиция одно</w:t>
      </w:r>
      <w:r w:rsidR="00C328B8">
        <w:rPr>
          <w:spacing w:val="-12"/>
          <w:sz w:val="20"/>
          <w:szCs w:val="20"/>
          <w:lang w:val="be-BY"/>
        </w:rPr>
        <w:softHyphen/>
      </w:r>
      <w:r w:rsidRPr="00072538">
        <w:rPr>
          <w:spacing w:val="-12"/>
          <w:sz w:val="20"/>
          <w:szCs w:val="20"/>
          <w:lang w:val="be-BY"/>
        </w:rPr>
        <w:t>знач</w:t>
      </w:r>
      <w:r w:rsidR="00C328B8">
        <w:rPr>
          <w:spacing w:val="-12"/>
          <w:sz w:val="20"/>
          <w:szCs w:val="20"/>
          <w:lang w:val="be-BY"/>
        </w:rPr>
        <w:softHyphen/>
      </w:r>
      <w:r w:rsidRPr="00072538">
        <w:rPr>
          <w:spacing w:val="-12"/>
          <w:sz w:val="20"/>
          <w:szCs w:val="20"/>
          <w:lang w:val="be-BY"/>
        </w:rPr>
        <w:t>но расценивалась как «политическая ошибка» историка-архивиста, как «сопро</w:t>
      </w:r>
      <w:r w:rsidR="00C328B8">
        <w:rPr>
          <w:spacing w:val="-12"/>
          <w:sz w:val="20"/>
          <w:szCs w:val="20"/>
          <w:lang w:val="be-BY"/>
        </w:rPr>
        <w:softHyphen/>
      </w:r>
      <w:r w:rsidRPr="00072538">
        <w:rPr>
          <w:spacing w:val="-12"/>
          <w:sz w:val="20"/>
          <w:szCs w:val="20"/>
          <w:lang w:val="be-BY"/>
        </w:rPr>
        <w:t xml:space="preserve">тивление ленинскому декрету о централизации архивного дела» </w:t>
      </w:r>
      <w:r w:rsidRPr="00072538">
        <w:rPr>
          <w:spacing w:val="-12"/>
          <w:sz w:val="20"/>
          <w:szCs w:val="20"/>
        </w:rPr>
        <w:t>[Подр. об этом см.: 15, с. 38—39]</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Тем не менее, на архивном совещании в Минске в декабре 1927 г. Д. И. Дов</w:t>
      </w:r>
      <w:r w:rsidR="00C328B8">
        <w:rPr>
          <w:spacing w:val="-12"/>
          <w:sz w:val="20"/>
          <w:szCs w:val="20"/>
          <w:lang w:val="be-BY"/>
        </w:rPr>
        <w:softHyphen/>
      </w:r>
      <w:r w:rsidRPr="00072538">
        <w:rPr>
          <w:spacing w:val="-12"/>
          <w:sz w:val="20"/>
          <w:szCs w:val="20"/>
          <w:lang w:val="be-BY"/>
        </w:rPr>
        <w:t>гялло пол</w:t>
      </w:r>
      <w:r w:rsidRPr="00072538">
        <w:rPr>
          <w:spacing w:val="-12"/>
          <w:sz w:val="20"/>
          <w:szCs w:val="20"/>
          <w:lang w:val="be-BY"/>
        </w:rPr>
        <w:softHyphen/>
        <w:t>ностью разделял и поддерживал эту позицию российского кол</w:t>
      </w:r>
      <w:r w:rsidR="00C328B8">
        <w:rPr>
          <w:spacing w:val="-12"/>
          <w:sz w:val="20"/>
          <w:szCs w:val="20"/>
          <w:lang w:val="be-BY"/>
        </w:rPr>
        <w:softHyphen/>
      </w:r>
      <w:r w:rsidRPr="00072538">
        <w:rPr>
          <w:spacing w:val="-12"/>
          <w:sz w:val="20"/>
          <w:szCs w:val="20"/>
          <w:lang w:val="be-BY"/>
        </w:rPr>
        <w:t xml:space="preserve">леги, несмотря на то, что к этому времени уже была известна негативная на нее реакция </w:t>
      </w:r>
      <w:r w:rsidRPr="00072538">
        <w:rPr>
          <w:spacing w:val="-12"/>
          <w:sz w:val="20"/>
          <w:szCs w:val="20"/>
        </w:rPr>
        <w:t>[см., напр.: 5]</w:t>
      </w:r>
      <w:r w:rsidRPr="00072538">
        <w:rPr>
          <w:spacing w:val="-12"/>
          <w:sz w:val="20"/>
          <w:szCs w:val="20"/>
          <w:lang w:val="be-BY"/>
        </w:rPr>
        <w:t>.</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lastRenderedPageBreak/>
        <w:t>«Адносна матар’ялаў дарэвалюцыйных архіваў, — говорил он, — добра было б ня спя</w:t>
      </w:r>
      <w:r w:rsidRPr="00072538">
        <w:rPr>
          <w:spacing w:val="-12"/>
          <w:sz w:val="20"/>
          <w:szCs w:val="20"/>
          <w:lang w:val="be-BY"/>
        </w:rPr>
        <w:softHyphen/>
        <w:t>шыць з іх канцэнтрацыяй па гістархам. Добра было б іх захоўваць на месцах, пасту</w:t>
      </w:r>
      <w:r w:rsidRPr="00072538">
        <w:rPr>
          <w:spacing w:val="-12"/>
          <w:sz w:val="20"/>
          <w:szCs w:val="20"/>
          <w:lang w:val="be-BY"/>
        </w:rPr>
        <w:softHyphen/>
        <w:t>по</w:t>
      </w:r>
      <w:r w:rsidRPr="00072538">
        <w:rPr>
          <w:spacing w:val="-12"/>
          <w:sz w:val="20"/>
          <w:szCs w:val="20"/>
          <w:lang w:val="be-BY"/>
        </w:rPr>
        <w:softHyphen/>
        <w:t>ва і па меры магчымасці выкарыстоўвая мясцовымі пра</w:t>
      </w:r>
      <w:r w:rsidR="00C328B8">
        <w:rPr>
          <w:spacing w:val="-12"/>
          <w:sz w:val="20"/>
          <w:szCs w:val="20"/>
          <w:lang w:val="be-BY"/>
        </w:rPr>
        <w:softHyphen/>
      </w:r>
      <w:r w:rsidRPr="00072538">
        <w:rPr>
          <w:spacing w:val="-12"/>
          <w:sz w:val="20"/>
          <w:szCs w:val="20"/>
          <w:lang w:val="be-BY"/>
        </w:rPr>
        <w:t>цаў</w:t>
      </w:r>
      <w:r w:rsidR="00C328B8">
        <w:rPr>
          <w:spacing w:val="-12"/>
          <w:sz w:val="20"/>
          <w:szCs w:val="20"/>
          <w:lang w:val="be-BY"/>
        </w:rPr>
        <w:softHyphen/>
      </w:r>
      <w:r w:rsidRPr="00072538">
        <w:rPr>
          <w:spacing w:val="-12"/>
          <w:sz w:val="20"/>
          <w:szCs w:val="20"/>
          <w:lang w:val="be-BY"/>
        </w:rPr>
        <w:t>ні</w:t>
      </w:r>
      <w:r w:rsidR="00C328B8">
        <w:rPr>
          <w:spacing w:val="-12"/>
          <w:sz w:val="20"/>
          <w:szCs w:val="20"/>
          <w:lang w:val="be-BY"/>
        </w:rPr>
        <w:softHyphen/>
      </w:r>
      <w:r w:rsidRPr="00072538">
        <w:rPr>
          <w:spacing w:val="-12"/>
          <w:sz w:val="20"/>
          <w:szCs w:val="20"/>
          <w:lang w:val="be-BY"/>
        </w:rPr>
        <w:t>камі-краязнаўцамі» [3, с. 15]. Этот тезис, базировавшийся на одном из осно</w:t>
      </w:r>
      <w:r w:rsidR="00C328B8">
        <w:rPr>
          <w:spacing w:val="-12"/>
          <w:sz w:val="20"/>
          <w:szCs w:val="20"/>
          <w:lang w:val="be-BY"/>
        </w:rPr>
        <w:softHyphen/>
      </w:r>
      <w:r w:rsidRPr="00072538">
        <w:rPr>
          <w:spacing w:val="-12"/>
          <w:sz w:val="20"/>
          <w:szCs w:val="20"/>
          <w:lang w:val="be-BY"/>
        </w:rPr>
        <w:t>во</w:t>
      </w:r>
      <w:r w:rsidR="00C328B8">
        <w:rPr>
          <w:spacing w:val="-12"/>
          <w:sz w:val="20"/>
          <w:szCs w:val="20"/>
          <w:lang w:val="be-BY"/>
        </w:rPr>
        <w:softHyphen/>
      </w:r>
      <w:r w:rsidRPr="00072538">
        <w:rPr>
          <w:spacing w:val="-12"/>
          <w:sz w:val="20"/>
          <w:szCs w:val="20"/>
          <w:lang w:val="be-BY"/>
        </w:rPr>
        <w:t>по</w:t>
      </w:r>
      <w:r w:rsidR="00C328B8">
        <w:rPr>
          <w:spacing w:val="-12"/>
          <w:sz w:val="20"/>
          <w:szCs w:val="20"/>
          <w:lang w:val="be-BY"/>
        </w:rPr>
        <w:softHyphen/>
      </w:r>
      <w:r w:rsidRPr="00072538">
        <w:rPr>
          <w:spacing w:val="-12"/>
          <w:sz w:val="20"/>
          <w:szCs w:val="20"/>
          <w:lang w:val="be-BY"/>
        </w:rPr>
        <w:t>лагающих в архивоведении принци</w:t>
      </w:r>
      <w:r w:rsidRPr="00072538">
        <w:rPr>
          <w:spacing w:val="-12"/>
          <w:sz w:val="20"/>
          <w:szCs w:val="20"/>
          <w:lang w:val="be-BY"/>
        </w:rPr>
        <w:softHyphen/>
        <w:t>пов — принципе происхождения (архив</w:t>
      </w:r>
      <w:r w:rsidR="00C328B8">
        <w:rPr>
          <w:spacing w:val="-12"/>
          <w:sz w:val="20"/>
          <w:szCs w:val="20"/>
          <w:lang w:val="be-BY"/>
        </w:rPr>
        <w:softHyphen/>
      </w:r>
      <w:r w:rsidRPr="00072538">
        <w:rPr>
          <w:spacing w:val="-12"/>
          <w:sz w:val="20"/>
          <w:szCs w:val="20"/>
          <w:lang w:val="be-BY"/>
        </w:rPr>
        <w:t>ные фонды должны храниться по месту их созда</w:t>
      </w:r>
      <w:r w:rsidRPr="00072538">
        <w:rPr>
          <w:spacing w:val="-12"/>
          <w:sz w:val="20"/>
          <w:szCs w:val="20"/>
          <w:lang w:val="be-BY"/>
        </w:rPr>
        <w:softHyphen/>
        <w:t>ния), к сожалению, не был при</w:t>
      </w:r>
      <w:r w:rsidR="00C328B8">
        <w:rPr>
          <w:spacing w:val="-12"/>
          <w:sz w:val="20"/>
          <w:szCs w:val="20"/>
          <w:lang w:val="be-BY"/>
        </w:rPr>
        <w:softHyphen/>
      </w:r>
      <w:r w:rsidRPr="00072538">
        <w:rPr>
          <w:spacing w:val="-12"/>
          <w:sz w:val="20"/>
          <w:szCs w:val="20"/>
          <w:lang w:val="be-BY"/>
        </w:rPr>
        <w:t>нят во внимание преемниками Довгялло, что привело к тому, что в нынешнем Нацио</w:t>
      </w:r>
      <w:r w:rsidR="00C328B8">
        <w:rPr>
          <w:spacing w:val="-12"/>
          <w:sz w:val="20"/>
          <w:szCs w:val="20"/>
          <w:lang w:val="be-BY"/>
        </w:rPr>
        <w:softHyphen/>
      </w:r>
      <w:r w:rsidRPr="00072538">
        <w:rPr>
          <w:spacing w:val="-12"/>
          <w:sz w:val="20"/>
          <w:szCs w:val="20"/>
          <w:lang w:val="be-BY"/>
        </w:rPr>
        <w:t>нальном историческом архиве Беларуси (Минск) хранятся архив</w:t>
      </w:r>
      <w:r w:rsidRPr="00072538">
        <w:rPr>
          <w:spacing w:val="-12"/>
          <w:sz w:val="20"/>
          <w:szCs w:val="20"/>
          <w:lang w:val="be-BY"/>
        </w:rPr>
        <w:softHyphen/>
        <w:t>ные фон</w:t>
      </w:r>
      <w:r w:rsidR="00C328B8">
        <w:rPr>
          <w:spacing w:val="-12"/>
          <w:sz w:val="20"/>
          <w:szCs w:val="20"/>
          <w:lang w:val="be-BY"/>
        </w:rPr>
        <w:softHyphen/>
      </w:r>
      <w:r w:rsidRPr="00072538">
        <w:rPr>
          <w:spacing w:val="-12"/>
          <w:sz w:val="20"/>
          <w:szCs w:val="20"/>
          <w:lang w:val="be-BY"/>
        </w:rPr>
        <w:t>ды дореволюционных учреждений губернского и даже уездного уровней не толь</w:t>
      </w:r>
      <w:r w:rsidRPr="00072538">
        <w:rPr>
          <w:spacing w:val="-12"/>
          <w:sz w:val="20"/>
          <w:szCs w:val="20"/>
          <w:lang w:val="be-BY"/>
        </w:rPr>
        <w:softHyphen/>
        <w:t>ко Минской, но и Витебской, Могилевской губ</w:t>
      </w:r>
      <w:r w:rsidR="005642FC">
        <w:rPr>
          <w:spacing w:val="-12"/>
          <w:sz w:val="20"/>
          <w:szCs w:val="20"/>
          <w:lang w:val="be-BY"/>
        </w:rPr>
        <w:t>ерний</w:t>
      </w:r>
      <w:r w:rsidRPr="00072538">
        <w:rPr>
          <w:spacing w:val="-12"/>
          <w:sz w:val="20"/>
          <w:szCs w:val="20"/>
          <w:lang w:val="be-BY"/>
        </w:rPr>
        <w:t>, вызывая порой недо</w:t>
      </w:r>
      <w:r w:rsidR="00C328B8">
        <w:rPr>
          <w:spacing w:val="-12"/>
          <w:sz w:val="20"/>
          <w:szCs w:val="20"/>
          <w:lang w:val="be-BY"/>
        </w:rPr>
        <w:softHyphen/>
      </w:r>
      <w:r w:rsidRPr="00072538">
        <w:rPr>
          <w:spacing w:val="-12"/>
          <w:sz w:val="20"/>
          <w:szCs w:val="20"/>
          <w:lang w:val="be-BY"/>
        </w:rPr>
        <w:t>уме</w:t>
      </w:r>
      <w:r w:rsidR="00C328B8">
        <w:rPr>
          <w:spacing w:val="-12"/>
          <w:sz w:val="20"/>
          <w:szCs w:val="20"/>
          <w:lang w:val="be-BY"/>
        </w:rPr>
        <w:softHyphen/>
      </w:r>
      <w:r w:rsidRPr="00072538">
        <w:rPr>
          <w:spacing w:val="-12"/>
          <w:sz w:val="20"/>
          <w:szCs w:val="20"/>
          <w:lang w:val="be-BY"/>
        </w:rPr>
        <w:t>ние у иссле</w:t>
      </w:r>
      <w:r w:rsidRPr="00072538">
        <w:rPr>
          <w:spacing w:val="-12"/>
          <w:sz w:val="20"/>
          <w:szCs w:val="20"/>
          <w:lang w:val="be-BY"/>
        </w:rPr>
        <w:softHyphen/>
        <w:t>до</w:t>
      </w:r>
      <w:r w:rsidRPr="00072538">
        <w:rPr>
          <w:spacing w:val="-12"/>
          <w:sz w:val="20"/>
          <w:szCs w:val="20"/>
          <w:lang w:val="be-BY"/>
        </w:rPr>
        <w:softHyphen/>
        <w:t>вателей, особенно зарубежных, и у архивистов этих двух вос</w:t>
      </w:r>
      <w:r w:rsidR="005642FC">
        <w:rPr>
          <w:spacing w:val="-12"/>
          <w:sz w:val="20"/>
          <w:szCs w:val="20"/>
          <w:lang w:val="be-BY"/>
        </w:rPr>
        <w:softHyphen/>
      </w:r>
      <w:r w:rsidRPr="00072538">
        <w:rPr>
          <w:spacing w:val="-12"/>
          <w:sz w:val="20"/>
          <w:szCs w:val="20"/>
          <w:lang w:val="be-BY"/>
        </w:rPr>
        <w:t>точ</w:t>
      </w:r>
      <w:r w:rsidR="00C328B8">
        <w:rPr>
          <w:spacing w:val="-12"/>
          <w:sz w:val="20"/>
          <w:szCs w:val="20"/>
          <w:lang w:val="be-BY"/>
        </w:rPr>
        <w:softHyphen/>
      </w:r>
      <w:r w:rsidRPr="00072538">
        <w:rPr>
          <w:spacing w:val="-12"/>
          <w:sz w:val="20"/>
          <w:szCs w:val="20"/>
          <w:lang w:val="be-BY"/>
        </w:rPr>
        <w:t>но</w:t>
      </w:r>
      <w:r w:rsidR="00C328B8">
        <w:rPr>
          <w:spacing w:val="-12"/>
          <w:sz w:val="20"/>
          <w:szCs w:val="20"/>
          <w:lang w:val="be-BY"/>
        </w:rPr>
        <w:softHyphen/>
      </w:r>
      <w:r w:rsidRPr="00072538">
        <w:rPr>
          <w:spacing w:val="-12"/>
          <w:sz w:val="20"/>
          <w:szCs w:val="20"/>
          <w:lang w:val="be-BY"/>
        </w:rPr>
        <w:t>белорусских облас</w:t>
      </w:r>
      <w:r w:rsidRPr="00072538">
        <w:rPr>
          <w:spacing w:val="-12"/>
          <w:sz w:val="20"/>
          <w:szCs w:val="20"/>
          <w:lang w:val="be-BY"/>
        </w:rPr>
        <w:softHyphen/>
        <w:t>тей.</w:t>
      </w:r>
    </w:p>
    <w:p w:rsidR="00072538" w:rsidRPr="00072538" w:rsidRDefault="00072538" w:rsidP="00072538">
      <w:pPr>
        <w:pStyle w:val="af6"/>
        <w:spacing w:after="0" w:line="220" w:lineRule="exact"/>
        <w:ind w:firstLine="397"/>
        <w:jc w:val="both"/>
        <w:rPr>
          <w:spacing w:val="-12"/>
          <w:sz w:val="20"/>
          <w:szCs w:val="20"/>
          <w:lang w:val="be-BY"/>
        </w:rPr>
      </w:pPr>
      <w:r w:rsidRPr="00072538">
        <w:rPr>
          <w:spacing w:val="-12"/>
          <w:sz w:val="20"/>
          <w:szCs w:val="20"/>
          <w:lang w:val="be-BY"/>
        </w:rPr>
        <w:t>Завершая статью, отметим, что Д. И. Довгялло по праву был и остается одним из авто</w:t>
      </w:r>
      <w:r w:rsidRPr="00072538">
        <w:rPr>
          <w:spacing w:val="-12"/>
          <w:sz w:val="20"/>
          <w:szCs w:val="20"/>
          <w:lang w:val="be-BY"/>
        </w:rPr>
        <w:softHyphen/>
        <w:t>ритетнейших белорусских археографов, архивистов, источ</w:t>
      </w:r>
      <w:r w:rsidR="00C328B8">
        <w:rPr>
          <w:spacing w:val="-12"/>
          <w:sz w:val="20"/>
          <w:szCs w:val="20"/>
          <w:lang w:val="be-BY"/>
        </w:rPr>
        <w:softHyphen/>
      </w:r>
      <w:r w:rsidRPr="00072538">
        <w:rPr>
          <w:spacing w:val="-12"/>
          <w:sz w:val="20"/>
          <w:szCs w:val="20"/>
          <w:lang w:val="be-BY"/>
        </w:rPr>
        <w:t>ни</w:t>
      </w:r>
      <w:r w:rsidR="00C328B8">
        <w:rPr>
          <w:spacing w:val="-12"/>
          <w:sz w:val="20"/>
          <w:szCs w:val="20"/>
          <w:lang w:val="be-BY"/>
        </w:rPr>
        <w:softHyphen/>
      </w:r>
      <w:r w:rsidRPr="00072538">
        <w:rPr>
          <w:spacing w:val="-12"/>
          <w:sz w:val="20"/>
          <w:szCs w:val="20"/>
          <w:lang w:val="be-BY"/>
        </w:rPr>
        <w:t>ко</w:t>
      </w:r>
      <w:r w:rsidR="00C328B8">
        <w:rPr>
          <w:spacing w:val="-12"/>
          <w:sz w:val="20"/>
          <w:szCs w:val="20"/>
          <w:lang w:val="be-BY"/>
        </w:rPr>
        <w:softHyphen/>
      </w:r>
      <w:r w:rsidRPr="00072538">
        <w:rPr>
          <w:spacing w:val="-12"/>
          <w:sz w:val="20"/>
          <w:szCs w:val="20"/>
          <w:lang w:val="be-BY"/>
        </w:rPr>
        <w:t>ве</w:t>
      </w:r>
      <w:r w:rsidR="00C328B8">
        <w:rPr>
          <w:spacing w:val="-12"/>
          <w:sz w:val="20"/>
          <w:szCs w:val="20"/>
          <w:lang w:val="be-BY"/>
        </w:rPr>
        <w:softHyphen/>
      </w:r>
      <w:r w:rsidRPr="00072538">
        <w:rPr>
          <w:spacing w:val="-12"/>
          <w:sz w:val="20"/>
          <w:szCs w:val="20"/>
          <w:lang w:val="be-BY"/>
        </w:rPr>
        <w:t>дов, внесших зна</w:t>
      </w:r>
      <w:r w:rsidRPr="00072538">
        <w:rPr>
          <w:spacing w:val="-12"/>
          <w:sz w:val="20"/>
          <w:szCs w:val="20"/>
          <w:lang w:val="be-BY"/>
        </w:rPr>
        <w:softHyphen/>
        <w:t>чи</w:t>
      </w:r>
      <w:r w:rsidRPr="00072538">
        <w:rPr>
          <w:spacing w:val="-12"/>
          <w:sz w:val="20"/>
          <w:szCs w:val="20"/>
          <w:lang w:val="be-BY"/>
        </w:rPr>
        <w:softHyphen/>
        <w:t>тель</w:t>
      </w:r>
      <w:r w:rsidRPr="00072538">
        <w:rPr>
          <w:spacing w:val="-12"/>
          <w:sz w:val="20"/>
          <w:szCs w:val="20"/>
          <w:lang w:val="be-BY"/>
        </w:rPr>
        <w:softHyphen/>
        <w:t>ный вклад в становление и развитие этих научных дис</w:t>
      </w:r>
      <w:r w:rsidR="00C328B8">
        <w:rPr>
          <w:spacing w:val="-12"/>
          <w:sz w:val="20"/>
          <w:szCs w:val="20"/>
          <w:lang w:val="be-BY"/>
        </w:rPr>
        <w:softHyphen/>
      </w:r>
      <w:r w:rsidRPr="00072538">
        <w:rPr>
          <w:spacing w:val="-12"/>
          <w:sz w:val="20"/>
          <w:szCs w:val="20"/>
          <w:lang w:val="be-BY"/>
        </w:rPr>
        <w:t>циплин в республике. Его лич</w:t>
      </w:r>
      <w:r w:rsidRPr="00072538">
        <w:rPr>
          <w:spacing w:val="-12"/>
          <w:sz w:val="20"/>
          <w:szCs w:val="20"/>
          <w:lang w:val="be-BY"/>
        </w:rPr>
        <w:softHyphen/>
        <w:t>ность знаменовала собой сохранение, пре</w:t>
      </w:r>
      <w:r w:rsidR="00C328B8">
        <w:rPr>
          <w:spacing w:val="-12"/>
          <w:sz w:val="20"/>
          <w:szCs w:val="20"/>
          <w:lang w:val="be-BY"/>
        </w:rPr>
        <w:softHyphen/>
      </w:r>
      <w:r w:rsidRPr="00072538">
        <w:rPr>
          <w:spacing w:val="-12"/>
          <w:sz w:val="20"/>
          <w:szCs w:val="20"/>
          <w:lang w:val="be-BY"/>
        </w:rPr>
        <w:t>ум</w:t>
      </w:r>
      <w:r w:rsidR="00C328B8">
        <w:rPr>
          <w:spacing w:val="-12"/>
          <w:sz w:val="20"/>
          <w:szCs w:val="20"/>
          <w:lang w:val="be-BY"/>
        </w:rPr>
        <w:softHyphen/>
      </w:r>
      <w:r w:rsidRPr="00072538">
        <w:rPr>
          <w:spacing w:val="-12"/>
          <w:sz w:val="20"/>
          <w:szCs w:val="20"/>
          <w:lang w:val="be-BY"/>
        </w:rPr>
        <w:t>но</w:t>
      </w:r>
      <w:r w:rsidR="00C328B8">
        <w:rPr>
          <w:spacing w:val="-12"/>
          <w:sz w:val="20"/>
          <w:szCs w:val="20"/>
          <w:lang w:val="be-BY"/>
        </w:rPr>
        <w:softHyphen/>
      </w:r>
      <w:r w:rsidRPr="00072538">
        <w:rPr>
          <w:spacing w:val="-12"/>
          <w:sz w:val="20"/>
          <w:szCs w:val="20"/>
          <w:lang w:val="be-BY"/>
        </w:rPr>
        <w:t>жение и передачу накопленных во второй поло</w:t>
      </w:r>
      <w:r w:rsidRPr="00072538">
        <w:rPr>
          <w:spacing w:val="-12"/>
          <w:sz w:val="20"/>
          <w:szCs w:val="20"/>
          <w:lang w:val="be-BY"/>
        </w:rPr>
        <w:softHyphen/>
        <w:t xml:space="preserve">вине </w:t>
      </w:r>
      <w:r w:rsidRPr="00072538">
        <w:rPr>
          <w:spacing w:val="-12"/>
          <w:sz w:val="20"/>
          <w:szCs w:val="20"/>
          <w:lang w:val="en-US"/>
        </w:rPr>
        <w:t>XIX</w:t>
      </w:r>
      <w:r w:rsidRPr="00072538">
        <w:rPr>
          <w:spacing w:val="-12"/>
          <w:sz w:val="20"/>
          <w:szCs w:val="20"/>
          <w:lang w:val="be-BY"/>
        </w:rPr>
        <w:t xml:space="preserve"> — начале </w:t>
      </w:r>
      <w:r w:rsidRPr="00072538">
        <w:rPr>
          <w:spacing w:val="-12"/>
          <w:sz w:val="20"/>
          <w:szCs w:val="20"/>
          <w:lang w:val="en-US"/>
        </w:rPr>
        <w:t>XX </w:t>
      </w:r>
      <w:r w:rsidRPr="00072538">
        <w:rPr>
          <w:spacing w:val="-12"/>
          <w:sz w:val="20"/>
          <w:szCs w:val="20"/>
          <w:lang w:val="be-BY"/>
        </w:rPr>
        <w:t>в. тра</w:t>
      </w:r>
      <w:r w:rsidR="00C328B8">
        <w:rPr>
          <w:spacing w:val="-12"/>
          <w:sz w:val="20"/>
          <w:szCs w:val="20"/>
          <w:lang w:val="be-BY"/>
        </w:rPr>
        <w:softHyphen/>
      </w:r>
      <w:r w:rsidRPr="00072538">
        <w:rPr>
          <w:spacing w:val="-12"/>
          <w:sz w:val="20"/>
          <w:szCs w:val="20"/>
          <w:lang w:val="be-BY"/>
        </w:rPr>
        <w:t>ди</w:t>
      </w:r>
      <w:r w:rsidR="00C328B8">
        <w:rPr>
          <w:spacing w:val="-12"/>
          <w:sz w:val="20"/>
          <w:szCs w:val="20"/>
          <w:lang w:val="be-BY"/>
        </w:rPr>
        <w:softHyphen/>
      </w:r>
      <w:r w:rsidRPr="00072538">
        <w:rPr>
          <w:spacing w:val="-12"/>
          <w:sz w:val="20"/>
          <w:szCs w:val="20"/>
          <w:lang w:val="be-BY"/>
        </w:rPr>
        <w:t>ций в области этих дисциплин. И прошедший 1 нояб</w:t>
      </w:r>
      <w:r w:rsidRPr="00072538">
        <w:rPr>
          <w:spacing w:val="-12"/>
          <w:sz w:val="20"/>
          <w:szCs w:val="20"/>
          <w:lang w:val="be-BY"/>
        </w:rPr>
        <w:softHyphen/>
        <w:t xml:space="preserve">ря 2018 г. на истфаке БГУ </w:t>
      </w:r>
      <w:r w:rsidRPr="00072538">
        <w:rPr>
          <w:spacing w:val="-12"/>
          <w:sz w:val="20"/>
          <w:szCs w:val="20"/>
        </w:rPr>
        <w:t>«</w:t>
      </w:r>
      <w:r w:rsidRPr="00072538">
        <w:rPr>
          <w:spacing w:val="-12"/>
          <w:sz w:val="20"/>
          <w:szCs w:val="20"/>
          <w:lang w:val="be-BY"/>
        </w:rPr>
        <w:t>круглый стол</w:t>
      </w:r>
      <w:r w:rsidRPr="00072538">
        <w:rPr>
          <w:spacing w:val="-12"/>
          <w:sz w:val="20"/>
          <w:szCs w:val="20"/>
        </w:rPr>
        <w:t>»</w:t>
      </w:r>
      <w:r w:rsidRPr="00072538">
        <w:rPr>
          <w:spacing w:val="-12"/>
          <w:sz w:val="20"/>
          <w:szCs w:val="20"/>
          <w:lang w:val="be-BY"/>
        </w:rPr>
        <w:t>, посвященный актуальным проблемам архео</w:t>
      </w:r>
      <w:r w:rsidRPr="00072538">
        <w:rPr>
          <w:spacing w:val="-12"/>
          <w:sz w:val="20"/>
          <w:szCs w:val="20"/>
          <w:lang w:val="be-BY"/>
        </w:rPr>
        <w:softHyphen/>
        <w:t>графии, источ</w:t>
      </w:r>
      <w:r w:rsidR="00C328B8">
        <w:rPr>
          <w:spacing w:val="-12"/>
          <w:sz w:val="20"/>
          <w:szCs w:val="20"/>
          <w:lang w:val="be-BY"/>
        </w:rPr>
        <w:softHyphen/>
      </w:r>
      <w:r w:rsidRPr="00072538">
        <w:rPr>
          <w:spacing w:val="-12"/>
          <w:sz w:val="20"/>
          <w:szCs w:val="20"/>
          <w:lang w:val="be-BY"/>
        </w:rPr>
        <w:t>никоведения, архивоведения, приуроченный к 150-летию со дня рож</w:t>
      </w:r>
      <w:r w:rsidRPr="00072538">
        <w:rPr>
          <w:spacing w:val="-12"/>
          <w:sz w:val="20"/>
          <w:szCs w:val="20"/>
          <w:lang w:val="be-BY"/>
        </w:rPr>
        <w:softHyphen/>
        <w:t>де</w:t>
      </w:r>
      <w:r w:rsidRPr="00072538">
        <w:rPr>
          <w:spacing w:val="-12"/>
          <w:sz w:val="20"/>
          <w:szCs w:val="20"/>
          <w:lang w:val="be-BY"/>
        </w:rPr>
        <w:softHyphen/>
        <w:t>ния ученого — наглядное тому подтверждение. В этой связи автор настоящей статьи пола</w:t>
      </w:r>
      <w:r w:rsidRPr="00072538">
        <w:rPr>
          <w:spacing w:val="-12"/>
          <w:sz w:val="20"/>
          <w:szCs w:val="20"/>
          <w:lang w:val="be-BY"/>
        </w:rPr>
        <w:softHyphen/>
        <w:t>гал бы целесообразным вернуться к идее, ранее уже выска</w:t>
      </w:r>
      <w:r w:rsidR="00C328B8">
        <w:rPr>
          <w:spacing w:val="-12"/>
          <w:sz w:val="20"/>
          <w:szCs w:val="20"/>
          <w:lang w:val="be-BY"/>
        </w:rPr>
        <w:softHyphen/>
      </w:r>
      <w:r w:rsidRPr="00072538">
        <w:rPr>
          <w:spacing w:val="-12"/>
          <w:sz w:val="20"/>
          <w:szCs w:val="20"/>
          <w:lang w:val="be-BY"/>
        </w:rPr>
        <w:t>зы</w:t>
      </w:r>
      <w:r w:rsidR="00C328B8">
        <w:rPr>
          <w:spacing w:val="-12"/>
          <w:sz w:val="20"/>
          <w:szCs w:val="20"/>
          <w:lang w:val="be-BY"/>
        </w:rPr>
        <w:softHyphen/>
      </w:r>
      <w:r w:rsidRPr="00072538">
        <w:rPr>
          <w:spacing w:val="-12"/>
          <w:sz w:val="20"/>
          <w:szCs w:val="20"/>
          <w:lang w:val="be-BY"/>
        </w:rPr>
        <w:t>вав</w:t>
      </w:r>
      <w:r w:rsidR="00C328B8">
        <w:rPr>
          <w:spacing w:val="-12"/>
          <w:sz w:val="20"/>
          <w:szCs w:val="20"/>
          <w:lang w:val="be-BY"/>
        </w:rPr>
        <w:softHyphen/>
      </w:r>
      <w:r w:rsidRPr="00072538">
        <w:rPr>
          <w:spacing w:val="-12"/>
          <w:sz w:val="20"/>
          <w:szCs w:val="20"/>
          <w:lang w:val="be-BY"/>
        </w:rPr>
        <w:t>шей</w:t>
      </w:r>
      <w:r w:rsidR="00C328B8">
        <w:rPr>
          <w:spacing w:val="-12"/>
          <w:sz w:val="20"/>
          <w:szCs w:val="20"/>
          <w:lang w:val="be-BY"/>
        </w:rPr>
        <w:softHyphen/>
      </w:r>
      <w:r w:rsidRPr="00072538">
        <w:rPr>
          <w:spacing w:val="-12"/>
          <w:sz w:val="20"/>
          <w:szCs w:val="20"/>
          <w:lang w:val="be-BY"/>
        </w:rPr>
        <w:t>ся архивно-архео</w:t>
      </w:r>
      <w:r w:rsidRPr="00072538">
        <w:rPr>
          <w:spacing w:val="-12"/>
          <w:sz w:val="20"/>
          <w:szCs w:val="20"/>
          <w:lang w:val="be-BY"/>
        </w:rPr>
        <w:softHyphen/>
        <w:t>графическим сообществом республики</w:t>
      </w:r>
      <w:r w:rsidR="005642FC">
        <w:rPr>
          <w:spacing w:val="-12"/>
          <w:sz w:val="20"/>
          <w:szCs w:val="20"/>
          <w:lang w:val="be-BY"/>
        </w:rPr>
        <w:t>,</w:t>
      </w:r>
      <w:r w:rsidRPr="00072538">
        <w:rPr>
          <w:spacing w:val="-12"/>
          <w:sz w:val="20"/>
          <w:szCs w:val="20"/>
          <w:lang w:val="be-BY"/>
        </w:rPr>
        <w:t xml:space="preserve"> — об установ</w:t>
      </w:r>
      <w:r w:rsidR="00C328B8">
        <w:rPr>
          <w:spacing w:val="-12"/>
          <w:sz w:val="20"/>
          <w:szCs w:val="20"/>
          <w:lang w:val="be-BY"/>
        </w:rPr>
        <w:softHyphen/>
      </w:r>
      <w:r w:rsidRPr="00072538">
        <w:rPr>
          <w:spacing w:val="-12"/>
          <w:sz w:val="20"/>
          <w:szCs w:val="20"/>
          <w:lang w:val="be-BY"/>
        </w:rPr>
        <w:t>ле</w:t>
      </w:r>
      <w:r w:rsidR="00C328B8">
        <w:rPr>
          <w:spacing w:val="-12"/>
          <w:sz w:val="20"/>
          <w:szCs w:val="20"/>
          <w:lang w:val="be-BY"/>
        </w:rPr>
        <w:softHyphen/>
      </w:r>
      <w:r w:rsidRPr="00072538">
        <w:rPr>
          <w:spacing w:val="-12"/>
          <w:sz w:val="20"/>
          <w:szCs w:val="20"/>
          <w:lang w:val="be-BY"/>
        </w:rPr>
        <w:t>нии премии его имени за луч</w:t>
      </w:r>
      <w:r w:rsidRPr="00072538">
        <w:rPr>
          <w:spacing w:val="-12"/>
          <w:sz w:val="20"/>
          <w:szCs w:val="20"/>
          <w:lang w:val="be-BY"/>
        </w:rPr>
        <w:softHyphen/>
        <w:t>шую работу в области археографии, архи</w:t>
      </w:r>
      <w:r w:rsidR="00C328B8">
        <w:rPr>
          <w:spacing w:val="-12"/>
          <w:sz w:val="20"/>
          <w:szCs w:val="20"/>
          <w:lang w:val="be-BY"/>
        </w:rPr>
        <w:softHyphen/>
      </w:r>
      <w:r w:rsidRPr="00072538">
        <w:rPr>
          <w:spacing w:val="-12"/>
          <w:sz w:val="20"/>
          <w:szCs w:val="20"/>
          <w:lang w:val="be-BY"/>
        </w:rPr>
        <w:t>во</w:t>
      </w:r>
      <w:r w:rsidR="00C328B8">
        <w:rPr>
          <w:spacing w:val="-12"/>
          <w:sz w:val="20"/>
          <w:szCs w:val="20"/>
          <w:lang w:val="be-BY"/>
        </w:rPr>
        <w:softHyphen/>
      </w:r>
      <w:r w:rsidRPr="00072538">
        <w:rPr>
          <w:spacing w:val="-12"/>
          <w:sz w:val="20"/>
          <w:szCs w:val="20"/>
          <w:lang w:val="be-BY"/>
        </w:rPr>
        <w:t>ве</w:t>
      </w:r>
      <w:r w:rsidR="00C328B8">
        <w:rPr>
          <w:spacing w:val="-12"/>
          <w:sz w:val="20"/>
          <w:szCs w:val="20"/>
          <w:lang w:val="be-BY"/>
        </w:rPr>
        <w:softHyphen/>
      </w:r>
      <w:r w:rsidRPr="00072538">
        <w:rPr>
          <w:spacing w:val="-12"/>
          <w:sz w:val="20"/>
          <w:szCs w:val="20"/>
          <w:lang w:val="be-BY"/>
        </w:rPr>
        <w:t>де</w:t>
      </w:r>
      <w:r w:rsidR="00C328B8">
        <w:rPr>
          <w:spacing w:val="-12"/>
          <w:sz w:val="20"/>
          <w:szCs w:val="20"/>
          <w:lang w:val="be-BY"/>
        </w:rPr>
        <w:softHyphen/>
      </w:r>
      <w:r w:rsidRPr="00072538">
        <w:rPr>
          <w:spacing w:val="-12"/>
          <w:sz w:val="20"/>
          <w:szCs w:val="20"/>
          <w:lang w:val="be-BY"/>
        </w:rPr>
        <w:t>ния, архивного дела, как это сделали, напри</w:t>
      </w:r>
      <w:r w:rsidRPr="00072538">
        <w:rPr>
          <w:spacing w:val="-12"/>
          <w:sz w:val="20"/>
          <w:szCs w:val="20"/>
          <w:lang w:val="be-BY"/>
        </w:rPr>
        <w:softHyphen/>
        <w:t>мер, наши украинские коллеги, учре</w:t>
      </w:r>
      <w:r w:rsidR="00C328B8">
        <w:rPr>
          <w:spacing w:val="-12"/>
          <w:sz w:val="20"/>
          <w:szCs w:val="20"/>
          <w:lang w:val="be-BY"/>
        </w:rPr>
        <w:softHyphen/>
      </w:r>
      <w:r w:rsidRPr="00072538">
        <w:rPr>
          <w:spacing w:val="-12"/>
          <w:sz w:val="20"/>
          <w:szCs w:val="20"/>
          <w:lang w:val="be-BY"/>
        </w:rPr>
        <w:t>див премию им. В. И. Веретенникова. Это было бы не только данью при</w:t>
      </w:r>
      <w:r w:rsidR="00C328B8">
        <w:rPr>
          <w:spacing w:val="-12"/>
          <w:sz w:val="20"/>
          <w:szCs w:val="20"/>
          <w:lang w:val="be-BY"/>
        </w:rPr>
        <w:softHyphen/>
      </w:r>
      <w:r w:rsidRPr="00072538">
        <w:rPr>
          <w:spacing w:val="-12"/>
          <w:sz w:val="20"/>
          <w:szCs w:val="20"/>
          <w:lang w:val="be-BY"/>
        </w:rPr>
        <w:t>зна</w:t>
      </w:r>
      <w:r w:rsidR="00C328B8">
        <w:rPr>
          <w:spacing w:val="-12"/>
          <w:sz w:val="20"/>
          <w:szCs w:val="20"/>
          <w:lang w:val="be-BY"/>
        </w:rPr>
        <w:softHyphen/>
      </w:r>
      <w:r w:rsidRPr="00072538">
        <w:rPr>
          <w:spacing w:val="-12"/>
          <w:sz w:val="20"/>
          <w:szCs w:val="20"/>
          <w:lang w:val="be-BY"/>
        </w:rPr>
        <w:t>тельности и уважения к заслугам Д. И. Довгялло, но и послу</w:t>
      </w:r>
      <w:r w:rsidRPr="00072538">
        <w:rPr>
          <w:spacing w:val="-12"/>
          <w:sz w:val="20"/>
          <w:szCs w:val="20"/>
          <w:lang w:val="be-BY"/>
        </w:rPr>
        <w:softHyphen/>
        <w:t>жи</w:t>
      </w:r>
      <w:r w:rsidRPr="00072538">
        <w:rPr>
          <w:spacing w:val="-12"/>
          <w:sz w:val="20"/>
          <w:szCs w:val="20"/>
          <w:lang w:val="be-BY"/>
        </w:rPr>
        <w:softHyphen/>
        <w:t>ло бы сти</w:t>
      </w:r>
      <w:r w:rsidR="00C328B8">
        <w:rPr>
          <w:spacing w:val="-12"/>
          <w:sz w:val="20"/>
          <w:szCs w:val="20"/>
          <w:lang w:val="be-BY"/>
        </w:rPr>
        <w:softHyphen/>
      </w:r>
      <w:r w:rsidRPr="00072538">
        <w:rPr>
          <w:spacing w:val="-12"/>
          <w:sz w:val="20"/>
          <w:szCs w:val="20"/>
          <w:lang w:val="be-BY"/>
        </w:rPr>
        <w:t>му</w:t>
      </w:r>
      <w:r w:rsidR="00C328B8">
        <w:rPr>
          <w:spacing w:val="-12"/>
          <w:sz w:val="20"/>
          <w:szCs w:val="20"/>
          <w:lang w:val="be-BY"/>
        </w:rPr>
        <w:softHyphen/>
      </w:r>
      <w:r w:rsidRPr="00072538">
        <w:rPr>
          <w:spacing w:val="-12"/>
          <w:sz w:val="20"/>
          <w:szCs w:val="20"/>
          <w:lang w:val="be-BY"/>
        </w:rPr>
        <w:t>лом для дальнейшего развития в Беларуси архивоведения, археографии, источ</w:t>
      </w:r>
      <w:r w:rsidRPr="00072538">
        <w:rPr>
          <w:spacing w:val="-12"/>
          <w:sz w:val="20"/>
          <w:szCs w:val="20"/>
          <w:lang w:val="be-BY"/>
        </w:rPr>
        <w:softHyphen/>
        <w:t>ни</w:t>
      </w:r>
      <w:r w:rsidR="00C328B8">
        <w:rPr>
          <w:spacing w:val="-12"/>
          <w:sz w:val="20"/>
          <w:szCs w:val="20"/>
          <w:lang w:val="be-BY"/>
        </w:rPr>
        <w:softHyphen/>
      </w:r>
      <w:r w:rsidRPr="00072538">
        <w:rPr>
          <w:spacing w:val="-12"/>
          <w:sz w:val="20"/>
          <w:szCs w:val="20"/>
          <w:lang w:val="be-BY"/>
        </w:rPr>
        <w:t>коведения, уровень которых, несмотря на имеющие в последние два деся</w:t>
      </w:r>
      <w:r w:rsidR="00C328B8">
        <w:rPr>
          <w:spacing w:val="-12"/>
          <w:sz w:val="20"/>
          <w:szCs w:val="20"/>
          <w:lang w:val="be-BY"/>
        </w:rPr>
        <w:softHyphen/>
      </w:r>
      <w:r w:rsidRPr="00072538">
        <w:rPr>
          <w:spacing w:val="-12"/>
          <w:sz w:val="20"/>
          <w:szCs w:val="20"/>
          <w:lang w:val="be-BY"/>
        </w:rPr>
        <w:t>ти</w:t>
      </w:r>
      <w:r w:rsidR="00C328B8">
        <w:rPr>
          <w:spacing w:val="-12"/>
          <w:sz w:val="20"/>
          <w:szCs w:val="20"/>
          <w:lang w:val="be-BY"/>
        </w:rPr>
        <w:softHyphen/>
      </w:r>
      <w:r w:rsidRPr="00072538">
        <w:rPr>
          <w:spacing w:val="-12"/>
          <w:sz w:val="20"/>
          <w:szCs w:val="20"/>
          <w:lang w:val="be-BY"/>
        </w:rPr>
        <w:t>ле</w:t>
      </w:r>
      <w:r w:rsidR="00C328B8">
        <w:rPr>
          <w:spacing w:val="-12"/>
          <w:sz w:val="20"/>
          <w:szCs w:val="20"/>
          <w:lang w:val="be-BY"/>
        </w:rPr>
        <w:softHyphen/>
      </w:r>
      <w:r w:rsidRPr="00072538">
        <w:rPr>
          <w:spacing w:val="-12"/>
          <w:sz w:val="20"/>
          <w:szCs w:val="20"/>
          <w:lang w:val="be-BY"/>
        </w:rPr>
        <w:t>тия мес</w:t>
      </w:r>
      <w:r w:rsidRPr="00072538">
        <w:rPr>
          <w:spacing w:val="-12"/>
          <w:sz w:val="20"/>
          <w:szCs w:val="20"/>
          <w:lang w:val="be-BY"/>
        </w:rPr>
        <w:softHyphen/>
        <w:t>то позитивные изменения, тем не менее, оставляет желать лучшего.</w:t>
      </w:r>
    </w:p>
    <w:p w:rsidR="00072538" w:rsidRPr="00DD5ADA" w:rsidRDefault="00072538" w:rsidP="00072538">
      <w:pPr>
        <w:keepNext/>
        <w:keepLines/>
        <w:widowControl w:val="0"/>
        <w:spacing w:before="60" w:after="20" w:line="200" w:lineRule="exact"/>
        <w:jc w:val="center"/>
        <w:rPr>
          <w:spacing w:val="30"/>
          <w:sz w:val="18"/>
          <w:szCs w:val="18"/>
        </w:rPr>
      </w:pPr>
      <w:r w:rsidRPr="00DD5ADA">
        <w:rPr>
          <w:spacing w:val="30"/>
          <w:sz w:val="18"/>
          <w:szCs w:val="18"/>
        </w:rPr>
        <w:t>Источники и литература</w:t>
      </w:r>
    </w:p>
    <w:p w:rsidR="00072538" w:rsidRDefault="00072538" w:rsidP="00072538">
      <w:pPr>
        <w:pStyle w:val="af6"/>
        <w:spacing w:after="0" w:line="200" w:lineRule="exact"/>
        <w:ind w:left="227" w:hanging="227"/>
        <w:jc w:val="both"/>
        <w:rPr>
          <w:spacing w:val="-12"/>
          <w:sz w:val="18"/>
          <w:szCs w:val="18"/>
        </w:rPr>
      </w:pPr>
      <w:r w:rsidRPr="00607D23">
        <w:rPr>
          <w:spacing w:val="-12"/>
          <w:sz w:val="18"/>
          <w:szCs w:val="18"/>
        </w:rPr>
        <w:t xml:space="preserve">1. </w:t>
      </w:r>
      <w:r>
        <w:rPr>
          <w:spacing w:val="-12"/>
          <w:sz w:val="18"/>
          <w:szCs w:val="18"/>
          <w:lang w:val="be-BY"/>
        </w:rPr>
        <w:tab/>
      </w:r>
      <w:r w:rsidRPr="00607D23">
        <w:rPr>
          <w:spacing w:val="-12"/>
          <w:sz w:val="18"/>
          <w:szCs w:val="18"/>
        </w:rPr>
        <w:t>Архивы и власть: Первое послереволюционное десятилетие. Протоколы и журналы засе</w:t>
      </w:r>
      <w:r>
        <w:rPr>
          <w:spacing w:val="-12"/>
          <w:sz w:val="18"/>
          <w:szCs w:val="18"/>
        </w:rPr>
        <w:softHyphen/>
      </w:r>
      <w:r w:rsidRPr="00607D23">
        <w:rPr>
          <w:spacing w:val="-12"/>
          <w:sz w:val="18"/>
          <w:szCs w:val="18"/>
        </w:rPr>
        <w:t>даний руководящих органов управления архивной отраслью за 1918—1928 гг.: Сбор</w:t>
      </w:r>
      <w:r>
        <w:rPr>
          <w:spacing w:val="-12"/>
          <w:sz w:val="18"/>
          <w:szCs w:val="18"/>
        </w:rPr>
        <w:softHyphen/>
      </w:r>
      <w:r w:rsidRPr="00607D23">
        <w:rPr>
          <w:spacing w:val="-12"/>
          <w:sz w:val="18"/>
          <w:szCs w:val="18"/>
        </w:rPr>
        <w:t xml:space="preserve">ник документов: В 2 т. Т. 1. 1918—1920. </w:t>
      </w:r>
      <w:r>
        <w:rPr>
          <w:spacing w:val="-12"/>
          <w:sz w:val="18"/>
          <w:szCs w:val="18"/>
        </w:rPr>
        <w:t>—</w:t>
      </w:r>
      <w:r w:rsidRPr="00607D23">
        <w:rPr>
          <w:spacing w:val="-12"/>
          <w:sz w:val="18"/>
          <w:szCs w:val="18"/>
        </w:rPr>
        <w:t xml:space="preserve"> М.: Кучково поле, 2018. </w:t>
      </w:r>
      <w:r>
        <w:rPr>
          <w:spacing w:val="-12"/>
          <w:sz w:val="18"/>
          <w:szCs w:val="18"/>
        </w:rPr>
        <w:t>—</w:t>
      </w:r>
      <w:r w:rsidRPr="00607D23">
        <w:rPr>
          <w:spacing w:val="-12"/>
          <w:sz w:val="18"/>
          <w:szCs w:val="18"/>
        </w:rPr>
        <w:t xml:space="preserve"> 1040 с.; 8</w:t>
      </w:r>
      <w:r>
        <w:rPr>
          <w:spacing w:val="-12"/>
          <w:sz w:val="18"/>
          <w:szCs w:val="18"/>
        </w:rPr>
        <w:t> </w:t>
      </w:r>
      <w:r w:rsidRPr="00607D23">
        <w:rPr>
          <w:spacing w:val="-12"/>
          <w:sz w:val="18"/>
          <w:szCs w:val="18"/>
        </w:rPr>
        <w:t>л. ил.</w:t>
      </w:r>
    </w:p>
    <w:p w:rsidR="00072538" w:rsidRDefault="00072538" w:rsidP="00072538">
      <w:pPr>
        <w:pStyle w:val="af6"/>
        <w:spacing w:after="0" w:line="200" w:lineRule="exact"/>
        <w:ind w:left="227" w:hanging="227"/>
        <w:jc w:val="both"/>
        <w:rPr>
          <w:spacing w:val="-12"/>
          <w:sz w:val="18"/>
          <w:szCs w:val="18"/>
        </w:rPr>
      </w:pPr>
      <w:r w:rsidRPr="00607D23">
        <w:rPr>
          <w:spacing w:val="-12"/>
          <w:sz w:val="18"/>
          <w:szCs w:val="18"/>
        </w:rPr>
        <w:t xml:space="preserve">2. </w:t>
      </w:r>
      <w:r>
        <w:rPr>
          <w:spacing w:val="-12"/>
          <w:sz w:val="18"/>
          <w:szCs w:val="18"/>
          <w:lang w:val="be-BY"/>
        </w:rPr>
        <w:tab/>
      </w:r>
      <w:r w:rsidRPr="00607D23">
        <w:rPr>
          <w:spacing w:val="-12"/>
          <w:sz w:val="18"/>
          <w:szCs w:val="18"/>
        </w:rPr>
        <w:t>Бережков</w:t>
      </w:r>
      <w:r>
        <w:rPr>
          <w:spacing w:val="-12"/>
          <w:sz w:val="18"/>
          <w:szCs w:val="18"/>
        </w:rPr>
        <w:t>, </w:t>
      </w:r>
      <w:r w:rsidRPr="00607D23">
        <w:rPr>
          <w:spacing w:val="-12"/>
          <w:sz w:val="18"/>
          <w:szCs w:val="18"/>
        </w:rPr>
        <w:t>Н.</w:t>
      </w:r>
      <w:r>
        <w:rPr>
          <w:spacing w:val="-12"/>
          <w:sz w:val="18"/>
          <w:szCs w:val="18"/>
        </w:rPr>
        <w:t> </w:t>
      </w:r>
      <w:r w:rsidRPr="00607D23">
        <w:rPr>
          <w:spacing w:val="-12"/>
          <w:sz w:val="18"/>
          <w:szCs w:val="18"/>
        </w:rPr>
        <w:t>Г. Литовская метрика как исторический источник. Часть первая: О пер</w:t>
      </w:r>
      <w:r>
        <w:rPr>
          <w:spacing w:val="-12"/>
          <w:sz w:val="18"/>
          <w:szCs w:val="18"/>
        </w:rPr>
        <w:softHyphen/>
      </w:r>
      <w:r w:rsidRPr="00607D23">
        <w:rPr>
          <w:spacing w:val="-12"/>
          <w:sz w:val="18"/>
          <w:szCs w:val="18"/>
        </w:rPr>
        <w:t>во</w:t>
      </w:r>
      <w:r>
        <w:rPr>
          <w:spacing w:val="-12"/>
          <w:sz w:val="18"/>
          <w:szCs w:val="18"/>
        </w:rPr>
        <w:softHyphen/>
      </w:r>
      <w:r w:rsidRPr="00607D23">
        <w:rPr>
          <w:spacing w:val="-12"/>
          <w:sz w:val="18"/>
          <w:szCs w:val="18"/>
        </w:rPr>
        <w:t>на</w:t>
      </w:r>
      <w:r>
        <w:rPr>
          <w:spacing w:val="-12"/>
          <w:sz w:val="18"/>
          <w:szCs w:val="18"/>
        </w:rPr>
        <w:softHyphen/>
      </w:r>
      <w:r w:rsidRPr="00607D23">
        <w:rPr>
          <w:spacing w:val="-12"/>
          <w:sz w:val="18"/>
          <w:szCs w:val="18"/>
        </w:rPr>
        <w:t xml:space="preserve">чальном составе книг Литовской метрики по 1522 год. </w:t>
      </w:r>
      <w:r>
        <w:rPr>
          <w:spacing w:val="-12"/>
          <w:sz w:val="18"/>
          <w:szCs w:val="18"/>
        </w:rPr>
        <w:t>—</w:t>
      </w:r>
      <w:r w:rsidRPr="00607D23">
        <w:rPr>
          <w:spacing w:val="-12"/>
          <w:sz w:val="18"/>
          <w:szCs w:val="18"/>
        </w:rPr>
        <w:t xml:space="preserve"> М.; Лг., 1946.</w:t>
      </w:r>
      <w:r>
        <w:rPr>
          <w:spacing w:val="-12"/>
          <w:sz w:val="18"/>
          <w:szCs w:val="18"/>
        </w:rPr>
        <w:t xml:space="preserve"> — </w:t>
      </w:r>
      <w:r w:rsidRPr="00607D23">
        <w:rPr>
          <w:spacing w:val="-12"/>
          <w:sz w:val="18"/>
          <w:szCs w:val="18"/>
        </w:rPr>
        <w:t>180 с.</w:t>
      </w:r>
    </w:p>
    <w:p w:rsidR="00072538" w:rsidRPr="00607D23" w:rsidRDefault="00072538" w:rsidP="00072538">
      <w:pPr>
        <w:pStyle w:val="af6"/>
        <w:spacing w:after="0" w:line="200" w:lineRule="exact"/>
        <w:ind w:left="227" w:hanging="227"/>
        <w:jc w:val="both"/>
        <w:rPr>
          <w:spacing w:val="-12"/>
          <w:sz w:val="18"/>
          <w:szCs w:val="18"/>
          <w:lang w:val="be-BY"/>
        </w:rPr>
      </w:pPr>
      <w:r w:rsidRPr="00607D23">
        <w:rPr>
          <w:spacing w:val="-12"/>
          <w:sz w:val="18"/>
          <w:szCs w:val="18"/>
          <w:lang w:val="be-BY"/>
        </w:rPr>
        <w:t xml:space="preserve">3. </w:t>
      </w:r>
      <w:r>
        <w:rPr>
          <w:spacing w:val="-12"/>
          <w:sz w:val="18"/>
          <w:szCs w:val="18"/>
          <w:lang w:val="be-BY"/>
        </w:rPr>
        <w:tab/>
      </w:r>
      <w:r w:rsidRPr="00607D23">
        <w:rPr>
          <w:spacing w:val="-12"/>
          <w:sz w:val="18"/>
          <w:szCs w:val="18"/>
          <w:lang w:val="be-BY"/>
        </w:rPr>
        <w:t>Второе совещание архивных работников Беларуси 19—24 декабря 1927 г.: Док. и мате</w:t>
      </w:r>
      <w:r>
        <w:rPr>
          <w:spacing w:val="-12"/>
          <w:sz w:val="18"/>
          <w:szCs w:val="18"/>
          <w:lang w:val="be-BY"/>
        </w:rPr>
        <w:softHyphen/>
      </w:r>
      <w:r w:rsidRPr="00607D23">
        <w:rPr>
          <w:spacing w:val="-12"/>
          <w:sz w:val="18"/>
          <w:szCs w:val="18"/>
          <w:lang w:val="be-BY"/>
        </w:rPr>
        <w:t>риалы</w:t>
      </w:r>
      <w:r>
        <w:rPr>
          <w:spacing w:val="-12"/>
          <w:sz w:val="18"/>
          <w:szCs w:val="18"/>
          <w:lang w:val="be-BY"/>
        </w:rPr>
        <w:t> /</w:t>
      </w:r>
      <w:r w:rsidRPr="00607D23">
        <w:rPr>
          <w:spacing w:val="-12"/>
          <w:sz w:val="18"/>
          <w:szCs w:val="18"/>
          <w:lang w:val="be-BY"/>
        </w:rPr>
        <w:t xml:space="preserve"> Сост. М.</w:t>
      </w:r>
      <w:r>
        <w:rPr>
          <w:spacing w:val="-12"/>
          <w:sz w:val="18"/>
          <w:szCs w:val="18"/>
          <w:lang w:val="be-BY"/>
        </w:rPr>
        <w:t> </w:t>
      </w:r>
      <w:r w:rsidRPr="00607D23">
        <w:rPr>
          <w:spacing w:val="-12"/>
          <w:sz w:val="18"/>
          <w:szCs w:val="18"/>
          <w:lang w:val="be-BY"/>
        </w:rPr>
        <w:t>Ф.</w:t>
      </w:r>
      <w:r>
        <w:rPr>
          <w:spacing w:val="-12"/>
          <w:sz w:val="18"/>
          <w:szCs w:val="18"/>
          <w:lang w:val="be-BY"/>
        </w:rPr>
        <w:t> </w:t>
      </w:r>
      <w:r w:rsidRPr="00607D23">
        <w:rPr>
          <w:spacing w:val="-12"/>
          <w:sz w:val="18"/>
          <w:szCs w:val="18"/>
          <w:lang w:val="be-BY"/>
        </w:rPr>
        <w:t>Шумейко</w:t>
      </w:r>
      <w:r>
        <w:rPr>
          <w:spacing w:val="-12"/>
          <w:sz w:val="18"/>
          <w:szCs w:val="18"/>
          <w:lang w:val="be-BY"/>
        </w:rPr>
        <w:t>. —</w:t>
      </w:r>
      <w:r w:rsidRPr="00607D23">
        <w:rPr>
          <w:spacing w:val="-12"/>
          <w:sz w:val="18"/>
          <w:szCs w:val="18"/>
          <w:lang w:val="be-BY"/>
        </w:rPr>
        <w:t xml:space="preserve"> Минск: БелНИИДАД, 2001. </w:t>
      </w:r>
      <w:r>
        <w:rPr>
          <w:spacing w:val="-12"/>
          <w:sz w:val="18"/>
          <w:szCs w:val="18"/>
          <w:lang w:val="be-BY"/>
        </w:rPr>
        <w:t>—</w:t>
      </w:r>
      <w:r w:rsidRPr="00607D23">
        <w:rPr>
          <w:spacing w:val="-12"/>
          <w:sz w:val="18"/>
          <w:szCs w:val="18"/>
          <w:lang w:val="be-BY"/>
        </w:rPr>
        <w:t xml:space="preserve"> 74 с.</w:t>
      </w:r>
    </w:p>
    <w:p w:rsidR="00072538" w:rsidRDefault="00072538" w:rsidP="00072538">
      <w:pPr>
        <w:pStyle w:val="af6"/>
        <w:spacing w:after="0" w:line="200" w:lineRule="exact"/>
        <w:ind w:left="227" w:hanging="227"/>
        <w:jc w:val="both"/>
        <w:rPr>
          <w:spacing w:val="-12"/>
          <w:sz w:val="18"/>
          <w:szCs w:val="18"/>
          <w:lang w:val="be-BY"/>
        </w:rPr>
      </w:pPr>
      <w:r w:rsidRPr="00607D23">
        <w:rPr>
          <w:spacing w:val="-12"/>
          <w:sz w:val="18"/>
          <w:szCs w:val="18"/>
          <w:lang w:val="be-BY"/>
        </w:rPr>
        <w:t xml:space="preserve">4. </w:t>
      </w:r>
      <w:r>
        <w:rPr>
          <w:spacing w:val="-12"/>
          <w:sz w:val="18"/>
          <w:szCs w:val="18"/>
          <w:lang w:val="be-BY"/>
        </w:rPr>
        <w:tab/>
      </w:r>
      <w:r w:rsidRPr="00607D23">
        <w:rPr>
          <w:spacing w:val="-12"/>
          <w:sz w:val="18"/>
          <w:szCs w:val="18"/>
          <w:lang w:val="be-BY"/>
        </w:rPr>
        <w:t xml:space="preserve">Вывучэньне культурнага стану краю </w:t>
      </w:r>
      <w:r>
        <w:rPr>
          <w:spacing w:val="-12"/>
          <w:sz w:val="18"/>
          <w:szCs w:val="18"/>
          <w:lang w:val="be-BY"/>
        </w:rPr>
        <w:t>(</w:t>
      </w:r>
      <w:r w:rsidRPr="00607D23">
        <w:rPr>
          <w:spacing w:val="-12"/>
          <w:sz w:val="18"/>
          <w:szCs w:val="18"/>
          <w:lang w:val="be-BY"/>
        </w:rPr>
        <w:t>З досьледу Віцебшчыны)</w:t>
      </w:r>
      <w:r>
        <w:rPr>
          <w:spacing w:val="-12"/>
          <w:sz w:val="18"/>
          <w:szCs w:val="18"/>
          <w:lang w:val="be-BY"/>
        </w:rPr>
        <w:t> /</w:t>
      </w:r>
      <w:r w:rsidRPr="00607D23">
        <w:rPr>
          <w:spacing w:val="-12"/>
          <w:sz w:val="18"/>
          <w:szCs w:val="18"/>
          <w:lang w:val="be-BY"/>
        </w:rPr>
        <w:t>/ Наш край</w:t>
      </w:r>
      <w:r w:rsidRPr="00607D23">
        <w:rPr>
          <w:spacing w:val="-12"/>
          <w:sz w:val="18"/>
          <w:szCs w:val="18"/>
        </w:rPr>
        <w:t xml:space="preserve">. </w:t>
      </w:r>
      <w:r>
        <w:rPr>
          <w:spacing w:val="-12"/>
          <w:sz w:val="18"/>
          <w:szCs w:val="18"/>
        </w:rPr>
        <w:t>—</w:t>
      </w:r>
      <w:r w:rsidRPr="00607D23">
        <w:rPr>
          <w:spacing w:val="-12"/>
          <w:sz w:val="18"/>
          <w:szCs w:val="18"/>
        </w:rPr>
        <w:t xml:space="preserve"> </w:t>
      </w:r>
      <w:r w:rsidRPr="00607D23">
        <w:rPr>
          <w:spacing w:val="-12"/>
          <w:sz w:val="18"/>
          <w:szCs w:val="18"/>
          <w:lang w:val="be-BY"/>
        </w:rPr>
        <w:t>1927</w:t>
      </w:r>
      <w:r w:rsidRPr="00607D23">
        <w:rPr>
          <w:spacing w:val="-12"/>
          <w:sz w:val="18"/>
          <w:szCs w:val="18"/>
        </w:rPr>
        <w:t>.</w:t>
      </w:r>
      <w:r>
        <w:rPr>
          <w:spacing w:val="-12"/>
          <w:sz w:val="18"/>
          <w:szCs w:val="18"/>
        </w:rPr>
        <w:t> —</w:t>
      </w:r>
      <w:r w:rsidRPr="00607D23">
        <w:rPr>
          <w:spacing w:val="-12"/>
          <w:sz w:val="18"/>
          <w:szCs w:val="18"/>
        </w:rPr>
        <w:t xml:space="preserve"> </w:t>
      </w:r>
      <w:r>
        <w:rPr>
          <w:spacing w:val="-12"/>
          <w:sz w:val="18"/>
          <w:szCs w:val="18"/>
          <w:lang w:val="be-BY"/>
        </w:rPr>
        <w:t>№ </w:t>
      </w:r>
      <w:r w:rsidRPr="00607D23">
        <w:rPr>
          <w:spacing w:val="-12"/>
          <w:sz w:val="18"/>
          <w:szCs w:val="18"/>
          <w:lang w:val="be-BY"/>
        </w:rPr>
        <w:t>6</w:t>
      </w:r>
      <w:r>
        <w:rPr>
          <w:spacing w:val="-12"/>
          <w:sz w:val="18"/>
          <w:szCs w:val="18"/>
          <w:lang w:val="be-BY"/>
        </w:rPr>
        <w:t>—</w:t>
      </w:r>
      <w:r w:rsidRPr="00607D23">
        <w:rPr>
          <w:spacing w:val="-12"/>
          <w:sz w:val="18"/>
          <w:szCs w:val="18"/>
          <w:lang w:val="be-BY"/>
        </w:rPr>
        <w:t>7 (21</w:t>
      </w:r>
      <w:r>
        <w:rPr>
          <w:spacing w:val="-12"/>
          <w:sz w:val="18"/>
          <w:szCs w:val="18"/>
          <w:lang w:val="be-BY"/>
        </w:rPr>
        <w:t>—</w:t>
      </w:r>
      <w:r w:rsidRPr="00607D23">
        <w:rPr>
          <w:spacing w:val="-12"/>
          <w:sz w:val="18"/>
          <w:szCs w:val="18"/>
          <w:lang w:val="be-BY"/>
        </w:rPr>
        <w:t>22) чэрвень</w:t>
      </w:r>
      <w:r>
        <w:rPr>
          <w:spacing w:val="-12"/>
          <w:sz w:val="18"/>
          <w:szCs w:val="18"/>
          <w:lang w:val="be-BY"/>
        </w:rPr>
        <w:t>—</w:t>
      </w:r>
      <w:r w:rsidRPr="00607D23">
        <w:rPr>
          <w:spacing w:val="-12"/>
          <w:sz w:val="18"/>
          <w:szCs w:val="18"/>
          <w:lang w:val="be-BY"/>
        </w:rPr>
        <w:t>ліпень</w:t>
      </w:r>
      <w:r w:rsidRPr="00607D23">
        <w:rPr>
          <w:spacing w:val="-12"/>
          <w:sz w:val="18"/>
          <w:szCs w:val="18"/>
        </w:rPr>
        <w:t xml:space="preserve">. </w:t>
      </w:r>
      <w:r>
        <w:rPr>
          <w:spacing w:val="-12"/>
          <w:sz w:val="18"/>
          <w:szCs w:val="18"/>
        </w:rPr>
        <w:t>—</w:t>
      </w:r>
      <w:r w:rsidRPr="00607D23">
        <w:rPr>
          <w:spacing w:val="-12"/>
          <w:sz w:val="18"/>
          <w:szCs w:val="18"/>
        </w:rPr>
        <w:t xml:space="preserve"> </w:t>
      </w:r>
      <w:r w:rsidRPr="00607D23">
        <w:rPr>
          <w:spacing w:val="-12"/>
          <w:sz w:val="18"/>
          <w:szCs w:val="18"/>
          <w:lang w:val="be-BY"/>
        </w:rPr>
        <w:t>С. 65</w:t>
      </w:r>
      <w:r>
        <w:rPr>
          <w:spacing w:val="-12"/>
          <w:sz w:val="18"/>
          <w:szCs w:val="18"/>
          <w:lang w:val="be-BY"/>
        </w:rPr>
        <w:t>—</w:t>
      </w:r>
      <w:r w:rsidRPr="00607D23">
        <w:rPr>
          <w:spacing w:val="-12"/>
          <w:sz w:val="18"/>
          <w:szCs w:val="18"/>
          <w:lang w:val="be-BY"/>
        </w:rPr>
        <w:t>76.</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5</w:t>
      </w:r>
      <w:r w:rsidRPr="00607D23">
        <w:rPr>
          <w:spacing w:val="-12"/>
          <w:sz w:val="18"/>
          <w:szCs w:val="18"/>
        </w:rPr>
        <w:t xml:space="preserve">. </w:t>
      </w:r>
      <w:r>
        <w:rPr>
          <w:spacing w:val="-12"/>
          <w:sz w:val="18"/>
          <w:szCs w:val="18"/>
          <w:lang w:val="be-BY"/>
        </w:rPr>
        <w:tab/>
      </w:r>
      <w:r w:rsidRPr="00607D23">
        <w:rPr>
          <w:spacing w:val="-12"/>
          <w:sz w:val="18"/>
          <w:szCs w:val="18"/>
        </w:rPr>
        <w:t>Голубцов</w:t>
      </w:r>
      <w:r>
        <w:rPr>
          <w:spacing w:val="-12"/>
          <w:sz w:val="18"/>
          <w:szCs w:val="18"/>
        </w:rPr>
        <w:t>, </w:t>
      </w:r>
      <w:r w:rsidRPr="00607D23">
        <w:rPr>
          <w:spacing w:val="-12"/>
          <w:sz w:val="18"/>
          <w:szCs w:val="18"/>
        </w:rPr>
        <w:t>И.</w:t>
      </w:r>
      <w:r>
        <w:rPr>
          <w:spacing w:val="-12"/>
          <w:sz w:val="18"/>
          <w:szCs w:val="18"/>
        </w:rPr>
        <w:t> </w:t>
      </w:r>
      <w:r w:rsidRPr="00607D23">
        <w:rPr>
          <w:spacing w:val="-12"/>
          <w:sz w:val="18"/>
          <w:szCs w:val="18"/>
        </w:rPr>
        <w:t xml:space="preserve">А. Краеведческие </w:t>
      </w:r>
      <w:r>
        <w:rPr>
          <w:spacing w:val="-12"/>
          <w:sz w:val="18"/>
          <w:szCs w:val="18"/>
        </w:rPr>
        <w:t>«</w:t>
      </w:r>
      <w:r w:rsidRPr="00607D23">
        <w:rPr>
          <w:spacing w:val="-12"/>
          <w:sz w:val="18"/>
          <w:szCs w:val="18"/>
        </w:rPr>
        <w:t>поправки</w:t>
      </w:r>
      <w:r>
        <w:rPr>
          <w:spacing w:val="-12"/>
          <w:sz w:val="18"/>
          <w:szCs w:val="18"/>
        </w:rPr>
        <w:t>»</w:t>
      </w:r>
      <w:r w:rsidRPr="00607D23">
        <w:rPr>
          <w:spacing w:val="-12"/>
          <w:sz w:val="18"/>
          <w:szCs w:val="18"/>
        </w:rPr>
        <w:t xml:space="preserve"> к организации архивного дела в РСФСР</w:t>
      </w:r>
      <w:r>
        <w:rPr>
          <w:spacing w:val="-12"/>
          <w:sz w:val="18"/>
          <w:szCs w:val="18"/>
        </w:rPr>
        <w:t> /</w:t>
      </w:r>
      <w:r w:rsidRPr="00607D23">
        <w:rPr>
          <w:spacing w:val="-12"/>
          <w:sz w:val="18"/>
          <w:szCs w:val="18"/>
        </w:rPr>
        <w:t>/ Архив</w:t>
      </w:r>
      <w:r>
        <w:rPr>
          <w:spacing w:val="-12"/>
          <w:sz w:val="18"/>
          <w:szCs w:val="18"/>
        </w:rPr>
        <w:softHyphen/>
      </w:r>
      <w:r w:rsidRPr="00607D23">
        <w:rPr>
          <w:spacing w:val="-12"/>
          <w:sz w:val="18"/>
          <w:szCs w:val="18"/>
        </w:rPr>
        <w:t xml:space="preserve">ное дело. </w:t>
      </w:r>
      <w:r>
        <w:rPr>
          <w:spacing w:val="-12"/>
          <w:sz w:val="18"/>
          <w:szCs w:val="18"/>
        </w:rPr>
        <w:t>—</w:t>
      </w:r>
      <w:r w:rsidRPr="00607D23">
        <w:rPr>
          <w:spacing w:val="-12"/>
          <w:sz w:val="18"/>
          <w:szCs w:val="18"/>
        </w:rPr>
        <w:t xml:space="preserve"> 1927. </w:t>
      </w:r>
      <w:r>
        <w:rPr>
          <w:spacing w:val="-12"/>
          <w:sz w:val="18"/>
          <w:szCs w:val="18"/>
        </w:rPr>
        <w:t>—</w:t>
      </w:r>
      <w:r w:rsidRPr="00607D23">
        <w:rPr>
          <w:spacing w:val="-12"/>
          <w:sz w:val="18"/>
          <w:szCs w:val="18"/>
        </w:rPr>
        <w:t xml:space="preserve"> Вып. </w:t>
      </w:r>
      <w:r>
        <w:rPr>
          <w:spacing w:val="-12"/>
          <w:sz w:val="18"/>
          <w:szCs w:val="18"/>
          <w:lang w:val="en-US"/>
        </w:rPr>
        <w:t>XIII</w:t>
      </w:r>
      <w:r w:rsidRPr="00607D23">
        <w:rPr>
          <w:spacing w:val="-12"/>
          <w:sz w:val="18"/>
          <w:szCs w:val="18"/>
        </w:rPr>
        <w:t xml:space="preserve">. </w:t>
      </w:r>
      <w:r>
        <w:rPr>
          <w:spacing w:val="-12"/>
          <w:sz w:val="18"/>
          <w:szCs w:val="18"/>
        </w:rPr>
        <w:t>—</w:t>
      </w:r>
      <w:r w:rsidRPr="00607D23">
        <w:rPr>
          <w:spacing w:val="-12"/>
          <w:sz w:val="18"/>
          <w:szCs w:val="18"/>
        </w:rPr>
        <w:t xml:space="preserve"> С. 11</w:t>
      </w:r>
      <w:r>
        <w:rPr>
          <w:spacing w:val="-12"/>
          <w:sz w:val="18"/>
          <w:szCs w:val="18"/>
        </w:rPr>
        <w:t>—</w:t>
      </w:r>
      <w:r w:rsidRPr="00607D23">
        <w:rPr>
          <w:spacing w:val="-12"/>
          <w:sz w:val="18"/>
          <w:szCs w:val="18"/>
        </w:rPr>
        <w:t>26.</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lastRenderedPageBreak/>
        <w:t>6</w:t>
      </w:r>
      <w:r w:rsidRPr="00607D23">
        <w:rPr>
          <w:spacing w:val="-12"/>
          <w:sz w:val="18"/>
          <w:szCs w:val="18"/>
        </w:rPr>
        <w:t xml:space="preserve">. </w:t>
      </w:r>
      <w:r>
        <w:rPr>
          <w:spacing w:val="-12"/>
          <w:sz w:val="18"/>
          <w:szCs w:val="18"/>
          <w:lang w:val="be-BY"/>
        </w:rPr>
        <w:tab/>
      </w:r>
      <w:r w:rsidRPr="00607D23">
        <w:rPr>
          <w:spacing w:val="-12"/>
          <w:sz w:val="18"/>
          <w:szCs w:val="18"/>
        </w:rPr>
        <w:t>Горбова</w:t>
      </w:r>
      <w:r>
        <w:rPr>
          <w:spacing w:val="-12"/>
          <w:sz w:val="18"/>
          <w:szCs w:val="18"/>
        </w:rPr>
        <w:t>, </w:t>
      </w:r>
      <w:r w:rsidRPr="00607D23">
        <w:rPr>
          <w:spacing w:val="-12"/>
          <w:sz w:val="18"/>
          <w:szCs w:val="18"/>
        </w:rPr>
        <w:t>М.</w:t>
      </w:r>
      <w:r>
        <w:rPr>
          <w:spacing w:val="-12"/>
          <w:sz w:val="18"/>
          <w:szCs w:val="18"/>
        </w:rPr>
        <w:t> </w:t>
      </w:r>
      <w:r w:rsidRPr="00607D23">
        <w:rPr>
          <w:spacing w:val="-12"/>
          <w:sz w:val="18"/>
          <w:szCs w:val="18"/>
        </w:rPr>
        <w:t>В., Шумейко</w:t>
      </w:r>
      <w:r>
        <w:rPr>
          <w:spacing w:val="-12"/>
          <w:sz w:val="18"/>
          <w:szCs w:val="18"/>
        </w:rPr>
        <w:t>, </w:t>
      </w:r>
      <w:r w:rsidRPr="00607D23">
        <w:rPr>
          <w:spacing w:val="-12"/>
          <w:sz w:val="18"/>
          <w:szCs w:val="18"/>
        </w:rPr>
        <w:t>М.</w:t>
      </w:r>
      <w:r>
        <w:rPr>
          <w:spacing w:val="-12"/>
          <w:sz w:val="18"/>
          <w:szCs w:val="18"/>
        </w:rPr>
        <w:t> </w:t>
      </w:r>
      <w:r w:rsidRPr="00607D23">
        <w:rPr>
          <w:spacing w:val="-12"/>
          <w:sz w:val="18"/>
          <w:szCs w:val="18"/>
        </w:rPr>
        <w:t>Ф., Довгялло</w:t>
      </w:r>
      <w:r>
        <w:rPr>
          <w:spacing w:val="-12"/>
          <w:sz w:val="18"/>
          <w:szCs w:val="18"/>
        </w:rPr>
        <w:t>, </w:t>
      </w:r>
      <w:r w:rsidRPr="00607D23">
        <w:rPr>
          <w:spacing w:val="-12"/>
          <w:sz w:val="18"/>
          <w:szCs w:val="18"/>
        </w:rPr>
        <w:t>Ю.</w:t>
      </w:r>
      <w:r>
        <w:rPr>
          <w:spacing w:val="-12"/>
          <w:sz w:val="18"/>
          <w:szCs w:val="18"/>
        </w:rPr>
        <w:t> </w:t>
      </w:r>
      <w:r w:rsidRPr="00607D23">
        <w:rPr>
          <w:spacing w:val="-12"/>
          <w:sz w:val="18"/>
          <w:szCs w:val="18"/>
        </w:rPr>
        <w:t>В. Николай Дмитриевич Довгялло: уче</w:t>
      </w:r>
      <w:r>
        <w:rPr>
          <w:spacing w:val="-12"/>
          <w:sz w:val="18"/>
          <w:szCs w:val="18"/>
        </w:rPr>
        <w:softHyphen/>
      </w:r>
      <w:r w:rsidRPr="00607D23">
        <w:rPr>
          <w:spacing w:val="-12"/>
          <w:sz w:val="18"/>
          <w:szCs w:val="18"/>
        </w:rPr>
        <w:t>ный, педагог, публицист</w:t>
      </w:r>
      <w:r>
        <w:rPr>
          <w:spacing w:val="-12"/>
          <w:sz w:val="18"/>
          <w:szCs w:val="18"/>
        </w:rPr>
        <w:t> /</w:t>
      </w:r>
      <w:r w:rsidRPr="00607D23">
        <w:rPr>
          <w:spacing w:val="-12"/>
          <w:sz w:val="18"/>
          <w:szCs w:val="18"/>
        </w:rPr>
        <w:t xml:space="preserve">/ </w:t>
      </w:r>
      <w:r w:rsidRPr="00607D23">
        <w:rPr>
          <w:spacing w:val="-12"/>
          <w:sz w:val="18"/>
          <w:szCs w:val="18"/>
          <w:lang w:val="uk-UA"/>
        </w:rPr>
        <w:t>Медицина в художніх образах: Статті</w:t>
      </w:r>
      <w:r w:rsidRPr="00607D23">
        <w:rPr>
          <w:spacing w:val="-12"/>
          <w:sz w:val="18"/>
          <w:szCs w:val="18"/>
        </w:rPr>
        <w:t xml:space="preserve">. </w:t>
      </w:r>
      <w:r>
        <w:rPr>
          <w:spacing w:val="-12"/>
          <w:sz w:val="18"/>
          <w:szCs w:val="18"/>
        </w:rPr>
        <w:t>—</w:t>
      </w:r>
      <w:r w:rsidRPr="00607D23">
        <w:rPr>
          <w:spacing w:val="-12"/>
          <w:sz w:val="18"/>
          <w:szCs w:val="18"/>
        </w:rPr>
        <w:t xml:space="preserve"> </w:t>
      </w:r>
      <w:r w:rsidRPr="00607D23">
        <w:rPr>
          <w:spacing w:val="-12"/>
          <w:sz w:val="18"/>
          <w:szCs w:val="18"/>
          <w:lang w:val="uk-UA"/>
        </w:rPr>
        <w:t>Вип.</w:t>
      </w:r>
      <w:r>
        <w:rPr>
          <w:spacing w:val="-12"/>
          <w:sz w:val="18"/>
          <w:szCs w:val="18"/>
          <w:lang w:val="uk-UA"/>
        </w:rPr>
        <w:t> 10</w:t>
      </w:r>
      <w:r w:rsidRPr="00607D23">
        <w:rPr>
          <w:spacing w:val="-12"/>
          <w:sz w:val="18"/>
          <w:szCs w:val="18"/>
        </w:rPr>
        <w:t>.</w:t>
      </w:r>
      <w:r>
        <w:rPr>
          <w:spacing w:val="-12"/>
          <w:sz w:val="18"/>
          <w:szCs w:val="18"/>
          <w:lang w:val="be-BY"/>
        </w:rPr>
        <w:t> </w:t>
      </w:r>
      <w:r>
        <w:rPr>
          <w:spacing w:val="-12"/>
          <w:sz w:val="18"/>
          <w:szCs w:val="18"/>
        </w:rPr>
        <w:t>—</w:t>
      </w:r>
      <w:r w:rsidRPr="00607D23">
        <w:rPr>
          <w:spacing w:val="-12"/>
          <w:sz w:val="18"/>
          <w:szCs w:val="18"/>
        </w:rPr>
        <w:t xml:space="preserve"> </w:t>
      </w:r>
      <w:r w:rsidRPr="00607D23">
        <w:rPr>
          <w:spacing w:val="-12"/>
          <w:sz w:val="18"/>
          <w:szCs w:val="18"/>
          <w:lang w:val="uk-UA"/>
        </w:rPr>
        <w:t>Д</w:t>
      </w:r>
      <w:r w:rsidRPr="00607D23">
        <w:rPr>
          <w:spacing w:val="-12"/>
          <w:sz w:val="18"/>
          <w:szCs w:val="18"/>
        </w:rPr>
        <w:t>о</w:t>
      </w:r>
      <w:r w:rsidRPr="00607D23">
        <w:rPr>
          <w:spacing w:val="-12"/>
          <w:sz w:val="18"/>
          <w:szCs w:val="18"/>
          <w:lang w:val="uk-UA"/>
        </w:rPr>
        <w:t>нецьк: Норд-прес, 2012</w:t>
      </w:r>
      <w:r w:rsidRPr="00607D23">
        <w:rPr>
          <w:spacing w:val="-12"/>
          <w:sz w:val="18"/>
          <w:szCs w:val="18"/>
        </w:rPr>
        <w:t xml:space="preserve">. </w:t>
      </w:r>
      <w:r>
        <w:rPr>
          <w:spacing w:val="-12"/>
          <w:sz w:val="18"/>
          <w:szCs w:val="18"/>
        </w:rPr>
        <w:t>—</w:t>
      </w:r>
      <w:r w:rsidRPr="00607D23">
        <w:rPr>
          <w:spacing w:val="-12"/>
          <w:sz w:val="18"/>
          <w:szCs w:val="18"/>
        </w:rPr>
        <w:t xml:space="preserve"> </w:t>
      </w:r>
      <w:r w:rsidRPr="00607D23">
        <w:rPr>
          <w:spacing w:val="-12"/>
          <w:sz w:val="18"/>
          <w:szCs w:val="18"/>
          <w:lang w:val="uk-UA"/>
        </w:rPr>
        <w:t>С. 460—476.</w:t>
      </w:r>
    </w:p>
    <w:p w:rsidR="00072538"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7</w:t>
      </w:r>
      <w:r w:rsidRPr="00607D23">
        <w:rPr>
          <w:spacing w:val="-12"/>
          <w:sz w:val="18"/>
          <w:szCs w:val="18"/>
        </w:rPr>
        <w:t xml:space="preserve">. </w:t>
      </w:r>
      <w:r>
        <w:rPr>
          <w:spacing w:val="-12"/>
          <w:sz w:val="18"/>
          <w:szCs w:val="18"/>
          <w:lang w:val="be-BY"/>
        </w:rPr>
        <w:tab/>
      </w:r>
      <w:r>
        <w:rPr>
          <w:spacing w:val="-12"/>
          <w:sz w:val="18"/>
          <w:szCs w:val="18"/>
        </w:rPr>
        <w:t>«</w:t>
      </w:r>
      <w:r w:rsidRPr="00607D23">
        <w:rPr>
          <w:spacing w:val="-12"/>
          <w:sz w:val="18"/>
          <w:szCs w:val="18"/>
        </w:rPr>
        <w:t>Искренне любящий Вас Старик</w:t>
      </w:r>
      <w:r>
        <w:rPr>
          <w:spacing w:val="-12"/>
          <w:sz w:val="18"/>
          <w:szCs w:val="18"/>
        </w:rPr>
        <w:t>»</w:t>
      </w:r>
      <w:r w:rsidRPr="00607D23">
        <w:rPr>
          <w:spacing w:val="-12"/>
          <w:sz w:val="18"/>
          <w:szCs w:val="18"/>
        </w:rPr>
        <w:t xml:space="preserve"> (письмо Д.</w:t>
      </w:r>
      <w:r>
        <w:rPr>
          <w:spacing w:val="-12"/>
          <w:sz w:val="18"/>
          <w:szCs w:val="18"/>
        </w:rPr>
        <w:t> </w:t>
      </w:r>
      <w:r w:rsidRPr="00607D23">
        <w:rPr>
          <w:spacing w:val="-12"/>
          <w:sz w:val="18"/>
          <w:szCs w:val="18"/>
        </w:rPr>
        <w:t>И.</w:t>
      </w:r>
      <w:r>
        <w:rPr>
          <w:spacing w:val="-12"/>
          <w:sz w:val="18"/>
          <w:szCs w:val="18"/>
        </w:rPr>
        <w:t> </w:t>
      </w:r>
      <w:r w:rsidRPr="00607D23">
        <w:rPr>
          <w:spacing w:val="-12"/>
          <w:sz w:val="18"/>
          <w:szCs w:val="18"/>
        </w:rPr>
        <w:t>Довгялло В.</w:t>
      </w:r>
      <w:r>
        <w:rPr>
          <w:spacing w:val="-12"/>
          <w:sz w:val="18"/>
          <w:szCs w:val="18"/>
        </w:rPr>
        <w:t> </w:t>
      </w:r>
      <w:r w:rsidRPr="00607D23">
        <w:rPr>
          <w:spacing w:val="-12"/>
          <w:sz w:val="18"/>
          <w:szCs w:val="18"/>
        </w:rPr>
        <w:t>И.</w:t>
      </w:r>
      <w:r>
        <w:rPr>
          <w:spacing w:val="-12"/>
          <w:sz w:val="18"/>
          <w:szCs w:val="18"/>
        </w:rPr>
        <w:t> </w:t>
      </w:r>
      <w:r w:rsidRPr="00607D23">
        <w:rPr>
          <w:spacing w:val="-12"/>
          <w:sz w:val="18"/>
          <w:szCs w:val="18"/>
        </w:rPr>
        <w:t>Пичете) (публ. подг.</w:t>
      </w:r>
      <w:r>
        <w:rPr>
          <w:spacing w:val="-12"/>
          <w:sz w:val="18"/>
          <w:szCs w:val="18"/>
        </w:rPr>
        <w:t xml:space="preserve"> </w:t>
      </w:r>
      <w:r w:rsidRPr="00607D23">
        <w:rPr>
          <w:spacing w:val="-12"/>
          <w:sz w:val="18"/>
          <w:szCs w:val="18"/>
        </w:rPr>
        <w:t>М.</w:t>
      </w:r>
      <w:r>
        <w:rPr>
          <w:spacing w:val="-12"/>
          <w:sz w:val="18"/>
          <w:szCs w:val="18"/>
        </w:rPr>
        <w:t> </w:t>
      </w:r>
      <w:r w:rsidRPr="00607D23">
        <w:rPr>
          <w:spacing w:val="-12"/>
          <w:sz w:val="18"/>
          <w:szCs w:val="18"/>
        </w:rPr>
        <w:t>Ф.</w:t>
      </w:r>
      <w:r>
        <w:rPr>
          <w:spacing w:val="-12"/>
          <w:sz w:val="18"/>
          <w:szCs w:val="18"/>
        </w:rPr>
        <w:t> </w:t>
      </w:r>
      <w:r w:rsidRPr="00607D23">
        <w:rPr>
          <w:spacing w:val="-12"/>
          <w:sz w:val="18"/>
          <w:szCs w:val="18"/>
        </w:rPr>
        <w:t>Шумейко)</w:t>
      </w:r>
      <w:r>
        <w:rPr>
          <w:spacing w:val="-12"/>
          <w:sz w:val="18"/>
          <w:szCs w:val="18"/>
        </w:rPr>
        <w:t> /</w:t>
      </w:r>
      <w:r w:rsidRPr="00607D23">
        <w:rPr>
          <w:spacing w:val="-12"/>
          <w:sz w:val="18"/>
          <w:szCs w:val="18"/>
        </w:rPr>
        <w:t xml:space="preserve">/ Архивы и делопроизводство. </w:t>
      </w:r>
      <w:r>
        <w:rPr>
          <w:spacing w:val="-12"/>
          <w:sz w:val="18"/>
          <w:szCs w:val="18"/>
        </w:rPr>
        <w:t>—</w:t>
      </w:r>
      <w:r w:rsidRPr="00607D23">
        <w:rPr>
          <w:spacing w:val="-12"/>
          <w:sz w:val="18"/>
          <w:szCs w:val="18"/>
        </w:rPr>
        <w:t xml:space="preserve"> 2003. </w:t>
      </w:r>
      <w:r>
        <w:rPr>
          <w:spacing w:val="-12"/>
          <w:sz w:val="18"/>
          <w:szCs w:val="18"/>
        </w:rPr>
        <w:t>—</w:t>
      </w:r>
      <w:r w:rsidRPr="00607D23">
        <w:rPr>
          <w:spacing w:val="-12"/>
          <w:sz w:val="18"/>
          <w:szCs w:val="18"/>
        </w:rPr>
        <w:t xml:space="preserve"> </w:t>
      </w:r>
      <w:r>
        <w:rPr>
          <w:spacing w:val="-12"/>
          <w:sz w:val="18"/>
          <w:szCs w:val="18"/>
        </w:rPr>
        <w:t>№ </w:t>
      </w:r>
      <w:r w:rsidRPr="00607D23">
        <w:rPr>
          <w:spacing w:val="-12"/>
          <w:sz w:val="18"/>
          <w:szCs w:val="18"/>
        </w:rPr>
        <w:t xml:space="preserve">6. </w:t>
      </w:r>
      <w:r>
        <w:rPr>
          <w:spacing w:val="-12"/>
          <w:sz w:val="18"/>
          <w:szCs w:val="18"/>
        </w:rPr>
        <w:t>—</w:t>
      </w:r>
      <w:r w:rsidRPr="00607D23">
        <w:rPr>
          <w:spacing w:val="-12"/>
          <w:sz w:val="18"/>
          <w:szCs w:val="18"/>
        </w:rPr>
        <w:t xml:space="preserve"> С. 91—93.</w:t>
      </w:r>
    </w:p>
    <w:p w:rsidR="00072538"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8. </w:t>
      </w:r>
      <w:r>
        <w:rPr>
          <w:spacing w:val="-12"/>
          <w:sz w:val="18"/>
          <w:szCs w:val="18"/>
          <w:lang w:val="be-BY"/>
        </w:rPr>
        <w:tab/>
      </w:r>
      <w:r w:rsidRPr="00607D23">
        <w:rPr>
          <w:spacing w:val="-12"/>
          <w:sz w:val="18"/>
          <w:szCs w:val="18"/>
        </w:rPr>
        <w:t xml:space="preserve">Национальный архив Республики Беларусь. </w:t>
      </w:r>
      <w:r>
        <w:rPr>
          <w:spacing w:val="-12"/>
          <w:sz w:val="18"/>
          <w:szCs w:val="18"/>
        </w:rPr>
        <w:t>—</w:t>
      </w:r>
      <w:r w:rsidRPr="00607D23">
        <w:rPr>
          <w:spacing w:val="-12"/>
          <w:sz w:val="18"/>
          <w:szCs w:val="18"/>
        </w:rPr>
        <w:t xml:space="preserve"> Ф. 251</w:t>
      </w:r>
      <w:r>
        <w:rPr>
          <w:spacing w:val="-12"/>
          <w:sz w:val="18"/>
          <w:szCs w:val="18"/>
        </w:rPr>
        <w:t xml:space="preserve"> </w:t>
      </w:r>
      <w:r w:rsidRPr="00607D23">
        <w:rPr>
          <w:spacing w:val="-12"/>
          <w:sz w:val="18"/>
          <w:szCs w:val="18"/>
        </w:rPr>
        <w:t>(ЦГИА Республики Бела</w:t>
      </w:r>
      <w:r>
        <w:rPr>
          <w:spacing w:val="-12"/>
          <w:sz w:val="18"/>
          <w:szCs w:val="18"/>
        </w:rPr>
        <w:softHyphen/>
      </w:r>
      <w:r w:rsidRPr="00607D23">
        <w:rPr>
          <w:spacing w:val="-12"/>
          <w:sz w:val="18"/>
          <w:szCs w:val="18"/>
        </w:rPr>
        <w:t>русь).</w:t>
      </w:r>
      <w:r>
        <w:rPr>
          <w:spacing w:val="-12"/>
          <w:sz w:val="18"/>
          <w:szCs w:val="18"/>
        </w:rPr>
        <w:t> —</w:t>
      </w:r>
      <w:r w:rsidRPr="00607D23">
        <w:rPr>
          <w:spacing w:val="-12"/>
          <w:sz w:val="18"/>
          <w:szCs w:val="18"/>
        </w:rPr>
        <w:t xml:space="preserve"> Оп. 2. </w:t>
      </w:r>
      <w:r>
        <w:rPr>
          <w:spacing w:val="-12"/>
          <w:sz w:val="18"/>
          <w:szCs w:val="18"/>
        </w:rPr>
        <w:t>—</w:t>
      </w:r>
      <w:r w:rsidRPr="00607D23">
        <w:rPr>
          <w:spacing w:val="-12"/>
          <w:sz w:val="18"/>
          <w:szCs w:val="18"/>
        </w:rPr>
        <w:t xml:space="preserve"> Д. 2.</w:t>
      </w:r>
    </w:p>
    <w:p w:rsidR="00072538"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9. </w:t>
      </w:r>
      <w:r>
        <w:rPr>
          <w:spacing w:val="-12"/>
          <w:sz w:val="18"/>
          <w:szCs w:val="18"/>
          <w:lang w:val="be-BY"/>
        </w:rPr>
        <w:tab/>
      </w:r>
      <w:r w:rsidRPr="00607D23">
        <w:rPr>
          <w:spacing w:val="-12"/>
          <w:sz w:val="18"/>
          <w:szCs w:val="18"/>
        </w:rPr>
        <w:t>Национальный исторический архив Беларуси</w:t>
      </w:r>
      <w:r>
        <w:rPr>
          <w:spacing w:val="-12"/>
          <w:sz w:val="18"/>
          <w:szCs w:val="18"/>
        </w:rPr>
        <w:t>.</w:t>
      </w:r>
      <w:r w:rsidRPr="00607D23">
        <w:rPr>
          <w:spacing w:val="-12"/>
          <w:sz w:val="18"/>
          <w:szCs w:val="18"/>
        </w:rPr>
        <w:t xml:space="preserve"> </w:t>
      </w:r>
      <w:r>
        <w:rPr>
          <w:spacing w:val="-12"/>
          <w:sz w:val="18"/>
          <w:szCs w:val="18"/>
        </w:rPr>
        <w:t>—</w:t>
      </w:r>
      <w:r w:rsidRPr="00607D23">
        <w:rPr>
          <w:spacing w:val="-12"/>
          <w:sz w:val="18"/>
          <w:szCs w:val="18"/>
        </w:rPr>
        <w:t xml:space="preserve"> Ф. 2790 (Витебский центральный архив древних актовых книг Витебской и Могилевской губ.). </w:t>
      </w:r>
      <w:r>
        <w:rPr>
          <w:spacing w:val="-12"/>
          <w:sz w:val="18"/>
          <w:szCs w:val="18"/>
        </w:rPr>
        <w:t>—</w:t>
      </w:r>
      <w:r w:rsidRPr="00607D23">
        <w:rPr>
          <w:spacing w:val="-12"/>
          <w:sz w:val="18"/>
          <w:szCs w:val="18"/>
        </w:rPr>
        <w:t xml:space="preserve"> Оп. 1. </w:t>
      </w:r>
      <w:r>
        <w:rPr>
          <w:spacing w:val="-12"/>
          <w:sz w:val="18"/>
          <w:szCs w:val="18"/>
        </w:rPr>
        <w:t>—</w:t>
      </w:r>
      <w:r w:rsidRPr="00607D23">
        <w:rPr>
          <w:spacing w:val="-12"/>
          <w:sz w:val="18"/>
          <w:szCs w:val="18"/>
        </w:rPr>
        <w:t xml:space="preserve"> Д. 109.</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10. </w:t>
      </w:r>
      <w:r>
        <w:rPr>
          <w:spacing w:val="-12"/>
          <w:sz w:val="18"/>
          <w:szCs w:val="18"/>
          <w:lang w:val="be-BY"/>
        </w:rPr>
        <w:tab/>
      </w:r>
      <w:r w:rsidRPr="00607D23">
        <w:rPr>
          <w:spacing w:val="-12"/>
          <w:sz w:val="18"/>
          <w:szCs w:val="18"/>
          <w:lang w:val="be-BY"/>
        </w:rPr>
        <w:t>Памяць і слава:</w:t>
      </w:r>
      <w:r w:rsidR="00050B88">
        <w:rPr>
          <w:spacing w:val="-12"/>
          <w:sz w:val="18"/>
          <w:szCs w:val="18"/>
          <w:lang w:val="be-BY"/>
        </w:rPr>
        <w:t xml:space="preserve"> </w:t>
      </w:r>
      <w:r w:rsidRPr="00607D23">
        <w:rPr>
          <w:spacing w:val="-12"/>
          <w:sz w:val="18"/>
          <w:szCs w:val="18"/>
          <w:lang w:val="be-BY"/>
        </w:rPr>
        <w:t xml:space="preserve">Беларускі дзяржаўны </w:t>
      </w:r>
      <w:r>
        <w:rPr>
          <w:spacing w:val="-12"/>
          <w:sz w:val="18"/>
          <w:szCs w:val="18"/>
          <w:lang w:val="be-BY"/>
        </w:rPr>
        <w:t>ў</w:t>
      </w:r>
      <w:r w:rsidRPr="00607D23">
        <w:rPr>
          <w:spacing w:val="-12"/>
          <w:sz w:val="18"/>
          <w:szCs w:val="18"/>
          <w:lang w:val="be-BY"/>
        </w:rPr>
        <w:t>ніверсітэт. 1921—1941</w:t>
      </w:r>
      <w:r w:rsidRPr="00607D23">
        <w:rPr>
          <w:spacing w:val="-12"/>
          <w:sz w:val="18"/>
          <w:szCs w:val="18"/>
        </w:rPr>
        <w:t xml:space="preserve">. </w:t>
      </w:r>
      <w:r>
        <w:rPr>
          <w:spacing w:val="-12"/>
          <w:sz w:val="18"/>
          <w:szCs w:val="18"/>
        </w:rPr>
        <w:t>—</w:t>
      </w:r>
      <w:r w:rsidRPr="00607D23">
        <w:rPr>
          <w:spacing w:val="-12"/>
          <w:sz w:val="18"/>
          <w:szCs w:val="18"/>
        </w:rPr>
        <w:t xml:space="preserve"> </w:t>
      </w:r>
      <w:r w:rsidRPr="00607D23">
        <w:rPr>
          <w:spacing w:val="-12"/>
          <w:sz w:val="18"/>
          <w:szCs w:val="18"/>
          <w:lang w:val="be-BY"/>
        </w:rPr>
        <w:t xml:space="preserve">Мінск: БДУ, 2006. </w:t>
      </w:r>
      <w:r>
        <w:rPr>
          <w:spacing w:val="-12"/>
          <w:sz w:val="18"/>
          <w:szCs w:val="18"/>
          <w:lang w:val="be-BY"/>
        </w:rPr>
        <w:t xml:space="preserve">— </w:t>
      </w:r>
      <w:r w:rsidRPr="00607D23">
        <w:rPr>
          <w:spacing w:val="-12"/>
          <w:sz w:val="18"/>
          <w:szCs w:val="18"/>
          <w:lang w:val="be-BY"/>
        </w:rPr>
        <w:t>383 с.: ил.</w:t>
      </w:r>
    </w:p>
    <w:p w:rsidR="00072538"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11. </w:t>
      </w:r>
      <w:r>
        <w:rPr>
          <w:spacing w:val="-12"/>
          <w:sz w:val="18"/>
          <w:szCs w:val="18"/>
          <w:lang w:val="be-BY"/>
        </w:rPr>
        <w:tab/>
      </w:r>
      <w:r w:rsidRPr="00607D23">
        <w:rPr>
          <w:spacing w:val="-12"/>
          <w:sz w:val="18"/>
          <w:szCs w:val="18"/>
        </w:rPr>
        <w:t>Первая всебелорусская конференция архивных работников 12—15 мая 1924 г.: Док.</w:t>
      </w:r>
      <w:r>
        <w:rPr>
          <w:spacing w:val="-12"/>
          <w:sz w:val="18"/>
          <w:szCs w:val="18"/>
        </w:rPr>
        <w:t xml:space="preserve"> </w:t>
      </w:r>
      <w:r w:rsidRPr="00607D23">
        <w:rPr>
          <w:spacing w:val="-12"/>
          <w:sz w:val="18"/>
          <w:szCs w:val="18"/>
        </w:rPr>
        <w:t>и мате</w:t>
      </w:r>
      <w:r>
        <w:rPr>
          <w:spacing w:val="-12"/>
          <w:sz w:val="18"/>
          <w:szCs w:val="18"/>
          <w:lang w:val="be-BY"/>
        </w:rPr>
        <w:softHyphen/>
      </w:r>
      <w:r w:rsidRPr="00607D23">
        <w:rPr>
          <w:spacing w:val="-12"/>
          <w:sz w:val="18"/>
          <w:szCs w:val="18"/>
        </w:rPr>
        <w:t>риалы.</w:t>
      </w:r>
      <w:r>
        <w:rPr>
          <w:spacing w:val="-12"/>
          <w:sz w:val="18"/>
          <w:szCs w:val="18"/>
        </w:rPr>
        <w:t> —</w:t>
      </w:r>
      <w:r w:rsidRPr="00607D23">
        <w:rPr>
          <w:spacing w:val="-12"/>
          <w:sz w:val="18"/>
          <w:szCs w:val="18"/>
        </w:rPr>
        <w:t xml:space="preserve"> Минск: БелНИИДАД, 1999.</w:t>
      </w:r>
      <w:r>
        <w:rPr>
          <w:spacing w:val="-12"/>
          <w:sz w:val="18"/>
          <w:szCs w:val="18"/>
        </w:rPr>
        <w:t xml:space="preserve"> — </w:t>
      </w:r>
      <w:r w:rsidRPr="00607D23">
        <w:rPr>
          <w:spacing w:val="-12"/>
          <w:sz w:val="18"/>
          <w:szCs w:val="18"/>
        </w:rPr>
        <w:t>148 с.</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12. </w:t>
      </w:r>
      <w:r>
        <w:rPr>
          <w:spacing w:val="-12"/>
          <w:sz w:val="18"/>
          <w:szCs w:val="18"/>
          <w:lang w:val="be-BY"/>
        </w:rPr>
        <w:tab/>
      </w:r>
      <w:r w:rsidRPr="00607D23">
        <w:rPr>
          <w:spacing w:val="-12"/>
          <w:sz w:val="18"/>
          <w:szCs w:val="18"/>
          <w:lang w:val="be-BY"/>
        </w:rPr>
        <w:t>Працы Першага зьезду дасьледчыкаў беларускае архэолёгіі і архэографіі 17—18</w:t>
      </w:r>
      <w:r>
        <w:rPr>
          <w:spacing w:val="-12"/>
          <w:sz w:val="18"/>
          <w:szCs w:val="18"/>
          <w:lang w:val="be-BY"/>
        </w:rPr>
        <w:t> </w:t>
      </w:r>
      <w:r w:rsidRPr="00607D23">
        <w:rPr>
          <w:spacing w:val="-12"/>
          <w:sz w:val="18"/>
          <w:szCs w:val="18"/>
          <w:lang w:val="be-BY"/>
        </w:rPr>
        <w:t>сту</w:t>
      </w:r>
      <w:r>
        <w:rPr>
          <w:spacing w:val="-12"/>
          <w:sz w:val="18"/>
          <w:szCs w:val="18"/>
          <w:lang w:val="be-BY"/>
        </w:rPr>
        <w:softHyphen/>
      </w:r>
      <w:r w:rsidRPr="00607D23">
        <w:rPr>
          <w:spacing w:val="-12"/>
          <w:sz w:val="18"/>
          <w:szCs w:val="18"/>
          <w:lang w:val="be-BY"/>
        </w:rPr>
        <w:t>дзе</w:t>
      </w:r>
      <w:r>
        <w:rPr>
          <w:spacing w:val="-12"/>
          <w:sz w:val="18"/>
          <w:szCs w:val="18"/>
          <w:lang w:val="be-BY"/>
        </w:rPr>
        <w:softHyphen/>
      </w:r>
      <w:r w:rsidRPr="00607D23">
        <w:rPr>
          <w:spacing w:val="-12"/>
          <w:sz w:val="18"/>
          <w:szCs w:val="18"/>
          <w:lang w:val="be-BY"/>
        </w:rPr>
        <w:t>ня 1926 году</w:t>
      </w:r>
      <w:r w:rsidRPr="00607D23">
        <w:rPr>
          <w:spacing w:val="-12"/>
          <w:sz w:val="18"/>
          <w:szCs w:val="18"/>
        </w:rPr>
        <w:t xml:space="preserve">. </w:t>
      </w:r>
      <w:r>
        <w:rPr>
          <w:spacing w:val="-12"/>
          <w:sz w:val="18"/>
          <w:szCs w:val="18"/>
        </w:rPr>
        <w:t>—</w:t>
      </w:r>
      <w:r w:rsidRPr="00607D23">
        <w:rPr>
          <w:spacing w:val="-12"/>
          <w:sz w:val="18"/>
          <w:szCs w:val="18"/>
        </w:rPr>
        <w:t xml:space="preserve"> </w:t>
      </w:r>
      <w:r w:rsidRPr="00607D23">
        <w:rPr>
          <w:spacing w:val="-12"/>
          <w:sz w:val="18"/>
          <w:szCs w:val="18"/>
          <w:lang w:val="be-BY"/>
        </w:rPr>
        <w:t xml:space="preserve">Менск: </w:t>
      </w:r>
      <w:r w:rsidRPr="00607D23">
        <w:rPr>
          <w:spacing w:val="-12"/>
          <w:sz w:val="18"/>
          <w:szCs w:val="18"/>
        </w:rPr>
        <w:t>[Б.</w:t>
      </w:r>
      <w:r>
        <w:rPr>
          <w:spacing w:val="-12"/>
          <w:sz w:val="18"/>
          <w:szCs w:val="18"/>
        </w:rPr>
        <w:t> </w:t>
      </w:r>
      <w:r w:rsidRPr="00607D23">
        <w:rPr>
          <w:spacing w:val="-12"/>
          <w:sz w:val="18"/>
          <w:szCs w:val="18"/>
        </w:rPr>
        <w:t>и.],</w:t>
      </w:r>
      <w:r w:rsidRPr="00607D23">
        <w:rPr>
          <w:spacing w:val="-12"/>
          <w:sz w:val="18"/>
          <w:szCs w:val="18"/>
          <w:lang w:val="be-BY"/>
        </w:rPr>
        <w:t xml:space="preserve"> 1926.</w:t>
      </w:r>
      <w:r>
        <w:rPr>
          <w:spacing w:val="-12"/>
          <w:sz w:val="18"/>
          <w:szCs w:val="18"/>
          <w:lang w:val="be-BY"/>
        </w:rPr>
        <w:t xml:space="preserve"> — </w:t>
      </w:r>
      <w:r w:rsidRPr="00607D23">
        <w:rPr>
          <w:spacing w:val="-12"/>
          <w:sz w:val="18"/>
          <w:szCs w:val="18"/>
          <w:lang w:val="be-BY"/>
        </w:rPr>
        <w:t>86 с.</w:t>
      </w:r>
    </w:p>
    <w:p w:rsidR="00072538"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13. </w:t>
      </w:r>
      <w:r>
        <w:rPr>
          <w:spacing w:val="-12"/>
          <w:sz w:val="18"/>
          <w:szCs w:val="18"/>
          <w:lang w:val="be-BY"/>
        </w:rPr>
        <w:tab/>
      </w:r>
      <w:r w:rsidRPr="00607D23">
        <w:rPr>
          <w:spacing w:val="-12"/>
          <w:sz w:val="18"/>
          <w:szCs w:val="18"/>
        </w:rPr>
        <w:t>Рождественский</w:t>
      </w:r>
      <w:r>
        <w:rPr>
          <w:spacing w:val="-12"/>
          <w:sz w:val="18"/>
          <w:szCs w:val="18"/>
        </w:rPr>
        <w:t>, </w:t>
      </w:r>
      <w:r w:rsidRPr="00607D23">
        <w:rPr>
          <w:spacing w:val="-12"/>
          <w:sz w:val="18"/>
          <w:szCs w:val="18"/>
        </w:rPr>
        <w:t>С.</w:t>
      </w:r>
      <w:r>
        <w:rPr>
          <w:spacing w:val="-12"/>
          <w:sz w:val="18"/>
          <w:szCs w:val="18"/>
        </w:rPr>
        <w:t> </w:t>
      </w:r>
      <w:r w:rsidRPr="00607D23">
        <w:rPr>
          <w:spacing w:val="-12"/>
          <w:sz w:val="18"/>
          <w:szCs w:val="18"/>
        </w:rPr>
        <w:t>В. Историк</w:t>
      </w:r>
      <w:r>
        <w:rPr>
          <w:spacing w:val="-12"/>
          <w:sz w:val="18"/>
          <w:szCs w:val="18"/>
        </w:rPr>
        <w:t>—</w:t>
      </w:r>
      <w:r w:rsidRPr="00607D23">
        <w:rPr>
          <w:spacing w:val="-12"/>
          <w:sz w:val="18"/>
          <w:szCs w:val="18"/>
        </w:rPr>
        <w:t>археограф</w:t>
      </w:r>
      <w:r>
        <w:rPr>
          <w:spacing w:val="-12"/>
          <w:sz w:val="18"/>
          <w:szCs w:val="18"/>
          <w:lang w:val="be-BY"/>
        </w:rPr>
        <w:t>—</w:t>
      </w:r>
      <w:r w:rsidRPr="00607D23">
        <w:rPr>
          <w:spacing w:val="-12"/>
          <w:sz w:val="18"/>
          <w:szCs w:val="18"/>
        </w:rPr>
        <w:t>архивист</w:t>
      </w:r>
      <w:r>
        <w:rPr>
          <w:spacing w:val="-12"/>
          <w:sz w:val="18"/>
          <w:szCs w:val="18"/>
        </w:rPr>
        <w:t> /</w:t>
      </w:r>
      <w:r w:rsidRPr="00607D23">
        <w:rPr>
          <w:spacing w:val="-12"/>
          <w:sz w:val="18"/>
          <w:szCs w:val="18"/>
        </w:rPr>
        <w:t xml:space="preserve">/ Архивное дело. </w:t>
      </w:r>
      <w:r>
        <w:rPr>
          <w:spacing w:val="-12"/>
          <w:sz w:val="18"/>
          <w:szCs w:val="18"/>
        </w:rPr>
        <w:t>—</w:t>
      </w:r>
      <w:r w:rsidRPr="00607D23">
        <w:rPr>
          <w:spacing w:val="-12"/>
          <w:sz w:val="18"/>
          <w:szCs w:val="18"/>
        </w:rPr>
        <w:t xml:space="preserve"> 1923. </w:t>
      </w:r>
      <w:r>
        <w:rPr>
          <w:spacing w:val="-12"/>
          <w:sz w:val="18"/>
          <w:szCs w:val="18"/>
        </w:rPr>
        <w:t>—</w:t>
      </w:r>
      <w:r w:rsidRPr="00607D23">
        <w:rPr>
          <w:spacing w:val="-12"/>
          <w:sz w:val="18"/>
          <w:szCs w:val="18"/>
        </w:rPr>
        <w:t xml:space="preserve"> Вып. 1. </w:t>
      </w:r>
      <w:r>
        <w:rPr>
          <w:spacing w:val="-12"/>
          <w:sz w:val="18"/>
          <w:szCs w:val="18"/>
        </w:rPr>
        <w:t>—</w:t>
      </w:r>
      <w:r w:rsidRPr="00607D23">
        <w:rPr>
          <w:spacing w:val="-12"/>
          <w:sz w:val="18"/>
          <w:szCs w:val="18"/>
        </w:rPr>
        <w:t xml:space="preserve"> С.</w:t>
      </w:r>
      <w:r>
        <w:rPr>
          <w:spacing w:val="-12"/>
          <w:sz w:val="18"/>
          <w:szCs w:val="18"/>
          <w:lang w:val="be-BY"/>
        </w:rPr>
        <w:t> </w:t>
      </w:r>
      <w:r w:rsidRPr="00607D23">
        <w:rPr>
          <w:spacing w:val="-12"/>
          <w:sz w:val="18"/>
          <w:szCs w:val="18"/>
        </w:rPr>
        <w:t>1</w:t>
      </w:r>
      <w:r>
        <w:rPr>
          <w:spacing w:val="-12"/>
          <w:sz w:val="18"/>
          <w:szCs w:val="18"/>
        </w:rPr>
        <w:t>—</w:t>
      </w:r>
      <w:r w:rsidRPr="00607D23">
        <w:rPr>
          <w:spacing w:val="-12"/>
          <w:sz w:val="18"/>
          <w:szCs w:val="18"/>
        </w:rPr>
        <w:t>12.</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14. </w:t>
      </w:r>
      <w:r>
        <w:rPr>
          <w:spacing w:val="-12"/>
          <w:sz w:val="18"/>
          <w:szCs w:val="18"/>
          <w:lang w:val="be-BY"/>
        </w:rPr>
        <w:tab/>
      </w:r>
      <w:r w:rsidRPr="00607D23">
        <w:rPr>
          <w:spacing w:val="-12"/>
          <w:sz w:val="18"/>
          <w:szCs w:val="18"/>
        </w:rPr>
        <w:t>Хорхордина</w:t>
      </w:r>
      <w:r>
        <w:rPr>
          <w:spacing w:val="-12"/>
          <w:sz w:val="18"/>
          <w:szCs w:val="18"/>
        </w:rPr>
        <w:t>, </w:t>
      </w:r>
      <w:r w:rsidRPr="00607D23">
        <w:rPr>
          <w:spacing w:val="-12"/>
          <w:sz w:val="18"/>
          <w:szCs w:val="18"/>
        </w:rPr>
        <w:t>Т.</w:t>
      </w:r>
      <w:r>
        <w:rPr>
          <w:spacing w:val="-12"/>
          <w:sz w:val="18"/>
          <w:szCs w:val="18"/>
        </w:rPr>
        <w:t xml:space="preserve"> </w:t>
      </w:r>
      <w:r w:rsidRPr="00607D23">
        <w:rPr>
          <w:spacing w:val="-12"/>
          <w:sz w:val="18"/>
          <w:szCs w:val="18"/>
        </w:rPr>
        <w:t xml:space="preserve">И. История архивоведческой мысли. Учеб. </w:t>
      </w:r>
      <w:r>
        <w:rPr>
          <w:spacing w:val="-12"/>
          <w:sz w:val="18"/>
          <w:szCs w:val="18"/>
        </w:rPr>
        <w:t>—</w:t>
      </w:r>
      <w:r w:rsidRPr="00607D23">
        <w:rPr>
          <w:spacing w:val="-12"/>
          <w:sz w:val="18"/>
          <w:szCs w:val="18"/>
        </w:rPr>
        <w:t xml:space="preserve"> М.: РГГУ, 2012.</w:t>
      </w:r>
      <w:r>
        <w:rPr>
          <w:spacing w:val="-12"/>
          <w:sz w:val="18"/>
          <w:szCs w:val="18"/>
        </w:rPr>
        <w:t xml:space="preserve"> — </w:t>
      </w:r>
      <w:r w:rsidRPr="00607D23">
        <w:rPr>
          <w:spacing w:val="-12"/>
          <w:sz w:val="18"/>
          <w:szCs w:val="18"/>
        </w:rPr>
        <w:t>448</w:t>
      </w:r>
      <w:r>
        <w:rPr>
          <w:spacing w:val="-12"/>
          <w:sz w:val="18"/>
          <w:szCs w:val="18"/>
          <w:lang w:val="be-BY"/>
        </w:rPr>
        <w:t> </w:t>
      </w:r>
      <w:r w:rsidRPr="00607D23">
        <w:rPr>
          <w:spacing w:val="-12"/>
          <w:sz w:val="18"/>
          <w:szCs w:val="18"/>
        </w:rPr>
        <w:t>с.</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15. </w:t>
      </w:r>
      <w:r>
        <w:rPr>
          <w:spacing w:val="-12"/>
          <w:sz w:val="18"/>
          <w:szCs w:val="18"/>
          <w:lang w:val="be-BY"/>
        </w:rPr>
        <w:tab/>
      </w:r>
      <w:r w:rsidRPr="00607D23">
        <w:rPr>
          <w:spacing w:val="-12"/>
          <w:sz w:val="18"/>
          <w:szCs w:val="18"/>
        </w:rPr>
        <w:t>Хорхордина</w:t>
      </w:r>
      <w:r>
        <w:rPr>
          <w:spacing w:val="-12"/>
          <w:sz w:val="18"/>
          <w:szCs w:val="18"/>
        </w:rPr>
        <w:t>, </w:t>
      </w:r>
      <w:r w:rsidRPr="00607D23">
        <w:rPr>
          <w:spacing w:val="-12"/>
          <w:sz w:val="18"/>
          <w:szCs w:val="18"/>
        </w:rPr>
        <w:t>Т.</w:t>
      </w:r>
      <w:r>
        <w:rPr>
          <w:spacing w:val="-12"/>
          <w:sz w:val="18"/>
          <w:szCs w:val="18"/>
        </w:rPr>
        <w:t> </w:t>
      </w:r>
      <w:r w:rsidRPr="00607D23">
        <w:rPr>
          <w:spacing w:val="-12"/>
          <w:sz w:val="18"/>
          <w:szCs w:val="18"/>
        </w:rPr>
        <w:t xml:space="preserve">И. </w:t>
      </w:r>
      <w:r>
        <w:rPr>
          <w:spacing w:val="-12"/>
          <w:sz w:val="18"/>
          <w:szCs w:val="18"/>
        </w:rPr>
        <w:t>«</w:t>
      </w:r>
      <w:r w:rsidRPr="00607D23">
        <w:rPr>
          <w:spacing w:val="-12"/>
          <w:sz w:val="18"/>
          <w:szCs w:val="18"/>
        </w:rPr>
        <w:t>Неизвестный</w:t>
      </w:r>
      <w:r>
        <w:rPr>
          <w:spacing w:val="-12"/>
          <w:sz w:val="18"/>
          <w:szCs w:val="18"/>
        </w:rPr>
        <w:t>»</w:t>
      </w:r>
      <w:r w:rsidRPr="00607D23">
        <w:rPr>
          <w:spacing w:val="-12"/>
          <w:sz w:val="18"/>
          <w:szCs w:val="18"/>
        </w:rPr>
        <w:t xml:space="preserve"> И.</w:t>
      </w:r>
      <w:r>
        <w:rPr>
          <w:spacing w:val="-12"/>
          <w:sz w:val="18"/>
          <w:szCs w:val="18"/>
        </w:rPr>
        <w:t> </w:t>
      </w:r>
      <w:r w:rsidRPr="00607D23">
        <w:rPr>
          <w:spacing w:val="-12"/>
          <w:sz w:val="18"/>
          <w:szCs w:val="18"/>
        </w:rPr>
        <w:t>Л.</w:t>
      </w:r>
      <w:r>
        <w:rPr>
          <w:spacing w:val="-12"/>
          <w:sz w:val="18"/>
          <w:szCs w:val="18"/>
        </w:rPr>
        <w:t> </w:t>
      </w:r>
      <w:r w:rsidRPr="00607D23">
        <w:rPr>
          <w:spacing w:val="-12"/>
          <w:sz w:val="18"/>
          <w:szCs w:val="18"/>
        </w:rPr>
        <w:t xml:space="preserve">Маяковский (1878—1954). </w:t>
      </w:r>
      <w:r>
        <w:rPr>
          <w:spacing w:val="-12"/>
          <w:sz w:val="18"/>
          <w:szCs w:val="18"/>
        </w:rPr>
        <w:t>—</w:t>
      </w:r>
      <w:r w:rsidRPr="00607D23">
        <w:rPr>
          <w:spacing w:val="-12"/>
          <w:sz w:val="18"/>
          <w:szCs w:val="18"/>
        </w:rPr>
        <w:t xml:space="preserve"> М.: РГГУ, 2001.</w:t>
      </w:r>
      <w:r>
        <w:rPr>
          <w:spacing w:val="-12"/>
          <w:sz w:val="18"/>
          <w:szCs w:val="18"/>
        </w:rPr>
        <w:t> —</w:t>
      </w:r>
      <w:r w:rsidRPr="00607D23">
        <w:rPr>
          <w:spacing w:val="-12"/>
          <w:sz w:val="18"/>
          <w:szCs w:val="18"/>
        </w:rPr>
        <w:t xml:space="preserve"> 96 с.</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16. </w:t>
      </w:r>
      <w:r>
        <w:rPr>
          <w:spacing w:val="-12"/>
          <w:sz w:val="18"/>
          <w:szCs w:val="18"/>
          <w:lang w:val="be-BY"/>
        </w:rPr>
        <w:tab/>
      </w:r>
      <w:r w:rsidRPr="00607D23">
        <w:rPr>
          <w:spacing w:val="-12"/>
          <w:sz w:val="18"/>
          <w:szCs w:val="18"/>
        </w:rPr>
        <w:t xml:space="preserve">Центральный научный архив Национальной Академии наук Беларуси. </w:t>
      </w:r>
      <w:r>
        <w:rPr>
          <w:spacing w:val="-12"/>
          <w:sz w:val="18"/>
          <w:szCs w:val="18"/>
        </w:rPr>
        <w:t>—</w:t>
      </w:r>
      <w:r w:rsidRPr="00607D23">
        <w:rPr>
          <w:spacing w:val="-12"/>
          <w:sz w:val="18"/>
          <w:szCs w:val="18"/>
        </w:rPr>
        <w:t xml:space="preserve"> Ф.</w:t>
      </w:r>
      <w:r>
        <w:rPr>
          <w:spacing w:val="-12"/>
          <w:sz w:val="18"/>
          <w:szCs w:val="18"/>
          <w:lang w:val="be-BY"/>
        </w:rPr>
        <w:t> </w:t>
      </w:r>
      <w:r w:rsidRPr="00607D23">
        <w:rPr>
          <w:spacing w:val="-12"/>
          <w:sz w:val="18"/>
          <w:szCs w:val="18"/>
        </w:rPr>
        <w:t>67</w:t>
      </w:r>
      <w:r>
        <w:rPr>
          <w:spacing w:val="-12"/>
          <w:sz w:val="18"/>
          <w:szCs w:val="18"/>
          <w:lang w:val="be-BY"/>
        </w:rPr>
        <w:t xml:space="preserve"> </w:t>
      </w:r>
      <w:r w:rsidRPr="00607D23">
        <w:rPr>
          <w:spacing w:val="-12"/>
          <w:sz w:val="18"/>
          <w:szCs w:val="18"/>
        </w:rPr>
        <w:t>(Инбел</w:t>
      </w:r>
      <w:r>
        <w:rPr>
          <w:spacing w:val="-12"/>
          <w:sz w:val="18"/>
          <w:szCs w:val="18"/>
          <w:lang w:val="be-BY"/>
        </w:rPr>
        <w:softHyphen/>
      </w:r>
      <w:r w:rsidRPr="00607D23">
        <w:rPr>
          <w:spacing w:val="-12"/>
          <w:sz w:val="18"/>
          <w:szCs w:val="18"/>
        </w:rPr>
        <w:t xml:space="preserve">культ). </w:t>
      </w:r>
      <w:r>
        <w:rPr>
          <w:spacing w:val="-12"/>
          <w:sz w:val="18"/>
          <w:szCs w:val="18"/>
        </w:rPr>
        <w:t>—</w:t>
      </w:r>
      <w:r w:rsidRPr="00607D23">
        <w:rPr>
          <w:spacing w:val="-12"/>
          <w:sz w:val="18"/>
          <w:szCs w:val="18"/>
        </w:rPr>
        <w:t xml:space="preserve"> Оп. 3. </w:t>
      </w:r>
      <w:r>
        <w:rPr>
          <w:spacing w:val="-12"/>
          <w:sz w:val="18"/>
          <w:szCs w:val="18"/>
        </w:rPr>
        <w:t>—</w:t>
      </w:r>
      <w:r w:rsidRPr="00607D23">
        <w:rPr>
          <w:spacing w:val="-12"/>
          <w:sz w:val="18"/>
          <w:szCs w:val="18"/>
        </w:rPr>
        <w:t xml:space="preserve"> Д. 25.</w:t>
      </w:r>
    </w:p>
    <w:p w:rsidR="00072538" w:rsidRPr="00607D23" w:rsidRDefault="00072538" w:rsidP="00072538">
      <w:pPr>
        <w:pStyle w:val="af6"/>
        <w:spacing w:after="0" w:line="200" w:lineRule="exact"/>
        <w:ind w:left="227" w:hanging="227"/>
        <w:jc w:val="both"/>
        <w:rPr>
          <w:spacing w:val="-12"/>
          <w:sz w:val="18"/>
          <w:szCs w:val="18"/>
        </w:rPr>
      </w:pPr>
      <w:r w:rsidRPr="00607D23">
        <w:rPr>
          <w:spacing w:val="-12"/>
          <w:sz w:val="18"/>
          <w:szCs w:val="18"/>
          <w:lang w:val="be-BY"/>
        </w:rPr>
        <w:t xml:space="preserve">17. </w:t>
      </w:r>
      <w:r>
        <w:rPr>
          <w:spacing w:val="-12"/>
          <w:sz w:val="18"/>
          <w:szCs w:val="18"/>
          <w:lang w:val="be-BY"/>
        </w:rPr>
        <w:tab/>
      </w:r>
      <w:r w:rsidRPr="00607D23">
        <w:rPr>
          <w:spacing w:val="-12"/>
          <w:sz w:val="18"/>
          <w:szCs w:val="18"/>
        </w:rPr>
        <w:t>Шумейко</w:t>
      </w:r>
      <w:r>
        <w:rPr>
          <w:spacing w:val="-12"/>
          <w:sz w:val="18"/>
          <w:szCs w:val="18"/>
        </w:rPr>
        <w:t>, </w:t>
      </w:r>
      <w:r w:rsidRPr="00607D23">
        <w:rPr>
          <w:spacing w:val="-12"/>
          <w:sz w:val="18"/>
          <w:szCs w:val="18"/>
        </w:rPr>
        <w:t>М.</w:t>
      </w:r>
      <w:r>
        <w:rPr>
          <w:spacing w:val="-12"/>
          <w:sz w:val="18"/>
          <w:szCs w:val="18"/>
        </w:rPr>
        <w:t> </w:t>
      </w:r>
      <w:r w:rsidRPr="00607D23">
        <w:rPr>
          <w:spacing w:val="-12"/>
          <w:sz w:val="18"/>
          <w:szCs w:val="18"/>
        </w:rPr>
        <w:t xml:space="preserve">Ф. Архивист и археограф Дмитрий Иванович Довгялло. </w:t>
      </w:r>
      <w:r>
        <w:rPr>
          <w:spacing w:val="-12"/>
          <w:sz w:val="18"/>
          <w:szCs w:val="18"/>
        </w:rPr>
        <w:t>—</w:t>
      </w:r>
      <w:r w:rsidRPr="00607D23">
        <w:rPr>
          <w:spacing w:val="-12"/>
          <w:sz w:val="18"/>
          <w:szCs w:val="18"/>
        </w:rPr>
        <w:t xml:space="preserve"> Минск: БелНИИДАД, 2002. </w:t>
      </w:r>
      <w:r>
        <w:rPr>
          <w:spacing w:val="-12"/>
          <w:sz w:val="18"/>
          <w:szCs w:val="18"/>
        </w:rPr>
        <w:t xml:space="preserve">— </w:t>
      </w:r>
      <w:r w:rsidRPr="00607D23">
        <w:rPr>
          <w:spacing w:val="-12"/>
          <w:sz w:val="18"/>
          <w:szCs w:val="18"/>
        </w:rPr>
        <w:t>165 с.</w:t>
      </w:r>
    </w:p>
    <w:p w:rsidR="00072538" w:rsidRDefault="00072538" w:rsidP="00072538">
      <w:pPr>
        <w:pStyle w:val="af6"/>
        <w:spacing w:after="0" w:line="200" w:lineRule="exact"/>
        <w:ind w:left="227" w:hanging="227"/>
        <w:jc w:val="both"/>
        <w:rPr>
          <w:spacing w:val="-12"/>
          <w:sz w:val="18"/>
          <w:szCs w:val="18"/>
          <w:lang w:val="en-US"/>
        </w:rPr>
      </w:pPr>
      <w:r w:rsidRPr="00607D23">
        <w:rPr>
          <w:spacing w:val="-12"/>
          <w:sz w:val="18"/>
          <w:szCs w:val="18"/>
          <w:lang w:val="be-BY"/>
        </w:rPr>
        <w:t xml:space="preserve">18. </w:t>
      </w:r>
      <w:r>
        <w:rPr>
          <w:spacing w:val="-12"/>
          <w:sz w:val="18"/>
          <w:szCs w:val="18"/>
          <w:lang w:val="be-BY"/>
        </w:rPr>
        <w:tab/>
      </w:r>
      <w:r w:rsidRPr="00607D23">
        <w:rPr>
          <w:spacing w:val="-12"/>
          <w:sz w:val="18"/>
          <w:szCs w:val="18"/>
        </w:rPr>
        <w:t>Шумейко</w:t>
      </w:r>
      <w:r>
        <w:rPr>
          <w:spacing w:val="-12"/>
          <w:sz w:val="18"/>
          <w:szCs w:val="18"/>
        </w:rPr>
        <w:t>, </w:t>
      </w:r>
      <w:r w:rsidRPr="00607D23">
        <w:rPr>
          <w:spacing w:val="-12"/>
          <w:sz w:val="18"/>
          <w:szCs w:val="18"/>
        </w:rPr>
        <w:t>М.</w:t>
      </w:r>
      <w:r>
        <w:rPr>
          <w:spacing w:val="-12"/>
          <w:sz w:val="18"/>
          <w:szCs w:val="18"/>
        </w:rPr>
        <w:t> </w:t>
      </w:r>
      <w:r w:rsidRPr="00607D23">
        <w:rPr>
          <w:spacing w:val="-12"/>
          <w:sz w:val="18"/>
          <w:szCs w:val="18"/>
        </w:rPr>
        <w:t>Ф. Первый съезд исследователей белорусской археологии и архео</w:t>
      </w:r>
      <w:r>
        <w:rPr>
          <w:spacing w:val="-12"/>
          <w:sz w:val="18"/>
          <w:szCs w:val="18"/>
          <w:lang w:val="be-BY"/>
        </w:rPr>
        <w:softHyphen/>
      </w:r>
      <w:r w:rsidRPr="00607D23">
        <w:rPr>
          <w:spacing w:val="-12"/>
          <w:sz w:val="18"/>
          <w:szCs w:val="18"/>
        </w:rPr>
        <w:t>гра</w:t>
      </w:r>
      <w:r>
        <w:rPr>
          <w:spacing w:val="-12"/>
          <w:sz w:val="18"/>
          <w:szCs w:val="18"/>
          <w:lang w:val="be-BY"/>
        </w:rPr>
        <w:softHyphen/>
      </w:r>
      <w:r w:rsidRPr="00607D23">
        <w:rPr>
          <w:spacing w:val="-12"/>
          <w:sz w:val="18"/>
          <w:szCs w:val="18"/>
        </w:rPr>
        <w:t>фии 1926 года</w:t>
      </w:r>
      <w:r>
        <w:rPr>
          <w:spacing w:val="-12"/>
          <w:sz w:val="18"/>
          <w:szCs w:val="18"/>
        </w:rPr>
        <w:t> /</w:t>
      </w:r>
      <w:r w:rsidRPr="00607D23">
        <w:rPr>
          <w:spacing w:val="-12"/>
          <w:sz w:val="18"/>
          <w:szCs w:val="18"/>
        </w:rPr>
        <w:t xml:space="preserve">/ Археографический ежегодник за 2007—2008 гг. </w:t>
      </w:r>
      <w:r>
        <w:rPr>
          <w:spacing w:val="-12"/>
          <w:sz w:val="18"/>
          <w:szCs w:val="18"/>
        </w:rPr>
        <w:t>—</w:t>
      </w:r>
      <w:r w:rsidRPr="00607D23">
        <w:rPr>
          <w:spacing w:val="-12"/>
          <w:sz w:val="18"/>
          <w:szCs w:val="18"/>
        </w:rPr>
        <w:t xml:space="preserve"> М.:</w:t>
      </w:r>
      <w:r>
        <w:rPr>
          <w:spacing w:val="-12"/>
          <w:sz w:val="18"/>
          <w:szCs w:val="18"/>
          <w:lang w:val="be-BY"/>
        </w:rPr>
        <w:t xml:space="preserve"> </w:t>
      </w:r>
      <w:r w:rsidRPr="00607D23">
        <w:rPr>
          <w:spacing w:val="-12"/>
          <w:sz w:val="18"/>
          <w:szCs w:val="18"/>
        </w:rPr>
        <w:t>Наука</w:t>
      </w:r>
      <w:r>
        <w:rPr>
          <w:spacing w:val="-12"/>
          <w:sz w:val="18"/>
          <w:szCs w:val="18"/>
          <w:lang w:val="be-BY"/>
        </w:rPr>
        <w:t>, 2012</w:t>
      </w:r>
      <w:r w:rsidRPr="00607D23">
        <w:rPr>
          <w:spacing w:val="-12"/>
          <w:sz w:val="18"/>
          <w:szCs w:val="18"/>
        </w:rPr>
        <w:t>.</w:t>
      </w:r>
      <w:r>
        <w:rPr>
          <w:spacing w:val="-12"/>
          <w:sz w:val="18"/>
          <w:szCs w:val="18"/>
          <w:lang w:val="be-BY"/>
        </w:rPr>
        <w:t> </w:t>
      </w:r>
      <w:r>
        <w:rPr>
          <w:spacing w:val="-12"/>
          <w:sz w:val="18"/>
          <w:szCs w:val="18"/>
        </w:rPr>
        <w:t>—</w:t>
      </w:r>
      <w:r w:rsidRPr="00607D23">
        <w:rPr>
          <w:spacing w:val="-12"/>
          <w:sz w:val="18"/>
          <w:szCs w:val="18"/>
        </w:rPr>
        <w:t xml:space="preserve"> С.</w:t>
      </w:r>
      <w:r>
        <w:rPr>
          <w:spacing w:val="-12"/>
          <w:sz w:val="18"/>
          <w:szCs w:val="18"/>
          <w:lang w:val="be-BY"/>
        </w:rPr>
        <w:t> </w:t>
      </w:r>
      <w:r w:rsidRPr="00607D23">
        <w:rPr>
          <w:spacing w:val="-12"/>
          <w:sz w:val="18"/>
          <w:szCs w:val="18"/>
        </w:rPr>
        <w:t>171—181.</w:t>
      </w:r>
    </w:p>
    <w:p w:rsidR="003D3831" w:rsidRPr="00AD37AB" w:rsidRDefault="003D3831" w:rsidP="003D3831">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Pr>
          <w:i/>
          <w:spacing w:val="-12"/>
          <w:sz w:val="18"/>
          <w:szCs w:val="18"/>
          <w:lang w:val="en-US"/>
        </w:rPr>
        <w:t>04</w:t>
      </w:r>
      <w:r>
        <w:rPr>
          <w:i/>
          <w:spacing w:val="-12"/>
          <w:sz w:val="18"/>
          <w:szCs w:val="18"/>
          <w:lang w:val="be-BY"/>
        </w:rPr>
        <w:t>.02</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062886" w:rsidRPr="00062886" w:rsidRDefault="00062886" w:rsidP="00062886">
      <w:pPr>
        <w:pStyle w:val="2"/>
        <w:keepLines/>
        <w:pageBreakBefore/>
        <w:widowControl w:val="0"/>
        <w:spacing w:before="0" w:after="0"/>
        <w:jc w:val="right"/>
        <w:rPr>
          <w:rFonts w:ascii="Times New Roman" w:hAnsi="Times New Roman" w:cs="Times New Roman"/>
          <w:b w:val="0"/>
          <w:color w:val="FFFFFF" w:themeColor="background1"/>
          <w:spacing w:val="-12"/>
          <w:sz w:val="2"/>
          <w:szCs w:val="2"/>
        </w:rPr>
      </w:pPr>
      <w:bookmarkStart w:id="39" w:name="_Toc20914219"/>
      <w:r w:rsidRPr="00062886">
        <w:rPr>
          <w:rFonts w:ascii="Times New Roman" w:hAnsi="Times New Roman" w:cs="Times New Roman"/>
          <w:b w:val="0"/>
          <w:color w:val="FFFFFF" w:themeColor="background1"/>
          <w:spacing w:val="-12"/>
          <w:sz w:val="2"/>
          <w:szCs w:val="2"/>
        </w:rPr>
        <w:lastRenderedPageBreak/>
        <w:t>Д. А. Безмацерных</w:t>
      </w:r>
      <w:bookmarkEnd w:id="39"/>
    </w:p>
    <w:p w:rsidR="00062886" w:rsidRPr="00476181" w:rsidRDefault="00062886" w:rsidP="00062886">
      <w:pPr>
        <w:spacing w:line="220" w:lineRule="exact"/>
        <w:jc w:val="right"/>
        <w:rPr>
          <w:b/>
          <w:i/>
          <w:spacing w:val="-12"/>
          <w:sz w:val="20"/>
          <w:szCs w:val="20"/>
        </w:rPr>
      </w:pPr>
      <w:r w:rsidRPr="00830EC2">
        <w:rPr>
          <w:b/>
          <w:i/>
          <w:spacing w:val="-12"/>
          <w:sz w:val="20"/>
          <w:szCs w:val="20"/>
        </w:rPr>
        <w:t>Д. А. Безмацерных</w:t>
      </w:r>
      <w:r w:rsidRPr="00476181">
        <w:rPr>
          <w:b/>
          <w:i/>
          <w:spacing w:val="-12"/>
          <w:sz w:val="20"/>
          <w:szCs w:val="20"/>
        </w:rPr>
        <w:t>,</w:t>
      </w:r>
    </w:p>
    <w:p w:rsidR="00062886" w:rsidRPr="00A660FB" w:rsidRDefault="00062886" w:rsidP="00062886">
      <w:pPr>
        <w:spacing w:line="200" w:lineRule="exact"/>
        <w:ind w:left="1361"/>
        <w:jc w:val="right"/>
        <w:rPr>
          <w:i/>
          <w:spacing w:val="-12"/>
          <w:sz w:val="18"/>
          <w:szCs w:val="18"/>
          <w:lang w:val="be-BY"/>
        </w:rPr>
      </w:pPr>
      <w:r w:rsidRPr="00830EC2">
        <w:rPr>
          <w:i/>
          <w:spacing w:val="-12"/>
          <w:sz w:val="18"/>
          <w:szCs w:val="18"/>
        </w:rPr>
        <w:t>архівіст</w:t>
      </w:r>
      <w:r>
        <w:rPr>
          <w:i/>
          <w:spacing w:val="-12"/>
          <w:sz w:val="18"/>
          <w:szCs w:val="18"/>
        </w:rPr>
        <w:t xml:space="preserve"> </w:t>
      </w:r>
      <w:r w:rsidRPr="00830EC2">
        <w:rPr>
          <w:i/>
          <w:spacing w:val="-12"/>
          <w:sz w:val="18"/>
          <w:szCs w:val="18"/>
        </w:rPr>
        <w:t>Нацыянальн</w:t>
      </w:r>
      <w:r>
        <w:rPr>
          <w:i/>
          <w:spacing w:val="-12"/>
          <w:sz w:val="18"/>
          <w:szCs w:val="18"/>
          <w:lang w:val="be-BY"/>
        </w:rPr>
        <w:t>ага</w:t>
      </w:r>
      <w:r w:rsidRPr="00830EC2">
        <w:rPr>
          <w:i/>
          <w:spacing w:val="-12"/>
          <w:sz w:val="18"/>
          <w:szCs w:val="18"/>
        </w:rPr>
        <w:t xml:space="preserve"> гістарычн</w:t>
      </w:r>
      <w:r>
        <w:rPr>
          <w:i/>
          <w:spacing w:val="-12"/>
          <w:sz w:val="18"/>
          <w:szCs w:val="18"/>
          <w:lang w:val="be-BY"/>
        </w:rPr>
        <w:t>ага</w:t>
      </w:r>
      <w:r w:rsidRPr="00830EC2">
        <w:rPr>
          <w:i/>
          <w:spacing w:val="-12"/>
          <w:sz w:val="18"/>
          <w:szCs w:val="18"/>
        </w:rPr>
        <w:t xml:space="preserve"> архі</w:t>
      </w:r>
      <w:r>
        <w:rPr>
          <w:i/>
          <w:spacing w:val="-12"/>
          <w:sz w:val="18"/>
          <w:szCs w:val="18"/>
          <w:lang w:val="be-BY"/>
        </w:rPr>
        <w:t>ва Беларусі</w:t>
      </w:r>
      <w:r w:rsidRPr="00830EC2">
        <w:rPr>
          <w:i/>
          <w:spacing w:val="-12"/>
          <w:sz w:val="18"/>
          <w:szCs w:val="18"/>
        </w:rPr>
        <w:t>,</w:t>
      </w:r>
      <w:r>
        <w:rPr>
          <w:i/>
          <w:spacing w:val="-12"/>
          <w:sz w:val="18"/>
          <w:szCs w:val="18"/>
          <w:lang w:val="be-BY"/>
        </w:rPr>
        <w:br/>
      </w:r>
      <w:r w:rsidRPr="00830EC2">
        <w:rPr>
          <w:i/>
          <w:spacing w:val="-12"/>
          <w:sz w:val="18"/>
          <w:szCs w:val="18"/>
        </w:rPr>
        <w:t xml:space="preserve">аспірант </w:t>
      </w:r>
      <w:r w:rsidR="00F80766" w:rsidRPr="00A1021D">
        <w:rPr>
          <w:i/>
          <w:spacing w:val="-12"/>
          <w:sz w:val="18"/>
          <w:szCs w:val="18"/>
        </w:rPr>
        <w:t>Бел</w:t>
      </w:r>
      <w:r w:rsidR="00F80766">
        <w:rPr>
          <w:i/>
          <w:spacing w:val="-12"/>
          <w:sz w:val="18"/>
          <w:szCs w:val="18"/>
        </w:rPr>
        <w:t>а</w:t>
      </w:r>
      <w:r w:rsidR="00F80766" w:rsidRPr="00A1021D">
        <w:rPr>
          <w:i/>
          <w:spacing w:val="-12"/>
          <w:sz w:val="18"/>
          <w:szCs w:val="18"/>
        </w:rPr>
        <w:t>руск</w:t>
      </w:r>
      <w:r w:rsidR="00F80766">
        <w:rPr>
          <w:i/>
          <w:spacing w:val="-12"/>
          <w:sz w:val="18"/>
          <w:szCs w:val="18"/>
        </w:rPr>
        <w:t xml:space="preserve">ага </w:t>
      </w:r>
      <w:r w:rsidR="00F80766" w:rsidRPr="00A1021D">
        <w:rPr>
          <w:i/>
          <w:spacing w:val="-12"/>
          <w:sz w:val="18"/>
          <w:szCs w:val="18"/>
        </w:rPr>
        <w:t>д</w:t>
      </w:r>
      <w:r w:rsidR="00F80766">
        <w:rPr>
          <w:i/>
          <w:spacing w:val="-12"/>
          <w:sz w:val="18"/>
          <w:szCs w:val="18"/>
        </w:rPr>
        <w:t>зя</w:t>
      </w:r>
      <w:r w:rsidR="00F80766" w:rsidRPr="00A1021D">
        <w:rPr>
          <w:i/>
          <w:spacing w:val="-12"/>
          <w:sz w:val="18"/>
          <w:szCs w:val="18"/>
        </w:rPr>
        <w:t>р</w:t>
      </w:r>
      <w:r w:rsidR="00F80766">
        <w:rPr>
          <w:i/>
          <w:spacing w:val="-12"/>
          <w:sz w:val="18"/>
          <w:szCs w:val="18"/>
        </w:rPr>
        <w:t>жа</w:t>
      </w:r>
      <w:r w:rsidR="00F80766">
        <w:rPr>
          <w:i/>
          <w:spacing w:val="-12"/>
          <w:sz w:val="18"/>
          <w:szCs w:val="18"/>
          <w:lang w:val="be-BY"/>
        </w:rPr>
        <w:t>ў</w:t>
      </w:r>
      <w:r w:rsidR="00F80766" w:rsidRPr="00A1021D">
        <w:rPr>
          <w:i/>
          <w:spacing w:val="-12"/>
          <w:sz w:val="18"/>
          <w:szCs w:val="18"/>
        </w:rPr>
        <w:t>н</w:t>
      </w:r>
      <w:r w:rsidR="00F80766">
        <w:rPr>
          <w:i/>
          <w:spacing w:val="-12"/>
          <w:sz w:val="18"/>
          <w:szCs w:val="18"/>
          <w:lang w:val="be-BY"/>
        </w:rPr>
        <w:t>а</w:t>
      </w:r>
      <w:r w:rsidR="00F80766">
        <w:rPr>
          <w:i/>
          <w:spacing w:val="-12"/>
          <w:sz w:val="18"/>
          <w:szCs w:val="18"/>
        </w:rPr>
        <w:t>г</w:t>
      </w:r>
      <w:r w:rsidR="00F80766">
        <w:rPr>
          <w:i/>
          <w:spacing w:val="-12"/>
          <w:sz w:val="18"/>
          <w:szCs w:val="18"/>
          <w:lang w:val="be-BY"/>
        </w:rPr>
        <w:t>а</w:t>
      </w:r>
      <w:r w:rsidR="00F80766">
        <w:rPr>
          <w:i/>
          <w:spacing w:val="-12"/>
          <w:sz w:val="18"/>
          <w:szCs w:val="18"/>
        </w:rPr>
        <w:t xml:space="preserve"> </w:t>
      </w:r>
      <w:r w:rsidR="00F80766">
        <w:rPr>
          <w:i/>
          <w:spacing w:val="-12"/>
          <w:sz w:val="18"/>
          <w:szCs w:val="18"/>
          <w:lang w:val="be-BY"/>
        </w:rPr>
        <w:t>ў</w:t>
      </w:r>
      <w:r w:rsidR="00F80766" w:rsidRPr="00A1021D">
        <w:rPr>
          <w:i/>
          <w:spacing w:val="-12"/>
          <w:sz w:val="18"/>
          <w:szCs w:val="18"/>
        </w:rPr>
        <w:t>н</w:t>
      </w:r>
      <w:r w:rsidR="00F80766">
        <w:rPr>
          <w:i/>
          <w:spacing w:val="-12"/>
          <w:sz w:val="18"/>
          <w:szCs w:val="18"/>
          <w:lang w:val="be-BY"/>
        </w:rPr>
        <w:t>і</w:t>
      </w:r>
      <w:r w:rsidR="00F80766" w:rsidRPr="00A1021D">
        <w:rPr>
          <w:i/>
          <w:spacing w:val="-12"/>
          <w:sz w:val="18"/>
          <w:szCs w:val="18"/>
        </w:rPr>
        <w:t>верс</w:t>
      </w:r>
      <w:r w:rsidR="00F80766">
        <w:rPr>
          <w:i/>
          <w:spacing w:val="-12"/>
          <w:sz w:val="18"/>
          <w:szCs w:val="18"/>
          <w:lang w:val="be-BY"/>
        </w:rPr>
        <w:t>і</w:t>
      </w:r>
      <w:r w:rsidR="00F80766" w:rsidRPr="00A1021D">
        <w:rPr>
          <w:i/>
          <w:spacing w:val="-12"/>
          <w:sz w:val="18"/>
          <w:szCs w:val="18"/>
        </w:rPr>
        <w:t>т</w:t>
      </w:r>
      <w:r w:rsidR="00F80766">
        <w:rPr>
          <w:i/>
          <w:spacing w:val="-12"/>
          <w:sz w:val="18"/>
          <w:szCs w:val="18"/>
          <w:lang w:val="be-BY"/>
        </w:rPr>
        <w:t>э</w:t>
      </w:r>
      <w:r w:rsidR="00F80766" w:rsidRPr="00A1021D">
        <w:rPr>
          <w:i/>
          <w:spacing w:val="-12"/>
          <w:sz w:val="18"/>
          <w:szCs w:val="18"/>
        </w:rPr>
        <w:t>т</w:t>
      </w:r>
      <w:r w:rsidR="00F80766">
        <w:rPr>
          <w:i/>
          <w:spacing w:val="-12"/>
          <w:sz w:val="18"/>
          <w:szCs w:val="18"/>
        </w:rPr>
        <w:t>а</w:t>
      </w:r>
      <w:r>
        <w:rPr>
          <w:i/>
          <w:spacing w:val="-12"/>
          <w:sz w:val="18"/>
          <w:szCs w:val="18"/>
          <w:lang w:val="be-BY"/>
        </w:rPr>
        <w:t>;</w:t>
      </w:r>
    </w:p>
    <w:p w:rsidR="00062886" w:rsidRPr="00C340D8" w:rsidRDefault="00062886" w:rsidP="00062886">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Pr="00E61229">
        <w:rPr>
          <w:noProof/>
          <w:spacing w:val="-8"/>
          <w:sz w:val="18"/>
          <w:szCs w:val="18"/>
          <w:lang w:val="be-BY"/>
        </w:rPr>
        <w:t>darijatka.vkl@gmail.com</w:t>
      </w:r>
    </w:p>
    <w:p w:rsidR="00062886" w:rsidRPr="00AD37AB" w:rsidRDefault="00062886" w:rsidP="00062886">
      <w:pPr>
        <w:pStyle w:val="3"/>
        <w:keepLines/>
        <w:widowControl w:val="0"/>
        <w:spacing w:before="0" w:line="220" w:lineRule="exact"/>
        <w:jc w:val="center"/>
        <w:rPr>
          <w:rFonts w:ascii="Times New Roman" w:hAnsi="Times New Roman"/>
          <w:caps/>
          <w:spacing w:val="-12"/>
          <w:sz w:val="20"/>
          <w:szCs w:val="20"/>
          <w:lang w:val="be-BY"/>
        </w:rPr>
      </w:pPr>
      <w:bookmarkStart w:id="40" w:name="_Toc20914220"/>
      <w:r w:rsidRPr="00830EC2">
        <w:rPr>
          <w:rFonts w:ascii="Times New Roman" w:hAnsi="Times New Roman"/>
          <w:caps/>
          <w:spacing w:val="-12"/>
          <w:sz w:val="20"/>
          <w:szCs w:val="20"/>
          <w:lang w:val="be-BY"/>
        </w:rPr>
        <w:t>Кнігі Браслаўскага земскага суда:</w:t>
      </w:r>
      <w:r>
        <w:rPr>
          <w:rFonts w:ascii="Times New Roman" w:hAnsi="Times New Roman"/>
          <w:caps/>
          <w:spacing w:val="-12"/>
          <w:sz w:val="20"/>
          <w:szCs w:val="20"/>
          <w:lang w:val="be-BY"/>
        </w:rPr>
        <w:br/>
      </w:r>
      <w:r w:rsidRPr="00830EC2">
        <w:rPr>
          <w:rFonts w:ascii="Times New Roman" w:hAnsi="Times New Roman"/>
          <w:caps/>
          <w:spacing w:val="-12"/>
          <w:sz w:val="20"/>
          <w:szCs w:val="20"/>
          <w:lang w:val="be-BY"/>
        </w:rPr>
        <w:t>фарміраванне крыніцы і яе зах</w:t>
      </w:r>
      <w:r w:rsidR="00760BB8">
        <w:rPr>
          <w:rFonts w:ascii="Times New Roman" w:hAnsi="Times New Roman"/>
          <w:caps/>
          <w:spacing w:val="-12"/>
          <w:sz w:val="20"/>
          <w:szCs w:val="20"/>
          <w:lang w:val="be-BY"/>
        </w:rPr>
        <w:t>а</w:t>
      </w:r>
      <w:r w:rsidRPr="00830EC2">
        <w:rPr>
          <w:rFonts w:ascii="Times New Roman" w:hAnsi="Times New Roman"/>
          <w:caps/>
          <w:spacing w:val="-12"/>
          <w:sz w:val="20"/>
          <w:szCs w:val="20"/>
          <w:lang w:val="be-BY"/>
        </w:rPr>
        <w:t>ван</w:t>
      </w:r>
      <w:r w:rsidR="00760BB8">
        <w:rPr>
          <w:rFonts w:ascii="Times New Roman" w:hAnsi="Times New Roman"/>
          <w:caps/>
          <w:spacing w:val="-12"/>
          <w:sz w:val="20"/>
          <w:szCs w:val="20"/>
          <w:lang w:val="be-BY"/>
        </w:rPr>
        <w:t>асць</w:t>
      </w:r>
      <w:bookmarkEnd w:id="40"/>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Праблема судовай сістэмы Вялікага Княства Літоўскага пасля рэформаў сярэ</w:t>
      </w:r>
      <w:r w:rsidR="00F534E9">
        <w:rPr>
          <w:spacing w:val="-12"/>
          <w:sz w:val="20"/>
          <w:szCs w:val="20"/>
          <w:lang w:val="be-BY"/>
        </w:rPr>
        <w:softHyphen/>
      </w:r>
      <w:r w:rsidRPr="00E61229">
        <w:rPr>
          <w:spacing w:val="-12"/>
          <w:sz w:val="20"/>
          <w:szCs w:val="20"/>
          <w:lang w:val="be-BY"/>
        </w:rPr>
        <w:t xml:space="preserve">дзіны </w:t>
      </w:r>
      <w:r w:rsidRPr="00E61229">
        <w:rPr>
          <w:spacing w:val="-12"/>
          <w:sz w:val="20"/>
          <w:szCs w:val="20"/>
          <w:lang w:val="en-US"/>
        </w:rPr>
        <w:t>XVI</w:t>
      </w:r>
      <w:r w:rsidRPr="00E61229">
        <w:rPr>
          <w:spacing w:val="-12"/>
          <w:sz w:val="20"/>
          <w:szCs w:val="20"/>
          <w:lang w:val="be-BY"/>
        </w:rPr>
        <w:t xml:space="preserve"> ст. з</w:t>
      </w:r>
      <w:r w:rsidR="0040373F">
        <w:rPr>
          <w:spacing w:val="-12"/>
          <w:sz w:val="20"/>
          <w:szCs w:val="20"/>
          <w:lang w:val="be-BY"/>
        </w:rPr>
        <w:t>’</w:t>
      </w:r>
      <w:r w:rsidRPr="00E61229">
        <w:rPr>
          <w:spacing w:val="-12"/>
          <w:sz w:val="20"/>
          <w:szCs w:val="20"/>
          <w:lang w:val="be-BY"/>
        </w:rPr>
        <w:t>яўляецца вельмі складанай міждысцыплінарнай вобласцю дасле</w:t>
      </w:r>
      <w:r w:rsidR="00F534E9">
        <w:rPr>
          <w:spacing w:val="-12"/>
          <w:sz w:val="20"/>
          <w:szCs w:val="20"/>
          <w:lang w:val="be-BY"/>
        </w:rPr>
        <w:softHyphen/>
      </w:r>
      <w:r w:rsidRPr="00E61229">
        <w:rPr>
          <w:spacing w:val="-12"/>
          <w:sz w:val="20"/>
          <w:szCs w:val="20"/>
          <w:lang w:val="be-BY"/>
        </w:rPr>
        <w:t>даванняў. Асобнае месца ў ёй займаюць земскія суды, якія разам з павя</w:t>
      </w:r>
      <w:r w:rsidR="00F534E9">
        <w:rPr>
          <w:spacing w:val="-12"/>
          <w:sz w:val="20"/>
          <w:szCs w:val="20"/>
          <w:lang w:val="be-BY"/>
        </w:rPr>
        <w:softHyphen/>
      </w:r>
      <w:r w:rsidRPr="00E61229">
        <w:rPr>
          <w:spacing w:val="-12"/>
          <w:sz w:val="20"/>
          <w:szCs w:val="20"/>
          <w:lang w:val="be-BY"/>
        </w:rPr>
        <w:t>то</w:t>
      </w:r>
      <w:r w:rsidR="00F534E9">
        <w:rPr>
          <w:spacing w:val="-12"/>
          <w:sz w:val="20"/>
          <w:szCs w:val="20"/>
          <w:lang w:val="be-BY"/>
        </w:rPr>
        <w:softHyphen/>
      </w:r>
      <w:r w:rsidRPr="00E61229">
        <w:rPr>
          <w:spacing w:val="-12"/>
          <w:sz w:val="20"/>
          <w:szCs w:val="20"/>
          <w:lang w:val="be-BY"/>
        </w:rPr>
        <w:t>вы</w:t>
      </w:r>
      <w:r w:rsidR="00F534E9">
        <w:rPr>
          <w:spacing w:val="-12"/>
          <w:sz w:val="20"/>
          <w:szCs w:val="20"/>
          <w:lang w:val="be-BY"/>
        </w:rPr>
        <w:softHyphen/>
      </w:r>
      <w:r w:rsidRPr="00E61229">
        <w:rPr>
          <w:spacing w:val="-12"/>
          <w:sz w:val="20"/>
          <w:szCs w:val="20"/>
          <w:lang w:val="be-BY"/>
        </w:rPr>
        <w:t>мі сеймікамі сталі адлюстраваннем шляхетнай дэмакратыі. Часткай гэтай сіс</w:t>
      </w:r>
      <w:r w:rsidR="00F534E9">
        <w:rPr>
          <w:spacing w:val="-12"/>
          <w:sz w:val="20"/>
          <w:szCs w:val="20"/>
          <w:lang w:val="be-BY"/>
        </w:rPr>
        <w:softHyphen/>
      </w:r>
      <w:r w:rsidRPr="00E61229">
        <w:rPr>
          <w:spacing w:val="-12"/>
          <w:sz w:val="20"/>
          <w:szCs w:val="20"/>
          <w:lang w:val="be-BY"/>
        </w:rPr>
        <w:t>тэ</w:t>
      </w:r>
      <w:r w:rsidR="00F534E9">
        <w:rPr>
          <w:spacing w:val="-12"/>
          <w:sz w:val="20"/>
          <w:szCs w:val="20"/>
          <w:lang w:val="be-BY"/>
        </w:rPr>
        <w:softHyphen/>
      </w:r>
      <w:r w:rsidRPr="00E61229">
        <w:rPr>
          <w:spacing w:val="-12"/>
          <w:sz w:val="20"/>
          <w:szCs w:val="20"/>
          <w:lang w:val="be-BY"/>
        </w:rPr>
        <w:t>мы стаў і Браслаўскі земскі суд, без аналізу якога карціна даслед</w:t>
      </w:r>
      <w:r w:rsidR="007D0265">
        <w:rPr>
          <w:spacing w:val="-12"/>
          <w:sz w:val="20"/>
          <w:szCs w:val="20"/>
          <w:lang w:val="be-BY"/>
        </w:rPr>
        <w:t>а</w:t>
      </w:r>
      <w:r w:rsidRPr="00E61229">
        <w:rPr>
          <w:spacing w:val="-12"/>
          <w:sz w:val="20"/>
          <w:szCs w:val="20"/>
          <w:lang w:val="be-BY"/>
        </w:rPr>
        <w:t>ванняў гэтай між</w:t>
      </w:r>
      <w:r w:rsidR="00F534E9">
        <w:rPr>
          <w:spacing w:val="-12"/>
          <w:sz w:val="20"/>
          <w:szCs w:val="20"/>
          <w:lang w:val="be-BY"/>
        </w:rPr>
        <w:softHyphen/>
      </w:r>
      <w:r w:rsidRPr="00E61229">
        <w:rPr>
          <w:spacing w:val="-12"/>
          <w:sz w:val="20"/>
          <w:szCs w:val="20"/>
          <w:lang w:val="be-BY"/>
        </w:rPr>
        <w:t>дысцыплінарнай вобласці будзе не поўнай.</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У 1565</w:t>
      </w:r>
      <w:r>
        <w:rPr>
          <w:spacing w:val="-12"/>
          <w:sz w:val="20"/>
          <w:szCs w:val="20"/>
          <w:lang w:val="be-BY"/>
        </w:rPr>
        <w:t>—</w:t>
      </w:r>
      <w:r w:rsidRPr="00E61229">
        <w:rPr>
          <w:spacing w:val="-12"/>
          <w:sz w:val="20"/>
          <w:szCs w:val="20"/>
          <w:lang w:val="be-BY"/>
        </w:rPr>
        <w:t>1566</w:t>
      </w:r>
      <w:r>
        <w:rPr>
          <w:spacing w:val="-12"/>
          <w:sz w:val="20"/>
          <w:szCs w:val="20"/>
          <w:lang w:val="en-US"/>
        </w:rPr>
        <w:t> </w:t>
      </w:r>
      <w:r w:rsidRPr="00E61229">
        <w:rPr>
          <w:spacing w:val="-12"/>
          <w:sz w:val="20"/>
          <w:szCs w:val="20"/>
          <w:lang w:val="be-BY"/>
        </w:rPr>
        <w:t>гг. у Вялікім Княстве Літоўскім был</w:t>
      </w:r>
      <w:r w:rsidR="007D0265">
        <w:rPr>
          <w:spacing w:val="-12"/>
          <w:sz w:val="20"/>
          <w:szCs w:val="20"/>
          <w:lang w:val="be-BY"/>
        </w:rPr>
        <w:t>і</w:t>
      </w:r>
      <w:r w:rsidRPr="00E61229">
        <w:rPr>
          <w:spacing w:val="-12"/>
          <w:sz w:val="20"/>
          <w:szCs w:val="20"/>
          <w:lang w:val="be-BY"/>
        </w:rPr>
        <w:t xml:space="preserve"> праведзен</w:t>
      </w:r>
      <w:r w:rsidR="007D0265">
        <w:rPr>
          <w:spacing w:val="-12"/>
          <w:sz w:val="20"/>
          <w:szCs w:val="20"/>
          <w:lang w:val="be-BY"/>
        </w:rPr>
        <w:t>ы</w:t>
      </w:r>
      <w:r w:rsidRPr="00E61229">
        <w:rPr>
          <w:spacing w:val="-12"/>
          <w:sz w:val="20"/>
          <w:szCs w:val="20"/>
          <w:lang w:val="be-BY"/>
        </w:rPr>
        <w:t xml:space="preserve"> адмі</w:t>
      </w:r>
      <w:r w:rsidR="00F534E9">
        <w:rPr>
          <w:spacing w:val="-12"/>
          <w:sz w:val="20"/>
          <w:szCs w:val="20"/>
          <w:lang w:val="be-BY"/>
        </w:rPr>
        <w:softHyphen/>
      </w:r>
      <w:r w:rsidRPr="00E61229">
        <w:rPr>
          <w:spacing w:val="-12"/>
          <w:sz w:val="20"/>
          <w:szCs w:val="20"/>
          <w:lang w:val="be-BY"/>
        </w:rPr>
        <w:t>ніст</w:t>
      </w:r>
      <w:r w:rsidR="00F534E9">
        <w:rPr>
          <w:spacing w:val="-12"/>
          <w:sz w:val="20"/>
          <w:szCs w:val="20"/>
          <w:lang w:val="be-BY"/>
        </w:rPr>
        <w:softHyphen/>
      </w:r>
      <w:r w:rsidRPr="00E61229">
        <w:rPr>
          <w:spacing w:val="-12"/>
          <w:sz w:val="20"/>
          <w:szCs w:val="20"/>
          <w:lang w:val="be-BY"/>
        </w:rPr>
        <w:t>ра</w:t>
      </w:r>
      <w:r w:rsidR="00F534E9">
        <w:rPr>
          <w:spacing w:val="-12"/>
          <w:sz w:val="20"/>
          <w:szCs w:val="20"/>
          <w:lang w:val="be-BY"/>
        </w:rPr>
        <w:softHyphen/>
      </w:r>
      <w:r w:rsidRPr="00E61229">
        <w:rPr>
          <w:spacing w:val="-12"/>
          <w:sz w:val="20"/>
          <w:szCs w:val="20"/>
          <w:lang w:val="be-BY"/>
        </w:rPr>
        <w:t xml:space="preserve">цыйна-тэрытарыяльная і судзебная рэформы, у </w:t>
      </w:r>
      <w:r w:rsidR="007D0265">
        <w:rPr>
          <w:spacing w:val="-12"/>
          <w:sz w:val="20"/>
          <w:szCs w:val="20"/>
          <w:lang w:val="be-BY"/>
        </w:rPr>
        <w:t xml:space="preserve">іх </w:t>
      </w:r>
      <w:r w:rsidRPr="00E61229">
        <w:rPr>
          <w:spacing w:val="-12"/>
          <w:sz w:val="20"/>
          <w:szCs w:val="20"/>
          <w:lang w:val="be-BY"/>
        </w:rPr>
        <w:t xml:space="preserve">выніку быў утвораны сярод іншых і Браслаўскі павет </w:t>
      </w:r>
      <w:r>
        <w:rPr>
          <w:spacing w:val="-12"/>
          <w:sz w:val="20"/>
          <w:szCs w:val="20"/>
          <w:lang w:val="be-BY"/>
        </w:rPr>
        <w:t>—</w:t>
      </w:r>
      <w:r w:rsidRPr="00E61229">
        <w:rPr>
          <w:spacing w:val="-12"/>
          <w:sz w:val="20"/>
          <w:szCs w:val="20"/>
          <w:lang w:val="be-BY"/>
        </w:rPr>
        <w:t xml:space="preserve"> адзін з самых маленькіх паветаў дзяржавы, а разам з гэтым на землях новаўтворанага павета была ўсталявана новая судовая сіс</w:t>
      </w:r>
      <w:r w:rsidR="00F534E9">
        <w:rPr>
          <w:spacing w:val="-12"/>
          <w:sz w:val="20"/>
          <w:szCs w:val="20"/>
          <w:lang w:val="be-BY"/>
        </w:rPr>
        <w:softHyphen/>
      </w:r>
      <w:r w:rsidRPr="00E61229">
        <w:rPr>
          <w:spacing w:val="-12"/>
          <w:sz w:val="20"/>
          <w:szCs w:val="20"/>
          <w:lang w:val="be-BY"/>
        </w:rPr>
        <w:t>тэма, у рамках якой быў створаны земскі суд. Знаходзячыся на перыферыі, адда</w:t>
      </w:r>
      <w:r w:rsidR="00F534E9">
        <w:rPr>
          <w:spacing w:val="-12"/>
          <w:sz w:val="20"/>
          <w:szCs w:val="20"/>
          <w:lang w:val="be-BY"/>
        </w:rPr>
        <w:softHyphen/>
      </w:r>
      <w:r w:rsidRPr="00E61229">
        <w:rPr>
          <w:spacing w:val="-12"/>
          <w:sz w:val="20"/>
          <w:szCs w:val="20"/>
          <w:lang w:val="be-BY"/>
        </w:rPr>
        <w:t>лены ад палітычных цэнтраў, павет быў дастаткова маланаселеным. На паў</w:t>
      </w:r>
      <w:r w:rsidR="00F534E9">
        <w:rPr>
          <w:spacing w:val="-12"/>
          <w:sz w:val="20"/>
          <w:szCs w:val="20"/>
          <w:lang w:val="be-BY"/>
        </w:rPr>
        <w:softHyphen/>
      </w:r>
      <w:r w:rsidRPr="00E61229">
        <w:rPr>
          <w:spacing w:val="-12"/>
          <w:sz w:val="20"/>
          <w:szCs w:val="20"/>
          <w:lang w:val="be-BY"/>
        </w:rPr>
        <w:t>ночным захадзе ён межаваў з Інфлянцкім княствам, на захадзе яго ляжаў Віль</w:t>
      </w:r>
      <w:r w:rsidR="00F534E9">
        <w:rPr>
          <w:spacing w:val="-12"/>
          <w:sz w:val="20"/>
          <w:szCs w:val="20"/>
          <w:lang w:val="be-BY"/>
        </w:rPr>
        <w:softHyphen/>
      </w:r>
      <w:r w:rsidRPr="00E61229">
        <w:rPr>
          <w:spacing w:val="-12"/>
          <w:sz w:val="20"/>
          <w:szCs w:val="20"/>
          <w:lang w:val="be-BY"/>
        </w:rPr>
        <w:t>камірскі павет, на поўдні прах</w:t>
      </w:r>
      <w:r w:rsidR="007D0265">
        <w:rPr>
          <w:spacing w:val="-12"/>
          <w:sz w:val="20"/>
          <w:szCs w:val="20"/>
          <w:lang w:val="be-BY"/>
        </w:rPr>
        <w:t>о</w:t>
      </w:r>
      <w:r w:rsidRPr="00E61229">
        <w:rPr>
          <w:spacing w:val="-12"/>
          <w:sz w:val="20"/>
          <w:szCs w:val="20"/>
          <w:lang w:val="be-BY"/>
        </w:rPr>
        <w:t>дзіла мяжа з Ашмянскім (часткова па рацэ Дзіс</w:t>
      </w:r>
      <w:r w:rsidR="00F534E9">
        <w:rPr>
          <w:spacing w:val="-12"/>
          <w:sz w:val="20"/>
          <w:szCs w:val="20"/>
          <w:lang w:val="be-BY"/>
        </w:rPr>
        <w:softHyphen/>
      </w:r>
      <w:r w:rsidRPr="00E61229">
        <w:rPr>
          <w:spacing w:val="-12"/>
          <w:sz w:val="20"/>
          <w:szCs w:val="20"/>
          <w:lang w:val="be-BY"/>
        </w:rPr>
        <w:t>на) і Віленскім паветамі, а на паўночны ўсход і ўсход ад яго знаходзілася Полац</w:t>
      </w:r>
      <w:r w:rsidR="00F534E9">
        <w:rPr>
          <w:spacing w:val="-12"/>
          <w:sz w:val="20"/>
          <w:szCs w:val="20"/>
          <w:lang w:val="be-BY"/>
        </w:rPr>
        <w:softHyphen/>
      </w:r>
      <w:r w:rsidRPr="00E61229">
        <w:rPr>
          <w:spacing w:val="-12"/>
          <w:sz w:val="20"/>
          <w:szCs w:val="20"/>
          <w:lang w:val="be-BY"/>
        </w:rPr>
        <w:t>кае ваяводства.</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Сам горад Браслаў уяўляў горад-крэпасць, які меў важнае ваеннае зна</w:t>
      </w:r>
      <w:r w:rsidR="00F534E9">
        <w:rPr>
          <w:spacing w:val="-12"/>
          <w:sz w:val="20"/>
          <w:szCs w:val="20"/>
          <w:lang w:val="be-BY"/>
        </w:rPr>
        <w:softHyphen/>
      </w:r>
      <w:r w:rsidRPr="00E61229">
        <w:rPr>
          <w:spacing w:val="-12"/>
          <w:sz w:val="20"/>
          <w:szCs w:val="20"/>
          <w:lang w:val="be-BY"/>
        </w:rPr>
        <w:t>чэн</w:t>
      </w:r>
      <w:r w:rsidR="007D0265">
        <w:rPr>
          <w:spacing w:val="-12"/>
          <w:sz w:val="20"/>
          <w:szCs w:val="20"/>
          <w:lang w:val="be-BY"/>
        </w:rPr>
        <w:softHyphen/>
      </w:r>
      <w:r w:rsidRPr="00E61229">
        <w:rPr>
          <w:spacing w:val="-12"/>
          <w:sz w:val="20"/>
          <w:szCs w:val="20"/>
          <w:lang w:val="be-BY"/>
        </w:rPr>
        <w:t>не ва ўмовах частых войнаў з Вялікім Княствам Маскоўскім. Браслаўскі замак са сталым гарнізонам размяшчаўся на гары. На гэтай жа гары адбываліся пас</w:t>
      </w:r>
      <w:r w:rsidR="007D0265">
        <w:rPr>
          <w:spacing w:val="-12"/>
          <w:sz w:val="20"/>
          <w:szCs w:val="20"/>
          <w:lang w:val="be-BY"/>
        </w:rPr>
        <w:t>я</w:t>
      </w:r>
      <w:r w:rsidR="00F534E9">
        <w:rPr>
          <w:spacing w:val="-12"/>
          <w:sz w:val="20"/>
          <w:szCs w:val="20"/>
          <w:lang w:val="be-BY"/>
        </w:rPr>
        <w:softHyphen/>
      </w:r>
      <w:r w:rsidRPr="00E61229">
        <w:rPr>
          <w:spacing w:val="-12"/>
          <w:sz w:val="20"/>
          <w:szCs w:val="20"/>
          <w:lang w:val="be-BY"/>
        </w:rPr>
        <w:t>дж</w:t>
      </w:r>
      <w:r w:rsidR="007D0265">
        <w:rPr>
          <w:spacing w:val="-12"/>
          <w:sz w:val="20"/>
          <w:szCs w:val="20"/>
          <w:lang w:val="be-BY"/>
        </w:rPr>
        <w:t>э</w:t>
      </w:r>
      <w:r w:rsidRPr="00E61229">
        <w:rPr>
          <w:spacing w:val="-12"/>
          <w:sz w:val="20"/>
          <w:szCs w:val="20"/>
          <w:lang w:val="be-BY"/>
        </w:rPr>
        <w:t>н</w:t>
      </w:r>
      <w:r w:rsidR="007D0265">
        <w:rPr>
          <w:spacing w:val="-12"/>
          <w:sz w:val="20"/>
          <w:szCs w:val="20"/>
          <w:lang w:val="be-BY"/>
        </w:rPr>
        <w:softHyphen/>
      </w:r>
      <w:r w:rsidRPr="00E61229">
        <w:rPr>
          <w:spacing w:val="-12"/>
          <w:sz w:val="20"/>
          <w:szCs w:val="20"/>
          <w:lang w:val="be-BY"/>
        </w:rPr>
        <w:t>ні земскага і гродскага судоў, знаходзіўся судзебны архіў, а таксама збі</w:t>
      </w:r>
      <w:r w:rsidR="00F534E9">
        <w:rPr>
          <w:spacing w:val="-12"/>
          <w:sz w:val="20"/>
          <w:szCs w:val="20"/>
          <w:lang w:val="be-BY"/>
        </w:rPr>
        <w:softHyphen/>
      </w:r>
      <w:r w:rsidRPr="00E61229">
        <w:rPr>
          <w:spacing w:val="-12"/>
          <w:sz w:val="20"/>
          <w:szCs w:val="20"/>
          <w:lang w:val="be-BY"/>
        </w:rPr>
        <w:t>ра</w:t>
      </w:r>
      <w:r w:rsidR="007D0265">
        <w:rPr>
          <w:spacing w:val="-12"/>
          <w:sz w:val="20"/>
          <w:szCs w:val="20"/>
          <w:lang w:val="be-BY"/>
        </w:rPr>
        <w:softHyphen/>
      </w:r>
      <w:r w:rsidRPr="00E61229">
        <w:rPr>
          <w:spacing w:val="-12"/>
          <w:sz w:val="20"/>
          <w:szCs w:val="20"/>
          <w:lang w:val="be-BY"/>
        </w:rPr>
        <w:t>лі</w:t>
      </w:r>
      <w:r w:rsidR="007D0265">
        <w:rPr>
          <w:spacing w:val="-12"/>
          <w:sz w:val="20"/>
          <w:szCs w:val="20"/>
          <w:lang w:val="be-BY"/>
        </w:rPr>
        <w:softHyphen/>
      </w:r>
      <w:r w:rsidRPr="00E61229">
        <w:rPr>
          <w:spacing w:val="-12"/>
          <w:sz w:val="20"/>
          <w:szCs w:val="20"/>
          <w:lang w:val="be-BY"/>
        </w:rPr>
        <w:t xml:space="preserve">ся павятовыя сеймікі. Каля гары раскінуўся сам горад, насельніцтва якога ў </w:t>
      </w:r>
      <w:r w:rsidRPr="00E61229">
        <w:rPr>
          <w:spacing w:val="-12"/>
          <w:sz w:val="20"/>
          <w:szCs w:val="20"/>
          <w:lang w:val="en-US"/>
        </w:rPr>
        <w:t>XVI</w:t>
      </w:r>
      <w:r w:rsidR="00F534E9">
        <w:rPr>
          <w:spacing w:val="-12"/>
          <w:sz w:val="20"/>
          <w:szCs w:val="20"/>
          <w:lang w:val="be-BY"/>
        </w:rPr>
        <w:t>—</w:t>
      </w:r>
      <w:r w:rsidRPr="00E61229">
        <w:rPr>
          <w:spacing w:val="-12"/>
          <w:sz w:val="20"/>
          <w:szCs w:val="20"/>
          <w:lang w:val="be-BY"/>
        </w:rPr>
        <w:t>XVII</w:t>
      </w:r>
      <w:r w:rsidR="00F534E9">
        <w:rPr>
          <w:spacing w:val="-12"/>
          <w:sz w:val="20"/>
          <w:szCs w:val="20"/>
          <w:lang w:val="be-BY"/>
        </w:rPr>
        <w:t> </w:t>
      </w:r>
      <w:r w:rsidRPr="00E61229">
        <w:rPr>
          <w:spacing w:val="-12"/>
          <w:sz w:val="20"/>
          <w:szCs w:val="20"/>
          <w:lang w:val="be-BY"/>
        </w:rPr>
        <w:t>ст</w:t>
      </w:r>
      <w:r w:rsidR="007D0265">
        <w:rPr>
          <w:spacing w:val="-12"/>
          <w:sz w:val="20"/>
          <w:szCs w:val="20"/>
          <w:lang w:val="be-BY"/>
        </w:rPr>
        <w:t>ст</w:t>
      </w:r>
      <w:r w:rsidRPr="00E61229">
        <w:rPr>
          <w:spacing w:val="-12"/>
          <w:sz w:val="20"/>
          <w:szCs w:val="20"/>
          <w:lang w:val="be-BY"/>
        </w:rPr>
        <w:t>. агулам складалася прыкладна з тысячы чалавек.</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Першая сесія Браслаўскага земскага суда адбылася каля 1566 г. Напачатку свай</w:t>
      </w:r>
      <w:r w:rsidR="00F534E9">
        <w:rPr>
          <w:spacing w:val="-12"/>
          <w:sz w:val="20"/>
          <w:szCs w:val="20"/>
          <w:lang w:val="be-BY"/>
        </w:rPr>
        <w:softHyphen/>
      </w:r>
      <w:r w:rsidRPr="00E61229">
        <w:rPr>
          <w:spacing w:val="-12"/>
          <w:sz w:val="20"/>
          <w:szCs w:val="20"/>
          <w:lang w:val="be-BY"/>
        </w:rPr>
        <w:t>го дзеяння пастаяннага памяшкання суд не меў, засядаў у замку. Але ў 1590</w:t>
      </w:r>
      <w:r w:rsidR="003F3AFE">
        <w:rPr>
          <w:spacing w:val="-12"/>
          <w:sz w:val="20"/>
          <w:szCs w:val="20"/>
          <w:lang w:val="be-BY"/>
        </w:rPr>
        <w:t> </w:t>
      </w:r>
      <w:r w:rsidRPr="00E61229">
        <w:rPr>
          <w:spacing w:val="-12"/>
          <w:sz w:val="20"/>
          <w:szCs w:val="20"/>
          <w:lang w:val="be-BY"/>
        </w:rPr>
        <w:t>г. сеймам Рэчы Паспалітай зямянам павета было дазволена</w:t>
      </w:r>
      <w:r>
        <w:rPr>
          <w:spacing w:val="-12"/>
          <w:sz w:val="20"/>
          <w:szCs w:val="20"/>
          <w:lang w:val="be-BY"/>
        </w:rPr>
        <w:t xml:space="preserve"> </w:t>
      </w:r>
      <w:r w:rsidRPr="00E61229">
        <w:rPr>
          <w:spacing w:val="-12"/>
          <w:sz w:val="20"/>
          <w:szCs w:val="20"/>
          <w:lang w:val="be-BY"/>
        </w:rPr>
        <w:t>пабудаваць спе</w:t>
      </w:r>
      <w:r w:rsidR="00F534E9">
        <w:rPr>
          <w:spacing w:val="-12"/>
          <w:sz w:val="20"/>
          <w:szCs w:val="20"/>
          <w:lang w:val="be-BY"/>
        </w:rPr>
        <w:softHyphen/>
      </w:r>
      <w:r w:rsidRPr="00E61229">
        <w:rPr>
          <w:spacing w:val="-12"/>
          <w:sz w:val="20"/>
          <w:szCs w:val="20"/>
          <w:lang w:val="be-BY"/>
        </w:rPr>
        <w:t>цыяльны будынак для дзейнасці земскага суда. Для захавання кніг гэты буды</w:t>
      </w:r>
      <w:r w:rsidR="00F534E9">
        <w:rPr>
          <w:spacing w:val="-12"/>
          <w:sz w:val="20"/>
          <w:szCs w:val="20"/>
          <w:lang w:val="be-BY"/>
        </w:rPr>
        <w:softHyphen/>
      </w:r>
      <w:r w:rsidRPr="00E61229">
        <w:rPr>
          <w:spacing w:val="-12"/>
          <w:sz w:val="20"/>
          <w:szCs w:val="20"/>
          <w:lang w:val="be-BY"/>
        </w:rPr>
        <w:t>нак павін</w:t>
      </w:r>
      <w:r w:rsidR="003F3AFE">
        <w:rPr>
          <w:spacing w:val="-12"/>
          <w:sz w:val="20"/>
          <w:szCs w:val="20"/>
          <w:lang w:val="be-BY"/>
        </w:rPr>
        <w:t>е</w:t>
      </w:r>
      <w:r w:rsidRPr="00E61229">
        <w:rPr>
          <w:spacing w:val="-12"/>
          <w:sz w:val="20"/>
          <w:szCs w:val="20"/>
          <w:lang w:val="be-BY"/>
        </w:rPr>
        <w:t>н быў мець каменны склеп пад ім. А да заканчэння пабудовы зася</w:t>
      </w:r>
      <w:r w:rsidR="00F534E9">
        <w:rPr>
          <w:spacing w:val="-12"/>
          <w:sz w:val="20"/>
          <w:szCs w:val="20"/>
          <w:lang w:val="be-BY"/>
        </w:rPr>
        <w:softHyphen/>
      </w:r>
      <w:r w:rsidRPr="00E61229">
        <w:rPr>
          <w:spacing w:val="-12"/>
          <w:sz w:val="20"/>
          <w:szCs w:val="20"/>
          <w:lang w:val="be-BY"/>
        </w:rPr>
        <w:t>данні па-старому павінн</w:t>
      </w:r>
      <w:r w:rsidR="00914206">
        <w:rPr>
          <w:spacing w:val="-12"/>
          <w:sz w:val="20"/>
          <w:szCs w:val="20"/>
          <w:lang w:val="be-BY"/>
        </w:rPr>
        <w:t>ы</w:t>
      </w:r>
      <w:r w:rsidRPr="00E61229">
        <w:rPr>
          <w:spacing w:val="-12"/>
          <w:sz w:val="20"/>
          <w:szCs w:val="20"/>
          <w:lang w:val="be-BY"/>
        </w:rPr>
        <w:t xml:space="preserve"> былі працягвац</w:t>
      </w:r>
      <w:r w:rsidR="007D0265">
        <w:rPr>
          <w:spacing w:val="-12"/>
          <w:sz w:val="20"/>
          <w:szCs w:val="20"/>
          <w:lang w:val="be-BY"/>
        </w:rPr>
        <w:t xml:space="preserve">ца </w:t>
      </w:r>
      <w:r w:rsidRPr="00E61229">
        <w:rPr>
          <w:spacing w:val="-12"/>
          <w:sz w:val="20"/>
          <w:szCs w:val="20"/>
          <w:lang w:val="be-BY"/>
        </w:rPr>
        <w:t>ў замку [</w:t>
      </w:r>
      <w:r w:rsidRPr="00E61229">
        <w:rPr>
          <w:spacing w:val="-12"/>
          <w:sz w:val="20"/>
          <w:szCs w:val="20"/>
          <w:lang w:val="be-BY"/>
        </w:rPr>
        <w:fldChar w:fldCharType="begin"/>
      </w:r>
      <w:r w:rsidRPr="00E61229">
        <w:rPr>
          <w:spacing w:val="-12"/>
          <w:sz w:val="20"/>
          <w:szCs w:val="20"/>
          <w:lang w:val="be-BY"/>
        </w:rPr>
        <w:instrText xml:space="preserve"> REF _Ref477113715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w:t>
      </w:r>
      <w:r w:rsidRPr="00E61229">
        <w:rPr>
          <w:spacing w:val="-12"/>
          <w:sz w:val="20"/>
          <w:szCs w:val="20"/>
        </w:rPr>
        <w:fldChar w:fldCharType="end"/>
      </w:r>
      <w:r w:rsidRPr="00E61229">
        <w:rPr>
          <w:spacing w:val="-12"/>
          <w:sz w:val="20"/>
          <w:szCs w:val="20"/>
          <w:lang w:val="be-BY"/>
        </w:rPr>
        <w:t>, с. 317]. У дакуменце самай старажытнай актавай кнігі Браслаўскага земскага суда, якая заха</w:t>
      </w:r>
      <w:r w:rsidR="00F534E9">
        <w:rPr>
          <w:spacing w:val="-12"/>
          <w:sz w:val="20"/>
          <w:szCs w:val="20"/>
          <w:lang w:val="be-BY"/>
        </w:rPr>
        <w:softHyphen/>
      </w:r>
      <w:r w:rsidRPr="00E61229">
        <w:rPr>
          <w:spacing w:val="-12"/>
          <w:sz w:val="20"/>
          <w:szCs w:val="20"/>
          <w:lang w:val="be-BY"/>
        </w:rPr>
        <w:t>валася да наша</w:t>
      </w:r>
      <w:r w:rsidR="007D0265">
        <w:rPr>
          <w:spacing w:val="-12"/>
          <w:sz w:val="20"/>
          <w:szCs w:val="20"/>
          <w:lang w:val="be-BY"/>
        </w:rPr>
        <w:softHyphen/>
      </w:r>
      <w:r w:rsidRPr="00E61229">
        <w:rPr>
          <w:spacing w:val="-12"/>
          <w:sz w:val="20"/>
          <w:szCs w:val="20"/>
          <w:lang w:val="be-BY"/>
        </w:rPr>
        <w:t xml:space="preserve">га часу, а менавіта </w:t>
      </w:r>
      <w:r w:rsidR="007D0265">
        <w:rPr>
          <w:spacing w:val="-12"/>
          <w:sz w:val="20"/>
          <w:szCs w:val="20"/>
          <w:lang w:val="be-BY"/>
        </w:rPr>
        <w:t>ў</w:t>
      </w:r>
      <w:r w:rsidRPr="00E61229">
        <w:rPr>
          <w:spacing w:val="-12"/>
          <w:sz w:val="20"/>
          <w:szCs w:val="20"/>
          <w:lang w:val="be-BY"/>
        </w:rPr>
        <w:t xml:space="preserve"> скарзе браслаўскага зямяніна Кляўса Веды</w:t>
      </w:r>
      <w:r w:rsidR="00F534E9">
        <w:rPr>
          <w:spacing w:val="-12"/>
          <w:sz w:val="20"/>
          <w:szCs w:val="20"/>
          <w:lang w:val="be-BY"/>
        </w:rPr>
        <w:softHyphen/>
      </w:r>
      <w:r w:rsidRPr="00E61229">
        <w:rPr>
          <w:spacing w:val="-12"/>
          <w:sz w:val="20"/>
          <w:szCs w:val="20"/>
          <w:lang w:val="be-BY"/>
        </w:rPr>
        <w:t>ка на пісара зем</w:t>
      </w:r>
      <w:r w:rsidR="007D0265">
        <w:rPr>
          <w:spacing w:val="-12"/>
          <w:sz w:val="20"/>
          <w:szCs w:val="20"/>
          <w:lang w:val="be-BY"/>
        </w:rPr>
        <w:softHyphen/>
      </w:r>
      <w:r w:rsidRPr="00E61229">
        <w:rPr>
          <w:spacing w:val="-12"/>
          <w:sz w:val="20"/>
          <w:szCs w:val="20"/>
          <w:lang w:val="be-BY"/>
        </w:rPr>
        <w:t xml:space="preserve">скага Яна Самсона ад 15 студзеня 1603 г. упамінаецца </w:t>
      </w:r>
      <w:r w:rsidR="004A24BB">
        <w:rPr>
          <w:spacing w:val="-12"/>
          <w:sz w:val="20"/>
          <w:szCs w:val="20"/>
          <w:lang w:val="be-BY"/>
        </w:rPr>
        <w:t>«</w:t>
      </w:r>
      <w:r w:rsidRPr="00E61229">
        <w:rPr>
          <w:spacing w:val="-12"/>
          <w:sz w:val="20"/>
          <w:szCs w:val="20"/>
          <w:lang w:val="be-BY"/>
        </w:rPr>
        <w:t>изба судо</w:t>
      </w:r>
      <w:r w:rsidR="007D0265">
        <w:rPr>
          <w:spacing w:val="-12"/>
          <w:sz w:val="20"/>
          <w:szCs w:val="20"/>
          <w:lang w:val="be-BY"/>
        </w:rPr>
        <w:softHyphen/>
      </w:r>
      <w:r w:rsidRPr="00E61229">
        <w:rPr>
          <w:spacing w:val="-12"/>
          <w:sz w:val="20"/>
          <w:szCs w:val="20"/>
          <w:lang w:val="be-BY"/>
        </w:rPr>
        <w:t>вая</w:t>
      </w:r>
      <w:r w:rsidR="004A24BB">
        <w:rPr>
          <w:spacing w:val="-12"/>
          <w:sz w:val="20"/>
          <w:szCs w:val="20"/>
          <w:lang w:val="be-BY"/>
        </w:rPr>
        <w:t>»</w:t>
      </w:r>
      <w:r w:rsidR="007D0265">
        <w:rPr>
          <w:spacing w:val="-12"/>
          <w:sz w:val="20"/>
          <w:szCs w:val="20"/>
          <w:lang w:val="be-BY"/>
        </w:rPr>
        <w:t> </w:t>
      </w:r>
      <w:r w:rsidRPr="00E61229">
        <w:rPr>
          <w:spacing w:val="-12"/>
          <w:sz w:val="20"/>
          <w:szCs w:val="20"/>
          <w:lang w:val="be-BY"/>
        </w:rPr>
        <w:t>[</w:t>
      </w:r>
      <w:r w:rsidRPr="00E61229">
        <w:rPr>
          <w:spacing w:val="-12"/>
          <w:sz w:val="20"/>
          <w:szCs w:val="20"/>
          <w:lang w:val="be-BY"/>
        </w:rPr>
        <w:fldChar w:fldCharType="begin"/>
      </w:r>
      <w:r w:rsidRPr="00E61229">
        <w:rPr>
          <w:spacing w:val="-12"/>
          <w:sz w:val="20"/>
          <w:szCs w:val="20"/>
          <w:lang w:val="be-BY"/>
        </w:rPr>
        <w:instrText xml:space="preserve"> REF _Ref477113940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2</w:t>
      </w:r>
      <w:r w:rsidRPr="00E61229">
        <w:rPr>
          <w:spacing w:val="-12"/>
          <w:sz w:val="20"/>
          <w:szCs w:val="20"/>
        </w:rPr>
        <w:fldChar w:fldCharType="end"/>
      </w:r>
      <w:r w:rsidRPr="00E61229">
        <w:rPr>
          <w:spacing w:val="-12"/>
          <w:sz w:val="20"/>
          <w:szCs w:val="20"/>
          <w:lang w:val="be-BY"/>
        </w:rPr>
        <w:t>,</w:t>
      </w:r>
      <w:r w:rsidR="007D0265">
        <w:rPr>
          <w:spacing w:val="-12"/>
          <w:sz w:val="20"/>
          <w:szCs w:val="20"/>
          <w:lang w:val="be-BY"/>
        </w:rPr>
        <w:t> </w:t>
      </w:r>
      <w:r w:rsidRPr="00E61229">
        <w:rPr>
          <w:spacing w:val="-12"/>
          <w:sz w:val="20"/>
          <w:szCs w:val="20"/>
          <w:lang w:val="be-BY"/>
        </w:rPr>
        <w:t>арк. 46] як адасоблены будынак,</w:t>
      </w:r>
      <w:r>
        <w:rPr>
          <w:spacing w:val="-12"/>
          <w:sz w:val="20"/>
          <w:szCs w:val="20"/>
          <w:lang w:val="be-BY"/>
        </w:rPr>
        <w:t xml:space="preserve"> </w:t>
      </w:r>
      <w:r w:rsidRPr="00E61229">
        <w:rPr>
          <w:spacing w:val="-12"/>
          <w:sz w:val="20"/>
          <w:szCs w:val="20"/>
          <w:lang w:val="be-BY"/>
        </w:rPr>
        <w:t>што сведчыць пра тое, што на сту</w:t>
      </w:r>
      <w:r w:rsidR="007D0265">
        <w:rPr>
          <w:spacing w:val="-12"/>
          <w:sz w:val="20"/>
          <w:szCs w:val="20"/>
          <w:lang w:val="be-BY"/>
        </w:rPr>
        <w:softHyphen/>
      </w:r>
      <w:r w:rsidRPr="00E61229">
        <w:rPr>
          <w:spacing w:val="-12"/>
          <w:sz w:val="20"/>
          <w:szCs w:val="20"/>
          <w:lang w:val="be-BY"/>
        </w:rPr>
        <w:t>дзень</w:t>
      </w:r>
      <w:r w:rsidR="007D0265">
        <w:rPr>
          <w:spacing w:val="-12"/>
          <w:sz w:val="20"/>
          <w:szCs w:val="20"/>
          <w:lang w:val="be-BY"/>
        </w:rPr>
        <w:softHyphen/>
      </w:r>
      <w:r w:rsidRPr="00E61229">
        <w:rPr>
          <w:spacing w:val="-12"/>
          <w:sz w:val="20"/>
          <w:szCs w:val="20"/>
          <w:lang w:val="be-BY"/>
        </w:rPr>
        <w:t>скай (трохкр</w:t>
      </w:r>
      <w:r w:rsidR="00914206">
        <w:rPr>
          <w:spacing w:val="-12"/>
          <w:sz w:val="20"/>
          <w:szCs w:val="20"/>
          <w:lang w:val="be-BY"/>
        </w:rPr>
        <w:t>о</w:t>
      </w:r>
      <w:r w:rsidRPr="00E61229">
        <w:rPr>
          <w:spacing w:val="-12"/>
          <w:sz w:val="20"/>
          <w:szCs w:val="20"/>
          <w:lang w:val="be-BY"/>
        </w:rPr>
        <w:t>л</w:t>
      </w:r>
      <w:r w:rsidR="00914206">
        <w:rPr>
          <w:spacing w:val="-12"/>
          <w:sz w:val="20"/>
          <w:szCs w:val="20"/>
          <w:lang w:val="be-BY"/>
        </w:rPr>
        <w:t>ь</w:t>
      </w:r>
      <w:r w:rsidRPr="00E61229">
        <w:rPr>
          <w:spacing w:val="-12"/>
          <w:sz w:val="20"/>
          <w:szCs w:val="20"/>
          <w:lang w:val="be-BY"/>
        </w:rPr>
        <w:t xml:space="preserve">скай) сесіі 1603 г. асобны будынак для </w:t>
      </w:r>
      <w:r w:rsidR="007D0265">
        <w:rPr>
          <w:spacing w:val="-12"/>
          <w:sz w:val="20"/>
          <w:szCs w:val="20"/>
          <w:lang w:val="be-BY"/>
        </w:rPr>
        <w:t>пасяджэн</w:t>
      </w:r>
      <w:r w:rsidR="00F534E9">
        <w:rPr>
          <w:spacing w:val="-12"/>
          <w:sz w:val="20"/>
          <w:szCs w:val="20"/>
          <w:lang w:val="be-BY"/>
        </w:rPr>
        <w:softHyphen/>
      </w:r>
      <w:r w:rsidRPr="00E61229">
        <w:rPr>
          <w:spacing w:val="-12"/>
          <w:sz w:val="20"/>
          <w:szCs w:val="20"/>
          <w:lang w:val="be-BY"/>
        </w:rPr>
        <w:t>няў зем</w:t>
      </w:r>
      <w:r w:rsidR="007D0265">
        <w:rPr>
          <w:spacing w:val="-12"/>
          <w:sz w:val="20"/>
          <w:szCs w:val="20"/>
          <w:lang w:val="be-BY"/>
        </w:rPr>
        <w:softHyphen/>
      </w:r>
      <w:r w:rsidRPr="00E61229">
        <w:rPr>
          <w:spacing w:val="-12"/>
          <w:sz w:val="20"/>
          <w:szCs w:val="20"/>
          <w:lang w:val="be-BY"/>
        </w:rPr>
        <w:t>ска</w:t>
      </w:r>
      <w:r w:rsidR="00914206">
        <w:rPr>
          <w:spacing w:val="-12"/>
          <w:sz w:val="20"/>
          <w:szCs w:val="20"/>
          <w:lang w:val="be-BY"/>
        </w:rPr>
        <w:softHyphen/>
      </w:r>
      <w:r w:rsidRPr="00E61229">
        <w:rPr>
          <w:spacing w:val="-12"/>
          <w:sz w:val="20"/>
          <w:szCs w:val="20"/>
          <w:lang w:val="be-BY"/>
        </w:rPr>
        <w:t>га суда ўжо існаваў.</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Кнігі земскага суда запісваліся пісарам і падпіскамі. Кнігі трымаліся пад зам</w:t>
      </w:r>
      <w:r w:rsidR="00F534E9">
        <w:rPr>
          <w:spacing w:val="-12"/>
          <w:sz w:val="20"/>
          <w:szCs w:val="20"/>
          <w:lang w:val="be-BY"/>
        </w:rPr>
        <w:softHyphen/>
      </w:r>
      <w:r w:rsidRPr="00E61229">
        <w:rPr>
          <w:spacing w:val="-12"/>
          <w:sz w:val="20"/>
          <w:szCs w:val="20"/>
          <w:lang w:val="be-BY"/>
        </w:rPr>
        <w:t xml:space="preserve">ком. Адчыняліся яны за тры дні да пачатку </w:t>
      </w:r>
      <w:r w:rsidR="004A24BB">
        <w:rPr>
          <w:spacing w:val="-12"/>
          <w:sz w:val="20"/>
          <w:szCs w:val="20"/>
          <w:lang w:val="be-BY"/>
        </w:rPr>
        <w:t>«</w:t>
      </w:r>
      <w:r w:rsidRPr="00E61229">
        <w:rPr>
          <w:spacing w:val="-12"/>
          <w:sz w:val="20"/>
          <w:szCs w:val="20"/>
          <w:lang w:val="be-BY"/>
        </w:rPr>
        <w:t>рочкаў</w:t>
      </w:r>
      <w:r w:rsidR="004A24BB">
        <w:rPr>
          <w:spacing w:val="-12"/>
          <w:sz w:val="20"/>
          <w:szCs w:val="20"/>
          <w:lang w:val="be-BY"/>
        </w:rPr>
        <w:t>»</w:t>
      </w:r>
      <w:r w:rsidRPr="00E61229">
        <w:rPr>
          <w:spacing w:val="-12"/>
          <w:sz w:val="20"/>
          <w:szCs w:val="20"/>
          <w:lang w:val="be-BY"/>
        </w:rPr>
        <w:t xml:space="preserve"> (судовыя рочкі (рокі) ці </w:t>
      </w:r>
      <w:r w:rsidRPr="00E61229">
        <w:rPr>
          <w:spacing w:val="-12"/>
          <w:sz w:val="20"/>
          <w:szCs w:val="20"/>
          <w:lang w:val="be-BY"/>
        </w:rPr>
        <w:lastRenderedPageBreak/>
        <w:t xml:space="preserve">сесіі </w:t>
      </w:r>
      <w:r>
        <w:rPr>
          <w:spacing w:val="-12"/>
          <w:sz w:val="20"/>
          <w:szCs w:val="20"/>
          <w:lang w:val="be-BY"/>
        </w:rPr>
        <w:t>—</w:t>
      </w:r>
      <w:r w:rsidRPr="00E61229">
        <w:rPr>
          <w:spacing w:val="-12"/>
          <w:sz w:val="20"/>
          <w:szCs w:val="20"/>
          <w:lang w:val="be-BY"/>
        </w:rPr>
        <w:t xml:space="preserve"> тэрмін ад пачатку да заканчэння </w:t>
      </w:r>
      <w:r w:rsidR="007D0265">
        <w:rPr>
          <w:spacing w:val="-12"/>
          <w:sz w:val="20"/>
          <w:szCs w:val="20"/>
          <w:lang w:val="be-BY"/>
        </w:rPr>
        <w:t>пасяджэн</w:t>
      </w:r>
      <w:r w:rsidRPr="00E61229">
        <w:rPr>
          <w:spacing w:val="-12"/>
          <w:sz w:val="20"/>
          <w:szCs w:val="20"/>
          <w:lang w:val="be-BY"/>
        </w:rPr>
        <w:t>няў суда [</w:t>
      </w:r>
      <w:r w:rsidRPr="00E61229">
        <w:rPr>
          <w:spacing w:val="-12"/>
          <w:sz w:val="20"/>
          <w:szCs w:val="20"/>
          <w:lang w:val="be-BY"/>
        </w:rPr>
        <w:fldChar w:fldCharType="begin"/>
      </w:r>
      <w:r w:rsidRPr="00E61229">
        <w:rPr>
          <w:spacing w:val="-12"/>
          <w:sz w:val="20"/>
          <w:szCs w:val="20"/>
          <w:lang w:val="be-BY"/>
        </w:rPr>
        <w:instrText xml:space="preserve"> REF _Ref2159313 \r \h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3</w:t>
      </w:r>
      <w:r w:rsidRPr="00E61229">
        <w:rPr>
          <w:spacing w:val="-12"/>
          <w:sz w:val="20"/>
          <w:szCs w:val="20"/>
        </w:rPr>
        <w:fldChar w:fldCharType="end"/>
      </w:r>
      <w:r w:rsidRPr="00E61229">
        <w:rPr>
          <w:spacing w:val="-12"/>
          <w:sz w:val="20"/>
          <w:szCs w:val="20"/>
          <w:lang w:val="be-BY"/>
        </w:rPr>
        <w:t>, с. 317]), калі збі</w:t>
      </w:r>
      <w:r w:rsidR="00F534E9">
        <w:rPr>
          <w:spacing w:val="-12"/>
          <w:sz w:val="20"/>
          <w:szCs w:val="20"/>
          <w:lang w:val="be-BY"/>
        </w:rPr>
        <w:softHyphen/>
      </w:r>
      <w:r w:rsidRPr="00E61229">
        <w:rPr>
          <w:spacing w:val="-12"/>
          <w:sz w:val="20"/>
          <w:szCs w:val="20"/>
          <w:lang w:val="be-BY"/>
        </w:rPr>
        <w:t>ра</w:t>
      </w:r>
      <w:r w:rsidR="00F534E9">
        <w:rPr>
          <w:spacing w:val="-12"/>
          <w:sz w:val="20"/>
          <w:szCs w:val="20"/>
          <w:lang w:val="be-BY"/>
        </w:rPr>
        <w:softHyphen/>
      </w:r>
      <w:r w:rsidRPr="00E61229">
        <w:rPr>
          <w:spacing w:val="-12"/>
          <w:sz w:val="20"/>
          <w:szCs w:val="20"/>
          <w:lang w:val="be-BY"/>
        </w:rPr>
        <w:t>лі</w:t>
      </w:r>
      <w:r w:rsidR="00F534E9">
        <w:rPr>
          <w:spacing w:val="-12"/>
          <w:sz w:val="20"/>
          <w:szCs w:val="20"/>
          <w:lang w:val="be-BY"/>
        </w:rPr>
        <w:softHyphen/>
      </w:r>
      <w:r w:rsidRPr="00E61229">
        <w:rPr>
          <w:spacing w:val="-12"/>
          <w:sz w:val="20"/>
          <w:szCs w:val="20"/>
          <w:lang w:val="be-BY"/>
        </w:rPr>
        <w:t>ся разам судовыя ўраднікі. У гэты час усім жадаючым даваліся выпісы з гэтых кніг, складаліся спецыяльныя рэестры, якімі вызначаўся парадак разглядання спраў на судзе (аднак на самім судзе гэты парадак не заўсёды выконваўся), з уня</w:t>
      </w:r>
      <w:r w:rsidR="00F534E9">
        <w:rPr>
          <w:spacing w:val="-12"/>
          <w:sz w:val="20"/>
          <w:szCs w:val="20"/>
          <w:lang w:val="be-BY"/>
        </w:rPr>
        <w:softHyphen/>
      </w:r>
      <w:r w:rsidRPr="00E61229">
        <w:rPr>
          <w:spacing w:val="-12"/>
          <w:sz w:val="20"/>
          <w:szCs w:val="20"/>
          <w:lang w:val="be-BY"/>
        </w:rPr>
        <w:t>сеннем позваў. Колькасць дзён</w:t>
      </w:r>
      <w:r w:rsidR="00914206">
        <w:rPr>
          <w:spacing w:val="-12"/>
          <w:sz w:val="20"/>
          <w:szCs w:val="20"/>
          <w:lang w:val="be-BY"/>
        </w:rPr>
        <w:t>,</w:t>
      </w:r>
      <w:r w:rsidRPr="00E61229">
        <w:rPr>
          <w:spacing w:val="-12"/>
          <w:sz w:val="20"/>
          <w:szCs w:val="20"/>
          <w:lang w:val="be-BY"/>
        </w:rPr>
        <w:t xml:space="preserve"> як і спраў, якія разглядаў суд за рочкі</w:t>
      </w:r>
      <w:r w:rsidR="007D0265">
        <w:rPr>
          <w:spacing w:val="-12"/>
          <w:sz w:val="20"/>
          <w:szCs w:val="20"/>
          <w:lang w:val="be-BY"/>
        </w:rPr>
        <w:t>,</w:t>
      </w:r>
      <w:r w:rsidRPr="00E61229">
        <w:rPr>
          <w:spacing w:val="-12"/>
          <w:sz w:val="20"/>
          <w:szCs w:val="20"/>
          <w:lang w:val="be-BY"/>
        </w:rPr>
        <w:t xml:space="preserve"> магла быць рознай. Засядалі кожны дзень, выключаючы вялікія святы і нядзелі. Запі</w:t>
      </w:r>
      <w:r w:rsidR="00F534E9">
        <w:rPr>
          <w:spacing w:val="-12"/>
          <w:sz w:val="20"/>
          <w:szCs w:val="20"/>
          <w:lang w:val="be-BY"/>
        </w:rPr>
        <w:softHyphen/>
      </w:r>
      <w:r w:rsidRPr="00E61229">
        <w:rPr>
          <w:spacing w:val="-12"/>
          <w:sz w:val="20"/>
          <w:szCs w:val="20"/>
          <w:lang w:val="be-BY"/>
        </w:rPr>
        <w:t>сы, якія рабіліся падчас сесій, можна падзяліць на дзве групы: некаторыя моман</w:t>
      </w:r>
      <w:r w:rsidR="00F534E9">
        <w:rPr>
          <w:spacing w:val="-12"/>
          <w:sz w:val="20"/>
          <w:szCs w:val="20"/>
          <w:lang w:val="be-BY"/>
        </w:rPr>
        <w:softHyphen/>
      </w:r>
      <w:r w:rsidRPr="00E61229">
        <w:rPr>
          <w:spacing w:val="-12"/>
          <w:sz w:val="20"/>
          <w:szCs w:val="20"/>
          <w:lang w:val="be-BY"/>
        </w:rPr>
        <w:t xml:space="preserve">ты, </w:t>
      </w:r>
      <w:r w:rsidR="00914206">
        <w:rPr>
          <w:spacing w:val="-12"/>
          <w:sz w:val="20"/>
          <w:szCs w:val="20"/>
          <w:lang w:val="be-BY"/>
        </w:rPr>
        <w:t>што</w:t>
      </w:r>
      <w:r w:rsidRPr="00E61229">
        <w:rPr>
          <w:spacing w:val="-12"/>
          <w:sz w:val="20"/>
          <w:szCs w:val="20"/>
          <w:lang w:val="be-BY"/>
        </w:rPr>
        <w:t xml:space="preserve"> патрабавалі натарыяльнай ці проста юрыдычнай фіксацыі (сюд</w:t>
      </w:r>
      <w:r w:rsidR="00914206">
        <w:rPr>
          <w:spacing w:val="-12"/>
          <w:sz w:val="20"/>
          <w:szCs w:val="20"/>
          <w:lang w:val="be-BY"/>
        </w:rPr>
        <w:t>ы</w:t>
      </w:r>
      <w:r w:rsidRPr="00E61229">
        <w:rPr>
          <w:spacing w:val="-12"/>
          <w:sz w:val="20"/>
          <w:szCs w:val="20"/>
          <w:lang w:val="be-BY"/>
        </w:rPr>
        <w:t xml:space="preserve"> мож</w:t>
      </w:r>
      <w:r w:rsidR="00F534E9">
        <w:rPr>
          <w:spacing w:val="-12"/>
          <w:sz w:val="20"/>
          <w:szCs w:val="20"/>
          <w:lang w:val="be-BY"/>
        </w:rPr>
        <w:softHyphen/>
      </w:r>
      <w:r w:rsidRPr="00E61229">
        <w:rPr>
          <w:spacing w:val="-12"/>
          <w:sz w:val="20"/>
          <w:szCs w:val="20"/>
          <w:lang w:val="be-BY"/>
        </w:rPr>
        <w:t>на аднесці акты куплі-продажу, т</w:t>
      </w:r>
      <w:r w:rsidR="007D0265">
        <w:rPr>
          <w:spacing w:val="-12"/>
          <w:sz w:val="20"/>
          <w:szCs w:val="20"/>
          <w:lang w:val="be-BY"/>
        </w:rPr>
        <w:t>а</w:t>
      </w:r>
      <w:r w:rsidRPr="00E61229">
        <w:rPr>
          <w:spacing w:val="-12"/>
          <w:sz w:val="20"/>
          <w:szCs w:val="20"/>
          <w:lang w:val="be-BY"/>
        </w:rPr>
        <w:t>стаменты, сведчанні па розных справах, скар</w:t>
      </w:r>
      <w:r w:rsidR="007125D7">
        <w:rPr>
          <w:spacing w:val="-12"/>
          <w:sz w:val="20"/>
          <w:szCs w:val="20"/>
          <w:lang w:val="be-BY"/>
        </w:rPr>
        <w:softHyphen/>
      </w:r>
      <w:r w:rsidRPr="00E61229">
        <w:rPr>
          <w:spacing w:val="-12"/>
          <w:sz w:val="20"/>
          <w:szCs w:val="20"/>
          <w:lang w:val="be-BY"/>
        </w:rPr>
        <w:t>гі, аповеды возных і</w:t>
      </w:r>
      <w:r>
        <w:rPr>
          <w:spacing w:val="-12"/>
          <w:sz w:val="20"/>
          <w:szCs w:val="20"/>
          <w:lang w:val="be-BY"/>
        </w:rPr>
        <w:t> </w:t>
      </w:r>
      <w:r w:rsidRPr="00E61229">
        <w:rPr>
          <w:spacing w:val="-12"/>
          <w:sz w:val="20"/>
          <w:szCs w:val="20"/>
          <w:lang w:val="be-BY"/>
        </w:rPr>
        <w:t>г.</w:t>
      </w:r>
      <w:r>
        <w:rPr>
          <w:spacing w:val="-12"/>
          <w:sz w:val="20"/>
          <w:szCs w:val="20"/>
          <w:lang w:val="be-BY"/>
        </w:rPr>
        <w:t> </w:t>
      </w:r>
      <w:r w:rsidRPr="00E61229">
        <w:rPr>
          <w:spacing w:val="-12"/>
          <w:sz w:val="20"/>
          <w:szCs w:val="20"/>
          <w:lang w:val="be-BY"/>
        </w:rPr>
        <w:t>д.) і судовыя справы з запісам судовага выраку. Пас</w:t>
      </w:r>
      <w:r w:rsidR="007125D7">
        <w:rPr>
          <w:spacing w:val="-12"/>
          <w:sz w:val="20"/>
          <w:szCs w:val="20"/>
          <w:lang w:val="be-BY"/>
        </w:rPr>
        <w:softHyphen/>
      </w:r>
      <w:r w:rsidRPr="00E61229">
        <w:rPr>
          <w:spacing w:val="-12"/>
          <w:sz w:val="20"/>
          <w:szCs w:val="20"/>
          <w:lang w:val="be-BY"/>
        </w:rPr>
        <w:t>ля заканчэння сесій судовыя ўраднікі яшчэ тры дні выда</w:t>
      </w:r>
      <w:r w:rsidR="007D0265">
        <w:rPr>
          <w:spacing w:val="-12"/>
          <w:sz w:val="20"/>
          <w:szCs w:val="20"/>
          <w:lang w:val="be-BY"/>
        </w:rPr>
        <w:t>валі</w:t>
      </w:r>
      <w:r w:rsidRPr="00E61229">
        <w:rPr>
          <w:spacing w:val="-12"/>
          <w:sz w:val="20"/>
          <w:szCs w:val="20"/>
          <w:lang w:val="be-BY"/>
        </w:rPr>
        <w:t xml:space="preserve"> выпісы з кніг, запіс</w:t>
      </w:r>
      <w:r w:rsidR="007125D7">
        <w:rPr>
          <w:spacing w:val="-12"/>
          <w:sz w:val="20"/>
          <w:szCs w:val="20"/>
          <w:lang w:val="be-BY"/>
        </w:rPr>
        <w:softHyphen/>
      </w:r>
      <w:r w:rsidRPr="00E61229">
        <w:rPr>
          <w:spacing w:val="-12"/>
          <w:sz w:val="20"/>
          <w:szCs w:val="20"/>
          <w:lang w:val="be-BY"/>
        </w:rPr>
        <w:t>ва</w:t>
      </w:r>
      <w:r w:rsidR="007D0265">
        <w:rPr>
          <w:spacing w:val="-12"/>
          <w:sz w:val="20"/>
          <w:szCs w:val="20"/>
          <w:lang w:val="be-BY"/>
        </w:rPr>
        <w:softHyphen/>
        <w:t>лі</w:t>
      </w:r>
      <w:r w:rsidRPr="00E61229">
        <w:rPr>
          <w:spacing w:val="-12"/>
          <w:sz w:val="20"/>
          <w:szCs w:val="20"/>
          <w:lang w:val="be-BY"/>
        </w:rPr>
        <w:t xml:space="preserve"> яшчэ неўнесеныя </w:t>
      </w:r>
      <w:r w:rsidR="004A24BB">
        <w:rPr>
          <w:spacing w:val="-12"/>
          <w:sz w:val="20"/>
          <w:szCs w:val="20"/>
          <w:lang w:val="be-BY"/>
        </w:rPr>
        <w:t>«</w:t>
      </w:r>
      <w:r w:rsidRPr="00E61229">
        <w:rPr>
          <w:spacing w:val="-12"/>
          <w:sz w:val="20"/>
          <w:szCs w:val="20"/>
          <w:lang w:val="be-BY"/>
        </w:rPr>
        <w:t>сазнанні</w:t>
      </w:r>
      <w:r w:rsidR="004A24BB">
        <w:rPr>
          <w:spacing w:val="-12"/>
          <w:sz w:val="20"/>
          <w:szCs w:val="20"/>
          <w:lang w:val="be-BY"/>
        </w:rPr>
        <w:t>»</w:t>
      </w:r>
      <w:r w:rsidRPr="00E61229">
        <w:rPr>
          <w:spacing w:val="-12"/>
          <w:sz w:val="20"/>
          <w:szCs w:val="20"/>
          <w:lang w:val="be-BY"/>
        </w:rPr>
        <w:t>. Пасля кнігі ранейшых рочкаў хава</w:t>
      </w:r>
      <w:r w:rsidR="00395F55">
        <w:rPr>
          <w:spacing w:val="-12"/>
          <w:sz w:val="20"/>
          <w:szCs w:val="20"/>
          <w:lang w:val="be-BY"/>
        </w:rPr>
        <w:t>ліся</w:t>
      </w:r>
      <w:r w:rsidRPr="00E61229">
        <w:rPr>
          <w:spacing w:val="-12"/>
          <w:sz w:val="20"/>
          <w:szCs w:val="20"/>
          <w:lang w:val="be-BY"/>
        </w:rPr>
        <w:t xml:space="preserve"> ў спе</w:t>
      </w:r>
      <w:r w:rsidR="00395F55">
        <w:rPr>
          <w:spacing w:val="-12"/>
          <w:sz w:val="20"/>
          <w:szCs w:val="20"/>
          <w:lang w:val="be-BY"/>
        </w:rPr>
        <w:softHyphen/>
      </w:r>
      <w:r w:rsidRPr="00E61229">
        <w:rPr>
          <w:spacing w:val="-12"/>
          <w:sz w:val="20"/>
          <w:szCs w:val="20"/>
          <w:lang w:val="be-BY"/>
        </w:rPr>
        <w:t>цыя</w:t>
      </w:r>
      <w:r w:rsidR="00395F55">
        <w:rPr>
          <w:spacing w:val="-12"/>
          <w:sz w:val="20"/>
          <w:szCs w:val="20"/>
          <w:lang w:val="be-BY"/>
        </w:rPr>
        <w:softHyphen/>
      </w:r>
      <w:r w:rsidRPr="00E61229">
        <w:rPr>
          <w:spacing w:val="-12"/>
          <w:sz w:val="20"/>
          <w:szCs w:val="20"/>
          <w:lang w:val="be-BY"/>
        </w:rPr>
        <w:t>льную скрыню, ключы ад якой м</w:t>
      </w:r>
      <w:r w:rsidR="00395F55">
        <w:rPr>
          <w:spacing w:val="-12"/>
          <w:sz w:val="20"/>
          <w:szCs w:val="20"/>
          <w:lang w:val="be-BY"/>
        </w:rPr>
        <w:t xml:space="preserve">елі </w:t>
      </w:r>
      <w:r w:rsidRPr="00E61229">
        <w:rPr>
          <w:spacing w:val="-12"/>
          <w:sz w:val="20"/>
          <w:szCs w:val="20"/>
          <w:lang w:val="be-BY"/>
        </w:rPr>
        <w:t>толькі суддзя, падсудак і пісар. Яны ж апя</w:t>
      </w:r>
      <w:r w:rsidR="00395F55">
        <w:rPr>
          <w:spacing w:val="-12"/>
          <w:sz w:val="20"/>
          <w:szCs w:val="20"/>
          <w:lang w:val="be-BY"/>
        </w:rPr>
        <w:softHyphen/>
      </w:r>
      <w:r w:rsidRPr="00E61229">
        <w:rPr>
          <w:spacing w:val="-12"/>
          <w:sz w:val="20"/>
          <w:szCs w:val="20"/>
          <w:lang w:val="be-BY"/>
        </w:rPr>
        <w:t>чатва</w:t>
      </w:r>
      <w:r w:rsidR="00395F55">
        <w:rPr>
          <w:spacing w:val="-12"/>
          <w:sz w:val="20"/>
          <w:szCs w:val="20"/>
          <w:lang w:val="be-BY"/>
        </w:rPr>
        <w:t>лі</w:t>
      </w:r>
      <w:r w:rsidRPr="00E61229">
        <w:rPr>
          <w:spacing w:val="-12"/>
          <w:sz w:val="20"/>
          <w:szCs w:val="20"/>
          <w:lang w:val="be-BY"/>
        </w:rPr>
        <w:t xml:space="preserve"> скрыню сваімі пячаткамі. Скрыня захоўва</w:t>
      </w:r>
      <w:r w:rsidR="00395F55">
        <w:rPr>
          <w:spacing w:val="-12"/>
          <w:sz w:val="20"/>
          <w:szCs w:val="20"/>
          <w:lang w:val="be-BY"/>
        </w:rPr>
        <w:t xml:space="preserve">лася </w:t>
      </w:r>
      <w:r w:rsidRPr="00E61229">
        <w:rPr>
          <w:spacing w:val="-12"/>
          <w:sz w:val="20"/>
          <w:szCs w:val="20"/>
          <w:lang w:val="be-BY"/>
        </w:rPr>
        <w:t>ў спе</w:t>
      </w:r>
      <w:r w:rsidR="00395F55">
        <w:rPr>
          <w:spacing w:val="-12"/>
          <w:sz w:val="20"/>
          <w:szCs w:val="20"/>
          <w:lang w:val="be-BY"/>
        </w:rPr>
        <w:softHyphen/>
      </w:r>
      <w:r w:rsidRPr="00E61229">
        <w:rPr>
          <w:spacing w:val="-12"/>
          <w:sz w:val="20"/>
          <w:szCs w:val="20"/>
          <w:lang w:val="be-BY"/>
        </w:rPr>
        <w:t>цы</w:t>
      </w:r>
      <w:r w:rsidR="00395F55">
        <w:rPr>
          <w:spacing w:val="-12"/>
          <w:sz w:val="20"/>
          <w:szCs w:val="20"/>
          <w:lang w:val="be-BY"/>
        </w:rPr>
        <w:softHyphen/>
      </w:r>
      <w:r w:rsidRPr="00E61229">
        <w:rPr>
          <w:spacing w:val="-12"/>
          <w:sz w:val="20"/>
          <w:szCs w:val="20"/>
          <w:lang w:val="be-BY"/>
        </w:rPr>
        <w:t>яль</w:t>
      </w:r>
      <w:r w:rsidR="00395F55">
        <w:rPr>
          <w:spacing w:val="-12"/>
          <w:sz w:val="20"/>
          <w:szCs w:val="20"/>
          <w:lang w:val="be-BY"/>
        </w:rPr>
        <w:softHyphen/>
      </w:r>
      <w:r w:rsidRPr="00E61229">
        <w:rPr>
          <w:spacing w:val="-12"/>
          <w:sz w:val="20"/>
          <w:szCs w:val="20"/>
          <w:lang w:val="be-BY"/>
        </w:rPr>
        <w:t>ным бяс</w:t>
      </w:r>
      <w:r w:rsidR="00395F55">
        <w:rPr>
          <w:spacing w:val="-12"/>
          <w:sz w:val="20"/>
          <w:szCs w:val="20"/>
          <w:lang w:val="be-BY"/>
        </w:rPr>
        <w:softHyphen/>
      </w:r>
      <w:r w:rsidRPr="00E61229">
        <w:rPr>
          <w:spacing w:val="-12"/>
          <w:sz w:val="20"/>
          <w:szCs w:val="20"/>
          <w:lang w:val="be-BY"/>
        </w:rPr>
        <w:t>печ</w:t>
      </w:r>
      <w:r w:rsidR="00395F55">
        <w:rPr>
          <w:spacing w:val="-12"/>
          <w:sz w:val="20"/>
          <w:szCs w:val="20"/>
          <w:lang w:val="be-BY"/>
        </w:rPr>
        <w:softHyphen/>
      </w:r>
      <w:r w:rsidRPr="00E61229">
        <w:rPr>
          <w:spacing w:val="-12"/>
          <w:sz w:val="20"/>
          <w:szCs w:val="20"/>
          <w:lang w:val="be-BY"/>
        </w:rPr>
        <w:t>ным месцы, якое ахоўва</w:t>
      </w:r>
      <w:r w:rsidR="00395F55">
        <w:rPr>
          <w:spacing w:val="-12"/>
          <w:sz w:val="20"/>
          <w:szCs w:val="20"/>
          <w:lang w:val="be-BY"/>
        </w:rPr>
        <w:t>л</w:t>
      </w:r>
      <w:r w:rsidRPr="00E61229">
        <w:rPr>
          <w:spacing w:val="-12"/>
          <w:sz w:val="20"/>
          <w:szCs w:val="20"/>
          <w:lang w:val="be-BY"/>
        </w:rPr>
        <w:t>а</w:t>
      </w:r>
      <w:r w:rsidR="00395F55">
        <w:rPr>
          <w:spacing w:val="-12"/>
          <w:sz w:val="20"/>
          <w:szCs w:val="20"/>
          <w:lang w:val="be-BY"/>
        </w:rPr>
        <w:t>ся</w:t>
      </w:r>
      <w:r w:rsidRPr="00E61229">
        <w:rPr>
          <w:spacing w:val="-12"/>
          <w:sz w:val="20"/>
          <w:szCs w:val="20"/>
          <w:lang w:val="be-BY"/>
        </w:rPr>
        <w:t xml:space="preserve"> ваявода</w:t>
      </w:r>
      <w:r w:rsidR="00395F55">
        <w:rPr>
          <w:spacing w:val="-12"/>
          <w:sz w:val="20"/>
          <w:szCs w:val="20"/>
          <w:lang w:val="be-BY"/>
        </w:rPr>
        <w:t>м</w:t>
      </w:r>
      <w:r w:rsidRPr="00E61229">
        <w:rPr>
          <w:spacing w:val="-12"/>
          <w:sz w:val="20"/>
          <w:szCs w:val="20"/>
          <w:lang w:val="be-BY"/>
        </w:rPr>
        <w:t xml:space="preserve"> ці ста</w:t>
      </w:r>
      <w:r w:rsidR="007125D7">
        <w:rPr>
          <w:spacing w:val="-12"/>
          <w:sz w:val="20"/>
          <w:szCs w:val="20"/>
          <w:lang w:val="be-BY"/>
        </w:rPr>
        <w:softHyphen/>
      </w:r>
      <w:r w:rsidRPr="00E61229">
        <w:rPr>
          <w:spacing w:val="-12"/>
          <w:sz w:val="20"/>
          <w:szCs w:val="20"/>
          <w:lang w:val="be-BY"/>
        </w:rPr>
        <w:t>рас</w:t>
      </w:r>
      <w:r w:rsidR="007125D7">
        <w:rPr>
          <w:spacing w:val="-12"/>
          <w:sz w:val="20"/>
          <w:szCs w:val="20"/>
          <w:lang w:val="be-BY"/>
        </w:rPr>
        <w:softHyphen/>
      </w:r>
      <w:r w:rsidRPr="00E61229">
        <w:rPr>
          <w:spacing w:val="-12"/>
          <w:sz w:val="20"/>
          <w:szCs w:val="20"/>
          <w:lang w:val="be-BY"/>
        </w:rPr>
        <w:t>та</w:t>
      </w:r>
      <w:r w:rsidR="00395F55">
        <w:rPr>
          <w:spacing w:val="-12"/>
          <w:sz w:val="20"/>
          <w:szCs w:val="20"/>
          <w:lang w:val="be-BY"/>
        </w:rPr>
        <w:t>м</w:t>
      </w:r>
      <w:r w:rsidRPr="00E61229">
        <w:rPr>
          <w:spacing w:val="-12"/>
          <w:sz w:val="20"/>
          <w:szCs w:val="20"/>
          <w:lang w:val="be-BY"/>
        </w:rPr>
        <w:t>. Запісы з апош</w:t>
      </w:r>
      <w:r w:rsidR="00395F55">
        <w:rPr>
          <w:spacing w:val="-12"/>
          <w:sz w:val="20"/>
          <w:szCs w:val="20"/>
          <w:lang w:val="be-BY"/>
        </w:rPr>
        <w:softHyphen/>
      </w:r>
      <w:r w:rsidRPr="00E61229">
        <w:rPr>
          <w:spacing w:val="-12"/>
          <w:sz w:val="20"/>
          <w:szCs w:val="20"/>
          <w:lang w:val="be-BY"/>
        </w:rPr>
        <w:t>няй сесіі захоў</w:t>
      </w:r>
      <w:r w:rsidR="00395F55">
        <w:rPr>
          <w:spacing w:val="-12"/>
          <w:sz w:val="20"/>
          <w:szCs w:val="20"/>
          <w:lang w:val="be-BY"/>
        </w:rPr>
        <w:softHyphen/>
      </w:r>
      <w:r w:rsidRPr="00E61229">
        <w:rPr>
          <w:spacing w:val="-12"/>
          <w:sz w:val="20"/>
          <w:szCs w:val="20"/>
          <w:lang w:val="be-BY"/>
        </w:rPr>
        <w:t>ва</w:t>
      </w:r>
      <w:r w:rsidR="00395F55">
        <w:rPr>
          <w:spacing w:val="-12"/>
          <w:sz w:val="20"/>
          <w:szCs w:val="20"/>
          <w:lang w:val="be-BY"/>
        </w:rPr>
        <w:t xml:space="preserve">ліся </w:t>
      </w:r>
      <w:r w:rsidRPr="00E61229">
        <w:rPr>
          <w:spacing w:val="-12"/>
          <w:sz w:val="20"/>
          <w:szCs w:val="20"/>
          <w:lang w:val="be-BY"/>
        </w:rPr>
        <w:t>ў пісара, як у прысягнуўшага ўрад</w:t>
      </w:r>
      <w:r w:rsidR="007125D7">
        <w:rPr>
          <w:spacing w:val="-12"/>
          <w:sz w:val="20"/>
          <w:szCs w:val="20"/>
          <w:lang w:val="be-BY"/>
        </w:rPr>
        <w:softHyphen/>
      </w:r>
      <w:r w:rsidRPr="00E61229">
        <w:rPr>
          <w:spacing w:val="-12"/>
          <w:sz w:val="20"/>
          <w:szCs w:val="20"/>
          <w:lang w:val="be-BY"/>
        </w:rPr>
        <w:t>ні</w:t>
      </w:r>
      <w:r w:rsidR="007125D7">
        <w:rPr>
          <w:spacing w:val="-12"/>
          <w:sz w:val="20"/>
          <w:szCs w:val="20"/>
          <w:lang w:val="be-BY"/>
        </w:rPr>
        <w:softHyphen/>
      </w:r>
      <w:r w:rsidRPr="00E61229">
        <w:rPr>
          <w:spacing w:val="-12"/>
          <w:sz w:val="20"/>
          <w:szCs w:val="20"/>
          <w:lang w:val="be-BY"/>
        </w:rPr>
        <w:t>ка, да наступнай сесіі. За гэты час ён павін</w:t>
      </w:r>
      <w:r w:rsidR="00395F55">
        <w:rPr>
          <w:spacing w:val="-12"/>
          <w:sz w:val="20"/>
          <w:szCs w:val="20"/>
          <w:lang w:val="be-BY"/>
        </w:rPr>
        <w:t>е</w:t>
      </w:r>
      <w:r w:rsidRPr="00E61229">
        <w:rPr>
          <w:spacing w:val="-12"/>
          <w:sz w:val="20"/>
          <w:szCs w:val="20"/>
          <w:lang w:val="be-BY"/>
        </w:rPr>
        <w:t xml:space="preserve">н </w:t>
      </w:r>
      <w:r w:rsidR="00395F55">
        <w:rPr>
          <w:spacing w:val="-12"/>
          <w:sz w:val="20"/>
          <w:szCs w:val="20"/>
          <w:lang w:val="be-BY"/>
        </w:rPr>
        <w:t xml:space="preserve">быў </w:t>
      </w:r>
      <w:r w:rsidRPr="00E61229">
        <w:rPr>
          <w:spacing w:val="-12"/>
          <w:sz w:val="20"/>
          <w:szCs w:val="20"/>
          <w:lang w:val="be-BY"/>
        </w:rPr>
        <w:t>начыста перапісаць іх. Пасля яны далуча</w:t>
      </w:r>
      <w:r w:rsidR="00395F55">
        <w:rPr>
          <w:spacing w:val="-12"/>
          <w:sz w:val="20"/>
          <w:szCs w:val="20"/>
          <w:lang w:val="be-BY"/>
        </w:rPr>
        <w:t>ліся</w:t>
      </w:r>
      <w:r w:rsidRPr="00E61229">
        <w:rPr>
          <w:spacing w:val="-12"/>
          <w:sz w:val="20"/>
          <w:szCs w:val="20"/>
          <w:lang w:val="be-BY"/>
        </w:rPr>
        <w:t xml:space="preserve"> да астат</w:t>
      </w:r>
      <w:r w:rsidR="00395F55">
        <w:rPr>
          <w:spacing w:val="-12"/>
          <w:sz w:val="20"/>
          <w:szCs w:val="20"/>
          <w:lang w:val="be-BY"/>
        </w:rPr>
        <w:softHyphen/>
      </w:r>
      <w:r w:rsidRPr="00E61229">
        <w:rPr>
          <w:spacing w:val="-12"/>
          <w:sz w:val="20"/>
          <w:szCs w:val="20"/>
          <w:lang w:val="be-BY"/>
        </w:rPr>
        <w:t>ніх кніг у агульную скрыню. Пасля трох сесій і да пачат</w:t>
      </w:r>
      <w:r w:rsidR="007125D7">
        <w:rPr>
          <w:spacing w:val="-12"/>
          <w:sz w:val="20"/>
          <w:szCs w:val="20"/>
          <w:lang w:val="be-BY"/>
        </w:rPr>
        <w:softHyphen/>
      </w:r>
      <w:r w:rsidRPr="00E61229">
        <w:rPr>
          <w:spacing w:val="-12"/>
          <w:sz w:val="20"/>
          <w:szCs w:val="20"/>
          <w:lang w:val="be-BY"/>
        </w:rPr>
        <w:t>ку чацвёртай спра</w:t>
      </w:r>
      <w:r w:rsidR="00395F55">
        <w:rPr>
          <w:spacing w:val="-12"/>
          <w:sz w:val="20"/>
          <w:szCs w:val="20"/>
          <w:lang w:val="be-BY"/>
        </w:rPr>
        <w:softHyphen/>
      </w:r>
      <w:r w:rsidRPr="00E61229">
        <w:rPr>
          <w:spacing w:val="-12"/>
          <w:sz w:val="20"/>
          <w:szCs w:val="20"/>
          <w:lang w:val="be-BY"/>
        </w:rPr>
        <w:t>вы з гэтых трох рочкаў сшы</w:t>
      </w:r>
      <w:r w:rsidR="00395F55">
        <w:rPr>
          <w:spacing w:val="-12"/>
          <w:sz w:val="20"/>
          <w:szCs w:val="20"/>
          <w:lang w:val="be-BY"/>
        </w:rPr>
        <w:t>валіся</w:t>
      </w:r>
      <w:r w:rsidRPr="00E61229">
        <w:rPr>
          <w:spacing w:val="-12"/>
          <w:sz w:val="20"/>
          <w:szCs w:val="20"/>
          <w:lang w:val="be-BY"/>
        </w:rPr>
        <w:t xml:space="preserve"> разам</w:t>
      </w:r>
      <w:r w:rsidR="007125D7">
        <w:rPr>
          <w:spacing w:val="-12"/>
          <w:sz w:val="20"/>
          <w:szCs w:val="20"/>
          <w:lang w:val="be-BY"/>
        </w:rPr>
        <w:t> </w:t>
      </w:r>
      <w:r w:rsidRPr="00E61229">
        <w:rPr>
          <w:spacing w:val="-12"/>
          <w:sz w:val="20"/>
          <w:szCs w:val="20"/>
          <w:lang w:val="be-BY"/>
        </w:rPr>
        <w:t>[</w:t>
      </w:r>
      <w:r w:rsidRPr="00E61229">
        <w:rPr>
          <w:spacing w:val="-12"/>
          <w:sz w:val="20"/>
          <w:szCs w:val="20"/>
          <w:lang w:val="be-BY"/>
        </w:rPr>
        <w:fldChar w:fldCharType="begin"/>
      </w:r>
      <w:r w:rsidRPr="00E61229">
        <w:rPr>
          <w:spacing w:val="-12"/>
          <w:sz w:val="20"/>
          <w:szCs w:val="20"/>
          <w:lang w:val="be-BY"/>
        </w:rPr>
        <w:instrText xml:space="preserve"> REF _Ref477116852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4</w:t>
      </w:r>
      <w:r w:rsidRPr="00E61229">
        <w:rPr>
          <w:spacing w:val="-12"/>
          <w:sz w:val="20"/>
          <w:szCs w:val="20"/>
        </w:rPr>
        <w:fldChar w:fldCharType="end"/>
      </w:r>
      <w:r w:rsidRPr="00E61229">
        <w:rPr>
          <w:spacing w:val="-12"/>
          <w:sz w:val="20"/>
          <w:szCs w:val="20"/>
          <w:lang w:val="be-BY"/>
        </w:rPr>
        <w:t>,</w:t>
      </w:r>
      <w:r w:rsidR="007125D7">
        <w:rPr>
          <w:spacing w:val="-12"/>
          <w:sz w:val="20"/>
          <w:szCs w:val="20"/>
          <w:lang w:val="be-BY"/>
        </w:rPr>
        <w:t> </w:t>
      </w:r>
      <w:r w:rsidRPr="00E61229">
        <w:rPr>
          <w:spacing w:val="-12"/>
          <w:sz w:val="20"/>
          <w:szCs w:val="20"/>
          <w:lang w:val="be-BY"/>
        </w:rPr>
        <w:t>с.</w:t>
      </w:r>
      <w:r w:rsidR="007125D7">
        <w:rPr>
          <w:spacing w:val="-12"/>
          <w:sz w:val="20"/>
          <w:szCs w:val="20"/>
          <w:lang w:val="be-BY"/>
        </w:rPr>
        <w:t> </w:t>
      </w:r>
      <w:r w:rsidRPr="00E61229">
        <w:rPr>
          <w:spacing w:val="-12"/>
          <w:sz w:val="20"/>
          <w:szCs w:val="20"/>
          <w:lang w:val="be-BY"/>
        </w:rPr>
        <w:t>590]. Аднак, як свед</w:t>
      </w:r>
      <w:r w:rsidR="00395F55">
        <w:rPr>
          <w:spacing w:val="-12"/>
          <w:sz w:val="20"/>
          <w:szCs w:val="20"/>
          <w:lang w:val="be-BY"/>
        </w:rPr>
        <w:softHyphen/>
      </w:r>
      <w:r w:rsidRPr="00E61229">
        <w:rPr>
          <w:spacing w:val="-12"/>
          <w:sz w:val="20"/>
          <w:szCs w:val="20"/>
          <w:lang w:val="be-BY"/>
        </w:rPr>
        <w:t>чаць запі</w:t>
      </w:r>
      <w:r w:rsidR="00395F55">
        <w:rPr>
          <w:spacing w:val="-12"/>
          <w:sz w:val="20"/>
          <w:szCs w:val="20"/>
          <w:lang w:val="be-BY"/>
        </w:rPr>
        <w:softHyphen/>
      </w:r>
      <w:r w:rsidRPr="00E61229">
        <w:rPr>
          <w:spacing w:val="-12"/>
          <w:sz w:val="20"/>
          <w:szCs w:val="20"/>
          <w:lang w:val="be-BY"/>
        </w:rPr>
        <w:t>сы, якія не заў</w:t>
      </w:r>
      <w:r w:rsidR="00395F55">
        <w:rPr>
          <w:spacing w:val="-12"/>
          <w:sz w:val="20"/>
          <w:szCs w:val="20"/>
          <w:lang w:val="be-BY"/>
        </w:rPr>
        <w:softHyphen/>
      </w:r>
      <w:r w:rsidRPr="00E61229">
        <w:rPr>
          <w:spacing w:val="-12"/>
          <w:sz w:val="20"/>
          <w:szCs w:val="20"/>
          <w:lang w:val="be-BY"/>
        </w:rPr>
        <w:t>сё</w:t>
      </w:r>
      <w:r w:rsidR="00395F55">
        <w:rPr>
          <w:spacing w:val="-12"/>
          <w:sz w:val="20"/>
          <w:szCs w:val="20"/>
          <w:lang w:val="be-BY"/>
        </w:rPr>
        <w:softHyphen/>
      </w:r>
      <w:r w:rsidRPr="00E61229">
        <w:rPr>
          <w:spacing w:val="-12"/>
          <w:sz w:val="20"/>
          <w:szCs w:val="20"/>
          <w:lang w:val="be-BY"/>
        </w:rPr>
        <w:t>ды ідуць у хра</w:t>
      </w:r>
      <w:r w:rsidR="007125D7">
        <w:rPr>
          <w:spacing w:val="-12"/>
          <w:sz w:val="20"/>
          <w:szCs w:val="20"/>
          <w:lang w:val="be-BY"/>
        </w:rPr>
        <w:softHyphen/>
      </w:r>
      <w:r w:rsidRPr="00E61229">
        <w:rPr>
          <w:spacing w:val="-12"/>
          <w:sz w:val="20"/>
          <w:szCs w:val="20"/>
          <w:lang w:val="be-BY"/>
        </w:rPr>
        <w:t>на</w:t>
      </w:r>
      <w:r w:rsidR="007125D7">
        <w:rPr>
          <w:spacing w:val="-12"/>
          <w:sz w:val="20"/>
          <w:szCs w:val="20"/>
          <w:lang w:val="be-BY"/>
        </w:rPr>
        <w:softHyphen/>
      </w:r>
      <w:r w:rsidRPr="00E61229">
        <w:rPr>
          <w:spacing w:val="-12"/>
          <w:sz w:val="20"/>
          <w:szCs w:val="20"/>
          <w:lang w:val="be-BY"/>
        </w:rPr>
        <w:t>ла</w:t>
      </w:r>
      <w:r w:rsidR="007125D7">
        <w:rPr>
          <w:spacing w:val="-12"/>
          <w:sz w:val="20"/>
          <w:szCs w:val="20"/>
          <w:lang w:val="be-BY"/>
        </w:rPr>
        <w:softHyphen/>
      </w:r>
      <w:r w:rsidRPr="00E61229">
        <w:rPr>
          <w:spacing w:val="-12"/>
          <w:sz w:val="20"/>
          <w:szCs w:val="20"/>
          <w:lang w:val="be-BY"/>
        </w:rPr>
        <w:t>гіч</w:t>
      </w:r>
      <w:r w:rsidR="007125D7">
        <w:rPr>
          <w:spacing w:val="-12"/>
          <w:sz w:val="20"/>
          <w:szCs w:val="20"/>
          <w:lang w:val="be-BY"/>
        </w:rPr>
        <w:softHyphen/>
      </w:r>
      <w:r w:rsidRPr="00E61229">
        <w:rPr>
          <w:spacing w:val="-12"/>
          <w:sz w:val="20"/>
          <w:szCs w:val="20"/>
          <w:lang w:val="be-BY"/>
        </w:rPr>
        <w:t>ным парадку, кнігі не заўсёды пера</w:t>
      </w:r>
      <w:r w:rsidR="00395F55">
        <w:rPr>
          <w:spacing w:val="-12"/>
          <w:sz w:val="20"/>
          <w:szCs w:val="20"/>
          <w:lang w:val="be-BY"/>
        </w:rPr>
        <w:softHyphen/>
      </w:r>
      <w:r w:rsidRPr="00E61229">
        <w:rPr>
          <w:spacing w:val="-12"/>
          <w:sz w:val="20"/>
          <w:szCs w:val="20"/>
          <w:lang w:val="be-BY"/>
        </w:rPr>
        <w:t>піс</w:t>
      </w:r>
      <w:r w:rsidR="00395F55">
        <w:rPr>
          <w:spacing w:val="-12"/>
          <w:sz w:val="20"/>
          <w:szCs w:val="20"/>
          <w:lang w:val="be-BY"/>
        </w:rPr>
        <w:softHyphen/>
      </w:r>
      <w:r w:rsidRPr="00E61229">
        <w:rPr>
          <w:spacing w:val="-12"/>
          <w:sz w:val="20"/>
          <w:szCs w:val="20"/>
          <w:lang w:val="be-BY"/>
        </w:rPr>
        <w:t>ва</w:t>
      </w:r>
      <w:r w:rsidR="00395F55">
        <w:rPr>
          <w:spacing w:val="-12"/>
          <w:sz w:val="20"/>
          <w:szCs w:val="20"/>
          <w:lang w:val="be-BY"/>
        </w:rPr>
        <w:softHyphen/>
      </w:r>
      <w:r w:rsidRPr="00E61229">
        <w:rPr>
          <w:spacing w:val="-12"/>
          <w:sz w:val="20"/>
          <w:szCs w:val="20"/>
          <w:lang w:val="be-BY"/>
        </w:rPr>
        <w:t>лі</w:t>
      </w:r>
      <w:r w:rsidR="00395F55">
        <w:rPr>
          <w:spacing w:val="-12"/>
          <w:sz w:val="20"/>
          <w:szCs w:val="20"/>
          <w:lang w:val="be-BY"/>
        </w:rPr>
        <w:softHyphen/>
      </w:r>
      <w:r w:rsidRPr="00E61229">
        <w:rPr>
          <w:spacing w:val="-12"/>
          <w:sz w:val="20"/>
          <w:szCs w:val="20"/>
          <w:lang w:val="be-BY"/>
        </w:rPr>
        <w:t>ся набела, часам пакі</w:t>
      </w:r>
      <w:r w:rsidR="00395F55">
        <w:rPr>
          <w:spacing w:val="-12"/>
          <w:sz w:val="20"/>
          <w:szCs w:val="20"/>
          <w:lang w:val="be-BY"/>
        </w:rPr>
        <w:softHyphen/>
      </w:r>
      <w:r w:rsidRPr="00E61229">
        <w:rPr>
          <w:spacing w:val="-12"/>
          <w:sz w:val="20"/>
          <w:szCs w:val="20"/>
          <w:lang w:val="be-BY"/>
        </w:rPr>
        <w:t>далася пустое мес</w:t>
      </w:r>
      <w:r w:rsidR="007125D7">
        <w:rPr>
          <w:spacing w:val="-12"/>
          <w:sz w:val="20"/>
          <w:szCs w:val="20"/>
          <w:lang w:val="be-BY"/>
        </w:rPr>
        <w:softHyphen/>
      </w:r>
      <w:r w:rsidRPr="00E61229">
        <w:rPr>
          <w:spacing w:val="-12"/>
          <w:sz w:val="20"/>
          <w:szCs w:val="20"/>
          <w:lang w:val="be-BY"/>
        </w:rPr>
        <w:t>ца, куды ўпісваліся іншыя запі</w:t>
      </w:r>
      <w:r w:rsidR="00395F55">
        <w:rPr>
          <w:spacing w:val="-12"/>
          <w:sz w:val="20"/>
          <w:szCs w:val="20"/>
          <w:lang w:val="be-BY"/>
        </w:rPr>
        <w:softHyphen/>
      </w:r>
      <w:r w:rsidRPr="00E61229">
        <w:rPr>
          <w:spacing w:val="-12"/>
          <w:sz w:val="20"/>
          <w:szCs w:val="20"/>
          <w:lang w:val="be-BY"/>
        </w:rPr>
        <w:t>сы.</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Нельга не адзначыць, што нягледзячы на ўсе перасцярогі і меры для заха</w:t>
      </w:r>
      <w:r w:rsidR="007125D7">
        <w:rPr>
          <w:spacing w:val="-12"/>
          <w:sz w:val="20"/>
          <w:szCs w:val="20"/>
          <w:lang w:val="be-BY"/>
        </w:rPr>
        <w:softHyphen/>
      </w:r>
      <w:r w:rsidRPr="00E61229">
        <w:rPr>
          <w:spacing w:val="-12"/>
          <w:sz w:val="20"/>
          <w:szCs w:val="20"/>
          <w:lang w:val="be-BY"/>
        </w:rPr>
        <w:t>ван</w:t>
      </w:r>
      <w:r w:rsidR="007125D7">
        <w:rPr>
          <w:spacing w:val="-12"/>
          <w:sz w:val="20"/>
          <w:szCs w:val="20"/>
          <w:lang w:val="be-BY"/>
        </w:rPr>
        <w:softHyphen/>
      </w:r>
      <w:r w:rsidRPr="00E61229">
        <w:rPr>
          <w:spacing w:val="-12"/>
          <w:sz w:val="20"/>
          <w:szCs w:val="20"/>
          <w:lang w:val="be-BY"/>
        </w:rPr>
        <w:t>ня актавых кніг, верагодна, выпадкі і спосабы ўнесці змены ва ўжо зафік</w:t>
      </w:r>
      <w:r w:rsidR="007125D7">
        <w:rPr>
          <w:spacing w:val="-12"/>
          <w:sz w:val="20"/>
          <w:szCs w:val="20"/>
          <w:lang w:val="be-BY"/>
        </w:rPr>
        <w:softHyphen/>
      </w:r>
      <w:r w:rsidRPr="00E61229">
        <w:rPr>
          <w:spacing w:val="-12"/>
          <w:sz w:val="20"/>
          <w:szCs w:val="20"/>
          <w:lang w:val="be-BY"/>
        </w:rPr>
        <w:t>са</w:t>
      </w:r>
      <w:r w:rsidR="007125D7">
        <w:rPr>
          <w:spacing w:val="-12"/>
          <w:sz w:val="20"/>
          <w:szCs w:val="20"/>
          <w:lang w:val="be-BY"/>
        </w:rPr>
        <w:softHyphen/>
      </w:r>
      <w:r w:rsidRPr="00E61229">
        <w:rPr>
          <w:spacing w:val="-12"/>
          <w:sz w:val="20"/>
          <w:szCs w:val="20"/>
          <w:lang w:val="be-BY"/>
        </w:rPr>
        <w:t>ва</w:t>
      </w:r>
      <w:r w:rsidR="007125D7">
        <w:rPr>
          <w:spacing w:val="-12"/>
          <w:sz w:val="20"/>
          <w:szCs w:val="20"/>
          <w:lang w:val="be-BY"/>
        </w:rPr>
        <w:softHyphen/>
      </w:r>
      <w:r w:rsidRPr="00E61229">
        <w:rPr>
          <w:spacing w:val="-12"/>
          <w:sz w:val="20"/>
          <w:szCs w:val="20"/>
          <w:lang w:val="be-BY"/>
        </w:rPr>
        <w:t>ныя судом справы і дакументы былі. Так, падчас трохкрольскай студзеньскай сесіі 1605 г. была зафіксавана скарга зямяніна Полацкага ваяводства Яна Ахоз</w:t>
      </w:r>
      <w:r w:rsidR="007125D7">
        <w:rPr>
          <w:spacing w:val="-12"/>
          <w:sz w:val="20"/>
          <w:szCs w:val="20"/>
          <w:lang w:val="be-BY"/>
        </w:rPr>
        <w:softHyphen/>
      </w:r>
      <w:r w:rsidRPr="00E61229">
        <w:rPr>
          <w:spacing w:val="-12"/>
          <w:sz w:val="20"/>
          <w:szCs w:val="20"/>
          <w:lang w:val="be-BY"/>
        </w:rPr>
        <w:t>ска</w:t>
      </w:r>
      <w:r w:rsidR="007125D7">
        <w:rPr>
          <w:spacing w:val="-12"/>
          <w:sz w:val="20"/>
          <w:szCs w:val="20"/>
          <w:lang w:val="be-BY"/>
        </w:rPr>
        <w:softHyphen/>
      </w:r>
      <w:r w:rsidRPr="00E61229">
        <w:rPr>
          <w:spacing w:val="-12"/>
          <w:sz w:val="20"/>
          <w:szCs w:val="20"/>
          <w:lang w:val="be-BY"/>
        </w:rPr>
        <w:t>га на зямяніна Браслаўскага павета Яна Падзейку з-за вынас уначы судовых кніг, мэтай якога было выняцце некаторых ранейшых запісаў</w:t>
      </w:r>
      <w:r w:rsidR="008E1592">
        <w:rPr>
          <w:spacing w:val="-12"/>
          <w:sz w:val="20"/>
          <w:szCs w:val="20"/>
          <w:lang w:val="en-US"/>
        </w:rPr>
        <w:t> </w:t>
      </w:r>
      <w:r w:rsidRPr="00E61229">
        <w:rPr>
          <w:spacing w:val="-12"/>
          <w:sz w:val="20"/>
          <w:szCs w:val="20"/>
          <w:lang w:val="be-BY"/>
        </w:rPr>
        <w:t>[</w:t>
      </w:r>
      <w:r w:rsidRPr="00E61229">
        <w:rPr>
          <w:spacing w:val="-12"/>
          <w:sz w:val="20"/>
          <w:szCs w:val="20"/>
          <w:lang w:val="pl-PL"/>
        </w:rPr>
        <w:fldChar w:fldCharType="begin"/>
      </w:r>
      <w:r w:rsidRPr="00E61229">
        <w:rPr>
          <w:spacing w:val="-12"/>
          <w:sz w:val="20"/>
          <w:szCs w:val="20"/>
          <w:lang w:val="be-BY"/>
        </w:rPr>
        <w:instrText xml:space="preserve"> </w:instrText>
      </w:r>
      <w:r w:rsidRPr="00E61229">
        <w:rPr>
          <w:spacing w:val="-12"/>
          <w:sz w:val="20"/>
          <w:szCs w:val="20"/>
          <w:lang w:val="pl-PL"/>
        </w:rPr>
        <w:instrText>REF</w:instrText>
      </w:r>
      <w:r w:rsidRPr="00E61229">
        <w:rPr>
          <w:spacing w:val="-12"/>
          <w:sz w:val="20"/>
          <w:szCs w:val="20"/>
          <w:lang w:val="be-BY"/>
        </w:rPr>
        <w:instrText xml:space="preserve"> _</w:instrText>
      </w:r>
      <w:r w:rsidRPr="00E61229">
        <w:rPr>
          <w:spacing w:val="-12"/>
          <w:sz w:val="20"/>
          <w:szCs w:val="20"/>
          <w:lang w:val="pl-PL"/>
        </w:rPr>
        <w:instrText>Ref</w:instrText>
      </w:r>
      <w:r w:rsidRPr="00E61229">
        <w:rPr>
          <w:spacing w:val="-12"/>
          <w:sz w:val="20"/>
          <w:szCs w:val="20"/>
          <w:lang w:val="be-BY"/>
        </w:rPr>
        <w:instrText>477113940 \</w:instrText>
      </w:r>
      <w:r w:rsidRPr="00E61229">
        <w:rPr>
          <w:spacing w:val="-12"/>
          <w:sz w:val="20"/>
          <w:szCs w:val="20"/>
          <w:lang w:val="pl-PL"/>
        </w:rPr>
        <w:instrText>r</w:instrText>
      </w:r>
      <w:r w:rsidRPr="00E61229">
        <w:rPr>
          <w:spacing w:val="-12"/>
          <w:sz w:val="20"/>
          <w:szCs w:val="20"/>
          <w:lang w:val="be-BY"/>
        </w:rPr>
        <w:instrText xml:space="preserve"> \</w:instrText>
      </w:r>
      <w:r w:rsidRPr="00E61229">
        <w:rPr>
          <w:spacing w:val="-12"/>
          <w:sz w:val="20"/>
          <w:szCs w:val="20"/>
          <w:lang w:val="pl-PL"/>
        </w:rPr>
        <w:instrText>h</w:instrText>
      </w:r>
      <w:r w:rsidRPr="00E61229">
        <w:rPr>
          <w:spacing w:val="-12"/>
          <w:sz w:val="20"/>
          <w:szCs w:val="20"/>
          <w:lang w:val="be-BY"/>
        </w:rPr>
        <w:instrText xml:space="preserve">  \* </w:instrText>
      </w:r>
      <w:r w:rsidRPr="00E61229">
        <w:rPr>
          <w:spacing w:val="-12"/>
          <w:sz w:val="20"/>
          <w:szCs w:val="20"/>
          <w:lang w:val="pl-PL"/>
        </w:rPr>
        <w:instrText>MERGEFORMAT</w:instrText>
      </w:r>
      <w:r w:rsidRPr="00E61229">
        <w:rPr>
          <w:spacing w:val="-12"/>
          <w:sz w:val="20"/>
          <w:szCs w:val="20"/>
          <w:lang w:val="be-BY"/>
        </w:rPr>
        <w:instrText xml:space="preserve"> </w:instrText>
      </w:r>
      <w:r w:rsidRPr="00E61229">
        <w:rPr>
          <w:spacing w:val="-12"/>
          <w:sz w:val="20"/>
          <w:szCs w:val="20"/>
          <w:lang w:val="pl-PL"/>
        </w:rPr>
      </w:r>
      <w:r w:rsidRPr="00E61229">
        <w:rPr>
          <w:spacing w:val="-12"/>
          <w:sz w:val="20"/>
          <w:szCs w:val="20"/>
          <w:lang w:val="pl-PL"/>
        </w:rPr>
        <w:fldChar w:fldCharType="separate"/>
      </w:r>
      <w:r w:rsidR="0031005B" w:rsidRPr="0031005B">
        <w:rPr>
          <w:spacing w:val="-12"/>
          <w:sz w:val="20"/>
          <w:szCs w:val="20"/>
          <w:lang w:val="be-BY"/>
        </w:rPr>
        <w:t>2</w:t>
      </w:r>
      <w:r w:rsidRPr="00E61229">
        <w:rPr>
          <w:spacing w:val="-12"/>
          <w:sz w:val="20"/>
          <w:szCs w:val="20"/>
        </w:rPr>
        <w:fldChar w:fldCharType="end"/>
      </w:r>
      <w:r w:rsidRPr="00E61229">
        <w:rPr>
          <w:spacing w:val="-12"/>
          <w:sz w:val="20"/>
          <w:szCs w:val="20"/>
          <w:lang w:val="be-BY"/>
        </w:rPr>
        <w:t>,</w:t>
      </w:r>
      <w:r w:rsidR="00914206">
        <w:rPr>
          <w:spacing w:val="-12"/>
          <w:sz w:val="20"/>
          <w:szCs w:val="20"/>
          <w:lang w:val="be-BY"/>
        </w:rPr>
        <w:t> </w:t>
      </w:r>
      <w:r w:rsidRPr="00E61229">
        <w:rPr>
          <w:spacing w:val="-12"/>
          <w:sz w:val="20"/>
          <w:szCs w:val="20"/>
          <w:lang w:val="be-BY"/>
        </w:rPr>
        <w:t>арк.</w:t>
      </w:r>
      <w:r w:rsidR="00914206">
        <w:rPr>
          <w:spacing w:val="-12"/>
          <w:sz w:val="20"/>
          <w:szCs w:val="20"/>
          <w:lang w:val="be-BY"/>
        </w:rPr>
        <w:t> </w:t>
      </w:r>
      <w:r w:rsidRPr="00E61229">
        <w:rPr>
          <w:spacing w:val="-12"/>
          <w:sz w:val="20"/>
          <w:szCs w:val="20"/>
          <w:lang w:val="be-BY"/>
        </w:rPr>
        <w:t>200</w:t>
      </w:r>
      <w:r>
        <w:rPr>
          <w:spacing w:val="-12"/>
          <w:sz w:val="20"/>
          <w:szCs w:val="20"/>
          <w:lang w:val="be-BY"/>
        </w:rPr>
        <w:t>—</w:t>
      </w:r>
      <w:r w:rsidRPr="00E61229">
        <w:rPr>
          <w:spacing w:val="-12"/>
          <w:sz w:val="20"/>
          <w:szCs w:val="20"/>
          <w:lang w:val="be-BY"/>
        </w:rPr>
        <w:t>200адв.]</w:t>
      </w:r>
      <w:r w:rsidR="008E1592">
        <w:rPr>
          <w:spacing w:val="-12"/>
          <w:sz w:val="20"/>
          <w:szCs w:val="20"/>
          <w:lang w:val="en-US"/>
        </w:rPr>
        <w:t>.</w:t>
      </w:r>
      <w:r w:rsidRPr="00E61229">
        <w:rPr>
          <w:spacing w:val="-12"/>
          <w:sz w:val="20"/>
          <w:szCs w:val="20"/>
          <w:lang w:val="be-BY"/>
        </w:rPr>
        <w:t xml:space="preserve"> Далейшае разбіральніцтва ў запісах адсутнічае, але гэты выпадак свед</w:t>
      </w:r>
      <w:r w:rsidR="007125D7">
        <w:rPr>
          <w:spacing w:val="-12"/>
          <w:sz w:val="20"/>
          <w:szCs w:val="20"/>
          <w:lang w:val="be-BY"/>
        </w:rPr>
        <w:softHyphen/>
      </w:r>
      <w:r w:rsidRPr="00E61229">
        <w:rPr>
          <w:spacing w:val="-12"/>
          <w:sz w:val="20"/>
          <w:szCs w:val="20"/>
          <w:lang w:val="be-BY"/>
        </w:rPr>
        <w:t>чыць пра магчымасць змен у асо</w:t>
      </w:r>
      <w:r w:rsidR="00395F55">
        <w:rPr>
          <w:spacing w:val="-12"/>
          <w:sz w:val="20"/>
          <w:szCs w:val="20"/>
          <w:lang w:val="be-BY"/>
        </w:rPr>
        <w:t>бных месцах судовых кніг. Аднак</w:t>
      </w:r>
      <w:r w:rsidRPr="00E61229">
        <w:rPr>
          <w:spacing w:val="-12"/>
          <w:sz w:val="20"/>
          <w:szCs w:val="20"/>
          <w:lang w:val="be-BY"/>
        </w:rPr>
        <w:t xml:space="preserve"> уся пра</w:t>
      </w:r>
      <w:r w:rsidR="007125D7">
        <w:rPr>
          <w:spacing w:val="-12"/>
          <w:sz w:val="20"/>
          <w:szCs w:val="20"/>
          <w:lang w:val="be-BY"/>
        </w:rPr>
        <w:softHyphen/>
      </w:r>
      <w:r w:rsidRPr="00E61229">
        <w:rPr>
          <w:spacing w:val="-12"/>
          <w:sz w:val="20"/>
          <w:szCs w:val="20"/>
          <w:lang w:val="be-BY"/>
        </w:rPr>
        <w:t>ду</w:t>
      </w:r>
      <w:r w:rsidR="007125D7">
        <w:rPr>
          <w:spacing w:val="-12"/>
          <w:sz w:val="20"/>
          <w:szCs w:val="20"/>
          <w:lang w:val="be-BY"/>
        </w:rPr>
        <w:softHyphen/>
      </w:r>
      <w:r w:rsidRPr="00E61229">
        <w:rPr>
          <w:spacing w:val="-12"/>
          <w:sz w:val="20"/>
          <w:szCs w:val="20"/>
          <w:lang w:val="be-BY"/>
        </w:rPr>
        <w:t>ма</w:t>
      </w:r>
      <w:r w:rsidR="007125D7">
        <w:rPr>
          <w:spacing w:val="-12"/>
          <w:sz w:val="20"/>
          <w:szCs w:val="20"/>
          <w:lang w:val="be-BY"/>
        </w:rPr>
        <w:softHyphen/>
      </w:r>
      <w:r w:rsidRPr="00E61229">
        <w:rPr>
          <w:spacing w:val="-12"/>
          <w:sz w:val="20"/>
          <w:szCs w:val="20"/>
          <w:lang w:val="be-BY"/>
        </w:rPr>
        <w:t>ная сістэма захоўвання кніг земскіх судоў усё</w:t>
      </w:r>
      <w:r w:rsidR="00914206">
        <w:rPr>
          <w:spacing w:val="-12"/>
          <w:sz w:val="20"/>
          <w:szCs w:val="20"/>
          <w:lang w:val="be-BY"/>
        </w:rPr>
        <w:t>-</w:t>
      </w:r>
      <w:r w:rsidRPr="00E61229">
        <w:rPr>
          <w:spacing w:val="-12"/>
          <w:sz w:val="20"/>
          <w:szCs w:val="20"/>
          <w:lang w:val="be-BY"/>
        </w:rPr>
        <w:t>такі забяспечыла іх заха</w:t>
      </w:r>
      <w:r w:rsidR="007125D7">
        <w:rPr>
          <w:spacing w:val="-12"/>
          <w:sz w:val="20"/>
          <w:szCs w:val="20"/>
          <w:lang w:val="be-BY"/>
        </w:rPr>
        <w:softHyphen/>
      </w:r>
      <w:r w:rsidRPr="00E61229">
        <w:rPr>
          <w:spacing w:val="-12"/>
          <w:sz w:val="20"/>
          <w:szCs w:val="20"/>
          <w:lang w:val="be-BY"/>
        </w:rPr>
        <w:t>ва</w:t>
      </w:r>
      <w:r w:rsidR="007125D7">
        <w:rPr>
          <w:spacing w:val="-12"/>
          <w:sz w:val="20"/>
          <w:szCs w:val="20"/>
          <w:lang w:val="be-BY"/>
        </w:rPr>
        <w:softHyphen/>
      </w:r>
      <w:r w:rsidRPr="00E61229">
        <w:rPr>
          <w:spacing w:val="-12"/>
          <w:sz w:val="20"/>
          <w:szCs w:val="20"/>
          <w:lang w:val="be-BY"/>
        </w:rPr>
        <w:t>насць да сучаснасці.</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 xml:space="preserve">За </w:t>
      </w:r>
      <w:r w:rsidRPr="00E61229">
        <w:rPr>
          <w:spacing w:val="-12"/>
          <w:sz w:val="20"/>
          <w:szCs w:val="20"/>
          <w:lang w:val="en-US"/>
        </w:rPr>
        <w:t>XVII</w:t>
      </w:r>
      <w:r w:rsidRPr="00E61229">
        <w:rPr>
          <w:spacing w:val="-12"/>
          <w:sz w:val="20"/>
          <w:szCs w:val="20"/>
          <w:lang w:val="be-BY"/>
        </w:rPr>
        <w:t xml:space="preserve"> ст. падчас войнаў Рэчы Паспалітай з Маскоўскай дзяржавай Брас</w:t>
      </w:r>
      <w:r w:rsidR="007125D7">
        <w:rPr>
          <w:spacing w:val="-12"/>
          <w:sz w:val="20"/>
          <w:szCs w:val="20"/>
          <w:lang w:val="be-BY"/>
        </w:rPr>
        <w:softHyphen/>
      </w:r>
      <w:r w:rsidRPr="00E61229">
        <w:rPr>
          <w:spacing w:val="-12"/>
          <w:sz w:val="20"/>
          <w:szCs w:val="20"/>
          <w:lang w:val="be-BY"/>
        </w:rPr>
        <w:t>лаў некалькі разоў быў спалены. У актавай кнізе Браслаўскага земскага суда за 1725</w:t>
      </w:r>
      <w:r w:rsidR="00914206">
        <w:rPr>
          <w:spacing w:val="-12"/>
          <w:sz w:val="20"/>
          <w:szCs w:val="20"/>
          <w:lang w:val="be-BY"/>
        </w:rPr>
        <w:t> </w:t>
      </w:r>
      <w:r w:rsidRPr="00E61229">
        <w:rPr>
          <w:spacing w:val="-12"/>
          <w:sz w:val="20"/>
          <w:szCs w:val="20"/>
          <w:lang w:val="be-BY"/>
        </w:rPr>
        <w:t>г. ужо было ўказана пра правядзенне рочкаў у Браслаўскай юрыды</w:t>
      </w:r>
      <w:r w:rsidR="00395F55">
        <w:rPr>
          <w:spacing w:val="-12"/>
          <w:sz w:val="20"/>
          <w:szCs w:val="20"/>
          <w:lang w:val="be-BY"/>
        </w:rPr>
        <w:t>цы</w:t>
      </w:r>
      <w:r w:rsidRPr="00E61229">
        <w:rPr>
          <w:spacing w:val="-12"/>
          <w:sz w:val="20"/>
          <w:szCs w:val="20"/>
          <w:lang w:val="be-BY"/>
        </w:rPr>
        <w:t xml:space="preserve"> (част</w:t>
      </w:r>
      <w:r w:rsidR="007125D7">
        <w:rPr>
          <w:spacing w:val="-12"/>
          <w:sz w:val="20"/>
          <w:szCs w:val="20"/>
          <w:lang w:val="be-BY"/>
        </w:rPr>
        <w:softHyphen/>
      </w:r>
      <w:r w:rsidRPr="00E61229">
        <w:rPr>
          <w:spacing w:val="-12"/>
          <w:sz w:val="20"/>
          <w:szCs w:val="20"/>
          <w:lang w:val="be-BY"/>
        </w:rPr>
        <w:t>цы горада, якая належала касцёлу) [</w:t>
      </w:r>
      <w:r w:rsidRPr="00E61229">
        <w:rPr>
          <w:spacing w:val="-12"/>
          <w:sz w:val="20"/>
          <w:szCs w:val="20"/>
          <w:lang w:val="be-BY"/>
        </w:rPr>
        <w:fldChar w:fldCharType="begin"/>
      </w:r>
      <w:r w:rsidRPr="00E61229">
        <w:rPr>
          <w:spacing w:val="-12"/>
          <w:sz w:val="20"/>
          <w:szCs w:val="20"/>
          <w:lang w:val="be-BY"/>
        </w:rPr>
        <w:instrText xml:space="preserve"> REF _Ref477117796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5</w:t>
      </w:r>
      <w:r w:rsidRPr="00E61229">
        <w:rPr>
          <w:spacing w:val="-12"/>
          <w:sz w:val="20"/>
          <w:szCs w:val="20"/>
        </w:rPr>
        <w:fldChar w:fldCharType="end"/>
      </w:r>
      <w:r w:rsidRPr="00E61229">
        <w:rPr>
          <w:spacing w:val="-12"/>
          <w:sz w:val="20"/>
          <w:szCs w:val="20"/>
          <w:lang w:val="be-BY"/>
        </w:rPr>
        <w:t xml:space="preserve">, </w:t>
      </w:r>
      <w:r w:rsidRPr="00E61229">
        <w:rPr>
          <w:spacing w:val="-12"/>
          <w:sz w:val="20"/>
          <w:szCs w:val="20"/>
          <w:lang w:val="en-US"/>
        </w:rPr>
        <w:t>l</w:t>
      </w:r>
      <w:r w:rsidRPr="00E61229">
        <w:rPr>
          <w:spacing w:val="-12"/>
          <w:sz w:val="20"/>
          <w:szCs w:val="20"/>
          <w:lang w:val="be-BY"/>
        </w:rPr>
        <w:t>. 15]. Сесіі суда ў Браславе адбы</w:t>
      </w:r>
      <w:r w:rsidR="007125D7">
        <w:rPr>
          <w:spacing w:val="-12"/>
          <w:sz w:val="20"/>
          <w:szCs w:val="20"/>
          <w:lang w:val="be-BY"/>
        </w:rPr>
        <w:softHyphen/>
      </w:r>
      <w:r w:rsidRPr="00E61229">
        <w:rPr>
          <w:spacing w:val="-12"/>
          <w:sz w:val="20"/>
          <w:szCs w:val="20"/>
          <w:lang w:val="be-BY"/>
        </w:rPr>
        <w:t>ва</w:t>
      </w:r>
      <w:r w:rsidR="007125D7">
        <w:rPr>
          <w:spacing w:val="-12"/>
          <w:sz w:val="20"/>
          <w:szCs w:val="20"/>
          <w:lang w:val="be-BY"/>
        </w:rPr>
        <w:softHyphen/>
      </w:r>
      <w:r w:rsidRPr="00E61229">
        <w:rPr>
          <w:spacing w:val="-12"/>
          <w:sz w:val="20"/>
          <w:szCs w:val="20"/>
          <w:lang w:val="be-BY"/>
        </w:rPr>
        <w:t>лі</w:t>
      </w:r>
      <w:r w:rsidR="007125D7">
        <w:rPr>
          <w:spacing w:val="-12"/>
          <w:sz w:val="20"/>
          <w:szCs w:val="20"/>
          <w:lang w:val="be-BY"/>
        </w:rPr>
        <w:softHyphen/>
      </w:r>
      <w:r w:rsidRPr="00E61229">
        <w:rPr>
          <w:spacing w:val="-12"/>
          <w:sz w:val="20"/>
          <w:szCs w:val="20"/>
          <w:lang w:val="be-BY"/>
        </w:rPr>
        <w:t xml:space="preserve">ся да 90-х гг. </w:t>
      </w:r>
      <w:r w:rsidRPr="00E61229">
        <w:rPr>
          <w:spacing w:val="-12"/>
          <w:sz w:val="20"/>
          <w:szCs w:val="20"/>
          <w:lang w:val="en-US"/>
        </w:rPr>
        <w:t>XVIII</w:t>
      </w:r>
      <w:r w:rsidRPr="00E61229">
        <w:rPr>
          <w:spacing w:val="-12"/>
          <w:sz w:val="20"/>
          <w:szCs w:val="20"/>
          <w:lang w:val="be-BY"/>
        </w:rPr>
        <w:t> ст.</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 xml:space="preserve">У 1793 г. рашэннем </w:t>
      </w:r>
      <w:r w:rsidR="00395F55" w:rsidRPr="00E61229">
        <w:rPr>
          <w:spacing w:val="-12"/>
          <w:sz w:val="20"/>
          <w:szCs w:val="20"/>
          <w:lang w:val="be-BY"/>
        </w:rPr>
        <w:t>сойма</w:t>
      </w:r>
      <w:r w:rsidRPr="00E61229">
        <w:rPr>
          <w:spacing w:val="-12"/>
          <w:sz w:val="20"/>
          <w:szCs w:val="20"/>
          <w:lang w:val="be-BY"/>
        </w:rPr>
        <w:t>, якім быў адобраны акт другога падзел</w:t>
      </w:r>
      <w:r w:rsidR="00395F55">
        <w:rPr>
          <w:spacing w:val="-12"/>
          <w:sz w:val="20"/>
          <w:szCs w:val="20"/>
          <w:lang w:val="be-BY"/>
        </w:rPr>
        <w:t>у</w:t>
      </w:r>
      <w:r w:rsidRPr="00E61229">
        <w:rPr>
          <w:spacing w:val="-12"/>
          <w:sz w:val="20"/>
          <w:szCs w:val="20"/>
          <w:lang w:val="be-BY"/>
        </w:rPr>
        <w:t xml:space="preserve"> Рэчы Пас</w:t>
      </w:r>
      <w:r w:rsidR="007125D7">
        <w:rPr>
          <w:spacing w:val="-12"/>
          <w:sz w:val="20"/>
          <w:szCs w:val="20"/>
          <w:lang w:val="be-BY"/>
        </w:rPr>
        <w:softHyphen/>
      </w:r>
      <w:r w:rsidRPr="00E61229">
        <w:rPr>
          <w:spacing w:val="-12"/>
          <w:sz w:val="20"/>
          <w:szCs w:val="20"/>
          <w:lang w:val="be-BY"/>
        </w:rPr>
        <w:t>палітай, была праведзена адміністрацыйна-тэрытарыяльная рэформа, а Брас</w:t>
      </w:r>
      <w:r w:rsidR="007125D7">
        <w:rPr>
          <w:spacing w:val="-12"/>
          <w:sz w:val="20"/>
          <w:szCs w:val="20"/>
          <w:lang w:val="be-BY"/>
        </w:rPr>
        <w:softHyphen/>
      </w:r>
      <w:r w:rsidRPr="00E61229">
        <w:rPr>
          <w:spacing w:val="-12"/>
          <w:sz w:val="20"/>
          <w:szCs w:val="20"/>
          <w:lang w:val="be-BY"/>
        </w:rPr>
        <w:t>лаў набыў статус цэнтра ваяводства, павятовыя сеймікі, земскія і гродскія суды разам з архівам былі пераведзены ў Відзы. Паводле запісу заявы маршалка брас</w:t>
      </w:r>
      <w:r w:rsidR="007125D7">
        <w:rPr>
          <w:spacing w:val="-12"/>
          <w:sz w:val="20"/>
          <w:szCs w:val="20"/>
          <w:lang w:val="be-BY"/>
        </w:rPr>
        <w:softHyphen/>
      </w:r>
      <w:r w:rsidRPr="00E61229">
        <w:rPr>
          <w:spacing w:val="-12"/>
          <w:sz w:val="20"/>
          <w:szCs w:val="20"/>
          <w:lang w:val="be-BY"/>
        </w:rPr>
        <w:t>лаўскага Бен</w:t>
      </w:r>
      <w:r w:rsidR="00395F55">
        <w:rPr>
          <w:spacing w:val="-12"/>
          <w:sz w:val="20"/>
          <w:szCs w:val="20"/>
          <w:lang w:val="be-BY"/>
        </w:rPr>
        <w:t>я</w:t>
      </w:r>
      <w:r w:rsidRPr="00E61229">
        <w:rPr>
          <w:spacing w:val="-12"/>
          <w:sz w:val="20"/>
          <w:szCs w:val="20"/>
          <w:lang w:val="be-BY"/>
        </w:rPr>
        <w:t>дыкта Ва</w:t>
      </w:r>
      <w:r w:rsidR="00395F55">
        <w:rPr>
          <w:spacing w:val="-12"/>
          <w:sz w:val="20"/>
          <w:szCs w:val="20"/>
          <w:lang w:val="be-BY"/>
        </w:rPr>
        <w:t>ў</w:t>
      </w:r>
      <w:r w:rsidRPr="00E61229">
        <w:rPr>
          <w:spacing w:val="-12"/>
          <w:sz w:val="20"/>
          <w:szCs w:val="20"/>
          <w:lang w:val="be-BY"/>
        </w:rPr>
        <w:t>жэцкага ў актавай кнізе ад 5 лютага 1794 г.</w:t>
      </w:r>
      <w:r w:rsidR="00395F55">
        <w:rPr>
          <w:spacing w:val="-12"/>
          <w:sz w:val="20"/>
          <w:szCs w:val="20"/>
          <w:lang w:val="be-BY"/>
        </w:rPr>
        <w:t>,</w:t>
      </w:r>
      <w:r w:rsidRPr="00E61229">
        <w:rPr>
          <w:spacing w:val="-12"/>
          <w:sz w:val="20"/>
          <w:szCs w:val="20"/>
          <w:lang w:val="be-BY"/>
        </w:rPr>
        <w:t xml:space="preserve"> пры непа</w:t>
      </w:r>
      <w:r w:rsidR="007125D7">
        <w:rPr>
          <w:spacing w:val="-12"/>
          <w:sz w:val="20"/>
          <w:szCs w:val="20"/>
          <w:lang w:val="be-BY"/>
        </w:rPr>
        <w:softHyphen/>
      </w:r>
      <w:r w:rsidRPr="00E61229">
        <w:rPr>
          <w:spacing w:val="-12"/>
          <w:sz w:val="20"/>
          <w:szCs w:val="20"/>
          <w:lang w:val="be-BY"/>
        </w:rPr>
        <w:t xml:space="preserve">срэдным фінансаванні апошняга ў той частцы мястэчка, якая належала </w:t>
      </w:r>
      <w:r w:rsidRPr="00E61229">
        <w:rPr>
          <w:spacing w:val="-12"/>
          <w:sz w:val="20"/>
          <w:szCs w:val="20"/>
          <w:lang w:val="be-BY"/>
        </w:rPr>
        <w:lastRenderedPageBreak/>
        <w:t>таму ж маршалку, павінны былі быць пабудаваны судзебны дом, каменны архіў і спецыяльны навес для сходаў павятовых сеймікаў [</w:t>
      </w:r>
      <w:r w:rsidRPr="00E61229">
        <w:rPr>
          <w:spacing w:val="-12"/>
          <w:sz w:val="20"/>
          <w:szCs w:val="20"/>
          <w:lang w:val="be-BY"/>
        </w:rPr>
        <w:fldChar w:fldCharType="begin"/>
      </w:r>
      <w:r w:rsidRPr="00E61229">
        <w:rPr>
          <w:spacing w:val="-12"/>
          <w:sz w:val="20"/>
          <w:szCs w:val="20"/>
          <w:lang w:val="be-BY"/>
        </w:rPr>
        <w:instrText xml:space="preserve"> REF _Ref477118137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6</w:t>
      </w:r>
      <w:r w:rsidRPr="00E61229">
        <w:rPr>
          <w:spacing w:val="-12"/>
          <w:sz w:val="20"/>
          <w:szCs w:val="20"/>
        </w:rPr>
        <w:fldChar w:fldCharType="end"/>
      </w:r>
      <w:r w:rsidRPr="00E61229">
        <w:rPr>
          <w:spacing w:val="-12"/>
          <w:sz w:val="20"/>
          <w:szCs w:val="20"/>
          <w:lang w:val="be-BY"/>
        </w:rPr>
        <w:t xml:space="preserve">, </w:t>
      </w:r>
      <w:r w:rsidRPr="00E61229">
        <w:rPr>
          <w:spacing w:val="-12"/>
          <w:sz w:val="20"/>
          <w:szCs w:val="20"/>
          <w:lang w:val="en-US"/>
        </w:rPr>
        <w:t>l</w:t>
      </w:r>
      <w:r w:rsidRPr="00E61229">
        <w:rPr>
          <w:spacing w:val="-12"/>
          <w:sz w:val="20"/>
          <w:szCs w:val="20"/>
          <w:lang w:val="be-BY"/>
        </w:rPr>
        <w:t>. 1]. І ўжо 11 сака</w:t>
      </w:r>
      <w:r w:rsidR="007125D7">
        <w:rPr>
          <w:spacing w:val="-12"/>
          <w:sz w:val="20"/>
          <w:szCs w:val="20"/>
          <w:lang w:val="be-BY"/>
        </w:rPr>
        <w:softHyphen/>
      </w:r>
      <w:r w:rsidRPr="00E61229">
        <w:rPr>
          <w:spacing w:val="-12"/>
          <w:sz w:val="20"/>
          <w:szCs w:val="20"/>
          <w:lang w:val="be-BY"/>
        </w:rPr>
        <w:t>ві</w:t>
      </w:r>
      <w:r w:rsidR="007125D7">
        <w:rPr>
          <w:spacing w:val="-12"/>
          <w:sz w:val="20"/>
          <w:szCs w:val="20"/>
          <w:lang w:val="be-BY"/>
        </w:rPr>
        <w:softHyphen/>
      </w:r>
      <w:r w:rsidRPr="00E61229">
        <w:rPr>
          <w:spacing w:val="-12"/>
          <w:sz w:val="20"/>
          <w:szCs w:val="20"/>
          <w:lang w:val="be-BY"/>
        </w:rPr>
        <w:t>ка 1794</w:t>
      </w:r>
      <w:r w:rsidR="00395F55">
        <w:rPr>
          <w:spacing w:val="-12"/>
          <w:sz w:val="20"/>
          <w:szCs w:val="20"/>
          <w:lang w:val="be-BY"/>
        </w:rPr>
        <w:t> </w:t>
      </w:r>
      <w:r w:rsidRPr="00E61229">
        <w:rPr>
          <w:spacing w:val="-12"/>
          <w:sz w:val="20"/>
          <w:szCs w:val="20"/>
          <w:lang w:val="be-BY"/>
        </w:rPr>
        <w:t xml:space="preserve">г. у Відзах адбылося першае </w:t>
      </w:r>
      <w:r w:rsidR="007D0265">
        <w:rPr>
          <w:spacing w:val="-12"/>
          <w:sz w:val="20"/>
          <w:szCs w:val="20"/>
          <w:lang w:val="be-BY"/>
        </w:rPr>
        <w:t>пасяджэн</w:t>
      </w:r>
      <w:r w:rsidRPr="00E61229">
        <w:rPr>
          <w:spacing w:val="-12"/>
          <w:sz w:val="20"/>
          <w:szCs w:val="20"/>
          <w:lang w:val="be-BY"/>
        </w:rPr>
        <w:t>не Браслаўскага земскага суда</w:t>
      </w:r>
      <w:r w:rsidR="007125D7">
        <w:rPr>
          <w:spacing w:val="-12"/>
          <w:sz w:val="20"/>
          <w:szCs w:val="20"/>
          <w:lang w:val="be-BY"/>
        </w:rPr>
        <w:t> </w:t>
      </w:r>
      <w:r w:rsidRPr="00E61229">
        <w:rPr>
          <w:spacing w:val="-12"/>
          <w:sz w:val="20"/>
          <w:szCs w:val="20"/>
          <w:lang w:val="be-BY"/>
        </w:rPr>
        <w:t>[</w:t>
      </w:r>
      <w:r w:rsidRPr="00E61229">
        <w:rPr>
          <w:spacing w:val="-12"/>
          <w:sz w:val="20"/>
          <w:szCs w:val="20"/>
          <w:lang w:val="be-BY"/>
        </w:rPr>
        <w:fldChar w:fldCharType="begin"/>
      </w:r>
      <w:r w:rsidRPr="00E61229">
        <w:rPr>
          <w:spacing w:val="-12"/>
          <w:sz w:val="20"/>
          <w:szCs w:val="20"/>
          <w:lang w:val="be-BY"/>
        </w:rPr>
        <w:instrText xml:space="preserve"> REF _Ref477118226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7</w:t>
      </w:r>
      <w:r w:rsidRPr="00E61229">
        <w:rPr>
          <w:spacing w:val="-12"/>
          <w:sz w:val="20"/>
          <w:szCs w:val="20"/>
        </w:rPr>
        <w:fldChar w:fldCharType="end"/>
      </w:r>
      <w:r w:rsidRPr="00E61229">
        <w:rPr>
          <w:spacing w:val="-12"/>
          <w:sz w:val="20"/>
          <w:szCs w:val="20"/>
        </w:rPr>
        <w:t>,</w:t>
      </w:r>
      <w:r w:rsidR="00395F55">
        <w:rPr>
          <w:spacing w:val="-12"/>
          <w:sz w:val="20"/>
          <w:szCs w:val="20"/>
          <w:lang w:val="be-BY"/>
        </w:rPr>
        <w:t> </w:t>
      </w:r>
      <w:r w:rsidRPr="00E61229">
        <w:rPr>
          <w:spacing w:val="-12"/>
          <w:sz w:val="20"/>
          <w:szCs w:val="20"/>
          <w:lang w:val="en-US"/>
        </w:rPr>
        <w:t>l</w:t>
      </w:r>
      <w:r w:rsidRPr="00E61229">
        <w:rPr>
          <w:spacing w:val="-12"/>
          <w:sz w:val="20"/>
          <w:szCs w:val="20"/>
        </w:rPr>
        <w:t>.</w:t>
      </w:r>
      <w:r w:rsidR="00395F55">
        <w:rPr>
          <w:spacing w:val="-12"/>
          <w:sz w:val="20"/>
          <w:szCs w:val="20"/>
          <w:lang w:val="be-BY"/>
        </w:rPr>
        <w:t> </w:t>
      </w:r>
      <w:r w:rsidRPr="00E61229">
        <w:rPr>
          <w:spacing w:val="-12"/>
          <w:sz w:val="20"/>
          <w:szCs w:val="20"/>
        </w:rPr>
        <w:t>1</w:t>
      </w:r>
      <w:r>
        <w:rPr>
          <w:spacing w:val="-12"/>
          <w:sz w:val="20"/>
          <w:szCs w:val="20"/>
        </w:rPr>
        <w:t>—</w:t>
      </w:r>
      <w:r w:rsidRPr="00E61229">
        <w:rPr>
          <w:spacing w:val="-12"/>
          <w:sz w:val="20"/>
          <w:szCs w:val="20"/>
        </w:rPr>
        <w:t>1</w:t>
      </w:r>
      <w:r w:rsidRPr="00E61229">
        <w:rPr>
          <w:spacing w:val="-12"/>
          <w:sz w:val="20"/>
          <w:szCs w:val="20"/>
          <w:lang w:val="en-US"/>
        </w:rPr>
        <w:t>v</w:t>
      </w:r>
      <w:r w:rsidRPr="00E61229">
        <w:rPr>
          <w:spacing w:val="-12"/>
          <w:sz w:val="20"/>
          <w:szCs w:val="20"/>
        </w:rPr>
        <w:t>.</w:t>
      </w:r>
      <w:r w:rsidRPr="00E61229">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 xml:space="preserve">У новае Браслаўскае ваяводства ўваходзілі тры тэрытарыяльныя адзінкі </w:t>
      </w:r>
      <w:r>
        <w:rPr>
          <w:spacing w:val="-12"/>
          <w:sz w:val="20"/>
          <w:szCs w:val="20"/>
          <w:lang w:val="be-BY"/>
        </w:rPr>
        <w:t>—</w:t>
      </w:r>
      <w:r w:rsidRPr="00E61229">
        <w:rPr>
          <w:spacing w:val="-12"/>
          <w:sz w:val="20"/>
          <w:szCs w:val="20"/>
          <w:lang w:val="be-BY"/>
        </w:rPr>
        <w:t xml:space="preserve"> зем</w:t>
      </w:r>
      <w:r w:rsidR="007125D7">
        <w:rPr>
          <w:spacing w:val="-12"/>
          <w:sz w:val="20"/>
          <w:szCs w:val="20"/>
          <w:lang w:val="be-BY"/>
        </w:rPr>
        <w:softHyphen/>
      </w:r>
      <w:r w:rsidRPr="00E61229">
        <w:rPr>
          <w:spacing w:val="-12"/>
          <w:sz w:val="20"/>
          <w:szCs w:val="20"/>
          <w:lang w:val="be-BY"/>
        </w:rPr>
        <w:t>лі</w:t>
      </w:r>
      <w:r w:rsidR="00914206">
        <w:rPr>
          <w:spacing w:val="-12"/>
          <w:sz w:val="20"/>
          <w:szCs w:val="20"/>
          <w:lang w:val="be-BY"/>
        </w:rPr>
        <w:t xml:space="preserve"> — </w:t>
      </w:r>
      <w:r w:rsidRPr="00E61229">
        <w:rPr>
          <w:spacing w:val="-12"/>
          <w:sz w:val="20"/>
          <w:szCs w:val="20"/>
          <w:lang w:val="be-BY"/>
        </w:rPr>
        <w:t>Браслаўская, Анікшцінская і Вількамірская.</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11 мая 1794 г. у Браславе адбыўся бой паміж войскам Т. Касцюшкі і рус</w:t>
      </w:r>
      <w:r w:rsidR="007125D7">
        <w:rPr>
          <w:spacing w:val="-12"/>
          <w:sz w:val="20"/>
          <w:szCs w:val="20"/>
          <w:lang w:val="be-BY"/>
        </w:rPr>
        <w:softHyphen/>
      </w:r>
      <w:r w:rsidRPr="00E61229">
        <w:rPr>
          <w:spacing w:val="-12"/>
          <w:sz w:val="20"/>
          <w:szCs w:val="20"/>
          <w:lang w:val="be-BY"/>
        </w:rPr>
        <w:t>кай арміяй, падчас яког</w:t>
      </w:r>
      <w:r w:rsidR="00914206">
        <w:rPr>
          <w:spacing w:val="-12"/>
          <w:sz w:val="20"/>
          <w:szCs w:val="20"/>
          <w:lang w:val="be-BY"/>
        </w:rPr>
        <w:t>а</w:t>
      </w:r>
      <w:r w:rsidRPr="00E61229">
        <w:rPr>
          <w:spacing w:val="-12"/>
          <w:sz w:val="20"/>
          <w:szCs w:val="20"/>
          <w:lang w:val="be-BY"/>
        </w:rPr>
        <w:t xml:space="preserve"> горад быў амаль цалкам спалены. А пасля ўва</w:t>
      </w:r>
      <w:r w:rsidR="007125D7">
        <w:rPr>
          <w:spacing w:val="-12"/>
          <w:sz w:val="20"/>
          <w:szCs w:val="20"/>
          <w:lang w:val="be-BY"/>
        </w:rPr>
        <w:softHyphen/>
      </w:r>
      <w:r w:rsidRPr="00E61229">
        <w:rPr>
          <w:spacing w:val="-12"/>
          <w:sz w:val="20"/>
          <w:szCs w:val="20"/>
          <w:lang w:val="be-BY"/>
        </w:rPr>
        <w:t>хо</w:t>
      </w:r>
      <w:r w:rsidR="007125D7">
        <w:rPr>
          <w:spacing w:val="-12"/>
          <w:sz w:val="20"/>
          <w:szCs w:val="20"/>
          <w:lang w:val="be-BY"/>
        </w:rPr>
        <w:softHyphen/>
      </w:r>
      <w:r w:rsidRPr="00E61229">
        <w:rPr>
          <w:spacing w:val="-12"/>
          <w:sz w:val="20"/>
          <w:szCs w:val="20"/>
          <w:lang w:val="be-BY"/>
        </w:rPr>
        <w:t>джан</w:t>
      </w:r>
      <w:r w:rsidR="007125D7">
        <w:rPr>
          <w:spacing w:val="-12"/>
          <w:sz w:val="20"/>
          <w:szCs w:val="20"/>
          <w:lang w:val="be-BY"/>
        </w:rPr>
        <w:softHyphen/>
      </w:r>
      <w:r w:rsidRPr="00E61229">
        <w:rPr>
          <w:spacing w:val="-12"/>
          <w:sz w:val="20"/>
          <w:szCs w:val="20"/>
          <w:lang w:val="be-BY"/>
        </w:rPr>
        <w:t xml:space="preserve">ня тэрыторый у склад Расійскай імперыі быў зноў створаны Браслаўскі павет, які ўвайшоў у Віленскую губерню (з 1797 да 1801 г. </w:t>
      </w:r>
      <w:r>
        <w:rPr>
          <w:spacing w:val="-12"/>
          <w:sz w:val="20"/>
          <w:szCs w:val="20"/>
          <w:lang w:val="be-BY"/>
        </w:rPr>
        <w:t>—</w:t>
      </w:r>
      <w:r w:rsidRPr="00E61229">
        <w:rPr>
          <w:spacing w:val="-12"/>
          <w:sz w:val="20"/>
          <w:szCs w:val="20"/>
          <w:lang w:val="be-BY"/>
        </w:rPr>
        <w:t xml:space="preserve"> Літоўскую).</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Паводле ўказа Паўла І ад 12 снежня 1796 г. на далучаных землях, да якіх адно</w:t>
      </w:r>
      <w:r w:rsidR="007125D7">
        <w:rPr>
          <w:spacing w:val="-12"/>
          <w:sz w:val="20"/>
          <w:szCs w:val="20"/>
          <w:lang w:val="be-BY"/>
        </w:rPr>
        <w:softHyphen/>
      </w:r>
      <w:r w:rsidRPr="00E61229">
        <w:rPr>
          <w:spacing w:val="-12"/>
          <w:sz w:val="20"/>
          <w:szCs w:val="20"/>
          <w:lang w:val="be-BY"/>
        </w:rPr>
        <w:t>сіўся і Браслаўскі павет, была ўзноўлена былая судовая сістэма, але з нека</w:t>
      </w:r>
      <w:r w:rsidR="007125D7">
        <w:rPr>
          <w:spacing w:val="-12"/>
          <w:sz w:val="20"/>
          <w:szCs w:val="20"/>
          <w:lang w:val="be-BY"/>
        </w:rPr>
        <w:softHyphen/>
      </w:r>
      <w:r w:rsidRPr="00E61229">
        <w:rPr>
          <w:spacing w:val="-12"/>
          <w:sz w:val="20"/>
          <w:szCs w:val="20"/>
          <w:lang w:val="be-BY"/>
        </w:rPr>
        <w:t>то</w:t>
      </w:r>
      <w:r w:rsidR="007125D7">
        <w:rPr>
          <w:spacing w:val="-12"/>
          <w:sz w:val="20"/>
          <w:szCs w:val="20"/>
          <w:lang w:val="be-BY"/>
        </w:rPr>
        <w:softHyphen/>
      </w:r>
      <w:r w:rsidRPr="00E61229">
        <w:rPr>
          <w:spacing w:val="-12"/>
          <w:sz w:val="20"/>
          <w:szCs w:val="20"/>
          <w:lang w:val="be-BY"/>
        </w:rPr>
        <w:t>рымі зменамі (так,</w:t>
      </w:r>
      <w:r>
        <w:rPr>
          <w:spacing w:val="-12"/>
          <w:sz w:val="20"/>
          <w:szCs w:val="20"/>
          <w:lang w:val="be-BY"/>
        </w:rPr>
        <w:t xml:space="preserve"> </w:t>
      </w:r>
      <w:r w:rsidRPr="00E61229">
        <w:rPr>
          <w:spacing w:val="-12"/>
          <w:sz w:val="20"/>
          <w:szCs w:val="20"/>
          <w:lang w:val="be-BY"/>
        </w:rPr>
        <w:t>напрыклад, змяніўся склад: замест суддзі, падсудка і пісара былі ўведзены земскі суддзя, два падсудк</w:t>
      </w:r>
      <w:r w:rsidR="00395F55">
        <w:rPr>
          <w:spacing w:val="-12"/>
          <w:sz w:val="20"/>
          <w:szCs w:val="20"/>
          <w:lang w:val="be-BY"/>
        </w:rPr>
        <w:t>і</w:t>
      </w:r>
      <w:r w:rsidRPr="00E61229">
        <w:rPr>
          <w:spacing w:val="-12"/>
          <w:sz w:val="20"/>
          <w:szCs w:val="20"/>
          <w:lang w:val="be-BY"/>
        </w:rPr>
        <w:t xml:space="preserve"> і дваране, але ўдзел апошніх быў не аба</w:t>
      </w:r>
      <w:r w:rsidR="007125D7">
        <w:rPr>
          <w:spacing w:val="-12"/>
          <w:sz w:val="20"/>
          <w:szCs w:val="20"/>
          <w:lang w:val="be-BY"/>
        </w:rPr>
        <w:softHyphen/>
      </w:r>
      <w:r w:rsidRPr="00E61229">
        <w:rPr>
          <w:spacing w:val="-12"/>
          <w:sz w:val="20"/>
          <w:szCs w:val="20"/>
          <w:lang w:val="be-BY"/>
        </w:rPr>
        <w:t>вязковым; таксама было пашырана кола спраў, якія разглядаў суд). Цэнт</w:t>
      </w:r>
      <w:r w:rsidR="007125D7">
        <w:rPr>
          <w:spacing w:val="-12"/>
          <w:sz w:val="20"/>
          <w:szCs w:val="20"/>
          <w:lang w:val="be-BY"/>
        </w:rPr>
        <w:softHyphen/>
      </w:r>
      <w:r w:rsidRPr="00E61229">
        <w:rPr>
          <w:spacing w:val="-12"/>
          <w:sz w:val="20"/>
          <w:szCs w:val="20"/>
          <w:lang w:val="be-BY"/>
        </w:rPr>
        <w:t>рам паве</w:t>
      </w:r>
      <w:r w:rsidR="00395F55">
        <w:rPr>
          <w:spacing w:val="-12"/>
          <w:sz w:val="20"/>
          <w:szCs w:val="20"/>
          <w:lang w:val="be-BY"/>
        </w:rPr>
        <w:softHyphen/>
      </w:r>
      <w:r w:rsidRPr="00E61229">
        <w:rPr>
          <w:spacing w:val="-12"/>
          <w:sz w:val="20"/>
          <w:szCs w:val="20"/>
          <w:lang w:val="be-BY"/>
        </w:rPr>
        <w:t>та засталіся Відзы, дзе працягваў захоўвацца архіў гродскага і земскага судоў.</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Падчас адступлення напалеонаўскай арміі 28 лістапада 1812 г. у Відзах адбыў</w:t>
      </w:r>
      <w:r w:rsidR="007125D7">
        <w:rPr>
          <w:spacing w:val="-12"/>
          <w:sz w:val="20"/>
          <w:szCs w:val="20"/>
          <w:lang w:val="be-BY"/>
        </w:rPr>
        <w:softHyphen/>
      </w:r>
      <w:r w:rsidRPr="00E61229">
        <w:rPr>
          <w:spacing w:val="-12"/>
          <w:sz w:val="20"/>
          <w:szCs w:val="20"/>
          <w:lang w:val="be-BY"/>
        </w:rPr>
        <w:t>ся бой паміж рускімі і француз</w:t>
      </w:r>
      <w:r w:rsidR="00395F55">
        <w:rPr>
          <w:spacing w:val="-12"/>
          <w:sz w:val="20"/>
          <w:szCs w:val="20"/>
          <w:lang w:val="be-BY"/>
        </w:rPr>
        <w:t>с</w:t>
      </w:r>
      <w:r w:rsidRPr="00E61229">
        <w:rPr>
          <w:spacing w:val="-12"/>
          <w:sz w:val="20"/>
          <w:szCs w:val="20"/>
          <w:lang w:val="be-BY"/>
        </w:rPr>
        <w:t xml:space="preserve">кімі войскамі. </w:t>
      </w:r>
      <w:r w:rsidR="00914206">
        <w:rPr>
          <w:spacing w:val="-12"/>
          <w:sz w:val="20"/>
          <w:szCs w:val="20"/>
          <w:lang w:val="be-BY"/>
        </w:rPr>
        <w:t>Больш</w:t>
      </w:r>
      <w:r w:rsidRPr="00E61229">
        <w:rPr>
          <w:spacing w:val="-12"/>
          <w:sz w:val="20"/>
          <w:szCs w:val="20"/>
          <w:lang w:val="be-BY"/>
        </w:rPr>
        <w:t>ая частка горада была спа</w:t>
      </w:r>
      <w:r w:rsidR="007125D7">
        <w:rPr>
          <w:spacing w:val="-12"/>
          <w:sz w:val="20"/>
          <w:szCs w:val="20"/>
          <w:lang w:val="be-BY"/>
        </w:rPr>
        <w:softHyphen/>
      </w:r>
      <w:r w:rsidRPr="00E61229">
        <w:rPr>
          <w:spacing w:val="-12"/>
          <w:sz w:val="20"/>
          <w:szCs w:val="20"/>
          <w:lang w:val="be-BY"/>
        </w:rPr>
        <w:t>лена, а разам з ёй былі знішчаны і гродскія актавыя кнігі за XVI</w:t>
      </w:r>
      <w:r w:rsidR="00F060CA">
        <w:rPr>
          <w:spacing w:val="-12"/>
          <w:sz w:val="20"/>
          <w:szCs w:val="20"/>
          <w:lang w:val="be-BY"/>
        </w:rPr>
        <w:t>—</w:t>
      </w:r>
      <w:r w:rsidRPr="00E61229">
        <w:rPr>
          <w:spacing w:val="-12"/>
          <w:sz w:val="20"/>
          <w:szCs w:val="20"/>
          <w:lang w:val="be-BY"/>
        </w:rPr>
        <w:t>XVIII</w:t>
      </w:r>
      <w:r w:rsidR="00F060CA">
        <w:rPr>
          <w:spacing w:val="-12"/>
          <w:sz w:val="20"/>
          <w:szCs w:val="20"/>
          <w:lang w:val="en-US"/>
        </w:rPr>
        <w:t> </w:t>
      </w:r>
      <w:r w:rsidRPr="00E61229">
        <w:rPr>
          <w:spacing w:val="-12"/>
          <w:sz w:val="20"/>
          <w:szCs w:val="20"/>
          <w:lang w:val="be-BY"/>
        </w:rPr>
        <w:t>ст</w:t>
      </w:r>
      <w:r w:rsidR="00395F55">
        <w:rPr>
          <w:spacing w:val="-12"/>
          <w:sz w:val="20"/>
          <w:szCs w:val="20"/>
          <w:lang w:val="be-BY"/>
        </w:rPr>
        <w:t>ст</w:t>
      </w:r>
      <w:r w:rsidR="00F060CA">
        <w:rPr>
          <w:spacing w:val="-12"/>
          <w:sz w:val="20"/>
          <w:szCs w:val="20"/>
          <w:lang w:val="en-US"/>
        </w:rPr>
        <w:t>. </w:t>
      </w:r>
      <w:r w:rsidRPr="00E61229">
        <w:rPr>
          <w:spacing w:val="-12"/>
          <w:sz w:val="20"/>
          <w:szCs w:val="20"/>
          <w:lang w:val="be-BY"/>
        </w:rPr>
        <w:t>[</w:t>
      </w:r>
      <w:r w:rsidRPr="00E61229">
        <w:rPr>
          <w:spacing w:val="-12"/>
          <w:sz w:val="20"/>
          <w:szCs w:val="20"/>
          <w:lang w:val="be-BY"/>
        </w:rPr>
        <w:fldChar w:fldCharType="begin"/>
      </w:r>
      <w:r w:rsidRPr="00E61229">
        <w:rPr>
          <w:spacing w:val="-12"/>
          <w:sz w:val="20"/>
          <w:szCs w:val="20"/>
          <w:lang w:val="be-BY"/>
        </w:rPr>
        <w:instrText xml:space="preserve"> REF _Ref477119216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8</w:t>
      </w:r>
      <w:r w:rsidRPr="00E61229">
        <w:rPr>
          <w:spacing w:val="-12"/>
          <w:sz w:val="20"/>
          <w:szCs w:val="20"/>
        </w:rPr>
        <w:fldChar w:fldCharType="end"/>
      </w:r>
      <w:r w:rsidRPr="00E61229">
        <w:rPr>
          <w:spacing w:val="-12"/>
          <w:sz w:val="20"/>
          <w:szCs w:val="20"/>
        </w:rPr>
        <w:t xml:space="preserve">, </w:t>
      </w:r>
      <w:r w:rsidRPr="00E61229">
        <w:rPr>
          <w:spacing w:val="-12"/>
          <w:sz w:val="20"/>
          <w:szCs w:val="20"/>
          <w:lang w:val="en-US"/>
        </w:rPr>
        <w:t>p</w:t>
      </w:r>
      <w:r w:rsidRPr="00E61229">
        <w:rPr>
          <w:spacing w:val="-12"/>
          <w:sz w:val="20"/>
          <w:szCs w:val="20"/>
        </w:rPr>
        <w:t>. 48</w:t>
      </w:r>
      <w:r w:rsidRPr="00E61229">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Скасаванне земскіх судоў адбылося ў 1831 г., калі яны былі заменены на павя</w:t>
      </w:r>
      <w:r w:rsidR="007125D7">
        <w:rPr>
          <w:spacing w:val="-12"/>
          <w:sz w:val="20"/>
          <w:szCs w:val="20"/>
          <w:lang w:val="be-BY"/>
        </w:rPr>
        <w:softHyphen/>
      </w:r>
      <w:r w:rsidRPr="00E61229">
        <w:rPr>
          <w:spacing w:val="-12"/>
          <w:sz w:val="20"/>
          <w:szCs w:val="20"/>
          <w:lang w:val="be-BY"/>
        </w:rPr>
        <w:t>товыя суды, дзейнасць якіх поўнасцю абапіралася на расійскае зака</w:t>
      </w:r>
      <w:r w:rsidR="007125D7">
        <w:rPr>
          <w:spacing w:val="-12"/>
          <w:sz w:val="20"/>
          <w:szCs w:val="20"/>
          <w:lang w:val="be-BY"/>
        </w:rPr>
        <w:softHyphen/>
      </w:r>
      <w:r w:rsidRPr="00E61229">
        <w:rPr>
          <w:spacing w:val="-12"/>
          <w:sz w:val="20"/>
          <w:szCs w:val="20"/>
          <w:lang w:val="be-BY"/>
        </w:rPr>
        <w:t>на</w:t>
      </w:r>
      <w:r w:rsidR="007125D7">
        <w:rPr>
          <w:spacing w:val="-12"/>
          <w:sz w:val="20"/>
          <w:szCs w:val="20"/>
          <w:lang w:val="be-BY"/>
        </w:rPr>
        <w:softHyphen/>
      </w:r>
      <w:r w:rsidRPr="00E61229">
        <w:rPr>
          <w:spacing w:val="-12"/>
          <w:sz w:val="20"/>
          <w:szCs w:val="20"/>
          <w:lang w:val="be-BY"/>
        </w:rPr>
        <w:t>даўст</w:t>
      </w:r>
      <w:r w:rsidR="007125D7">
        <w:rPr>
          <w:spacing w:val="-12"/>
          <w:sz w:val="20"/>
          <w:szCs w:val="20"/>
          <w:lang w:val="be-BY"/>
        </w:rPr>
        <w:softHyphen/>
      </w:r>
      <w:r w:rsidRPr="00E61229">
        <w:rPr>
          <w:spacing w:val="-12"/>
          <w:sz w:val="20"/>
          <w:szCs w:val="20"/>
          <w:lang w:val="be-BY"/>
        </w:rPr>
        <w:t>ва. Архіў Браслаўскага земскага суда быў перададзены новастворанаму Брас</w:t>
      </w:r>
      <w:r w:rsidR="007125D7">
        <w:rPr>
          <w:spacing w:val="-12"/>
          <w:sz w:val="20"/>
          <w:szCs w:val="20"/>
          <w:lang w:val="be-BY"/>
        </w:rPr>
        <w:softHyphen/>
      </w:r>
      <w:r w:rsidRPr="00E61229">
        <w:rPr>
          <w:spacing w:val="-12"/>
          <w:sz w:val="20"/>
          <w:szCs w:val="20"/>
          <w:lang w:val="be-BY"/>
        </w:rPr>
        <w:t>лаў</w:t>
      </w:r>
      <w:r w:rsidR="007125D7">
        <w:rPr>
          <w:spacing w:val="-12"/>
          <w:sz w:val="20"/>
          <w:szCs w:val="20"/>
          <w:lang w:val="be-BY"/>
        </w:rPr>
        <w:softHyphen/>
      </w:r>
      <w:r w:rsidRPr="00E61229">
        <w:rPr>
          <w:spacing w:val="-12"/>
          <w:sz w:val="20"/>
          <w:szCs w:val="20"/>
          <w:lang w:val="be-BY"/>
        </w:rPr>
        <w:t>скаму павятоваму суду.</w:t>
      </w:r>
      <w:r>
        <w:rPr>
          <w:spacing w:val="-12"/>
          <w:sz w:val="20"/>
          <w:szCs w:val="20"/>
          <w:lang w:val="be-BY"/>
        </w:rPr>
        <w:t xml:space="preserve"> </w:t>
      </w:r>
      <w:r w:rsidRPr="00E61229">
        <w:rPr>
          <w:spacing w:val="-12"/>
          <w:sz w:val="20"/>
          <w:szCs w:val="20"/>
          <w:lang w:val="be-BY"/>
        </w:rPr>
        <w:t>Новыя змены адбыліся ў 1836 г. Разам з перай</w:t>
      </w:r>
      <w:r w:rsidR="007125D7">
        <w:rPr>
          <w:spacing w:val="-12"/>
          <w:sz w:val="20"/>
          <w:szCs w:val="20"/>
          <w:lang w:val="be-BY"/>
        </w:rPr>
        <w:softHyphen/>
      </w:r>
      <w:r w:rsidRPr="00E61229">
        <w:rPr>
          <w:spacing w:val="-12"/>
          <w:sz w:val="20"/>
          <w:szCs w:val="20"/>
          <w:lang w:val="be-BY"/>
        </w:rPr>
        <w:t>ме</w:t>
      </w:r>
      <w:r w:rsidR="007125D7">
        <w:rPr>
          <w:spacing w:val="-12"/>
          <w:sz w:val="20"/>
          <w:szCs w:val="20"/>
          <w:lang w:val="be-BY"/>
        </w:rPr>
        <w:softHyphen/>
      </w:r>
      <w:r w:rsidRPr="00E61229">
        <w:rPr>
          <w:spacing w:val="-12"/>
          <w:sz w:val="20"/>
          <w:szCs w:val="20"/>
          <w:lang w:val="be-BY"/>
        </w:rPr>
        <w:t>на</w:t>
      </w:r>
      <w:r w:rsidR="007125D7">
        <w:rPr>
          <w:spacing w:val="-12"/>
          <w:sz w:val="20"/>
          <w:szCs w:val="20"/>
          <w:lang w:val="be-BY"/>
        </w:rPr>
        <w:softHyphen/>
      </w:r>
      <w:r w:rsidRPr="00E61229">
        <w:rPr>
          <w:spacing w:val="-12"/>
          <w:sz w:val="20"/>
          <w:szCs w:val="20"/>
          <w:lang w:val="be-BY"/>
        </w:rPr>
        <w:t>ван</w:t>
      </w:r>
      <w:r w:rsidR="007125D7">
        <w:rPr>
          <w:spacing w:val="-12"/>
          <w:sz w:val="20"/>
          <w:szCs w:val="20"/>
          <w:lang w:val="be-BY"/>
        </w:rPr>
        <w:softHyphen/>
      </w:r>
      <w:r w:rsidRPr="00E61229">
        <w:rPr>
          <w:spacing w:val="-12"/>
          <w:sz w:val="20"/>
          <w:szCs w:val="20"/>
          <w:lang w:val="be-BY"/>
        </w:rPr>
        <w:t>нем Браслаўскага павета ў Новааляксандраўскі яго цэнтр быў перанесены ў Ез</w:t>
      </w:r>
      <w:r w:rsidR="00395F55">
        <w:rPr>
          <w:spacing w:val="-12"/>
          <w:sz w:val="20"/>
          <w:szCs w:val="20"/>
          <w:lang w:val="be-BY"/>
        </w:rPr>
        <w:t>я</w:t>
      </w:r>
      <w:r w:rsidR="007125D7">
        <w:rPr>
          <w:spacing w:val="-12"/>
          <w:sz w:val="20"/>
          <w:szCs w:val="20"/>
          <w:lang w:val="be-BY"/>
        </w:rPr>
        <w:softHyphen/>
      </w:r>
      <w:r w:rsidRPr="00E61229">
        <w:rPr>
          <w:spacing w:val="-12"/>
          <w:sz w:val="20"/>
          <w:szCs w:val="20"/>
          <w:lang w:val="be-BY"/>
        </w:rPr>
        <w:t>росы (с</w:t>
      </w:r>
      <w:r w:rsidR="00395F55">
        <w:rPr>
          <w:spacing w:val="-12"/>
          <w:sz w:val="20"/>
          <w:szCs w:val="20"/>
          <w:lang w:val="be-BY"/>
        </w:rPr>
        <w:t xml:space="preserve">ёння — </w:t>
      </w:r>
      <w:r w:rsidRPr="00E61229">
        <w:rPr>
          <w:spacing w:val="-12"/>
          <w:sz w:val="20"/>
          <w:szCs w:val="20"/>
          <w:lang w:val="be-BY"/>
        </w:rPr>
        <w:t>Засарай), якія за год да гэтага таксама атрымалі новую наз</w:t>
      </w:r>
      <w:r w:rsidR="00395F55">
        <w:rPr>
          <w:spacing w:val="-12"/>
          <w:sz w:val="20"/>
          <w:szCs w:val="20"/>
          <w:lang w:val="be-BY"/>
        </w:rPr>
        <w:softHyphen/>
      </w:r>
      <w:r w:rsidRPr="00E61229">
        <w:rPr>
          <w:spacing w:val="-12"/>
          <w:sz w:val="20"/>
          <w:szCs w:val="20"/>
          <w:lang w:val="be-BY"/>
        </w:rPr>
        <w:t>ву</w:t>
      </w:r>
      <w:r w:rsidR="00395F55">
        <w:rPr>
          <w:spacing w:val="-12"/>
          <w:sz w:val="20"/>
          <w:szCs w:val="20"/>
          <w:lang w:val="be-BY"/>
        </w:rPr>
        <w:t> </w:t>
      </w:r>
      <w:r>
        <w:rPr>
          <w:spacing w:val="-12"/>
          <w:sz w:val="20"/>
          <w:szCs w:val="20"/>
          <w:lang w:val="be-BY"/>
        </w:rPr>
        <w:t>—</w:t>
      </w:r>
      <w:r w:rsidRPr="00E61229">
        <w:rPr>
          <w:spacing w:val="-12"/>
          <w:sz w:val="20"/>
          <w:szCs w:val="20"/>
          <w:lang w:val="be-BY"/>
        </w:rPr>
        <w:t xml:space="preserve"> Нова</w:t>
      </w:r>
      <w:r w:rsidR="007125D7">
        <w:rPr>
          <w:spacing w:val="-12"/>
          <w:sz w:val="20"/>
          <w:szCs w:val="20"/>
          <w:lang w:val="be-BY"/>
        </w:rPr>
        <w:softHyphen/>
      </w:r>
      <w:r w:rsidRPr="00E61229">
        <w:rPr>
          <w:spacing w:val="-12"/>
          <w:sz w:val="20"/>
          <w:szCs w:val="20"/>
          <w:lang w:val="be-BY"/>
        </w:rPr>
        <w:t>аляксандраўск. Туды ж былі перавезены і справы Браслаўскага зем</w:t>
      </w:r>
      <w:r w:rsidR="00395F55">
        <w:rPr>
          <w:spacing w:val="-12"/>
          <w:sz w:val="20"/>
          <w:szCs w:val="20"/>
          <w:lang w:val="be-BY"/>
        </w:rPr>
        <w:softHyphen/>
      </w:r>
      <w:r w:rsidRPr="00E61229">
        <w:rPr>
          <w:spacing w:val="-12"/>
          <w:sz w:val="20"/>
          <w:szCs w:val="20"/>
          <w:lang w:val="be-BY"/>
        </w:rPr>
        <w:t>ска</w:t>
      </w:r>
      <w:r w:rsidR="00395F55">
        <w:rPr>
          <w:spacing w:val="-12"/>
          <w:sz w:val="20"/>
          <w:szCs w:val="20"/>
          <w:lang w:val="be-BY"/>
        </w:rPr>
        <w:softHyphen/>
      </w:r>
      <w:r w:rsidRPr="00E61229">
        <w:rPr>
          <w:spacing w:val="-12"/>
          <w:sz w:val="20"/>
          <w:szCs w:val="20"/>
          <w:lang w:val="be-BY"/>
        </w:rPr>
        <w:t>га суда. А ў 1843 г. Новааляксандраўскі павет быў далучаны да Ковенскай губер</w:t>
      </w:r>
      <w:r w:rsidR="007125D7">
        <w:rPr>
          <w:spacing w:val="-12"/>
          <w:sz w:val="20"/>
          <w:szCs w:val="20"/>
          <w:lang w:val="be-BY"/>
        </w:rPr>
        <w:softHyphen/>
      </w:r>
      <w:r w:rsidRPr="00E61229">
        <w:rPr>
          <w:spacing w:val="-12"/>
          <w:sz w:val="20"/>
          <w:szCs w:val="20"/>
          <w:lang w:val="be-BY"/>
        </w:rPr>
        <w:t>ні.</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У 1852 г. асабістым імператарскім указам Мікалая І быў заснаваны Вілен</w:t>
      </w:r>
      <w:r w:rsidR="007125D7">
        <w:rPr>
          <w:spacing w:val="-12"/>
          <w:sz w:val="20"/>
          <w:szCs w:val="20"/>
          <w:lang w:val="be-BY"/>
        </w:rPr>
        <w:softHyphen/>
      </w:r>
      <w:r w:rsidRPr="00E61229">
        <w:rPr>
          <w:spacing w:val="-12"/>
          <w:sz w:val="20"/>
          <w:szCs w:val="20"/>
          <w:lang w:val="be-BY"/>
        </w:rPr>
        <w:t>скі цэнтральны архіў старажытных актаў, дырэктарам якога стаў Мікі</w:t>
      </w:r>
      <w:r w:rsidR="007125D7">
        <w:rPr>
          <w:spacing w:val="-12"/>
          <w:sz w:val="20"/>
          <w:szCs w:val="20"/>
          <w:lang w:val="be-BY"/>
        </w:rPr>
        <w:softHyphen/>
      </w:r>
      <w:r w:rsidRPr="00E61229">
        <w:rPr>
          <w:spacing w:val="-12"/>
          <w:sz w:val="20"/>
          <w:szCs w:val="20"/>
          <w:lang w:val="be-BY"/>
        </w:rPr>
        <w:t>та</w:t>
      </w:r>
      <w:r w:rsidR="007125D7">
        <w:rPr>
          <w:spacing w:val="-12"/>
          <w:sz w:val="20"/>
          <w:szCs w:val="20"/>
          <w:lang w:val="be-BY"/>
        </w:rPr>
        <w:t xml:space="preserve"> </w:t>
      </w:r>
      <w:r w:rsidRPr="00E61229">
        <w:rPr>
          <w:spacing w:val="-12"/>
          <w:sz w:val="20"/>
          <w:szCs w:val="20"/>
          <w:lang w:val="be-BY"/>
        </w:rPr>
        <w:t>Гар</w:t>
      </w:r>
      <w:r w:rsidR="007125D7">
        <w:rPr>
          <w:spacing w:val="-12"/>
          <w:sz w:val="20"/>
          <w:szCs w:val="20"/>
          <w:lang w:val="be-BY"/>
        </w:rPr>
        <w:softHyphen/>
      </w:r>
      <w:r w:rsidRPr="00E61229">
        <w:rPr>
          <w:spacing w:val="-12"/>
          <w:sz w:val="20"/>
          <w:szCs w:val="20"/>
          <w:lang w:val="be-BY"/>
        </w:rPr>
        <w:t>ба</w:t>
      </w:r>
      <w:r w:rsidR="007125D7">
        <w:rPr>
          <w:spacing w:val="-12"/>
          <w:sz w:val="20"/>
          <w:szCs w:val="20"/>
          <w:lang w:val="be-BY"/>
        </w:rPr>
        <w:softHyphen/>
      </w:r>
      <w:r w:rsidRPr="00E61229">
        <w:rPr>
          <w:spacing w:val="-12"/>
          <w:sz w:val="20"/>
          <w:szCs w:val="20"/>
          <w:lang w:val="be-BY"/>
        </w:rPr>
        <w:t>чэў</w:t>
      </w:r>
      <w:r w:rsidR="007125D7">
        <w:rPr>
          <w:spacing w:val="-12"/>
          <w:sz w:val="20"/>
          <w:szCs w:val="20"/>
          <w:lang w:val="be-BY"/>
        </w:rPr>
        <w:softHyphen/>
      </w:r>
      <w:r w:rsidRPr="00E61229">
        <w:rPr>
          <w:spacing w:val="-12"/>
          <w:sz w:val="20"/>
          <w:szCs w:val="20"/>
          <w:lang w:val="be-BY"/>
        </w:rPr>
        <w:t>скі. З ліпеня па верасень наступнага года з Новааляксандраўскага павятовага суда былі перададзены ў Вільню 99 спраў, 84 з якіх</w:t>
      </w:r>
      <w:r>
        <w:rPr>
          <w:spacing w:val="-12"/>
          <w:sz w:val="20"/>
          <w:szCs w:val="20"/>
          <w:lang w:val="be-BY"/>
        </w:rPr>
        <w:t xml:space="preserve"> </w:t>
      </w:r>
      <w:r w:rsidRPr="00E61229">
        <w:rPr>
          <w:spacing w:val="-12"/>
          <w:sz w:val="20"/>
          <w:szCs w:val="20"/>
          <w:lang w:val="be-BY"/>
        </w:rPr>
        <w:t>былі з Браслаўскага земс</w:t>
      </w:r>
      <w:r w:rsidR="007125D7">
        <w:rPr>
          <w:spacing w:val="-12"/>
          <w:sz w:val="20"/>
          <w:szCs w:val="20"/>
          <w:lang w:val="be-BY"/>
        </w:rPr>
        <w:softHyphen/>
      </w:r>
      <w:r w:rsidRPr="00E61229">
        <w:rPr>
          <w:spacing w:val="-12"/>
          <w:sz w:val="20"/>
          <w:szCs w:val="20"/>
          <w:lang w:val="be-BY"/>
        </w:rPr>
        <w:t>ка</w:t>
      </w:r>
      <w:r w:rsidR="007125D7">
        <w:rPr>
          <w:spacing w:val="-12"/>
          <w:sz w:val="20"/>
          <w:szCs w:val="20"/>
          <w:lang w:val="be-BY"/>
        </w:rPr>
        <w:softHyphen/>
      </w:r>
      <w:r w:rsidRPr="00E61229">
        <w:rPr>
          <w:spacing w:val="-12"/>
          <w:sz w:val="20"/>
          <w:szCs w:val="20"/>
          <w:lang w:val="be-BY"/>
        </w:rPr>
        <w:t>га суда. У іх лік уваходзіл</w:t>
      </w:r>
      <w:r w:rsidR="00914206">
        <w:rPr>
          <w:spacing w:val="-12"/>
          <w:sz w:val="20"/>
          <w:szCs w:val="20"/>
          <w:lang w:val="be-BY"/>
        </w:rPr>
        <w:t>а</w:t>
      </w:r>
      <w:r w:rsidRPr="00E61229">
        <w:rPr>
          <w:spacing w:val="-12"/>
          <w:sz w:val="20"/>
          <w:szCs w:val="20"/>
          <w:lang w:val="be-BY"/>
        </w:rPr>
        <w:t xml:space="preserve"> 46 актавых кніг </w:t>
      </w:r>
      <w:r>
        <w:rPr>
          <w:spacing w:val="-12"/>
          <w:sz w:val="20"/>
          <w:szCs w:val="20"/>
          <w:lang w:val="be-BY"/>
        </w:rPr>
        <w:t>—</w:t>
      </w:r>
      <w:r w:rsidRPr="00E61229">
        <w:rPr>
          <w:spacing w:val="-12"/>
          <w:sz w:val="20"/>
          <w:szCs w:val="20"/>
          <w:lang w:val="be-BY"/>
        </w:rPr>
        <w:t xml:space="preserve"> пераплеценых і пранум</w:t>
      </w:r>
      <w:r w:rsidR="00395F55">
        <w:rPr>
          <w:spacing w:val="-12"/>
          <w:sz w:val="20"/>
          <w:szCs w:val="20"/>
          <w:lang w:val="be-BY"/>
        </w:rPr>
        <w:t>а</w:t>
      </w:r>
      <w:r w:rsidRPr="00E61229">
        <w:rPr>
          <w:spacing w:val="-12"/>
          <w:sz w:val="20"/>
          <w:szCs w:val="20"/>
          <w:lang w:val="be-BY"/>
        </w:rPr>
        <w:t>раваных. Боль</w:t>
      </w:r>
      <w:r w:rsidR="007125D7">
        <w:rPr>
          <w:spacing w:val="-12"/>
          <w:sz w:val="20"/>
          <w:szCs w:val="20"/>
          <w:lang w:val="be-BY"/>
        </w:rPr>
        <w:softHyphen/>
      </w:r>
      <w:r w:rsidRPr="00E61229">
        <w:rPr>
          <w:spacing w:val="-12"/>
          <w:sz w:val="20"/>
          <w:szCs w:val="20"/>
          <w:lang w:val="be-BY"/>
        </w:rPr>
        <w:t>шасць з іх был</w:t>
      </w:r>
      <w:r w:rsidR="00914206">
        <w:rPr>
          <w:spacing w:val="-12"/>
          <w:sz w:val="20"/>
          <w:szCs w:val="20"/>
          <w:lang w:val="be-BY"/>
        </w:rPr>
        <w:t>а</w:t>
      </w:r>
      <w:r w:rsidRPr="00E61229">
        <w:rPr>
          <w:spacing w:val="-12"/>
          <w:sz w:val="20"/>
          <w:szCs w:val="20"/>
          <w:lang w:val="be-BY"/>
        </w:rPr>
        <w:t xml:space="preserve"> зацверджан</w:t>
      </w:r>
      <w:r w:rsidR="00914206">
        <w:rPr>
          <w:spacing w:val="-12"/>
          <w:sz w:val="20"/>
          <w:szCs w:val="20"/>
          <w:lang w:val="be-BY"/>
        </w:rPr>
        <w:t>а</w:t>
      </w:r>
      <w:r w:rsidRPr="00E61229">
        <w:rPr>
          <w:spacing w:val="-12"/>
          <w:sz w:val="20"/>
          <w:szCs w:val="20"/>
          <w:lang w:val="be-BY"/>
        </w:rPr>
        <w:t xml:space="preserve"> сургучнай пячаткай рэвізійнай камісіі Вілен</w:t>
      </w:r>
      <w:r w:rsidR="007125D7">
        <w:rPr>
          <w:spacing w:val="-12"/>
          <w:sz w:val="20"/>
          <w:szCs w:val="20"/>
          <w:lang w:val="be-BY"/>
        </w:rPr>
        <w:softHyphen/>
      </w:r>
      <w:r w:rsidRPr="00E61229">
        <w:rPr>
          <w:spacing w:val="-12"/>
          <w:sz w:val="20"/>
          <w:szCs w:val="20"/>
          <w:lang w:val="be-BY"/>
        </w:rPr>
        <w:t>скай, Гродненскай і Беластоцкай губерн</w:t>
      </w:r>
      <w:r w:rsidR="00395F55">
        <w:rPr>
          <w:spacing w:val="-12"/>
          <w:sz w:val="20"/>
          <w:szCs w:val="20"/>
          <w:lang w:val="be-BY"/>
        </w:rPr>
        <w:t>яў</w:t>
      </w:r>
      <w:r w:rsidRPr="00E61229">
        <w:rPr>
          <w:spacing w:val="-12"/>
          <w:sz w:val="20"/>
          <w:szCs w:val="20"/>
          <w:lang w:val="be-BY"/>
        </w:rPr>
        <w:t xml:space="preserve">, а некаторыя </w:t>
      </w:r>
      <w:r>
        <w:rPr>
          <w:spacing w:val="-12"/>
          <w:sz w:val="20"/>
          <w:szCs w:val="20"/>
          <w:lang w:val="be-BY"/>
        </w:rPr>
        <w:t>—</w:t>
      </w:r>
      <w:r w:rsidRPr="00E61229">
        <w:rPr>
          <w:spacing w:val="-12"/>
          <w:sz w:val="20"/>
          <w:szCs w:val="20"/>
          <w:lang w:val="be-BY"/>
        </w:rPr>
        <w:t xml:space="preserve"> пячаткай Віленскага губерн</w:t>
      </w:r>
      <w:r w:rsidR="007125D7">
        <w:rPr>
          <w:spacing w:val="-12"/>
          <w:sz w:val="20"/>
          <w:szCs w:val="20"/>
          <w:lang w:val="be-BY"/>
        </w:rPr>
        <w:softHyphen/>
      </w:r>
      <w:r w:rsidRPr="00E61229">
        <w:rPr>
          <w:spacing w:val="-12"/>
          <w:sz w:val="20"/>
          <w:szCs w:val="20"/>
          <w:lang w:val="be-BY"/>
        </w:rPr>
        <w:t>скага праўлення. Астатнія (38 спраў) уяўлялі сабой судовыя пратаколы і рэест</w:t>
      </w:r>
      <w:r w:rsidR="007125D7">
        <w:rPr>
          <w:spacing w:val="-12"/>
          <w:sz w:val="20"/>
          <w:szCs w:val="20"/>
          <w:lang w:val="be-BY"/>
        </w:rPr>
        <w:softHyphen/>
      </w:r>
      <w:r w:rsidRPr="00E61229">
        <w:rPr>
          <w:spacing w:val="-12"/>
          <w:sz w:val="20"/>
          <w:szCs w:val="20"/>
          <w:lang w:val="be-BY"/>
        </w:rPr>
        <w:t>ры [</w:t>
      </w:r>
      <w:r w:rsidRPr="00E61229">
        <w:rPr>
          <w:spacing w:val="-12"/>
          <w:sz w:val="20"/>
          <w:szCs w:val="20"/>
          <w:lang w:val="be-BY"/>
        </w:rPr>
        <w:fldChar w:fldCharType="begin"/>
      </w:r>
      <w:r w:rsidRPr="00E61229">
        <w:rPr>
          <w:spacing w:val="-12"/>
          <w:sz w:val="20"/>
          <w:szCs w:val="20"/>
          <w:lang w:val="be-BY"/>
        </w:rPr>
        <w:instrText xml:space="preserve"> REF _Ref477119817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9</w:t>
      </w:r>
      <w:r w:rsidRPr="00E61229">
        <w:rPr>
          <w:spacing w:val="-12"/>
          <w:sz w:val="20"/>
          <w:szCs w:val="20"/>
        </w:rPr>
        <w:fldChar w:fldCharType="end"/>
      </w:r>
      <w:r w:rsidRPr="00E61229">
        <w:rPr>
          <w:spacing w:val="-12"/>
          <w:sz w:val="20"/>
          <w:szCs w:val="20"/>
          <w:lang w:val="be-BY"/>
        </w:rPr>
        <w:t xml:space="preserve">, </w:t>
      </w:r>
      <w:r w:rsidRPr="00E61229">
        <w:rPr>
          <w:spacing w:val="-12"/>
          <w:sz w:val="20"/>
          <w:szCs w:val="20"/>
          <w:lang w:val="en-US"/>
        </w:rPr>
        <w:t>l</w:t>
      </w:r>
      <w:r w:rsidRPr="00E61229">
        <w:rPr>
          <w:spacing w:val="-12"/>
          <w:sz w:val="20"/>
          <w:szCs w:val="20"/>
          <w:lang w:val="be-BY"/>
        </w:rPr>
        <w:t>. 355</w:t>
      </w:r>
      <w:r>
        <w:rPr>
          <w:spacing w:val="-12"/>
          <w:sz w:val="20"/>
          <w:szCs w:val="20"/>
          <w:lang w:val="be-BY"/>
        </w:rPr>
        <w:t>—</w:t>
      </w:r>
      <w:r w:rsidRPr="00E61229">
        <w:rPr>
          <w:spacing w:val="-12"/>
          <w:sz w:val="20"/>
          <w:szCs w:val="20"/>
          <w:lang w:val="be-BY"/>
        </w:rPr>
        <w:t>408].</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У 1872 г. Мікітам Гарбачэўскім быў выдадзены каталог спраў, якія зна</w:t>
      </w:r>
      <w:r w:rsidR="007125D7">
        <w:rPr>
          <w:spacing w:val="-12"/>
          <w:sz w:val="20"/>
          <w:szCs w:val="20"/>
          <w:lang w:val="be-BY"/>
        </w:rPr>
        <w:softHyphen/>
      </w:r>
      <w:r w:rsidRPr="00E61229">
        <w:rPr>
          <w:spacing w:val="-12"/>
          <w:sz w:val="20"/>
          <w:szCs w:val="20"/>
          <w:lang w:val="be-BY"/>
        </w:rPr>
        <w:t>хо</w:t>
      </w:r>
      <w:r w:rsidR="007125D7">
        <w:rPr>
          <w:spacing w:val="-12"/>
          <w:sz w:val="20"/>
          <w:szCs w:val="20"/>
          <w:lang w:val="be-BY"/>
        </w:rPr>
        <w:softHyphen/>
      </w:r>
      <w:r w:rsidRPr="00E61229">
        <w:rPr>
          <w:spacing w:val="-12"/>
          <w:sz w:val="20"/>
          <w:szCs w:val="20"/>
          <w:lang w:val="be-BY"/>
        </w:rPr>
        <w:t>дзі</w:t>
      </w:r>
      <w:r w:rsidR="007125D7">
        <w:rPr>
          <w:spacing w:val="-12"/>
          <w:sz w:val="20"/>
          <w:szCs w:val="20"/>
          <w:lang w:val="be-BY"/>
        </w:rPr>
        <w:softHyphen/>
      </w:r>
      <w:r w:rsidRPr="00E61229">
        <w:rPr>
          <w:spacing w:val="-12"/>
          <w:sz w:val="20"/>
          <w:szCs w:val="20"/>
          <w:lang w:val="be-BY"/>
        </w:rPr>
        <w:t>ліся на захаванні ў Віленскім архіве старажытных актаў [</w:t>
      </w:r>
      <w:r w:rsidRPr="00E61229">
        <w:rPr>
          <w:spacing w:val="-12"/>
          <w:sz w:val="20"/>
          <w:szCs w:val="20"/>
          <w:lang w:val="be-BY"/>
        </w:rPr>
        <w:fldChar w:fldCharType="begin"/>
      </w:r>
      <w:r w:rsidRPr="00E61229">
        <w:rPr>
          <w:spacing w:val="-12"/>
          <w:sz w:val="20"/>
          <w:szCs w:val="20"/>
          <w:lang w:val="be-BY"/>
        </w:rPr>
        <w:instrText xml:space="preserve"> REF _Ref477120391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10</w:t>
      </w:r>
      <w:r w:rsidRPr="00E61229">
        <w:rPr>
          <w:spacing w:val="-12"/>
          <w:sz w:val="20"/>
          <w:szCs w:val="20"/>
        </w:rPr>
        <w:fldChar w:fldCharType="end"/>
      </w:r>
      <w:r w:rsidRPr="00E61229">
        <w:rPr>
          <w:spacing w:val="-12"/>
          <w:sz w:val="20"/>
          <w:szCs w:val="20"/>
          <w:lang w:val="be-BY"/>
        </w:rPr>
        <w:t>]. Кожнай справе быў нададзены асабісты інвентарны нумар, указваліся колькасць лістоў і хра</w:t>
      </w:r>
      <w:r w:rsidR="007125D7">
        <w:rPr>
          <w:spacing w:val="-12"/>
          <w:sz w:val="20"/>
          <w:szCs w:val="20"/>
          <w:lang w:val="be-BY"/>
        </w:rPr>
        <w:softHyphen/>
      </w:r>
      <w:r w:rsidRPr="00E61229">
        <w:rPr>
          <w:spacing w:val="-12"/>
          <w:sz w:val="20"/>
          <w:szCs w:val="20"/>
          <w:lang w:val="be-BY"/>
        </w:rPr>
        <w:t>на</w:t>
      </w:r>
      <w:r w:rsidR="007125D7">
        <w:rPr>
          <w:spacing w:val="-12"/>
          <w:sz w:val="20"/>
          <w:szCs w:val="20"/>
          <w:lang w:val="be-BY"/>
        </w:rPr>
        <w:softHyphen/>
      </w:r>
      <w:r w:rsidRPr="00E61229">
        <w:rPr>
          <w:spacing w:val="-12"/>
          <w:sz w:val="20"/>
          <w:szCs w:val="20"/>
          <w:lang w:val="be-BY"/>
        </w:rPr>
        <w:lastRenderedPageBreak/>
        <w:t>ла</w:t>
      </w:r>
      <w:r w:rsidR="007125D7">
        <w:rPr>
          <w:spacing w:val="-12"/>
          <w:sz w:val="20"/>
          <w:szCs w:val="20"/>
          <w:lang w:val="be-BY"/>
        </w:rPr>
        <w:softHyphen/>
      </w:r>
      <w:r w:rsidRPr="00E61229">
        <w:rPr>
          <w:spacing w:val="-12"/>
          <w:sz w:val="20"/>
          <w:szCs w:val="20"/>
          <w:lang w:val="be-BY"/>
        </w:rPr>
        <w:t>гічныя рамкі. Пад загаловак Браслаўскага земскага суда патрапіл</w:t>
      </w:r>
      <w:r w:rsidR="00395F55">
        <w:rPr>
          <w:spacing w:val="-12"/>
          <w:sz w:val="20"/>
          <w:szCs w:val="20"/>
          <w:lang w:val="be-BY"/>
        </w:rPr>
        <w:t>і</w:t>
      </w:r>
      <w:r w:rsidRPr="00E61229">
        <w:rPr>
          <w:spacing w:val="-12"/>
          <w:sz w:val="20"/>
          <w:szCs w:val="20"/>
          <w:lang w:val="be-BY"/>
        </w:rPr>
        <w:t xml:space="preserve"> 86 спраў, якія атрымалі нумары 15385</w:t>
      </w:r>
      <w:r>
        <w:rPr>
          <w:spacing w:val="-12"/>
          <w:sz w:val="20"/>
          <w:szCs w:val="20"/>
          <w:lang w:val="be-BY"/>
        </w:rPr>
        <w:t>—</w:t>
      </w:r>
      <w:r w:rsidRPr="00E61229">
        <w:rPr>
          <w:spacing w:val="-12"/>
          <w:sz w:val="20"/>
          <w:szCs w:val="20"/>
          <w:lang w:val="be-BY"/>
        </w:rPr>
        <w:t>15470. Падзелены яны былі на чатыры групы: акта</w:t>
      </w:r>
      <w:r w:rsidR="007125D7">
        <w:rPr>
          <w:spacing w:val="-12"/>
          <w:sz w:val="20"/>
          <w:szCs w:val="20"/>
          <w:lang w:val="be-BY"/>
        </w:rPr>
        <w:softHyphen/>
      </w:r>
      <w:r w:rsidRPr="00E61229">
        <w:rPr>
          <w:spacing w:val="-12"/>
          <w:sz w:val="20"/>
          <w:szCs w:val="20"/>
          <w:lang w:val="be-BY"/>
        </w:rPr>
        <w:t xml:space="preserve">выя кнігі (48 спраў, </w:t>
      </w:r>
      <w:r w:rsidR="0049369B">
        <w:rPr>
          <w:spacing w:val="-12"/>
          <w:sz w:val="20"/>
          <w:szCs w:val="20"/>
          <w:lang w:val="be-BY"/>
        </w:rPr>
        <w:t>№ </w:t>
      </w:r>
      <w:r w:rsidRPr="00E61229">
        <w:rPr>
          <w:spacing w:val="-12"/>
          <w:sz w:val="20"/>
          <w:szCs w:val="20"/>
          <w:lang w:val="be-BY"/>
        </w:rPr>
        <w:t>15385</w:t>
      </w:r>
      <w:r>
        <w:rPr>
          <w:spacing w:val="-12"/>
          <w:sz w:val="20"/>
          <w:szCs w:val="20"/>
          <w:lang w:val="be-BY"/>
        </w:rPr>
        <w:t>—</w:t>
      </w:r>
      <w:r w:rsidRPr="00E61229">
        <w:rPr>
          <w:spacing w:val="-12"/>
          <w:sz w:val="20"/>
          <w:szCs w:val="20"/>
          <w:lang w:val="be-BY"/>
        </w:rPr>
        <w:t>15432, ахоплівалі перыяд з 1600 па 1794</w:t>
      </w:r>
      <w:r w:rsidR="007125D7">
        <w:rPr>
          <w:spacing w:val="-12"/>
          <w:sz w:val="20"/>
          <w:szCs w:val="20"/>
          <w:lang w:val="be-BY"/>
        </w:rPr>
        <w:t> </w:t>
      </w:r>
      <w:r w:rsidRPr="00E61229">
        <w:rPr>
          <w:spacing w:val="-12"/>
          <w:sz w:val="20"/>
          <w:szCs w:val="20"/>
          <w:lang w:val="be-BY"/>
        </w:rPr>
        <w:t>г.), пра</w:t>
      </w:r>
      <w:r w:rsidR="007125D7">
        <w:rPr>
          <w:spacing w:val="-12"/>
          <w:sz w:val="20"/>
          <w:szCs w:val="20"/>
          <w:lang w:val="be-BY"/>
        </w:rPr>
        <w:softHyphen/>
      </w:r>
      <w:r w:rsidRPr="00E61229">
        <w:rPr>
          <w:spacing w:val="-12"/>
          <w:sz w:val="20"/>
          <w:szCs w:val="20"/>
          <w:lang w:val="be-BY"/>
        </w:rPr>
        <w:t>таколы паточныя (</w:t>
      </w:r>
      <w:r w:rsidR="0049369B">
        <w:rPr>
          <w:spacing w:val="-12"/>
          <w:sz w:val="20"/>
          <w:szCs w:val="20"/>
          <w:lang w:val="be-BY"/>
        </w:rPr>
        <w:t>№ </w:t>
      </w:r>
      <w:r w:rsidRPr="00E61229">
        <w:rPr>
          <w:spacing w:val="-12"/>
          <w:sz w:val="20"/>
          <w:szCs w:val="20"/>
          <w:lang w:val="be-BY"/>
        </w:rPr>
        <w:t>15433</w:t>
      </w:r>
      <w:r>
        <w:rPr>
          <w:spacing w:val="-12"/>
          <w:sz w:val="20"/>
          <w:szCs w:val="20"/>
          <w:lang w:val="be-BY"/>
        </w:rPr>
        <w:t>—</w:t>
      </w:r>
      <w:r w:rsidRPr="00E61229">
        <w:rPr>
          <w:spacing w:val="-12"/>
          <w:sz w:val="20"/>
          <w:szCs w:val="20"/>
          <w:lang w:val="be-BY"/>
        </w:rPr>
        <w:t>15438), рэестры ардынацыйныя (</w:t>
      </w:r>
      <w:r w:rsidR="0049369B">
        <w:rPr>
          <w:spacing w:val="-12"/>
          <w:sz w:val="20"/>
          <w:szCs w:val="20"/>
          <w:lang w:val="be-BY"/>
        </w:rPr>
        <w:t>№ </w:t>
      </w:r>
      <w:r w:rsidRPr="00E61229">
        <w:rPr>
          <w:spacing w:val="-12"/>
          <w:sz w:val="20"/>
          <w:szCs w:val="20"/>
          <w:lang w:val="be-BY"/>
        </w:rPr>
        <w:t>15439</w:t>
      </w:r>
      <w:r>
        <w:rPr>
          <w:spacing w:val="-12"/>
          <w:sz w:val="20"/>
          <w:szCs w:val="20"/>
          <w:lang w:val="be-BY"/>
        </w:rPr>
        <w:t>—</w:t>
      </w:r>
      <w:r w:rsidRPr="00E61229">
        <w:rPr>
          <w:spacing w:val="-12"/>
          <w:sz w:val="20"/>
          <w:szCs w:val="20"/>
          <w:lang w:val="be-BY"/>
        </w:rPr>
        <w:t>15448), рэестры розных найменняў (</w:t>
      </w:r>
      <w:r w:rsidR="0049369B">
        <w:rPr>
          <w:spacing w:val="-12"/>
          <w:sz w:val="20"/>
          <w:szCs w:val="20"/>
          <w:lang w:val="be-BY"/>
        </w:rPr>
        <w:t>№ </w:t>
      </w:r>
      <w:r w:rsidRPr="00E61229">
        <w:rPr>
          <w:spacing w:val="-12"/>
          <w:sz w:val="20"/>
          <w:szCs w:val="20"/>
          <w:lang w:val="be-BY"/>
        </w:rPr>
        <w:t>15449</w:t>
      </w:r>
      <w:r>
        <w:rPr>
          <w:spacing w:val="-12"/>
          <w:sz w:val="20"/>
          <w:szCs w:val="20"/>
          <w:lang w:val="be-BY"/>
        </w:rPr>
        <w:t>—</w:t>
      </w:r>
      <w:r w:rsidRPr="00E61229">
        <w:rPr>
          <w:spacing w:val="-12"/>
          <w:sz w:val="20"/>
          <w:szCs w:val="20"/>
          <w:lang w:val="be-BY"/>
        </w:rPr>
        <w:t>15470). Дакументы ахоп</w:t>
      </w:r>
      <w:r w:rsidR="007125D7">
        <w:rPr>
          <w:spacing w:val="-12"/>
          <w:sz w:val="20"/>
          <w:szCs w:val="20"/>
          <w:lang w:val="be-BY"/>
        </w:rPr>
        <w:softHyphen/>
      </w:r>
      <w:r w:rsidRPr="00E61229">
        <w:rPr>
          <w:spacing w:val="-12"/>
          <w:sz w:val="20"/>
          <w:szCs w:val="20"/>
          <w:lang w:val="be-BY"/>
        </w:rPr>
        <w:t>ліваюць перы</w:t>
      </w:r>
      <w:r w:rsidR="007125D7">
        <w:rPr>
          <w:spacing w:val="-12"/>
          <w:sz w:val="20"/>
          <w:szCs w:val="20"/>
          <w:lang w:val="be-BY"/>
        </w:rPr>
        <w:softHyphen/>
      </w:r>
      <w:r w:rsidRPr="00E61229">
        <w:rPr>
          <w:spacing w:val="-12"/>
          <w:sz w:val="20"/>
          <w:szCs w:val="20"/>
          <w:lang w:val="be-BY"/>
        </w:rPr>
        <w:t xml:space="preserve">яд </w:t>
      </w:r>
      <w:r w:rsidR="00914206">
        <w:rPr>
          <w:spacing w:val="-12"/>
          <w:sz w:val="20"/>
          <w:szCs w:val="20"/>
          <w:lang w:val="be-BY"/>
        </w:rPr>
        <w:t>з</w:t>
      </w:r>
      <w:r w:rsidRPr="00E61229">
        <w:rPr>
          <w:spacing w:val="-12"/>
          <w:sz w:val="20"/>
          <w:szCs w:val="20"/>
          <w:lang w:val="be-BY"/>
        </w:rPr>
        <w:t xml:space="preserve"> 1600</w:t>
      </w:r>
      <w:r w:rsidR="00914206">
        <w:rPr>
          <w:spacing w:val="-12"/>
          <w:sz w:val="20"/>
          <w:szCs w:val="20"/>
          <w:lang w:val="be-BY"/>
        </w:rPr>
        <w:t xml:space="preserve"> </w:t>
      </w:r>
      <w:r w:rsidRPr="00E61229">
        <w:rPr>
          <w:spacing w:val="-12"/>
          <w:sz w:val="20"/>
          <w:szCs w:val="20"/>
          <w:lang w:val="be-BY"/>
        </w:rPr>
        <w:t>па 1802</w:t>
      </w:r>
      <w:r w:rsidR="00914206">
        <w:rPr>
          <w:spacing w:val="-12"/>
          <w:sz w:val="20"/>
          <w:szCs w:val="20"/>
          <w:lang w:val="be-BY"/>
        </w:rPr>
        <w:t> </w:t>
      </w:r>
      <w:r w:rsidRPr="00E61229">
        <w:rPr>
          <w:spacing w:val="-12"/>
          <w:sz w:val="20"/>
          <w:szCs w:val="20"/>
          <w:lang w:val="be-BY"/>
        </w:rPr>
        <w:t>г</w:t>
      </w:r>
      <w:r w:rsidR="00914206">
        <w:rPr>
          <w:spacing w:val="-12"/>
          <w:sz w:val="20"/>
          <w:szCs w:val="20"/>
          <w:lang w:val="be-BY"/>
        </w:rPr>
        <w:t>г</w:t>
      </w:r>
      <w:r w:rsidRPr="00E61229">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За першую палову ХХ ст. з-за д</w:t>
      </w:r>
      <w:r w:rsidR="00BD0D45">
        <w:rPr>
          <w:spacing w:val="-12"/>
          <w:sz w:val="20"/>
          <w:szCs w:val="20"/>
          <w:lang w:val="be-BY"/>
        </w:rPr>
        <w:t>з</w:t>
      </w:r>
      <w:r w:rsidRPr="00E61229">
        <w:rPr>
          <w:spacing w:val="-12"/>
          <w:sz w:val="20"/>
          <w:szCs w:val="20"/>
          <w:lang w:val="be-BY"/>
        </w:rPr>
        <w:t>в</w:t>
      </w:r>
      <w:r w:rsidR="00BD0D45">
        <w:rPr>
          <w:spacing w:val="-12"/>
          <w:sz w:val="20"/>
          <w:szCs w:val="20"/>
          <w:lang w:val="be-BY"/>
        </w:rPr>
        <w:t>ю</w:t>
      </w:r>
      <w:r w:rsidRPr="00E61229">
        <w:rPr>
          <w:spacing w:val="-12"/>
          <w:sz w:val="20"/>
          <w:szCs w:val="20"/>
          <w:lang w:val="be-BY"/>
        </w:rPr>
        <w:t xml:space="preserve">х сусветных войн і змен </w:t>
      </w:r>
      <w:r w:rsidR="00BD0D45">
        <w:rPr>
          <w:spacing w:val="-12"/>
          <w:sz w:val="20"/>
          <w:szCs w:val="20"/>
          <w:lang w:val="be-BY"/>
        </w:rPr>
        <w:t xml:space="preserve">на </w:t>
      </w:r>
      <w:r w:rsidRPr="00E61229">
        <w:rPr>
          <w:spacing w:val="-12"/>
          <w:sz w:val="20"/>
          <w:szCs w:val="20"/>
          <w:lang w:val="be-BY"/>
        </w:rPr>
        <w:t>палі</w:t>
      </w:r>
      <w:r w:rsidR="007125D7">
        <w:rPr>
          <w:spacing w:val="-12"/>
          <w:sz w:val="20"/>
          <w:szCs w:val="20"/>
          <w:lang w:val="be-BY"/>
        </w:rPr>
        <w:softHyphen/>
      </w:r>
      <w:r w:rsidRPr="00E61229">
        <w:rPr>
          <w:spacing w:val="-12"/>
          <w:sz w:val="20"/>
          <w:szCs w:val="20"/>
          <w:lang w:val="be-BY"/>
        </w:rPr>
        <w:t>тыч</w:t>
      </w:r>
      <w:r w:rsidR="007125D7">
        <w:rPr>
          <w:spacing w:val="-12"/>
          <w:sz w:val="20"/>
          <w:szCs w:val="20"/>
          <w:lang w:val="be-BY"/>
        </w:rPr>
        <w:softHyphen/>
      </w:r>
      <w:r w:rsidRPr="00E61229">
        <w:rPr>
          <w:spacing w:val="-12"/>
          <w:sz w:val="20"/>
          <w:szCs w:val="20"/>
          <w:lang w:val="be-BY"/>
        </w:rPr>
        <w:t xml:space="preserve">най </w:t>
      </w:r>
      <w:r w:rsidR="00BD0D45">
        <w:rPr>
          <w:spacing w:val="-12"/>
          <w:sz w:val="20"/>
          <w:szCs w:val="20"/>
          <w:lang w:val="be-BY"/>
        </w:rPr>
        <w:t>к</w:t>
      </w:r>
      <w:r w:rsidRPr="00E61229">
        <w:rPr>
          <w:spacing w:val="-12"/>
          <w:sz w:val="20"/>
          <w:szCs w:val="20"/>
          <w:lang w:val="be-BY"/>
        </w:rPr>
        <w:t>а</w:t>
      </w:r>
      <w:r w:rsidR="00BD0D45">
        <w:rPr>
          <w:spacing w:val="-12"/>
          <w:sz w:val="20"/>
          <w:szCs w:val="20"/>
          <w:lang w:val="be-BY"/>
        </w:rPr>
        <w:t>р</w:t>
      </w:r>
      <w:r w:rsidR="00BD0D45">
        <w:rPr>
          <w:spacing w:val="-12"/>
          <w:sz w:val="20"/>
          <w:szCs w:val="20"/>
          <w:lang w:val="be-BY"/>
        </w:rPr>
        <w:softHyphen/>
        <w:t>ц</w:t>
      </w:r>
      <w:r w:rsidRPr="00E61229">
        <w:rPr>
          <w:spacing w:val="-12"/>
          <w:sz w:val="20"/>
          <w:szCs w:val="20"/>
          <w:lang w:val="be-BY"/>
        </w:rPr>
        <w:t>е тэрыторый, якія складалі былую Рэч Паспалітую, частка архіўных даку</w:t>
      </w:r>
      <w:r w:rsidR="007125D7">
        <w:rPr>
          <w:spacing w:val="-12"/>
          <w:sz w:val="20"/>
          <w:szCs w:val="20"/>
          <w:lang w:val="be-BY"/>
        </w:rPr>
        <w:softHyphen/>
      </w:r>
      <w:r w:rsidRPr="00E61229">
        <w:rPr>
          <w:spacing w:val="-12"/>
          <w:sz w:val="20"/>
          <w:szCs w:val="20"/>
          <w:lang w:val="be-BY"/>
        </w:rPr>
        <w:t>мен</w:t>
      </w:r>
      <w:r w:rsidR="00BD0D45">
        <w:rPr>
          <w:spacing w:val="-12"/>
          <w:sz w:val="20"/>
          <w:szCs w:val="20"/>
          <w:lang w:val="be-BY"/>
        </w:rPr>
        <w:softHyphen/>
      </w:r>
      <w:r w:rsidRPr="00E61229">
        <w:rPr>
          <w:spacing w:val="-12"/>
          <w:sz w:val="20"/>
          <w:szCs w:val="20"/>
          <w:lang w:val="be-BY"/>
        </w:rPr>
        <w:t xml:space="preserve">таў Віленскага цэнтральнага архіва старажытных актаў </w:t>
      </w:r>
      <w:r w:rsidR="00BD0D45">
        <w:rPr>
          <w:spacing w:val="-12"/>
          <w:sz w:val="20"/>
          <w:szCs w:val="20"/>
          <w:lang w:val="be-BY"/>
        </w:rPr>
        <w:t>была страчана</w:t>
      </w:r>
      <w:r w:rsidRPr="00E61229">
        <w:rPr>
          <w:spacing w:val="-12"/>
          <w:sz w:val="20"/>
          <w:szCs w:val="20"/>
          <w:lang w:val="be-BY"/>
        </w:rPr>
        <w:t>, част</w:t>
      </w:r>
      <w:r w:rsidR="007125D7">
        <w:rPr>
          <w:spacing w:val="-12"/>
          <w:sz w:val="20"/>
          <w:szCs w:val="20"/>
          <w:lang w:val="be-BY"/>
        </w:rPr>
        <w:softHyphen/>
      </w:r>
      <w:r w:rsidRPr="00E61229">
        <w:rPr>
          <w:spacing w:val="-12"/>
          <w:sz w:val="20"/>
          <w:szCs w:val="20"/>
          <w:lang w:val="be-BY"/>
        </w:rPr>
        <w:t>ка апы</w:t>
      </w:r>
      <w:r w:rsidR="00BD0D45">
        <w:rPr>
          <w:spacing w:val="-12"/>
          <w:sz w:val="20"/>
          <w:szCs w:val="20"/>
          <w:lang w:val="be-BY"/>
        </w:rPr>
        <w:softHyphen/>
      </w:r>
      <w:r w:rsidRPr="00E61229">
        <w:rPr>
          <w:spacing w:val="-12"/>
          <w:sz w:val="20"/>
          <w:szCs w:val="20"/>
          <w:lang w:val="be-BY"/>
        </w:rPr>
        <w:t>нулася ў суседніх дзяржавах. Вынікам усіх змен стаў падзел архі</w:t>
      </w:r>
      <w:r w:rsidR="00BD0D45">
        <w:rPr>
          <w:spacing w:val="-12"/>
          <w:sz w:val="20"/>
          <w:szCs w:val="20"/>
          <w:lang w:val="be-BY"/>
        </w:rPr>
        <w:softHyphen/>
      </w:r>
      <w:r w:rsidRPr="00E61229">
        <w:rPr>
          <w:spacing w:val="-12"/>
          <w:sz w:val="20"/>
          <w:szCs w:val="20"/>
          <w:lang w:val="be-BY"/>
        </w:rPr>
        <w:t>ва Браслаўскага земскага суда на некалькі частак.</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Пасля Другой сусветнай вайны справы Віленскага архіва старажытных актаў знаходзіліся ў Цэнтральным дзяржаўным архіве Літоўскай ССР.</w:t>
      </w:r>
      <w:r>
        <w:rPr>
          <w:spacing w:val="-12"/>
          <w:sz w:val="20"/>
          <w:szCs w:val="20"/>
          <w:lang w:val="be-BY"/>
        </w:rPr>
        <w:t xml:space="preserve"> </w:t>
      </w:r>
      <w:r w:rsidRPr="00E61229">
        <w:rPr>
          <w:spacing w:val="-12"/>
          <w:sz w:val="20"/>
          <w:szCs w:val="20"/>
          <w:lang w:val="be-BY"/>
        </w:rPr>
        <w:t>У 1946 г. усе архіўныя фонды былі ўзяты на ўлік з прысваеннем кожнаму асабістага нума</w:t>
      </w:r>
      <w:r w:rsidR="007125D7">
        <w:rPr>
          <w:spacing w:val="-12"/>
          <w:sz w:val="20"/>
          <w:szCs w:val="20"/>
          <w:lang w:val="be-BY"/>
        </w:rPr>
        <w:softHyphen/>
      </w:r>
      <w:r w:rsidRPr="00E61229">
        <w:rPr>
          <w:spacing w:val="-12"/>
          <w:sz w:val="20"/>
          <w:szCs w:val="20"/>
          <w:lang w:val="be-BY"/>
        </w:rPr>
        <w:t xml:space="preserve">ра. У рамках гэтага фонд </w:t>
      </w:r>
      <w:r w:rsidR="004A24BB">
        <w:rPr>
          <w:spacing w:val="-12"/>
          <w:sz w:val="20"/>
          <w:szCs w:val="20"/>
          <w:lang w:val="be-BY"/>
        </w:rPr>
        <w:t>«</w:t>
      </w:r>
      <w:r w:rsidRPr="00E61229">
        <w:rPr>
          <w:spacing w:val="-12"/>
          <w:sz w:val="20"/>
          <w:szCs w:val="20"/>
          <w:lang w:val="be-BY"/>
        </w:rPr>
        <w:t>Браслаўскі земскі суд</w:t>
      </w:r>
      <w:r w:rsidR="004A24BB">
        <w:rPr>
          <w:spacing w:val="-12"/>
          <w:sz w:val="20"/>
          <w:szCs w:val="20"/>
          <w:lang w:val="be-BY"/>
        </w:rPr>
        <w:t>»</w:t>
      </w:r>
      <w:r w:rsidRPr="00E61229">
        <w:rPr>
          <w:spacing w:val="-12"/>
          <w:sz w:val="20"/>
          <w:szCs w:val="20"/>
          <w:lang w:val="be-BY"/>
        </w:rPr>
        <w:t xml:space="preserve"> набыў </w:t>
      </w:r>
      <w:r w:rsidR="0049369B">
        <w:rPr>
          <w:spacing w:val="-12"/>
          <w:sz w:val="20"/>
          <w:szCs w:val="20"/>
          <w:lang w:val="be-BY"/>
        </w:rPr>
        <w:t>№ </w:t>
      </w:r>
      <w:r w:rsidRPr="00E61229">
        <w:rPr>
          <w:spacing w:val="-12"/>
          <w:sz w:val="20"/>
          <w:szCs w:val="20"/>
          <w:lang w:val="be-BY"/>
        </w:rPr>
        <w:t>46 (пад гэтым нума</w:t>
      </w:r>
      <w:r w:rsidR="007125D7">
        <w:rPr>
          <w:spacing w:val="-12"/>
          <w:sz w:val="20"/>
          <w:szCs w:val="20"/>
          <w:lang w:val="be-BY"/>
        </w:rPr>
        <w:softHyphen/>
      </w:r>
      <w:r w:rsidRPr="00E61229">
        <w:rPr>
          <w:spacing w:val="-12"/>
          <w:sz w:val="20"/>
          <w:szCs w:val="20"/>
          <w:lang w:val="be-BY"/>
        </w:rPr>
        <w:t>рам ён праходзіць і цяпер). Частка спраў з гэтага фонд</w:t>
      </w:r>
      <w:r w:rsidR="00BD0D45">
        <w:rPr>
          <w:spacing w:val="-12"/>
          <w:sz w:val="20"/>
          <w:szCs w:val="20"/>
          <w:lang w:val="be-BY"/>
        </w:rPr>
        <w:t>у</w:t>
      </w:r>
      <w:r w:rsidRPr="00E61229">
        <w:rPr>
          <w:spacing w:val="-12"/>
          <w:sz w:val="20"/>
          <w:szCs w:val="20"/>
          <w:lang w:val="be-BY"/>
        </w:rPr>
        <w:t xml:space="preserve"> была перададзена ў Бела</w:t>
      </w:r>
      <w:r w:rsidR="007125D7">
        <w:rPr>
          <w:spacing w:val="-12"/>
          <w:sz w:val="20"/>
          <w:szCs w:val="20"/>
          <w:lang w:val="be-BY"/>
        </w:rPr>
        <w:softHyphen/>
      </w:r>
      <w:r w:rsidRPr="00E61229">
        <w:rPr>
          <w:spacing w:val="-12"/>
          <w:sz w:val="20"/>
          <w:szCs w:val="20"/>
          <w:lang w:val="be-BY"/>
        </w:rPr>
        <w:t>русь.</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24 жніўня 1956 г. рашэннем Савета Міністраў ЛітССР дакументы, што заста</w:t>
      </w:r>
      <w:r w:rsidR="007125D7">
        <w:rPr>
          <w:spacing w:val="-12"/>
          <w:sz w:val="20"/>
          <w:szCs w:val="20"/>
          <w:lang w:val="be-BY"/>
        </w:rPr>
        <w:softHyphen/>
      </w:r>
      <w:r w:rsidRPr="00E61229">
        <w:rPr>
          <w:spacing w:val="-12"/>
          <w:sz w:val="20"/>
          <w:szCs w:val="20"/>
          <w:lang w:val="be-BY"/>
        </w:rPr>
        <w:t>ліся ад архіва Старажытных актаў, былі змешчаны ў створаны Цэнт</w:t>
      </w:r>
      <w:r w:rsidR="007125D7">
        <w:rPr>
          <w:spacing w:val="-12"/>
          <w:sz w:val="20"/>
          <w:szCs w:val="20"/>
          <w:lang w:val="be-BY"/>
        </w:rPr>
        <w:softHyphen/>
      </w:r>
      <w:r w:rsidRPr="00E61229">
        <w:rPr>
          <w:spacing w:val="-12"/>
          <w:sz w:val="20"/>
          <w:szCs w:val="20"/>
          <w:lang w:val="be-BY"/>
        </w:rPr>
        <w:t>раль</w:t>
      </w:r>
      <w:r w:rsidR="007125D7">
        <w:rPr>
          <w:spacing w:val="-12"/>
          <w:sz w:val="20"/>
          <w:szCs w:val="20"/>
          <w:lang w:val="be-BY"/>
        </w:rPr>
        <w:softHyphen/>
      </w:r>
      <w:r w:rsidRPr="00E61229">
        <w:rPr>
          <w:spacing w:val="-12"/>
          <w:sz w:val="20"/>
          <w:szCs w:val="20"/>
          <w:lang w:val="be-BY"/>
        </w:rPr>
        <w:t>ны Дзяр</w:t>
      </w:r>
      <w:r w:rsidR="00BD0D45">
        <w:rPr>
          <w:spacing w:val="-12"/>
          <w:sz w:val="20"/>
          <w:szCs w:val="20"/>
          <w:lang w:val="be-BY"/>
        </w:rPr>
        <w:softHyphen/>
      </w:r>
      <w:r w:rsidRPr="00E61229">
        <w:rPr>
          <w:spacing w:val="-12"/>
          <w:sz w:val="20"/>
          <w:szCs w:val="20"/>
          <w:lang w:val="be-BY"/>
        </w:rPr>
        <w:t>жаўны гістарычны архіў Літоўскай ССР (с</w:t>
      </w:r>
      <w:r w:rsidR="00BD0D45">
        <w:rPr>
          <w:spacing w:val="-12"/>
          <w:sz w:val="20"/>
          <w:szCs w:val="20"/>
          <w:lang w:val="be-BY"/>
        </w:rPr>
        <w:t xml:space="preserve">ёння — </w:t>
      </w:r>
      <w:r w:rsidRPr="00E61229">
        <w:rPr>
          <w:spacing w:val="-12"/>
          <w:sz w:val="20"/>
          <w:szCs w:val="20"/>
          <w:lang w:val="be-BY"/>
        </w:rPr>
        <w:t>Дзяржаўны гістарычны архіў Літ</w:t>
      </w:r>
      <w:r w:rsidR="00BD0D45">
        <w:rPr>
          <w:spacing w:val="-12"/>
          <w:sz w:val="20"/>
          <w:szCs w:val="20"/>
          <w:lang w:val="be-BY"/>
        </w:rPr>
        <w:softHyphen/>
      </w:r>
      <w:r w:rsidRPr="00E61229">
        <w:rPr>
          <w:spacing w:val="-12"/>
          <w:sz w:val="20"/>
          <w:szCs w:val="20"/>
          <w:lang w:val="be-BY"/>
        </w:rPr>
        <w:t>вы).</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 xml:space="preserve">У 1980 г. у </w:t>
      </w:r>
      <w:r w:rsidR="00BD0D45" w:rsidRPr="00E61229">
        <w:rPr>
          <w:spacing w:val="-12"/>
          <w:sz w:val="20"/>
          <w:szCs w:val="20"/>
          <w:lang w:val="be-BY"/>
        </w:rPr>
        <w:t xml:space="preserve">Дзяржаўным </w:t>
      </w:r>
      <w:r w:rsidRPr="00E61229">
        <w:rPr>
          <w:spacing w:val="-12"/>
          <w:sz w:val="20"/>
          <w:szCs w:val="20"/>
          <w:lang w:val="be-BY"/>
        </w:rPr>
        <w:t xml:space="preserve">гістарычным архіве Літвы </w:t>
      </w:r>
      <w:r w:rsidR="00BD0D45">
        <w:rPr>
          <w:spacing w:val="-12"/>
          <w:sz w:val="20"/>
          <w:szCs w:val="20"/>
          <w:lang w:val="be-BY"/>
        </w:rPr>
        <w:t>(далей</w:t>
      </w:r>
      <w:r w:rsidR="00BD0D45">
        <w:rPr>
          <w:spacing w:val="-12"/>
          <w:sz w:val="20"/>
          <w:szCs w:val="20"/>
          <w:lang w:val="en-US"/>
        </w:rPr>
        <w:t> </w:t>
      </w:r>
      <w:r w:rsidR="00BD0D45">
        <w:rPr>
          <w:spacing w:val="-12"/>
          <w:sz w:val="20"/>
          <w:szCs w:val="20"/>
          <w:lang w:val="be-BY"/>
        </w:rPr>
        <w:t>—</w:t>
      </w:r>
      <w:r w:rsidR="00BD0D45">
        <w:rPr>
          <w:spacing w:val="-12"/>
          <w:sz w:val="20"/>
          <w:szCs w:val="20"/>
          <w:lang w:val="en-US"/>
        </w:rPr>
        <w:t xml:space="preserve"> LVIA</w:t>
      </w:r>
      <w:r w:rsidR="00BD0D45">
        <w:rPr>
          <w:spacing w:val="-12"/>
          <w:sz w:val="20"/>
          <w:szCs w:val="20"/>
          <w:lang w:val="be-BY"/>
        </w:rPr>
        <w:t xml:space="preserve">) </w:t>
      </w:r>
      <w:r w:rsidRPr="00E61229">
        <w:rPr>
          <w:spacing w:val="-12"/>
          <w:sz w:val="20"/>
          <w:szCs w:val="20"/>
          <w:lang w:val="be-BY"/>
        </w:rPr>
        <w:t>пад</w:t>
      </w:r>
      <w:r w:rsidR="00BD0D45">
        <w:rPr>
          <w:spacing w:val="-12"/>
          <w:sz w:val="20"/>
          <w:szCs w:val="20"/>
          <w:lang w:val="be-BY"/>
        </w:rPr>
        <w:softHyphen/>
      </w:r>
      <w:r w:rsidRPr="00E61229">
        <w:rPr>
          <w:spacing w:val="-12"/>
          <w:sz w:val="20"/>
          <w:szCs w:val="20"/>
          <w:lang w:val="be-BY"/>
        </w:rPr>
        <w:t>час правядзення пра</w:t>
      </w:r>
      <w:r w:rsidR="007125D7">
        <w:rPr>
          <w:spacing w:val="-12"/>
          <w:sz w:val="20"/>
          <w:szCs w:val="20"/>
          <w:lang w:val="be-BY"/>
        </w:rPr>
        <w:softHyphen/>
      </w:r>
      <w:r w:rsidRPr="00E61229">
        <w:rPr>
          <w:spacing w:val="-12"/>
          <w:sz w:val="20"/>
          <w:szCs w:val="20"/>
          <w:lang w:val="be-BY"/>
        </w:rPr>
        <w:t>веркі наяўнасці і стану спраў фонд</w:t>
      </w:r>
      <w:r w:rsidR="00BD0D45">
        <w:rPr>
          <w:spacing w:val="-12"/>
          <w:sz w:val="20"/>
          <w:szCs w:val="20"/>
          <w:lang w:val="be-BY"/>
        </w:rPr>
        <w:t>у</w:t>
      </w:r>
      <w:r w:rsidRPr="00E61229">
        <w:rPr>
          <w:spacing w:val="-12"/>
          <w:sz w:val="20"/>
          <w:szCs w:val="20"/>
          <w:lang w:val="be-BY"/>
        </w:rPr>
        <w:t xml:space="preserve"> была ўстаноўлена наяў</w:t>
      </w:r>
      <w:r w:rsidR="00BD0D45">
        <w:rPr>
          <w:spacing w:val="-12"/>
          <w:sz w:val="20"/>
          <w:szCs w:val="20"/>
          <w:lang w:val="be-BY"/>
        </w:rPr>
        <w:softHyphen/>
      </w:r>
      <w:r w:rsidRPr="00E61229">
        <w:rPr>
          <w:spacing w:val="-12"/>
          <w:sz w:val="20"/>
          <w:szCs w:val="20"/>
          <w:lang w:val="be-BY"/>
        </w:rPr>
        <w:t>насць 40 спраў павод</w:t>
      </w:r>
      <w:r w:rsidR="007125D7">
        <w:rPr>
          <w:spacing w:val="-12"/>
          <w:sz w:val="20"/>
          <w:szCs w:val="20"/>
          <w:lang w:val="be-BY"/>
        </w:rPr>
        <w:softHyphen/>
      </w:r>
      <w:r w:rsidRPr="00E61229">
        <w:rPr>
          <w:spacing w:val="-12"/>
          <w:sz w:val="20"/>
          <w:szCs w:val="20"/>
          <w:lang w:val="be-BY"/>
        </w:rPr>
        <w:t>ле спісу Гарбачэўскага</w:t>
      </w:r>
      <w:r>
        <w:rPr>
          <w:spacing w:val="-12"/>
          <w:sz w:val="20"/>
          <w:szCs w:val="20"/>
          <w:lang w:val="be-BY"/>
        </w:rPr>
        <w:t xml:space="preserve"> </w:t>
      </w:r>
      <w:r w:rsidRPr="00E61229">
        <w:rPr>
          <w:spacing w:val="-12"/>
          <w:sz w:val="20"/>
          <w:szCs w:val="20"/>
          <w:lang w:val="be-BY"/>
        </w:rPr>
        <w:t>(</w:t>
      </w:r>
      <w:r w:rsidR="0049369B">
        <w:rPr>
          <w:spacing w:val="-12"/>
          <w:sz w:val="20"/>
          <w:szCs w:val="20"/>
          <w:lang w:val="be-BY"/>
        </w:rPr>
        <w:t>№ </w:t>
      </w:r>
      <w:r w:rsidRPr="00E61229">
        <w:rPr>
          <w:spacing w:val="-12"/>
          <w:sz w:val="20"/>
          <w:szCs w:val="20"/>
          <w:lang w:val="be-BY"/>
        </w:rPr>
        <w:t>15404</w:t>
      </w:r>
      <w:r>
        <w:rPr>
          <w:spacing w:val="-12"/>
          <w:sz w:val="20"/>
          <w:szCs w:val="20"/>
          <w:lang w:val="be-BY"/>
        </w:rPr>
        <w:t>—</w:t>
      </w:r>
      <w:r w:rsidRPr="00E61229">
        <w:rPr>
          <w:spacing w:val="-12"/>
          <w:sz w:val="20"/>
          <w:szCs w:val="20"/>
          <w:lang w:val="be-BY"/>
        </w:rPr>
        <w:t>15410, 15412</w:t>
      </w:r>
      <w:r>
        <w:rPr>
          <w:spacing w:val="-12"/>
          <w:sz w:val="20"/>
          <w:szCs w:val="20"/>
          <w:lang w:val="be-BY"/>
        </w:rPr>
        <w:t>—</w:t>
      </w:r>
      <w:r w:rsidRPr="00E61229">
        <w:rPr>
          <w:spacing w:val="-12"/>
          <w:sz w:val="20"/>
          <w:szCs w:val="20"/>
          <w:lang w:val="be-BY"/>
        </w:rPr>
        <w:t>15414, 15416</w:t>
      </w:r>
      <w:r>
        <w:rPr>
          <w:spacing w:val="-12"/>
          <w:sz w:val="20"/>
          <w:szCs w:val="20"/>
          <w:lang w:val="be-BY"/>
        </w:rPr>
        <w:t>—</w:t>
      </w:r>
      <w:r w:rsidRPr="00E61229">
        <w:rPr>
          <w:spacing w:val="-12"/>
          <w:sz w:val="20"/>
          <w:szCs w:val="20"/>
          <w:lang w:val="be-BY"/>
        </w:rPr>
        <w:t>15431, 15434</w:t>
      </w:r>
      <w:r>
        <w:rPr>
          <w:spacing w:val="-12"/>
          <w:sz w:val="20"/>
          <w:szCs w:val="20"/>
          <w:lang w:val="be-BY"/>
        </w:rPr>
        <w:t>—</w:t>
      </w:r>
      <w:r w:rsidRPr="00E61229">
        <w:rPr>
          <w:spacing w:val="-12"/>
          <w:sz w:val="20"/>
          <w:szCs w:val="20"/>
          <w:lang w:val="be-BY"/>
        </w:rPr>
        <w:t>15436, 15440</w:t>
      </w:r>
      <w:r>
        <w:rPr>
          <w:spacing w:val="-12"/>
          <w:sz w:val="20"/>
          <w:szCs w:val="20"/>
          <w:lang w:val="be-BY"/>
        </w:rPr>
        <w:t>—</w:t>
      </w:r>
      <w:r w:rsidRPr="00E61229">
        <w:rPr>
          <w:spacing w:val="-12"/>
          <w:sz w:val="20"/>
          <w:szCs w:val="20"/>
          <w:lang w:val="be-BY"/>
        </w:rPr>
        <w:t>15449, 15459). У 1981 г. да фонд</w:t>
      </w:r>
      <w:r w:rsidR="00BD0D45">
        <w:rPr>
          <w:spacing w:val="-12"/>
          <w:sz w:val="20"/>
          <w:szCs w:val="20"/>
          <w:lang w:val="be-BY"/>
        </w:rPr>
        <w:t>у</w:t>
      </w:r>
      <w:r w:rsidRPr="00E61229">
        <w:rPr>
          <w:spacing w:val="-12"/>
          <w:sz w:val="20"/>
          <w:szCs w:val="20"/>
          <w:lang w:val="be-BY"/>
        </w:rPr>
        <w:t xml:space="preserve"> быў дада</w:t>
      </w:r>
      <w:r w:rsidR="00BD0D45">
        <w:rPr>
          <w:spacing w:val="-12"/>
          <w:sz w:val="20"/>
          <w:szCs w:val="20"/>
          <w:lang w:val="be-BY"/>
        </w:rPr>
        <w:softHyphen/>
      </w:r>
      <w:r w:rsidRPr="00E61229">
        <w:rPr>
          <w:spacing w:val="-12"/>
          <w:sz w:val="20"/>
          <w:szCs w:val="20"/>
          <w:lang w:val="be-BY"/>
        </w:rPr>
        <w:t xml:space="preserve">дзены вопіс </w:t>
      </w:r>
      <w:r w:rsidR="0049369B">
        <w:rPr>
          <w:spacing w:val="-12"/>
          <w:sz w:val="20"/>
          <w:szCs w:val="20"/>
          <w:lang w:val="be-BY"/>
        </w:rPr>
        <w:t>№ </w:t>
      </w:r>
      <w:r w:rsidRPr="00E61229">
        <w:rPr>
          <w:spacing w:val="-12"/>
          <w:sz w:val="20"/>
          <w:szCs w:val="20"/>
          <w:lang w:val="be-BY"/>
        </w:rPr>
        <w:t>2, у які была ўключана адна справа, знойдзеная сярод неапі</w:t>
      </w:r>
      <w:r w:rsidR="00BD0D45">
        <w:rPr>
          <w:spacing w:val="-12"/>
          <w:sz w:val="20"/>
          <w:szCs w:val="20"/>
          <w:lang w:val="be-BY"/>
        </w:rPr>
        <w:softHyphen/>
      </w:r>
      <w:r w:rsidRPr="00E61229">
        <w:rPr>
          <w:spacing w:val="-12"/>
          <w:sz w:val="20"/>
          <w:szCs w:val="20"/>
          <w:lang w:val="be-BY"/>
        </w:rPr>
        <w:t>саных спраў (дэк</w:t>
      </w:r>
      <w:r w:rsidR="00F060CA">
        <w:rPr>
          <w:spacing w:val="-12"/>
          <w:sz w:val="20"/>
          <w:szCs w:val="20"/>
          <w:lang w:val="be-BY"/>
        </w:rPr>
        <w:softHyphen/>
      </w:r>
      <w:r w:rsidRPr="00E61229">
        <w:rPr>
          <w:spacing w:val="-12"/>
          <w:sz w:val="20"/>
          <w:szCs w:val="20"/>
          <w:lang w:val="be-BY"/>
        </w:rPr>
        <w:t>рэтны пратакол Браслаўскага эксдывізарскага суда) [</w:t>
      </w:r>
      <w:r w:rsidRPr="00E61229">
        <w:rPr>
          <w:spacing w:val="-12"/>
          <w:sz w:val="20"/>
          <w:szCs w:val="20"/>
          <w:lang w:val="be-BY"/>
        </w:rPr>
        <w:fldChar w:fldCharType="begin"/>
      </w:r>
      <w:r w:rsidRPr="00E61229">
        <w:rPr>
          <w:spacing w:val="-12"/>
          <w:sz w:val="20"/>
          <w:szCs w:val="20"/>
          <w:lang w:val="be-BY"/>
        </w:rPr>
        <w:instrText xml:space="preserve"> REF _Ref477121054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11</w:t>
      </w:r>
      <w:r w:rsidRPr="00E61229">
        <w:rPr>
          <w:spacing w:val="-12"/>
          <w:sz w:val="20"/>
          <w:szCs w:val="20"/>
        </w:rPr>
        <w:fldChar w:fldCharType="end"/>
      </w:r>
      <w:r w:rsidRPr="00E61229">
        <w:rPr>
          <w:spacing w:val="-12"/>
          <w:sz w:val="20"/>
          <w:szCs w:val="20"/>
          <w:lang w:val="be-BY"/>
        </w:rPr>
        <w:t>].</w:t>
      </w:r>
      <w:bookmarkStart w:id="41" w:name="_gjdgxs" w:colFirst="0" w:colLast="0"/>
      <w:bookmarkEnd w:id="41"/>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 xml:space="preserve">Як было </w:t>
      </w:r>
      <w:r w:rsidR="00BD0D45">
        <w:rPr>
          <w:spacing w:val="-12"/>
          <w:sz w:val="20"/>
          <w:szCs w:val="20"/>
          <w:lang w:val="be-BY"/>
        </w:rPr>
        <w:t>адзнач</w:t>
      </w:r>
      <w:r w:rsidRPr="00E61229">
        <w:rPr>
          <w:spacing w:val="-12"/>
          <w:sz w:val="20"/>
          <w:szCs w:val="20"/>
          <w:lang w:val="be-BY"/>
        </w:rPr>
        <w:t>ана вышэй, частка ф</w:t>
      </w:r>
      <w:r w:rsidR="00BD0D45">
        <w:rPr>
          <w:spacing w:val="-12"/>
          <w:sz w:val="20"/>
          <w:szCs w:val="20"/>
          <w:lang w:val="be-BY"/>
        </w:rPr>
        <w:t>онду</w:t>
      </w:r>
      <w:r w:rsidRPr="00E61229">
        <w:rPr>
          <w:spacing w:val="-12"/>
          <w:sz w:val="20"/>
          <w:szCs w:val="20"/>
          <w:lang w:val="be-BY"/>
        </w:rPr>
        <w:t xml:space="preserve"> 46 была перададзена ў Беларусь. 5</w:t>
      </w:r>
      <w:r w:rsidRPr="00E61229">
        <w:rPr>
          <w:spacing w:val="-12"/>
          <w:sz w:val="20"/>
          <w:szCs w:val="20"/>
          <w:lang w:val="pl-PL"/>
        </w:rPr>
        <w:t> </w:t>
      </w:r>
      <w:r w:rsidRPr="00E61229">
        <w:rPr>
          <w:spacing w:val="-12"/>
          <w:sz w:val="20"/>
          <w:szCs w:val="20"/>
          <w:lang w:val="be-BY"/>
        </w:rPr>
        <w:t>каст</w:t>
      </w:r>
      <w:r w:rsidR="00F060CA">
        <w:rPr>
          <w:spacing w:val="-12"/>
          <w:sz w:val="20"/>
          <w:szCs w:val="20"/>
          <w:lang w:val="be-BY"/>
        </w:rPr>
        <w:softHyphen/>
      </w:r>
      <w:r w:rsidR="00914206">
        <w:rPr>
          <w:spacing w:val="-12"/>
          <w:sz w:val="20"/>
          <w:szCs w:val="20"/>
          <w:lang w:val="be-BY"/>
        </w:rPr>
        <w:t>р</w:t>
      </w:r>
      <w:r w:rsidRPr="00E61229">
        <w:rPr>
          <w:spacing w:val="-12"/>
          <w:sz w:val="20"/>
          <w:szCs w:val="20"/>
          <w:lang w:val="be-BY"/>
        </w:rPr>
        <w:t xml:space="preserve">ычніка 1948 г. паводле загаду Галоўнага архіўнага ўпраўлення пры МУС СССР </w:t>
      </w:r>
      <w:r w:rsidR="00914206">
        <w:rPr>
          <w:spacing w:val="-12"/>
          <w:sz w:val="20"/>
          <w:szCs w:val="20"/>
          <w:lang w:val="be-BY"/>
        </w:rPr>
        <w:t xml:space="preserve">было </w:t>
      </w:r>
      <w:r w:rsidRPr="00E61229">
        <w:rPr>
          <w:spacing w:val="-12"/>
          <w:sz w:val="20"/>
          <w:szCs w:val="20"/>
          <w:lang w:val="be-BY"/>
        </w:rPr>
        <w:t>перададзена з Літвы ў філіял Цэнтральнага гістарычнага архіва БССР у Грод</w:t>
      </w:r>
      <w:r w:rsidR="00F060CA">
        <w:rPr>
          <w:spacing w:val="-12"/>
          <w:sz w:val="20"/>
          <w:szCs w:val="20"/>
          <w:lang w:val="be-BY"/>
        </w:rPr>
        <w:softHyphen/>
      </w:r>
      <w:r w:rsidRPr="00E61229">
        <w:rPr>
          <w:spacing w:val="-12"/>
          <w:sz w:val="20"/>
          <w:szCs w:val="20"/>
          <w:lang w:val="be-BY"/>
        </w:rPr>
        <w:t>на чатыры справы Браслаўскага земскага суда [</w:t>
      </w:r>
      <w:r w:rsidRPr="00E61229">
        <w:rPr>
          <w:spacing w:val="-12"/>
          <w:sz w:val="20"/>
          <w:szCs w:val="20"/>
          <w:lang w:val="be-BY"/>
        </w:rPr>
        <w:fldChar w:fldCharType="begin"/>
      </w:r>
      <w:r w:rsidRPr="00E61229">
        <w:rPr>
          <w:spacing w:val="-12"/>
          <w:sz w:val="20"/>
          <w:szCs w:val="20"/>
          <w:lang w:val="be-BY"/>
        </w:rPr>
        <w:instrText xml:space="preserve"> REF _Ref477121160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12</w:t>
      </w:r>
      <w:r w:rsidRPr="00E61229">
        <w:rPr>
          <w:spacing w:val="-12"/>
          <w:sz w:val="20"/>
          <w:szCs w:val="20"/>
        </w:rPr>
        <w:fldChar w:fldCharType="end"/>
      </w:r>
      <w:r w:rsidRPr="00E61229">
        <w:rPr>
          <w:spacing w:val="-12"/>
          <w:sz w:val="20"/>
          <w:szCs w:val="20"/>
          <w:lang w:val="be-BY"/>
        </w:rPr>
        <w:t>, арк. 1]. Павод</w:t>
      </w:r>
      <w:r w:rsidR="00F060CA">
        <w:rPr>
          <w:spacing w:val="-12"/>
          <w:sz w:val="20"/>
          <w:szCs w:val="20"/>
          <w:lang w:val="be-BY"/>
        </w:rPr>
        <w:softHyphen/>
      </w:r>
      <w:r w:rsidRPr="00E61229">
        <w:rPr>
          <w:spacing w:val="-12"/>
          <w:sz w:val="20"/>
          <w:szCs w:val="20"/>
          <w:lang w:val="be-BY"/>
        </w:rPr>
        <w:t>ле акта аб пера</w:t>
      </w:r>
      <w:r w:rsidR="00BD0D45">
        <w:rPr>
          <w:spacing w:val="-12"/>
          <w:sz w:val="20"/>
          <w:szCs w:val="20"/>
          <w:lang w:val="be-BY"/>
        </w:rPr>
        <w:softHyphen/>
      </w:r>
      <w:r w:rsidRPr="00E61229">
        <w:rPr>
          <w:spacing w:val="-12"/>
          <w:sz w:val="20"/>
          <w:szCs w:val="20"/>
          <w:lang w:val="be-BY"/>
        </w:rPr>
        <w:t>дачы ад 1951 г. было перададзена 35 спраў [</w:t>
      </w:r>
      <w:r w:rsidRPr="00E61229">
        <w:rPr>
          <w:spacing w:val="-12"/>
          <w:sz w:val="20"/>
          <w:szCs w:val="20"/>
          <w:lang w:val="be-BY"/>
        </w:rPr>
        <w:fldChar w:fldCharType="begin"/>
      </w:r>
      <w:r w:rsidRPr="00E61229">
        <w:rPr>
          <w:spacing w:val="-12"/>
          <w:sz w:val="20"/>
          <w:szCs w:val="20"/>
          <w:lang w:val="be-BY"/>
        </w:rPr>
        <w:instrText xml:space="preserve"> REF _Ref477121160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12</w:t>
      </w:r>
      <w:r w:rsidRPr="00E61229">
        <w:rPr>
          <w:spacing w:val="-12"/>
          <w:sz w:val="20"/>
          <w:szCs w:val="20"/>
        </w:rPr>
        <w:fldChar w:fldCharType="end"/>
      </w:r>
      <w:r w:rsidRPr="00E61229">
        <w:rPr>
          <w:spacing w:val="-12"/>
          <w:sz w:val="20"/>
          <w:szCs w:val="20"/>
          <w:lang w:val="be-BY"/>
        </w:rPr>
        <w:t>, арк. 3].</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Да фонд</w:t>
      </w:r>
      <w:r w:rsidR="00BD0D45">
        <w:rPr>
          <w:spacing w:val="-12"/>
          <w:sz w:val="20"/>
          <w:szCs w:val="20"/>
          <w:lang w:val="be-BY"/>
        </w:rPr>
        <w:t>у</w:t>
      </w:r>
      <w:r w:rsidRPr="00E61229">
        <w:rPr>
          <w:spacing w:val="-12"/>
          <w:sz w:val="20"/>
          <w:szCs w:val="20"/>
          <w:lang w:val="be-BY"/>
        </w:rPr>
        <w:t xml:space="preserve"> былі далучаны і іншыя справы. У 1946 г. у Магілёўскім гіс</w:t>
      </w:r>
      <w:r w:rsidR="00F060CA">
        <w:rPr>
          <w:spacing w:val="-12"/>
          <w:sz w:val="20"/>
          <w:szCs w:val="20"/>
          <w:lang w:val="be-BY"/>
        </w:rPr>
        <w:softHyphen/>
      </w:r>
      <w:r w:rsidRPr="00E61229">
        <w:rPr>
          <w:spacing w:val="-12"/>
          <w:sz w:val="20"/>
          <w:szCs w:val="20"/>
          <w:lang w:val="be-BY"/>
        </w:rPr>
        <w:t>та</w:t>
      </w:r>
      <w:r w:rsidR="00F060CA">
        <w:rPr>
          <w:spacing w:val="-12"/>
          <w:sz w:val="20"/>
          <w:szCs w:val="20"/>
          <w:lang w:val="be-BY"/>
        </w:rPr>
        <w:softHyphen/>
      </w:r>
      <w:r w:rsidRPr="00E61229">
        <w:rPr>
          <w:spacing w:val="-12"/>
          <w:sz w:val="20"/>
          <w:szCs w:val="20"/>
          <w:lang w:val="be-BY"/>
        </w:rPr>
        <w:t>рыч</w:t>
      </w:r>
      <w:r w:rsidR="00F060CA">
        <w:rPr>
          <w:spacing w:val="-12"/>
          <w:sz w:val="20"/>
          <w:szCs w:val="20"/>
          <w:lang w:val="be-BY"/>
        </w:rPr>
        <w:softHyphen/>
      </w:r>
      <w:r w:rsidRPr="00E61229">
        <w:rPr>
          <w:spacing w:val="-12"/>
          <w:sz w:val="20"/>
          <w:szCs w:val="20"/>
          <w:lang w:val="be-BY"/>
        </w:rPr>
        <w:t xml:space="preserve">ным архіве пры пераправерцы </w:t>
      </w:r>
      <w:r w:rsidR="00BD0D45">
        <w:rPr>
          <w:spacing w:val="-12"/>
          <w:sz w:val="20"/>
          <w:szCs w:val="20"/>
          <w:lang w:val="be-BY"/>
        </w:rPr>
        <w:t>ў</w:t>
      </w:r>
      <w:r w:rsidRPr="00E61229">
        <w:rPr>
          <w:spacing w:val="-12"/>
          <w:sz w:val="20"/>
          <w:szCs w:val="20"/>
          <w:lang w:val="be-BY"/>
        </w:rPr>
        <w:t xml:space="preserve"> фондзе </w:t>
      </w:r>
      <w:r w:rsidR="004A24BB">
        <w:rPr>
          <w:spacing w:val="-12"/>
          <w:sz w:val="20"/>
          <w:szCs w:val="20"/>
          <w:lang w:val="be-BY"/>
        </w:rPr>
        <w:t>«</w:t>
      </w:r>
      <w:r w:rsidRPr="00E61229">
        <w:rPr>
          <w:spacing w:val="-12"/>
          <w:sz w:val="20"/>
          <w:szCs w:val="20"/>
          <w:lang w:val="be-BY"/>
        </w:rPr>
        <w:t>Браслаўскі павятовы суд</w:t>
      </w:r>
      <w:r w:rsidR="004A24BB">
        <w:rPr>
          <w:spacing w:val="-12"/>
          <w:sz w:val="20"/>
          <w:szCs w:val="20"/>
          <w:lang w:val="be-BY"/>
        </w:rPr>
        <w:t>»</w:t>
      </w:r>
      <w:r w:rsidRPr="00E61229">
        <w:rPr>
          <w:spacing w:val="-12"/>
          <w:sz w:val="20"/>
          <w:szCs w:val="20"/>
          <w:lang w:val="be-BY"/>
        </w:rPr>
        <w:t xml:space="preserve"> была пазна</w:t>
      </w:r>
      <w:r w:rsidR="00F060CA">
        <w:rPr>
          <w:spacing w:val="-12"/>
          <w:sz w:val="20"/>
          <w:szCs w:val="20"/>
          <w:lang w:val="be-BY"/>
        </w:rPr>
        <w:softHyphen/>
      </w:r>
      <w:r w:rsidRPr="00E61229">
        <w:rPr>
          <w:spacing w:val="-12"/>
          <w:sz w:val="20"/>
          <w:szCs w:val="20"/>
          <w:lang w:val="be-BY"/>
        </w:rPr>
        <w:t>чана адна справа за 1628</w:t>
      </w:r>
      <w:r w:rsidR="00BD0D45">
        <w:rPr>
          <w:spacing w:val="-12"/>
          <w:sz w:val="20"/>
          <w:szCs w:val="20"/>
          <w:lang w:val="be-BY"/>
        </w:rPr>
        <w:t>—</w:t>
      </w:r>
      <w:r w:rsidRPr="00E61229">
        <w:rPr>
          <w:spacing w:val="-12"/>
          <w:sz w:val="20"/>
          <w:szCs w:val="20"/>
          <w:lang w:val="be-BY"/>
        </w:rPr>
        <w:t>1632</w:t>
      </w:r>
      <w:r w:rsidR="00BD0D45">
        <w:rPr>
          <w:spacing w:val="-12"/>
          <w:sz w:val="20"/>
          <w:szCs w:val="20"/>
          <w:lang w:val="be-BY"/>
        </w:rPr>
        <w:t> </w:t>
      </w:r>
      <w:r w:rsidRPr="00E61229">
        <w:rPr>
          <w:spacing w:val="-12"/>
          <w:sz w:val="20"/>
          <w:szCs w:val="20"/>
          <w:lang w:val="be-BY"/>
        </w:rPr>
        <w:t>гг., якая ўяўляла актавую кнігу Бра</w:t>
      </w:r>
      <w:r w:rsidR="00F060CA">
        <w:rPr>
          <w:spacing w:val="-12"/>
          <w:sz w:val="20"/>
          <w:szCs w:val="20"/>
          <w:lang w:val="be-BY"/>
        </w:rPr>
        <w:softHyphen/>
      </w:r>
      <w:r w:rsidRPr="00E61229">
        <w:rPr>
          <w:spacing w:val="-12"/>
          <w:sz w:val="20"/>
          <w:szCs w:val="20"/>
          <w:lang w:val="be-BY"/>
        </w:rPr>
        <w:t>слаў</w:t>
      </w:r>
      <w:r w:rsidR="00F060CA">
        <w:rPr>
          <w:spacing w:val="-12"/>
          <w:sz w:val="20"/>
          <w:szCs w:val="20"/>
          <w:lang w:val="be-BY"/>
        </w:rPr>
        <w:softHyphen/>
      </w:r>
      <w:r w:rsidRPr="00E61229">
        <w:rPr>
          <w:spacing w:val="-12"/>
          <w:sz w:val="20"/>
          <w:szCs w:val="20"/>
          <w:lang w:val="be-BY"/>
        </w:rPr>
        <w:t>ска</w:t>
      </w:r>
      <w:r w:rsidR="00BD0D45">
        <w:rPr>
          <w:spacing w:val="-12"/>
          <w:sz w:val="20"/>
          <w:szCs w:val="20"/>
          <w:lang w:val="be-BY"/>
        </w:rPr>
        <w:softHyphen/>
      </w:r>
      <w:r w:rsidRPr="00E61229">
        <w:rPr>
          <w:spacing w:val="-12"/>
          <w:sz w:val="20"/>
          <w:szCs w:val="20"/>
          <w:lang w:val="be-BY"/>
        </w:rPr>
        <w:t>га земскага суда. Яна была таксама перададзена ў далейшым у Гродна і ўклю</w:t>
      </w:r>
      <w:r w:rsidR="00F060CA">
        <w:rPr>
          <w:spacing w:val="-12"/>
          <w:sz w:val="20"/>
          <w:szCs w:val="20"/>
          <w:lang w:val="be-BY"/>
        </w:rPr>
        <w:softHyphen/>
      </w:r>
      <w:r w:rsidRPr="00E61229">
        <w:rPr>
          <w:spacing w:val="-12"/>
          <w:sz w:val="20"/>
          <w:szCs w:val="20"/>
          <w:lang w:val="be-BY"/>
        </w:rPr>
        <w:t xml:space="preserve">чана ў фонд </w:t>
      </w:r>
      <w:r w:rsidR="004A24BB">
        <w:rPr>
          <w:spacing w:val="-12"/>
          <w:sz w:val="20"/>
          <w:szCs w:val="20"/>
          <w:lang w:val="be-BY"/>
        </w:rPr>
        <w:t>«</w:t>
      </w:r>
      <w:r w:rsidRPr="00E61229">
        <w:rPr>
          <w:spacing w:val="-12"/>
          <w:sz w:val="20"/>
          <w:szCs w:val="20"/>
          <w:lang w:val="be-BY"/>
        </w:rPr>
        <w:t>Браслаўскі земскі суд</w:t>
      </w:r>
      <w:r w:rsidR="004A24BB">
        <w:rPr>
          <w:spacing w:val="-12"/>
          <w:sz w:val="20"/>
          <w:szCs w:val="20"/>
          <w:lang w:val="be-BY"/>
        </w:rPr>
        <w:t>»</w:t>
      </w:r>
      <w:r w:rsidRPr="00E61229">
        <w:rPr>
          <w:spacing w:val="-12"/>
          <w:sz w:val="20"/>
          <w:szCs w:val="20"/>
          <w:lang w:val="be-BY"/>
        </w:rPr>
        <w:t xml:space="preserve"> [</w:t>
      </w:r>
      <w:r w:rsidRPr="00E61229">
        <w:rPr>
          <w:spacing w:val="-12"/>
          <w:sz w:val="20"/>
          <w:szCs w:val="20"/>
          <w:lang w:val="be-BY"/>
        </w:rPr>
        <w:fldChar w:fldCharType="begin"/>
      </w:r>
      <w:r w:rsidRPr="00E61229">
        <w:rPr>
          <w:spacing w:val="-12"/>
          <w:sz w:val="20"/>
          <w:szCs w:val="20"/>
          <w:lang w:val="be-BY"/>
        </w:rPr>
        <w:instrText xml:space="preserve"> REF _Ref477121160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12</w:t>
      </w:r>
      <w:r w:rsidRPr="00E61229">
        <w:rPr>
          <w:spacing w:val="-12"/>
          <w:sz w:val="20"/>
          <w:szCs w:val="20"/>
        </w:rPr>
        <w:fldChar w:fldCharType="end"/>
      </w:r>
      <w:r w:rsidRPr="00E61229">
        <w:rPr>
          <w:spacing w:val="-12"/>
          <w:sz w:val="20"/>
          <w:szCs w:val="20"/>
          <w:lang w:val="be-BY"/>
        </w:rPr>
        <w:t>, арк. 5]. Яшчэ адну актавую кнігу за 1638</w:t>
      </w:r>
      <w:r>
        <w:rPr>
          <w:spacing w:val="-12"/>
          <w:sz w:val="20"/>
          <w:szCs w:val="20"/>
          <w:lang w:val="be-BY"/>
        </w:rPr>
        <w:t>—</w:t>
      </w:r>
      <w:r w:rsidRPr="00E61229">
        <w:rPr>
          <w:spacing w:val="-12"/>
          <w:sz w:val="20"/>
          <w:szCs w:val="20"/>
          <w:lang w:val="be-BY"/>
        </w:rPr>
        <w:t>1640 гг. перадалі з гістарычнага архіва Масквы [</w:t>
      </w:r>
      <w:r w:rsidRPr="00E61229">
        <w:rPr>
          <w:spacing w:val="-12"/>
          <w:sz w:val="20"/>
          <w:szCs w:val="20"/>
          <w:lang w:val="be-BY"/>
        </w:rPr>
        <w:fldChar w:fldCharType="begin"/>
      </w:r>
      <w:r w:rsidRPr="00E61229">
        <w:rPr>
          <w:spacing w:val="-12"/>
          <w:sz w:val="20"/>
          <w:szCs w:val="20"/>
          <w:lang w:val="be-BY"/>
        </w:rPr>
        <w:instrText xml:space="preserve"> REF _Ref477121160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12</w:t>
      </w:r>
      <w:r w:rsidRPr="00E61229">
        <w:rPr>
          <w:spacing w:val="-12"/>
          <w:sz w:val="20"/>
          <w:szCs w:val="20"/>
        </w:rPr>
        <w:fldChar w:fldCharType="end"/>
      </w:r>
      <w:r w:rsidRPr="00E61229">
        <w:rPr>
          <w:spacing w:val="-12"/>
          <w:sz w:val="20"/>
          <w:szCs w:val="20"/>
          <w:lang w:val="be-BY"/>
        </w:rPr>
        <w:t>, арк. 11].</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У 1964 г. 38 спраў Браслаўскага земскага суда был</w:t>
      </w:r>
      <w:r w:rsidR="00914206">
        <w:rPr>
          <w:spacing w:val="-12"/>
          <w:sz w:val="20"/>
          <w:szCs w:val="20"/>
          <w:lang w:val="be-BY"/>
        </w:rPr>
        <w:t>о</w:t>
      </w:r>
      <w:r w:rsidRPr="00E61229">
        <w:rPr>
          <w:spacing w:val="-12"/>
          <w:sz w:val="20"/>
          <w:szCs w:val="20"/>
          <w:lang w:val="be-BY"/>
        </w:rPr>
        <w:t xml:space="preserve"> перададзен</w:t>
      </w:r>
      <w:r w:rsidR="00914206">
        <w:rPr>
          <w:spacing w:val="-12"/>
          <w:sz w:val="20"/>
          <w:szCs w:val="20"/>
          <w:lang w:val="be-BY"/>
        </w:rPr>
        <w:t>а</w:t>
      </w:r>
      <w:r w:rsidRPr="00E61229">
        <w:rPr>
          <w:spacing w:val="-12"/>
          <w:sz w:val="20"/>
          <w:szCs w:val="20"/>
          <w:lang w:val="be-BY"/>
        </w:rPr>
        <w:t xml:space="preserve"> з Гродна ў Мінск у Цэнтральны дзяржаўны гістарычны архіў БССР, дзе быў створаны фонд </w:t>
      </w:r>
      <w:r w:rsidR="0049369B">
        <w:rPr>
          <w:spacing w:val="-12"/>
          <w:sz w:val="20"/>
          <w:szCs w:val="20"/>
          <w:lang w:val="be-BY"/>
        </w:rPr>
        <w:t>№ </w:t>
      </w:r>
      <w:r w:rsidRPr="00E61229">
        <w:rPr>
          <w:spacing w:val="-12"/>
          <w:sz w:val="20"/>
          <w:szCs w:val="20"/>
          <w:lang w:val="be-BY"/>
        </w:rPr>
        <w:t>1747 [</w:t>
      </w:r>
      <w:r w:rsidRPr="00E61229">
        <w:rPr>
          <w:spacing w:val="-12"/>
          <w:sz w:val="20"/>
          <w:szCs w:val="20"/>
          <w:lang w:val="be-BY"/>
        </w:rPr>
        <w:fldChar w:fldCharType="begin"/>
      </w:r>
      <w:r w:rsidRPr="00E61229">
        <w:rPr>
          <w:spacing w:val="-12"/>
          <w:sz w:val="20"/>
          <w:szCs w:val="20"/>
          <w:lang w:val="be-BY"/>
        </w:rPr>
        <w:instrText xml:space="preserve"> REF _Ref477121160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12</w:t>
      </w:r>
      <w:r w:rsidRPr="00E61229">
        <w:rPr>
          <w:spacing w:val="-12"/>
          <w:sz w:val="20"/>
          <w:szCs w:val="20"/>
        </w:rPr>
        <w:fldChar w:fldCharType="end"/>
      </w:r>
      <w:r w:rsidRPr="00E61229">
        <w:rPr>
          <w:spacing w:val="-12"/>
          <w:sz w:val="20"/>
          <w:szCs w:val="20"/>
          <w:lang w:val="be-BY"/>
        </w:rPr>
        <w:t>, арк. 12], пад гэтым жа нумарам дадзеныя дакументы пра</w:t>
      </w:r>
      <w:r w:rsidR="00F060CA">
        <w:rPr>
          <w:spacing w:val="-12"/>
          <w:sz w:val="20"/>
          <w:szCs w:val="20"/>
          <w:lang w:val="be-BY"/>
        </w:rPr>
        <w:softHyphen/>
      </w:r>
      <w:r w:rsidRPr="00E61229">
        <w:rPr>
          <w:spacing w:val="-12"/>
          <w:sz w:val="20"/>
          <w:szCs w:val="20"/>
          <w:lang w:val="be-BY"/>
        </w:rPr>
        <w:t>хо</w:t>
      </w:r>
      <w:r w:rsidR="00F060CA">
        <w:rPr>
          <w:spacing w:val="-12"/>
          <w:sz w:val="20"/>
          <w:szCs w:val="20"/>
          <w:lang w:val="be-BY"/>
        </w:rPr>
        <w:softHyphen/>
      </w:r>
      <w:r w:rsidRPr="00E61229">
        <w:rPr>
          <w:spacing w:val="-12"/>
          <w:sz w:val="20"/>
          <w:szCs w:val="20"/>
          <w:lang w:val="be-BY"/>
        </w:rPr>
        <w:t xml:space="preserve">дзяць і цяпер. Фонд быў апісаны, былі пераправераны даты і назвы, указана </w:t>
      </w:r>
      <w:r w:rsidRPr="00E61229">
        <w:rPr>
          <w:spacing w:val="-12"/>
          <w:sz w:val="20"/>
          <w:szCs w:val="20"/>
          <w:lang w:val="be-BY"/>
        </w:rPr>
        <w:lastRenderedPageBreak/>
        <w:t>коль</w:t>
      </w:r>
      <w:r w:rsidR="00F060CA">
        <w:rPr>
          <w:spacing w:val="-12"/>
          <w:sz w:val="20"/>
          <w:szCs w:val="20"/>
          <w:lang w:val="be-BY"/>
        </w:rPr>
        <w:softHyphen/>
      </w:r>
      <w:r w:rsidRPr="00E61229">
        <w:rPr>
          <w:spacing w:val="-12"/>
          <w:sz w:val="20"/>
          <w:szCs w:val="20"/>
          <w:lang w:val="be-BY"/>
        </w:rPr>
        <w:t>касць старонак. Таксама з фонд</w:t>
      </w:r>
      <w:r w:rsidR="00BD0D45">
        <w:rPr>
          <w:spacing w:val="-12"/>
          <w:sz w:val="20"/>
          <w:szCs w:val="20"/>
          <w:lang w:val="be-BY"/>
        </w:rPr>
        <w:t>у</w:t>
      </w:r>
      <w:r w:rsidRPr="00E61229">
        <w:rPr>
          <w:spacing w:val="-12"/>
          <w:sz w:val="20"/>
          <w:szCs w:val="20"/>
          <w:lang w:val="be-BY"/>
        </w:rPr>
        <w:t xml:space="preserve"> была выключана адна кніга Браслаўскага пад</w:t>
      </w:r>
      <w:r w:rsidR="00F060CA">
        <w:rPr>
          <w:spacing w:val="-12"/>
          <w:sz w:val="20"/>
          <w:szCs w:val="20"/>
          <w:lang w:val="be-BY"/>
        </w:rPr>
        <w:softHyphen/>
      </w:r>
      <w:r w:rsidRPr="00E61229">
        <w:rPr>
          <w:spacing w:val="-12"/>
          <w:sz w:val="20"/>
          <w:szCs w:val="20"/>
          <w:lang w:val="be-BY"/>
        </w:rPr>
        <w:t>каморскага суда, а з іншага фонд</w:t>
      </w:r>
      <w:r w:rsidR="00BD0D45">
        <w:rPr>
          <w:spacing w:val="-12"/>
          <w:sz w:val="20"/>
          <w:szCs w:val="20"/>
          <w:lang w:val="be-BY"/>
        </w:rPr>
        <w:t>у</w:t>
      </w:r>
      <w:r w:rsidRPr="00E61229">
        <w:rPr>
          <w:spacing w:val="-12"/>
          <w:sz w:val="20"/>
          <w:szCs w:val="20"/>
          <w:lang w:val="be-BY"/>
        </w:rPr>
        <w:t xml:space="preserve"> быў далучаны дэкрэтны пратакол за 1824</w:t>
      </w:r>
      <w:r w:rsidR="00F060CA">
        <w:rPr>
          <w:spacing w:val="-12"/>
          <w:sz w:val="20"/>
          <w:szCs w:val="20"/>
          <w:lang w:val="be-BY"/>
        </w:rPr>
        <w:t> </w:t>
      </w:r>
      <w:r w:rsidRPr="00E61229">
        <w:rPr>
          <w:spacing w:val="-12"/>
          <w:sz w:val="20"/>
          <w:szCs w:val="20"/>
          <w:lang w:val="be-BY"/>
        </w:rPr>
        <w:t xml:space="preserve">г. У 1981 г. з Вільнюса была перададзена яшчэ адна справа </w:t>
      </w:r>
      <w:r>
        <w:rPr>
          <w:spacing w:val="-12"/>
          <w:sz w:val="20"/>
          <w:szCs w:val="20"/>
          <w:lang w:val="be-BY"/>
        </w:rPr>
        <w:t>—</w:t>
      </w:r>
      <w:r w:rsidRPr="00E61229">
        <w:rPr>
          <w:spacing w:val="-12"/>
          <w:sz w:val="20"/>
          <w:szCs w:val="20"/>
          <w:lang w:val="be-BY"/>
        </w:rPr>
        <w:t xml:space="preserve"> актавая кні</w:t>
      </w:r>
      <w:r w:rsidR="00F060CA">
        <w:rPr>
          <w:spacing w:val="-12"/>
          <w:sz w:val="20"/>
          <w:szCs w:val="20"/>
          <w:lang w:val="be-BY"/>
        </w:rPr>
        <w:softHyphen/>
      </w:r>
      <w:r w:rsidRPr="00E61229">
        <w:rPr>
          <w:spacing w:val="-12"/>
          <w:sz w:val="20"/>
          <w:szCs w:val="20"/>
          <w:lang w:val="be-BY"/>
        </w:rPr>
        <w:t>га за 1821 г.</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На дадзеным этапе па фонду аўтарам артыкула ствараюцца геаграфічны і аса</w:t>
      </w:r>
      <w:r w:rsidR="00F060CA">
        <w:rPr>
          <w:spacing w:val="-12"/>
          <w:sz w:val="20"/>
          <w:szCs w:val="20"/>
          <w:lang w:val="be-BY"/>
        </w:rPr>
        <w:softHyphen/>
      </w:r>
      <w:r w:rsidRPr="00E61229">
        <w:rPr>
          <w:spacing w:val="-12"/>
          <w:sz w:val="20"/>
          <w:szCs w:val="20"/>
          <w:lang w:val="be-BY"/>
        </w:rPr>
        <w:t>бовыя паказальнікі, вопісы да кожнай са спраў. Была зроблена спроба суад</w:t>
      </w:r>
      <w:r w:rsidR="00F060CA">
        <w:rPr>
          <w:spacing w:val="-12"/>
          <w:sz w:val="20"/>
          <w:szCs w:val="20"/>
          <w:lang w:val="be-BY"/>
        </w:rPr>
        <w:softHyphen/>
      </w:r>
      <w:r w:rsidRPr="00E61229">
        <w:rPr>
          <w:spacing w:val="-12"/>
          <w:sz w:val="20"/>
          <w:szCs w:val="20"/>
          <w:lang w:val="be-BY"/>
        </w:rPr>
        <w:t>нес</w:t>
      </w:r>
      <w:r w:rsidR="00F060CA">
        <w:rPr>
          <w:spacing w:val="-12"/>
          <w:sz w:val="20"/>
          <w:szCs w:val="20"/>
          <w:lang w:val="be-BY"/>
        </w:rPr>
        <w:softHyphen/>
      </w:r>
      <w:r w:rsidRPr="00E61229">
        <w:rPr>
          <w:spacing w:val="-12"/>
          <w:sz w:val="20"/>
          <w:szCs w:val="20"/>
          <w:lang w:val="be-BY"/>
        </w:rPr>
        <w:t>ці справы з вопісам, складзеным Гарбачэўскім, аднак адназначна вызначыць шэраг крыніц, якія на дадзены момант знаходзяцца на захаванні ў Нацыя</w:t>
      </w:r>
      <w:r w:rsidR="00F060CA">
        <w:rPr>
          <w:spacing w:val="-12"/>
          <w:sz w:val="20"/>
          <w:szCs w:val="20"/>
          <w:lang w:val="be-BY"/>
        </w:rPr>
        <w:softHyphen/>
      </w:r>
      <w:r w:rsidRPr="00E61229">
        <w:rPr>
          <w:spacing w:val="-12"/>
          <w:sz w:val="20"/>
          <w:szCs w:val="20"/>
          <w:lang w:val="be-BY"/>
        </w:rPr>
        <w:t>наль</w:t>
      </w:r>
      <w:r w:rsidR="00F060CA">
        <w:rPr>
          <w:spacing w:val="-12"/>
          <w:sz w:val="20"/>
          <w:szCs w:val="20"/>
          <w:lang w:val="be-BY"/>
        </w:rPr>
        <w:softHyphen/>
      </w:r>
      <w:r w:rsidRPr="00E61229">
        <w:rPr>
          <w:spacing w:val="-12"/>
          <w:sz w:val="20"/>
          <w:szCs w:val="20"/>
          <w:lang w:val="be-BY"/>
        </w:rPr>
        <w:t>ны</w:t>
      </w:r>
      <w:r w:rsidR="00BD0D45">
        <w:rPr>
          <w:spacing w:val="-12"/>
          <w:sz w:val="20"/>
          <w:szCs w:val="20"/>
          <w:lang w:val="be-BY"/>
        </w:rPr>
        <w:t>м</w:t>
      </w:r>
      <w:r w:rsidRPr="00E61229">
        <w:rPr>
          <w:spacing w:val="-12"/>
          <w:sz w:val="20"/>
          <w:szCs w:val="20"/>
          <w:lang w:val="be-BY"/>
        </w:rPr>
        <w:t xml:space="preserve"> гістарычны</w:t>
      </w:r>
      <w:r w:rsidR="00BD0D45">
        <w:rPr>
          <w:spacing w:val="-12"/>
          <w:sz w:val="20"/>
          <w:szCs w:val="20"/>
          <w:lang w:val="be-BY"/>
        </w:rPr>
        <w:t>м</w:t>
      </w:r>
      <w:r w:rsidRPr="00E61229">
        <w:rPr>
          <w:spacing w:val="-12"/>
          <w:sz w:val="20"/>
          <w:szCs w:val="20"/>
          <w:lang w:val="be-BY"/>
        </w:rPr>
        <w:t xml:space="preserve"> архі</w:t>
      </w:r>
      <w:r w:rsidR="00BD0D45">
        <w:rPr>
          <w:spacing w:val="-12"/>
          <w:sz w:val="20"/>
          <w:szCs w:val="20"/>
          <w:lang w:val="be-BY"/>
        </w:rPr>
        <w:t>ве</w:t>
      </w:r>
      <w:r w:rsidRPr="00E61229">
        <w:rPr>
          <w:spacing w:val="-12"/>
          <w:sz w:val="20"/>
          <w:szCs w:val="20"/>
          <w:lang w:val="be-BY"/>
        </w:rPr>
        <w:t xml:space="preserve"> Беларусі, з каталогам дастаткова праблематычна з-за пашко</w:t>
      </w:r>
      <w:r w:rsidR="00F060CA">
        <w:rPr>
          <w:spacing w:val="-12"/>
          <w:sz w:val="20"/>
          <w:szCs w:val="20"/>
          <w:lang w:val="be-BY"/>
        </w:rPr>
        <w:softHyphen/>
      </w:r>
      <w:r w:rsidRPr="00E61229">
        <w:rPr>
          <w:spacing w:val="-12"/>
          <w:sz w:val="20"/>
          <w:szCs w:val="20"/>
          <w:lang w:val="be-BY"/>
        </w:rPr>
        <w:t>джанасці ці згубленых частак спраў, што можа прывесці да высокай вера</w:t>
      </w:r>
      <w:r w:rsidR="00F060CA">
        <w:rPr>
          <w:spacing w:val="-12"/>
          <w:sz w:val="20"/>
          <w:szCs w:val="20"/>
          <w:lang w:val="be-BY"/>
        </w:rPr>
        <w:softHyphen/>
      </w:r>
      <w:r w:rsidRPr="00E61229">
        <w:rPr>
          <w:spacing w:val="-12"/>
          <w:sz w:val="20"/>
          <w:szCs w:val="20"/>
          <w:lang w:val="be-BY"/>
        </w:rPr>
        <w:t>год</w:t>
      </w:r>
      <w:r w:rsidR="00F060CA">
        <w:rPr>
          <w:spacing w:val="-12"/>
          <w:sz w:val="20"/>
          <w:szCs w:val="20"/>
          <w:lang w:val="be-BY"/>
        </w:rPr>
        <w:softHyphen/>
      </w:r>
      <w:r w:rsidRPr="00E61229">
        <w:rPr>
          <w:spacing w:val="-12"/>
          <w:sz w:val="20"/>
          <w:szCs w:val="20"/>
          <w:lang w:val="be-BY"/>
        </w:rPr>
        <w:t>насці памылак.</w:t>
      </w:r>
      <w:r>
        <w:rPr>
          <w:spacing w:val="-12"/>
          <w:sz w:val="20"/>
          <w:szCs w:val="20"/>
          <w:lang w:val="be-BY"/>
        </w:rPr>
        <w:t xml:space="preserve"> </w:t>
      </w:r>
      <w:r w:rsidRPr="00E61229">
        <w:rPr>
          <w:spacing w:val="-12"/>
          <w:sz w:val="20"/>
          <w:szCs w:val="20"/>
          <w:lang w:val="be-BY"/>
        </w:rPr>
        <w:t xml:space="preserve">Аднак нават на пачатковым этапе аналізу можна назваць шэраг </w:t>
      </w:r>
      <w:r w:rsidR="00BD0D45">
        <w:rPr>
          <w:spacing w:val="-12"/>
          <w:sz w:val="20"/>
          <w:szCs w:val="20"/>
          <w:lang w:val="be-BY"/>
        </w:rPr>
        <w:t>страчан</w:t>
      </w:r>
      <w:r w:rsidRPr="00E61229">
        <w:rPr>
          <w:spacing w:val="-12"/>
          <w:sz w:val="20"/>
          <w:szCs w:val="20"/>
          <w:lang w:val="be-BY"/>
        </w:rPr>
        <w:t>ых актавых кніг (так, напрыклад, толькі за першу</w:t>
      </w:r>
      <w:r w:rsidR="00914206">
        <w:rPr>
          <w:spacing w:val="-12"/>
          <w:sz w:val="20"/>
          <w:szCs w:val="20"/>
          <w:lang w:val="be-BY"/>
        </w:rPr>
        <w:t>ю</w:t>
      </w:r>
      <w:r w:rsidRPr="00E61229">
        <w:rPr>
          <w:spacing w:val="-12"/>
          <w:sz w:val="20"/>
          <w:szCs w:val="20"/>
          <w:lang w:val="be-BY"/>
        </w:rPr>
        <w:t xml:space="preserve"> палову </w:t>
      </w:r>
      <w:r w:rsidRPr="00E61229">
        <w:rPr>
          <w:spacing w:val="-12"/>
          <w:sz w:val="20"/>
          <w:szCs w:val="20"/>
          <w:lang w:val="pl-PL"/>
        </w:rPr>
        <w:t>XVII</w:t>
      </w:r>
      <w:r w:rsidR="00F060CA">
        <w:rPr>
          <w:spacing w:val="-12"/>
          <w:sz w:val="20"/>
          <w:szCs w:val="20"/>
          <w:lang w:val="be-BY"/>
        </w:rPr>
        <w:t> </w:t>
      </w:r>
      <w:r w:rsidRPr="00E61229">
        <w:rPr>
          <w:spacing w:val="-12"/>
          <w:sz w:val="20"/>
          <w:szCs w:val="20"/>
          <w:lang w:val="be-BY"/>
        </w:rPr>
        <w:t>ст. знік</w:t>
      </w:r>
      <w:r w:rsidR="00BD0D45">
        <w:rPr>
          <w:spacing w:val="-12"/>
          <w:sz w:val="20"/>
          <w:szCs w:val="20"/>
          <w:lang w:val="be-BY"/>
        </w:rPr>
        <w:softHyphen/>
      </w:r>
      <w:r w:rsidRPr="00E61229">
        <w:rPr>
          <w:spacing w:val="-12"/>
          <w:sz w:val="20"/>
          <w:szCs w:val="20"/>
          <w:lang w:val="be-BY"/>
        </w:rPr>
        <w:t xml:space="preserve">ла пяць кніг, дзве з якіх </w:t>
      </w:r>
      <w:r>
        <w:rPr>
          <w:spacing w:val="-12"/>
          <w:sz w:val="20"/>
          <w:szCs w:val="20"/>
          <w:lang w:val="be-BY"/>
        </w:rPr>
        <w:t>—</w:t>
      </w:r>
      <w:r w:rsidRPr="00E61229">
        <w:rPr>
          <w:spacing w:val="-12"/>
          <w:sz w:val="20"/>
          <w:szCs w:val="20"/>
          <w:lang w:val="be-BY"/>
        </w:rPr>
        <w:t xml:space="preserve"> самыя раннія з каталога Гарбачэўска</w:t>
      </w:r>
      <w:r w:rsidR="00914206">
        <w:rPr>
          <w:spacing w:val="-12"/>
          <w:sz w:val="20"/>
          <w:szCs w:val="20"/>
          <w:lang w:val="be-BY"/>
        </w:rPr>
        <w:softHyphen/>
      </w:r>
      <w:r w:rsidRPr="00E61229">
        <w:rPr>
          <w:spacing w:val="-12"/>
          <w:sz w:val="20"/>
          <w:szCs w:val="20"/>
          <w:lang w:val="be-BY"/>
        </w:rPr>
        <w:t>га).</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Дзякуючы польскім даследчыкам Г. Люлевічу і Х. Граля стала вядома пра мес</w:t>
      </w:r>
      <w:r w:rsidR="00F060CA">
        <w:rPr>
          <w:spacing w:val="-12"/>
          <w:sz w:val="20"/>
          <w:szCs w:val="20"/>
          <w:lang w:val="be-BY"/>
        </w:rPr>
        <w:softHyphen/>
      </w:r>
      <w:r w:rsidRPr="00E61229">
        <w:rPr>
          <w:spacing w:val="-12"/>
          <w:sz w:val="20"/>
          <w:szCs w:val="20"/>
          <w:lang w:val="be-BY"/>
        </w:rPr>
        <w:t>цазнаходжанне яшчэ д</w:t>
      </w:r>
      <w:r w:rsidR="00BD0D45">
        <w:rPr>
          <w:spacing w:val="-12"/>
          <w:sz w:val="20"/>
          <w:szCs w:val="20"/>
          <w:lang w:val="be-BY"/>
        </w:rPr>
        <w:t>з</w:t>
      </w:r>
      <w:r w:rsidRPr="00E61229">
        <w:rPr>
          <w:spacing w:val="-12"/>
          <w:sz w:val="20"/>
          <w:szCs w:val="20"/>
          <w:lang w:val="be-BY"/>
        </w:rPr>
        <w:t>в</w:t>
      </w:r>
      <w:r w:rsidR="00BD0D45">
        <w:rPr>
          <w:spacing w:val="-12"/>
          <w:sz w:val="20"/>
          <w:szCs w:val="20"/>
          <w:lang w:val="be-BY"/>
        </w:rPr>
        <w:t>ю</w:t>
      </w:r>
      <w:r w:rsidRPr="00E61229">
        <w:rPr>
          <w:spacing w:val="-12"/>
          <w:sz w:val="20"/>
          <w:szCs w:val="20"/>
          <w:lang w:val="be-BY"/>
        </w:rPr>
        <w:t>х актавых кніг Браслаўскага земскага суда: адна кні</w:t>
      </w:r>
      <w:r w:rsidR="00F060CA">
        <w:rPr>
          <w:spacing w:val="-12"/>
          <w:sz w:val="20"/>
          <w:szCs w:val="20"/>
          <w:lang w:val="be-BY"/>
        </w:rPr>
        <w:softHyphen/>
      </w:r>
      <w:r w:rsidRPr="00E61229">
        <w:rPr>
          <w:spacing w:val="-12"/>
          <w:sz w:val="20"/>
          <w:szCs w:val="20"/>
          <w:lang w:val="be-BY"/>
        </w:rPr>
        <w:t>га за 1620 г. знаходзіцца ў Яраслаўскім музе</w:t>
      </w:r>
      <w:r w:rsidR="00BD0D45">
        <w:rPr>
          <w:spacing w:val="-12"/>
          <w:sz w:val="20"/>
          <w:szCs w:val="20"/>
          <w:lang w:val="be-BY"/>
        </w:rPr>
        <w:t>і</w:t>
      </w:r>
      <w:r w:rsidRPr="00E61229">
        <w:rPr>
          <w:spacing w:val="-12"/>
          <w:sz w:val="20"/>
          <w:szCs w:val="20"/>
          <w:lang w:val="be-BY"/>
        </w:rPr>
        <w:t>-запаведніку [</w:t>
      </w:r>
      <w:r w:rsidRPr="00E61229">
        <w:rPr>
          <w:spacing w:val="-12"/>
          <w:sz w:val="20"/>
          <w:szCs w:val="20"/>
          <w:lang w:val="be-BY"/>
        </w:rPr>
        <w:fldChar w:fldCharType="begin"/>
      </w:r>
      <w:r w:rsidRPr="00E61229">
        <w:rPr>
          <w:spacing w:val="-12"/>
          <w:sz w:val="20"/>
          <w:szCs w:val="20"/>
          <w:lang w:val="be-BY"/>
        </w:rPr>
        <w:instrText xml:space="preserve"> REF _Ref477121506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13</w:t>
      </w:r>
      <w:r w:rsidRPr="00E61229">
        <w:rPr>
          <w:spacing w:val="-12"/>
          <w:sz w:val="20"/>
          <w:szCs w:val="20"/>
        </w:rPr>
        <w:fldChar w:fldCharType="end"/>
      </w:r>
      <w:r w:rsidRPr="00E61229">
        <w:rPr>
          <w:spacing w:val="-12"/>
          <w:sz w:val="20"/>
          <w:szCs w:val="20"/>
          <w:lang w:val="be-BY"/>
        </w:rPr>
        <w:t>], а другая</w:t>
      </w:r>
      <w:r w:rsidR="00BD0D45">
        <w:rPr>
          <w:spacing w:val="-12"/>
          <w:sz w:val="20"/>
          <w:szCs w:val="20"/>
          <w:lang w:val="be-BY"/>
        </w:rPr>
        <w:t xml:space="preserve">, </w:t>
      </w:r>
      <w:r w:rsidRPr="00E61229">
        <w:rPr>
          <w:spacing w:val="-12"/>
          <w:sz w:val="20"/>
          <w:szCs w:val="20"/>
          <w:lang w:val="be-BY"/>
        </w:rPr>
        <w:t>за 1649</w:t>
      </w:r>
      <w:r>
        <w:rPr>
          <w:spacing w:val="-12"/>
          <w:sz w:val="20"/>
          <w:szCs w:val="20"/>
          <w:lang w:val="be-BY"/>
        </w:rPr>
        <w:t>—</w:t>
      </w:r>
      <w:r w:rsidRPr="00E61229">
        <w:rPr>
          <w:spacing w:val="-12"/>
          <w:sz w:val="20"/>
          <w:szCs w:val="20"/>
          <w:lang w:val="be-BY"/>
        </w:rPr>
        <w:t>1652 гг.</w:t>
      </w:r>
      <w:r w:rsidR="00914206">
        <w:rPr>
          <w:spacing w:val="-12"/>
          <w:sz w:val="20"/>
          <w:szCs w:val="20"/>
          <w:lang w:val="be-BY"/>
        </w:rPr>
        <w:t>,</w:t>
      </w:r>
      <w:r>
        <w:rPr>
          <w:spacing w:val="-12"/>
          <w:sz w:val="20"/>
          <w:szCs w:val="20"/>
          <w:lang w:val="be-BY"/>
        </w:rPr>
        <w:t xml:space="preserve"> — </w:t>
      </w:r>
      <w:r w:rsidRPr="00E61229">
        <w:rPr>
          <w:spacing w:val="-12"/>
          <w:sz w:val="20"/>
          <w:szCs w:val="20"/>
          <w:lang w:val="be-BY"/>
        </w:rPr>
        <w:t>у Расійскім дзяржаўным архіве старажытных актаў у Маск</w:t>
      </w:r>
      <w:r w:rsidR="00F060CA">
        <w:rPr>
          <w:spacing w:val="-12"/>
          <w:sz w:val="20"/>
          <w:szCs w:val="20"/>
          <w:lang w:val="be-BY"/>
        </w:rPr>
        <w:softHyphen/>
      </w:r>
      <w:r w:rsidRPr="00E61229">
        <w:rPr>
          <w:spacing w:val="-12"/>
          <w:sz w:val="20"/>
          <w:szCs w:val="20"/>
          <w:lang w:val="be-BY"/>
        </w:rPr>
        <w:t>ве</w:t>
      </w:r>
      <w:r w:rsidR="00BD0D45">
        <w:rPr>
          <w:spacing w:val="-12"/>
          <w:sz w:val="20"/>
          <w:szCs w:val="20"/>
          <w:lang w:val="be-BY"/>
        </w:rPr>
        <w:t xml:space="preserve"> (далей</w:t>
      </w:r>
      <w:r w:rsidR="000E0BBD">
        <w:rPr>
          <w:spacing w:val="-12"/>
          <w:sz w:val="20"/>
          <w:szCs w:val="20"/>
          <w:lang w:val="be-BY"/>
        </w:rPr>
        <w:t> </w:t>
      </w:r>
      <w:r w:rsidR="00BD0D45">
        <w:rPr>
          <w:spacing w:val="-12"/>
          <w:sz w:val="20"/>
          <w:szCs w:val="20"/>
          <w:lang w:val="be-BY"/>
        </w:rPr>
        <w:t>—</w:t>
      </w:r>
      <w:r w:rsidR="000E0BBD">
        <w:rPr>
          <w:spacing w:val="-12"/>
          <w:sz w:val="20"/>
          <w:szCs w:val="20"/>
          <w:lang w:val="be-BY"/>
        </w:rPr>
        <w:t xml:space="preserve"> </w:t>
      </w:r>
      <w:r w:rsidR="00BD0D45">
        <w:rPr>
          <w:spacing w:val="-12"/>
          <w:sz w:val="20"/>
          <w:szCs w:val="20"/>
          <w:lang w:val="be-BY"/>
        </w:rPr>
        <w:t>РГАДА)</w:t>
      </w:r>
      <w:r w:rsidR="00F060CA">
        <w:rPr>
          <w:spacing w:val="-12"/>
          <w:sz w:val="20"/>
          <w:szCs w:val="20"/>
          <w:lang w:val="be-BY"/>
        </w:rPr>
        <w:t> </w:t>
      </w:r>
      <w:r w:rsidRPr="00E61229">
        <w:rPr>
          <w:spacing w:val="-12"/>
          <w:sz w:val="20"/>
          <w:szCs w:val="20"/>
          <w:lang w:val="be-BY"/>
        </w:rPr>
        <w:t>[</w:t>
      </w:r>
      <w:r w:rsidRPr="00E61229">
        <w:rPr>
          <w:spacing w:val="-12"/>
          <w:sz w:val="20"/>
          <w:szCs w:val="20"/>
          <w:lang w:val="be-BY"/>
        </w:rPr>
        <w:fldChar w:fldCharType="begin"/>
      </w:r>
      <w:r w:rsidRPr="00E61229">
        <w:rPr>
          <w:spacing w:val="-12"/>
          <w:sz w:val="20"/>
          <w:szCs w:val="20"/>
          <w:lang w:val="be-BY"/>
        </w:rPr>
        <w:instrText xml:space="preserve"> REF _Ref477121593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14</w:t>
      </w:r>
      <w:r w:rsidRPr="00E61229">
        <w:rPr>
          <w:spacing w:val="-12"/>
          <w:sz w:val="20"/>
          <w:szCs w:val="20"/>
        </w:rPr>
        <w:fldChar w:fldCharType="end"/>
      </w:r>
      <w:r w:rsidRPr="00E61229">
        <w:rPr>
          <w:spacing w:val="-12"/>
          <w:sz w:val="20"/>
          <w:szCs w:val="20"/>
          <w:lang w:val="be-BY"/>
        </w:rPr>
        <w:t>].</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Дакументы архіва Браслаўскага земскага суда ўключаюць некалькі відаў кры</w:t>
      </w:r>
      <w:r w:rsidR="00BD0D45">
        <w:rPr>
          <w:spacing w:val="-12"/>
          <w:sz w:val="20"/>
          <w:szCs w:val="20"/>
          <w:lang w:val="be-BY"/>
        </w:rPr>
        <w:softHyphen/>
      </w:r>
      <w:r w:rsidRPr="00E61229">
        <w:rPr>
          <w:spacing w:val="-12"/>
          <w:sz w:val="20"/>
          <w:szCs w:val="20"/>
          <w:lang w:val="be-BY"/>
        </w:rPr>
        <w:t>ніц: актавыя, паточныя і дэкрэтныя кнігі, актавыя і паточныя пра</w:t>
      </w:r>
      <w:r w:rsidR="00F060CA">
        <w:rPr>
          <w:spacing w:val="-12"/>
          <w:sz w:val="20"/>
          <w:szCs w:val="20"/>
          <w:lang w:val="be-BY"/>
        </w:rPr>
        <w:softHyphen/>
      </w:r>
      <w:r w:rsidRPr="00E61229">
        <w:rPr>
          <w:spacing w:val="-12"/>
          <w:sz w:val="20"/>
          <w:szCs w:val="20"/>
          <w:lang w:val="be-BY"/>
        </w:rPr>
        <w:t>та</w:t>
      </w:r>
      <w:r w:rsidR="00F060CA">
        <w:rPr>
          <w:spacing w:val="-12"/>
          <w:sz w:val="20"/>
          <w:szCs w:val="20"/>
          <w:lang w:val="be-BY"/>
        </w:rPr>
        <w:softHyphen/>
      </w:r>
      <w:r w:rsidRPr="00E61229">
        <w:rPr>
          <w:spacing w:val="-12"/>
          <w:sz w:val="20"/>
          <w:szCs w:val="20"/>
          <w:lang w:val="be-BY"/>
        </w:rPr>
        <w:t>ко</w:t>
      </w:r>
      <w:r w:rsidR="00F060CA">
        <w:rPr>
          <w:spacing w:val="-12"/>
          <w:sz w:val="20"/>
          <w:szCs w:val="20"/>
          <w:lang w:val="be-BY"/>
        </w:rPr>
        <w:softHyphen/>
      </w:r>
      <w:r w:rsidRPr="00E61229">
        <w:rPr>
          <w:spacing w:val="-12"/>
          <w:sz w:val="20"/>
          <w:szCs w:val="20"/>
          <w:lang w:val="be-BY"/>
        </w:rPr>
        <w:t>лы, сумар</w:t>
      </w:r>
      <w:r w:rsidR="00BD0D45">
        <w:rPr>
          <w:spacing w:val="-12"/>
          <w:sz w:val="20"/>
          <w:szCs w:val="20"/>
          <w:lang w:val="be-BY"/>
        </w:rPr>
        <w:softHyphen/>
      </w:r>
      <w:r w:rsidRPr="00E61229">
        <w:rPr>
          <w:spacing w:val="-12"/>
          <w:sz w:val="20"/>
          <w:szCs w:val="20"/>
          <w:lang w:val="be-BY"/>
        </w:rPr>
        <w:t>ыйныя, тактавыя, ардынарныя і іншыя рэестры спраў. Часам можна суст</w:t>
      </w:r>
      <w:r w:rsidR="00F060CA">
        <w:rPr>
          <w:spacing w:val="-12"/>
          <w:sz w:val="20"/>
          <w:szCs w:val="20"/>
          <w:lang w:val="be-BY"/>
        </w:rPr>
        <w:softHyphen/>
      </w:r>
      <w:r w:rsidRPr="00E61229">
        <w:rPr>
          <w:spacing w:val="-12"/>
          <w:sz w:val="20"/>
          <w:szCs w:val="20"/>
          <w:lang w:val="be-BY"/>
        </w:rPr>
        <w:t>рэць укладныя дакументы [</w:t>
      </w:r>
      <w:r w:rsidRPr="00E61229">
        <w:rPr>
          <w:spacing w:val="-12"/>
          <w:sz w:val="20"/>
          <w:szCs w:val="20"/>
          <w:lang w:val="be-BY"/>
        </w:rPr>
        <w:fldChar w:fldCharType="begin"/>
      </w:r>
      <w:r w:rsidRPr="00E61229">
        <w:rPr>
          <w:spacing w:val="-12"/>
          <w:sz w:val="20"/>
          <w:szCs w:val="20"/>
          <w:lang w:val="be-BY"/>
        </w:rPr>
        <w:instrText xml:space="preserve"> REF _Ref477121772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15</w:t>
      </w:r>
      <w:r w:rsidRPr="00E61229">
        <w:rPr>
          <w:spacing w:val="-12"/>
          <w:sz w:val="20"/>
          <w:szCs w:val="20"/>
        </w:rPr>
        <w:fldChar w:fldCharType="end"/>
      </w:r>
      <w:r w:rsidRPr="00E61229">
        <w:rPr>
          <w:spacing w:val="-12"/>
          <w:sz w:val="20"/>
          <w:szCs w:val="20"/>
          <w:lang w:val="be-BY"/>
        </w:rPr>
        <w:t>].</w:t>
      </w:r>
      <w:r>
        <w:rPr>
          <w:spacing w:val="-12"/>
          <w:sz w:val="20"/>
          <w:szCs w:val="20"/>
          <w:lang w:val="be-BY"/>
        </w:rPr>
        <w:t xml:space="preserve"> </w:t>
      </w:r>
      <w:r w:rsidRPr="00E61229">
        <w:rPr>
          <w:spacing w:val="-12"/>
          <w:sz w:val="20"/>
          <w:szCs w:val="20"/>
          <w:lang w:val="be-BY"/>
        </w:rPr>
        <w:t xml:space="preserve">Крыніцы </w:t>
      </w:r>
      <w:r w:rsidR="00BD0D45">
        <w:rPr>
          <w:spacing w:val="-12"/>
          <w:sz w:val="20"/>
          <w:szCs w:val="20"/>
          <w:lang w:val="be-BY"/>
        </w:rPr>
        <w:t>змяшчаю</w:t>
      </w:r>
      <w:r w:rsidRPr="00E61229">
        <w:rPr>
          <w:spacing w:val="-12"/>
          <w:sz w:val="20"/>
          <w:szCs w:val="20"/>
          <w:lang w:val="be-BY"/>
        </w:rPr>
        <w:t>ць шырокі спектр інфар</w:t>
      </w:r>
      <w:r w:rsidR="00F060CA">
        <w:rPr>
          <w:spacing w:val="-12"/>
          <w:sz w:val="20"/>
          <w:szCs w:val="20"/>
          <w:lang w:val="be-BY"/>
        </w:rPr>
        <w:softHyphen/>
      </w:r>
      <w:r w:rsidRPr="00E61229">
        <w:rPr>
          <w:spacing w:val="-12"/>
          <w:sz w:val="20"/>
          <w:szCs w:val="20"/>
          <w:lang w:val="be-BY"/>
        </w:rPr>
        <w:t>ма</w:t>
      </w:r>
      <w:r w:rsidR="00F060CA">
        <w:rPr>
          <w:spacing w:val="-12"/>
          <w:sz w:val="20"/>
          <w:szCs w:val="20"/>
          <w:lang w:val="be-BY"/>
        </w:rPr>
        <w:softHyphen/>
      </w:r>
      <w:r w:rsidRPr="00E61229">
        <w:rPr>
          <w:spacing w:val="-12"/>
          <w:sz w:val="20"/>
          <w:szCs w:val="20"/>
          <w:lang w:val="be-BY"/>
        </w:rPr>
        <w:t>цыі, што дазваляе праз прызму працы земскага суда закрануць вялікае кола пытан</w:t>
      </w:r>
      <w:r w:rsidR="00F060CA">
        <w:rPr>
          <w:spacing w:val="-12"/>
          <w:sz w:val="20"/>
          <w:szCs w:val="20"/>
          <w:lang w:val="be-BY"/>
        </w:rPr>
        <w:softHyphen/>
      </w:r>
      <w:r w:rsidRPr="00E61229">
        <w:rPr>
          <w:spacing w:val="-12"/>
          <w:sz w:val="20"/>
          <w:szCs w:val="20"/>
          <w:lang w:val="be-BY"/>
        </w:rPr>
        <w:t>няў. Яны датычацца канфлікталогіі паміж саслоўямі і ўнутры шляхецкага саслоўя, эканамічных пытанняў, пытанняў сацыяльнага статуса, даюць рэлі</w:t>
      </w:r>
      <w:r w:rsidR="00F060CA">
        <w:rPr>
          <w:spacing w:val="-12"/>
          <w:sz w:val="20"/>
          <w:szCs w:val="20"/>
          <w:lang w:val="be-BY"/>
        </w:rPr>
        <w:softHyphen/>
      </w:r>
      <w:r w:rsidRPr="00E61229">
        <w:rPr>
          <w:spacing w:val="-12"/>
          <w:sz w:val="20"/>
          <w:szCs w:val="20"/>
          <w:lang w:val="be-BY"/>
        </w:rPr>
        <w:t>гій</w:t>
      </w:r>
      <w:r w:rsidR="00F060CA">
        <w:rPr>
          <w:spacing w:val="-12"/>
          <w:sz w:val="20"/>
          <w:szCs w:val="20"/>
          <w:lang w:val="be-BY"/>
        </w:rPr>
        <w:softHyphen/>
      </w:r>
      <w:r w:rsidRPr="00E61229">
        <w:rPr>
          <w:spacing w:val="-12"/>
          <w:sz w:val="20"/>
          <w:szCs w:val="20"/>
          <w:lang w:val="be-BY"/>
        </w:rPr>
        <w:t>ныя, біяграфічныя звесткі і інш.</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Прааналізаваўшы актавыя кнігі Браслаўскага земскага суда за 1602</w:t>
      </w:r>
      <w:r>
        <w:rPr>
          <w:spacing w:val="-12"/>
          <w:sz w:val="20"/>
          <w:szCs w:val="20"/>
          <w:lang w:val="be-BY"/>
        </w:rPr>
        <w:t>—</w:t>
      </w:r>
      <w:r w:rsidRPr="00E61229">
        <w:rPr>
          <w:spacing w:val="-12"/>
          <w:sz w:val="20"/>
          <w:szCs w:val="20"/>
          <w:lang w:val="be-BY"/>
        </w:rPr>
        <w:t>1632 гг., Г. Люлевіч прапанаваў падзяліць матэрыялы на некалькі груп: 1) дэкрэ</w:t>
      </w:r>
      <w:r w:rsidR="00F060CA">
        <w:rPr>
          <w:spacing w:val="-12"/>
          <w:sz w:val="20"/>
          <w:szCs w:val="20"/>
          <w:lang w:val="be-BY"/>
        </w:rPr>
        <w:softHyphen/>
      </w:r>
      <w:r w:rsidRPr="00E61229">
        <w:rPr>
          <w:spacing w:val="-12"/>
          <w:sz w:val="20"/>
          <w:szCs w:val="20"/>
          <w:lang w:val="be-BY"/>
        </w:rPr>
        <w:t>ты земскага суда; 2) дакументы цякучага функцыянавання дадзенага суда (рэля</w:t>
      </w:r>
      <w:r w:rsidR="00F060CA">
        <w:rPr>
          <w:spacing w:val="-12"/>
          <w:sz w:val="20"/>
          <w:szCs w:val="20"/>
          <w:lang w:val="be-BY"/>
        </w:rPr>
        <w:softHyphen/>
      </w:r>
      <w:r w:rsidRPr="00E61229">
        <w:rPr>
          <w:spacing w:val="-12"/>
          <w:sz w:val="20"/>
          <w:szCs w:val="20"/>
          <w:lang w:val="be-BY"/>
        </w:rPr>
        <w:t>цыі, інтрамісіі, позвы і</w:t>
      </w:r>
      <w:r>
        <w:rPr>
          <w:spacing w:val="-12"/>
          <w:sz w:val="20"/>
          <w:szCs w:val="20"/>
          <w:lang w:val="be-BY"/>
        </w:rPr>
        <w:t> </w:t>
      </w:r>
      <w:r w:rsidRPr="00E61229">
        <w:rPr>
          <w:spacing w:val="-12"/>
          <w:sz w:val="20"/>
          <w:szCs w:val="20"/>
          <w:lang w:val="be-BY"/>
        </w:rPr>
        <w:t>г.</w:t>
      </w:r>
      <w:r>
        <w:rPr>
          <w:spacing w:val="-12"/>
          <w:sz w:val="20"/>
          <w:szCs w:val="20"/>
          <w:lang w:val="be-BY"/>
        </w:rPr>
        <w:t> </w:t>
      </w:r>
      <w:r w:rsidRPr="00E61229">
        <w:rPr>
          <w:spacing w:val="-12"/>
          <w:sz w:val="20"/>
          <w:szCs w:val="20"/>
          <w:lang w:val="be-BY"/>
        </w:rPr>
        <w:t>д.); 3) дакументы іншай шляхты для натарыяльнага завя</w:t>
      </w:r>
      <w:r w:rsidR="00F060CA">
        <w:rPr>
          <w:spacing w:val="-12"/>
          <w:sz w:val="20"/>
          <w:szCs w:val="20"/>
          <w:lang w:val="be-BY"/>
        </w:rPr>
        <w:softHyphen/>
      </w:r>
      <w:r w:rsidRPr="00E61229">
        <w:rPr>
          <w:spacing w:val="-12"/>
          <w:sz w:val="20"/>
          <w:szCs w:val="20"/>
          <w:lang w:val="be-BY"/>
        </w:rPr>
        <w:t>рэння (т</w:t>
      </w:r>
      <w:r w:rsidR="00BD0D45">
        <w:rPr>
          <w:spacing w:val="-12"/>
          <w:sz w:val="20"/>
          <w:szCs w:val="20"/>
          <w:lang w:val="be-BY"/>
        </w:rPr>
        <w:t>а</w:t>
      </w:r>
      <w:r w:rsidRPr="00E61229">
        <w:rPr>
          <w:spacing w:val="-12"/>
          <w:sz w:val="20"/>
          <w:szCs w:val="20"/>
          <w:lang w:val="be-BY"/>
        </w:rPr>
        <w:t>стаменты, акты куплі-продажу, арэндныя лісты, акты маёмаснага падзе</w:t>
      </w:r>
      <w:r w:rsidR="00F060CA">
        <w:rPr>
          <w:spacing w:val="-12"/>
          <w:sz w:val="20"/>
          <w:szCs w:val="20"/>
          <w:lang w:val="be-BY"/>
        </w:rPr>
        <w:softHyphen/>
      </w:r>
      <w:r w:rsidRPr="00E61229">
        <w:rPr>
          <w:spacing w:val="-12"/>
          <w:sz w:val="20"/>
          <w:szCs w:val="20"/>
          <w:lang w:val="be-BY"/>
        </w:rPr>
        <w:t>лу спадчыны і інш</w:t>
      </w:r>
      <w:r w:rsidR="00BD0D45">
        <w:rPr>
          <w:spacing w:val="-12"/>
          <w:sz w:val="20"/>
          <w:szCs w:val="20"/>
          <w:lang w:val="be-BY"/>
        </w:rPr>
        <w:t>.</w:t>
      </w:r>
      <w:r w:rsidRPr="00E61229">
        <w:rPr>
          <w:spacing w:val="-12"/>
          <w:sz w:val="20"/>
          <w:szCs w:val="20"/>
          <w:lang w:val="be-BY"/>
        </w:rPr>
        <w:t>). Аднак, як пазначае навуковец,</w:t>
      </w:r>
      <w:r>
        <w:rPr>
          <w:spacing w:val="-12"/>
          <w:sz w:val="20"/>
          <w:szCs w:val="20"/>
          <w:lang w:val="be-BY"/>
        </w:rPr>
        <w:t xml:space="preserve"> </w:t>
      </w:r>
      <w:r w:rsidRPr="00E61229">
        <w:rPr>
          <w:spacing w:val="-12"/>
          <w:sz w:val="20"/>
          <w:szCs w:val="20"/>
          <w:lang w:val="be-BY"/>
        </w:rPr>
        <w:t>шэраг запісаў у гэтыя групы не ўпісва</w:t>
      </w:r>
      <w:r w:rsidR="00BD0D45">
        <w:rPr>
          <w:spacing w:val="-12"/>
          <w:sz w:val="20"/>
          <w:szCs w:val="20"/>
          <w:lang w:val="be-BY"/>
        </w:rPr>
        <w:t>е</w:t>
      </w:r>
      <w:r w:rsidRPr="00E61229">
        <w:rPr>
          <w:spacing w:val="-12"/>
          <w:sz w:val="20"/>
          <w:szCs w:val="20"/>
          <w:lang w:val="be-BY"/>
        </w:rPr>
        <w:t>цца (напрыклад, рэгістр збору с</w:t>
      </w:r>
      <w:r w:rsidR="00914206">
        <w:rPr>
          <w:spacing w:val="-12"/>
          <w:sz w:val="20"/>
          <w:szCs w:val="20"/>
          <w:lang w:val="be-BY"/>
        </w:rPr>
        <w:t>я</w:t>
      </w:r>
      <w:r w:rsidRPr="00E61229">
        <w:rPr>
          <w:spacing w:val="-12"/>
          <w:sz w:val="20"/>
          <w:szCs w:val="20"/>
          <w:lang w:val="be-BY"/>
        </w:rPr>
        <w:t>рэбшчыны ў 1628</w:t>
      </w:r>
      <w:r w:rsidR="00914206">
        <w:rPr>
          <w:spacing w:val="-12"/>
          <w:sz w:val="20"/>
          <w:szCs w:val="20"/>
          <w:lang w:val="be-BY"/>
        </w:rPr>
        <w:t> </w:t>
      </w:r>
      <w:r w:rsidRPr="00E61229">
        <w:rPr>
          <w:spacing w:val="-12"/>
          <w:sz w:val="20"/>
          <w:szCs w:val="20"/>
          <w:lang w:val="be-BY"/>
        </w:rPr>
        <w:t>г. і</w:t>
      </w:r>
      <w:r w:rsidR="00F060CA">
        <w:rPr>
          <w:spacing w:val="-12"/>
          <w:sz w:val="20"/>
          <w:szCs w:val="20"/>
          <w:lang w:val="be-BY"/>
        </w:rPr>
        <w:t> </w:t>
      </w:r>
      <w:r w:rsidRPr="00E61229">
        <w:rPr>
          <w:spacing w:val="-12"/>
          <w:sz w:val="20"/>
          <w:szCs w:val="20"/>
          <w:lang w:val="be-BY"/>
        </w:rPr>
        <w:t>г.</w:t>
      </w:r>
      <w:r w:rsidR="00F060CA">
        <w:rPr>
          <w:spacing w:val="-12"/>
          <w:sz w:val="20"/>
          <w:szCs w:val="20"/>
          <w:lang w:val="be-BY"/>
        </w:rPr>
        <w:t> </w:t>
      </w:r>
      <w:r w:rsidRPr="00E61229">
        <w:rPr>
          <w:spacing w:val="-12"/>
          <w:sz w:val="20"/>
          <w:szCs w:val="20"/>
          <w:lang w:val="be-BY"/>
        </w:rPr>
        <w:t>д.)</w:t>
      </w:r>
      <w:r w:rsidR="00914206">
        <w:rPr>
          <w:spacing w:val="-12"/>
          <w:sz w:val="20"/>
          <w:szCs w:val="20"/>
          <w:lang w:val="be-BY"/>
        </w:rPr>
        <w:t> </w:t>
      </w:r>
      <w:r w:rsidRPr="00E61229">
        <w:rPr>
          <w:spacing w:val="-12"/>
          <w:sz w:val="20"/>
          <w:szCs w:val="20"/>
          <w:lang w:val="be-BY"/>
        </w:rPr>
        <w:t>[</w:t>
      </w:r>
      <w:r w:rsidRPr="00E61229">
        <w:rPr>
          <w:spacing w:val="-12"/>
          <w:sz w:val="20"/>
          <w:szCs w:val="20"/>
          <w:lang w:val="be-BY"/>
        </w:rPr>
        <w:fldChar w:fldCharType="begin"/>
      </w:r>
      <w:r w:rsidRPr="00E61229">
        <w:rPr>
          <w:spacing w:val="-12"/>
          <w:sz w:val="20"/>
          <w:szCs w:val="20"/>
          <w:lang w:val="be-BY"/>
        </w:rPr>
        <w:instrText xml:space="preserve"> REF _Ref477121929 \r \h  \* MERGEFORMAT </w:instrText>
      </w:r>
      <w:r w:rsidRPr="00E61229">
        <w:rPr>
          <w:spacing w:val="-12"/>
          <w:sz w:val="20"/>
          <w:szCs w:val="20"/>
          <w:lang w:val="be-BY"/>
        </w:rPr>
      </w:r>
      <w:r w:rsidRPr="00E61229">
        <w:rPr>
          <w:spacing w:val="-12"/>
          <w:sz w:val="20"/>
          <w:szCs w:val="20"/>
          <w:lang w:val="be-BY"/>
        </w:rPr>
        <w:fldChar w:fldCharType="separate"/>
      </w:r>
      <w:r w:rsidR="0031005B">
        <w:rPr>
          <w:spacing w:val="-12"/>
          <w:sz w:val="20"/>
          <w:szCs w:val="20"/>
          <w:lang w:val="be-BY"/>
        </w:rPr>
        <w:t>16</w:t>
      </w:r>
      <w:r w:rsidRPr="00E61229">
        <w:rPr>
          <w:spacing w:val="-12"/>
          <w:sz w:val="20"/>
          <w:szCs w:val="20"/>
        </w:rPr>
        <w:fldChar w:fldCharType="end"/>
      </w:r>
      <w:r w:rsidRPr="00E61229">
        <w:rPr>
          <w:spacing w:val="-12"/>
          <w:sz w:val="20"/>
          <w:szCs w:val="20"/>
          <w:lang w:val="be-BY"/>
        </w:rPr>
        <w:t>,</w:t>
      </w:r>
      <w:r w:rsidR="00914206">
        <w:rPr>
          <w:spacing w:val="-12"/>
          <w:sz w:val="20"/>
          <w:szCs w:val="20"/>
          <w:lang w:val="be-BY"/>
        </w:rPr>
        <w:t> </w:t>
      </w:r>
      <w:r w:rsidRPr="00E61229">
        <w:rPr>
          <w:spacing w:val="-12"/>
          <w:sz w:val="20"/>
          <w:szCs w:val="20"/>
          <w:lang w:val="be-BY"/>
        </w:rPr>
        <w:t>с. 155].</w:t>
      </w:r>
    </w:p>
    <w:p w:rsidR="00062886"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t>Асноўныя мовы напісання</w:t>
      </w:r>
      <w:r w:rsidR="00BD0D45">
        <w:rPr>
          <w:spacing w:val="-12"/>
          <w:sz w:val="20"/>
          <w:szCs w:val="20"/>
          <w:lang w:val="be-BY"/>
        </w:rPr>
        <w:t xml:space="preserve"> — </w:t>
      </w:r>
      <w:r w:rsidRPr="00E61229">
        <w:rPr>
          <w:spacing w:val="-12"/>
          <w:sz w:val="20"/>
          <w:szCs w:val="20"/>
          <w:lang w:val="be-BY"/>
        </w:rPr>
        <w:t>польская і старабеларуская, радзей сустра</w:t>
      </w:r>
      <w:r w:rsidR="00F060CA">
        <w:rPr>
          <w:spacing w:val="-12"/>
          <w:sz w:val="20"/>
          <w:szCs w:val="20"/>
          <w:lang w:val="be-BY"/>
        </w:rPr>
        <w:softHyphen/>
      </w:r>
      <w:r w:rsidRPr="00E61229">
        <w:rPr>
          <w:spacing w:val="-12"/>
          <w:sz w:val="20"/>
          <w:szCs w:val="20"/>
          <w:lang w:val="be-BY"/>
        </w:rPr>
        <w:t>ка</w:t>
      </w:r>
      <w:r w:rsidR="00F060CA">
        <w:rPr>
          <w:spacing w:val="-12"/>
          <w:sz w:val="20"/>
          <w:szCs w:val="20"/>
          <w:lang w:val="be-BY"/>
        </w:rPr>
        <w:softHyphen/>
      </w:r>
      <w:r w:rsidRPr="00E61229">
        <w:rPr>
          <w:spacing w:val="-12"/>
          <w:sz w:val="20"/>
          <w:szCs w:val="20"/>
          <w:lang w:val="be-BY"/>
        </w:rPr>
        <w:t>ец</w:t>
      </w:r>
      <w:r w:rsidR="00F060CA">
        <w:rPr>
          <w:spacing w:val="-12"/>
          <w:sz w:val="20"/>
          <w:szCs w:val="20"/>
          <w:lang w:val="be-BY"/>
        </w:rPr>
        <w:softHyphen/>
      </w:r>
      <w:r w:rsidRPr="00E61229">
        <w:rPr>
          <w:spacing w:val="-12"/>
          <w:sz w:val="20"/>
          <w:szCs w:val="20"/>
          <w:lang w:val="be-BY"/>
        </w:rPr>
        <w:t>ца лаціна. Да 1697 г. мовай справаводства была старабеларуская, што вызна</w:t>
      </w:r>
      <w:r w:rsidR="00914206">
        <w:rPr>
          <w:spacing w:val="-12"/>
          <w:sz w:val="20"/>
          <w:szCs w:val="20"/>
          <w:lang w:val="be-BY"/>
        </w:rPr>
        <w:softHyphen/>
      </w:r>
      <w:r w:rsidRPr="00E61229">
        <w:rPr>
          <w:spacing w:val="-12"/>
          <w:sz w:val="20"/>
          <w:szCs w:val="20"/>
          <w:lang w:val="be-BY"/>
        </w:rPr>
        <w:t xml:space="preserve">чае і мову крыніц. Для </w:t>
      </w:r>
      <w:r w:rsidRPr="00E61229">
        <w:rPr>
          <w:spacing w:val="-12"/>
          <w:sz w:val="20"/>
          <w:szCs w:val="20"/>
          <w:lang w:val="en-US"/>
        </w:rPr>
        <w:t>XVII</w:t>
      </w:r>
      <w:r w:rsidRPr="00E61229">
        <w:rPr>
          <w:spacing w:val="-12"/>
          <w:sz w:val="20"/>
          <w:szCs w:val="20"/>
          <w:lang w:val="be-BY"/>
        </w:rPr>
        <w:t xml:space="preserve"> ст. асноўна</w:t>
      </w:r>
      <w:r w:rsidR="00BD0D45">
        <w:rPr>
          <w:spacing w:val="-12"/>
          <w:sz w:val="20"/>
          <w:szCs w:val="20"/>
          <w:lang w:val="be-BY"/>
        </w:rPr>
        <w:t>й</w:t>
      </w:r>
      <w:r w:rsidRPr="00E61229">
        <w:rPr>
          <w:spacing w:val="-12"/>
          <w:sz w:val="20"/>
          <w:szCs w:val="20"/>
          <w:lang w:val="be-BY"/>
        </w:rPr>
        <w:t xml:space="preserve"> з</w:t>
      </w:r>
      <w:r w:rsidR="0040373F">
        <w:rPr>
          <w:spacing w:val="-12"/>
          <w:sz w:val="20"/>
          <w:szCs w:val="20"/>
          <w:lang w:val="be-BY"/>
        </w:rPr>
        <w:t>’</w:t>
      </w:r>
      <w:r w:rsidRPr="00E61229">
        <w:rPr>
          <w:spacing w:val="-12"/>
          <w:sz w:val="20"/>
          <w:szCs w:val="20"/>
          <w:lang w:val="be-BY"/>
        </w:rPr>
        <w:t>яўляецца старабеларуская, польскай часам напісаны ў асноўным запісы дакументаў асабістага характар</w:t>
      </w:r>
      <w:r w:rsidR="00BD0D45">
        <w:rPr>
          <w:spacing w:val="-12"/>
          <w:sz w:val="20"/>
          <w:szCs w:val="20"/>
          <w:lang w:val="be-BY"/>
        </w:rPr>
        <w:t>у</w:t>
      </w:r>
      <w:r w:rsidRPr="00E61229">
        <w:rPr>
          <w:spacing w:val="-12"/>
          <w:sz w:val="20"/>
          <w:szCs w:val="20"/>
          <w:lang w:val="be-BY"/>
        </w:rPr>
        <w:t xml:space="preserve"> (лісты куп</w:t>
      </w:r>
      <w:r w:rsidR="00F060CA">
        <w:rPr>
          <w:spacing w:val="-12"/>
          <w:sz w:val="20"/>
          <w:szCs w:val="20"/>
          <w:lang w:val="be-BY"/>
        </w:rPr>
        <w:softHyphen/>
      </w:r>
      <w:r w:rsidRPr="00E61229">
        <w:rPr>
          <w:spacing w:val="-12"/>
          <w:sz w:val="20"/>
          <w:szCs w:val="20"/>
          <w:lang w:val="be-BY"/>
        </w:rPr>
        <w:t>лі-продажу, т</w:t>
      </w:r>
      <w:r w:rsidR="00BD0D45">
        <w:rPr>
          <w:spacing w:val="-12"/>
          <w:sz w:val="20"/>
          <w:szCs w:val="20"/>
          <w:lang w:val="be-BY"/>
        </w:rPr>
        <w:t>а</w:t>
      </w:r>
      <w:r w:rsidRPr="00E61229">
        <w:rPr>
          <w:spacing w:val="-12"/>
          <w:sz w:val="20"/>
          <w:szCs w:val="20"/>
          <w:lang w:val="be-BY"/>
        </w:rPr>
        <w:t>стаменты і</w:t>
      </w:r>
      <w:r>
        <w:rPr>
          <w:spacing w:val="-12"/>
          <w:sz w:val="20"/>
          <w:szCs w:val="20"/>
          <w:lang w:val="be-BY"/>
        </w:rPr>
        <w:t> </w:t>
      </w:r>
      <w:r w:rsidRPr="00E61229">
        <w:rPr>
          <w:spacing w:val="-12"/>
          <w:sz w:val="20"/>
          <w:szCs w:val="20"/>
          <w:lang w:val="be-BY"/>
        </w:rPr>
        <w:t>г.</w:t>
      </w:r>
      <w:r>
        <w:rPr>
          <w:spacing w:val="-12"/>
          <w:sz w:val="20"/>
          <w:szCs w:val="20"/>
          <w:lang w:val="be-BY"/>
        </w:rPr>
        <w:t> </w:t>
      </w:r>
      <w:r w:rsidRPr="00E61229">
        <w:rPr>
          <w:spacing w:val="-12"/>
          <w:sz w:val="20"/>
          <w:szCs w:val="20"/>
          <w:lang w:val="be-BY"/>
        </w:rPr>
        <w:t>д.) і сведчанні возных. Гэта стварае маг</w:t>
      </w:r>
      <w:r w:rsidR="00BD0D45">
        <w:rPr>
          <w:spacing w:val="-12"/>
          <w:sz w:val="20"/>
          <w:szCs w:val="20"/>
          <w:lang w:val="be-BY"/>
        </w:rPr>
        <w:softHyphen/>
      </w:r>
      <w:r w:rsidRPr="00E61229">
        <w:rPr>
          <w:spacing w:val="-12"/>
          <w:sz w:val="20"/>
          <w:szCs w:val="20"/>
          <w:lang w:val="be-BY"/>
        </w:rPr>
        <w:t>ч</w:t>
      </w:r>
      <w:r w:rsidR="00BD0D45">
        <w:rPr>
          <w:spacing w:val="-12"/>
          <w:sz w:val="20"/>
          <w:szCs w:val="20"/>
          <w:lang w:val="be-BY"/>
        </w:rPr>
        <w:t>ы</w:t>
      </w:r>
      <w:r w:rsidR="00BD0D45">
        <w:rPr>
          <w:spacing w:val="-12"/>
          <w:sz w:val="20"/>
          <w:szCs w:val="20"/>
          <w:lang w:val="be-BY"/>
        </w:rPr>
        <w:softHyphen/>
      </w:r>
      <w:r w:rsidRPr="00E61229">
        <w:rPr>
          <w:spacing w:val="-12"/>
          <w:sz w:val="20"/>
          <w:szCs w:val="20"/>
          <w:lang w:val="be-BY"/>
        </w:rPr>
        <w:t>масць на пад</w:t>
      </w:r>
      <w:r w:rsidR="00914206">
        <w:rPr>
          <w:spacing w:val="-12"/>
          <w:sz w:val="20"/>
          <w:szCs w:val="20"/>
          <w:lang w:val="be-BY"/>
        </w:rPr>
        <w:softHyphen/>
      </w:r>
      <w:r w:rsidRPr="00E61229">
        <w:rPr>
          <w:spacing w:val="-12"/>
          <w:sz w:val="20"/>
          <w:szCs w:val="20"/>
          <w:lang w:val="be-BY"/>
        </w:rPr>
        <w:t>ставе аналізу выкарыстанай мовы прыкладна апісаць моўную сітуа</w:t>
      </w:r>
      <w:r w:rsidR="00BD0D45">
        <w:rPr>
          <w:spacing w:val="-12"/>
          <w:sz w:val="20"/>
          <w:szCs w:val="20"/>
          <w:lang w:val="be-BY"/>
        </w:rPr>
        <w:softHyphen/>
      </w:r>
      <w:r w:rsidRPr="00E61229">
        <w:rPr>
          <w:spacing w:val="-12"/>
          <w:sz w:val="20"/>
          <w:szCs w:val="20"/>
          <w:lang w:val="be-BY"/>
        </w:rPr>
        <w:t>цыю рэгі</w:t>
      </w:r>
      <w:r w:rsidR="00F060CA">
        <w:rPr>
          <w:spacing w:val="-12"/>
          <w:sz w:val="20"/>
          <w:szCs w:val="20"/>
          <w:lang w:val="be-BY"/>
        </w:rPr>
        <w:softHyphen/>
      </w:r>
      <w:r w:rsidRPr="00E61229">
        <w:rPr>
          <w:spacing w:val="-12"/>
          <w:sz w:val="20"/>
          <w:szCs w:val="20"/>
          <w:lang w:val="be-BY"/>
        </w:rPr>
        <w:t>ёна. Пасля 1697 г. старабеларускай мовай пачалі запісвацца толькі выпі</w:t>
      </w:r>
      <w:r w:rsidR="00BD0D45">
        <w:rPr>
          <w:spacing w:val="-12"/>
          <w:sz w:val="20"/>
          <w:szCs w:val="20"/>
          <w:lang w:val="be-BY"/>
        </w:rPr>
        <w:softHyphen/>
      </w:r>
      <w:r w:rsidRPr="00E61229">
        <w:rPr>
          <w:spacing w:val="-12"/>
          <w:sz w:val="20"/>
          <w:szCs w:val="20"/>
          <w:lang w:val="be-BY"/>
        </w:rPr>
        <w:t>сы папя</w:t>
      </w:r>
      <w:r w:rsidR="00F060CA">
        <w:rPr>
          <w:spacing w:val="-12"/>
          <w:sz w:val="20"/>
          <w:szCs w:val="20"/>
          <w:lang w:val="be-BY"/>
        </w:rPr>
        <w:softHyphen/>
      </w:r>
      <w:r w:rsidRPr="00E61229">
        <w:rPr>
          <w:spacing w:val="-12"/>
          <w:sz w:val="20"/>
          <w:szCs w:val="20"/>
          <w:lang w:val="be-BY"/>
        </w:rPr>
        <w:t>рэдняга стагоддзя.</w:t>
      </w:r>
    </w:p>
    <w:p w:rsidR="00062886" w:rsidRPr="00E61229" w:rsidRDefault="00062886" w:rsidP="00062886">
      <w:pPr>
        <w:pStyle w:val="af6"/>
        <w:spacing w:after="0" w:line="220" w:lineRule="exact"/>
        <w:ind w:firstLine="397"/>
        <w:jc w:val="both"/>
        <w:rPr>
          <w:spacing w:val="-12"/>
          <w:sz w:val="20"/>
          <w:szCs w:val="20"/>
          <w:lang w:val="be-BY"/>
        </w:rPr>
      </w:pPr>
      <w:r w:rsidRPr="00E61229">
        <w:rPr>
          <w:spacing w:val="-12"/>
          <w:sz w:val="20"/>
          <w:szCs w:val="20"/>
          <w:lang w:val="be-BY"/>
        </w:rPr>
        <w:lastRenderedPageBreak/>
        <w:t>Такім чынам, вывучэнне актавых кніг Браслаўскага земскага суда дазваляе ства</w:t>
      </w:r>
      <w:r w:rsidR="00F060CA">
        <w:rPr>
          <w:spacing w:val="-12"/>
          <w:sz w:val="20"/>
          <w:szCs w:val="20"/>
          <w:lang w:val="be-BY"/>
        </w:rPr>
        <w:softHyphen/>
      </w:r>
      <w:r w:rsidRPr="00E61229">
        <w:rPr>
          <w:spacing w:val="-12"/>
          <w:sz w:val="20"/>
          <w:szCs w:val="20"/>
          <w:lang w:val="be-BY"/>
        </w:rPr>
        <w:t>рыць разгорнутую карціну розных бакоў жыцця Браслаўскага павета за часы існавання вызначанага суда. Розная ступень інфарматыўнасці ствараецца шыро</w:t>
      </w:r>
      <w:r w:rsidR="00F060CA">
        <w:rPr>
          <w:spacing w:val="-12"/>
          <w:sz w:val="20"/>
          <w:szCs w:val="20"/>
          <w:lang w:val="be-BY"/>
        </w:rPr>
        <w:softHyphen/>
      </w:r>
      <w:r w:rsidRPr="00E61229">
        <w:rPr>
          <w:spacing w:val="-12"/>
          <w:sz w:val="20"/>
          <w:szCs w:val="20"/>
          <w:lang w:val="be-BY"/>
        </w:rPr>
        <w:t>кай разнавіднасцю дакументаў, сабраных у актавых кнігах. Разна</w:t>
      </w:r>
      <w:r w:rsidR="00F060CA">
        <w:rPr>
          <w:spacing w:val="-12"/>
          <w:sz w:val="20"/>
          <w:szCs w:val="20"/>
          <w:lang w:val="be-BY"/>
        </w:rPr>
        <w:softHyphen/>
      </w:r>
      <w:r w:rsidRPr="00E61229">
        <w:rPr>
          <w:spacing w:val="-12"/>
          <w:sz w:val="20"/>
          <w:szCs w:val="20"/>
          <w:lang w:val="be-BY"/>
        </w:rPr>
        <w:t>стай</w:t>
      </w:r>
      <w:r w:rsidR="00F060CA">
        <w:rPr>
          <w:spacing w:val="-12"/>
          <w:sz w:val="20"/>
          <w:szCs w:val="20"/>
          <w:lang w:val="be-BY"/>
        </w:rPr>
        <w:softHyphen/>
      </w:r>
      <w:r w:rsidRPr="00E61229">
        <w:rPr>
          <w:spacing w:val="-12"/>
          <w:sz w:val="20"/>
          <w:szCs w:val="20"/>
          <w:lang w:val="be-BY"/>
        </w:rPr>
        <w:t>насць матэрыялаў выклікае неабходнасць іх дэталёвага аналізу, а шматлікасць утры</w:t>
      </w:r>
      <w:r w:rsidR="00F060CA">
        <w:rPr>
          <w:spacing w:val="-12"/>
          <w:sz w:val="20"/>
          <w:szCs w:val="20"/>
          <w:lang w:val="be-BY"/>
        </w:rPr>
        <w:softHyphen/>
      </w:r>
      <w:r w:rsidRPr="00E61229">
        <w:rPr>
          <w:spacing w:val="-12"/>
          <w:sz w:val="20"/>
          <w:szCs w:val="20"/>
          <w:lang w:val="be-BY"/>
        </w:rPr>
        <w:t>манай інфармацыі робіць дадзеныя матэрыялы цікавымі для даслед</w:t>
      </w:r>
      <w:r w:rsidR="00F06C59">
        <w:rPr>
          <w:spacing w:val="-12"/>
          <w:sz w:val="20"/>
          <w:szCs w:val="20"/>
          <w:lang w:val="be-BY"/>
        </w:rPr>
        <w:t>а</w:t>
      </w:r>
      <w:r w:rsidRPr="00E61229">
        <w:rPr>
          <w:spacing w:val="-12"/>
          <w:sz w:val="20"/>
          <w:szCs w:val="20"/>
          <w:lang w:val="be-BY"/>
        </w:rPr>
        <w:t>вання роз</w:t>
      </w:r>
      <w:r w:rsidR="00F060CA">
        <w:rPr>
          <w:spacing w:val="-12"/>
          <w:sz w:val="20"/>
          <w:szCs w:val="20"/>
          <w:lang w:val="be-BY"/>
        </w:rPr>
        <w:softHyphen/>
      </w:r>
      <w:r w:rsidRPr="00E61229">
        <w:rPr>
          <w:spacing w:val="-12"/>
          <w:sz w:val="20"/>
          <w:szCs w:val="20"/>
          <w:lang w:val="be-BY"/>
        </w:rPr>
        <w:t>ных сфер</w:t>
      </w:r>
      <w:r w:rsidR="00F06C59">
        <w:rPr>
          <w:spacing w:val="-12"/>
          <w:sz w:val="20"/>
          <w:szCs w:val="20"/>
          <w:lang w:val="be-BY"/>
        </w:rPr>
        <w:t xml:space="preserve"> </w:t>
      </w:r>
      <w:r w:rsidRPr="00E61229">
        <w:rPr>
          <w:spacing w:val="-12"/>
          <w:sz w:val="20"/>
          <w:szCs w:val="20"/>
          <w:lang w:val="be-BY"/>
        </w:rPr>
        <w:t>жыцця Браслаўскага павета ў вызначаны перыяд.</w:t>
      </w:r>
    </w:p>
    <w:p w:rsidR="00062886" w:rsidRPr="00771E3C" w:rsidRDefault="00F06C59" w:rsidP="00062886">
      <w:pPr>
        <w:keepNext/>
        <w:keepLines/>
        <w:widowControl w:val="0"/>
        <w:spacing w:before="100" w:after="20" w:line="200" w:lineRule="exact"/>
        <w:jc w:val="center"/>
        <w:rPr>
          <w:spacing w:val="30"/>
          <w:sz w:val="18"/>
          <w:szCs w:val="18"/>
        </w:rPr>
      </w:pPr>
      <w:r w:rsidRPr="00903514">
        <w:rPr>
          <w:spacing w:val="30"/>
          <w:sz w:val="18"/>
          <w:szCs w:val="18"/>
        </w:rPr>
        <w:t xml:space="preserve">Крыніцы </w:t>
      </w:r>
      <w:r w:rsidR="00903514" w:rsidRPr="00903514">
        <w:rPr>
          <w:spacing w:val="30"/>
          <w:sz w:val="18"/>
          <w:szCs w:val="18"/>
        </w:rPr>
        <w:t xml:space="preserve">і </w:t>
      </w:r>
      <w:r w:rsidRPr="00903514">
        <w:rPr>
          <w:spacing w:val="30"/>
          <w:sz w:val="18"/>
          <w:szCs w:val="18"/>
        </w:rPr>
        <w:t>літаратура</w:t>
      </w:r>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42" w:name="_Ref477113715"/>
      <w:r w:rsidRPr="00E61229">
        <w:rPr>
          <w:spacing w:val="-12"/>
          <w:sz w:val="18"/>
          <w:szCs w:val="18"/>
          <w:lang w:val="be-BY"/>
        </w:rPr>
        <w:t>Volumina Legum: przedruk zbioru praw staraniem XX pijarow w Warszawie, od roku 1732 do roku 1782: leges, statuta, constitutiones et privilegia regni Poloniae, magni ducatus Lithua</w:t>
      </w:r>
      <w:r w:rsidR="00F060CA">
        <w:rPr>
          <w:spacing w:val="-12"/>
          <w:sz w:val="18"/>
          <w:szCs w:val="18"/>
          <w:lang w:val="be-BY"/>
        </w:rPr>
        <w:softHyphen/>
      </w:r>
      <w:r w:rsidRPr="00E61229">
        <w:rPr>
          <w:spacing w:val="-12"/>
          <w:sz w:val="18"/>
          <w:szCs w:val="18"/>
          <w:lang w:val="be-BY"/>
        </w:rPr>
        <w:t>niae, omniumque provinciarum annexarum, a commitiis vislicle anno 1347 celebratis usque ad ulti</w:t>
      </w:r>
      <w:r w:rsidR="00F060CA">
        <w:rPr>
          <w:spacing w:val="-12"/>
          <w:sz w:val="18"/>
          <w:szCs w:val="18"/>
          <w:lang w:val="be-BY"/>
        </w:rPr>
        <w:softHyphen/>
      </w:r>
      <w:r w:rsidRPr="00E61229">
        <w:rPr>
          <w:spacing w:val="-12"/>
          <w:sz w:val="18"/>
          <w:szCs w:val="18"/>
          <w:lang w:val="be-BY"/>
        </w:rPr>
        <w:t xml:space="preserve">ma regni comotia. </w:t>
      </w:r>
      <w:r>
        <w:rPr>
          <w:spacing w:val="-12"/>
          <w:sz w:val="18"/>
          <w:szCs w:val="18"/>
          <w:lang w:val="be-BY"/>
        </w:rPr>
        <w:t>—</w:t>
      </w:r>
      <w:r w:rsidRPr="00E61229">
        <w:rPr>
          <w:spacing w:val="-12"/>
          <w:sz w:val="18"/>
          <w:szCs w:val="18"/>
          <w:lang w:val="be-BY"/>
        </w:rPr>
        <w:t xml:space="preserve"> Petersburg: J. Ohryzko, 1859. </w:t>
      </w:r>
      <w:r>
        <w:rPr>
          <w:spacing w:val="-12"/>
          <w:sz w:val="18"/>
          <w:szCs w:val="18"/>
          <w:lang w:val="be-BY"/>
        </w:rPr>
        <w:t>—</w:t>
      </w:r>
      <w:r w:rsidRPr="00E61229">
        <w:rPr>
          <w:spacing w:val="-12"/>
          <w:sz w:val="18"/>
          <w:szCs w:val="18"/>
          <w:lang w:val="be-BY"/>
        </w:rPr>
        <w:t xml:space="preserve"> T. 2.</w:t>
      </w:r>
      <w:bookmarkEnd w:id="42"/>
    </w:p>
    <w:p w:rsidR="00062886" w:rsidRPr="00E61229" w:rsidRDefault="00062886" w:rsidP="00F259D9">
      <w:pPr>
        <w:pStyle w:val="af6"/>
        <w:numPr>
          <w:ilvl w:val="0"/>
          <w:numId w:val="9"/>
        </w:numPr>
        <w:spacing w:after="0" w:line="200" w:lineRule="exact"/>
        <w:ind w:left="227" w:hanging="227"/>
        <w:jc w:val="both"/>
        <w:rPr>
          <w:spacing w:val="-12"/>
          <w:sz w:val="18"/>
          <w:szCs w:val="18"/>
          <w:lang w:val="be-BY"/>
        </w:rPr>
      </w:pPr>
      <w:bookmarkStart w:id="43" w:name="_Ref477113940"/>
      <w:r w:rsidRPr="00E61229">
        <w:rPr>
          <w:spacing w:val="-12"/>
          <w:sz w:val="18"/>
          <w:szCs w:val="18"/>
          <w:lang w:val="be-BY"/>
        </w:rPr>
        <w:t xml:space="preserve">НГАБ. </w:t>
      </w:r>
      <w:r>
        <w:rPr>
          <w:spacing w:val="-12"/>
          <w:sz w:val="18"/>
          <w:szCs w:val="18"/>
          <w:lang w:val="be-BY"/>
        </w:rPr>
        <w:t>—</w:t>
      </w:r>
      <w:r w:rsidRPr="00E61229">
        <w:rPr>
          <w:spacing w:val="-12"/>
          <w:sz w:val="18"/>
          <w:szCs w:val="18"/>
          <w:lang w:val="be-BY"/>
        </w:rPr>
        <w:t xml:space="preserve"> Ф. 1747</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Воп. 1</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Спр. 1.</w:t>
      </w:r>
      <w:bookmarkEnd w:id="43"/>
    </w:p>
    <w:p w:rsidR="00062886" w:rsidRPr="00E61229" w:rsidRDefault="00062886" w:rsidP="00F259D9">
      <w:pPr>
        <w:pStyle w:val="af6"/>
        <w:numPr>
          <w:ilvl w:val="0"/>
          <w:numId w:val="9"/>
        </w:numPr>
        <w:spacing w:after="0" w:line="200" w:lineRule="exact"/>
        <w:ind w:left="227" w:hanging="227"/>
        <w:jc w:val="both"/>
        <w:rPr>
          <w:spacing w:val="-12"/>
          <w:sz w:val="18"/>
          <w:szCs w:val="18"/>
          <w:lang w:val="be-BY"/>
        </w:rPr>
      </w:pPr>
      <w:bookmarkStart w:id="44" w:name="_Ref2159313"/>
      <w:r w:rsidRPr="00E61229">
        <w:rPr>
          <w:spacing w:val="-12"/>
          <w:sz w:val="18"/>
          <w:szCs w:val="18"/>
          <w:lang w:val="be-BY"/>
        </w:rPr>
        <w:t>Горбачевский, Н. И. Словарь древнего актового языка Северо-Западного края и царст</w:t>
      </w:r>
      <w:r w:rsidR="00F060CA">
        <w:rPr>
          <w:spacing w:val="-12"/>
          <w:sz w:val="18"/>
          <w:szCs w:val="18"/>
          <w:lang w:val="be-BY"/>
        </w:rPr>
        <w:softHyphen/>
      </w:r>
      <w:r w:rsidRPr="00E61229">
        <w:rPr>
          <w:spacing w:val="-12"/>
          <w:sz w:val="18"/>
          <w:szCs w:val="18"/>
          <w:lang w:val="be-BY"/>
        </w:rPr>
        <w:t>ва Польского</w:t>
      </w:r>
      <w:r w:rsidR="004A24BB">
        <w:rPr>
          <w:spacing w:val="-12"/>
          <w:sz w:val="18"/>
          <w:szCs w:val="18"/>
          <w:lang w:val="be-BY"/>
        </w:rPr>
        <w:t> /</w:t>
      </w:r>
      <w:r w:rsidRPr="00E61229">
        <w:rPr>
          <w:spacing w:val="-12"/>
          <w:sz w:val="18"/>
          <w:szCs w:val="18"/>
          <w:lang w:val="be-BY"/>
        </w:rPr>
        <w:t xml:space="preserve"> составлен архивариусом Центрального архива древних актовых книг, губер</w:t>
      </w:r>
      <w:r w:rsidR="00F060CA">
        <w:rPr>
          <w:spacing w:val="-12"/>
          <w:sz w:val="18"/>
          <w:szCs w:val="18"/>
          <w:lang w:val="be-BY"/>
        </w:rPr>
        <w:softHyphen/>
      </w:r>
      <w:r w:rsidRPr="00E61229">
        <w:rPr>
          <w:spacing w:val="-12"/>
          <w:sz w:val="18"/>
          <w:szCs w:val="18"/>
          <w:lang w:val="be-BY"/>
        </w:rPr>
        <w:t>ний: Виленской, Гродненской, Минской и Ковенской, членом Виленской архео</w:t>
      </w:r>
      <w:r w:rsidR="00F060CA">
        <w:rPr>
          <w:spacing w:val="-12"/>
          <w:sz w:val="18"/>
          <w:szCs w:val="18"/>
          <w:lang w:val="be-BY"/>
        </w:rPr>
        <w:softHyphen/>
      </w:r>
      <w:r w:rsidRPr="00E61229">
        <w:rPr>
          <w:spacing w:val="-12"/>
          <w:sz w:val="18"/>
          <w:szCs w:val="18"/>
          <w:lang w:val="be-BY"/>
        </w:rPr>
        <w:t>гра</w:t>
      </w:r>
      <w:r w:rsidR="00F060CA">
        <w:rPr>
          <w:spacing w:val="-12"/>
          <w:sz w:val="18"/>
          <w:szCs w:val="18"/>
          <w:lang w:val="be-BY"/>
        </w:rPr>
        <w:softHyphen/>
      </w:r>
      <w:r w:rsidRPr="00E61229">
        <w:rPr>
          <w:spacing w:val="-12"/>
          <w:sz w:val="18"/>
          <w:szCs w:val="18"/>
          <w:lang w:val="be-BY"/>
        </w:rPr>
        <w:t>фической комиссии Н. Горбачевским.</w:t>
      </w:r>
      <w:r>
        <w:rPr>
          <w:spacing w:val="-12"/>
          <w:sz w:val="18"/>
          <w:szCs w:val="18"/>
          <w:lang w:val="be-BY"/>
        </w:rPr>
        <w:t xml:space="preserve"> — </w:t>
      </w:r>
      <w:r w:rsidRPr="00E61229">
        <w:rPr>
          <w:spacing w:val="-12"/>
          <w:sz w:val="18"/>
          <w:szCs w:val="18"/>
          <w:lang w:val="be-BY"/>
        </w:rPr>
        <w:t>Вильна</w:t>
      </w:r>
      <w:r w:rsidR="001A6B98">
        <w:rPr>
          <w:spacing w:val="-12"/>
          <w:sz w:val="18"/>
          <w:szCs w:val="18"/>
          <w:lang w:val="be-BY"/>
        </w:rPr>
        <w:t>:</w:t>
      </w:r>
      <w:r w:rsidRPr="00E61229">
        <w:rPr>
          <w:spacing w:val="-12"/>
          <w:sz w:val="18"/>
          <w:szCs w:val="18"/>
          <w:lang w:val="be-BY"/>
        </w:rPr>
        <w:t xml:space="preserve"> издан иждивением Виленского учеб</w:t>
      </w:r>
      <w:r w:rsidR="00F060CA">
        <w:rPr>
          <w:spacing w:val="-12"/>
          <w:sz w:val="18"/>
          <w:szCs w:val="18"/>
          <w:lang w:val="be-BY"/>
        </w:rPr>
        <w:softHyphen/>
      </w:r>
      <w:r w:rsidRPr="00E61229">
        <w:rPr>
          <w:spacing w:val="-12"/>
          <w:sz w:val="18"/>
          <w:szCs w:val="18"/>
          <w:lang w:val="be-BY"/>
        </w:rPr>
        <w:t>ного округа, 1874.</w:t>
      </w:r>
      <w:r>
        <w:rPr>
          <w:spacing w:val="-12"/>
          <w:sz w:val="18"/>
          <w:szCs w:val="18"/>
          <w:lang w:val="be-BY"/>
        </w:rPr>
        <w:t xml:space="preserve"> — </w:t>
      </w:r>
      <w:r w:rsidRPr="00E61229">
        <w:rPr>
          <w:spacing w:val="-12"/>
          <w:sz w:val="18"/>
          <w:szCs w:val="18"/>
          <w:lang w:val="be-BY"/>
        </w:rPr>
        <w:t>[2], XVIII, 397 с.</w:t>
      </w:r>
      <w:bookmarkEnd w:id="44"/>
    </w:p>
    <w:p w:rsidR="00062886" w:rsidRPr="00E61229" w:rsidRDefault="00062886" w:rsidP="00F259D9">
      <w:pPr>
        <w:pStyle w:val="af6"/>
        <w:numPr>
          <w:ilvl w:val="0"/>
          <w:numId w:val="9"/>
        </w:numPr>
        <w:spacing w:after="0" w:line="200" w:lineRule="exact"/>
        <w:ind w:left="227" w:hanging="227"/>
        <w:jc w:val="both"/>
        <w:rPr>
          <w:spacing w:val="-12"/>
          <w:sz w:val="18"/>
          <w:szCs w:val="18"/>
          <w:lang w:val="be-BY"/>
        </w:rPr>
      </w:pPr>
      <w:bookmarkStart w:id="45" w:name="_Ref477116852"/>
      <w:r w:rsidRPr="00E61229">
        <w:rPr>
          <w:spacing w:val="-12"/>
          <w:sz w:val="18"/>
          <w:szCs w:val="18"/>
          <w:lang w:val="be-BY"/>
        </w:rPr>
        <w:t>Статут Вялікага княства Літоўскага 1588 г.</w:t>
      </w:r>
      <w:r w:rsidR="004A24BB">
        <w:rPr>
          <w:spacing w:val="-12"/>
          <w:sz w:val="18"/>
          <w:szCs w:val="18"/>
          <w:lang w:val="be-BY"/>
        </w:rPr>
        <w:t> /</w:t>
      </w:r>
      <w:r w:rsidRPr="00E61229">
        <w:rPr>
          <w:spacing w:val="-12"/>
          <w:sz w:val="18"/>
          <w:szCs w:val="18"/>
          <w:lang w:val="be-BY"/>
        </w:rPr>
        <w:t>/ Вялікае княства Літоўскае: ВКЛ: энцы</w:t>
      </w:r>
      <w:r w:rsidR="00F060CA">
        <w:rPr>
          <w:spacing w:val="-12"/>
          <w:sz w:val="18"/>
          <w:szCs w:val="18"/>
          <w:lang w:val="be-BY"/>
        </w:rPr>
        <w:softHyphen/>
      </w:r>
      <w:r w:rsidRPr="00E61229">
        <w:rPr>
          <w:spacing w:val="-12"/>
          <w:sz w:val="18"/>
          <w:szCs w:val="18"/>
          <w:lang w:val="be-BY"/>
        </w:rPr>
        <w:t>кла</w:t>
      </w:r>
      <w:r w:rsidR="00F060CA">
        <w:rPr>
          <w:spacing w:val="-12"/>
          <w:sz w:val="18"/>
          <w:szCs w:val="18"/>
          <w:lang w:val="be-BY"/>
        </w:rPr>
        <w:softHyphen/>
      </w:r>
      <w:r w:rsidRPr="00E61229">
        <w:rPr>
          <w:spacing w:val="-12"/>
          <w:sz w:val="18"/>
          <w:szCs w:val="18"/>
          <w:lang w:val="be-BY"/>
        </w:rPr>
        <w:t>педыя: у 2 т.</w:t>
      </w:r>
      <w:r w:rsidR="004A24BB">
        <w:rPr>
          <w:spacing w:val="-12"/>
          <w:sz w:val="18"/>
          <w:szCs w:val="18"/>
          <w:lang w:val="be-BY"/>
        </w:rPr>
        <w:t> /</w:t>
      </w:r>
      <w:r w:rsidRPr="00E61229">
        <w:rPr>
          <w:spacing w:val="-12"/>
          <w:sz w:val="18"/>
          <w:szCs w:val="18"/>
          <w:lang w:val="be-BY"/>
        </w:rPr>
        <w:t xml:space="preserve"> Беларус. навук.-даслед. ін-т дакументазнаўства і арх. справы</w:t>
      </w:r>
      <w:r w:rsidR="001A6B98">
        <w:rPr>
          <w:spacing w:val="-12"/>
          <w:sz w:val="18"/>
          <w:szCs w:val="18"/>
          <w:lang w:val="be-BY"/>
        </w:rPr>
        <w:t>;</w:t>
      </w:r>
      <w:r w:rsidRPr="00E61229">
        <w:rPr>
          <w:spacing w:val="-12"/>
          <w:sz w:val="18"/>
          <w:szCs w:val="18"/>
          <w:lang w:val="be-BY"/>
        </w:rPr>
        <w:t xml:space="preserve"> рэдкал.: Г. П. Пашкоў (гал. рэд.) [і інш.]. </w:t>
      </w:r>
      <w:r>
        <w:rPr>
          <w:spacing w:val="-12"/>
          <w:sz w:val="18"/>
          <w:szCs w:val="18"/>
          <w:lang w:val="be-BY"/>
        </w:rPr>
        <w:t>—</w:t>
      </w:r>
      <w:r w:rsidRPr="00E61229">
        <w:rPr>
          <w:spacing w:val="-12"/>
          <w:sz w:val="18"/>
          <w:szCs w:val="18"/>
          <w:lang w:val="be-BY"/>
        </w:rPr>
        <w:t xml:space="preserve"> Мінск</w:t>
      </w:r>
      <w:r w:rsidR="001A6B98">
        <w:rPr>
          <w:spacing w:val="-12"/>
          <w:sz w:val="18"/>
          <w:szCs w:val="18"/>
          <w:lang w:val="be-BY"/>
        </w:rPr>
        <w:t>:</w:t>
      </w:r>
      <w:r w:rsidRPr="00E61229">
        <w:rPr>
          <w:spacing w:val="-12"/>
          <w:sz w:val="18"/>
          <w:szCs w:val="18"/>
          <w:lang w:val="be-BY"/>
        </w:rPr>
        <w:t xml:space="preserve"> БелЭн., 2005</w:t>
      </w:r>
      <w:r>
        <w:rPr>
          <w:spacing w:val="-12"/>
          <w:sz w:val="18"/>
          <w:szCs w:val="18"/>
          <w:lang w:val="be-BY"/>
        </w:rPr>
        <w:t>—</w:t>
      </w:r>
      <w:r w:rsidRPr="00E61229">
        <w:rPr>
          <w:spacing w:val="-12"/>
          <w:sz w:val="18"/>
          <w:szCs w:val="18"/>
          <w:lang w:val="be-BY"/>
        </w:rPr>
        <w:t xml:space="preserve">2010. </w:t>
      </w:r>
      <w:r>
        <w:rPr>
          <w:spacing w:val="-12"/>
          <w:sz w:val="18"/>
          <w:szCs w:val="18"/>
          <w:lang w:val="be-BY"/>
        </w:rPr>
        <w:t>—</w:t>
      </w:r>
      <w:r w:rsidRPr="00E61229">
        <w:rPr>
          <w:spacing w:val="-12"/>
          <w:sz w:val="18"/>
          <w:szCs w:val="18"/>
          <w:lang w:val="be-BY"/>
        </w:rPr>
        <w:t xml:space="preserve"> Т. 3. </w:t>
      </w:r>
      <w:r>
        <w:rPr>
          <w:spacing w:val="-12"/>
          <w:sz w:val="18"/>
          <w:szCs w:val="18"/>
          <w:lang w:val="be-BY"/>
        </w:rPr>
        <w:t>—</w:t>
      </w:r>
      <w:r w:rsidRPr="00E61229">
        <w:rPr>
          <w:spacing w:val="-12"/>
          <w:sz w:val="18"/>
          <w:szCs w:val="18"/>
          <w:lang w:val="be-BY"/>
        </w:rPr>
        <w:t xml:space="preserve"> 2010. </w:t>
      </w:r>
      <w:r>
        <w:rPr>
          <w:spacing w:val="-12"/>
          <w:sz w:val="18"/>
          <w:szCs w:val="18"/>
          <w:lang w:val="be-BY"/>
        </w:rPr>
        <w:t>—</w:t>
      </w:r>
      <w:r w:rsidRPr="00E61229">
        <w:rPr>
          <w:spacing w:val="-12"/>
          <w:sz w:val="18"/>
          <w:szCs w:val="18"/>
          <w:lang w:val="be-BY"/>
        </w:rPr>
        <w:t xml:space="preserve"> С. 550</w:t>
      </w:r>
      <w:r>
        <w:rPr>
          <w:spacing w:val="-12"/>
          <w:sz w:val="18"/>
          <w:szCs w:val="18"/>
          <w:lang w:val="be-BY"/>
        </w:rPr>
        <w:t>—</w:t>
      </w:r>
      <w:r w:rsidRPr="00E61229">
        <w:rPr>
          <w:spacing w:val="-12"/>
          <w:sz w:val="18"/>
          <w:szCs w:val="18"/>
          <w:lang w:val="be-BY"/>
        </w:rPr>
        <w:t>689.</w:t>
      </w:r>
      <w:bookmarkEnd w:id="45"/>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46" w:name="_Ref477117796"/>
      <w:r w:rsidRPr="00E61229">
        <w:rPr>
          <w:spacing w:val="-12"/>
          <w:sz w:val="18"/>
          <w:szCs w:val="18"/>
          <w:lang w:val="be-BY"/>
        </w:rPr>
        <w:t xml:space="preserve">LVIA. </w:t>
      </w:r>
      <w:r>
        <w:rPr>
          <w:spacing w:val="-12"/>
          <w:sz w:val="18"/>
          <w:szCs w:val="18"/>
          <w:lang w:val="be-BY"/>
        </w:rPr>
        <w:t>—</w:t>
      </w:r>
      <w:r w:rsidRPr="00E61229">
        <w:rPr>
          <w:spacing w:val="-12"/>
          <w:sz w:val="18"/>
          <w:szCs w:val="18"/>
          <w:lang w:val="be-BY"/>
        </w:rPr>
        <w:t xml:space="preserve"> F. 46 (SA)</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Ap. 1</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en-US"/>
        </w:rPr>
        <w:t>B</w:t>
      </w:r>
      <w:r w:rsidRPr="00E61229">
        <w:rPr>
          <w:spacing w:val="-12"/>
          <w:sz w:val="18"/>
          <w:szCs w:val="18"/>
          <w:lang w:val="be-BY"/>
        </w:rPr>
        <w:t>. 1.</w:t>
      </w:r>
      <w:bookmarkEnd w:id="46"/>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47" w:name="_Ref477118137"/>
      <w:r w:rsidRPr="00E61229">
        <w:rPr>
          <w:spacing w:val="-12"/>
          <w:sz w:val="18"/>
          <w:szCs w:val="18"/>
          <w:lang w:val="be-BY"/>
        </w:rPr>
        <w:t xml:space="preserve">LVIA. </w:t>
      </w:r>
      <w:r>
        <w:rPr>
          <w:spacing w:val="-12"/>
          <w:sz w:val="18"/>
          <w:szCs w:val="18"/>
          <w:lang w:val="be-BY"/>
        </w:rPr>
        <w:t>—</w:t>
      </w:r>
      <w:r w:rsidRPr="00E61229">
        <w:rPr>
          <w:spacing w:val="-12"/>
          <w:sz w:val="18"/>
          <w:szCs w:val="18"/>
          <w:lang w:val="be-BY"/>
        </w:rPr>
        <w:t xml:space="preserve"> F. 46 (SA)</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Ap. 1</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en-US"/>
        </w:rPr>
        <w:t>B.</w:t>
      </w:r>
      <w:r w:rsidRPr="00E61229">
        <w:rPr>
          <w:spacing w:val="-12"/>
          <w:sz w:val="18"/>
          <w:szCs w:val="18"/>
          <w:lang w:val="be-BY"/>
        </w:rPr>
        <w:t xml:space="preserve"> 17.</w:t>
      </w:r>
      <w:bookmarkEnd w:id="47"/>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48" w:name="_Ref477118226"/>
      <w:r w:rsidRPr="00E61229">
        <w:rPr>
          <w:spacing w:val="-12"/>
          <w:sz w:val="18"/>
          <w:szCs w:val="18"/>
          <w:lang w:val="be-BY"/>
        </w:rPr>
        <w:t>LVIA</w:t>
      </w:r>
      <w:r w:rsidR="00F06C59">
        <w:rPr>
          <w:spacing w:val="-12"/>
          <w:sz w:val="18"/>
          <w:szCs w:val="18"/>
          <w:lang w:val="be-BY"/>
        </w:rPr>
        <w:t>.</w:t>
      </w:r>
      <w:r w:rsidRPr="00E61229">
        <w:rPr>
          <w:spacing w:val="-12"/>
          <w:sz w:val="18"/>
          <w:szCs w:val="18"/>
          <w:lang w:val="be-BY"/>
        </w:rPr>
        <w:t xml:space="preserve"> </w:t>
      </w:r>
      <w:r>
        <w:rPr>
          <w:spacing w:val="-12"/>
          <w:sz w:val="18"/>
          <w:szCs w:val="18"/>
          <w:lang w:val="be-BY"/>
        </w:rPr>
        <w:t>—</w:t>
      </w:r>
      <w:r w:rsidRPr="00E61229">
        <w:rPr>
          <w:spacing w:val="-12"/>
          <w:sz w:val="18"/>
          <w:szCs w:val="18"/>
          <w:lang w:val="be-BY"/>
        </w:rPr>
        <w:t xml:space="preserve"> F. 46 (SA)</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Ap. 1</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pl-PL"/>
        </w:rPr>
        <w:t>B. 18</w:t>
      </w:r>
      <w:r w:rsidRPr="00E61229">
        <w:rPr>
          <w:spacing w:val="-12"/>
          <w:sz w:val="18"/>
          <w:szCs w:val="18"/>
          <w:lang w:val="be-BY"/>
        </w:rPr>
        <w:t>.</w:t>
      </w:r>
      <w:bookmarkEnd w:id="48"/>
    </w:p>
    <w:p w:rsidR="00062886" w:rsidRPr="00E61229" w:rsidRDefault="00062886" w:rsidP="00F259D9">
      <w:pPr>
        <w:pStyle w:val="af6"/>
        <w:numPr>
          <w:ilvl w:val="0"/>
          <w:numId w:val="9"/>
        </w:numPr>
        <w:spacing w:after="0" w:line="200" w:lineRule="exact"/>
        <w:ind w:left="227" w:hanging="227"/>
        <w:jc w:val="both"/>
        <w:rPr>
          <w:spacing w:val="-12"/>
          <w:sz w:val="18"/>
          <w:szCs w:val="18"/>
          <w:lang w:val="be-BY"/>
        </w:rPr>
      </w:pPr>
      <w:bookmarkStart w:id="49" w:name="_Ref477119216"/>
      <w:r w:rsidRPr="00E61229">
        <w:rPr>
          <w:spacing w:val="-12"/>
          <w:sz w:val="18"/>
          <w:szCs w:val="18"/>
          <w:lang w:val="pl-PL"/>
        </w:rPr>
        <w:t>Mienicki</w:t>
      </w:r>
      <w:r w:rsidRPr="00E61229">
        <w:rPr>
          <w:spacing w:val="-12"/>
          <w:sz w:val="18"/>
          <w:szCs w:val="18"/>
          <w:lang w:val="be-BY"/>
        </w:rPr>
        <w:t xml:space="preserve">, </w:t>
      </w:r>
      <w:r w:rsidRPr="00E61229">
        <w:rPr>
          <w:spacing w:val="-12"/>
          <w:sz w:val="18"/>
          <w:szCs w:val="18"/>
          <w:lang w:val="pl-PL"/>
        </w:rPr>
        <w:t>R</w:t>
      </w:r>
      <w:r w:rsidRPr="00E61229">
        <w:rPr>
          <w:spacing w:val="-12"/>
          <w:sz w:val="18"/>
          <w:szCs w:val="18"/>
          <w:lang w:val="be-BY"/>
        </w:rPr>
        <w:t>. Archiwum Akt Dawnych w Wilnie w okresie 1793</w:t>
      </w:r>
      <w:r>
        <w:rPr>
          <w:spacing w:val="-12"/>
          <w:sz w:val="18"/>
          <w:szCs w:val="18"/>
          <w:lang w:val="be-BY"/>
        </w:rPr>
        <w:t>—</w:t>
      </w:r>
      <w:r w:rsidRPr="00E61229">
        <w:rPr>
          <w:spacing w:val="-12"/>
          <w:sz w:val="18"/>
          <w:szCs w:val="18"/>
          <w:lang w:val="be-BY"/>
        </w:rPr>
        <w:t>1922</w:t>
      </w:r>
      <w:r w:rsidR="004A24BB">
        <w:rPr>
          <w:spacing w:val="-12"/>
          <w:sz w:val="18"/>
          <w:szCs w:val="18"/>
          <w:lang w:val="be-BY"/>
        </w:rPr>
        <w:t> /</w:t>
      </w:r>
      <w:r w:rsidRPr="00E61229">
        <w:rPr>
          <w:spacing w:val="-12"/>
          <w:sz w:val="18"/>
          <w:szCs w:val="18"/>
          <w:lang w:val="be-BY"/>
        </w:rPr>
        <w:t xml:space="preserve"> </w:t>
      </w:r>
      <w:r w:rsidRPr="00E61229">
        <w:rPr>
          <w:spacing w:val="-12"/>
          <w:sz w:val="18"/>
          <w:szCs w:val="18"/>
          <w:lang w:val="pl-PL"/>
        </w:rPr>
        <w:t>R</w:t>
      </w:r>
      <w:r w:rsidRPr="00E61229">
        <w:rPr>
          <w:spacing w:val="-12"/>
          <w:sz w:val="18"/>
          <w:szCs w:val="18"/>
          <w:lang w:val="be-BY"/>
        </w:rPr>
        <w:t>. </w:t>
      </w:r>
      <w:r w:rsidRPr="00E61229">
        <w:rPr>
          <w:spacing w:val="-12"/>
          <w:sz w:val="18"/>
          <w:szCs w:val="18"/>
          <w:lang w:val="pl-PL"/>
        </w:rPr>
        <w:t>Mienicki</w:t>
      </w:r>
      <w:r w:rsidRPr="00E61229">
        <w:rPr>
          <w:spacing w:val="-12"/>
          <w:sz w:val="18"/>
          <w:szCs w:val="18"/>
          <w:lang w:val="be-BY"/>
        </w:rPr>
        <w:t xml:space="preserve">. </w:t>
      </w:r>
      <w:r>
        <w:rPr>
          <w:spacing w:val="-12"/>
          <w:sz w:val="18"/>
          <w:szCs w:val="18"/>
          <w:lang w:val="be-BY"/>
        </w:rPr>
        <w:t>—</w:t>
      </w:r>
      <w:r w:rsidRPr="00E61229">
        <w:rPr>
          <w:spacing w:val="-12"/>
          <w:sz w:val="18"/>
          <w:szCs w:val="18"/>
          <w:lang w:val="be-BY"/>
        </w:rPr>
        <w:t xml:space="preserve"> </w:t>
      </w:r>
      <w:r w:rsidRPr="00E61229">
        <w:rPr>
          <w:spacing w:val="-12"/>
          <w:sz w:val="18"/>
          <w:szCs w:val="18"/>
          <w:lang w:val="pl-PL"/>
        </w:rPr>
        <w:t>War</w:t>
      </w:r>
      <w:r w:rsidR="00F060CA">
        <w:rPr>
          <w:spacing w:val="-12"/>
          <w:sz w:val="18"/>
          <w:szCs w:val="18"/>
        </w:rPr>
        <w:softHyphen/>
      </w:r>
      <w:r w:rsidRPr="00E61229">
        <w:rPr>
          <w:spacing w:val="-12"/>
          <w:sz w:val="18"/>
          <w:szCs w:val="18"/>
          <w:lang w:val="pl-PL"/>
        </w:rPr>
        <w:t>szawa</w:t>
      </w:r>
      <w:r w:rsidRPr="00E61229">
        <w:rPr>
          <w:spacing w:val="-12"/>
          <w:sz w:val="18"/>
          <w:szCs w:val="18"/>
          <w:lang w:val="be-BY"/>
        </w:rPr>
        <w:t xml:space="preserve">: </w:t>
      </w:r>
      <w:r w:rsidRPr="00E61229">
        <w:rPr>
          <w:spacing w:val="-12"/>
          <w:sz w:val="18"/>
          <w:szCs w:val="18"/>
          <w:lang w:val="pl-PL"/>
        </w:rPr>
        <w:t>Wydawnictwa</w:t>
      </w:r>
      <w:r w:rsidRPr="00E61229">
        <w:rPr>
          <w:spacing w:val="-12"/>
          <w:sz w:val="18"/>
          <w:szCs w:val="18"/>
          <w:lang w:val="be-BY"/>
        </w:rPr>
        <w:t xml:space="preserve"> </w:t>
      </w:r>
      <w:r w:rsidRPr="00E61229">
        <w:rPr>
          <w:spacing w:val="-12"/>
          <w:sz w:val="18"/>
          <w:szCs w:val="18"/>
          <w:lang w:val="pl-PL"/>
        </w:rPr>
        <w:t>Archiwo</w:t>
      </w:r>
      <w:r w:rsidRPr="00E61229">
        <w:rPr>
          <w:spacing w:val="-12"/>
          <w:sz w:val="18"/>
          <w:szCs w:val="18"/>
          <w:lang w:val="be-BY"/>
        </w:rPr>
        <w:t>́</w:t>
      </w:r>
      <w:r w:rsidRPr="00E61229">
        <w:rPr>
          <w:spacing w:val="-12"/>
          <w:sz w:val="18"/>
          <w:szCs w:val="18"/>
          <w:lang w:val="pl-PL"/>
        </w:rPr>
        <w:t>w</w:t>
      </w:r>
      <w:r w:rsidRPr="00E61229">
        <w:rPr>
          <w:spacing w:val="-12"/>
          <w:sz w:val="18"/>
          <w:szCs w:val="18"/>
          <w:lang w:val="be-BY"/>
        </w:rPr>
        <w:t xml:space="preserve"> </w:t>
      </w:r>
      <w:r w:rsidRPr="00E61229">
        <w:rPr>
          <w:spacing w:val="-12"/>
          <w:sz w:val="18"/>
          <w:szCs w:val="18"/>
          <w:lang w:val="pl-PL"/>
        </w:rPr>
        <w:t>Pan</w:t>
      </w:r>
      <w:r w:rsidRPr="00E61229">
        <w:rPr>
          <w:spacing w:val="-12"/>
          <w:sz w:val="18"/>
          <w:szCs w:val="18"/>
          <w:lang w:val="be-BY"/>
        </w:rPr>
        <w:t>́</w:t>
      </w:r>
      <w:r w:rsidRPr="00E61229">
        <w:rPr>
          <w:spacing w:val="-12"/>
          <w:sz w:val="18"/>
          <w:szCs w:val="18"/>
          <w:lang w:val="pl-PL"/>
        </w:rPr>
        <w:t>stwowych</w:t>
      </w:r>
      <w:r w:rsidRPr="00E61229">
        <w:rPr>
          <w:spacing w:val="-12"/>
          <w:sz w:val="18"/>
          <w:szCs w:val="18"/>
          <w:lang w:val="be-BY"/>
        </w:rPr>
        <w:t>, 1923.</w:t>
      </w:r>
      <w:r w:rsidRPr="00E61229">
        <w:rPr>
          <w:spacing w:val="-12"/>
          <w:sz w:val="18"/>
          <w:szCs w:val="18"/>
          <w:lang w:val="pl-PL"/>
        </w:rPr>
        <w:t> </w:t>
      </w:r>
      <w:r>
        <w:rPr>
          <w:spacing w:val="-12"/>
          <w:sz w:val="18"/>
          <w:szCs w:val="18"/>
          <w:lang w:val="be-BY"/>
        </w:rPr>
        <w:t>—</w:t>
      </w:r>
      <w:r w:rsidRPr="00E61229">
        <w:rPr>
          <w:spacing w:val="-12"/>
          <w:sz w:val="18"/>
          <w:szCs w:val="18"/>
          <w:lang w:val="be-BY"/>
        </w:rPr>
        <w:t xml:space="preserve"> 138 </w:t>
      </w:r>
      <w:r w:rsidRPr="00E61229">
        <w:rPr>
          <w:spacing w:val="-12"/>
          <w:sz w:val="18"/>
          <w:szCs w:val="18"/>
          <w:lang w:val="pl-PL"/>
        </w:rPr>
        <w:t>p</w:t>
      </w:r>
      <w:r w:rsidRPr="00E61229">
        <w:rPr>
          <w:spacing w:val="-12"/>
          <w:sz w:val="18"/>
          <w:szCs w:val="18"/>
          <w:lang w:val="be-BY"/>
        </w:rPr>
        <w:t>.</w:t>
      </w:r>
      <w:bookmarkEnd w:id="49"/>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50" w:name="_Ref477119817"/>
      <w:r w:rsidRPr="00E61229">
        <w:rPr>
          <w:spacing w:val="-12"/>
          <w:sz w:val="18"/>
          <w:szCs w:val="18"/>
          <w:lang w:val="be-BY"/>
        </w:rPr>
        <w:t xml:space="preserve">LVIA. </w:t>
      </w:r>
      <w:r>
        <w:rPr>
          <w:spacing w:val="-12"/>
          <w:sz w:val="18"/>
          <w:szCs w:val="18"/>
          <w:lang w:val="be-BY"/>
        </w:rPr>
        <w:t>—</w:t>
      </w:r>
      <w:r w:rsidRPr="00E61229">
        <w:rPr>
          <w:spacing w:val="-12"/>
          <w:sz w:val="18"/>
          <w:szCs w:val="18"/>
          <w:lang w:val="be-BY"/>
        </w:rPr>
        <w:t xml:space="preserve"> F. 594</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Ap. 1</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en-US"/>
        </w:rPr>
        <w:t>B</w:t>
      </w:r>
      <w:r w:rsidRPr="00E61229">
        <w:rPr>
          <w:spacing w:val="-12"/>
          <w:sz w:val="18"/>
          <w:szCs w:val="18"/>
          <w:lang w:val="be-BY"/>
        </w:rPr>
        <w:t>. 663.</w:t>
      </w:r>
      <w:bookmarkEnd w:id="50"/>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51" w:name="_Ref477120391"/>
      <w:r w:rsidRPr="00E61229">
        <w:rPr>
          <w:spacing w:val="-12"/>
          <w:sz w:val="18"/>
          <w:szCs w:val="18"/>
          <w:lang w:val="be-BY"/>
        </w:rPr>
        <w:t>Горбачевский, Н. И. Каталог древним актовым книгам губерний: Виленской, Грод</w:t>
      </w:r>
      <w:r w:rsidR="00F060CA">
        <w:rPr>
          <w:spacing w:val="-12"/>
          <w:sz w:val="18"/>
          <w:szCs w:val="18"/>
          <w:lang w:val="be-BY"/>
        </w:rPr>
        <w:softHyphen/>
      </w:r>
      <w:r w:rsidRPr="00E61229">
        <w:rPr>
          <w:spacing w:val="-12"/>
          <w:sz w:val="18"/>
          <w:szCs w:val="18"/>
          <w:lang w:val="be-BY"/>
        </w:rPr>
        <w:t>нен</w:t>
      </w:r>
      <w:r w:rsidR="00F060CA">
        <w:rPr>
          <w:spacing w:val="-12"/>
          <w:sz w:val="18"/>
          <w:szCs w:val="18"/>
          <w:lang w:val="be-BY"/>
        </w:rPr>
        <w:softHyphen/>
      </w:r>
      <w:r w:rsidRPr="00E61229">
        <w:rPr>
          <w:spacing w:val="-12"/>
          <w:sz w:val="18"/>
          <w:szCs w:val="18"/>
          <w:lang w:val="be-BY"/>
        </w:rPr>
        <w:t>ской, Минской и Ковенской, также книгам некоторых судов губерний Могилевской и Смо</w:t>
      </w:r>
      <w:r w:rsidR="00F060CA">
        <w:rPr>
          <w:spacing w:val="-12"/>
          <w:sz w:val="18"/>
          <w:szCs w:val="18"/>
          <w:lang w:val="be-BY"/>
        </w:rPr>
        <w:softHyphen/>
      </w:r>
      <w:r w:rsidRPr="00E61229">
        <w:rPr>
          <w:spacing w:val="-12"/>
          <w:sz w:val="18"/>
          <w:szCs w:val="18"/>
          <w:lang w:val="be-BY"/>
        </w:rPr>
        <w:t>ленской, хранящимся ныне в Центральном архиве в Вильне</w:t>
      </w:r>
      <w:r w:rsidR="004A24BB">
        <w:rPr>
          <w:spacing w:val="-12"/>
          <w:sz w:val="18"/>
          <w:szCs w:val="18"/>
          <w:lang w:val="be-BY"/>
        </w:rPr>
        <w:t> /</w:t>
      </w:r>
      <w:r w:rsidRPr="00E61229">
        <w:rPr>
          <w:spacing w:val="-12"/>
          <w:sz w:val="18"/>
          <w:szCs w:val="18"/>
          <w:lang w:val="be-BY"/>
        </w:rPr>
        <w:t xml:space="preserve"> составлен архи</w:t>
      </w:r>
      <w:r w:rsidR="00F060CA">
        <w:rPr>
          <w:spacing w:val="-12"/>
          <w:sz w:val="18"/>
          <w:szCs w:val="18"/>
          <w:lang w:val="be-BY"/>
        </w:rPr>
        <w:softHyphen/>
      </w:r>
      <w:r w:rsidRPr="00E61229">
        <w:rPr>
          <w:spacing w:val="-12"/>
          <w:sz w:val="18"/>
          <w:szCs w:val="18"/>
          <w:lang w:val="be-BY"/>
        </w:rPr>
        <w:t>ва</w:t>
      </w:r>
      <w:r w:rsidR="00F060CA">
        <w:rPr>
          <w:spacing w:val="-12"/>
          <w:sz w:val="18"/>
          <w:szCs w:val="18"/>
          <w:lang w:val="be-BY"/>
        </w:rPr>
        <w:softHyphen/>
      </w:r>
      <w:r w:rsidRPr="00E61229">
        <w:rPr>
          <w:spacing w:val="-12"/>
          <w:sz w:val="18"/>
          <w:szCs w:val="18"/>
          <w:lang w:val="be-BY"/>
        </w:rPr>
        <w:t>риу</w:t>
      </w:r>
      <w:r w:rsidR="00F060CA">
        <w:rPr>
          <w:spacing w:val="-12"/>
          <w:sz w:val="18"/>
          <w:szCs w:val="18"/>
          <w:lang w:val="be-BY"/>
        </w:rPr>
        <w:softHyphen/>
      </w:r>
      <w:r w:rsidRPr="00E61229">
        <w:rPr>
          <w:spacing w:val="-12"/>
          <w:sz w:val="18"/>
          <w:szCs w:val="18"/>
          <w:lang w:val="be-BY"/>
        </w:rPr>
        <w:t xml:space="preserve">сом оного, членом Виленской археографической комиссии Н. Горбачевским. </w:t>
      </w:r>
      <w:r>
        <w:rPr>
          <w:spacing w:val="-12"/>
          <w:sz w:val="18"/>
          <w:szCs w:val="18"/>
          <w:lang w:val="be-BY"/>
        </w:rPr>
        <w:t>—</w:t>
      </w:r>
      <w:r w:rsidRPr="00E61229">
        <w:rPr>
          <w:spacing w:val="-12"/>
          <w:sz w:val="18"/>
          <w:szCs w:val="18"/>
          <w:lang w:val="be-BY"/>
        </w:rPr>
        <w:t xml:space="preserve"> Виль</w:t>
      </w:r>
      <w:r w:rsidR="00F060CA">
        <w:rPr>
          <w:spacing w:val="-12"/>
          <w:sz w:val="18"/>
          <w:szCs w:val="18"/>
          <w:lang w:val="be-BY"/>
        </w:rPr>
        <w:softHyphen/>
      </w:r>
      <w:r w:rsidRPr="00E61229">
        <w:rPr>
          <w:spacing w:val="-12"/>
          <w:sz w:val="18"/>
          <w:szCs w:val="18"/>
          <w:lang w:val="be-BY"/>
        </w:rPr>
        <w:t xml:space="preserve">ня, 1872. </w:t>
      </w:r>
      <w:r>
        <w:rPr>
          <w:spacing w:val="-12"/>
          <w:sz w:val="18"/>
          <w:szCs w:val="18"/>
          <w:lang w:val="be-BY"/>
        </w:rPr>
        <w:t>—</w:t>
      </w:r>
      <w:r w:rsidRPr="00E61229">
        <w:rPr>
          <w:spacing w:val="-12"/>
          <w:sz w:val="18"/>
          <w:szCs w:val="18"/>
          <w:lang w:val="be-BY"/>
        </w:rPr>
        <w:t xml:space="preserve"> 957 с.</w:t>
      </w:r>
      <w:bookmarkEnd w:id="51"/>
    </w:p>
    <w:p w:rsidR="00062886" w:rsidRPr="00E61229" w:rsidRDefault="00062886" w:rsidP="00F259D9">
      <w:pPr>
        <w:pStyle w:val="af6"/>
        <w:numPr>
          <w:ilvl w:val="0"/>
          <w:numId w:val="9"/>
        </w:numPr>
        <w:spacing w:after="0" w:line="200" w:lineRule="exact"/>
        <w:ind w:left="227" w:hanging="227"/>
        <w:jc w:val="both"/>
        <w:rPr>
          <w:spacing w:val="-12"/>
          <w:sz w:val="18"/>
          <w:szCs w:val="18"/>
          <w:lang w:val="be-BY"/>
        </w:rPr>
      </w:pPr>
      <w:bookmarkStart w:id="52" w:name="_Ref477121054"/>
      <w:r w:rsidRPr="00E61229">
        <w:rPr>
          <w:spacing w:val="-12"/>
          <w:sz w:val="18"/>
          <w:szCs w:val="18"/>
          <w:lang w:val="be-BY"/>
        </w:rPr>
        <w:t xml:space="preserve">LVIA. </w:t>
      </w:r>
      <w:r>
        <w:rPr>
          <w:spacing w:val="-12"/>
          <w:sz w:val="18"/>
          <w:szCs w:val="18"/>
          <w:lang w:val="be-BY"/>
        </w:rPr>
        <w:t>—</w:t>
      </w:r>
      <w:r w:rsidRPr="00E61229">
        <w:rPr>
          <w:spacing w:val="-12"/>
          <w:sz w:val="18"/>
          <w:szCs w:val="18"/>
          <w:lang w:val="be-BY"/>
        </w:rPr>
        <w:t xml:space="preserve"> </w:t>
      </w:r>
      <w:r w:rsidRPr="00E61229">
        <w:rPr>
          <w:spacing w:val="-12"/>
          <w:sz w:val="18"/>
          <w:szCs w:val="18"/>
          <w:lang w:val="en-US"/>
        </w:rPr>
        <w:t>Pa</w:t>
      </w:r>
      <w:r w:rsidRPr="00E61229">
        <w:rPr>
          <w:spacing w:val="-12"/>
          <w:sz w:val="18"/>
          <w:szCs w:val="18"/>
          <w:lang w:val="be-BY"/>
        </w:rPr>
        <w:t xml:space="preserve">žymą </w:t>
      </w:r>
      <w:r w:rsidRPr="00E61229">
        <w:rPr>
          <w:spacing w:val="-12"/>
          <w:sz w:val="18"/>
          <w:szCs w:val="18"/>
          <w:lang w:val="en-US"/>
        </w:rPr>
        <w:t>apie</w:t>
      </w:r>
      <w:r w:rsidRPr="00E61229">
        <w:rPr>
          <w:spacing w:val="-12"/>
          <w:sz w:val="18"/>
          <w:szCs w:val="18"/>
          <w:lang w:val="be-BY"/>
        </w:rPr>
        <w:t xml:space="preserve"> </w:t>
      </w:r>
      <w:r w:rsidRPr="00E61229">
        <w:rPr>
          <w:spacing w:val="-12"/>
          <w:sz w:val="18"/>
          <w:szCs w:val="18"/>
          <w:lang w:val="en-US"/>
        </w:rPr>
        <w:t>Breslaujos</w:t>
      </w:r>
      <w:r w:rsidRPr="00E61229">
        <w:rPr>
          <w:spacing w:val="-12"/>
          <w:sz w:val="18"/>
          <w:szCs w:val="18"/>
          <w:lang w:val="be-BY"/>
        </w:rPr>
        <w:t xml:space="preserve"> ž</w:t>
      </w:r>
      <w:r w:rsidRPr="00E61229">
        <w:rPr>
          <w:spacing w:val="-12"/>
          <w:sz w:val="18"/>
          <w:szCs w:val="18"/>
          <w:lang w:val="en-US"/>
        </w:rPr>
        <w:t>emes</w:t>
      </w:r>
      <w:r w:rsidRPr="00E61229">
        <w:rPr>
          <w:spacing w:val="-12"/>
          <w:sz w:val="18"/>
          <w:szCs w:val="18"/>
          <w:lang w:val="be-BY"/>
        </w:rPr>
        <w:t xml:space="preserve"> </w:t>
      </w:r>
      <w:r w:rsidRPr="00E61229">
        <w:rPr>
          <w:spacing w:val="-12"/>
          <w:sz w:val="18"/>
          <w:szCs w:val="18"/>
          <w:lang w:val="en-US"/>
        </w:rPr>
        <w:t>teismo</w:t>
      </w:r>
      <w:r w:rsidRPr="00E61229">
        <w:rPr>
          <w:spacing w:val="-12"/>
          <w:sz w:val="18"/>
          <w:szCs w:val="18"/>
          <w:lang w:val="be-BY"/>
        </w:rPr>
        <w:t xml:space="preserve"> </w:t>
      </w:r>
      <w:r w:rsidRPr="00E61229">
        <w:rPr>
          <w:spacing w:val="-12"/>
          <w:sz w:val="18"/>
          <w:szCs w:val="18"/>
          <w:lang w:val="en-US"/>
        </w:rPr>
        <w:t>fond</w:t>
      </w:r>
      <w:r w:rsidRPr="00E61229">
        <w:rPr>
          <w:spacing w:val="-12"/>
          <w:sz w:val="18"/>
          <w:szCs w:val="18"/>
          <w:lang w:val="be-BY"/>
        </w:rPr>
        <w:t xml:space="preserve">ą </w:t>
      </w:r>
      <w:r w:rsidRPr="00E61229">
        <w:rPr>
          <w:spacing w:val="-12"/>
          <w:sz w:val="18"/>
          <w:szCs w:val="18"/>
          <w:lang w:val="pl-PL"/>
        </w:rPr>
        <w:t>Nr</w:t>
      </w:r>
      <w:r w:rsidRPr="00E61229">
        <w:rPr>
          <w:spacing w:val="-12"/>
          <w:sz w:val="18"/>
          <w:szCs w:val="18"/>
          <w:lang w:val="be-BY"/>
        </w:rPr>
        <w:t>. 46 (</w:t>
      </w:r>
      <w:r w:rsidRPr="00E61229">
        <w:rPr>
          <w:spacing w:val="-12"/>
          <w:sz w:val="18"/>
          <w:szCs w:val="18"/>
          <w:lang w:val="pl-PL"/>
        </w:rPr>
        <w:t>SA</w:t>
      </w:r>
      <w:r w:rsidRPr="00E61229">
        <w:rPr>
          <w:spacing w:val="-12"/>
          <w:sz w:val="18"/>
          <w:szCs w:val="18"/>
          <w:lang w:val="be-BY"/>
        </w:rPr>
        <w:t>).</w:t>
      </w:r>
      <w:bookmarkEnd w:id="52"/>
    </w:p>
    <w:p w:rsidR="00062886" w:rsidRPr="00E61229" w:rsidRDefault="00062886" w:rsidP="00F259D9">
      <w:pPr>
        <w:pStyle w:val="af6"/>
        <w:numPr>
          <w:ilvl w:val="0"/>
          <w:numId w:val="9"/>
        </w:numPr>
        <w:spacing w:after="0" w:line="200" w:lineRule="exact"/>
        <w:ind w:left="227" w:hanging="227"/>
        <w:jc w:val="both"/>
        <w:rPr>
          <w:spacing w:val="-12"/>
          <w:sz w:val="18"/>
          <w:szCs w:val="18"/>
          <w:lang w:val="be-BY"/>
        </w:rPr>
      </w:pPr>
      <w:bookmarkStart w:id="53" w:name="_Ref477121160"/>
      <w:r w:rsidRPr="00E61229">
        <w:rPr>
          <w:spacing w:val="-12"/>
          <w:sz w:val="18"/>
          <w:szCs w:val="18"/>
          <w:lang w:val="be-BY"/>
        </w:rPr>
        <w:t>НГАБ</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Справа ф. 1747.</w:t>
      </w:r>
      <w:bookmarkEnd w:id="53"/>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54" w:name="_Ref477121506"/>
      <w:r w:rsidRPr="00E61229">
        <w:rPr>
          <w:spacing w:val="-12"/>
          <w:sz w:val="18"/>
          <w:szCs w:val="18"/>
          <w:lang w:val="be-BY"/>
        </w:rPr>
        <w:t>Ярославский государственный историко-архитектурный и художественный музей-запо</w:t>
      </w:r>
      <w:r w:rsidR="00F060CA">
        <w:rPr>
          <w:spacing w:val="-12"/>
          <w:sz w:val="18"/>
          <w:szCs w:val="18"/>
          <w:lang w:val="be-BY"/>
        </w:rPr>
        <w:softHyphen/>
      </w:r>
      <w:r w:rsidRPr="00E61229">
        <w:rPr>
          <w:spacing w:val="-12"/>
          <w:sz w:val="18"/>
          <w:szCs w:val="18"/>
          <w:lang w:val="be-BY"/>
        </w:rPr>
        <w:t xml:space="preserve">ведник. </w:t>
      </w:r>
      <w:r>
        <w:rPr>
          <w:spacing w:val="-12"/>
          <w:sz w:val="18"/>
          <w:szCs w:val="18"/>
          <w:lang w:val="be-BY"/>
        </w:rPr>
        <w:t>—</w:t>
      </w:r>
      <w:r w:rsidRPr="00E61229">
        <w:rPr>
          <w:spacing w:val="-12"/>
          <w:sz w:val="18"/>
          <w:szCs w:val="18"/>
          <w:lang w:val="be-BY"/>
        </w:rPr>
        <w:t xml:space="preserve"> </w:t>
      </w:r>
      <w:r w:rsidR="0049369B">
        <w:rPr>
          <w:spacing w:val="-12"/>
          <w:sz w:val="18"/>
          <w:szCs w:val="18"/>
          <w:lang w:val="be-BY"/>
        </w:rPr>
        <w:t>№ </w:t>
      </w:r>
      <w:r w:rsidRPr="00E61229">
        <w:rPr>
          <w:spacing w:val="-12"/>
          <w:sz w:val="18"/>
          <w:szCs w:val="18"/>
          <w:lang w:val="be-BY"/>
        </w:rPr>
        <w:t>15935.</w:t>
      </w:r>
      <w:bookmarkEnd w:id="54"/>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55" w:name="_Ref477121593"/>
      <w:r w:rsidRPr="00E61229">
        <w:rPr>
          <w:spacing w:val="-12"/>
          <w:sz w:val="18"/>
          <w:szCs w:val="18"/>
          <w:lang w:val="be-BY"/>
        </w:rPr>
        <w:t xml:space="preserve">РГАДА. </w:t>
      </w:r>
      <w:r>
        <w:rPr>
          <w:spacing w:val="-12"/>
          <w:sz w:val="18"/>
          <w:szCs w:val="18"/>
          <w:lang w:val="be-BY"/>
        </w:rPr>
        <w:t>—</w:t>
      </w:r>
      <w:r w:rsidRPr="00E61229">
        <w:rPr>
          <w:spacing w:val="-12"/>
          <w:sz w:val="18"/>
          <w:szCs w:val="18"/>
          <w:lang w:val="be-BY"/>
        </w:rPr>
        <w:t xml:space="preserve"> Ф. 356</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Оп. 1</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Д. 2</w:t>
      </w:r>
      <w:bookmarkEnd w:id="55"/>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56" w:name="_Ref477121772"/>
      <w:r w:rsidRPr="00E61229">
        <w:rPr>
          <w:spacing w:val="-12"/>
          <w:sz w:val="18"/>
          <w:szCs w:val="18"/>
          <w:lang w:val="be-BY"/>
        </w:rPr>
        <w:t xml:space="preserve">LVIA. </w:t>
      </w:r>
      <w:r>
        <w:rPr>
          <w:spacing w:val="-12"/>
          <w:sz w:val="18"/>
          <w:szCs w:val="18"/>
          <w:lang w:val="be-BY"/>
        </w:rPr>
        <w:t>—</w:t>
      </w:r>
      <w:r w:rsidRPr="00E61229">
        <w:rPr>
          <w:spacing w:val="-12"/>
          <w:sz w:val="18"/>
          <w:szCs w:val="18"/>
          <w:lang w:val="be-BY"/>
        </w:rPr>
        <w:t xml:space="preserve"> F. 46 (SA</w:t>
      </w:r>
      <w:r w:rsidR="00F06C59">
        <w:rPr>
          <w:spacing w:val="-12"/>
          <w:sz w:val="18"/>
          <w:szCs w:val="18"/>
          <w:lang w:val="be-BY"/>
        </w:rPr>
        <w:t>)</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be-BY"/>
        </w:rPr>
        <w:t>Ap. 1</w:t>
      </w:r>
      <w:r w:rsidR="00F06C59" w:rsidRPr="00E61229">
        <w:rPr>
          <w:spacing w:val="-12"/>
          <w:sz w:val="18"/>
          <w:szCs w:val="18"/>
          <w:lang w:val="be-BY"/>
        </w:rPr>
        <w:t xml:space="preserve">. </w:t>
      </w:r>
      <w:r w:rsidR="00F06C59">
        <w:rPr>
          <w:spacing w:val="-12"/>
          <w:sz w:val="18"/>
          <w:szCs w:val="18"/>
          <w:lang w:val="be-BY"/>
        </w:rPr>
        <w:t>—</w:t>
      </w:r>
      <w:r w:rsidR="00F06C59" w:rsidRPr="00E61229">
        <w:rPr>
          <w:spacing w:val="-12"/>
          <w:sz w:val="18"/>
          <w:szCs w:val="18"/>
          <w:lang w:val="be-BY"/>
        </w:rPr>
        <w:t xml:space="preserve"> </w:t>
      </w:r>
      <w:r w:rsidRPr="00E61229">
        <w:rPr>
          <w:spacing w:val="-12"/>
          <w:sz w:val="18"/>
          <w:szCs w:val="18"/>
          <w:lang w:val="en-US"/>
        </w:rPr>
        <w:t>B</w:t>
      </w:r>
      <w:r w:rsidRPr="00E61229">
        <w:rPr>
          <w:spacing w:val="-12"/>
          <w:sz w:val="18"/>
          <w:szCs w:val="18"/>
          <w:lang w:val="be-BY"/>
        </w:rPr>
        <w:t>. 10.</w:t>
      </w:r>
      <w:bookmarkEnd w:id="56"/>
    </w:p>
    <w:p w:rsidR="00062886" w:rsidRDefault="00062886" w:rsidP="00F259D9">
      <w:pPr>
        <w:pStyle w:val="af6"/>
        <w:numPr>
          <w:ilvl w:val="0"/>
          <w:numId w:val="9"/>
        </w:numPr>
        <w:spacing w:after="0" w:line="200" w:lineRule="exact"/>
        <w:ind w:left="227" w:hanging="227"/>
        <w:jc w:val="both"/>
        <w:rPr>
          <w:spacing w:val="-12"/>
          <w:sz w:val="18"/>
          <w:szCs w:val="18"/>
          <w:lang w:val="be-BY"/>
        </w:rPr>
      </w:pPr>
      <w:bookmarkStart w:id="57" w:name="_Ref477121929"/>
      <w:r w:rsidRPr="00E61229">
        <w:rPr>
          <w:spacing w:val="-12"/>
          <w:sz w:val="18"/>
          <w:szCs w:val="18"/>
          <w:lang w:val="be-BY"/>
        </w:rPr>
        <w:t>Lulewicz, H. Sąd ziemski brasławski w świetle zachowanych ksiąg ziemskich z lat 1603</w:t>
      </w:r>
      <w:r>
        <w:rPr>
          <w:spacing w:val="-12"/>
          <w:sz w:val="18"/>
          <w:szCs w:val="18"/>
          <w:lang w:val="be-BY"/>
        </w:rPr>
        <w:t>—</w:t>
      </w:r>
      <w:r w:rsidRPr="00E61229">
        <w:rPr>
          <w:spacing w:val="-12"/>
          <w:sz w:val="18"/>
          <w:szCs w:val="18"/>
          <w:lang w:val="be-BY"/>
        </w:rPr>
        <w:t>1632</w:t>
      </w:r>
      <w:r w:rsidR="004A24BB">
        <w:rPr>
          <w:spacing w:val="-12"/>
          <w:sz w:val="18"/>
          <w:szCs w:val="18"/>
          <w:lang w:val="be-BY"/>
        </w:rPr>
        <w:t> /</w:t>
      </w:r>
      <w:r w:rsidRPr="00E61229">
        <w:rPr>
          <w:spacing w:val="-12"/>
          <w:sz w:val="18"/>
          <w:szCs w:val="18"/>
          <w:lang w:val="be-BY"/>
        </w:rPr>
        <w:t xml:space="preserve"> H. Lulewicz</w:t>
      </w:r>
      <w:r w:rsidR="004A24BB">
        <w:rPr>
          <w:spacing w:val="-12"/>
          <w:sz w:val="18"/>
          <w:szCs w:val="18"/>
          <w:lang w:val="be-BY"/>
        </w:rPr>
        <w:t> /</w:t>
      </w:r>
      <w:r w:rsidRPr="00E61229">
        <w:rPr>
          <w:spacing w:val="-12"/>
          <w:sz w:val="18"/>
          <w:szCs w:val="18"/>
          <w:lang w:val="be-BY"/>
        </w:rPr>
        <w:t>/ Miscellanea Historico-Archivistica</w:t>
      </w:r>
      <w:r w:rsidR="004A24BB">
        <w:rPr>
          <w:spacing w:val="-12"/>
          <w:sz w:val="18"/>
          <w:szCs w:val="18"/>
          <w:lang w:val="be-BY"/>
        </w:rPr>
        <w:t> /</w:t>
      </w:r>
      <w:r w:rsidRPr="00E61229">
        <w:rPr>
          <w:spacing w:val="-12"/>
          <w:sz w:val="18"/>
          <w:szCs w:val="18"/>
          <w:lang w:val="be-BY"/>
        </w:rPr>
        <w:t xml:space="preserve"> Naczel. dyrekc. arch. państw., Arch. głów. akt dawn; komit. red.: F. Ramotowska [i in.]. </w:t>
      </w:r>
      <w:r>
        <w:rPr>
          <w:spacing w:val="-12"/>
          <w:sz w:val="18"/>
          <w:szCs w:val="18"/>
          <w:lang w:val="be-BY"/>
        </w:rPr>
        <w:t>—</w:t>
      </w:r>
      <w:r w:rsidRPr="00E61229">
        <w:rPr>
          <w:spacing w:val="-12"/>
          <w:sz w:val="18"/>
          <w:szCs w:val="18"/>
          <w:lang w:val="be-BY"/>
        </w:rPr>
        <w:t xml:space="preserve"> Warszawa, 1999. </w:t>
      </w:r>
      <w:r>
        <w:rPr>
          <w:spacing w:val="-12"/>
          <w:sz w:val="18"/>
          <w:szCs w:val="18"/>
          <w:lang w:val="be-BY"/>
        </w:rPr>
        <w:t>—</w:t>
      </w:r>
      <w:r w:rsidRPr="00E61229">
        <w:rPr>
          <w:spacing w:val="-12"/>
          <w:sz w:val="18"/>
          <w:szCs w:val="18"/>
          <w:lang w:val="be-BY"/>
        </w:rPr>
        <w:t xml:space="preserve"> T. 10. </w:t>
      </w:r>
      <w:r>
        <w:rPr>
          <w:spacing w:val="-12"/>
          <w:sz w:val="18"/>
          <w:szCs w:val="18"/>
          <w:lang w:val="be-BY"/>
        </w:rPr>
        <w:t>—</w:t>
      </w:r>
      <w:r w:rsidRPr="00E61229">
        <w:rPr>
          <w:spacing w:val="-12"/>
          <w:sz w:val="18"/>
          <w:szCs w:val="18"/>
          <w:lang w:val="be-BY"/>
        </w:rPr>
        <w:t xml:space="preserve"> S.</w:t>
      </w:r>
      <w:r w:rsidR="00F060CA">
        <w:rPr>
          <w:spacing w:val="-12"/>
          <w:sz w:val="18"/>
          <w:szCs w:val="18"/>
          <w:lang w:val="be-BY"/>
        </w:rPr>
        <w:t> </w:t>
      </w:r>
      <w:r w:rsidRPr="00E61229">
        <w:rPr>
          <w:spacing w:val="-12"/>
          <w:sz w:val="18"/>
          <w:szCs w:val="18"/>
          <w:lang w:val="be-BY"/>
        </w:rPr>
        <w:t>151</w:t>
      </w:r>
      <w:r>
        <w:rPr>
          <w:spacing w:val="-12"/>
          <w:sz w:val="18"/>
          <w:szCs w:val="18"/>
          <w:lang w:val="be-BY"/>
        </w:rPr>
        <w:t>—</w:t>
      </w:r>
      <w:r w:rsidRPr="00E61229">
        <w:rPr>
          <w:spacing w:val="-12"/>
          <w:sz w:val="18"/>
          <w:szCs w:val="18"/>
          <w:lang w:val="be-BY"/>
        </w:rPr>
        <w:t>161.</w:t>
      </w:r>
      <w:bookmarkEnd w:id="57"/>
    </w:p>
    <w:p w:rsidR="00062886" w:rsidRPr="00AD37AB" w:rsidRDefault="00062886" w:rsidP="00062886">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F06C59">
        <w:rPr>
          <w:i/>
          <w:spacing w:val="-12"/>
          <w:sz w:val="18"/>
          <w:szCs w:val="18"/>
          <w:lang w:val="be-BY"/>
        </w:rPr>
        <w:t>27</w:t>
      </w:r>
      <w:r>
        <w:rPr>
          <w:i/>
          <w:spacing w:val="-12"/>
          <w:sz w:val="18"/>
          <w:szCs w:val="18"/>
          <w:lang w:val="be-BY"/>
        </w:rPr>
        <w:t>.</w:t>
      </w:r>
      <w:r w:rsidR="00F06C59">
        <w:rPr>
          <w:i/>
          <w:spacing w:val="-12"/>
          <w:sz w:val="18"/>
          <w:szCs w:val="18"/>
          <w:lang w:val="be-BY"/>
        </w:rPr>
        <w:t>02</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2C4209" w:rsidRPr="002C4209" w:rsidRDefault="002C4209" w:rsidP="002C4209">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lang w:val="be-BY"/>
        </w:rPr>
      </w:pPr>
      <w:bookmarkStart w:id="58" w:name="_Toc20914221"/>
      <w:bookmarkStart w:id="59" w:name="_Toc497214702"/>
      <w:r w:rsidRPr="002C4209">
        <w:rPr>
          <w:rFonts w:ascii="Times New Roman" w:hAnsi="Times New Roman" w:cs="Times New Roman"/>
          <w:b w:val="0"/>
          <w:i w:val="0"/>
          <w:color w:val="FFFFFF" w:themeColor="background1"/>
          <w:spacing w:val="-12"/>
          <w:sz w:val="2"/>
          <w:szCs w:val="2"/>
        </w:rPr>
        <w:lastRenderedPageBreak/>
        <w:t>А. Б. Доўнар</w:t>
      </w:r>
      <w:bookmarkEnd w:id="58"/>
    </w:p>
    <w:p w:rsidR="002C4209" w:rsidRPr="00476181" w:rsidRDefault="002C4209" w:rsidP="002C4209">
      <w:pPr>
        <w:spacing w:line="220" w:lineRule="exact"/>
        <w:jc w:val="right"/>
        <w:rPr>
          <w:b/>
          <w:i/>
          <w:spacing w:val="-12"/>
          <w:sz w:val="20"/>
          <w:szCs w:val="20"/>
        </w:rPr>
      </w:pPr>
      <w:r w:rsidRPr="002C4209">
        <w:rPr>
          <w:b/>
          <w:i/>
          <w:spacing w:val="-12"/>
          <w:sz w:val="20"/>
          <w:szCs w:val="20"/>
        </w:rPr>
        <w:t>А. Б. Доўнар</w:t>
      </w:r>
      <w:r w:rsidRPr="00476181">
        <w:rPr>
          <w:b/>
          <w:i/>
          <w:spacing w:val="-12"/>
          <w:sz w:val="20"/>
          <w:szCs w:val="20"/>
        </w:rPr>
        <w:t>,</w:t>
      </w:r>
    </w:p>
    <w:p w:rsidR="002C4209" w:rsidRPr="00A660FB" w:rsidRDefault="002C4209" w:rsidP="002C4209">
      <w:pPr>
        <w:spacing w:line="200" w:lineRule="exact"/>
        <w:ind w:left="1361"/>
        <w:jc w:val="right"/>
        <w:rPr>
          <w:i/>
          <w:spacing w:val="-12"/>
          <w:sz w:val="18"/>
          <w:szCs w:val="18"/>
          <w:lang w:val="be-BY"/>
        </w:rPr>
      </w:pPr>
      <w:r w:rsidRPr="002C4209">
        <w:rPr>
          <w:i/>
          <w:spacing w:val="-12"/>
          <w:sz w:val="18"/>
          <w:szCs w:val="18"/>
        </w:rPr>
        <w:t>загадчык аддзела крыніцазнаўства і археаграфіі</w:t>
      </w:r>
      <w:r>
        <w:rPr>
          <w:i/>
          <w:spacing w:val="-12"/>
          <w:sz w:val="18"/>
          <w:szCs w:val="18"/>
          <w:lang w:val="be-BY"/>
        </w:rPr>
        <w:br/>
      </w:r>
      <w:r w:rsidRPr="002C4209">
        <w:rPr>
          <w:i/>
          <w:spacing w:val="-12"/>
          <w:sz w:val="18"/>
          <w:szCs w:val="18"/>
        </w:rPr>
        <w:t>Інстытута гісторыі НАН Беларусі,</w:t>
      </w:r>
      <w:r>
        <w:rPr>
          <w:i/>
          <w:spacing w:val="-12"/>
          <w:sz w:val="18"/>
          <w:szCs w:val="18"/>
          <w:lang w:val="be-BY"/>
        </w:rPr>
        <w:br/>
      </w:r>
      <w:r w:rsidRPr="002C4209">
        <w:rPr>
          <w:i/>
          <w:spacing w:val="-12"/>
          <w:sz w:val="18"/>
          <w:szCs w:val="18"/>
        </w:rPr>
        <w:t>кандыдат гістарычных навук</w:t>
      </w:r>
      <w:r>
        <w:rPr>
          <w:i/>
          <w:spacing w:val="-12"/>
          <w:sz w:val="18"/>
          <w:szCs w:val="18"/>
          <w:lang w:val="be-BY"/>
        </w:rPr>
        <w:t>;</w:t>
      </w:r>
    </w:p>
    <w:p w:rsidR="002C4209" w:rsidRPr="00C340D8" w:rsidRDefault="002C4209" w:rsidP="002C4209">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Pr="002C4209">
        <w:rPr>
          <w:noProof/>
          <w:spacing w:val="-8"/>
          <w:sz w:val="18"/>
          <w:szCs w:val="18"/>
          <w:lang w:val="be-BY"/>
        </w:rPr>
        <w:t>dounar_zagor@mail.ru</w:t>
      </w:r>
    </w:p>
    <w:p w:rsidR="003A6ABE" w:rsidRDefault="002C4209" w:rsidP="002C4209">
      <w:pPr>
        <w:pStyle w:val="3"/>
        <w:keepLines/>
        <w:widowControl w:val="0"/>
        <w:spacing w:before="0" w:line="220" w:lineRule="exact"/>
        <w:jc w:val="center"/>
        <w:rPr>
          <w:rFonts w:ascii="Times New Roman" w:hAnsi="Times New Roman"/>
          <w:caps/>
          <w:spacing w:val="-12"/>
          <w:sz w:val="20"/>
          <w:szCs w:val="20"/>
          <w:lang w:val="be-BY"/>
        </w:rPr>
      </w:pPr>
      <w:bookmarkStart w:id="60" w:name="_Toc20914222"/>
      <w:r w:rsidRPr="002C4209">
        <w:rPr>
          <w:rFonts w:ascii="Times New Roman" w:hAnsi="Times New Roman"/>
          <w:caps/>
          <w:spacing w:val="-12"/>
          <w:sz w:val="20"/>
          <w:szCs w:val="20"/>
          <w:lang w:val="be-BY"/>
        </w:rPr>
        <w:t>Ці атрым</w:t>
      </w:r>
      <w:r w:rsidR="00612737">
        <w:rPr>
          <w:rFonts w:ascii="Times New Roman" w:hAnsi="Times New Roman"/>
          <w:caps/>
          <w:spacing w:val="-12"/>
          <w:sz w:val="20"/>
          <w:szCs w:val="20"/>
          <w:lang w:val="be-BY"/>
        </w:rPr>
        <w:t>лі</w:t>
      </w:r>
      <w:r w:rsidRPr="002C4209">
        <w:rPr>
          <w:rFonts w:ascii="Times New Roman" w:hAnsi="Times New Roman"/>
          <w:caps/>
          <w:spacing w:val="-12"/>
          <w:sz w:val="20"/>
          <w:szCs w:val="20"/>
          <w:lang w:val="be-BY"/>
        </w:rPr>
        <w:t>вала шляхта</w:t>
      </w:r>
      <w:r>
        <w:rPr>
          <w:rFonts w:ascii="Times New Roman" w:hAnsi="Times New Roman"/>
          <w:caps/>
          <w:spacing w:val="-12"/>
          <w:sz w:val="20"/>
          <w:szCs w:val="20"/>
          <w:lang w:val="be-BY"/>
        </w:rPr>
        <w:br/>
      </w:r>
      <w:r w:rsidRPr="002C4209">
        <w:rPr>
          <w:rFonts w:ascii="Times New Roman" w:hAnsi="Times New Roman"/>
          <w:caps/>
          <w:spacing w:val="-12"/>
          <w:sz w:val="20"/>
          <w:szCs w:val="20"/>
          <w:lang w:val="be-BY"/>
        </w:rPr>
        <w:t>выпісы судоў на пергаміне ў XVI </w:t>
      </w:r>
      <w:r w:rsidRPr="00852954">
        <w:rPr>
          <w:rFonts w:ascii="Times New Roman" w:hAnsi="Times New Roman"/>
          <w:spacing w:val="-12"/>
          <w:sz w:val="20"/>
          <w:szCs w:val="20"/>
          <w:lang w:val="be-BY"/>
        </w:rPr>
        <w:t>cт</w:t>
      </w:r>
      <w:r w:rsidRPr="002C4209">
        <w:rPr>
          <w:rFonts w:ascii="Times New Roman" w:hAnsi="Times New Roman"/>
          <w:caps/>
          <w:spacing w:val="-12"/>
          <w:sz w:val="20"/>
          <w:szCs w:val="20"/>
          <w:lang w:val="be-BY"/>
        </w:rPr>
        <w:t>.?</w:t>
      </w:r>
      <w:r>
        <w:rPr>
          <w:rFonts w:ascii="Times New Roman" w:hAnsi="Times New Roman"/>
          <w:caps/>
          <w:spacing w:val="-12"/>
          <w:sz w:val="20"/>
          <w:szCs w:val="20"/>
          <w:lang w:val="be-BY"/>
        </w:rPr>
        <w:br/>
      </w:r>
      <w:r w:rsidRPr="002C4209">
        <w:rPr>
          <w:rFonts w:ascii="Times New Roman" w:hAnsi="Times New Roman"/>
          <w:caps/>
          <w:spacing w:val="-12"/>
          <w:sz w:val="20"/>
          <w:szCs w:val="20"/>
          <w:lang w:val="be-BY"/>
        </w:rPr>
        <w:t xml:space="preserve">Выпісы 1589 </w:t>
      </w:r>
      <w:r w:rsidRPr="002C4209">
        <w:rPr>
          <w:rFonts w:ascii="Times New Roman" w:hAnsi="Times New Roman"/>
          <w:spacing w:val="-12"/>
          <w:sz w:val="20"/>
          <w:szCs w:val="20"/>
          <w:lang w:val="be-BY"/>
        </w:rPr>
        <w:t>г</w:t>
      </w:r>
      <w:r w:rsidRPr="002C4209">
        <w:rPr>
          <w:rFonts w:ascii="Times New Roman" w:hAnsi="Times New Roman"/>
          <w:caps/>
          <w:spacing w:val="-12"/>
          <w:sz w:val="20"/>
          <w:szCs w:val="20"/>
          <w:lang w:val="be-BY"/>
        </w:rPr>
        <w:t>. з актавых кніг земскага суда</w:t>
      </w:r>
      <w:r>
        <w:rPr>
          <w:rFonts w:ascii="Times New Roman" w:hAnsi="Times New Roman"/>
          <w:caps/>
          <w:spacing w:val="-12"/>
          <w:sz w:val="20"/>
          <w:szCs w:val="20"/>
          <w:lang w:val="be-BY"/>
        </w:rPr>
        <w:br/>
      </w:r>
      <w:r w:rsidRPr="002C4209">
        <w:rPr>
          <w:rFonts w:ascii="Times New Roman" w:hAnsi="Times New Roman"/>
          <w:caps/>
          <w:spacing w:val="-12"/>
          <w:sz w:val="20"/>
          <w:szCs w:val="20"/>
          <w:lang w:val="be-BY"/>
        </w:rPr>
        <w:t>Віцебскага ваяводства</w:t>
      </w:r>
      <w:bookmarkEnd w:id="60"/>
    </w:p>
    <w:p w:rsidR="003A6ABE"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 xml:space="preserve">На працягу </w:t>
      </w:r>
      <w:r w:rsidRPr="002C4209">
        <w:rPr>
          <w:spacing w:val="-12"/>
          <w:sz w:val="20"/>
          <w:szCs w:val="20"/>
          <w:lang w:val="en-US"/>
        </w:rPr>
        <w:t>XVI c</w:t>
      </w:r>
      <w:r w:rsidRPr="002C4209">
        <w:rPr>
          <w:spacing w:val="-12"/>
          <w:sz w:val="20"/>
          <w:szCs w:val="20"/>
          <w:lang w:val="be-BY"/>
        </w:rPr>
        <w:t>т. у Вялікім Княстве Літоўскім адбываліся значныя зме</w:t>
      </w:r>
      <w:r w:rsidR="00F060CA">
        <w:rPr>
          <w:spacing w:val="-12"/>
          <w:sz w:val="20"/>
          <w:szCs w:val="20"/>
          <w:lang w:val="be-BY"/>
        </w:rPr>
        <w:softHyphen/>
      </w:r>
      <w:r w:rsidRPr="002C4209">
        <w:rPr>
          <w:spacing w:val="-12"/>
          <w:sz w:val="20"/>
          <w:szCs w:val="20"/>
          <w:lang w:val="be-BY"/>
        </w:rPr>
        <w:t>ны ў розных галінах жыцця, у першую чаргу ў грамадска-палітычнай, прававой сфе</w:t>
      </w:r>
      <w:r w:rsidR="00F060CA">
        <w:rPr>
          <w:spacing w:val="-12"/>
          <w:sz w:val="20"/>
          <w:szCs w:val="20"/>
          <w:lang w:val="be-BY"/>
        </w:rPr>
        <w:softHyphen/>
      </w:r>
      <w:r w:rsidRPr="002C4209">
        <w:rPr>
          <w:spacing w:val="-12"/>
          <w:sz w:val="20"/>
          <w:szCs w:val="20"/>
          <w:lang w:val="be-BY"/>
        </w:rPr>
        <w:t>рах. Былі прыняты Статуты 1529, 1566, 1588</w:t>
      </w:r>
      <w:r w:rsidR="00C33DA3">
        <w:rPr>
          <w:spacing w:val="-12"/>
          <w:sz w:val="20"/>
          <w:szCs w:val="20"/>
          <w:lang w:val="be-BY"/>
        </w:rPr>
        <w:t> г</w:t>
      </w:r>
      <w:r w:rsidRPr="002C4209">
        <w:rPr>
          <w:spacing w:val="-12"/>
          <w:sz w:val="20"/>
          <w:szCs w:val="20"/>
          <w:lang w:val="be-BY"/>
        </w:rPr>
        <w:t>г</w:t>
      </w:r>
      <w:r w:rsidR="00C33DA3">
        <w:rPr>
          <w:spacing w:val="-12"/>
          <w:sz w:val="20"/>
          <w:szCs w:val="20"/>
          <w:lang w:val="be-BY"/>
        </w:rPr>
        <w:t>.</w:t>
      </w:r>
      <w:r w:rsidRPr="002C4209">
        <w:rPr>
          <w:spacing w:val="-12"/>
          <w:sz w:val="20"/>
          <w:szCs w:val="20"/>
          <w:lang w:val="be-BY"/>
        </w:rPr>
        <w:t>, якія акрэслілі прававыя межы існавання грамадства. Статуты сталі гарантам становішча грамадзян краі</w:t>
      </w:r>
      <w:r w:rsidR="00F060CA">
        <w:rPr>
          <w:spacing w:val="-12"/>
          <w:sz w:val="20"/>
          <w:szCs w:val="20"/>
          <w:lang w:val="be-BY"/>
        </w:rPr>
        <w:softHyphen/>
      </w:r>
      <w:r w:rsidRPr="002C4209">
        <w:rPr>
          <w:spacing w:val="-12"/>
          <w:sz w:val="20"/>
          <w:szCs w:val="20"/>
          <w:lang w:val="be-BY"/>
        </w:rPr>
        <w:t>ны, усяго яго насельніцтва. І як вынік сфарміравалася ўяўленн</w:t>
      </w:r>
      <w:r w:rsidR="00C33DA3">
        <w:rPr>
          <w:spacing w:val="-12"/>
          <w:sz w:val="20"/>
          <w:szCs w:val="20"/>
          <w:lang w:val="be-BY"/>
        </w:rPr>
        <w:t>е</w:t>
      </w:r>
      <w:r w:rsidRPr="002C4209">
        <w:rPr>
          <w:spacing w:val="-12"/>
          <w:sz w:val="20"/>
          <w:szCs w:val="20"/>
          <w:lang w:val="be-BY"/>
        </w:rPr>
        <w:t xml:space="preserve"> грамадства аб неаб</w:t>
      </w:r>
      <w:r w:rsidR="00F060CA">
        <w:rPr>
          <w:spacing w:val="-12"/>
          <w:sz w:val="20"/>
          <w:szCs w:val="20"/>
          <w:lang w:val="be-BY"/>
        </w:rPr>
        <w:softHyphen/>
      </w:r>
      <w:r w:rsidRPr="002C4209">
        <w:rPr>
          <w:spacing w:val="-12"/>
          <w:sz w:val="20"/>
          <w:szCs w:val="20"/>
          <w:lang w:val="be-BY"/>
        </w:rPr>
        <w:t>ходнасці свайго існа</w:t>
      </w:r>
      <w:r w:rsidR="00C33DA3">
        <w:rPr>
          <w:spacing w:val="-12"/>
          <w:sz w:val="20"/>
          <w:szCs w:val="20"/>
          <w:lang w:val="be-BY"/>
        </w:rPr>
        <w:t>ва</w:t>
      </w:r>
      <w:r w:rsidRPr="002C4209">
        <w:rPr>
          <w:spacing w:val="-12"/>
          <w:sz w:val="20"/>
          <w:szCs w:val="20"/>
          <w:lang w:val="be-BY"/>
        </w:rPr>
        <w:t>ння ў межах прававога поля, якое было замацавана ў зако</w:t>
      </w:r>
      <w:r w:rsidR="00F060CA">
        <w:rPr>
          <w:spacing w:val="-12"/>
          <w:sz w:val="20"/>
          <w:szCs w:val="20"/>
          <w:lang w:val="be-BY"/>
        </w:rPr>
        <w:softHyphen/>
      </w:r>
      <w:r w:rsidRPr="002C4209">
        <w:rPr>
          <w:spacing w:val="-12"/>
          <w:sz w:val="20"/>
          <w:szCs w:val="20"/>
          <w:lang w:val="be-BY"/>
        </w:rPr>
        <w:t>нах. Так, адносна правамоцнасці грамадзянскіх актаў па куплі</w:t>
      </w:r>
      <w:r w:rsidR="00C33DA3">
        <w:rPr>
          <w:spacing w:val="-12"/>
          <w:sz w:val="20"/>
          <w:szCs w:val="20"/>
          <w:lang w:val="be-BY"/>
        </w:rPr>
        <w:t>-</w:t>
      </w:r>
      <w:r w:rsidRPr="002C4209">
        <w:rPr>
          <w:spacing w:val="-12"/>
          <w:sz w:val="20"/>
          <w:szCs w:val="20"/>
          <w:lang w:val="be-BY"/>
        </w:rPr>
        <w:t>пр</w:t>
      </w:r>
      <w:r w:rsidR="00C33DA3">
        <w:rPr>
          <w:spacing w:val="-12"/>
          <w:sz w:val="20"/>
          <w:szCs w:val="20"/>
          <w:lang w:val="be-BY"/>
        </w:rPr>
        <w:t>о</w:t>
      </w:r>
      <w:r w:rsidRPr="002C4209">
        <w:rPr>
          <w:spacing w:val="-12"/>
          <w:sz w:val="20"/>
          <w:szCs w:val="20"/>
          <w:lang w:val="be-BY"/>
        </w:rPr>
        <w:t>даж</w:t>
      </w:r>
      <w:r w:rsidR="00391BA4">
        <w:rPr>
          <w:spacing w:val="-12"/>
          <w:sz w:val="20"/>
          <w:szCs w:val="20"/>
          <w:lang w:val="be-BY"/>
        </w:rPr>
        <w:t>ы</w:t>
      </w:r>
      <w:r w:rsidRPr="002C4209">
        <w:rPr>
          <w:spacing w:val="-12"/>
          <w:sz w:val="20"/>
          <w:szCs w:val="20"/>
          <w:lang w:val="be-BY"/>
        </w:rPr>
        <w:t xml:space="preserve"> неру</w:t>
      </w:r>
      <w:r w:rsidR="00F060CA">
        <w:rPr>
          <w:spacing w:val="-12"/>
          <w:sz w:val="20"/>
          <w:szCs w:val="20"/>
          <w:lang w:val="be-BY"/>
        </w:rPr>
        <w:softHyphen/>
      </w:r>
      <w:r w:rsidRPr="002C4209">
        <w:rPr>
          <w:spacing w:val="-12"/>
          <w:sz w:val="20"/>
          <w:szCs w:val="20"/>
          <w:lang w:val="be-BY"/>
        </w:rPr>
        <w:t>хомасці законы патрабавалі публічнасці аперацыі праз прызнанне ў судзе аформ</w:t>
      </w:r>
      <w:r w:rsidR="00F060CA">
        <w:rPr>
          <w:spacing w:val="-12"/>
          <w:sz w:val="20"/>
          <w:szCs w:val="20"/>
          <w:lang w:val="be-BY"/>
        </w:rPr>
        <w:softHyphen/>
      </w:r>
      <w:r w:rsidRPr="002C4209">
        <w:rPr>
          <w:spacing w:val="-12"/>
          <w:sz w:val="20"/>
          <w:szCs w:val="20"/>
          <w:lang w:val="be-BY"/>
        </w:rPr>
        <w:t>ленага пісьмова дагавора па куплі</w:t>
      </w:r>
      <w:r w:rsidR="00C33DA3">
        <w:rPr>
          <w:spacing w:val="-12"/>
          <w:sz w:val="20"/>
          <w:szCs w:val="20"/>
          <w:lang w:val="be-BY"/>
        </w:rPr>
        <w:t>-</w:t>
      </w:r>
      <w:r w:rsidRPr="002C4209">
        <w:rPr>
          <w:spacing w:val="-12"/>
          <w:sz w:val="20"/>
          <w:szCs w:val="20"/>
          <w:lang w:val="be-BY"/>
        </w:rPr>
        <w:t>пр</w:t>
      </w:r>
      <w:r w:rsidR="00C33DA3">
        <w:rPr>
          <w:spacing w:val="-12"/>
          <w:sz w:val="20"/>
          <w:szCs w:val="20"/>
          <w:lang w:val="be-BY"/>
        </w:rPr>
        <w:t>о</w:t>
      </w:r>
      <w:r w:rsidRPr="002C4209">
        <w:rPr>
          <w:spacing w:val="-12"/>
          <w:sz w:val="20"/>
          <w:szCs w:val="20"/>
          <w:lang w:val="be-BY"/>
        </w:rPr>
        <w:t>даж</w:t>
      </w:r>
      <w:r w:rsidR="00391BA4">
        <w:rPr>
          <w:spacing w:val="-12"/>
          <w:sz w:val="20"/>
          <w:szCs w:val="20"/>
          <w:lang w:val="be-BY"/>
        </w:rPr>
        <w:t>ы</w:t>
      </w:r>
      <w:r w:rsidRPr="002C4209">
        <w:rPr>
          <w:spacing w:val="-12"/>
          <w:sz w:val="20"/>
          <w:szCs w:val="20"/>
          <w:lang w:val="be-BY"/>
        </w:rPr>
        <w:t>. Дзякуючы да</w:t>
      </w:r>
      <w:r w:rsidR="008A7016">
        <w:rPr>
          <w:spacing w:val="-12"/>
          <w:sz w:val="20"/>
          <w:szCs w:val="20"/>
          <w:lang w:val="be-BY"/>
        </w:rPr>
        <w:t>дзе</w:t>
      </w:r>
      <w:r w:rsidRPr="002C4209">
        <w:rPr>
          <w:spacing w:val="-12"/>
          <w:sz w:val="20"/>
          <w:szCs w:val="20"/>
          <w:lang w:val="be-BY"/>
        </w:rPr>
        <w:t>най пра</w:t>
      </w:r>
      <w:r w:rsidR="00F060CA">
        <w:rPr>
          <w:spacing w:val="-12"/>
          <w:sz w:val="20"/>
          <w:szCs w:val="20"/>
          <w:lang w:val="be-BY"/>
        </w:rPr>
        <w:softHyphen/>
      </w:r>
      <w:r w:rsidRPr="002C4209">
        <w:rPr>
          <w:spacing w:val="-12"/>
          <w:sz w:val="20"/>
          <w:szCs w:val="20"/>
          <w:lang w:val="be-BY"/>
        </w:rPr>
        <w:t>ва</w:t>
      </w:r>
      <w:r w:rsidR="00F060CA">
        <w:rPr>
          <w:spacing w:val="-12"/>
          <w:sz w:val="20"/>
          <w:szCs w:val="20"/>
          <w:lang w:val="be-BY"/>
        </w:rPr>
        <w:softHyphen/>
      </w:r>
      <w:r w:rsidRPr="002C4209">
        <w:rPr>
          <w:spacing w:val="-12"/>
          <w:sz w:val="20"/>
          <w:szCs w:val="20"/>
          <w:lang w:val="be-BY"/>
        </w:rPr>
        <w:t>вой тра</w:t>
      </w:r>
      <w:r w:rsidR="002936B6">
        <w:rPr>
          <w:spacing w:val="-12"/>
          <w:sz w:val="20"/>
          <w:szCs w:val="20"/>
          <w:lang w:val="be-BY"/>
        </w:rPr>
        <w:softHyphen/>
      </w:r>
      <w:r w:rsidRPr="002C4209">
        <w:rPr>
          <w:spacing w:val="-12"/>
          <w:sz w:val="20"/>
          <w:szCs w:val="20"/>
          <w:lang w:val="be-BY"/>
        </w:rPr>
        <w:t>дыцыі зберагліся шматлікія дакументы: арыгіналы дамоў, выпісы з акта</w:t>
      </w:r>
      <w:r w:rsidR="00F060CA">
        <w:rPr>
          <w:spacing w:val="-12"/>
          <w:sz w:val="20"/>
          <w:szCs w:val="20"/>
          <w:lang w:val="be-BY"/>
        </w:rPr>
        <w:softHyphen/>
      </w:r>
      <w:r w:rsidRPr="002C4209">
        <w:rPr>
          <w:spacing w:val="-12"/>
          <w:sz w:val="20"/>
          <w:szCs w:val="20"/>
          <w:lang w:val="be-BY"/>
        </w:rPr>
        <w:t>вых кніг пра разнастайныя маёнткі Беларусі…</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Звычайна шляхта брала выпісы з земскіх і гродскіх павятовых судоў на папе</w:t>
      </w:r>
      <w:r w:rsidR="00F060CA">
        <w:rPr>
          <w:spacing w:val="-12"/>
          <w:sz w:val="20"/>
          <w:szCs w:val="20"/>
          <w:lang w:val="be-BY"/>
        </w:rPr>
        <w:softHyphen/>
      </w:r>
      <w:r w:rsidRPr="002C4209">
        <w:rPr>
          <w:spacing w:val="-12"/>
          <w:sz w:val="20"/>
          <w:szCs w:val="20"/>
          <w:lang w:val="be-BY"/>
        </w:rPr>
        <w:t>ры. Але Статуты ВКЛ 1566 і 1588 г</w:t>
      </w:r>
      <w:r w:rsidR="002936B6">
        <w:rPr>
          <w:spacing w:val="-12"/>
          <w:sz w:val="20"/>
          <w:szCs w:val="20"/>
          <w:lang w:val="be-BY"/>
        </w:rPr>
        <w:t>г</w:t>
      </w:r>
      <w:r w:rsidRPr="002C4209">
        <w:rPr>
          <w:spacing w:val="-12"/>
          <w:sz w:val="20"/>
          <w:szCs w:val="20"/>
          <w:lang w:val="be-BY"/>
        </w:rPr>
        <w:t>. прадугледжвалі магчымасць выдачы выпі</w:t>
      </w:r>
      <w:r w:rsidR="006C3093">
        <w:rPr>
          <w:spacing w:val="-12"/>
          <w:sz w:val="20"/>
          <w:szCs w:val="20"/>
          <w:lang w:val="be-BY"/>
        </w:rPr>
        <w:softHyphen/>
      </w:r>
      <w:r w:rsidRPr="002C4209">
        <w:rPr>
          <w:spacing w:val="-12"/>
          <w:sz w:val="20"/>
          <w:szCs w:val="20"/>
          <w:lang w:val="be-BY"/>
        </w:rPr>
        <w:t>саў і на пергамен</w:t>
      </w:r>
      <w:r w:rsidR="002936B6">
        <w:rPr>
          <w:spacing w:val="-12"/>
          <w:sz w:val="20"/>
          <w:szCs w:val="20"/>
          <w:lang w:val="be-BY"/>
        </w:rPr>
        <w:t>ц</w:t>
      </w:r>
      <w:r w:rsidRPr="002C4209">
        <w:rPr>
          <w:spacing w:val="-12"/>
          <w:sz w:val="20"/>
          <w:szCs w:val="20"/>
          <w:lang w:val="be-BY"/>
        </w:rPr>
        <w:t>е. Так, у Статуце ВКЛ 1566 г. у артыкуле аб памерах апла</w:t>
      </w:r>
      <w:r w:rsidR="006C3093">
        <w:rPr>
          <w:spacing w:val="-12"/>
          <w:sz w:val="20"/>
          <w:szCs w:val="20"/>
          <w:lang w:val="be-BY"/>
        </w:rPr>
        <w:softHyphen/>
      </w:r>
      <w:r w:rsidRPr="002C4209">
        <w:rPr>
          <w:spacing w:val="-12"/>
          <w:sz w:val="20"/>
          <w:szCs w:val="20"/>
          <w:lang w:val="be-BY"/>
        </w:rPr>
        <w:t xml:space="preserve">ты працы земскага пісара, адзначалася: </w:t>
      </w:r>
      <w:r w:rsidR="004A24BB">
        <w:rPr>
          <w:spacing w:val="-12"/>
          <w:sz w:val="20"/>
          <w:szCs w:val="20"/>
          <w:lang w:val="uk-UA"/>
        </w:rPr>
        <w:t>«</w:t>
      </w:r>
      <w:r w:rsidRPr="002C4209">
        <w:rPr>
          <w:spacing w:val="-12"/>
          <w:sz w:val="20"/>
          <w:szCs w:val="20"/>
          <w:lang w:val="be-BY"/>
        </w:rPr>
        <w:t>п</w:t>
      </w:r>
      <w:r w:rsidRPr="002C4209">
        <w:rPr>
          <w:spacing w:val="-12"/>
          <w:sz w:val="20"/>
          <w:szCs w:val="20"/>
          <w:lang w:val="uk-UA"/>
        </w:rPr>
        <w:t>исару</w:t>
      </w:r>
      <w:r w:rsidR="006C3093">
        <w:rPr>
          <w:spacing w:val="-12"/>
          <w:sz w:val="20"/>
          <w:szCs w:val="20"/>
          <w:lang w:val="uk-UA"/>
        </w:rPr>
        <w:t xml:space="preserve"> </w:t>
      </w:r>
      <w:r w:rsidRPr="002C4209">
        <w:rPr>
          <w:spacing w:val="-12"/>
          <w:sz w:val="20"/>
          <w:szCs w:val="20"/>
          <w:lang w:val="uk-UA"/>
        </w:rPr>
        <w:t>земскому … отъ</w:t>
      </w:r>
      <w:r w:rsidR="006D6367">
        <w:rPr>
          <w:spacing w:val="-12"/>
          <w:sz w:val="20"/>
          <w:szCs w:val="20"/>
          <w:lang w:val="uk-UA"/>
        </w:rPr>
        <w:t xml:space="preserve"> </w:t>
      </w:r>
      <w:r w:rsidRPr="002C4209">
        <w:rPr>
          <w:spacing w:val="-12"/>
          <w:sz w:val="20"/>
          <w:szCs w:val="20"/>
          <w:lang w:val="uk-UA"/>
        </w:rPr>
        <w:t>выпису</w:t>
      </w:r>
      <w:r w:rsidR="006D6367">
        <w:rPr>
          <w:spacing w:val="-12"/>
          <w:sz w:val="20"/>
          <w:szCs w:val="20"/>
          <w:lang w:val="uk-UA"/>
        </w:rPr>
        <w:t xml:space="preserve"> </w:t>
      </w:r>
      <w:r w:rsidRPr="002C4209">
        <w:rPr>
          <w:spacing w:val="-12"/>
          <w:sz w:val="20"/>
          <w:szCs w:val="20"/>
          <w:lang w:val="uk-UA"/>
        </w:rPr>
        <w:t>съ</w:t>
      </w:r>
      <w:r w:rsidR="006D6367">
        <w:rPr>
          <w:spacing w:val="-12"/>
          <w:sz w:val="20"/>
          <w:szCs w:val="20"/>
          <w:lang w:val="uk-UA"/>
        </w:rPr>
        <w:t xml:space="preserve"> </w:t>
      </w:r>
      <w:r w:rsidRPr="002C4209">
        <w:rPr>
          <w:spacing w:val="-12"/>
          <w:sz w:val="20"/>
          <w:szCs w:val="20"/>
          <w:lang w:val="uk-UA"/>
        </w:rPr>
        <w:t>книгъ</w:t>
      </w:r>
      <w:r w:rsidR="006D6367">
        <w:rPr>
          <w:spacing w:val="-12"/>
          <w:sz w:val="20"/>
          <w:szCs w:val="20"/>
          <w:lang w:val="uk-UA"/>
        </w:rPr>
        <w:t xml:space="preserve"> </w:t>
      </w:r>
      <w:r w:rsidRPr="002C4209">
        <w:rPr>
          <w:spacing w:val="-12"/>
          <w:sz w:val="20"/>
          <w:szCs w:val="20"/>
          <w:lang w:val="uk-UA"/>
        </w:rPr>
        <w:t>грошъ, … отъ листу паркгаминового, естли сторона потребуеть</w:t>
      </w:r>
      <w:r w:rsidR="006D6367">
        <w:rPr>
          <w:spacing w:val="-12"/>
          <w:sz w:val="20"/>
          <w:szCs w:val="20"/>
          <w:lang w:val="uk-UA"/>
        </w:rPr>
        <w:t xml:space="preserve"> </w:t>
      </w:r>
      <w:r w:rsidRPr="002C4209">
        <w:rPr>
          <w:spacing w:val="-12"/>
          <w:sz w:val="20"/>
          <w:szCs w:val="20"/>
          <w:lang w:val="uk-UA"/>
        </w:rPr>
        <w:t>съ</w:t>
      </w:r>
      <w:r w:rsidR="006D6367">
        <w:rPr>
          <w:spacing w:val="-12"/>
          <w:sz w:val="20"/>
          <w:szCs w:val="20"/>
          <w:lang w:val="uk-UA"/>
        </w:rPr>
        <w:t xml:space="preserve"> </w:t>
      </w:r>
      <w:r w:rsidRPr="002C4209">
        <w:rPr>
          <w:spacing w:val="-12"/>
          <w:sz w:val="20"/>
          <w:szCs w:val="20"/>
          <w:lang w:val="uk-UA"/>
        </w:rPr>
        <w:t>при</w:t>
      </w:r>
      <w:r w:rsidR="006D6367">
        <w:rPr>
          <w:spacing w:val="-12"/>
          <w:sz w:val="20"/>
          <w:szCs w:val="20"/>
          <w:lang w:val="uk-UA"/>
        </w:rPr>
        <w:softHyphen/>
      </w:r>
      <w:r w:rsidRPr="002C4209">
        <w:rPr>
          <w:spacing w:val="-12"/>
          <w:sz w:val="20"/>
          <w:szCs w:val="20"/>
          <w:lang w:val="uk-UA"/>
        </w:rPr>
        <w:t>ве</w:t>
      </w:r>
      <w:r w:rsidR="006D6367">
        <w:rPr>
          <w:spacing w:val="-12"/>
          <w:sz w:val="20"/>
          <w:szCs w:val="20"/>
          <w:lang w:val="uk-UA"/>
        </w:rPr>
        <w:softHyphen/>
      </w:r>
      <w:r w:rsidRPr="002C4209">
        <w:rPr>
          <w:spacing w:val="-12"/>
          <w:sz w:val="20"/>
          <w:szCs w:val="20"/>
          <w:lang w:val="uk-UA"/>
        </w:rPr>
        <w:t>сис</w:t>
      </w:r>
      <w:r w:rsidR="006D6367">
        <w:rPr>
          <w:spacing w:val="-12"/>
          <w:sz w:val="20"/>
          <w:szCs w:val="20"/>
          <w:lang w:val="uk-UA"/>
        </w:rPr>
        <w:softHyphen/>
      </w:r>
      <w:r w:rsidRPr="002C4209">
        <w:rPr>
          <w:spacing w:val="-12"/>
          <w:sz w:val="20"/>
          <w:szCs w:val="20"/>
          <w:lang w:val="uk-UA"/>
        </w:rPr>
        <w:t>тыми</w:t>
      </w:r>
      <w:r w:rsidR="006D6367">
        <w:rPr>
          <w:spacing w:val="-12"/>
          <w:sz w:val="20"/>
          <w:szCs w:val="20"/>
          <w:lang w:val="uk-UA"/>
        </w:rPr>
        <w:t xml:space="preserve"> </w:t>
      </w:r>
      <w:r w:rsidRPr="002C4209">
        <w:rPr>
          <w:spacing w:val="-12"/>
          <w:sz w:val="20"/>
          <w:szCs w:val="20"/>
          <w:lang w:val="uk-UA"/>
        </w:rPr>
        <w:t>печатьми, за працу</w:t>
      </w:r>
      <w:r w:rsidR="006D6367">
        <w:rPr>
          <w:spacing w:val="-12"/>
          <w:sz w:val="20"/>
          <w:szCs w:val="20"/>
          <w:lang w:val="uk-UA"/>
        </w:rPr>
        <w:t xml:space="preserve"> </w:t>
      </w:r>
      <w:r w:rsidRPr="002C4209">
        <w:rPr>
          <w:spacing w:val="-12"/>
          <w:sz w:val="20"/>
          <w:szCs w:val="20"/>
          <w:lang w:val="uk-UA"/>
        </w:rPr>
        <w:t>писару</w:t>
      </w:r>
      <w:r w:rsidR="006D6367">
        <w:rPr>
          <w:spacing w:val="-12"/>
          <w:sz w:val="20"/>
          <w:szCs w:val="20"/>
          <w:lang w:val="uk-UA"/>
        </w:rPr>
        <w:t xml:space="preserve"> </w:t>
      </w:r>
      <w:r w:rsidRPr="002C4209">
        <w:rPr>
          <w:spacing w:val="-12"/>
          <w:sz w:val="20"/>
          <w:szCs w:val="20"/>
          <w:lang w:val="uk-UA"/>
        </w:rPr>
        <w:t>дванадцать грошей, а паркгаменъ</w:t>
      </w:r>
      <w:r w:rsidR="006D6367">
        <w:rPr>
          <w:spacing w:val="-12"/>
          <w:sz w:val="20"/>
          <w:szCs w:val="20"/>
          <w:lang w:val="uk-UA"/>
        </w:rPr>
        <w:t xml:space="preserve"> </w:t>
      </w:r>
      <w:r w:rsidRPr="002C4209">
        <w:rPr>
          <w:spacing w:val="-12"/>
          <w:sz w:val="20"/>
          <w:szCs w:val="20"/>
          <w:lang w:val="uk-UA"/>
        </w:rPr>
        <w:t>шнуры и воскъ сторона будеть повинна дати</w:t>
      </w:r>
      <w:r w:rsidR="004A24BB">
        <w:rPr>
          <w:spacing w:val="-12"/>
          <w:sz w:val="20"/>
          <w:szCs w:val="20"/>
          <w:lang w:val="uk-UA"/>
        </w:rPr>
        <w:t>»</w:t>
      </w:r>
      <w:r w:rsidRPr="002C4209">
        <w:rPr>
          <w:spacing w:val="-12"/>
          <w:sz w:val="20"/>
          <w:szCs w:val="20"/>
          <w:lang w:val="uk-UA"/>
        </w:rPr>
        <w:t xml:space="preserve"> </w:t>
      </w:r>
      <w:r w:rsidRPr="002C4209">
        <w:rPr>
          <w:spacing w:val="-12"/>
          <w:sz w:val="20"/>
          <w:szCs w:val="20"/>
          <w:lang w:val="be-BY"/>
        </w:rPr>
        <w:t xml:space="preserve">[2, раздз. </w:t>
      </w:r>
      <w:r w:rsidRPr="002C4209">
        <w:rPr>
          <w:spacing w:val="-12"/>
          <w:sz w:val="20"/>
          <w:szCs w:val="20"/>
          <w:lang w:val="en-US"/>
        </w:rPr>
        <w:t>IV</w:t>
      </w:r>
      <w:r w:rsidRPr="002C4209">
        <w:rPr>
          <w:spacing w:val="-12"/>
          <w:sz w:val="20"/>
          <w:szCs w:val="20"/>
          <w:lang w:val="be-BY"/>
        </w:rPr>
        <w:t>, арт. 3]. А ў аналагічным арты</w:t>
      </w:r>
      <w:r w:rsidR="006D6367">
        <w:rPr>
          <w:spacing w:val="-12"/>
          <w:sz w:val="20"/>
          <w:szCs w:val="20"/>
          <w:lang w:val="be-BY"/>
        </w:rPr>
        <w:softHyphen/>
      </w:r>
      <w:r w:rsidRPr="002C4209">
        <w:rPr>
          <w:spacing w:val="-12"/>
          <w:sz w:val="20"/>
          <w:szCs w:val="20"/>
          <w:lang w:val="be-BY"/>
        </w:rPr>
        <w:t>ку</w:t>
      </w:r>
      <w:r w:rsidR="006D6367">
        <w:rPr>
          <w:spacing w:val="-12"/>
          <w:sz w:val="20"/>
          <w:szCs w:val="20"/>
          <w:lang w:val="be-BY"/>
        </w:rPr>
        <w:softHyphen/>
      </w:r>
      <w:r w:rsidRPr="002C4209">
        <w:rPr>
          <w:spacing w:val="-12"/>
          <w:sz w:val="20"/>
          <w:szCs w:val="20"/>
          <w:lang w:val="be-BY"/>
        </w:rPr>
        <w:t xml:space="preserve">ле Статута ВКЛ 1588 г. адзначаецца: </w:t>
      </w:r>
      <w:r w:rsidR="004A24BB">
        <w:rPr>
          <w:spacing w:val="-12"/>
          <w:sz w:val="20"/>
          <w:szCs w:val="20"/>
          <w:lang w:val="uk-UA"/>
        </w:rPr>
        <w:t>«</w:t>
      </w:r>
      <w:r w:rsidRPr="002C4209">
        <w:rPr>
          <w:spacing w:val="-12"/>
          <w:sz w:val="20"/>
          <w:szCs w:val="20"/>
          <w:lang w:val="uk-UA"/>
        </w:rPr>
        <w:t>п</w:t>
      </w:r>
      <w:r w:rsidRPr="002C4209">
        <w:rPr>
          <w:spacing w:val="-12"/>
          <w:sz w:val="20"/>
          <w:szCs w:val="20"/>
        </w:rPr>
        <w:t>исару</w:t>
      </w:r>
      <w:r w:rsidR="006D6367">
        <w:rPr>
          <w:spacing w:val="-12"/>
          <w:sz w:val="20"/>
          <w:szCs w:val="20"/>
        </w:rPr>
        <w:t xml:space="preserve"> </w:t>
      </w:r>
      <w:r w:rsidRPr="002C4209">
        <w:rPr>
          <w:spacing w:val="-12"/>
          <w:sz w:val="20"/>
          <w:szCs w:val="20"/>
        </w:rPr>
        <w:t>земъскому</w:t>
      </w:r>
      <w:r w:rsidRPr="002C4209">
        <w:rPr>
          <w:spacing w:val="-12"/>
          <w:sz w:val="20"/>
          <w:szCs w:val="20"/>
          <w:lang w:val="be-BY"/>
        </w:rPr>
        <w:t xml:space="preserve">… от … </w:t>
      </w:r>
      <w:r w:rsidRPr="002C4209">
        <w:rPr>
          <w:spacing w:val="-12"/>
          <w:sz w:val="20"/>
          <w:szCs w:val="20"/>
        </w:rPr>
        <w:t>сознанья веч</w:t>
      </w:r>
      <w:r w:rsidR="006D6367">
        <w:rPr>
          <w:spacing w:val="-12"/>
          <w:sz w:val="20"/>
          <w:szCs w:val="20"/>
        </w:rPr>
        <w:softHyphen/>
      </w:r>
      <w:r w:rsidRPr="002C4209">
        <w:rPr>
          <w:spacing w:val="-12"/>
          <w:sz w:val="20"/>
          <w:szCs w:val="20"/>
        </w:rPr>
        <w:t>ностей и всякихъ</w:t>
      </w:r>
      <w:r w:rsidR="006D6367">
        <w:rPr>
          <w:spacing w:val="-12"/>
          <w:sz w:val="20"/>
          <w:szCs w:val="20"/>
        </w:rPr>
        <w:t xml:space="preserve"> </w:t>
      </w:r>
      <w:r w:rsidRPr="002C4209">
        <w:rPr>
          <w:spacing w:val="-12"/>
          <w:sz w:val="20"/>
          <w:szCs w:val="20"/>
        </w:rPr>
        <w:t>записовъ и тежъ</w:t>
      </w:r>
      <w:r w:rsidR="006D6367">
        <w:rPr>
          <w:spacing w:val="-12"/>
          <w:sz w:val="20"/>
          <w:szCs w:val="20"/>
        </w:rPr>
        <w:t xml:space="preserve"> </w:t>
      </w:r>
      <w:r w:rsidRPr="002C4209">
        <w:rPr>
          <w:spacing w:val="-12"/>
          <w:sz w:val="20"/>
          <w:szCs w:val="20"/>
        </w:rPr>
        <w:t>переношенья</w:t>
      </w:r>
      <w:r w:rsidR="006D6367">
        <w:rPr>
          <w:spacing w:val="-12"/>
          <w:sz w:val="20"/>
          <w:szCs w:val="20"/>
        </w:rPr>
        <w:t xml:space="preserve"> </w:t>
      </w:r>
      <w:r w:rsidRPr="002C4209">
        <w:rPr>
          <w:spacing w:val="-12"/>
          <w:sz w:val="20"/>
          <w:szCs w:val="20"/>
        </w:rPr>
        <w:t>записовъ з кгроду до земъст</w:t>
      </w:r>
      <w:r w:rsidR="006D6367">
        <w:rPr>
          <w:spacing w:val="-12"/>
          <w:sz w:val="20"/>
          <w:szCs w:val="20"/>
        </w:rPr>
        <w:softHyphen/>
      </w:r>
      <w:r w:rsidRPr="002C4209">
        <w:rPr>
          <w:spacing w:val="-12"/>
          <w:sz w:val="20"/>
          <w:szCs w:val="20"/>
        </w:rPr>
        <w:t>ва за такий</w:t>
      </w:r>
      <w:r w:rsidR="006D6367">
        <w:rPr>
          <w:spacing w:val="-12"/>
          <w:sz w:val="20"/>
          <w:szCs w:val="20"/>
        </w:rPr>
        <w:t xml:space="preserve"> </w:t>
      </w:r>
      <w:r w:rsidRPr="002C4209">
        <w:rPr>
          <w:spacing w:val="-12"/>
          <w:sz w:val="20"/>
          <w:szCs w:val="20"/>
        </w:rPr>
        <w:t>выписъ, што</w:t>
      </w:r>
      <w:r w:rsidR="006D6367">
        <w:rPr>
          <w:spacing w:val="-12"/>
          <w:sz w:val="20"/>
          <w:szCs w:val="20"/>
        </w:rPr>
        <w:t xml:space="preserve"> </w:t>
      </w:r>
      <w:r w:rsidRPr="002C4209">
        <w:rPr>
          <w:spacing w:val="-12"/>
          <w:sz w:val="20"/>
          <w:szCs w:val="20"/>
        </w:rPr>
        <w:t>будеть на аръкушу</w:t>
      </w:r>
      <w:r w:rsidR="00CB6C78">
        <w:rPr>
          <w:spacing w:val="-12"/>
          <w:sz w:val="20"/>
          <w:szCs w:val="20"/>
        </w:rPr>
        <w:t> </w:t>
      </w:r>
      <w:r w:rsidR="007D7F2D">
        <w:rPr>
          <w:spacing w:val="-12"/>
          <w:sz w:val="20"/>
          <w:szCs w:val="20"/>
          <w:lang w:val="be-BY"/>
        </w:rPr>
        <w:t>—</w:t>
      </w:r>
      <w:r w:rsidRPr="002C4209">
        <w:rPr>
          <w:spacing w:val="-12"/>
          <w:sz w:val="20"/>
          <w:szCs w:val="20"/>
        </w:rPr>
        <w:t xml:space="preserve"> гроше[й] дванадцать; а естли на двухъ</w:t>
      </w:r>
      <w:r w:rsidR="006D6367">
        <w:rPr>
          <w:spacing w:val="-12"/>
          <w:sz w:val="20"/>
          <w:szCs w:val="20"/>
        </w:rPr>
        <w:t xml:space="preserve"> </w:t>
      </w:r>
      <w:r w:rsidRPr="002C4209">
        <w:rPr>
          <w:spacing w:val="-12"/>
          <w:sz w:val="20"/>
          <w:szCs w:val="20"/>
        </w:rPr>
        <w:t>аръкушах</w:t>
      </w:r>
      <w:r w:rsidR="006D6367">
        <w:rPr>
          <w:spacing w:val="-12"/>
          <w:sz w:val="20"/>
          <w:szCs w:val="20"/>
        </w:rPr>
        <w:t xml:space="preserve"> </w:t>
      </w:r>
      <w:r w:rsidRPr="002C4209">
        <w:rPr>
          <w:spacing w:val="-12"/>
          <w:sz w:val="20"/>
          <w:szCs w:val="20"/>
        </w:rPr>
        <w:t>албо и болшъ</w:t>
      </w:r>
      <w:r w:rsidR="00CB6C78">
        <w:rPr>
          <w:spacing w:val="-12"/>
          <w:sz w:val="20"/>
          <w:szCs w:val="20"/>
        </w:rPr>
        <w:t> </w:t>
      </w:r>
      <w:r w:rsidR="007D7F2D">
        <w:rPr>
          <w:spacing w:val="-12"/>
          <w:sz w:val="20"/>
          <w:szCs w:val="20"/>
          <w:lang w:val="be-BY"/>
        </w:rPr>
        <w:t>—</w:t>
      </w:r>
      <w:r w:rsidRPr="002C4209">
        <w:rPr>
          <w:spacing w:val="-12"/>
          <w:sz w:val="20"/>
          <w:szCs w:val="20"/>
        </w:rPr>
        <w:t xml:space="preserve"> гроши двадъцат</w:t>
      </w:r>
      <w:r w:rsidR="002936B6">
        <w:rPr>
          <w:spacing w:val="-12"/>
          <w:sz w:val="20"/>
          <w:szCs w:val="20"/>
          <w:lang w:val="be-BY"/>
        </w:rPr>
        <w:t xml:space="preserve"> </w:t>
      </w:r>
      <w:r w:rsidRPr="002C4209">
        <w:rPr>
          <w:spacing w:val="-12"/>
          <w:sz w:val="20"/>
          <w:szCs w:val="20"/>
        </w:rPr>
        <w:t>чотыри; а на паркгамене бы и наваж</w:t>
      </w:r>
      <w:r w:rsidR="006D6367">
        <w:rPr>
          <w:spacing w:val="-12"/>
          <w:sz w:val="20"/>
          <w:szCs w:val="20"/>
        </w:rPr>
        <w:softHyphen/>
      </w:r>
      <w:r w:rsidRPr="002C4209">
        <w:rPr>
          <w:spacing w:val="-12"/>
          <w:sz w:val="20"/>
          <w:szCs w:val="20"/>
        </w:rPr>
        <w:t>нейшая</w:t>
      </w:r>
      <w:r w:rsidR="006D6367">
        <w:rPr>
          <w:spacing w:val="-12"/>
          <w:sz w:val="20"/>
          <w:szCs w:val="20"/>
        </w:rPr>
        <w:t xml:space="preserve"> </w:t>
      </w:r>
      <w:r w:rsidRPr="002C4209">
        <w:rPr>
          <w:spacing w:val="-12"/>
          <w:sz w:val="20"/>
          <w:szCs w:val="20"/>
        </w:rPr>
        <w:t xml:space="preserve">речъ </w:t>
      </w:r>
      <w:r w:rsidR="007D7F2D">
        <w:rPr>
          <w:spacing w:val="-12"/>
          <w:sz w:val="20"/>
          <w:szCs w:val="20"/>
        </w:rPr>
        <w:t>—</w:t>
      </w:r>
      <w:r w:rsidRPr="002C4209">
        <w:rPr>
          <w:spacing w:val="-12"/>
          <w:sz w:val="20"/>
          <w:szCs w:val="20"/>
        </w:rPr>
        <w:t xml:space="preserve"> грошей сорокъ</w:t>
      </w:r>
      <w:r w:rsidR="002936B6">
        <w:rPr>
          <w:spacing w:val="-12"/>
          <w:sz w:val="20"/>
          <w:szCs w:val="20"/>
          <w:lang w:val="be-BY"/>
        </w:rPr>
        <w:t xml:space="preserve"> </w:t>
      </w:r>
      <w:r w:rsidRPr="002C4209">
        <w:rPr>
          <w:spacing w:val="-12"/>
          <w:sz w:val="20"/>
          <w:szCs w:val="20"/>
        </w:rPr>
        <w:t>осм; а паркгаминъ, шнуръ и воскъ сторо</w:t>
      </w:r>
      <w:r w:rsidR="002936B6">
        <w:rPr>
          <w:spacing w:val="-12"/>
          <w:sz w:val="20"/>
          <w:szCs w:val="20"/>
          <w:lang w:val="be-BY"/>
        </w:rPr>
        <w:softHyphen/>
      </w:r>
      <w:r w:rsidRPr="002C4209">
        <w:rPr>
          <w:spacing w:val="-12"/>
          <w:sz w:val="20"/>
          <w:szCs w:val="20"/>
        </w:rPr>
        <w:t>на повин</w:t>
      </w:r>
      <w:r w:rsidR="006D6367">
        <w:rPr>
          <w:spacing w:val="-12"/>
          <w:sz w:val="20"/>
          <w:szCs w:val="20"/>
        </w:rPr>
        <w:softHyphen/>
      </w:r>
      <w:r w:rsidRPr="002C4209">
        <w:rPr>
          <w:spacing w:val="-12"/>
          <w:sz w:val="20"/>
          <w:szCs w:val="20"/>
        </w:rPr>
        <w:t>на дать</w:t>
      </w:r>
      <w:r w:rsidR="004A24BB">
        <w:rPr>
          <w:spacing w:val="-12"/>
          <w:sz w:val="20"/>
          <w:szCs w:val="20"/>
          <w:lang w:val="uk-UA"/>
        </w:rPr>
        <w:t>»</w:t>
      </w:r>
      <w:r w:rsidRPr="002C4209">
        <w:rPr>
          <w:spacing w:val="-12"/>
          <w:sz w:val="20"/>
          <w:szCs w:val="20"/>
          <w:lang w:val="uk-UA"/>
        </w:rPr>
        <w:t xml:space="preserve"> </w:t>
      </w:r>
      <w:r w:rsidRPr="002C4209">
        <w:rPr>
          <w:spacing w:val="-12"/>
          <w:sz w:val="20"/>
          <w:szCs w:val="20"/>
          <w:lang w:val="be-BY"/>
        </w:rPr>
        <w:t xml:space="preserve">[3, раздз. </w:t>
      </w:r>
      <w:r w:rsidRPr="002C4209">
        <w:rPr>
          <w:spacing w:val="-12"/>
          <w:sz w:val="20"/>
          <w:szCs w:val="20"/>
          <w:lang w:val="en-US"/>
        </w:rPr>
        <w:t>IV</w:t>
      </w:r>
      <w:r w:rsidRPr="002C4209">
        <w:rPr>
          <w:spacing w:val="-12"/>
          <w:sz w:val="20"/>
          <w:szCs w:val="20"/>
          <w:lang w:val="be-BY"/>
        </w:rPr>
        <w:t>, арт. 6]. Г.</w:t>
      </w:r>
      <w:r w:rsidR="002A0B49">
        <w:rPr>
          <w:spacing w:val="-12"/>
          <w:sz w:val="20"/>
          <w:szCs w:val="20"/>
          <w:lang w:val="be-BY"/>
        </w:rPr>
        <w:t> </w:t>
      </w:r>
      <w:r w:rsidRPr="002C4209">
        <w:rPr>
          <w:spacing w:val="-12"/>
          <w:sz w:val="20"/>
          <w:szCs w:val="20"/>
          <w:lang w:val="be-BY"/>
        </w:rPr>
        <w:t>зн. выдача выпіс</w:t>
      </w:r>
      <w:r w:rsidR="002936B6">
        <w:rPr>
          <w:spacing w:val="-12"/>
          <w:sz w:val="20"/>
          <w:szCs w:val="20"/>
          <w:lang w:val="be-BY"/>
        </w:rPr>
        <w:t>у</w:t>
      </w:r>
      <w:r w:rsidRPr="002C4209">
        <w:rPr>
          <w:spacing w:val="-12"/>
          <w:sz w:val="20"/>
          <w:szCs w:val="20"/>
          <w:lang w:val="be-BY"/>
        </w:rPr>
        <w:t xml:space="preserve"> з кніг суда на пер</w:t>
      </w:r>
      <w:r w:rsidR="006D6367">
        <w:rPr>
          <w:spacing w:val="-12"/>
          <w:sz w:val="20"/>
          <w:szCs w:val="20"/>
          <w:lang w:val="be-BY"/>
        </w:rPr>
        <w:softHyphen/>
      </w:r>
      <w:r w:rsidRPr="002C4209">
        <w:rPr>
          <w:spacing w:val="-12"/>
          <w:sz w:val="20"/>
          <w:szCs w:val="20"/>
          <w:lang w:val="be-BY"/>
        </w:rPr>
        <w:t>га</w:t>
      </w:r>
      <w:r w:rsidR="006D6367">
        <w:rPr>
          <w:spacing w:val="-12"/>
          <w:sz w:val="20"/>
          <w:szCs w:val="20"/>
          <w:lang w:val="be-BY"/>
        </w:rPr>
        <w:softHyphen/>
      </w:r>
      <w:r w:rsidRPr="002C4209">
        <w:rPr>
          <w:spacing w:val="-12"/>
          <w:sz w:val="20"/>
          <w:szCs w:val="20"/>
          <w:lang w:val="be-BY"/>
        </w:rPr>
        <w:t>мен</w:t>
      </w:r>
      <w:r w:rsidR="006D6367">
        <w:rPr>
          <w:spacing w:val="-12"/>
          <w:sz w:val="20"/>
          <w:szCs w:val="20"/>
          <w:lang w:val="be-BY"/>
        </w:rPr>
        <w:softHyphen/>
      </w:r>
      <w:r w:rsidR="002936B6">
        <w:rPr>
          <w:spacing w:val="-12"/>
          <w:sz w:val="20"/>
          <w:szCs w:val="20"/>
          <w:lang w:val="be-BY"/>
        </w:rPr>
        <w:t>ц</w:t>
      </w:r>
      <w:r w:rsidRPr="002C4209">
        <w:rPr>
          <w:spacing w:val="-12"/>
          <w:sz w:val="20"/>
          <w:szCs w:val="20"/>
          <w:lang w:val="be-BY"/>
        </w:rPr>
        <w:t>е был</w:t>
      </w:r>
      <w:r w:rsidR="002936B6">
        <w:rPr>
          <w:spacing w:val="-12"/>
          <w:sz w:val="20"/>
          <w:szCs w:val="20"/>
          <w:lang w:val="be-BY"/>
        </w:rPr>
        <w:t>а</w:t>
      </w:r>
      <w:r w:rsidRPr="002C4209">
        <w:rPr>
          <w:spacing w:val="-12"/>
          <w:sz w:val="20"/>
          <w:szCs w:val="20"/>
          <w:lang w:val="be-BY"/>
        </w:rPr>
        <w:t xml:space="preserve"> магчым</w:t>
      </w:r>
      <w:r w:rsidR="002936B6">
        <w:rPr>
          <w:spacing w:val="-12"/>
          <w:sz w:val="20"/>
          <w:szCs w:val="20"/>
          <w:lang w:val="be-BY"/>
        </w:rPr>
        <w:t>ай</w:t>
      </w:r>
      <w:r w:rsidRPr="002C4209">
        <w:rPr>
          <w:spacing w:val="-12"/>
          <w:sz w:val="20"/>
          <w:szCs w:val="20"/>
          <w:lang w:val="be-BY"/>
        </w:rPr>
        <w:t xml:space="preserve"> па ініцыятыве зацікаўленага бок</w:t>
      </w:r>
      <w:r w:rsidR="002936B6">
        <w:rPr>
          <w:spacing w:val="-12"/>
          <w:sz w:val="20"/>
          <w:szCs w:val="20"/>
          <w:lang w:val="be-BY"/>
        </w:rPr>
        <w:t>у</w:t>
      </w:r>
      <w:r w:rsidRPr="002C4209">
        <w:rPr>
          <w:spacing w:val="-12"/>
          <w:sz w:val="20"/>
          <w:szCs w:val="20"/>
          <w:lang w:val="be-BY"/>
        </w:rPr>
        <w:t>. Але такі выпіс каш</w:t>
      </w:r>
      <w:r w:rsidR="002936B6">
        <w:rPr>
          <w:spacing w:val="-12"/>
          <w:sz w:val="20"/>
          <w:szCs w:val="20"/>
          <w:lang w:val="be-BY"/>
        </w:rPr>
        <w:softHyphen/>
      </w:r>
      <w:r w:rsidRPr="002C4209">
        <w:rPr>
          <w:spacing w:val="-12"/>
          <w:sz w:val="20"/>
          <w:szCs w:val="20"/>
          <w:lang w:val="be-BY"/>
        </w:rPr>
        <w:t>та</w:t>
      </w:r>
      <w:r w:rsidR="002936B6">
        <w:rPr>
          <w:spacing w:val="-12"/>
          <w:sz w:val="20"/>
          <w:szCs w:val="20"/>
          <w:lang w:val="be-BY"/>
        </w:rPr>
        <w:softHyphen/>
      </w:r>
      <w:r w:rsidRPr="002C4209">
        <w:rPr>
          <w:spacing w:val="-12"/>
          <w:sz w:val="20"/>
          <w:szCs w:val="20"/>
          <w:lang w:val="be-BY"/>
        </w:rPr>
        <w:t>ваў болей, а сам пергамент і матэрыялы для пяча</w:t>
      </w:r>
      <w:r w:rsidR="002936B6">
        <w:rPr>
          <w:spacing w:val="-12"/>
          <w:sz w:val="20"/>
          <w:szCs w:val="20"/>
          <w:lang w:val="be-BY"/>
        </w:rPr>
        <w:t>так</w:t>
      </w:r>
      <w:r w:rsidRPr="002C4209">
        <w:rPr>
          <w:spacing w:val="-12"/>
          <w:sz w:val="20"/>
          <w:szCs w:val="20"/>
          <w:lang w:val="be-BY"/>
        </w:rPr>
        <w:t xml:space="preserve"> (шнур, воск і</w:t>
      </w:r>
      <w:r w:rsidR="002A0B49">
        <w:rPr>
          <w:spacing w:val="-12"/>
          <w:sz w:val="20"/>
          <w:szCs w:val="20"/>
          <w:lang w:val="be-BY"/>
        </w:rPr>
        <w:t> </w:t>
      </w:r>
      <w:r w:rsidRPr="002C4209">
        <w:rPr>
          <w:spacing w:val="-12"/>
          <w:sz w:val="20"/>
          <w:szCs w:val="20"/>
          <w:lang w:val="be-BY"/>
        </w:rPr>
        <w:t>т.</w:t>
      </w:r>
      <w:r w:rsidR="002A0B49">
        <w:rPr>
          <w:spacing w:val="-12"/>
          <w:sz w:val="20"/>
          <w:szCs w:val="20"/>
          <w:lang w:val="be-BY"/>
        </w:rPr>
        <w:t> </w:t>
      </w:r>
      <w:r w:rsidRPr="002C4209">
        <w:rPr>
          <w:spacing w:val="-12"/>
          <w:sz w:val="20"/>
          <w:szCs w:val="20"/>
          <w:lang w:val="be-BY"/>
        </w:rPr>
        <w:t>д.) павінны былі быць прадастаўлены зацікаўленым бокам.</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 xml:space="preserve">Узнікае пытанне: </w:t>
      </w:r>
      <w:r w:rsidR="004A24BB">
        <w:rPr>
          <w:spacing w:val="-12"/>
          <w:sz w:val="20"/>
          <w:szCs w:val="20"/>
          <w:lang w:val="be-BY"/>
        </w:rPr>
        <w:t>«</w:t>
      </w:r>
      <w:r w:rsidRPr="002C4209">
        <w:rPr>
          <w:spacing w:val="-12"/>
          <w:sz w:val="20"/>
          <w:szCs w:val="20"/>
          <w:lang w:val="be-BY"/>
        </w:rPr>
        <w:t>Ці карысталася шляхта правам атрымання выпісаў на пер</w:t>
      </w:r>
      <w:r w:rsidR="006D6367">
        <w:rPr>
          <w:spacing w:val="-12"/>
          <w:sz w:val="20"/>
          <w:szCs w:val="20"/>
          <w:lang w:val="be-BY"/>
        </w:rPr>
        <w:softHyphen/>
      </w:r>
      <w:r w:rsidRPr="002C4209">
        <w:rPr>
          <w:spacing w:val="-12"/>
          <w:sz w:val="20"/>
          <w:szCs w:val="20"/>
          <w:lang w:val="be-BY"/>
        </w:rPr>
        <w:t>гаменце з павятовых судоў?</w:t>
      </w:r>
      <w:r w:rsidR="004A24BB">
        <w:rPr>
          <w:spacing w:val="-12"/>
          <w:sz w:val="20"/>
          <w:szCs w:val="20"/>
          <w:lang w:val="be-BY"/>
        </w:rPr>
        <w:t>»</w:t>
      </w:r>
      <w:r w:rsidRPr="002C4209">
        <w:rPr>
          <w:spacing w:val="-12"/>
          <w:sz w:val="20"/>
          <w:szCs w:val="20"/>
          <w:lang w:val="be-BY"/>
        </w:rPr>
        <w:t xml:space="preserve"> Існуюць нешматлікія крыніцы</w:t>
      </w:r>
      <w:r w:rsidR="002936B6">
        <w:rPr>
          <w:spacing w:val="-12"/>
          <w:sz w:val="20"/>
          <w:szCs w:val="20"/>
          <w:lang w:val="be-BY"/>
        </w:rPr>
        <w:t>,</w:t>
      </w:r>
      <w:r w:rsidRPr="002C4209">
        <w:rPr>
          <w:spacing w:val="-12"/>
          <w:sz w:val="20"/>
          <w:szCs w:val="20"/>
          <w:lang w:val="be-BY"/>
        </w:rPr>
        <w:t xml:space="preserve"> якія дазваля</w:t>
      </w:r>
      <w:r w:rsidR="002936B6">
        <w:rPr>
          <w:spacing w:val="-12"/>
          <w:sz w:val="20"/>
          <w:szCs w:val="20"/>
          <w:lang w:val="be-BY"/>
        </w:rPr>
        <w:softHyphen/>
      </w:r>
      <w:r w:rsidRPr="002C4209">
        <w:rPr>
          <w:spacing w:val="-12"/>
          <w:sz w:val="20"/>
          <w:szCs w:val="20"/>
          <w:lang w:val="be-BY"/>
        </w:rPr>
        <w:t>юць адка</w:t>
      </w:r>
      <w:r w:rsidR="006D6367">
        <w:rPr>
          <w:spacing w:val="-12"/>
          <w:sz w:val="20"/>
          <w:szCs w:val="20"/>
          <w:lang w:val="be-BY"/>
        </w:rPr>
        <w:softHyphen/>
      </w:r>
      <w:r w:rsidRPr="002C4209">
        <w:rPr>
          <w:spacing w:val="-12"/>
          <w:sz w:val="20"/>
          <w:szCs w:val="20"/>
          <w:lang w:val="be-BY"/>
        </w:rPr>
        <w:t>заць на дадзенае пытанне станоўча.</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Так, у Расійскім дзяржаўным архіве старажытных актаў захоўваюцца два ўні</w:t>
      </w:r>
      <w:r w:rsidR="006D6367">
        <w:rPr>
          <w:spacing w:val="-12"/>
          <w:sz w:val="20"/>
          <w:szCs w:val="20"/>
          <w:lang w:val="be-BY"/>
        </w:rPr>
        <w:softHyphen/>
      </w:r>
      <w:r w:rsidRPr="002C4209">
        <w:rPr>
          <w:spacing w:val="-12"/>
          <w:sz w:val="20"/>
          <w:szCs w:val="20"/>
          <w:lang w:val="be-BY"/>
        </w:rPr>
        <w:t xml:space="preserve">кальныя выпісы земскага суда Віцебскага павета 1589 г. адносна маёнтка </w:t>
      </w:r>
      <w:r w:rsidRPr="002C4209">
        <w:rPr>
          <w:spacing w:val="-12"/>
          <w:sz w:val="20"/>
          <w:szCs w:val="20"/>
          <w:lang w:val="be-BY"/>
        </w:rPr>
        <w:lastRenderedPageBreak/>
        <w:t>Лучо</w:t>
      </w:r>
      <w:r w:rsidR="006D6367">
        <w:rPr>
          <w:spacing w:val="-12"/>
          <w:sz w:val="20"/>
          <w:szCs w:val="20"/>
          <w:lang w:val="be-BY"/>
        </w:rPr>
        <w:softHyphen/>
      </w:r>
      <w:r w:rsidRPr="002C4209">
        <w:rPr>
          <w:spacing w:val="-12"/>
          <w:sz w:val="20"/>
          <w:szCs w:val="20"/>
          <w:lang w:val="be-BY"/>
        </w:rPr>
        <w:t>са. Яны былі аформлены ў сувязі з купляй дадзенага маёнтка адным шлях</w:t>
      </w:r>
      <w:r w:rsidR="006D6367">
        <w:rPr>
          <w:spacing w:val="-12"/>
          <w:sz w:val="20"/>
          <w:szCs w:val="20"/>
          <w:lang w:val="be-BY"/>
        </w:rPr>
        <w:softHyphen/>
      </w:r>
      <w:r w:rsidRPr="002C4209">
        <w:rPr>
          <w:spacing w:val="-12"/>
          <w:sz w:val="20"/>
          <w:szCs w:val="20"/>
          <w:lang w:val="be-BY"/>
        </w:rPr>
        <w:t>ці</w:t>
      </w:r>
      <w:r w:rsidR="006D6367">
        <w:rPr>
          <w:spacing w:val="-12"/>
          <w:sz w:val="20"/>
          <w:szCs w:val="20"/>
          <w:lang w:val="be-BY"/>
        </w:rPr>
        <w:softHyphen/>
      </w:r>
      <w:r w:rsidR="00391BA4">
        <w:rPr>
          <w:spacing w:val="-12"/>
          <w:sz w:val="20"/>
          <w:szCs w:val="20"/>
          <w:lang w:val="be-BY"/>
        </w:rPr>
        <w:t>ц</w:t>
      </w:r>
      <w:r w:rsidR="00A978C4">
        <w:rPr>
          <w:spacing w:val="-12"/>
          <w:sz w:val="20"/>
          <w:szCs w:val="20"/>
          <w:lang w:val="be-BY"/>
        </w:rPr>
        <w:t>ам у другога.</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1 студзеня 1589 г. у Оршы адбылася здзелка куплі</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маёнтка Лучо</w:t>
      </w:r>
      <w:r w:rsidR="006D6367">
        <w:rPr>
          <w:spacing w:val="-12"/>
          <w:sz w:val="20"/>
          <w:szCs w:val="20"/>
          <w:lang w:val="be-BY"/>
        </w:rPr>
        <w:softHyphen/>
      </w:r>
      <w:r w:rsidRPr="006D6367">
        <w:rPr>
          <w:spacing w:val="-12"/>
          <w:sz w:val="20"/>
          <w:szCs w:val="20"/>
          <w:lang w:val="be-BY"/>
        </w:rPr>
        <w:t>са Віцебскага павета за 1 тыс</w:t>
      </w:r>
      <w:r w:rsidR="002936B6">
        <w:rPr>
          <w:spacing w:val="-12"/>
          <w:sz w:val="20"/>
          <w:szCs w:val="20"/>
          <w:lang w:val="be-BY"/>
        </w:rPr>
        <w:t>.</w:t>
      </w:r>
      <w:r w:rsidRPr="006D6367">
        <w:rPr>
          <w:spacing w:val="-12"/>
          <w:sz w:val="20"/>
          <w:szCs w:val="20"/>
          <w:lang w:val="be-BY"/>
        </w:rPr>
        <w:t xml:space="preserve"> коп</w:t>
      </w:r>
      <w:r w:rsidRPr="006D6367">
        <w:rPr>
          <w:spacing w:val="-12"/>
          <w:sz w:val="20"/>
          <w:szCs w:val="20"/>
          <w:lang w:val="be-BY"/>
        </w:rPr>
        <w:footnoteReference w:id="51"/>
      </w:r>
      <w:r w:rsidRPr="006D6367">
        <w:rPr>
          <w:spacing w:val="-12"/>
          <w:sz w:val="20"/>
          <w:szCs w:val="20"/>
          <w:lang w:val="be-BY"/>
        </w:rPr>
        <w:t xml:space="preserve"> грошаў паміж шляхці</w:t>
      </w:r>
      <w:r w:rsidR="00391BA4">
        <w:rPr>
          <w:spacing w:val="-12"/>
          <w:sz w:val="20"/>
          <w:szCs w:val="20"/>
          <w:lang w:val="be-BY"/>
        </w:rPr>
        <w:t>ц</w:t>
      </w:r>
      <w:r w:rsidRPr="006D6367">
        <w:rPr>
          <w:spacing w:val="-12"/>
          <w:sz w:val="20"/>
          <w:szCs w:val="20"/>
          <w:lang w:val="be-BY"/>
        </w:rPr>
        <w:t>амі Віцебскага паве</w:t>
      </w:r>
      <w:r w:rsidR="006D6367">
        <w:rPr>
          <w:spacing w:val="-12"/>
          <w:sz w:val="20"/>
          <w:szCs w:val="20"/>
          <w:lang w:val="be-BY"/>
        </w:rPr>
        <w:softHyphen/>
      </w:r>
      <w:r w:rsidRPr="006D6367">
        <w:rPr>
          <w:spacing w:val="-12"/>
          <w:sz w:val="20"/>
          <w:szCs w:val="20"/>
          <w:lang w:val="be-BY"/>
        </w:rPr>
        <w:t>та</w:t>
      </w:r>
      <w:r w:rsidR="006D6367" w:rsidRPr="006D6367">
        <w:rPr>
          <w:rStyle w:val="af"/>
          <w:spacing w:val="-12"/>
          <w:sz w:val="20"/>
          <w:szCs w:val="20"/>
          <w:vertAlign w:val="baseline"/>
          <w:lang w:val="be-BY"/>
        </w:rPr>
        <w:footnoteReference w:customMarkFollows="1" w:id="52"/>
        <w:t>**</w:t>
      </w:r>
      <w:r w:rsidRPr="002C4209">
        <w:rPr>
          <w:spacing w:val="-12"/>
          <w:sz w:val="20"/>
          <w:szCs w:val="20"/>
          <w:lang w:val="be-BY"/>
        </w:rPr>
        <w:t xml:space="preserve"> Гры</w:t>
      </w:r>
      <w:r w:rsidR="006D6367">
        <w:rPr>
          <w:spacing w:val="-12"/>
          <w:sz w:val="20"/>
          <w:szCs w:val="20"/>
          <w:lang w:val="be-BY"/>
        </w:rPr>
        <w:softHyphen/>
      </w:r>
      <w:r w:rsidRPr="002C4209">
        <w:rPr>
          <w:spacing w:val="-12"/>
          <w:sz w:val="20"/>
          <w:szCs w:val="20"/>
          <w:lang w:val="be-BY"/>
        </w:rPr>
        <w:t>горам Фёдаравічам Шапкам, яго жонка</w:t>
      </w:r>
      <w:r w:rsidR="002936B6">
        <w:rPr>
          <w:spacing w:val="-12"/>
          <w:sz w:val="20"/>
          <w:szCs w:val="20"/>
          <w:lang w:val="be-BY"/>
        </w:rPr>
        <w:t>й</w:t>
      </w:r>
      <w:r w:rsidRPr="002C4209">
        <w:rPr>
          <w:spacing w:val="-12"/>
          <w:sz w:val="20"/>
          <w:szCs w:val="20"/>
          <w:lang w:val="be-BY"/>
        </w:rPr>
        <w:t xml:space="preserve"> Даротай Ільінінай і Андрэ</w:t>
      </w:r>
      <w:r w:rsidR="00A978C4">
        <w:rPr>
          <w:spacing w:val="-12"/>
          <w:sz w:val="20"/>
          <w:szCs w:val="20"/>
          <w:lang w:val="be-BY"/>
        </w:rPr>
        <w:t>е</w:t>
      </w:r>
      <w:r w:rsidRPr="002C4209">
        <w:rPr>
          <w:spacing w:val="-12"/>
          <w:sz w:val="20"/>
          <w:szCs w:val="20"/>
          <w:lang w:val="be-BY"/>
        </w:rPr>
        <w:t>м Васіль</w:t>
      </w:r>
      <w:r w:rsidR="006D6367">
        <w:rPr>
          <w:spacing w:val="-12"/>
          <w:sz w:val="20"/>
          <w:szCs w:val="20"/>
          <w:lang w:val="be-BY"/>
        </w:rPr>
        <w:softHyphen/>
      </w:r>
      <w:r w:rsidRPr="002C4209">
        <w:rPr>
          <w:spacing w:val="-12"/>
          <w:sz w:val="20"/>
          <w:szCs w:val="20"/>
          <w:lang w:val="be-BY"/>
        </w:rPr>
        <w:t>евічам Варапа</w:t>
      </w:r>
      <w:r w:rsidR="00A978C4">
        <w:rPr>
          <w:spacing w:val="-12"/>
          <w:sz w:val="20"/>
          <w:szCs w:val="20"/>
          <w:lang w:val="be-BY"/>
        </w:rPr>
        <w:t>е</w:t>
      </w:r>
      <w:r w:rsidRPr="002C4209">
        <w:rPr>
          <w:spacing w:val="-12"/>
          <w:sz w:val="20"/>
          <w:szCs w:val="20"/>
          <w:lang w:val="be-BY"/>
        </w:rPr>
        <w:t>м, пісарам земскага суда Аршанскага павета. Акт куплі</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006D6367">
        <w:rPr>
          <w:spacing w:val="-12"/>
          <w:sz w:val="20"/>
          <w:szCs w:val="20"/>
          <w:lang w:val="be-BY"/>
        </w:rPr>
        <w:softHyphen/>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быў аформлены пісьмова і адпавядаў тагачасным прававым патра</w:t>
      </w:r>
      <w:r w:rsidR="006D6367">
        <w:rPr>
          <w:spacing w:val="-12"/>
          <w:sz w:val="20"/>
          <w:szCs w:val="20"/>
          <w:lang w:val="be-BY"/>
        </w:rPr>
        <w:softHyphen/>
      </w:r>
      <w:r w:rsidRPr="002C4209">
        <w:rPr>
          <w:spacing w:val="-12"/>
          <w:sz w:val="20"/>
          <w:szCs w:val="20"/>
          <w:lang w:val="be-BY"/>
        </w:rPr>
        <w:t>ба</w:t>
      </w:r>
      <w:r w:rsidR="006D6367">
        <w:rPr>
          <w:spacing w:val="-12"/>
          <w:sz w:val="20"/>
          <w:szCs w:val="20"/>
          <w:lang w:val="be-BY"/>
        </w:rPr>
        <w:softHyphen/>
      </w:r>
      <w:r w:rsidRPr="002C4209">
        <w:rPr>
          <w:spacing w:val="-12"/>
          <w:sz w:val="20"/>
          <w:szCs w:val="20"/>
          <w:lang w:val="be-BY"/>
        </w:rPr>
        <w:t>ван</w:t>
      </w:r>
      <w:r w:rsidR="006D6367">
        <w:rPr>
          <w:spacing w:val="-12"/>
          <w:sz w:val="20"/>
          <w:szCs w:val="20"/>
          <w:lang w:val="be-BY"/>
        </w:rPr>
        <w:softHyphen/>
      </w:r>
      <w:r w:rsidRPr="002C4209">
        <w:rPr>
          <w:spacing w:val="-12"/>
          <w:sz w:val="20"/>
          <w:szCs w:val="20"/>
          <w:lang w:val="be-BY"/>
        </w:rPr>
        <w:t>ням. Акт пр</w:t>
      </w:r>
      <w:r w:rsidR="002936B6">
        <w:rPr>
          <w:spacing w:val="-12"/>
          <w:sz w:val="20"/>
          <w:szCs w:val="20"/>
          <w:lang w:val="be-BY"/>
        </w:rPr>
        <w:t>о</w:t>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быў ажыццёўлены ўласнікамі маёнтка шляхці</w:t>
      </w:r>
      <w:r w:rsidR="00391BA4">
        <w:rPr>
          <w:spacing w:val="-12"/>
          <w:sz w:val="20"/>
          <w:szCs w:val="20"/>
          <w:lang w:val="be-BY"/>
        </w:rPr>
        <w:t>ц</w:t>
      </w:r>
      <w:r w:rsidRPr="002C4209">
        <w:rPr>
          <w:spacing w:val="-12"/>
          <w:sz w:val="20"/>
          <w:szCs w:val="20"/>
          <w:lang w:val="be-BY"/>
        </w:rPr>
        <w:t>амі Шап</w:t>
      </w:r>
      <w:r w:rsidR="006D6367">
        <w:rPr>
          <w:spacing w:val="-12"/>
          <w:sz w:val="20"/>
          <w:szCs w:val="20"/>
          <w:lang w:val="be-BY"/>
        </w:rPr>
        <w:softHyphen/>
      </w:r>
      <w:r w:rsidRPr="002C4209">
        <w:rPr>
          <w:spacing w:val="-12"/>
          <w:sz w:val="20"/>
          <w:szCs w:val="20"/>
          <w:lang w:val="be-BY"/>
        </w:rPr>
        <w:t>ка</w:t>
      </w:r>
      <w:r w:rsidR="006D6367">
        <w:rPr>
          <w:spacing w:val="-12"/>
          <w:sz w:val="20"/>
          <w:szCs w:val="20"/>
          <w:lang w:val="be-BY"/>
        </w:rPr>
        <w:softHyphen/>
      </w:r>
      <w:r w:rsidRPr="002C4209">
        <w:rPr>
          <w:spacing w:val="-12"/>
          <w:sz w:val="20"/>
          <w:szCs w:val="20"/>
          <w:lang w:val="be-BY"/>
        </w:rPr>
        <w:t xml:space="preserve">мі: мужам і жонкай, якія дзейнічалі </w:t>
      </w:r>
      <w:r w:rsidR="004A24BB">
        <w:rPr>
          <w:spacing w:val="-12"/>
          <w:sz w:val="20"/>
          <w:szCs w:val="20"/>
          <w:lang w:val="be-BY"/>
        </w:rPr>
        <w:t>«</w:t>
      </w:r>
      <w:r w:rsidRPr="002C4209">
        <w:rPr>
          <w:spacing w:val="-12"/>
          <w:sz w:val="20"/>
          <w:szCs w:val="20"/>
          <w:lang w:val="be-BY"/>
        </w:rPr>
        <w:t>ободва сполне за одного чоловека… з доб</w:t>
      </w:r>
      <w:r w:rsidR="006D6367">
        <w:rPr>
          <w:spacing w:val="-12"/>
          <w:sz w:val="20"/>
          <w:szCs w:val="20"/>
          <w:lang w:val="be-BY"/>
        </w:rPr>
        <w:softHyphen/>
      </w:r>
      <w:r w:rsidRPr="002C4209">
        <w:rPr>
          <w:spacing w:val="-12"/>
          <w:sz w:val="20"/>
          <w:szCs w:val="20"/>
          <w:lang w:val="be-BY"/>
        </w:rPr>
        <w:t>рай воли, без прымусу</w:t>
      </w:r>
      <w:r w:rsidR="004A24BB">
        <w:rPr>
          <w:spacing w:val="-12"/>
          <w:sz w:val="20"/>
          <w:szCs w:val="20"/>
          <w:lang w:val="be-BY"/>
        </w:rPr>
        <w:t>»</w:t>
      </w:r>
      <w:r w:rsidRPr="002C4209">
        <w:rPr>
          <w:spacing w:val="-12"/>
          <w:sz w:val="20"/>
          <w:szCs w:val="20"/>
          <w:lang w:val="be-BY"/>
        </w:rPr>
        <w:t>. Даставернасць акта зацвярджалася пячаткамі былых уладальнікаў маёнтка Г.</w:t>
      </w:r>
      <w:r w:rsidR="002A0B49">
        <w:rPr>
          <w:spacing w:val="-12"/>
          <w:sz w:val="20"/>
          <w:szCs w:val="20"/>
          <w:lang w:val="be-BY"/>
        </w:rPr>
        <w:t> </w:t>
      </w:r>
      <w:r w:rsidRPr="002C4209">
        <w:rPr>
          <w:spacing w:val="-12"/>
          <w:sz w:val="20"/>
          <w:szCs w:val="20"/>
          <w:lang w:val="be-BY"/>
        </w:rPr>
        <w:t>Ф. Шапкі і яго жонкі Дароты Ільінінай і сведкаў віцеб</w:t>
      </w:r>
      <w:r w:rsidR="006D6367">
        <w:rPr>
          <w:spacing w:val="-12"/>
          <w:sz w:val="20"/>
          <w:szCs w:val="20"/>
          <w:lang w:val="be-BY"/>
        </w:rPr>
        <w:softHyphen/>
      </w:r>
      <w:r w:rsidRPr="002C4209">
        <w:rPr>
          <w:spacing w:val="-12"/>
          <w:sz w:val="20"/>
          <w:szCs w:val="20"/>
          <w:lang w:val="be-BY"/>
        </w:rPr>
        <w:t>скага войскага Льва Міхайлавіча Сапегі, Мікалая Дзеружынскага і Лаў</w:t>
      </w:r>
      <w:r w:rsidR="006D6367">
        <w:rPr>
          <w:spacing w:val="-12"/>
          <w:sz w:val="20"/>
          <w:szCs w:val="20"/>
          <w:lang w:val="be-BY"/>
        </w:rPr>
        <w:softHyphen/>
      </w:r>
      <w:r w:rsidRPr="002C4209">
        <w:rPr>
          <w:spacing w:val="-12"/>
          <w:sz w:val="20"/>
          <w:szCs w:val="20"/>
          <w:lang w:val="be-BY"/>
        </w:rPr>
        <w:t>ры</w:t>
      </w:r>
      <w:r w:rsidR="006D6367">
        <w:rPr>
          <w:spacing w:val="-12"/>
          <w:sz w:val="20"/>
          <w:szCs w:val="20"/>
          <w:lang w:val="be-BY"/>
        </w:rPr>
        <w:softHyphen/>
      </w:r>
      <w:r w:rsidRPr="002C4209">
        <w:rPr>
          <w:spacing w:val="-12"/>
          <w:sz w:val="20"/>
          <w:szCs w:val="20"/>
          <w:lang w:val="be-BY"/>
        </w:rPr>
        <w:t>на Іванавіча Камара [1].</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15 лютага 1589 г. Грыгоры Фёдаравіч Шапка і яго жонка Дарота Ільініна з</w:t>
      </w:r>
      <w:r w:rsidR="0040373F">
        <w:rPr>
          <w:spacing w:val="-12"/>
          <w:sz w:val="20"/>
          <w:szCs w:val="20"/>
          <w:lang w:val="be-BY"/>
        </w:rPr>
        <w:t>’</w:t>
      </w:r>
      <w:r w:rsidRPr="002C4209">
        <w:rPr>
          <w:spacing w:val="-12"/>
          <w:sz w:val="20"/>
          <w:szCs w:val="20"/>
          <w:lang w:val="be-BY"/>
        </w:rPr>
        <w:t>яві</w:t>
      </w:r>
      <w:r w:rsidR="006D6367">
        <w:rPr>
          <w:spacing w:val="-12"/>
          <w:sz w:val="20"/>
          <w:szCs w:val="20"/>
          <w:lang w:val="be-BY"/>
        </w:rPr>
        <w:softHyphen/>
      </w:r>
      <w:r w:rsidRPr="002C4209">
        <w:rPr>
          <w:spacing w:val="-12"/>
          <w:sz w:val="20"/>
          <w:szCs w:val="20"/>
          <w:lang w:val="be-BY"/>
        </w:rPr>
        <w:t>ліся ў гродскі суд Аршанскага павета, прад</w:t>
      </w:r>
      <w:r w:rsidR="0040373F">
        <w:rPr>
          <w:spacing w:val="-12"/>
          <w:sz w:val="20"/>
          <w:szCs w:val="20"/>
          <w:lang w:val="be-BY"/>
        </w:rPr>
        <w:t>’</w:t>
      </w:r>
      <w:r w:rsidRPr="002C4209">
        <w:rPr>
          <w:spacing w:val="-12"/>
          <w:sz w:val="20"/>
          <w:szCs w:val="20"/>
          <w:lang w:val="be-BY"/>
        </w:rPr>
        <w:t>явілі вышэйзгаданы акт куплі</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006D6367">
        <w:rPr>
          <w:spacing w:val="-12"/>
          <w:sz w:val="20"/>
          <w:szCs w:val="20"/>
          <w:lang w:val="be-BY"/>
        </w:rPr>
        <w:softHyphen/>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і прызналі яго правамоцнасць перад судом. У дадзеным выпадку грод</w:t>
      </w:r>
      <w:r w:rsidR="006D6367">
        <w:rPr>
          <w:spacing w:val="-12"/>
          <w:sz w:val="20"/>
          <w:szCs w:val="20"/>
          <w:lang w:val="be-BY"/>
        </w:rPr>
        <w:softHyphen/>
      </w:r>
      <w:r w:rsidRPr="002C4209">
        <w:rPr>
          <w:spacing w:val="-12"/>
          <w:sz w:val="20"/>
          <w:szCs w:val="20"/>
          <w:lang w:val="be-BY"/>
        </w:rPr>
        <w:t>скі суд засядаў у складзе аднаго толькі аршанскага старасты Андрэя Іванавіча Сапе</w:t>
      </w:r>
      <w:r w:rsidR="006D6367">
        <w:rPr>
          <w:spacing w:val="-12"/>
          <w:sz w:val="20"/>
          <w:szCs w:val="20"/>
          <w:lang w:val="be-BY"/>
        </w:rPr>
        <w:softHyphen/>
      </w:r>
      <w:r w:rsidRPr="002C4209">
        <w:rPr>
          <w:spacing w:val="-12"/>
          <w:sz w:val="20"/>
          <w:szCs w:val="20"/>
          <w:lang w:val="be-BY"/>
        </w:rPr>
        <w:t>гі. Дадзены акт куплі</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быў прызнаны судом і запісаны ў кнігі </w:t>
      </w:r>
      <w:r w:rsidR="004A24BB">
        <w:rPr>
          <w:spacing w:val="-12"/>
          <w:sz w:val="20"/>
          <w:szCs w:val="20"/>
          <w:lang w:val="be-BY"/>
        </w:rPr>
        <w:t>«</w:t>
      </w:r>
      <w:r w:rsidRPr="002C4209">
        <w:rPr>
          <w:spacing w:val="-12"/>
          <w:sz w:val="20"/>
          <w:szCs w:val="20"/>
          <w:lang w:val="be-BY"/>
        </w:rPr>
        <w:t>спраў гродскіх гаспадарскага замка Аршанскага стараства</w:t>
      </w:r>
      <w:r w:rsidR="004A24BB">
        <w:rPr>
          <w:spacing w:val="-12"/>
          <w:sz w:val="20"/>
          <w:szCs w:val="20"/>
          <w:lang w:val="be-BY"/>
        </w:rPr>
        <w:t>»</w:t>
      </w:r>
      <w:r w:rsidRPr="002C4209">
        <w:rPr>
          <w:spacing w:val="-12"/>
          <w:sz w:val="20"/>
          <w:szCs w:val="20"/>
          <w:lang w:val="be-BY"/>
        </w:rPr>
        <w:t>. Пасля ўдзельнікам апе</w:t>
      </w:r>
      <w:r w:rsidR="006D6367">
        <w:rPr>
          <w:spacing w:val="-12"/>
          <w:sz w:val="20"/>
          <w:szCs w:val="20"/>
          <w:lang w:val="be-BY"/>
        </w:rPr>
        <w:softHyphen/>
      </w:r>
      <w:r w:rsidRPr="002C4209">
        <w:rPr>
          <w:spacing w:val="-12"/>
          <w:sz w:val="20"/>
          <w:szCs w:val="20"/>
          <w:lang w:val="be-BY"/>
        </w:rPr>
        <w:t>рацыі куплі</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былі выдадзены выпісы з дадзенага запісу [1].</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30 мая 1589 г. на пасяджэнні земскага суда Віцебскага павета, які працаваў у поўным складзе (г. зн.: суддзі Івана Багушэвіча Рамейкі, падсудка Бальцара Баг</w:t>
      </w:r>
      <w:r w:rsidR="006D6367">
        <w:rPr>
          <w:spacing w:val="-12"/>
          <w:sz w:val="20"/>
          <w:szCs w:val="20"/>
          <w:lang w:val="be-BY"/>
        </w:rPr>
        <w:softHyphen/>
      </w:r>
      <w:r w:rsidRPr="002C4209">
        <w:rPr>
          <w:spacing w:val="-12"/>
          <w:sz w:val="20"/>
          <w:szCs w:val="20"/>
          <w:lang w:val="be-BY"/>
        </w:rPr>
        <w:t>данавіча Старасельскага, пісара Андрэя Асіпоўскага)</w:t>
      </w:r>
      <w:r w:rsidR="002936B6">
        <w:rPr>
          <w:spacing w:val="-12"/>
          <w:sz w:val="20"/>
          <w:szCs w:val="20"/>
          <w:lang w:val="be-BY"/>
        </w:rPr>
        <w:t>,</w:t>
      </w:r>
      <w:r w:rsidRPr="002C4209">
        <w:rPr>
          <w:spacing w:val="-12"/>
          <w:sz w:val="20"/>
          <w:szCs w:val="20"/>
          <w:lang w:val="be-BY"/>
        </w:rPr>
        <w:t xml:space="preserve"> з</w:t>
      </w:r>
      <w:r w:rsidR="0040373F">
        <w:rPr>
          <w:spacing w:val="-12"/>
          <w:sz w:val="20"/>
          <w:szCs w:val="20"/>
          <w:lang w:val="be-BY"/>
        </w:rPr>
        <w:t>’</w:t>
      </w:r>
      <w:r w:rsidRPr="002C4209">
        <w:rPr>
          <w:spacing w:val="-12"/>
          <w:sz w:val="20"/>
          <w:szCs w:val="20"/>
          <w:lang w:val="be-BY"/>
        </w:rPr>
        <w:t>явіўся слуга аршан</w:t>
      </w:r>
      <w:r w:rsidR="006D6367">
        <w:rPr>
          <w:spacing w:val="-12"/>
          <w:sz w:val="20"/>
          <w:szCs w:val="20"/>
          <w:lang w:val="be-BY"/>
        </w:rPr>
        <w:softHyphen/>
      </w:r>
      <w:r w:rsidRPr="002C4209">
        <w:rPr>
          <w:spacing w:val="-12"/>
          <w:sz w:val="20"/>
          <w:szCs w:val="20"/>
          <w:lang w:val="be-BY"/>
        </w:rPr>
        <w:t>ска</w:t>
      </w:r>
      <w:r w:rsidR="006D6367">
        <w:rPr>
          <w:spacing w:val="-12"/>
          <w:sz w:val="20"/>
          <w:szCs w:val="20"/>
          <w:lang w:val="be-BY"/>
        </w:rPr>
        <w:softHyphen/>
      </w:r>
      <w:r w:rsidRPr="002C4209">
        <w:rPr>
          <w:spacing w:val="-12"/>
          <w:sz w:val="20"/>
          <w:szCs w:val="20"/>
          <w:lang w:val="be-BY"/>
        </w:rPr>
        <w:t>га земскага пісара А.</w:t>
      </w:r>
      <w:r w:rsidR="002A0B49">
        <w:rPr>
          <w:spacing w:val="-12"/>
          <w:sz w:val="20"/>
          <w:szCs w:val="20"/>
          <w:lang w:val="be-BY"/>
        </w:rPr>
        <w:t> </w:t>
      </w:r>
      <w:r w:rsidRPr="002C4209">
        <w:rPr>
          <w:spacing w:val="-12"/>
          <w:sz w:val="20"/>
          <w:szCs w:val="20"/>
          <w:lang w:val="be-BY"/>
        </w:rPr>
        <w:t>В. Варапая Пётр Янавіч Ляскоўніцкі і засведчыў, што яго пан А.</w:t>
      </w:r>
      <w:r w:rsidR="002A0B49">
        <w:rPr>
          <w:spacing w:val="-12"/>
          <w:sz w:val="20"/>
          <w:szCs w:val="20"/>
          <w:lang w:val="be-BY"/>
        </w:rPr>
        <w:t> </w:t>
      </w:r>
      <w:r w:rsidRPr="002C4209">
        <w:rPr>
          <w:spacing w:val="-12"/>
          <w:sz w:val="20"/>
          <w:szCs w:val="20"/>
          <w:lang w:val="be-BY"/>
        </w:rPr>
        <w:t xml:space="preserve">В. Варапай купіў сабе </w:t>
      </w:r>
      <w:r w:rsidR="004A24BB">
        <w:rPr>
          <w:spacing w:val="-12"/>
          <w:sz w:val="20"/>
          <w:szCs w:val="20"/>
          <w:lang w:val="be-BY"/>
        </w:rPr>
        <w:t>«</w:t>
      </w:r>
      <w:r w:rsidRPr="002C4209">
        <w:rPr>
          <w:spacing w:val="-12"/>
          <w:sz w:val="20"/>
          <w:szCs w:val="20"/>
          <w:lang w:val="be-BY"/>
        </w:rPr>
        <w:t>на вечнасць</w:t>
      </w:r>
      <w:r w:rsidR="004A24BB">
        <w:rPr>
          <w:spacing w:val="-12"/>
          <w:sz w:val="20"/>
          <w:szCs w:val="20"/>
          <w:lang w:val="be-BY"/>
        </w:rPr>
        <w:t>»</w:t>
      </w:r>
      <w:r w:rsidRPr="002C4209">
        <w:rPr>
          <w:spacing w:val="-12"/>
          <w:sz w:val="20"/>
          <w:szCs w:val="20"/>
          <w:lang w:val="be-BY"/>
        </w:rPr>
        <w:t xml:space="preserve"> у шляхці</w:t>
      </w:r>
      <w:r w:rsidR="00391BA4">
        <w:rPr>
          <w:spacing w:val="-12"/>
          <w:sz w:val="20"/>
          <w:szCs w:val="20"/>
          <w:lang w:val="be-BY"/>
        </w:rPr>
        <w:t>ц</w:t>
      </w:r>
      <w:r w:rsidRPr="002C4209">
        <w:rPr>
          <w:spacing w:val="-12"/>
          <w:sz w:val="20"/>
          <w:szCs w:val="20"/>
          <w:lang w:val="be-BY"/>
        </w:rPr>
        <w:t>аў Шапак вышэй</w:t>
      </w:r>
      <w:r w:rsidR="006D6367">
        <w:rPr>
          <w:spacing w:val="-12"/>
          <w:sz w:val="20"/>
          <w:szCs w:val="20"/>
          <w:lang w:val="be-BY"/>
        </w:rPr>
        <w:softHyphen/>
      </w:r>
      <w:r w:rsidRPr="002C4209">
        <w:rPr>
          <w:spacing w:val="-12"/>
          <w:sz w:val="20"/>
          <w:szCs w:val="20"/>
          <w:lang w:val="be-BY"/>
        </w:rPr>
        <w:t>зга</w:t>
      </w:r>
      <w:r w:rsidR="006D6367">
        <w:rPr>
          <w:spacing w:val="-12"/>
          <w:sz w:val="20"/>
          <w:szCs w:val="20"/>
          <w:lang w:val="be-BY"/>
        </w:rPr>
        <w:softHyphen/>
      </w:r>
      <w:r w:rsidRPr="002C4209">
        <w:rPr>
          <w:spacing w:val="-12"/>
          <w:sz w:val="20"/>
          <w:szCs w:val="20"/>
          <w:lang w:val="be-BY"/>
        </w:rPr>
        <w:t>да</w:t>
      </w:r>
      <w:r w:rsidR="006D6367">
        <w:rPr>
          <w:spacing w:val="-12"/>
          <w:sz w:val="20"/>
          <w:szCs w:val="20"/>
          <w:lang w:val="be-BY"/>
        </w:rPr>
        <w:softHyphen/>
      </w:r>
      <w:r w:rsidRPr="002C4209">
        <w:rPr>
          <w:spacing w:val="-12"/>
          <w:sz w:val="20"/>
          <w:szCs w:val="20"/>
          <w:lang w:val="be-BY"/>
        </w:rPr>
        <w:t>ны маёнтак. П.</w:t>
      </w:r>
      <w:r w:rsidR="002A0B49">
        <w:rPr>
          <w:spacing w:val="-12"/>
          <w:sz w:val="20"/>
          <w:szCs w:val="20"/>
          <w:lang w:val="be-BY"/>
        </w:rPr>
        <w:t> </w:t>
      </w:r>
      <w:r w:rsidRPr="002C4209">
        <w:rPr>
          <w:spacing w:val="-12"/>
          <w:sz w:val="20"/>
          <w:szCs w:val="20"/>
          <w:lang w:val="be-BY"/>
        </w:rPr>
        <w:t>Я. Ляскаўніцкі прад</w:t>
      </w:r>
      <w:r w:rsidR="0040373F">
        <w:rPr>
          <w:spacing w:val="-12"/>
          <w:sz w:val="20"/>
          <w:szCs w:val="20"/>
          <w:lang w:val="be-BY"/>
        </w:rPr>
        <w:t>’</w:t>
      </w:r>
      <w:r w:rsidRPr="002C4209">
        <w:rPr>
          <w:spacing w:val="-12"/>
          <w:sz w:val="20"/>
          <w:szCs w:val="20"/>
          <w:lang w:val="be-BY"/>
        </w:rPr>
        <w:t>явіў суду арыгінал акта куплі</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і выпіс з актавых кніг гродскага суда Аршанскага павета ад 15 лютага 1589 г. з под</w:t>
      </w:r>
      <w:r w:rsidR="006D6367">
        <w:rPr>
          <w:spacing w:val="-12"/>
          <w:sz w:val="20"/>
          <w:szCs w:val="20"/>
          <w:lang w:val="be-BY"/>
        </w:rPr>
        <w:softHyphen/>
      </w:r>
      <w:r w:rsidRPr="002C4209">
        <w:rPr>
          <w:spacing w:val="-12"/>
          <w:sz w:val="20"/>
          <w:szCs w:val="20"/>
          <w:lang w:val="be-BY"/>
        </w:rPr>
        <w:t>пісам аршанскага старасты. Земскі суд Віцебскага павета прызнаў пра</w:t>
      </w:r>
      <w:r w:rsidR="006D6367">
        <w:rPr>
          <w:spacing w:val="-12"/>
          <w:sz w:val="20"/>
          <w:szCs w:val="20"/>
          <w:lang w:val="be-BY"/>
        </w:rPr>
        <w:softHyphen/>
      </w:r>
      <w:r w:rsidRPr="002C4209">
        <w:rPr>
          <w:spacing w:val="-12"/>
          <w:sz w:val="20"/>
          <w:szCs w:val="20"/>
          <w:lang w:val="be-BY"/>
        </w:rPr>
        <w:t>ва</w:t>
      </w:r>
      <w:r w:rsidR="006D6367">
        <w:rPr>
          <w:spacing w:val="-12"/>
          <w:sz w:val="20"/>
          <w:szCs w:val="20"/>
          <w:lang w:val="be-BY"/>
        </w:rPr>
        <w:softHyphen/>
      </w:r>
      <w:r w:rsidRPr="002C4209">
        <w:rPr>
          <w:spacing w:val="-12"/>
          <w:sz w:val="20"/>
          <w:szCs w:val="20"/>
          <w:lang w:val="be-BY"/>
        </w:rPr>
        <w:t>моц</w:t>
      </w:r>
      <w:r w:rsidR="006D6367">
        <w:rPr>
          <w:spacing w:val="-12"/>
          <w:sz w:val="20"/>
          <w:szCs w:val="20"/>
          <w:lang w:val="be-BY"/>
        </w:rPr>
        <w:softHyphen/>
      </w:r>
      <w:r w:rsidRPr="002C4209">
        <w:rPr>
          <w:spacing w:val="-12"/>
          <w:sz w:val="20"/>
          <w:szCs w:val="20"/>
          <w:lang w:val="be-BY"/>
        </w:rPr>
        <w:t>насць дакументаў, якія яму прад</w:t>
      </w:r>
      <w:r w:rsidR="0040373F">
        <w:rPr>
          <w:spacing w:val="-12"/>
          <w:sz w:val="20"/>
          <w:szCs w:val="20"/>
          <w:lang w:val="be-BY"/>
        </w:rPr>
        <w:t>’</w:t>
      </w:r>
      <w:r w:rsidRPr="002C4209">
        <w:rPr>
          <w:spacing w:val="-12"/>
          <w:sz w:val="20"/>
          <w:szCs w:val="20"/>
          <w:lang w:val="be-BY"/>
        </w:rPr>
        <w:t>яўляліся, і запісаў у свае актавыя кнігі вышэй</w:t>
      </w:r>
      <w:r w:rsidR="006D6367">
        <w:rPr>
          <w:spacing w:val="-12"/>
          <w:sz w:val="20"/>
          <w:szCs w:val="20"/>
          <w:lang w:val="be-BY"/>
        </w:rPr>
        <w:softHyphen/>
      </w:r>
      <w:r w:rsidRPr="002C4209">
        <w:rPr>
          <w:spacing w:val="-12"/>
          <w:sz w:val="20"/>
          <w:szCs w:val="20"/>
          <w:lang w:val="be-BY"/>
        </w:rPr>
        <w:t>згаданы выпіс з кніг гродскага суда Аршанскага павета. Адразу ж быў выда</w:t>
      </w:r>
      <w:r w:rsidR="006D6367">
        <w:rPr>
          <w:spacing w:val="-12"/>
          <w:sz w:val="20"/>
          <w:szCs w:val="20"/>
          <w:lang w:val="be-BY"/>
        </w:rPr>
        <w:softHyphen/>
      </w:r>
      <w:r w:rsidRPr="002C4209">
        <w:rPr>
          <w:spacing w:val="-12"/>
          <w:sz w:val="20"/>
          <w:szCs w:val="20"/>
          <w:lang w:val="be-BY"/>
        </w:rPr>
        <w:t>дзены выпіс з дадзенага запісу з кніг земскага суда Віцебскага павета, які быў выкананы на пергаменце [1].</w:t>
      </w:r>
    </w:p>
    <w:p w:rsidR="003A6ABE"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Апісаная працэдура прызнання акта куплі</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Pr="002C4209">
        <w:rPr>
          <w:spacing w:val="-12"/>
          <w:sz w:val="20"/>
          <w:szCs w:val="20"/>
          <w:lang w:val="be-BY"/>
        </w:rPr>
        <w:t>даж</w:t>
      </w:r>
      <w:r w:rsidR="002936B6">
        <w:rPr>
          <w:spacing w:val="-12"/>
          <w:sz w:val="20"/>
          <w:szCs w:val="20"/>
          <w:lang w:val="be-BY"/>
        </w:rPr>
        <w:t>у</w:t>
      </w:r>
      <w:r w:rsidRPr="002C4209">
        <w:rPr>
          <w:spacing w:val="-12"/>
          <w:sz w:val="20"/>
          <w:szCs w:val="20"/>
          <w:lang w:val="be-BY"/>
        </w:rPr>
        <w:t xml:space="preserve"> была звычайнай з</w:t>
      </w:r>
      <w:r w:rsidR="0040373F">
        <w:rPr>
          <w:spacing w:val="-12"/>
          <w:sz w:val="20"/>
          <w:szCs w:val="20"/>
          <w:lang w:val="be-BY"/>
        </w:rPr>
        <w:t>’</w:t>
      </w:r>
      <w:r w:rsidRPr="002C4209">
        <w:rPr>
          <w:spacing w:val="-12"/>
          <w:sz w:val="20"/>
          <w:szCs w:val="20"/>
          <w:lang w:val="be-BY"/>
        </w:rPr>
        <w:t>явай і адпавядала тагачасным прававым нормам.</w:t>
      </w:r>
    </w:p>
    <w:p w:rsidR="003A6ABE"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Аналагічным чынам Андрэй Васільевіч Варапай</w:t>
      </w:r>
      <w:r w:rsidR="007D7F2D">
        <w:rPr>
          <w:spacing w:val="-12"/>
          <w:sz w:val="20"/>
          <w:szCs w:val="20"/>
          <w:lang w:val="be-BY"/>
        </w:rPr>
        <w:t xml:space="preserve"> </w:t>
      </w:r>
      <w:r w:rsidRPr="002C4209">
        <w:rPr>
          <w:spacing w:val="-12"/>
          <w:sz w:val="20"/>
          <w:szCs w:val="20"/>
          <w:lang w:val="be-BY"/>
        </w:rPr>
        <w:t>купіў маёнткі на рацэ Лучо</w:t>
      </w:r>
      <w:r w:rsidR="006D6367">
        <w:rPr>
          <w:spacing w:val="-12"/>
          <w:sz w:val="20"/>
          <w:szCs w:val="20"/>
          <w:lang w:val="be-BY"/>
        </w:rPr>
        <w:softHyphen/>
      </w:r>
      <w:r w:rsidRPr="002C4209">
        <w:rPr>
          <w:spacing w:val="-12"/>
          <w:sz w:val="20"/>
          <w:szCs w:val="20"/>
          <w:lang w:val="be-BY"/>
        </w:rPr>
        <w:t>с</w:t>
      </w:r>
      <w:r w:rsidR="00706B11">
        <w:rPr>
          <w:spacing w:val="-12"/>
          <w:sz w:val="20"/>
          <w:szCs w:val="20"/>
          <w:lang w:val="be-BY"/>
        </w:rPr>
        <w:t>а</w:t>
      </w:r>
      <w:r w:rsidRPr="002C4209">
        <w:rPr>
          <w:spacing w:val="-12"/>
          <w:sz w:val="20"/>
          <w:szCs w:val="20"/>
          <w:lang w:val="be-BY"/>
        </w:rPr>
        <w:t xml:space="preserve"> і ў стрыечных братоў Грыгора Фёдаравіча Шапкі: Яна, Мацея, Грышкі, </w:t>
      </w:r>
      <w:r w:rsidRPr="002C4209">
        <w:rPr>
          <w:spacing w:val="-12"/>
          <w:sz w:val="20"/>
          <w:szCs w:val="20"/>
          <w:lang w:val="be-BY"/>
        </w:rPr>
        <w:lastRenderedPageBreak/>
        <w:t>Баг</w:t>
      </w:r>
      <w:r w:rsidR="006D6367">
        <w:rPr>
          <w:spacing w:val="-12"/>
          <w:sz w:val="20"/>
          <w:szCs w:val="20"/>
          <w:lang w:val="be-BY"/>
        </w:rPr>
        <w:softHyphen/>
      </w:r>
      <w:r w:rsidRPr="002C4209">
        <w:rPr>
          <w:spacing w:val="-12"/>
          <w:sz w:val="20"/>
          <w:szCs w:val="20"/>
          <w:lang w:val="be-BY"/>
        </w:rPr>
        <w:t>дана Міхайлавічаў Юшкоўскіх. Маёнтак братоў Юшкоўскіх быў куплены за 800 коп грошаў. Дакументы па пр</w:t>
      </w:r>
      <w:r w:rsidR="002936B6">
        <w:rPr>
          <w:spacing w:val="-12"/>
          <w:sz w:val="20"/>
          <w:szCs w:val="20"/>
          <w:lang w:val="be-BY"/>
        </w:rPr>
        <w:t>о</w:t>
      </w:r>
      <w:r w:rsidRPr="002C4209">
        <w:rPr>
          <w:spacing w:val="-12"/>
          <w:sz w:val="20"/>
          <w:szCs w:val="20"/>
          <w:lang w:val="be-BY"/>
        </w:rPr>
        <w:t>дажы былі аформлены аналагічным чынам, як і ў выпадку з Шапкам. Купля</w:t>
      </w:r>
      <w:r w:rsidR="002936B6">
        <w:rPr>
          <w:spacing w:val="-12"/>
          <w:sz w:val="20"/>
          <w:szCs w:val="20"/>
          <w:lang w:val="be-BY"/>
        </w:rPr>
        <w:t>-</w:t>
      </w:r>
      <w:r w:rsidRPr="002C4209">
        <w:rPr>
          <w:spacing w:val="-12"/>
          <w:sz w:val="20"/>
          <w:szCs w:val="20"/>
          <w:lang w:val="be-BY"/>
        </w:rPr>
        <w:t>пр</w:t>
      </w:r>
      <w:r w:rsidR="002936B6">
        <w:rPr>
          <w:spacing w:val="-12"/>
          <w:sz w:val="20"/>
          <w:szCs w:val="20"/>
          <w:lang w:val="be-BY"/>
        </w:rPr>
        <w:t>о</w:t>
      </w:r>
      <w:r w:rsidRPr="002C4209">
        <w:rPr>
          <w:spacing w:val="-12"/>
          <w:sz w:val="20"/>
          <w:szCs w:val="20"/>
          <w:lang w:val="be-BY"/>
        </w:rPr>
        <w:t>даж адбылася, як і ў выпадку з Шапкам, 1</w:t>
      </w:r>
      <w:r w:rsidR="006D6367">
        <w:rPr>
          <w:spacing w:val="-12"/>
          <w:sz w:val="20"/>
          <w:szCs w:val="20"/>
          <w:lang w:val="be-BY"/>
        </w:rPr>
        <w:t> </w:t>
      </w:r>
      <w:r w:rsidRPr="002C4209">
        <w:rPr>
          <w:spacing w:val="-12"/>
          <w:sz w:val="20"/>
          <w:szCs w:val="20"/>
          <w:lang w:val="be-BY"/>
        </w:rPr>
        <w:t>сту</w:t>
      </w:r>
      <w:r w:rsidR="006D6367">
        <w:rPr>
          <w:spacing w:val="-12"/>
          <w:sz w:val="20"/>
          <w:szCs w:val="20"/>
          <w:lang w:val="be-BY"/>
        </w:rPr>
        <w:softHyphen/>
      </w:r>
      <w:r w:rsidRPr="002C4209">
        <w:rPr>
          <w:spacing w:val="-12"/>
          <w:sz w:val="20"/>
          <w:szCs w:val="20"/>
          <w:lang w:val="be-BY"/>
        </w:rPr>
        <w:t>дзеня 1589 г., але не ў Оршы, а ў Дужынічах. Сведкамі ў дадзеным выпад</w:t>
      </w:r>
      <w:r w:rsidR="006D6367">
        <w:rPr>
          <w:spacing w:val="-12"/>
          <w:sz w:val="20"/>
          <w:szCs w:val="20"/>
          <w:lang w:val="be-BY"/>
        </w:rPr>
        <w:softHyphen/>
      </w:r>
      <w:r w:rsidRPr="002C4209">
        <w:rPr>
          <w:spacing w:val="-12"/>
          <w:sz w:val="20"/>
          <w:szCs w:val="20"/>
          <w:lang w:val="be-BY"/>
        </w:rPr>
        <w:t>ку выступалі, як і ў Шапкі, віцебскі войскі Леў Міхайлавіч Сапега і Лаўрын Іва</w:t>
      </w:r>
      <w:r w:rsidR="006D6367">
        <w:rPr>
          <w:spacing w:val="-12"/>
          <w:sz w:val="20"/>
          <w:szCs w:val="20"/>
          <w:lang w:val="be-BY"/>
        </w:rPr>
        <w:softHyphen/>
      </w:r>
      <w:r w:rsidRPr="002C4209">
        <w:rPr>
          <w:spacing w:val="-12"/>
          <w:sz w:val="20"/>
          <w:szCs w:val="20"/>
          <w:lang w:val="be-BY"/>
        </w:rPr>
        <w:t>на</w:t>
      </w:r>
      <w:r w:rsidR="006D6367">
        <w:rPr>
          <w:spacing w:val="-12"/>
          <w:sz w:val="20"/>
          <w:szCs w:val="20"/>
          <w:lang w:val="be-BY"/>
        </w:rPr>
        <w:softHyphen/>
      </w:r>
      <w:r w:rsidRPr="002C4209">
        <w:rPr>
          <w:spacing w:val="-12"/>
          <w:sz w:val="20"/>
          <w:szCs w:val="20"/>
          <w:lang w:val="be-BY"/>
        </w:rPr>
        <w:t>віч Камар. Трэцім сведкам быў Геліяш Багуш</w:t>
      </w:r>
      <w:r w:rsidR="008B6018">
        <w:rPr>
          <w:spacing w:val="-12"/>
          <w:sz w:val="20"/>
          <w:szCs w:val="20"/>
          <w:lang w:val="be-BY"/>
        </w:rPr>
        <w:t>э</w:t>
      </w:r>
      <w:r w:rsidRPr="002C4209">
        <w:rPr>
          <w:spacing w:val="-12"/>
          <w:sz w:val="20"/>
          <w:szCs w:val="20"/>
          <w:lang w:val="be-BY"/>
        </w:rPr>
        <w:t xml:space="preserve">віч Шлусовіч (у Шапкі </w:t>
      </w:r>
      <w:r w:rsidR="007D7F2D">
        <w:rPr>
          <w:spacing w:val="-12"/>
          <w:sz w:val="20"/>
          <w:szCs w:val="20"/>
          <w:lang w:val="be-BY"/>
        </w:rPr>
        <w:t>—</w:t>
      </w:r>
      <w:r w:rsidRPr="002C4209">
        <w:rPr>
          <w:spacing w:val="-12"/>
          <w:sz w:val="20"/>
          <w:szCs w:val="20"/>
          <w:lang w:val="be-BY"/>
        </w:rPr>
        <w:t xml:space="preserve"> Міка</w:t>
      </w:r>
      <w:r w:rsidR="006D6367">
        <w:rPr>
          <w:spacing w:val="-12"/>
          <w:sz w:val="20"/>
          <w:szCs w:val="20"/>
          <w:lang w:val="be-BY"/>
        </w:rPr>
        <w:softHyphen/>
      </w:r>
      <w:r w:rsidRPr="002C4209">
        <w:rPr>
          <w:spacing w:val="-12"/>
          <w:sz w:val="20"/>
          <w:szCs w:val="20"/>
          <w:lang w:val="be-BY"/>
        </w:rPr>
        <w:t>лай Дзеружынскі) (Шлусовіч, дарэчы, у адрозненн</w:t>
      </w:r>
      <w:r w:rsidR="008B6018">
        <w:rPr>
          <w:spacing w:val="-12"/>
          <w:sz w:val="20"/>
          <w:szCs w:val="20"/>
          <w:lang w:val="be-BY"/>
        </w:rPr>
        <w:t>е</w:t>
      </w:r>
      <w:r w:rsidRPr="002C4209">
        <w:rPr>
          <w:spacing w:val="-12"/>
          <w:sz w:val="20"/>
          <w:szCs w:val="20"/>
          <w:lang w:val="be-BY"/>
        </w:rPr>
        <w:t xml:space="preserve"> ад сваіх </w:t>
      </w:r>
      <w:r w:rsidR="004A24BB">
        <w:rPr>
          <w:spacing w:val="-12"/>
          <w:sz w:val="20"/>
          <w:szCs w:val="20"/>
          <w:lang w:val="be-BY"/>
        </w:rPr>
        <w:t>«</w:t>
      </w:r>
      <w:r w:rsidRPr="002C4209">
        <w:rPr>
          <w:spacing w:val="-12"/>
          <w:sz w:val="20"/>
          <w:szCs w:val="20"/>
          <w:lang w:val="be-BY"/>
        </w:rPr>
        <w:t>калег</w:t>
      </w:r>
      <w:r w:rsidR="004A24BB">
        <w:rPr>
          <w:spacing w:val="-12"/>
          <w:sz w:val="20"/>
          <w:szCs w:val="20"/>
          <w:lang w:val="be-BY"/>
        </w:rPr>
        <w:t>»</w:t>
      </w:r>
      <w:r w:rsidR="008B6018">
        <w:rPr>
          <w:spacing w:val="-12"/>
          <w:sz w:val="20"/>
          <w:szCs w:val="20"/>
          <w:lang w:val="be-BY"/>
        </w:rPr>
        <w:t>,</w:t>
      </w:r>
      <w:r w:rsidRPr="002C4209">
        <w:rPr>
          <w:spacing w:val="-12"/>
          <w:sz w:val="20"/>
          <w:szCs w:val="20"/>
          <w:lang w:val="be-BY"/>
        </w:rPr>
        <w:t xml:space="preserve"> пад</w:t>
      </w:r>
      <w:r w:rsidR="006D6367">
        <w:rPr>
          <w:spacing w:val="-12"/>
          <w:sz w:val="20"/>
          <w:szCs w:val="20"/>
          <w:lang w:val="be-BY"/>
        </w:rPr>
        <w:softHyphen/>
      </w:r>
      <w:r w:rsidRPr="002C4209">
        <w:rPr>
          <w:spacing w:val="-12"/>
          <w:sz w:val="20"/>
          <w:szCs w:val="20"/>
          <w:lang w:val="be-BY"/>
        </w:rPr>
        <w:t>пі</w:t>
      </w:r>
      <w:r w:rsidR="006D6367">
        <w:rPr>
          <w:spacing w:val="-12"/>
          <w:sz w:val="20"/>
          <w:szCs w:val="20"/>
          <w:lang w:val="be-BY"/>
        </w:rPr>
        <w:softHyphen/>
      </w:r>
      <w:r w:rsidRPr="002C4209">
        <w:rPr>
          <w:spacing w:val="-12"/>
          <w:sz w:val="20"/>
          <w:szCs w:val="20"/>
          <w:lang w:val="be-BY"/>
        </w:rPr>
        <w:t>саў</w:t>
      </w:r>
      <w:r w:rsidR="006D6367">
        <w:rPr>
          <w:spacing w:val="-12"/>
          <w:sz w:val="20"/>
          <w:szCs w:val="20"/>
          <w:lang w:val="be-BY"/>
        </w:rPr>
        <w:softHyphen/>
      </w:r>
      <w:r w:rsidRPr="002C4209">
        <w:rPr>
          <w:spacing w:val="-12"/>
          <w:sz w:val="20"/>
          <w:szCs w:val="20"/>
          <w:lang w:val="be-BY"/>
        </w:rPr>
        <w:t>ся па-польску) [1]. Акт дадзена</w:t>
      </w:r>
      <w:r w:rsidR="008B6018">
        <w:rPr>
          <w:spacing w:val="-12"/>
          <w:sz w:val="20"/>
          <w:szCs w:val="20"/>
          <w:lang w:val="be-BY"/>
        </w:rPr>
        <w:t>й</w:t>
      </w:r>
      <w:r w:rsidRPr="002C4209">
        <w:rPr>
          <w:spacing w:val="-12"/>
          <w:sz w:val="20"/>
          <w:szCs w:val="20"/>
          <w:lang w:val="be-BY"/>
        </w:rPr>
        <w:t xml:space="preserve"> куплі</w:t>
      </w:r>
      <w:r w:rsidR="008B6018">
        <w:rPr>
          <w:spacing w:val="-12"/>
          <w:sz w:val="20"/>
          <w:szCs w:val="20"/>
          <w:lang w:val="be-BY"/>
        </w:rPr>
        <w:t>-</w:t>
      </w:r>
      <w:r w:rsidRPr="002C4209">
        <w:rPr>
          <w:spacing w:val="-12"/>
          <w:sz w:val="20"/>
          <w:szCs w:val="20"/>
          <w:lang w:val="be-BY"/>
        </w:rPr>
        <w:t>пр</w:t>
      </w:r>
      <w:r w:rsidR="008B6018">
        <w:rPr>
          <w:spacing w:val="-12"/>
          <w:sz w:val="20"/>
          <w:szCs w:val="20"/>
          <w:lang w:val="be-BY"/>
        </w:rPr>
        <w:t>о</w:t>
      </w:r>
      <w:r w:rsidRPr="002C4209">
        <w:rPr>
          <w:spacing w:val="-12"/>
          <w:sz w:val="20"/>
          <w:szCs w:val="20"/>
          <w:lang w:val="be-BY"/>
        </w:rPr>
        <w:t>даж</w:t>
      </w:r>
      <w:r w:rsidR="008B6018">
        <w:rPr>
          <w:spacing w:val="-12"/>
          <w:sz w:val="20"/>
          <w:szCs w:val="20"/>
          <w:lang w:val="be-BY"/>
        </w:rPr>
        <w:t>у</w:t>
      </w:r>
      <w:r w:rsidRPr="002C4209">
        <w:rPr>
          <w:spacing w:val="-12"/>
          <w:sz w:val="20"/>
          <w:szCs w:val="20"/>
          <w:lang w:val="be-BY"/>
        </w:rPr>
        <w:t xml:space="preserve"> быў прад</w:t>
      </w:r>
      <w:r w:rsidR="0040373F">
        <w:rPr>
          <w:spacing w:val="-12"/>
          <w:sz w:val="20"/>
          <w:szCs w:val="20"/>
          <w:lang w:val="be-BY"/>
        </w:rPr>
        <w:t>’</w:t>
      </w:r>
      <w:r w:rsidRPr="002C4209">
        <w:rPr>
          <w:spacing w:val="-12"/>
          <w:sz w:val="20"/>
          <w:szCs w:val="20"/>
          <w:lang w:val="be-BY"/>
        </w:rPr>
        <w:t>яўлены і пры</w:t>
      </w:r>
      <w:r w:rsidR="006D6367">
        <w:rPr>
          <w:spacing w:val="-12"/>
          <w:sz w:val="20"/>
          <w:szCs w:val="20"/>
          <w:lang w:val="be-BY"/>
        </w:rPr>
        <w:softHyphen/>
      </w:r>
      <w:r w:rsidRPr="002C4209">
        <w:rPr>
          <w:spacing w:val="-12"/>
          <w:sz w:val="20"/>
          <w:szCs w:val="20"/>
          <w:lang w:val="be-BY"/>
        </w:rPr>
        <w:t>зна</w:t>
      </w:r>
      <w:r w:rsidR="006D6367">
        <w:rPr>
          <w:spacing w:val="-12"/>
          <w:sz w:val="20"/>
          <w:szCs w:val="20"/>
          <w:lang w:val="be-BY"/>
        </w:rPr>
        <w:softHyphen/>
      </w:r>
      <w:r w:rsidRPr="002C4209">
        <w:rPr>
          <w:spacing w:val="-12"/>
          <w:sz w:val="20"/>
          <w:szCs w:val="20"/>
          <w:lang w:val="be-BY"/>
        </w:rPr>
        <w:t>ны братамі Юшкоўскімі ў гродскім судзе Аршанскага павета 12 лютага 1589 г. (Г.</w:t>
      </w:r>
      <w:r w:rsidR="002A0B49">
        <w:rPr>
          <w:spacing w:val="-12"/>
          <w:sz w:val="20"/>
          <w:szCs w:val="20"/>
          <w:lang w:val="be-BY"/>
        </w:rPr>
        <w:t> </w:t>
      </w:r>
      <w:r w:rsidRPr="002C4209">
        <w:rPr>
          <w:spacing w:val="-12"/>
          <w:sz w:val="20"/>
          <w:szCs w:val="20"/>
          <w:lang w:val="be-BY"/>
        </w:rPr>
        <w:t>Ф. Шап</w:t>
      </w:r>
      <w:r w:rsidR="006D6367">
        <w:rPr>
          <w:spacing w:val="-12"/>
          <w:sz w:val="20"/>
          <w:szCs w:val="20"/>
          <w:lang w:val="be-BY"/>
        </w:rPr>
        <w:softHyphen/>
      </w:r>
      <w:r w:rsidRPr="002C4209">
        <w:rPr>
          <w:spacing w:val="-12"/>
          <w:sz w:val="20"/>
          <w:szCs w:val="20"/>
          <w:lang w:val="be-BY"/>
        </w:rPr>
        <w:t>ка гэта зрабіў 15 лютага). Акт пр</w:t>
      </w:r>
      <w:r w:rsidR="008B6018">
        <w:rPr>
          <w:spacing w:val="-12"/>
          <w:sz w:val="20"/>
          <w:szCs w:val="20"/>
          <w:lang w:val="be-BY"/>
        </w:rPr>
        <w:t>о</w:t>
      </w:r>
      <w:r w:rsidRPr="002C4209">
        <w:rPr>
          <w:spacing w:val="-12"/>
          <w:sz w:val="20"/>
          <w:szCs w:val="20"/>
          <w:lang w:val="be-BY"/>
        </w:rPr>
        <w:t>даж</w:t>
      </w:r>
      <w:r w:rsidR="008B6018">
        <w:rPr>
          <w:spacing w:val="-12"/>
          <w:sz w:val="20"/>
          <w:szCs w:val="20"/>
          <w:lang w:val="be-BY"/>
        </w:rPr>
        <w:t>у</w:t>
      </w:r>
      <w:r w:rsidRPr="002C4209">
        <w:rPr>
          <w:spacing w:val="-12"/>
          <w:sz w:val="20"/>
          <w:szCs w:val="20"/>
          <w:lang w:val="be-BY"/>
        </w:rPr>
        <w:t xml:space="preserve"> быў запісаны ў актавыя кнігі суда, аб чым быў выдадзены выпіс за подпісамі аршанскага старасты А.</w:t>
      </w:r>
      <w:r w:rsidR="002A0B49">
        <w:rPr>
          <w:spacing w:val="-12"/>
          <w:sz w:val="20"/>
          <w:szCs w:val="20"/>
          <w:lang w:val="be-BY"/>
        </w:rPr>
        <w:t> </w:t>
      </w:r>
      <w:r w:rsidRPr="002C4209">
        <w:rPr>
          <w:spacing w:val="-12"/>
          <w:sz w:val="20"/>
          <w:szCs w:val="20"/>
          <w:lang w:val="be-BY"/>
        </w:rPr>
        <w:t>І.</w:t>
      </w:r>
      <w:r w:rsidR="002A0B49">
        <w:rPr>
          <w:spacing w:val="-12"/>
          <w:sz w:val="20"/>
          <w:szCs w:val="20"/>
          <w:lang w:val="be-BY"/>
        </w:rPr>
        <w:t> </w:t>
      </w:r>
      <w:r w:rsidRPr="002C4209">
        <w:rPr>
          <w:spacing w:val="-12"/>
          <w:sz w:val="20"/>
          <w:szCs w:val="20"/>
          <w:lang w:val="be-BY"/>
        </w:rPr>
        <w:t>Сапе</w:t>
      </w:r>
      <w:r w:rsidR="006D6367">
        <w:rPr>
          <w:spacing w:val="-12"/>
          <w:sz w:val="20"/>
          <w:szCs w:val="20"/>
          <w:lang w:val="be-BY"/>
        </w:rPr>
        <w:softHyphen/>
      </w:r>
      <w:r w:rsidRPr="002C4209">
        <w:rPr>
          <w:spacing w:val="-12"/>
          <w:sz w:val="20"/>
          <w:szCs w:val="20"/>
          <w:lang w:val="be-BY"/>
        </w:rPr>
        <w:t>гі і аршанскага гродскага пісара Мікалая Падб</w:t>
      </w:r>
      <w:r w:rsidR="008B6018">
        <w:rPr>
          <w:spacing w:val="-12"/>
          <w:sz w:val="20"/>
          <w:szCs w:val="20"/>
          <w:lang w:val="be-BY"/>
        </w:rPr>
        <w:t>я</w:t>
      </w:r>
      <w:r w:rsidRPr="002C4209">
        <w:rPr>
          <w:spacing w:val="-12"/>
          <w:sz w:val="20"/>
          <w:szCs w:val="20"/>
          <w:lang w:val="be-BY"/>
        </w:rPr>
        <w:t>р</w:t>
      </w:r>
      <w:r w:rsidR="008B6018">
        <w:rPr>
          <w:spacing w:val="-12"/>
          <w:sz w:val="20"/>
          <w:szCs w:val="20"/>
          <w:lang w:val="be-BY"/>
        </w:rPr>
        <w:t>э</w:t>
      </w:r>
      <w:r w:rsidRPr="002C4209">
        <w:rPr>
          <w:spacing w:val="-12"/>
          <w:sz w:val="20"/>
          <w:szCs w:val="20"/>
          <w:lang w:val="be-BY"/>
        </w:rPr>
        <w:t>з</w:t>
      </w:r>
      <w:r w:rsidR="008B6018">
        <w:rPr>
          <w:spacing w:val="-12"/>
          <w:sz w:val="20"/>
          <w:szCs w:val="20"/>
          <w:lang w:val="be-BY"/>
        </w:rPr>
        <w:t>с</w:t>
      </w:r>
      <w:r w:rsidRPr="002C4209">
        <w:rPr>
          <w:spacing w:val="-12"/>
          <w:sz w:val="20"/>
          <w:szCs w:val="20"/>
          <w:lang w:val="be-BY"/>
        </w:rPr>
        <w:t>кага.</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30 мая 1589 г. вышэйзгаданы слуга А.</w:t>
      </w:r>
      <w:r w:rsidR="002A0B49">
        <w:rPr>
          <w:spacing w:val="-12"/>
          <w:sz w:val="20"/>
          <w:szCs w:val="20"/>
          <w:lang w:val="be-BY"/>
        </w:rPr>
        <w:t> </w:t>
      </w:r>
      <w:r w:rsidRPr="002C4209">
        <w:rPr>
          <w:spacing w:val="-12"/>
          <w:sz w:val="20"/>
          <w:szCs w:val="20"/>
          <w:lang w:val="be-BY"/>
        </w:rPr>
        <w:t>В. Варапая Пётр Ляскаўніцкі прад</w:t>
      </w:r>
      <w:r w:rsidR="0040373F">
        <w:rPr>
          <w:spacing w:val="-12"/>
          <w:sz w:val="20"/>
          <w:szCs w:val="20"/>
          <w:lang w:val="be-BY"/>
        </w:rPr>
        <w:t>’</w:t>
      </w:r>
      <w:r w:rsidR="006D6367">
        <w:rPr>
          <w:spacing w:val="-12"/>
          <w:sz w:val="20"/>
          <w:szCs w:val="20"/>
          <w:lang w:val="be-BY"/>
        </w:rPr>
        <w:softHyphen/>
      </w:r>
      <w:r w:rsidRPr="002C4209">
        <w:rPr>
          <w:spacing w:val="-12"/>
          <w:sz w:val="20"/>
          <w:szCs w:val="20"/>
          <w:lang w:val="be-BY"/>
        </w:rPr>
        <w:t>явіў земскаму суду Віцебска арыгінал акта куплі</w:t>
      </w:r>
      <w:r w:rsidR="008B6018">
        <w:rPr>
          <w:spacing w:val="-12"/>
          <w:sz w:val="20"/>
          <w:szCs w:val="20"/>
          <w:lang w:val="be-BY"/>
        </w:rPr>
        <w:t>-</w:t>
      </w:r>
      <w:r w:rsidRPr="002C4209">
        <w:rPr>
          <w:spacing w:val="-12"/>
          <w:sz w:val="20"/>
          <w:szCs w:val="20"/>
          <w:lang w:val="be-BY"/>
        </w:rPr>
        <w:t>пр</w:t>
      </w:r>
      <w:r w:rsidR="008B6018">
        <w:rPr>
          <w:spacing w:val="-12"/>
          <w:sz w:val="20"/>
          <w:szCs w:val="20"/>
          <w:lang w:val="be-BY"/>
        </w:rPr>
        <w:t>о</w:t>
      </w:r>
      <w:r w:rsidRPr="002C4209">
        <w:rPr>
          <w:spacing w:val="-12"/>
          <w:sz w:val="20"/>
          <w:szCs w:val="20"/>
          <w:lang w:val="be-BY"/>
        </w:rPr>
        <w:t>даж</w:t>
      </w:r>
      <w:r w:rsidR="008B6018">
        <w:rPr>
          <w:spacing w:val="-12"/>
          <w:sz w:val="20"/>
          <w:szCs w:val="20"/>
          <w:lang w:val="be-BY"/>
        </w:rPr>
        <w:t>у</w:t>
      </w:r>
      <w:r w:rsidRPr="002C4209">
        <w:rPr>
          <w:spacing w:val="-12"/>
          <w:sz w:val="20"/>
          <w:szCs w:val="20"/>
          <w:lang w:val="be-BY"/>
        </w:rPr>
        <w:t xml:space="preserve"> маёнткаў у Юшкоў</w:t>
      </w:r>
      <w:r w:rsidR="006D6367">
        <w:rPr>
          <w:spacing w:val="-12"/>
          <w:sz w:val="20"/>
          <w:szCs w:val="20"/>
          <w:lang w:val="be-BY"/>
        </w:rPr>
        <w:softHyphen/>
      </w:r>
      <w:r w:rsidRPr="002C4209">
        <w:rPr>
          <w:spacing w:val="-12"/>
          <w:sz w:val="20"/>
          <w:szCs w:val="20"/>
          <w:lang w:val="be-BY"/>
        </w:rPr>
        <w:t>скіх і выпіс гродскага суда Аршанскага павета аб іх прызнанні дадзе</w:t>
      </w:r>
      <w:r w:rsidR="006D6367">
        <w:rPr>
          <w:spacing w:val="-12"/>
          <w:sz w:val="20"/>
          <w:szCs w:val="20"/>
          <w:lang w:val="be-BY"/>
        </w:rPr>
        <w:softHyphen/>
      </w:r>
      <w:r w:rsidRPr="002C4209">
        <w:rPr>
          <w:spacing w:val="-12"/>
          <w:sz w:val="20"/>
          <w:szCs w:val="20"/>
          <w:lang w:val="be-BY"/>
        </w:rPr>
        <w:t>на</w:t>
      </w:r>
      <w:r w:rsidR="006D6367">
        <w:rPr>
          <w:spacing w:val="-12"/>
          <w:sz w:val="20"/>
          <w:szCs w:val="20"/>
          <w:lang w:val="be-BY"/>
        </w:rPr>
        <w:softHyphen/>
      </w:r>
      <w:r w:rsidRPr="002C4209">
        <w:rPr>
          <w:spacing w:val="-12"/>
          <w:sz w:val="20"/>
          <w:szCs w:val="20"/>
          <w:lang w:val="be-BY"/>
        </w:rPr>
        <w:t>га акта. Выпіс аршанскага гродскага суда быў запісаны ў актавыя кнігі віцеб</w:t>
      </w:r>
      <w:r w:rsidR="006D6367">
        <w:rPr>
          <w:spacing w:val="-12"/>
          <w:sz w:val="20"/>
          <w:szCs w:val="20"/>
          <w:lang w:val="be-BY"/>
        </w:rPr>
        <w:softHyphen/>
      </w:r>
      <w:r w:rsidRPr="002C4209">
        <w:rPr>
          <w:spacing w:val="-12"/>
          <w:sz w:val="20"/>
          <w:szCs w:val="20"/>
          <w:lang w:val="be-BY"/>
        </w:rPr>
        <w:t>ска</w:t>
      </w:r>
      <w:r w:rsidR="006D6367">
        <w:rPr>
          <w:spacing w:val="-12"/>
          <w:sz w:val="20"/>
          <w:szCs w:val="20"/>
          <w:lang w:val="be-BY"/>
        </w:rPr>
        <w:softHyphen/>
      </w:r>
      <w:r w:rsidRPr="002C4209">
        <w:rPr>
          <w:spacing w:val="-12"/>
          <w:sz w:val="20"/>
          <w:szCs w:val="20"/>
          <w:lang w:val="be-BY"/>
        </w:rPr>
        <w:t>га земскага суда, аб чым быў выдадзены выпіс на пергаменце. Г.</w:t>
      </w:r>
      <w:r w:rsidR="002A0B49">
        <w:rPr>
          <w:spacing w:val="-12"/>
          <w:sz w:val="20"/>
          <w:szCs w:val="20"/>
          <w:lang w:val="be-BY"/>
        </w:rPr>
        <w:t> </w:t>
      </w:r>
      <w:r w:rsidRPr="002C4209">
        <w:rPr>
          <w:spacing w:val="-12"/>
          <w:sz w:val="20"/>
          <w:szCs w:val="20"/>
          <w:lang w:val="be-BY"/>
        </w:rPr>
        <w:t>зн. у дадзеным выпад</w:t>
      </w:r>
      <w:r w:rsidR="006D6367">
        <w:rPr>
          <w:spacing w:val="-12"/>
          <w:sz w:val="20"/>
          <w:szCs w:val="20"/>
          <w:lang w:val="be-BY"/>
        </w:rPr>
        <w:softHyphen/>
      </w:r>
      <w:r w:rsidRPr="002C4209">
        <w:rPr>
          <w:spacing w:val="-12"/>
          <w:sz w:val="20"/>
          <w:szCs w:val="20"/>
          <w:lang w:val="be-BY"/>
        </w:rPr>
        <w:t>ку было зроблена тое ж і тады ж</w:t>
      </w:r>
      <w:r w:rsidR="008B6018">
        <w:rPr>
          <w:spacing w:val="-12"/>
          <w:sz w:val="20"/>
          <w:szCs w:val="20"/>
          <w:lang w:val="be-BY"/>
        </w:rPr>
        <w:t>,</w:t>
      </w:r>
      <w:r w:rsidRPr="002C4209">
        <w:rPr>
          <w:spacing w:val="-12"/>
          <w:sz w:val="20"/>
          <w:szCs w:val="20"/>
          <w:lang w:val="be-BY"/>
        </w:rPr>
        <w:t xml:space="preserve"> як і з актам куплі маёнткаў у Г. Шап</w:t>
      </w:r>
      <w:r w:rsidR="006D6367">
        <w:rPr>
          <w:spacing w:val="-12"/>
          <w:sz w:val="20"/>
          <w:szCs w:val="20"/>
          <w:lang w:val="be-BY"/>
        </w:rPr>
        <w:softHyphen/>
      </w:r>
      <w:r w:rsidRPr="002C4209">
        <w:rPr>
          <w:spacing w:val="-12"/>
          <w:sz w:val="20"/>
          <w:szCs w:val="20"/>
          <w:lang w:val="be-BY"/>
        </w:rPr>
        <w:t>кі</w:t>
      </w:r>
      <w:r w:rsidR="008E1592">
        <w:rPr>
          <w:spacing w:val="-12"/>
          <w:sz w:val="20"/>
          <w:szCs w:val="20"/>
          <w:lang w:val="en-US"/>
        </w:rPr>
        <w:t> </w:t>
      </w:r>
      <w:r w:rsidRPr="002C4209">
        <w:rPr>
          <w:spacing w:val="-12"/>
          <w:sz w:val="20"/>
          <w:szCs w:val="20"/>
          <w:lang w:val="be-BY"/>
        </w:rPr>
        <w:t>[1].</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Звяртаюць на сябе ўвагу пэўныя асаблівасці змест</w:t>
      </w:r>
      <w:r w:rsidR="008B6018">
        <w:rPr>
          <w:spacing w:val="-12"/>
          <w:sz w:val="20"/>
          <w:szCs w:val="20"/>
          <w:lang w:val="be-BY"/>
        </w:rPr>
        <w:t>у</w:t>
      </w:r>
      <w:r w:rsidRPr="002C4209">
        <w:rPr>
          <w:spacing w:val="-12"/>
          <w:sz w:val="20"/>
          <w:szCs w:val="20"/>
          <w:lang w:val="be-BY"/>
        </w:rPr>
        <w:t xml:space="preserve"> дадзеных актаў куплі</w:t>
      </w:r>
      <w:r w:rsidR="008B6018">
        <w:rPr>
          <w:spacing w:val="-12"/>
          <w:sz w:val="20"/>
          <w:szCs w:val="20"/>
          <w:lang w:val="be-BY"/>
        </w:rPr>
        <w:t>-</w:t>
      </w:r>
      <w:r w:rsidRPr="002C4209">
        <w:rPr>
          <w:spacing w:val="-12"/>
          <w:sz w:val="20"/>
          <w:szCs w:val="20"/>
          <w:lang w:val="be-BY"/>
        </w:rPr>
        <w:t>пр</w:t>
      </w:r>
      <w:r w:rsidR="008B6018">
        <w:rPr>
          <w:spacing w:val="-12"/>
          <w:sz w:val="20"/>
          <w:szCs w:val="20"/>
          <w:lang w:val="be-BY"/>
        </w:rPr>
        <w:t>о</w:t>
      </w:r>
      <w:r w:rsidR="008B6018">
        <w:rPr>
          <w:spacing w:val="-12"/>
          <w:sz w:val="20"/>
          <w:szCs w:val="20"/>
          <w:lang w:val="be-BY"/>
        </w:rPr>
        <w:softHyphen/>
      </w:r>
      <w:r w:rsidRPr="002C4209">
        <w:rPr>
          <w:spacing w:val="-12"/>
          <w:sz w:val="20"/>
          <w:szCs w:val="20"/>
          <w:lang w:val="be-BY"/>
        </w:rPr>
        <w:t>даж</w:t>
      </w:r>
      <w:r w:rsidR="008B6018">
        <w:rPr>
          <w:spacing w:val="-12"/>
          <w:sz w:val="20"/>
          <w:szCs w:val="20"/>
          <w:lang w:val="be-BY"/>
        </w:rPr>
        <w:t>у</w:t>
      </w:r>
      <w:r w:rsidRPr="002C4209">
        <w:rPr>
          <w:spacing w:val="-12"/>
          <w:sz w:val="20"/>
          <w:szCs w:val="20"/>
          <w:lang w:val="be-BY"/>
        </w:rPr>
        <w:t xml:space="preserve"> і выпісаў з аршанскага гродскага і віцебскага земскага судоў (</w:t>
      </w:r>
      <w:r w:rsidRPr="002C4209">
        <w:rPr>
          <w:i/>
          <w:iCs/>
          <w:spacing w:val="-12"/>
          <w:sz w:val="20"/>
          <w:szCs w:val="20"/>
          <w:lang w:val="be-BY"/>
        </w:rPr>
        <w:t xml:space="preserve">гл. </w:t>
      </w:r>
      <w:r w:rsidR="008B6018" w:rsidRPr="002C4209">
        <w:rPr>
          <w:i/>
          <w:iCs/>
          <w:spacing w:val="-12"/>
          <w:sz w:val="20"/>
          <w:szCs w:val="20"/>
          <w:lang w:val="be-BY"/>
        </w:rPr>
        <w:t>табл</w:t>
      </w:r>
      <w:r w:rsidRPr="002C4209">
        <w:rPr>
          <w:i/>
          <w:iCs/>
          <w:spacing w:val="-12"/>
          <w:sz w:val="20"/>
          <w:szCs w:val="20"/>
          <w:lang w:val="be-BY"/>
        </w:rPr>
        <w:t>.</w:t>
      </w:r>
      <w:r w:rsidRPr="002C4209">
        <w:rPr>
          <w:spacing w:val="-12"/>
          <w:sz w:val="20"/>
          <w:szCs w:val="20"/>
          <w:lang w:val="be-BY"/>
        </w:rPr>
        <w:t>)</w:t>
      </w:r>
      <w:r w:rsidR="00A978C4">
        <w:rPr>
          <w:spacing w:val="-12"/>
          <w:sz w:val="20"/>
          <w:szCs w:val="20"/>
          <w:lang w:val="be-BY"/>
        </w:rPr>
        <w:t>.</w:t>
      </w:r>
    </w:p>
    <w:p w:rsidR="002C4209" w:rsidRPr="006D6367" w:rsidRDefault="002C4209" w:rsidP="006D6367">
      <w:pPr>
        <w:pStyle w:val="af6"/>
        <w:keepNext/>
        <w:keepLines/>
        <w:widowControl w:val="0"/>
        <w:spacing w:before="40" w:after="20" w:line="220" w:lineRule="exact"/>
        <w:jc w:val="center"/>
        <w:rPr>
          <w:b/>
          <w:spacing w:val="-12"/>
          <w:sz w:val="20"/>
          <w:szCs w:val="20"/>
        </w:rPr>
      </w:pPr>
      <w:r w:rsidRPr="006D6367">
        <w:rPr>
          <w:b/>
          <w:spacing w:val="-12"/>
          <w:sz w:val="20"/>
          <w:szCs w:val="20"/>
          <w:lang w:val="be-BY"/>
        </w:rPr>
        <w:t>Табл. Інфармацыя адносна маёнткаў на рацэ Лучоса</w:t>
      </w:r>
      <w:r w:rsidR="006D6367">
        <w:rPr>
          <w:b/>
          <w:spacing w:val="-12"/>
          <w:sz w:val="20"/>
          <w:szCs w:val="20"/>
          <w:lang w:val="be-BY"/>
        </w:rPr>
        <w:br/>
      </w:r>
      <w:r w:rsidRPr="006D6367">
        <w:rPr>
          <w:b/>
          <w:spacing w:val="-12"/>
          <w:sz w:val="20"/>
          <w:szCs w:val="20"/>
          <w:lang w:val="be-BY"/>
        </w:rPr>
        <w:t>ў дакументах 1589</w:t>
      </w:r>
      <w:r w:rsidR="008E1592" w:rsidRPr="006D6367">
        <w:rPr>
          <w:b/>
          <w:spacing w:val="-12"/>
          <w:sz w:val="20"/>
          <w:szCs w:val="20"/>
          <w:lang w:val="en-US"/>
        </w:rPr>
        <w:t> </w:t>
      </w:r>
      <w:r w:rsidRPr="006D6367">
        <w:rPr>
          <w:b/>
          <w:spacing w:val="-12"/>
          <w:sz w:val="20"/>
          <w:szCs w:val="20"/>
          <w:lang w:val="be-BY"/>
        </w:rPr>
        <w:t>г.</w:t>
      </w:r>
      <w:r w:rsidR="008E1592" w:rsidRPr="006D6367">
        <w:rPr>
          <w:b/>
          <w:spacing w:val="-12"/>
          <w:sz w:val="20"/>
          <w:szCs w:val="20"/>
          <w:lang w:val="en-US"/>
        </w:rPr>
        <w:t> </w:t>
      </w:r>
      <w:r w:rsidRPr="006D6367">
        <w:rPr>
          <w:b/>
          <w:spacing w:val="-12"/>
          <w:sz w:val="20"/>
          <w:szCs w:val="20"/>
          <w:lang w:val="be-BY"/>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21"/>
        <w:gridCol w:w="2552"/>
        <w:gridCol w:w="2552"/>
      </w:tblGrid>
      <w:tr w:rsidR="002C4209" w:rsidRPr="002C4209" w:rsidTr="00F66598">
        <w:trPr>
          <w:jc w:val="center"/>
        </w:trPr>
        <w:tc>
          <w:tcPr>
            <w:tcW w:w="0" w:type="dxa"/>
          </w:tcPr>
          <w:p w:rsidR="002C4209" w:rsidRPr="002C4209" w:rsidRDefault="002C4209" w:rsidP="00F66598">
            <w:pPr>
              <w:pStyle w:val="af6"/>
              <w:spacing w:after="0" w:line="220" w:lineRule="exact"/>
              <w:rPr>
                <w:spacing w:val="-12"/>
                <w:sz w:val="20"/>
                <w:szCs w:val="20"/>
                <w:lang w:val="be-BY"/>
              </w:rPr>
            </w:pPr>
          </w:p>
        </w:tc>
        <w:tc>
          <w:tcPr>
            <w:tcW w:w="2552" w:type="dxa"/>
          </w:tcPr>
          <w:p w:rsidR="002C4209" w:rsidRPr="002C4209" w:rsidRDefault="002C4209" w:rsidP="00F66598">
            <w:pPr>
              <w:pStyle w:val="af6"/>
              <w:spacing w:after="0" w:line="220" w:lineRule="exact"/>
              <w:rPr>
                <w:spacing w:val="-12"/>
                <w:sz w:val="20"/>
                <w:szCs w:val="20"/>
                <w:lang w:val="be-BY"/>
              </w:rPr>
            </w:pPr>
            <w:r w:rsidRPr="002C4209">
              <w:rPr>
                <w:spacing w:val="-12"/>
                <w:sz w:val="20"/>
                <w:szCs w:val="20"/>
                <w:lang w:val="be-BY"/>
              </w:rPr>
              <w:t>адносна былых маёнткаў Г. Шапкі</w:t>
            </w:r>
          </w:p>
        </w:tc>
        <w:tc>
          <w:tcPr>
            <w:tcW w:w="2552" w:type="dxa"/>
          </w:tcPr>
          <w:p w:rsidR="002C4209" w:rsidRPr="002C4209" w:rsidRDefault="002C4209" w:rsidP="00F66598">
            <w:pPr>
              <w:pStyle w:val="af6"/>
              <w:spacing w:after="0" w:line="220" w:lineRule="exact"/>
              <w:rPr>
                <w:spacing w:val="-12"/>
                <w:sz w:val="20"/>
                <w:szCs w:val="20"/>
                <w:lang w:val="be-BY"/>
              </w:rPr>
            </w:pPr>
            <w:r w:rsidRPr="002C4209">
              <w:rPr>
                <w:spacing w:val="-12"/>
                <w:sz w:val="20"/>
                <w:szCs w:val="20"/>
                <w:lang w:val="be-BY"/>
              </w:rPr>
              <w:t>адносна былых маёнткаў братоў Юшкоўскіх</w:t>
            </w:r>
          </w:p>
        </w:tc>
      </w:tr>
      <w:tr w:rsidR="002C4209" w:rsidRPr="002C4209" w:rsidTr="00F66598">
        <w:trPr>
          <w:jc w:val="center"/>
        </w:trPr>
        <w:tc>
          <w:tcPr>
            <w:tcW w:w="0" w:type="dxa"/>
          </w:tcPr>
          <w:p w:rsidR="002C4209" w:rsidRPr="002C4209" w:rsidRDefault="002C4209" w:rsidP="00A978C4">
            <w:pPr>
              <w:pStyle w:val="af6"/>
              <w:spacing w:after="0" w:line="220" w:lineRule="exact"/>
              <w:rPr>
                <w:spacing w:val="-12"/>
                <w:sz w:val="20"/>
                <w:szCs w:val="20"/>
                <w:lang w:val="be-BY"/>
              </w:rPr>
            </w:pPr>
            <w:r w:rsidRPr="002C4209">
              <w:rPr>
                <w:spacing w:val="-12"/>
                <w:sz w:val="20"/>
                <w:szCs w:val="20"/>
                <w:lang w:val="be-BY"/>
              </w:rPr>
              <w:t xml:space="preserve">у </w:t>
            </w:r>
            <w:r w:rsidRPr="002C4209">
              <w:rPr>
                <w:spacing w:val="-12"/>
                <w:sz w:val="20"/>
                <w:szCs w:val="20"/>
                <w:u w:val="single"/>
                <w:lang w:val="be-BY"/>
              </w:rPr>
              <w:t>выпісах віцебскага земскага суда</w:t>
            </w:r>
            <w:r w:rsidRPr="002C4209">
              <w:rPr>
                <w:spacing w:val="-12"/>
                <w:sz w:val="20"/>
                <w:szCs w:val="20"/>
                <w:lang w:val="be-BY"/>
              </w:rPr>
              <w:t xml:space="preserve"> гаворыцца пра куплю Варапа</w:t>
            </w:r>
            <w:r w:rsidR="00A978C4">
              <w:rPr>
                <w:spacing w:val="-12"/>
                <w:sz w:val="20"/>
                <w:szCs w:val="20"/>
                <w:lang w:val="be-BY"/>
              </w:rPr>
              <w:t>е</w:t>
            </w:r>
            <w:r w:rsidRPr="002C4209">
              <w:rPr>
                <w:spacing w:val="-12"/>
                <w:sz w:val="20"/>
                <w:szCs w:val="20"/>
                <w:lang w:val="be-BY"/>
              </w:rPr>
              <w:t>м:</w:t>
            </w:r>
          </w:p>
        </w:tc>
        <w:tc>
          <w:tcPr>
            <w:tcW w:w="2552" w:type="dxa"/>
          </w:tcPr>
          <w:p w:rsidR="002C4209" w:rsidRPr="002C4209" w:rsidRDefault="002C4209" w:rsidP="00F66598">
            <w:pPr>
              <w:pStyle w:val="af6"/>
              <w:spacing w:after="0" w:line="220" w:lineRule="exact"/>
              <w:rPr>
                <w:spacing w:val="-12"/>
                <w:sz w:val="20"/>
                <w:szCs w:val="20"/>
                <w:lang w:val="be-BY"/>
              </w:rPr>
            </w:pPr>
            <w:r w:rsidRPr="002C4209">
              <w:rPr>
                <w:spacing w:val="-12"/>
                <w:sz w:val="20"/>
                <w:szCs w:val="20"/>
                <w:lang w:val="be-BY"/>
              </w:rPr>
              <w:t xml:space="preserve">маёнтка </w:t>
            </w:r>
            <w:r w:rsidRPr="002C4209">
              <w:rPr>
                <w:i/>
                <w:iCs/>
                <w:spacing w:val="-12"/>
                <w:sz w:val="20"/>
                <w:szCs w:val="20"/>
                <w:lang w:val="be-BY"/>
              </w:rPr>
              <w:t>Юшкоўскага</w:t>
            </w:r>
            <w:r w:rsidRPr="002C4209">
              <w:rPr>
                <w:spacing w:val="-12"/>
                <w:sz w:val="20"/>
                <w:szCs w:val="20"/>
                <w:lang w:val="be-BY"/>
              </w:rPr>
              <w:t xml:space="preserve"> </w:t>
            </w:r>
            <w:r w:rsidR="004A24BB">
              <w:rPr>
                <w:spacing w:val="-12"/>
                <w:sz w:val="20"/>
                <w:szCs w:val="20"/>
                <w:lang w:val="be-BY"/>
              </w:rPr>
              <w:t>«</w:t>
            </w:r>
            <w:r w:rsidRPr="002C4209">
              <w:rPr>
                <w:spacing w:val="-12"/>
                <w:sz w:val="20"/>
                <w:szCs w:val="20"/>
                <w:lang w:val="be-BY"/>
              </w:rPr>
              <w:t xml:space="preserve">над ракою Лучесою </w:t>
            </w:r>
            <w:r w:rsidRPr="002C4209">
              <w:rPr>
                <w:i/>
                <w:iCs/>
                <w:spacing w:val="-12"/>
                <w:sz w:val="20"/>
                <w:szCs w:val="20"/>
                <w:lang w:val="be-BY"/>
              </w:rPr>
              <w:t>и над реками Серодкоротнею и Клупеницою</w:t>
            </w:r>
            <w:r w:rsidRPr="002C4209">
              <w:rPr>
                <w:spacing w:val="-12"/>
                <w:sz w:val="20"/>
                <w:szCs w:val="20"/>
                <w:lang w:val="be-BY"/>
              </w:rPr>
              <w:t xml:space="preserve"> в повете Витебском лежачое</w:t>
            </w:r>
            <w:r w:rsidR="004A24BB">
              <w:rPr>
                <w:spacing w:val="-12"/>
                <w:sz w:val="20"/>
                <w:szCs w:val="20"/>
                <w:lang w:val="be-BY"/>
              </w:rPr>
              <w:t>»</w:t>
            </w:r>
          </w:p>
        </w:tc>
        <w:tc>
          <w:tcPr>
            <w:tcW w:w="2552" w:type="dxa"/>
          </w:tcPr>
          <w:p w:rsidR="002C4209" w:rsidRPr="002C4209" w:rsidRDefault="002C4209" w:rsidP="00F66598">
            <w:pPr>
              <w:pStyle w:val="af6"/>
              <w:spacing w:after="0" w:line="220" w:lineRule="exact"/>
              <w:rPr>
                <w:spacing w:val="-12"/>
                <w:sz w:val="20"/>
                <w:szCs w:val="20"/>
                <w:lang w:val="be-BY"/>
              </w:rPr>
            </w:pPr>
            <w:r w:rsidRPr="002C4209">
              <w:rPr>
                <w:spacing w:val="-12"/>
                <w:sz w:val="20"/>
                <w:szCs w:val="20"/>
                <w:lang w:val="be-BY"/>
              </w:rPr>
              <w:t xml:space="preserve">маёнтка </w:t>
            </w:r>
            <w:r w:rsidR="004A24BB">
              <w:rPr>
                <w:spacing w:val="-12"/>
                <w:sz w:val="20"/>
                <w:szCs w:val="20"/>
                <w:lang w:val="be-BY"/>
              </w:rPr>
              <w:t>«</w:t>
            </w:r>
            <w:r w:rsidRPr="002C4209">
              <w:rPr>
                <w:i/>
                <w:iCs/>
                <w:spacing w:val="-12"/>
                <w:sz w:val="20"/>
                <w:szCs w:val="20"/>
                <w:lang w:val="be-BY"/>
              </w:rPr>
              <w:t>Луческое</w:t>
            </w:r>
            <w:r w:rsidR="00F66598">
              <w:rPr>
                <w:i/>
                <w:iCs/>
                <w:spacing w:val="-12"/>
                <w:sz w:val="20"/>
                <w:szCs w:val="20"/>
                <w:lang w:val="be-BY"/>
              </w:rPr>
              <w:t xml:space="preserve"> </w:t>
            </w:r>
            <w:r w:rsidRPr="002C4209">
              <w:rPr>
                <w:i/>
                <w:iCs/>
                <w:spacing w:val="-12"/>
                <w:sz w:val="20"/>
                <w:szCs w:val="20"/>
                <w:lang w:val="be-BY"/>
              </w:rPr>
              <w:t>Юшковское</w:t>
            </w:r>
            <w:r w:rsidRPr="002C4209">
              <w:rPr>
                <w:spacing w:val="-12"/>
                <w:sz w:val="20"/>
                <w:szCs w:val="20"/>
                <w:lang w:val="be-BY"/>
              </w:rPr>
              <w:t xml:space="preserve"> над ракою Лучесою в повете Витебском лежачое, прозываемое </w:t>
            </w:r>
            <w:r w:rsidRPr="002C4209">
              <w:rPr>
                <w:i/>
                <w:iCs/>
                <w:spacing w:val="-12"/>
                <w:sz w:val="20"/>
                <w:szCs w:val="20"/>
                <w:lang w:val="be-BY"/>
              </w:rPr>
              <w:t>Михайловщыну</w:t>
            </w:r>
            <w:r w:rsidRPr="002C4209">
              <w:rPr>
                <w:spacing w:val="-12"/>
                <w:sz w:val="20"/>
                <w:szCs w:val="20"/>
                <w:lang w:val="be-BY"/>
              </w:rPr>
              <w:t>, Стомовщыну, Тишковщыну, Грыгорьевщыну</w:t>
            </w:r>
            <w:r w:rsidR="004A24BB">
              <w:rPr>
                <w:spacing w:val="-12"/>
                <w:sz w:val="20"/>
                <w:szCs w:val="20"/>
                <w:lang w:val="be-BY"/>
              </w:rPr>
              <w:t>»</w:t>
            </w:r>
          </w:p>
        </w:tc>
      </w:tr>
      <w:tr w:rsidR="002C4209" w:rsidRPr="002C4209" w:rsidTr="00F66598">
        <w:trPr>
          <w:jc w:val="center"/>
        </w:trPr>
        <w:tc>
          <w:tcPr>
            <w:tcW w:w="0" w:type="dxa"/>
          </w:tcPr>
          <w:p w:rsidR="002C4209" w:rsidRPr="002C4209" w:rsidRDefault="002C4209" w:rsidP="00F66598">
            <w:pPr>
              <w:pStyle w:val="af6"/>
              <w:spacing w:after="0" w:line="220" w:lineRule="exact"/>
              <w:rPr>
                <w:spacing w:val="-12"/>
                <w:sz w:val="20"/>
                <w:szCs w:val="20"/>
                <w:lang w:val="be-BY"/>
              </w:rPr>
            </w:pPr>
            <w:r w:rsidRPr="002C4209">
              <w:rPr>
                <w:spacing w:val="-12"/>
                <w:sz w:val="20"/>
                <w:szCs w:val="20"/>
                <w:lang w:val="be-BY"/>
              </w:rPr>
              <w:t xml:space="preserve">у </w:t>
            </w:r>
            <w:r w:rsidRPr="002C4209">
              <w:rPr>
                <w:spacing w:val="-12"/>
                <w:sz w:val="20"/>
                <w:szCs w:val="20"/>
                <w:u w:val="single"/>
                <w:lang w:val="be-BY"/>
              </w:rPr>
              <w:t>выпісах аршанскага гродскага суда</w:t>
            </w:r>
            <w:r w:rsidRPr="002C4209">
              <w:rPr>
                <w:spacing w:val="-12"/>
                <w:sz w:val="20"/>
                <w:szCs w:val="20"/>
                <w:lang w:val="be-BY"/>
              </w:rPr>
              <w:t xml:space="preserve"> гаворыцца:</w:t>
            </w:r>
          </w:p>
        </w:tc>
        <w:tc>
          <w:tcPr>
            <w:tcW w:w="2552" w:type="dxa"/>
          </w:tcPr>
          <w:p w:rsidR="002C4209" w:rsidRPr="002C4209" w:rsidRDefault="002C4209" w:rsidP="00A978C4">
            <w:pPr>
              <w:pStyle w:val="af6"/>
              <w:spacing w:after="0" w:line="220" w:lineRule="exact"/>
              <w:rPr>
                <w:spacing w:val="-12"/>
                <w:sz w:val="20"/>
                <w:szCs w:val="20"/>
                <w:lang w:val="be-BY"/>
              </w:rPr>
            </w:pPr>
            <w:r w:rsidRPr="002C4209">
              <w:rPr>
                <w:spacing w:val="-12"/>
                <w:sz w:val="20"/>
                <w:szCs w:val="20"/>
                <w:lang w:val="be-BY"/>
              </w:rPr>
              <w:t>пра продаж шляхці</w:t>
            </w:r>
            <w:r w:rsidR="00A978C4">
              <w:rPr>
                <w:spacing w:val="-12"/>
                <w:sz w:val="20"/>
                <w:szCs w:val="20"/>
                <w:lang w:val="be-BY"/>
              </w:rPr>
              <w:t>ц</w:t>
            </w:r>
            <w:r w:rsidRPr="002C4209">
              <w:rPr>
                <w:spacing w:val="-12"/>
                <w:sz w:val="20"/>
                <w:szCs w:val="20"/>
                <w:lang w:val="be-BY"/>
              </w:rPr>
              <w:t xml:space="preserve">амі Шапкамі </w:t>
            </w:r>
            <w:r w:rsidRPr="002C4209">
              <w:rPr>
                <w:i/>
                <w:iCs/>
                <w:spacing w:val="-12"/>
                <w:sz w:val="20"/>
                <w:szCs w:val="20"/>
                <w:lang w:val="be-BY"/>
              </w:rPr>
              <w:t>маёнткаў</w:t>
            </w:r>
            <w:r w:rsidRPr="002C4209">
              <w:rPr>
                <w:spacing w:val="-12"/>
                <w:sz w:val="20"/>
                <w:szCs w:val="20"/>
                <w:lang w:val="be-BY"/>
              </w:rPr>
              <w:t xml:space="preserve"> </w:t>
            </w:r>
            <w:r w:rsidR="004A24BB">
              <w:rPr>
                <w:spacing w:val="-12"/>
                <w:sz w:val="20"/>
                <w:szCs w:val="20"/>
                <w:lang w:val="be-BY"/>
              </w:rPr>
              <w:t>«</w:t>
            </w:r>
            <w:r w:rsidRPr="002C4209">
              <w:rPr>
                <w:spacing w:val="-12"/>
                <w:sz w:val="20"/>
                <w:szCs w:val="20"/>
                <w:lang w:val="be-BY"/>
              </w:rPr>
              <w:t xml:space="preserve">отчызные </w:t>
            </w:r>
            <w:r w:rsidRPr="002C4209">
              <w:rPr>
                <w:spacing w:val="-12"/>
                <w:sz w:val="20"/>
                <w:szCs w:val="20"/>
              </w:rPr>
              <w:t>и</w:t>
            </w:r>
            <w:r w:rsidRPr="002C4209">
              <w:rPr>
                <w:spacing w:val="-12"/>
                <w:sz w:val="20"/>
                <w:szCs w:val="20"/>
                <w:lang w:val="be-BY"/>
              </w:rPr>
              <w:t xml:space="preserve"> дедизные и спадковые в повете Витебском в одном обрубе тые вси именья над рекою Лучесою лежачые, прозываемые</w:t>
            </w:r>
            <w:r w:rsidR="00F66598">
              <w:rPr>
                <w:spacing w:val="-12"/>
                <w:sz w:val="20"/>
                <w:szCs w:val="20"/>
                <w:lang w:val="be-BY"/>
              </w:rPr>
              <w:t xml:space="preserve"> </w:t>
            </w:r>
            <w:r w:rsidRPr="002C4209">
              <w:rPr>
                <w:spacing w:val="-12"/>
                <w:sz w:val="20"/>
                <w:szCs w:val="20"/>
              </w:rPr>
              <w:t xml:space="preserve">Луческое, </w:t>
            </w:r>
            <w:r w:rsidRPr="002C4209">
              <w:rPr>
                <w:i/>
                <w:iCs/>
                <w:spacing w:val="-12"/>
                <w:sz w:val="20"/>
                <w:szCs w:val="20"/>
              </w:rPr>
              <w:t>Евлашковское</w:t>
            </w:r>
            <w:r w:rsidRPr="002C4209">
              <w:rPr>
                <w:spacing w:val="-12"/>
                <w:sz w:val="20"/>
                <w:szCs w:val="20"/>
              </w:rPr>
              <w:t xml:space="preserve">, Юшковское, Стомовщыну, Тишковщыну, Грыгорьевщыну и отчызну свою </w:t>
            </w:r>
          </w:p>
        </w:tc>
        <w:tc>
          <w:tcPr>
            <w:tcW w:w="2552" w:type="dxa"/>
          </w:tcPr>
          <w:p w:rsidR="002C4209" w:rsidRPr="002C4209" w:rsidRDefault="002C4209" w:rsidP="00A978C4">
            <w:pPr>
              <w:pStyle w:val="af6"/>
              <w:spacing w:after="0" w:line="220" w:lineRule="exact"/>
              <w:rPr>
                <w:spacing w:val="-12"/>
                <w:sz w:val="20"/>
                <w:szCs w:val="20"/>
                <w:lang w:val="be-BY"/>
              </w:rPr>
            </w:pPr>
            <w:r w:rsidRPr="002C4209">
              <w:rPr>
                <w:spacing w:val="-12"/>
                <w:sz w:val="20"/>
                <w:szCs w:val="20"/>
                <w:lang w:val="be-BY"/>
              </w:rPr>
              <w:t>пра продаж шляхці</w:t>
            </w:r>
            <w:r w:rsidR="00A978C4">
              <w:rPr>
                <w:spacing w:val="-12"/>
                <w:sz w:val="20"/>
                <w:szCs w:val="20"/>
                <w:lang w:val="be-BY"/>
              </w:rPr>
              <w:t>ц</w:t>
            </w:r>
            <w:r w:rsidRPr="002C4209">
              <w:rPr>
                <w:spacing w:val="-12"/>
                <w:sz w:val="20"/>
                <w:szCs w:val="20"/>
                <w:lang w:val="be-BY"/>
              </w:rPr>
              <w:t xml:space="preserve">амі Юшкоўскімі </w:t>
            </w:r>
            <w:r w:rsidRPr="002C4209">
              <w:rPr>
                <w:i/>
                <w:iCs/>
                <w:spacing w:val="-12"/>
                <w:sz w:val="20"/>
                <w:szCs w:val="20"/>
                <w:lang w:val="be-BY"/>
              </w:rPr>
              <w:t>маёнткаў</w:t>
            </w:r>
            <w:r w:rsidRPr="002C4209">
              <w:rPr>
                <w:spacing w:val="-12"/>
                <w:sz w:val="20"/>
                <w:szCs w:val="20"/>
                <w:lang w:val="be-BY"/>
              </w:rPr>
              <w:t xml:space="preserve"> </w:t>
            </w:r>
            <w:r w:rsidR="004A24BB">
              <w:rPr>
                <w:spacing w:val="-12"/>
                <w:sz w:val="20"/>
                <w:szCs w:val="20"/>
                <w:lang w:val="be-BY"/>
              </w:rPr>
              <w:t>«</w:t>
            </w:r>
            <w:r w:rsidRPr="002C4209">
              <w:rPr>
                <w:spacing w:val="-12"/>
                <w:sz w:val="20"/>
                <w:szCs w:val="20"/>
                <w:lang w:val="be-BY"/>
              </w:rPr>
              <w:t xml:space="preserve">отчызные </w:t>
            </w:r>
            <w:r w:rsidRPr="002C4209">
              <w:rPr>
                <w:spacing w:val="-12"/>
                <w:sz w:val="20"/>
                <w:szCs w:val="20"/>
              </w:rPr>
              <w:t>и</w:t>
            </w:r>
            <w:r w:rsidRPr="002C4209">
              <w:rPr>
                <w:spacing w:val="-12"/>
                <w:sz w:val="20"/>
                <w:szCs w:val="20"/>
                <w:lang w:val="be-BY"/>
              </w:rPr>
              <w:t xml:space="preserve"> дедизные и спадковые в повете Витебском в одном обрубе тые вси именья над рекою Лучесою лежачые, прозываемые</w:t>
            </w:r>
            <w:r w:rsidR="00F66598">
              <w:rPr>
                <w:spacing w:val="-12"/>
                <w:sz w:val="20"/>
                <w:szCs w:val="20"/>
                <w:lang w:val="be-BY"/>
              </w:rPr>
              <w:t xml:space="preserve"> </w:t>
            </w:r>
            <w:r w:rsidRPr="002C4209">
              <w:rPr>
                <w:spacing w:val="-12"/>
                <w:sz w:val="20"/>
                <w:szCs w:val="20"/>
              </w:rPr>
              <w:t>Луческое, Юшковское, Стомовщыну, Тишковщын</w:t>
            </w:r>
            <w:r w:rsidRPr="002C4209">
              <w:rPr>
                <w:spacing w:val="-12"/>
                <w:sz w:val="20"/>
                <w:szCs w:val="20"/>
                <w:lang w:val="be-BY"/>
              </w:rPr>
              <w:t xml:space="preserve">у </w:t>
            </w:r>
            <w:r w:rsidRPr="002C4209">
              <w:rPr>
                <w:spacing w:val="-12"/>
                <w:sz w:val="20"/>
                <w:szCs w:val="20"/>
              </w:rPr>
              <w:t xml:space="preserve">и Грыгорьевщыну </w:t>
            </w:r>
          </w:p>
        </w:tc>
      </w:tr>
      <w:tr w:rsidR="00322925" w:rsidRPr="002C4209" w:rsidTr="00322925">
        <w:trPr>
          <w:cantSplit/>
          <w:jc w:val="center"/>
        </w:trPr>
        <w:tc>
          <w:tcPr>
            <w:tcW w:w="0" w:type="dxa"/>
          </w:tcPr>
          <w:p w:rsidR="00322925" w:rsidRPr="002C4209" w:rsidRDefault="00322925" w:rsidP="008B6018">
            <w:pPr>
              <w:pStyle w:val="af6"/>
              <w:spacing w:after="0" w:line="220" w:lineRule="exact"/>
              <w:rPr>
                <w:spacing w:val="-12"/>
                <w:sz w:val="20"/>
                <w:szCs w:val="20"/>
                <w:lang w:val="be-BY"/>
              </w:rPr>
            </w:pPr>
          </w:p>
        </w:tc>
        <w:tc>
          <w:tcPr>
            <w:tcW w:w="2552" w:type="dxa"/>
          </w:tcPr>
          <w:p w:rsidR="00322925" w:rsidRPr="002C4209" w:rsidRDefault="00322925" w:rsidP="008B6018">
            <w:pPr>
              <w:pStyle w:val="af6"/>
              <w:spacing w:after="0" w:line="220" w:lineRule="exact"/>
              <w:rPr>
                <w:spacing w:val="-12"/>
                <w:sz w:val="20"/>
                <w:szCs w:val="20"/>
                <w:lang w:val="be-BY"/>
              </w:rPr>
            </w:pPr>
            <w:r w:rsidRPr="002C4209">
              <w:rPr>
                <w:i/>
                <w:iCs/>
                <w:spacing w:val="-12"/>
                <w:sz w:val="20"/>
                <w:szCs w:val="20"/>
              </w:rPr>
              <w:t>Федоровщыну</w:t>
            </w:r>
            <w:r>
              <w:rPr>
                <w:i/>
                <w:iCs/>
                <w:spacing w:val="-12"/>
                <w:sz w:val="20"/>
                <w:szCs w:val="20"/>
              </w:rPr>
              <w:t xml:space="preserve"> </w:t>
            </w:r>
            <w:r w:rsidRPr="002C4209">
              <w:rPr>
                <w:spacing w:val="-12"/>
                <w:sz w:val="20"/>
                <w:szCs w:val="20"/>
              </w:rPr>
              <w:t>обель вечно и на веки</w:t>
            </w:r>
            <w:r>
              <w:rPr>
                <w:spacing w:val="-12"/>
                <w:sz w:val="20"/>
                <w:szCs w:val="20"/>
              </w:rPr>
              <w:t>»</w:t>
            </w:r>
          </w:p>
        </w:tc>
        <w:tc>
          <w:tcPr>
            <w:tcW w:w="2552" w:type="dxa"/>
          </w:tcPr>
          <w:p w:rsidR="00322925" w:rsidRPr="002C4209" w:rsidRDefault="00322925" w:rsidP="008B6018">
            <w:pPr>
              <w:pStyle w:val="af6"/>
              <w:spacing w:after="0" w:line="220" w:lineRule="exact"/>
              <w:rPr>
                <w:spacing w:val="-12"/>
                <w:sz w:val="20"/>
                <w:szCs w:val="20"/>
                <w:lang w:val="be-BY"/>
              </w:rPr>
            </w:pPr>
            <w:r w:rsidRPr="002C4209">
              <w:rPr>
                <w:spacing w:val="-12"/>
                <w:sz w:val="20"/>
                <w:szCs w:val="20"/>
              </w:rPr>
              <w:t xml:space="preserve">и отчызну свою </w:t>
            </w:r>
            <w:r w:rsidRPr="002C4209">
              <w:rPr>
                <w:i/>
                <w:iCs/>
                <w:spacing w:val="-12"/>
                <w:sz w:val="20"/>
                <w:szCs w:val="20"/>
                <w:lang w:val="be-BY"/>
              </w:rPr>
              <w:t>Михайловщыну</w:t>
            </w:r>
            <w:r>
              <w:rPr>
                <w:i/>
                <w:iCs/>
                <w:spacing w:val="-12"/>
                <w:sz w:val="20"/>
                <w:szCs w:val="20"/>
                <w:lang w:val="be-BY"/>
              </w:rPr>
              <w:t xml:space="preserve"> </w:t>
            </w:r>
            <w:r w:rsidRPr="002C4209">
              <w:rPr>
                <w:spacing w:val="-12"/>
                <w:sz w:val="20"/>
                <w:szCs w:val="20"/>
              </w:rPr>
              <w:t>обель вечно и на веки</w:t>
            </w:r>
            <w:r>
              <w:rPr>
                <w:spacing w:val="-12"/>
                <w:sz w:val="20"/>
                <w:szCs w:val="20"/>
              </w:rPr>
              <w:t>»</w:t>
            </w:r>
          </w:p>
        </w:tc>
      </w:tr>
      <w:tr w:rsidR="002C4209" w:rsidRPr="002C4209" w:rsidTr="00F66598">
        <w:trPr>
          <w:jc w:val="center"/>
        </w:trPr>
        <w:tc>
          <w:tcPr>
            <w:tcW w:w="0" w:type="dxa"/>
          </w:tcPr>
          <w:p w:rsidR="002C4209" w:rsidRPr="002C4209" w:rsidRDefault="002C4209" w:rsidP="008B6018">
            <w:pPr>
              <w:pStyle w:val="af6"/>
              <w:spacing w:after="0" w:line="220" w:lineRule="exact"/>
              <w:rPr>
                <w:spacing w:val="-12"/>
                <w:sz w:val="20"/>
                <w:szCs w:val="20"/>
                <w:lang w:val="be-BY"/>
              </w:rPr>
            </w:pPr>
            <w:r w:rsidRPr="002C4209">
              <w:rPr>
                <w:spacing w:val="-12"/>
                <w:sz w:val="20"/>
                <w:szCs w:val="20"/>
                <w:lang w:val="be-BY"/>
              </w:rPr>
              <w:t xml:space="preserve">у </w:t>
            </w:r>
            <w:r w:rsidRPr="002C4209">
              <w:rPr>
                <w:spacing w:val="-12"/>
                <w:sz w:val="20"/>
                <w:szCs w:val="20"/>
                <w:u w:val="single"/>
                <w:lang w:val="be-BY"/>
              </w:rPr>
              <w:t>ак</w:t>
            </w:r>
            <w:r w:rsidR="008B6018">
              <w:rPr>
                <w:spacing w:val="-12"/>
                <w:sz w:val="20"/>
                <w:szCs w:val="20"/>
                <w:u w:val="single"/>
                <w:lang w:val="be-BY"/>
              </w:rPr>
              <w:t>т</w:t>
            </w:r>
            <w:r w:rsidRPr="002C4209">
              <w:rPr>
                <w:spacing w:val="-12"/>
                <w:sz w:val="20"/>
                <w:szCs w:val="20"/>
                <w:u w:val="single"/>
                <w:lang w:val="be-BY"/>
              </w:rPr>
              <w:t>ах куплі</w:t>
            </w:r>
            <w:r w:rsidR="008B6018">
              <w:rPr>
                <w:spacing w:val="-12"/>
                <w:sz w:val="20"/>
                <w:szCs w:val="20"/>
                <w:u w:val="single"/>
                <w:lang w:val="be-BY"/>
              </w:rPr>
              <w:t>-</w:t>
            </w:r>
            <w:r w:rsidRPr="002C4209">
              <w:rPr>
                <w:spacing w:val="-12"/>
                <w:sz w:val="20"/>
                <w:szCs w:val="20"/>
                <w:u w:val="single"/>
                <w:lang w:val="be-BY"/>
              </w:rPr>
              <w:t>пр</w:t>
            </w:r>
            <w:r w:rsidR="008B6018">
              <w:rPr>
                <w:spacing w:val="-12"/>
                <w:sz w:val="20"/>
                <w:szCs w:val="20"/>
                <w:u w:val="single"/>
                <w:lang w:val="be-BY"/>
              </w:rPr>
              <w:t>о</w:t>
            </w:r>
            <w:r w:rsidRPr="002C4209">
              <w:rPr>
                <w:spacing w:val="-12"/>
                <w:sz w:val="20"/>
                <w:szCs w:val="20"/>
                <w:u w:val="single"/>
                <w:lang w:val="be-BY"/>
              </w:rPr>
              <w:t>даж</w:t>
            </w:r>
            <w:r w:rsidR="008B6018">
              <w:rPr>
                <w:spacing w:val="-12"/>
                <w:sz w:val="20"/>
                <w:szCs w:val="20"/>
                <w:u w:val="single"/>
                <w:lang w:val="be-BY"/>
              </w:rPr>
              <w:t>у</w:t>
            </w:r>
            <w:r w:rsidRPr="002C4209">
              <w:rPr>
                <w:spacing w:val="-12"/>
                <w:sz w:val="20"/>
                <w:szCs w:val="20"/>
                <w:u w:val="single"/>
                <w:lang w:val="be-BY"/>
              </w:rPr>
              <w:t xml:space="preserve"> маёнткаў</w:t>
            </w:r>
            <w:r w:rsidRPr="002C4209">
              <w:rPr>
                <w:spacing w:val="-12"/>
                <w:sz w:val="20"/>
                <w:szCs w:val="20"/>
                <w:lang w:val="be-BY"/>
              </w:rPr>
              <w:t xml:space="preserve"> гаворыцца:</w:t>
            </w:r>
          </w:p>
        </w:tc>
        <w:tc>
          <w:tcPr>
            <w:tcW w:w="2552" w:type="dxa"/>
          </w:tcPr>
          <w:p w:rsidR="002C4209" w:rsidRPr="002C4209" w:rsidRDefault="002C4209" w:rsidP="008B6018">
            <w:pPr>
              <w:pStyle w:val="af6"/>
              <w:spacing w:after="0" w:line="220" w:lineRule="exact"/>
              <w:rPr>
                <w:spacing w:val="-12"/>
                <w:sz w:val="20"/>
                <w:szCs w:val="20"/>
                <w:lang w:val="be-BY"/>
              </w:rPr>
            </w:pPr>
            <w:r w:rsidRPr="002C4209">
              <w:rPr>
                <w:spacing w:val="-12"/>
                <w:sz w:val="20"/>
                <w:szCs w:val="20"/>
                <w:lang w:val="be-BY"/>
              </w:rPr>
              <w:t xml:space="preserve">пра продаж Грыгорам Фёдаравічам Шапкам і яго жонкай </w:t>
            </w:r>
            <w:r w:rsidR="004A24BB">
              <w:rPr>
                <w:spacing w:val="-12"/>
                <w:sz w:val="20"/>
                <w:szCs w:val="20"/>
                <w:lang w:val="be-BY"/>
              </w:rPr>
              <w:t>«</w:t>
            </w:r>
            <w:r w:rsidRPr="002C4209">
              <w:rPr>
                <w:spacing w:val="-12"/>
                <w:sz w:val="20"/>
                <w:szCs w:val="20"/>
                <w:lang w:val="be-BY"/>
              </w:rPr>
              <w:t>им</w:t>
            </w:r>
            <w:r w:rsidRPr="002C4209">
              <w:rPr>
                <w:spacing w:val="-12"/>
                <w:sz w:val="20"/>
                <w:szCs w:val="20"/>
              </w:rPr>
              <w:t>енье мое Луческое мене Грыгоръя Шапки о</w:t>
            </w:r>
            <w:r w:rsidRPr="002C4209">
              <w:rPr>
                <w:spacing w:val="-12"/>
                <w:sz w:val="20"/>
                <w:szCs w:val="20"/>
                <w:lang w:val="be-BY"/>
              </w:rPr>
              <w:t xml:space="preserve">тчызное и дедизное, над рекою Лучесою в повете Витебском лежачое, прозываемое </w:t>
            </w:r>
            <w:r w:rsidRPr="002C4209">
              <w:rPr>
                <w:i/>
                <w:iCs/>
                <w:spacing w:val="-12"/>
                <w:sz w:val="20"/>
                <w:szCs w:val="20"/>
                <w:lang w:val="be-BY"/>
              </w:rPr>
              <w:t>по прадеду моем мене Грыгорья</w:t>
            </w:r>
            <w:r w:rsidR="00F66598">
              <w:rPr>
                <w:i/>
                <w:iCs/>
                <w:spacing w:val="-12"/>
                <w:sz w:val="20"/>
                <w:szCs w:val="20"/>
                <w:lang w:val="be-BY"/>
              </w:rPr>
              <w:t> </w:t>
            </w:r>
            <w:r w:rsidR="007D7F2D">
              <w:rPr>
                <w:i/>
                <w:iCs/>
                <w:spacing w:val="-12"/>
                <w:sz w:val="20"/>
                <w:szCs w:val="20"/>
                <w:lang w:val="be-BY"/>
              </w:rPr>
              <w:t>—</w:t>
            </w:r>
            <w:r w:rsidRPr="002C4209">
              <w:rPr>
                <w:i/>
                <w:iCs/>
                <w:spacing w:val="-12"/>
                <w:sz w:val="20"/>
                <w:szCs w:val="20"/>
                <w:lang w:val="be-BY"/>
              </w:rPr>
              <w:t xml:space="preserve"> </w:t>
            </w:r>
            <w:r w:rsidRPr="002C4209">
              <w:rPr>
                <w:i/>
                <w:iCs/>
                <w:spacing w:val="-12"/>
                <w:sz w:val="20"/>
                <w:szCs w:val="20"/>
              </w:rPr>
              <w:t>Евлашевщызна</w:t>
            </w:r>
            <w:r w:rsidRPr="002C4209">
              <w:rPr>
                <w:spacing w:val="-12"/>
                <w:sz w:val="20"/>
                <w:szCs w:val="20"/>
              </w:rPr>
              <w:t>, а по деду</w:t>
            </w:r>
            <w:r w:rsidR="00F66598">
              <w:rPr>
                <w:spacing w:val="-12"/>
                <w:sz w:val="20"/>
                <w:szCs w:val="20"/>
              </w:rPr>
              <w:t> </w:t>
            </w:r>
            <w:r w:rsidR="007D7F2D">
              <w:rPr>
                <w:spacing w:val="-12"/>
                <w:sz w:val="20"/>
                <w:szCs w:val="20"/>
                <w:lang w:val="be-BY"/>
              </w:rPr>
              <w:t>—</w:t>
            </w:r>
            <w:r w:rsidRPr="002C4209">
              <w:rPr>
                <w:spacing w:val="-12"/>
                <w:sz w:val="20"/>
                <w:szCs w:val="20"/>
                <w:lang w:val="be-BY"/>
              </w:rPr>
              <w:t xml:space="preserve"> </w:t>
            </w:r>
            <w:r w:rsidRPr="002C4209">
              <w:rPr>
                <w:spacing w:val="-12"/>
                <w:sz w:val="20"/>
                <w:szCs w:val="20"/>
              </w:rPr>
              <w:t>Юшковщызна, а ку тому пры том же именью моем отчызном, именье наше мне Грыгорю</w:t>
            </w:r>
            <w:r w:rsidR="00F66598">
              <w:rPr>
                <w:spacing w:val="-12"/>
                <w:sz w:val="20"/>
                <w:szCs w:val="20"/>
              </w:rPr>
              <w:t xml:space="preserve"> </w:t>
            </w:r>
            <w:r w:rsidRPr="002C4209">
              <w:rPr>
                <w:spacing w:val="-12"/>
                <w:sz w:val="20"/>
                <w:szCs w:val="20"/>
              </w:rPr>
              <w:t xml:space="preserve">Шапцэ по дядках моих, по небожчыку пану Стому и по пану Тишку и по пану Грыгорю, </w:t>
            </w:r>
            <w:r w:rsidRPr="002C4209">
              <w:rPr>
                <w:i/>
                <w:iCs/>
                <w:spacing w:val="-12"/>
                <w:sz w:val="20"/>
                <w:szCs w:val="20"/>
              </w:rPr>
              <w:t>которые на мене правом прырожоным, яко и за долги их, которыими были винни на мене, Грыгоря Шапку, спали и досталисе</w:t>
            </w:r>
            <w:r w:rsidR="004A24BB">
              <w:rPr>
                <w:spacing w:val="-12"/>
                <w:sz w:val="20"/>
                <w:szCs w:val="20"/>
              </w:rPr>
              <w:t>»</w:t>
            </w:r>
          </w:p>
        </w:tc>
        <w:tc>
          <w:tcPr>
            <w:tcW w:w="2552" w:type="dxa"/>
          </w:tcPr>
          <w:p w:rsidR="002C4209" w:rsidRPr="002C4209" w:rsidRDefault="002C4209" w:rsidP="00391BA4">
            <w:pPr>
              <w:pStyle w:val="af6"/>
              <w:spacing w:after="0" w:line="220" w:lineRule="exact"/>
              <w:rPr>
                <w:spacing w:val="-12"/>
                <w:sz w:val="20"/>
                <w:szCs w:val="20"/>
                <w:lang w:val="be-BY"/>
              </w:rPr>
            </w:pPr>
            <w:r w:rsidRPr="002C4209">
              <w:rPr>
                <w:spacing w:val="-12"/>
                <w:sz w:val="20"/>
                <w:szCs w:val="20"/>
                <w:lang w:val="be-BY"/>
              </w:rPr>
              <w:t>пра продаж шлях</w:t>
            </w:r>
            <w:r w:rsidR="00A978C4">
              <w:rPr>
                <w:spacing w:val="-12"/>
                <w:sz w:val="20"/>
                <w:szCs w:val="20"/>
                <w:lang w:val="be-BY"/>
              </w:rPr>
              <w:t>ц</w:t>
            </w:r>
            <w:r w:rsidRPr="002C4209">
              <w:rPr>
                <w:spacing w:val="-12"/>
                <w:sz w:val="20"/>
                <w:szCs w:val="20"/>
                <w:lang w:val="be-BY"/>
              </w:rPr>
              <w:t>і</w:t>
            </w:r>
            <w:r w:rsidR="00391BA4">
              <w:rPr>
                <w:spacing w:val="-12"/>
                <w:sz w:val="20"/>
                <w:szCs w:val="20"/>
                <w:lang w:val="be-BY"/>
              </w:rPr>
              <w:t>ц</w:t>
            </w:r>
            <w:r w:rsidRPr="002C4209">
              <w:rPr>
                <w:spacing w:val="-12"/>
                <w:sz w:val="20"/>
                <w:szCs w:val="20"/>
                <w:lang w:val="be-BY"/>
              </w:rPr>
              <w:t xml:space="preserve">амі Юшкоўскімі </w:t>
            </w:r>
            <w:r w:rsidR="004A24BB">
              <w:rPr>
                <w:spacing w:val="-12"/>
                <w:sz w:val="20"/>
                <w:szCs w:val="20"/>
                <w:lang w:val="be-BY"/>
              </w:rPr>
              <w:t>«</w:t>
            </w:r>
            <w:r w:rsidRPr="002C4209">
              <w:rPr>
                <w:spacing w:val="-12"/>
                <w:sz w:val="20"/>
                <w:szCs w:val="20"/>
                <w:lang w:val="be-BY"/>
              </w:rPr>
              <w:t>им</w:t>
            </w:r>
            <w:r w:rsidRPr="002C4209">
              <w:rPr>
                <w:spacing w:val="-12"/>
                <w:sz w:val="20"/>
                <w:szCs w:val="20"/>
              </w:rPr>
              <w:t>енье</w:t>
            </w:r>
            <w:r w:rsidR="00F66598">
              <w:rPr>
                <w:spacing w:val="-12"/>
                <w:sz w:val="20"/>
                <w:szCs w:val="20"/>
              </w:rPr>
              <w:t> </w:t>
            </w:r>
            <w:r w:rsidRPr="002C4209">
              <w:rPr>
                <w:spacing w:val="-12"/>
                <w:sz w:val="20"/>
                <w:szCs w:val="20"/>
              </w:rPr>
              <w:t>… о</w:t>
            </w:r>
            <w:r w:rsidRPr="002C4209">
              <w:rPr>
                <w:spacing w:val="-12"/>
                <w:sz w:val="20"/>
                <w:szCs w:val="20"/>
                <w:lang w:val="be-BY"/>
              </w:rPr>
              <w:t>тчызное и дедизное</w:t>
            </w:r>
            <w:r w:rsidR="00F66598">
              <w:rPr>
                <w:spacing w:val="-12"/>
                <w:sz w:val="20"/>
                <w:szCs w:val="20"/>
                <w:lang w:val="be-BY"/>
              </w:rPr>
              <w:t xml:space="preserve"> </w:t>
            </w:r>
            <w:r w:rsidRPr="002C4209">
              <w:rPr>
                <w:spacing w:val="-12"/>
                <w:sz w:val="20"/>
                <w:szCs w:val="20"/>
              </w:rPr>
              <w:t>Луческое, Юшковское</w:t>
            </w:r>
            <w:r w:rsidR="00F66598">
              <w:rPr>
                <w:spacing w:val="-12"/>
                <w:sz w:val="20"/>
                <w:szCs w:val="20"/>
              </w:rPr>
              <w:t xml:space="preserve"> </w:t>
            </w:r>
            <w:r w:rsidRPr="002C4209">
              <w:rPr>
                <w:spacing w:val="-12"/>
                <w:sz w:val="20"/>
                <w:szCs w:val="20"/>
                <w:lang w:val="be-BY"/>
              </w:rPr>
              <w:t xml:space="preserve">над рекою Лучесою в повете Витебском лежачое, прозываемое по </w:t>
            </w:r>
            <w:r w:rsidRPr="002C4209">
              <w:rPr>
                <w:i/>
                <w:iCs/>
                <w:spacing w:val="-12"/>
                <w:sz w:val="20"/>
                <w:szCs w:val="20"/>
                <w:lang w:val="be-BY"/>
              </w:rPr>
              <w:t>отцу нашом Михайловщызну</w:t>
            </w:r>
            <w:r w:rsidRPr="002C4209">
              <w:rPr>
                <w:spacing w:val="-12"/>
                <w:sz w:val="20"/>
                <w:szCs w:val="20"/>
                <w:lang w:val="be-BY"/>
              </w:rPr>
              <w:t xml:space="preserve">, </w:t>
            </w:r>
            <w:r w:rsidRPr="002C4209">
              <w:rPr>
                <w:spacing w:val="-12"/>
                <w:sz w:val="20"/>
                <w:szCs w:val="20"/>
              </w:rPr>
              <w:t>а по деду</w:t>
            </w:r>
            <w:r w:rsidR="00F66598">
              <w:rPr>
                <w:spacing w:val="-12"/>
                <w:sz w:val="20"/>
                <w:szCs w:val="20"/>
              </w:rPr>
              <w:t> </w:t>
            </w:r>
            <w:r w:rsidR="007D7F2D">
              <w:rPr>
                <w:spacing w:val="-12"/>
                <w:sz w:val="20"/>
                <w:szCs w:val="20"/>
                <w:lang w:val="be-BY"/>
              </w:rPr>
              <w:t>—</w:t>
            </w:r>
            <w:r w:rsidRPr="002C4209">
              <w:rPr>
                <w:spacing w:val="-12"/>
                <w:sz w:val="20"/>
                <w:szCs w:val="20"/>
                <w:lang w:val="be-BY"/>
              </w:rPr>
              <w:t xml:space="preserve"> </w:t>
            </w:r>
            <w:r w:rsidRPr="002C4209">
              <w:rPr>
                <w:spacing w:val="-12"/>
                <w:sz w:val="20"/>
                <w:szCs w:val="20"/>
              </w:rPr>
              <w:t xml:space="preserve">Юшковщызну, а ку тому пры том же именью </w:t>
            </w:r>
            <w:r w:rsidRPr="002C4209">
              <w:rPr>
                <w:spacing w:val="-12"/>
                <w:sz w:val="20"/>
                <w:szCs w:val="20"/>
                <w:lang w:val="be-BY"/>
              </w:rPr>
              <w:t xml:space="preserve">нашом отчызном, спольне к кгрунты з кгрунты лежачое, </w:t>
            </w:r>
            <w:r w:rsidRPr="002C4209">
              <w:rPr>
                <w:spacing w:val="-12"/>
                <w:sz w:val="20"/>
                <w:szCs w:val="20"/>
              </w:rPr>
              <w:t xml:space="preserve">удвоем именью нашом по стрыях наших, по небожчыку пану Стому и по пану Тишку и по пану Грыгорю, </w:t>
            </w:r>
            <w:r w:rsidRPr="002C4209">
              <w:rPr>
                <w:i/>
                <w:iCs/>
                <w:spacing w:val="-12"/>
                <w:sz w:val="20"/>
                <w:szCs w:val="20"/>
              </w:rPr>
              <w:t>которые по тыхъ</w:t>
            </w:r>
            <w:r w:rsidR="00F66598">
              <w:rPr>
                <w:i/>
                <w:iCs/>
                <w:spacing w:val="-12"/>
                <w:sz w:val="20"/>
                <w:szCs w:val="20"/>
              </w:rPr>
              <w:t xml:space="preserve"> </w:t>
            </w:r>
            <w:r w:rsidRPr="002C4209">
              <w:rPr>
                <w:i/>
                <w:iCs/>
                <w:spacing w:val="-12"/>
                <w:sz w:val="20"/>
                <w:szCs w:val="20"/>
              </w:rPr>
              <w:t>стрыех</w:t>
            </w:r>
            <w:r w:rsidR="00F66598">
              <w:rPr>
                <w:i/>
                <w:iCs/>
                <w:spacing w:val="-12"/>
                <w:sz w:val="20"/>
                <w:szCs w:val="20"/>
              </w:rPr>
              <w:t xml:space="preserve"> </w:t>
            </w:r>
            <w:r w:rsidRPr="002C4209">
              <w:rPr>
                <w:i/>
                <w:iCs/>
                <w:spacing w:val="-12"/>
                <w:sz w:val="20"/>
                <w:szCs w:val="20"/>
              </w:rPr>
              <w:t xml:space="preserve">нашых правом прырожоным на нас спали и нам ровно </w:t>
            </w:r>
            <w:r w:rsidRPr="002C4209">
              <w:rPr>
                <w:i/>
                <w:iCs/>
                <w:spacing w:val="-12"/>
                <w:sz w:val="20"/>
                <w:szCs w:val="20"/>
                <w:lang w:val="be-BY"/>
              </w:rPr>
              <w:t xml:space="preserve">з </w:t>
            </w:r>
            <w:r w:rsidRPr="002C4209">
              <w:rPr>
                <w:i/>
                <w:iCs/>
                <w:spacing w:val="-12"/>
                <w:sz w:val="20"/>
                <w:szCs w:val="20"/>
              </w:rPr>
              <w:t>стрием</w:t>
            </w:r>
            <w:r w:rsidR="00F66598">
              <w:rPr>
                <w:i/>
                <w:iCs/>
                <w:spacing w:val="-12"/>
                <w:sz w:val="20"/>
                <w:szCs w:val="20"/>
              </w:rPr>
              <w:t xml:space="preserve"> </w:t>
            </w:r>
            <w:r w:rsidRPr="002C4209">
              <w:rPr>
                <w:i/>
                <w:iCs/>
                <w:spacing w:val="-12"/>
                <w:sz w:val="20"/>
                <w:szCs w:val="20"/>
              </w:rPr>
              <w:t>нашым з паном Грыгорем</w:t>
            </w:r>
            <w:r w:rsidR="00F66598">
              <w:rPr>
                <w:i/>
                <w:iCs/>
                <w:spacing w:val="-12"/>
                <w:sz w:val="20"/>
                <w:szCs w:val="20"/>
              </w:rPr>
              <w:t xml:space="preserve"> </w:t>
            </w:r>
            <w:r w:rsidRPr="002C4209">
              <w:rPr>
                <w:i/>
                <w:iCs/>
                <w:spacing w:val="-12"/>
                <w:sz w:val="20"/>
                <w:szCs w:val="20"/>
              </w:rPr>
              <w:t>Шапкою</w:t>
            </w:r>
            <w:r w:rsidR="00F66598">
              <w:rPr>
                <w:i/>
                <w:iCs/>
                <w:spacing w:val="-12"/>
                <w:sz w:val="20"/>
                <w:szCs w:val="20"/>
              </w:rPr>
              <w:t xml:space="preserve"> </w:t>
            </w:r>
            <w:r w:rsidRPr="002C4209">
              <w:rPr>
                <w:i/>
                <w:iCs/>
                <w:spacing w:val="-12"/>
                <w:sz w:val="20"/>
                <w:szCs w:val="20"/>
              </w:rPr>
              <w:t>досталосе</w:t>
            </w:r>
            <w:r w:rsidR="004A24BB">
              <w:rPr>
                <w:spacing w:val="-12"/>
                <w:sz w:val="20"/>
                <w:szCs w:val="20"/>
              </w:rPr>
              <w:t>»</w:t>
            </w:r>
          </w:p>
        </w:tc>
      </w:tr>
    </w:tbl>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 xml:space="preserve">У дадзеным выпадку вышэйзгаданыя </w:t>
      </w:r>
      <w:r w:rsidR="008B6018">
        <w:rPr>
          <w:spacing w:val="-12"/>
          <w:sz w:val="20"/>
          <w:szCs w:val="20"/>
          <w:lang w:val="be-BY"/>
        </w:rPr>
        <w:t xml:space="preserve">прыклады </w:t>
      </w:r>
      <w:r w:rsidRPr="002C4209">
        <w:rPr>
          <w:spacing w:val="-12"/>
          <w:sz w:val="20"/>
          <w:szCs w:val="20"/>
          <w:lang w:val="be-BY"/>
        </w:rPr>
        <w:t>яскрава сведчаць пра два шля</w:t>
      </w:r>
      <w:r w:rsidR="00F66598">
        <w:rPr>
          <w:spacing w:val="-12"/>
          <w:sz w:val="20"/>
          <w:szCs w:val="20"/>
          <w:lang w:val="be-BY"/>
        </w:rPr>
        <w:softHyphen/>
      </w:r>
      <w:r w:rsidRPr="002C4209">
        <w:rPr>
          <w:spacing w:val="-12"/>
          <w:sz w:val="20"/>
          <w:szCs w:val="20"/>
          <w:lang w:val="be-BY"/>
        </w:rPr>
        <w:t>хі паходжання назваў маёнткаў шляхты. Так, назвы маёнткаў паходзілі ад дамі</w:t>
      </w:r>
      <w:r w:rsidR="00F66598">
        <w:rPr>
          <w:spacing w:val="-12"/>
          <w:sz w:val="20"/>
          <w:szCs w:val="20"/>
          <w:lang w:val="be-BY"/>
        </w:rPr>
        <w:softHyphen/>
      </w:r>
      <w:r w:rsidRPr="002C4209">
        <w:rPr>
          <w:spacing w:val="-12"/>
          <w:sz w:val="20"/>
          <w:szCs w:val="20"/>
          <w:lang w:val="be-BY"/>
        </w:rPr>
        <w:t>нуючых геаграфічных аб</w:t>
      </w:r>
      <w:r w:rsidR="0040373F">
        <w:rPr>
          <w:spacing w:val="-12"/>
          <w:sz w:val="20"/>
          <w:szCs w:val="20"/>
          <w:lang w:val="be-BY"/>
        </w:rPr>
        <w:t>’</w:t>
      </w:r>
      <w:r w:rsidRPr="002C4209">
        <w:rPr>
          <w:spacing w:val="-12"/>
          <w:sz w:val="20"/>
          <w:szCs w:val="20"/>
          <w:lang w:val="be-BY"/>
        </w:rPr>
        <w:t xml:space="preserve">ектаў, </w:t>
      </w:r>
      <w:r w:rsidR="008B6018">
        <w:rPr>
          <w:spacing w:val="-12"/>
          <w:sz w:val="20"/>
          <w:szCs w:val="20"/>
          <w:lang w:val="be-BY"/>
        </w:rPr>
        <w:t>у</w:t>
      </w:r>
      <w:r w:rsidRPr="002C4209">
        <w:rPr>
          <w:spacing w:val="-12"/>
          <w:sz w:val="20"/>
          <w:szCs w:val="20"/>
          <w:lang w:val="be-BY"/>
        </w:rPr>
        <w:t xml:space="preserve"> межах якіх знаходзілася тэрыторыя маёнт</w:t>
      </w:r>
      <w:r w:rsidR="00F66598">
        <w:rPr>
          <w:spacing w:val="-12"/>
          <w:sz w:val="20"/>
          <w:szCs w:val="20"/>
          <w:lang w:val="be-BY"/>
        </w:rPr>
        <w:softHyphen/>
      </w:r>
      <w:r w:rsidRPr="002C4209">
        <w:rPr>
          <w:spacing w:val="-12"/>
          <w:sz w:val="20"/>
          <w:szCs w:val="20"/>
          <w:lang w:val="be-BY"/>
        </w:rPr>
        <w:t xml:space="preserve">ка </w:t>
      </w:r>
      <w:r w:rsidR="007D7F2D">
        <w:rPr>
          <w:spacing w:val="-12"/>
          <w:sz w:val="20"/>
          <w:szCs w:val="20"/>
          <w:lang w:val="be-BY"/>
        </w:rPr>
        <w:t>—</w:t>
      </w:r>
      <w:r w:rsidRPr="002C4209">
        <w:rPr>
          <w:spacing w:val="-12"/>
          <w:sz w:val="20"/>
          <w:szCs w:val="20"/>
          <w:lang w:val="be-BY"/>
        </w:rPr>
        <w:t xml:space="preserve"> рака Лучоса дала назву маёнтку </w:t>
      </w:r>
      <w:r w:rsidR="004A24BB">
        <w:rPr>
          <w:spacing w:val="-12"/>
          <w:sz w:val="20"/>
          <w:szCs w:val="20"/>
          <w:lang w:val="be-BY"/>
        </w:rPr>
        <w:t>«</w:t>
      </w:r>
      <w:r w:rsidRPr="002C4209">
        <w:rPr>
          <w:spacing w:val="-12"/>
          <w:sz w:val="20"/>
          <w:szCs w:val="20"/>
          <w:lang w:val="be-BY"/>
        </w:rPr>
        <w:t>Лучоса</w:t>
      </w:r>
      <w:r w:rsidR="004A24BB">
        <w:rPr>
          <w:spacing w:val="-12"/>
          <w:sz w:val="20"/>
          <w:szCs w:val="20"/>
          <w:lang w:val="be-BY"/>
        </w:rPr>
        <w:t>»</w:t>
      </w:r>
      <w:r w:rsidRPr="002C4209">
        <w:rPr>
          <w:spacing w:val="-12"/>
          <w:sz w:val="20"/>
          <w:szCs w:val="20"/>
          <w:lang w:val="be-BY"/>
        </w:rPr>
        <w:t xml:space="preserve">. </w:t>
      </w:r>
      <w:r w:rsidR="008B6018">
        <w:rPr>
          <w:spacing w:val="-12"/>
          <w:sz w:val="20"/>
          <w:szCs w:val="20"/>
          <w:lang w:val="be-BY"/>
        </w:rPr>
        <w:t>Таксама</w:t>
      </w:r>
      <w:r w:rsidRPr="002C4209">
        <w:rPr>
          <w:spacing w:val="-12"/>
          <w:sz w:val="20"/>
          <w:szCs w:val="20"/>
          <w:lang w:val="be-BY"/>
        </w:rPr>
        <w:t xml:space="preserve"> назвы маёнткаў пахо</w:t>
      </w:r>
      <w:r w:rsidR="00F66598">
        <w:rPr>
          <w:spacing w:val="-12"/>
          <w:sz w:val="20"/>
          <w:szCs w:val="20"/>
          <w:lang w:val="be-BY"/>
        </w:rPr>
        <w:softHyphen/>
      </w:r>
      <w:r w:rsidRPr="002C4209">
        <w:rPr>
          <w:spacing w:val="-12"/>
          <w:sz w:val="20"/>
          <w:szCs w:val="20"/>
          <w:lang w:val="be-BY"/>
        </w:rPr>
        <w:t xml:space="preserve">дзілі ад імён яго ўладальнікаў: ад Стомы </w:t>
      </w:r>
      <w:r w:rsidR="007D7F2D">
        <w:rPr>
          <w:spacing w:val="-12"/>
          <w:sz w:val="20"/>
          <w:szCs w:val="20"/>
          <w:lang w:val="be-BY"/>
        </w:rPr>
        <w:t>—</w:t>
      </w:r>
      <w:r w:rsidRPr="002C4209">
        <w:rPr>
          <w:spacing w:val="-12"/>
          <w:sz w:val="20"/>
          <w:szCs w:val="20"/>
          <w:lang w:val="be-BY"/>
        </w:rPr>
        <w:t xml:space="preserve"> </w:t>
      </w:r>
      <w:r w:rsidR="004A24BB">
        <w:rPr>
          <w:spacing w:val="-12"/>
          <w:sz w:val="20"/>
          <w:szCs w:val="20"/>
          <w:lang w:val="be-BY"/>
        </w:rPr>
        <w:t>«</w:t>
      </w:r>
      <w:r w:rsidRPr="002C4209">
        <w:rPr>
          <w:spacing w:val="-12"/>
          <w:sz w:val="20"/>
          <w:szCs w:val="20"/>
          <w:lang w:val="be-BY"/>
        </w:rPr>
        <w:t>Стамоўшчына</w:t>
      </w:r>
      <w:r w:rsidR="004A24BB">
        <w:rPr>
          <w:spacing w:val="-12"/>
          <w:sz w:val="20"/>
          <w:szCs w:val="20"/>
          <w:lang w:val="be-BY"/>
        </w:rPr>
        <w:t>»</w:t>
      </w:r>
      <w:r w:rsidRPr="002C4209">
        <w:rPr>
          <w:spacing w:val="-12"/>
          <w:sz w:val="20"/>
          <w:szCs w:val="20"/>
          <w:lang w:val="be-BY"/>
        </w:rPr>
        <w:t xml:space="preserve">, ад Цішкі </w:t>
      </w:r>
      <w:r w:rsidR="007D7F2D">
        <w:rPr>
          <w:spacing w:val="-12"/>
          <w:sz w:val="20"/>
          <w:szCs w:val="20"/>
          <w:lang w:val="be-BY"/>
        </w:rPr>
        <w:t>—</w:t>
      </w:r>
      <w:r w:rsidRPr="002C4209">
        <w:rPr>
          <w:spacing w:val="-12"/>
          <w:sz w:val="20"/>
          <w:szCs w:val="20"/>
          <w:lang w:val="be-BY"/>
        </w:rPr>
        <w:t xml:space="preserve"> </w:t>
      </w:r>
      <w:r w:rsidR="004A24BB">
        <w:rPr>
          <w:spacing w:val="-12"/>
          <w:sz w:val="20"/>
          <w:szCs w:val="20"/>
          <w:lang w:val="be-BY"/>
        </w:rPr>
        <w:t>«</w:t>
      </w:r>
      <w:r w:rsidRPr="002C4209">
        <w:rPr>
          <w:spacing w:val="-12"/>
          <w:sz w:val="20"/>
          <w:szCs w:val="20"/>
          <w:lang w:val="be-BY"/>
        </w:rPr>
        <w:t>Ціш</w:t>
      </w:r>
      <w:r w:rsidR="00F66598">
        <w:rPr>
          <w:spacing w:val="-12"/>
          <w:sz w:val="20"/>
          <w:szCs w:val="20"/>
          <w:lang w:val="be-BY"/>
        </w:rPr>
        <w:softHyphen/>
      </w:r>
      <w:r w:rsidRPr="002C4209">
        <w:rPr>
          <w:spacing w:val="-12"/>
          <w:sz w:val="20"/>
          <w:szCs w:val="20"/>
          <w:lang w:val="be-BY"/>
        </w:rPr>
        <w:t>коўшчына</w:t>
      </w:r>
      <w:r w:rsidR="004A24BB">
        <w:rPr>
          <w:spacing w:val="-12"/>
          <w:sz w:val="20"/>
          <w:szCs w:val="20"/>
          <w:lang w:val="be-BY"/>
        </w:rPr>
        <w:t>»</w:t>
      </w:r>
      <w:r w:rsidRPr="002C4209">
        <w:rPr>
          <w:spacing w:val="-12"/>
          <w:sz w:val="20"/>
          <w:szCs w:val="20"/>
          <w:lang w:val="be-BY"/>
        </w:rPr>
        <w:t xml:space="preserve"> і</w:t>
      </w:r>
      <w:r w:rsidR="002A0B49">
        <w:rPr>
          <w:spacing w:val="-12"/>
          <w:sz w:val="20"/>
          <w:szCs w:val="20"/>
          <w:lang w:val="be-BY"/>
        </w:rPr>
        <w:t> </w:t>
      </w:r>
      <w:r w:rsidR="008B6018">
        <w:rPr>
          <w:spacing w:val="-12"/>
          <w:sz w:val="20"/>
          <w:szCs w:val="20"/>
          <w:lang w:val="be-BY"/>
        </w:rPr>
        <w:t>г</w:t>
      </w:r>
      <w:r w:rsidRPr="002C4209">
        <w:rPr>
          <w:spacing w:val="-12"/>
          <w:sz w:val="20"/>
          <w:szCs w:val="20"/>
          <w:lang w:val="be-BY"/>
        </w:rPr>
        <w:t>.</w:t>
      </w:r>
      <w:r w:rsidR="002A0B49">
        <w:rPr>
          <w:spacing w:val="-12"/>
          <w:sz w:val="20"/>
          <w:szCs w:val="20"/>
          <w:lang w:val="be-BY"/>
        </w:rPr>
        <w:t> </w:t>
      </w:r>
      <w:r w:rsidRPr="002C4209">
        <w:rPr>
          <w:spacing w:val="-12"/>
          <w:sz w:val="20"/>
          <w:szCs w:val="20"/>
          <w:lang w:val="be-BY"/>
        </w:rPr>
        <w:t>д.</w:t>
      </w:r>
    </w:p>
    <w:p w:rsidR="003A6ABE" w:rsidRDefault="00634BD2" w:rsidP="002C4209">
      <w:pPr>
        <w:pStyle w:val="af6"/>
        <w:spacing w:after="0" w:line="220" w:lineRule="exact"/>
        <w:ind w:firstLine="397"/>
        <w:jc w:val="both"/>
        <w:rPr>
          <w:spacing w:val="-12"/>
          <w:sz w:val="20"/>
          <w:szCs w:val="20"/>
          <w:lang w:val="be-BY"/>
        </w:rPr>
      </w:pPr>
      <w:r>
        <w:rPr>
          <w:spacing w:val="-12"/>
          <w:sz w:val="20"/>
          <w:szCs w:val="20"/>
          <w:lang w:val="be-BY"/>
        </w:rPr>
        <w:t>В</w:t>
      </w:r>
      <w:r w:rsidR="002C4209" w:rsidRPr="002C4209">
        <w:rPr>
          <w:spacing w:val="-12"/>
          <w:sz w:val="20"/>
          <w:szCs w:val="20"/>
          <w:lang w:val="be-BY"/>
        </w:rPr>
        <w:t>ышэйзгаданыя выпісы земскага суда Віцебскага ваяводства зафік</w:t>
      </w:r>
      <w:r w:rsidR="00F66598">
        <w:rPr>
          <w:spacing w:val="-12"/>
          <w:sz w:val="20"/>
          <w:szCs w:val="20"/>
          <w:lang w:val="be-BY"/>
        </w:rPr>
        <w:softHyphen/>
      </w:r>
      <w:r w:rsidR="002C4209" w:rsidRPr="002C4209">
        <w:rPr>
          <w:spacing w:val="-12"/>
          <w:sz w:val="20"/>
          <w:szCs w:val="20"/>
          <w:lang w:val="be-BY"/>
        </w:rPr>
        <w:t>са</w:t>
      </w:r>
      <w:r w:rsidR="00F66598">
        <w:rPr>
          <w:spacing w:val="-12"/>
          <w:sz w:val="20"/>
          <w:szCs w:val="20"/>
          <w:lang w:val="be-BY"/>
        </w:rPr>
        <w:softHyphen/>
      </w:r>
      <w:r w:rsidR="002C4209" w:rsidRPr="002C4209">
        <w:rPr>
          <w:spacing w:val="-12"/>
          <w:sz w:val="20"/>
          <w:szCs w:val="20"/>
          <w:lang w:val="be-BY"/>
        </w:rPr>
        <w:t>ва</w:t>
      </w:r>
      <w:r w:rsidR="00F66598">
        <w:rPr>
          <w:spacing w:val="-12"/>
          <w:sz w:val="20"/>
          <w:szCs w:val="20"/>
          <w:lang w:val="be-BY"/>
        </w:rPr>
        <w:softHyphen/>
      </w:r>
      <w:r w:rsidR="002C4209" w:rsidRPr="002C4209">
        <w:rPr>
          <w:spacing w:val="-12"/>
          <w:sz w:val="20"/>
          <w:szCs w:val="20"/>
          <w:lang w:val="be-BY"/>
        </w:rPr>
        <w:t>лі пера</w:t>
      </w:r>
      <w:r>
        <w:rPr>
          <w:spacing w:val="-12"/>
          <w:sz w:val="20"/>
          <w:szCs w:val="20"/>
          <w:lang w:val="be-BY"/>
        </w:rPr>
        <w:softHyphen/>
      </w:r>
      <w:r w:rsidR="002C4209" w:rsidRPr="002C4209">
        <w:rPr>
          <w:spacing w:val="-12"/>
          <w:sz w:val="20"/>
          <w:szCs w:val="20"/>
          <w:lang w:val="be-BY"/>
        </w:rPr>
        <w:t xml:space="preserve">ходны перыяд у фарміраванні геаграфічных назваў ад старажытных форм на паланізаваныя формы, якім было характэрна заканчэнне </w:t>
      </w:r>
      <w:r w:rsidR="004A24BB">
        <w:rPr>
          <w:spacing w:val="-12"/>
          <w:sz w:val="20"/>
          <w:szCs w:val="20"/>
          <w:lang w:val="be-BY"/>
        </w:rPr>
        <w:t>«</w:t>
      </w:r>
      <w:r w:rsidR="002C4209" w:rsidRPr="002C4209">
        <w:rPr>
          <w:spacing w:val="-12"/>
          <w:sz w:val="20"/>
          <w:szCs w:val="20"/>
          <w:lang w:val="be-BY"/>
        </w:rPr>
        <w:t>-зна</w:t>
      </w:r>
      <w:r w:rsidR="004A24BB">
        <w:rPr>
          <w:spacing w:val="-12"/>
          <w:sz w:val="20"/>
          <w:szCs w:val="20"/>
          <w:lang w:val="be-BY"/>
        </w:rPr>
        <w:t>»</w:t>
      </w:r>
      <w:r w:rsidR="002C4209" w:rsidRPr="002C4209">
        <w:rPr>
          <w:spacing w:val="-12"/>
          <w:sz w:val="20"/>
          <w:szCs w:val="20"/>
          <w:lang w:val="be-BY"/>
        </w:rPr>
        <w:t>. Так, маёнт</w:t>
      </w:r>
      <w:r w:rsidR="00F66598">
        <w:rPr>
          <w:spacing w:val="-12"/>
          <w:sz w:val="20"/>
          <w:szCs w:val="20"/>
          <w:lang w:val="be-BY"/>
        </w:rPr>
        <w:softHyphen/>
      </w:r>
      <w:r w:rsidR="002C4209" w:rsidRPr="002C4209">
        <w:rPr>
          <w:spacing w:val="-12"/>
          <w:sz w:val="20"/>
          <w:szCs w:val="20"/>
          <w:lang w:val="be-BY"/>
        </w:rPr>
        <w:t xml:space="preserve">кі на рацэ Лучоса называюцца як </w:t>
      </w:r>
      <w:r w:rsidR="004A24BB">
        <w:rPr>
          <w:spacing w:val="-12"/>
          <w:sz w:val="20"/>
          <w:szCs w:val="20"/>
          <w:lang w:val="be-BY"/>
        </w:rPr>
        <w:t>«</w:t>
      </w:r>
      <w:r w:rsidR="002C4209" w:rsidRPr="002C4209">
        <w:rPr>
          <w:spacing w:val="-12"/>
          <w:sz w:val="20"/>
          <w:szCs w:val="20"/>
          <w:lang w:val="be-BY"/>
        </w:rPr>
        <w:t>Юшковским</w:t>
      </w:r>
      <w:r w:rsidR="004A24BB">
        <w:rPr>
          <w:spacing w:val="-12"/>
          <w:sz w:val="20"/>
          <w:szCs w:val="20"/>
          <w:lang w:val="be-BY"/>
        </w:rPr>
        <w:t>»</w:t>
      </w:r>
      <w:r w:rsidR="002C4209" w:rsidRPr="002C4209">
        <w:rPr>
          <w:spacing w:val="-12"/>
          <w:sz w:val="20"/>
          <w:szCs w:val="20"/>
          <w:lang w:val="be-BY"/>
        </w:rPr>
        <w:t xml:space="preserve">, </w:t>
      </w:r>
      <w:r w:rsidR="004A24BB">
        <w:rPr>
          <w:spacing w:val="-12"/>
          <w:sz w:val="20"/>
          <w:szCs w:val="20"/>
          <w:lang w:val="be-BY"/>
        </w:rPr>
        <w:t>«</w:t>
      </w:r>
      <w:r w:rsidR="002C4209" w:rsidRPr="002C4209">
        <w:rPr>
          <w:spacing w:val="-12"/>
          <w:sz w:val="20"/>
          <w:szCs w:val="20"/>
          <w:lang w:val="be-BY"/>
        </w:rPr>
        <w:t>Михайловщыной</w:t>
      </w:r>
      <w:r w:rsidR="004A24BB">
        <w:rPr>
          <w:spacing w:val="-12"/>
          <w:sz w:val="20"/>
          <w:szCs w:val="20"/>
          <w:lang w:val="be-BY"/>
        </w:rPr>
        <w:t>»</w:t>
      </w:r>
      <w:r w:rsidR="002C4209" w:rsidRPr="002C4209">
        <w:rPr>
          <w:spacing w:val="-12"/>
          <w:sz w:val="20"/>
          <w:szCs w:val="20"/>
          <w:lang w:val="be-BY"/>
        </w:rPr>
        <w:t xml:space="preserve">, </w:t>
      </w:r>
      <w:r w:rsidR="004A24BB">
        <w:rPr>
          <w:spacing w:val="-12"/>
          <w:sz w:val="20"/>
          <w:szCs w:val="20"/>
          <w:lang w:val="be-BY"/>
        </w:rPr>
        <w:t>«</w:t>
      </w:r>
      <w:r w:rsidR="002C4209" w:rsidRPr="002C4209">
        <w:rPr>
          <w:spacing w:val="-12"/>
          <w:sz w:val="20"/>
          <w:szCs w:val="20"/>
          <w:lang w:val="be-BY"/>
        </w:rPr>
        <w:t>Евлаш</w:t>
      </w:r>
      <w:r w:rsidR="00F66598">
        <w:rPr>
          <w:spacing w:val="-12"/>
          <w:sz w:val="20"/>
          <w:szCs w:val="20"/>
          <w:lang w:val="be-BY"/>
        </w:rPr>
        <w:softHyphen/>
      </w:r>
      <w:r w:rsidR="002C4209" w:rsidRPr="002C4209">
        <w:rPr>
          <w:spacing w:val="-12"/>
          <w:sz w:val="20"/>
          <w:szCs w:val="20"/>
          <w:lang w:val="be-BY"/>
        </w:rPr>
        <w:t>ков</w:t>
      </w:r>
      <w:r>
        <w:rPr>
          <w:spacing w:val="-12"/>
          <w:sz w:val="20"/>
          <w:szCs w:val="20"/>
          <w:lang w:val="be-BY"/>
        </w:rPr>
        <w:softHyphen/>
      </w:r>
      <w:r w:rsidR="002C4209" w:rsidRPr="002C4209">
        <w:rPr>
          <w:spacing w:val="-12"/>
          <w:sz w:val="20"/>
          <w:szCs w:val="20"/>
          <w:lang w:val="be-BY"/>
        </w:rPr>
        <w:t>ское</w:t>
      </w:r>
      <w:r w:rsidR="004A24BB">
        <w:rPr>
          <w:spacing w:val="-12"/>
          <w:sz w:val="20"/>
          <w:szCs w:val="20"/>
          <w:lang w:val="be-BY"/>
        </w:rPr>
        <w:t>»</w:t>
      </w:r>
      <w:r w:rsidR="002C4209" w:rsidRPr="002C4209">
        <w:rPr>
          <w:spacing w:val="-12"/>
          <w:sz w:val="20"/>
          <w:szCs w:val="20"/>
          <w:lang w:val="be-BY"/>
        </w:rPr>
        <w:t xml:space="preserve">, так і </w:t>
      </w:r>
      <w:r w:rsidR="004A24BB">
        <w:rPr>
          <w:spacing w:val="-12"/>
          <w:sz w:val="20"/>
          <w:szCs w:val="20"/>
          <w:lang w:val="be-BY"/>
        </w:rPr>
        <w:t>«</w:t>
      </w:r>
      <w:r w:rsidR="002C4209" w:rsidRPr="002C4209">
        <w:rPr>
          <w:spacing w:val="-12"/>
          <w:sz w:val="20"/>
          <w:szCs w:val="20"/>
          <w:lang w:val="be-BY"/>
        </w:rPr>
        <w:t>Юшковщызной</w:t>
      </w:r>
      <w:r w:rsidR="004A24BB">
        <w:rPr>
          <w:spacing w:val="-12"/>
          <w:sz w:val="20"/>
          <w:szCs w:val="20"/>
          <w:lang w:val="be-BY"/>
        </w:rPr>
        <w:t>»</w:t>
      </w:r>
      <w:r w:rsidR="002C4209" w:rsidRPr="002C4209">
        <w:rPr>
          <w:spacing w:val="-12"/>
          <w:sz w:val="20"/>
          <w:szCs w:val="20"/>
          <w:lang w:val="be-BY"/>
        </w:rPr>
        <w:t xml:space="preserve">, </w:t>
      </w:r>
      <w:r w:rsidR="004A24BB">
        <w:rPr>
          <w:spacing w:val="-12"/>
          <w:sz w:val="20"/>
          <w:szCs w:val="20"/>
          <w:lang w:val="be-BY"/>
        </w:rPr>
        <w:t>«</w:t>
      </w:r>
      <w:r w:rsidR="002C4209" w:rsidRPr="002C4209">
        <w:rPr>
          <w:spacing w:val="-12"/>
          <w:sz w:val="20"/>
          <w:szCs w:val="20"/>
          <w:lang w:val="be-BY"/>
        </w:rPr>
        <w:t>Михайловщызной</w:t>
      </w:r>
      <w:r w:rsidR="004A24BB">
        <w:rPr>
          <w:spacing w:val="-12"/>
          <w:sz w:val="20"/>
          <w:szCs w:val="20"/>
          <w:lang w:val="be-BY"/>
        </w:rPr>
        <w:t>»</w:t>
      </w:r>
      <w:r w:rsidR="002C4209" w:rsidRPr="002C4209">
        <w:rPr>
          <w:spacing w:val="-12"/>
          <w:sz w:val="20"/>
          <w:szCs w:val="20"/>
          <w:lang w:val="be-BY"/>
        </w:rPr>
        <w:t xml:space="preserve">, </w:t>
      </w:r>
      <w:r w:rsidR="004A24BB">
        <w:rPr>
          <w:spacing w:val="-12"/>
          <w:sz w:val="20"/>
          <w:szCs w:val="20"/>
          <w:lang w:val="be-BY"/>
        </w:rPr>
        <w:t>«</w:t>
      </w:r>
      <w:r w:rsidR="002C4209" w:rsidRPr="002C4209">
        <w:rPr>
          <w:spacing w:val="-12"/>
          <w:sz w:val="20"/>
          <w:szCs w:val="20"/>
          <w:lang w:val="be-BY"/>
        </w:rPr>
        <w:t>Евла</w:t>
      </w:r>
      <w:r w:rsidR="00F66598">
        <w:rPr>
          <w:spacing w:val="-12"/>
          <w:sz w:val="20"/>
          <w:szCs w:val="20"/>
          <w:lang w:val="be-BY"/>
        </w:rPr>
        <w:softHyphen/>
      </w:r>
      <w:r w:rsidR="002C4209" w:rsidRPr="002C4209">
        <w:rPr>
          <w:spacing w:val="-12"/>
          <w:sz w:val="20"/>
          <w:szCs w:val="20"/>
          <w:lang w:val="be-BY"/>
        </w:rPr>
        <w:t>шев</w:t>
      </w:r>
      <w:r w:rsidR="00F66598">
        <w:rPr>
          <w:spacing w:val="-12"/>
          <w:sz w:val="20"/>
          <w:szCs w:val="20"/>
          <w:lang w:val="be-BY"/>
        </w:rPr>
        <w:softHyphen/>
      </w:r>
      <w:r w:rsidR="002C4209" w:rsidRPr="002C4209">
        <w:rPr>
          <w:spacing w:val="-12"/>
          <w:sz w:val="20"/>
          <w:szCs w:val="20"/>
          <w:lang w:val="be-BY"/>
        </w:rPr>
        <w:t>щыз</w:t>
      </w:r>
      <w:r w:rsidR="00F66598">
        <w:rPr>
          <w:spacing w:val="-12"/>
          <w:sz w:val="20"/>
          <w:szCs w:val="20"/>
          <w:lang w:val="be-BY"/>
        </w:rPr>
        <w:softHyphen/>
      </w:r>
      <w:r w:rsidR="002C4209" w:rsidRPr="002C4209">
        <w:rPr>
          <w:spacing w:val="-12"/>
          <w:sz w:val="20"/>
          <w:szCs w:val="20"/>
          <w:lang w:val="be-BY"/>
        </w:rPr>
        <w:t>ной</w:t>
      </w:r>
      <w:r w:rsidR="004A24BB">
        <w:rPr>
          <w:spacing w:val="-12"/>
          <w:sz w:val="20"/>
          <w:szCs w:val="20"/>
          <w:lang w:val="be-BY"/>
        </w:rPr>
        <w:t>»</w:t>
      </w:r>
      <w:r w:rsidR="002C4209" w:rsidRPr="002C4209">
        <w:rPr>
          <w:spacing w:val="-12"/>
          <w:sz w:val="20"/>
          <w:szCs w:val="20"/>
          <w:lang w:val="be-BY"/>
        </w:rPr>
        <w:t xml:space="preserve"> і</w:t>
      </w:r>
      <w:r>
        <w:rPr>
          <w:spacing w:val="-12"/>
          <w:sz w:val="20"/>
          <w:szCs w:val="20"/>
          <w:lang w:val="be-BY"/>
        </w:rPr>
        <w:t> </w:t>
      </w:r>
      <w:r w:rsidR="002C4209" w:rsidRPr="002C4209">
        <w:rPr>
          <w:spacing w:val="-12"/>
          <w:sz w:val="20"/>
          <w:szCs w:val="20"/>
          <w:lang w:val="be-BY"/>
        </w:rPr>
        <w:t>інш.</w:t>
      </w:r>
      <w:r w:rsidR="008E1592">
        <w:rPr>
          <w:spacing w:val="-12"/>
          <w:sz w:val="20"/>
          <w:szCs w:val="20"/>
          <w:lang w:val="en-US"/>
        </w:rPr>
        <w:t> </w:t>
      </w:r>
      <w:r w:rsidR="002C4209" w:rsidRPr="002C4209">
        <w:rPr>
          <w:spacing w:val="-12"/>
          <w:sz w:val="20"/>
          <w:szCs w:val="20"/>
          <w:lang w:val="be-BY"/>
        </w:rPr>
        <w:t>[1] (</w:t>
      </w:r>
      <w:r w:rsidR="002C4209" w:rsidRPr="002C4209">
        <w:rPr>
          <w:i/>
          <w:iCs/>
          <w:spacing w:val="-12"/>
          <w:sz w:val="20"/>
          <w:szCs w:val="20"/>
          <w:lang w:val="be-BY"/>
        </w:rPr>
        <w:t xml:space="preserve">гл. </w:t>
      </w:r>
      <w:r w:rsidRPr="002C4209">
        <w:rPr>
          <w:i/>
          <w:iCs/>
          <w:spacing w:val="-12"/>
          <w:sz w:val="20"/>
          <w:szCs w:val="20"/>
          <w:lang w:val="be-BY"/>
        </w:rPr>
        <w:t>табл</w:t>
      </w:r>
      <w:r w:rsidR="002C4209" w:rsidRPr="002C4209">
        <w:rPr>
          <w:i/>
          <w:iCs/>
          <w:spacing w:val="-12"/>
          <w:sz w:val="20"/>
          <w:szCs w:val="20"/>
          <w:lang w:val="be-BY"/>
        </w:rPr>
        <w:t>.</w:t>
      </w:r>
      <w:r w:rsidR="002C4209" w:rsidRPr="002C4209">
        <w:rPr>
          <w:spacing w:val="-12"/>
          <w:sz w:val="20"/>
          <w:szCs w:val="20"/>
          <w:lang w:val="be-BY"/>
        </w:rPr>
        <w:t>).</w:t>
      </w:r>
    </w:p>
    <w:p w:rsidR="003A6ABE" w:rsidRDefault="00634BD2" w:rsidP="002C4209">
      <w:pPr>
        <w:pStyle w:val="af6"/>
        <w:spacing w:after="0" w:line="220" w:lineRule="exact"/>
        <w:ind w:firstLine="397"/>
        <w:jc w:val="both"/>
        <w:rPr>
          <w:spacing w:val="-12"/>
          <w:sz w:val="20"/>
          <w:szCs w:val="20"/>
          <w:lang w:val="be-BY"/>
        </w:rPr>
      </w:pPr>
      <w:r>
        <w:rPr>
          <w:spacing w:val="-12"/>
          <w:sz w:val="20"/>
          <w:szCs w:val="20"/>
          <w:lang w:val="be-BY"/>
        </w:rPr>
        <w:t>Таксама</w:t>
      </w:r>
      <w:r w:rsidR="002C4209" w:rsidRPr="002C4209">
        <w:rPr>
          <w:spacing w:val="-12"/>
          <w:sz w:val="20"/>
          <w:szCs w:val="20"/>
          <w:lang w:val="be-BY"/>
        </w:rPr>
        <w:t xml:space="preserve"> дадзеныя матэрыялы дазваляюць прасачыць гісторыю існавання маёнт</w:t>
      </w:r>
      <w:r w:rsidR="00F66598">
        <w:rPr>
          <w:spacing w:val="-12"/>
          <w:sz w:val="20"/>
          <w:szCs w:val="20"/>
          <w:lang w:val="be-BY"/>
        </w:rPr>
        <w:softHyphen/>
      </w:r>
      <w:r w:rsidR="002C4209" w:rsidRPr="002C4209">
        <w:rPr>
          <w:spacing w:val="-12"/>
          <w:sz w:val="20"/>
          <w:szCs w:val="20"/>
          <w:lang w:val="be-BY"/>
        </w:rPr>
        <w:t>ка на рацэ Лучоса. Спачатку дадзеным маёнткам валодаў прадзед Гры</w:t>
      </w:r>
      <w:r w:rsidR="00F66598">
        <w:rPr>
          <w:spacing w:val="-12"/>
          <w:sz w:val="20"/>
          <w:szCs w:val="20"/>
          <w:lang w:val="be-BY"/>
        </w:rPr>
        <w:softHyphen/>
      </w:r>
      <w:r w:rsidR="002C4209" w:rsidRPr="002C4209">
        <w:rPr>
          <w:spacing w:val="-12"/>
          <w:sz w:val="20"/>
          <w:szCs w:val="20"/>
          <w:lang w:val="be-BY"/>
        </w:rPr>
        <w:t>го</w:t>
      </w:r>
      <w:r w:rsidR="00F66598">
        <w:rPr>
          <w:spacing w:val="-12"/>
          <w:sz w:val="20"/>
          <w:szCs w:val="20"/>
          <w:lang w:val="be-BY"/>
        </w:rPr>
        <w:softHyphen/>
      </w:r>
      <w:r w:rsidR="002C4209" w:rsidRPr="002C4209">
        <w:rPr>
          <w:spacing w:val="-12"/>
          <w:sz w:val="20"/>
          <w:szCs w:val="20"/>
          <w:lang w:val="be-BY"/>
        </w:rPr>
        <w:t xml:space="preserve">ра Фёдаравіча Шапкі </w:t>
      </w:r>
      <w:r w:rsidR="007D7F2D">
        <w:rPr>
          <w:spacing w:val="-12"/>
          <w:sz w:val="20"/>
          <w:szCs w:val="20"/>
          <w:lang w:val="be-BY"/>
        </w:rPr>
        <w:t>—</w:t>
      </w:r>
      <w:r w:rsidR="002C4209" w:rsidRPr="002C4209">
        <w:rPr>
          <w:spacing w:val="-12"/>
          <w:sz w:val="20"/>
          <w:szCs w:val="20"/>
          <w:lang w:val="be-BY"/>
        </w:rPr>
        <w:t xml:space="preserve"> Еўлаш, ад якога маёнтак атрымаў назву </w:t>
      </w:r>
      <w:r w:rsidR="004A24BB">
        <w:rPr>
          <w:spacing w:val="-12"/>
          <w:sz w:val="20"/>
          <w:szCs w:val="20"/>
          <w:lang w:val="be-BY"/>
        </w:rPr>
        <w:t>«</w:t>
      </w:r>
      <w:r w:rsidR="002C4209" w:rsidRPr="002C4209">
        <w:rPr>
          <w:spacing w:val="-12"/>
          <w:sz w:val="20"/>
          <w:szCs w:val="20"/>
          <w:lang w:val="be-BY"/>
        </w:rPr>
        <w:t>Еўла</w:t>
      </w:r>
      <w:r w:rsidR="00F66598">
        <w:rPr>
          <w:spacing w:val="-12"/>
          <w:sz w:val="20"/>
          <w:szCs w:val="20"/>
          <w:lang w:val="be-BY"/>
        </w:rPr>
        <w:softHyphen/>
      </w:r>
      <w:r w:rsidR="002C4209" w:rsidRPr="002C4209">
        <w:rPr>
          <w:spacing w:val="-12"/>
          <w:sz w:val="20"/>
          <w:szCs w:val="20"/>
          <w:lang w:val="be-BY"/>
        </w:rPr>
        <w:t>шоў</w:t>
      </w:r>
      <w:r w:rsidR="00F66598">
        <w:rPr>
          <w:spacing w:val="-12"/>
          <w:sz w:val="20"/>
          <w:szCs w:val="20"/>
          <w:lang w:val="be-BY"/>
        </w:rPr>
        <w:softHyphen/>
      </w:r>
      <w:r w:rsidR="002C4209" w:rsidRPr="002C4209">
        <w:rPr>
          <w:spacing w:val="-12"/>
          <w:sz w:val="20"/>
          <w:szCs w:val="20"/>
          <w:lang w:val="be-BY"/>
        </w:rPr>
        <w:t>шчы</w:t>
      </w:r>
      <w:r w:rsidR="00F66598">
        <w:rPr>
          <w:spacing w:val="-12"/>
          <w:sz w:val="20"/>
          <w:szCs w:val="20"/>
          <w:lang w:val="be-BY"/>
        </w:rPr>
        <w:softHyphen/>
      </w:r>
      <w:r w:rsidR="002C4209" w:rsidRPr="002C4209">
        <w:rPr>
          <w:spacing w:val="-12"/>
          <w:sz w:val="20"/>
          <w:szCs w:val="20"/>
          <w:lang w:val="be-BY"/>
        </w:rPr>
        <w:t>на</w:t>
      </w:r>
      <w:r w:rsidR="004A24BB">
        <w:rPr>
          <w:spacing w:val="-12"/>
          <w:sz w:val="20"/>
          <w:szCs w:val="20"/>
          <w:lang w:val="be-BY"/>
        </w:rPr>
        <w:t>»</w:t>
      </w:r>
      <w:r w:rsidR="002C4209" w:rsidRPr="002C4209">
        <w:rPr>
          <w:spacing w:val="-12"/>
          <w:sz w:val="20"/>
          <w:szCs w:val="20"/>
          <w:lang w:val="be-BY"/>
        </w:rPr>
        <w:t xml:space="preserve">. Затым маёнткам валодаў сын Еўлаша </w:t>
      </w:r>
      <w:r w:rsidR="007D7F2D">
        <w:rPr>
          <w:spacing w:val="-12"/>
          <w:sz w:val="20"/>
          <w:szCs w:val="20"/>
          <w:lang w:val="be-BY"/>
        </w:rPr>
        <w:t>—</w:t>
      </w:r>
      <w:r w:rsidR="002C4209" w:rsidRPr="002C4209">
        <w:rPr>
          <w:spacing w:val="-12"/>
          <w:sz w:val="20"/>
          <w:szCs w:val="20"/>
          <w:lang w:val="be-BY"/>
        </w:rPr>
        <w:t xml:space="preserve"> Юшка, і па ім маёнтак стаў назы</w:t>
      </w:r>
      <w:r w:rsidR="00F66598">
        <w:rPr>
          <w:spacing w:val="-12"/>
          <w:sz w:val="20"/>
          <w:szCs w:val="20"/>
          <w:lang w:val="be-BY"/>
        </w:rPr>
        <w:softHyphen/>
      </w:r>
      <w:r w:rsidR="002C4209" w:rsidRPr="002C4209">
        <w:rPr>
          <w:spacing w:val="-12"/>
          <w:sz w:val="20"/>
          <w:szCs w:val="20"/>
          <w:lang w:val="be-BY"/>
        </w:rPr>
        <w:t xml:space="preserve">вацца </w:t>
      </w:r>
      <w:r w:rsidR="004A24BB">
        <w:rPr>
          <w:spacing w:val="-12"/>
          <w:sz w:val="20"/>
          <w:szCs w:val="20"/>
          <w:lang w:val="be-BY"/>
        </w:rPr>
        <w:t>«</w:t>
      </w:r>
      <w:r w:rsidR="002C4209" w:rsidRPr="002C4209">
        <w:rPr>
          <w:spacing w:val="-12"/>
          <w:sz w:val="20"/>
          <w:szCs w:val="20"/>
          <w:lang w:val="be-BY"/>
        </w:rPr>
        <w:t>Юшкоўск</w:t>
      </w:r>
      <w:r>
        <w:rPr>
          <w:spacing w:val="-12"/>
          <w:sz w:val="20"/>
          <w:szCs w:val="20"/>
          <w:lang w:val="be-BY"/>
        </w:rPr>
        <w:t>а</w:t>
      </w:r>
      <w:r w:rsidR="002C4209" w:rsidRPr="002C4209">
        <w:rPr>
          <w:spacing w:val="-12"/>
          <w:sz w:val="20"/>
          <w:szCs w:val="20"/>
          <w:lang w:val="be-BY"/>
        </w:rPr>
        <w:t>е</w:t>
      </w:r>
      <w:r w:rsidR="004A24BB">
        <w:rPr>
          <w:spacing w:val="-12"/>
          <w:sz w:val="20"/>
          <w:szCs w:val="20"/>
          <w:lang w:val="be-BY"/>
        </w:rPr>
        <w:t>»</w:t>
      </w:r>
      <w:r w:rsidR="002C4209" w:rsidRPr="002C4209">
        <w:rPr>
          <w:spacing w:val="-12"/>
          <w:sz w:val="20"/>
          <w:szCs w:val="20"/>
          <w:lang w:val="be-BY"/>
        </w:rPr>
        <w:t>. Пасля маёнтак быў падзелены паміж сынамі Юшкі: Сто</w:t>
      </w:r>
      <w:r w:rsidR="00F66598">
        <w:rPr>
          <w:spacing w:val="-12"/>
          <w:sz w:val="20"/>
          <w:szCs w:val="20"/>
          <w:lang w:val="be-BY"/>
        </w:rPr>
        <w:softHyphen/>
      </w:r>
      <w:r w:rsidR="002C4209" w:rsidRPr="002C4209">
        <w:rPr>
          <w:spacing w:val="-12"/>
          <w:sz w:val="20"/>
          <w:szCs w:val="20"/>
          <w:lang w:val="be-BY"/>
        </w:rPr>
        <w:t>мам, Цішкам, Грыгорам, Міхаілам і Фёдарам. Іх часткі маёнтка атрымалі наз</w:t>
      </w:r>
      <w:r w:rsidR="00F66598">
        <w:rPr>
          <w:spacing w:val="-12"/>
          <w:sz w:val="20"/>
          <w:szCs w:val="20"/>
          <w:lang w:val="be-BY"/>
        </w:rPr>
        <w:softHyphen/>
      </w:r>
      <w:r w:rsidR="002C4209" w:rsidRPr="002C4209">
        <w:rPr>
          <w:spacing w:val="-12"/>
          <w:sz w:val="20"/>
          <w:szCs w:val="20"/>
          <w:lang w:val="be-BY"/>
        </w:rPr>
        <w:t xml:space="preserve">вы </w:t>
      </w:r>
      <w:r w:rsidR="004A24BB">
        <w:rPr>
          <w:spacing w:val="-12"/>
          <w:sz w:val="20"/>
          <w:szCs w:val="20"/>
          <w:lang w:val="be-BY"/>
        </w:rPr>
        <w:t>«</w:t>
      </w:r>
      <w:r w:rsidR="002C4209" w:rsidRPr="002C4209">
        <w:rPr>
          <w:spacing w:val="-12"/>
          <w:sz w:val="20"/>
          <w:szCs w:val="20"/>
          <w:lang w:val="be-BY"/>
        </w:rPr>
        <w:t>Стамоўшчына</w:t>
      </w:r>
      <w:r w:rsidR="004A24BB">
        <w:rPr>
          <w:spacing w:val="-12"/>
          <w:sz w:val="20"/>
          <w:szCs w:val="20"/>
          <w:lang w:val="be-BY"/>
        </w:rPr>
        <w:t>»</w:t>
      </w:r>
      <w:r w:rsidR="002C4209" w:rsidRPr="002C4209">
        <w:rPr>
          <w:spacing w:val="-12"/>
          <w:sz w:val="20"/>
          <w:szCs w:val="20"/>
          <w:lang w:val="be-BY"/>
        </w:rPr>
        <w:t xml:space="preserve">, </w:t>
      </w:r>
      <w:r w:rsidR="004A24BB">
        <w:rPr>
          <w:spacing w:val="-12"/>
          <w:sz w:val="20"/>
          <w:szCs w:val="20"/>
          <w:lang w:val="be-BY"/>
        </w:rPr>
        <w:t>«</w:t>
      </w:r>
      <w:r w:rsidR="002C4209" w:rsidRPr="002C4209">
        <w:rPr>
          <w:spacing w:val="-12"/>
          <w:sz w:val="20"/>
          <w:szCs w:val="20"/>
          <w:lang w:val="be-BY"/>
        </w:rPr>
        <w:t>Цішкоўшчына</w:t>
      </w:r>
      <w:r w:rsidR="004A24BB">
        <w:rPr>
          <w:spacing w:val="-12"/>
          <w:sz w:val="20"/>
          <w:szCs w:val="20"/>
          <w:lang w:val="be-BY"/>
        </w:rPr>
        <w:t>»</w:t>
      </w:r>
      <w:r w:rsidR="002C4209" w:rsidRPr="002C4209">
        <w:rPr>
          <w:spacing w:val="-12"/>
          <w:sz w:val="20"/>
          <w:szCs w:val="20"/>
          <w:lang w:val="be-BY"/>
        </w:rPr>
        <w:t xml:space="preserve">, </w:t>
      </w:r>
      <w:r w:rsidR="004A24BB">
        <w:rPr>
          <w:spacing w:val="-12"/>
          <w:sz w:val="20"/>
          <w:szCs w:val="20"/>
          <w:lang w:val="be-BY"/>
        </w:rPr>
        <w:t>«</w:t>
      </w:r>
      <w:r w:rsidR="002C4209" w:rsidRPr="002C4209">
        <w:rPr>
          <w:spacing w:val="-12"/>
          <w:sz w:val="20"/>
          <w:szCs w:val="20"/>
          <w:lang w:val="be-BY"/>
        </w:rPr>
        <w:t>Грыгор</w:t>
      </w:r>
      <w:r w:rsidR="0040373F">
        <w:rPr>
          <w:spacing w:val="-12"/>
          <w:sz w:val="20"/>
          <w:szCs w:val="20"/>
          <w:lang w:val="be-BY"/>
        </w:rPr>
        <w:t>’</w:t>
      </w:r>
      <w:r w:rsidR="002C4209" w:rsidRPr="002C4209">
        <w:rPr>
          <w:spacing w:val="-12"/>
          <w:sz w:val="20"/>
          <w:szCs w:val="20"/>
          <w:lang w:val="be-BY"/>
        </w:rPr>
        <w:t>еўшчына</w:t>
      </w:r>
      <w:r w:rsidR="004A24BB">
        <w:rPr>
          <w:spacing w:val="-12"/>
          <w:sz w:val="20"/>
          <w:szCs w:val="20"/>
          <w:lang w:val="be-BY"/>
        </w:rPr>
        <w:t>»</w:t>
      </w:r>
      <w:r w:rsidR="002C4209" w:rsidRPr="002C4209">
        <w:rPr>
          <w:spacing w:val="-12"/>
          <w:sz w:val="20"/>
          <w:szCs w:val="20"/>
          <w:lang w:val="be-BY"/>
        </w:rPr>
        <w:t xml:space="preserve">, </w:t>
      </w:r>
      <w:r w:rsidR="004A24BB">
        <w:rPr>
          <w:spacing w:val="-12"/>
          <w:sz w:val="20"/>
          <w:szCs w:val="20"/>
          <w:lang w:val="be-BY"/>
        </w:rPr>
        <w:t>«</w:t>
      </w:r>
      <w:r w:rsidR="002C4209" w:rsidRPr="002C4209">
        <w:rPr>
          <w:spacing w:val="-12"/>
          <w:sz w:val="20"/>
          <w:szCs w:val="20"/>
          <w:lang w:val="be-BY"/>
        </w:rPr>
        <w:t>Міхайлоў</w:t>
      </w:r>
      <w:r w:rsidR="00F66598">
        <w:rPr>
          <w:spacing w:val="-12"/>
          <w:sz w:val="20"/>
          <w:szCs w:val="20"/>
          <w:lang w:val="be-BY"/>
        </w:rPr>
        <w:softHyphen/>
      </w:r>
      <w:r w:rsidR="002C4209" w:rsidRPr="002C4209">
        <w:rPr>
          <w:spacing w:val="-12"/>
          <w:sz w:val="20"/>
          <w:szCs w:val="20"/>
          <w:lang w:val="be-BY"/>
        </w:rPr>
        <w:t>шчы</w:t>
      </w:r>
      <w:r w:rsidR="00F66598">
        <w:rPr>
          <w:spacing w:val="-12"/>
          <w:sz w:val="20"/>
          <w:szCs w:val="20"/>
          <w:lang w:val="be-BY"/>
        </w:rPr>
        <w:softHyphen/>
      </w:r>
      <w:r w:rsidR="002C4209" w:rsidRPr="002C4209">
        <w:rPr>
          <w:spacing w:val="-12"/>
          <w:sz w:val="20"/>
          <w:szCs w:val="20"/>
          <w:lang w:val="be-BY"/>
        </w:rPr>
        <w:t>на</w:t>
      </w:r>
      <w:r w:rsidR="004A24BB">
        <w:rPr>
          <w:spacing w:val="-12"/>
          <w:sz w:val="20"/>
          <w:szCs w:val="20"/>
          <w:lang w:val="be-BY"/>
        </w:rPr>
        <w:t>»</w:t>
      </w:r>
      <w:r w:rsidR="002C4209" w:rsidRPr="002C4209">
        <w:rPr>
          <w:spacing w:val="-12"/>
          <w:sz w:val="20"/>
          <w:szCs w:val="20"/>
          <w:lang w:val="be-BY"/>
        </w:rPr>
        <w:t xml:space="preserve"> і </w:t>
      </w:r>
      <w:r w:rsidR="004A24BB">
        <w:rPr>
          <w:spacing w:val="-12"/>
          <w:sz w:val="20"/>
          <w:szCs w:val="20"/>
          <w:lang w:val="be-BY"/>
        </w:rPr>
        <w:t>«</w:t>
      </w:r>
      <w:r w:rsidR="002C4209" w:rsidRPr="002C4209">
        <w:rPr>
          <w:spacing w:val="-12"/>
          <w:sz w:val="20"/>
          <w:szCs w:val="20"/>
          <w:lang w:val="be-BY"/>
        </w:rPr>
        <w:t>Фёдароўшчына</w:t>
      </w:r>
      <w:r w:rsidR="004A24BB">
        <w:rPr>
          <w:spacing w:val="-12"/>
          <w:sz w:val="20"/>
          <w:szCs w:val="20"/>
          <w:lang w:val="be-BY"/>
        </w:rPr>
        <w:t>»</w:t>
      </w:r>
      <w:r w:rsidR="002C4209" w:rsidRPr="002C4209">
        <w:rPr>
          <w:spacing w:val="-12"/>
          <w:sz w:val="20"/>
          <w:szCs w:val="20"/>
          <w:lang w:val="be-BY"/>
        </w:rPr>
        <w:t xml:space="preserve"> адпаведна.</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lastRenderedPageBreak/>
        <w:t>Пасля смерці сыноў Юшкі іх маёнткі перайшлі ва ўласнасць да іх нашчад</w:t>
      </w:r>
      <w:r w:rsidR="00F65077">
        <w:rPr>
          <w:spacing w:val="-12"/>
          <w:sz w:val="20"/>
          <w:szCs w:val="20"/>
          <w:lang w:val="be-BY"/>
        </w:rPr>
        <w:softHyphen/>
      </w:r>
      <w:r w:rsidRPr="002C4209">
        <w:rPr>
          <w:spacing w:val="-12"/>
          <w:sz w:val="20"/>
          <w:szCs w:val="20"/>
          <w:lang w:val="be-BY"/>
        </w:rPr>
        <w:t>каў:</w:t>
      </w:r>
    </w:p>
    <w:p w:rsidR="002C4209" w:rsidRPr="002C4209" w:rsidRDefault="002C4209" w:rsidP="00F259D9">
      <w:pPr>
        <w:pStyle w:val="af6"/>
        <w:numPr>
          <w:ilvl w:val="0"/>
          <w:numId w:val="7"/>
        </w:numPr>
        <w:spacing w:after="0" w:line="220" w:lineRule="exact"/>
        <w:ind w:left="397" w:hanging="170"/>
        <w:jc w:val="both"/>
        <w:rPr>
          <w:spacing w:val="-12"/>
          <w:sz w:val="20"/>
          <w:szCs w:val="20"/>
          <w:lang w:val="be-BY"/>
        </w:rPr>
      </w:pPr>
      <w:r w:rsidRPr="002C4209">
        <w:rPr>
          <w:spacing w:val="-12"/>
          <w:sz w:val="20"/>
          <w:szCs w:val="20"/>
          <w:lang w:val="be-BY"/>
        </w:rPr>
        <w:t xml:space="preserve">найперш, землі маёнтка Юшкоўскі атрымалі ў спадчыну як </w:t>
      </w:r>
      <w:r w:rsidR="004A24BB">
        <w:rPr>
          <w:spacing w:val="-12"/>
          <w:sz w:val="20"/>
          <w:szCs w:val="20"/>
          <w:lang w:val="be-BY"/>
        </w:rPr>
        <w:t>«</w:t>
      </w:r>
      <w:r w:rsidRPr="002C4209">
        <w:rPr>
          <w:spacing w:val="-12"/>
          <w:sz w:val="20"/>
          <w:szCs w:val="20"/>
          <w:lang w:val="be-BY"/>
        </w:rPr>
        <w:t>дедизные</w:t>
      </w:r>
      <w:r w:rsidR="004A24BB">
        <w:rPr>
          <w:spacing w:val="-12"/>
          <w:sz w:val="20"/>
          <w:szCs w:val="20"/>
          <w:lang w:val="be-BY"/>
        </w:rPr>
        <w:t>»</w:t>
      </w:r>
      <w:r w:rsidRPr="002C4209">
        <w:rPr>
          <w:spacing w:val="-12"/>
          <w:sz w:val="20"/>
          <w:szCs w:val="20"/>
          <w:lang w:val="be-BY"/>
        </w:rPr>
        <w:t xml:space="preserve"> Г.</w:t>
      </w:r>
      <w:r w:rsidR="002A0B49">
        <w:rPr>
          <w:spacing w:val="-12"/>
          <w:sz w:val="20"/>
          <w:szCs w:val="20"/>
          <w:lang w:val="be-BY"/>
        </w:rPr>
        <w:t> </w:t>
      </w:r>
      <w:r w:rsidRPr="002C4209">
        <w:rPr>
          <w:spacing w:val="-12"/>
          <w:sz w:val="20"/>
          <w:szCs w:val="20"/>
          <w:lang w:val="be-BY"/>
        </w:rPr>
        <w:t>Ф. Шап</w:t>
      </w:r>
      <w:r w:rsidR="00F65077">
        <w:rPr>
          <w:spacing w:val="-12"/>
          <w:sz w:val="20"/>
          <w:szCs w:val="20"/>
          <w:lang w:val="be-BY"/>
        </w:rPr>
        <w:softHyphen/>
      </w:r>
      <w:r w:rsidRPr="002C4209">
        <w:rPr>
          <w:spacing w:val="-12"/>
          <w:sz w:val="20"/>
          <w:szCs w:val="20"/>
          <w:lang w:val="be-BY"/>
        </w:rPr>
        <w:t>ка і браты Юшкоўскія (цікава, што па невядомай пакуль пры</w:t>
      </w:r>
      <w:r w:rsidR="00F65077">
        <w:rPr>
          <w:spacing w:val="-12"/>
          <w:sz w:val="20"/>
          <w:szCs w:val="20"/>
          <w:lang w:val="be-BY"/>
        </w:rPr>
        <w:softHyphen/>
      </w:r>
      <w:r w:rsidRPr="002C4209">
        <w:rPr>
          <w:spacing w:val="-12"/>
          <w:sz w:val="20"/>
          <w:szCs w:val="20"/>
          <w:lang w:val="be-BY"/>
        </w:rPr>
        <w:t>чы</w:t>
      </w:r>
      <w:r w:rsidR="00F65077">
        <w:rPr>
          <w:spacing w:val="-12"/>
          <w:sz w:val="20"/>
          <w:szCs w:val="20"/>
          <w:lang w:val="be-BY"/>
        </w:rPr>
        <w:softHyphen/>
      </w:r>
      <w:r w:rsidRPr="002C4209">
        <w:rPr>
          <w:spacing w:val="-12"/>
          <w:sz w:val="20"/>
          <w:szCs w:val="20"/>
          <w:lang w:val="be-BY"/>
        </w:rPr>
        <w:t xml:space="preserve">не маёнтак прадзеда Еўлаша </w:t>
      </w:r>
      <w:r w:rsidR="007D7F2D">
        <w:rPr>
          <w:spacing w:val="-12"/>
          <w:sz w:val="20"/>
          <w:szCs w:val="20"/>
          <w:lang w:val="be-BY"/>
        </w:rPr>
        <w:t>—</w:t>
      </w:r>
      <w:r w:rsidRPr="002C4209">
        <w:rPr>
          <w:spacing w:val="-12"/>
          <w:sz w:val="20"/>
          <w:szCs w:val="20"/>
          <w:lang w:val="be-BY"/>
        </w:rPr>
        <w:t xml:space="preserve"> Еўлаш</w:t>
      </w:r>
      <w:r w:rsidR="00634BD2">
        <w:rPr>
          <w:spacing w:val="-12"/>
          <w:sz w:val="20"/>
          <w:szCs w:val="20"/>
          <w:lang w:val="be-BY"/>
        </w:rPr>
        <w:t>о</w:t>
      </w:r>
      <w:r w:rsidRPr="002C4209">
        <w:rPr>
          <w:spacing w:val="-12"/>
          <w:sz w:val="20"/>
          <w:szCs w:val="20"/>
          <w:lang w:val="be-BY"/>
        </w:rPr>
        <w:t>ўшчына згадваецца толькі як ула</w:t>
      </w:r>
      <w:r w:rsidR="00F65077">
        <w:rPr>
          <w:spacing w:val="-12"/>
          <w:sz w:val="20"/>
          <w:szCs w:val="20"/>
          <w:lang w:val="be-BY"/>
        </w:rPr>
        <w:softHyphen/>
      </w:r>
      <w:r w:rsidRPr="002C4209">
        <w:rPr>
          <w:spacing w:val="-12"/>
          <w:sz w:val="20"/>
          <w:szCs w:val="20"/>
          <w:lang w:val="be-BY"/>
        </w:rPr>
        <w:t>дан</w:t>
      </w:r>
      <w:r w:rsidR="00F65077">
        <w:rPr>
          <w:spacing w:val="-12"/>
          <w:sz w:val="20"/>
          <w:szCs w:val="20"/>
          <w:lang w:val="be-BY"/>
        </w:rPr>
        <w:softHyphen/>
      </w:r>
      <w:r w:rsidRPr="002C4209">
        <w:rPr>
          <w:spacing w:val="-12"/>
          <w:sz w:val="20"/>
          <w:szCs w:val="20"/>
          <w:lang w:val="be-BY"/>
        </w:rPr>
        <w:t>не Г.</w:t>
      </w:r>
      <w:r w:rsidR="002A0B49">
        <w:rPr>
          <w:spacing w:val="-12"/>
          <w:sz w:val="20"/>
          <w:szCs w:val="20"/>
          <w:lang w:val="be-BY"/>
        </w:rPr>
        <w:t> </w:t>
      </w:r>
      <w:r w:rsidRPr="002C4209">
        <w:rPr>
          <w:spacing w:val="-12"/>
          <w:sz w:val="20"/>
          <w:szCs w:val="20"/>
          <w:lang w:val="be-BY"/>
        </w:rPr>
        <w:t>Ф. Шапкі</w:t>
      </w:r>
      <w:r w:rsidRPr="002C4209">
        <w:rPr>
          <w:i/>
          <w:iCs/>
          <w:spacing w:val="-12"/>
          <w:sz w:val="20"/>
          <w:szCs w:val="20"/>
          <w:lang w:val="be-BY"/>
        </w:rPr>
        <w:t>)</w:t>
      </w:r>
      <w:r w:rsidRPr="002C4209">
        <w:rPr>
          <w:spacing w:val="-12"/>
          <w:sz w:val="20"/>
          <w:szCs w:val="20"/>
          <w:lang w:val="be-BY"/>
        </w:rPr>
        <w:t>;</w:t>
      </w:r>
    </w:p>
    <w:p w:rsidR="003A6ABE" w:rsidRDefault="002C4209" w:rsidP="00F259D9">
      <w:pPr>
        <w:pStyle w:val="af6"/>
        <w:numPr>
          <w:ilvl w:val="0"/>
          <w:numId w:val="7"/>
        </w:numPr>
        <w:spacing w:after="0" w:line="220" w:lineRule="exact"/>
        <w:ind w:left="397" w:hanging="170"/>
        <w:jc w:val="both"/>
        <w:rPr>
          <w:spacing w:val="-12"/>
          <w:sz w:val="20"/>
          <w:szCs w:val="20"/>
          <w:lang w:val="be-BY"/>
        </w:rPr>
      </w:pPr>
      <w:r w:rsidRPr="002C4209">
        <w:rPr>
          <w:spacing w:val="-12"/>
          <w:sz w:val="20"/>
          <w:szCs w:val="20"/>
          <w:lang w:val="be-BY"/>
        </w:rPr>
        <w:t>маёнтак Фёдароўшчына ад Фёдара перайшоў да яго сына Грыгора Фёда</w:t>
      </w:r>
      <w:r w:rsidR="00F65077">
        <w:rPr>
          <w:spacing w:val="-12"/>
          <w:sz w:val="20"/>
          <w:szCs w:val="20"/>
          <w:lang w:val="be-BY"/>
        </w:rPr>
        <w:softHyphen/>
      </w:r>
      <w:r w:rsidRPr="002C4209">
        <w:rPr>
          <w:spacing w:val="-12"/>
          <w:sz w:val="20"/>
          <w:szCs w:val="20"/>
          <w:lang w:val="be-BY"/>
        </w:rPr>
        <w:t>ра</w:t>
      </w:r>
      <w:r w:rsidR="00F65077">
        <w:rPr>
          <w:spacing w:val="-12"/>
          <w:sz w:val="20"/>
          <w:szCs w:val="20"/>
          <w:lang w:val="be-BY"/>
        </w:rPr>
        <w:softHyphen/>
      </w:r>
      <w:r w:rsidRPr="002C4209">
        <w:rPr>
          <w:spacing w:val="-12"/>
          <w:sz w:val="20"/>
          <w:szCs w:val="20"/>
          <w:lang w:val="be-BY"/>
        </w:rPr>
        <w:t xml:space="preserve">віча Шапкі як спадчына бацькі </w:t>
      </w:r>
      <w:r w:rsidR="007D7F2D">
        <w:rPr>
          <w:spacing w:val="-12"/>
          <w:sz w:val="20"/>
          <w:szCs w:val="20"/>
          <w:lang w:val="be-BY"/>
        </w:rPr>
        <w:t>—</w:t>
      </w:r>
      <w:r w:rsidRPr="002C4209">
        <w:rPr>
          <w:spacing w:val="-12"/>
          <w:sz w:val="20"/>
          <w:szCs w:val="20"/>
          <w:lang w:val="be-BY"/>
        </w:rPr>
        <w:t xml:space="preserve"> </w:t>
      </w:r>
      <w:r w:rsidR="004A24BB">
        <w:rPr>
          <w:spacing w:val="-12"/>
          <w:sz w:val="20"/>
          <w:szCs w:val="20"/>
          <w:lang w:val="be-BY"/>
        </w:rPr>
        <w:t>«</w:t>
      </w:r>
      <w:r w:rsidRPr="002C4209">
        <w:rPr>
          <w:spacing w:val="-12"/>
          <w:sz w:val="20"/>
          <w:szCs w:val="20"/>
          <w:lang w:val="be-BY"/>
        </w:rPr>
        <w:t>айчызна</w:t>
      </w:r>
      <w:r w:rsidR="004A24BB">
        <w:rPr>
          <w:spacing w:val="-12"/>
          <w:sz w:val="20"/>
          <w:szCs w:val="20"/>
          <w:lang w:val="be-BY"/>
        </w:rPr>
        <w:t>»</w:t>
      </w:r>
      <w:r w:rsidR="00A978C4">
        <w:rPr>
          <w:spacing w:val="-12"/>
          <w:sz w:val="20"/>
          <w:szCs w:val="20"/>
          <w:lang w:val="be-BY"/>
        </w:rPr>
        <w:t>;</w:t>
      </w:r>
    </w:p>
    <w:p w:rsidR="002C4209" w:rsidRPr="002C4209" w:rsidRDefault="002C4209" w:rsidP="00F259D9">
      <w:pPr>
        <w:pStyle w:val="af6"/>
        <w:numPr>
          <w:ilvl w:val="0"/>
          <w:numId w:val="7"/>
        </w:numPr>
        <w:spacing w:after="0" w:line="220" w:lineRule="exact"/>
        <w:ind w:left="397" w:hanging="170"/>
        <w:jc w:val="both"/>
        <w:rPr>
          <w:spacing w:val="-12"/>
          <w:sz w:val="20"/>
          <w:szCs w:val="20"/>
          <w:lang w:val="be-BY"/>
        </w:rPr>
      </w:pPr>
      <w:r w:rsidRPr="002C4209">
        <w:rPr>
          <w:spacing w:val="-12"/>
          <w:sz w:val="20"/>
          <w:szCs w:val="20"/>
          <w:lang w:val="be-BY"/>
        </w:rPr>
        <w:t xml:space="preserve">маёнтак Міхайлоўшчына ад Міхаіла </w:t>
      </w:r>
      <w:r w:rsidR="007D7F2D">
        <w:rPr>
          <w:spacing w:val="-12"/>
          <w:sz w:val="20"/>
          <w:szCs w:val="20"/>
          <w:lang w:val="be-BY"/>
        </w:rPr>
        <w:t>—</w:t>
      </w:r>
      <w:r w:rsidRPr="002C4209">
        <w:rPr>
          <w:spacing w:val="-12"/>
          <w:sz w:val="20"/>
          <w:szCs w:val="20"/>
          <w:lang w:val="be-BY"/>
        </w:rPr>
        <w:t xml:space="preserve"> да яго сыноў Яна, Мацея, Грышкі, Баг</w:t>
      </w:r>
      <w:r w:rsidR="00F65077">
        <w:rPr>
          <w:spacing w:val="-12"/>
          <w:sz w:val="20"/>
          <w:szCs w:val="20"/>
          <w:lang w:val="be-BY"/>
        </w:rPr>
        <w:softHyphen/>
      </w:r>
      <w:r w:rsidRPr="002C4209">
        <w:rPr>
          <w:spacing w:val="-12"/>
          <w:sz w:val="20"/>
          <w:szCs w:val="20"/>
          <w:lang w:val="be-BY"/>
        </w:rPr>
        <w:t>дана Міхайлавічаў Юшкоўскіх-Лучоскіх;</w:t>
      </w:r>
    </w:p>
    <w:p w:rsidR="002C4209" w:rsidRPr="002C4209" w:rsidRDefault="002C4209" w:rsidP="00F259D9">
      <w:pPr>
        <w:pStyle w:val="af6"/>
        <w:numPr>
          <w:ilvl w:val="0"/>
          <w:numId w:val="7"/>
        </w:numPr>
        <w:spacing w:after="0" w:line="220" w:lineRule="exact"/>
        <w:ind w:left="397" w:hanging="170"/>
        <w:jc w:val="both"/>
        <w:rPr>
          <w:spacing w:val="-12"/>
          <w:sz w:val="20"/>
          <w:szCs w:val="20"/>
          <w:lang w:val="be-BY"/>
        </w:rPr>
      </w:pPr>
      <w:r w:rsidRPr="002C4209">
        <w:rPr>
          <w:spacing w:val="-12"/>
          <w:sz w:val="20"/>
          <w:szCs w:val="20"/>
          <w:lang w:val="be-BY"/>
        </w:rPr>
        <w:t>маёнткі Стамоўшчына, Цішкоўшчына, Грыгор</w:t>
      </w:r>
      <w:r w:rsidR="0040373F">
        <w:rPr>
          <w:spacing w:val="-12"/>
          <w:sz w:val="20"/>
          <w:szCs w:val="20"/>
          <w:lang w:val="be-BY"/>
        </w:rPr>
        <w:t>’</w:t>
      </w:r>
      <w:r w:rsidRPr="002C4209">
        <w:rPr>
          <w:spacing w:val="-12"/>
          <w:sz w:val="20"/>
          <w:szCs w:val="20"/>
          <w:lang w:val="be-BY"/>
        </w:rPr>
        <w:t>еўшчына былі падзелены папа</w:t>
      </w:r>
      <w:r w:rsidR="00F65077">
        <w:rPr>
          <w:spacing w:val="-12"/>
          <w:sz w:val="20"/>
          <w:szCs w:val="20"/>
          <w:lang w:val="be-BY"/>
        </w:rPr>
        <w:softHyphen/>
      </w:r>
      <w:r w:rsidRPr="002C4209">
        <w:rPr>
          <w:spacing w:val="-12"/>
          <w:sz w:val="20"/>
          <w:szCs w:val="20"/>
          <w:lang w:val="be-BY"/>
        </w:rPr>
        <w:t>лам паміж Г.</w:t>
      </w:r>
      <w:r w:rsidR="002A0B49">
        <w:rPr>
          <w:spacing w:val="-12"/>
          <w:sz w:val="20"/>
          <w:szCs w:val="20"/>
          <w:lang w:val="be-BY"/>
        </w:rPr>
        <w:t> </w:t>
      </w:r>
      <w:r w:rsidRPr="002C4209">
        <w:rPr>
          <w:spacing w:val="-12"/>
          <w:sz w:val="20"/>
          <w:szCs w:val="20"/>
          <w:lang w:val="be-BY"/>
        </w:rPr>
        <w:t>Ф.</w:t>
      </w:r>
      <w:r w:rsidR="002A0B49">
        <w:rPr>
          <w:spacing w:val="-12"/>
          <w:sz w:val="20"/>
          <w:szCs w:val="20"/>
          <w:lang w:val="be-BY"/>
        </w:rPr>
        <w:t> </w:t>
      </w:r>
      <w:r w:rsidRPr="002C4209">
        <w:rPr>
          <w:spacing w:val="-12"/>
          <w:sz w:val="20"/>
          <w:szCs w:val="20"/>
          <w:lang w:val="be-BY"/>
        </w:rPr>
        <w:t>Шапкам і братамі Юшкоўскімі;</w:t>
      </w:r>
    </w:p>
    <w:p w:rsidR="002C4209" w:rsidRPr="002C4209" w:rsidRDefault="002C4209" w:rsidP="00F259D9">
      <w:pPr>
        <w:pStyle w:val="af6"/>
        <w:numPr>
          <w:ilvl w:val="0"/>
          <w:numId w:val="7"/>
        </w:numPr>
        <w:spacing w:after="0" w:line="220" w:lineRule="exact"/>
        <w:ind w:left="397" w:hanging="170"/>
        <w:jc w:val="both"/>
        <w:rPr>
          <w:spacing w:val="-12"/>
          <w:sz w:val="20"/>
          <w:szCs w:val="20"/>
          <w:lang w:val="be-BY"/>
        </w:rPr>
      </w:pPr>
      <w:r w:rsidRPr="002C4209">
        <w:rPr>
          <w:spacing w:val="-12"/>
          <w:sz w:val="20"/>
          <w:szCs w:val="20"/>
          <w:lang w:val="be-BY"/>
        </w:rPr>
        <w:t xml:space="preserve">прычым адзначалася, што Грыгор Фёдаравіч Шапка трымаў тыя маёнткі </w:t>
      </w:r>
      <w:r w:rsidR="004A24BB">
        <w:rPr>
          <w:spacing w:val="-12"/>
          <w:sz w:val="20"/>
          <w:szCs w:val="20"/>
          <w:lang w:val="be-BY"/>
        </w:rPr>
        <w:t>«</w:t>
      </w:r>
      <w:r w:rsidRPr="002C4209">
        <w:rPr>
          <w:spacing w:val="-12"/>
          <w:sz w:val="20"/>
          <w:szCs w:val="20"/>
          <w:lang w:val="be-BY"/>
        </w:rPr>
        <w:t>яко того власного отчызного, так теж и тых спадковых Евлашевщыны, Тиш</w:t>
      </w:r>
      <w:r w:rsidR="00F65077">
        <w:rPr>
          <w:spacing w:val="-12"/>
          <w:sz w:val="20"/>
          <w:szCs w:val="20"/>
          <w:lang w:val="be-BY"/>
        </w:rPr>
        <w:softHyphen/>
      </w:r>
      <w:r w:rsidRPr="002C4209">
        <w:rPr>
          <w:spacing w:val="-12"/>
          <w:sz w:val="20"/>
          <w:szCs w:val="20"/>
          <w:lang w:val="be-BY"/>
        </w:rPr>
        <w:t>ковщыны,</w:t>
      </w:r>
      <w:r w:rsidR="00050B88">
        <w:rPr>
          <w:spacing w:val="-12"/>
          <w:sz w:val="20"/>
          <w:szCs w:val="20"/>
          <w:lang w:val="be-BY"/>
        </w:rPr>
        <w:t xml:space="preserve"> </w:t>
      </w:r>
      <w:r w:rsidRPr="002C4209">
        <w:rPr>
          <w:spacing w:val="-12"/>
          <w:sz w:val="20"/>
          <w:szCs w:val="20"/>
          <w:lang w:val="be-BY"/>
        </w:rPr>
        <w:t>Стомовщыны и Грыгоровщыны … в спокойном дер</w:t>
      </w:r>
      <w:r w:rsidR="00634BD2">
        <w:rPr>
          <w:spacing w:val="-12"/>
          <w:sz w:val="20"/>
          <w:szCs w:val="20"/>
          <w:lang w:val="be-BY"/>
        </w:rPr>
        <w:softHyphen/>
      </w:r>
      <w:r w:rsidRPr="002C4209">
        <w:rPr>
          <w:spacing w:val="-12"/>
          <w:sz w:val="20"/>
          <w:szCs w:val="20"/>
          <w:lang w:val="be-BY"/>
        </w:rPr>
        <w:t xml:space="preserve">жанью и вжыванью своем от </w:t>
      </w:r>
      <w:r w:rsidRPr="002C4209">
        <w:rPr>
          <w:i/>
          <w:iCs/>
          <w:spacing w:val="-12"/>
          <w:sz w:val="20"/>
          <w:szCs w:val="20"/>
          <w:lang w:val="be-BY"/>
        </w:rPr>
        <w:t>пятидесят и от килку лет</w:t>
      </w:r>
      <w:r w:rsidRPr="002C4209">
        <w:rPr>
          <w:spacing w:val="-12"/>
          <w:sz w:val="20"/>
          <w:szCs w:val="20"/>
          <w:lang w:val="be-BY"/>
        </w:rPr>
        <w:t xml:space="preserve"> не пенно и перед сим нико</w:t>
      </w:r>
      <w:r w:rsidR="00F65077">
        <w:rPr>
          <w:spacing w:val="-12"/>
          <w:sz w:val="20"/>
          <w:szCs w:val="20"/>
          <w:lang w:val="be-BY"/>
        </w:rPr>
        <w:softHyphen/>
      </w:r>
      <w:r w:rsidRPr="002C4209">
        <w:rPr>
          <w:spacing w:val="-12"/>
          <w:sz w:val="20"/>
          <w:szCs w:val="20"/>
          <w:lang w:val="be-BY"/>
        </w:rPr>
        <w:t>му не заведеное</w:t>
      </w:r>
      <w:r w:rsidR="004A24BB">
        <w:rPr>
          <w:spacing w:val="-12"/>
          <w:sz w:val="20"/>
          <w:szCs w:val="20"/>
          <w:lang w:val="be-BY"/>
        </w:rPr>
        <w:t>»</w:t>
      </w:r>
      <w:r w:rsidRPr="002C4209">
        <w:rPr>
          <w:spacing w:val="-12"/>
          <w:sz w:val="20"/>
          <w:szCs w:val="20"/>
          <w:lang w:val="be-BY"/>
        </w:rPr>
        <w:t>;</w:t>
      </w:r>
    </w:p>
    <w:p w:rsidR="002C4209" w:rsidRPr="002C4209" w:rsidRDefault="002C4209" w:rsidP="00F259D9">
      <w:pPr>
        <w:pStyle w:val="af6"/>
        <w:numPr>
          <w:ilvl w:val="0"/>
          <w:numId w:val="7"/>
        </w:numPr>
        <w:spacing w:after="0" w:line="220" w:lineRule="exact"/>
        <w:ind w:left="397" w:hanging="170"/>
        <w:jc w:val="both"/>
        <w:rPr>
          <w:spacing w:val="-12"/>
          <w:sz w:val="20"/>
          <w:szCs w:val="20"/>
          <w:lang w:val="be-BY"/>
        </w:rPr>
      </w:pPr>
      <w:r w:rsidRPr="002C4209">
        <w:rPr>
          <w:spacing w:val="-12"/>
          <w:sz w:val="20"/>
          <w:szCs w:val="20"/>
          <w:lang w:val="be-BY"/>
        </w:rPr>
        <w:t>а ў 1589 г. маёнткі на Лучосе ў Г.</w:t>
      </w:r>
      <w:r w:rsidR="002A0B49">
        <w:rPr>
          <w:spacing w:val="-12"/>
          <w:sz w:val="20"/>
          <w:szCs w:val="20"/>
          <w:lang w:val="be-BY"/>
        </w:rPr>
        <w:t> </w:t>
      </w:r>
      <w:r w:rsidRPr="002C4209">
        <w:rPr>
          <w:spacing w:val="-12"/>
          <w:sz w:val="20"/>
          <w:szCs w:val="20"/>
          <w:lang w:val="be-BY"/>
        </w:rPr>
        <w:t>Ф.</w:t>
      </w:r>
      <w:r w:rsidR="002A0B49">
        <w:rPr>
          <w:spacing w:val="-12"/>
          <w:sz w:val="20"/>
          <w:szCs w:val="20"/>
          <w:lang w:val="be-BY"/>
        </w:rPr>
        <w:t> </w:t>
      </w:r>
      <w:r w:rsidRPr="002C4209">
        <w:rPr>
          <w:spacing w:val="-12"/>
          <w:sz w:val="20"/>
          <w:szCs w:val="20"/>
          <w:lang w:val="be-BY"/>
        </w:rPr>
        <w:t>Шапкі і братоў Юшкоўскіх купіў А. Вара</w:t>
      </w:r>
      <w:r w:rsidR="00F65077">
        <w:rPr>
          <w:spacing w:val="-12"/>
          <w:sz w:val="20"/>
          <w:szCs w:val="20"/>
          <w:lang w:val="be-BY"/>
        </w:rPr>
        <w:softHyphen/>
      </w:r>
      <w:r w:rsidRPr="002C4209">
        <w:rPr>
          <w:spacing w:val="-12"/>
          <w:sz w:val="20"/>
          <w:szCs w:val="20"/>
          <w:lang w:val="be-BY"/>
        </w:rPr>
        <w:t>пай [1].</w:t>
      </w:r>
    </w:p>
    <w:p w:rsidR="008D5632" w:rsidRDefault="008D5632" w:rsidP="008D5632">
      <w:pPr>
        <w:pStyle w:val="af6"/>
        <w:spacing w:after="0"/>
        <w:jc w:val="both"/>
        <w:rPr>
          <w:spacing w:val="-12"/>
          <w:sz w:val="20"/>
          <w:szCs w:val="20"/>
          <w:lang w:val="en-US"/>
        </w:rPr>
      </w:pPr>
      <w:r>
        <w:rPr>
          <w:noProof/>
          <w:spacing w:val="-12"/>
          <w:sz w:val="20"/>
          <w:szCs w:val="20"/>
        </w:rPr>
        <w:drawing>
          <wp:inline distT="0" distB="0" distL="0" distR="0">
            <wp:extent cx="3797935" cy="2957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ыс 1-edi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7935" cy="2957830"/>
                    </a:xfrm>
                    <a:prstGeom prst="rect">
                      <a:avLst/>
                    </a:prstGeom>
                  </pic:spPr>
                </pic:pic>
              </a:graphicData>
            </a:graphic>
          </wp:inline>
        </w:drawing>
      </w:r>
    </w:p>
    <w:p w:rsidR="008D5632" w:rsidRPr="00B55F4A" w:rsidRDefault="00B55F4A" w:rsidP="00B55F4A">
      <w:pPr>
        <w:pStyle w:val="af6"/>
        <w:spacing w:after="80" w:line="200" w:lineRule="exact"/>
        <w:jc w:val="center"/>
        <w:rPr>
          <w:i/>
          <w:spacing w:val="-12"/>
          <w:sz w:val="18"/>
          <w:szCs w:val="18"/>
          <w:lang w:val="en-US"/>
        </w:rPr>
      </w:pPr>
      <w:r>
        <w:rPr>
          <w:i/>
          <w:spacing w:val="-12"/>
          <w:sz w:val="18"/>
          <w:szCs w:val="18"/>
          <w:lang w:val="be-BY"/>
        </w:rPr>
        <w:t>Мал</w:t>
      </w:r>
      <w:r w:rsidRPr="00B55F4A">
        <w:rPr>
          <w:i/>
          <w:spacing w:val="-12"/>
          <w:sz w:val="18"/>
          <w:szCs w:val="18"/>
          <w:lang w:val="en-US"/>
        </w:rPr>
        <w:t>.</w:t>
      </w:r>
      <w:r>
        <w:rPr>
          <w:i/>
          <w:spacing w:val="-12"/>
          <w:sz w:val="18"/>
          <w:szCs w:val="18"/>
          <w:lang w:val="be-BY"/>
        </w:rPr>
        <w:t> </w:t>
      </w:r>
      <w:r w:rsidRPr="00B55F4A">
        <w:rPr>
          <w:i/>
          <w:spacing w:val="-12"/>
          <w:sz w:val="18"/>
          <w:szCs w:val="18"/>
          <w:lang w:val="en-US"/>
        </w:rPr>
        <w:t>1</w:t>
      </w:r>
      <w:r>
        <w:rPr>
          <w:i/>
          <w:spacing w:val="-12"/>
          <w:sz w:val="18"/>
          <w:szCs w:val="18"/>
          <w:lang w:val="be-BY"/>
        </w:rPr>
        <w:t xml:space="preserve">. </w:t>
      </w:r>
      <w:r w:rsidRPr="00B55F4A">
        <w:rPr>
          <w:i/>
          <w:spacing w:val="-12"/>
          <w:sz w:val="18"/>
          <w:szCs w:val="18"/>
          <w:lang w:val="en-US"/>
        </w:rPr>
        <w:t>Выпіс земскага суда Віцебскага павета ад 30 мая 1589 г.</w:t>
      </w:r>
      <w:r>
        <w:rPr>
          <w:i/>
          <w:spacing w:val="-12"/>
          <w:sz w:val="18"/>
          <w:szCs w:val="18"/>
          <w:lang w:val="be-BY"/>
        </w:rPr>
        <w:br/>
      </w:r>
      <w:r w:rsidRPr="00B55F4A">
        <w:rPr>
          <w:i/>
          <w:spacing w:val="-12"/>
          <w:sz w:val="18"/>
          <w:szCs w:val="18"/>
          <w:lang w:val="en-US"/>
        </w:rPr>
        <w:t>аб куплі А. Варапаем маёнткаў Лучоса ў Г.Ф. Шапкі.</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lastRenderedPageBreak/>
        <w:t xml:space="preserve">Маёнтак Лучоса паноў Шапак быў прададзены з дваром </w:t>
      </w:r>
      <w:r w:rsidR="004A24BB">
        <w:rPr>
          <w:spacing w:val="-12"/>
          <w:sz w:val="20"/>
          <w:szCs w:val="20"/>
          <w:lang w:val="be-BY"/>
        </w:rPr>
        <w:t>«</w:t>
      </w:r>
      <w:r w:rsidRPr="002C4209">
        <w:rPr>
          <w:spacing w:val="-12"/>
          <w:sz w:val="20"/>
          <w:szCs w:val="20"/>
          <w:lang w:val="be-BY"/>
        </w:rPr>
        <w:t>зо всяким будо</w:t>
      </w:r>
      <w:r w:rsidR="00F65077">
        <w:rPr>
          <w:spacing w:val="-12"/>
          <w:sz w:val="20"/>
          <w:szCs w:val="20"/>
          <w:lang w:val="be-BY"/>
        </w:rPr>
        <w:softHyphen/>
      </w:r>
      <w:r w:rsidRPr="002C4209">
        <w:rPr>
          <w:spacing w:val="-12"/>
          <w:sz w:val="20"/>
          <w:szCs w:val="20"/>
          <w:lang w:val="be-BY"/>
        </w:rPr>
        <w:t>ван</w:t>
      </w:r>
      <w:r w:rsidR="00F65077">
        <w:rPr>
          <w:spacing w:val="-12"/>
          <w:sz w:val="20"/>
          <w:szCs w:val="20"/>
          <w:lang w:val="be-BY"/>
        </w:rPr>
        <w:softHyphen/>
      </w:r>
      <w:r w:rsidRPr="002C4209">
        <w:rPr>
          <w:spacing w:val="-12"/>
          <w:sz w:val="20"/>
          <w:szCs w:val="20"/>
          <w:lang w:val="be-BY"/>
        </w:rPr>
        <w:t>нем, з дворем в гумне, з огороды, погнои, пашни дворные, … з службами, и з людьми тяглыми оселыми, давность заседельными, и з их жонами, детьми, мает</w:t>
      </w:r>
      <w:r w:rsidR="00F65077">
        <w:rPr>
          <w:spacing w:val="-12"/>
          <w:sz w:val="20"/>
          <w:szCs w:val="20"/>
          <w:lang w:val="be-BY"/>
        </w:rPr>
        <w:softHyphen/>
      </w:r>
      <w:r w:rsidRPr="002C4209">
        <w:rPr>
          <w:spacing w:val="-12"/>
          <w:sz w:val="20"/>
          <w:szCs w:val="20"/>
          <w:lang w:val="be-BY"/>
        </w:rPr>
        <w:t>ностями, статками, з данью грошовою и з медовою, з дзяклам, всякими их повин</w:t>
      </w:r>
      <w:r w:rsidR="00F65077">
        <w:rPr>
          <w:spacing w:val="-12"/>
          <w:sz w:val="20"/>
          <w:szCs w:val="20"/>
          <w:lang w:val="be-BY"/>
        </w:rPr>
        <w:softHyphen/>
      </w:r>
      <w:r w:rsidRPr="002C4209">
        <w:rPr>
          <w:spacing w:val="-12"/>
          <w:sz w:val="20"/>
          <w:szCs w:val="20"/>
          <w:lang w:val="be-BY"/>
        </w:rPr>
        <w:t>ностями, з землями их пашными оремыми и неоремыми, и з их сено</w:t>
      </w:r>
      <w:r w:rsidR="00F65077">
        <w:rPr>
          <w:spacing w:val="-12"/>
          <w:sz w:val="20"/>
          <w:szCs w:val="20"/>
          <w:lang w:val="be-BY"/>
        </w:rPr>
        <w:softHyphen/>
      </w:r>
      <w:r w:rsidRPr="002C4209">
        <w:rPr>
          <w:spacing w:val="-12"/>
          <w:sz w:val="20"/>
          <w:szCs w:val="20"/>
          <w:lang w:val="be-BY"/>
        </w:rPr>
        <w:t>жать</w:t>
      </w:r>
      <w:r w:rsidR="00F65077">
        <w:rPr>
          <w:spacing w:val="-12"/>
          <w:sz w:val="20"/>
          <w:szCs w:val="20"/>
          <w:lang w:val="be-BY"/>
        </w:rPr>
        <w:softHyphen/>
      </w:r>
      <w:r w:rsidRPr="002C4209">
        <w:rPr>
          <w:spacing w:val="-12"/>
          <w:sz w:val="20"/>
          <w:szCs w:val="20"/>
          <w:lang w:val="be-BY"/>
        </w:rPr>
        <w:t>ми, выгоны и выпусты, з гаи, з лесы, з зарослями … и старынами и з деревом борт</w:t>
      </w:r>
      <w:r w:rsidR="00F65077">
        <w:rPr>
          <w:spacing w:val="-12"/>
          <w:sz w:val="20"/>
          <w:szCs w:val="20"/>
          <w:lang w:val="be-BY"/>
        </w:rPr>
        <w:softHyphen/>
      </w:r>
      <w:r w:rsidRPr="002C4209">
        <w:rPr>
          <w:spacing w:val="-12"/>
          <w:sz w:val="20"/>
          <w:szCs w:val="20"/>
          <w:lang w:val="be-BY"/>
        </w:rPr>
        <w:t>ным в борех и в старынах, з ловы зверынными и пташыми, з рэками, речы</w:t>
      </w:r>
      <w:r w:rsidR="00F65077">
        <w:rPr>
          <w:spacing w:val="-12"/>
          <w:sz w:val="20"/>
          <w:szCs w:val="20"/>
          <w:lang w:val="be-BY"/>
        </w:rPr>
        <w:softHyphen/>
      </w:r>
      <w:r w:rsidRPr="002C4209">
        <w:rPr>
          <w:spacing w:val="-12"/>
          <w:sz w:val="20"/>
          <w:szCs w:val="20"/>
          <w:lang w:val="be-BY"/>
        </w:rPr>
        <w:t>ща</w:t>
      </w:r>
      <w:r w:rsidR="00F65077">
        <w:rPr>
          <w:spacing w:val="-12"/>
          <w:sz w:val="20"/>
          <w:szCs w:val="20"/>
          <w:lang w:val="be-BY"/>
        </w:rPr>
        <w:softHyphen/>
      </w:r>
      <w:r w:rsidRPr="002C4209">
        <w:rPr>
          <w:spacing w:val="-12"/>
          <w:sz w:val="20"/>
          <w:szCs w:val="20"/>
          <w:lang w:val="be-BY"/>
        </w:rPr>
        <w:t>ми, з озерами, з ставы, з ставищами, з млыны и их вымелками, з ловенем рыб в них, и з бобровыми гоны и со всим на все, яко се тое именье … здавна в гра</w:t>
      </w:r>
      <w:r w:rsidR="00F65077">
        <w:rPr>
          <w:spacing w:val="-12"/>
          <w:sz w:val="20"/>
          <w:szCs w:val="20"/>
          <w:lang w:val="be-BY"/>
        </w:rPr>
        <w:softHyphen/>
      </w:r>
      <w:r w:rsidRPr="002C4209">
        <w:rPr>
          <w:spacing w:val="-12"/>
          <w:sz w:val="20"/>
          <w:szCs w:val="20"/>
          <w:lang w:val="be-BY"/>
        </w:rPr>
        <w:t>ни</w:t>
      </w:r>
      <w:r w:rsidR="00F65077">
        <w:rPr>
          <w:spacing w:val="-12"/>
          <w:sz w:val="20"/>
          <w:szCs w:val="20"/>
          <w:lang w:val="be-BY"/>
        </w:rPr>
        <w:softHyphen/>
      </w:r>
      <w:r w:rsidRPr="002C4209">
        <w:rPr>
          <w:spacing w:val="-12"/>
          <w:sz w:val="20"/>
          <w:szCs w:val="20"/>
          <w:lang w:val="be-BY"/>
        </w:rPr>
        <w:t xml:space="preserve">цах, в межах, обыходах, в кгрунтах и пожытках своих само в себе, </w:t>
      </w:r>
      <w:r w:rsidRPr="002C4209">
        <w:rPr>
          <w:i/>
          <w:iCs/>
          <w:spacing w:val="-12"/>
          <w:sz w:val="20"/>
          <w:szCs w:val="20"/>
          <w:lang w:val="be-BY"/>
        </w:rPr>
        <w:t>в одном обру</w:t>
      </w:r>
      <w:r w:rsidR="00F65077">
        <w:rPr>
          <w:i/>
          <w:iCs/>
          <w:spacing w:val="-12"/>
          <w:sz w:val="20"/>
          <w:szCs w:val="20"/>
          <w:lang w:val="be-BY"/>
        </w:rPr>
        <w:softHyphen/>
      </w:r>
      <w:r w:rsidRPr="002C4209">
        <w:rPr>
          <w:i/>
          <w:iCs/>
          <w:spacing w:val="-12"/>
          <w:sz w:val="20"/>
          <w:szCs w:val="20"/>
          <w:lang w:val="be-BY"/>
        </w:rPr>
        <w:t>бе лежачое</w:t>
      </w:r>
      <w:r w:rsidRPr="002C4209">
        <w:rPr>
          <w:spacing w:val="-12"/>
          <w:sz w:val="20"/>
          <w:szCs w:val="20"/>
          <w:lang w:val="be-BY"/>
        </w:rPr>
        <w:t>, мело и тепер мает</w:t>
      </w:r>
      <w:r w:rsidR="004A24BB">
        <w:rPr>
          <w:spacing w:val="-12"/>
          <w:sz w:val="20"/>
          <w:szCs w:val="20"/>
          <w:lang w:val="be-BY"/>
        </w:rPr>
        <w:t>»</w:t>
      </w:r>
      <w:r w:rsidRPr="002C4209">
        <w:rPr>
          <w:spacing w:val="-12"/>
          <w:sz w:val="20"/>
          <w:szCs w:val="20"/>
          <w:lang w:val="be-BY"/>
        </w:rPr>
        <w:t>. У адным месцы акта пр</w:t>
      </w:r>
      <w:r w:rsidR="00634BD2">
        <w:rPr>
          <w:spacing w:val="-12"/>
          <w:sz w:val="20"/>
          <w:szCs w:val="20"/>
          <w:lang w:val="be-BY"/>
        </w:rPr>
        <w:t>о</w:t>
      </w:r>
      <w:r w:rsidRPr="002C4209">
        <w:rPr>
          <w:spacing w:val="-12"/>
          <w:sz w:val="20"/>
          <w:szCs w:val="20"/>
          <w:lang w:val="be-BY"/>
        </w:rPr>
        <w:t>даж</w:t>
      </w:r>
      <w:r w:rsidR="00634BD2">
        <w:rPr>
          <w:spacing w:val="-12"/>
          <w:sz w:val="20"/>
          <w:szCs w:val="20"/>
          <w:lang w:val="be-BY"/>
        </w:rPr>
        <w:t>у</w:t>
      </w:r>
      <w:r w:rsidRPr="002C4209">
        <w:rPr>
          <w:spacing w:val="-12"/>
          <w:sz w:val="20"/>
          <w:szCs w:val="20"/>
          <w:lang w:val="be-BY"/>
        </w:rPr>
        <w:t xml:space="preserve"> маёнтка, пры апі</w:t>
      </w:r>
      <w:r w:rsidR="00F65077">
        <w:rPr>
          <w:spacing w:val="-12"/>
          <w:sz w:val="20"/>
          <w:szCs w:val="20"/>
          <w:lang w:val="be-BY"/>
        </w:rPr>
        <w:softHyphen/>
      </w:r>
      <w:r w:rsidRPr="002C4209">
        <w:rPr>
          <w:spacing w:val="-12"/>
          <w:sz w:val="20"/>
          <w:szCs w:val="20"/>
          <w:lang w:val="be-BY"/>
        </w:rPr>
        <w:t>санні падданых маёнткаў, згадваюцца баяры маёнтка [1]. Аналагічным чынам апісваўся склад маёнткаў Лучоса паноў Юшкоўскіх. Гэта сведчыць, што маёнт</w:t>
      </w:r>
      <w:r w:rsidR="00F65077">
        <w:rPr>
          <w:spacing w:val="-12"/>
          <w:sz w:val="20"/>
          <w:szCs w:val="20"/>
          <w:lang w:val="be-BY"/>
        </w:rPr>
        <w:softHyphen/>
      </w:r>
      <w:r w:rsidRPr="002C4209">
        <w:rPr>
          <w:spacing w:val="-12"/>
          <w:sz w:val="20"/>
          <w:szCs w:val="20"/>
          <w:lang w:val="be-BY"/>
        </w:rPr>
        <w:t>кі Лучоса розных уладальнікаў былі разгалінаванымі гаспадаркамі.</w:t>
      </w:r>
    </w:p>
    <w:p w:rsidR="00B55F4A" w:rsidRDefault="00B55F4A" w:rsidP="00B55F4A">
      <w:pPr>
        <w:pStyle w:val="af6"/>
        <w:spacing w:after="0"/>
        <w:jc w:val="both"/>
        <w:rPr>
          <w:spacing w:val="-12"/>
          <w:sz w:val="20"/>
          <w:szCs w:val="20"/>
          <w:lang w:val="be-BY"/>
        </w:rPr>
      </w:pPr>
      <w:r>
        <w:rPr>
          <w:noProof/>
          <w:spacing w:val="-12"/>
          <w:sz w:val="20"/>
          <w:szCs w:val="20"/>
        </w:rPr>
        <w:drawing>
          <wp:inline distT="0" distB="0" distL="0" distR="0">
            <wp:extent cx="3797935" cy="27285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ыс. 2-edi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7935" cy="2728595"/>
                    </a:xfrm>
                    <a:prstGeom prst="rect">
                      <a:avLst/>
                    </a:prstGeom>
                  </pic:spPr>
                </pic:pic>
              </a:graphicData>
            </a:graphic>
          </wp:inline>
        </w:drawing>
      </w:r>
    </w:p>
    <w:p w:rsidR="00B55F4A" w:rsidRPr="00B55F4A" w:rsidRDefault="00B55F4A" w:rsidP="00B55F4A">
      <w:pPr>
        <w:pStyle w:val="af6"/>
        <w:spacing w:after="80" w:line="200" w:lineRule="exact"/>
        <w:jc w:val="center"/>
        <w:rPr>
          <w:i/>
          <w:spacing w:val="-12"/>
          <w:sz w:val="18"/>
          <w:szCs w:val="18"/>
          <w:lang w:val="be-BY"/>
        </w:rPr>
      </w:pPr>
      <w:r>
        <w:rPr>
          <w:i/>
          <w:spacing w:val="-12"/>
          <w:sz w:val="18"/>
          <w:szCs w:val="18"/>
          <w:lang w:val="be-BY"/>
        </w:rPr>
        <w:t>Мал</w:t>
      </w:r>
      <w:r w:rsidRPr="00B55F4A">
        <w:rPr>
          <w:i/>
          <w:spacing w:val="-12"/>
          <w:sz w:val="18"/>
          <w:szCs w:val="18"/>
          <w:lang w:val="be-BY"/>
        </w:rPr>
        <w:t>. 2</w:t>
      </w:r>
      <w:r>
        <w:rPr>
          <w:i/>
          <w:spacing w:val="-12"/>
          <w:sz w:val="18"/>
          <w:szCs w:val="18"/>
          <w:lang w:val="be-BY"/>
        </w:rPr>
        <w:t xml:space="preserve">. </w:t>
      </w:r>
      <w:r w:rsidRPr="00B55F4A">
        <w:rPr>
          <w:i/>
          <w:spacing w:val="-12"/>
          <w:sz w:val="18"/>
          <w:szCs w:val="18"/>
          <w:lang w:val="be-BY"/>
        </w:rPr>
        <w:t>Выпіс земскага суда Віцебскага павета ад 30 мая 1589 г.</w:t>
      </w:r>
      <w:r>
        <w:rPr>
          <w:i/>
          <w:spacing w:val="-12"/>
          <w:sz w:val="18"/>
          <w:szCs w:val="18"/>
          <w:lang w:val="be-BY"/>
        </w:rPr>
        <w:br/>
      </w:r>
      <w:r w:rsidRPr="00B55F4A">
        <w:rPr>
          <w:i/>
          <w:spacing w:val="-12"/>
          <w:sz w:val="18"/>
          <w:szCs w:val="18"/>
          <w:lang w:val="be-BY"/>
        </w:rPr>
        <w:t>аб куплі А. Варапаем маёнткаў Лучоса ў братоў Юшкоўскіх</w:t>
      </w:r>
    </w:p>
    <w:p w:rsidR="003A6ABE"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Як бачна, 30 мая 1589 г. пісар земскага суда Аршанскага павета Андрэй Васіль</w:t>
      </w:r>
      <w:r w:rsidR="00F65077">
        <w:rPr>
          <w:spacing w:val="-12"/>
          <w:sz w:val="20"/>
          <w:szCs w:val="20"/>
          <w:lang w:val="be-BY"/>
        </w:rPr>
        <w:softHyphen/>
      </w:r>
      <w:r w:rsidRPr="002C4209">
        <w:rPr>
          <w:spacing w:val="-12"/>
          <w:sz w:val="20"/>
          <w:szCs w:val="20"/>
          <w:lang w:val="be-BY"/>
        </w:rPr>
        <w:t>евіч Варапай</w:t>
      </w:r>
      <w:r w:rsidR="007D7F2D">
        <w:rPr>
          <w:spacing w:val="-12"/>
          <w:sz w:val="20"/>
          <w:szCs w:val="20"/>
          <w:lang w:val="be-BY"/>
        </w:rPr>
        <w:t xml:space="preserve"> </w:t>
      </w:r>
      <w:r w:rsidRPr="002C4209">
        <w:rPr>
          <w:spacing w:val="-12"/>
          <w:sz w:val="20"/>
          <w:szCs w:val="20"/>
          <w:lang w:val="be-BY"/>
        </w:rPr>
        <w:t>скарыстаўся сваімі правамі і замовіў выпісы з актавых кніг зем</w:t>
      </w:r>
      <w:r w:rsidR="00F65077">
        <w:rPr>
          <w:spacing w:val="-12"/>
          <w:sz w:val="20"/>
          <w:szCs w:val="20"/>
          <w:lang w:val="be-BY"/>
        </w:rPr>
        <w:softHyphen/>
      </w:r>
      <w:r w:rsidRPr="002C4209">
        <w:rPr>
          <w:spacing w:val="-12"/>
          <w:sz w:val="20"/>
          <w:szCs w:val="20"/>
          <w:lang w:val="be-BY"/>
        </w:rPr>
        <w:t>скага суда Віцебскага павета адносна куплі маёнткаў Лучоса ў Г.</w:t>
      </w:r>
      <w:r w:rsidR="002A0B49">
        <w:rPr>
          <w:spacing w:val="-12"/>
          <w:sz w:val="20"/>
          <w:szCs w:val="20"/>
          <w:lang w:val="be-BY"/>
        </w:rPr>
        <w:t> </w:t>
      </w:r>
      <w:r w:rsidRPr="002C4209">
        <w:rPr>
          <w:spacing w:val="-12"/>
          <w:sz w:val="20"/>
          <w:szCs w:val="20"/>
          <w:lang w:val="be-BY"/>
        </w:rPr>
        <w:t>Ф.</w:t>
      </w:r>
      <w:r w:rsidR="002A0B49">
        <w:rPr>
          <w:spacing w:val="-12"/>
          <w:sz w:val="20"/>
          <w:szCs w:val="20"/>
          <w:lang w:val="be-BY"/>
        </w:rPr>
        <w:t> </w:t>
      </w:r>
      <w:r w:rsidRPr="002C4209">
        <w:rPr>
          <w:spacing w:val="-12"/>
          <w:sz w:val="20"/>
          <w:szCs w:val="20"/>
          <w:lang w:val="be-BY"/>
        </w:rPr>
        <w:t>Шапкі і бра</w:t>
      </w:r>
      <w:r w:rsidR="00F65077">
        <w:rPr>
          <w:spacing w:val="-12"/>
          <w:sz w:val="20"/>
          <w:szCs w:val="20"/>
          <w:lang w:val="be-BY"/>
        </w:rPr>
        <w:softHyphen/>
      </w:r>
      <w:r w:rsidRPr="002C4209">
        <w:rPr>
          <w:spacing w:val="-12"/>
          <w:sz w:val="20"/>
          <w:szCs w:val="20"/>
          <w:lang w:val="be-BY"/>
        </w:rPr>
        <w:t>тоў Юшкоўскіх на пергамен</w:t>
      </w:r>
      <w:r w:rsidR="00FE3804">
        <w:rPr>
          <w:spacing w:val="-12"/>
          <w:sz w:val="20"/>
          <w:szCs w:val="20"/>
          <w:lang w:val="be-BY"/>
        </w:rPr>
        <w:t>ц</w:t>
      </w:r>
      <w:r w:rsidRPr="002C4209">
        <w:rPr>
          <w:spacing w:val="-12"/>
          <w:sz w:val="20"/>
          <w:szCs w:val="20"/>
          <w:lang w:val="be-BY"/>
        </w:rPr>
        <w:t>е…</w:t>
      </w:r>
    </w:p>
    <w:p w:rsidR="003A6ABE"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Пергамент з матэрыяламі куплі А. Варапаем маёнтка</w:t>
      </w:r>
      <w:r w:rsidR="007D7F2D">
        <w:rPr>
          <w:spacing w:val="-12"/>
          <w:sz w:val="20"/>
          <w:szCs w:val="20"/>
          <w:lang w:val="be-BY"/>
        </w:rPr>
        <w:t xml:space="preserve"> </w:t>
      </w:r>
      <w:r w:rsidRPr="002C4209">
        <w:rPr>
          <w:spacing w:val="-12"/>
          <w:sz w:val="20"/>
          <w:szCs w:val="20"/>
          <w:lang w:val="be-BY"/>
        </w:rPr>
        <w:t>Лучоса Г.</w:t>
      </w:r>
      <w:r w:rsidR="002A0B49">
        <w:rPr>
          <w:spacing w:val="-12"/>
          <w:sz w:val="20"/>
          <w:szCs w:val="20"/>
          <w:lang w:val="be-BY"/>
        </w:rPr>
        <w:t> </w:t>
      </w:r>
      <w:r w:rsidRPr="002C4209">
        <w:rPr>
          <w:spacing w:val="-12"/>
          <w:sz w:val="20"/>
          <w:szCs w:val="20"/>
          <w:lang w:val="be-BY"/>
        </w:rPr>
        <w:t>Ф.</w:t>
      </w:r>
      <w:r w:rsidR="002A0B49">
        <w:rPr>
          <w:spacing w:val="-12"/>
          <w:sz w:val="20"/>
          <w:szCs w:val="20"/>
          <w:lang w:val="be-BY"/>
        </w:rPr>
        <w:t> </w:t>
      </w:r>
      <w:r w:rsidRPr="002C4209">
        <w:rPr>
          <w:spacing w:val="-12"/>
          <w:sz w:val="20"/>
          <w:szCs w:val="20"/>
          <w:lang w:val="be-BY"/>
        </w:rPr>
        <w:t>Шапкі мае памер 72 на 53(+9,5) см, а пергамент з матэрыяламі куплі маёнтка</w:t>
      </w:r>
      <w:r w:rsidR="007D7F2D">
        <w:rPr>
          <w:spacing w:val="-12"/>
          <w:sz w:val="20"/>
          <w:szCs w:val="20"/>
          <w:lang w:val="be-BY"/>
        </w:rPr>
        <w:t xml:space="preserve"> </w:t>
      </w:r>
      <w:r w:rsidRPr="002C4209">
        <w:rPr>
          <w:spacing w:val="-12"/>
          <w:sz w:val="20"/>
          <w:szCs w:val="20"/>
          <w:lang w:val="be-BY"/>
        </w:rPr>
        <w:t>Лучоса бра</w:t>
      </w:r>
      <w:r w:rsidR="00F65077">
        <w:rPr>
          <w:spacing w:val="-12"/>
          <w:sz w:val="20"/>
          <w:szCs w:val="20"/>
          <w:lang w:val="be-BY"/>
        </w:rPr>
        <w:softHyphen/>
      </w:r>
      <w:r w:rsidRPr="002C4209">
        <w:rPr>
          <w:spacing w:val="-12"/>
          <w:sz w:val="20"/>
          <w:szCs w:val="20"/>
          <w:lang w:val="be-BY"/>
        </w:rPr>
        <w:t xml:space="preserve">тоў Юшкоўскіх </w:t>
      </w:r>
      <w:r w:rsidR="007D7F2D">
        <w:rPr>
          <w:spacing w:val="-12"/>
          <w:sz w:val="20"/>
          <w:szCs w:val="20"/>
          <w:lang w:val="be-BY"/>
        </w:rPr>
        <w:t>—</w:t>
      </w:r>
      <w:r w:rsidRPr="002C4209">
        <w:rPr>
          <w:spacing w:val="-12"/>
          <w:sz w:val="20"/>
          <w:szCs w:val="20"/>
          <w:lang w:val="be-BY"/>
        </w:rPr>
        <w:t xml:space="preserve"> 72 на 51(+7,2) см.</w:t>
      </w:r>
    </w:p>
    <w:p w:rsidR="002C4209" w:rsidRPr="002C4209" w:rsidRDefault="002C4209" w:rsidP="002C4209">
      <w:pPr>
        <w:pStyle w:val="af6"/>
        <w:spacing w:after="0" w:line="220" w:lineRule="exact"/>
        <w:ind w:firstLine="397"/>
        <w:jc w:val="both"/>
        <w:rPr>
          <w:spacing w:val="-12"/>
          <w:sz w:val="20"/>
          <w:szCs w:val="20"/>
          <w:lang w:val="be-BY"/>
        </w:rPr>
      </w:pPr>
      <w:r w:rsidRPr="002C4209">
        <w:rPr>
          <w:i/>
          <w:iCs/>
          <w:spacing w:val="-12"/>
          <w:sz w:val="20"/>
          <w:szCs w:val="20"/>
          <w:lang w:val="be-BY"/>
        </w:rPr>
        <w:lastRenderedPageBreak/>
        <w:t>Унікальнасць дадзеных выпісаў заключаецца і ў тым, што яны был</w:t>
      </w:r>
      <w:r w:rsidR="00FE3804">
        <w:rPr>
          <w:i/>
          <w:iCs/>
          <w:spacing w:val="-12"/>
          <w:sz w:val="20"/>
          <w:szCs w:val="20"/>
          <w:lang w:val="be-BY"/>
        </w:rPr>
        <w:t>і</w:t>
      </w:r>
      <w:r w:rsidRPr="002C4209">
        <w:rPr>
          <w:i/>
          <w:iCs/>
          <w:spacing w:val="-12"/>
          <w:sz w:val="20"/>
          <w:szCs w:val="20"/>
          <w:lang w:val="be-BY"/>
        </w:rPr>
        <w:t xml:space="preserve"> аздоб</w:t>
      </w:r>
      <w:r w:rsidR="00F65077">
        <w:rPr>
          <w:i/>
          <w:iCs/>
          <w:spacing w:val="-12"/>
          <w:sz w:val="20"/>
          <w:szCs w:val="20"/>
          <w:lang w:val="be-BY"/>
        </w:rPr>
        <w:softHyphen/>
      </w:r>
      <w:r w:rsidRPr="002C4209">
        <w:rPr>
          <w:i/>
          <w:iCs/>
          <w:spacing w:val="-12"/>
          <w:sz w:val="20"/>
          <w:szCs w:val="20"/>
          <w:lang w:val="be-BY"/>
        </w:rPr>
        <w:t>ле</w:t>
      </w:r>
      <w:r w:rsidR="00FE3804">
        <w:rPr>
          <w:i/>
          <w:iCs/>
          <w:spacing w:val="-12"/>
          <w:sz w:val="20"/>
          <w:szCs w:val="20"/>
          <w:lang w:val="be-BY"/>
        </w:rPr>
        <w:softHyphen/>
      </w:r>
      <w:r w:rsidRPr="002C4209">
        <w:rPr>
          <w:i/>
          <w:iCs/>
          <w:spacing w:val="-12"/>
          <w:sz w:val="20"/>
          <w:szCs w:val="20"/>
          <w:lang w:val="be-BY"/>
        </w:rPr>
        <w:t>ны р</w:t>
      </w:r>
      <w:r w:rsidR="00FE3804">
        <w:rPr>
          <w:i/>
          <w:iCs/>
          <w:spacing w:val="-12"/>
          <w:sz w:val="20"/>
          <w:szCs w:val="20"/>
          <w:lang w:val="be-BY"/>
        </w:rPr>
        <w:t>о</w:t>
      </w:r>
      <w:r w:rsidRPr="002C4209">
        <w:rPr>
          <w:i/>
          <w:iCs/>
          <w:spacing w:val="-12"/>
          <w:sz w:val="20"/>
          <w:szCs w:val="20"/>
          <w:lang w:val="be-BY"/>
        </w:rPr>
        <w:t>знакаляровымі застаўкамі</w:t>
      </w:r>
      <w:r w:rsidRPr="002C4209">
        <w:rPr>
          <w:spacing w:val="-12"/>
          <w:sz w:val="20"/>
          <w:szCs w:val="20"/>
          <w:lang w:val="be-BY"/>
        </w:rPr>
        <w:t>, якія былі выкананы для двух выпісаў адна</w:t>
      </w:r>
      <w:r w:rsidR="00F65077">
        <w:rPr>
          <w:spacing w:val="-12"/>
          <w:sz w:val="20"/>
          <w:szCs w:val="20"/>
          <w:lang w:val="be-BY"/>
        </w:rPr>
        <w:softHyphen/>
      </w:r>
      <w:r w:rsidRPr="002C4209">
        <w:rPr>
          <w:spacing w:val="-12"/>
          <w:sz w:val="20"/>
          <w:szCs w:val="20"/>
          <w:lang w:val="be-BY"/>
        </w:rPr>
        <w:t>тып</w:t>
      </w:r>
      <w:r w:rsidR="00FE3804">
        <w:rPr>
          <w:spacing w:val="-12"/>
          <w:sz w:val="20"/>
          <w:szCs w:val="20"/>
          <w:lang w:val="be-BY"/>
        </w:rPr>
        <w:softHyphen/>
        <w:t>н</w:t>
      </w:r>
      <w:r w:rsidRPr="002C4209">
        <w:rPr>
          <w:spacing w:val="-12"/>
          <w:sz w:val="20"/>
          <w:szCs w:val="20"/>
          <w:lang w:val="be-BY"/>
        </w:rPr>
        <w:t>а (розніліся толькі дробныя дэталі і калярова</w:t>
      </w:r>
      <w:r w:rsidR="00A978C4">
        <w:rPr>
          <w:spacing w:val="-12"/>
          <w:sz w:val="20"/>
          <w:szCs w:val="20"/>
          <w:lang w:val="be-BY"/>
        </w:rPr>
        <w:t>е</w:t>
      </w:r>
      <w:r w:rsidRPr="002C4209">
        <w:rPr>
          <w:spacing w:val="-12"/>
          <w:sz w:val="20"/>
          <w:szCs w:val="20"/>
          <w:lang w:val="be-BY"/>
        </w:rPr>
        <w:t xml:space="preserve"> афармленне заставак). Звер</w:t>
      </w:r>
      <w:r w:rsidR="00F65077">
        <w:rPr>
          <w:spacing w:val="-12"/>
          <w:sz w:val="20"/>
          <w:szCs w:val="20"/>
          <w:lang w:val="be-BY"/>
        </w:rPr>
        <w:softHyphen/>
      </w:r>
      <w:r w:rsidRPr="002C4209">
        <w:rPr>
          <w:spacing w:val="-12"/>
          <w:sz w:val="20"/>
          <w:szCs w:val="20"/>
          <w:lang w:val="be-BY"/>
        </w:rPr>
        <w:t>ху і справа на палях у 3,2 см размяшчаліся застаўкі ў выглядзе расліннага арна</w:t>
      </w:r>
      <w:r w:rsidR="00F65077">
        <w:rPr>
          <w:spacing w:val="-12"/>
          <w:sz w:val="20"/>
          <w:szCs w:val="20"/>
          <w:lang w:val="be-BY"/>
        </w:rPr>
        <w:softHyphen/>
      </w:r>
      <w:r w:rsidRPr="002C4209">
        <w:rPr>
          <w:spacing w:val="-12"/>
          <w:sz w:val="20"/>
          <w:szCs w:val="20"/>
          <w:lang w:val="be-BY"/>
        </w:rPr>
        <w:t>мен</w:t>
      </w:r>
      <w:r w:rsidR="00FE3804">
        <w:rPr>
          <w:spacing w:val="-12"/>
          <w:sz w:val="20"/>
          <w:szCs w:val="20"/>
          <w:lang w:val="be-BY"/>
        </w:rPr>
        <w:softHyphen/>
      </w:r>
      <w:r w:rsidRPr="002C4209">
        <w:rPr>
          <w:spacing w:val="-12"/>
          <w:sz w:val="20"/>
          <w:szCs w:val="20"/>
          <w:lang w:val="be-BY"/>
        </w:rPr>
        <w:t>т</w:t>
      </w:r>
      <w:r w:rsidR="00FE3804">
        <w:rPr>
          <w:spacing w:val="-12"/>
          <w:sz w:val="20"/>
          <w:szCs w:val="20"/>
          <w:lang w:val="be-BY"/>
        </w:rPr>
        <w:t>у</w:t>
      </w:r>
      <w:r w:rsidRPr="002C4209">
        <w:rPr>
          <w:spacing w:val="-12"/>
          <w:sz w:val="20"/>
          <w:szCs w:val="20"/>
          <w:lang w:val="be-BY"/>
        </w:rPr>
        <w:t>. Злева на палях у 8,5 см месцілася шматкампазіцыйная застаўка з выя</w:t>
      </w:r>
      <w:r w:rsidR="00F65077">
        <w:rPr>
          <w:spacing w:val="-12"/>
          <w:sz w:val="20"/>
          <w:szCs w:val="20"/>
          <w:lang w:val="be-BY"/>
        </w:rPr>
        <w:softHyphen/>
      </w:r>
      <w:r w:rsidRPr="002C4209">
        <w:rPr>
          <w:spacing w:val="-12"/>
          <w:sz w:val="20"/>
          <w:szCs w:val="20"/>
          <w:lang w:val="be-BY"/>
        </w:rPr>
        <w:t>вай анёла, геаметрычным і раслінным арнаментам і выявамі кветак, птушак з коль</w:t>
      </w:r>
      <w:r w:rsidR="00FE3804">
        <w:rPr>
          <w:spacing w:val="-12"/>
          <w:sz w:val="20"/>
          <w:szCs w:val="20"/>
          <w:lang w:val="be-BY"/>
        </w:rPr>
        <w:softHyphen/>
      </w:r>
      <w:r w:rsidRPr="002C4209">
        <w:rPr>
          <w:spacing w:val="-12"/>
          <w:sz w:val="20"/>
          <w:szCs w:val="20"/>
          <w:lang w:val="be-BY"/>
        </w:rPr>
        <w:t>цамі ў дзю</w:t>
      </w:r>
      <w:r w:rsidR="00FE3804">
        <w:rPr>
          <w:spacing w:val="-12"/>
          <w:sz w:val="20"/>
          <w:szCs w:val="20"/>
          <w:lang w:val="be-BY"/>
        </w:rPr>
        <w:t>б</w:t>
      </w:r>
      <w:r w:rsidRPr="002C4209">
        <w:rPr>
          <w:spacing w:val="-12"/>
          <w:sz w:val="20"/>
          <w:szCs w:val="20"/>
          <w:lang w:val="be-BY"/>
        </w:rPr>
        <w:t>ах (</w:t>
      </w:r>
      <w:r w:rsidRPr="002C4209">
        <w:rPr>
          <w:i/>
          <w:iCs/>
          <w:spacing w:val="-12"/>
          <w:sz w:val="20"/>
          <w:szCs w:val="20"/>
          <w:lang w:val="be-BY"/>
        </w:rPr>
        <w:t xml:space="preserve">гл. </w:t>
      </w:r>
      <w:r w:rsidR="00FE3804">
        <w:rPr>
          <w:i/>
          <w:iCs/>
          <w:spacing w:val="-12"/>
          <w:sz w:val="20"/>
          <w:szCs w:val="20"/>
          <w:lang w:val="be-BY"/>
        </w:rPr>
        <w:t>мал</w:t>
      </w:r>
      <w:r w:rsidRPr="002C4209">
        <w:rPr>
          <w:i/>
          <w:iCs/>
          <w:spacing w:val="-12"/>
          <w:sz w:val="20"/>
          <w:szCs w:val="20"/>
          <w:lang w:val="be-BY"/>
        </w:rPr>
        <w:t>. 1 і 2</w:t>
      </w:r>
      <w:r w:rsidRPr="002C4209">
        <w:rPr>
          <w:spacing w:val="-12"/>
          <w:sz w:val="20"/>
          <w:szCs w:val="20"/>
          <w:lang w:val="be-BY"/>
        </w:rPr>
        <w:t>).</w:t>
      </w:r>
    </w:p>
    <w:p w:rsid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У выпісе аб куплі маёнтка</w:t>
      </w:r>
      <w:r w:rsidR="007D7F2D">
        <w:rPr>
          <w:spacing w:val="-12"/>
          <w:sz w:val="20"/>
          <w:szCs w:val="20"/>
          <w:lang w:val="be-BY"/>
        </w:rPr>
        <w:t xml:space="preserve"> </w:t>
      </w:r>
      <w:r w:rsidRPr="002C4209">
        <w:rPr>
          <w:spacing w:val="-12"/>
          <w:sz w:val="20"/>
          <w:szCs w:val="20"/>
          <w:lang w:val="be-BY"/>
        </w:rPr>
        <w:t>Лучоса ў братоў Юшкоўскіх захаваліся пры</w:t>
      </w:r>
      <w:r w:rsidR="00F65077">
        <w:rPr>
          <w:spacing w:val="-12"/>
          <w:sz w:val="20"/>
          <w:szCs w:val="20"/>
          <w:lang w:val="be-BY"/>
        </w:rPr>
        <w:softHyphen/>
      </w:r>
      <w:r w:rsidRPr="002C4209">
        <w:rPr>
          <w:spacing w:val="-12"/>
          <w:sz w:val="20"/>
          <w:szCs w:val="20"/>
          <w:lang w:val="be-BY"/>
        </w:rPr>
        <w:t>ве</w:t>
      </w:r>
      <w:r w:rsidR="00F65077">
        <w:rPr>
          <w:spacing w:val="-12"/>
          <w:sz w:val="20"/>
          <w:szCs w:val="20"/>
          <w:lang w:val="be-BY"/>
        </w:rPr>
        <w:softHyphen/>
      </w:r>
      <w:r w:rsidRPr="002C4209">
        <w:rPr>
          <w:spacing w:val="-12"/>
          <w:sz w:val="20"/>
          <w:szCs w:val="20"/>
          <w:lang w:val="be-BY"/>
        </w:rPr>
        <w:t>сіс</w:t>
      </w:r>
      <w:r w:rsidR="00F65077">
        <w:rPr>
          <w:spacing w:val="-12"/>
          <w:sz w:val="20"/>
          <w:szCs w:val="20"/>
          <w:lang w:val="be-BY"/>
        </w:rPr>
        <w:softHyphen/>
      </w:r>
      <w:r w:rsidRPr="002C4209">
        <w:rPr>
          <w:spacing w:val="-12"/>
          <w:sz w:val="20"/>
          <w:szCs w:val="20"/>
          <w:lang w:val="be-BY"/>
        </w:rPr>
        <w:t>тыя пяча</w:t>
      </w:r>
      <w:r w:rsidR="00FE3804">
        <w:rPr>
          <w:spacing w:val="-12"/>
          <w:sz w:val="20"/>
          <w:szCs w:val="20"/>
          <w:lang w:val="be-BY"/>
        </w:rPr>
        <w:t>тк</w:t>
      </w:r>
      <w:r w:rsidRPr="002C4209">
        <w:rPr>
          <w:spacing w:val="-12"/>
          <w:sz w:val="20"/>
          <w:szCs w:val="20"/>
          <w:lang w:val="be-BY"/>
        </w:rPr>
        <w:t>і суддзі, падсудка і пісара земскага суда Віцебскага ваяводства. Пяч</w:t>
      </w:r>
      <w:r w:rsidR="00F65077">
        <w:rPr>
          <w:spacing w:val="-12"/>
          <w:sz w:val="20"/>
          <w:szCs w:val="20"/>
          <w:lang w:val="be-BY"/>
        </w:rPr>
        <w:softHyphen/>
      </w:r>
      <w:r w:rsidRPr="002C4209">
        <w:rPr>
          <w:spacing w:val="-12"/>
          <w:sz w:val="20"/>
          <w:szCs w:val="20"/>
          <w:lang w:val="be-BY"/>
        </w:rPr>
        <w:t>а</w:t>
      </w:r>
      <w:r w:rsidR="00FE3804">
        <w:rPr>
          <w:spacing w:val="-12"/>
          <w:sz w:val="20"/>
          <w:szCs w:val="20"/>
          <w:lang w:val="be-BY"/>
        </w:rPr>
        <w:t>тк</w:t>
      </w:r>
      <w:r w:rsidRPr="002C4209">
        <w:rPr>
          <w:spacing w:val="-12"/>
          <w:sz w:val="20"/>
          <w:szCs w:val="20"/>
          <w:lang w:val="be-BY"/>
        </w:rPr>
        <w:t>і мацаваліся шоўкавым шнуром, які быў сплецены з трох шнуркоў роз</w:t>
      </w:r>
      <w:r w:rsidR="00F65077">
        <w:rPr>
          <w:spacing w:val="-12"/>
          <w:sz w:val="20"/>
          <w:szCs w:val="20"/>
          <w:lang w:val="be-BY"/>
        </w:rPr>
        <w:softHyphen/>
      </w:r>
      <w:r w:rsidRPr="002C4209">
        <w:rPr>
          <w:spacing w:val="-12"/>
          <w:sz w:val="20"/>
          <w:szCs w:val="20"/>
          <w:lang w:val="be-BY"/>
        </w:rPr>
        <w:t>на</w:t>
      </w:r>
      <w:r w:rsidR="00F65077">
        <w:rPr>
          <w:spacing w:val="-12"/>
          <w:sz w:val="20"/>
          <w:szCs w:val="20"/>
          <w:lang w:val="be-BY"/>
        </w:rPr>
        <w:softHyphen/>
      </w:r>
      <w:r w:rsidRPr="002C4209">
        <w:rPr>
          <w:spacing w:val="-12"/>
          <w:sz w:val="20"/>
          <w:szCs w:val="20"/>
          <w:lang w:val="be-BY"/>
        </w:rPr>
        <w:t>га колеру: белага, чырвонага, светла</w:t>
      </w:r>
      <w:r w:rsidR="00FE3804">
        <w:rPr>
          <w:spacing w:val="-12"/>
          <w:sz w:val="20"/>
          <w:szCs w:val="20"/>
          <w:lang w:val="be-BY"/>
        </w:rPr>
        <w:t>-</w:t>
      </w:r>
      <w:r w:rsidRPr="002C4209">
        <w:rPr>
          <w:spacing w:val="-12"/>
          <w:sz w:val="20"/>
          <w:szCs w:val="20"/>
          <w:lang w:val="be-BY"/>
        </w:rPr>
        <w:t>сіняга. На шнурах мацаваліся драўляныя фут</w:t>
      </w:r>
      <w:r w:rsidR="00F65077">
        <w:rPr>
          <w:spacing w:val="-12"/>
          <w:sz w:val="20"/>
          <w:szCs w:val="20"/>
          <w:lang w:val="be-BY"/>
        </w:rPr>
        <w:softHyphen/>
      </w:r>
      <w:r w:rsidRPr="002C4209">
        <w:rPr>
          <w:spacing w:val="-12"/>
          <w:sz w:val="20"/>
          <w:szCs w:val="20"/>
          <w:lang w:val="be-BY"/>
        </w:rPr>
        <w:t>ляры такарнай работы для пячатак (</w:t>
      </w:r>
      <w:r w:rsidRPr="002C4209">
        <w:rPr>
          <w:i/>
          <w:iCs/>
          <w:spacing w:val="-12"/>
          <w:sz w:val="20"/>
          <w:szCs w:val="20"/>
          <w:lang w:val="be-BY"/>
        </w:rPr>
        <w:t>гл. </w:t>
      </w:r>
      <w:r w:rsidR="00FE3804">
        <w:rPr>
          <w:i/>
          <w:iCs/>
          <w:spacing w:val="-12"/>
          <w:sz w:val="20"/>
          <w:szCs w:val="20"/>
          <w:lang w:val="be-BY"/>
        </w:rPr>
        <w:t>мал</w:t>
      </w:r>
      <w:r w:rsidRPr="002C4209">
        <w:rPr>
          <w:i/>
          <w:iCs/>
          <w:spacing w:val="-12"/>
          <w:sz w:val="20"/>
          <w:szCs w:val="20"/>
          <w:lang w:val="be-BY"/>
        </w:rPr>
        <w:t>. 3</w:t>
      </w:r>
      <w:r w:rsidRPr="002C4209">
        <w:rPr>
          <w:spacing w:val="-12"/>
          <w:sz w:val="20"/>
          <w:szCs w:val="20"/>
          <w:lang w:val="be-BY"/>
        </w:rPr>
        <w:t>). Крышкі футляраў не збе</w:t>
      </w:r>
      <w:r w:rsidR="00F65077">
        <w:rPr>
          <w:spacing w:val="-12"/>
          <w:sz w:val="20"/>
          <w:szCs w:val="20"/>
          <w:lang w:val="be-BY"/>
        </w:rPr>
        <w:softHyphen/>
      </w:r>
      <w:r w:rsidRPr="002C4209">
        <w:rPr>
          <w:spacing w:val="-12"/>
          <w:sz w:val="20"/>
          <w:szCs w:val="20"/>
          <w:lang w:val="be-BY"/>
        </w:rPr>
        <w:t>раг</w:t>
      </w:r>
      <w:r w:rsidR="00F65077">
        <w:rPr>
          <w:spacing w:val="-12"/>
          <w:sz w:val="20"/>
          <w:szCs w:val="20"/>
          <w:lang w:val="be-BY"/>
        </w:rPr>
        <w:softHyphen/>
      </w:r>
      <w:r w:rsidRPr="002C4209">
        <w:rPr>
          <w:spacing w:val="-12"/>
          <w:sz w:val="20"/>
          <w:szCs w:val="20"/>
          <w:lang w:val="be-BY"/>
        </w:rPr>
        <w:t>лі</w:t>
      </w:r>
      <w:r w:rsidR="00F65077">
        <w:rPr>
          <w:spacing w:val="-12"/>
          <w:sz w:val="20"/>
          <w:szCs w:val="20"/>
          <w:lang w:val="be-BY"/>
        </w:rPr>
        <w:softHyphen/>
      </w:r>
      <w:r w:rsidRPr="002C4209">
        <w:rPr>
          <w:spacing w:val="-12"/>
          <w:sz w:val="20"/>
          <w:szCs w:val="20"/>
          <w:lang w:val="be-BY"/>
        </w:rPr>
        <w:t>ся.</w:t>
      </w:r>
      <w:r w:rsidR="002A0B49">
        <w:rPr>
          <w:spacing w:val="-12"/>
          <w:sz w:val="20"/>
          <w:szCs w:val="20"/>
          <w:lang w:val="be-BY"/>
        </w:rPr>
        <w:t xml:space="preserve"> </w:t>
      </w:r>
      <w:r w:rsidRPr="002C4209">
        <w:rPr>
          <w:spacing w:val="-12"/>
          <w:sz w:val="20"/>
          <w:szCs w:val="20"/>
          <w:lang w:val="be-BY"/>
        </w:rPr>
        <w:t>У футляры быў заліты жоў</w:t>
      </w:r>
      <w:r w:rsidR="00FE3804">
        <w:rPr>
          <w:spacing w:val="-12"/>
          <w:sz w:val="20"/>
          <w:szCs w:val="20"/>
          <w:lang w:val="be-BY"/>
        </w:rPr>
        <w:t>т</w:t>
      </w:r>
      <w:r w:rsidRPr="002C4209">
        <w:rPr>
          <w:spacing w:val="-12"/>
          <w:sz w:val="20"/>
          <w:szCs w:val="20"/>
          <w:lang w:val="be-BY"/>
        </w:rPr>
        <w:t>ы воск, самі пячаткі земскіх ураднікаў выка</w:t>
      </w:r>
      <w:r w:rsidR="00F65077">
        <w:rPr>
          <w:spacing w:val="-12"/>
          <w:sz w:val="20"/>
          <w:szCs w:val="20"/>
          <w:lang w:val="be-BY"/>
        </w:rPr>
        <w:softHyphen/>
      </w:r>
      <w:r w:rsidRPr="002C4209">
        <w:rPr>
          <w:spacing w:val="-12"/>
          <w:sz w:val="20"/>
          <w:szCs w:val="20"/>
          <w:lang w:val="be-BY"/>
        </w:rPr>
        <w:t>на</w:t>
      </w:r>
      <w:r w:rsidR="00F65077">
        <w:rPr>
          <w:spacing w:val="-12"/>
          <w:sz w:val="20"/>
          <w:szCs w:val="20"/>
          <w:lang w:val="be-BY"/>
        </w:rPr>
        <w:softHyphen/>
      </w:r>
      <w:r w:rsidRPr="002C4209">
        <w:rPr>
          <w:spacing w:val="-12"/>
          <w:sz w:val="20"/>
          <w:szCs w:val="20"/>
          <w:lang w:val="be-BY"/>
        </w:rPr>
        <w:t>ны на чорным воску.</w:t>
      </w:r>
    </w:p>
    <w:p w:rsidR="008D5632" w:rsidRDefault="008D5632" w:rsidP="008D5632">
      <w:pPr>
        <w:pStyle w:val="af6"/>
        <w:spacing w:after="0"/>
        <w:jc w:val="both"/>
        <w:rPr>
          <w:spacing w:val="-12"/>
          <w:sz w:val="20"/>
          <w:szCs w:val="20"/>
          <w:lang w:val="be-BY"/>
        </w:rPr>
      </w:pPr>
      <w:r>
        <w:rPr>
          <w:noProof/>
          <w:spacing w:val="-12"/>
          <w:sz w:val="20"/>
          <w:szCs w:val="20"/>
        </w:rPr>
        <w:drawing>
          <wp:inline distT="0" distB="0" distL="0" distR="0">
            <wp:extent cx="3797935" cy="23983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ыс.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7935" cy="2398395"/>
                    </a:xfrm>
                    <a:prstGeom prst="rect">
                      <a:avLst/>
                    </a:prstGeom>
                  </pic:spPr>
                </pic:pic>
              </a:graphicData>
            </a:graphic>
          </wp:inline>
        </w:drawing>
      </w:r>
    </w:p>
    <w:p w:rsidR="008D5632" w:rsidRPr="00B55F4A" w:rsidRDefault="00B55F4A" w:rsidP="00B55F4A">
      <w:pPr>
        <w:pStyle w:val="af6"/>
        <w:spacing w:after="80" w:line="200" w:lineRule="exact"/>
        <w:jc w:val="center"/>
        <w:rPr>
          <w:i/>
          <w:spacing w:val="-12"/>
          <w:sz w:val="18"/>
          <w:szCs w:val="18"/>
          <w:lang w:val="be-BY"/>
        </w:rPr>
      </w:pPr>
      <w:r>
        <w:rPr>
          <w:i/>
          <w:spacing w:val="-12"/>
          <w:sz w:val="18"/>
          <w:szCs w:val="18"/>
          <w:lang w:val="be-BY"/>
        </w:rPr>
        <w:t>Мал</w:t>
      </w:r>
      <w:r w:rsidRPr="00B55F4A">
        <w:rPr>
          <w:i/>
          <w:spacing w:val="-12"/>
          <w:sz w:val="18"/>
          <w:szCs w:val="18"/>
          <w:lang w:val="be-BY"/>
        </w:rPr>
        <w:t>. 3. Чашкі для пяча</w:t>
      </w:r>
      <w:r>
        <w:rPr>
          <w:i/>
          <w:spacing w:val="-12"/>
          <w:sz w:val="18"/>
          <w:szCs w:val="18"/>
          <w:lang w:val="be-BY"/>
        </w:rPr>
        <w:t xml:space="preserve">так </w:t>
      </w:r>
      <w:r w:rsidRPr="00B55F4A">
        <w:rPr>
          <w:i/>
          <w:spacing w:val="-12"/>
          <w:sz w:val="18"/>
          <w:szCs w:val="18"/>
          <w:lang w:val="be-BY"/>
        </w:rPr>
        <w:t>і пяча</w:t>
      </w:r>
      <w:r>
        <w:rPr>
          <w:i/>
          <w:spacing w:val="-12"/>
          <w:sz w:val="18"/>
          <w:szCs w:val="18"/>
          <w:lang w:val="be-BY"/>
        </w:rPr>
        <w:t xml:space="preserve">тка </w:t>
      </w:r>
      <w:r w:rsidRPr="00B55F4A">
        <w:rPr>
          <w:i/>
          <w:spacing w:val="-12"/>
          <w:sz w:val="18"/>
          <w:szCs w:val="18"/>
          <w:lang w:val="be-BY"/>
        </w:rPr>
        <w:t>падсудка земскага суда Віцебскага павета</w:t>
      </w:r>
      <w:r>
        <w:rPr>
          <w:i/>
          <w:spacing w:val="-12"/>
          <w:sz w:val="18"/>
          <w:szCs w:val="18"/>
          <w:lang w:val="be-BY"/>
        </w:rPr>
        <w:br/>
      </w:r>
      <w:r w:rsidRPr="00B55F4A">
        <w:rPr>
          <w:i/>
          <w:spacing w:val="-12"/>
          <w:sz w:val="18"/>
          <w:szCs w:val="18"/>
          <w:lang w:val="be-BY"/>
        </w:rPr>
        <w:t>Бальцара Багданавіча Старасельскага з выпісу земскага суда Віцебскага павета</w:t>
      </w:r>
      <w:r>
        <w:rPr>
          <w:i/>
          <w:spacing w:val="-12"/>
          <w:sz w:val="18"/>
          <w:szCs w:val="18"/>
          <w:lang w:val="be-BY"/>
        </w:rPr>
        <w:br/>
      </w:r>
      <w:r w:rsidRPr="00B55F4A">
        <w:rPr>
          <w:i/>
          <w:spacing w:val="-12"/>
          <w:sz w:val="18"/>
          <w:szCs w:val="18"/>
          <w:lang w:val="be-BY"/>
        </w:rPr>
        <w:t>ад 30</w:t>
      </w:r>
      <w:r>
        <w:rPr>
          <w:i/>
          <w:spacing w:val="-12"/>
          <w:sz w:val="18"/>
          <w:szCs w:val="18"/>
          <w:lang w:val="be-BY"/>
        </w:rPr>
        <w:t> </w:t>
      </w:r>
      <w:r w:rsidRPr="00B55F4A">
        <w:rPr>
          <w:i/>
          <w:spacing w:val="-12"/>
          <w:sz w:val="18"/>
          <w:szCs w:val="18"/>
          <w:lang w:val="be-BY"/>
        </w:rPr>
        <w:t>мая 1589 г. аб куплі А. Варапаем маёнткаў Лучоса ў братоў Юшкоўскіх</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Неабходна адзначыць, што выпісы з пав</w:t>
      </w:r>
      <w:r w:rsidR="00FE3804">
        <w:rPr>
          <w:spacing w:val="-12"/>
          <w:sz w:val="20"/>
          <w:szCs w:val="20"/>
          <w:lang w:val="be-BY"/>
        </w:rPr>
        <w:t>я</w:t>
      </w:r>
      <w:r w:rsidRPr="002C4209">
        <w:rPr>
          <w:spacing w:val="-12"/>
          <w:sz w:val="20"/>
          <w:szCs w:val="20"/>
          <w:lang w:val="be-BY"/>
        </w:rPr>
        <w:t>т</w:t>
      </w:r>
      <w:r w:rsidR="00FE3804">
        <w:rPr>
          <w:spacing w:val="-12"/>
          <w:sz w:val="20"/>
          <w:szCs w:val="20"/>
          <w:lang w:val="be-BY"/>
        </w:rPr>
        <w:t>о</w:t>
      </w:r>
      <w:r w:rsidRPr="002C4209">
        <w:rPr>
          <w:spacing w:val="-12"/>
          <w:sz w:val="20"/>
          <w:szCs w:val="20"/>
          <w:lang w:val="be-BY"/>
        </w:rPr>
        <w:t>вых судоў на пергаменце былі рэд</w:t>
      </w:r>
      <w:r w:rsidR="00F65077">
        <w:rPr>
          <w:spacing w:val="-12"/>
          <w:sz w:val="20"/>
          <w:szCs w:val="20"/>
          <w:lang w:val="be-BY"/>
        </w:rPr>
        <w:softHyphen/>
      </w:r>
      <w:r w:rsidRPr="002C4209">
        <w:rPr>
          <w:spacing w:val="-12"/>
          <w:sz w:val="20"/>
          <w:szCs w:val="20"/>
          <w:lang w:val="be-BY"/>
        </w:rPr>
        <w:t>касцю. Але названыя два выпісы не з</w:t>
      </w:r>
      <w:r w:rsidR="0040373F">
        <w:rPr>
          <w:spacing w:val="-12"/>
          <w:sz w:val="20"/>
          <w:szCs w:val="20"/>
          <w:lang w:val="be-BY"/>
        </w:rPr>
        <w:t>’</w:t>
      </w:r>
      <w:r w:rsidRPr="002C4209">
        <w:rPr>
          <w:spacing w:val="-12"/>
          <w:sz w:val="20"/>
          <w:szCs w:val="20"/>
          <w:lang w:val="be-BY"/>
        </w:rPr>
        <w:t>яўляюцца адзінымі вядомымі. Так, літоў</w:t>
      </w:r>
      <w:r w:rsidR="00F65077">
        <w:rPr>
          <w:spacing w:val="-12"/>
          <w:sz w:val="20"/>
          <w:szCs w:val="20"/>
          <w:lang w:val="be-BY"/>
        </w:rPr>
        <w:softHyphen/>
      </w:r>
      <w:r w:rsidRPr="002C4209">
        <w:rPr>
          <w:spacing w:val="-12"/>
          <w:sz w:val="20"/>
          <w:szCs w:val="20"/>
          <w:lang w:val="be-BY"/>
        </w:rPr>
        <w:t>скі даследчык Дарюс Вілімас выявіў у Аддзеле рукапісаў бібліятэкі Вар</w:t>
      </w:r>
      <w:r w:rsidR="00F65077">
        <w:rPr>
          <w:spacing w:val="-12"/>
          <w:sz w:val="20"/>
          <w:szCs w:val="20"/>
          <w:lang w:val="be-BY"/>
        </w:rPr>
        <w:softHyphen/>
      </w:r>
      <w:r w:rsidRPr="002C4209">
        <w:rPr>
          <w:spacing w:val="-12"/>
          <w:sz w:val="20"/>
          <w:szCs w:val="20"/>
          <w:lang w:val="be-BY"/>
        </w:rPr>
        <w:t>шаў</w:t>
      </w:r>
      <w:r w:rsidR="00F65077">
        <w:rPr>
          <w:spacing w:val="-12"/>
          <w:sz w:val="20"/>
          <w:szCs w:val="20"/>
          <w:lang w:val="be-BY"/>
        </w:rPr>
        <w:softHyphen/>
      </w:r>
      <w:r w:rsidRPr="002C4209">
        <w:rPr>
          <w:spacing w:val="-12"/>
          <w:sz w:val="20"/>
          <w:szCs w:val="20"/>
          <w:lang w:val="be-BY"/>
        </w:rPr>
        <w:t>скага ўніверсітэта выпіс земскага суда Ваўкавыскага павета ад 30 верасня 1583 г. аб прызнанні выпіс</w:t>
      </w:r>
      <w:r w:rsidR="00FE3804">
        <w:rPr>
          <w:spacing w:val="-12"/>
          <w:sz w:val="20"/>
          <w:szCs w:val="20"/>
          <w:lang w:val="be-BY"/>
        </w:rPr>
        <w:t>у</w:t>
      </w:r>
      <w:r w:rsidRPr="002C4209">
        <w:rPr>
          <w:spacing w:val="-12"/>
          <w:sz w:val="20"/>
          <w:szCs w:val="20"/>
          <w:lang w:val="be-BY"/>
        </w:rPr>
        <w:t xml:space="preserve"> з гродскага суда Гродзенскага ваяводства ад 21</w:t>
      </w:r>
      <w:r w:rsidR="00F65077">
        <w:rPr>
          <w:spacing w:val="-12"/>
          <w:sz w:val="20"/>
          <w:szCs w:val="20"/>
          <w:lang w:val="be-BY"/>
        </w:rPr>
        <w:t> </w:t>
      </w:r>
      <w:r w:rsidRPr="002C4209">
        <w:rPr>
          <w:spacing w:val="-12"/>
          <w:sz w:val="20"/>
          <w:szCs w:val="20"/>
          <w:lang w:val="be-BY"/>
        </w:rPr>
        <w:t>люта</w:t>
      </w:r>
      <w:r w:rsidR="00F65077">
        <w:rPr>
          <w:spacing w:val="-12"/>
          <w:sz w:val="20"/>
          <w:szCs w:val="20"/>
          <w:lang w:val="be-BY"/>
        </w:rPr>
        <w:softHyphen/>
      </w:r>
      <w:r w:rsidRPr="002C4209">
        <w:rPr>
          <w:spacing w:val="-12"/>
          <w:sz w:val="20"/>
          <w:szCs w:val="20"/>
          <w:lang w:val="be-BY"/>
        </w:rPr>
        <w:t>га 1583 г. аб прызнанні акт</w:t>
      </w:r>
      <w:r w:rsidR="00FE3804">
        <w:rPr>
          <w:spacing w:val="-12"/>
          <w:sz w:val="20"/>
          <w:szCs w:val="20"/>
          <w:lang w:val="be-BY"/>
        </w:rPr>
        <w:t>у</w:t>
      </w:r>
      <w:r w:rsidRPr="002C4209">
        <w:rPr>
          <w:spacing w:val="-12"/>
          <w:sz w:val="20"/>
          <w:szCs w:val="20"/>
          <w:lang w:val="be-BY"/>
        </w:rPr>
        <w:t xml:space="preserve"> пр</w:t>
      </w:r>
      <w:r w:rsidR="00FE3804">
        <w:rPr>
          <w:spacing w:val="-12"/>
          <w:sz w:val="20"/>
          <w:szCs w:val="20"/>
          <w:lang w:val="be-BY"/>
        </w:rPr>
        <w:t>о</w:t>
      </w:r>
      <w:r w:rsidRPr="002C4209">
        <w:rPr>
          <w:spacing w:val="-12"/>
          <w:sz w:val="20"/>
          <w:szCs w:val="20"/>
          <w:lang w:val="be-BY"/>
        </w:rPr>
        <w:t>даж</w:t>
      </w:r>
      <w:r w:rsidR="00FE3804">
        <w:rPr>
          <w:spacing w:val="-12"/>
          <w:sz w:val="20"/>
          <w:szCs w:val="20"/>
          <w:lang w:val="be-BY"/>
        </w:rPr>
        <w:t>у</w:t>
      </w:r>
      <w:r w:rsidRPr="002C4209">
        <w:rPr>
          <w:spacing w:val="-12"/>
          <w:sz w:val="20"/>
          <w:szCs w:val="20"/>
          <w:lang w:val="be-BY"/>
        </w:rPr>
        <w:t xml:space="preserve"> маёнтка Бераставіца Ваў</w:t>
      </w:r>
      <w:r w:rsidR="00F65077">
        <w:rPr>
          <w:spacing w:val="-12"/>
          <w:sz w:val="20"/>
          <w:szCs w:val="20"/>
          <w:lang w:val="be-BY"/>
        </w:rPr>
        <w:softHyphen/>
      </w:r>
      <w:r w:rsidRPr="002C4209">
        <w:rPr>
          <w:spacing w:val="-12"/>
          <w:sz w:val="20"/>
          <w:szCs w:val="20"/>
          <w:lang w:val="be-BY"/>
        </w:rPr>
        <w:t>ка</w:t>
      </w:r>
      <w:r w:rsidR="00F65077">
        <w:rPr>
          <w:spacing w:val="-12"/>
          <w:sz w:val="20"/>
          <w:szCs w:val="20"/>
          <w:lang w:val="be-BY"/>
        </w:rPr>
        <w:softHyphen/>
      </w:r>
      <w:r w:rsidRPr="002C4209">
        <w:rPr>
          <w:spacing w:val="-12"/>
          <w:sz w:val="20"/>
          <w:szCs w:val="20"/>
          <w:lang w:val="be-BY"/>
        </w:rPr>
        <w:t>выс</w:t>
      </w:r>
      <w:r w:rsidR="00F65077">
        <w:rPr>
          <w:spacing w:val="-12"/>
          <w:sz w:val="20"/>
          <w:szCs w:val="20"/>
          <w:lang w:val="be-BY"/>
        </w:rPr>
        <w:softHyphen/>
      </w:r>
      <w:r w:rsidRPr="002C4209">
        <w:rPr>
          <w:spacing w:val="-12"/>
          <w:sz w:val="20"/>
          <w:szCs w:val="20"/>
          <w:lang w:val="be-BY"/>
        </w:rPr>
        <w:t>ка</w:t>
      </w:r>
      <w:r w:rsidR="00F65077">
        <w:rPr>
          <w:spacing w:val="-12"/>
          <w:sz w:val="20"/>
          <w:szCs w:val="20"/>
          <w:lang w:val="be-BY"/>
        </w:rPr>
        <w:softHyphen/>
      </w:r>
      <w:r w:rsidRPr="002C4209">
        <w:rPr>
          <w:spacing w:val="-12"/>
          <w:sz w:val="20"/>
          <w:szCs w:val="20"/>
          <w:lang w:val="be-BY"/>
        </w:rPr>
        <w:t>га павета Тэадорам Лядскім Стэфану Бяляўскаму за 2500 коп грошаў, які быў скла</w:t>
      </w:r>
      <w:r w:rsidR="00F65077">
        <w:rPr>
          <w:spacing w:val="-12"/>
          <w:sz w:val="20"/>
          <w:szCs w:val="20"/>
          <w:lang w:val="be-BY"/>
        </w:rPr>
        <w:softHyphen/>
      </w:r>
      <w:r w:rsidRPr="002C4209">
        <w:rPr>
          <w:spacing w:val="-12"/>
          <w:sz w:val="20"/>
          <w:szCs w:val="20"/>
          <w:lang w:val="be-BY"/>
        </w:rPr>
        <w:t>дзены 19 лютага 1583 г. у Гродне. Згада</w:t>
      </w:r>
      <w:r w:rsidR="00FE3804">
        <w:rPr>
          <w:spacing w:val="-12"/>
          <w:sz w:val="20"/>
          <w:szCs w:val="20"/>
          <w:lang w:val="be-BY"/>
        </w:rPr>
        <w:t>н</w:t>
      </w:r>
      <w:r w:rsidRPr="002C4209">
        <w:rPr>
          <w:spacing w:val="-12"/>
          <w:sz w:val="20"/>
          <w:szCs w:val="20"/>
          <w:lang w:val="be-BY"/>
        </w:rPr>
        <w:t>ы выпіс земскага суда Ваў</w:t>
      </w:r>
      <w:r w:rsidR="00F65077">
        <w:rPr>
          <w:spacing w:val="-12"/>
          <w:sz w:val="20"/>
          <w:szCs w:val="20"/>
          <w:lang w:val="be-BY"/>
        </w:rPr>
        <w:softHyphen/>
      </w:r>
      <w:r w:rsidRPr="002C4209">
        <w:rPr>
          <w:spacing w:val="-12"/>
          <w:sz w:val="20"/>
          <w:szCs w:val="20"/>
          <w:lang w:val="be-BY"/>
        </w:rPr>
        <w:t>ка</w:t>
      </w:r>
      <w:r w:rsidR="00F65077">
        <w:rPr>
          <w:spacing w:val="-12"/>
          <w:sz w:val="20"/>
          <w:szCs w:val="20"/>
          <w:lang w:val="be-BY"/>
        </w:rPr>
        <w:softHyphen/>
      </w:r>
      <w:r w:rsidRPr="002C4209">
        <w:rPr>
          <w:spacing w:val="-12"/>
          <w:sz w:val="20"/>
          <w:szCs w:val="20"/>
          <w:lang w:val="be-BY"/>
        </w:rPr>
        <w:t>выс</w:t>
      </w:r>
      <w:r w:rsidR="00F65077">
        <w:rPr>
          <w:spacing w:val="-12"/>
          <w:sz w:val="20"/>
          <w:szCs w:val="20"/>
          <w:lang w:val="be-BY"/>
        </w:rPr>
        <w:softHyphen/>
      </w:r>
      <w:r w:rsidRPr="002C4209">
        <w:rPr>
          <w:spacing w:val="-12"/>
          <w:sz w:val="20"/>
          <w:szCs w:val="20"/>
          <w:lang w:val="be-BY"/>
        </w:rPr>
        <w:lastRenderedPageBreak/>
        <w:t>ка</w:t>
      </w:r>
      <w:r w:rsidR="00F65077">
        <w:rPr>
          <w:spacing w:val="-12"/>
          <w:sz w:val="20"/>
          <w:szCs w:val="20"/>
          <w:lang w:val="be-BY"/>
        </w:rPr>
        <w:softHyphen/>
      </w:r>
      <w:r w:rsidRPr="002C4209">
        <w:rPr>
          <w:spacing w:val="-12"/>
          <w:sz w:val="20"/>
          <w:szCs w:val="20"/>
          <w:lang w:val="be-BY"/>
        </w:rPr>
        <w:t>га павета выкананы таксама на пергаменце [4] (аўтар выказвае шчырую ўдзяч</w:t>
      </w:r>
      <w:r w:rsidR="00F65077">
        <w:rPr>
          <w:spacing w:val="-12"/>
          <w:sz w:val="20"/>
          <w:szCs w:val="20"/>
          <w:lang w:val="be-BY"/>
        </w:rPr>
        <w:softHyphen/>
      </w:r>
      <w:r w:rsidRPr="002C4209">
        <w:rPr>
          <w:spacing w:val="-12"/>
          <w:sz w:val="20"/>
          <w:szCs w:val="20"/>
          <w:lang w:val="be-BY"/>
        </w:rPr>
        <w:t>насць Д. Вілімасу за прадстаўленую інфармацыю).</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Такім чынам, згаданыя выпісы земскага суда Віцебскага павета 1589 г. свед</w:t>
      </w:r>
      <w:r w:rsidR="00F65077">
        <w:rPr>
          <w:spacing w:val="-12"/>
          <w:sz w:val="20"/>
          <w:szCs w:val="20"/>
          <w:lang w:val="be-BY"/>
        </w:rPr>
        <w:softHyphen/>
      </w:r>
      <w:r w:rsidRPr="002C4209">
        <w:rPr>
          <w:spacing w:val="-12"/>
          <w:sz w:val="20"/>
          <w:szCs w:val="20"/>
          <w:lang w:val="be-BY"/>
        </w:rPr>
        <w:t>чаць пра тое, што нормы Статутаў ВКЛ 1566 і 1588</w:t>
      </w:r>
      <w:r w:rsidR="00FE3804">
        <w:rPr>
          <w:spacing w:val="-12"/>
          <w:sz w:val="20"/>
          <w:szCs w:val="20"/>
          <w:lang w:val="be-BY"/>
        </w:rPr>
        <w:t> г</w:t>
      </w:r>
      <w:r w:rsidRPr="002C4209">
        <w:rPr>
          <w:spacing w:val="-12"/>
          <w:sz w:val="20"/>
          <w:szCs w:val="20"/>
          <w:lang w:val="be-BY"/>
        </w:rPr>
        <w:t>г. аб магчымасці выдан</w:t>
      </w:r>
      <w:r w:rsidR="00F65077">
        <w:rPr>
          <w:spacing w:val="-12"/>
          <w:sz w:val="20"/>
          <w:szCs w:val="20"/>
          <w:lang w:val="be-BY"/>
        </w:rPr>
        <w:softHyphen/>
      </w:r>
      <w:r w:rsidRPr="002C4209">
        <w:rPr>
          <w:spacing w:val="-12"/>
          <w:sz w:val="20"/>
          <w:szCs w:val="20"/>
          <w:lang w:val="be-BY"/>
        </w:rPr>
        <w:t>ня выпісаў з актавых кніг земскіх і гродскіх судоў на пергаменце рэалізоў</w:t>
      </w:r>
      <w:r w:rsidR="00FE3804">
        <w:rPr>
          <w:spacing w:val="-12"/>
          <w:sz w:val="20"/>
          <w:szCs w:val="20"/>
          <w:lang w:val="be-BY"/>
        </w:rPr>
        <w:softHyphen/>
      </w:r>
      <w:r w:rsidRPr="002C4209">
        <w:rPr>
          <w:spacing w:val="-12"/>
          <w:sz w:val="20"/>
          <w:szCs w:val="20"/>
          <w:lang w:val="be-BY"/>
        </w:rPr>
        <w:t>ва</w:t>
      </w:r>
      <w:r w:rsidR="00FE3804">
        <w:rPr>
          <w:spacing w:val="-12"/>
          <w:sz w:val="20"/>
          <w:szCs w:val="20"/>
          <w:lang w:val="be-BY"/>
        </w:rPr>
        <w:softHyphen/>
      </w:r>
      <w:r w:rsidRPr="002C4209">
        <w:rPr>
          <w:spacing w:val="-12"/>
          <w:sz w:val="20"/>
          <w:szCs w:val="20"/>
          <w:lang w:val="be-BY"/>
        </w:rPr>
        <w:t>л</w:t>
      </w:r>
      <w:r w:rsidR="00FE3804">
        <w:rPr>
          <w:spacing w:val="-12"/>
          <w:sz w:val="20"/>
          <w:szCs w:val="20"/>
          <w:lang w:val="be-BY"/>
        </w:rPr>
        <w:t>і</w:t>
      </w:r>
      <w:r w:rsidR="00FE3804">
        <w:rPr>
          <w:spacing w:val="-12"/>
          <w:sz w:val="20"/>
          <w:szCs w:val="20"/>
          <w:lang w:val="be-BY"/>
        </w:rPr>
        <w:softHyphen/>
      </w:r>
      <w:r w:rsidRPr="002C4209">
        <w:rPr>
          <w:spacing w:val="-12"/>
          <w:sz w:val="20"/>
          <w:szCs w:val="20"/>
          <w:lang w:val="be-BY"/>
        </w:rPr>
        <w:t>ся шлях</w:t>
      </w:r>
      <w:r w:rsidR="00F65077">
        <w:rPr>
          <w:spacing w:val="-12"/>
          <w:sz w:val="20"/>
          <w:szCs w:val="20"/>
          <w:lang w:val="be-BY"/>
        </w:rPr>
        <w:softHyphen/>
      </w:r>
      <w:r w:rsidRPr="002C4209">
        <w:rPr>
          <w:spacing w:val="-12"/>
          <w:sz w:val="20"/>
          <w:szCs w:val="20"/>
          <w:lang w:val="be-BY"/>
        </w:rPr>
        <w:t>тай на практыц</w:t>
      </w:r>
      <w:r w:rsidR="00FE3804">
        <w:rPr>
          <w:spacing w:val="-12"/>
          <w:sz w:val="20"/>
          <w:szCs w:val="20"/>
          <w:lang w:val="be-BY"/>
        </w:rPr>
        <w:t>ы</w:t>
      </w:r>
      <w:r w:rsidRPr="002C4209">
        <w:rPr>
          <w:spacing w:val="-12"/>
          <w:sz w:val="20"/>
          <w:szCs w:val="20"/>
          <w:lang w:val="be-BY"/>
        </w:rPr>
        <w:t xml:space="preserve"> і захоўваюць цікавыя звестк</w:t>
      </w:r>
      <w:r w:rsidR="00FE3804">
        <w:rPr>
          <w:spacing w:val="-12"/>
          <w:sz w:val="20"/>
          <w:szCs w:val="20"/>
          <w:lang w:val="be-BY"/>
        </w:rPr>
        <w:t>і</w:t>
      </w:r>
      <w:r w:rsidRPr="002C4209">
        <w:rPr>
          <w:spacing w:val="-12"/>
          <w:sz w:val="20"/>
          <w:szCs w:val="20"/>
          <w:lang w:val="be-BY"/>
        </w:rPr>
        <w:t xml:space="preserve"> пра шляхецкія маёнт</w:t>
      </w:r>
      <w:r w:rsidR="00FE3804">
        <w:rPr>
          <w:spacing w:val="-12"/>
          <w:sz w:val="20"/>
          <w:szCs w:val="20"/>
          <w:lang w:val="be-BY"/>
        </w:rPr>
        <w:softHyphen/>
      </w:r>
      <w:r w:rsidRPr="002C4209">
        <w:rPr>
          <w:spacing w:val="-12"/>
          <w:sz w:val="20"/>
          <w:szCs w:val="20"/>
          <w:lang w:val="be-BY"/>
        </w:rPr>
        <w:t>кі на рацэ Лучос</w:t>
      </w:r>
      <w:r w:rsidR="00A978C4">
        <w:rPr>
          <w:spacing w:val="-12"/>
          <w:sz w:val="20"/>
          <w:szCs w:val="20"/>
          <w:lang w:val="be-BY"/>
        </w:rPr>
        <w:t>а</w:t>
      </w:r>
      <w:r w:rsidRPr="002C4209">
        <w:rPr>
          <w:spacing w:val="-12"/>
          <w:sz w:val="20"/>
          <w:szCs w:val="20"/>
          <w:lang w:val="be-BY"/>
        </w:rPr>
        <w:t xml:space="preserve"> і пра іх уладальнікаў. </w:t>
      </w:r>
      <w:r w:rsidR="00FE3804">
        <w:rPr>
          <w:spacing w:val="-12"/>
          <w:sz w:val="20"/>
          <w:szCs w:val="20"/>
          <w:lang w:val="be-BY"/>
        </w:rPr>
        <w:t>З</w:t>
      </w:r>
      <w:r w:rsidRPr="002C4209">
        <w:rPr>
          <w:spacing w:val="-12"/>
          <w:sz w:val="20"/>
          <w:szCs w:val="20"/>
          <w:lang w:val="be-BY"/>
        </w:rPr>
        <w:t>аслугоўвае ўвагі і той факт, што ў Віцеб</w:t>
      </w:r>
      <w:r w:rsidR="00F65077">
        <w:rPr>
          <w:spacing w:val="-12"/>
          <w:sz w:val="20"/>
          <w:szCs w:val="20"/>
          <w:lang w:val="be-BY"/>
        </w:rPr>
        <w:softHyphen/>
      </w:r>
      <w:r w:rsidRPr="002C4209">
        <w:rPr>
          <w:spacing w:val="-12"/>
          <w:sz w:val="20"/>
          <w:szCs w:val="20"/>
          <w:lang w:val="be-BY"/>
        </w:rPr>
        <w:t xml:space="preserve">ску </w:t>
      </w:r>
      <w:r w:rsidR="008A7016">
        <w:rPr>
          <w:spacing w:val="-12"/>
          <w:sz w:val="20"/>
          <w:szCs w:val="20"/>
          <w:lang w:val="be-BY"/>
        </w:rPr>
        <w:t>ў</w:t>
      </w:r>
      <w:r w:rsidRPr="002C4209">
        <w:rPr>
          <w:spacing w:val="-12"/>
          <w:sz w:val="20"/>
          <w:szCs w:val="20"/>
          <w:lang w:val="be-BY"/>
        </w:rPr>
        <w:t xml:space="preserve"> другой палове </w:t>
      </w:r>
      <w:r w:rsidRPr="002C4209">
        <w:rPr>
          <w:spacing w:val="-12"/>
          <w:sz w:val="20"/>
          <w:szCs w:val="20"/>
          <w:lang w:val="en-US"/>
        </w:rPr>
        <w:t>XVI</w:t>
      </w:r>
      <w:r w:rsidR="00566305">
        <w:rPr>
          <w:spacing w:val="-12"/>
          <w:sz w:val="20"/>
          <w:szCs w:val="20"/>
          <w:lang w:val="be-BY"/>
        </w:rPr>
        <w:t> </w:t>
      </w:r>
      <w:r w:rsidRPr="002C4209">
        <w:rPr>
          <w:spacing w:val="-12"/>
          <w:sz w:val="20"/>
          <w:szCs w:val="20"/>
          <w:lang w:val="en-US"/>
        </w:rPr>
        <w:t>c</w:t>
      </w:r>
      <w:r w:rsidRPr="002C4209">
        <w:rPr>
          <w:spacing w:val="-12"/>
          <w:sz w:val="20"/>
          <w:szCs w:val="20"/>
          <w:lang w:val="be-BY"/>
        </w:rPr>
        <w:t>т. меліся спецыялісты, якія афармлялі даку</w:t>
      </w:r>
      <w:r w:rsidR="00FE3804">
        <w:rPr>
          <w:spacing w:val="-12"/>
          <w:sz w:val="20"/>
          <w:szCs w:val="20"/>
          <w:lang w:val="be-BY"/>
        </w:rPr>
        <w:softHyphen/>
      </w:r>
      <w:r w:rsidRPr="002C4209">
        <w:rPr>
          <w:spacing w:val="-12"/>
          <w:sz w:val="20"/>
          <w:szCs w:val="20"/>
          <w:lang w:val="be-BY"/>
        </w:rPr>
        <w:t>мен</w:t>
      </w:r>
      <w:r w:rsidR="00FE3804">
        <w:rPr>
          <w:spacing w:val="-12"/>
          <w:sz w:val="20"/>
          <w:szCs w:val="20"/>
          <w:lang w:val="be-BY"/>
        </w:rPr>
        <w:softHyphen/>
      </w:r>
      <w:r w:rsidRPr="002C4209">
        <w:rPr>
          <w:spacing w:val="-12"/>
          <w:sz w:val="20"/>
          <w:szCs w:val="20"/>
          <w:lang w:val="be-BY"/>
        </w:rPr>
        <w:t>ты на пер</w:t>
      </w:r>
      <w:r w:rsidR="00F65077">
        <w:rPr>
          <w:spacing w:val="-12"/>
          <w:sz w:val="20"/>
          <w:szCs w:val="20"/>
          <w:lang w:val="be-BY"/>
        </w:rPr>
        <w:softHyphen/>
      </w:r>
      <w:r w:rsidRPr="002C4209">
        <w:rPr>
          <w:spacing w:val="-12"/>
          <w:sz w:val="20"/>
          <w:szCs w:val="20"/>
          <w:lang w:val="be-BY"/>
        </w:rPr>
        <w:t>гаменце і аздаблялі іх на высокамастацкім узроўні.</w:t>
      </w:r>
    </w:p>
    <w:p w:rsidR="002C4209" w:rsidRPr="002C4209" w:rsidRDefault="002C4209" w:rsidP="002C4209">
      <w:pPr>
        <w:pStyle w:val="af6"/>
        <w:spacing w:after="0" w:line="220" w:lineRule="exact"/>
        <w:ind w:firstLine="397"/>
        <w:jc w:val="both"/>
        <w:rPr>
          <w:spacing w:val="-12"/>
          <w:sz w:val="20"/>
          <w:szCs w:val="20"/>
          <w:lang w:val="be-BY"/>
        </w:rPr>
      </w:pPr>
      <w:r w:rsidRPr="002C4209">
        <w:rPr>
          <w:spacing w:val="-12"/>
          <w:sz w:val="20"/>
          <w:szCs w:val="20"/>
          <w:lang w:val="be-BY"/>
        </w:rPr>
        <w:t>У цэлым, можна канстатаваць, што выпісы земскага суда Віцебскага паве</w:t>
      </w:r>
      <w:r w:rsidR="00F65077">
        <w:rPr>
          <w:spacing w:val="-12"/>
          <w:sz w:val="20"/>
          <w:szCs w:val="20"/>
          <w:lang w:val="be-BY"/>
        </w:rPr>
        <w:softHyphen/>
      </w:r>
      <w:r w:rsidRPr="002C4209">
        <w:rPr>
          <w:spacing w:val="-12"/>
          <w:sz w:val="20"/>
          <w:szCs w:val="20"/>
          <w:lang w:val="be-BY"/>
        </w:rPr>
        <w:t>та ад 30 мая 1589 г. адносна куплі А. Варапаем маёнткаў Лучоса ў Г.</w:t>
      </w:r>
      <w:r w:rsidR="002A0B49">
        <w:rPr>
          <w:spacing w:val="-12"/>
          <w:sz w:val="20"/>
          <w:szCs w:val="20"/>
          <w:lang w:val="be-BY"/>
        </w:rPr>
        <w:t> </w:t>
      </w:r>
      <w:r w:rsidRPr="002C4209">
        <w:rPr>
          <w:spacing w:val="-12"/>
          <w:sz w:val="20"/>
          <w:szCs w:val="20"/>
          <w:lang w:val="be-BY"/>
        </w:rPr>
        <w:t>Ф.</w:t>
      </w:r>
      <w:r w:rsidR="002A0B49">
        <w:rPr>
          <w:spacing w:val="-12"/>
          <w:sz w:val="20"/>
          <w:szCs w:val="20"/>
          <w:lang w:val="be-BY"/>
        </w:rPr>
        <w:t> </w:t>
      </w:r>
      <w:r w:rsidRPr="002C4209">
        <w:rPr>
          <w:spacing w:val="-12"/>
          <w:sz w:val="20"/>
          <w:szCs w:val="20"/>
          <w:lang w:val="be-BY"/>
        </w:rPr>
        <w:t>Шапкі і ў братоў Юшкоўскіх з</w:t>
      </w:r>
      <w:r w:rsidR="0040373F">
        <w:rPr>
          <w:spacing w:val="-12"/>
          <w:sz w:val="20"/>
          <w:szCs w:val="20"/>
          <w:lang w:val="be-BY"/>
        </w:rPr>
        <w:t>’</w:t>
      </w:r>
      <w:r w:rsidRPr="002C4209">
        <w:rPr>
          <w:spacing w:val="-12"/>
          <w:sz w:val="20"/>
          <w:szCs w:val="20"/>
          <w:lang w:val="be-BY"/>
        </w:rPr>
        <w:t>яўляюцца яскравым прыкладам справаводства на бела</w:t>
      </w:r>
      <w:r w:rsidR="00F65077">
        <w:rPr>
          <w:spacing w:val="-12"/>
          <w:sz w:val="20"/>
          <w:szCs w:val="20"/>
          <w:lang w:val="be-BY"/>
        </w:rPr>
        <w:softHyphen/>
      </w:r>
      <w:r w:rsidRPr="002C4209">
        <w:rPr>
          <w:spacing w:val="-12"/>
          <w:sz w:val="20"/>
          <w:szCs w:val="20"/>
          <w:lang w:val="be-BY"/>
        </w:rPr>
        <w:t>рус</w:t>
      </w:r>
      <w:r w:rsidR="00F65077">
        <w:rPr>
          <w:spacing w:val="-12"/>
          <w:sz w:val="20"/>
          <w:szCs w:val="20"/>
          <w:lang w:val="be-BY"/>
        </w:rPr>
        <w:softHyphen/>
      </w:r>
      <w:r w:rsidRPr="002C4209">
        <w:rPr>
          <w:spacing w:val="-12"/>
          <w:sz w:val="20"/>
          <w:szCs w:val="20"/>
          <w:lang w:val="be-BY"/>
        </w:rPr>
        <w:t xml:space="preserve">кіх землях у другой палове </w:t>
      </w:r>
      <w:r w:rsidRPr="002C4209">
        <w:rPr>
          <w:spacing w:val="-12"/>
          <w:sz w:val="20"/>
          <w:szCs w:val="20"/>
          <w:lang w:val="en-US"/>
        </w:rPr>
        <w:t>XVI</w:t>
      </w:r>
      <w:r w:rsidR="00566305">
        <w:rPr>
          <w:spacing w:val="-12"/>
          <w:sz w:val="20"/>
          <w:szCs w:val="20"/>
          <w:lang w:val="be-BY"/>
        </w:rPr>
        <w:t> </w:t>
      </w:r>
      <w:r w:rsidRPr="002C4209">
        <w:rPr>
          <w:spacing w:val="-12"/>
          <w:sz w:val="20"/>
          <w:szCs w:val="20"/>
          <w:lang w:val="en-US"/>
        </w:rPr>
        <w:t>c</w:t>
      </w:r>
      <w:r w:rsidRPr="002C4209">
        <w:rPr>
          <w:spacing w:val="-12"/>
          <w:sz w:val="20"/>
          <w:szCs w:val="20"/>
          <w:lang w:val="be-BY"/>
        </w:rPr>
        <w:t>т. і св</w:t>
      </w:r>
      <w:r w:rsidR="00FE3804">
        <w:rPr>
          <w:spacing w:val="-12"/>
          <w:sz w:val="20"/>
          <w:szCs w:val="20"/>
          <w:lang w:val="be-BY"/>
        </w:rPr>
        <w:t>о</w:t>
      </w:r>
      <w:r w:rsidRPr="002C4209">
        <w:rPr>
          <w:spacing w:val="-12"/>
          <w:sz w:val="20"/>
          <w:szCs w:val="20"/>
          <w:lang w:val="be-BY"/>
        </w:rPr>
        <w:t>еасаблівым помнікам высокага ўзроў</w:t>
      </w:r>
      <w:r w:rsidR="00F65077">
        <w:rPr>
          <w:spacing w:val="-12"/>
          <w:sz w:val="20"/>
          <w:szCs w:val="20"/>
          <w:lang w:val="be-BY"/>
        </w:rPr>
        <w:softHyphen/>
      </w:r>
      <w:r w:rsidRPr="002C4209">
        <w:rPr>
          <w:spacing w:val="-12"/>
          <w:sz w:val="20"/>
          <w:szCs w:val="20"/>
          <w:lang w:val="be-BY"/>
        </w:rPr>
        <w:t>н</w:t>
      </w:r>
      <w:r w:rsidR="00FE3804">
        <w:rPr>
          <w:spacing w:val="-12"/>
          <w:sz w:val="20"/>
          <w:szCs w:val="20"/>
          <w:lang w:val="be-BY"/>
        </w:rPr>
        <w:t>ю</w:t>
      </w:r>
      <w:r w:rsidRPr="002C4209">
        <w:rPr>
          <w:spacing w:val="-12"/>
          <w:sz w:val="20"/>
          <w:szCs w:val="20"/>
          <w:lang w:val="be-BY"/>
        </w:rPr>
        <w:t xml:space="preserve"> пісьмовай культуры ў Вялікім Княстве Літоўскім.</w:t>
      </w:r>
    </w:p>
    <w:p w:rsidR="002C4209" w:rsidRPr="00771E3C" w:rsidRDefault="00903514" w:rsidP="002C4209">
      <w:pPr>
        <w:keepNext/>
        <w:keepLines/>
        <w:widowControl w:val="0"/>
        <w:spacing w:before="100" w:after="20" w:line="200" w:lineRule="exact"/>
        <w:jc w:val="center"/>
        <w:rPr>
          <w:spacing w:val="30"/>
          <w:sz w:val="18"/>
          <w:szCs w:val="18"/>
        </w:rPr>
      </w:pPr>
      <w:r w:rsidRPr="00903514">
        <w:rPr>
          <w:spacing w:val="30"/>
          <w:sz w:val="18"/>
          <w:szCs w:val="18"/>
        </w:rPr>
        <w:t>Літаратура і крыніцы</w:t>
      </w:r>
    </w:p>
    <w:p w:rsidR="002C4209" w:rsidRPr="002C4209" w:rsidRDefault="002C4209" w:rsidP="00F65077">
      <w:pPr>
        <w:pStyle w:val="af6"/>
        <w:spacing w:after="0" w:line="200" w:lineRule="exact"/>
        <w:ind w:left="170" w:hanging="170"/>
        <w:jc w:val="both"/>
        <w:rPr>
          <w:spacing w:val="-12"/>
          <w:sz w:val="18"/>
          <w:szCs w:val="18"/>
          <w:lang w:val="be-BY"/>
        </w:rPr>
      </w:pPr>
      <w:r w:rsidRPr="002C4209">
        <w:rPr>
          <w:spacing w:val="-12"/>
          <w:sz w:val="18"/>
          <w:szCs w:val="18"/>
          <w:lang w:val="be-BY"/>
        </w:rPr>
        <w:t xml:space="preserve">1. </w:t>
      </w:r>
      <w:r w:rsidR="00F65077">
        <w:rPr>
          <w:spacing w:val="-12"/>
          <w:sz w:val="18"/>
          <w:szCs w:val="18"/>
          <w:lang w:val="be-BY"/>
        </w:rPr>
        <w:tab/>
      </w:r>
      <w:r w:rsidRPr="002C4209">
        <w:rPr>
          <w:spacing w:val="-12"/>
          <w:sz w:val="18"/>
          <w:szCs w:val="18"/>
          <w:lang w:val="be-BY"/>
        </w:rPr>
        <w:t>Росс</w:t>
      </w:r>
      <w:r w:rsidRPr="002C4209">
        <w:rPr>
          <w:spacing w:val="-12"/>
          <w:sz w:val="18"/>
          <w:szCs w:val="18"/>
        </w:rPr>
        <w:t>ийский государственный архив древних актов (</w:t>
      </w:r>
      <w:r w:rsidRPr="002C4209">
        <w:rPr>
          <w:spacing w:val="-12"/>
          <w:sz w:val="18"/>
          <w:szCs w:val="18"/>
          <w:lang w:val="be-BY"/>
        </w:rPr>
        <w:t>Расійскі дзяржаўны архіў ста</w:t>
      </w:r>
      <w:r w:rsidR="00F65077">
        <w:rPr>
          <w:spacing w:val="-12"/>
          <w:sz w:val="18"/>
          <w:szCs w:val="18"/>
          <w:lang w:val="be-BY"/>
        </w:rPr>
        <w:softHyphen/>
      </w:r>
      <w:r w:rsidRPr="002C4209">
        <w:rPr>
          <w:spacing w:val="-12"/>
          <w:sz w:val="18"/>
          <w:szCs w:val="18"/>
          <w:lang w:val="be-BY"/>
        </w:rPr>
        <w:t>ра</w:t>
      </w:r>
      <w:r w:rsidR="00F65077">
        <w:rPr>
          <w:spacing w:val="-12"/>
          <w:sz w:val="18"/>
          <w:szCs w:val="18"/>
          <w:lang w:val="be-BY"/>
        </w:rPr>
        <w:softHyphen/>
      </w:r>
      <w:r w:rsidRPr="002C4209">
        <w:rPr>
          <w:spacing w:val="-12"/>
          <w:sz w:val="18"/>
          <w:szCs w:val="18"/>
          <w:lang w:val="be-BY"/>
        </w:rPr>
        <w:t>жыт</w:t>
      </w:r>
      <w:r w:rsidR="00F65077">
        <w:rPr>
          <w:spacing w:val="-12"/>
          <w:sz w:val="18"/>
          <w:szCs w:val="18"/>
          <w:lang w:val="be-BY"/>
        </w:rPr>
        <w:softHyphen/>
      </w:r>
      <w:r w:rsidRPr="002C4209">
        <w:rPr>
          <w:spacing w:val="-12"/>
          <w:sz w:val="18"/>
          <w:szCs w:val="18"/>
          <w:lang w:val="be-BY"/>
        </w:rPr>
        <w:t xml:space="preserve">ных актаў). </w:t>
      </w:r>
      <w:r w:rsidR="007D7F2D">
        <w:rPr>
          <w:spacing w:val="-12"/>
          <w:sz w:val="18"/>
          <w:szCs w:val="18"/>
          <w:lang w:val="be-BY"/>
        </w:rPr>
        <w:t>—</w:t>
      </w:r>
      <w:r w:rsidRPr="002C4209">
        <w:rPr>
          <w:spacing w:val="-12"/>
          <w:sz w:val="18"/>
          <w:szCs w:val="18"/>
          <w:lang w:val="be-BY"/>
        </w:rPr>
        <w:t xml:space="preserve"> Ф. 1473. </w:t>
      </w:r>
      <w:r w:rsidR="007D7F2D">
        <w:rPr>
          <w:spacing w:val="-12"/>
          <w:sz w:val="18"/>
          <w:szCs w:val="18"/>
          <w:lang w:val="be-BY"/>
        </w:rPr>
        <w:t>—</w:t>
      </w:r>
      <w:r w:rsidRPr="002C4209">
        <w:rPr>
          <w:spacing w:val="-12"/>
          <w:sz w:val="18"/>
          <w:szCs w:val="18"/>
          <w:lang w:val="be-BY"/>
        </w:rPr>
        <w:t xml:space="preserve"> Воп. 1. </w:t>
      </w:r>
      <w:r w:rsidR="007D7F2D">
        <w:rPr>
          <w:spacing w:val="-12"/>
          <w:sz w:val="18"/>
          <w:szCs w:val="18"/>
          <w:lang w:val="be-BY"/>
        </w:rPr>
        <w:t>—</w:t>
      </w:r>
      <w:r w:rsidRPr="002C4209">
        <w:rPr>
          <w:spacing w:val="-12"/>
          <w:sz w:val="18"/>
          <w:szCs w:val="18"/>
          <w:lang w:val="be-BY"/>
        </w:rPr>
        <w:t xml:space="preserve"> Спр. 971.</w:t>
      </w:r>
    </w:p>
    <w:p w:rsidR="003A6ABE" w:rsidRDefault="002C4209" w:rsidP="00F65077">
      <w:pPr>
        <w:pStyle w:val="af6"/>
        <w:spacing w:after="0" w:line="200" w:lineRule="exact"/>
        <w:ind w:left="170" w:hanging="170"/>
        <w:jc w:val="both"/>
        <w:rPr>
          <w:spacing w:val="-12"/>
          <w:sz w:val="18"/>
          <w:szCs w:val="18"/>
          <w:lang w:val="be-BY"/>
        </w:rPr>
      </w:pPr>
      <w:r w:rsidRPr="002C4209">
        <w:rPr>
          <w:spacing w:val="-12"/>
          <w:sz w:val="18"/>
          <w:szCs w:val="18"/>
          <w:lang w:val="be-BY"/>
        </w:rPr>
        <w:t>2.</w:t>
      </w:r>
      <w:r w:rsidR="00F65077">
        <w:rPr>
          <w:spacing w:val="-12"/>
          <w:sz w:val="18"/>
          <w:szCs w:val="18"/>
          <w:lang w:val="be-BY"/>
        </w:rPr>
        <w:tab/>
      </w:r>
      <w:r w:rsidRPr="002C4209">
        <w:rPr>
          <w:spacing w:val="-12"/>
          <w:sz w:val="18"/>
          <w:szCs w:val="18"/>
          <w:lang w:val="be-BY"/>
        </w:rPr>
        <w:t>Статут Вялікага княства Літоўскага 1566 года (па выданню 1855 года)</w:t>
      </w:r>
      <w:r w:rsidR="004A24BB">
        <w:rPr>
          <w:spacing w:val="-12"/>
          <w:sz w:val="18"/>
          <w:szCs w:val="18"/>
          <w:lang w:val="be-BY"/>
        </w:rPr>
        <w:t> /</w:t>
      </w:r>
      <w:r w:rsidRPr="002C4209">
        <w:rPr>
          <w:spacing w:val="-12"/>
          <w:sz w:val="18"/>
          <w:szCs w:val="18"/>
          <w:lang w:val="be-BY"/>
        </w:rPr>
        <w:t xml:space="preserve"> Т.</w:t>
      </w:r>
      <w:r w:rsidR="002A0B49">
        <w:rPr>
          <w:spacing w:val="-12"/>
          <w:sz w:val="18"/>
          <w:szCs w:val="18"/>
          <w:lang w:val="be-BY"/>
        </w:rPr>
        <w:t> </w:t>
      </w:r>
      <w:r w:rsidRPr="002C4209">
        <w:rPr>
          <w:spacing w:val="-12"/>
          <w:sz w:val="18"/>
          <w:szCs w:val="18"/>
          <w:lang w:val="be-BY"/>
        </w:rPr>
        <w:t>І.</w:t>
      </w:r>
      <w:r w:rsidR="002A0B49">
        <w:rPr>
          <w:spacing w:val="-12"/>
          <w:sz w:val="18"/>
          <w:szCs w:val="18"/>
          <w:lang w:val="be-BY"/>
        </w:rPr>
        <w:t> </w:t>
      </w:r>
      <w:r w:rsidRPr="002C4209">
        <w:rPr>
          <w:spacing w:val="-12"/>
          <w:sz w:val="18"/>
          <w:szCs w:val="18"/>
          <w:lang w:val="be-BY"/>
        </w:rPr>
        <w:t>Доўнар, У.</w:t>
      </w:r>
      <w:r w:rsidR="002A0B49">
        <w:rPr>
          <w:spacing w:val="-12"/>
          <w:sz w:val="18"/>
          <w:szCs w:val="18"/>
          <w:lang w:val="be-BY"/>
        </w:rPr>
        <w:t> </w:t>
      </w:r>
      <w:r w:rsidRPr="002C4209">
        <w:rPr>
          <w:spacing w:val="-12"/>
          <w:sz w:val="18"/>
          <w:szCs w:val="18"/>
          <w:lang w:val="be-BY"/>
        </w:rPr>
        <w:t>М. Сато</w:t>
      </w:r>
      <w:r w:rsidR="00F65077">
        <w:rPr>
          <w:spacing w:val="-12"/>
          <w:sz w:val="18"/>
          <w:szCs w:val="18"/>
          <w:lang w:val="be-BY"/>
        </w:rPr>
        <w:softHyphen/>
      </w:r>
      <w:r w:rsidRPr="002C4209">
        <w:rPr>
          <w:spacing w:val="-12"/>
          <w:sz w:val="18"/>
          <w:szCs w:val="18"/>
          <w:lang w:val="be-BY"/>
        </w:rPr>
        <w:t>лін, Я. А. Юхо</w:t>
      </w:r>
      <w:r w:rsidR="004A24BB">
        <w:rPr>
          <w:spacing w:val="-12"/>
          <w:sz w:val="18"/>
          <w:szCs w:val="18"/>
          <w:lang w:val="be-BY"/>
        </w:rPr>
        <w:t> /</w:t>
      </w:r>
      <w:r w:rsidRPr="002C4209">
        <w:rPr>
          <w:spacing w:val="-12"/>
          <w:sz w:val="18"/>
          <w:szCs w:val="18"/>
          <w:lang w:val="be-BY"/>
        </w:rPr>
        <w:t xml:space="preserve"> рэдкал.: Т.</w:t>
      </w:r>
      <w:r w:rsidR="002A0B49">
        <w:rPr>
          <w:spacing w:val="-12"/>
          <w:sz w:val="18"/>
          <w:szCs w:val="18"/>
          <w:lang w:val="be-BY"/>
        </w:rPr>
        <w:t> </w:t>
      </w:r>
      <w:r w:rsidRPr="002C4209">
        <w:rPr>
          <w:spacing w:val="-12"/>
          <w:sz w:val="18"/>
          <w:szCs w:val="18"/>
          <w:lang w:val="be-BY"/>
        </w:rPr>
        <w:t>І.</w:t>
      </w:r>
      <w:r w:rsidR="002A0B49">
        <w:rPr>
          <w:spacing w:val="-12"/>
          <w:sz w:val="18"/>
          <w:szCs w:val="18"/>
          <w:lang w:val="be-BY"/>
        </w:rPr>
        <w:t> </w:t>
      </w:r>
      <w:r w:rsidRPr="002C4209">
        <w:rPr>
          <w:spacing w:val="-12"/>
          <w:sz w:val="18"/>
          <w:szCs w:val="18"/>
          <w:lang w:val="be-BY"/>
        </w:rPr>
        <w:t xml:space="preserve">Доўнар і [інш.]. </w:t>
      </w:r>
      <w:r w:rsidR="007D7F2D">
        <w:rPr>
          <w:spacing w:val="-12"/>
          <w:sz w:val="18"/>
          <w:szCs w:val="18"/>
          <w:lang w:val="be-BY"/>
        </w:rPr>
        <w:t>—</w:t>
      </w:r>
      <w:r w:rsidRPr="002C4209">
        <w:rPr>
          <w:spacing w:val="-12"/>
          <w:sz w:val="18"/>
          <w:szCs w:val="18"/>
          <w:lang w:val="be-BY"/>
        </w:rPr>
        <w:t xml:space="preserve"> Мінск</w:t>
      </w:r>
      <w:r w:rsidR="001A6B98">
        <w:rPr>
          <w:spacing w:val="-12"/>
          <w:sz w:val="18"/>
          <w:szCs w:val="18"/>
          <w:lang w:val="be-BY"/>
        </w:rPr>
        <w:t>:</w:t>
      </w:r>
      <w:r w:rsidRPr="002C4209">
        <w:rPr>
          <w:spacing w:val="-12"/>
          <w:sz w:val="18"/>
          <w:szCs w:val="18"/>
          <w:lang w:val="be-BY"/>
        </w:rPr>
        <w:t xml:space="preserve"> Тэсей, 2003. </w:t>
      </w:r>
      <w:r w:rsidR="007D7F2D">
        <w:rPr>
          <w:spacing w:val="-12"/>
          <w:sz w:val="18"/>
          <w:szCs w:val="18"/>
          <w:lang w:val="be-BY"/>
        </w:rPr>
        <w:t>—</w:t>
      </w:r>
      <w:r w:rsidRPr="002C4209">
        <w:rPr>
          <w:spacing w:val="-12"/>
          <w:sz w:val="18"/>
          <w:szCs w:val="18"/>
          <w:lang w:val="be-BY"/>
        </w:rPr>
        <w:t xml:space="preserve"> 352 с.</w:t>
      </w:r>
    </w:p>
    <w:p w:rsidR="002C4209" w:rsidRPr="002C4209" w:rsidRDefault="002C4209" w:rsidP="00F65077">
      <w:pPr>
        <w:pStyle w:val="af6"/>
        <w:spacing w:after="0" w:line="200" w:lineRule="exact"/>
        <w:ind w:left="170" w:hanging="170"/>
        <w:jc w:val="both"/>
        <w:rPr>
          <w:spacing w:val="-12"/>
          <w:sz w:val="18"/>
          <w:szCs w:val="18"/>
          <w:lang w:val="be-BY"/>
        </w:rPr>
      </w:pPr>
      <w:r w:rsidRPr="002C4209">
        <w:rPr>
          <w:spacing w:val="-12"/>
          <w:sz w:val="18"/>
          <w:szCs w:val="18"/>
          <w:lang w:val="be-BY"/>
        </w:rPr>
        <w:t xml:space="preserve">3. </w:t>
      </w:r>
      <w:r w:rsidR="00F65077">
        <w:rPr>
          <w:spacing w:val="-12"/>
          <w:sz w:val="18"/>
          <w:szCs w:val="18"/>
          <w:lang w:val="be-BY"/>
        </w:rPr>
        <w:tab/>
      </w:r>
      <w:r w:rsidRPr="002C4209">
        <w:rPr>
          <w:spacing w:val="-12"/>
          <w:sz w:val="18"/>
          <w:szCs w:val="18"/>
          <w:lang w:val="be-BY"/>
        </w:rPr>
        <w:t>Статут Вялікага княства Літоўскага 1588. Тэксты. Даведнік. Каментарыі</w:t>
      </w:r>
      <w:r w:rsidR="004A24BB">
        <w:rPr>
          <w:spacing w:val="-12"/>
          <w:sz w:val="18"/>
          <w:szCs w:val="18"/>
          <w:lang w:val="be-BY"/>
        </w:rPr>
        <w:t> /</w:t>
      </w:r>
      <w:r w:rsidRPr="002C4209">
        <w:rPr>
          <w:spacing w:val="-12"/>
          <w:sz w:val="18"/>
          <w:szCs w:val="18"/>
          <w:lang w:val="be-BY"/>
        </w:rPr>
        <w:t xml:space="preserve"> рэдкал.: І.</w:t>
      </w:r>
      <w:r w:rsidR="002A0B49">
        <w:rPr>
          <w:spacing w:val="-12"/>
          <w:sz w:val="18"/>
          <w:szCs w:val="18"/>
          <w:lang w:val="be-BY"/>
        </w:rPr>
        <w:t> </w:t>
      </w:r>
      <w:r w:rsidRPr="002C4209">
        <w:rPr>
          <w:spacing w:val="-12"/>
          <w:sz w:val="18"/>
          <w:szCs w:val="18"/>
          <w:lang w:val="be-BY"/>
        </w:rPr>
        <w:t>П.</w:t>
      </w:r>
      <w:r w:rsidR="002A0B49">
        <w:rPr>
          <w:spacing w:val="-12"/>
          <w:sz w:val="18"/>
          <w:szCs w:val="18"/>
          <w:lang w:val="be-BY"/>
        </w:rPr>
        <w:t> </w:t>
      </w:r>
      <w:r w:rsidRPr="002C4209">
        <w:rPr>
          <w:spacing w:val="-12"/>
          <w:sz w:val="18"/>
          <w:szCs w:val="18"/>
          <w:lang w:val="be-BY"/>
        </w:rPr>
        <w:t>Шамя</w:t>
      </w:r>
      <w:r w:rsidR="00F65077">
        <w:rPr>
          <w:spacing w:val="-12"/>
          <w:sz w:val="18"/>
          <w:szCs w:val="18"/>
          <w:lang w:val="be-BY"/>
        </w:rPr>
        <w:softHyphen/>
      </w:r>
      <w:r w:rsidRPr="002C4209">
        <w:rPr>
          <w:spacing w:val="-12"/>
          <w:sz w:val="18"/>
          <w:szCs w:val="18"/>
          <w:lang w:val="be-BY"/>
        </w:rPr>
        <w:t xml:space="preserve">кін (гал. рэд.) [і інш.]. </w:t>
      </w:r>
      <w:r w:rsidR="007D7F2D">
        <w:rPr>
          <w:spacing w:val="-12"/>
          <w:sz w:val="18"/>
          <w:szCs w:val="18"/>
          <w:lang w:val="be-BY"/>
        </w:rPr>
        <w:t>—</w:t>
      </w:r>
      <w:r w:rsidRPr="002C4209">
        <w:rPr>
          <w:spacing w:val="-12"/>
          <w:sz w:val="18"/>
          <w:szCs w:val="18"/>
          <w:lang w:val="be-BY"/>
        </w:rPr>
        <w:t xml:space="preserve"> Мінск</w:t>
      </w:r>
      <w:r w:rsidR="001A6B98">
        <w:rPr>
          <w:spacing w:val="-12"/>
          <w:sz w:val="18"/>
          <w:szCs w:val="18"/>
          <w:lang w:val="be-BY"/>
        </w:rPr>
        <w:t>:</w:t>
      </w:r>
      <w:r w:rsidRPr="002C4209">
        <w:rPr>
          <w:spacing w:val="-12"/>
          <w:sz w:val="18"/>
          <w:szCs w:val="18"/>
          <w:lang w:val="be-BY"/>
        </w:rPr>
        <w:t xml:space="preserve"> Бел</w:t>
      </w:r>
      <w:r w:rsidR="00FE3804">
        <w:rPr>
          <w:spacing w:val="-12"/>
          <w:sz w:val="18"/>
          <w:szCs w:val="18"/>
          <w:lang w:val="be-BY"/>
        </w:rPr>
        <w:t>СЭ</w:t>
      </w:r>
      <w:r w:rsidRPr="002C4209">
        <w:rPr>
          <w:spacing w:val="-12"/>
          <w:sz w:val="18"/>
          <w:szCs w:val="18"/>
          <w:lang w:val="be-BY"/>
        </w:rPr>
        <w:t xml:space="preserve"> імя Петруся Броў</w:t>
      </w:r>
      <w:r w:rsidR="00F65077">
        <w:rPr>
          <w:spacing w:val="-12"/>
          <w:sz w:val="18"/>
          <w:szCs w:val="18"/>
          <w:lang w:val="be-BY"/>
        </w:rPr>
        <w:softHyphen/>
      </w:r>
      <w:r w:rsidRPr="002C4209">
        <w:rPr>
          <w:spacing w:val="-12"/>
          <w:sz w:val="18"/>
          <w:szCs w:val="18"/>
          <w:lang w:val="be-BY"/>
        </w:rPr>
        <w:t xml:space="preserve">кі, 1989. </w:t>
      </w:r>
      <w:r w:rsidR="007D7F2D">
        <w:rPr>
          <w:spacing w:val="-12"/>
          <w:sz w:val="18"/>
          <w:szCs w:val="18"/>
          <w:lang w:val="be-BY"/>
        </w:rPr>
        <w:t>—</w:t>
      </w:r>
      <w:r w:rsidRPr="002C4209">
        <w:rPr>
          <w:spacing w:val="-12"/>
          <w:sz w:val="18"/>
          <w:szCs w:val="18"/>
          <w:lang w:val="be-BY"/>
        </w:rPr>
        <w:t xml:space="preserve"> 572 с.</w:t>
      </w:r>
    </w:p>
    <w:p w:rsidR="002C4209" w:rsidRPr="002C4209" w:rsidRDefault="002C4209" w:rsidP="00FE3804">
      <w:pPr>
        <w:pStyle w:val="af6"/>
        <w:keepNext/>
        <w:spacing w:after="0" w:line="200" w:lineRule="exact"/>
        <w:ind w:left="170" w:hanging="170"/>
        <w:jc w:val="both"/>
        <w:rPr>
          <w:spacing w:val="-12"/>
          <w:sz w:val="18"/>
          <w:szCs w:val="18"/>
          <w:lang w:val="be-BY"/>
        </w:rPr>
      </w:pPr>
      <w:r w:rsidRPr="002C4209">
        <w:rPr>
          <w:spacing w:val="-12"/>
          <w:sz w:val="18"/>
          <w:szCs w:val="18"/>
          <w:lang w:val="be-BY"/>
        </w:rPr>
        <w:t xml:space="preserve">4. </w:t>
      </w:r>
      <w:r w:rsidR="00F65077">
        <w:rPr>
          <w:spacing w:val="-12"/>
          <w:sz w:val="18"/>
          <w:szCs w:val="18"/>
          <w:lang w:val="be-BY"/>
        </w:rPr>
        <w:tab/>
      </w:r>
      <w:r w:rsidRPr="002C4209">
        <w:rPr>
          <w:spacing w:val="-12"/>
          <w:sz w:val="18"/>
          <w:szCs w:val="18"/>
          <w:lang w:val="be-BY"/>
        </w:rPr>
        <w:t>Biblioteka Uniwersytetu Warszawskiego. Dział Rękopisów (Бібліятэка Варшаўскага ўні</w:t>
      </w:r>
      <w:r w:rsidR="00F65077">
        <w:rPr>
          <w:spacing w:val="-12"/>
          <w:sz w:val="18"/>
          <w:szCs w:val="18"/>
          <w:lang w:val="be-BY"/>
        </w:rPr>
        <w:softHyphen/>
      </w:r>
      <w:r w:rsidRPr="002C4209">
        <w:rPr>
          <w:spacing w:val="-12"/>
          <w:sz w:val="18"/>
          <w:szCs w:val="18"/>
          <w:lang w:val="be-BY"/>
        </w:rPr>
        <w:t>вер</w:t>
      </w:r>
      <w:r w:rsidR="00F65077">
        <w:rPr>
          <w:spacing w:val="-12"/>
          <w:sz w:val="18"/>
          <w:szCs w:val="18"/>
          <w:lang w:val="be-BY"/>
        </w:rPr>
        <w:softHyphen/>
      </w:r>
      <w:r w:rsidRPr="002C4209">
        <w:rPr>
          <w:spacing w:val="-12"/>
          <w:sz w:val="18"/>
          <w:szCs w:val="18"/>
          <w:lang w:val="be-BY"/>
        </w:rPr>
        <w:t>сі</w:t>
      </w:r>
      <w:r w:rsidR="00F65077">
        <w:rPr>
          <w:spacing w:val="-12"/>
          <w:sz w:val="18"/>
          <w:szCs w:val="18"/>
          <w:lang w:val="be-BY"/>
        </w:rPr>
        <w:softHyphen/>
      </w:r>
      <w:r w:rsidRPr="002C4209">
        <w:rPr>
          <w:spacing w:val="-12"/>
          <w:sz w:val="18"/>
          <w:szCs w:val="18"/>
          <w:lang w:val="be-BY"/>
        </w:rPr>
        <w:t xml:space="preserve">тэта. Аддзел рукапісаў). </w:t>
      </w:r>
      <w:r w:rsidR="007D7F2D">
        <w:rPr>
          <w:spacing w:val="-12"/>
          <w:sz w:val="18"/>
          <w:szCs w:val="18"/>
          <w:lang w:val="be-BY"/>
        </w:rPr>
        <w:t>—</w:t>
      </w:r>
      <w:r w:rsidRPr="002C4209">
        <w:rPr>
          <w:spacing w:val="-12"/>
          <w:sz w:val="18"/>
          <w:szCs w:val="18"/>
          <w:lang w:val="be-BY"/>
        </w:rPr>
        <w:t xml:space="preserve"> Sign. Аkc. 260, Nr.</w:t>
      </w:r>
      <w:r w:rsidR="00272F56">
        <w:rPr>
          <w:spacing w:val="-12"/>
          <w:sz w:val="18"/>
          <w:szCs w:val="18"/>
          <w:lang w:val="be-BY"/>
        </w:rPr>
        <w:t> </w:t>
      </w:r>
      <w:r w:rsidRPr="002C4209">
        <w:rPr>
          <w:spacing w:val="-12"/>
          <w:sz w:val="18"/>
          <w:szCs w:val="18"/>
          <w:lang w:val="be-BY"/>
        </w:rPr>
        <w:t>61.</w:t>
      </w:r>
    </w:p>
    <w:p w:rsidR="002C4209" w:rsidRDefault="002C4209" w:rsidP="002C4209">
      <w:pPr>
        <w:spacing w:before="40" w:line="200" w:lineRule="exact"/>
        <w:jc w:val="right"/>
        <w:rPr>
          <w:i/>
          <w:spacing w:val="-12"/>
          <w:sz w:val="18"/>
          <w:szCs w:val="18"/>
        </w:rPr>
      </w:pPr>
      <w:r w:rsidRPr="004A6E9D">
        <w:rPr>
          <w:i/>
          <w:spacing w:val="-12"/>
          <w:sz w:val="18"/>
          <w:szCs w:val="18"/>
        </w:rPr>
        <w:t xml:space="preserve">Артыкул паступіў у рэдакцыю </w:t>
      </w:r>
      <w:r w:rsidR="00FE3804">
        <w:rPr>
          <w:i/>
          <w:spacing w:val="-12"/>
          <w:sz w:val="18"/>
          <w:szCs w:val="18"/>
          <w:lang w:val="be-BY"/>
        </w:rPr>
        <w:t>04</w:t>
      </w:r>
      <w:r>
        <w:rPr>
          <w:i/>
          <w:spacing w:val="-12"/>
          <w:sz w:val="18"/>
          <w:szCs w:val="18"/>
          <w:lang w:val="be-BY"/>
        </w:rPr>
        <w:t>.</w:t>
      </w:r>
      <w:r w:rsidR="00FE3804">
        <w:rPr>
          <w:i/>
          <w:spacing w:val="-12"/>
          <w:sz w:val="18"/>
          <w:szCs w:val="18"/>
          <w:lang w:val="be-BY"/>
        </w:rPr>
        <w:t>05</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062886" w:rsidRPr="00660925" w:rsidRDefault="00062886" w:rsidP="00062886">
      <w:pPr>
        <w:pStyle w:val="2"/>
        <w:keepLines/>
        <w:pageBreakBefore/>
        <w:widowControl w:val="0"/>
        <w:spacing w:before="0" w:after="0"/>
        <w:jc w:val="right"/>
        <w:rPr>
          <w:rFonts w:ascii="Times New Roman" w:hAnsi="Times New Roman" w:cs="Times New Roman"/>
          <w:color w:val="FFFFFF" w:themeColor="background1"/>
          <w:sz w:val="2"/>
          <w:szCs w:val="2"/>
        </w:rPr>
      </w:pPr>
      <w:bookmarkStart w:id="61" w:name="_Toc20914223"/>
      <w:bookmarkStart w:id="62" w:name="_Toc497214670"/>
      <w:r w:rsidRPr="00660925">
        <w:rPr>
          <w:rFonts w:ascii="Times New Roman" w:hAnsi="Times New Roman" w:cs="Times New Roman"/>
          <w:color w:val="FFFFFF" w:themeColor="background1"/>
          <w:sz w:val="2"/>
          <w:szCs w:val="2"/>
          <w:lang w:val="be-BY"/>
        </w:rPr>
        <w:lastRenderedPageBreak/>
        <w:t>Я</w:t>
      </w:r>
      <w:r w:rsidRPr="00660925">
        <w:rPr>
          <w:rFonts w:ascii="Times New Roman" w:hAnsi="Times New Roman" w:cs="Times New Roman"/>
          <w:color w:val="FFFFFF" w:themeColor="background1"/>
          <w:sz w:val="2"/>
          <w:szCs w:val="2"/>
        </w:rPr>
        <w:t>. </w:t>
      </w:r>
      <w:r w:rsidRPr="00660925">
        <w:rPr>
          <w:rFonts w:ascii="Times New Roman" w:hAnsi="Times New Roman" w:cs="Times New Roman"/>
          <w:color w:val="FFFFFF" w:themeColor="background1"/>
          <w:sz w:val="2"/>
          <w:szCs w:val="2"/>
          <w:lang w:val="be-BY"/>
        </w:rPr>
        <w:t>В</w:t>
      </w:r>
      <w:r w:rsidRPr="00660925">
        <w:rPr>
          <w:rFonts w:ascii="Times New Roman" w:hAnsi="Times New Roman" w:cs="Times New Roman"/>
          <w:color w:val="FFFFFF" w:themeColor="background1"/>
          <w:sz w:val="2"/>
          <w:szCs w:val="2"/>
        </w:rPr>
        <w:t>. Хр</w:t>
      </w:r>
      <w:r w:rsidRPr="00660925">
        <w:rPr>
          <w:rFonts w:ascii="Times New Roman" w:hAnsi="Times New Roman" w:cs="Times New Roman"/>
          <w:color w:val="FFFFFF" w:themeColor="background1"/>
          <w:sz w:val="2"/>
          <w:szCs w:val="2"/>
          <w:lang w:val="be-BY"/>
        </w:rPr>
        <w:t>а</w:t>
      </w:r>
      <w:r w:rsidRPr="00660925">
        <w:rPr>
          <w:rFonts w:ascii="Times New Roman" w:hAnsi="Times New Roman" w:cs="Times New Roman"/>
          <w:color w:val="FFFFFF" w:themeColor="background1"/>
          <w:sz w:val="2"/>
          <w:szCs w:val="2"/>
        </w:rPr>
        <w:t>ленок</w:t>
      </w:r>
      <w:bookmarkEnd w:id="61"/>
    </w:p>
    <w:p w:rsidR="00062886" w:rsidRPr="001C450F" w:rsidRDefault="00062886" w:rsidP="00062886">
      <w:pPr>
        <w:spacing w:line="220" w:lineRule="exact"/>
        <w:jc w:val="right"/>
        <w:rPr>
          <w:b/>
          <w:i/>
          <w:spacing w:val="-10"/>
          <w:sz w:val="20"/>
          <w:szCs w:val="20"/>
        </w:rPr>
      </w:pPr>
      <w:r w:rsidRPr="001C450F">
        <w:rPr>
          <w:b/>
          <w:i/>
          <w:spacing w:val="-10"/>
          <w:sz w:val="20"/>
          <w:szCs w:val="20"/>
        </w:rPr>
        <w:t>Е. В. Хроленок,</w:t>
      </w:r>
    </w:p>
    <w:p w:rsidR="00062886" w:rsidRPr="00136A96" w:rsidRDefault="00062886" w:rsidP="00062886">
      <w:pPr>
        <w:spacing w:line="200" w:lineRule="exact"/>
        <w:ind w:left="1304"/>
        <w:jc w:val="right"/>
        <w:rPr>
          <w:i/>
          <w:spacing w:val="-10"/>
          <w:sz w:val="18"/>
          <w:szCs w:val="18"/>
          <w:lang w:val="be-BY"/>
        </w:rPr>
      </w:pPr>
      <w:r w:rsidRPr="00660925">
        <w:rPr>
          <w:i/>
          <w:spacing w:val="-10"/>
          <w:sz w:val="18"/>
          <w:szCs w:val="18"/>
        </w:rPr>
        <w:t>соискатель кафедры истории России</w:t>
      </w:r>
      <w:r>
        <w:rPr>
          <w:i/>
          <w:spacing w:val="-10"/>
          <w:sz w:val="18"/>
          <w:szCs w:val="18"/>
          <w:lang w:val="be-BY"/>
        </w:rPr>
        <w:br/>
      </w:r>
      <w:r w:rsidRPr="00660925">
        <w:rPr>
          <w:i/>
          <w:spacing w:val="-10"/>
          <w:sz w:val="18"/>
          <w:szCs w:val="18"/>
        </w:rPr>
        <w:t>Белорусского государственного университета</w:t>
      </w:r>
      <w:r>
        <w:rPr>
          <w:i/>
          <w:spacing w:val="-10"/>
          <w:sz w:val="18"/>
          <w:szCs w:val="18"/>
          <w:lang w:val="be-BY"/>
        </w:rPr>
        <w:t>,</w:t>
      </w:r>
      <w:r>
        <w:rPr>
          <w:i/>
          <w:spacing w:val="-10"/>
          <w:sz w:val="18"/>
          <w:szCs w:val="18"/>
          <w:lang w:val="be-BY"/>
        </w:rPr>
        <w:br/>
      </w:r>
      <w:r w:rsidRPr="00F31238">
        <w:rPr>
          <w:i/>
          <w:spacing w:val="-10"/>
          <w:sz w:val="18"/>
          <w:szCs w:val="18"/>
        </w:rPr>
        <w:t>магистр юридических наук</w:t>
      </w:r>
      <w:r>
        <w:rPr>
          <w:i/>
          <w:spacing w:val="-10"/>
          <w:sz w:val="18"/>
          <w:szCs w:val="18"/>
          <w:lang w:val="be-BY"/>
        </w:rPr>
        <w:t>;</w:t>
      </w:r>
    </w:p>
    <w:p w:rsidR="00062886" w:rsidRPr="00BD6040" w:rsidRDefault="00062886" w:rsidP="00062886">
      <w:pPr>
        <w:spacing w:after="60" w:line="200" w:lineRule="exact"/>
        <w:ind w:left="1361"/>
        <w:jc w:val="right"/>
        <w:rPr>
          <w:spacing w:val="-12"/>
          <w:sz w:val="18"/>
          <w:szCs w:val="18"/>
        </w:rPr>
      </w:pPr>
      <w:r w:rsidRPr="001C450F">
        <w:rPr>
          <w:spacing w:val="-12"/>
          <w:sz w:val="18"/>
          <w:szCs w:val="18"/>
          <w:lang w:val="en-US"/>
        </w:rPr>
        <w:t>e</w:t>
      </w:r>
      <w:r w:rsidRPr="00BD6040">
        <w:rPr>
          <w:spacing w:val="-12"/>
          <w:sz w:val="18"/>
          <w:szCs w:val="18"/>
        </w:rPr>
        <w:t>-</w:t>
      </w:r>
      <w:r w:rsidRPr="001C450F">
        <w:rPr>
          <w:spacing w:val="-12"/>
          <w:sz w:val="18"/>
          <w:szCs w:val="18"/>
          <w:lang w:val="en-US"/>
        </w:rPr>
        <w:t>mail</w:t>
      </w:r>
      <w:r w:rsidRPr="00BD6040">
        <w:rPr>
          <w:spacing w:val="-12"/>
          <w:sz w:val="18"/>
          <w:szCs w:val="18"/>
        </w:rPr>
        <w:t xml:space="preserve">: </w:t>
      </w:r>
      <w:r w:rsidRPr="001C450F">
        <w:rPr>
          <w:spacing w:val="-12"/>
          <w:sz w:val="18"/>
          <w:szCs w:val="18"/>
          <w:lang w:val="en-US"/>
        </w:rPr>
        <w:t>evgeny</w:t>
      </w:r>
      <w:r w:rsidRPr="00BD6040">
        <w:rPr>
          <w:spacing w:val="-12"/>
          <w:sz w:val="18"/>
          <w:szCs w:val="18"/>
        </w:rPr>
        <w:t>00@</w:t>
      </w:r>
      <w:r w:rsidRPr="001C450F">
        <w:rPr>
          <w:spacing w:val="-12"/>
          <w:sz w:val="18"/>
          <w:szCs w:val="18"/>
          <w:lang w:val="en-US"/>
        </w:rPr>
        <w:t>mail</w:t>
      </w:r>
      <w:r w:rsidRPr="00BD6040">
        <w:rPr>
          <w:spacing w:val="-12"/>
          <w:sz w:val="18"/>
          <w:szCs w:val="18"/>
        </w:rPr>
        <w:t>.</w:t>
      </w:r>
      <w:r w:rsidRPr="001C450F">
        <w:rPr>
          <w:spacing w:val="-12"/>
          <w:sz w:val="18"/>
          <w:szCs w:val="18"/>
          <w:lang w:val="en-US"/>
        </w:rPr>
        <w:t>ru</w:t>
      </w:r>
    </w:p>
    <w:p w:rsidR="00062886" w:rsidRPr="00AD37AB" w:rsidRDefault="00062886" w:rsidP="00062886">
      <w:pPr>
        <w:pStyle w:val="3"/>
        <w:keepLines/>
        <w:widowControl w:val="0"/>
        <w:spacing w:before="0" w:line="220" w:lineRule="exact"/>
        <w:jc w:val="center"/>
        <w:rPr>
          <w:rFonts w:ascii="Times New Roman" w:hAnsi="Times New Roman"/>
          <w:caps/>
          <w:spacing w:val="-12"/>
          <w:sz w:val="20"/>
          <w:szCs w:val="20"/>
          <w:lang w:val="be-BY"/>
        </w:rPr>
      </w:pPr>
      <w:bookmarkStart w:id="63" w:name="_Toc20914224"/>
      <w:r w:rsidRPr="00AD37AB">
        <w:rPr>
          <w:rFonts w:ascii="Times New Roman" w:hAnsi="Times New Roman"/>
          <w:caps/>
          <w:spacing w:val="-12"/>
          <w:sz w:val="20"/>
          <w:szCs w:val="20"/>
          <w:lang w:val="be-BY"/>
        </w:rPr>
        <w:t>История Стародубского полка (1654—1781)</w:t>
      </w:r>
      <w:r>
        <w:rPr>
          <w:rFonts w:ascii="Times New Roman" w:hAnsi="Times New Roman"/>
          <w:caps/>
          <w:spacing w:val="-12"/>
          <w:sz w:val="20"/>
          <w:szCs w:val="20"/>
          <w:lang w:val="be-BY"/>
        </w:rPr>
        <w:br/>
      </w:r>
      <w:r w:rsidRPr="00AD37AB">
        <w:rPr>
          <w:rFonts w:ascii="Times New Roman" w:hAnsi="Times New Roman"/>
          <w:caps/>
          <w:spacing w:val="-12"/>
          <w:sz w:val="20"/>
          <w:szCs w:val="20"/>
          <w:lang w:val="be-BY"/>
        </w:rPr>
        <w:t>как предмет изучения</w:t>
      </w:r>
      <w:bookmarkEnd w:id="63"/>
    </w:p>
    <w:p w:rsidR="00062886" w:rsidRDefault="00062886" w:rsidP="00062886">
      <w:pPr>
        <w:pStyle w:val="af6"/>
        <w:spacing w:after="0" w:line="220" w:lineRule="exact"/>
        <w:ind w:firstLine="397"/>
        <w:jc w:val="both"/>
        <w:rPr>
          <w:spacing w:val="-12"/>
          <w:sz w:val="20"/>
          <w:szCs w:val="20"/>
        </w:rPr>
      </w:pPr>
      <w:r w:rsidRPr="00C0290C">
        <w:rPr>
          <w:spacing w:val="-12"/>
          <w:sz w:val="20"/>
          <w:szCs w:val="20"/>
        </w:rPr>
        <w:t>Стародубский полк входил в состав Гетманщины, являясь ее военно-адми</w:t>
      </w:r>
      <w:r w:rsidR="00F65077">
        <w:rPr>
          <w:spacing w:val="-12"/>
          <w:sz w:val="20"/>
          <w:szCs w:val="20"/>
        </w:rPr>
        <w:softHyphen/>
      </w:r>
      <w:r w:rsidRPr="00C0290C">
        <w:rPr>
          <w:spacing w:val="-12"/>
          <w:sz w:val="20"/>
          <w:szCs w:val="20"/>
        </w:rPr>
        <w:t>нист</w:t>
      </w:r>
      <w:r w:rsidR="00F65077">
        <w:rPr>
          <w:spacing w:val="-12"/>
          <w:sz w:val="20"/>
          <w:szCs w:val="20"/>
        </w:rPr>
        <w:softHyphen/>
      </w:r>
      <w:r w:rsidRPr="00C0290C">
        <w:rPr>
          <w:spacing w:val="-12"/>
          <w:sz w:val="20"/>
          <w:szCs w:val="20"/>
        </w:rPr>
        <w:t>ративной единицей, на протяжении всего ее существования</w:t>
      </w:r>
      <w:r w:rsidR="00A10CC4">
        <w:rPr>
          <w:spacing w:val="-12"/>
          <w:sz w:val="20"/>
          <w:szCs w:val="20"/>
        </w:rPr>
        <w:t xml:space="preserve"> сначала</w:t>
      </w:r>
      <w:r w:rsidRPr="00C0290C">
        <w:rPr>
          <w:spacing w:val="-12"/>
          <w:sz w:val="20"/>
          <w:szCs w:val="20"/>
        </w:rPr>
        <w:t xml:space="preserve"> как час</w:t>
      </w:r>
      <w:r w:rsidR="00A10CC4">
        <w:rPr>
          <w:spacing w:val="-12"/>
          <w:sz w:val="20"/>
          <w:szCs w:val="20"/>
        </w:rPr>
        <w:softHyphen/>
      </w:r>
      <w:r w:rsidRPr="00C0290C">
        <w:rPr>
          <w:spacing w:val="-12"/>
          <w:sz w:val="20"/>
          <w:szCs w:val="20"/>
        </w:rPr>
        <w:t>ти Мос</w:t>
      </w:r>
      <w:r w:rsidR="00F65077">
        <w:rPr>
          <w:spacing w:val="-12"/>
          <w:sz w:val="20"/>
          <w:szCs w:val="20"/>
        </w:rPr>
        <w:softHyphen/>
      </w:r>
      <w:r w:rsidRPr="00C0290C">
        <w:rPr>
          <w:spacing w:val="-12"/>
          <w:sz w:val="20"/>
          <w:szCs w:val="20"/>
        </w:rPr>
        <w:t>ковского государства, а затем Российской империи в 1654</w:t>
      </w:r>
      <w:r>
        <w:rPr>
          <w:spacing w:val="-12"/>
          <w:sz w:val="20"/>
          <w:szCs w:val="20"/>
        </w:rPr>
        <w:t>—</w:t>
      </w:r>
      <w:r w:rsidRPr="00C0290C">
        <w:rPr>
          <w:spacing w:val="-12"/>
          <w:sz w:val="20"/>
          <w:szCs w:val="20"/>
        </w:rPr>
        <w:t>1781</w:t>
      </w:r>
      <w:r w:rsidR="00A10CC4">
        <w:rPr>
          <w:spacing w:val="-12"/>
          <w:sz w:val="20"/>
          <w:szCs w:val="20"/>
        </w:rPr>
        <w:t> </w:t>
      </w:r>
      <w:r w:rsidRPr="00C0290C">
        <w:rPr>
          <w:spacing w:val="-12"/>
          <w:sz w:val="20"/>
          <w:szCs w:val="20"/>
        </w:rPr>
        <w:t>гг. На пер</w:t>
      </w:r>
      <w:r w:rsidR="00F65077">
        <w:rPr>
          <w:spacing w:val="-12"/>
          <w:sz w:val="20"/>
          <w:szCs w:val="20"/>
        </w:rPr>
        <w:softHyphen/>
      </w:r>
      <w:r w:rsidRPr="00C0290C">
        <w:rPr>
          <w:spacing w:val="-12"/>
          <w:sz w:val="20"/>
          <w:szCs w:val="20"/>
        </w:rPr>
        <w:t>во</w:t>
      </w:r>
      <w:r w:rsidR="00F65077">
        <w:rPr>
          <w:spacing w:val="-12"/>
          <w:sz w:val="20"/>
          <w:szCs w:val="20"/>
        </w:rPr>
        <w:softHyphen/>
      </w:r>
      <w:r w:rsidRPr="00C0290C">
        <w:rPr>
          <w:spacing w:val="-12"/>
          <w:sz w:val="20"/>
          <w:szCs w:val="20"/>
        </w:rPr>
        <w:t>начальном этапе, в 1654</w:t>
      </w:r>
      <w:r>
        <w:rPr>
          <w:spacing w:val="-12"/>
          <w:sz w:val="20"/>
          <w:szCs w:val="20"/>
        </w:rPr>
        <w:t>—</w:t>
      </w:r>
      <w:r w:rsidRPr="00C0290C">
        <w:rPr>
          <w:spacing w:val="-12"/>
          <w:sz w:val="20"/>
          <w:szCs w:val="20"/>
        </w:rPr>
        <w:t>1663</w:t>
      </w:r>
      <w:r w:rsidR="00A10CC4">
        <w:rPr>
          <w:spacing w:val="-12"/>
          <w:sz w:val="20"/>
          <w:szCs w:val="20"/>
        </w:rPr>
        <w:t> </w:t>
      </w:r>
      <w:r w:rsidRPr="00C0290C">
        <w:rPr>
          <w:spacing w:val="-12"/>
          <w:sz w:val="20"/>
          <w:szCs w:val="20"/>
        </w:rPr>
        <w:t>гг., он управлялся наказными пол</w:t>
      </w:r>
      <w:r w:rsidR="00A10CC4">
        <w:rPr>
          <w:spacing w:val="-12"/>
          <w:sz w:val="20"/>
          <w:szCs w:val="20"/>
        </w:rPr>
        <w:softHyphen/>
      </w:r>
      <w:r w:rsidRPr="00C0290C">
        <w:rPr>
          <w:spacing w:val="-12"/>
          <w:sz w:val="20"/>
          <w:szCs w:val="20"/>
        </w:rPr>
        <w:t>ков</w:t>
      </w:r>
      <w:r w:rsidR="00A10CC4">
        <w:rPr>
          <w:spacing w:val="-12"/>
          <w:sz w:val="20"/>
          <w:szCs w:val="20"/>
        </w:rPr>
        <w:softHyphen/>
      </w:r>
      <w:r w:rsidRPr="00C0290C">
        <w:rPr>
          <w:spacing w:val="-12"/>
          <w:sz w:val="20"/>
          <w:szCs w:val="20"/>
        </w:rPr>
        <w:t>ни</w:t>
      </w:r>
      <w:r w:rsidR="00A10CC4">
        <w:rPr>
          <w:spacing w:val="-12"/>
          <w:sz w:val="20"/>
          <w:szCs w:val="20"/>
        </w:rPr>
        <w:softHyphen/>
      </w:r>
      <w:r w:rsidRPr="00C0290C">
        <w:rPr>
          <w:spacing w:val="-12"/>
          <w:sz w:val="20"/>
          <w:szCs w:val="20"/>
        </w:rPr>
        <w:t>кам</w:t>
      </w:r>
      <w:r w:rsidR="00A10CC4">
        <w:rPr>
          <w:spacing w:val="-12"/>
          <w:sz w:val="20"/>
          <w:szCs w:val="20"/>
        </w:rPr>
        <w:t>и</w:t>
      </w:r>
      <w:r w:rsidRPr="00C0290C">
        <w:rPr>
          <w:spacing w:val="-12"/>
          <w:sz w:val="20"/>
          <w:szCs w:val="20"/>
        </w:rPr>
        <w:t xml:space="preserve"> и вклю</w:t>
      </w:r>
      <w:r w:rsidR="00F65077">
        <w:rPr>
          <w:spacing w:val="-12"/>
          <w:sz w:val="20"/>
          <w:szCs w:val="20"/>
        </w:rPr>
        <w:softHyphen/>
      </w:r>
      <w:r w:rsidRPr="00C0290C">
        <w:rPr>
          <w:spacing w:val="-12"/>
          <w:sz w:val="20"/>
          <w:szCs w:val="20"/>
        </w:rPr>
        <w:t>чал в себя территорию, ранее входившую в Стародубский повет Вели</w:t>
      </w:r>
      <w:r w:rsidR="00A10CC4">
        <w:rPr>
          <w:spacing w:val="-12"/>
          <w:sz w:val="20"/>
          <w:szCs w:val="20"/>
        </w:rPr>
        <w:softHyphen/>
      </w:r>
      <w:r w:rsidRPr="00C0290C">
        <w:rPr>
          <w:spacing w:val="-12"/>
          <w:sz w:val="20"/>
          <w:szCs w:val="20"/>
        </w:rPr>
        <w:t xml:space="preserve">кого </w:t>
      </w:r>
      <w:r w:rsidR="00A10CC4" w:rsidRPr="00C0290C">
        <w:rPr>
          <w:spacing w:val="-12"/>
          <w:sz w:val="20"/>
          <w:szCs w:val="20"/>
        </w:rPr>
        <w:t>Кня</w:t>
      </w:r>
      <w:r w:rsidR="00A10CC4">
        <w:rPr>
          <w:spacing w:val="-12"/>
          <w:sz w:val="20"/>
          <w:szCs w:val="20"/>
        </w:rPr>
        <w:softHyphen/>
      </w:r>
      <w:r w:rsidR="00A10CC4" w:rsidRPr="00C0290C">
        <w:rPr>
          <w:spacing w:val="-12"/>
          <w:sz w:val="20"/>
          <w:szCs w:val="20"/>
        </w:rPr>
        <w:t xml:space="preserve">жества </w:t>
      </w:r>
      <w:r w:rsidRPr="00C0290C">
        <w:rPr>
          <w:spacing w:val="-12"/>
          <w:sz w:val="20"/>
          <w:szCs w:val="20"/>
        </w:rPr>
        <w:t>Литовского (ВКЛ), состоя</w:t>
      </w:r>
      <w:r w:rsidR="00A10CC4">
        <w:rPr>
          <w:spacing w:val="-12"/>
          <w:sz w:val="20"/>
          <w:szCs w:val="20"/>
        </w:rPr>
        <w:t>л</w:t>
      </w:r>
      <w:r w:rsidRPr="00C0290C">
        <w:rPr>
          <w:spacing w:val="-12"/>
          <w:sz w:val="20"/>
          <w:szCs w:val="20"/>
        </w:rPr>
        <w:t xml:space="preserve"> из восьми сотен: Погарской, Старо</w:t>
      </w:r>
      <w:r w:rsidR="00F65077">
        <w:rPr>
          <w:spacing w:val="-12"/>
          <w:sz w:val="20"/>
          <w:szCs w:val="20"/>
        </w:rPr>
        <w:softHyphen/>
      </w:r>
      <w:r w:rsidRPr="00C0290C">
        <w:rPr>
          <w:spacing w:val="-12"/>
          <w:sz w:val="20"/>
          <w:szCs w:val="20"/>
        </w:rPr>
        <w:t>дуб</w:t>
      </w:r>
      <w:r w:rsidR="00F65077">
        <w:rPr>
          <w:spacing w:val="-12"/>
          <w:sz w:val="20"/>
          <w:szCs w:val="20"/>
        </w:rPr>
        <w:softHyphen/>
      </w:r>
      <w:r w:rsidRPr="00C0290C">
        <w:rPr>
          <w:spacing w:val="-12"/>
          <w:sz w:val="20"/>
          <w:szCs w:val="20"/>
        </w:rPr>
        <w:t>ской, Почепской, Топальской, Попогорской, Бобовской, Дроковской и Мглин</w:t>
      </w:r>
      <w:r w:rsidR="00F65077">
        <w:rPr>
          <w:spacing w:val="-12"/>
          <w:sz w:val="20"/>
          <w:szCs w:val="20"/>
        </w:rPr>
        <w:softHyphen/>
      </w:r>
      <w:r w:rsidRPr="00C0290C">
        <w:rPr>
          <w:spacing w:val="-12"/>
          <w:sz w:val="20"/>
          <w:szCs w:val="20"/>
        </w:rPr>
        <w:t>ской. В 1663 г. Стародубский полк был преобразован в самостоятельный полк, и в него были включены еще три сотни из Новгородского повета, до 1654</w:t>
      </w:r>
      <w:r w:rsidR="00A10CC4">
        <w:rPr>
          <w:spacing w:val="-12"/>
          <w:sz w:val="20"/>
          <w:szCs w:val="20"/>
        </w:rPr>
        <w:t> </w:t>
      </w:r>
      <w:r w:rsidRPr="00C0290C">
        <w:rPr>
          <w:spacing w:val="-12"/>
          <w:sz w:val="20"/>
          <w:szCs w:val="20"/>
        </w:rPr>
        <w:t>г. вхо</w:t>
      </w:r>
      <w:r w:rsidR="00F65077">
        <w:rPr>
          <w:spacing w:val="-12"/>
          <w:sz w:val="20"/>
          <w:szCs w:val="20"/>
        </w:rPr>
        <w:softHyphen/>
      </w:r>
      <w:r w:rsidRPr="00C0290C">
        <w:rPr>
          <w:spacing w:val="-12"/>
          <w:sz w:val="20"/>
          <w:szCs w:val="20"/>
        </w:rPr>
        <w:t>див</w:t>
      </w:r>
      <w:r w:rsidR="00F65077">
        <w:rPr>
          <w:spacing w:val="-12"/>
          <w:sz w:val="20"/>
          <w:szCs w:val="20"/>
        </w:rPr>
        <w:softHyphen/>
      </w:r>
      <w:r w:rsidRPr="00C0290C">
        <w:rPr>
          <w:spacing w:val="-12"/>
          <w:sz w:val="20"/>
          <w:szCs w:val="20"/>
        </w:rPr>
        <w:t>шие в состав Короны Польской: Новгородская, Шептаковская и Погар</w:t>
      </w:r>
      <w:r w:rsidR="00F65077">
        <w:rPr>
          <w:spacing w:val="-12"/>
          <w:sz w:val="20"/>
          <w:szCs w:val="20"/>
        </w:rPr>
        <w:softHyphen/>
      </w:r>
      <w:r w:rsidRPr="00C0290C">
        <w:rPr>
          <w:spacing w:val="-12"/>
          <w:sz w:val="20"/>
          <w:szCs w:val="20"/>
        </w:rPr>
        <w:t>ская</w:t>
      </w:r>
      <w:r w:rsidR="00F65077">
        <w:rPr>
          <w:spacing w:val="-12"/>
          <w:sz w:val="20"/>
          <w:szCs w:val="20"/>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_Ref514791456 \r \h </w:instrText>
      </w:r>
      <w:r w:rsidRPr="00C0290C">
        <w:rPr>
          <w:spacing w:val="-12"/>
          <w:sz w:val="20"/>
          <w:szCs w:val="20"/>
        </w:rPr>
      </w:r>
      <w:r w:rsidRPr="00C0290C">
        <w:rPr>
          <w:spacing w:val="-12"/>
          <w:sz w:val="20"/>
          <w:szCs w:val="20"/>
        </w:rPr>
        <w:fldChar w:fldCharType="separate"/>
      </w:r>
      <w:r w:rsidR="0031005B">
        <w:rPr>
          <w:spacing w:val="-12"/>
          <w:sz w:val="20"/>
          <w:szCs w:val="20"/>
        </w:rPr>
        <w:t>1</w:t>
      </w:r>
      <w:r w:rsidRPr="00C0290C">
        <w:rPr>
          <w:spacing w:val="-12"/>
          <w:sz w:val="20"/>
          <w:szCs w:val="20"/>
        </w:rPr>
        <w:fldChar w:fldCharType="end"/>
      </w:r>
      <w:r w:rsidRPr="00C0290C">
        <w:rPr>
          <w:spacing w:val="-12"/>
          <w:sz w:val="20"/>
          <w:szCs w:val="20"/>
        </w:rPr>
        <w:t>,</w:t>
      </w:r>
      <w:r w:rsidR="00F65077">
        <w:rPr>
          <w:spacing w:val="-12"/>
          <w:sz w:val="20"/>
          <w:szCs w:val="20"/>
        </w:rPr>
        <w:t> </w:t>
      </w:r>
      <w:r w:rsidRPr="00C0290C">
        <w:rPr>
          <w:spacing w:val="-12"/>
          <w:sz w:val="20"/>
          <w:szCs w:val="20"/>
        </w:rPr>
        <w:t>с.</w:t>
      </w:r>
      <w:r w:rsidR="00F65077">
        <w:rPr>
          <w:spacing w:val="-12"/>
          <w:sz w:val="20"/>
          <w:szCs w:val="20"/>
        </w:rPr>
        <w:t> </w:t>
      </w:r>
      <w:r w:rsidRPr="00C0290C">
        <w:rPr>
          <w:spacing w:val="-12"/>
          <w:sz w:val="20"/>
          <w:szCs w:val="20"/>
        </w:rPr>
        <w:t>33]. Таким образом, полк стал самым обширным из всех в Гет</w:t>
      </w:r>
      <w:r w:rsidR="00F65077">
        <w:rPr>
          <w:spacing w:val="-12"/>
          <w:sz w:val="20"/>
          <w:szCs w:val="20"/>
        </w:rPr>
        <w:softHyphen/>
      </w:r>
      <w:r w:rsidRPr="00C0290C">
        <w:rPr>
          <w:spacing w:val="-12"/>
          <w:sz w:val="20"/>
          <w:szCs w:val="20"/>
        </w:rPr>
        <w:t>ман</w:t>
      </w:r>
      <w:r w:rsidR="00F65077">
        <w:rPr>
          <w:spacing w:val="-12"/>
          <w:sz w:val="20"/>
          <w:szCs w:val="20"/>
        </w:rPr>
        <w:softHyphen/>
      </w:r>
      <w:r w:rsidRPr="00C0290C">
        <w:rPr>
          <w:spacing w:val="-12"/>
          <w:sz w:val="20"/>
          <w:szCs w:val="20"/>
        </w:rPr>
        <w:t>щи</w:t>
      </w:r>
      <w:r w:rsidR="00F65077">
        <w:rPr>
          <w:spacing w:val="-12"/>
          <w:sz w:val="20"/>
          <w:szCs w:val="20"/>
        </w:rPr>
        <w:softHyphen/>
      </w:r>
      <w:r w:rsidRPr="00C0290C">
        <w:rPr>
          <w:spacing w:val="-12"/>
          <w:sz w:val="20"/>
          <w:szCs w:val="20"/>
        </w:rPr>
        <w:t>не, а его земли располагались на территории трех современных госу</w:t>
      </w:r>
      <w:r w:rsidR="00A10CC4">
        <w:rPr>
          <w:spacing w:val="-12"/>
          <w:sz w:val="20"/>
          <w:szCs w:val="20"/>
        </w:rPr>
        <w:softHyphen/>
      </w:r>
      <w:r w:rsidRPr="00C0290C">
        <w:rPr>
          <w:spacing w:val="-12"/>
          <w:sz w:val="20"/>
          <w:szCs w:val="20"/>
        </w:rPr>
        <w:t>дарств: Рес</w:t>
      </w:r>
      <w:r w:rsidR="00F65077">
        <w:rPr>
          <w:spacing w:val="-12"/>
          <w:sz w:val="20"/>
          <w:szCs w:val="20"/>
        </w:rPr>
        <w:softHyphen/>
      </w:r>
      <w:r w:rsidRPr="00C0290C">
        <w:rPr>
          <w:spacing w:val="-12"/>
          <w:sz w:val="20"/>
          <w:szCs w:val="20"/>
        </w:rPr>
        <w:t>пуб</w:t>
      </w:r>
      <w:r w:rsidR="00F65077">
        <w:rPr>
          <w:spacing w:val="-12"/>
          <w:sz w:val="20"/>
          <w:szCs w:val="20"/>
        </w:rPr>
        <w:softHyphen/>
      </w:r>
      <w:r w:rsidRPr="00C0290C">
        <w:rPr>
          <w:spacing w:val="-12"/>
          <w:sz w:val="20"/>
          <w:szCs w:val="20"/>
        </w:rPr>
        <w:t>лики Беларусь, Российской Федерации и Украины. В 1781 г. Ста</w:t>
      </w:r>
      <w:r w:rsidR="00A10CC4">
        <w:rPr>
          <w:spacing w:val="-12"/>
          <w:sz w:val="20"/>
          <w:szCs w:val="20"/>
        </w:rPr>
        <w:softHyphen/>
      </w:r>
      <w:r w:rsidRPr="00C0290C">
        <w:rPr>
          <w:spacing w:val="-12"/>
          <w:sz w:val="20"/>
          <w:szCs w:val="20"/>
        </w:rPr>
        <w:t>ро</w:t>
      </w:r>
      <w:r w:rsidR="00A10CC4">
        <w:rPr>
          <w:spacing w:val="-12"/>
          <w:sz w:val="20"/>
          <w:szCs w:val="20"/>
        </w:rPr>
        <w:softHyphen/>
      </w:r>
      <w:r w:rsidRPr="00C0290C">
        <w:rPr>
          <w:spacing w:val="-12"/>
          <w:sz w:val="20"/>
          <w:szCs w:val="20"/>
        </w:rPr>
        <w:t>дубский полк вместе со всей структурой гетманской Украины был упразд</w:t>
      </w:r>
      <w:r w:rsidR="00A10CC4">
        <w:rPr>
          <w:spacing w:val="-12"/>
          <w:sz w:val="20"/>
          <w:szCs w:val="20"/>
        </w:rPr>
        <w:softHyphen/>
      </w:r>
      <w:r w:rsidRPr="00C0290C">
        <w:rPr>
          <w:spacing w:val="-12"/>
          <w:sz w:val="20"/>
          <w:szCs w:val="20"/>
        </w:rPr>
        <w:t>нен и вошел в сос</w:t>
      </w:r>
      <w:r w:rsidR="00F65077">
        <w:rPr>
          <w:spacing w:val="-12"/>
          <w:sz w:val="20"/>
          <w:szCs w:val="20"/>
        </w:rPr>
        <w:softHyphen/>
      </w:r>
      <w:r w:rsidRPr="00C0290C">
        <w:rPr>
          <w:spacing w:val="-12"/>
          <w:sz w:val="20"/>
          <w:szCs w:val="20"/>
        </w:rPr>
        <w:t>тав образованного Новгород-Северского наместничест</w:t>
      </w:r>
      <w:r w:rsidR="00A10CC4">
        <w:rPr>
          <w:spacing w:val="-12"/>
          <w:sz w:val="20"/>
          <w:szCs w:val="20"/>
        </w:rPr>
        <w:softHyphen/>
      </w:r>
      <w:r w:rsidRPr="00C0290C">
        <w:rPr>
          <w:spacing w:val="-12"/>
          <w:sz w:val="20"/>
          <w:szCs w:val="20"/>
        </w:rPr>
        <w:t>ва</w:t>
      </w:r>
      <w:r w:rsidR="00A10CC4">
        <w:rPr>
          <w:spacing w:val="-12"/>
          <w:sz w:val="20"/>
          <w:szCs w:val="20"/>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_Ref514791456 \r \h </w:instrText>
      </w:r>
      <w:r w:rsidRPr="00C0290C">
        <w:rPr>
          <w:spacing w:val="-12"/>
          <w:sz w:val="20"/>
          <w:szCs w:val="20"/>
        </w:rPr>
      </w:r>
      <w:r w:rsidRPr="00C0290C">
        <w:rPr>
          <w:spacing w:val="-12"/>
          <w:sz w:val="20"/>
          <w:szCs w:val="20"/>
        </w:rPr>
        <w:fldChar w:fldCharType="separate"/>
      </w:r>
      <w:r w:rsidR="0031005B">
        <w:rPr>
          <w:spacing w:val="-12"/>
          <w:sz w:val="20"/>
          <w:szCs w:val="20"/>
        </w:rPr>
        <w:t>1</w:t>
      </w:r>
      <w:r w:rsidRPr="00C0290C">
        <w:rPr>
          <w:spacing w:val="-12"/>
          <w:sz w:val="20"/>
          <w:szCs w:val="20"/>
        </w:rPr>
        <w:fldChar w:fldCharType="end"/>
      </w:r>
      <w:r w:rsidRPr="00C0290C">
        <w:rPr>
          <w:spacing w:val="-12"/>
          <w:sz w:val="20"/>
          <w:szCs w:val="20"/>
        </w:rPr>
        <w:t>,</w:t>
      </w:r>
      <w:r w:rsidR="00A10CC4">
        <w:rPr>
          <w:spacing w:val="-12"/>
          <w:sz w:val="20"/>
          <w:szCs w:val="20"/>
        </w:rPr>
        <w:t> </w:t>
      </w:r>
      <w:r w:rsidRPr="00C0290C">
        <w:rPr>
          <w:spacing w:val="-12"/>
          <w:sz w:val="20"/>
          <w:szCs w:val="20"/>
        </w:rPr>
        <w:t>с. 85].</w:t>
      </w:r>
    </w:p>
    <w:p w:rsidR="00062886" w:rsidRDefault="00062886" w:rsidP="00062886">
      <w:pPr>
        <w:pStyle w:val="af6"/>
        <w:spacing w:after="0" w:line="220" w:lineRule="exact"/>
        <w:ind w:firstLine="397"/>
        <w:jc w:val="both"/>
        <w:rPr>
          <w:spacing w:val="-12"/>
          <w:sz w:val="20"/>
          <w:szCs w:val="20"/>
        </w:rPr>
      </w:pPr>
      <w:r w:rsidRPr="00C0290C">
        <w:rPr>
          <w:spacing w:val="-12"/>
          <w:sz w:val="20"/>
          <w:szCs w:val="20"/>
        </w:rPr>
        <w:t>К истории Стародубского полка в разное время обращались российские, совет</w:t>
      </w:r>
      <w:r w:rsidR="00F65077">
        <w:rPr>
          <w:spacing w:val="-12"/>
          <w:sz w:val="20"/>
          <w:szCs w:val="20"/>
        </w:rPr>
        <w:softHyphen/>
      </w:r>
      <w:r w:rsidRPr="00C0290C">
        <w:rPr>
          <w:spacing w:val="-12"/>
          <w:sz w:val="20"/>
          <w:szCs w:val="20"/>
        </w:rPr>
        <w:t>ские и украинские историки. В настоящ</w:t>
      </w:r>
      <w:r w:rsidR="00A10CC4">
        <w:rPr>
          <w:spacing w:val="-12"/>
          <w:sz w:val="20"/>
          <w:szCs w:val="20"/>
        </w:rPr>
        <w:t>е</w:t>
      </w:r>
      <w:r w:rsidRPr="00C0290C">
        <w:rPr>
          <w:spacing w:val="-12"/>
          <w:sz w:val="20"/>
          <w:szCs w:val="20"/>
        </w:rPr>
        <w:t>й работе попробуем провести комп</w:t>
      </w:r>
      <w:r w:rsidR="00F65077">
        <w:rPr>
          <w:spacing w:val="-12"/>
          <w:sz w:val="20"/>
          <w:szCs w:val="20"/>
        </w:rPr>
        <w:softHyphen/>
      </w:r>
      <w:r w:rsidRPr="00C0290C">
        <w:rPr>
          <w:spacing w:val="-12"/>
          <w:sz w:val="20"/>
          <w:szCs w:val="20"/>
        </w:rPr>
        <w:t>лексный анализ основных трудов, коснувшихся данной темы. Полагаем, что данный подход может иметь определенную научную новизну в изучении исто</w:t>
      </w:r>
      <w:r w:rsidR="00F65077">
        <w:rPr>
          <w:spacing w:val="-12"/>
          <w:sz w:val="20"/>
          <w:szCs w:val="20"/>
        </w:rPr>
        <w:softHyphen/>
      </w:r>
      <w:r w:rsidRPr="00C0290C">
        <w:rPr>
          <w:spacing w:val="-12"/>
          <w:sz w:val="20"/>
          <w:szCs w:val="20"/>
        </w:rPr>
        <w:t>рии Гетманщины в целом, а также региональной истории белорусско-рос</w:t>
      </w:r>
      <w:r w:rsidR="00F65077">
        <w:rPr>
          <w:spacing w:val="-12"/>
          <w:sz w:val="20"/>
          <w:szCs w:val="20"/>
        </w:rPr>
        <w:softHyphen/>
      </w:r>
      <w:r w:rsidRPr="00C0290C">
        <w:rPr>
          <w:spacing w:val="-12"/>
          <w:sz w:val="20"/>
          <w:szCs w:val="20"/>
        </w:rPr>
        <w:t>сий</w:t>
      </w:r>
      <w:r w:rsidR="00F65077">
        <w:rPr>
          <w:spacing w:val="-12"/>
          <w:sz w:val="20"/>
          <w:szCs w:val="20"/>
        </w:rPr>
        <w:softHyphen/>
      </w:r>
      <w:r w:rsidRPr="00C0290C">
        <w:rPr>
          <w:spacing w:val="-12"/>
          <w:sz w:val="20"/>
          <w:szCs w:val="20"/>
        </w:rPr>
        <w:t>ско-украинского пограничья в частности.</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Процесс исследования Стародубщины можно условно разделить на три эта</w:t>
      </w:r>
      <w:r w:rsidR="00F65077">
        <w:rPr>
          <w:spacing w:val="-12"/>
          <w:sz w:val="20"/>
          <w:szCs w:val="20"/>
        </w:rPr>
        <w:softHyphen/>
      </w:r>
      <w:r w:rsidRPr="00C0290C">
        <w:rPr>
          <w:spacing w:val="-12"/>
          <w:sz w:val="20"/>
          <w:szCs w:val="20"/>
        </w:rPr>
        <w:t>па: дореволюционный, советский (в том числе и труды историков в эми</w:t>
      </w:r>
      <w:r w:rsidR="00F65077">
        <w:rPr>
          <w:spacing w:val="-12"/>
          <w:sz w:val="20"/>
          <w:szCs w:val="20"/>
        </w:rPr>
        <w:softHyphen/>
      </w:r>
      <w:r w:rsidRPr="00C0290C">
        <w:rPr>
          <w:spacing w:val="-12"/>
          <w:sz w:val="20"/>
          <w:szCs w:val="20"/>
        </w:rPr>
        <w:t>гра</w:t>
      </w:r>
      <w:r w:rsidR="00F65077">
        <w:rPr>
          <w:spacing w:val="-12"/>
          <w:sz w:val="20"/>
          <w:szCs w:val="20"/>
        </w:rPr>
        <w:softHyphen/>
      </w:r>
      <w:r w:rsidRPr="00C0290C">
        <w:rPr>
          <w:spacing w:val="-12"/>
          <w:sz w:val="20"/>
          <w:szCs w:val="20"/>
        </w:rPr>
        <w:t>ции) и современный.</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 xml:space="preserve">Интерес к истории Гетманщины возник уже в </w:t>
      </w:r>
      <w:r w:rsidRPr="00C0290C">
        <w:rPr>
          <w:spacing w:val="-12"/>
          <w:sz w:val="20"/>
          <w:szCs w:val="20"/>
          <w:lang w:val="en-US"/>
        </w:rPr>
        <w:t>XIX</w:t>
      </w:r>
      <w:r w:rsidRPr="00C0290C">
        <w:rPr>
          <w:spacing w:val="-12"/>
          <w:sz w:val="20"/>
          <w:szCs w:val="20"/>
        </w:rPr>
        <w:t xml:space="preserve"> в. вскоре после упразд</w:t>
      </w:r>
      <w:r w:rsidR="00F65077">
        <w:rPr>
          <w:spacing w:val="-12"/>
          <w:sz w:val="20"/>
          <w:szCs w:val="20"/>
        </w:rPr>
        <w:softHyphen/>
      </w:r>
      <w:r w:rsidRPr="00C0290C">
        <w:rPr>
          <w:spacing w:val="-12"/>
          <w:sz w:val="20"/>
          <w:szCs w:val="20"/>
        </w:rPr>
        <w:t>не</w:t>
      </w:r>
      <w:r w:rsidR="00F65077">
        <w:rPr>
          <w:spacing w:val="-12"/>
          <w:sz w:val="20"/>
          <w:szCs w:val="20"/>
        </w:rPr>
        <w:softHyphen/>
      </w:r>
      <w:r w:rsidRPr="00C0290C">
        <w:rPr>
          <w:spacing w:val="-12"/>
          <w:sz w:val="20"/>
          <w:szCs w:val="20"/>
        </w:rPr>
        <w:t>ния полкового деления. К ее политической, военной и социальной истории обра</w:t>
      </w:r>
      <w:r w:rsidR="00F65077">
        <w:rPr>
          <w:spacing w:val="-12"/>
          <w:sz w:val="20"/>
          <w:szCs w:val="20"/>
        </w:rPr>
        <w:softHyphen/>
      </w:r>
      <w:r w:rsidRPr="00C0290C">
        <w:rPr>
          <w:spacing w:val="-12"/>
          <w:sz w:val="20"/>
          <w:szCs w:val="20"/>
        </w:rPr>
        <w:t>щались в своих работах Н.</w:t>
      </w:r>
      <w:r>
        <w:rPr>
          <w:spacing w:val="-12"/>
          <w:sz w:val="20"/>
          <w:szCs w:val="20"/>
        </w:rPr>
        <w:t> </w:t>
      </w:r>
      <w:r w:rsidRPr="00C0290C">
        <w:rPr>
          <w:spacing w:val="-12"/>
          <w:sz w:val="20"/>
          <w:szCs w:val="20"/>
        </w:rPr>
        <w:t>И.</w:t>
      </w:r>
      <w:r>
        <w:rPr>
          <w:spacing w:val="-12"/>
          <w:sz w:val="20"/>
          <w:szCs w:val="20"/>
        </w:rPr>
        <w:t> </w:t>
      </w:r>
      <w:r w:rsidRPr="00C0290C">
        <w:rPr>
          <w:spacing w:val="-12"/>
          <w:sz w:val="20"/>
          <w:szCs w:val="20"/>
        </w:rPr>
        <w:t>Костомаров [</w:t>
      </w:r>
      <w:r w:rsidRPr="00C0290C">
        <w:rPr>
          <w:spacing w:val="-12"/>
          <w:sz w:val="20"/>
          <w:szCs w:val="20"/>
        </w:rPr>
        <w:fldChar w:fldCharType="begin"/>
      </w:r>
      <w:r w:rsidRPr="00C0290C">
        <w:rPr>
          <w:spacing w:val="-12"/>
          <w:sz w:val="20"/>
          <w:szCs w:val="20"/>
        </w:rPr>
        <w:instrText xml:space="preserve"> REF _Ref514792907 \r \h </w:instrText>
      </w:r>
      <w:r w:rsidRPr="00C0290C">
        <w:rPr>
          <w:spacing w:val="-12"/>
          <w:sz w:val="20"/>
          <w:szCs w:val="20"/>
        </w:rPr>
      </w:r>
      <w:r w:rsidRPr="00C0290C">
        <w:rPr>
          <w:spacing w:val="-12"/>
          <w:sz w:val="20"/>
          <w:szCs w:val="20"/>
        </w:rPr>
        <w:fldChar w:fldCharType="separate"/>
      </w:r>
      <w:r w:rsidR="0031005B">
        <w:rPr>
          <w:spacing w:val="-12"/>
          <w:sz w:val="20"/>
          <w:szCs w:val="20"/>
        </w:rPr>
        <w:t>2</w:t>
      </w:r>
      <w:r w:rsidRPr="00C0290C">
        <w:rPr>
          <w:spacing w:val="-12"/>
          <w:sz w:val="20"/>
          <w:szCs w:val="20"/>
        </w:rPr>
        <w:fldChar w:fldCharType="end"/>
      </w:r>
      <w:r w:rsidRPr="00C0290C">
        <w:rPr>
          <w:spacing w:val="-12"/>
          <w:sz w:val="20"/>
          <w:szCs w:val="20"/>
        </w:rPr>
        <w:t>], Н.</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Маркевич [</w:t>
      </w:r>
      <w:r w:rsidRPr="00C0290C">
        <w:rPr>
          <w:spacing w:val="-12"/>
          <w:sz w:val="20"/>
          <w:szCs w:val="20"/>
        </w:rPr>
        <w:fldChar w:fldCharType="begin"/>
      </w:r>
      <w:r w:rsidRPr="00C0290C">
        <w:rPr>
          <w:spacing w:val="-12"/>
          <w:sz w:val="20"/>
          <w:szCs w:val="20"/>
        </w:rPr>
        <w:instrText xml:space="preserve"> REF _Ref514793494 \r \h </w:instrText>
      </w:r>
      <w:r w:rsidRPr="00C0290C">
        <w:rPr>
          <w:spacing w:val="-12"/>
          <w:sz w:val="20"/>
          <w:szCs w:val="20"/>
        </w:rPr>
      </w:r>
      <w:r w:rsidRPr="00C0290C">
        <w:rPr>
          <w:spacing w:val="-12"/>
          <w:sz w:val="20"/>
          <w:szCs w:val="20"/>
        </w:rPr>
        <w:fldChar w:fldCharType="separate"/>
      </w:r>
      <w:r w:rsidR="0031005B">
        <w:rPr>
          <w:spacing w:val="-12"/>
          <w:sz w:val="20"/>
          <w:szCs w:val="20"/>
        </w:rPr>
        <w:t>3</w:t>
      </w:r>
      <w:r w:rsidRPr="00C0290C">
        <w:rPr>
          <w:spacing w:val="-12"/>
          <w:sz w:val="20"/>
          <w:szCs w:val="20"/>
        </w:rPr>
        <w:fldChar w:fldCharType="end"/>
      </w:r>
      <w:r w:rsidRPr="00C0290C">
        <w:rPr>
          <w:spacing w:val="-12"/>
          <w:sz w:val="20"/>
          <w:szCs w:val="20"/>
        </w:rPr>
        <w:t>], А.</w:t>
      </w:r>
      <w:r>
        <w:rPr>
          <w:spacing w:val="-12"/>
          <w:sz w:val="20"/>
          <w:szCs w:val="20"/>
        </w:rPr>
        <w:t> </w:t>
      </w:r>
      <w:r w:rsidRPr="00C0290C">
        <w:rPr>
          <w:spacing w:val="-12"/>
          <w:sz w:val="20"/>
          <w:szCs w:val="20"/>
        </w:rPr>
        <w:t>Ригель</w:t>
      </w:r>
      <w:r w:rsidR="00F65077">
        <w:rPr>
          <w:spacing w:val="-12"/>
          <w:sz w:val="20"/>
          <w:szCs w:val="20"/>
        </w:rPr>
        <w:softHyphen/>
      </w:r>
      <w:r w:rsidRPr="00C0290C">
        <w:rPr>
          <w:spacing w:val="-12"/>
          <w:sz w:val="20"/>
          <w:szCs w:val="20"/>
        </w:rPr>
        <w:t>ман [</w:t>
      </w:r>
      <w:r w:rsidRPr="00C0290C">
        <w:rPr>
          <w:spacing w:val="-12"/>
          <w:sz w:val="20"/>
          <w:szCs w:val="20"/>
        </w:rPr>
        <w:fldChar w:fldCharType="begin"/>
      </w:r>
      <w:r w:rsidRPr="00C0290C">
        <w:rPr>
          <w:spacing w:val="-12"/>
          <w:sz w:val="20"/>
          <w:szCs w:val="20"/>
        </w:rPr>
        <w:instrText xml:space="preserve"> REF _Ref514793953 \r \h </w:instrText>
      </w:r>
      <w:r w:rsidRPr="00C0290C">
        <w:rPr>
          <w:spacing w:val="-12"/>
          <w:sz w:val="20"/>
          <w:szCs w:val="20"/>
        </w:rPr>
      </w:r>
      <w:r w:rsidRPr="00C0290C">
        <w:rPr>
          <w:spacing w:val="-12"/>
          <w:sz w:val="20"/>
          <w:szCs w:val="20"/>
        </w:rPr>
        <w:fldChar w:fldCharType="separate"/>
      </w:r>
      <w:r w:rsidR="0031005B">
        <w:rPr>
          <w:spacing w:val="-12"/>
          <w:sz w:val="20"/>
          <w:szCs w:val="20"/>
        </w:rPr>
        <w:t>4</w:t>
      </w:r>
      <w:r w:rsidRPr="00C0290C">
        <w:rPr>
          <w:spacing w:val="-12"/>
          <w:sz w:val="20"/>
          <w:szCs w:val="20"/>
        </w:rPr>
        <w:fldChar w:fldCharType="end"/>
      </w:r>
      <w:r w:rsidRPr="00C0290C">
        <w:rPr>
          <w:spacing w:val="-12"/>
          <w:sz w:val="20"/>
          <w:szCs w:val="20"/>
        </w:rPr>
        <w:t>], Н.</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Сементовский, Д.</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Бантыш-Каменский [</w:t>
      </w:r>
      <w:r w:rsidRPr="00C0290C">
        <w:rPr>
          <w:spacing w:val="-12"/>
          <w:sz w:val="20"/>
          <w:szCs w:val="20"/>
        </w:rPr>
        <w:fldChar w:fldCharType="begin"/>
      </w:r>
      <w:r w:rsidRPr="00C0290C">
        <w:rPr>
          <w:spacing w:val="-12"/>
          <w:sz w:val="20"/>
          <w:szCs w:val="20"/>
        </w:rPr>
        <w:instrText xml:space="preserve"> REF _Ref514795252 \r \h </w:instrText>
      </w:r>
      <w:r w:rsidRPr="00C0290C">
        <w:rPr>
          <w:spacing w:val="-12"/>
          <w:sz w:val="20"/>
          <w:szCs w:val="20"/>
        </w:rPr>
      </w:r>
      <w:r w:rsidRPr="00C0290C">
        <w:rPr>
          <w:spacing w:val="-12"/>
          <w:sz w:val="20"/>
          <w:szCs w:val="20"/>
        </w:rPr>
        <w:fldChar w:fldCharType="separate"/>
      </w:r>
      <w:r w:rsidR="0031005B">
        <w:rPr>
          <w:spacing w:val="-12"/>
          <w:sz w:val="20"/>
          <w:szCs w:val="20"/>
        </w:rPr>
        <w:t>6</w:t>
      </w:r>
      <w:r w:rsidRPr="00C0290C">
        <w:rPr>
          <w:spacing w:val="-12"/>
          <w:sz w:val="20"/>
          <w:szCs w:val="20"/>
        </w:rPr>
        <w:fldChar w:fldCharType="end"/>
      </w:r>
      <w:r w:rsidRPr="00C0290C">
        <w:rPr>
          <w:spacing w:val="-12"/>
          <w:sz w:val="20"/>
          <w:szCs w:val="20"/>
        </w:rPr>
        <w:t>], Н.</w:t>
      </w:r>
      <w:r>
        <w:rPr>
          <w:spacing w:val="-12"/>
          <w:sz w:val="20"/>
          <w:szCs w:val="20"/>
        </w:rPr>
        <w:t> </w:t>
      </w:r>
      <w:r w:rsidRPr="00C0290C">
        <w:rPr>
          <w:spacing w:val="-12"/>
          <w:sz w:val="20"/>
          <w:szCs w:val="20"/>
        </w:rPr>
        <w:t>В.</w:t>
      </w:r>
      <w:r>
        <w:rPr>
          <w:spacing w:val="-12"/>
          <w:sz w:val="20"/>
          <w:szCs w:val="20"/>
        </w:rPr>
        <w:t> </w:t>
      </w:r>
      <w:r w:rsidRPr="00C0290C">
        <w:rPr>
          <w:spacing w:val="-12"/>
          <w:sz w:val="20"/>
          <w:szCs w:val="20"/>
        </w:rPr>
        <w:t>Сто</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женко [</w:t>
      </w:r>
      <w:r w:rsidRPr="00C0290C">
        <w:rPr>
          <w:spacing w:val="-12"/>
          <w:sz w:val="20"/>
          <w:szCs w:val="20"/>
        </w:rPr>
        <w:fldChar w:fldCharType="begin"/>
      </w:r>
      <w:r w:rsidRPr="00C0290C">
        <w:rPr>
          <w:spacing w:val="-12"/>
          <w:sz w:val="20"/>
          <w:szCs w:val="20"/>
        </w:rPr>
        <w:instrText xml:space="preserve"> REF _Ref514795545 \r \h </w:instrText>
      </w:r>
      <w:r w:rsidRPr="00C0290C">
        <w:rPr>
          <w:spacing w:val="-12"/>
          <w:sz w:val="20"/>
          <w:szCs w:val="20"/>
        </w:rPr>
      </w:r>
      <w:r w:rsidRPr="00C0290C">
        <w:rPr>
          <w:spacing w:val="-12"/>
          <w:sz w:val="20"/>
          <w:szCs w:val="20"/>
        </w:rPr>
        <w:fldChar w:fldCharType="separate"/>
      </w:r>
      <w:r w:rsidR="0031005B">
        <w:rPr>
          <w:spacing w:val="-12"/>
          <w:sz w:val="20"/>
          <w:szCs w:val="20"/>
        </w:rPr>
        <w:t>7</w:t>
      </w:r>
      <w:r w:rsidRPr="00C0290C">
        <w:rPr>
          <w:spacing w:val="-12"/>
          <w:sz w:val="20"/>
          <w:szCs w:val="20"/>
        </w:rPr>
        <w:fldChar w:fldCharType="end"/>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_Ref514863232 \r \h </w:instrText>
      </w:r>
      <w:r w:rsidRPr="00C0290C">
        <w:rPr>
          <w:spacing w:val="-12"/>
          <w:sz w:val="20"/>
          <w:szCs w:val="20"/>
        </w:rPr>
      </w:r>
      <w:r w:rsidRPr="00C0290C">
        <w:rPr>
          <w:spacing w:val="-12"/>
          <w:sz w:val="20"/>
          <w:szCs w:val="20"/>
        </w:rPr>
        <w:fldChar w:fldCharType="separate"/>
      </w:r>
      <w:r w:rsidR="0031005B">
        <w:rPr>
          <w:spacing w:val="-12"/>
          <w:sz w:val="20"/>
          <w:szCs w:val="20"/>
        </w:rPr>
        <w:t>8</w:t>
      </w:r>
      <w:r w:rsidRPr="00C0290C">
        <w:rPr>
          <w:spacing w:val="-12"/>
          <w:sz w:val="20"/>
          <w:szCs w:val="20"/>
        </w:rPr>
        <w:fldChar w:fldCharType="end"/>
      </w:r>
      <w:r w:rsidRPr="00C0290C">
        <w:rPr>
          <w:spacing w:val="-12"/>
          <w:sz w:val="20"/>
          <w:szCs w:val="20"/>
        </w:rPr>
        <w:t>]</w:t>
      </w:r>
      <w:r w:rsidR="00A10CC4">
        <w:rPr>
          <w:spacing w:val="-12"/>
          <w:sz w:val="20"/>
          <w:szCs w:val="20"/>
        </w:rPr>
        <w:t>,</w:t>
      </w:r>
      <w:r w:rsidRPr="00C0290C">
        <w:rPr>
          <w:spacing w:val="-12"/>
          <w:sz w:val="20"/>
          <w:szCs w:val="20"/>
        </w:rPr>
        <w:t xml:space="preserve"> в трудах которых есть сведения и о Стародубском полке.</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Многочисленные документы об участии жителей Стародубского полка в вос</w:t>
      </w:r>
      <w:r w:rsidR="00F65077">
        <w:rPr>
          <w:spacing w:val="-12"/>
          <w:sz w:val="20"/>
          <w:szCs w:val="20"/>
        </w:rPr>
        <w:softHyphen/>
      </w:r>
      <w:r w:rsidRPr="00C0290C">
        <w:rPr>
          <w:spacing w:val="-12"/>
          <w:sz w:val="20"/>
          <w:szCs w:val="20"/>
        </w:rPr>
        <w:t>стании Б.</w:t>
      </w:r>
      <w:r>
        <w:rPr>
          <w:spacing w:val="-12"/>
          <w:sz w:val="20"/>
          <w:szCs w:val="20"/>
        </w:rPr>
        <w:t> </w:t>
      </w:r>
      <w:r w:rsidRPr="00C0290C">
        <w:rPr>
          <w:spacing w:val="-12"/>
          <w:sz w:val="20"/>
          <w:szCs w:val="20"/>
        </w:rPr>
        <w:t>Хмельницкого</w:t>
      </w:r>
      <w:r w:rsidR="008E1592">
        <w:rPr>
          <w:spacing w:val="-12"/>
          <w:sz w:val="20"/>
          <w:szCs w:val="20"/>
          <w:lang w:val="en-US"/>
        </w:rPr>
        <w:t xml:space="preserve"> </w:t>
      </w:r>
      <w:r w:rsidRPr="00C0290C">
        <w:rPr>
          <w:spacing w:val="-12"/>
          <w:sz w:val="20"/>
          <w:szCs w:val="20"/>
        </w:rPr>
        <w:t>(1648</w:t>
      </w:r>
      <w:r>
        <w:rPr>
          <w:spacing w:val="-12"/>
          <w:sz w:val="20"/>
          <w:szCs w:val="20"/>
        </w:rPr>
        <w:t>—</w:t>
      </w:r>
      <w:r w:rsidRPr="00C0290C">
        <w:rPr>
          <w:spacing w:val="-12"/>
          <w:sz w:val="20"/>
          <w:szCs w:val="20"/>
        </w:rPr>
        <w:t>1654) и</w:t>
      </w:r>
      <w:r>
        <w:rPr>
          <w:spacing w:val="-12"/>
          <w:sz w:val="20"/>
          <w:szCs w:val="20"/>
        </w:rPr>
        <w:t xml:space="preserve"> </w:t>
      </w:r>
      <w:r w:rsidRPr="00C0290C">
        <w:rPr>
          <w:spacing w:val="-12"/>
          <w:sz w:val="20"/>
          <w:szCs w:val="20"/>
        </w:rPr>
        <w:t>войне (1654</w:t>
      </w:r>
      <w:r>
        <w:rPr>
          <w:spacing w:val="-12"/>
          <w:sz w:val="20"/>
          <w:szCs w:val="20"/>
        </w:rPr>
        <w:t>—</w:t>
      </w:r>
      <w:r w:rsidRPr="00C0290C">
        <w:rPr>
          <w:spacing w:val="-12"/>
          <w:sz w:val="20"/>
          <w:szCs w:val="20"/>
        </w:rPr>
        <w:t xml:space="preserve">1667) содержатся в </w:t>
      </w:r>
      <w:r w:rsidR="004A24BB">
        <w:rPr>
          <w:spacing w:val="-12"/>
          <w:sz w:val="20"/>
          <w:szCs w:val="20"/>
        </w:rPr>
        <w:t>«</w:t>
      </w:r>
      <w:r w:rsidRPr="00C0290C">
        <w:rPr>
          <w:spacing w:val="-12"/>
          <w:sz w:val="20"/>
          <w:szCs w:val="20"/>
        </w:rPr>
        <w:t>Актах, относящи</w:t>
      </w:r>
      <w:r w:rsidR="00A10CC4">
        <w:rPr>
          <w:spacing w:val="-12"/>
          <w:sz w:val="20"/>
          <w:szCs w:val="20"/>
        </w:rPr>
        <w:t>х</w:t>
      </w:r>
      <w:r w:rsidRPr="00C0290C">
        <w:rPr>
          <w:spacing w:val="-12"/>
          <w:sz w:val="20"/>
          <w:szCs w:val="20"/>
        </w:rPr>
        <w:t>ся к истории Южной и Западной России</w:t>
      </w:r>
      <w:r w:rsidR="004A24BB">
        <w:rPr>
          <w:spacing w:val="-12"/>
          <w:sz w:val="20"/>
          <w:szCs w:val="20"/>
        </w:rPr>
        <w:t>»</w:t>
      </w:r>
      <w:r w:rsidRPr="00C0290C">
        <w:rPr>
          <w:spacing w:val="-12"/>
          <w:sz w:val="20"/>
          <w:szCs w:val="20"/>
        </w:rPr>
        <w:t>, собранных и издан</w:t>
      </w:r>
      <w:r w:rsidR="00F65077">
        <w:rPr>
          <w:spacing w:val="-12"/>
          <w:sz w:val="20"/>
          <w:szCs w:val="20"/>
        </w:rPr>
        <w:softHyphen/>
      </w:r>
      <w:r w:rsidRPr="00C0290C">
        <w:rPr>
          <w:spacing w:val="-12"/>
          <w:sz w:val="20"/>
          <w:szCs w:val="20"/>
        </w:rPr>
        <w:t>ных Археографической комиссией в Санкт-Петербурге во второй поло</w:t>
      </w:r>
      <w:r w:rsidR="00F65077">
        <w:rPr>
          <w:spacing w:val="-12"/>
          <w:sz w:val="20"/>
          <w:szCs w:val="20"/>
        </w:rPr>
        <w:softHyphen/>
      </w:r>
      <w:r w:rsidRPr="00C0290C">
        <w:rPr>
          <w:spacing w:val="-12"/>
          <w:sz w:val="20"/>
          <w:szCs w:val="20"/>
        </w:rPr>
        <w:t>ви</w:t>
      </w:r>
      <w:r w:rsidR="00F65077">
        <w:rPr>
          <w:spacing w:val="-12"/>
          <w:sz w:val="20"/>
          <w:szCs w:val="20"/>
        </w:rPr>
        <w:softHyphen/>
      </w:r>
      <w:r w:rsidRPr="00C0290C">
        <w:rPr>
          <w:spacing w:val="-12"/>
          <w:sz w:val="20"/>
          <w:szCs w:val="20"/>
        </w:rPr>
        <w:t xml:space="preserve">не </w:t>
      </w:r>
      <w:r w:rsidRPr="00C0290C">
        <w:rPr>
          <w:spacing w:val="-12"/>
          <w:sz w:val="20"/>
          <w:szCs w:val="20"/>
          <w:lang w:val="en-US"/>
        </w:rPr>
        <w:t>XIX</w:t>
      </w:r>
      <w:r w:rsidRPr="00C0290C">
        <w:rPr>
          <w:spacing w:val="-12"/>
          <w:sz w:val="20"/>
          <w:szCs w:val="20"/>
        </w:rPr>
        <w:t xml:space="preserve"> в. Кроме фактов непосредственного участия в военных действиях, из этих документов можно почерпнуть сведения о быте жителей полка, фор</w:t>
      </w:r>
      <w:r w:rsidR="00F65077">
        <w:rPr>
          <w:spacing w:val="-12"/>
          <w:sz w:val="20"/>
          <w:szCs w:val="20"/>
        </w:rPr>
        <w:softHyphen/>
      </w:r>
      <w:r w:rsidRPr="00C0290C">
        <w:rPr>
          <w:spacing w:val="-12"/>
          <w:sz w:val="20"/>
          <w:szCs w:val="20"/>
        </w:rPr>
        <w:t>ми</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lastRenderedPageBreak/>
        <w:t>ва</w:t>
      </w:r>
      <w:r w:rsidR="00F65077">
        <w:rPr>
          <w:spacing w:val="-12"/>
          <w:sz w:val="20"/>
          <w:szCs w:val="20"/>
        </w:rPr>
        <w:softHyphen/>
      </w:r>
      <w:r w:rsidRPr="00C0290C">
        <w:rPr>
          <w:spacing w:val="-12"/>
          <w:sz w:val="20"/>
          <w:szCs w:val="20"/>
        </w:rPr>
        <w:t>ни</w:t>
      </w:r>
      <w:r w:rsidR="00A10CC4">
        <w:rPr>
          <w:spacing w:val="-12"/>
          <w:sz w:val="20"/>
          <w:szCs w:val="20"/>
        </w:rPr>
        <w:t>и</w:t>
      </w:r>
      <w:r w:rsidRPr="00C0290C">
        <w:rPr>
          <w:spacing w:val="-12"/>
          <w:sz w:val="20"/>
          <w:szCs w:val="20"/>
        </w:rPr>
        <w:t xml:space="preserve"> казачьего сословия, а также отношени</w:t>
      </w:r>
      <w:r w:rsidR="00A10CC4">
        <w:rPr>
          <w:spacing w:val="-12"/>
          <w:sz w:val="20"/>
          <w:szCs w:val="20"/>
        </w:rPr>
        <w:t>и</w:t>
      </w:r>
      <w:r w:rsidRPr="00C0290C">
        <w:rPr>
          <w:spacing w:val="-12"/>
          <w:sz w:val="20"/>
          <w:szCs w:val="20"/>
        </w:rPr>
        <w:t xml:space="preserve"> к нему со стороны властей как ВКЛ, так и Московского царства [</w:t>
      </w:r>
      <w:r w:rsidRPr="00C0290C">
        <w:rPr>
          <w:spacing w:val="-12"/>
          <w:sz w:val="20"/>
          <w:szCs w:val="20"/>
        </w:rPr>
        <w:fldChar w:fldCharType="begin"/>
      </w:r>
      <w:r w:rsidRPr="00C0290C">
        <w:rPr>
          <w:spacing w:val="-12"/>
          <w:sz w:val="20"/>
          <w:szCs w:val="20"/>
        </w:rPr>
        <w:instrText xml:space="preserve"> REF _Ref514796709 \r \h  \* MERGEFORMAT </w:instrText>
      </w:r>
      <w:r w:rsidRPr="00C0290C">
        <w:rPr>
          <w:spacing w:val="-12"/>
          <w:sz w:val="20"/>
          <w:szCs w:val="20"/>
        </w:rPr>
      </w:r>
      <w:r w:rsidRPr="00C0290C">
        <w:rPr>
          <w:spacing w:val="-12"/>
          <w:sz w:val="20"/>
          <w:szCs w:val="20"/>
        </w:rPr>
        <w:fldChar w:fldCharType="separate"/>
      </w:r>
      <w:r w:rsidR="0031005B">
        <w:rPr>
          <w:spacing w:val="-12"/>
          <w:sz w:val="20"/>
          <w:szCs w:val="20"/>
        </w:rPr>
        <w:t>9</w:t>
      </w:r>
      <w:r w:rsidRPr="00C0290C">
        <w:rPr>
          <w:spacing w:val="-12"/>
          <w:sz w:val="20"/>
          <w:szCs w:val="20"/>
        </w:rPr>
        <w:fldChar w:fldCharType="end"/>
      </w:r>
      <w:r w:rsidRPr="00C0290C">
        <w:rPr>
          <w:spacing w:val="-12"/>
          <w:sz w:val="20"/>
          <w:szCs w:val="20"/>
        </w:rPr>
        <w:t>].</w:t>
      </w:r>
    </w:p>
    <w:p w:rsidR="00062886" w:rsidRDefault="00062886" w:rsidP="00062886">
      <w:pPr>
        <w:pStyle w:val="af6"/>
        <w:spacing w:after="0" w:line="220" w:lineRule="exact"/>
        <w:ind w:firstLine="397"/>
        <w:jc w:val="both"/>
        <w:rPr>
          <w:spacing w:val="-12"/>
          <w:sz w:val="20"/>
          <w:szCs w:val="20"/>
        </w:rPr>
      </w:pPr>
      <w:r w:rsidRPr="00C0290C">
        <w:rPr>
          <w:spacing w:val="-12"/>
          <w:sz w:val="20"/>
          <w:szCs w:val="20"/>
        </w:rPr>
        <w:t>Огромный вклад в изучение истории Стародубщины был внесен А.</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Лаза</w:t>
      </w:r>
      <w:r w:rsidR="00F65077">
        <w:rPr>
          <w:spacing w:val="-12"/>
          <w:sz w:val="20"/>
          <w:szCs w:val="20"/>
        </w:rPr>
        <w:softHyphen/>
      </w:r>
      <w:r w:rsidRPr="00C0290C">
        <w:rPr>
          <w:spacing w:val="-12"/>
          <w:sz w:val="20"/>
          <w:szCs w:val="20"/>
        </w:rPr>
        <w:t xml:space="preserve">ревским. В своей книге </w:t>
      </w:r>
      <w:r w:rsidR="004A24BB">
        <w:rPr>
          <w:spacing w:val="-12"/>
          <w:sz w:val="20"/>
          <w:szCs w:val="20"/>
        </w:rPr>
        <w:t>«</w:t>
      </w:r>
      <w:r w:rsidRPr="00C0290C">
        <w:rPr>
          <w:spacing w:val="-12"/>
          <w:sz w:val="20"/>
          <w:szCs w:val="20"/>
        </w:rPr>
        <w:t xml:space="preserve">Описание </w:t>
      </w:r>
      <w:r w:rsidR="0076750D" w:rsidRPr="00C0290C">
        <w:rPr>
          <w:spacing w:val="-12"/>
          <w:sz w:val="20"/>
          <w:szCs w:val="20"/>
        </w:rPr>
        <w:t xml:space="preserve">старой </w:t>
      </w:r>
      <w:r w:rsidRPr="00C0290C">
        <w:rPr>
          <w:spacing w:val="-12"/>
          <w:sz w:val="20"/>
          <w:szCs w:val="20"/>
        </w:rPr>
        <w:t>Малороссии. Материалы для истории заселения, землевладения и управления. Полк Стародубский</w:t>
      </w:r>
      <w:r w:rsidR="004A24BB">
        <w:rPr>
          <w:spacing w:val="-12"/>
          <w:sz w:val="20"/>
          <w:szCs w:val="20"/>
        </w:rPr>
        <w:t>»</w:t>
      </w:r>
      <w:r w:rsidR="00F23C47">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_Ref514791456 \r \h </w:instrText>
      </w:r>
      <w:r w:rsidRPr="00C0290C">
        <w:rPr>
          <w:spacing w:val="-12"/>
          <w:sz w:val="20"/>
          <w:szCs w:val="20"/>
        </w:rPr>
      </w:r>
      <w:r w:rsidRPr="00C0290C">
        <w:rPr>
          <w:spacing w:val="-12"/>
          <w:sz w:val="20"/>
          <w:szCs w:val="20"/>
        </w:rPr>
        <w:fldChar w:fldCharType="separate"/>
      </w:r>
      <w:r w:rsidR="0031005B">
        <w:rPr>
          <w:spacing w:val="-12"/>
          <w:sz w:val="20"/>
          <w:szCs w:val="20"/>
        </w:rPr>
        <w:t>1</w:t>
      </w:r>
      <w:r w:rsidRPr="00C0290C">
        <w:rPr>
          <w:spacing w:val="-12"/>
          <w:sz w:val="20"/>
          <w:szCs w:val="20"/>
        </w:rPr>
        <w:fldChar w:fldCharType="end"/>
      </w:r>
      <w:r w:rsidRPr="00C0290C">
        <w:rPr>
          <w:spacing w:val="-12"/>
          <w:sz w:val="20"/>
          <w:szCs w:val="20"/>
        </w:rPr>
        <w:t>] он дал краткое историческое описание самого полка, исследовал документы, касаю</w:t>
      </w:r>
      <w:r w:rsidR="00F65077">
        <w:rPr>
          <w:spacing w:val="-12"/>
          <w:sz w:val="20"/>
          <w:szCs w:val="20"/>
        </w:rPr>
        <w:softHyphen/>
      </w:r>
      <w:r w:rsidRPr="00C0290C">
        <w:rPr>
          <w:spacing w:val="-12"/>
          <w:sz w:val="20"/>
          <w:szCs w:val="20"/>
        </w:rPr>
        <w:t>щиеся землевладения. Используя не</w:t>
      </w:r>
      <w:r w:rsidR="00A10CC4">
        <w:rPr>
          <w:spacing w:val="-12"/>
          <w:sz w:val="20"/>
          <w:szCs w:val="20"/>
        </w:rPr>
        <w:t xml:space="preserve"> </w:t>
      </w:r>
      <w:r w:rsidRPr="00C0290C">
        <w:rPr>
          <w:spacing w:val="-12"/>
          <w:sz w:val="20"/>
          <w:szCs w:val="20"/>
        </w:rPr>
        <w:t>дошедшую до нас ревизию 1723 г., при</w:t>
      </w:r>
      <w:r w:rsidR="00F65077">
        <w:rPr>
          <w:spacing w:val="-12"/>
          <w:sz w:val="20"/>
          <w:szCs w:val="20"/>
        </w:rPr>
        <w:softHyphen/>
      </w:r>
      <w:r w:rsidRPr="00C0290C">
        <w:rPr>
          <w:spacing w:val="-12"/>
          <w:sz w:val="20"/>
          <w:szCs w:val="20"/>
        </w:rPr>
        <w:t>вел данные о жителях полка по всем населенным пунктам. Таким образом, его работа является практически единственным источником, из которого мож</w:t>
      </w:r>
      <w:r w:rsidR="00F65077">
        <w:rPr>
          <w:spacing w:val="-12"/>
          <w:sz w:val="20"/>
          <w:szCs w:val="20"/>
        </w:rPr>
        <w:softHyphen/>
      </w:r>
      <w:r w:rsidRPr="00C0290C">
        <w:rPr>
          <w:spacing w:val="-12"/>
          <w:sz w:val="20"/>
          <w:szCs w:val="20"/>
        </w:rPr>
        <w:t>но почерпнуть данные той ревизии. Другой труд А.</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 xml:space="preserve">Лазаревского </w:t>
      </w:r>
      <w:r w:rsidR="004A24BB">
        <w:rPr>
          <w:spacing w:val="-12"/>
          <w:sz w:val="20"/>
          <w:szCs w:val="20"/>
        </w:rPr>
        <w:t>«</w:t>
      </w:r>
      <w:r w:rsidRPr="00C0290C">
        <w:rPr>
          <w:spacing w:val="-12"/>
          <w:sz w:val="20"/>
          <w:szCs w:val="20"/>
        </w:rPr>
        <w:t>Мало</w:t>
      </w:r>
      <w:r w:rsidR="00F65077">
        <w:rPr>
          <w:spacing w:val="-12"/>
          <w:sz w:val="20"/>
          <w:szCs w:val="20"/>
        </w:rPr>
        <w:softHyphen/>
      </w:r>
      <w:r w:rsidRPr="00C0290C">
        <w:rPr>
          <w:spacing w:val="-12"/>
          <w:sz w:val="20"/>
          <w:szCs w:val="20"/>
        </w:rPr>
        <w:t>рос</w:t>
      </w:r>
      <w:r w:rsidR="00F65077">
        <w:rPr>
          <w:spacing w:val="-12"/>
          <w:sz w:val="20"/>
          <w:szCs w:val="20"/>
        </w:rPr>
        <w:softHyphen/>
      </w:r>
      <w:r w:rsidRPr="00C0290C">
        <w:rPr>
          <w:spacing w:val="-12"/>
          <w:sz w:val="20"/>
          <w:szCs w:val="20"/>
        </w:rPr>
        <w:t>сийские посполитые крестьяне</w:t>
      </w:r>
      <w:r w:rsidR="004A24BB">
        <w:rPr>
          <w:spacing w:val="-12"/>
          <w:sz w:val="20"/>
          <w:szCs w:val="20"/>
        </w:rPr>
        <w:t>»</w:t>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_Ref514797018 \r \h </w:instrText>
      </w:r>
      <w:r w:rsidRPr="00C0290C">
        <w:rPr>
          <w:spacing w:val="-12"/>
          <w:sz w:val="20"/>
          <w:szCs w:val="20"/>
        </w:rPr>
      </w:r>
      <w:r w:rsidRPr="00C0290C">
        <w:rPr>
          <w:spacing w:val="-12"/>
          <w:sz w:val="20"/>
          <w:szCs w:val="20"/>
        </w:rPr>
        <w:fldChar w:fldCharType="separate"/>
      </w:r>
      <w:r w:rsidR="0031005B">
        <w:rPr>
          <w:spacing w:val="-12"/>
          <w:sz w:val="20"/>
          <w:szCs w:val="20"/>
        </w:rPr>
        <w:t>10</w:t>
      </w:r>
      <w:r w:rsidRPr="00C0290C">
        <w:rPr>
          <w:spacing w:val="-12"/>
          <w:sz w:val="20"/>
          <w:szCs w:val="20"/>
        </w:rPr>
        <w:fldChar w:fldCharType="end"/>
      </w:r>
      <w:r w:rsidRPr="00C0290C">
        <w:rPr>
          <w:spacing w:val="-12"/>
          <w:sz w:val="20"/>
          <w:szCs w:val="20"/>
        </w:rPr>
        <w:t>] дает представление о быте, юри</w:t>
      </w:r>
      <w:r w:rsidR="00F65077">
        <w:rPr>
          <w:spacing w:val="-12"/>
          <w:sz w:val="20"/>
          <w:szCs w:val="20"/>
        </w:rPr>
        <w:softHyphen/>
      </w:r>
      <w:r w:rsidRPr="00C0290C">
        <w:rPr>
          <w:spacing w:val="-12"/>
          <w:sz w:val="20"/>
          <w:szCs w:val="20"/>
        </w:rPr>
        <w:t>ди</w:t>
      </w:r>
      <w:r w:rsidR="00F65077">
        <w:rPr>
          <w:spacing w:val="-12"/>
          <w:sz w:val="20"/>
          <w:szCs w:val="20"/>
        </w:rPr>
        <w:softHyphen/>
      </w:r>
      <w:r w:rsidRPr="00C0290C">
        <w:rPr>
          <w:spacing w:val="-12"/>
          <w:sz w:val="20"/>
          <w:szCs w:val="20"/>
        </w:rPr>
        <w:t>чес</w:t>
      </w:r>
      <w:r w:rsidR="00F65077">
        <w:rPr>
          <w:spacing w:val="-12"/>
          <w:sz w:val="20"/>
          <w:szCs w:val="20"/>
        </w:rPr>
        <w:softHyphen/>
      </w:r>
      <w:r w:rsidRPr="00C0290C">
        <w:rPr>
          <w:spacing w:val="-12"/>
          <w:sz w:val="20"/>
          <w:szCs w:val="20"/>
        </w:rPr>
        <w:t>ких правах и обязанностях посполитых Левобережной Украины в 1648</w:t>
      </w:r>
      <w:r>
        <w:rPr>
          <w:spacing w:val="-12"/>
          <w:sz w:val="20"/>
          <w:szCs w:val="20"/>
        </w:rPr>
        <w:t>—</w:t>
      </w:r>
      <w:r w:rsidRPr="00C0290C">
        <w:rPr>
          <w:spacing w:val="-12"/>
          <w:sz w:val="20"/>
          <w:szCs w:val="20"/>
        </w:rPr>
        <w:t>1781</w:t>
      </w:r>
      <w:r w:rsidR="00F65077">
        <w:rPr>
          <w:spacing w:val="-12"/>
          <w:sz w:val="20"/>
          <w:szCs w:val="20"/>
        </w:rPr>
        <w:t> </w:t>
      </w:r>
      <w:r w:rsidRPr="00C0290C">
        <w:rPr>
          <w:spacing w:val="-12"/>
          <w:sz w:val="20"/>
          <w:szCs w:val="20"/>
        </w:rPr>
        <w:t>гг., в том числе и Стародубского полка. Он же совместно с Н.</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Конс</w:t>
      </w:r>
      <w:r w:rsidR="00F65077">
        <w:rPr>
          <w:spacing w:val="-12"/>
          <w:sz w:val="20"/>
          <w:szCs w:val="20"/>
        </w:rPr>
        <w:softHyphen/>
      </w:r>
      <w:r w:rsidRPr="00C0290C">
        <w:rPr>
          <w:spacing w:val="-12"/>
          <w:sz w:val="20"/>
          <w:szCs w:val="20"/>
        </w:rPr>
        <w:t>тан</w:t>
      </w:r>
      <w:r w:rsidR="00F65077">
        <w:rPr>
          <w:spacing w:val="-12"/>
          <w:sz w:val="20"/>
          <w:szCs w:val="20"/>
        </w:rPr>
        <w:softHyphen/>
      </w:r>
      <w:r w:rsidRPr="00C0290C">
        <w:rPr>
          <w:spacing w:val="-12"/>
          <w:sz w:val="20"/>
          <w:szCs w:val="20"/>
        </w:rPr>
        <w:t>ти</w:t>
      </w:r>
      <w:r w:rsidR="00F65077">
        <w:rPr>
          <w:spacing w:val="-12"/>
          <w:sz w:val="20"/>
          <w:szCs w:val="20"/>
        </w:rPr>
        <w:softHyphen/>
      </w:r>
      <w:r w:rsidRPr="00C0290C">
        <w:rPr>
          <w:spacing w:val="-12"/>
          <w:sz w:val="20"/>
          <w:szCs w:val="20"/>
        </w:rPr>
        <w:t xml:space="preserve">новичем составил </w:t>
      </w:r>
      <w:r w:rsidR="004A24BB">
        <w:rPr>
          <w:spacing w:val="-12"/>
          <w:sz w:val="20"/>
          <w:szCs w:val="20"/>
        </w:rPr>
        <w:t>«</w:t>
      </w:r>
      <w:r w:rsidRPr="00C0290C">
        <w:rPr>
          <w:spacing w:val="-12"/>
          <w:sz w:val="20"/>
          <w:szCs w:val="20"/>
        </w:rPr>
        <w:t>Обозрение Румянцевской описи Малороссии</w:t>
      </w:r>
      <w:r w:rsidR="004A24BB">
        <w:rPr>
          <w:spacing w:val="-12"/>
          <w:sz w:val="20"/>
          <w:szCs w:val="20"/>
        </w:rPr>
        <w:t>»</w:t>
      </w:r>
      <w:r w:rsidRPr="00C0290C">
        <w:rPr>
          <w:spacing w:val="-12"/>
          <w:sz w:val="20"/>
          <w:szCs w:val="20"/>
        </w:rPr>
        <w:t>, в которое вошел и Стародубский полк</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_Ref514797227 \r \h </w:instrText>
      </w:r>
      <w:r w:rsidRPr="00C0290C">
        <w:rPr>
          <w:spacing w:val="-12"/>
          <w:sz w:val="20"/>
          <w:szCs w:val="20"/>
        </w:rPr>
      </w:r>
      <w:r w:rsidRPr="00C0290C">
        <w:rPr>
          <w:spacing w:val="-12"/>
          <w:sz w:val="20"/>
          <w:szCs w:val="20"/>
        </w:rPr>
        <w:fldChar w:fldCharType="separate"/>
      </w:r>
      <w:r w:rsidR="0031005B">
        <w:rPr>
          <w:spacing w:val="-12"/>
          <w:sz w:val="20"/>
          <w:szCs w:val="20"/>
        </w:rPr>
        <w:t>11</w:t>
      </w:r>
      <w:r w:rsidRPr="00C0290C">
        <w:rPr>
          <w:spacing w:val="-12"/>
          <w:sz w:val="20"/>
          <w:szCs w:val="20"/>
        </w:rPr>
        <w:fldChar w:fldCharType="end"/>
      </w:r>
      <w:r w:rsidRPr="00C0290C">
        <w:rPr>
          <w:spacing w:val="-12"/>
          <w:sz w:val="20"/>
          <w:szCs w:val="20"/>
        </w:rPr>
        <w:t>]. Данный труд позволяет нам получить све</w:t>
      </w:r>
      <w:r w:rsidR="00F65077">
        <w:rPr>
          <w:spacing w:val="-12"/>
          <w:sz w:val="20"/>
          <w:szCs w:val="20"/>
        </w:rPr>
        <w:softHyphen/>
      </w:r>
      <w:r w:rsidRPr="00C0290C">
        <w:rPr>
          <w:spacing w:val="-12"/>
          <w:sz w:val="20"/>
          <w:szCs w:val="20"/>
        </w:rPr>
        <w:t>де</w:t>
      </w:r>
      <w:r w:rsidR="00F65077">
        <w:rPr>
          <w:spacing w:val="-12"/>
          <w:sz w:val="20"/>
          <w:szCs w:val="20"/>
        </w:rPr>
        <w:softHyphen/>
      </w:r>
      <w:r w:rsidRPr="00C0290C">
        <w:rPr>
          <w:spacing w:val="-12"/>
          <w:sz w:val="20"/>
          <w:szCs w:val="20"/>
        </w:rPr>
        <w:t>ния о количестве населения и сословной принадлежности жителей региона, кро</w:t>
      </w:r>
      <w:r w:rsidR="00F65077">
        <w:rPr>
          <w:spacing w:val="-12"/>
          <w:sz w:val="20"/>
          <w:szCs w:val="20"/>
        </w:rPr>
        <w:softHyphen/>
      </w:r>
      <w:r w:rsidRPr="00C0290C">
        <w:rPr>
          <w:spacing w:val="-12"/>
          <w:sz w:val="20"/>
          <w:szCs w:val="20"/>
        </w:rPr>
        <w:t>ме того</w:t>
      </w:r>
      <w:r w:rsidR="00A10CC4">
        <w:rPr>
          <w:spacing w:val="-12"/>
          <w:sz w:val="20"/>
          <w:szCs w:val="20"/>
        </w:rPr>
        <w:t>,</w:t>
      </w:r>
      <w:r w:rsidRPr="00C0290C">
        <w:rPr>
          <w:spacing w:val="-12"/>
          <w:sz w:val="20"/>
          <w:szCs w:val="20"/>
        </w:rPr>
        <w:t xml:space="preserve"> в нем приведены документы</w:t>
      </w:r>
      <w:r w:rsidR="00A10CC4">
        <w:rPr>
          <w:spacing w:val="-12"/>
          <w:sz w:val="20"/>
          <w:szCs w:val="20"/>
        </w:rPr>
        <w:t>,</w:t>
      </w:r>
      <w:r w:rsidRPr="00C0290C">
        <w:rPr>
          <w:spacing w:val="-12"/>
          <w:sz w:val="20"/>
          <w:szCs w:val="20"/>
        </w:rPr>
        <w:t xml:space="preserve"> отражающие различные способы при</w:t>
      </w:r>
      <w:r w:rsidR="00F65077">
        <w:rPr>
          <w:spacing w:val="-12"/>
          <w:sz w:val="20"/>
          <w:szCs w:val="20"/>
        </w:rPr>
        <w:softHyphen/>
      </w:r>
      <w:r w:rsidRPr="00C0290C">
        <w:rPr>
          <w:spacing w:val="-12"/>
          <w:sz w:val="20"/>
          <w:szCs w:val="20"/>
        </w:rPr>
        <w:t>об</w:t>
      </w:r>
      <w:r w:rsidR="00F65077">
        <w:rPr>
          <w:spacing w:val="-12"/>
          <w:sz w:val="20"/>
          <w:szCs w:val="20"/>
        </w:rPr>
        <w:softHyphen/>
      </w:r>
      <w:r w:rsidRPr="00C0290C">
        <w:rPr>
          <w:spacing w:val="-12"/>
          <w:sz w:val="20"/>
          <w:szCs w:val="20"/>
        </w:rPr>
        <w:t xml:space="preserve">ретения права собственности на территории полка в </w:t>
      </w:r>
      <w:r w:rsidRPr="00C0290C">
        <w:rPr>
          <w:spacing w:val="-12"/>
          <w:sz w:val="20"/>
          <w:szCs w:val="20"/>
          <w:lang w:val="en-US"/>
        </w:rPr>
        <w:t>XVIII</w:t>
      </w:r>
      <w:r w:rsidRPr="00C0290C">
        <w:rPr>
          <w:spacing w:val="-12"/>
          <w:sz w:val="20"/>
          <w:szCs w:val="20"/>
        </w:rPr>
        <w:t xml:space="preserve"> в. Также к реви</w:t>
      </w:r>
      <w:r w:rsidR="00F65077">
        <w:rPr>
          <w:spacing w:val="-12"/>
          <w:sz w:val="20"/>
          <w:szCs w:val="20"/>
        </w:rPr>
        <w:softHyphen/>
      </w:r>
      <w:r w:rsidRPr="00C0290C">
        <w:rPr>
          <w:spacing w:val="-12"/>
          <w:sz w:val="20"/>
          <w:szCs w:val="20"/>
        </w:rPr>
        <w:t>зи</w:t>
      </w:r>
      <w:r w:rsidR="00F65077">
        <w:rPr>
          <w:spacing w:val="-12"/>
          <w:sz w:val="20"/>
          <w:szCs w:val="20"/>
        </w:rPr>
        <w:softHyphen/>
      </w:r>
      <w:r w:rsidRPr="00C0290C">
        <w:rPr>
          <w:spacing w:val="-12"/>
          <w:sz w:val="20"/>
          <w:szCs w:val="20"/>
        </w:rPr>
        <w:t xml:space="preserve">ям </w:t>
      </w:r>
      <w:r w:rsidRPr="00C0290C">
        <w:rPr>
          <w:spacing w:val="-12"/>
          <w:sz w:val="20"/>
          <w:szCs w:val="20"/>
          <w:lang w:val="en-US"/>
        </w:rPr>
        <w:t>XVIII</w:t>
      </w:r>
      <w:r w:rsidRPr="00C0290C">
        <w:rPr>
          <w:spacing w:val="-12"/>
          <w:sz w:val="20"/>
          <w:szCs w:val="20"/>
        </w:rPr>
        <w:t xml:space="preserve"> в. обращалась Е.</w:t>
      </w:r>
      <w:r>
        <w:rPr>
          <w:spacing w:val="-12"/>
          <w:sz w:val="20"/>
          <w:szCs w:val="20"/>
        </w:rPr>
        <w:t> </w:t>
      </w:r>
      <w:r w:rsidRPr="00C0290C">
        <w:rPr>
          <w:spacing w:val="-12"/>
          <w:sz w:val="20"/>
          <w:szCs w:val="20"/>
        </w:rPr>
        <w:t>П.</w:t>
      </w:r>
      <w:r>
        <w:rPr>
          <w:spacing w:val="-12"/>
          <w:sz w:val="20"/>
          <w:szCs w:val="20"/>
        </w:rPr>
        <w:t> </w:t>
      </w:r>
      <w:r w:rsidRPr="00C0290C">
        <w:rPr>
          <w:spacing w:val="-12"/>
          <w:sz w:val="20"/>
          <w:szCs w:val="20"/>
        </w:rPr>
        <w:t>Радакова, однако Стародубский полк рассмат</w:t>
      </w:r>
      <w:r w:rsidR="00F65077">
        <w:rPr>
          <w:spacing w:val="-12"/>
          <w:sz w:val="20"/>
          <w:szCs w:val="20"/>
        </w:rPr>
        <w:softHyphen/>
      </w:r>
      <w:r w:rsidRPr="00C0290C">
        <w:rPr>
          <w:spacing w:val="-12"/>
          <w:sz w:val="20"/>
          <w:szCs w:val="20"/>
        </w:rPr>
        <w:t>ри</w:t>
      </w:r>
      <w:r w:rsidR="00F65077">
        <w:rPr>
          <w:spacing w:val="-12"/>
          <w:sz w:val="20"/>
          <w:szCs w:val="20"/>
        </w:rPr>
        <w:softHyphen/>
      </w:r>
      <w:r w:rsidRPr="00C0290C">
        <w:rPr>
          <w:spacing w:val="-12"/>
          <w:sz w:val="20"/>
          <w:szCs w:val="20"/>
        </w:rPr>
        <w:t>ва</w:t>
      </w:r>
      <w:r w:rsidR="00F65077">
        <w:rPr>
          <w:spacing w:val="-12"/>
          <w:sz w:val="20"/>
          <w:szCs w:val="20"/>
        </w:rPr>
        <w:softHyphen/>
      </w:r>
      <w:r w:rsidRPr="00C0290C">
        <w:rPr>
          <w:spacing w:val="-12"/>
          <w:sz w:val="20"/>
          <w:szCs w:val="20"/>
        </w:rPr>
        <w:t>ет</w:t>
      </w:r>
      <w:r w:rsidR="00F65077">
        <w:rPr>
          <w:spacing w:val="-12"/>
          <w:sz w:val="20"/>
          <w:szCs w:val="20"/>
        </w:rPr>
        <w:softHyphen/>
      </w:r>
      <w:r w:rsidRPr="00C0290C">
        <w:rPr>
          <w:spacing w:val="-12"/>
          <w:sz w:val="20"/>
          <w:szCs w:val="20"/>
        </w:rPr>
        <w:t>ся ей не отдельно, а вместе с другими полками Гетманщины [</w:t>
      </w:r>
      <w:r w:rsidRPr="00C0290C">
        <w:rPr>
          <w:spacing w:val="-12"/>
          <w:sz w:val="20"/>
          <w:szCs w:val="20"/>
        </w:rPr>
        <w:fldChar w:fldCharType="begin"/>
      </w:r>
      <w:r w:rsidRPr="00C0290C">
        <w:rPr>
          <w:spacing w:val="-12"/>
          <w:sz w:val="20"/>
          <w:szCs w:val="20"/>
        </w:rPr>
        <w:instrText xml:space="preserve"> REF _Ref514798047 \r \h </w:instrText>
      </w:r>
      <w:r w:rsidRPr="00C0290C">
        <w:rPr>
          <w:spacing w:val="-12"/>
          <w:sz w:val="20"/>
          <w:szCs w:val="20"/>
        </w:rPr>
      </w:r>
      <w:r w:rsidRPr="00C0290C">
        <w:rPr>
          <w:spacing w:val="-12"/>
          <w:sz w:val="20"/>
          <w:szCs w:val="20"/>
        </w:rPr>
        <w:fldChar w:fldCharType="separate"/>
      </w:r>
      <w:r w:rsidR="0031005B">
        <w:rPr>
          <w:spacing w:val="-12"/>
          <w:sz w:val="20"/>
          <w:szCs w:val="20"/>
        </w:rPr>
        <w:t>12</w:t>
      </w:r>
      <w:r w:rsidRPr="00C0290C">
        <w:rPr>
          <w:spacing w:val="-12"/>
          <w:sz w:val="20"/>
          <w:szCs w:val="20"/>
        </w:rPr>
        <w:fldChar w:fldCharType="end"/>
      </w:r>
      <w:r w:rsidRPr="00C0290C">
        <w:rPr>
          <w:spacing w:val="-12"/>
          <w:sz w:val="20"/>
          <w:szCs w:val="20"/>
        </w:rPr>
        <w:t>].</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В</w:t>
      </w:r>
      <w:r w:rsidR="00834F68">
        <w:rPr>
          <w:spacing w:val="-12"/>
          <w:sz w:val="20"/>
          <w:szCs w:val="20"/>
        </w:rPr>
        <w:t xml:space="preserve"> </w:t>
      </w:r>
      <w:r w:rsidRPr="00C0290C">
        <w:rPr>
          <w:spacing w:val="-12"/>
          <w:sz w:val="20"/>
          <w:szCs w:val="20"/>
        </w:rPr>
        <w:t>середине</w:t>
      </w:r>
      <w:r w:rsidR="00834F68">
        <w:rPr>
          <w:spacing w:val="-12"/>
          <w:sz w:val="20"/>
          <w:szCs w:val="20"/>
        </w:rPr>
        <w:t xml:space="preserve"> </w:t>
      </w:r>
      <w:r w:rsidRPr="00C0290C">
        <w:rPr>
          <w:spacing w:val="-12"/>
          <w:sz w:val="20"/>
          <w:szCs w:val="20"/>
          <w:lang w:val="en-US"/>
        </w:rPr>
        <w:t>XIX</w:t>
      </w:r>
      <w:r w:rsidR="00834F68">
        <w:rPr>
          <w:spacing w:val="-12"/>
          <w:sz w:val="20"/>
          <w:szCs w:val="20"/>
        </w:rPr>
        <w:t> </w:t>
      </w:r>
      <w:r w:rsidRPr="00C0290C">
        <w:rPr>
          <w:spacing w:val="-12"/>
          <w:sz w:val="20"/>
          <w:szCs w:val="20"/>
        </w:rPr>
        <w:t>в. архиепископом Черниговским и Нежинским Филаре</w:t>
      </w:r>
      <w:r w:rsidR="00834F68">
        <w:rPr>
          <w:spacing w:val="-12"/>
          <w:sz w:val="20"/>
          <w:szCs w:val="20"/>
        </w:rPr>
        <w:softHyphen/>
      </w:r>
      <w:r w:rsidRPr="00C0290C">
        <w:rPr>
          <w:spacing w:val="-12"/>
          <w:sz w:val="20"/>
          <w:szCs w:val="20"/>
        </w:rPr>
        <w:t>том (в миру Д.</w:t>
      </w:r>
      <w:r>
        <w:rPr>
          <w:spacing w:val="-12"/>
          <w:sz w:val="20"/>
          <w:szCs w:val="20"/>
        </w:rPr>
        <w:t> </w:t>
      </w:r>
      <w:r w:rsidRPr="00C0290C">
        <w:rPr>
          <w:spacing w:val="-12"/>
          <w:sz w:val="20"/>
          <w:szCs w:val="20"/>
        </w:rPr>
        <w:t>Г.</w:t>
      </w:r>
      <w:r>
        <w:rPr>
          <w:spacing w:val="-12"/>
          <w:sz w:val="20"/>
          <w:szCs w:val="20"/>
        </w:rPr>
        <w:t> </w:t>
      </w:r>
      <w:r w:rsidRPr="00C0290C">
        <w:rPr>
          <w:spacing w:val="-12"/>
          <w:sz w:val="20"/>
          <w:szCs w:val="20"/>
        </w:rPr>
        <w:t xml:space="preserve">Гумилевский) составлено </w:t>
      </w:r>
      <w:r w:rsidR="004A24BB">
        <w:rPr>
          <w:spacing w:val="-12"/>
          <w:sz w:val="20"/>
          <w:szCs w:val="20"/>
        </w:rPr>
        <w:t>«</w:t>
      </w:r>
      <w:r w:rsidRPr="00C0290C">
        <w:rPr>
          <w:spacing w:val="-12"/>
          <w:sz w:val="20"/>
          <w:szCs w:val="20"/>
        </w:rPr>
        <w:t>Историко-статистическое описа</w:t>
      </w:r>
      <w:r w:rsidR="00834F68">
        <w:rPr>
          <w:spacing w:val="-12"/>
          <w:sz w:val="20"/>
          <w:szCs w:val="20"/>
        </w:rPr>
        <w:softHyphen/>
      </w:r>
      <w:r w:rsidRPr="00C0290C">
        <w:rPr>
          <w:spacing w:val="-12"/>
          <w:sz w:val="20"/>
          <w:szCs w:val="20"/>
        </w:rPr>
        <w:t>ние Чер</w:t>
      </w:r>
      <w:r w:rsidR="00F65077">
        <w:rPr>
          <w:spacing w:val="-12"/>
          <w:sz w:val="20"/>
          <w:szCs w:val="20"/>
        </w:rPr>
        <w:softHyphen/>
      </w:r>
      <w:r w:rsidRPr="00C0290C">
        <w:rPr>
          <w:spacing w:val="-12"/>
          <w:sz w:val="20"/>
          <w:szCs w:val="20"/>
        </w:rPr>
        <w:t>ниговской епархии</w:t>
      </w:r>
      <w:r w:rsidR="004A24BB">
        <w:rPr>
          <w:spacing w:val="-12"/>
          <w:sz w:val="20"/>
          <w:szCs w:val="20"/>
        </w:rPr>
        <w:t>»</w:t>
      </w:r>
      <w:r w:rsidR="00F23C47">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_Ref514798661 \r \h </w:instrText>
      </w:r>
      <w:r w:rsidRPr="00C0290C">
        <w:rPr>
          <w:spacing w:val="-12"/>
          <w:sz w:val="20"/>
          <w:szCs w:val="20"/>
        </w:rPr>
      </w:r>
      <w:r w:rsidRPr="00C0290C">
        <w:rPr>
          <w:spacing w:val="-12"/>
          <w:sz w:val="20"/>
          <w:szCs w:val="20"/>
        </w:rPr>
        <w:fldChar w:fldCharType="separate"/>
      </w:r>
      <w:r w:rsidR="0031005B">
        <w:rPr>
          <w:spacing w:val="-12"/>
          <w:sz w:val="20"/>
          <w:szCs w:val="20"/>
        </w:rPr>
        <w:t>13</w:t>
      </w:r>
      <w:r w:rsidRPr="00C0290C">
        <w:rPr>
          <w:spacing w:val="-12"/>
          <w:sz w:val="20"/>
          <w:szCs w:val="20"/>
        </w:rPr>
        <w:fldChar w:fldCharType="end"/>
      </w:r>
      <w:r w:rsidRPr="00C0290C">
        <w:rPr>
          <w:spacing w:val="-12"/>
          <w:sz w:val="20"/>
          <w:szCs w:val="20"/>
        </w:rPr>
        <w:t>], в состав которой входили территории бывше</w:t>
      </w:r>
      <w:r w:rsidR="00834F68">
        <w:rPr>
          <w:spacing w:val="-12"/>
          <w:sz w:val="20"/>
          <w:szCs w:val="20"/>
        </w:rPr>
        <w:softHyphen/>
      </w:r>
      <w:r w:rsidRPr="00C0290C">
        <w:rPr>
          <w:spacing w:val="-12"/>
          <w:sz w:val="20"/>
          <w:szCs w:val="20"/>
        </w:rPr>
        <w:t>го Ста</w:t>
      </w:r>
      <w:r w:rsidR="00F65077">
        <w:rPr>
          <w:spacing w:val="-12"/>
          <w:sz w:val="20"/>
          <w:szCs w:val="20"/>
        </w:rPr>
        <w:softHyphen/>
      </w:r>
      <w:r w:rsidRPr="00C0290C">
        <w:rPr>
          <w:spacing w:val="-12"/>
          <w:sz w:val="20"/>
          <w:szCs w:val="20"/>
        </w:rPr>
        <w:t xml:space="preserve">родубского полка. В своем исследовании он описал </w:t>
      </w:r>
      <w:r w:rsidR="00834F68">
        <w:rPr>
          <w:spacing w:val="-12"/>
          <w:sz w:val="20"/>
          <w:szCs w:val="20"/>
        </w:rPr>
        <w:t xml:space="preserve">не только </w:t>
      </w:r>
      <w:r w:rsidRPr="00C0290C">
        <w:rPr>
          <w:spacing w:val="-12"/>
          <w:sz w:val="20"/>
          <w:szCs w:val="20"/>
        </w:rPr>
        <w:t>историю горо</w:t>
      </w:r>
      <w:r w:rsidR="00834F68">
        <w:rPr>
          <w:spacing w:val="-12"/>
          <w:sz w:val="20"/>
          <w:szCs w:val="20"/>
        </w:rPr>
        <w:softHyphen/>
      </w:r>
      <w:r w:rsidRPr="00C0290C">
        <w:rPr>
          <w:spacing w:val="-12"/>
          <w:sz w:val="20"/>
          <w:szCs w:val="20"/>
        </w:rPr>
        <w:t>дов, сел и мес</w:t>
      </w:r>
      <w:r w:rsidR="00F65077">
        <w:rPr>
          <w:spacing w:val="-12"/>
          <w:sz w:val="20"/>
          <w:szCs w:val="20"/>
        </w:rPr>
        <w:softHyphen/>
      </w:r>
      <w:r w:rsidRPr="00C0290C">
        <w:rPr>
          <w:spacing w:val="-12"/>
          <w:sz w:val="20"/>
          <w:szCs w:val="20"/>
        </w:rPr>
        <w:t xml:space="preserve">течек, </w:t>
      </w:r>
      <w:r w:rsidR="00834F68">
        <w:rPr>
          <w:spacing w:val="-12"/>
          <w:sz w:val="20"/>
          <w:szCs w:val="20"/>
        </w:rPr>
        <w:t xml:space="preserve">но </w:t>
      </w:r>
      <w:r w:rsidRPr="00C0290C">
        <w:rPr>
          <w:spacing w:val="-12"/>
          <w:sz w:val="20"/>
          <w:szCs w:val="20"/>
        </w:rPr>
        <w:t>и Стародубщины в целом, опираясь, в том числе, и на не</w:t>
      </w:r>
      <w:r w:rsidR="0076750D">
        <w:rPr>
          <w:spacing w:val="-12"/>
          <w:sz w:val="20"/>
          <w:szCs w:val="20"/>
        </w:rPr>
        <w:t xml:space="preserve"> </w:t>
      </w:r>
      <w:r w:rsidRPr="00C0290C">
        <w:rPr>
          <w:spacing w:val="-12"/>
          <w:sz w:val="20"/>
          <w:szCs w:val="20"/>
        </w:rPr>
        <w:t>сохра</w:t>
      </w:r>
      <w:r w:rsidR="00F65077">
        <w:rPr>
          <w:spacing w:val="-12"/>
          <w:sz w:val="20"/>
          <w:szCs w:val="20"/>
        </w:rPr>
        <w:softHyphen/>
      </w:r>
      <w:r w:rsidRPr="00C0290C">
        <w:rPr>
          <w:spacing w:val="-12"/>
          <w:sz w:val="20"/>
          <w:szCs w:val="20"/>
        </w:rPr>
        <w:t>нив</w:t>
      </w:r>
      <w:r w:rsidR="00F65077">
        <w:rPr>
          <w:spacing w:val="-12"/>
          <w:sz w:val="20"/>
          <w:szCs w:val="20"/>
        </w:rPr>
        <w:softHyphen/>
      </w:r>
      <w:r w:rsidRPr="00C0290C">
        <w:rPr>
          <w:spacing w:val="-12"/>
          <w:sz w:val="20"/>
          <w:szCs w:val="20"/>
        </w:rPr>
        <w:t>шие</w:t>
      </w:r>
      <w:r w:rsidR="00F65077">
        <w:rPr>
          <w:spacing w:val="-12"/>
          <w:sz w:val="20"/>
          <w:szCs w:val="20"/>
        </w:rPr>
        <w:softHyphen/>
      </w:r>
      <w:r w:rsidRPr="00C0290C">
        <w:rPr>
          <w:spacing w:val="-12"/>
          <w:sz w:val="20"/>
          <w:szCs w:val="20"/>
        </w:rPr>
        <w:t>ся до наших дней источники. Кроме исторических фактов Фила</w:t>
      </w:r>
      <w:r w:rsidR="00834F68">
        <w:rPr>
          <w:spacing w:val="-12"/>
          <w:sz w:val="20"/>
          <w:szCs w:val="20"/>
        </w:rPr>
        <w:softHyphen/>
      </w:r>
      <w:r w:rsidRPr="00C0290C">
        <w:rPr>
          <w:spacing w:val="-12"/>
          <w:sz w:val="20"/>
          <w:szCs w:val="20"/>
        </w:rPr>
        <w:t>ретом при</w:t>
      </w:r>
      <w:r w:rsidR="00F65077">
        <w:rPr>
          <w:spacing w:val="-12"/>
          <w:sz w:val="20"/>
          <w:szCs w:val="20"/>
        </w:rPr>
        <w:softHyphen/>
      </w:r>
      <w:r w:rsidRPr="00C0290C">
        <w:rPr>
          <w:spacing w:val="-12"/>
          <w:sz w:val="20"/>
          <w:szCs w:val="20"/>
        </w:rPr>
        <w:t>ве</w:t>
      </w:r>
      <w:r w:rsidR="00F65077">
        <w:rPr>
          <w:spacing w:val="-12"/>
          <w:sz w:val="20"/>
          <w:szCs w:val="20"/>
        </w:rPr>
        <w:softHyphen/>
      </w:r>
      <w:r w:rsidRPr="00C0290C">
        <w:rPr>
          <w:spacing w:val="-12"/>
          <w:sz w:val="20"/>
          <w:szCs w:val="20"/>
        </w:rPr>
        <w:t xml:space="preserve">дены сведения и о быте </w:t>
      </w:r>
      <w:r w:rsidR="004A24BB">
        <w:rPr>
          <w:spacing w:val="-12"/>
          <w:sz w:val="20"/>
          <w:szCs w:val="20"/>
        </w:rPr>
        <w:t>«</w:t>
      </w:r>
      <w:r w:rsidRPr="00C0290C">
        <w:rPr>
          <w:spacing w:val="-12"/>
          <w:sz w:val="20"/>
          <w:szCs w:val="20"/>
        </w:rPr>
        <w:t>обывателей</w:t>
      </w:r>
      <w:r w:rsidR="004A24BB">
        <w:rPr>
          <w:spacing w:val="-12"/>
          <w:sz w:val="20"/>
          <w:szCs w:val="20"/>
        </w:rPr>
        <w:t>»</w:t>
      </w:r>
      <w:r w:rsidRPr="00C0290C">
        <w:rPr>
          <w:spacing w:val="-12"/>
          <w:sz w:val="20"/>
          <w:szCs w:val="20"/>
        </w:rPr>
        <w:t xml:space="preserve"> полка, участии казаков в военных похо</w:t>
      </w:r>
      <w:r w:rsidR="00F65077">
        <w:rPr>
          <w:spacing w:val="-12"/>
          <w:sz w:val="20"/>
          <w:szCs w:val="20"/>
        </w:rPr>
        <w:softHyphen/>
      </w:r>
      <w:r w:rsidRPr="00C0290C">
        <w:rPr>
          <w:spacing w:val="-12"/>
          <w:sz w:val="20"/>
          <w:szCs w:val="20"/>
        </w:rPr>
        <w:t>дах, отражены некоторые культурные особенности стародуб</w:t>
      </w:r>
      <w:r w:rsidR="00834F68">
        <w:rPr>
          <w:spacing w:val="-12"/>
          <w:sz w:val="20"/>
          <w:szCs w:val="20"/>
        </w:rPr>
        <w:softHyphen/>
      </w:r>
      <w:r w:rsidRPr="00C0290C">
        <w:rPr>
          <w:spacing w:val="-12"/>
          <w:sz w:val="20"/>
          <w:szCs w:val="20"/>
        </w:rPr>
        <w:t>цев. Схожее опи</w:t>
      </w:r>
      <w:r w:rsidR="00F65077">
        <w:rPr>
          <w:spacing w:val="-12"/>
          <w:sz w:val="20"/>
          <w:szCs w:val="20"/>
        </w:rPr>
        <w:softHyphen/>
      </w:r>
      <w:r w:rsidRPr="00C0290C">
        <w:rPr>
          <w:spacing w:val="-12"/>
          <w:sz w:val="20"/>
          <w:szCs w:val="20"/>
        </w:rPr>
        <w:t>сание населенных пунктов бывшего Стародубского полка было составлено и А.</w:t>
      </w:r>
      <w:r>
        <w:rPr>
          <w:spacing w:val="-12"/>
          <w:sz w:val="20"/>
          <w:szCs w:val="20"/>
        </w:rPr>
        <w:t> </w:t>
      </w:r>
      <w:r w:rsidRPr="00C0290C">
        <w:rPr>
          <w:spacing w:val="-12"/>
          <w:sz w:val="20"/>
          <w:szCs w:val="20"/>
        </w:rPr>
        <w:t>И.</w:t>
      </w:r>
      <w:r>
        <w:rPr>
          <w:spacing w:val="-12"/>
          <w:sz w:val="20"/>
          <w:szCs w:val="20"/>
        </w:rPr>
        <w:t> </w:t>
      </w:r>
      <w:r w:rsidRPr="00C0290C">
        <w:rPr>
          <w:spacing w:val="-12"/>
          <w:sz w:val="20"/>
          <w:szCs w:val="20"/>
        </w:rPr>
        <w:t>Ханенко [</w:t>
      </w:r>
      <w:r w:rsidRPr="00C0290C">
        <w:rPr>
          <w:spacing w:val="-12"/>
          <w:sz w:val="20"/>
          <w:szCs w:val="20"/>
        </w:rPr>
        <w:fldChar w:fldCharType="begin"/>
      </w:r>
      <w:r w:rsidRPr="00C0290C">
        <w:rPr>
          <w:spacing w:val="-12"/>
          <w:sz w:val="20"/>
          <w:szCs w:val="20"/>
        </w:rPr>
        <w:instrText xml:space="preserve"> REF _Ref514798917 \r \h </w:instrText>
      </w:r>
      <w:r w:rsidRPr="00C0290C">
        <w:rPr>
          <w:spacing w:val="-12"/>
          <w:sz w:val="20"/>
          <w:szCs w:val="20"/>
        </w:rPr>
      </w:r>
      <w:r w:rsidRPr="00C0290C">
        <w:rPr>
          <w:spacing w:val="-12"/>
          <w:sz w:val="20"/>
          <w:szCs w:val="20"/>
        </w:rPr>
        <w:fldChar w:fldCharType="separate"/>
      </w:r>
      <w:r w:rsidR="0031005B">
        <w:rPr>
          <w:spacing w:val="-12"/>
          <w:sz w:val="20"/>
          <w:szCs w:val="20"/>
        </w:rPr>
        <w:t>14</w:t>
      </w:r>
      <w:r w:rsidRPr="00C0290C">
        <w:rPr>
          <w:spacing w:val="-12"/>
          <w:sz w:val="20"/>
          <w:szCs w:val="20"/>
        </w:rPr>
        <w:fldChar w:fldCharType="end"/>
      </w:r>
      <w:r w:rsidRPr="00C0290C">
        <w:rPr>
          <w:spacing w:val="-12"/>
          <w:sz w:val="20"/>
          <w:szCs w:val="20"/>
        </w:rPr>
        <w:t>].</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Интерес к истории Стародубщины проявлял В.</w:t>
      </w:r>
      <w:r>
        <w:rPr>
          <w:spacing w:val="-12"/>
          <w:sz w:val="20"/>
          <w:szCs w:val="20"/>
        </w:rPr>
        <w:t> </w:t>
      </w:r>
      <w:r w:rsidRPr="00C0290C">
        <w:rPr>
          <w:spacing w:val="-12"/>
          <w:sz w:val="20"/>
          <w:szCs w:val="20"/>
        </w:rPr>
        <w:t>Л.</w:t>
      </w:r>
      <w:r>
        <w:rPr>
          <w:spacing w:val="-12"/>
          <w:sz w:val="20"/>
          <w:szCs w:val="20"/>
        </w:rPr>
        <w:t> </w:t>
      </w:r>
      <w:r w:rsidRPr="00C0290C">
        <w:rPr>
          <w:spacing w:val="-12"/>
          <w:sz w:val="20"/>
          <w:szCs w:val="20"/>
        </w:rPr>
        <w:t>Модзалевский. Под его редак</w:t>
      </w:r>
      <w:r w:rsidR="00F65077">
        <w:rPr>
          <w:spacing w:val="-12"/>
          <w:sz w:val="20"/>
          <w:szCs w:val="20"/>
        </w:rPr>
        <w:softHyphen/>
      </w:r>
      <w:r w:rsidRPr="00C0290C">
        <w:rPr>
          <w:spacing w:val="-12"/>
          <w:sz w:val="20"/>
          <w:szCs w:val="20"/>
        </w:rPr>
        <w:t>цией были изданы актовые книги Стародубского магистрата за 1664—1673 гг. [</w:t>
      </w:r>
      <w:r w:rsidRPr="00C0290C">
        <w:rPr>
          <w:spacing w:val="-12"/>
          <w:sz w:val="20"/>
          <w:szCs w:val="20"/>
        </w:rPr>
        <w:fldChar w:fldCharType="begin"/>
      </w:r>
      <w:r w:rsidRPr="00C0290C">
        <w:rPr>
          <w:spacing w:val="-12"/>
          <w:sz w:val="20"/>
          <w:szCs w:val="20"/>
        </w:rPr>
        <w:instrText xml:space="preserve"> REF _Ref514799000 \r \h </w:instrText>
      </w:r>
      <w:r w:rsidRPr="00C0290C">
        <w:rPr>
          <w:spacing w:val="-12"/>
          <w:sz w:val="20"/>
          <w:szCs w:val="20"/>
        </w:rPr>
      </w:r>
      <w:r w:rsidRPr="00C0290C">
        <w:rPr>
          <w:spacing w:val="-12"/>
          <w:sz w:val="20"/>
          <w:szCs w:val="20"/>
        </w:rPr>
        <w:fldChar w:fldCharType="separate"/>
      </w:r>
      <w:r w:rsidR="0031005B">
        <w:rPr>
          <w:spacing w:val="-12"/>
          <w:sz w:val="20"/>
          <w:szCs w:val="20"/>
        </w:rPr>
        <w:t>15</w:t>
      </w:r>
      <w:r w:rsidRPr="00C0290C">
        <w:rPr>
          <w:spacing w:val="-12"/>
          <w:sz w:val="20"/>
          <w:szCs w:val="20"/>
        </w:rPr>
        <w:fldChar w:fldCharType="end"/>
      </w:r>
      <w:r w:rsidRPr="00C0290C">
        <w:rPr>
          <w:spacing w:val="-12"/>
          <w:sz w:val="20"/>
          <w:szCs w:val="20"/>
        </w:rPr>
        <w:t>] и 1693 г. [</w:t>
      </w:r>
      <w:r w:rsidRPr="00C0290C">
        <w:rPr>
          <w:spacing w:val="-12"/>
          <w:sz w:val="20"/>
          <w:szCs w:val="20"/>
        </w:rPr>
        <w:fldChar w:fldCharType="begin"/>
      </w:r>
      <w:r w:rsidRPr="00C0290C">
        <w:rPr>
          <w:spacing w:val="-12"/>
          <w:sz w:val="20"/>
          <w:szCs w:val="20"/>
        </w:rPr>
        <w:instrText xml:space="preserve"> REF _Ref514799009 \r \h </w:instrText>
      </w:r>
      <w:r w:rsidRPr="00C0290C">
        <w:rPr>
          <w:spacing w:val="-12"/>
          <w:sz w:val="20"/>
          <w:szCs w:val="20"/>
        </w:rPr>
      </w:r>
      <w:r w:rsidRPr="00C0290C">
        <w:rPr>
          <w:spacing w:val="-12"/>
          <w:sz w:val="20"/>
          <w:szCs w:val="20"/>
        </w:rPr>
        <w:fldChar w:fldCharType="separate"/>
      </w:r>
      <w:r w:rsidR="0031005B">
        <w:rPr>
          <w:spacing w:val="-12"/>
          <w:sz w:val="20"/>
          <w:szCs w:val="20"/>
        </w:rPr>
        <w:t>16</w:t>
      </w:r>
      <w:r w:rsidRPr="00C0290C">
        <w:rPr>
          <w:spacing w:val="-12"/>
          <w:sz w:val="20"/>
          <w:szCs w:val="20"/>
        </w:rPr>
        <w:fldChar w:fldCharType="end"/>
      </w:r>
      <w:r w:rsidRPr="00C0290C">
        <w:rPr>
          <w:spacing w:val="-12"/>
          <w:sz w:val="20"/>
          <w:szCs w:val="20"/>
        </w:rPr>
        <w:t>], содержащие сведения о сделках, заключаемых меж</w:t>
      </w:r>
      <w:r w:rsidR="00F65077">
        <w:rPr>
          <w:spacing w:val="-12"/>
          <w:sz w:val="20"/>
          <w:szCs w:val="20"/>
        </w:rPr>
        <w:softHyphen/>
      </w:r>
      <w:r w:rsidRPr="00C0290C">
        <w:rPr>
          <w:spacing w:val="-12"/>
          <w:sz w:val="20"/>
          <w:szCs w:val="20"/>
        </w:rPr>
        <w:t xml:space="preserve">ду жителями Стародубского полка, а также о различных судебных процессах. Им же был составлен </w:t>
      </w:r>
      <w:r w:rsidR="004A24BB">
        <w:rPr>
          <w:spacing w:val="-12"/>
          <w:sz w:val="20"/>
          <w:szCs w:val="20"/>
        </w:rPr>
        <w:t>«</w:t>
      </w:r>
      <w:r w:rsidRPr="00C0290C">
        <w:rPr>
          <w:spacing w:val="-12"/>
          <w:sz w:val="20"/>
          <w:szCs w:val="20"/>
        </w:rPr>
        <w:t>Малороссийский родословник</w:t>
      </w:r>
      <w:r w:rsidR="004A24BB">
        <w:rPr>
          <w:spacing w:val="-12"/>
          <w:sz w:val="20"/>
          <w:szCs w:val="20"/>
        </w:rPr>
        <w:t>»</w:t>
      </w:r>
      <w:r w:rsidR="00F23C47">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_Ref514799405 \r \h </w:instrText>
      </w:r>
      <w:r w:rsidRPr="00C0290C">
        <w:rPr>
          <w:spacing w:val="-12"/>
          <w:sz w:val="20"/>
          <w:szCs w:val="20"/>
        </w:rPr>
      </w:r>
      <w:r w:rsidRPr="00C0290C">
        <w:rPr>
          <w:spacing w:val="-12"/>
          <w:sz w:val="20"/>
          <w:szCs w:val="20"/>
        </w:rPr>
        <w:fldChar w:fldCharType="separate"/>
      </w:r>
      <w:r w:rsidR="0031005B">
        <w:rPr>
          <w:spacing w:val="-12"/>
          <w:sz w:val="20"/>
          <w:szCs w:val="20"/>
        </w:rPr>
        <w:t>17</w:t>
      </w:r>
      <w:r w:rsidRPr="00C0290C">
        <w:rPr>
          <w:spacing w:val="-12"/>
          <w:sz w:val="20"/>
          <w:szCs w:val="20"/>
        </w:rPr>
        <w:fldChar w:fldCharType="end"/>
      </w:r>
      <w:r w:rsidRPr="00C0290C">
        <w:rPr>
          <w:spacing w:val="-12"/>
          <w:sz w:val="20"/>
          <w:szCs w:val="20"/>
        </w:rPr>
        <w:t>], в котором отра</w:t>
      </w:r>
      <w:r w:rsidR="00F65077">
        <w:rPr>
          <w:spacing w:val="-12"/>
          <w:sz w:val="20"/>
          <w:szCs w:val="20"/>
        </w:rPr>
        <w:softHyphen/>
      </w:r>
      <w:r w:rsidRPr="00C0290C">
        <w:rPr>
          <w:spacing w:val="-12"/>
          <w:sz w:val="20"/>
          <w:szCs w:val="20"/>
        </w:rPr>
        <w:t>же</w:t>
      </w:r>
      <w:r w:rsidR="00F65077">
        <w:rPr>
          <w:spacing w:val="-12"/>
          <w:sz w:val="20"/>
          <w:szCs w:val="20"/>
        </w:rPr>
        <w:softHyphen/>
      </w:r>
      <w:r w:rsidRPr="00C0290C">
        <w:rPr>
          <w:spacing w:val="-12"/>
          <w:sz w:val="20"/>
          <w:szCs w:val="20"/>
        </w:rPr>
        <w:t>на история многих дворянских родов Гетманщины, в том числе и Старо</w:t>
      </w:r>
      <w:r w:rsidR="00F65077">
        <w:rPr>
          <w:spacing w:val="-12"/>
          <w:sz w:val="20"/>
          <w:szCs w:val="20"/>
        </w:rPr>
        <w:softHyphen/>
      </w:r>
      <w:r w:rsidRPr="00C0290C">
        <w:rPr>
          <w:spacing w:val="-12"/>
          <w:sz w:val="20"/>
          <w:szCs w:val="20"/>
        </w:rPr>
        <w:t>дуб</w:t>
      </w:r>
      <w:r w:rsidR="00F65077">
        <w:rPr>
          <w:spacing w:val="-12"/>
          <w:sz w:val="20"/>
          <w:szCs w:val="20"/>
        </w:rPr>
        <w:softHyphen/>
      </w:r>
      <w:r w:rsidRPr="00C0290C">
        <w:rPr>
          <w:spacing w:val="-12"/>
          <w:sz w:val="20"/>
          <w:szCs w:val="20"/>
        </w:rPr>
        <w:t>ско</w:t>
      </w:r>
      <w:r w:rsidR="00F65077">
        <w:rPr>
          <w:spacing w:val="-12"/>
          <w:sz w:val="20"/>
          <w:szCs w:val="20"/>
        </w:rPr>
        <w:softHyphen/>
      </w:r>
      <w:r w:rsidRPr="00C0290C">
        <w:rPr>
          <w:spacing w:val="-12"/>
          <w:sz w:val="20"/>
          <w:szCs w:val="20"/>
        </w:rPr>
        <w:t>го полка. К истории дворянства Левобережной Украины обращался и Д.</w:t>
      </w:r>
      <w:r>
        <w:rPr>
          <w:spacing w:val="-12"/>
          <w:sz w:val="20"/>
          <w:szCs w:val="20"/>
        </w:rPr>
        <w:t> </w:t>
      </w:r>
      <w:r w:rsidRPr="00C0290C">
        <w:rPr>
          <w:spacing w:val="-12"/>
          <w:sz w:val="20"/>
          <w:szCs w:val="20"/>
        </w:rPr>
        <w:t>П.</w:t>
      </w:r>
      <w:r>
        <w:rPr>
          <w:spacing w:val="-12"/>
          <w:sz w:val="20"/>
          <w:szCs w:val="20"/>
        </w:rPr>
        <w:t> </w:t>
      </w:r>
      <w:r w:rsidRPr="00C0290C">
        <w:rPr>
          <w:spacing w:val="-12"/>
          <w:sz w:val="20"/>
          <w:szCs w:val="20"/>
        </w:rPr>
        <w:t>Мил</w:t>
      </w:r>
      <w:r w:rsidR="00F65077">
        <w:rPr>
          <w:spacing w:val="-12"/>
          <w:sz w:val="20"/>
          <w:szCs w:val="20"/>
        </w:rPr>
        <w:softHyphen/>
      </w:r>
      <w:r w:rsidRPr="00C0290C">
        <w:rPr>
          <w:spacing w:val="-12"/>
          <w:sz w:val="20"/>
          <w:szCs w:val="20"/>
        </w:rPr>
        <w:t>лер</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_Ref514799677 \r \h </w:instrText>
      </w:r>
      <w:r w:rsidRPr="00C0290C">
        <w:rPr>
          <w:spacing w:val="-12"/>
          <w:sz w:val="20"/>
          <w:szCs w:val="20"/>
        </w:rPr>
      </w:r>
      <w:r w:rsidRPr="00C0290C">
        <w:rPr>
          <w:spacing w:val="-12"/>
          <w:sz w:val="20"/>
          <w:szCs w:val="20"/>
        </w:rPr>
        <w:fldChar w:fldCharType="separate"/>
      </w:r>
      <w:r w:rsidR="0031005B">
        <w:rPr>
          <w:spacing w:val="-12"/>
          <w:sz w:val="20"/>
          <w:szCs w:val="20"/>
        </w:rPr>
        <w:t>18</w:t>
      </w:r>
      <w:r w:rsidRPr="00C0290C">
        <w:rPr>
          <w:spacing w:val="-12"/>
          <w:sz w:val="20"/>
          <w:szCs w:val="20"/>
        </w:rPr>
        <w:fldChar w:fldCharType="end"/>
      </w:r>
      <w:r w:rsidRPr="00C0290C">
        <w:rPr>
          <w:spacing w:val="-12"/>
          <w:sz w:val="20"/>
          <w:szCs w:val="20"/>
        </w:rPr>
        <w:t>]</w:t>
      </w:r>
      <w:r w:rsidR="00834F68">
        <w:rPr>
          <w:spacing w:val="-12"/>
          <w:sz w:val="20"/>
          <w:szCs w:val="20"/>
        </w:rPr>
        <w:t>;</w:t>
      </w:r>
      <w:r w:rsidRPr="00C0290C">
        <w:rPr>
          <w:spacing w:val="-12"/>
          <w:sz w:val="20"/>
          <w:szCs w:val="20"/>
        </w:rPr>
        <w:t xml:space="preserve"> кроме того</w:t>
      </w:r>
      <w:r w:rsidR="00834F68">
        <w:rPr>
          <w:spacing w:val="-12"/>
          <w:sz w:val="20"/>
          <w:szCs w:val="20"/>
        </w:rPr>
        <w:t>,</w:t>
      </w:r>
      <w:r w:rsidR="00050B88">
        <w:rPr>
          <w:spacing w:val="-12"/>
          <w:sz w:val="20"/>
          <w:szCs w:val="20"/>
        </w:rPr>
        <w:t xml:space="preserve"> </w:t>
      </w:r>
      <w:r w:rsidRPr="00C0290C">
        <w:rPr>
          <w:spacing w:val="-12"/>
          <w:sz w:val="20"/>
          <w:szCs w:val="20"/>
        </w:rPr>
        <w:t>он издал вместе с М.</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Плохинским отрывки из книг Стародубского магистрата за 1690</w:t>
      </w:r>
      <w:r>
        <w:rPr>
          <w:spacing w:val="-12"/>
          <w:sz w:val="20"/>
          <w:szCs w:val="20"/>
        </w:rPr>
        <w:t>—</w:t>
      </w:r>
      <w:r w:rsidRPr="00C0290C">
        <w:rPr>
          <w:spacing w:val="-12"/>
          <w:sz w:val="20"/>
          <w:szCs w:val="20"/>
        </w:rPr>
        <w:t>1722</w:t>
      </w:r>
      <w:r w:rsidR="00A10CC4">
        <w:rPr>
          <w:spacing w:val="-12"/>
          <w:sz w:val="20"/>
          <w:szCs w:val="20"/>
        </w:rPr>
        <w:t> </w:t>
      </w:r>
      <w:r w:rsidRPr="00C0290C">
        <w:rPr>
          <w:spacing w:val="-12"/>
          <w:sz w:val="20"/>
          <w:szCs w:val="20"/>
        </w:rPr>
        <w:t>гг. [</w:t>
      </w:r>
      <w:r w:rsidRPr="00C0290C">
        <w:rPr>
          <w:spacing w:val="-12"/>
          <w:sz w:val="20"/>
          <w:szCs w:val="20"/>
        </w:rPr>
        <w:fldChar w:fldCharType="begin"/>
      </w:r>
      <w:r w:rsidRPr="00C0290C">
        <w:rPr>
          <w:spacing w:val="-12"/>
          <w:sz w:val="20"/>
          <w:szCs w:val="20"/>
        </w:rPr>
        <w:instrText xml:space="preserve"> REF _Ref513138999 \r \h </w:instrText>
      </w:r>
      <w:r w:rsidRPr="00C0290C">
        <w:rPr>
          <w:spacing w:val="-12"/>
          <w:sz w:val="20"/>
          <w:szCs w:val="20"/>
        </w:rPr>
      </w:r>
      <w:r w:rsidRPr="00C0290C">
        <w:rPr>
          <w:spacing w:val="-12"/>
          <w:sz w:val="20"/>
          <w:szCs w:val="20"/>
        </w:rPr>
        <w:fldChar w:fldCharType="separate"/>
      </w:r>
      <w:r w:rsidR="0031005B">
        <w:rPr>
          <w:spacing w:val="-12"/>
          <w:sz w:val="20"/>
          <w:szCs w:val="20"/>
        </w:rPr>
        <w:t>19</w:t>
      </w:r>
      <w:r w:rsidRPr="00C0290C">
        <w:rPr>
          <w:spacing w:val="-12"/>
          <w:sz w:val="20"/>
          <w:szCs w:val="20"/>
        </w:rPr>
        <w:fldChar w:fldCharType="end"/>
      </w:r>
      <w:r w:rsidRPr="00C0290C">
        <w:rPr>
          <w:spacing w:val="-12"/>
          <w:sz w:val="20"/>
          <w:szCs w:val="20"/>
        </w:rPr>
        <w:t>]</w:t>
      </w:r>
      <w:r w:rsidR="00834F68">
        <w:rPr>
          <w:spacing w:val="-12"/>
          <w:sz w:val="20"/>
          <w:szCs w:val="20"/>
        </w:rPr>
        <w:t>.</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В конце</w:t>
      </w:r>
      <w:r>
        <w:rPr>
          <w:spacing w:val="-12"/>
          <w:sz w:val="20"/>
          <w:szCs w:val="20"/>
        </w:rPr>
        <w:t xml:space="preserve"> </w:t>
      </w:r>
      <w:r w:rsidRPr="00C0290C">
        <w:rPr>
          <w:spacing w:val="-12"/>
          <w:sz w:val="20"/>
          <w:szCs w:val="20"/>
          <w:lang w:val="en-US"/>
        </w:rPr>
        <w:t>XVII</w:t>
      </w:r>
      <w:r>
        <w:rPr>
          <w:spacing w:val="-12"/>
          <w:sz w:val="20"/>
          <w:szCs w:val="20"/>
        </w:rPr>
        <w:t> </w:t>
      </w:r>
      <w:r w:rsidRPr="00C0290C">
        <w:rPr>
          <w:spacing w:val="-12"/>
          <w:sz w:val="20"/>
          <w:szCs w:val="20"/>
        </w:rPr>
        <w:t>—</w:t>
      </w:r>
      <w:r>
        <w:rPr>
          <w:spacing w:val="-12"/>
          <w:sz w:val="20"/>
          <w:szCs w:val="20"/>
        </w:rPr>
        <w:t xml:space="preserve"> </w:t>
      </w:r>
      <w:r w:rsidRPr="00C0290C">
        <w:rPr>
          <w:spacing w:val="-12"/>
          <w:sz w:val="20"/>
          <w:szCs w:val="20"/>
        </w:rPr>
        <w:t xml:space="preserve">начале </w:t>
      </w:r>
      <w:r w:rsidRPr="00C0290C">
        <w:rPr>
          <w:spacing w:val="-12"/>
          <w:sz w:val="20"/>
          <w:szCs w:val="20"/>
          <w:lang w:val="en-US"/>
        </w:rPr>
        <w:t>XVIII</w:t>
      </w:r>
      <w:r>
        <w:rPr>
          <w:spacing w:val="-12"/>
          <w:sz w:val="20"/>
          <w:szCs w:val="20"/>
        </w:rPr>
        <w:t> </w:t>
      </w:r>
      <w:r w:rsidRPr="00C0290C">
        <w:rPr>
          <w:spacing w:val="-12"/>
          <w:sz w:val="20"/>
          <w:szCs w:val="20"/>
        </w:rPr>
        <w:t>в. на территории Стародубского полка нача</w:t>
      </w:r>
      <w:r w:rsidR="00F65077">
        <w:rPr>
          <w:spacing w:val="-12"/>
          <w:sz w:val="20"/>
          <w:szCs w:val="20"/>
        </w:rPr>
        <w:softHyphen/>
      </w:r>
      <w:r w:rsidRPr="00C0290C">
        <w:rPr>
          <w:spacing w:val="-12"/>
          <w:sz w:val="20"/>
          <w:szCs w:val="20"/>
        </w:rPr>
        <w:t>ли основывать свои слободы раскольники, бежавшие с территории Мос</w:t>
      </w:r>
      <w:r w:rsidR="00F65077">
        <w:rPr>
          <w:spacing w:val="-12"/>
          <w:sz w:val="20"/>
          <w:szCs w:val="20"/>
        </w:rPr>
        <w:softHyphen/>
      </w:r>
      <w:r w:rsidRPr="00C0290C">
        <w:rPr>
          <w:spacing w:val="-12"/>
          <w:sz w:val="20"/>
          <w:szCs w:val="20"/>
        </w:rPr>
        <w:t>ков</w:t>
      </w:r>
      <w:r w:rsidR="00F65077">
        <w:rPr>
          <w:spacing w:val="-12"/>
          <w:sz w:val="20"/>
          <w:szCs w:val="20"/>
        </w:rPr>
        <w:softHyphen/>
      </w:r>
      <w:r w:rsidRPr="00C0290C">
        <w:rPr>
          <w:spacing w:val="-12"/>
          <w:sz w:val="20"/>
          <w:szCs w:val="20"/>
        </w:rPr>
        <w:t>ско</w:t>
      </w:r>
      <w:r w:rsidR="00834F68">
        <w:rPr>
          <w:spacing w:val="-12"/>
          <w:sz w:val="20"/>
          <w:szCs w:val="20"/>
        </w:rPr>
        <w:softHyphen/>
      </w:r>
      <w:r w:rsidRPr="00C0290C">
        <w:rPr>
          <w:spacing w:val="-12"/>
          <w:sz w:val="20"/>
          <w:szCs w:val="20"/>
        </w:rPr>
        <w:t>го царства. История их поселения, особенности быта, культуры, юри</w:t>
      </w:r>
      <w:r w:rsidR="00F65077">
        <w:rPr>
          <w:spacing w:val="-12"/>
          <w:sz w:val="20"/>
          <w:szCs w:val="20"/>
        </w:rPr>
        <w:softHyphen/>
      </w:r>
      <w:r w:rsidRPr="00C0290C">
        <w:rPr>
          <w:spacing w:val="-12"/>
          <w:sz w:val="20"/>
          <w:szCs w:val="20"/>
        </w:rPr>
        <w:t>ди</w:t>
      </w:r>
      <w:r w:rsidR="00F65077">
        <w:rPr>
          <w:spacing w:val="-12"/>
          <w:sz w:val="20"/>
          <w:szCs w:val="20"/>
        </w:rPr>
        <w:softHyphen/>
      </w:r>
      <w:r w:rsidRPr="00C0290C">
        <w:rPr>
          <w:spacing w:val="-12"/>
          <w:sz w:val="20"/>
          <w:szCs w:val="20"/>
        </w:rPr>
        <w:t>чес</w:t>
      </w:r>
      <w:r w:rsidR="00F65077">
        <w:rPr>
          <w:spacing w:val="-12"/>
          <w:sz w:val="20"/>
          <w:szCs w:val="20"/>
        </w:rPr>
        <w:softHyphen/>
      </w:r>
      <w:r w:rsidRPr="00C0290C">
        <w:rPr>
          <w:spacing w:val="-12"/>
          <w:sz w:val="20"/>
          <w:szCs w:val="20"/>
        </w:rPr>
        <w:t xml:space="preserve">ких </w:t>
      </w:r>
      <w:r w:rsidRPr="00C0290C">
        <w:rPr>
          <w:spacing w:val="-12"/>
          <w:sz w:val="20"/>
          <w:szCs w:val="20"/>
        </w:rPr>
        <w:lastRenderedPageBreak/>
        <w:t>прав и обязанностей освещен</w:t>
      </w:r>
      <w:r w:rsidR="00834F68">
        <w:rPr>
          <w:spacing w:val="-12"/>
          <w:sz w:val="20"/>
          <w:szCs w:val="20"/>
        </w:rPr>
        <w:t>ы</w:t>
      </w:r>
      <w:r w:rsidRPr="00C0290C">
        <w:rPr>
          <w:spacing w:val="-12"/>
          <w:sz w:val="20"/>
          <w:szCs w:val="20"/>
        </w:rPr>
        <w:t xml:space="preserve"> в работах М.</w:t>
      </w:r>
      <w:r>
        <w:rPr>
          <w:spacing w:val="-12"/>
          <w:sz w:val="20"/>
          <w:szCs w:val="20"/>
        </w:rPr>
        <w:t> </w:t>
      </w:r>
      <w:r w:rsidRPr="00C0290C">
        <w:rPr>
          <w:spacing w:val="-12"/>
          <w:sz w:val="20"/>
          <w:szCs w:val="20"/>
        </w:rPr>
        <w:t>И.</w:t>
      </w:r>
      <w:r>
        <w:rPr>
          <w:spacing w:val="-12"/>
          <w:sz w:val="20"/>
          <w:szCs w:val="20"/>
        </w:rPr>
        <w:t> </w:t>
      </w:r>
      <w:r w:rsidRPr="00C0290C">
        <w:rPr>
          <w:spacing w:val="-12"/>
          <w:sz w:val="20"/>
          <w:szCs w:val="20"/>
        </w:rPr>
        <w:t xml:space="preserve">Лилеева </w:t>
      </w:r>
      <w:r w:rsidR="004A24BB">
        <w:rPr>
          <w:spacing w:val="-12"/>
          <w:sz w:val="20"/>
          <w:szCs w:val="20"/>
        </w:rPr>
        <w:t>«</w:t>
      </w:r>
      <w:r w:rsidRPr="00C0290C">
        <w:rPr>
          <w:spacing w:val="-12"/>
          <w:sz w:val="20"/>
          <w:szCs w:val="20"/>
        </w:rPr>
        <w:t>Из начальной исто</w:t>
      </w:r>
      <w:r w:rsidR="00F65077">
        <w:rPr>
          <w:spacing w:val="-12"/>
          <w:sz w:val="20"/>
          <w:szCs w:val="20"/>
        </w:rPr>
        <w:softHyphen/>
      </w:r>
      <w:r w:rsidRPr="00C0290C">
        <w:rPr>
          <w:spacing w:val="-12"/>
          <w:sz w:val="20"/>
          <w:szCs w:val="20"/>
        </w:rPr>
        <w:t>рии рас</w:t>
      </w:r>
      <w:r w:rsidR="00834F68">
        <w:rPr>
          <w:spacing w:val="-12"/>
          <w:sz w:val="20"/>
          <w:szCs w:val="20"/>
        </w:rPr>
        <w:softHyphen/>
      </w:r>
      <w:r w:rsidRPr="00C0290C">
        <w:rPr>
          <w:spacing w:val="-12"/>
          <w:sz w:val="20"/>
          <w:szCs w:val="20"/>
        </w:rPr>
        <w:t>кола в Стародубье</w:t>
      </w:r>
      <w:r w:rsidR="004A24BB">
        <w:rPr>
          <w:spacing w:val="-12"/>
          <w:sz w:val="20"/>
          <w:szCs w:val="20"/>
        </w:rPr>
        <w:t>»</w:t>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_Ref513375279 \r \h </w:instrText>
      </w:r>
      <w:r w:rsidRPr="00C0290C">
        <w:rPr>
          <w:spacing w:val="-12"/>
          <w:sz w:val="20"/>
          <w:szCs w:val="20"/>
        </w:rPr>
      </w:r>
      <w:r w:rsidRPr="00C0290C">
        <w:rPr>
          <w:spacing w:val="-12"/>
          <w:sz w:val="20"/>
          <w:szCs w:val="20"/>
        </w:rPr>
        <w:fldChar w:fldCharType="separate"/>
      </w:r>
      <w:r w:rsidR="0031005B">
        <w:rPr>
          <w:spacing w:val="-12"/>
          <w:sz w:val="20"/>
          <w:szCs w:val="20"/>
        </w:rPr>
        <w:t>20</w:t>
      </w:r>
      <w:r w:rsidRPr="00C0290C">
        <w:rPr>
          <w:spacing w:val="-12"/>
          <w:sz w:val="20"/>
          <w:szCs w:val="20"/>
        </w:rPr>
        <w:fldChar w:fldCharType="end"/>
      </w:r>
      <w:r w:rsidRPr="00C0290C">
        <w:rPr>
          <w:spacing w:val="-12"/>
          <w:sz w:val="20"/>
          <w:szCs w:val="20"/>
        </w:rPr>
        <w:t xml:space="preserve">], </w:t>
      </w:r>
      <w:r w:rsidR="004A24BB">
        <w:rPr>
          <w:spacing w:val="-12"/>
          <w:sz w:val="20"/>
          <w:szCs w:val="20"/>
        </w:rPr>
        <w:t>«</w:t>
      </w:r>
      <w:r w:rsidRPr="00C0290C">
        <w:rPr>
          <w:spacing w:val="-12"/>
          <w:sz w:val="20"/>
          <w:szCs w:val="20"/>
        </w:rPr>
        <w:t>Новые материалы для истории раскола на Вет</w:t>
      </w:r>
      <w:r w:rsidR="00F65077">
        <w:rPr>
          <w:spacing w:val="-12"/>
          <w:sz w:val="20"/>
          <w:szCs w:val="20"/>
        </w:rPr>
        <w:softHyphen/>
      </w:r>
      <w:r w:rsidRPr="00C0290C">
        <w:rPr>
          <w:spacing w:val="-12"/>
          <w:sz w:val="20"/>
          <w:szCs w:val="20"/>
        </w:rPr>
        <w:t>ке и Ста</w:t>
      </w:r>
      <w:r w:rsidR="00834F68">
        <w:rPr>
          <w:spacing w:val="-12"/>
          <w:sz w:val="20"/>
          <w:szCs w:val="20"/>
        </w:rPr>
        <w:softHyphen/>
      </w:r>
      <w:r w:rsidRPr="00C0290C">
        <w:rPr>
          <w:spacing w:val="-12"/>
          <w:sz w:val="20"/>
          <w:szCs w:val="20"/>
        </w:rPr>
        <w:t>родубье</w:t>
      </w:r>
      <w:r w:rsidR="004A24BB">
        <w:rPr>
          <w:spacing w:val="-12"/>
          <w:sz w:val="20"/>
          <w:szCs w:val="20"/>
        </w:rPr>
        <w:t>»</w:t>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_Ref514800597 \r \h </w:instrText>
      </w:r>
      <w:r w:rsidRPr="00C0290C">
        <w:rPr>
          <w:spacing w:val="-12"/>
          <w:sz w:val="20"/>
          <w:szCs w:val="20"/>
        </w:rPr>
      </w:r>
      <w:r w:rsidRPr="00C0290C">
        <w:rPr>
          <w:spacing w:val="-12"/>
          <w:sz w:val="20"/>
          <w:szCs w:val="20"/>
        </w:rPr>
        <w:fldChar w:fldCharType="separate"/>
      </w:r>
      <w:r w:rsidR="0031005B">
        <w:rPr>
          <w:spacing w:val="-12"/>
          <w:sz w:val="20"/>
          <w:szCs w:val="20"/>
        </w:rPr>
        <w:t>21</w:t>
      </w:r>
      <w:r w:rsidRPr="00C0290C">
        <w:rPr>
          <w:spacing w:val="-12"/>
          <w:sz w:val="20"/>
          <w:szCs w:val="20"/>
        </w:rPr>
        <w:fldChar w:fldCharType="end"/>
      </w:r>
      <w:r w:rsidRPr="00C0290C">
        <w:rPr>
          <w:spacing w:val="-12"/>
          <w:sz w:val="20"/>
          <w:szCs w:val="20"/>
        </w:rPr>
        <w:t xml:space="preserve">] и </w:t>
      </w:r>
      <w:r w:rsidR="004A24BB">
        <w:rPr>
          <w:spacing w:val="-12"/>
          <w:sz w:val="20"/>
          <w:szCs w:val="20"/>
        </w:rPr>
        <w:t>«</w:t>
      </w:r>
      <w:r w:rsidRPr="00C0290C">
        <w:rPr>
          <w:spacing w:val="-12"/>
          <w:sz w:val="20"/>
          <w:szCs w:val="20"/>
        </w:rPr>
        <w:t xml:space="preserve">Из истории раскола на Ветке и </w:t>
      </w:r>
      <w:r w:rsidR="0076750D">
        <w:rPr>
          <w:spacing w:val="-12"/>
          <w:sz w:val="20"/>
          <w:szCs w:val="20"/>
        </w:rPr>
        <w:t xml:space="preserve">в </w:t>
      </w:r>
      <w:r w:rsidRPr="00C0290C">
        <w:rPr>
          <w:spacing w:val="-12"/>
          <w:sz w:val="20"/>
          <w:szCs w:val="20"/>
        </w:rPr>
        <w:t>Стародубье</w:t>
      </w:r>
      <w:r w:rsidR="004A24BB">
        <w:rPr>
          <w:spacing w:val="-12"/>
          <w:sz w:val="20"/>
          <w:szCs w:val="20"/>
        </w:rPr>
        <w:t>»</w:t>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_Ref514800605 \r \h </w:instrText>
      </w:r>
      <w:r w:rsidRPr="00C0290C">
        <w:rPr>
          <w:spacing w:val="-12"/>
          <w:sz w:val="20"/>
          <w:szCs w:val="20"/>
        </w:rPr>
      </w:r>
      <w:r w:rsidRPr="00C0290C">
        <w:rPr>
          <w:spacing w:val="-12"/>
          <w:sz w:val="20"/>
          <w:szCs w:val="20"/>
        </w:rPr>
        <w:fldChar w:fldCharType="separate"/>
      </w:r>
      <w:r w:rsidR="0031005B">
        <w:rPr>
          <w:spacing w:val="-12"/>
          <w:sz w:val="20"/>
          <w:szCs w:val="20"/>
        </w:rPr>
        <w:t>22</w:t>
      </w:r>
      <w:r w:rsidRPr="00C0290C">
        <w:rPr>
          <w:spacing w:val="-12"/>
          <w:sz w:val="20"/>
          <w:szCs w:val="20"/>
        </w:rPr>
        <w:fldChar w:fldCharType="end"/>
      </w:r>
      <w:r w:rsidRPr="00C0290C">
        <w:rPr>
          <w:spacing w:val="-12"/>
          <w:sz w:val="20"/>
          <w:szCs w:val="20"/>
        </w:rPr>
        <w:t>], издан</w:t>
      </w:r>
      <w:r w:rsidR="00F65077">
        <w:rPr>
          <w:spacing w:val="-12"/>
          <w:sz w:val="20"/>
          <w:szCs w:val="20"/>
        </w:rPr>
        <w:softHyphen/>
      </w:r>
      <w:r w:rsidRPr="00C0290C">
        <w:rPr>
          <w:spacing w:val="-12"/>
          <w:sz w:val="20"/>
          <w:szCs w:val="20"/>
        </w:rPr>
        <w:t xml:space="preserve">ных в конце </w:t>
      </w:r>
      <w:r w:rsidRPr="00C0290C">
        <w:rPr>
          <w:spacing w:val="-12"/>
          <w:sz w:val="20"/>
          <w:szCs w:val="20"/>
          <w:lang w:val="en-US"/>
        </w:rPr>
        <w:t>XIX</w:t>
      </w:r>
      <w:r w:rsidRPr="00C0290C">
        <w:rPr>
          <w:spacing w:val="-12"/>
          <w:sz w:val="20"/>
          <w:szCs w:val="20"/>
        </w:rPr>
        <w:t xml:space="preserve"> в.</w:t>
      </w:r>
    </w:p>
    <w:p w:rsidR="00062886" w:rsidRDefault="00062886" w:rsidP="00062886">
      <w:pPr>
        <w:pStyle w:val="af6"/>
        <w:spacing w:after="0" w:line="220" w:lineRule="exact"/>
        <w:ind w:firstLine="397"/>
        <w:jc w:val="both"/>
        <w:rPr>
          <w:spacing w:val="-12"/>
          <w:sz w:val="20"/>
          <w:szCs w:val="20"/>
        </w:rPr>
      </w:pPr>
      <w:r w:rsidRPr="00C0290C">
        <w:rPr>
          <w:spacing w:val="-12"/>
          <w:sz w:val="20"/>
          <w:szCs w:val="20"/>
        </w:rPr>
        <w:t>Процесс инкорпорации бывших казаков Стародубского полка в состав регу</w:t>
      </w:r>
      <w:r w:rsidR="00F65077">
        <w:rPr>
          <w:spacing w:val="-12"/>
          <w:sz w:val="20"/>
          <w:szCs w:val="20"/>
        </w:rPr>
        <w:softHyphen/>
      </w:r>
      <w:r w:rsidRPr="00C0290C">
        <w:rPr>
          <w:spacing w:val="-12"/>
          <w:sz w:val="20"/>
          <w:szCs w:val="20"/>
        </w:rPr>
        <w:t>лярной армии Российской империи после 1781 г. изложен А.</w:t>
      </w:r>
      <w:r>
        <w:rPr>
          <w:spacing w:val="-12"/>
          <w:sz w:val="20"/>
          <w:szCs w:val="20"/>
        </w:rPr>
        <w:t> </w:t>
      </w:r>
      <w:r w:rsidRPr="00C0290C">
        <w:rPr>
          <w:spacing w:val="-12"/>
          <w:sz w:val="20"/>
          <w:szCs w:val="20"/>
        </w:rPr>
        <w:t>Г.</w:t>
      </w:r>
      <w:r>
        <w:rPr>
          <w:spacing w:val="-12"/>
          <w:sz w:val="20"/>
          <w:szCs w:val="20"/>
        </w:rPr>
        <w:t> </w:t>
      </w:r>
      <w:r w:rsidRPr="00C0290C">
        <w:rPr>
          <w:spacing w:val="-12"/>
          <w:sz w:val="20"/>
          <w:szCs w:val="20"/>
        </w:rPr>
        <w:t>Мар</w:t>
      </w:r>
      <w:r w:rsidR="00F65077">
        <w:rPr>
          <w:spacing w:val="-12"/>
          <w:sz w:val="20"/>
          <w:szCs w:val="20"/>
        </w:rPr>
        <w:softHyphen/>
      </w:r>
      <w:r w:rsidRPr="00C0290C">
        <w:rPr>
          <w:spacing w:val="-12"/>
          <w:sz w:val="20"/>
          <w:szCs w:val="20"/>
        </w:rPr>
        <w:t>ты</w:t>
      </w:r>
      <w:r w:rsidR="00F65077">
        <w:rPr>
          <w:spacing w:val="-12"/>
          <w:sz w:val="20"/>
          <w:szCs w:val="20"/>
        </w:rPr>
        <w:softHyphen/>
      </w:r>
      <w:r w:rsidRPr="00C0290C">
        <w:rPr>
          <w:spacing w:val="-12"/>
          <w:sz w:val="20"/>
          <w:szCs w:val="20"/>
        </w:rPr>
        <w:t>но</w:t>
      </w:r>
      <w:r w:rsidR="00F65077">
        <w:rPr>
          <w:spacing w:val="-12"/>
          <w:sz w:val="20"/>
          <w:szCs w:val="20"/>
        </w:rPr>
        <w:softHyphen/>
      </w:r>
      <w:r w:rsidRPr="00C0290C">
        <w:rPr>
          <w:spacing w:val="-12"/>
          <w:sz w:val="20"/>
          <w:szCs w:val="20"/>
        </w:rPr>
        <w:t xml:space="preserve">вым в </w:t>
      </w:r>
      <w:r w:rsidR="004A24BB">
        <w:rPr>
          <w:spacing w:val="-12"/>
          <w:sz w:val="20"/>
          <w:szCs w:val="20"/>
        </w:rPr>
        <w:t>«</w:t>
      </w:r>
      <w:r w:rsidRPr="00C0290C">
        <w:rPr>
          <w:spacing w:val="-12"/>
          <w:sz w:val="20"/>
          <w:szCs w:val="20"/>
        </w:rPr>
        <w:t>Истории 12-го драгунского Стародубского полка</w:t>
      </w:r>
      <w:r w:rsidR="004A24BB">
        <w:rPr>
          <w:spacing w:val="-12"/>
          <w:sz w:val="20"/>
          <w:szCs w:val="20"/>
        </w:rPr>
        <w:t>»</w:t>
      </w:r>
      <w:r w:rsidR="00F23C47">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_Ref514800857 \r \h </w:instrText>
      </w:r>
      <w:r w:rsidRPr="00C0290C">
        <w:rPr>
          <w:spacing w:val="-12"/>
          <w:sz w:val="20"/>
          <w:szCs w:val="20"/>
        </w:rPr>
      </w:r>
      <w:r w:rsidRPr="00C0290C">
        <w:rPr>
          <w:spacing w:val="-12"/>
          <w:sz w:val="20"/>
          <w:szCs w:val="20"/>
        </w:rPr>
        <w:fldChar w:fldCharType="separate"/>
      </w:r>
      <w:r w:rsidR="0031005B">
        <w:rPr>
          <w:spacing w:val="-12"/>
          <w:sz w:val="20"/>
          <w:szCs w:val="20"/>
        </w:rPr>
        <w:t>23</w:t>
      </w:r>
      <w:r w:rsidRPr="00C0290C">
        <w:rPr>
          <w:spacing w:val="-12"/>
          <w:sz w:val="20"/>
          <w:szCs w:val="20"/>
        </w:rPr>
        <w:fldChar w:fldCharType="end"/>
      </w:r>
      <w:r w:rsidRPr="00C0290C">
        <w:rPr>
          <w:spacing w:val="-12"/>
          <w:sz w:val="20"/>
          <w:szCs w:val="20"/>
        </w:rPr>
        <w:t>].</w:t>
      </w:r>
    </w:p>
    <w:p w:rsidR="00062886" w:rsidRDefault="00062886" w:rsidP="00062886">
      <w:pPr>
        <w:pStyle w:val="af6"/>
        <w:spacing w:after="0" w:line="220" w:lineRule="exact"/>
        <w:ind w:firstLine="397"/>
        <w:jc w:val="both"/>
        <w:rPr>
          <w:spacing w:val="-12"/>
          <w:sz w:val="20"/>
          <w:szCs w:val="20"/>
        </w:rPr>
      </w:pPr>
      <w:r w:rsidRPr="00C0290C">
        <w:rPr>
          <w:spacing w:val="-12"/>
          <w:sz w:val="20"/>
          <w:szCs w:val="20"/>
        </w:rPr>
        <w:t>После 1917 г. интерес к истории Стародубского полка не иссяк. Уже в 1929 г. в Киеве под редакцией К.</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 xml:space="preserve">Лазаревской было издано </w:t>
      </w:r>
      <w:r w:rsidR="004A24BB">
        <w:rPr>
          <w:spacing w:val="-12"/>
          <w:sz w:val="20"/>
          <w:szCs w:val="20"/>
        </w:rPr>
        <w:t>«</w:t>
      </w:r>
      <w:r w:rsidRPr="00C0290C">
        <w:rPr>
          <w:spacing w:val="-12"/>
          <w:sz w:val="20"/>
          <w:szCs w:val="20"/>
        </w:rPr>
        <w:t>Генеральное следст</w:t>
      </w:r>
      <w:r w:rsidR="00F65077">
        <w:rPr>
          <w:spacing w:val="-12"/>
          <w:sz w:val="20"/>
          <w:szCs w:val="20"/>
        </w:rPr>
        <w:softHyphen/>
      </w:r>
      <w:r w:rsidRPr="00C0290C">
        <w:rPr>
          <w:spacing w:val="-12"/>
          <w:sz w:val="20"/>
          <w:szCs w:val="20"/>
        </w:rPr>
        <w:t>вие о маетностях Стародубского полка 1729</w:t>
      </w:r>
      <w:r w:rsidR="00A10CC4">
        <w:rPr>
          <w:spacing w:val="-12"/>
          <w:sz w:val="20"/>
          <w:szCs w:val="20"/>
        </w:rPr>
        <w:t> </w:t>
      </w:r>
      <w:r w:rsidRPr="00C0290C">
        <w:rPr>
          <w:spacing w:val="-12"/>
          <w:sz w:val="20"/>
          <w:szCs w:val="20"/>
        </w:rPr>
        <w:t>г.</w:t>
      </w:r>
      <w:r w:rsidR="004A24BB">
        <w:rPr>
          <w:spacing w:val="-12"/>
          <w:sz w:val="20"/>
          <w:szCs w:val="20"/>
        </w:rPr>
        <w:t>»</w:t>
      </w:r>
      <w:r w:rsidR="00834F68">
        <w:rPr>
          <w:spacing w:val="-12"/>
          <w:sz w:val="20"/>
          <w:szCs w:val="20"/>
        </w:rPr>
        <w:t> </w:t>
      </w:r>
      <w:r w:rsidR="00834F68" w:rsidRPr="00834F68">
        <w:rPr>
          <w:spacing w:val="-12"/>
          <w:sz w:val="20"/>
          <w:szCs w:val="20"/>
          <w:lang w:val="en-US"/>
        </w:rPr>
        <w:t>[24].</w:t>
      </w:r>
      <w:r w:rsidRPr="00C0290C">
        <w:rPr>
          <w:spacing w:val="-12"/>
          <w:sz w:val="20"/>
          <w:szCs w:val="20"/>
        </w:rPr>
        <w:t xml:space="preserve"> В </w:t>
      </w:r>
      <w:r w:rsidR="00834F68">
        <w:rPr>
          <w:spacing w:val="-12"/>
          <w:sz w:val="20"/>
          <w:szCs w:val="20"/>
        </w:rPr>
        <w:t>не</w:t>
      </w:r>
      <w:r w:rsidRPr="00C0290C">
        <w:rPr>
          <w:spacing w:val="-12"/>
          <w:sz w:val="20"/>
          <w:szCs w:val="20"/>
        </w:rPr>
        <w:t>м собраны все правоустанавливающие доку</w:t>
      </w:r>
      <w:r w:rsidR="00F65077">
        <w:rPr>
          <w:spacing w:val="-12"/>
          <w:sz w:val="20"/>
          <w:szCs w:val="20"/>
        </w:rPr>
        <w:softHyphen/>
      </w:r>
      <w:r w:rsidRPr="00C0290C">
        <w:rPr>
          <w:spacing w:val="-12"/>
          <w:sz w:val="20"/>
          <w:szCs w:val="20"/>
        </w:rPr>
        <w:t>мен</w:t>
      </w:r>
      <w:r w:rsidR="00F65077">
        <w:rPr>
          <w:spacing w:val="-12"/>
          <w:sz w:val="20"/>
          <w:szCs w:val="20"/>
        </w:rPr>
        <w:softHyphen/>
      </w:r>
      <w:r w:rsidRPr="00C0290C">
        <w:rPr>
          <w:spacing w:val="-12"/>
          <w:sz w:val="20"/>
          <w:szCs w:val="20"/>
        </w:rPr>
        <w:t>ты на земли в Стародубщине по сос</w:t>
      </w:r>
      <w:r w:rsidR="00834F68">
        <w:rPr>
          <w:spacing w:val="-12"/>
          <w:sz w:val="20"/>
          <w:szCs w:val="20"/>
        </w:rPr>
        <w:softHyphen/>
      </w:r>
      <w:r w:rsidRPr="00C0290C">
        <w:rPr>
          <w:spacing w:val="-12"/>
          <w:sz w:val="20"/>
          <w:szCs w:val="20"/>
        </w:rPr>
        <w:t>тоя</w:t>
      </w:r>
      <w:r w:rsidR="00834F68">
        <w:rPr>
          <w:spacing w:val="-12"/>
          <w:sz w:val="20"/>
          <w:szCs w:val="20"/>
        </w:rPr>
        <w:softHyphen/>
      </w:r>
      <w:r w:rsidRPr="00C0290C">
        <w:rPr>
          <w:spacing w:val="-12"/>
          <w:sz w:val="20"/>
          <w:szCs w:val="20"/>
        </w:rPr>
        <w:t xml:space="preserve">нию на 1729 г., записаны </w:t>
      </w:r>
      <w:r w:rsidR="004A24BB">
        <w:rPr>
          <w:spacing w:val="-12"/>
          <w:sz w:val="20"/>
          <w:szCs w:val="20"/>
        </w:rPr>
        <w:t>«</w:t>
      </w:r>
      <w:r w:rsidRPr="00C0290C">
        <w:rPr>
          <w:spacing w:val="-12"/>
          <w:sz w:val="20"/>
          <w:szCs w:val="20"/>
        </w:rPr>
        <w:t>сказки</w:t>
      </w:r>
      <w:r w:rsidR="004A24BB">
        <w:rPr>
          <w:spacing w:val="-12"/>
          <w:sz w:val="20"/>
          <w:szCs w:val="20"/>
        </w:rPr>
        <w:t>»</w:t>
      </w:r>
      <w:r w:rsidRPr="00C0290C">
        <w:rPr>
          <w:spacing w:val="-12"/>
          <w:sz w:val="20"/>
          <w:szCs w:val="20"/>
        </w:rPr>
        <w:t xml:space="preserve"> ста</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 xml:space="preserve">жилов о владениях казацкой старшины. </w:t>
      </w:r>
      <w:r w:rsidR="004A24BB">
        <w:rPr>
          <w:spacing w:val="-12"/>
          <w:sz w:val="20"/>
          <w:szCs w:val="20"/>
        </w:rPr>
        <w:t>«</w:t>
      </w:r>
      <w:r w:rsidRPr="00C0290C">
        <w:rPr>
          <w:spacing w:val="-12"/>
          <w:sz w:val="20"/>
          <w:szCs w:val="20"/>
        </w:rPr>
        <w:t>Следст</w:t>
      </w:r>
      <w:r w:rsidR="00834F68">
        <w:rPr>
          <w:spacing w:val="-12"/>
          <w:sz w:val="20"/>
          <w:szCs w:val="20"/>
        </w:rPr>
        <w:softHyphen/>
      </w:r>
      <w:r w:rsidRPr="00C0290C">
        <w:rPr>
          <w:spacing w:val="-12"/>
          <w:sz w:val="20"/>
          <w:szCs w:val="20"/>
        </w:rPr>
        <w:t>вие</w:t>
      </w:r>
      <w:r w:rsidR="004A24BB">
        <w:rPr>
          <w:spacing w:val="-12"/>
          <w:sz w:val="20"/>
          <w:szCs w:val="20"/>
        </w:rPr>
        <w:t>»</w:t>
      </w:r>
      <w:r w:rsidRPr="00C0290C">
        <w:rPr>
          <w:spacing w:val="-12"/>
          <w:sz w:val="20"/>
          <w:szCs w:val="20"/>
        </w:rPr>
        <w:t xml:space="preserve"> является ценнейшим источ</w:t>
      </w:r>
      <w:r w:rsidR="00F65077">
        <w:rPr>
          <w:spacing w:val="-12"/>
          <w:sz w:val="20"/>
          <w:szCs w:val="20"/>
        </w:rPr>
        <w:softHyphen/>
      </w:r>
      <w:r w:rsidRPr="00C0290C">
        <w:rPr>
          <w:spacing w:val="-12"/>
          <w:sz w:val="20"/>
          <w:szCs w:val="20"/>
        </w:rPr>
        <w:t xml:space="preserve">ником </w:t>
      </w:r>
      <w:r w:rsidR="0076750D">
        <w:rPr>
          <w:spacing w:val="-12"/>
          <w:sz w:val="20"/>
          <w:szCs w:val="20"/>
        </w:rPr>
        <w:t>как</w:t>
      </w:r>
      <w:r w:rsidR="00834F68">
        <w:rPr>
          <w:spacing w:val="-12"/>
          <w:sz w:val="20"/>
          <w:szCs w:val="20"/>
        </w:rPr>
        <w:t xml:space="preserve"> </w:t>
      </w:r>
      <w:r w:rsidRPr="00C0290C">
        <w:rPr>
          <w:spacing w:val="-12"/>
          <w:sz w:val="20"/>
          <w:szCs w:val="20"/>
        </w:rPr>
        <w:t>для истории Стародубского пол</w:t>
      </w:r>
      <w:r w:rsidR="00834F68">
        <w:rPr>
          <w:spacing w:val="-12"/>
          <w:sz w:val="20"/>
          <w:szCs w:val="20"/>
        </w:rPr>
        <w:softHyphen/>
      </w:r>
      <w:r w:rsidRPr="00C0290C">
        <w:rPr>
          <w:spacing w:val="-12"/>
          <w:sz w:val="20"/>
          <w:szCs w:val="20"/>
        </w:rPr>
        <w:t xml:space="preserve">ка в частности, </w:t>
      </w:r>
      <w:r w:rsidR="00834F68">
        <w:rPr>
          <w:spacing w:val="-12"/>
          <w:sz w:val="20"/>
          <w:szCs w:val="20"/>
        </w:rPr>
        <w:t xml:space="preserve">так </w:t>
      </w:r>
      <w:r w:rsidRPr="00C0290C">
        <w:rPr>
          <w:spacing w:val="-12"/>
          <w:sz w:val="20"/>
          <w:szCs w:val="20"/>
        </w:rPr>
        <w:t>и истории зем</w:t>
      </w:r>
      <w:r w:rsidR="00F65077">
        <w:rPr>
          <w:spacing w:val="-12"/>
          <w:sz w:val="20"/>
          <w:szCs w:val="20"/>
        </w:rPr>
        <w:softHyphen/>
      </w:r>
      <w:r w:rsidRPr="00C0290C">
        <w:rPr>
          <w:spacing w:val="-12"/>
          <w:sz w:val="20"/>
          <w:szCs w:val="20"/>
        </w:rPr>
        <w:t>ле</w:t>
      </w:r>
      <w:r w:rsidR="00F65077">
        <w:rPr>
          <w:spacing w:val="-12"/>
          <w:sz w:val="20"/>
          <w:szCs w:val="20"/>
        </w:rPr>
        <w:softHyphen/>
      </w:r>
      <w:r w:rsidRPr="00C0290C">
        <w:rPr>
          <w:spacing w:val="-12"/>
          <w:sz w:val="20"/>
          <w:szCs w:val="20"/>
        </w:rPr>
        <w:t>вла</w:t>
      </w:r>
      <w:r w:rsidR="00F65077">
        <w:rPr>
          <w:spacing w:val="-12"/>
          <w:sz w:val="20"/>
          <w:szCs w:val="20"/>
        </w:rPr>
        <w:softHyphen/>
      </w:r>
      <w:r w:rsidRPr="00C0290C">
        <w:rPr>
          <w:spacing w:val="-12"/>
          <w:sz w:val="20"/>
          <w:szCs w:val="20"/>
        </w:rPr>
        <w:t>де</w:t>
      </w:r>
      <w:r w:rsidR="00F65077">
        <w:rPr>
          <w:spacing w:val="-12"/>
          <w:sz w:val="20"/>
          <w:szCs w:val="20"/>
        </w:rPr>
        <w:softHyphen/>
      </w:r>
      <w:r w:rsidRPr="00C0290C">
        <w:rPr>
          <w:spacing w:val="-12"/>
          <w:sz w:val="20"/>
          <w:szCs w:val="20"/>
        </w:rPr>
        <w:t>ния в Гетманщине в целом.</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В 20-е</w:t>
      </w:r>
      <w:r w:rsidR="00834F68">
        <w:rPr>
          <w:spacing w:val="-12"/>
          <w:sz w:val="20"/>
          <w:szCs w:val="20"/>
        </w:rPr>
        <w:t> </w:t>
      </w:r>
      <w:r w:rsidRPr="00C0290C">
        <w:rPr>
          <w:spacing w:val="-12"/>
          <w:sz w:val="20"/>
          <w:szCs w:val="20"/>
        </w:rPr>
        <w:t>г</w:t>
      </w:r>
      <w:r w:rsidR="00834F68">
        <w:rPr>
          <w:spacing w:val="-12"/>
          <w:sz w:val="20"/>
          <w:szCs w:val="20"/>
        </w:rPr>
        <w:t xml:space="preserve">г. </w:t>
      </w:r>
      <w:r w:rsidRPr="00C0290C">
        <w:rPr>
          <w:spacing w:val="-12"/>
          <w:sz w:val="20"/>
          <w:szCs w:val="20"/>
          <w:lang w:val="en-US"/>
        </w:rPr>
        <w:t>XX</w:t>
      </w:r>
      <w:r w:rsidRPr="00C0290C">
        <w:rPr>
          <w:spacing w:val="-12"/>
          <w:sz w:val="20"/>
          <w:szCs w:val="20"/>
        </w:rPr>
        <w:t xml:space="preserve"> в. филолог П.</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 xml:space="preserve">Расторгуев провел анализ метрических книг г. Погара за </w:t>
      </w:r>
      <w:r w:rsidRPr="00C0290C">
        <w:rPr>
          <w:spacing w:val="-12"/>
          <w:sz w:val="20"/>
          <w:szCs w:val="20"/>
          <w:lang w:val="en-US"/>
        </w:rPr>
        <w:t>XVIII</w:t>
      </w:r>
      <w:r w:rsidRPr="00C0290C">
        <w:rPr>
          <w:spacing w:val="-12"/>
          <w:sz w:val="20"/>
          <w:szCs w:val="20"/>
        </w:rPr>
        <w:t xml:space="preserve"> в. [</w:t>
      </w:r>
      <w:r w:rsidRPr="00C0290C">
        <w:rPr>
          <w:spacing w:val="-12"/>
          <w:sz w:val="20"/>
          <w:szCs w:val="20"/>
        </w:rPr>
        <w:fldChar w:fldCharType="begin"/>
      </w:r>
      <w:r w:rsidRPr="00C0290C">
        <w:rPr>
          <w:spacing w:val="-12"/>
          <w:sz w:val="20"/>
          <w:szCs w:val="20"/>
        </w:rPr>
        <w:instrText xml:space="preserve"> REF _Ref514802064 \r \h </w:instrText>
      </w:r>
      <w:r w:rsidRPr="00C0290C">
        <w:rPr>
          <w:spacing w:val="-12"/>
          <w:sz w:val="20"/>
          <w:szCs w:val="20"/>
        </w:rPr>
      </w:r>
      <w:r w:rsidRPr="00C0290C">
        <w:rPr>
          <w:spacing w:val="-12"/>
          <w:sz w:val="20"/>
          <w:szCs w:val="20"/>
        </w:rPr>
        <w:fldChar w:fldCharType="separate"/>
      </w:r>
      <w:r w:rsidR="0031005B">
        <w:rPr>
          <w:spacing w:val="-12"/>
          <w:sz w:val="20"/>
          <w:szCs w:val="20"/>
        </w:rPr>
        <w:t>25</w:t>
      </w:r>
      <w:r w:rsidRPr="00C0290C">
        <w:rPr>
          <w:spacing w:val="-12"/>
          <w:sz w:val="20"/>
          <w:szCs w:val="20"/>
        </w:rPr>
        <w:fldChar w:fldCharType="end"/>
      </w:r>
      <w:r w:rsidRPr="00C0290C">
        <w:rPr>
          <w:spacing w:val="-12"/>
          <w:sz w:val="20"/>
          <w:szCs w:val="20"/>
        </w:rPr>
        <w:t>]. В результате пришел к выводу о том, что язык, кото</w:t>
      </w:r>
      <w:r w:rsidR="00F65077">
        <w:rPr>
          <w:spacing w:val="-12"/>
          <w:sz w:val="20"/>
          <w:szCs w:val="20"/>
        </w:rPr>
        <w:softHyphen/>
      </w:r>
      <w:r w:rsidRPr="00C0290C">
        <w:rPr>
          <w:spacing w:val="-12"/>
          <w:sz w:val="20"/>
          <w:szCs w:val="20"/>
        </w:rPr>
        <w:t>рым пользовались жители Стародубского полка</w:t>
      </w:r>
      <w:r w:rsidR="00834F68">
        <w:rPr>
          <w:spacing w:val="-12"/>
          <w:sz w:val="20"/>
          <w:szCs w:val="20"/>
        </w:rPr>
        <w:t>,</w:t>
      </w:r>
      <w:r w:rsidRPr="00C0290C">
        <w:rPr>
          <w:spacing w:val="-12"/>
          <w:sz w:val="20"/>
          <w:szCs w:val="20"/>
        </w:rPr>
        <w:t xml:space="preserve"> </w:t>
      </w:r>
      <w:r w:rsidR="004A24BB">
        <w:rPr>
          <w:spacing w:val="-12"/>
          <w:sz w:val="20"/>
          <w:szCs w:val="20"/>
        </w:rPr>
        <w:t>«</w:t>
      </w:r>
      <w:r w:rsidRPr="00C0290C">
        <w:rPr>
          <w:spacing w:val="-12"/>
          <w:sz w:val="20"/>
          <w:szCs w:val="20"/>
        </w:rPr>
        <w:t>никогда не был укра</w:t>
      </w:r>
      <w:r w:rsidR="00F65077">
        <w:rPr>
          <w:spacing w:val="-12"/>
          <w:sz w:val="20"/>
          <w:szCs w:val="20"/>
        </w:rPr>
        <w:softHyphen/>
      </w:r>
      <w:r w:rsidRPr="00C0290C">
        <w:rPr>
          <w:spacing w:val="-12"/>
          <w:sz w:val="20"/>
          <w:szCs w:val="20"/>
        </w:rPr>
        <w:t>ин</w:t>
      </w:r>
      <w:r w:rsidR="00F65077">
        <w:rPr>
          <w:spacing w:val="-12"/>
          <w:sz w:val="20"/>
          <w:szCs w:val="20"/>
        </w:rPr>
        <w:softHyphen/>
      </w:r>
      <w:r w:rsidRPr="00C0290C">
        <w:rPr>
          <w:spacing w:val="-12"/>
          <w:sz w:val="20"/>
          <w:szCs w:val="20"/>
        </w:rPr>
        <w:t>ским</w:t>
      </w:r>
      <w:r w:rsidR="004A24BB">
        <w:rPr>
          <w:spacing w:val="-12"/>
          <w:sz w:val="20"/>
          <w:szCs w:val="20"/>
        </w:rPr>
        <w:t>»</w:t>
      </w:r>
      <w:r w:rsidRPr="00C0290C">
        <w:rPr>
          <w:spacing w:val="-12"/>
          <w:sz w:val="20"/>
          <w:szCs w:val="20"/>
        </w:rPr>
        <w:t>, а имеет большее сходство с белорусским [</w:t>
      </w:r>
      <w:r w:rsidRPr="00C0290C">
        <w:rPr>
          <w:spacing w:val="-12"/>
          <w:sz w:val="20"/>
          <w:szCs w:val="20"/>
        </w:rPr>
        <w:fldChar w:fldCharType="begin"/>
      </w:r>
      <w:r w:rsidRPr="00C0290C">
        <w:rPr>
          <w:spacing w:val="-12"/>
          <w:sz w:val="20"/>
          <w:szCs w:val="20"/>
        </w:rPr>
        <w:instrText xml:space="preserve"> REF _Ref514802064 \r \h </w:instrText>
      </w:r>
      <w:r w:rsidRPr="00C0290C">
        <w:rPr>
          <w:spacing w:val="-12"/>
          <w:sz w:val="20"/>
          <w:szCs w:val="20"/>
        </w:rPr>
      </w:r>
      <w:r w:rsidRPr="00C0290C">
        <w:rPr>
          <w:spacing w:val="-12"/>
          <w:sz w:val="20"/>
          <w:szCs w:val="20"/>
        </w:rPr>
        <w:fldChar w:fldCharType="separate"/>
      </w:r>
      <w:r w:rsidR="0031005B">
        <w:rPr>
          <w:spacing w:val="-12"/>
          <w:sz w:val="20"/>
          <w:szCs w:val="20"/>
        </w:rPr>
        <w:t>25</w:t>
      </w:r>
      <w:r w:rsidRPr="00C0290C">
        <w:rPr>
          <w:spacing w:val="-12"/>
          <w:sz w:val="20"/>
          <w:szCs w:val="20"/>
        </w:rPr>
        <w:fldChar w:fldCharType="end"/>
      </w:r>
      <w:r w:rsidRPr="00C0290C">
        <w:rPr>
          <w:spacing w:val="-12"/>
          <w:sz w:val="20"/>
          <w:szCs w:val="20"/>
        </w:rPr>
        <w:t>, с. 15].</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В 1939 г. Институт истории Украины начал публикацию документальных сбор</w:t>
      </w:r>
      <w:r w:rsidR="00F65077">
        <w:rPr>
          <w:spacing w:val="-12"/>
          <w:sz w:val="20"/>
          <w:szCs w:val="20"/>
        </w:rPr>
        <w:softHyphen/>
      </w:r>
      <w:r w:rsidRPr="00C0290C">
        <w:rPr>
          <w:spacing w:val="-12"/>
          <w:sz w:val="20"/>
          <w:szCs w:val="20"/>
        </w:rPr>
        <w:t xml:space="preserve">ников </w:t>
      </w:r>
      <w:r w:rsidR="004A24BB">
        <w:rPr>
          <w:spacing w:val="-12"/>
          <w:sz w:val="20"/>
          <w:szCs w:val="20"/>
        </w:rPr>
        <w:t>«</w:t>
      </w:r>
      <w:r w:rsidRPr="00C0290C">
        <w:rPr>
          <w:spacing w:val="-12"/>
          <w:sz w:val="20"/>
          <w:szCs w:val="20"/>
        </w:rPr>
        <w:t>История Украины в документах и материалах</w:t>
      </w:r>
      <w:r w:rsidR="004A24BB">
        <w:rPr>
          <w:spacing w:val="-12"/>
          <w:sz w:val="20"/>
          <w:szCs w:val="20"/>
        </w:rPr>
        <w:t>»</w:t>
      </w:r>
      <w:r w:rsidRPr="00C0290C">
        <w:rPr>
          <w:spacing w:val="-12"/>
          <w:sz w:val="20"/>
          <w:szCs w:val="20"/>
        </w:rPr>
        <w:t>. Третий том содержит различные документы</w:t>
      </w:r>
      <w:r w:rsidR="00834F68">
        <w:rPr>
          <w:spacing w:val="-12"/>
          <w:sz w:val="20"/>
          <w:szCs w:val="20"/>
        </w:rPr>
        <w:t xml:space="preserve"> о </w:t>
      </w:r>
      <w:r w:rsidRPr="00C0290C">
        <w:rPr>
          <w:spacing w:val="-12"/>
          <w:sz w:val="20"/>
          <w:szCs w:val="20"/>
        </w:rPr>
        <w:t>восстани</w:t>
      </w:r>
      <w:r w:rsidR="00834F68">
        <w:rPr>
          <w:spacing w:val="-12"/>
          <w:sz w:val="20"/>
          <w:szCs w:val="20"/>
        </w:rPr>
        <w:t>и</w:t>
      </w:r>
      <w:r w:rsidRPr="00C0290C">
        <w:rPr>
          <w:spacing w:val="-12"/>
          <w:sz w:val="20"/>
          <w:szCs w:val="20"/>
        </w:rPr>
        <w:t xml:space="preserve"> Б.</w:t>
      </w:r>
      <w:r>
        <w:rPr>
          <w:spacing w:val="-12"/>
          <w:sz w:val="20"/>
          <w:szCs w:val="20"/>
        </w:rPr>
        <w:t> </w:t>
      </w:r>
      <w:r w:rsidRPr="00C0290C">
        <w:rPr>
          <w:spacing w:val="-12"/>
          <w:sz w:val="20"/>
          <w:szCs w:val="20"/>
        </w:rPr>
        <w:t>Хмель</w:t>
      </w:r>
      <w:r w:rsidR="00F65077">
        <w:rPr>
          <w:spacing w:val="-12"/>
          <w:sz w:val="20"/>
          <w:szCs w:val="20"/>
        </w:rPr>
        <w:softHyphen/>
      </w:r>
      <w:r w:rsidRPr="00C0290C">
        <w:rPr>
          <w:spacing w:val="-12"/>
          <w:sz w:val="20"/>
          <w:szCs w:val="20"/>
        </w:rPr>
        <w:t>ниц</w:t>
      </w:r>
      <w:r w:rsidR="00F65077">
        <w:rPr>
          <w:spacing w:val="-12"/>
          <w:sz w:val="20"/>
          <w:szCs w:val="20"/>
        </w:rPr>
        <w:softHyphen/>
      </w:r>
      <w:r w:rsidRPr="00C0290C">
        <w:rPr>
          <w:spacing w:val="-12"/>
          <w:sz w:val="20"/>
          <w:szCs w:val="20"/>
        </w:rPr>
        <w:t>ко</w:t>
      </w:r>
      <w:r w:rsidR="00F65077">
        <w:rPr>
          <w:spacing w:val="-12"/>
          <w:sz w:val="20"/>
          <w:szCs w:val="20"/>
        </w:rPr>
        <w:softHyphen/>
      </w:r>
      <w:r w:rsidRPr="00C0290C">
        <w:rPr>
          <w:spacing w:val="-12"/>
          <w:sz w:val="20"/>
          <w:szCs w:val="20"/>
        </w:rPr>
        <w:t>го в 1648—1654</w:t>
      </w:r>
      <w:r w:rsidR="00834F68">
        <w:rPr>
          <w:spacing w:val="-12"/>
          <w:sz w:val="20"/>
          <w:szCs w:val="20"/>
        </w:rPr>
        <w:t> </w:t>
      </w:r>
      <w:r w:rsidRPr="00C0290C">
        <w:rPr>
          <w:spacing w:val="-12"/>
          <w:sz w:val="20"/>
          <w:szCs w:val="20"/>
        </w:rPr>
        <w:t>гг.</w:t>
      </w:r>
      <w:r w:rsidR="008E1592">
        <w:rPr>
          <w:spacing w:val="-12"/>
          <w:sz w:val="20"/>
          <w:szCs w:val="20"/>
          <w:lang w:val="en-US"/>
        </w:rPr>
        <w:t> </w:t>
      </w:r>
      <w:r w:rsidRPr="00C0290C">
        <w:rPr>
          <w:spacing w:val="-12"/>
          <w:sz w:val="20"/>
          <w:szCs w:val="20"/>
        </w:rPr>
        <w:t>[</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514802887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26</w:t>
      </w:r>
      <w:r w:rsidRPr="00C0290C">
        <w:rPr>
          <w:spacing w:val="-12"/>
          <w:sz w:val="20"/>
          <w:szCs w:val="20"/>
        </w:rPr>
        <w:fldChar w:fldCharType="end"/>
      </w:r>
      <w:r w:rsidRPr="00C0290C">
        <w:rPr>
          <w:spacing w:val="-12"/>
          <w:sz w:val="20"/>
          <w:szCs w:val="20"/>
        </w:rPr>
        <w:t>], которые затрагивают также историю Стародубщины. На этом томе издание сборников было прервано начавшейся Великой Оте</w:t>
      </w:r>
      <w:r w:rsidR="00F65077">
        <w:rPr>
          <w:spacing w:val="-12"/>
          <w:sz w:val="20"/>
          <w:szCs w:val="20"/>
        </w:rPr>
        <w:softHyphen/>
      </w:r>
      <w:r w:rsidRPr="00C0290C">
        <w:rPr>
          <w:spacing w:val="-12"/>
          <w:sz w:val="20"/>
          <w:szCs w:val="20"/>
        </w:rPr>
        <w:t>чест</w:t>
      </w:r>
      <w:r w:rsidR="00F65077">
        <w:rPr>
          <w:spacing w:val="-12"/>
          <w:sz w:val="20"/>
          <w:szCs w:val="20"/>
        </w:rPr>
        <w:softHyphen/>
      </w:r>
      <w:r w:rsidRPr="00C0290C">
        <w:rPr>
          <w:spacing w:val="-12"/>
          <w:sz w:val="20"/>
          <w:szCs w:val="20"/>
        </w:rPr>
        <w:t>вен</w:t>
      </w:r>
      <w:r w:rsidR="00F65077">
        <w:rPr>
          <w:spacing w:val="-12"/>
          <w:sz w:val="20"/>
          <w:szCs w:val="20"/>
        </w:rPr>
        <w:softHyphen/>
      </w:r>
      <w:r w:rsidRPr="00C0290C">
        <w:rPr>
          <w:spacing w:val="-12"/>
          <w:sz w:val="20"/>
          <w:szCs w:val="20"/>
        </w:rPr>
        <w:t>ной вой</w:t>
      </w:r>
      <w:r w:rsidR="00834F68">
        <w:rPr>
          <w:spacing w:val="-12"/>
          <w:sz w:val="20"/>
          <w:szCs w:val="20"/>
        </w:rPr>
        <w:softHyphen/>
      </w:r>
      <w:r w:rsidRPr="00C0290C">
        <w:rPr>
          <w:spacing w:val="-12"/>
          <w:sz w:val="20"/>
          <w:szCs w:val="20"/>
        </w:rPr>
        <w:t>ной</w:t>
      </w:r>
      <w:r w:rsidR="00903514">
        <w:rPr>
          <w:spacing w:val="-12"/>
          <w:sz w:val="20"/>
          <w:szCs w:val="20"/>
        </w:rPr>
        <w:t xml:space="preserve"> </w:t>
      </w:r>
      <w:r w:rsidRPr="00C0290C">
        <w:rPr>
          <w:spacing w:val="-12"/>
          <w:sz w:val="20"/>
          <w:szCs w:val="20"/>
        </w:rPr>
        <w:t>1941 г.</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Кроме советских ученых</w:t>
      </w:r>
      <w:r w:rsidR="00834F68">
        <w:rPr>
          <w:spacing w:val="-12"/>
          <w:sz w:val="20"/>
          <w:szCs w:val="20"/>
        </w:rPr>
        <w:t>,</w:t>
      </w:r>
      <w:r w:rsidRPr="00C0290C">
        <w:rPr>
          <w:spacing w:val="-12"/>
          <w:sz w:val="20"/>
          <w:szCs w:val="20"/>
        </w:rPr>
        <w:t xml:space="preserve"> к истории Гетманщины обращались и историки в эмиграции. В.</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Мякотин издал несколько работ</w:t>
      </w:r>
      <w:r w:rsidR="00834F68">
        <w:rPr>
          <w:spacing w:val="-12"/>
          <w:sz w:val="20"/>
          <w:szCs w:val="20"/>
        </w:rPr>
        <w:t>,</w:t>
      </w:r>
      <w:r w:rsidRPr="00C0290C">
        <w:rPr>
          <w:spacing w:val="-12"/>
          <w:sz w:val="20"/>
          <w:szCs w:val="20"/>
        </w:rPr>
        <w:t xml:space="preserve"> посвященных социальной исто</w:t>
      </w:r>
      <w:r w:rsidR="00F65077">
        <w:rPr>
          <w:spacing w:val="-12"/>
          <w:sz w:val="20"/>
          <w:szCs w:val="20"/>
        </w:rPr>
        <w:softHyphen/>
      </w:r>
      <w:r w:rsidRPr="00C0290C">
        <w:rPr>
          <w:spacing w:val="-12"/>
          <w:sz w:val="20"/>
          <w:szCs w:val="20"/>
        </w:rPr>
        <w:t>рии Украины времен полкового деления</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_Ref514803674 \r \h </w:instrText>
      </w:r>
      <w:r w:rsidRPr="00C0290C">
        <w:rPr>
          <w:spacing w:val="-12"/>
          <w:sz w:val="20"/>
          <w:szCs w:val="20"/>
        </w:rPr>
      </w:r>
      <w:r w:rsidRPr="00C0290C">
        <w:rPr>
          <w:spacing w:val="-12"/>
          <w:sz w:val="20"/>
          <w:szCs w:val="20"/>
        </w:rPr>
        <w:fldChar w:fldCharType="separate"/>
      </w:r>
      <w:r w:rsidR="0031005B">
        <w:rPr>
          <w:spacing w:val="-12"/>
          <w:sz w:val="20"/>
          <w:szCs w:val="20"/>
        </w:rPr>
        <w:t>27</w:t>
      </w:r>
      <w:r w:rsidRPr="00C0290C">
        <w:rPr>
          <w:spacing w:val="-12"/>
          <w:sz w:val="20"/>
          <w:szCs w:val="20"/>
        </w:rPr>
        <w:fldChar w:fldCharType="end"/>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_Ref514803681 \r \h </w:instrText>
      </w:r>
      <w:r w:rsidRPr="00C0290C">
        <w:rPr>
          <w:spacing w:val="-12"/>
          <w:sz w:val="20"/>
          <w:szCs w:val="20"/>
        </w:rPr>
      </w:r>
      <w:r w:rsidRPr="00C0290C">
        <w:rPr>
          <w:spacing w:val="-12"/>
          <w:sz w:val="20"/>
          <w:szCs w:val="20"/>
        </w:rPr>
        <w:fldChar w:fldCharType="separate"/>
      </w:r>
      <w:r w:rsidR="0031005B">
        <w:rPr>
          <w:spacing w:val="-12"/>
          <w:sz w:val="20"/>
          <w:szCs w:val="20"/>
        </w:rPr>
        <w:t>28</w:t>
      </w:r>
      <w:r w:rsidRPr="00C0290C">
        <w:rPr>
          <w:spacing w:val="-12"/>
          <w:sz w:val="20"/>
          <w:szCs w:val="20"/>
        </w:rPr>
        <w:fldChar w:fldCharType="end"/>
      </w:r>
      <w:r w:rsidRPr="00C0290C">
        <w:rPr>
          <w:spacing w:val="-12"/>
          <w:sz w:val="20"/>
          <w:szCs w:val="20"/>
        </w:rPr>
        <w:t>]. Однако он не рас</w:t>
      </w:r>
      <w:r w:rsidR="00F65077">
        <w:rPr>
          <w:spacing w:val="-12"/>
          <w:sz w:val="20"/>
          <w:szCs w:val="20"/>
        </w:rPr>
        <w:softHyphen/>
      </w:r>
      <w:r w:rsidRPr="00C0290C">
        <w:rPr>
          <w:spacing w:val="-12"/>
          <w:sz w:val="20"/>
          <w:szCs w:val="20"/>
        </w:rPr>
        <w:t>смат</w:t>
      </w:r>
      <w:r w:rsidR="00F65077">
        <w:rPr>
          <w:spacing w:val="-12"/>
          <w:sz w:val="20"/>
          <w:szCs w:val="20"/>
        </w:rPr>
        <w:softHyphen/>
      </w:r>
      <w:r w:rsidRPr="00C0290C">
        <w:rPr>
          <w:spacing w:val="-12"/>
          <w:sz w:val="20"/>
          <w:szCs w:val="20"/>
        </w:rPr>
        <w:t>ри</w:t>
      </w:r>
      <w:r w:rsidR="00F65077">
        <w:rPr>
          <w:spacing w:val="-12"/>
          <w:sz w:val="20"/>
          <w:szCs w:val="20"/>
        </w:rPr>
        <w:softHyphen/>
      </w:r>
      <w:r w:rsidRPr="00C0290C">
        <w:rPr>
          <w:spacing w:val="-12"/>
          <w:sz w:val="20"/>
          <w:szCs w:val="20"/>
        </w:rPr>
        <w:t xml:space="preserve">вал Стародубский полк отдельно. То же относится и к </w:t>
      </w:r>
      <w:r w:rsidR="004A24BB">
        <w:rPr>
          <w:spacing w:val="-12"/>
          <w:sz w:val="20"/>
          <w:szCs w:val="20"/>
        </w:rPr>
        <w:t>«</w:t>
      </w:r>
      <w:r w:rsidRPr="00C0290C">
        <w:rPr>
          <w:spacing w:val="-12"/>
          <w:sz w:val="20"/>
          <w:szCs w:val="20"/>
        </w:rPr>
        <w:t>Истории Украины</w:t>
      </w:r>
      <w:r w:rsidR="004A24BB">
        <w:rPr>
          <w:spacing w:val="-12"/>
          <w:sz w:val="20"/>
          <w:szCs w:val="20"/>
        </w:rPr>
        <w:t>»</w:t>
      </w:r>
      <w:r w:rsidRPr="00C0290C">
        <w:rPr>
          <w:spacing w:val="-12"/>
          <w:sz w:val="20"/>
          <w:szCs w:val="20"/>
        </w:rPr>
        <w:t xml:space="preserve"> М.</w:t>
      </w:r>
      <w:r w:rsidR="00F65077">
        <w:rPr>
          <w:spacing w:val="-12"/>
          <w:sz w:val="20"/>
          <w:szCs w:val="20"/>
        </w:rPr>
        <w:t> </w:t>
      </w:r>
      <w:r w:rsidRPr="00C0290C">
        <w:rPr>
          <w:spacing w:val="-12"/>
          <w:sz w:val="20"/>
          <w:szCs w:val="20"/>
        </w:rPr>
        <w:t>Анто</w:t>
      </w:r>
      <w:r w:rsidR="00F65077">
        <w:rPr>
          <w:spacing w:val="-12"/>
          <w:sz w:val="20"/>
          <w:szCs w:val="20"/>
        </w:rPr>
        <w:softHyphen/>
      </w:r>
      <w:r w:rsidRPr="00C0290C">
        <w:rPr>
          <w:spacing w:val="-12"/>
          <w:sz w:val="20"/>
          <w:szCs w:val="20"/>
        </w:rPr>
        <w:t>новича</w:t>
      </w:r>
      <w:r w:rsidR="00834F68">
        <w:rPr>
          <w:spacing w:val="-12"/>
          <w:sz w:val="20"/>
          <w:szCs w:val="20"/>
        </w:rPr>
        <w:t>,</w:t>
      </w:r>
      <w:r w:rsidRPr="00C0290C">
        <w:rPr>
          <w:spacing w:val="-12"/>
          <w:sz w:val="20"/>
          <w:szCs w:val="20"/>
        </w:rPr>
        <w:t xml:space="preserve"> изданной в Праге в 1941 г., третий том которой освещает исто</w:t>
      </w:r>
      <w:r w:rsidR="00F65077">
        <w:rPr>
          <w:spacing w:val="-12"/>
          <w:sz w:val="20"/>
          <w:szCs w:val="20"/>
        </w:rPr>
        <w:softHyphen/>
      </w:r>
      <w:r w:rsidRPr="00C0290C">
        <w:rPr>
          <w:spacing w:val="-12"/>
          <w:sz w:val="20"/>
          <w:szCs w:val="20"/>
        </w:rPr>
        <w:t>рию Гетманщины</w:t>
      </w:r>
      <w:r w:rsidR="008E1592">
        <w:rPr>
          <w:spacing w:val="-12"/>
          <w:sz w:val="20"/>
          <w:szCs w:val="20"/>
          <w:lang w:val="en-US"/>
        </w:rPr>
        <w:t> </w:t>
      </w:r>
      <w:r w:rsidRPr="00C0290C">
        <w:rPr>
          <w:spacing w:val="-12"/>
          <w:sz w:val="20"/>
          <w:szCs w:val="20"/>
        </w:rPr>
        <w:t>[</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514804111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29</w:t>
      </w:r>
      <w:r w:rsidRPr="00C0290C">
        <w:rPr>
          <w:spacing w:val="-12"/>
          <w:sz w:val="20"/>
          <w:szCs w:val="20"/>
        </w:rPr>
        <w:fldChar w:fldCharType="end"/>
      </w:r>
      <w:r w:rsidRPr="00C0290C">
        <w:rPr>
          <w:spacing w:val="-12"/>
          <w:sz w:val="20"/>
          <w:szCs w:val="20"/>
        </w:rPr>
        <w:t>].</w:t>
      </w:r>
    </w:p>
    <w:p w:rsidR="00062886" w:rsidRPr="00C0290C" w:rsidRDefault="00062886" w:rsidP="001E72ED">
      <w:pPr>
        <w:pStyle w:val="af6"/>
        <w:spacing w:after="0" w:line="220" w:lineRule="exact"/>
        <w:ind w:firstLine="397"/>
        <w:jc w:val="both"/>
        <w:rPr>
          <w:spacing w:val="-12"/>
          <w:sz w:val="20"/>
          <w:szCs w:val="20"/>
        </w:rPr>
      </w:pPr>
      <w:r w:rsidRPr="00C0290C">
        <w:rPr>
          <w:spacing w:val="-12"/>
          <w:sz w:val="20"/>
          <w:szCs w:val="20"/>
        </w:rPr>
        <w:t>В послевоенный период было издано значительное количество работ</w:t>
      </w:r>
      <w:r w:rsidR="00834F68">
        <w:rPr>
          <w:spacing w:val="-12"/>
          <w:sz w:val="20"/>
          <w:szCs w:val="20"/>
        </w:rPr>
        <w:t>,</w:t>
      </w:r>
      <w:r w:rsidRPr="00C0290C">
        <w:rPr>
          <w:spacing w:val="-12"/>
          <w:sz w:val="20"/>
          <w:szCs w:val="20"/>
        </w:rPr>
        <w:t xml:space="preserve"> посвя</w:t>
      </w:r>
      <w:r w:rsidR="00F65077">
        <w:rPr>
          <w:spacing w:val="-12"/>
          <w:sz w:val="20"/>
          <w:szCs w:val="20"/>
        </w:rPr>
        <w:softHyphen/>
      </w:r>
      <w:r w:rsidRPr="00C0290C">
        <w:rPr>
          <w:spacing w:val="-12"/>
          <w:sz w:val="20"/>
          <w:szCs w:val="20"/>
        </w:rPr>
        <w:t>щенных истории Украины и Гетманщины. Однако лишь немногие уче</w:t>
      </w:r>
      <w:r w:rsidR="00F65077">
        <w:rPr>
          <w:spacing w:val="-12"/>
          <w:sz w:val="20"/>
          <w:szCs w:val="20"/>
        </w:rPr>
        <w:softHyphen/>
      </w:r>
      <w:r w:rsidRPr="00C0290C">
        <w:rPr>
          <w:spacing w:val="-12"/>
          <w:sz w:val="20"/>
          <w:szCs w:val="20"/>
        </w:rPr>
        <w:t>ные обращались к истории непосредственно Стародубщины. На примере Ста</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дубского полка Т.</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 xml:space="preserve">Круглова проанализировала </w:t>
      </w:r>
      <w:r w:rsidR="00834F68">
        <w:rPr>
          <w:spacing w:val="-12"/>
          <w:sz w:val="20"/>
          <w:szCs w:val="20"/>
        </w:rPr>
        <w:t>«</w:t>
      </w:r>
      <w:r w:rsidRPr="00C0290C">
        <w:rPr>
          <w:spacing w:val="-12"/>
          <w:sz w:val="20"/>
          <w:szCs w:val="20"/>
        </w:rPr>
        <w:t xml:space="preserve">Генеральную опись </w:t>
      </w:r>
      <w:r w:rsidR="0076750D">
        <w:rPr>
          <w:spacing w:val="-12"/>
          <w:sz w:val="20"/>
          <w:szCs w:val="20"/>
        </w:rPr>
        <w:t>Лево</w:t>
      </w:r>
      <w:r w:rsidR="0076750D">
        <w:rPr>
          <w:spacing w:val="-12"/>
          <w:sz w:val="20"/>
          <w:szCs w:val="20"/>
        </w:rPr>
        <w:softHyphen/>
        <w:t>бе</w:t>
      </w:r>
      <w:r w:rsidR="0076750D">
        <w:rPr>
          <w:spacing w:val="-12"/>
          <w:sz w:val="20"/>
          <w:szCs w:val="20"/>
        </w:rPr>
        <w:softHyphen/>
        <w:t>режной Украины</w:t>
      </w:r>
      <w:r w:rsidR="00834F68">
        <w:rPr>
          <w:spacing w:val="-12"/>
          <w:sz w:val="20"/>
          <w:szCs w:val="20"/>
        </w:rPr>
        <w:t>»</w:t>
      </w:r>
      <w:r w:rsidRPr="00C0290C">
        <w:rPr>
          <w:spacing w:val="-12"/>
          <w:sz w:val="20"/>
          <w:szCs w:val="20"/>
        </w:rPr>
        <w:t>, рассматривая ее как источник по истории городов</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_Ref514805186 \r \h </w:instrText>
      </w:r>
      <w:r w:rsidRPr="00C0290C">
        <w:rPr>
          <w:spacing w:val="-12"/>
          <w:sz w:val="20"/>
          <w:szCs w:val="20"/>
        </w:rPr>
      </w:r>
      <w:r w:rsidRPr="00C0290C">
        <w:rPr>
          <w:spacing w:val="-12"/>
          <w:sz w:val="20"/>
          <w:szCs w:val="20"/>
        </w:rPr>
        <w:fldChar w:fldCharType="separate"/>
      </w:r>
      <w:r w:rsidR="0031005B">
        <w:rPr>
          <w:spacing w:val="-12"/>
          <w:sz w:val="20"/>
          <w:szCs w:val="20"/>
        </w:rPr>
        <w:t>30</w:t>
      </w:r>
      <w:r w:rsidRPr="00C0290C">
        <w:rPr>
          <w:spacing w:val="-12"/>
          <w:sz w:val="20"/>
          <w:szCs w:val="20"/>
        </w:rPr>
        <w:fldChar w:fldCharType="end"/>
      </w:r>
      <w:r w:rsidRPr="00C0290C">
        <w:rPr>
          <w:spacing w:val="-12"/>
          <w:sz w:val="20"/>
          <w:szCs w:val="20"/>
        </w:rPr>
        <w:t>]. И.</w:t>
      </w:r>
      <w:r>
        <w:rPr>
          <w:spacing w:val="-12"/>
          <w:sz w:val="20"/>
          <w:szCs w:val="20"/>
        </w:rPr>
        <w:t> </w:t>
      </w:r>
      <w:r w:rsidRPr="00C0290C">
        <w:rPr>
          <w:spacing w:val="-12"/>
          <w:sz w:val="20"/>
          <w:szCs w:val="20"/>
        </w:rPr>
        <w:t>И.</w:t>
      </w:r>
      <w:r>
        <w:rPr>
          <w:spacing w:val="-12"/>
          <w:sz w:val="20"/>
          <w:szCs w:val="20"/>
        </w:rPr>
        <w:t> </w:t>
      </w:r>
      <w:r w:rsidRPr="00C0290C">
        <w:rPr>
          <w:spacing w:val="-12"/>
          <w:sz w:val="20"/>
          <w:szCs w:val="20"/>
        </w:rPr>
        <w:t>Мяло посвя</w:t>
      </w:r>
      <w:r w:rsidR="00F65077">
        <w:rPr>
          <w:spacing w:val="-12"/>
          <w:sz w:val="20"/>
          <w:szCs w:val="20"/>
        </w:rPr>
        <w:softHyphen/>
      </w:r>
      <w:r w:rsidRPr="00C0290C">
        <w:rPr>
          <w:spacing w:val="-12"/>
          <w:sz w:val="20"/>
          <w:szCs w:val="20"/>
        </w:rPr>
        <w:t xml:space="preserve">тил данному региону свою работу </w:t>
      </w:r>
      <w:r w:rsidR="004A24BB">
        <w:rPr>
          <w:spacing w:val="-12"/>
          <w:sz w:val="20"/>
          <w:szCs w:val="20"/>
        </w:rPr>
        <w:t>«</w:t>
      </w:r>
      <w:r w:rsidRPr="00C0290C">
        <w:rPr>
          <w:spacing w:val="-12"/>
          <w:sz w:val="20"/>
          <w:szCs w:val="20"/>
        </w:rPr>
        <w:t>Стародуб. Историко-эко</w:t>
      </w:r>
      <w:r w:rsidR="0076750D">
        <w:rPr>
          <w:spacing w:val="-12"/>
          <w:sz w:val="20"/>
          <w:szCs w:val="20"/>
        </w:rPr>
        <w:softHyphen/>
      </w:r>
      <w:r w:rsidRPr="00C0290C">
        <w:rPr>
          <w:spacing w:val="-12"/>
          <w:sz w:val="20"/>
          <w:szCs w:val="20"/>
        </w:rPr>
        <w:t>но</w:t>
      </w:r>
      <w:r w:rsidR="0076750D">
        <w:rPr>
          <w:spacing w:val="-12"/>
          <w:sz w:val="20"/>
          <w:szCs w:val="20"/>
        </w:rPr>
        <w:softHyphen/>
      </w:r>
      <w:r w:rsidRPr="00C0290C">
        <w:rPr>
          <w:spacing w:val="-12"/>
          <w:sz w:val="20"/>
          <w:szCs w:val="20"/>
        </w:rPr>
        <w:t>мический очерк о г. Стародубе и Стародубском районе</w:t>
      </w:r>
      <w:r w:rsidR="004A24BB">
        <w:rPr>
          <w:spacing w:val="-12"/>
          <w:sz w:val="20"/>
          <w:szCs w:val="20"/>
        </w:rPr>
        <w:t>»</w:t>
      </w:r>
      <w:r w:rsidR="00F23C47">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_Ref514805556 \r \h </w:instrText>
      </w:r>
      <w:r w:rsidRPr="00C0290C">
        <w:rPr>
          <w:spacing w:val="-12"/>
          <w:sz w:val="20"/>
          <w:szCs w:val="20"/>
        </w:rPr>
      </w:r>
      <w:r w:rsidRPr="00C0290C">
        <w:rPr>
          <w:spacing w:val="-12"/>
          <w:sz w:val="20"/>
          <w:szCs w:val="20"/>
        </w:rPr>
        <w:fldChar w:fldCharType="separate"/>
      </w:r>
      <w:r w:rsidR="0031005B">
        <w:rPr>
          <w:spacing w:val="-12"/>
          <w:sz w:val="20"/>
          <w:szCs w:val="20"/>
        </w:rPr>
        <w:t>31</w:t>
      </w:r>
      <w:r w:rsidRPr="00C0290C">
        <w:rPr>
          <w:spacing w:val="-12"/>
          <w:sz w:val="20"/>
          <w:szCs w:val="20"/>
        </w:rPr>
        <w:fldChar w:fldCharType="end"/>
      </w:r>
      <w:r w:rsidRPr="00C0290C">
        <w:rPr>
          <w:spacing w:val="-12"/>
          <w:sz w:val="20"/>
          <w:szCs w:val="20"/>
        </w:rPr>
        <w:t>], а С.</w:t>
      </w:r>
      <w:r>
        <w:rPr>
          <w:spacing w:val="-12"/>
          <w:sz w:val="20"/>
          <w:szCs w:val="20"/>
        </w:rPr>
        <w:t> </w:t>
      </w:r>
      <w:r w:rsidRPr="00C0290C">
        <w:rPr>
          <w:spacing w:val="-12"/>
          <w:sz w:val="20"/>
          <w:szCs w:val="20"/>
        </w:rPr>
        <w:t>П.</w:t>
      </w:r>
      <w:r>
        <w:rPr>
          <w:spacing w:val="-12"/>
          <w:sz w:val="20"/>
          <w:szCs w:val="20"/>
        </w:rPr>
        <w:t> </w:t>
      </w:r>
      <w:r w:rsidRPr="00C0290C">
        <w:rPr>
          <w:spacing w:val="-12"/>
          <w:sz w:val="20"/>
          <w:szCs w:val="20"/>
        </w:rPr>
        <w:t>Кизи</w:t>
      </w:r>
      <w:r w:rsidR="0076750D">
        <w:rPr>
          <w:spacing w:val="-12"/>
          <w:sz w:val="20"/>
          <w:szCs w:val="20"/>
        </w:rPr>
        <w:softHyphen/>
      </w:r>
      <w:r w:rsidRPr="00C0290C">
        <w:rPr>
          <w:spacing w:val="-12"/>
          <w:sz w:val="20"/>
          <w:szCs w:val="20"/>
        </w:rPr>
        <w:t>мо</w:t>
      </w:r>
      <w:r w:rsidR="0076750D">
        <w:rPr>
          <w:spacing w:val="-12"/>
          <w:sz w:val="20"/>
          <w:szCs w:val="20"/>
        </w:rPr>
        <w:softHyphen/>
      </w:r>
      <w:r w:rsidRPr="00C0290C">
        <w:rPr>
          <w:spacing w:val="-12"/>
          <w:sz w:val="20"/>
          <w:szCs w:val="20"/>
        </w:rPr>
        <w:t>ва иссле</w:t>
      </w:r>
      <w:r w:rsidR="00F65077">
        <w:rPr>
          <w:spacing w:val="-12"/>
          <w:sz w:val="20"/>
          <w:szCs w:val="20"/>
        </w:rPr>
        <w:softHyphen/>
      </w:r>
      <w:r w:rsidRPr="00C0290C">
        <w:rPr>
          <w:spacing w:val="-12"/>
          <w:sz w:val="20"/>
          <w:szCs w:val="20"/>
        </w:rPr>
        <w:t>до</w:t>
      </w:r>
      <w:r w:rsidR="00F65077">
        <w:rPr>
          <w:spacing w:val="-12"/>
          <w:sz w:val="20"/>
          <w:szCs w:val="20"/>
        </w:rPr>
        <w:softHyphen/>
      </w:r>
      <w:r w:rsidRPr="00C0290C">
        <w:rPr>
          <w:spacing w:val="-12"/>
          <w:sz w:val="20"/>
          <w:szCs w:val="20"/>
        </w:rPr>
        <w:t>ва</w:t>
      </w:r>
      <w:r w:rsidR="00F65077">
        <w:rPr>
          <w:spacing w:val="-12"/>
          <w:sz w:val="20"/>
          <w:szCs w:val="20"/>
        </w:rPr>
        <w:softHyphen/>
      </w:r>
      <w:r w:rsidRPr="00C0290C">
        <w:rPr>
          <w:spacing w:val="-12"/>
          <w:sz w:val="20"/>
          <w:szCs w:val="20"/>
        </w:rPr>
        <w:t>ла историю Мглина [</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514806038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32</w:t>
      </w:r>
      <w:r w:rsidRPr="00C0290C">
        <w:rPr>
          <w:spacing w:val="-12"/>
          <w:sz w:val="20"/>
          <w:szCs w:val="20"/>
        </w:rPr>
        <w:fldChar w:fldCharType="end"/>
      </w:r>
      <w:r w:rsidRPr="00C0290C">
        <w:rPr>
          <w:spacing w:val="-12"/>
          <w:sz w:val="20"/>
          <w:szCs w:val="20"/>
        </w:rPr>
        <w:t>].</w:t>
      </w:r>
      <w:r w:rsidR="00834F68">
        <w:rPr>
          <w:spacing w:val="-12"/>
          <w:sz w:val="20"/>
          <w:szCs w:val="20"/>
        </w:rPr>
        <w:t xml:space="preserve"> </w:t>
      </w:r>
      <w:r w:rsidRPr="00C0290C">
        <w:rPr>
          <w:spacing w:val="-12"/>
          <w:sz w:val="20"/>
          <w:szCs w:val="20"/>
        </w:rPr>
        <w:t>Значительный вклад в историю Ста</w:t>
      </w:r>
      <w:r w:rsidR="0076750D">
        <w:rPr>
          <w:spacing w:val="-12"/>
          <w:sz w:val="20"/>
          <w:szCs w:val="20"/>
        </w:rPr>
        <w:softHyphen/>
      </w:r>
      <w:r w:rsidRPr="00C0290C">
        <w:rPr>
          <w:spacing w:val="-12"/>
          <w:sz w:val="20"/>
          <w:szCs w:val="20"/>
        </w:rPr>
        <w:t>ро</w:t>
      </w:r>
      <w:r w:rsidR="0076750D">
        <w:rPr>
          <w:spacing w:val="-12"/>
          <w:sz w:val="20"/>
          <w:szCs w:val="20"/>
        </w:rPr>
        <w:softHyphen/>
      </w:r>
      <w:r w:rsidRPr="00C0290C">
        <w:rPr>
          <w:spacing w:val="-12"/>
          <w:sz w:val="20"/>
          <w:szCs w:val="20"/>
        </w:rPr>
        <w:t>дуб</w:t>
      </w:r>
      <w:r w:rsidR="0076750D">
        <w:rPr>
          <w:spacing w:val="-12"/>
          <w:sz w:val="20"/>
          <w:szCs w:val="20"/>
        </w:rPr>
        <w:softHyphen/>
      </w:r>
      <w:r w:rsidRPr="00C0290C">
        <w:rPr>
          <w:spacing w:val="-12"/>
          <w:sz w:val="20"/>
          <w:szCs w:val="20"/>
        </w:rPr>
        <w:t>ского полка внес</w:t>
      </w:r>
      <w:r w:rsidR="00F65077">
        <w:rPr>
          <w:spacing w:val="-12"/>
          <w:sz w:val="20"/>
          <w:szCs w:val="20"/>
        </w:rPr>
        <w:softHyphen/>
      </w:r>
      <w:r w:rsidRPr="00C0290C">
        <w:rPr>
          <w:spacing w:val="-12"/>
          <w:sz w:val="20"/>
          <w:szCs w:val="20"/>
        </w:rPr>
        <w:t>ла А.</w:t>
      </w:r>
      <w:r>
        <w:rPr>
          <w:spacing w:val="-12"/>
          <w:sz w:val="20"/>
          <w:szCs w:val="20"/>
        </w:rPr>
        <w:t> </w:t>
      </w:r>
      <w:r w:rsidRPr="00C0290C">
        <w:rPr>
          <w:spacing w:val="-12"/>
          <w:sz w:val="20"/>
          <w:szCs w:val="20"/>
        </w:rPr>
        <w:t>К.</w:t>
      </w:r>
      <w:r>
        <w:rPr>
          <w:spacing w:val="-12"/>
          <w:sz w:val="20"/>
          <w:szCs w:val="20"/>
        </w:rPr>
        <w:t> </w:t>
      </w:r>
      <w:r w:rsidRPr="00C0290C">
        <w:rPr>
          <w:spacing w:val="-12"/>
          <w:sz w:val="20"/>
          <w:szCs w:val="20"/>
        </w:rPr>
        <w:t xml:space="preserve">Швидько. </w:t>
      </w:r>
      <w:r w:rsidR="001E72ED">
        <w:rPr>
          <w:spacing w:val="-12"/>
          <w:sz w:val="20"/>
          <w:szCs w:val="20"/>
        </w:rPr>
        <w:t>В своих работах она обращалась не толь</w:t>
      </w:r>
      <w:r w:rsidR="0076750D">
        <w:rPr>
          <w:spacing w:val="-12"/>
          <w:sz w:val="20"/>
          <w:szCs w:val="20"/>
        </w:rPr>
        <w:softHyphen/>
      </w:r>
      <w:r w:rsidR="001E72ED">
        <w:rPr>
          <w:spacing w:val="-12"/>
          <w:sz w:val="20"/>
          <w:szCs w:val="20"/>
        </w:rPr>
        <w:t xml:space="preserve">ко к </w:t>
      </w:r>
      <w:r w:rsidR="001E72ED" w:rsidRPr="00C0290C">
        <w:rPr>
          <w:spacing w:val="-12"/>
          <w:sz w:val="20"/>
          <w:szCs w:val="20"/>
        </w:rPr>
        <w:t>истории Лево</w:t>
      </w:r>
      <w:r w:rsidR="001E72ED">
        <w:rPr>
          <w:spacing w:val="-12"/>
          <w:sz w:val="20"/>
          <w:szCs w:val="20"/>
        </w:rPr>
        <w:softHyphen/>
      </w:r>
      <w:r w:rsidR="001E72ED" w:rsidRPr="00C0290C">
        <w:rPr>
          <w:spacing w:val="-12"/>
          <w:sz w:val="20"/>
          <w:szCs w:val="20"/>
        </w:rPr>
        <w:t>бе</w:t>
      </w:r>
      <w:r w:rsidR="001E72ED">
        <w:rPr>
          <w:spacing w:val="-12"/>
          <w:sz w:val="20"/>
          <w:szCs w:val="20"/>
        </w:rPr>
        <w:softHyphen/>
      </w:r>
      <w:r w:rsidR="001E72ED" w:rsidRPr="00C0290C">
        <w:rPr>
          <w:spacing w:val="-12"/>
          <w:sz w:val="20"/>
          <w:szCs w:val="20"/>
        </w:rPr>
        <w:t>реж</w:t>
      </w:r>
      <w:r w:rsidR="001E72ED">
        <w:rPr>
          <w:spacing w:val="-12"/>
          <w:sz w:val="20"/>
          <w:szCs w:val="20"/>
        </w:rPr>
        <w:softHyphen/>
      </w:r>
      <w:r w:rsidR="001E72ED" w:rsidRPr="00C0290C">
        <w:rPr>
          <w:spacing w:val="-12"/>
          <w:sz w:val="20"/>
          <w:szCs w:val="20"/>
        </w:rPr>
        <w:t>ной Украины в целом</w:t>
      </w:r>
      <w:r w:rsidR="001E72ED">
        <w:rPr>
          <w:spacing w:val="-12"/>
          <w:sz w:val="20"/>
          <w:szCs w:val="20"/>
          <w:lang w:val="en-US"/>
        </w:rPr>
        <w:t> </w:t>
      </w:r>
      <w:r w:rsidR="001E72ED" w:rsidRPr="00C0290C">
        <w:rPr>
          <w:spacing w:val="-12"/>
          <w:sz w:val="20"/>
          <w:szCs w:val="20"/>
        </w:rPr>
        <w:t>[</w:t>
      </w:r>
      <w:r w:rsidR="001E72ED" w:rsidRPr="00C0290C">
        <w:rPr>
          <w:spacing w:val="-12"/>
          <w:sz w:val="20"/>
          <w:szCs w:val="20"/>
        </w:rPr>
        <w:fldChar w:fldCharType="begin"/>
      </w:r>
      <w:r w:rsidR="001E72ED" w:rsidRPr="00C0290C">
        <w:rPr>
          <w:spacing w:val="-12"/>
          <w:sz w:val="20"/>
          <w:szCs w:val="20"/>
        </w:rPr>
        <w:instrText xml:space="preserve"> REF _Ref514806271 \r \h </w:instrText>
      </w:r>
      <w:r w:rsidR="001E72ED" w:rsidRPr="00C0290C">
        <w:rPr>
          <w:spacing w:val="-12"/>
          <w:sz w:val="20"/>
          <w:szCs w:val="20"/>
        </w:rPr>
      </w:r>
      <w:r w:rsidR="001E72ED" w:rsidRPr="00C0290C">
        <w:rPr>
          <w:spacing w:val="-12"/>
          <w:sz w:val="20"/>
          <w:szCs w:val="20"/>
        </w:rPr>
        <w:fldChar w:fldCharType="separate"/>
      </w:r>
      <w:r w:rsidR="0031005B">
        <w:rPr>
          <w:spacing w:val="-12"/>
          <w:sz w:val="20"/>
          <w:szCs w:val="20"/>
        </w:rPr>
        <w:t>33</w:t>
      </w:r>
      <w:r w:rsidR="001E72ED" w:rsidRPr="00C0290C">
        <w:rPr>
          <w:spacing w:val="-12"/>
          <w:sz w:val="20"/>
          <w:szCs w:val="20"/>
        </w:rPr>
        <w:fldChar w:fldCharType="end"/>
      </w:r>
      <w:r w:rsidR="001E72ED" w:rsidRPr="00C0290C">
        <w:rPr>
          <w:spacing w:val="-12"/>
          <w:sz w:val="20"/>
          <w:szCs w:val="20"/>
        </w:rPr>
        <w:t>],</w:t>
      </w:r>
      <w:r w:rsidR="001E72ED">
        <w:rPr>
          <w:spacing w:val="-12"/>
          <w:sz w:val="20"/>
          <w:szCs w:val="20"/>
        </w:rPr>
        <w:t xml:space="preserve"> но и</w:t>
      </w:r>
      <w:r w:rsidRPr="00C0290C">
        <w:rPr>
          <w:spacing w:val="-12"/>
          <w:sz w:val="20"/>
          <w:szCs w:val="20"/>
        </w:rPr>
        <w:t xml:space="preserve"> непосредственно к исто</w:t>
      </w:r>
      <w:r w:rsidR="0076750D">
        <w:rPr>
          <w:spacing w:val="-12"/>
          <w:sz w:val="20"/>
          <w:szCs w:val="20"/>
        </w:rPr>
        <w:softHyphen/>
      </w:r>
      <w:r w:rsidRPr="00C0290C">
        <w:rPr>
          <w:spacing w:val="-12"/>
          <w:sz w:val="20"/>
          <w:szCs w:val="20"/>
        </w:rPr>
        <w:t>рии Ста</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дуб</w:t>
      </w:r>
      <w:r w:rsidR="001E72ED">
        <w:rPr>
          <w:spacing w:val="-12"/>
          <w:sz w:val="20"/>
          <w:szCs w:val="20"/>
        </w:rPr>
        <w:softHyphen/>
      </w:r>
      <w:r w:rsidRPr="00C0290C">
        <w:rPr>
          <w:spacing w:val="-12"/>
          <w:sz w:val="20"/>
          <w:szCs w:val="20"/>
        </w:rPr>
        <w:t>ского полка, введя в научный оборот такой важный доку</w:t>
      </w:r>
      <w:r w:rsidR="0076750D">
        <w:rPr>
          <w:spacing w:val="-12"/>
          <w:sz w:val="20"/>
          <w:szCs w:val="20"/>
        </w:rPr>
        <w:softHyphen/>
      </w:r>
      <w:r w:rsidRPr="00C0290C">
        <w:rPr>
          <w:spacing w:val="-12"/>
          <w:sz w:val="20"/>
          <w:szCs w:val="20"/>
        </w:rPr>
        <w:t>мент, как пере</w:t>
      </w:r>
      <w:r w:rsidR="00F65077">
        <w:rPr>
          <w:spacing w:val="-12"/>
          <w:sz w:val="20"/>
          <w:szCs w:val="20"/>
        </w:rPr>
        <w:softHyphen/>
      </w:r>
      <w:r w:rsidRPr="00C0290C">
        <w:rPr>
          <w:spacing w:val="-12"/>
          <w:sz w:val="20"/>
          <w:szCs w:val="20"/>
        </w:rPr>
        <w:t>пис</w:t>
      </w:r>
      <w:r w:rsidR="00F65077">
        <w:rPr>
          <w:spacing w:val="-12"/>
          <w:sz w:val="20"/>
          <w:szCs w:val="20"/>
        </w:rPr>
        <w:softHyphen/>
      </w:r>
      <w:r w:rsidRPr="00C0290C">
        <w:rPr>
          <w:spacing w:val="-12"/>
          <w:sz w:val="20"/>
          <w:szCs w:val="20"/>
        </w:rPr>
        <w:t>ная книга 1721 г. [</w:t>
      </w:r>
      <w:r w:rsidRPr="00C0290C">
        <w:rPr>
          <w:spacing w:val="-12"/>
          <w:sz w:val="20"/>
          <w:szCs w:val="20"/>
        </w:rPr>
        <w:fldChar w:fldCharType="begin"/>
      </w:r>
      <w:r w:rsidRPr="00C0290C">
        <w:rPr>
          <w:spacing w:val="-12"/>
          <w:sz w:val="20"/>
          <w:szCs w:val="20"/>
        </w:rPr>
        <w:instrText xml:space="preserve"> REF _Ref513139513 \r \h </w:instrText>
      </w:r>
      <w:r w:rsidRPr="00C0290C">
        <w:rPr>
          <w:spacing w:val="-12"/>
          <w:sz w:val="20"/>
          <w:szCs w:val="20"/>
        </w:rPr>
      </w:r>
      <w:r w:rsidRPr="00C0290C">
        <w:rPr>
          <w:spacing w:val="-12"/>
          <w:sz w:val="20"/>
          <w:szCs w:val="20"/>
        </w:rPr>
        <w:fldChar w:fldCharType="separate"/>
      </w:r>
      <w:r w:rsidR="0031005B">
        <w:rPr>
          <w:spacing w:val="-12"/>
          <w:sz w:val="20"/>
          <w:szCs w:val="20"/>
        </w:rPr>
        <w:t>34</w:t>
      </w:r>
      <w:r w:rsidRPr="00C0290C">
        <w:rPr>
          <w:spacing w:val="-12"/>
          <w:sz w:val="20"/>
          <w:szCs w:val="20"/>
        </w:rPr>
        <w:fldChar w:fldCharType="end"/>
      </w:r>
      <w:r w:rsidRPr="00C0290C">
        <w:rPr>
          <w:spacing w:val="-12"/>
          <w:sz w:val="20"/>
          <w:szCs w:val="20"/>
        </w:rPr>
        <w:t>]</w:t>
      </w:r>
      <w:r w:rsidR="001E72ED">
        <w:rPr>
          <w:spacing w:val="-12"/>
          <w:sz w:val="20"/>
          <w:szCs w:val="20"/>
        </w:rPr>
        <w:t>.</w:t>
      </w:r>
      <w:r w:rsidRPr="00C0290C">
        <w:rPr>
          <w:spacing w:val="-12"/>
          <w:sz w:val="20"/>
          <w:szCs w:val="20"/>
        </w:rPr>
        <w:t xml:space="preserve"> Однако все работы, созданные в дан</w:t>
      </w:r>
      <w:r w:rsidR="0076750D">
        <w:rPr>
          <w:spacing w:val="-12"/>
          <w:sz w:val="20"/>
          <w:szCs w:val="20"/>
        </w:rPr>
        <w:softHyphen/>
      </w:r>
      <w:r w:rsidRPr="00C0290C">
        <w:rPr>
          <w:spacing w:val="-12"/>
          <w:sz w:val="20"/>
          <w:szCs w:val="20"/>
        </w:rPr>
        <w:lastRenderedPageBreak/>
        <w:t>ный период, так или ина</w:t>
      </w:r>
      <w:r w:rsidR="001E72ED">
        <w:rPr>
          <w:spacing w:val="-12"/>
          <w:sz w:val="20"/>
          <w:szCs w:val="20"/>
        </w:rPr>
        <w:softHyphen/>
      </w:r>
      <w:r w:rsidRPr="00C0290C">
        <w:rPr>
          <w:spacing w:val="-12"/>
          <w:sz w:val="20"/>
          <w:szCs w:val="20"/>
        </w:rPr>
        <w:t>че имеют специфические особенности, связанные с идео</w:t>
      </w:r>
      <w:r w:rsidR="0076750D">
        <w:rPr>
          <w:spacing w:val="-12"/>
          <w:sz w:val="20"/>
          <w:szCs w:val="20"/>
        </w:rPr>
        <w:softHyphen/>
      </w:r>
      <w:r w:rsidRPr="00C0290C">
        <w:rPr>
          <w:spacing w:val="-12"/>
          <w:sz w:val="20"/>
          <w:szCs w:val="20"/>
        </w:rPr>
        <w:t>логией совет</w:t>
      </w:r>
      <w:r w:rsidR="00F65077">
        <w:rPr>
          <w:spacing w:val="-12"/>
          <w:sz w:val="20"/>
          <w:szCs w:val="20"/>
        </w:rPr>
        <w:softHyphen/>
      </w:r>
      <w:r w:rsidRPr="00C0290C">
        <w:rPr>
          <w:spacing w:val="-12"/>
          <w:sz w:val="20"/>
          <w:szCs w:val="20"/>
        </w:rPr>
        <w:t>ско</w:t>
      </w:r>
      <w:r w:rsidR="00F65077">
        <w:rPr>
          <w:spacing w:val="-12"/>
          <w:sz w:val="20"/>
          <w:szCs w:val="20"/>
        </w:rPr>
        <w:softHyphen/>
      </w:r>
      <w:r w:rsidRPr="00C0290C">
        <w:rPr>
          <w:spacing w:val="-12"/>
          <w:sz w:val="20"/>
          <w:szCs w:val="20"/>
        </w:rPr>
        <w:t>го госу</w:t>
      </w:r>
      <w:r w:rsidR="001E72ED">
        <w:rPr>
          <w:spacing w:val="-12"/>
          <w:sz w:val="20"/>
          <w:szCs w:val="20"/>
        </w:rPr>
        <w:softHyphen/>
      </w:r>
      <w:r w:rsidRPr="00C0290C">
        <w:rPr>
          <w:spacing w:val="-12"/>
          <w:sz w:val="20"/>
          <w:szCs w:val="20"/>
        </w:rPr>
        <w:t>дарства.</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С распадом СССР стал вновь пробуждаться интерес к казачеству, которое явля</w:t>
      </w:r>
      <w:r w:rsidR="00F65077">
        <w:rPr>
          <w:spacing w:val="-12"/>
          <w:sz w:val="20"/>
          <w:szCs w:val="20"/>
        </w:rPr>
        <w:softHyphen/>
      </w:r>
      <w:r w:rsidRPr="00C0290C">
        <w:rPr>
          <w:spacing w:val="-12"/>
          <w:sz w:val="20"/>
          <w:szCs w:val="20"/>
        </w:rPr>
        <w:t>лось преобладающим сословием в Гетманщине. Этим объясняется появ</w:t>
      </w:r>
      <w:r w:rsidR="00F65077">
        <w:rPr>
          <w:spacing w:val="-12"/>
          <w:sz w:val="20"/>
          <w:szCs w:val="20"/>
        </w:rPr>
        <w:softHyphen/>
      </w:r>
      <w:r w:rsidRPr="00C0290C">
        <w:rPr>
          <w:spacing w:val="-12"/>
          <w:sz w:val="20"/>
          <w:szCs w:val="20"/>
        </w:rPr>
        <w:t>ле</w:t>
      </w:r>
      <w:r w:rsidR="00F65077">
        <w:rPr>
          <w:spacing w:val="-12"/>
          <w:sz w:val="20"/>
          <w:szCs w:val="20"/>
        </w:rPr>
        <w:softHyphen/>
      </w:r>
      <w:r w:rsidRPr="00C0290C">
        <w:rPr>
          <w:spacing w:val="-12"/>
          <w:sz w:val="20"/>
          <w:szCs w:val="20"/>
        </w:rPr>
        <w:t>ние значительного количества работ</w:t>
      </w:r>
      <w:r w:rsidR="001E72ED">
        <w:rPr>
          <w:spacing w:val="-12"/>
          <w:sz w:val="20"/>
          <w:szCs w:val="20"/>
        </w:rPr>
        <w:t>,</w:t>
      </w:r>
      <w:r w:rsidRPr="00C0290C">
        <w:rPr>
          <w:spacing w:val="-12"/>
          <w:sz w:val="20"/>
          <w:szCs w:val="20"/>
        </w:rPr>
        <w:t xml:space="preserve"> посвященных именно этой теме. К исто</w:t>
      </w:r>
      <w:r w:rsidR="00F65077">
        <w:rPr>
          <w:spacing w:val="-12"/>
          <w:sz w:val="20"/>
          <w:szCs w:val="20"/>
        </w:rPr>
        <w:softHyphen/>
      </w:r>
      <w:r w:rsidRPr="00C0290C">
        <w:rPr>
          <w:spacing w:val="-12"/>
          <w:sz w:val="20"/>
          <w:szCs w:val="20"/>
        </w:rPr>
        <w:t>рии Стародубского полка обращались как российские, так и украинские исто</w:t>
      </w:r>
      <w:r w:rsidR="00F65077">
        <w:rPr>
          <w:spacing w:val="-12"/>
          <w:sz w:val="20"/>
          <w:szCs w:val="20"/>
        </w:rPr>
        <w:softHyphen/>
      </w:r>
      <w:r w:rsidRPr="00C0290C">
        <w:rPr>
          <w:spacing w:val="-12"/>
          <w:sz w:val="20"/>
          <w:szCs w:val="20"/>
        </w:rPr>
        <w:t>ри</w:t>
      </w:r>
      <w:r w:rsidR="00F65077">
        <w:rPr>
          <w:spacing w:val="-12"/>
          <w:sz w:val="20"/>
          <w:szCs w:val="20"/>
        </w:rPr>
        <w:softHyphen/>
      </w:r>
      <w:r w:rsidRPr="00C0290C">
        <w:rPr>
          <w:spacing w:val="-12"/>
          <w:sz w:val="20"/>
          <w:szCs w:val="20"/>
        </w:rPr>
        <w:t>ки. Однако их взгляды на историю Стародубщины различны. Одни считают, что генезис стародубских казаков следует рассматривать совместно с историей тра</w:t>
      </w:r>
      <w:r w:rsidR="00F65077">
        <w:rPr>
          <w:spacing w:val="-12"/>
          <w:sz w:val="20"/>
          <w:szCs w:val="20"/>
        </w:rPr>
        <w:softHyphen/>
      </w:r>
      <w:r w:rsidRPr="00C0290C">
        <w:rPr>
          <w:spacing w:val="-12"/>
          <w:sz w:val="20"/>
          <w:szCs w:val="20"/>
        </w:rPr>
        <w:t>диционного российского казачества (например, донского) [</w:t>
      </w:r>
      <w:r w:rsidRPr="00C0290C">
        <w:rPr>
          <w:spacing w:val="-12"/>
          <w:sz w:val="20"/>
          <w:szCs w:val="20"/>
        </w:rPr>
        <w:fldChar w:fldCharType="begin"/>
      </w:r>
      <w:r w:rsidRPr="00C0290C">
        <w:rPr>
          <w:spacing w:val="-12"/>
          <w:sz w:val="20"/>
          <w:szCs w:val="20"/>
        </w:rPr>
        <w:instrText xml:space="preserve"> REF _Ref514806768 \r \h </w:instrText>
      </w:r>
      <w:r w:rsidRPr="00C0290C">
        <w:rPr>
          <w:spacing w:val="-12"/>
          <w:sz w:val="20"/>
          <w:szCs w:val="20"/>
        </w:rPr>
      </w:r>
      <w:r w:rsidRPr="00C0290C">
        <w:rPr>
          <w:spacing w:val="-12"/>
          <w:sz w:val="20"/>
          <w:szCs w:val="20"/>
        </w:rPr>
        <w:fldChar w:fldCharType="separate"/>
      </w:r>
      <w:r w:rsidR="0031005B">
        <w:rPr>
          <w:spacing w:val="-12"/>
          <w:sz w:val="20"/>
          <w:szCs w:val="20"/>
        </w:rPr>
        <w:t>35</w:t>
      </w:r>
      <w:r w:rsidRPr="00C0290C">
        <w:rPr>
          <w:spacing w:val="-12"/>
          <w:sz w:val="20"/>
          <w:szCs w:val="20"/>
        </w:rPr>
        <w:fldChar w:fldCharType="end"/>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_Ref514862439 \r \h </w:instrText>
      </w:r>
      <w:r w:rsidRPr="00C0290C">
        <w:rPr>
          <w:spacing w:val="-12"/>
          <w:sz w:val="20"/>
          <w:szCs w:val="20"/>
        </w:rPr>
      </w:r>
      <w:r w:rsidRPr="00C0290C">
        <w:rPr>
          <w:spacing w:val="-12"/>
          <w:sz w:val="20"/>
          <w:szCs w:val="20"/>
        </w:rPr>
        <w:fldChar w:fldCharType="separate"/>
      </w:r>
      <w:r w:rsidR="0031005B">
        <w:rPr>
          <w:spacing w:val="-12"/>
          <w:sz w:val="20"/>
          <w:szCs w:val="20"/>
        </w:rPr>
        <w:t>36</w:t>
      </w:r>
      <w:r w:rsidRPr="00C0290C">
        <w:rPr>
          <w:spacing w:val="-12"/>
          <w:sz w:val="20"/>
          <w:szCs w:val="20"/>
        </w:rPr>
        <w:fldChar w:fldCharType="end"/>
      </w:r>
      <w:r w:rsidRPr="00C0290C">
        <w:rPr>
          <w:spacing w:val="-12"/>
          <w:sz w:val="20"/>
          <w:szCs w:val="20"/>
        </w:rPr>
        <w:t>], другие видят Стародубский полк лишь частью Гетманщины со всеми присущими ей осо</w:t>
      </w:r>
      <w:r w:rsidR="00F65077">
        <w:rPr>
          <w:spacing w:val="-12"/>
          <w:sz w:val="20"/>
          <w:szCs w:val="20"/>
        </w:rPr>
        <w:softHyphen/>
      </w:r>
      <w:r w:rsidRPr="00C0290C">
        <w:rPr>
          <w:spacing w:val="-12"/>
          <w:sz w:val="20"/>
          <w:szCs w:val="20"/>
        </w:rPr>
        <w:t>бенностями, не обращая внимания на сложность и многогранность этого погра</w:t>
      </w:r>
      <w:r w:rsidR="00F65077">
        <w:rPr>
          <w:spacing w:val="-12"/>
          <w:sz w:val="20"/>
          <w:szCs w:val="20"/>
        </w:rPr>
        <w:softHyphen/>
      </w:r>
      <w:r w:rsidRPr="00C0290C">
        <w:rPr>
          <w:spacing w:val="-12"/>
          <w:sz w:val="20"/>
          <w:szCs w:val="20"/>
        </w:rPr>
        <w:t>ничного региона</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_Ref513135307 \r \h </w:instrText>
      </w:r>
      <w:r w:rsidRPr="00C0290C">
        <w:rPr>
          <w:spacing w:val="-12"/>
          <w:sz w:val="20"/>
          <w:szCs w:val="20"/>
        </w:rPr>
      </w:r>
      <w:r w:rsidRPr="00C0290C">
        <w:rPr>
          <w:spacing w:val="-12"/>
          <w:sz w:val="20"/>
          <w:szCs w:val="20"/>
        </w:rPr>
        <w:fldChar w:fldCharType="separate"/>
      </w:r>
      <w:r w:rsidR="0031005B">
        <w:rPr>
          <w:spacing w:val="-12"/>
          <w:sz w:val="20"/>
          <w:szCs w:val="20"/>
        </w:rPr>
        <w:t>37</w:t>
      </w:r>
      <w:r w:rsidRPr="00C0290C">
        <w:rPr>
          <w:spacing w:val="-12"/>
          <w:sz w:val="20"/>
          <w:szCs w:val="20"/>
        </w:rPr>
        <w:fldChar w:fldCharType="end"/>
      </w:r>
      <w:r w:rsidRPr="00C0290C">
        <w:rPr>
          <w:spacing w:val="-12"/>
          <w:sz w:val="20"/>
          <w:szCs w:val="20"/>
        </w:rPr>
        <w:t>]. Трудов отечественных историков, посвященных исто</w:t>
      </w:r>
      <w:r w:rsidR="00F65077">
        <w:rPr>
          <w:spacing w:val="-12"/>
          <w:sz w:val="20"/>
          <w:szCs w:val="20"/>
        </w:rPr>
        <w:softHyphen/>
      </w:r>
      <w:r w:rsidRPr="00C0290C">
        <w:rPr>
          <w:spacing w:val="-12"/>
          <w:sz w:val="20"/>
          <w:szCs w:val="20"/>
        </w:rPr>
        <w:t>рии Стародубского полка, нет совершенно. Несмотря на то, что пусть и незна</w:t>
      </w:r>
      <w:r w:rsidR="00F65077">
        <w:rPr>
          <w:spacing w:val="-12"/>
          <w:sz w:val="20"/>
          <w:szCs w:val="20"/>
        </w:rPr>
        <w:softHyphen/>
      </w:r>
      <w:r w:rsidRPr="00C0290C">
        <w:rPr>
          <w:spacing w:val="-12"/>
          <w:sz w:val="20"/>
          <w:szCs w:val="20"/>
        </w:rPr>
        <w:t>чительная часть территории полка сегодня находится в Республике Бела</w:t>
      </w:r>
      <w:r w:rsidR="00F65077">
        <w:rPr>
          <w:spacing w:val="-12"/>
          <w:sz w:val="20"/>
          <w:szCs w:val="20"/>
        </w:rPr>
        <w:softHyphen/>
      </w:r>
      <w:r w:rsidRPr="00C0290C">
        <w:rPr>
          <w:spacing w:val="-12"/>
          <w:sz w:val="20"/>
          <w:szCs w:val="20"/>
        </w:rPr>
        <w:t>русь, многие из населенных пунктов Стародубщины основаны еще в период ее нахож</w:t>
      </w:r>
      <w:r w:rsidR="00F65077">
        <w:rPr>
          <w:spacing w:val="-12"/>
          <w:sz w:val="20"/>
          <w:szCs w:val="20"/>
        </w:rPr>
        <w:softHyphen/>
      </w:r>
      <w:r w:rsidRPr="00C0290C">
        <w:rPr>
          <w:spacing w:val="-12"/>
          <w:sz w:val="20"/>
          <w:szCs w:val="20"/>
        </w:rPr>
        <w:t>дения в составе ВКЛ (до 1503</w:t>
      </w:r>
      <w:r w:rsidR="00A10CC4">
        <w:rPr>
          <w:spacing w:val="-12"/>
          <w:sz w:val="20"/>
          <w:szCs w:val="20"/>
        </w:rPr>
        <w:t> </w:t>
      </w:r>
      <w:r w:rsidRPr="00C0290C">
        <w:rPr>
          <w:spacing w:val="-12"/>
          <w:sz w:val="20"/>
          <w:szCs w:val="20"/>
        </w:rPr>
        <w:t>г., затем в 1618—1654 гг.) [</w:t>
      </w:r>
      <w:r w:rsidRPr="00C0290C">
        <w:rPr>
          <w:spacing w:val="-12"/>
          <w:sz w:val="20"/>
          <w:szCs w:val="20"/>
        </w:rPr>
        <w:fldChar w:fldCharType="begin"/>
      </w:r>
      <w:r w:rsidRPr="00C0290C">
        <w:rPr>
          <w:spacing w:val="-12"/>
          <w:sz w:val="20"/>
          <w:szCs w:val="20"/>
        </w:rPr>
        <w:instrText xml:space="preserve"> REF _Ref514806969 \r \h </w:instrText>
      </w:r>
      <w:r w:rsidRPr="00C0290C">
        <w:rPr>
          <w:spacing w:val="-12"/>
          <w:sz w:val="20"/>
          <w:szCs w:val="20"/>
        </w:rPr>
      </w:r>
      <w:r w:rsidRPr="00C0290C">
        <w:rPr>
          <w:spacing w:val="-12"/>
          <w:sz w:val="20"/>
          <w:szCs w:val="20"/>
        </w:rPr>
        <w:fldChar w:fldCharType="separate"/>
      </w:r>
      <w:r w:rsidR="0031005B">
        <w:rPr>
          <w:spacing w:val="-12"/>
          <w:sz w:val="20"/>
          <w:szCs w:val="20"/>
        </w:rPr>
        <w:t>24</w:t>
      </w:r>
      <w:r w:rsidRPr="00C0290C">
        <w:rPr>
          <w:spacing w:val="-12"/>
          <w:sz w:val="20"/>
          <w:szCs w:val="20"/>
        </w:rPr>
        <w:fldChar w:fldCharType="end"/>
      </w:r>
      <w:r w:rsidRPr="00C0290C">
        <w:rPr>
          <w:spacing w:val="-12"/>
          <w:sz w:val="20"/>
          <w:szCs w:val="20"/>
        </w:rPr>
        <w:t xml:space="preserve">] </w:t>
      </w:r>
      <w:r w:rsidR="001E72ED">
        <w:rPr>
          <w:spacing w:val="-12"/>
          <w:sz w:val="20"/>
          <w:szCs w:val="20"/>
        </w:rPr>
        <w:t xml:space="preserve">и </w:t>
      </w:r>
      <w:r w:rsidRPr="00C0290C">
        <w:rPr>
          <w:spacing w:val="-12"/>
          <w:sz w:val="20"/>
          <w:szCs w:val="20"/>
        </w:rPr>
        <w:t>среди насе</w:t>
      </w:r>
      <w:r w:rsidR="00F65077">
        <w:rPr>
          <w:spacing w:val="-12"/>
          <w:sz w:val="20"/>
          <w:szCs w:val="20"/>
        </w:rPr>
        <w:softHyphen/>
      </w:r>
      <w:r w:rsidRPr="00C0290C">
        <w:rPr>
          <w:spacing w:val="-12"/>
          <w:sz w:val="20"/>
          <w:szCs w:val="20"/>
        </w:rPr>
        <w:t>ле</w:t>
      </w:r>
      <w:r w:rsidR="00F65077">
        <w:rPr>
          <w:spacing w:val="-12"/>
          <w:sz w:val="20"/>
          <w:szCs w:val="20"/>
        </w:rPr>
        <w:softHyphen/>
      </w:r>
      <w:r w:rsidRPr="00C0290C">
        <w:rPr>
          <w:spacing w:val="-12"/>
          <w:sz w:val="20"/>
          <w:szCs w:val="20"/>
        </w:rPr>
        <w:t>ния полка было значительное количество выходцев с территории совре</w:t>
      </w:r>
      <w:r w:rsidR="00F65077">
        <w:rPr>
          <w:spacing w:val="-12"/>
          <w:sz w:val="20"/>
          <w:szCs w:val="20"/>
        </w:rPr>
        <w:softHyphen/>
      </w:r>
      <w:r w:rsidRPr="00C0290C">
        <w:rPr>
          <w:spacing w:val="-12"/>
          <w:sz w:val="20"/>
          <w:szCs w:val="20"/>
        </w:rPr>
        <w:t>мен</w:t>
      </w:r>
      <w:r w:rsidR="00F65077">
        <w:rPr>
          <w:spacing w:val="-12"/>
          <w:sz w:val="20"/>
          <w:szCs w:val="20"/>
        </w:rPr>
        <w:softHyphen/>
      </w:r>
      <w:r w:rsidRPr="00C0290C">
        <w:rPr>
          <w:spacing w:val="-12"/>
          <w:sz w:val="20"/>
          <w:szCs w:val="20"/>
        </w:rPr>
        <w:t>ной Беларуси. Не отрицая белорусского происхождения многих каза</w:t>
      </w:r>
      <w:r w:rsidR="00F65077">
        <w:rPr>
          <w:spacing w:val="-12"/>
          <w:sz w:val="20"/>
          <w:szCs w:val="20"/>
        </w:rPr>
        <w:softHyphen/>
      </w:r>
      <w:r w:rsidRPr="00C0290C">
        <w:rPr>
          <w:spacing w:val="-12"/>
          <w:sz w:val="20"/>
          <w:szCs w:val="20"/>
        </w:rPr>
        <w:t>ков</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_Ref514807237 \r \h </w:instrText>
      </w:r>
      <w:r w:rsidRPr="00C0290C">
        <w:rPr>
          <w:spacing w:val="-12"/>
          <w:sz w:val="20"/>
          <w:szCs w:val="20"/>
        </w:rPr>
      </w:r>
      <w:r w:rsidRPr="00C0290C">
        <w:rPr>
          <w:spacing w:val="-12"/>
          <w:sz w:val="20"/>
          <w:szCs w:val="20"/>
        </w:rPr>
        <w:fldChar w:fldCharType="separate"/>
      </w:r>
      <w:r w:rsidR="0031005B">
        <w:rPr>
          <w:spacing w:val="-12"/>
          <w:sz w:val="20"/>
          <w:szCs w:val="20"/>
        </w:rPr>
        <w:t>38</w:t>
      </w:r>
      <w:r w:rsidRPr="00C0290C">
        <w:rPr>
          <w:spacing w:val="-12"/>
          <w:sz w:val="20"/>
          <w:szCs w:val="20"/>
        </w:rPr>
        <w:fldChar w:fldCharType="end"/>
      </w:r>
      <w:r w:rsidRPr="00C0290C">
        <w:rPr>
          <w:spacing w:val="-12"/>
          <w:sz w:val="20"/>
          <w:szCs w:val="20"/>
        </w:rPr>
        <w:t>,</w:t>
      </w:r>
      <w:r w:rsidR="00F65077">
        <w:rPr>
          <w:spacing w:val="-12"/>
          <w:sz w:val="20"/>
          <w:szCs w:val="20"/>
        </w:rPr>
        <w:t> </w:t>
      </w:r>
      <w:r w:rsidRPr="00C0290C">
        <w:rPr>
          <w:spacing w:val="-12"/>
          <w:sz w:val="20"/>
          <w:szCs w:val="20"/>
        </w:rPr>
        <w:t>с.</w:t>
      </w:r>
      <w:r w:rsidR="00F65077">
        <w:rPr>
          <w:spacing w:val="-12"/>
          <w:sz w:val="20"/>
          <w:szCs w:val="20"/>
        </w:rPr>
        <w:t> </w:t>
      </w:r>
      <w:r w:rsidRPr="00C0290C">
        <w:rPr>
          <w:spacing w:val="-12"/>
          <w:sz w:val="20"/>
          <w:szCs w:val="20"/>
        </w:rPr>
        <w:t>181], отечественные историки касаются темы Стародубского пол</w:t>
      </w:r>
      <w:r w:rsidR="00F65077">
        <w:rPr>
          <w:spacing w:val="-12"/>
          <w:sz w:val="20"/>
          <w:szCs w:val="20"/>
        </w:rPr>
        <w:softHyphen/>
      </w:r>
      <w:r w:rsidRPr="00C0290C">
        <w:rPr>
          <w:spacing w:val="-12"/>
          <w:sz w:val="20"/>
          <w:szCs w:val="20"/>
        </w:rPr>
        <w:t>ка лишь в контексте событий восстания Б. Хмельницкого (1648—1654) [</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514807237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38</w:t>
      </w:r>
      <w:r w:rsidRPr="00C0290C">
        <w:rPr>
          <w:spacing w:val="-12"/>
          <w:sz w:val="20"/>
          <w:szCs w:val="20"/>
        </w:rPr>
        <w:fldChar w:fldCharType="end"/>
      </w:r>
      <w:r w:rsidRPr="00C0290C">
        <w:rPr>
          <w:spacing w:val="-12"/>
          <w:sz w:val="20"/>
          <w:szCs w:val="20"/>
        </w:rPr>
        <w:t>] и вой</w:t>
      </w:r>
      <w:r w:rsidR="00F65077">
        <w:rPr>
          <w:spacing w:val="-12"/>
          <w:sz w:val="20"/>
          <w:szCs w:val="20"/>
        </w:rPr>
        <w:softHyphen/>
      </w:r>
      <w:r w:rsidRPr="00C0290C">
        <w:rPr>
          <w:spacing w:val="-12"/>
          <w:sz w:val="20"/>
          <w:szCs w:val="20"/>
        </w:rPr>
        <w:t>ны (1654—1667) [</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514807768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39</w:t>
      </w:r>
      <w:r w:rsidRPr="00C0290C">
        <w:rPr>
          <w:spacing w:val="-12"/>
          <w:sz w:val="20"/>
          <w:szCs w:val="20"/>
        </w:rPr>
        <w:fldChar w:fldCharType="end"/>
      </w:r>
      <w:r w:rsidRPr="00C0290C">
        <w:rPr>
          <w:spacing w:val="-12"/>
          <w:sz w:val="20"/>
          <w:szCs w:val="20"/>
        </w:rPr>
        <w:t>].</w:t>
      </w:r>
    </w:p>
    <w:p w:rsidR="00062886" w:rsidRPr="00C0290C" w:rsidRDefault="00062886" w:rsidP="001E72ED">
      <w:pPr>
        <w:pStyle w:val="af6"/>
        <w:spacing w:after="0" w:line="220" w:lineRule="exact"/>
        <w:ind w:firstLine="397"/>
        <w:jc w:val="both"/>
        <w:rPr>
          <w:spacing w:val="-12"/>
          <w:sz w:val="20"/>
          <w:szCs w:val="20"/>
        </w:rPr>
      </w:pPr>
      <w:r w:rsidRPr="00C0290C">
        <w:rPr>
          <w:spacing w:val="-12"/>
          <w:sz w:val="20"/>
          <w:szCs w:val="20"/>
        </w:rPr>
        <w:t>Абсолютное большинство работ в области истории Стародубского полка при</w:t>
      </w:r>
      <w:r w:rsidR="00F65077">
        <w:rPr>
          <w:spacing w:val="-12"/>
          <w:sz w:val="20"/>
          <w:szCs w:val="20"/>
        </w:rPr>
        <w:softHyphen/>
      </w:r>
      <w:r w:rsidRPr="00C0290C">
        <w:rPr>
          <w:spacing w:val="-12"/>
          <w:sz w:val="20"/>
          <w:szCs w:val="20"/>
        </w:rPr>
        <w:t>надлежит украинским историкам. В контексте изучения казацкой старшины перио</w:t>
      </w:r>
      <w:r w:rsidR="00F65077">
        <w:rPr>
          <w:spacing w:val="-12"/>
          <w:sz w:val="20"/>
          <w:szCs w:val="20"/>
        </w:rPr>
        <w:softHyphen/>
      </w:r>
      <w:r w:rsidRPr="00C0290C">
        <w:rPr>
          <w:spacing w:val="-12"/>
          <w:sz w:val="20"/>
          <w:szCs w:val="20"/>
        </w:rPr>
        <w:t>да Гетманщины, сведения о представителях привилегированного сосло</w:t>
      </w:r>
      <w:r w:rsidR="00F65077">
        <w:rPr>
          <w:spacing w:val="-12"/>
          <w:sz w:val="20"/>
          <w:szCs w:val="20"/>
        </w:rPr>
        <w:softHyphen/>
      </w:r>
      <w:r w:rsidRPr="00C0290C">
        <w:rPr>
          <w:spacing w:val="-12"/>
          <w:sz w:val="20"/>
          <w:szCs w:val="20"/>
        </w:rPr>
        <w:t>вия Стародубского полка встречаются в работах В.</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Зарубы</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_Ref514808065 \r \h </w:instrText>
      </w:r>
      <w:r w:rsidRPr="00C0290C">
        <w:rPr>
          <w:spacing w:val="-12"/>
          <w:sz w:val="20"/>
          <w:szCs w:val="20"/>
        </w:rPr>
      </w:r>
      <w:r w:rsidRPr="00C0290C">
        <w:rPr>
          <w:spacing w:val="-12"/>
          <w:sz w:val="20"/>
          <w:szCs w:val="20"/>
        </w:rPr>
        <w:fldChar w:fldCharType="separate"/>
      </w:r>
      <w:r w:rsidR="0031005B">
        <w:rPr>
          <w:spacing w:val="-12"/>
          <w:sz w:val="20"/>
          <w:szCs w:val="20"/>
        </w:rPr>
        <w:t>40</w:t>
      </w:r>
      <w:r w:rsidRPr="00C0290C">
        <w:rPr>
          <w:spacing w:val="-12"/>
          <w:sz w:val="20"/>
          <w:szCs w:val="20"/>
        </w:rPr>
        <w:fldChar w:fldCharType="end"/>
      </w:r>
      <w:r w:rsidRPr="00C0290C">
        <w:rPr>
          <w:spacing w:val="-12"/>
          <w:sz w:val="20"/>
          <w:szCs w:val="20"/>
        </w:rPr>
        <w:t>], В.</w:t>
      </w:r>
      <w:r>
        <w:rPr>
          <w:spacing w:val="-12"/>
          <w:sz w:val="20"/>
          <w:szCs w:val="20"/>
        </w:rPr>
        <w:t> </w:t>
      </w:r>
      <w:r w:rsidRPr="00C0290C">
        <w:rPr>
          <w:spacing w:val="-12"/>
          <w:sz w:val="20"/>
          <w:szCs w:val="20"/>
        </w:rPr>
        <w:t>В.</w:t>
      </w:r>
      <w:r>
        <w:rPr>
          <w:spacing w:val="-12"/>
          <w:sz w:val="20"/>
          <w:szCs w:val="20"/>
        </w:rPr>
        <w:t> </w:t>
      </w:r>
      <w:r w:rsidRPr="00C0290C">
        <w:rPr>
          <w:spacing w:val="-12"/>
          <w:sz w:val="20"/>
          <w:szCs w:val="20"/>
        </w:rPr>
        <w:t>Кри</w:t>
      </w:r>
      <w:r w:rsidR="00F65077">
        <w:rPr>
          <w:spacing w:val="-12"/>
          <w:sz w:val="20"/>
          <w:szCs w:val="20"/>
        </w:rPr>
        <w:softHyphen/>
      </w:r>
      <w:r w:rsidRPr="00C0290C">
        <w:rPr>
          <w:spacing w:val="-12"/>
          <w:sz w:val="20"/>
          <w:szCs w:val="20"/>
        </w:rPr>
        <w:t>во</w:t>
      </w:r>
      <w:r w:rsidR="00F65077">
        <w:rPr>
          <w:spacing w:val="-12"/>
          <w:sz w:val="20"/>
          <w:szCs w:val="20"/>
        </w:rPr>
        <w:softHyphen/>
      </w:r>
      <w:r w:rsidRPr="00C0290C">
        <w:rPr>
          <w:spacing w:val="-12"/>
          <w:sz w:val="20"/>
          <w:szCs w:val="20"/>
        </w:rPr>
        <w:t>шеи [</w:t>
      </w:r>
      <w:r w:rsidRPr="00C0290C">
        <w:rPr>
          <w:spacing w:val="-12"/>
          <w:sz w:val="20"/>
          <w:szCs w:val="20"/>
        </w:rPr>
        <w:fldChar w:fldCharType="begin"/>
      </w:r>
      <w:r w:rsidRPr="00C0290C">
        <w:rPr>
          <w:spacing w:val="-12"/>
          <w:sz w:val="20"/>
          <w:szCs w:val="20"/>
        </w:rPr>
        <w:instrText xml:space="preserve"> REF _Ref513162690 \r \h </w:instrText>
      </w:r>
      <w:r w:rsidRPr="00C0290C">
        <w:rPr>
          <w:spacing w:val="-12"/>
          <w:sz w:val="20"/>
          <w:szCs w:val="20"/>
        </w:rPr>
      </w:r>
      <w:r w:rsidRPr="00C0290C">
        <w:rPr>
          <w:spacing w:val="-12"/>
          <w:sz w:val="20"/>
          <w:szCs w:val="20"/>
        </w:rPr>
        <w:fldChar w:fldCharType="separate"/>
      </w:r>
      <w:r w:rsidR="0031005B">
        <w:rPr>
          <w:spacing w:val="-12"/>
          <w:sz w:val="20"/>
          <w:szCs w:val="20"/>
        </w:rPr>
        <w:t>41</w:t>
      </w:r>
      <w:r w:rsidRPr="00C0290C">
        <w:rPr>
          <w:spacing w:val="-12"/>
          <w:sz w:val="20"/>
          <w:szCs w:val="20"/>
        </w:rPr>
        <w:fldChar w:fldCharType="end"/>
      </w:r>
      <w:r w:rsidRPr="00C0290C">
        <w:rPr>
          <w:spacing w:val="-12"/>
          <w:sz w:val="20"/>
          <w:szCs w:val="20"/>
        </w:rPr>
        <w:t>], И.</w:t>
      </w:r>
      <w:r>
        <w:rPr>
          <w:spacing w:val="-12"/>
          <w:sz w:val="20"/>
          <w:szCs w:val="20"/>
        </w:rPr>
        <w:t> </w:t>
      </w:r>
      <w:r w:rsidRPr="00C0290C">
        <w:rPr>
          <w:spacing w:val="-12"/>
          <w:sz w:val="20"/>
          <w:szCs w:val="20"/>
        </w:rPr>
        <w:t>И.</w:t>
      </w:r>
      <w:r>
        <w:rPr>
          <w:spacing w:val="-12"/>
          <w:sz w:val="20"/>
          <w:szCs w:val="20"/>
        </w:rPr>
        <w:t> </w:t>
      </w:r>
      <w:r w:rsidRPr="00C0290C">
        <w:rPr>
          <w:spacing w:val="-12"/>
          <w:sz w:val="20"/>
          <w:szCs w:val="20"/>
        </w:rPr>
        <w:t>Кривошеи [</w:t>
      </w:r>
      <w:r w:rsidRPr="00C0290C">
        <w:rPr>
          <w:spacing w:val="-12"/>
          <w:sz w:val="20"/>
          <w:szCs w:val="20"/>
        </w:rPr>
        <w:fldChar w:fldCharType="begin"/>
      </w:r>
      <w:r w:rsidRPr="00C0290C">
        <w:rPr>
          <w:spacing w:val="-12"/>
          <w:sz w:val="20"/>
          <w:szCs w:val="20"/>
        </w:rPr>
        <w:instrText xml:space="preserve"> REF _Ref513135307 \r \h </w:instrText>
      </w:r>
      <w:r w:rsidRPr="00C0290C">
        <w:rPr>
          <w:spacing w:val="-12"/>
          <w:sz w:val="20"/>
          <w:szCs w:val="20"/>
        </w:rPr>
      </w:r>
      <w:r w:rsidRPr="00C0290C">
        <w:rPr>
          <w:spacing w:val="-12"/>
          <w:sz w:val="20"/>
          <w:szCs w:val="20"/>
        </w:rPr>
        <w:fldChar w:fldCharType="separate"/>
      </w:r>
      <w:r w:rsidR="0031005B">
        <w:rPr>
          <w:spacing w:val="-12"/>
          <w:sz w:val="20"/>
          <w:szCs w:val="20"/>
        </w:rPr>
        <w:t>37</w:t>
      </w:r>
      <w:r w:rsidRPr="00C0290C">
        <w:rPr>
          <w:spacing w:val="-12"/>
          <w:sz w:val="20"/>
          <w:szCs w:val="20"/>
        </w:rPr>
        <w:fldChar w:fldCharType="end"/>
      </w:r>
      <w:r w:rsidRPr="00C0290C">
        <w:rPr>
          <w:spacing w:val="-12"/>
          <w:sz w:val="20"/>
          <w:szCs w:val="20"/>
        </w:rPr>
        <w:t>]. Кроме того</w:t>
      </w:r>
      <w:r w:rsidR="001E72ED">
        <w:rPr>
          <w:spacing w:val="-12"/>
          <w:sz w:val="20"/>
          <w:szCs w:val="20"/>
        </w:rPr>
        <w:t>,</w:t>
      </w:r>
      <w:r w:rsidRPr="00C0290C">
        <w:rPr>
          <w:spacing w:val="-12"/>
          <w:sz w:val="20"/>
          <w:szCs w:val="20"/>
        </w:rPr>
        <w:t xml:space="preserve"> у И.</w:t>
      </w:r>
      <w:r>
        <w:rPr>
          <w:spacing w:val="-12"/>
          <w:sz w:val="20"/>
          <w:szCs w:val="20"/>
        </w:rPr>
        <w:t> </w:t>
      </w:r>
      <w:r w:rsidRPr="00C0290C">
        <w:rPr>
          <w:spacing w:val="-12"/>
          <w:sz w:val="20"/>
          <w:szCs w:val="20"/>
        </w:rPr>
        <w:t>И.</w:t>
      </w:r>
      <w:r>
        <w:rPr>
          <w:spacing w:val="-12"/>
          <w:sz w:val="20"/>
          <w:szCs w:val="20"/>
        </w:rPr>
        <w:t> </w:t>
      </w:r>
      <w:r w:rsidRPr="00C0290C">
        <w:rPr>
          <w:spacing w:val="-12"/>
          <w:sz w:val="20"/>
          <w:szCs w:val="20"/>
        </w:rPr>
        <w:t>Кривошеи есть и работы, посвя</w:t>
      </w:r>
      <w:r w:rsidR="00F65077">
        <w:rPr>
          <w:spacing w:val="-12"/>
          <w:sz w:val="20"/>
          <w:szCs w:val="20"/>
        </w:rPr>
        <w:softHyphen/>
      </w:r>
      <w:r w:rsidRPr="00C0290C">
        <w:rPr>
          <w:spacing w:val="-12"/>
          <w:sz w:val="20"/>
          <w:szCs w:val="20"/>
        </w:rPr>
        <w:t xml:space="preserve">щенные </w:t>
      </w:r>
      <w:r w:rsidR="001E72ED">
        <w:rPr>
          <w:spacing w:val="-12"/>
          <w:sz w:val="20"/>
          <w:szCs w:val="20"/>
        </w:rPr>
        <w:t xml:space="preserve">как </w:t>
      </w:r>
      <w:r w:rsidR="001E72ED" w:rsidRPr="00C0290C">
        <w:rPr>
          <w:spacing w:val="-12"/>
          <w:sz w:val="20"/>
          <w:szCs w:val="20"/>
        </w:rPr>
        <w:t>старшине</w:t>
      </w:r>
      <w:r w:rsidR="001E72ED">
        <w:rPr>
          <w:spacing w:val="-12"/>
          <w:sz w:val="20"/>
          <w:szCs w:val="20"/>
        </w:rPr>
        <w:t> </w:t>
      </w:r>
      <w:r w:rsidR="001E72ED" w:rsidRPr="00C0290C">
        <w:rPr>
          <w:spacing w:val="-12"/>
          <w:sz w:val="20"/>
          <w:szCs w:val="20"/>
        </w:rPr>
        <w:t>[</w:t>
      </w:r>
      <w:r w:rsidR="001E72ED" w:rsidRPr="00C0290C">
        <w:rPr>
          <w:spacing w:val="-12"/>
          <w:sz w:val="20"/>
          <w:szCs w:val="20"/>
        </w:rPr>
        <w:fldChar w:fldCharType="begin"/>
      </w:r>
      <w:r w:rsidR="001E72ED" w:rsidRPr="00C0290C">
        <w:rPr>
          <w:spacing w:val="-12"/>
          <w:sz w:val="20"/>
          <w:szCs w:val="20"/>
        </w:rPr>
        <w:instrText xml:space="preserve"> REF _Ref513135066 \r \h </w:instrText>
      </w:r>
      <w:r w:rsidR="001E72ED" w:rsidRPr="00C0290C">
        <w:rPr>
          <w:spacing w:val="-12"/>
          <w:sz w:val="20"/>
          <w:szCs w:val="20"/>
        </w:rPr>
      </w:r>
      <w:r w:rsidR="001E72ED" w:rsidRPr="00C0290C">
        <w:rPr>
          <w:spacing w:val="-12"/>
          <w:sz w:val="20"/>
          <w:szCs w:val="20"/>
        </w:rPr>
        <w:fldChar w:fldCharType="separate"/>
      </w:r>
      <w:r w:rsidR="0031005B">
        <w:rPr>
          <w:spacing w:val="-12"/>
          <w:sz w:val="20"/>
          <w:szCs w:val="20"/>
        </w:rPr>
        <w:t>42</w:t>
      </w:r>
      <w:r w:rsidR="001E72ED" w:rsidRPr="00C0290C">
        <w:rPr>
          <w:spacing w:val="-12"/>
          <w:sz w:val="20"/>
          <w:szCs w:val="20"/>
        </w:rPr>
        <w:fldChar w:fldCharType="end"/>
      </w:r>
      <w:r w:rsidR="001E72ED" w:rsidRPr="00C0290C">
        <w:rPr>
          <w:spacing w:val="-12"/>
          <w:sz w:val="20"/>
          <w:szCs w:val="20"/>
        </w:rPr>
        <w:t xml:space="preserve">; </w:t>
      </w:r>
      <w:r w:rsidR="001E72ED" w:rsidRPr="00C0290C">
        <w:rPr>
          <w:spacing w:val="-12"/>
          <w:sz w:val="20"/>
          <w:szCs w:val="20"/>
        </w:rPr>
        <w:fldChar w:fldCharType="begin"/>
      </w:r>
      <w:r w:rsidR="001E72ED" w:rsidRPr="00C0290C">
        <w:rPr>
          <w:spacing w:val="-12"/>
          <w:sz w:val="20"/>
          <w:szCs w:val="20"/>
        </w:rPr>
        <w:instrText xml:space="preserve"> REF _Ref514809069 \r \h </w:instrText>
      </w:r>
      <w:r w:rsidR="001E72ED" w:rsidRPr="00C0290C">
        <w:rPr>
          <w:spacing w:val="-12"/>
          <w:sz w:val="20"/>
          <w:szCs w:val="20"/>
        </w:rPr>
      </w:r>
      <w:r w:rsidR="001E72ED" w:rsidRPr="00C0290C">
        <w:rPr>
          <w:spacing w:val="-12"/>
          <w:sz w:val="20"/>
          <w:szCs w:val="20"/>
        </w:rPr>
        <w:fldChar w:fldCharType="separate"/>
      </w:r>
      <w:r w:rsidR="0031005B">
        <w:rPr>
          <w:spacing w:val="-12"/>
          <w:sz w:val="20"/>
          <w:szCs w:val="20"/>
        </w:rPr>
        <w:t>43</w:t>
      </w:r>
      <w:r w:rsidR="001E72ED" w:rsidRPr="00C0290C">
        <w:rPr>
          <w:spacing w:val="-12"/>
          <w:sz w:val="20"/>
          <w:szCs w:val="20"/>
        </w:rPr>
        <w:fldChar w:fldCharType="end"/>
      </w:r>
      <w:r w:rsidR="001E72ED" w:rsidRPr="00C0290C">
        <w:rPr>
          <w:spacing w:val="-12"/>
          <w:sz w:val="20"/>
          <w:szCs w:val="20"/>
        </w:rPr>
        <w:t>], так и мещанству</w:t>
      </w:r>
      <w:r w:rsidR="001E72ED">
        <w:rPr>
          <w:spacing w:val="-12"/>
          <w:sz w:val="20"/>
          <w:szCs w:val="20"/>
          <w:lang w:val="en-US"/>
        </w:rPr>
        <w:t> </w:t>
      </w:r>
      <w:r w:rsidR="001E72ED" w:rsidRPr="00C0290C">
        <w:rPr>
          <w:spacing w:val="-12"/>
          <w:sz w:val="20"/>
          <w:szCs w:val="20"/>
        </w:rPr>
        <w:t>[</w:t>
      </w:r>
      <w:r w:rsidR="001E72ED" w:rsidRPr="00C0290C">
        <w:rPr>
          <w:spacing w:val="-12"/>
          <w:sz w:val="20"/>
          <w:szCs w:val="20"/>
        </w:rPr>
        <w:fldChar w:fldCharType="begin"/>
      </w:r>
      <w:r w:rsidR="001E72ED" w:rsidRPr="00C0290C">
        <w:rPr>
          <w:spacing w:val="-12"/>
          <w:sz w:val="20"/>
          <w:szCs w:val="20"/>
        </w:rPr>
        <w:instrText xml:space="preserve"> REF _Ref514809080 \r \h </w:instrText>
      </w:r>
      <w:r w:rsidR="001E72ED" w:rsidRPr="00C0290C">
        <w:rPr>
          <w:spacing w:val="-12"/>
          <w:sz w:val="20"/>
          <w:szCs w:val="20"/>
        </w:rPr>
      </w:r>
      <w:r w:rsidR="001E72ED" w:rsidRPr="00C0290C">
        <w:rPr>
          <w:spacing w:val="-12"/>
          <w:sz w:val="20"/>
          <w:szCs w:val="20"/>
        </w:rPr>
        <w:fldChar w:fldCharType="separate"/>
      </w:r>
      <w:r w:rsidR="0031005B">
        <w:rPr>
          <w:spacing w:val="-12"/>
          <w:sz w:val="20"/>
          <w:szCs w:val="20"/>
        </w:rPr>
        <w:t>44</w:t>
      </w:r>
      <w:r w:rsidR="001E72ED" w:rsidRPr="00C0290C">
        <w:rPr>
          <w:spacing w:val="-12"/>
          <w:sz w:val="20"/>
          <w:szCs w:val="20"/>
        </w:rPr>
        <w:fldChar w:fldCharType="end"/>
      </w:r>
      <w:r w:rsidR="001E72ED" w:rsidRPr="00C0290C">
        <w:rPr>
          <w:spacing w:val="-12"/>
          <w:sz w:val="20"/>
          <w:szCs w:val="20"/>
        </w:rPr>
        <w:t>]</w:t>
      </w:r>
      <w:r w:rsidR="001E72ED" w:rsidRPr="001E72ED">
        <w:rPr>
          <w:spacing w:val="-12"/>
          <w:sz w:val="20"/>
          <w:szCs w:val="20"/>
        </w:rPr>
        <w:t xml:space="preserve"> </w:t>
      </w:r>
      <w:r w:rsidR="001E72ED" w:rsidRPr="00C0290C">
        <w:rPr>
          <w:spacing w:val="-12"/>
          <w:sz w:val="20"/>
          <w:szCs w:val="20"/>
        </w:rPr>
        <w:t>Стародубско</w:t>
      </w:r>
      <w:r w:rsidR="001E72ED">
        <w:rPr>
          <w:spacing w:val="-12"/>
          <w:sz w:val="20"/>
          <w:szCs w:val="20"/>
        </w:rPr>
        <w:t>го</w:t>
      </w:r>
      <w:r w:rsidR="001E72ED" w:rsidRPr="00C0290C">
        <w:rPr>
          <w:spacing w:val="-12"/>
          <w:sz w:val="20"/>
          <w:szCs w:val="20"/>
        </w:rPr>
        <w:t xml:space="preserve"> пол</w:t>
      </w:r>
      <w:r w:rsidR="001E72ED">
        <w:rPr>
          <w:spacing w:val="-12"/>
          <w:sz w:val="20"/>
          <w:szCs w:val="20"/>
        </w:rPr>
        <w:softHyphen/>
      </w:r>
      <w:r w:rsidR="001E72ED" w:rsidRPr="00C0290C">
        <w:rPr>
          <w:spacing w:val="-12"/>
          <w:sz w:val="20"/>
          <w:szCs w:val="20"/>
        </w:rPr>
        <w:t>к</w:t>
      </w:r>
      <w:r w:rsidR="001E72ED">
        <w:rPr>
          <w:spacing w:val="-12"/>
          <w:sz w:val="20"/>
          <w:szCs w:val="20"/>
        </w:rPr>
        <w:t>а</w:t>
      </w:r>
      <w:r w:rsidR="001E72ED" w:rsidRPr="00C0290C">
        <w:rPr>
          <w:spacing w:val="-12"/>
          <w:sz w:val="20"/>
          <w:szCs w:val="20"/>
        </w:rPr>
        <w:t>,</w:t>
      </w:r>
      <w:r w:rsidRPr="00C0290C">
        <w:rPr>
          <w:spacing w:val="-12"/>
          <w:sz w:val="20"/>
          <w:szCs w:val="20"/>
        </w:rPr>
        <w:t xml:space="preserve"> в которых на основе архивных документов показана исто</w:t>
      </w:r>
      <w:r w:rsidR="00F65077">
        <w:rPr>
          <w:spacing w:val="-12"/>
          <w:sz w:val="20"/>
          <w:szCs w:val="20"/>
        </w:rPr>
        <w:softHyphen/>
      </w:r>
      <w:r w:rsidRPr="00C0290C">
        <w:rPr>
          <w:spacing w:val="-12"/>
          <w:sz w:val="20"/>
          <w:szCs w:val="20"/>
        </w:rPr>
        <w:t>рия становления бун</w:t>
      </w:r>
      <w:r w:rsidR="0076750D">
        <w:rPr>
          <w:spacing w:val="-12"/>
          <w:sz w:val="20"/>
          <w:szCs w:val="20"/>
        </w:rPr>
        <w:softHyphen/>
      </w:r>
      <w:r w:rsidRPr="00C0290C">
        <w:rPr>
          <w:spacing w:val="-12"/>
          <w:sz w:val="20"/>
          <w:szCs w:val="20"/>
        </w:rPr>
        <w:t>чу</w:t>
      </w:r>
      <w:r w:rsidR="0076750D">
        <w:rPr>
          <w:spacing w:val="-12"/>
          <w:sz w:val="20"/>
          <w:szCs w:val="20"/>
        </w:rPr>
        <w:softHyphen/>
      </w:r>
      <w:r w:rsidRPr="00C0290C">
        <w:rPr>
          <w:spacing w:val="-12"/>
          <w:sz w:val="20"/>
          <w:szCs w:val="20"/>
        </w:rPr>
        <w:t xml:space="preserve">кового товарищества полка в конце </w:t>
      </w:r>
      <w:r w:rsidRPr="00C0290C">
        <w:rPr>
          <w:spacing w:val="-12"/>
          <w:sz w:val="20"/>
          <w:szCs w:val="20"/>
          <w:lang w:val="en-US"/>
        </w:rPr>
        <w:t>XVII</w:t>
      </w:r>
      <w:r w:rsidR="001E72ED">
        <w:rPr>
          <w:spacing w:val="-12"/>
          <w:sz w:val="20"/>
          <w:szCs w:val="20"/>
        </w:rPr>
        <w:t xml:space="preserve"> — </w:t>
      </w:r>
      <w:r w:rsidRPr="00C0290C">
        <w:rPr>
          <w:spacing w:val="-12"/>
          <w:sz w:val="20"/>
          <w:szCs w:val="20"/>
        </w:rPr>
        <w:t xml:space="preserve">начале </w:t>
      </w:r>
      <w:r w:rsidRPr="00C0290C">
        <w:rPr>
          <w:spacing w:val="-12"/>
          <w:sz w:val="20"/>
          <w:szCs w:val="20"/>
          <w:lang w:val="en-US"/>
        </w:rPr>
        <w:t>XVIII</w:t>
      </w:r>
      <w:r w:rsidR="00F65077">
        <w:rPr>
          <w:spacing w:val="-12"/>
          <w:sz w:val="20"/>
          <w:szCs w:val="20"/>
        </w:rPr>
        <w:t> </w:t>
      </w:r>
      <w:r w:rsidRPr="00C0290C">
        <w:rPr>
          <w:spacing w:val="-12"/>
          <w:sz w:val="20"/>
          <w:szCs w:val="20"/>
        </w:rPr>
        <w:t>в.; основываясь на дан</w:t>
      </w:r>
      <w:r w:rsidR="0076750D">
        <w:rPr>
          <w:spacing w:val="-12"/>
          <w:sz w:val="20"/>
          <w:szCs w:val="20"/>
        </w:rPr>
        <w:softHyphen/>
      </w:r>
      <w:r w:rsidRPr="00C0290C">
        <w:rPr>
          <w:spacing w:val="-12"/>
          <w:sz w:val="20"/>
          <w:szCs w:val="20"/>
        </w:rPr>
        <w:t>ных ревизии 1735</w:t>
      </w:r>
      <w:r>
        <w:rPr>
          <w:spacing w:val="-12"/>
          <w:sz w:val="20"/>
          <w:szCs w:val="20"/>
        </w:rPr>
        <w:t>—</w:t>
      </w:r>
      <w:r w:rsidRPr="00C0290C">
        <w:rPr>
          <w:spacing w:val="-12"/>
          <w:sz w:val="20"/>
          <w:szCs w:val="20"/>
        </w:rPr>
        <w:t>1737 гг., приведены именные спис</w:t>
      </w:r>
      <w:r w:rsidR="00F65077">
        <w:rPr>
          <w:spacing w:val="-12"/>
          <w:sz w:val="20"/>
          <w:szCs w:val="20"/>
        </w:rPr>
        <w:softHyphen/>
      </w:r>
      <w:r w:rsidRPr="00C0290C">
        <w:rPr>
          <w:spacing w:val="-12"/>
          <w:sz w:val="20"/>
          <w:szCs w:val="20"/>
        </w:rPr>
        <w:t>ки значковых това</w:t>
      </w:r>
      <w:r w:rsidR="001E72ED">
        <w:rPr>
          <w:spacing w:val="-12"/>
          <w:sz w:val="20"/>
          <w:szCs w:val="20"/>
        </w:rPr>
        <w:softHyphen/>
      </w:r>
      <w:r w:rsidRPr="00C0290C">
        <w:rPr>
          <w:spacing w:val="-12"/>
          <w:sz w:val="20"/>
          <w:szCs w:val="20"/>
        </w:rPr>
        <w:t>ри</w:t>
      </w:r>
      <w:r w:rsidR="001E72ED">
        <w:rPr>
          <w:spacing w:val="-12"/>
          <w:sz w:val="20"/>
          <w:szCs w:val="20"/>
        </w:rPr>
        <w:softHyphen/>
      </w:r>
      <w:r w:rsidRPr="00C0290C">
        <w:rPr>
          <w:spacing w:val="-12"/>
          <w:sz w:val="20"/>
          <w:szCs w:val="20"/>
        </w:rPr>
        <w:t>щей Стародубского полка; используя сведения из Румян</w:t>
      </w:r>
      <w:r w:rsidR="00F65077">
        <w:rPr>
          <w:spacing w:val="-12"/>
          <w:sz w:val="20"/>
          <w:szCs w:val="20"/>
        </w:rPr>
        <w:softHyphen/>
      </w:r>
      <w:r w:rsidRPr="00C0290C">
        <w:rPr>
          <w:spacing w:val="-12"/>
          <w:sz w:val="20"/>
          <w:szCs w:val="20"/>
        </w:rPr>
        <w:t>цевской описи 1767</w:t>
      </w:r>
      <w:r w:rsidR="001E72ED">
        <w:rPr>
          <w:spacing w:val="-12"/>
          <w:sz w:val="20"/>
          <w:szCs w:val="20"/>
        </w:rPr>
        <w:t> </w:t>
      </w:r>
      <w:r w:rsidRPr="00C0290C">
        <w:rPr>
          <w:spacing w:val="-12"/>
          <w:sz w:val="20"/>
          <w:szCs w:val="20"/>
        </w:rPr>
        <w:t>г.</w:t>
      </w:r>
      <w:r w:rsidR="001E72ED">
        <w:rPr>
          <w:spacing w:val="-12"/>
          <w:sz w:val="20"/>
          <w:szCs w:val="20"/>
        </w:rPr>
        <w:t>,</w:t>
      </w:r>
      <w:r w:rsidRPr="00C0290C">
        <w:rPr>
          <w:spacing w:val="-12"/>
          <w:sz w:val="20"/>
          <w:szCs w:val="20"/>
        </w:rPr>
        <w:t xml:space="preserve"> про</w:t>
      </w:r>
      <w:r w:rsidR="0076750D">
        <w:rPr>
          <w:spacing w:val="-12"/>
          <w:sz w:val="20"/>
          <w:szCs w:val="20"/>
        </w:rPr>
        <w:softHyphen/>
      </w:r>
      <w:r w:rsidRPr="00C0290C">
        <w:rPr>
          <w:spacing w:val="-12"/>
          <w:sz w:val="20"/>
          <w:szCs w:val="20"/>
        </w:rPr>
        <w:t>веден анализ экономического положения знат</w:t>
      </w:r>
      <w:r w:rsidR="00F65077">
        <w:rPr>
          <w:spacing w:val="-12"/>
          <w:sz w:val="20"/>
          <w:szCs w:val="20"/>
        </w:rPr>
        <w:softHyphen/>
      </w:r>
      <w:r w:rsidRPr="00C0290C">
        <w:rPr>
          <w:spacing w:val="-12"/>
          <w:sz w:val="20"/>
          <w:szCs w:val="20"/>
        </w:rPr>
        <w:t>ных мещан и казацкой стар</w:t>
      </w:r>
      <w:r w:rsidR="001E72ED">
        <w:rPr>
          <w:spacing w:val="-12"/>
          <w:sz w:val="20"/>
          <w:szCs w:val="20"/>
        </w:rPr>
        <w:softHyphen/>
      </w:r>
      <w:r w:rsidRPr="00C0290C">
        <w:rPr>
          <w:spacing w:val="-12"/>
          <w:sz w:val="20"/>
          <w:szCs w:val="20"/>
        </w:rPr>
        <w:t>ши</w:t>
      </w:r>
      <w:r w:rsidR="0076750D">
        <w:rPr>
          <w:spacing w:val="-12"/>
          <w:sz w:val="20"/>
          <w:szCs w:val="20"/>
        </w:rPr>
        <w:softHyphen/>
      </w:r>
      <w:r w:rsidRPr="00C0290C">
        <w:rPr>
          <w:spacing w:val="-12"/>
          <w:sz w:val="20"/>
          <w:szCs w:val="20"/>
        </w:rPr>
        <w:t>ны г. Стародуба. П.</w:t>
      </w:r>
      <w:r>
        <w:rPr>
          <w:spacing w:val="-12"/>
          <w:sz w:val="20"/>
          <w:szCs w:val="20"/>
        </w:rPr>
        <w:t> </w:t>
      </w:r>
      <w:r w:rsidRPr="00C0290C">
        <w:rPr>
          <w:spacing w:val="-12"/>
          <w:sz w:val="20"/>
          <w:szCs w:val="20"/>
        </w:rPr>
        <w:t>В.</w:t>
      </w:r>
      <w:r>
        <w:rPr>
          <w:spacing w:val="-12"/>
          <w:sz w:val="20"/>
          <w:szCs w:val="20"/>
        </w:rPr>
        <w:t> </w:t>
      </w:r>
      <w:r w:rsidRPr="00C0290C">
        <w:rPr>
          <w:spacing w:val="-12"/>
          <w:sz w:val="20"/>
          <w:szCs w:val="20"/>
        </w:rPr>
        <w:t>Пирог обращался к соци</w:t>
      </w:r>
      <w:r w:rsidR="00F65077">
        <w:rPr>
          <w:spacing w:val="-12"/>
          <w:sz w:val="20"/>
          <w:szCs w:val="20"/>
        </w:rPr>
        <w:softHyphen/>
      </w:r>
      <w:r w:rsidRPr="00C0290C">
        <w:rPr>
          <w:spacing w:val="-12"/>
          <w:sz w:val="20"/>
          <w:szCs w:val="20"/>
        </w:rPr>
        <w:t>аль</w:t>
      </w:r>
      <w:r w:rsidR="00F65077">
        <w:rPr>
          <w:spacing w:val="-12"/>
          <w:sz w:val="20"/>
          <w:szCs w:val="20"/>
        </w:rPr>
        <w:softHyphen/>
      </w:r>
      <w:r w:rsidRPr="00C0290C">
        <w:rPr>
          <w:spacing w:val="-12"/>
          <w:sz w:val="20"/>
          <w:szCs w:val="20"/>
        </w:rPr>
        <w:t>но-экономическому раз</w:t>
      </w:r>
      <w:r w:rsidR="001E72ED">
        <w:rPr>
          <w:spacing w:val="-12"/>
          <w:sz w:val="20"/>
          <w:szCs w:val="20"/>
        </w:rPr>
        <w:softHyphen/>
      </w:r>
      <w:r w:rsidRPr="00C0290C">
        <w:rPr>
          <w:spacing w:val="-12"/>
          <w:sz w:val="20"/>
          <w:szCs w:val="20"/>
        </w:rPr>
        <w:t>ви</w:t>
      </w:r>
      <w:r w:rsidR="0076750D">
        <w:rPr>
          <w:spacing w:val="-12"/>
          <w:sz w:val="20"/>
          <w:szCs w:val="20"/>
        </w:rPr>
        <w:softHyphen/>
      </w:r>
      <w:r w:rsidRPr="00C0290C">
        <w:rPr>
          <w:spacing w:val="-12"/>
          <w:sz w:val="20"/>
          <w:szCs w:val="20"/>
        </w:rPr>
        <w:t xml:space="preserve">тию Стародуба во второй половине </w:t>
      </w:r>
      <w:r w:rsidRPr="00C0290C">
        <w:rPr>
          <w:spacing w:val="-12"/>
          <w:sz w:val="20"/>
          <w:szCs w:val="20"/>
          <w:lang w:val="en-US"/>
        </w:rPr>
        <w:t>XVII</w:t>
      </w:r>
      <w:r w:rsidRPr="00C0290C">
        <w:rPr>
          <w:spacing w:val="-12"/>
          <w:sz w:val="20"/>
          <w:szCs w:val="20"/>
        </w:rPr>
        <w:t xml:space="preserve"> в.</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_Ref514856768 \r \h </w:instrText>
      </w:r>
      <w:r w:rsidRPr="00C0290C">
        <w:rPr>
          <w:spacing w:val="-12"/>
          <w:sz w:val="20"/>
          <w:szCs w:val="20"/>
        </w:rPr>
      </w:r>
      <w:r w:rsidRPr="00C0290C">
        <w:rPr>
          <w:spacing w:val="-12"/>
          <w:sz w:val="20"/>
          <w:szCs w:val="20"/>
        </w:rPr>
        <w:fldChar w:fldCharType="separate"/>
      </w:r>
      <w:r w:rsidR="0031005B">
        <w:rPr>
          <w:spacing w:val="-12"/>
          <w:sz w:val="20"/>
          <w:szCs w:val="20"/>
        </w:rPr>
        <w:t>45</w:t>
      </w:r>
      <w:r w:rsidRPr="00C0290C">
        <w:rPr>
          <w:spacing w:val="-12"/>
          <w:sz w:val="20"/>
          <w:szCs w:val="20"/>
        </w:rPr>
        <w:fldChar w:fldCharType="end"/>
      </w:r>
      <w:r w:rsidRPr="00C0290C">
        <w:rPr>
          <w:spacing w:val="-12"/>
          <w:sz w:val="20"/>
          <w:szCs w:val="20"/>
        </w:rPr>
        <w:t>], он же описал участие Ста</w:t>
      </w:r>
      <w:r w:rsidR="001E72ED">
        <w:rPr>
          <w:spacing w:val="-12"/>
          <w:sz w:val="20"/>
          <w:szCs w:val="20"/>
        </w:rPr>
        <w:softHyphen/>
      </w:r>
      <w:r w:rsidRPr="00C0290C">
        <w:rPr>
          <w:spacing w:val="-12"/>
          <w:sz w:val="20"/>
          <w:szCs w:val="20"/>
        </w:rPr>
        <w:t>ро</w:t>
      </w:r>
      <w:r w:rsidR="0076750D">
        <w:rPr>
          <w:spacing w:val="-12"/>
          <w:sz w:val="20"/>
          <w:szCs w:val="20"/>
        </w:rPr>
        <w:softHyphen/>
      </w:r>
      <w:r w:rsidRPr="00C0290C">
        <w:rPr>
          <w:spacing w:val="-12"/>
          <w:sz w:val="20"/>
          <w:szCs w:val="20"/>
        </w:rPr>
        <w:t>ду</w:t>
      </w:r>
      <w:r w:rsidR="0076750D">
        <w:rPr>
          <w:spacing w:val="-12"/>
          <w:sz w:val="20"/>
          <w:szCs w:val="20"/>
        </w:rPr>
        <w:softHyphen/>
      </w:r>
      <w:r w:rsidRPr="00C0290C">
        <w:rPr>
          <w:spacing w:val="-12"/>
          <w:sz w:val="20"/>
          <w:szCs w:val="20"/>
        </w:rPr>
        <w:t>ба в восстании Б.</w:t>
      </w:r>
      <w:r>
        <w:rPr>
          <w:spacing w:val="-12"/>
          <w:sz w:val="20"/>
          <w:szCs w:val="20"/>
        </w:rPr>
        <w:t> </w:t>
      </w:r>
      <w:r w:rsidRPr="00C0290C">
        <w:rPr>
          <w:spacing w:val="-12"/>
          <w:sz w:val="20"/>
          <w:szCs w:val="20"/>
        </w:rPr>
        <w:t>Хмельницкого</w:t>
      </w:r>
      <w:r w:rsidR="001E72ED">
        <w:rPr>
          <w:spacing w:val="-12"/>
          <w:sz w:val="20"/>
          <w:szCs w:val="20"/>
        </w:rPr>
        <w:t xml:space="preserve"> </w:t>
      </w:r>
      <w:r w:rsidRPr="00C0290C">
        <w:rPr>
          <w:spacing w:val="-12"/>
          <w:sz w:val="20"/>
          <w:szCs w:val="20"/>
        </w:rPr>
        <w:t>(1648</w:t>
      </w:r>
      <w:r>
        <w:rPr>
          <w:spacing w:val="-12"/>
          <w:sz w:val="20"/>
          <w:szCs w:val="20"/>
        </w:rPr>
        <w:t>—</w:t>
      </w:r>
      <w:r w:rsidRPr="00C0290C">
        <w:rPr>
          <w:spacing w:val="-12"/>
          <w:sz w:val="20"/>
          <w:szCs w:val="20"/>
        </w:rPr>
        <w:t>1654)</w:t>
      </w:r>
      <w:r w:rsidR="00F65077">
        <w:rPr>
          <w:spacing w:val="-12"/>
          <w:sz w:val="20"/>
          <w:szCs w:val="20"/>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_Ref514856776 \r \h </w:instrText>
      </w:r>
      <w:r w:rsidRPr="00C0290C">
        <w:rPr>
          <w:spacing w:val="-12"/>
          <w:sz w:val="20"/>
          <w:szCs w:val="20"/>
        </w:rPr>
      </w:r>
      <w:r w:rsidRPr="00C0290C">
        <w:rPr>
          <w:spacing w:val="-12"/>
          <w:sz w:val="20"/>
          <w:szCs w:val="20"/>
        </w:rPr>
        <w:fldChar w:fldCharType="separate"/>
      </w:r>
      <w:r w:rsidR="0031005B">
        <w:rPr>
          <w:spacing w:val="-12"/>
          <w:sz w:val="20"/>
          <w:szCs w:val="20"/>
        </w:rPr>
        <w:t>46</w:t>
      </w:r>
      <w:r w:rsidRPr="00C0290C">
        <w:rPr>
          <w:spacing w:val="-12"/>
          <w:sz w:val="20"/>
          <w:szCs w:val="20"/>
        </w:rPr>
        <w:fldChar w:fldCharType="end"/>
      </w:r>
      <w:r w:rsidRPr="00C0290C">
        <w:rPr>
          <w:spacing w:val="-12"/>
          <w:sz w:val="20"/>
          <w:szCs w:val="20"/>
        </w:rPr>
        <w:t>]. П.</w:t>
      </w:r>
      <w:r>
        <w:rPr>
          <w:spacing w:val="-12"/>
          <w:sz w:val="20"/>
          <w:szCs w:val="20"/>
        </w:rPr>
        <w:t> </w:t>
      </w:r>
      <w:r w:rsidRPr="00C0290C">
        <w:rPr>
          <w:spacing w:val="-12"/>
          <w:sz w:val="20"/>
          <w:szCs w:val="20"/>
        </w:rPr>
        <w:t>В.</w:t>
      </w:r>
      <w:r>
        <w:rPr>
          <w:spacing w:val="-12"/>
          <w:sz w:val="20"/>
          <w:szCs w:val="20"/>
        </w:rPr>
        <w:t> </w:t>
      </w:r>
      <w:r w:rsidRPr="00C0290C">
        <w:rPr>
          <w:spacing w:val="-12"/>
          <w:sz w:val="20"/>
          <w:szCs w:val="20"/>
        </w:rPr>
        <w:t>Пирог</w:t>
      </w:r>
      <w:r w:rsidR="001E72ED">
        <w:rPr>
          <w:spacing w:val="-12"/>
          <w:sz w:val="20"/>
          <w:szCs w:val="20"/>
        </w:rPr>
        <w:t>,</w:t>
      </w:r>
      <w:r w:rsidRPr="00C0290C">
        <w:rPr>
          <w:spacing w:val="-12"/>
          <w:sz w:val="20"/>
          <w:szCs w:val="20"/>
        </w:rPr>
        <w:t xml:space="preserve"> исполь</w:t>
      </w:r>
      <w:r w:rsidR="001E72ED">
        <w:rPr>
          <w:spacing w:val="-12"/>
          <w:sz w:val="20"/>
          <w:szCs w:val="20"/>
        </w:rPr>
        <w:softHyphen/>
      </w:r>
      <w:r w:rsidRPr="00C0290C">
        <w:rPr>
          <w:spacing w:val="-12"/>
          <w:sz w:val="20"/>
          <w:szCs w:val="20"/>
        </w:rPr>
        <w:t>зуя широ</w:t>
      </w:r>
      <w:r w:rsidR="0076750D">
        <w:rPr>
          <w:spacing w:val="-12"/>
          <w:sz w:val="20"/>
          <w:szCs w:val="20"/>
        </w:rPr>
        <w:softHyphen/>
      </w:r>
      <w:r w:rsidRPr="00C0290C">
        <w:rPr>
          <w:spacing w:val="-12"/>
          <w:sz w:val="20"/>
          <w:szCs w:val="20"/>
        </w:rPr>
        <w:t>кий круг источников, попытался вос</w:t>
      </w:r>
      <w:r w:rsidR="00F65077">
        <w:rPr>
          <w:spacing w:val="-12"/>
          <w:sz w:val="20"/>
          <w:szCs w:val="20"/>
        </w:rPr>
        <w:softHyphen/>
      </w:r>
      <w:r w:rsidRPr="00C0290C">
        <w:rPr>
          <w:spacing w:val="-12"/>
          <w:sz w:val="20"/>
          <w:szCs w:val="20"/>
        </w:rPr>
        <w:t>соз</w:t>
      </w:r>
      <w:r w:rsidR="00F65077">
        <w:rPr>
          <w:spacing w:val="-12"/>
          <w:sz w:val="20"/>
          <w:szCs w:val="20"/>
        </w:rPr>
        <w:softHyphen/>
      </w:r>
      <w:r w:rsidRPr="00C0290C">
        <w:rPr>
          <w:spacing w:val="-12"/>
          <w:sz w:val="20"/>
          <w:szCs w:val="20"/>
        </w:rPr>
        <w:t>дать картину ремес</w:t>
      </w:r>
      <w:r w:rsidR="001E72ED">
        <w:rPr>
          <w:spacing w:val="-12"/>
          <w:sz w:val="20"/>
          <w:szCs w:val="20"/>
        </w:rPr>
        <w:softHyphen/>
      </w:r>
      <w:r w:rsidRPr="00C0290C">
        <w:rPr>
          <w:spacing w:val="-12"/>
          <w:sz w:val="20"/>
          <w:szCs w:val="20"/>
        </w:rPr>
        <w:t>лен</w:t>
      </w:r>
      <w:r w:rsidR="001E72ED">
        <w:rPr>
          <w:spacing w:val="-12"/>
          <w:sz w:val="20"/>
          <w:szCs w:val="20"/>
        </w:rPr>
        <w:softHyphen/>
      </w:r>
      <w:r w:rsidRPr="00C0290C">
        <w:rPr>
          <w:spacing w:val="-12"/>
          <w:sz w:val="20"/>
          <w:szCs w:val="20"/>
        </w:rPr>
        <w:t>но</w:t>
      </w:r>
      <w:r w:rsidR="001E72ED">
        <w:rPr>
          <w:spacing w:val="-12"/>
          <w:sz w:val="20"/>
          <w:szCs w:val="20"/>
        </w:rPr>
        <w:softHyphen/>
      </w:r>
      <w:r w:rsidRPr="00C0290C">
        <w:rPr>
          <w:spacing w:val="-12"/>
          <w:sz w:val="20"/>
          <w:szCs w:val="20"/>
        </w:rPr>
        <w:t>го про</w:t>
      </w:r>
      <w:r w:rsidR="001E72ED">
        <w:rPr>
          <w:spacing w:val="-12"/>
          <w:sz w:val="20"/>
          <w:szCs w:val="20"/>
        </w:rPr>
        <w:softHyphen/>
      </w:r>
      <w:r w:rsidRPr="00C0290C">
        <w:rPr>
          <w:spacing w:val="-12"/>
          <w:sz w:val="20"/>
          <w:szCs w:val="20"/>
        </w:rPr>
        <w:t>из</w:t>
      </w:r>
      <w:r w:rsidR="0076750D">
        <w:rPr>
          <w:spacing w:val="-12"/>
          <w:sz w:val="20"/>
          <w:szCs w:val="20"/>
        </w:rPr>
        <w:softHyphen/>
      </w:r>
      <w:r w:rsidRPr="00C0290C">
        <w:rPr>
          <w:spacing w:val="-12"/>
          <w:sz w:val="20"/>
          <w:szCs w:val="20"/>
        </w:rPr>
        <w:t>водст</w:t>
      </w:r>
      <w:r w:rsidR="0076750D">
        <w:rPr>
          <w:spacing w:val="-12"/>
          <w:sz w:val="20"/>
          <w:szCs w:val="20"/>
        </w:rPr>
        <w:softHyphen/>
      </w:r>
      <w:r w:rsidRPr="00C0290C">
        <w:rPr>
          <w:spacing w:val="-12"/>
          <w:sz w:val="20"/>
          <w:szCs w:val="20"/>
        </w:rPr>
        <w:t>ва, торговли и развития промыслов в Ста</w:t>
      </w:r>
      <w:r w:rsidR="00F65077">
        <w:rPr>
          <w:spacing w:val="-12"/>
          <w:sz w:val="20"/>
          <w:szCs w:val="20"/>
        </w:rPr>
        <w:softHyphen/>
      </w:r>
      <w:r w:rsidRPr="00C0290C">
        <w:rPr>
          <w:spacing w:val="-12"/>
          <w:sz w:val="20"/>
          <w:szCs w:val="20"/>
        </w:rPr>
        <w:t>родубе. Изучая исто</w:t>
      </w:r>
      <w:r w:rsidR="001E72ED">
        <w:rPr>
          <w:spacing w:val="-12"/>
          <w:sz w:val="20"/>
          <w:szCs w:val="20"/>
        </w:rPr>
        <w:softHyphen/>
      </w:r>
      <w:r w:rsidRPr="00C0290C">
        <w:rPr>
          <w:spacing w:val="-12"/>
          <w:sz w:val="20"/>
          <w:szCs w:val="20"/>
        </w:rPr>
        <w:t>рию учас</w:t>
      </w:r>
      <w:r w:rsidR="001E72ED">
        <w:rPr>
          <w:spacing w:val="-12"/>
          <w:sz w:val="20"/>
          <w:szCs w:val="20"/>
        </w:rPr>
        <w:softHyphen/>
      </w:r>
      <w:r w:rsidRPr="00C0290C">
        <w:rPr>
          <w:spacing w:val="-12"/>
          <w:sz w:val="20"/>
          <w:szCs w:val="20"/>
        </w:rPr>
        <w:t>тия жите</w:t>
      </w:r>
      <w:r w:rsidR="0076750D">
        <w:rPr>
          <w:spacing w:val="-12"/>
          <w:sz w:val="20"/>
          <w:szCs w:val="20"/>
        </w:rPr>
        <w:softHyphen/>
      </w:r>
      <w:r w:rsidRPr="00C0290C">
        <w:rPr>
          <w:spacing w:val="-12"/>
          <w:sz w:val="20"/>
          <w:szCs w:val="20"/>
        </w:rPr>
        <w:t>лей Стародубщины в казацкой войне (1648</w:t>
      </w:r>
      <w:r>
        <w:rPr>
          <w:spacing w:val="-12"/>
          <w:sz w:val="20"/>
          <w:szCs w:val="20"/>
        </w:rPr>
        <w:t>—</w:t>
      </w:r>
      <w:r w:rsidRPr="00C0290C">
        <w:rPr>
          <w:spacing w:val="-12"/>
          <w:sz w:val="20"/>
          <w:szCs w:val="20"/>
        </w:rPr>
        <w:t>1654), П.</w:t>
      </w:r>
      <w:r>
        <w:rPr>
          <w:spacing w:val="-12"/>
          <w:sz w:val="20"/>
          <w:szCs w:val="20"/>
        </w:rPr>
        <w:t> </w:t>
      </w:r>
      <w:r w:rsidRPr="00C0290C">
        <w:rPr>
          <w:spacing w:val="-12"/>
          <w:sz w:val="20"/>
          <w:szCs w:val="20"/>
        </w:rPr>
        <w:t>В.</w:t>
      </w:r>
      <w:r>
        <w:rPr>
          <w:spacing w:val="-12"/>
          <w:sz w:val="20"/>
          <w:szCs w:val="20"/>
        </w:rPr>
        <w:t> </w:t>
      </w:r>
      <w:r w:rsidRPr="00C0290C">
        <w:rPr>
          <w:spacing w:val="-12"/>
          <w:sz w:val="20"/>
          <w:szCs w:val="20"/>
        </w:rPr>
        <w:t>Пирог отра</w:t>
      </w:r>
      <w:r w:rsidR="001E72ED">
        <w:rPr>
          <w:spacing w:val="-12"/>
          <w:sz w:val="20"/>
          <w:szCs w:val="20"/>
        </w:rPr>
        <w:softHyphen/>
      </w:r>
      <w:r w:rsidRPr="00C0290C">
        <w:rPr>
          <w:spacing w:val="-12"/>
          <w:sz w:val="20"/>
          <w:szCs w:val="20"/>
        </w:rPr>
        <w:t>зил собы</w:t>
      </w:r>
      <w:r w:rsidR="0076750D">
        <w:rPr>
          <w:spacing w:val="-12"/>
          <w:sz w:val="20"/>
          <w:szCs w:val="20"/>
        </w:rPr>
        <w:softHyphen/>
      </w:r>
      <w:r w:rsidRPr="00C0290C">
        <w:rPr>
          <w:spacing w:val="-12"/>
          <w:sz w:val="20"/>
          <w:szCs w:val="20"/>
        </w:rPr>
        <w:t>тия, происходившие на территории буду</w:t>
      </w:r>
      <w:r w:rsidR="00F65077">
        <w:rPr>
          <w:spacing w:val="-12"/>
          <w:sz w:val="20"/>
          <w:szCs w:val="20"/>
        </w:rPr>
        <w:softHyphen/>
      </w:r>
      <w:r w:rsidRPr="00C0290C">
        <w:rPr>
          <w:spacing w:val="-12"/>
          <w:sz w:val="20"/>
          <w:szCs w:val="20"/>
        </w:rPr>
        <w:t>щего Ста</w:t>
      </w:r>
      <w:r w:rsidR="001E72ED">
        <w:rPr>
          <w:spacing w:val="-12"/>
          <w:sz w:val="20"/>
          <w:szCs w:val="20"/>
        </w:rPr>
        <w:softHyphen/>
      </w:r>
      <w:r w:rsidRPr="00C0290C">
        <w:rPr>
          <w:spacing w:val="-12"/>
          <w:sz w:val="20"/>
          <w:szCs w:val="20"/>
        </w:rPr>
        <w:t>ро</w:t>
      </w:r>
      <w:r w:rsidR="001E72ED">
        <w:rPr>
          <w:spacing w:val="-12"/>
          <w:sz w:val="20"/>
          <w:szCs w:val="20"/>
        </w:rPr>
        <w:softHyphen/>
      </w:r>
      <w:r w:rsidRPr="00C0290C">
        <w:rPr>
          <w:spacing w:val="-12"/>
          <w:sz w:val="20"/>
          <w:szCs w:val="20"/>
        </w:rPr>
        <w:t>дуб</w:t>
      </w:r>
      <w:r w:rsidR="001E72ED">
        <w:rPr>
          <w:spacing w:val="-12"/>
          <w:sz w:val="20"/>
          <w:szCs w:val="20"/>
        </w:rPr>
        <w:softHyphen/>
      </w:r>
      <w:r w:rsidRPr="00C0290C">
        <w:rPr>
          <w:spacing w:val="-12"/>
          <w:sz w:val="20"/>
          <w:szCs w:val="20"/>
        </w:rPr>
        <w:t>ского пол</w:t>
      </w:r>
      <w:r w:rsidR="001E72ED">
        <w:rPr>
          <w:spacing w:val="-12"/>
          <w:sz w:val="20"/>
          <w:szCs w:val="20"/>
        </w:rPr>
        <w:softHyphen/>
      </w:r>
      <w:r w:rsidRPr="00C0290C">
        <w:rPr>
          <w:spacing w:val="-12"/>
          <w:sz w:val="20"/>
          <w:szCs w:val="20"/>
        </w:rPr>
        <w:t>ка. В рабо</w:t>
      </w:r>
      <w:r w:rsidR="0076750D">
        <w:rPr>
          <w:spacing w:val="-12"/>
          <w:sz w:val="20"/>
          <w:szCs w:val="20"/>
        </w:rPr>
        <w:softHyphen/>
      </w:r>
      <w:r w:rsidRPr="00C0290C">
        <w:rPr>
          <w:spacing w:val="-12"/>
          <w:sz w:val="20"/>
          <w:szCs w:val="20"/>
        </w:rPr>
        <w:t>тах В.</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Зарубы [</w:t>
      </w:r>
      <w:r w:rsidRPr="00C0290C">
        <w:rPr>
          <w:spacing w:val="-12"/>
          <w:sz w:val="20"/>
          <w:szCs w:val="20"/>
        </w:rPr>
        <w:fldChar w:fldCharType="begin"/>
      </w:r>
      <w:r w:rsidRPr="00C0290C">
        <w:rPr>
          <w:spacing w:val="-12"/>
          <w:sz w:val="20"/>
          <w:szCs w:val="20"/>
        </w:rPr>
        <w:instrText xml:space="preserve"> REF _Ref514857036 \r \h </w:instrText>
      </w:r>
      <w:r w:rsidRPr="00C0290C">
        <w:rPr>
          <w:spacing w:val="-12"/>
          <w:sz w:val="20"/>
          <w:szCs w:val="20"/>
        </w:rPr>
      </w:r>
      <w:r w:rsidRPr="00C0290C">
        <w:rPr>
          <w:spacing w:val="-12"/>
          <w:sz w:val="20"/>
          <w:szCs w:val="20"/>
        </w:rPr>
        <w:fldChar w:fldCharType="separate"/>
      </w:r>
      <w:r w:rsidR="0031005B">
        <w:rPr>
          <w:spacing w:val="-12"/>
          <w:sz w:val="20"/>
          <w:szCs w:val="20"/>
        </w:rPr>
        <w:t>47</w:t>
      </w:r>
      <w:r w:rsidRPr="00C0290C">
        <w:rPr>
          <w:spacing w:val="-12"/>
          <w:sz w:val="20"/>
          <w:szCs w:val="20"/>
        </w:rPr>
        <w:fldChar w:fldCharType="end"/>
      </w:r>
      <w:r w:rsidRPr="00C0290C">
        <w:rPr>
          <w:spacing w:val="-12"/>
          <w:sz w:val="20"/>
          <w:szCs w:val="20"/>
        </w:rPr>
        <w:t>], О.</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Репана [</w:t>
      </w:r>
      <w:r w:rsidRPr="00C0290C">
        <w:rPr>
          <w:spacing w:val="-12"/>
          <w:sz w:val="20"/>
          <w:szCs w:val="20"/>
        </w:rPr>
        <w:fldChar w:fldCharType="begin"/>
      </w:r>
      <w:r w:rsidRPr="00C0290C">
        <w:rPr>
          <w:spacing w:val="-12"/>
          <w:sz w:val="20"/>
          <w:szCs w:val="20"/>
        </w:rPr>
        <w:instrText xml:space="preserve"> REF _Ref513162694 \r \h </w:instrText>
      </w:r>
      <w:r w:rsidRPr="00C0290C">
        <w:rPr>
          <w:spacing w:val="-12"/>
          <w:sz w:val="20"/>
          <w:szCs w:val="20"/>
        </w:rPr>
      </w:r>
      <w:r w:rsidRPr="00C0290C">
        <w:rPr>
          <w:spacing w:val="-12"/>
          <w:sz w:val="20"/>
          <w:szCs w:val="20"/>
        </w:rPr>
        <w:fldChar w:fldCharType="separate"/>
      </w:r>
      <w:r w:rsidR="0031005B">
        <w:rPr>
          <w:spacing w:val="-12"/>
          <w:sz w:val="20"/>
          <w:szCs w:val="20"/>
        </w:rPr>
        <w:t>48</w:t>
      </w:r>
      <w:r w:rsidRPr="00C0290C">
        <w:rPr>
          <w:spacing w:val="-12"/>
          <w:sz w:val="20"/>
          <w:szCs w:val="20"/>
        </w:rPr>
        <w:fldChar w:fldCharType="end"/>
      </w:r>
      <w:r w:rsidRPr="00C0290C">
        <w:rPr>
          <w:spacing w:val="-12"/>
          <w:sz w:val="20"/>
          <w:szCs w:val="20"/>
        </w:rPr>
        <w:t>] и Г.</w:t>
      </w:r>
      <w:r>
        <w:rPr>
          <w:spacing w:val="-12"/>
          <w:sz w:val="20"/>
          <w:szCs w:val="20"/>
        </w:rPr>
        <w:t> </w:t>
      </w:r>
      <w:r w:rsidRPr="00C0290C">
        <w:rPr>
          <w:spacing w:val="-12"/>
          <w:sz w:val="20"/>
          <w:szCs w:val="20"/>
        </w:rPr>
        <w:t>Г.</w:t>
      </w:r>
      <w:r>
        <w:rPr>
          <w:spacing w:val="-12"/>
          <w:sz w:val="20"/>
          <w:szCs w:val="20"/>
        </w:rPr>
        <w:t> </w:t>
      </w:r>
      <w:r w:rsidRPr="00C0290C">
        <w:rPr>
          <w:spacing w:val="-12"/>
          <w:sz w:val="20"/>
          <w:szCs w:val="20"/>
        </w:rPr>
        <w:t>Шпи</w:t>
      </w:r>
      <w:r w:rsidR="001E72ED">
        <w:rPr>
          <w:spacing w:val="-12"/>
          <w:sz w:val="20"/>
          <w:szCs w:val="20"/>
        </w:rPr>
        <w:softHyphen/>
      </w:r>
      <w:r w:rsidRPr="00C0290C">
        <w:rPr>
          <w:spacing w:val="-12"/>
          <w:sz w:val="20"/>
          <w:szCs w:val="20"/>
        </w:rPr>
        <w:t>таль</w:t>
      </w:r>
      <w:r w:rsidR="001E72ED">
        <w:rPr>
          <w:spacing w:val="-12"/>
          <w:sz w:val="20"/>
          <w:szCs w:val="20"/>
        </w:rPr>
        <w:softHyphen/>
      </w:r>
      <w:r w:rsidRPr="00C0290C">
        <w:rPr>
          <w:spacing w:val="-12"/>
          <w:sz w:val="20"/>
          <w:szCs w:val="20"/>
        </w:rPr>
        <w:t>о</w:t>
      </w:r>
      <w:r w:rsidR="001E72ED">
        <w:rPr>
          <w:spacing w:val="-12"/>
          <w:sz w:val="20"/>
          <w:szCs w:val="20"/>
        </w:rPr>
        <w:softHyphen/>
      </w:r>
      <w:r w:rsidRPr="00C0290C">
        <w:rPr>
          <w:spacing w:val="-12"/>
          <w:sz w:val="20"/>
          <w:szCs w:val="20"/>
        </w:rPr>
        <w:t>ва [</w:t>
      </w:r>
      <w:r w:rsidRPr="00C0290C">
        <w:rPr>
          <w:spacing w:val="-12"/>
          <w:sz w:val="20"/>
          <w:szCs w:val="20"/>
        </w:rPr>
        <w:fldChar w:fldCharType="begin"/>
      </w:r>
      <w:r w:rsidRPr="00C0290C">
        <w:rPr>
          <w:spacing w:val="-12"/>
          <w:sz w:val="20"/>
          <w:szCs w:val="20"/>
        </w:rPr>
        <w:instrText xml:space="preserve"> REF _Ref514857527 \r \h </w:instrText>
      </w:r>
      <w:r w:rsidRPr="00C0290C">
        <w:rPr>
          <w:spacing w:val="-12"/>
          <w:sz w:val="20"/>
          <w:szCs w:val="20"/>
        </w:rPr>
      </w:r>
      <w:r w:rsidRPr="00C0290C">
        <w:rPr>
          <w:spacing w:val="-12"/>
          <w:sz w:val="20"/>
          <w:szCs w:val="20"/>
        </w:rPr>
        <w:fldChar w:fldCharType="separate"/>
      </w:r>
      <w:r w:rsidR="0031005B">
        <w:rPr>
          <w:spacing w:val="-12"/>
          <w:sz w:val="20"/>
          <w:szCs w:val="20"/>
        </w:rPr>
        <w:t>49</w:t>
      </w:r>
      <w:r w:rsidRPr="00C0290C">
        <w:rPr>
          <w:spacing w:val="-12"/>
          <w:sz w:val="20"/>
          <w:szCs w:val="20"/>
        </w:rPr>
        <w:fldChar w:fldCharType="end"/>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_Ref514857539 \r \h </w:instrText>
      </w:r>
      <w:r w:rsidRPr="00C0290C">
        <w:rPr>
          <w:spacing w:val="-12"/>
          <w:sz w:val="20"/>
          <w:szCs w:val="20"/>
        </w:rPr>
      </w:r>
      <w:r w:rsidRPr="00C0290C">
        <w:rPr>
          <w:spacing w:val="-12"/>
          <w:sz w:val="20"/>
          <w:szCs w:val="20"/>
        </w:rPr>
        <w:fldChar w:fldCharType="separate"/>
      </w:r>
      <w:r w:rsidR="0031005B">
        <w:rPr>
          <w:spacing w:val="-12"/>
          <w:sz w:val="20"/>
          <w:szCs w:val="20"/>
        </w:rPr>
        <w:t>50</w:t>
      </w:r>
      <w:r w:rsidRPr="00C0290C">
        <w:rPr>
          <w:spacing w:val="-12"/>
          <w:sz w:val="20"/>
          <w:szCs w:val="20"/>
        </w:rPr>
        <w:fldChar w:fldCharType="end"/>
      </w:r>
      <w:r w:rsidRPr="00C0290C">
        <w:rPr>
          <w:spacing w:val="-12"/>
          <w:sz w:val="20"/>
          <w:szCs w:val="20"/>
        </w:rPr>
        <w:t>]</w:t>
      </w:r>
      <w:r w:rsidR="001E72ED">
        <w:rPr>
          <w:spacing w:val="-12"/>
          <w:sz w:val="20"/>
          <w:szCs w:val="20"/>
        </w:rPr>
        <w:t>,</w:t>
      </w:r>
      <w:r w:rsidRPr="00C0290C">
        <w:rPr>
          <w:spacing w:val="-12"/>
          <w:sz w:val="20"/>
          <w:szCs w:val="20"/>
        </w:rPr>
        <w:t xml:space="preserve"> посвя</w:t>
      </w:r>
      <w:r w:rsidR="001E72ED">
        <w:rPr>
          <w:spacing w:val="-12"/>
          <w:sz w:val="20"/>
          <w:szCs w:val="20"/>
        </w:rPr>
        <w:softHyphen/>
      </w:r>
      <w:r w:rsidRPr="00C0290C">
        <w:rPr>
          <w:spacing w:val="-12"/>
          <w:sz w:val="20"/>
          <w:szCs w:val="20"/>
        </w:rPr>
        <w:t>щен</w:t>
      </w:r>
      <w:r w:rsidR="0076750D">
        <w:rPr>
          <w:spacing w:val="-12"/>
          <w:sz w:val="20"/>
          <w:szCs w:val="20"/>
        </w:rPr>
        <w:softHyphen/>
      </w:r>
      <w:r w:rsidRPr="00C0290C">
        <w:rPr>
          <w:spacing w:val="-12"/>
          <w:sz w:val="20"/>
          <w:szCs w:val="20"/>
        </w:rPr>
        <w:t>ных участию казаков Левобережных пол</w:t>
      </w:r>
      <w:r w:rsidR="00F65077">
        <w:rPr>
          <w:spacing w:val="-12"/>
          <w:sz w:val="20"/>
          <w:szCs w:val="20"/>
        </w:rPr>
        <w:softHyphen/>
      </w:r>
      <w:r w:rsidRPr="00C0290C">
        <w:rPr>
          <w:spacing w:val="-12"/>
          <w:sz w:val="20"/>
          <w:szCs w:val="20"/>
        </w:rPr>
        <w:t>ков Украины в воен</w:t>
      </w:r>
      <w:r w:rsidR="001E72ED">
        <w:rPr>
          <w:spacing w:val="-12"/>
          <w:sz w:val="20"/>
          <w:szCs w:val="20"/>
        </w:rPr>
        <w:softHyphen/>
      </w:r>
      <w:r w:rsidRPr="00C0290C">
        <w:rPr>
          <w:spacing w:val="-12"/>
          <w:sz w:val="20"/>
          <w:szCs w:val="20"/>
        </w:rPr>
        <w:t>ных кам</w:t>
      </w:r>
      <w:r w:rsidR="001E72ED">
        <w:rPr>
          <w:spacing w:val="-12"/>
          <w:sz w:val="20"/>
          <w:szCs w:val="20"/>
        </w:rPr>
        <w:softHyphen/>
      </w:r>
      <w:r w:rsidRPr="00C0290C">
        <w:rPr>
          <w:spacing w:val="-12"/>
          <w:sz w:val="20"/>
          <w:szCs w:val="20"/>
        </w:rPr>
        <w:t>па</w:t>
      </w:r>
      <w:r w:rsidR="001E72ED">
        <w:rPr>
          <w:spacing w:val="-12"/>
          <w:sz w:val="20"/>
          <w:szCs w:val="20"/>
        </w:rPr>
        <w:softHyphen/>
      </w:r>
      <w:r w:rsidRPr="00C0290C">
        <w:rPr>
          <w:spacing w:val="-12"/>
          <w:sz w:val="20"/>
          <w:szCs w:val="20"/>
        </w:rPr>
        <w:t>ни</w:t>
      </w:r>
      <w:r w:rsidR="0076750D">
        <w:rPr>
          <w:spacing w:val="-12"/>
          <w:sz w:val="20"/>
          <w:szCs w:val="20"/>
        </w:rPr>
        <w:softHyphen/>
      </w:r>
      <w:r w:rsidRPr="00C0290C">
        <w:rPr>
          <w:spacing w:val="-12"/>
          <w:sz w:val="20"/>
          <w:szCs w:val="20"/>
        </w:rPr>
        <w:t>ях, можно также встретить сведения о Ста</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дуб</w:t>
      </w:r>
      <w:r w:rsidR="00F65077">
        <w:rPr>
          <w:spacing w:val="-12"/>
          <w:sz w:val="20"/>
          <w:szCs w:val="20"/>
        </w:rPr>
        <w:softHyphen/>
      </w:r>
      <w:r w:rsidRPr="00C0290C">
        <w:rPr>
          <w:spacing w:val="-12"/>
          <w:sz w:val="20"/>
          <w:szCs w:val="20"/>
        </w:rPr>
        <w:t>ском полке. О неко</w:t>
      </w:r>
      <w:r w:rsidR="001E72ED">
        <w:rPr>
          <w:spacing w:val="-12"/>
          <w:sz w:val="20"/>
          <w:szCs w:val="20"/>
        </w:rPr>
        <w:softHyphen/>
      </w:r>
      <w:r w:rsidRPr="00C0290C">
        <w:rPr>
          <w:spacing w:val="-12"/>
          <w:sz w:val="20"/>
          <w:szCs w:val="20"/>
        </w:rPr>
        <w:t>торых осо</w:t>
      </w:r>
      <w:r w:rsidR="001E72ED">
        <w:rPr>
          <w:spacing w:val="-12"/>
          <w:sz w:val="20"/>
          <w:szCs w:val="20"/>
        </w:rPr>
        <w:softHyphen/>
      </w:r>
      <w:r w:rsidRPr="00C0290C">
        <w:rPr>
          <w:spacing w:val="-12"/>
          <w:sz w:val="20"/>
          <w:szCs w:val="20"/>
        </w:rPr>
        <w:lastRenderedPageBreak/>
        <w:t>бен</w:t>
      </w:r>
      <w:r w:rsidR="0076750D">
        <w:rPr>
          <w:spacing w:val="-12"/>
          <w:sz w:val="20"/>
          <w:szCs w:val="20"/>
        </w:rPr>
        <w:softHyphen/>
      </w:r>
      <w:r w:rsidRPr="00C0290C">
        <w:rPr>
          <w:spacing w:val="-12"/>
          <w:sz w:val="20"/>
          <w:szCs w:val="20"/>
        </w:rPr>
        <w:t>ностях земельных мер в Стародубском пол</w:t>
      </w:r>
      <w:r w:rsidR="00F65077">
        <w:rPr>
          <w:spacing w:val="-12"/>
          <w:sz w:val="20"/>
          <w:szCs w:val="20"/>
        </w:rPr>
        <w:softHyphen/>
      </w:r>
      <w:r w:rsidRPr="00C0290C">
        <w:rPr>
          <w:spacing w:val="-12"/>
          <w:sz w:val="20"/>
          <w:szCs w:val="20"/>
        </w:rPr>
        <w:t>ку писала Н.</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Гера</w:t>
      </w:r>
      <w:r w:rsidR="001E72ED">
        <w:rPr>
          <w:spacing w:val="-12"/>
          <w:sz w:val="20"/>
          <w:szCs w:val="20"/>
        </w:rPr>
        <w:softHyphen/>
      </w:r>
      <w:r w:rsidRPr="00C0290C">
        <w:rPr>
          <w:spacing w:val="-12"/>
          <w:sz w:val="20"/>
          <w:szCs w:val="20"/>
        </w:rPr>
        <w:t>симен</w:t>
      </w:r>
      <w:r w:rsidR="001E72ED">
        <w:rPr>
          <w:spacing w:val="-12"/>
          <w:sz w:val="20"/>
          <w:szCs w:val="20"/>
        </w:rPr>
        <w:softHyphen/>
      </w:r>
      <w:r w:rsidRPr="00C0290C">
        <w:rPr>
          <w:spacing w:val="-12"/>
          <w:sz w:val="20"/>
          <w:szCs w:val="20"/>
        </w:rPr>
        <w:t>ко</w:t>
      </w:r>
      <w:r w:rsidR="001E72ED">
        <w:rPr>
          <w:spacing w:val="-12"/>
          <w:sz w:val="20"/>
          <w:szCs w:val="20"/>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_Ref514858137 \r \h </w:instrText>
      </w:r>
      <w:r w:rsidRPr="00C0290C">
        <w:rPr>
          <w:spacing w:val="-12"/>
          <w:sz w:val="20"/>
          <w:szCs w:val="20"/>
        </w:rPr>
      </w:r>
      <w:r w:rsidRPr="00C0290C">
        <w:rPr>
          <w:spacing w:val="-12"/>
          <w:sz w:val="20"/>
          <w:szCs w:val="20"/>
        </w:rPr>
        <w:fldChar w:fldCharType="separate"/>
      </w:r>
      <w:r w:rsidR="0031005B">
        <w:rPr>
          <w:spacing w:val="-12"/>
          <w:sz w:val="20"/>
          <w:szCs w:val="20"/>
        </w:rPr>
        <w:t>51</w:t>
      </w:r>
      <w:r w:rsidRPr="00C0290C">
        <w:rPr>
          <w:spacing w:val="-12"/>
          <w:sz w:val="20"/>
          <w:szCs w:val="20"/>
        </w:rPr>
        <w:fldChar w:fldCharType="end"/>
      </w:r>
      <w:r w:rsidRPr="00C0290C">
        <w:rPr>
          <w:spacing w:val="-12"/>
          <w:sz w:val="20"/>
          <w:szCs w:val="20"/>
        </w:rPr>
        <w:t>], а формированию и эволюции характерной для Ста</w:t>
      </w:r>
      <w:r w:rsidR="001E72ED">
        <w:rPr>
          <w:spacing w:val="-12"/>
          <w:sz w:val="20"/>
          <w:szCs w:val="20"/>
        </w:rPr>
        <w:softHyphen/>
      </w:r>
      <w:r w:rsidRPr="00C0290C">
        <w:rPr>
          <w:spacing w:val="-12"/>
          <w:sz w:val="20"/>
          <w:szCs w:val="20"/>
        </w:rPr>
        <w:t>ро</w:t>
      </w:r>
      <w:r w:rsidR="001E72ED">
        <w:rPr>
          <w:spacing w:val="-12"/>
          <w:sz w:val="20"/>
          <w:szCs w:val="20"/>
        </w:rPr>
        <w:softHyphen/>
      </w:r>
      <w:r w:rsidRPr="00C0290C">
        <w:rPr>
          <w:spacing w:val="-12"/>
          <w:sz w:val="20"/>
          <w:szCs w:val="20"/>
        </w:rPr>
        <w:t>дуб</w:t>
      </w:r>
      <w:r w:rsidR="001E72ED">
        <w:rPr>
          <w:spacing w:val="-12"/>
          <w:sz w:val="20"/>
          <w:szCs w:val="20"/>
        </w:rPr>
        <w:softHyphen/>
      </w:r>
      <w:r w:rsidRPr="00C0290C">
        <w:rPr>
          <w:spacing w:val="-12"/>
          <w:sz w:val="20"/>
          <w:szCs w:val="20"/>
        </w:rPr>
        <w:t>щины соци</w:t>
      </w:r>
      <w:r w:rsidR="001E72ED">
        <w:rPr>
          <w:spacing w:val="-12"/>
          <w:sz w:val="20"/>
          <w:szCs w:val="20"/>
        </w:rPr>
        <w:softHyphen/>
      </w:r>
      <w:r w:rsidRPr="00C0290C">
        <w:rPr>
          <w:spacing w:val="-12"/>
          <w:sz w:val="20"/>
          <w:szCs w:val="20"/>
        </w:rPr>
        <w:t>аль</w:t>
      </w:r>
      <w:r w:rsidR="001E72ED">
        <w:rPr>
          <w:spacing w:val="-12"/>
          <w:sz w:val="20"/>
          <w:szCs w:val="20"/>
        </w:rPr>
        <w:softHyphen/>
      </w:r>
      <w:r w:rsidRPr="00C0290C">
        <w:rPr>
          <w:spacing w:val="-12"/>
          <w:sz w:val="20"/>
          <w:szCs w:val="20"/>
        </w:rPr>
        <w:t>ной группы стрельцов посвящена работа О.</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Василь</w:t>
      </w:r>
      <w:r w:rsidR="00F65077">
        <w:rPr>
          <w:spacing w:val="-12"/>
          <w:sz w:val="20"/>
          <w:szCs w:val="20"/>
        </w:rPr>
        <w:softHyphen/>
      </w:r>
      <w:r w:rsidRPr="00C0290C">
        <w:rPr>
          <w:spacing w:val="-12"/>
          <w:sz w:val="20"/>
          <w:szCs w:val="20"/>
        </w:rPr>
        <w:t>е</w:t>
      </w:r>
      <w:r w:rsidR="001E72ED">
        <w:rPr>
          <w:spacing w:val="-12"/>
          <w:sz w:val="20"/>
          <w:szCs w:val="20"/>
        </w:rPr>
        <w:softHyphen/>
      </w:r>
      <w:r w:rsidRPr="00C0290C">
        <w:rPr>
          <w:spacing w:val="-12"/>
          <w:sz w:val="20"/>
          <w:szCs w:val="20"/>
        </w:rPr>
        <w:t>вой</w:t>
      </w:r>
      <w:r w:rsidR="001E72ED">
        <w:rPr>
          <w:spacing w:val="-12"/>
          <w:sz w:val="20"/>
          <w:szCs w:val="20"/>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_Ref513138400 \r \h </w:instrText>
      </w:r>
      <w:r w:rsidRPr="00C0290C">
        <w:rPr>
          <w:spacing w:val="-12"/>
          <w:sz w:val="20"/>
          <w:szCs w:val="20"/>
        </w:rPr>
      </w:r>
      <w:r w:rsidRPr="00C0290C">
        <w:rPr>
          <w:spacing w:val="-12"/>
          <w:sz w:val="20"/>
          <w:szCs w:val="20"/>
        </w:rPr>
        <w:fldChar w:fldCharType="separate"/>
      </w:r>
      <w:r w:rsidR="0031005B">
        <w:rPr>
          <w:spacing w:val="-12"/>
          <w:sz w:val="20"/>
          <w:szCs w:val="20"/>
        </w:rPr>
        <w:t>52</w:t>
      </w:r>
      <w:r w:rsidRPr="00C0290C">
        <w:rPr>
          <w:spacing w:val="-12"/>
          <w:sz w:val="20"/>
          <w:szCs w:val="20"/>
        </w:rPr>
        <w:fldChar w:fldCharType="end"/>
      </w:r>
      <w:r w:rsidRPr="00C0290C">
        <w:rPr>
          <w:spacing w:val="-12"/>
          <w:sz w:val="20"/>
          <w:szCs w:val="20"/>
        </w:rPr>
        <w:t>].</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Также в Украине были изданы различные именные списки казаков Ста</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дуб</w:t>
      </w:r>
      <w:r w:rsidR="001E72ED">
        <w:rPr>
          <w:spacing w:val="-12"/>
          <w:sz w:val="20"/>
          <w:szCs w:val="20"/>
        </w:rPr>
        <w:softHyphen/>
      </w:r>
      <w:r w:rsidRPr="00C0290C">
        <w:rPr>
          <w:spacing w:val="-12"/>
          <w:sz w:val="20"/>
          <w:szCs w:val="20"/>
        </w:rPr>
        <w:t>ского полка, такие как присяги российским царям 1654 и 1718</w:t>
      </w:r>
      <w:r w:rsidR="008E1592">
        <w:rPr>
          <w:spacing w:val="-12"/>
          <w:sz w:val="20"/>
          <w:szCs w:val="20"/>
          <w:lang w:val="en-US"/>
        </w:rPr>
        <w:t> </w:t>
      </w:r>
      <w:r w:rsidR="001E72ED">
        <w:rPr>
          <w:spacing w:val="-12"/>
          <w:sz w:val="20"/>
          <w:szCs w:val="20"/>
        </w:rPr>
        <w:t>г</w:t>
      </w:r>
      <w:r w:rsidRPr="00C0290C">
        <w:rPr>
          <w:spacing w:val="-12"/>
          <w:sz w:val="20"/>
          <w:szCs w:val="20"/>
        </w:rPr>
        <w:t>г.</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_Ref513333648 \r \h </w:instrText>
      </w:r>
      <w:r w:rsidRPr="00C0290C">
        <w:rPr>
          <w:spacing w:val="-12"/>
          <w:sz w:val="20"/>
          <w:szCs w:val="20"/>
        </w:rPr>
      </w:r>
      <w:r w:rsidRPr="00C0290C">
        <w:rPr>
          <w:spacing w:val="-12"/>
          <w:sz w:val="20"/>
          <w:szCs w:val="20"/>
        </w:rPr>
        <w:fldChar w:fldCharType="separate"/>
      </w:r>
      <w:r w:rsidR="0031005B">
        <w:rPr>
          <w:spacing w:val="-12"/>
          <w:sz w:val="20"/>
          <w:szCs w:val="20"/>
        </w:rPr>
        <w:t>53</w:t>
      </w:r>
      <w:r w:rsidRPr="00C0290C">
        <w:rPr>
          <w:spacing w:val="-12"/>
          <w:sz w:val="20"/>
          <w:szCs w:val="20"/>
        </w:rPr>
        <w:fldChar w:fldCharType="end"/>
      </w:r>
      <w:r w:rsidRPr="00C0290C">
        <w:rPr>
          <w:spacing w:val="-12"/>
          <w:sz w:val="20"/>
          <w:szCs w:val="20"/>
        </w:rPr>
        <w:t>]. Это исклю</w:t>
      </w:r>
      <w:r w:rsidR="001E72ED">
        <w:rPr>
          <w:spacing w:val="-12"/>
          <w:sz w:val="20"/>
          <w:szCs w:val="20"/>
        </w:rPr>
        <w:softHyphen/>
      </w:r>
      <w:r w:rsidRPr="00C0290C">
        <w:rPr>
          <w:spacing w:val="-12"/>
          <w:sz w:val="20"/>
          <w:szCs w:val="20"/>
        </w:rPr>
        <w:t>чительно ценный источник, обобщающий обширные данные.</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Труды российских историков, обращавшихся к истории Стародубского пол</w:t>
      </w:r>
      <w:r w:rsidR="00F65077">
        <w:rPr>
          <w:spacing w:val="-12"/>
          <w:sz w:val="20"/>
          <w:szCs w:val="20"/>
        </w:rPr>
        <w:softHyphen/>
      </w:r>
      <w:r w:rsidRPr="00C0290C">
        <w:rPr>
          <w:spacing w:val="-12"/>
          <w:sz w:val="20"/>
          <w:szCs w:val="20"/>
        </w:rPr>
        <w:t>ка, в основном носят краеведческий характер. К ним можно отнести</w:t>
      </w:r>
      <w:r>
        <w:rPr>
          <w:spacing w:val="-12"/>
          <w:sz w:val="20"/>
          <w:szCs w:val="20"/>
        </w:rPr>
        <w:t xml:space="preserve"> </w:t>
      </w:r>
      <w:r w:rsidRPr="00C0290C">
        <w:rPr>
          <w:spacing w:val="-12"/>
          <w:sz w:val="20"/>
          <w:szCs w:val="20"/>
        </w:rPr>
        <w:t>энцик</w:t>
      </w:r>
      <w:r w:rsidR="00F65077">
        <w:rPr>
          <w:spacing w:val="-12"/>
          <w:sz w:val="20"/>
          <w:szCs w:val="20"/>
        </w:rPr>
        <w:softHyphen/>
      </w:r>
      <w:r w:rsidRPr="00C0290C">
        <w:rPr>
          <w:spacing w:val="-12"/>
          <w:sz w:val="20"/>
          <w:szCs w:val="20"/>
        </w:rPr>
        <w:t>ло</w:t>
      </w:r>
      <w:r w:rsidR="00F65077">
        <w:rPr>
          <w:spacing w:val="-12"/>
          <w:sz w:val="20"/>
          <w:szCs w:val="20"/>
        </w:rPr>
        <w:softHyphen/>
      </w:r>
      <w:r w:rsidRPr="00C0290C">
        <w:rPr>
          <w:spacing w:val="-12"/>
          <w:sz w:val="20"/>
          <w:szCs w:val="20"/>
        </w:rPr>
        <w:t xml:space="preserve">педический словарь </w:t>
      </w:r>
      <w:r w:rsidR="004A24BB">
        <w:rPr>
          <w:spacing w:val="-12"/>
          <w:sz w:val="20"/>
          <w:szCs w:val="20"/>
        </w:rPr>
        <w:t>«</w:t>
      </w:r>
      <w:r w:rsidRPr="00C0290C">
        <w:rPr>
          <w:spacing w:val="-12"/>
          <w:sz w:val="20"/>
          <w:szCs w:val="20"/>
        </w:rPr>
        <w:t>Населенные пункты Брянского края</w:t>
      </w:r>
      <w:r w:rsidR="004A24BB">
        <w:rPr>
          <w:spacing w:val="-12"/>
          <w:sz w:val="20"/>
          <w:szCs w:val="20"/>
        </w:rPr>
        <w:t>»</w:t>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_Ref513134343 \r \h </w:instrText>
      </w:r>
      <w:r w:rsidRPr="00C0290C">
        <w:rPr>
          <w:spacing w:val="-12"/>
          <w:sz w:val="20"/>
          <w:szCs w:val="20"/>
        </w:rPr>
      </w:r>
      <w:r w:rsidRPr="00C0290C">
        <w:rPr>
          <w:spacing w:val="-12"/>
          <w:sz w:val="20"/>
          <w:szCs w:val="20"/>
        </w:rPr>
        <w:fldChar w:fldCharType="separate"/>
      </w:r>
      <w:r w:rsidR="0031005B">
        <w:rPr>
          <w:spacing w:val="-12"/>
          <w:sz w:val="20"/>
          <w:szCs w:val="20"/>
        </w:rPr>
        <w:t>54</w:t>
      </w:r>
      <w:r w:rsidRPr="00C0290C">
        <w:rPr>
          <w:spacing w:val="-12"/>
          <w:sz w:val="20"/>
          <w:szCs w:val="20"/>
        </w:rPr>
        <w:fldChar w:fldCharType="end"/>
      </w:r>
      <w:r w:rsidRPr="00C0290C">
        <w:rPr>
          <w:spacing w:val="-12"/>
          <w:sz w:val="20"/>
          <w:szCs w:val="20"/>
        </w:rPr>
        <w:t xml:space="preserve">], </w:t>
      </w:r>
      <w:r w:rsidR="001E72ED">
        <w:rPr>
          <w:spacing w:val="-12"/>
          <w:sz w:val="20"/>
          <w:szCs w:val="20"/>
        </w:rPr>
        <w:t>очерки</w:t>
      </w:r>
      <w:r w:rsidRPr="00C0290C">
        <w:rPr>
          <w:spacing w:val="-12"/>
          <w:sz w:val="20"/>
          <w:szCs w:val="20"/>
        </w:rPr>
        <w:t xml:space="preserve"> Д.</w:t>
      </w:r>
      <w:r>
        <w:rPr>
          <w:spacing w:val="-12"/>
          <w:sz w:val="20"/>
          <w:szCs w:val="20"/>
        </w:rPr>
        <w:t> </w:t>
      </w:r>
      <w:r w:rsidRPr="00C0290C">
        <w:rPr>
          <w:spacing w:val="-12"/>
          <w:sz w:val="20"/>
          <w:szCs w:val="20"/>
        </w:rPr>
        <w:t>Р.</w:t>
      </w:r>
      <w:r>
        <w:rPr>
          <w:spacing w:val="-12"/>
          <w:sz w:val="20"/>
          <w:szCs w:val="20"/>
        </w:rPr>
        <w:t> </w:t>
      </w:r>
      <w:r w:rsidRPr="00C0290C">
        <w:rPr>
          <w:spacing w:val="-12"/>
          <w:sz w:val="20"/>
          <w:szCs w:val="20"/>
        </w:rPr>
        <w:t>Пок</w:t>
      </w:r>
      <w:r w:rsidR="00F65077">
        <w:rPr>
          <w:spacing w:val="-12"/>
          <w:sz w:val="20"/>
          <w:szCs w:val="20"/>
        </w:rPr>
        <w:softHyphen/>
      </w:r>
      <w:r w:rsidRPr="00C0290C">
        <w:rPr>
          <w:spacing w:val="-12"/>
          <w:sz w:val="20"/>
          <w:szCs w:val="20"/>
        </w:rPr>
        <w:t xml:space="preserve">лонского </w:t>
      </w:r>
      <w:r w:rsidR="004A24BB">
        <w:rPr>
          <w:spacing w:val="-12"/>
          <w:sz w:val="20"/>
          <w:szCs w:val="20"/>
        </w:rPr>
        <w:t>«</w:t>
      </w:r>
      <w:r w:rsidRPr="00C0290C">
        <w:rPr>
          <w:spacing w:val="-12"/>
          <w:sz w:val="20"/>
          <w:szCs w:val="20"/>
        </w:rPr>
        <w:t>Стародубская старина</w:t>
      </w:r>
      <w:r w:rsidR="004A24BB">
        <w:rPr>
          <w:spacing w:val="-12"/>
          <w:sz w:val="20"/>
          <w:szCs w:val="20"/>
        </w:rPr>
        <w:t>»</w:t>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_Ref514859184 \r \h </w:instrText>
      </w:r>
      <w:r w:rsidRPr="00C0290C">
        <w:rPr>
          <w:spacing w:val="-12"/>
          <w:sz w:val="20"/>
          <w:szCs w:val="20"/>
        </w:rPr>
      </w:r>
      <w:r w:rsidRPr="00C0290C">
        <w:rPr>
          <w:spacing w:val="-12"/>
          <w:sz w:val="20"/>
          <w:szCs w:val="20"/>
        </w:rPr>
        <w:fldChar w:fldCharType="separate"/>
      </w:r>
      <w:r w:rsidR="0031005B">
        <w:rPr>
          <w:spacing w:val="-12"/>
          <w:sz w:val="20"/>
          <w:szCs w:val="20"/>
        </w:rPr>
        <w:t>55</w:t>
      </w:r>
      <w:r w:rsidRPr="00C0290C">
        <w:rPr>
          <w:spacing w:val="-12"/>
          <w:sz w:val="20"/>
          <w:szCs w:val="20"/>
        </w:rPr>
        <w:fldChar w:fldCharType="end"/>
      </w:r>
      <w:r w:rsidRPr="00C0290C">
        <w:rPr>
          <w:spacing w:val="-12"/>
          <w:sz w:val="20"/>
          <w:szCs w:val="20"/>
        </w:rPr>
        <w:t>], очерк В.</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 xml:space="preserve">Кровко </w:t>
      </w:r>
      <w:r w:rsidR="004A24BB">
        <w:rPr>
          <w:spacing w:val="-12"/>
          <w:sz w:val="20"/>
          <w:szCs w:val="20"/>
        </w:rPr>
        <w:t>«</w:t>
      </w:r>
      <w:r w:rsidRPr="00C0290C">
        <w:rPr>
          <w:spacing w:val="-12"/>
          <w:sz w:val="20"/>
          <w:szCs w:val="20"/>
        </w:rPr>
        <w:t>Далекое и близ</w:t>
      </w:r>
      <w:r w:rsidR="00F65077">
        <w:rPr>
          <w:spacing w:val="-12"/>
          <w:sz w:val="20"/>
          <w:szCs w:val="20"/>
        </w:rPr>
        <w:softHyphen/>
      </w:r>
      <w:r w:rsidRPr="00C0290C">
        <w:rPr>
          <w:spacing w:val="-12"/>
          <w:sz w:val="20"/>
          <w:szCs w:val="20"/>
        </w:rPr>
        <w:t>кое</w:t>
      </w:r>
      <w:r w:rsidR="004A24BB">
        <w:rPr>
          <w:spacing w:val="-12"/>
          <w:sz w:val="20"/>
          <w:szCs w:val="20"/>
        </w:rPr>
        <w:t>»</w:t>
      </w:r>
      <w:r w:rsidR="00F23C47">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_Ref514859408 \r \h </w:instrText>
      </w:r>
      <w:r w:rsidRPr="00C0290C">
        <w:rPr>
          <w:spacing w:val="-12"/>
          <w:sz w:val="20"/>
          <w:szCs w:val="20"/>
        </w:rPr>
      </w:r>
      <w:r w:rsidRPr="00C0290C">
        <w:rPr>
          <w:spacing w:val="-12"/>
          <w:sz w:val="20"/>
          <w:szCs w:val="20"/>
        </w:rPr>
        <w:fldChar w:fldCharType="separate"/>
      </w:r>
      <w:r w:rsidR="0031005B">
        <w:rPr>
          <w:spacing w:val="-12"/>
          <w:sz w:val="20"/>
          <w:szCs w:val="20"/>
        </w:rPr>
        <w:t>56</w:t>
      </w:r>
      <w:r w:rsidRPr="00C0290C">
        <w:rPr>
          <w:spacing w:val="-12"/>
          <w:sz w:val="20"/>
          <w:szCs w:val="20"/>
        </w:rPr>
        <w:fldChar w:fldCharType="end"/>
      </w:r>
      <w:r w:rsidRPr="00C0290C">
        <w:rPr>
          <w:spacing w:val="-12"/>
          <w:sz w:val="20"/>
          <w:szCs w:val="20"/>
        </w:rPr>
        <w:t>], статьи Е.</w:t>
      </w:r>
      <w:r>
        <w:rPr>
          <w:spacing w:val="-12"/>
          <w:sz w:val="20"/>
          <w:szCs w:val="20"/>
        </w:rPr>
        <w:t> </w:t>
      </w:r>
      <w:r w:rsidRPr="00C0290C">
        <w:rPr>
          <w:spacing w:val="-12"/>
          <w:sz w:val="20"/>
          <w:szCs w:val="20"/>
        </w:rPr>
        <w:t>А.</w:t>
      </w:r>
      <w:r>
        <w:rPr>
          <w:spacing w:val="-12"/>
          <w:sz w:val="20"/>
          <w:szCs w:val="20"/>
        </w:rPr>
        <w:t> </w:t>
      </w:r>
      <w:r w:rsidRPr="00C0290C">
        <w:rPr>
          <w:spacing w:val="-12"/>
          <w:sz w:val="20"/>
          <w:szCs w:val="20"/>
        </w:rPr>
        <w:t xml:space="preserve">Чеплянской </w:t>
      </w:r>
      <w:r w:rsidR="004A24BB">
        <w:rPr>
          <w:spacing w:val="-12"/>
          <w:sz w:val="20"/>
          <w:szCs w:val="20"/>
        </w:rPr>
        <w:t>«</w:t>
      </w:r>
      <w:r w:rsidRPr="00C0290C">
        <w:rPr>
          <w:spacing w:val="-12"/>
          <w:sz w:val="20"/>
          <w:szCs w:val="20"/>
        </w:rPr>
        <w:t>Стародубский уезд. Села и их жите</w:t>
      </w:r>
      <w:r w:rsidR="00F65077">
        <w:rPr>
          <w:spacing w:val="-12"/>
          <w:sz w:val="20"/>
          <w:szCs w:val="20"/>
        </w:rPr>
        <w:softHyphen/>
      </w:r>
      <w:r w:rsidRPr="00C0290C">
        <w:rPr>
          <w:spacing w:val="-12"/>
          <w:sz w:val="20"/>
          <w:szCs w:val="20"/>
        </w:rPr>
        <w:t>ли</w:t>
      </w:r>
      <w:r w:rsidR="004A24BB">
        <w:rPr>
          <w:spacing w:val="-12"/>
          <w:sz w:val="20"/>
          <w:szCs w:val="20"/>
        </w:rPr>
        <w:t>»</w:t>
      </w:r>
      <w:r w:rsidR="00F23C47">
        <w:rPr>
          <w:spacing w:val="-12"/>
          <w:sz w:val="20"/>
          <w:szCs w:val="20"/>
          <w:lang w:val="en-US"/>
        </w:rPr>
        <w:t> </w:t>
      </w:r>
      <w:r w:rsidRPr="00C0290C">
        <w:rPr>
          <w:spacing w:val="-12"/>
          <w:sz w:val="20"/>
          <w:szCs w:val="20"/>
        </w:rPr>
        <w:t>[</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514859836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57</w:t>
      </w:r>
      <w:r w:rsidRPr="00C0290C">
        <w:rPr>
          <w:spacing w:val="-12"/>
          <w:sz w:val="20"/>
          <w:szCs w:val="20"/>
        </w:rPr>
        <w:fldChar w:fldCharType="end"/>
      </w:r>
      <w:r w:rsidRPr="00C0290C">
        <w:rPr>
          <w:spacing w:val="-12"/>
          <w:sz w:val="20"/>
          <w:szCs w:val="20"/>
        </w:rPr>
        <w:t>]. На уровне диссертационных исследований истории Стародубского пол</w:t>
      </w:r>
      <w:r w:rsidR="00F65077">
        <w:rPr>
          <w:spacing w:val="-12"/>
          <w:sz w:val="20"/>
          <w:szCs w:val="20"/>
        </w:rPr>
        <w:softHyphen/>
      </w:r>
      <w:r w:rsidRPr="00C0290C">
        <w:rPr>
          <w:spacing w:val="-12"/>
          <w:sz w:val="20"/>
          <w:szCs w:val="20"/>
        </w:rPr>
        <w:t>ка можно выделить работы С.</w:t>
      </w:r>
      <w:r>
        <w:rPr>
          <w:spacing w:val="-12"/>
          <w:sz w:val="20"/>
          <w:szCs w:val="20"/>
        </w:rPr>
        <w:t> </w:t>
      </w:r>
      <w:r w:rsidRPr="00C0290C">
        <w:rPr>
          <w:spacing w:val="-12"/>
          <w:sz w:val="20"/>
          <w:szCs w:val="20"/>
        </w:rPr>
        <w:t>Н.</w:t>
      </w:r>
      <w:r>
        <w:rPr>
          <w:spacing w:val="-12"/>
          <w:sz w:val="20"/>
          <w:szCs w:val="20"/>
        </w:rPr>
        <w:t> </w:t>
      </w:r>
      <w:r w:rsidRPr="00C0290C">
        <w:rPr>
          <w:spacing w:val="-12"/>
          <w:sz w:val="20"/>
          <w:szCs w:val="20"/>
        </w:rPr>
        <w:t>Бирюкова</w:t>
      </w:r>
      <w:r w:rsidR="001E72ED">
        <w:rPr>
          <w:spacing w:val="-12"/>
          <w:sz w:val="20"/>
          <w:szCs w:val="20"/>
        </w:rPr>
        <w:t>,</w:t>
      </w:r>
      <w:r w:rsidRPr="00C0290C">
        <w:rPr>
          <w:spacing w:val="-12"/>
          <w:sz w:val="20"/>
          <w:szCs w:val="20"/>
        </w:rPr>
        <w:t xml:space="preserve"> изучавшего историю города Ста</w:t>
      </w:r>
      <w:r w:rsidR="00F65077">
        <w:rPr>
          <w:spacing w:val="-12"/>
          <w:sz w:val="20"/>
          <w:szCs w:val="20"/>
        </w:rPr>
        <w:softHyphen/>
      </w:r>
      <w:r w:rsidRPr="00C0290C">
        <w:rPr>
          <w:spacing w:val="-12"/>
          <w:sz w:val="20"/>
          <w:szCs w:val="20"/>
        </w:rPr>
        <w:t xml:space="preserve">родуба в </w:t>
      </w:r>
      <w:r w:rsidRPr="00C0290C">
        <w:rPr>
          <w:spacing w:val="-12"/>
          <w:sz w:val="20"/>
          <w:szCs w:val="20"/>
          <w:lang w:val="en-US"/>
        </w:rPr>
        <w:t>XVIII</w:t>
      </w:r>
      <w:r w:rsidRPr="00C0290C">
        <w:rPr>
          <w:spacing w:val="-12"/>
          <w:sz w:val="20"/>
          <w:szCs w:val="20"/>
        </w:rPr>
        <w:t xml:space="preserve"> в.</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_Ref514860126 \r \h </w:instrText>
      </w:r>
      <w:r w:rsidRPr="00C0290C">
        <w:rPr>
          <w:spacing w:val="-12"/>
          <w:sz w:val="20"/>
          <w:szCs w:val="20"/>
        </w:rPr>
      </w:r>
      <w:r w:rsidRPr="00C0290C">
        <w:rPr>
          <w:spacing w:val="-12"/>
          <w:sz w:val="20"/>
          <w:szCs w:val="20"/>
        </w:rPr>
        <w:fldChar w:fldCharType="separate"/>
      </w:r>
      <w:r w:rsidR="0031005B">
        <w:rPr>
          <w:spacing w:val="-12"/>
          <w:sz w:val="20"/>
          <w:szCs w:val="20"/>
        </w:rPr>
        <w:t>58</w:t>
      </w:r>
      <w:r w:rsidRPr="00C0290C">
        <w:rPr>
          <w:spacing w:val="-12"/>
          <w:sz w:val="20"/>
          <w:szCs w:val="20"/>
        </w:rPr>
        <w:fldChar w:fldCharType="end"/>
      </w:r>
      <w:r w:rsidRPr="00C0290C">
        <w:rPr>
          <w:spacing w:val="-12"/>
          <w:sz w:val="20"/>
          <w:szCs w:val="20"/>
        </w:rPr>
        <w:t xml:space="preserve">], и </w:t>
      </w:r>
      <w:r w:rsidR="004A24BB">
        <w:rPr>
          <w:spacing w:val="-12"/>
          <w:sz w:val="20"/>
          <w:szCs w:val="20"/>
        </w:rPr>
        <w:t>«</w:t>
      </w:r>
      <w:r w:rsidRPr="00C0290C">
        <w:rPr>
          <w:spacing w:val="-12"/>
          <w:sz w:val="20"/>
          <w:szCs w:val="20"/>
        </w:rPr>
        <w:t>Истори</w:t>
      </w:r>
      <w:r w:rsidR="001E72ED">
        <w:rPr>
          <w:spacing w:val="-12"/>
          <w:sz w:val="20"/>
          <w:szCs w:val="20"/>
        </w:rPr>
        <w:t>ю</w:t>
      </w:r>
      <w:r w:rsidRPr="00C0290C">
        <w:rPr>
          <w:spacing w:val="-12"/>
          <w:sz w:val="20"/>
          <w:szCs w:val="20"/>
        </w:rPr>
        <w:t xml:space="preserve"> казачества Брянского региона и сопре</w:t>
      </w:r>
      <w:r w:rsidR="00F65077">
        <w:rPr>
          <w:spacing w:val="-12"/>
          <w:sz w:val="20"/>
          <w:szCs w:val="20"/>
        </w:rPr>
        <w:softHyphen/>
      </w:r>
      <w:r w:rsidRPr="00C0290C">
        <w:rPr>
          <w:spacing w:val="-12"/>
          <w:sz w:val="20"/>
          <w:szCs w:val="20"/>
        </w:rPr>
        <w:t>дель</w:t>
      </w:r>
      <w:r w:rsidR="00F65077">
        <w:rPr>
          <w:spacing w:val="-12"/>
          <w:sz w:val="20"/>
          <w:szCs w:val="20"/>
        </w:rPr>
        <w:softHyphen/>
      </w:r>
      <w:r w:rsidRPr="00C0290C">
        <w:rPr>
          <w:spacing w:val="-12"/>
          <w:sz w:val="20"/>
          <w:szCs w:val="20"/>
        </w:rPr>
        <w:t xml:space="preserve">ных территорий в </w:t>
      </w:r>
      <w:r w:rsidRPr="00C0290C">
        <w:rPr>
          <w:spacing w:val="-12"/>
          <w:sz w:val="20"/>
          <w:szCs w:val="20"/>
          <w:lang w:val="en-US"/>
        </w:rPr>
        <w:t>XVI</w:t>
      </w:r>
      <w:r w:rsidRPr="00C0290C">
        <w:rPr>
          <w:spacing w:val="-12"/>
          <w:sz w:val="20"/>
          <w:szCs w:val="20"/>
        </w:rPr>
        <w:t>—</w:t>
      </w:r>
      <w:r w:rsidRPr="00C0290C">
        <w:rPr>
          <w:spacing w:val="-12"/>
          <w:sz w:val="20"/>
          <w:szCs w:val="20"/>
          <w:lang w:val="en-US"/>
        </w:rPr>
        <w:t>XVIII</w:t>
      </w:r>
      <w:r w:rsidR="002C3674">
        <w:rPr>
          <w:spacing w:val="-12"/>
          <w:sz w:val="20"/>
          <w:szCs w:val="20"/>
          <w:lang w:val="be-BY"/>
        </w:rPr>
        <w:t> </w:t>
      </w:r>
      <w:r w:rsidRPr="00C0290C">
        <w:rPr>
          <w:spacing w:val="-12"/>
          <w:sz w:val="20"/>
          <w:szCs w:val="20"/>
        </w:rPr>
        <w:t>вв.</w:t>
      </w:r>
      <w:r w:rsidR="004A24BB">
        <w:rPr>
          <w:spacing w:val="-12"/>
          <w:sz w:val="20"/>
          <w:szCs w:val="20"/>
        </w:rPr>
        <w:t>»</w:t>
      </w:r>
      <w:r w:rsidRPr="00C0290C">
        <w:rPr>
          <w:spacing w:val="-12"/>
          <w:sz w:val="20"/>
          <w:szCs w:val="20"/>
        </w:rPr>
        <w:t xml:space="preserve"> Я.</w:t>
      </w:r>
      <w:r>
        <w:rPr>
          <w:spacing w:val="-12"/>
          <w:sz w:val="20"/>
          <w:szCs w:val="20"/>
        </w:rPr>
        <w:t> </w:t>
      </w:r>
      <w:r w:rsidRPr="00C0290C">
        <w:rPr>
          <w:spacing w:val="-12"/>
          <w:sz w:val="20"/>
          <w:szCs w:val="20"/>
        </w:rPr>
        <w:t>Ю.</w:t>
      </w:r>
      <w:r>
        <w:rPr>
          <w:spacing w:val="-12"/>
          <w:sz w:val="20"/>
          <w:szCs w:val="20"/>
        </w:rPr>
        <w:t> </w:t>
      </w:r>
      <w:r w:rsidRPr="00C0290C">
        <w:rPr>
          <w:spacing w:val="-12"/>
          <w:sz w:val="20"/>
          <w:szCs w:val="20"/>
        </w:rPr>
        <w:t>Трифанкова [</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514806768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35</w:t>
      </w:r>
      <w:r w:rsidRPr="00C0290C">
        <w:rPr>
          <w:spacing w:val="-12"/>
          <w:sz w:val="20"/>
          <w:szCs w:val="20"/>
        </w:rPr>
        <w:fldChar w:fldCharType="end"/>
      </w:r>
      <w:r w:rsidRPr="00C0290C">
        <w:rPr>
          <w:spacing w:val="-12"/>
          <w:sz w:val="20"/>
          <w:szCs w:val="20"/>
        </w:rPr>
        <w:t>]. Так</w:t>
      </w:r>
      <w:r w:rsidR="001E72ED">
        <w:rPr>
          <w:spacing w:val="-12"/>
          <w:sz w:val="20"/>
          <w:szCs w:val="20"/>
        </w:rPr>
        <w:t>,</w:t>
      </w:r>
      <w:r w:rsidRPr="00C0290C">
        <w:rPr>
          <w:spacing w:val="-12"/>
          <w:sz w:val="20"/>
          <w:szCs w:val="20"/>
        </w:rPr>
        <w:t xml:space="preserve"> С.</w:t>
      </w:r>
      <w:r>
        <w:rPr>
          <w:spacing w:val="-12"/>
          <w:sz w:val="20"/>
          <w:szCs w:val="20"/>
        </w:rPr>
        <w:t> </w:t>
      </w:r>
      <w:r w:rsidRPr="00C0290C">
        <w:rPr>
          <w:spacing w:val="-12"/>
          <w:sz w:val="20"/>
          <w:szCs w:val="20"/>
        </w:rPr>
        <w:t>Н.</w:t>
      </w:r>
      <w:r>
        <w:rPr>
          <w:spacing w:val="-12"/>
          <w:sz w:val="20"/>
          <w:szCs w:val="20"/>
        </w:rPr>
        <w:t> </w:t>
      </w:r>
      <w:r w:rsidRPr="00C0290C">
        <w:rPr>
          <w:spacing w:val="-12"/>
          <w:sz w:val="20"/>
          <w:szCs w:val="20"/>
        </w:rPr>
        <w:t>Бирю</w:t>
      </w:r>
      <w:r w:rsidR="00F65077">
        <w:rPr>
          <w:spacing w:val="-12"/>
          <w:sz w:val="20"/>
          <w:szCs w:val="20"/>
        </w:rPr>
        <w:softHyphen/>
      </w:r>
      <w:r w:rsidRPr="00C0290C">
        <w:rPr>
          <w:spacing w:val="-12"/>
          <w:sz w:val="20"/>
          <w:szCs w:val="20"/>
        </w:rPr>
        <w:t>ков исследовал экономику городов, систему городского само</w:t>
      </w:r>
      <w:r w:rsidR="001E72ED">
        <w:rPr>
          <w:spacing w:val="-12"/>
          <w:sz w:val="20"/>
          <w:szCs w:val="20"/>
        </w:rPr>
        <w:softHyphen/>
      </w:r>
      <w:r w:rsidRPr="00C0290C">
        <w:rPr>
          <w:spacing w:val="-12"/>
          <w:sz w:val="20"/>
          <w:szCs w:val="20"/>
        </w:rPr>
        <w:t>уп</w:t>
      </w:r>
      <w:r w:rsidR="001E72ED">
        <w:rPr>
          <w:spacing w:val="-12"/>
          <w:sz w:val="20"/>
          <w:szCs w:val="20"/>
        </w:rPr>
        <w:softHyphen/>
      </w:r>
      <w:r w:rsidRPr="00C0290C">
        <w:rPr>
          <w:spacing w:val="-12"/>
          <w:sz w:val="20"/>
          <w:szCs w:val="20"/>
        </w:rPr>
        <w:t>рав</w:t>
      </w:r>
      <w:r w:rsidR="001E72ED">
        <w:rPr>
          <w:spacing w:val="-12"/>
          <w:sz w:val="20"/>
          <w:szCs w:val="20"/>
        </w:rPr>
        <w:softHyphen/>
      </w:r>
      <w:r w:rsidRPr="00C0290C">
        <w:rPr>
          <w:spacing w:val="-12"/>
          <w:sz w:val="20"/>
          <w:szCs w:val="20"/>
        </w:rPr>
        <w:t>ле</w:t>
      </w:r>
      <w:r w:rsidR="001E72ED">
        <w:rPr>
          <w:spacing w:val="-12"/>
          <w:sz w:val="20"/>
          <w:szCs w:val="20"/>
        </w:rPr>
        <w:softHyphen/>
      </w:r>
      <w:r w:rsidRPr="00C0290C">
        <w:rPr>
          <w:spacing w:val="-12"/>
          <w:sz w:val="20"/>
          <w:szCs w:val="20"/>
        </w:rPr>
        <w:t>ния и соци</w:t>
      </w:r>
      <w:r w:rsidR="00F65077">
        <w:rPr>
          <w:spacing w:val="-12"/>
          <w:sz w:val="20"/>
          <w:szCs w:val="20"/>
        </w:rPr>
        <w:softHyphen/>
      </w:r>
      <w:r w:rsidRPr="00C0290C">
        <w:rPr>
          <w:spacing w:val="-12"/>
          <w:sz w:val="20"/>
          <w:szCs w:val="20"/>
        </w:rPr>
        <w:t xml:space="preserve">альную структуру городов Стародубья в </w:t>
      </w:r>
      <w:r w:rsidRPr="00C0290C">
        <w:rPr>
          <w:spacing w:val="-12"/>
          <w:sz w:val="20"/>
          <w:szCs w:val="20"/>
          <w:lang w:val="en-US"/>
        </w:rPr>
        <w:t>XVIII</w:t>
      </w:r>
      <w:r w:rsidRPr="00C0290C">
        <w:rPr>
          <w:spacing w:val="-12"/>
          <w:sz w:val="20"/>
          <w:szCs w:val="20"/>
        </w:rPr>
        <w:t xml:space="preserve"> в., а Я.</w:t>
      </w:r>
      <w:r>
        <w:rPr>
          <w:spacing w:val="-12"/>
          <w:sz w:val="20"/>
          <w:szCs w:val="20"/>
        </w:rPr>
        <w:t> </w:t>
      </w:r>
      <w:r w:rsidRPr="00C0290C">
        <w:rPr>
          <w:spacing w:val="-12"/>
          <w:sz w:val="20"/>
          <w:szCs w:val="20"/>
        </w:rPr>
        <w:t>Ю.</w:t>
      </w:r>
      <w:r>
        <w:rPr>
          <w:spacing w:val="-12"/>
          <w:sz w:val="20"/>
          <w:szCs w:val="20"/>
        </w:rPr>
        <w:t> </w:t>
      </w:r>
      <w:r w:rsidRPr="00C0290C">
        <w:rPr>
          <w:spacing w:val="-12"/>
          <w:sz w:val="20"/>
          <w:szCs w:val="20"/>
        </w:rPr>
        <w:t>Три</w:t>
      </w:r>
      <w:r w:rsidR="001E72ED">
        <w:rPr>
          <w:spacing w:val="-12"/>
          <w:sz w:val="20"/>
          <w:szCs w:val="20"/>
        </w:rPr>
        <w:softHyphen/>
      </w:r>
      <w:r w:rsidRPr="00C0290C">
        <w:rPr>
          <w:spacing w:val="-12"/>
          <w:sz w:val="20"/>
          <w:szCs w:val="20"/>
        </w:rPr>
        <w:t>фан</w:t>
      </w:r>
      <w:r w:rsidR="001E72ED">
        <w:rPr>
          <w:spacing w:val="-12"/>
          <w:sz w:val="20"/>
          <w:szCs w:val="20"/>
        </w:rPr>
        <w:softHyphen/>
      </w:r>
      <w:r w:rsidRPr="00C0290C">
        <w:rPr>
          <w:spacing w:val="-12"/>
          <w:sz w:val="20"/>
          <w:szCs w:val="20"/>
        </w:rPr>
        <w:t>ков</w:t>
      </w:r>
      <w:r w:rsidR="001E72ED">
        <w:rPr>
          <w:spacing w:val="-12"/>
          <w:sz w:val="20"/>
          <w:szCs w:val="20"/>
        </w:rPr>
        <w:t xml:space="preserve"> — </w:t>
      </w:r>
      <w:r w:rsidRPr="00C0290C">
        <w:rPr>
          <w:spacing w:val="-12"/>
          <w:sz w:val="20"/>
          <w:szCs w:val="20"/>
        </w:rPr>
        <w:t>исто</w:t>
      </w:r>
      <w:r w:rsidR="00F65077">
        <w:rPr>
          <w:spacing w:val="-12"/>
          <w:sz w:val="20"/>
          <w:szCs w:val="20"/>
        </w:rPr>
        <w:softHyphen/>
      </w:r>
      <w:r w:rsidRPr="00C0290C">
        <w:rPr>
          <w:spacing w:val="-12"/>
          <w:sz w:val="20"/>
          <w:szCs w:val="20"/>
        </w:rPr>
        <w:t xml:space="preserve">рию казачества региона в </w:t>
      </w:r>
      <w:r w:rsidRPr="00C0290C">
        <w:rPr>
          <w:spacing w:val="-12"/>
          <w:sz w:val="20"/>
          <w:szCs w:val="20"/>
          <w:lang w:val="en-US"/>
        </w:rPr>
        <w:t>XVI</w:t>
      </w:r>
      <w:r w:rsidRPr="00C0290C">
        <w:rPr>
          <w:spacing w:val="-12"/>
          <w:sz w:val="20"/>
          <w:szCs w:val="20"/>
        </w:rPr>
        <w:t>—</w:t>
      </w:r>
      <w:r w:rsidRPr="00C0290C">
        <w:rPr>
          <w:spacing w:val="-12"/>
          <w:sz w:val="20"/>
          <w:szCs w:val="20"/>
          <w:lang w:val="en-US"/>
        </w:rPr>
        <w:t>XVIII</w:t>
      </w:r>
      <w:r w:rsidRPr="00C0290C">
        <w:rPr>
          <w:spacing w:val="-12"/>
          <w:sz w:val="20"/>
          <w:szCs w:val="20"/>
        </w:rPr>
        <w:t xml:space="preserve"> вв., в который включил наря</w:t>
      </w:r>
      <w:r w:rsidR="001E72ED">
        <w:rPr>
          <w:spacing w:val="-12"/>
          <w:sz w:val="20"/>
          <w:szCs w:val="20"/>
        </w:rPr>
        <w:softHyphen/>
      </w:r>
      <w:r w:rsidRPr="00C0290C">
        <w:rPr>
          <w:spacing w:val="-12"/>
          <w:sz w:val="20"/>
          <w:szCs w:val="20"/>
        </w:rPr>
        <w:t>ду со Ста</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дуб</w:t>
      </w:r>
      <w:r w:rsidR="00F65077">
        <w:rPr>
          <w:spacing w:val="-12"/>
          <w:sz w:val="20"/>
          <w:szCs w:val="20"/>
        </w:rPr>
        <w:softHyphen/>
      </w:r>
      <w:r w:rsidRPr="00C0290C">
        <w:rPr>
          <w:spacing w:val="-12"/>
          <w:sz w:val="20"/>
          <w:szCs w:val="20"/>
        </w:rPr>
        <w:t>щиной Брян</w:t>
      </w:r>
      <w:r w:rsidR="00E56577">
        <w:rPr>
          <w:spacing w:val="-12"/>
          <w:sz w:val="20"/>
          <w:szCs w:val="20"/>
        </w:rPr>
        <w:t>щину</w:t>
      </w:r>
      <w:r w:rsidRPr="00C0290C">
        <w:rPr>
          <w:spacing w:val="-12"/>
          <w:sz w:val="20"/>
          <w:szCs w:val="20"/>
        </w:rPr>
        <w:t>, Кур</w:t>
      </w:r>
      <w:r w:rsidR="00E56577">
        <w:rPr>
          <w:spacing w:val="-12"/>
          <w:sz w:val="20"/>
          <w:szCs w:val="20"/>
        </w:rPr>
        <w:t>щину</w:t>
      </w:r>
      <w:r w:rsidRPr="00C0290C">
        <w:rPr>
          <w:spacing w:val="-12"/>
          <w:sz w:val="20"/>
          <w:szCs w:val="20"/>
        </w:rPr>
        <w:t>, Орлов</w:t>
      </w:r>
      <w:r w:rsidR="00E56577">
        <w:rPr>
          <w:spacing w:val="-12"/>
          <w:sz w:val="20"/>
          <w:szCs w:val="20"/>
        </w:rPr>
        <w:t xml:space="preserve">щину </w:t>
      </w:r>
      <w:r w:rsidRPr="00C0290C">
        <w:rPr>
          <w:spacing w:val="-12"/>
          <w:sz w:val="20"/>
          <w:szCs w:val="20"/>
        </w:rPr>
        <w:t>и другие территории. Это, конеч</w:t>
      </w:r>
      <w:r w:rsidR="001E72ED">
        <w:rPr>
          <w:spacing w:val="-12"/>
          <w:sz w:val="20"/>
          <w:szCs w:val="20"/>
        </w:rPr>
        <w:softHyphen/>
      </w:r>
      <w:r w:rsidRPr="00C0290C">
        <w:rPr>
          <w:spacing w:val="-12"/>
          <w:sz w:val="20"/>
          <w:szCs w:val="20"/>
        </w:rPr>
        <w:t>но, чрез</w:t>
      </w:r>
      <w:r w:rsidR="00F65077">
        <w:rPr>
          <w:spacing w:val="-12"/>
          <w:sz w:val="20"/>
          <w:szCs w:val="20"/>
        </w:rPr>
        <w:softHyphen/>
      </w:r>
      <w:r w:rsidRPr="00C0290C">
        <w:rPr>
          <w:spacing w:val="-12"/>
          <w:sz w:val="20"/>
          <w:szCs w:val="20"/>
        </w:rPr>
        <w:t>мерно расширяет предмет и размывает его.</w:t>
      </w:r>
    </w:p>
    <w:p w:rsidR="00062886" w:rsidRDefault="00062886" w:rsidP="00062886">
      <w:pPr>
        <w:pStyle w:val="af6"/>
        <w:spacing w:after="0" w:line="220" w:lineRule="exact"/>
        <w:ind w:firstLine="397"/>
        <w:jc w:val="both"/>
        <w:rPr>
          <w:spacing w:val="-12"/>
          <w:sz w:val="20"/>
          <w:szCs w:val="20"/>
        </w:rPr>
      </w:pPr>
      <w:r w:rsidRPr="00C0290C">
        <w:rPr>
          <w:spacing w:val="-12"/>
          <w:sz w:val="20"/>
          <w:szCs w:val="20"/>
        </w:rPr>
        <w:t>К различным аспектам истории Стародубского полка обращал</w:t>
      </w:r>
      <w:r w:rsidR="00D7303B">
        <w:rPr>
          <w:spacing w:val="-12"/>
          <w:sz w:val="20"/>
          <w:szCs w:val="20"/>
        </w:rPr>
        <w:t>ся</w:t>
      </w:r>
      <w:r w:rsidRPr="00C0290C">
        <w:rPr>
          <w:spacing w:val="-12"/>
          <w:sz w:val="20"/>
          <w:szCs w:val="20"/>
        </w:rPr>
        <w:t xml:space="preserve"> также С.</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Каш</w:t>
      </w:r>
      <w:r w:rsidR="00F65077">
        <w:rPr>
          <w:spacing w:val="-12"/>
          <w:sz w:val="20"/>
          <w:szCs w:val="20"/>
        </w:rPr>
        <w:softHyphen/>
      </w:r>
      <w:r w:rsidRPr="00C0290C">
        <w:rPr>
          <w:spacing w:val="-12"/>
          <w:sz w:val="20"/>
          <w:szCs w:val="20"/>
        </w:rPr>
        <w:t>танов</w:t>
      </w:r>
      <w:r w:rsidR="00050B88">
        <w:rPr>
          <w:spacing w:val="-12"/>
          <w:sz w:val="20"/>
          <w:szCs w:val="20"/>
        </w:rPr>
        <w:t xml:space="preserve"> в</w:t>
      </w:r>
      <w:r w:rsidR="00D7303B">
        <w:rPr>
          <w:spacing w:val="-12"/>
          <w:sz w:val="20"/>
          <w:szCs w:val="20"/>
        </w:rPr>
        <w:t xml:space="preserve"> </w:t>
      </w:r>
      <w:r w:rsidRPr="00C0290C">
        <w:rPr>
          <w:spacing w:val="-12"/>
          <w:sz w:val="20"/>
          <w:szCs w:val="20"/>
        </w:rPr>
        <w:t>свои</w:t>
      </w:r>
      <w:r w:rsidR="00050B88">
        <w:rPr>
          <w:spacing w:val="-12"/>
          <w:sz w:val="20"/>
          <w:szCs w:val="20"/>
        </w:rPr>
        <w:t>х</w:t>
      </w:r>
      <w:r w:rsidRPr="00C0290C">
        <w:rPr>
          <w:spacing w:val="-12"/>
          <w:sz w:val="20"/>
          <w:szCs w:val="20"/>
        </w:rPr>
        <w:t xml:space="preserve"> работ</w:t>
      </w:r>
      <w:r w:rsidR="00050B88">
        <w:rPr>
          <w:spacing w:val="-12"/>
          <w:sz w:val="20"/>
          <w:szCs w:val="20"/>
        </w:rPr>
        <w:t>ах,</w:t>
      </w:r>
      <w:r w:rsidR="00D7303B">
        <w:rPr>
          <w:spacing w:val="-12"/>
          <w:sz w:val="20"/>
          <w:szCs w:val="20"/>
        </w:rPr>
        <w:t xml:space="preserve"> </w:t>
      </w:r>
      <w:r w:rsidRPr="00C0290C">
        <w:rPr>
          <w:spacing w:val="-12"/>
          <w:sz w:val="20"/>
          <w:szCs w:val="20"/>
        </w:rPr>
        <w:t>посвя</w:t>
      </w:r>
      <w:r w:rsidR="00050B88">
        <w:rPr>
          <w:spacing w:val="-12"/>
          <w:sz w:val="20"/>
          <w:szCs w:val="20"/>
        </w:rPr>
        <w:t>щенных</w:t>
      </w:r>
      <w:r w:rsidR="00D7303B">
        <w:rPr>
          <w:spacing w:val="-12"/>
          <w:sz w:val="20"/>
          <w:szCs w:val="20"/>
        </w:rPr>
        <w:t xml:space="preserve"> </w:t>
      </w:r>
      <w:r w:rsidRPr="00C0290C">
        <w:rPr>
          <w:spacing w:val="-12"/>
          <w:sz w:val="20"/>
          <w:szCs w:val="20"/>
        </w:rPr>
        <w:t>истории землевладения Киево-Печер</w:t>
      </w:r>
      <w:r w:rsidR="00F65077">
        <w:rPr>
          <w:spacing w:val="-12"/>
          <w:sz w:val="20"/>
          <w:szCs w:val="20"/>
        </w:rPr>
        <w:softHyphen/>
      </w:r>
      <w:r w:rsidRPr="00C0290C">
        <w:rPr>
          <w:spacing w:val="-12"/>
          <w:sz w:val="20"/>
          <w:szCs w:val="20"/>
        </w:rPr>
        <w:t>ской Лавры на территории Стародубщины [</w:t>
      </w:r>
      <w:r w:rsidRPr="00C0290C">
        <w:rPr>
          <w:spacing w:val="-12"/>
          <w:sz w:val="20"/>
          <w:szCs w:val="20"/>
        </w:rPr>
        <w:fldChar w:fldCharType="begin"/>
      </w:r>
      <w:r w:rsidRPr="00C0290C">
        <w:rPr>
          <w:spacing w:val="-12"/>
          <w:sz w:val="20"/>
          <w:szCs w:val="20"/>
        </w:rPr>
        <w:instrText xml:space="preserve"> REF _Ref514860196 \r \h </w:instrText>
      </w:r>
      <w:r w:rsidRPr="00C0290C">
        <w:rPr>
          <w:spacing w:val="-12"/>
          <w:sz w:val="20"/>
          <w:szCs w:val="20"/>
        </w:rPr>
      </w:r>
      <w:r w:rsidRPr="00C0290C">
        <w:rPr>
          <w:spacing w:val="-12"/>
          <w:sz w:val="20"/>
          <w:szCs w:val="20"/>
        </w:rPr>
        <w:fldChar w:fldCharType="separate"/>
      </w:r>
      <w:r w:rsidR="0031005B">
        <w:rPr>
          <w:spacing w:val="-12"/>
          <w:sz w:val="20"/>
          <w:szCs w:val="20"/>
        </w:rPr>
        <w:t>59</w:t>
      </w:r>
      <w:r w:rsidRPr="00C0290C">
        <w:rPr>
          <w:spacing w:val="-12"/>
          <w:sz w:val="20"/>
          <w:szCs w:val="20"/>
        </w:rPr>
        <w:fldChar w:fldCharType="end"/>
      </w:r>
      <w:r w:rsidRPr="00C0290C">
        <w:rPr>
          <w:spacing w:val="-12"/>
          <w:sz w:val="20"/>
          <w:szCs w:val="20"/>
        </w:rPr>
        <w:t>]; денежная система Ста</w:t>
      </w:r>
      <w:r w:rsidR="00F65077">
        <w:rPr>
          <w:spacing w:val="-12"/>
          <w:sz w:val="20"/>
          <w:szCs w:val="20"/>
        </w:rPr>
        <w:softHyphen/>
      </w:r>
      <w:r w:rsidRPr="00C0290C">
        <w:rPr>
          <w:spacing w:val="-12"/>
          <w:sz w:val="20"/>
          <w:szCs w:val="20"/>
        </w:rPr>
        <w:t>ро</w:t>
      </w:r>
      <w:r w:rsidR="00F65077">
        <w:rPr>
          <w:spacing w:val="-12"/>
          <w:sz w:val="20"/>
          <w:szCs w:val="20"/>
        </w:rPr>
        <w:softHyphen/>
      </w:r>
      <w:r w:rsidRPr="00C0290C">
        <w:rPr>
          <w:spacing w:val="-12"/>
          <w:sz w:val="20"/>
          <w:szCs w:val="20"/>
        </w:rPr>
        <w:t>дуб</w:t>
      </w:r>
      <w:r w:rsidR="00F65077">
        <w:rPr>
          <w:spacing w:val="-12"/>
          <w:sz w:val="20"/>
          <w:szCs w:val="20"/>
        </w:rPr>
        <w:softHyphen/>
      </w:r>
      <w:r w:rsidRPr="00C0290C">
        <w:rPr>
          <w:spacing w:val="-12"/>
          <w:sz w:val="20"/>
          <w:szCs w:val="20"/>
        </w:rPr>
        <w:t>ского полка была исследована В.</w:t>
      </w:r>
      <w:r>
        <w:rPr>
          <w:spacing w:val="-12"/>
          <w:sz w:val="20"/>
          <w:szCs w:val="20"/>
        </w:rPr>
        <w:t> </w:t>
      </w:r>
      <w:r w:rsidRPr="00C0290C">
        <w:rPr>
          <w:spacing w:val="-12"/>
          <w:sz w:val="20"/>
          <w:szCs w:val="20"/>
        </w:rPr>
        <w:t>М.</w:t>
      </w:r>
      <w:r>
        <w:rPr>
          <w:spacing w:val="-12"/>
          <w:sz w:val="20"/>
          <w:szCs w:val="20"/>
        </w:rPr>
        <w:t> </w:t>
      </w:r>
      <w:r w:rsidRPr="00C0290C">
        <w:rPr>
          <w:spacing w:val="-12"/>
          <w:sz w:val="20"/>
          <w:szCs w:val="20"/>
        </w:rPr>
        <w:t>Пусь [</w:t>
      </w:r>
      <w:r w:rsidRPr="00C0290C">
        <w:rPr>
          <w:spacing w:val="-12"/>
          <w:sz w:val="20"/>
          <w:szCs w:val="20"/>
        </w:rPr>
        <w:fldChar w:fldCharType="begin"/>
      </w:r>
      <w:r w:rsidRPr="00C0290C">
        <w:rPr>
          <w:spacing w:val="-12"/>
          <w:sz w:val="20"/>
          <w:szCs w:val="20"/>
        </w:rPr>
        <w:instrText xml:space="preserve"> REF _Ref514860656 \r \h </w:instrText>
      </w:r>
      <w:r w:rsidRPr="00C0290C">
        <w:rPr>
          <w:spacing w:val="-12"/>
          <w:sz w:val="20"/>
          <w:szCs w:val="20"/>
        </w:rPr>
      </w:r>
      <w:r w:rsidRPr="00C0290C">
        <w:rPr>
          <w:spacing w:val="-12"/>
          <w:sz w:val="20"/>
          <w:szCs w:val="20"/>
        </w:rPr>
        <w:fldChar w:fldCharType="separate"/>
      </w:r>
      <w:r w:rsidR="0031005B">
        <w:rPr>
          <w:spacing w:val="-12"/>
          <w:sz w:val="20"/>
          <w:szCs w:val="20"/>
        </w:rPr>
        <w:t>60</w:t>
      </w:r>
      <w:r w:rsidRPr="00C0290C">
        <w:rPr>
          <w:spacing w:val="-12"/>
          <w:sz w:val="20"/>
          <w:szCs w:val="20"/>
        </w:rPr>
        <w:fldChar w:fldCharType="end"/>
      </w:r>
      <w:r w:rsidRPr="00C0290C">
        <w:rPr>
          <w:spacing w:val="-12"/>
          <w:sz w:val="20"/>
          <w:szCs w:val="20"/>
        </w:rPr>
        <w:t>]. Также в Москве были опуб</w:t>
      </w:r>
      <w:r w:rsidR="00F65077">
        <w:rPr>
          <w:spacing w:val="-12"/>
          <w:sz w:val="20"/>
          <w:szCs w:val="20"/>
        </w:rPr>
        <w:softHyphen/>
      </w:r>
      <w:r w:rsidRPr="00C0290C">
        <w:rPr>
          <w:spacing w:val="-12"/>
          <w:sz w:val="20"/>
          <w:szCs w:val="20"/>
        </w:rPr>
        <w:t>ли</w:t>
      </w:r>
      <w:r w:rsidR="00F65077">
        <w:rPr>
          <w:spacing w:val="-12"/>
          <w:sz w:val="20"/>
          <w:szCs w:val="20"/>
        </w:rPr>
        <w:softHyphen/>
      </w:r>
      <w:r w:rsidRPr="00C0290C">
        <w:rPr>
          <w:spacing w:val="-12"/>
          <w:sz w:val="20"/>
          <w:szCs w:val="20"/>
        </w:rPr>
        <w:t>кованы именные списки потерь Запорожского войска в Чигиринской кам</w:t>
      </w:r>
      <w:r w:rsidR="00F65077">
        <w:rPr>
          <w:spacing w:val="-12"/>
          <w:sz w:val="20"/>
          <w:szCs w:val="20"/>
        </w:rPr>
        <w:softHyphen/>
      </w:r>
      <w:r w:rsidRPr="00C0290C">
        <w:rPr>
          <w:spacing w:val="-12"/>
          <w:sz w:val="20"/>
          <w:szCs w:val="20"/>
        </w:rPr>
        <w:t>па</w:t>
      </w:r>
      <w:r w:rsidR="00F65077">
        <w:rPr>
          <w:spacing w:val="-12"/>
          <w:sz w:val="20"/>
          <w:szCs w:val="20"/>
        </w:rPr>
        <w:softHyphen/>
      </w:r>
      <w:r w:rsidRPr="00C0290C">
        <w:rPr>
          <w:spacing w:val="-12"/>
          <w:sz w:val="20"/>
          <w:szCs w:val="20"/>
        </w:rPr>
        <w:t>нии 1678 г., которые затронули и Стародубский полк [</w:t>
      </w:r>
      <w:r w:rsidRPr="00C0290C">
        <w:rPr>
          <w:spacing w:val="-12"/>
          <w:sz w:val="20"/>
          <w:szCs w:val="20"/>
        </w:rPr>
        <w:fldChar w:fldCharType="begin"/>
      </w:r>
      <w:r w:rsidRPr="00C0290C">
        <w:rPr>
          <w:spacing w:val="-12"/>
          <w:sz w:val="20"/>
          <w:szCs w:val="20"/>
        </w:rPr>
        <w:instrText xml:space="preserve"> REF _Ref514860707 \r \h </w:instrText>
      </w:r>
      <w:r w:rsidRPr="00C0290C">
        <w:rPr>
          <w:spacing w:val="-12"/>
          <w:sz w:val="20"/>
          <w:szCs w:val="20"/>
        </w:rPr>
      </w:r>
      <w:r w:rsidRPr="00C0290C">
        <w:rPr>
          <w:spacing w:val="-12"/>
          <w:sz w:val="20"/>
          <w:szCs w:val="20"/>
        </w:rPr>
        <w:fldChar w:fldCharType="separate"/>
      </w:r>
      <w:r w:rsidR="0031005B">
        <w:rPr>
          <w:spacing w:val="-12"/>
          <w:sz w:val="20"/>
          <w:szCs w:val="20"/>
        </w:rPr>
        <w:t>61</w:t>
      </w:r>
      <w:r w:rsidRPr="00C0290C">
        <w:rPr>
          <w:spacing w:val="-12"/>
          <w:sz w:val="20"/>
          <w:szCs w:val="20"/>
        </w:rPr>
        <w:fldChar w:fldCharType="end"/>
      </w:r>
      <w:r w:rsidRPr="00C0290C">
        <w:rPr>
          <w:spacing w:val="-12"/>
          <w:sz w:val="20"/>
          <w:szCs w:val="20"/>
        </w:rPr>
        <w:t>].</w:t>
      </w:r>
    </w:p>
    <w:p w:rsidR="00062886" w:rsidRPr="00C0290C" w:rsidRDefault="00062886" w:rsidP="00062886">
      <w:pPr>
        <w:pStyle w:val="af6"/>
        <w:spacing w:after="0" w:line="220" w:lineRule="exact"/>
        <w:ind w:firstLine="397"/>
        <w:jc w:val="both"/>
        <w:rPr>
          <w:spacing w:val="-12"/>
          <w:sz w:val="20"/>
          <w:szCs w:val="20"/>
        </w:rPr>
      </w:pPr>
      <w:r w:rsidRPr="00C0290C">
        <w:rPr>
          <w:spacing w:val="-12"/>
          <w:sz w:val="20"/>
          <w:szCs w:val="20"/>
        </w:rPr>
        <w:t>Среди российских авторов укоренилось мнение, переходящее из одной пуб</w:t>
      </w:r>
      <w:r w:rsidR="00F65077">
        <w:rPr>
          <w:spacing w:val="-12"/>
          <w:sz w:val="20"/>
          <w:szCs w:val="20"/>
        </w:rPr>
        <w:softHyphen/>
      </w:r>
      <w:r w:rsidRPr="00C0290C">
        <w:rPr>
          <w:spacing w:val="-12"/>
          <w:sz w:val="20"/>
          <w:szCs w:val="20"/>
        </w:rPr>
        <w:t xml:space="preserve">ликации в другую, </w:t>
      </w:r>
      <w:r w:rsidR="00D7303B">
        <w:rPr>
          <w:spacing w:val="-12"/>
          <w:sz w:val="20"/>
          <w:szCs w:val="20"/>
        </w:rPr>
        <w:t>о том, что</w:t>
      </w:r>
      <w:r w:rsidRPr="00C0290C">
        <w:rPr>
          <w:spacing w:val="-12"/>
          <w:sz w:val="20"/>
          <w:szCs w:val="20"/>
        </w:rPr>
        <w:t xml:space="preserve"> после упразднения полкового деления в 1781</w:t>
      </w:r>
      <w:r w:rsidR="00D7303B">
        <w:rPr>
          <w:spacing w:val="-12"/>
          <w:sz w:val="20"/>
          <w:szCs w:val="20"/>
        </w:rPr>
        <w:t> </w:t>
      </w:r>
      <w:r w:rsidRPr="00C0290C">
        <w:rPr>
          <w:spacing w:val="-12"/>
          <w:sz w:val="20"/>
          <w:szCs w:val="20"/>
        </w:rPr>
        <w:t>г. фактически преемником Стародубского полка стал Стародубский кара</w:t>
      </w:r>
      <w:r w:rsidR="00F65077">
        <w:rPr>
          <w:spacing w:val="-12"/>
          <w:sz w:val="20"/>
          <w:szCs w:val="20"/>
        </w:rPr>
        <w:softHyphen/>
      </w:r>
      <w:r w:rsidRPr="00C0290C">
        <w:rPr>
          <w:spacing w:val="-12"/>
          <w:sz w:val="20"/>
          <w:szCs w:val="20"/>
        </w:rPr>
        <w:t>би</w:t>
      </w:r>
      <w:r w:rsidR="00D7303B">
        <w:rPr>
          <w:spacing w:val="-12"/>
          <w:sz w:val="20"/>
          <w:szCs w:val="20"/>
        </w:rPr>
        <w:softHyphen/>
      </w:r>
      <w:r w:rsidRPr="00C0290C">
        <w:rPr>
          <w:spacing w:val="-12"/>
          <w:sz w:val="20"/>
          <w:szCs w:val="20"/>
        </w:rPr>
        <w:t>нерный полк, сформированный в 1784 г.</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_Ref514806768 \r \h </w:instrText>
      </w:r>
      <w:r w:rsidRPr="00C0290C">
        <w:rPr>
          <w:spacing w:val="-12"/>
          <w:sz w:val="20"/>
          <w:szCs w:val="20"/>
        </w:rPr>
      </w:r>
      <w:r w:rsidRPr="00C0290C">
        <w:rPr>
          <w:spacing w:val="-12"/>
          <w:sz w:val="20"/>
          <w:szCs w:val="20"/>
        </w:rPr>
        <w:fldChar w:fldCharType="separate"/>
      </w:r>
      <w:r w:rsidR="0031005B">
        <w:rPr>
          <w:spacing w:val="-12"/>
          <w:sz w:val="20"/>
          <w:szCs w:val="20"/>
        </w:rPr>
        <w:t>35</w:t>
      </w:r>
      <w:r w:rsidRPr="00C0290C">
        <w:rPr>
          <w:spacing w:val="-12"/>
          <w:sz w:val="20"/>
          <w:szCs w:val="20"/>
        </w:rPr>
        <w:fldChar w:fldCharType="end"/>
      </w:r>
      <w:r w:rsidRPr="00C0290C">
        <w:rPr>
          <w:spacing w:val="-12"/>
          <w:sz w:val="20"/>
          <w:szCs w:val="20"/>
        </w:rPr>
        <w:t xml:space="preserve">; </w:t>
      </w:r>
      <w:r w:rsidRPr="00C0290C">
        <w:rPr>
          <w:spacing w:val="-12"/>
          <w:sz w:val="20"/>
          <w:szCs w:val="20"/>
        </w:rPr>
        <w:fldChar w:fldCharType="begin"/>
      </w:r>
      <w:r w:rsidRPr="00C0290C">
        <w:rPr>
          <w:spacing w:val="-12"/>
          <w:sz w:val="20"/>
          <w:szCs w:val="20"/>
        </w:rPr>
        <w:instrText xml:space="preserve"> REF _Ref514862025 \r \h </w:instrText>
      </w:r>
      <w:r w:rsidRPr="00C0290C">
        <w:rPr>
          <w:spacing w:val="-12"/>
          <w:sz w:val="20"/>
          <w:szCs w:val="20"/>
        </w:rPr>
      </w:r>
      <w:r w:rsidRPr="00C0290C">
        <w:rPr>
          <w:spacing w:val="-12"/>
          <w:sz w:val="20"/>
          <w:szCs w:val="20"/>
        </w:rPr>
        <w:fldChar w:fldCharType="separate"/>
      </w:r>
      <w:r w:rsidR="0031005B">
        <w:rPr>
          <w:spacing w:val="-12"/>
          <w:sz w:val="20"/>
          <w:szCs w:val="20"/>
        </w:rPr>
        <w:t>62</w:t>
      </w:r>
      <w:r w:rsidRPr="00C0290C">
        <w:rPr>
          <w:spacing w:val="-12"/>
          <w:sz w:val="20"/>
          <w:szCs w:val="20"/>
        </w:rPr>
        <w:fldChar w:fldCharType="end"/>
      </w:r>
      <w:r w:rsidRPr="00C0290C">
        <w:rPr>
          <w:spacing w:val="-12"/>
          <w:sz w:val="20"/>
          <w:szCs w:val="20"/>
        </w:rPr>
        <w:t>]</w:t>
      </w:r>
      <w:r w:rsidR="00D7303B">
        <w:rPr>
          <w:spacing w:val="-12"/>
          <w:sz w:val="20"/>
          <w:szCs w:val="20"/>
        </w:rPr>
        <w:t>.</w:t>
      </w:r>
      <w:r w:rsidRPr="00C0290C">
        <w:rPr>
          <w:spacing w:val="-12"/>
          <w:sz w:val="20"/>
          <w:szCs w:val="20"/>
        </w:rPr>
        <w:t xml:space="preserve"> Однако полагаем, что такое суж</w:t>
      </w:r>
      <w:r w:rsidR="00D7303B">
        <w:rPr>
          <w:spacing w:val="-12"/>
          <w:sz w:val="20"/>
          <w:szCs w:val="20"/>
        </w:rPr>
        <w:softHyphen/>
      </w:r>
      <w:r w:rsidRPr="00C0290C">
        <w:rPr>
          <w:spacing w:val="-12"/>
          <w:sz w:val="20"/>
          <w:szCs w:val="20"/>
        </w:rPr>
        <w:t>дение является верным лишь отчасти. Действительно, по состоянию на 1784 г. Стародубский карабинерный полк на 80% был укомплектован каза</w:t>
      </w:r>
      <w:r w:rsidR="00F65077">
        <w:rPr>
          <w:spacing w:val="-12"/>
          <w:sz w:val="20"/>
          <w:szCs w:val="20"/>
        </w:rPr>
        <w:softHyphen/>
      </w:r>
      <w:r w:rsidRPr="00C0290C">
        <w:rPr>
          <w:spacing w:val="-12"/>
          <w:sz w:val="20"/>
          <w:szCs w:val="20"/>
        </w:rPr>
        <w:t>ка</w:t>
      </w:r>
      <w:r w:rsidR="00F65077">
        <w:rPr>
          <w:spacing w:val="-12"/>
          <w:sz w:val="20"/>
          <w:szCs w:val="20"/>
        </w:rPr>
        <w:softHyphen/>
      </w:r>
      <w:r w:rsidRPr="00C0290C">
        <w:rPr>
          <w:spacing w:val="-12"/>
          <w:sz w:val="20"/>
          <w:szCs w:val="20"/>
        </w:rPr>
        <w:t>ми Ста</w:t>
      </w:r>
      <w:r w:rsidR="00D7303B">
        <w:rPr>
          <w:spacing w:val="-12"/>
          <w:sz w:val="20"/>
          <w:szCs w:val="20"/>
        </w:rPr>
        <w:softHyphen/>
      </w:r>
      <w:r w:rsidRPr="00C0290C">
        <w:rPr>
          <w:spacing w:val="-12"/>
          <w:sz w:val="20"/>
          <w:szCs w:val="20"/>
        </w:rPr>
        <w:t>родубского полка, поступившими на службу еще до 1781 г.</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_Ref514795545 \r \h </w:instrText>
      </w:r>
      <w:r w:rsidRPr="00C0290C">
        <w:rPr>
          <w:spacing w:val="-12"/>
          <w:sz w:val="20"/>
          <w:szCs w:val="20"/>
        </w:rPr>
      </w:r>
      <w:r w:rsidRPr="00C0290C">
        <w:rPr>
          <w:spacing w:val="-12"/>
          <w:sz w:val="20"/>
          <w:szCs w:val="20"/>
        </w:rPr>
        <w:fldChar w:fldCharType="separate"/>
      </w:r>
      <w:r w:rsidR="0031005B">
        <w:rPr>
          <w:spacing w:val="-12"/>
          <w:sz w:val="20"/>
          <w:szCs w:val="20"/>
        </w:rPr>
        <w:t>7</w:t>
      </w:r>
      <w:r w:rsidRPr="00C0290C">
        <w:rPr>
          <w:spacing w:val="-12"/>
          <w:sz w:val="20"/>
          <w:szCs w:val="20"/>
        </w:rPr>
        <w:fldChar w:fldCharType="end"/>
      </w:r>
      <w:r w:rsidRPr="00C0290C">
        <w:rPr>
          <w:spacing w:val="-12"/>
          <w:sz w:val="20"/>
          <w:szCs w:val="20"/>
        </w:rPr>
        <w:t>, с. 11]</w:t>
      </w:r>
      <w:r w:rsidR="00D7303B">
        <w:rPr>
          <w:spacing w:val="-12"/>
          <w:sz w:val="20"/>
          <w:szCs w:val="20"/>
        </w:rPr>
        <w:t>.</w:t>
      </w:r>
      <w:r w:rsidRPr="00C0290C">
        <w:rPr>
          <w:spacing w:val="-12"/>
          <w:sz w:val="20"/>
          <w:szCs w:val="20"/>
        </w:rPr>
        <w:t xml:space="preserve"> Но уже в 1786 г. началась их ротация с другими воинскими частями, которая при</w:t>
      </w:r>
      <w:r w:rsidR="00F65077">
        <w:rPr>
          <w:spacing w:val="-12"/>
          <w:sz w:val="20"/>
          <w:szCs w:val="20"/>
        </w:rPr>
        <w:softHyphen/>
      </w:r>
      <w:r w:rsidRPr="00C0290C">
        <w:rPr>
          <w:spacing w:val="-12"/>
          <w:sz w:val="20"/>
          <w:szCs w:val="20"/>
        </w:rPr>
        <w:t xml:space="preserve">вела к тому, что в начале </w:t>
      </w:r>
      <w:r w:rsidRPr="00C0290C">
        <w:rPr>
          <w:spacing w:val="-12"/>
          <w:sz w:val="20"/>
          <w:szCs w:val="20"/>
          <w:lang w:val="en-US"/>
        </w:rPr>
        <w:t>XIX</w:t>
      </w:r>
      <w:r w:rsidRPr="00C0290C">
        <w:rPr>
          <w:spacing w:val="-12"/>
          <w:sz w:val="20"/>
          <w:szCs w:val="20"/>
        </w:rPr>
        <w:t xml:space="preserve"> в. в Стародубском полку выход</w:t>
      </w:r>
      <w:r w:rsidR="00F65077">
        <w:rPr>
          <w:spacing w:val="-12"/>
          <w:sz w:val="20"/>
          <w:szCs w:val="20"/>
        </w:rPr>
        <w:softHyphen/>
      </w:r>
      <w:r w:rsidRPr="00C0290C">
        <w:rPr>
          <w:spacing w:val="-12"/>
          <w:sz w:val="20"/>
          <w:szCs w:val="20"/>
        </w:rPr>
        <w:t>цев с самой Ста</w:t>
      </w:r>
      <w:r w:rsidR="00D7303B">
        <w:rPr>
          <w:spacing w:val="-12"/>
          <w:sz w:val="20"/>
          <w:szCs w:val="20"/>
        </w:rPr>
        <w:softHyphen/>
      </w:r>
      <w:r w:rsidRPr="00C0290C">
        <w:rPr>
          <w:spacing w:val="-12"/>
          <w:sz w:val="20"/>
          <w:szCs w:val="20"/>
        </w:rPr>
        <w:t>ро</w:t>
      </w:r>
      <w:r w:rsidR="00D7303B">
        <w:rPr>
          <w:spacing w:val="-12"/>
          <w:sz w:val="20"/>
          <w:szCs w:val="20"/>
        </w:rPr>
        <w:softHyphen/>
      </w:r>
      <w:r w:rsidRPr="00C0290C">
        <w:rPr>
          <w:spacing w:val="-12"/>
          <w:sz w:val="20"/>
          <w:szCs w:val="20"/>
        </w:rPr>
        <w:t>дуб</w:t>
      </w:r>
      <w:r w:rsidR="00D7303B">
        <w:rPr>
          <w:spacing w:val="-12"/>
          <w:sz w:val="20"/>
          <w:szCs w:val="20"/>
        </w:rPr>
        <w:softHyphen/>
      </w:r>
      <w:r w:rsidRPr="00C0290C">
        <w:rPr>
          <w:spacing w:val="-12"/>
          <w:sz w:val="20"/>
          <w:szCs w:val="20"/>
        </w:rPr>
        <w:t>щи</w:t>
      </w:r>
      <w:r w:rsidR="00D7303B">
        <w:rPr>
          <w:spacing w:val="-12"/>
          <w:sz w:val="20"/>
          <w:szCs w:val="20"/>
        </w:rPr>
        <w:softHyphen/>
      </w:r>
      <w:r w:rsidRPr="00C0290C">
        <w:rPr>
          <w:spacing w:val="-12"/>
          <w:sz w:val="20"/>
          <w:szCs w:val="20"/>
        </w:rPr>
        <w:t xml:space="preserve">ны </w:t>
      </w:r>
      <w:r w:rsidR="00D7303B">
        <w:rPr>
          <w:spacing w:val="-12"/>
          <w:sz w:val="20"/>
          <w:szCs w:val="20"/>
        </w:rPr>
        <w:t>бы</w:t>
      </w:r>
      <w:r w:rsidR="00D7303B" w:rsidRPr="00C0290C">
        <w:rPr>
          <w:spacing w:val="-12"/>
          <w:sz w:val="20"/>
          <w:szCs w:val="20"/>
        </w:rPr>
        <w:t xml:space="preserve">ли единицы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_Ref514863232 \r \h </w:instrText>
      </w:r>
      <w:r w:rsidRPr="00C0290C">
        <w:rPr>
          <w:spacing w:val="-12"/>
          <w:sz w:val="20"/>
          <w:szCs w:val="20"/>
        </w:rPr>
      </w:r>
      <w:r w:rsidRPr="00C0290C">
        <w:rPr>
          <w:spacing w:val="-12"/>
          <w:sz w:val="20"/>
          <w:szCs w:val="20"/>
        </w:rPr>
        <w:fldChar w:fldCharType="separate"/>
      </w:r>
      <w:r w:rsidR="0031005B">
        <w:rPr>
          <w:spacing w:val="-12"/>
          <w:sz w:val="20"/>
          <w:szCs w:val="20"/>
        </w:rPr>
        <w:t>8</w:t>
      </w:r>
      <w:r w:rsidRPr="00C0290C">
        <w:rPr>
          <w:spacing w:val="-12"/>
          <w:sz w:val="20"/>
          <w:szCs w:val="20"/>
        </w:rPr>
        <w:fldChar w:fldCharType="end"/>
      </w:r>
      <w:r w:rsidRPr="00C0290C">
        <w:rPr>
          <w:spacing w:val="-12"/>
          <w:sz w:val="20"/>
          <w:szCs w:val="20"/>
        </w:rPr>
        <w:t>, с. 31</w:t>
      </w:r>
      <w:r>
        <w:rPr>
          <w:spacing w:val="-12"/>
          <w:sz w:val="20"/>
          <w:szCs w:val="20"/>
        </w:rPr>
        <w:t>—</w:t>
      </w:r>
      <w:r w:rsidRPr="00C0290C">
        <w:rPr>
          <w:spacing w:val="-12"/>
          <w:sz w:val="20"/>
          <w:szCs w:val="20"/>
        </w:rPr>
        <w:t>33]. В последующем рекрутские набо</w:t>
      </w:r>
      <w:r w:rsidR="00F65077">
        <w:rPr>
          <w:spacing w:val="-12"/>
          <w:sz w:val="20"/>
          <w:szCs w:val="20"/>
        </w:rPr>
        <w:softHyphen/>
      </w:r>
      <w:r w:rsidRPr="00C0290C">
        <w:rPr>
          <w:spacing w:val="-12"/>
          <w:sz w:val="20"/>
          <w:szCs w:val="20"/>
        </w:rPr>
        <w:t>ры, про</w:t>
      </w:r>
      <w:r w:rsidR="00D7303B">
        <w:rPr>
          <w:spacing w:val="-12"/>
          <w:sz w:val="20"/>
          <w:szCs w:val="20"/>
        </w:rPr>
        <w:softHyphen/>
      </w:r>
      <w:r w:rsidRPr="00C0290C">
        <w:rPr>
          <w:spacing w:val="-12"/>
          <w:sz w:val="20"/>
          <w:szCs w:val="20"/>
        </w:rPr>
        <w:t>хо</w:t>
      </w:r>
      <w:r w:rsidR="00D7303B">
        <w:rPr>
          <w:spacing w:val="-12"/>
          <w:sz w:val="20"/>
          <w:szCs w:val="20"/>
        </w:rPr>
        <w:softHyphen/>
      </w:r>
      <w:r w:rsidRPr="00C0290C">
        <w:rPr>
          <w:spacing w:val="-12"/>
          <w:sz w:val="20"/>
          <w:szCs w:val="20"/>
        </w:rPr>
        <w:t>див</w:t>
      </w:r>
      <w:r w:rsidR="00D7303B">
        <w:rPr>
          <w:spacing w:val="-12"/>
          <w:sz w:val="20"/>
          <w:szCs w:val="20"/>
        </w:rPr>
        <w:softHyphen/>
      </w:r>
      <w:r w:rsidRPr="00C0290C">
        <w:rPr>
          <w:spacing w:val="-12"/>
          <w:sz w:val="20"/>
          <w:szCs w:val="20"/>
        </w:rPr>
        <w:t>шие в уездах бывшего Стародубского полка, направляли рекру</w:t>
      </w:r>
      <w:r w:rsidR="00F65077">
        <w:rPr>
          <w:spacing w:val="-12"/>
          <w:sz w:val="20"/>
          <w:szCs w:val="20"/>
        </w:rPr>
        <w:softHyphen/>
      </w:r>
      <w:r w:rsidRPr="00C0290C">
        <w:rPr>
          <w:spacing w:val="-12"/>
          <w:sz w:val="20"/>
          <w:szCs w:val="20"/>
        </w:rPr>
        <w:t>тов нарав</w:t>
      </w:r>
      <w:r w:rsidR="00D7303B">
        <w:rPr>
          <w:spacing w:val="-12"/>
          <w:sz w:val="20"/>
          <w:szCs w:val="20"/>
        </w:rPr>
        <w:softHyphen/>
      </w:r>
      <w:r w:rsidRPr="00C0290C">
        <w:rPr>
          <w:spacing w:val="-12"/>
          <w:sz w:val="20"/>
          <w:szCs w:val="20"/>
        </w:rPr>
        <w:t>не с жите</w:t>
      </w:r>
      <w:r w:rsidR="00D7303B">
        <w:rPr>
          <w:spacing w:val="-12"/>
          <w:sz w:val="20"/>
          <w:szCs w:val="20"/>
        </w:rPr>
        <w:softHyphen/>
      </w:r>
      <w:r w:rsidRPr="00C0290C">
        <w:rPr>
          <w:spacing w:val="-12"/>
          <w:sz w:val="20"/>
          <w:szCs w:val="20"/>
        </w:rPr>
        <w:t>лями других губерний Российской империи в другие воин</w:t>
      </w:r>
      <w:r w:rsidR="00F65077">
        <w:rPr>
          <w:spacing w:val="-12"/>
          <w:sz w:val="20"/>
          <w:szCs w:val="20"/>
        </w:rPr>
        <w:softHyphen/>
      </w:r>
      <w:r w:rsidRPr="00C0290C">
        <w:rPr>
          <w:spacing w:val="-12"/>
          <w:sz w:val="20"/>
          <w:szCs w:val="20"/>
        </w:rPr>
        <w:t>ские части. Таким образом, Стародубский карабинерный полк может счи</w:t>
      </w:r>
      <w:r w:rsidR="00F65077">
        <w:rPr>
          <w:spacing w:val="-12"/>
          <w:sz w:val="20"/>
          <w:szCs w:val="20"/>
        </w:rPr>
        <w:softHyphen/>
      </w:r>
      <w:r w:rsidRPr="00C0290C">
        <w:rPr>
          <w:spacing w:val="-12"/>
          <w:sz w:val="20"/>
          <w:szCs w:val="20"/>
        </w:rPr>
        <w:t>тать</w:t>
      </w:r>
      <w:r w:rsidR="00F65077">
        <w:rPr>
          <w:spacing w:val="-12"/>
          <w:sz w:val="20"/>
          <w:szCs w:val="20"/>
        </w:rPr>
        <w:softHyphen/>
      </w:r>
      <w:r w:rsidRPr="00C0290C">
        <w:rPr>
          <w:spacing w:val="-12"/>
          <w:sz w:val="20"/>
          <w:szCs w:val="20"/>
        </w:rPr>
        <w:t>ся пре</w:t>
      </w:r>
      <w:r w:rsidR="00D7303B">
        <w:rPr>
          <w:spacing w:val="-12"/>
          <w:sz w:val="20"/>
          <w:szCs w:val="20"/>
        </w:rPr>
        <w:softHyphen/>
      </w:r>
      <w:r w:rsidRPr="00C0290C">
        <w:rPr>
          <w:spacing w:val="-12"/>
          <w:sz w:val="20"/>
          <w:szCs w:val="20"/>
        </w:rPr>
        <w:t>ем</w:t>
      </w:r>
      <w:r w:rsidR="00D7303B">
        <w:rPr>
          <w:spacing w:val="-12"/>
          <w:sz w:val="20"/>
          <w:szCs w:val="20"/>
        </w:rPr>
        <w:softHyphen/>
      </w:r>
      <w:r w:rsidRPr="00C0290C">
        <w:rPr>
          <w:spacing w:val="-12"/>
          <w:sz w:val="20"/>
          <w:szCs w:val="20"/>
        </w:rPr>
        <w:t>ни</w:t>
      </w:r>
      <w:r w:rsidR="00D7303B">
        <w:rPr>
          <w:spacing w:val="-12"/>
          <w:sz w:val="20"/>
          <w:szCs w:val="20"/>
        </w:rPr>
        <w:softHyphen/>
      </w:r>
      <w:r w:rsidRPr="00C0290C">
        <w:rPr>
          <w:spacing w:val="-12"/>
          <w:sz w:val="20"/>
          <w:szCs w:val="20"/>
        </w:rPr>
        <w:t>ком территориального полка Гетманщины лишь на его пер</w:t>
      </w:r>
      <w:r w:rsidR="00F65077">
        <w:rPr>
          <w:spacing w:val="-12"/>
          <w:sz w:val="20"/>
          <w:szCs w:val="20"/>
        </w:rPr>
        <w:softHyphen/>
      </w:r>
      <w:r w:rsidRPr="00C0290C">
        <w:rPr>
          <w:spacing w:val="-12"/>
          <w:sz w:val="20"/>
          <w:szCs w:val="20"/>
        </w:rPr>
        <w:t>во</w:t>
      </w:r>
      <w:r w:rsidR="00F65077">
        <w:rPr>
          <w:spacing w:val="-12"/>
          <w:sz w:val="20"/>
          <w:szCs w:val="20"/>
        </w:rPr>
        <w:softHyphen/>
      </w:r>
      <w:r w:rsidRPr="00C0290C">
        <w:rPr>
          <w:spacing w:val="-12"/>
          <w:sz w:val="20"/>
          <w:szCs w:val="20"/>
        </w:rPr>
        <w:t>на</w:t>
      </w:r>
      <w:r w:rsidR="00F65077">
        <w:rPr>
          <w:spacing w:val="-12"/>
          <w:sz w:val="20"/>
          <w:szCs w:val="20"/>
        </w:rPr>
        <w:softHyphen/>
      </w:r>
      <w:r w:rsidRPr="00C0290C">
        <w:rPr>
          <w:spacing w:val="-12"/>
          <w:sz w:val="20"/>
          <w:szCs w:val="20"/>
        </w:rPr>
        <w:t>чаль</w:t>
      </w:r>
      <w:r w:rsidR="00F65077">
        <w:rPr>
          <w:spacing w:val="-12"/>
          <w:sz w:val="20"/>
          <w:szCs w:val="20"/>
        </w:rPr>
        <w:softHyphen/>
      </w:r>
      <w:r w:rsidRPr="00C0290C">
        <w:rPr>
          <w:spacing w:val="-12"/>
          <w:sz w:val="20"/>
          <w:szCs w:val="20"/>
        </w:rPr>
        <w:t>ном этапе. В последующем продолжателями традиций Стародубских каза</w:t>
      </w:r>
      <w:r w:rsidR="00F65077">
        <w:rPr>
          <w:spacing w:val="-12"/>
          <w:sz w:val="20"/>
          <w:szCs w:val="20"/>
        </w:rPr>
        <w:softHyphen/>
      </w:r>
      <w:r w:rsidRPr="00C0290C">
        <w:rPr>
          <w:spacing w:val="-12"/>
          <w:sz w:val="20"/>
          <w:szCs w:val="20"/>
        </w:rPr>
        <w:t>ков следует счи</w:t>
      </w:r>
      <w:r w:rsidR="00D7303B">
        <w:rPr>
          <w:spacing w:val="-12"/>
          <w:sz w:val="20"/>
          <w:szCs w:val="20"/>
        </w:rPr>
        <w:softHyphen/>
      </w:r>
      <w:r w:rsidRPr="00C0290C">
        <w:rPr>
          <w:spacing w:val="-12"/>
          <w:sz w:val="20"/>
          <w:szCs w:val="20"/>
        </w:rPr>
        <w:t>тать иррегулярные военные части, формируемые на время, ког</w:t>
      </w:r>
      <w:r w:rsidR="00F65077">
        <w:rPr>
          <w:spacing w:val="-12"/>
          <w:sz w:val="20"/>
          <w:szCs w:val="20"/>
        </w:rPr>
        <w:softHyphen/>
      </w:r>
      <w:r w:rsidRPr="00C0290C">
        <w:rPr>
          <w:spacing w:val="-12"/>
          <w:sz w:val="20"/>
          <w:szCs w:val="20"/>
        </w:rPr>
        <w:t>да в них ост</w:t>
      </w:r>
      <w:r w:rsidR="00D7303B">
        <w:rPr>
          <w:spacing w:val="-12"/>
          <w:sz w:val="20"/>
          <w:szCs w:val="20"/>
        </w:rPr>
        <w:softHyphen/>
      </w:r>
      <w:r w:rsidRPr="00C0290C">
        <w:rPr>
          <w:spacing w:val="-12"/>
          <w:sz w:val="20"/>
          <w:szCs w:val="20"/>
        </w:rPr>
        <w:t xml:space="preserve">ро </w:t>
      </w:r>
      <w:r w:rsidRPr="00C0290C">
        <w:rPr>
          <w:spacing w:val="-12"/>
          <w:sz w:val="20"/>
          <w:szCs w:val="20"/>
        </w:rPr>
        <w:lastRenderedPageBreak/>
        <w:t>нуж</w:t>
      </w:r>
      <w:r w:rsidR="00D7303B">
        <w:rPr>
          <w:spacing w:val="-12"/>
          <w:sz w:val="20"/>
          <w:szCs w:val="20"/>
        </w:rPr>
        <w:softHyphen/>
      </w:r>
      <w:r w:rsidRPr="00C0290C">
        <w:rPr>
          <w:spacing w:val="-12"/>
          <w:sz w:val="20"/>
          <w:szCs w:val="20"/>
        </w:rPr>
        <w:t>далось государство</w:t>
      </w:r>
      <w:r w:rsidR="00D45705">
        <w:rPr>
          <w:spacing w:val="-12"/>
          <w:sz w:val="20"/>
          <w:szCs w:val="20"/>
        </w:rPr>
        <w:t>,</w:t>
      </w:r>
      <w:r w:rsidRPr="00C0290C">
        <w:rPr>
          <w:spacing w:val="-12"/>
          <w:sz w:val="20"/>
          <w:szCs w:val="20"/>
        </w:rPr>
        <w:t xml:space="preserve"> в 1791 г. [</w:t>
      </w:r>
      <w:r w:rsidRPr="00C0290C">
        <w:rPr>
          <w:spacing w:val="-12"/>
          <w:sz w:val="20"/>
          <w:szCs w:val="20"/>
        </w:rPr>
        <w:fldChar w:fldCharType="begin"/>
      </w:r>
      <w:r w:rsidRPr="00C0290C">
        <w:rPr>
          <w:spacing w:val="-12"/>
          <w:sz w:val="20"/>
          <w:szCs w:val="20"/>
        </w:rPr>
        <w:instrText xml:space="preserve"> REF _Ref514863232 \r \h </w:instrText>
      </w:r>
      <w:r w:rsidRPr="00C0290C">
        <w:rPr>
          <w:spacing w:val="-12"/>
          <w:sz w:val="20"/>
          <w:szCs w:val="20"/>
        </w:rPr>
      </w:r>
      <w:r w:rsidRPr="00C0290C">
        <w:rPr>
          <w:spacing w:val="-12"/>
          <w:sz w:val="20"/>
          <w:szCs w:val="20"/>
        </w:rPr>
        <w:fldChar w:fldCharType="separate"/>
      </w:r>
      <w:r w:rsidR="0031005B">
        <w:rPr>
          <w:spacing w:val="-12"/>
          <w:sz w:val="20"/>
          <w:szCs w:val="20"/>
        </w:rPr>
        <w:t>8</w:t>
      </w:r>
      <w:r w:rsidRPr="00C0290C">
        <w:rPr>
          <w:spacing w:val="-12"/>
          <w:sz w:val="20"/>
          <w:szCs w:val="20"/>
        </w:rPr>
        <w:fldChar w:fldCharType="end"/>
      </w:r>
      <w:r w:rsidRPr="00C0290C">
        <w:rPr>
          <w:spacing w:val="-12"/>
          <w:sz w:val="20"/>
          <w:szCs w:val="20"/>
        </w:rPr>
        <w:t>, с. 32], 1794 г.</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_Ref514863232 \r \h </w:instrText>
      </w:r>
      <w:r w:rsidRPr="00C0290C">
        <w:rPr>
          <w:spacing w:val="-12"/>
          <w:sz w:val="20"/>
          <w:szCs w:val="20"/>
        </w:rPr>
      </w:r>
      <w:r w:rsidRPr="00C0290C">
        <w:rPr>
          <w:spacing w:val="-12"/>
          <w:sz w:val="20"/>
          <w:szCs w:val="20"/>
        </w:rPr>
        <w:fldChar w:fldCharType="separate"/>
      </w:r>
      <w:r w:rsidR="0031005B">
        <w:rPr>
          <w:spacing w:val="-12"/>
          <w:sz w:val="20"/>
          <w:szCs w:val="20"/>
        </w:rPr>
        <w:t>8</w:t>
      </w:r>
      <w:r w:rsidRPr="00C0290C">
        <w:rPr>
          <w:spacing w:val="-12"/>
          <w:sz w:val="20"/>
          <w:szCs w:val="20"/>
        </w:rPr>
        <w:fldChar w:fldCharType="end"/>
      </w:r>
      <w:r w:rsidRPr="00C0290C">
        <w:rPr>
          <w:spacing w:val="-12"/>
          <w:sz w:val="20"/>
          <w:szCs w:val="20"/>
        </w:rPr>
        <w:t>, с. 32], 1807</w:t>
      </w:r>
      <w:r w:rsidR="00F65077">
        <w:rPr>
          <w:spacing w:val="-12"/>
          <w:sz w:val="20"/>
          <w:szCs w:val="20"/>
        </w:rPr>
        <w:t> </w:t>
      </w:r>
      <w:r w:rsidRPr="00C0290C">
        <w:rPr>
          <w:spacing w:val="-12"/>
          <w:sz w:val="20"/>
          <w:szCs w:val="20"/>
        </w:rPr>
        <w:t>г.</w:t>
      </w:r>
      <w:r w:rsidR="008E1592">
        <w:rPr>
          <w:spacing w:val="-12"/>
          <w:sz w:val="20"/>
          <w:szCs w:val="20"/>
          <w:lang w:val="en-US"/>
        </w:rPr>
        <w:t> </w:t>
      </w:r>
      <w:r w:rsidRPr="00C0290C">
        <w:rPr>
          <w:spacing w:val="-12"/>
          <w:sz w:val="20"/>
          <w:szCs w:val="20"/>
        </w:rPr>
        <w:t>[</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514864979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63</w:t>
      </w:r>
      <w:r w:rsidRPr="00C0290C">
        <w:rPr>
          <w:spacing w:val="-12"/>
          <w:sz w:val="20"/>
          <w:szCs w:val="20"/>
        </w:rPr>
        <w:fldChar w:fldCharType="end"/>
      </w:r>
      <w:r w:rsidRPr="00C0290C">
        <w:rPr>
          <w:spacing w:val="-12"/>
          <w:sz w:val="20"/>
          <w:szCs w:val="20"/>
        </w:rPr>
        <w:t>, с. 93], 1812 г.</w:t>
      </w:r>
      <w:r w:rsidR="008E1592">
        <w:rPr>
          <w:spacing w:val="-12"/>
          <w:sz w:val="20"/>
          <w:szCs w:val="20"/>
          <w:lang w:val="en-US"/>
        </w:rPr>
        <w:t> </w:t>
      </w:r>
      <w:r w:rsidRPr="00C0290C">
        <w:rPr>
          <w:spacing w:val="-12"/>
          <w:sz w:val="20"/>
          <w:szCs w:val="20"/>
        </w:rPr>
        <w:t>[</w:t>
      </w:r>
      <w:r w:rsidRPr="00C0290C">
        <w:rPr>
          <w:spacing w:val="-12"/>
          <w:sz w:val="20"/>
          <w:szCs w:val="20"/>
        </w:rPr>
        <w:fldChar w:fldCharType="begin"/>
      </w:r>
      <w:r w:rsidRPr="00C0290C">
        <w:rPr>
          <w:spacing w:val="-12"/>
          <w:sz w:val="20"/>
          <w:szCs w:val="20"/>
        </w:rPr>
        <w:instrText xml:space="preserve"> REF _Ref514865390 \r \h </w:instrText>
      </w:r>
      <w:r w:rsidRPr="00C0290C">
        <w:rPr>
          <w:spacing w:val="-12"/>
          <w:sz w:val="20"/>
          <w:szCs w:val="20"/>
        </w:rPr>
      </w:r>
      <w:r w:rsidRPr="00C0290C">
        <w:rPr>
          <w:spacing w:val="-12"/>
          <w:sz w:val="20"/>
          <w:szCs w:val="20"/>
        </w:rPr>
        <w:fldChar w:fldCharType="separate"/>
      </w:r>
      <w:r w:rsidR="0031005B">
        <w:rPr>
          <w:spacing w:val="-12"/>
          <w:sz w:val="20"/>
          <w:szCs w:val="20"/>
        </w:rPr>
        <w:t>64</w:t>
      </w:r>
      <w:r w:rsidRPr="00C0290C">
        <w:rPr>
          <w:spacing w:val="-12"/>
          <w:sz w:val="20"/>
          <w:szCs w:val="20"/>
        </w:rPr>
        <w:fldChar w:fldCharType="end"/>
      </w:r>
      <w:r w:rsidRPr="00C0290C">
        <w:rPr>
          <w:spacing w:val="-12"/>
          <w:sz w:val="20"/>
          <w:szCs w:val="20"/>
        </w:rPr>
        <w:t>, с. 8], 1831 г.</w:t>
      </w:r>
      <w:r w:rsidR="008E1592">
        <w:rPr>
          <w:spacing w:val="-12"/>
          <w:sz w:val="20"/>
          <w:szCs w:val="20"/>
          <w:lang w:val="en-US"/>
        </w:rPr>
        <w:t> </w:t>
      </w:r>
      <w:r w:rsidRPr="00C0290C">
        <w:rPr>
          <w:spacing w:val="-12"/>
          <w:sz w:val="20"/>
          <w:szCs w:val="20"/>
        </w:rPr>
        <w:t>[</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514863232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8</w:t>
      </w:r>
      <w:r w:rsidRPr="00C0290C">
        <w:rPr>
          <w:spacing w:val="-12"/>
          <w:sz w:val="20"/>
          <w:szCs w:val="20"/>
        </w:rPr>
        <w:fldChar w:fldCharType="end"/>
      </w:r>
      <w:r w:rsidRPr="00C0290C">
        <w:rPr>
          <w:spacing w:val="-12"/>
          <w:sz w:val="20"/>
          <w:szCs w:val="20"/>
        </w:rPr>
        <w:t>, с. 58], 1855 и 1864 гг.</w:t>
      </w:r>
      <w:r w:rsidR="008E1592">
        <w:rPr>
          <w:spacing w:val="-12"/>
          <w:sz w:val="20"/>
          <w:szCs w:val="20"/>
          <w:lang w:val="en-US"/>
        </w:rPr>
        <w:t> </w:t>
      </w:r>
      <w:r w:rsidRPr="00C0290C">
        <w:rPr>
          <w:spacing w:val="-12"/>
          <w:sz w:val="20"/>
          <w:szCs w:val="20"/>
        </w:rPr>
        <w:t>[</w:t>
      </w:r>
      <w:r w:rsidRPr="00C0290C">
        <w:rPr>
          <w:spacing w:val="-12"/>
          <w:sz w:val="20"/>
          <w:szCs w:val="20"/>
          <w:lang w:val="en-US"/>
        </w:rPr>
        <w:fldChar w:fldCharType="begin"/>
      </w:r>
      <w:r w:rsidRPr="00C0290C">
        <w:rPr>
          <w:spacing w:val="-12"/>
          <w:sz w:val="20"/>
          <w:szCs w:val="20"/>
          <w:lang w:val="en-US"/>
        </w:rPr>
        <w:instrText>REF</w:instrText>
      </w:r>
      <w:r w:rsidRPr="00C0290C">
        <w:rPr>
          <w:spacing w:val="-12"/>
          <w:sz w:val="20"/>
          <w:szCs w:val="20"/>
        </w:rPr>
        <w:instrText xml:space="preserve"> _</w:instrText>
      </w:r>
      <w:r w:rsidRPr="00C0290C">
        <w:rPr>
          <w:spacing w:val="-12"/>
          <w:sz w:val="20"/>
          <w:szCs w:val="20"/>
          <w:lang w:val="en-US"/>
        </w:rPr>
        <w:instrText>Ref</w:instrText>
      </w:r>
      <w:r w:rsidRPr="00C0290C">
        <w:rPr>
          <w:spacing w:val="-12"/>
          <w:sz w:val="20"/>
          <w:szCs w:val="20"/>
        </w:rPr>
        <w:instrText>514866432 \</w:instrText>
      </w:r>
      <w:r w:rsidRPr="00C0290C">
        <w:rPr>
          <w:spacing w:val="-12"/>
          <w:sz w:val="20"/>
          <w:szCs w:val="20"/>
          <w:lang w:val="en-US"/>
        </w:rPr>
        <w:instrText>r</w:instrText>
      </w:r>
      <w:r w:rsidRPr="00C0290C">
        <w:rPr>
          <w:spacing w:val="-12"/>
          <w:sz w:val="20"/>
          <w:szCs w:val="20"/>
        </w:rPr>
        <w:instrText xml:space="preserve"> \</w:instrText>
      </w:r>
      <w:r w:rsidRPr="00C0290C">
        <w:rPr>
          <w:spacing w:val="-12"/>
          <w:sz w:val="20"/>
          <w:szCs w:val="20"/>
          <w:lang w:val="en-US"/>
        </w:rPr>
        <w:instrText>h</w:instrText>
      </w:r>
      <w:r w:rsidRPr="00C0290C">
        <w:rPr>
          <w:spacing w:val="-12"/>
          <w:sz w:val="20"/>
          <w:szCs w:val="20"/>
          <w:lang w:val="en-US"/>
        </w:rPr>
      </w:r>
      <w:r w:rsidRPr="00C0290C">
        <w:rPr>
          <w:spacing w:val="-12"/>
          <w:sz w:val="20"/>
          <w:szCs w:val="20"/>
          <w:lang w:val="en-US"/>
        </w:rPr>
        <w:fldChar w:fldCharType="separate"/>
      </w:r>
      <w:r w:rsidR="0031005B">
        <w:rPr>
          <w:spacing w:val="-12"/>
          <w:sz w:val="20"/>
          <w:szCs w:val="20"/>
          <w:lang w:val="en-US"/>
        </w:rPr>
        <w:t>65</w:t>
      </w:r>
      <w:r w:rsidRPr="00C0290C">
        <w:rPr>
          <w:spacing w:val="-12"/>
          <w:sz w:val="20"/>
          <w:szCs w:val="20"/>
        </w:rPr>
        <w:fldChar w:fldCharType="end"/>
      </w:r>
      <w:r w:rsidRPr="00C0290C">
        <w:rPr>
          <w:spacing w:val="-12"/>
          <w:sz w:val="20"/>
          <w:szCs w:val="20"/>
        </w:rPr>
        <w:t>].</w:t>
      </w:r>
    </w:p>
    <w:p w:rsidR="00062886" w:rsidRDefault="00062886" w:rsidP="00062886">
      <w:pPr>
        <w:pStyle w:val="af6"/>
        <w:spacing w:after="0" w:line="220" w:lineRule="exact"/>
        <w:ind w:firstLine="397"/>
        <w:jc w:val="both"/>
        <w:rPr>
          <w:spacing w:val="-12"/>
          <w:sz w:val="20"/>
          <w:szCs w:val="20"/>
        </w:rPr>
      </w:pPr>
      <w:r w:rsidRPr="00C0290C">
        <w:rPr>
          <w:spacing w:val="-12"/>
          <w:sz w:val="20"/>
          <w:szCs w:val="20"/>
        </w:rPr>
        <w:t>Как мы видим, история Стародубского полка привлекала к себе внимание исто</w:t>
      </w:r>
      <w:r w:rsidR="00F65077">
        <w:rPr>
          <w:spacing w:val="-12"/>
          <w:sz w:val="20"/>
          <w:szCs w:val="20"/>
        </w:rPr>
        <w:softHyphen/>
      </w:r>
      <w:r w:rsidRPr="00C0290C">
        <w:rPr>
          <w:spacing w:val="-12"/>
          <w:sz w:val="20"/>
          <w:szCs w:val="20"/>
        </w:rPr>
        <w:t>риков с момента его ликвидации и до настоящего времени. О нем в своих тру</w:t>
      </w:r>
      <w:r w:rsidR="00F65077">
        <w:rPr>
          <w:spacing w:val="-12"/>
          <w:sz w:val="20"/>
          <w:szCs w:val="20"/>
        </w:rPr>
        <w:softHyphen/>
      </w:r>
      <w:r w:rsidRPr="00C0290C">
        <w:rPr>
          <w:spacing w:val="-12"/>
          <w:sz w:val="20"/>
          <w:szCs w:val="20"/>
        </w:rPr>
        <w:t>дах упоминали как исследователи истории России и Украины в целом, так и иссле</w:t>
      </w:r>
      <w:r w:rsidR="00F65077">
        <w:rPr>
          <w:spacing w:val="-12"/>
          <w:sz w:val="20"/>
          <w:szCs w:val="20"/>
        </w:rPr>
        <w:softHyphen/>
      </w:r>
      <w:r w:rsidRPr="00C0290C">
        <w:rPr>
          <w:spacing w:val="-12"/>
          <w:sz w:val="20"/>
          <w:szCs w:val="20"/>
        </w:rPr>
        <w:t>дователи периода Гетманщины. В их работах, наряду с другими, можно най</w:t>
      </w:r>
      <w:r w:rsidR="00F65077">
        <w:rPr>
          <w:spacing w:val="-12"/>
          <w:sz w:val="20"/>
          <w:szCs w:val="20"/>
        </w:rPr>
        <w:softHyphen/>
      </w:r>
      <w:r w:rsidRPr="00C0290C">
        <w:rPr>
          <w:spacing w:val="-12"/>
          <w:sz w:val="20"/>
          <w:szCs w:val="20"/>
        </w:rPr>
        <w:t>ти сведения о социальном положении жителей полка, участии его казаков в воен</w:t>
      </w:r>
      <w:r w:rsidR="00F65077">
        <w:rPr>
          <w:spacing w:val="-12"/>
          <w:sz w:val="20"/>
          <w:szCs w:val="20"/>
        </w:rPr>
        <w:softHyphen/>
      </w:r>
      <w:r w:rsidRPr="00C0290C">
        <w:rPr>
          <w:spacing w:val="-12"/>
          <w:sz w:val="20"/>
          <w:szCs w:val="20"/>
        </w:rPr>
        <w:t>ных кампаниях. Многие статьи современных и дореволюционных исто</w:t>
      </w:r>
      <w:r w:rsidR="00F65077">
        <w:rPr>
          <w:spacing w:val="-12"/>
          <w:sz w:val="20"/>
          <w:szCs w:val="20"/>
        </w:rPr>
        <w:softHyphen/>
      </w:r>
      <w:r w:rsidRPr="00C0290C">
        <w:rPr>
          <w:spacing w:val="-12"/>
          <w:sz w:val="20"/>
          <w:szCs w:val="20"/>
        </w:rPr>
        <w:t>ри</w:t>
      </w:r>
      <w:r w:rsidR="00F65077">
        <w:rPr>
          <w:spacing w:val="-12"/>
          <w:sz w:val="20"/>
          <w:szCs w:val="20"/>
        </w:rPr>
        <w:softHyphen/>
      </w:r>
      <w:r w:rsidRPr="00C0290C">
        <w:rPr>
          <w:spacing w:val="-12"/>
          <w:sz w:val="20"/>
          <w:szCs w:val="20"/>
        </w:rPr>
        <w:t>ков освещают положени</w:t>
      </w:r>
      <w:r w:rsidR="00D7303B">
        <w:rPr>
          <w:spacing w:val="-12"/>
          <w:sz w:val="20"/>
          <w:szCs w:val="20"/>
        </w:rPr>
        <w:t>е</w:t>
      </w:r>
      <w:r w:rsidRPr="00C0290C">
        <w:rPr>
          <w:spacing w:val="-12"/>
          <w:sz w:val="20"/>
          <w:szCs w:val="20"/>
        </w:rPr>
        <w:t xml:space="preserve"> казацкой старшины на примере Стародубского пол</w:t>
      </w:r>
      <w:r w:rsidR="00F65077">
        <w:rPr>
          <w:spacing w:val="-12"/>
          <w:sz w:val="20"/>
          <w:szCs w:val="20"/>
        </w:rPr>
        <w:softHyphen/>
      </w:r>
      <w:r w:rsidRPr="00C0290C">
        <w:rPr>
          <w:spacing w:val="-12"/>
          <w:sz w:val="20"/>
          <w:szCs w:val="20"/>
        </w:rPr>
        <w:t>ка и процесс ее инкорпорации в российское дворянство. Непосредственно исто</w:t>
      </w:r>
      <w:r w:rsidR="00F65077">
        <w:rPr>
          <w:spacing w:val="-12"/>
          <w:sz w:val="20"/>
          <w:szCs w:val="20"/>
        </w:rPr>
        <w:softHyphen/>
      </w:r>
      <w:r w:rsidRPr="00C0290C">
        <w:rPr>
          <w:spacing w:val="-12"/>
          <w:sz w:val="20"/>
          <w:szCs w:val="20"/>
        </w:rPr>
        <w:t>рии Ста</w:t>
      </w:r>
      <w:r w:rsidR="00D45705">
        <w:rPr>
          <w:spacing w:val="-12"/>
          <w:sz w:val="20"/>
          <w:szCs w:val="20"/>
        </w:rPr>
        <w:softHyphen/>
      </w:r>
      <w:r w:rsidRPr="00C0290C">
        <w:rPr>
          <w:spacing w:val="-12"/>
          <w:sz w:val="20"/>
          <w:szCs w:val="20"/>
        </w:rPr>
        <w:t>родубского полка посвящены многочисленные статьи, написаны дис</w:t>
      </w:r>
      <w:r w:rsidR="00F65077">
        <w:rPr>
          <w:spacing w:val="-12"/>
          <w:sz w:val="20"/>
          <w:szCs w:val="20"/>
        </w:rPr>
        <w:softHyphen/>
      </w:r>
      <w:r w:rsidRPr="00C0290C">
        <w:rPr>
          <w:spacing w:val="-12"/>
          <w:sz w:val="20"/>
          <w:szCs w:val="20"/>
        </w:rPr>
        <w:t>сер</w:t>
      </w:r>
      <w:r w:rsidR="00D45705">
        <w:rPr>
          <w:spacing w:val="-12"/>
          <w:sz w:val="20"/>
          <w:szCs w:val="20"/>
        </w:rPr>
        <w:softHyphen/>
      </w:r>
      <w:r w:rsidRPr="00C0290C">
        <w:rPr>
          <w:spacing w:val="-12"/>
          <w:sz w:val="20"/>
          <w:szCs w:val="20"/>
        </w:rPr>
        <w:t>та</w:t>
      </w:r>
      <w:r w:rsidR="00D45705">
        <w:rPr>
          <w:spacing w:val="-12"/>
          <w:sz w:val="20"/>
          <w:szCs w:val="20"/>
        </w:rPr>
        <w:softHyphen/>
      </w:r>
      <w:r w:rsidRPr="00C0290C">
        <w:rPr>
          <w:spacing w:val="-12"/>
          <w:sz w:val="20"/>
          <w:szCs w:val="20"/>
        </w:rPr>
        <w:t>ци</w:t>
      </w:r>
      <w:r w:rsidR="00D45705">
        <w:rPr>
          <w:spacing w:val="-12"/>
          <w:sz w:val="20"/>
          <w:szCs w:val="20"/>
        </w:rPr>
        <w:softHyphen/>
      </w:r>
      <w:r w:rsidRPr="00C0290C">
        <w:rPr>
          <w:spacing w:val="-12"/>
          <w:sz w:val="20"/>
          <w:szCs w:val="20"/>
        </w:rPr>
        <w:t xml:space="preserve">онные исследования. Большинство из </w:t>
      </w:r>
      <w:r w:rsidR="00D7303B">
        <w:rPr>
          <w:spacing w:val="-12"/>
          <w:sz w:val="20"/>
          <w:szCs w:val="20"/>
        </w:rPr>
        <w:t>ни</w:t>
      </w:r>
      <w:r w:rsidRPr="00C0290C">
        <w:rPr>
          <w:spacing w:val="-12"/>
          <w:sz w:val="20"/>
          <w:szCs w:val="20"/>
        </w:rPr>
        <w:t>х обращается к исто</w:t>
      </w:r>
      <w:r w:rsidR="00F65077">
        <w:rPr>
          <w:spacing w:val="-12"/>
          <w:sz w:val="20"/>
          <w:szCs w:val="20"/>
        </w:rPr>
        <w:softHyphen/>
      </w:r>
      <w:r w:rsidRPr="00C0290C">
        <w:rPr>
          <w:spacing w:val="-12"/>
          <w:sz w:val="20"/>
          <w:szCs w:val="20"/>
        </w:rPr>
        <w:t>рии и соци</w:t>
      </w:r>
      <w:r w:rsidR="00D7303B">
        <w:rPr>
          <w:spacing w:val="-12"/>
          <w:sz w:val="20"/>
          <w:szCs w:val="20"/>
        </w:rPr>
        <w:softHyphen/>
      </w:r>
      <w:r w:rsidRPr="00C0290C">
        <w:rPr>
          <w:spacing w:val="-12"/>
          <w:sz w:val="20"/>
          <w:szCs w:val="20"/>
        </w:rPr>
        <w:t>аль</w:t>
      </w:r>
      <w:r w:rsidR="00D45705">
        <w:rPr>
          <w:spacing w:val="-12"/>
          <w:sz w:val="20"/>
          <w:szCs w:val="20"/>
        </w:rPr>
        <w:softHyphen/>
      </w:r>
      <w:r w:rsidRPr="00C0290C">
        <w:rPr>
          <w:spacing w:val="-12"/>
          <w:sz w:val="20"/>
          <w:szCs w:val="20"/>
        </w:rPr>
        <w:t>но</w:t>
      </w:r>
      <w:r w:rsidR="00D45705">
        <w:rPr>
          <w:spacing w:val="-12"/>
          <w:sz w:val="20"/>
          <w:szCs w:val="20"/>
        </w:rPr>
        <w:softHyphen/>
      </w:r>
      <w:r w:rsidRPr="00C0290C">
        <w:rPr>
          <w:spacing w:val="-12"/>
          <w:sz w:val="20"/>
          <w:szCs w:val="20"/>
        </w:rPr>
        <w:t>му статусу казаков как определяющему сословию в регионе. Зна</w:t>
      </w:r>
      <w:r w:rsidR="00F65077">
        <w:rPr>
          <w:spacing w:val="-12"/>
          <w:sz w:val="20"/>
          <w:szCs w:val="20"/>
        </w:rPr>
        <w:softHyphen/>
      </w:r>
      <w:r w:rsidRPr="00C0290C">
        <w:rPr>
          <w:spacing w:val="-12"/>
          <w:sz w:val="20"/>
          <w:szCs w:val="20"/>
        </w:rPr>
        <w:t>чи</w:t>
      </w:r>
      <w:r w:rsidR="00D7303B">
        <w:rPr>
          <w:spacing w:val="-12"/>
          <w:sz w:val="20"/>
          <w:szCs w:val="20"/>
        </w:rPr>
        <w:softHyphen/>
      </w:r>
      <w:r w:rsidRPr="00C0290C">
        <w:rPr>
          <w:spacing w:val="-12"/>
          <w:sz w:val="20"/>
          <w:szCs w:val="20"/>
        </w:rPr>
        <w:t>тель</w:t>
      </w:r>
      <w:r w:rsidR="00D7303B">
        <w:rPr>
          <w:spacing w:val="-12"/>
          <w:sz w:val="20"/>
          <w:szCs w:val="20"/>
        </w:rPr>
        <w:softHyphen/>
      </w:r>
      <w:r w:rsidRPr="00C0290C">
        <w:rPr>
          <w:spacing w:val="-12"/>
          <w:sz w:val="20"/>
          <w:szCs w:val="20"/>
        </w:rPr>
        <w:t>но мень</w:t>
      </w:r>
      <w:r w:rsidR="00D45705">
        <w:rPr>
          <w:spacing w:val="-12"/>
          <w:sz w:val="20"/>
          <w:szCs w:val="20"/>
        </w:rPr>
        <w:softHyphen/>
      </w:r>
      <w:r w:rsidRPr="00C0290C">
        <w:rPr>
          <w:spacing w:val="-12"/>
          <w:sz w:val="20"/>
          <w:szCs w:val="20"/>
        </w:rPr>
        <w:t xml:space="preserve">шее количество трудов затрагивает историю </w:t>
      </w:r>
      <w:r w:rsidR="004A24BB">
        <w:rPr>
          <w:spacing w:val="-12"/>
          <w:sz w:val="20"/>
          <w:szCs w:val="20"/>
        </w:rPr>
        <w:t>«</w:t>
      </w:r>
      <w:r w:rsidRPr="00C0290C">
        <w:rPr>
          <w:spacing w:val="-12"/>
          <w:sz w:val="20"/>
          <w:szCs w:val="20"/>
        </w:rPr>
        <w:t>посполитства</w:t>
      </w:r>
      <w:r w:rsidR="004A24BB">
        <w:rPr>
          <w:spacing w:val="-12"/>
          <w:sz w:val="20"/>
          <w:szCs w:val="20"/>
        </w:rPr>
        <w:t>»</w:t>
      </w:r>
      <w:r w:rsidRPr="00C0290C">
        <w:rPr>
          <w:spacing w:val="-12"/>
          <w:sz w:val="20"/>
          <w:szCs w:val="20"/>
        </w:rPr>
        <w:t>: мещан и кресть</w:t>
      </w:r>
      <w:r w:rsidR="00D45705">
        <w:rPr>
          <w:spacing w:val="-12"/>
          <w:sz w:val="20"/>
          <w:szCs w:val="20"/>
        </w:rPr>
        <w:softHyphen/>
      </w:r>
      <w:r w:rsidRPr="00C0290C">
        <w:rPr>
          <w:spacing w:val="-12"/>
          <w:sz w:val="20"/>
          <w:szCs w:val="20"/>
        </w:rPr>
        <w:t xml:space="preserve">ян. А история </w:t>
      </w:r>
      <w:r w:rsidR="00D7303B">
        <w:rPr>
          <w:spacing w:val="-12"/>
          <w:sz w:val="20"/>
          <w:szCs w:val="20"/>
        </w:rPr>
        <w:t xml:space="preserve">жизни </w:t>
      </w:r>
      <w:r w:rsidRPr="00C0290C">
        <w:rPr>
          <w:spacing w:val="-12"/>
          <w:sz w:val="20"/>
          <w:szCs w:val="20"/>
        </w:rPr>
        <w:t>казацкой старшины и зажиточного мещан</w:t>
      </w:r>
      <w:r w:rsidR="00D7303B">
        <w:rPr>
          <w:spacing w:val="-12"/>
          <w:sz w:val="20"/>
          <w:szCs w:val="20"/>
        </w:rPr>
        <w:softHyphen/>
      </w:r>
      <w:r w:rsidRPr="00C0290C">
        <w:rPr>
          <w:spacing w:val="-12"/>
          <w:sz w:val="20"/>
          <w:szCs w:val="20"/>
        </w:rPr>
        <w:t>ст</w:t>
      </w:r>
      <w:r w:rsidR="00D7303B">
        <w:rPr>
          <w:spacing w:val="-12"/>
          <w:sz w:val="20"/>
          <w:szCs w:val="20"/>
        </w:rPr>
        <w:softHyphen/>
      </w:r>
      <w:r w:rsidRPr="00C0290C">
        <w:rPr>
          <w:spacing w:val="-12"/>
          <w:sz w:val="20"/>
          <w:szCs w:val="20"/>
        </w:rPr>
        <w:t>ва, а так</w:t>
      </w:r>
      <w:r w:rsidR="00D45705">
        <w:rPr>
          <w:spacing w:val="-12"/>
          <w:sz w:val="20"/>
          <w:szCs w:val="20"/>
        </w:rPr>
        <w:softHyphen/>
      </w:r>
      <w:r w:rsidRPr="00C0290C">
        <w:rPr>
          <w:spacing w:val="-12"/>
          <w:sz w:val="20"/>
          <w:szCs w:val="20"/>
        </w:rPr>
        <w:t xml:space="preserve">же </w:t>
      </w:r>
      <w:r w:rsidR="00D7303B">
        <w:rPr>
          <w:spacing w:val="-12"/>
          <w:sz w:val="20"/>
          <w:szCs w:val="20"/>
        </w:rPr>
        <w:t xml:space="preserve">история </w:t>
      </w:r>
      <w:r w:rsidRPr="00C0290C">
        <w:rPr>
          <w:spacing w:val="-12"/>
          <w:sz w:val="20"/>
          <w:szCs w:val="20"/>
        </w:rPr>
        <w:t>их землевладения является превалирующей темой основ</w:t>
      </w:r>
      <w:r w:rsidR="00D7303B">
        <w:rPr>
          <w:spacing w:val="-12"/>
          <w:sz w:val="20"/>
          <w:szCs w:val="20"/>
        </w:rPr>
        <w:softHyphen/>
      </w:r>
      <w:r w:rsidRPr="00C0290C">
        <w:rPr>
          <w:spacing w:val="-12"/>
          <w:sz w:val="20"/>
          <w:szCs w:val="20"/>
        </w:rPr>
        <w:t>ной мас</w:t>
      </w:r>
      <w:r w:rsidR="00D7303B">
        <w:rPr>
          <w:spacing w:val="-12"/>
          <w:sz w:val="20"/>
          <w:szCs w:val="20"/>
        </w:rPr>
        <w:softHyphen/>
      </w:r>
      <w:r w:rsidRPr="00C0290C">
        <w:rPr>
          <w:spacing w:val="-12"/>
          <w:sz w:val="20"/>
          <w:szCs w:val="20"/>
        </w:rPr>
        <w:t xml:space="preserve">сы работ. Как в дореволюционный, так и </w:t>
      </w:r>
      <w:r w:rsidR="00D7303B">
        <w:rPr>
          <w:spacing w:val="-12"/>
          <w:sz w:val="20"/>
          <w:szCs w:val="20"/>
        </w:rPr>
        <w:t xml:space="preserve">в </w:t>
      </w:r>
      <w:r w:rsidRPr="00C0290C">
        <w:rPr>
          <w:spacing w:val="-12"/>
          <w:sz w:val="20"/>
          <w:szCs w:val="20"/>
        </w:rPr>
        <w:t>современный периоды опуб</w:t>
      </w:r>
      <w:r w:rsidR="00D7303B">
        <w:rPr>
          <w:spacing w:val="-12"/>
          <w:sz w:val="20"/>
          <w:szCs w:val="20"/>
        </w:rPr>
        <w:softHyphen/>
      </w:r>
      <w:r w:rsidRPr="00C0290C">
        <w:rPr>
          <w:spacing w:val="-12"/>
          <w:sz w:val="20"/>
          <w:szCs w:val="20"/>
        </w:rPr>
        <w:t>ли</w:t>
      </w:r>
      <w:r w:rsidR="00D7303B">
        <w:rPr>
          <w:spacing w:val="-12"/>
          <w:sz w:val="20"/>
          <w:szCs w:val="20"/>
        </w:rPr>
        <w:softHyphen/>
      </w:r>
      <w:r w:rsidRPr="00C0290C">
        <w:rPr>
          <w:spacing w:val="-12"/>
          <w:sz w:val="20"/>
          <w:szCs w:val="20"/>
        </w:rPr>
        <w:t>ко</w:t>
      </w:r>
      <w:r w:rsidR="00D45705">
        <w:rPr>
          <w:spacing w:val="-12"/>
          <w:sz w:val="20"/>
          <w:szCs w:val="20"/>
        </w:rPr>
        <w:softHyphen/>
      </w:r>
      <w:r w:rsidRPr="00C0290C">
        <w:rPr>
          <w:spacing w:val="-12"/>
          <w:sz w:val="20"/>
          <w:szCs w:val="20"/>
        </w:rPr>
        <w:t>ва</w:t>
      </w:r>
      <w:r w:rsidR="00D45705">
        <w:rPr>
          <w:spacing w:val="-12"/>
          <w:sz w:val="20"/>
          <w:szCs w:val="20"/>
        </w:rPr>
        <w:softHyphen/>
      </w:r>
      <w:r w:rsidRPr="00C0290C">
        <w:rPr>
          <w:spacing w:val="-12"/>
          <w:sz w:val="20"/>
          <w:szCs w:val="20"/>
        </w:rPr>
        <w:t>но боль</w:t>
      </w:r>
      <w:r w:rsidR="00F65077">
        <w:rPr>
          <w:spacing w:val="-12"/>
          <w:sz w:val="20"/>
          <w:szCs w:val="20"/>
        </w:rPr>
        <w:softHyphen/>
      </w:r>
      <w:r w:rsidRPr="00C0290C">
        <w:rPr>
          <w:spacing w:val="-12"/>
          <w:sz w:val="20"/>
          <w:szCs w:val="20"/>
        </w:rPr>
        <w:t>шое количество источников и их обзоров по истории полка, хра</w:t>
      </w:r>
      <w:r w:rsidR="00D7303B">
        <w:rPr>
          <w:spacing w:val="-12"/>
          <w:sz w:val="20"/>
          <w:szCs w:val="20"/>
        </w:rPr>
        <w:softHyphen/>
      </w:r>
      <w:r w:rsidRPr="00C0290C">
        <w:rPr>
          <w:spacing w:val="-12"/>
          <w:sz w:val="20"/>
          <w:szCs w:val="20"/>
        </w:rPr>
        <w:t>ня</w:t>
      </w:r>
      <w:r w:rsidR="00D7303B">
        <w:rPr>
          <w:spacing w:val="-12"/>
          <w:sz w:val="20"/>
          <w:szCs w:val="20"/>
        </w:rPr>
        <w:softHyphen/>
      </w:r>
      <w:r w:rsidRPr="00C0290C">
        <w:rPr>
          <w:spacing w:val="-12"/>
          <w:sz w:val="20"/>
          <w:szCs w:val="20"/>
        </w:rPr>
        <w:t>щихся в архи</w:t>
      </w:r>
      <w:r w:rsidR="00F65077">
        <w:rPr>
          <w:spacing w:val="-12"/>
          <w:sz w:val="20"/>
          <w:szCs w:val="20"/>
        </w:rPr>
        <w:softHyphen/>
      </w:r>
      <w:r w:rsidRPr="00C0290C">
        <w:rPr>
          <w:spacing w:val="-12"/>
          <w:sz w:val="20"/>
          <w:szCs w:val="20"/>
        </w:rPr>
        <w:t>вах России и Украины, на основе которых написано зна</w:t>
      </w:r>
      <w:r w:rsidR="00D7303B">
        <w:rPr>
          <w:spacing w:val="-12"/>
          <w:sz w:val="20"/>
          <w:szCs w:val="20"/>
        </w:rPr>
        <w:softHyphen/>
      </w:r>
      <w:r w:rsidRPr="00C0290C">
        <w:rPr>
          <w:spacing w:val="-12"/>
          <w:sz w:val="20"/>
          <w:szCs w:val="20"/>
        </w:rPr>
        <w:t>чи</w:t>
      </w:r>
      <w:r w:rsidR="00D7303B">
        <w:rPr>
          <w:spacing w:val="-12"/>
          <w:sz w:val="20"/>
          <w:szCs w:val="20"/>
        </w:rPr>
        <w:softHyphen/>
      </w:r>
      <w:r w:rsidRPr="00C0290C">
        <w:rPr>
          <w:spacing w:val="-12"/>
          <w:sz w:val="20"/>
          <w:szCs w:val="20"/>
        </w:rPr>
        <w:t>тель</w:t>
      </w:r>
      <w:r w:rsidR="00D7303B">
        <w:rPr>
          <w:spacing w:val="-12"/>
          <w:sz w:val="20"/>
          <w:szCs w:val="20"/>
        </w:rPr>
        <w:softHyphen/>
      </w:r>
      <w:r w:rsidRPr="00C0290C">
        <w:rPr>
          <w:spacing w:val="-12"/>
          <w:sz w:val="20"/>
          <w:szCs w:val="20"/>
        </w:rPr>
        <w:t>ное коли</w:t>
      </w:r>
      <w:r w:rsidR="00F65077">
        <w:rPr>
          <w:spacing w:val="-12"/>
          <w:sz w:val="20"/>
          <w:szCs w:val="20"/>
        </w:rPr>
        <w:softHyphen/>
      </w:r>
      <w:r w:rsidRPr="00C0290C">
        <w:rPr>
          <w:spacing w:val="-12"/>
          <w:sz w:val="20"/>
          <w:szCs w:val="20"/>
        </w:rPr>
        <w:t>чест</w:t>
      </w:r>
      <w:r w:rsidR="00F65077">
        <w:rPr>
          <w:spacing w:val="-12"/>
          <w:sz w:val="20"/>
          <w:szCs w:val="20"/>
        </w:rPr>
        <w:softHyphen/>
      </w:r>
      <w:r w:rsidRPr="00C0290C">
        <w:rPr>
          <w:spacing w:val="-12"/>
          <w:sz w:val="20"/>
          <w:szCs w:val="20"/>
        </w:rPr>
        <w:t>во краеведческой литературы. При этом многие исследования, в зави</w:t>
      </w:r>
      <w:r w:rsidR="00D7303B">
        <w:rPr>
          <w:spacing w:val="-12"/>
          <w:sz w:val="20"/>
          <w:szCs w:val="20"/>
        </w:rPr>
        <w:softHyphen/>
      </w:r>
      <w:r w:rsidRPr="00C0290C">
        <w:rPr>
          <w:spacing w:val="-12"/>
          <w:sz w:val="20"/>
          <w:szCs w:val="20"/>
        </w:rPr>
        <w:t>си</w:t>
      </w:r>
      <w:r w:rsidR="00F65077">
        <w:rPr>
          <w:spacing w:val="-12"/>
          <w:sz w:val="20"/>
          <w:szCs w:val="20"/>
        </w:rPr>
        <w:softHyphen/>
      </w:r>
      <w:r w:rsidRPr="00C0290C">
        <w:rPr>
          <w:spacing w:val="-12"/>
          <w:sz w:val="20"/>
          <w:szCs w:val="20"/>
        </w:rPr>
        <w:t>мос</w:t>
      </w:r>
      <w:r w:rsidR="00F65077">
        <w:rPr>
          <w:spacing w:val="-12"/>
          <w:sz w:val="20"/>
          <w:szCs w:val="20"/>
        </w:rPr>
        <w:softHyphen/>
      </w:r>
      <w:r w:rsidRPr="00C0290C">
        <w:rPr>
          <w:spacing w:val="-12"/>
          <w:sz w:val="20"/>
          <w:szCs w:val="20"/>
        </w:rPr>
        <w:t>ти от времени и территории их создания, имеют ярко выраженный поли</w:t>
      </w:r>
      <w:r w:rsidR="00D7303B">
        <w:rPr>
          <w:spacing w:val="-12"/>
          <w:sz w:val="20"/>
          <w:szCs w:val="20"/>
        </w:rPr>
        <w:softHyphen/>
      </w:r>
      <w:r w:rsidRPr="00C0290C">
        <w:rPr>
          <w:spacing w:val="-12"/>
          <w:sz w:val="20"/>
          <w:szCs w:val="20"/>
        </w:rPr>
        <w:t>ти</w:t>
      </w:r>
      <w:r w:rsidR="00F65077">
        <w:rPr>
          <w:spacing w:val="-12"/>
          <w:sz w:val="20"/>
          <w:szCs w:val="20"/>
        </w:rPr>
        <w:softHyphen/>
      </w:r>
      <w:r w:rsidRPr="00C0290C">
        <w:rPr>
          <w:spacing w:val="-12"/>
          <w:sz w:val="20"/>
          <w:szCs w:val="20"/>
        </w:rPr>
        <w:t>чес</w:t>
      </w:r>
      <w:r w:rsidR="00F65077">
        <w:rPr>
          <w:spacing w:val="-12"/>
          <w:sz w:val="20"/>
          <w:szCs w:val="20"/>
        </w:rPr>
        <w:softHyphen/>
      </w:r>
      <w:r w:rsidRPr="00C0290C">
        <w:rPr>
          <w:spacing w:val="-12"/>
          <w:sz w:val="20"/>
          <w:szCs w:val="20"/>
        </w:rPr>
        <w:t>кий подтекст.</w:t>
      </w:r>
    </w:p>
    <w:p w:rsidR="00062886" w:rsidRDefault="00D7303B" w:rsidP="00062886">
      <w:pPr>
        <w:pStyle w:val="af6"/>
        <w:spacing w:after="0" w:line="220" w:lineRule="exact"/>
        <w:ind w:firstLine="397"/>
        <w:jc w:val="both"/>
        <w:rPr>
          <w:spacing w:val="-12"/>
          <w:sz w:val="20"/>
          <w:szCs w:val="20"/>
        </w:rPr>
      </w:pPr>
      <w:r>
        <w:rPr>
          <w:spacing w:val="-12"/>
          <w:sz w:val="20"/>
          <w:szCs w:val="20"/>
        </w:rPr>
        <w:t>Подводя итог</w:t>
      </w:r>
      <w:r w:rsidR="00062886" w:rsidRPr="00C0290C">
        <w:rPr>
          <w:spacing w:val="-12"/>
          <w:sz w:val="20"/>
          <w:szCs w:val="20"/>
        </w:rPr>
        <w:t xml:space="preserve"> вышеизложенному, можно сделать вывод о том, что, несмот</w:t>
      </w:r>
      <w:r w:rsidR="00F65077">
        <w:rPr>
          <w:spacing w:val="-12"/>
          <w:sz w:val="20"/>
          <w:szCs w:val="20"/>
        </w:rPr>
        <w:softHyphen/>
      </w:r>
      <w:r w:rsidR="00062886" w:rsidRPr="00C0290C">
        <w:rPr>
          <w:spacing w:val="-12"/>
          <w:sz w:val="20"/>
          <w:szCs w:val="20"/>
        </w:rPr>
        <w:t>ря на столь высок</w:t>
      </w:r>
      <w:r>
        <w:rPr>
          <w:spacing w:val="-12"/>
          <w:sz w:val="20"/>
          <w:szCs w:val="20"/>
        </w:rPr>
        <w:t xml:space="preserve">о </w:t>
      </w:r>
      <w:r w:rsidR="00062886" w:rsidRPr="00C0290C">
        <w:rPr>
          <w:spacing w:val="-12"/>
          <w:sz w:val="20"/>
          <w:szCs w:val="20"/>
        </w:rPr>
        <w:t>проявленный интерес, на сегодняшний день отсутст</w:t>
      </w:r>
      <w:r w:rsidR="00F65077">
        <w:rPr>
          <w:spacing w:val="-12"/>
          <w:sz w:val="20"/>
          <w:szCs w:val="20"/>
        </w:rPr>
        <w:softHyphen/>
      </w:r>
      <w:r w:rsidR="00062886" w:rsidRPr="00C0290C">
        <w:rPr>
          <w:spacing w:val="-12"/>
          <w:sz w:val="20"/>
          <w:szCs w:val="20"/>
        </w:rPr>
        <w:t>ву</w:t>
      </w:r>
      <w:r w:rsidR="00F65077">
        <w:rPr>
          <w:spacing w:val="-12"/>
          <w:sz w:val="20"/>
          <w:szCs w:val="20"/>
        </w:rPr>
        <w:softHyphen/>
      </w:r>
      <w:r w:rsidR="00062886" w:rsidRPr="00C0290C">
        <w:rPr>
          <w:spacing w:val="-12"/>
          <w:sz w:val="20"/>
          <w:szCs w:val="20"/>
        </w:rPr>
        <w:t>ет комплексное беспристрастное исследование, раскрывающее проблемы соци</w:t>
      </w:r>
      <w:r w:rsidR="00F65077">
        <w:rPr>
          <w:spacing w:val="-12"/>
          <w:sz w:val="20"/>
          <w:szCs w:val="20"/>
        </w:rPr>
        <w:softHyphen/>
      </w:r>
      <w:r w:rsidR="00062886" w:rsidRPr="00C0290C">
        <w:rPr>
          <w:spacing w:val="-12"/>
          <w:sz w:val="20"/>
          <w:szCs w:val="20"/>
        </w:rPr>
        <w:t>альной истории Стародубского полка</w:t>
      </w:r>
      <w:r w:rsidR="00D45705">
        <w:rPr>
          <w:spacing w:val="-12"/>
          <w:sz w:val="20"/>
          <w:szCs w:val="20"/>
        </w:rPr>
        <w:t>, к</w:t>
      </w:r>
      <w:r w:rsidR="00062886" w:rsidRPr="00C0290C">
        <w:rPr>
          <w:spacing w:val="-12"/>
          <w:sz w:val="20"/>
          <w:szCs w:val="20"/>
        </w:rPr>
        <w:t xml:space="preserve">оторое охватывало </w:t>
      </w:r>
      <w:r w:rsidR="00D45705" w:rsidRPr="00C0290C">
        <w:rPr>
          <w:spacing w:val="-12"/>
          <w:sz w:val="20"/>
          <w:szCs w:val="20"/>
        </w:rPr>
        <w:t xml:space="preserve">бы </w:t>
      </w:r>
      <w:r w:rsidR="00062886" w:rsidRPr="00C0290C">
        <w:rPr>
          <w:spacing w:val="-12"/>
          <w:sz w:val="20"/>
          <w:szCs w:val="20"/>
        </w:rPr>
        <w:t>все слои насе</w:t>
      </w:r>
      <w:r w:rsidR="00F65077">
        <w:rPr>
          <w:spacing w:val="-12"/>
          <w:sz w:val="20"/>
          <w:szCs w:val="20"/>
        </w:rPr>
        <w:softHyphen/>
      </w:r>
      <w:r w:rsidR="00062886" w:rsidRPr="00C0290C">
        <w:rPr>
          <w:spacing w:val="-12"/>
          <w:sz w:val="20"/>
          <w:szCs w:val="20"/>
        </w:rPr>
        <w:t>ления, показывающее идентичность и уникальность региона, вобравшего в себя традиции, культуру и другие особенности РП, Московского царства и Гет</w:t>
      </w:r>
      <w:r w:rsidR="00F65077">
        <w:rPr>
          <w:spacing w:val="-12"/>
          <w:sz w:val="20"/>
          <w:szCs w:val="20"/>
        </w:rPr>
        <w:softHyphen/>
      </w:r>
      <w:r w:rsidR="00062886" w:rsidRPr="00C0290C">
        <w:rPr>
          <w:spacing w:val="-12"/>
          <w:sz w:val="20"/>
          <w:szCs w:val="20"/>
        </w:rPr>
        <w:t>ман</w:t>
      </w:r>
      <w:r w:rsidR="00F65077">
        <w:rPr>
          <w:spacing w:val="-12"/>
          <w:sz w:val="20"/>
          <w:szCs w:val="20"/>
        </w:rPr>
        <w:softHyphen/>
      </w:r>
      <w:r w:rsidR="00062886" w:rsidRPr="00C0290C">
        <w:rPr>
          <w:spacing w:val="-12"/>
          <w:sz w:val="20"/>
          <w:szCs w:val="20"/>
        </w:rPr>
        <w:t>ской Украины.</w:t>
      </w:r>
    </w:p>
    <w:p w:rsidR="00062886" w:rsidRPr="00587FD4" w:rsidRDefault="00062886" w:rsidP="00062886">
      <w:pPr>
        <w:keepNext/>
        <w:keepLines/>
        <w:widowControl w:val="0"/>
        <w:spacing w:before="100" w:after="20" w:line="200" w:lineRule="exact"/>
        <w:jc w:val="center"/>
        <w:rPr>
          <w:spacing w:val="30"/>
          <w:sz w:val="18"/>
          <w:szCs w:val="18"/>
        </w:rPr>
      </w:pPr>
      <w:r w:rsidRPr="00587FD4">
        <w:rPr>
          <w:spacing w:val="30"/>
          <w:sz w:val="18"/>
          <w:szCs w:val="18"/>
        </w:rPr>
        <w:t>Источники и литература</w:t>
      </w:r>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64" w:name="_Ref514791456"/>
      <w:r w:rsidRPr="005F0BF6">
        <w:rPr>
          <w:rFonts w:eastAsia="Calibri"/>
          <w:spacing w:val="-12"/>
          <w:sz w:val="18"/>
          <w:szCs w:val="20"/>
          <w:lang w:eastAsia="en-US"/>
        </w:rPr>
        <w:t>Лазаревский,</w:t>
      </w:r>
      <w:r>
        <w:rPr>
          <w:rFonts w:eastAsia="Calibri"/>
          <w:spacing w:val="-12"/>
          <w:sz w:val="18"/>
          <w:szCs w:val="20"/>
          <w:lang w:val="be-BY" w:eastAsia="en-US"/>
        </w:rPr>
        <w:t> </w:t>
      </w:r>
      <w:r w:rsidRPr="005F0BF6">
        <w:rPr>
          <w:rFonts w:eastAsia="Calibri"/>
          <w:spacing w:val="-12"/>
          <w:sz w:val="18"/>
          <w:szCs w:val="20"/>
          <w:lang w:eastAsia="en-US"/>
        </w:rPr>
        <w:t>А.</w:t>
      </w:r>
      <w:r>
        <w:rPr>
          <w:rFonts w:eastAsia="Calibri"/>
          <w:spacing w:val="-12"/>
          <w:sz w:val="18"/>
          <w:szCs w:val="20"/>
          <w:lang w:val="be-BY" w:eastAsia="en-US"/>
        </w:rPr>
        <w:t> </w:t>
      </w:r>
      <w:r w:rsidRPr="005F0BF6">
        <w:rPr>
          <w:rFonts w:eastAsia="Calibri"/>
          <w:spacing w:val="-12"/>
          <w:sz w:val="18"/>
          <w:szCs w:val="20"/>
          <w:lang w:eastAsia="en-US"/>
        </w:rPr>
        <w:t>М. Описание старой Малороссии</w:t>
      </w:r>
      <w:r w:rsidR="001A6B98">
        <w:rPr>
          <w:rFonts w:eastAsia="Calibri"/>
          <w:spacing w:val="-12"/>
          <w:sz w:val="18"/>
          <w:szCs w:val="20"/>
          <w:lang w:eastAsia="en-US"/>
        </w:rPr>
        <w:t>:</w:t>
      </w:r>
      <w:r w:rsidRPr="005F0BF6">
        <w:rPr>
          <w:rFonts w:eastAsia="Calibri"/>
          <w:spacing w:val="-12"/>
          <w:sz w:val="18"/>
          <w:szCs w:val="20"/>
          <w:lang w:eastAsia="en-US"/>
        </w:rPr>
        <w:t xml:space="preserve"> в 3 т.</w:t>
      </w:r>
      <w:r w:rsidR="004A24BB">
        <w:rPr>
          <w:rFonts w:eastAsia="Calibri"/>
          <w:spacing w:val="-12"/>
          <w:sz w:val="18"/>
          <w:szCs w:val="20"/>
          <w:lang w:eastAsia="en-US"/>
        </w:rPr>
        <w:t> /</w:t>
      </w:r>
      <w:r w:rsidRPr="005F0BF6">
        <w:rPr>
          <w:rFonts w:eastAsia="Calibri"/>
          <w:spacing w:val="-12"/>
          <w:sz w:val="18"/>
          <w:szCs w:val="20"/>
          <w:lang w:eastAsia="en-US"/>
        </w:rPr>
        <w:t xml:space="preserve"> А. М. Лазаревский. </w:t>
      </w:r>
      <w:r>
        <w:rPr>
          <w:rFonts w:eastAsia="Calibri"/>
          <w:spacing w:val="-12"/>
          <w:sz w:val="18"/>
          <w:szCs w:val="20"/>
          <w:lang w:eastAsia="en-US"/>
        </w:rPr>
        <w:t>—</w:t>
      </w:r>
      <w:r w:rsidRPr="005F0BF6">
        <w:rPr>
          <w:rFonts w:eastAsia="Calibri"/>
          <w:spacing w:val="-12"/>
          <w:sz w:val="18"/>
          <w:szCs w:val="20"/>
          <w:lang w:eastAsia="en-US"/>
        </w:rPr>
        <w:t xml:space="preserve"> Изд. 2</w:t>
      </w:r>
      <w:r w:rsidR="00675A96">
        <w:rPr>
          <w:rFonts w:eastAsia="Calibri"/>
          <w:spacing w:val="-12"/>
          <w:sz w:val="18"/>
          <w:szCs w:val="20"/>
          <w:lang w:val="en-US" w:eastAsia="en-US"/>
        </w:rPr>
        <w:noBreakHyphen/>
      </w:r>
      <w:r w:rsidRPr="005F0BF6">
        <w:rPr>
          <w:rFonts w:eastAsia="Calibri"/>
          <w:spacing w:val="-12"/>
          <w:sz w:val="18"/>
          <w:szCs w:val="20"/>
          <w:lang w:eastAsia="en-US"/>
        </w:rPr>
        <w:t xml:space="preserve">е. </w:t>
      </w:r>
      <w:r>
        <w:rPr>
          <w:rFonts w:eastAsia="Calibri"/>
          <w:spacing w:val="-12"/>
          <w:sz w:val="18"/>
          <w:szCs w:val="20"/>
          <w:lang w:eastAsia="en-US"/>
        </w:rPr>
        <w:t>—</w:t>
      </w:r>
      <w:r w:rsidRPr="005F0BF6">
        <w:rPr>
          <w:rFonts w:eastAsia="Calibri"/>
          <w:spacing w:val="-12"/>
          <w:sz w:val="18"/>
          <w:szCs w:val="20"/>
          <w:lang w:eastAsia="en-US"/>
        </w:rPr>
        <w:t xml:space="preserve"> Брянск: Белые Берега: Белобережье, 2008. </w:t>
      </w:r>
      <w:r>
        <w:rPr>
          <w:rFonts w:eastAsia="Calibri"/>
          <w:spacing w:val="-12"/>
          <w:sz w:val="18"/>
          <w:szCs w:val="20"/>
          <w:lang w:eastAsia="en-US"/>
        </w:rPr>
        <w:t>—</w:t>
      </w:r>
      <w:r w:rsidRPr="005F0BF6">
        <w:rPr>
          <w:rFonts w:eastAsia="Calibri"/>
          <w:spacing w:val="-12"/>
          <w:sz w:val="18"/>
          <w:szCs w:val="20"/>
          <w:lang w:eastAsia="en-US"/>
        </w:rPr>
        <w:t xml:space="preserve"> Т.</w:t>
      </w:r>
      <w:r w:rsidR="001A6B98">
        <w:rPr>
          <w:rFonts w:eastAsia="Calibri"/>
          <w:spacing w:val="-12"/>
          <w:sz w:val="18"/>
          <w:szCs w:val="20"/>
          <w:lang w:eastAsia="en-US"/>
        </w:rPr>
        <w:t> </w:t>
      </w:r>
      <w:r w:rsidRPr="005F0BF6">
        <w:rPr>
          <w:rFonts w:eastAsia="Calibri"/>
          <w:spacing w:val="-12"/>
          <w:sz w:val="18"/>
          <w:szCs w:val="20"/>
          <w:lang w:eastAsia="en-US"/>
        </w:rPr>
        <w:t xml:space="preserve">1: Полк Стародубский. </w:t>
      </w:r>
      <w:r>
        <w:rPr>
          <w:rFonts w:eastAsia="Calibri"/>
          <w:spacing w:val="-12"/>
          <w:sz w:val="18"/>
          <w:szCs w:val="20"/>
          <w:lang w:eastAsia="en-US"/>
        </w:rPr>
        <w:t xml:space="preserve">— </w:t>
      </w:r>
      <w:r w:rsidRPr="005F0BF6">
        <w:rPr>
          <w:rFonts w:eastAsia="Calibri"/>
          <w:spacing w:val="-12"/>
          <w:sz w:val="18"/>
          <w:szCs w:val="20"/>
          <w:lang w:eastAsia="en-US"/>
        </w:rPr>
        <w:t>560</w:t>
      </w:r>
      <w:r w:rsidR="00A10CC4">
        <w:rPr>
          <w:rFonts w:eastAsia="Calibri"/>
          <w:spacing w:val="-12"/>
          <w:sz w:val="18"/>
          <w:szCs w:val="20"/>
          <w:lang w:eastAsia="en-US"/>
        </w:rPr>
        <w:t> </w:t>
      </w:r>
      <w:r w:rsidRPr="005F0BF6">
        <w:rPr>
          <w:rFonts w:eastAsia="Calibri"/>
          <w:spacing w:val="-12"/>
          <w:sz w:val="18"/>
          <w:szCs w:val="20"/>
          <w:lang w:val="en-US" w:eastAsia="en-US"/>
        </w:rPr>
        <w:t>c</w:t>
      </w:r>
      <w:r w:rsidRPr="005F0BF6">
        <w:rPr>
          <w:rFonts w:eastAsia="Calibri"/>
          <w:spacing w:val="-12"/>
          <w:sz w:val="18"/>
          <w:szCs w:val="20"/>
          <w:lang w:eastAsia="en-US"/>
        </w:rPr>
        <w:t>.</w:t>
      </w:r>
      <w:bookmarkEnd w:id="64"/>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65" w:name="_Ref514792907"/>
      <w:r w:rsidRPr="005F0BF6">
        <w:rPr>
          <w:rFonts w:eastAsia="Calibri"/>
          <w:spacing w:val="-12"/>
          <w:sz w:val="18"/>
          <w:szCs w:val="20"/>
          <w:lang w:eastAsia="en-US"/>
        </w:rPr>
        <w:t>Костомаров,</w:t>
      </w:r>
      <w:r w:rsidR="001A6B98">
        <w:rPr>
          <w:rFonts w:eastAsia="Calibri"/>
          <w:spacing w:val="-12"/>
          <w:sz w:val="18"/>
          <w:szCs w:val="20"/>
          <w:lang w:eastAsia="en-US"/>
        </w:rPr>
        <w:t> </w:t>
      </w:r>
      <w:r w:rsidRPr="005F0BF6">
        <w:rPr>
          <w:rFonts w:eastAsia="Calibri"/>
          <w:spacing w:val="-12"/>
          <w:sz w:val="18"/>
          <w:szCs w:val="20"/>
          <w:lang w:eastAsia="en-US"/>
        </w:rPr>
        <w:t>Н.</w:t>
      </w:r>
      <w:r w:rsidR="001A6B98">
        <w:rPr>
          <w:rFonts w:eastAsia="Calibri"/>
          <w:spacing w:val="-12"/>
          <w:sz w:val="18"/>
          <w:szCs w:val="20"/>
          <w:lang w:eastAsia="en-US"/>
        </w:rPr>
        <w:t> </w:t>
      </w:r>
      <w:r w:rsidRPr="005F0BF6">
        <w:rPr>
          <w:rFonts w:eastAsia="Calibri"/>
          <w:spacing w:val="-12"/>
          <w:sz w:val="18"/>
          <w:szCs w:val="20"/>
          <w:lang w:eastAsia="en-US"/>
        </w:rPr>
        <w:t>И. Исторические монографии и исследования</w:t>
      </w:r>
      <w:r w:rsidR="001A6B98">
        <w:rPr>
          <w:rFonts w:eastAsia="Calibri"/>
          <w:spacing w:val="-12"/>
          <w:sz w:val="18"/>
          <w:szCs w:val="20"/>
          <w:lang w:eastAsia="en-US"/>
        </w:rPr>
        <w:t>:</w:t>
      </w:r>
      <w:r w:rsidRPr="005F0BF6">
        <w:rPr>
          <w:rFonts w:eastAsia="Calibri"/>
          <w:spacing w:val="-12"/>
          <w:sz w:val="18"/>
          <w:szCs w:val="20"/>
          <w:lang w:eastAsia="en-US"/>
        </w:rPr>
        <w:t xml:space="preserve"> в 12 т.</w:t>
      </w:r>
      <w:r w:rsidR="004A24BB">
        <w:rPr>
          <w:rFonts w:eastAsia="Calibri"/>
          <w:spacing w:val="-12"/>
          <w:sz w:val="18"/>
          <w:szCs w:val="20"/>
          <w:lang w:eastAsia="en-US"/>
        </w:rPr>
        <w:t> /</w:t>
      </w:r>
      <w:r w:rsidRPr="005F0BF6">
        <w:rPr>
          <w:rFonts w:eastAsia="Calibri"/>
          <w:spacing w:val="-12"/>
          <w:sz w:val="18"/>
          <w:szCs w:val="20"/>
          <w:lang w:eastAsia="en-US"/>
        </w:rPr>
        <w:t xml:space="preserve"> Н.</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Кос</w:t>
      </w:r>
      <w:r w:rsidR="00F65077">
        <w:rPr>
          <w:rFonts w:eastAsia="Calibri"/>
          <w:spacing w:val="-12"/>
          <w:sz w:val="18"/>
          <w:szCs w:val="20"/>
          <w:lang w:eastAsia="en-US"/>
        </w:rPr>
        <w:softHyphen/>
      </w:r>
      <w:r w:rsidRPr="005F0BF6">
        <w:rPr>
          <w:rFonts w:eastAsia="Calibri"/>
          <w:spacing w:val="-12"/>
          <w:sz w:val="18"/>
          <w:szCs w:val="20"/>
          <w:lang w:eastAsia="en-US"/>
        </w:rPr>
        <w:t>то</w:t>
      </w:r>
      <w:r w:rsidR="00F65077">
        <w:rPr>
          <w:rFonts w:eastAsia="Calibri"/>
          <w:spacing w:val="-12"/>
          <w:sz w:val="18"/>
          <w:szCs w:val="20"/>
          <w:lang w:eastAsia="en-US"/>
        </w:rPr>
        <w:softHyphen/>
      </w:r>
      <w:r w:rsidRPr="005F0BF6">
        <w:rPr>
          <w:rFonts w:eastAsia="Calibri"/>
          <w:spacing w:val="-12"/>
          <w:sz w:val="18"/>
          <w:szCs w:val="20"/>
          <w:lang w:eastAsia="en-US"/>
        </w:rPr>
        <w:t>ма</w:t>
      </w:r>
      <w:r w:rsidR="00F65077">
        <w:rPr>
          <w:rFonts w:eastAsia="Calibri"/>
          <w:spacing w:val="-12"/>
          <w:sz w:val="18"/>
          <w:szCs w:val="20"/>
          <w:lang w:eastAsia="en-US"/>
        </w:rPr>
        <w:softHyphen/>
      </w:r>
      <w:r w:rsidRPr="005F0BF6">
        <w:rPr>
          <w:rFonts w:eastAsia="Calibri"/>
          <w:spacing w:val="-12"/>
          <w:sz w:val="18"/>
          <w:szCs w:val="20"/>
          <w:lang w:eastAsia="en-US"/>
        </w:rPr>
        <w:t xml:space="preserve">ров. </w:t>
      </w:r>
      <w:r>
        <w:rPr>
          <w:rFonts w:eastAsia="Calibri"/>
          <w:spacing w:val="-12"/>
          <w:sz w:val="18"/>
          <w:szCs w:val="20"/>
          <w:lang w:eastAsia="en-US"/>
        </w:rPr>
        <w:t>—</w:t>
      </w:r>
      <w:r w:rsidRPr="005F0BF6">
        <w:rPr>
          <w:rFonts w:eastAsia="Calibri"/>
          <w:spacing w:val="-12"/>
          <w:sz w:val="18"/>
          <w:szCs w:val="20"/>
          <w:lang w:eastAsia="en-US"/>
        </w:rPr>
        <w:t xml:space="preserve"> Санкт-Петербург</w:t>
      </w:r>
      <w:r w:rsidRPr="005F0BF6">
        <w:rPr>
          <w:rFonts w:eastAsia="Calibri"/>
          <w:spacing w:val="-12"/>
          <w:sz w:val="18"/>
          <w:szCs w:val="20"/>
          <w:shd w:val="clear" w:color="auto" w:fill="FFFFFF"/>
          <w:lang w:eastAsia="en-US"/>
        </w:rPr>
        <w:t>: Издание Д.</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Е.</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Кожанчикова: Тип. Императорской Академии Наук, 1863</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1872.</w:t>
      </w:r>
      <w:bookmarkEnd w:id="65"/>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66" w:name="_Ref514793494"/>
      <w:r w:rsidRPr="005F0BF6">
        <w:rPr>
          <w:rFonts w:eastAsia="Calibri"/>
          <w:spacing w:val="-12"/>
          <w:sz w:val="18"/>
          <w:szCs w:val="20"/>
          <w:lang w:eastAsia="en-US"/>
        </w:rPr>
        <w:t>Маркевич,</w:t>
      </w:r>
      <w:r w:rsidR="001A6B98">
        <w:rPr>
          <w:rFonts w:eastAsia="Calibri"/>
          <w:spacing w:val="-12"/>
          <w:sz w:val="18"/>
          <w:szCs w:val="20"/>
          <w:lang w:eastAsia="en-US"/>
        </w:rPr>
        <w:t> </w:t>
      </w:r>
      <w:r w:rsidRPr="005F0BF6">
        <w:rPr>
          <w:rFonts w:eastAsia="Calibri"/>
          <w:spacing w:val="-12"/>
          <w:sz w:val="18"/>
          <w:szCs w:val="20"/>
          <w:lang w:eastAsia="en-US"/>
        </w:rPr>
        <w:t>Н.</w:t>
      </w:r>
      <w:r w:rsidR="001A6B98">
        <w:rPr>
          <w:rFonts w:eastAsia="Calibri"/>
          <w:spacing w:val="-12"/>
          <w:sz w:val="18"/>
          <w:szCs w:val="20"/>
          <w:lang w:eastAsia="en-US"/>
        </w:rPr>
        <w:t> </w:t>
      </w:r>
      <w:r w:rsidRPr="005F0BF6">
        <w:rPr>
          <w:rFonts w:eastAsia="Calibri"/>
          <w:spacing w:val="-12"/>
          <w:sz w:val="18"/>
          <w:szCs w:val="20"/>
          <w:lang w:eastAsia="en-US"/>
        </w:rPr>
        <w:t>А. История Малороссии: в 5 т.</w:t>
      </w:r>
      <w:r w:rsidR="004A24BB">
        <w:rPr>
          <w:rFonts w:eastAsia="Calibri"/>
          <w:spacing w:val="-12"/>
          <w:sz w:val="18"/>
          <w:szCs w:val="20"/>
          <w:lang w:eastAsia="en-US"/>
        </w:rPr>
        <w:t> /</w:t>
      </w:r>
      <w:r w:rsidRPr="005F0BF6">
        <w:rPr>
          <w:rFonts w:eastAsia="Calibri"/>
          <w:spacing w:val="-12"/>
          <w:sz w:val="18"/>
          <w:szCs w:val="20"/>
          <w:lang w:eastAsia="en-US"/>
        </w:rPr>
        <w:t xml:space="preserve"> Н.</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 xml:space="preserve">Маркевич. </w:t>
      </w:r>
      <w:r>
        <w:rPr>
          <w:rFonts w:eastAsia="Calibri"/>
          <w:spacing w:val="-12"/>
          <w:sz w:val="18"/>
          <w:szCs w:val="20"/>
          <w:lang w:eastAsia="en-US"/>
        </w:rPr>
        <w:t>—</w:t>
      </w:r>
      <w:r w:rsidRPr="005F0BF6">
        <w:rPr>
          <w:rFonts w:eastAsia="Calibri"/>
          <w:spacing w:val="-12"/>
          <w:sz w:val="18"/>
          <w:szCs w:val="20"/>
          <w:lang w:eastAsia="en-US"/>
        </w:rPr>
        <w:t xml:space="preserve"> Москва</w:t>
      </w:r>
      <w:r w:rsidR="001A6B98">
        <w:rPr>
          <w:rFonts w:eastAsia="Calibri"/>
          <w:spacing w:val="-12"/>
          <w:sz w:val="18"/>
          <w:szCs w:val="20"/>
          <w:lang w:eastAsia="en-US"/>
        </w:rPr>
        <w:t>:</w:t>
      </w:r>
      <w:r w:rsidRPr="005F0BF6">
        <w:rPr>
          <w:rFonts w:eastAsia="Calibri"/>
          <w:spacing w:val="-12"/>
          <w:sz w:val="18"/>
          <w:szCs w:val="20"/>
          <w:lang w:eastAsia="en-US"/>
        </w:rPr>
        <w:t xml:space="preserve"> Издание О.</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Хрус</w:t>
      </w:r>
      <w:r w:rsidR="00F65077">
        <w:rPr>
          <w:rFonts w:eastAsia="Calibri"/>
          <w:spacing w:val="-12"/>
          <w:sz w:val="18"/>
          <w:szCs w:val="20"/>
          <w:lang w:eastAsia="en-US"/>
        </w:rPr>
        <w:softHyphen/>
      </w:r>
      <w:r w:rsidRPr="005F0BF6">
        <w:rPr>
          <w:rFonts w:eastAsia="Calibri"/>
          <w:spacing w:val="-12"/>
          <w:sz w:val="18"/>
          <w:szCs w:val="20"/>
          <w:lang w:eastAsia="en-US"/>
        </w:rPr>
        <w:t>талева</w:t>
      </w:r>
      <w:r w:rsidR="001A6B98">
        <w:rPr>
          <w:rFonts w:eastAsia="Calibri"/>
          <w:spacing w:val="-12"/>
          <w:sz w:val="18"/>
          <w:szCs w:val="20"/>
          <w:lang w:eastAsia="en-US"/>
        </w:rPr>
        <w:t>:</w:t>
      </w:r>
      <w:r w:rsidRPr="005F0BF6">
        <w:rPr>
          <w:rFonts w:eastAsia="Calibri"/>
          <w:spacing w:val="-12"/>
          <w:sz w:val="18"/>
          <w:szCs w:val="20"/>
          <w:lang w:eastAsia="en-US"/>
        </w:rPr>
        <w:t xml:space="preserve"> Тип. Августа Семина, 1842</w:t>
      </w:r>
      <w:r>
        <w:rPr>
          <w:rFonts w:eastAsia="Calibri"/>
          <w:spacing w:val="-12"/>
          <w:sz w:val="18"/>
          <w:szCs w:val="20"/>
          <w:lang w:eastAsia="en-US"/>
        </w:rPr>
        <w:t>—</w:t>
      </w:r>
      <w:r w:rsidRPr="005F0BF6">
        <w:rPr>
          <w:rFonts w:eastAsia="Calibri"/>
          <w:spacing w:val="-12"/>
          <w:sz w:val="18"/>
          <w:szCs w:val="20"/>
          <w:lang w:eastAsia="en-US"/>
        </w:rPr>
        <w:t>1843.</w:t>
      </w:r>
      <w:bookmarkEnd w:id="66"/>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67" w:name="_Ref514793953"/>
      <w:r w:rsidRPr="005F0BF6">
        <w:rPr>
          <w:rFonts w:eastAsia="Calibri"/>
          <w:spacing w:val="-12"/>
          <w:sz w:val="18"/>
          <w:szCs w:val="20"/>
          <w:lang w:eastAsia="en-US"/>
        </w:rPr>
        <w:t>Ригельман, А. И. Летописное повествование о Малой России</w:t>
      </w:r>
      <w:r w:rsidR="00D7303B">
        <w:rPr>
          <w:rFonts w:eastAsia="Calibri"/>
          <w:spacing w:val="-12"/>
          <w:sz w:val="18"/>
          <w:szCs w:val="20"/>
          <w:lang w:eastAsia="en-US"/>
        </w:rPr>
        <w:t>,</w:t>
      </w:r>
      <w:r w:rsidRPr="005F0BF6">
        <w:rPr>
          <w:rFonts w:eastAsia="Calibri"/>
          <w:spacing w:val="-12"/>
          <w:sz w:val="18"/>
          <w:szCs w:val="20"/>
          <w:lang w:eastAsia="en-US"/>
        </w:rPr>
        <w:t xml:space="preserve"> ее народе и козаках вооб</w:t>
      </w:r>
      <w:r w:rsidR="00F65077">
        <w:rPr>
          <w:rFonts w:eastAsia="Calibri"/>
          <w:spacing w:val="-12"/>
          <w:sz w:val="18"/>
          <w:szCs w:val="20"/>
          <w:lang w:eastAsia="en-US"/>
        </w:rPr>
        <w:softHyphen/>
      </w:r>
      <w:r w:rsidRPr="005F0BF6">
        <w:rPr>
          <w:rFonts w:eastAsia="Calibri"/>
          <w:spacing w:val="-12"/>
          <w:sz w:val="18"/>
          <w:szCs w:val="20"/>
          <w:lang w:eastAsia="en-US"/>
        </w:rPr>
        <w:t>ще</w:t>
      </w:r>
      <w:r w:rsidR="004A24BB">
        <w:rPr>
          <w:rFonts w:eastAsia="Calibri"/>
          <w:spacing w:val="-12"/>
          <w:sz w:val="18"/>
          <w:szCs w:val="20"/>
          <w:lang w:eastAsia="en-US"/>
        </w:rPr>
        <w:t> /</w:t>
      </w:r>
      <w:r w:rsidRPr="005F0BF6">
        <w:rPr>
          <w:rFonts w:eastAsia="Calibri"/>
          <w:spacing w:val="-12"/>
          <w:sz w:val="18"/>
          <w:szCs w:val="20"/>
          <w:lang w:eastAsia="en-US"/>
        </w:rPr>
        <w:t xml:space="preserve"> А.</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 xml:space="preserve">Ригельман. </w:t>
      </w:r>
      <w:r>
        <w:rPr>
          <w:rFonts w:eastAsia="Calibri"/>
          <w:spacing w:val="-12"/>
          <w:sz w:val="18"/>
          <w:szCs w:val="20"/>
          <w:lang w:eastAsia="en-US"/>
        </w:rPr>
        <w:t>—</w:t>
      </w:r>
      <w:r w:rsidRPr="005F0BF6">
        <w:rPr>
          <w:rFonts w:eastAsia="Calibri"/>
          <w:spacing w:val="-12"/>
          <w:sz w:val="18"/>
          <w:szCs w:val="20"/>
          <w:lang w:eastAsia="en-US"/>
        </w:rPr>
        <w:t xml:space="preserve"> Москва: Университетская тип., 1847. </w:t>
      </w:r>
      <w:r>
        <w:rPr>
          <w:rFonts w:eastAsia="Calibri"/>
          <w:spacing w:val="-12"/>
          <w:sz w:val="18"/>
          <w:szCs w:val="20"/>
          <w:lang w:eastAsia="en-US"/>
        </w:rPr>
        <w:t>—</w:t>
      </w:r>
      <w:r w:rsidRPr="005F0BF6">
        <w:rPr>
          <w:rFonts w:eastAsia="Calibri"/>
          <w:spacing w:val="-12"/>
          <w:sz w:val="18"/>
          <w:szCs w:val="20"/>
          <w:lang w:eastAsia="en-US"/>
        </w:rPr>
        <w:t xml:space="preserve"> 823 с.</w:t>
      </w:r>
      <w:bookmarkEnd w:id="67"/>
    </w:p>
    <w:p w:rsidR="005F0BF6" w:rsidRPr="001E72ED" w:rsidRDefault="005F0BF6" w:rsidP="00F259D9">
      <w:pPr>
        <w:numPr>
          <w:ilvl w:val="0"/>
          <w:numId w:val="6"/>
        </w:numPr>
        <w:spacing w:line="200" w:lineRule="exact"/>
        <w:ind w:left="227" w:hanging="227"/>
        <w:jc w:val="both"/>
        <w:rPr>
          <w:rFonts w:eastAsia="Calibri"/>
          <w:spacing w:val="-12"/>
          <w:sz w:val="18"/>
          <w:szCs w:val="20"/>
          <w:lang w:eastAsia="en-US"/>
        </w:rPr>
      </w:pPr>
      <w:r w:rsidRPr="001E72ED">
        <w:rPr>
          <w:rFonts w:eastAsia="Calibri"/>
          <w:spacing w:val="-12"/>
          <w:sz w:val="18"/>
          <w:szCs w:val="20"/>
          <w:lang w:eastAsia="en-US"/>
        </w:rPr>
        <w:t>Сементовский,</w:t>
      </w:r>
      <w:r w:rsidR="00F65077" w:rsidRPr="001E72ED">
        <w:rPr>
          <w:rFonts w:eastAsia="Calibri"/>
          <w:spacing w:val="-12"/>
          <w:sz w:val="18"/>
          <w:szCs w:val="20"/>
          <w:lang w:eastAsia="en-US"/>
        </w:rPr>
        <w:t> </w:t>
      </w:r>
      <w:r w:rsidRPr="001E72ED">
        <w:rPr>
          <w:rFonts w:eastAsia="Calibri"/>
          <w:spacing w:val="-12"/>
          <w:sz w:val="18"/>
          <w:szCs w:val="20"/>
          <w:lang w:eastAsia="en-US"/>
        </w:rPr>
        <w:t>Н.</w:t>
      </w:r>
      <w:r w:rsidR="00F65077" w:rsidRPr="001E72ED">
        <w:rPr>
          <w:rFonts w:eastAsia="Calibri"/>
          <w:spacing w:val="-12"/>
          <w:sz w:val="18"/>
          <w:szCs w:val="20"/>
          <w:lang w:eastAsia="en-US"/>
        </w:rPr>
        <w:t> </w:t>
      </w:r>
      <w:r w:rsidRPr="001E72ED">
        <w:rPr>
          <w:rFonts w:eastAsia="Calibri"/>
          <w:spacing w:val="-12"/>
          <w:sz w:val="18"/>
          <w:szCs w:val="20"/>
          <w:lang w:eastAsia="en-US"/>
        </w:rPr>
        <w:t>М. Старина Малороссийская, Запорожская и Донская</w:t>
      </w:r>
      <w:r w:rsidR="004A24BB" w:rsidRPr="001E72ED">
        <w:rPr>
          <w:rFonts w:eastAsia="Calibri"/>
          <w:spacing w:val="-12"/>
          <w:sz w:val="18"/>
          <w:szCs w:val="20"/>
          <w:lang w:eastAsia="en-US"/>
        </w:rPr>
        <w:t> /</w:t>
      </w:r>
      <w:r w:rsidRPr="001E72ED">
        <w:rPr>
          <w:rFonts w:eastAsia="Calibri"/>
          <w:spacing w:val="-12"/>
          <w:sz w:val="18"/>
          <w:szCs w:val="20"/>
          <w:lang w:eastAsia="en-US"/>
        </w:rPr>
        <w:t xml:space="preserve"> Н.</w:t>
      </w:r>
      <w:r w:rsidR="00F65077" w:rsidRPr="001E72ED">
        <w:rPr>
          <w:rFonts w:eastAsia="Calibri"/>
          <w:spacing w:val="-12"/>
          <w:sz w:val="18"/>
          <w:szCs w:val="20"/>
          <w:lang w:eastAsia="en-US"/>
        </w:rPr>
        <w:t> </w:t>
      </w:r>
      <w:r w:rsidRPr="001E72ED">
        <w:rPr>
          <w:rFonts w:eastAsia="Calibri"/>
          <w:spacing w:val="-12"/>
          <w:sz w:val="18"/>
          <w:szCs w:val="20"/>
          <w:lang w:eastAsia="en-US"/>
        </w:rPr>
        <w:t>М.</w:t>
      </w:r>
      <w:r w:rsidR="00F65077" w:rsidRPr="001E72ED">
        <w:rPr>
          <w:rFonts w:eastAsia="Calibri"/>
          <w:spacing w:val="-12"/>
          <w:sz w:val="18"/>
          <w:szCs w:val="20"/>
          <w:lang w:eastAsia="en-US"/>
        </w:rPr>
        <w:t> </w:t>
      </w:r>
      <w:r w:rsidR="00D45705" w:rsidRPr="001E72ED">
        <w:rPr>
          <w:rFonts w:eastAsia="Calibri"/>
          <w:spacing w:val="-12"/>
          <w:sz w:val="18"/>
          <w:szCs w:val="20"/>
          <w:lang w:eastAsia="en-US"/>
        </w:rPr>
        <w:t>Семен</w:t>
      </w:r>
      <w:r w:rsidR="00D45705">
        <w:rPr>
          <w:rFonts w:eastAsia="Calibri"/>
          <w:spacing w:val="-12"/>
          <w:sz w:val="18"/>
          <w:szCs w:val="20"/>
          <w:lang w:eastAsia="en-US"/>
        </w:rPr>
        <w:softHyphen/>
      </w:r>
      <w:r w:rsidR="00D45705" w:rsidRPr="001E72ED">
        <w:rPr>
          <w:rFonts w:eastAsia="Calibri"/>
          <w:spacing w:val="-12"/>
          <w:sz w:val="18"/>
          <w:szCs w:val="20"/>
          <w:lang w:eastAsia="en-US"/>
        </w:rPr>
        <w:t>тов</w:t>
      </w:r>
      <w:r w:rsidR="00D45705">
        <w:rPr>
          <w:rFonts w:eastAsia="Calibri"/>
          <w:spacing w:val="-12"/>
          <w:sz w:val="18"/>
          <w:szCs w:val="20"/>
          <w:lang w:eastAsia="en-US"/>
        </w:rPr>
        <w:softHyphen/>
      </w:r>
      <w:r w:rsidR="00D45705" w:rsidRPr="001E72ED">
        <w:rPr>
          <w:rFonts w:eastAsia="Calibri"/>
          <w:spacing w:val="-12"/>
          <w:sz w:val="18"/>
          <w:szCs w:val="20"/>
          <w:lang w:eastAsia="en-US"/>
        </w:rPr>
        <w:t>ский</w:t>
      </w:r>
      <w:r w:rsidRPr="001E72ED">
        <w:rPr>
          <w:rFonts w:eastAsia="Calibri"/>
          <w:spacing w:val="-12"/>
          <w:sz w:val="18"/>
          <w:szCs w:val="20"/>
          <w:lang w:eastAsia="en-US"/>
        </w:rPr>
        <w:t>. — Санкт-Петербург, 1846. — 64 с.</w:t>
      </w:r>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68" w:name="_Ref514795252"/>
      <w:r w:rsidRPr="005F0BF6">
        <w:rPr>
          <w:rFonts w:eastAsia="Calibri"/>
          <w:spacing w:val="-12"/>
          <w:sz w:val="18"/>
          <w:szCs w:val="20"/>
          <w:lang w:eastAsia="en-US"/>
        </w:rPr>
        <w:t>Бантыш-Каменский,</w:t>
      </w:r>
      <w:r w:rsidR="001A6B98">
        <w:rPr>
          <w:rFonts w:eastAsia="Calibri"/>
          <w:spacing w:val="-12"/>
          <w:sz w:val="18"/>
          <w:szCs w:val="20"/>
          <w:lang w:eastAsia="en-US"/>
        </w:rPr>
        <w:t> </w:t>
      </w:r>
      <w:r w:rsidRPr="005F0BF6">
        <w:rPr>
          <w:rFonts w:eastAsia="Calibri"/>
          <w:spacing w:val="-12"/>
          <w:sz w:val="18"/>
          <w:szCs w:val="20"/>
          <w:lang w:eastAsia="en-US"/>
        </w:rPr>
        <w:t>Д.</w:t>
      </w:r>
      <w:r w:rsidR="001A6B98">
        <w:rPr>
          <w:rFonts w:eastAsia="Calibri"/>
          <w:spacing w:val="-12"/>
          <w:sz w:val="18"/>
          <w:szCs w:val="20"/>
          <w:lang w:eastAsia="en-US"/>
        </w:rPr>
        <w:t> </w:t>
      </w:r>
      <w:r w:rsidRPr="005F0BF6">
        <w:rPr>
          <w:rFonts w:eastAsia="Calibri"/>
          <w:spacing w:val="-12"/>
          <w:sz w:val="18"/>
          <w:szCs w:val="20"/>
          <w:lang w:eastAsia="en-US"/>
        </w:rPr>
        <w:t>Н. История Малой России от водворения Славян в сей стране до уничтожения Гетманства</w:t>
      </w:r>
      <w:r w:rsidR="00D45705">
        <w:rPr>
          <w:rFonts w:eastAsia="Calibri"/>
          <w:spacing w:val="-12"/>
          <w:sz w:val="18"/>
          <w:szCs w:val="20"/>
          <w:lang w:eastAsia="en-US"/>
        </w:rPr>
        <w:t>:</w:t>
      </w:r>
      <w:r w:rsidRPr="005F0BF6">
        <w:rPr>
          <w:rFonts w:eastAsia="Calibri"/>
          <w:spacing w:val="-12"/>
          <w:sz w:val="18"/>
          <w:szCs w:val="20"/>
          <w:lang w:eastAsia="en-US"/>
        </w:rPr>
        <w:t xml:space="preserve"> в 3 ч.</w:t>
      </w:r>
      <w:r w:rsidR="004A24BB">
        <w:rPr>
          <w:rFonts w:eastAsia="Calibri"/>
          <w:spacing w:val="-12"/>
          <w:sz w:val="18"/>
          <w:szCs w:val="20"/>
          <w:lang w:eastAsia="en-US"/>
        </w:rPr>
        <w:t> /</w:t>
      </w:r>
      <w:r w:rsidRPr="005F0BF6">
        <w:rPr>
          <w:rFonts w:eastAsia="Calibri"/>
          <w:spacing w:val="-12"/>
          <w:sz w:val="18"/>
          <w:szCs w:val="20"/>
          <w:lang w:eastAsia="en-US"/>
        </w:rPr>
        <w:t xml:space="preserve"> Д. Н. Бантыш-Каменский. </w:t>
      </w:r>
      <w:r>
        <w:rPr>
          <w:rFonts w:eastAsia="Calibri"/>
          <w:spacing w:val="-12"/>
          <w:sz w:val="18"/>
          <w:szCs w:val="20"/>
          <w:lang w:eastAsia="en-US"/>
        </w:rPr>
        <w:t>—</w:t>
      </w:r>
      <w:r w:rsidRPr="005F0BF6">
        <w:rPr>
          <w:rFonts w:eastAsia="Calibri"/>
          <w:spacing w:val="-12"/>
          <w:sz w:val="18"/>
          <w:szCs w:val="20"/>
          <w:lang w:eastAsia="en-US"/>
        </w:rPr>
        <w:t xml:space="preserve"> Изд. 4-е. </w:t>
      </w:r>
      <w:r>
        <w:rPr>
          <w:rFonts w:eastAsia="Calibri"/>
          <w:spacing w:val="-12"/>
          <w:sz w:val="18"/>
          <w:szCs w:val="20"/>
          <w:lang w:eastAsia="en-US"/>
        </w:rPr>
        <w:t>—</w:t>
      </w:r>
      <w:r w:rsidRPr="005F0BF6">
        <w:rPr>
          <w:rFonts w:eastAsia="Calibri"/>
          <w:spacing w:val="-12"/>
          <w:sz w:val="18"/>
          <w:szCs w:val="20"/>
          <w:lang w:eastAsia="en-US"/>
        </w:rPr>
        <w:t xml:space="preserve"> Санкт-</w:t>
      </w:r>
      <w:r w:rsidRPr="005F0BF6">
        <w:rPr>
          <w:rFonts w:eastAsia="Calibri"/>
          <w:spacing w:val="-12"/>
          <w:sz w:val="18"/>
          <w:szCs w:val="20"/>
          <w:lang w:eastAsia="en-US"/>
        </w:rPr>
        <w:lastRenderedPageBreak/>
        <w:t>Петер</w:t>
      </w:r>
      <w:r w:rsidR="00B61BB5">
        <w:rPr>
          <w:rFonts w:eastAsia="Calibri"/>
          <w:spacing w:val="-12"/>
          <w:sz w:val="18"/>
          <w:szCs w:val="20"/>
          <w:lang w:eastAsia="en-US"/>
        </w:rPr>
        <w:softHyphen/>
      </w:r>
      <w:r w:rsidRPr="005F0BF6">
        <w:rPr>
          <w:rFonts w:eastAsia="Calibri"/>
          <w:spacing w:val="-12"/>
          <w:sz w:val="18"/>
          <w:szCs w:val="20"/>
          <w:lang w:eastAsia="en-US"/>
        </w:rPr>
        <w:t>бург, Киев, Харьков: Южно-Русское Книгоиздательство Ф. А. Иогансона, 1903.</w:t>
      </w:r>
      <w:r w:rsidR="00B61BB5">
        <w:rPr>
          <w:rFonts w:eastAsia="Calibri"/>
          <w:spacing w:val="-12"/>
          <w:sz w:val="18"/>
          <w:szCs w:val="20"/>
          <w:lang w:eastAsia="en-US"/>
        </w:rPr>
        <w:t> </w:t>
      </w:r>
      <w:r>
        <w:rPr>
          <w:rFonts w:eastAsia="Calibri"/>
          <w:spacing w:val="-12"/>
          <w:sz w:val="18"/>
          <w:szCs w:val="20"/>
          <w:lang w:eastAsia="en-US"/>
        </w:rPr>
        <w:t>—</w:t>
      </w:r>
      <w:r w:rsidRPr="005F0BF6">
        <w:rPr>
          <w:rFonts w:eastAsia="Calibri"/>
          <w:spacing w:val="-12"/>
          <w:sz w:val="18"/>
          <w:szCs w:val="20"/>
          <w:lang w:eastAsia="en-US"/>
        </w:rPr>
        <w:t xml:space="preserve"> 609 с.</w:t>
      </w:r>
      <w:bookmarkEnd w:id="68"/>
    </w:p>
    <w:p w:rsidR="005F0BF6" w:rsidRPr="005F0BF6" w:rsidRDefault="005F0BF6" w:rsidP="00F259D9">
      <w:pPr>
        <w:numPr>
          <w:ilvl w:val="0"/>
          <w:numId w:val="6"/>
        </w:numPr>
        <w:spacing w:line="200" w:lineRule="exact"/>
        <w:ind w:left="227" w:hanging="227"/>
        <w:jc w:val="both"/>
        <w:rPr>
          <w:rFonts w:eastAsia="Calibri"/>
          <w:spacing w:val="-12"/>
          <w:sz w:val="18"/>
          <w:szCs w:val="20"/>
        </w:rPr>
      </w:pPr>
      <w:bookmarkStart w:id="69" w:name="_Ref514795545"/>
      <w:r w:rsidRPr="005F0BF6">
        <w:rPr>
          <w:rFonts w:eastAsia="Calibri"/>
          <w:spacing w:val="-12"/>
          <w:sz w:val="18"/>
          <w:szCs w:val="20"/>
        </w:rPr>
        <w:t>Стороженко, Н. В. </w:t>
      </w:r>
      <w:hyperlink r:id="rId19" w:anchor="?page=1" w:history="1">
        <w:r w:rsidRPr="005F0BF6">
          <w:rPr>
            <w:rFonts w:eastAsia="Calibri"/>
            <w:spacing w:val="-12"/>
            <w:sz w:val="18"/>
            <w:szCs w:val="20"/>
          </w:rPr>
          <w:t>Реформы в Малороссии при гр. Румянцеве</w:t>
        </w:r>
      </w:hyperlink>
      <w:r w:rsidR="004A24BB">
        <w:rPr>
          <w:rFonts w:eastAsia="Calibri"/>
          <w:spacing w:val="-12"/>
          <w:sz w:val="18"/>
          <w:szCs w:val="20"/>
        </w:rPr>
        <w:t> /</w:t>
      </w:r>
      <w:r w:rsidRPr="005F0BF6">
        <w:rPr>
          <w:rFonts w:eastAsia="Calibri"/>
          <w:spacing w:val="-12"/>
          <w:sz w:val="18"/>
          <w:szCs w:val="20"/>
        </w:rPr>
        <w:t xml:space="preserve"> Н.</w:t>
      </w:r>
      <w:r w:rsidR="001A6B98">
        <w:rPr>
          <w:rFonts w:eastAsia="Calibri"/>
          <w:spacing w:val="-12"/>
          <w:sz w:val="18"/>
          <w:szCs w:val="20"/>
        </w:rPr>
        <w:t> </w:t>
      </w:r>
      <w:r w:rsidRPr="005F0BF6">
        <w:rPr>
          <w:rFonts w:eastAsia="Calibri"/>
          <w:spacing w:val="-12"/>
          <w:sz w:val="18"/>
          <w:szCs w:val="20"/>
        </w:rPr>
        <w:t>В.</w:t>
      </w:r>
      <w:r w:rsidR="001A6B98">
        <w:rPr>
          <w:rFonts w:eastAsia="Calibri"/>
          <w:spacing w:val="-12"/>
          <w:sz w:val="18"/>
          <w:szCs w:val="20"/>
        </w:rPr>
        <w:t> </w:t>
      </w:r>
      <w:r w:rsidRPr="005F0BF6">
        <w:rPr>
          <w:rFonts w:eastAsia="Calibri"/>
          <w:spacing w:val="-12"/>
          <w:sz w:val="18"/>
          <w:szCs w:val="20"/>
        </w:rPr>
        <w:t xml:space="preserve">Стороженко. </w:t>
      </w:r>
      <w:r>
        <w:rPr>
          <w:rFonts w:eastAsia="Calibri"/>
          <w:spacing w:val="-12"/>
          <w:sz w:val="18"/>
          <w:szCs w:val="20"/>
        </w:rPr>
        <w:t>—</w:t>
      </w:r>
      <w:r w:rsidRPr="005F0BF6">
        <w:rPr>
          <w:rFonts w:eastAsia="Calibri"/>
          <w:spacing w:val="-12"/>
          <w:sz w:val="18"/>
          <w:szCs w:val="20"/>
        </w:rPr>
        <w:t xml:space="preserve"> Киев: Тип. Корчак-Новицкого, 1891. </w:t>
      </w:r>
      <w:r>
        <w:rPr>
          <w:rFonts w:eastAsia="Calibri"/>
          <w:spacing w:val="-12"/>
          <w:sz w:val="18"/>
          <w:szCs w:val="20"/>
        </w:rPr>
        <w:t>—</w:t>
      </w:r>
      <w:r w:rsidRPr="005F0BF6">
        <w:rPr>
          <w:rFonts w:eastAsia="Calibri"/>
          <w:spacing w:val="-12"/>
          <w:sz w:val="18"/>
          <w:szCs w:val="20"/>
        </w:rPr>
        <w:t xml:space="preserve"> 27 с.</w:t>
      </w:r>
      <w:bookmarkEnd w:id="69"/>
    </w:p>
    <w:p w:rsidR="005F0BF6" w:rsidRPr="005F0BF6" w:rsidRDefault="005F0BF6" w:rsidP="00F259D9">
      <w:pPr>
        <w:numPr>
          <w:ilvl w:val="0"/>
          <w:numId w:val="6"/>
        </w:numPr>
        <w:spacing w:line="200" w:lineRule="exact"/>
        <w:ind w:left="227" w:hanging="227"/>
        <w:jc w:val="both"/>
        <w:rPr>
          <w:rFonts w:eastAsia="Calibri"/>
          <w:spacing w:val="-12"/>
          <w:sz w:val="18"/>
          <w:szCs w:val="20"/>
        </w:rPr>
      </w:pPr>
      <w:bookmarkStart w:id="70" w:name="_Ref514863232"/>
      <w:r w:rsidRPr="005F0BF6">
        <w:rPr>
          <w:rFonts w:eastAsia="Calibri"/>
          <w:spacing w:val="-12"/>
          <w:sz w:val="18"/>
          <w:szCs w:val="20"/>
        </w:rPr>
        <w:t xml:space="preserve">Стороженко, Н. В. Очерк из истории Малороссийских козаков в конце </w:t>
      </w:r>
      <w:r w:rsidRPr="005F0BF6">
        <w:rPr>
          <w:rFonts w:eastAsia="Calibri"/>
          <w:spacing w:val="-12"/>
          <w:sz w:val="18"/>
          <w:szCs w:val="20"/>
          <w:lang w:val="en-US"/>
        </w:rPr>
        <w:t>XVII</w:t>
      </w:r>
      <w:r w:rsidRPr="005F0BF6">
        <w:rPr>
          <w:rFonts w:eastAsia="Calibri"/>
          <w:spacing w:val="-12"/>
          <w:sz w:val="18"/>
          <w:szCs w:val="20"/>
        </w:rPr>
        <w:t xml:space="preserve"> и в</w:t>
      </w:r>
      <w:r w:rsidR="00D7303B">
        <w:rPr>
          <w:rFonts w:eastAsia="Calibri"/>
          <w:spacing w:val="-12"/>
          <w:sz w:val="18"/>
          <w:szCs w:val="20"/>
        </w:rPr>
        <w:t xml:space="preserve"> </w:t>
      </w:r>
      <w:r w:rsidRPr="005F0BF6">
        <w:rPr>
          <w:rFonts w:eastAsia="Calibri"/>
          <w:spacing w:val="-12"/>
          <w:sz w:val="18"/>
          <w:szCs w:val="20"/>
        </w:rPr>
        <w:t xml:space="preserve">начале </w:t>
      </w:r>
      <w:r w:rsidRPr="005F0BF6">
        <w:rPr>
          <w:rFonts w:eastAsia="Calibri"/>
          <w:spacing w:val="-12"/>
          <w:sz w:val="18"/>
          <w:szCs w:val="20"/>
          <w:lang w:val="en-US"/>
        </w:rPr>
        <w:t>XIX</w:t>
      </w:r>
      <w:r w:rsidRPr="005F0BF6">
        <w:rPr>
          <w:rFonts w:eastAsia="Calibri"/>
          <w:spacing w:val="-12"/>
          <w:sz w:val="18"/>
          <w:szCs w:val="20"/>
        </w:rPr>
        <w:t xml:space="preserve"> века</w:t>
      </w:r>
      <w:r w:rsidR="004A24BB">
        <w:rPr>
          <w:rFonts w:eastAsia="Calibri"/>
          <w:spacing w:val="-12"/>
          <w:sz w:val="18"/>
          <w:szCs w:val="20"/>
        </w:rPr>
        <w:t> /</w:t>
      </w:r>
      <w:r w:rsidRPr="005F0BF6">
        <w:rPr>
          <w:rFonts w:eastAsia="Calibri"/>
          <w:spacing w:val="-12"/>
          <w:sz w:val="18"/>
          <w:szCs w:val="20"/>
        </w:rPr>
        <w:t xml:space="preserve"> Н. В. Стороженко. </w:t>
      </w:r>
      <w:r>
        <w:rPr>
          <w:rFonts w:eastAsia="Calibri"/>
          <w:spacing w:val="-12"/>
          <w:sz w:val="18"/>
          <w:szCs w:val="20"/>
        </w:rPr>
        <w:t>—</w:t>
      </w:r>
      <w:r w:rsidRPr="005F0BF6">
        <w:rPr>
          <w:rFonts w:eastAsia="Calibri"/>
          <w:spacing w:val="-12"/>
          <w:sz w:val="18"/>
          <w:szCs w:val="20"/>
        </w:rPr>
        <w:t xml:space="preserve"> Киев: Тип. Корчак-Новицкого, 1898. </w:t>
      </w:r>
      <w:r>
        <w:rPr>
          <w:rFonts w:eastAsia="Calibri"/>
          <w:spacing w:val="-12"/>
          <w:sz w:val="18"/>
          <w:szCs w:val="20"/>
        </w:rPr>
        <w:t>—</w:t>
      </w:r>
      <w:r w:rsidRPr="005F0BF6">
        <w:rPr>
          <w:rFonts w:eastAsia="Calibri"/>
          <w:spacing w:val="-12"/>
          <w:sz w:val="18"/>
          <w:szCs w:val="20"/>
        </w:rPr>
        <w:t xml:space="preserve"> 107 с.</w:t>
      </w:r>
      <w:bookmarkEnd w:id="70"/>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71" w:name="_Ref514796709"/>
      <w:r w:rsidRPr="005F0BF6">
        <w:rPr>
          <w:rFonts w:eastAsia="Calibri"/>
          <w:spacing w:val="-12"/>
          <w:sz w:val="18"/>
          <w:szCs w:val="20"/>
          <w:shd w:val="clear" w:color="auto" w:fill="FFFFFF"/>
          <w:lang w:eastAsia="en-US"/>
        </w:rPr>
        <w:t>Акты, относящиеся к истории Южной и Западной России</w:t>
      </w:r>
      <w:r w:rsidR="001A6B98">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в 15 т.</w:t>
      </w:r>
      <w:r w:rsidR="004A24BB">
        <w:rPr>
          <w:rFonts w:eastAsia="Calibri"/>
          <w:spacing w:val="-12"/>
          <w:sz w:val="18"/>
          <w:szCs w:val="20"/>
          <w:shd w:val="clear" w:color="auto" w:fill="FFFFFF"/>
          <w:lang w:eastAsia="en-US"/>
        </w:rPr>
        <w:t> /</w:t>
      </w:r>
      <w:r>
        <w:rPr>
          <w:rFonts w:eastAsia="Calibri"/>
          <w:spacing w:val="-12"/>
          <w:sz w:val="18"/>
          <w:szCs w:val="20"/>
          <w:shd w:val="clear" w:color="auto" w:fill="FFFFFF"/>
          <w:lang w:eastAsia="en-US"/>
        </w:rPr>
        <w:t xml:space="preserve"> </w:t>
      </w:r>
      <w:r w:rsidRPr="005F0BF6">
        <w:rPr>
          <w:rFonts w:eastAsia="Calibri"/>
          <w:spacing w:val="-12"/>
          <w:sz w:val="18"/>
          <w:szCs w:val="20"/>
          <w:shd w:val="clear" w:color="auto" w:fill="FFFFFF"/>
          <w:lang w:eastAsia="en-US"/>
        </w:rPr>
        <w:t>Археографическая комис</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 xml:space="preserve">сия.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Санкт-Петербург: Тип. Эдуарда Праца, 1863</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1892.</w:t>
      </w:r>
      <w:bookmarkEnd w:id="71"/>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72" w:name="_Ref514797018"/>
      <w:r w:rsidRPr="005F0BF6">
        <w:rPr>
          <w:rFonts w:eastAsia="Calibri"/>
          <w:spacing w:val="-12"/>
          <w:sz w:val="18"/>
          <w:szCs w:val="20"/>
          <w:lang w:eastAsia="en-US"/>
        </w:rPr>
        <w:t>Лазаревский,</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М. Малороссийские посполитые крестьяне (1648</w:t>
      </w:r>
      <w:r>
        <w:rPr>
          <w:rFonts w:eastAsia="Calibri"/>
          <w:spacing w:val="-12"/>
          <w:sz w:val="18"/>
          <w:szCs w:val="20"/>
          <w:lang w:eastAsia="en-US"/>
        </w:rPr>
        <w:t>—</w:t>
      </w:r>
      <w:r w:rsidRPr="005F0BF6">
        <w:rPr>
          <w:rFonts w:eastAsia="Calibri"/>
          <w:spacing w:val="-12"/>
          <w:sz w:val="18"/>
          <w:szCs w:val="20"/>
          <w:lang w:eastAsia="en-US"/>
        </w:rPr>
        <w:t>1783)</w:t>
      </w:r>
      <w:r w:rsidR="004A24BB">
        <w:rPr>
          <w:rFonts w:eastAsia="Calibri"/>
          <w:spacing w:val="-12"/>
          <w:sz w:val="18"/>
          <w:szCs w:val="20"/>
          <w:lang w:eastAsia="en-US"/>
        </w:rPr>
        <w:t> /</w:t>
      </w:r>
      <w:r w:rsidRPr="005F0BF6">
        <w:rPr>
          <w:rFonts w:eastAsia="Calibri"/>
          <w:spacing w:val="-12"/>
          <w:sz w:val="18"/>
          <w:szCs w:val="20"/>
          <w:lang w:eastAsia="en-US"/>
        </w:rPr>
        <w:t xml:space="preserve"> А.</w:t>
      </w:r>
      <w:r w:rsidR="001A6B98">
        <w:rPr>
          <w:rFonts w:eastAsia="Calibri"/>
          <w:spacing w:val="-12"/>
          <w:sz w:val="18"/>
          <w:szCs w:val="20"/>
          <w:lang w:eastAsia="en-US"/>
        </w:rPr>
        <w:t> </w:t>
      </w:r>
      <w:r w:rsidRPr="005F0BF6">
        <w:rPr>
          <w:rFonts w:eastAsia="Calibri"/>
          <w:spacing w:val="-12"/>
          <w:sz w:val="18"/>
          <w:szCs w:val="20"/>
          <w:lang w:eastAsia="en-US"/>
        </w:rPr>
        <w:t>М.</w:t>
      </w:r>
      <w:r w:rsidR="001A6B98">
        <w:rPr>
          <w:rFonts w:eastAsia="Calibri"/>
          <w:spacing w:val="-12"/>
          <w:sz w:val="18"/>
          <w:szCs w:val="20"/>
          <w:lang w:eastAsia="en-US"/>
        </w:rPr>
        <w:t> </w:t>
      </w:r>
      <w:r w:rsidRPr="005F0BF6">
        <w:rPr>
          <w:rFonts w:eastAsia="Calibri"/>
          <w:spacing w:val="-12"/>
          <w:sz w:val="18"/>
          <w:szCs w:val="20"/>
          <w:lang w:eastAsia="en-US"/>
        </w:rPr>
        <w:t>Лаза</w:t>
      </w:r>
      <w:r w:rsidR="00B61BB5">
        <w:rPr>
          <w:rFonts w:eastAsia="Calibri"/>
          <w:spacing w:val="-12"/>
          <w:sz w:val="18"/>
          <w:szCs w:val="20"/>
          <w:lang w:eastAsia="en-US"/>
        </w:rPr>
        <w:softHyphen/>
      </w:r>
      <w:r w:rsidRPr="005F0BF6">
        <w:rPr>
          <w:rFonts w:eastAsia="Calibri"/>
          <w:spacing w:val="-12"/>
          <w:sz w:val="18"/>
          <w:szCs w:val="20"/>
          <w:lang w:eastAsia="en-US"/>
        </w:rPr>
        <w:t>рев</w:t>
      </w:r>
      <w:r w:rsidR="00B61BB5">
        <w:rPr>
          <w:rFonts w:eastAsia="Calibri"/>
          <w:spacing w:val="-12"/>
          <w:sz w:val="18"/>
          <w:szCs w:val="20"/>
          <w:lang w:eastAsia="en-US"/>
        </w:rPr>
        <w:softHyphen/>
      </w:r>
      <w:r w:rsidRPr="005F0BF6">
        <w:rPr>
          <w:rFonts w:eastAsia="Calibri"/>
          <w:spacing w:val="-12"/>
          <w:sz w:val="18"/>
          <w:szCs w:val="20"/>
          <w:lang w:eastAsia="en-US"/>
        </w:rPr>
        <w:t xml:space="preserve">ский. </w:t>
      </w:r>
      <w:r>
        <w:rPr>
          <w:rFonts w:eastAsia="Calibri"/>
          <w:spacing w:val="-12"/>
          <w:sz w:val="18"/>
          <w:szCs w:val="20"/>
          <w:lang w:eastAsia="en-US"/>
        </w:rPr>
        <w:t>—</w:t>
      </w:r>
      <w:r w:rsidRPr="005F0BF6">
        <w:rPr>
          <w:rFonts w:eastAsia="Calibri"/>
          <w:spacing w:val="-12"/>
          <w:sz w:val="18"/>
          <w:szCs w:val="20"/>
          <w:lang w:eastAsia="en-US"/>
        </w:rPr>
        <w:t xml:space="preserve"> Киев</w:t>
      </w:r>
      <w:r w:rsidR="001A6B98">
        <w:rPr>
          <w:rFonts w:eastAsia="Calibri"/>
          <w:spacing w:val="-12"/>
          <w:sz w:val="18"/>
          <w:szCs w:val="20"/>
          <w:lang w:eastAsia="en-US"/>
        </w:rPr>
        <w:t>:</w:t>
      </w:r>
      <w:r w:rsidR="00050B88">
        <w:rPr>
          <w:rFonts w:eastAsia="Calibri"/>
          <w:spacing w:val="-12"/>
          <w:sz w:val="18"/>
          <w:szCs w:val="20"/>
          <w:lang w:eastAsia="en-US"/>
        </w:rPr>
        <w:t xml:space="preserve"> </w:t>
      </w:r>
      <w:r w:rsidRPr="005F0BF6">
        <w:rPr>
          <w:rFonts w:eastAsia="Calibri"/>
          <w:spacing w:val="-12"/>
          <w:sz w:val="18"/>
          <w:szCs w:val="20"/>
          <w:lang w:eastAsia="en-US"/>
        </w:rPr>
        <w:t xml:space="preserve">Тип. 1-ой Киевской Артели Печатного Дела, 1908. </w:t>
      </w:r>
      <w:r>
        <w:rPr>
          <w:rFonts w:eastAsia="Calibri"/>
          <w:spacing w:val="-12"/>
          <w:sz w:val="18"/>
          <w:szCs w:val="20"/>
          <w:lang w:eastAsia="en-US"/>
        </w:rPr>
        <w:t>—</w:t>
      </w:r>
      <w:r w:rsidRPr="005F0BF6">
        <w:rPr>
          <w:rFonts w:eastAsia="Calibri"/>
          <w:spacing w:val="-12"/>
          <w:sz w:val="18"/>
          <w:szCs w:val="20"/>
          <w:lang w:eastAsia="en-US"/>
        </w:rPr>
        <w:t xml:space="preserve"> 121</w:t>
      </w:r>
      <w:r w:rsidR="00A10CC4">
        <w:rPr>
          <w:rFonts w:eastAsia="Calibri"/>
          <w:spacing w:val="-12"/>
          <w:sz w:val="18"/>
          <w:szCs w:val="20"/>
          <w:lang w:eastAsia="en-US"/>
        </w:rPr>
        <w:t> </w:t>
      </w:r>
      <w:r w:rsidRPr="005F0BF6">
        <w:rPr>
          <w:rFonts w:eastAsia="Calibri"/>
          <w:spacing w:val="-12"/>
          <w:sz w:val="18"/>
          <w:szCs w:val="20"/>
          <w:lang w:val="en-US" w:eastAsia="en-US"/>
        </w:rPr>
        <w:t>c</w:t>
      </w:r>
      <w:r w:rsidRPr="005F0BF6">
        <w:rPr>
          <w:rFonts w:eastAsia="Calibri"/>
          <w:spacing w:val="-12"/>
          <w:sz w:val="18"/>
          <w:szCs w:val="20"/>
          <w:lang w:eastAsia="en-US"/>
        </w:rPr>
        <w:t>.</w:t>
      </w:r>
      <w:bookmarkEnd w:id="72"/>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rPr>
      </w:pPr>
      <w:bookmarkStart w:id="73" w:name="_Ref513159915"/>
      <w:bookmarkStart w:id="74" w:name="_Ref514797227"/>
      <w:r w:rsidRPr="005F0BF6">
        <w:rPr>
          <w:rFonts w:eastAsia="Calibri"/>
          <w:spacing w:val="-12"/>
          <w:sz w:val="18"/>
          <w:szCs w:val="20"/>
          <w:shd w:val="clear" w:color="auto" w:fill="FFFFFF"/>
          <w:lang w:eastAsia="en-US"/>
        </w:rPr>
        <w:t>Константинович,</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Н.</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А.</w:t>
      </w:r>
      <w:r w:rsidR="001A6B98">
        <w:rPr>
          <w:rFonts w:eastAsia="Calibri"/>
          <w:spacing w:val="-12"/>
          <w:sz w:val="18"/>
          <w:szCs w:val="20"/>
          <w:shd w:val="clear" w:color="auto" w:fill="FFFFFF"/>
          <w:lang w:eastAsia="en-US"/>
        </w:rPr>
        <w:t xml:space="preserve"> </w:t>
      </w:r>
      <w:r w:rsidRPr="005F0BF6">
        <w:rPr>
          <w:rFonts w:eastAsia="Calibri"/>
          <w:spacing w:val="-12"/>
          <w:sz w:val="18"/>
          <w:szCs w:val="20"/>
          <w:shd w:val="clear" w:color="auto" w:fill="FFFFFF"/>
          <w:lang w:eastAsia="en-US"/>
        </w:rPr>
        <w:t>Обозрение Румянцевской описи Малороссии. Полк Ста</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ро</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дуб</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ский</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Н. А. Константинович</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Обозрение Румянцевской описи Малороссии</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Н.</w:t>
      </w:r>
      <w:r w:rsidR="00B61BB5">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А.</w:t>
      </w:r>
      <w:r w:rsidR="00B61BB5">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Кон</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 xml:space="preserve">стантинович, А. М. Лазаревский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Чернигов, 1875.</w:t>
      </w:r>
      <w:bookmarkEnd w:id="73"/>
      <w:r w:rsidRPr="005F0BF6">
        <w:rPr>
          <w:rFonts w:eastAsia="Calibri"/>
          <w:spacing w:val="-12"/>
          <w:sz w:val="18"/>
          <w:szCs w:val="20"/>
          <w:shd w:val="clear" w:color="auto" w:fill="FFFFFF"/>
          <w:lang w:eastAsia="en-US"/>
        </w:rPr>
        <w:t xml:space="preserve">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С. 391</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857</w:t>
      </w:r>
      <w:bookmarkEnd w:id="74"/>
      <w:r w:rsidRPr="005F0BF6">
        <w:rPr>
          <w:rFonts w:eastAsia="Calibri"/>
          <w:spacing w:val="-12"/>
          <w:sz w:val="18"/>
          <w:szCs w:val="20"/>
          <w:shd w:val="clear" w:color="auto" w:fill="FFFFFF"/>
          <w:lang w:eastAsia="en-US"/>
        </w:rPr>
        <w:t>.</w:t>
      </w:r>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75" w:name="_Ref514798047"/>
      <w:r w:rsidRPr="005F0BF6">
        <w:rPr>
          <w:rFonts w:eastAsia="Calibri"/>
          <w:spacing w:val="-12"/>
          <w:sz w:val="18"/>
          <w:szCs w:val="20"/>
          <w:lang w:eastAsia="en-US"/>
        </w:rPr>
        <w:t xml:space="preserve">Радакова, Е. П. О ревизиях в Малороссии в </w:t>
      </w:r>
      <w:r w:rsidRPr="005F0BF6">
        <w:rPr>
          <w:rFonts w:eastAsia="Calibri"/>
          <w:spacing w:val="-12"/>
          <w:sz w:val="18"/>
          <w:szCs w:val="20"/>
          <w:lang w:val="en-US" w:eastAsia="en-US"/>
        </w:rPr>
        <w:t>XVIII</w:t>
      </w:r>
      <w:r w:rsidRPr="005F0BF6">
        <w:rPr>
          <w:rFonts w:eastAsia="Calibri"/>
          <w:spacing w:val="-12"/>
          <w:sz w:val="18"/>
          <w:szCs w:val="20"/>
          <w:lang w:eastAsia="en-US"/>
        </w:rPr>
        <w:t xml:space="preserve"> столетии</w:t>
      </w:r>
      <w:r w:rsidR="004A24BB">
        <w:rPr>
          <w:rFonts w:eastAsia="Calibri"/>
          <w:spacing w:val="-12"/>
          <w:sz w:val="18"/>
          <w:szCs w:val="20"/>
          <w:lang w:eastAsia="en-US"/>
        </w:rPr>
        <w:t> /</w:t>
      </w:r>
      <w:r w:rsidRPr="005F0BF6">
        <w:rPr>
          <w:rFonts w:eastAsia="Calibri"/>
          <w:spacing w:val="-12"/>
          <w:sz w:val="18"/>
          <w:szCs w:val="20"/>
          <w:lang w:eastAsia="en-US"/>
        </w:rPr>
        <w:t xml:space="preserve"> Е. П. Радакова</w:t>
      </w:r>
      <w:r w:rsidR="004A24BB">
        <w:rPr>
          <w:rFonts w:eastAsia="Calibri"/>
          <w:spacing w:val="-12"/>
          <w:sz w:val="18"/>
          <w:szCs w:val="20"/>
          <w:lang w:eastAsia="en-US"/>
        </w:rPr>
        <w:t> /</w:t>
      </w:r>
      <w:r w:rsidRPr="005F0BF6">
        <w:rPr>
          <w:rFonts w:eastAsia="Calibri"/>
          <w:spacing w:val="-12"/>
          <w:sz w:val="18"/>
          <w:szCs w:val="20"/>
          <w:lang w:eastAsia="en-US"/>
        </w:rPr>
        <w:t>/ Труды Оди</w:t>
      </w:r>
      <w:r w:rsidR="00B61BB5">
        <w:rPr>
          <w:rFonts w:eastAsia="Calibri"/>
          <w:spacing w:val="-12"/>
          <w:sz w:val="18"/>
          <w:szCs w:val="20"/>
          <w:lang w:eastAsia="en-US"/>
        </w:rPr>
        <w:softHyphen/>
      </w:r>
      <w:r w:rsidRPr="005F0BF6">
        <w:rPr>
          <w:rFonts w:eastAsia="Calibri"/>
          <w:spacing w:val="-12"/>
          <w:sz w:val="18"/>
          <w:szCs w:val="20"/>
          <w:lang w:eastAsia="en-US"/>
        </w:rPr>
        <w:t>ннадцатого археологического съезда в Киеве 1899: сб.</w:t>
      </w:r>
      <w:r w:rsidR="004A24BB">
        <w:rPr>
          <w:rFonts w:eastAsia="Calibri"/>
          <w:spacing w:val="-12"/>
          <w:sz w:val="18"/>
          <w:szCs w:val="20"/>
          <w:lang w:eastAsia="en-US"/>
        </w:rPr>
        <w:t> /</w:t>
      </w:r>
      <w:r w:rsidRPr="005F0BF6">
        <w:rPr>
          <w:rFonts w:eastAsia="Calibri"/>
          <w:spacing w:val="-12"/>
          <w:sz w:val="18"/>
          <w:szCs w:val="20"/>
          <w:lang w:eastAsia="en-US"/>
        </w:rPr>
        <w:t xml:space="preserve"> под ред. Графини Ува</w:t>
      </w:r>
      <w:r w:rsidR="00B61BB5">
        <w:rPr>
          <w:rFonts w:eastAsia="Calibri"/>
          <w:spacing w:val="-12"/>
          <w:sz w:val="18"/>
          <w:szCs w:val="20"/>
          <w:lang w:eastAsia="en-US"/>
        </w:rPr>
        <w:softHyphen/>
      </w:r>
      <w:r w:rsidRPr="005F0BF6">
        <w:rPr>
          <w:rFonts w:eastAsia="Calibri"/>
          <w:spacing w:val="-12"/>
          <w:sz w:val="18"/>
          <w:szCs w:val="20"/>
          <w:lang w:eastAsia="en-US"/>
        </w:rPr>
        <w:t>ро</w:t>
      </w:r>
      <w:r w:rsidR="00B61BB5">
        <w:rPr>
          <w:rFonts w:eastAsia="Calibri"/>
          <w:spacing w:val="-12"/>
          <w:sz w:val="18"/>
          <w:szCs w:val="20"/>
          <w:lang w:eastAsia="en-US"/>
        </w:rPr>
        <w:softHyphen/>
      </w:r>
      <w:r w:rsidRPr="005F0BF6">
        <w:rPr>
          <w:rFonts w:eastAsia="Calibri"/>
          <w:spacing w:val="-12"/>
          <w:sz w:val="18"/>
          <w:szCs w:val="20"/>
          <w:lang w:eastAsia="en-US"/>
        </w:rPr>
        <w:t xml:space="preserve">вой и С. С. Слуцкого. </w:t>
      </w:r>
      <w:r>
        <w:rPr>
          <w:rFonts w:eastAsia="Calibri"/>
          <w:spacing w:val="-12"/>
          <w:sz w:val="18"/>
          <w:szCs w:val="20"/>
          <w:lang w:eastAsia="en-US"/>
        </w:rPr>
        <w:t>—</w:t>
      </w:r>
      <w:r w:rsidRPr="005F0BF6">
        <w:rPr>
          <w:rFonts w:eastAsia="Calibri"/>
          <w:spacing w:val="-12"/>
          <w:sz w:val="18"/>
          <w:szCs w:val="20"/>
          <w:lang w:eastAsia="en-US"/>
        </w:rPr>
        <w:t xml:space="preserve"> Москва, 1902</w:t>
      </w:r>
      <w:r w:rsidR="00566305">
        <w:rPr>
          <w:rFonts w:eastAsia="Calibri"/>
          <w:spacing w:val="-12"/>
          <w:sz w:val="18"/>
          <w:szCs w:val="20"/>
          <w:lang w:eastAsia="en-US"/>
        </w:rPr>
        <w:t>.</w:t>
      </w:r>
      <w:r w:rsidRPr="005F0BF6">
        <w:rPr>
          <w:rFonts w:eastAsia="Calibri"/>
          <w:spacing w:val="-12"/>
          <w:sz w:val="18"/>
          <w:szCs w:val="20"/>
          <w:lang w:eastAsia="en-US"/>
        </w:rPr>
        <w:t xml:space="preserve"> </w:t>
      </w:r>
      <w:r>
        <w:rPr>
          <w:rFonts w:eastAsia="Calibri"/>
          <w:spacing w:val="-12"/>
          <w:sz w:val="18"/>
          <w:szCs w:val="20"/>
          <w:lang w:eastAsia="en-US"/>
        </w:rPr>
        <w:t>—</w:t>
      </w:r>
      <w:r w:rsidRPr="005F0BF6">
        <w:rPr>
          <w:rFonts w:eastAsia="Calibri"/>
          <w:spacing w:val="-12"/>
          <w:sz w:val="18"/>
          <w:szCs w:val="20"/>
          <w:lang w:eastAsia="en-US"/>
        </w:rPr>
        <w:t xml:space="preserve"> Т. 2</w:t>
      </w:r>
      <w:r w:rsidR="00566305">
        <w:rPr>
          <w:rFonts w:eastAsia="Calibri"/>
          <w:spacing w:val="-12"/>
          <w:sz w:val="18"/>
          <w:szCs w:val="20"/>
          <w:lang w:eastAsia="en-US"/>
        </w:rPr>
        <w:t>. </w:t>
      </w:r>
      <w:r>
        <w:rPr>
          <w:rFonts w:eastAsia="Calibri"/>
          <w:spacing w:val="-12"/>
          <w:sz w:val="18"/>
          <w:szCs w:val="20"/>
          <w:lang w:eastAsia="en-US"/>
        </w:rPr>
        <w:t>—</w:t>
      </w:r>
      <w:r w:rsidRPr="005F0BF6">
        <w:rPr>
          <w:rFonts w:eastAsia="Calibri"/>
          <w:spacing w:val="-12"/>
          <w:sz w:val="18"/>
          <w:szCs w:val="20"/>
          <w:lang w:eastAsia="en-US"/>
        </w:rPr>
        <w:t xml:space="preserve"> С. 14</w:t>
      </w:r>
      <w:r>
        <w:rPr>
          <w:rFonts w:eastAsia="Calibri"/>
          <w:spacing w:val="-12"/>
          <w:sz w:val="18"/>
          <w:szCs w:val="20"/>
          <w:lang w:eastAsia="en-US"/>
        </w:rPr>
        <w:t>—</w:t>
      </w:r>
      <w:r w:rsidRPr="005F0BF6">
        <w:rPr>
          <w:rFonts w:eastAsia="Calibri"/>
          <w:spacing w:val="-12"/>
          <w:sz w:val="18"/>
          <w:szCs w:val="20"/>
          <w:lang w:eastAsia="en-US"/>
        </w:rPr>
        <w:t>125.</w:t>
      </w:r>
      <w:bookmarkEnd w:id="75"/>
    </w:p>
    <w:p w:rsidR="005F0BF6" w:rsidRPr="005F0BF6" w:rsidRDefault="005F0BF6" w:rsidP="00F259D9">
      <w:pPr>
        <w:numPr>
          <w:ilvl w:val="0"/>
          <w:numId w:val="6"/>
        </w:numPr>
        <w:spacing w:line="200" w:lineRule="exact"/>
        <w:ind w:left="227" w:hanging="227"/>
        <w:jc w:val="both"/>
        <w:rPr>
          <w:rFonts w:eastAsia="Calibri"/>
          <w:spacing w:val="-12"/>
          <w:sz w:val="18"/>
          <w:szCs w:val="20"/>
          <w:lang w:eastAsia="en-US"/>
        </w:rPr>
      </w:pPr>
      <w:bookmarkStart w:id="76" w:name="_Ref514798661"/>
      <w:r w:rsidRPr="005F0BF6">
        <w:rPr>
          <w:rFonts w:eastAsia="Calibri"/>
          <w:spacing w:val="-12"/>
          <w:sz w:val="18"/>
          <w:szCs w:val="20"/>
          <w:lang w:eastAsia="en-US"/>
        </w:rPr>
        <w:t>Гумилевский,</w:t>
      </w:r>
      <w:r w:rsidR="001A6B98">
        <w:rPr>
          <w:rFonts w:eastAsia="Calibri"/>
          <w:spacing w:val="-12"/>
          <w:sz w:val="18"/>
          <w:szCs w:val="20"/>
          <w:lang w:eastAsia="en-US"/>
        </w:rPr>
        <w:t> </w:t>
      </w:r>
      <w:r w:rsidRPr="005F0BF6">
        <w:rPr>
          <w:rFonts w:eastAsia="Calibri"/>
          <w:spacing w:val="-12"/>
          <w:sz w:val="18"/>
          <w:szCs w:val="20"/>
          <w:lang w:eastAsia="en-US"/>
        </w:rPr>
        <w:t>Д.</w:t>
      </w:r>
      <w:r w:rsidR="001A6B98">
        <w:rPr>
          <w:rFonts w:eastAsia="Calibri"/>
          <w:spacing w:val="-12"/>
          <w:sz w:val="18"/>
          <w:szCs w:val="20"/>
          <w:lang w:eastAsia="en-US"/>
        </w:rPr>
        <w:t> </w:t>
      </w:r>
      <w:r w:rsidRPr="005F0BF6">
        <w:rPr>
          <w:rFonts w:eastAsia="Calibri"/>
          <w:spacing w:val="-12"/>
          <w:sz w:val="18"/>
          <w:szCs w:val="20"/>
          <w:lang w:eastAsia="en-US"/>
        </w:rPr>
        <w:t>Г. Историко-статистическое описание Черниговской епархии: в 7 кн.</w:t>
      </w:r>
      <w:r w:rsidR="004A24BB">
        <w:rPr>
          <w:rFonts w:eastAsia="Calibri"/>
          <w:spacing w:val="-12"/>
          <w:sz w:val="18"/>
          <w:szCs w:val="20"/>
          <w:lang w:eastAsia="en-US"/>
        </w:rPr>
        <w:t> /</w:t>
      </w:r>
      <w:r w:rsidR="001A6B98">
        <w:rPr>
          <w:rFonts w:eastAsia="Calibri"/>
          <w:spacing w:val="-12"/>
          <w:sz w:val="18"/>
          <w:szCs w:val="20"/>
          <w:lang w:eastAsia="en-US"/>
        </w:rPr>
        <w:t xml:space="preserve"> </w:t>
      </w:r>
      <w:r w:rsidRPr="005F0BF6">
        <w:rPr>
          <w:rFonts w:eastAsia="Calibri"/>
          <w:spacing w:val="-12"/>
          <w:sz w:val="18"/>
          <w:szCs w:val="20"/>
          <w:lang w:eastAsia="en-US"/>
        </w:rPr>
        <w:t>Д.</w:t>
      </w:r>
      <w:r w:rsidR="00B61BB5">
        <w:rPr>
          <w:rFonts w:eastAsia="Calibri"/>
          <w:spacing w:val="-12"/>
          <w:sz w:val="18"/>
          <w:szCs w:val="20"/>
          <w:lang w:eastAsia="en-US"/>
        </w:rPr>
        <w:t> </w:t>
      </w:r>
      <w:r w:rsidRPr="005F0BF6">
        <w:rPr>
          <w:rFonts w:eastAsia="Calibri"/>
          <w:spacing w:val="-12"/>
          <w:sz w:val="18"/>
          <w:szCs w:val="20"/>
          <w:lang w:eastAsia="en-US"/>
        </w:rPr>
        <w:t>Г.</w:t>
      </w:r>
      <w:r w:rsidR="00B61BB5">
        <w:rPr>
          <w:rFonts w:eastAsia="Calibri"/>
          <w:spacing w:val="-12"/>
          <w:sz w:val="18"/>
          <w:szCs w:val="20"/>
          <w:lang w:eastAsia="en-US"/>
        </w:rPr>
        <w:t> </w:t>
      </w:r>
      <w:r w:rsidRPr="005F0BF6">
        <w:rPr>
          <w:rFonts w:eastAsia="Calibri"/>
          <w:spacing w:val="-12"/>
          <w:sz w:val="18"/>
          <w:szCs w:val="20"/>
          <w:lang w:eastAsia="en-US"/>
        </w:rPr>
        <w:t>Гуми</w:t>
      </w:r>
      <w:r w:rsidR="00B61BB5">
        <w:rPr>
          <w:rFonts w:eastAsia="Calibri"/>
          <w:spacing w:val="-12"/>
          <w:sz w:val="18"/>
          <w:szCs w:val="20"/>
          <w:lang w:eastAsia="en-US"/>
        </w:rPr>
        <w:softHyphen/>
      </w:r>
      <w:r w:rsidRPr="005F0BF6">
        <w:rPr>
          <w:rFonts w:eastAsia="Calibri"/>
          <w:spacing w:val="-12"/>
          <w:sz w:val="18"/>
          <w:szCs w:val="20"/>
          <w:lang w:eastAsia="en-US"/>
        </w:rPr>
        <w:t xml:space="preserve">левский (Филарет). </w:t>
      </w:r>
      <w:r>
        <w:rPr>
          <w:rFonts w:eastAsia="Calibri"/>
          <w:spacing w:val="-12"/>
          <w:sz w:val="18"/>
          <w:szCs w:val="20"/>
          <w:lang w:eastAsia="en-US"/>
        </w:rPr>
        <w:t>—</w:t>
      </w:r>
      <w:r w:rsidRPr="005F0BF6">
        <w:rPr>
          <w:rFonts w:eastAsia="Calibri"/>
          <w:spacing w:val="-12"/>
          <w:sz w:val="18"/>
          <w:szCs w:val="20"/>
          <w:lang w:eastAsia="en-US"/>
        </w:rPr>
        <w:t xml:space="preserve"> Чернигов</w:t>
      </w:r>
      <w:r w:rsidR="001A6B98">
        <w:rPr>
          <w:rFonts w:eastAsia="Calibri"/>
          <w:spacing w:val="-12"/>
          <w:sz w:val="18"/>
          <w:szCs w:val="20"/>
          <w:lang w:eastAsia="en-US"/>
        </w:rPr>
        <w:t>:</w:t>
      </w:r>
      <w:r w:rsidRPr="005F0BF6">
        <w:rPr>
          <w:rFonts w:eastAsia="Calibri"/>
          <w:spacing w:val="-12"/>
          <w:sz w:val="18"/>
          <w:szCs w:val="20"/>
          <w:lang w:eastAsia="en-US"/>
        </w:rPr>
        <w:t xml:space="preserve"> Губернская тип., 1873. </w:t>
      </w:r>
      <w:r>
        <w:rPr>
          <w:rFonts w:eastAsia="Calibri"/>
          <w:spacing w:val="-12"/>
          <w:sz w:val="18"/>
          <w:szCs w:val="20"/>
          <w:lang w:eastAsia="en-US"/>
        </w:rPr>
        <w:t>—</w:t>
      </w:r>
      <w:r w:rsidRPr="005F0BF6">
        <w:rPr>
          <w:rFonts w:eastAsia="Calibri"/>
          <w:spacing w:val="-12"/>
          <w:sz w:val="18"/>
          <w:szCs w:val="20"/>
          <w:lang w:eastAsia="en-US"/>
        </w:rPr>
        <w:t xml:space="preserve"> Кн.</w:t>
      </w:r>
      <w:r w:rsidR="001A6B98">
        <w:rPr>
          <w:rFonts w:eastAsia="Calibri"/>
          <w:spacing w:val="-12"/>
          <w:sz w:val="18"/>
          <w:szCs w:val="20"/>
          <w:lang w:eastAsia="en-US"/>
        </w:rPr>
        <w:t> </w:t>
      </w:r>
      <w:r w:rsidRPr="005F0BF6">
        <w:rPr>
          <w:rFonts w:eastAsia="Calibri"/>
          <w:spacing w:val="-12"/>
          <w:sz w:val="18"/>
          <w:szCs w:val="20"/>
          <w:lang w:eastAsia="en-US"/>
        </w:rPr>
        <w:t>7</w:t>
      </w:r>
      <w:r w:rsidR="00566305">
        <w:rPr>
          <w:rFonts w:eastAsia="Calibri"/>
          <w:spacing w:val="-12"/>
          <w:sz w:val="18"/>
          <w:szCs w:val="20"/>
          <w:lang w:eastAsia="en-US"/>
        </w:rPr>
        <w:t>.</w:t>
      </w:r>
      <w:r w:rsidRPr="005F0BF6">
        <w:rPr>
          <w:rFonts w:eastAsia="Calibri"/>
          <w:spacing w:val="-12"/>
          <w:sz w:val="18"/>
          <w:szCs w:val="20"/>
          <w:lang w:eastAsia="en-US"/>
        </w:rPr>
        <w:t xml:space="preserve"> </w:t>
      </w:r>
      <w:r>
        <w:rPr>
          <w:rFonts w:eastAsia="Calibri"/>
          <w:spacing w:val="-12"/>
          <w:sz w:val="18"/>
          <w:szCs w:val="20"/>
          <w:lang w:eastAsia="en-US"/>
        </w:rPr>
        <w:t>—</w:t>
      </w:r>
      <w:r w:rsidRPr="005F0BF6">
        <w:rPr>
          <w:rFonts w:eastAsia="Calibri"/>
          <w:spacing w:val="-12"/>
          <w:sz w:val="18"/>
          <w:szCs w:val="20"/>
          <w:lang w:eastAsia="en-US"/>
        </w:rPr>
        <w:t xml:space="preserve"> 439 с.</w:t>
      </w:r>
      <w:bookmarkEnd w:id="76"/>
    </w:p>
    <w:p w:rsidR="005F0BF6" w:rsidRPr="005F0BF6" w:rsidRDefault="005F0BF6" w:rsidP="00F259D9">
      <w:pPr>
        <w:numPr>
          <w:ilvl w:val="0"/>
          <w:numId w:val="6"/>
        </w:numPr>
        <w:spacing w:line="200" w:lineRule="exact"/>
        <w:ind w:left="227" w:hanging="227"/>
        <w:jc w:val="both"/>
        <w:rPr>
          <w:rFonts w:eastAsia="Calibri"/>
          <w:spacing w:val="-12"/>
          <w:sz w:val="18"/>
          <w:szCs w:val="20"/>
        </w:rPr>
      </w:pPr>
      <w:bookmarkStart w:id="77" w:name="_Ref514798917"/>
      <w:r w:rsidRPr="005F0BF6">
        <w:rPr>
          <w:rFonts w:eastAsia="Calibri"/>
          <w:spacing w:val="-12"/>
          <w:sz w:val="18"/>
          <w:szCs w:val="20"/>
          <w:shd w:val="clear" w:color="auto" w:fill="FFFFFF"/>
        </w:rPr>
        <w:t>Ханенко,</w:t>
      </w:r>
      <w:r w:rsidR="00B61BB5">
        <w:rPr>
          <w:rFonts w:eastAsia="Calibri"/>
          <w:spacing w:val="-12"/>
          <w:sz w:val="18"/>
          <w:szCs w:val="20"/>
          <w:shd w:val="clear" w:color="auto" w:fill="FFFFFF"/>
        </w:rPr>
        <w:t> </w:t>
      </w:r>
      <w:r w:rsidRPr="005F0BF6">
        <w:rPr>
          <w:rFonts w:eastAsia="Calibri"/>
          <w:spacing w:val="-12"/>
          <w:sz w:val="18"/>
          <w:szCs w:val="20"/>
          <w:shd w:val="clear" w:color="auto" w:fill="FFFFFF"/>
        </w:rPr>
        <w:t>А.</w:t>
      </w:r>
      <w:r w:rsidR="00B61BB5">
        <w:rPr>
          <w:rFonts w:eastAsia="Calibri"/>
          <w:spacing w:val="-12"/>
          <w:sz w:val="18"/>
          <w:szCs w:val="20"/>
          <w:shd w:val="clear" w:color="auto" w:fill="FFFFFF"/>
        </w:rPr>
        <w:t> </w:t>
      </w:r>
      <w:r w:rsidRPr="005F0BF6">
        <w:rPr>
          <w:rFonts w:eastAsia="Calibri"/>
          <w:spacing w:val="-12"/>
          <w:sz w:val="18"/>
          <w:szCs w:val="20"/>
          <w:shd w:val="clear" w:color="auto" w:fill="FFFFFF"/>
        </w:rPr>
        <w:t xml:space="preserve">И. </w:t>
      </w:r>
      <w:r w:rsidRPr="005F0BF6">
        <w:rPr>
          <w:rFonts w:eastAsia="Calibri"/>
          <w:spacing w:val="-12"/>
          <w:sz w:val="18"/>
          <w:szCs w:val="20"/>
        </w:rPr>
        <w:t>Историческое описание некоторых местностей Черниговской губер</w:t>
      </w:r>
      <w:r w:rsidR="00B61BB5">
        <w:rPr>
          <w:rFonts w:eastAsia="Calibri"/>
          <w:spacing w:val="-12"/>
          <w:sz w:val="18"/>
          <w:szCs w:val="20"/>
        </w:rPr>
        <w:softHyphen/>
      </w:r>
      <w:r w:rsidRPr="005F0BF6">
        <w:rPr>
          <w:rFonts w:eastAsia="Calibri"/>
          <w:spacing w:val="-12"/>
          <w:sz w:val="18"/>
          <w:szCs w:val="20"/>
        </w:rPr>
        <w:t>нии</w:t>
      </w:r>
      <w:r w:rsidR="004A24BB">
        <w:rPr>
          <w:rFonts w:eastAsia="Calibri"/>
          <w:spacing w:val="-12"/>
          <w:sz w:val="18"/>
          <w:szCs w:val="20"/>
        </w:rPr>
        <w:t> /</w:t>
      </w:r>
      <w:r w:rsidRPr="005F0BF6">
        <w:rPr>
          <w:rFonts w:eastAsia="Calibri"/>
          <w:spacing w:val="-12"/>
          <w:sz w:val="18"/>
          <w:szCs w:val="20"/>
        </w:rPr>
        <w:t xml:space="preserve"> А. И. Ханенко. </w:t>
      </w:r>
      <w:r>
        <w:rPr>
          <w:rFonts w:eastAsia="Calibri"/>
          <w:spacing w:val="-12"/>
          <w:sz w:val="18"/>
          <w:szCs w:val="20"/>
        </w:rPr>
        <w:t>—</w:t>
      </w:r>
      <w:r w:rsidRPr="005F0BF6">
        <w:rPr>
          <w:rFonts w:eastAsia="Calibri"/>
          <w:spacing w:val="-12"/>
          <w:sz w:val="18"/>
          <w:szCs w:val="20"/>
        </w:rPr>
        <w:t xml:space="preserve"> Чернигов: Тип. Губернского правления, 1887. </w:t>
      </w:r>
      <w:r>
        <w:rPr>
          <w:rFonts w:eastAsia="Calibri"/>
          <w:spacing w:val="-12"/>
          <w:sz w:val="18"/>
          <w:szCs w:val="20"/>
        </w:rPr>
        <w:t>—</w:t>
      </w:r>
      <w:r w:rsidRPr="005F0BF6">
        <w:rPr>
          <w:rFonts w:eastAsia="Calibri"/>
          <w:spacing w:val="-12"/>
          <w:sz w:val="18"/>
          <w:szCs w:val="20"/>
        </w:rPr>
        <w:t xml:space="preserve"> 38</w:t>
      </w:r>
      <w:r w:rsidR="00A10CC4">
        <w:rPr>
          <w:rFonts w:eastAsia="Calibri"/>
          <w:spacing w:val="-12"/>
          <w:sz w:val="18"/>
          <w:szCs w:val="20"/>
        </w:rPr>
        <w:t> </w:t>
      </w:r>
      <w:r w:rsidRPr="005F0BF6">
        <w:rPr>
          <w:rFonts w:eastAsia="Calibri"/>
          <w:spacing w:val="-12"/>
          <w:sz w:val="18"/>
          <w:szCs w:val="20"/>
        </w:rPr>
        <w:t>с.</w:t>
      </w:r>
      <w:bookmarkEnd w:id="77"/>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78" w:name="_Ref513138965"/>
      <w:bookmarkStart w:id="79" w:name="_Ref514799000"/>
      <w:r w:rsidRPr="005F0BF6">
        <w:rPr>
          <w:rFonts w:eastAsia="Calibri"/>
          <w:spacing w:val="-12"/>
          <w:sz w:val="18"/>
          <w:szCs w:val="20"/>
          <w:lang w:eastAsia="en-US"/>
        </w:rPr>
        <w:t>Отрывки из Стародубовской меской книги за 1664</w:t>
      </w:r>
      <w:r>
        <w:rPr>
          <w:rFonts w:eastAsia="Calibri"/>
          <w:spacing w:val="-12"/>
          <w:sz w:val="18"/>
          <w:szCs w:val="20"/>
          <w:lang w:eastAsia="en-US"/>
        </w:rPr>
        <w:t>—</w:t>
      </w:r>
      <w:r w:rsidRPr="005F0BF6">
        <w:rPr>
          <w:rFonts w:eastAsia="Calibri"/>
          <w:spacing w:val="-12"/>
          <w:sz w:val="18"/>
          <w:szCs w:val="20"/>
          <w:lang w:eastAsia="en-US"/>
        </w:rPr>
        <w:t>1673 гг.</w:t>
      </w:r>
      <w:r w:rsidR="004A24BB">
        <w:rPr>
          <w:rFonts w:eastAsia="Calibri"/>
          <w:spacing w:val="-12"/>
          <w:sz w:val="18"/>
          <w:szCs w:val="20"/>
          <w:lang w:eastAsia="en-US"/>
        </w:rPr>
        <w:t> /</w:t>
      </w:r>
      <w:r w:rsidRPr="005F0BF6">
        <w:rPr>
          <w:rFonts w:eastAsia="Calibri"/>
          <w:spacing w:val="-12"/>
          <w:sz w:val="18"/>
          <w:szCs w:val="20"/>
          <w:lang w:eastAsia="en-US"/>
        </w:rPr>
        <w:t xml:space="preserve"> под ред. В. Л. Модза</w:t>
      </w:r>
      <w:r w:rsidR="00B61BB5">
        <w:rPr>
          <w:rFonts w:eastAsia="Calibri"/>
          <w:spacing w:val="-12"/>
          <w:sz w:val="18"/>
          <w:szCs w:val="20"/>
          <w:lang w:eastAsia="en-US"/>
        </w:rPr>
        <w:softHyphen/>
      </w:r>
      <w:r w:rsidRPr="005F0BF6">
        <w:rPr>
          <w:rFonts w:eastAsia="Calibri"/>
          <w:spacing w:val="-12"/>
          <w:sz w:val="18"/>
          <w:szCs w:val="20"/>
          <w:lang w:eastAsia="en-US"/>
        </w:rPr>
        <w:t>лев</w:t>
      </w:r>
      <w:r w:rsidR="00B61BB5">
        <w:rPr>
          <w:rFonts w:eastAsia="Calibri"/>
          <w:spacing w:val="-12"/>
          <w:sz w:val="18"/>
          <w:szCs w:val="20"/>
          <w:lang w:eastAsia="en-US"/>
        </w:rPr>
        <w:softHyphen/>
      </w:r>
      <w:r w:rsidRPr="005F0BF6">
        <w:rPr>
          <w:rFonts w:eastAsia="Calibri"/>
          <w:spacing w:val="-12"/>
          <w:sz w:val="18"/>
          <w:szCs w:val="20"/>
          <w:lang w:eastAsia="en-US"/>
        </w:rPr>
        <w:t>ско</w:t>
      </w:r>
      <w:r w:rsidR="00B61BB5">
        <w:rPr>
          <w:rFonts w:eastAsia="Calibri"/>
          <w:spacing w:val="-12"/>
          <w:sz w:val="18"/>
          <w:szCs w:val="20"/>
          <w:lang w:eastAsia="en-US"/>
        </w:rPr>
        <w:softHyphen/>
      </w:r>
      <w:r w:rsidRPr="005F0BF6">
        <w:rPr>
          <w:rFonts w:eastAsia="Calibri"/>
          <w:spacing w:val="-12"/>
          <w:sz w:val="18"/>
          <w:szCs w:val="20"/>
          <w:lang w:eastAsia="en-US"/>
        </w:rPr>
        <w:t>го</w:t>
      </w:r>
      <w:r w:rsidR="004A24BB">
        <w:rPr>
          <w:rFonts w:eastAsia="Calibri"/>
          <w:spacing w:val="-12"/>
          <w:sz w:val="18"/>
          <w:szCs w:val="20"/>
          <w:lang w:eastAsia="en-US"/>
        </w:rPr>
        <w:t> /</w:t>
      </w:r>
      <w:r w:rsidRPr="005F0BF6">
        <w:rPr>
          <w:rFonts w:eastAsia="Calibri"/>
          <w:spacing w:val="-12"/>
          <w:sz w:val="18"/>
          <w:szCs w:val="20"/>
          <w:lang w:eastAsia="en-US"/>
        </w:rPr>
        <w:t>/ Труды Черниговской губернской архивной комиссии. 1909</w:t>
      </w:r>
      <w:r>
        <w:rPr>
          <w:rFonts w:eastAsia="Calibri"/>
          <w:spacing w:val="-12"/>
          <w:sz w:val="18"/>
          <w:szCs w:val="20"/>
          <w:lang w:eastAsia="en-US"/>
        </w:rPr>
        <w:t>—</w:t>
      </w:r>
      <w:r w:rsidRPr="005F0BF6">
        <w:rPr>
          <w:rFonts w:eastAsia="Calibri"/>
          <w:spacing w:val="-12"/>
          <w:sz w:val="18"/>
          <w:szCs w:val="20"/>
          <w:lang w:eastAsia="en-US"/>
        </w:rPr>
        <w:t xml:space="preserve">1910. </w:t>
      </w:r>
      <w:r>
        <w:rPr>
          <w:rFonts w:eastAsia="Calibri"/>
          <w:spacing w:val="-12"/>
          <w:sz w:val="18"/>
          <w:szCs w:val="20"/>
          <w:lang w:eastAsia="en-US"/>
        </w:rPr>
        <w:t>—</w:t>
      </w:r>
      <w:r w:rsidRPr="005F0BF6">
        <w:rPr>
          <w:rFonts w:eastAsia="Calibri"/>
          <w:spacing w:val="-12"/>
          <w:sz w:val="18"/>
          <w:szCs w:val="20"/>
          <w:lang w:eastAsia="en-US"/>
        </w:rPr>
        <w:t xml:space="preserve"> 1911. </w:t>
      </w:r>
      <w:r>
        <w:rPr>
          <w:rFonts w:eastAsia="Calibri"/>
          <w:spacing w:val="-12"/>
          <w:sz w:val="18"/>
          <w:szCs w:val="20"/>
          <w:lang w:eastAsia="en-US"/>
        </w:rPr>
        <w:t>—</w:t>
      </w:r>
      <w:r w:rsidRPr="005F0BF6">
        <w:rPr>
          <w:rFonts w:eastAsia="Calibri"/>
          <w:spacing w:val="-12"/>
          <w:sz w:val="18"/>
          <w:szCs w:val="20"/>
          <w:lang w:eastAsia="en-US"/>
        </w:rPr>
        <w:t xml:space="preserve"> № 8. </w:t>
      </w:r>
      <w:r>
        <w:rPr>
          <w:rFonts w:eastAsia="Calibri"/>
          <w:spacing w:val="-12"/>
          <w:sz w:val="18"/>
          <w:szCs w:val="20"/>
          <w:lang w:eastAsia="en-US"/>
        </w:rPr>
        <w:t>—</w:t>
      </w:r>
      <w:r w:rsidRPr="005F0BF6">
        <w:rPr>
          <w:rFonts w:eastAsia="Calibri"/>
          <w:spacing w:val="-12"/>
          <w:sz w:val="18"/>
          <w:szCs w:val="20"/>
          <w:lang w:eastAsia="en-US"/>
        </w:rPr>
        <w:t xml:space="preserve"> </w:t>
      </w:r>
      <w:r w:rsidRPr="005F0BF6">
        <w:rPr>
          <w:rFonts w:eastAsia="Calibri"/>
          <w:spacing w:val="-12"/>
          <w:sz w:val="18"/>
          <w:szCs w:val="20"/>
          <w:lang w:val="en-US" w:eastAsia="en-US"/>
        </w:rPr>
        <w:t>C</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eastAsia="en-US"/>
        </w:rPr>
        <w:t>71</w:t>
      </w:r>
      <w:r>
        <w:rPr>
          <w:rFonts w:eastAsia="Calibri"/>
          <w:spacing w:val="-12"/>
          <w:sz w:val="18"/>
          <w:szCs w:val="20"/>
          <w:lang w:eastAsia="en-US"/>
        </w:rPr>
        <w:t>—</w:t>
      </w:r>
      <w:r w:rsidRPr="005F0BF6">
        <w:rPr>
          <w:rFonts w:eastAsia="Calibri"/>
          <w:spacing w:val="-12"/>
          <w:sz w:val="18"/>
          <w:szCs w:val="20"/>
          <w:lang w:eastAsia="en-US"/>
        </w:rPr>
        <w:t>105</w:t>
      </w:r>
      <w:bookmarkEnd w:id="78"/>
      <w:r w:rsidRPr="005F0BF6">
        <w:rPr>
          <w:rFonts w:eastAsia="Calibri"/>
          <w:spacing w:val="-12"/>
          <w:sz w:val="18"/>
          <w:szCs w:val="20"/>
          <w:lang w:eastAsia="en-US"/>
        </w:rPr>
        <w:t>.</w:t>
      </w:r>
      <w:bookmarkEnd w:id="79"/>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0" w:name="_Ref513138991"/>
      <w:bookmarkStart w:id="81" w:name="_Ref514799009"/>
      <w:r w:rsidRPr="005F0BF6">
        <w:rPr>
          <w:rFonts w:eastAsia="Calibri"/>
          <w:spacing w:val="-12"/>
          <w:sz w:val="18"/>
          <w:szCs w:val="20"/>
          <w:lang w:eastAsia="en-US"/>
        </w:rPr>
        <w:t>Актовая книга Стародубского городового уряда 1693 года</w:t>
      </w:r>
      <w:r w:rsidR="004A24BB">
        <w:rPr>
          <w:rFonts w:eastAsia="Calibri"/>
          <w:spacing w:val="-12"/>
          <w:sz w:val="18"/>
          <w:szCs w:val="20"/>
          <w:lang w:eastAsia="en-US"/>
        </w:rPr>
        <w:t> /</w:t>
      </w:r>
      <w:r w:rsidRPr="005F0BF6">
        <w:rPr>
          <w:rFonts w:eastAsia="Calibri"/>
          <w:spacing w:val="-12"/>
          <w:sz w:val="18"/>
          <w:szCs w:val="20"/>
          <w:lang w:eastAsia="en-US"/>
        </w:rPr>
        <w:t xml:space="preserve"> Под редакцией В.</w:t>
      </w:r>
      <w:r w:rsidR="001A6B98">
        <w:rPr>
          <w:rFonts w:eastAsia="Calibri"/>
          <w:spacing w:val="-12"/>
          <w:sz w:val="18"/>
          <w:szCs w:val="20"/>
          <w:lang w:eastAsia="en-US"/>
        </w:rPr>
        <w:t> </w:t>
      </w:r>
      <w:r w:rsidRPr="005F0BF6">
        <w:rPr>
          <w:rFonts w:eastAsia="Calibri"/>
          <w:spacing w:val="-12"/>
          <w:sz w:val="18"/>
          <w:szCs w:val="20"/>
          <w:lang w:eastAsia="en-US"/>
        </w:rPr>
        <w:t>Л.</w:t>
      </w:r>
      <w:r w:rsidR="001A6B98">
        <w:rPr>
          <w:rFonts w:eastAsia="Calibri"/>
          <w:spacing w:val="-12"/>
          <w:sz w:val="18"/>
          <w:szCs w:val="20"/>
          <w:lang w:eastAsia="en-US"/>
        </w:rPr>
        <w:t> </w:t>
      </w:r>
      <w:r w:rsidRPr="005F0BF6">
        <w:rPr>
          <w:rFonts w:eastAsia="Calibri"/>
          <w:spacing w:val="-12"/>
          <w:sz w:val="18"/>
          <w:szCs w:val="20"/>
          <w:lang w:eastAsia="en-US"/>
        </w:rPr>
        <w:t>Мод</w:t>
      </w:r>
      <w:r w:rsidR="00B61BB5">
        <w:rPr>
          <w:rFonts w:eastAsia="Calibri"/>
          <w:spacing w:val="-12"/>
          <w:sz w:val="18"/>
          <w:szCs w:val="20"/>
          <w:lang w:eastAsia="en-US"/>
        </w:rPr>
        <w:softHyphen/>
      </w:r>
      <w:r w:rsidRPr="005F0BF6">
        <w:rPr>
          <w:rFonts w:eastAsia="Calibri"/>
          <w:spacing w:val="-12"/>
          <w:sz w:val="18"/>
          <w:szCs w:val="20"/>
          <w:lang w:eastAsia="en-US"/>
        </w:rPr>
        <w:t>за</w:t>
      </w:r>
      <w:r w:rsidR="00B61BB5">
        <w:rPr>
          <w:rFonts w:eastAsia="Calibri"/>
          <w:spacing w:val="-12"/>
          <w:sz w:val="18"/>
          <w:szCs w:val="20"/>
          <w:lang w:eastAsia="en-US"/>
        </w:rPr>
        <w:softHyphen/>
      </w:r>
      <w:r w:rsidRPr="005F0BF6">
        <w:rPr>
          <w:rFonts w:eastAsia="Calibri"/>
          <w:spacing w:val="-12"/>
          <w:sz w:val="18"/>
          <w:szCs w:val="20"/>
          <w:lang w:eastAsia="en-US"/>
        </w:rPr>
        <w:t xml:space="preserve">левского. </w:t>
      </w:r>
      <w:r>
        <w:rPr>
          <w:rFonts w:eastAsia="Calibri"/>
          <w:spacing w:val="-12"/>
          <w:sz w:val="18"/>
          <w:szCs w:val="20"/>
          <w:lang w:eastAsia="en-US"/>
        </w:rPr>
        <w:t>—</w:t>
      </w:r>
      <w:r w:rsidRPr="005F0BF6">
        <w:rPr>
          <w:rFonts w:eastAsia="Calibri"/>
          <w:spacing w:val="-12"/>
          <w:sz w:val="18"/>
          <w:szCs w:val="20"/>
          <w:lang w:eastAsia="en-US"/>
        </w:rPr>
        <w:t xml:space="preserve"> Чернигов: Тип. Г. М. Веселой, 1914.</w:t>
      </w:r>
      <w:bookmarkEnd w:id="80"/>
      <w:r w:rsidRPr="005F0BF6">
        <w:rPr>
          <w:rFonts w:eastAsia="Calibri"/>
          <w:spacing w:val="-12"/>
          <w:sz w:val="18"/>
          <w:szCs w:val="20"/>
          <w:lang w:eastAsia="en-US"/>
        </w:rPr>
        <w:t xml:space="preserve"> </w:t>
      </w:r>
      <w:r>
        <w:rPr>
          <w:rFonts w:eastAsia="Calibri"/>
          <w:spacing w:val="-12"/>
          <w:sz w:val="18"/>
          <w:szCs w:val="20"/>
          <w:lang w:eastAsia="en-US"/>
        </w:rPr>
        <w:t>—</w:t>
      </w:r>
      <w:r w:rsidRPr="005F0BF6">
        <w:rPr>
          <w:rFonts w:eastAsia="Calibri"/>
          <w:spacing w:val="-12"/>
          <w:sz w:val="18"/>
          <w:szCs w:val="20"/>
          <w:lang w:eastAsia="en-US"/>
        </w:rPr>
        <w:t xml:space="preserve"> 141 с.</w:t>
      </w:r>
      <w:bookmarkEnd w:id="81"/>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2" w:name="_Ref514799405"/>
      <w:r w:rsidRPr="005F0BF6">
        <w:rPr>
          <w:rFonts w:eastAsia="Calibri"/>
          <w:spacing w:val="-12"/>
          <w:sz w:val="18"/>
          <w:szCs w:val="20"/>
          <w:lang w:eastAsia="en-US"/>
        </w:rPr>
        <w:t>Модзалевский, В. Л. Малороссийский родословник</w:t>
      </w:r>
      <w:r w:rsidR="001A6B98">
        <w:rPr>
          <w:rFonts w:eastAsia="Calibri"/>
          <w:spacing w:val="-12"/>
          <w:sz w:val="18"/>
          <w:szCs w:val="20"/>
          <w:lang w:eastAsia="en-US"/>
        </w:rPr>
        <w:t>:</w:t>
      </w:r>
      <w:r w:rsidRPr="005F0BF6">
        <w:rPr>
          <w:rFonts w:eastAsia="Calibri"/>
          <w:spacing w:val="-12"/>
          <w:sz w:val="18"/>
          <w:szCs w:val="20"/>
          <w:lang w:eastAsia="en-US"/>
        </w:rPr>
        <w:t xml:space="preserve"> в 4 т.</w:t>
      </w:r>
      <w:r w:rsidR="004A24BB">
        <w:rPr>
          <w:rFonts w:eastAsia="Calibri"/>
          <w:spacing w:val="-12"/>
          <w:sz w:val="18"/>
          <w:szCs w:val="20"/>
          <w:lang w:eastAsia="en-US"/>
        </w:rPr>
        <w:t> /</w:t>
      </w:r>
      <w:r w:rsidRPr="005F0BF6">
        <w:rPr>
          <w:rFonts w:eastAsia="Calibri"/>
          <w:spacing w:val="-12"/>
          <w:sz w:val="18"/>
          <w:szCs w:val="20"/>
          <w:lang w:eastAsia="en-US"/>
        </w:rPr>
        <w:t xml:space="preserve"> В. Л. Модзалевский. </w:t>
      </w:r>
      <w:r>
        <w:rPr>
          <w:rFonts w:eastAsia="Calibri"/>
          <w:spacing w:val="-12"/>
          <w:sz w:val="18"/>
          <w:szCs w:val="20"/>
          <w:lang w:eastAsia="en-US"/>
        </w:rPr>
        <w:t>—</w:t>
      </w:r>
      <w:r w:rsidRPr="005F0BF6">
        <w:rPr>
          <w:rFonts w:eastAsia="Calibri"/>
          <w:spacing w:val="-12"/>
          <w:sz w:val="18"/>
          <w:szCs w:val="20"/>
          <w:lang w:eastAsia="en-US"/>
        </w:rPr>
        <w:t xml:space="preserve"> Киев, 1908</w:t>
      </w:r>
      <w:r>
        <w:rPr>
          <w:rFonts w:eastAsia="Calibri"/>
          <w:spacing w:val="-12"/>
          <w:sz w:val="18"/>
          <w:szCs w:val="20"/>
          <w:lang w:eastAsia="en-US"/>
        </w:rPr>
        <w:t>—</w:t>
      </w:r>
      <w:r w:rsidRPr="005F0BF6">
        <w:rPr>
          <w:rFonts w:eastAsia="Calibri"/>
          <w:spacing w:val="-12"/>
          <w:sz w:val="18"/>
          <w:szCs w:val="20"/>
          <w:lang w:eastAsia="en-US"/>
        </w:rPr>
        <w:t>1914.</w:t>
      </w:r>
      <w:bookmarkEnd w:id="82"/>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3" w:name="_Ref514799677"/>
      <w:r w:rsidRPr="005F0BF6">
        <w:rPr>
          <w:rFonts w:eastAsia="Calibri"/>
          <w:spacing w:val="-12"/>
          <w:sz w:val="18"/>
          <w:szCs w:val="20"/>
          <w:lang w:eastAsia="en-US"/>
        </w:rPr>
        <w:t>Миллер, Д. П. Очерки из истории и юридического быта старой Малороссии. Пре</w:t>
      </w:r>
      <w:r w:rsidR="00B61BB5">
        <w:rPr>
          <w:rFonts w:eastAsia="Calibri"/>
          <w:spacing w:val="-12"/>
          <w:sz w:val="18"/>
          <w:szCs w:val="20"/>
          <w:lang w:eastAsia="en-US"/>
        </w:rPr>
        <w:softHyphen/>
      </w:r>
      <w:r w:rsidRPr="005F0BF6">
        <w:rPr>
          <w:rFonts w:eastAsia="Calibri"/>
          <w:spacing w:val="-12"/>
          <w:sz w:val="18"/>
          <w:szCs w:val="20"/>
          <w:lang w:eastAsia="en-US"/>
        </w:rPr>
        <w:t>вра</w:t>
      </w:r>
      <w:r w:rsidR="00B61BB5">
        <w:rPr>
          <w:rFonts w:eastAsia="Calibri"/>
          <w:spacing w:val="-12"/>
          <w:sz w:val="18"/>
          <w:szCs w:val="20"/>
          <w:lang w:eastAsia="en-US"/>
        </w:rPr>
        <w:softHyphen/>
      </w:r>
      <w:r w:rsidRPr="005F0BF6">
        <w:rPr>
          <w:rFonts w:eastAsia="Calibri"/>
          <w:spacing w:val="-12"/>
          <w:sz w:val="18"/>
          <w:szCs w:val="20"/>
          <w:lang w:eastAsia="en-US"/>
        </w:rPr>
        <w:t>ще</w:t>
      </w:r>
      <w:r w:rsidR="00B61BB5">
        <w:rPr>
          <w:rFonts w:eastAsia="Calibri"/>
          <w:spacing w:val="-12"/>
          <w:sz w:val="18"/>
          <w:szCs w:val="20"/>
          <w:lang w:eastAsia="en-US"/>
        </w:rPr>
        <w:softHyphen/>
      </w:r>
      <w:r w:rsidRPr="005F0BF6">
        <w:rPr>
          <w:rFonts w:eastAsia="Calibri"/>
          <w:spacing w:val="-12"/>
          <w:sz w:val="18"/>
          <w:szCs w:val="20"/>
          <w:lang w:eastAsia="en-US"/>
        </w:rPr>
        <w:t>ние козацкой старшины в дворянство</w:t>
      </w:r>
      <w:r w:rsidR="004A24BB">
        <w:rPr>
          <w:rFonts w:eastAsia="Calibri"/>
          <w:spacing w:val="-12"/>
          <w:sz w:val="18"/>
          <w:szCs w:val="20"/>
          <w:lang w:eastAsia="en-US"/>
        </w:rPr>
        <w:t> /</w:t>
      </w:r>
      <w:r w:rsidRPr="005F0BF6">
        <w:rPr>
          <w:rFonts w:eastAsia="Calibri"/>
          <w:spacing w:val="-12"/>
          <w:sz w:val="18"/>
          <w:szCs w:val="20"/>
          <w:lang w:eastAsia="en-US"/>
        </w:rPr>
        <w:t xml:space="preserve"> Д. П. Миллер. </w:t>
      </w:r>
      <w:r>
        <w:rPr>
          <w:rFonts w:eastAsia="Calibri"/>
          <w:spacing w:val="-12"/>
          <w:sz w:val="18"/>
          <w:szCs w:val="20"/>
          <w:lang w:eastAsia="en-US"/>
        </w:rPr>
        <w:t>—</w:t>
      </w:r>
      <w:r w:rsidRPr="005F0BF6">
        <w:rPr>
          <w:rFonts w:eastAsia="Calibri"/>
          <w:spacing w:val="-12"/>
          <w:sz w:val="18"/>
          <w:szCs w:val="20"/>
          <w:lang w:eastAsia="en-US"/>
        </w:rPr>
        <w:t xml:space="preserve"> Киев: Тип. Импе</w:t>
      </w:r>
      <w:r w:rsidR="00B61BB5">
        <w:rPr>
          <w:rFonts w:eastAsia="Calibri"/>
          <w:spacing w:val="-12"/>
          <w:sz w:val="18"/>
          <w:szCs w:val="20"/>
          <w:lang w:eastAsia="en-US"/>
        </w:rPr>
        <w:softHyphen/>
      </w:r>
      <w:r w:rsidRPr="005F0BF6">
        <w:rPr>
          <w:rFonts w:eastAsia="Calibri"/>
          <w:spacing w:val="-12"/>
          <w:sz w:val="18"/>
          <w:szCs w:val="20"/>
          <w:lang w:eastAsia="en-US"/>
        </w:rPr>
        <w:t>ра</w:t>
      </w:r>
      <w:r w:rsidR="00B61BB5">
        <w:rPr>
          <w:rFonts w:eastAsia="Calibri"/>
          <w:spacing w:val="-12"/>
          <w:sz w:val="18"/>
          <w:szCs w:val="20"/>
          <w:lang w:eastAsia="en-US"/>
        </w:rPr>
        <w:softHyphen/>
      </w:r>
      <w:r w:rsidRPr="005F0BF6">
        <w:rPr>
          <w:rFonts w:eastAsia="Calibri"/>
          <w:spacing w:val="-12"/>
          <w:sz w:val="18"/>
          <w:szCs w:val="20"/>
          <w:lang w:eastAsia="en-US"/>
        </w:rPr>
        <w:t>тор</w:t>
      </w:r>
      <w:r w:rsidR="00B61BB5">
        <w:rPr>
          <w:rFonts w:eastAsia="Calibri"/>
          <w:spacing w:val="-12"/>
          <w:sz w:val="18"/>
          <w:szCs w:val="20"/>
          <w:lang w:eastAsia="en-US"/>
        </w:rPr>
        <w:softHyphen/>
      </w:r>
      <w:r w:rsidRPr="005F0BF6">
        <w:rPr>
          <w:rFonts w:eastAsia="Calibri"/>
          <w:spacing w:val="-12"/>
          <w:sz w:val="18"/>
          <w:szCs w:val="20"/>
          <w:lang w:eastAsia="en-US"/>
        </w:rPr>
        <w:t>ско</w:t>
      </w:r>
      <w:r w:rsidR="00B61BB5">
        <w:rPr>
          <w:rFonts w:eastAsia="Calibri"/>
          <w:spacing w:val="-12"/>
          <w:sz w:val="18"/>
          <w:szCs w:val="20"/>
          <w:lang w:eastAsia="en-US"/>
        </w:rPr>
        <w:softHyphen/>
      </w:r>
      <w:r w:rsidRPr="005F0BF6">
        <w:rPr>
          <w:rFonts w:eastAsia="Calibri"/>
          <w:spacing w:val="-12"/>
          <w:sz w:val="18"/>
          <w:szCs w:val="20"/>
          <w:lang w:eastAsia="en-US"/>
        </w:rPr>
        <w:t>го Университета Св. Владимира Н.</w:t>
      </w:r>
      <w:r w:rsidR="001A6B98">
        <w:rPr>
          <w:rFonts w:eastAsia="Calibri"/>
          <w:spacing w:val="-12"/>
          <w:sz w:val="18"/>
          <w:szCs w:val="20"/>
          <w:lang w:eastAsia="en-US"/>
        </w:rPr>
        <w:t> </w:t>
      </w:r>
      <w:r w:rsidRPr="005F0BF6">
        <w:rPr>
          <w:rFonts w:eastAsia="Calibri"/>
          <w:spacing w:val="-12"/>
          <w:sz w:val="18"/>
          <w:szCs w:val="20"/>
          <w:lang w:eastAsia="en-US"/>
        </w:rPr>
        <w:t>Т.</w:t>
      </w:r>
      <w:r w:rsidR="001A6B98">
        <w:rPr>
          <w:rFonts w:eastAsia="Calibri"/>
          <w:spacing w:val="-12"/>
          <w:sz w:val="18"/>
          <w:szCs w:val="20"/>
          <w:lang w:eastAsia="en-US"/>
        </w:rPr>
        <w:t> </w:t>
      </w:r>
      <w:r w:rsidRPr="005F0BF6">
        <w:rPr>
          <w:rFonts w:eastAsia="Calibri"/>
          <w:spacing w:val="-12"/>
          <w:sz w:val="18"/>
          <w:szCs w:val="20"/>
          <w:lang w:eastAsia="en-US"/>
        </w:rPr>
        <w:t>Корчак-Новицкого,</w:t>
      </w:r>
      <w:r w:rsidR="00050B88">
        <w:rPr>
          <w:rFonts w:eastAsia="Calibri"/>
          <w:spacing w:val="-12"/>
          <w:sz w:val="18"/>
          <w:szCs w:val="20"/>
          <w:lang w:eastAsia="en-US"/>
        </w:rPr>
        <w:t xml:space="preserve"> </w:t>
      </w:r>
      <w:r w:rsidRPr="005F0BF6">
        <w:rPr>
          <w:rFonts w:eastAsia="Calibri"/>
          <w:spacing w:val="-12"/>
          <w:sz w:val="18"/>
          <w:szCs w:val="20"/>
          <w:lang w:eastAsia="en-US"/>
        </w:rPr>
        <w:t xml:space="preserve">1897. </w:t>
      </w:r>
      <w:r>
        <w:rPr>
          <w:rFonts w:eastAsia="Calibri"/>
          <w:spacing w:val="-12"/>
          <w:sz w:val="18"/>
          <w:szCs w:val="20"/>
          <w:lang w:eastAsia="en-US"/>
        </w:rPr>
        <w:t>—</w:t>
      </w:r>
      <w:r w:rsidRPr="005F0BF6">
        <w:rPr>
          <w:rFonts w:eastAsia="Calibri"/>
          <w:spacing w:val="-12"/>
          <w:sz w:val="18"/>
          <w:szCs w:val="20"/>
          <w:lang w:eastAsia="en-US"/>
        </w:rPr>
        <w:t xml:space="preserve"> 135 с.</w:t>
      </w:r>
      <w:bookmarkEnd w:id="83"/>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4" w:name="_Ref513138999"/>
      <w:r w:rsidRPr="005F0BF6">
        <w:rPr>
          <w:rFonts w:eastAsia="Calibri"/>
          <w:spacing w:val="-12"/>
          <w:sz w:val="18"/>
          <w:szCs w:val="20"/>
          <w:lang w:eastAsia="en-US"/>
        </w:rPr>
        <w:t>Стародубского магистрата книга справ поточных (1690</w:t>
      </w:r>
      <w:r>
        <w:rPr>
          <w:rFonts w:eastAsia="Calibri"/>
          <w:spacing w:val="-12"/>
          <w:sz w:val="18"/>
          <w:szCs w:val="20"/>
          <w:lang w:eastAsia="en-US"/>
        </w:rPr>
        <w:t>—</w:t>
      </w:r>
      <w:r w:rsidRPr="005F0BF6">
        <w:rPr>
          <w:rFonts w:eastAsia="Calibri"/>
          <w:spacing w:val="-12"/>
          <w:sz w:val="18"/>
          <w:szCs w:val="20"/>
          <w:lang w:eastAsia="en-US"/>
        </w:rPr>
        <w:t>1722)</w:t>
      </w:r>
      <w:r w:rsidR="004A24BB">
        <w:rPr>
          <w:rFonts w:eastAsia="Calibri"/>
          <w:spacing w:val="-12"/>
          <w:sz w:val="18"/>
          <w:szCs w:val="20"/>
          <w:lang w:eastAsia="en-US"/>
        </w:rPr>
        <w:t> /</w:t>
      </w:r>
      <w:r w:rsidRPr="005F0BF6">
        <w:rPr>
          <w:rFonts w:eastAsia="Calibri"/>
          <w:spacing w:val="-12"/>
          <w:sz w:val="18"/>
          <w:szCs w:val="20"/>
          <w:lang w:eastAsia="en-US"/>
        </w:rPr>
        <w:t xml:space="preserve"> Д. П. Мил</w:t>
      </w:r>
      <w:r w:rsidR="00B61BB5">
        <w:rPr>
          <w:rFonts w:eastAsia="Calibri"/>
          <w:spacing w:val="-12"/>
          <w:sz w:val="18"/>
          <w:szCs w:val="20"/>
          <w:lang w:eastAsia="en-US"/>
        </w:rPr>
        <w:softHyphen/>
      </w:r>
      <w:r w:rsidRPr="005F0BF6">
        <w:rPr>
          <w:rFonts w:eastAsia="Calibri"/>
          <w:spacing w:val="-12"/>
          <w:sz w:val="18"/>
          <w:szCs w:val="20"/>
          <w:lang w:eastAsia="en-US"/>
        </w:rPr>
        <w:t>лер, М.</w:t>
      </w:r>
      <w:r w:rsidR="00D45705">
        <w:rPr>
          <w:rFonts w:eastAsia="Calibri"/>
          <w:spacing w:val="-12"/>
          <w:sz w:val="18"/>
          <w:szCs w:val="20"/>
          <w:lang w:eastAsia="en-US"/>
        </w:rPr>
        <w:t> </w:t>
      </w:r>
      <w:r w:rsidRPr="005F0BF6">
        <w:rPr>
          <w:rFonts w:eastAsia="Calibri"/>
          <w:spacing w:val="-12"/>
          <w:sz w:val="18"/>
          <w:szCs w:val="20"/>
          <w:lang w:eastAsia="en-US"/>
        </w:rPr>
        <w:t>М.</w:t>
      </w:r>
      <w:r w:rsidR="00D45705">
        <w:rPr>
          <w:rFonts w:eastAsia="Calibri"/>
          <w:spacing w:val="-12"/>
          <w:sz w:val="18"/>
          <w:szCs w:val="20"/>
          <w:lang w:eastAsia="en-US"/>
        </w:rPr>
        <w:t> </w:t>
      </w:r>
      <w:r w:rsidRPr="005F0BF6">
        <w:rPr>
          <w:rFonts w:eastAsia="Calibri"/>
          <w:spacing w:val="-12"/>
          <w:sz w:val="18"/>
          <w:szCs w:val="20"/>
          <w:lang w:eastAsia="en-US"/>
        </w:rPr>
        <w:t>Пло</w:t>
      </w:r>
      <w:r w:rsidR="00D45705">
        <w:rPr>
          <w:rFonts w:eastAsia="Calibri"/>
          <w:spacing w:val="-12"/>
          <w:sz w:val="18"/>
          <w:szCs w:val="20"/>
          <w:lang w:eastAsia="en-US"/>
        </w:rPr>
        <w:softHyphen/>
      </w:r>
      <w:r w:rsidRPr="005F0BF6">
        <w:rPr>
          <w:rFonts w:eastAsia="Calibri"/>
          <w:spacing w:val="-12"/>
          <w:sz w:val="18"/>
          <w:szCs w:val="20"/>
          <w:lang w:eastAsia="en-US"/>
        </w:rPr>
        <w:t>хинский</w:t>
      </w:r>
      <w:r w:rsidR="004A24BB">
        <w:rPr>
          <w:rFonts w:eastAsia="Calibri"/>
          <w:spacing w:val="-12"/>
          <w:sz w:val="18"/>
          <w:szCs w:val="20"/>
          <w:lang w:eastAsia="en-US"/>
        </w:rPr>
        <w:t> /</w:t>
      </w:r>
      <w:r w:rsidRPr="005F0BF6">
        <w:rPr>
          <w:rFonts w:eastAsia="Calibri"/>
          <w:spacing w:val="-12"/>
          <w:sz w:val="18"/>
          <w:szCs w:val="20"/>
          <w:lang w:eastAsia="en-US"/>
        </w:rPr>
        <w:t>/ Труды педагогического отдела историко</w:t>
      </w:r>
      <w:r w:rsidR="00050B88">
        <w:rPr>
          <w:rFonts w:eastAsia="Calibri"/>
          <w:spacing w:val="-12"/>
          <w:sz w:val="18"/>
          <w:szCs w:val="20"/>
          <w:lang w:eastAsia="en-US"/>
        </w:rPr>
        <w:t>-</w:t>
      </w:r>
      <w:r w:rsidRPr="005F0BF6">
        <w:rPr>
          <w:rFonts w:eastAsia="Calibri"/>
          <w:spacing w:val="-12"/>
          <w:sz w:val="18"/>
          <w:szCs w:val="20"/>
          <w:lang w:eastAsia="en-US"/>
        </w:rPr>
        <w:t>филологического общест</w:t>
      </w:r>
      <w:r w:rsidR="00B61BB5">
        <w:rPr>
          <w:rFonts w:eastAsia="Calibri"/>
          <w:spacing w:val="-12"/>
          <w:sz w:val="18"/>
          <w:szCs w:val="20"/>
          <w:lang w:eastAsia="en-US"/>
        </w:rPr>
        <w:softHyphen/>
      </w:r>
      <w:r w:rsidRPr="005F0BF6">
        <w:rPr>
          <w:rFonts w:eastAsia="Calibri"/>
          <w:spacing w:val="-12"/>
          <w:sz w:val="18"/>
          <w:szCs w:val="20"/>
          <w:lang w:eastAsia="en-US"/>
        </w:rPr>
        <w:t>ва</w:t>
      </w:r>
      <w:r w:rsidR="001A6B98">
        <w:rPr>
          <w:rFonts w:eastAsia="Calibri"/>
          <w:spacing w:val="-12"/>
          <w:sz w:val="18"/>
          <w:szCs w:val="20"/>
          <w:lang w:eastAsia="en-US"/>
        </w:rPr>
        <w:t>:</w:t>
      </w:r>
      <w:r w:rsidRPr="005F0BF6">
        <w:rPr>
          <w:rFonts w:eastAsia="Calibri"/>
          <w:spacing w:val="-12"/>
          <w:sz w:val="18"/>
          <w:szCs w:val="20"/>
          <w:lang w:eastAsia="en-US"/>
        </w:rPr>
        <w:t xml:space="preserve"> сб.</w:t>
      </w:r>
      <w:r w:rsidR="004A24BB">
        <w:rPr>
          <w:rFonts w:eastAsia="Calibri"/>
          <w:spacing w:val="-12"/>
          <w:sz w:val="18"/>
          <w:szCs w:val="20"/>
          <w:lang w:eastAsia="en-US"/>
        </w:rPr>
        <w:t> /</w:t>
      </w:r>
      <w:r w:rsidRPr="005F0BF6">
        <w:rPr>
          <w:rFonts w:eastAsia="Calibri"/>
          <w:spacing w:val="-12"/>
          <w:sz w:val="18"/>
          <w:szCs w:val="20"/>
          <w:lang w:eastAsia="en-US"/>
        </w:rPr>
        <w:t xml:space="preserve"> Харьковское историко</w:t>
      </w:r>
      <w:r w:rsidR="00050B88">
        <w:rPr>
          <w:rFonts w:eastAsia="Calibri"/>
          <w:spacing w:val="-12"/>
          <w:sz w:val="18"/>
          <w:szCs w:val="20"/>
          <w:lang w:eastAsia="en-US"/>
        </w:rPr>
        <w:t>-</w:t>
      </w:r>
      <w:r w:rsidRPr="005F0BF6">
        <w:rPr>
          <w:rFonts w:eastAsia="Calibri"/>
          <w:spacing w:val="-12"/>
          <w:sz w:val="18"/>
          <w:szCs w:val="20"/>
          <w:lang w:eastAsia="en-US"/>
        </w:rPr>
        <w:t xml:space="preserve">филологическое общество. </w:t>
      </w:r>
      <w:r>
        <w:rPr>
          <w:rFonts w:eastAsia="Calibri"/>
          <w:spacing w:val="-12"/>
          <w:sz w:val="18"/>
          <w:szCs w:val="20"/>
          <w:lang w:eastAsia="en-US"/>
        </w:rPr>
        <w:t>—</w:t>
      </w:r>
      <w:r w:rsidRPr="005F0BF6">
        <w:rPr>
          <w:rFonts w:eastAsia="Calibri"/>
          <w:spacing w:val="-12"/>
          <w:sz w:val="18"/>
          <w:szCs w:val="20"/>
          <w:lang w:eastAsia="en-US"/>
        </w:rPr>
        <w:t xml:space="preserve"> Харьков, 1894.</w:t>
      </w:r>
      <w:r w:rsidR="00B61BB5">
        <w:rPr>
          <w:rFonts w:eastAsia="Calibri"/>
          <w:spacing w:val="-12"/>
          <w:sz w:val="18"/>
          <w:szCs w:val="20"/>
          <w:lang w:eastAsia="en-US"/>
        </w:rPr>
        <w:t> </w:t>
      </w:r>
      <w:r>
        <w:rPr>
          <w:rFonts w:eastAsia="Calibri"/>
          <w:spacing w:val="-12"/>
          <w:sz w:val="18"/>
          <w:szCs w:val="20"/>
          <w:lang w:eastAsia="en-US"/>
        </w:rPr>
        <w:t>—</w:t>
      </w:r>
      <w:r w:rsidRPr="005F0BF6">
        <w:rPr>
          <w:rFonts w:eastAsia="Calibri"/>
          <w:spacing w:val="-12"/>
          <w:sz w:val="18"/>
          <w:szCs w:val="20"/>
          <w:lang w:eastAsia="en-US"/>
        </w:rPr>
        <w:t xml:space="preserve"> Т. 6. </w:t>
      </w:r>
      <w:r>
        <w:rPr>
          <w:rFonts w:eastAsia="Calibri"/>
          <w:spacing w:val="-12"/>
          <w:sz w:val="18"/>
          <w:szCs w:val="20"/>
          <w:lang w:eastAsia="en-US"/>
        </w:rPr>
        <w:t>—</w:t>
      </w:r>
      <w:r w:rsidRPr="005F0BF6">
        <w:rPr>
          <w:rFonts w:eastAsia="Calibri"/>
          <w:spacing w:val="-12"/>
          <w:sz w:val="18"/>
          <w:szCs w:val="20"/>
          <w:lang w:eastAsia="en-US"/>
        </w:rPr>
        <w:t xml:space="preserve"> Вып.</w:t>
      </w:r>
      <w:r w:rsidR="001A6B98">
        <w:rPr>
          <w:rFonts w:eastAsia="Calibri"/>
          <w:spacing w:val="-12"/>
          <w:sz w:val="18"/>
          <w:szCs w:val="20"/>
          <w:lang w:eastAsia="en-US"/>
        </w:rPr>
        <w:t> </w:t>
      </w:r>
      <w:r w:rsidRPr="005F0BF6">
        <w:rPr>
          <w:rFonts w:eastAsia="Calibri"/>
          <w:spacing w:val="-12"/>
          <w:sz w:val="18"/>
          <w:szCs w:val="20"/>
          <w:lang w:eastAsia="en-US"/>
        </w:rPr>
        <w:t xml:space="preserve">2. </w:t>
      </w:r>
      <w:r>
        <w:rPr>
          <w:rFonts w:eastAsia="Calibri"/>
          <w:spacing w:val="-12"/>
          <w:sz w:val="18"/>
          <w:szCs w:val="20"/>
          <w:lang w:eastAsia="en-US"/>
        </w:rPr>
        <w:t>—</w:t>
      </w:r>
      <w:r w:rsidRPr="005F0BF6">
        <w:rPr>
          <w:rFonts w:eastAsia="Calibri"/>
          <w:spacing w:val="-12"/>
          <w:sz w:val="18"/>
          <w:szCs w:val="20"/>
          <w:lang w:eastAsia="en-US"/>
        </w:rPr>
        <w:t xml:space="preserve"> С. 259</w:t>
      </w:r>
      <w:r>
        <w:rPr>
          <w:rFonts w:eastAsia="Calibri"/>
          <w:spacing w:val="-12"/>
          <w:sz w:val="18"/>
          <w:szCs w:val="20"/>
          <w:lang w:eastAsia="en-US"/>
        </w:rPr>
        <w:t>—</w:t>
      </w:r>
      <w:r w:rsidRPr="005F0BF6">
        <w:rPr>
          <w:rFonts w:eastAsia="Calibri"/>
          <w:spacing w:val="-12"/>
          <w:sz w:val="18"/>
          <w:szCs w:val="20"/>
          <w:lang w:eastAsia="en-US"/>
        </w:rPr>
        <w:t>274.</w:t>
      </w:r>
      <w:bookmarkEnd w:id="84"/>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5" w:name="_Ref513375279"/>
      <w:r w:rsidRPr="005F0BF6">
        <w:rPr>
          <w:rFonts w:eastAsia="Calibri"/>
          <w:spacing w:val="-12"/>
          <w:sz w:val="18"/>
          <w:szCs w:val="20"/>
          <w:lang w:eastAsia="en-US"/>
        </w:rPr>
        <w:t>Лилеев,</w:t>
      </w:r>
      <w:r w:rsidR="001A6B98">
        <w:rPr>
          <w:rFonts w:eastAsia="Calibri"/>
          <w:spacing w:val="-12"/>
          <w:sz w:val="18"/>
          <w:szCs w:val="20"/>
          <w:lang w:eastAsia="en-US"/>
        </w:rPr>
        <w:t> </w:t>
      </w:r>
      <w:r w:rsidRPr="005F0BF6">
        <w:rPr>
          <w:rFonts w:eastAsia="Calibri"/>
          <w:spacing w:val="-12"/>
          <w:sz w:val="18"/>
          <w:szCs w:val="20"/>
          <w:lang w:eastAsia="en-US"/>
        </w:rPr>
        <w:t>М.</w:t>
      </w:r>
      <w:r w:rsidR="001A6B98">
        <w:rPr>
          <w:rFonts w:eastAsia="Calibri"/>
          <w:spacing w:val="-12"/>
          <w:sz w:val="18"/>
          <w:szCs w:val="20"/>
          <w:lang w:eastAsia="en-US"/>
        </w:rPr>
        <w:t> </w:t>
      </w:r>
      <w:r w:rsidRPr="005F0BF6">
        <w:rPr>
          <w:rFonts w:eastAsia="Calibri"/>
          <w:spacing w:val="-12"/>
          <w:sz w:val="18"/>
          <w:szCs w:val="20"/>
          <w:lang w:eastAsia="en-US"/>
        </w:rPr>
        <w:t>И. Из начальной истории раскола в Стародубе</w:t>
      </w:r>
      <w:r w:rsidR="008A5AAF">
        <w:rPr>
          <w:rFonts w:eastAsia="Calibri"/>
          <w:spacing w:val="-12"/>
          <w:sz w:val="18"/>
          <w:szCs w:val="20"/>
          <w:lang w:eastAsia="en-US"/>
        </w:rPr>
        <w:t> </w:t>
      </w:r>
      <w:r w:rsidRPr="005F0BF6">
        <w:rPr>
          <w:rFonts w:eastAsia="Calibri"/>
          <w:spacing w:val="-12"/>
          <w:sz w:val="18"/>
          <w:szCs w:val="20"/>
          <w:lang w:eastAsia="en-US"/>
        </w:rPr>
        <w:t xml:space="preserve">/ М. И. Лилеев. </w:t>
      </w:r>
      <w:r>
        <w:rPr>
          <w:rFonts w:eastAsia="Calibri"/>
          <w:spacing w:val="-12"/>
          <w:sz w:val="18"/>
          <w:szCs w:val="20"/>
          <w:lang w:eastAsia="en-US"/>
        </w:rPr>
        <w:t>—</w:t>
      </w:r>
      <w:r w:rsidRPr="005F0BF6">
        <w:rPr>
          <w:rFonts w:eastAsia="Calibri"/>
          <w:spacing w:val="-12"/>
          <w:sz w:val="18"/>
          <w:szCs w:val="20"/>
          <w:lang w:eastAsia="en-US"/>
        </w:rPr>
        <w:t xml:space="preserve"> Киев: Типо</w:t>
      </w:r>
      <w:r w:rsidR="00B61BB5">
        <w:rPr>
          <w:rFonts w:eastAsia="Calibri"/>
          <w:spacing w:val="-12"/>
          <w:sz w:val="18"/>
          <w:szCs w:val="20"/>
          <w:lang w:eastAsia="en-US"/>
        </w:rPr>
        <w:softHyphen/>
      </w:r>
      <w:r w:rsidRPr="005F0BF6">
        <w:rPr>
          <w:rFonts w:eastAsia="Calibri"/>
          <w:spacing w:val="-12"/>
          <w:sz w:val="18"/>
          <w:szCs w:val="20"/>
          <w:lang w:eastAsia="en-US"/>
        </w:rPr>
        <w:t xml:space="preserve">графия Корчак-Новицкого, 1889. </w:t>
      </w:r>
      <w:r>
        <w:rPr>
          <w:rFonts w:eastAsia="Calibri"/>
          <w:spacing w:val="-12"/>
          <w:sz w:val="18"/>
          <w:szCs w:val="20"/>
          <w:lang w:eastAsia="en-US"/>
        </w:rPr>
        <w:t>—</w:t>
      </w:r>
      <w:r w:rsidRPr="005F0BF6">
        <w:rPr>
          <w:rFonts w:eastAsia="Calibri"/>
          <w:spacing w:val="-12"/>
          <w:sz w:val="18"/>
          <w:szCs w:val="20"/>
          <w:lang w:eastAsia="en-US"/>
        </w:rPr>
        <w:t xml:space="preserve"> 42 с.</w:t>
      </w:r>
      <w:bookmarkEnd w:id="85"/>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6" w:name="_Ref514800597"/>
      <w:r w:rsidRPr="005F0BF6">
        <w:rPr>
          <w:rFonts w:eastAsia="Calibri"/>
          <w:spacing w:val="-12"/>
          <w:sz w:val="18"/>
          <w:szCs w:val="20"/>
          <w:lang w:eastAsia="en-US"/>
        </w:rPr>
        <w:t>Лилеев,</w:t>
      </w:r>
      <w:r w:rsidR="001A6B98">
        <w:rPr>
          <w:rFonts w:eastAsia="Calibri"/>
          <w:spacing w:val="-12"/>
          <w:sz w:val="18"/>
          <w:szCs w:val="20"/>
          <w:lang w:eastAsia="en-US"/>
        </w:rPr>
        <w:t> </w:t>
      </w:r>
      <w:r w:rsidRPr="005F0BF6">
        <w:rPr>
          <w:rFonts w:eastAsia="Calibri"/>
          <w:spacing w:val="-12"/>
          <w:sz w:val="18"/>
          <w:szCs w:val="20"/>
          <w:lang w:eastAsia="en-US"/>
        </w:rPr>
        <w:t>М.</w:t>
      </w:r>
      <w:r w:rsidR="001A6B98">
        <w:rPr>
          <w:rFonts w:eastAsia="Calibri"/>
          <w:spacing w:val="-12"/>
          <w:sz w:val="18"/>
          <w:szCs w:val="20"/>
          <w:lang w:eastAsia="en-US"/>
        </w:rPr>
        <w:t> </w:t>
      </w:r>
      <w:r w:rsidRPr="005F0BF6">
        <w:rPr>
          <w:rFonts w:eastAsia="Calibri"/>
          <w:spacing w:val="-12"/>
          <w:sz w:val="18"/>
          <w:szCs w:val="20"/>
          <w:lang w:eastAsia="en-US"/>
        </w:rPr>
        <w:t>И. Новые материалы для истории раскола на Ветке и в Стародубье</w:t>
      </w:r>
      <w:r w:rsidR="00B61BB5">
        <w:rPr>
          <w:rFonts w:eastAsia="Calibri"/>
          <w:spacing w:val="-12"/>
          <w:sz w:val="18"/>
          <w:szCs w:val="20"/>
          <w:lang w:eastAsia="en-US"/>
        </w:rPr>
        <w:t xml:space="preserve"> </w:t>
      </w:r>
      <w:r w:rsidRPr="005F0BF6">
        <w:rPr>
          <w:rFonts w:eastAsia="Calibri"/>
          <w:spacing w:val="-12"/>
          <w:sz w:val="18"/>
          <w:szCs w:val="20"/>
          <w:lang w:val="en-US" w:eastAsia="en-US"/>
        </w:rPr>
        <w:t>XVII</w:t>
      </w:r>
      <w:r>
        <w:rPr>
          <w:rFonts w:eastAsia="Calibri"/>
          <w:spacing w:val="-12"/>
          <w:sz w:val="18"/>
          <w:szCs w:val="20"/>
          <w:lang w:eastAsia="en-US"/>
        </w:rPr>
        <w:t>—</w:t>
      </w:r>
      <w:r w:rsidRPr="005F0BF6">
        <w:rPr>
          <w:rFonts w:eastAsia="Calibri"/>
          <w:spacing w:val="-12"/>
          <w:sz w:val="18"/>
          <w:szCs w:val="20"/>
          <w:lang w:val="en-US" w:eastAsia="en-US"/>
        </w:rPr>
        <w:t>XVIII</w:t>
      </w:r>
      <w:r w:rsidRPr="005F0BF6">
        <w:rPr>
          <w:rFonts w:eastAsia="Calibri"/>
          <w:spacing w:val="-12"/>
          <w:sz w:val="18"/>
          <w:szCs w:val="20"/>
          <w:lang w:eastAsia="en-US"/>
        </w:rPr>
        <w:t xml:space="preserve"> вв.</w:t>
      </w:r>
      <w:r w:rsidR="004A24BB">
        <w:rPr>
          <w:rFonts w:eastAsia="Calibri"/>
          <w:spacing w:val="-12"/>
          <w:sz w:val="18"/>
          <w:szCs w:val="20"/>
          <w:lang w:eastAsia="en-US"/>
        </w:rPr>
        <w:t> /</w:t>
      </w:r>
      <w:r w:rsidRPr="005F0BF6">
        <w:rPr>
          <w:rFonts w:eastAsia="Calibri"/>
          <w:spacing w:val="-12"/>
          <w:sz w:val="18"/>
          <w:szCs w:val="20"/>
          <w:lang w:eastAsia="en-US"/>
        </w:rPr>
        <w:t xml:space="preserve"> М. И. Лилеев. </w:t>
      </w:r>
      <w:r>
        <w:rPr>
          <w:rFonts w:eastAsia="Calibri"/>
          <w:spacing w:val="-12"/>
          <w:sz w:val="18"/>
          <w:szCs w:val="20"/>
          <w:lang w:eastAsia="en-US"/>
        </w:rPr>
        <w:t>—</w:t>
      </w:r>
      <w:r w:rsidRPr="005F0BF6">
        <w:rPr>
          <w:rFonts w:eastAsia="Calibri"/>
          <w:spacing w:val="-12"/>
          <w:sz w:val="18"/>
          <w:szCs w:val="20"/>
          <w:lang w:eastAsia="en-US"/>
        </w:rPr>
        <w:t xml:space="preserve"> Киев: Типография Корчак-Новицкого, 1893. </w:t>
      </w:r>
      <w:r>
        <w:rPr>
          <w:rFonts w:eastAsia="Calibri"/>
          <w:spacing w:val="-12"/>
          <w:sz w:val="18"/>
          <w:szCs w:val="20"/>
          <w:lang w:eastAsia="en-US"/>
        </w:rPr>
        <w:t>—</w:t>
      </w:r>
      <w:r w:rsidRPr="005F0BF6">
        <w:rPr>
          <w:rFonts w:eastAsia="Calibri"/>
          <w:spacing w:val="-12"/>
          <w:sz w:val="18"/>
          <w:szCs w:val="20"/>
          <w:lang w:eastAsia="en-US"/>
        </w:rPr>
        <w:t xml:space="preserve"> 306 с.</w:t>
      </w:r>
      <w:bookmarkEnd w:id="86"/>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7" w:name="_Ref514800605"/>
      <w:r w:rsidRPr="005F0BF6">
        <w:rPr>
          <w:rFonts w:eastAsia="Calibri"/>
          <w:spacing w:val="-12"/>
          <w:sz w:val="18"/>
          <w:szCs w:val="20"/>
          <w:lang w:eastAsia="en-US"/>
        </w:rPr>
        <w:t>Лилеев,</w:t>
      </w:r>
      <w:r w:rsidR="001A6B98">
        <w:rPr>
          <w:rFonts w:eastAsia="Calibri"/>
          <w:spacing w:val="-12"/>
          <w:sz w:val="18"/>
          <w:szCs w:val="20"/>
          <w:lang w:eastAsia="en-US"/>
        </w:rPr>
        <w:t> </w:t>
      </w:r>
      <w:r w:rsidRPr="005F0BF6">
        <w:rPr>
          <w:rFonts w:eastAsia="Calibri"/>
          <w:spacing w:val="-12"/>
          <w:sz w:val="18"/>
          <w:szCs w:val="20"/>
          <w:lang w:eastAsia="en-US"/>
        </w:rPr>
        <w:t>М.</w:t>
      </w:r>
      <w:r w:rsidR="001A6B98">
        <w:rPr>
          <w:rFonts w:eastAsia="Calibri"/>
          <w:spacing w:val="-12"/>
          <w:sz w:val="18"/>
          <w:szCs w:val="20"/>
          <w:lang w:eastAsia="en-US"/>
        </w:rPr>
        <w:t> </w:t>
      </w:r>
      <w:r w:rsidRPr="005F0BF6">
        <w:rPr>
          <w:rFonts w:eastAsia="Calibri"/>
          <w:spacing w:val="-12"/>
          <w:sz w:val="18"/>
          <w:szCs w:val="20"/>
          <w:lang w:eastAsia="en-US"/>
        </w:rPr>
        <w:t xml:space="preserve">И. Из истории раскола на Ветке и в Стародубье </w:t>
      </w:r>
      <w:r w:rsidRPr="005F0BF6">
        <w:rPr>
          <w:rFonts w:eastAsia="Calibri"/>
          <w:spacing w:val="-12"/>
          <w:sz w:val="18"/>
          <w:szCs w:val="20"/>
          <w:lang w:val="en-US" w:eastAsia="en-US"/>
        </w:rPr>
        <w:t>XVII</w:t>
      </w:r>
      <w:r>
        <w:rPr>
          <w:rFonts w:eastAsia="Calibri"/>
          <w:spacing w:val="-12"/>
          <w:sz w:val="18"/>
          <w:szCs w:val="20"/>
          <w:lang w:eastAsia="en-US"/>
        </w:rPr>
        <w:t>—</w:t>
      </w:r>
      <w:r w:rsidRPr="005F0BF6">
        <w:rPr>
          <w:rFonts w:eastAsia="Calibri"/>
          <w:spacing w:val="-12"/>
          <w:sz w:val="18"/>
          <w:szCs w:val="20"/>
          <w:lang w:val="en-US" w:eastAsia="en-US"/>
        </w:rPr>
        <w:t>XVIII</w:t>
      </w:r>
      <w:r w:rsidR="00566305">
        <w:rPr>
          <w:rFonts w:eastAsia="Calibri"/>
          <w:spacing w:val="-12"/>
          <w:sz w:val="18"/>
          <w:szCs w:val="20"/>
          <w:lang w:val="en-US" w:eastAsia="en-US"/>
        </w:rPr>
        <w:t> </w:t>
      </w:r>
      <w:r w:rsidRPr="005F0BF6">
        <w:rPr>
          <w:rFonts w:eastAsia="Calibri"/>
          <w:spacing w:val="-12"/>
          <w:sz w:val="18"/>
          <w:szCs w:val="20"/>
          <w:lang w:eastAsia="en-US"/>
        </w:rPr>
        <w:t>вв.</w:t>
      </w:r>
      <w:r w:rsidR="004A24BB">
        <w:rPr>
          <w:rFonts w:eastAsia="Calibri"/>
          <w:spacing w:val="-12"/>
          <w:sz w:val="18"/>
          <w:szCs w:val="20"/>
          <w:lang w:eastAsia="en-US"/>
        </w:rPr>
        <w:t> /</w:t>
      </w:r>
      <w:r w:rsidRPr="005F0BF6">
        <w:rPr>
          <w:rFonts w:eastAsia="Calibri"/>
          <w:spacing w:val="-12"/>
          <w:sz w:val="18"/>
          <w:szCs w:val="20"/>
          <w:lang w:eastAsia="en-US"/>
        </w:rPr>
        <w:t xml:space="preserve"> М.</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Лиле</w:t>
      </w:r>
      <w:r w:rsidR="00B61BB5">
        <w:rPr>
          <w:rFonts w:eastAsia="Calibri"/>
          <w:spacing w:val="-12"/>
          <w:sz w:val="18"/>
          <w:szCs w:val="20"/>
          <w:lang w:eastAsia="en-US"/>
        </w:rPr>
        <w:softHyphen/>
      </w:r>
      <w:r w:rsidRPr="005F0BF6">
        <w:rPr>
          <w:rFonts w:eastAsia="Calibri"/>
          <w:spacing w:val="-12"/>
          <w:sz w:val="18"/>
          <w:szCs w:val="20"/>
          <w:lang w:eastAsia="en-US"/>
        </w:rPr>
        <w:t xml:space="preserve">ев. </w:t>
      </w:r>
      <w:r>
        <w:rPr>
          <w:rFonts w:eastAsia="Calibri"/>
          <w:spacing w:val="-12"/>
          <w:sz w:val="18"/>
          <w:szCs w:val="20"/>
          <w:lang w:eastAsia="en-US"/>
        </w:rPr>
        <w:t>—</w:t>
      </w:r>
      <w:r w:rsidRPr="005F0BF6">
        <w:rPr>
          <w:rFonts w:eastAsia="Calibri"/>
          <w:spacing w:val="-12"/>
          <w:sz w:val="18"/>
          <w:szCs w:val="20"/>
          <w:lang w:eastAsia="en-US"/>
        </w:rPr>
        <w:t xml:space="preserve"> Киев: Типография Корчак-Новицкого, 1895. </w:t>
      </w:r>
      <w:r>
        <w:rPr>
          <w:rFonts w:eastAsia="Calibri"/>
          <w:spacing w:val="-12"/>
          <w:sz w:val="18"/>
          <w:szCs w:val="20"/>
          <w:lang w:eastAsia="en-US"/>
        </w:rPr>
        <w:t>—</w:t>
      </w:r>
      <w:r w:rsidRPr="005F0BF6">
        <w:rPr>
          <w:rFonts w:eastAsia="Calibri"/>
          <w:spacing w:val="-12"/>
          <w:sz w:val="18"/>
          <w:szCs w:val="20"/>
          <w:lang w:eastAsia="en-US"/>
        </w:rPr>
        <w:t xml:space="preserve"> 614 с.</w:t>
      </w:r>
      <w:bookmarkEnd w:id="87"/>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88" w:name="_Ref514800857"/>
      <w:r w:rsidRPr="005F0BF6">
        <w:rPr>
          <w:rFonts w:eastAsia="Calibri"/>
          <w:spacing w:val="-12"/>
          <w:sz w:val="18"/>
          <w:szCs w:val="20"/>
          <w:lang w:eastAsia="en-US"/>
        </w:rPr>
        <w:t>Мартынов,</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Г. История 12-го драгунского Стародубского полка</w:t>
      </w:r>
      <w:r w:rsidR="004A24BB">
        <w:rPr>
          <w:rFonts w:eastAsia="Calibri"/>
          <w:spacing w:val="-12"/>
          <w:sz w:val="18"/>
          <w:szCs w:val="20"/>
          <w:lang w:eastAsia="en-US"/>
        </w:rPr>
        <w:t> /</w:t>
      </w:r>
      <w:r w:rsidRPr="005F0BF6">
        <w:rPr>
          <w:rFonts w:eastAsia="Calibri"/>
          <w:spacing w:val="-12"/>
          <w:sz w:val="18"/>
          <w:szCs w:val="20"/>
          <w:lang w:eastAsia="en-US"/>
        </w:rPr>
        <w:t xml:space="preserve"> А. Г. Мартынов. </w:t>
      </w:r>
      <w:r>
        <w:rPr>
          <w:rFonts w:eastAsia="Calibri"/>
          <w:spacing w:val="-12"/>
          <w:sz w:val="18"/>
          <w:szCs w:val="20"/>
          <w:lang w:eastAsia="en-US"/>
        </w:rPr>
        <w:t>—</w:t>
      </w:r>
      <w:r w:rsidRPr="005F0BF6">
        <w:rPr>
          <w:rFonts w:eastAsia="Calibri"/>
          <w:spacing w:val="-12"/>
          <w:sz w:val="18"/>
          <w:szCs w:val="20"/>
          <w:lang w:eastAsia="en-US"/>
        </w:rPr>
        <w:t xml:space="preserve"> Санкт-Петербург: Тип. Бережливость, 1908. </w:t>
      </w:r>
      <w:r>
        <w:rPr>
          <w:rFonts w:eastAsia="Calibri"/>
          <w:spacing w:val="-12"/>
          <w:sz w:val="18"/>
          <w:szCs w:val="20"/>
          <w:lang w:eastAsia="en-US"/>
        </w:rPr>
        <w:t>—</w:t>
      </w:r>
      <w:r w:rsidRPr="005F0BF6">
        <w:rPr>
          <w:rFonts w:eastAsia="Calibri"/>
          <w:spacing w:val="-12"/>
          <w:sz w:val="18"/>
          <w:szCs w:val="20"/>
          <w:lang w:eastAsia="en-US"/>
        </w:rPr>
        <w:t xml:space="preserve"> 328 с.</w:t>
      </w:r>
      <w:bookmarkEnd w:id="88"/>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89" w:name="_Ref513146298"/>
      <w:bookmarkStart w:id="90" w:name="_Ref514806969"/>
      <w:r w:rsidRPr="005F0BF6">
        <w:rPr>
          <w:rFonts w:eastAsia="Calibri"/>
          <w:spacing w:val="-12"/>
          <w:sz w:val="18"/>
          <w:szCs w:val="20"/>
          <w:lang w:eastAsia="en-US"/>
        </w:rPr>
        <w:t>Генеральне слідство про маєтності Стародубського полку</w:t>
      </w:r>
      <w:r w:rsidR="004A24BB">
        <w:rPr>
          <w:rFonts w:eastAsia="Calibri"/>
          <w:spacing w:val="-12"/>
          <w:sz w:val="18"/>
          <w:szCs w:val="20"/>
          <w:lang w:eastAsia="en-US"/>
        </w:rPr>
        <w:t> /</w:t>
      </w:r>
      <w:r w:rsidRPr="005F0BF6">
        <w:rPr>
          <w:rFonts w:eastAsia="Calibri"/>
          <w:spacing w:val="-12"/>
          <w:sz w:val="18"/>
          <w:szCs w:val="20"/>
        </w:rPr>
        <w:t xml:space="preserve"> </w:t>
      </w:r>
      <w:r w:rsidRPr="005F0BF6">
        <w:rPr>
          <w:rFonts w:eastAsia="Calibri"/>
          <w:spacing w:val="-12"/>
          <w:sz w:val="18"/>
          <w:szCs w:val="20"/>
          <w:lang w:eastAsia="en-US"/>
        </w:rPr>
        <w:t>Український архів, вид. Архео</w:t>
      </w:r>
      <w:r w:rsidR="00B61BB5">
        <w:rPr>
          <w:rFonts w:eastAsia="Calibri"/>
          <w:spacing w:val="-12"/>
          <w:sz w:val="18"/>
          <w:szCs w:val="20"/>
          <w:lang w:eastAsia="en-US"/>
        </w:rPr>
        <w:softHyphen/>
      </w:r>
      <w:r w:rsidRPr="005F0BF6">
        <w:rPr>
          <w:rFonts w:eastAsia="Calibri"/>
          <w:spacing w:val="-12"/>
          <w:sz w:val="18"/>
          <w:szCs w:val="20"/>
          <w:lang w:eastAsia="en-US"/>
        </w:rPr>
        <w:t>графічної комісії</w:t>
      </w:r>
      <w:r w:rsidR="001A6B98">
        <w:rPr>
          <w:rFonts w:eastAsia="Calibri"/>
          <w:spacing w:val="-12"/>
          <w:sz w:val="18"/>
          <w:szCs w:val="20"/>
          <w:lang w:eastAsia="en-US"/>
        </w:rPr>
        <w:t>;</w:t>
      </w:r>
      <w:r w:rsidRPr="005F0BF6">
        <w:rPr>
          <w:rFonts w:eastAsia="Calibri"/>
          <w:spacing w:val="-12"/>
          <w:sz w:val="18"/>
          <w:szCs w:val="20"/>
          <w:lang w:eastAsia="en-US"/>
        </w:rPr>
        <w:t xml:space="preserve"> сост</w:t>
      </w:r>
      <w:r w:rsidRPr="005F0BF6">
        <w:rPr>
          <w:rFonts w:eastAsia="Calibri"/>
          <w:spacing w:val="-12"/>
          <w:sz w:val="18"/>
          <w:szCs w:val="20"/>
        </w:rPr>
        <w:t>. К.</w:t>
      </w:r>
      <w:r w:rsidR="001A6B98">
        <w:rPr>
          <w:rFonts w:eastAsia="Calibri"/>
          <w:spacing w:val="-12"/>
          <w:sz w:val="18"/>
          <w:szCs w:val="20"/>
        </w:rPr>
        <w:t> </w:t>
      </w:r>
      <w:r w:rsidRPr="005F0BF6">
        <w:rPr>
          <w:rFonts w:eastAsia="Calibri"/>
          <w:spacing w:val="-12"/>
          <w:sz w:val="18"/>
          <w:szCs w:val="20"/>
        </w:rPr>
        <w:t>О.</w:t>
      </w:r>
      <w:r w:rsidR="001A6B98">
        <w:rPr>
          <w:rFonts w:eastAsia="Calibri"/>
          <w:spacing w:val="-12"/>
          <w:sz w:val="18"/>
          <w:szCs w:val="20"/>
        </w:rPr>
        <w:t> </w:t>
      </w:r>
      <w:r w:rsidRPr="005F0BF6">
        <w:rPr>
          <w:rFonts w:eastAsia="Calibri"/>
          <w:spacing w:val="-12"/>
          <w:sz w:val="18"/>
          <w:szCs w:val="20"/>
        </w:rPr>
        <w:t xml:space="preserve">Лазаревська. </w:t>
      </w:r>
      <w:r>
        <w:rPr>
          <w:rFonts w:eastAsia="Calibri"/>
          <w:spacing w:val="-12"/>
          <w:sz w:val="18"/>
          <w:szCs w:val="20"/>
        </w:rPr>
        <w:t>—</w:t>
      </w:r>
      <w:r w:rsidRPr="005F0BF6">
        <w:rPr>
          <w:rFonts w:eastAsia="Calibri"/>
          <w:spacing w:val="-12"/>
          <w:sz w:val="18"/>
          <w:szCs w:val="20"/>
        </w:rPr>
        <w:t xml:space="preserve"> </w:t>
      </w:r>
      <w:r w:rsidRPr="005F0BF6">
        <w:rPr>
          <w:rFonts w:eastAsia="Calibri"/>
          <w:spacing w:val="-12"/>
          <w:sz w:val="18"/>
          <w:szCs w:val="20"/>
          <w:lang w:eastAsia="en-US"/>
        </w:rPr>
        <w:t xml:space="preserve">Київ: </w:t>
      </w:r>
      <w:r w:rsidR="00D45705" w:rsidRPr="005F0BF6">
        <w:rPr>
          <w:rFonts w:eastAsia="Calibri"/>
          <w:spacing w:val="-12"/>
          <w:sz w:val="18"/>
          <w:szCs w:val="20"/>
          <w:lang w:eastAsia="en-US"/>
        </w:rPr>
        <w:t>Друк</w:t>
      </w:r>
      <w:r w:rsidRPr="005F0BF6">
        <w:rPr>
          <w:rFonts w:eastAsia="Calibri"/>
          <w:spacing w:val="-12"/>
          <w:sz w:val="18"/>
          <w:szCs w:val="20"/>
          <w:lang w:eastAsia="en-US"/>
        </w:rPr>
        <w:t>. ВАН,</w:t>
      </w:r>
      <w:r w:rsidRPr="005F0BF6">
        <w:rPr>
          <w:rFonts w:eastAsia="Calibri"/>
          <w:spacing w:val="-12"/>
          <w:sz w:val="18"/>
          <w:szCs w:val="20"/>
        </w:rPr>
        <w:t xml:space="preserve"> 1929</w:t>
      </w:r>
      <w:bookmarkEnd w:id="89"/>
      <w:r w:rsidRPr="005F0BF6">
        <w:rPr>
          <w:rFonts w:eastAsia="Calibri"/>
          <w:spacing w:val="-12"/>
          <w:sz w:val="18"/>
          <w:szCs w:val="20"/>
        </w:rPr>
        <w:t xml:space="preserve">. </w:t>
      </w:r>
      <w:r>
        <w:rPr>
          <w:rFonts w:eastAsia="Calibri"/>
          <w:spacing w:val="-12"/>
          <w:sz w:val="18"/>
          <w:szCs w:val="20"/>
        </w:rPr>
        <w:t>—</w:t>
      </w:r>
      <w:r w:rsidRPr="005F0BF6">
        <w:rPr>
          <w:rFonts w:eastAsia="Calibri"/>
          <w:spacing w:val="-12"/>
          <w:sz w:val="18"/>
          <w:szCs w:val="20"/>
        </w:rPr>
        <w:t xml:space="preserve"> 576 с.</w:t>
      </w:r>
      <w:bookmarkEnd w:id="90"/>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1" w:name="_Ref514802064"/>
      <w:r w:rsidRPr="005F0BF6">
        <w:rPr>
          <w:rFonts w:eastAsia="Calibri"/>
          <w:spacing w:val="-12"/>
          <w:sz w:val="18"/>
          <w:szCs w:val="20"/>
          <w:lang w:eastAsia="en-US"/>
        </w:rPr>
        <w:t>Расторгуев,</w:t>
      </w:r>
      <w:r w:rsidR="001A6B98">
        <w:rPr>
          <w:rFonts w:eastAsia="Calibri"/>
          <w:spacing w:val="-12"/>
          <w:sz w:val="18"/>
          <w:szCs w:val="20"/>
          <w:lang w:eastAsia="en-US"/>
        </w:rPr>
        <w:t> </w:t>
      </w:r>
      <w:r w:rsidRPr="005F0BF6">
        <w:rPr>
          <w:rFonts w:eastAsia="Calibri"/>
          <w:spacing w:val="-12"/>
          <w:sz w:val="18"/>
          <w:szCs w:val="20"/>
          <w:lang w:eastAsia="en-US"/>
        </w:rPr>
        <w:t>П.</w:t>
      </w:r>
      <w:r w:rsidR="001A6B98">
        <w:rPr>
          <w:rFonts w:eastAsia="Calibri"/>
          <w:spacing w:val="-12"/>
          <w:sz w:val="18"/>
          <w:szCs w:val="20"/>
          <w:lang w:eastAsia="en-US"/>
        </w:rPr>
        <w:t> </w:t>
      </w:r>
      <w:r w:rsidRPr="005F0BF6">
        <w:rPr>
          <w:rFonts w:eastAsia="Calibri"/>
          <w:spacing w:val="-12"/>
          <w:sz w:val="18"/>
          <w:szCs w:val="20"/>
          <w:lang w:eastAsia="en-US"/>
        </w:rPr>
        <w:t xml:space="preserve">А. К характеристике говора Стародубского полка </w:t>
      </w:r>
      <w:r w:rsidRPr="005F0BF6">
        <w:rPr>
          <w:rFonts w:eastAsia="Calibri"/>
          <w:spacing w:val="-12"/>
          <w:sz w:val="18"/>
          <w:szCs w:val="20"/>
          <w:lang w:val="en-US" w:eastAsia="en-US"/>
        </w:rPr>
        <w:t>XVIII</w:t>
      </w:r>
      <w:r w:rsidRPr="005F0BF6">
        <w:rPr>
          <w:rFonts w:eastAsia="Calibri"/>
          <w:spacing w:val="-12"/>
          <w:sz w:val="18"/>
          <w:szCs w:val="20"/>
          <w:lang w:eastAsia="en-US"/>
        </w:rPr>
        <w:t xml:space="preserve"> века</w:t>
      </w:r>
      <w:r w:rsidR="004A24BB">
        <w:rPr>
          <w:rFonts w:eastAsia="Calibri"/>
          <w:spacing w:val="-12"/>
          <w:sz w:val="18"/>
          <w:szCs w:val="20"/>
          <w:lang w:eastAsia="en-US"/>
        </w:rPr>
        <w:t> /</w:t>
      </w:r>
      <w:r w:rsidRPr="005F0BF6">
        <w:rPr>
          <w:rFonts w:eastAsia="Calibri"/>
          <w:spacing w:val="-12"/>
          <w:sz w:val="18"/>
          <w:szCs w:val="20"/>
          <w:lang w:eastAsia="en-US"/>
        </w:rPr>
        <w:t xml:space="preserve"> П.</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Рас</w:t>
      </w:r>
      <w:r w:rsidR="00B61BB5">
        <w:rPr>
          <w:rFonts w:eastAsia="Calibri"/>
          <w:spacing w:val="-12"/>
          <w:sz w:val="18"/>
          <w:szCs w:val="20"/>
          <w:lang w:eastAsia="en-US"/>
        </w:rPr>
        <w:softHyphen/>
      </w:r>
      <w:r w:rsidRPr="005F0BF6">
        <w:rPr>
          <w:rFonts w:eastAsia="Calibri"/>
          <w:spacing w:val="-12"/>
          <w:sz w:val="18"/>
          <w:szCs w:val="20"/>
          <w:lang w:eastAsia="en-US"/>
        </w:rPr>
        <w:t>тор</w:t>
      </w:r>
      <w:r w:rsidR="00B61BB5">
        <w:rPr>
          <w:rFonts w:eastAsia="Calibri"/>
          <w:spacing w:val="-12"/>
          <w:sz w:val="18"/>
          <w:szCs w:val="20"/>
          <w:lang w:eastAsia="en-US"/>
        </w:rPr>
        <w:softHyphen/>
      </w:r>
      <w:r w:rsidRPr="005F0BF6">
        <w:rPr>
          <w:rFonts w:eastAsia="Calibri"/>
          <w:spacing w:val="-12"/>
          <w:sz w:val="18"/>
          <w:szCs w:val="20"/>
          <w:lang w:eastAsia="en-US"/>
        </w:rPr>
        <w:t>гуев</w:t>
      </w:r>
      <w:r w:rsidR="004A24BB">
        <w:rPr>
          <w:rFonts w:eastAsia="Calibri"/>
          <w:spacing w:val="-12"/>
          <w:sz w:val="18"/>
          <w:szCs w:val="20"/>
          <w:lang w:eastAsia="en-US"/>
        </w:rPr>
        <w:t> /</w:t>
      </w:r>
      <w:r w:rsidRPr="005F0BF6">
        <w:rPr>
          <w:rFonts w:eastAsia="Calibri"/>
          <w:spacing w:val="-12"/>
          <w:sz w:val="18"/>
          <w:szCs w:val="20"/>
          <w:lang w:eastAsia="en-US"/>
        </w:rPr>
        <w:t>/ Сборник в честь академика А.</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Соболевского</w:t>
      </w:r>
      <w:r w:rsidR="004A24BB">
        <w:rPr>
          <w:rFonts w:eastAsia="Calibri"/>
          <w:spacing w:val="-12"/>
          <w:sz w:val="18"/>
          <w:szCs w:val="20"/>
          <w:lang w:eastAsia="en-US"/>
        </w:rPr>
        <w:t> /</w:t>
      </w:r>
      <w:r w:rsidRPr="005F0BF6">
        <w:rPr>
          <w:rFonts w:eastAsia="Calibri"/>
          <w:spacing w:val="-12"/>
          <w:sz w:val="18"/>
          <w:szCs w:val="20"/>
          <w:shd w:val="clear" w:color="auto" w:fill="FFFFFF"/>
          <w:lang w:eastAsia="en-US"/>
        </w:rPr>
        <w:t> АН СССР</w:t>
      </w:r>
      <w:r w:rsidR="001A6B98">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под ред. В. Н. Перет</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 xml:space="preserve">ца.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Ленинград, 1928.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С. 157</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162.</w:t>
      </w:r>
      <w:bookmarkEnd w:id="91"/>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2" w:name="_Ref514802887"/>
      <w:r w:rsidRPr="005F0BF6">
        <w:rPr>
          <w:rFonts w:eastAsia="Calibri"/>
          <w:spacing w:val="-12"/>
          <w:sz w:val="18"/>
          <w:szCs w:val="20"/>
          <w:lang w:eastAsia="en-US"/>
        </w:rPr>
        <w:lastRenderedPageBreak/>
        <w:t>Історія України в документах і матеріалах</w:t>
      </w:r>
      <w:r w:rsidR="001A6B98">
        <w:rPr>
          <w:rFonts w:eastAsia="Calibri"/>
          <w:spacing w:val="-12"/>
          <w:sz w:val="18"/>
          <w:szCs w:val="20"/>
          <w:lang w:eastAsia="en-US"/>
        </w:rPr>
        <w:t>:</w:t>
      </w:r>
      <w:r w:rsidRPr="005F0BF6">
        <w:rPr>
          <w:rFonts w:eastAsia="Calibri"/>
          <w:spacing w:val="-12"/>
          <w:sz w:val="18"/>
          <w:szCs w:val="20"/>
          <w:lang w:eastAsia="en-US"/>
        </w:rPr>
        <w:t xml:space="preserve"> в 3 т.</w:t>
      </w:r>
      <w:r w:rsidR="004A24BB">
        <w:rPr>
          <w:rFonts w:eastAsia="Calibri"/>
          <w:spacing w:val="-12"/>
          <w:sz w:val="18"/>
          <w:szCs w:val="20"/>
          <w:lang w:eastAsia="en-US"/>
        </w:rPr>
        <w:t> /</w:t>
      </w:r>
      <w:r w:rsidRPr="005F0BF6">
        <w:rPr>
          <w:rFonts w:eastAsia="Calibri"/>
          <w:spacing w:val="-12"/>
          <w:sz w:val="18"/>
          <w:szCs w:val="20"/>
          <w:lang w:eastAsia="en-US"/>
        </w:rPr>
        <w:t xml:space="preserve"> Академія наук УРСР</w:t>
      </w:r>
      <w:r w:rsidR="001A6B98">
        <w:rPr>
          <w:rFonts w:eastAsia="Calibri"/>
          <w:spacing w:val="-12"/>
          <w:sz w:val="18"/>
          <w:szCs w:val="20"/>
          <w:lang w:eastAsia="en-US"/>
        </w:rPr>
        <w:t>;</w:t>
      </w:r>
      <w:r w:rsidRPr="005F0BF6">
        <w:rPr>
          <w:rFonts w:eastAsia="Calibri"/>
          <w:spacing w:val="-12"/>
          <w:sz w:val="18"/>
          <w:szCs w:val="20"/>
          <w:lang w:eastAsia="en-US"/>
        </w:rPr>
        <w:t xml:space="preserve"> сост. М.</w:t>
      </w:r>
      <w:r w:rsidR="00B61BB5">
        <w:rPr>
          <w:rFonts w:eastAsia="Calibri"/>
          <w:spacing w:val="-12"/>
          <w:sz w:val="18"/>
          <w:szCs w:val="20"/>
          <w:lang w:eastAsia="en-US"/>
        </w:rPr>
        <w:t> </w:t>
      </w:r>
      <w:r w:rsidRPr="005F0BF6">
        <w:rPr>
          <w:rFonts w:eastAsia="Calibri"/>
          <w:spacing w:val="-12"/>
          <w:sz w:val="18"/>
          <w:szCs w:val="20"/>
          <w:lang w:eastAsia="en-US"/>
        </w:rPr>
        <w:t>Н.</w:t>
      </w:r>
      <w:r w:rsidR="00B61BB5">
        <w:rPr>
          <w:rFonts w:eastAsia="Calibri"/>
          <w:spacing w:val="-12"/>
          <w:sz w:val="18"/>
          <w:szCs w:val="20"/>
          <w:lang w:eastAsia="en-US"/>
        </w:rPr>
        <w:t> </w:t>
      </w:r>
      <w:r w:rsidRPr="005F0BF6">
        <w:rPr>
          <w:rFonts w:eastAsia="Calibri"/>
          <w:spacing w:val="-12"/>
          <w:sz w:val="18"/>
          <w:szCs w:val="20"/>
          <w:lang w:eastAsia="en-US"/>
        </w:rPr>
        <w:t>Пет</w:t>
      </w:r>
      <w:r w:rsidR="00B61BB5">
        <w:rPr>
          <w:rFonts w:eastAsia="Calibri"/>
          <w:spacing w:val="-12"/>
          <w:sz w:val="18"/>
          <w:szCs w:val="20"/>
          <w:lang w:eastAsia="en-US"/>
        </w:rPr>
        <w:softHyphen/>
      </w:r>
      <w:r w:rsidRPr="005F0BF6">
        <w:rPr>
          <w:rFonts w:eastAsia="Calibri"/>
          <w:spacing w:val="-12"/>
          <w:sz w:val="18"/>
          <w:szCs w:val="20"/>
          <w:lang w:eastAsia="en-US"/>
        </w:rPr>
        <w:t xml:space="preserve">ровський, В. К. Путілов. </w:t>
      </w:r>
      <w:r>
        <w:rPr>
          <w:rFonts w:eastAsia="Calibri"/>
          <w:spacing w:val="-12"/>
          <w:sz w:val="18"/>
          <w:szCs w:val="20"/>
          <w:lang w:eastAsia="en-US"/>
        </w:rPr>
        <w:t>—</w:t>
      </w:r>
      <w:r w:rsidRPr="005F0BF6">
        <w:rPr>
          <w:rFonts w:eastAsia="Calibri"/>
          <w:spacing w:val="-12"/>
          <w:sz w:val="18"/>
          <w:szCs w:val="20"/>
          <w:lang w:eastAsia="en-US"/>
        </w:rPr>
        <w:t xml:space="preserve"> Київ: Видавництво Академії наук УРСР, 1939</w:t>
      </w:r>
      <w:r>
        <w:rPr>
          <w:rFonts w:eastAsia="Calibri"/>
          <w:spacing w:val="-12"/>
          <w:sz w:val="18"/>
          <w:szCs w:val="20"/>
          <w:lang w:eastAsia="en-US"/>
        </w:rPr>
        <w:t>—</w:t>
      </w:r>
      <w:r w:rsidRPr="005F0BF6">
        <w:rPr>
          <w:rFonts w:eastAsia="Calibri"/>
          <w:spacing w:val="-12"/>
          <w:sz w:val="18"/>
          <w:szCs w:val="20"/>
          <w:lang w:eastAsia="en-US"/>
        </w:rPr>
        <w:t>1941.</w:t>
      </w:r>
      <w:r w:rsidR="00B61BB5">
        <w:rPr>
          <w:rFonts w:eastAsia="Calibri"/>
          <w:spacing w:val="-12"/>
          <w:sz w:val="18"/>
          <w:szCs w:val="20"/>
          <w:lang w:eastAsia="en-US"/>
        </w:rPr>
        <w:t> </w:t>
      </w:r>
      <w:r>
        <w:rPr>
          <w:rFonts w:eastAsia="Calibri"/>
          <w:spacing w:val="-12"/>
          <w:sz w:val="18"/>
          <w:szCs w:val="20"/>
          <w:lang w:eastAsia="en-US"/>
        </w:rPr>
        <w:t>—</w:t>
      </w:r>
      <w:r w:rsidRPr="005F0BF6">
        <w:rPr>
          <w:rFonts w:eastAsia="Calibri"/>
          <w:spacing w:val="-12"/>
          <w:sz w:val="18"/>
          <w:szCs w:val="20"/>
          <w:lang w:eastAsia="en-US"/>
        </w:rPr>
        <w:t xml:space="preserve"> Т. 3. </w:t>
      </w:r>
      <w:r>
        <w:rPr>
          <w:rFonts w:eastAsia="Calibri"/>
          <w:spacing w:val="-12"/>
          <w:sz w:val="18"/>
          <w:szCs w:val="20"/>
          <w:lang w:eastAsia="en-US"/>
        </w:rPr>
        <w:t>—</w:t>
      </w:r>
      <w:r w:rsidRPr="005F0BF6">
        <w:rPr>
          <w:rFonts w:eastAsia="Calibri"/>
          <w:spacing w:val="-12"/>
          <w:sz w:val="18"/>
          <w:szCs w:val="20"/>
          <w:lang w:eastAsia="en-US"/>
        </w:rPr>
        <w:t xml:space="preserve"> 1941.</w:t>
      </w:r>
      <w:r w:rsidR="00566305">
        <w:rPr>
          <w:rFonts w:eastAsia="Calibri"/>
          <w:spacing w:val="-12"/>
          <w:sz w:val="18"/>
          <w:szCs w:val="20"/>
          <w:lang w:eastAsia="en-US"/>
        </w:rPr>
        <w:t> </w:t>
      </w:r>
      <w:r>
        <w:rPr>
          <w:rFonts w:eastAsia="Calibri"/>
          <w:spacing w:val="-12"/>
          <w:sz w:val="18"/>
          <w:szCs w:val="20"/>
          <w:lang w:eastAsia="en-US"/>
        </w:rPr>
        <w:t>—</w:t>
      </w:r>
      <w:r w:rsidRPr="005F0BF6">
        <w:rPr>
          <w:rFonts w:eastAsia="Calibri"/>
          <w:spacing w:val="-12"/>
          <w:sz w:val="18"/>
          <w:szCs w:val="20"/>
          <w:lang w:eastAsia="en-US"/>
        </w:rPr>
        <w:t xml:space="preserve"> 290 с.</w:t>
      </w:r>
      <w:bookmarkEnd w:id="92"/>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3" w:name="_Ref514803674"/>
      <w:r w:rsidRPr="005F0BF6">
        <w:rPr>
          <w:rFonts w:eastAsia="Calibri"/>
          <w:spacing w:val="-12"/>
          <w:sz w:val="18"/>
          <w:szCs w:val="20"/>
          <w:lang w:eastAsia="en-US"/>
        </w:rPr>
        <w:t>Мякотин,</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 xml:space="preserve">А. Крестьянство Левобережной Украины во второй половине </w:t>
      </w:r>
      <w:r w:rsidRPr="005F0BF6">
        <w:rPr>
          <w:rFonts w:eastAsia="Calibri"/>
          <w:spacing w:val="-12"/>
          <w:sz w:val="18"/>
          <w:szCs w:val="20"/>
          <w:lang w:val="en-US" w:eastAsia="en-US"/>
        </w:rPr>
        <w:t>XVII</w:t>
      </w:r>
      <w:r w:rsidRPr="005F0BF6">
        <w:rPr>
          <w:rFonts w:eastAsia="Calibri"/>
          <w:spacing w:val="-12"/>
          <w:sz w:val="18"/>
          <w:szCs w:val="20"/>
          <w:lang w:eastAsia="en-US"/>
        </w:rPr>
        <w:t xml:space="preserve"> века</w:t>
      </w:r>
      <w:r w:rsidR="004A24BB">
        <w:rPr>
          <w:rFonts w:eastAsia="Calibri"/>
          <w:spacing w:val="-12"/>
          <w:sz w:val="18"/>
          <w:szCs w:val="20"/>
          <w:lang w:eastAsia="en-US"/>
        </w:rPr>
        <w:t> /</w:t>
      </w:r>
      <w:r w:rsidRPr="005F0BF6">
        <w:rPr>
          <w:rFonts w:eastAsia="Calibri"/>
          <w:spacing w:val="-12"/>
          <w:sz w:val="18"/>
          <w:szCs w:val="20"/>
          <w:lang w:eastAsia="en-US"/>
        </w:rPr>
        <w:t xml:space="preserve"> В.</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Мяко</w:t>
      </w:r>
      <w:r w:rsidR="00B61BB5">
        <w:rPr>
          <w:rFonts w:eastAsia="Calibri"/>
          <w:spacing w:val="-12"/>
          <w:sz w:val="18"/>
          <w:szCs w:val="20"/>
          <w:lang w:eastAsia="en-US"/>
        </w:rPr>
        <w:softHyphen/>
      </w:r>
      <w:r w:rsidRPr="005F0BF6">
        <w:rPr>
          <w:rFonts w:eastAsia="Calibri"/>
          <w:spacing w:val="-12"/>
          <w:sz w:val="18"/>
          <w:szCs w:val="20"/>
          <w:lang w:eastAsia="en-US"/>
        </w:rPr>
        <w:t xml:space="preserve">тин. </w:t>
      </w:r>
      <w:r>
        <w:rPr>
          <w:rFonts w:eastAsia="Calibri"/>
          <w:spacing w:val="-12"/>
          <w:sz w:val="18"/>
          <w:szCs w:val="20"/>
          <w:lang w:eastAsia="en-US"/>
        </w:rPr>
        <w:t>—</w:t>
      </w:r>
      <w:r w:rsidRPr="005F0BF6">
        <w:rPr>
          <w:rFonts w:eastAsia="Calibri"/>
          <w:spacing w:val="-12"/>
          <w:sz w:val="18"/>
          <w:szCs w:val="20"/>
          <w:lang w:eastAsia="en-US"/>
        </w:rPr>
        <w:t xml:space="preserve"> София: Придворна Печатница, 1933. </w:t>
      </w:r>
      <w:r>
        <w:rPr>
          <w:rFonts w:eastAsia="Calibri"/>
          <w:spacing w:val="-12"/>
          <w:sz w:val="18"/>
          <w:szCs w:val="20"/>
          <w:lang w:eastAsia="en-US"/>
        </w:rPr>
        <w:t>—</w:t>
      </w:r>
      <w:r w:rsidRPr="005F0BF6">
        <w:rPr>
          <w:rFonts w:eastAsia="Calibri"/>
          <w:spacing w:val="-12"/>
          <w:sz w:val="18"/>
          <w:szCs w:val="20"/>
          <w:lang w:eastAsia="en-US"/>
        </w:rPr>
        <w:t xml:space="preserve"> 56 с.</w:t>
      </w:r>
      <w:bookmarkEnd w:id="93"/>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4" w:name="_Ref514803681"/>
      <w:r w:rsidRPr="005F0BF6">
        <w:rPr>
          <w:rFonts w:eastAsia="Calibri"/>
          <w:spacing w:val="-12"/>
          <w:sz w:val="18"/>
          <w:szCs w:val="20"/>
          <w:lang w:eastAsia="en-US"/>
        </w:rPr>
        <w:t>Мякотин,</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 xml:space="preserve">А. Очерки социальной истории Украины в </w:t>
      </w:r>
      <w:r w:rsidRPr="005F0BF6">
        <w:rPr>
          <w:rFonts w:eastAsia="Calibri"/>
          <w:spacing w:val="-12"/>
          <w:sz w:val="18"/>
          <w:szCs w:val="20"/>
          <w:lang w:val="en-US" w:eastAsia="en-US"/>
        </w:rPr>
        <w:t>XVII</w:t>
      </w:r>
      <w:r>
        <w:rPr>
          <w:rFonts w:eastAsia="Calibri"/>
          <w:spacing w:val="-12"/>
          <w:sz w:val="18"/>
          <w:szCs w:val="20"/>
          <w:lang w:eastAsia="en-US"/>
        </w:rPr>
        <w:t>—</w:t>
      </w:r>
      <w:r w:rsidRPr="005F0BF6">
        <w:rPr>
          <w:rFonts w:eastAsia="Calibri"/>
          <w:spacing w:val="-12"/>
          <w:sz w:val="18"/>
          <w:szCs w:val="20"/>
          <w:lang w:val="en-US" w:eastAsia="en-US"/>
        </w:rPr>
        <w:t>XVIII</w:t>
      </w:r>
      <w:r w:rsidRPr="005F0BF6">
        <w:rPr>
          <w:rFonts w:eastAsia="Calibri"/>
          <w:spacing w:val="-12"/>
          <w:sz w:val="18"/>
          <w:szCs w:val="20"/>
          <w:lang w:eastAsia="en-US"/>
        </w:rPr>
        <w:t xml:space="preserve"> вв. Том 1: в 3</w:t>
      </w:r>
      <w:r w:rsidR="001A6B98">
        <w:rPr>
          <w:rFonts w:eastAsia="Calibri"/>
          <w:spacing w:val="-12"/>
          <w:sz w:val="18"/>
          <w:szCs w:val="20"/>
          <w:lang w:eastAsia="en-US"/>
        </w:rPr>
        <w:t> </w:t>
      </w:r>
      <w:r w:rsidRPr="005F0BF6">
        <w:rPr>
          <w:rFonts w:eastAsia="Calibri"/>
          <w:spacing w:val="-12"/>
          <w:sz w:val="18"/>
          <w:szCs w:val="20"/>
          <w:lang w:eastAsia="en-US"/>
        </w:rPr>
        <w:t>вып.</w:t>
      </w:r>
      <w:r w:rsidR="004A24BB">
        <w:rPr>
          <w:rFonts w:eastAsia="Calibri"/>
          <w:spacing w:val="-12"/>
          <w:sz w:val="18"/>
          <w:szCs w:val="20"/>
          <w:lang w:eastAsia="en-US"/>
        </w:rPr>
        <w:t> /</w:t>
      </w:r>
      <w:r w:rsidRPr="005F0BF6">
        <w:rPr>
          <w:rFonts w:eastAsia="Calibri"/>
          <w:spacing w:val="-12"/>
          <w:sz w:val="18"/>
          <w:szCs w:val="20"/>
          <w:lang w:eastAsia="en-US"/>
        </w:rPr>
        <w:t xml:space="preserve"> В. А. Мякотин. </w:t>
      </w:r>
      <w:r>
        <w:rPr>
          <w:rFonts w:eastAsia="Calibri"/>
          <w:spacing w:val="-12"/>
          <w:sz w:val="18"/>
          <w:szCs w:val="20"/>
          <w:lang w:eastAsia="en-US"/>
        </w:rPr>
        <w:t>—</w:t>
      </w:r>
      <w:r w:rsidRPr="005F0BF6">
        <w:rPr>
          <w:rFonts w:eastAsia="Calibri"/>
          <w:spacing w:val="-12"/>
          <w:sz w:val="18"/>
          <w:szCs w:val="20"/>
          <w:lang w:eastAsia="en-US"/>
        </w:rPr>
        <w:t xml:space="preserve"> Прага, 1924</w:t>
      </w:r>
      <w:r>
        <w:rPr>
          <w:rFonts w:eastAsia="Calibri"/>
          <w:spacing w:val="-12"/>
          <w:sz w:val="18"/>
          <w:szCs w:val="20"/>
          <w:lang w:eastAsia="en-US"/>
        </w:rPr>
        <w:t>—</w:t>
      </w:r>
      <w:r w:rsidRPr="005F0BF6">
        <w:rPr>
          <w:rFonts w:eastAsia="Calibri"/>
          <w:spacing w:val="-12"/>
          <w:sz w:val="18"/>
          <w:szCs w:val="20"/>
          <w:lang w:eastAsia="en-US"/>
        </w:rPr>
        <w:t>1926.</w:t>
      </w:r>
      <w:bookmarkEnd w:id="94"/>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5" w:name="_Ref514804111"/>
      <w:r w:rsidRPr="005F0BF6">
        <w:rPr>
          <w:rFonts w:eastAsia="Calibri"/>
          <w:spacing w:val="-12"/>
          <w:sz w:val="18"/>
          <w:szCs w:val="20"/>
          <w:lang w:eastAsia="en-US"/>
        </w:rPr>
        <w:t xml:space="preserve">Антонович, М. Д. </w:t>
      </w:r>
      <w:r w:rsidRPr="005F0BF6">
        <w:rPr>
          <w:rFonts w:eastAsia="Calibri"/>
          <w:spacing w:val="-12"/>
          <w:sz w:val="18"/>
          <w:szCs w:val="20"/>
          <w:shd w:val="clear" w:color="auto" w:fill="FFFFFF"/>
          <w:lang w:eastAsia="en-US"/>
        </w:rPr>
        <w:t>Iсторiя України: в 4 т.</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М. Д. Антонович.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Прага: Видавництво Юр</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я Тищенка, 1941</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1942.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Т. 3.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1941.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118 с.</w:t>
      </w:r>
      <w:bookmarkEnd w:id="95"/>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6" w:name="_Ref514805186"/>
      <w:r w:rsidRPr="005F0BF6">
        <w:rPr>
          <w:rFonts w:eastAsia="Calibri"/>
          <w:spacing w:val="-12"/>
          <w:sz w:val="18"/>
          <w:szCs w:val="20"/>
          <w:lang w:eastAsia="en-US"/>
        </w:rPr>
        <w:t>Круглова, Т. А. Генеральная опись Левобережной Украины 1765</w:t>
      </w:r>
      <w:r>
        <w:rPr>
          <w:rFonts w:eastAsia="Calibri"/>
          <w:spacing w:val="-12"/>
          <w:sz w:val="18"/>
          <w:szCs w:val="20"/>
          <w:lang w:eastAsia="en-US"/>
        </w:rPr>
        <w:t>—</w:t>
      </w:r>
      <w:r w:rsidRPr="005F0BF6">
        <w:rPr>
          <w:rFonts w:eastAsia="Calibri"/>
          <w:spacing w:val="-12"/>
          <w:sz w:val="18"/>
          <w:szCs w:val="20"/>
          <w:lang w:eastAsia="en-US"/>
        </w:rPr>
        <w:t>1769</w:t>
      </w:r>
      <w:r>
        <w:rPr>
          <w:rFonts w:eastAsia="Calibri"/>
          <w:spacing w:val="-12"/>
          <w:sz w:val="18"/>
          <w:szCs w:val="20"/>
          <w:lang w:val="be-BY" w:eastAsia="en-US"/>
        </w:rPr>
        <w:t> </w:t>
      </w:r>
      <w:r w:rsidRPr="005F0BF6">
        <w:rPr>
          <w:rFonts w:eastAsia="Calibri"/>
          <w:spacing w:val="-12"/>
          <w:sz w:val="18"/>
          <w:szCs w:val="20"/>
          <w:lang w:eastAsia="en-US"/>
        </w:rPr>
        <w:t>гг. как источ</w:t>
      </w:r>
      <w:r w:rsidR="00B61BB5">
        <w:rPr>
          <w:rFonts w:eastAsia="Calibri"/>
          <w:spacing w:val="-12"/>
          <w:sz w:val="18"/>
          <w:szCs w:val="20"/>
          <w:lang w:eastAsia="en-US"/>
        </w:rPr>
        <w:softHyphen/>
      </w:r>
      <w:r w:rsidRPr="005F0BF6">
        <w:rPr>
          <w:rFonts w:eastAsia="Calibri"/>
          <w:spacing w:val="-12"/>
          <w:sz w:val="18"/>
          <w:szCs w:val="20"/>
          <w:lang w:eastAsia="en-US"/>
        </w:rPr>
        <w:t>ник по истории городов. На примере городов Стародубского полка</w:t>
      </w:r>
      <w:r w:rsidR="001A6B98">
        <w:rPr>
          <w:rFonts w:eastAsia="Calibri"/>
          <w:spacing w:val="-12"/>
          <w:sz w:val="18"/>
          <w:szCs w:val="20"/>
          <w:lang w:eastAsia="en-US"/>
        </w:rPr>
        <w:t>:</w:t>
      </w:r>
      <w:r w:rsidR="00050B88">
        <w:rPr>
          <w:rFonts w:eastAsia="Calibri"/>
          <w:spacing w:val="-12"/>
          <w:sz w:val="18"/>
          <w:szCs w:val="20"/>
          <w:lang w:eastAsia="en-US"/>
        </w:rPr>
        <w:t xml:space="preserve"> </w:t>
      </w:r>
      <w:r w:rsidRPr="005F0BF6">
        <w:rPr>
          <w:rFonts w:eastAsia="Calibri"/>
          <w:spacing w:val="-12"/>
          <w:sz w:val="18"/>
          <w:szCs w:val="20"/>
          <w:lang w:eastAsia="en-US"/>
        </w:rPr>
        <w:t>автореф. дис. … канд. ист. наук</w:t>
      </w:r>
      <w:r w:rsidR="004A24BB">
        <w:rPr>
          <w:rFonts w:eastAsia="Calibri"/>
          <w:spacing w:val="-12"/>
          <w:sz w:val="18"/>
          <w:szCs w:val="20"/>
          <w:lang w:eastAsia="en-US"/>
        </w:rPr>
        <w:t> /</w:t>
      </w:r>
      <w:r w:rsidRPr="005F0BF6">
        <w:rPr>
          <w:rFonts w:eastAsia="Calibri"/>
          <w:spacing w:val="-12"/>
          <w:sz w:val="18"/>
          <w:szCs w:val="20"/>
          <w:lang w:eastAsia="en-US"/>
        </w:rPr>
        <w:t xml:space="preserve"> Т.</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Круглова</w:t>
      </w:r>
      <w:r w:rsidR="001A6B98">
        <w:rPr>
          <w:rFonts w:eastAsia="Calibri"/>
          <w:spacing w:val="-12"/>
          <w:sz w:val="18"/>
          <w:szCs w:val="20"/>
          <w:lang w:eastAsia="en-US"/>
        </w:rPr>
        <w:t>;</w:t>
      </w:r>
      <w:r w:rsidRPr="005F0BF6">
        <w:rPr>
          <w:rFonts w:eastAsia="Calibri"/>
          <w:spacing w:val="-12"/>
          <w:sz w:val="18"/>
          <w:szCs w:val="20"/>
          <w:lang w:eastAsia="en-US"/>
        </w:rPr>
        <w:t xml:space="preserve"> МГУ.</w:t>
      </w:r>
      <w:r>
        <w:rPr>
          <w:rFonts w:eastAsia="Calibri"/>
          <w:spacing w:val="-12"/>
          <w:sz w:val="18"/>
          <w:szCs w:val="20"/>
          <w:lang w:eastAsia="en-US"/>
        </w:rPr>
        <w:t xml:space="preserve"> —</w:t>
      </w:r>
      <w:r w:rsidRPr="005F0BF6">
        <w:rPr>
          <w:rFonts w:eastAsia="Calibri"/>
          <w:spacing w:val="-12"/>
          <w:sz w:val="18"/>
          <w:szCs w:val="20"/>
          <w:lang w:eastAsia="en-US"/>
        </w:rPr>
        <w:t xml:space="preserve"> Москва, 1982. </w:t>
      </w:r>
      <w:r>
        <w:rPr>
          <w:rFonts w:eastAsia="Calibri"/>
          <w:spacing w:val="-12"/>
          <w:sz w:val="18"/>
          <w:szCs w:val="20"/>
          <w:lang w:eastAsia="en-US"/>
        </w:rPr>
        <w:t>—</w:t>
      </w:r>
      <w:r w:rsidRPr="005F0BF6">
        <w:rPr>
          <w:rFonts w:eastAsia="Calibri"/>
          <w:spacing w:val="-12"/>
          <w:sz w:val="18"/>
          <w:szCs w:val="20"/>
          <w:lang w:eastAsia="en-US"/>
        </w:rPr>
        <w:t xml:space="preserve"> 25 с.</w:t>
      </w:r>
      <w:bookmarkEnd w:id="96"/>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7" w:name="_Ref514805556"/>
      <w:r w:rsidRPr="005F0BF6">
        <w:rPr>
          <w:rFonts w:eastAsia="Calibri"/>
          <w:spacing w:val="-12"/>
          <w:sz w:val="18"/>
          <w:szCs w:val="20"/>
          <w:lang w:eastAsia="en-US"/>
        </w:rPr>
        <w:t>Мяло,</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И. Стародуб. Историко-экономический очерк о г. Стародубе и Стародубском райо</w:t>
      </w:r>
      <w:r w:rsidR="00B61BB5">
        <w:rPr>
          <w:rFonts w:eastAsia="Calibri"/>
          <w:spacing w:val="-12"/>
          <w:sz w:val="18"/>
          <w:szCs w:val="20"/>
          <w:lang w:eastAsia="en-US"/>
        </w:rPr>
        <w:softHyphen/>
      </w:r>
      <w:r w:rsidRPr="005F0BF6">
        <w:rPr>
          <w:rFonts w:eastAsia="Calibri"/>
          <w:spacing w:val="-12"/>
          <w:sz w:val="18"/>
          <w:szCs w:val="20"/>
          <w:lang w:eastAsia="en-US"/>
        </w:rPr>
        <w:t>не</w:t>
      </w:r>
      <w:r w:rsidR="004A24BB">
        <w:rPr>
          <w:rFonts w:eastAsia="Calibri"/>
          <w:spacing w:val="-12"/>
          <w:sz w:val="18"/>
          <w:szCs w:val="20"/>
          <w:lang w:eastAsia="en-US"/>
        </w:rPr>
        <w:t> /</w:t>
      </w:r>
      <w:r w:rsidRPr="005F0BF6">
        <w:rPr>
          <w:rFonts w:eastAsia="Calibri"/>
          <w:spacing w:val="-12"/>
          <w:sz w:val="18"/>
          <w:szCs w:val="20"/>
          <w:lang w:eastAsia="en-US"/>
        </w:rPr>
        <w:t xml:space="preserve"> И.</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 xml:space="preserve">Мяло. </w:t>
      </w:r>
      <w:r>
        <w:rPr>
          <w:rFonts w:eastAsia="Calibri"/>
          <w:spacing w:val="-12"/>
          <w:sz w:val="18"/>
          <w:szCs w:val="20"/>
          <w:lang w:eastAsia="en-US"/>
        </w:rPr>
        <w:t>—</w:t>
      </w:r>
      <w:r w:rsidRPr="005F0BF6">
        <w:rPr>
          <w:rFonts w:eastAsia="Calibri"/>
          <w:spacing w:val="-12"/>
          <w:sz w:val="18"/>
          <w:szCs w:val="20"/>
          <w:lang w:eastAsia="en-US"/>
        </w:rPr>
        <w:t xml:space="preserve"> Брянск: Брянский рабочий, 1951. </w:t>
      </w:r>
      <w:r>
        <w:rPr>
          <w:rFonts w:eastAsia="Calibri"/>
          <w:spacing w:val="-12"/>
          <w:sz w:val="18"/>
          <w:szCs w:val="20"/>
          <w:lang w:eastAsia="en-US"/>
        </w:rPr>
        <w:t>—</w:t>
      </w:r>
      <w:r w:rsidRPr="005F0BF6">
        <w:rPr>
          <w:rFonts w:eastAsia="Calibri"/>
          <w:spacing w:val="-12"/>
          <w:sz w:val="18"/>
          <w:szCs w:val="20"/>
          <w:lang w:eastAsia="en-US"/>
        </w:rPr>
        <w:t xml:space="preserve"> 44 с.</w:t>
      </w:r>
      <w:bookmarkEnd w:id="97"/>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8" w:name="_Ref514806038"/>
      <w:r w:rsidRPr="005F0BF6">
        <w:rPr>
          <w:rFonts w:eastAsia="Calibri"/>
          <w:spacing w:val="-12"/>
          <w:sz w:val="18"/>
          <w:szCs w:val="20"/>
          <w:lang w:eastAsia="en-US"/>
        </w:rPr>
        <w:t>Кизимова,</w:t>
      </w:r>
      <w:r w:rsidR="001A6B98">
        <w:rPr>
          <w:rFonts w:eastAsia="Calibri"/>
          <w:spacing w:val="-12"/>
          <w:sz w:val="18"/>
          <w:szCs w:val="20"/>
          <w:lang w:eastAsia="en-US"/>
        </w:rPr>
        <w:t> </w:t>
      </w:r>
      <w:r w:rsidRPr="005F0BF6">
        <w:rPr>
          <w:rFonts w:eastAsia="Calibri"/>
          <w:spacing w:val="-12"/>
          <w:sz w:val="18"/>
          <w:szCs w:val="20"/>
          <w:lang w:eastAsia="en-US"/>
        </w:rPr>
        <w:t>С.</w:t>
      </w:r>
      <w:r w:rsidR="001A6B98">
        <w:rPr>
          <w:rFonts w:eastAsia="Calibri"/>
          <w:spacing w:val="-12"/>
          <w:sz w:val="18"/>
          <w:szCs w:val="20"/>
          <w:lang w:eastAsia="en-US"/>
        </w:rPr>
        <w:t> </w:t>
      </w:r>
      <w:r w:rsidRPr="005F0BF6">
        <w:rPr>
          <w:rFonts w:eastAsia="Calibri"/>
          <w:spacing w:val="-12"/>
          <w:sz w:val="18"/>
          <w:szCs w:val="20"/>
          <w:lang w:eastAsia="en-US"/>
        </w:rPr>
        <w:t>П. Мглин: Историко-экономический очерк</w:t>
      </w:r>
      <w:r w:rsidR="004A24BB">
        <w:rPr>
          <w:rFonts w:eastAsia="Calibri"/>
          <w:spacing w:val="-12"/>
          <w:sz w:val="18"/>
          <w:szCs w:val="20"/>
          <w:lang w:eastAsia="en-US"/>
        </w:rPr>
        <w:t> /</w:t>
      </w:r>
      <w:r w:rsidRPr="005F0BF6">
        <w:rPr>
          <w:rFonts w:eastAsia="Calibri"/>
          <w:spacing w:val="-12"/>
          <w:sz w:val="18"/>
          <w:szCs w:val="20"/>
          <w:lang w:eastAsia="en-US"/>
        </w:rPr>
        <w:t xml:space="preserve"> С.</w:t>
      </w:r>
      <w:r w:rsidR="001A6B98">
        <w:rPr>
          <w:rFonts w:eastAsia="Calibri"/>
          <w:spacing w:val="-12"/>
          <w:sz w:val="18"/>
          <w:szCs w:val="20"/>
          <w:lang w:eastAsia="en-US"/>
        </w:rPr>
        <w:t> </w:t>
      </w:r>
      <w:r w:rsidRPr="005F0BF6">
        <w:rPr>
          <w:rFonts w:eastAsia="Calibri"/>
          <w:spacing w:val="-12"/>
          <w:sz w:val="18"/>
          <w:szCs w:val="20"/>
          <w:lang w:eastAsia="en-US"/>
        </w:rPr>
        <w:t>П.</w:t>
      </w:r>
      <w:r w:rsidR="001A6B98">
        <w:rPr>
          <w:rFonts w:eastAsia="Calibri"/>
          <w:spacing w:val="-12"/>
          <w:sz w:val="18"/>
          <w:szCs w:val="20"/>
          <w:lang w:eastAsia="en-US"/>
        </w:rPr>
        <w:t> </w:t>
      </w:r>
      <w:r w:rsidRPr="005F0BF6">
        <w:rPr>
          <w:rFonts w:eastAsia="Calibri"/>
          <w:spacing w:val="-12"/>
          <w:sz w:val="18"/>
          <w:szCs w:val="20"/>
          <w:lang w:eastAsia="en-US"/>
        </w:rPr>
        <w:t xml:space="preserve">Кизимова. </w:t>
      </w:r>
      <w:r>
        <w:rPr>
          <w:rFonts w:eastAsia="Calibri"/>
          <w:spacing w:val="-12"/>
          <w:sz w:val="18"/>
          <w:szCs w:val="20"/>
          <w:lang w:eastAsia="en-US"/>
        </w:rPr>
        <w:t>—</w:t>
      </w:r>
      <w:r w:rsidRPr="005F0BF6">
        <w:rPr>
          <w:rFonts w:eastAsia="Calibri"/>
          <w:spacing w:val="-12"/>
          <w:sz w:val="18"/>
          <w:szCs w:val="20"/>
          <w:lang w:eastAsia="en-US"/>
        </w:rPr>
        <w:t xml:space="preserve"> Изд. 2</w:t>
      </w:r>
      <w:r w:rsidR="00B61BB5">
        <w:rPr>
          <w:rFonts w:eastAsia="Calibri"/>
          <w:spacing w:val="-12"/>
          <w:sz w:val="18"/>
          <w:szCs w:val="20"/>
          <w:lang w:eastAsia="en-US"/>
        </w:rPr>
        <w:noBreakHyphen/>
      </w:r>
      <w:r w:rsidRPr="005F0BF6">
        <w:rPr>
          <w:rFonts w:eastAsia="Calibri"/>
          <w:spacing w:val="-12"/>
          <w:sz w:val="18"/>
          <w:szCs w:val="20"/>
          <w:lang w:eastAsia="en-US"/>
        </w:rPr>
        <w:t>е.</w:t>
      </w:r>
      <w:r w:rsidR="00B61BB5">
        <w:rPr>
          <w:rFonts w:eastAsia="Calibri"/>
          <w:spacing w:val="-12"/>
          <w:sz w:val="18"/>
          <w:szCs w:val="20"/>
          <w:lang w:eastAsia="en-US"/>
        </w:rPr>
        <w:t> </w:t>
      </w:r>
      <w:r>
        <w:rPr>
          <w:rFonts w:eastAsia="Calibri"/>
          <w:spacing w:val="-12"/>
          <w:sz w:val="18"/>
          <w:szCs w:val="20"/>
          <w:lang w:eastAsia="en-US"/>
        </w:rPr>
        <w:t>—</w:t>
      </w:r>
      <w:r w:rsidRPr="005F0BF6">
        <w:rPr>
          <w:rFonts w:eastAsia="Calibri"/>
          <w:spacing w:val="-12"/>
          <w:sz w:val="18"/>
          <w:szCs w:val="20"/>
          <w:lang w:eastAsia="en-US"/>
        </w:rPr>
        <w:t xml:space="preserve"> Клинцы: ГУП Клинцовская Городская Тип., 2015. </w:t>
      </w:r>
      <w:r>
        <w:rPr>
          <w:rFonts w:eastAsia="Calibri"/>
          <w:spacing w:val="-12"/>
          <w:sz w:val="18"/>
          <w:szCs w:val="20"/>
          <w:lang w:eastAsia="en-US"/>
        </w:rPr>
        <w:t>—</w:t>
      </w:r>
      <w:r w:rsidRPr="005F0BF6">
        <w:rPr>
          <w:rFonts w:eastAsia="Calibri"/>
          <w:spacing w:val="-12"/>
          <w:sz w:val="18"/>
          <w:szCs w:val="20"/>
          <w:lang w:eastAsia="en-US"/>
        </w:rPr>
        <w:t xml:space="preserve"> 292 с.</w:t>
      </w:r>
      <w:bookmarkEnd w:id="98"/>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99" w:name="_Ref514806271"/>
      <w:r w:rsidRPr="005F0BF6">
        <w:rPr>
          <w:rFonts w:eastAsia="Calibri"/>
          <w:spacing w:val="-12"/>
          <w:sz w:val="18"/>
          <w:szCs w:val="20"/>
          <w:lang w:eastAsia="en-US"/>
        </w:rPr>
        <w:t>Швидько,</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 xml:space="preserve">К. </w:t>
      </w:r>
      <w:r w:rsidRPr="005F0BF6">
        <w:rPr>
          <w:rFonts w:eastAsia="Calibri"/>
          <w:spacing w:val="-12"/>
          <w:sz w:val="18"/>
          <w:szCs w:val="20"/>
        </w:rPr>
        <w:t>Социально-экономическое развитие Украины в XIV — середине XVIII в.</w:t>
      </w:r>
      <w:r w:rsidR="004A24BB">
        <w:rPr>
          <w:rFonts w:eastAsia="Calibri"/>
          <w:spacing w:val="-12"/>
          <w:sz w:val="18"/>
          <w:szCs w:val="20"/>
        </w:rPr>
        <w:t> /</w:t>
      </w:r>
      <w:r w:rsidRPr="005F0BF6">
        <w:rPr>
          <w:rFonts w:eastAsia="Calibri"/>
          <w:spacing w:val="-12"/>
          <w:sz w:val="18"/>
          <w:szCs w:val="20"/>
        </w:rPr>
        <w:t xml:space="preserve"> А.</w:t>
      </w:r>
      <w:r w:rsidR="001A6B98">
        <w:rPr>
          <w:rFonts w:eastAsia="Calibri"/>
          <w:spacing w:val="-12"/>
          <w:sz w:val="18"/>
          <w:szCs w:val="20"/>
        </w:rPr>
        <w:t> </w:t>
      </w:r>
      <w:r w:rsidRPr="005F0BF6">
        <w:rPr>
          <w:rFonts w:eastAsia="Calibri"/>
          <w:spacing w:val="-12"/>
          <w:sz w:val="18"/>
          <w:szCs w:val="20"/>
        </w:rPr>
        <w:t>К.</w:t>
      </w:r>
      <w:r w:rsidR="001A6B98">
        <w:rPr>
          <w:rFonts w:eastAsia="Calibri"/>
          <w:spacing w:val="-12"/>
          <w:sz w:val="18"/>
          <w:szCs w:val="20"/>
        </w:rPr>
        <w:t> </w:t>
      </w:r>
      <w:r w:rsidRPr="005F0BF6">
        <w:rPr>
          <w:rFonts w:eastAsia="Calibri"/>
          <w:spacing w:val="-12"/>
          <w:sz w:val="18"/>
          <w:szCs w:val="20"/>
        </w:rPr>
        <w:t>Швидько. — Днепропетровск: Днепропетровский государственный уни</w:t>
      </w:r>
      <w:r w:rsidR="00B61BB5">
        <w:rPr>
          <w:rFonts w:eastAsia="Calibri"/>
          <w:spacing w:val="-12"/>
          <w:sz w:val="18"/>
          <w:szCs w:val="20"/>
        </w:rPr>
        <w:softHyphen/>
      </w:r>
      <w:r w:rsidRPr="005F0BF6">
        <w:rPr>
          <w:rFonts w:eastAsia="Calibri"/>
          <w:spacing w:val="-12"/>
          <w:sz w:val="18"/>
          <w:szCs w:val="20"/>
        </w:rPr>
        <w:t>верситет, 1988. — 86 с.</w:t>
      </w:r>
      <w:bookmarkEnd w:id="99"/>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100" w:name="_Ref513139513"/>
      <w:r w:rsidRPr="005F0BF6">
        <w:rPr>
          <w:rFonts w:eastAsia="Calibri"/>
          <w:spacing w:val="-12"/>
          <w:sz w:val="18"/>
          <w:szCs w:val="20"/>
          <w:lang w:eastAsia="en-US"/>
        </w:rPr>
        <w:t>Швидько,</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К. Население Стародубщины по переписной книге 1721 г.</w:t>
      </w:r>
      <w:r w:rsidR="004A24BB">
        <w:rPr>
          <w:rFonts w:eastAsia="Calibri"/>
          <w:spacing w:val="-12"/>
          <w:sz w:val="18"/>
          <w:szCs w:val="20"/>
          <w:lang w:eastAsia="en-US"/>
        </w:rPr>
        <w:t> /</w:t>
      </w:r>
      <w:r w:rsidRPr="005F0BF6">
        <w:rPr>
          <w:rFonts w:eastAsia="Calibri"/>
          <w:spacing w:val="-12"/>
          <w:sz w:val="18"/>
          <w:szCs w:val="20"/>
          <w:lang w:eastAsia="en-US"/>
        </w:rPr>
        <w:t xml:space="preserve"> А.</w:t>
      </w:r>
      <w:r w:rsidR="001A6B98">
        <w:rPr>
          <w:rFonts w:eastAsia="Calibri"/>
          <w:spacing w:val="-12"/>
          <w:sz w:val="18"/>
          <w:szCs w:val="20"/>
          <w:lang w:eastAsia="en-US"/>
        </w:rPr>
        <w:t> </w:t>
      </w:r>
      <w:r w:rsidRPr="005F0BF6">
        <w:rPr>
          <w:rFonts w:eastAsia="Calibri"/>
          <w:spacing w:val="-12"/>
          <w:sz w:val="18"/>
          <w:szCs w:val="20"/>
          <w:lang w:eastAsia="en-US"/>
        </w:rPr>
        <w:t>К.</w:t>
      </w:r>
      <w:r w:rsidR="001A6B98">
        <w:rPr>
          <w:rFonts w:eastAsia="Calibri"/>
          <w:spacing w:val="-12"/>
          <w:sz w:val="18"/>
          <w:szCs w:val="20"/>
          <w:lang w:eastAsia="en-US"/>
        </w:rPr>
        <w:t> </w:t>
      </w:r>
      <w:r w:rsidRPr="005F0BF6">
        <w:rPr>
          <w:rFonts w:eastAsia="Calibri"/>
          <w:spacing w:val="-12"/>
          <w:sz w:val="18"/>
          <w:szCs w:val="20"/>
          <w:lang w:eastAsia="en-US"/>
        </w:rPr>
        <w:t>Швидь</w:t>
      </w:r>
      <w:r w:rsidR="00B61BB5">
        <w:rPr>
          <w:rFonts w:eastAsia="Calibri"/>
          <w:spacing w:val="-12"/>
          <w:sz w:val="18"/>
          <w:szCs w:val="20"/>
          <w:lang w:eastAsia="en-US"/>
        </w:rPr>
        <w:softHyphen/>
      </w:r>
      <w:r w:rsidRPr="005F0BF6">
        <w:rPr>
          <w:rFonts w:eastAsia="Calibri"/>
          <w:spacing w:val="-12"/>
          <w:sz w:val="18"/>
          <w:szCs w:val="20"/>
          <w:lang w:eastAsia="en-US"/>
        </w:rPr>
        <w:t>ко</w:t>
      </w:r>
      <w:r w:rsidR="004A24BB">
        <w:rPr>
          <w:rFonts w:eastAsia="Calibri"/>
          <w:spacing w:val="-12"/>
          <w:sz w:val="18"/>
          <w:szCs w:val="20"/>
          <w:lang w:eastAsia="en-US"/>
        </w:rPr>
        <w:t> /</w:t>
      </w:r>
      <w:r w:rsidRPr="005F0BF6">
        <w:rPr>
          <w:rFonts w:eastAsia="Calibri"/>
          <w:spacing w:val="-12"/>
          <w:sz w:val="18"/>
          <w:szCs w:val="20"/>
          <w:lang w:eastAsia="en-US"/>
        </w:rPr>
        <w:t xml:space="preserve">/ Тезисы докладов 1 межвузовской историко-краеведческой конференции. </w:t>
      </w:r>
      <w:r>
        <w:rPr>
          <w:rFonts w:eastAsia="Calibri"/>
          <w:spacing w:val="-12"/>
          <w:sz w:val="18"/>
          <w:szCs w:val="20"/>
          <w:lang w:eastAsia="en-US"/>
        </w:rPr>
        <w:t>—</w:t>
      </w:r>
      <w:r w:rsidRPr="005F0BF6">
        <w:rPr>
          <w:rFonts w:eastAsia="Calibri"/>
          <w:spacing w:val="-12"/>
          <w:sz w:val="18"/>
          <w:szCs w:val="20"/>
          <w:lang w:eastAsia="en-US"/>
        </w:rPr>
        <w:t xml:space="preserve"> Брянск, 1988. </w:t>
      </w:r>
      <w:r>
        <w:rPr>
          <w:rFonts w:eastAsia="Calibri"/>
          <w:spacing w:val="-12"/>
          <w:sz w:val="18"/>
          <w:szCs w:val="20"/>
          <w:lang w:eastAsia="en-US"/>
        </w:rPr>
        <w:t>—</w:t>
      </w:r>
      <w:r w:rsidRPr="005F0BF6">
        <w:rPr>
          <w:rFonts w:eastAsia="Calibri"/>
          <w:spacing w:val="-12"/>
          <w:sz w:val="18"/>
          <w:szCs w:val="20"/>
          <w:lang w:eastAsia="en-US"/>
        </w:rPr>
        <w:t xml:space="preserve"> С. 48</w:t>
      </w:r>
      <w:r>
        <w:rPr>
          <w:rFonts w:eastAsia="Calibri"/>
          <w:spacing w:val="-12"/>
          <w:sz w:val="18"/>
          <w:szCs w:val="20"/>
          <w:lang w:eastAsia="en-US"/>
        </w:rPr>
        <w:t>—</w:t>
      </w:r>
      <w:r w:rsidRPr="005F0BF6">
        <w:rPr>
          <w:rFonts w:eastAsia="Calibri"/>
          <w:spacing w:val="-12"/>
          <w:sz w:val="18"/>
          <w:szCs w:val="20"/>
          <w:lang w:eastAsia="en-US"/>
        </w:rPr>
        <w:t>49.</w:t>
      </w:r>
      <w:bookmarkEnd w:id="100"/>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101" w:name="_Ref514806768"/>
      <w:r w:rsidRPr="005F0BF6">
        <w:rPr>
          <w:rFonts w:eastAsia="Calibri"/>
          <w:spacing w:val="-12"/>
          <w:sz w:val="18"/>
          <w:szCs w:val="20"/>
          <w:lang w:eastAsia="en-US"/>
        </w:rPr>
        <w:t>Трифанков,</w:t>
      </w:r>
      <w:r w:rsidR="001A6B98">
        <w:rPr>
          <w:rFonts w:eastAsia="Calibri"/>
          <w:spacing w:val="-12"/>
          <w:sz w:val="18"/>
          <w:szCs w:val="20"/>
          <w:lang w:eastAsia="en-US"/>
        </w:rPr>
        <w:t> </w:t>
      </w:r>
      <w:r w:rsidRPr="005F0BF6">
        <w:rPr>
          <w:rFonts w:eastAsia="Calibri"/>
          <w:spacing w:val="-12"/>
          <w:sz w:val="18"/>
          <w:szCs w:val="20"/>
          <w:lang w:eastAsia="en-US"/>
        </w:rPr>
        <w:t>Я.</w:t>
      </w:r>
      <w:r w:rsidR="001A6B98">
        <w:rPr>
          <w:rFonts w:eastAsia="Calibri"/>
          <w:spacing w:val="-12"/>
          <w:sz w:val="18"/>
          <w:szCs w:val="20"/>
          <w:lang w:eastAsia="en-US"/>
        </w:rPr>
        <w:t> </w:t>
      </w:r>
      <w:r w:rsidRPr="005F0BF6">
        <w:rPr>
          <w:rFonts w:eastAsia="Calibri"/>
          <w:spacing w:val="-12"/>
          <w:sz w:val="18"/>
          <w:szCs w:val="20"/>
          <w:lang w:eastAsia="en-US"/>
        </w:rPr>
        <w:t xml:space="preserve">Ю. История казачества Брянского региона и сопредельных территорий в </w:t>
      </w:r>
      <w:r w:rsidRPr="005F0BF6">
        <w:rPr>
          <w:rFonts w:eastAsia="Calibri"/>
          <w:spacing w:val="-12"/>
          <w:sz w:val="18"/>
          <w:szCs w:val="20"/>
          <w:lang w:val="en-US" w:eastAsia="en-US"/>
        </w:rPr>
        <w:t>XVI</w:t>
      </w:r>
      <w:r>
        <w:rPr>
          <w:rFonts w:eastAsia="Calibri"/>
          <w:spacing w:val="-12"/>
          <w:sz w:val="18"/>
          <w:szCs w:val="20"/>
          <w:lang w:eastAsia="en-US"/>
        </w:rPr>
        <w:t>—</w:t>
      </w:r>
      <w:r w:rsidRPr="005F0BF6">
        <w:rPr>
          <w:rFonts w:eastAsia="Calibri"/>
          <w:spacing w:val="-12"/>
          <w:sz w:val="18"/>
          <w:szCs w:val="20"/>
          <w:lang w:val="en-US" w:eastAsia="en-US"/>
        </w:rPr>
        <w:t>XVIII</w:t>
      </w:r>
      <w:r w:rsidR="00566305">
        <w:rPr>
          <w:rFonts w:eastAsia="Calibri"/>
          <w:spacing w:val="-12"/>
          <w:sz w:val="18"/>
          <w:szCs w:val="20"/>
          <w:lang w:val="en-US" w:eastAsia="en-US"/>
        </w:rPr>
        <w:t> </w:t>
      </w:r>
      <w:r w:rsidRPr="005F0BF6">
        <w:rPr>
          <w:rFonts w:eastAsia="Calibri"/>
          <w:spacing w:val="-12"/>
          <w:sz w:val="18"/>
          <w:szCs w:val="20"/>
          <w:lang w:eastAsia="en-US"/>
        </w:rPr>
        <w:t>вв.: автореф. дис. … канд. ист. наук</w:t>
      </w:r>
      <w:r w:rsidR="001A6B98">
        <w:rPr>
          <w:rFonts w:eastAsia="Calibri"/>
          <w:spacing w:val="-12"/>
          <w:sz w:val="18"/>
          <w:szCs w:val="20"/>
          <w:lang w:eastAsia="en-US"/>
        </w:rPr>
        <w:t>:</w:t>
      </w:r>
      <w:r w:rsidRPr="005F0BF6">
        <w:rPr>
          <w:rFonts w:eastAsia="Calibri"/>
          <w:spacing w:val="-12"/>
          <w:sz w:val="18"/>
          <w:szCs w:val="20"/>
          <w:lang w:eastAsia="en-US"/>
        </w:rPr>
        <w:t xml:space="preserve"> 07.00.02</w:t>
      </w:r>
      <w:r w:rsidR="004A24BB">
        <w:rPr>
          <w:rFonts w:eastAsia="Calibri"/>
          <w:spacing w:val="-12"/>
          <w:sz w:val="18"/>
          <w:szCs w:val="20"/>
          <w:lang w:eastAsia="en-US"/>
        </w:rPr>
        <w:t> /</w:t>
      </w:r>
      <w:r w:rsidRPr="005F0BF6">
        <w:rPr>
          <w:rFonts w:eastAsia="Calibri"/>
          <w:spacing w:val="-12"/>
          <w:sz w:val="18"/>
          <w:szCs w:val="20"/>
          <w:lang w:eastAsia="en-US"/>
        </w:rPr>
        <w:t xml:space="preserve"> Я.</w:t>
      </w:r>
      <w:r w:rsidR="001A6B98">
        <w:rPr>
          <w:rFonts w:eastAsia="Calibri"/>
          <w:spacing w:val="-12"/>
          <w:sz w:val="18"/>
          <w:szCs w:val="20"/>
          <w:lang w:eastAsia="en-US"/>
        </w:rPr>
        <w:t> </w:t>
      </w:r>
      <w:r w:rsidRPr="005F0BF6">
        <w:rPr>
          <w:rFonts w:eastAsia="Calibri"/>
          <w:spacing w:val="-12"/>
          <w:sz w:val="18"/>
          <w:szCs w:val="20"/>
          <w:lang w:eastAsia="en-US"/>
        </w:rPr>
        <w:t>Ю.</w:t>
      </w:r>
      <w:r w:rsidR="001A6B98">
        <w:rPr>
          <w:rFonts w:eastAsia="Calibri"/>
          <w:spacing w:val="-12"/>
          <w:sz w:val="18"/>
          <w:szCs w:val="20"/>
          <w:lang w:eastAsia="en-US"/>
        </w:rPr>
        <w:t> </w:t>
      </w:r>
      <w:r w:rsidRPr="005F0BF6">
        <w:rPr>
          <w:rFonts w:eastAsia="Calibri"/>
          <w:spacing w:val="-12"/>
          <w:sz w:val="18"/>
          <w:szCs w:val="20"/>
          <w:lang w:eastAsia="en-US"/>
        </w:rPr>
        <w:t>Трифанков; Кур</w:t>
      </w:r>
      <w:r w:rsidR="00B61BB5">
        <w:rPr>
          <w:rFonts w:eastAsia="Calibri"/>
          <w:spacing w:val="-12"/>
          <w:sz w:val="18"/>
          <w:szCs w:val="20"/>
          <w:lang w:eastAsia="en-US"/>
        </w:rPr>
        <w:softHyphen/>
      </w:r>
      <w:r w:rsidRPr="005F0BF6">
        <w:rPr>
          <w:rFonts w:eastAsia="Calibri"/>
          <w:spacing w:val="-12"/>
          <w:sz w:val="18"/>
          <w:szCs w:val="20"/>
          <w:lang w:eastAsia="en-US"/>
        </w:rPr>
        <w:t>ский государственный университет.</w:t>
      </w:r>
      <w:r>
        <w:rPr>
          <w:rFonts w:eastAsia="Calibri"/>
          <w:spacing w:val="-12"/>
          <w:sz w:val="18"/>
          <w:szCs w:val="20"/>
          <w:lang w:eastAsia="en-US"/>
        </w:rPr>
        <w:t xml:space="preserve"> —</w:t>
      </w:r>
      <w:r w:rsidRPr="005F0BF6">
        <w:rPr>
          <w:rFonts w:eastAsia="Calibri"/>
          <w:spacing w:val="-12"/>
          <w:sz w:val="18"/>
          <w:szCs w:val="20"/>
          <w:lang w:eastAsia="en-US"/>
        </w:rPr>
        <w:t xml:space="preserve"> Курск, 2013. </w:t>
      </w:r>
      <w:r>
        <w:rPr>
          <w:rFonts w:eastAsia="Calibri"/>
          <w:spacing w:val="-12"/>
          <w:sz w:val="18"/>
          <w:szCs w:val="20"/>
          <w:lang w:eastAsia="en-US"/>
        </w:rPr>
        <w:t>—</w:t>
      </w:r>
      <w:r w:rsidRPr="005F0BF6">
        <w:rPr>
          <w:rFonts w:eastAsia="Calibri"/>
          <w:spacing w:val="-12"/>
          <w:sz w:val="18"/>
          <w:szCs w:val="20"/>
          <w:lang w:eastAsia="en-US"/>
        </w:rPr>
        <w:t xml:space="preserve"> 24 с.</w:t>
      </w:r>
      <w:bookmarkEnd w:id="101"/>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102" w:name="_Ref514862439"/>
      <w:r w:rsidRPr="005F0BF6">
        <w:rPr>
          <w:rFonts w:eastAsia="Calibri"/>
          <w:spacing w:val="-12"/>
          <w:sz w:val="18"/>
          <w:szCs w:val="20"/>
          <w:lang w:eastAsia="en-US"/>
        </w:rPr>
        <w:t>Дзюбан,</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В. Субкультура Брянского (Северского) казачества в историческом и социо</w:t>
      </w:r>
      <w:r w:rsidR="00B61BB5">
        <w:rPr>
          <w:rFonts w:eastAsia="Calibri"/>
          <w:spacing w:val="-12"/>
          <w:sz w:val="18"/>
          <w:szCs w:val="20"/>
          <w:lang w:eastAsia="en-US"/>
        </w:rPr>
        <w:softHyphen/>
      </w:r>
      <w:r w:rsidRPr="005F0BF6">
        <w:rPr>
          <w:rFonts w:eastAsia="Calibri"/>
          <w:spacing w:val="-12"/>
          <w:sz w:val="18"/>
          <w:szCs w:val="20"/>
          <w:lang w:eastAsia="en-US"/>
        </w:rPr>
        <w:t>культурном аспектах (</w:t>
      </w:r>
      <w:r w:rsidRPr="005F0BF6">
        <w:rPr>
          <w:rFonts w:eastAsia="Calibri"/>
          <w:spacing w:val="-12"/>
          <w:sz w:val="18"/>
          <w:szCs w:val="20"/>
          <w:lang w:val="en-US" w:eastAsia="en-US"/>
        </w:rPr>
        <w:t>XVI</w:t>
      </w:r>
      <w:r>
        <w:rPr>
          <w:rFonts w:eastAsia="Calibri"/>
          <w:spacing w:val="-12"/>
          <w:sz w:val="18"/>
          <w:szCs w:val="20"/>
          <w:lang w:eastAsia="en-US"/>
        </w:rPr>
        <w:t>—</w:t>
      </w:r>
      <w:r w:rsidRPr="005F0BF6">
        <w:rPr>
          <w:rFonts w:eastAsia="Calibri"/>
          <w:spacing w:val="-12"/>
          <w:sz w:val="18"/>
          <w:szCs w:val="20"/>
          <w:lang w:val="en-US" w:eastAsia="en-US"/>
        </w:rPr>
        <w:t>XXI</w:t>
      </w:r>
      <w:r w:rsidRPr="005F0BF6">
        <w:rPr>
          <w:rFonts w:eastAsia="Calibri"/>
          <w:spacing w:val="-12"/>
          <w:sz w:val="18"/>
          <w:szCs w:val="20"/>
          <w:lang w:eastAsia="en-US"/>
        </w:rPr>
        <w:t xml:space="preserve"> вв.): автореф. дис. …</w:t>
      </w:r>
      <w:r w:rsidR="00AF3429">
        <w:rPr>
          <w:rFonts w:eastAsia="Calibri"/>
          <w:spacing w:val="-12"/>
          <w:sz w:val="18"/>
          <w:szCs w:val="20"/>
          <w:lang w:val="en-US" w:eastAsia="en-US"/>
        </w:rPr>
        <w:t xml:space="preserve"> </w:t>
      </w:r>
      <w:r w:rsidRPr="005F0BF6">
        <w:rPr>
          <w:rFonts w:eastAsia="Calibri"/>
          <w:spacing w:val="-12"/>
          <w:sz w:val="18"/>
          <w:szCs w:val="20"/>
          <w:lang w:eastAsia="en-US"/>
        </w:rPr>
        <w:t>д-ра ист. наук</w:t>
      </w:r>
      <w:r w:rsidR="001A6B98">
        <w:rPr>
          <w:rFonts w:eastAsia="Calibri"/>
          <w:spacing w:val="-12"/>
          <w:sz w:val="18"/>
          <w:szCs w:val="20"/>
          <w:lang w:eastAsia="en-US"/>
        </w:rPr>
        <w:t>:</w:t>
      </w:r>
      <w:r w:rsidRPr="005F0BF6">
        <w:rPr>
          <w:rFonts w:eastAsia="Calibri"/>
          <w:spacing w:val="-12"/>
          <w:sz w:val="18"/>
          <w:szCs w:val="20"/>
          <w:lang w:eastAsia="en-US"/>
        </w:rPr>
        <w:t xml:space="preserve"> 24.00.01</w:t>
      </w:r>
      <w:r w:rsidR="004A24BB">
        <w:rPr>
          <w:rFonts w:eastAsia="Calibri"/>
          <w:spacing w:val="-12"/>
          <w:sz w:val="18"/>
          <w:szCs w:val="20"/>
          <w:lang w:eastAsia="en-US"/>
        </w:rPr>
        <w:t> /</w:t>
      </w:r>
      <w:r w:rsidRPr="005F0BF6">
        <w:rPr>
          <w:rFonts w:eastAsia="Calibri"/>
          <w:spacing w:val="-12"/>
          <w:sz w:val="18"/>
          <w:szCs w:val="20"/>
          <w:lang w:eastAsia="en-US"/>
        </w:rPr>
        <w:t xml:space="preserve"> В.</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Дзюбан</w:t>
      </w:r>
      <w:r w:rsidR="001A6B98">
        <w:rPr>
          <w:rFonts w:eastAsia="Calibri"/>
          <w:spacing w:val="-12"/>
          <w:sz w:val="18"/>
          <w:szCs w:val="20"/>
          <w:lang w:eastAsia="en-US"/>
        </w:rPr>
        <w:t>;</w:t>
      </w:r>
      <w:r w:rsidRPr="005F0BF6">
        <w:rPr>
          <w:rFonts w:eastAsia="Calibri"/>
          <w:spacing w:val="-12"/>
          <w:sz w:val="18"/>
          <w:szCs w:val="20"/>
          <w:lang w:eastAsia="en-US"/>
        </w:rPr>
        <w:t xml:space="preserve"> Костромской государственный университет. </w:t>
      </w:r>
      <w:r>
        <w:rPr>
          <w:rFonts w:eastAsia="Calibri"/>
          <w:spacing w:val="-12"/>
          <w:sz w:val="18"/>
          <w:szCs w:val="20"/>
          <w:lang w:eastAsia="en-US"/>
        </w:rPr>
        <w:t>—</w:t>
      </w:r>
      <w:r w:rsidRPr="005F0BF6">
        <w:rPr>
          <w:rFonts w:eastAsia="Calibri"/>
          <w:spacing w:val="-12"/>
          <w:sz w:val="18"/>
          <w:szCs w:val="20"/>
          <w:lang w:eastAsia="en-US"/>
        </w:rPr>
        <w:t xml:space="preserve"> Курск, 2015. </w:t>
      </w:r>
      <w:r>
        <w:rPr>
          <w:rFonts w:eastAsia="Calibri"/>
          <w:spacing w:val="-12"/>
          <w:sz w:val="18"/>
          <w:szCs w:val="20"/>
          <w:lang w:eastAsia="en-US"/>
        </w:rPr>
        <w:t>—</w:t>
      </w:r>
      <w:r w:rsidRPr="005F0BF6">
        <w:rPr>
          <w:rFonts w:eastAsia="Calibri"/>
          <w:spacing w:val="-12"/>
          <w:sz w:val="18"/>
          <w:szCs w:val="20"/>
          <w:lang w:eastAsia="en-US"/>
        </w:rPr>
        <w:t>42 с.</w:t>
      </w:r>
      <w:bookmarkEnd w:id="102"/>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103" w:name="_Ref513135307"/>
      <w:r w:rsidRPr="005F0BF6">
        <w:rPr>
          <w:rFonts w:eastAsia="Calibri"/>
          <w:spacing w:val="-12"/>
          <w:sz w:val="18"/>
          <w:szCs w:val="20"/>
          <w:lang w:eastAsia="en-US"/>
        </w:rPr>
        <w:t>Кривошея,</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 Присяги російським царям ХVІІ—ХVІІІ ст. як джерело історії неуря</w:t>
      </w:r>
      <w:r w:rsidR="00B61BB5">
        <w:rPr>
          <w:rFonts w:eastAsia="Calibri"/>
          <w:spacing w:val="-12"/>
          <w:sz w:val="18"/>
          <w:szCs w:val="20"/>
          <w:lang w:eastAsia="en-US"/>
        </w:rPr>
        <w:softHyphen/>
      </w:r>
      <w:r w:rsidRPr="005F0BF6">
        <w:rPr>
          <w:rFonts w:eastAsia="Calibri"/>
          <w:spacing w:val="-12"/>
          <w:sz w:val="18"/>
          <w:szCs w:val="20"/>
          <w:lang w:eastAsia="en-US"/>
        </w:rPr>
        <w:t>до</w:t>
      </w:r>
      <w:r w:rsidR="00B61BB5">
        <w:rPr>
          <w:rFonts w:eastAsia="Calibri"/>
          <w:spacing w:val="-12"/>
          <w:sz w:val="18"/>
          <w:szCs w:val="20"/>
          <w:lang w:eastAsia="en-US"/>
        </w:rPr>
        <w:softHyphen/>
      </w:r>
      <w:r w:rsidRPr="005F0BF6">
        <w:rPr>
          <w:rFonts w:eastAsia="Calibri"/>
          <w:spacing w:val="-12"/>
          <w:sz w:val="18"/>
          <w:szCs w:val="20"/>
          <w:lang w:eastAsia="en-US"/>
        </w:rPr>
        <w:t>вої старшини Гетьманщини</w:t>
      </w:r>
      <w:r w:rsidR="004A24BB">
        <w:rPr>
          <w:rFonts w:eastAsia="Calibri"/>
          <w:spacing w:val="-12"/>
          <w:sz w:val="18"/>
          <w:szCs w:val="20"/>
          <w:lang w:eastAsia="en-US"/>
        </w:rPr>
        <w:t> /</w:t>
      </w:r>
      <w:r w:rsidRPr="005F0BF6">
        <w:rPr>
          <w:rFonts w:eastAsia="Calibri"/>
          <w:spacing w:val="-12"/>
          <w:sz w:val="18"/>
          <w:szCs w:val="20"/>
          <w:lang w:eastAsia="en-US"/>
        </w:rPr>
        <w:t xml:space="preserve">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eastAsia="en-US"/>
        </w:rPr>
        <w:t>Кривошея</w:t>
      </w:r>
      <w:r w:rsidR="004A24BB">
        <w:rPr>
          <w:rFonts w:eastAsia="Calibri"/>
          <w:spacing w:val="-12"/>
          <w:sz w:val="18"/>
          <w:szCs w:val="20"/>
          <w:lang w:eastAsia="en-US"/>
        </w:rPr>
        <w:t> /</w:t>
      </w:r>
      <w:r w:rsidRPr="005F0BF6">
        <w:rPr>
          <w:rFonts w:eastAsia="Calibri"/>
          <w:spacing w:val="-12"/>
          <w:sz w:val="18"/>
          <w:szCs w:val="20"/>
          <w:lang w:eastAsia="en-US"/>
        </w:rPr>
        <w:t>/ Сiверянський лiтопис. — 2011. — №</w:t>
      </w:r>
      <w:r w:rsidR="00B61BB5">
        <w:rPr>
          <w:rFonts w:eastAsia="Calibri"/>
          <w:spacing w:val="-12"/>
          <w:sz w:val="18"/>
          <w:szCs w:val="20"/>
          <w:lang w:eastAsia="en-US"/>
        </w:rPr>
        <w:t> </w:t>
      </w:r>
      <w:r w:rsidRPr="005F0BF6">
        <w:rPr>
          <w:rFonts w:eastAsia="Calibri"/>
          <w:spacing w:val="-12"/>
          <w:sz w:val="18"/>
          <w:szCs w:val="20"/>
          <w:lang w:eastAsia="en-US"/>
        </w:rPr>
        <w:t>4.</w:t>
      </w:r>
      <w:r w:rsidR="00B61BB5">
        <w:rPr>
          <w:rFonts w:eastAsia="Calibri"/>
          <w:spacing w:val="-12"/>
          <w:sz w:val="18"/>
          <w:szCs w:val="20"/>
          <w:lang w:eastAsia="en-US"/>
        </w:rPr>
        <w:t> </w:t>
      </w:r>
      <w:r w:rsidRPr="005F0BF6">
        <w:rPr>
          <w:rFonts w:eastAsia="Calibri"/>
          <w:spacing w:val="-12"/>
          <w:sz w:val="18"/>
          <w:szCs w:val="20"/>
          <w:lang w:eastAsia="en-US"/>
        </w:rPr>
        <w:t>— С. 17—26.</w:t>
      </w:r>
      <w:bookmarkEnd w:id="103"/>
    </w:p>
    <w:p w:rsidR="005F0BF6" w:rsidRPr="005F0BF6" w:rsidRDefault="005F0BF6" w:rsidP="00F259D9">
      <w:pPr>
        <w:numPr>
          <w:ilvl w:val="0"/>
          <w:numId w:val="6"/>
        </w:numPr>
        <w:tabs>
          <w:tab w:val="left" w:pos="-142"/>
          <w:tab w:val="left" w:pos="0"/>
        </w:tabs>
        <w:spacing w:line="200" w:lineRule="exact"/>
        <w:ind w:left="227" w:hanging="227"/>
        <w:jc w:val="both"/>
        <w:rPr>
          <w:rFonts w:eastAsia="Calibri"/>
          <w:b/>
          <w:bCs/>
          <w:spacing w:val="-12"/>
          <w:sz w:val="18"/>
          <w:szCs w:val="20"/>
          <w:lang w:eastAsia="en-US"/>
        </w:rPr>
      </w:pPr>
      <w:bookmarkStart w:id="104" w:name="_Ref514807237"/>
      <w:r w:rsidRPr="005F0BF6">
        <w:rPr>
          <w:rFonts w:eastAsia="Calibri"/>
          <w:spacing w:val="-12"/>
          <w:sz w:val="18"/>
          <w:szCs w:val="20"/>
          <w:shd w:val="clear" w:color="auto" w:fill="FFFFFF"/>
          <w:lang w:eastAsia="en-US"/>
        </w:rPr>
        <w:t>Чырвінскі,</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В.</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С. Беларусь у войнах. Асобы і падзеі</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В.</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С.</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Чырвінскі. — Мінск: Хар</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вест, 2016. — 400 с.</w:t>
      </w:r>
      <w:bookmarkEnd w:id="104"/>
    </w:p>
    <w:p w:rsidR="005F0BF6" w:rsidRPr="005F0BF6" w:rsidRDefault="005F0BF6" w:rsidP="00F259D9">
      <w:pPr>
        <w:numPr>
          <w:ilvl w:val="0"/>
          <w:numId w:val="6"/>
        </w:numPr>
        <w:tabs>
          <w:tab w:val="left" w:pos="-142"/>
          <w:tab w:val="left" w:pos="0"/>
        </w:tabs>
        <w:spacing w:line="200" w:lineRule="exact"/>
        <w:ind w:left="227" w:hanging="227"/>
        <w:jc w:val="both"/>
        <w:rPr>
          <w:rFonts w:eastAsia="Calibri"/>
          <w:b/>
          <w:bCs/>
          <w:spacing w:val="-12"/>
          <w:sz w:val="18"/>
          <w:szCs w:val="20"/>
          <w:lang w:eastAsia="en-US"/>
        </w:rPr>
      </w:pPr>
      <w:bookmarkStart w:id="105" w:name="_Ref514807768"/>
      <w:r w:rsidRPr="005F0BF6">
        <w:rPr>
          <w:rFonts w:eastAsia="Calibri"/>
          <w:spacing w:val="-12"/>
          <w:sz w:val="18"/>
          <w:szCs w:val="20"/>
          <w:shd w:val="clear" w:color="auto" w:fill="FFFFFF"/>
          <w:lang w:val="en-US" w:eastAsia="en-US"/>
        </w:rPr>
        <w:t>C</w:t>
      </w:r>
      <w:r w:rsidRPr="005F0BF6">
        <w:rPr>
          <w:rFonts w:eastAsia="Calibri"/>
          <w:spacing w:val="-12"/>
          <w:sz w:val="18"/>
          <w:szCs w:val="20"/>
          <w:shd w:val="clear" w:color="auto" w:fill="FFFFFF"/>
          <w:lang w:eastAsia="en-US"/>
        </w:rPr>
        <w:t>аганов</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ч,</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Г.</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М. Невядомая вайна 1654</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1667</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Г.</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М.</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val="en-US" w:eastAsia="en-US"/>
        </w:rPr>
        <w:t>C</w:t>
      </w:r>
      <w:r w:rsidRPr="005F0BF6">
        <w:rPr>
          <w:rFonts w:eastAsia="Calibri"/>
          <w:spacing w:val="-12"/>
          <w:sz w:val="18"/>
          <w:szCs w:val="20"/>
          <w:shd w:val="clear" w:color="auto" w:fill="FFFFFF"/>
          <w:lang w:eastAsia="en-US"/>
        </w:rPr>
        <w:t>аганов</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 xml:space="preserve">ч.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М</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 xml:space="preserve">нск: Навука </w:t>
      </w:r>
      <w:r w:rsidR="00B61BB5">
        <w:rPr>
          <w:rFonts w:eastAsia="Calibri"/>
          <w:spacing w:val="-12"/>
          <w:sz w:val="18"/>
          <w:szCs w:val="20"/>
          <w:shd w:val="clear" w:color="auto" w:fill="FFFFFF"/>
          <w:lang w:val="be-BY" w:eastAsia="en-US"/>
        </w:rPr>
        <w:t>і</w:t>
      </w:r>
      <w:r w:rsidRPr="005F0BF6">
        <w:rPr>
          <w:rFonts w:eastAsia="Calibri"/>
          <w:spacing w:val="-12"/>
          <w:sz w:val="18"/>
          <w:szCs w:val="20"/>
          <w:shd w:val="clear" w:color="auto" w:fill="FFFFFF"/>
          <w:lang w:eastAsia="en-US"/>
        </w:rPr>
        <w:t xml:space="preserve"> тэх</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н</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 xml:space="preserve">ка, 1995.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144 с.</w:t>
      </w:r>
      <w:bookmarkEnd w:id="105"/>
    </w:p>
    <w:p w:rsidR="005F0BF6" w:rsidRPr="005F0BF6" w:rsidRDefault="005F0BF6" w:rsidP="00F259D9">
      <w:pPr>
        <w:numPr>
          <w:ilvl w:val="0"/>
          <w:numId w:val="6"/>
        </w:numPr>
        <w:tabs>
          <w:tab w:val="left" w:pos="-142"/>
          <w:tab w:val="left" w:pos="0"/>
        </w:tabs>
        <w:spacing w:line="200" w:lineRule="exact"/>
        <w:ind w:left="227" w:hanging="227"/>
        <w:jc w:val="both"/>
        <w:rPr>
          <w:rFonts w:eastAsia="Calibri"/>
          <w:b/>
          <w:bCs/>
          <w:spacing w:val="-12"/>
          <w:sz w:val="18"/>
          <w:szCs w:val="20"/>
          <w:lang w:eastAsia="en-US"/>
        </w:rPr>
      </w:pPr>
      <w:bookmarkStart w:id="106" w:name="_Ref514808065"/>
      <w:r w:rsidRPr="005F0BF6">
        <w:rPr>
          <w:rFonts w:eastAsia="Calibri"/>
          <w:spacing w:val="-12"/>
          <w:sz w:val="18"/>
          <w:szCs w:val="20"/>
          <w:shd w:val="clear" w:color="auto" w:fill="FFFFFF"/>
          <w:lang w:eastAsia="en-US"/>
        </w:rPr>
        <w:t>Заруба,</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В.</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М. Адміністративно-територіальний устрій та адміністрація Війська Запо</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розь</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кого у 1648</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1782 рр.</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В.</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М.</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Заруба.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Днепропетровск: Л</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 xml:space="preserve">ра, 2007.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380 с.</w:t>
      </w:r>
      <w:bookmarkEnd w:id="106"/>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107" w:name="_Ref513162690"/>
      <w:r w:rsidRPr="005F0BF6">
        <w:rPr>
          <w:rFonts w:eastAsia="Calibri"/>
          <w:spacing w:val="-12"/>
          <w:sz w:val="18"/>
          <w:szCs w:val="20"/>
          <w:lang w:eastAsia="en-US"/>
        </w:rPr>
        <w:t>Кривошея,</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В. Козацька</w:t>
      </w:r>
      <w:r w:rsidR="00050B88">
        <w:rPr>
          <w:rFonts w:eastAsia="Calibri"/>
          <w:spacing w:val="-12"/>
          <w:sz w:val="18"/>
          <w:szCs w:val="20"/>
          <w:lang w:eastAsia="en-US"/>
        </w:rPr>
        <w:t xml:space="preserve"> </w:t>
      </w:r>
      <w:r w:rsidRPr="005F0BF6">
        <w:rPr>
          <w:rFonts w:eastAsia="Calibri"/>
          <w:spacing w:val="-12"/>
          <w:sz w:val="18"/>
          <w:szCs w:val="20"/>
          <w:lang w:eastAsia="en-US"/>
        </w:rPr>
        <w:t>еліта</w:t>
      </w:r>
      <w:r w:rsidR="00050B88">
        <w:rPr>
          <w:rFonts w:eastAsia="Calibri"/>
          <w:spacing w:val="-12"/>
          <w:sz w:val="18"/>
          <w:szCs w:val="20"/>
          <w:lang w:eastAsia="en-US"/>
        </w:rPr>
        <w:t xml:space="preserve"> </w:t>
      </w:r>
      <w:r w:rsidRPr="005F0BF6">
        <w:rPr>
          <w:rFonts w:eastAsia="Calibri"/>
          <w:spacing w:val="-12"/>
          <w:sz w:val="18"/>
          <w:szCs w:val="20"/>
          <w:lang w:eastAsia="en-US"/>
        </w:rPr>
        <w:t>Гетьманщини</w:t>
      </w:r>
      <w:r w:rsidR="004A24BB">
        <w:rPr>
          <w:rFonts w:eastAsia="Calibri"/>
          <w:spacing w:val="-12"/>
          <w:sz w:val="18"/>
          <w:szCs w:val="20"/>
          <w:lang w:eastAsia="en-US"/>
        </w:rPr>
        <w:t> /</w:t>
      </w:r>
      <w:r w:rsidRPr="005F0BF6">
        <w:rPr>
          <w:rFonts w:eastAsia="Calibri"/>
          <w:spacing w:val="-12"/>
          <w:sz w:val="18"/>
          <w:szCs w:val="20"/>
          <w:lang w:eastAsia="en-US"/>
        </w:rPr>
        <w:t xml:space="preserve"> В.</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 xml:space="preserve">Кривошея. </w:t>
      </w:r>
      <w:r>
        <w:rPr>
          <w:rFonts w:eastAsia="Calibri"/>
          <w:spacing w:val="-12"/>
          <w:sz w:val="18"/>
          <w:szCs w:val="20"/>
          <w:lang w:eastAsia="en-US"/>
        </w:rPr>
        <w:t>—</w:t>
      </w:r>
      <w:r w:rsidRPr="005F0BF6">
        <w:rPr>
          <w:rFonts w:eastAsia="Calibri"/>
          <w:spacing w:val="-12"/>
          <w:sz w:val="18"/>
          <w:szCs w:val="20"/>
          <w:lang w:eastAsia="en-US"/>
        </w:rPr>
        <w:t xml:space="preserve"> Київ</w:t>
      </w:r>
      <w:r w:rsidR="001A6B98">
        <w:rPr>
          <w:rFonts w:eastAsia="Calibri"/>
          <w:spacing w:val="-12"/>
          <w:sz w:val="18"/>
          <w:szCs w:val="20"/>
          <w:lang w:eastAsia="en-US"/>
        </w:rPr>
        <w:t>:</w:t>
      </w:r>
      <w:r w:rsidR="00050B88">
        <w:rPr>
          <w:rFonts w:eastAsia="Calibri"/>
          <w:spacing w:val="-12"/>
          <w:sz w:val="18"/>
          <w:szCs w:val="20"/>
          <w:lang w:eastAsia="en-US"/>
        </w:rPr>
        <w:t xml:space="preserve"> </w:t>
      </w:r>
      <w:r w:rsidRPr="005F0BF6">
        <w:rPr>
          <w:rFonts w:eastAsia="Calibri"/>
          <w:spacing w:val="-12"/>
          <w:sz w:val="18"/>
          <w:szCs w:val="20"/>
          <w:lang w:eastAsia="en-US"/>
        </w:rPr>
        <w:t>ІПіЕНД</w:t>
      </w:r>
      <w:r w:rsidR="00050B88">
        <w:rPr>
          <w:rFonts w:eastAsia="Calibri"/>
          <w:spacing w:val="-12"/>
          <w:sz w:val="18"/>
          <w:szCs w:val="20"/>
          <w:lang w:eastAsia="en-US"/>
        </w:rPr>
        <w:t xml:space="preserve"> </w:t>
      </w:r>
      <w:r w:rsidRPr="005F0BF6">
        <w:rPr>
          <w:rFonts w:eastAsia="Calibri"/>
          <w:spacing w:val="-12"/>
          <w:sz w:val="18"/>
          <w:szCs w:val="20"/>
          <w:lang w:eastAsia="en-US"/>
        </w:rPr>
        <w:t>імені</w:t>
      </w:r>
      <w:r w:rsidR="001A6B98">
        <w:rPr>
          <w:rFonts w:eastAsia="Calibri"/>
          <w:spacing w:val="-12"/>
          <w:sz w:val="18"/>
          <w:szCs w:val="20"/>
          <w:lang w:eastAsia="en-US"/>
        </w:rPr>
        <w:t xml:space="preserve"> </w:t>
      </w:r>
      <w:r w:rsidRPr="005F0BF6">
        <w:rPr>
          <w:rFonts w:eastAsia="Calibri"/>
          <w:spacing w:val="-12"/>
          <w:sz w:val="18"/>
          <w:szCs w:val="20"/>
          <w:lang w:eastAsia="en-US"/>
        </w:rPr>
        <w:t>І.</w:t>
      </w:r>
      <w:r w:rsidR="001A6B98">
        <w:rPr>
          <w:rFonts w:eastAsia="Calibri"/>
          <w:spacing w:val="-12"/>
          <w:sz w:val="18"/>
          <w:szCs w:val="20"/>
          <w:lang w:eastAsia="en-US"/>
        </w:rPr>
        <w:t> </w:t>
      </w:r>
      <w:r w:rsidRPr="005F0BF6">
        <w:rPr>
          <w:rFonts w:eastAsia="Calibri"/>
          <w:spacing w:val="-12"/>
          <w:sz w:val="18"/>
          <w:szCs w:val="20"/>
          <w:lang w:eastAsia="en-US"/>
        </w:rPr>
        <w:t>Ф.</w:t>
      </w:r>
      <w:r w:rsidR="001A6B98">
        <w:rPr>
          <w:rFonts w:eastAsia="Calibri"/>
          <w:spacing w:val="-12"/>
          <w:sz w:val="18"/>
          <w:szCs w:val="20"/>
          <w:lang w:eastAsia="en-US"/>
        </w:rPr>
        <w:t> </w:t>
      </w:r>
      <w:r w:rsidRPr="005F0BF6">
        <w:rPr>
          <w:rFonts w:eastAsia="Calibri"/>
          <w:spacing w:val="-12"/>
          <w:sz w:val="18"/>
          <w:szCs w:val="20"/>
          <w:lang w:eastAsia="en-US"/>
        </w:rPr>
        <w:t>Кура</w:t>
      </w:r>
      <w:r w:rsidR="00B61BB5">
        <w:rPr>
          <w:rFonts w:eastAsia="Calibri"/>
          <w:spacing w:val="-12"/>
          <w:sz w:val="18"/>
          <w:szCs w:val="20"/>
          <w:lang w:eastAsia="en-US"/>
        </w:rPr>
        <w:softHyphen/>
      </w:r>
      <w:r w:rsidRPr="005F0BF6">
        <w:rPr>
          <w:rFonts w:eastAsia="Calibri"/>
          <w:spacing w:val="-12"/>
          <w:sz w:val="18"/>
          <w:szCs w:val="20"/>
          <w:lang w:eastAsia="en-US"/>
        </w:rPr>
        <w:t>са НАН України,</w:t>
      </w:r>
      <w:r w:rsidR="00050B88">
        <w:rPr>
          <w:rFonts w:eastAsia="Calibri"/>
          <w:spacing w:val="-12"/>
          <w:sz w:val="18"/>
          <w:szCs w:val="20"/>
          <w:lang w:eastAsia="en-US"/>
        </w:rPr>
        <w:t xml:space="preserve"> </w:t>
      </w:r>
      <w:r w:rsidRPr="005F0BF6">
        <w:rPr>
          <w:rFonts w:eastAsia="Calibri"/>
          <w:spacing w:val="-12"/>
          <w:sz w:val="18"/>
          <w:szCs w:val="20"/>
          <w:lang w:eastAsia="en-US"/>
        </w:rPr>
        <w:t xml:space="preserve">2008. </w:t>
      </w:r>
      <w:r>
        <w:rPr>
          <w:rFonts w:eastAsia="Calibri"/>
          <w:spacing w:val="-12"/>
          <w:sz w:val="18"/>
          <w:szCs w:val="20"/>
          <w:lang w:eastAsia="en-US"/>
        </w:rPr>
        <w:t>—</w:t>
      </w:r>
      <w:r w:rsidRPr="005F0BF6">
        <w:rPr>
          <w:rFonts w:eastAsia="Calibri"/>
          <w:spacing w:val="-12"/>
          <w:sz w:val="18"/>
          <w:szCs w:val="20"/>
          <w:lang w:eastAsia="en-US"/>
        </w:rPr>
        <w:t xml:space="preserve"> 452 с.</w:t>
      </w:r>
      <w:bookmarkEnd w:id="107"/>
      <w:r w:rsidRPr="005F0BF6">
        <w:rPr>
          <w:rFonts w:eastAsia="Calibri"/>
          <w:spacing w:val="-12"/>
          <w:sz w:val="18"/>
          <w:szCs w:val="20"/>
          <w:lang w:eastAsia="en-US"/>
        </w:rPr>
        <w:t> </w:t>
      </w:r>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108" w:name="_Ref513135066"/>
      <w:r w:rsidRPr="005F0BF6">
        <w:rPr>
          <w:rFonts w:eastAsia="Calibri"/>
          <w:spacing w:val="-12"/>
          <w:sz w:val="18"/>
          <w:szCs w:val="20"/>
          <w:lang w:eastAsia="en-US"/>
        </w:rPr>
        <w:t>Кривошея,</w:t>
      </w:r>
      <w:r w:rsidR="001A6B98">
        <w:rPr>
          <w:rFonts w:eastAsia="Calibri"/>
          <w:spacing w:val="-12"/>
          <w:sz w:val="18"/>
          <w:szCs w:val="20"/>
          <w:lang w:eastAsia="en-US"/>
        </w:rPr>
        <w:t> </w:t>
      </w:r>
      <w:r w:rsidRPr="005F0BF6">
        <w:rPr>
          <w:rFonts w:eastAsia="Calibri"/>
          <w:spacing w:val="-12"/>
          <w:sz w:val="18"/>
          <w:szCs w:val="20"/>
          <w:lang w:eastAsia="en-US"/>
        </w:rPr>
        <w:t>И.</w:t>
      </w:r>
      <w:r w:rsidR="001A6B98">
        <w:rPr>
          <w:rFonts w:eastAsia="Calibri"/>
          <w:spacing w:val="-12"/>
          <w:sz w:val="18"/>
          <w:szCs w:val="20"/>
          <w:lang w:eastAsia="en-US"/>
        </w:rPr>
        <w:t> </w:t>
      </w:r>
      <w:r w:rsidRPr="005F0BF6">
        <w:rPr>
          <w:rFonts w:eastAsia="Calibri"/>
          <w:spacing w:val="-12"/>
          <w:sz w:val="18"/>
          <w:szCs w:val="20"/>
          <w:lang w:eastAsia="en-US"/>
        </w:rPr>
        <w:t>И.</w:t>
      </w:r>
      <w:r>
        <w:rPr>
          <w:rFonts w:eastAsia="Calibri"/>
          <w:spacing w:val="-12"/>
          <w:sz w:val="18"/>
          <w:szCs w:val="20"/>
          <w:lang w:eastAsia="en-US"/>
        </w:rPr>
        <w:t xml:space="preserve"> </w:t>
      </w:r>
      <w:r w:rsidRPr="005F0BF6">
        <w:rPr>
          <w:rFonts w:eastAsia="Calibri"/>
          <w:spacing w:val="-12"/>
          <w:sz w:val="18"/>
          <w:szCs w:val="20"/>
          <w:shd w:val="clear" w:color="auto" w:fill="FFFFFF"/>
          <w:lang w:eastAsia="en-US"/>
        </w:rPr>
        <w:t>Бунчуковое товарищество Стародубского полка (вторая половина XVII</w:t>
      </w:r>
      <w:r>
        <w:rPr>
          <w:rFonts w:eastAsia="Calibri"/>
          <w:spacing w:val="-12"/>
          <w:sz w:val="18"/>
          <w:szCs w:val="20"/>
          <w:shd w:val="clear" w:color="auto" w:fill="FFFFFF"/>
          <w:lang w:eastAsia="en-US"/>
        </w:rPr>
        <w:t xml:space="preserve"> — </w:t>
      </w:r>
      <w:r w:rsidRPr="005F0BF6">
        <w:rPr>
          <w:rFonts w:eastAsia="Calibri"/>
          <w:spacing w:val="-12"/>
          <w:sz w:val="18"/>
          <w:szCs w:val="20"/>
          <w:shd w:val="clear" w:color="auto" w:fill="FFFFFF"/>
          <w:lang w:eastAsia="en-US"/>
        </w:rPr>
        <w:t>первая треть XVIII вв.)</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И. И. Кривошея</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Научные ведомости БелГУ. Сер.</w:t>
      </w:r>
      <w:r w:rsidR="00D45705">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Исто</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 xml:space="preserve">рия. Политология. Экономика. Информатика.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2013.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 8</w:t>
      </w:r>
      <w:r w:rsidR="00050B88" w:rsidRPr="005F0BF6">
        <w:rPr>
          <w:rFonts w:eastAsia="Calibri"/>
          <w:spacing w:val="-12"/>
          <w:sz w:val="18"/>
          <w:szCs w:val="20"/>
          <w:lang w:eastAsia="en-US"/>
        </w:rPr>
        <w:t xml:space="preserve">. </w:t>
      </w:r>
      <w:r w:rsidR="00050B88">
        <w:rPr>
          <w:rFonts w:eastAsia="Calibri"/>
          <w:spacing w:val="-12"/>
          <w:sz w:val="18"/>
          <w:szCs w:val="20"/>
          <w:lang w:eastAsia="en-US"/>
        </w:rPr>
        <w:t>—</w:t>
      </w:r>
      <w:r w:rsidR="00050B88" w:rsidRPr="005F0BF6">
        <w:rPr>
          <w:rFonts w:eastAsia="Calibri"/>
          <w:spacing w:val="-12"/>
          <w:sz w:val="18"/>
          <w:szCs w:val="20"/>
          <w:lang w:eastAsia="en-US"/>
        </w:rPr>
        <w:t xml:space="preserve"> </w:t>
      </w:r>
      <w:r w:rsidR="00050B88" w:rsidRPr="005F0BF6">
        <w:rPr>
          <w:rFonts w:eastAsia="Calibri"/>
          <w:spacing w:val="-12"/>
          <w:sz w:val="18"/>
          <w:szCs w:val="20"/>
          <w:shd w:val="clear" w:color="auto" w:fill="FFFFFF"/>
          <w:lang w:eastAsia="en-US"/>
        </w:rPr>
        <w:t>Вып</w:t>
      </w:r>
      <w:r w:rsidRPr="005F0BF6">
        <w:rPr>
          <w:rFonts w:eastAsia="Calibri"/>
          <w:spacing w:val="-12"/>
          <w:sz w:val="18"/>
          <w:szCs w:val="20"/>
          <w:shd w:val="clear" w:color="auto" w:fill="FFFFFF"/>
          <w:lang w:eastAsia="en-US"/>
        </w:rPr>
        <w:t>.</w:t>
      </w:r>
      <w:r w:rsidR="00050B8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26.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С.</w:t>
      </w:r>
      <w:r w:rsidR="00050B8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80</w:t>
      </w:r>
      <w:r>
        <w:rPr>
          <w:rFonts w:eastAsia="Calibri"/>
          <w:spacing w:val="-12"/>
          <w:sz w:val="18"/>
          <w:szCs w:val="20"/>
          <w:shd w:val="clear" w:color="auto" w:fill="FFFFFF"/>
          <w:lang w:val="be-BY" w:eastAsia="en-US"/>
        </w:rPr>
        <w:t>—</w:t>
      </w:r>
      <w:r w:rsidRPr="005F0BF6">
        <w:rPr>
          <w:rFonts w:eastAsia="Calibri"/>
          <w:spacing w:val="-12"/>
          <w:sz w:val="18"/>
          <w:szCs w:val="20"/>
          <w:shd w:val="clear" w:color="auto" w:fill="FFFFFF"/>
          <w:lang w:eastAsia="en-US"/>
        </w:rPr>
        <w:t>88.</w:t>
      </w:r>
      <w:bookmarkEnd w:id="108"/>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09" w:name="_Ref514809069"/>
      <w:r w:rsidRPr="005F0BF6">
        <w:rPr>
          <w:rFonts w:eastAsia="Calibri"/>
          <w:spacing w:val="-12"/>
          <w:sz w:val="18"/>
          <w:szCs w:val="20"/>
          <w:lang w:eastAsia="en-US"/>
        </w:rPr>
        <w:t>Кривошея,</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 Реєстри значкових товаришів Стародубського полку 1735 та 1737 років</w:t>
      </w:r>
      <w:r w:rsidR="004A24BB">
        <w:rPr>
          <w:rFonts w:eastAsia="Calibri"/>
          <w:spacing w:val="-12"/>
          <w:sz w:val="18"/>
          <w:szCs w:val="20"/>
          <w:lang w:eastAsia="en-US"/>
        </w:rPr>
        <w:t> //</w:t>
      </w:r>
      <w:r w:rsidRPr="005F0BF6">
        <w:rPr>
          <w:rFonts w:eastAsia="Calibri"/>
          <w:spacing w:val="-12"/>
          <w:sz w:val="18"/>
          <w:szCs w:val="20"/>
          <w:lang w:eastAsia="en-US"/>
        </w:rPr>
        <w:t xml:space="preserve">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eastAsia="en-US"/>
        </w:rPr>
        <w:t>Кривошея</w:t>
      </w:r>
      <w:r w:rsidR="004A24BB">
        <w:rPr>
          <w:rFonts w:eastAsia="Calibri"/>
          <w:spacing w:val="-12"/>
          <w:sz w:val="18"/>
          <w:szCs w:val="20"/>
          <w:lang w:eastAsia="en-US"/>
        </w:rPr>
        <w:t> /</w:t>
      </w:r>
      <w:r w:rsidRPr="005F0BF6">
        <w:rPr>
          <w:rFonts w:eastAsia="Calibri"/>
          <w:spacing w:val="-12"/>
          <w:sz w:val="18"/>
          <w:szCs w:val="20"/>
          <w:lang w:eastAsia="en-US"/>
        </w:rPr>
        <w:t xml:space="preserve">/ Гілея (науковий вісник). Збірник наукових праць. </w:t>
      </w:r>
      <w:r>
        <w:rPr>
          <w:rFonts w:eastAsia="Calibri"/>
          <w:spacing w:val="-12"/>
          <w:sz w:val="18"/>
          <w:szCs w:val="20"/>
          <w:lang w:eastAsia="en-US"/>
        </w:rPr>
        <w:t>—</w:t>
      </w:r>
      <w:r w:rsidRPr="005F0BF6">
        <w:rPr>
          <w:rFonts w:eastAsia="Calibri"/>
          <w:spacing w:val="-12"/>
          <w:sz w:val="18"/>
          <w:szCs w:val="20"/>
          <w:lang w:eastAsia="en-US"/>
        </w:rPr>
        <w:t xml:space="preserve"> 2009. </w:t>
      </w:r>
      <w:r>
        <w:rPr>
          <w:rFonts w:eastAsia="Calibri"/>
          <w:spacing w:val="-12"/>
          <w:sz w:val="18"/>
          <w:szCs w:val="20"/>
          <w:lang w:eastAsia="en-US"/>
        </w:rPr>
        <w:t>—</w:t>
      </w:r>
      <w:r w:rsidRPr="005F0BF6">
        <w:rPr>
          <w:rFonts w:eastAsia="Calibri"/>
          <w:spacing w:val="-12"/>
          <w:sz w:val="18"/>
          <w:szCs w:val="20"/>
          <w:lang w:eastAsia="en-US"/>
        </w:rPr>
        <w:t xml:space="preserve"> Вип. 19. </w:t>
      </w:r>
      <w:r>
        <w:rPr>
          <w:rFonts w:eastAsia="Calibri"/>
          <w:spacing w:val="-12"/>
          <w:sz w:val="18"/>
          <w:szCs w:val="20"/>
          <w:lang w:eastAsia="en-US"/>
        </w:rPr>
        <w:t>—</w:t>
      </w:r>
      <w:r w:rsidRPr="005F0BF6">
        <w:rPr>
          <w:rFonts w:eastAsia="Calibri"/>
          <w:spacing w:val="-12"/>
          <w:sz w:val="18"/>
          <w:szCs w:val="20"/>
          <w:lang w:eastAsia="en-US"/>
        </w:rPr>
        <w:t xml:space="preserve"> С. 64</w:t>
      </w:r>
      <w:r>
        <w:rPr>
          <w:rFonts w:eastAsia="Calibri"/>
          <w:spacing w:val="-12"/>
          <w:sz w:val="18"/>
          <w:szCs w:val="20"/>
          <w:lang w:eastAsia="en-US"/>
        </w:rPr>
        <w:t>—</w:t>
      </w:r>
      <w:r w:rsidRPr="005F0BF6">
        <w:rPr>
          <w:rFonts w:eastAsia="Calibri"/>
          <w:spacing w:val="-12"/>
          <w:sz w:val="18"/>
          <w:szCs w:val="20"/>
          <w:lang w:eastAsia="en-US"/>
        </w:rPr>
        <w:t>71.</w:t>
      </w:r>
      <w:bookmarkEnd w:id="109"/>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10" w:name="_Ref514809080"/>
      <w:r w:rsidRPr="005F0BF6">
        <w:rPr>
          <w:rFonts w:eastAsia="Calibri"/>
          <w:spacing w:val="-12"/>
          <w:sz w:val="18"/>
          <w:szCs w:val="20"/>
          <w:lang w:eastAsia="en-US"/>
        </w:rPr>
        <w:lastRenderedPageBreak/>
        <w:t>Кривошея,</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 xml:space="preserve">. Неурядова старшина Гетьманщини і міщанська верхівка в середині </w:t>
      </w:r>
      <w:r w:rsidRPr="005F0BF6">
        <w:rPr>
          <w:rFonts w:eastAsia="Calibri"/>
          <w:spacing w:val="-12"/>
          <w:sz w:val="18"/>
          <w:szCs w:val="20"/>
          <w:lang w:val="en-US" w:eastAsia="en-US"/>
        </w:rPr>
        <w:t>XVIII</w:t>
      </w:r>
      <w:r w:rsidR="00B61BB5">
        <w:rPr>
          <w:rFonts w:eastAsia="Calibri"/>
          <w:spacing w:val="-12"/>
          <w:sz w:val="18"/>
          <w:szCs w:val="20"/>
          <w:lang w:eastAsia="en-US"/>
        </w:rPr>
        <w:t> </w:t>
      </w:r>
      <w:r w:rsidRPr="005F0BF6">
        <w:rPr>
          <w:rFonts w:eastAsia="Calibri"/>
          <w:spacing w:val="-12"/>
          <w:sz w:val="18"/>
          <w:szCs w:val="20"/>
          <w:lang w:eastAsia="en-US"/>
        </w:rPr>
        <w:t>ст. (на прикладі м. Стародуба)</w:t>
      </w:r>
      <w:r w:rsidR="004A24BB">
        <w:rPr>
          <w:rFonts w:eastAsia="Calibri"/>
          <w:spacing w:val="-12"/>
          <w:sz w:val="18"/>
          <w:szCs w:val="20"/>
          <w:lang w:eastAsia="en-US"/>
        </w:rPr>
        <w:t> /</w:t>
      </w:r>
      <w:r w:rsidRPr="005F0BF6">
        <w:rPr>
          <w:rFonts w:eastAsia="Calibri"/>
          <w:spacing w:val="-12"/>
          <w:sz w:val="18"/>
          <w:szCs w:val="20"/>
          <w:lang w:eastAsia="en-US"/>
        </w:rPr>
        <w:t xml:space="preserve">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val="en-US" w:eastAsia="en-US"/>
        </w:rPr>
        <w:t>I</w:t>
      </w:r>
      <w:r w:rsidRPr="005F0BF6">
        <w:rPr>
          <w:rFonts w:eastAsia="Calibri"/>
          <w:spacing w:val="-12"/>
          <w:sz w:val="18"/>
          <w:szCs w:val="20"/>
          <w:lang w:eastAsia="en-US"/>
        </w:rPr>
        <w:t>.</w:t>
      </w:r>
      <w:r w:rsidR="001A6B98">
        <w:rPr>
          <w:rFonts w:eastAsia="Calibri"/>
          <w:spacing w:val="-12"/>
          <w:sz w:val="18"/>
          <w:szCs w:val="20"/>
          <w:lang w:eastAsia="en-US"/>
        </w:rPr>
        <w:t> </w:t>
      </w:r>
      <w:r w:rsidRPr="005F0BF6">
        <w:rPr>
          <w:rFonts w:eastAsia="Calibri"/>
          <w:spacing w:val="-12"/>
          <w:sz w:val="18"/>
          <w:szCs w:val="20"/>
          <w:lang w:eastAsia="en-US"/>
        </w:rPr>
        <w:t>Кривошея</w:t>
      </w:r>
      <w:r w:rsidR="004A24BB">
        <w:rPr>
          <w:rFonts w:eastAsia="Calibri"/>
          <w:spacing w:val="-12"/>
          <w:sz w:val="18"/>
          <w:szCs w:val="20"/>
          <w:lang w:eastAsia="en-US"/>
        </w:rPr>
        <w:t> /</w:t>
      </w:r>
      <w:r w:rsidRPr="005F0BF6">
        <w:rPr>
          <w:rFonts w:eastAsia="Calibri"/>
          <w:spacing w:val="-12"/>
          <w:sz w:val="18"/>
          <w:szCs w:val="20"/>
          <w:lang w:eastAsia="en-US"/>
        </w:rPr>
        <w:t>/ Сiверянський лiтопис. — 2009.</w:t>
      </w:r>
      <w:r w:rsidR="00B61BB5">
        <w:rPr>
          <w:rFonts w:eastAsia="Calibri"/>
          <w:spacing w:val="-12"/>
          <w:sz w:val="18"/>
          <w:szCs w:val="20"/>
          <w:lang w:eastAsia="en-US"/>
        </w:rPr>
        <w:t> </w:t>
      </w:r>
      <w:r w:rsidRPr="005F0BF6">
        <w:rPr>
          <w:rFonts w:eastAsia="Calibri"/>
          <w:spacing w:val="-12"/>
          <w:sz w:val="18"/>
          <w:szCs w:val="20"/>
          <w:lang w:eastAsia="en-US"/>
        </w:rPr>
        <w:t>—</w:t>
      </w:r>
      <w:r>
        <w:rPr>
          <w:rFonts w:eastAsia="Calibri"/>
          <w:spacing w:val="-12"/>
          <w:sz w:val="18"/>
          <w:szCs w:val="20"/>
          <w:lang w:eastAsia="en-US"/>
        </w:rPr>
        <w:t xml:space="preserve"> </w:t>
      </w:r>
      <w:r w:rsidR="00050B88" w:rsidRPr="005F0BF6">
        <w:rPr>
          <w:rFonts w:eastAsia="Calibri"/>
          <w:spacing w:val="-12"/>
          <w:sz w:val="18"/>
          <w:szCs w:val="20"/>
          <w:lang w:eastAsia="en-US"/>
        </w:rPr>
        <w:t>С</w:t>
      </w:r>
      <w:r w:rsidRPr="005F0BF6">
        <w:rPr>
          <w:rFonts w:eastAsia="Calibri"/>
          <w:spacing w:val="-12"/>
          <w:sz w:val="18"/>
          <w:szCs w:val="20"/>
          <w:lang w:eastAsia="en-US"/>
        </w:rPr>
        <w:t>. 40</w:t>
      </w:r>
      <w:r>
        <w:rPr>
          <w:rFonts w:eastAsia="Calibri"/>
          <w:spacing w:val="-12"/>
          <w:sz w:val="18"/>
          <w:szCs w:val="20"/>
          <w:lang w:eastAsia="en-US"/>
        </w:rPr>
        <w:t>—</w:t>
      </w:r>
      <w:r w:rsidRPr="005F0BF6">
        <w:rPr>
          <w:rFonts w:eastAsia="Calibri"/>
          <w:spacing w:val="-12"/>
          <w:sz w:val="18"/>
          <w:szCs w:val="20"/>
          <w:lang w:eastAsia="en-US"/>
        </w:rPr>
        <w:t>48.</w:t>
      </w:r>
      <w:bookmarkEnd w:id="110"/>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11" w:name="_Ref514856768"/>
      <w:r w:rsidRPr="005F0BF6">
        <w:rPr>
          <w:rFonts w:eastAsia="Calibri"/>
          <w:spacing w:val="-12"/>
          <w:sz w:val="18"/>
          <w:szCs w:val="20"/>
          <w:shd w:val="clear" w:color="auto" w:fill="FFFFFF"/>
          <w:lang w:eastAsia="en-US"/>
        </w:rPr>
        <w:t>Пир</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г,</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П.</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В. Соціально-економічний розвиток Стародуба в другій половині ХVІІ</w:t>
      </w:r>
      <w:r w:rsidR="00B61BB5">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сто</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літ</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тя</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П.</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В.</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Пиріг</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Сiверянський лiтопис. — 2011. — № 6. — С. 33</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43.</w:t>
      </w:r>
      <w:bookmarkEnd w:id="111"/>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12" w:name="_Ref514856776"/>
      <w:r w:rsidRPr="005F0BF6">
        <w:rPr>
          <w:rFonts w:eastAsia="Calibri"/>
          <w:spacing w:val="-12"/>
          <w:sz w:val="18"/>
          <w:szCs w:val="20"/>
          <w:shd w:val="clear" w:color="auto" w:fill="FFFFFF"/>
          <w:lang w:eastAsia="en-US"/>
        </w:rPr>
        <w:t>Пир</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г,</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П.</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В. </w:t>
      </w:r>
      <w:r w:rsidRPr="005F0BF6">
        <w:rPr>
          <w:rFonts w:eastAsia="Calibri"/>
          <w:spacing w:val="-12"/>
          <w:sz w:val="18"/>
          <w:szCs w:val="20"/>
          <w:lang w:eastAsia="en-US"/>
        </w:rPr>
        <w:t>Стародуб у вирі</w:t>
      </w:r>
      <w:r w:rsidR="00050B88">
        <w:rPr>
          <w:rFonts w:eastAsia="Calibri"/>
          <w:spacing w:val="-12"/>
          <w:sz w:val="18"/>
          <w:szCs w:val="20"/>
          <w:lang w:eastAsia="en-US"/>
        </w:rPr>
        <w:t xml:space="preserve"> </w:t>
      </w:r>
      <w:r w:rsidRPr="005F0BF6">
        <w:rPr>
          <w:rFonts w:eastAsia="Calibri"/>
          <w:spacing w:val="-12"/>
          <w:sz w:val="18"/>
          <w:szCs w:val="20"/>
          <w:lang w:eastAsia="en-US"/>
        </w:rPr>
        <w:t>визвольної боротьби українського народу середини</w:t>
      </w:r>
      <w:r w:rsidR="002C3674">
        <w:rPr>
          <w:rFonts w:eastAsia="Calibri"/>
          <w:spacing w:val="-12"/>
          <w:sz w:val="18"/>
          <w:szCs w:val="20"/>
          <w:lang w:val="be-BY" w:eastAsia="en-US"/>
        </w:rPr>
        <w:t> </w:t>
      </w:r>
      <w:r w:rsidRPr="005F0BF6">
        <w:rPr>
          <w:rFonts w:eastAsia="Calibri"/>
          <w:spacing w:val="-12"/>
          <w:sz w:val="18"/>
          <w:szCs w:val="20"/>
          <w:lang w:eastAsia="en-US"/>
        </w:rPr>
        <w:t>—</w:t>
      </w:r>
      <w:r w:rsidR="002C3674">
        <w:rPr>
          <w:rFonts w:eastAsia="Calibri"/>
          <w:spacing w:val="-12"/>
          <w:sz w:val="18"/>
          <w:szCs w:val="20"/>
          <w:lang w:val="be-BY" w:eastAsia="en-US"/>
        </w:rPr>
        <w:t xml:space="preserve"> </w:t>
      </w:r>
      <w:r w:rsidRPr="005F0BF6">
        <w:rPr>
          <w:rFonts w:eastAsia="Calibri"/>
          <w:spacing w:val="-12"/>
          <w:sz w:val="18"/>
          <w:szCs w:val="20"/>
          <w:lang w:eastAsia="en-US"/>
        </w:rPr>
        <w:t>дру</w:t>
      </w:r>
      <w:r w:rsidR="00B61BB5">
        <w:rPr>
          <w:rFonts w:eastAsia="Calibri"/>
          <w:spacing w:val="-12"/>
          <w:sz w:val="18"/>
          <w:szCs w:val="20"/>
          <w:lang w:eastAsia="en-US"/>
        </w:rPr>
        <w:softHyphen/>
      </w:r>
      <w:r w:rsidRPr="005F0BF6">
        <w:rPr>
          <w:rFonts w:eastAsia="Calibri"/>
          <w:spacing w:val="-12"/>
          <w:sz w:val="18"/>
          <w:szCs w:val="20"/>
          <w:lang w:eastAsia="en-US"/>
        </w:rPr>
        <w:t>гої половини XVII століття</w:t>
      </w:r>
      <w:r w:rsidR="004A24BB">
        <w:rPr>
          <w:rFonts w:eastAsia="Calibri"/>
          <w:spacing w:val="-12"/>
          <w:sz w:val="18"/>
          <w:szCs w:val="20"/>
          <w:lang w:eastAsia="en-US"/>
        </w:rPr>
        <w:t> /</w:t>
      </w:r>
      <w:r w:rsidRPr="005F0BF6">
        <w:rPr>
          <w:rFonts w:eastAsia="Calibri"/>
          <w:spacing w:val="-12"/>
          <w:sz w:val="18"/>
          <w:szCs w:val="20"/>
          <w:lang w:eastAsia="en-US"/>
        </w:rPr>
        <w:t xml:space="preserve"> П. Пиріг</w:t>
      </w:r>
      <w:r w:rsidR="004A24BB">
        <w:rPr>
          <w:rFonts w:eastAsia="Calibri"/>
          <w:spacing w:val="-12"/>
          <w:sz w:val="18"/>
          <w:szCs w:val="20"/>
          <w:lang w:eastAsia="en-US"/>
        </w:rPr>
        <w:t> /</w:t>
      </w:r>
      <w:r w:rsidRPr="005F0BF6">
        <w:rPr>
          <w:rFonts w:eastAsia="Calibri"/>
          <w:spacing w:val="-12"/>
          <w:sz w:val="18"/>
          <w:szCs w:val="20"/>
          <w:lang w:eastAsia="en-US"/>
        </w:rPr>
        <w:t>/ Сiверянський лiтопис. — 2011. — № 4. — С.</w:t>
      </w:r>
      <w:r w:rsidR="00B61BB5">
        <w:rPr>
          <w:rFonts w:eastAsia="Calibri"/>
          <w:spacing w:val="-12"/>
          <w:sz w:val="18"/>
          <w:szCs w:val="20"/>
          <w:lang w:eastAsia="en-US"/>
        </w:rPr>
        <w:t> </w:t>
      </w:r>
      <w:r w:rsidRPr="005F0BF6">
        <w:rPr>
          <w:rFonts w:eastAsia="Calibri"/>
          <w:spacing w:val="-12"/>
          <w:sz w:val="18"/>
          <w:szCs w:val="20"/>
          <w:lang w:eastAsia="en-US"/>
        </w:rPr>
        <w:t>33</w:t>
      </w:r>
      <w:r>
        <w:rPr>
          <w:rFonts w:eastAsia="Calibri"/>
          <w:spacing w:val="-12"/>
          <w:sz w:val="18"/>
          <w:szCs w:val="20"/>
          <w:lang w:eastAsia="en-US"/>
        </w:rPr>
        <w:t>—</w:t>
      </w:r>
      <w:r w:rsidRPr="005F0BF6">
        <w:rPr>
          <w:rFonts w:eastAsia="Calibri"/>
          <w:spacing w:val="-12"/>
          <w:sz w:val="18"/>
          <w:szCs w:val="20"/>
          <w:lang w:eastAsia="en-US"/>
        </w:rPr>
        <w:t>44.</w:t>
      </w:r>
      <w:bookmarkEnd w:id="112"/>
    </w:p>
    <w:p w:rsidR="005F0BF6" w:rsidRPr="005F0BF6" w:rsidRDefault="005F0BF6" w:rsidP="00F259D9">
      <w:pPr>
        <w:numPr>
          <w:ilvl w:val="0"/>
          <w:numId w:val="6"/>
        </w:numPr>
        <w:shd w:val="clear" w:color="auto" w:fill="FFFFFF"/>
        <w:spacing w:line="200" w:lineRule="exact"/>
        <w:ind w:left="227" w:hanging="227"/>
        <w:jc w:val="both"/>
        <w:rPr>
          <w:rFonts w:eastAsia="Calibri"/>
          <w:spacing w:val="-12"/>
          <w:sz w:val="18"/>
          <w:szCs w:val="20"/>
        </w:rPr>
      </w:pPr>
      <w:bookmarkStart w:id="113" w:name="_Ref514857036"/>
      <w:r w:rsidRPr="005F0BF6">
        <w:rPr>
          <w:rFonts w:eastAsia="Calibri"/>
          <w:spacing w:val="-12"/>
          <w:sz w:val="18"/>
          <w:szCs w:val="20"/>
        </w:rPr>
        <w:t>Заруба,</w:t>
      </w:r>
      <w:r w:rsidR="001A6B98">
        <w:rPr>
          <w:rFonts w:eastAsia="Calibri"/>
          <w:spacing w:val="-12"/>
          <w:sz w:val="18"/>
          <w:szCs w:val="20"/>
        </w:rPr>
        <w:t> </w:t>
      </w:r>
      <w:r w:rsidRPr="005F0BF6">
        <w:rPr>
          <w:rFonts w:eastAsia="Calibri"/>
          <w:spacing w:val="-12"/>
          <w:sz w:val="18"/>
          <w:szCs w:val="20"/>
        </w:rPr>
        <w:t>В.</w:t>
      </w:r>
      <w:r w:rsidR="001A6B98">
        <w:rPr>
          <w:rFonts w:eastAsia="Calibri"/>
          <w:spacing w:val="-12"/>
          <w:sz w:val="18"/>
          <w:szCs w:val="20"/>
        </w:rPr>
        <w:t> </w:t>
      </w:r>
      <w:r w:rsidRPr="005F0BF6">
        <w:rPr>
          <w:rFonts w:eastAsia="Calibri"/>
          <w:spacing w:val="-12"/>
          <w:sz w:val="18"/>
          <w:szCs w:val="20"/>
        </w:rPr>
        <w:t>М. Українське козацьке військо в російсько-турецьких війнах останньої чвер</w:t>
      </w:r>
      <w:r w:rsidR="00B61BB5">
        <w:rPr>
          <w:rFonts w:eastAsia="Calibri"/>
          <w:spacing w:val="-12"/>
          <w:sz w:val="18"/>
          <w:szCs w:val="20"/>
        </w:rPr>
        <w:softHyphen/>
      </w:r>
      <w:r w:rsidRPr="005F0BF6">
        <w:rPr>
          <w:rFonts w:eastAsia="Calibri"/>
          <w:spacing w:val="-12"/>
          <w:sz w:val="18"/>
          <w:szCs w:val="20"/>
        </w:rPr>
        <w:t>ті XVII століття</w:t>
      </w:r>
      <w:r w:rsidR="004A24BB">
        <w:rPr>
          <w:rFonts w:eastAsia="Calibri"/>
          <w:spacing w:val="-12"/>
          <w:sz w:val="18"/>
          <w:szCs w:val="20"/>
        </w:rPr>
        <w:t> /</w:t>
      </w:r>
      <w:r w:rsidRPr="005F0BF6">
        <w:rPr>
          <w:rFonts w:eastAsia="Calibri"/>
          <w:spacing w:val="-12"/>
          <w:sz w:val="18"/>
          <w:szCs w:val="20"/>
        </w:rPr>
        <w:t xml:space="preserve"> В. М. Заруба.</w:t>
      </w:r>
      <w:r>
        <w:rPr>
          <w:rFonts w:eastAsia="Calibri"/>
          <w:spacing w:val="-12"/>
          <w:sz w:val="18"/>
          <w:szCs w:val="20"/>
        </w:rPr>
        <w:t xml:space="preserve"> —</w:t>
      </w:r>
      <w:r w:rsidRPr="005F0BF6">
        <w:rPr>
          <w:rFonts w:eastAsia="Calibri"/>
          <w:spacing w:val="-12"/>
          <w:sz w:val="18"/>
          <w:szCs w:val="20"/>
        </w:rPr>
        <w:t xml:space="preserve"> Днепропетровск: Ліра ЛТД </w:t>
      </w:r>
      <w:r>
        <w:rPr>
          <w:rFonts w:eastAsia="Calibri"/>
          <w:spacing w:val="-12"/>
          <w:sz w:val="18"/>
          <w:szCs w:val="20"/>
        </w:rPr>
        <w:t>—</w:t>
      </w:r>
      <w:r w:rsidRPr="005F0BF6">
        <w:rPr>
          <w:rFonts w:eastAsia="Calibri"/>
          <w:spacing w:val="-12"/>
          <w:sz w:val="18"/>
          <w:szCs w:val="20"/>
        </w:rPr>
        <w:t xml:space="preserve"> ЮА МВС, 2003.</w:t>
      </w:r>
      <w:r w:rsidR="00B61BB5">
        <w:rPr>
          <w:rFonts w:eastAsia="Calibri"/>
          <w:spacing w:val="-12"/>
          <w:sz w:val="18"/>
          <w:szCs w:val="20"/>
        </w:rPr>
        <w:t> </w:t>
      </w:r>
      <w:r>
        <w:rPr>
          <w:rFonts w:eastAsia="Calibri"/>
          <w:spacing w:val="-12"/>
          <w:sz w:val="18"/>
          <w:szCs w:val="20"/>
        </w:rPr>
        <w:t>—</w:t>
      </w:r>
      <w:r w:rsidRPr="005F0BF6">
        <w:rPr>
          <w:rFonts w:eastAsia="Calibri"/>
          <w:spacing w:val="-12"/>
          <w:sz w:val="18"/>
          <w:szCs w:val="20"/>
        </w:rPr>
        <w:t xml:space="preserve"> 464 с.</w:t>
      </w:r>
      <w:bookmarkEnd w:id="113"/>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114" w:name="_Ref513162694"/>
      <w:r w:rsidRPr="005F0BF6">
        <w:rPr>
          <w:rFonts w:eastAsia="Calibri"/>
          <w:spacing w:val="-12"/>
          <w:sz w:val="18"/>
          <w:szCs w:val="20"/>
          <w:shd w:val="clear" w:color="auto" w:fill="FFFFFF"/>
          <w:lang w:eastAsia="en-US"/>
        </w:rPr>
        <w:t>Репан,</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О.</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А. Іржа на лезі: лівобережне козацтво і російсько-турецька війна 1735</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1739 рр.</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О.</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А.</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Репан. </w:t>
      </w:r>
      <w:r>
        <w:rPr>
          <w:rFonts w:eastAsia="Calibri"/>
          <w:spacing w:val="-12"/>
          <w:sz w:val="18"/>
          <w:szCs w:val="20"/>
          <w:shd w:val="clear" w:color="auto" w:fill="FFFFFF"/>
          <w:lang w:eastAsia="en-US"/>
        </w:rPr>
        <w:t xml:space="preserve">— </w:t>
      </w:r>
      <w:r w:rsidRPr="005F0BF6">
        <w:rPr>
          <w:rFonts w:eastAsia="Calibri"/>
          <w:spacing w:val="-12"/>
          <w:sz w:val="18"/>
          <w:szCs w:val="20"/>
          <w:lang w:eastAsia="en-US"/>
        </w:rPr>
        <w:t xml:space="preserve">Київ: </w:t>
      </w:r>
      <w:r w:rsidRPr="005F0BF6">
        <w:rPr>
          <w:rFonts w:eastAsia="Calibri"/>
          <w:spacing w:val="-12"/>
          <w:sz w:val="18"/>
          <w:szCs w:val="20"/>
          <w:shd w:val="clear" w:color="auto" w:fill="FFFFFF"/>
          <w:lang w:eastAsia="en-US"/>
        </w:rPr>
        <w:t>Києво-Могилянська Академія, 2009. — 195 с.</w:t>
      </w:r>
      <w:bookmarkEnd w:id="114"/>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15" w:name="_Ref514857527"/>
      <w:r w:rsidRPr="005F0BF6">
        <w:rPr>
          <w:rFonts w:eastAsia="Calibri"/>
          <w:spacing w:val="-12"/>
          <w:sz w:val="18"/>
          <w:szCs w:val="20"/>
          <w:lang w:val="uk-UA"/>
        </w:rPr>
        <w:t>Шпитальов</w:t>
      </w:r>
      <w:r w:rsidRPr="005F0BF6">
        <w:rPr>
          <w:rFonts w:eastAsia="Calibri"/>
          <w:spacing w:val="-12"/>
          <w:sz w:val="18"/>
          <w:szCs w:val="20"/>
        </w:rPr>
        <w:t>,</w:t>
      </w:r>
      <w:r w:rsidR="001A6B98">
        <w:rPr>
          <w:rFonts w:eastAsia="Calibri"/>
          <w:spacing w:val="-12"/>
          <w:sz w:val="18"/>
          <w:szCs w:val="20"/>
          <w:lang w:val="uk-UA"/>
        </w:rPr>
        <w:t> </w:t>
      </w:r>
      <w:r w:rsidRPr="005F0BF6">
        <w:rPr>
          <w:rFonts w:eastAsia="Calibri"/>
          <w:spacing w:val="-12"/>
          <w:sz w:val="18"/>
          <w:szCs w:val="20"/>
          <w:lang w:val="uk-UA"/>
        </w:rPr>
        <w:t>Г.</w:t>
      </w:r>
      <w:r w:rsidR="001A6B98">
        <w:rPr>
          <w:rFonts w:eastAsia="Calibri"/>
          <w:spacing w:val="-12"/>
          <w:sz w:val="18"/>
          <w:szCs w:val="20"/>
          <w:lang w:val="uk-UA"/>
        </w:rPr>
        <w:t> </w:t>
      </w:r>
      <w:r w:rsidRPr="005F0BF6">
        <w:rPr>
          <w:rFonts w:eastAsia="Calibri"/>
          <w:spacing w:val="-12"/>
          <w:sz w:val="18"/>
          <w:szCs w:val="20"/>
          <w:lang w:val="uk-UA"/>
        </w:rPr>
        <w:t>Г. Лівобережне козацтво в російсько-турецькій війні 1768</w:t>
      </w:r>
      <w:r>
        <w:rPr>
          <w:rFonts w:eastAsia="Calibri"/>
          <w:spacing w:val="-12"/>
          <w:sz w:val="18"/>
          <w:szCs w:val="20"/>
          <w:lang w:val="uk-UA"/>
        </w:rPr>
        <w:t>—</w:t>
      </w:r>
      <w:r w:rsidRPr="005F0BF6">
        <w:rPr>
          <w:rFonts w:eastAsia="Calibri"/>
          <w:spacing w:val="-12"/>
          <w:sz w:val="18"/>
          <w:szCs w:val="20"/>
          <w:lang w:val="uk-UA"/>
        </w:rPr>
        <w:t>1774 рр.</w:t>
      </w:r>
      <w:r w:rsidR="004A24BB">
        <w:rPr>
          <w:rFonts w:eastAsia="Calibri"/>
          <w:spacing w:val="-12"/>
          <w:sz w:val="18"/>
          <w:szCs w:val="20"/>
          <w:lang w:val="uk-UA"/>
        </w:rPr>
        <w:t> /</w:t>
      </w:r>
      <w:r w:rsidRPr="005F0BF6">
        <w:rPr>
          <w:rFonts w:eastAsia="Calibri"/>
          <w:spacing w:val="-12"/>
          <w:sz w:val="18"/>
          <w:szCs w:val="20"/>
          <w:lang w:val="uk-UA"/>
        </w:rPr>
        <w:t xml:space="preserve"> Г.</w:t>
      </w:r>
      <w:r w:rsidR="001A6B98">
        <w:rPr>
          <w:rFonts w:eastAsia="Calibri"/>
          <w:spacing w:val="-12"/>
          <w:sz w:val="18"/>
          <w:szCs w:val="20"/>
          <w:lang w:val="uk-UA"/>
        </w:rPr>
        <w:t> </w:t>
      </w:r>
      <w:r w:rsidRPr="005F0BF6">
        <w:rPr>
          <w:rFonts w:eastAsia="Calibri"/>
          <w:spacing w:val="-12"/>
          <w:sz w:val="18"/>
          <w:szCs w:val="20"/>
          <w:lang w:val="uk-UA"/>
        </w:rPr>
        <w:t>Г.</w:t>
      </w:r>
      <w:r w:rsidR="001A6B98">
        <w:rPr>
          <w:rFonts w:eastAsia="Calibri"/>
          <w:spacing w:val="-12"/>
          <w:sz w:val="18"/>
          <w:szCs w:val="20"/>
          <w:lang w:val="uk-UA"/>
        </w:rPr>
        <w:t> </w:t>
      </w:r>
      <w:r w:rsidRPr="005F0BF6">
        <w:rPr>
          <w:rFonts w:eastAsia="Calibri"/>
          <w:spacing w:val="-12"/>
          <w:sz w:val="18"/>
          <w:szCs w:val="20"/>
          <w:lang w:val="uk-UA"/>
        </w:rPr>
        <w:t>Шпи</w:t>
      </w:r>
      <w:r w:rsidR="00B61BB5">
        <w:rPr>
          <w:rFonts w:eastAsia="Calibri"/>
          <w:spacing w:val="-12"/>
          <w:sz w:val="18"/>
          <w:szCs w:val="20"/>
          <w:lang w:val="uk-UA"/>
        </w:rPr>
        <w:softHyphen/>
      </w:r>
      <w:r w:rsidRPr="005F0BF6">
        <w:rPr>
          <w:rFonts w:eastAsia="Calibri"/>
          <w:spacing w:val="-12"/>
          <w:sz w:val="18"/>
          <w:szCs w:val="20"/>
          <w:lang w:val="uk-UA"/>
        </w:rPr>
        <w:t>тальов</w:t>
      </w:r>
      <w:r w:rsidR="004A24BB">
        <w:rPr>
          <w:rFonts w:eastAsia="Calibri"/>
          <w:spacing w:val="-12"/>
          <w:sz w:val="18"/>
          <w:szCs w:val="20"/>
          <w:lang w:val="uk-UA"/>
        </w:rPr>
        <w:t> /</w:t>
      </w:r>
      <w:r w:rsidRPr="005F0BF6">
        <w:rPr>
          <w:rFonts w:eastAsia="Calibri"/>
          <w:spacing w:val="-12"/>
          <w:sz w:val="18"/>
          <w:szCs w:val="20"/>
          <w:lang w:val="uk-UA"/>
        </w:rPr>
        <w:t>/ Записки історичного факультету Одеського національного уні</w:t>
      </w:r>
      <w:r w:rsidR="00B61BB5">
        <w:rPr>
          <w:rFonts w:eastAsia="Calibri"/>
          <w:spacing w:val="-12"/>
          <w:sz w:val="18"/>
          <w:szCs w:val="20"/>
          <w:lang w:val="uk-UA"/>
        </w:rPr>
        <w:softHyphen/>
      </w:r>
      <w:r w:rsidRPr="005F0BF6">
        <w:rPr>
          <w:rFonts w:eastAsia="Calibri"/>
          <w:spacing w:val="-12"/>
          <w:sz w:val="18"/>
          <w:szCs w:val="20"/>
          <w:lang w:val="uk-UA"/>
        </w:rPr>
        <w:t>вер</w:t>
      </w:r>
      <w:r w:rsidR="00B61BB5">
        <w:rPr>
          <w:rFonts w:eastAsia="Calibri"/>
          <w:spacing w:val="-12"/>
          <w:sz w:val="18"/>
          <w:szCs w:val="20"/>
          <w:lang w:val="uk-UA"/>
        </w:rPr>
        <w:softHyphen/>
      </w:r>
      <w:r w:rsidRPr="005F0BF6">
        <w:rPr>
          <w:rFonts w:eastAsia="Calibri"/>
          <w:spacing w:val="-12"/>
          <w:sz w:val="18"/>
          <w:szCs w:val="20"/>
          <w:lang w:val="uk-UA"/>
        </w:rPr>
        <w:t>си</w:t>
      </w:r>
      <w:r w:rsidR="00B61BB5">
        <w:rPr>
          <w:rFonts w:eastAsia="Calibri"/>
          <w:spacing w:val="-12"/>
          <w:sz w:val="18"/>
          <w:szCs w:val="20"/>
          <w:lang w:val="uk-UA"/>
        </w:rPr>
        <w:softHyphen/>
      </w:r>
      <w:r w:rsidRPr="005F0BF6">
        <w:rPr>
          <w:rFonts w:eastAsia="Calibri"/>
          <w:spacing w:val="-12"/>
          <w:sz w:val="18"/>
          <w:szCs w:val="20"/>
          <w:lang w:val="uk-UA"/>
        </w:rPr>
        <w:t xml:space="preserve">тету. </w:t>
      </w:r>
      <w:r>
        <w:rPr>
          <w:rFonts w:eastAsia="Calibri"/>
          <w:spacing w:val="-12"/>
          <w:sz w:val="18"/>
          <w:szCs w:val="20"/>
          <w:lang w:val="uk-UA"/>
        </w:rPr>
        <w:t>—</w:t>
      </w:r>
      <w:r w:rsidRPr="005F0BF6">
        <w:rPr>
          <w:rFonts w:eastAsia="Calibri"/>
          <w:spacing w:val="-12"/>
          <w:sz w:val="18"/>
          <w:szCs w:val="20"/>
          <w:lang w:val="uk-UA"/>
        </w:rPr>
        <w:t xml:space="preserve"> Одеса, 2006. </w:t>
      </w:r>
      <w:r>
        <w:rPr>
          <w:rFonts w:eastAsia="Calibri"/>
          <w:spacing w:val="-12"/>
          <w:sz w:val="18"/>
          <w:szCs w:val="20"/>
          <w:lang w:val="uk-UA"/>
        </w:rPr>
        <w:t>—</w:t>
      </w:r>
      <w:r w:rsidRPr="005F0BF6">
        <w:rPr>
          <w:rFonts w:eastAsia="Calibri"/>
          <w:spacing w:val="-12"/>
          <w:sz w:val="18"/>
          <w:szCs w:val="20"/>
          <w:lang w:val="uk-UA"/>
        </w:rPr>
        <w:t xml:space="preserve"> Вип. 17. </w:t>
      </w:r>
      <w:r>
        <w:rPr>
          <w:rFonts w:eastAsia="Calibri"/>
          <w:spacing w:val="-12"/>
          <w:sz w:val="18"/>
          <w:szCs w:val="20"/>
          <w:lang w:val="uk-UA"/>
        </w:rPr>
        <w:t xml:space="preserve">— </w:t>
      </w:r>
      <w:r w:rsidRPr="005F0BF6">
        <w:rPr>
          <w:rFonts w:eastAsia="Calibri"/>
          <w:spacing w:val="-12"/>
          <w:sz w:val="18"/>
          <w:szCs w:val="20"/>
          <w:lang w:val="uk-UA"/>
        </w:rPr>
        <w:t>С. 133</w:t>
      </w:r>
      <w:r>
        <w:rPr>
          <w:rFonts w:eastAsia="Calibri"/>
          <w:spacing w:val="-12"/>
          <w:sz w:val="18"/>
          <w:szCs w:val="20"/>
          <w:lang w:val="uk-UA"/>
        </w:rPr>
        <w:t>—</w:t>
      </w:r>
      <w:r w:rsidRPr="005F0BF6">
        <w:rPr>
          <w:rFonts w:eastAsia="Calibri"/>
          <w:spacing w:val="-12"/>
          <w:sz w:val="18"/>
          <w:szCs w:val="20"/>
          <w:lang w:val="uk-UA"/>
        </w:rPr>
        <w:t>139.</w:t>
      </w:r>
      <w:bookmarkEnd w:id="115"/>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16" w:name="_Ref514857539"/>
      <w:r w:rsidRPr="005F0BF6">
        <w:rPr>
          <w:rFonts w:eastAsia="Calibri"/>
          <w:spacing w:val="-12"/>
          <w:sz w:val="18"/>
          <w:szCs w:val="20"/>
          <w:lang w:eastAsia="en-US"/>
        </w:rPr>
        <w:t>Шпитальов,</w:t>
      </w:r>
      <w:r w:rsidR="001A6B98">
        <w:rPr>
          <w:rFonts w:eastAsia="Calibri"/>
          <w:spacing w:val="-12"/>
          <w:sz w:val="18"/>
          <w:szCs w:val="20"/>
          <w:lang w:eastAsia="en-US"/>
        </w:rPr>
        <w:t> </w:t>
      </w:r>
      <w:r w:rsidRPr="005F0BF6">
        <w:rPr>
          <w:rFonts w:eastAsia="Calibri"/>
          <w:spacing w:val="-12"/>
          <w:sz w:val="18"/>
          <w:szCs w:val="20"/>
          <w:lang w:eastAsia="en-US"/>
        </w:rPr>
        <w:t>Г.</w:t>
      </w:r>
      <w:r w:rsidR="001A6B98">
        <w:rPr>
          <w:rFonts w:eastAsia="Calibri"/>
          <w:spacing w:val="-12"/>
          <w:sz w:val="18"/>
          <w:szCs w:val="20"/>
          <w:lang w:eastAsia="en-US"/>
        </w:rPr>
        <w:t> </w:t>
      </w:r>
      <w:r w:rsidRPr="005F0BF6">
        <w:rPr>
          <w:rFonts w:eastAsia="Calibri"/>
          <w:spacing w:val="-12"/>
          <w:sz w:val="18"/>
          <w:szCs w:val="20"/>
          <w:lang w:eastAsia="en-US"/>
        </w:rPr>
        <w:t>Г. Українське козацтво у Семилітній війні</w:t>
      </w:r>
      <w:r w:rsidR="004A24BB">
        <w:rPr>
          <w:rFonts w:eastAsia="Calibri"/>
          <w:spacing w:val="-12"/>
          <w:sz w:val="18"/>
          <w:szCs w:val="20"/>
          <w:lang w:eastAsia="en-US"/>
        </w:rPr>
        <w:t> /</w:t>
      </w:r>
      <w:r w:rsidRPr="005F0BF6">
        <w:rPr>
          <w:rFonts w:eastAsia="Calibri"/>
          <w:spacing w:val="-12"/>
          <w:sz w:val="18"/>
          <w:szCs w:val="20"/>
          <w:lang w:eastAsia="en-US"/>
        </w:rPr>
        <w:t xml:space="preserve"> Г.</w:t>
      </w:r>
      <w:r w:rsidR="001A6B98">
        <w:rPr>
          <w:rFonts w:eastAsia="Calibri"/>
          <w:spacing w:val="-12"/>
          <w:sz w:val="18"/>
          <w:szCs w:val="20"/>
          <w:lang w:eastAsia="en-US"/>
        </w:rPr>
        <w:t> </w:t>
      </w:r>
      <w:r w:rsidRPr="005F0BF6">
        <w:rPr>
          <w:rFonts w:eastAsia="Calibri"/>
          <w:spacing w:val="-12"/>
          <w:sz w:val="18"/>
          <w:szCs w:val="20"/>
          <w:lang w:eastAsia="en-US"/>
        </w:rPr>
        <w:t>Г.</w:t>
      </w:r>
      <w:r w:rsidR="001A6B98">
        <w:rPr>
          <w:rFonts w:eastAsia="Calibri"/>
          <w:spacing w:val="-12"/>
          <w:sz w:val="18"/>
          <w:szCs w:val="20"/>
          <w:lang w:eastAsia="en-US"/>
        </w:rPr>
        <w:t> </w:t>
      </w:r>
      <w:r w:rsidRPr="005F0BF6">
        <w:rPr>
          <w:rFonts w:eastAsia="Calibri"/>
          <w:spacing w:val="-12"/>
          <w:sz w:val="18"/>
          <w:szCs w:val="20"/>
          <w:lang w:eastAsia="en-US"/>
        </w:rPr>
        <w:t>Шпитальов</w:t>
      </w:r>
      <w:r w:rsidR="004A24BB">
        <w:rPr>
          <w:rFonts w:eastAsia="Calibri"/>
          <w:spacing w:val="-12"/>
          <w:sz w:val="18"/>
          <w:szCs w:val="20"/>
          <w:lang w:eastAsia="en-US"/>
        </w:rPr>
        <w:t> /</w:t>
      </w:r>
      <w:r w:rsidRPr="005F0BF6">
        <w:rPr>
          <w:rFonts w:eastAsia="Calibri"/>
          <w:spacing w:val="-12"/>
          <w:sz w:val="18"/>
          <w:szCs w:val="20"/>
          <w:lang w:eastAsia="en-US"/>
        </w:rPr>
        <w:t>/ Вісник Запо</w:t>
      </w:r>
      <w:r w:rsidR="00B61BB5">
        <w:rPr>
          <w:rFonts w:eastAsia="Calibri"/>
          <w:spacing w:val="-12"/>
          <w:sz w:val="18"/>
          <w:szCs w:val="20"/>
          <w:lang w:eastAsia="en-US"/>
        </w:rPr>
        <w:softHyphen/>
      </w:r>
      <w:r w:rsidRPr="005F0BF6">
        <w:rPr>
          <w:rFonts w:eastAsia="Calibri"/>
          <w:spacing w:val="-12"/>
          <w:sz w:val="18"/>
          <w:szCs w:val="20"/>
          <w:lang w:eastAsia="en-US"/>
        </w:rPr>
        <w:t>різького юридичного інституту Дніпропетровського державного університету внут</w:t>
      </w:r>
      <w:r w:rsidR="00B61BB5">
        <w:rPr>
          <w:rFonts w:eastAsia="Calibri"/>
          <w:spacing w:val="-12"/>
          <w:sz w:val="18"/>
          <w:szCs w:val="20"/>
          <w:lang w:eastAsia="en-US"/>
        </w:rPr>
        <w:softHyphen/>
      </w:r>
      <w:r w:rsidRPr="005F0BF6">
        <w:rPr>
          <w:rFonts w:eastAsia="Calibri"/>
          <w:spacing w:val="-12"/>
          <w:sz w:val="18"/>
          <w:szCs w:val="20"/>
          <w:lang w:eastAsia="en-US"/>
        </w:rPr>
        <w:t xml:space="preserve">рішніх справ. </w:t>
      </w:r>
      <w:r>
        <w:rPr>
          <w:rFonts w:eastAsia="Calibri"/>
          <w:spacing w:val="-12"/>
          <w:sz w:val="18"/>
          <w:szCs w:val="20"/>
          <w:lang w:eastAsia="en-US"/>
        </w:rPr>
        <w:t>—</w:t>
      </w:r>
      <w:r w:rsidRPr="005F0BF6">
        <w:rPr>
          <w:rFonts w:eastAsia="Calibri"/>
          <w:spacing w:val="-12"/>
          <w:sz w:val="18"/>
          <w:szCs w:val="20"/>
          <w:lang w:eastAsia="en-US"/>
        </w:rPr>
        <w:t xml:space="preserve"> Запоріжжя, 2009. </w:t>
      </w:r>
      <w:r>
        <w:rPr>
          <w:rFonts w:eastAsia="Calibri"/>
          <w:spacing w:val="-12"/>
          <w:sz w:val="18"/>
          <w:szCs w:val="20"/>
          <w:lang w:eastAsia="en-US"/>
        </w:rPr>
        <w:t>—</w:t>
      </w:r>
      <w:r w:rsidRPr="005F0BF6">
        <w:rPr>
          <w:rFonts w:eastAsia="Calibri"/>
          <w:spacing w:val="-12"/>
          <w:sz w:val="18"/>
          <w:szCs w:val="20"/>
          <w:lang w:eastAsia="en-US"/>
        </w:rPr>
        <w:t xml:space="preserve"> № 1. </w:t>
      </w:r>
      <w:r>
        <w:rPr>
          <w:rFonts w:eastAsia="Calibri"/>
          <w:spacing w:val="-12"/>
          <w:sz w:val="18"/>
          <w:szCs w:val="20"/>
          <w:lang w:eastAsia="en-US"/>
        </w:rPr>
        <w:t>—</w:t>
      </w:r>
      <w:r w:rsidRPr="005F0BF6">
        <w:rPr>
          <w:rFonts w:eastAsia="Calibri"/>
          <w:spacing w:val="-12"/>
          <w:sz w:val="18"/>
          <w:szCs w:val="20"/>
          <w:lang w:eastAsia="en-US"/>
        </w:rPr>
        <w:t xml:space="preserve"> С. 215</w:t>
      </w:r>
      <w:r>
        <w:rPr>
          <w:rFonts w:eastAsia="Calibri"/>
          <w:spacing w:val="-12"/>
          <w:sz w:val="18"/>
          <w:szCs w:val="20"/>
          <w:lang w:eastAsia="en-US"/>
        </w:rPr>
        <w:t>—</w:t>
      </w:r>
      <w:r w:rsidRPr="005F0BF6">
        <w:rPr>
          <w:rFonts w:eastAsia="Calibri"/>
          <w:spacing w:val="-12"/>
          <w:sz w:val="18"/>
          <w:szCs w:val="20"/>
          <w:lang w:eastAsia="en-US"/>
        </w:rPr>
        <w:t>224.</w:t>
      </w:r>
      <w:bookmarkEnd w:id="116"/>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17" w:name="_Ref514858137"/>
      <w:r w:rsidRPr="005F0BF6">
        <w:rPr>
          <w:rFonts w:eastAsia="Calibri"/>
          <w:spacing w:val="-12"/>
          <w:sz w:val="18"/>
          <w:szCs w:val="20"/>
          <w:shd w:val="clear" w:color="auto" w:fill="FFFFFF"/>
          <w:lang w:eastAsia="en-US"/>
        </w:rPr>
        <w:t>Герасименко,</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Н.</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О. Міри земельних площ Лівобережної України (друга половина ХVII</w:t>
      </w:r>
      <w:r w:rsidR="0038752E">
        <w:rPr>
          <w:rFonts w:eastAsia="Calibri"/>
          <w:spacing w:val="-12"/>
          <w:sz w:val="18"/>
          <w:szCs w:val="20"/>
          <w:shd w:val="clear" w:color="auto" w:fill="FFFFFF"/>
          <w:lang w:val="be-BY" w:eastAsia="en-US"/>
        </w:rPr>
        <w:t> </w:t>
      </w:r>
      <w:r w:rsidRPr="005F0BF6">
        <w:rPr>
          <w:rFonts w:eastAsia="Calibri"/>
          <w:spacing w:val="-12"/>
          <w:sz w:val="18"/>
          <w:szCs w:val="20"/>
          <w:shd w:val="clear" w:color="auto" w:fill="FFFFFF"/>
          <w:lang w:eastAsia="en-US"/>
        </w:rPr>
        <w:t>—</w:t>
      </w:r>
      <w:r w:rsidR="0038752E">
        <w:rPr>
          <w:rFonts w:eastAsia="Calibri"/>
          <w:spacing w:val="-12"/>
          <w:sz w:val="18"/>
          <w:szCs w:val="20"/>
          <w:shd w:val="clear" w:color="auto" w:fill="FFFFFF"/>
          <w:lang w:val="be-BY" w:eastAsia="en-US"/>
        </w:rPr>
        <w:t xml:space="preserve"> </w:t>
      </w:r>
      <w:r w:rsidRPr="005F0BF6">
        <w:rPr>
          <w:rFonts w:eastAsia="Calibri"/>
          <w:spacing w:val="-12"/>
          <w:sz w:val="18"/>
          <w:szCs w:val="20"/>
          <w:shd w:val="clear" w:color="auto" w:fill="FFFFFF"/>
          <w:lang w:eastAsia="en-US"/>
        </w:rPr>
        <w:t>ХVIII ст.)</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Н.</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О.</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Герасименко. — </w:t>
      </w:r>
      <w:r w:rsidRPr="005F0BF6">
        <w:rPr>
          <w:rFonts w:eastAsia="Calibri"/>
          <w:spacing w:val="-12"/>
          <w:sz w:val="18"/>
          <w:szCs w:val="20"/>
          <w:lang w:eastAsia="en-US"/>
        </w:rPr>
        <w:t>Київ</w:t>
      </w:r>
      <w:r w:rsidRPr="005F0BF6">
        <w:rPr>
          <w:rFonts w:eastAsia="Calibri"/>
          <w:spacing w:val="-12"/>
          <w:sz w:val="18"/>
          <w:szCs w:val="20"/>
          <w:shd w:val="clear" w:color="auto" w:fill="FFFFFF"/>
          <w:lang w:eastAsia="en-US"/>
        </w:rPr>
        <w:t>: Ін-т історії України, 1998. — 135 с.</w:t>
      </w:r>
      <w:bookmarkEnd w:id="117"/>
      <w:r w:rsidRPr="005F0BF6">
        <w:rPr>
          <w:rFonts w:eastAsia="Calibri"/>
          <w:spacing w:val="-12"/>
          <w:sz w:val="18"/>
          <w:szCs w:val="20"/>
          <w:shd w:val="clear" w:color="auto" w:fill="FFFFFF"/>
          <w:lang w:eastAsia="en-US"/>
        </w:rPr>
        <w:t> </w:t>
      </w:r>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18" w:name="_Ref513138400"/>
      <w:r w:rsidRPr="005F0BF6">
        <w:rPr>
          <w:rFonts w:eastAsia="Calibri"/>
          <w:spacing w:val="-12"/>
          <w:sz w:val="18"/>
          <w:szCs w:val="20"/>
          <w:lang w:eastAsia="en-US"/>
        </w:rPr>
        <w:t>Васильєва,</w:t>
      </w:r>
      <w:r w:rsidR="001A6B98">
        <w:rPr>
          <w:rFonts w:eastAsia="Calibri"/>
          <w:spacing w:val="-12"/>
          <w:sz w:val="18"/>
          <w:szCs w:val="20"/>
          <w:lang w:eastAsia="en-US"/>
        </w:rPr>
        <w:t> </w:t>
      </w:r>
      <w:r w:rsidRPr="005F0BF6">
        <w:rPr>
          <w:rFonts w:eastAsia="Calibri"/>
          <w:spacing w:val="-12"/>
          <w:sz w:val="18"/>
          <w:szCs w:val="20"/>
          <w:lang w:eastAsia="en-US"/>
        </w:rPr>
        <w:t>О.</w:t>
      </w:r>
      <w:r w:rsidR="001A6B98">
        <w:rPr>
          <w:rFonts w:eastAsia="Calibri"/>
          <w:spacing w:val="-12"/>
          <w:sz w:val="18"/>
          <w:szCs w:val="20"/>
          <w:lang w:eastAsia="en-US"/>
        </w:rPr>
        <w:t> </w:t>
      </w:r>
      <w:r w:rsidRPr="005F0BF6">
        <w:rPr>
          <w:rFonts w:eastAsia="Calibri"/>
          <w:spacing w:val="-12"/>
          <w:sz w:val="18"/>
          <w:szCs w:val="20"/>
          <w:lang w:eastAsia="en-US"/>
        </w:rPr>
        <w:t xml:space="preserve">О. Стрільці в структурі козацького стану (друга половина XVII </w:t>
      </w:r>
      <w:r>
        <w:rPr>
          <w:rFonts w:eastAsia="Calibri"/>
          <w:spacing w:val="-12"/>
          <w:sz w:val="18"/>
          <w:szCs w:val="20"/>
          <w:lang w:eastAsia="en-US"/>
        </w:rPr>
        <w:t>—</w:t>
      </w:r>
      <w:r w:rsidRPr="005F0BF6">
        <w:rPr>
          <w:rFonts w:eastAsia="Calibri"/>
          <w:spacing w:val="-12"/>
          <w:sz w:val="18"/>
          <w:szCs w:val="20"/>
          <w:lang w:eastAsia="en-US"/>
        </w:rPr>
        <w:t xml:space="preserve"> XVIII</w:t>
      </w:r>
      <w:r w:rsidR="00566305">
        <w:rPr>
          <w:rFonts w:eastAsia="Calibri"/>
          <w:spacing w:val="-12"/>
          <w:sz w:val="18"/>
          <w:szCs w:val="20"/>
          <w:lang w:val="en-US" w:eastAsia="en-US"/>
        </w:rPr>
        <w:t> </w:t>
      </w:r>
      <w:r w:rsidRPr="005F0BF6">
        <w:rPr>
          <w:rFonts w:eastAsia="Calibri"/>
          <w:spacing w:val="-12"/>
          <w:sz w:val="18"/>
          <w:szCs w:val="20"/>
          <w:lang w:eastAsia="en-US"/>
        </w:rPr>
        <w:t>ст.)</w:t>
      </w:r>
      <w:r w:rsidR="004A24BB">
        <w:rPr>
          <w:rFonts w:eastAsia="Calibri"/>
          <w:spacing w:val="-12"/>
          <w:sz w:val="18"/>
          <w:szCs w:val="20"/>
          <w:lang w:eastAsia="en-US"/>
        </w:rPr>
        <w:t> /</w:t>
      </w:r>
      <w:r w:rsidRPr="005F0BF6">
        <w:rPr>
          <w:rFonts w:eastAsia="Calibri"/>
          <w:spacing w:val="-12"/>
          <w:sz w:val="18"/>
          <w:szCs w:val="20"/>
          <w:lang w:eastAsia="en-US"/>
        </w:rPr>
        <w:t xml:space="preserve"> О.</w:t>
      </w:r>
      <w:r w:rsidR="001A6B98">
        <w:rPr>
          <w:rFonts w:eastAsia="Calibri"/>
          <w:spacing w:val="-12"/>
          <w:sz w:val="18"/>
          <w:szCs w:val="20"/>
          <w:lang w:eastAsia="en-US"/>
        </w:rPr>
        <w:t> </w:t>
      </w:r>
      <w:r w:rsidRPr="005F0BF6">
        <w:rPr>
          <w:rFonts w:eastAsia="Calibri"/>
          <w:spacing w:val="-12"/>
          <w:sz w:val="18"/>
          <w:szCs w:val="20"/>
          <w:lang w:eastAsia="en-US"/>
        </w:rPr>
        <w:t>О.</w:t>
      </w:r>
      <w:r w:rsidR="001A6B98">
        <w:rPr>
          <w:rFonts w:eastAsia="Calibri"/>
          <w:spacing w:val="-12"/>
          <w:sz w:val="18"/>
          <w:szCs w:val="20"/>
          <w:lang w:eastAsia="en-US"/>
        </w:rPr>
        <w:t> </w:t>
      </w:r>
      <w:r w:rsidRPr="005F0BF6">
        <w:rPr>
          <w:rFonts w:eastAsia="Calibri"/>
          <w:spacing w:val="-12"/>
          <w:sz w:val="18"/>
          <w:szCs w:val="20"/>
          <w:lang w:eastAsia="en-US"/>
        </w:rPr>
        <w:t>Васильєва</w:t>
      </w:r>
      <w:r w:rsidR="004A24BB">
        <w:rPr>
          <w:rFonts w:eastAsia="Calibri"/>
          <w:spacing w:val="-12"/>
          <w:sz w:val="18"/>
          <w:szCs w:val="20"/>
          <w:lang w:eastAsia="en-US"/>
        </w:rPr>
        <w:t> /</w:t>
      </w:r>
      <w:r w:rsidRPr="005F0BF6">
        <w:rPr>
          <w:rFonts w:eastAsia="Calibri"/>
          <w:spacing w:val="-12"/>
          <w:sz w:val="18"/>
          <w:szCs w:val="20"/>
          <w:lang w:eastAsia="en-US"/>
        </w:rPr>
        <w:t>/</w:t>
      </w:r>
      <w:r>
        <w:rPr>
          <w:rFonts w:eastAsia="Calibri"/>
          <w:spacing w:val="-12"/>
          <w:sz w:val="18"/>
          <w:szCs w:val="20"/>
          <w:lang w:eastAsia="en-US"/>
        </w:rPr>
        <w:t xml:space="preserve"> </w:t>
      </w:r>
      <w:r w:rsidRPr="005F0BF6">
        <w:rPr>
          <w:rFonts w:eastAsia="Calibri"/>
          <w:spacing w:val="-12"/>
          <w:sz w:val="18"/>
          <w:szCs w:val="20"/>
          <w:lang w:eastAsia="en-US"/>
        </w:rPr>
        <w:t xml:space="preserve">Гілея. </w:t>
      </w:r>
      <w:r>
        <w:rPr>
          <w:rFonts w:eastAsia="Calibri"/>
          <w:spacing w:val="-12"/>
          <w:sz w:val="18"/>
          <w:szCs w:val="20"/>
          <w:lang w:eastAsia="en-US"/>
        </w:rPr>
        <w:t>—</w:t>
      </w:r>
      <w:r w:rsidRPr="005F0BF6">
        <w:rPr>
          <w:rFonts w:eastAsia="Calibri"/>
          <w:spacing w:val="-12"/>
          <w:sz w:val="18"/>
          <w:szCs w:val="20"/>
          <w:lang w:eastAsia="en-US"/>
        </w:rPr>
        <w:t xml:space="preserve"> 2011. </w:t>
      </w:r>
      <w:r>
        <w:rPr>
          <w:rFonts w:eastAsia="Calibri"/>
          <w:spacing w:val="-12"/>
          <w:sz w:val="18"/>
          <w:szCs w:val="20"/>
          <w:lang w:eastAsia="en-US"/>
        </w:rPr>
        <w:t>—</w:t>
      </w:r>
      <w:r w:rsidRPr="005F0BF6">
        <w:rPr>
          <w:rFonts w:eastAsia="Calibri"/>
          <w:spacing w:val="-12"/>
          <w:sz w:val="18"/>
          <w:szCs w:val="20"/>
          <w:lang w:eastAsia="en-US"/>
        </w:rPr>
        <w:t xml:space="preserve"> № 52. </w:t>
      </w:r>
      <w:r>
        <w:rPr>
          <w:rFonts w:eastAsia="Calibri"/>
          <w:spacing w:val="-12"/>
          <w:sz w:val="18"/>
          <w:szCs w:val="20"/>
          <w:lang w:eastAsia="en-US"/>
        </w:rPr>
        <w:t>—</w:t>
      </w:r>
      <w:r w:rsidRPr="005F0BF6">
        <w:rPr>
          <w:rFonts w:eastAsia="Calibri"/>
          <w:spacing w:val="-12"/>
          <w:sz w:val="18"/>
          <w:szCs w:val="20"/>
          <w:lang w:eastAsia="en-US"/>
        </w:rPr>
        <w:t xml:space="preserve"> С. 185—191</w:t>
      </w:r>
      <w:r w:rsidRPr="005F0BF6">
        <w:rPr>
          <w:rFonts w:eastAsia="Calibri"/>
          <w:spacing w:val="-12"/>
          <w:sz w:val="18"/>
          <w:szCs w:val="20"/>
          <w:shd w:val="clear" w:color="auto" w:fill="F9F9F9"/>
          <w:lang w:eastAsia="en-US"/>
        </w:rPr>
        <w:t>.</w:t>
      </w:r>
      <w:bookmarkEnd w:id="118"/>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rPr>
      </w:pPr>
      <w:bookmarkStart w:id="119" w:name="_Ref513333648"/>
      <w:r w:rsidRPr="005F0BF6">
        <w:rPr>
          <w:rFonts w:eastAsia="Calibri"/>
          <w:spacing w:val="-12"/>
          <w:sz w:val="18"/>
          <w:szCs w:val="20"/>
          <w:shd w:val="clear" w:color="auto" w:fill="FFFFFF"/>
          <w:lang w:eastAsia="en-US"/>
        </w:rPr>
        <w:t>Присяжні книги 1654 р. Білоцерківський та Ніжинський полки</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НАН України, Інс</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ти</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тут української археографії та джерелознавства ім.</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М.</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Грушевського, Національний ун-т </w:t>
      </w:r>
      <w:r w:rsidR="004A24BB">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Києво-Могилянська академія</w:t>
      </w:r>
      <w:r w:rsidR="004A24BB">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Ніжинська</w:t>
      </w:r>
      <w:r w:rsidR="00050B88">
        <w:rPr>
          <w:rFonts w:eastAsia="Calibri"/>
          <w:spacing w:val="-12"/>
          <w:sz w:val="18"/>
          <w:szCs w:val="20"/>
          <w:shd w:val="clear" w:color="auto" w:fill="FFFFFF"/>
          <w:lang w:eastAsia="en-US"/>
        </w:rPr>
        <w:t xml:space="preserve"> </w:t>
      </w:r>
      <w:r w:rsidRPr="005F0BF6">
        <w:rPr>
          <w:rFonts w:eastAsia="Calibri"/>
          <w:spacing w:val="-12"/>
          <w:sz w:val="18"/>
          <w:szCs w:val="20"/>
          <w:shd w:val="clear" w:color="auto" w:fill="FFFFFF"/>
          <w:lang w:eastAsia="en-US"/>
        </w:rPr>
        <w:t>міська рада; упоряд. Ю.</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Мицик, М. Кра</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вець</w:t>
      </w:r>
      <w:r w:rsidR="001A6B98">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голова ред. кол. П. С. Сохань.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w:t>
      </w:r>
      <w:r w:rsidRPr="005F0BF6">
        <w:rPr>
          <w:rFonts w:eastAsia="Calibri"/>
          <w:spacing w:val="-12"/>
          <w:sz w:val="18"/>
          <w:szCs w:val="20"/>
          <w:lang w:eastAsia="en-US"/>
        </w:rPr>
        <w:t>Київ</w:t>
      </w:r>
      <w:r w:rsidRPr="005F0BF6">
        <w:rPr>
          <w:rFonts w:eastAsia="Calibri"/>
          <w:spacing w:val="-12"/>
          <w:sz w:val="18"/>
          <w:szCs w:val="20"/>
          <w:shd w:val="clear" w:color="auto" w:fill="FFFFFF"/>
          <w:lang w:eastAsia="en-US"/>
        </w:rPr>
        <w:t>: КМ Академ</w:t>
      </w:r>
      <w:r w:rsidRPr="005F0BF6">
        <w:rPr>
          <w:rFonts w:eastAsia="Calibri"/>
          <w:spacing w:val="-12"/>
          <w:sz w:val="18"/>
          <w:szCs w:val="20"/>
          <w:shd w:val="clear" w:color="auto" w:fill="FFFFFF"/>
          <w:lang w:val="en-US" w:eastAsia="en-US"/>
        </w:rPr>
        <w:t>i</w:t>
      </w:r>
      <w:r w:rsidRPr="005F0BF6">
        <w:rPr>
          <w:rFonts w:eastAsia="Calibri"/>
          <w:spacing w:val="-12"/>
          <w:sz w:val="18"/>
          <w:szCs w:val="20"/>
          <w:shd w:val="clear" w:color="auto" w:fill="FFFFFF"/>
          <w:lang w:eastAsia="en-US"/>
        </w:rPr>
        <w:t xml:space="preserve">я, 2003.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350 с.</w:t>
      </w:r>
      <w:bookmarkEnd w:id="119"/>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lang w:eastAsia="en-US"/>
        </w:rPr>
      </w:pPr>
      <w:bookmarkStart w:id="120" w:name="_Ref513134343"/>
      <w:r w:rsidRPr="005F0BF6">
        <w:rPr>
          <w:rFonts w:eastAsia="Calibri"/>
          <w:spacing w:val="-12"/>
          <w:sz w:val="18"/>
          <w:szCs w:val="20"/>
          <w:shd w:val="clear" w:color="auto" w:fill="FFFFFF"/>
          <w:lang w:eastAsia="en-US"/>
        </w:rPr>
        <w:t>Населенные пункты Брянского края: энциклопедический словарь</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Сост. О. Р. Вязь</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ми</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 xml:space="preserve">тин.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Изд. 2-е</w:t>
      </w:r>
      <w:r w:rsidR="00050B88">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w:t>
      </w:r>
      <w:r w:rsidRPr="005F0BF6">
        <w:rPr>
          <w:rFonts w:eastAsia="Calibri"/>
          <w:spacing w:val="-12"/>
          <w:sz w:val="18"/>
          <w:szCs w:val="20"/>
          <w:lang w:eastAsia="en-US"/>
        </w:rPr>
        <w:t>Брянск</w:t>
      </w:r>
      <w:r w:rsidR="001A6B98">
        <w:rPr>
          <w:rFonts w:eastAsia="Calibri"/>
          <w:spacing w:val="-12"/>
          <w:sz w:val="18"/>
          <w:szCs w:val="20"/>
          <w:lang w:eastAsia="en-US"/>
        </w:rPr>
        <w:t>:</w:t>
      </w:r>
      <w:r w:rsidRPr="005F0BF6">
        <w:rPr>
          <w:rFonts w:eastAsia="Calibri"/>
          <w:spacing w:val="-12"/>
          <w:sz w:val="18"/>
          <w:szCs w:val="20"/>
          <w:lang w:eastAsia="en-US"/>
        </w:rPr>
        <w:t xml:space="preserve"> Белые Берега</w:t>
      </w:r>
      <w:r w:rsidR="001A6B98">
        <w:rPr>
          <w:rFonts w:eastAsia="Calibri"/>
          <w:spacing w:val="-12"/>
          <w:sz w:val="18"/>
          <w:szCs w:val="20"/>
          <w:lang w:eastAsia="en-US"/>
        </w:rPr>
        <w:t>:</w:t>
      </w:r>
      <w:r w:rsidRPr="005F0BF6">
        <w:rPr>
          <w:rFonts w:eastAsia="Calibri"/>
          <w:spacing w:val="-12"/>
          <w:sz w:val="18"/>
          <w:szCs w:val="20"/>
          <w:lang w:eastAsia="en-US"/>
        </w:rPr>
        <w:t xml:space="preserve"> Белобережье,</w:t>
      </w:r>
      <w:r w:rsidR="00050B88">
        <w:rPr>
          <w:rFonts w:eastAsia="Calibri"/>
          <w:spacing w:val="-12"/>
          <w:sz w:val="18"/>
          <w:szCs w:val="20"/>
          <w:lang w:eastAsia="en-US"/>
        </w:rPr>
        <w:t xml:space="preserve"> </w:t>
      </w:r>
      <w:r w:rsidRPr="005F0BF6">
        <w:rPr>
          <w:rFonts w:eastAsia="Calibri"/>
          <w:spacing w:val="-12"/>
          <w:sz w:val="18"/>
          <w:szCs w:val="20"/>
          <w:shd w:val="clear" w:color="auto" w:fill="FFFFFF"/>
          <w:lang w:eastAsia="en-US"/>
        </w:rPr>
        <w:t xml:space="preserve">2012.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468 с.</w:t>
      </w:r>
      <w:bookmarkEnd w:id="120"/>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21" w:name="_Ref514859184"/>
      <w:r w:rsidRPr="005F0BF6">
        <w:rPr>
          <w:rFonts w:eastAsia="Calibri"/>
          <w:spacing w:val="-12"/>
          <w:sz w:val="18"/>
          <w:szCs w:val="20"/>
          <w:shd w:val="clear" w:color="auto" w:fill="FFFFFF"/>
          <w:lang w:eastAsia="en-US"/>
        </w:rPr>
        <w:t>Поклонский,</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Д.</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Р.</w:t>
      </w:r>
      <w:r>
        <w:rPr>
          <w:rFonts w:eastAsia="Calibri"/>
          <w:spacing w:val="-12"/>
          <w:sz w:val="18"/>
          <w:szCs w:val="20"/>
          <w:shd w:val="clear" w:color="auto" w:fill="FFFFFF"/>
          <w:lang w:eastAsia="en-US"/>
        </w:rPr>
        <w:t xml:space="preserve"> </w:t>
      </w:r>
      <w:r w:rsidRPr="005F0BF6">
        <w:rPr>
          <w:rFonts w:eastAsia="Calibri"/>
          <w:spacing w:val="-12"/>
          <w:sz w:val="18"/>
          <w:szCs w:val="20"/>
          <w:shd w:val="clear" w:color="auto" w:fill="FFFFFF"/>
          <w:lang w:eastAsia="en-US"/>
        </w:rPr>
        <w:t>Стародубская старина XI</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XIX вв. Исторические очерки: в 3 кн.</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 xml:space="preserve"> Д.</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Р.</w:t>
      </w:r>
      <w:r w:rsidR="004A24BB">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Пок</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 xml:space="preserve">лонский.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Клинцы: Изд-во городской тип., 1998.</w:t>
      </w:r>
      <w:bookmarkEnd w:id="121"/>
    </w:p>
    <w:p w:rsidR="005F0BF6" w:rsidRPr="005F0BF6" w:rsidRDefault="005F0BF6" w:rsidP="00F259D9">
      <w:pPr>
        <w:numPr>
          <w:ilvl w:val="0"/>
          <w:numId w:val="6"/>
        </w:numPr>
        <w:spacing w:line="200" w:lineRule="exact"/>
        <w:ind w:left="227" w:hanging="227"/>
        <w:jc w:val="both"/>
        <w:rPr>
          <w:rFonts w:eastAsia="Calibri"/>
          <w:spacing w:val="-12"/>
          <w:sz w:val="18"/>
          <w:szCs w:val="20"/>
        </w:rPr>
      </w:pPr>
      <w:bookmarkStart w:id="122" w:name="_Ref514859408"/>
      <w:r w:rsidRPr="005F0BF6">
        <w:rPr>
          <w:rFonts w:eastAsia="Calibri"/>
          <w:spacing w:val="-12"/>
          <w:sz w:val="18"/>
          <w:szCs w:val="20"/>
          <w:shd w:val="clear" w:color="auto" w:fill="FFFFFF"/>
        </w:rPr>
        <w:t>Кровко,</w:t>
      </w:r>
      <w:r w:rsidR="004A24BB">
        <w:rPr>
          <w:rFonts w:eastAsia="Calibri"/>
          <w:spacing w:val="-12"/>
          <w:sz w:val="18"/>
          <w:szCs w:val="20"/>
          <w:shd w:val="clear" w:color="auto" w:fill="FFFFFF"/>
        </w:rPr>
        <w:t> </w:t>
      </w:r>
      <w:r w:rsidRPr="005F0BF6">
        <w:rPr>
          <w:rFonts w:eastAsia="Calibri"/>
          <w:spacing w:val="-12"/>
          <w:sz w:val="18"/>
          <w:szCs w:val="20"/>
          <w:shd w:val="clear" w:color="auto" w:fill="FFFFFF"/>
        </w:rPr>
        <w:t>В.</w:t>
      </w:r>
      <w:r w:rsidR="004A24BB">
        <w:rPr>
          <w:rFonts w:eastAsia="Calibri"/>
          <w:spacing w:val="-12"/>
          <w:sz w:val="18"/>
          <w:szCs w:val="20"/>
          <w:shd w:val="clear" w:color="auto" w:fill="FFFFFF"/>
        </w:rPr>
        <w:t> </w:t>
      </w:r>
      <w:r w:rsidRPr="005F0BF6">
        <w:rPr>
          <w:rFonts w:eastAsia="Calibri"/>
          <w:spacing w:val="-12"/>
          <w:sz w:val="18"/>
          <w:szCs w:val="20"/>
          <w:shd w:val="clear" w:color="auto" w:fill="FFFFFF"/>
        </w:rPr>
        <w:t xml:space="preserve">М. </w:t>
      </w:r>
      <w:r w:rsidRPr="005F0BF6">
        <w:rPr>
          <w:rFonts w:eastAsia="Calibri"/>
          <w:spacing w:val="-12"/>
          <w:sz w:val="18"/>
          <w:szCs w:val="20"/>
        </w:rPr>
        <w:t>Далекое и близкое. Историко-краеведческий очерк о селе Павличи</w:t>
      </w:r>
      <w:r w:rsidR="004A24BB">
        <w:rPr>
          <w:rFonts w:eastAsia="Calibri"/>
          <w:spacing w:val="-12"/>
          <w:sz w:val="18"/>
          <w:szCs w:val="20"/>
        </w:rPr>
        <w:t> /</w:t>
      </w:r>
      <w:r w:rsidRPr="005F0BF6">
        <w:rPr>
          <w:rFonts w:eastAsia="Calibri"/>
          <w:spacing w:val="-12"/>
          <w:sz w:val="18"/>
          <w:szCs w:val="20"/>
        </w:rPr>
        <w:t xml:space="preserve"> В.</w:t>
      </w:r>
      <w:r w:rsidR="004A24BB">
        <w:rPr>
          <w:rFonts w:eastAsia="Calibri"/>
          <w:spacing w:val="-12"/>
          <w:sz w:val="18"/>
          <w:szCs w:val="20"/>
        </w:rPr>
        <w:t> </w:t>
      </w:r>
      <w:r w:rsidRPr="005F0BF6">
        <w:rPr>
          <w:rFonts w:eastAsia="Calibri"/>
          <w:spacing w:val="-12"/>
          <w:sz w:val="18"/>
          <w:szCs w:val="20"/>
        </w:rPr>
        <w:t>М.</w:t>
      </w:r>
      <w:r w:rsidR="004A24BB">
        <w:rPr>
          <w:rFonts w:eastAsia="Calibri"/>
          <w:spacing w:val="-12"/>
          <w:sz w:val="18"/>
          <w:szCs w:val="20"/>
        </w:rPr>
        <w:t> </w:t>
      </w:r>
      <w:r w:rsidRPr="005F0BF6">
        <w:rPr>
          <w:rFonts w:eastAsia="Calibri"/>
          <w:spacing w:val="-12"/>
          <w:sz w:val="18"/>
          <w:szCs w:val="20"/>
        </w:rPr>
        <w:t>Кров</w:t>
      </w:r>
      <w:r w:rsidR="00B61BB5">
        <w:rPr>
          <w:rFonts w:eastAsia="Calibri"/>
          <w:spacing w:val="-12"/>
          <w:sz w:val="18"/>
          <w:szCs w:val="20"/>
        </w:rPr>
        <w:softHyphen/>
      </w:r>
      <w:r w:rsidRPr="005F0BF6">
        <w:rPr>
          <w:rFonts w:eastAsia="Calibri"/>
          <w:spacing w:val="-12"/>
          <w:sz w:val="18"/>
          <w:szCs w:val="20"/>
        </w:rPr>
        <w:t xml:space="preserve">ко. </w:t>
      </w:r>
      <w:r>
        <w:rPr>
          <w:rFonts w:eastAsia="Calibri"/>
          <w:spacing w:val="-12"/>
          <w:sz w:val="18"/>
          <w:szCs w:val="20"/>
        </w:rPr>
        <w:t xml:space="preserve">— </w:t>
      </w:r>
      <w:r w:rsidRPr="005F0BF6">
        <w:rPr>
          <w:rFonts w:eastAsia="Calibri"/>
          <w:spacing w:val="-12"/>
          <w:sz w:val="18"/>
          <w:szCs w:val="20"/>
        </w:rPr>
        <w:t xml:space="preserve">Клинцы: Изд-во Клинцовской городской тип., 1997. </w:t>
      </w:r>
      <w:r>
        <w:rPr>
          <w:rFonts w:eastAsia="Calibri"/>
          <w:spacing w:val="-12"/>
          <w:sz w:val="18"/>
          <w:szCs w:val="20"/>
        </w:rPr>
        <w:t>—</w:t>
      </w:r>
      <w:r w:rsidRPr="005F0BF6">
        <w:rPr>
          <w:rFonts w:eastAsia="Calibri"/>
          <w:spacing w:val="-12"/>
          <w:sz w:val="18"/>
          <w:szCs w:val="20"/>
        </w:rPr>
        <w:t xml:space="preserve"> 191 с.</w:t>
      </w:r>
      <w:bookmarkEnd w:id="122"/>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23" w:name="_Ref514859836"/>
      <w:r w:rsidRPr="005F0BF6">
        <w:rPr>
          <w:rFonts w:eastAsia="Calibri"/>
          <w:spacing w:val="-12"/>
          <w:sz w:val="18"/>
          <w:szCs w:val="20"/>
          <w:lang w:eastAsia="en-US"/>
        </w:rPr>
        <w:t>Чеплянская,</w:t>
      </w:r>
      <w:r w:rsidR="004A24BB">
        <w:rPr>
          <w:rFonts w:eastAsia="Calibri"/>
          <w:spacing w:val="-12"/>
          <w:sz w:val="18"/>
          <w:szCs w:val="20"/>
          <w:lang w:eastAsia="en-US"/>
        </w:rPr>
        <w:t> </w:t>
      </w:r>
      <w:r w:rsidRPr="005F0BF6">
        <w:rPr>
          <w:rFonts w:eastAsia="Calibri"/>
          <w:spacing w:val="-12"/>
          <w:sz w:val="18"/>
          <w:szCs w:val="20"/>
          <w:lang w:eastAsia="en-US"/>
        </w:rPr>
        <w:t>Е.</w:t>
      </w:r>
      <w:r w:rsidR="004A24BB">
        <w:rPr>
          <w:rFonts w:eastAsia="Calibri"/>
          <w:spacing w:val="-12"/>
          <w:sz w:val="18"/>
          <w:szCs w:val="20"/>
          <w:lang w:eastAsia="en-US"/>
        </w:rPr>
        <w:t> </w:t>
      </w:r>
      <w:r w:rsidRPr="005F0BF6">
        <w:rPr>
          <w:rFonts w:eastAsia="Calibri"/>
          <w:spacing w:val="-12"/>
          <w:sz w:val="18"/>
          <w:szCs w:val="20"/>
          <w:lang w:eastAsia="en-US"/>
        </w:rPr>
        <w:t>А. Стародубский уезд. Села и их жители [Электронный ресурс]</w:t>
      </w:r>
      <w:r w:rsidR="004A24BB">
        <w:rPr>
          <w:rFonts w:eastAsia="Calibri"/>
          <w:spacing w:val="-12"/>
          <w:sz w:val="18"/>
          <w:szCs w:val="20"/>
          <w:lang w:eastAsia="en-US"/>
        </w:rPr>
        <w:t> /</w:t>
      </w:r>
      <w:r w:rsidRPr="005F0BF6">
        <w:rPr>
          <w:rFonts w:eastAsia="Calibri"/>
          <w:spacing w:val="-12"/>
          <w:sz w:val="18"/>
          <w:szCs w:val="20"/>
          <w:lang w:eastAsia="en-US"/>
        </w:rPr>
        <w:t xml:space="preserve"> Е.</w:t>
      </w:r>
      <w:r w:rsidR="004A24BB">
        <w:rPr>
          <w:rFonts w:eastAsia="Calibri"/>
          <w:spacing w:val="-12"/>
          <w:sz w:val="18"/>
          <w:szCs w:val="20"/>
          <w:lang w:eastAsia="en-US"/>
        </w:rPr>
        <w:t> </w:t>
      </w:r>
      <w:r w:rsidRPr="005F0BF6">
        <w:rPr>
          <w:rFonts w:eastAsia="Calibri"/>
          <w:spacing w:val="-12"/>
          <w:sz w:val="18"/>
          <w:szCs w:val="20"/>
          <w:lang w:eastAsia="en-US"/>
        </w:rPr>
        <w:t>А.</w:t>
      </w:r>
      <w:r w:rsidR="004A24BB">
        <w:rPr>
          <w:rFonts w:eastAsia="Calibri"/>
          <w:spacing w:val="-12"/>
          <w:sz w:val="18"/>
          <w:szCs w:val="20"/>
          <w:lang w:eastAsia="en-US"/>
        </w:rPr>
        <w:t> </w:t>
      </w:r>
      <w:r w:rsidRPr="005F0BF6">
        <w:rPr>
          <w:rFonts w:eastAsia="Calibri"/>
          <w:spacing w:val="-12"/>
          <w:sz w:val="18"/>
          <w:szCs w:val="20"/>
          <w:lang w:eastAsia="en-US"/>
        </w:rPr>
        <w:t>Чеп</w:t>
      </w:r>
      <w:r w:rsidR="00B61BB5">
        <w:rPr>
          <w:rFonts w:eastAsia="Calibri"/>
          <w:spacing w:val="-12"/>
          <w:sz w:val="18"/>
          <w:szCs w:val="20"/>
          <w:lang w:eastAsia="en-US"/>
        </w:rPr>
        <w:softHyphen/>
      </w:r>
      <w:r w:rsidRPr="005F0BF6">
        <w:rPr>
          <w:rFonts w:eastAsia="Calibri"/>
          <w:spacing w:val="-12"/>
          <w:sz w:val="18"/>
          <w:szCs w:val="20"/>
          <w:lang w:eastAsia="en-US"/>
        </w:rPr>
        <w:t>лянская</w:t>
      </w:r>
      <w:r w:rsidR="004A24BB">
        <w:rPr>
          <w:rFonts w:eastAsia="Calibri"/>
          <w:spacing w:val="-12"/>
          <w:sz w:val="18"/>
          <w:szCs w:val="20"/>
          <w:lang w:eastAsia="en-US"/>
        </w:rPr>
        <w:t> /</w:t>
      </w:r>
      <w:r w:rsidRPr="005F0BF6">
        <w:rPr>
          <w:rFonts w:eastAsia="Calibri"/>
          <w:spacing w:val="-12"/>
          <w:sz w:val="18"/>
          <w:szCs w:val="20"/>
          <w:lang w:eastAsia="en-US"/>
        </w:rPr>
        <w:t xml:space="preserve">/ История Стародуба. </w:t>
      </w:r>
      <w:r>
        <w:rPr>
          <w:rFonts w:eastAsia="Calibri"/>
          <w:spacing w:val="-12"/>
          <w:sz w:val="18"/>
          <w:szCs w:val="20"/>
          <w:lang w:eastAsia="en-US"/>
        </w:rPr>
        <w:t>—</w:t>
      </w:r>
      <w:r w:rsidRPr="005F0BF6">
        <w:rPr>
          <w:rFonts w:eastAsia="Calibri"/>
          <w:spacing w:val="-12"/>
          <w:sz w:val="18"/>
          <w:szCs w:val="20"/>
          <w:lang w:eastAsia="en-US"/>
        </w:rPr>
        <w:t xml:space="preserve"> Режим доступа: http://starodub.ucoz.ru/</w:t>
      </w:r>
      <w:r w:rsidR="00B61BB5">
        <w:rPr>
          <w:rFonts w:eastAsia="Calibri"/>
          <w:spacing w:val="-12"/>
          <w:sz w:val="18"/>
          <w:szCs w:val="20"/>
          <w:lang w:eastAsia="en-US"/>
        </w:rPr>
        <w:t xml:space="preserve"> </w:t>
      </w:r>
      <w:r w:rsidRPr="005F0BF6">
        <w:rPr>
          <w:rFonts w:eastAsia="Calibri"/>
          <w:spacing w:val="-12"/>
          <w:sz w:val="18"/>
          <w:szCs w:val="20"/>
          <w:lang w:eastAsia="en-US"/>
        </w:rPr>
        <w:t xml:space="preserve">fio_sel.htm. </w:t>
      </w:r>
      <w:r>
        <w:rPr>
          <w:rFonts w:eastAsia="Calibri"/>
          <w:spacing w:val="-12"/>
          <w:sz w:val="18"/>
          <w:szCs w:val="20"/>
          <w:lang w:eastAsia="en-US"/>
        </w:rPr>
        <w:t>—</w:t>
      </w:r>
      <w:r w:rsidRPr="005F0BF6">
        <w:rPr>
          <w:rFonts w:eastAsia="Calibri"/>
          <w:spacing w:val="-12"/>
          <w:sz w:val="18"/>
          <w:szCs w:val="20"/>
          <w:lang w:eastAsia="en-US"/>
        </w:rPr>
        <w:t xml:space="preserve"> Дата доступа: 23.05.2018.</w:t>
      </w:r>
      <w:bookmarkEnd w:id="123"/>
    </w:p>
    <w:p w:rsidR="005F0BF6" w:rsidRPr="005F0BF6" w:rsidRDefault="005F0BF6" w:rsidP="00F259D9">
      <w:pPr>
        <w:numPr>
          <w:ilvl w:val="0"/>
          <w:numId w:val="6"/>
        </w:numPr>
        <w:tabs>
          <w:tab w:val="left" w:pos="-142"/>
        </w:tabs>
        <w:spacing w:line="200" w:lineRule="exact"/>
        <w:ind w:left="227" w:hanging="227"/>
        <w:jc w:val="both"/>
        <w:rPr>
          <w:rFonts w:eastAsia="Calibri"/>
          <w:spacing w:val="-12"/>
          <w:sz w:val="18"/>
          <w:szCs w:val="20"/>
          <w:lang w:eastAsia="en-US"/>
        </w:rPr>
      </w:pPr>
      <w:bookmarkStart w:id="124" w:name="_Ref514860126"/>
      <w:r w:rsidRPr="005F0BF6">
        <w:rPr>
          <w:rFonts w:eastAsia="Calibri"/>
          <w:spacing w:val="-12"/>
          <w:sz w:val="18"/>
          <w:szCs w:val="20"/>
          <w:lang w:eastAsia="en-US"/>
        </w:rPr>
        <w:t>Бирюков,</w:t>
      </w:r>
      <w:r w:rsidR="004A24BB">
        <w:rPr>
          <w:rFonts w:eastAsia="Calibri"/>
          <w:spacing w:val="-12"/>
          <w:sz w:val="18"/>
          <w:szCs w:val="20"/>
          <w:lang w:eastAsia="en-US"/>
        </w:rPr>
        <w:t> </w:t>
      </w:r>
      <w:r w:rsidRPr="005F0BF6">
        <w:rPr>
          <w:rFonts w:eastAsia="Calibri"/>
          <w:spacing w:val="-12"/>
          <w:sz w:val="18"/>
          <w:szCs w:val="20"/>
          <w:lang w:eastAsia="en-US"/>
        </w:rPr>
        <w:t>С.</w:t>
      </w:r>
      <w:r w:rsidR="004A24BB">
        <w:rPr>
          <w:rFonts w:eastAsia="Calibri"/>
          <w:spacing w:val="-12"/>
          <w:sz w:val="18"/>
          <w:szCs w:val="20"/>
          <w:lang w:eastAsia="en-US"/>
        </w:rPr>
        <w:t> </w:t>
      </w:r>
      <w:r w:rsidRPr="005F0BF6">
        <w:rPr>
          <w:rFonts w:eastAsia="Calibri"/>
          <w:spacing w:val="-12"/>
          <w:sz w:val="18"/>
          <w:szCs w:val="20"/>
          <w:lang w:eastAsia="en-US"/>
        </w:rPr>
        <w:t xml:space="preserve">Н. Социально-экономическое развитие городов Стародубья в </w:t>
      </w:r>
      <w:r w:rsidRPr="005F0BF6">
        <w:rPr>
          <w:rFonts w:eastAsia="Calibri"/>
          <w:spacing w:val="-12"/>
          <w:sz w:val="18"/>
          <w:szCs w:val="20"/>
          <w:lang w:val="en-US" w:eastAsia="en-US"/>
        </w:rPr>
        <w:t>XVIII</w:t>
      </w:r>
      <w:r w:rsidRPr="005F0BF6">
        <w:rPr>
          <w:rFonts w:eastAsia="Calibri"/>
          <w:spacing w:val="-12"/>
          <w:sz w:val="18"/>
          <w:szCs w:val="20"/>
          <w:lang w:eastAsia="en-US"/>
        </w:rPr>
        <w:t xml:space="preserve"> в.: авто</w:t>
      </w:r>
      <w:r w:rsidR="00B61BB5">
        <w:rPr>
          <w:rFonts w:eastAsia="Calibri"/>
          <w:spacing w:val="-12"/>
          <w:sz w:val="18"/>
          <w:szCs w:val="20"/>
          <w:lang w:eastAsia="en-US"/>
        </w:rPr>
        <w:softHyphen/>
      </w:r>
      <w:r w:rsidRPr="005F0BF6">
        <w:rPr>
          <w:rFonts w:eastAsia="Calibri"/>
          <w:spacing w:val="-12"/>
          <w:sz w:val="18"/>
          <w:szCs w:val="20"/>
          <w:lang w:eastAsia="en-US"/>
        </w:rPr>
        <w:t>реф. дис. … канд. ист. наук</w:t>
      </w:r>
      <w:r w:rsidR="001A6B98">
        <w:rPr>
          <w:rFonts w:eastAsia="Calibri"/>
          <w:spacing w:val="-12"/>
          <w:sz w:val="18"/>
          <w:szCs w:val="20"/>
          <w:lang w:eastAsia="en-US"/>
        </w:rPr>
        <w:t>:</w:t>
      </w:r>
      <w:r w:rsidRPr="005F0BF6">
        <w:rPr>
          <w:rFonts w:eastAsia="Calibri"/>
          <w:spacing w:val="-12"/>
          <w:sz w:val="18"/>
          <w:szCs w:val="20"/>
          <w:lang w:eastAsia="en-US"/>
        </w:rPr>
        <w:t xml:space="preserve"> 07.00.02</w:t>
      </w:r>
      <w:r w:rsidR="004A24BB">
        <w:rPr>
          <w:rFonts w:eastAsia="Calibri"/>
          <w:spacing w:val="-12"/>
          <w:sz w:val="18"/>
          <w:szCs w:val="20"/>
          <w:lang w:eastAsia="en-US"/>
        </w:rPr>
        <w:t> /</w:t>
      </w:r>
      <w:r w:rsidRPr="005F0BF6">
        <w:rPr>
          <w:rFonts w:eastAsia="Calibri"/>
          <w:spacing w:val="-12"/>
          <w:sz w:val="18"/>
          <w:szCs w:val="20"/>
          <w:lang w:eastAsia="en-US"/>
        </w:rPr>
        <w:t xml:space="preserve"> С.</w:t>
      </w:r>
      <w:r w:rsidR="004A24BB">
        <w:rPr>
          <w:rFonts w:eastAsia="Calibri"/>
          <w:spacing w:val="-12"/>
          <w:sz w:val="18"/>
          <w:szCs w:val="20"/>
          <w:lang w:eastAsia="en-US"/>
        </w:rPr>
        <w:t> </w:t>
      </w:r>
      <w:r w:rsidRPr="005F0BF6">
        <w:rPr>
          <w:rFonts w:eastAsia="Calibri"/>
          <w:spacing w:val="-12"/>
          <w:sz w:val="18"/>
          <w:szCs w:val="20"/>
          <w:lang w:eastAsia="en-US"/>
        </w:rPr>
        <w:t>Н.</w:t>
      </w:r>
      <w:r w:rsidR="004A24BB">
        <w:rPr>
          <w:rFonts w:eastAsia="Calibri"/>
          <w:spacing w:val="-12"/>
          <w:sz w:val="18"/>
          <w:szCs w:val="20"/>
          <w:lang w:eastAsia="en-US"/>
        </w:rPr>
        <w:t> </w:t>
      </w:r>
      <w:r w:rsidRPr="005F0BF6">
        <w:rPr>
          <w:rFonts w:eastAsia="Calibri"/>
          <w:spacing w:val="-12"/>
          <w:sz w:val="18"/>
          <w:szCs w:val="20"/>
          <w:lang w:eastAsia="en-US"/>
        </w:rPr>
        <w:t>Бирюков</w:t>
      </w:r>
      <w:r w:rsidR="001A6B98">
        <w:rPr>
          <w:rFonts w:eastAsia="Calibri"/>
          <w:spacing w:val="-12"/>
          <w:sz w:val="18"/>
          <w:szCs w:val="20"/>
          <w:lang w:eastAsia="en-US"/>
        </w:rPr>
        <w:t>;</w:t>
      </w:r>
      <w:r w:rsidRPr="005F0BF6">
        <w:rPr>
          <w:rFonts w:eastAsia="Calibri"/>
          <w:spacing w:val="-12"/>
          <w:sz w:val="18"/>
          <w:szCs w:val="20"/>
          <w:lang w:eastAsia="en-US"/>
        </w:rPr>
        <w:t xml:space="preserve"> Санкт-Петербургский госу</w:t>
      </w:r>
      <w:r w:rsidR="00B61BB5">
        <w:rPr>
          <w:rFonts w:eastAsia="Calibri"/>
          <w:spacing w:val="-12"/>
          <w:sz w:val="18"/>
          <w:szCs w:val="20"/>
          <w:lang w:eastAsia="en-US"/>
        </w:rPr>
        <w:softHyphen/>
      </w:r>
      <w:r w:rsidRPr="005F0BF6">
        <w:rPr>
          <w:rFonts w:eastAsia="Calibri"/>
          <w:spacing w:val="-12"/>
          <w:sz w:val="18"/>
          <w:szCs w:val="20"/>
          <w:lang w:eastAsia="en-US"/>
        </w:rPr>
        <w:t>дарст</w:t>
      </w:r>
      <w:r w:rsidR="00B61BB5">
        <w:rPr>
          <w:rFonts w:eastAsia="Calibri"/>
          <w:spacing w:val="-12"/>
          <w:sz w:val="18"/>
          <w:szCs w:val="20"/>
          <w:lang w:eastAsia="en-US"/>
        </w:rPr>
        <w:softHyphen/>
      </w:r>
      <w:r w:rsidRPr="005F0BF6">
        <w:rPr>
          <w:rFonts w:eastAsia="Calibri"/>
          <w:spacing w:val="-12"/>
          <w:sz w:val="18"/>
          <w:szCs w:val="20"/>
          <w:lang w:eastAsia="en-US"/>
        </w:rPr>
        <w:t xml:space="preserve">венный университет. </w:t>
      </w:r>
      <w:r>
        <w:rPr>
          <w:rFonts w:eastAsia="Calibri"/>
          <w:spacing w:val="-12"/>
          <w:sz w:val="18"/>
          <w:szCs w:val="20"/>
          <w:lang w:eastAsia="en-US"/>
        </w:rPr>
        <w:t>—</w:t>
      </w:r>
      <w:r w:rsidRPr="005F0BF6">
        <w:rPr>
          <w:rFonts w:eastAsia="Calibri"/>
          <w:spacing w:val="-12"/>
          <w:sz w:val="18"/>
          <w:szCs w:val="20"/>
          <w:lang w:eastAsia="en-US"/>
        </w:rPr>
        <w:t xml:space="preserve"> Санкт-Петербург, 2014. </w:t>
      </w:r>
      <w:r>
        <w:rPr>
          <w:rFonts w:eastAsia="Calibri"/>
          <w:spacing w:val="-12"/>
          <w:sz w:val="18"/>
          <w:szCs w:val="20"/>
          <w:lang w:eastAsia="en-US"/>
        </w:rPr>
        <w:t>—</w:t>
      </w:r>
      <w:r w:rsidR="00891CFA">
        <w:rPr>
          <w:rFonts w:eastAsia="Calibri"/>
          <w:spacing w:val="-12"/>
          <w:sz w:val="18"/>
          <w:szCs w:val="20"/>
          <w:lang w:val="be-BY" w:eastAsia="en-US"/>
        </w:rPr>
        <w:t xml:space="preserve"> </w:t>
      </w:r>
      <w:r w:rsidRPr="005F0BF6">
        <w:rPr>
          <w:rFonts w:eastAsia="Calibri"/>
          <w:spacing w:val="-12"/>
          <w:sz w:val="18"/>
          <w:szCs w:val="20"/>
          <w:lang w:eastAsia="en-US"/>
        </w:rPr>
        <w:t>31 с.</w:t>
      </w:r>
      <w:bookmarkEnd w:id="124"/>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25" w:name="_Ref513157003"/>
      <w:bookmarkStart w:id="126" w:name="_Ref514860196"/>
      <w:r w:rsidRPr="005F0BF6">
        <w:rPr>
          <w:rFonts w:eastAsia="Calibri"/>
          <w:spacing w:val="-12"/>
          <w:sz w:val="18"/>
          <w:szCs w:val="20"/>
        </w:rPr>
        <w:t>Каштанов,</w:t>
      </w:r>
      <w:r w:rsidR="004A24BB">
        <w:rPr>
          <w:rFonts w:eastAsia="Calibri"/>
          <w:spacing w:val="-12"/>
          <w:sz w:val="18"/>
          <w:szCs w:val="20"/>
        </w:rPr>
        <w:t> </w:t>
      </w:r>
      <w:r w:rsidRPr="005F0BF6">
        <w:rPr>
          <w:rFonts w:eastAsia="Calibri"/>
          <w:spacing w:val="-12"/>
          <w:sz w:val="18"/>
          <w:szCs w:val="20"/>
        </w:rPr>
        <w:t>С.</w:t>
      </w:r>
      <w:r w:rsidR="004A24BB">
        <w:rPr>
          <w:rFonts w:eastAsia="Calibri"/>
          <w:spacing w:val="-12"/>
          <w:sz w:val="18"/>
          <w:szCs w:val="20"/>
        </w:rPr>
        <w:t> </w:t>
      </w:r>
      <w:r w:rsidRPr="005F0BF6">
        <w:rPr>
          <w:rFonts w:eastAsia="Calibri"/>
          <w:spacing w:val="-12"/>
          <w:sz w:val="18"/>
          <w:szCs w:val="20"/>
        </w:rPr>
        <w:t>М. О взаимоотношениях Киево-Печерского монастыря с пра</w:t>
      </w:r>
      <w:r w:rsidR="00B61BB5">
        <w:rPr>
          <w:rFonts w:eastAsia="Calibri"/>
          <w:spacing w:val="-12"/>
          <w:sz w:val="18"/>
          <w:szCs w:val="20"/>
        </w:rPr>
        <w:softHyphen/>
      </w:r>
      <w:r w:rsidRPr="005F0BF6">
        <w:rPr>
          <w:rFonts w:eastAsia="Calibri"/>
          <w:spacing w:val="-12"/>
          <w:sz w:val="18"/>
          <w:szCs w:val="20"/>
        </w:rPr>
        <w:t>ви</w:t>
      </w:r>
      <w:r w:rsidR="00B61BB5">
        <w:rPr>
          <w:rFonts w:eastAsia="Calibri"/>
          <w:spacing w:val="-12"/>
          <w:sz w:val="18"/>
          <w:szCs w:val="20"/>
        </w:rPr>
        <w:softHyphen/>
      </w:r>
      <w:r w:rsidRPr="005F0BF6">
        <w:rPr>
          <w:rFonts w:eastAsia="Calibri"/>
          <w:spacing w:val="-12"/>
          <w:sz w:val="18"/>
          <w:szCs w:val="20"/>
        </w:rPr>
        <w:t>тельст</w:t>
      </w:r>
      <w:r w:rsidR="00B61BB5">
        <w:rPr>
          <w:rFonts w:eastAsia="Calibri"/>
          <w:spacing w:val="-12"/>
          <w:sz w:val="18"/>
          <w:szCs w:val="20"/>
        </w:rPr>
        <w:softHyphen/>
      </w:r>
      <w:r w:rsidRPr="005F0BF6">
        <w:rPr>
          <w:rFonts w:eastAsia="Calibri"/>
          <w:spacing w:val="-12"/>
          <w:sz w:val="18"/>
          <w:szCs w:val="20"/>
        </w:rPr>
        <w:t>вом царя Федора Ивановича в 1585 г.</w:t>
      </w:r>
      <w:r w:rsidR="004A24BB">
        <w:rPr>
          <w:rFonts w:eastAsia="Calibri"/>
          <w:spacing w:val="-12"/>
          <w:sz w:val="18"/>
          <w:szCs w:val="20"/>
        </w:rPr>
        <w:t> /</w:t>
      </w:r>
      <w:r w:rsidRPr="005F0BF6">
        <w:rPr>
          <w:rFonts w:eastAsia="Calibri"/>
          <w:spacing w:val="-12"/>
          <w:sz w:val="18"/>
          <w:szCs w:val="20"/>
        </w:rPr>
        <w:t xml:space="preserve"> С.</w:t>
      </w:r>
      <w:r w:rsidR="004A24BB">
        <w:rPr>
          <w:rFonts w:eastAsia="Calibri"/>
          <w:spacing w:val="-12"/>
          <w:sz w:val="18"/>
          <w:szCs w:val="20"/>
        </w:rPr>
        <w:t> </w:t>
      </w:r>
      <w:r w:rsidRPr="005F0BF6">
        <w:rPr>
          <w:rFonts w:eastAsia="Calibri"/>
          <w:spacing w:val="-12"/>
          <w:sz w:val="18"/>
          <w:szCs w:val="20"/>
        </w:rPr>
        <w:t>М.</w:t>
      </w:r>
      <w:r w:rsidR="004A24BB">
        <w:rPr>
          <w:rFonts w:eastAsia="Calibri"/>
          <w:spacing w:val="-12"/>
          <w:sz w:val="18"/>
          <w:szCs w:val="20"/>
        </w:rPr>
        <w:t> </w:t>
      </w:r>
      <w:r w:rsidRPr="005F0BF6">
        <w:rPr>
          <w:rFonts w:eastAsia="Calibri"/>
          <w:spacing w:val="-12"/>
          <w:sz w:val="18"/>
          <w:szCs w:val="20"/>
        </w:rPr>
        <w:t>Каштанов</w:t>
      </w:r>
      <w:r w:rsidR="004A24BB">
        <w:rPr>
          <w:rFonts w:eastAsia="Calibri"/>
          <w:spacing w:val="-12"/>
          <w:sz w:val="18"/>
          <w:szCs w:val="20"/>
        </w:rPr>
        <w:t> /</w:t>
      </w:r>
      <w:r w:rsidRPr="005F0BF6">
        <w:rPr>
          <w:rFonts w:eastAsia="Calibri"/>
          <w:spacing w:val="-12"/>
          <w:sz w:val="18"/>
          <w:szCs w:val="20"/>
        </w:rPr>
        <w:t>/ Исторический архив.</w:t>
      </w:r>
      <w:r w:rsidR="00B66499">
        <w:rPr>
          <w:rFonts w:eastAsia="Calibri"/>
          <w:spacing w:val="-12"/>
          <w:sz w:val="18"/>
          <w:szCs w:val="20"/>
          <w:lang w:val="be-BY"/>
        </w:rPr>
        <w:t> </w:t>
      </w:r>
      <w:r>
        <w:rPr>
          <w:rFonts w:eastAsia="Calibri"/>
          <w:spacing w:val="-12"/>
          <w:sz w:val="18"/>
          <w:szCs w:val="20"/>
        </w:rPr>
        <w:t>—</w:t>
      </w:r>
      <w:r w:rsidRPr="005F0BF6">
        <w:rPr>
          <w:rFonts w:eastAsia="Calibri"/>
          <w:spacing w:val="-12"/>
          <w:sz w:val="18"/>
          <w:szCs w:val="20"/>
        </w:rPr>
        <w:t xml:space="preserve"> 2005.</w:t>
      </w:r>
      <w:r w:rsidR="00B61BB5">
        <w:rPr>
          <w:rFonts w:eastAsia="Calibri"/>
          <w:spacing w:val="-12"/>
          <w:sz w:val="18"/>
          <w:szCs w:val="20"/>
        </w:rPr>
        <w:t> </w:t>
      </w:r>
      <w:r>
        <w:rPr>
          <w:rFonts w:eastAsia="Calibri"/>
          <w:spacing w:val="-12"/>
          <w:sz w:val="18"/>
          <w:szCs w:val="20"/>
        </w:rPr>
        <w:t>—</w:t>
      </w:r>
      <w:r w:rsidRPr="005F0BF6">
        <w:rPr>
          <w:rFonts w:eastAsia="Calibri"/>
          <w:spacing w:val="-12"/>
          <w:sz w:val="18"/>
          <w:szCs w:val="20"/>
        </w:rPr>
        <w:t xml:space="preserve"> №</w:t>
      </w:r>
      <w:r w:rsidR="008A5AAF">
        <w:rPr>
          <w:rFonts w:eastAsia="Calibri"/>
          <w:spacing w:val="-12"/>
          <w:sz w:val="18"/>
          <w:szCs w:val="20"/>
        </w:rPr>
        <w:t> </w:t>
      </w:r>
      <w:r w:rsidRPr="005F0BF6">
        <w:rPr>
          <w:rFonts w:eastAsia="Calibri"/>
          <w:spacing w:val="-12"/>
          <w:sz w:val="18"/>
          <w:szCs w:val="20"/>
        </w:rPr>
        <w:t xml:space="preserve">1. </w:t>
      </w:r>
      <w:r>
        <w:rPr>
          <w:rFonts w:eastAsia="Calibri"/>
          <w:spacing w:val="-12"/>
          <w:sz w:val="18"/>
          <w:szCs w:val="20"/>
        </w:rPr>
        <w:t>—</w:t>
      </w:r>
      <w:r w:rsidRPr="005F0BF6">
        <w:rPr>
          <w:rFonts w:eastAsia="Calibri"/>
          <w:spacing w:val="-12"/>
          <w:sz w:val="18"/>
          <w:szCs w:val="20"/>
        </w:rPr>
        <w:t xml:space="preserve"> С. 175—197</w:t>
      </w:r>
      <w:bookmarkEnd w:id="125"/>
      <w:r w:rsidRPr="005F0BF6">
        <w:rPr>
          <w:rFonts w:eastAsia="Calibri"/>
          <w:spacing w:val="-12"/>
          <w:sz w:val="18"/>
          <w:szCs w:val="20"/>
        </w:rPr>
        <w:t>.</w:t>
      </w:r>
      <w:bookmarkEnd w:id="126"/>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spacing w:val="-12"/>
          <w:sz w:val="18"/>
          <w:szCs w:val="20"/>
          <w:lang w:eastAsia="en-US"/>
        </w:rPr>
      </w:pPr>
      <w:bookmarkStart w:id="127" w:name="_Ref514860656"/>
      <w:r w:rsidRPr="005F0BF6">
        <w:rPr>
          <w:rFonts w:eastAsia="Calibri"/>
          <w:spacing w:val="-12"/>
          <w:sz w:val="18"/>
          <w:szCs w:val="20"/>
        </w:rPr>
        <w:t>Пусь,</w:t>
      </w:r>
      <w:r w:rsidR="004A24BB">
        <w:rPr>
          <w:rFonts w:eastAsia="Calibri"/>
          <w:spacing w:val="-12"/>
          <w:sz w:val="18"/>
          <w:szCs w:val="20"/>
        </w:rPr>
        <w:t> </w:t>
      </w:r>
      <w:r w:rsidRPr="005F0BF6">
        <w:rPr>
          <w:rFonts w:eastAsia="Calibri"/>
          <w:spacing w:val="-12"/>
          <w:sz w:val="18"/>
          <w:szCs w:val="20"/>
        </w:rPr>
        <w:t>В.</w:t>
      </w:r>
      <w:r w:rsidR="004A24BB">
        <w:rPr>
          <w:rFonts w:eastAsia="Calibri"/>
          <w:spacing w:val="-12"/>
          <w:sz w:val="18"/>
          <w:szCs w:val="20"/>
        </w:rPr>
        <w:t> </w:t>
      </w:r>
      <w:r w:rsidRPr="005F0BF6">
        <w:rPr>
          <w:rFonts w:eastAsia="Calibri"/>
          <w:spacing w:val="-12"/>
          <w:sz w:val="18"/>
          <w:szCs w:val="20"/>
        </w:rPr>
        <w:t xml:space="preserve">М. </w:t>
      </w:r>
      <w:r w:rsidRPr="005F0BF6">
        <w:rPr>
          <w:rFonts w:eastAsia="Calibri"/>
          <w:spacing w:val="-12"/>
          <w:sz w:val="18"/>
          <w:szCs w:val="20"/>
          <w:bdr w:val="none" w:sz="0" w:space="0" w:color="auto" w:frame="1"/>
          <w:lang w:eastAsia="en-US"/>
        </w:rPr>
        <w:t>Денежная система Малороссийской части Брянщины XVII</w:t>
      </w:r>
      <w:r w:rsidR="004A24BB">
        <w:rPr>
          <w:rFonts w:eastAsia="Calibri"/>
          <w:spacing w:val="-12"/>
          <w:sz w:val="18"/>
          <w:szCs w:val="20"/>
          <w:bdr w:val="none" w:sz="0" w:space="0" w:color="auto" w:frame="1"/>
          <w:lang w:eastAsia="en-US"/>
        </w:rPr>
        <w:t> </w:t>
      </w:r>
      <w:r w:rsidRPr="005F0BF6">
        <w:rPr>
          <w:rFonts w:eastAsia="Calibri"/>
          <w:spacing w:val="-12"/>
          <w:sz w:val="18"/>
          <w:szCs w:val="20"/>
          <w:bdr w:val="none" w:sz="0" w:space="0" w:color="auto" w:frame="1"/>
          <w:lang w:eastAsia="en-US"/>
        </w:rPr>
        <w:t>—</w:t>
      </w:r>
      <w:r w:rsidR="004A24BB">
        <w:rPr>
          <w:rFonts w:eastAsia="Calibri"/>
          <w:spacing w:val="-12"/>
          <w:sz w:val="18"/>
          <w:szCs w:val="20"/>
          <w:bdr w:val="none" w:sz="0" w:space="0" w:color="auto" w:frame="1"/>
          <w:lang w:eastAsia="en-US"/>
        </w:rPr>
        <w:t xml:space="preserve"> </w:t>
      </w:r>
      <w:r w:rsidRPr="005F0BF6">
        <w:rPr>
          <w:rFonts w:eastAsia="Calibri"/>
          <w:spacing w:val="-12"/>
          <w:sz w:val="18"/>
          <w:szCs w:val="20"/>
          <w:bdr w:val="none" w:sz="0" w:space="0" w:color="auto" w:frame="1"/>
          <w:lang w:eastAsia="en-US"/>
        </w:rPr>
        <w:t>начала XVIII</w:t>
      </w:r>
      <w:r w:rsidR="004A24BB">
        <w:rPr>
          <w:rFonts w:eastAsia="Calibri"/>
          <w:spacing w:val="-12"/>
          <w:sz w:val="18"/>
          <w:szCs w:val="20"/>
          <w:bdr w:val="none" w:sz="0" w:space="0" w:color="auto" w:frame="1"/>
          <w:lang w:eastAsia="en-US"/>
        </w:rPr>
        <w:t> </w:t>
      </w:r>
      <w:r w:rsidRPr="005F0BF6">
        <w:rPr>
          <w:rFonts w:eastAsia="Calibri"/>
          <w:spacing w:val="-12"/>
          <w:sz w:val="18"/>
          <w:szCs w:val="20"/>
          <w:bdr w:val="none" w:sz="0" w:space="0" w:color="auto" w:frame="1"/>
          <w:lang w:eastAsia="en-US"/>
        </w:rPr>
        <w:t>в.</w:t>
      </w:r>
      <w:r w:rsidR="004A24BB">
        <w:rPr>
          <w:rFonts w:eastAsia="Calibri"/>
          <w:spacing w:val="-12"/>
          <w:sz w:val="18"/>
          <w:szCs w:val="20"/>
          <w:bdr w:val="none" w:sz="0" w:space="0" w:color="auto" w:frame="1"/>
          <w:lang w:eastAsia="en-US"/>
        </w:rPr>
        <w:t> /</w:t>
      </w:r>
      <w:r w:rsidRPr="005F0BF6">
        <w:rPr>
          <w:rFonts w:eastAsia="Calibri"/>
          <w:spacing w:val="-12"/>
          <w:sz w:val="18"/>
          <w:szCs w:val="20"/>
          <w:bdr w:val="none" w:sz="0" w:space="0" w:color="auto" w:frame="1"/>
          <w:lang w:eastAsia="en-US"/>
        </w:rPr>
        <w:t xml:space="preserve"> В.</w:t>
      </w:r>
      <w:r w:rsidR="004A24BB">
        <w:rPr>
          <w:rFonts w:eastAsia="Calibri"/>
          <w:spacing w:val="-12"/>
          <w:sz w:val="18"/>
          <w:szCs w:val="20"/>
          <w:bdr w:val="none" w:sz="0" w:space="0" w:color="auto" w:frame="1"/>
          <w:lang w:eastAsia="en-US"/>
        </w:rPr>
        <w:t> </w:t>
      </w:r>
      <w:r w:rsidRPr="005F0BF6">
        <w:rPr>
          <w:rFonts w:eastAsia="Calibri"/>
          <w:spacing w:val="-12"/>
          <w:sz w:val="18"/>
          <w:szCs w:val="20"/>
          <w:bdr w:val="none" w:sz="0" w:space="0" w:color="auto" w:frame="1"/>
          <w:lang w:eastAsia="en-US"/>
        </w:rPr>
        <w:t>М.</w:t>
      </w:r>
      <w:r w:rsidR="004A24BB">
        <w:rPr>
          <w:rFonts w:eastAsia="Calibri"/>
          <w:spacing w:val="-12"/>
          <w:sz w:val="18"/>
          <w:szCs w:val="20"/>
          <w:bdr w:val="none" w:sz="0" w:space="0" w:color="auto" w:frame="1"/>
          <w:lang w:eastAsia="en-US"/>
        </w:rPr>
        <w:t> </w:t>
      </w:r>
      <w:r w:rsidRPr="005F0BF6">
        <w:rPr>
          <w:rFonts w:eastAsia="Calibri"/>
          <w:spacing w:val="-12"/>
          <w:sz w:val="18"/>
          <w:szCs w:val="20"/>
          <w:bdr w:val="none" w:sz="0" w:space="0" w:color="auto" w:frame="1"/>
          <w:lang w:eastAsia="en-US"/>
        </w:rPr>
        <w:t>Пусь</w:t>
      </w:r>
      <w:r w:rsidR="004A24BB">
        <w:rPr>
          <w:rFonts w:eastAsia="Calibri"/>
          <w:spacing w:val="-12"/>
          <w:sz w:val="18"/>
          <w:szCs w:val="20"/>
          <w:bdr w:val="none" w:sz="0" w:space="0" w:color="auto" w:frame="1"/>
          <w:lang w:eastAsia="en-US"/>
        </w:rPr>
        <w:t> /</w:t>
      </w:r>
      <w:r w:rsidRPr="005F0BF6">
        <w:rPr>
          <w:rFonts w:eastAsia="Calibri"/>
          <w:spacing w:val="-12"/>
          <w:sz w:val="18"/>
          <w:szCs w:val="20"/>
          <w:bdr w:val="none" w:sz="0" w:space="0" w:color="auto" w:frame="1"/>
          <w:lang w:eastAsia="en-US"/>
        </w:rPr>
        <w:t xml:space="preserve">/ Вестник Брянского государственного университета. </w:t>
      </w:r>
      <w:r>
        <w:rPr>
          <w:rFonts w:eastAsia="Calibri"/>
          <w:spacing w:val="-12"/>
          <w:sz w:val="18"/>
          <w:szCs w:val="20"/>
          <w:bdr w:val="none" w:sz="0" w:space="0" w:color="auto" w:frame="1"/>
          <w:lang w:eastAsia="en-US"/>
        </w:rPr>
        <w:t>—</w:t>
      </w:r>
      <w:r w:rsidRPr="005F0BF6">
        <w:rPr>
          <w:rFonts w:eastAsia="Calibri"/>
          <w:spacing w:val="-12"/>
          <w:sz w:val="18"/>
          <w:szCs w:val="20"/>
          <w:bdr w:val="none" w:sz="0" w:space="0" w:color="auto" w:frame="1"/>
          <w:lang w:eastAsia="en-US"/>
        </w:rPr>
        <w:t xml:space="preserve"> 2011. </w:t>
      </w:r>
      <w:r>
        <w:rPr>
          <w:rFonts w:eastAsia="Calibri"/>
          <w:spacing w:val="-12"/>
          <w:sz w:val="18"/>
          <w:szCs w:val="20"/>
          <w:bdr w:val="none" w:sz="0" w:space="0" w:color="auto" w:frame="1"/>
          <w:lang w:eastAsia="en-US"/>
        </w:rPr>
        <w:t>—</w:t>
      </w:r>
      <w:r w:rsidRPr="005F0BF6">
        <w:rPr>
          <w:rFonts w:eastAsia="Calibri"/>
          <w:spacing w:val="-12"/>
          <w:sz w:val="18"/>
          <w:szCs w:val="20"/>
          <w:bdr w:val="none" w:sz="0" w:space="0" w:color="auto" w:frame="1"/>
          <w:lang w:eastAsia="en-US"/>
        </w:rPr>
        <w:t xml:space="preserve"> С. 109</w:t>
      </w:r>
      <w:r>
        <w:rPr>
          <w:rFonts w:eastAsia="Calibri"/>
          <w:spacing w:val="-12"/>
          <w:sz w:val="18"/>
          <w:szCs w:val="20"/>
          <w:bdr w:val="none" w:sz="0" w:space="0" w:color="auto" w:frame="1"/>
          <w:lang w:eastAsia="en-US"/>
        </w:rPr>
        <w:t>—</w:t>
      </w:r>
      <w:r w:rsidRPr="005F0BF6">
        <w:rPr>
          <w:rFonts w:eastAsia="Calibri"/>
          <w:spacing w:val="-12"/>
          <w:sz w:val="18"/>
          <w:szCs w:val="20"/>
          <w:bdr w:val="none" w:sz="0" w:space="0" w:color="auto" w:frame="1"/>
          <w:lang w:eastAsia="en-US"/>
        </w:rPr>
        <w:t>117.</w:t>
      </w:r>
      <w:bookmarkEnd w:id="127"/>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b/>
          <w:bCs/>
          <w:spacing w:val="-12"/>
          <w:sz w:val="18"/>
          <w:szCs w:val="20"/>
          <w:lang w:eastAsia="en-US"/>
        </w:rPr>
      </w:pPr>
      <w:bookmarkStart w:id="128" w:name="_Ref513161644"/>
      <w:bookmarkStart w:id="129" w:name="_Ref514860707"/>
      <w:r w:rsidRPr="005F0BF6">
        <w:rPr>
          <w:rFonts w:eastAsia="Calibri"/>
          <w:spacing w:val="-12"/>
          <w:sz w:val="18"/>
          <w:szCs w:val="20"/>
          <w:lang w:eastAsia="en-US"/>
        </w:rPr>
        <w:lastRenderedPageBreak/>
        <w:t>Кочегаров,</w:t>
      </w:r>
      <w:r w:rsidR="004A24BB">
        <w:rPr>
          <w:rFonts w:eastAsia="Calibri"/>
          <w:spacing w:val="-12"/>
          <w:sz w:val="18"/>
          <w:szCs w:val="20"/>
          <w:lang w:eastAsia="en-US"/>
        </w:rPr>
        <w:t> </w:t>
      </w:r>
      <w:r w:rsidRPr="005F0BF6">
        <w:rPr>
          <w:rFonts w:eastAsia="Calibri"/>
          <w:spacing w:val="-12"/>
          <w:sz w:val="18"/>
          <w:szCs w:val="20"/>
          <w:lang w:eastAsia="en-US"/>
        </w:rPr>
        <w:t>К.</w:t>
      </w:r>
      <w:r w:rsidR="004A24BB">
        <w:rPr>
          <w:rFonts w:eastAsia="Calibri"/>
          <w:spacing w:val="-12"/>
          <w:sz w:val="18"/>
          <w:szCs w:val="20"/>
          <w:lang w:eastAsia="en-US"/>
        </w:rPr>
        <w:t> </w:t>
      </w:r>
      <w:r w:rsidRPr="005F0BF6">
        <w:rPr>
          <w:rFonts w:eastAsia="Calibri"/>
          <w:spacing w:val="-12"/>
          <w:sz w:val="18"/>
          <w:szCs w:val="20"/>
          <w:lang w:eastAsia="en-US"/>
        </w:rPr>
        <w:t>А. Потери Войска Запорожского в Чигири</w:t>
      </w:r>
      <w:r w:rsidR="00050B88">
        <w:rPr>
          <w:rFonts w:eastAsia="Calibri"/>
          <w:spacing w:val="-12"/>
          <w:sz w:val="18"/>
          <w:szCs w:val="20"/>
          <w:lang w:eastAsia="en-US"/>
        </w:rPr>
        <w:t>н</w:t>
      </w:r>
      <w:r w:rsidRPr="005F0BF6">
        <w:rPr>
          <w:rFonts w:eastAsia="Calibri"/>
          <w:spacing w:val="-12"/>
          <w:sz w:val="18"/>
          <w:szCs w:val="20"/>
          <w:lang w:eastAsia="en-US"/>
        </w:rPr>
        <w:t>ской кампании 1678 г.</w:t>
      </w:r>
      <w:r w:rsidR="004A24BB">
        <w:rPr>
          <w:rFonts w:eastAsia="Calibri"/>
          <w:spacing w:val="-12"/>
          <w:sz w:val="18"/>
          <w:szCs w:val="20"/>
          <w:lang w:eastAsia="en-US"/>
        </w:rPr>
        <w:t> /</w:t>
      </w:r>
      <w:r w:rsidRPr="005F0BF6">
        <w:rPr>
          <w:rFonts w:eastAsia="Calibri"/>
          <w:spacing w:val="-12"/>
          <w:sz w:val="18"/>
          <w:szCs w:val="20"/>
          <w:lang w:eastAsia="en-US"/>
        </w:rPr>
        <w:t xml:space="preserve"> К.</w:t>
      </w:r>
      <w:r w:rsidR="004A24BB">
        <w:rPr>
          <w:rFonts w:eastAsia="Calibri"/>
          <w:spacing w:val="-12"/>
          <w:sz w:val="18"/>
          <w:szCs w:val="20"/>
          <w:lang w:eastAsia="en-US"/>
        </w:rPr>
        <w:t> </w:t>
      </w:r>
      <w:r w:rsidRPr="005F0BF6">
        <w:rPr>
          <w:rFonts w:eastAsia="Calibri"/>
          <w:spacing w:val="-12"/>
          <w:sz w:val="18"/>
          <w:szCs w:val="20"/>
          <w:lang w:eastAsia="en-US"/>
        </w:rPr>
        <w:t>А.</w:t>
      </w:r>
      <w:r w:rsidR="004A24BB">
        <w:rPr>
          <w:rFonts w:eastAsia="Calibri"/>
          <w:spacing w:val="-12"/>
          <w:sz w:val="18"/>
          <w:szCs w:val="20"/>
          <w:lang w:eastAsia="en-US"/>
        </w:rPr>
        <w:t> </w:t>
      </w:r>
      <w:r w:rsidRPr="005F0BF6">
        <w:rPr>
          <w:rFonts w:eastAsia="Calibri"/>
          <w:spacing w:val="-12"/>
          <w:sz w:val="18"/>
          <w:szCs w:val="20"/>
          <w:lang w:eastAsia="en-US"/>
        </w:rPr>
        <w:t>Коче</w:t>
      </w:r>
      <w:r w:rsidR="00B61BB5">
        <w:rPr>
          <w:rFonts w:eastAsia="Calibri"/>
          <w:spacing w:val="-12"/>
          <w:sz w:val="18"/>
          <w:szCs w:val="20"/>
          <w:lang w:eastAsia="en-US"/>
        </w:rPr>
        <w:softHyphen/>
      </w:r>
      <w:r w:rsidRPr="005F0BF6">
        <w:rPr>
          <w:rFonts w:eastAsia="Calibri"/>
          <w:spacing w:val="-12"/>
          <w:sz w:val="18"/>
          <w:szCs w:val="20"/>
          <w:lang w:eastAsia="en-US"/>
        </w:rPr>
        <w:t>гаров</w:t>
      </w:r>
      <w:r w:rsidR="004A24BB">
        <w:rPr>
          <w:rFonts w:eastAsia="Calibri"/>
          <w:b/>
          <w:bCs/>
          <w:spacing w:val="-12"/>
          <w:sz w:val="18"/>
          <w:szCs w:val="20"/>
          <w:lang w:eastAsia="en-US"/>
        </w:rPr>
        <w:t> /</w:t>
      </w:r>
      <w:r w:rsidRPr="005F0BF6">
        <w:rPr>
          <w:rFonts w:eastAsia="Calibri"/>
          <w:b/>
          <w:bCs/>
          <w:spacing w:val="-12"/>
          <w:sz w:val="18"/>
          <w:szCs w:val="20"/>
          <w:lang w:eastAsia="en-US"/>
        </w:rPr>
        <w:t xml:space="preserve">/ </w:t>
      </w:r>
      <w:r w:rsidRPr="005F0BF6">
        <w:rPr>
          <w:rFonts w:eastAsia="Calibri"/>
          <w:spacing w:val="-12"/>
          <w:sz w:val="18"/>
          <w:szCs w:val="20"/>
          <w:shd w:val="clear" w:color="auto" w:fill="FFFFFF"/>
          <w:lang w:eastAsia="en-US"/>
        </w:rPr>
        <w:t>Единорогъ: Материалы по военной истории Восточной Европы эпо</w:t>
      </w:r>
      <w:r w:rsidR="00B61BB5">
        <w:rPr>
          <w:rFonts w:eastAsia="Calibri"/>
          <w:spacing w:val="-12"/>
          <w:sz w:val="18"/>
          <w:szCs w:val="20"/>
          <w:shd w:val="clear" w:color="auto" w:fill="FFFFFF"/>
          <w:lang w:eastAsia="en-US"/>
        </w:rPr>
        <w:softHyphen/>
      </w:r>
      <w:r w:rsidRPr="005F0BF6">
        <w:rPr>
          <w:rFonts w:eastAsia="Calibri"/>
          <w:spacing w:val="-12"/>
          <w:sz w:val="18"/>
          <w:szCs w:val="20"/>
          <w:shd w:val="clear" w:color="auto" w:fill="FFFFFF"/>
          <w:lang w:eastAsia="en-US"/>
        </w:rPr>
        <w:t xml:space="preserve">хи Средних веков и Раннего Нового времени.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2011.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 2</w:t>
      </w:r>
      <w:r w:rsidR="00566305">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 xml:space="preserve"> С.</w:t>
      </w:r>
      <w:r w:rsidR="001A6B98">
        <w:rPr>
          <w:rFonts w:eastAsia="Calibri"/>
          <w:spacing w:val="-12"/>
          <w:sz w:val="18"/>
          <w:szCs w:val="20"/>
          <w:shd w:val="clear" w:color="auto" w:fill="FFFFFF"/>
          <w:lang w:eastAsia="en-US"/>
        </w:rPr>
        <w:t> </w:t>
      </w:r>
      <w:r w:rsidRPr="005F0BF6">
        <w:rPr>
          <w:rFonts w:eastAsia="Calibri"/>
          <w:spacing w:val="-12"/>
          <w:sz w:val="18"/>
          <w:szCs w:val="20"/>
          <w:shd w:val="clear" w:color="auto" w:fill="FFFFFF"/>
          <w:lang w:eastAsia="en-US"/>
        </w:rPr>
        <w:t>348</w:t>
      </w:r>
      <w:r>
        <w:rPr>
          <w:rFonts w:eastAsia="Calibri"/>
          <w:spacing w:val="-12"/>
          <w:sz w:val="18"/>
          <w:szCs w:val="20"/>
          <w:shd w:val="clear" w:color="auto" w:fill="FFFFFF"/>
          <w:lang w:eastAsia="en-US"/>
        </w:rPr>
        <w:t>—</w:t>
      </w:r>
      <w:r w:rsidRPr="005F0BF6">
        <w:rPr>
          <w:rFonts w:eastAsia="Calibri"/>
          <w:spacing w:val="-12"/>
          <w:sz w:val="18"/>
          <w:szCs w:val="20"/>
          <w:shd w:val="clear" w:color="auto" w:fill="FFFFFF"/>
          <w:lang w:eastAsia="en-US"/>
        </w:rPr>
        <w:t>431</w:t>
      </w:r>
      <w:bookmarkEnd w:id="128"/>
      <w:r w:rsidRPr="005F0BF6">
        <w:rPr>
          <w:rFonts w:eastAsia="Calibri"/>
          <w:spacing w:val="-12"/>
          <w:sz w:val="18"/>
          <w:szCs w:val="20"/>
          <w:shd w:val="clear" w:color="auto" w:fill="FFFFFF"/>
          <w:lang w:eastAsia="en-US"/>
        </w:rPr>
        <w:t>.</w:t>
      </w:r>
      <w:bookmarkEnd w:id="129"/>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b/>
          <w:bCs/>
          <w:spacing w:val="-12"/>
          <w:sz w:val="18"/>
          <w:szCs w:val="20"/>
          <w:lang w:eastAsia="en-US"/>
        </w:rPr>
      </w:pPr>
      <w:bookmarkStart w:id="130" w:name="_Ref514862025"/>
      <w:r w:rsidRPr="005F0BF6">
        <w:rPr>
          <w:rFonts w:eastAsia="Calibri"/>
          <w:spacing w:val="-12"/>
          <w:sz w:val="18"/>
          <w:szCs w:val="20"/>
          <w:lang w:eastAsia="en-US"/>
        </w:rPr>
        <w:t>Дзюбан</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В. Становление и эволюция казачьих военных формирований Брянского регио</w:t>
      </w:r>
      <w:r w:rsidR="00B61BB5">
        <w:rPr>
          <w:rFonts w:eastAsia="Calibri"/>
          <w:spacing w:val="-12"/>
          <w:sz w:val="18"/>
          <w:szCs w:val="20"/>
          <w:lang w:eastAsia="en-US"/>
        </w:rPr>
        <w:softHyphen/>
      </w:r>
      <w:r w:rsidRPr="005F0BF6">
        <w:rPr>
          <w:rFonts w:eastAsia="Calibri"/>
          <w:spacing w:val="-12"/>
          <w:sz w:val="18"/>
          <w:szCs w:val="20"/>
          <w:lang w:eastAsia="en-US"/>
        </w:rPr>
        <w:t>на</w:t>
      </w:r>
      <w:r w:rsidR="004A24BB">
        <w:rPr>
          <w:rFonts w:eastAsia="Calibri"/>
          <w:spacing w:val="-12"/>
          <w:sz w:val="18"/>
          <w:szCs w:val="20"/>
          <w:lang w:eastAsia="en-US"/>
        </w:rPr>
        <w:t> /</w:t>
      </w:r>
      <w:r w:rsidRPr="005F0BF6">
        <w:rPr>
          <w:rFonts w:eastAsia="Calibri"/>
          <w:spacing w:val="-12"/>
          <w:sz w:val="18"/>
          <w:szCs w:val="20"/>
          <w:lang w:eastAsia="en-US"/>
        </w:rPr>
        <w:t xml:space="preserve"> В.</w:t>
      </w:r>
      <w:r w:rsidR="001A6B98">
        <w:rPr>
          <w:rFonts w:eastAsia="Calibri"/>
          <w:spacing w:val="-12"/>
          <w:sz w:val="18"/>
          <w:szCs w:val="20"/>
          <w:lang w:eastAsia="en-US"/>
        </w:rPr>
        <w:t> </w:t>
      </w:r>
      <w:r w:rsidRPr="005F0BF6">
        <w:rPr>
          <w:rFonts w:eastAsia="Calibri"/>
          <w:spacing w:val="-12"/>
          <w:sz w:val="18"/>
          <w:szCs w:val="20"/>
          <w:lang w:eastAsia="en-US"/>
        </w:rPr>
        <w:t>В.</w:t>
      </w:r>
      <w:r w:rsidR="001A6B98">
        <w:rPr>
          <w:rFonts w:eastAsia="Calibri"/>
          <w:spacing w:val="-12"/>
          <w:sz w:val="18"/>
          <w:szCs w:val="20"/>
          <w:lang w:eastAsia="en-US"/>
        </w:rPr>
        <w:t> </w:t>
      </w:r>
      <w:r w:rsidRPr="005F0BF6">
        <w:rPr>
          <w:rFonts w:eastAsia="Calibri"/>
          <w:spacing w:val="-12"/>
          <w:sz w:val="18"/>
          <w:szCs w:val="20"/>
          <w:lang w:eastAsia="en-US"/>
        </w:rPr>
        <w:t>Дзюбан, С.</w:t>
      </w:r>
      <w:r w:rsidR="001A6B98">
        <w:rPr>
          <w:rFonts w:eastAsia="Calibri"/>
          <w:spacing w:val="-12"/>
          <w:sz w:val="18"/>
          <w:szCs w:val="20"/>
          <w:lang w:eastAsia="en-US"/>
        </w:rPr>
        <w:t> </w:t>
      </w:r>
      <w:r w:rsidRPr="005F0BF6">
        <w:rPr>
          <w:rFonts w:eastAsia="Calibri"/>
          <w:spacing w:val="-12"/>
          <w:sz w:val="18"/>
          <w:szCs w:val="20"/>
          <w:lang w:eastAsia="en-US"/>
        </w:rPr>
        <w:t>А.</w:t>
      </w:r>
      <w:r w:rsidR="001A6B98">
        <w:rPr>
          <w:rFonts w:eastAsia="Calibri"/>
          <w:spacing w:val="-12"/>
          <w:sz w:val="18"/>
          <w:szCs w:val="20"/>
          <w:lang w:eastAsia="en-US"/>
        </w:rPr>
        <w:t> </w:t>
      </w:r>
      <w:r w:rsidRPr="005F0BF6">
        <w:rPr>
          <w:rFonts w:eastAsia="Calibri"/>
          <w:spacing w:val="-12"/>
          <w:sz w:val="18"/>
          <w:szCs w:val="20"/>
          <w:lang w:eastAsia="en-US"/>
        </w:rPr>
        <w:t>Киселев</w:t>
      </w:r>
      <w:r w:rsidR="004A24BB">
        <w:rPr>
          <w:rFonts w:eastAsia="Calibri"/>
          <w:spacing w:val="-12"/>
          <w:sz w:val="18"/>
          <w:szCs w:val="20"/>
          <w:lang w:eastAsia="en-US"/>
        </w:rPr>
        <w:t> /</w:t>
      </w:r>
      <w:r w:rsidRPr="005F0BF6">
        <w:rPr>
          <w:rFonts w:eastAsia="Calibri"/>
          <w:spacing w:val="-12"/>
          <w:sz w:val="18"/>
          <w:szCs w:val="20"/>
          <w:lang w:eastAsia="en-US"/>
        </w:rPr>
        <w:t>/ Научные ведомости Белгородского госу</w:t>
      </w:r>
      <w:r w:rsidR="00B61BB5">
        <w:rPr>
          <w:rFonts w:eastAsia="Calibri"/>
          <w:spacing w:val="-12"/>
          <w:sz w:val="18"/>
          <w:szCs w:val="20"/>
          <w:lang w:eastAsia="en-US"/>
        </w:rPr>
        <w:softHyphen/>
      </w:r>
      <w:r w:rsidRPr="005F0BF6">
        <w:rPr>
          <w:rFonts w:eastAsia="Calibri"/>
          <w:spacing w:val="-12"/>
          <w:sz w:val="18"/>
          <w:szCs w:val="20"/>
          <w:lang w:eastAsia="en-US"/>
        </w:rPr>
        <w:t>дарст</w:t>
      </w:r>
      <w:r w:rsidR="00B61BB5">
        <w:rPr>
          <w:rFonts w:eastAsia="Calibri"/>
          <w:spacing w:val="-12"/>
          <w:sz w:val="18"/>
          <w:szCs w:val="20"/>
          <w:lang w:eastAsia="en-US"/>
        </w:rPr>
        <w:softHyphen/>
      </w:r>
      <w:r w:rsidRPr="005F0BF6">
        <w:rPr>
          <w:rFonts w:eastAsia="Calibri"/>
          <w:spacing w:val="-12"/>
          <w:sz w:val="18"/>
          <w:szCs w:val="20"/>
          <w:lang w:eastAsia="en-US"/>
        </w:rPr>
        <w:t>вен</w:t>
      </w:r>
      <w:r w:rsidR="00B61BB5">
        <w:rPr>
          <w:rFonts w:eastAsia="Calibri"/>
          <w:spacing w:val="-12"/>
          <w:sz w:val="18"/>
          <w:szCs w:val="20"/>
          <w:lang w:eastAsia="en-US"/>
        </w:rPr>
        <w:softHyphen/>
      </w:r>
      <w:r w:rsidRPr="005F0BF6">
        <w:rPr>
          <w:rFonts w:eastAsia="Calibri"/>
          <w:spacing w:val="-12"/>
          <w:sz w:val="18"/>
          <w:szCs w:val="20"/>
          <w:lang w:eastAsia="en-US"/>
        </w:rPr>
        <w:t xml:space="preserve">ного университета. Серия: История. Политология. Экономика. Информатика. </w:t>
      </w:r>
      <w:r>
        <w:rPr>
          <w:rFonts w:eastAsia="Calibri"/>
          <w:spacing w:val="-12"/>
          <w:sz w:val="18"/>
          <w:szCs w:val="20"/>
          <w:lang w:eastAsia="en-US"/>
        </w:rPr>
        <w:t>—</w:t>
      </w:r>
      <w:r w:rsidRPr="005F0BF6">
        <w:rPr>
          <w:rFonts w:eastAsia="Calibri"/>
          <w:spacing w:val="-12"/>
          <w:sz w:val="18"/>
          <w:szCs w:val="20"/>
          <w:lang w:eastAsia="en-US"/>
        </w:rPr>
        <w:t xml:space="preserve"> 2012. </w:t>
      </w:r>
      <w:r>
        <w:rPr>
          <w:rFonts w:eastAsia="Calibri"/>
          <w:spacing w:val="-12"/>
          <w:sz w:val="18"/>
          <w:szCs w:val="20"/>
          <w:lang w:eastAsia="en-US"/>
        </w:rPr>
        <w:t>—</w:t>
      </w:r>
      <w:r w:rsidRPr="005F0BF6">
        <w:rPr>
          <w:rFonts w:eastAsia="Calibri"/>
          <w:spacing w:val="-12"/>
          <w:sz w:val="18"/>
          <w:szCs w:val="20"/>
          <w:lang w:eastAsia="en-US"/>
        </w:rPr>
        <w:t xml:space="preserve"> № 19(138). </w:t>
      </w:r>
      <w:r>
        <w:rPr>
          <w:rFonts w:eastAsia="Calibri"/>
          <w:spacing w:val="-12"/>
          <w:sz w:val="18"/>
          <w:szCs w:val="20"/>
          <w:lang w:eastAsia="en-US"/>
        </w:rPr>
        <w:t>—</w:t>
      </w:r>
      <w:r w:rsidRPr="005F0BF6">
        <w:rPr>
          <w:rFonts w:eastAsia="Calibri"/>
          <w:spacing w:val="-12"/>
          <w:sz w:val="18"/>
          <w:szCs w:val="20"/>
          <w:lang w:eastAsia="en-US"/>
        </w:rPr>
        <w:t xml:space="preserve"> Вып. 24. </w:t>
      </w:r>
      <w:r>
        <w:rPr>
          <w:rFonts w:eastAsia="Calibri"/>
          <w:spacing w:val="-12"/>
          <w:sz w:val="18"/>
          <w:szCs w:val="20"/>
          <w:lang w:eastAsia="en-US"/>
        </w:rPr>
        <w:t>—</w:t>
      </w:r>
      <w:r w:rsidRPr="005F0BF6">
        <w:rPr>
          <w:rFonts w:eastAsia="Calibri"/>
          <w:spacing w:val="-12"/>
          <w:sz w:val="18"/>
          <w:szCs w:val="20"/>
          <w:lang w:eastAsia="en-US"/>
        </w:rPr>
        <w:t xml:space="preserve"> С. 72</w:t>
      </w:r>
      <w:r>
        <w:rPr>
          <w:rFonts w:eastAsia="Calibri"/>
          <w:spacing w:val="-12"/>
          <w:sz w:val="18"/>
          <w:szCs w:val="20"/>
          <w:lang w:eastAsia="en-US"/>
        </w:rPr>
        <w:t>—</w:t>
      </w:r>
      <w:r w:rsidRPr="005F0BF6">
        <w:rPr>
          <w:rFonts w:eastAsia="Calibri"/>
          <w:spacing w:val="-12"/>
          <w:sz w:val="18"/>
          <w:szCs w:val="20"/>
          <w:lang w:eastAsia="en-US"/>
        </w:rPr>
        <w:t>80.</w:t>
      </w:r>
      <w:bookmarkEnd w:id="130"/>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b/>
          <w:bCs/>
          <w:spacing w:val="-12"/>
          <w:sz w:val="18"/>
          <w:szCs w:val="20"/>
          <w:lang w:eastAsia="en-US"/>
        </w:rPr>
      </w:pPr>
      <w:bookmarkStart w:id="131" w:name="_Ref514864979"/>
      <w:r w:rsidRPr="005F0BF6">
        <w:rPr>
          <w:rFonts w:eastAsia="Calibri"/>
          <w:spacing w:val="-12"/>
          <w:sz w:val="18"/>
          <w:szCs w:val="20"/>
        </w:rPr>
        <w:t>Абалихин, Б. С. Украинское ополчение 1812 г.</w:t>
      </w:r>
      <w:r w:rsidR="004A24BB">
        <w:rPr>
          <w:rFonts w:eastAsia="Calibri"/>
          <w:spacing w:val="-12"/>
          <w:sz w:val="18"/>
          <w:szCs w:val="20"/>
        </w:rPr>
        <w:t> /</w:t>
      </w:r>
      <w:r w:rsidRPr="005F0BF6">
        <w:rPr>
          <w:rFonts w:eastAsia="Calibri"/>
          <w:spacing w:val="-12"/>
          <w:sz w:val="18"/>
          <w:szCs w:val="20"/>
        </w:rPr>
        <w:t xml:space="preserve"> Б. С. Абалихин</w:t>
      </w:r>
      <w:r w:rsidR="004A24BB">
        <w:rPr>
          <w:rFonts w:eastAsia="Calibri"/>
          <w:spacing w:val="-12"/>
          <w:sz w:val="18"/>
          <w:szCs w:val="20"/>
        </w:rPr>
        <w:t> /</w:t>
      </w:r>
      <w:r w:rsidRPr="005F0BF6">
        <w:rPr>
          <w:rFonts w:eastAsia="Calibri"/>
          <w:spacing w:val="-12"/>
          <w:sz w:val="18"/>
          <w:szCs w:val="20"/>
        </w:rPr>
        <w:t>/ Исторические запис</w:t>
      </w:r>
      <w:r w:rsidR="00B61BB5">
        <w:rPr>
          <w:rFonts w:eastAsia="Calibri"/>
          <w:spacing w:val="-12"/>
          <w:sz w:val="18"/>
          <w:szCs w:val="20"/>
        </w:rPr>
        <w:softHyphen/>
      </w:r>
      <w:r w:rsidRPr="005F0BF6">
        <w:rPr>
          <w:rFonts w:eastAsia="Calibri"/>
          <w:spacing w:val="-12"/>
          <w:sz w:val="18"/>
          <w:szCs w:val="20"/>
        </w:rPr>
        <w:t xml:space="preserve">ки. </w:t>
      </w:r>
      <w:r>
        <w:rPr>
          <w:rFonts w:eastAsia="Calibri"/>
          <w:spacing w:val="-12"/>
          <w:sz w:val="18"/>
          <w:szCs w:val="20"/>
        </w:rPr>
        <w:t>—</w:t>
      </w:r>
      <w:r w:rsidRPr="005F0BF6">
        <w:rPr>
          <w:rFonts w:eastAsia="Calibri"/>
          <w:spacing w:val="-12"/>
          <w:sz w:val="18"/>
          <w:szCs w:val="20"/>
        </w:rPr>
        <w:t xml:space="preserve"> Москва, 1964. </w:t>
      </w:r>
      <w:r>
        <w:rPr>
          <w:rFonts w:eastAsia="Calibri"/>
          <w:spacing w:val="-12"/>
          <w:sz w:val="18"/>
          <w:szCs w:val="20"/>
        </w:rPr>
        <w:t>—</w:t>
      </w:r>
      <w:r w:rsidRPr="005F0BF6">
        <w:rPr>
          <w:rFonts w:eastAsia="Calibri"/>
          <w:spacing w:val="-12"/>
          <w:sz w:val="18"/>
          <w:szCs w:val="20"/>
        </w:rPr>
        <w:t xml:space="preserve"> Т. 72. </w:t>
      </w:r>
      <w:r>
        <w:rPr>
          <w:rFonts w:eastAsia="Calibri"/>
          <w:spacing w:val="-12"/>
          <w:sz w:val="18"/>
          <w:szCs w:val="20"/>
        </w:rPr>
        <w:t>—</w:t>
      </w:r>
      <w:r w:rsidRPr="005F0BF6">
        <w:rPr>
          <w:rFonts w:eastAsia="Calibri"/>
          <w:spacing w:val="-12"/>
          <w:sz w:val="18"/>
          <w:szCs w:val="20"/>
        </w:rPr>
        <w:t xml:space="preserve"> С. 87</w:t>
      </w:r>
      <w:r>
        <w:rPr>
          <w:rFonts w:eastAsia="Calibri"/>
          <w:spacing w:val="-12"/>
          <w:sz w:val="18"/>
          <w:szCs w:val="20"/>
        </w:rPr>
        <w:t>—</w:t>
      </w:r>
      <w:r w:rsidRPr="005F0BF6">
        <w:rPr>
          <w:rFonts w:eastAsia="Calibri"/>
          <w:spacing w:val="-12"/>
          <w:sz w:val="18"/>
          <w:szCs w:val="20"/>
        </w:rPr>
        <w:t>118.</w:t>
      </w:r>
      <w:bookmarkEnd w:id="131"/>
    </w:p>
    <w:p w:rsidR="005F0BF6" w:rsidRPr="005F0BF6" w:rsidRDefault="005F0BF6" w:rsidP="00F259D9">
      <w:pPr>
        <w:numPr>
          <w:ilvl w:val="0"/>
          <w:numId w:val="6"/>
        </w:numPr>
        <w:tabs>
          <w:tab w:val="left" w:pos="0"/>
        </w:tabs>
        <w:spacing w:line="200" w:lineRule="exact"/>
        <w:ind w:left="227" w:hanging="227"/>
        <w:jc w:val="both"/>
        <w:rPr>
          <w:rFonts w:eastAsia="Calibri"/>
          <w:spacing w:val="-12"/>
          <w:sz w:val="18"/>
          <w:szCs w:val="20"/>
        </w:rPr>
      </w:pPr>
      <w:bookmarkStart w:id="132" w:name="_Ref514865390"/>
      <w:r w:rsidRPr="005F0BF6">
        <w:rPr>
          <w:rFonts w:eastAsia="Calibri"/>
          <w:spacing w:val="-12"/>
          <w:sz w:val="18"/>
          <w:szCs w:val="20"/>
        </w:rPr>
        <w:t>Калинин,</w:t>
      </w:r>
      <w:r w:rsidR="001A6B98">
        <w:rPr>
          <w:rFonts w:eastAsia="Calibri"/>
          <w:spacing w:val="-12"/>
          <w:sz w:val="18"/>
          <w:szCs w:val="20"/>
        </w:rPr>
        <w:t> </w:t>
      </w:r>
      <w:r w:rsidRPr="005F0BF6">
        <w:rPr>
          <w:rFonts w:eastAsia="Calibri"/>
          <w:spacing w:val="-12"/>
          <w:sz w:val="18"/>
          <w:szCs w:val="20"/>
        </w:rPr>
        <w:t>С.</w:t>
      </w:r>
      <w:r w:rsidR="001A6B98">
        <w:rPr>
          <w:rFonts w:eastAsia="Calibri"/>
          <w:spacing w:val="-12"/>
          <w:sz w:val="18"/>
          <w:szCs w:val="20"/>
        </w:rPr>
        <w:t> </w:t>
      </w:r>
      <w:r w:rsidRPr="005F0BF6">
        <w:rPr>
          <w:rFonts w:eastAsia="Calibri"/>
          <w:spacing w:val="-12"/>
          <w:sz w:val="18"/>
          <w:szCs w:val="20"/>
        </w:rPr>
        <w:t>Е. Малороссийские казачьи полки в 1812</w:t>
      </w:r>
      <w:r>
        <w:rPr>
          <w:rFonts w:eastAsia="Calibri"/>
          <w:spacing w:val="-12"/>
          <w:sz w:val="18"/>
          <w:szCs w:val="20"/>
        </w:rPr>
        <w:t>—</w:t>
      </w:r>
      <w:r w:rsidRPr="005F0BF6">
        <w:rPr>
          <w:rFonts w:eastAsia="Calibri"/>
          <w:spacing w:val="-12"/>
          <w:sz w:val="18"/>
          <w:szCs w:val="20"/>
        </w:rPr>
        <w:t>1814 гг.</w:t>
      </w:r>
      <w:r w:rsidR="00566305">
        <w:rPr>
          <w:rFonts w:eastAsia="Calibri"/>
          <w:spacing w:val="-12"/>
          <w:sz w:val="18"/>
          <w:szCs w:val="20"/>
          <w:lang w:val="en-US"/>
        </w:rPr>
        <w:t xml:space="preserve"> </w:t>
      </w:r>
      <w:r w:rsidRPr="005F0BF6">
        <w:rPr>
          <w:rFonts w:eastAsia="Calibri"/>
          <w:spacing w:val="-12"/>
          <w:sz w:val="18"/>
          <w:szCs w:val="20"/>
        </w:rPr>
        <w:t xml:space="preserve">[Электронный </w:t>
      </w:r>
      <w:r w:rsidRPr="00B61BB5">
        <w:rPr>
          <w:rFonts w:eastAsia="Calibri"/>
          <w:sz w:val="18"/>
          <w:szCs w:val="20"/>
        </w:rPr>
        <w:t>ресурс]</w:t>
      </w:r>
      <w:r w:rsidR="004A24BB" w:rsidRPr="00B61BB5">
        <w:rPr>
          <w:rFonts w:eastAsia="Calibri"/>
          <w:sz w:val="18"/>
          <w:szCs w:val="20"/>
        </w:rPr>
        <w:t> /</w:t>
      </w:r>
      <w:r w:rsidRPr="00B61BB5">
        <w:rPr>
          <w:rFonts w:eastAsia="Calibri"/>
          <w:sz w:val="18"/>
          <w:szCs w:val="20"/>
        </w:rPr>
        <w:t xml:space="preserve"> С.</w:t>
      </w:r>
      <w:r w:rsidR="00B61BB5" w:rsidRPr="00B61BB5">
        <w:rPr>
          <w:rFonts w:eastAsia="Calibri"/>
          <w:sz w:val="18"/>
          <w:szCs w:val="20"/>
        </w:rPr>
        <w:t> </w:t>
      </w:r>
      <w:r w:rsidRPr="00B61BB5">
        <w:rPr>
          <w:rFonts w:eastAsia="Calibri"/>
          <w:sz w:val="18"/>
          <w:szCs w:val="20"/>
        </w:rPr>
        <w:t>Е.</w:t>
      </w:r>
      <w:r w:rsidR="00B61BB5" w:rsidRPr="00B61BB5">
        <w:rPr>
          <w:rFonts w:eastAsia="Calibri"/>
          <w:sz w:val="18"/>
          <w:szCs w:val="20"/>
        </w:rPr>
        <w:t> </w:t>
      </w:r>
      <w:r w:rsidRPr="00B61BB5">
        <w:rPr>
          <w:rFonts w:eastAsia="Calibri"/>
          <w:sz w:val="18"/>
          <w:szCs w:val="20"/>
        </w:rPr>
        <w:t>Калинин</w:t>
      </w:r>
      <w:r w:rsidR="004A24BB" w:rsidRPr="00B61BB5">
        <w:rPr>
          <w:rFonts w:eastAsia="Calibri"/>
          <w:sz w:val="18"/>
          <w:szCs w:val="20"/>
        </w:rPr>
        <w:t> /</w:t>
      </w:r>
      <w:r w:rsidRPr="00B61BB5">
        <w:rPr>
          <w:rFonts w:eastAsia="Calibri"/>
          <w:sz w:val="18"/>
          <w:szCs w:val="20"/>
        </w:rPr>
        <w:t xml:space="preserve">/ Казачество </w:t>
      </w:r>
      <w:r w:rsidRPr="00B61BB5">
        <w:rPr>
          <w:rFonts w:eastAsia="Calibri"/>
          <w:sz w:val="18"/>
          <w:szCs w:val="20"/>
          <w:lang w:val="en-US"/>
        </w:rPr>
        <w:t>XV</w:t>
      </w:r>
      <w:r w:rsidRPr="00B61BB5">
        <w:rPr>
          <w:rFonts w:eastAsia="Calibri"/>
          <w:sz w:val="18"/>
          <w:szCs w:val="20"/>
        </w:rPr>
        <w:t>—</w:t>
      </w:r>
      <w:r w:rsidRPr="00B61BB5">
        <w:rPr>
          <w:rFonts w:eastAsia="Calibri"/>
          <w:sz w:val="18"/>
          <w:szCs w:val="20"/>
          <w:lang w:val="en-US"/>
        </w:rPr>
        <w:t>XXI</w:t>
      </w:r>
      <w:r w:rsidR="00566305" w:rsidRPr="00B61BB5">
        <w:rPr>
          <w:rFonts w:eastAsia="Calibri"/>
          <w:sz w:val="18"/>
          <w:szCs w:val="20"/>
          <w:lang w:val="en-US"/>
        </w:rPr>
        <w:t> </w:t>
      </w:r>
      <w:r w:rsidRPr="00B61BB5">
        <w:rPr>
          <w:rFonts w:eastAsia="Calibri"/>
          <w:sz w:val="18"/>
          <w:szCs w:val="20"/>
        </w:rPr>
        <w:t>вв.</w:t>
      </w:r>
      <w:r w:rsidR="00B61BB5" w:rsidRPr="00B61BB5">
        <w:rPr>
          <w:rFonts w:eastAsia="Calibri"/>
          <w:sz w:val="18"/>
          <w:szCs w:val="20"/>
        </w:rPr>
        <w:t> </w:t>
      </w:r>
      <w:r w:rsidRPr="00B61BB5">
        <w:rPr>
          <w:rFonts w:eastAsia="Calibri"/>
          <w:sz w:val="18"/>
          <w:szCs w:val="20"/>
        </w:rPr>
        <w:t>—</w:t>
      </w:r>
      <w:r w:rsidR="00B61BB5" w:rsidRPr="00B61BB5">
        <w:rPr>
          <w:rFonts w:eastAsia="Calibri"/>
          <w:sz w:val="18"/>
          <w:szCs w:val="20"/>
        </w:rPr>
        <w:t xml:space="preserve"> </w:t>
      </w:r>
      <w:r w:rsidRPr="00B61BB5">
        <w:rPr>
          <w:rFonts w:eastAsia="Calibri"/>
          <w:sz w:val="18"/>
          <w:szCs w:val="20"/>
        </w:rPr>
        <w:t>Режим доступа:</w:t>
      </w:r>
      <w:r w:rsidRPr="005F0BF6">
        <w:rPr>
          <w:rFonts w:eastAsia="Calibri"/>
          <w:spacing w:val="-12"/>
          <w:sz w:val="18"/>
          <w:szCs w:val="20"/>
          <w:lang w:eastAsia="en-US"/>
        </w:rPr>
        <w:t xml:space="preserve"> </w:t>
      </w:r>
      <w:r w:rsidRPr="00B61BB5">
        <w:rPr>
          <w:rFonts w:eastAsia="Calibri"/>
          <w:spacing w:val="-14"/>
          <w:sz w:val="18"/>
          <w:szCs w:val="20"/>
          <w:lang w:eastAsia="en-US"/>
        </w:rPr>
        <w:t>http://www.cossackdom.com/articles/k/kalinin_maloros.pdf.</w:t>
      </w:r>
      <w:r w:rsidR="00B61BB5" w:rsidRPr="00B61BB5">
        <w:rPr>
          <w:rFonts w:eastAsia="Calibri"/>
          <w:spacing w:val="-14"/>
          <w:sz w:val="18"/>
          <w:szCs w:val="20"/>
          <w:lang w:eastAsia="en-US"/>
        </w:rPr>
        <w:t> </w:t>
      </w:r>
      <w:r w:rsidRPr="00B61BB5">
        <w:rPr>
          <w:rFonts w:eastAsia="Calibri"/>
          <w:spacing w:val="-14"/>
          <w:sz w:val="18"/>
          <w:szCs w:val="20"/>
          <w:lang w:eastAsia="en-US"/>
        </w:rPr>
        <w:t>—</w:t>
      </w:r>
      <w:r w:rsidRPr="005F0BF6">
        <w:rPr>
          <w:rFonts w:eastAsia="Calibri"/>
          <w:spacing w:val="-12"/>
          <w:sz w:val="18"/>
          <w:szCs w:val="20"/>
          <w:lang w:eastAsia="en-US"/>
        </w:rPr>
        <w:t xml:space="preserve"> Дата доступа: 23.05.2018.</w:t>
      </w:r>
      <w:r w:rsidR="00B61BB5">
        <w:rPr>
          <w:rFonts w:eastAsia="Calibri"/>
          <w:spacing w:val="-12"/>
          <w:sz w:val="18"/>
          <w:szCs w:val="20"/>
          <w:lang w:eastAsia="en-US"/>
        </w:rPr>
        <w:t> </w:t>
      </w:r>
      <w:r>
        <w:rPr>
          <w:rFonts w:eastAsia="Calibri"/>
          <w:spacing w:val="-12"/>
          <w:sz w:val="18"/>
          <w:szCs w:val="20"/>
          <w:lang w:eastAsia="en-US"/>
        </w:rPr>
        <w:t>—</w:t>
      </w:r>
      <w:r w:rsidRPr="005F0BF6">
        <w:rPr>
          <w:rFonts w:eastAsia="Calibri"/>
          <w:spacing w:val="-12"/>
          <w:sz w:val="18"/>
          <w:szCs w:val="20"/>
          <w:lang w:eastAsia="en-US"/>
        </w:rPr>
        <w:t xml:space="preserve"> 11</w:t>
      </w:r>
      <w:r w:rsidR="00B61BB5">
        <w:rPr>
          <w:rFonts w:eastAsia="Calibri"/>
          <w:spacing w:val="-12"/>
          <w:sz w:val="18"/>
          <w:szCs w:val="20"/>
          <w:lang w:eastAsia="en-US"/>
        </w:rPr>
        <w:t> </w:t>
      </w:r>
      <w:r w:rsidRPr="005F0BF6">
        <w:rPr>
          <w:rFonts w:eastAsia="Calibri"/>
          <w:spacing w:val="-12"/>
          <w:sz w:val="18"/>
          <w:szCs w:val="20"/>
          <w:lang w:eastAsia="en-US"/>
        </w:rPr>
        <w:t>с.</w:t>
      </w:r>
      <w:bookmarkEnd w:id="132"/>
    </w:p>
    <w:p w:rsidR="005F0BF6" w:rsidRPr="005F0BF6" w:rsidRDefault="005F0BF6" w:rsidP="00F259D9">
      <w:pPr>
        <w:numPr>
          <w:ilvl w:val="0"/>
          <w:numId w:val="6"/>
        </w:numPr>
        <w:tabs>
          <w:tab w:val="left" w:pos="0"/>
        </w:tabs>
        <w:autoSpaceDE w:val="0"/>
        <w:autoSpaceDN w:val="0"/>
        <w:adjustRightInd w:val="0"/>
        <w:spacing w:line="200" w:lineRule="exact"/>
        <w:ind w:left="227" w:hanging="227"/>
        <w:jc w:val="both"/>
        <w:rPr>
          <w:rFonts w:eastAsia="Calibri"/>
          <w:b/>
          <w:bCs/>
          <w:spacing w:val="-12"/>
          <w:sz w:val="18"/>
          <w:szCs w:val="20"/>
          <w:lang w:eastAsia="en-US"/>
        </w:rPr>
      </w:pPr>
      <w:bookmarkStart w:id="133" w:name="_Ref514866432"/>
      <w:r w:rsidRPr="005F0BF6">
        <w:rPr>
          <w:rFonts w:eastAsia="Calibri"/>
          <w:spacing w:val="-12"/>
          <w:sz w:val="18"/>
          <w:szCs w:val="20"/>
        </w:rPr>
        <w:t>Лисниченко,</w:t>
      </w:r>
      <w:r w:rsidR="001A6B98">
        <w:rPr>
          <w:rFonts w:eastAsia="Calibri"/>
          <w:spacing w:val="-12"/>
          <w:sz w:val="18"/>
          <w:szCs w:val="20"/>
        </w:rPr>
        <w:t> </w:t>
      </w:r>
      <w:r w:rsidRPr="005F0BF6">
        <w:rPr>
          <w:rFonts w:eastAsia="Calibri"/>
          <w:spacing w:val="-12"/>
          <w:sz w:val="18"/>
          <w:szCs w:val="20"/>
        </w:rPr>
        <w:t>А.</w:t>
      </w:r>
      <w:r w:rsidR="001A6B98">
        <w:rPr>
          <w:rFonts w:eastAsia="Calibri"/>
          <w:spacing w:val="-12"/>
          <w:sz w:val="18"/>
          <w:szCs w:val="20"/>
        </w:rPr>
        <w:t> </w:t>
      </w:r>
      <w:r w:rsidRPr="005F0BF6">
        <w:rPr>
          <w:rFonts w:eastAsia="Calibri"/>
          <w:spacing w:val="-12"/>
          <w:sz w:val="18"/>
          <w:szCs w:val="20"/>
        </w:rPr>
        <w:t xml:space="preserve">И. Малороссийские казаки в войнах </w:t>
      </w:r>
      <w:r w:rsidRPr="005F0BF6">
        <w:rPr>
          <w:rFonts w:eastAsia="Calibri"/>
          <w:spacing w:val="-12"/>
          <w:sz w:val="18"/>
          <w:szCs w:val="20"/>
          <w:lang w:val="en-US"/>
        </w:rPr>
        <w:t>XIX</w:t>
      </w:r>
      <w:r w:rsidRPr="005F0BF6">
        <w:rPr>
          <w:rFonts w:eastAsia="Calibri"/>
          <w:spacing w:val="-12"/>
          <w:sz w:val="18"/>
          <w:szCs w:val="20"/>
        </w:rPr>
        <w:t xml:space="preserve"> века [Электронный ресурс]</w:t>
      </w:r>
      <w:r w:rsidR="004A24BB">
        <w:rPr>
          <w:rFonts w:eastAsia="Calibri"/>
          <w:spacing w:val="-12"/>
          <w:sz w:val="18"/>
          <w:szCs w:val="20"/>
        </w:rPr>
        <w:t> /</w:t>
      </w:r>
      <w:r w:rsidRPr="005F0BF6">
        <w:rPr>
          <w:rFonts w:eastAsia="Calibri"/>
          <w:spacing w:val="-12"/>
          <w:sz w:val="18"/>
          <w:szCs w:val="20"/>
        </w:rPr>
        <w:t xml:space="preserve"> А.</w:t>
      </w:r>
      <w:r w:rsidR="001A6B98">
        <w:rPr>
          <w:rFonts w:eastAsia="Calibri"/>
          <w:spacing w:val="-12"/>
          <w:sz w:val="18"/>
          <w:szCs w:val="20"/>
        </w:rPr>
        <w:t> </w:t>
      </w:r>
      <w:r w:rsidRPr="005F0BF6">
        <w:rPr>
          <w:rFonts w:eastAsia="Calibri"/>
          <w:spacing w:val="-12"/>
          <w:sz w:val="18"/>
          <w:szCs w:val="20"/>
        </w:rPr>
        <w:t>И.</w:t>
      </w:r>
      <w:r w:rsidR="001A6B98">
        <w:rPr>
          <w:rFonts w:eastAsia="Calibri"/>
          <w:spacing w:val="-12"/>
          <w:sz w:val="18"/>
          <w:szCs w:val="20"/>
        </w:rPr>
        <w:t> </w:t>
      </w:r>
      <w:r w:rsidRPr="005F0BF6">
        <w:rPr>
          <w:rFonts w:eastAsia="Calibri"/>
          <w:spacing w:val="-12"/>
          <w:sz w:val="18"/>
          <w:szCs w:val="20"/>
        </w:rPr>
        <w:t>Лисниченко, Н.</w:t>
      </w:r>
      <w:r w:rsidR="004A24BB">
        <w:rPr>
          <w:rFonts w:eastAsia="Calibri"/>
          <w:spacing w:val="-12"/>
          <w:sz w:val="18"/>
          <w:szCs w:val="20"/>
        </w:rPr>
        <w:t> </w:t>
      </w:r>
      <w:r w:rsidRPr="005F0BF6">
        <w:rPr>
          <w:rFonts w:eastAsia="Calibri"/>
          <w:spacing w:val="-12"/>
          <w:sz w:val="18"/>
          <w:szCs w:val="20"/>
        </w:rPr>
        <w:t>И.</w:t>
      </w:r>
      <w:r w:rsidR="004A24BB">
        <w:rPr>
          <w:rFonts w:eastAsia="Calibri"/>
          <w:spacing w:val="-12"/>
          <w:sz w:val="18"/>
          <w:szCs w:val="20"/>
        </w:rPr>
        <w:t> </w:t>
      </w:r>
      <w:r w:rsidRPr="005F0BF6">
        <w:rPr>
          <w:rFonts w:eastAsia="Calibri"/>
          <w:spacing w:val="-12"/>
          <w:sz w:val="18"/>
          <w:szCs w:val="20"/>
        </w:rPr>
        <w:t>Шило</w:t>
      </w:r>
      <w:r w:rsidR="004A24BB">
        <w:rPr>
          <w:rFonts w:eastAsia="Calibri"/>
          <w:spacing w:val="-12"/>
          <w:sz w:val="18"/>
          <w:szCs w:val="20"/>
        </w:rPr>
        <w:t> /</w:t>
      </w:r>
      <w:r w:rsidRPr="005F0BF6">
        <w:rPr>
          <w:rFonts w:eastAsia="Calibri"/>
          <w:spacing w:val="-12"/>
          <w:sz w:val="18"/>
          <w:szCs w:val="20"/>
        </w:rPr>
        <w:t xml:space="preserve">/ </w:t>
      </w:r>
      <w:r w:rsidRPr="005F0BF6">
        <w:rPr>
          <w:rFonts w:eastAsia="Calibri"/>
          <w:spacing w:val="-12"/>
          <w:sz w:val="18"/>
          <w:szCs w:val="20"/>
          <w:lang w:val="en-US"/>
        </w:rPr>
        <w:t>I</w:t>
      </w:r>
      <w:r w:rsidRPr="005F0BF6">
        <w:rPr>
          <w:rFonts w:eastAsia="Calibri"/>
          <w:spacing w:val="-12"/>
          <w:sz w:val="18"/>
          <w:szCs w:val="20"/>
        </w:rPr>
        <w:t>стор</w:t>
      </w:r>
      <w:r w:rsidRPr="005F0BF6">
        <w:rPr>
          <w:rFonts w:eastAsia="Calibri"/>
          <w:spacing w:val="-12"/>
          <w:sz w:val="18"/>
          <w:szCs w:val="20"/>
          <w:lang w:val="en-US"/>
        </w:rPr>
        <w:t>i</w:t>
      </w:r>
      <w:r w:rsidRPr="005F0BF6">
        <w:rPr>
          <w:rFonts w:eastAsia="Calibri"/>
          <w:spacing w:val="-12"/>
          <w:sz w:val="18"/>
          <w:szCs w:val="20"/>
        </w:rPr>
        <w:t>я Черн</w:t>
      </w:r>
      <w:r w:rsidRPr="005F0BF6">
        <w:rPr>
          <w:rFonts w:eastAsia="Calibri"/>
          <w:spacing w:val="-12"/>
          <w:sz w:val="18"/>
          <w:szCs w:val="20"/>
          <w:lang w:val="en-US"/>
        </w:rPr>
        <w:t>i</w:t>
      </w:r>
      <w:r w:rsidRPr="005F0BF6">
        <w:rPr>
          <w:rFonts w:eastAsia="Calibri"/>
          <w:spacing w:val="-12"/>
          <w:sz w:val="18"/>
          <w:szCs w:val="20"/>
        </w:rPr>
        <w:t>г</w:t>
      </w:r>
      <w:r w:rsidRPr="005F0BF6">
        <w:rPr>
          <w:rFonts w:eastAsia="Calibri"/>
          <w:spacing w:val="-12"/>
          <w:sz w:val="18"/>
          <w:szCs w:val="20"/>
          <w:lang w:val="en-US"/>
        </w:rPr>
        <w:t>i</w:t>
      </w:r>
      <w:r w:rsidRPr="005F0BF6">
        <w:rPr>
          <w:rFonts w:eastAsia="Calibri"/>
          <w:spacing w:val="-12"/>
          <w:sz w:val="18"/>
          <w:szCs w:val="20"/>
        </w:rPr>
        <w:t xml:space="preserve">вщини. </w:t>
      </w:r>
      <w:r>
        <w:rPr>
          <w:rFonts w:eastAsia="Calibri"/>
          <w:spacing w:val="-12"/>
          <w:sz w:val="18"/>
          <w:szCs w:val="20"/>
        </w:rPr>
        <w:t>—</w:t>
      </w:r>
      <w:r w:rsidRPr="005F0BF6">
        <w:rPr>
          <w:rFonts w:eastAsia="Calibri"/>
          <w:spacing w:val="-12"/>
          <w:sz w:val="18"/>
          <w:szCs w:val="20"/>
        </w:rPr>
        <w:t xml:space="preserve"> Режим доступа: http://www.orluvka.h16.ru/iw08maloros2.html</w:t>
      </w:r>
      <w:r w:rsidRPr="005F0BF6">
        <w:rPr>
          <w:rFonts w:eastAsia="Calibri"/>
          <w:spacing w:val="-12"/>
          <w:sz w:val="18"/>
          <w:szCs w:val="20"/>
          <w:lang w:eastAsia="en-US"/>
        </w:rPr>
        <w:t xml:space="preserve">. </w:t>
      </w:r>
      <w:r>
        <w:rPr>
          <w:rFonts w:eastAsia="Calibri"/>
          <w:spacing w:val="-12"/>
          <w:sz w:val="18"/>
          <w:szCs w:val="20"/>
          <w:lang w:eastAsia="en-US"/>
        </w:rPr>
        <w:t>—</w:t>
      </w:r>
      <w:r w:rsidRPr="005F0BF6">
        <w:rPr>
          <w:rFonts w:eastAsia="Calibri"/>
          <w:spacing w:val="-12"/>
          <w:sz w:val="18"/>
          <w:szCs w:val="20"/>
          <w:lang w:eastAsia="en-US"/>
        </w:rPr>
        <w:t xml:space="preserve"> Дата доступа: 23.05.2018.</w:t>
      </w:r>
      <w:bookmarkEnd w:id="133"/>
    </w:p>
    <w:p w:rsidR="00062886" w:rsidRDefault="00062886" w:rsidP="00062886">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050B88">
        <w:rPr>
          <w:i/>
          <w:spacing w:val="-12"/>
          <w:sz w:val="18"/>
          <w:szCs w:val="18"/>
        </w:rPr>
        <w:t>04</w:t>
      </w:r>
      <w:r>
        <w:rPr>
          <w:i/>
          <w:spacing w:val="-12"/>
          <w:sz w:val="18"/>
          <w:szCs w:val="18"/>
          <w:lang w:val="be-BY"/>
        </w:rPr>
        <w:t>.</w:t>
      </w:r>
      <w:r w:rsidR="00050B88">
        <w:rPr>
          <w:i/>
          <w:spacing w:val="-12"/>
          <w:sz w:val="18"/>
          <w:szCs w:val="18"/>
          <w:lang w:val="be-BY"/>
        </w:rPr>
        <w:t>05</w:t>
      </w:r>
      <w:r w:rsidRPr="004A6E9D">
        <w:rPr>
          <w:i/>
          <w:spacing w:val="-12"/>
          <w:sz w:val="18"/>
          <w:szCs w:val="18"/>
        </w:rPr>
        <w:t>.201</w:t>
      </w:r>
      <w:r>
        <w:rPr>
          <w:i/>
          <w:spacing w:val="-12"/>
          <w:sz w:val="18"/>
          <w:szCs w:val="18"/>
        </w:rPr>
        <w:t>9</w:t>
      </w:r>
    </w:p>
    <w:p w:rsidR="00062886" w:rsidRPr="00C747CC" w:rsidRDefault="00062886" w:rsidP="00062886">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rPr>
      </w:pPr>
      <w:bookmarkStart w:id="134" w:name="_Toc20914225"/>
      <w:r w:rsidRPr="00C747CC">
        <w:rPr>
          <w:rFonts w:ascii="Times New Roman" w:hAnsi="Times New Roman" w:cs="Times New Roman"/>
          <w:b w:val="0"/>
          <w:i w:val="0"/>
          <w:color w:val="FFFFFF" w:themeColor="background1"/>
          <w:spacing w:val="-12"/>
          <w:sz w:val="2"/>
          <w:szCs w:val="2"/>
        </w:rPr>
        <w:lastRenderedPageBreak/>
        <w:t>А. Я. Паўлава</w:t>
      </w:r>
      <w:bookmarkEnd w:id="134"/>
    </w:p>
    <w:p w:rsidR="00062886" w:rsidRPr="00476181" w:rsidRDefault="00062886" w:rsidP="00062886">
      <w:pPr>
        <w:spacing w:line="220" w:lineRule="exact"/>
        <w:jc w:val="right"/>
        <w:rPr>
          <w:b/>
          <w:i/>
          <w:spacing w:val="-12"/>
          <w:sz w:val="20"/>
          <w:szCs w:val="20"/>
        </w:rPr>
      </w:pPr>
      <w:r w:rsidRPr="00C747CC">
        <w:rPr>
          <w:b/>
          <w:i/>
          <w:spacing w:val="-12"/>
          <w:sz w:val="20"/>
          <w:szCs w:val="20"/>
        </w:rPr>
        <w:t>А. Я. Паўлава</w:t>
      </w:r>
      <w:r w:rsidRPr="00476181">
        <w:rPr>
          <w:b/>
          <w:i/>
          <w:spacing w:val="-12"/>
          <w:sz w:val="20"/>
          <w:szCs w:val="20"/>
        </w:rPr>
        <w:t>,</w:t>
      </w:r>
    </w:p>
    <w:p w:rsidR="00062886" w:rsidRPr="00A660FB" w:rsidRDefault="00062886" w:rsidP="00062886">
      <w:pPr>
        <w:spacing w:line="200" w:lineRule="exact"/>
        <w:ind w:left="1361"/>
        <w:jc w:val="right"/>
        <w:rPr>
          <w:i/>
          <w:spacing w:val="-12"/>
          <w:sz w:val="18"/>
          <w:szCs w:val="18"/>
          <w:lang w:val="be-BY"/>
        </w:rPr>
      </w:pPr>
      <w:r w:rsidRPr="00C747CC">
        <w:rPr>
          <w:i/>
          <w:spacing w:val="-12"/>
          <w:sz w:val="18"/>
          <w:szCs w:val="18"/>
        </w:rPr>
        <w:t>д</w:t>
      </w:r>
      <w:r>
        <w:rPr>
          <w:i/>
          <w:spacing w:val="-12"/>
          <w:sz w:val="18"/>
          <w:szCs w:val="18"/>
          <w:lang w:val="be-BY"/>
        </w:rPr>
        <w:t>а</w:t>
      </w:r>
      <w:r w:rsidRPr="00C747CC">
        <w:rPr>
          <w:i/>
          <w:spacing w:val="-12"/>
          <w:sz w:val="18"/>
          <w:szCs w:val="18"/>
        </w:rPr>
        <w:t>ц</w:t>
      </w:r>
      <w:r>
        <w:rPr>
          <w:i/>
          <w:spacing w:val="-12"/>
          <w:sz w:val="18"/>
          <w:szCs w:val="18"/>
          <w:lang w:val="be-BY"/>
        </w:rPr>
        <w:t>э</w:t>
      </w:r>
      <w:r w:rsidRPr="00C747CC">
        <w:rPr>
          <w:i/>
          <w:spacing w:val="-12"/>
          <w:sz w:val="18"/>
          <w:szCs w:val="18"/>
        </w:rPr>
        <w:t xml:space="preserve">нт кафедры </w:t>
      </w:r>
      <w:r>
        <w:rPr>
          <w:i/>
          <w:spacing w:val="-12"/>
          <w:sz w:val="18"/>
          <w:szCs w:val="18"/>
          <w:lang w:val="be-BY"/>
        </w:rPr>
        <w:t>гі</w:t>
      </w:r>
      <w:r w:rsidRPr="00C747CC">
        <w:rPr>
          <w:i/>
          <w:spacing w:val="-12"/>
          <w:sz w:val="18"/>
          <w:szCs w:val="18"/>
        </w:rPr>
        <w:t>стор</w:t>
      </w:r>
      <w:r>
        <w:rPr>
          <w:i/>
          <w:spacing w:val="-12"/>
          <w:sz w:val="18"/>
          <w:szCs w:val="18"/>
          <w:lang w:val="be-BY"/>
        </w:rPr>
        <w:t>ыі</w:t>
      </w:r>
      <w:r w:rsidRPr="00C747CC">
        <w:rPr>
          <w:i/>
          <w:spacing w:val="-12"/>
          <w:sz w:val="18"/>
          <w:szCs w:val="18"/>
        </w:rPr>
        <w:t xml:space="preserve"> Беларус</w:t>
      </w:r>
      <w:r>
        <w:rPr>
          <w:i/>
          <w:spacing w:val="-12"/>
          <w:sz w:val="18"/>
          <w:szCs w:val="18"/>
          <w:lang w:val="be-BY"/>
        </w:rPr>
        <w:t>і</w:t>
      </w:r>
      <w:r w:rsidRPr="00C747CC">
        <w:rPr>
          <w:i/>
          <w:spacing w:val="-12"/>
          <w:sz w:val="18"/>
          <w:szCs w:val="18"/>
        </w:rPr>
        <w:t xml:space="preserve"> </w:t>
      </w:r>
      <w:r>
        <w:rPr>
          <w:i/>
          <w:spacing w:val="-12"/>
          <w:sz w:val="18"/>
          <w:szCs w:val="18"/>
          <w:lang w:val="be-BY"/>
        </w:rPr>
        <w:t>і</w:t>
      </w:r>
      <w:r w:rsidRPr="00C747CC">
        <w:rPr>
          <w:i/>
          <w:spacing w:val="-12"/>
          <w:sz w:val="18"/>
          <w:szCs w:val="18"/>
        </w:rPr>
        <w:t xml:space="preserve"> музе</w:t>
      </w:r>
      <w:r>
        <w:rPr>
          <w:i/>
          <w:spacing w:val="-12"/>
          <w:sz w:val="18"/>
          <w:szCs w:val="18"/>
          <w:lang w:val="be-BY"/>
        </w:rPr>
        <w:t>язнаўства</w:t>
      </w:r>
      <w:r>
        <w:rPr>
          <w:i/>
          <w:spacing w:val="-12"/>
          <w:sz w:val="18"/>
          <w:szCs w:val="18"/>
          <w:lang w:val="be-BY"/>
        </w:rPr>
        <w:br/>
      </w:r>
      <w:r w:rsidRPr="00C747CC">
        <w:rPr>
          <w:i/>
          <w:spacing w:val="-12"/>
          <w:sz w:val="18"/>
          <w:szCs w:val="18"/>
        </w:rPr>
        <w:t>Бел</w:t>
      </w:r>
      <w:r>
        <w:rPr>
          <w:i/>
          <w:spacing w:val="-12"/>
          <w:sz w:val="18"/>
          <w:szCs w:val="18"/>
          <w:lang w:val="be-BY"/>
        </w:rPr>
        <w:t>а</w:t>
      </w:r>
      <w:r w:rsidRPr="00C747CC">
        <w:rPr>
          <w:i/>
          <w:spacing w:val="-12"/>
          <w:sz w:val="18"/>
          <w:szCs w:val="18"/>
        </w:rPr>
        <w:t>руск</w:t>
      </w:r>
      <w:r>
        <w:rPr>
          <w:i/>
          <w:spacing w:val="-12"/>
          <w:sz w:val="18"/>
          <w:szCs w:val="18"/>
          <w:lang w:val="be-BY"/>
        </w:rPr>
        <w:t xml:space="preserve">ага </w:t>
      </w:r>
      <w:r w:rsidRPr="00C747CC">
        <w:rPr>
          <w:i/>
          <w:spacing w:val="-12"/>
          <w:sz w:val="18"/>
          <w:szCs w:val="18"/>
        </w:rPr>
        <w:t>д</w:t>
      </w:r>
      <w:r>
        <w:rPr>
          <w:i/>
          <w:spacing w:val="-12"/>
          <w:sz w:val="18"/>
          <w:szCs w:val="18"/>
          <w:lang w:val="be-BY"/>
        </w:rPr>
        <w:t>зя</w:t>
      </w:r>
      <w:r w:rsidRPr="00C747CC">
        <w:rPr>
          <w:i/>
          <w:spacing w:val="-12"/>
          <w:sz w:val="18"/>
          <w:szCs w:val="18"/>
        </w:rPr>
        <w:t>р</w:t>
      </w:r>
      <w:r>
        <w:rPr>
          <w:i/>
          <w:spacing w:val="-12"/>
          <w:sz w:val="18"/>
          <w:szCs w:val="18"/>
          <w:lang w:val="be-BY"/>
        </w:rPr>
        <w:t>жаў</w:t>
      </w:r>
      <w:r w:rsidRPr="00C747CC">
        <w:rPr>
          <w:i/>
          <w:spacing w:val="-12"/>
          <w:sz w:val="18"/>
          <w:szCs w:val="18"/>
        </w:rPr>
        <w:t>н</w:t>
      </w:r>
      <w:r>
        <w:rPr>
          <w:i/>
          <w:spacing w:val="-12"/>
          <w:sz w:val="18"/>
          <w:szCs w:val="18"/>
          <w:lang w:val="be-BY"/>
        </w:rPr>
        <w:t>ага</w:t>
      </w:r>
      <w:r w:rsidRPr="00C747CC">
        <w:rPr>
          <w:i/>
          <w:spacing w:val="-12"/>
          <w:sz w:val="18"/>
          <w:szCs w:val="18"/>
        </w:rPr>
        <w:t xml:space="preserve"> </w:t>
      </w:r>
      <w:r>
        <w:rPr>
          <w:i/>
          <w:spacing w:val="-12"/>
          <w:sz w:val="18"/>
          <w:szCs w:val="18"/>
          <w:lang w:val="be-BY"/>
        </w:rPr>
        <w:t>ў</w:t>
      </w:r>
      <w:r w:rsidRPr="00C747CC">
        <w:rPr>
          <w:i/>
          <w:spacing w:val="-12"/>
          <w:sz w:val="18"/>
          <w:szCs w:val="18"/>
        </w:rPr>
        <w:t>н</w:t>
      </w:r>
      <w:r>
        <w:rPr>
          <w:i/>
          <w:spacing w:val="-12"/>
          <w:sz w:val="18"/>
          <w:szCs w:val="18"/>
          <w:lang w:val="be-BY"/>
        </w:rPr>
        <w:t>і</w:t>
      </w:r>
      <w:r w:rsidRPr="00C747CC">
        <w:rPr>
          <w:i/>
          <w:spacing w:val="-12"/>
          <w:sz w:val="18"/>
          <w:szCs w:val="18"/>
        </w:rPr>
        <w:t>верс</w:t>
      </w:r>
      <w:r>
        <w:rPr>
          <w:i/>
          <w:spacing w:val="-12"/>
          <w:sz w:val="18"/>
          <w:szCs w:val="18"/>
          <w:lang w:val="be-BY"/>
        </w:rPr>
        <w:t>і</w:t>
      </w:r>
      <w:r w:rsidRPr="00C747CC">
        <w:rPr>
          <w:i/>
          <w:spacing w:val="-12"/>
          <w:sz w:val="18"/>
          <w:szCs w:val="18"/>
        </w:rPr>
        <w:t>т</w:t>
      </w:r>
      <w:r>
        <w:rPr>
          <w:i/>
          <w:spacing w:val="-12"/>
          <w:sz w:val="18"/>
          <w:szCs w:val="18"/>
          <w:lang w:val="be-BY"/>
        </w:rPr>
        <w:t>эта</w:t>
      </w:r>
      <w:r w:rsidRPr="00C747CC">
        <w:rPr>
          <w:i/>
          <w:spacing w:val="-12"/>
          <w:sz w:val="18"/>
          <w:szCs w:val="18"/>
        </w:rPr>
        <w:t xml:space="preserve"> культуры </w:t>
      </w:r>
      <w:r>
        <w:rPr>
          <w:i/>
          <w:spacing w:val="-12"/>
          <w:sz w:val="18"/>
          <w:szCs w:val="18"/>
          <w:lang w:val="be-BY"/>
        </w:rPr>
        <w:t>і</w:t>
      </w:r>
      <w:r w:rsidRPr="00C747CC">
        <w:rPr>
          <w:i/>
          <w:spacing w:val="-12"/>
          <w:sz w:val="18"/>
          <w:szCs w:val="18"/>
        </w:rPr>
        <w:t xml:space="preserve"> </w:t>
      </w:r>
      <w:r>
        <w:rPr>
          <w:i/>
          <w:spacing w:val="-12"/>
          <w:sz w:val="18"/>
          <w:szCs w:val="18"/>
          <w:lang w:val="be-BY"/>
        </w:rPr>
        <w:t>мастацтваў</w:t>
      </w:r>
      <w:r w:rsidRPr="00476181">
        <w:rPr>
          <w:i/>
          <w:spacing w:val="-12"/>
          <w:sz w:val="18"/>
          <w:szCs w:val="18"/>
        </w:rPr>
        <w:t>,</w:t>
      </w:r>
      <w:r>
        <w:rPr>
          <w:i/>
          <w:spacing w:val="-12"/>
          <w:sz w:val="18"/>
          <w:szCs w:val="18"/>
        </w:rPr>
        <w:br/>
      </w:r>
      <w:r w:rsidRPr="00C747CC">
        <w:rPr>
          <w:i/>
          <w:spacing w:val="-12"/>
          <w:sz w:val="18"/>
          <w:szCs w:val="18"/>
        </w:rPr>
        <w:t>канд</w:t>
      </w:r>
      <w:r>
        <w:rPr>
          <w:i/>
          <w:spacing w:val="-12"/>
          <w:sz w:val="18"/>
          <w:szCs w:val="18"/>
          <w:lang w:val="be-BY"/>
        </w:rPr>
        <w:t>ы</w:t>
      </w:r>
      <w:r w:rsidRPr="00C747CC">
        <w:rPr>
          <w:i/>
          <w:spacing w:val="-12"/>
          <w:sz w:val="18"/>
          <w:szCs w:val="18"/>
        </w:rPr>
        <w:t xml:space="preserve">дат </w:t>
      </w:r>
      <w:r>
        <w:rPr>
          <w:i/>
          <w:spacing w:val="-12"/>
          <w:sz w:val="18"/>
          <w:szCs w:val="18"/>
          <w:lang w:val="be-BY"/>
        </w:rPr>
        <w:t>гі</w:t>
      </w:r>
      <w:r w:rsidRPr="00C747CC">
        <w:rPr>
          <w:i/>
          <w:spacing w:val="-12"/>
          <w:sz w:val="18"/>
          <w:szCs w:val="18"/>
        </w:rPr>
        <w:t>ст</w:t>
      </w:r>
      <w:r>
        <w:rPr>
          <w:i/>
          <w:spacing w:val="-12"/>
          <w:sz w:val="18"/>
          <w:szCs w:val="18"/>
          <w:lang w:val="be-BY"/>
        </w:rPr>
        <w:t>а</w:t>
      </w:r>
      <w:r w:rsidRPr="00C747CC">
        <w:rPr>
          <w:i/>
          <w:spacing w:val="-12"/>
          <w:sz w:val="18"/>
          <w:szCs w:val="18"/>
        </w:rPr>
        <w:t>р</w:t>
      </w:r>
      <w:r>
        <w:rPr>
          <w:i/>
          <w:spacing w:val="-12"/>
          <w:sz w:val="18"/>
          <w:szCs w:val="18"/>
          <w:lang w:val="be-BY"/>
        </w:rPr>
        <w:t>ы</w:t>
      </w:r>
      <w:r w:rsidRPr="00C747CC">
        <w:rPr>
          <w:i/>
          <w:spacing w:val="-12"/>
          <w:sz w:val="18"/>
          <w:szCs w:val="18"/>
        </w:rPr>
        <w:t>ч</w:t>
      </w:r>
      <w:r>
        <w:rPr>
          <w:i/>
          <w:spacing w:val="-12"/>
          <w:sz w:val="18"/>
          <w:szCs w:val="18"/>
          <w:lang w:val="be-BY"/>
        </w:rPr>
        <w:t>ны</w:t>
      </w:r>
      <w:r w:rsidRPr="00C747CC">
        <w:rPr>
          <w:i/>
          <w:spacing w:val="-12"/>
          <w:sz w:val="18"/>
          <w:szCs w:val="18"/>
        </w:rPr>
        <w:t>х на</w:t>
      </w:r>
      <w:r>
        <w:rPr>
          <w:i/>
          <w:spacing w:val="-12"/>
          <w:sz w:val="18"/>
          <w:szCs w:val="18"/>
          <w:lang w:val="be-BY"/>
        </w:rPr>
        <w:t>в</w:t>
      </w:r>
      <w:r w:rsidRPr="00C747CC">
        <w:rPr>
          <w:i/>
          <w:spacing w:val="-12"/>
          <w:sz w:val="18"/>
          <w:szCs w:val="18"/>
        </w:rPr>
        <w:t>ук, д</w:t>
      </w:r>
      <w:r>
        <w:rPr>
          <w:i/>
          <w:spacing w:val="-12"/>
          <w:sz w:val="18"/>
          <w:szCs w:val="18"/>
          <w:lang w:val="be-BY"/>
        </w:rPr>
        <w:t>а</w:t>
      </w:r>
      <w:r w:rsidRPr="00C747CC">
        <w:rPr>
          <w:i/>
          <w:spacing w:val="-12"/>
          <w:sz w:val="18"/>
          <w:szCs w:val="18"/>
        </w:rPr>
        <w:t>ц</w:t>
      </w:r>
      <w:r>
        <w:rPr>
          <w:i/>
          <w:spacing w:val="-12"/>
          <w:sz w:val="18"/>
          <w:szCs w:val="18"/>
          <w:lang w:val="be-BY"/>
        </w:rPr>
        <w:t>э</w:t>
      </w:r>
      <w:r w:rsidRPr="00C747CC">
        <w:rPr>
          <w:i/>
          <w:spacing w:val="-12"/>
          <w:sz w:val="18"/>
          <w:szCs w:val="18"/>
        </w:rPr>
        <w:t>нт</w:t>
      </w:r>
      <w:r>
        <w:rPr>
          <w:i/>
          <w:spacing w:val="-12"/>
          <w:sz w:val="18"/>
          <w:szCs w:val="18"/>
          <w:lang w:val="be-BY"/>
        </w:rPr>
        <w:t>;</w:t>
      </w:r>
    </w:p>
    <w:p w:rsidR="00062886" w:rsidRPr="00C340D8" w:rsidRDefault="00062886" w:rsidP="00062886">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Pr="00C747CC">
        <w:rPr>
          <w:noProof/>
          <w:spacing w:val="-8"/>
          <w:sz w:val="18"/>
          <w:szCs w:val="18"/>
          <w:lang w:val="be-BY"/>
        </w:rPr>
        <w:t>elena_yapavlova@mail.ru</w:t>
      </w:r>
    </w:p>
    <w:p w:rsidR="00062886" w:rsidRDefault="00612737" w:rsidP="00062886">
      <w:pPr>
        <w:pStyle w:val="3"/>
        <w:keepLines/>
        <w:widowControl w:val="0"/>
        <w:spacing w:before="0" w:line="220" w:lineRule="exact"/>
        <w:jc w:val="center"/>
        <w:rPr>
          <w:rFonts w:ascii="Times New Roman" w:hAnsi="Times New Roman"/>
          <w:caps/>
          <w:spacing w:val="-12"/>
          <w:sz w:val="20"/>
          <w:szCs w:val="20"/>
          <w:lang w:val="be-BY"/>
        </w:rPr>
      </w:pPr>
      <w:bookmarkStart w:id="135" w:name="_Toc20914226"/>
      <w:r>
        <w:rPr>
          <w:rFonts w:ascii="Times New Roman" w:hAnsi="Times New Roman"/>
          <w:caps/>
          <w:spacing w:val="-12"/>
          <w:sz w:val="20"/>
          <w:szCs w:val="20"/>
          <w:lang w:val="be-BY"/>
        </w:rPr>
        <w:t xml:space="preserve">Паштоўкі </w:t>
      </w:r>
      <w:r w:rsidR="00062886" w:rsidRPr="00C747CC">
        <w:rPr>
          <w:rFonts w:ascii="Times New Roman" w:hAnsi="Times New Roman"/>
          <w:caps/>
          <w:spacing w:val="-12"/>
          <w:sz w:val="20"/>
          <w:szCs w:val="20"/>
          <w:lang w:val="be-BY"/>
        </w:rPr>
        <w:t>як комплексныя гістарычныя крыніцы</w:t>
      </w:r>
      <w:bookmarkEnd w:id="135"/>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 xml:space="preserve">Тэрміны </w:t>
      </w:r>
      <w:r w:rsidR="004A24BB">
        <w:rPr>
          <w:spacing w:val="-12"/>
          <w:sz w:val="20"/>
          <w:szCs w:val="20"/>
          <w:lang w:val="be-BY"/>
        </w:rPr>
        <w:t>«</w:t>
      </w:r>
      <w:r w:rsidRPr="00EF2702">
        <w:rPr>
          <w:spacing w:val="-12"/>
          <w:sz w:val="20"/>
          <w:szCs w:val="20"/>
          <w:lang w:val="be-BY"/>
        </w:rPr>
        <w:t>паштоўка</w:t>
      </w:r>
      <w:r w:rsidR="004A24BB">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адкрыты ліст</w:t>
      </w:r>
      <w:r w:rsidR="004A24BB">
        <w:rPr>
          <w:spacing w:val="-12"/>
          <w:sz w:val="20"/>
          <w:szCs w:val="20"/>
          <w:lang w:val="be-BY"/>
        </w:rPr>
        <w:t>»</w:t>
      </w:r>
      <w:r w:rsidRPr="00EF2702">
        <w:rPr>
          <w:spacing w:val="-12"/>
          <w:sz w:val="20"/>
          <w:szCs w:val="20"/>
          <w:lang w:val="be-BY"/>
        </w:rPr>
        <w:t xml:space="preserve"> і </w:t>
      </w:r>
      <w:r w:rsidR="004A24BB">
        <w:rPr>
          <w:spacing w:val="-12"/>
          <w:sz w:val="20"/>
          <w:szCs w:val="20"/>
          <w:lang w:val="be-BY"/>
        </w:rPr>
        <w:t>«</w:t>
      </w:r>
      <w:r w:rsidRPr="00EF2702">
        <w:rPr>
          <w:spacing w:val="-12"/>
          <w:sz w:val="20"/>
          <w:szCs w:val="20"/>
          <w:lang w:val="be-BY"/>
        </w:rPr>
        <w:t>паштовая картка</w:t>
      </w:r>
      <w:r w:rsidR="004A24BB">
        <w:rPr>
          <w:spacing w:val="-12"/>
          <w:sz w:val="20"/>
          <w:szCs w:val="20"/>
          <w:lang w:val="be-BY"/>
        </w:rPr>
        <w:t>»</w:t>
      </w:r>
      <w:r w:rsidRPr="00EF2702">
        <w:rPr>
          <w:spacing w:val="-12"/>
          <w:sz w:val="20"/>
          <w:szCs w:val="20"/>
          <w:lang w:val="be-BY"/>
        </w:rPr>
        <w:t xml:space="preserve"> ў літаратуры ўжы</w:t>
      </w:r>
      <w:r w:rsidR="00B61BB5">
        <w:rPr>
          <w:spacing w:val="-12"/>
          <w:sz w:val="20"/>
          <w:szCs w:val="20"/>
          <w:lang w:val="be-BY"/>
        </w:rPr>
        <w:softHyphen/>
      </w:r>
      <w:r w:rsidRPr="00EF2702">
        <w:rPr>
          <w:spacing w:val="-12"/>
          <w:sz w:val="20"/>
          <w:szCs w:val="20"/>
          <w:lang w:val="be-BY"/>
        </w:rPr>
        <w:t>ваюцца як сінонімы. У адрозненн</w:t>
      </w:r>
      <w:r w:rsidR="00F06C59">
        <w:rPr>
          <w:spacing w:val="-12"/>
          <w:sz w:val="20"/>
          <w:szCs w:val="20"/>
          <w:lang w:val="be-BY"/>
        </w:rPr>
        <w:t xml:space="preserve">е </w:t>
      </w:r>
      <w:r w:rsidRPr="00EF2702">
        <w:rPr>
          <w:spacing w:val="-12"/>
          <w:sz w:val="20"/>
          <w:szCs w:val="20"/>
          <w:lang w:val="be-BY"/>
        </w:rPr>
        <w:t>ад замежных спецыялістаў і калек</w:t>
      </w:r>
      <w:r w:rsidR="00B61BB5">
        <w:rPr>
          <w:spacing w:val="-12"/>
          <w:sz w:val="20"/>
          <w:szCs w:val="20"/>
          <w:lang w:val="be-BY"/>
        </w:rPr>
        <w:softHyphen/>
      </w:r>
      <w:r w:rsidRPr="00EF2702">
        <w:rPr>
          <w:spacing w:val="-12"/>
          <w:sz w:val="20"/>
          <w:szCs w:val="20"/>
          <w:lang w:val="be-BY"/>
        </w:rPr>
        <w:t>цыя</w:t>
      </w:r>
      <w:r w:rsidR="00B61BB5">
        <w:rPr>
          <w:spacing w:val="-12"/>
          <w:sz w:val="20"/>
          <w:szCs w:val="20"/>
          <w:lang w:val="be-BY"/>
        </w:rPr>
        <w:softHyphen/>
      </w:r>
      <w:r w:rsidRPr="00EF2702">
        <w:rPr>
          <w:spacing w:val="-12"/>
          <w:sz w:val="20"/>
          <w:szCs w:val="20"/>
          <w:lang w:val="be-BY"/>
        </w:rPr>
        <w:t>не</w:t>
      </w:r>
      <w:r w:rsidR="00B61BB5">
        <w:rPr>
          <w:spacing w:val="-12"/>
          <w:sz w:val="20"/>
          <w:szCs w:val="20"/>
          <w:lang w:val="be-BY"/>
        </w:rPr>
        <w:softHyphen/>
      </w:r>
      <w:r w:rsidRPr="00EF2702">
        <w:rPr>
          <w:spacing w:val="-12"/>
          <w:sz w:val="20"/>
          <w:szCs w:val="20"/>
          <w:lang w:val="be-BY"/>
        </w:rPr>
        <w:t xml:space="preserve">раў, якія выкарыстоўваюць тэрмін </w:t>
      </w:r>
      <w:r w:rsidR="004A24BB">
        <w:rPr>
          <w:spacing w:val="-12"/>
          <w:sz w:val="20"/>
          <w:szCs w:val="20"/>
          <w:lang w:val="be-BY"/>
        </w:rPr>
        <w:t>«</w:t>
      </w:r>
      <w:r w:rsidR="00F06C59" w:rsidRPr="00EF2702">
        <w:rPr>
          <w:spacing w:val="-12"/>
          <w:sz w:val="20"/>
          <w:szCs w:val="20"/>
          <w:lang w:val="be-BY"/>
        </w:rPr>
        <w:t>картка</w:t>
      </w:r>
      <w:r w:rsidR="004A24BB">
        <w:rPr>
          <w:spacing w:val="-12"/>
          <w:sz w:val="20"/>
          <w:szCs w:val="20"/>
          <w:lang w:val="be-BY"/>
        </w:rPr>
        <w:t>»</w:t>
      </w:r>
      <w:r w:rsidRPr="00EF2702">
        <w:rPr>
          <w:spacing w:val="-12"/>
          <w:sz w:val="20"/>
          <w:szCs w:val="20"/>
          <w:lang w:val="be-BY"/>
        </w:rPr>
        <w:t xml:space="preserve"> (</w:t>
      </w:r>
      <w:r w:rsidRPr="00EF2702">
        <w:rPr>
          <w:spacing w:val="-12"/>
          <w:sz w:val="20"/>
          <w:szCs w:val="20"/>
          <w:lang w:val="en-US"/>
        </w:rPr>
        <w:t>post</w:t>
      </w:r>
      <w:r w:rsidRPr="00EF2702">
        <w:rPr>
          <w:spacing w:val="-12"/>
          <w:sz w:val="20"/>
          <w:szCs w:val="20"/>
          <w:lang w:val="be-BY"/>
        </w:rPr>
        <w:t xml:space="preserve"> </w:t>
      </w:r>
      <w:r w:rsidRPr="00EF2702">
        <w:rPr>
          <w:spacing w:val="-12"/>
          <w:sz w:val="20"/>
          <w:szCs w:val="20"/>
          <w:lang w:val="en-US"/>
        </w:rPr>
        <w:t>card</w:t>
      </w:r>
      <w:r w:rsidRPr="00EF2702">
        <w:rPr>
          <w:spacing w:val="-12"/>
          <w:sz w:val="20"/>
          <w:szCs w:val="20"/>
          <w:lang w:val="be-BY"/>
        </w:rPr>
        <w:t xml:space="preserve">, </w:t>
      </w:r>
      <w:r w:rsidRPr="00EF2702">
        <w:rPr>
          <w:spacing w:val="-12"/>
          <w:sz w:val="20"/>
          <w:szCs w:val="20"/>
          <w:lang w:val="en-US"/>
        </w:rPr>
        <w:t>carte</w:t>
      </w:r>
      <w:r w:rsidRPr="00EF2702">
        <w:rPr>
          <w:spacing w:val="-12"/>
          <w:sz w:val="20"/>
          <w:szCs w:val="20"/>
          <w:lang w:val="be-BY"/>
        </w:rPr>
        <w:t xml:space="preserve"> </w:t>
      </w:r>
      <w:r w:rsidRPr="00EF2702">
        <w:rPr>
          <w:spacing w:val="-12"/>
          <w:sz w:val="20"/>
          <w:szCs w:val="20"/>
          <w:lang w:val="en-US"/>
        </w:rPr>
        <w:t>postale</w:t>
      </w:r>
      <w:r w:rsidRPr="00EF2702">
        <w:rPr>
          <w:spacing w:val="-12"/>
          <w:sz w:val="20"/>
          <w:szCs w:val="20"/>
          <w:lang w:val="be-BY"/>
        </w:rPr>
        <w:t>),</w:t>
      </w:r>
      <w:r>
        <w:rPr>
          <w:spacing w:val="-12"/>
          <w:sz w:val="20"/>
          <w:szCs w:val="20"/>
          <w:lang w:val="be-BY"/>
        </w:rPr>
        <w:t xml:space="preserve"> </w:t>
      </w:r>
      <w:r w:rsidRPr="00EF2702">
        <w:rPr>
          <w:spacing w:val="-12"/>
          <w:sz w:val="20"/>
          <w:szCs w:val="20"/>
          <w:lang w:val="be-BY"/>
        </w:rPr>
        <w:t>у айчын</w:t>
      </w:r>
      <w:r w:rsidR="00F06C59">
        <w:rPr>
          <w:spacing w:val="-12"/>
          <w:sz w:val="20"/>
          <w:szCs w:val="20"/>
          <w:lang w:val="be-BY"/>
        </w:rPr>
        <w:softHyphen/>
      </w:r>
      <w:r w:rsidRPr="00EF2702">
        <w:rPr>
          <w:spacing w:val="-12"/>
          <w:sz w:val="20"/>
          <w:szCs w:val="20"/>
          <w:lang w:val="be-BY"/>
        </w:rPr>
        <w:t>най філа</w:t>
      </w:r>
      <w:r w:rsidR="00B61BB5">
        <w:rPr>
          <w:spacing w:val="-12"/>
          <w:sz w:val="20"/>
          <w:szCs w:val="20"/>
          <w:lang w:val="be-BY"/>
        </w:rPr>
        <w:softHyphen/>
      </w:r>
      <w:r w:rsidRPr="00EF2702">
        <w:rPr>
          <w:spacing w:val="-12"/>
          <w:sz w:val="20"/>
          <w:szCs w:val="20"/>
          <w:lang w:val="be-BY"/>
        </w:rPr>
        <w:t>картыі перавага аддаецца т</w:t>
      </w:r>
      <w:r w:rsidR="00F06C59">
        <w:rPr>
          <w:spacing w:val="-12"/>
          <w:sz w:val="20"/>
          <w:szCs w:val="20"/>
          <w:lang w:val="be-BY"/>
        </w:rPr>
        <w:t>э</w:t>
      </w:r>
      <w:r w:rsidRPr="00EF2702">
        <w:rPr>
          <w:spacing w:val="-12"/>
          <w:sz w:val="20"/>
          <w:szCs w:val="20"/>
          <w:lang w:val="be-BY"/>
        </w:rPr>
        <w:t xml:space="preserve">рміну </w:t>
      </w:r>
      <w:r w:rsidR="004A24BB">
        <w:rPr>
          <w:spacing w:val="-12"/>
          <w:sz w:val="20"/>
          <w:szCs w:val="20"/>
          <w:lang w:val="be-BY"/>
        </w:rPr>
        <w:t>«</w:t>
      </w:r>
      <w:r w:rsidR="00F06C59" w:rsidRPr="00EF2702">
        <w:rPr>
          <w:spacing w:val="-12"/>
          <w:sz w:val="20"/>
          <w:szCs w:val="20"/>
          <w:lang w:val="be-BY"/>
        </w:rPr>
        <w:t>паштоўка</w:t>
      </w:r>
      <w:r w:rsidR="004A24BB">
        <w:rPr>
          <w:spacing w:val="-12"/>
          <w:sz w:val="20"/>
          <w:szCs w:val="20"/>
          <w:lang w:val="be-BY"/>
        </w:rPr>
        <w:t>»</w:t>
      </w:r>
      <w:r w:rsidRPr="00EF2702">
        <w:rPr>
          <w:spacing w:val="-12"/>
          <w:sz w:val="20"/>
          <w:szCs w:val="20"/>
          <w:lang w:val="be-BY"/>
        </w:rPr>
        <w:t>. Расійская даследчыца М.</w:t>
      </w:r>
      <w:r>
        <w:rPr>
          <w:spacing w:val="-12"/>
          <w:sz w:val="20"/>
          <w:szCs w:val="20"/>
          <w:lang w:val="be-BY"/>
        </w:rPr>
        <w:t> </w:t>
      </w:r>
      <w:r w:rsidRPr="00EF2702">
        <w:rPr>
          <w:spacing w:val="-12"/>
          <w:sz w:val="20"/>
          <w:szCs w:val="20"/>
          <w:lang w:val="be-BY"/>
        </w:rPr>
        <w:t>У.</w:t>
      </w:r>
      <w:r>
        <w:rPr>
          <w:spacing w:val="-12"/>
          <w:sz w:val="20"/>
          <w:szCs w:val="20"/>
          <w:lang w:val="be-BY"/>
        </w:rPr>
        <w:t> </w:t>
      </w:r>
      <w:r w:rsidRPr="00EF2702">
        <w:rPr>
          <w:spacing w:val="-12"/>
          <w:sz w:val="20"/>
          <w:szCs w:val="20"/>
          <w:lang w:val="be-BY"/>
        </w:rPr>
        <w:t>Сам</w:t>
      </w:r>
      <w:r w:rsidR="00B61BB5">
        <w:rPr>
          <w:spacing w:val="-12"/>
          <w:sz w:val="20"/>
          <w:szCs w:val="20"/>
          <w:lang w:val="be-BY"/>
        </w:rPr>
        <w:softHyphen/>
      </w:r>
      <w:r w:rsidRPr="00EF2702">
        <w:rPr>
          <w:spacing w:val="-12"/>
          <w:sz w:val="20"/>
          <w:szCs w:val="20"/>
          <w:lang w:val="be-BY"/>
        </w:rPr>
        <w:t xml:space="preserve">бур падтрымлівае тэрмін </w:t>
      </w:r>
      <w:r w:rsidR="004A24BB">
        <w:rPr>
          <w:spacing w:val="-12"/>
          <w:sz w:val="20"/>
          <w:szCs w:val="20"/>
          <w:lang w:val="be-BY"/>
        </w:rPr>
        <w:t>«</w:t>
      </w:r>
      <w:r w:rsidRPr="00EF2702">
        <w:rPr>
          <w:spacing w:val="-12"/>
          <w:sz w:val="20"/>
          <w:szCs w:val="20"/>
          <w:lang w:val="be-BY"/>
        </w:rPr>
        <w:t>паштоўка</w:t>
      </w:r>
      <w:r w:rsidR="004A24BB">
        <w:rPr>
          <w:spacing w:val="-12"/>
          <w:sz w:val="20"/>
          <w:szCs w:val="20"/>
          <w:lang w:val="be-BY"/>
        </w:rPr>
        <w:t>»</w:t>
      </w:r>
      <w:r w:rsidRPr="00EF2702">
        <w:rPr>
          <w:spacing w:val="-12"/>
          <w:sz w:val="20"/>
          <w:szCs w:val="20"/>
          <w:lang w:val="be-BY"/>
        </w:rPr>
        <w:t xml:space="preserve"> і дае сваю трактоўку паняцця, у адпа</w:t>
      </w:r>
      <w:r w:rsidR="00B61BB5">
        <w:rPr>
          <w:spacing w:val="-12"/>
          <w:sz w:val="20"/>
          <w:szCs w:val="20"/>
          <w:lang w:val="be-BY"/>
        </w:rPr>
        <w:softHyphen/>
      </w:r>
      <w:r w:rsidRPr="00EF2702">
        <w:rPr>
          <w:spacing w:val="-12"/>
          <w:sz w:val="20"/>
          <w:szCs w:val="20"/>
          <w:lang w:val="be-BY"/>
        </w:rPr>
        <w:t>веднасці з як</w:t>
      </w:r>
      <w:r w:rsidR="00F06C59">
        <w:rPr>
          <w:spacing w:val="-12"/>
          <w:sz w:val="20"/>
          <w:szCs w:val="20"/>
          <w:lang w:val="be-BY"/>
        </w:rPr>
        <w:t>ой</w:t>
      </w:r>
      <w:r w:rsidRPr="00EF2702">
        <w:rPr>
          <w:spacing w:val="-12"/>
          <w:sz w:val="20"/>
          <w:szCs w:val="20"/>
          <w:lang w:val="be-BY"/>
        </w:rPr>
        <w:t xml:space="preserve"> да паштовак адносяцца:</w:t>
      </w:r>
      <w:r>
        <w:rPr>
          <w:spacing w:val="-12"/>
          <w:sz w:val="20"/>
          <w:szCs w:val="20"/>
          <w:lang w:val="be-BY"/>
        </w:rPr>
        <w:t xml:space="preserve"> </w:t>
      </w:r>
      <w:r w:rsidRPr="00EF2702">
        <w:rPr>
          <w:spacing w:val="-12"/>
          <w:sz w:val="20"/>
          <w:szCs w:val="20"/>
          <w:lang w:val="be-BY"/>
        </w:rPr>
        <w:t>бланк, на адным баку якога можа раз</w:t>
      </w:r>
      <w:r w:rsidR="00B61BB5">
        <w:rPr>
          <w:spacing w:val="-12"/>
          <w:sz w:val="20"/>
          <w:szCs w:val="20"/>
          <w:lang w:val="be-BY"/>
        </w:rPr>
        <w:softHyphen/>
      </w:r>
      <w:r w:rsidRPr="00EF2702">
        <w:rPr>
          <w:spacing w:val="-12"/>
          <w:sz w:val="20"/>
          <w:szCs w:val="20"/>
          <w:lang w:val="be-BY"/>
        </w:rPr>
        <w:t>мяшчацца малюнак, а адваротны бок прызначаны для напісання адрасоў адра</w:t>
      </w:r>
      <w:r w:rsidR="00B61BB5">
        <w:rPr>
          <w:spacing w:val="-12"/>
          <w:sz w:val="20"/>
          <w:szCs w:val="20"/>
          <w:lang w:val="be-BY"/>
        </w:rPr>
        <w:softHyphen/>
      </w:r>
      <w:r w:rsidRPr="00EF2702">
        <w:rPr>
          <w:spacing w:val="-12"/>
          <w:sz w:val="20"/>
          <w:szCs w:val="20"/>
          <w:lang w:val="be-BY"/>
        </w:rPr>
        <w:t>сата і адрасанта, для паштовай маркі і размяшчэння якой-небудзь інфар</w:t>
      </w:r>
      <w:r w:rsidR="00B61BB5">
        <w:rPr>
          <w:spacing w:val="-12"/>
          <w:sz w:val="20"/>
          <w:szCs w:val="20"/>
          <w:lang w:val="be-BY"/>
        </w:rPr>
        <w:softHyphen/>
      </w:r>
      <w:r w:rsidRPr="00EF2702">
        <w:rPr>
          <w:spacing w:val="-12"/>
          <w:sz w:val="20"/>
          <w:szCs w:val="20"/>
          <w:lang w:val="be-BY"/>
        </w:rPr>
        <w:t>ма</w:t>
      </w:r>
      <w:r w:rsidR="00B61BB5">
        <w:rPr>
          <w:spacing w:val="-12"/>
          <w:sz w:val="20"/>
          <w:szCs w:val="20"/>
          <w:lang w:val="be-BY"/>
        </w:rPr>
        <w:softHyphen/>
      </w:r>
      <w:r w:rsidRPr="00EF2702">
        <w:rPr>
          <w:spacing w:val="-12"/>
          <w:sz w:val="20"/>
          <w:szCs w:val="20"/>
          <w:lang w:val="be-BY"/>
        </w:rPr>
        <w:t>цыі;</w:t>
      </w:r>
      <w:r>
        <w:rPr>
          <w:spacing w:val="-12"/>
          <w:sz w:val="20"/>
          <w:szCs w:val="20"/>
          <w:lang w:val="be-BY"/>
        </w:rPr>
        <w:t xml:space="preserve"> </w:t>
      </w:r>
      <w:r w:rsidRPr="00EF2702">
        <w:rPr>
          <w:spacing w:val="-12"/>
          <w:sz w:val="20"/>
          <w:szCs w:val="20"/>
          <w:lang w:val="be-BY"/>
        </w:rPr>
        <w:t xml:space="preserve">паштоўкі з разваротам </w:t>
      </w:r>
      <w:r w:rsidR="001A6B98">
        <w:rPr>
          <w:spacing w:val="-12"/>
          <w:sz w:val="20"/>
          <w:szCs w:val="20"/>
          <w:lang w:val="be-BY"/>
        </w:rPr>
        <w:t>(</w:t>
      </w:r>
      <w:r w:rsidRPr="00EF2702">
        <w:rPr>
          <w:spacing w:val="-12"/>
          <w:sz w:val="20"/>
          <w:szCs w:val="20"/>
          <w:lang w:val="be-BY"/>
        </w:rPr>
        <w:t>у тым ліку аб</w:t>
      </w:r>
      <w:r w:rsidR="0040373F">
        <w:rPr>
          <w:spacing w:val="-12"/>
          <w:sz w:val="20"/>
          <w:szCs w:val="20"/>
          <w:lang w:val="be-BY"/>
        </w:rPr>
        <w:t>’</w:t>
      </w:r>
      <w:r w:rsidRPr="00EF2702">
        <w:rPr>
          <w:spacing w:val="-12"/>
          <w:sz w:val="20"/>
          <w:szCs w:val="20"/>
          <w:lang w:val="be-BY"/>
        </w:rPr>
        <w:t>ёмныя і музычныя) для адпраўкі ў кан</w:t>
      </w:r>
      <w:r w:rsidR="00B61BB5">
        <w:rPr>
          <w:spacing w:val="-12"/>
          <w:sz w:val="20"/>
          <w:szCs w:val="20"/>
          <w:lang w:val="be-BY"/>
        </w:rPr>
        <w:softHyphen/>
      </w:r>
      <w:r w:rsidRPr="00EF2702">
        <w:rPr>
          <w:spacing w:val="-12"/>
          <w:sz w:val="20"/>
          <w:szCs w:val="20"/>
          <w:lang w:val="be-BY"/>
        </w:rPr>
        <w:t>верце;</w:t>
      </w:r>
      <w:r>
        <w:rPr>
          <w:spacing w:val="-12"/>
          <w:sz w:val="20"/>
          <w:szCs w:val="20"/>
          <w:lang w:val="be-BY"/>
        </w:rPr>
        <w:t xml:space="preserve"> </w:t>
      </w:r>
      <w:r w:rsidRPr="00EF2702">
        <w:rPr>
          <w:spacing w:val="-12"/>
          <w:sz w:val="20"/>
          <w:szCs w:val="20"/>
          <w:lang w:val="be-BY"/>
        </w:rPr>
        <w:t>карткі, не прызначаныя для выкарыстання ў сістэме сувязі</w:t>
      </w:r>
      <w:r>
        <w:rPr>
          <w:spacing w:val="-12"/>
          <w:sz w:val="20"/>
          <w:szCs w:val="20"/>
          <w:lang w:val="be-BY"/>
        </w:rPr>
        <w:t xml:space="preserve"> </w:t>
      </w:r>
      <w:r w:rsidRPr="00EF2702">
        <w:rPr>
          <w:spacing w:val="-12"/>
          <w:sz w:val="20"/>
          <w:szCs w:val="20"/>
          <w:lang w:val="be-BY"/>
        </w:rPr>
        <w:t xml:space="preserve">[8; 22, </w:t>
      </w:r>
      <w:r w:rsidRPr="00EF2702">
        <w:rPr>
          <w:spacing w:val="-12"/>
          <w:sz w:val="20"/>
          <w:szCs w:val="20"/>
        </w:rPr>
        <w:t>c</w:t>
      </w:r>
      <w:r w:rsidRPr="00EF2702">
        <w:rPr>
          <w:spacing w:val="-12"/>
          <w:sz w:val="20"/>
          <w:szCs w:val="20"/>
          <w:lang w:val="be-BY"/>
        </w:rPr>
        <w:t>.</w:t>
      </w:r>
      <w:r>
        <w:rPr>
          <w:spacing w:val="-12"/>
          <w:sz w:val="20"/>
          <w:szCs w:val="20"/>
          <w:lang w:val="be-BY"/>
        </w:rPr>
        <w:t> </w:t>
      </w:r>
      <w:r w:rsidRPr="00EF2702">
        <w:rPr>
          <w:spacing w:val="-12"/>
          <w:sz w:val="20"/>
          <w:szCs w:val="20"/>
          <w:lang w:val="be-BY"/>
        </w:rPr>
        <w:t>3, 24].</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Аднесці вызначаныя</w:t>
      </w:r>
      <w:r>
        <w:rPr>
          <w:spacing w:val="-12"/>
          <w:sz w:val="20"/>
          <w:szCs w:val="20"/>
          <w:lang w:val="be-BY"/>
        </w:rPr>
        <w:t xml:space="preserve"> </w:t>
      </w:r>
      <w:r w:rsidRPr="00EF2702">
        <w:rPr>
          <w:spacing w:val="-12"/>
          <w:sz w:val="20"/>
          <w:szCs w:val="20"/>
          <w:lang w:val="be-BY"/>
        </w:rPr>
        <w:t>крыніцы да комплексных можна па некалькіх пры</w:t>
      </w:r>
      <w:r w:rsidR="00B61BB5">
        <w:rPr>
          <w:spacing w:val="-12"/>
          <w:sz w:val="20"/>
          <w:szCs w:val="20"/>
          <w:lang w:val="be-BY"/>
        </w:rPr>
        <w:softHyphen/>
      </w:r>
      <w:r w:rsidRPr="00EF2702">
        <w:rPr>
          <w:spacing w:val="-12"/>
          <w:sz w:val="20"/>
          <w:szCs w:val="20"/>
          <w:lang w:val="be-BY"/>
        </w:rPr>
        <w:t>чы</w:t>
      </w:r>
      <w:r w:rsidR="00B61BB5">
        <w:rPr>
          <w:spacing w:val="-12"/>
          <w:sz w:val="20"/>
          <w:szCs w:val="20"/>
          <w:lang w:val="be-BY"/>
        </w:rPr>
        <w:softHyphen/>
      </w:r>
      <w:r w:rsidRPr="00EF2702">
        <w:rPr>
          <w:spacing w:val="-12"/>
          <w:sz w:val="20"/>
          <w:szCs w:val="20"/>
          <w:lang w:val="be-BY"/>
        </w:rPr>
        <w:t>нах: гісторыя з</w:t>
      </w:r>
      <w:r w:rsidR="0040373F">
        <w:rPr>
          <w:spacing w:val="-12"/>
          <w:sz w:val="20"/>
          <w:szCs w:val="20"/>
          <w:lang w:val="be-BY"/>
        </w:rPr>
        <w:t>’</w:t>
      </w:r>
      <w:r w:rsidRPr="00EF2702">
        <w:rPr>
          <w:spacing w:val="-12"/>
          <w:sz w:val="20"/>
          <w:szCs w:val="20"/>
          <w:lang w:val="be-BY"/>
        </w:rPr>
        <w:t>яўлення і развіцця камунікацыі праз паштоўкі, п</w:t>
      </w:r>
      <w:r w:rsidR="00F06C59">
        <w:rPr>
          <w:spacing w:val="-12"/>
          <w:sz w:val="20"/>
          <w:szCs w:val="20"/>
          <w:lang w:val="be-BY"/>
        </w:rPr>
        <w:t>о</w:t>
      </w:r>
      <w:r w:rsidRPr="00EF2702">
        <w:rPr>
          <w:spacing w:val="-12"/>
          <w:sz w:val="20"/>
          <w:szCs w:val="20"/>
          <w:lang w:val="be-BY"/>
        </w:rPr>
        <w:t>лі</w:t>
      </w:r>
      <w:r w:rsidR="00B61BB5">
        <w:rPr>
          <w:spacing w:val="-12"/>
          <w:sz w:val="20"/>
          <w:szCs w:val="20"/>
          <w:lang w:val="be-BY"/>
        </w:rPr>
        <w:softHyphen/>
      </w:r>
      <w:r w:rsidRPr="00EF2702">
        <w:rPr>
          <w:spacing w:val="-12"/>
          <w:sz w:val="20"/>
          <w:szCs w:val="20"/>
          <w:lang w:val="be-BY"/>
        </w:rPr>
        <w:t>функ</w:t>
      </w:r>
      <w:r w:rsidR="00B61BB5">
        <w:rPr>
          <w:spacing w:val="-12"/>
          <w:sz w:val="20"/>
          <w:szCs w:val="20"/>
          <w:lang w:val="be-BY"/>
        </w:rPr>
        <w:softHyphen/>
      </w:r>
      <w:r w:rsidRPr="00EF2702">
        <w:rPr>
          <w:spacing w:val="-12"/>
          <w:sz w:val="20"/>
          <w:szCs w:val="20"/>
          <w:lang w:val="be-BY"/>
        </w:rPr>
        <w:t>цыя</w:t>
      </w:r>
      <w:r w:rsidR="00B61BB5">
        <w:rPr>
          <w:spacing w:val="-12"/>
          <w:sz w:val="20"/>
          <w:szCs w:val="20"/>
          <w:lang w:val="be-BY"/>
        </w:rPr>
        <w:softHyphen/>
      </w:r>
      <w:r w:rsidRPr="00EF2702">
        <w:rPr>
          <w:spacing w:val="-12"/>
          <w:sz w:val="20"/>
          <w:szCs w:val="20"/>
          <w:lang w:val="be-BY"/>
        </w:rPr>
        <w:t>наль</w:t>
      </w:r>
      <w:r w:rsidR="00B61BB5">
        <w:rPr>
          <w:spacing w:val="-12"/>
          <w:sz w:val="20"/>
          <w:szCs w:val="20"/>
          <w:lang w:val="be-BY"/>
        </w:rPr>
        <w:softHyphen/>
      </w:r>
      <w:r w:rsidRPr="00EF2702">
        <w:rPr>
          <w:spacing w:val="-12"/>
          <w:sz w:val="20"/>
          <w:szCs w:val="20"/>
          <w:lang w:val="be-BY"/>
        </w:rPr>
        <w:t>насць і інфармацыйны патэнцыял, перспектывы актуалізацыі гэтых крыніц для шырокіх колаў грамадства.</w:t>
      </w:r>
      <w:r>
        <w:rPr>
          <w:spacing w:val="-12"/>
          <w:sz w:val="20"/>
          <w:szCs w:val="20"/>
          <w:lang w:val="be-BY"/>
        </w:rPr>
        <w:t xml:space="preserve"> </w:t>
      </w:r>
      <w:r w:rsidRPr="00EF2702">
        <w:rPr>
          <w:spacing w:val="-12"/>
          <w:sz w:val="20"/>
          <w:szCs w:val="20"/>
          <w:lang w:val="be-BY"/>
        </w:rPr>
        <w:t>Яны спалучаюць у сабе рысы пісьмовых, рэча</w:t>
      </w:r>
      <w:r w:rsidR="00B61BB5">
        <w:rPr>
          <w:spacing w:val="-12"/>
          <w:sz w:val="20"/>
          <w:szCs w:val="20"/>
          <w:lang w:val="be-BY"/>
        </w:rPr>
        <w:softHyphen/>
      </w:r>
      <w:r w:rsidRPr="00EF2702">
        <w:rPr>
          <w:spacing w:val="-12"/>
          <w:sz w:val="20"/>
          <w:szCs w:val="20"/>
          <w:lang w:val="be-BY"/>
        </w:rPr>
        <w:t>вых, выяўленчых, а часам і фанічных крыніц. Паштоўкі</w:t>
      </w:r>
      <w:r>
        <w:rPr>
          <w:spacing w:val="-12"/>
          <w:sz w:val="20"/>
          <w:szCs w:val="20"/>
          <w:lang w:val="be-BY"/>
        </w:rPr>
        <w:t xml:space="preserve"> </w:t>
      </w:r>
      <w:r w:rsidRPr="00EF2702">
        <w:rPr>
          <w:spacing w:val="-12"/>
          <w:sz w:val="20"/>
          <w:szCs w:val="20"/>
          <w:lang w:val="be-BY"/>
        </w:rPr>
        <w:t>з</w:t>
      </w:r>
      <w:r w:rsidR="0040373F">
        <w:rPr>
          <w:spacing w:val="-12"/>
          <w:sz w:val="20"/>
          <w:szCs w:val="20"/>
          <w:lang w:val="be-BY"/>
        </w:rPr>
        <w:t>’</w:t>
      </w:r>
      <w:r w:rsidRPr="00EF2702">
        <w:rPr>
          <w:spacing w:val="-12"/>
          <w:sz w:val="20"/>
          <w:szCs w:val="20"/>
          <w:lang w:val="be-BY"/>
        </w:rPr>
        <w:t>явіліся на стыку паш</w:t>
      </w:r>
      <w:r w:rsidR="00B61BB5">
        <w:rPr>
          <w:spacing w:val="-12"/>
          <w:sz w:val="20"/>
          <w:szCs w:val="20"/>
          <w:lang w:val="be-BY"/>
        </w:rPr>
        <w:softHyphen/>
      </w:r>
      <w:r w:rsidRPr="00EF2702">
        <w:rPr>
          <w:spacing w:val="-12"/>
          <w:sz w:val="20"/>
          <w:szCs w:val="20"/>
          <w:lang w:val="be-BY"/>
        </w:rPr>
        <w:t>то</w:t>
      </w:r>
      <w:r w:rsidR="00B61BB5">
        <w:rPr>
          <w:spacing w:val="-12"/>
          <w:sz w:val="20"/>
          <w:szCs w:val="20"/>
          <w:lang w:val="be-BY"/>
        </w:rPr>
        <w:softHyphen/>
      </w:r>
      <w:r w:rsidRPr="00EF2702">
        <w:rPr>
          <w:spacing w:val="-12"/>
          <w:sz w:val="20"/>
          <w:szCs w:val="20"/>
          <w:lang w:val="be-BY"/>
        </w:rPr>
        <w:t>вай і выдавецкай справы, сферы графічнага мастацтва і фатаграфіі. Адкрытыя карт</w:t>
      </w:r>
      <w:r w:rsidR="00B61BB5">
        <w:rPr>
          <w:spacing w:val="-12"/>
          <w:sz w:val="20"/>
          <w:szCs w:val="20"/>
          <w:lang w:val="be-BY"/>
        </w:rPr>
        <w:softHyphen/>
      </w:r>
      <w:r w:rsidRPr="00EF2702">
        <w:rPr>
          <w:spacing w:val="-12"/>
          <w:sz w:val="20"/>
          <w:szCs w:val="20"/>
          <w:lang w:val="be-BY"/>
        </w:rPr>
        <w:t>кі ўяўлялі новы стыль камунікацыі: з</w:t>
      </w:r>
      <w:r w:rsidR="0040373F">
        <w:rPr>
          <w:spacing w:val="-12"/>
          <w:sz w:val="20"/>
          <w:szCs w:val="20"/>
          <w:lang w:val="be-BY"/>
        </w:rPr>
        <w:t>’</w:t>
      </w:r>
      <w:r w:rsidRPr="00EF2702">
        <w:rPr>
          <w:spacing w:val="-12"/>
          <w:sz w:val="20"/>
          <w:szCs w:val="20"/>
          <w:lang w:val="be-BY"/>
        </w:rPr>
        <w:t>яўляліся адначасова</w:t>
      </w:r>
      <w:r>
        <w:rPr>
          <w:spacing w:val="-12"/>
          <w:sz w:val="20"/>
          <w:szCs w:val="20"/>
          <w:lang w:val="be-BY"/>
        </w:rPr>
        <w:t xml:space="preserve"> </w:t>
      </w:r>
      <w:r w:rsidRPr="00EF2702">
        <w:rPr>
          <w:spacing w:val="-12"/>
          <w:sz w:val="20"/>
          <w:szCs w:val="20"/>
          <w:lang w:val="be-BY"/>
        </w:rPr>
        <w:t>і</w:t>
      </w:r>
      <w:r>
        <w:rPr>
          <w:spacing w:val="-12"/>
          <w:sz w:val="20"/>
          <w:szCs w:val="20"/>
          <w:lang w:val="be-BY"/>
        </w:rPr>
        <w:t xml:space="preserve"> </w:t>
      </w:r>
      <w:r w:rsidRPr="00EF2702">
        <w:rPr>
          <w:spacing w:val="-12"/>
          <w:sz w:val="20"/>
          <w:szCs w:val="20"/>
          <w:lang w:val="be-BY"/>
        </w:rPr>
        <w:t>сродкам зносін</w:t>
      </w:r>
      <w:r w:rsidR="00F06C59">
        <w:rPr>
          <w:spacing w:val="-12"/>
          <w:sz w:val="20"/>
          <w:szCs w:val="20"/>
          <w:lang w:val="be-BY"/>
        </w:rPr>
        <w:t>,</w:t>
      </w:r>
      <w:r w:rsidRPr="00EF2702">
        <w:rPr>
          <w:spacing w:val="-12"/>
          <w:sz w:val="20"/>
          <w:szCs w:val="20"/>
          <w:lang w:val="be-BY"/>
        </w:rPr>
        <w:t xml:space="preserve"> і срод</w:t>
      </w:r>
      <w:r w:rsidR="00B61BB5">
        <w:rPr>
          <w:spacing w:val="-12"/>
          <w:sz w:val="20"/>
          <w:szCs w:val="20"/>
          <w:lang w:val="be-BY"/>
        </w:rPr>
        <w:softHyphen/>
      </w:r>
      <w:r w:rsidRPr="00EF2702">
        <w:rPr>
          <w:spacing w:val="-12"/>
          <w:sz w:val="20"/>
          <w:szCs w:val="20"/>
          <w:lang w:val="be-BY"/>
        </w:rPr>
        <w:t>кам фіксацыі факту сувязі паміж людзьмі.</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Сярод функцый паштовак у</w:t>
      </w:r>
      <w:r w:rsidR="00F06C59">
        <w:rPr>
          <w:spacing w:val="-12"/>
          <w:sz w:val="20"/>
          <w:szCs w:val="20"/>
          <w:lang w:val="be-BY"/>
        </w:rPr>
        <w:t xml:space="preserve"> </w:t>
      </w:r>
      <w:r w:rsidRPr="00EF2702">
        <w:rPr>
          <w:spacing w:val="-12"/>
          <w:sz w:val="20"/>
          <w:szCs w:val="20"/>
          <w:lang w:val="be-BY"/>
        </w:rPr>
        <w:t>першую чаргу неабходна вылучыць сацы</w:t>
      </w:r>
      <w:r w:rsidR="00B61BB5">
        <w:rPr>
          <w:spacing w:val="-12"/>
          <w:sz w:val="20"/>
          <w:szCs w:val="20"/>
          <w:lang w:val="be-BY"/>
        </w:rPr>
        <w:softHyphen/>
      </w:r>
      <w:r w:rsidRPr="00EF2702">
        <w:rPr>
          <w:spacing w:val="-12"/>
          <w:sz w:val="20"/>
          <w:szCs w:val="20"/>
          <w:lang w:val="be-BY"/>
        </w:rPr>
        <w:t>яль</w:t>
      </w:r>
      <w:r w:rsidR="00B61BB5">
        <w:rPr>
          <w:spacing w:val="-12"/>
          <w:sz w:val="20"/>
          <w:szCs w:val="20"/>
          <w:lang w:val="be-BY"/>
        </w:rPr>
        <w:softHyphen/>
      </w:r>
      <w:r w:rsidRPr="00EF2702">
        <w:rPr>
          <w:spacing w:val="-12"/>
          <w:sz w:val="20"/>
          <w:szCs w:val="20"/>
          <w:lang w:val="be-BY"/>
        </w:rPr>
        <w:t xml:space="preserve">на-эканамічную, з якой пачалася гісторыя адкрытага ліста. </w:t>
      </w:r>
      <w:r w:rsidRPr="00EF2702">
        <w:rPr>
          <w:spacing w:val="-12"/>
          <w:sz w:val="20"/>
          <w:szCs w:val="20"/>
        </w:rPr>
        <w:t>Паштоўка можа высту</w:t>
      </w:r>
      <w:r w:rsidR="00B61BB5">
        <w:rPr>
          <w:spacing w:val="-12"/>
          <w:sz w:val="20"/>
          <w:szCs w:val="20"/>
        </w:rPr>
        <w:softHyphen/>
      </w:r>
      <w:r w:rsidRPr="00EF2702">
        <w:rPr>
          <w:spacing w:val="-12"/>
          <w:sz w:val="20"/>
          <w:szCs w:val="20"/>
        </w:rPr>
        <w:t xml:space="preserve">паць </w:t>
      </w:r>
      <w:r w:rsidRPr="00EF2702">
        <w:rPr>
          <w:spacing w:val="-12"/>
          <w:sz w:val="20"/>
          <w:szCs w:val="20"/>
          <w:lang w:val="be-BY"/>
        </w:rPr>
        <w:t>спосабам</w:t>
      </w:r>
      <w:r w:rsidRPr="00EF2702">
        <w:rPr>
          <w:spacing w:val="-12"/>
          <w:sz w:val="20"/>
          <w:szCs w:val="20"/>
        </w:rPr>
        <w:t xml:space="preserve"> для збору сродкаў і</w:t>
      </w:r>
      <w:r>
        <w:rPr>
          <w:spacing w:val="-12"/>
          <w:sz w:val="20"/>
          <w:szCs w:val="20"/>
        </w:rPr>
        <w:t xml:space="preserve"> </w:t>
      </w:r>
      <w:r w:rsidRPr="00EF2702">
        <w:rPr>
          <w:spacing w:val="-12"/>
          <w:sz w:val="20"/>
          <w:szCs w:val="20"/>
          <w:lang w:val="be-BY"/>
        </w:rPr>
        <w:t>носьбітам рэкламы</w:t>
      </w:r>
      <w:r w:rsidRPr="00EF2702">
        <w:rPr>
          <w:spacing w:val="-12"/>
          <w:sz w:val="20"/>
          <w:szCs w:val="20"/>
        </w:rPr>
        <w:t xml:space="preserve">. </w:t>
      </w:r>
      <w:r w:rsidRPr="00EF2702">
        <w:rPr>
          <w:spacing w:val="-12"/>
          <w:sz w:val="20"/>
          <w:szCs w:val="20"/>
          <w:lang w:val="be-BY"/>
        </w:rPr>
        <w:t>Інфармацыйная функ</w:t>
      </w:r>
      <w:r w:rsidR="00B61BB5">
        <w:rPr>
          <w:spacing w:val="-12"/>
          <w:sz w:val="20"/>
          <w:szCs w:val="20"/>
          <w:lang w:val="be-BY"/>
        </w:rPr>
        <w:softHyphen/>
      </w:r>
      <w:r w:rsidRPr="00EF2702">
        <w:rPr>
          <w:spacing w:val="-12"/>
          <w:sz w:val="20"/>
          <w:szCs w:val="20"/>
          <w:lang w:val="be-BY"/>
        </w:rPr>
        <w:t>цыя паштоўкі заключаецца ў тым, што яна з</w:t>
      </w:r>
      <w:r w:rsidR="0040373F">
        <w:rPr>
          <w:spacing w:val="-12"/>
          <w:sz w:val="20"/>
          <w:szCs w:val="20"/>
          <w:lang w:val="be-BY"/>
        </w:rPr>
        <w:t>’</w:t>
      </w:r>
      <w:r w:rsidRPr="00EF2702">
        <w:rPr>
          <w:spacing w:val="-12"/>
          <w:sz w:val="20"/>
          <w:szCs w:val="20"/>
          <w:lang w:val="be-BY"/>
        </w:rPr>
        <w:t>яўляецца гістарычнай кры</w:t>
      </w:r>
      <w:r w:rsidR="00B61BB5">
        <w:rPr>
          <w:spacing w:val="-12"/>
          <w:sz w:val="20"/>
          <w:szCs w:val="20"/>
          <w:lang w:val="be-BY"/>
        </w:rPr>
        <w:softHyphen/>
      </w:r>
      <w:r w:rsidRPr="00EF2702">
        <w:rPr>
          <w:spacing w:val="-12"/>
          <w:sz w:val="20"/>
          <w:szCs w:val="20"/>
          <w:lang w:val="be-BY"/>
        </w:rPr>
        <w:t>ні</w:t>
      </w:r>
      <w:r w:rsidR="00B61BB5">
        <w:rPr>
          <w:spacing w:val="-12"/>
          <w:sz w:val="20"/>
          <w:szCs w:val="20"/>
          <w:lang w:val="be-BY"/>
        </w:rPr>
        <w:softHyphen/>
      </w:r>
      <w:r w:rsidRPr="00EF2702">
        <w:rPr>
          <w:spacing w:val="-12"/>
          <w:sz w:val="20"/>
          <w:szCs w:val="20"/>
          <w:lang w:val="be-BY"/>
        </w:rPr>
        <w:t>цай. Больш таго, з</w:t>
      </w:r>
      <w:r w:rsidR="0040373F">
        <w:rPr>
          <w:spacing w:val="-12"/>
          <w:sz w:val="20"/>
          <w:szCs w:val="20"/>
          <w:lang w:val="be-BY"/>
        </w:rPr>
        <w:t>’</w:t>
      </w:r>
      <w:r w:rsidRPr="00EF2702">
        <w:rPr>
          <w:spacing w:val="-12"/>
          <w:sz w:val="20"/>
          <w:szCs w:val="20"/>
          <w:lang w:val="be-BY"/>
        </w:rPr>
        <w:t>яўленне паштовак с</w:t>
      </w:r>
      <w:r w:rsidR="00031DE8">
        <w:rPr>
          <w:spacing w:val="-12"/>
          <w:sz w:val="20"/>
          <w:szCs w:val="20"/>
          <w:lang w:val="be-BY"/>
        </w:rPr>
        <w:t>а</w:t>
      </w:r>
      <w:r w:rsidRPr="00EF2702">
        <w:rPr>
          <w:spacing w:val="-12"/>
          <w:sz w:val="20"/>
          <w:szCs w:val="20"/>
          <w:lang w:val="be-BY"/>
        </w:rPr>
        <w:t>дзейнічала пачатку друкавання спе</w:t>
      </w:r>
      <w:r w:rsidR="00B61BB5">
        <w:rPr>
          <w:spacing w:val="-12"/>
          <w:sz w:val="20"/>
          <w:szCs w:val="20"/>
          <w:lang w:val="be-BY"/>
        </w:rPr>
        <w:softHyphen/>
      </w:r>
      <w:r w:rsidRPr="00EF2702">
        <w:rPr>
          <w:spacing w:val="-12"/>
          <w:sz w:val="20"/>
          <w:szCs w:val="20"/>
          <w:lang w:val="be-BY"/>
        </w:rPr>
        <w:t>цы</w:t>
      </w:r>
      <w:r w:rsidR="00B61BB5">
        <w:rPr>
          <w:spacing w:val="-12"/>
          <w:sz w:val="20"/>
          <w:szCs w:val="20"/>
          <w:lang w:val="be-BY"/>
        </w:rPr>
        <w:softHyphen/>
      </w:r>
      <w:r w:rsidRPr="00EF2702">
        <w:rPr>
          <w:spacing w:val="-12"/>
          <w:sz w:val="20"/>
          <w:szCs w:val="20"/>
          <w:lang w:val="be-BY"/>
        </w:rPr>
        <w:t>яль</w:t>
      </w:r>
      <w:r w:rsidR="00B61BB5">
        <w:rPr>
          <w:spacing w:val="-12"/>
          <w:sz w:val="20"/>
          <w:szCs w:val="20"/>
          <w:lang w:val="be-BY"/>
        </w:rPr>
        <w:softHyphen/>
      </w:r>
      <w:r w:rsidRPr="00EF2702">
        <w:rPr>
          <w:spacing w:val="-12"/>
          <w:sz w:val="20"/>
          <w:szCs w:val="20"/>
          <w:lang w:val="be-BY"/>
        </w:rPr>
        <w:t>ных перыядычных выданняў па філакартыі і павелічэнню корпуса гіста</w:t>
      </w:r>
      <w:r w:rsidR="00B61BB5">
        <w:rPr>
          <w:spacing w:val="-12"/>
          <w:sz w:val="20"/>
          <w:szCs w:val="20"/>
          <w:lang w:val="be-BY"/>
        </w:rPr>
        <w:softHyphen/>
      </w:r>
      <w:r w:rsidRPr="00EF2702">
        <w:rPr>
          <w:spacing w:val="-12"/>
          <w:sz w:val="20"/>
          <w:szCs w:val="20"/>
          <w:lang w:val="be-BY"/>
        </w:rPr>
        <w:t>рыч</w:t>
      </w:r>
      <w:r w:rsidR="00B61BB5">
        <w:rPr>
          <w:spacing w:val="-12"/>
          <w:sz w:val="20"/>
          <w:szCs w:val="20"/>
          <w:lang w:val="be-BY"/>
        </w:rPr>
        <w:softHyphen/>
      </w:r>
      <w:r w:rsidRPr="00EF2702">
        <w:rPr>
          <w:spacing w:val="-12"/>
          <w:sz w:val="20"/>
          <w:szCs w:val="20"/>
          <w:lang w:val="be-BY"/>
        </w:rPr>
        <w:t>ных крыніц. Пазнавальная функцыя паштоўкі забяспечвае атрыманне новых ведаў аб свеце. Эстэтыка-рэлаксацыйная функцыя: тут паштоўка разглядаецца як твор выяўленчага, фатаграфічнага і паліграфічнага мастацтва; выступае як сро</w:t>
      </w:r>
      <w:r w:rsidR="00B61BB5">
        <w:rPr>
          <w:spacing w:val="-12"/>
          <w:sz w:val="20"/>
          <w:szCs w:val="20"/>
          <w:lang w:val="be-BY"/>
        </w:rPr>
        <w:softHyphen/>
      </w:r>
      <w:r w:rsidRPr="00EF2702">
        <w:rPr>
          <w:spacing w:val="-12"/>
          <w:sz w:val="20"/>
          <w:szCs w:val="20"/>
          <w:lang w:val="be-BY"/>
        </w:rPr>
        <w:t xml:space="preserve">дак задавальнення, забавы, </w:t>
      </w:r>
      <w:r w:rsidR="00031DE8">
        <w:rPr>
          <w:spacing w:val="-12"/>
          <w:sz w:val="20"/>
          <w:szCs w:val="20"/>
          <w:lang w:val="be-BY"/>
        </w:rPr>
        <w:t>у</w:t>
      </w:r>
      <w:r w:rsidRPr="00EF2702">
        <w:rPr>
          <w:spacing w:val="-12"/>
          <w:sz w:val="20"/>
          <w:szCs w:val="20"/>
          <w:lang w:val="be-BY"/>
        </w:rPr>
        <w:t xml:space="preserve">прыгажэння, адпачынку [22 </w:t>
      </w:r>
      <w:r w:rsidRPr="00EF2702">
        <w:rPr>
          <w:spacing w:val="-12"/>
          <w:sz w:val="20"/>
          <w:szCs w:val="20"/>
        </w:rPr>
        <w:t>c</w:t>
      </w:r>
      <w:r w:rsidRPr="00EF2702">
        <w:rPr>
          <w:spacing w:val="-12"/>
          <w:sz w:val="20"/>
          <w:szCs w:val="20"/>
          <w:lang w:val="be-BY"/>
        </w:rPr>
        <w:t>.</w:t>
      </w:r>
      <w:r>
        <w:rPr>
          <w:spacing w:val="-12"/>
          <w:sz w:val="20"/>
          <w:szCs w:val="20"/>
          <w:lang w:val="be-BY"/>
        </w:rPr>
        <w:t> </w:t>
      </w:r>
      <w:r w:rsidRPr="00EF2702">
        <w:rPr>
          <w:spacing w:val="-12"/>
          <w:sz w:val="20"/>
          <w:szCs w:val="20"/>
          <w:lang w:val="be-BY"/>
        </w:rPr>
        <w:t>121</w:t>
      </w:r>
      <w:r>
        <w:rPr>
          <w:spacing w:val="-12"/>
          <w:sz w:val="20"/>
          <w:szCs w:val="20"/>
          <w:lang w:val="be-BY"/>
        </w:rPr>
        <w:t>—</w:t>
      </w:r>
      <w:r w:rsidRPr="00EF2702">
        <w:rPr>
          <w:spacing w:val="-12"/>
          <w:sz w:val="20"/>
          <w:szCs w:val="20"/>
          <w:lang w:val="be-BY"/>
        </w:rPr>
        <w:t>141]. Паш</w:t>
      </w:r>
      <w:r w:rsidR="00B61BB5">
        <w:rPr>
          <w:spacing w:val="-12"/>
          <w:sz w:val="20"/>
          <w:szCs w:val="20"/>
          <w:lang w:val="be-BY"/>
        </w:rPr>
        <w:softHyphen/>
      </w:r>
      <w:r w:rsidRPr="00EF2702">
        <w:rPr>
          <w:spacing w:val="-12"/>
          <w:sz w:val="20"/>
          <w:szCs w:val="20"/>
          <w:lang w:val="be-BY"/>
        </w:rPr>
        <w:t>тоў</w:t>
      </w:r>
      <w:r w:rsidR="00B61BB5">
        <w:rPr>
          <w:spacing w:val="-12"/>
          <w:sz w:val="20"/>
          <w:szCs w:val="20"/>
          <w:lang w:val="be-BY"/>
        </w:rPr>
        <w:softHyphen/>
      </w:r>
      <w:r w:rsidRPr="00EF2702">
        <w:rPr>
          <w:spacing w:val="-12"/>
          <w:sz w:val="20"/>
          <w:szCs w:val="20"/>
          <w:lang w:val="be-BY"/>
        </w:rPr>
        <w:t>кі з</w:t>
      </w:r>
      <w:r w:rsidR="0040373F">
        <w:rPr>
          <w:spacing w:val="-12"/>
          <w:sz w:val="20"/>
          <w:szCs w:val="20"/>
          <w:lang w:val="be-BY"/>
        </w:rPr>
        <w:t>’</w:t>
      </w:r>
      <w:r w:rsidRPr="00EF2702">
        <w:rPr>
          <w:spacing w:val="-12"/>
          <w:sz w:val="20"/>
          <w:szCs w:val="20"/>
          <w:lang w:val="be-BY"/>
        </w:rPr>
        <w:t>яўляюцца адным з аб</w:t>
      </w:r>
      <w:r w:rsidR="0040373F">
        <w:rPr>
          <w:spacing w:val="-12"/>
          <w:sz w:val="20"/>
          <w:szCs w:val="20"/>
          <w:lang w:val="be-BY"/>
        </w:rPr>
        <w:t>’</w:t>
      </w:r>
      <w:r w:rsidRPr="00EF2702">
        <w:rPr>
          <w:spacing w:val="-12"/>
          <w:sz w:val="20"/>
          <w:szCs w:val="20"/>
          <w:lang w:val="be-BY"/>
        </w:rPr>
        <w:t>ектаў калекцыянавання. У познесавецкі час</w:t>
      </w:r>
      <w:r>
        <w:rPr>
          <w:spacing w:val="-12"/>
          <w:sz w:val="20"/>
          <w:szCs w:val="20"/>
          <w:lang w:val="be-BY"/>
        </w:rPr>
        <w:t xml:space="preserve"> </w:t>
      </w:r>
      <w:r w:rsidRPr="00EF2702">
        <w:rPr>
          <w:spacing w:val="-12"/>
          <w:sz w:val="20"/>
          <w:szCs w:val="20"/>
          <w:lang w:val="be-BY"/>
        </w:rPr>
        <w:t>паш</w:t>
      </w:r>
      <w:r w:rsidR="00B61BB5">
        <w:rPr>
          <w:spacing w:val="-12"/>
          <w:sz w:val="20"/>
          <w:szCs w:val="20"/>
          <w:lang w:val="be-BY"/>
        </w:rPr>
        <w:softHyphen/>
      </w:r>
      <w:r w:rsidRPr="00EF2702">
        <w:rPr>
          <w:spacing w:val="-12"/>
          <w:sz w:val="20"/>
          <w:szCs w:val="20"/>
          <w:lang w:val="be-BY"/>
        </w:rPr>
        <w:t>то</w:t>
      </w:r>
      <w:r w:rsidR="00B61BB5">
        <w:rPr>
          <w:spacing w:val="-12"/>
          <w:sz w:val="20"/>
          <w:szCs w:val="20"/>
          <w:lang w:val="be-BY"/>
        </w:rPr>
        <w:softHyphen/>
      </w:r>
      <w:r w:rsidRPr="00EF2702">
        <w:rPr>
          <w:spacing w:val="-12"/>
          <w:sz w:val="20"/>
          <w:szCs w:val="20"/>
          <w:lang w:val="be-BY"/>
        </w:rPr>
        <w:t>выя карткі выкарыстоўвалі для стварэння прадметаў інтэр</w:t>
      </w:r>
      <w:r w:rsidR="0040373F">
        <w:rPr>
          <w:spacing w:val="-12"/>
          <w:sz w:val="20"/>
          <w:szCs w:val="20"/>
          <w:lang w:val="be-BY"/>
        </w:rPr>
        <w:t>’</w:t>
      </w:r>
      <w:r w:rsidRPr="00EF2702">
        <w:rPr>
          <w:spacing w:val="-12"/>
          <w:sz w:val="20"/>
          <w:szCs w:val="20"/>
          <w:lang w:val="be-BY"/>
        </w:rPr>
        <w:t>ера. Важна адзна</w:t>
      </w:r>
      <w:r w:rsidR="00B61BB5">
        <w:rPr>
          <w:spacing w:val="-12"/>
          <w:sz w:val="20"/>
          <w:szCs w:val="20"/>
          <w:lang w:val="be-BY"/>
        </w:rPr>
        <w:softHyphen/>
      </w:r>
      <w:r w:rsidRPr="00EF2702">
        <w:rPr>
          <w:spacing w:val="-12"/>
          <w:sz w:val="20"/>
          <w:szCs w:val="20"/>
          <w:lang w:val="be-BY"/>
        </w:rPr>
        <w:t>чыць і такую падфункцыю адкрытых лістоў, як стварэнне атмасферы адпа</w:t>
      </w:r>
      <w:r w:rsidR="00B61BB5">
        <w:rPr>
          <w:spacing w:val="-12"/>
          <w:sz w:val="20"/>
          <w:szCs w:val="20"/>
          <w:lang w:val="be-BY"/>
        </w:rPr>
        <w:softHyphen/>
      </w:r>
      <w:r w:rsidRPr="00EF2702">
        <w:rPr>
          <w:spacing w:val="-12"/>
          <w:sz w:val="20"/>
          <w:szCs w:val="20"/>
          <w:lang w:val="be-BY"/>
        </w:rPr>
        <w:t>вед</w:t>
      </w:r>
      <w:r w:rsidR="00B61BB5">
        <w:rPr>
          <w:spacing w:val="-12"/>
          <w:sz w:val="20"/>
          <w:szCs w:val="20"/>
          <w:lang w:val="be-BY"/>
        </w:rPr>
        <w:softHyphen/>
      </w:r>
      <w:r w:rsidRPr="00EF2702">
        <w:rPr>
          <w:spacing w:val="-12"/>
          <w:sz w:val="20"/>
          <w:szCs w:val="20"/>
          <w:lang w:val="be-BY"/>
        </w:rPr>
        <w:t>най эпохі пры правядзенні святочных і забаўляльных мерапрыемстваў, аргані</w:t>
      </w:r>
      <w:r w:rsidR="00B61BB5">
        <w:rPr>
          <w:spacing w:val="-12"/>
          <w:sz w:val="20"/>
          <w:szCs w:val="20"/>
          <w:lang w:val="be-BY"/>
        </w:rPr>
        <w:softHyphen/>
      </w:r>
      <w:r w:rsidRPr="00EF2702">
        <w:rPr>
          <w:spacing w:val="-12"/>
          <w:sz w:val="20"/>
          <w:szCs w:val="20"/>
          <w:lang w:val="be-BY"/>
        </w:rPr>
        <w:t>за</w:t>
      </w:r>
      <w:r w:rsidR="00B61BB5">
        <w:rPr>
          <w:spacing w:val="-12"/>
          <w:sz w:val="20"/>
          <w:szCs w:val="20"/>
          <w:lang w:val="be-BY"/>
        </w:rPr>
        <w:softHyphen/>
      </w:r>
      <w:r w:rsidRPr="00EF2702">
        <w:rPr>
          <w:spacing w:val="-12"/>
          <w:sz w:val="20"/>
          <w:szCs w:val="20"/>
          <w:lang w:val="be-BY"/>
        </w:rPr>
        <w:t>цыі выставачных праектаў.</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Па меркаваннях спецыялістаў</w:t>
      </w:r>
      <w:r w:rsidR="00031DE8">
        <w:rPr>
          <w:spacing w:val="-12"/>
          <w:sz w:val="20"/>
          <w:szCs w:val="20"/>
          <w:lang w:val="be-BY"/>
        </w:rPr>
        <w:t>,</w:t>
      </w:r>
      <w:r w:rsidRPr="00EF2702">
        <w:rPr>
          <w:spacing w:val="-12"/>
          <w:sz w:val="20"/>
          <w:szCs w:val="20"/>
          <w:lang w:val="be-BY"/>
        </w:rPr>
        <w:t xml:space="preserve"> да папярэднікаў</w:t>
      </w:r>
      <w:r>
        <w:rPr>
          <w:spacing w:val="-12"/>
          <w:sz w:val="20"/>
          <w:szCs w:val="20"/>
          <w:lang w:val="be-BY"/>
        </w:rPr>
        <w:t xml:space="preserve"> </w:t>
      </w:r>
      <w:r w:rsidRPr="00EF2702">
        <w:rPr>
          <w:spacing w:val="-12"/>
          <w:sz w:val="20"/>
          <w:szCs w:val="20"/>
          <w:lang w:val="be-BY"/>
        </w:rPr>
        <w:t>паштовак можна аднесці народ</w:t>
      </w:r>
      <w:r w:rsidR="00B61BB5">
        <w:rPr>
          <w:spacing w:val="-12"/>
          <w:sz w:val="20"/>
          <w:szCs w:val="20"/>
          <w:lang w:val="be-BY"/>
        </w:rPr>
        <w:softHyphen/>
      </w:r>
      <w:r w:rsidRPr="00EF2702">
        <w:rPr>
          <w:spacing w:val="-12"/>
          <w:sz w:val="20"/>
          <w:szCs w:val="20"/>
          <w:lang w:val="be-BY"/>
        </w:rPr>
        <w:t>ныя і лубачныя карцінкі, якія вырабляліся ў Англіі, Германіі, Расіі, Фран</w:t>
      </w:r>
      <w:r w:rsidR="00B61BB5">
        <w:rPr>
          <w:spacing w:val="-12"/>
          <w:sz w:val="20"/>
          <w:szCs w:val="20"/>
          <w:lang w:val="be-BY"/>
        </w:rPr>
        <w:softHyphen/>
      </w:r>
      <w:r w:rsidRPr="00EF2702">
        <w:rPr>
          <w:spacing w:val="-12"/>
          <w:sz w:val="20"/>
          <w:szCs w:val="20"/>
          <w:lang w:val="be-BY"/>
        </w:rPr>
        <w:lastRenderedPageBreak/>
        <w:t xml:space="preserve">цыі. Але толькі 1 кастрычніка 1869 г. </w:t>
      </w:r>
      <w:r w:rsidR="004A24BB">
        <w:rPr>
          <w:spacing w:val="-12"/>
          <w:sz w:val="20"/>
          <w:szCs w:val="20"/>
          <w:lang w:val="be-BY"/>
        </w:rPr>
        <w:t>«</w:t>
      </w:r>
      <w:r w:rsidRPr="00EF2702">
        <w:rPr>
          <w:spacing w:val="-12"/>
          <w:sz w:val="20"/>
          <w:szCs w:val="20"/>
          <w:lang w:val="be-BY"/>
        </w:rPr>
        <w:t>карэспандэнцкая картка</w:t>
      </w:r>
      <w:r w:rsidR="004A24BB">
        <w:rPr>
          <w:spacing w:val="-12"/>
          <w:sz w:val="20"/>
          <w:szCs w:val="20"/>
          <w:lang w:val="be-BY"/>
        </w:rPr>
        <w:t>»</w:t>
      </w:r>
      <w:r w:rsidRPr="00EF2702">
        <w:rPr>
          <w:spacing w:val="-12"/>
          <w:sz w:val="20"/>
          <w:szCs w:val="20"/>
          <w:lang w:val="be-BY"/>
        </w:rPr>
        <w:t xml:space="preserve"> была ўведзена ў аба</w:t>
      </w:r>
      <w:r w:rsidR="00B61BB5">
        <w:rPr>
          <w:spacing w:val="-12"/>
          <w:sz w:val="20"/>
          <w:szCs w:val="20"/>
          <w:lang w:val="be-BY"/>
        </w:rPr>
        <w:softHyphen/>
      </w:r>
      <w:r w:rsidRPr="00EF2702">
        <w:rPr>
          <w:spacing w:val="-12"/>
          <w:sz w:val="20"/>
          <w:szCs w:val="20"/>
          <w:lang w:val="be-BY"/>
        </w:rPr>
        <w:t>рачэнне. Фен</w:t>
      </w:r>
      <w:r w:rsidR="00031DE8">
        <w:rPr>
          <w:spacing w:val="-12"/>
          <w:sz w:val="20"/>
          <w:szCs w:val="20"/>
          <w:lang w:val="be-BY"/>
        </w:rPr>
        <w:t>о</w:t>
      </w:r>
      <w:r w:rsidRPr="00EF2702">
        <w:rPr>
          <w:spacing w:val="-12"/>
          <w:sz w:val="20"/>
          <w:szCs w:val="20"/>
          <w:lang w:val="be-BY"/>
        </w:rPr>
        <w:t>мен ілюстраваных паштовак склаўся і перажываў росквіт</w:t>
      </w:r>
      <w:r w:rsidR="00031DE8">
        <w:rPr>
          <w:spacing w:val="-12"/>
          <w:sz w:val="20"/>
          <w:szCs w:val="20"/>
          <w:lang w:val="be-BY"/>
        </w:rPr>
        <w:t>,</w:t>
      </w:r>
      <w:r w:rsidRPr="00EF2702">
        <w:rPr>
          <w:spacing w:val="-12"/>
          <w:sz w:val="20"/>
          <w:szCs w:val="20"/>
          <w:lang w:val="be-BY"/>
        </w:rPr>
        <w:t xml:space="preserve"> галоў</w:t>
      </w:r>
      <w:r w:rsidR="00B61BB5">
        <w:rPr>
          <w:spacing w:val="-12"/>
          <w:sz w:val="20"/>
          <w:szCs w:val="20"/>
          <w:lang w:val="be-BY"/>
        </w:rPr>
        <w:softHyphen/>
      </w:r>
      <w:r w:rsidRPr="00EF2702">
        <w:rPr>
          <w:spacing w:val="-12"/>
          <w:sz w:val="20"/>
          <w:szCs w:val="20"/>
          <w:lang w:val="be-BY"/>
        </w:rPr>
        <w:t>ным чынам</w:t>
      </w:r>
      <w:r w:rsidR="00031DE8">
        <w:rPr>
          <w:spacing w:val="-12"/>
          <w:sz w:val="20"/>
          <w:szCs w:val="20"/>
          <w:lang w:val="be-BY"/>
        </w:rPr>
        <w:t>,</w:t>
      </w:r>
      <w:r w:rsidRPr="00EF2702">
        <w:rPr>
          <w:spacing w:val="-12"/>
          <w:sz w:val="20"/>
          <w:szCs w:val="20"/>
          <w:lang w:val="be-BY"/>
        </w:rPr>
        <w:t xml:space="preserve"> у межах гарадской культуры, што напрамую было звязана з рас</w:t>
      </w:r>
      <w:r w:rsidR="00B61BB5">
        <w:rPr>
          <w:spacing w:val="-12"/>
          <w:sz w:val="20"/>
          <w:szCs w:val="20"/>
          <w:lang w:val="be-BY"/>
        </w:rPr>
        <w:softHyphen/>
      </w:r>
      <w:r w:rsidRPr="00EF2702">
        <w:rPr>
          <w:spacing w:val="-12"/>
          <w:sz w:val="20"/>
          <w:szCs w:val="20"/>
          <w:lang w:val="be-BY"/>
        </w:rPr>
        <w:t>паўсюджваннем пісьменнасці і адукацыі, ростам гарадскога насельніцтва.</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У Расіі адкрытыя лісты былі ўведзены ў зварот 1 студзеня 1872 г. У 1895 г. пача</w:t>
      </w:r>
      <w:r w:rsidR="00B61BB5">
        <w:rPr>
          <w:spacing w:val="-12"/>
          <w:sz w:val="20"/>
          <w:szCs w:val="20"/>
          <w:lang w:val="be-BY"/>
        </w:rPr>
        <w:softHyphen/>
      </w:r>
      <w:r w:rsidRPr="00EF2702">
        <w:rPr>
          <w:spacing w:val="-12"/>
          <w:sz w:val="20"/>
          <w:szCs w:val="20"/>
          <w:lang w:val="be-BY"/>
        </w:rPr>
        <w:t>лі распаўсюджвацца ілюстраваныя паштоўкі. У гэты ж час паштоўкі з</w:t>
      </w:r>
      <w:r w:rsidR="0040373F">
        <w:rPr>
          <w:spacing w:val="-12"/>
          <w:sz w:val="20"/>
          <w:szCs w:val="20"/>
          <w:lang w:val="be-BY"/>
        </w:rPr>
        <w:t>’</w:t>
      </w:r>
      <w:r w:rsidRPr="00EF2702">
        <w:rPr>
          <w:spacing w:val="-12"/>
          <w:sz w:val="20"/>
          <w:szCs w:val="20"/>
          <w:lang w:val="be-BY"/>
        </w:rPr>
        <w:t>яві</w:t>
      </w:r>
      <w:r w:rsidR="00B61BB5">
        <w:rPr>
          <w:spacing w:val="-12"/>
          <w:sz w:val="20"/>
          <w:szCs w:val="20"/>
          <w:lang w:val="be-BY"/>
        </w:rPr>
        <w:softHyphen/>
      </w:r>
      <w:r w:rsidRPr="00EF2702">
        <w:rPr>
          <w:spacing w:val="-12"/>
          <w:sz w:val="20"/>
          <w:szCs w:val="20"/>
          <w:lang w:val="be-BY"/>
        </w:rPr>
        <w:t>лі</w:t>
      </w:r>
      <w:r w:rsidR="00B61BB5">
        <w:rPr>
          <w:spacing w:val="-12"/>
          <w:sz w:val="20"/>
          <w:szCs w:val="20"/>
          <w:lang w:val="be-BY"/>
        </w:rPr>
        <w:softHyphen/>
      </w:r>
      <w:r w:rsidRPr="00EF2702">
        <w:rPr>
          <w:spacing w:val="-12"/>
          <w:sz w:val="20"/>
          <w:szCs w:val="20"/>
          <w:lang w:val="be-BY"/>
        </w:rPr>
        <w:t>ся і на тэрыторыі сучаснай Беларусі. Мастацтвазнавец</w:t>
      </w:r>
      <w:r w:rsidR="00031DE8">
        <w:rPr>
          <w:spacing w:val="-12"/>
          <w:sz w:val="20"/>
          <w:szCs w:val="20"/>
          <w:lang w:val="be-BY"/>
        </w:rPr>
        <w:t xml:space="preserve"> </w:t>
      </w:r>
      <w:r w:rsidRPr="00EF2702">
        <w:rPr>
          <w:bCs/>
          <w:spacing w:val="-12"/>
          <w:sz w:val="20"/>
          <w:szCs w:val="20"/>
          <w:lang w:val="be-BY"/>
        </w:rPr>
        <w:t>С.</w:t>
      </w:r>
      <w:r w:rsidR="00031DE8">
        <w:rPr>
          <w:bCs/>
          <w:spacing w:val="-12"/>
          <w:sz w:val="20"/>
          <w:szCs w:val="20"/>
          <w:lang w:val="be-BY"/>
        </w:rPr>
        <w:t> </w:t>
      </w:r>
      <w:r w:rsidRPr="00EF2702">
        <w:rPr>
          <w:bCs/>
          <w:spacing w:val="-12"/>
          <w:sz w:val="20"/>
          <w:szCs w:val="20"/>
          <w:lang w:val="be-BY"/>
        </w:rPr>
        <w:t>Харэўскі</w:t>
      </w:r>
      <w:r>
        <w:rPr>
          <w:bCs/>
          <w:spacing w:val="-12"/>
          <w:sz w:val="20"/>
          <w:szCs w:val="20"/>
        </w:rPr>
        <w:t xml:space="preserve"> </w:t>
      </w:r>
      <w:r w:rsidRPr="00EF2702">
        <w:rPr>
          <w:spacing w:val="-12"/>
          <w:sz w:val="20"/>
          <w:szCs w:val="20"/>
          <w:lang w:val="be-BY"/>
        </w:rPr>
        <w:t>адзначае, што першыя паштоўкі з выявамі сюжэтаў з рэпрадукцый</w:t>
      </w:r>
      <w:r>
        <w:rPr>
          <w:spacing w:val="-12"/>
          <w:sz w:val="20"/>
          <w:szCs w:val="20"/>
          <w:lang w:val="be-BY"/>
        </w:rPr>
        <w:t xml:space="preserve"> </w:t>
      </w:r>
      <w:r w:rsidR="004A24BB">
        <w:rPr>
          <w:spacing w:val="-12"/>
          <w:sz w:val="20"/>
          <w:szCs w:val="20"/>
          <w:lang w:val="be-BY"/>
        </w:rPr>
        <w:t>«</w:t>
      </w:r>
      <w:r w:rsidRPr="00EF2702">
        <w:rPr>
          <w:spacing w:val="-12"/>
          <w:sz w:val="20"/>
          <w:szCs w:val="20"/>
          <w:lang w:val="be-BY"/>
        </w:rPr>
        <w:t>Беларускіх малюн</w:t>
      </w:r>
      <w:r w:rsidR="00B61BB5">
        <w:rPr>
          <w:spacing w:val="-12"/>
          <w:sz w:val="20"/>
          <w:szCs w:val="20"/>
          <w:lang w:val="be-BY"/>
        </w:rPr>
        <w:softHyphen/>
      </w:r>
      <w:r w:rsidRPr="00EF2702">
        <w:rPr>
          <w:spacing w:val="-12"/>
          <w:sz w:val="20"/>
          <w:szCs w:val="20"/>
          <w:lang w:val="be-BY"/>
        </w:rPr>
        <w:t>каў</w:t>
      </w:r>
      <w:r w:rsidR="004A24BB">
        <w:rPr>
          <w:spacing w:val="-12"/>
          <w:sz w:val="20"/>
          <w:szCs w:val="20"/>
          <w:lang w:val="be-BY"/>
        </w:rPr>
        <w:t>»</w:t>
      </w:r>
      <w:r w:rsidRPr="00EF2702">
        <w:rPr>
          <w:spacing w:val="-12"/>
          <w:sz w:val="20"/>
          <w:szCs w:val="20"/>
          <w:lang w:val="be-BY"/>
        </w:rPr>
        <w:t xml:space="preserve"> ілюстратара</w:t>
      </w:r>
      <w:r w:rsidRPr="00EF2702">
        <w:rPr>
          <w:spacing w:val="-12"/>
          <w:sz w:val="20"/>
          <w:szCs w:val="20"/>
        </w:rPr>
        <w:t> </w:t>
      </w:r>
      <w:r w:rsidRPr="00EF2702">
        <w:rPr>
          <w:bCs/>
          <w:spacing w:val="-12"/>
          <w:sz w:val="20"/>
          <w:szCs w:val="20"/>
          <w:lang w:val="be-BY"/>
        </w:rPr>
        <w:t>М. Мікешына</w:t>
      </w:r>
      <w:r w:rsidRPr="00EF2702">
        <w:rPr>
          <w:spacing w:val="-12"/>
          <w:sz w:val="20"/>
          <w:szCs w:val="20"/>
          <w:lang w:val="be-BY"/>
        </w:rPr>
        <w:t xml:space="preserve"> з</w:t>
      </w:r>
      <w:r w:rsidR="0040373F">
        <w:rPr>
          <w:spacing w:val="-12"/>
          <w:sz w:val="20"/>
          <w:szCs w:val="20"/>
          <w:lang w:val="be-BY"/>
        </w:rPr>
        <w:t>’</w:t>
      </w:r>
      <w:r w:rsidRPr="00EF2702">
        <w:rPr>
          <w:spacing w:val="-12"/>
          <w:sz w:val="20"/>
          <w:szCs w:val="20"/>
          <w:lang w:val="be-BY"/>
        </w:rPr>
        <w:t>явіліся напрыканцы 1860-х гг.</w:t>
      </w:r>
    </w:p>
    <w:p w:rsidR="00062886" w:rsidRDefault="00062886" w:rsidP="00062886">
      <w:pPr>
        <w:pStyle w:val="af6"/>
        <w:spacing w:after="0" w:line="220" w:lineRule="exact"/>
        <w:ind w:firstLine="397"/>
        <w:jc w:val="both"/>
        <w:rPr>
          <w:bCs/>
          <w:spacing w:val="-12"/>
          <w:sz w:val="20"/>
          <w:szCs w:val="20"/>
          <w:lang w:val="be-BY"/>
        </w:rPr>
      </w:pPr>
      <w:r w:rsidRPr="00EF2702">
        <w:rPr>
          <w:spacing w:val="-12"/>
          <w:sz w:val="20"/>
          <w:szCs w:val="20"/>
          <w:lang w:val="be-BY"/>
        </w:rPr>
        <w:t xml:space="preserve">Сярод выдавецтваў, якія выпускалі ілюстраваныя паштоўкі ў Расіі, варта назваць </w:t>
      </w:r>
      <w:r w:rsidR="004A24BB">
        <w:rPr>
          <w:spacing w:val="-12"/>
          <w:sz w:val="20"/>
          <w:szCs w:val="20"/>
          <w:lang w:val="be-BY"/>
        </w:rPr>
        <w:t>«</w:t>
      </w:r>
      <w:r w:rsidRPr="00EF2702">
        <w:rPr>
          <w:spacing w:val="-12"/>
          <w:sz w:val="20"/>
          <w:szCs w:val="20"/>
          <w:lang w:val="be-BY"/>
        </w:rPr>
        <w:t>Камітэт апекі сясцёр міласэрнасці Руска-турэцкай вайны</w:t>
      </w:r>
      <w:r w:rsidR="004A24BB">
        <w:rPr>
          <w:spacing w:val="-12"/>
          <w:sz w:val="20"/>
          <w:szCs w:val="20"/>
          <w:lang w:val="be-BY"/>
        </w:rPr>
        <w:t>»</w:t>
      </w:r>
      <w:r w:rsidRPr="00EF2702">
        <w:rPr>
          <w:spacing w:val="-12"/>
          <w:sz w:val="20"/>
          <w:szCs w:val="20"/>
          <w:lang w:val="be-BY"/>
        </w:rPr>
        <w:t>.</w:t>
      </w:r>
      <w:r>
        <w:rPr>
          <w:spacing w:val="-12"/>
          <w:sz w:val="20"/>
          <w:szCs w:val="20"/>
          <w:lang w:val="be-BY"/>
        </w:rPr>
        <w:t xml:space="preserve"> </w:t>
      </w:r>
      <w:r w:rsidR="00031DE8">
        <w:rPr>
          <w:spacing w:val="-12"/>
          <w:sz w:val="20"/>
          <w:szCs w:val="20"/>
          <w:lang w:val="be-BY"/>
        </w:rPr>
        <w:t>У</w:t>
      </w:r>
      <w:r w:rsidRPr="00EF2702">
        <w:rPr>
          <w:spacing w:val="-12"/>
          <w:sz w:val="20"/>
          <w:szCs w:val="20"/>
          <w:lang w:val="be-BY"/>
        </w:rPr>
        <w:t xml:space="preserve"> Беларусі выдан</w:t>
      </w:r>
      <w:r w:rsidR="00B61BB5">
        <w:rPr>
          <w:spacing w:val="-12"/>
          <w:sz w:val="20"/>
          <w:szCs w:val="20"/>
          <w:lang w:val="be-BY"/>
        </w:rPr>
        <w:softHyphen/>
      </w:r>
      <w:r w:rsidRPr="00EF2702">
        <w:rPr>
          <w:spacing w:val="-12"/>
          <w:sz w:val="20"/>
          <w:szCs w:val="20"/>
          <w:lang w:val="be-BY"/>
        </w:rPr>
        <w:t>нем паштовак займаліся ўладальнікі прыватных выдавецтваў, кніжных кра</w:t>
      </w:r>
      <w:r w:rsidR="00B61BB5">
        <w:rPr>
          <w:spacing w:val="-12"/>
          <w:sz w:val="20"/>
          <w:szCs w:val="20"/>
          <w:lang w:val="be-BY"/>
        </w:rPr>
        <w:softHyphen/>
      </w:r>
      <w:r w:rsidRPr="00EF2702">
        <w:rPr>
          <w:spacing w:val="-12"/>
          <w:sz w:val="20"/>
          <w:szCs w:val="20"/>
          <w:lang w:val="be-BY"/>
        </w:rPr>
        <w:t>маў, фотаатэлье і друкарняў, прозвішчы якіх маглі быць паказаны на адва</w:t>
      </w:r>
      <w:r w:rsidR="00B61BB5">
        <w:rPr>
          <w:spacing w:val="-12"/>
          <w:sz w:val="20"/>
          <w:szCs w:val="20"/>
          <w:lang w:val="be-BY"/>
        </w:rPr>
        <w:softHyphen/>
      </w:r>
      <w:r w:rsidRPr="00EF2702">
        <w:rPr>
          <w:spacing w:val="-12"/>
          <w:sz w:val="20"/>
          <w:szCs w:val="20"/>
          <w:lang w:val="be-BY"/>
        </w:rPr>
        <w:t>рот</w:t>
      </w:r>
      <w:r w:rsidR="00B61BB5">
        <w:rPr>
          <w:spacing w:val="-12"/>
          <w:sz w:val="20"/>
          <w:szCs w:val="20"/>
          <w:lang w:val="be-BY"/>
        </w:rPr>
        <w:softHyphen/>
      </w:r>
      <w:r w:rsidRPr="00EF2702">
        <w:rPr>
          <w:spacing w:val="-12"/>
          <w:sz w:val="20"/>
          <w:szCs w:val="20"/>
          <w:lang w:val="be-BY"/>
        </w:rPr>
        <w:t>ным баку (С.</w:t>
      </w:r>
      <w:r>
        <w:rPr>
          <w:spacing w:val="-12"/>
          <w:sz w:val="20"/>
          <w:szCs w:val="20"/>
          <w:lang w:val="be-BY"/>
        </w:rPr>
        <w:t> </w:t>
      </w:r>
      <w:r w:rsidRPr="00EF2702">
        <w:rPr>
          <w:spacing w:val="-12"/>
          <w:sz w:val="20"/>
          <w:szCs w:val="20"/>
          <w:lang w:val="be-BY"/>
        </w:rPr>
        <w:t>Л.</w:t>
      </w:r>
      <w:r>
        <w:rPr>
          <w:spacing w:val="-12"/>
          <w:sz w:val="20"/>
          <w:szCs w:val="20"/>
          <w:lang w:val="be-BY"/>
        </w:rPr>
        <w:t> </w:t>
      </w:r>
      <w:r w:rsidRPr="00EF2702">
        <w:rPr>
          <w:spacing w:val="-12"/>
          <w:sz w:val="20"/>
          <w:szCs w:val="20"/>
          <w:lang w:val="be-BY"/>
        </w:rPr>
        <w:t>Юхнін, Ц.</w:t>
      </w:r>
      <w:r>
        <w:rPr>
          <w:spacing w:val="-12"/>
          <w:sz w:val="20"/>
          <w:szCs w:val="20"/>
          <w:lang w:val="be-BY"/>
        </w:rPr>
        <w:t> </w:t>
      </w:r>
      <w:r w:rsidRPr="00EF2702">
        <w:rPr>
          <w:spacing w:val="-12"/>
          <w:sz w:val="20"/>
          <w:szCs w:val="20"/>
          <w:lang w:val="be-BY"/>
        </w:rPr>
        <w:t>Сыркін, Д.</w:t>
      </w:r>
      <w:r>
        <w:rPr>
          <w:spacing w:val="-12"/>
          <w:sz w:val="20"/>
          <w:szCs w:val="20"/>
          <w:lang w:val="be-BY"/>
        </w:rPr>
        <w:t> </w:t>
      </w:r>
      <w:r w:rsidRPr="00EF2702">
        <w:rPr>
          <w:spacing w:val="-12"/>
          <w:sz w:val="20"/>
          <w:szCs w:val="20"/>
          <w:lang w:val="be-BY"/>
        </w:rPr>
        <w:t>Вісун, Л.</w:t>
      </w:r>
      <w:r>
        <w:rPr>
          <w:spacing w:val="-12"/>
          <w:sz w:val="20"/>
          <w:szCs w:val="20"/>
          <w:lang w:val="be-BY"/>
        </w:rPr>
        <w:t> </w:t>
      </w:r>
      <w:r w:rsidRPr="00EF2702">
        <w:rPr>
          <w:spacing w:val="-12"/>
          <w:sz w:val="20"/>
          <w:szCs w:val="20"/>
          <w:lang w:val="be-BY"/>
        </w:rPr>
        <w:t>Шык, Абрамовіч, М.</w:t>
      </w:r>
      <w:r>
        <w:rPr>
          <w:spacing w:val="-12"/>
          <w:sz w:val="20"/>
          <w:szCs w:val="20"/>
          <w:lang w:val="be-BY"/>
        </w:rPr>
        <w:t> </w:t>
      </w:r>
      <w:r w:rsidRPr="00EF2702">
        <w:rPr>
          <w:spacing w:val="-12"/>
          <w:sz w:val="20"/>
          <w:szCs w:val="20"/>
          <w:lang w:val="be-BY"/>
        </w:rPr>
        <w:t>Г</w:t>
      </w:r>
      <w:r w:rsidR="00031DE8">
        <w:rPr>
          <w:spacing w:val="-12"/>
          <w:sz w:val="20"/>
          <w:szCs w:val="20"/>
          <w:lang w:val="be-BY"/>
        </w:rPr>
        <w:t>а</w:t>
      </w:r>
      <w:r w:rsidRPr="00EF2702">
        <w:rPr>
          <w:spacing w:val="-12"/>
          <w:sz w:val="20"/>
          <w:szCs w:val="20"/>
          <w:lang w:val="be-BY"/>
        </w:rPr>
        <w:t>ла</w:t>
      </w:r>
      <w:r w:rsidR="00B61BB5">
        <w:rPr>
          <w:spacing w:val="-12"/>
          <w:sz w:val="20"/>
          <w:szCs w:val="20"/>
          <w:lang w:val="be-BY"/>
        </w:rPr>
        <w:softHyphen/>
      </w:r>
      <w:r w:rsidRPr="00EF2702">
        <w:rPr>
          <w:spacing w:val="-12"/>
          <w:sz w:val="20"/>
          <w:szCs w:val="20"/>
          <w:lang w:val="be-BY"/>
        </w:rPr>
        <w:t>шчо</w:t>
      </w:r>
      <w:r w:rsidR="00B61BB5">
        <w:rPr>
          <w:spacing w:val="-12"/>
          <w:sz w:val="20"/>
          <w:szCs w:val="20"/>
          <w:lang w:val="be-BY"/>
        </w:rPr>
        <w:softHyphen/>
      </w:r>
      <w:r w:rsidRPr="00EF2702">
        <w:rPr>
          <w:spacing w:val="-12"/>
          <w:sz w:val="20"/>
          <w:szCs w:val="20"/>
          <w:lang w:val="be-BY"/>
        </w:rPr>
        <w:t>кін, М.</w:t>
      </w:r>
      <w:r>
        <w:rPr>
          <w:spacing w:val="-12"/>
          <w:sz w:val="20"/>
          <w:szCs w:val="20"/>
          <w:lang w:val="be-BY"/>
        </w:rPr>
        <w:t> </w:t>
      </w:r>
      <w:r w:rsidRPr="00EF2702">
        <w:rPr>
          <w:spacing w:val="-12"/>
          <w:sz w:val="20"/>
          <w:szCs w:val="20"/>
          <w:lang w:val="be-BY"/>
        </w:rPr>
        <w:t>Г.</w:t>
      </w:r>
      <w:r>
        <w:rPr>
          <w:spacing w:val="-12"/>
          <w:sz w:val="20"/>
          <w:szCs w:val="20"/>
          <w:lang w:val="be-BY"/>
        </w:rPr>
        <w:t> </w:t>
      </w:r>
      <w:r w:rsidRPr="00EF2702">
        <w:rPr>
          <w:spacing w:val="-12"/>
          <w:sz w:val="20"/>
          <w:szCs w:val="20"/>
          <w:lang w:val="be-BY"/>
        </w:rPr>
        <w:t>Нейман і інш.). Выдаваліся паштоўкі і ў буйных выдавецтвах Віль</w:t>
      </w:r>
      <w:r w:rsidR="00B61BB5">
        <w:rPr>
          <w:spacing w:val="-12"/>
          <w:sz w:val="20"/>
          <w:szCs w:val="20"/>
          <w:lang w:val="be-BY"/>
        </w:rPr>
        <w:softHyphen/>
      </w:r>
      <w:r w:rsidRPr="00EF2702">
        <w:rPr>
          <w:spacing w:val="-12"/>
          <w:sz w:val="20"/>
          <w:szCs w:val="20"/>
          <w:lang w:val="be-BY"/>
        </w:rPr>
        <w:t>ні, Беластока, Берліна, Масквы, Пецярбурга, Стакгольма і</w:t>
      </w:r>
      <w:r>
        <w:rPr>
          <w:spacing w:val="-12"/>
          <w:sz w:val="20"/>
          <w:szCs w:val="20"/>
          <w:lang w:val="be-BY"/>
        </w:rPr>
        <w:t> </w:t>
      </w:r>
      <w:r w:rsidRPr="00EF2702">
        <w:rPr>
          <w:spacing w:val="-12"/>
          <w:sz w:val="20"/>
          <w:szCs w:val="20"/>
          <w:lang w:val="be-BY"/>
        </w:rPr>
        <w:t>г.</w:t>
      </w:r>
      <w:r>
        <w:rPr>
          <w:spacing w:val="-12"/>
          <w:sz w:val="20"/>
          <w:szCs w:val="20"/>
          <w:lang w:val="be-BY"/>
        </w:rPr>
        <w:t> </w:t>
      </w:r>
      <w:r w:rsidRPr="00EF2702">
        <w:rPr>
          <w:spacing w:val="-12"/>
          <w:sz w:val="20"/>
          <w:szCs w:val="20"/>
          <w:lang w:val="be-BY"/>
        </w:rPr>
        <w:t xml:space="preserve">д. [27]. </w:t>
      </w:r>
      <w:r w:rsidRPr="00EF2702">
        <w:rPr>
          <w:bCs/>
          <w:spacing w:val="-12"/>
          <w:sz w:val="20"/>
          <w:szCs w:val="20"/>
          <w:lang w:val="be-BY"/>
        </w:rPr>
        <w:t>У кан</w:t>
      </w:r>
      <w:r w:rsidR="00B61BB5">
        <w:rPr>
          <w:bCs/>
          <w:spacing w:val="-12"/>
          <w:sz w:val="20"/>
          <w:szCs w:val="20"/>
          <w:lang w:val="be-BY"/>
        </w:rPr>
        <w:softHyphen/>
      </w:r>
      <w:r w:rsidRPr="00EF2702">
        <w:rPr>
          <w:bCs/>
          <w:spacing w:val="-12"/>
          <w:sz w:val="20"/>
          <w:szCs w:val="20"/>
          <w:lang w:val="be-BY"/>
        </w:rPr>
        <w:t>ку</w:t>
      </w:r>
      <w:r w:rsidR="00B61BB5">
        <w:rPr>
          <w:bCs/>
          <w:spacing w:val="-12"/>
          <w:sz w:val="20"/>
          <w:szCs w:val="20"/>
          <w:lang w:val="be-BY"/>
        </w:rPr>
        <w:softHyphen/>
      </w:r>
      <w:r w:rsidRPr="00EF2702">
        <w:rPr>
          <w:bCs/>
          <w:spacing w:val="-12"/>
          <w:sz w:val="20"/>
          <w:szCs w:val="20"/>
          <w:lang w:val="be-BY"/>
        </w:rPr>
        <w:t>рэнтнай барацьбе за пакупніка</w:t>
      </w:r>
      <w:r>
        <w:rPr>
          <w:bCs/>
          <w:spacing w:val="-12"/>
          <w:sz w:val="20"/>
          <w:szCs w:val="20"/>
          <w:lang w:val="be-BY"/>
        </w:rPr>
        <w:t xml:space="preserve"> </w:t>
      </w:r>
      <w:r w:rsidRPr="00EF2702">
        <w:rPr>
          <w:spacing w:val="-12"/>
          <w:sz w:val="20"/>
          <w:szCs w:val="20"/>
          <w:lang w:val="be-BY"/>
        </w:rPr>
        <w:t>выдаўцы паштовак</w:t>
      </w:r>
      <w:r w:rsidRPr="00EF2702">
        <w:rPr>
          <w:bCs/>
          <w:spacing w:val="-12"/>
          <w:sz w:val="20"/>
          <w:szCs w:val="20"/>
          <w:lang w:val="be-BY"/>
        </w:rPr>
        <w:t xml:space="preserve"> выкарыстоўвалі рэтуш, вінь</w:t>
      </w:r>
      <w:r w:rsidR="00B61BB5">
        <w:rPr>
          <w:bCs/>
          <w:spacing w:val="-12"/>
          <w:sz w:val="20"/>
          <w:szCs w:val="20"/>
          <w:lang w:val="be-BY"/>
        </w:rPr>
        <w:softHyphen/>
      </w:r>
      <w:r w:rsidRPr="00EF2702">
        <w:rPr>
          <w:bCs/>
          <w:spacing w:val="-12"/>
          <w:sz w:val="20"/>
          <w:szCs w:val="20"/>
          <w:lang w:val="be-BY"/>
        </w:rPr>
        <w:t xml:space="preserve">еткі, калажную тэхніку, займалі пад фота не </w:t>
      </w:r>
      <w:r w:rsidR="00031DE8">
        <w:rPr>
          <w:bCs/>
          <w:spacing w:val="-12"/>
          <w:sz w:val="20"/>
          <w:szCs w:val="20"/>
          <w:lang w:val="be-BY"/>
        </w:rPr>
        <w:t>ўв</w:t>
      </w:r>
      <w:r w:rsidRPr="00EF2702">
        <w:rPr>
          <w:bCs/>
          <w:spacing w:val="-12"/>
          <w:sz w:val="20"/>
          <w:szCs w:val="20"/>
          <w:lang w:val="be-BY"/>
        </w:rPr>
        <w:t>есь вонкавы бок</w:t>
      </w:r>
      <w:r w:rsidR="00031DE8">
        <w:rPr>
          <w:bCs/>
          <w:spacing w:val="-12"/>
          <w:sz w:val="20"/>
          <w:szCs w:val="20"/>
          <w:lang w:val="be-BY"/>
        </w:rPr>
        <w:t>,</w:t>
      </w:r>
      <w:r w:rsidRPr="00EF2702">
        <w:rPr>
          <w:bCs/>
          <w:spacing w:val="-12"/>
          <w:sz w:val="20"/>
          <w:szCs w:val="20"/>
          <w:lang w:val="be-BY"/>
        </w:rPr>
        <w:t xml:space="preserve"> </w:t>
      </w:r>
      <w:r w:rsidR="00031DE8">
        <w:rPr>
          <w:bCs/>
          <w:spacing w:val="-12"/>
          <w:sz w:val="20"/>
          <w:szCs w:val="20"/>
          <w:lang w:val="be-BY"/>
        </w:rPr>
        <w:t xml:space="preserve">а </w:t>
      </w:r>
      <w:r w:rsidRPr="00EF2702">
        <w:rPr>
          <w:bCs/>
          <w:spacing w:val="-12"/>
          <w:sz w:val="20"/>
          <w:szCs w:val="20"/>
          <w:lang w:val="be-BY"/>
        </w:rPr>
        <w:t>пакі</w:t>
      </w:r>
      <w:r w:rsidR="00031DE8">
        <w:rPr>
          <w:bCs/>
          <w:spacing w:val="-12"/>
          <w:sz w:val="20"/>
          <w:szCs w:val="20"/>
          <w:lang w:val="be-BY"/>
        </w:rPr>
        <w:t xml:space="preserve">далі </w:t>
      </w:r>
      <w:r w:rsidRPr="00EF2702">
        <w:rPr>
          <w:bCs/>
          <w:spacing w:val="-12"/>
          <w:sz w:val="20"/>
          <w:szCs w:val="20"/>
          <w:lang w:val="be-BY"/>
        </w:rPr>
        <w:t>мес</w:t>
      </w:r>
      <w:r w:rsidR="00031DE8">
        <w:rPr>
          <w:bCs/>
          <w:spacing w:val="-12"/>
          <w:sz w:val="20"/>
          <w:szCs w:val="20"/>
          <w:lang w:val="be-BY"/>
        </w:rPr>
        <w:softHyphen/>
      </w:r>
      <w:r w:rsidRPr="00EF2702">
        <w:rPr>
          <w:bCs/>
          <w:spacing w:val="-12"/>
          <w:sz w:val="20"/>
          <w:szCs w:val="20"/>
          <w:lang w:val="be-BY"/>
        </w:rPr>
        <w:t>ца для дадатковага паведамлення.</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У</w:t>
      </w:r>
      <w:r w:rsidR="00031DE8">
        <w:rPr>
          <w:spacing w:val="-12"/>
          <w:sz w:val="20"/>
          <w:szCs w:val="20"/>
          <w:lang w:val="be-BY"/>
        </w:rPr>
        <w:t xml:space="preserve"> </w:t>
      </w:r>
      <w:r w:rsidRPr="0072575F">
        <w:rPr>
          <w:spacing w:val="-12"/>
          <w:sz w:val="20"/>
          <w:szCs w:val="20"/>
          <w:lang w:val="be-BY"/>
        </w:rPr>
        <w:t>1906</w:t>
      </w:r>
      <w:r w:rsidRPr="00EF2702">
        <w:rPr>
          <w:spacing w:val="-12"/>
          <w:sz w:val="20"/>
          <w:szCs w:val="20"/>
          <w:lang w:val="be-BY"/>
        </w:rPr>
        <w:t xml:space="preserve"> г.</w:t>
      </w:r>
      <w:r>
        <w:rPr>
          <w:spacing w:val="-12"/>
          <w:sz w:val="20"/>
          <w:szCs w:val="20"/>
        </w:rPr>
        <w:t xml:space="preserve"> </w:t>
      </w:r>
      <w:r w:rsidRPr="00EF2702">
        <w:rPr>
          <w:spacing w:val="-12"/>
          <w:sz w:val="20"/>
          <w:szCs w:val="20"/>
          <w:lang w:val="be-BY"/>
        </w:rPr>
        <w:t xml:space="preserve">суполка </w:t>
      </w:r>
      <w:r w:rsidR="004A24BB">
        <w:rPr>
          <w:spacing w:val="-12"/>
          <w:sz w:val="20"/>
          <w:szCs w:val="20"/>
          <w:lang w:val="be-BY"/>
        </w:rPr>
        <w:t>«</w:t>
      </w:r>
      <w:r w:rsidRPr="0072575F">
        <w:rPr>
          <w:spacing w:val="-12"/>
          <w:sz w:val="20"/>
          <w:szCs w:val="20"/>
          <w:lang w:val="be-BY"/>
        </w:rPr>
        <w:t>Загляне сонца і ў наша ваконца</w:t>
      </w:r>
      <w:r w:rsidR="004A24BB">
        <w:rPr>
          <w:spacing w:val="-12"/>
          <w:sz w:val="20"/>
          <w:szCs w:val="20"/>
          <w:lang w:val="be-BY"/>
        </w:rPr>
        <w:t>»</w:t>
      </w:r>
      <w:r w:rsidRPr="00EF2702">
        <w:rPr>
          <w:spacing w:val="-12"/>
          <w:sz w:val="20"/>
          <w:szCs w:val="20"/>
          <w:lang w:val="be-BY"/>
        </w:rPr>
        <w:t xml:space="preserve"> выдала першую, улас</w:t>
      </w:r>
      <w:r w:rsidR="00B61BB5">
        <w:rPr>
          <w:spacing w:val="-12"/>
          <w:sz w:val="20"/>
          <w:szCs w:val="20"/>
          <w:lang w:val="be-BY"/>
        </w:rPr>
        <w:softHyphen/>
      </w:r>
      <w:r w:rsidRPr="00EF2702">
        <w:rPr>
          <w:spacing w:val="-12"/>
          <w:sz w:val="20"/>
          <w:szCs w:val="20"/>
          <w:lang w:val="be-BY"/>
        </w:rPr>
        <w:t>на беларускую паштоўку ў гонар паэта Янкі Лучыны, дзе побач з партрэтам паэ</w:t>
      </w:r>
      <w:r w:rsidR="00B61BB5">
        <w:rPr>
          <w:spacing w:val="-12"/>
          <w:sz w:val="20"/>
          <w:szCs w:val="20"/>
          <w:lang w:val="be-BY"/>
        </w:rPr>
        <w:softHyphen/>
      </w:r>
      <w:r w:rsidRPr="00EF2702">
        <w:rPr>
          <w:spacing w:val="-12"/>
          <w:sz w:val="20"/>
          <w:szCs w:val="20"/>
          <w:lang w:val="be-BY"/>
        </w:rPr>
        <w:t>та былі змешчаны радкі яго твора.</w:t>
      </w:r>
      <w:r w:rsidRPr="00EF2702">
        <w:rPr>
          <w:spacing w:val="-12"/>
          <w:sz w:val="20"/>
          <w:szCs w:val="20"/>
        </w:rPr>
        <w:t> </w:t>
      </w:r>
      <w:r w:rsidRPr="00EF2702">
        <w:rPr>
          <w:spacing w:val="-12"/>
          <w:sz w:val="20"/>
          <w:szCs w:val="20"/>
          <w:lang w:val="be-BY"/>
        </w:rPr>
        <w:t xml:space="preserve">Усяго </w:t>
      </w:r>
      <w:r w:rsidRPr="00EF2702">
        <w:rPr>
          <w:spacing w:val="-12"/>
          <w:sz w:val="20"/>
          <w:szCs w:val="20"/>
        </w:rPr>
        <w:t>суполка выдала звыш двух дзя</w:t>
      </w:r>
      <w:r w:rsidR="00B61BB5">
        <w:rPr>
          <w:spacing w:val="-12"/>
          <w:sz w:val="20"/>
          <w:szCs w:val="20"/>
        </w:rPr>
        <w:softHyphen/>
      </w:r>
      <w:r w:rsidRPr="00EF2702">
        <w:rPr>
          <w:spacing w:val="-12"/>
          <w:sz w:val="20"/>
          <w:szCs w:val="20"/>
        </w:rPr>
        <w:t>сят</w:t>
      </w:r>
      <w:r w:rsidR="00B61BB5">
        <w:rPr>
          <w:spacing w:val="-12"/>
          <w:sz w:val="20"/>
          <w:szCs w:val="20"/>
        </w:rPr>
        <w:softHyphen/>
      </w:r>
      <w:r w:rsidRPr="00EF2702">
        <w:rPr>
          <w:spacing w:val="-12"/>
          <w:sz w:val="20"/>
          <w:szCs w:val="20"/>
        </w:rPr>
        <w:t>каў паштовак</w:t>
      </w:r>
      <w:r w:rsidRPr="00EF2702">
        <w:rPr>
          <w:spacing w:val="-12"/>
          <w:sz w:val="20"/>
          <w:szCs w:val="20"/>
          <w:lang w:val="be-BY"/>
        </w:rPr>
        <w:t>,</w:t>
      </w:r>
      <w:r>
        <w:rPr>
          <w:spacing w:val="-12"/>
          <w:sz w:val="20"/>
          <w:szCs w:val="20"/>
          <w:lang w:val="be-BY"/>
        </w:rPr>
        <w:t xml:space="preserve"> </w:t>
      </w:r>
      <w:r w:rsidRPr="00EF2702">
        <w:rPr>
          <w:spacing w:val="-12"/>
          <w:sz w:val="20"/>
          <w:szCs w:val="20"/>
        </w:rPr>
        <w:t>сярод якіх былі маляваныя.</w:t>
      </w:r>
      <w:r w:rsidRPr="00EF2702">
        <w:rPr>
          <w:spacing w:val="-12"/>
          <w:sz w:val="20"/>
          <w:szCs w:val="20"/>
          <w:lang w:val="be-BY"/>
        </w:rPr>
        <w:t xml:space="preserve"> </w:t>
      </w:r>
      <w:r w:rsidR="004A24BB">
        <w:rPr>
          <w:spacing w:val="-12"/>
          <w:sz w:val="20"/>
          <w:szCs w:val="20"/>
        </w:rPr>
        <w:t>«</w:t>
      </w:r>
      <w:r w:rsidRPr="00EF2702">
        <w:rPr>
          <w:spacing w:val="-12"/>
          <w:sz w:val="20"/>
          <w:szCs w:val="20"/>
        </w:rPr>
        <w:t>Таварыства імя Францыска Ска</w:t>
      </w:r>
      <w:r w:rsidR="00B61BB5">
        <w:rPr>
          <w:spacing w:val="-12"/>
          <w:sz w:val="20"/>
          <w:szCs w:val="20"/>
        </w:rPr>
        <w:softHyphen/>
      </w:r>
      <w:r w:rsidRPr="00EF2702">
        <w:rPr>
          <w:spacing w:val="-12"/>
          <w:sz w:val="20"/>
          <w:szCs w:val="20"/>
        </w:rPr>
        <w:t>ры</w:t>
      </w:r>
      <w:r w:rsidR="00B61BB5">
        <w:rPr>
          <w:spacing w:val="-12"/>
          <w:sz w:val="20"/>
          <w:szCs w:val="20"/>
        </w:rPr>
        <w:softHyphen/>
      </w:r>
      <w:r w:rsidRPr="00EF2702">
        <w:rPr>
          <w:spacing w:val="-12"/>
          <w:sz w:val="20"/>
          <w:szCs w:val="20"/>
        </w:rPr>
        <w:t>ны</w:t>
      </w:r>
      <w:r w:rsidR="004A24BB">
        <w:rPr>
          <w:spacing w:val="-12"/>
          <w:sz w:val="20"/>
          <w:szCs w:val="20"/>
          <w:lang w:val="be-BY"/>
        </w:rPr>
        <w:t>»</w:t>
      </w:r>
      <w:r w:rsidRPr="00EF2702">
        <w:rPr>
          <w:spacing w:val="-12"/>
          <w:sz w:val="20"/>
          <w:szCs w:val="20"/>
        </w:rPr>
        <w:t xml:space="preserve"> каля 1915 г</w:t>
      </w:r>
      <w:r w:rsidRPr="00EF2702">
        <w:rPr>
          <w:spacing w:val="-12"/>
          <w:sz w:val="20"/>
          <w:szCs w:val="20"/>
          <w:lang w:val="be-BY"/>
        </w:rPr>
        <w:t>.</w:t>
      </w:r>
      <w:r w:rsidRPr="00EF2702">
        <w:rPr>
          <w:spacing w:val="-12"/>
          <w:sz w:val="20"/>
          <w:szCs w:val="20"/>
        </w:rPr>
        <w:t xml:space="preserve"> выдала паштоўкі з выявай беларускага кнігадрукара. Унікаль</w:t>
      </w:r>
      <w:r w:rsidR="00B61BB5">
        <w:rPr>
          <w:spacing w:val="-12"/>
          <w:sz w:val="20"/>
          <w:szCs w:val="20"/>
        </w:rPr>
        <w:softHyphen/>
      </w:r>
      <w:r w:rsidRPr="00EF2702">
        <w:rPr>
          <w:spacing w:val="-12"/>
          <w:sz w:val="20"/>
          <w:szCs w:val="20"/>
        </w:rPr>
        <w:t>ная паштоўка невядомага аўтара з выява</w:t>
      </w:r>
      <w:r w:rsidR="00031DE8">
        <w:rPr>
          <w:spacing w:val="-12"/>
          <w:sz w:val="20"/>
          <w:szCs w:val="20"/>
          <w:lang w:val="be-BY"/>
        </w:rPr>
        <w:t>й</w:t>
      </w:r>
      <w:r w:rsidRPr="00EF2702">
        <w:rPr>
          <w:spacing w:val="-12"/>
          <w:sz w:val="20"/>
          <w:szCs w:val="20"/>
        </w:rPr>
        <w:t xml:space="preserve"> беларускіх дзяцей </w:t>
      </w:r>
      <w:r w:rsidR="00031DE8">
        <w:rPr>
          <w:spacing w:val="-12"/>
          <w:sz w:val="20"/>
          <w:szCs w:val="20"/>
          <w:lang w:val="be-BY"/>
        </w:rPr>
        <w:t>і</w:t>
      </w:r>
      <w:r w:rsidRPr="00EF2702">
        <w:rPr>
          <w:spacing w:val="-12"/>
          <w:sz w:val="20"/>
          <w:szCs w:val="20"/>
        </w:rPr>
        <w:t xml:space="preserve"> надпісам </w:t>
      </w:r>
      <w:r w:rsidR="004A24BB">
        <w:rPr>
          <w:spacing w:val="-12"/>
          <w:sz w:val="20"/>
          <w:szCs w:val="20"/>
        </w:rPr>
        <w:t>«</w:t>
      </w:r>
      <w:r w:rsidRPr="00EF2702">
        <w:rPr>
          <w:spacing w:val="-12"/>
          <w:sz w:val="20"/>
          <w:szCs w:val="20"/>
        </w:rPr>
        <w:t>Бело</w:t>
      </w:r>
      <w:r w:rsidR="00B61BB5">
        <w:rPr>
          <w:spacing w:val="-12"/>
          <w:sz w:val="20"/>
          <w:szCs w:val="20"/>
        </w:rPr>
        <w:softHyphen/>
      </w:r>
      <w:r w:rsidRPr="00EF2702">
        <w:rPr>
          <w:spacing w:val="-12"/>
          <w:sz w:val="20"/>
          <w:szCs w:val="20"/>
        </w:rPr>
        <w:t>ру</w:t>
      </w:r>
      <w:r w:rsidR="00031DE8">
        <w:rPr>
          <w:spacing w:val="-12"/>
          <w:sz w:val="20"/>
          <w:szCs w:val="20"/>
          <w:lang w:val="be-BY"/>
        </w:rPr>
        <w:softHyphen/>
      </w:r>
      <w:r w:rsidRPr="00EF2702">
        <w:rPr>
          <w:spacing w:val="-12"/>
          <w:sz w:val="20"/>
          <w:szCs w:val="20"/>
        </w:rPr>
        <w:t>сы</w:t>
      </w:r>
      <w:r w:rsidR="004A24BB">
        <w:rPr>
          <w:spacing w:val="-12"/>
          <w:sz w:val="20"/>
          <w:szCs w:val="20"/>
        </w:rPr>
        <w:t>»</w:t>
      </w:r>
      <w:r w:rsidRPr="00EF2702">
        <w:rPr>
          <w:spacing w:val="-12"/>
          <w:sz w:val="20"/>
          <w:szCs w:val="20"/>
        </w:rPr>
        <w:t xml:space="preserve"> ў пачатку ХХ ст. выйшла ў Парыжы</w:t>
      </w:r>
      <w:r w:rsidRPr="00EF2702">
        <w:rPr>
          <w:spacing w:val="-12"/>
          <w:sz w:val="20"/>
          <w:szCs w:val="20"/>
          <w:lang w:val="be-BY"/>
        </w:rPr>
        <w:t xml:space="preserve"> [26].</w:t>
      </w:r>
    </w:p>
    <w:p w:rsidR="00062886" w:rsidRDefault="00062886" w:rsidP="00062886">
      <w:pPr>
        <w:pStyle w:val="af6"/>
        <w:spacing w:after="0" w:line="220" w:lineRule="exact"/>
        <w:ind w:firstLine="397"/>
        <w:jc w:val="both"/>
        <w:rPr>
          <w:spacing w:val="-12"/>
          <w:sz w:val="20"/>
          <w:szCs w:val="20"/>
          <w:lang w:val="be-BY"/>
        </w:rPr>
      </w:pPr>
      <w:r w:rsidRPr="00EF2702">
        <w:rPr>
          <w:bCs/>
          <w:spacing w:val="-12"/>
          <w:sz w:val="20"/>
          <w:szCs w:val="20"/>
          <w:lang w:val="be-BY"/>
        </w:rPr>
        <w:t>Калекцыі паштовак захоўваюцца ў вядучых беларускіх архівах</w:t>
      </w:r>
      <w:r w:rsidRPr="00EF2702">
        <w:rPr>
          <w:spacing w:val="-12"/>
          <w:sz w:val="20"/>
          <w:szCs w:val="20"/>
          <w:lang w:val="be-BY"/>
        </w:rPr>
        <w:t xml:space="preserve">. Так, у </w:t>
      </w:r>
      <w:r w:rsidRPr="00EF2702">
        <w:rPr>
          <w:bCs/>
          <w:spacing w:val="-12"/>
          <w:sz w:val="20"/>
          <w:szCs w:val="20"/>
          <w:lang w:val="be-BY"/>
        </w:rPr>
        <w:t>Б</w:t>
      </w:r>
      <w:r w:rsidR="008217A0">
        <w:rPr>
          <w:bCs/>
          <w:spacing w:val="-12"/>
          <w:sz w:val="20"/>
          <w:szCs w:val="20"/>
          <w:lang w:val="be-BY"/>
        </w:rPr>
        <w:t>Д</w:t>
      </w:r>
      <w:r w:rsidRPr="00EF2702">
        <w:rPr>
          <w:bCs/>
          <w:spacing w:val="-12"/>
          <w:sz w:val="20"/>
          <w:szCs w:val="20"/>
          <w:lang w:val="be-BY"/>
        </w:rPr>
        <w:t xml:space="preserve">АКФФД </w:t>
      </w:r>
      <w:r w:rsidR="00031DE8">
        <w:rPr>
          <w:bCs/>
          <w:spacing w:val="-12"/>
          <w:sz w:val="20"/>
          <w:szCs w:val="20"/>
          <w:lang w:val="be-BY"/>
        </w:rPr>
        <w:t>у</w:t>
      </w:r>
      <w:r w:rsidRPr="00EF2702">
        <w:rPr>
          <w:bCs/>
          <w:spacing w:val="-12"/>
          <w:sz w:val="20"/>
          <w:szCs w:val="20"/>
          <w:lang w:val="be-BY"/>
        </w:rPr>
        <w:t xml:space="preserve"> г. Дзяржынску </w:t>
      </w:r>
      <w:r w:rsidRPr="00EF2702">
        <w:rPr>
          <w:spacing w:val="-12"/>
          <w:sz w:val="20"/>
          <w:szCs w:val="20"/>
          <w:lang w:val="be-BY"/>
        </w:rPr>
        <w:t xml:space="preserve">цікавасць уяўляе адзін з альбомаў калекцыі </w:t>
      </w:r>
      <w:r w:rsidR="0049369B">
        <w:rPr>
          <w:spacing w:val="-12"/>
          <w:sz w:val="20"/>
          <w:szCs w:val="20"/>
          <w:lang w:val="be-BY"/>
        </w:rPr>
        <w:t>№ </w:t>
      </w:r>
      <w:r w:rsidRPr="00EF2702">
        <w:rPr>
          <w:spacing w:val="-12"/>
          <w:sz w:val="20"/>
          <w:szCs w:val="20"/>
          <w:lang w:val="be-BY"/>
        </w:rPr>
        <w:t>39: паш</w:t>
      </w:r>
      <w:r w:rsidR="00B61BB5">
        <w:rPr>
          <w:spacing w:val="-12"/>
          <w:sz w:val="20"/>
          <w:szCs w:val="20"/>
          <w:lang w:val="be-BY"/>
        </w:rPr>
        <w:softHyphen/>
      </w:r>
      <w:r w:rsidRPr="00EF2702">
        <w:rPr>
          <w:spacing w:val="-12"/>
          <w:sz w:val="20"/>
          <w:szCs w:val="20"/>
          <w:lang w:val="be-BY"/>
        </w:rPr>
        <w:t>тоўкі, выдадзеныя на тэрыторыі розных дзяржаў Еўропы ў перыяд з 1905 па 1940-я гг. Калекцыя сфарміравалася на тэрыторыі Заходняй Беларусі</w:t>
      </w:r>
      <w:r>
        <w:rPr>
          <w:spacing w:val="-12"/>
          <w:sz w:val="20"/>
          <w:szCs w:val="20"/>
        </w:rPr>
        <w:t xml:space="preserve"> </w:t>
      </w:r>
      <w:r w:rsidRPr="00EF2702">
        <w:rPr>
          <w:spacing w:val="-12"/>
          <w:sz w:val="20"/>
          <w:szCs w:val="20"/>
          <w:lang w:val="be-BY"/>
        </w:rPr>
        <w:t>на асно</w:t>
      </w:r>
      <w:r w:rsidR="00B61BB5">
        <w:rPr>
          <w:spacing w:val="-12"/>
          <w:sz w:val="20"/>
          <w:szCs w:val="20"/>
          <w:lang w:val="be-BY"/>
        </w:rPr>
        <w:softHyphen/>
      </w:r>
      <w:r w:rsidRPr="00EF2702">
        <w:rPr>
          <w:spacing w:val="-12"/>
          <w:sz w:val="20"/>
          <w:szCs w:val="20"/>
          <w:lang w:val="be-BY"/>
        </w:rPr>
        <w:t>ве паштовых картак, выдадзеных у прыватных друкарнях. Найбольшую ціка</w:t>
      </w:r>
      <w:r w:rsidR="00B61BB5">
        <w:rPr>
          <w:spacing w:val="-12"/>
          <w:sz w:val="20"/>
          <w:szCs w:val="20"/>
          <w:lang w:val="be-BY"/>
        </w:rPr>
        <w:softHyphen/>
      </w:r>
      <w:r w:rsidRPr="00EF2702">
        <w:rPr>
          <w:spacing w:val="-12"/>
          <w:sz w:val="20"/>
          <w:szCs w:val="20"/>
          <w:lang w:val="be-BY"/>
        </w:rPr>
        <w:t>васць прадстаўляюць віды беларускіх гарадоў і мястэчак [2</w:t>
      </w:r>
      <w:r>
        <w:rPr>
          <w:spacing w:val="-12"/>
          <w:sz w:val="20"/>
          <w:szCs w:val="20"/>
          <w:lang w:val="be-BY"/>
        </w:rPr>
        <w:t>]</w:t>
      </w:r>
      <w:r w:rsidRPr="00EF2702">
        <w:rPr>
          <w:spacing w:val="-12"/>
          <w:sz w:val="20"/>
          <w:szCs w:val="20"/>
          <w:lang w:val="be-BY"/>
        </w:rPr>
        <w:t>.</w:t>
      </w:r>
    </w:p>
    <w:p w:rsidR="00062886" w:rsidRDefault="00062886" w:rsidP="00062886">
      <w:pPr>
        <w:pStyle w:val="af6"/>
        <w:spacing w:after="0" w:line="220" w:lineRule="exact"/>
        <w:ind w:firstLine="397"/>
        <w:jc w:val="both"/>
        <w:rPr>
          <w:bCs/>
          <w:spacing w:val="-12"/>
          <w:sz w:val="20"/>
          <w:szCs w:val="20"/>
          <w:lang w:val="be-BY"/>
        </w:rPr>
      </w:pPr>
      <w:r w:rsidRPr="00EF2702">
        <w:rPr>
          <w:bCs/>
          <w:spacing w:val="-12"/>
          <w:sz w:val="20"/>
          <w:szCs w:val="20"/>
          <w:lang w:val="be-BY"/>
        </w:rPr>
        <w:t>У асабістых фондах грамадскіх дзеяч</w:t>
      </w:r>
      <w:r w:rsidR="00031DE8">
        <w:rPr>
          <w:bCs/>
          <w:spacing w:val="-12"/>
          <w:sz w:val="20"/>
          <w:szCs w:val="20"/>
          <w:lang w:val="be-BY"/>
        </w:rPr>
        <w:t>а</w:t>
      </w:r>
      <w:r w:rsidRPr="00EF2702">
        <w:rPr>
          <w:bCs/>
          <w:spacing w:val="-12"/>
          <w:sz w:val="20"/>
          <w:szCs w:val="20"/>
          <w:lang w:val="be-BY"/>
        </w:rPr>
        <w:t>ў, прадстаўнікоў культуры,</w:t>
      </w:r>
      <w:r>
        <w:rPr>
          <w:bCs/>
          <w:spacing w:val="-12"/>
          <w:sz w:val="20"/>
          <w:szCs w:val="20"/>
          <w:lang w:val="be-BY"/>
        </w:rPr>
        <w:t xml:space="preserve"> </w:t>
      </w:r>
      <w:r w:rsidRPr="00EF2702">
        <w:rPr>
          <w:bCs/>
          <w:spacing w:val="-12"/>
          <w:sz w:val="20"/>
          <w:szCs w:val="20"/>
          <w:lang w:val="be-BY"/>
        </w:rPr>
        <w:t>бела</w:t>
      </w:r>
      <w:r w:rsidR="00B61BB5">
        <w:rPr>
          <w:bCs/>
          <w:spacing w:val="-12"/>
          <w:sz w:val="20"/>
          <w:szCs w:val="20"/>
          <w:lang w:val="be-BY"/>
        </w:rPr>
        <w:softHyphen/>
      </w:r>
      <w:r w:rsidRPr="00EF2702">
        <w:rPr>
          <w:bCs/>
          <w:spacing w:val="-12"/>
          <w:sz w:val="20"/>
          <w:szCs w:val="20"/>
          <w:lang w:val="be-BY"/>
        </w:rPr>
        <w:t>рус</w:t>
      </w:r>
      <w:r w:rsidR="00B61BB5">
        <w:rPr>
          <w:bCs/>
          <w:spacing w:val="-12"/>
          <w:sz w:val="20"/>
          <w:szCs w:val="20"/>
          <w:lang w:val="be-BY"/>
        </w:rPr>
        <w:softHyphen/>
      </w:r>
      <w:r w:rsidRPr="00EF2702">
        <w:rPr>
          <w:bCs/>
          <w:spacing w:val="-12"/>
          <w:sz w:val="20"/>
          <w:szCs w:val="20"/>
          <w:lang w:val="be-BY"/>
        </w:rPr>
        <w:t>кіх архітэктараў і навукоўцаў у цэнтральных архівах</w:t>
      </w:r>
      <w:r>
        <w:rPr>
          <w:bCs/>
          <w:spacing w:val="-12"/>
          <w:sz w:val="20"/>
          <w:szCs w:val="20"/>
          <w:lang w:val="be-BY"/>
        </w:rPr>
        <w:t xml:space="preserve"> </w:t>
      </w:r>
      <w:r w:rsidRPr="00EF2702">
        <w:rPr>
          <w:bCs/>
          <w:spacing w:val="-12"/>
          <w:sz w:val="20"/>
          <w:szCs w:val="20"/>
          <w:lang w:val="be-BY"/>
        </w:rPr>
        <w:t xml:space="preserve">захаваўся прадстаўнічы збор яшчэ не апісаных паштовак з цікавымі тэкстамі. </w:t>
      </w:r>
      <w:r w:rsidRPr="00EF2702">
        <w:rPr>
          <w:spacing w:val="-12"/>
          <w:sz w:val="20"/>
          <w:szCs w:val="20"/>
          <w:lang w:val="be-BY"/>
        </w:rPr>
        <w:t>У БДАМЛМ захаваліся паш</w:t>
      </w:r>
      <w:r w:rsidR="00B61BB5">
        <w:rPr>
          <w:spacing w:val="-12"/>
          <w:sz w:val="20"/>
          <w:szCs w:val="20"/>
          <w:lang w:val="be-BY"/>
        </w:rPr>
        <w:softHyphen/>
      </w:r>
      <w:r w:rsidRPr="00EF2702">
        <w:rPr>
          <w:spacing w:val="-12"/>
          <w:sz w:val="20"/>
          <w:szCs w:val="20"/>
          <w:lang w:val="be-BY"/>
        </w:rPr>
        <w:t>тоўкі М.</w:t>
      </w:r>
      <w:r>
        <w:rPr>
          <w:spacing w:val="-12"/>
          <w:sz w:val="20"/>
          <w:szCs w:val="20"/>
          <w:lang w:val="be-BY"/>
        </w:rPr>
        <w:t> </w:t>
      </w:r>
      <w:r w:rsidRPr="00EF2702">
        <w:rPr>
          <w:spacing w:val="-12"/>
          <w:sz w:val="20"/>
          <w:szCs w:val="20"/>
          <w:lang w:val="be-BY"/>
        </w:rPr>
        <w:t xml:space="preserve">Багдановіча ў </w:t>
      </w:r>
      <w:r w:rsidR="004A24BB">
        <w:rPr>
          <w:spacing w:val="-12"/>
          <w:sz w:val="20"/>
          <w:szCs w:val="20"/>
          <w:lang w:val="be-BY"/>
        </w:rPr>
        <w:t>«</w:t>
      </w:r>
      <w:r w:rsidRPr="00EF2702">
        <w:rPr>
          <w:spacing w:val="-12"/>
          <w:sz w:val="20"/>
          <w:szCs w:val="20"/>
          <w:lang w:val="be-BY"/>
        </w:rPr>
        <w:t xml:space="preserve">Нашу </w:t>
      </w:r>
      <w:r w:rsidR="00031DE8" w:rsidRPr="00EF2702">
        <w:rPr>
          <w:spacing w:val="-12"/>
          <w:sz w:val="20"/>
          <w:szCs w:val="20"/>
          <w:lang w:val="be-BY"/>
        </w:rPr>
        <w:t>ніву</w:t>
      </w:r>
      <w:r w:rsidR="004A24BB">
        <w:rPr>
          <w:spacing w:val="-12"/>
          <w:sz w:val="20"/>
          <w:szCs w:val="20"/>
          <w:lang w:val="be-BY"/>
        </w:rPr>
        <w:t>»</w:t>
      </w:r>
      <w:r w:rsidRPr="00EF2702">
        <w:rPr>
          <w:spacing w:val="-12"/>
          <w:sz w:val="20"/>
          <w:szCs w:val="20"/>
          <w:lang w:val="be-BY"/>
        </w:rPr>
        <w:t xml:space="preserve"> і брату (ф.</w:t>
      </w:r>
      <w:r>
        <w:rPr>
          <w:spacing w:val="-12"/>
          <w:sz w:val="20"/>
          <w:szCs w:val="20"/>
          <w:lang w:val="be-BY"/>
        </w:rPr>
        <w:t> </w:t>
      </w:r>
      <w:r w:rsidRPr="00EF2702">
        <w:rPr>
          <w:spacing w:val="-12"/>
          <w:sz w:val="20"/>
          <w:szCs w:val="20"/>
          <w:lang w:val="be-BY"/>
        </w:rPr>
        <w:t xml:space="preserve">153 і </w:t>
      </w:r>
      <w:r w:rsidR="00031DE8" w:rsidRPr="00EF2702">
        <w:rPr>
          <w:spacing w:val="-12"/>
          <w:sz w:val="20"/>
          <w:szCs w:val="20"/>
          <w:lang w:val="be-BY"/>
        </w:rPr>
        <w:t>ф</w:t>
      </w:r>
      <w:r w:rsidRPr="00EF2702">
        <w:rPr>
          <w:spacing w:val="-12"/>
          <w:sz w:val="20"/>
          <w:szCs w:val="20"/>
          <w:lang w:val="be-BY"/>
        </w:rPr>
        <w:t>.</w:t>
      </w:r>
      <w:r>
        <w:rPr>
          <w:spacing w:val="-12"/>
          <w:sz w:val="20"/>
          <w:szCs w:val="20"/>
          <w:lang w:val="be-BY"/>
        </w:rPr>
        <w:t> </w:t>
      </w:r>
      <w:r w:rsidRPr="00EF2702">
        <w:rPr>
          <w:spacing w:val="-12"/>
          <w:sz w:val="20"/>
          <w:szCs w:val="20"/>
          <w:lang w:val="be-BY"/>
        </w:rPr>
        <w:t>3),</w:t>
      </w:r>
      <w:r>
        <w:rPr>
          <w:spacing w:val="-12"/>
          <w:sz w:val="20"/>
          <w:szCs w:val="20"/>
          <w:lang w:val="be-BY"/>
        </w:rPr>
        <w:t xml:space="preserve"> </w:t>
      </w:r>
      <w:r w:rsidRPr="00EF2702">
        <w:rPr>
          <w:spacing w:val="-12"/>
          <w:sz w:val="20"/>
          <w:szCs w:val="20"/>
          <w:lang w:val="be-BY"/>
        </w:rPr>
        <w:t>у Б</w:t>
      </w:r>
      <w:r w:rsidR="008217A0">
        <w:rPr>
          <w:spacing w:val="-12"/>
          <w:sz w:val="20"/>
          <w:szCs w:val="20"/>
          <w:lang w:val="be-BY"/>
        </w:rPr>
        <w:t>Д</w:t>
      </w:r>
      <w:r w:rsidRPr="00EF2702">
        <w:rPr>
          <w:spacing w:val="-12"/>
          <w:sz w:val="20"/>
          <w:szCs w:val="20"/>
          <w:lang w:val="be-BY"/>
        </w:rPr>
        <w:t>АНТД</w:t>
      </w:r>
      <w:r>
        <w:rPr>
          <w:spacing w:val="-12"/>
          <w:sz w:val="20"/>
          <w:szCs w:val="20"/>
          <w:lang w:val="be-BY"/>
        </w:rPr>
        <w:t xml:space="preserve"> — </w:t>
      </w:r>
      <w:r w:rsidRPr="00EF2702">
        <w:rPr>
          <w:spacing w:val="-12"/>
          <w:sz w:val="20"/>
          <w:szCs w:val="20"/>
          <w:lang w:val="be-BY"/>
        </w:rPr>
        <w:t>він</w:t>
      </w:r>
      <w:r w:rsidR="00B61BB5">
        <w:rPr>
          <w:spacing w:val="-12"/>
          <w:sz w:val="20"/>
          <w:szCs w:val="20"/>
          <w:lang w:val="be-BY"/>
        </w:rPr>
        <w:softHyphen/>
      </w:r>
      <w:r w:rsidRPr="00EF2702">
        <w:rPr>
          <w:spacing w:val="-12"/>
          <w:sz w:val="20"/>
          <w:szCs w:val="20"/>
          <w:lang w:val="be-BY"/>
        </w:rPr>
        <w:t>шавальныя паштоўкі беларускіх архітэктараў Г.</w:t>
      </w:r>
      <w:r>
        <w:rPr>
          <w:spacing w:val="-12"/>
          <w:sz w:val="20"/>
          <w:szCs w:val="20"/>
          <w:lang w:val="be-BY"/>
        </w:rPr>
        <w:t> </w:t>
      </w:r>
      <w:r w:rsidRPr="00EF2702">
        <w:rPr>
          <w:spacing w:val="-12"/>
          <w:sz w:val="20"/>
          <w:szCs w:val="20"/>
          <w:lang w:val="be-BY"/>
        </w:rPr>
        <w:t>У.</w:t>
      </w:r>
      <w:r>
        <w:rPr>
          <w:spacing w:val="-12"/>
          <w:sz w:val="20"/>
          <w:szCs w:val="20"/>
          <w:lang w:val="be-BY"/>
        </w:rPr>
        <w:t> </w:t>
      </w:r>
      <w:r w:rsidRPr="00EF2702">
        <w:rPr>
          <w:spacing w:val="-12"/>
          <w:sz w:val="20"/>
          <w:szCs w:val="20"/>
          <w:lang w:val="be-BY"/>
        </w:rPr>
        <w:t>Заборскага (</w:t>
      </w:r>
      <w:r w:rsidR="00031DE8" w:rsidRPr="00EF2702">
        <w:rPr>
          <w:spacing w:val="-12"/>
          <w:sz w:val="20"/>
          <w:szCs w:val="20"/>
          <w:lang w:val="be-BY"/>
        </w:rPr>
        <w:t>ф</w:t>
      </w:r>
      <w:r w:rsidRPr="00EF2702">
        <w:rPr>
          <w:spacing w:val="-12"/>
          <w:sz w:val="20"/>
          <w:szCs w:val="20"/>
          <w:lang w:val="be-BY"/>
        </w:rPr>
        <w:t>.</w:t>
      </w:r>
      <w:r>
        <w:rPr>
          <w:spacing w:val="-12"/>
          <w:sz w:val="20"/>
          <w:szCs w:val="20"/>
          <w:lang w:val="be-BY"/>
        </w:rPr>
        <w:t> </w:t>
      </w:r>
      <w:r w:rsidRPr="00EF2702">
        <w:rPr>
          <w:spacing w:val="-12"/>
          <w:sz w:val="20"/>
          <w:szCs w:val="20"/>
          <w:lang w:val="be-BY"/>
        </w:rPr>
        <w:t>113), Э.</w:t>
      </w:r>
      <w:r>
        <w:rPr>
          <w:spacing w:val="-12"/>
          <w:sz w:val="20"/>
          <w:szCs w:val="20"/>
          <w:lang w:val="be-BY"/>
        </w:rPr>
        <w:t> </w:t>
      </w:r>
      <w:r w:rsidRPr="00EF2702">
        <w:rPr>
          <w:spacing w:val="-12"/>
          <w:sz w:val="20"/>
          <w:szCs w:val="20"/>
          <w:lang w:val="be-BY"/>
        </w:rPr>
        <w:t>М.</w:t>
      </w:r>
      <w:r>
        <w:rPr>
          <w:spacing w:val="-12"/>
          <w:sz w:val="20"/>
          <w:szCs w:val="20"/>
          <w:lang w:val="be-BY"/>
        </w:rPr>
        <w:t> </w:t>
      </w:r>
      <w:r w:rsidRPr="00EF2702">
        <w:rPr>
          <w:spacing w:val="-12"/>
          <w:sz w:val="20"/>
          <w:szCs w:val="20"/>
          <w:lang w:val="be-BY"/>
        </w:rPr>
        <w:t>Гальд</w:t>
      </w:r>
      <w:r w:rsidR="00B61BB5">
        <w:rPr>
          <w:spacing w:val="-12"/>
          <w:sz w:val="20"/>
          <w:szCs w:val="20"/>
          <w:lang w:val="be-BY"/>
        </w:rPr>
        <w:softHyphen/>
      </w:r>
      <w:r w:rsidRPr="00EF2702">
        <w:rPr>
          <w:spacing w:val="-12"/>
          <w:sz w:val="20"/>
          <w:szCs w:val="20"/>
          <w:lang w:val="be-BY"/>
        </w:rPr>
        <w:t>шт</w:t>
      </w:r>
      <w:r w:rsidR="008217A0">
        <w:rPr>
          <w:spacing w:val="-12"/>
          <w:sz w:val="20"/>
          <w:szCs w:val="20"/>
          <w:lang w:val="be-BY"/>
        </w:rPr>
        <w:t>э</w:t>
      </w:r>
      <w:r w:rsidRPr="00EF2702">
        <w:rPr>
          <w:spacing w:val="-12"/>
          <w:sz w:val="20"/>
          <w:szCs w:val="20"/>
          <w:lang w:val="be-BY"/>
        </w:rPr>
        <w:t>йна (</w:t>
      </w:r>
      <w:r w:rsidR="00031DE8" w:rsidRPr="00EF2702">
        <w:rPr>
          <w:spacing w:val="-12"/>
          <w:sz w:val="20"/>
          <w:szCs w:val="20"/>
          <w:lang w:val="be-BY"/>
        </w:rPr>
        <w:t>ф</w:t>
      </w:r>
      <w:r w:rsidRPr="00EF2702">
        <w:rPr>
          <w:spacing w:val="-12"/>
          <w:sz w:val="20"/>
          <w:szCs w:val="20"/>
          <w:lang w:val="be-BY"/>
        </w:rPr>
        <w:t>.</w:t>
      </w:r>
      <w:r>
        <w:rPr>
          <w:spacing w:val="-12"/>
          <w:sz w:val="20"/>
          <w:szCs w:val="20"/>
          <w:lang w:val="be-BY"/>
        </w:rPr>
        <w:t> </w:t>
      </w:r>
      <w:r w:rsidRPr="00EF2702">
        <w:rPr>
          <w:spacing w:val="-12"/>
          <w:sz w:val="20"/>
          <w:szCs w:val="20"/>
          <w:lang w:val="be-BY"/>
        </w:rPr>
        <w:t>286), В.</w:t>
      </w:r>
      <w:r>
        <w:rPr>
          <w:spacing w:val="-12"/>
          <w:sz w:val="20"/>
          <w:szCs w:val="20"/>
          <w:lang w:val="be-BY"/>
        </w:rPr>
        <w:t> </w:t>
      </w:r>
      <w:r w:rsidRPr="00EF2702">
        <w:rPr>
          <w:spacing w:val="-12"/>
          <w:sz w:val="20"/>
          <w:szCs w:val="20"/>
          <w:lang w:val="be-BY"/>
        </w:rPr>
        <w:t>Б.</w:t>
      </w:r>
      <w:r>
        <w:rPr>
          <w:spacing w:val="-12"/>
          <w:sz w:val="20"/>
          <w:szCs w:val="20"/>
          <w:lang w:val="be-BY"/>
        </w:rPr>
        <w:t> </w:t>
      </w:r>
      <w:r w:rsidRPr="00EF2702">
        <w:rPr>
          <w:spacing w:val="-12"/>
          <w:sz w:val="20"/>
          <w:szCs w:val="20"/>
          <w:lang w:val="be-BY"/>
        </w:rPr>
        <w:t>Ладыгінай (</w:t>
      </w:r>
      <w:r w:rsidR="00DB451B">
        <w:rPr>
          <w:spacing w:val="-12"/>
          <w:sz w:val="20"/>
          <w:szCs w:val="20"/>
          <w:lang w:val="be-BY"/>
        </w:rPr>
        <w:t>ф</w:t>
      </w:r>
      <w:r w:rsidRPr="00EF2702">
        <w:rPr>
          <w:spacing w:val="-12"/>
          <w:sz w:val="20"/>
          <w:szCs w:val="20"/>
          <w:lang w:val="be-BY"/>
        </w:rPr>
        <w:t>.</w:t>
      </w:r>
      <w:r>
        <w:rPr>
          <w:spacing w:val="-12"/>
          <w:sz w:val="20"/>
          <w:szCs w:val="20"/>
          <w:lang w:val="be-BY"/>
        </w:rPr>
        <w:t> </w:t>
      </w:r>
      <w:r w:rsidRPr="00EF2702">
        <w:rPr>
          <w:spacing w:val="-12"/>
          <w:sz w:val="20"/>
          <w:szCs w:val="20"/>
          <w:lang w:val="be-BY"/>
        </w:rPr>
        <w:t>296) і фізіка А.</w:t>
      </w:r>
      <w:r>
        <w:rPr>
          <w:spacing w:val="-12"/>
          <w:sz w:val="20"/>
          <w:szCs w:val="20"/>
          <w:lang w:val="be-BY"/>
        </w:rPr>
        <w:t> </w:t>
      </w:r>
      <w:r w:rsidRPr="00EF2702">
        <w:rPr>
          <w:spacing w:val="-12"/>
          <w:sz w:val="20"/>
          <w:szCs w:val="20"/>
          <w:lang w:val="be-BY"/>
        </w:rPr>
        <w:t>С.</w:t>
      </w:r>
      <w:r>
        <w:rPr>
          <w:spacing w:val="-12"/>
          <w:sz w:val="20"/>
          <w:szCs w:val="20"/>
          <w:lang w:val="be-BY"/>
        </w:rPr>
        <w:t> </w:t>
      </w:r>
      <w:r w:rsidRPr="00EF2702">
        <w:rPr>
          <w:spacing w:val="-12"/>
          <w:sz w:val="20"/>
          <w:szCs w:val="20"/>
          <w:lang w:val="be-BY"/>
        </w:rPr>
        <w:t>Рубанава (</w:t>
      </w:r>
      <w:r w:rsidR="00031DE8" w:rsidRPr="00EF2702">
        <w:rPr>
          <w:spacing w:val="-12"/>
          <w:sz w:val="20"/>
          <w:szCs w:val="20"/>
          <w:lang w:val="be-BY"/>
        </w:rPr>
        <w:t>ф</w:t>
      </w:r>
      <w:r w:rsidRPr="00EF2702">
        <w:rPr>
          <w:spacing w:val="-12"/>
          <w:sz w:val="20"/>
          <w:szCs w:val="20"/>
          <w:lang w:val="be-BY"/>
        </w:rPr>
        <w:t>.</w:t>
      </w:r>
      <w:r>
        <w:rPr>
          <w:spacing w:val="-12"/>
          <w:sz w:val="20"/>
          <w:szCs w:val="20"/>
          <w:lang w:val="be-BY"/>
        </w:rPr>
        <w:t> </w:t>
      </w:r>
      <w:r w:rsidRPr="00EF2702">
        <w:rPr>
          <w:spacing w:val="-12"/>
          <w:sz w:val="20"/>
          <w:szCs w:val="20"/>
          <w:lang w:val="be-BY"/>
        </w:rPr>
        <w:t xml:space="preserve">279). </w:t>
      </w:r>
      <w:r w:rsidRPr="00EF2702">
        <w:rPr>
          <w:bCs/>
          <w:spacing w:val="-12"/>
          <w:sz w:val="20"/>
          <w:szCs w:val="20"/>
          <w:lang w:val="be-BY"/>
        </w:rPr>
        <w:t>Сярод збораў беларускіх архітэктараў у БДАНТД захаваліся і альбомы каля</w:t>
      </w:r>
      <w:r w:rsidR="00B61BB5">
        <w:rPr>
          <w:bCs/>
          <w:spacing w:val="-12"/>
          <w:sz w:val="20"/>
          <w:szCs w:val="20"/>
          <w:lang w:val="be-BY"/>
        </w:rPr>
        <w:softHyphen/>
      </w:r>
      <w:r w:rsidRPr="00EF2702">
        <w:rPr>
          <w:bCs/>
          <w:spacing w:val="-12"/>
          <w:sz w:val="20"/>
          <w:szCs w:val="20"/>
          <w:lang w:val="be-BY"/>
        </w:rPr>
        <w:t>ровых фотапаштовак з відамі савецкіх і балгарскіх курортаў (</w:t>
      </w:r>
      <w:r w:rsidR="00031DE8" w:rsidRPr="00EF2702">
        <w:rPr>
          <w:bCs/>
          <w:spacing w:val="-12"/>
          <w:sz w:val="20"/>
          <w:szCs w:val="20"/>
          <w:lang w:val="be-BY"/>
        </w:rPr>
        <w:t>ф</w:t>
      </w:r>
      <w:r w:rsidRPr="00EF2702">
        <w:rPr>
          <w:bCs/>
          <w:spacing w:val="-12"/>
          <w:sz w:val="20"/>
          <w:szCs w:val="20"/>
          <w:lang w:val="be-BY"/>
        </w:rPr>
        <w:t>.</w:t>
      </w:r>
      <w:r>
        <w:rPr>
          <w:bCs/>
          <w:spacing w:val="-12"/>
          <w:sz w:val="20"/>
          <w:szCs w:val="20"/>
          <w:lang w:val="be-BY"/>
        </w:rPr>
        <w:t> </w:t>
      </w:r>
      <w:r w:rsidRPr="00EF2702">
        <w:rPr>
          <w:bCs/>
          <w:spacing w:val="-12"/>
          <w:sz w:val="20"/>
          <w:szCs w:val="20"/>
          <w:lang w:val="be-BY"/>
        </w:rPr>
        <w:t>124</w:t>
      </w:r>
      <w:r w:rsidR="00DB451B">
        <w:rPr>
          <w:bCs/>
          <w:spacing w:val="-12"/>
          <w:sz w:val="20"/>
          <w:szCs w:val="20"/>
          <w:lang w:val="be-BY"/>
        </w:rPr>
        <w:t>.</w:t>
      </w:r>
      <w:r w:rsidRPr="00EF2702">
        <w:rPr>
          <w:bCs/>
          <w:spacing w:val="-12"/>
          <w:sz w:val="20"/>
          <w:szCs w:val="20"/>
          <w:lang w:val="be-BY"/>
        </w:rPr>
        <w:t xml:space="preserve"> </w:t>
      </w:r>
      <w:r w:rsidR="008217A0" w:rsidRPr="00EF2702">
        <w:rPr>
          <w:bCs/>
          <w:spacing w:val="-12"/>
          <w:sz w:val="20"/>
          <w:szCs w:val="20"/>
          <w:lang w:val="be-BY"/>
        </w:rPr>
        <w:t>В.</w:t>
      </w:r>
      <w:r w:rsidR="008217A0">
        <w:rPr>
          <w:bCs/>
          <w:spacing w:val="-12"/>
          <w:sz w:val="20"/>
          <w:szCs w:val="20"/>
          <w:lang w:val="be-BY"/>
        </w:rPr>
        <w:t> </w:t>
      </w:r>
      <w:r w:rsidR="008217A0" w:rsidRPr="00EF2702">
        <w:rPr>
          <w:bCs/>
          <w:spacing w:val="-12"/>
          <w:sz w:val="20"/>
          <w:szCs w:val="20"/>
          <w:lang w:val="be-BY"/>
        </w:rPr>
        <w:t>П.</w:t>
      </w:r>
      <w:r w:rsidR="008217A0">
        <w:rPr>
          <w:bCs/>
          <w:spacing w:val="-12"/>
          <w:sz w:val="20"/>
          <w:szCs w:val="20"/>
          <w:lang w:val="be-BY"/>
        </w:rPr>
        <w:t> </w:t>
      </w:r>
      <w:r w:rsidRPr="00EF2702">
        <w:rPr>
          <w:bCs/>
          <w:spacing w:val="-12"/>
          <w:sz w:val="20"/>
          <w:szCs w:val="20"/>
          <w:lang w:val="be-BY"/>
        </w:rPr>
        <w:t>Шуль</w:t>
      </w:r>
      <w:r w:rsidR="00B61BB5">
        <w:rPr>
          <w:bCs/>
          <w:spacing w:val="-12"/>
          <w:sz w:val="20"/>
          <w:szCs w:val="20"/>
          <w:lang w:val="be-BY"/>
        </w:rPr>
        <w:softHyphen/>
      </w:r>
      <w:r w:rsidRPr="00EF2702">
        <w:rPr>
          <w:bCs/>
          <w:spacing w:val="-12"/>
          <w:sz w:val="20"/>
          <w:szCs w:val="20"/>
          <w:lang w:val="be-BY"/>
        </w:rPr>
        <w:t>ні</w:t>
      </w:r>
      <w:r w:rsidR="00B61BB5">
        <w:rPr>
          <w:bCs/>
          <w:spacing w:val="-12"/>
          <w:sz w:val="20"/>
          <w:szCs w:val="20"/>
          <w:lang w:val="be-BY"/>
        </w:rPr>
        <w:softHyphen/>
      </w:r>
      <w:r w:rsidRPr="00EF2702">
        <w:rPr>
          <w:bCs/>
          <w:spacing w:val="-12"/>
          <w:sz w:val="20"/>
          <w:szCs w:val="20"/>
          <w:lang w:val="be-BY"/>
        </w:rPr>
        <w:t>ко</w:t>
      </w:r>
      <w:r w:rsidR="007B70DB">
        <w:rPr>
          <w:bCs/>
          <w:spacing w:val="-12"/>
          <w:sz w:val="20"/>
          <w:szCs w:val="20"/>
          <w:lang w:val="be-BY"/>
        </w:rPr>
        <w:t>ў</w:t>
      </w:r>
      <w:r w:rsidRPr="00EF2702">
        <w:rPr>
          <w:bCs/>
          <w:spacing w:val="-12"/>
          <w:sz w:val="20"/>
          <w:szCs w:val="20"/>
          <w:lang w:val="be-BY"/>
        </w:rPr>
        <w:t>ская) і сталіцы Армені</w:t>
      </w:r>
      <w:r w:rsidR="00DB451B">
        <w:rPr>
          <w:bCs/>
          <w:spacing w:val="-12"/>
          <w:sz w:val="20"/>
          <w:szCs w:val="20"/>
          <w:lang w:val="be-BY"/>
        </w:rPr>
        <w:t>і</w:t>
      </w:r>
      <w:r w:rsidR="00031DE8">
        <w:rPr>
          <w:bCs/>
          <w:spacing w:val="-12"/>
          <w:sz w:val="20"/>
          <w:szCs w:val="20"/>
          <w:lang w:val="be-BY"/>
        </w:rPr>
        <w:t xml:space="preserve"> — </w:t>
      </w:r>
      <w:r w:rsidRPr="00EF2702">
        <w:rPr>
          <w:bCs/>
          <w:spacing w:val="-12"/>
          <w:sz w:val="20"/>
          <w:szCs w:val="20"/>
          <w:lang w:val="be-BY"/>
        </w:rPr>
        <w:t>г.</w:t>
      </w:r>
      <w:r>
        <w:rPr>
          <w:bCs/>
          <w:spacing w:val="-12"/>
          <w:sz w:val="20"/>
          <w:szCs w:val="20"/>
          <w:lang w:val="be-BY"/>
        </w:rPr>
        <w:t> </w:t>
      </w:r>
      <w:r w:rsidRPr="00EF2702">
        <w:rPr>
          <w:bCs/>
          <w:spacing w:val="-12"/>
          <w:sz w:val="20"/>
          <w:szCs w:val="20"/>
          <w:lang w:val="be-BY"/>
        </w:rPr>
        <w:t>Ер</w:t>
      </w:r>
      <w:r w:rsidR="00DB451B">
        <w:rPr>
          <w:bCs/>
          <w:spacing w:val="-12"/>
          <w:sz w:val="20"/>
          <w:szCs w:val="20"/>
          <w:lang w:val="be-BY"/>
        </w:rPr>
        <w:t>э</w:t>
      </w:r>
      <w:r w:rsidRPr="00EF2702">
        <w:rPr>
          <w:bCs/>
          <w:spacing w:val="-12"/>
          <w:sz w:val="20"/>
          <w:szCs w:val="20"/>
          <w:lang w:val="be-BY"/>
        </w:rPr>
        <w:t xml:space="preserve">вана </w:t>
      </w:r>
      <w:r>
        <w:rPr>
          <w:bCs/>
          <w:spacing w:val="-12"/>
          <w:sz w:val="20"/>
          <w:szCs w:val="20"/>
          <w:lang w:val="be-BY"/>
        </w:rPr>
        <w:t>—</w:t>
      </w:r>
      <w:r w:rsidRPr="00EF2702">
        <w:rPr>
          <w:bCs/>
          <w:spacing w:val="-12"/>
          <w:sz w:val="20"/>
          <w:szCs w:val="20"/>
          <w:lang w:val="be-BY"/>
        </w:rPr>
        <w:t xml:space="preserve"> у асабістым фондзе В.</w:t>
      </w:r>
      <w:r>
        <w:rPr>
          <w:bCs/>
          <w:spacing w:val="-12"/>
          <w:sz w:val="20"/>
          <w:szCs w:val="20"/>
          <w:lang w:val="be-BY"/>
        </w:rPr>
        <w:t> </w:t>
      </w:r>
      <w:r w:rsidRPr="00EF2702">
        <w:rPr>
          <w:bCs/>
          <w:spacing w:val="-12"/>
          <w:sz w:val="20"/>
          <w:szCs w:val="20"/>
          <w:lang w:val="be-BY"/>
        </w:rPr>
        <w:t>М.</w:t>
      </w:r>
      <w:r>
        <w:rPr>
          <w:bCs/>
          <w:spacing w:val="-12"/>
          <w:sz w:val="20"/>
          <w:szCs w:val="20"/>
          <w:lang w:val="be-BY"/>
        </w:rPr>
        <w:t> </w:t>
      </w:r>
      <w:r w:rsidRPr="00EF2702">
        <w:rPr>
          <w:bCs/>
          <w:spacing w:val="-12"/>
          <w:sz w:val="20"/>
          <w:szCs w:val="20"/>
          <w:lang w:val="be-BY"/>
        </w:rPr>
        <w:t>Вол</w:t>
      </w:r>
      <w:r w:rsidR="00B61BB5">
        <w:rPr>
          <w:bCs/>
          <w:spacing w:val="-12"/>
          <w:sz w:val="20"/>
          <w:szCs w:val="20"/>
          <w:lang w:val="be-BY"/>
        </w:rPr>
        <w:softHyphen/>
      </w:r>
      <w:r w:rsidRPr="00EF2702">
        <w:rPr>
          <w:bCs/>
          <w:spacing w:val="-12"/>
          <w:sz w:val="20"/>
          <w:szCs w:val="20"/>
          <w:lang w:val="be-BY"/>
        </w:rPr>
        <w:t>ч</w:t>
      </w:r>
      <w:r w:rsidR="0051516E">
        <w:rPr>
          <w:bCs/>
          <w:spacing w:val="-12"/>
          <w:sz w:val="20"/>
          <w:szCs w:val="20"/>
          <w:lang w:val="be-BY"/>
        </w:rPr>
        <w:t>а</w:t>
      </w:r>
      <w:r w:rsidR="00B61BB5">
        <w:rPr>
          <w:bCs/>
          <w:spacing w:val="-12"/>
          <w:sz w:val="20"/>
          <w:szCs w:val="20"/>
          <w:lang w:val="be-BY"/>
        </w:rPr>
        <w:softHyphen/>
      </w:r>
      <w:r w:rsidRPr="00EF2702">
        <w:rPr>
          <w:bCs/>
          <w:spacing w:val="-12"/>
          <w:sz w:val="20"/>
          <w:szCs w:val="20"/>
          <w:lang w:val="be-BY"/>
        </w:rPr>
        <w:t>ка (</w:t>
      </w:r>
      <w:r w:rsidR="00031DE8" w:rsidRPr="00EF2702">
        <w:rPr>
          <w:bCs/>
          <w:spacing w:val="-12"/>
          <w:sz w:val="20"/>
          <w:szCs w:val="20"/>
          <w:lang w:val="be-BY"/>
        </w:rPr>
        <w:t>ф</w:t>
      </w:r>
      <w:r w:rsidRPr="00EF2702">
        <w:rPr>
          <w:bCs/>
          <w:spacing w:val="-12"/>
          <w:sz w:val="20"/>
          <w:szCs w:val="20"/>
          <w:lang w:val="be-BY"/>
        </w:rPr>
        <w:t>.</w:t>
      </w:r>
      <w:r>
        <w:rPr>
          <w:bCs/>
          <w:spacing w:val="-12"/>
          <w:sz w:val="20"/>
          <w:szCs w:val="20"/>
          <w:lang w:val="be-BY"/>
        </w:rPr>
        <w:t> </w:t>
      </w:r>
      <w:r w:rsidRPr="00EF2702">
        <w:rPr>
          <w:bCs/>
          <w:spacing w:val="-12"/>
          <w:sz w:val="20"/>
          <w:szCs w:val="20"/>
          <w:lang w:val="be-BY"/>
        </w:rPr>
        <w:t>81).</w:t>
      </w:r>
    </w:p>
    <w:p w:rsidR="00062886" w:rsidRPr="00EF2702" w:rsidRDefault="00062886" w:rsidP="00062886">
      <w:pPr>
        <w:pStyle w:val="af6"/>
        <w:spacing w:after="0" w:line="220" w:lineRule="exact"/>
        <w:ind w:firstLine="397"/>
        <w:jc w:val="both"/>
        <w:rPr>
          <w:bCs/>
          <w:spacing w:val="-12"/>
          <w:sz w:val="20"/>
          <w:szCs w:val="20"/>
          <w:lang w:val="be-BY"/>
        </w:rPr>
      </w:pPr>
      <w:r w:rsidRPr="00EF2702">
        <w:rPr>
          <w:bCs/>
          <w:spacing w:val="-12"/>
          <w:sz w:val="20"/>
          <w:szCs w:val="20"/>
          <w:lang w:val="be-BY"/>
        </w:rPr>
        <w:lastRenderedPageBreak/>
        <w:t>У НАРБ сярод дакументаў вядомага беларускага гісторыка Г.</w:t>
      </w:r>
      <w:r>
        <w:rPr>
          <w:bCs/>
          <w:spacing w:val="-12"/>
          <w:sz w:val="20"/>
          <w:szCs w:val="20"/>
          <w:lang w:val="be-BY"/>
        </w:rPr>
        <w:t> </w:t>
      </w:r>
      <w:r w:rsidRPr="00EF2702">
        <w:rPr>
          <w:bCs/>
          <w:spacing w:val="-12"/>
          <w:sz w:val="20"/>
          <w:szCs w:val="20"/>
          <w:lang w:val="be-BY"/>
        </w:rPr>
        <w:t>В.</w:t>
      </w:r>
      <w:r>
        <w:rPr>
          <w:bCs/>
          <w:spacing w:val="-12"/>
          <w:sz w:val="20"/>
          <w:szCs w:val="20"/>
          <w:lang w:val="be-BY"/>
        </w:rPr>
        <w:t> </w:t>
      </w:r>
      <w:r w:rsidRPr="00EF2702">
        <w:rPr>
          <w:bCs/>
          <w:spacing w:val="-12"/>
          <w:sz w:val="20"/>
          <w:szCs w:val="20"/>
          <w:lang w:val="be-BY"/>
        </w:rPr>
        <w:t>Штыхава (</w:t>
      </w:r>
      <w:r w:rsidR="00031DE8" w:rsidRPr="00EF2702">
        <w:rPr>
          <w:bCs/>
          <w:spacing w:val="-12"/>
          <w:sz w:val="20"/>
          <w:szCs w:val="20"/>
          <w:lang w:val="be-BY"/>
        </w:rPr>
        <w:t>ф</w:t>
      </w:r>
      <w:r w:rsidRPr="00EF2702">
        <w:rPr>
          <w:bCs/>
          <w:spacing w:val="-12"/>
          <w:sz w:val="20"/>
          <w:szCs w:val="20"/>
          <w:lang w:val="be-BY"/>
        </w:rPr>
        <w:t>.</w:t>
      </w:r>
      <w:r>
        <w:rPr>
          <w:bCs/>
          <w:spacing w:val="-12"/>
          <w:sz w:val="20"/>
          <w:szCs w:val="20"/>
          <w:lang w:val="be-BY"/>
        </w:rPr>
        <w:t> </w:t>
      </w:r>
      <w:r w:rsidRPr="00EF2702">
        <w:rPr>
          <w:bCs/>
          <w:spacing w:val="-12"/>
          <w:sz w:val="20"/>
          <w:szCs w:val="20"/>
          <w:lang w:val="be-BY"/>
        </w:rPr>
        <w:t>1456) знаходзіцца сабраная ім разам са стар</w:t>
      </w:r>
      <w:r w:rsidR="00031DE8">
        <w:rPr>
          <w:bCs/>
          <w:spacing w:val="-12"/>
          <w:sz w:val="20"/>
          <w:szCs w:val="20"/>
          <w:lang w:val="be-BY"/>
        </w:rPr>
        <w:t>эй</w:t>
      </w:r>
      <w:r w:rsidRPr="00EF2702">
        <w:rPr>
          <w:bCs/>
          <w:spacing w:val="-12"/>
          <w:sz w:val="20"/>
          <w:szCs w:val="20"/>
          <w:lang w:val="be-BY"/>
        </w:rPr>
        <w:t>шым братам Яўгенам калек</w:t>
      </w:r>
      <w:r w:rsidR="00031DE8">
        <w:rPr>
          <w:bCs/>
          <w:spacing w:val="-12"/>
          <w:sz w:val="20"/>
          <w:szCs w:val="20"/>
          <w:lang w:val="be-BY"/>
        </w:rPr>
        <w:softHyphen/>
      </w:r>
      <w:r w:rsidRPr="00EF2702">
        <w:rPr>
          <w:bCs/>
          <w:spacing w:val="-12"/>
          <w:sz w:val="20"/>
          <w:szCs w:val="20"/>
          <w:lang w:val="be-BY"/>
        </w:rPr>
        <w:t>цыя з 250</w:t>
      </w:r>
      <w:r w:rsidR="00B61BB5">
        <w:rPr>
          <w:bCs/>
          <w:spacing w:val="-12"/>
          <w:sz w:val="20"/>
          <w:szCs w:val="20"/>
          <w:lang w:val="be-BY"/>
        </w:rPr>
        <w:t> </w:t>
      </w:r>
      <w:r w:rsidRPr="00EF2702">
        <w:rPr>
          <w:bCs/>
          <w:spacing w:val="-12"/>
          <w:sz w:val="20"/>
          <w:szCs w:val="20"/>
          <w:lang w:val="be-BY"/>
        </w:rPr>
        <w:t>паштовак за перыяд з 1900 па 1960-я гг. Браты Штыхавы сабралі паш</w:t>
      </w:r>
      <w:r w:rsidR="00031DE8">
        <w:rPr>
          <w:bCs/>
          <w:spacing w:val="-12"/>
          <w:sz w:val="20"/>
          <w:szCs w:val="20"/>
          <w:lang w:val="be-BY"/>
        </w:rPr>
        <w:softHyphen/>
      </w:r>
      <w:r w:rsidRPr="00EF2702">
        <w:rPr>
          <w:bCs/>
          <w:spacing w:val="-12"/>
          <w:sz w:val="20"/>
          <w:szCs w:val="20"/>
          <w:lang w:val="be-BY"/>
        </w:rPr>
        <w:t>тоў</w:t>
      </w:r>
      <w:r w:rsidR="00031DE8">
        <w:rPr>
          <w:bCs/>
          <w:spacing w:val="-12"/>
          <w:sz w:val="20"/>
          <w:szCs w:val="20"/>
          <w:lang w:val="be-BY"/>
        </w:rPr>
        <w:softHyphen/>
      </w:r>
      <w:r w:rsidRPr="00EF2702">
        <w:rPr>
          <w:bCs/>
          <w:spacing w:val="-12"/>
          <w:sz w:val="20"/>
          <w:szCs w:val="20"/>
          <w:lang w:val="be-BY"/>
        </w:rPr>
        <w:t>кі з выявамі салдат і жыхароў Стар</w:t>
      </w:r>
      <w:r w:rsidR="00031DE8">
        <w:rPr>
          <w:bCs/>
          <w:spacing w:val="-12"/>
          <w:sz w:val="20"/>
          <w:szCs w:val="20"/>
          <w:lang w:val="be-BY"/>
        </w:rPr>
        <w:t>о</w:t>
      </w:r>
      <w:r w:rsidRPr="00EF2702">
        <w:rPr>
          <w:bCs/>
          <w:spacing w:val="-12"/>
          <w:sz w:val="20"/>
          <w:szCs w:val="20"/>
          <w:lang w:val="be-BY"/>
        </w:rPr>
        <w:t>й Беліцы перыяд</w:t>
      </w:r>
      <w:r w:rsidR="00031DE8">
        <w:rPr>
          <w:bCs/>
          <w:spacing w:val="-12"/>
          <w:sz w:val="20"/>
          <w:szCs w:val="20"/>
          <w:lang w:val="be-BY"/>
        </w:rPr>
        <w:t>у</w:t>
      </w:r>
      <w:r w:rsidRPr="00EF2702">
        <w:rPr>
          <w:bCs/>
          <w:spacing w:val="-12"/>
          <w:sz w:val="20"/>
          <w:szCs w:val="20"/>
          <w:lang w:val="be-BY"/>
        </w:rPr>
        <w:t xml:space="preserve"> Першай сусвет</w:t>
      </w:r>
      <w:r w:rsidR="00031DE8">
        <w:rPr>
          <w:bCs/>
          <w:spacing w:val="-12"/>
          <w:sz w:val="20"/>
          <w:szCs w:val="20"/>
          <w:lang w:val="be-BY"/>
        </w:rPr>
        <w:softHyphen/>
      </w:r>
      <w:r w:rsidRPr="00EF2702">
        <w:rPr>
          <w:bCs/>
          <w:spacing w:val="-12"/>
          <w:sz w:val="20"/>
          <w:szCs w:val="20"/>
          <w:lang w:val="be-BY"/>
        </w:rPr>
        <w:t>най вай</w:t>
      </w:r>
      <w:r w:rsidR="00031DE8">
        <w:rPr>
          <w:bCs/>
          <w:spacing w:val="-12"/>
          <w:sz w:val="20"/>
          <w:szCs w:val="20"/>
          <w:lang w:val="be-BY"/>
        </w:rPr>
        <w:softHyphen/>
      </w:r>
      <w:r w:rsidRPr="00EF2702">
        <w:rPr>
          <w:bCs/>
          <w:spacing w:val="-12"/>
          <w:sz w:val="20"/>
          <w:szCs w:val="20"/>
          <w:lang w:val="be-BY"/>
        </w:rPr>
        <w:t>ны, края</w:t>
      </w:r>
      <w:r w:rsidR="00B61BB5">
        <w:rPr>
          <w:bCs/>
          <w:spacing w:val="-12"/>
          <w:sz w:val="20"/>
          <w:szCs w:val="20"/>
          <w:lang w:val="be-BY"/>
        </w:rPr>
        <w:softHyphen/>
      </w:r>
      <w:r w:rsidRPr="00EF2702">
        <w:rPr>
          <w:bCs/>
          <w:spacing w:val="-12"/>
          <w:sz w:val="20"/>
          <w:szCs w:val="20"/>
          <w:lang w:val="be-BY"/>
        </w:rPr>
        <w:t>відныя фотапаштоўкі савецкіх і еўрапейскіх гарадоў, паштоўкі-рэпра</w:t>
      </w:r>
      <w:r w:rsidR="00B61BB5">
        <w:rPr>
          <w:bCs/>
          <w:spacing w:val="-12"/>
          <w:sz w:val="20"/>
          <w:szCs w:val="20"/>
          <w:lang w:val="be-BY"/>
        </w:rPr>
        <w:softHyphen/>
      </w:r>
      <w:r w:rsidRPr="00EF2702">
        <w:rPr>
          <w:bCs/>
          <w:spacing w:val="-12"/>
          <w:sz w:val="20"/>
          <w:szCs w:val="20"/>
          <w:lang w:val="be-BY"/>
        </w:rPr>
        <w:t>дук</w:t>
      </w:r>
      <w:r w:rsidR="00B61BB5">
        <w:rPr>
          <w:bCs/>
          <w:spacing w:val="-12"/>
          <w:sz w:val="20"/>
          <w:szCs w:val="20"/>
          <w:lang w:val="be-BY"/>
        </w:rPr>
        <w:softHyphen/>
      </w:r>
      <w:r w:rsidRPr="00EF2702">
        <w:rPr>
          <w:bCs/>
          <w:spacing w:val="-12"/>
          <w:sz w:val="20"/>
          <w:szCs w:val="20"/>
          <w:lang w:val="be-BY"/>
        </w:rPr>
        <w:t>цыі твораў выяўленчага мастацтва са збораў Дзяржаўнага Рускага Музея і Дзяр</w:t>
      </w:r>
      <w:r w:rsidR="00B61BB5">
        <w:rPr>
          <w:bCs/>
          <w:spacing w:val="-12"/>
          <w:sz w:val="20"/>
          <w:szCs w:val="20"/>
          <w:lang w:val="be-BY"/>
        </w:rPr>
        <w:softHyphen/>
      </w:r>
      <w:r w:rsidRPr="00EF2702">
        <w:rPr>
          <w:bCs/>
          <w:spacing w:val="-12"/>
          <w:sz w:val="20"/>
          <w:szCs w:val="20"/>
          <w:lang w:val="be-BY"/>
        </w:rPr>
        <w:t>жаў</w:t>
      </w:r>
      <w:r w:rsidR="00B61BB5">
        <w:rPr>
          <w:bCs/>
          <w:spacing w:val="-12"/>
          <w:sz w:val="20"/>
          <w:szCs w:val="20"/>
          <w:lang w:val="be-BY"/>
        </w:rPr>
        <w:softHyphen/>
      </w:r>
      <w:r w:rsidRPr="00EF2702">
        <w:rPr>
          <w:bCs/>
          <w:spacing w:val="-12"/>
          <w:sz w:val="20"/>
          <w:szCs w:val="20"/>
          <w:lang w:val="be-BY"/>
        </w:rPr>
        <w:t>най Трэцякоўскай галерэі [13</w:t>
      </w:r>
      <w:r>
        <w:rPr>
          <w:bCs/>
          <w:spacing w:val="-12"/>
          <w:sz w:val="20"/>
          <w:szCs w:val="20"/>
          <w:lang w:val="be-BY"/>
        </w:rPr>
        <w:t>—</w:t>
      </w:r>
      <w:r w:rsidRPr="00EF2702">
        <w:rPr>
          <w:bCs/>
          <w:spacing w:val="-12"/>
          <w:sz w:val="20"/>
          <w:szCs w:val="20"/>
          <w:lang w:val="be-BY"/>
        </w:rPr>
        <w:t>16]. Цікавыя паштоўкі-лісты мож</w:t>
      </w:r>
      <w:r w:rsidR="00031DE8">
        <w:rPr>
          <w:bCs/>
          <w:spacing w:val="-12"/>
          <w:sz w:val="20"/>
          <w:szCs w:val="20"/>
          <w:lang w:val="be-BY"/>
        </w:rPr>
        <w:softHyphen/>
      </w:r>
      <w:r w:rsidRPr="00EF2702">
        <w:rPr>
          <w:bCs/>
          <w:spacing w:val="-12"/>
          <w:sz w:val="20"/>
          <w:szCs w:val="20"/>
          <w:lang w:val="be-BY"/>
        </w:rPr>
        <w:t>на знайсці ў фондзе С.</w:t>
      </w:r>
      <w:r>
        <w:rPr>
          <w:bCs/>
          <w:spacing w:val="-12"/>
          <w:sz w:val="20"/>
          <w:szCs w:val="20"/>
          <w:lang w:val="be-BY"/>
        </w:rPr>
        <w:t> </w:t>
      </w:r>
      <w:r w:rsidRPr="00EF2702">
        <w:rPr>
          <w:bCs/>
          <w:spacing w:val="-12"/>
          <w:sz w:val="20"/>
          <w:szCs w:val="20"/>
          <w:lang w:val="be-BY"/>
        </w:rPr>
        <w:t>С.</w:t>
      </w:r>
      <w:r>
        <w:rPr>
          <w:bCs/>
          <w:spacing w:val="-12"/>
          <w:sz w:val="20"/>
          <w:szCs w:val="20"/>
          <w:lang w:val="be-BY"/>
        </w:rPr>
        <w:t> </w:t>
      </w:r>
      <w:r w:rsidRPr="00EF2702">
        <w:rPr>
          <w:bCs/>
          <w:spacing w:val="-12"/>
          <w:sz w:val="20"/>
          <w:szCs w:val="20"/>
          <w:lang w:val="be-BY"/>
        </w:rPr>
        <w:t>Шушкевіча (</w:t>
      </w:r>
      <w:r w:rsidR="00031DE8" w:rsidRPr="00EF2702">
        <w:rPr>
          <w:bCs/>
          <w:spacing w:val="-12"/>
          <w:sz w:val="20"/>
          <w:szCs w:val="20"/>
          <w:lang w:val="be-BY"/>
        </w:rPr>
        <w:t>ф</w:t>
      </w:r>
      <w:r w:rsidRPr="00EF2702">
        <w:rPr>
          <w:bCs/>
          <w:spacing w:val="-12"/>
          <w:sz w:val="20"/>
          <w:szCs w:val="20"/>
          <w:lang w:val="be-BY"/>
        </w:rPr>
        <w:t>.</w:t>
      </w:r>
      <w:r>
        <w:rPr>
          <w:bCs/>
          <w:spacing w:val="-12"/>
          <w:sz w:val="20"/>
          <w:szCs w:val="20"/>
          <w:lang w:val="be-BY"/>
        </w:rPr>
        <w:t> </w:t>
      </w:r>
      <w:r w:rsidRPr="00EF2702">
        <w:rPr>
          <w:bCs/>
          <w:spacing w:val="-12"/>
          <w:sz w:val="20"/>
          <w:szCs w:val="20"/>
          <w:lang w:val="be-BY"/>
        </w:rPr>
        <w:t>599), прывабныя віншавальныя карт</w:t>
      </w:r>
      <w:r w:rsidR="00031DE8">
        <w:rPr>
          <w:bCs/>
          <w:spacing w:val="-12"/>
          <w:sz w:val="20"/>
          <w:szCs w:val="20"/>
          <w:lang w:val="be-BY"/>
        </w:rPr>
        <w:softHyphen/>
      </w:r>
      <w:r w:rsidRPr="00EF2702">
        <w:rPr>
          <w:bCs/>
          <w:spacing w:val="-12"/>
          <w:sz w:val="20"/>
          <w:szCs w:val="20"/>
          <w:lang w:val="be-BY"/>
        </w:rPr>
        <w:t xml:space="preserve">кі </w:t>
      </w:r>
      <w:r>
        <w:rPr>
          <w:bCs/>
          <w:spacing w:val="-12"/>
          <w:sz w:val="20"/>
          <w:szCs w:val="20"/>
          <w:lang w:val="be-BY"/>
        </w:rPr>
        <w:t>—</w:t>
      </w:r>
      <w:r w:rsidRPr="00EF2702">
        <w:rPr>
          <w:bCs/>
          <w:spacing w:val="-12"/>
          <w:sz w:val="20"/>
          <w:szCs w:val="20"/>
          <w:lang w:val="be-BY"/>
        </w:rPr>
        <w:t xml:space="preserve"> у У.</w:t>
      </w:r>
      <w:r>
        <w:rPr>
          <w:bCs/>
          <w:spacing w:val="-12"/>
          <w:sz w:val="20"/>
          <w:szCs w:val="20"/>
          <w:lang w:val="be-BY"/>
        </w:rPr>
        <w:t> </w:t>
      </w:r>
      <w:r w:rsidRPr="00EF2702">
        <w:rPr>
          <w:bCs/>
          <w:spacing w:val="-12"/>
          <w:sz w:val="20"/>
          <w:szCs w:val="20"/>
          <w:lang w:val="be-BY"/>
        </w:rPr>
        <w:t>М.</w:t>
      </w:r>
      <w:r>
        <w:rPr>
          <w:bCs/>
          <w:spacing w:val="-12"/>
          <w:sz w:val="20"/>
          <w:szCs w:val="20"/>
          <w:lang w:val="be-BY"/>
        </w:rPr>
        <w:t> </w:t>
      </w:r>
      <w:r w:rsidRPr="00EF2702">
        <w:rPr>
          <w:bCs/>
          <w:spacing w:val="-12"/>
          <w:sz w:val="20"/>
          <w:szCs w:val="20"/>
          <w:lang w:val="be-BY"/>
        </w:rPr>
        <w:t>Сікор</w:t>
      </w:r>
      <w:r w:rsidR="00B61BB5">
        <w:rPr>
          <w:bCs/>
          <w:spacing w:val="-12"/>
          <w:sz w:val="20"/>
          <w:szCs w:val="20"/>
          <w:lang w:val="be-BY"/>
        </w:rPr>
        <w:softHyphen/>
      </w:r>
      <w:r w:rsidRPr="00EF2702">
        <w:rPr>
          <w:bCs/>
          <w:spacing w:val="-12"/>
          <w:sz w:val="20"/>
          <w:szCs w:val="20"/>
          <w:lang w:val="be-BY"/>
        </w:rPr>
        <w:t>скага (</w:t>
      </w:r>
      <w:r w:rsidR="00031DE8" w:rsidRPr="00EF2702">
        <w:rPr>
          <w:bCs/>
          <w:spacing w:val="-12"/>
          <w:sz w:val="20"/>
          <w:szCs w:val="20"/>
          <w:lang w:val="be-BY"/>
        </w:rPr>
        <w:t>ф</w:t>
      </w:r>
      <w:r w:rsidRPr="00EF2702">
        <w:rPr>
          <w:bCs/>
          <w:spacing w:val="-12"/>
          <w:sz w:val="20"/>
          <w:szCs w:val="20"/>
          <w:lang w:val="be-BY"/>
        </w:rPr>
        <w:t>.</w:t>
      </w:r>
      <w:r>
        <w:rPr>
          <w:bCs/>
          <w:spacing w:val="-12"/>
          <w:sz w:val="20"/>
          <w:szCs w:val="20"/>
          <w:lang w:val="be-BY"/>
        </w:rPr>
        <w:t> </w:t>
      </w:r>
      <w:r w:rsidRPr="00EF2702">
        <w:rPr>
          <w:bCs/>
          <w:spacing w:val="-12"/>
          <w:sz w:val="20"/>
          <w:szCs w:val="20"/>
          <w:lang w:val="be-BY"/>
        </w:rPr>
        <w:t>606).</w:t>
      </w:r>
    </w:p>
    <w:p w:rsidR="00062886" w:rsidRPr="00EF2702" w:rsidRDefault="00062886" w:rsidP="00062886">
      <w:pPr>
        <w:pStyle w:val="af6"/>
        <w:spacing w:after="0" w:line="220" w:lineRule="exact"/>
        <w:ind w:firstLine="397"/>
        <w:jc w:val="both"/>
        <w:rPr>
          <w:spacing w:val="-12"/>
          <w:sz w:val="20"/>
          <w:szCs w:val="20"/>
          <w:lang w:val="be-BY"/>
        </w:rPr>
      </w:pPr>
      <w:r w:rsidRPr="00EF2702">
        <w:rPr>
          <w:bCs/>
          <w:spacing w:val="-12"/>
          <w:sz w:val="20"/>
          <w:szCs w:val="20"/>
          <w:lang w:val="be-BY"/>
        </w:rPr>
        <w:t>Зна</w:t>
      </w:r>
      <w:r w:rsidRPr="00EF2702">
        <w:rPr>
          <w:spacing w:val="-12"/>
          <w:sz w:val="20"/>
          <w:szCs w:val="20"/>
          <w:lang w:val="be-BY"/>
        </w:rPr>
        <w:t>чныя зборы філа</w:t>
      </w:r>
      <w:r w:rsidRPr="00EF2702">
        <w:rPr>
          <w:bCs/>
          <w:spacing w:val="-12"/>
          <w:sz w:val="20"/>
          <w:szCs w:val="20"/>
          <w:lang w:val="be-BY"/>
        </w:rPr>
        <w:t>карт</w:t>
      </w:r>
      <w:r w:rsidRPr="00EF2702">
        <w:rPr>
          <w:spacing w:val="-12"/>
          <w:sz w:val="20"/>
          <w:szCs w:val="20"/>
          <w:lang w:val="be-BY"/>
        </w:rPr>
        <w:t>ыі</w:t>
      </w:r>
      <w:r w:rsidRPr="00EF2702">
        <w:rPr>
          <w:bCs/>
          <w:spacing w:val="-12"/>
          <w:sz w:val="20"/>
          <w:szCs w:val="20"/>
          <w:lang w:val="be-BY"/>
        </w:rPr>
        <w:t xml:space="preserve"> знаходзяцца ва ўстановах культуры. Калекцыя адкры</w:t>
      </w:r>
      <w:r w:rsidR="00B61BB5">
        <w:rPr>
          <w:bCs/>
          <w:spacing w:val="-12"/>
          <w:sz w:val="20"/>
          <w:szCs w:val="20"/>
          <w:lang w:val="be-BY"/>
        </w:rPr>
        <w:softHyphen/>
      </w:r>
      <w:r w:rsidRPr="00EF2702">
        <w:rPr>
          <w:bCs/>
          <w:spacing w:val="-12"/>
          <w:sz w:val="20"/>
          <w:szCs w:val="20"/>
          <w:lang w:val="be-BY"/>
        </w:rPr>
        <w:t>тых лістоў у Нацыянальным гістарычным м</w:t>
      </w:r>
      <w:r w:rsidRPr="00EF2702">
        <w:rPr>
          <w:spacing w:val="-12"/>
          <w:sz w:val="20"/>
          <w:szCs w:val="20"/>
          <w:lang w:val="be-BY"/>
        </w:rPr>
        <w:t>узеі Р</w:t>
      </w:r>
      <w:r w:rsidR="00031DE8">
        <w:rPr>
          <w:spacing w:val="-12"/>
          <w:sz w:val="20"/>
          <w:szCs w:val="20"/>
          <w:lang w:val="be-BY"/>
        </w:rPr>
        <w:t xml:space="preserve">эспублікі </w:t>
      </w:r>
      <w:r w:rsidRPr="00EF2702">
        <w:rPr>
          <w:spacing w:val="-12"/>
          <w:sz w:val="20"/>
          <w:szCs w:val="20"/>
          <w:lang w:val="be-BY"/>
        </w:rPr>
        <w:t>Б</w:t>
      </w:r>
      <w:r w:rsidR="00031DE8">
        <w:rPr>
          <w:spacing w:val="-12"/>
          <w:sz w:val="20"/>
          <w:szCs w:val="20"/>
          <w:lang w:val="be-BY"/>
        </w:rPr>
        <w:t>еларусь</w:t>
      </w:r>
      <w:r w:rsidRPr="00EF2702">
        <w:rPr>
          <w:spacing w:val="-12"/>
          <w:sz w:val="20"/>
          <w:szCs w:val="20"/>
          <w:lang w:val="be-BY"/>
        </w:rPr>
        <w:t xml:space="preserve"> </w:t>
      </w:r>
      <w:r w:rsidR="00031DE8">
        <w:rPr>
          <w:spacing w:val="-12"/>
          <w:sz w:val="20"/>
          <w:szCs w:val="20"/>
          <w:lang w:val="be-BY"/>
        </w:rPr>
        <w:t xml:space="preserve">(далей — НГМБ) </w:t>
      </w:r>
      <w:r w:rsidRPr="00EF2702">
        <w:rPr>
          <w:spacing w:val="-12"/>
          <w:sz w:val="20"/>
          <w:szCs w:val="20"/>
          <w:lang w:val="be-BY"/>
        </w:rPr>
        <w:t>наліч</w:t>
      </w:r>
      <w:r w:rsidR="00031DE8">
        <w:rPr>
          <w:spacing w:val="-12"/>
          <w:sz w:val="20"/>
          <w:szCs w:val="20"/>
          <w:lang w:val="be-BY"/>
        </w:rPr>
        <w:softHyphen/>
      </w:r>
      <w:r w:rsidRPr="00EF2702">
        <w:rPr>
          <w:spacing w:val="-12"/>
          <w:sz w:val="20"/>
          <w:szCs w:val="20"/>
          <w:lang w:val="be-BY"/>
        </w:rPr>
        <w:t>вае каля 9,5 тыс. а</w:t>
      </w:r>
      <w:r w:rsidRPr="00EF2702">
        <w:rPr>
          <w:bCs/>
          <w:spacing w:val="-12"/>
          <w:sz w:val="20"/>
          <w:szCs w:val="20"/>
          <w:lang w:val="be-BY"/>
        </w:rPr>
        <w:t>дзі</w:t>
      </w:r>
      <w:r w:rsidR="00B61BB5">
        <w:rPr>
          <w:bCs/>
          <w:spacing w:val="-12"/>
          <w:sz w:val="20"/>
          <w:szCs w:val="20"/>
          <w:lang w:val="be-BY"/>
        </w:rPr>
        <w:softHyphen/>
      </w:r>
      <w:r w:rsidRPr="00EF2702">
        <w:rPr>
          <w:bCs/>
          <w:spacing w:val="-12"/>
          <w:sz w:val="20"/>
          <w:szCs w:val="20"/>
          <w:lang w:val="be-BY"/>
        </w:rPr>
        <w:t>нак захоўвання. Гістарычную каш</w:t>
      </w:r>
      <w:r w:rsidR="00031DE8">
        <w:rPr>
          <w:bCs/>
          <w:spacing w:val="-12"/>
          <w:sz w:val="20"/>
          <w:szCs w:val="20"/>
          <w:lang w:val="be-BY"/>
        </w:rPr>
        <w:softHyphen/>
      </w:r>
      <w:r w:rsidRPr="00EF2702">
        <w:rPr>
          <w:bCs/>
          <w:spacing w:val="-12"/>
          <w:sz w:val="20"/>
          <w:szCs w:val="20"/>
          <w:lang w:val="be-BY"/>
        </w:rPr>
        <w:t>тоў</w:t>
      </w:r>
      <w:r w:rsidR="00031DE8">
        <w:rPr>
          <w:bCs/>
          <w:spacing w:val="-12"/>
          <w:sz w:val="20"/>
          <w:szCs w:val="20"/>
          <w:lang w:val="be-BY"/>
        </w:rPr>
        <w:softHyphen/>
      </w:r>
      <w:r w:rsidRPr="00EF2702">
        <w:rPr>
          <w:bCs/>
          <w:spacing w:val="-12"/>
          <w:sz w:val="20"/>
          <w:szCs w:val="20"/>
          <w:lang w:val="be-BY"/>
        </w:rPr>
        <w:t>насць уяўляюць паш</w:t>
      </w:r>
      <w:r w:rsidR="00031DE8">
        <w:rPr>
          <w:bCs/>
          <w:spacing w:val="-12"/>
          <w:sz w:val="20"/>
          <w:szCs w:val="20"/>
          <w:lang w:val="be-BY"/>
        </w:rPr>
        <w:softHyphen/>
      </w:r>
      <w:r w:rsidRPr="00EF2702">
        <w:rPr>
          <w:bCs/>
          <w:spacing w:val="-12"/>
          <w:sz w:val="20"/>
          <w:szCs w:val="20"/>
          <w:lang w:val="be-BY"/>
        </w:rPr>
        <w:t>тоўкі пачатку ХХ</w:t>
      </w:r>
      <w:r w:rsidR="00B61BB5">
        <w:rPr>
          <w:bCs/>
          <w:spacing w:val="-12"/>
          <w:sz w:val="20"/>
          <w:szCs w:val="20"/>
          <w:lang w:val="be-BY"/>
        </w:rPr>
        <w:t> </w:t>
      </w:r>
      <w:r w:rsidRPr="00EF2702">
        <w:rPr>
          <w:bCs/>
          <w:spacing w:val="-12"/>
          <w:sz w:val="20"/>
          <w:szCs w:val="20"/>
          <w:lang w:val="be-BY"/>
        </w:rPr>
        <w:t>ст. з відамі гарадоў і мястэчак Бела</w:t>
      </w:r>
      <w:r w:rsidR="00031DE8">
        <w:rPr>
          <w:bCs/>
          <w:spacing w:val="-12"/>
          <w:sz w:val="20"/>
          <w:szCs w:val="20"/>
          <w:lang w:val="be-BY"/>
        </w:rPr>
        <w:softHyphen/>
      </w:r>
      <w:r w:rsidRPr="00EF2702">
        <w:rPr>
          <w:bCs/>
          <w:spacing w:val="-12"/>
          <w:sz w:val="20"/>
          <w:szCs w:val="20"/>
          <w:lang w:val="be-BY"/>
        </w:rPr>
        <w:t>ру</w:t>
      </w:r>
      <w:r w:rsidR="00031DE8">
        <w:rPr>
          <w:bCs/>
          <w:spacing w:val="-12"/>
          <w:sz w:val="20"/>
          <w:szCs w:val="20"/>
          <w:lang w:val="be-BY"/>
        </w:rPr>
        <w:softHyphen/>
      </w:r>
      <w:r w:rsidRPr="00EF2702">
        <w:rPr>
          <w:bCs/>
          <w:spacing w:val="-12"/>
          <w:sz w:val="20"/>
          <w:szCs w:val="20"/>
          <w:lang w:val="be-BY"/>
        </w:rPr>
        <w:t>сі, а таксама він</w:t>
      </w:r>
      <w:r w:rsidR="00031DE8">
        <w:rPr>
          <w:bCs/>
          <w:spacing w:val="-12"/>
          <w:sz w:val="20"/>
          <w:szCs w:val="20"/>
          <w:lang w:val="be-BY"/>
        </w:rPr>
        <w:softHyphen/>
      </w:r>
      <w:r w:rsidRPr="00EF2702">
        <w:rPr>
          <w:bCs/>
          <w:spacing w:val="-12"/>
          <w:sz w:val="20"/>
          <w:szCs w:val="20"/>
          <w:lang w:val="be-BY"/>
        </w:rPr>
        <w:t>ша</w:t>
      </w:r>
      <w:r w:rsidR="00031DE8">
        <w:rPr>
          <w:bCs/>
          <w:spacing w:val="-12"/>
          <w:sz w:val="20"/>
          <w:szCs w:val="20"/>
          <w:lang w:val="be-BY"/>
        </w:rPr>
        <w:softHyphen/>
      </w:r>
      <w:r w:rsidRPr="00EF2702">
        <w:rPr>
          <w:bCs/>
          <w:spacing w:val="-12"/>
          <w:sz w:val="20"/>
          <w:szCs w:val="20"/>
          <w:lang w:val="be-BY"/>
        </w:rPr>
        <w:t>валь</w:t>
      </w:r>
      <w:r w:rsidR="00031DE8">
        <w:rPr>
          <w:bCs/>
          <w:spacing w:val="-12"/>
          <w:sz w:val="20"/>
          <w:szCs w:val="20"/>
          <w:lang w:val="be-BY"/>
        </w:rPr>
        <w:softHyphen/>
      </w:r>
      <w:r w:rsidRPr="00EF2702">
        <w:rPr>
          <w:bCs/>
          <w:spacing w:val="-12"/>
          <w:sz w:val="20"/>
          <w:szCs w:val="20"/>
          <w:lang w:val="be-BY"/>
        </w:rPr>
        <w:t>ныя паштоўкі да Вялік</w:t>
      </w:r>
      <w:r w:rsidR="00E75BA5">
        <w:rPr>
          <w:bCs/>
          <w:spacing w:val="-12"/>
          <w:sz w:val="20"/>
          <w:szCs w:val="20"/>
          <w:lang w:val="be-BY"/>
        </w:rPr>
        <w:t>а</w:t>
      </w:r>
      <w:r w:rsidRPr="00EF2702">
        <w:rPr>
          <w:bCs/>
          <w:spacing w:val="-12"/>
          <w:sz w:val="20"/>
          <w:szCs w:val="20"/>
          <w:lang w:val="be-BY"/>
        </w:rPr>
        <w:t xml:space="preserve">дня, Калядаў і Новага года. </w:t>
      </w:r>
      <w:r w:rsidRPr="00EF2702">
        <w:rPr>
          <w:spacing w:val="-12"/>
          <w:sz w:val="20"/>
          <w:szCs w:val="20"/>
          <w:lang w:val="be-BY"/>
        </w:rPr>
        <w:t>Уні</w:t>
      </w:r>
      <w:r w:rsidR="00031DE8">
        <w:rPr>
          <w:spacing w:val="-12"/>
          <w:sz w:val="20"/>
          <w:szCs w:val="20"/>
          <w:lang w:val="be-BY"/>
        </w:rPr>
        <w:softHyphen/>
      </w:r>
      <w:r w:rsidRPr="00EF2702">
        <w:rPr>
          <w:spacing w:val="-12"/>
          <w:sz w:val="20"/>
          <w:szCs w:val="20"/>
          <w:lang w:val="be-BY"/>
        </w:rPr>
        <w:t>каль</w:t>
      </w:r>
      <w:r w:rsidR="00031DE8">
        <w:rPr>
          <w:spacing w:val="-12"/>
          <w:sz w:val="20"/>
          <w:szCs w:val="20"/>
          <w:lang w:val="be-BY"/>
        </w:rPr>
        <w:softHyphen/>
      </w:r>
      <w:r w:rsidRPr="00EF2702">
        <w:rPr>
          <w:spacing w:val="-12"/>
          <w:sz w:val="20"/>
          <w:szCs w:val="20"/>
          <w:lang w:val="be-BY"/>
        </w:rPr>
        <w:t>нымі з</w:t>
      </w:r>
      <w:r w:rsidR="0040373F">
        <w:rPr>
          <w:spacing w:val="-12"/>
          <w:sz w:val="20"/>
          <w:szCs w:val="20"/>
          <w:lang w:val="be-BY"/>
        </w:rPr>
        <w:t>’</w:t>
      </w:r>
      <w:r w:rsidRPr="00EF2702">
        <w:rPr>
          <w:spacing w:val="-12"/>
          <w:sz w:val="20"/>
          <w:szCs w:val="20"/>
          <w:lang w:val="be-BY"/>
        </w:rPr>
        <w:t>яўляюцца паш</w:t>
      </w:r>
      <w:r w:rsidR="00031DE8">
        <w:rPr>
          <w:spacing w:val="-12"/>
          <w:sz w:val="20"/>
          <w:szCs w:val="20"/>
          <w:lang w:val="be-BY"/>
        </w:rPr>
        <w:softHyphen/>
      </w:r>
      <w:r w:rsidRPr="00EF2702">
        <w:rPr>
          <w:spacing w:val="-12"/>
          <w:sz w:val="20"/>
          <w:szCs w:val="20"/>
          <w:lang w:val="be-BY"/>
        </w:rPr>
        <w:t>тоўкі Бела</w:t>
      </w:r>
      <w:r w:rsidR="00B61BB5">
        <w:rPr>
          <w:spacing w:val="-12"/>
          <w:sz w:val="20"/>
          <w:szCs w:val="20"/>
          <w:lang w:val="be-BY"/>
        </w:rPr>
        <w:softHyphen/>
      </w:r>
      <w:r w:rsidRPr="00EF2702">
        <w:rPr>
          <w:spacing w:val="-12"/>
          <w:sz w:val="20"/>
          <w:szCs w:val="20"/>
          <w:lang w:val="be-BY"/>
        </w:rPr>
        <w:t>рус</w:t>
      </w:r>
      <w:r w:rsidR="00B61BB5">
        <w:rPr>
          <w:spacing w:val="-12"/>
          <w:sz w:val="20"/>
          <w:szCs w:val="20"/>
          <w:lang w:val="be-BY"/>
        </w:rPr>
        <w:softHyphen/>
      </w:r>
      <w:r w:rsidRPr="00EF2702">
        <w:rPr>
          <w:spacing w:val="-12"/>
          <w:sz w:val="20"/>
          <w:szCs w:val="20"/>
          <w:lang w:val="be-BY"/>
        </w:rPr>
        <w:t>ка</w:t>
      </w:r>
      <w:r w:rsidR="00B61BB5">
        <w:rPr>
          <w:spacing w:val="-12"/>
          <w:sz w:val="20"/>
          <w:szCs w:val="20"/>
          <w:lang w:val="be-BY"/>
        </w:rPr>
        <w:softHyphen/>
      </w:r>
      <w:r w:rsidRPr="00EF2702">
        <w:rPr>
          <w:spacing w:val="-12"/>
          <w:sz w:val="20"/>
          <w:szCs w:val="20"/>
          <w:lang w:val="be-BY"/>
        </w:rPr>
        <w:t xml:space="preserve">га выдавецкага таварыства </w:t>
      </w:r>
      <w:r w:rsidR="004A24BB">
        <w:rPr>
          <w:spacing w:val="-12"/>
          <w:sz w:val="20"/>
          <w:szCs w:val="20"/>
          <w:lang w:val="be-BY"/>
        </w:rPr>
        <w:t>«</w:t>
      </w:r>
      <w:r w:rsidRPr="00EF2702">
        <w:rPr>
          <w:spacing w:val="-12"/>
          <w:sz w:val="20"/>
          <w:szCs w:val="20"/>
          <w:lang w:val="be-BY"/>
        </w:rPr>
        <w:t>Загляне сон</w:t>
      </w:r>
      <w:r w:rsidR="00031DE8">
        <w:rPr>
          <w:spacing w:val="-12"/>
          <w:sz w:val="20"/>
          <w:szCs w:val="20"/>
          <w:lang w:val="be-BY"/>
        </w:rPr>
        <w:softHyphen/>
      </w:r>
      <w:r w:rsidRPr="00EF2702">
        <w:rPr>
          <w:spacing w:val="-12"/>
          <w:sz w:val="20"/>
          <w:szCs w:val="20"/>
          <w:lang w:val="be-BY"/>
        </w:rPr>
        <w:t>ца і ў наша вакон</w:t>
      </w:r>
      <w:r w:rsidR="00031DE8">
        <w:rPr>
          <w:spacing w:val="-12"/>
          <w:sz w:val="20"/>
          <w:szCs w:val="20"/>
          <w:lang w:val="be-BY"/>
        </w:rPr>
        <w:softHyphen/>
      </w:r>
      <w:r w:rsidRPr="00EF2702">
        <w:rPr>
          <w:spacing w:val="-12"/>
          <w:sz w:val="20"/>
          <w:szCs w:val="20"/>
          <w:lang w:val="be-BY"/>
        </w:rPr>
        <w:t>ца</w:t>
      </w:r>
      <w:r w:rsidR="004A24BB">
        <w:rPr>
          <w:spacing w:val="-12"/>
          <w:sz w:val="20"/>
          <w:szCs w:val="20"/>
          <w:lang w:val="be-BY"/>
        </w:rPr>
        <w:t>»</w:t>
      </w:r>
      <w:r w:rsidRPr="00EF2702">
        <w:rPr>
          <w:spacing w:val="-12"/>
          <w:sz w:val="20"/>
          <w:szCs w:val="20"/>
          <w:lang w:val="be-BY"/>
        </w:rPr>
        <w:t xml:space="preserve"> (1906</w:t>
      </w:r>
      <w:r>
        <w:rPr>
          <w:spacing w:val="-12"/>
          <w:sz w:val="20"/>
          <w:szCs w:val="20"/>
          <w:lang w:val="en-US"/>
        </w:rPr>
        <w:t>—</w:t>
      </w:r>
      <w:r w:rsidRPr="00EF2702">
        <w:rPr>
          <w:spacing w:val="-12"/>
          <w:sz w:val="20"/>
          <w:szCs w:val="20"/>
          <w:lang w:val="be-BY"/>
        </w:rPr>
        <w:t>1913) з фота</w:t>
      </w:r>
      <w:r w:rsidR="00B61BB5">
        <w:rPr>
          <w:spacing w:val="-12"/>
          <w:sz w:val="20"/>
          <w:szCs w:val="20"/>
          <w:lang w:val="be-BY"/>
        </w:rPr>
        <w:softHyphen/>
      </w:r>
      <w:r w:rsidRPr="00EF2702">
        <w:rPr>
          <w:spacing w:val="-12"/>
          <w:sz w:val="20"/>
          <w:szCs w:val="20"/>
          <w:lang w:val="be-BY"/>
        </w:rPr>
        <w:t>здымкамі этнаграфічнага харак</w:t>
      </w:r>
      <w:r w:rsidR="00031DE8">
        <w:rPr>
          <w:spacing w:val="-12"/>
          <w:sz w:val="20"/>
          <w:szCs w:val="20"/>
          <w:lang w:val="be-BY"/>
        </w:rPr>
        <w:softHyphen/>
      </w:r>
      <w:r w:rsidRPr="00EF2702">
        <w:rPr>
          <w:spacing w:val="-12"/>
          <w:sz w:val="20"/>
          <w:szCs w:val="20"/>
          <w:lang w:val="be-BY"/>
        </w:rPr>
        <w:t>та</w:t>
      </w:r>
      <w:r w:rsidR="00031DE8">
        <w:rPr>
          <w:spacing w:val="-12"/>
          <w:sz w:val="20"/>
          <w:szCs w:val="20"/>
          <w:lang w:val="be-BY"/>
        </w:rPr>
        <w:softHyphen/>
      </w:r>
      <w:r w:rsidRPr="00EF2702">
        <w:rPr>
          <w:spacing w:val="-12"/>
          <w:sz w:val="20"/>
          <w:szCs w:val="20"/>
          <w:lang w:val="be-BY"/>
        </w:rPr>
        <w:t xml:space="preserve">ру. Вядома паштоўка </w:t>
      </w:r>
      <w:r w:rsidR="004A24BB">
        <w:rPr>
          <w:spacing w:val="-12"/>
          <w:sz w:val="20"/>
          <w:szCs w:val="20"/>
          <w:lang w:val="be-BY"/>
        </w:rPr>
        <w:t>«</w:t>
      </w:r>
      <w:r w:rsidRPr="00EF2702">
        <w:rPr>
          <w:spacing w:val="-12"/>
          <w:sz w:val="20"/>
          <w:szCs w:val="20"/>
          <w:lang w:val="be-BY"/>
        </w:rPr>
        <w:t>Бела</w:t>
      </w:r>
      <w:r w:rsidR="00031DE8">
        <w:rPr>
          <w:spacing w:val="-12"/>
          <w:sz w:val="20"/>
          <w:szCs w:val="20"/>
          <w:lang w:val="be-BY"/>
        </w:rPr>
        <w:softHyphen/>
      </w:r>
      <w:r w:rsidRPr="00EF2702">
        <w:rPr>
          <w:spacing w:val="-12"/>
          <w:sz w:val="20"/>
          <w:szCs w:val="20"/>
          <w:lang w:val="be-BY"/>
        </w:rPr>
        <w:t>русы</w:t>
      </w:r>
      <w:r w:rsidR="004A24BB">
        <w:rPr>
          <w:spacing w:val="-12"/>
          <w:sz w:val="20"/>
          <w:szCs w:val="20"/>
          <w:lang w:val="be-BY"/>
        </w:rPr>
        <w:t>»</w:t>
      </w:r>
      <w:r w:rsidRPr="00EF2702">
        <w:rPr>
          <w:spacing w:val="-12"/>
          <w:sz w:val="20"/>
          <w:szCs w:val="20"/>
          <w:lang w:val="be-BY"/>
        </w:rPr>
        <w:t xml:space="preserve"> з серыі </w:t>
      </w:r>
      <w:r w:rsidR="004A24BB">
        <w:rPr>
          <w:spacing w:val="-12"/>
          <w:sz w:val="20"/>
          <w:szCs w:val="20"/>
          <w:lang w:val="be-BY"/>
        </w:rPr>
        <w:t>«</w:t>
      </w:r>
      <w:r w:rsidRPr="00EF2702">
        <w:rPr>
          <w:spacing w:val="-12"/>
          <w:sz w:val="20"/>
          <w:szCs w:val="20"/>
          <w:lang w:val="be-BY"/>
        </w:rPr>
        <w:t>Наро</w:t>
      </w:r>
      <w:r w:rsidR="00B61BB5">
        <w:rPr>
          <w:spacing w:val="-12"/>
          <w:sz w:val="20"/>
          <w:szCs w:val="20"/>
          <w:lang w:val="be-BY"/>
        </w:rPr>
        <w:softHyphen/>
      </w:r>
      <w:r w:rsidRPr="00EF2702">
        <w:rPr>
          <w:spacing w:val="-12"/>
          <w:sz w:val="20"/>
          <w:szCs w:val="20"/>
          <w:lang w:val="be-BY"/>
        </w:rPr>
        <w:t>ды Расіі</w:t>
      </w:r>
      <w:r w:rsidR="004A24BB">
        <w:rPr>
          <w:spacing w:val="-12"/>
          <w:sz w:val="20"/>
          <w:szCs w:val="20"/>
          <w:lang w:val="be-BY"/>
        </w:rPr>
        <w:t>»</w:t>
      </w:r>
      <w:r w:rsidRPr="00EF2702">
        <w:rPr>
          <w:spacing w:val="-12"/>
          <w:sz w:val="20"/>
          <w:szCs w:val="20"/>
          <w:lang w:val="be-BY"/>
        </w:rPr>
        <w:t>, выкананая мастачкай Л.</w:t>
      </w:r>
      <w:r>
        <w:rPr>
          <w:spacing w:val="-12"/>
          <w:sz w:val="20"/>
          <w:szCs w:val="20"/>
          <w:lang w:val="be-BY"/>
        </w:rPr>
        <w:t> </w:t>
      </w:r>
      <w:r w:rsidRPr="00EF2702">
        <w:rPr>
          <w:spacing w:val="-12"/>
          <w:sz w:val="20"/>
          <w:szCs w:val="20"/>
          <w:lang w:val="be-BY"/>
        </w:rPr>
        <w:t xml:space="preserve">Бем </w:t>
      </w:r>
      <w:r w:rsidR="00E75BA5">
        <w:rPr>
          <w:spacing w:val="-12"/>
          <w:sz w:val="20"/>
          <w:szCs w:val="20"/>
          <w:lang w:val="be-BY"/>
        </w:rPr>
        <w:t>у</w:t>
      </w:r>
      <w:r w:rsidRPr="00EF2702">
        <w:rPr>
          <w:spacing w:val="-12"/>
          <w:sz w:val="20"/>
          <w:szCs w:val="20"/>
          <w:lang w:val="be-BY"/>
        </w:rPr>
        <w:t xml:space="preserve"> модным рус</w:t>
      </w:r>
      <w:r w:rsidR="00031DE8">
        <w:rPr>
          <w:spacing w:val="-12"/>
          <w:sz w:val="20"/>
          <w:szCs w:val="20"/>
          <w:lang w:val="be-BY"/>
        </w:rPr>
        <w:softHyphen/>
      </w:r>
      <w:r w:rsidRPr="00EF2702">
        <w:rPr>
          <w:spacing w:val="-12"/>
          <w:sz w:val="20"/>
          <w:szCs w:val="20"/>
          <w:lang w:val="be-BY"/>
        </w:rPr>
        <w:t xml:space="preserve">кім стылі. Паштоўкі </w:t>
      </w:r>
      <w:r w:rsidR="004A24BB">
        <w:rPr>
          <w:spacing w:val="-12"/>
          <w:sz w:val="20"/>
          <w:szCs w:val="20"/>
          <w:lang w:val="be-BY"/>
        </w:rPr>
        <w:t>«</w:t>
      </w:r>
      <w:r w:rsidRPr="00EF2702">
        <w:rPr>
          <w:spacing w:val="-12"/>
          <w:sz w:val="20"/>
          <w:szCs w:val="20"/>
          <w:lang w:val="be-BY"/>
        </w:rPr>
        <w:t>Бела</w:t>
      </w:r>
      <w:r w:rsidR="00B61BB5">
        <w:rPr>
          <w:spacing w:val="-12"/>
          <w:sz w:val="20"/>
          <w:szCs w:val="20"/>
          <w:lang w:val="be-BY"/>
        </w:rPr>
        <w:softHyphen/>
      </w:r>
      <w:r w:rsidRPr="00EF2702">
        <w:rPr>
          <w:spacing w:val="-12"/>
          <w:sz w:val="20"/>
          <w:szCs w:val="20"/>
          <w:lang w:val="be-BY"/>
        </w:rPr>
        <w:t>руская жняярка</w:t>
      </w:r>
      <w:r w:rsidR="004A24BB">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Падвячорак</w:t>
      </w:r>
      <w:r w:rsidR="004A24BB">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На кірмашы</w:t>
      </w:r>
      <w:r w:rsidR="004A24BB">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У вёс</w:t>
      </w:r>
      <w:r w:rsidR="00031DE8">
        <w:rPr>
          <w:spacing w:val="-12"/>
          <w:sz w:val="20"/>
          <w:szCs w:val="20"/>
          <w:lang w:val="be-BY"/>
        </w:rPr>
        <w:softHyphen/>
      </w:r>
      <w:r w:rsidRPr="00EF2702">
        <w:rPr>
          <w:spacing w:val="-12"/>
          <w:sz w:val="20"/>
          <w:szCs w:val="20"/>
          <w:lang w:val="be-BY"/>
        </w:rPr>
        <w:t>цы</w:t>
      </w:r>
      <w:r w:rsidR="004A24BB">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 xml:space="preserve">Саўгас </w:t>
      </w:r>
      <w:r w:rsidR="00DB451B">
        <w:rPr>
          <w:spacing w:val="-12"/>
          <w:sz w:val="20"/>
          <w:szCs w:val="20"/>
        </w:rPr>
        <w:t>«</w:t>
      </w:r>
      <w:r w:rsidRPr="00EF2702">
        <w:rPr>
          <w:spacing w:val="-12"/>
          <w:sz w:val="20"/>
          <w:szCs w:val="20"/>
          <w:lang w:val="be-BY"/>
        </w:rPr>
        <w:t>Новы двор</w:t>
      </w:r>
      <w:r w:rsidR="004A24BB">
        <w:rPr>
          <w:spacing w:val="-12"/>
          <w:sz w:val="20"/>
          <w:szCs w:val="20"/>
          <w:lang w:val="be-BY"/>
        </w:rPr>
        <w:t>»</w:t>
      </w:r>
      <w:r w:rsidRPr="00EF2702">
        <w:rPr>
          <w:spacing w:val="-12"/>
          <w:sz w:val="20"/>
          <w:szCs w:val="20"/>
          <w:lang w:val="be-BY"/>
        </w:rPr>
        <w:t>, выдадзеныя ў 1920-я гг. выда</w:t>
      </w:r>
      <w:r w:rsidR="00031DE8">
        <w:rPr>
          <w:spacing w:val="-12"/>
          <w:sz w:val="20"/>
          <w:szCs w:val="20"/>
          <w:lang w:val="be-BY"/>
        </w:rPr>
        <w:softHyphen/>
      </w:r>
      <w:r w:rsidRPr="00EF2702">
        <w:rPr>
          <w:spacing w:val="-12"/>
          <w:sz w:val="20"/>
          <w:szCs w:val="20"/>
          <w:lang w:val="be-BY"/>
        </w:rPr>
        <w:t>вецт</w:t>
      </w:r>
      <w:r w:rsidR="00E75BA5">
        <w:rPr>
          <w:spacing w:val="-12"/>
          <w:sz w:val="20"/>
          <w:szCs w:val="20"/>
          <w:lang w:val="be-BY"/>
        </w:rPr>
        <w:softHyphen/>
      </w:r>
      <w:r w:rsidRPr="00EF2702">
        <w:rPr>
          <w:spacing w:val="-12"/>
          <w:sz w:val="20"/>
          <w:szCs w:val="20"/>
          <w:lang w:val="be-BY"/>
        </w:rPr>
        <w:t>вам Бела</w:t>
      </w:r>
      <w:r w:rsidR="00031DE8">
        <w:rPr>
          <w:spacing w:val="-12"/>
          <w:sz w:val="20"/>
          <w:szCs w:val="20"/>
          <w:lang w:val="be-BY"/>
        </w:rPr>
        <w:softHyphen/>
      </w:r>
      <w:r w:rsidRPr="00EF2702">
        <w:rPr>
          <w:spacing w:val="-12"/>
          <w:sz w:val="20"/>
          <w:szCs w:val="20"/>
          <w:lang w:val="be-BY"/>
        </w:rPr>
        <w:t>рус</w:t>
      </w:r>
      <w:r w:rsidR="00031DE8">
        <w:rPr>
          <w:spacing w:val="-12"/>
          <w:sz w:val="20"/>
          <w:szCs w:val="20"/>
          <w:lang w:val="be-BY"/>
        </w:rPr>
        <w:softHyphen/>
      </w:r>
      <w:r w:rsidRPr="00EF2702">
        <w:rPr>
          <w:spacing w:val="-12"/>
          <w:sz w:val="20"/>
          <w:szCs w:val="20"/>
          <w:lang w:val="be-BY"/>
        </w:rPr>
        <w:t>ка</w:t>
      </w:r>
      <w:r w:rsidR="00031DE8">
        <w:rPr>
          <w:spacing w:val="-12"/>
          <w:sz w:val="20"/>
          <w:szCs w:val="20"/>
          <w:lang w:val="be-BY"/>
        </w:rPr>
        <w:softHyphen/>
      </w:r>
      <w:r w:rsidRPr="00EF2702">
        <w:rPr>
          <w:spacing w:val="-12"/>
          <w:sz w:val="20"/>
          <w:szCs w:val="20"/>
          <w:lang w:val="be-BY"/>
        </w:rPr>
        <w:t>га Чырвонага Кры</w:t>
      </w:r>
      <w:r w:rsidR="00B61BB5">
        <w:rPr>
          <w:spacing w:val="-12"/>
          <w:sz w:val="20"/>
          <w:szCs w:val="20"/>
          <w:lang w:val="be-BY"/>
        </w:rPr>
        <w:softHyphen/>
      </w:r>
      <w:r w:rsidRPr="00EF2702">
        <w:rPr>
          <w:spacing w:val="-12"/>
          <w:sz w:val="20"/>
          <w:szCs w:val="20"/>
          <w:lang w:val="be-BY"/>
        </w:rPr>
        <w:t>жа, наглядна распавядаюць пра побыт гарад</w:t>
      </w:r>
      <w:r w:rsidR="00E75BA5">
        <w:rPr>
          <w:spacing w:val="-12"/>
          <w:sz w:val="20"/>
          <w:szCs w:val="20"/>
          <w:lang w:val="be-BY"/>
        </w:rPr>
        <w:softHyphen/>
      </w:r>
      <w:r w:rsidRPr="00EF2702">
        <w:rPr>
          <w:spacing w:val="-12"/>
          <w:sz w:val="20"/>
          <w:szCs w:val="20"/>
          <w:lang w:val="be-BY"/>
        </w:rPr>
        <w:t>скіх і сельскіх жыха</w:t>
      </w:r>
      <w:r w:rsidR="00031DE8">
        <w:rPr>
          <w:spacing w:val="-12"/>
          <w:sz w:val="20"/>
          <w:szCs w:val="20"/>
          <w:lang w:val="be-BY"/>
        </w:rPr>
        <w:softHyphen/>
      </w:r>
      <w:r w:rsidRPr="00EF2702">
        <w:rPr>
          <w:spacing w:val="-12"/>
          <w:sz w:val="20"/>
          <w:szCs w:val="20"/>
          <w:lang w:val="be-BY"/>
        </w:rPr>
        <w:t>роў.</w:t>
      </w:r>
      <w:r w:rsidRPr="00EF2702">
        <w:rPr>
          <w:bCs/>
          <w:spacing w:val="-12"/>
          <w:sz w:val="20"/>
          <w:szCs w:val="20"/>
          <w:lang w:val="be-BY"/>
        </w:rPr>
        <w:t xml:space="preserve"> З сучас</w:t>
      </w:r>
      <w:r w:rsidR="00B61BB5">
        <w:rPr>
          <w:bCs/>
          <w:spacing w:val="-12"/>
          <w:sz w:val="20"/>
          <w:szCs w:val="20"/>
          <w:lang w:val="be-BY"/>
        </w:rPr>
        <w:softHyphen/>
      </w:r>
      <w:r w:rsidRPr="00EF2702">
        <w:rPr>
          <w:bCs/>
          <w:spacing w:val="-12"/>
          <w:sz w:val="20"/>
          <w:szCs w:val="20"/>
          <w:lang w:val="be-BY"/>
        </w:rPr>
        <w:t xml:space="preserve">ных паштовак у калекцыі </w:t>
      </w:r>
      <w:r w:rsidRPr="00EF2702">
        <w:rPr>
          <w:spacing w:val="-12"/>
          <w:sz w:val="20"/>
          <w:szCs w:val="20"/>
          <w:lang w:val="be-BY"/>
        </w:rPr>
        <w:t>НГМБ</w:t>
      </w:r>
      <w:r w:rsidRPr="00EF2702">
        <w:rPr>
          <w:bCs/>
          <w:spacing w:val="-12"/>
          <w:sz w:val="20"/>
          <w:szCs w:val="20"/>
          <w:lang w:val="be-BY"/>
        </w:rPr>
        <w:t xml:space="preserve"> ціка</w:t>
      </w:r>
      <w:r w:rsidR="00031DE8">
        <w:rPr>
          <w:bCs/>
          <w:spacing w:val="-12"/>
          <w:sz w:val="20"/>
          <w:szCs w:val="20"/>
          <w:lang w:val="be-BY"/>
        </w:rPr>
        <w:softHyphen/>
      </w:r>
      <w:r w:rsidRPr="00EF2702">
        <w:rPr>
          <w:bCs/>
          <w:spacing w:val="-12"/>
          <w:sz w:val="20"/>
          <w:szCs w:val="20"/>
          <w:lang w:val="be-BY"/>
        </w:rPr>
        <w:t>васць уяў</w:t>
      </w:r>
      <w:r w:rsidR="00E75BA5">
        <w:rPr>
          <w:bCs/>
          <w:spacing w:val="-12"/>
          <w:sz w:val="20"/>
          <w:szCs w:val="20"/>
          <w:lang w:val="be-BY"/>
        </w:rPr>
        <w:softHyphen/>
      </w:r>
      <w:r w:rsidRPr="00EF2702">
        <w:rPr>
          <w:bCs/>
          <w:spacing w:val="-12"/>
          <w:sz w:val="20"/>
          <w:szCs w:val="20"/>
          <w:lang w:val="be-BY"/>
        </w:rPr>
        <w:t>ляюць аўтар</w:t>
      </w:r>
      <w:r w:rsidR="00031DE8">
        <w:rPr>
          <w:bCs/>
          <w:spacing w:val="-12"/>
          <w:sz w:val="20"/>
          <w:szCs w:val="20"/>
          <w:lang w:val="be-BY"/>
        </w:rPr>
        <w:softHyphen/>
      </w:r>
      <w:r w:rsidRPr="00EF2702">
        <w:rPr>
          <w:bCs/>
          <w:spacing w:val="-12"/>
          <w:sz w:val="20"/>
          <w:szCs w:val="20"/>
          <w:lang w:val="be-BY"/>
        </w:rPr>
        <w:t>скія фота</w:t>
      </w:r>
      <w:r w:rsidR="00B61BB5">
        <w:rPr>
          <w:bCs/>
          <w:spacing w:val="-12"/>
          <w:sz w:val="20"/>
          <w:szCs w:val="20"/>
          <w:lang w:val="be-BY"/>
        </w:rPr>
        <w:softHyphen/>
      </w:r>
      <w:r w:rsidRPr="00EF2702">
        <w:rPr>
          <w:bCs/>
          <w:spacing w:val="-12"/>
          <w:sz w:val="20"/>
          <w:szCs w:val="20"/>
          <w:lang w:val="be-BY"/>
        </w:rPr>
        <w:t>ра</w:t>
      </w:r>
      <w:r w:rsidR="00B61BB5">
        <w:rPr>
          <w:bCs/>
          <w:spacing w:val="-12"/>
          <w:sz w:val="20"/>
          <w:szCs w:val="20"/>
          <w:lang w:val="be-BY"/>
        </w:rPr>
        <w:softHyphen/>
      </w:r>
      <w:r w:rsidRPr="00EF2702">
        <w:rPr>
          <w:bCs/>
          <w:spacing w:val="-12"/>
          <w:sz w:val="20"/>
          <w:szCs w:val="20"/>
          <w:lang w:val="be-BY"/>
        </w:rPr>
        <w:t>бо</w:t>
      </w:r>
      <w:r w:rsidR="00B61BB5">
        <w:rPr>
          <w:bCs/>
          <w:spacing w:val="-12"/>
          <w:sz w:val="20"/>
          <w:szCs w:val="20"/>
          <w:lang w:val="be-BY"/>
        </w:rPr>
        <w:softHyphen/>
      </w:r>
      <w:r w:rsidRPr="00EF2702">
        <w:rPr>
          <w:bCs/>
          <w:spacing w:val="-12"/>
          <w:sz w:val="20"/>
          <w:szCs w:val="20"/>
          <w:lang w:val="be-BY"/>
        </w:rPr>
        <w:t>ты мінчаніна У.</w:t>
      </w:r>
      <w:r>
        <w:rPr>
          <w:bCs/>
          <w:spacing w:val="-12"/>
          <w:sz w:val="20"/>
          <w:szCs w:val="20"/>
          <w:lang w:val="be-BY"/>
        </w:rPr>
        <w:t> </w:t>
      </w:r>
      <w:r w:rsidRPr="00EF2702">
        <w:rPr>
          <w:bCs/>
          <w:spacing w:val="-12"/>
          <w:sz w:val="20"/>
          <w:szCs w:val="20"/>
          <w:lang w:val="be-BY"/>
        </w:rPr>
        <w:t>Суцягіна, выкананыя на пра</w:t>
      </w:r>
      <w:r w:rsidR="00031DE8">
        <w:rPr>
          <w:bCs/>
          <w:spacing w:val="-12"/>
          <w:sz w:val="20"/>
          <w:szCs w:val="20"/>
          <w:lang w:val="be-BY"/>
        </w:rPr>
        <w:softHyphen/>
      </w:r>
      <w:r w:rsidRPr="00EF2702">
        <w:rPr>
          <w:bCs/>
          <w:spacing w:val="-12"/>
          <w:sz w:val="20"/>
          <w:szCs w:val="20"/>
          <w:lang w:val="be-BY"/>
        </w:rPr>
        <w:t>цягу 1984</w:t>
      </w:r>
      <w:r>
        <w:rPr>
          <w:bCs/>
          <w:spacing w:val="-12"/>
          <w:sz w:val="20"/>
          <w:szCs w:val="20"/>
          <w:lang w:val="be-BY"/>
        </w:rPr>
        <w:t>—</w:t>
      </w:r>
      <w:r w:rsidRPr="00EF2702">
        <w:rPr>
          <w:bCs/>
          <w:spacing w:val="-12"/>
          <w:sz w:val="20"/>
          <w:szCs w:val="20"/>
          <w:lang w:val="be-BY"/>
        </w:rPr>
        <w:t>1996 гг., асноў</w:t>
      </w:r>
      <w:r w:rsidR="00031DE8">
        <w:rPr>
          <w:bCs/>
          <w:spacing w:val="-12"/>
          <w:sz w:val="20"/>
          <w:szCs w:val="20"/>
          <w:lang w:val="be-BY"/>
        </w:rPr>
        <w:softHyphen/>
      </w:r>
      <w:r w:rsidRPr="00EF2702">
        <w:rPr>
          <w:bCs/>
          <w:spacing w:val="-12"/>
          <w:sz w:val="20"/>
          <w:szCs w:val="20"/>
          <w:lang w:val="be-BY"/>
        </w:rPr>
        <w:t>ная іх тэма</w:t>
      </w:r>
      <w:r>
        <w:rPr>
          <w:bCs/>
          <w:spacing w:val="-12"/>
          <w:sz w:val="20"/>
          <w:szCs w:val="20"/>
          <w:lang w:val="be-BY"/>
        </w:rPr>
        <w:t xml:space="preserve"> — </w:t>
      </w:r>
      <w:r w:rsidRPr="00EF2702">
        <w:rPr>
          <w:bCs/>
          <w:spacing w:val="-12"/>
          <w:sz w:val="20"/>
          <w:szCs w:val="20"/>
          <w:lang w:val="be-BY"/>
        </w:rPr>
        <w:t>стан помнікаў архітэктуры Белару</w:t>
      </w:r>
      <w:r w:rsidR="00E75BA5">
        <w:rPr>
          <w:bCs/>
          <w:spacing w:val="-12"/>
          <w:sz w:val="20"/>
          <w:szCs w:val="20"/>
          <w:lang w:val="be-BY"/>
        </w:rPr>
        <w:softHyphen/>
      </w:r>
      <w:r w:rsidRPr="00EF2702">
        <w:rPr>
          <w:bCs/>
          <w:spacing w:val="-12"/>
          <w:sz w:val="20"/>
          <w:szCs w:val="20"/>
          <w:lang w:val="be-BY"/>
        </w:rPr>
        <w:t>сі</w:t>
      </w:r>
      <w:r w:rsidR="00E75BA5">
        <w:rPr>
          <w:bCs/>
          <w:spacing w:val="-12"/>
          <w:sz w:val="20"/>
          <w:szCs w:val="20"/>
          <w:lang w:val="be-BY"/>
        </w:rPr>
        <w:t> </w:t>
      </w:r>
      <w:r w:rsidRPr="00EF2702">
        <w:rPr>
          <w:bCs/>
          <w:spacing w:val="-12"/>
          <w:sz w:val="20"/>
          <w:szCs w:val="20"/>
          <w:lang w:val="be-BY"/>
        </w:rPr>
        <w:t>[18</w:t>
      </w:r>
      <w:r w:rsidR="00DB451B">
        <w:rPr>
          <w:bCs/>
          <w:spacing w:val="-12"/>
          <w:sz w:val="20"/>
          <w:szCs w:val="20"/>
          <w:lang w:val="be-BY"/>
        </w:rPr>
        <w:t>;</w:t>
      </w:r>
      <w:r w:rsidRPr="00EF2702">
        <w:rPr>
          <w:bCs/>
          <w:spacing w:val="-12"/>
          <w:sz w:val="20"/>
          <w:szCs w:val="20"/>
          <w:lang w:val="be-BY"/>
        </w:rPr>
        <w:t xml:space="preserve"> 19].</w:t>
      </w:r>
    </w:p>
    <w:p w:rsidR="00062886" w:rsidRDefault="00062886" w:rsidP="00062886">
      <w:pPr>
        <w:pStyle w:val="af6"/>
        <w:spacing w:after="0" w:line="220" w:lineRule="exact"/>
        <w:ind w:firstLine="397"/>
        <w:jc w:val="both"/>
        <w:rPr>
          <w:bCs/>
          <w:spacing w:val="-12"/>
          <w:sz w:val="20"/>
          <w:szCs w:val="20"/>
          <w:lang w:val="be-BY"/>
        </w:rPr>
      </w:pPr>
      <w:r w:rsidRPr="00EF2702">
        <w:rPr>
          <w:bCs/>
          <w:spacing w:val="-12"/>
          <w:sz w:val="20"/>
          <w:szCs w:val="20"/>
          <w:lang w:val="be-BY"/>
        </w:rPr>
        <w:t>Утрымліваюць ілюстраваныя лісты таксама зборы Віцебскага абласнога края</w:t>
      </w:r>
      <w:r w:rsidR="00B61BB5">
        <w:rPr>
          <w:bCs/>
          <w:spacing w:val="-12"/>
          <w:sz w:val="20"/>
          <w:szCs w:val="20"/>
          <w:lang w:val="be-BY"/>
        </w:rPr>
        <w:softHyphen/>
      </w:r>
      <w:r w:rsidRPr="00EF2702">
        <w:rPr>
          <w:bCs/>
          <w:spacing w:val="-12"/>
          <w:sz w:val="20"/>
          <w:szCs w:val="20"/>
          <w:lang w:val="be-BY"/>
        </w:rPr>
        <w:t>знаўчага музея, Полацкага музея беларускага кнігадрукавання, Дзіцячага музея ў Полацку, Гродзенскага гісторыка-археалагічнага музея, Вілейскага края</w:t>
      </w:r>
      <w:r w:rsidR="00B61BB5">
        <w:rPr>
          <w:bCs/>
          <w:spacing w:val="-12"/>
          <w:sz w:val="20"/>
          <w:szCs w:val="20"/>
          <w:lang w:val="be-BY"/>
        </w:rPr>
        <w:softHyphen/>
      </w:r>
      <w:r w:rsidRPr="00EF2702">
        <w:rPr>
          <w:bCs/>
          <w:spacing w:val="-12"/>
          <w:sz w:val="20"/>
          <w:szCs w:val="20"/>
          <w:lang w:val="be-BY"/>
        </w:rPr>
        <w:t>знаўчага музея, Музея абароны Брэсцкай крэпасці.</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Калі ў архіўныя і музейныя ўстановы паштоўкі трапляюць у складзе збо</w:t>
      </w:r>
      <w:r w:rsidR="00B61BB5">
        <w:rPr>
          <w:spacing w:val="-12"/>
          <w:sz w:val="20"/>
          <w:szCs w:val="20"/>
          <w:lang w:val="be-BY"/>
        </w:rPr>
        <w:softHyphen/>
      </w:r>
      <w:r w:rsidRPr="00EF2702">
        <w:rPr>
          <w:spacing w:val="-12"/>
          <w:sz w:val="20"/>
          <w:szCs w:val="20"/>
          <w:lang w:val="be-BY"/>
        </w:rPr>
        <w:t>раў асабістага паходжання, то бібліятэкі паралельна з такім шляхам папаўнення калек</w:t>
      </w:r>
      <w:r w:rsidR="00B61BB5">
        <w:rPr>
          <w:spacing w:val="-12"/>
          <w:sz w:val="20"/>
          <w:szCs w:val="20"/>
          <w:lang w:val="be-BY"/>
        </w:rPr>
        <w:softHyphen/>
      </w:r>
      <w:r w:rsidRPr="00EF2702">
        <w:rPr>
          <w:spacing w:val="-12"/>
          <w:sz w:val="20"/>
          <w:szCs w:val="20"/>
          <w:lang w:val="be-BY"/>
        </w:rPr>
        <w:t>цыі ажыццяўляюць і планавыя закупкі. Калекцыя паштовак у фондах Нацыя</w:t>
      </w:r>
      <w:r w:rsidR="00B61BB5">
        <w:rPr>
          <w:spacing w:val="-12"/>
          <w:sz w:val="20"/>
          <w:szCs w:val="20"/>
          <w:lang w:val="be-BY"/>
        </w:rPr>
        <w:softHyphen/>
      </w:r>
      <w:r w:rsidRPr="00EF2702">
        <w:rPr>
          <w:spacing w:val="-12"/>
          <w:sz w:val="20"/>
          <w:szCs w:val="20"/>
          <w:lang w:val="be-BY"/>
        </w:rPr>
        <w:t>нальнай бібліятэкі Рэспублікі Беларусь налічвае больш за 21,5 тыс</w:t>
      </w:r>
      <w:r w:rsidR="00E75BA5">
        <w:rPr>
          <w:spacing w:val="-12"/>
          <w:sz w:val="20"/>
          <w:szCs w:val="20"/>
          <w:lang w:val="be-BY"/>
        </w:rPr>
        <w:t xml:space="preserve">. </w:t>
      </w:r>
      <w:r w:rsidRPr="00EF2702">
        <w:rPr>
          <w:spacing w:val="-12"/>
          <w:sz w:val="20"/>
          <w:szCs w:val="20"/>
          <w:lang w:val="be-BY"/>
        </w:rPr>
        <w:t>адзі</w:t>
      </w:r>
      <w:r w:rsidR="00B61BB5">
        <w:rPr>
          <w:spacing w:val="-12"/>
          <w:sz w:val="20"/>
          <w:szCs w:val="20"/>
          <w:lang w:val="be-BY"/>
        </w:rPr>
        <w:softHyphen/>
      </w:r>
      <w:r w:rsidRPr="00EF2702">
        <w:rPr>
          <w:spacing w:val="-12"/>
          <w:sz w:val="20"/>
          <w:szCs w:val="20"/>
          <w:lang w:val="be-BY"/>
        </w:rPr>
        <w:t>нак. Каля тысяч</w:t>
      </w:r>
      <w:r w:rsidR="00E75BA5">
        <w:rPr>
          <w:spacing w:val="-12"/>
          <w:sz w:val="20"/>
          <w:szCs w:val="20"/>
          <w:lang w:val="be-BY"/>
        </w:rPr>
        <w:t>ы</w:t>
      </w:r>
      <w:r w:rsidRPr="00EF2702">
        <w:rPr>
          <w:spacing w:val="-12"/>
          <w:sz w:val="20"/>
          <w:szCs w:val="20"/>
          <w:lang w:val="be-BY"/>
        </w:rPr>
        <w:t xml:space="preserve"> </w:t>
      </w:r>
      <w:r>
        <w:rPr>
          <w:spacing w:val="-12"/>
          <w:sz w:val="20"/>
          <w:szCs w:val="20"/>
          <w:lang w:val="be-BY"/>
        </w:rPr>
        <w:t>—</w:t>
      </w:r>
      <w:r w:rsidRPr="00EF2702">
        <w:rPr>
          <w:spacing w:val="-12"/>
          <w:sz w:val="20"/>
          <w:szCs w:val="20"/>
          <w:lang w:val="be-BY"/>
        </w:rPr>
        <w:t xml:space="preserve"> гэта недатаваныя паштоўкі канца ХІХ </w:t>
      </w:r>
      <w:r>
        <w:rPr>
          <w:spacing w:val="-12"/>
          <w:sz w:val="20"/>
          <w:szCs w:val="20"/>
          <w:lang w:val="be-BY"/>
        </w:rPr>
        <w:t>—</w:t>
      </w:r>
      <w:r w:rsidRPr="00EF2702">
        <w:rPr>
          <w:spacing w:val="-12"/>
          <w:sz w:val="20"/>
          <w:szCs w:val="20"/>
          <w:lang w:val="be-BY"/>
        </w:rPr>
        <w:t xml:space="preserve"> пачатку ХХ ст. Боль</w:t>
      </w:r>
      <w:r w:rsidR="00B61BB5">
        <w:rPr>
          <w:spacing w:val="-12"/>
          <w:sz w:val="20"/>
          <w:szCs w:val="20"/>
          <w:lang w:val="be-BY"/>
        </w:rPr>
        <w:softHyphen/>
      </w:r>
      <w:r w:rsidRPr="00EF2702">
        <w:rPr>
          <w:spacing w:val="-12"/>
          <w:sz w:val="20"/>
          <w:szCs w:val="20"/>
          <w:lang w:val="be-BY"/>
        </w:rPr>
        <w:t>шая частка паштовак датычыцца перыяду ад сярэдзіны ХХ ст. да нашых дзён</w:t>
      </w:r>
      <w:r w:rsidR="00E75BA5" w:rsidRPr="00EF2702">
        <w:rPr>
          <w:spacing w:val="-12"/>
          <w:sz w:val="20"/>
          <w:szCs w:val="20"/>
          <w:lang w:val="be-BY"/>
        </w:rPr>
        <w:t xml:space="preserve"> </w:t>
      </w:r>
      <w:r w:rsidR="00E75BA5">
        <w:rPr>
          <w:spacing w:val="-12"/>
          <w:sz w:val="20"/>
          <w:szCs w:val="20"/>
          <w:lang w:val="be-BY"/>
        </w:rPr>
        <w:t>—</w:t>
      </w:r>
      <w:r w:rsidRPr="00EF2702">
        <w:rPr>
          <w:spacing w:val="-12"/>
          <w:sz w:val="20"/>
          <w:szCs w:val="20"/>
          <w:lang w:val="be-BY"/>
        </w:rPr>
        <w:t xml:space="preserve"> больш за 7 тыс</w:t>
      </w:r>
      <w:r w:rsidR="00E75BA5">
        <w:rPr>
          <w:spacing w:val="-12"/>
          <w:sz w:val="20"/>
          <w:szCs w:val="20"/>
          <w:lang w:val="be-BY"/>
        </w:rPr>
        <w:t xml:space="preserve">. </w:t>
      </w:r>
      <w:r w:rsidRPr="00EF2702">
        <w:rPr>
          <w:spacing w:val="-12"/>
          <w:sz w:val="20"/>
          <w:szCs w:val="20"/>
          <w:lang w:val="be-BY"/>
        </w:rPr>
        <w:t>экз</w:t>
      </w:r>
      <w:r w:rsidR="00E75BA5">
        <w:rPr>
          <w:spacing w:val="-12"/>
          <w:sz w:val="20"/>
          <w:szCs w:val="20"/>
          <w:lang w:val="be-BY"/>
        </w:rPr>
        <w:t>э</w:t>
      </w:r>
      <w:r w:rsidRPr="00EF2702">
        <w:rPr>
          <w:spacing w:val="-12"/>
          <w:sz w:val="20"/>
          <w:szCs w:val="20"/>
          <w:lang w:val="be-BY"/>
        </w:rPr>
        <w:t>мпляраў. Асноўная маса паштовак выканан</w:t>
      </w:r>
      <w:r w:rsidR="00E75BA5">
        <w:rPr>
          <w:spacing w:val="-12"/>
          <w:sz w:val="20"/>
          <w:szCs w:val="20"/>
          <w:lang w:val="be-BY"/>
        </w:rPr>
        <w:t>а</w:t>
      </w:r>
      <w:r w:rsidRPr="00EF2702">
        <w:rPr>
          <w:spacing w:val="-12"/>
          <w:sz w:val="20"/>
          <w:szCs w:val="20"/>
          <w:lang w:val="be-BY"/>
        </w:rPr>
        <w:t xml:space="preserve"> спо</w:t>
      </w:r>
      <w:r w:rsidR="00B61BB5">
        <w:rPr>
          <w:spacing w:val="-12"/>
          <w:sz w:val="20"/>
          <w:szCs w:val="20"/>
          <w:lang w:val="be-BY"/>
        </w:rPr>
        <w:softHyphen/>
      </w:r>
      <w:r w:rsidRPr="00EF2702">
        <w:rPr>
          <w:spacing w:val="-12"/>
          <w:sz w:val="20"/>
          <w:szCs w:val="20"/>
          <w:lang w:val="be-BY"/>
        </w:rPr>
        <w:t>са</w:t>
      </w:r>
      <w:r w:rsidR="00E75BA5">
        <w:rPr>
          <w:spacing w:val="-12"/>
          <w:sz w:val="20"/>
          <w:szCs w:val="20"/>
          <w:lang w:val="be-BY"/>
        </w:rPr>
        <w:softHyphen/>
      </w:r>
      <w:r w:rsidRPr="00EF2702">
        <w:rPr>
          <w:spacing w:val="-12"/>
          <w:sz w:val="20"/>
          <w:szCs w:val="20"/>
          <w:lang w:val="be-BY"/>
        </w:rPr>
        <w:t>бам фотадруку і фотамеханічнай рэпрадукцыі.</w:t>
      </w:r>
    </w:p>
    <w:p w:rsidR="00062886" w:rsidRPr="00EF2702" w:rsidRDefault="00062886" w:rsidP="00062886">
      <w:pPr>
        <w:pStyle w:val="af6"/>
        <w:spacing w:after="0" w:line="220" w:lineRule="exact"/>
        <w:ind w:firstLine="397"/>
        <w:jc w:val="both"/>
        <w:rPr>
          <w:bCs/>
          <w:spacing w:val="-12"/>
          <w:sz w:val="20"/>
          <w:szCs w:val="20"/>
          <w:lang w:val="be-BY"/>
        </w:rPr>
      </w:pPr>
      <w:r w:rsidRPr="00EF2702">
        <w:rPr>
          <w:bCs/>
          <w:spacing w:val="-12"/>
          <w:sz w:val="20"/>
          <w:szCs w:val="20"/>
          <w:lang w:val="be-BY"/>
        </w:rPr>
        <w:t xml:space="preserve">Сярод прыватных збораў неабходна </w:t>
      </w:r>
      <w:r w:rsidR="00E75BA5">
        <w:rPr>
          <w:bCs/>
          <w:spacing w:val="-12"/>
          <w:sz w:val="20"/>
          <w:szCs w:val="20"/>
          <w:lang w:val="be-BY"/>
        </w:rPr>
        <w:t>ад</w:t>
      </w:r>
      <w:r w:rsidRPr="00EF2702">
        <w:rPr>
          <w:bCs/>
          <w:spacing w:val="-12"/>
          <w:sz w:val="20"/>
          <w:szCs w:val="20"/>
          <w:lang w:val="be-BY"/>
        </w:rPr>
        <w:t>значыць калекцыю з 8 тыс</w:t>
      </w:r>
      <w:r w:rsidR="00E75BA5">
        <w:rPr>
          <w:bCs/>
          <w:spacing w:val="-12"/>
          <w:sz w:val="20"/>
          <w:szCs w:val="20"/>
          <w:lang w:val="be-BY"/>
        </w:rPr>
        <w:t xml:space="preserve">. </w:t>
      </w:r>
      <w:r w:rsidRPr="00EF2702">
        <w:rPr>
          <w:bCs/>
          <w:spacing w:val="-12"/>
          <w:sz w:val="20"/>
          <w:szCs w:val="20"/>
          <w:lang w:val="be-BY"/>
        </w:rPr>
        <w:t>нава</w:t>
      </w:r>
      <w:r w:rsidR="00B61BB5">
        <w:rPr>
          <w:bCs/>
          <w:spacing w:val="-12"/>
          <w:sz w:val="20"/>
          <w:szCs w:val="20"/>
          <w:lang w:val="be-BY"/>
        </w:rPr>
        <w:softHyphen/>
      </w:r>
      <w:r w:rsidRPr="00EF2702">
        <w:rPr>
          <w:bCs/>
          <w:spacing w:val="-12"/>
          <w:sz w:val="20"/>
          <w:szCs w:val="20"/>
          <w:lang w:val="be-BY"/>
        </w:rPr>
        <w:t>год</w:t>
      </w:r>
      <w:r w:rsidR="00B61BB5">
        <w:rPr>
          <w:bCs/>
          <w:spacing w:val="-12"/>
          <w:sz w:val="20"/>
          <w:szCs w:val="20"/>
          <w:lang w:val="be-BY"/>
        </w:rPr>
        <w:softHyphen/>
      </w:r>
      <w:r w:rsidRPr="00EF2702">
        <w:rPr>
          <w:bCs/>
          <w:spacing w:val="-12"/>
          <w:sz w:val="20"/>
          <w:szCs w:val="20"/>
          <w:lang w:val="be-BY"/>
        </w:rPr>
        <w:t>ніх паштовак Н.</w:t>
      </w:r>
      <w:r>
        <w:rPr>
          <w:bCs/>
          <w:spacing w:val="-12"/>
          <w:sz w:val="20"/>
          <w:szCs w:val="20"/>
          <w:lang w:val="be-BY"/>
        </w:rPr>
        <w:t> </w:t>
      </w:r>
      <w:r w:rsidRPr="00EF2702">
        <w:rPr>
          <w:bCs/>
          <w:spacing w:val="-12"/>
          <w:sz w:val="20"/>
          <w:szCs w:val="20"/>
          <w:lang w:val="be-BY"/>
        </w:rPr>
        <w:t>Баранавай,</w:t>
      </w:r>
      <w:r>
        <w:rPr>
          <w:bCs/>
          <w:spacing w:val="-12"/>
          <w:sz w:val="20"/>
          <w:szCs w:val="20"/>
          <w:lang w:val="be-BY"/>
        </w:rPr>
        <w:t xml:space="preserve"> </w:t>
      </w:r>
      <w:r w:rsidRPr="00EF2702">
        <w:rPr>
          <w:bCs/>
          <w:spacing w:val="-12"/>
          <w:sz w:val="20"/>
          <w:szCs w:val="20"/>
          <w:lang w:val="be-BY"/>
        </w:rPr>
        <w:t>М.</w:t>
      </w:r>
      <w:r>
        <w:rPr>
          <w:bCs/>
          <w:spacing w:val="-12"/>
          <w:sz w:val="20"/>
          <w:szCs w:val="20"/>
          <w:lang w:val="be-BY"/>
        </w:rPr>
        <w:t> </w:t>
      </w:r>
      <w:r w:rsidRPr="00EF2702">
        <w:rPr>
          <w:bCs/>
          <w:spacing w:val="-12"/>
          <w:sz w:val="20"/>
          <w:szCs w:val="20"/>
          <w:lang w:val="be-BY"/>
        </w:rPr>
        <w:t>Малаткова, чыя калекцыя паштовак па мас</w:t>
      </w:r>
      <w:r w:rsidR="00B61BB5">
        <w:rPr>
          <w:bCs/>
          <w:spacing w:val="-12"/>
          <w:sz w:val="20"/>
          <w:szCs w:val="20"/>
          <w:lang w:val="be-BY"/>
        </w:rPr>
        <w:softHyphen/>
      </w:r>
      <w:r w:rsidRPr="00EF2702">
        <w:rPr>
          <w:bCs/>
          <w:spacing w:val="-12"/>
          <w:sz w:val="20"/>
          <w:szCs w:val="20"/>
          <w:lang w:val="be-BY"/>
        </w:rPr>
        <w:t>тацт</w:t>
      </w:r>
      <w:r w:rsidR="00B61BB5">
        <w:rPr>
          <w:bCs/>
          <w:spacing w:val="-12"/>
          <w:sz w:val="20"/>
          <w:szCs w:val="20"/>
          <w:lang w:val="be-BY"/>
        </w:rPr>
        <w:softHyphen/>
      </w:r>
      <w:r w:rsidRPr="00EF2702">
        <w:rPr>
          <w:bCs/>
          <w:spacing w:val="-12"/>
          <w:sz w:val="20"/>
          <w:szCs w:val="20"/>
          <w:lang w:val="be-BY"/>
        </w:rPr>
        <w:t>в</w:t>
      </w:r>
      <w:r w:rsidR="00E75BA5">
        <w:rPr>
          <w:bCs/>
          <w:spacing w:val="-12"/>
          <w:sz w:val="20"/>
          <w:szCs w:val="20"/>
          <w:lang w:val="be-BY"/>
        </w:rPr>
        <w:t>е</w:t>
      </w:r>
      <w:r w:rsidRPr="00EF2702">
        <w:rPr>
          <w:bCs/>
          <w:spacing w:val="-12"/>
          <w:sz w:val="20"/>
          <w:szCs w:val="20"/>
          <w:lang w:val="be-BY"/>
        </w:rPr>
        <w:t xml:space="preserve"> налічвае больш за 70 тыс</w:t>
      </w:r>
      <w:r w:rsidR="00E75BA5">
        <w:rPr>
          <w:bCs/>
          <w:spacing w:val="-12"/>
          <w:sz w:val="20"/>
          <w:szCs w:val="20"/>
          <w:lang w:val="be-BY"/>
        </w:rPr>
        <w:t xml:space="preserve">. </w:t>
      </w:r>
      <w:r w:rsidRPr="00EF2702">
        <w:rPr>
          <w:bCs/>
          <w:spacing w:val="-12"/>
          <w:sz w:val="20"/>
          <w:szCs w:val="20"/>
          <w:lang w:val="be-BY"/>
        </w:rPr>
        <w:t>экз</w:t>
      </w:r>
      <w:r w:rsidR="00E75BA5">
        <w:rPr>
          <w:bCs/>
          <w:spacing w:val="-12"/>
          <w:sz w:val="20"/>
          <w:szCs w:val="20"/>
          <w:lang w:val="be-BY"/>
        </w:rPr>
        <w:t>э</w:t>
      </w:r>
      <w:r w:rsidRPr="00EF2702">
        <w:rPr>
          <w:bCs/>
          <w:spacing w:val="-12"/>
          <w:sz w:val="20"/>
          <w:szCs w:val="20"/>
          <w:lang w:val="be-BY"/>
        </w:rPr>
        <w:t>мпляраў. Самым вялікім прыватным збо</w:t>
      </w:r>
      <w:r w:rsidR="00B61BB5">
        <w:rPr>
          <w:bCs/>
          <w:spacing w:val="-12"/>
          <w:sz w:val="20"/>
          <w:szCs w:val="20"/>
          <w:lang w:val="be-BY"/>
        </w:rPr>
        <w:softHyphen/>
      </w:r>
      <w:r w:rsidRPr="00EF2702">
        <w:rPr>
          <w:bCs/>
          <w:spacing w:val="-12"/>
          <w:sz w:val="20"/>
          <w:szCs w:val="20"/>
          <w:lang w:val="be-BY"/>
        </w:rPr>
        <w:t>рам можна лічыць калекцыю філакартыста У.</w:t>
      </w:r>
      <w:r>
        <w:rPr>
          <w:bCs/>
          <w:spacing w:val="-12"/>
          <w:sz w:val="20"/>
          <w:szCs w:val="20"/>
          <w:lang w:val="be-BY"/>
        </w:rPr>
        <w:t> </w:t>
      </w:r>
      <w:r w:rsidRPr="00EF2702">
        <w:rPr>
          <w:bCs/>
          <w:spacing w:val="-12"/>
          <w:sz w:val="20"/>
          <w:szCs w:val="20"/>
          <w:lang w:val="be-BY"/>
        </w:rPr>
        <w:t>А.</w:t>
      </w:r>
      <w:r>
        <w:rPr>
          <w:bCs/>
          <w:spacing w:val="-12"/>
          <w:sz w:val="20"/>
          <w:szCs w:val="20"/>
          <w:lang w:val="be-BY"/>
        </w:rPr>
        <w:t> </w:t>
      </w:r>
      <w:r w:rsidRPr="00EF2702">
        <w:rPr>
          <w:bCs/>
          <w:spacing w:val="-12"/>
          <w:sz w:val="20"/>
          <w:szCs w:val="20"/>
          <w:lang w:val="be-BY"/>
        </w:rPr>
        <w:t xml:space="preserve">Ліхадзедава, </w:t>
      </w:r>
      <w:r w:rsidR="00E75BA5">
        <w:rPr>
          <w:bCs/>
          <w:spacing w:val="-12"/>
          <w:sz w:val="20"/>
          <w:szCs w:val="20"/>
          <w:lang w:val="be-BY"/>
        </w:rPr>
        <w:t>што</w:t>
      </w:r>
      <w:r w:rsidRPr="00EF2702">
        <w:rPr>
          <w:bCs/>
          <w:spacing w:val="-12"/>
          <w:sz w:val="20"/>
          <w:szCs w:val="20"/>
          <w:lang w:val="be-BY"/>
        </w:rPr>
        <w:t xml:space="preserve"> налічвае больш за 50 тыс</w:t>
      </w:r>
      <w:r w:rsidR="00E75BA5">
        <w:rPr>
          <w:bCs/>
          <w:spacing w:val="-12"/>
          <w:sz w:val="20"/>
          <w:szCs w:val="20"/>
          <w:lang w:val="be-BY"/>
        </w:rPr>
        <w:t xml:space="preserve">. </w:t>
      </w:r>
      <w:r w:rsidRPr="00EF2702">
        <w:rPr>
          <w:bCs/>
          <w:spacing w:val="-12"/>
          <w:sz w:val="20"/>
          <w:szCs w:val="20"/>
          <w:lang w:val="be-BY"/>
        </w:rPr>
        <w:t>адзінак</w:t>
      </w:r>
      <w:r>
        <w:rPr>
          <w:bCs/>
          <w:spacing w:val="-12"/>
          <w:sz w:val="20"/>
          <w:szCs w:val="20"/>
          <w:lang w:val="be-BY"/>
        </w:rPr>
        <w:t xml:space="preserve"> </w:t>
      </w:r>
      <w:r w:rsidRPr="00EF2702">
        <w:rPr>
          <w:bCs/>
          <w:spacing w:val="-12"/>
          <w:sz w:val="20"/>
          <w:szCs w:val="20"/>
          <w:lang w:val="be-BY"/>
        </w:rPr>
        <w:t>дасавецкага перыяд</w:t>
      </w:r>
      <w:r w:rsidR="00E75BA5">
        <w:rPr>
          <w:bCs/>
          <w:spacing w:val="-12"/>
          <w:sz w:val="20"/>
          <w:szCs w:val="20"/>
          <w:lang w:val="be-BY"/>
        </w:rPr>
        <w:t>у</w:t>
      </w:r>
      <w:r w:rsidRPr="00EF2702">
        <w:rPr>
          <w:bCs/>
          <w:spacing w:val="-12"/>
          <w:sz w:val="20"/>
          <w:szCs w:val="20"/>
          <w:lang w:val="be-BY"/>
        </w:rPr>
        <w:t>.</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Часцей за ўсё даследчыкі звяртаюцца да ілюстраваных паштовак, шмат</w:t>
      </w:r>
      <w:r w:rsidR="00B61BB5">
        <w:rPr>
          <w:spacing w:val="-12"/>
          <w:sz w:val="20"/>
          <w:szCs w:val="20"/>
          <w:lang w:val="be-BY"/>
        </w:rPr>
        <w:softHyphen/>
      </w:r>
      <w:r w:rsidRPr="00EF2702">
        <w:rPr>
          <w:spacing w:val="-12"/>
          <w:sz w:val="20"/>
          <w:szCs w:val="20"/>
          <w:lang w:val="be-BY"/>
        </w:rPr>
        <w:t>лі</w:t>
      </w:r>
      <w:r w:rsidR="00B61BB5">
        <w:rPr>
          <w:spacing w:val="-12"/>
          <w:sz w:val="20"/>
          <w:szCs w:val="20"/>
          <w:lang w:val="be-BY"/>
        </w:rPr>
        <w:softHyphen/>
      </w:r>
      <w:r w:rsidRPr="00EF2702">
        <w:rPr>
          <w:spacing w:val="-12"/>
          <w:sz w:val="20"/>
          <w:szCs w:val="20"/>
          <w:lang w:val="be-BY"/>
        </w:rPr>
        <w:t xml:space="preserve">кія зборы якіх адклаліся ў архівах, установах культуры і прыватных калекцыях. </w:t>
      </w:r>
      <w:r w:rsidRPr="00EF2702">
        <w:rPr>
          <w:spacing w:val="-12"/>
          <w:sz w:val="20"/>
          <w:szCs w:val="20"/>
          <w:lang w:val="be-BY"/>
        </w:rPr>
        <w:lastRenderedPageBreak/>
        <w:t>У Р</w:t>
      </w:r>
      <w:r w:rsidR="00E75BA5">
        <w:rPr>
          <w:spacing w:val="-12"/>
          <w:sz w:val="20"/>
          <w:szCs w:val="20"/>
          <w:lang w:val="be-BY"/>
        </w:rPr>
        <w:t>асіі</w:t>
      </w:r>
      <w:r w:rsidRPr="00EF2702">
        <w:rPr>
          <w:spacing w:val="-12"/>
          <w:sz w:val="20"/>
          <w:szCs w:val="20"/>
          <w:lang w:val="be-BY"/>
        </w:rPr>
        <w:t xml:space="preserve"> паштовыя карткі неаднаразова станавіліся прадметам дысертацыйных дасле</w:t>
      </w:r>
      <w:r w:rsidR="00B61BB5">
        <w:rPr>
          <w:spacing w:val="-12"/>
          <w:sz w:val="20"/>
          <w:szCs w:val="20"/>
          <w:lang w:val="be-BY"/>
        </w:rPr>
        <w:softHyphen/>
      </w:r>
      <w:r w:rsidRPr="00EF2702">
        <w:rPr>
          <w:spacing w:val="-12"/>
          <w:sz w:val="20"/>
          <w:szCs w:val="20"/>
          <w:lang w:val="be-BY"/>
        </w:rPr>
        <w:t>даванняў. У Беларусі гэтага пакуль не адбылося. Асноўную працу па выву</w:t>
      </w:r>
      <w:r w:rsidR="00B61BB5">
        <w:rPr>
          <w:spacing w:val="-12"/>
          <w:sz w:val="20"/>
          <w:szCs w:val="20"/>
          <w:lang w:val="be-BY"/>
        </w:rPr>
        <w:softHyphen/>
      </w:r>
      <w:r w:rsidRPr="00EF2702">
        <w:rPr>
          <w:spacing w:val="-12"/>
          <w:sz w:val="20"/>
          <w:szCs w:val="20"/>
          <w:lang w:val="be-BY"/>
        </w:rPr>
        <w:t>чэнні паштовак па-ранейшаму праводзяць калекцыянеры. Варта адзна</w:t>
      </w:r>
      <w:r w:rsidR="00B61BB5">
        <w:rPr>
          <w:spacing w:val="-12"/>
          <w:sz w:val="20"/>
          <w:szCs w:val="20"/>
          <w:lang w:val="be-BY"/>
        </w:rPr>
        <w:softHyphen/>
      </w:r>
      <w:r w:rsidRPr="00EF2702">
        <w:rPr>
          <w:spacing w:val="-12"/>
          <w:sz w:val="20"/>
          <w:szCs w:val="20"/>
          <w:lang w:val="be-BY"/>
        </w:rPr>
        <w:t xml:space="preserve">чыць дзейнасць лаўрэата прэміі </w:t>
      </w:r>
      <w:r w:rsidR="004A24BB">
        <w:rPr>
          <w:spacing w:val="-12"/>
          <w:sz w:val="20"/>
          <w:szCs w:val="20"/>
          <w:lang w:val="be-BY"/>
        </w:rPr>
        <w:t>«</w:t>
      </w:r>
      <w:r w:rsidRPr="00EF2702">
        <w:rPr>
          <w:spacing w:val="-12"/>
          <w:sz w:val="20"/>
          <w:szCs w:val="20"/>
          <w:lang w:val="be-BY"/>
        </w:rPr>
        <w:t>За духоўнае адраджэнне</w:t>
      </w:r>
      <w:r w:rsidR="004A24BB">
        <w:rPr>
          <w:spacing w:val="-12"/>
          <w:sz w:val="20"/>
          <w:szCs w:val="20"/>
          <w:lang w:val="be-BY"/>
        </w:rPr>
        <w:t>»</w:t>
      </w:r>
      <w:r w:rsidRPr="00EF2702">
        <w:rPr>
          <w:spacing w:val="-12"/>
          <w:sz w:val="20"/>
          <w:szCs w:val="20"/>
          <w:lang w:val="be-BY"/>
        </w:rPr>
        <w:t xml:space="preserve"> У.</w:t>
      </w:r>
      <w:r>
        <w:rPr>
          <w:spacing w:val="-12"/>
          <w:sz w:val="20"/>
          <w:szCs w:val="20"/>
          <w:lang w:val="be-BY"/>
        </w:rPr>
        <w:t> </w:t>
      </w:r>
      <w:r w:rsidRPr="00EF2702">
        <w:rPr>
          <w:spacing w:val="-12"/>
          <w:sz w:val="20"/>
          <w:szCs w:val="20"/>
          <w:lang w:val="be-BY"/>
        </w:rPr>
        <w:t>Ліхадзедава і</w:t>
      </w:r>
      <w:r>
        <w:rPr>
          <w:spacing w:val="-12"/>
          <w:sz w:val="20"/>
          <w:szCs w:val="20"/>
          <w:lang w:val="be-BY"/>
        </w:rPr>
        <w:t xml:space="preserve"> </w:t>
      </w:r>
      <w:r w:rsidRPr="00EF2702">
        <w:rPr>
          <w:spacing w:val="-12"/>
          <w:sz w:val="20"/>
          <w:szCs w:val="20"/>
          <w:lang w:val="be-BY"/>
        </w:rPr>
        <w:t>выпу</w:t>
      </w:r>
      <w:r w:rsidR="00B61BB5">
        <w:rPr>
          <w:spacing w:val="-12"/>
          <w:sz w:val="20"/>
          <w:szCs w:val="20"/>
          <w:lang w:val="be-BY"/>
        </w:rPr>
        <w:softHyphen/>
      </w:r>
      <w:r w:rsidRPr="00EF2702">
        <w:rPr>
          <w:spacing w:val="-12"/>
          <w:sz w:val="20"/>
          <w:szCs w:val="20"/>
          <w:lang w:val="be-BY"/>
        </w:rPr>
        <w:t xml:space="preserve">шчаныя ім у межах праекта </w:t>
      </w:r>
      <w:r w:rsidR="004A24BB">
        <w:rPr>
          <w:spacing w:val="-12"/>
          <w:sz w:val="20"/>
          <w:szCs w:val="20"/>
          <w:lang w:val="be-BY"/>
        </w:rPr>
        <w:t>«</w:t>
      </w:r>
      <w:r w:rsidRPr="00EF2702">
        <w:rPr>
          <w:spacing w:val="-12"/>
          <w:sz w:val="20"/>
          <w:szCs w:val="20"/>
          <w:lang w:val="be-BY"/>
        </w:rPr>
        <w:t>У пошуках страчанага</w:t>
      </w:r>
      <w:r w:rsidR="004A24BB">
        <w:rPr>
          <w:spacing w:val="-12"/>
          <w:sz w:val="20"/>
          <w:szCs w:val="20"/>
          <w:lang w:val="be-BY"/>
        </w:rPr>
        <w:t>»</w:t>
      </w:r>
      <w:r w:rsidRPr="00EF2702">
        <w:rPr>
          <w:spacing w:val="-12"/>
          <w:sz w:val="20"/>
          <w:szCs w:val="20"/>
          <w:lang w:val="be-BY"/>
        </w:rPr>
        <w:t xml:space="preserve"> 20 альбомаў-ката</w:t>
      </w:r>
      <w:r w:rsidR="00B61BB5">
        <w:rPr>
          <w:spacing w:val="-12"/>
          <w:sz w:val="20"/>
          <w:szCs w:val="20"/>
          <w:lang w:val="be-BY"/>
        </w:rPr>
        <w:softHyphen/>
      </w:r>
      <w:r w:rsidRPr="00EF2702">
        <w:rPr>
          <w:spacing w:val="-12"/>
          <w:sz w:val="20"/>
          <w:szCs w:val="20"/>
          <w:lang w:val="be-BY"/>
        </w:rPr>
        <w:t>ло</w:t>
      </w:r>
      <w:r w:rsidR="00B61BB5">
        <w:rPr>
          <w:spacing w:val="-12"/>
          <w:sz w:val="20"/>
          <w:szCs w:val="20"/>
          <w:lang w:val="be-BY"/>
        </w:rPr>
        <w:softHyphen/>
      </w:r>
      <w:r w:rsidRPr="00EF2702">
        <w:rPr>
          <w:spacing w:val="-12"/>
          <w:sz w:val="20"/>
          <w:szCs w:val="20"/>
          <w:lang w:val="be-BY"/>
        </w:rPr>
        <w:t>гаў, а таксама выданні В.</w:t>
      </w:r>
      <w:r>
        <w:rPr>
          <w:spacing w:val="-12"/>
          <w:sz w:val="20"/>
          <w:szCs w:val="20"/>
          <w:lang w:val="be-BY"/>
        </w:rPr>
        <w:t> </w:t>
      </w:r>
      <w:r w:rsidRPr="00EF2702">
        <w:rPr>
          <w:spacing w:val="-12"/>
          <w:sz w:val="20"/>
          <w:szCs w:val="20"/>
          <w:lang w:val="be-BY"/>
        </w:rPr>
        <w:t>Целеша,</w:t>
      </w:r>
      <w:r>
        <w:rPr>
          <w:spacing w:val="-12"/>
          <w:sz w:val="20"/>
          <w:szCs w:val="20"/>
          <w:lang w:val="be-BY"/>
        </w:rPr>
        <w:t xml:space="preserve"> </w:t>
      </w:r>
      <w:r w:rsidRPr="00EF2702">
        <w:rPr>
          <w:spacing w:val="-12"/>
          <w:sz w:val="20"/>
          <w:szCs w:val="20"/>
          <w:lang w:val="be-BY"/>
        </w:rPr>
        <w:t>якія,</w:t>
      </w:r>
      <w:r>
        <w:rPr>
          <w:spacing w:val="-12"/>
          <w:sz w:val="20"/>
          <w:szCs w:val="20"/>
          <w:lang w:val="be-BY"/>
        </w:rPr>
        <w:t xml:space="preserve"> </w:t>
      </w:r>
      <w:r w:rsidRPr="00EF2702">
        <w:rPr>
          <w:spacing w:val="-12"/>
          <w:sz w:val="20"/>
          <w:szCs w:val="20"/>
          <w:lang w:val="be-BY"/>
        </w:rPr>
        <w:t>на</w:t>
      </w:r>
      <w:r w:rsidR="00E75BA5">
        <w:rPr>
          <w:spacing w:val="-12"/>
          <w:sz w:val="20"/>
          <w:szCs w:val="20"/>
          <w:lang w:val="be-BY"/>
        </w:rPr>
        <w:t xml:space="preserve"> </w:t>
      </w:r>
      <w:r w:rsidRPr="00EF2702">
        <w:rPr>
          <w:spacing w:val="-12"/>
          <w:sz w:val="20"/>
          <w:szCs w:val="20"/>
          <w:lang w:val="be-BY"/>
        </w:rPr>
        <w:t>жаль,</w:t>
      </w:r>
      <w:r>
        <w:rPr>
          <w:spacing w:val="-12"/>
          <w:sz w:val="20"/>
          <w:szCs w:val="20"/>
          <w:lang w:val="be-BY"/>
        </w:rPr>
        <w:t xml:space="preserve"> </w:t>
      </w:r>
      <w:r w:rsidRPr="00EF2702">
        <w:rPr>
          <w:spacing w:val="-12"/>
          <w:sz w:val="20"/>
          <w:szCs w:val="20"/>
          <w:lang w:val="be-BY"/>
        </w:rPr>
        <w:t>утрымліваюць зусім невялікі кры</w:t>
      </w:r>
      <w:r w:rsidR="00B61BB5">
        <w:rPr>
          <w:spacing w:val="-12"/>
          <w:sz w:val="20"/>
          <w:szCs w:val="20"/>
          <w:lang w:val="be-BY"/>
        </w:rPr>
        <w:softHyphen/>
      </w:r>
      <w:r w:rsidRPr="00EF2702">
        <w:rPr>
          <w:spacing w:val="-12"/>
          <w:sz w:val="20"/>
          <w:szCs w:val="20"/>
          <w:lang w:val="be-BY"/>
        </w:rPr>
        <w:t>ніцазнаўчы элемент.</w:t>
      </w:r>
    </w:p>
    <w:p w:rsidR="00062886" w:rsidRDefault="00062886" w:rsidP="00062886">
      <w:pPr>
        <w:pStyle w:val="af6"/>
        <w:spacing w:after="0" w:line="220" w:lineRule="exact"/>
        <w:ind w:firstLine="397"/>
        <w:jc w:val="both"/>
        <w:rPr>
          <w:spacing w:val="-12"/>
          <w:sz w:val="20"/>
          <w:szCs w:val="20"/>
        </w:rPr>
      </w:pPr>
      <w:r w:rsidRPr="00EF2702">
        <w:rPr>
          <w:spacing w:val="-12"/>
          <w:sz w:val="20"/>
          <w:szCs w:val="20"/>
          <w:lang w:val="be-BY"/>
        </w:rPr>
        <w:t>Даследчыкі, якія вывучаюць паштоўку, даўно адзначылі яе велізарны інфар</w:t>
      </w:r>
      <w:r w:rsidR="00B61BB5">
        <w:rPr>
          <w:spacing w:val="-12"/>
          <w:sz w:val="20"/>
          <w:szCs w:val="20"/>
          <w:lang w:val="be-BY"/>
        </w:rPr>
        <w:softHyphen/>
      </w:r>
      <w:r w:rsidRPr="00EF2702">
        <w:rPr>
          <w:spacing w:val="-12"/>
          <w:sz w:val="20"/>
          <w:szCs w:val="20"/>
          <w:lang w:val="be-BY"/>
        </w:rPr>
        <w:t>мацыйны патэнцыял. Аднак</w:t>
      </w:r>
      <w:r>
        <w:rPr>
          <w:spacing w:val="-12"/>
          <w:sz w:val="20"/>
          <w:szCs w:val="20"/>
          <w:lang w:val="be-BY"/>
        </w:rPr>
        <w:t xml:space="preserve"> </w:t>
      </w:r>
      <w:r w:rsidRPr="00EF2702">
        <w:rPr>
          <w:spacing w:val="-12"/>
          <w:sz w:val="20"/>
          <w:szCs w:val="20"/>
          <w:lang w:val="be-BY"/>
        </w:rPr>
        <w:t>неабходна канстатаваць, што ў расійскіх і айчын</w:t>
      </w:r>
      <w:r w:rsidR="00B61BB5">
        <w:rPr>
          <w:spacing w:val="-12"/>
          <w:sz w:val="20"/>
          <w:szCs w:val="20"/>
          <w:lang w:val="be-BY"/>
        </w:rPr>
        <w:softHyphen/>
      </w:r>
      <w:r w:rsidRPr="00EF2702">
        <w:rPr>
          <w:spacing w:val="-12"/>
          <w:sz w:val="20"/>
          <w:szCs w:val="20"/>
          <w:lang w:val="be-BY"/>
        </w:rPr>
        <w:t>ных дапаможніках па крыніцазнаўств</w:t>
      </w:r>
      <w:r w:rsidR="00E75BA5">
        <w:rPr>
          <w:spacing w:val="-12"/>
          <w:sz w:val="20"/>
          <w:szCs w:val="20"/>
          <w:lang w:val="be-BY"/>
        </w:rPr>
        <w:t>е</w:t>
      </w:r>
      <w:r w:rsidRPr="00EF2702">
        <w:rPr>
          <w:spacing w:val="-12"/>
          <w:sz w:val="20"/>
          <w:szCs w:val="20"/>
          <w:lang w:val="be-BY"/>
        </w:rPr>
        <w:t xml:space="preserve"> да гэтага часу адсутнічаюць асоб</w:t>
      </w:r>
      <w:r w:rsidR="00B61BB5">
        <w:rPr>
          <w:spacing w:val="-12"/>
          <w:sz w:val="20"/>
          <w:szCs w:val="20"/>
          <w:lang w:val="be-BY"/>
        </w:rPr>
        <w:softHyphen/>
      </w:r>
      <w:r w:rsidRPr="00EF2702">
        <w:rPr>
          <w:spacing w:val="-12"/>
          <w:sz w:val="20"/>
          <w:szCs w:val="20"/>
          <w:lang w:val="be-BY"/>
        </w:rPr>
        <w:t xml:space="preserve">ныя параграфы аб паштоўках. </w:t>
      </w:r>
      <w:r w:rsidRPr="00EF2702">
        <w:rPr>
          <w:spacing w:val="-12"/>
          <w:sz w:val="20"/>
          <w:szCs w:val="20"/>
        </w:rPr>
        <w:t>Між тым</w:t>
      </w:r>
      <w:r>
        <w:rPr>
          <w:spacing w:val="-12"/>
          <w:sz w:val="20"/>
          <w:szCs w:val="20"/>
        </w:rPr>
        <w:t xml:space="preserve"> </w:t>
      </w:r>
      <w:r w:rsidRPr="00EF2702">
        <w:rPr>
          <w:spacing w:val="-12"/>
          <w:sz w:val="20"/>
          <w:szCs w:val="20"/>
        </w:rPr>
        <w:t>адкрыты ліст цалкам можна вылучыць у асобную групу крыніц, як гэта было зроблена з перыядычным друкам.</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Нават паштоўкі, адпраўленыя без канвертаў, даюць інфар</w:t>
      </w:r>
      <w:r w:rsidR="00B61BB5">
        <w:rPr>
          <w:spacing w:val="-12"/>
          <w:sz w:val="20"/>
          <w:szCs w:val="20"/>
          <w:lang w:val="be-BY"/>
        </w:rPr>
        <w:softHyphen/>
      </w:r>
      <w:r w:rsidRPr="00EF2702">
        <w:rPr>
          <w:spacing w:val="-12"/>
          <w:sz w:val="20"/>
          <w:szCs w:val="20"/>
          <w:lang w:val="be-BY"/>
        </w:rPr>
        <w:t>ма</w:t>
      </w:r>
      <w:r w:rsidR="00B61BB5">
        <w:rPr>
          <w:spacing w:val="-12"/>
          <w:sz w:val="20"/>
          <w:szCs w:val="20"/>
          <w:lang w:val="be-BY"/>
        </w:rPr>
        <w:softHyphen/>
      </w:r>
      <w:r w:rsidRPr="00EF2702">
        <w:rPr>
          <w:spacing w:val="-12"/>
          <w:sz w:val="20"/>
          <w:szCs w:val="20"/>
          <w:lang w:val="be-BY"/>
        </w:rPr>
        <w:t xml:space="preserve">цыю аб </w:t>
      </w:r>
      <w:r w:rsidR="004A24BB">
        <w:rPr>
          <w:spacing w:val="-12"/>
          <w:sz w:val="20"/>
          <w:szCs w:val="20"/>
          <w:lang w:val="be-BY"/>
        </w:rPr>
        <w:t>«</w:t>
      </w:r>
      <w:r w:rsidRPr="00EF2702">
        <w:rPr>
          <w:spacing w:val="-12"/>
          <w:sz w:val="20"/>
          <w:szCs w:val="20"/>
          <w:lang w:val="be-BY"/>
        </w:rPr>
        <w:t>паш</w:t>
      </w:r>
      <w:r w:rsidR="00E75BA5">
        <w:rPr>
          <w:spacing w:val="-12"/>
          <w:sz w:val="20"/>
          <w:szCs w:val="20"/>
          <w:lang w:val="be-BY"/>
        </w:rPr>
        <w:softHyphen/>
      </w:r>
      <w:r w:rsidRPr="00EF2702">
        <w:rPr>
          <w:spacing w:val="-12"/>
          <w:sz w:val="20"/>
          <w:szCs w:val="20"/>
          <w:lang w:val="be-BY"/>
        </w:rPr>
        <w:t>то</w:t>
      </w:r>
      <w:r w:rsidR="00E75BA5">
        <w:rPr>
          <w:spacing w:val="-12"/>
          <w:sz w:val="20"/>
          <w:szCs w:val="20"/>
          <w:lang w:val="be-BY"/>
        </w:rPr>
        <w:softHyphen/>
      </w:r>
      <w:r w:rsidRPr="00EF2702">
        <w:rPr>
          <w:spacing w:val="-12"/>
          <w:sz w:val="20"/>
          <w:szCs w:val="20"/>
          <w:lang w:val="be-BY"/>
        </w:rPr>
        <w:t>вым следзе</w:t>
      </w:r>
      <w:r w:rsidR="004A24BB">
        <w:rPr>
          <w:spacing w:val="-12"/>
          <w:sz w:val="20"/>
          <w:szCs w:val="20"/>
          <w:lang w:val="be-BY"/>
        </w:rPr>
        <w:t>»</w:t>
      </w:r>
      <w:r w:rsidRPr="00EF2702">
        <w:rPr>
          <w:spacing w:val="-12"/>
          <w:sz w:val="20"/>
          <w:szCs w:val="20"/>
          <w:lang w:val="be-BY"/>
        </w:rPr>
        <w:t>. Адкрытыя лісты могуць расказаць пра тое, як ад краі</w:t>
      </w:r>
      <w:r w:rsidR="00B61BB5">
        <w:rPr>
          <w:spacing w:val="-12"/>
          <w:sz w:val="20"/>
          <w:szCs w:val="20"/>
          <w:lang w:val="be-BY"/>
        </w:rPr>
        <w:softHyphen/>
      </w:r>
      <w:r w:rsidRPr="00EF2702">
        <w:rPr>
          <w:spacing w:val="-12"/>
          <w:sz w:val="20"/>
          <w:szCs w:val="20"/>
          <w:lang w:val="be-BY"/>
        </w:rPr>
        <w:t>ны да краі</w:t>
      </w:r>
      <w:r w:rsidR="00E75BA5">
        <w:rPr>
          <w:spacing w:val="-12"/>
          <w:sz w:val="20"/>
          <w:szCs w:val="20"/>
          <w:lang w:val="be-BY"/>
        </w:rPr>
        <w:softHyphen/>
      </w:r>
      <w:r w:rsidRPr="00EF2702">
        <w:rPr>
          <w:spacing w:val="-12"/>
          <w:sz w:val="20"/>
          <w:szCs w:val="20"/>
          <w:lang w:val="be-BY"/>
        </w:rPr>
        <w:t>ны мяняліся правілы допуску паштовак да адпраўкі. Па старых паш</w:t>
      </w:r>
      <w:r w:rsidR="00B61BB5">
        <w:rPr>
          <w:spacing w:val="-12"/>
          <w:sz w:val="20"/>
          <w:szCs w:val="20"/>
          <w:lang w:val="be-BY"/>
        </w:rPr>
        <w:softHyphen/>
      </w:r>
      <w:r w:rsidRPr="00EF2702">
        <w:rPr>
          <w:spacing w:val="-12"/>
          <w:sz w:val="20"/>
          <w:szCs w:val="20"/>
          <w:lang w:val="be-BY"/>
        </w:rPr>
        <w:t>тоўках мож</w:t>
      </w:r>
      <w:r w:rsidR="00E75BA5">
        <w:rPr>
          <w:spacing w:val="-12"/>
          <w:sz w:val="20"/>
          <w:szCs w:val="20"/>
          <w:lang w:val="be-BY"/>
        </w:rPr>
        <w:softHyphen/>
      </w:r>
      <w:r w:rsidRPr="00EF2702">
        <w:rPr>
          <w:spacing w:val="-12"/>
          <w:sz w:val="20"/>
          <w:szCs w:val="20"/>
          <w:lang w:val="be-BY"/>
        </w:rPr>
        <w:t>на прасачыць імклівае развіццё спосабаў графічнага ўзнаўлення ад літаграфіі да фата</w:t>
      </w:r>
      <w:r w:rsidR="00E75BA5">
        <w:rPr>
          <w:spacing w:val="-12"/>
          <w:sz w:val="20"/>
          <w:szCs w:val="20"/>
          <w:lang w:val="be-BY"/>
        </w:rPr>
        <w:softHyphen/>
      </w:r>
      <w:r w:rsidRPr="00EF2702">
        <w:rPr>
          <w:spacing w:val="-12"/>
          <w:sz w:val="20"/>
          <w:szCs w:val="20"/>
          <w:lang w:val="be-BY"/>
        </w:rPr>
        <w:t>графіі.</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На пачатковым этапе вывучэння даследчыку неабходна зафіксаваць звест</w:t>
      </w:r>
      <w:r w:rsidR="00B61BB5">
        <w:rPr>
          <w:spacing w:val="-12"/>
          <w:sz w:val="20"/>
          <w:szCs w:val="20"/>
          <w:lang w:val="be-BY"/>
        </w:rPr>
        <w:softHyphen/>
      </w:r>
      <w:r w:rsidRPr="00EF2702">
        <w:rPr>
          <w:spacing w:val="-12"/>
          <w:sz w:val="20"/>
          <w:szCs w:val="20"/>
          <w:lang w:val="be-BY"/>
        </w:rPr>
        <w:t>кі, выяўленыя на пярэднім і адваротным баках адкрытага ліста. Важнай часткай</w:t>
      </w:r>
      <w:r>
        <w:rPr>
          <w:spacing w:val="-12"/>
          <w:sz w:val="20"/>
          <w:szCs w:val="20"/>
          <w:lang w:val="be-BY"/>
        </w:rPr>
        <w:t xml:space="preserve"> </w:t>
      </w:r>
      <w:r w:rsidRPr="00EF2702">
        <w:rPr>
          <w:spacing w:val="-12"/>
          <w:sz w:val="20"/>
          <w:szCs w:val="20"/>
          <w:lang w:val="be-BY"/>
        </w:rPr>
        <w:t>пра</w:t>
      </w:r>
      <w:r w:rsidR="00B61BB5">
        <w:rPr>
          <w:spacing w:val="-12"/>
          <w:sz w:val="20"/>
          <w:szCs w:val="20"/>
          <w:lang w:val="be-BY"/>
        </w:rPr>
        <w:softHyphen/>
      </w:r>
      <w:r w:rsidRPr="00EF2702">
        <w:rPr>
          <w:spacing w:val="-12"/>
          <w:sz w:val="20"/>
          <w:szCs w:val="20"/>
          <w:lang w:val="be-BY"/>
        </w:rPr>
        <w:t>цы з</w:t>
      </w:r>
      <w:r w:rsidR="0040373F">
        <w:rPr>
          <w:spacing w:val="-12"/>
          <w:sz w:val="20"/>
          <w:szCs w:val="20"/>
          <w:lang w:val="be-BY"/>
        </w:rPr>
        <w:t>’</w:t>
      </w:r>
      <w:r w:rsidRPr="00EF2702">
        <w:rPr>
          <w:spacing w:val="-12"/>
          <w:sz w:val="20"/>
          <w:szCs w:val="20"/>
          <w:lang w:val="be-BY"/>
        </w:rPr>
        <w:t>яўляецца атрыбуцыя паштовай карткі: вызначэнне выдаўца і фато</w:t>
      </w:r>
      <w:r w:rsidR="00B61BB5">
        <w:rPr>
          <w:spacing w:val="-12"/>
          <w:sz w:val="20"/>
          <w:szCs w:val="20"/>
          <w:lang w:val="be-BY"/>
        </w:rPr>
        <w:softHyphen/>
      </w:r>
      <w:r w:rsidRPr="00EF2702">
        <w:rPr>
          <w:spacing w:val="-12"/>
          <w:sz w:val="20"/>
          <w:szCs w:val="20"/>
          <w:lang w:val="be-BY"/>
        </w:rPr>
        <w:t>гра</w:t>
      </w:r>
      <w:r w:rsidR="00B61BB5">
        <w:rPr>
          <w:spacing w:val="-12"/>
          <w:sz w:val="20"/>
          <w:szCs w:val="20"/>
          <w:lang w:val="be-BY"/>
        </w:rPr>
        <w:softHyphen/>
      </w:r>
      <w:r w:rsidRPr="00EF2702">
        <w:rPr>
          <w:spacing w:val="-12"/>
          <w:sz w:val="20"/>
          <w:szCs w:val="20"/>
          <w:lang w:val="be-BY"/>
        </w:rPr>
        <w:t>фа для краявідных дакументальных паштовак. Для вызначэння даты выдання паш</w:t>
      </w:r>
      <w:r w:rsidR="00B61BB5">
        <w:rPr>
          <w:spacing w:val="-12"/>
          <w:sz w:val="20"/>
          <w:szCs w:val="20"/>
          <w:lang w:val="be-BY"/>
        </w:rPr>
        <w:softHyphen/>
      </w:r>
      <w:r w:rsidRPr="00EF2702">
        <w:rPr>
          <w:spacing w:val="-12"/>
          <w:sz w:val="20"/>
          <w:szCs w:val="20"/>
          <w:lang w:val="be-BY"/>
        </w:rPr>
        <w:t>тоўкі неабходна ўлічваць асаблівасці афармлення паштовага бланка ў роз</w:t>
      </w:r>
      <w:r w:rsidR="00B61BB5">
        <w:rPr>
          <w:spacing w:val="-12"/>
          <w:sz w:val="20"/>
          <w:szCs w:val="20"/>
          <w:lang w:val="be-BY"/>
        </w:rPr>
        <w:softHyphen/>
      </w:r>
      <w:r w:rsidRPr="00EF2702">
        <w:rPr>
          <w:spacing w:val="-12"/>
          <w:sz w:val="20"/>
          <w:szCs w:val="20"/>
          <w:lang w:val="be-BY"/>
        </w:rPr>
        <w:t>ныя храналагічныя перыяды, даты, адзнакі на штэмпелях, малюнкі, разме</w:t>
      </w:r>
      <w:r w:rsidR="00B61BB5">
        <w:rPr>
          <w:spacing w:val="-12"/>
          <w:sz w:val="20"/>
          <w:szCs w:val="20"/>
          <w:lang w:val="be-BY"/>
        </w:rPr>
        <w:softHyphen/>
      </w:r>
      <w:r w:rsidRPr="00EF2702">
        <w:rPr>
          <w:spacing w:val="-12"/>
          <w:sz w:val="20"/>
          <w:szCs w:val="20"/>
          <w:lang w:val="be-BY"/>
        </w:rPr>
        <w:t>шча</w:t>
      </w:r>
      <w:r w:rsidR="00B61BB5">
        <w:rPr>
          <w:spacing w:val="-12"/>
          <w:sz w:val="20"/>
          <w:szCs w:val="20"/>
          <w:lang w:val="be-BY"/>
        </w:rPr>
        <w:softHyphen/>
      </w:r>
      <w:r w:rsidRPr="00EF2702">
        <w:rPr>
          <w:spacing w:val="-12"/>
          <w:sz w:val="20"/>
          <w:szCs w:val="20"/>
          <w:lang w:val="be-BY"/>
        </w:rPr>
        <w:t>ныя на</w:t>
      </w:r>
      <w:r w:rsidR="00E75BA5">
        <w:rPr>
          <w:spacing w:val="-12"/>
          <w:sz w:val="20"/>
          <w:szCs w:val="20"/>
          <w:lang w:val="be-BY"/>
        </w:rPr>
        <w:t xml:space="preserve"> </w:t>
      </w:r>
      <w:r w:rsidRPr="00EF2702">
        <w:rPr>
          <w:spacing w:val="-12"/>
          <w:sz w:val="20"/>
          <w:szCs w:val="20"/>
          <w:lang w:val="be-BY"/>
        </w:rPr>
        <w:t>вонкавым баку. Даты айчынных паштовак, выда</w:t>
      </w:r>
      <w:r w:rsidR="00E75BA5">
        <w:rPr>
          <w:spacing w:val="-12"/>
          <w:sz w:val="20"/>
          <w:szCs w:val="20"/>
          <w:lang w:val="be-BY"/>
        </w:rPr>
        <w:t>дзе</w:t>
      </w:r>
      <w:r w:rsidRPr="00EF2702">
        <w:rPr>
          <w:spacing w:val="-12"/>
          <w:sz w:val="20"/>
          <w:szCs w:val="20"/>
          <w:lang w:val="be-BY"/>
        </w:rPr>
        <w:t>ных пасля 1953 г., мож</w:t>
      </w:r>
      <w:r w:rsidR="00B61BB5">
        <w:rPr>
          <w:spacing w:val="-12"/>
          <w:sz w:val="20"/>
          <w:szCs w:val="20"/>
          <w:lang w:val="be-BY"/>
        </w:rPr>
        <w:softHyphen/>
      </w:r>
      <w:r w:rsidRPr="00EF2702">
        <w:rPr>
          <w:spacing w:val="-12"/>
          <w:sz w:val="20"/>
          <w:szCs w:val="20"/>
          <w:lang w:val="be-BY"/>
        </w:rPr>
        <w:t>на ўдакладніць</w:t>
      </w:r>
      <w:r>
        <w:rPr>
          <w:spacing w:val="-12"/>
          <w:sz w:val="20"/>
          <w:szCs w:val="20"/>
          <w:lang w:val="be-BY"/>
        </w:rPr>
        <w:t xml:space="preserve"> </w:t>
      </w:r>
      <w:r w:rsidRPr="00EF2702">
        <w:rPr>
          <w:spacing w:val="-12"/>
          <w:sz w:val="20"/>
          <w:szCs w:val="20"/>
          <w:lang w:val="be-BY"/>
        </w:rPr>
        <w:t xml:space="preserve">па </w:t>
      </w:r>
      <w:r w:rsidR="004A24BB">
        <w:rPr>
          <w:spacing w:val="-12"/>
          <w:sz w:val="20"/>
          <w:szCs w:val="20"/>
          <w:lang w:val="be-BY"/>
        </w:rPr>
        <w:t>«</w:t>
      </w:r>
      <w:r w:rsidRPr="00EF2702">
        <w:rPr>
          <w:spacing w:val="-12"/>
          <w:sz w:val="20"/>
          <w:szCs w:val="20"/>
          <w:lang w:val="be-BY"/>
        </w:rPr>
        <w:t>Летапісу выданных твораў выяўленчага мастацтва</w:t>
      </w:r>
      <w:r w:rsidR="004A24BB">
        <w:rPr>
          <w:spacing w:val="-12"/>
          <w:sz w:val="20"/>
          <w:szCs w:val="20"/>
          <w:lang w:val="be-BY"/>
        </w:rPr>
        <w:t>»</w:t>
      </w:r>
      <w:r w:rsidRPr="00EF2702">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Наступным этапам даследавання філакартычных крыніц з</w:t>
      </w:r>
      <w:r w:rsidR="0040373F">
        <w:rPr>
          <w:spacing w:val="-12"/>
          <w:sz w:val="20"/>
          <w:szCs w:val="20"/>
          <w:lang w:val="be-BY"/>
        </w:rPr>
        <w:t>’</w:t>
      </w:r>
      <w:r w:rsidRPr="00EF2702">
        <w:rPr>
          <w:spacing w:val="-12"/>
          <w:sz w:val="20"/>
          <w:szCs w:val="20"/>
          <w:lang w:val="be-BY"/>
        </w:rPr>
        <w:t>яўляецца іх гру</w:t>
      </w:r>
      <w:r w:rsidR="00B61BB5">
        <w:rPr>
          <w:spacing w:val="-12"/>
          <w:sz w:val="20"/>
          <w:szCs w:val="20"/>
          <w:lang w:val="be-BY"/>
        </w:rPr>
        <w:softHyphen/>
      </w:r>
      <w:r w:rsidRPr="00EF2702">
        <w:rPr>
          <w:spacing w:val="-12"/>
          <w:sz w:val="20"/>
          <w:szCs w:val="20"/>
          <w:lang w:val="be-BY"/>
        </w:rPr>
        <w:t>поўка. Да нядаўняга часу асноўнымі даследчыкамі паштовак выступалі філа</w:t>
      </w:r>
      <w:r w:rsidR="00B61BB5">
        <w:rPr>
          <w:spacing w:val="-12"/>
          <w:sz w:val="20"/>
          <w:szCs w:val="20"/>
          <w:lang w:val="be-BY"/>
        </w:rPr>
        <w:softHyphen/>
      </w:r>
      <w:r w:rsidRPr="00EF2702">
        <w:rPr>
          <w:spacing w:val="-12"/>
          <w:sz w:val="20"/>
          <w:szCs w:val="20"/>
          <w:lang w:val="be-BY"/>
        </w:rPr>
        <w:t>картысты. Яны разам з бібліятэкарамі выкарыстоўваюць два прынцып</w:t>
      </w:r>
      <w:r w:rsidR="00E75BA5">
        <w:rPr>
          <w:spacing w:val="-12"/>
          <w:sz w:val="20"/>
          <w:szCs w:val="20"/>
          <w:lang w:val="be-BY"/>
        </w:rPr>
        <w:t>ы</w:t>
      </w:r>
      <w:r w:rsidRPr="00EF2702">
        <w:rPr>
          <w:spacing w:val="-12"/>
          <w:sz w:val="20"/>
          <w:szCs w:val="20"/>
          <w:lang w:val="be-BY"/>
        </w:rPr>
        <w:t xml:space="preserve"> гру</w:t>
      </w:r>
      <w:r w:rsidR="00B61BB5">
        <w:rPr>
          <w:spacing w:val="-12"/>
          <w:sz w:val="20"/>
          <w:szCs w:val="20"/>
          <w:lang w:val="be-BY"/>
        </w:rPr>
        <w:softHyphen/>
      </w:r>
      <w:r w:rsidRPr="00EF2702">
        <w:rPr>
          <w:spacing w:val="-12"/>
          <w:sz w:val="20"/>
          <w:szCs w:val="20"/>
          <w:lang w:val="be-BY"/>
        </w:rPr>
        <w:t>поўкі паштовак: тэматычны і серыйны. За аснову бяруцца знешнія фактары, бо адкрытыя лісты разглядаюцца менавіта ў якасці выяўленчай крыніцы: час і мес</w:t>
      </w:r>
      <w:r w:rsidR="00B61BB5">
        <w:rPr>
          <w:spacing w:val="-12"/>
          <w:sz w:val="20"/>
          <w:szCs w:val="20"/>
          <w:lang w:val="be-BY"/>
        </w:rPr>
        <w:softHyphen/>
      </w:r>
      <w:r w:rsidRPr="00EF2702">
        <w:rPr>
          <w:spacing w:val="-12"/>
          <w:sz w:val="20"/>
          <w:szCs w:val="20"/>
          <w:lang w:val="be-BY"/>
        </w:rPr>
        <w:t>ца выдання, выдавецтва, тэхніка друк</w:t>
      </w:r>
      <w:r w:rsidR="00E75BA5">
        <w:rPr>
          <w:spacing w:val="-12"/>
          <w:sz w:val="20"/>
          <w:szCs w:val="20"/>
          <w:lang w:val="be-BY"/>
        </w:rPr>
        <w:t>авання</w:t>
      </w:r>
      <w:r w:rsidRPr="00EF2702">
        <w:rPr>
          <w:spacing w:val="-12"/>
          <w:sz w:val="20"/>
          <w:szCs w:val="20"/>
          <w:lang w:val="be-BY"/>
        </w:rPr>
        <w:t>. Савецкі філакартыст Э.</w:t>
      </w:r>
      <w:r w:rsidR="00E75BA5">
        <w:rPr>
          <w:spacing w:val="-12"/>
          <w:sz w:val="20"/>
          <w:szCs w:val="20"/>
          <w:lang w:val="be-BY"/>
        </w:rPr>
        <w:t> </w:t>
      </w:r>
      <w:r w:rsidRPr="00EF2702">
        <w:rPr>
          <w:spacing w:val="-12"/>
          <w:sz w:val="20"/>
          <w:szCs w:val="20"/>
          <w:lang w:val="be-BY"/>
        </w:rPr>
        <w:t>Файн</w:t>
      </w:r>
      <w:r w:rsidR="00E75BA5">
        <w:rPr>
          <w:spacing w:val="-12"/>
          <w:sz w:val="20"/>
          <w:szCs w:val="20"/>
          <w:lang w:val="be-BY"/>
        </w:rPr>
        <w:softHyphen/>
      </w:r>
      <w:r w:rsidRPr="00EF2702">
        <w:rPr>
          <w:spacing w:val="-12"/>
          <w:sz w:val="20"/>
          <w:szCs w:val="20"/>
          <w:lang w:val="be-BY"/>
        </w:rPr>
        <w:t>штэйн падзя</w:t>
      </w:r>
      <w:r w:rsidR="00B61BB5">
        <w:rPr>
          <w:spacing w:val="-12"/>
          <w:sz w:val="20"/>
          <w:szCs w:val="20"/>
          <w:lang w:val="be-BY"/>
        </w:rPr>
        <w:softHyphen/>
      </w:r>
      <w:r w:rsidRPr="00EF2702">
        <w:rPr>
          <w:spacing w:val="-12"/>
          <w:sz w:val="20"/>
          <w:szCs w:val="20"/>
          <w:lang w:val="be-BY"/>
        </w:rPr>
        <w:t>ліў паштоўкі на звычайныя паштовыя карткі</w:t>
      </w:r>
      <w:r>
        <w:rPr>
          <w:spacing w:val="-12"/>
          <w:sz w:val="20"/>
          <w:szCs w:val="20"/>
          <w:lang w:val="be-BY"/>
        </w:rPr>
        <w:t xml:space="preserve"> </w:t>
      </w:r>
      <w:r w:rsidRPr="00EF2702">
        <w:rPr>
          <w:spacing w:val="-12"/>
          <w:sz w:val="20"/>
          <w:szCs w:val="20"/>
          <w:lang w:val="be-BY"/>
        </w:rPr>
        <w:t>і ілюстраваны</w:t>
      </w:r>
      <w:r w:rsidR="00E75BA5">
        <w:rPr>
          <w:spacing w:val="-12"/>
          <w:sz w:val="20"/>
          <w:szCs w:val="20"/>
          <w:lang w:val="be-BY"/>
        </w:rPr>
        <w:t>я</w:t>
      </w:r>
      <w:r w:rsidRPr="00EF2702">
        <w:rPr>
          <w:spacing w:val="-12"/>
          <w:sz w:val="20"/>
          <w:szCs w:val="20"/>
          <w:lang w:val="be-BY"/>
        </w:rPr>
        <w:t>. Апош</w:t>
      </w:r>
      <w:r w:rsidR="00E75BA5">
        <w:rPr>
          <w:spacing w:val="-12"/>
          <w:sz w:val="20"/>
          <w:szCs w:val="20"/>
          <w:lang w:val="be-BY"/>
        </w:rPr>
        <w:softHyphen/>
      </w:r>
      <w:r w:rsidRPr="00EF2702">
        <w:rPr>
          <w:spacing w:val="-12"/>
          <w:sz w:val="20"/>
          <w:szCs w:val="20"/>
          <w:lang w:val="be-BY"/>
        </w:rPr>
        <w:t>нія</w:t>
      </w:r>
      <w:r>
        <w:rPr>
          <w:spacing w:val="-12"/>
          <w:sz w:val="20"/>
          <w:szCs w:val="20"/>
          <w:lang w:val="be-BY"/>
        </w:rPr>
        <w:t xml:space="preserve"> </w:t>
      </w:r>
      <w:r w:rsidRPr="00EF2702">
        <w:rPr>
          <w:spacing w:val="-12"/>
          <w:sz w:val="20"/>
          <w:szCs w:val="20"/>
          <w:lang w:val="be-BY"/>
        </w:rPr>
        <w:t>падзя</w:t>
      </w:r>
      <w:r w:rsidR="00B61BB5">
        <w:rPr>
          <w:spacing w:val="-12"/>
          <w:sz w:val="20"/>
          <w:szCs w:val="20"/>
          <w:lang w:val="be-BY"/>
        </w:rPr>
        <w:softHyphen/>
      </w:r>
      <w:r w:rsidRPr="00EF2702">
        <w:rPr>
          <w:spacing w:val="-12"/>
          <w:sz w:val="20"/>
          <w:szCs w:val="20"/>
          <w:lang w:val="be-BY"/>
        </w:rPr>
        <w:t>ляюцца на мастацкія (рэпрадукцыі мастацкіх твораў і арыгіналь</w:t>
      </w:r>
      <w:r w:rsidR="00E75BA5">
        <w:rPr>
          <w:spacing w:val="-12"/>
          <w:sz w:val="20"/>
          <w:szCs w:val="20"/>
          <w:lang w:val="be-BY"/>
        </w:rPr>
        <w:softHyphen/>
      </w:r>
      <w:r w:rsidRPr="00EF2702">
        <w:rPr>
          <w:spacing w:val="-12"/>
          <w:sz w:val="20"/>
          <w:szCs w:val="20"/>
          <w:lang w:val="be-BY"/>
        </w:rPr>
        <w:t>ныя паш</w:t>
      </w:r>
      <w:r w:rsidR="00B61BB5">
        <w:rPr>
          <w:spacing w:val="-12"/>
          <w:sz w:val="20"/>
          <w:szCs w:val="20"/>
          <w:lang w:val="be-BY"/>
        </w:rPr>
        <w:softHyphen/>
      </w:r>
      <w:r w:rsidRPr="00EF2702">
        <w:rPr>
          <w:spacing w:val="-12"/>
          <w:sz w:val="20"/>
          <w:szCs w:val="20"/>
          <w:lang w:val="be-BY"/>
        </w:rPr>
        <w:t>тоў</w:t>
      </w:r>
      <w:r w:rsidR="00B61BB5">
        <w:rPr>
          <w:spacing w:val="-12"/>
          <w:sz w:val="20"/>
          <w:szCs w:val="20"/>
          <w:lang w:val="be-BY"/>
        </w:rPr>
        <w:softHyphen/>
      </w:r>
      <w:r w:rsidRPr="00EF2702">
        <w:rPr>
          <w:spacing w:val="-12"/>
          <w:sz w:val="20"/>
          <w:szCs w:val="20"/>
          <w:lang w:val="be-BY"/>
        </w:rPr>
        <w:t xml:space="preserve">кі </w:t>
      </w:r>
      <w:r>
        <w:rPr>
          <w:spacing w:val="-12"/>
          <w:sz w:val="20"/>
          <w:szCs w:val="20"/>
          <w:lang w:val="be-BY"/>
        </w:rPr>
        <w:t>—</w:t>
      </w:r>
      <w:r w:rsidRPr="00EF2702">
        <w:rPr>
          <w:spacing w:val="-12"/>
          <w:sz w:val="20"/>
          <w:szCs w:val="20"/>
          <w:lang w:val="be-BY"/>
        </w:rPr>
        <w:t xml:space="preserve"> выявы, спецыяльна створаныя для паштоўкі) і дакументаль</w:t>
      </w:r>
      <w:r w:rsidR="00E75BA5">
        <w:rPr>
          <w:spacing w:val="-12"/>
          <w:sz w:val="20"/>
          <w:szCs w:val="20"/>
          <w:lang w:val="be-BY"/>
        </w:rPr>
        <w:softHyphen/>
      </w:r>
      <w:r w:rsidRPr="00EF2702">
        <w:rPr>
          <w:spacing w:val="-12"/>
          <w:sz w:val="20"/>
          <w:szCs w:val="20"/>
          <w:lang w:val="be-BY"/>
        </w:rPr>
        <w:t>ныя фота</w:t>
      </w:r>
      <w:r w:rsidR="00B61BB5">
        <w:rPr>
          <w:spacing w:val="-12"/>
          <w:sz w:val="20"/>
          <w:szCs w:val="20"/>
          <w:lang w:val="be-BY"/>
        </w:rPr>
        <w:softHyphen/>
      </w:r>
      <w:r w:rsidRPr="00EF2702">
        <w:rPr>
          <w:spacing w:val="-12"/>
          <w:sz w:val="20"/>
          <w:szCs w:val="20"/>
          <w:lang w:val="be-BY"/>
        </w:rPr>
        <w:t>паш</w:t>
      </w:r>
      <w:r w:rsidR="00B61BB5">
        <w:rPr>
          <w:spacing w:val="-12"/>
          <w:sz w:val="20"/>
          <w:szCs w:val="20"/>
          <w:lang w:val="be-BY"/>
        </w:rPr>
        <w:softHyphen/>
      </w:r>
      <w:r w:rsidRPr="00EF2702">
        <w:rPr>
          <w:spacing w:val="-12"/>
          <w:sz w:val="20"/>
          <w:szCs w:val="20"/>
          <w:lang w:val="be-BY"/>
        </w:rPr>
        <w:t>тоўкі рознай тэматыкі [25].</w:t>
      </w:r>
    </w:p>
    <w:p w:rsidR="00062886" w:rsidRDefault="00062886" w:rsidP="00062886">
      <w:pPr>
        <w:pStyle w:val="af6"/>
        <w:spacing w:after="0" w:line="220" w:lineRule="exact"/>
        <w:ind w:firstLine="397"/>
        <w:jc w:val="both"/>
        <w:rPr>
          <w:spacing w:val="-12"/>
          <w:sz w:val="20"/>
          <w:szCs w:val="20"/>
        </w:rPr>
      </w:pPr>
      <w:r w:rsidRPr="00EF2702">
        <w:rPr>
          <w:spacing w:val="-12"/>
          <w:sz w:val="20"/>
          <w:szCs w:val="20"/>
          <w:lang w:val="be-BY"/>
        </w:rPr>
        <w:t>М.</w:t>
      </w:r>
      <w:r>
        <w:rPr>
          <w:spacing w:val="-12"/>
          <w:sz w:val="20"/>
          <w:szCs w:val="20"/>
          <w:lang w:val="be-BY"/>
        </w:rPr>
        <w:t> </w:t>
      </w:r>
      <w:r w:rsidRPr="00EF2702">
        <w:rPr>
          <w:spacing w:val="-12"/>
          <w:sz w:val="20"/>
          <w:szCs w:val="20"/>
          <w:lang w:val="be-BY"/>
        </w:rPr>
        <w:t>У.</w:t>
      </w:r>
      <w:r>
        <w:rPr>
          <w:spacing w:val="-12"/>
          <w:sz w:val="20"/>
          <w:szCs w:val="20"/>
          <w:lang w:val="be-BY"/>
        </w:rPr>
        <w:t> </w:t>
      </w:r>
      <w:r w:rsidRPr="00EF2702">
        <w:rPr>
          <w:spacing w:val="-12"/>
          <w:sz w:val="20"/>
          <w:szCs w:val="20"/>
          <w:lang w:val="be-BY"/>
        </w:rPr>
        <w:t>Самбур прапанава</w:t>
      </w:r>
      <w:r w:rsidR="00E75BA5">
        <w:rPr>
          <w:spacing w:val="-12"/>
          <w:sz w:val="20"/>
          <w:szCs w:val="20"/>
          <w:lang w:val="be-BY"/>
        </w:rPr>
        <w:t>л</w:t>
      </w:r>
      <w:r w:rsidRPr="00EF2702">
        <w:rPr>
          <w:spacing w:val="-12"/>
          <w:sz w:val="20"/>
          <w:szCs w:val="20"/>
          <w:lang w:val="be-BY"/>
        </w:rPr>
        <w:t>а падзел паштовак па трох прынцыпах: па тыпу блан</w:t>
      </w:r>
      <w:r w:rsidR="00B61BB5">
        <w:rPr>
          <w:spacing w:val="-12"/>
          <w:sz w:val="20"/>
          <w:szCs w:val="20"/>
          <w:lang w:val="be-BY"/>
        </w:rPr>
        <w:softHyphen/>
      </w:r>
      <w:r w:rsidRPr="00EF2702">
        <w:rPr>
          <w:spacing w:val="-12"/>
          <w:sz w:val="20"/>
          <w:szCs w:val="20"/>
          <w:lang w:val="be-BY"/>
        </w:rPr>
        <w:t>ка, па прызначэнні і па тыпу малюнка. Класіфікацыя па тыпу бланка вылу</w:t>
      </w:r>
      <w:r w:rsidR="00B61BB5">
        <w:rPr>
          <w:spacing w:val="-12"/>
          <w:sz w:val="20"/>
          <w:szCs w:val="20"/>
          <w:lang w:val="be-BY"/>
        </w:rPr>
        <w:softHyphen/>
      </w:r>
      <w:r w:rsidRPr="00EF2702">
        <w:rPr>
          <w:spacing w:val="-12"/>
          <w:sz w:val="20"/>
          <w:szCs w:val="20"/>
          <w:lang w:val="be-BY"/>
        </w:rPr>
        <w:t>чае</w:t>
      </w:r>
      <w:r>
        <w:rPr>
          <w:spacing w:val="-12"/>
          <w:sz w:val="20"/>
          <w:szCs w:val="20"/>
          <w:lang w:val="be-BY"/>
        </w:rPr>
        <w:t xml:space="preserve"> </w:t>
      </w:r>
      <w:r w:rsidRPr="00EF2702">
        <w:rPr>
          <w:spacing w:val="-12"/>
          <w:sz w:val="20"/>
          <w:szCs w:val="20"/>
          <w:lang w:val="be-BY"/>
        </w:rPr>
        <w:t>неілюстраваныя і</w:t>
      </w:r>
      <w:r>
        <w:rPr>
          <w:spacing w:val="-12"/>
          <w:sz w:val="20"/>
          <w:szCs w:val="20"/>
          <w:lang w:val="be-BY"/>
        </w:rPr>
        <w:t xml:space="preserve"> </w:t>
      </w:r>
      <w:r w:rsidRPr="00EF2702">
        <w:rPr>
          <w:spacing w:val="-12"/>
          <w:sz w:val="20"/>
          <w:szCs w:val="20"/>
          <w:lang w:val="be-BY"/>
        </w:rPr>
        <w:t>ілюстраваныя. Групоўка па наяўнасці тэксту прадуг</w:t>
      </w:r>
      <w:r w:rsidR="00B61BB5">
        <w:rPr>
          <w:spacing w:val="-12"/>
          <w:sz w:val="20"/>
          <w:szCs w:val="20"/>
          <w:lang w:val="be-BY"/>
        </w:rPr>
        <w:softHyphen/>
      </w:r>
      <w:r w:rsidRPr="00EF2702">
        <w:rPr>
          <w:spacing w:val="-12"/>
          <w:sz w:val="20"/>
          <w:szCs w:val="20"/>
          <w:lang w:val="be-BY"/>
        </w:rPr>
        <w:t>ледж</w:t>
      </w:r>
      <w:r w:rsidR="00B61BB5">
        <w:rPr>
          <w:spacing w:val="-12"/>
          <w:sz w:val="20"/>
          <w:szCs w:val="20"/>
          <w:lang w:val="be-BY"/>
        </w:rPr>
        <w:softHyphen/>
      </w:r>
      <w:r w:rsidRPr="00EF2702">
        <w:rPr>
          <w:spacing w:val="-12"/>
          <w:sz w:val="20"/>
          <w:szCs w:val="20"/>
          <w:lang w:val="be-BY"/>
        </w:rPr>
        <w:t>вае падзел на</w:t>
      </w:r>
      <w:r>
        <w:rPr>
          <w:spacing w:val="-12"/>
          <w:sz w:val="20"/>
          <w:szCs w:val="20"/>
          <w:lang w:val="be-BY"/>
        </w:rPr>
        <w:t xml:space="preserve"> </w:t>
      </w:r>
      <w:r w:rsidRPr="00EF2702">
        <w:rPr>
          <w:spacing w:val="-12"/>
          <w:sz w:val="20"/>
          <w:szCs w:val="20"/>
          <w:lang w:val="be-BY"/>
        </w:rPr>
        <w:t>паштоўкі</w:t>
      </w:r>
      <w:r>
        <w:rPr>
          <w:spacing w:val="-12"/>
          <w:sz w:val="20"/>
          <w:szCs w:val="20"/>
          <w:lang w:val="be-BY"/>
        </w:rPr>
        <w:t xml:space="preserve"> </w:t>
      </w:r>
      <w:r w:rsidRPr="00EF2702">
        <w:rPr>
          <w:spacing w:val="-12"/>
          <w:sz w:val="20"/>
          <w:szCs w:val="20"/>
          <w:lang w:val="be-BY"/>
        </w:rPr>
        <w:t>з тэкстам і</w:t>
      </w:r>
      <w:r>
        <w:rPr>
          <w:spacing w:val="-12"/>
          <w:sz w:val="20"/>
          <w:szCs w:val="20"/>
          <w:lang w:val="be-BY"/>
        </w:rPr>
        <w:t xml:space="preserve"> </w:t>
      </w:r>
      <w:r w:rsidRPr="00EF2702">
        <w:rPr>
          <w:spacing w:val="-12"/>
          <w:sz w:val="20"/>
          <w:szCs w:val="20"/>
          <w:lang w:val="be-BY"/>
        </w:rPr>
        <w:t>без тэксту. У залежнасці ад спосабу адлюст</w:t>
      </w:r>
      <w:r w:rsidR="00B61BB5">
        <w:rPr>
          <w:spacing w:val="-12"/>
          <w:sz w:val="20"/>
          <w:szCs w:val="20"/>
          <w:lang w:val="be-BY"/>
        </w:rPr>
        <w:softHyphen/>
      </w:r>
      <w:r w:rsidRPr="00EF2702">
        <w:rPr>
          <w:spacing w:val="-12"/>
          <w:sz w:val="20"/>
          <w:szCs w:val="20"/>
          <w:lang w:val="be-BY"/>
        </w:rPr>
        <w:t>ра</w:t>
      </w:r>
      <w:r w:rsidR="00B61BB5">
        <w:rPr>
          <w:spacing w:val="-12"/>
          <w:sz w:val="20"/>
          <w:szCs w:val="20"/>
          <w:lang w:val="be-BY"/>
        </w:rPr>
        <w:softHyphen/>
      </w:r>
      <w:r w:rsidRPr="00EF2702">
        <w:rPr>
          <w:spacing w:val="-12"/>
          <w:sz w:val="20"/>
          <w:szCs w:val="20"/>
          <w:lang w:val="be-BY"/>
        </w:rPr>
        <w:t>вання рэчаіснасці вылучаюцца паштоўкі</w:t>
      </w:r>
      <w:r>
        <w:rPr>
          <w:spacing w:val="-12"/>
          <w:sz w:val="20"/>
          <w:szCs w:val="20"/>
          <w:lang w:val="be-BY"/>
        </w:rPr>
        <w:t xml:space="preserve"> </w:t>
      </w:r>
      <w:r w:rsidRPr="00EF2702">
        <w:rPr>
          <w:spacing w:val="-12"/>
          <w:sz w:val="20"/>
          <w:szCs w:val="20"/>
          <w:lang w:val="be-BY"/>
        </w:rPr>
        <w:t>мастацкія і</w:t>
      </w:r>
      <w:r>
        <w:rPr>
          <w:spacing w:val="-12"/>
          <w:sz w:val="20"/>
          <w:szCs w:val="20"/>
          <w:lang w:val="be-BY"/>
        </w:rPr>
        <w:t xml:space="preserve"> </w:t>
      </w:r>
      <w:r w:rsidRPr="00EF2702">
        <w:rPr>
          <w:spacing w:val="-12"/>
          <w:sz w:val="20"/>
          <w:szCs w:val="20"/>
          <w:lang w:val="be-BY"/>
        </w:rPr>
        <w:t xml:space="preserve">натуральныя. </w:t>
      </w:r>
      <w:r w:rsidRPr="00EF2702">
        <w:rPr>
          <w:spacing w:val="-12"/>
          <w:sz w:val="20"/>
          <w:szCs w:val="20"/>
        </w:rPr>
        <w:t>Да нату</w:t>
      </w:r>
      <w:r w:rsidR="00B61BB5">
        <w:rPr>
          <w:spacing w:val="-12"/>
          <w:sz w:val="20"/>
          <w:szCs w:val="20"/>
        </w:rPr>
        <w:softHyphen/>
      </w:r>
      <w:r w:rsidRPr="00EF2702">
        <w:rPr>
          <w:spacing w:val="-12"/>
          <w:sz w:val="20"/>
          <w:szCs w:val="20"/>
        </w:rPr>
        <w:t>раль</w:t>
      </w:r>
      <w:r w:rsidR="00B61BB5">
        <w:rPr>
          <w:spacing w:val="-12"/>
          <w:sz w:val="20"/>
          <w:szCs w:val="20"/>
        </w:rPr>
        <w:softHyphen/>
      </w:r>
      <w:r w:rsidRPr="00EF2702">
        <w:rPr>
          <w:spacing w:val="-12"/>
          <w:sz w:val="20"/>
          <w:szCs w:val="20"/>
        </w:rPr>
        <w:t>ны</w:t>
      </w:r>
      <w:r w:rsidRPr="00EF2702">
        <w:rPr>
          <w:spacing w:val="-12"/>
          <w:sz w:val="20"/>
          <w:szCs w:val="20"/>
          <w:lang w:val="be-BY"/>
        </w:rPr>
        <w:t>х</w:t>
      </w:r>
      <w:r w:rsidRPr="00EF2702">
        <w:rPr>
          <w:spacing w:val="-12"/>
          <w:sz w:val="20"/>
          <w:szCs w:val="20"/>
        </w:rPr>
        <w:t xml:space="preserve"> </w:t>
      </w:r>
      <w:r w:rsidRPr="00EF2702">
        <w:rPr>
          <w:spacing w:val="-12"/>
          <w:sz w:val="20"/>
          <w:szCs w:val="20"/>
          <w:lang w:val="be-BY"/>
        </w:rPr>
        <w:t>можна аднесці карткі</w:t>
      </w:r>
      <w:r w:rsidRPr="00EF2702">
        <w:rPr>
          <w:spacing w:val="-12"/>
          <w:sz w:val="20"/>
          <w:szCs w:val="20"/>
        </w:rPr>
        <w:t>, выявай для якіх паслужыла дакументальная фата</w:t>
      </w:r>
      <w:r w:rsidR="00B61BB5">
        <w:rPr>
          <w:spacing w:val="-12"/>
          <w:sz w:val="20"/>
          <w:szCs w:val="20"/>
        </w:rPr>
        <w:softHyphen/>
      </w:r>
      <w:r w:rsidRPr="00EF2702">
        <w:rPr>
          <w:spacing w:val="-12"/>
          <w:sz w:val="20"/>
          <w:szCs w:val="20"/>
        </w:rPr>
        <w:t>графія [</w:t>
      </w:r>
      <w:r w:rsidRPr="00EF2702">
        <w:rPr>
          <w:spacing w:val="-12"/>
          <w:sz w:val="20"/>
          <w:szCs w:val="20"/>
          <w:lang w:val="be-BY"/>
        </w:rPr>
        <w:t>22</w:t>
      </w:r>
      <w:r w:rsidRPr="00EF2702">
        <w:rPr>
          <w:spacing w:val="-12"/>
          <w:sz w:val="20"/>
          <w:szCs w:val="20"/>
        </w:rPr>
        <w:t xml:space="preserve">, </w:t>
      </w:r>
      <w:r w:rsidR="00E75BA5" w:rsidRPr="00EF2702">
        <w:rPr>
          <w:spacing w:val="-12"/>
          <w:sz w:val="20"/>
          <w:szCs w:val="20"/>
          <w:lang w:val="en-US"/>
        </w:rPr>
        <w:t>c</w:t>
      </w:r>
      <w:r w:rsidRPr="00EF2702">
        <w:rPr>
          <w:spacing w:val="-12"/>
          <w:sz w:val="20"/>
          <w:szCs w:val="20"/>
        </w:rPr>
        <w:t>.</w:t>
      </w:r>
      <w:r>
        <w:rPr>
          <w:spacing w:val="-12"/>
          <w:sz w:val="20"/>
          <w:szCs w:val="20"/>
        </w:rPr>
        <w:t> </w:t>
      </w:r>
      <w:r w:rsidRPr="00EF2702">
        <w:rPr>
          <w:spacing w:val="-12"/>
          <w:sz w:val="20"/>
          <w:szCs w:val="20"/>
        </w:rPr>
        <w:t>75</w:t>
      </w:r>
      <w:r>
        <w:rPr>
          <w:spacing w:val="-12"/>
          <w:sz w:val="20"/>
          <w:szCs w:val="20"/>
        </w:rPr>
        <w:t>—</w:t>
      </w:r>
      <w:r w:rsidRPr="00EF2702">
        <w:rPr>
          <w:spacing w:val="-12"/>
          <w:sz w:val="20"/>
          <w:szCs w:val="20"/>
        </w:rPr>
        <w:t>89]. А.</w:t>
      </w:r>
      <w:r>
        <w:rPr>
          <w:spacing w:val="-12"/>
          <w:sz w:val="20"/>
          <w:szCs w:val="20"/>
        </w:rPr>
        <w:t> </w:t>
      </w:r>
      <w:r w:rsidRPr="00EF2702">
        <w:rPr>
          <w:spacing w:val="-12"/>
          <w:sz w:val="20"/>
          <w:szCs w:val="20"/>
        </w:rPr>
        <w:t>М.</w:t>
      </w:r>
      <w:r>
        <w:rPr>
          <w:spacing w:val="-12"/>
          <w:sz w:val="20"/>
          <w:szCs w:val="20"/>
        </w:rPr>
        <w:t> </w:t>
      </w:r>
      <w:r w:rsidRPr="00EF2702">
        <w:rPr>
          <w:spacing w:val="-12"/>
          <w:sz w:val="20"/>
          <w:szCs w:val="20"/>
        </w:rPr>
        <w:t xml:space="preserve">Ларына </w:t>
      </w:r>
      <w:r w:rsidRPr="00EF2702">
        <w:rPr>
          <w:spacing w:val="-12"/>
          <w:sz w:val="20"/>
          <w:szCs w:val="20"/>
          <w:lang w:val="be-BY"/>
        </w:rPr>
        <w:t>падзяляе</w:t>
      </w:r>
      <w:r w:rsidRPr="00EF2702">
        <w:rPr>
          <w:spacing w:val="-12"/>
          <w:sz w:val="20"/>
          <w:szCs w:val="20"/>
        </w:rPr>
        <w:t xml:space="preserve"> дакументальныя паштоўкі </w:t>
      </w:r>
      <w:r w:rsidRPr="00EF2702">
        <w:rPr>
          <w:spacing w:val="-12"/>
          <w:sz w:val="20"/>
          <w:szCs w:val="20"/>
          <w:lang w:val="be-BY"/>
        </w:rPr>
        <w:t xml:space="preserve">на </w:t>
      </w:r>
      <w:r w:rsidRPr="00EF2702">
        <w:rPr>
          <w:spacing w:val="-12"/>
          <w:sz w:val="20"/>
          <w:szCs w:val="20"/>
          <w:lang w:val="be-BY"/>
        </w:rPr>
        <w:lastRenderedPageBreak/>
        <w:t xml:space="preserve">карткі </w:t>
      </w:r>
      <w:r w:rsidRPr="00EF2702">
        <w:rPr>
          <w:spacing w:val="-12"/>
          <w:sz w:val="20"/>
          <w:szCs w:val="20"/>
        </w:rPr>
        <w:t xml:space="preserve">з арыгінальнай фатаграфіяй і </w:t>
      </w:r>
      <w:r w:rsidRPr="00EF2702">
        <w:rPr>
          <w:spacing w:val="-12"/>
          <w:sz w:val="20"/>
          <w:szCs w:val="20"/>
          <w:lang w:val="be-BY"/>
        </w:rPr>
        <w:t xml:space="preserve">карткі з </w:t>
      </w:r>
      <w:r w:rsidRPr="00EF2702">
        <w:rPr>
          <w:spacing w:val="-12"/>
          <w:sz w:val="20"/>
          <w:szCs w:val="20"/>
        </w:rPr>
        <w:t>фатаграфіяй-рэпрадукцыяй [6].</w:t>
      </w:r>
      <w:r w:rsidRPr="00EF2702">
        <w:rPr>
          <w:spacing w:val="-12"/>
          <w:sz w:val="20"/>
          <w:szCs w:val="20"/>
          <w:lang w:val="be-BY"/>
        </w:rPr>
        <w:t xml:space="preserve"> </w:t>
      </w:r>
      <w:r w:rsidRPr="00EF2702">
        <w:rPr>
          <w:spacing w:val="-12"/>
          <w:sz w:val="20"/>
          <w:szCs w:val="20"/>
        </w:rPr>
        <w:t>Гру</w:t>
      </w:r>
      <w:r w:rsidR="00B61BB5">
        <w:rPr>
          <w:spacing w:val="-12"/>
          <w:sz w:val="20"/>
          <w:szCs w:val="20"/>
        </w:rPr>
        <w:softHyphen/>
      </w:r>
      <w:r w:rsidRPr="00EF2702">
        <w:rPr>
          <w:spacing w:val="-12"/>
          <w:sz w:val="20"/>
          <w:szCs w:val="20"/>
        </w:rPr>
        <w:t xml:space="preserve">па мастацкіх паштовак </w:t>
      </w:r>
      <w:r w:rsidR="00E75BA5">
        <w:rPr>
          <w:spacing w:val="-12"/>
          <w:sz w:val="20"/>
          <w:szCs w:val="20"/>
          <w:lang w:val="be-BY"/>
        </w:rPr>
        <w:t>у</w:t>
      </w:r>
      <w:r w:rsidRPr="00EF2702">
        <w:rPr>
          <w:spacing w:val="-12"/>
          <w:sz w:val="20"/>
          <w:szCs w:val="20"/>
        </w:rPr>
        <w:t xml:space="preserve">ключае </w:t>
      </w:r>
      <w:r w:rsidRPr="00EF2702">
        <w:rPr>
          <w:spacing w:val="-12"/>
          <w:sz w:val="20"/>
          <w:szCs w:val="20"/>
          <w:lang w:val="be-BY"/>
        </w:rPr>
        <w:t>карткі</w:t>
      </w:r>
      <w:r w:rsidRPr="00EF2702">
        <w:rPr>
          <w:spacing w:val="-12"/>
          <w:sz w:val="20"/>
          <w:szCs w:val="20"/>
        </w:rPr>
        <w:t>, выкананыя мастацкім спосабам, а так</w:t>
      </w:r>
      <w:r w:rsidR="00B61BB5">
        <w:rPr>
          <w:spacing w:val="-12"/>
          <w:sz w:val="20"/>
          <w:szCs w:val="20"/>
        </w:rPr>
        <w:softHyphen/>
      </w:r>
      <w:r w:rsidRPr="00EF2702">
        <w:rPr>
          <w:spacing w:val="-12"/>
          <w:sz w:val="20"/>
          <w:szCs w:val="20"/>
        </w:rPr>
        <w:t>сама мастацк</w:t>
      </w:r>
      <w:r w:rsidRPr="00EF2702">
        <w:rPr>
          <w:spacing w:val="-12"/>
          <w:sz w:val="20"/>
          <w:szCs w:val="20"/>
          <w:lang w:val="be-BY"/>
        </w:rPr>
        <w:t>і</w:t>
      </w:r>
      <w:r w:rsidRPr="00EF2702">
        <w:rPr>
          <w:spacing w:val="-12"/>
          <w:sz w:val="20"/>
          <w:szCs w:val="20"/>
        </w:rPr>
        <w:t>я фатаграфі</w:t>
      </w:r>
      <w:r w:rsidRPr="00EF2702">
        <w:rPr>
          <w:spacing w:val="-12"/>
          <w:sz w:val="20"/>
          <w:szCs w:val="20"/>
          <w:lang w:val="be-BY"/>
        </w:rPr>
        <w:t>і</w:t>
      </w:r>
      <w:r w:rsidRPr="00EF2702">
        <w:rPr>
          <w:spacing w:val="-12"/>
          <w:sz w:val="20"/>
          <w:szCs w:val="20"/>
        </w:rPr>
        <w:t>. Групоўка па прызначэнні ўключае ў сябе він</w:t>
      </w:r>
      <w:r w:rsidR="00B61BB5">
        <w:rPr>
          <w:spacing w:val="-12"/>
          <w:sz w:val="20"/>
          <w:szCs w:val="20"/>
        </w:rPr>
        <w:softHyphen/>
      </w:r>
      <w:r w:rsidRPr="00EF2702">
        <w:rPr>
          <w:spacing w:val="-12"/>
          <w:sz w:val="20"/>
          <w:szCs w:val="20"/>
        </w:rPr>
        <w:t>ша</w:t>
      </w:r>
      <w:r w:rsidR="00B61BB5">
        <w:rPr>
          <w:spacing w:val="-12"/>
          <w:sz w:val="20"/>
          <w:szCs w:val="20"/>
        </w:rPr>
        <w:softHyphen/>
      </w:r>
      <w:r w:rsidRPr="00EF2702">
        <w:rPr>
          <w:spacing w:val="-12"/>
          <w:sz w:val="20"/>
          <w:szCs w:val="20"/>
        </w:rPr>
        <w:t>валь</w:t>
      </w:r>
      <w:r w:rsidR="00B61BB5">
        <w:rPr>
          <w:spacing w:val="-12"/>
          <w:sz w:val="20"/>
          <w:szCs w:val="20"/>
        </w:rPr>
        <w:softHyphen/>
      </w:r>
      <w:r w:rsidRPr="00EF2702">
        <w:rPr>
          <w:spacing w:val="-12"/>
          <w:sz w:val="20"/>
          <w:szCs w:val="20"/>
        </w:rPr>
        <w:t>ныя, рэкламныя, сувенірныя, адукацыйныя, палітыка-агітацыйныя, эра</w:t>
      </w:r>
      <w:r w:rsidR="00B61BB5">
        <w:rPr>
          <w:spacing w:val="-12"/>
          <w:sz w:val="20"/>
          <w:szCs w:val="20"/>
        </w:rPr>
        <w:softHyphen/>
      </w:r>
      <w:r w:rsidRPr="00EF2702">
        <w:rPr>
          <w:spacing w:val="-12"/>
          <w:sz w:val="20"/>
          <w:szCs w:val="20"/>
        </w:rPr>
        <w:t>тыч</w:t>
      </w:r>
      <w:r w:rsidR="00B61BB5">
        <w:rPr>
          <w:spacing w:val="-12"/>
          <w:sz w:val="20"/>
          <w:szCs w:val="20"/>
        </w:rPr>
        <w:softHyphen/>
      </w:r>
      <w:r w:rsidRPr="00EF2702">
        <w:rPr>
          <w:spacing w:val="-12"/>
          <w:sz w:val="20"/>
          <w:szCs w:val="20"/>
        </w:rPr>
        <w:t>ныя паштоўкі.</w:t>
      </w:r>
    </w:p>
    <w:p w:rsidR="00062886" w:rsidRDefault="00062886" w:rsidP="00062886">
      <w:pPr>
        <w:pStyle w:val="af6"/>
        <w:spacing w:after="0" w:line="220" w:lineRule="exact"/>
        <w:ind w:firstLine="397"/>
        <w:jc w:val="both"/>
        <w:rPr>
          <w:bCs/>
          <w:spacing w:val="-12"/>
          <w:sz w:val="20"/>
          <w:szCs w:val="20"/>
          <w:lang w:val="be-BY"/>
        </w:rPr>
      </w:pPr>
      <w:r w:rsidRPr="00EF2702">
        <w:rPr>
          <w:bCs/>
          <w:spacing w:val="-12"/>
          <w:sz w:val="20"/>
          <w:szCs w:val="20"/>
          <w:lang w:val="be-BY"/>
        </w:rPr>
        <w:t xml:space="preserve">Значная частка першых паштовак </w:t>
      </w:r>
      <w:r w:rsidR="00E75BA5">
        <w:rPr>
          <w:bCs/>
          <w:spacing w:val="-12"/>
          <w:sz w:val="20"/>
          <w:szCs w:val="20"/>
          <w:lang w:val="be-BY"/>
        </w:rPr>
        <w:t>у</w:t>
      </w:r>
      <w:r w:rsidRPr="00EF2702">
        <w:rPr>
          <w:bCs/>
          <w:spacing w:val="-12"/>
          <w:sz w:val="20"/>
          <w:szCs w:val="20"/>
          <w:lang w:val="be-BY"/>
        </w:rPr>
        <w:t>яўляла сабой карткі з відамі буйных насе</w:t>
      </w:r>
      <w:r w:rsidR="00B61BB5">
        <w:rPr>
          <w:bCs/>
          <w:spacing w:val="-12"/>
          <w:sz w:val="20"/>
          <w:szCs w:val="20"/>
          <w:lang w:val="be-BY"/>
        </w:rPr>
        <w:softHyphen/>
      </w:r>
      <w:r w:rsidRPr="00EF2702">
        <w:rPr>
          <w:bCs/>
          <w:spacing w:val="-12"/>
          <w:sz w:val="20"/>
          <w:szCs w:val="20"/>
          <w:lang w:val="be-BY"/>
        </w:rPr>
        <w:t>леных пунктаў. У пачатку ХХ ст</w:t>
      </w:r>
      <w:r w:rsidR="00E75BA5">
        <w:rPr>
          <w:bCs/>
          <w:spacing w:val="-12"/>
          <w:sz w:val="20"/>
          <w:szCs w:val="20"/>
          <w:lang w:val="be-BY"/>
        </w:rPr>
        <w:t xml:space="preserve">. </w:t>
      </w:r>
      <w:r w:rsidRPr="00EF2702">
        <w:rPr>
          <w:bCs/>
          <w:spacing w:val="-12"/>
          <w:sz w:val="20"/>
          <w:szCs w:val="20"/>
          <w:lang w:val="be-BY"/>
        </w:rPr>
        <w:t>на дакументальных паштоўках з</w:t>
      </w:r>
      <w:r w:rsidR="0040373F">
        <w:rPr>
          <w:bCs/>
          <w:spacing w:val="-12"/>
          <w:sz w:val="20"/>
          <w:szCs w:val="20"/>
          <w:lang w:val="be-BY"/>
        </w:rPr>
        <w:t>’</w:t>
      </w:r>
      <w:r w:rsidRPr="00EF2702">
        <w:rPr>
          <w:bCs/>
          <w:spacing w:val="-12"/>
          <w:sz w:val="20"/>
          <w:szCs w:val="20"/>
          <w:lang w:val="be-BY"/>
        </w:rPr>
        <w:t>яў</w:t>
      </w:r>
      <w:r w:rsidR="00B61BB5">
        <w:rPr>
          <w:bCs/>
          <w:spacing w:val="-12"/>
          <w:sz w:val="20"/>
          <w:szCs w:val="20"/>
          <w:lang w:val="be-BY"/>
        </w:rPr>
        <w:softHyphen/>
      </w:r>
      <w:r w:rsidRPr="00EF2702">
        <w:rPr>
          <w:bCs/>
          <w:spacing w:val="-12"/>
          <w:sz w:val="20"/>
          <w:szCs w:val="20"/>
          <w:lang w:val="be-BY"/>
        </w:rPr>
        <w:t>ля</w:t>
      </w:r>
      <w:r w:rsidR="00E75BA5">
        <w:rPr>
          <w:bCs/>
          <w:spacing w:val="-12"/>
          <w:sz w:val="20"/>
          <w:szCs w:val="20"/>
          <w:lang w:val="be-BY"/>
        </w:rPr>
        <w:softHyphen/>
      </w:r>
      <w:r w:rsidRPr="00EF2702">
        <w:rPr>
          <w:bCs/>
          <w:spacing w:val="-12"/>
          <w:sz w:val="20"/>
          <w:szCs w:val="20"/>
          <w:lang w:val="be-BY"/>
        </w:rPr>
        <w:t>юц</w:t>
      </w:r>
      <w:r w:rsidR="00E75BA5">
        <w:rPr>
          <w:bCs/>
          <w:spacing w:val="-12"/>
          <w:sz w:val="20"/>
          <w:szCs w:val="20"/>
          <w:lang w:val="be-BY"/>
        </w:rPr>
        <w:softHyphen/>
      </w:r>
      <w:r w:rsidRPr="00EF2702">
        <w:rPr>
          <w:bCs/>
          <w:spacing w:val="-12"/>
          <w:sz w:val="20"/>
          <w:szCs w:val="20"/>
          <w:lang w:val="be-BY"/>
        </w:rPr>
        <w:t>ца і павятовыя гарады: часцей за ўсё здымалі цэнтральныя і рынкавыя плош</w:t>
      </w:r>
      <w:r w:rsidR="00B61BB5">
        <w:rPr>
          <w:bCs/>
          <w:spacing w:val="-12"/>
          <w:sz w:val="20"/>
          <w:szCs w:val="20"/>
          <w:lang w:val="be-BY"/>
        </w:rPr>
        <w:softHyphen/>
      </w:r>
      <w:r w:rsidRPr="00EF2702">
        <w:rPr>
          <w:bCs/>
          <w:spacing w:val="-12"/>
          <w:sz w:val="20"/>
          <w:szCs w:val="20"/>
          <w:lang w:val="be-BY"/>
        </w:rPr>
        <w:t>чы, наву</w:t>
      </w:r>
      <w:r w:rsidR="00E75BA5">
        <w:rPr>
          <w:bCs/>
          <w:spacing w:val="-12"/>
          <w:sz w:val="20"/>
          <w:szCs w:val="20"/>
          <w:lang w:val="be-BY"/>
        </w:rPr>
        <w:softHyphen/>
      </w:r>
      <w:r w:rsidRPr="00EF2702">
        <w:rPr>
          <w:bCs/>
          <w:spacing w:val="-12"/>
          <w:sz w:val="20"/>
          <w:szCs w:val="20"/>
          <w:lang w:val="be-BY"/>
        </w:rPr>
        <w:t>чальныя ўстановы, культавыя збудаванні, масты і набярэжныя, цэнт</w:t>
      </w:r>
      <w:r w:rsidR="00B61BB5">
        <w:rPr>
          <w:bCs/>
          <w:spacing w:val="-12"/>
          <w:sz w:val="20"/>
          <w:szCs w:val="20"/>
          <w:lang w:val="be-BY"/>
        </w:rPr>
        <w:softHyphen/>
      </w:r>
      <w:r w:rsidRPr="00EF2702">
        <w:rPr>
          <w:bCs/>
          <w:spacing w:val="-12"/>
          <w:sz w:val="20"/>
          <w:szCs w:val="20"/>
          <w:lang w:val="be-BY"/>
        </w:rPr>
        <w:t>раль</w:t>
      </w:r>
      <w:r w:rsidR="00E75BA5">
        <w:rPr>
          <w:bCs/>
          <w:spacing w:val="-12"/>
          <w:sz w:val="20"/>
          <w:szCs w:val="20"/>
          <w:lang w:val="be-BY"/>
        </w:rPr>
        <w:softHyphen/>
      </w:r>
      <w:r w:rsidRPr="00EF2702">
        <w:rPr>
          <w:bCs/>
          <w:spacing w:val="-12"/>
          <w:sz w:val="20"/>
          <w:szCs w:val="20"/>
          <w:lang w:val="be-BY"/>
        </w:rPr>
        <w:t>ныя вуліцы. Захаваліся</w:t>
      </w:r>
      <w:r>
        <w:rPr>
          <w:bCs/>
          <w:spacing w:val="-12"/>
          <w:sz w:val="20"/>
          <w:szCs w:val="20"/>
          <w:lang w:val="be-BY"/>
        </w:rPr>
        <w:t xml:space="preserve"> </w:t>
      </w:r>
      <w:r w:rsidRPr="00EF2702">
        <w:rPr>
          <w:bCs/>
          <w:spacing w:val="-12"/>
          <w:sz w:val="20"/>
          <w:szCs w:val="20"/>
          <w:lang w:val="be-BY"/>
        </w:rPr>
        <w:t>паштоўкі з выявай галоўных паштовых офісаў у бела</w:t>
      </w:r>
      <w:r w:rsidR="00E75BA5">
        <w:rPr>
          <w:bCs/>
          <w:spacing w:val="-12"/>
          <w:sz w:val="20"/>
          <w:szCs w:val="20"/>
          <w:lang w:val="be-BY"/>
        </w:rPr>
        <w:softHyphen/>
      </w:r>
      <w:r w:rsidRPr="00EF2702">
        <w:rPr>
          <w:bCs/>
          <w:spacing w:val="-12"/>
          <w:sz w:val="20"/>
          <w:szCs w:val="20"/>
          <w:lang w:val="be-BY"/>
        </w:rPr>
        <w:t>рус</w:t>
      </w:r>
      <w:r w:rsidR="00E75BA5">
        <w:rPr>
          <w:bCs/>
          <w:spacing w:val="-12"/>
          <w:sz w:val="20"/>
          <w:szCs w:val="20"/>
          <w:lang w:val="be-BY"/>
        </w:rPr>
        <w:softHyphen/>
      </w:r>
      <w:r w:rsidRPr="00EF2702">
        <w:rPr>
          <w:bCs/>
          <w:spacing w:val="-12"/>
          <w:sz w:val="20"/>
          <w:szCs w:val="20"/>
          <w:lang w:val="be-BY"/>
        </w:rPr>
        <w:t xml:space="preserve">кіх гарадах. Амаль не выдаваліся паштоўкі з відамі </w:t>
      </w:r>
      <w:r w:rsidR="00E75BA5">
        <w:rPr>
          <w:bCs/>
          <w:spacing w:val="-12"/>
          <w:sz w:val="20"/>
          <w:szCs w:val="20"/>
          <w:lang w:val="be-BY"/>
        </w:rPr>
        <w:t>ў</w:t>
      </w:r>
      <w:r w:rsidRPr="00EF2702">
        <w:rPr>
          <w:bCs/>
          <w:spacing w:val="-12"/>
          <w:sz w:val="20"/>
          <w:szCs w:val="20"/>
          <w:lang w:val="be-BY"/>
        </w:rPr>
        <w:t>скраін [3, 27].</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Пачатак выдання відавых ілюстраваных картак супаў з развіцц</w:t>
      </w:r>
      <w:r w:rsidR="00E75BA5">
        <w:rPr>
          <w:spacing w:val="-12"/>
          <w:sz w:val="20"/>
          <w:szCs w:val="20"/>
          <w:lang w:val="be-BY"/>
        </w:rPr>
        <w:t>ё</w:t>
      </w:r>
      <w:r w:rsidRPr="00EF2702">
        <w:rPr>
          <w:spacing w:val="-12"/>
          <w:sz w:val="20"/>
          <w:szCs w:val="20"/>
          <w:lang w:val="be-BY"/>
        </w:rPr>
        <w:t>м турыз</w:t>
      </w:r>
      <w:r w:rsidR="00B61BB5">
        <w:rPr>
          <w:spacing w:val="-12"/>
          <w:sz w:val="20"/>
          <w:szCs w:val="20"/>
          <w:lang w:val="be-BY"/>
        </w:rPr>
        <w:softHyphen/>
      </w:r>
      <w:r w:rsidRPr="00EF2702">
        <w:rPr>
          <w:spacing w:val="-12"/>
          <w:sz w:val="20"/>
          <w:szCs w:val="20"/>
          <w:lang w:val="be-BY"/>
        </w:rPr>
        <w:t>му. Вандроўнікі, адпачываючыя і камандзіраваныя асобы сталі актыўнымі пакуп</w:t>
      </w:r>
      <w:r w:rsidR="0038225A">
        <w:rPr>
          <w:spacing w:val="-12"/>
          <w:sz w:val="20"/>
          <w:szCs w:val="20"/>
          <w:lang w:val="be-BY"/>
        </w:rPr>
        <w:softHyphen/>
      </w:r>
      <w:r w:rsidRPr="00EF2702">
        <w:rPr>
          <w:spacing w:val="-12"/>
          <w:sz w:val="20"/>
          <w:szCs w:val="20"/>
          <w:lang w:val="be-BY"/>
        </w:rPr>
        <w:t>нікамі гэтай прадукцыі. Звычка пасылаць адкрыты ліст з месца адпачынку ці камандзіроўкі захавалася да нашых дзён. Паштоўкі сталі неад</w:t>
      </w:r>
      <w:r w:rsidR="0040373F">
        <w:rPr>
          <w:spacing w:val="-12"/>
          <w:sz w:val="20"/>
          <w:szCs w:val="20"/>
          <w:lang w:val="be-BY"/>
        </w:rPr>
        <w:t>’</w:t>
      </w:r>
      <w:r w:rsidRPr="00EF2702">
        <w:rPr>
          <w:spacing w:val="-12"/>
          <w:sz w:val="20"/>
          <w:szCs w:val="20"/>
          <w:lang w:val="be-BY"/>
        </w:rPr>
        <w:t>емным атры</w:t>
      </w:r>
      <w:r w:rsidR="0038225A">
        <w:rPr>
          <w:spacing w:val="-12"/>
          <w:sz w:val="20"/>
          <w:szCs w:val="20"/>
          <w:lang w:val="be-BY"/>
        </w:rPr>
        <w:softHyphen/>
      </w:r>
      <w:r w:rsidRPr="00EF2702">
        <w:rPr>
          <w:spacing w:val="-12"/>
          <w:sz w:val="20"/>
          <w:szCs w:val="20"/>
          <w:lang w:val="be-BY"/>
        </w:rPr>
        <w:t>бу</w:t>
      </w:r>
      <w:r w:rsidR="0038225A">
        <w:rPr>
          <w:spacing w:val="-12"/>
          <w:sz w:val="20"/>
          <w:szCs w:val="20"/>
          <w:lang w:val="be-BY"/>
        </w:rPr>
        <w:softHyphen/>
      </w:r>
      <w:r w:rsidRPr="00EF2702">
        <w:rPr>
          <w:spacing w:val="-12"/>
          <w:sz w:val="20"/>
          <w:szCs w:val="20"/>
          <w:lang w:val="be-BY"/>
        </w:rPr>
        <w:t>там турыстычнай рэкламы: на іх друкаваліся славутасці таго ці іншага краю, якія кожны падарожнік павінен быў абавязкова паглядзець. Як асаблівы від рэклам</w:t>
      </w:r>
      <w:r w:rsidR="0038225A">
        <w:rPr>
          <w:spacing w:val="-12"/>
          <w:sz w:val="20"/>
          <w:szCs w:val="20"/>
          <w:lang w:val="be-BY"/>
        </w:rPr>
        <w:softHyphen/>
      </w:r>
      <w:r w:rsidRPr="00EF2702">
        <w:rPr>
          <w:spacing w:val="-12"/>
          <w:sz w:val="20"/>
          <w:szCs w:val="20"/>
          <w:lang w:val="be-BY"/>
        </w:rPr>
        <w:t xml:space="preserve">ных паштовак варта вызначыць паштоўкі </w:t>
      </w:r>
      <w:r w:rsidR="004A24BB">
        <w:rPr>
          <w:spacing w:val="-12"/>
          <w:sz w:val="20"/>
          <w:szCs w:val="20"/>
          <w:lang w:val="be-BY"/>
        </w:rPr>
        <w:t>«</w:t>
      </w:r>
      <w:r w:rsidRPr="00EF2702">
        <w:rPr>
          <w:spacing w:val="-12"/>
          <w:sz w:val="20"/>
          <w:szCs w:val="20"/>
          <w:lang w:val="be-BY"/>
        </w:rPr>
        <w:t>Прывітанне з дарогі</w:t>
      </w:r>
      <w:r w:rsidR="004A24BB">
        <w:rPr>
          <w:spacing w:val="-12"/>
          <w:sz w:val="20"/>
          <w:szCs w:val="20"/>
          <w:lang w:val="be-BY"/>
        </w:rPr>
        <w:t>»</w:t>
      </w:r>
      <w:r w:rsidRPr="00EF2702">
        <w:rPr>
          <w:spacing w:val="-12"/>
          <w:sz w:val="20"/>
          <w:szCs w:val="20"/>
          <w:lang w:val="be-BY"/>
        </w:rPr>
        <w:t xml:space="preserve"> для турыс</w:t>
      </w:r>
      <w:r w:rsidR="0038225A">
        <w:rPr>
          <w:spacing w:val="-12"/>
          <w:sz w:val="20"/>
          <w:szCs w:val="20"/>
          <w:lang w:val="be-BY"/>
        </w:rPr>
        <w:softHyphen/>
      </w:r>
      <w:r w:rsidRPr="00EF2702">
        <w:rPr>
          <w:spacing w:val="-12"/>
          <w:sz w:val="20"/>
          <w:szCs w:val="20"/>
          <w:lang w:val="be-BY"/>
        </w:rPr>
        <w:t>таў, якія вандруюць на цягніку. Выдадзеныя фотаальбомы ўтрымліваюць такія турысцка-рэкламныя паштоўкі Ры</w:t>
      </w:r>
      <w:r w:rsidR="00E75BA5">
        <w:rPr>
          <w:spacing w:val="-12"/>
          <w:sz w:val="20"/>
          <w:szCs w:val="20"/>
          <w:lang w:val="be-BY"/>
        </w:rPr>
        <w:t>жск</w:t>
      </w:r>
      <w:r w:rsidRPr="00EF2702">
        <w:rPr>
          <w:spacing w:val="-12"/>
          <w:sz w:val="20"/>
          <w:szCs w:val="20"/>
          <w:lang w:val="be-BY"/>
        </w:rPr>
        <w:t>а-Арлоўскай чыгункі, якая праходзі</w:t>
      </w:r>
      <w:r w:rsidR="00E75BA5">
        <w:rPr>
          <w:spacing w:val="-12"/>
          <w:sz w:val="20"/>
          <w:szCs w:val="20"/>
          <w:lang w:val="be-BY"/>
        </w:rPr>
        <w:softHyphen/>
      </w:r>
      <w:r w:rsidRPr="00EF2702">
        <w:rPr>
          <w:spacing w:val="-12"/>
          <w:sz w:val="20"/>
          <w:szCs w:val="20"/>
          <w:lang w:val="be-BY"/>
        </w:rPr>
        <w:t>ла праз Віцебск</w:t>
      </w:r>
      <w:r w:rsidR="00E75BA5">
        <w:rPr>
          <w:spacing w:val="-12"/>
          <w:sz w:val="20"/>
          <w:szCs w:val="20"/>
          <w:lang w:val="be-BY"/>
        </w:rPr>
        <w:t>, і</w:t>
      </w:r>
      <w:r w:rsidRPr="00EF2702">
        <w:rPr>
          <w:spacing w:val="-12"/>
          <w:sz w:val="20"/>
          <w:szCs w:val="20"/>
          <w:lang w:val="be-BY"/>
        </w:rPr>
        <w:t xml:space="preserve"> Маскоўска-Брэсцкай чыгункі. На паштоўках адлюстроўвалася кар</w:t>
      </w:r>
      <w:r w:rsidR="0038225A">
        <w:rPr>
          <w:spacing w:val="-12"/>
          <w:sz w:val="20"/>
          <w:szCs w:val="20"/>
          <w:lang w:val="be-BY"/>
        </w:rPr>
        <w:softHyphen/>
      </w:r>
      <w:r w:rsidRPr="00EF2702">
        <w:rPr>
          <w:spacing w:val="-12"/>
          <w:sz w:val="20"/>
          <w:szCs w:val="20"/>
          <w:lang w:val="be-BY"/>
        </w:rPr>
        <w:t>та чыгункі названага напрамку, размяшчаліся віды населеных пунктаў, праз якія праходзіў маршрут [7; 27</w:t>
      </w:r>
      <w:r>
        <w:rPr>
          <w:spacing w:val="-12"/>
          <w:sz w:val="20"/>
          <w:szCs w:val="20"/>
          <w:lang w:val="be-BY"/>
        </w:rPr>
        <w:t xml:space="preserve"> </w:t>
      </w:r>
      <w:r w:rsidRPr="00EF2702">
        <w:rPr>
          <w:spacing w:val="-12"/>
          <w:sz w:val="20"/>
          <w:szCs w:val="20"/>
        </w:rPr>
        <w:t>c</w:t>
      </w:r>
      <w:r w:rsidRPr="00EF2702">
        <w:rPr>
          <w:spacing w:val="-12"/>
          <w:sz w:val="20"/>
          <w:szCs w:val="20"/>
          <w:lang w:val="be-BY"/>
        </w:rPr>
        <w:t>.</w:t>
      </w:r>
      <w:r>
        <w:rPr>
          <w:spacing w:val="-12"/>
          <w:sz w:val="20"/>
          <w:szCs w:val="20"/>
          <w:lang w:val="be-BY"/>
        </w:rPr>
        <w:t> </w:t>
      </w:r>
      <w:r w:rsidRPr="00EF2702">
        <w:rPr>
          <w:spacing w:val="-12"/>
          <w:sz w:val="20"/>
          <w:szCs w:val="20"/>
          <w:lang w:val="be-BY"/>
        </w:rPr>
        <w:t>88,</w:t>
      </w:r>
      <w:r w:rsidR="00050B88">
        <w:rPr>
          <w:spacing w:val="-12"/>
          <w:sz w:val="20"/>
          <w:szCs w:val="20"/>
          <w:lang w:val="be-BY"/>
        </w:rPr>
        <w:t xml:space="preserve"> </w:t>
      </w:r>
      <w:r w:rsidRPr="00EF2702">
        <w:rPr>
          <w:spacing w:val="-12"/>
          <w:sz w:val="20"/>
          <w:szCs w:val="20"/>
          <w:lang w:val="be-BY"/>
        </w:rPr>
        <w:t>118]. Па меркаваннях шэрагу даследчыкаў, пры</w:t>
      </w:r>
      <w:r w:rsidR="0038225A">
        <w:rPr>
          <w:spacing w:val="-12"/>
          <w:sz w:val="20"/>
          <w:szCs w:val="20"/>
          <w:lang w:val="be-BY"/>
        </w:rPr>
        <w:softHyphen/>
      </w:r>
      <w:r w:rsidRPr="00EF2702">
        <w:rPr>
          <w:spacing w:val="-12"/>
          <w:sz w:val="20"/>
          <w:szCs w:val="20"/>
          <w:lang w:val="be-BY"/>
        </w:rPr>
        <w:t>гаданыя абставіны паўплывалі на той факт, што на паштоўках прад</w:t>
      </w:r>
      <w:r w:rsidR="0038225A">
        <w:rPr>
          <w:spacing w:val="-12"/>
          <w:sz w:val="20"/>
          <w:szCs w:val="20"/>
          <w:lang w:val="be-BY"/>
        </w:rPr>
        <w:softHyphen/>
      </w:r>
      <w:r w:rsidRPr="00EF2702">
        <w:rPr>
          <w:spacing w:val="-12"/>
          <w:sz w:val="20"/>
          <w:szCs w:val="20"/>
          <w:lang w:val="be-BY"/>
        </w:rPr>
        <w:t>стаў</w:t>
      </w:r>
      <w:r w:rsidR="0038225A">
        <w:rPr>
          <w:spacing w:val="-12"/>
          <w:sz w:val="20"/>
          <w:szCs w:val="20"/>
          <w:lang w:val="be-BY"/>
        </w:rPr>
        <w:softHyphen/>
      </w:r>
      <w:r w:rsidRPr="00EF2702">
        <w:rPr>
          <w:spacing w:val="-12"/>
          <w:sz w:val="20"/>
          <w:szCs w:val="20"/>
          <w:lang w:val="be-BY"/>
        </w:rPr>
        <w:t>ле</w:t>
      </w:r>
      <w:r w:rsidR="0038225A">
        <w:rPr>
          <w:spacing w:val="-12"/>
          <w:sz w:val="20"/>
          <w:szCs w:val="20"/>
          <w:lang w:val="be-BY"/>
        </w:rPr>
        <w:softHyphen/>
      </w:r>
      <w:r w:rsidRPr="00EF2702">
        <w:rPr>
          <w:spacing w:val="-12"/>
          <w:sz w:val="20"/>
          <w:szCs w:val="20"/>
          <w:lang w:val="be-BY"/>
        </w:rPr>
        <w:t>ны ў асноўным гарадскія краявіды і вакзалы</w:t>
      </w:r>
      <w:r w:rsidR="001A6B98">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саборы новага стагоддзя</w:t>
      </w:r>
      <w:r w:rsidR="004A24BB">
        <w:rPr>
          <w:spacing w:val="-12"/>
          <w:sz w:val="20"/>
          <w:szCs w:val="20"/>
          <w:lang w:val="be-BY"/>
        </w:rPr>
        <w:t>»</w:t>
      </w:r>
      <w:r w:rsidRPr="00EF2702">
        <w:rPr>
          <w:spacing w:val="-12"/>
          <w:sz w:val="20"/>
          <w:szCs w:val="20"/>
          <w:lang w:val="be-BY"/>
        </w:rPr>
        <w:t xml:space="preserve"> (Бара</w:t>
      </w:r>
      <w:r w:rsidR="0038225A">
        <w:rPr>
          <w:spacing w:val="-12"/>
          <w:sz w:val="20"/>
          <w:szCs w:val="20"/>
          <w:lang w:val="be-BY"/>
        </w:rPr>
        <w:softHyphen/>
      </w:r>
      <w:r w:rsidRPr="00EF2702">
        <w:rPr>
          <w:spacing w:val="-12"/>
          <w:sz w:val="20"/>
          <w:szCs w:val="20"/>
          <w:lang w:val="be-BY"/>
        </w:rPr>
        <w:t>на</w:t>
      </w:r>
      <w:r w:rsidR="0038225A">
        <w:rPr>
          <w:spacing w:val="-12"/>
          <w:sz w:val="20"/>
          <w:szCs w:val="20"/>
          <w:lang w:val="be-BY"/>
        </w:rPr>
        <w:softHyphen/>
      </w:r>
      <w:r w:rsidRPr="00EF2702">
        <w:rPr>
          <w:spacing w:val="-12"/>
          <w:sz w:val="20"/>
          <w:szCs w:val="20"/>
          <w:lang w:val="be-BY"/>
        </w:rPr>
        <w:t>вічы, Бабруйск, Віцебск, Мінск пачатку ХХ ст</w:t>
      </w:r>
      <w:r w:rsidR="00E75BA5">
        <w:rPr>
          <w:spacing w:val="-12"/>
          <w:sz w:val="20"/>
          <w:szCs w:val="20"/>
          <w:lang w:val="be-BY"/>
        </w:rPr>
        <w:t xml:space="preserve">. </w:t>
      </w:r>
      <w:r w:rsidRPr="00EF2702">
        <w:rPr>
          <w:spacing w:val="-12"/>
          <w:sz w:val="20"/>
          <w:szCs w:val="20"/>
          <w:lang w:val="be-BY"/>
        </w:rPr>
        <w:t>і</w:t>
      </w:r>
      <w:r>
        <w:rPr>
          <w:spacing w:val="-12"/>
          <w:sz w:val="20"/>
          <w:szCs w:val="20"/>
          <w:lang w:val="be-BY"/>
        </w:rPr>
        <w:t> </w:t>
      </w:r>
      <w:r w:rsidRPr="00EF2702">
        <w:rPr>
          <w:spacing w:val="-12"/>
          <w:sz w:val="20"/>
          <w:szCs w:val="20"/>
          <w:lang w:val="be-BY"/>
        </w:rPr>
        <w:t>г.</w:t>
      </w:r>
      <w:r>
        <w:rPr>
          <w:spacing w:val="-12"/>
          <w:sz w:val="20"/>
          <w:szCs w:val="20"/>
          <w:lang w:val="be-BY"/>
        </w:rPr>
        <w:t> </w:t>
      </w:r>
      <w:r w:rsidRPr="00EF2702">
        <w:rPr>
          <w:spacing w:val="-12"/>
          <w:sz w:val="20"/>
          <w:szCs w:val="20"/>
          <w:lang w:val="be-BY"/>
        </w:rPr>
        <w:t>д.).</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Перыяд, калі паштоўкі ўвайшлі ў моду, супаў з часам імклівага развіцця і пра</w:t>
      </w:r>
      <w:r w:rsidR="0038225A">
        <w:rPr>
          <w:spacing w:val="-12"/>
          <w:sz w:val="20"/>
          <w:szCs w:val="20"/>
          <w:lang w:val="be-BY"/>
        </w:rPr>
        <w:softHyphen/>
      </w:r>
      <w:r w:rsidRPr="00EF2702">
        <w:rPr>
          <w:spacing w:val="-12"/>
          <w:sz w:val="20"/>
          <w:szCs w:val="20"/>
          <w:lang w:val="be-BY"/>
        </w:rPr>
        <w:t>грэсу транспарту. Аўтамабілі сталі любімай тэматыкай паштовак. Можна даве</w:t>
      </w:r>
      <w:r w:rsidR="0038225A">
        <w:rPr>
          <w:spacing w:val="-12"/>
          <w:sz w:val="20"/>
          <w:szCs w:val="20"/>
          <w:lang w:val="be-BY"/>
        </w:rPr>
        <w:softHyphen/>
      </w:r>
      <w:r w:rsidRPr="00EF2702">
        <w:rPr>
          <w:spacing w:val="-12"/>
          <w:sz w:val="20"/>
          <w:szCs w:val="20"/>
          <w:lang w:val="be-BY"/>
        </w:rPr>
        <w:t>дацца пра існаванне цікавых маршрутаў для аўтамабільных гонак пачатку ХХ</w:t>
      </w:r>
      <w:r w:rsidR="0038225A">
        <w:rPr>
          <w:spacing w:val="-12"/>
          <w:sz w:val="20"/>
          <w:szCs w:val="20"/>
          <w:lang w:val="be-BY"/>
        </w:rPr>
        <w:t> </w:t>
      </w:r>
      <w:r w:rsidRPr="00EF2702">
        <w:rPr>
          <w:spacing w:val="-12"/>
          <w:sz w:val="20"/>
          <w:szCs w:val="20"/>
          <w:lang w:val="be-BY"/>
        </w:rPr>
        <w:t>ст</w:t>
      </w:r>
      <w:r w:rsidR="00E75BA5">
        <w:rPr>
          <w:spacing w:val="-12"/>
          <w:sz w:val="20"/>
          <w:szCs w:val="20"/>
          <w:lang w:val="be-BY"/>
        </w:rPr>
        <w:t>.</w:t>
      </w:r>
      <w:r w:rsidRPr="00EF2702">
        <w:rPr>
          <w:spacing w:val="-12"/>
          <w:sz w:val="20"/>
          <w:szCs w:val="20"/>
          <w:lang w:val="be-BY"/>
        </w:rPr>
        <w:t>: Санкт-Пецярбург</w:t>
      </w:r>
      <w:r>
        <w:rPr>
          <w:spacing w:val="-12"/>
          <w:sz w:val="20"/>
          <w:szCs w:val="20"/>
          <w:lang w:val="be-BY"/>
        </w:rPr>
        <w:t>—</w:t>
      </w:r>
      <w:r w:rsidRPr="00EF2702">
        <w:rPr>
          <w:spacing w:val="-12"/>
          <w:sz w:val="20"/>
          <w:szCs w:val="20"/>
          <w:lang w:val="be-BY"/>
        </w:rPr>
        <w:t>Масква</w:t>
      </w:r>
      <w:r>
        <w:rPr>
          <w:spacing w:val="-12"/>
          <w:sz w:val="20"/>
          <w:szCs w:val="20"/>
          <w:lang w:val="be-BY"/>
        </w:rPr>
        <w:t>—</w:t>
      </w:r>
      <w:r w:rsidRPr="00EF2702">
        <w:rPr>
          <w:spacing w:val="-12"/>
          <w:sz w:val="20"/>
          <w:szCs w:val="20"/>
          <w:lang w:val="be-BY"/>
        </w:rPr>
        <w:t>Гомель</w:t>
      </w:r>
      <w:r>
        <w:rPr>
          <w:spacing w:val="-12"/>
          <w:sz w:val="20"/>
          <w:szCs w:val="20"/>
          <w:lang w:val="be-BY"/>
        </w:rPr>
        <w:t>—</w:t>
      </w:r>
      <w:r w:rsidRPr="00EF2702">
        <w:rPr>
          <w:spacing w:val="-12"/>
          <w:sz w:val="20"/>
          <w:szCs w:val="20"/>
          <w:lang w:val="be-BY"/>
        </w:rPr>
        <w:t>Кіеў</w:t>
      </w:r>
      <w:r>
        <w:rPr>
          <w:spacing w:val="-12"/>
          <w:sz w:val="20"/>
          <w:szCs w:val="20"/>
          <w:lang w:val="be-BY"/>
        </w:rPr>
        <w:t>—</w:t>
      </w:r>
      <w:r w:rsidRPr="00EF2702">
        <w:rPr>
          <w:spacing w:val="-12"/>
          <w:sz w:val="20"/>
          <w:szCs w:val="20"/>
          <w:lang w:val="be-BY"/>
        </w:rPr>
        <w:t>Санкт-Пецяр</w:t>
      </w:r>
      <w:r w:rsidR="0038225A">
        <w:rPr>
          <w:spacing w:val="-12"/>
          <w:sz w:val="20"/>
          <w:szCs w:val="20"/>
          <w:lang w:val="be-BY"/>
        </w:rPr>
        <w:softHyphen/>
      </w:r>
      <w:r w:rsidRPr="00EF2702">
        <w:rPr>
          <w:spacing w:val="-12"/>
          <w:sz w:val="20"/>
          <w:szCs w:val="20"/>
          <w:lang w:val="be-BY"/>
        </w:rPr>
        <w:t>бург ці Санкт-Пецярбург</w:t>
      </w:r>
      <w:r>
        <w:rPr>
          <w:spacing w:val="-12"/>
          <w:sz w:val="20"/>
          <w:szCs w:val="20"/>
          <w:lang w:val="be-BY"/>
        </w:rPr>
        <w:t>—</w:t>
      </w:r>
      <w:r w:rsidRPr="00EF2702">
        <w:rPr>
          <w:spacing w:val="-12"/>
          <w:sz w:val="20"/>
          <w:szCs w:val="20"/>
          <w:lang w:val="be-BY"/>
        </w:rPr>
        <w:t xml:space="preserve">Масква праз Баранавічы [27, </w:t>
      </w:r>
      <w:r w:rsidRPr="00EF2702">
        <w:rPr>
          <w:spacing w:val="-12"/>
          <w:sz w:val="20"/>
          <w:szCs w:val="20"/>
        </w:rPr>
        <w:t>c</w:t>
      </w:r>
      <w:r w:rsidRPr="00EF2702">
        <w:rPr>
          <w:spacing w:val="-12"/>
          <w:sz w:val="20"/>
          <w:szCs w:val="20"/>
          <w:lang w:val="be-BY"/>
        </w:rPr>
        <w:t>.</w:t>
      </w:r>
      <w:r>
        <w:rPr>
          <w:spacing w:val="-12"/>
          <w:sz w:val="20"/>
          <w:szCs w:val="20"/>
          <w:lang w:val="be-BY"/>
        </w:rPr>
        <w:t> </w:t>
      </w:r>
      <w:r w:rsidRPr="00EF2702">
        <w:rPr>
          <w:spacing w:val="-12"/>
          <w:sz w:val="20"/>
          <w:szCs w:val="20"/>
          <w:lang w:val="be-BY"/>
        </w:rPr>
        <w:t>62,</w:t>
      </w:r>
      <w:r w:rsidR="00050B88">
        <w:rPr>
          <w:spacing w:val="-12"/>
          <w:sz w:val="20"/>
          <w:szCs w:val="20"/>
          <w:lang w:val="be-BY"/>
        </w:rPr>
        <w:t xml:space="preserve"> </w:t>
      </w:r>
      <w:r w:rsidRPr="00EF2702">
        <w:rPr>
          <w:spacing w:val="-12"/>
          <w:sz w:val="20"/>
          <w:szCs w:val="20"/>
          <w:lang w:val="be-BY"/>
        </w:rPr>
        <w:t>136].</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Ілюстраваныя</w:t>
      </w:r>
      <w:r>
        <w:rPr>
          <w:spacing w:val="-12"/>
          <w:sz w:val="20"/>
          <w:szCs w:val="20"/>
          <w:lang w:val="be-BY"/>
        </w:rPr>
        <w:t xml:space="preserve"> </w:t>
      </w:r>
      <w:r w:rsidRPr="00EF2702">
        <w:rPr>
          <w:spacing w:val="-12"/>
          <w:sz w:val="20"/>
          <w:szCs w:val="20"/>
          <w:lang w:val="be-BY"/>
        </w:rPr>
        <w:t>паштоўкі могуць прадстаўляць сабой крыніцу інфармацыі пра дзейнасць прамысловых і сельскагаспадарчых кірмашоў і выстаў, заклі</w:t>
      </w:r>
      <w:r w:rsidR="0038225A">
        <w:rPr>
          <w:spacing w:val="-12"/>
          <w:sz w:val="20"/>
          <w:szCs w:val="20"/>
          <w:lang w:val="be-BY"/>
        </w:rPr>
        <w:softHyphen/>
      </w:r>
      <w:r w:rsidRPr="00EF2702">
        <w:rPr>
          <w:spacing w:val="-12"/>
          <w:sz w:val="20"/>
          <w:szCs w:val="20"/>
          <w:lang w:val="be-BY"/>
        </w:rPr>
        <w:t>ка</w:t>
      </w:r>
      <w:r w:rsidR="0038225A">
        <w:rPr>
          <w:spacing w:val="-12"/>
          <w:sz w:val="20"/>
          <w:szCs w:val="20"/>
          <w:lang w:val="be-BY"/>
        </w:rPr>
        <w:softHyphen/>
      </w:r>
      <w:r w:rsidRPr="00EF2702">
        <w:rPr>
          <w:spacing w:val="-12"/>
          <w:sz w:val="20"/>
          <w:szCs w:val="20"/>
          <w:lang w:val="be-BY"/>
        </w:rPr>
        <w:t>ных паказаць лепшыя дасягненні навукі і тэхнікі Расіі і краін Еўропы. Па відах на паштоўках можна меркаваць аб архітэктурных стылях у стварэнні прамыс</w:t>
      </w:r>
      <w:r w:rsidR="0038225A">
        <w:rPr>
          <w:spacing w:val="-12"/>
          <w:sz w:val="20"/>
          <w:szCs w:val="20"/>
          <w:lang w:val="be-BY"/>
        </w:rPr>
        <w:softHyphen/>
      </w:r>
      <w:r w:rsidRPr="00EF2702">
        <w:rPr>
          <w:spacing w:val="-12"/>
          <w:sz w:val="20"/>
          <w:szCs w:val="20"/>
          <w:lang w:val="be-BY"/>
        </w:rPr>
        <w:t>ло</w:t>
      </w:r>
      <w:r w:rsidR="0038225A">
        <w:rPr>
          <w:spacing w:val="-12"/>
          <w:sz w:val="20"/>
          <w:szCs w:val="20"/>
          <w:lang w:val="be-BY"/>
        </w:rPr>
        <w:softHyphen/>
      </w:r>
      <w:r w:rsidRPr="00EF2702">
        <w:rPr>
          <w:spacing w:val="-12"/>
          <w:sz w:val="20"/>
          <w:szCs w:val="20"/>
          <w:lang w:val="be-BY"/>
        </w:rPr>
        <w:t>вых і сацыяльных аб</w:t>
      </w:r>
      <w:r w:rsidR="0040373F">
        <w:rPr>
          <w:spacing w:val="-12"/>
          <w:sz w:val="20"/>
          <w:szCs w:val="20"/>
          <w:lang w:val="be-BY"/>
        </w:rPr>
        <w:t>’</w:t>
      </w:r>
      <w:r w:rsidRPr="00EF2702">
        <w:rPr>
          <w:spacing w:val="-12"/>
          <w:sz w:val="20"/>
          <w:szCs w:val="20"/>
          <w:lang w:val="be-BY"/>
        </w:rPr>
        <w:t>ектаў, мастацкім падыходзе да выканання выставачных павіль</w:t>
      </w:r>
      <w:r w:rsidR="0038225A">
        <w:rPr>
          <w:spacing w:val="-12"/>
          <w:sz w:val="20"/>
          <w:szCs w:val="20"/>
          <w:lang w:val="be-BY"/>
        </w:rPr>
        <w:softHyphen/>
      </w:r>
      <w:r w:rsidRPr="00EF2702">
        <w:rPr>
          <w:spacing w:val="-12"/>
          <w:sz w:val="20"/>
          <w:szCs w:val="20"/>
          <w:lang w:val="be-BY"/>
        </w:rPr>
        <w:t>ёнаў. Савецкія паштоўкі аб Усесаюзным сельскагаспадарчым кірмашы 1939 г. спалучалі выяву аб кірмашы з рэкламным заклікам</w:t>
      </w:r>
      <w:r w:rsidR="007746C1">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Захоўвайце грошы ў сберкасе! Карыстайцеся паслугамі сберкас на выставе</w:t>
      </w:r>
      <w:r w:rsidR="004A24BB">
        <w:rPr>
          <w:spacing w:val="-12"/>
          <w:sz w:val="20"/>
          <w:szCs w:val="20"/>
          <w:lang w:val="be-BY"/>
        </w:rPr>
        <w:t>»</w:t>
      </w:r>
      <w:r w:rsidRPr="00EF2702">
        <w:rPr>
          <w:spacing w:val="-12"/>
          <w:sz w:val="20"/>
          <w:szCs w:val="20"/>
          <w:lang w:val="be-BY"/>
        </w:rPr>
        <w:t xml:space="preserve"> [23].</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Не меншы інфармацыйны патэнцыял сёння маюць і камплекты, пры</w:t>
      </w:r>
      <w:r w:rsidR="0038225A">
        <w:rPr>
          <w:spacing w:val="-12"/>
          <w:sz w:val="20"/>
          <w:szCs w:val="20"/>
          <w:lang w:val="be-BY"/>
        </w:rPr>
        <w:softHyphen/>
      </w:r>
      <w:r w:rsidRPr="00EF2702">
        <w:rPr>
          <w:spacing w:val="-12"/>
          <w:sz w:val="20"/>
          <w:szCs w:val="20"/>
          <w:lang w:val="be-BY"/>
        </w:rPr>
        <w:t>све</w:t>
      </w:r>
      <w:r w:rsidR="0038225A">
        <w:rPr>
          <w:spacing w:val="-12"/>
          <w:sz w:val="20"/>
          <w:szCs w:val="20"/>
          <w:lang w:val="be-BY"/>
        </w:rPr>
        <w:softHyphen/>
      </w:r>
      <w:r w:rsidRPr="00EF2702">
        <w:rPr>
          <w:spacing w:val="-12"/>
          <w:sz w:val="20"/>
          <w:szCs w:val="20"/>
          <w:lang w:val="be-BY"/>
        </w:rPr>
        <w:t>ча</w:t>
      </w:r>
      <w:r w:rsidR="0038225A">
        <w:rPr>
          <w:spacing w:val="-12"/>
          <w:sz w:val="20"/>
          <w:szCs w:val="20"/>
          <w:lang w:val="be-BY"/>
        </w:rPr>
        <w:softHyphen/>
      </w:r>
      <w:r w:rsidRPr="00EF2702">
        <w:rPr>
          <w:spacing w:val="-12"/>
          <w:sz w:val="20"/>
          <w:szCs w:val="20"/>
          <w:lang w:val="be-BY"/>
        </w:rPr>
        <w:t>ныя гістарычным падзеям, выбітным асобам дзяржавы і культуры. Так, у калек</w:t>
      </w:r>
      <w:r w:rsidR="0038225A">
        <w:rPr>
          <w:spacing w:val="-12"/>
          <w:sz w:val="20"/>
          <w:szCs w:val="20"/>
          <w:lang w:val="be-BY"/>
        </w:rPr>
        <w:softHyphen/>
      </w:r>
      <w:r w:rsidRPr="00EF2702">
        <w:rPr>
          <w:spacing w:val="-12"/>
          <w:sz w:val="20"/>
          <w:szCs w:val="20"/>
          <w:lang w:val="be-BY"/>
        </w:rPr>
        <w:t>цыі Н</w:t>
      </w:r>
      <w:r w:rsidR="007746C1">
        <w:rPr>
          <w:spacing w:val="-12"/>
          <w:sz w:val="20"/>
          <w:szCs w:val="20"/>
          <w:lang w:val="be-BY"/>
        </w:rPr>
        <w:t xml:space="preserve">ацыянальнай бібліятэкі Беларусі </w:t>
      </w:r>
      <w:r w:rsidRPr="00EF2702">
        <w:rPr>
          <w:spacing w:val="-12"/>
          <w:sz w:val="20"/>
          <w:szCs w:val="20"/>
          <w:lang w:val="be-BY"/>
        </w:rPr>
        <w:t>можна сустрэць камплекты адкры</w:t>
      </w:r>
      <w:r w:rsidR="007746C1">
        <w:rPr>
          <w:spacing w:val="-12"/>
          <w:sz w:val="20"/>
          <w:szCs w:val="20"/>
          <w:lang w:val="be-BY"/>
        </w:rPr>
        <w:softHyphen/>
      </w:r>
      <w:r w:rsidRPr="00EF2702">
        <w:rPr>
          <w:spacing w:val="-12"/>
          <w:sz w:val="20"/>
          <w:szCs w:val="20"/>
          <w:lang w:val="be-BY"/>
        </w:rPr>
        <w:lastRenderedPageBreak/>
        <w:t>тых лістоў пра беларускі фальк</w:t>
      </w:r>
      <w:r w:rsidR="0038225A">
        <w:rPr>
          <w:spacing w:val="-12"/>
          <w:sz w:val="20"/>
          <w:szCs w:val="20"/>
          <w:lang w:val="be-BY"/>
        </w:rPr>
        <w:softHyphen/>
      </w:r>
      <w:r w:rsidRPr="00EF2702">
        <w:rPr>
          <w:spacing w:val="-12"/>
          <w:sz w:val="20"/>
          <w:szCs w:val="20"/>
          <w:lang w:val="be-BY"/>
        </w:rPr>
        <w:t>лор, пісьменнікаў і мастакоў і іх творы, герояў Вялі</w:t>
      </w:r>
      <w:r w:rsidR="007746C1">
        <w:rPr>
          <w:spacing w:val="-12"/>
          <w:sz w:val="20"/>
          <w:szCs w:val="20"/>
          <w:lang w:val="be-BY"/>
        </w:rPr>
        <w:softHyphen/>
      </w:r>
      <w:r w:rsidRPr="00EF2702">
        <w:rPr>
          <w:spacing w:val="-12"/>
          <w:sz w:val="20"/>
          <w:szCs w:val="20"/>
          <w:lang w:val="be-BY"/>
        </w:rPr>
        <w:t>кай Айчыннай вайны, артыс</w:t>
      </w:r>
      <w:r w:rsidR="0038225A">
        <w:rPr>
          <w:spacing w:val="-12"/>
          <w:sz w:val="20"/>
          <w:szCs w:val="20"/>
          <w:lang w:val="be-BY"/>
        </w:rPr>
        <w:softHyphen/>
      </w:r>
      <w:r w:rsidRPr="00EF2702">
        <w:rPr>
          <w:spacing w:val="-12"/>
          <w:sz w:val="20"/>
          <w:szCs w:val="20"/>
          <w:lang w:val="be-BY"/>
        </w:rPr>
        <w:t>таў кіно і тэатра.</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Вялікую цікавасць уяўляюць паштоўкі, выдадзеныя ў перыяд Першай сусвет</w:t>
      </w:r>
      <w:r w:rsidR="0038225A">
        <w:rPr>
          <w:spacing w:val="-12"/>
          <w:sz w:val="20"/>
          <w:szCs w:val="20"/>
          <w:lang w:val="be-BY"/>
        </w:rPr>
        <w:softHyphen/>
      </w:r>
      <w:r w:rsidRPr="00EF2702">
        <w:rPr>
          <w:spacing w:val="-12"/>
          <w:sz w:val="20"/>
          <w:szCs w:val="20"/>
          <w:lang w:val="be-BY"/>
        </w:rPr>
        <w:t>най вайны краінамі-</w:t>
      </w:r>
      <w:r w:rsidR="007746C1">
        <w:rPr>
          <w:spacing w:val="-12"/>
          <w:sz w:val="20"/>
          <w:szCs w:val="20"/>
          <w:lang w:val="be-BY"/>
        </w:rPr>
        <w:t>ў</w:t>
      </w:r>
      <w:r w:rsidRPr="00EF2702">
        <w:rPr>
          <w:spacing w:val="-12"/>
          <w:sz w:val="20"/>
          <w:szCs w:val="20"/>
          <w:lang w:val="be-BY"/>
        </w:rPr>
        <w:t>дзельнікамі ваенных дзеянняў: Расіяй, Германіяй, Фран</w:t>
      </w:r>
      <w:r w:rsidR="0038225A">
        <w:rPr>
          <w:spacing w:val="-12"/>
          <w:sz w:val="20"/>
          <w:szCs w:val="20"/>
          <w:lang w:val="be-BY"/>
        </w:rPr>
        <w:softHyphen/>
      </w:r>
      <w:r w:rsidRPr="00EF2702">
        <w:rPr>
          <w:spacing w:val="-12"/>
          <w:sz w:val="20"/>
          <w:szCs w:val="20"/>
          <w:lang w:val="be-BY"/>
        </w:rPr>
        <w:t>цыяй, Аўстрыяй і інш. Гэтыя паштоўкі выдаваліся з подпісамі на рускай, нямец</w:t>
      </w:r>
      <w:r w:rsidR="0038225A">
        <w:rPr>
          <w:spacing w:val="-12"/>
          <w:sz w:val="20"/>
          <w:szCs w:val="20"/>
          <w:lang w:val="be-BY"/>
        </w:rPr>
        <w:softHyphen/>
      </w:r>
      <w:r w:rsidRPr="00EF2702">
        <w:rPr>
          <w:spacing w:val="-12"/>
          <w:sz w:val="20"/>
          <w:szCs w:val="20"/>
          <w:lang w:val="be-BY"/>
        </w:rPr>
        <w:t>кай, польскай і французскай мовах. Само выданне такіх картак наводзіць на думку, што кіраўніцтва Германскай імперыі разглядала гэтыя тэрыторыі як свае. Подпісы</w:t>
      </w:r>
      <w:r>
        <w:rPr>
          <w:spacing w:val="-12"/>
          <w:sz w:val="20"/>
          <w:szCs w:val="20"/>
          <w:lang w:val="be-BY"/>
        </w:rPr>
        <w:t xml:space="preserve"> </w:t>
      </w:r>
      <w:r w:rsidRPr="00EF2702">
        <w:rPr>
          <w:spacing w:val="-12"/>
          <w:sz w:val="20"/>
          <w:szCs w:val="20"/>
          <w:lang w:val="be-BY"/>
        </w:rPr>
        <w:t xml:space="preserve">на паштоўках </w:t>
      </w:r>
      <w:r w:rsidR="007746C1">
        <w:rPr>
          <w:spacing w:val="-12"/>
          <w:sz w:val="20"/>
          <w:szCs w:val="20"/>
          <w:lang w:val="be-BY"/>
        </w:rPr>
        <w:t>у</w:t>
      </w:r>
      <w:r w:rsidRPr="00EF2702">
        <w:rPr>
          <w:spacing w:val="-12"/>
          <w:sz w:val="20"/>
          <w:szCs w:val="20"/>
          <w:lang w:val="be-BY"/>
        </w:rPr>
        <w:t>нікальныя. Так, адна з паштовак з выглядам г.</w:t>
      </w:r>
      <w:r>
        <w:rPr>
          <w:spacing w:val="-12"/>
          <w:sz w:val="20"/>
          <w:szCs w:val="20"/>
          <w:lang w:val="be-BY"/>
        </w:rPr>
        <w:t> </w:t>
      </w:r>
      <w:r w:rsidRPr="00EF2702">
        <w:rPr>
          <w:spacing w:val="-12"/>
          <w:sz w:val="20"/>
          <w:szCs w:val="20"/>
          <w:lang w:val="be-BY"/>
        </w:rPr>
        <w:t>Бара</w:t>
      </w:r>
      <w:r w:rsidR="0038225A">
        <w:rPr>
          <w:spacing w:val="-12"/>
          <w:sz w:val="20"/>
          <w:szCs w:val="20"/>
          <w:lang w:val="be-BY"/>
        </w:rPr>
        <w:softHyphen/>
      </w:r>
      <w:r w:rsidRPr="00EF2702">
        <w:rPr>
          <w:spacing w:val="-12"/>
          <w:sz w:val="20"/>
          <w:szCs w:val="20"/>
          <w:lang w:val="be-BY"/>
        </w:rPr>
        <w:t>навічы мае два подпісы: на нямецкай мове</w:t>
      </w:r>
      <w:r>
        <w:rPr>
          <w:spacing w:val="-12"/>
          <w:sz w:val="20"/>
          <w:szCs w:val="20"/>
          <w:lang w:val="be-BY"/>
        </w:rPr>
        <w:t xml:space="preserve"> — </w:t>
      </w:r>
      <w:r w:rsidRPr="00EF2702">
        <w:rPr>
          <w:spacing w:val="-12"/>
          <w:sz w:val="20"/>
          <w:szCs w:val="20"/>
        </w:rPr>
        <w:t>Kaiser</w:t>
      </w:r>
      <w:r w:rsidRPr="00EF2702">
        <w:rPr>
          <w:spacing w:val="-12"/>
          <w:sz w:val="20"/>
          <w:szCs w:val="20"/>
          <w:lang w:val="be-BY"/>
        </w:rPr>
        <w:t xml:space="preserve"> </w:t>
      </w:r>
      <w:r w:rsidRPr="00EF2702">
        <w:rPr>
          <w:spacing w:val="-12"/>
          <w:sz w:val="20"/>
          <w:szCs w:val="20"/>
        </w:rPr>
        <w:t>Wilhelm</w:t>
      </w:r>
      <w:r w:rsidRPr="00EF2702">
        <w:rPr>
          <w:spacing w:val="-12"/>
          <w:sz w:val="20"/>
          <w:szCs w:val="20"/>
          <w:lang w:val="be-BY"/>
        </w:rPr>
        <w:t xml:space="preserve"> </w:t>
      </w:r>
      <w:r w:rsidRPr="00EF2702">
        <w:rPr>
          <w:spacing w:val="-12"/>
          <w:sz w:val="20"/>
          <w:szCs w:val="20"/>
        </w:rPr>
        <w:t>strasse</w:t>
      </w:r>
      <w:r w:rsidRPr="00EF2702">
        <w:rPr>
          <w:spacing w:val="-12"/>
          <w:sz w:val="20"/>
          <w:szCs w:val="20"/>
          <w:lang w:val="be-BY"/>
        </w:rPr>
        <w:t>, на рус</w:t>
      </w:r>
      <w:r w:rsidR="0038225A">
        <w:rPr>
          <w:spacing w:val="-12"/>
          <w:sz w:val="20"/>
          <w:szCs w:val="20"/>
          <w:lang w:val="be-BY"/>
        </w:rPr>
        <w:softHyphen/>
      </w:r>
      <w:r w:rsidRPr="00EF2702">
        <w:rPr>
          <w:spacing w:val="-12"/>
          <w:sz w:val="20"/>
          <w:szCs w:val="20"/>
          <w:lang w:val="be-BY"/>
        </w:rPr>
        <w:t>кай</w:t>
      </w:r>
      <w:r>
        <w:rPr>
          <w:spacing w:val="-12"/>
          <w:sz w:val="20"/>
          <w:szCs w:val="20"/>
          <w:lang w:val="be-BY"/>
        </w:rPr>
        <w:t xml:space="preserve"> — </w:t>
      </w:r>
      <w:r w:rsidRPr="00EF2702">
        <w:rPr>
          <w:spacing w:val="-12"/>
          <w:sz w:val="20"/>
          <w:szCs w:val="20"/>
          <w:lang w:val="be-BY"/>
        </w:rPr>
        <w:t xml:space="preserve">вуліца Аляксандраўская [5; 18; 27, </w:t>
      </w:r>
      <w:r w:rsidRPr="00EF2702">
        <w:rPr>
          <w:spacing w:val="-12"/>
          <w:sz w:val="20"/>
          <w:szCs w:val="20"/>
        </w:rPr>
        <w:t>c</w:t>
      </w:r>
      <w:r w:rsidRPr="00EF2702">
        <w:rPr>
          <w:spacing w:val="-12"/>
          <w:sz w:val="20"/>
          <w:szCs w:val="20"/>
          <w:lang w:val="be-BY"/>
        </w:rPr>
        <w:t>.</w:t>
      </w:r>
      <w:r>
        <w:rPr>
          <w:spacing w:val="-12"/>
          <w:sz w:val="20"/>
          <w:szCs w:val="20"/>
          <w:lang w:val="be-BY"/>
        </w:rPr>
        <w:t> </w:t>
      </w:r>
      <w:r w:rsidRPr="00EF2702">
        <w:rPr>
          <w:spacing w:val="-12"/>
          <w:sz w:val="20"/>
          <w:szCs w:val="20"/>
          <w:lang w:val="be-BY"/>
        </w:rPr>
        <w:t>55]. Багатыя зборы паштовак гэта</w:t>
      </w:r>
      <w:r w:rsidR="0038225A">
        <w:rPr>
          <w:spacing w:val="-12"/>
          <w:sz w:val="20"/>
          <w:szCs w:val="20"/>
          <w:lang w:val="be-BY"/>
        </w:rPr>
        <w:softHyphen/>
      </w:r>
      <w:r w:rsidRPr="00EF2702">
        <w:rPr>
          <w:spacing w:val="-12"/>
          <w:sz w:val="20"/>
          <w:szCs w:val="20"/>
          <w:lang w:val="be-BY"/>
        </w:rPr>
        <w:t>га перыяд</w:t>
      </w:r>
      <w:r w:rsidR="007746C1">
        <w:rPr>
          <w:spacing w:val="-12"/>
          <w:sz w:val="20"/>
          <w:szCs w:val="20"/>
          <w:lang w:val="be-BY"/>
        </w:rPr>
        <w:t>у</w:t>
      </w:r>
      <w:r w:rsidRPr="00EF2702">
        <w:rPr>
          <w:spacing w:val="-12"/>
          <w:sz w:val="20"/>
          <w:szCs w:val="20"/>
          <w:lang w:val="be-BY"/>
        </w:rPr>
        <w:t xml:space="preserve"> знаходзяцца ў фондах НГМБ, калекцыях У.</w:t>
      </w:r>
      <w:r>
        <w:rPr>
          <w:spacing w:val="-12"/>
          <w:sz w:val="20"/>
          <w:szCs w:val="20"/>
          <w:lang w:val="be-BY"/>
        </w:rPr>
        <w:t> </w:t>
      </w:r>
      <w:r w:rsidRPr="00EF2702">
        <w:rPr>
          <w:spacing w:val="-12"/>
          <w:sz w:val="20"/>
          <w:szCs w:val="20"/>
          <w:lang w:val="be-BY"/>
        </w:rPr>
        <w:t>Ліхадзедава і У.</w:t>
      </w:r>
      <w:r>
        <w:rPr>
          <w:spacing w:val="-12"/>
          <w:sz w:val="20"/>
          <w:szCs w:val="20"/>
          <w:lang w:val="be-BY"/>
        </w:rPr>
        <w:t> </w:t>
      </w:r>
      <w:r w:rsidRPr="00EF2702">
        <w:rPr>
          <w:spacing w:val="-12"/>
          <w:sz w:val="20"/>
          <w:szCs w:val="20"/>
          <w:lang w:val="be-BY"/>
        </w:rPr>
        <w:t>Баг</w:t>
      </w:r>
      <w:r w:rsidR="0038225A">
        <w:rPr>
          <w:spacing w:val="-12"/>
          <w:sz w:val="20"/>
          <w:szCs w:val="20"/>
          <w:lang w:val="be-BY"/>
        </w:rPr>
        <w:softHyphen/>
      </w:r>
      <w:r w:rsidRPr="00EF2702">
        <w:rPr>
          <w:spacing w:val="-12"/>
          <w:sz w:val="20"/>
          <w:szCs w:val="20"/>
          <w:lang w:val="be-BY"/>
        </w:rPr>
        <w:t>да</w:t>
      </w:r>
      <w:r w:rsidR="0038225A">
        <w:rPr>
          <w:spacing w:val="-12"/>
          <w:sz w:val="20"/>
          <w:szCs w:val="20"/>
          <w:lang w:val="be-BY"/>
        </w:rPr>
        <w:softHyphen/>
      </w:r>
      <w:r w:rsidRPr="00EF2702">
        <w:rPr>
          <w:spacing w:val="-12"/>
          <w:sz w:val="20"/>
          <w:szCs w:val="20"/>
          <w:lang w:val="be-BY"/>
        </w:rPr>
        <w:t>нава. Менавіта паштовыя карткі вызначанай тэматыкі сталі фаварытамі выста</w:t>
      </w:r>
      <w:r w:rsidR="0038225A">
        <w:rPr>
          <w:spacing w:val="-12"/>
          <w:sz w:val="20"/>
          <w:szCs w:val="20"/>
          <w:lang w:val="be-BY"/>
        </w:rPr>
        <w:softHyphen/>
      </w:r>
      <w:r w:rsidRPr="00EF2702">
        <w:rPr>
          <w:spacing w:val="-12"/>
          <w:sz w:val="20"/>
          <w:szCs w:val="20"/>
          <w:lang w:val="be-BY"/>
        </w:rPr>
        <w:t>вачных праектаў музеяў на працягу 2014</w:t>
      </w:r>
      <w:r>
        <w:rPr>
          <w:spacing w:val="-12"/>
          <w:sz w:val="20"/>
          <w:szCs w:val="20"/>
          <w:lang w:val="be-BY"/>
        </w:rPr>
        <w:t>—</w:t>
      </w:r>
      <w:r w:rsidRPr="00EF2702">
        <w:rPr>
          <w:spacing w:val="-12"/>
          <w:sz w:val="20"/>
          <w:szCs w:val="20"/>
          <w:lang w:val="be-BY"/>
        </w:rPr>
        <w:t>2018</w:t>
      </w:r>
      <w:r>
        <w:rPr>
          <w:spacing w:val="-12"/>
          <w:sz w:val="20"/>
          <w:szCs w:val="20"/>
          <w:lang w:val="en-US"/>
        </w:rPr>
        <w:t> </w:t>
      </w:r>
      <w:r w:rsidRPr="00EF2702">
        <w:rPr>
          <w:spacing w:val="-12"/>
          <w:sz w:val="20"/>
          <w:szCs w:val="20"/>
          <w:lang w:val="be-BY"/>
        </w:rPr>
        <w:t>гг.</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Выявы даюць магчымасць больш даведацца аб бытавой культуры, архі</w:t>
      </w:r>
      <w:r w:rsidR="0038225A">
        <w:rPr>
          <w:spacing w:val="-12"/>
          <w:sz w:val="20"/>
          <w:szCs w:val="20"/>
          <w:lang w:val="be-BY"/>
        </w:rPr>
        <w:softHyphen/>
      </w:r>
      <w:r w:rsidRPr="00EF2702">
        <w:rPr>
          <w:spacing w:val="-12"/>
          <w:sz w:val="20"/>
          <w:szCs w:val="20"/>
          <w:lang w:val="be-BY"/>
        </w:rPr>
        <w:t>тэк</w:t>
      </w:r>
      <w:r w:rsidR="0038225A">
        <w:rPr>
          <w:spacing w:val="-12"/>
          <w:sz w:val="20"/>
          <w:szCs w:val="20"/>
          <w:lang w:val="be-BY"/>
        </w:rPr>
        <w:softHyphen/>
      </w:r>
      <w:r w:rsidRPr="00EF2702">
        <w:rPr>
          <w:spacing w:val="-12"/>
          <w:sz w:val="20"/>
          <w:szCs w:val="20"/>
          <w:lang w:val="be-BY"/>
        </w:rPr>
        <w:t>турных перавагах людзей. Выгляд людзей на дакументальных і вінша</w:t>
      </w:r>
      <w:r w:rsidR="0038225A">
        <w:rPr>
          <w:spacing w:val="-12"/>
          <w:sz w:val="20"/>
          <w:szCs w:val="20"/>
          <w:lang w:val="be-BY"/>
        </w:rPr>
        <w:softHyphen/>
      </w:r>
      <w:r w:rsidRPr="00EF2702">
        <w:rPr>
          <w:spacing w:val="-12"/>
          <w:sz w:val="20"/>
          <w:szCs w:val="20"/>
          <w:lang w:val="be-BY"/>
        </w:rPr>
        <w:t>валь</w:t>
      </w:r>
      <w:r w:rsidR="0038225A">
        <w:rPr>
          <w:spacing w:val="-12"/>
          <w:sz w:val="20"/>
          <w:szCs w:val="20"/>
          <w:lang w:val="be-BY"/>
        </w:rPr>
        <w:softHyphen/>
      </w:r>
      <w:r w:rsidRPr="00EF2702">
        <w:rPr>
          <w:spacing w:val="-12"/>
          <w:sz w:val="20"/>
          <w:szCs w:val="20"/>
          <w:lang w:val="be-BY"/>
        </w:rPr>
        <w:t>ных паштоўках дазваляе прасачыць модныя тэндэнцыі ў адзенні.</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Зборы адкрытых лістоў могуць стаць каштоўнай крыніцай пры пра</w:t>
      </w:r>
      <w:r w:rsidR="0038225A">
        <w:rPr>
          <w:spacing w:val="-12"/>
          <w:sz w:val="20"/>
          <w:szCs w:val="20"/>
          <w:lang w:val="be-BY"/>
        </w:rPr>
        <w:softHyphen/>
      </w:r>
      <w:r w:rsidRPr="00EF2702">
        <w:rPr>
          <w:spacing w:val="-12"/>
          <w:sz w:val="20"/>
          <w:szCs w:val="20"/>
          <w:lang w:val="be-BY"/>
        </w:rPr>
        <w:t>вя</w:t>
      </w:r>
      <w:r w:rsidR="0038225A">
        <w:rPr>
          <w:spacing w:val="-12"/>
          <w:sz w:val="20"/>
          <w:szCs w:val="20"/>
          <w:lang w:val="be-BY"/>
        </w:rPr>
        <w:softHyphen/>
      </w:r>
      <w:r w:rsidRPr="00EF2702">
        <w:rPr>
          <w:spacing w:val="-12"/>
          <w:sz w:val="20"/>
          <w:szCs w:val="20"/>
          <w:lang w:val="be-BY"/>
        </w:rPr>
        <w:t>дзен</w:t>
      </w:r>
      <w:r w:rsidR="0038225A">
        <w:rPr>
          <w:spacing w:val="-12"/>
          <w:sz w:val="20"/>
          <w:szCs w:val="20"/>
          <w:lang w:val="be-BY"/>
        </w:rPr>
        <w:softHyphen/>
      </w:r>
      <w:r w:rsidRPr="00EF2702">
        <w:rPr>
          <w:spacing w:val="-12"/>
          <w:sz w:val="20"/>
          <w:szCs w:val="20"/>
          <w:lang w:val="be-BY"/>
        </w:rPr>
        <w:t>ні генеалагічных даследаванняў, вывучэнні гісторыі некалькіх пакаленняў с</w:t>
      </w:r>
      <w:r w:rsidR="008217A0">
        <w:rPr>
          <w:spacing w:val="-12"/>
          <w:sz w:val="20"/>
          <w:szCs w:val="20"/>
          <w:lang w:val="be-BY"/>
        </w:rPr>
        <w:t>я</w:t>
      </w:r>
      <w:r w:rsidRPr="00EF2702">
        <w:rPr>
          <w:spacing w:val="-12"/>
          <w:sz w:val="20"/>
          <w:szCs w:val="20"/>
          <w:lang w:val="be-BY"/>
        </w:rPr>
        <w:t>м</w:t>
      </w:r>
      <w:r w:rsidR="008217A0">
        <w:rPr>
          <w:spacing w:val="-12"/>
          <w:sz w:val="20"/>
          <w:szCs w:val="20"/>
          <w:lang w:val="be-BY"/>
        </w:rPr>
        <w:t>ей</w:t>
      </w:r>
      <w:r w:rsidRPr="00EF2702">
        <w:rPr>
          <w:spacing w:val="-12"/>
          <w:sz w:val="20"/>
          <w:szCs w:val="20"/>
          <w:lang w:val="be-BY"/>
        </w:rPr>
        <w:t xml:space="preserve"> на працягу ХХ ст.</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Краявідныя паштоўкі з інтэр</w:t>
      </w:r>
      <w:r w:rsidR="0040373F">
        <w:rPr>
          <w:spacing w:val="-12"/>
          <w:sz w:val="20"/>
          <w:szCs w:val="20"/>
          <w:lang w:val="be-BY"/>
        </w:rPr>
        <w:t>’</w:t>
      </w:r>
      <w:r w:rsidRPr="00EF2702">
        <w:rPr>
          <w:spacing w:val="-12"/>
          <w:sz w:val="20"/>
          <w:szCs w:val="20"/>
          <w:lang w:val="be-BY"/>
        </w:rPr>
        <w:t>ерамі розных музеяў часткова адлюст</w:t>
      </w:r>
      <w:r w:rsidR="0038225A">
        <w:rPr>
          <w:spacing w:val="-12"/>
          <w:sz w:val="20"/>
          <w:szCs w:val="20"/>
          <w:lang w:val="be-BY"/>
        </w:rPr>
        <w:softHyphen/>
      </w:r>
      <w:r w:rsidRPr="00EF2702">
        <w:rPr>
          <w:spacing w:val="-12"/>
          <w:sz w:val="20"/>
          <w:szCs w:val="20"/>
          <w:lang w:val="be-BY"/>
        </w:rPr>
        <w:t>роў</w:t>
      </w:r>
      <w:r w:rsidR="0038225A">
        <w:rPr>
          <w:spacing w:val="-12"/>
          <w:sz w:val="20"/>
          <w:szCs w:val="20"/>
          <w:lang w:val="be-BY"/>
        </w:rPr>
        <w:softHyphen/>
      </w:r>
      <w:r w:rsidRPr="00EF2702">
        <w:rPr>
          <w:spacing w:val="-12"/>
          <w:sz w:val="20"/>
          <w:szCs w:val="20"/>
          <w:lang w:val="be-BY"/>
        </w:rPr>
        <w:t>ва</w:t>
      </w:r>
      <w:r w:rsidR="0038225A">
        <w:rPr>
          <w:spacing w:val="-12"/>
          <w:sz w:val="20"/>
          <w:szCs w:val="20"/>
          <w:lang w:val="be-BY"/>
        </w:rPr>
        <w:softHyphen/>
      </w:r>
      <w:r w:rsidRPr="00EF2702">
        <w:rPr>
          <w:spacing w:val="-12"/>
          <w:sz w:val="20"/>
          <w:szCs w:val="20"/>
          <w:lang w:val="be-BY"/>
        </w:rPr>
        <w:t>юць методыку, прынцыпы пабудовы пастаянных і часовых экспазіцый, што дазва</w:t>
      </w:r>
      <w:r w:rsidR="0038225A">
        <w:rPr>
          <w:spacing w:val="-12"/>
          <w:sz w:val="20"/>
          <w:szCs w:val="20"/>
          <w:lang w:val="be-BY"/>
        </w:rPr>
        <w:softHyphen/>
      </w:r>
      <w:r w:rsidRPr="00EF2702">
        <w:rPr>
          <w:spacing w:val="-12"/>
          <w:sz w:val="20"/>
          <w:szCs w:val="20"/>
          <w:lang w:val="be-BY"/>
        </w:rPr>
        <w:t>ляе меркаваць аб развіцці музейна-экспазіцыйнай дзейнасці.</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 xml:space="preserve">Бытаванне адкрытых лістоў напрамую звязана са станаўленнем паняцця </w:t>
      </w:r>
      <w:r w:rsidR="004A24BB">
        <w:rPr>
          <w:spacing w:val="-12"/>
          <w:sz w:val="20"/>
          <w:szCs w:val="20"/>
          <w:lang w:val="be-BY"/>
        </w:rPr>
        <w:t>«</w:t>
      </w:r>
      <w:r w:rsidRPr="00EF2702">
        <w:rPr>
          <w:spacing w:val="-12"/>
          <w:sz w:val="20"/>
          <w:szCs w:val="20"/>
          <w:lang w:val="be-BY"/>
        </w:rPr>
        <w:t>пом</w:t>
      </w:r>
      <w:r w:rsidR="0038225A">
        <w:rPr>
          <w:spacing w:val="-12"/>
          <w:sz w:val="20"/>
          <w:szCs w:val="20"/>
          <w:lang w:val="be-BY"/>
        </w:rPr>
        <w:softHyphen/>
      </w:r>
      <w:r w:rsidRPr="00EF2702">
        <w:rPr>
          <w:spacing w:val="-12"/>
          <w:sz w:val="20"/>
          <w:szCs w:val="20"/>
          <w:lang w:val="be-BY"/>
        </w:rPr>
        <w:t>нік гісторыі і культуры</w:t>
      </w:r>
      <w:r w:rsidR="004A24BB">
        <w:rPr>
          <w:spacing w:val="-12"/>
          <w:sz w:val="20"/>
          <w:szCs w:val="20"/>
          <w:lang w:val="be-BY"/>
        </w:rPr>
        <w:t>»</w:t>
      </w:r>
      <w:r w:rsidRPr="00EF2702">
        <w:rPr>
          <w:spacing w:val="-12"/>
          <w:sz w:val="20"/>
          <w:szCs w:val="20"/>
          <w:lang w:val="be-BY"/>
        </w:rPr>
        <w:t>: распаўсюджванне і тыражаванне паштовых кар</w:t>
      </w:r>
      <w:r w:rsidR="0038225A">
        <w:rPr>
          <w:spacing w:val="-12"/>
          <w:sz w:val="20"/>
          <w:szCs w:val="20"/>
          <w:lang w:val="be-BY"/>
        </w:rPr>
        <w:softHyphen/>
      </w:r>
      <w:r w:rsidRPr="00EF2702">
        <w:rPr>
          <w:spacing w:val="-12"/>
          <w:sz w:val="20"/>
          <w:szCs w:val="20"/>
          <w:lang w:val="be-BY"/>
        </w:rPr>
        <w:t>так з выявамі славутасц</w:t>
      </w:r>
      <w:r w:rsidR="007746C1">
        <w:rPr>
          <w:spacing w:val="-12"/>
          <w:sz w:val="20"/>
          <w:szCs w:val="20"/>
          <w:lang w:val="be-BY"/>
        </w:rPr>
        <w:t>ей</w:t>
      </w:r>
      <w:r w:rsidRPr="00EF2702">
        <w:rPr>
          <w:spacing w:val="-12"/>
          <w:sz w:val="20"/>
          <w:szCs w:val="20"/>
          <w:lang w:val="be-BY"/>
        </w:rPr>
        <w:t xml:space="preserve"> пэўнага горада (або краіны) спрыялі злучэнню воб</w:t>
      </w:r>
      <w:r w:rsidR="0038225A">
        <w:rPr>
          <w:spacing w:val="-12"/>
          <w:sz w:val="20"/>
          <w:szCs w:val="20"/>
          <w:lang w:val="be-BY"/>
        </w:rPr>
        <w:softHyphen/>
      </w:r>
      <w:r w:rsidRPr="00EF2702">
        <w:rPr>
          <w:spacing w:val="-12"/>
          <w:sz w:val="20"/>
          <w:szCs w:val="20"/>
          <w:lang w:val="be-BY"/>
        </w:rPr>
        <w:t>ра</w:t>
      </w:r>
      <w:r w:rsidR="0038225A">
        <w:rPr>
          <w:spacing w:val="-12"/>
          <w:sz w:val="20"/>
          <w:szCs w:val="20"/>
          <w:lang w:val="be-BY"/>
        </w:rPr>
        <w:softHyphen/>
      </w:r>
      <w:r w:rsidRPr="00EF2702">
        <w:rPr>
          <w:spacing w:val="-12"/>
          <w:sz w:val="20"/>
          <w:szCs w:val="20"/>
          <w:lang w:val="be-BY"/>
        </w:rPr>
        <w:t>з</w:t>
      </w:r>
      <w:r w:rsidR="007746C1">
        <w:rPr>
          <w:spacing w:val="-12"/>
          <w:sz w:val="20"/>
          <w:szCs w:val="20"/>
          <w:lang w:val="be-BY"/>
        </w:rPr>
        <w:t>а</w:t>
      </w:r>
      <w:r>
        <w:rPr>
          <w:spacing w:val="-12"/>
          <w:sz w:val="20"/>
          <w:szCs w:val="20"/>
          <w:lang w:val="be-BY"/>
        </w:rPr>
        <w:t xml:space="preserve"> </w:t>
      </w:r>
      <w:r w:rsidRPr="00EF2702">
        <w:rPr>
          <w:spacing w:val="-12"/>
          <w:sz w:val="20"/>
          <w:szCs w:val="20"/>
          <w:lang w:val="be-BY"/>
        </w:rPr>
        <w:t>мясцовасц</w:t>
      </w:r>
      <w:r w:rsidR="007746C1">
        <w:rPr>
          <w:spacing w:val="-12"/>
          <w:sz w:val="20"/>
          <w:szCs w:val="20"/>
          <w:lang w:val="be-BY"/>
        </w:rPr>
        <w:t xml:space="preserve">ей </w:t>
      </w:r>
      <w:r w:rsidRPr="00EF2702">
        <w:rPr>
          <w:spacing w:val="-12"/>
          <w:sz w:val="20"/>
          <w:szCs w:val="20"/>
          <w:lang w:val="be-BY"/>
        </w:rPr>
        <w:t>менавіта з захаваны</w:t>
      </w:r>
      <w:r w:rsidR="007746C1">
        <w:rPr>
          <w:spacing w:val="-12"/>
          <w:sz w:val="20"/>
          <w:szCs w:val="20"/>
          <w:lang w:val="be-BY"/>
        </w:rPr>
        <w:t>мі</w:t>
      </w:r>
      <w:r w:rsidRPr="00EF2702">
        <w:rPr>
          <w:spacing w:val="-12"/>
          <w:sz w:val="20"/>
          <w:szCs w:val="20"/>
          <w:lang w:val="be-BY"/>
        </w:rPr>
        <w:t xml:space="preserve"> аб</w:t>
      </w:r>
      <w:r w:rsidR="0040373F">
        <w:rPr>
          <w:spacing w:val="-12"/>
          <w:sz w:val="20"/>
          <w:szCs w:val="20"/>
          <w:lang w:val="be-BY"/>
        </w:rPr>
        <w:t>’</w:t>
      </w:r>
      <w:r w:rsidRPr="00EF2702">
        <w:rPr>
          <w:spacing w:val="-12"/>
          <w:sz w:val="20"/>
          <w:szCs w:val="20"/>
          <w:lang w:val="be-BY"/>
        </w:rPr>
        <w:t>ектамі. На старых ілюстраваных паш</w:t>
      </w:r>
      <w:r w:rsidR="0038225A">
        <w:rPr>
          <w:spacing w:val="-12"/>
          <w:sz w:val="20"/>
          <w:szCs w:val="20"/>
          <w:lang w:val="be-BY"/>
        </w:rPr>
        <w:softHyphen/>
      </w:r>
      <w:r w:rsidRPr="00EF2702">
        <w:rPr>
          <w:spacing w:val="-12"/>
          <w:sz w:val="20"/>
          <w:szCs w:val="20"/>
          <w:lang w:val="be-BY"/>
        </w:rPr>
        <w:t>тоў</w:t>
      </w:r>
      <w:r w:rsidR="0038225A">
        <w:rPr>
          <w:spacing w:val="-12"/>
          <w:sz w:val="20"/>
          <w:szCs w:val="20"/>
          <w:lang w:val="be-BY"/>
        </w:rPr>
        <w:softHyphen/>
      </w:r>
      <w:r w:rsidRPr="00EF2702">
        <w:rPr>
          <w:spacing w:val="-12"/>
          <w:sz w:val="20"/>
          <w:szCs w:val="20"/>
          <w:lang w:val="be-BY"/>
        </w:rPr>
        <w:t>ках могуць быць размешчаны малюнкі</w:t>
      </w:r>
      <w:r>
        <w:rPr>
          <w:spacing w:val="-12"/>
          <w:sz w:val="20"/>
          <w:szCs w:val="20"/>
          <w:lang w:val="be-BY"/>
        </w:rPr>
        <w:t xml:space="preserve"> </w:t>
      </w:r>
      <w:r w:rsidRPr="00EF2702">
        <w:rPr>
          <w:spacing w:val="-12"/>
          <w:sz w:val="20"/>
          <w:szCs w:val="20"/>
          <w:lang w:val="be-BY"/>
        </w:rPr>
        <w:t>і творы архітэктуры, што не заха</w:t>
      </w:r>
      <w:r w:rsidR="0038225A">
        <w:rPr>
          <w:spacing w:val="-12"/>
          <w:sz w:val="20"/>
          <w:szCs w:val="20"/>
          <w:lang w:val="be-BY"/>
        </w:rPr>
        <w:softHyphen/>
      </w:r>
      <w:r w:rsidRPr="00EF2702">
        <w:rPr>
          <w:spacing w:val="-12"/>
          <w:sz w:val="20"/>
          <w:szCs w:val="20"/>
          <w:lang w:val="be-BY"/>
        </w:rPr>
        <w:t>ва</w:t>
      </w:r>
      <w:r w:rsidR="0038225A">
        <w:rPr>
          <w:spacing w:val="-12"/>
          <w:sz w:val="20"/>
          <w:szCs w:val="20"/>
          <w:lang w:val="be-BY"/>
        </w:rPr>
        <w:softHyphen/>
      </w:r>
      <w:r w:rsidRPr="00EF2702">
        <w:rPr>
          <w:spacing w:val="-12"/>
          <w:sz w:val="20"/>
          <w:szCs w:val="20"/>
          <w:lang w:val="be-BY"/>
        </w:rPr>
        <w:t>лі</w:t>
      </w:r>
      <w:r w:rsidR="0038225A">
        <w:rPr>
          <w:spacing w:val="-12"/>
          <w:sz w:val="20"/>
          <w:szCs w:val="20"/>
          <w:lang w:val="be-BY"/>
        </w:rPr>
        <w:softHyphen/>
      </w:r>
      <w:r w:rsidRPr="00EF2702">
        <w:rPr>
          <w:spacing w:val="-12"/>
          <w:sz w:val="20"/>
          <w:szCs w:val="20"/>
          <w:lang w:val="be-BY"/>
        </w:rPr>
        <w:t>ся [</w:t>
      </w:r>
      <w:r w:rsidRPr="00EF2702">
        <w:rPr>
          <w:spacing w:val="-12"/>
          <w:sz w:val="20"/>
          <w:szCs w:val="20"/>
        </w:rPr>
        <w:t>2</w:t>
      </w:r>
      <w:r w:rsidRPr="00EF2702">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Паштоўкі адыгрываюць</w:t>
      </w:r>
      <w:r>
        <w:rPr>
          <w:spacing w:val="-12"/>
          <w:sz w:val="20"/>
          <w:szCs w:val="20"/>
          <w:lang w:val="be-BY"/>
        </w:rPr>
        <w:t xml:space="preserve"> </w:t>
      </w:r>
      <w:r w:rsidRPr="00EF2702">
        <w:rPr>
          <w:spacing w:val="-12"/>
          <w:sz w:val="20"/>
          <w:szCs w:val="20"/>
          <w:lang w:val="be-BY"/>
        </w:rPr>
        <w:t>вялікую ролю ў папулярызацыі твораў мастацтва. Р</w:t>
      </w:r>
      <w:r w:rsidR="007746C1">
        <w:rPr>
          <w:spacing w:val="-12"/>
          <w:sz w:val="20"/>
          <w:szCs w:val="20"/>
          <w:lang w:val="be-BY"/>
        </w:rPr>
        <w:t>э</w:t>
      </w:r>
      <w:r w:rsidRPr="00EF2702">
        <w:rPr>
          <w:spacing w:val="-12"/>
          <w:sz w:val="20"/>
          <w:szCs w:val="20"/>
          <w:lang w:val="be-BY"/>
        </w:rPr>
        <w:t>пра</w:t>
      </w:r>
      <w:r w:rsidR="0038225A">
        <w:rPr>
          <w:spacing w:val="-12"/>
          <w:sz w:val="20"/>
          <w:szCs w:val="20"/>
          <w:lang w:val="be-BY"/>
        </w:rPr>
        <w:softHyphen/>
      </w:r>
      <w:r w:rsidRPr="00EF2702">
        <w:rPr>
          <w:spacing w:val="-12"/>
          <w:sz w:val="20"/>
          <w:szCs w:val="20"/>
          <w:lang w:val="be-BY"/>
        </w:rPr>
        <w:t>дукцыйныя паштоўкі з</w:t>
      </w:r>
      <w:r w:rsidR="0040373F">
        <w:rPr>
          <w:spacing w:val="-12"/>
          <w:sz w:val="20"/>
          <w:szCs w:val="20"/>
          <w:lang w:val="be-BY"/>
        </w:rPr>
        <w:t>’</w:t>
      </w:r>
      <w:r w:rsidRPr="00EF2702">
        <w:rPr>
          <w:spacing w:val="-12"/>
          <w:sz w:val="20"/>
          <w:szCs w:val="20"/>
          <w:lang w:val="be-BY"/>
        </w:rPr>
        <w:t>яўляюцца выяўленчай крыніцай, дзякуючы якой</w:t>
      </w:r>
      <w:r>
        <w:rPr>
          <w:spacing w:val="-12"/>
          <w:sz w:val="20"/>
          <w:szCs w:val="20"/>
          <w:lang w:val="be-BY"/>
        </w:rPr>
        <w:t xml:space="preserve"> </w:t>
      </w:r>
      <w:r w:rsidRPr="00EF2702">
        <w:rPr>
          <w:spacing w:val="-12"/>
          <w:sz w:val="20"/>
          <w:szCs w:val="20"/>
          <w:lang w:val="be-BY"/>
        </w:rPr>
        <w:t>мож</w:t>
      </w:r>
      <w:r w:rsidR="0038225A">
        <w:rPr>
          <w:spacing w:val="-12"/>
          <w:sz w:val="20"/>
          <w:szCs w:val="20"/>
          <w:lang w:val="be-BY"/>
        </w:rPr>
        <w:softHyphen/>
      </w:r>
      <w:r w:rsidRPr="00EF2702">
        <w:rPr>
          <w:spacing w:val="-12"/>
          <w:sz w:val="20"/>
          <w:szCs w:val="20"/>
          <w:lang w:val="be-BY"/>
        </w:rPr>
        <w:t>на рабіць высновы пра цікавасць дзяржавы і шырокай публікі да творчасці таго ці іншага мастака ці мастацкага аб</w:t>
      </w:r>
      <w:r w:rsidR="0040373F">
        <w:rPr>
          <w:spacing w:val="-12"/>
          <w:sz w:val="20"/>
          <w:szCs w:val="20"/>
          <w:lang w:val="be-BY"/>
        </w:rPr>
        <w:t>’</w:t>
      </w:r>
      <w:r w:rsidRPr="00EF2702">
        <w:rPr>
          <w:spacing w:val="-12"/>
          <w:sz w:val="20"/>
          <w:szCs w:val="20"/>
          <w:lang w:val="be-BY"/>
        </w:rPr>
        <w:t xml:space="preserve">яднання </w:t>
      </w:r>
      <w:r>
        <w:rPr>
          <w:spacing w:val="-12"/>
          <w:sz w:val="20"/>
          <w:szCs w:val="20"/>
          <w:lang w:val="be-BY"/>
        </w:rPr>
        <w:t>[</w:t>
      </w:r>
      <w:r w:rsidRPr="00EF2702">
        <w:rPr>
          <w:spacing w:val="-12"/>
          <w:sz w:val="20"/>
          <w:szCs w:val="20"/>
          <w:lang w:val="be-BY"/>
        </w:rPr>
        <w:t>17]. На адваротным баку паш</w:t>
      </w:r>
      <w:r w:rsidR="0038225A">
        <w:rPr>
          <w:spacing w:val="-12"/>
          <w:sz w:val="20"/>
          <w:szCs w:val="20"/>
          <w:lang w:val="be-BY"/>
        </w:rPr>
        <w:softHyphen/>
      </w:r>
      <w:r w:rsidRPr="00EF2702">
        <w:rPr>
          <w:spacing w:val="-12"/>
          <w:sz w:val="20"/>
          <w:szCs w:val="20"/>
          <w:lang w:val="be-BY"/>
        </w:rPr>
        <w:t>то</w:t>
      </w:r>
      <w:r w:rsidR="0038225A">
        <w:rPr>
          <w:spacing w:val="-12"/>
          <w:sz w:val="20"/>
          <w:szCs w:val="20"/>
          <w:lang w:val="be-BY"/>
        </w:rPr>
        <w:softHyphen/>
      </w:r>
      <w:r w:rsidRPr="00EF2702">
        <w:rPr>
          <w:spacing w:val="-12"/>
          <w:sz w:val="20"/>
          <w:szCs w:val="20"/>
          <w:lang w:val="be-BY"/>
        </w:rPr>
        <w:t>вак маглі быць надрукаваны дадатковыя звесткі аб аўтары і</w:t>
      </w:r>
      <w:r>
        <w:rPr>
          <w:spacing w:val="-12"/>
          <w:sz w:val="20"/>
          <w:szCs w:val="20"/>
          <w:lang w:val="be-BY"/>
        </w:rPr>
        <w:t xml:space="preserve"> </w:t>
      </w:r>
      <w:r w:rsidRPr="00EF2702">
        <w:rPr>
          <w:spacing w:val="-12"/>
          <w:sz w:val="20"/>
          <w:szCs w:val="20"/>
          <w:lang w:val="be-BY"/>
        </w:rPr>
        <w:t>ілюстраваным аб</w:t>
      </w:r>
      <w:r w:rsidR="0040373F">
        <w:rPr>
          <w:spacing w:val="-12"/>
          <w:sz w:val="20"/>
          <w:szCs w:val="20"/>
          <w:lang w:val="be-BY"/>
        </w:rPr>
        <w:t>’</w:t>
      </w:r>
      <w:r w:rsidRPr="00EF2702">
        <w:rPr>
          <w:spacing w:val="-12"/>
          <w:sz w:val="20"/>
          <w:szCs w:val="20"/>
          <w:lang w:val="be-BY"/>
        </w:rPr>
        <w:t>ек</w:t>
      </w:r>
      <w:r w:rsidR="0038225A">
        <w:rPr>
          <w:spacing w:val="-12"/>
          <w:sz w:val="20"/>
          <w:szCs w:val="20"/>
          <w:lang w:val="be-BY"/>
        </w:rPr>
        <w:softHyphen/>
      </w:r>
      <w:r w:rsidRPr="00EF2702">
        <w:rPr>
          <w:spacing w:val="-12"/>
          <w:sz w:val="20"/>
          <w:szCs w:val="20"/>
          <w:lang w:val="be-BY"/>
        </w:rPr>
        <w:t>це. На рэпрадукцыйных паштоўках давалася інфармацыя аб месцы зна</w:t>
      </w:r>
      <w:r w:rsidR="0038225A">
        <w:rPr>
          <w:spacing w:val="-12"/>
          <w:sz w:val="20"/>
          <w:szCs w:val="20"/>
          <w:lang w:val="be-BY"/>
        </w:rPr>
        <w:softHyphen/>
      </w:r>
      <w:r w:rsidRPr="00EF2702">
        <w:rPr>
          <w:spacing w:val="-12"/>
          <w:sz w:val="20"/>
          <w:szCs w:val="20"/>
          <w:lang w:val="be-BY"/>
        </w:rPr>
        <w:t>хо</w:t>
      </w:r>
      <w:r w:rsidR="0038225A">
        <w:rPr>
          <w:spacing w:val="-12"/>
          <w:sz w:val="20"/>
          <w:szCs w:val="20"/>
          <w:lang w:val="be-BY"/>
        </w:rPr>
        <w:softHyphen/>
      </w:r>
      <w:r w:rsidRPr="00EF2702">
        <w:rPr>
          <w:spacing w:val="-12"/>
          <w:sz w:val="20"/>
          <w:szCs w:val="20"/>
          <w:lang w:val="be-BY"/>
        </w:rPr>
        <w:t>джан</w:t>
      </w:r>
      <w:r w:rsidR="0038225A">
        <w:rPr>
          <w:spacing w:val="-12"/>
          <w:sz w:val="20"/>
          <w:szCs w:val="20"/>
          <w:lang w:val="be-BY"/>
        </w:rPr>
        <w:softHyphen/>
      </w:r>
      <w:r w:rsidRPr="00EF2702">
        <w:rPr>
          <w:spacing w:val="-12"/>
          <w:sz w:val="20"/>
          <w:szCs w:val="20"/>
          <w:lang w:val="be-BY"/>
        </w:rPr>
        <w:t>ня арыгінала, яго памеры, тэхніка выканання і нават на якой выставе экс</w:t>
      </w:r>
      <w:r w:rsidR="0038225A">
        <w:rPr>
          <w:spacing w:val="-12"/>
          <w:sz w:val="20"/>
          <w:szCs w:val="20"/>
          <w:lang w:val="be-BY"/>
        </w:rPr>
        <w:softHyphen/>
      </w:r>
      <w:r w:rsidRPr="00EF2702">
        <w:rPr>
          <w:spacing w:val="-12"/>
          <w:sz w:val="20"/>
          <w:szCs w:val="20"/>
          <w:lang w:val="be-BY"/>
        </w:rPr>
        <w:t>па</w:t>
      </w:r>
      <w:r w:rsidR="0038225A">
        <w:rPr>
          <w:spacing w:val="-12"/>
          <w:sz w:val="20"/>
          <w:szCs w:val="20"/>
          <w:lang w:val="be-BY"/>
        </w:rPr>
        <w:softHyphen/>
      </w:r>
      <w:r w:rsidRPr="00EF2702">
        <w:rPr>
          <w:spacing w:val="-12"/>
          <w:sz w:val="20"/>
          <w:szCs w:val="20"/>
          <w:lang w:val="be-BY"/>
        </w:rPr>
        <w:t>на</w:t>
      </w:r>
      <w:r w:rsidR="0038225A">
        <w:rPr>
          <w:spacing w:val="-12"/>
          <w:sz w:val="20"/>
          <w:szCs w:val="20"/>
          <w:lang w:val="be-BY"/>
        </w:rPr>
        <w:softHyphen/>
      </w:r>
      <w:r w:rsidRPr="00EF2702">
        <w:rPr>
          <w:spacing w:val="-12"/>
          <w:sz w:val="20"/>
          <w:szCs w:val="20"/>
          <w:lang w:val="be-BY"/>
        </w:rPr>
        <w:t>валася дадзеная праца, біяграфія аўтара ці</w:t>
      </w:r>
      <w:r>
        <w:rPr>
          <w:spacing w:val="-12"/>
          <w:sz w:val="20"/>
          <w:szCs w:val="20"/>
          <w:lang w:val="be-BY"/>
        </w:rPr>
        <w:t xml:space="preserve"> </w:t>
      </w:r>
      <w:r w:rsidRPr="00EF2702">
        <w:rPr>
          <w:spacing w:val="-12"/>
          <w:sz w:val="20"/>
          <w:szCs w:val="20"/>
          <w:lang w:val="be-BY"/>
        </w:rPr>
        <w:t>мастацтвазнаўчы аналіз твора. Так, на паштоўцы з выглядам г.</w:t>
      </w:r>
      <w:r>
        <w:rPr>
          <w:spacing w:val="-12"/>
          <w:sz w:val="20"/>
          <w:szCs w:val="20"/>
          <w:lang w:val="be-BY"/>
        </w:rPr>
        <w:t> </w:t>
      </w:r>
      <w:r w:rsidRPr="00EF2702">
        <w:rPr>
          <w:spacing w:val="-12"/>
          <w:sz w:val="20"/>
          <w:szCs w:val="20"/>
          <w:lang w:val="be-BY"/>
        </w:rPr>
        <w:t>п.</w:t>
      </w:r>
      <w:r>
        <w:rPr>
          <w:spacing w:val="-12"/>
          <w:sz w:val="20"/>
          <w:szCs w:val="20"/>
          <w:lang w:val="be-BY"/>
        </w:rPr>
        <w:t> </w:t>
      </w:r>
      <w:r w:rsidRPr="00EF2702">
        <w:rPr>
          <w:spacing w:val="-12"/>
          <w:sz w:val="20"/>
          <w:szCs w:val="20"/>
          <w:lang w:val="be-BY"/>
        </w:rPr>
        <w:t>Свіслач прадстаўлены малюнак мясцовага касцё</w:t>
      </w:r>
      <w:r w:rsidR="0038225A">
        <w:rPr>
          <w:spacing w:val="-12"/>
          <w:sz w:val="20"/>
          <w:szCs w:val="20"/>
          <w:lang w:val="be-BY"/>
        </w:rPr>
        <w:softHyphen/>
      </w:r>
      <w:r w:rsidRPr="00EF2702">
        <w:rPr>
          <w:spacing w:val="-12"/>
          <w:sz w:val="20"/>
          <w:szCs w:val="20"/>
          <w:lang w:val="be-BY"/>
        </w:rPr>
        <w:t>ла, выкананы Н.</w:t>
      </w:r>
      <w:r>
        <w:rPr>
          <w:spacing w:val="-12"/>
          <w:sz w:val="20"/>
          <w:szCs w:val="20"/>
          <w:lang w:val="be-BY"/>
        </w:rPr>
        <w:t> </w:t>
      </w:r>
      <w:r w:rsidRPr="00EF2702">
        <w:rPr>
          <w:spacing w:val="-12"/>
          <w:sz w:val="20"/>
          <w:szCs w:val="20"/>
          <w:lang w:val="be-BY"/>
        </w:rPr>
        <w:t>Ордай. Там жа, на адным баку</w:t>
      </w:r>
      <w:r w:rsidR="007746C1">
        <w:rPr>
          <w:spacing w:val="-12"/>
          <w:sz w:val="20"/>
          <w:szCs w:val="20"/>
          <w:lang w:val="be-BY"/>
        </w:rPr>
        <w:t>,</w:t>
      </w:r>
      <w:r w:rsidRPr="00EF2702">
        <w:rPr>
          <w:spacing w:val="-12"/>
          <w:sz w:val="20"/>
          <w:szCs w:val="20"/>
          <w:lang w:val="be-BY"/>
        </w:rPr>
        <w:t xml:space="preserve"> размешчана і кароткая інфар</w:t>
      </w:r>
      <w:r w:rsidR="0038225A">
        <w:rPr>
          <w:spacing w:val="-12"/>
          <w:sz w:val="20"/>
          <w:szCs w:val="20"/>
          <w:lang w:val="be-BY"/>
        </w:rPr>
        <w:softHyphen/>
      </w:r>
      <w:r w:rsidRPr="00EF2702">
        <w:rPr>
          <w:spacing w:val="-12"/>
          <w:sz w:val="20"/>
          <w:szCs w:val="20"/>
          <w:lang w:val="be-BY"/>
        </w:rPr>
        <w:t>ма</w:t>
      </w:r>
      <w:r w:rsidR="0038225A">
        <w:rPr>
          <w:spacing w:val="-12"/>
          <w:sz w:val="20"/>
          <w:szCs w:val="20"/>
          <w:lang w:val="be-BY"/>
        </w:rPr>
        <w:softHyphen/>
      </w:r>
      <w:r w:rsidRPr="00EF2702">
        <w:rPr>
          <w:spacing w:val="-12"/>
          <w:sz w:val="20"/>
          <w:szCs w:val="20"/>
          <w:lang w:val="be-BY"/>
        </w:rPr>
        <w:t>цыя пра гісторыю стварэння дадзенага архітэктурнага аб</w:t>
      </w:r>
      <w:r w:rsidR="0040373F">
        <w:rPr>
          <w:spacing w:val="-12"/>
          <w:sz w:val="20"/>
          <w:szCs w:val="20"/>
          <w:lang w:val="be-BY"/>
        </w:rPr>
        <w:t>’</w:t>
      </w:r>
      <w:r w:rsidRPr="00EF2702">
        <w:rPr>
          <w:spacing w:val="-12"/>
          <w:sz w:val="20"/>
          <w:szCs w:val="20"/>
          <w:lang w:val="be-BY"/>
        </w:rPr>
        <w:t xml:space="preserve">екта [27, </w:t>
      </w:r>
      <w:r w:rsidR="007746C1" w:rsidRPr="00EF2702">
        <w:rPr>
          <w:spacing w:val="-12"/>
          <w:sz w:val="20"/>
          <w:szCs w:val="20"/>
        </w:rPr>
        <w:t>c</w:t>
      </w:r>
      <w:r w:rsidRPr="00EF2702">
        <w:rPr>
          <w:spacing w:val="-12"/>
          <w:sz w:val="20"/>
          <w:szCs w:val="20"/>
          <w:lang w:val="be-BY"/>
        </w:rPr>
        <w:t>.</w:t>
      </w:r>
      <w:r>
        <w:rPr>
          <w:spacing w:val="-12"/>
          <w:sz w:val="20"/>
          <w:szCs w:val="20"/>
          <w:lang w:val="be-BY"/>
        </w:rPr>
        <w:t> </w:t>
      </w:r>
      <w:r w:rsidRPr="00EF2702">
        <w:rPr>
          <w:spacing w:val="-12"/>
          <w:sz w:val="20"/>
          <w:szCs w:val="20"/>
          <w:lang w:val="be-BY"/>
        </w:rPr>
        <w:t>314].</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Рэпрадукцыйныя паштоўкі ў шэрагу выпадкаў засталіся адзінымі кры</w:t>
      </w:r>
      <w:r w:rsidR="0038225A">
        <w:rPr>
          <w:spacing w:val="-12"/>
          <w:sz w:val="20"/>
          <w:szCs w:val="20"/>
          <w:lang w:val="be-BY"/>
        </w:rPr>
        <w:softHyphen/>
      </w:r>
      <w:r w:rsidRPr="00EF2702">
        <w:rPr>
          <w:spacing w:val="-12"/>
          <w:sz w:val="20"/>
          <w:szCs w:val="20"/>
          <w:lang w:val="be-BY"/>
        </w:rPr>
        <w:t>ні</w:t>
      </w:r>
      <w:r w:rsidR="0038225A">
        <w:rPr>
          <w:spacing w:val="-12"/>
          <w:sz w:val="20"/>
          <w:szCs w:val="20"/>
          <w:lang w:val="be-BY"/>
        </w:rPr>
        <w:softHyphen/>
      </w:r>
      <w:r w:rsidRPr="00EF2702">
        <w:rPr>
          <w:spacing w:val="-12"/>
          <w:sz w:val="20"/>
          <w:szCs w:val="20"/>
          <w:lang w:val="be-BY"/>
        </w:rPr>
        <w:t>ца</w:t>
      </w:r>
      <w:r w:rsidR="0038225A">
        <w:rPr>
          <w:spacing w:val="-12"/>
          <w:sz w:val="20"/>
          <w:szCs w:val="20"/>
          <w:lang w:val="be-BY"/>
        </w:rPr>
        <w:softHyphen/>
      </w:r>
      <w:r w:rsidRPr="00EF2702">
        <w:rPr>
          <w:spacing w:val="-12"/>
          <w:sz w:val="20"/>
          <w:szCs w:val="20"/>
          <w:lang w:val="be-BY"/>
        </w:rPr>
        <w:t>мі пра творы мастацтва, страчаныя музейнымі ўстановамі падчас Другой сусвет</w:t>
      </w:r>
      <w:r w:rsidR="0038225A">
        <w:rPr>
          <w:spacing w:val="-12"/>
          <w:sz w:val="20"/>
          <w:szCs w:val="20"/>
          <w:lang w:val="be-BY"/>
        </w:rPr>
        <w:softHyphen/>
      </w:r>
      <w:r w:rsidRPr="00EF2702">
        <w:rPr>
          <w:spacing w:val="-12"/>
          <w:sz w:val="20"/>
          <w:szCs w:val="20"/>
          <w:lang w:val="be-BY"/>
        </w:rPr>
        <w:t>най вайны. Так, у калекцыі расійскага філакартыста С.</w:t>
      </w:r>
      <w:r>
        <w:rPr>
          <w:spacing w:val="-12"/>
          <w:sz w:val="20"/>
          <w:szCs w:val="20"/>
          <w:lang w:val="be-BY"/>
        </w:rPr>
        <w:t> </w:t>
      </w:r>
      <w:r w:rsidRPr="00EF2702">
        <w:rPr>
          <w:spacing w:val="-12"/>
          <w:sz w:val="20"/>
          <w:szCs w:val="20"/>
          <w:lang w:val="be-BY"/>
        </w:rPr>
        <w:t>У.</w:t>
      </w:r>
      <w:r>
        <w:rPr>
          <w:spacing w:val="-12"/>
          <w:sz w:val="20"/>
          <w:szCs w:val="20"/>
          <w:lang w:val="be-BY"/>
        </w:rPr>
        <w:t> </w:t>
      </w:r>
      <w:r w:rsidRPr="00EF2702">
        <w:rPr>
          <w:spacing w:val="-12"/>
          <w:sz w:val="20"/>
          <w:szCs w:val="20"/>
          <w:lang w:val="be-BY"/>
        </w:rPr>
        <w:t>Розанава зна</w:t>
      </w:r>
      <w:r w:rsidR="0038225A">
        <w:rPr>
          <w:spacing w:val="-12"/>
          <w:sz w:val="20"/>
          <w:szCs w:val="20"/>
          <w:lang w:val="be-BY"/>
        </w:rPr>
        <w:softHyphen/>
      </w:r>
      <w:r w:rsidRPr="00EF2702">
        <w:rPr>
          <w:spacing w:val="-12"/>
          <w:sz w:val="20"/>
          <w:szCs w:val="20"/>
          <w:lang w:val="be-BY"/>
        </w:rPr>
        <w:t>хо</w:t>
      </w:r>
      <w:r w:rsidR="0038225A">
        <w:rPr>
          <w:spacing w:val="-12"/>
          <w:sz w:val="20"/>
          <w:szCs w:val="20"/>
          <w:lang w:val="be-BY"/>
        </w:rPr>
        <w:softHyphen/>
      </w:r>
      <w:r w:rsidRPr="00EF2702">
        <w:rPr>
          <w:spacing w:val="-12"/>
          <w:sz w:val="20"/>
          <w:szCs w:val="20"/>
          <w:lang w:val="be-BY"/>
        </w:rPr>
        <w:lastRenderedPageBreak/>
        <w:t>дзіц</w:t>
      </w:r>
      <w:r w:rsidR="0038225A">
        <w:rPr>
          <w:spacing w:val="-12"/>
          <w:sz w:val="20"/>
          <w:szCs w:val="20"/>
          <w:lang w:val="be-BY"/>
        </w:rPr>
        <w:softHyphen/>
      </w:r>
      <w:r w:rsidRPr="00EF2702">
        <w:rPr>
          <w:spacing w:val="-12"/>
          <w:sz w:val="20"/>
          <w:szCs w:val="20"/>
          <w:lang w:val="be-BY"/>
        </w:rPr>
        <w:t>ца картка з выявай карціны Д.</w:t>
      </w:r>
      <w:r>
        <w:rPr>
          <w:spacing w:val="-12"/>
          <w:sz w:val="20"/>
          <w:szCs w:val="20"/>
          <w:lang w:val="be-BY"/>
        </w:rPr>
        <w:t> </w:t>
      </w:r>
      <w:r w:rsidRPr="00EF2702">
        <w:rPr>
          <w:spacing w:val="-12"/>
          <w:sz w:val="20"/>
          <w:szCs w:val="20"/>
          <w:lang w:val="be-BY"/>
        </w:rPr>
        <w:t>Р.</w:t>
      </w:r>
      <w:r>
        <w:rPr>
          <w:spacing w:val="-12"/>
          <w:sz w:val="20"/>
          <w:szCs w:val="20"/>
          <w:lang w:val="be-BY"/>
        </w:rPr>
        <w:t> </w:t>
      </w:r>
      <w:r w:rsidRPr="00EF2702">
        <w:rPr>
          <w:spacing w:val="-12"/>
          <w:sz w:val="20"/>
          <w:szCs w:val="20"/>
          <w:lang w:val="be-BY"/>
        </w:rPr>
        <w:t xml:space="preserve">Лявіцкага </w:t>
      </w:r>
      <w:r w:rsidR="004A24BB">
        <w:rPr>
          <w:spacing w:val="-12"/>
          <w:sz w:val="20"/>
          <w:szCs w:val="20"/>
          <w:lang w:val="be-BY"/>
        </w:rPr>
        <w:t>«</w:t>
      </w:r>
      <w:r w:rsidRPr="00EF2702">
        <w:rPr>
          <w:spacing w:val="-12"/>
          <w:sz w:val="20"/>
          <w:szCs w:val="20"/>
          <w:lang w:val="be-BY"/>
        </w:rPr>
        <w:t>Партрэт графа Санці</w:t>
      </w:r>
      <w:r w:rsidR="004A24BB">
        <w:rPr>
          <w:spacing w:val="-12"/>
          <w:sz w:val="20"/>
          <w:szCs w:val="20"/>
          <w:lang w:val="be-BY"/>
        </w:rPr>
        <w:t>»</w:t>
      </w:r>
      <w:r w:rsidRPr="00EF2702">
        <w:rPr>
          <w:spacing w:val="-12"/>
          <w:sz w:val="20"/>
          <w:szCs w:val="20"/>
          <w:lang w:val="be-BY"/>
        </w:rPr>
        <w:t xml:space="preserve">, якая была перададзена </w:t>
      </w:r>
      <w:r w:rsidR="007746C1">
        <w:rPr>
          <w:spacing w:val="-12"/>
          <w:sz w:val="20"/>
          <w:szCs w:val="20"/>
          <w:lang w:val="be-BY"/>
        </w:rPr>
        <w:t>ў</w:t>
      </w:r>
      <w:r w:rsidRPr="00EF2702">
        <w:rPr>
          <w:spacing w:val="-12"/>
          <w:sz w:val="20"/>
          <w:szCs w:val="20"/>
          <w:lang w:val="be-BY"/>
        </w:rPr>
        <w:t xml:space="preserve"> Карцінную галерэю БССР у 1940 г. Рускім музеем [21].</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У асяроддзі філакартыстаў вялікай папулярнасцю карыстаюцца вінша</w:t>
      </w:r>
      <w:r w:rsidR="0038225A">
        <w:rPr>
          <w:spacing w:val="-12"/>
          <w:sz w:val="20"/>
          <w:szCs w:val="20"/>
          <w:lang w:val="be-BY"/>
        </w:rPr>
        <w:softHyphen/>
      </w:r>
      <w:r w:rsidRPr="00EF2702">
        <w:rPr>
          <w:spacing w:val="-12"/>
          <w:sz w:val="20"/>
          <w:szCs w:val="20"/>
          <w:lang w:val="be-BY"/>
        </w:rPr>
        <w:t>валь</w:t>
      </w:r>
      <w:r w:rsidR="0038225A">
        <w:rPr>
          <w:spacing w:val="-12"/>
          <w:sz w:val="20"/>
          <w:szCs w:val="20"/>
          <w:lang w:val="be-BY"/>
        </w:rPr>
        <w:softHyphen/>
      </w:r>
      <w:r w:rsidRPr="00EF2702">
        <w:rPr>
          <w:spacing w:val="-12"/>
          <w:sz w:val="20"/>
          <w:szCs w:val="20"/>
          <w:lang w:val="be-BY"/>
        </w:rPr>
        <w:t>ныя паштоўкі. Іх сюжэты былі разлічаны на розныя густы і сацыяльныя слаі грамадства і складаліся з сімволікі свят. На віншавальных картках паспя</w:t>
      </w:r>
      <w:r w:rsidR="0038225A">
        <w:rPr>
          <w:spacing w:val="-12"/>
          <w:sz w:val="20"/>
          <w:szCs w:val="20"/>
          <w:lang w:val="be-BY"/>
        </w:rPr>
        <w:softHyphen/>
      </w:r>
      <w:r w:rsidRPr="00EF2702">
        <w:rPr>
          <w:spacing w:val="-12"/>
          <w:sz w:val="20"/>
          <w:szCs w:val="20"/>
          <w:lang w:val="be-BY"/>
        </w:rPr>
        <w:t>хо</w:t>
      </w:r>
      <w:r w:rsidR="0038225A">
        <w:rPr>
          <w:spacing w:val="-12"/>
          <w:sz w:val="20"/>
          <w:szCs w:val="20"/>
          <w:lang w:val="be-BY"/>
        </w:rPr>
        <w:softHyphen/>
      </w:r>
      <w:r w:rsidRPr="00EF2702">
        <w:rPr>
          <w:spacing w:val="-12"/>
          <w:sz w:val="20"/>
          <w:szCs w:val="20"/>
          <w:lang w:val="be-BY"/>
        </w:rPr>
        <w:t>ва знаходзілі адлюстраванне тэхнічныя навіны ХХ ст.</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Як высветлілі супрацоўнікі Гродзенскага гісторыка-археалагічнага музея, у XIX ст</w:t>
      </w:r>
      <w:r w:rsidR="007746C1">
        <w:rPr>
          <w:spacing w:val="-12"/>
          <w:sz w:val="20"/>
          <w:szCs w:val="20"/>
          <w:lang w:val="be-BY"/>
        </w:rPr>
        <w:t xml:space="preserve">. </w:t>
      </w:r>
      <w:r w:rsidRPr="00EF2702">
        <w:rPr>
          <w:spacing w:val="-12"/>
          <w:sz w:val="20"/>
          <w:szCs w:val="20"/>
          <w:lang w:val="be-BY"/>
        </w:rPr>
        <w:t>калядныя паштоўкі ў Беларусь завозілі з Германіі, Італіі і Расіі. Закуп</w:t>
      </w:r>
      <w:r w:rsidR="0038225A">
        <w:rPr>
          <w:spacing w:val="-12"/>
          <w:sz w:val="20"/>
          <w:szCs w:val="20"/>
          <w:lang w:val="be-BY"/>
        </w:rPr>
        <w:softHyphen/>
      </w:r>
      <w:r w:rsidRPr="00EF2702">
        <w:rPr>
          <w:spacing w:val="-12"/>
          <w:sz w:val="20"/>
          <w:szCs w:val="20"/>
          <w:lang w:val="be-BY"/>
        </w:rPr>
        <w:t>ля</w:t>
      </w:r>
      <w:r w:rsidR="007746C1">
        <w:rPr>
          <w:spacing w:val="-12"/>
          <w:sz w:val="20"/>
          <w:szCs w:val="20"/>
          <w:lang w:val="be-BY"/>
        </w:rPr>
        <w:softHyphen/>
      </w:r>
      <w:r w:rsidRPr="00EF2702">
        <w:rPr>
          <w:spacing w:val="-12"/>
          <w:sz w:val="20"/>
          <w:szCs w:val="20"/>
          <w:lang w:val="be-BY"/>
        </w:rPr>
        <w:t xml:space="preserve">ліся карткі без надпісаў і ўжо ў Беларусі друкавалі на іх: Wesołych świąt!, або </w:t>
      </w:r>
      <w:r w:rsidR="004A24BB">
        <w:rPr>
          <w:spacing w:val="-12"/>
          <w:sz w:val="20"/>
          <w:szCs w:val="20"/>
          <w:lang w:val="be-BY"/>
        </w:rPr>
        <w:t>«</w:t>
      </w:r>
      <w:r w:rsidRPr="00EF2702">
        <w:rPr>
          <w:spacing w:val="-12"/>
          <w:sz w:val="20"/>
          <w:szCs w:val="20"/>
          <w:lang w:val="be-BY"/>
        </w:rPr>
        <w:t>З Калядамі!</w:t>
      </w:r>
      <w:r w:rsidR="004A24BB">
        <w:rPr>
          <w:spacing w:val="-12"/>
          <w:sz w:val="20"/>
          <w:szCs w:val="20"/>
          <w:lang w:val="be-BY"/>
        </w:rPr>
        <w:t>»</w:t>
      </w:r>
      <w:r w:rsidRPr="00EF2702">
        <w:rPr>
          <w:spacing w:val="-12"/>
          <w:sz w:val="20"/>
          <w:szCs w:val="20"/>
          <w:lang w:val="be-BY"/>
        </w:rPr>
        <w:t xml:space="preserve"> [5]. З пачаткам XX ст</w:t>
      </w:r>
      <w:r w:rsidR="007746C1">
        <w:rPr>
          <w:spacing w:val="-12"/>
          <w:sz w:val="20"/>
          <w:szCs w:val="20"/>
          <w:lang w:val="be-BY"/>
        </w:rPr>
        <w:t>. у</w:t>
      </w:r>
      <w:r w:rsidRPr="00EF2702">
        <w:rPr>
          <w:spacing w:val="-12"/>
          <w:sz w:val="20"/>
          <w:szCs w:val="20"/>
          <w:lang w:val="be-BY"/>
        </w:rPr>
        <w:t xml:space="preserve"> моду ўвайшоў рускі стыль. Пад</w:t>
      </w:r>
      <w:r w:rsidR="0038225A">
        <w:rPr>
          <w:spacing w:val="-12"/>
          <w:sz w:val="20"/>
          <w:szCs w:val="20"/>
          <w:lang w:val="be-BY"/>
        </w:rPr>
        <w:softHyphen/>
      </w:r>
      <w:r w:rsidRPr="00EF2702">
        <w:rPr>
          <w:spacing w:val="-12"/>
          <w:sz w:val="20"/>
          <w:szCs w:val="20"/>
          <w:lang w:val="be-BY"/>
        </w:rPr>
        <w:t>час Пер</w:t>
      </w:r>
      <w:r w:rsidR="007746C1">
        <w:rPr>
          <w:spacing w:val="-12"/>
          <w:sz w:val="20"/>
          <w:szCs w:val="20"/>
          <w:lang w:val="be-BY"/>
        </w:rPr>
        <w:softHyphen/>
      </w:r>
      <w:r w:rsidRPr="00EF2702">
        <w:rPr>
          <w:spacing w:val="-12"/>
          <w:sz w:val="20"/>
          <w:szCs w:val="20"/>
          <w:lang w:val="be-BY"/>
        </w:rPr>
        <w:t>шай сусветнай вайны і звяржэння самадзяржаўя ваенная тэматыка з</w:t>
      </w:r>
      <w:r w:rsidR="0040373F">
        <w:rPr>
          <w:spacing w:val="-12"/>
          <w:sz w:val="20"/>
          <w:szCs w:val="20"/>
          <w:lang w:val="be-BY"/>
        </w:rPr>
        <w:t>’</w:t>
      </w:r>
      <w:r w:rsidRPr="00EF2702">
        <w:rPr>
          <w:spacing w:val="-12"/>
          <w:sz w:val="20"/>
          <w:szCs w:val="20"/>
          <w:lang w:val="be-BY"/>
        </w:rPr>
        <w:t>яў</w:t>
      </w:r>
      <w:r w:rsidR="0038225A">
        <w:rPr>
          <w:spacing w:val="-12"/>
          <w:sz w:val="20"/>
          <w:szCs w:val="20"/>
          <w:lang w:val="be-BY"/>
        </w:rPr>
        <w:softHyphen/>
      </w:r>
      <w:r w:rsidRPr="00EF2702">
        <w:rPr>
          <w:spacing w:val="-12"/>
          <w:sz w:val="20"/>
          <w:szCs w:val="20"/>
          <w:lang w:val="be-BY"/>
        </w:rPr>
        <w:t>ля</w:t>
      </w:r>
      <w:r w:rsidR="007746C1">
        <w:rPr>
          <w:spacing w:val="-12"/>
          <w:sz w:val="20"/>
          <w:szCs w:val="20"/>
          <w:lang w:val="be-BY"/>
        </w:rPr>
        <w:softHyphen/>
      </w:r>
      <w:r w:rsidRPr="00EF2702">
        <w:rPr>
          <w:spacing w:val="-12"/>
          <w:sz w:val="20"/>
          <w:szCs w:val="20"/>
          <w:lang w:val="be-BY"/>
        </w:rPr>
        <w:t>ецца</w:t>
      </w:r>
      <w:r>
        <w:rPr>
          <w:spacing w:val="-12"/>
          <w:sz w:val="20"/>
          <w:szCs w:val="20"/>
          <w:lang w:val="be-BY"/>
        </w:rPr>
        <w:t xml:space="preserve"> </w:t>
      </w:r>
      <w:r w:rsidRPr="00EF2702">
        <w:rPr>
          <w:spacing w:val="-12"/>
          <w:sz w:val="20"/>
          <w:szCs w:val="20"/>
          <w:lang w:val="be-BY"/>
        </w:rPr>
        <w:t>і ў сюжэтах віншавальных паштовак. У перыяд двух першых дзе</w:t>
      </w:r>
      <w:r w:rsidR="0038225A">
        <w:rPr>
          <w:spacing w:val="-12"/>
          <w:sz w:val="20"/>
          <w:szCs w:val="20"/>
          <w:lang w:val="be-BY"/>
        </w:rPr>
        <w:softHyphen/>
      </w:r>
      <w:r w:rsidRPr="00EF2702">
        <w:rPr>
          <w:spacing w:val="-12"/>
          <w:sz w:val="20"/>
          <w:szCs w:val="20"/>
          <w:lang w:val="be-BY"/>
        </w:rPr>
        <w:t>ся</w:t>
      </w:r>
      <w:r w:rsidR="0038225A">
        <w:rPr>
          <w:spacing w:val="-12"/>
          <w:sz w:val="20"/>
          <w:szCs w:val="20"/>
          <w:lang w:val="be-BY"/>
        </w:rPr>
        <w:softHyphen/>
      </w:r>
      <w:r w:rsidRPr="00EF2702">
        <w:rPr>
          <w:spacing w:val="-12"/>
          <w:sz w:val="20"/>
          <w:szCs w:val="20"/>
          <w:lang w:val="be-BY"/>
        </w:rPr>
        <w:t>ці</w:t>
      </w:r>
      <w:r w:rsidR="0038225A">
        <w:rPr>
          <w:spacing w:val="-12"/>
          <w:sz w:val="20"/>
          <w:szCs w:val="20"/>
          <w:lang w:val="be-BY"/>
        </w:rPr>
        <w:softHyphen/>
      </w:r>
      <w:r w:rsidRPr="00EF2702">
        <w:rPr>
          <w:spacing w:val="-12"/>
          <w:sz w:val="20"/>
          <w:szCs w:val="20"/>
          <w:lang w:val="be-BY"/>
        </w:rPr>
        <w:t>год</w:t>
      </w:r>
      <w:r w:rsidR="007746C1">
        <w:rPr>
          <w:spacing w:val="-12"/>
          <w:sz w:val="20"/>
          <w:szCs w:val="20"/>
          <w:lang w:val="be-BY"/>
        </w:rPr>
        <w:softHyphen/>
      </w:r>
      <w:r w:rsidRPr="00EF2702">
        <w:rPr>
          <w:spacing w:val="-12"/>
          <w:sz w:val="20"/>
          <w:szCs w:val="20"/>
          <w:lang w:val="be-BY"/>
        </w:rPr>
        <w:t>дзяў савец</w:t>
      </w:r>
      <w:r w:rsidR="007746C1">
        <w:rPr>
          <w:spacing w:val="-12"/>
          <w:sz w:val="20"/>
          <w:szCs w:val="20"/>
          <w:lang w:val="be-BY"/>
        </w:rPr>
        <w:softHyphen/>
      </w:r>
      <w:r w:rsidRPr="00EF2702">
        <w:rPr>
          <w:spacing w:val="-12"/>
          <w:sz w:val="20"/>
          <w:szCs w:val="20"/>
          <w:lang w:val="be-BY"/>
        </w:rPr>
        <w:t>кай улады паштоўкі былі абвешчаны перажыткам буржуазнага перыя</w:t>
      </w:r>
      <w:r w:rsidR="0038225A">
        <w:rPr>
          <w:spacing w:val="-12"/>
          <w:sz w:val="20"/>
          <w:szCs w:val="20"/>
          <w:lang w:val="be-BY"/>
        </w:rPr>
        <w:softHyphen/>
      </w:r>
      <w:r w:rsidRPr="00EF2702">
        <w:rPr>
          <w:spacing w:val="-12"/>
          <w:sz w:val="20"/>
          <w:szCs w:val="20"/>
          <w:lang w:val="be-BY"/>
        </w:rPr>
        <w:t xml:space="preserve">ду. Але людзі ўсё роўна віншавалі адзін аднаго, выкарыстоўваючы для гэтых мэт </w:t>
      </w:r>
      <w:r w:rsidR="008A7016">
        <w:rPr>
          <w:spacing w:val="-12"/>
          <w:sz w:val="20"/>
          <w:szCs w:val="20"/>
          <w:lang w:val="be-BY"/>
        </w:rPr>
        <w:t>уца</w:t>
      </w:r>
      <w:r w:rsidR="008A7016">
        <w:rPr>
          <w:spacing w:val="-12"/>
          <w:sz w:val="20"/>
          <w:szCs w:val="20"/>
          <w:lang w:val="be-BY"/>
        </w:rPr>
        <w:softHyphen/>
        <w:t>лелыя</w:t>
      </w:r>
      <w:r w:rsidRPr="00EF2702">
        <w:rPr>
          <w:spacing w:val="-12"/>
          <w:sz w:val="20"/>
          <w:szCs w:val="20"/>
          <w:lang w:val="be-BY"/>
        </w:rPr>
        <w:t xml:space="preserve"> замежныя паштоўкі са святочнымі сюжэтамі [28</w:t>
      </w:r>
      <w:r>
        <w:rPr>
          <w:spacing w:val="-12"/>
          <w:sz w:val="20"/>
          <w:szCs w:val="20"/>
          <w:lang w:val="be-BY"/>
        </w:rPr>
        <w:t>—</w:t>
      </w:r>
      <w:r w:rsidRPr="00EF2702">
        <w:rPr>
          <w:spacing w:val="-12"/>
          <w:sz w:val="20"/>
          <w:szCs w:val="20"/>
          <w:lang w:val="be-BY"/>
        </w:rPr>
        <w:t>30]. Тра</w:t>
      </w:r>
      <w:r w:rsidR="007746C1">
        <w:rPr>
          <w:spacing w:val="-12"/>
          <w:sz w:val="20"/>
          <w:szCs w:val="20"/>
          <w:lang w:val="be-BY"/>
        </w:rPr>
        <w:softHyphen/>
      </w:r>
      <w:r w:rsidRPr="00EF2702">
        <w:rPr>
          <w:spacing w:val="-12"/>
          <w:sz w:val="20"/>
          <w:szCs w:val="20"/>
          <w:lang w:val="be-BY"/>
        </w:rPr>
        <w:t>ды</w:t>
      </w:r>
      <w:r w:rsidR="007746C1">
        <w:rPr>
          <w:spacing w:val="-12"/>
          <w:sz w:val="20"/>
          <w:szCs w:val="20"/>
          <w:lang w:val="be-BY"/>
        </w:rPr>
        <w:softHyphen/>
      </w:r>
      <w:r w:rsidRPr="00EF2702">
        <w:rPr>
          <w:spacing w:val="-12"/>
          <w:sz w:val="20"/>
          <w:szCs w:val="20"/>
          <w:lang w:val="be-BY"/>
        </w:rPr>
        <w:t>цыя нава</w:t>
      </w:r>
      <w:r w:rsidR="008A7016">
        <w:rPr>
          <w:spacing w:val="-12"/>
          <w:sz w:val="20"/>
          <w:szCs w:val="20"/>
          <w:lang w:val="be-BY"/>
        </w:rPr>
        <w:softHyphen/>
      </w:r>
      <w:r w:rsidRPr="00EF2702">
        <w:rPr>
          <w:spacing w:val="-12"/>
          <w:sz w:val="20"/>
          <w:szCs w:val="20"/>
          <w:lang w:val="be-BY"/>
        </w:rPr>
        <w:t>годніх паштовак вяртаецца толькі ў гады Вялікай Айчыннай вай</w:t>
      </w:r>
      <w:r w:rsidR="0038225A">
        <w:rPr>
          <w:spacing w:val="-12"/>
          <w:sz w:val="20"/>
          <w:szCs w:val="20"/>
          <w:lang w:val="be-BY"/>
        </w:rPr>
        <w:softHyphen/>
      </w:r>
      <w:r w:rsidRPr="00EF2702">
        <w:rPr>
          <w:spacing w:val="-12"/>
          <w:sz w:val="20"/>
          <w:szCs w:val="20"/>
          <w:lang w:val="be-BY"/>
        </w:rPr>
        <w:t xml:space="preserve">ны. </w:t>
      </w:r>
      <w:r w:rsidRPr="00EF2702">
        <w:rPr>
          <w:bCs/>
          <w:spacing w:val="-12"/>
          <w:sz w:val="20"/>
          <w:szCs w:val="20"/>
          <w:lang w:val="be-BY"/>
        </w:rPr>
        <w:t>Сюж</w:t>
      </w:r>
      <w:r w:rsidR="007746C1">
        <w:rPr>
          <w:bCs/>
          <w:spacing w:val="-12"/>
          <w:sz w:val="20"/>
          <w:szCs w:val="20"/>
          <w:lang w:val="be-BY"/>
        </w:rPr>
        <w:t>э</w:t>
      </w:r>
      <w:r w:rsidR="007746C1">
        <w:rPr>
          <w:bCs/>
          <w:spacing w:val="-12"/>
          <w:sz w:val="20"/>
          <w:szCs w:val="20"/>
          <w:lang w:val="be-BY"/>
        </w:rPr>
        <w:softHyphen/>
      </w:r>
      <w:r w:rsidRPr="00EF2702">
        <w:rPr>
          <w:bCs/>
          <w:spacing w:val="-12"/>
          <w:sz w:val="20"/>
          <w:szCs w:val="20"/>
          <w:lang w:val="be-BY"/>
        </w:rPr>
        <w:t>ты гэтых паштовак у большасці носяць характар ваенна-палі</w:t>
      </w:r>
      <w:r w:rsidR="0038225A">
        <w:rPr>
          <w:bCs/>
          <w:spacing w:val="-12"/>
          <w:sz w:val="20"/>
          <w:szCs w:val="20"/>
          <w:lang w:val="be-BY"/>
        </w:rPr>
        <w:softHyphen/>
      </w:r>
      <w:r w:rsidRPr="00EF2702">
        <w:rPr>
          <w:bCs/>
          <w:spacing w:val="-12"/>
          <w:sz w:val="20"/>
          <w:szCs w:val="20"/>
          <w:lang w:val="be-BY"/>
        </w:rPr>
        <w:t>тыч</w:t>
      </w:r>
      <w:r w:rsidR="0038225A">
        <w:rPr>
          <w:bCs/>
          <w:spacing w:val="-12"/>
          <w:sz w:val="20"/>
          <w:szCs w:val="20"/>
          <w:lang w:val="be-BY"/>
        </w:rPr>
        <w:softHyphen/>
      </w:r>
      <w:r w:rsidRPr="00EF2702">
        <w:rPr>
          <w:bCs/>
          <w:spacing w:val="-12"/>
          <w:sz w:val="20"/>
          <w:szCs w:val="20"/>
          <w:lang w:val="be-BY"/>
        </w:rPr>
        <w:t>най саты</w:t>
      </w:r>
      <w:r w:rsidR="007746C1">
        <w:rPr>
          <w:bCs/>
          <w:spacing w:val="-12"/>
          <w:sz w:val="20"/>
          <w:szCs w:val="20"/>
          <w:lang w:val="be-BY"/>
        </w:rPr>
        <w:softHyphen/>
      </w:r>
      <w:r w:rsidRPr="00EF2702">
        <w:rPr>
          <w:bCs/>
          <w:spacing w:val="-12"/>
          <w:sz w:val="20"/>
          <w:szCs w:val="20"/>
          <w:lang w:val="be-BY"/>
        </w:rPr>
        <w:t>ры</w:t>
      </w:r>
      <w:r w:rsidR="001A6B98">
        <w:rPr>
          <w:bCs/>
          <w:spacing w:val="-12"/>
          <w:sz w:val="20"/>
          <w:szCs w:val="20"/>
          <w:lang w:val="be-BY"/>
        </w:rPr>
        <w:t>,</w:t>
      </w:r>
      <w:r w:rsidRPr="00EF2702">
        <w:rPr>
          <w:bCs/>
          <w:spacing w:val="-12"/>
          <w:sz w:val="20"/>
          <w:szCs w:val="20"/>
          <w:lang w:val="be-BY"/>
        </w:rPr>
        <w:t xml:space="preserve"> але сустракаюцца і экз</w:t>
      </w:r>
      <w:r w:rsidR="007746C1">
        <w:rPr>
          <w:bCs/>
          <w:spacing w:val="-12"/>
          <w:sz w:val="20"/>
          <w:szCs w:val="20"/>
          <w:lang w:val="be-BY"/>
        </w:rPr>
        <w:t>э</w:t>
      </w:r>
      <w:r w:rsidRPr="00EF2702">
        <w:rPr>
          <w:bCs/>
          <w:spacing w:val="-12"/>
          <w:sz w:val="20"/>
          <w:szCs w:val="20"/>
          <w:lang w:val="be-BY"/>
        </w:rPr>
        <w:t>мпляры, выкананыя ў стылі дзіцячых малюн</w:t>
      </w:r>
      <w:r w:rsidR="0038225A">
        <w:rPr>
          <w:bCs/>
          <w:spacing w:val="-12"/>
          <w:sz w:val="20"/>
          <w:szCs w:val="20"/>
          <w:lang w:val="be-BY"/>
        </w:rPr>
        <w:softHyphen/>
      </w:r>
      <w:r w:rsidRPr="00EF2702">
        <w:rPr>
          <w:bCs/>
          <w:spacing w:val="-12"/>
          <w:sz w:val="20"/>
          <w:szCs w:val="20"/>
          <w:lang w:val="be-BY"/>
        </w:rPr>
        <w:t>каў і ліс</w:t>
      </w:r>
      <w:r w:rsidR="007746C1">
        <w:rPr>
          <w:bCs/>
          <w:spacing w:val="-12"/>
          <w:sz w:val="20"/>
          <w:szCs w:val="20"/>
          <w:lang w:val="be-BY"/>
        </w:rPr>
        <w:softHyphen/>
      </w:r>
      <w:r w:rsidRPr="00EF2702">
        <w:rPr>
          <w:bCs/>
          <w:spacing w:val="-12"/>
          <w:sz w:val="20"/>
          <w:szCs w:val="20"/>
          <w:lang w:val="be-BY"/>
        </w:rPr>
        <w:t xml:space="preserve">тоў да бацькі на фронт </w:t>
      </w:r>
      <w:r w:rsidRPr="00EF2702">
        <w:rPr>
          <w:spacing w:val="-12"/>
          <w:sz w:val="20"/>
          <w:szCs w:val="20"/>
          <w:lang w:val="be-BY"/>
        </w:rPr>
        <w:t>[29</w:t>
      </w:r>
      <w:r w:rsidR="007746C1">
        <w:rPr>
          <w:spacing w:val="-12"/>
          <w:sz w:val="20"/>
          <w:szCs w:val="20"/>
          <w:lang w:val="be-BY"/>
        </w:rPr>
        <w:t>, с</w:t>
      </w:r>
      <w:r w:rsidRPr="00EF2702">
        <w:rPr>
          <w:spacing w:val="-12"/>
          <w:sz w:val="20"/>
          <w:szCs w:val="20"/>
          <w:lang w:val="be-BY"/>
        </w:rPr>
        <w:t>.</w:t>
      </w:r>
      <w:r>
        <w:rPr>
          <w:spacing w:val="-12"/>
          <w:sz w:val="20"/>
          <w:szCs w:val="20"/>
          <w:lang w:val="be-BY"/>
        </w:rPr>
        <w:t> </w:t>
      </w:r>
      <w:r w:rsidRPr="00EF2702">
        <w:rPr>
          <w:spacing w:val="-12"/>
          <w:sz w:val="20"/>
          <w:szCs w:val="20"/>
          <w:lang w:val="be-BY"/>
        </w:rPr>
        <w:t>10</w:t>
      </w:r>
      <w:r>
        <w:rPr>
          <w:spacing w:val="-12"/>
          <w:sz w:val="20"/>
          <w:szCs w:val="20"/>
          <w:lang w:val="be-BY"/>
        </w:rPr>
        <w:t>—</w:t>
      </w:r>
      <w:r w:rsidRPr="00EF2702">
        <w:rPr>
          <w:spacing w:val="-12"/>
          <w:sz w:val="20"/>
          <w:szCs w:val="20"/>
          <w:lang w:val="be-BY"/>
        </w:rPr>
        <w:t>11], што нагл</w:t>
      </w:r>
      <w:r w:rsidR="008217A0">
        <w:rPr>
          <w:spacing w:val="-12"/>
          <w:sz w:val="20"/>
          <w:szCs w:val="20"/>
          <w:lang w:val="be-BY"/>
        </w:rPr>
        <w:t>я</w:t>
      </w:r>
      <w:r w:rsidRPr="00EF2702">
        <w:rPr>
          <w:spacing w:val="-12"/>
          <w:sz w:val="20"/>
          <w:szCs w:val="20"/>
          <w:lang w:val="be-BY"/>
        </w:rPr>
        <w:t>дна дэманструе збор Нацыя</w:t>
      </w:r>
      <w:r w:rsidR="007746C1">
        <w:rPr>
          <w:spacing w:val="-12"/>
          <w:sz w:val="20"/>
          <w:szCs w:val="20"/>
          <w:lang w:val="be-BY"/>
        </w:rPr>
        <w:softHyphen/>
      </w:r>
      <w:r w:rsidRPr="00EF2702">
        <w:rPr>
          <w:spacing w:val="-12"/>
          <w:sz w:val="20"/>
          <w:szCs w:val="20"/>
          <w:lang w:val="be-BY"/>
        </w:rPr>
        <w:t>наль</w:t>
      </w:r>
      <w:r w:rsidR="007746C1">
        <w:rPr>
          <w:spacing w:val="-12"/>
          <w:sz w:val="20"/>
          <w:szCs w:val="20"/>
          <w:lang w:val="be-BY"/>
        </w:rPr>
        <w:softHyphen/>
      </w:r>
      <w:r w:rsidRPr="00EF2702">
        <w:rPr>
          <w:spacing w:val="-12"/>
          <w:sz w:val="20"/>
          <w:szCs w:val="20"/>
          <w:lang w:val="be-BY"/>
        </w:rPr>
        <w:t>на</w:t>
      </w:r>
      <w:r w:rsidR="008A7016">
        <w:rPr>
          <w:spacing w:val="-12"/>
          <w:sz w:val="20"/>
          <w:szCs w:val="20"/>
          <w:lang w:val="be-BY"/>
        </w:rPr>
        <w:softHyphen/>
      </w:r>
      <w:r w:rsidRPr="00EF2702">
        <w:rPr>
          <w:spacing w:val="-12"/>
          <w:sz w:val="20"/>
          <w:szCs w:val="20"/>
          <w:lang w:val="be-BY"/>
        </w:rPr>
        <w:t>га гістарычнага музея</w:t>
      </w:r>
      <w:r w:rsidRPr="00EF2702">
        <w:rPr>
          <w:bCs/>
          <w:spacing w:val="-12"/>
          <w:sz w:val="20"/>
          <w:szCs w:val="20"/>
          <w:lang w:val="be-BY"/>
        </w:rPr>
        <w:t>.</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 xml:space="preserve">Пасля стварэння </w:t>
      </w:r>
      <w:r w:rsidR="007746C1">
        <w:rPr>
          <w:spacing w:val="-12"/>
          <w:sz w:val="20"/>
          <w:szCs w:val="20"/>
          <w:lang w:val="be-BY"/>
        </w:rPr>
        <w:t>ў</w:t>
      </w:r>
      <w:r w:rsidRPr="00EF2702">
        <w:rPr>
          <w:spacing w:val="-12"/>
          <w:sz w:val="20"/>
          <w:szCs w:val="20"/>
          <w:lang w:val="be-BY"/>
        </w:rPr>
        <w:t xml:space="preserve"> 1953 г. Дзяржаўнага выдавецтва выяўленчага мастацтва пера</w:t>
      </w:r>
      <w:r w:rsidR="0038225A">
        <w:rPr>
          <w:spacing w:val="-12"/>
          <w:sz w:val="20"/>
          <w:szCs w:val="20"/>
          <w:lang w:val="be-BY"/>
        </w:rPr>
        <w:softHyphen/>
      </w:r>
      <w:r w:rsidRPr="00EF2702">
        <w:rPr>
          <w:spacing w:val="-12"/>
          <w:sz w:val="20"/>
          <w:szCs w:val="20"/>
          <w:lang w:val="be-BY"/>
        </w:rPr>
        <w:t>піска з дапамогай віншавальных паштовак набыла той характар, які яна насі</w:t>
      </w:r>
      <w:r w:rsidR="0038225A">
        <w:rPr>
          <w:spacing w:val="-12"/>
          <w:sz w:val="20"/>
          <w:szCs w:val="20"/>
          <w:lang w:val="be-BY"/>
        </w:rPr>
        <w:softHyphen/>
      </w:r>
      <w:r w:rsidRPr="00EF2702">
        <w:rPr>
          <w:spacing w:val="-12"/>
          <w:sz w:val="20"/>
          <w:szCs w:val="20"/>
          <w:lang w:val="be-BY"/>
        </w:rPr>
        <w:t>ла да кастрычніка 1917 г. Сімволіка шэрагу рэлігійных свят у транс</w:t>
      </w:r>
      <w:r w:rsidR="0038225A">
        <w:rPr>
          <w:spacing w:val="-12"/>
          <w:sz w:val="20"/>
          <w:szCs w:val="20"/>
          <w:lang w:val="be-BY"/>
        </w:rPr>
        <w:softHyphen/>
      </w:r>
      <w:r w:rsidRPr="00EF2702">
        <w:rPr>
          <w:spacing w:val="-12"/>
          <w:sz w:val="20"/>
          <w:szCs w:val="20"/>
          <w:lang w:val="be-BY"/>
        </w:rPr>
        <w:t>фар</w:t>
      </w:r>
      <w:r w:rsidR="0038225A">
        <w:rPr>
          <w:spacing w:val="-12"/>
          <w:sz w:val="20"/>
          <w:szCs w:val="20"/>
          <w:lang w:val="be-BY"/>
        </w:rPr>
        <w:softHyphen/>
      </w:r>
      <w:r w:rsidRPr="00EF2702">
        <w:rPr>
          <w:spacing w:val="-12"/>
          <w:sz w:val="20"/>
          <w:szCs w:val="20"/>
          <w:lang w:val="be-BY"/>
        </w:rPr>
        <w:t>ма</w:t>
      </w:r>
      <w:r w:rsidR="0038225A">
        <w:rPr>
          <w:spacing w:val="-12"/>
          <w:sz w:val="20"/>
          <w:szCs w:val="20"/>
          <w:lang w:val="be-BY"/>
        </w:rPr>
        <w:softHyphen/>
      </w:r>
      <w:r w:rsidRPr="00EF2702">
        <w:rPr>
          <w:spacing w:val="-12"/>
          <w:sz w:val="20"/>
          <w:szCs w:val="20"/>
          <w:lang w:val="be-BY"/>
        </w:rPr>
        <w:t>ва</w:t>
      </w:r>
      <w:r w:rsidR="0038225A">
        <w:rPr>
          <w:spacing w:val="-12"/>
          <w:sz w:val="20"/>
          <w:szCs w:val="20"/>
          <w:lang w:val="be-BY"/>
        </w:rPr>
        <w:softHyphen/>
      </w:r>
      <w:r w:rsidRPr="00EF2702">
        <w:rPr>
          <w:spacing w:val="-12"/>
          <w:sz w:val="20"/>
          <w:szCs w:val="20"/>
          <w:lang w:val="be-BY"/>
        </w:rPr>
        <w:t>ным выглядзе паспяхова прысутнічала і на савецкіх паштоўках.</w:t>
      </w:r>
      <w:r>
        <w:rPr>
          <w:spacing w:val="-12"/>
          <w:sz w:val="20"/>
          <w:szCs w:val="20"/>
          <w:lang w:val="be-BY"/>
        </w:rPr>
        <w:t xml:space="preserve"> </w:t>
      </w:r>
      <w:r w:rsidRPr="00EF2702">
        <w:rPr>
          <w:spacing w:val="-12"/>
          <w:sz w:val="20"/>
          <w:szCs w:val="20"/>
          <w:lang w:val="be-BY"/>
        </w:rPr>
        <w:t>У абставінах савец</w:t>
      </w:r>
      <w:r w:rsidR="0038225A">
        <w:rPr>
          <w:spacing w:val="-12"/>
          <w:sz w:val="20"/>
          <w:szCs w:val="20"/>
          <w:lang w:val="be-BY"/>
        </w:rPr>
        <w:softHyphen/>
      </w:r>
      <w:r w:rsidRPr="00EF2702">
        <w:rPr>
          <w:spacing w:val="-12"/>
          <w:sz w:val="20"/>
          <w:szCs w:val="20"/>
          <w:lang w:val="be-BY"/>
        </w:rPr>
        <w:t>кага дэфіцыт</w:t>
      </w:r>
      <w:r w:rsidR="007746C1">
        <w:rPr>
          <w:spacing w:val="-12"/>
          <w:sz w:val="20"/>
          <w:szCs w:val="20"/>
          <w:lang w:val="be-BY"/>
        </w:rPr>
        <w:t>у</w:t>
      </w:r>
      <w:r w:rsidRPr="00EF2702">
        <w:rPr>
          <w:spacing w:val="-12"/>
          <w:sz w:val="20"/>
          <w:szCs w:val="20"/>
          <w:lang w:val="be-BY"/>
        </w:rPr>
        <w:t xml:space="preserve"> паштоўка часам станавілася паўнавартасным падарункам. Прак</w:t>
      </w:r>
      <w:r w:rsidR="0038225A">
        <w:rPr>
          <w:spacing w:val="-12"/>
          <w:sz w:val="20"/>
          <w:szCs w:val="20"/>
          <w:lang w:val="be-BY"/>
        </w:rPr>
        <w:softHyphen/>
      </w:r>
      <w:r w:rsidRPr="00EF2702">
        <w:rPr>
          <w:spacing w:val="-12"/>
          <w:sz w:val="20"/>
          <w:szCs w:val="20"/>
          <w:lang w:val="be-BY"/>
        </w:rPr>
        <w:t>тыка віншавання паштоўкай з цягам часу пера</w:t>
      </w:r>
      <w:r w:rsidR="007746C1">
        <w:rPr>
          <w:spacing w:val="-12"/>
          <w:sz w:val="20"/>
          <w:szCs w:val="20"/>
          <w:lang w:val="be-BY"/>
        </w:rPr>
        <w:t>ў</w:t>
      </w:r>
      <w:r w:rsidRPr="00EF2702">
        <w:rPr>
          <w:spacing w:val="-12"/>
          <w:sz w:val="20"/>
          <w:szCs w:val="20"/>
          <w:lang w:val="be-BY"/>
        </w:rPr>
        <w:t>тварылася ў абавязковы рыту</w:t>
      </w:r>
      <w:r w:rsidR="0038225A">
        <w:rPr>
          <w:spacing w:val="-12"/>
          <w:sz w:val="20"/>
          <w:szCs w:val="20"/>
          <w:lang w:val="be-BY"/>
        </w:rPr>
        <w:softHyphen/>
      </w:r>
      <w:r w:rsidRPr="00EF2702">
        <w:rPr>
          <w:spacing w:val="-12"/>
          <w:sz w:val="20"/>
          <w:szCs w:val="20"/>
          <w:lang w:val="be-BY"/>
        </w:rPr>
        <w:t>ал для жыхароў СССР, ажыццяўляючы сувязь прасторы і часу. Рытуал він</w:t>
      </w:r>
      <w:r w:rsidR="0038225A">
        <w:rPr>
          <w:spacing w:val="-12"/>
          <w:sz w:val="20"/>
          <w:szCs w:val="20"/>
          <w:lang w:val="be-BY"/>
        </w:rPr>
        <w:softHyphen/>
      </w:r>
      <w:r w:rsidRPr="00EF2702">
        <w:rPr>
          <w:spacing w:val="-12"/>
          <w:sz w:val="20"/>
          <w:szCs w:val="20"/>
          <w:lang w:val="be-BY"/>
        </w:rPr>
        <w:t>ша</w:t>
      </w:r>
      <w:r w:rsidR="0038225A">
        <w:rPr>
          <w:spacing w:val="-12"/>
          <w:sz w:val="20"/>
          <w:szCs w:val="20"/>
          <w:lang w:val="be-BY"/>
        </w:rPr>
        <w:softHyphen/>
      </w:r>
      <w:r w:rsidRPr="00EF2702">
        <w:rPr>
          <w:spacing w:val="-12"/>
          <w:sz w:val="20"/>
          <w:szCs w:val="20"/>
          <w:lang w:val="be-BY"/>
        </w:rPr>
        <w:t>вання ўяўляў сістэму, дзе сумясціліся задачы ўлады (прапаганда праз сістэму сім</w:t>
      </w:r>
      <w:r w:rsidR="0038225A">
        <w:rPr>
          <w:spacing w:val="-12"/>
          <w:sz w:val="20"/>
          <w:szCs w:val="20"/>
          <w:lang w:val="be-BY"/>
        </w:rPr>
        <w:softHyphen/>
      </w:r>
      <w:r w:rsidRPr="00EF2702">
        <w:rPr>
          <w:spacing w:val="-12"/>
          <w:sz w:val="20"/>
          <w:szCs w:val="20"/>
          <w:lang w:val="be-BY"/>
        </w:rPr>
        <w:t>валаў і тэкстаў) і неабходнасць камунікацыі паміж людзьмі. Трэба адзна</w:t>
      </w:r>
      <w:r w:rsidR="0038225A">
        <w:rPr>
          <w:spacing w:val="-12"/>
          <w:sz w:val="20"/>
          <w:szCs w:val="20"/>
          <w:lang w:val="be-BY"/>
        </w:rPr>
        <w:softHyphen/>
      </w:r>
      <w:r w:rsidRPr="00EF2702">
        <w:rPr>
          <w:spacing w:val="-12"/>
          <w:sz w:val="20"/>
          <w:szCs w:val="20"/>
          <w:lang w:val="be-BY"/>
        </w:rPr>
        <w:t>чыць, што камунікацыя праз паштоўку ажыццяўлялася не толькі праз пошту. Гэтыя абставіны с</w:t>
      </w:r>
      <w:r w:rsidR="007746C1">
        <w:rPr>
          <w:spacing w:val="-12"/>
          <w:sz w:val="20"/>
          <w:szCs w:val="20"/>
          <w:lang w:val="be-BY"/>
        </w:rPr>
        <w:t>а</w:t>
      </w:r>
      <w:r w:rsidRPr="00EF2702">
        <w:rPr>
          <w:spacing w:val="-12"/>
          <w:sz w:val="20"/>
          <w:szCs w:val="20"/>
          <w:lang w:val="be-BY"/>
        </w:rPr>
        <w:t>дзейнічалі фарміраванню вельмі прадстаўнічых калекцый сярод устаноў культуры (перш за ўсё</w:t>
      </w:r>
      <w:r w:rsidR="007746C1">
        <w:rPr>
          <w:spacing w:val="-12"/>
          <w:sz w:val="20"/>
          <w:szCs w:val="20"/>
          <w:lang w:val="be-BY"/>
        </w:rPr>
        <w:t>,</w:t>
      </w:r>
      <w:r w:rsidRPr="00EF2702">
        <w:rPr>
          <w:spacing w:val="-12"/>
          <w:sz w:val="20"/>
          <w:szCs w:val="20"/>
          <w:lang w:val="be-BY"/>
        </w:rPr>
        <w:t xml:space="preserve"> музеяў і бібліятэк) і прыватных збі</w:t>
      </w:r>
      <w:r w:rsidR="0038225A">
        <w:rPr>
          <w:spacing w:val="-12"/>
          <w:sz w:val="20"/>
          <w:szCs w:val="20"/>
          <w:lang w:val="be-BY"/>
        </w:rPr>
        <w:softHyphen/>
      </w:r>
      <w:r w:rsidRPr="00EF2702">
        <w:rPr>
          <w:spacing w:val="-12"/>
          <w:sz w:val="20"/>
          <w:szCs w:val="20"/>
          <w:lang w:val="be-BY"/>
        </w:rPr>
        <w:t>раль</w:t>
      </w:r>
      <w:r w:rsidR="0038225A">
        <w:rPr>
          <w:spacing w:val="-12"/>
          <w:sz w:val="20"/>
          <w:szCs w:val="20"/>
          <w:lang w:val="be-BY"/>
        </w:rPr>
        <w:softHyphen/>
      </w:r>
      <w:r w:rsidRPr="00EF2702">
        <w:rPr>
          <w:spacing w:val="-12"/>
          <w:sz w:val="20"/>
          <w:szCs w:val="20"/>
          <w:lang w:val="be-BY"/>
        </w:rPr>
        <w:t>ні</w:t>
      </w:r>
      <w:r w:rsidR="0038225A">
        <w:rPr>
          <w:spacing w:val="-12"/>
          <w:sz w:val="20"/>
          <w:szCs w:val="20"/>
          <w:lang w:val="be-BY"/>
        </w:rPr>
        <w:softHyphen/>
      </w:r>
      <w:r w:rsidRPr="00EF2702">
        <w:rPr>
          <w:spacing w:val="-12"/>
          <w:sz w:val="20"/>
          <w:szCs w:val="20"/>
          <w:lang w:val="be-BY"/>
        </w:rPr>
        <w:t>каў, захаваліся паштоўкі ў асабістых архіўных фондах выбітных асоб Беларусі.</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Па выява</w:t>
      </w:r>
      <w:r w:rsidR="007746C1">
        <w:rPr>
          <w:spacing w:val="-12"/>
          <w:sz w:val="20"/>
          <w:szCs w:val="20"/>
          <w:lang w:val="be-BY"/>
        </w:rPr>
        <w:t>х</w:t>
      </w:r>
      <w:r w:rsidRPr="00EF2702">
        <w:rPr>
          <w:spacing w:val="-12"/>
          <w:sz w:val="20"/>
          <w:szCs w:val="20"/>
          <w:lang w:val="be-BY"/>
        </w:rPr>
        <w:t xml:space="preserve"> ілюстраваных паштовак яскрава бачна захаванне ў савецкай свя</w:t>
      </w:r>
      <w:r w:rsidR="0038225A">
        <w:rPr>
          <w:spacing w:val="-12"/>
          <w:sz w:val="20"/>
          <w:szCs w:val="20"/>
          <w:lang w:val="be-BY"/>
        </w:rPr>
        <w:softHyphen/>
      </w:r>
      <w:r w:rsidRPr="00EF2702">
        <w:rPr>
          <w:spacing w:val="-12"/>
          <w:sz w:val="20"/>
          <w:szCs w:val="20"/>
          <w:lang w:val="be-BY"/>
        </w:rPr>
        <w:t>точнай культуры традыцыйных элементаў свята, а таксама падзел святочнай пра</w:t>
      </w:r>
      <w:r w:rsidR="0038225A">
        <w:rPr>
          <w:spacing w:val="-12"/>
          <w:sz w:val="20"/>
          <w:szCs w:val="20"/>
          <w:lang w:val="be-BY"/>
        </w:rPr>
        <w:softHyphen/>
      </w:r>
      <w:r w:rsidRPr="00EF2702">
        <w:rPr>
          <w:spacing w:val="-12"/>
          <w:sz w:val="20"/>
          <w:szCs w:val="20"/>
          <w:lang w:val="be-BY"/>
        </w:rPr>
        <w:t xml:space="preserve">сторы на сельскую </w:t>
      </w:r>
      <w:r w:rsidR="001A6B98">
        <w:rPr>
          <w:spacing w:val="-12"/>
          <w:sz w:val="20"/>
          <w:szCs w:val="20"/>
          <w:lang w:val="be-BY"/>
        </w:rPr>
        <w:t>(</w:t>
      </w:r>
      <w:r w:rsidRPr="00EF2702">
        <w:rPr>
          <w:spacing w:val="-12"/>
          <w:sz w:val="20"/>
          <w:szCs w:val="20"/>
          <w:lang w:val="be-BY"/>
        </w:rPr>
        <w:t xml:space="preserve">у фармаце народнага свята) і гарадскую </w:t>
      </w:r>
      <w:r w:rsidR="001A6B98">
        <w:rPr>
          <w:spacing w:val="-12"/>
          <w:sz w:val="20"/>
          <w:szCs w:val="20"/>
          <w:lang w:val="be-BY"/>
        </w:rPr>
        <w:t>(</w:t>
      </w:r>
      <w:r w:rsidRPr="00EF2702">
        <w:rPr>
          <w:spacing w:val="-12"/>
          <w:sz w:val="20"/>
          <w:szCs w:val="20"/>
          <w:lang w:val="be-BY"/>
        </w:rPr>
        <w:t>з дэманст</w:t>
      </w:r>
      <w:r w:rsidR="0038225A">
        <w:rPr>
          <w:spacing w:val="-12"/>
          <w:sz w:val="20"/>
          <w:szCs w:val="20"/>
          <w:lang w:val="be-BY"/>
        </w:rPr>
        <w:softHyphen/>
      </w:r>
      <w:r w:rsidRPr="00EF2702">
        <w:rPr>
          <w:spacing w:val="-12"/>
          <w:sz w:val="20"/>
          <w:szCs w:val="20"/>
          <w:lang w:val="be-BY"/>
        </w:rPr>
        <w:t>ра</w:t>
      </w:r>
      <w:r w:rsidR="0038225A">
        <w:rPr>
          <w:spacing w:val="-12"/>
          <w:sz w:val="20"/>
          <w:szCs w:val="20"/>
          <w:lang w:val="be-BY"/>
        </w:rPr>
        <w:softHyphen/>
      </w:r>
      <w:r w:rsidRPr="00EF2702">
        <w:rPr>
          <w:spacing w:val="-12"/>
          <w:sz w:val="20"/>
          <w:szCs w:val="20"/>
          <w:lang w:val="be-BY"/>
        </w:rPr>
        <w:t>цы</w:t>
      </w:r>
      <w:r w:rsidR="0038225A">
        <w:rPr>
          <w:spacing w:val="-12"/>
          <w:sz w:val="20"/>
          <w:szCs w:val="20"/>
          <w:lang w:val="be-BY"/>
        </w:rPr>
        <w:softHyphen/>
      </w:r>
      <w:r w:rsidRPr="00EF2702">
        <w:rPr>
          <w:spacing w:val="-12"/>
          <w:sz w:val="20"/>
          <w:szCs w:val="20"/>
          <w:lang w:val="be-BY"/>
        </w:rPr>
        <w:t>яй і салютам). У афармленні пасляваеннай савецкай віншавальнай паштоўкі мож</w:t>
      </w:r>
      <w:r w:rsidR="0038225A">
        <w:rPr>
          <w:spacing w:val="-12"/>
          <w:sz w:val="20"/>
          <w:szCs w:val="20"/>
          <w:lang w:val="be-BY"/>
        </w:rPr>
        <w:softHyphen/>
      </w:r>
      <w:r w:rsidRPr="00EF2702">
        <w:rPr>
          <w:spacing w:val="-12"/>
          <w:sz w:val="20"/>
          <w:szCs w:val="20"/>
          <w:lang w:val="be-BY"/>
        </w:rPr>
        <w:t>на вызначыць два накірункі: ідэалагічна-прапагандысцкі</w:t>
      </w:r>
      <w:r>
        <w:rPr>
          <w:spacing w:val="-12"/>
          <w:sz w:val="20"/>
          <w:szCs w:val="20"/>
          <w:lang w:val="be-BY"/>
        </w:rPr>
        <w:t xml:space="preserve"> </w:t>
      </w:r>
      <w:r w:rsidRPr="00EF2702">
        <w:rPr>
          <w:spacing w:val="-12"/>
          <w:sz w:val="20"/>
          <w:szCs w:val="20"/>
          <w:lang w:val="be-BY"/>
        </w:rPr>
        <w:t>і сентыментальна-дзі</w:t>
      </w:r>
      <w:r w:rsidR="0038225A">
        <w:rPr>
          <w:spacing w:val="-12"/>
          <w:sz w:val="20"/>
          <w:szCs w:val="20"/>
          <w:lang w:val="be-BY"/>
        </w:rPr>
        <w:softHyphen/>
      </w:r>
      <w:r w:rsidRPr="00EF2702">
        <w:rPr>
          <w:spacing w:val="-12"/>
          <w:sz w:val="20"/>
          <w:szCs w:val="20"/>
          <w:lang w:val="be-BY"/>
        </w:rPr>
        <w:t>цячы. Шырока прадстаўлена ў сюжэтах паштовак адчуванне пачуцця калек</w:t>
      </w:r>
      <w:r w:rsidR="0038225A">
        <w:rPr>
          <w:spacing w:val="-12"/>
          <w:sz w:val="20"/>
          <w:szCs w:val="20"/>
          <w:lang w:val="be-BY"/>
        </w:rPr>
        <w:softHyphen/>
      </w:r>
      <w:r w:rsidRPr="00EF2702">
        <w:rPr>
          <w:spacing w:val="-12"/>
          <w:sz w:val="20"/>
          <w:szCs w:val="20"/>
          <w:lang w:val="be-BY"/>
        </w:rPr>
        <w:t>тыў</w:t>
      </w:r>
      <w:r w:rsidR="0038225A">
        <w:rPr>
          <w:spacing w:val="-12"/>
          <w:sz w:val="20"/>
          <w:szCs w:val="20"/>
          <w:lang w:val="be-BY"/>
        </w:rPr>
        <w:softHyphen/>
      </w:r>
      <w:r w:rsidRPr="00EF2702">
        <w:rPr>
          <w:spacing w:val="-12"/>
          <w:sz w:val="20"/>
          <w:szCs w:val="20"/>
          <w:lang w:val="be-BY"/>
        </w:rPr>
        <w:t>най радасці. Неабходна адзначыць выданне святочных паштовак на мовах наро</w:t>
      </w:r>
      <w:r w:rsidR="0038225A">
        <w:rPr>
          <w:spacing w:val="-12"/>
          <w:sz w:val="20"/>
          <w:szCs w:val="20"/>
          <w:lang w:val="be-BY"/>
        </w:rPr>
        <w:softHyphen/>
      </w:r>
      <w:r w:rsidRPr="00EF2702">
        <w:rPr>
          <w:spacing w:val="-12"/>
          <w:sz w:val="20"/>
          <w:szCs w:val="20"/>
          <w:lang w:val="be-BY"/>
        </w:rPr>
        <w:t>даў СССР.</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lastRenderedPageBreak/>
        <w:t>Адкрытыя лісты</w:t>
      </w:r>
      <w:r>
        <w:rPr>
          <w:spacing w:val="-12"/>
          <w:sz w:val="20"/>
          <w:szCs w:val="20"/>
          <w:lang w:val="be-BY"/>
        </w:rPr>
        <w:t xml:space="preserve"> </w:t>
      </w:r>
      <w:r w:rsidRPr="00EF2702">
        <w:rPr>
          <w:spacing w:val="-12"/>
          <w:sz w:val="20"/>
          <w:szCs w:val="20"/>
          <w:lang w:val="be-BY"/>
        </w:rPr>
        <w:t>на працягу свайго існавання выкарыстоўваліся і ў пра</w:t>
      </w:r>
      <w:r w:rsidR="0038225A">
        <w:rPr>
          <w:spacing w:val="-12"/>
          <w:sz w:val="20"/>
          <w:szCs w:val="20"/>
          <w:lang w:val="be-BY"/>
        </w:rPr>
        <w:softHyphen/>
      </w:r>
      <w:r w:rsidRPr="00EF2702">
        <w:rPr>
          <w:spacing w:val="-12"/>
          <w:sz w:val="20"/>
          <w:szCs w:val="20"/>
          <w:lang w:val="be-BY"/>
        </w:rPr>
        <w:t>па</w:t>
      </w:r>
      <w:r w:rsidR="0038225A">
        <w:rPr>
          <w:spacing w:val="-12"/>
          <w:sz w:val="20"/>
          <w:szCs w:val="20"/>
          <w:lang w:val="be-BY"/>
        </w:rPr>
        <w:softHyphen/>
      </w:r>
      <w:r w:rsidRPr="00EF2702">
        <w:rPr>
          <w:spacing w:val="-12"/>
          <w:sz w:val="20"/>
          <w:szCs w:val="20"/>
          <w:lang w:val="be-BY"/>
        </w:rPr>
        <w:t>ган</w:t>
      </w:r>
      <w:r w:rsidR="0038225A">
        <w:rPr>
          <w:spacing w:val="-12"/>
          <w:sz w:val="20"/>
          <w:szCs w:val="20"/>
          <w:lang w:val="be-BY"/>
        </w:rPr>
        <w:softHyphen/>
      </w:r>
      <w:r w:rsidRPr="00EF2702">
        <w:rPr>
          <w:spacing w:val="-12"/>
          <w:sz w:val="20"/>
          <w:szCs w:val="20"/>
          <w:lang w:val="be-BY"/>
        </w:rPr>
        <w:t>дысцкіх мэтах. Пасля пачатку Першай сусветнай вайны і звяржэння сама</w:t>
      </w:r>
      <w:r w:rsidR="0038225A">
        <w:rPr>
          <w:spacing w:val="-12"/>
          <w:sz w:val="20"/>
          <w:szCs w:val="20"/>
          <w:lang w:val="be-BY"/>
        </w:rPr>
        <w:softHyphen/>
      </w:r>
      <w:r w:rsidRPr="00EF2702">
        <w:rPr>
          <w:spacing w:val="-12"/>
          <w:sz w:val="20"/>
          <w:szCs w:val="20"/>
          <w:lang w:val="be-BY"/>
        </w:rPr>
        <w:t>дзяр</w:t>
      </w:r>
      <w:r w:rsidR="0038225A">
        <w:rPr>
          <w:spacing w:val="-12"/>
          <w:sz w:val="20"/>
          <w:szCs w:val="20"/>
          <w:lang w:val="be-BY"/>
        </w:rPr>
        <w:softHyphen/>
      </w:r>
      <w:r w:rsidRPr="00EF2702">
        <w:rPr>
          <w:spacing w:val="-12"/>
          <w:sz w:val="20"/>
          <w:szCs w:val="20"/>
          <w:lang w:val="be-BY"/>
        </w:rPr>
        <w:t>жаўя ваенная і палітычная</w:t>
      </w:r>
      <w:r>
        <w:rPr>
          <w:spacing w:val="-12"/>
          <w:sz w:val="20"/>
          <w:szCs w:val="20"/>
          <w:lang w:val="be-BY"/>
        </w:rPr>
        <w:t xml:space="preserve"> </w:t>
      </w:r>
      <w:r w:rsidRPr="00EF2702">
        <w:rPr>
          <w:spacing w:val="-12"/>
          <w:sz w:val="20"/>
          <w:szCs w:val="20"/>
          <w:lang w:val="be-BY"/>
        </w:rPr>
        <w:t>тэматыка з прапагандысцкімі заклікамі з</w:t>
      </w:r>
      <w:r w:rsidR="0040373F">
        <w:rPr>
          <w:spacing w:val="-12"/>
          <w:sz w:val="20"/>
          <w:szCs w:val="20"/>
          <w:lang w:val="be-BY"/>
        </w:rPr>
        <w:t>’</w:t>
      </w:r>
      <w:r w:rsidRPr="00EF2702">
        <w:rPr>
          <w:spacing w:val="-12"/>
          <w:sz w:val="20"/>
          <w:szCs w:val="20"/>
          <w:lang w:val="be-BY"/>
        </w:rPr>
        <w:t>яў</w:t>
      </w:r>
      <w:r w:rsidR="0038225A">
        <w:rPr>
          <w:spacing w:val="-12"/>
          <w:sz w:val="20"/>
          <w:szCs w:val="20"/>
          <w:lang w:val="be-BY"/>
        </w:rPr>
        <w:softHyphen/>
      </w:r>
      <w:r w:rsidRPr="00EF2702">
        <w:rPr>
          <w:spacing w:val="-12"/>
          <w:sz w:val="20"/>
          <w:szCs w:val="20"/>
          <w:lang w:val="be-BY"/>
        </w:rPr>
        <w:t>ля</w:t>
      </w:r>
      <w:r w:rsidR="0038225A">
        <w:rPr>
          <w:spacing w:val="-12"/>
          <w:sz w:val="20"/>
          <w:szCs w:val="20"/>
          <w:lang w:val="be-BY"/>
        </w:rPr>
        <w:softHyphen/>
      </w:r>
      <w:r w:rsidRPr="00EF2702">
        <w:rPr>
          <w:spacing w:val="-12"/>
          <w:sz w:val="20"/>
          <w:szCs w:val="20"/>
          <w:lang w:val="be-BY"/>
        </w:rPr>
        <w:t>ец</w:t>
      </w:r>
      <w:r w:rsidR="0038225A">
        <w:rPr>
          <w:spacing w:val="-12"/>
          <w:sz w:val="20"/>
          <w:szCs w:val="20"/>
          <w:lang w:val="be-BY"/>
        </w:rPr>
        <w:softHyphen/>
      </w:r>
      <w:r w:rsidRPr="00EF2702">
        <w:rPr>
          <w:spacing w:val="-12"/>
          <w:sz w:val="20"/>
          <w:szCs w:val="20"/>
          <w:lang w:val="be-BY"/>
        </w:rPr>
        <w:t>ца</w:t>
      </w:r>
      <w:r>
        <w:rPr>
          <w:spacing w:val="-12"/>
          <w:sz w:val="20"/>
          <w:szCs w:val="20"/>
          <w:lang w:val="be-BY"/>
        </w:rPr>
        <w:t xml:space="preserve"> </w:t>
      </w:r>
      <w:r w:rsidRPr="00EF2702">
        <w:rPr>
          <w:spacing w:val="-12"/>
          <w:sz w:val="20"/>
          <w:szCs w:val="20"/>
          <w:lang w:val="be-BY"/>
        </w:rPr>
        <w:t>ў сюжэтах калядных і велікодных паштовак. У 1920</w:t>
      </w:r>
      <w:r>
        <w:rPr>
          <w:spacing w:val="-12"/>
          <w:sz w:val="20"/>
          <w:szCs w:val="20"/>
          <w:lang w:val="be-BY"/>
        </w:rPr>
        <w:t>—</w:t>
      </w:r>
      <w:r w:rsidRPr="00EF2702">
        <w:rPr>
          <w:spacing w:val="-12"/>
          <w:sz w:val="20"/>
          <w:szCs w:val="20"/>
          <w:lang w:val="be-BY"/>
        </w:rPr>
        <w:t>1921 г</w:t>
      </w:r>
      <w:r w:rsidR="007746C1">
        <w:rPr>
          <w:spacing w:val="-12"/>
          <w:sz w:val="20"/>
          <w:szCs w:val="20"/>
          <w:lang w:val="be-BY"/>
        </w:rPr>
        <w:t xml:space="preserve">г. </w:t>
      </w:r>
      <w:r w:rsidRPr="00EF2702">
        <w:rPr>
          <w:spacing w:val="-12"/>
          <w:sz w:val="20"/>
          <w:szCs w:val="20"/>
          <w:lang w:val="be-BY"/>
        </w:rPr>
        <w:t>з</w:t>
      </w:r>
      <w:r w:rsidR="0040373F">
        <w:rPr>
          <w:spacing w:val="-12"/>
          <w:sz w:val="20"/>
          <w:szCs w:val="20"/>
          <w:lang w:val="be-BY"/>
        </w:rPr>
        <w:t>’</w:t>
      </w:r>
      <w:r w:rsidRPr="00EF2702">
        <w:rPr>
          <w:spacing w:val="-12"/>
          <w:sz w:val="20"/>
          <w:szCs w:val="20"/>
          <w:lang w:val="be-BY"/>
        </w:rPr>
        <w:t>яўляюцца даб</w:t>
      </w:r>
      <w:r w:rsidR="0038225A">
        <w:rPr>
          <w:spacing w:val="-12"/>
          <w:sz w:val="20"/>
          <w:szCs w:val="20"/>
          <w:lang w:val="be-BY"/>
        </w:rPr>
        <w:softHyphen/>
      </w:r>
      <w:r w:rsidRPr="00EF2702">
        <w:rPr>
          <w:spacing w:val="-12"/>
          <w:sz w:val="20"/>
          <w:szCs w:val="20"/>
          <w:lang w:val="be-BY"/>
        </w:rPr>
        <w:t xml:space="preserve">рачынныя паштоўкі, на адваротным баку якіх размяшчаліся заклікі: </w:t>
      </w:r>
      <w:r w:rsidR="004A24BB">
        <w:rPr>
          <w:spacing w:val="-12"/>
          <w:sz w:val="20"/>
          <w:szCs w:val="20"/>
          <w:lang w:val="be-BY"/>
        </w:rPr>
        <w:t>«</w:t>
      </w:r>
      <w:r w:rsidRPr="00EF2702">
        <w:rPr>
          <w:spacing w:val="-12"/>
          <w:sz w:val="20"/>
          <w:szCs w:val="20"/>
          <w:lang w:val="be-BY"/>
        </w:rPr>
        <w:t>На карысць галадаючых дзяцей</w:t>
      </w:r>
      <w:r w:rsidR="008217A0">
        <w:rPr>
          <w:spacing w:val="-12"/>
          <w:sz w:val="20"/>
          <w:szCs w:val="20"/>
          <w:lang w:val="be-BY"/>
        </w:rPr>
        <w:t>!</w:t>
      </w:r>
      <w:r w:rsidR="004A24BB">
        <w:rPr>
          <w:spacing w:val="-12"/>
          <w:sz w:val="20"/>
          <w:szCs w:val="20"/>
          <w:lang w:val="be-BY"/>
        </w:rPr>
        <w:t>»</w:t>
      </w:r>
      <w:r w:rsidRPr="00EF2702">
        <w:rPr>
          <w:spacing w:val="-12"/>
          <w:sz w:val="20"/>
          <w:szCs w:val="20"/>
          <w:lang w:val="be-BY"/>
        </w:rPr>
        <w:t xml:space="preserve"> і</w:t>
      </w:r>
      <w:r>
        <w:rPr>
          <w:spacing w:val="-12"/>
          <w:sz w:val="20"/>
          <w:szCs w:val="20"/>
          <w:lang w:val="be-BY"/>
        </w:rPr>
        <w:t> </w:t>
      </w:r>
      <w:r w:rsidRPr="00EF2702">
        <w:rPr>
          <w:spacing w:val="-12"/>
          <w:sz w:val="20"/>
          <w:szCs w:val="20"/>
          <w:lang w:val="be-BY"/>
        </w:rPr>
        <w:t>г.</w:t>
      </w:r>
      <w:r>
        <w:rPr>
          <w:spacing w:val="-12"/>
          <w:sz w:val="20"/>
          <w:szCs w:val="20"/>
          <w:lang w:val="be-BY"/>
        </w:rPr>
        <w:t> </w:t>
      </w:r>
      <w:r w:rsidRPr="00EF2702">
        <w:rPr>
          <w:spacing w:val="-12"/>
          <w:sz w:val="20"/>
          <w:szCs w:val="20"/>
          <w:lang w:val="be-BY"/>
        </w:rPr>
        <w:t xml:space="preserve">д. [29, </w:t>
      </w:r>
      <w:r w:rsidR="007746C1" w:rsidRPr="00EF2702">
        <w:rPr>
          <w:spacing w:val="-12"/>
          <w:sz w:val="20"/>
          <w:szCs w:val="20"/>
          <w:lang w:val="be-BY"/>
        </w:rPr>
        <w:t>с</w:t>
      </w:r>
      <w:r w:rsidRPr="00EF2702">
        <w:rPr>
          <w:spacing w:val="-12"/>
          <w:sz w:val="20"/>
          <w:szCs w:val="20"/>
          <w:lang w:val="be-BY"/>
        </w:rPr>
        <w:t>.</w:t>
      </w:r>
      <w:r>
        <w:rPr>
          <w:spacing w:val="-12"/>
          <w:sz w:val="20"/>
          <w:szCs w:val="20"/>
          <w:lang w:val="be-BY"/>
        </w:rPr>
        <w:t> </w:t>
      </w:r>
      <w:r w:rsidRPr="00EF2702">
        <w:rPr>
          <w:spacing w:val="-12"/>
          <w:sz w:val="20"/>
          <w:szCs w:val="20"/>
          <w:lang w:val="be-BY"/>
        </w:rPr>
        <w:t>8]. Сучасныя калекцыянеры ў якасці тлу</w:t>
      </w:r>
      <w:r w:rsidR="0038225A">
        <w:rPr>
          <w:spacing w:val="-12"/>
          <w:sz w:val="20"/>
          <w:szCs w:val="20"/>
          <w:lang w:val="be-BY"/>
        </w:rPr>
        <w:softHyphen/>
      </w:r>
      <w:r w:rsidRPr="00EF2702">
        <w:rPr>
          <w:spacing w:val="-12"/>
          <w:sz w:val="20"/>
          <w:szCs w:val="20"/>
          <w:lang w:val="be-BY"/>
        </w:rPr>
        <w:t>мачэння адсутнасці цікавасці да савецкіх паштовак пазначаюць іх залішнюю ідэа</w:t>
      </w:r>
      <w:r w:rsidR="0038225A">
        <w:rPr>
          <w:spacing w:val="-12"/>
          <w:sz w:val="20"/>
          <w:szCs w:val="20"/>
          <w:lang w:val="be-BY"/>
        </w:rPr>
        <w:softHyphen/>
      </w:r>
      <w:r w:rsidRPr="00EF2702">
        <w:rPr>
          <w:spacing w:val="-12"/>
          <w:sz w:val="20"/>
          <w:szCs w:val="20"/>
          <w:lang w:val="be-BY"/>
        </w:rPr>
        <w:t>лагізаванасць. Але вывучэнне публікацый савецкіх часопісаў за 1930</w:t>
      </w:r>
      <w:r w:rsidR="007746C1">
        <w:rPr>
          <w:spacing w:val="-12"/>
          <w:sz w:val="20"/>
          <w:szCs w:val="20"/>
          <w:lang w:val="be-BY"/>
        </w:rPr>
        <w:noBreakHyphen/>
      </w:r>
      <w:r w:rsidRPr="00EF2702">
        <w:rPr>
          <w:spacing w:val="-12"/>
          <w:sz w:val="20"/>
          <w:szCs w:val="20"/>
          <w:lang w:val="be-BY"/>
        </w:rPr>
        <w:t>я</w:t>
      </w:r>
      <w:r w:rsidR="007746C1">
        <w:rPr>
          <w:spacing w:val="-12"/>
          <w:sz w:val="20"/>
          <w:szCs w:val="20"/>
          <w:lang w:val="be-BY"/>
        </w:rPr>
        <w:t> </w:t>
      </w:r>
      <w:r w:rsidRPr="00EF2702">
        <w:rPr>
          <w:spacing w:val="-12"/>
          <w:sz w:val="20"/>
          <w:szCs w:val="20"/>
          <w:lang w:val="be-BY"/>
        </w:rPr>
        <w:t>г</w:t>
      </w:r>
      <w:r w:rsidR="007746C1">
        <w:rPr>
          <w:spacing w:val="-12"/>
          <w:sz w:val="20"/>
          <w:szCs w:val="20"/>
          <w:lang w:val="be-BY"/>
        </w:rPr>
        <w:t xml:space="preserve">г. </w:t>
      </w:r>
      <w:r w:rsidRPr="00EF2702">
        <w:rPr>
          <w:spacing w:val="-12"/>
          <w:sz w:val="20"/>
          <w:szCs w:val="20"/>
          <w:lang w:val="be-BY"/>
        </w:rPr>
        <w:t>свед</w:t>
      </w:r>
      <w:r w:rsidR="0038225A">
        <w:rPr>
          <w:spacing w:val="-12"/>
          <w:sz w:val="20"/>
          <w:szCs w:val="20"/>
          <w:lang w:val="be-BY"/>
        </w:rPr>
        <w:softHyphen/>
      </w:r>
      <w:r w:rsidRPr="00EF2702">
        <w:rPr>
          <w:spacing w:val="-12"/>
          <w:sz w:val="20"/>
          <w:szCs w:val="20"/>
          <w:lang w:val="be-BY"/>
        </w:rPr>
        <w:t>чыць, што ў грамадстве існавала незадаволеннасць тэматыкай сюжэтаў на паш</w:t>
      </w:r>
      <w:r w:rsidR="0038225A">
        <w:rPr>
          <w:spacing w:val="-12"/>
          <w:sz w:val="20"/>
          <w:szCs w:val="20"/>
          <w:lang w:val="be-BY"/>
        </w:rPr>
        <w:softHyphen/>
      </w:r>
      <w:r w:rsidRPr="00EF2702">
        <w:rPr>
          <w:spacing w:val="-12"/>
          <w:sz w:val="20"/>
          <w:szCs w:val="20"/>
          <w:lang w:val="be-BY"/>
        </w:rPr>
        <w:t xml:space="preserve">тоўках, выдаваемых </w:t>
      </w:r>
      <w:r w:rsidR="004A24BB">
        <w:rPr>
          <w:spacing w:val="-12"/>
          <w:sz w:val="20"/>
          <w:szCs w:val="20"/>
          <w:lang w:val="be-BY"/>
        </w:rPr>
        <w:t>«</w:t>
      </w:r>
      <w:r w:rsidRPr="00EF2702">
        <w:rPr>
          <w:spacing w:val="-12"/>
          <w:sz w:val="20"/>
          <w:szCs w:val="20"/>
          <w:lang w:val="be-BY"/>
        </w:rPr>
        <w:t>Саюздрукам</w:t>
      </w:r>
      <w:r w:rsidR="004A24BB">
        <w:rPr>
          <w:spacing w:val="-12"/>
          <w:sz w:val="20"/>
          <w:szCs w:val="20"/>
          <w:lang w:val="be-BY"/>
        </w:rPr>
        <w:t>»</w:t>
      </w:r>
      <w:r w:rsidRPr="00EF2702">
        <w:rPr>
          <w:spacing w:val="-12"/>
          <w:sz w:val="20"/>
          <w:szCs w:val="20"/>
          <w:lang w:val="be-BY"/>
        </w:rPr>
        <w:t xml:space="preserve"> і</w:t>
      </w:r>
      <w:r>
        <w:rPr>
          <w:spacing w:val="-12"/>
          <w:sz w:val="20"/>
          <w:szCs w:val="20"/>
          <w:lang w:val="be-BY"/>
        </w:rPr>
        <w:t xml:space="preserve"> </w:t>
      </w:r>
      <w:r w:rsidR="004A24BB">
        <w:rPr>
          <w:spacing w:val="-12"/>
          <w:sz w:val="20"/>
          <w:szCs w:val="20"/>
          <w:lang w:val="be-BY"/>
        </w:rPr>
        <w:t>«</w:t>
      </w:r>
      <w:r w:rsidRPr="00EF2702">
        <w:rPr>
          <w:spacing w:val="-12"/>
          <w:sz w:val="20"/>
          <w:szCs w:val="20"/>
          <w:lang w:val="be-BY"/>
        </w:rPr>
        <w:t>Саюзфота</w:t>
      </w:r>
      <w:r w:rsidR="004A24BB">
        <w:rPr>
          <w:spacing w:val="-12"/>
          <w:sz w:val="20"/>
          <w:szCs w:val="20"/>
          <w:lang w:val="be-BY"/>
        </w:rPr>
        <w:t>»</w:t>
      </w:r>
      <w:r w:rsidR="001A6B98">
        <w:rPr>
          <w:spacing w:val="-12"/>
          <w:sz w:val="20"/>
          <w:szCs w:val="20"/>
          <w:lang w:val="be-BY"/>
        </w:rPr>
        <w:t>:</w:t>
      </w:r>
      <w:r w:rsidRPr="00EF2702">
        <w:rPr>
          <w:spacing w:val="-12"/>
          <w:sz w:val="20"/>
          <w:szCs w:val="20"/>
          <w:lang w:val="be-BY"/>
        </w:rPr>
        <w:t xml:space="preserve"> мала фота герояў-пра</w:t>
      </w:r>
      <w:r w:rsidR="0038225A">
        <w:rPr>
          <w:spacing w:val="-12"/>
          <w:sz w:val="20"/>
          <w:szCs w:val="20"/>
          <w:lang w:val="be-BY"/>
        </w:rPr>
        <w:softHyphen/>
      </w:r>
      <w:r w:rsidRPr="00EF2702">
        <w:rPr>
          <w:spacing w:val="-12"/>
          <w:sz w:val="20"/>
          <w:szCs w:val="20"/>
          <w:lang w:val="be-BY"/>
        </w:rPr>
        <w:t>цаў</w:t>
      </w:r>
      <w:r w:rsidR="0038225A">
        <w:rPr>
          <w:spacing w:val="-12"/>
          <w:sz w:val="20"/>
          <w:szCs w:val="20"/>
          <w:lang w:val="be-BY"/>
        </w:rPr>
        <w:softHyphen/>
      </w:r>
      <w:r w:rsidRPr="00EF2702">
        <w:rPr>
          <w:spacing w:val="-12"/>
          <w:sz w:val="20"/>
          <w:szCs w:val="20"/>
          <w:lang w:val="be-BY"/>
        </w:rPr>
        <w:t xml:space="preserve">нікоў і </w:t>
      </w:r>
      <w:r w:rsidR="004A24BB">
        <w:rPr>
          <w:spacing w:val="-12"/>
          <w:sz w:val="20"/>
          <w:szCs w:val="20"/>
          <w:lang w:val="be-BY"/>
        </w:rPr>
        <w:t>«</w:t>
      </w:r>
      <w:r w:rsidRPr="00EF2702">
        <w:rPr>
          <w:spacing w:val="-12"/>
          <w:sz w:val="20"/>
          <w:szCs w:val="20"/>
          <w:lang w:val="be-BY"/>
        </w:rPr>
        <w:t>мастацкіх выяў домны</w:t>
      </w:r>
      <w:r w:rsidR="004A24BB">
        <w:rPr>
          <w:spacing w:val="-12"/>
          <w:sz w:val="20"/>
          <w:szCs w:val="20"/>
          <w:lang w:val="be-BY"/>
        </w:rPr>
        <w:t>»</w:t>
      </w:r>
      <w:r w:rsidRPr="00EF2702">
        <w:rPr>
          <w:spacing w:val="-12"/>
          <w:sz w:val="20"/>
          <w:szCs w:val="20"/>
          <w:lang w:val="be-BY"/>
        </w:rPr>
        <w:t xml:space="preserve"> пры вялікай колькасці паштовак пра курорт</w:t>
      </w:r>
      <w:r w:rsidR="0038225A">
        <w:rPr>
          <w:spacing w:val="-12"/>
          <w:sz w:val="20"/>
          <w:szCs w:val="20"/>
          <w:lang w:val="be-BY"/>
        </w:rPr>
        <w:softHyphen/>
      </w:r>
      <w:r w:rsidRPr="00EF2702">
        <w:rPr>
          <w:spacing w:val="-12"/>
          <w:sz w:val="20"/>
          <w:szCs w:val="20"/>
          <w:lang w:val="be-BY"/>
        </w:rPr>
        <w:t>ныя мясцовасці і артыстаў [9]</w:t>
      </w:r>
      <w:r w:rsidRPr="00EF2702">
        <w:rPr>
          <w:i/>
          <w:spacing w:val="-12"/>
          <w:sz w:val="20"/>
          <w:szCs w:val="20"/>
          <w:lang w:val="be-BY"/>
        </w:rPr>
        <w:t>.</w:t>
      </w:r>
      <w:r w:rsidRPr="00EF2702">
        <w:rPr>
          <w:spacing w:val="-12"/>
          <w:sz w:val="20"/>
          <w:szCs w:val="20"/>
          <w:lang w:val="be-BY"/>
        </w:rPr>
        <w:t xml:space="preserve"> Мэтам прапаганды савецкага ладу жыцця слу</w:t>
      </w:r>
      <w:r w:rsidR="0038225A">
        <w:rPr>
          <w:spacing w:val="-12"/>
          <w:sz w:val="20"/>
          <w:szCs w:val="20"/>
          <w:lang w:val="be-BY"/>
        </w:rPr>
        <w:softHyphen/>
      </w:r>
      <w:r w:rsidRPr="00EF2702">
        <w:rPr>
          <w:spacing w:val="-12"/>
          <w:sz w:val="20"/>
          <w:szCs w:val="20"/>
          <w:lang w:val="be-BY"/>
        </w:rPr>
        <w:t>жылі і паштоўкі-рэпрадукцыі твораў выяўленчага мастацтва з выста</w:t>
      </w:r>
      <w:r w:rsidR="007746C1">
        <w:rPr>
          <w:spacing w:val="-12"/>
          <w:sz w:val="20"/>
          <w:szCs w:val="20"/>
          <w:lang w:val="be-BY"/>
        </w:rPr>
        <w:t xml:space="preserve">вы </w:t>
      </w:r>
      <w:r w:rsidR="004A24BB">
        <w:rPr>
          <w:spacing w:val="-12"/>
          <w:sz w:val="20"/>
          <w:szCs w:val="20"/>
          <w:lang w:val="be-BY"/>
        </w:rPr>
        <w:t>«</w:t>
      </w:r>
      <w:r w:rsidRPr="00EF2702">
        <w:rPr>
          <w:spacing w:val="-12"/>
          <w:sz w:val="20"/>
          <w:szCs w:val="20"/>
          <w:lang w:val="be-BY"/>
        </w:rPr>
        <w:t>Індуст</w:t>
      </w:r>
      <w:r w:rsidR="0038225A">
        <w:rPr>
          <w:spacing w:val="-12"/>
          <w:sz w:val="20"/>
          <w:szCs w:val="20"/>
          <w:lang w:val="be-BY"/>
        </w:rPr>
        <w:softHyphen/>
      </w:r>
      <w:r w:rsidRPr="00EF2702">
        <w:rPr>
          <w:spacing w:val="-12"/>
          <w:sz w:val="20"/>
          <w:szCs w:val="20"/>
          <w:lang w:val="be-BY"/>
        </w:rPr>
        <w:t>рыя сацыялізму</w:t>
      </w:r>
      <w:r w:rsidR="004A24BB">
        <w:rPr>
          <w:spacing w:val="-12"/>
          <w:sz w:val="20"/>
          <w:szCs w:val="20"/>
          <w:lang w:val="be-BY"/>
        </w:rPr>
        <w:t>»</w:t>
      </w:r>
      <w:r w:rsidRPr="00EF2702">
        <w:rPr>
          <w:spacing w:val="-12"/>
          <w:sz w:val="20"/>
          <w:szCs w:val="20"/>
          <w:lang w:val="be-BY"/>
        </w:rPr>
        <w:t xml:space="preserve"> [17</w:t>
      </w:r>
      <w:r w:rsidR="007746C1">
        <w:rPr>
          <w:spacing w:val="-12"/>
          <w:sz w:val="20"/>
          <w:szCs w:val="20"/>
          <w:lang w:val="be-BY"/>
        </w:rPr>
        <w:t>,</w:t>
      </w:r>
      <w:r w:rsidRPr="00EF2702">
        <w:rPr>
          <w:spacing w:val="-12"/>
          <w:sz w:val="20"/>
          <w:szCs w:val="20"/>
          <w:lang w:val="be-BY"/>
        </w:rPr>
        <w:t xml:space="preserve"> </w:t>
      </w:r>
      <w:r w:rsidR="007746C1" w:rsidRPr="00EF2702">
        <w:rPr>
          <w:spacing w:val="-12"/>
          <w:sz w:val="20"/>
          <w:szCs w:val="20"/>
          <w:lang w:val="be-BY"/>
        </w:rPr>
        <w:t>спр.</w:t>
      </w:r>
      <w:r w:rsidR="007746C1">
        <w:rPr>
          <w:spacing w:val="-12"/>
          <w:sz w:val="20"/>
          <w:szCs w:val="20"/>
          <w:lang w:val="be-BY"/>
        </w:rPr>
        <w:t> </w:t>
      </w:r>
      <w:r w:rsidR="007746C1" w:rsidRPr="00EF2702">
        <w:rPr>
          <w:spacing w:val="-12"/>
          <w:sz w:val="20"/>
          <w:szCs w:val="20"/>
          <w:lang w:val="be-BY"/>
        </w:rPr>
        <w:t>109</w:t>
      </w:r>
      <w:r w:rsidR="007746C1">
        <w:rPr>
          <w:spacing w:val="-12"/>
          <w:sz w:val="20"/>
          <w:szCs w:val="20"/>
          <w:lang w:val="be-BY"/>
        </w:rPr>
        <w:t>,</w:t>
      </w:r>
      <w:r w:rsidR="007746C1" w:rsidRPr="00EF2702">
        <w:rPr>
          <w:spacing w:val="-12"/>
          <w:sz w:val="20"/>
          <w:szCs w:val="20"/>
          <w:lang w:val="be-BY"/>
        </w:rPr>
        <w:t xml:space="preserve"> л.</w:t>
      </w:r>
      <w:r w:rsidRPr="00EF2702">
        <w:rPr>
          <w:spacing w:val="-12"/>
          <w:sz w:val="20"/>
          <w:szCs w:val="20"/>
          <w:lang w:val="be-BY"/>
        </w:rPr>
        <w:t xml:space="preserve"> 3, 9, 10, 13]. Прысутнасць дзяцей на він</w:t>
      </w:r>
      <w:r w:rsidR="0038225A">
        <w:rPr>
          <w:spacing w:val="-12"/>
          <w:sz w:val="20"/>
          <w:szCs w:val="20"/>
          <w:lang w:val="be-BY"/>
        </w:rPr>
        <w:softHyphen/>
      </w:r>
      <w:r w:rsidRPr="00EF2702">
        <w:rPr>
          <w:spacing w:val="-12"/>
          <w:sz w:val="20"/>
          <w:szCs w:val="20"/>
          <w:lang w:val="be-BY"/>
        </w:rPr>
        <w:t>ша</w:t>
      </w:r>
      <w:r w:rsidR="008217A0">
        <w:rPr>
          <w:spacing w:val="-12"/>
          <w:sz w:val="20"/>
          <w:szCs w:val="20"/>
          <w:lang w:val="be-BY"/>
        </w:rPr>
        <w:softHyphen/>
      </w:r>
      <w:r w:rsidRPr="00EF2702">
        <w:rPr>
          <w:spacing w:val="-12"/>
          <w:sz w:val="20"/>
          <w:szCs w:val="20"/>
          <w:lang w:val="be-BY"/>
        </w:rPr>
        <w:t>вальных паштоўках таксама з</w:t>
      </w:r>
      <w:r w:rsidR="0040373F">
        <w:rPr>
          <w:spacing w:val="-12"/>
          <w:sz w:val="20"/>
          <w:szCs w:val="20"/>
          <w:lang w:val="be-BY"/>
        </w:rPr>
        <w:t>’</w:t>
      </w:r>
      <w:r w:rsidRPr="00EF2702">
        <w:rPr>
          <w:spacing w:val="-12"/>
          <w:sz w:val="20"/>
          <w:szCs w:val="20"/>
          <w:lang w:val="be-BY"/>
        </w:rPr>
        <w:t>яўляецца прапагандыс</w:t>
      </w:r>
      <w:r w:rsidR="008217A0">
        <w:rPr>
          <w:spacing w:val="-12"/>
          <w:sz w:val="20"/>
          <w:szCs w:val="20"/>
          <w:lang w:val="be-BY"/>
        </w:rPr>
        <w:t>ц</w:t>
      </w:r>
      <w:r w:rsidRPr="00EF2702">
        <w:rPr>
          <w:spacing w:val="-12"/>
          <w:sz w:val="20"/>
          <w:szCs w:val="20"/>
          <w:lang w:val="be-BY"/>
        </w:rPr>
        <w:t>кім ходам</w:t>
      </w:r>
      <w:r w:rsidR="007746C1">
        <w:rPr>
          <w:spacing w:val="-12"/>
          <w:sz w:val="20"/>
          <w:szCs w:val="20"/>
          <w:lang w:val="be-BY"/>
        </w:rPr>
        <w:t xml:space="preserve"> — </w:t>
      </w:r>
      <w:r w:rsidRPr="00EF2702">
        <w:rPr>
          <w:spacing w:val="-12"/>
          <w:sz w:val="20"/>
          <w:szCs w:val="20"/>
          <w:lang w:val="be-BY"/>
        </w:rPr>
        <w:t>гэта пасыл-вобраз, звернуты да дарослых: менавіта дзеці канцэнтруюць радасць жыц</w:t>
      </w:r>
      <w:r w:rsidR="0038225A">
        <w:rPr>
          <w:spacing w:val="-12"/>
          <w:sz w:val="20"/>
          <w:szCs w:val="20"/>
          <w:lang w:val="be-BY"/>
        </w:rPr>
        <w:softHyphen/>
      </w:r>
      <w:r w:rsidRPr="00EF2702">
        <w:rPr>
          <w:spacing w:val="-12"/>
          <w:sz w:val="20"/>
          <w:szCs w:val="20"/>
          <w:lang w:val="be-BY"/>
        </w:rPr>
        <w:t>ця, яны з</w:t>
      </w:r>
      <w:r w:rsidR="0040373F">
        <w:rPr>
          <w:spacing w:val="-12"/>
          <w:sz w:val="20"/>
          <w:szCs w:val="20"/>
          <w:lang w:val="be-BY"/>
        </w:rPr>
        <w:t>’</w:t>
      </w:r>
      <w:r w:rsidRPr="00EF2702">
        <w:rPr>
          <w:spacing w:val="-12"/>
          <w:sz w:val="20"/>
          <w:szCs w:val="20"/>
          <w:lang w:val="be-BY"/>
        </w:rPr>
        <w:t>яўляюцца ўвасабленнем мар аб шчасці.</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Савецкі перыяд пакінуў для даследчыкаў багацейшы збор паштовак-запра</w:t>
      </w:r>
      <w:r w:rsidR="0038225A">
        <w:rPr>
          <w:spacing w:val="-12"/>
          <w:sz w:val="20"/>
          <w:szCs w:val="20"/>
          <w:lang w:val="be-BY"/>
        </w:rPr>
        <w:softHyphen/>
      </w:r>
      <w:r w:rsidRPr="00EF2702">
        <w:rPr>
          <w:spacing w:val="-12"/>
          <w:sz w:val="20"/>
          <w:szCs w:val="20"/>
          <w:lang w:val="be-BY"/>
        </w:rPr>
        <w:t>шэнняў на выбары дэпутатаў розных узроўняў. Такія крыніцы спа</w:t>
      </w:r>
      <w:r w:rsidR="0038225A">
        <w:rPr>
          <w:spacing w:val="-12"/>
          <w:sz w:val="20"/>
          <w:szCs w:val="20"/>
          <w:lang w:val="be-BY"/>
        </w:rPr>
        <w:softHyphen/>
      </w:r>
      <w:r w:rsidRPr="00EF2702">
        <w:rPr>
          <w:spacing w:val="-12"/>
          <w:sz w:val="20"/>
          <w:szCs w:val="20"/>
          <w:lang w:val="be-BY"/>
        </w:rPr>
        <w:t>лу</w:t>
      </w:r>
      <w:r w:rsidR="0038225A">
        <w:rPr>
          <w:spacing w:val="-12"/>
          <w:sz w:val="20"/>
          <w:szCs w:val="20"/>
          <w:lang w:val="be-BY"/>
        </w:rPr>
        <w:softHyphen/>
      </w:r>
      <w:r w:rsidRPr="00EF2702">
        <w:rPr>
          <w:spacing w:val="-12"/>
          <w:sz w:val="20"/>
          <w:szCs w:val="20"/>
          <w:lang w:val="be-BY"/>
        </w:rPr>
        <w:t>ча</w:t>
      </w:r>
      <w:r w:rsidR="0038225A">
        <w:rPr>
          <w:spacing w:val="-12"/>
          <w:sz w:val="20"/>
          <w:szCs w:val="20"/>
          <w:lang w:val="be-BY"/>
        </w:rPr>
        <w:softHyphen/>
      </w:r>
      <w:r w:rsidRPr="00EF2702">
        <w:rPr>
          <w:spacing w:val="-12"/>
          <w:sz w:val="20"/>
          <w:szCs w:val="20"/>
          <w:lang w:val="be-BY"/>
        </w:rPr>
        <w:t xml:space="preserve">юць рысы адкрытых лістоў і ўлётак-плакатаў. Стыль звароту да грамадзян </w:t>
      </w:r>
      <w:r>
        <w:rPr>
          <w:spacing w:val="-12"/>
          <w:sz w:val="20"/>
          <w:szCs w:val="20"/>
          <w:lang w:val="be-BY"/>
        </w:rPr>
        <w:t>—</w:t>
      </w:r>
      <w:r w:rsidRPr="00EF2702">
        <w:rPr>
          <w:spacing w:val="-12"/>
          <w:sz w:val="20"/>
          <w:szCs w:val="20"/>
          <w:lang w:val="be-BY"/>
        </w:rPr>
        <w:t xml:space="preserve"> пер</w:t>
      </w:r>
      <w:r w:rsidR="0038225A">
        <w:rPr>
          <w:spacing w:val="-12"/>
          <w:sz w:val="20"/>
          <w:szCs w:val="20"/>
          <w:lang w:val="be-BY"/>
        </w:rPr>
        <w:softHyphen/>
      </w:r>
      <w:r w:rsidRPr="00EF2702">
        <w:rPr>
          <w:spacing w:val="-12"/>
          <w:sz w:val="20"/>
          <w:szCs w:val="20"/>
          <w:lang w:val="be-BY"/>
        </w:rPr>
        <w:t xml:space="preserve">санальны, людзей запрашаюць выканаць грамадзянскі доўг ад імя </w:t>
      </w:r>
      <w:r w:rsidR="004A24BB">
        <w:rPr>
          <w:spacing w:val="-12"/>
          <w:sz w:val="20"/>
          <w:szCs w:val="20"/>
          <w:lang w:val="be-BY"/>
        </w:rPr>
        <w:t>«</w:t>
      </w:r>
      <w:r w:rsidRPr="00EF2702">
        <w:rPr>
          <w:spacing w:val="-12"/>
          <w:sz w:val="20"/>
          <w:szCs w:val="20"/>
          <w:lang w:val="be-BY"/>
        </w:rPr>
        <w:t>акру</w:t>
      </w:r>
      <w:r w:rsidR="0038225A">
        <w:rPr>
          <w:spacing w:val="-12"/>
          <w:sz w:val="20"/>
          <w:szCs w:val="20"/>
          <w:lang w:val="be-BY"/>
        </w:rPr>
        <w:softHyphen/>
      </w:r>
      <w:r w:rsidRPr="00EF2702">
        <w:rPr>
          <w:spacing w:val="-12"/>
          <w:sz w:val="20"/>
          <w:szCs w:val="20"/>
          <w:lang w:val="be-BY"/>
        </w:rPr>
        <w:t>го</w:t>
      </w:r>
      <w:r w:rsidR="0038225A">
        <w:rPr>
          <w:spacing w:val="-12"/>
          <w:sz w:val="20"/>
          <w:szCs w:val="20"/>
          <w:lang w:val="be-BY"/>
        </w:rPr>
        <w:softHyphen/>
      </w:r>
      <w:r w:rsidRPr="00EF2702">
        <w:rPr>
          <w:spacing w:val="-12"/>
          <w:sz w:val="20"/>
          <w:szCs w:val="20"/>
          <w:lang w:val="be-BY"/>
        </w:rPr>
        <w:t>вай выбарчай камісіі</w:t>
      </w:r>
      <w:r w:rsidR="004A24BB">
        <w:rPr>
          <w:spacing w:val="-12"/>
          <w:sz w:val="20"/>
          <w:szCs w:val="20"/>
          <w:lang w:val="be-BY"/>
        </w:rPr>
        <w:t>»</w:t>
      </w:r>
      <w:r w:rsidRPr="00EF2702">
        <w:rPr>
          <w:spacing w:val="-12"/>
          <w:sz w:val="20"/>
          <w:szCs w:val="20"/>
          <w:lang w:val="be-BY"/>
        </w:rPr>
        <w:t xml:space="preserve"> і аддаць св</w:t>
      </w:r>
      <w:r w:rsidR="007746C1">
        <w:rPr>
          <w:spacing w:val="-12"/>
          <w:sz w:val="20"/>
          <w:szCs w:val="20"/>
          <w:lang w:val="be-BY"/>
        </w:rPr>
        <w:t>о</w:t>
      </w:r>
      <w:r w:rsidRPr="00EF2702">
        <w:rPr>
          <w:spacing w:val="-12"/>
          <w:sz w:val="20"/>
          <w:szCs w:val="20"/>
          <w:lang w:val="be-BY"/>
        </w:rPr>
        <w:t xml:space="preserve">й голас за кандыдата ад </w:t>
      </w:r>
      <w:r w:rsidR="004A24BB">
        <w:rPr>
          <w:spacing w:val="-12"/>
          <w:sz w:val="20"/>
          <w:szCs w:val="20"/>
          <w:lang w:val="be-BY"/>
        </w:rPr>
        <w:t>«</w:t>
      </w:r>
      <w:r w:rsidRPr="00EF2702">
        <w:rPr>
          <w:spacing w:val="-12"/>
          <w:sz w:val="20"/>
          <w:szCs w:val="20"/>
          <w:lang w:val="be-BY"/>
        </w:rPr>
        <w:t>блока камуністаў і бес</w:t>
      </w:r>
      <w:r w:rsidR="0038225A">
        <w:rPr>
          <w:spacing w:val="-12"/>
          <w:sz w:val="20"/>
          <w:szCs w:val="20"/>
          <w:lang w:val="be-BY"/>
        </w:rPr>
        <w:softHyphen/>
      </w:r>
      <w:r w:rsidRPr="00EF2702">
        <w:rPr>
          <w:spacing w:val="-12"/>
          <w:sz w:val="20"/>
          <w:szCs w:val="20"/>
          <w:lang w:val="be-BY"/>
        </w:rPr>
        <w:t>партыйных</w:t>
      </w:r>
      <w:r w:rsidR="004A24BB">
        <w:rPr>
          <w:spacing w:val="-12"/>
          <w:sz w:val="20"/>
          <w:szCs w:val="20"/>
          <w:lang w:val="be-BY"/>
        </w:rPr>
        <w:t>»</w:t>
      </w:r>
      <w:r w:rsidRPr="00EF2702">
        <w:rPr>
          <w:spacing w:val="-12"/>
          <w:sz w:val="20"/>
          <w:szCs w:val="20"/>
          <w:lang w:val="be-BY"/>
        </w:rPr>
        <w:t>. Дарэчы, з такіх лістоў-запрашэнняў можна даведацца,</w:t>
      </w:r>
      <w:r w:rsidR="00050B88">
        <w:rPr>
          <w:spacing w:val="-12"/>
          <w:sz w:val="20"/>
          <w:szCs w:val="20"/>
          <w:lang w:val="be-BY"/>
        </w:rPr>
        <w:t xml:space="preserve"> </w:t>
      </w:r>
      <w:r w:rsidRPr="00EF2702">
        <w:rPr>
          <w:spacing w:val="-12"/>
          <w:sz w:val="20"/>
          <w:szCs w:val="20"/>
          <w:lang w:val="be-BY"/>
        </w:rPr>
        <w:t xml:space="preserve">што </w:t>
      </w:r>
      <w:r w:rsidR="007746C1">
        <w:rPr>
          <w:spacing w:val="-12"/>
          <w:sz w:val="20"/>
          <w:szCs w:val="20"/>
          <w:lang w:val="be-BY"/>
        </w:rPr>
        <w:t>ў</w:t>
      </w:r>
      <w:r w:rsidRPr="00EF2702">
        <w:rPr>
          <w:spacing w:val="-12"/>
          <w:sz w:val="20"/>
          <w:szCs w:val="20"/>
          <w:lang w:val="be-BY"/>
        </w:rPr>
        <w:t xml:space="preserve"> савец</w:t>
      </w:r>
      <w:r w:rsidR="0038225A">
        <w:rPr>
          <w:spacing w:val="-12"/>
          <w:sz w:val="20"/>
          <w:szCs w:val="20"/>
          <w:lang w:val="be-BY"/>
        </w:rPr>
        <w:softHyphen/>
      </w:r>
      <w:r w:rsidRPr="00EF2702">
        <w:rPr>
          <w:spacing w:val="-12"/>
          <w:sz w:val="20"/>
          <w:szCs w:val="20"/>
          <w:lang w:val="be-BY"/>
        </w:rPr>
        <w:t xml:space="preserve">кі час выбарчыя камісіі працавалі </w:t>
      </w:r>
      <w:r w:rsidR="007746C1">
        <w:rPr>
          <w:spacing w:val="-12"/>
          <w:sz w:val="20"/>
          <w:szCs w:val="20"/>
          <w:lang w:val="be-BY"/>
        </w:rPr>
        <w:t>па</w:t>
      </w:r>
      <w:r w:rsidRPr="00EF2702">
        <w:rPr>
          <w:spacing w:val="-12"/>
          <w:sz w:val="20"/>
          <w:szCs w:val="20"/>
          <w:lang w:val="be-BY"/>
        </w:rPr>
        <w:t xml:space="preserve"> іншым графіку </w:t>
      </w:r>
      <w:r>
        <w:rPr>
          <w:spacing w:val="-12"/>
          <w:sz w:val="20"/>
          <w:szCs w:val="20"/>
          <w:lang w:val="be-BY"/>
        </w:rPr>
        <w:t>—</w:t>
      </w:r>
      <w:r w:rsidRPr="00EF2702">
        <w:rPr>
          <w:spacing w:val="-12"/>
          <w:sz w:val="20"/>
          <w:szCs w:val="20"/>
          <w:lang w:val="be-BY"/>
        </w:rPr>
        <w:t xml:space="preserve"> з 6 раніцы да 10</w:t>
      </w:r>
      <w:r w:rsidR="0038225A">
        <w:rPr>
          <w:spacing w:val="-12"/>
          <w:sz w:val="20"/>
          <w:szCs w:val="20"/>
          <w:lang w:val="be-BY"/>
        </w:rPr>
        <w:t> </w:t>
      </w:r>
      <w:r w:rsidRPr="00EF2702">
        <w:rPr>
          <w:spacing w:val="-12"/>
          <w:sz w:val="20"/>
          <w:szCs w:val="20"/>
          <w:lang w:val="be-BY"/>
        </w:rPr>
        <w:t>веча</w:t>
      </w:r>
      <w:r w:rsidR="0038225A">
        <w:rPr>
          <w:spacing w:val="-12"/>
          <w:sz w:val="20"/>
          <w:szCs w:val="20"/>
          <w:lang w:val="be-BY"/>
        </w:rPr>
        <w:softHyphen/>
      </w:r>
      <w:r w:rsidRPr="00EF2702">
        <w:rPr>
          <w:spacing w:val="-12"/>
          <w:sz w:val="20"/>
          <w:szCs w:val="20"/>
          <w:lang w:val="be-BY"/>
        </w:rPr>
        <w:t>ра.</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Беларускія аўтарскія паштоўкі ў эміграцыі рабілі творцы</w:t>
      </w:r>
      <w:r w:rsidR="00243B64">
        <w:rPr>
          <w:spacing w:val="-12"/>
          <w:sz w:val="20"/>
          <w:szCs w:val="20"/>
          <w:lang w:val="be-BY"/>
        </w:rPr>
        <w:t>-</w:t>
      </w:r>
      <w:r w:rsidRPr="00EF2702">
        <w:rPr>
          <w:spacing w:val="-12"/>
          <w:sz w:val="20"/>
          <w:szCs w:val="20"/>
          <w:lang w:val="be-BY"/>
        </w:rPr>
        <w:t>аматары і пра</w:t>
      </w:r>
      <w:r w:rsidR="0038225A">
        <w:rPr>
          <w:spacing w:val="-12"/>
          <w:sz w:val="20"/>
          <w:szCs w:val="20"/>
          <w:lang w:val="be-BY"/>
        </w:rPr>
        <w:softHyphen/>
      </w:r>
      <w:r w:rsidRPr="00EF2702">
        <w:rPr>
          <w:spacing w:val="-12"/>
          <w:sz w:val="20"/>
          <w:szCs w:val="20"/>
          <w:lang w:val="be-BY"/>
        </w:rPr>
        <w:t>фе</w:t>
      </w:r>
      <w:r w:rsidR="0038225A">
        <w:rPr>
          <w:spacing w:val="-12"/>
          <w:sz w:val="20"/>
          <w:szCs w:val="20"/>
          <w:lang w:val="be-BY"/>
        </w:rPr>
        <w:softHyphen/>
      </w:r>
      <w:r w:rsidRPr="00EF2702">
        <w:rPr>
          <w:spacing w:val="-12"/>
          <w:sz w:val="20"/>
          <w:szCs w:val="20"/>
          <w:lang w:val="be-BY"/>
        </w:rPr>
        <w:t>сій</w:t>
      </w:r>
      <w:r w:rsidR="00243B64">
        <w:rPr>
          <w:spacing w:val="-12"/>
          <w:sz w:val="20"/>
          <w:szCs w:val="20"/>
          <w:lang w:val="be-BY"/>
        </w:rPr>
        <w:softHyphen/>
      </w:r>
      <w:r w:rsidRPr="00EF2702">
        <w:rPr>
          <w:spacing w:val="-12"/>
          <w:sz w:val="20"/>
          <w:szCs w:val="20"/>
          <w:lang w:val="be-BY"/>
        </w:rPr>
        <w:t>ныя мастакі</w:t>
      </w:r>
      <w:r>
        <w:rPr>
          <w:spacing w:val="-12"/>
          <w:sz w:val="20"/>
          <w:szCs w:val="20"/>
          <w:lang w:val="be-BY"/>
        </w:rPr>
        <w:t xml:space="preserve"> — </w:t>
      </w:r>
      <w:r w:rsidRPr="00EF2702">
        <w:rPr>
          <w:spacing w:val="-12"/>
          <w:sz w:val="20"/>
          <w:szCs w:val="20"/>
          <w:lang w:val="be-BY"/>
        </w:rPr>
        <w:t>Івонка Сурвіла,</w:t>
      </w:r>
      <w:r>
        <w:rPr>
          <w:spacing w:val="-12"/>
          <w:sz w:val="20"/>
          <w:szCs w:val="20"/>
          <w:lang w:val="be-BY"/>
        </w:rPr>
        <w:t xml:space="preserve"> </w:t>
      </w:r>
      <w:r w:rsidRPr="00EF2702">
        <w:rPr>
          <w:spacing w:val="-12"/>
          <w:sz w:val="20"/>
          <w:szCs w:val="20"/>
          <w:lang w:val="be-BY"/>
        </w:rPr>
        <w:t>Пётр Мірановіч, Віктар Жаўняровіч, Галі</w:t>
      </w:r>
      <w:r w:rsidR="0038225A">
        <w:rPr>
          <w:spacing w:val="-12"/>
          <w:sz w:val="20"/>
          <w:szCs w:val="20"/>
          <w:lang w:val="be-BY"/>
        </w:rPr>
        <w:softHyphen/>
      </w:r>
      <w:r w:rsidRPr="00EF2702">
        <w:rPr>
          <w:spacing w:val="-12"/>
          <w:sz w:val="20"/>
          <w:szCs w:val="20"/>
          <w:lang w:val="be-BY"/>
        </w:rPr>
        <w:t>на Русак, Мікалай Пашкевіч, Дзмітры</w:t>
      </w:r>
      <w:r w:rsidR="00243B64">
        <w:rPr>
          <w:spacing w:val="-12"/>
          <w:sz w:val="20"/>
          <w:szCs w:val="20"/>
          <w:lang w:val="be-BY"/>
        </w:rPr>
        <w:t>й</w:t>
      </w:r>
      <w:r w:rsidRPr="00EF2702">
        <w:rPr>
          <w:spacing w:val="-12"/>
          <w:sz w:val="20"/>
          <w:szCs w:val="20"/>
          <w:lang w:val="be-BY"/>
        </w:rPr>
        <w:t xml:space="preserve"> Чайкоўскі. Сярод сюжэтаў аўтарскіх паш</w:t>
      </w:r>
      <w:r w:rsidR="0038225A">
        <w:rPr>
          <w:spacing w:val="-12"/>
          <w:sz w:val="20"/>
          <w:szCs w:val="20"/>
          <w:lang w:val="be-BY"/>
        </w:rPr>
        <w:softHyphen/>
      </w:r>
      <w:r w:rsidRPr="00EF2702">
        <w:rPr>
          <w:spacing w:val="-12"/>
          <w:sz w:val="20"/>
          <w:szCs w:val="20"/>
          <w:lang w:val="be-BY"/>
        </w:rPr>
        <w:t>то</w:t>
      </w:r>
      <w:r w:rsidR="00243B64">
        <w:rPr>
          <w:spacing w:val="-12"/>
          <w:sz w:val="20"/>
          <w:szCs w:val="20"/>
          <w:lang w:val="be-BY"/>
        </w:rPr>
        <w:softHyphen/>
      </w:r>
      <w:r w:rsidRPr="00EF2702">
        <w:rPr>
          <w:spacing w:val="-12"/>
          <w:sz w:val="20"/>
          <w:szCs w:val="20"/>
          <w:lang w:val="be-BY"/>
        </w:rPr>
        <w:t>вак былі выявы гарадоў, архітэктурных помнікаў, краявідаў Беларусі.</w:t>
      </w:r>
      <w:r w:rsidRPr="00EF2702">
        <w:rPr>
          <w:i/>
          <w:spacing w:val="-12"/>
          <w:sz w:val="20"/>
          <w:szCs w:val="20"/>
          <w:lang w:val="be-BY"/>
        </w:rPr>
        <w:t xml:space="preserve"> </w:t>
      </w:r>
      <w:r w:rsidRPr="00EF2702">
        <w:rPr>
          <w:bCs/>
          <w:spacing w:val="-12"/>
          <w:sz w:val="20"/>
          <w:szCs w:val="20"/>
          <w:lang w:val="be-BY"/>
        </w:rPr>
        <w:t>Заха</w:t>
      </w:r>
      <w:r w:rsidR="0038225A">
        <w:rPr>
          <w:bCs/>
          <w:spacing w:val="-12"/>
          <w:sz w:val="20"/>
          <w:szCs w:val="20"/>
          <w:lang w:val="be-BY"/>
        </w:rPr>
        <w:softHyphen/>
      </w:r>
      <w:r w:rsidRPr="00EF2702">
        <w:rPr>
          <w:bCs/>
          <w:spacing w:val="-12"/>
          <w:sz w:val="20"/>
          <w:szCs w:val="20"/>
          <w:lang w:val="be-BY"/>
        </w:rPr>
        <w:t>ва</w:t>
      </w:r>
      <w:r w:rsidR="00243B64">
        <w:rPr>
          <w:bCs/>
          <w:spacing w:val="-12"/>
          <w:sz w:val="20"/>
          <w:szCs w:val="20"/>
          <w:lang w:val="be-BY"/>
        </w:rPr>
        <w:softHyphen/>
      </w:r>
      <w:r w:rsidRPr="00EF2702">
        <w:rPr>
          <w:bCs/>
          <w:spacing w:val="-12"/>
          <w:sz w:val="20"/>
          <w:szCs w:val="20"/>
          <w:lang w:val="be-BY"/>
        </w:rPr>
        <w:t>лі</w:t>
      </w:r>
      <w:r w:rsidR="00243B64">
        <w:rPr>
          <w:bCs/>
          <w:spacing w:val="-12"/>
          <w:sz w:val="20"/>
          <w:szCs w:val="20"/>
          <w:lang w:val="be-BY"/>
        </w:rPr>
        <w:softHyphen/>
      </w:r>
      <w:r w:rsidRPr="00EF2702">
        <w:rPr>
          <w:bCs/>
          <w:spacing w:val="-12"/>
          <w:sz w:val="20"/>
          <w:szCs w:val="20"/>
          <w:lang w:val="be-BY"/>
        </w:rPr>
        <w:t>ся выда</w:t>
      </w:r>
      <w:r w:rsidR="00243B64">
        <w:rPr>
          <w:bCs/>
          <w:spacing w:val="-12"/>
          <w:sz w:val="20"/>
          <w:szCs w:val="20"/>
          <w:lang w:val="be-BY"/>
        </w:rPr>
        <w:softHyphen/>
      </w:r>
      <w:r w:rsidRPr="00EF2702">
        <w:rPr>
          <w:bCs/>
          <w:spacing w:val="-12"/>
          <w:sz w:val="20"/>
          <w:szCs w:val="20"/>
          <w:lang w:val="be-BY"/>
        </w:rPr>
        <w:t>дзеныя за мяжой беларускія калядныя паштоўкі: у зборы Бела</w:t>
      </w:r>
      <w:r w:rsidR="0038225A">
        <w:rPr>
          <w:bCs/>
          <w:spacing w:val="-12"/>
          <w:sz w:val="20"/>
          <w:szCs w:val="20"/>
          <w:lang w:val="be-BY"/>
        </w:rPr>
        <w:softHyphen/>
      </w:r>
      <w:r w:rsidRPr="00EF2702">
        <w:rPr>
          <w:bCs/>
          <w:spacing w:val="-12"/>
          <w:sz w:val="20"/>
          <w:szCs w:val="20"/>
          <w:lang w:val="be-BY"/>
        </w:rPr>
        <w:t>рус</w:t>
      </w:r>
      <w:r w:rsidR="0038225A">
        <w:rPr>
          <w:bCs/>
          <w:spacing w:val="-12"/>
          <w:sz w:val="20"/>
          <w:szCs w:val="20"/>
          <w:lang w:val="be-BY"/>
        </w:rPr>
        <w:softHyphen/>
      </w:r>
      <w:r w:rsidRPr="00EF2702">
        <w:rPr>
          <w:bCs/>
          <w:spacing w:val="-12"/>
          <w:sz w:val="20"/>
          <w:szCs w:val="20"/>
          <w:lang w:val="be-BY"/>
        </w:rPr>
        <w:t>кага інсты</w:t>
      </w:r>
      <w:r w:rsidR="00243B64">
        <w:rPr>
          <w:bCs/>
          <w:spacing w:val="-12"/>
          <w:sz w:val="20"/>
          <w:szCs w:val="20"/>
          <w:lang w:val="be-BY"/>
        </w:rPr>
        <w:softHyphen/>
      </w:r>
      <w:r w:rsidRPr="00EF2702">
        <w:rPr>
          <w:bCs/>
          <w:spacing w:val="-12"/>
          <w:sz w:val="20"/>
          <w:szCs w:val="20"/>
          <w:lang w:val="be-BY"/>
        </w:rPr>
        <w:t>тута навукі і мастацтва ў Нью-Ёрку і ў лонданскай Беларускай біб</w:t>
      </w:r>
      <w:r w:rsidR="0038225A">
        <w:rPr>
          <w:bCs/>
          <w:spacing w:val="-12"/>
          <w:sz w:val="20"/>
          <w:szCs w:val="20"/>
          <w:lang w:val="be-BY"/>
        </w:rPr>
        <w:softHyphen/>
      </w:r>
      <w:r w:rsidRPr="00EF2702">
        <w:rPr>
          <w:bCs/>
          <w:spacing w:val="-12"/>
          <w:sz w:val="20"/>
          <w:szCs w:val="20"/>
          <w:lang w:val="be-BY"/>
        </w:rPr>
        <w:t>лія</w:t>
      </w:r>
      <w:r w:rsidR="0038225A">
        <w:rPr>
          <w:bCs/>
          <w:spacing w:val="-12"/>
          <w:sz w:val="20"/>
          <w:szCs w:val="20"/>
          <w:lang w:val="be-BY"/>
        </w:rPr>
        <w:softHyphen/>
      </w:r>
      <w:r w:rsidRPr="00EF2702">
        <w:rPr>
          <w:bCs/>
          <w:spacing w:val="-12"/>
          <w:sz w:val="20"/>
          <w:szCs w:val="20"/>
          <w:lang w:val="be-BY"/>
        </w:rPr>
        <w:t>тэцы імя Скарыны. У эміграцыі было выдадзена больш за 50 калядных паш</w:t>
      </w:r>
      <w:r w:rsidR="0038225A">
        <w:rPr>
          <w:bCs/>
          <w:spacing w:val="-12"/>
          <w:sz w:val="20"/>
          <w:szCs w:val="20"/>
          <w:lang w:val="be-BY"/>
        </w:rPr>
        <w:softHyphen/>
      </w:r>
      <w:r w:rsidRPr="00EF2702">
        <w:rPr>
          <w:bCs/>
          <w:spacing w:val="-12"/>
          <w:sz w:val="20"/>
          <w:szCs w:val="20"/>
          <w:lang w:val="be-BY"/>
        </w:rPr>
        <w:t>то</w:t>
      </w:r>
      <w:r w:rsidR="0038225A">
        <w:rPr>
          <w:bCs/>
          <w:spacing w:val="-12"/>
          <w:sz w:val="20"/>
          <w:szCs w:val="20"/>
          <w:lang w:val="be-BY"/>
        </w:rPr>
        <w:softHyphen/>
      </w:r>
      <w:r w:rsidRPr="00EF2702">
        <w:rPr>
          <w:bCs/>
          <w:spacing w:val="-12"/>
          <w:sz w:val="20"/>
          <w:szCs w:val="20"/>
          <w:lang w:val="be-BY"/>
        </w:rPr>
        <w:t>вак. Для паштовак часам выкарыстоўвалі інтэрнацыянальныя сюжэты, але на раз</w:t>
      </w:r>
      <w:r w:rsidR="0038225A">
        <w:rPr>
          <w:bCs/>
          <w:spacing w:val="-12"/>
          <w:sz w:val="20"/>
          <w:szCs w:val="20"/>
          <w:lang w:val="be-BY"/>
        </w:rPr>
        <w:softHyphen/>
      </w:r>
      <w:r w:rsidRPr="00EF2702">
        <w:rPr>
          <w:bCs/>
          <w:spacing w:val="-12"/>
          <w:sz w:val="20"/>
          <w:szCs w:val="20"/>
          <w:lang w:val="be-BY"/>
        </w:rPr>
        <w:t>ва</w:t>
      </w:r>
      <w:r w:rsidR="00243B64">
        <w:rPr>
          <w:bCs/>
          <w:spacing w:val="-12"/>
          <w:sz w:val="20"/>
          <w:szCs w:val="20"/>
          <w:lang w:val="be-BY"/>
        </w:rPr>
        <w:softHyphen/>
      </w:r>
      <w:r w:rsidRPr="00EF2702">
        <w:rPr>
          <w:bCs/>
          <w:spacing w:val="-12"/>
          <w:sz w:val="20"/>
          <w:szCs w:val="20"/>
          <w:lang w:val="be-BY"/>
        </w:rPr>
        <w:t>ро</w:t>
      </w:r>
      <w:r w:rsidR="00243B64">
        <w:rPr>
          <w:bCs/>
          <w:spacing w:val="-12"/>
          <w:sz w:val="20"/>
          <w:szCs w:val="20"/>
          <w:lang w:val="be-BY"/>
        </w:rPr>
        <w:softHyphen/>
      </w:r>
      <w:r w:rsidRPr="00EF2702">
        <w:rPr>
          <w:bCs/>
          <w:spacing w:val="-12"/>
          <w:sz w:val="20"/>
          <w:szCs w:val="20"/>
          <w:lang w:val="be-BY"/>
        </w:rPr>
        <w:t>це заўсёды давалі беларускі тэкст [1, 26].</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Т</w:t>
      </w:r>
      <w:r w:rsidR="008217A0">
        <w:rPr>
          <w:spacing w:val="-12"/>
          <w:sz w:val="20"/>
          <w:szCs w:val="20"/>
          <w:lang w:val="be-BY"/>
        </w:rPr>
        <w:t>э</w:t>
      </w:r>
      <w:r w:rsidRPr="00EF2702">
        <w:rPr>
          <w:spacing w:val="-12"/>
          <w:sz w:val="20"/>
          <w:szCs w:val="20"/>
          <w:lang w:val="be-BY"/>
        </w:rPr>
        <w:t>ксты з</w:t>
      </w:r>
      <w:r w:rsidR="0040373F">
        <w:rPr>
          <w:spacing w:val="-12"/>
          <w:sz w:val="20"/>
          <w:szCs w:val="20"/>
          <w:lang w:val="be-BY"/>
        </w:rPr>
        <w:t>’</w:t>
      </w:r>
      <w:r w:rsidRPr="00EF2702">
        <w:rPr>
          <w:spacing w:val="-12"/>
          <w:sz w:val="20"/>
          <w:szCs w:val="20"/>
          <w:lang w:val="be-BY"/>
        </w:rPr>
        <w:t xml:space="preserve">яўляюцца не менш важнай часткай адкрытых лістоў, часам </w:t>
      </w:r>
      <w:r>
        <w:rPr>
          <w:spacing w:val="-12"/>
          <w:sz w:val="20"/>
          <w:szCs w:val="20"/>
          <w:lang w:val="be-BY"/>
        </w:rPr>
        <w:t>—</w:t>
      </w:r>
      <w:r w:rsidRPr="00EF2702">
        <w:rPr>
          <w:spacing w:val="-12"/>
          <w:sz w:val="20"/>
          <w:szCs w:val="20"/>
          <w:lang w:val="be-BY"/>
        </w:rPr>
        <w:t xml:space="preserve"> вызна</w:t>
      </w:r>
      <w:r w:rsidR="0038225A">
        <w:rPr>
          <w:spacing w:val="-12"/>
          <w:sz w:val="20"/>
          <w:szCs w:val="20"/>
          <w:lang w:val="be-BY"/>
        </w:rPr>
        <w:softHyphen/>
      </w:r>
      <w:r w:rsidRPr="00EF2702">
        <w:rPr>
          <w:spacing w:val="-12"/>
          <w:sz w:val="20"/>
          <w:szCs w:val="20"/>
          <w:lang w:val="be-BY"/>
        </w:rPr>
        <w:t xml:space="preserve">чальнай для даследчыкаў </w:t>
      </w:r>
      <w:r w:rsidRPr="00EF2702">
        <w:rPr>
          <w:spacing w:val="-12"/>
          <w:sz w:val="20"/>
          <w:szCs w:val="20"/>
        </w:rPr>
        <w:t>[20</w:t>
      </w:r>
      <w:r>
        <w:rPr>
          <w:spacing w:val="-12"/>
          <w:sz w:val="20"/>
          <w:szCs w:val="20"/>
        </w:rPr>
        <w:t>]</w:t>
      </w:r>
      <w:r w:rsidRPr="00EF2702">
        <w:rPr>
          <w:spacing w:val="-12"/>
          <w:sz w:val="20"/>
          <w:szCs w:val="20"/>
          <w:lang w:val="be-BY"/>
        </w:rPr>
        <w:t>. Цікава, што ў першы перыяд бытавання паш</w:t>
      </w:r>
      <w:r w:rsidR="0038225A">
        <w:rPr>
          <w:spacing w:val="-12"/>
          <w:sz w:val="20"/>
          <w:szCs w:val="20"/>
          <w:lang w:val="be-BY"/>
        </w:rPr>
        <w:softHyphen/>
      </w:r>
      <w:r w:rsidRPr="00EF2702">
        <w:rPr>
          <w:spacing w:val="-12"/>
          <w:sz w:val="20"/>
          <w:szCs w:val="20"/>
          <w:lang w:val="be-BY"/>
        </w:rPr>
        <w:t>товак на адваротным баку прысутнічаў надпіс</w:t>
      </w:r>
      <w:r w:rsidR="001A6B98">
        <w:rPr>
          <w:spacing w:val="-12"/>
          <w:sz w:val="20"/>
          <w:szCs w:val="20"/>
          <w:lang w:val="be-BY"/>
        </w:rPr>
        <w:t>:</w:t>
      </w:r>
      <w:r w:rsidRPr="00EF2702">
        <w:rPr>
          <w:spacing w:val="-12"/>
          <w:sz w:val="20"/>
          <w:szCs w:val="20"/>
          <w:lang w:val="be-BY"/>
        </w:rPr>
        <w:t xml:space="preserve"> </w:t>
      </w:r>
      <w:r w:rsidR="004A24BB">
        <w:rPr>
          <w:spacing w:val="-12"/>
          <w:sz w:val="20"/>
          <w:szCs w:val="20"/>
          <w:lang w:val="be-BY"/>
        </w:rPr>
        <w:t>«</w:t>
      </w:r>
      <w:r w:rsidRPr="00EF2702">
        <w:rPr>
          <w:spacing w:val="-12"/>
          <w:sz w:val="20"/>
          <w:szCs w:val="20"/>
          <w:lang w:val="be-BY"/>
        </w:rPr>
        <w:t>Пошта не прымае на сабе адказ</w:t>
      </w:r>
      <w:r w:rsidR="0038225A">
        <w:rPr>
          <w:spacing w:val="-12"/>
          <w:sz w:val="20"/>
          <w:szCs w:val="20"/>
          <w:lang w:val="be-BY"/>
        </w:rPr>
        <w:softHyphen/>
      </w:r>
      <w:r w:rsidRPr="00EF2702">
        <w:rPr>
          <w:spacing w:val="-12"/>
          <w:sz w:val="20"/>
          <w:szCs w:val="20"/>
          <w:lang w:val="be-BY"/>
        </w:rPr>
        <w:t>насць за змест паведамленняў</w:t>
      </w:r>
      <w:r w:rsidR="004A24BB">
        <w:rPr>
          <w:spacing w:val="-12"/>
          <w:sz w:val="20"/>
          <w:szCs w:val="20"/>
          <w:lang w:val="be-BY"/>
        </w:rPr>
        <w:t>»</w:t>
      </w:r>
      <w:r w:rsidRPr="00EF2702">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У большасці сваёй перапіска на паштоўках з</w:t>
      </w:r>
      <w:r w:rsidR="0040373F">
        <w:rPr>
          <w:spacing w:val="-12"/>
          <w:sz w:val="20"/>
          <w:szCs w:val="20"/>
          <w:lang w:val="be-BY"/>
        </w:rPr>
        <w:t>’</w:t>
      </w:r>
      <w:r w:rsidRPr="00EF2702">
        <w:rPr>
          <w:spacing w:val="-12"/>
          <w:sz w:val="20"/>
          <w:szCs w:val="20"/>
          <w:lang w:val="be-BY"/>
        </w:rPr>
        <w:t>яўляецца аднабаковай. Гэтая адна</w:t>
      </w:r>
      <w:r w:rsidR="0038225A">
        <w:rPr>
          <w:spacing w:val="-12"/>
          <w:sz w:val="20"/>
          <w:szCs w:val="20"/>
          <w:lang w:val="be-BY"/>
        </w:rPr>
        <w:softHyphen/>
      </w:r>
      <w:r w:rsidRPr="00EF2702">
        <w:rPr>
          <w:spacing w:val="-12"/>
          <w:sz w:val="20"/>
          <w:szCs w:val="20"/>
          <w:lang w:val="be-BY"/>
        </w:rPr>
        <w:t>баковасць у нейкай ступені заахвочвае камунікатыўныя сродкі: напісанне і адпраў</w:t>
      </w:r>
      <w:r w:rsidR="0038225A">
        <w:rPr>
          <w:spacing w:val="-12"/>
          <w:sz w:val="20"/>
          <w:szCs w:val="20"/>
          <w:lang w:val="be-BY"/>
        </w:rPr>
        <w:softHyphen/>
      </w:r>
      <w:r w:rsidRPr="00EF2702">
        <w:rPr>
          <w:spacing w:val="-12"/>
          <w:sz w:val="20"/>
          <w:szCs w:val="20"/>
          <w:lang w:val="be-BY"/>
        </w:rPr>
        <w:t>ленне паштовак лічыцца, у першую чаргу, прыкметай жыцця, а ўжо затым</w:t>
      </w:r>
      <w:r>
        <w:rPr>
          <w:spacing w:val="-12"/>
          <w:sz w:val="20"/>
          <w:szCs w:val="20"/>
          <w:lang w:val="be-BY"/>
        </w:rPr>
        <w:t xml:space="preserve"> — </w:t>
      </w:r>
      <w:r w:rsidRPr="00EF2702">
        <w:rPr>
          <w:spacing w:val="-12"/>
          <w:sz w:val="20"/>
          <w:szCs w:val="20"/>
          <w:lang w:val="be-BY"/>
        </w:rPr>
        <w:t>матывацыяй да пісьмовага дыялогу [29</w:t>
      </w:r>
      <w:r w:rsidR="00243B64">
        <w:rPr>
          <w:spacing w:val="-12"/>
          <w:sz w:val="20"/>
          <w:szCs w:val="20"/>
          <w:lang w:val="be-BY"/>
        </w:rPr>
        <w:t>,</w:t>
      </w:r>
      <w:r w:rsidR="00243B64" w:rsidRPr="00EF2702">
        <w:rPr>
          <w:spacing w:val="-12"/>
          <w:sz w:val="20"/>
          <w:szCs w:val="20"/>
          <w:lang w:val="be-BY"/>
        </w:rPr>
        <w:t xml:space="preserve"> с.</w:t>
      </w:r>
      <w:r w:rsidRPr="00EF2702">
        <w:rPr>
          <w:spacing w:val="-12"/>
          <w:sz w:val="20"/>
          <w:szCs w:val="20"/>
          <w:lang w:val="be-BY"/>
        </w:rPr>
        <w:t xml:space="preserve"> 11</w:t>
      </w:r>
      <w:r>
        <w:rPr>
          <w:spacing w:val="-12"/>
          <w:sz w:val="20"/>
          <w:szCs w:val="20"/>
          <w:lang w:val="be-BY"/>
        </w:rPr>
        <w:t>—</w:t>
      </w:r>
      <w:r w:rsidRPr="00EF2702">
        <w:rPr>
          <w:spacing w:val="-12"/>
          <w:sz w:val="20"/>
          <w:szCs w:val="20"/>
          <w:lang w:val="be-BY"/>
        </w:rPr>
        <w:t xml:space="preserve">21]. Сістэматычная </w:t>
      </w:r>
      <w:r w:rsidRPr="00EF2702">
        <w:rPr>
          <w:spacing w:val="-12"/>
          <w:sz w:val="20"/>
          <w:szCs w:val="20"/>
          <w:lang w:val="be-BY"/>
        </w:rPr>
        <w:lastRenderedPageBreak/>
        <w:t>пера</w:t>
      </w:r>
      <w:r w:rsidR="0038225A">
        <w:rPr>
          <w:spacing w:val="-12"/>
          <w:sz w:val="20"/>
          <w:szCs w:val="20"/>
          <w:lang w:val="be-BY"/>
        </w:rPr>
        <w:softHyphen/>
      </w:r>
      <w:r w:rsidRPr="00EF2702">
        <w:rPr>
          <w:spacing w:val="-12"/>
          <w:sz w:val="20"/>
          <w:szCs w:val="20"/>
          <w:lang w:val="be-BY"/>
        </w:rPr>
        <w:t xml:space="preserve">піска ў форме лістоў </w:t>
      </w:r>
      <w:r w:rsidR="00243B64">
        <w:rPr>
          <w:spacing w:val="-12"/>
          <w:sz w:val="20"/>
          <w:szCs w:val="20"/>
          <w:lang w:val="be-BY"/>
        </w:rPr>
        <w:t>у</w:t>
      </w:r>
      <w:r w:rsidRPr="00EF2702">
        <w:rPr>
          <w:spacing w:val="-12"/>
          <w:sz w:val="20"/>
          <w:szCs w:val="20"/>
          <w:lang w:val="be-BY"/>
        </w:rPr>
        <w:t xml:space="preserve"> другой палове ХХ ст. паступова змяншалася, але людзям патрэбна была камунікацыя. Часта замест лістоў выкарыстоўваліся края</w:t>
      </w:r>
      <w:r w:rsidR="0038225A">
        <w:rPr>
          <w:spacing w:val="-12"/>
          <w:sz w:val="20"/>
          <w:szCs w:val="20"/>
          <w:lang w:val="be-BY"/>
        </w:rPr>
        <w:softHyphen/>
      </w:r>
      <w:r w:rsidRPr="00EF2702">
        <w:rPr>
          <w:spacing w:val="-12"/>
          <w:sz w:val="20"/>
          <w:szCs w:val="20"/>
          <w:lang w:val="be-BY"/>
        </w:rPr>
        <w:t>відныя фотапаштоўкі: так атрымлівалася выяўленча-пісьмовая крыні</w:t>
      </w:r>
      <w:r w:rsidR="0038225A">
        <w:rPr>
          <w:spacing w:val="-12"/>
          <w:sz w:val="20"/>
          <w:szCs w:val="20"/>
          <w:lang w:val="be-BY"/>
        </w:rPr>
        <w:softHyphen/>
      </w:r>
      <w:r w:rsidRPr="00EF2702">
        <w:rPr>
          <w:spacing w:val="-12"/>
          <w:sz w:val="20"/>
          <w:szCs w:val="20"/>
          <w:lang w:val="be-BY"/>
        </w:rPr>
        <w:t>ца</w:t>
      </w:r>
      <w:r w:rsidR="0038225A">
        <w:rPr>
          <w:spacing w:val="-12"/>
          <w:sz w:val="20"/>
          <w:szCs w:val="20"/>
          <w:lang w:val="be-BY"/>
        </w:rPr>
        <w:t> </w:t>
      </w:r>
      <w:r w:rsidRPr="00EF2702">
        <w:rPr>
          <w:spacing w:val="-12"/>
          <w:sz w:val="20"/>
          <w:szCs w:val="20"/>
          <w:lang w:val="be-BY"/>
        </w:rPr>
        <w:t>[11,</w:t>
      </w:r>
      <w:r w:rsidR="0038225A">
        <w:rPr>
          <w:spacing w:val="-12"/>
          <w:sz w:val="20"/>
          <w:szCs w:val="20"/>
          <w:lang w:val="be-BY"/>
        </w:rPr>
        <w:t xml:space="preserve"> </w:t>
      </w:r>
      <w:r w:rsidRPr="00EF2702">
        <w:rPr>
          <w:spacing w:val="-12"/>
          <w:sz w:val="20"/>
          <w:szCs w:val="20"/>
          <w:lang w:val="be-BY"/>
        </w:rPr>
        <w:t>12</w:t>
      </w:r>
      <w:r>
        <w:rPr>
          <w:spacing w:val="-12"/>
          <w:sz w:val="20"/>
          <w:szCs w:val="20"/>
          <w:lang w:val="be-BY"/>
        </w:rPr>
        <w:t>]</w:t>
      </w:r>
      <w:r w:rsidRPr="00EF2702">
        <w:rPr>
          <w:spacing w:val="-12"/>
          <w:sz w:val="20"/>
          <w:szCs w:val="20"/>
          <w:lang w:val="be-BY"/>
        </w:rPr>
        <w:t>.</w:t>
      </w:r>
      <w:r w:rsidR="00834F68">
        <w:rPr>
          <w:spacing w:val="-12"/>
          <w:sz w:val="20"/>
          <w:szCs w:val="20"/>
          <w:lang w:val="be-BY"/>
        </w:rPr>
        <w:t xml:space="preserve"> </w:t>
      </w:r>
      <w:r w:rsidRPr="00EF2702">
        <w:rPr>
          <w:spacing w:val="-12"/>
          <w:sz w:val="20"/>
          <w:szCs w:val="20"/>
          <w:lang w:val="be-BY"/>
        </w:rPr>
        <w:t>На маленькіх віншавальных картках разам з пажаданнямі размешчаны міні-паве</w:t>
      </w:r>
      <w:r w:rsidR="0038225A">
        <w:rPr>
          <w:spacing w:val="-12"/>
          <w:sz w:val="20"/>
          <w:szCs w:val="20"/>
          <w:lang w:val="be-BY"/>
        </w:rPr>
        <w:softHyphen/>
      </w:r>
      <w:r w:rsidRPr="00EF2702">
        <w:rPr>
          <w:spacing w:val="-12"/>
          <w:sz w:val="20"/>
          <w:szCs w:val="20"/>
          <w:lang w:val="be-BY"/>
        </w:rPr>
        <w:t>дамленні аб паўсядз</w:t>
      </w:r>
      <w:r w:rsidR="008217A0">
        <w:rPr>
          <w:spacing w:val="-12"/>
          <w:sz w:val="20"/>
          <w:szCs w:val="20"/>
          <w:lang w:val="be-BY"/>
        </w:rPr>
        <w:t>ё</w:t>
      </w:r>
      <w:r w:rsidRPr="00EF2702">
        <w:rPr>
          <w:spacing w:val="-12"/>
          <w:sz w:val="20"/>
          <w:szCs w:val="20"/>
          <w:lang w:val="be-BY"/>
        </w:rPr>
        <w:t>нным жыцці аўтараў: бытавых умовах і дабрабыце, сямей</w:t>
      </w:r>
      <w:r w:rsidR="0038225A">
        <w:rPr>
          <w:spacing w:val="-12"/>
          <w:sz w:val="20"/>
          <w:szCs w:val="20"/>
          <w:lang w:val="be-BY"/>
        </w:rPr>
        <w:softHyphen/>
      </w:r>
      <w:r w:rsidRPr="00EF2702">
        <w:rPr>
          <w:spacing w:val="-12"/>
          <w:sz w:val="20"/>
          <w:szCs w:val="20"/>
          <w:lang w:val="be-BY"/>
        </w:rPr>
        <w:t>ных справах, стане здароўя.</w:t>
      </w:r>
      <w:r>
        <w:rPr>
          <w:spacing w:val="-12"/>
          <w:sz w:val="20"/>
          <w:szCs w:val="20"/>
          <w:lang w:val="be-BY"/>
        </w:rPr>
        <w:t xml:space="preserve"> </w:t>
      </w:r>
      <w:r w:rsidRPr="00EF2702">
        <w:rPr>
          <w:spacing w:val="-12"/>
          <w:sz w:val="20"/>
          <w:szCs w:val="20"/>
          <w:lang w:val="be-BY"/>
        </w:rPr>
        <w:t>Даследаванне віншавальных паштовак поз</w:t>
      </w:r>
      <w:r w:rsidR="0038225A">
        <w:rPr>
          <w:spacing w:val="-12"/>
          <w:sz w:val="20"/>
          <w:szCs w:val="20"/>
          <w:lang w:val="be-BY"/>
        </w:rPr>
        <w:softHyphen/>
      </w:r>
      <w:r w:rsidRPr="00EF2702">
        <w:rPr>
          <w:spacing w:val="-12"/>
          <w:sz w:val="20"/>
          <w:szCs w:val="20"/>
          <w:lang w:val="be-BY"/>
        </w:rPr>
        <w:t>не</w:t>
      </w:r>
      <w:r w:rsidR="0038225A">
        <w:rPr>
          <w:spacing w:val="-12"/>
          <w:sz w:val="20"/>
          <w:szCs w:val="20"/>
          <w:lang w:val="be-BY"/>
        </w:rPr>
        <w:softHyphen/>
      </w:r>
      <w:r w:rsidRPr="00EF2702">
        <w:rPr>
          <w:spacing w:val="-12"/>
          <w:sz w:val="20"/>
          <w:szCs w:val="20"/>
          <w:lang w:val="be-BY"/>
        </w:rPr>
        <w:t>са</w:t>
      </w:r>
      <w:r w:rsidR="00243B64">
        <w:rPr>
          <w:spacing w:val="-12"/>
          <w:sz w:val="20"/>
          <w:szCs w:val="20"/>
          <w:lang w:val="be-BY"/>
        </w:rPr>
        <w:softHyphen/>
      </w:r>
      <w:r w:rsidRPr="00EF2702">
        <w:rPr>
          <w:spacing w:val="-12"/>
          <w:sz w:val="20"/>
          <w:szCs w:val="20"/>
          <w:lang w:val="be-BY"/>
        </w:rPr>
        <w:t xml:space="preserve">вецкага перыяду яскрава дэманструе, што </w:t>
      </w:r>
      <w:r w:rsidR="0068229A">
        <w:rPr>
          <w:spacing w:val="-12"/>
          <w:sz w:val="20"/>
          <w:szCs w:val="20"/>
          <w:lang w:val="be-BY"/>
        </w:rPr>
        <w:t xml:space="preserve">па </w:t>
      </w:r>
      <w:r w:rsidRPr="00EF2702">
        <w:rPr>
          <w:spacing w:val="-12"/>
          <w:sz w:val="20"/>
          <w:szCs w:val="20"/>
          <w:lang w:val="be-BY"/>
        </w:rPr>
        <w:t>меры адыходу традыцыйнага эпіс</w:t>
      </w:r>
      <w:r w:rsidR="0038225A">
        <w:rPr>
          <w:spacing w:val="-12"/>
          <w:sz w:val="20"/>
          <w:szCs w:val="20"/>
          <w:lang w:val="be-BY"/>
        </w:rPr>
        <w:softHyphen/>
      </w:r>
      <w:r w:rsidRPr="00EF2702">
        <w:rPr>
          <w:spacing w:val="-12"/>
          <w:sz w:val="20"/>
          <w:szCs w:val="20"/>
          <w:lang w:val="be-BY"/>
        </w:rPr>
        <w:t>та</w:t>
      </w:r>
      <w:r w:rsidR="00243B64">
        <w:rPr>
          <w:spacing w:val="-12"/>
          <w:sz w:val="20"/>
          <w:szCs w:val="20"/>
          <w:lang w:val="be-BY"/>
        </w:rPr>
        <w:softHyphen/>
      </w:r>
      <w:r w:rsidRPr="00EF2702">
        <w:rPr>
          <w:spacing w:val="-12"/>
          <w:sz w:val="20"/>
          <w:szCs w:val="20"/>
          <w:lang w:val="be-BY"/>
        </w:rPr>
        <w:t>лярнага жанра, паштоўкі актыўна выкарыстоўваліся для гэтых мэт.</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 xml:space="preserve">Тактоўная стрыманасць з-за адкрытай формы адпраўкі паштовак </w:t>
      </w:r>
      <w:r w:rsidR="00243B64">
        <w:rPr>
          <w:spacing w:val="-12"/>
          <w:sz w:val="20"/>
          <w:szCs w:val="20"/>
          <w:lang w:val="be-BY"/>
        </w:rPr>
        <w:t>у</w:t>
      </w:r>
      <w:r w:rsidRPr="00EF2702">
        <w:rPr>
          <w:spacing w:val="-12"/>
          <w:sz w:val="20"/>
          <w:szCs w:val="20"/>
          <w:lang w:val="be-BY"/>
        </w:rPr>
        <w:t>змац</w:t>
      </w:r>
      <w:r w:rsidR="0038225A">
        <w:rPr>
          <w:spacing w:val="-12"/>
          <w:sz w:val="20"/>
          <w:szCs w:val="20"/>
          <w:lang w:val="be-BY"/>
        </w:rPr>
        <w:softHyphen/>
      </w:r>
      <w:r w:rsidRPr="00EF2702">
        <w:rPr>
          <w:spacing w:val="-12"/>
          <w:sz w:val="20"/>
          <w:szCs w:val="20"/>
          <w:lang w:val="be-BY"/>
        </w:rPr>
        <w:t>ні</w:t>
      </w:r>
      <w:r w:rsidR="0038225A">
        <w:rPr>
          <w:spacing w:val="-12"/>
          <w:sz w:val="20"/>
          <w:szCs w:val="20"/>
          <w:lang w:val="be-BY"/>
        </w:rPr>
        <w:softHyphen/>
      </w:r>
      <w:r w:rsidRPr="00EF2702">
        <w:rPr>
          <w:spacing w:val="-12"/>
          <w:sz w:val="20"/>
          <w:szCs w:val="20"/>
          <w:lang w:val="be-BY"/>
        </w:rPr>
        <w:t>л</w:t>
      </w:r>
      <w:r w:rsidR="00243B64">
        <w:rPr>
          <w:spacing w:val="-12"/>
          <w:sz w:val="20"/>
          <w:szCs w:val="20"/>
          <w:lang w:val="be-BY"/>
        </w:rPr>
        <w:t>а</w:t>
      </w:r>
      <w:r w:rsidRPr="00EF2702">
        <w:rPr>
          <w:spacing w:val="-12"/>
          <w:sz w:val="20"/>
          <w:szCs w:val="20"/>
          <w:lang w:val="be-BY"/>
        </w:rPr>
        <w:t xml:space="preserve"> ўсеагульную тэндэнцыю да скарачэння пісьмовага тэксту і да ўжывання прос</w:t>
      </w:r>
      <w:r w:rsidR="0038225A">
        <w:rPr>
          <w:spacing w:val="-12"/>
          <w:sz w:val="20"/>
          <w:szCs w:val="20"/>
          <w:lang w:val="be-BY"/>
        </w:rPr>
        <w:softHyphen/>
      </w:r>
      <w:r w:rsidRPr="00EF2702">
        <w:rPr>
          <w:spacing w:val="-12"/>
          <w:sz w:val="20"/>
          <w:szCs w:val="20"/>
          <w:lang w:val="be-BY"/>
        </w:rPr>
        <w:t>тых слоў і выразаў. Вывучэнне</w:t>
      </w:r>
      <w:r>
        <w:rPr>
          <w:spacing w:val="-12"/>
          <w:sz w:val="20"/>
          <w:szCs w:val="20"/>
          <w:lang w:val="be-BY"/>
        </w:rPr>
        <w:t xml:space="preserve"> </w:t>
      </w:r>
      <w:r w:rsidRPr="00EF2702">
        <w:rPr>
          <w:spacing w:val="-12"/>
          <w:sz w:val="20"/>
          <w:szCs w:val="20"/>
          <w:lang w:val="be-BY"/>
        </w:rPr>
        <w:t xml:space="preserve">вялікай колькасці паштовак </w:t>
      </w:r>
      <w:r w:rsidR="00243B64">
        <w:rPr>
          <w:spacing w:val="-12"/>
          <w:sz w:val="20"/>
          <w:szCs w:val="20"/>
          <w:lang w:val="be-BY"/>
        </w:rPr>
        <w:t>пака</w:t>
      </w:r>
      <w:r w:rsidRPr="00EF2702">
        <w:rPr>
          <w:spacing w:val="-12"/>
          <w:sz w:val="20"/>
          <w:szCs w:val="20"/>
          <w:lang w:val="be-BY"/>
        </w:rPr>
        <w:t>зва</w:t>
      </w:r>
      <w:r w:rsidR="00243B64">
        <w:rPr>
          <w:spacing w:val="-12"/>
          <w:sz w:val="20"/>
          <w:szCs w:val="20"/>
          <w:lang w:val="be-BY"/>
        </w:rPr>
        <w:t>е</w:t>
      </w:r>
      <w:r w:rsidRPr="00EF2702">
        <w:rPr>
          <w:spacing w:val="-12"/>
          <w:sz w:val="20"/>
          <w:szCs w:val="20"/>
          <w:lang w:val="be-BY"/>
        </w:rPr>
        <w:t xml:space="preserve"> неве</w:t>
      </w:r>
      <w:r w:rsidR="0038225A">
        <w:rPr>
          <w:spacing w:val="-12"/>
          <w:sz w:val="20"/>
          <w:szCs w:val="20"/>
          <w:lang w:val="be-BY"/>
        </w:rPr>
        <w:softHyphen/>
      </w:r>
      <w:r w:rsidRPr="00EF2702">
        <w:rPr>
          <w:spacing w:val="-12"/>
          <w:sz w:val="20"/>
          <w:szCs w:val="20"/>
          <w:lang w:val="be-BY"/>
        </w:rPr>
        <w:t>ра</w:t>
      </w:r>
      <w:r w:rsidR="0038225A">
        <w:rPr>
          <w:spacing w:val="-12"/>
          <w:sz w:val="20"/>
          <w:szCs w:val="20"/>
          <w:lang w:val="be-BY"/>
        </w:rPr>
        <w:softHyphen/>
      </w:r>
      <w:r w:rsidRPr="00EF2702">
        <w:rPr>
          <w:spacing w:val="-12"/>
          <w:sz w:val="20"/>
          <w:szCs w:val="20"/>
          <w:lang w:val="be-BY"/>
        </w:rPr>
        <w:t>годн</w:t>
      </w:r>
      <w:r w:rsidR="00243B64">
        <w:rPr>
          <w:spacing w:val="-12"/>
          <w:sz w:val="20"/>
          <w:szCs w:val="20"/>
          <w:lang w:val="be-BY"/>
        </w:rPr>
        <w:t>ую</w:t>
      </w:r>
      <w:r w:rsidRPr="00EF2702">
        <w:rPr>
          <w:spacing w:val="-12"/>
          <w:sz w:val="20"/>
          <w:szCs w:val="20"/>
          <w:lang w:val="be-BY"/>
        </w:rPr>
        <w:t xml:space="preserve"> прастадушнасць аўтараў тэкстаў, створаных у таталітарным гра</w:t>
      </w:r>
      <w:r w:rsidR="0038225A">
        <w:rPr>
          <w:spacing w:val="-12"/>
          <w:sz w:val="20"/>
          <w:szCs w:val="20"/>
          <w:lang w:val="be-BY"/>
        </w:rPr>
        <w:softHyphen/>
      </w:r>
      <w:r w:rsidRPr="00EF2702">
        <w:rPr>
          <w:spacing w:val="-12"/>
          <w:sz w:val="20"/>
          <w:szCs w:val="20"/>
          <w:lang w:val="be-BY"/>
        </w:rPr>
        <w:t>мадст</w:t>
      </w:r>
      <w:r w:rsidR="0038225A">
        <w:rPr>
          <w:spacing w:val="-12"/>
          <w:sz w:val="20"/>
          <w:szCs w:val="20"/>
          <w:lang w:val="be-BY"/>
        </w:rPr>
        <w:softHyphen/>
      </w:r>
      <w:r w:rsidRPr="00EF2702">
        <w:rPr>
          <w:spacing w:val="-12"/>
          <w:sz w:val="20"/>
          <w:szCs w:val="20"/>
          <w:lang w:val="be-BY"/>
        </w:rPr>
        <w:t>ве. Пры адсутнасці на паштоўках гатовых тэкстаў віншаванні прыдумвалі самі людзі. Пажаданні былі простыя: шчасця і здароўя, кахання і дабрабыту, поспе</w:t>
      </w:r>
      <w:r w:rsidR="0038225A">
        <w:rPr>
          <w:spacing w:val="-12"/>
          <w:sz w:val="20"/>
          <w:szCs w:val="20"/>
          <w:lang w:val="be-BY"/>
        </w:rPr>
        <w:softHyphen/>
      </w:r>
      <w:r w:rsidRPr="00EF2702">
        <w:rPr>
          <w:spacing w:val="-12"/>
          <w:sz w:val="20"/>
          <w:szCs w:val="20"/>
          <w:lang w:val="be-BY"/>
        </w:rPr>
        <w:t>хаў на працы і міру. У адным віншаванні адначасова паспяхова суіс</w:t>
      </w:r>
      <w:r w:rsidR="0038225A">
        <w:rPr>
          <w:spacing w:val="-12"/>
          <w:sz w:val="20"/>
          <w:szCs w:val="20"/>
          <w:lang w:val="be-BY"/>
        </w:rPr>
        <w:softHyphen/>
      </w:r>
      <w:r w:rsidRPr="00EF2702">
        <w:rPr>
          <w:spacing w:val="-12"/>
          <w:sz w:val="20"/>
          <w:szCs w:val="20"/>
          <w:lang w:val="be-BY"/>
        </w:rPr>
        <w:t>ну</w:t>
      </w:r>
      <w:r w:rsidR="0038225A">
        <w:rPr>
          <w:spacing w:val="-12"/>
          <w:sz w:val="20"/>
          <w:szCs w:val="20"/>
          <w:lang w:val="be-BY"/>
        </w:rPr>
        <w:softHyphen/>
      </w:r>
      <w:r w:rsidRPr="00EF2702">
        <w:rPr>
          <w:spacing w:val="-12"/>
          <w:sz w:val="20"/>
          <w:szCs w:val="20"/>
          <w:lang w:val="be-BY"/>
        </w:rPr>
        <w:t xml:space="preserve">юць </w:t>
      </w:r>
      <w:r w:rsidR="004A24BB">
        <w:rPr>
          <w:spacing w:val="-12"/>
          <w:sz w:val="20"/>
          <w:szCs w:val="20"/>
          <w:lang w:val="be-BY"/>
        </w:rPr>
        <w:t>«</w:t>
      </w:r>
      <w:r w:rsidRPr="00EF2702">
        <w:rPr>
          <w:spacing w:val="-12"/>
          <w:sz w:val="20"/>
          <w:szCs w:val="20"/>
          <w:lang w:val="be-BY"/>
        </w:rPr>
        <w:t>ідэй</w:t>
      </w:r>
      <w:r w:rsidR="00243B64">
        <w:rPr>
          <w:spacing w:val="-12"/>
          <w:sz w:val="20"/>
          <w:szCs w:val="20"/>
          <w:lang w:val="be-BY"/>
        </w:rPr>
        <w:softHyphen/>
      </w:r>
      <w:r w:rsidRPr="00EF2702">
        <w:rPr>
          <w:spacing w:val="-12"/>
          <w:sz w:val="20"/>
          <w:szCs w:val="20"/>
          <w:lang w:val="be-BY"/>
        </w:rPr>
        <w:t>ныя</w:t>
      </w:r>
      <w:r w:rsidR="004A24BB">
        <w:rPr>
          <w:spacing w:val="-12"/>
          <w:sz w:val="20"/>
          <w:szCs w:val="20"/>
          <w:lang w:val="be-BY"/>
        </w:rPr>
        <w:t>»</w:t>
      </w:r>
      <w:r w:rsidRPr="00EF2702">
        <w:rPr>
          <w:spacing w:val="-12"/>
          <w:sz w:val="20"/>
          <w:szCs w:val="20"/>
          <w:lang w:val="be-BY"/>
        </w:rPr>
        <w:t xml:space="preserve"> (поспехаў на </w:t>
      </w:r>
      <w:r w:rsidR="00DB451B">
        <w:rPr>
          <w:spacing w:val="-12"/>
          <w:sz w:val="20"/>
          <w:szCs w:val="20"/>
          <w:lang w:val="be-BY"/>
        </w:rPr>
        <w:t>карысць</w:t>
      </w:r>
      <w:r w:rsidRPr="00EF2702">
        <w:rPr>
          <w:spacing w:val="-12"/>
          <w:sz w:val="20"/>
          <w:szCs w:val="20"/>
          <w:lang w:val="be-BY"/>
        </w:rPr>
        <w:t xml:space="preserve"> Радзімы, дзецям расці </w:t>
      </w:r>
      <w:r w:rsidR="00DB451B">
        <w:rPr>
          <w:spacing w:val="-12"/>
          <w:sz w:val="20"/>
          <w:szCs w:val="20"/>
          <w:lang w:val="be-BY"/>
        </w:rPr>
        <w:t>доб</w:t>
      </w:r>
      <w:r w:rsidRPr="00EF2702">
        <w:rPr>
          <w:spacing w:val="-12"/>
          <w:sz w:val="20"/>
          <w:szCs w:val="20"/>
          <w:lang w:val="be-BY"/>
        </w:rPr>
        <w:t>р</w:t>
      </w:r>
      <w:r w:rsidR="00DB451B">
        <w:rPr>
          <w:spacing w:val="-12"/>
          <w:sz w:val="20"/>
          <w:szCs w:val="20"/>
          <w:lang w:val="be-BY"/>
        </w:rPr>
        <w:t>а</w:t>
      </w:r>
      <w:r w:rsidRPr="00EF2702">
        <w:rPr>
          <w:spacing w:val="-12"/>
          <w:sz w:val="20"/>
          <w:szCs w:val="20"/>
          <w:lang w:val="be-BY"/>
        </w:rPr>
        <w:t>с</w:t>
      </w:r>
      <w:r w:rsidR="00DB451B">
        <w:rPr>
          <w:spacing w:val="-12"/>
          <w:sz w:val="20"/>
          <w:szCs w:val="20"/>
          <w:lang w:val="be-BY"/>
        </w:rPr>
        <w:t>умлен</w:t>
      </w:r>
      <w:r w:rsidRPr="00EF2702">
        <w:rPr>
          <w:spacing w:val="-12"/>
          <w:sz w:val="20"/>
          <w:szCs w:val="20"/>
          <w:lang w:val="be-BY"/>
        </w:rPr>
        <w:t>нымі гра</w:t>
      </w:r>
      <w:r w:rsidR="00243B64">
        <w:rPr>
          <w:spacing w:val="-12"/>
          <w:sz w:val="20"/>
          <w:szCs w:val="20"/>
          <w:lang w:val="be-BY"/>
        </w:rPr>
        <w:softHyphen/>
      </w:r>
      <w:r w:rsidRPr="00EF2702">
        <w:rPr>
          <w:spacing w:val="-12"/>
          <w:sz w:val="20"/>
          <w:szCs w:val="20"/>
          <w:lang w:val="be-BY"/>
        </w:rPr>
        <w:t>ма</w:t>
      </w:r>
      <w:r w:rsidR="0038225A">
        <w:rPr>
          <w:spacing w:val="-12"/>
          <w:sz w:val="20"/>
          <w:szCs w:val="20"/>
          <w:lang w:val="be-BY"/>
        </w:rPr>
        <w:softHyphen/>
      </w:r>
      <w:r w:rsidRPr="00EF2702">
        <w:rPr>
          <w:spacing w:val="-12"/>
          <w:sz w:val="20"/>
          <w:szCs w:val="20"/>
          <w:lang w:val="be-BY"/>
        </w:rPr>
        <w:t>дзя</w:t>
      </w:r>
      <w:r w:rsidR="0038225A">
        <w:rPr>
          <w:spacing w:val="-12"/>
          <w:sz w:val="20"/>
          <w:szCs w:val="20"/>
          <w:lang w:val="be-BY"/>
        </w:rPr>
        <w:softHyphen/>
      </w:r>
      <w:r w:rsidRPr="00EF2702">
        <w:rPr>
          <w:spacing w:val="-12"/>
          <w:sz w:val="20"/>
          <w:szCs w:val="20"/>
          <w:lang w:val="be-BY"/>
        </w:rPr>
        <w:t>на</w:t>
      </w:r>
      <w:r w:rsidR="0038225A">
        <w:rPr>
          <w:spacing w:val="-12"/>
          <w:sz w:val="20"/>
          <w:szCs w:val="20"/>
          <w:lang w:val="be-BY"/>
        </w:rPr>
        <w:softHyphen/>
      </w:r>
      <w:r w:rsidRPr="00EF2702">
        <w:rPr>
          <w:spacing w:val="-12"/>
          <w:sz w:val="20"/>
          <w:szCs w:val="20"/>
          <w:lang w:val="be-BY"/>
        </w:rPr>
        <w:t>мі)</w:t>
      </w:r>
      <w:r>
        <w:rPr>
          <w:spacing w:val="-12"/>
          <w:sz w:val="20"/>
          <w:szCs w:val="20"/>
          <w:lang w:val="be-BY"/>
        </w:rPr>
        <w:t xml:space="preserve"> </w:t>
      </w:r>
      <w:r w:rsidRPr="00EF2702">
        <w:rPr>
          <w:spacing w:val="-12"/>
          <w:sz w:val="20"/>
          <w:szCs w:val="20"/>
          <w:lang w:val="be-BY"/>
        </w:rPr>
        <w:t>і пры</w:t>
      </w:r>
      <w:r w:rsidR="00243B64">
        <w:rPr>
          <w:spacing w:val="-12"/>
          <w:sz w:val="20"/>
          <w:szCs w:val="20"/>
          <w:lang w:val="be-BY"/>
        </w:rPr>
        <w:softHyphen/>
      </w:r>
      <w:r w:rsidRPr="00EF2702">
        <w:rPr>
          <w:spacing w:val="-12"/>
          <w:sz w:val="20"/>
          <w:szCs w:val="20"/>
          <w:lang w:val="be-BY"/>
        </w:rPr>
        <w:t>ватныя пажаданні</w:t>
      </w:r>
      <w:r>
        <w:rPr>
          <w:spacing w:val="-12"/>
          <w:sz w:val="20"/>
          <w:szCs w:val="20"/>
          <w:lang w:val="be-BY"/>
        </w:rPr>
        <w:t xml:space="preserve"> </w:t>
      </w:r>
      <w:r w:rsidRPr="00EF2702">
        <w:rPr>
          <w:spacing w:val="-12"/>
          <w:sz w:val="20"/>
          <w:szCs w:val="20"/>
          <w:lang w:val="be-BY"/>
        </w:rPr>
        <w:t xml:space="preserve">[10, </w:t>
      </w:r>
      <w:r w:rsidR="00243B64" w:rsidRPr="00EF2702">
        <w:rPr>
          <w:spacing w:val="-12"/>
          <w:sz w:val="20"/>
          <w:szCs w:val="20"/>
          <w:lang w:val="be-BY"/>
        </w:rPr>
        <w:t>л.</w:t>
      </w:r>
      <w:r w:rsidR="00243B64">
        <w:rPr>
          <w:spacing w:val="-12"/>
          <w:sz w:val="20"/>
          <w:szCs w:val="20"/>
          <w:lang w:val="be-BY"/>
        </w:rPr>
        <w:t> </w:t>
      </w:r>
      <w:r w:rsidR="00243B64" w:rsidRPr="00EF2702">
        <w:rPr>
          <w:spacing w:val="-12"/>
          <w:sz w:val="20"/>
          <w:szCs w:val="20"/>
          <w:lang w:val="be-BY"/>
        </w:rPr>
        <w:t>3; 30</w:t>
      </w:r>
      <w:r w:rsidR="00243B64">
        <w:rPr>
          <w:spacing w:val="-12"/>
          <w:sz w:val="20"/>
          <w:szCs w:val="20"/>
          <w:lang w:val="be-BY"/>
        </w:rPr>
        <w:t>,</w:t>
      </w:r>
      <w:r w:rsidR="00243B64" w:rsidRPr="00EF2702">
        <w:rPr>
          <w:spacing w:val="-12"/>
          <w:sz w:val="20"/>
          <w:szCs w:val="20"/>
          <w:lang w:val="be-BY"/>
        </w:rPr>
        <w:t xml:space="preserve"> с</w:t>
      </w:r>
      <w:r w:rsidRPr="00EF2702">
        <w:rPr>
          <w:spacing w:val="-12"/>
          <w:sz w:val="20"/>
          <w:szCs w:val="20"/>
          <w:lang w:val="be-BY"/>
        </w:rPr>
        <w:t>. 11</w:t>
      </w:r>
      <w:r>
        <w:rPr>
          <w:spacing w:val="-12"/>
          <w:sz w:val="20"/>
          <w:szCs w:val="20"/>
          <w:lang w:val="be-BY"/>
        </w:rPr>
        <w:t>—</w:t>
      </w:r>
      <w:r w:rsidRPr="00EF2702">
        <w:rPr>
          <w:spacing w:val="-12"/>
          <w:sz w:val="20"/>
          <w:szCs w:val="20"/>
          <w:lang w:val="be-BY"/>
        </w:rPr>
        <w:t>21].</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Аўтаматызаваныя дзеянні віншавання паштоўкамі зацвердзіліся ў паўся</w:t>
      </w:r>
      <w:r w:rsidR="0038225A">
        <w:rPr>
          <w:spacing w:val="-12"/>
          <w:sz w:val="20"/>
          <w:szCs w:val="20"/>
          <w:lang w:val="be-BY"/>
        </w:rPr>
        <w:softHyphen/>
      </w:r>
      <w:r w:rsidRPr="00EF2702">
        <w:rPr>
          <w:spacing w:val="-12"/>
          <w:sz w:val="20"/>
          <w:szCs w:val="20"/>
          <w:lang w:val="be-BY"/>
        </w:rPr>
        <w:t>дзён</w:t>
      </w:r>
      <w:r w:rsidR="0038225A">
        <w:rPr>
          <w:spacing w:val="-12"/>
          <w:sz w:val="20"/>
          <w:szCs w:val="20"/>
          <w:lang w:val="be-BY"/>
        </w:rPr>
        <w:softHyphen/>
      </w:r>
      <w:r w:rsidRPr="00EF2702">
        <w:rPr>
          <w:spacing w:val="-12"/>
          <w:sz w:val="20"/>
          <w:szCs w:val="20"/>
          <w:lang w:val="be-BY"/>
        </w:rPr>
        <w:t>насці людзей на вялікай прасторы, н</w:t>
      </w:r>
      <w:r w:rsidR="00243B64">
        <w:rPr>
          <w:spacing w:val="-12"/>
          <w:sz w:val="20"/>
          <w:szCs w:val="20"/>
          <w:lang w:val="be-BY"/>
        </w:rPr>
        <w:t>я</w:t>
      </w:r>
      <w:r w:rsidRPr="00EF2702">
        <w:rPr>
          <w:spacing w:val="-12"/>
          <w:sz w:val="20"/>
          <w:szCs w:val="20"/>
          <w:lang w:val="be-BY"/>
        </w:rPr>
        <w:t xml:space="preserve">гледзячы на палітычныя катаклізмы. </w:t>
      </w:r>
      <w:r w:rsidR="00243B64">
        <w:rPr>
          <w:spacing w:val="-12"/>
          <w:sz w:val="20"/>
          <w:szCs w:val="20"/>
          <w:lang w:val="be-BY"/>
        </w:rPr>
        <w:t>У</w:t>
      </w:r>
      <w:r w:rsidRPr="00EF2702">
        <w:rPr>
          <w:spacing w:val="-12"/>
          <w:sz w:val="20"/>
          <w:szCs w:val="20"/>
          <w:lang w:val="be-BY"/>
        </w:rPr>
        <w:t>зо</w:t>
      </w:r>
      <w:r w:rsidR="0038225A">
        <w:rPr>
          <w:spacing w:val="-12"/>
          <w:sz w:val="20"/>
          <w:szCs w:val="20"/>
          <w:lang w:val="be-BY"/>
        </w:rPr>
        <w:softHyphen/>
      </w:r>
      <w:r w:rsidRPr="00EF2702">
        <w:rPr>
          <w:spacing w:val="-12"/>
          <w:sz w:val="20"/>
          <w:szCs w:val="20"/>
          <w:lang w:val="be-BY"/>
        </w:rPr>
        <w:t>ры віншаванняў 1980</w:t>
      </w:r>
      <w:r>
        <w:rPr>
          <w:spacing w:val="-12"/>
          <w:sz w:val="20"/>
          <w:szCs w:val="20"/>
          <w:lang w:val="be-BY"/>
        </w:rPr>
        <w:t>—</w:t>
      </w:r>
      <w:r w:rsidRPr="00EF2702">
        <w:rPr>
          <w:spacing w:val="-12"/>
          <w:sz w:val="20"/>
          <w:szCs w:val="20"/>
          <w:lang w:val="be-BY"/>
        </w:rPr>
        <w:t>1990</w:t>
      </w:r>
      <w:r w:rsidR="00F060CA">
        <w:rPr>
          <w:spacing w:val="-12"/>
          <w:sz w:val="20"/>
          <w:szCs w:val="20"/>
          <w:lang w:val="be-BY"/>
        </w:rPr>
        <w:noBreakHyphen/>
      </w:r>
      <w:r w:rsidRPr="00EF2702">
        <w:rPr>
          <w:spacing w:val="-12"/>
          <w:sz w:val="20"/>
          <w:szCs w:val="20"/>
          <w:lang w:val="be-BY"/>
        </w:rPr>
        <w:t>х</w:t>
      </w:r>
      <w:r w:rsidR="00243B64">
        <w:rPr>
          <w:spacing w:val="-12"/>
          <w:sz w:val="20"/>
          <w:szCs w:val="20"/>
          <w:lang w:val="be-BY"/>
        </w:rPr>
        <w:t> </w:t>
      </w:r>
      <w:r w:rsidRPr="00EF2702">
        <w:rPr>
          <w:spacing w:val="-12"/>
          <w:sz w:val="20"/>
          <w:szCs w:val="20"/>
          <w:lang w:val="be-BY"/>
        </w:rPr>
        <w:t>г</w:t>
      </w:r>
      <w:r w:rsidR="00243B64">
        <w:rPr>
          <w:spacing w:val="-12"/>
          <w:sz w:val="20"/>
          <w:szCs w:val="20"/>
          <w:lang w:val="be-BY"/>
        </w:rPr>
        <w:t xml:space="preserve">г. </w:t>
      </w:r>
      <w:r w:rsidRPr="00EF2702">
        <w:rPr>
          <w:spacing w:val="-12"/>
          <w:sz w:val="20"/>
          <w:szCs w:val="20"/>
          <w:lang w:val="be-BY"/>
        </w:rPr>
        <w:t>з цягам часу набываюць новы сэнс. Паш</w:t>
      </w:r>
      <w:r w:rsidR="0038225A">
        <w:rPr>
          <w:spacing w:val="-12"/>
          <w:sz w:val="20"/>
          <w:szCs w:val="20"/>
          <w:lang w:val="be-BY"/>
        </w:rPr>
        <w:softHyphen/>
      </w:r>
      <w:r w:rsidRPr="00EF2702">
        <w:rPr>
          <w:spacing w:val="-12"/>
          <w:sz w:val="20"/>
          <w:szCs w:val="20"/>
          <w:lang w:val="be-BY"/>
        </w:rPr>
        <w:t>тоў</w:t>
      </w:r>
      <w:r w:rsidR="00243B64">
        <w:rPr>
          <w:spacing w:val="-12"/>
          <w:sz w:val="20"/>
          <w:szCs w:val="20"/>
          <w:lang w:val="be-BY"/>
        </w:rPr>
        <w:softHyphen/>
      </w:r>
      <w:r w:rsidRPr="00EF2702">
        <w:rPr>
          <w:spacing w:val="-12"/>
          <w:sz w:val="20"/>
          <w:szCs w:val="20"/>
          <w:lang w:val="be-BY"/>
        </w:rPr>
        <w:t xml:space="preserve">кі </w:t>
      </w:r>
      <w:r w:rsidR="00243B64">
        <w:rPr>
          <w:spacing w:val="-12"/>
          <w:sz w:val="20"/>
          <w:szCs w:val="20"/>
          <w:lang w:val="be-BY"/>
        </w:rPr>
        <w:t>з</w:t>
      </w:r>
      <w:r w:rsidRPr="00EF2702">
        <w:rPr>
          <w:spacing w:val="-12"/>
          <w:sz w:val="20"/>
          <w:szCs w:val="20"/>
          <w:lang w:val="be-BY"/>
        </w:rPr>
        <w:t>гаданага перыяд</w:t>
      </w:r>
      <w:r w:rsidR="00243B64">
        <w:rPr>
          <w:spacing w:val="-12"/>
          <w:sz w:val="20"/>
          <w:szCs w:val="20"/>
          <w:lang w:val="be-BY"/>
        </w:rPr>
        <w:t>у</w:t>
      </w:r>
      <w:r w:rsidRPr="00EF2702">
        <w:rPr>
          <w:spacing w:val="-12"/>
          <w:sz w:val="20"/>
          <w:szCs w:val="20"/>
          <w:lang w:val="be-BY"/>
        </w:rPr>
        <w:t xml:space="preserve"> ўтрымліваюць шмат </w:t>
      </w:r>
      <w:r w:rsidR="00243B64">
        <w:rPr>
          <w:spacing w:val="-12"/>
          <w:sz w:val="20"/>
          <w:szCs w:val="20"/>
          <w:lang w:val="be-BY"/>
        </w:rPr>
        <w:t>а</w:t>
      </w:r>
      <w:r w:rsidRPr="00EF2702">
        <w:rPr>
          <w:spacing w:val="-12"/>
          <w:sz w:val="20"/>
          <w:szCs w:val="20"/>
          <w:lang w:val="be-BY"/>
        </w:rPr>
        <w:t>пав</w:t>
      </w:r>
      <w:r w:rsidR="00243B64">
        <w:rPr>
          <w:spacing w:val="-12"/>
          <w:sz w:val="20"/>
          <w:szCs w:val="20"/>
          <w:lang w:val="be-BY"/>
        </w:rPr>
        <w:t>я</w:t>
      </w:r>
      <w:r w:rsidRPr="00EF2702">
        <w:rPr>
          <w:spacing w:val="-12"/>
          <w:sz w:val="20"/>
          <w:szCs w:val="20"/>
          <w:lang w:val="be-BY"/>
        </w:rPr>
        <w:t>шч</w:t>
      </w:r>
      <w:r w:rsidR="008217A0">
        <w:rPr>
          <w:spacing w:val="-12"/>
          <w:sz w:val="20"/>
          <w:szCs w:val="20"/>
          <w:lang w:val="be-BY"/>
        </w:rPr>
        <w:t>э</w:t>
      </w:r>
      <w:r w:rsidRPr="00EF2702">
        <w:rPr>
          <w:spacing w:val="-12"/>
          <w:sz w:val="20"/>
          <w:szCs w:val="20"/>
          <w:lang w:val="be-BY"/>
        </w:rPr>
        <w:t>нняў з харак</w:t>
      </w:r>
      <w:r w:rsidR="0038225A">
        <w:rPr>
          <w:spacing w:val="-12"/>
          <w:sz w:val="20"/>
          <w:szCs w:val="20"/>
          <w:lang w:val="be-BY"/>
        </w:rPr>
        <w:softHyphen/>
      </w:r>
      <w:r w:rsidRPr="00EF2702">
        <w:rPr>
          <w:spacing w:val="-12"/>
          <w:sz w:val="20"/>
          <w:szCs w:val="20"/>
          <w:lang w:val="be-BY"/>
        </w:rPr>
        <w:t>та</w:t>
      </w:r>
      <w:r w:rsidR="0038225A">
        <w:rPr>
          <w:spacing w:val="-12"/>
          <w:sz w:val="20"/>
          <w:szCs w:val="20"/>
          <w:lang w:val="be-BY"/>
        </w:rPr>
        <w:softHyphen/>
      </w:r>
      <w:r w:rsidRPr="00EF2702">
        <w:rPr>
          <w:spacing w:val="-12"/>
          <w:sz w:val="20"/>
          <w:szCs w:val="20"/>
          <w:lang w:val="be-BY"/>
        </w:rPr>
        <w:t>рыс</w:t>
      </w:r>
      <w:r w:rsidR="0038225A">
        <w:rPr>
          <w:spacing w:val="-12"/>
          <w:sz w:val="20"/>
          <w:szCs w:val="20"/>
          <w:lang w:val="be-BY"/>
        </w:rPr>
        <w:softHyphen/>
      </w:r>
      <w:r w:rsidRPr="00EF2702">
        <w:rPr>
          <w:spacing w:val="-12"/>
          <w:sz w:val="20"/>
          <w:szCs w:val="20"/>
          <w:lang w:val="be-BY"/>
        </w:rPr>
        <w:t>т</w:t>
      </w:r>
      <w:r w:rsidR="00243B64">
        <w:rPr>
          <w:spacing w:val="-12"/>
          <w:sz w:val="20"/>
          <w:szCs w:val="20"/>
          <w:lang w:val="be-BY"/>
        </w:rPr>
        <w:t>ы</w:t>
      </w:r>
      <w:r w:rsidRPr="00EF2702">
        <w:rPr>
          <w:spacing w:val="-12"/>
          <w:sz w:val="20"/>
          <w:szCs w:val="20"/>
          <w:lang w:val="be-BY"/>
        </w:rPr>
        <w:t>кай тага</w:t>
      </w:r>
      <w:r w:rsidR="00243B64">
        <w:rPr>
          <w:spacing w:val="-12"/>
          <w:sz w:val="20"/>
          <w:szCs w:val="20"/>
          <w:lang w:val="be-BY"/>
        </w:rPr>
        <w:softHyphen/>
      </w:r>
      <w:r w:rsidRPr="00EF2702">
        <w:rPr>
          <w:spacing w:val="-12"/>
          <w:sz w:val="20"/>
          <w:szCs w:val="20"/>
          <w:lang w:val="be-BY"/>
        </w:rPr>
        <w:t>часнай сацыяльна-эканамічнай і духоўна-эмацыянальнай сітуацыі жыха</w:t>
      </w:r>
      <w:r w:rsidR="0038225A">
        <w:rPr>
          <w:spacing w:val="-12"/>
          <w:sz w:val="20"/>
          <w:szCs w:val="20"/>
          <w:lang w:val="be-BY"/>
        </w:rPr>
        <w:softHyphen/>
      </w:r>
      <w:r w:rsidRPr="00EF2702">
        <w:rPr>
          <w:spacing w:val="-12"/>
          <w:sz w:val="20"/>
          <w:szCs w:val="20"/>
          <w:lang w:val="be-BY"/>
        </w:rPr>
        <w:t>роў краі</w:t>
      </w:r>
      <w:r w:rsidR="00243B64">
        <w:rPr>
          <w:spacing w:val="-12"/>
          <w:sz w:val="20"/>
          <w:szCs w:val="20"/>
          <w:lang w:val="be-BY"/>
        </w:rPr>
        <w:softHyphen/>
      </w:r>
      <w:r w:rsidRPr="00EF2702">
        <w:rPr>
          <w:spacing w:val="-12"/>
          <w:sz w:val="20"/>
          <w:szCs w:val="20"/>
          <w:lang w:val="be-BY"/>
        </w:rPr>
        <w:t>ны, разважаннямі аб дзеяннях кіраўніцтва.</w:t>
      </w:r>
      <w:r w:rsidRPr="00EF2702">
        <w:rPr>
          <w:i/>
          <w:spacing w:val="-12"/>
          <w:sz w:val="20"/>
          <w:szCs w:val="20"/>
          <w:lang w:val="be-BY"/>
        </w:rPr>
        <w:t xml:space="preserve"> </w:t>
      </w:r>
      <w:r w:rsidRPr="00EF2702">
        <w:rPr>
          <w:spacing w:val="-12"/>
          <w:sz w:val="20"/>
          <w:szCs w:val="20"/>
          <w:lang w:val="be-BY"/>
        </w:rPr>
        <w:t>На пачатку 1990-х</w:t>
      </w:r>
      <w:r w:rsidR="00243B64">
        <w:rPr>
          <w:spacing w:val="-12"/>
          <w:sz w:val="20"/>
          <w:szCs w:val="20"/>
          <w:lang w:val="be-BY"/>
        </w:rPr>
        <w:t> </w:t>
      </w:r>
      <w:r w:rsidRPr="00EF2702">
        <w:rPr>
          <w:spacing w:val="-12"/>
          <w:sz w:val="20"/>
          <w:szCs w:val="20"/>
          <w:lang w:val="be-BY"/>
        </w:rPr>
        <w:t>г</w:t>
      </w:r>
      <w:r w:rsidR="00243B64">
        <w:rPr>
          <w:spacing w:val="-12"/>
          <w:sz w:val="20"/>
          <w:szCs w:val="20"/>
          <w:lang w:val="be-BY"/>
        </w:rPr>
        <w:t>г.</w:t>
      </w:r>
      <w:r w:rsidRPr="00EF2702">
        <w:rPr>
          <w:spacing w:val="-12"/>
          <w:sz w:val="20"/>
          <w:szCs w:val="20"/>
          <w:lang w:val="be-BY"/>
        </w:rPr>
        <w:t>, пасля раз</w:t>
      </w:r>
      <w:r w:rsidR="00243B64">
        <w:rPr>
          <w:spacing w:val="-12"/>
          <w:sz w:val="20"/>
          <w:szCs w:val="20"/>
          <w:lang w:val="be-BY"/>
        </w:rPr>
        <w:softHyphen/>
      </w:r>
      <w:r w:rsidRPr="00EF2702">
        <w:rPr>
          <w:spacing w:val="-12"/>
          <w:sz w:val="20"/>
          <w:szCs w:val="20"/>
          <w:lang w:val="be-BY"/>
        </w:rPr>
        <w:t>ва</w:t>
      </w:r>
      <w:r w:rsidR="00243B64">
        <w:rPr>
          <w:spacing w:val="-12"/>
          <w:sz w:val="20"/>
          <w:szCs w:val="20"/>
          <w:lang w:val="be-BY"/>
        </w:rPr>
        <w:softHyphen/>
      </w:r>
      <w:r w:rsidRPr="00EF2702">
        <w:rPr>
          <w:spacing w:val="-12"/>
          <w:sz w:val="20"/>
          <w:szCs w:val="20"/>
          <w:lang w:val="be-BY"/>
        </w:rPr>
        <w:t>лу СССР, н</w:t>
      </w:r>
      <w:r w:rsidR="00243B64">
        <w:rPr>
          <w:spacing w:val="-12"/>
          <w:sz w:val="20"/>
          <w:szCs w:val="20"/>
          <w:lang w:val="be-BY"/>
        </w:rPr>
        <w:t>я</w:t>
      </w:r>
      <w:r w:rsidRPr="00EF2702">
        <w:rPr>
          <w:spacing w:val="-12"/>
          <w:sz w:val="20"/>
          <w:szCs w:val="20"/>
          <w:lang w:val="be-BY"/>
        </w:rPr>
        <w:t>гледзячы на межы, людзі па звычцы віншавалі адзін аднаго са свя</w:t>
      </w:r>
      <w:r w:rsidR="00243B64">
        <w:rPr>
          <w:spacing w:val="-12"/>
          <w:sz w:val="20"/>
          <w:szCs w:val="20"/>
          <w:lang w:val="be-BY"/>
        </w:rPr>
        <w:softHyphen/>
      </w:r>
      <w:r w:rsidRPr="00EF2702">
        <w:rPr>
          <w:spacing w:val="-12"/>
          <w:sz w:val="20"/>
          <w:szCs w:val="20"/>
          <w:lang w:val="be-BY"/>
        </w:rPr>
        <w:t>тамі 8 сакавіка, 1 і 9 мая, Новага года і</w:t>
      </w:r>
      <w:r w:rsidR="001A6B98">
        <w:rPr>
          <w:spacing w:val="-12"/>
          <w:sz w:val="20"/>
          <w:szCs w:val="20"/>
          <w:lang w:val="be-BY"/>
        </w:rPr>
        <w:t>,</w:t>
      </w:r>
      <w:r w:rsidRPr="00EF2702">
        <w:rPr>
          <w:spacing w:val="-12"/>
          <w:sz w:val="20"/>
          <w:szCs w:val="20"/>
          <w:lang w:val="be-BY"/>
        </w:rPr>
        <w:t xml:space="preserve"> часам, 7 лістапада. Такім чынам яны спра</w:t>
      </w:r>
      <w:r w:rsidR="00243B64">
        <w:rPr>
          <w:spacing w:val="-12"/>
          <w:sz w:val="20"/>
          <w:szCs w:val="20"/>
          <w:lang w:val="be-BY"/>
        </w:rPr>
        <w:softHyphen/>
      </w:r>
      <w:r w:rsidRPr="00EF2702">
        <w:rPr>
          <w:spacing w:val="-12"/>
          <w:sz w:val="20"/>
          <w:szCs w:val="20"/>
          <w:lang w:val="be-BY"/>
        </w:rPr>
        <w:t>бавалі пераадолець вакуум зносін, які ўзнік пасля распаду вялі</w:t>
      </w:r>
      <w:r w:rsidR="0038225A">
        <w:rPr>
          <w:spacing w:val="-12"/>
          <w:sz w:val="20"/>
          <w:szCs w:val="20"/>
          <w:lang w:val="be-BY"/>
        </w:rPr>
        <w:softHyphen/>
      </w:r>
      <w:r w:rsidRPr="00EF2702">
        <w:rPr>
          <w:spacing w:val="-12"/>
          <w:sz w:val="20"/>
          <w:szCs w:val="20"/>
          <w:lang w:val="be-BY"/>
        </w:rPr>
        <w:t>кай краі</w:t>
      </w:r>
      <w:r w:rsidR="00243B64">
        <w:rPr>
          <w:spacing w:val="-12"/>
          <w:sz w:val="20"/>
          <w:szCs w:val="20"/>
          <w:lang w:val="be-BY"/>
        </w:rPr>
        <w:softHyphen/>
      </w:r>
      <w:r w:rsidRPr="00EF2702">
        <w:rPr>
          <w:spacing w:val="-12"/>
          <w:sz w:val="20"/>
          <w:szCs w:val="20"/>
          <w:lang w:val="be-BY"/>
        </w:rPr>
        <w:t>ны</w:t>
      </w:r>
      <w:r w:rsidR="00243B64">
        <w:rPr>
          <w:spacing w:val="-12"/>
          <w:sz w:val="20"/>
          <w:szCs w:val="20"/>
          <w:lang w:val="be-BY"/>
        </w:rPr>
        <w:t>.</w:t>
      </w:r>
      <w:r>
        <w:rPr>
          <w:spacing w:val="-12"/>
          <w:sz w:val="20"/>
          <w:szCs w:val="20"/>
          <w:lang w:val="be-BY"/>
        </w:rPr>
        <w:t xml:space="preserve"> </w:t>
      </w:r>
      <w:r w:rsidR="00243B64" w:rsidRPr="00EF2702">
        <w:rPr>
          <w:spacing w:val="-12"/>
          <w:sz w:val="20"/>
          <w:szCs w:val="20"/>
          <w:lang w:val="be-BY"/>
        </w:rPr>
        <w:t>Паш</w:t>
      </w:r>
      <w:r w:rsidR="00243B64">
        <w:rPr>
          <w:spacing w:val="-12"/>
          <w:sz w:val="20"/>
          <w:szCs w:val="20"/>
          <w:lang w:val="be-BY"/>
        </w:rPr>
        <w:softHyphen/>
      </w:r>
      <w:r w:rsidR="00243B64" w:rsidRPr="00EF2702">
        <w:rPr>
          <w:spacing w:val="-12"/>
          <w:sz w:val="20"/>
          <w:szCs w:val="20"/>
          <w:lang w:val="be-BY"/>
        </w:rPr>
        <w:t xml:space="preserve">тоўкі </w:t>
      </w:r>
      <w:r w:rsidRPr="00EF2702">
        <w:rPr>
          <w:spacing w:val="-12"/>
          <w:sz w:val="20"/>
          <w:szCs w:val="20"/>
          <w:lang w:val="be-BY"/>
        </w:rPr>
        <w:t>з</w:t>
      </w:r>
      <w:r w:rsidR="0040373F">
        <w:rPr>
          <w:spacing w:val="-12"/>
          <w:sz w:val="20"/>
          <w:szCs w:val="20"/>
          <w:lang w:val="be-BY"/>
        </w:rPr>
        <w:t>’</w:t>
      </w:r>
      <w:r w:rsidRPr="00EF2702">
        <w:rPr>
          <w:spacing w:val="-12"/>
          <w:sz w:val="20"/>
          <w:szCs w:val="20"/>
          <w:lang w:val="be-BY"/>
        </w:rPr>
        <w:t>яўляліся аб</w:t>
      </w:r>
      <w:r w:rsidR="0040373F">
        <w:rPr>
          <w:spacing w:val="-12"/>
          <w:sz w:val="20"/>
          <w:szCs w:val="20"/>
          <w:lang w:val="be-BY"/>
        </w:rPr>
        <w:t>’</w:t>
      </w:r>
      <w:r w:rsidRPr="00EF2702">
        <w:rPr>
          <w:spacing w:val="-12"/>
          <w:sz w:val="20"/>
          <w:szCs w:val="20"/>
          <w:lang w:val="be-BY"/>
        </w:rPr>
        <w:t>яднаючым звяном.</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Паштоўка, незалежна ад тэматыкі, чым даўжэй захоўваецца, тым боль</w:t>
      </w:r>
      <w:r w:rsidR="0038225A">
        <w:rPr>
          <w:spacing w:val="-12"/>
          <w:sz w:val="20"/>
          <w:szCs w:val="20"/>
          <w:lang w:val="be-BY"/>
        </w:rPr>
        <w:softHyphen/>
      </w:r>
      <w:r w:rsidRPr="00EF2702">
        <w:rPr>
          <w:spacing w:val="-12"/>
          <w:sz w:val="20"/>
          <w:szCs w:val="20"/>
          <w:lang w:val="be-BY"/>
        </w:rPr>
        <w:t>шую гістарычную каштоўнасць уяўляе. І ўс</w:t>
      </w:r>
      <w:r w:rsidR="008217A0">
        <w:rPr>
          <w:spacing w:val="-12"/>
          <w:sz w:val="20"/>
          <w:szCs w:val="20"/>
          <w:lang w:val="be-BY"/>
        </w:rPr>
        <w:t>ё</w:t>
      </w:r>
      <w:r w:rsidRPr="00EF2702">
        <w:rPr>
          <w:spacing w:val="-12"/>
          <w:sz w:val="20"/>
          <w:szCs w:val="20"/>
          <w:lang w:val="be-BY"/>
        </w:rPr>
        <w:t xml:space="preserve"> ж сёння асноўным прадметам калек</w:t>
      </w:r>
      <w:r w:rsidR="0038225A">
        <w:rPr>
          <w:spacing w:val="-12"/>
          <w:sz w:val="20"/>
          <w:szCs w:val="20"/>
          <w:lang w:val="be-BY"/>
        </w:rPr>
        <w:softHyphen/>
      </w:r>
      <w:r w:rsidRPr="00EF2702">
        <w:rPr>
          <w:spacing w:val="-12"/>
          <w:sz w:val="20"/>
          <w:szCs w:val="20"/>
          <w:lang w:val="be-BY"/>
        </w:rPr>
        <w:t>цыянавання і актуалізацыі з</w:t>
      </w:r>
      <w:r w:rsidR="0040373F">
        <w:rPr>
          <w:spacing w:val="-12"/>
          <w:sz w:val="20"/>
          <w:szCs w:val="20"/>
          <w:lang w:val="be-BY"/>
        </w:rPr>
        <w:t>’</w:t>
      </w:r>
      <w:r w:rsidRPr="00EF2702">
        <w:rPr>
          <w:spacing w:val="-12"/>
          <w:sz w:val="20"/>
          <w:szCs w:val="20"/>
          <w:lang w:val="be-BY"/>
        </w:rPr>
        <w:t>яўляюцца краявідныя паштоўкі, выпушчаныя да 1917</w:t>
      </w:r>
      <w:r w:rsidR="00243B64">
        <w:rPr>
          <w:spacing w:val="-12"/>
          <w:sz w:val="20"/>
          <w:szCs w:val="20"/>
          <w:lang w:val="be-BY"/>
        </w:rPr>
        <w:t> </w:t>
      </w:r>
      <w:r w:rsidRPr="00EF2702">
        <w:rPr>
          <w:spacing w:val="-12"/>
          <w:sz w:val="20"/>
          <w:szCs w:val="20"/>
          <w:lang w:val="be-BY"/>
        </w:rPr>
        <w:t>г</w:t>
      </w:r>
      <w:r w:rsidR="00243B64">
        <w:rPr>
          <w:spacing w:val="-12"/>
          <w:sz w:val="20"/>
          <w:szCs w:val="20"/>
          <w:lang w:val="be-BY"/>
        </w:rPr>
        <w:t>.</w:t>
      </w:r>
      <w:r w:rsidRPr="00EF2702">
        <w:rPr>
          <w:spacing w:val="-12"/>
          <w:sz w:val="20"/>
          <w:szCs w:val="20"/>
          <w:lang w:val="be-BY"/>
        </w:rPr>
        <w:t>, а таксама віншавальныя карткі. Савецкая паштоўка цікавіць мас</w:t>
      </w:r>
      <w:r w:rsidR="0038225A">
        <w:rPr>
          <w:spacing w:val="-12"/>
          <w:sz w:val="20"/>
          <w:szCs w:val="20"/>
          <w:lang w:val="be-BY"/>
        </w:rPr>
        <w:softHyphen/>
      </w:r>
      <w:r w:rsidRPr="00EF2702">
        <w:rPr>
          <w:spacing w:val="-12"/>
          <w:sz w:val="20"/>
          <w:szCs w:val="20"/>
          <w:lang w:val="be-BY"/>
        </w:rPr>
        <w:t>тацт</w:t>
      </w:r>
      <w:r w:rsidR="0038225A">
        <w:rPr>
          <w:spacing w:val="-12"/>
          <w:sz w:val="20"/>
          <w:szCs w:val="20"/>
          <w:lang w:val="be-BY"/>
        </w:rPr>
        <w:softHyphen/>
      </w:r>
      <w:r w:rsidRPr="00EF2702">
        <w:rPr>
          <w:spacing w:val="-12"/>
          <w:sz w:val="20"/>
          <w:szCs w:val="20"/>
          <w:lang w:val="be-BY"/>
        </w:rPr>
        <w:t>ва</w:t>
      </w:r>
      <w:r w:rsidR="00243B64">
        <w:rPr>
          <w:spacing w:val="-12"/>
          <w:sz w:val="20"/>
          <w:szCs w:val="20"/>
          <w:lang w:val="be-BY"/>
        </w:rPr>
        <w:softHyphen/>
      </w:r>
      <w:r w:rsidRPr="00EF2702">
        <w:rPr>
          <w:spacing w:val="-12"/>
          <w:sz w:val="20"/>
          <w:szCs w:val="20"/>
          <w:lang w:val="be-BY"/>
        </w:rPr>
        <w:t>знаўцаў і калекцыянераў больш як мастацкі прадмет. У якасці прычыны непа</w:t>
      </w:r>
      <w:r w:rsidR="0038225A">
        <w:rPr>
          <w:spacing w:val="-12"/>
          <w:sz w:val="20"/>
          <w:szCs w:val="20"/>
          <w:lang w:val="be-BY"/>
        </w:rPr>
        <w:softHyphen/>
      </w:r>
      <w:r w:rsidRPr="00EF2702">
        <w:rPr>
          <w:spacing w:val="-12"/>
          <w:sz w:val="20"/>
          <w:szCs w:val="20"/>
          <w:lang w:val="be-BY"/>
        </w:rPr>
        <w:t>ва</w:t>
      </w:r>
      <w:r w:rsidR="00243B64">
        <w:rPr>
          <w:spacing w:val="-12"/>
          <w:sz w:val="20"/>
          <w:szCs w:val="20"/>
          <w:lang w:val="be-BY"/>
        </w:rPr>
        <w:softHyphen/>
      </w:r>
      <w:r w:rsidRPr="00EF2702">
        <w:rPr>
          <w:spacing w:val="-12"/>
          <w:sz w:val="20"/>
          <w:szCs w:val="20"/>
          <w:lang w:val="be-BY"/>
        </w:rPr>
        <w:t>гі калекцыянераў да савецкіх і постсавецкіх картак У. А. Ліхадзедаў пазна</w:t>
      </w:r>
      <w:r w:rsidR="0038225A">
        <w:rPr>
          <w:spacing w:val="-12"/>
          <w:sz w:val="20"/>
          <w:szCs w:val="20"/>
          <w:lang w:val="be-BY"/>
        </w:rPr>
        <w:softHyphen/>
      </w:r>
      <w:r w:rsidRPr="00EF2702">
        <w:rPr>
          <w:spacing w:val="-12"/>
          <w:sz w:val="20"/>
          <w:szCs w:val="20"/>
          <w:lang w:val="be-BY"/>
        </w:rPr>
        <w:t xml:space="preserve">чае, што ў іх </w:t>
      </w:r>
      <w:r w:rsidR="004A24BB">
        <w:rPr>
          <w:spacing w:val="-12"/>
          <w:sz w:val="20"/>
          <w:szCs w:val="20"/>
          <w:lang w:val="be-BY"/>
        </w:rPr>
        <w:t>«</w:t>
      </w:r>
      <w:r w:rsidRPr="00EF2702">
        <w:rPr>
          <w:spacing w:val="-12"/>
          <w:sz w:val="20"/>
          <w:szCs w:val="20"/>
          <w:lang w:val="be-BY"/>
        </w:rPr>
        <w:t>няма душы</w:t>
      </w:r>
      <w:r w:rsidR="004A24BB">
        <w:rPr>
          <w:spacing w:val="-12"/>
          <w:sz w:val="20"/>
          <w:szCs w:val="20"/>
          <w:lang w:val="be-BY"/>
        </w:rPr>
        <w:t>»</w:t>
      </w:r>
      <w:r w:rsidRPr="00EF2702">
        <w:rPr>
          <w:spacing w:val="-12"/>
          <w:sz w:val="20"/>
          <w:szCs w:val="20"/>
          <w:lang w:val="be-BY"/>
        </w:rPr>
        <w:t xml:space="preserve"> </w:t>
      </w:r>
      <w:r>
        <w:rPr>
          <w:spacing w:val="-12"/>
          <w:sz w:val="20"/>
          <w:szCs w:val="20"/>
          <w:lang w:val="be-BY"/>
        </w:rPr>
        <w:t>[</w:t>
      </w:r>
      <w:r w:rsidRPr="00EF2702">
        <w:rPr>
          <w:spacing w:val="-12"/>
          <w:sz w:val="20"/>
          <w:szCs w:val="20"/>
          <w:lang w:val="be-BY"/>
        </w:rPr>
        <w:t>3</w:t>
      </w:r>
      <w:r>
        <w:rPr>
          <w:spacing w:val="-12"/>
          <w:sz w:val="20"/>
          <w:szCs w:val="20"/>
          <w:lang w:val="be-BY"/>
        </w:rPr>
        <w:t>]</w:t>
      </w:r>
      <w:r w:rsidRPr="00EF2702">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Выкарыстанне паштовак працягваецца і ў наш час. З</w:t>
      </w:r>
      <w:r w:rsidR="0040373F">
        <w:rPr>
          <w:spacing w:val="-12"/>
          <w:sz w:val="20"/>
          <w:szCs w:val="20"/>
          <w:lang w:val="be-BY"/>
        </w:rPr>
        <w:t>’</w:t>
      </w:r>
      <w:r w:rsidRPr="00EF2702">
        <w:rPr>
          <w:spacing w:val="-12"/>
          <w:sz w:val="20"/>
          <w:szCs w:val="20"/>
          <w:lang w:val="be-BY"/>
        </w:rPr>
        <w:t>явілася электронная паш</w:t>
      </w:r>
      <w:r w:rsidR="0038225A">
        <w:rPr>
          <w:spacing w:val="-12"/>
          <w:sz w:val="20"/>
          <w:szCs w:val="20"/>
          <w:lang w:val="be-BY"/>
        </w:rPr>
        <w:softHyphen/>
      </w:r>
      <w:r w:rsidRPr="00EF2702">
        <w:rPr>
          <w:spacing w:val="-12"/>
          <w:sz w:val="20"/>
          <w:szCs w:val="20"/>
          <w:lang w:val="be-BY"/>
        </w:rPr>
        <w:t>тоўка. Развіваецца мастацтва самаробнай паштоўкі. Функцыянуюць рэк</w:t>
      </w:r>
      <w:r w:rsidR="0038225A">
        <w:rPr>
          <w:spacing w:val="-12"/>
          <w:sz w:val="20"/>
          <w:szCs w:val="20"/>
          <w:lang w:val="be-BY"/>
        </w:rPr>
        <w:softHyphen/>
      </w:r>
      <w:r w:rsidRPr="00EF2702">
        <w:rPr>
          <w:spacing w:val="-12"/>
          <w:sz w:val="20"/>
          <w:szCs w:val="20"/>
          <w:lang w:val="be-BY"/>
        </w:rPr>
        <w:t>лам</w:t>
      </w:r>
      <w:r w:rsidR="0038225A">
        <w:rPr>
          <w:spacing w:val="-12"/>
          <w:sz w:val="20"/>
          <w:szCs w:val="20"/>
          <w:lang w:val="be-BY"/>
        </w:rPr>
        <w:softHyphen/>
      </w:r>
      <w:r w:rsidRPr="00EF2702">
        <w:rPr>
          <w:spacing w:val="-12"/>
          <w:sz w:val="20"/>
          <w:szCs w:val="20"/>
          <w:lang w:val="be-BY"/>
        </w:rPr>
        <w:t>ныя</w:t>
      </w:r>
      <w:r>
        <w:rPr>
          <w:spacing w:val="-12"/>
          <w:sz w:val="20"/>
          <w:szCs w:val="20"/>
          <w:lang w:val="be-BY"/>
        </w:rPr>
        <w:t xml:space="preserve"> </w:t>
      </w:r>
      <w:r w:rsidRPr="00EF2702">
        <w:rPr>
          <w:spacing w:val="-12"/>
          <w:sz w:val="20"/>
          <w:szCs w:val="20"/>
          <w:lang w:val="be-BY"/>
        </w:rPr>
        <w:t>і карпаратыўныя паштоўкі. Застаюцца актуальнымі ілюстраваныя паш</w:t>
      </w:r>
      <w:r w:rsidR="0038225A">
        <w:rPr>
          <w:spacing w:val="-12"/>
          <w:sz w:val="20"/>
          <w:szCs w:val="20"/>
          <w:lang w:val="be-BY"/>
        </w:rPr>
        <w:softHyphen/>
      </w:r>
      <w:r w:rsidRPr="00EF2702">
        <w:rPr>
          <w:spacing w:val="-12"/>
          <w:sz w:val="20"/>
          <w:szCs w:val="20"/>
          <w:lang w:val="be-BY"/>
        </w:rPr>
        <w:t>тоў</w:t>
      </w:r>
      <w:r w:rsidR="0038225A">
        <w:rPr>
          <w:spacing w:val="-12"/>
          <w:sz w:val="20"/>
          <w:szCs w:val="20"/>
          <w:lang w:val="be-BY"/>
        </w:rPr>
        <w:softHyphen/>
      </w:r>
      <w:r w:rsidRPr="00EF2702">
        <w:rPr>
          <w:spacing w:val="-12"/>
          <w:sz w:val="20"/>
          <w:szCs w:val="20"/>
          <w:lang w:val="be-BY"/>
        </w:rPr>
        <w:t>кі з выявай славутасц</w:t>
      </w:r>
      <w:r w:rsidR="00243B64">
        <w:rPr>
          <w:spacing w:val="-12"/>
          <w:sz w:val="20"/>
          <w:szCs w:val="20"/>
          <w:lang w:val="be-BY"/>
        </w:rPr>
        <w:t>ей</w:t>
      </w:r>
      <w:r w:rsidRPr="00EF2702">
        <w:rPr>
          <w:spacing w:val="-12"/>
          <w:sz w:val="20"/>
          <w:szCs w:val="20"/>
          <w:lang w:val="be-BY"/>
        </w:rPr>
        <w:t xml:space="preserve"> і сувенірныя паштоўкі да знамянальных падзей. Нацыя</w:t>
      </w:r>
      <w:r w:rsidR="0038225A">
        <w:rPr>
          <w:spacing w:val="-12"/>
          <w:sz w:val="20"/>
          <w:szCs w:val="20"/>
          <w:lang w:val="be-BY"/>
        </w:rPr>
        <w:softHyphen/>
      </w:r>
      <w:r w:rsidRPr="00EF2702">
        <w:rPr>
          <w:spacing w:val="-12"/>
          <w:sz w:val="20"/>
          <w:szCs w:val="20"/>
          <w:lang w:val="be-BY"/>
        </w:rPr>
        <w:t>нальны мастацкі музей Беларусі сумесна з Белпоштай аднавілі выпуск рэпра</w:t>
      </w:r>
      <w:r w:rsidR="0038225A">
        <w:rPr>
          <w:spacing w:val="-12"/>
          <w:sz w:val="20"/>
          <w:szCs w:val="20"/>
          <w:lang w:val="be-BY"/>
        </w:rPr>
        <w:softHyphen/>
      </w:r>
      <w:r w:rsidRPr="00EF2702">
        <w:rPr>
          <w:spacing w:val="-12"/>
          <w:sz w:val="20"/>
          <w:szCs w:val="20"/>
          <w:lang w:val="be-BY"/>
        </w:rPr>
        <w:t>дукцыйных паштовак з творамі</w:t>
      </w:r>
      <w:r>
        <w:rPr>
          <w:spacing w:val="-12"/>
          <w:sz w:val="20"/>
          <w:szCs w:val="20"/>
          <w:lang w:val="be-BY"/>
        </w:rPr>
        <w:t xml:space="preserve"> </w:t>
      </w:r>
      <w:r w:rsidRPr="00EF2702">
        <w:rPr>
          <w:spacing w:val="-12"/>
          <w:sz w:val="20"/>
          <w:szCs w:val="20"/>
          <w:lang w:val="be-BY"/>
        </w:rPr>
        <w:t>беларускіх майстроў.</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Паштоўка</w:t>
      </w:r>
      <w:r>
        <w:rPr>
          <w:spacing w:val="-12"/>
          <w:sz w:val="20"/>
          <w:szCs w:val="20"/>
          <w:lang w:val="be-BY"/>
        </w:rPr>
        <w:t xml:space="preserve"> — </w:t>
      </w:r>
      <w:r w:rsidRPr="00EF2702">
        <w:rPr>
          <w:spacing w:val="-12"/>
          <w:sz w:val="20"/>
          <w:szCs w:val="20"/>
          <w:lang w:val="be-BY"/>
        </w:rPr>
        <w:t>гэта перспектыўны аб</w:t>
      </w:r>
      <w:r w:rsidR="0040373F">
        <w:rPr>
          <w:spacing w:val="-12"/>
          <w:sz w:val="20"/>
          <w:szCs w:val="20"/>
          <w:lang w:val="be-BY"/>
        </w:rPr>
        <w:t>’</w:t>
      </w:r>
      <w:r w:rsidRPr="00EF2702">
        <w:rPr>
          <w:spacing w:val="-12"/>
          <w:sz w:val="20"/>
          <w:szCs w:val="20"/>
          <w:lang w:val="be-BY"/>
        </w:rPr>
        <w:t>ект музейнага паказу. Як комп</w:t>
      </w:r>
      <w:r w:rsidR="0038225A">
        <w:rPr>
          <w:spacing w:val="-12"/>
          <w:sz w:val="20"/>
          <w:szCs w:val="20"/>
          <w:lang w:val="be-BY"/>
        </w:rPr>
        <w:softHyphen/>
      </w:r>
      <w:r w:rsidRPr="00EF2702">
        <w:rPr>
          <w:spacing w:val="-12"/>
          <w:sz w:val="20"/>
          <w:szCs w:val="20"/>
          <w:lang w:val="be-BY"/>
        </w:rPr>
        <w:t>лекс</w:t>
      </w:r>
      <w:r w:rsidR="0038225A">
        <w:rPr>
          <w:spacing w:val="-12"/>
          <w:sz w:val="20"/>
          <w:szCs w:val="20"/>
          <w:lang w:val="be-BY"/>
        </w:rPr>
        <w:softHyphen/>
      </w:r>
      <w:r w:rsidRPr="00EF2702">
        <w:rPr>
          <w:spacing w:val="-12"/>
          <w:sz w:val="20"/>
          <w:szCs w:val="20"/>
          <w:lang w:val="be-BY"/>
        </w:rPr>
        <w:t xml:space="preserve">ныя крыніцы, ілюстраваныя адкрытыя лісты валодаюць такімі вартасцямі </w:t>
      </w:r>
      <w:r w:rsidRPr="00EF2702">
        <w:rPr>
          <w:spacing w:val="-12"/>
          <w:sz w:val="20"/>
          <w:szCs w:val="20"/>
          <w:lang w:val="be-BY"/>
        </w:rPr>
        <w:lastRenderedPageBreak/>
        <w:t>музей</w:t>
      </w:r>
      <w:r w:rsidR="0038225A">
        <w:rPr>
          <w:spacing w:val="-12"/>
          <w:sz w:val="20"/>
          <w:szCs w:val="20"/>
          <w:lang w:val="be-BY"/>
        </w:rPr>
        <w:softHyphen/>
      </w:r>
      <w:r w:rsidRPr="00EF2702">
        <w:rPr>
          <w:spacing w:val="-12"/>
          <w:sz w:val="20"/>
          <w:szCs w:val="20"/>
          <w:lang w:val="be-BY"/>
        </w:rPr>
        <w:t>нага прадмета</w:t>
      </w:r>
      <w:r w:rsidR="00243B64">
        <w:rPr>
          <w:spacing w:val="-12"/>
          <w:sz w:val="20"/>
          <w:szCs w:val="20"/>
          <w:lang w:val="be-BY"/>
        </w:rPr>
        <w:t>,</w:t>
      </w:r>
      <w:r w:rsidRPr="00EF2702">
        <w:rPr>
          <w:spacing w:val="-12"/>
          <w:sz w:val="20"/>
          <w:szCs w:val="20"/>
          <w:lang w:val="be-BY"/>
        </w:rPr>
        <w:t xml:space="preserve"> як інфарматыўнасць і прывабнасць. Таму музейныя ўста</w:t>
      </w:r>
      <w:r w:rsidR="0038225A">
        <w:rPr>
          <w:spacing w:val="-12"/>
          <w:sz w:val="20"/>
          <w:szCs w:val="20"/>
          <w:lang w:val="be-BY"/>
        </w:rPr>
        <w:softHyphen/>
      </w:r>
      <w:r w:rsidRPr="00EF2702">
        <w:rPr>
          <w:spacing w:val="-12"/>
          <w:sz w:val="20"/>
          <w:szCs w:val="20"/>
          <w:lang w:val="be-BY"/>
        </w:rPr>
        <w:t>но</w:t>
      </w:r>
      <w:r w:rsidR="0038225A">
        <w:rPr>
          <w:spacing w:val="-12"/>
          <w:sz w:val="20"/>
          <w:szCs w:val="20"/>
          <w:lang w:val="be-BY"/>
        </w:rPr>
        <w:softHyphen/>
      </w:r>
      <w:r w:rsidRPr="00EF2702">
        <w:rPr>
          <w:spacing w:val="-12"/>
          <w:sz w:val="20"/>
          <w:szCs w:val="20"/>
          <w:lang w:val="be-BY"/>
        </w:rPr>
        <w:t>вы і бібліятэкі пры правядзенні выстаў аддаюць перавагу не толькі паш</w:t>
      </w:r>
      <w:r w:rsidR="0038225A">
        <w:rPr>
          <w:spacing w:val="-12"/>
          <w:sz w:val="20"/>
          <w:szCs w:val="20"/>
          <w:lang w:val="be-BY"/>
        </w:rPr>
        <w:softHyphen/>
      </w:r>
      <w:r w:rsidRPr="00EF2702">
        <w:rPr>
          <w:spacing w:val="-12"/>
          <w:sz w:val="20"/>
          <w:szCs w:val="20"/>
          <w:lang w:val="be-BY"/>
        </w:rPr>
        <w:t>тоў</w:t>
      </w:r>
      <w:r w:rsidR="0038225A">
        <w:rPr>
          <w:spacing w:val="-12"/>
          <w:sz w:val="20"/>
          <w:szCs w:val="20"/>
          <w:lang w:val="be-BY"/>
        </w:rPr>
        <w:softHyphen/>
      </w:r>
      <w:r w:rsidRPr="00EF2702">
        <w:rPr>
          <w:spacing w:val="-12"/>
          <w:sz w:val="20"/>
          <w:szCs w:val="20"/>
          <w:lang w:val="be-BY"/>
        </w:rPr>
        <w:t>кам стогадовай даўніны, але таксама і маляўнічым паштоўкам да любімых свят</w:t>
      </w:r>
      <w:r>
        <w:rPr>
          <w:spacing w:val="-12"/>
          <w:sz w:val="20"/>
          <w:szCs w:val="20"/>
          <w:lang w:val="be-BY"/>
        </w:rPr>
        <w:t xml:space="preserve"> — </w:t>
      </w:r>
      <w:r w:rsidRPr="00EF2702">
        <w:rPr>
          <w:spacing w:val="-12"/>
          <w:sz w:val="20"/>
          <w:szCs w:val="20"/>
          <w:lang w:val="be-BY"/>
        </w:rPr>
        <w:t>8 сакавіка і Нов</w:t>
      </w:r>
      <w:r w:rsidR="0068229A">
        <w:rPr>
          <w:spacing w:val="-12"/>
          <w:sz w:val="20"/>
          <w:szCs w:val="20"/>
          <w:lang w:val="be-BY"/>
        </w:rPr>
        <w:t>ага</w:t>
      </w:r>
      <w:r w:rsidRPr="00EF2702">
        <w:rPr>
          <w:spacing w:val="-12"/>
          <w:sz w:val="20"/>
          <w:szCs w:val="20"/>
          <w:lang w:val="be-BY"/>
        </w:rPr>
        <w:t xml:space="preserve"> год</w:t>
      </w:r>
      <w:r w:rsidR="0068229A">
        <w:rPr>
          <w:spacing w:val="-12"/>
          <w:sz w:val="20"/>
          <w:szCs w:val="20"/>
          <w:lang w:val="be-BY"/>
        </w:rPr>
        <w:t>а</w:t>
      </w:r>
      <w:r w:rsidRPr="00EF2702">
        <w:rPr>
          <w:spacing w:val="-12"/>
          <w:sz w:val="20"/>
          <w:szCs w:val="20"/>
          <w:lang w:val="be-BY"/>
        </w:rPr>
        <w:t>.</w:t>
      </w:r>
      <w:r>
        <w:rPr>
          <w:spacing w:val="-12"/>
          <w:sz w:val="20"/>
          <w:szCs w:val="20"/>
          <w:lang w:val="be-BY"/>
        </w:rPr>
        <w:t xml:space="preserve"> </w:t>
      </w:r>
      <w:r w:rsidRPr="00EF2702">
        <w:rPr>
          <w:spacing w:val="-12"/>
          <w:sz w:val="20"/>
          <w:szCs w:val="20"/>
          <w:lang w:val="be-BY"/>
        </w:rPr>
        <w:t>У 2015 г. быў паспяхова праведзены фестываль аўтар</w:t>
      </w:r>
      <w:r w:rsidR="0038225A">
        <w:rPr>
          <w:spacing w:val="-12"/>
          <w:sz w:val="20"/>
          <w:szCs w:val="20"/>
          <w:lang w:val="be-BY"/>
        </w:rPr>
        <w:softHyphen/>
      </w:r>
      <w:r w:rsidRPr="00EF2702">
        <w:rPr>
          <w:spacing w:val="-12"/>
          <w:sz w:val="20"/>
          <w:szCs w:val="20"/>
          <w:lang w:val="be-BY"/>
        </w:rPr>
        <w:t>скай паштоўкі, арганізаваны Музеем гісторыі беларускага кіно і Бела</w:t>
      </w:r>
      <w:r w:rsidR="0038225A">
        <w:rPr>
          <w:spacing w:val="-12"/>
          <w:sz w:val="20"/>
          <w:szCs w:val="20"/>
          <w:lang w:val="be-BY"/>
        </w:rPr>
        <w:softHyphen/>
      </w:r>
      <w:r w:rsidRPr="00EF2702">
        <w:rPr>
          <w:spacing w:val="-12"/>
          <w:sz w:val="20"/>
          <w:szCs w:val="20"/>
          <w:lang w:val="be-BY"/>
        </w:rPr>
        <w:t>рус</w:t>
      </w:r>
      <w:r w:rsidR="0038225A">
        <w:rPr>
          <w:spacing w:val="-12"/>
          <w:sz w:val="20"/>
          <w:szCs w:val="20"/>
          <w:lang w:val="be-BY"/>
        </w:rPr>
        <w:softHyphen/>
      </w:r>
      <w:r w:rsidRPr="00EF2702">
        <w:rPr>
          <w:spacing w:val="-12"/>
          <w:sz w:val="20"/>
          <w:szCs w:val="20"/>
          <w:lang w:val="be-BY"/>
        </w:rPr>
        <w:t>кім саюзам дызайнераў [26</w:t>
      </w:r>
      <w:r>
        <w:rPr>
          <w:iCs/>
          <w:spacing w:val="-12"/>
          <w:sz w:val="20"/>
          <w:szCs w:val="20"/>
          <w:lang w:val="be-BY"/>
        </w:rPr>
        <w:t>]</w:t>
      </w:r>
      <w:r w:rsidRPr="00EF2702">
        <w:rPr>
          <w:i/>
          <w:iCs/>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Адметныя рысы паштоўкі патрабуюць сур</w:t>
      </w:r>
      <w:r w:rsidR="00243B64">
        <w:rPr>
          <w:spacing w:val="-12"/>
          <w:sz w:val="20"/>
          <w:szCs w:val="20"/>
          <w:lang w:val="be-BY"/>
        </w:rPr>
        <w:t>’ё</w:t>
      </w:r>
      <w:r w:rsidRPr="00EF2702">
        <w:rPr>
          <w:spacing w:val="-12"/>
          <w:sz w:val="20"/>
          <w:szCs w:val="20"/>
          <w:lang w:val="be-BY"/>
        </w:rPr>
        <w:t>зных падыходаў пры выданні ката</w:t>
      </w:r>
      <w:r w:rsidR="0038225A">
        <w:rPr>
          <w:spacing w:val="-12"/>
          <w:sz w:val="20"/>
          <w:szCs w:val="20"/>
          <w:lang w:val="be-BY"/>
        </w:rPr>
        <w:softHyphen/>
      </w:r>
      <w:r w:rsidRPr="00EF2702">
        <w:rPr>
          <w:spacing w:val="-12"/>
          <w:sz w:val="20"/>
          <w:szCs w:val="20"/>
          <w:lang w:val="be-BY"/>
        </w:rPr>
        <w:t>логаў адкрытых лістоў. Прымаючы да ўвагі комплекснасць гэтых крыніц, наву</w:t>
      </w:r>
      <w:r w:rsidR="0038225A">
        <w:rPr>
          <w:spacing w:val="-12"/>
          <w:sz w:val="20"/>
          <w:szCs w:val="20"/>
          <w:lang w:val="be-BY"/>
        </w:rPr>
        <w:softHyphen/>
      </w:r>
      <w:r w:rsidRPr="00EF2702">
        <w:rPr>
          <w:spacing w:val="-12"/>
          <w:sz w:val="20"/>
          <w:szCs w:val="20"/>
          <w:lang w:val="be-BY"/>
        </w:rPr>
        <w:t>ковая публікацыя павінна прадугледжваць і наяўнасць крыніцазнаўчай кры</w:t>
      </w:r>
      <w:r w:rsidR="0038225A">
        <w:rPr>
          <w:spacing w:val="-12"/>
          <w:sz w:val="20"/>
          <w:szCs w:val="20"/>
          <w:lang w:val="be-BY"/>
        </w:rPr>
        <w:softHyphen/>
      </w:r>
      <w:r w:rsidRPr="00EF2702">
        <w:rPr>
          <w:spacing w:val="-12"/>
          <w:sz w:val="20"/>
          <w:szCs w:val="20"/>
          <w:lang w:val="be-BY"/>
        </w:rPr>
        <w:t>тыкі.</w:t>
      </w:r>
    </w:p>
    <w:p w:rsidR="00062886" w:rsidRPr="00EF2702" w:rsidRDefault="00062886" w:rsidP="00062886">
      <w:pPr>
        <w:pStyle w:val="af6"/>
        <w:spacing w:after="0" w:line="220" w:lineRule="exact"/>
        <w:ind w:firstLine="397"/>
        <w:jc w:val="both"/>
        <w:rPr>
          <w:spacing w:val="-12"/>
          <w:sz w:val="20"/>
          <w:szCs w:val="20"/>
          <w:lang w:val="be-BY"/>
        </w:rPr>
      </w:pPr>
      <w:r w:rsidRPr="00EF2702">
        <w:rPr>
          <w:spacing w:val="-12"/>
          <w:sz w:val="20"/>
          <w:szCs w:val="20"/>
          <w:lang w:val="be-BY"/>
        </w:rPr>
        <w:t>Усё вышэйсказанае сведчыць аб тым, што адкрытыя лісты з</w:t>
      </w:r>
      <w:r w:rsidR="0040373F">
        <w:rPr>
          <w:spacing w:val="-12"/>
          <w:sz w:val="20"/>
          <w:szCs w:val="20"/>
          <w:lang w:val="be-BY"/>
        </w:rPr>
        <w:t>’</w:t>
      </w:r>
      <w:r w:rsidRPr="00EF2702">
        <w:rPr>
          <w:spacing w:val="-12"/>
          <w:sz w:val="20"/>
          <w:szCs w:val="20"/>
          <w:lang w:val="be-BY"/>
        </w:rPr>
        <w:t>яўляюцца каш</w:t>
      </w:r>
      <w:r w:rsidR="0038225A">
        <w:rPr>
          <w:spacing w:val="-12"/>
          <w:sz w:val="20"/>
          <w:szCs w:val="20"/>
          <w:lang w:val="be-BY"/>
        </w:rPr>
        <w:softHyphen/>
      </w:r>
      <w:r w:rsidRPr="00EF2702">
        <w:rPr>
          <w:spacing w:val="-12"/>
          <w:sz w:val="20"/>
          <w:szCs w:val="20"/>
          <w:lang w:val="be-BY"/>
        </w:rPr>
        <w:t>тоўнай часткай гісторыка-культурнай спадчыны. Шматгранны інфар</w:t>
      </w:r>
      <w:r w:rsidR="0038225A">
        <w:rPr>
          <w:spacing w:val="-12"/>
          <w:sz w:val="20"/>
          <w:szCs w:val="20"/>
          <w:lang w:val="be-BY"/>
        </w:rPr>
        <w:softHyphen/>
      </w:r>
      <w:r w:rsidRPr="00EF2702">
        <w:rPr>
          <w:spacing w:val="-12"/>
          <w:sz w:val="20"/>
          <w:szCs w:val="20"/>
          <w:lang w:val="be-BY"/>
        </w:rPr>
        <w:t>ма</w:t>
      </w:r>
      <w:r w:rsidR="0038225A">
        <w:rPr>
          <w:spacing w:val="-12"/>
          <w:sz w:val="20"/>
          <w:szCs w:val="20"/>
          <w:lang w:val="be-BY"/>
        </w:rPr>
        <w:softHyphen/>
      </w:r>
      <w:r w:rsidRPr="00EF2702">
        <w:rPr>
          <w:spacing w:val="-12"/>
          <w:sz w:val="20"/>
          <w:szCs w:val="20"/>
          <w:lang w:val="be-BY"/>
        </w:rPr>
        <w:t>цый</w:t>
      </w:r>
      <w:r w:rsidR="0038225A">
        <w:rPr>
          <w:spacing w:val="-12"/>
          <w:sz w:val="20"/>
          <w:szCs w:val="20"/>
          <w:lang w:val="be-BY"/>
        </w:rPr>
        <w:softHyphen/>
      </w:r>
      <w:r w:rsidRPr="00EF2702">
        <w:rPr>
          <w:spacing w:val="-12"/>
          <w:sz w:val="20"/>
          <w:szCs w:val="20"/>
          <w:lang w:val="be-BY"/>
        </w:rPr>
        <w:t>ны патэнцыял паштовак вельмі шырокі і заслугоўвае ўважлівага выву</w:t>
      </w:r>
      <w:r w:rsidR="0038225A">
        <w:rPr>
          <w:spacing w:val="-12"/>
          <w:sz w:val="20"/>
          <w:szCs w:val="20"/>
          <w:lang w:val="be-BY"/>
        </w:rPr>
        <w:softHyphen/>
      </w:r>
      <w:r w:rsidRPr="00EF2702">
        <w:rPr>
          <w:spacing w:val="-12"/>
          <w:sz w:val="20"/>
          <w:szCs w:val="20"/>
          <w:lang w:val="be-BY"/>
        </w:rPr>
        <w:t>чэн</w:t>
      </w:r>
      <w:r w:rsidR="0038225A">
        <w:rPr>
          <w:spacing w:val="-12"/>
          <w:sz w:val="20"/>
          <w:szCs w:val="20"/>
          <w:lang w:val="be-BY"/>
        </w:rPr>
        <w:softHyphen/>
      </w:r>
      <w:r w:rsidRPr="00EF2702">
        <w:rPr>
          <w:spacing w:val="-12"/>
          <w:sz w:val="20"/>
          <w:szCs w:val="20"/>
          <w:lang w:val="be-BY"/>
        </w:rPr>
        <w:t>ня.</w:t>
      </w:r>
    </w:p>
    <w:p w:rsidR="00062886" w:rsidRPr="00771E3C" w:rsidRDefault="00903514" w:rsidP="00062886">
      <w:pPr>
        <w:keepNext/>
        <w:keepLines/>
        <w:widowControl w:val="0"/>
        <w:spacing w:before="100" w:after="20" w:line="200" w:lineRule="exact"/>
        <w:jc w:val="center"/>
        <w:rPr>
          <w:spacing w:val="30"/>
          <w:sz w:val="18"/>
          <w:szCs w:val="18"/>
        </w:rPr>
      </w:pPr>
      <w:r w:rsidRPr="00903514">
        <w:rPr>
          <w:spacing w:val="30"/>
          <w:sz w:val="18"/>
          <w:szCs w:val="18"/>
        </w:rPr>
        <w:t>Літаратура і крыніцы</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w:t>
      </w:r>
      <w:r w:rsidRPr="00EF2702">
        <w:rPr>
          <w:spacing w:val="-12"/>
          <w:sz w:val="18"/>
          <w:szCs w:val="18"/>
        </w:rPr>
        <w:tab/>
        <w:t>Гордиенко</w:t>
      </w:r>
      <w:r w:rsidR="0038225A">
        <w:rPr>
          <w:spacing w:val="-12"/>
          <w:sz w:val="18"/>
          <w:szCs w:val="18"/>
        </w:rPr>
        <w:t>, </w:t>
      </w:r>
      <w:r w:rsidRPr="00EF2702">
        <w:rPr>
          <w:spacing w:val="-12"/>
          <w:sz w:val="18"/>
          <w:szCs w:val="18"/>
        </w:rPr>
        <w:t>Н. Белорусские рождественские открытки на Западе</w:t>
      </w:r>
      <w:r>
        <w:rPr>
          <w:spacing w:val="-12"/>
          <w:sz w:val="18"/>
          <w:szCs w:val="18"/>
        </w:rPr>
        <w:t xml:space="preserve"> </w:t>
      </w:r>
      <w:r w:rsidR="00FF2A0F">
        <w:rPr>
          <w:spacing w:val="-12"/>
          <w:sz w:val="18"/>
          <w:szCs w:val="18"/>
          <w:lang w:val="en-US"/>
        </w:rPr>
        <w:t>[</w:t>
      </w:r>
      <w:r w:rsidRPr="00EF2702">
        <w:rPr>
          <w:spacing w:val="-12"/>
          <w:sz w:val="18"/>
          <w:szCs w:val="18"/>
        </w:rPr>
        <w:t>Электрон</w:t>
      </w:r>
      <w:r w:rsidR="00243B64">
        <w:rPr>
          <w:spacing w:val="-12"/>
          <w:sz w:val="18"/>
          <w:szCs w:val="18"/>
          <w:lang w:val="be-BY"/>
        </w:rPr>
        <w:t>ны</w:t>
      </w:r>
      <w:r>
        <w:rPr>
          <w:spacing w:val="-12"/>
          <w:sz w:val="18"/>
          <w:szCs w:val="18"/>
        </w:rPr>
        <w:t xml:space="preserve"> </w:t>
      </w:r>
      <w:r w:rsidRPr="00EF2702">
        <w:rPr>
          <w:spacing w:val="-12"/>
          <w:sz w:val="18"/>
          <w:szCs w:val="18"/>
        </w:rPr>
        <w:t>р</w:t>
      </w:r>
      <w:r w:rsidR="00FF2A0F">
        <w:rPr>
          <w:spacing w:val="-12"/>
          <w:sz w:val="18"/>
          <w:szCs w:val="18"/>
          <w:lang w:val="be-BY"/>
        </w:rPr>
        <w:t>э</w:t>
      </w:r>
      <w:r w:rsidRPr="00EF2702">
        <w:rPr>
          <w:spacing w:val="-12"/>
          <w:sz w:val="18"/>
          <w:szCs w:val="18"/>
        </w:rPr>
        <w:t>сурс</w:t>
      </w:r>
      <w:r w:rsidR="00FF2A0F">
        <w:rPr>
          <w:spacing w:val="-12"/>
          <w:sz w:val="18"/>
          <w:szCs w:val="18"/>
          <w:lang w:val="en-US"/>
        </w:rPr>
        <w:t>]</w:t>
      </w:r>
      <w:r w:rsidR="008217A0">
        <w:rPr>
          <w:spacing w:val="-12"/>
          <w:sz w:val="18"/>
          <w:szCs w:val="18"/>
          <w:lang w:val="be-BY"/>
        </w:rPr>
        <w:t>.</w:t>
      </w:r>
      <w:r w:rsidR="00FF2A0F" w:rsidRPr="00EE4B56">
        <w:rPr>
          <w:spacing w:val="-14"/>
          <w:sz w:val="18"/>
          <w:szCs w:val="18"/>
        </w:rPr>
        <w:t> — Р</w:t>
      </w:r>
      <w:r w:rsidR="00FF2A0F">
        <w:rPr>
          <w:spacing w:val="-14"/>
          <w:sz w:val="18"/>
          <w:szCs w:val="18"/>
          <w:lang w:val="be-BY"/>
        </w:rPr>
        <w:t>э</w:t>
      </w:r>
      <w:r w:rsidR="00FF2A0F" w:rsidRPr="00EE4B56">
        <w:rPr>
          <w:spacing w:val="-14"/>
          <w:sz w:val="18"/>
          <w:szCs w:val="18"/>
        </w:rPr>
        <w:t>ж</w:t>
      </w:r>
      <w:r w:rsidR="00FF2A0F">
        <w:rPr>
          <w:spacing w:val="-14"/>
          <w:sz w:val="18"/>
          <w:szCs w:val="18"/>
          <w:lang w:val="be-BY"/>
        </w:rPr>
        <w:t>ы</w:t>
      </w:r>
      <w:r w:rsidR="00FF2A0F" w:rsidRPr="00EE4B56">
        <w:rPr>
          <w:spacing w:val="-14"/>
          <w:sz w:val="18"/>
          <w:szCs w:val="18"/>
        </w:rPr>
        <w:t>м доступ</w:t>
      </w:r>
      <w:r w:rsidR="00E43FFC">
        <w:rPr>
          <w:spacing w:val="-14"/>
          <w:sz w:val="18"/>
          <w:szCs w:val="18"/>
          <w:lang w:val="be-BY"/>
        </w:rPr>
        <w:t>у</w:t>
      </w:r>
      <w:r w:rsidRPr="00EF2702">
        <w:rPr>
          <w:spacing w:val="-12"/>
          <w:sz w:val="18"/>
          <w:szCs w:val="18"/>
        </w:rPr>
        <w:t>: http:/</w:t>
      </w:r>
      <w:r w:rsidR="008A5AAF">
        <w:rPr>
          <w:spacing w:val="-12"/>
          <w:sz w:val="18"/>
          <w:szCs w:val="18"/>
        </w:rPr>
        <w:t>/</w:t>
      </w:r>
      <w:r w:rsidRPr="00EF2702">
        <w:rPr>
          <w:spacing w:val="-12"/>
          <w:sz w:val="18"/>
          <w:szCs w:val="18"/>
        </w:rPr>
        <w:t>nn.by/?c=ar&amp;i=102360&amp;lang</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2.</w:t>
      </w:r>
      <w:r w:rsidRPr="00EF2702">
        <w:rPr>
          <w:spacing w:val="-12"/>
          <w:sz w:val="18"/>
          <w:szCs w:val="18"/>
        </w:rPr>
        <w:tab/>
        <w:t>Дубатовка</w:t>
      </w:r>
      <w:r w:rsidR="0038225A">
        <w:rPr>
          <w:spacing w:val="-12"/>
          <w:sz w:val="18"/>
          <w:szCs w:val="18"/>
        </w:rPr>
        <w:t>, </w:t>
      </w:r>
      <w:r w:rsidRPr="00EF2702">
        <w:rPr>
          <w:spacing w:val="-12"/>
          <w:sz w:val="18"/>
          <w:szCs w:val="18"/>
        </w:rPr>
        <w:t>Г., Лапковская</w:t>
      </w:r>
      <w:r w:rsidR="00243B64">
        <w:rPr>
          <w:spacing w:val="-12"/>
          <w:sz w:val="18"/>
          <w:szCs w:val="18"/>
          <w:lang w:val="be-BY"/>
        </w:rPr>
        <w:t>, </w:t>
      </w:r>
      <w:r w:rsidRPr="00EF2702">
        <w:rPr>
          <w:spacing w:val="-12"/>
          <w:sz w:val="18"/>
          <w:szCs w:val="18"/>
        </w:rPr>
        <w:t>І. Почтовые открытки в фондах Белорусского госу</w:t>
      </w:r>
      <w:r w:rsidR="0038225A">
        <w:rPr>
          <w:spacing w:val="-12"/>
          <w:sz w:val="18"/>
          <w:szCs w:val="18"/>
        </w:rPr>
        <w:softHyphen/>
      </w:r>
      <w:r w:rsidRPr="00EF2702">
        <w:rPr>
          <w:spacing w:val="-12"/>
          <w:sz w:val="18"/>
          <w:szCs w:val="18"/>
        </w:rPr>
        <w:t>дарст</w:t>
      </w:r>
      <w:r w:rsidR="0038225A">
        <w:rPr>
          <w:spacing w:val="-12"/>
          <w:sz w:val="18"/>
          <w:szCs w:val="18"/>
        </w:rPr>
        <w:softHyphen/>
      </w:r>
      <w:r w:rsidRPr="00EF2702">
        <w:rPr>
          <w:spacing w:val="-12"/>
          <w:sz w:val="18"/>
          <w:szCs w:val="18"/>
        </w:rPr>
        <w:t>вен</w:t>
      </w:r>
      <w:r w:rsidR="0038225A">
        <w:rPr>
          <w:spacing w:val="-12"/>
          <w:sz w:val="18"/>
          <w:szCs w:val="18"/>
        </w:rPr>
        <w:softHyphen/>
      </w:r>
      <w:r w:rsidRPr="00EF2702">
        <w:rPr>
          <w:spacing w:val="-12"/>
          <w:sz w:val="18"/>
          <w:szCs w:val="18"/>
        </w:rPr>
        <w:t>но</w:t>
      </w:r>
      <w:r w:rsidR="0038225A">
        <w:rPr>
          <w:spacing w:val="-12"/>
          <w:sz w:val="18"/>
          <w:szCs w:val="18"/>
        </w:rPr>
        <w:softHyphen/>
      </w:r>
      <w:r w:rsidRPr="00EF2702">
        <w:rPr>
          <w:spacing w:val="-12"/>
          <w:sz w:val="18"/>
          <w:szCs w:val="18"/>
        </w:rPr>
        <w:t>го архива кинофотодокументов</w:t>
      </w:r>
      <w:r w:rsidR="004A24BB">
        <w:rPr>
          <w:spacing w:val="-12"/>
          <w:sz w:val="18"/>
          <w:szCs w:val="18"/>
        </w:rPr>
        <w:t> /</w:t>
      </w:r>
      <w:r w:rsidRPr="00EF2702">
        <w:rPr>
          <w:spacing w:val="-12"/>
          <w:sz w:val="18"/>
          <w:szCs w:val="18"/>
        </w:rPr>
        <w:t xml:space="preserve">/ Архівы і справаводства. </w:t>
      </w:r>
      <w:r>
        <w:rPr>
          <w:spacing w:val="-12"/>
          <w:sz w:val="18"/>
          <w:szCs w:val="18"/>
        </w:rPr>
        <w:t>—</w:t>
      </w:r>
      <w:r w:rsidRPr="00EF2702">
        <w:rPr>
          <w:spacing w:val="-12"/>
          <w:sz w:val="18"/>
          <w:szCs w:val="18"/>
        </w:rPr>
        <w:t xml:space="preserve"> 2008.</w:t>
      </w:r>
      <w:r>
        <w:rPr>
          <w:spacing w:val="-12"/>
          <w:sz w:val="18"/>
          <w:szCs w:val="18"/>
        </w:rPr>
        <w:t xml:space="preserve"> — </w:t>
      </w:r>
      <w:r w:rsidR="0049369B">
        <w:rPr>
          <w:spacing w:val="-12"/>
          <w:sz w:val="18"/>
          <w:szCs w:val="18"/>
        </w:rPr>
        <w:t>№ </w:t>
      </w:r>
      <w:r w:rsidRPr="00EF2702">
        <w:rPr>
          <w:spacing w:val="-12"/>
          <w:sz w:val="18"/>
          <w:szCs w:val="18"/>
        </w:rPr>
        <w:t xml:space="preserve">4. </w:t>
      </w:r>
      <w:r>
        <w:rPr>
          <w:spacing w:val="-12"/>
          <w:sz w:val="18"/>
          <w:szCs w:val="18"/>
        </w:rPr>
        <w:t>—</w:t>
      </w:r>
      <w:r w:rsidRPr="00EF2702">
        <w:rPr>
          <w:spacing w:val="-12"/>
          <w:sz w:val="18"/>
          <w:szCs w:val="18"/>
        </w:rPr>
        <w:t xml:space="preserve"> С.</w:t>
      </w:r>
      <w:r>
        <w:rPr>
          <w:spacing w:val="-12"/>
          <w:sz w:val="18"/>
          <w:szCs w:val="18"/>
        </w:rPr>
        <w:t> </w:t>
      </w:r>
      <w:r w:rsidRPr="00EF2702">
        <w:rPr>
          <w:spacing w:val="-12"/>
          <w:sz w:val="18"/>
          <w:szCs w:val="18"/>
        </w:rPr>
        <w:t>134</w:t>
      </w:r>
      <w:r>
        <w:rPr>
          <w:spacing w:val="-12"/>
          <w:sz w:val="18"/>
          <w:szCs w:val="18"/>
        </w:rPr>
        <w:t>—</w:t>
      </w:r>
      <w:r w:rsidRPr="00EF2702">
        <w:rPr>
          <w:spacing w:val="-12"/>
          <w:sz w:val="18"/>
          <w:szCs w:val="18"/>
        </w:rPr>
        <w:t>141</w:t>
      </w:r>
      <w:r w:rsidR="00FF2A0F">
        <w:rPr>
          <w:spacing w:val="-12"/>
          <w:sz w:val="18"/>
          <w:szCs w:val="18"/>
          <w:lang w:val="be-BY"/>
        </w:rPr>
        <w:t>.</w:t>
      </w:r>
    </w:p>
    <w:p w:rsidR="00062886" w:rsidRPr="00EF2702" w:rsidRDefault="00062886" w:rsidP="00062886">
      <w:pPr>
        <w:pStyle w:val="af6"/>
        <w:spacing w:after="0" w:line="200" w:lineRule="exact"/>
        <w:ind w:left="227" w:hanging="227"/>
        <w:jc w:val="both"/>
        <w:rPr>
          <w:spacing w:val="-12"/>
          <w:sz w:val="18"/>
          <w:szCs w:val="18"/>
        </w:rPr>
      </w:pPr>
      <w:r w:rsidRPr="00EF2702">
        <w:rPr>
          <w:spacing w:val="-12"/>
          <w:sz w:val="18"/>
          <w:szCs w:val="18"/>
        </w:rPr>
        <w:t>3.</w:t>
      </w:r>
      <w:r w:rsidRPr="00EF2702">
        <w:rPr>
          <w:spacing w:val="-12"/>
          <w:sz w:val="18"/>
          <w:szCs w:val="18"/>
        </w:rPr>
        <w:tab/>
        <w:t>Лиходедов</w:t>
      </w:r>
      <w:r>
        <w:rPr>
          <w:spacing w:val="-12"/>
          <w:sz w:val="18"/>
          <w:szCs w:val="18"/>
        </w:rPr>
        <w:t>, </w:t>
      </w:r>
      <w:r w:rsidRPr="00EF2702">
        <w:rPr>
          <w:spacing w:val="-12"/>
          <w:sz w:val="18"/>
          <w:szCs w:val="18"/>
        </w:rPr>
        <w:t>В.</w:t>
      </w:r>
      <w:r>
        <w:rPr>
          <w:spacing w:val="-12"/>
          <w:sz w:val="18"/>
          <w:szCs w:val="18"/>
        </w:rPr>
        <w:t> </w:t>
      </w:r>
      <w:r w:rsidRPr="00EF2702">
        <w:rPr>
          <w:spacing w:val="-12"/>
          <w:sz w:val="18"/>
          <w:szCs w:val="18"/>
        </w:rPr>
        <w:t xml:space="preserve">А. Минск. Путешествие во времени. </w:t>
      </w:r>
      <w:r>
        <w:rPr>
          <w:spacing w:val="-12"/>
          <w:sz w:val="18"/>
          <w:szCs w:val="18"/>
        </w:rPr>
        <w:t>—</w:t>
      </w:r>
      <w:r w:rsidRPr="00EF2702">
        <w:rPr>
          <w:spacing w:val="-12"/>
          <w:sz w:val="18"/>
          <w:szCs w:val="18"/>
        </w:rPr>
        <w:t xml:space="preserve"> Минск:</w:t>
      </w:r>
      <w:r w:rsidR="00050B88">
        <w:rPr>
          <w:spacing w:val="-12"/>
          <w:sz w:val="18"/>
          <w:szCs w:val="18"/>
        </w:rPr>
        <w:t xml:space="preserve"> </w:t>
      </w:r>
      <w:r w:rsidRPr="00EF2702">
        <w:rPr>
          <w:spacing w:val="-12"/>
          <w:sz w:val="18"/>
          <w:szCs w:val="18"/>
        </w:rPr>
        <w:t xml:space="preserve">Звязда, 2015. </w:t>
      </w:r>
      <w:r>
        <w:rPr>
          <w:spacing w:val="-12"/>
          <w:sz w:val="18"/>
          <w:szCs w:val="18"/>
        </w:rPr>
        <w:t>—</w:t>
      </w:r>
      <w:r w:rsidRPr="00EF2702">
        <w:rPr>
          <w:spacing w:val="-12"/>
          <w:sz w:val="18"/>
          <w:szCs w:val="18"/>
        </w:rPr>
        <w:t xml:space="preserve"> 269 с.</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4.</w:t>
      </w:r>
      <w:r w:rsidRPr="00EF2702">
        <w:rPr>
          <w:spacing w:val="-12"/>
          <w:sz w:val="18"/>
          <w:szCs w:val="18"/>
        </w:rPr>
        <w:tab/>
        <w:t>Карлюкевич</w:t>
      </w:r>
      <w:r w:rsidR="00243B64">
        <w:rPr>
          <w:spacing w:val="-12"/>
          <w:sz w:val="18"/>
          <w:szCs w:val="18"/>
          <w:lang w:val="be-BY"/>
        </w:rPr>
        <w:t>, </w:t>
      </w:r>
      <w:r w:rsidRPr="00EF2702">
        <w:rPr>
          <w:spacing w:val="-12"/>
          <w:sz w:val="18"/>
          <w:szCs w:val="18"/>
        </w:rPr>
        <w:t>А. Почтовая открытка: диалог с прошлым</w:t>
      </w:r>
      <w:r w:rsidR="004A24BB">
        <w:rPr>
          <w:spacing w:val="-12"/>
          <w:sz w:val="18"/>
          <w:szCs w:val="18"/>
        </w:rPr>
        <w:t> /</w:t>
      </w:r>
      <w:r w:rsidRPr="00EF2702">
        <w:rPr>
          <w:spacing w:val="-12"/>
          <w:sz w:val="18"/>
          <w:szCs w:val="18"/>
        </w:rPr>
        <w:t>/ Банкаўскі веснік.</w:t>
      </w:r>
      <w:r>
        <w:rPr>
          <w:spacing w:val="-12"/>
          <w:sz w:val="18"/>
          <w:szCs w:val="18"/>
        </w:rPr>
        <w:t xml:space="preserve"> — </w:t>
      </w:r>
      <w:r w:rsidR="0049369B">
        <w:rPr>
          <w:spacing w:val="-12"/>
          <w:sz w:val="18"/>
          <w:szCs w:val="18"/>
        </w:rPr>
        <w:t>№ </w:t>
      </w:r>
      <w:r w:rsidRPr="00EF2702">
        <w:rPr>
          <w:spacing w:val="-12"/>
          <w:sz w:val="18"/>
          <w:szCs w:val="18"/>
        </w:rPr>
        <w:t xml:space="preserve">1. </w:t>
      </w:r>
      <w:r>
        <w:rPr>
          <w:spacing w:val="-12"/>
          <w:sz w:val="18"/>
          <w:szCs w:val="18"/>
        </w:rPr>
        <w:t>—</w:t>
      </w:r>
      <w:r w:rsidRPr="00EF2702">
        <w:rPr>
          <w:spacing w:val="-12"/>
          <w:sz w:val="18"/>
          <w:szCs w:val="18"/>
        </w:rPr>
        <w:t xml:space="preserve"> 2009. </w:t>
      </w:r>
      <w:r>
        <w:rPr>
          <w:spacing w:val="-12"/>
          <w:sz w:val="18"/>
          <w:szCs w:val="18"/>
        </w:rPr>
        <w:t>—</w:t>
      </w:r>
      <w:r w:rsidRPr="00EF2702">
        <w:rPr>
          <w:spacing w:val="-12"/>
          <w:sz w:val="18"/>
          <w:szCs w:val="18"/>
        </w:rPr>
        <w:t xml:space="preserve"> С.</w:t>
      </w:r>
      <w:r>
        <w:rPr>
          <w:spacing w:val="-12"/>
          <w:sz w:val="18"/>
          <w:szCs w:val="18"/>
        </w:rPr>
        <w:t> </w:t>
      </w:r>
      <w:r w:rsidRPr="00EF2702">
        <w:rPr>
          <w:spacing w:val="-12"/>
          <w:sz w:val="18"/>
          <w:szCs w:val="18"/>
        </w:rPr>
        <w:t>62</w:t>
      </w:r>
      <w:r>
        <w:rPr>
          <w:spacing w:val="-12"/>
          <w:sz w:val="18"/>
          <w:szCs w:val="18"/>
        </w:rPr>
        <w:t>—</w:t>
      </w:r>
      <w:r w:rsidRPr="00EF2702">
        <w:rPr>
          <w:spacing w:val="-12"/>
          <w:sz w:val="18"/>
          <w:szCs w:val="18"/>
        </w:rPr>
        <w:t>65</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5.</w:t>
      </w:r>
      <w:r w:rsidRPr="00EF2702">
        <w:rPr>
          <w:spacing w:val="-12"/>
          <w:sz w:val="18"/>
          <w:szCs w:val="18"/>
        </w:rPr>
        <w:tab/>
        <w:t>Комягина</w:t>
      </w:r>
      <w:r w:rsidR="0038225A">
        <w:rPr>
          <w:spacing w:val="-12"/>
          <w:sz w:val="18"/>
          <w:szCs w:val="18"/>
        </w:rPr>
        <w:t>, </w:t>
      </w:r>
      <w:r w:rsidRPr="00EF2702">
        <w:rPr>
          <w:spacing w:val="-12"/>
          <w:sz w:val="18"/>
          <w:szCs w:val="18"/>
        </w:rPr>
        <w:t>О. Белорусские рождественские открытки в XIX веке печатали в Гер</w:t>
      </w:r>
      <w:r w:rsidR="0038225A">
        <w:rPr>
          <w:spacing w:val="-12"/>
          <w:sz w:val="18"/>
          <w:szCs w:val="18"/>
        </w:rPr>
        <w:softHyphen/>
      </w:r>
      <w:r w:rsidRPr="00EF2702">
        <w:rPr>
          <w:spacing w:val="-12"/>
          <w:sz w:val="18"/>
          <w:szCs w:val="18"/>
        </w:rPr>
        <w:t>ма</w:t>
      </w:r>
      <w:r w:rsidR="0038225A">
        <w:rPr>
          <w:spacing w:val="-12"/>
          <w:sz w:val="18"/>
          <w:szCs w:val="18"/>
        </w:rPr>
        <w:softHyphen/>
      </w:r>
      <w:r w:rsidRPr="00EF2702">
        <w:rPr>
          <w:spacing w:val="-12"/>
          <w:sz w:val="18"/>
          <w:szCs w:val="18"/>
        </w:rPr>
        <w:t>нии</w:t>
      </w:r>
      <w:r w:rsidR="004A24BB">
        <w:rPr>
          <w:spacing w:val="-12"/>
          <w:sz w:val="18"/>
          <w:szCs w:val="18"/>
        </w:rPr>
        <w:t> /</w:t>
      </w:r>
      <w:r w:rsidRPr="00EF2702">
        <w:rPr>
          <w:spacing w:val="-12"/>
          <w:sz w:val="18"/>
          <w:szCs w:val="18"/>
        </w:rPr>
        <w:t>/ Комсомольская правда</w:t>
      </w:r>
      <w:r>
        <w:rPr>
          <w:spacing w:val="-12"/>
          <w:sz w:val="18"/>
          <w:szCs w:val="18"/>
        </w:rPr>
        <w:t xml:space="preserve"> </w:t>
      </w:r>
      <w:r w:rsidRPr="00EF2702">
        <w:rPr>
          <w:spacing w:val="-12"/>
          <w:sz w:val="18"/>
          <w:szCs w:val="18"/>
        </w:rPr>
        <w:t xml:space="preserve">в Беларуси. </w:t>
      </w:r>
      <w:r>
        <w:rPr>
          <w:spacing w:val="-12"/>
          <w:sz w:val="18"/>
          <w:szCs w:val="18"/>
        </w:rPr>
        <w:t>—</w:t>
      </w:r>
      <w:r w:rsidRPr="00EF2702">
        <w:rPr>
          <w:spacing w:val="-12"/>
          <w:sz w:val="18"/>
          <w:szCs w:val="18"/>
        </w:rPr>
        <w:t xml:space="preserve"> 24.12.2014</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0068229A" w:rsidRPr="00EF2702">
        <w:rPr>
          <w:spacing w:val="-12"/>
          <w:sz w:val="18"/>
          <w:szCs w:val="18"/>
        </w:rPr>
        <w:t>С</w:t>
      </w:r>
      <w:r w:rsidRPr="00EF2702">
        <w:rPr>
          <w:spacing w:val="-12"/>
          <w:sz w:val="18"/>
          <w:szCs w:val="18"/>
        </w:rPr>
        <w:t>.</w:t>
      </w:r>
      <w:r>
        <w:rPr>
          <w:spacing w:val="-12"/>
          <w:sz w:val="18"/>
          <w:szCs w:val="18"/>
        </w:rPr>
        <w:t> </w:t>
      </w:r>
      <w:r w:rsidRPr="00EF2702">
        <w:rPr>
          <w:spacing w:val="-12"/>
          <w:sz w:val="18"/>
          <w:szCs w:val="18"/>
        </w:rPr>
        <w:t>6</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6.</w:t>
      </w:r>
      <w:r w:rsidRPr="00EF2702">
        <w:rPr>
          <w:spacing w:val="-12"/>
          <w:sz w:val="18"/>
          <w:szCs w:val="18"/>
        </w:rPr>
        <w:tab/>
        <w:t>Ларина</w:t>
      </w:r>
      <w:r>
        <w:rPr>
          <w:spacing w:val="-12"/>
          <w:sz w:val="18"/>
          <w:szCs w:val="18"/>
        </w:rPr>
        <w:t>, </w:t>
      </w:r>
      <w:r w:rsidRPr="00EF2702">
        <w:rPr>
          <w:spacing w:val="-12"/>
          <w:sz w:val="18"/>
          <w:szCs w:val="18"/>
        </w:rPr>
        <w:t>А.</w:t>
      </w:r>
      <w:r>
        <w:rPr>
          <w:spacing w:val="-12"/>
          <w:sz w:val="18"/>
          <w:szCs w:val="18"/>
        </w:rPr>
        <w:t> </w:t>
      </w:r>
      <w:r w:rsidRPr="00EF2702">
        <w:rPr>
          <w:spacing w:val="-12"/>
          <w:sz w:val="18"/>
          <w:szCs w:val="18"/>
        </w:rPr>
        <w:t xml:space="preserve">Н. Документальная открытка конца XIX </w:t>
      </w:r>
      <w:r>
        <w:rPr>
          <w:spacing w:val="-12"/>
          <w:sz w:val="18"/>
          <w:szCs w:val="18"/>
        </w:rPr>
        <w:t>—</w:t>
      </w:r>
      <w:r w:rsidRPr="00EF2702">
        <w:rPr>
          <w:spacing w:val="-12"/>
          <w:sz w:val="18"/>
          <w:szCs w:val="18"/>
        </w:rPr>
        <w:t xml:space="preserve"> начала ХХ века как источник по истории и культуре Москвы</w:t>
      </w:r>
      <w:r w:rsidR="004A24BB">
        <w:rPr>
          <w:spacing w:val="-12"/>
          <w:sz w:val="18"/>
          <w:szCs w:val="18"/>
        </w:rPr>
        <w:t> /</w:t>
      </w:r>
      <w:r w:rsidRPr="00EF2702">
        <w:rPr>
          <w:spacing w:val="-12"/>
          <w:sz w:val="18"/>
          <w:szCs w:val="18"/>
        </w:rPr>
        <w:t xml:space="preserve">/ Автореф. дис. </w:t>
      </w:r>
      <w:r w:rsidR="0068229A">
        <w:rPr>
          <w:spacing w:val="-12"/>
          <w:sz w:val="18"/>
          <w:szCs w:val="18"/>
        </w:rPr>
        <w:t xml:space="preserve">… </w:t>
      </w:r>
      <w:r w:rsidR="0068229A" w:rsidRPr="00EF2702">
        <w:rPr>
          <w:spacing w:val="-12"/>
          <w:sz w:val="18"/>
          <w:szCs w:val="18"/>
        </w:rPr>
        <w:t>к</w:t>
      </w:r>
      <w:r w:rsidR="0068229A">
        <w:rPr>
          <w:spacing w:val="-12"/>
          <w:sz w:val="18"/>
          <w:szCs w:val="18"/>
        </w:rPr>
        <w:t>анд</w:t>
      </w:r>
      <w:r w:rsidR="0068229A" w:rsidRPr="00EF2702">
        <w:rPr>
          <w:spacing w:val="-12"/>
          <w:sz w:val="18"/>
          <w:szCs w:val="18"/>
        </w:rPr>
        <w:t>.</w:t>
      </w:r>
      <w:r w:rsidR="0068229A">
        <w:rPr>
          <w:spacing w:val="-12"/>
          <w:sz w:val="18"/>
          <w:szCs w:val="18"/>
        </w:rPr>
        <w:t xml:space="preserve"> </w:t>
      </w:r>
      <w:r w:rsidR="0068229A" w:rsidRPr="00EF2702">
        <w:rPr>
          <w:spacing w:val="-12"/>
          <w:sz w:val="18"/>
          <w:szCs w:val="18"/>
        </w:rPr>
        <w:t>и</w:t>
      </w:r>
      <w:r w:rsidR="0068229A">
        <w:rPr>
          <w:spacing w:val="-12"/>
          <w:sz w:val="18"/>
          <w:szCs w:val="18"/>
        </w:rPr>
        <w:t>ст</w:t>
      </w:r>
      <w:r w:rsidR="0068229A" w:rsidRPr="00EF2702">
        <w:rPr>
          <w:spacing w:val="-12"/>
          <w:sz w:val="18"/>
          <w:szCs w:val="18"/>
        </w:rPr>
        <w:t>.</w:t>
      </w:r>
      <w:r w:rsidR="0068229A">
        <w:rPr>
          <w:spacing w:val="-12"/>
          <w:sz w:val="18"/>
          <w:szCs w:val="18"/>
        </w:rPr>
        <w:t xml:space="preserve"> </w:t>
      </w:r>
      <w:r w:rsidR="0068229A" w:rsidRPr="00EF2702">
        <w:rPr>
          <w:spacing w:val="-12"/>
          <w:sz w:val="18"/>
          <w:szCs w:val="18"/>
        </w:rPr>
        <w:t>н</w:t>
      </w:r>
      <w:r w:rsidR="0068229A">
        <w:rPr>
          <w:spacing w:val="-12"/>
          <w:sz w:val="18"/>
          <w:szCs w:val="18"/>
        </w:rPr>
        <w:t>аук:</w:t>
      </w:r>
      <w:r w:rsidRPr="00EF2702">
        <w:rPr>
          <w:spacing w:val="-12"/>
          <w:sz w:val="18"/>
          <w:szCs w:val="18"/>
        </w:rPr>
        <w:t xml:space="preserve"> 07.00.09. </w:t>
      </w:r>
      <w:r>
        <w:rPr>
          <w:spacing w:val="-12"/>
          <w:sz w:val="18"/>
          <w:szCs w:val="18"/>
        </w:rPr>
        <w:t>—</w:t>
      </w:r>
      <w:r w:rsidRPr="00EF2702">
        <w:rPr>
          <w:spacing w:val="-12"/>
          <w:sz w:val="18"/>
          <w:szCs w:val="18"/>
        </w:rPr>
        <w:t xml:space="preserve"> М., 2004 [Элект</w:t>
      </w:r>
      <w:r w:rsidR="0038225A">
        <w:rPr>
          <w:spacing w:val="-12"/>
          <w:sz w:val="18"/>
          <w:szCs w:val="18"/>
        </w:rPr>
        <w:softHyphen/>
      </w:r>
      <w:r w:rsidRPr="00EF2702">
        <w:rPr>
          <w:spacing w:val="-12"/>
          <w:sz w:val="18"/>
          <w:szCs w:val="18"/>
        </w:rPr>
        <w:t>рон</w:t>
      </w:r>
      <w:r w:rsidR="00FF2A0F">
        <w:rPr>
          <w:spacing w:val="-12"/>
          <w:sz w:val="18"/>
          <w:szCs w:val="18"/>
          <w:lang w:val="be-BY"/>
        </w:rPr>
        <w:t>ны</w:t>
      </w:r>
      <w:r w:rsidRPr="00EF2702">
        <w:rPr>
          <w:spacing w:val="-12"/>
          <w:sz w:val="18"/>
          <w:szCs w:val="18"/>
        </w:rPr>
        <w:t xml:space="preserve"> </w:t>
      </w:r>
      <w:r w:rsidR="00243B64" w:rsidRPr="00EF2702">
        <w:rPr>
          <w:spacing w:val="-12"/>
          <w:sz w:val="18"/>
          <w:szCs w:val="18"/>
        </w:rPr>
        <w:t>рэсурс</w:t>
      </w:r>
      <w:r w:rsidRPr="00EF2702">
        <w:rPr>
          <w:spacing w:val="-12"/>
          <w:sz w:val="18"/>
          <w:szCs w:val="18"/>
        </w:rPr>
        <w:t>]</w:t>
      </w:r>
      <w:r w:rsidR="00FF2A0F">
        <w:rPr>
          <w:spacing w:val="-12"/>
          <w:sz w:val="18"/>
          <w:szCs w:val="18"/>
          <w:lang w:val="en-US"/>
        </w:rPr>
        <w:t>.</w:t>
      </w:r>
      <w:r w:rsidRPr="00EF2702">
        <w:rPr>
          <w:spacing w:val="-12"/>
          <w:sz w:val="18"/>
          <w:szCs w:val="18"/>
        </w:rPr>
        <w:t xml:space="preserve"> </w:t>
      </w:r>
      <w:r>
        <w:rPr>
          <w:spacing w:val="-12"/>
          <w:sz w:val="18"/>
          <w:szCs w:val="18"/>
        </w:rPr>
        <w:t>—</w:t>
      </w:r>
      <w:r w:rsidRPr="00EF2702">
        <w:rPr>
          <w:spacing w:val="-12"/>
          <w:sz w:val="18"/>
          <w:szCs w:val="18"/>
        </w:rPr>
        <w:t xml:space="preserve"> Рэжым доступ</w:t>
      </w:r>
      <w:r w:rsidR="00E43FFC">
        <w:rPr>
          <w:spacing w:val="-12"/>
          <w:sz w:val="18"/>
          <w:szCs w:val="18"/>
          <w:lang w:val="be-BY"/>
        </w:rPr>
        <w:t>у</w:t>
      </w:r>
      <w:r w:rsidRPr="00EF2702">
        <w:rPr>
          <w:spacing w:val="-12"/>
          <w:sz w:val="18"/>
          <w:szCs w:val="18"/>
        </w:rPr>
        <w:t>: http://www.dissercat.com/</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7.</w:t>
      </w:r>
      <w:r w:rsidRPr="00EF2702">
        <w:rPr>
          <w:spacing w:val="-12"/>
          <w:sz w:val="18"/>
          <w:szCs w:val="18"/>
        </w:rPr>
        <w:tab/>
        <w:t>Ларина</w:t>
      </w:r>
      <w:r>
        <w:rPr>
          <w:spacing w:val="-12"/>
          <w:sz w:val="18"/>
          <w:szCs w:val="18"/>
        </w:rPr>
        <w:t>, </w:t>
      </w:r>
      <w:r w:rsidRPr="00EF2702">
        <w:rPr>
          <w:spacing w:val="-12"/>
          <w:sz w:val="18"/>
          <w:szCs w:val="18"/>
        </w:rPr>
        <w:t>А.</w:t>
      </w:r>
      <w:r>
        <w:rPr>
          <w:spacing w:val="-12"/>
          <w:sz w:val="18"/>
          <w:szCs w:val="18"/>
        </w:rPr>
        <w:t> </w:t>
      </w:r>
      <w:r w:rsidRPr="00EF2702">
        <w:rPr>
          <w:spacing w:val="-12"/>
          <w:sz w:val="18"/>
          <w:szCs w:val="18"/>
        </w:rPr>
        <w:t>Н. Почтовая открытка в руках историка</w:t>
      </w:r>
      <w:r>
        <w:rPr>
          <w:spacing w:val="-12"/>
          <w:sz w:val="18"/>
          <w:szCs w:val="18"/>
        </w:rPr>
        <w:t xml:space="preserve"> — </w:t>
      </w:r>
      <w:r w:rsidRPr="00EF2702">
        <w:rPr>
          <w:spacing w:val="-12"/>
          <w:sz w:val="18"/>
          <w:szCs w:val="18"/>
        </w:rPr>
        <w:t xml:space="preserve">Историк и художник. </w:t>
      </w:r>
      <w:r>
        <w:rPr>
          <w:spacing w:val="-12"/>
          <w:sz w:val="18"/>
          <w:szCs w:val="18"/>
        </w:rPr>
        <w:t>—</w:t>
      </w:r>
      <w:r w:rsidRPr="00EF2702">
        <w:rPr>
          <w:spacing w:val="-12"/>
          <w:sz w:val="18"/>
          <w:szCs w:val="18"/>
        </w:rPr>
        <w:t xml:space="preserve"> 2004.</w:t>
      </w:r>
      <w:r>
        <w:rPr>
          <w:spacing w:val="-12"/>
          <w:sz w:val="18"/>
          <w:szCs w:val="18"/>
        </w:rPr>
        <w:t xml:space="preserve"> — </w:t>
      </w:r>
      <w:r w:rsidR="0049369B">
        <w:rPr>
          <w:spacing w:val="-12"/>
          <w:sz w:val="18"/>
          <w:szCs w:val="18"/>
        </w:rPr>
        <w:t>№ </w:t>
      </w:r>
      <w:r w:rsidRPr="00EF2702">
        <w:rPr>
          <w:spacing w:val="-12"/>
          <w:sz w:val="18"/>
          <w:szCs w:val="18"/>
        </w:rPr>
        <w:t>2</w:t>
      </w:r>
      <w:r w:rsidR="00566305">
        <w:rPr>
          <w:spacing w:val="-12"/>
          <w:sz w:val="18"/>
          <w:szCs w:val="18"/>
        </w:rPr>
        <w:t>.</w:t>
      </w:r>
      <w:r w:rsidRPr="00EF2702">
        <w:rPr>
          <w:spacing w:val="-12"/>
          <w:sz w:val="18"/>
          <w:szCs w:val="18"/>
        </w:rPr>
        <w:t xml:space="preserve"> </w:t>
      </w:r>
      <w:r>
        <w:rPr>
          <w:spacing w:val="-12"/>
          <w:sz w:val="18"/>
          <w:szCs w:val="18"/>
        </w:rPr>
        <w:t>—</w:t>
      </w:r>
      <w:r w:rsidRPr="00EF2702">
        <w:rPr>
          <w:spacing w:val="-12"/>
          <w:sz w:val="18"/>
          <w:szCs w:val="18"/>
        </w:rPr>
        <w:t xml:space="preserve"> с.</w:t>
      </w:r>
      <w:r>
        <w:rPr>
          <w:spacing w:val="-12"/>
          <w:sz w:val="18"/>
          <w:szCs w:val="18"/>
        </w:rPr>
        <w:t> </w:t>
      </w:r>
      <w:r w:rsidRPr="00EF2702">
        <w:rPr>
          <w:spacing w:val="-12"/>
          <w:sz w:val="18"/>
          <w:szCs w:val="18"/>
        </w:rPr>
        <w:t>109</w:t>
      </w:r>
      <w:r>
        <w:rPr>
          <w:spacing w:val="-12"/>
          <w:sz w:val="18"/>
          <w:szCs w:val="18"/>
        </w:rPr>
        <w:t>—</w:t>
      </w:r>
      <w:r w:rsidRPr="00EF2702">
        <w:rPr>
          <w:spacing w:val="-12"/>
          <w:sz w:val="18"/>
          <w:szCs w:val="18"/>
        </w:rPr>
        <w:t>121</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8.</w:t>
      </w:r>
      <w:r w:rsidRPr="00EF2702">
        <w:rPr>
          <w:spacing w:val="-12"/>
          <w:sz w:val="18"/>
          <w:szCs w:val="18"/>
        </w:rPr>
        <w:tab/>
        <w:t>Маркова</w:t>
      </w:r>
      <w:r>
        <w:rPr>
          <w:spacing w:val="-12"/>
          <w:sz w:val="18"/>
          <w:szCs w:val="18"/>
        </w:rPr>
        <w:t>, </w:t>
      </w:r>
      <w:r w:rsidRPr="00EF2702">
        <w:rPr>
          <w:spacing w:val="-12"/>
          <w:sz w:val="18"/>
          <w:szCs w:val="18"/>
        </w:rPr>
        <w:t>В.</w:t>
      </w:r>
      <w:r>
        <w:rPr>
          <w:spacing w:val="-12"/>
          <w:sz w:val="18"/>
          <w:szCs w:val="18"/>
        </w:rPr>
        <w:t> </w:t>
      </w:r>
      <w:r w:rsidRPr="00EF2702">
        <w:rPr>
          <w:spacing w:val="-12"/>
          <w:sz w:val="18"/>
          <w:szCs w:val="18"/>
        </w:rPr>
        <w:t>О. Открытые вопросы терминологии в филокартии</w:t>
      </w:r>
      <w:r w:rsidR="004A24BB">
        <w:rPr>
          <w:spacing w:val="-12"/>
          <w:sz w:val="18"/>
          <w:szCs w:val="18"/>
        </w:rPr>
        <w:t> /</w:t>
      </w:r>
      <w:r w:rsidRPr="00EF2702">
        <w:rPr>
          <w:spacing w:val="-12"/>
          <w:sz w:val="18"/>
          <w:szCs w:val="18"/>
        </w:rPr>
        <w:t xml:space="preserve">/ ЖУК. </w:t>
      </w:r>
      <w:r>
        <w:rPr>
          <w:spacing w:val="-12"/>
          <w:sz w:val="18"/>
          <w:szCs w:val="18"/>
        </w:rPr>
        <w:t>—</w:t>
      </w:r>
      <w:r w:rsidRPr="00EF2702">
        <w:rPr>
          <w:spacing w:val="-12"/>
          <w:sz w:val="18"/>
          <w:szCs w:val="18"/>
        </w:rPr>
        <w:t xml:space="preserve"> 2009.</w:t>
      </w:r>
      <w:r>
        <w:rPr>
          <w:spacing w:val="-12"/>
          <w:sz w:val="18"/>
          <w:szCs w:val="18"/>
        </w:rPr>
        <w:t xml:space="preserve"> — </w:t>
      </w:r>
      <w:r w:rsidR="0049369B">
        <w:rPr>
          <w:spacing w:val="-12"/>
          <w:sz w:val="18"/>
          <w:szCs w:val="18"/>
        </w:rPr>
        <w:t>№ </w:t>
      </w:r>
      <w:r w:rsidRPr="00EF2702">
        <w:rPr>
          <w:spacing w:val="-12"/>
          <w:sz w:val="18"/>
          <w:szCs w:val="18"/>
        </w:rPr>
        <w:t>2</w:t>
      </w:r>
      <w:r>
        <w:rPr>
          <w:spacing w:val="-12"/>
          <w:sz w:val="18"/>
          <w:szCs w:val="18"/>
        </w:rPr>
        <w:t>—</w:t>
      </w:r>
      <w:r w:rsidRPr="00EF2702">
        <w:rPr>
          <w:spacing w:val="-12"/>
          <w:sz w:val="18"/>
          <w:szCs w:val="18"/>
        </w:rPr>
        <w:t>3 (21</w:t>
      </w:r>
      <w:r>
        <w:rPr>
          <w:spacing w:val="-12"/>
          <w:sz w:val="18"/>
          <w:szCs w:val="18"/>
          <w:lang w:val="en-US"/>
        </w:rPr>
        <w:t>—</w:t>
      </w:r>
      <w:r w:rsidRPr="00EF2702">
        <w:rPr>
          <w:spacing w:val="-12"/>
          <w:sz w:val="18"/>
          <w:szCs w:val="18"/>
        </w:rPr>
        <w:t xml:space="preserve">22). </w:t>
      </w:r>
      <w:r>
        <w:rPr>
          <w:spacing w:val="-12"/>
          <w:sz w:val="18"/>
          <w:szCs w:val="18"/>
        </w:rPr>
        <w:t>—</w:t>
      </w:r>
      <w:r w:rsidRPr="00EF2702">
        <w:rPr>
          <w:spacing w:val="-12"/>
          <w:sz w:val="18"/>
          <w:szCs w:val="18"/>
        </w:rPr>
        <w:t xml:space="preserve"> С.</w:t>
      </w:r>
      <w:r>
        <w:rPr>
          <w:spacing w:val="-12"/>
          <w:sz w:val="18"/>
          <w:szCs w:val="18"/>
        </w:rPr>
        <w:t> </w:t>
      </w:r>
      <w:r w:rsidRPr="00EF2702">
        <w:rPr>
          <w:spacing w:val="-12"/>
          <w:sz w:val="18"/>
          <w:szCs w:val="18"/>
        </w:rPr>
        <w:t>9</w:t>
      </w:r>
      <w:r>
        <w:rPr>
          <w:spacing w:val="-12"/>
          <w:sz w:val="18"/>
          <w:szCs w:val="18"/>
        </w:rPr>
        <w:t>—</w:t>
      </w:r>
      <w:r w:rsidRPr="00EF2702">
        <w:rPr>
          <w:spacing w:val="-12"/>
          <w:sz w:val="18"/>
          <w:szCs w:val="18"/>
        </w:rPr>
        <w:t>13</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9.</w:t>
      </w:r>
      <w:r w:rsidRPr="00EF2702">
        <w:rPr>
          <w:spacing w:val="-12"/>
          <w:sz w:val="18"/>
          <w:szCs w:val="18"/>
        </w:rPr>
        <w:tab/>
        <w:t>Набатов</w:t>
      </w:r>
      <w:r w:rsidR="0038225A">
        <w:rPr>
          <w:spacing w:val="-12"/>
          <w:sz w:val="18"/>
          <w:szCs w:val="18"/>
        </w:rPr>
        <w:t>, </w:t>
      </w:r>
      <w:r w:rsidRPr="00EF2702">
        <w:rPr>
          <w:spacing w:val="-12"/>
          <w:sz w:val="18"/>
          <w:szCs w:val="18"/>
        </w:rPr>
        <w:t xml:space="preserve">Б. Фотооткрытку </w:t>
      </w:r>
      <w:r>
        <w:rPr>
          <w:spacing w:val="-12"/>
          <w:sz w:val="18"/>
          <w:szCs w:val="18"/>
        </w:rPr>
        <w:t>—</w:t>
      </w:r>
      <w:r w:rsidRPr="00EF2702">
        <w:rPr>
          <w:spacing w:val="-12"/>
          <w:sz w:val="18"/>
          <w:szCs w:val="18"/>
        </w:rPr>
        <w:t xml:space="preserve"> в массы!</w:t>
      </w:r>
      <w:r w:rsidR="004A24BB">
        <w:rPr>
          <w:spacing w:val="-12"/>
          <w:sz w:val="18"/>
          <w:szCs w:val="18"/>
        </w:rPr>
        <w:t> /</w:t>
      </w:r>
      <w:r w:rsidRPr="00EF2702">
        <w:rPr>
          <w:spacing w:val="-12"/>
          <w:sz w:val="18"/>
          <w:szCs w:val="18"/>
        </w:rPr>
        <w:t xml:space="preserve">/ Советское фото. </w:t>
      </w:r>
      <w:r>
        <w:rPr>
          <w:spacing w:val="-12"/>
          <w:sz w:val="18"/>
          <w:szCs w:val="18"/>
        </w:rPr>
        <w:t>—</w:t>
      </w:r>
      <w:r w:rsidRPr="00EF2702">
        <w:rPr>
          <w:spacing w:val="-12"/>
          <w:sz w:val="18"/>
          <w:szCs w:val="18"/>
        </w:rPr>
        <w:t xml:space="preserve"> 1933.</w:t>
      </w:r>
      <w:r>
        <w:rPr>
          <w:spacing w:val="-12"/>
          <w:sz w:val="18"/>
          <w:szCs w:val="18"/>
        </w:rPr>
        <w:t xml:space="preserve"> — </w:t>
      </w:r>
      <w:r w:rsidR="0049369B">
        <w:rPr>
          <w:spacing w:val="-12"/>
          <w:sz w:val="18"/>
          <w:szCs w:val="18"/>
        </w:rPr>
        <w:t>№ </w:t>
      </w:r>
      <w:r w:rsidRPr="00EF2702">
        <w:rPr>
          <w:spacing w:val="-12"/>
          <w:sz w:val="18"/>
          <w:szCs w:val="18"/>
        </w:rPr>
        <w:t xml:space="preserve">5. </w:t>
      </w:r>
      <w:r>
        <w:rPr>
          <w:spacing w:val="-12"/>
          <w:sz w:val="18"/>
          <w:szCs w:val="18"/>
        </w:rPr>
        <w:t>—</w:t>
      </w:r>
      <w:r w:rsidRPr="00EF2702">
        <w:rPr>
          <w:spacing w:val="-12"/>
          <w:sz w:val="18"/>
          <w:szCs w:val="18"/>
        </w:rPr>
        <w:t xml:space="preserve"> С.</w:t>
      </w:r>
      <w:r>
        <w:rPr>
          <w:spacing w:val="-12"/>
          <w:sz w:val="18"/>
          <w:szCs w:val="18"/>
        </w:rPr>
        <w:t> </w:t>
      </w:r>
      <w:r w:rsidRPr="00EF2702">
        <w:rPr>
          <w:spacing w:val="-12"/>
          <w:sz w:val="18"/>
          <w:szCs w:val="18"/>
        </w:rPr>
        <w:t>30</w:t>
      </w:r>
      <w:r>
        <w:rPr>
          <w:spacing w:val="-12"/>
          <w:sz w:val="18"/>
          <w:szCs w:val="18"/>
        </w:rPr>
        <w:t>—</w:t>
      </w:r>
      <w:r w:rsidRPr="00EF2702">
        <w:rPr>
          <w:spacing w:val="-12"/>
          <w:sz w:val="18"/>
          <w:szCs w:val="18"/>
        </w:rPr>
        <w:t>31</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10.</w:t>
      </w:r>
      <w:r w:rsidRPr="00EF2702">
        <w:rPr>
          <w:spacing w:val="-12"/>
          <w:sz w:val="18"/>
          <w:szCs w:val="18"/>
        </w:rPr>
        <w:tab/>
        <w:t>Нацыянальны архіў Рэспублікі Беларусь (НАРБ)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551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w:t>
      </w:r>
      <w:r>
        <w:rPr>
          <w:spacing w:val="-12"/>
          <w:sz w:val="18"/>
          <w:szCs w:val="18"/>
        </w:rPr>
        <w:t> </w:t>
      </w:r>
      <w:r w:rsidRPr="00EF2702">
        <w:rPr>
          <w:spacing w:val="-12"/>
          <w:sz w:val="18"/>
          <w:szCs w:val="18"/>
        </w:rPr>
        <w:t>147</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11.</w:t>
      </w:r>
      <w:r w:rsidRPr="00EF2702">
        <w:rPr>
          <w:spacing w:val="-12"/>
          <w:sz w:val="18"/>
          <w:szCs w:val="18"/>
        </w:rPr>
        <w:tab/>
        <w:t>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599</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Спр.</w:t>
      </w:r>
      <w:r>
        <w:rPr>
          <w:spacing w:val="-12"/>
          <w:sz w:val="18"/>
          <w:szCs w:val="18"/>
        </w:rPr>
        <w:t> </w:t>
      </w:r>
      <w:r w:rsidRPr="00EF2702">
        <w:rPr>
          <w:spacing w:val="-12"/>
          <w:sz w:val="18"/>
          <w:szCs w:val="18"/>
        </w:rPr>
        <w:t>70</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12.</w:t>
      </w:r>
      <w:r w:rsidRPr="00EF2702">
        <w:rPr>
          <w:spacing w:val="-12"/>
          <w:sz w:val="18"/>
          <w:szCs w:val="18"/>
        </w:rPr>
        <w:tab/>
        <w:t>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599</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Спр.</w:t>
      </w:r>
      <w:r>
        <w:rPr>
          <w:spacing w:val="-12"/>
          <w:sz w:val="18"/>
          <w:szCs w:val="18"/>
        </w:rPr>
        <w:t> </w:t>
      </w:r>
      <w:r w:rsidRPr="00EF2702">
        <w:rPr>
          <w:spacing w:val="-12"/>
          <w:sz w:val="18"/>
          <w:szCs w:val="18"/>
        </w:rPr>
        <w:t>71</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13.</w:t>
      </w:r>
      <w:r w:rsidRPr="00EF2702">
        <w:rPr>
          <w:spacing w:val="-12"/>
          <w:sz w:val="18"/>
          <w:szCs w:val="18"/>
        </w:rPr>
        <w:tab/>
        <w:t>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606</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Спр.</w:t>
      </w:r>
      <w:r>
        <w:rPr>
          <w:spacing w:val="-12"/>
          <w:sz w:val="18"/>
          <w:szCs w:val="18"/>
        </w:rPr>
        <w:t> </w:t>
      </w:r>
      <w:r w:rsidRPr="00EF2702">
        <w:rPr>
          <w:spacing w:val="-12"/>
          <w:sz w:val="18"/>
          <w:szCs w:val="18"/>
        </w:rPr>
        <w:t>42</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14.</w:t>
      </w:r>
      <w:r w:rsidRPr="00EF2702">
        <w:rPr>
          <w:spacing w:val="-12"/>
          <w:sz w:val="18"/>
          <w:szCs w:val="18"/>
        </w:rPr>
        <w:tab/>
        <w:t>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1456</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Спр.</w:t>
      </w:r>
      <w:r>
        <w:rPr>
          <w:spacing w:val="-12"/>
          <w:sz w:val="18"/>
          <w:szCs w:val="18"/>
        </w:rPr>
        <w:t> </w:t>
      </w:r>
      <w:r w:rsidRPr="00EF2702">
        <w:rPr>
          <w:spacing w:val="-12"/>
          <w:sz w:val="18"/>
          <w:szCs w:val="18"/>
        </w:rPr>
        <w:t>95</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15.</w:t>
      </w:r>
      <w:r w:rsidRPr="00EF2702">
        <w:rPr>
          <w:spacing w:val="-12"/>
          <w:sz w:val="18"/>
          <w:szCs w:val="18"/>
        </w:rPr>
        <w:tab/>
        <w:t>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1456</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Спр.</w:t>
      </w:r>
      <w:r>
        <w:rPr>
          <w:spacing w:val="-12"/>
          <w:sz w:val="18"/>
          <w:szCs w:val="18"/>
        </w:rPr>
        <w:t> </w:t>
      </w:r>
      <w:r w:rsidRPr="00EF2702">
        <w:rPr>
          <w:spacing w:val="-12"/>
          <w:sz w:val="18"/>
          <w:szCs w:val="18"/>
        </w:rPr>
        <w:t>96</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16.</w:t>
      </w:r>
      <w:r w:rsidRPr="00EF2702">
        <w:rPr>
          <w:spacing w:val="-12"/>
          <w:sz w:val="18"/>
          <w:szCs w:val="18"/>
        </w:rPr>
        <w:tab/>
        <w:t>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1456</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Спр.</w:t>
      </w:r>
      <w:r>
        <w:rPr>
          <w:spacing w:val="-12"/>
          <w:sz w:val="18"/>
          <w:szCs w:val="18"/>
        </w:rPr>
        <w:t> </w:t>
      </w:r>
      <w:r w:rsidRPr="00EF2702">
        <w:rPr>
          <w:spacing w:val="-12"/>
          <w:sz w:val="18"/>
          <w:szCs w:val="18"/>
        </w:rPr>
        <w:t>98</w:t>
      </w:r>
      <w:r>
        <w:rPr>
          <w:spacing w:val="-12"/>
          <w:sz w:val="18"/>
          <w:szCs w:val="18"/>
        </w:rPr>
        <w:t>—</w:t>
      </w:r>
      <w:r w:rsidRPr="00EF2702">
        <w:rPr>
          <w:spacing w:val="-12"/>
          <w:sz w:val="18"/>
          <w:szCs w:val="18"/>
        </w:rPr>
        <w:t>99</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17.</w:t>
      </w:r>
      <w:r w:rsidRPr="00EF2702">
        <w:rPr>
          <w:spacing w:val="-12"/>
          <w:sz w:val="18"/>
          <w:szCs w:val="18"/>
        </w:rPr>
        <w:tab/>
        <w:t>НАРБ</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Ф.</w:t>
      </w:r>
      <w:r>
        <w:rPr>
          <w:spacing w:val="-12"/>
          <w:sz w:val="18"/>
          <w:szCs w:val="18"/>
        </w:rPr>
        <w:t> </w:t>
      </w:r>
      <w:r w:rsidRPr="00EF2702">
        <w:rPr>
          <w:spacing w:val="-12"/>
          <w:sz w:val="18"/>
          <w:szCs w:val="18"/>
        </w:rPr>
        <w:t>1456</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Воп.</w:t>
      </w:r>
      <w:r>
        <w:rPr>
          <w:spacing w:val="-12"/>
          <w:sz w:val="18"/>
          <w:szCs w:val="18"/>
        </w:rPr>
        <w:t> </w:t>
      </w:r>
      <w:r w:rsidRPr="00EF2702">
        <w:rPr>
          <w:spacing w:val="-12"/>
          <w:sz w:val="18"/>
          <w:szCs w:val="18"/>
        </w:rPr>
        <w:t>1</w:t>
      </w:r>
      <w:r w:rsidR="00243B64" w:rsidRPr="00EF2702">
        <w:rPr>
          <w:spacing w:val="-12"/>
          <w:sz w:val="18"/>
          <w:szCs w:val="18"/>
        </w:rPr>
        <w:t xml:space="preserve">. </w:t>
      </w:r>
      <w:r w:rsidR="00243B64">
        <w:rPr>
          <w:spacing w:val="-12"/>
          <w:sz w:val="18"/>
          <w:szCs w:val="18"/>
        </w:rPr>
        <w:t>—</w:t>
      </w:r>
      <w:r w:rsidR="00243B64" w:rsidRPr="00EF2702">
        <w:rPr>
          <w:spacing w:val="-12"/>
          <w:sz w:val="18"/>
          <w:szCs w:val="18"/>
        </w:rPr>
        <w:t xml:space="preserve"> </w:t>
      </w:r>
      <w:r w:rsidRPr="00EF2702">
        <w:rPr>
          <w:spacing w:val="-12"/>
          <w:sz w:val="18"/>
          <w:szCs w:val="18"/>
        </w:rPr>
        <w:t>Спр.</w:t>
      </w:r>
      <w:r>
        <w:rPr>
          <w:spacing w:val="-12"/>
          <w:sz w:val="18"/>
          <w:szCs w:val="18"/>
        </w:rPr>
        <w:t> </w:t>
      </w:r>
      <w:r w:rsidRPr="00EF2702">
        <w:rPr>
          <w:spacing w:val="-12"/>
          <w:sz w:val="18"/>
          <w:szCs w:val="18"/>
        </w:rPr>
        <w:t>100, 108, 109, 110</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18.</w:t>
      </w:r>
      <w:r w:rsidRPr="00EF2702">
        <w:rPr>
          <w:spacing w:val="-12"/>
          <w:sz w:val="18"/>
          <w:szCs w:val="18"/>
        </w:rPr>
        <w:tab/>
        <w:t>Нацыянальны гістарычны музей Рэспублікі Беларусь</w:t>
      </w:r>
      <w:r w:rsidR="00FF2A0F" w:rsidRPr="00EF2702">
        <w:rPr>
          <w:spacing w:val="-12"/>
          <w:sz w:val="18"/>
          <w:szCs w:val="18"/>
        </w:rPr>
        <w:t xml:space="preserve"> </w:t>
      </w:r>
      <w:r w:rsidRPr="00EF2702">
        <w:rPr>
          <w:spacing w:val="-12"/>
          <w:sz w:val="18"/>
          <w:szCs w:val="18"/>
        </w:rPr>
        <w:t>[Электрон</w:t>
      </w:r>
      <w:r w:rsidR="008217A0">
        <w:rPr>
          <w:spacing w:val="-12"/>
          <w:sz w:val="18"/>
          <w:szCs w:val="18"/>
          <w:lang w:val="be-BY"/>
        </w:rPr>
        <w:t>н</w:t>
      </w:r>
      <w:r w:rsidRPr="00EF2702">
        <w:rPr>
          <w:spacing w:val="-12"/>
          <w:sz w:val="18"/>
          <w:szCs w:val="18"/>
        </w:rPr>
        <w:t>ы рэсурс]</w:t>
      </w:r>
      <w:r w:rsidR="00FF2A0F">
        <w:rPr>
          <w:spacing w:val="-12"/>
          <w:sz w:val="18"/>
          <w:szCs w:val="18"/>
          <w:lang w:val="be-BY"/>
        </w:rPr>
        <w:t>.</w:t>
      </w:r>
      <w:r w:rsidRPr="00EF2702">
        <w:rPr>
          <w:spacing w:val="-12"/>
          <w:sz w:val="18"/>
          <w:szCs w:val="18"/>
        </w:rPr>
        <w:t xml:space="preserve"> </w:t>
      </w:r>
      <w:r>
        <w:rPr>
          <w:spacing w:val="-12"/>
          <w:sz w:val="18"/>
          <w:szCs w:val="18"/>
        </w:rPr>
        <w:t>—</w:t>
      </w:r>
      <w:r w:rsidRPr="00EF2702">
        <w:rPr>
          <w:spacing w:val="-12"/>
          <w:sz w:val="18"/>
          <w:szCs w:val="18"/>
        </w:rPr>
        <w:t xml:space="preserve"> Рэжым дос</w:t>
      </w:r>
      <w:r w:rsidR="0038225A">
        <w:rPr>
          <w:spacing w:val="-12"/>
          <w:sz w:val="18"/>
          <w:szCs w:val="18"/>
        </w:rPr>
        <w:softHyphen/>
      </w:r>
      <w:r w:rsidRPr="00EF2702">
        <w:rPr>
          <w:spacing w:val="-12"/>
          <w:sz w:val="18"/>
          <w:szCs w:val="18"/>
        </w:rPr>
        <w:t>туп</w:t>
      </w:r>
      <w:r w:rsidR="00E43FFC">
        <w:rPr>
          <w:spacing w:val="-12"/>
          <w:sz w:val="18"/>
          <w:szCs w:val="18"/>
          <w:lang w:val="be-BY"/>
        </w:rPr>
        <w:t>у</w:t>
      </w:r>
      <w:r w:rsidRPr="00EF2702">
        <w:rPr>
          <w:spacing w:val="-12"/>
          <w:sz w:val="18"/>
          <w:szCs w:val="18"/>
        </w:rPr>
        <w:t>: http://www.histmuseum.by/collections</w:t>
      </w:r>
      <w:r w:rsidR="00FF2A0F">
        <w:rPr>
          <w:spacing w:val="-12"/>
          <w:sz w:val="18"/>
          <w:szCs w:val="18"/>
          <w:lang w:val="be-BY"/>
        </w:rPr>
        <w:t>.</w:t>
      </w:r>
    </w:p>
    <w:p w:rsidR="00062886" w:rsidRPr="00EF2702" w:rsidRDefault="00062886" w:rsidP="00062886">
      <w:pPr>
        <w:pStyle w:val="af6"/>
        <w:spacing w:after="0" w:line="200" w:lineRule="exact"/>
        <w:ind w:left="227" w:hanging="227"/>
        <w:jc w:val="both"/>
        <w:rPr>
          <w:spacing w:val="-12"/>
          <w:sz w:val="18"/>
          <w:szCs w:val="18"/>
        </w:rPr>
      </w:pPr>
      <w:r w:rsidRPr="00EF2702">
        <w:rPr>
          <w:spacing w:val="-12"/>
          <w:sz w:val="18"/>
          <w:szCs w:val="18"/>
        </w:rPr>
        <w:lastRenderedPageBreak/>
        <w:t>19.</w:t>
      </w:r>
      <w:r w:rsidRPr="00EF2702">
        <w:rPr>
          <w:spacing w:val="-12"/>
          <w:sz w:val="18"/>
          <w:szCs w:val="18"/>
        </w:rPr>
        <w:tab/>
        <w:t>Н</w:t>
      </w:r>
      <w:r w:rsidR="00FF2A0F">
        <w:rPr>
          <w:spacing w:val="-12"/>
          <w:sz w:val="18"/>
          <w:szCs w:val="18"/>
          <w:lang w:val="be-BY"/>
        </w:rPr>
        <w:t>ГМ</w:t>
      </w:r>
      <w:r w:rsidRPr="00EF2702">
        <w:rPr>
          <w:spacing w:val="-12"/>
          <w:sz w:val="18"/>
          <w:szCs w:val="18"/>
        </w:rPr>
        <w:t xml:space="preserve">Б. </w:t>
      </w:r>
      <w:r>
        <w:rPr>
          <w:spacing w:val="-12"/>
          <w:sz w:val="18"/>
          <w:szCs w:val="18"/>
        </w:rPr>
        <w:t>—</w:t>
      </w:r>
      <w:r w:rsidRPr="00EF2702">
        <w:rPr>
          <w:spacing w:val="-12"/>
          <w:sz w:val="18"/>
          <w:szCs w:val="18"/>
        </w:rPr>
        <w:t xml:space="preserve"> Фонды. </w:t>
      </w:r>
      <w:r>
        <w:rPr>
          <w:spacing w:val="-12"/>
          <w:sz w:val="18"/>
          <w:szCs w:val="18"/>
        </w:rPr>
        <w:t>—</w:t>
      </w:r>
      <w:r w:rsidRPr="00EF2702">
        <w:rPr>
          <w:spacing w:val="-12"/>
          <w:sz w:val="18"/>
          <w:szCs w:val="18"/>
        </w:rPr>
        <w:t xml:space="preserve"> Філакартыя</w:t>
      </w:r>
      <w:r w:rsidR="003C0B5E">
        <w:rPr>
          <w:spacing w:val="-12"/>
          <w:sz w:val="18"/>
          <w:szCs w:val="18"/>
        </w:rPr>
        <w:t>. —</w:t>
      </w:r>
      <w:r w:rsidRPr="00EF2702">
        <w:rPr>
          <w:spacing w:val="-12"/>
          <w:sz w:val="18"/>
          <w:szCs w:val="18"/>
        </w:rPr>
        <w:t xml:space="preserve"> КП 45548_19; КП43567_13; КП43567_14; КП</w:t>
      </w:r>
      <w:r w:rsidR="00FF2A0F">
        <w:rPr>
          <w:spacing w:val="-12"/>
          <w:sz w:val="18"/>
          <w:szCs w:val="18"/>
          <w:lang w:val="be-BY"/>
        </w:rPr>
        <w:t> </w:t>
      </w:r>
      <w:r w:rsidRPr="00EF2702">
        <w:rPr>
          <w:spacing w:val="-12"/>
          <w:sz w:val="18"/>
          <w:szCs w:val="18"/>
        </w:rPr>
        <w:t>43534_2;</w:t>
      </w:r>
      <w:r w:rsidR="00050B88">
        <w:rPr>
          <w:spacing w:val="-12"/>
          <w:sz w:val="18"/>
          <w:szCs w:val="18"/>
        </w:rPr>
        <w:t xml:space="preserve"> </w:t>
      </w:r>
      <w:r w:rsidRPr="00EF2702">
        <w:rPr>
          <w:spacing w:val="-12"/>
          <w:sz w:val="18"/>
          <w:szCs w:val="18"/>
        </w:rPr>
        <w:t>КП 43473_30; КП 43473;</w:t>
      </w:r>
      <w:r w:rsidR="00050B88">
        <w:rPr>
          <w:spacing w:val="-12"/>
          <w:sz w:val="18"/>
          <w:szCs w:val="18"/>
        </w:rPr>
        <w:t xml:space="preserve"> </w:t>
      </w:r>
      <w:r w:rsidRPr="00EF2702">
        <w:rPr>
          <w:spacing w:val="-12"/>
          <w:sz w:val="18"/>
          <w:szCs w:val="18"/>
        </w:rPr>
        <w:t>КП</w:t>
      </w:r>
      <w:r w:rsidR="00050B88">
        <w:rPr>
          <w:spacing w:val="-12"/>
          <w:sz w:val="18"/>
          <w:szCs w:val="18"/>
        </w:rPr>
        <w:t> </w:t>
      </w:r>
      <w:r w:rsidRPr="00EF2702">
        <w:rPr>
          <w:spacing w:val="-12"/>
          <w:sz w:val="18"/>
          <w:szCs w:val="18"/>
        </w:rPr>
        <w:t>43473_22; КП 43473_14;</w:t>
      </w:r>
      <w:r w:rsidR="00050B88">
        <w:rPr>
          <w:spacing w:val="-12"/>
          <w:sz w:val="18"/>
          <w:szCs w:val="18"/>
        </w:rPr>
        <w:t xml:space="preserve"> </w:t>
      </w:r>
      <w:r w:rsidRPr="00EF2702">
        <w:rPr>
          <w:spacing w:val="-12"/>
          <w:sz w:val="18"/>
          <w:szCs w:val="18"/>
        </w:rPr>
        <w:t>КП 43473_8; КП</w:t>
      </w:r>
      <w:r w:rsidR="00FF2A0F">
        <w:rPr>
          <w:spacing w:val="-12"/>
          <w:sz w:val="18"/>
          <w:szCs w:val="18"/>
          <w:lang w:val="be-BY"/>
        </w:rPr>
        <w:t> </w:t>
      </w:r>
      <w:r w:rsidRPr="00EF2702">
        <w:rPr>
          <w:spacing w:val="-12"/>
          <w:sz w:val="18"/>
          <w:szCs w:val="18"/>
        </w:rPr>
        <w:t>43363_2; КП 43363_5; КП 042982_43, НД3107, НД 31310;</w:t>
      </w:r>
      <w:r w:rsidR="00050B88">
        <w:rPr>
          <w:spacing w:val="-12"/>
          <w:sz w:val="18"/>
          <w:szCs w:val="18"/>
        </w:rPr>
        <w:t xml:space="preserve"> </w:t>
      </w:r>
      <w:r w:rsidRPr="00EF2702">
        <w:rPr>
          <w:spacing w:val="-12"/>
          <w:sz w:val="18"/>
          <w:szCs w:val="18"/>
        </w:rPr>
        <w:t>КП 43226_3.</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20.</w:t>
      </w:r>
      <w:r w:rsidRPr="00EF2702">
        <w:rPr>
          <w:spacing w:val="-12"/>
          <w:sz w:val="18"/>
          <w:szCs w:val="18"/>
        </w:rPr>
        <w:tab/>
        <w:t>Партолина</w:t>
      </w:r>
      <w:r w:rsidR="0038225A">
        <w:rPr>
          <w:spacing w:val="-12"/>
          <w:sz w:val="18"/>
          <w:szCs w:val="18"/>
        </w:rPr>
        <w:t>, </w:t>
      </w:r>
      <w:r w:rsidRPr="00EF2702">
        <w:rPr>
          <w:spacing w:val="-12"/>
          <w:sz w:val="18"/>
          <w:szCs w:val="18"/>
        </w:rPr>
        <w:t>Н. Жители Глубокого вскладчину купили для музея уникальную открытку с видом города</w:t>
      </w:r>
      <w:r w:rsidR="004A24BB">
        <w:rPr>
          <w:spacing w:val="-12"/>
          <w:sz w:val="18"/>
          <w:szCs w:val="18"/>
        </w:rPr>
        <w:t> /</w:t>
      </w:r>
      <w:r w:rsidRPr="00EF2702">
        <w:rPr>
          <w:spacing w:val="-12"/>
          <w:sz w:val="18"/>
          <w:szCs w:val="18"/>
        </w:rPr>
        <w:t>/ Комсомольская правда</w:t>
      </w:r>
      <w:r>
        <w:rPr>
          <w:spacing w:val="-12"/>
          <w:sz w:val="18"/>
          <w:szCs w:val="18"/>
        </w:rPr>
        <w:t xml:space="preserve"> </w:t>
      </w:r>
      <w:r w:rsidRPr="00EF2702">
        <w:rPr>
          <w:spacing w:val="-12"/>
          <w:sz w:val="18"/>
          <w:szCs w:val="18"/>
        </w:rPr>
        <w:t xml:space="preserve">в Беларуси. </w:t>
      </w:r>
      <w:r>
        <w:rPr>
          <w:spacing w:val="-12"/>
          <w:sz w:val="18"/>
          <w:szCs w:val="18"/>
        </w:rPr>
        <w:t>—</w:t>
      </w:r>
      <w:r w:rsidRPr="00EF2702">
        <w:rPr>
          <w:spacing w:val="-12"/>
          <w:sz w:val="18"/>
          <w:szCs w:val="18"/>
        </w:rPr>
        <w:t xml:space="preserve"> 17.01.2015.</w:t>
      </w:r>
      <w:r>
        <w:rPr>
          <w:spacing w:val="-12"/>
          <w:sz w:val="18"/>
          <w:szCs w:val="18"/>
        </w:rPr>
        <w:t xml:space="preserve"> — </w:t>
      </w:r>
      <w:r w:rsidRPr="00EF2702">
        <w:rPr>
          <w:spacing w:val="-12"/>
          <w:sz w:val="18"/>
          <w:szCs w:val="18"/>
        </w:rPr>
        <w:t>С.</w:t>
      </w:r>
      <w:r>
        <w:rPr>
          <w:spacing w:val="-12"/>
          <w:sz w:val="18"/>
          <w:szCs w:val="18"/>
        </w:rPr>
        <w:t> </w:t>
      </w:r>
      <w:r w:rsidRPr="00EF2702">
        <w:rPr>
          <w:spacing w:val="-12"/>
          <w:sz w:val="18"/>
          <w:szCs w:val="18"/>
        </w:rPr>
        <w:t>6</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21.</w:t>
      </w:r>
      <w:r w:rsidRPr="00EF2702">
        <w:rPr>
          <w:spacing w:val="-12"/>
          <w:sz w:val="18"/>
          <w:szCs w:val="18"/>
        </w:rPr>
        <w:tab/>
        <w:t>Розанов</w:t>
      </w:r>
      <w:r>
        <w:rPr>
          <w:spacing w:val="-12"/>
          <w:sz w:val="18"/>
          <w:szCs w:val="18"/>
        </w:rPr>
        <w:t>, </w:t>
      </w:r>
      <w:r w:rsidRPr="00EF2702">
        <w:rPr>
          <w:spacing w:val="-12"/>
          <w:sz w:val="18"/>
          <w:szCs w:val="18"/>
        </w:rPr>
        <w:t>С.</w:t>
      </w:r>
      <w:r>
        <w:rPr>
          <w:spacing w:val="-12"/>
          <w:sz w:val="18"/>
          <w:szCs w:val="18"/>
        </w:rPr>
        <w:t> </w:t>
      </w:r>
      <w:r w:rsidRPr="00EF2702">
        <w:rPr>
          <w:spacing w:val="-12"/>
          <w:sz w:val="18"/>
          <w:szCs w:val="18"/>
        </w:rPr>
        <w:t>С. В поисках утраченного</w:t>
      </w:r>
      <w:r>
        <w:rPr>
          <w:spacing w:val="-12"/>
          <w:sz w:val="18"/>
          <w:szCs w:val="18"/>
        </w:rPr>
        <w:t xml:space="preserve"> </w:t>
      </w:r>
      <w:r w:rsidRPr="00EF2702">
        <w:rPr>
          <w:spacing w:val="-12"/>
          <w:sz w:val="18"/>
          <w:szCs w:val="18"/>
        </w:rPr>
        <w:t>[Электрон</w:t>
      </w:r>
      <w:r w:rsidR="008217A0">
        <w:rPr>
          <w:spacing w:val="-12"/>
          <w:sz w:val="18"/>
          <w:szCs w:val="18"/>
          <w:lang w:val="be-BY"/>
        </w:rPr>
        <w:t>н</w:t>
      </w:r>
      <w:r w:rsidRPr="00EF2702">
        <w:rPr>
          <w:spacing w:val="-12"/>
          <w:sz w:val="18"/>
          <w:szCs w:val="18"/>
        </w:rPr>
        <w:t>ы рэсурс]</w:t>
      </w:r>
      <w:r w:rsidR="008217A0">
        <w:rPr>
          <w:spacing w:val="-12"/>
          <w:sz w:val="18"/>
          <w:szCs w:val="18"/>
          <w:lang w:val="be-BY"/>
        </w:rPr>
        <w:t>.</w:t>
      </w:r>
      <w:r w:rsidRPr="00EF2702">
        <w:rPr>
          <w:spacing w:val="-12"/>
          <w:sz w:val="18"/>
          <w:szCs w:val="18"/>
        </w:rPr>
        <w:t xml:space="preserve"> </w:t>
      </w:r>
      <w:r>
        <w:rPr>
          <w:spacing w:val="-12"/>
          <w:sz w:val="18"/>
          <w:szCs w:val="18"/>
        </w:rPr>
        <w:t>—</w:t>
      </w:r>
      <w:r w:rsidRPr="00EF2702">
        <w:rPr>
          <w:spacing w:val="-12"/>
          <w:sz w:val="18"/>
          <w:szCs w:val="18"/>
        </w:rPr>
        <w:t xml:space="preserve"> Рэжым доступу: http://www.bipost.org/page.php?id=330</w:t>
      </w:r>
      <w:r w:rsidR="00FF2A0F">
        <w:rPr>
          <w:spacing w:val="-12"/>
          <w:sz w:val="18"/>
          <w:szCs w:val="18"/>
          <w:lang w:val="be-BY"/>
        </w:rPr>
        <w:t>.</w:t>
      </w:r>
    </w:p>
    <w:p w:rsidR="00062886" w:rsidRPr="00EF2702" w:rsidRDefault="00062886" w:rsidP="00062886">
      <w:pPr>
        <w:pStyle w:val="af6"/>
        <w:spacing w:after="0" w:line="200" w:lineRule="exact"/>
        <w:ind w:left="227" w:hanging="227"/>
        <w:jc w:val="both"/>
        <w:rPr>
          <w:spacing w:val="-12"/>
          <w:sz w:val="18"/>
          <w:szCs w:val="18"/>
        </w:rPr>
      </w:pPr>
      <w:r w:rsidRPr="00EF2702">
        <w:rPr>
          <w:spacing w:val="-12"/>
          <w:sz w:val="18"/>
          <w:szCs w:val="18"/>
        </w:rPr>
        <w:t>22.</w:t>
      </w:r>
      <w:r w:rsidRPr="00EF2702">
        <w:rPr>
          <w:spacing w:val="-12"/>
          <w:sz w:val="18"/>
          <w:szCs w:val="18"/>
        </w:rPr>
        <w:tab/>
        <w:t>Самбур</w:t>
      </w:r>
      <w:r>
        <w:rPr>
          <w:spacing w:val="-12"/>
          <w:sz w:val="18"/>
          <w:szCs w:val="18"/>
        </w:rPr>
        <w:t>, </w:t>
      </w:r>
      <w:r w:rsidRPr="00EF2702">
        <w:rPr>
          <w:spacing w:val="-12"/>
          <w:sz w:val="18"/>
          <w:szCs w:val="18"/>
        </w:rPr>
        <w:t>М.</w:t>
      </w:r>
      <w:r>
        <w:rPr>
          <w:spacing w:val="-12"/>
          <w:sz w:val="18"/>
          <w:szCs w:val="18"/>
        </w:rPr>
        <w:t> </w:t>
      </w:r>
      <w:r w:rsidRPr="00EF2702">
        <w:rPr>
          <w:spacing w:val="-12"/>
          <w:sz w:val="18"/>
          <w:szCs w:val="18"/>
        </w:rPr>
        <w:t>В. Открытка в контексте культуры: атрибуция, научное описа</w:t>
      </w:r>
      <w:r w:rsidR="0038225A">
        <w:rPr>
          <w:spacing w:val="-12"/>
          <w:sz w:val="18"/>
          <w:szCs w:val="18"/>
        </w:rPr>
        <w:softHyphen/>
      </w:r>
      <w:r w:rsidRPr="00EF2702">
        <w:rPr>
          <w:spacing w:val="-12"/>
          <w:sz w:val="18"/>
          <w:szCs w:val="18"/>
        </w:rPr>
        <w:t>ние</w:t>
      </w:r>
      <w:r w:rsidR="001A6B98">
        <w:rPr>
          <w:spacing w:val="-12"/>
          <w:sz w:val="18"/>
          <w:szCs w:val="18"/>
        </w:rPr>
        <w:t>,</w:t>
      </w:r>
      <w:r w:rsidR="00050B88">
        <w:rPr>
          <w:spacing w:val="-12"/>
          <w:sz w:val="18"/>
          <w:szCs w:val="18"/>
        </w:rPr>
        <w:t xml:space="preserve"> </w:t>
      </w:r>
      <w:r w:rsidRPr="00EF2702">
        <w:rPr>
          <w:spacing w:val="-12"/>
          <w:sz w:val="18"/>
          <w:szCs w:val="18"/>
        </w:rPr>
        <w:t>экспонирование</w:t>
      </w:r>
      <w:r w:rsidR="004A24BB">
        <w:rPr>
          <w:spacing w:val="-12"/>
          <w:sz w:val="18"/>
          <w:szCs w:val="18"/>
        </w:rPr>
        <w:t> /</w:t>
      </w:r>
      <w:r w:rsidRPr="00EF2702">
        <w:rPr>
          <w:spacing w:val="-12"/>
          <w:sz w:val="18"/>
          <w:szCs w:val="18"/>
        </w:rPr>
        <w:t xml:space="preserve">/ Дис. </w:t>
      </w:r>
      <w:r w:rsidR="00FF2A0F">
        <w:rPr>
          <w:spacing w:val="-12"/>
          <w:sz w:val="18"/>
          <w:szCs w:val="18"/>
          <w:lang w:val="be-BY"/>
        </w:rPr>
        <w:t xml:space="preserve">… </w:t>
      </w:r>
      <w:r w:rsidR="00FF2A0F" w:rsidRPr="00EF2702">
        <w:rPr>
          <w:spacing w:val="-12"/>
          <w:sz w:val="18"/>
          <w:szCs w:val="18"/>
        </w:rPr>
        <w:t>к</w:t>
      </w:r>
      <w:r w:rsidR="00FF2A0F">
        <w:rPr>
          <w:spacing w:val="-12"/>
          <w:sz w:val="18"/>
          <w:szCs w:val="18"/>
          <w:lang w:val="be-BY"/>
        </w:rPr>
        <w:t>анд</w:t>
      </w:r>
      <w:r w:rsidR="00FF2A0F" w:rsidRPr="00EF2702">
        <w:rPr>
          <w:spacing w:val="-12"/>
          <w:sz w:val="18"/>
          <w:szCs w:val="18"/>
        </w:rPr>
        <w:t>.</w:t>
      </w:r>
      <w:r w:rsidR="00FF2A0F">
        <w:rPr>
          <w:spacing w:val="-12"/>
          <w:sz w:val="18"/>
          <w:szCs w:val="18"/>
          <w:lang w:val="be-BY"/>
        </w:rPr>
        <w:t xml:space="preserve"> </w:t>
      </w:r>
      <w:r w:rsidR="00FF2A0F" w:rsidRPr="00EF2702">
        <w:rPr>
          <w:spacing w:val="-12"/>
          <w:sz w:val="18"/>
          <w:szCs w:val="18"/>
        </w:rPr>
        <w:t>и</w:t>
      </w:r>
      <w:r w:rsidR="00FF2A0F">
        <w:rPr>
          <w:spacing w:val="-12"/>
          <w:sz w:val="18"/>
          <w:szCs w:val="18"/>
          <w:lang w:val="be-BY"/>
        </w:rPr>
        <w:t>ст</w:t>
      </w:r>
      <w:r w:rsidR="00FF2A0F" w:rsidRPr="00EF2702">
        <w:rPr>
          <w:spacing w:val="-12"/>
          <w:sz w:val="18"/>
          <w:szCs w:val="18"/>
        </w:rPr>
        <w:t>.</w:t>
      </w:r>
      <w:r w:rsidR="00FF2A0F">
        <w:rPr>
          <w:spacing w:val="-12"/>
          <w:sz w:val="18"/>
          <w:szCs w:val="18"/>
          <w:lang w:val="be-BY"/>
        </w:rPr>
        <w:t xml:space="preserve"> </w:t>
      </w:r>
      <w:r w:rsidR="00FF2A0F" w:rsidRPr="00EF2702">
        <w:rPr>
          <w:spacing w:val="-12"/>
          <w:sz w:val="18"/>
          <w:szCs w:val="18"/>
        </w:rPr>
        <w:t>н</w:t>
      </w:r>
      <w:r w:rsidR="00FF2A0F">
        <w:rPr>
          <w:spacing w:val="-12"/>
          <w:sz w:val="18"/>
          <w:szCs w:val="18"/>
          <w:lang w:val="be-BY"/>
        </w:rPr>
        <w:t>аук:</w:t>
      </w:r>
      <w:r w:rsidRPr="00EF2702">
        <w:rPr>
          <w:spacing w:val="-12"/>
          <w:sz w:val="18"/>
          <w:szCs w:val="18"/>
        </w:rPr>
        <w:t xml:space="preserve"> 24.00.03. </w:t>
      </w:r>
      <w:r>
        <w:rPr>
          <w:spacing w:val="-12"/>
          <w:sz w:val="18"/>
          <w:szCs w:val="18"/>
        </w:rPr>
        <w:t>—</w:t>
      </w:r>
      <w:r w:rsidRPr="00EF2702">
        <w:rPr>
          <w:spacing w:val="-12"/>
          <w:sz w:val="18"/>
          <w:szCs w:val="18"/>
        </w:rPr>
        <w:t xml:space="preserve"> М., 2014</w:t>
      </w:r>
      <w:r w:rsidR="00F060CA">
        <w:rPr>
          <w:spacing w:val="-12"/>
          <w:sz w:val="18"/>
          <w:szCs w:val="18"/>
        </w:rPr>
        <w:t>.</w:t>
      </w:r>
      <w:r w:rsidRPr="00EF2702">
        <w:rPr>
          <w:spacing w:val="-12"/>
          <w:sz w:val="18"/>
          <w:szCs w:val="18"/>
        </w:rPr>
        <w:t xml:space="preserve"> </w:t>
      </w:r>
      <w:r>
        <w:rPr>
          <w:spacing w:val="-12"/>
          <w:sz w:val="18"/>
          <w:szCs w:val="18"/>
        </w:rPr>
        <w:t>—</w:t>
      </w:r>
      <w:r w:rsidRPr="00EF2702">
        <w:rPr>
          <w:spacing w:val="-12"/>
          <w:sz w:val="18"/>
          <w:szCs w:val="18"/>
        </w:rPr>
        <w:t xml:space="preserve"> 178 с.</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23.</w:t>
      </w:r>
      <w:r w:rsidRPr="00EF2702">
        <w:rPr>
          <w:spacing w:val="-12"/>
          <w:sz w:val="18"/>
          <w:szCs w:val="18"/>
        </w:rPr>
        <w:tab/>
        <w:t>Тиновицкий</w:t>
      </w:r>
      <w:r w:rsidR="008217A0">
        <w:rPr>
          <w:spacing w:val="-12"/>
          <w:sz w:val="18"/>
          <w:szCs w:val="18"/>
          <w:lang w:val="be-BY"/>
        </w:rPr>
        <w:t>, </w:t>
      </w:r>
      <w:r w:rsidRPr="00EF2702">
        <w:rPr>
          <w:spacing w:val="-12"/>
          <w:sz w:val="18"/>
          <w:szCs w:val="18"/>
        </w:rPr>
        <w:t xml:space="preserve">Г. Всесоюзная сельскохозяйственная выставка. Павильон </w:t>
      </w:r>
      <w:r w:rsidR="004A24BB">
        <w:rPr>
          <w:spacing w:val="-12"/>
          <w:sz w:val="18"/>
          <w:szCs w:val="18"/>
        </w:rPr>
        <w:t>«</w:t>
      </w:r>
      <w:r w:rsidRPr="00EF2702">
        <w:rPr>
          <w:spacing w:val="-12"/>
          <w:sz w:val="18"/>
          <w:szCs w:val="18"/>
        </w:rPr>
        <w:t>Московская, Рязан</w:t>
      </w:r>
      <w:r w:rsidR="0038225A">
        <w:rPr>
          <w:spacing w:val="-12"/>
          <w:sz w:val="18"/>
          <w:szCs w:val="18"/>
        </w:rPr>
        <w:softHyphen/>
      </w:r>
      <w:r w:rsidRPr="00EF2702">
        <w:rPr>
          <w:spacing w:val="-12"/>
          <w:sz w:val="18"/>
          <w:szCs w:val="18"/>
        </w:rPr>
        <w:t>ская и Тульская области</w:t>
      </w:r>
      <w:r w:rsidR="004A24BB">
        <w:rPr>
          <w:spacing w:val="-12"/>
          <w:sz w:val="18"/>
          <w:szCs w:val="18"/>
        </w:rPr>
        <w:t>»</w:t>
      </w:r>
      <w:r w:rsidRPr="00EF2702">
        <w:rPr>
          <w:spacing w:val="-12"/>
          <w:sz w:val="18"/>
          <w:szCs w:val="18"/>
        </w:rPr>
        <w:t xml:space="preserve">. </w:t>
      </w:r>
      <w:r>
        <w:rPr>
          <w:spacing w:val="-12"/>
          <w:sz w:val="18"/>
          <w:szCs w:val="18"/>
        </w:rPr>
        <w:t>—</w:t>
      </w:r>
      <w:r w:rsidRPr="00EF2702">
        <w:rPr>
          <w:spacing w:val="-12"/>
          <w:sz w:val="18"/>
          <w:szCs w:val="18"/>
        </w:rPr>
        <w:t xml:space="preserve"> Иллюстрационно-издательское бюро ВСХВ, 1939.</w:t>
      </w:r>
      <w:r w:rsidR="0038225A">
        <w:rPr>
          <w:spacing w:val="-12"/>
          <w:sz w:val="18"/>
          <w:szCs w:val="18"/>
        </w:rPr>
        <w:t> </w:t>
      </w:r>
      <w:r>
        <w:rPr>
          <w:spacing w:val="-12"/>
          <w:sz w:val="18"/>
          <w:szCs w:val="18"/>
        </w:rPr>
        <w:t>—</w:t>
      </w:r>
      <w:r w:rsidRPr="00EF2702">
        <w:rPr>
          <w:spacing w:val="-12"/>
          <w:sz w:val="18"/>
          <w:szCs w:val="18"/>
        </w:rPr>
        <w:t xml:space="preserve"> [калекцыя НББ, ізаматэрыял: 17//3774А(008)</w:t>
      </w:r>
      <w:r>
        <w:rPr>
          <w:spacing w:val="-12"/>
          <w:sz w:val="18"/>
          <w:szCs w:val="18"/>
        </w:rPr>
        <w:t>]</w:t>
      </w:r>
      <w:r w:rsidR="00FF2A0F">
        <w:rPr>
          <w:spacing w:val="-12"/>
          <w:sz w:val="18"/>
          <w:szCs w:val="18"/>
          <w:lang w:val="be-BY"/>
        </w:rPr>
        <w:t>.</w:t>
      </w:r>
    </w:p>
    <w:p w:rsidR="00062886" w:rsidRPr="00272F56" w:rsidRDefault="00062886" w:rsidP="00062886">
      <w:pPr>
        <w:pStyle w:val="af6"/>
        <w:spacing w:after="0" w:line="200" w:lineRule="exact"/>
        <w:ind w:left="227" w:hanging="227"/>
        <w:jc w:val="both"/>
        <w:rPr>
          <w:spacing w:val="-12"/>
          <w:sz w:val="18"/>
          <w:szCs w:val="18"/>
          <w:lang w:val="en-US"/>
        </w:rPr>
      </w:pPr>
      <w:r w:rsidRPr="00EF2702">
        <w:rPr>
          <w:spacing w:val="-12"/>
          <w:sz w:val="18"/>
          <w:szCs w:val="18"/>
        </w:rPr>
        <w:t>24.</w:t>
      </w:r>
      <w:r w:rsidRPr="00EF2702">
        <w:rPr>
          <w:spacing w:val="-12"/>
          <w:sz w:val="18"/>
          <w:szCs w:val="18"/>
        </w:rPr>
        <w:tab/>
        <w:t>Третьякова</w:t>
      </w:r>
      <w:r>
        <w:rPr>
          <w:spacing w:val="-12"/>
          <w:sz w:val="18"/>
          <w:szCs w:val="18"/>
        </w:rPr>
        <w:t>, </w:t>
      </w:r>
      <w:r w:rsidRPr="00EF2702">
        <w:rPr>
          <w:spacing w:val="-12"/>
          <w:sz w:val="18"/>
          <w:szCs w:val="18"/>
        </w:rPr>
        <w:t>В.</w:t>
      </w:r>
      <w:r>
        <w:rPr>
          <w:spacing w:val="-12"/>
          <w:sz w:val="18"/>
          <w:szCs w:val="18"/>
        </w:rPr>
        <w:t> </w:t>
      </w:r>
      <w:r w:rsidRPr="00EF2702">
        <w:rPr>
          <w:spacing w:val="-12"/>
          <w:sz w:val="18"/>
          <w:szCs w:val="18"/>
        </w:rPr>
        <w:t>П. Поговорим о терминах</w:t>
      </w:r>
      <w:r w:rsidR="004A24BB">
        <w:rPr>
          <w:spacing w:val="-12"/>
          <w:sz w:val="18"/>
          <w:szCs w:val="18"/>
        </w:rPr>
        <w:t> /</w:t>
      </w:r>
      <w:r w:rsidRPr="00EF2702">
        <w:rPr>
          <w:spacing w:val="-12"/>
          <w:sz w:val="18"/>
          <w:szCs w:val="18"/>
        </w:rPr>
        <w:t xml:space="preserve">/ ЖУК. </w:t>
      </w:r>
      <w:r>
        <w:rPr>
          <w:spacing w:val="-12"/>
          <w:sz w:val="18"/>
          <w:szCs w:val="18"/>
        </w:rPr>
        <w:t>—</w:t>
      </w:r>
      <w:r w:rsidRPr="00EF2702">
        <w:rPr>
          <w:spacing w:val="-12"/>
          <w:sz w:val="18"/>
          <w:szCs w:val="18"/>
        </w:rPr>
        <w:t xml:space="preserve"> 2009</w:t>
      </w:r>
      <w:r w:rsidR="008A7016" w:rsidRPr="00EF2702">
        <w:rPr>
          <w:spacing w:val="-12"/>
          <w:sz w:val="18"/>
          <w:szCs w:val="18"/>
        </w:rPr>
        <w:t xml:space="preserve">. </w:t>
      </w:r>
      <w:r w:rsidR="008A7016">
        <w:rPr>
          <w:spacing w:val="-12"/>
          <w:sz w:val="18"/>
          <w:szCs w:val="18"/>
        </w:rPr>
        <w:t>—</w:t>
      </w:r>
      <w:r w:rsidR="008A7016" w:rsidRPr="00EF2702">
        <w:rPr>
          <w:spacing w:val="-12"/>
          <w:sz w:val="18"/>
          <w:szCs w:val="18"/>
        </w:rPr>
        <w:t xml:space="preserve"> </w:t>
      </w:r>
      <w:r w:rsidR="0049369B">
        <w:rPr>
          <w:spacing w:val="-12"/>
          <w:sz w:val="18"/>
          <w:szCs w:val="18"/>
        </w:rPr>
        <w:t>№ </w:t>
      </w:r>
      <w:r w:rsidRPr="00EF2702">
        <w:rPr>
          <w:spacing w:val="-12"/>
          <w:sz w:val="18"/>
          <w:szCs w:val="18"/>
        </w:rPr>
        <w:t>2</w:t>
      </w:r>
      <w:r>
        <w:rPr>
          <w:spacing w:val="-12"/>
          <w:sz w:val="18"/>
          <w:szCs w:val="18"/>
        </w:rPr>
        <w:t>—</w:t>
      </w:r>
      <w:r w:rsidRPr="00EF2702">
        <w:rPr>
          <w:spacing w:val="-12"/>
          <w:sz w:val="18"/>
          <w:szCs w:val="18"/>
        </w:rPr>
        <w:t>3 (21</w:t>
      </w:r>
      <w:r>
        <w:rPr>
          <w:spacing w:val="-12"/>
          <w:sz w:val="18"/>
          <w:szCs w:val="18"/>
        </w:rPr>
        <w:t>—</w:t>
      </w:r>
      <w:r w:rsidRPr="00EF2702">
        <w:rPr>
          <w:spacing w:val="-12"/>
          <w:sz w:val="18"/>
          <w:szCs w:val="18"/>
        </w:rPr>
        <w:t xml:space="preserve">22). </w:t>
      </w:r>
      <w:r>
        <w:rPr>
          <w:spacing w:val="-12"/>
          <w:sz w:val="18"/>
          <w:szCs w:val="18"/>
        </w:rPr>
        <w:t>—</w:t>
      </w:r>
      <w:r w:rsidRPr="00EF2702">
        <w:rPr>
          <w:spacing w:val="-12"/>
          <w:sz w:val="18"/>
          <w:szCs w:val="18"/>
        </w:rPr>
        <w:t xml:space="preserve"> С.</w:t>
      </w:r>
      <w:r>
        <w:rPr>
          <w:spacing w:val="-12"/>
          <w:sz w:val="18"/>
          <w:szCs w:val="18"/>
        </w:rPr>
        <w:t> </w:t>
      </w:r>
      <w:r w:rsidRPr="00EF2702">
        <w:rPr>
          <w:spacing w:val="-12"/>
          <w:sz w:val="18"/>
          <w:szCs w:val="18"/>
        </w:rPr>
        <w:t>5</w:t>
      </w:r>
      <w:r>
        <w:rPr>
          <w:spacing w:val="-12"/>
          <w:sz w:val="18"/>
          <w:szCs w:val="18"/>
          <w:lang w:val="en-US"/>
        </w:rPr>
        <w:t>—</w:t>
      </w:r>
      <w:r w:rsidRPr="00EF2702">
        <w:rPr>
          <w:spacing w:val="-12"/>
          <w:sz w:val="18"/>
          <w:szCs w:val="18"/>
        </w:rPr>
        <w:t>8</w:t>
      </w:r>
      <w:r>
        <w:rPr>
          <w:spacing w:val="-12"/>
          <w:sz w:val="18"/>
          <w:szCs w:val="18"/>
          <w:lang w:val="en-US"/>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25.</w:t>
      </w:r>
      <w:r w:rsidRPr="00EF2702">
        <w:rPr>
          <w:spacing w:val="-12"/>
          <w:sz w:val="18"/>
          <w:szCs w:val="18"/>
        </w:rPr>
        <w:tab/>
        <w:t>Фанштейн</w:t>
      </w:r>
      <w:r w:rsidR="00FF2A0F">
        <w:rPr>
          <w:spacing w:val="-12"/>
          <w:sz w:val="18"/>
          <w:szCs w:val="18"/>
          <w:lang w:val="be-BY"/>
        </w:rPr>
        <w:t>, С</w:t>
      </w:r>
      <w:r w:rsidR="0038225A">
        <w:rPr>
          <w:spacing w:val="-12"/>
          <w:sz w:val="18"/>
          <w:szCs w:val="18"/>
        </w:rPr>
        <w:t>.</w:t>
      </w:r>
      <w:r w:rsidRPr="00EF2702">
        <w:rPr>
          <w:spacing w:val="-12"/>
          <w:sz w:val="18"/>
          <w:szCs w:val="18"/>
        </w:rPr>
        <w:t xml:space="preserve"> Первые русские художественные открытки</w:t>
      </w:r>
      <w:r w:rsidR="004A24BB">
        <w:rPr>
          <w:spacing w:val="-12"/>
          <w:sz w:val="18"/>
          <w:szCs w:val="18"/>
        </w:rPr>
        <w:t> /</w:t>
      </w:r>
      <w:r w:rsidRPr="00EF2702">
        <w:rPr>
          <w:spacing w:val="-12"/>
          <w:sz w:val="18"/>
          <w:szCs w:val="18"/>
        </w:rPr>
        <w:t>/ Советский коллекцио</w:t>
      </w:r>
      <w:r w:rsidR="00FF2A0F">
        <w:rPr>
          <w:spacing w:val="-12"/>
          <w:sz w:val="18"/>
          <w:szCs w:val="18"/>
          <w:lang w:val="be-BY"/>
        </w:rPr>
        <w:softHyphen/>
      </w:r>
      <w:r w:rsidRPr="00EF2702">
        <w:rPr>
          <w:spacing w:val="-12"/>
          <w:sz w:val="18"/>
          <w:szCs w:val="18"/>
        </w:rPr>
        <w:t>нер.</w:t>
      </w:r>
      <w:r w:rsidR="00FF2A0F">
        <w:rPr>
          <w:spacing w:val="-12"/>
          <w:sz w:val="18"/>
          <w:szCs w:val="18"/>
          <w:lang w:val="be-BY"/>
        </w:rPr>
        <w:t> </w:t>
      </w:r>
      <w:r>
        <w:rPr>
          <w:spacing w:val="-12"/>
          <w:sz w:val="18"/>
          <w:szCs w:val="18"/>
        </w:rPr>
        <w:t>—</w:t>
      </w:r>
      <w:r w:rsidRPr="00EF2702">
        <w:rPr>
          <w:spacing w:val="-12"/>
          <w:sz w:val="18"/>
          <w:szCs w:val="18"/>
        </w:rPr>
        <w:t xml:space="preserve"> 1965. </w:t>
      </w:r>
      <w:r>
        <w:rPr>
          <w:spacing w:val="-12"/>
          <w:sz w:val="18"/>
          <w:szCs w:val="18"/>
        </w:rPr>
        <w:t>—</w:t>
      </w:r>
      <w:r w:rsidRPr="00EF2702">
        <w:rPr>
          <w:spacing w:val="-12"/>
          <w:sz w:val="18"/>
          <w:szCs w:val="18"/>
        </w:rPr>
        <w:t xml:space="preserve"> Вып.</w:t>
      </w:r>
      <w:r>
        <w:rPr>
          <w:spacing w:val="-12"/>
          <w:sz w:val="18"/>
          <w:szCs w:val="18"/>
        </w:rPr>
        <w:t> </w:t>
      </w:r>
      <w:r w:rsidRPr="00EF2702">
        <w:rPr>
          <w:spacing w:val="-12"/>
          <w:sz w:val="18"/>
          <w:szCs w:val="18"/>
        </w:rPr>
        <w:t xml:space="preserve">3. </w:t>
      </w:r>
      <w:r>
        <w:rPr>
          <w:spacing w:val="-12"/>
          <w:sz w:val="18"/>
          <w:szCs w:val="18"/>
        </w:rPr>
        <w:t>—</w:t>
      </w:r>
      <w:r w:rsidRPr="00EF2702">
        <w:rPr>
          <w:spacing w:val="-12"/>
          <w:sz w:val="18"/>
          <w:szCs w:val="18"/>
        </w:rPr>
        <w:t xml:space="preserve"> С.</w:t>
      </w:r>
      <w:r>
        <w:rPr>
          <w:spacing w:val="-12"/>
          <w:sz w:val="18"/>
          <w:szCs w:val="18"/>
        </w:rPr>
        <w:t> </w:t>
      </w:r>
      <w:r w:rsidRPr="00EF2702">
        <w:rPr>
          <w:spacing w:val="-12"/>
          <w:sz w:val="18"/>
          <w:szCs w:val="18"/>
        </w:rPr>
        <w:t>116</w:t>
      </w:r>
      <w:r>
        <w:rPr>
          <w:spacing w:val="-12"/>
          <w:sz w:val="18"/>
          <w:szCs w:val="18"/>
        </w:rPr>
        <w:t>—</w:t>
      </w:r>
      <w:r w:rsidRPr="00EF2702">
        <w:rPr>
          <w:spacing w:val="-12"/>
          <w:sz w:val="18"/>
          <w:szCs w:val="18"/>
        </w:rPr>
        <w:t>124</w:t>
      </w:r>
      <w:r w:rsidR="00FF2A0F">
        <w:rPr>
          <w:spacing w:val="-12"/>
          <w:sz w:val="18"/>
          <w:szCs w:val="18"/>
          <w:lang w:val="be-BY"/>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26.</w:t>
      </w:r>
      <w:r w:rsidRPr="00EF2702">
        <w:rPr>
          <w:spacing w:val="-12"/>
          <w:sz w:val="18"/>
          <w:szCs w:val="18"/>
        </w:rPr>
        <w:tab/>
        <w:t>Харэўскі</w:t>
      </w:r>
      <w:r w:rsidR="0038225A">
        <w:rPr>
          <w:spacing w:val="-12"/>
          <w:sz w:val="18"/>
          <w:szCs w:val="18"/>
        </w:rPr>
        <w:t>, </w:t>
      </w:r>
      <w:r w:rsidRPr="00EF2702">
        <w:rPr>
          <w:spacing w:val="-12"/>
          <w:sz w:val="18"/>
          <w:szCs w:val="18"/>
        </w:rPr>
        <w:t>С. На добры ўспамін пра незавершаны мінулы час</w:t>
      </w:r>
      <w:r>
        <w:rPr>
          <w:spacing w:val="-12"/>
          <w:sz w:val="18"/>
          <w:szCs w:val="18"/>
        </w:rPr>
        <w:t xml:space="preserve"> </w:t>
      </w:r>
      <w:r w:rsidRPr="00EF2702">
        <w:rPr>
          <w:spacing w:val="-12"/>
          <w:sz w:val="18"/>
          <w:szCs w:val="18"/>
        </w:rPr>
        <w:t>[Электрон</w:t>
      </w:r>
      <w:r w:rsidR="008217A0">
        <w:rPr>
          <w:spacing w:val="-12"/>
          <w:sz w:val="18"/>
          <w:szCs w:val="18"/>
          <w:lang w:val="be-BY"/>
        </w:rPr>
        <w:t>н</w:t>
      </w:r>
      <w:r w:rsidRPr="00EF2702">
        <w:rPr>
          <w:spacing w:val="-12"/>
          <w:sz w:val="18"/>
          <w:szCs w:val="18"/>
        </w:rPr>
        <w:t>ы рэсурс]</w:t>
      </w:r>
      <w:r w:rsidR="008217A0">
        <w:rPr>
          <w:spacing w:val="-12"/>
          <w:sz w:val="18"/>
          <w:szCs w:val="18"/>
          <w:lang w:val="be-BY"/>
        </w:rPr>
        <w:t>.</w:t>
      </w:r>
      <w:r w:rsidRPr="00EF2702">
        <w:rPr>
          <w:spacing w:val="-12"/>
          <w:sz w:val="18"/>
          <w:szCs w:val="18"/>
        </w:rPr>
        <w:t xml:space="preserve"> </w:t>
      </w:r>
      <w:r>
        <w:rPr>
          <w:spacing w:val="-12"/>
          <w:sz w:val="18"/>
          <w:szCs w:val="18"/>
        </w:rPr>
        <w:t>—</w:t>
      </w:r>
      <w:r w:rsidRPr="00EF2702">
        <w:rPr>
          <w:spacing w:val="-12"/>
          <w:sz w:val="18"/>
          <w:szCs w:val="18"/>
        </w:rPr>
        <w:t xml:space="preserve"> Рэжым доступу: </w:t>
      </w:r>
      <w:r w:rsidRPr="00FF2A0F">
        <w:rPr>
          <w:spacing w:val="-14"/>
          <w:sz w:val="18"/>
          <w:szCs w:val="18"/>
        </w:rPr>
        <w:t>http://budzma.by/na-dobry-wspamin-pra-nyezavyershany-minuly-chas.html</w:t>
      </w:r>
      <w:r w:rsidR="00FF2A0F" w:rsidRPr="00FF2A0F">
        <w:rPr>
          <w:spacing w:val="-14"/>
          <w:sz w:val="18"/>
          <w:szCs w:val="18"/>
          <w:lang w:val="be-BY"/>
        </w:rPr>
        <w:t>.</w:t>
      </w:r>
    </w:p>
    <w:p w:rsidR="00062886" w:rsidRPr="00EF2702" w:rsidRDefault="00062886" w:rsidP="00062886">
      <w:pPr>
        <w:pStyle w:val="af6"/>
        <w:spacing w:after="0" w:line="200" w:lineRule="exact"/>
        <w:ind w:left="227" w:hanging="227"/>
        <w:jc w:val="both"/>
        <w:rPr>
          <w:spacing w:val="-12"/>
          <w:sz w:val="18"/>
          <w:szCs w:val="18"/>
        </w:rPr>
      </w:pPr>
      <w:r w:rsidRPr="00EF2702">
        <w:rPr>
          <w:spacing w:val="-12"/>
          <w:sz w:val="18"/>
          <w:szCs w:val="18"/>
        </w:rPr>
        <w:t>27.</w:t>
      </w:r>
      <w:r w:rsidRPr="00EF2702">
        <w:rPr>
          <w:spacing w:val="-12"/>
          <w:sz w:val="18"/>
          <w:szCs w:val="18"/>
        </w:rPr>
        <w:tab/>
        <w:t>Целеш</w:t>
      </w:r>
      <w:r w:rsidR="0038225A">
        <w:rPr>
          <w:spacing w:val="-12"/>
          <w:sz w:val="18"/>
          <w:szCs w:val="18"/>
        </w:rPr>
        <w:t>, </w:t>
      </w:r>
      <w:r w:rsidRPr="00EF2702">
        <w:rPr>
          <w:spacing w:val="-12"/>
          <w:sz w:val="18"/>
          <w:szCs w:val="18"/>
        </w:rPr>
        <w:t xml:space="preserve">В. Гарады </w:t>
      </w:r>
      <w:r w:rsidR="008A7016" w:rsidRPr="00EF2702">
        <w:rPr>
          <w:spacing w:val="-12"/>
          <w:sz w:val="18"/>
          <w:szCs w:val="18"/>
        </w:rPr>
        <w:t xml:space="preserve">Беларусі </w:t>
      </w:r>
      <w:r w:rsidRPr="00EF2702">
        <w:rPr>
          <w:spacing w:val="-12"/>
          <w:sz w:val="18"/>
          <w:szCs w:val="18"/>
        </w:rPr>
        <w:t xml:space="preserve">на старых паштоўках. </w:t>
      </w:r>
      <w:r>
        <w:rPr>
          <w:spacing w:val="-12"/>
          <w:sz w:val="18"/>
          <w:szCs w:val="18"/>
        </w:rPr>
        <w:t>—</w:t>
      </w:r>
      <w:r w:rsidRPr="00EF2702">
        <w:rPr>
          <w:spacing w:val="-12"/>
          <w:sz w:val="18"/>
          <w:szCs w:val="18"/>
        </w:rPr>
        <w:t xml:space="preserve"> М</w:t>
      </w:r>
      <w:r w:rsidR="00FF2A0F">
        <w:rPr>
          <w:spacing w:val="-12"/>
          <w:sz w:val="18"/>
          <w:szCs w:val="18"/>
          <w:lang w:val="be-BY"/>
        </w:rPr>
        <w:t>і</w:t>
      </w:r>
      <w:r w:rsidRPr="00EF2702">
        <w:rPr>
          <w:spacing w:val="-12"/>
          <w:sz w:val="18"/>
          <w:szCs w:val="18"/>
        </w:rPr>
        <w:t>н</w:t>
      </w:r>
      <w:r w:rsidR="00FF2A0F">
        <w:rPr>
          <w:spacing w:val="-12"/>
          <w:sz w:val="18"/>
          <w:szCs w:val="18"/>
          <w:lang w:val="be-BY"/>
        </w:rPr>
        <w:t>ск</w:t>
      </w:r>
      <w:r w:rsidRPr="00EF2702">
        <w:rPr>
          <w:spacing w:val="-12"/>
          <w:sz w:val="18"/>
          <w:szCs w:val="18"/>
        </w:rPr>
        <w:t>:</w:t>
      </w:r>
      <w:r w:rsidR="00050B88">
        <w:rPr>
          <w:spacing w:val="-12"/>
          <w:sz w:val="18"/>
          <w:szCs w:val="18"/>
        </w:rPr>
        <w:t xml:space="preserve"> </w:t>
      </w:r>
      <w:r w:rsidRPr="00EF2702">
        <w:rPr>
          <w:spacing w:val="-12"/>
          <w:sz w:val="18"/>
          <w:szCs w:val="18"/>
        </w:rPr>
        <w:t>Беларусь, 2014</w:t>
      </w:r>
      <w:r w:rsidR="00F060CA">
        <w:rPr>
          <w:spacing w:val="-12"/>
          <w:sz w:val="18"/>
          <w:szCs w:val="18"/>
        </w:rPr>
        <w:t>.</w:t>
      </w:r>
      <w:r w:rsidRPr="00EF2702">
        <w:rPr>
          <w:spacing w:val="-12"/>
          <w:sz w:val="18"/>
          <w:szCs w:val="18"/>
        </w:rPr>
        <w:t xml:space="preserve"> </w:t>
      </w:r>
      <w:r>
        <w:rPr>
          <w:spacing w:val="-12"/>
          <w:sz w:val="18"/>
          <w:szCs w:val="18"/>
        </w:rPr>
        <w:t>—</w:t>
      </w:r>
      <w:r w:rsidRPr="00EF2702">
        <w:rPr>
          <w:spacing w:val="-12"/>
          <w:sz w:val="18"/>
          <w:szCs w:val="18"/>
        </w:rPr>
        <w:t xml:space="preserve"> 335 с.</w:t>
      </w:r>
    </w:p>
    <w:p w:rsidR="00062886" w:rsidRPr="00EF2702" w:rsidRDefault="00062886" w:rsidP="00062886">
      <w:pPr>
        <w:pStyle w:val="af6"/>
        <w:spacing w:after="0" w:line="200" w:lineRule="exact"/>
        <w:ind w:left="227" w:hanging="227"/>
        <w:jc w:val="both"/>
        <w:rPr>
          <w:spacing w:val="-12"/>
          <w:sz w:val="18"/>
          <w:szCs w:val="18"/>
        </w:rPr>
      </w:pPr>
      <w:r w:rsidRPr="00EF2702">
        <w:rPr>
          <w:spacing w:val="-12"/>
          <w:sz w:val="18"/>
          <w:szCs w:val="18"/>
        </w:rPr>
        <w:t>28.</w:t>
      </w:r>
      <w:r w:rsidRPr="00EF2702">
        <w:rPr>
          <w:spacing w:val="-12"/>
          <w:sz w:val="18"/>
          <w:szCs w:val="18"/>
        </w:rPr>
        <w:tab/>
        <w:t>Чапкина</w:t>
      </w:r>
      <w:r>
        <w:rPr>
          <w:spacing w:val="-12"/>
          <w:sz w:val="18"/>
          <w:szCs w:val="18"/>
        </w:rPr>
        <w:t>, </w:t>
      </w:r>
      <w:r w:rsidRPr="00EF2702">
        <w:rPr>
          <w:spacing w:val="-12"/>
          <w:sz w:val="18"/>
          <w:szCs w:val="18"/>
        </w:rPr>
        <w:t>М.</w:t>
      </w:r>
      <w:r>
        <w:rPr>
          <w:spacing w:val="-12"/>
          <w:sz w:val="18"/>
          <w:szCs w:val="18"/>
        </w:rPr>
        <w:t> </w:t>
      </w:r>
      <w:r w:rsidRPr="00EF2702">
        <w:rPr>
          <w:spacing w:val="-12"/>
          <w:sz w:val="18"/>
          <w:szCs w:val="18"/>
        </w:rPr>
        <w:t xml:space="preserve">Я. Москвичи поздравляют. </w:t>
      </w:r>
      <w:r>
        <w:rPr>
          <w:spacing w:val="-12"/>
          <w:sz w:val="18"/>
          <w:szCs w:val="18"/>
        </w:rPr>
        <w:t>—</w:t>
      </w:r>
      <w:r w:rsidRPr="00EF2702">
        <w:rPr>
          <w:spacing w:val="-12"/>
          <w:sz w:val="18"/>
          <w:szCs w:val="18"/>
        </w:rPr>
        <w:t xml:space="preserve"> М.: Контакт-культура, 2009. </w:t>
      </w:r>
      <w:r>
        <w:rPr>
          <w:spacing w:val="-12"/>
          <w:sz w:val="18"/>
          <w:szCs w:val="18"/>
        </w:rPr>
        <w:t>—</w:t>
      </w:r>
      <w:r w:rsidRPr="00EF2702">
        <w:rPr>
          <w:spacing w:val="-12"/>
          <w:sz w:val="18"/>
          <w:szCs w:val="18"/>
        </w:rPr>
        <w:t xml:space="preserve"> 256</w:t>
      </w:r>
      <w:r w:rsidR="00A10CC4">
        <w:rPr>
          <w:spacing w:val="-12"/>
          <w:sz w:val="18"/>
          <w:szCs w:val="18"/>
        </w:rPr>
        <w:t> </w:t>
      </w:r>
      <w:r w:rsidRPr="00EF2702">
        <w:rPr>
          <w:spacing w:val="-12"/>
          <w:sz w:val="18"/>
          <w:szCs w:val="18"/>
        </w:rPr>
        <w:t>с</w:t>
      </w:r>
      <w:r w:rsidR="00A10CC4">
        <w:rPr>
          <w:spacing w:val="-12"/>
          <w:sz w:val="18"/>
          <w:szCs w:val="18"/>
        </w:rPr>
        <w:t>.</w:t>
      </w:r>
    </w:p>
    <w:p w:rsidR="00062886" w:rsidRPr="00FF2A0F"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29.</w:t>
      </w:r>
      <w:r w:rsidRPr="00EF2702">
        <w:rPr>
          <w:spacing w:val="-12"/>
          <w:sz w:val="18"/>
          <w:szCs w:val="18"/>
        </w:rPr>
        <w:tab/>
        <w:t>Чапкина</w:t>
      </w:r>
      <w:r>
        <w:rPr>
          <w:spacing w:val="-12"/>
          <w:sz w:val="18"/>
          <w:szCs w:val="18"/>
        </w:rPr>
        <w:t>, </w:t>
      </w:r>
      <w:r w:rsidRPr="00EF2702">
        <w:rPr>
          <w:spacing w:val="-12"/>
          <w:sz w:val="18"/>
          <w:szCs w:val="18"/>
        </w:rPr>
        <w:t>М.</w:t>
      </w:r>
      <w:r>
        <w:rPr>
          <w:spacing w:val="-12"/>
          <w:sz w:val="18"/>
          <w:szCs w:val="18"/>
        </w:rPr>
        <w:t> </w:t>
      </w:r>
      <w:r w:rsidRPr="00EF2702">
        <w:rPr>
          <w:spacing w:val="-12"/>
          <w:sz w:val="18"/>
          <w:szCs w:val="18"/>
        </w:rPr>
        <w:t>Я. Привет из столицы. Советская поздравительная открытка 1917</w:t>
      </w:r>
      <w:r>
        <w:rPr>
          <w:spacing w:val="-12"/>
          <w:sz w:val="18"/>
          <w:szCs w:val="18"/>
        </w:rPr>
        <w:t>—</w:t>
      </w:r>
      <w:r w:rsidRPr="00EF2702">
        <w:rPr>
          <w:spacing w:val="-12"/>
          <w:sz w:val="18"/>
          <w:szCs w:val="18"/>
        </w:rPr>
        <w:t>1991.</w:t>
      </w:r>
      <w:r w:rsidR="0038225A">
        <w:rPr>
          <w:spacing w:val="-12"/>
          <w:sz w:val="18"/>
          <w:szCs w:val="18"/>
        </w:rPr>
        <w:t> </w:t>
      </w:r>
      <w:r>
        <w:rPr>
          <w:spacing w:val="-12"/>
          <w:sz w:val="18"/>
          <w:szCs w:val="18"/>
        </w:rPr>
        <w:t>—</w:t>
      </w:r>
      <w:r w:rsidRPr="00EF2702">
        <w:rPr>
          <w:spacing w:val="-12"/>
          <w:sz w:val="18"/>
          <w:szCs w:val="18"/>
        </w:rPr>
        <w:t xml:space="preserve"> М</w:t>
      </w:r>
      <w:r w:rsidR="00FF2A0F">
        <w:rPr>
          <w:spacing w:val="-12"/>
          <w:sz w:val="18"/>
          <w:szCs w:val="18"/>
          <w:lang w:val="be-BY"/>
        </w:rPr>
        <w:t>.</w:t>
      </w:r>
      <w:r w:rsidRPr="00EF2702">
        <w:rPr>
          <w:spacing w:val="-12"/>
          <w:sz w:val="18"/>
          <w:szCs w:val="18"/>
        </w:rPr>
        <w:t>, 2013</w:t>
      </w:r>
      <w:r w:rsidR="00FF2A0F">
        <w:rPr>
          <w:spacing w:val="-12"/>
          <w:sz w:val="18"/>
          <w:szCs w:val="18"/>
          <w:lang w:val="be-BY"/>
        </w:rPr>
        <w:t>.</w:t>
      </w:r>
    </w:p>
    <w:p w:rsidR="00062886" w:rsidRDefault="00062886" w:rsidP="00062886">
      <w:pPr>
        <w:pStyle w:val="af6"/>
        <w:spacing w:after="0" w:line="200" w:lineRule="exact"/>
        <w:ind w:left="227" w:hanging="227"/>
        <w:jc w:val="both"/>
        <w:rPr>
          <w:spacing w:val="-12"/>
          <w:sz w:val="18"/>
          <w:szCs w:val="18"/>
          <w:lang w:val="be-BY"/>
        </w:rPr>
      </w:pPr>
      <w:r w:rsidRPr="00EF2702">
        <w:rPr>
          <w:spacing w:val="-12"/>
          <w:sz w:val="18"/>
          <w:szCs w:val="18"/>
        </w:rPr>
        <w:t>30.</w:t>
      </w:r>
      <w:r w:rsidRPr="00EF2702">
        <w:rPr>
          <w:spacing w:val="-12"/>
          <w:sz w:val="18"/>
          <w:szCs w:val="18"/>
        </w:rPr>
        <w:tab/>
        <w:t>Шабурова</w:t>
      </w:r>
      <w:r w:rsidR="0038225A">
        <w:rPr>
          <w:spacing w:val="-12"/>
          <w:sz w:val="18"/>
          <w:szCs w:val="18"/>
        </w:rPr>
        <w:t>, </w:t>
      </w:r>
      <w:r w:rsidRPr="00EF2702">
        <w:rPr>
          <w:spacing w:val="-12"/>
          <w:sz w:val="18"/>
          <w:szCs w:val="18"/>
        </w:rPr>
        <w:t xml:space="preserve">О. Советский мир в открытке. </w:t>
      </w:r>
      <w:r>
        <w:rPr>
          <w:spacing w:val="-12"/>
          <w:sz w:val="18"/>
          <w:szCs w:val="18"/>
        </w:rPr>
        <w:t>—</w:t>
      </w:r>
      <w:r w:rsidRPr="00EF2702">
        <w:rPr>
          <w:spacing w:val="-12"/>
          <w:sz w:val="18"/>
          <w:szCs w:val="18"/>
        </w:rPr>
        <w:t xml:space="preserve"> Екатеринбург: Кабинетный ученый, 2017.</w:t>
      </w:r>
      <w:r w:rsidR="0038225A">
        <w:rPr>
          <w:spacing w:val="-12"/>
          <w:sz w:val="18"/>
          <w:szCs w:val="18"/>
        </w:rPr>
        <w:t> </w:t>
      </w:r>
      <w:r>
        <w:rPr>
          <w:spacing w:val="-12"/>
          <w:sz w:val="18"/>
          <w:szCs w:val="18"/>
        </w:rPr>
        <w:t>—</w:t>
      </w:r>
      <w:r w:rsidRPr="00EF2702">
        <w:rPr>
          <w:spacing w:val="-12"/>
          <w:sz w:val="18"/>
          <w:szCs w:val="18"/>
        </w:rPr>
        <w:t xml:space="preserve"> 327 с.</w:t>
      </w:r>
    </w:p>
    <w:p w:rsidR="00062886" w:rsidRPr="00AD37AB" w:rsidRDefault="00062886" w:rsidP="00062886">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8217A0">
        <w:rPr>
          <w:i/>
          <w:spacing w:val="-12"/>
          <w:sz w:val="18"/>
          <w:szCs w:val="18"/>
          <w:lang w:val="be-BY"/>
        </w:rPr>
        <w:t>25</w:t>
      </w:r>
      <w:r>
        <w:rPr>
          <w:i/>
          <w:spacing w:val="-12"/>
          <w:sz w:val="18"/>
          <w:szCs w:val="18"/>
          <w:lang w:val="be-BY"/>
        </w:rPr>
        <w:t>.</w:t>
      </w:r>
      <w:r w:rsidR="008217A0">
        <w:rPr>
          <w:i/>
          <w:spacing w:val="-12"/>
          <w:sz w:val="18"/>
          <w:szCs w:val="18"/>
          <w:lang w:val="be-BY"/>
        </w:rPr>
        <w:t>03</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FB0942" w:rsidRPr="00852954" w:rsidRDefault="00FB0942" w:rsidP="00FB0942">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rPr>
      </w:pPr>
      <w:bookmarkStart w:id="136" w:name="_Toc20914227"/>
      <w:bookmarkEnd w:id="62"/>
      <w:r w:rsidRPr="00852954">
        <w:rPr>
          <w:rFonts w:ascii="Times New Roman" w:hAnsi="Times New Roman" w:cs="Times New Roman"/>
          <w:b w:val="0"/>
          <w:i w:val="0"/>
          <w:color w:val="FFFFFF" w:themeColor="background1"/>
          <w:spacing w:val="-12"/>
          <w:sz w:val="2"/>
          <w:szCs w:val="2"/>
        </w:rPr>
        <w:lastRenderedPageBreak/>
        <w:t>А. С. Кудр</w:t>
      </w:r>
      <w:r w:rsidR="00852954" w:rsidRPr="00852954">
        <w:rPr>
          <w:rFonts w:ascii="Times New Roman" w:hAnsi="Times New Roman" w:cs="Times New Roman"/>
          <w:b w:val="0"/>
          <w:i w:val="0"/>
          <w:color w:val="FFFFFF" w:themeColor="background1"/>
          <w:spacing w:val="-12"/>
          <w:sz w:val="2"/>
          <w:szCs w:val="2"/>
        </w:rPr>
        <w:t>ы</w:t>
      </w:r>
      <w:r w:rsidRPr="00852954">
        <w:rPr>
          <w:rFonts w:ascii="Times New Roman" w:hAnsi="Times New Roman" w:cs="Times New Roman"/>
          <w:b w:val="0"/>
          <w:i w:val="0"/>
          <w:color w:val="FFFFFF" w:themeColor="background1"/>
          <w:spacing w:val="-12"/>
          <w:sz w:val="2"/>
          <w:szCs w:val="2"/>
        </w:rPr>
        <w:t>цкі</w:t>
      </w:r>
      <w:bookmarkEnd w:id="136"/>
    </w:p>
    <w:p w:rsidR="00FB0942" w:rsidRPr="00476181" w:rsidRDefault="00A1021D" w:rsidP="00FB0942">
      <w:pPr>
        <w:spacing w:line="220" w:lineRule="exact"/>
        <w:jc w:val="right"/>
        <w:rPr>
          <w:b/>
          <w:i/>
          <w:spacing w:val="-12"/>
          <w:sz w:val="20"/>
          <w:szCs w:val="20"/>
        </w:rPr>
      </w:pPr>
      <w:r w:rsidRPr="00A1021D">
        <w:rPr>
          <w:b/>
          <w:i/>
          <w:spacing w:val="-12"/>
          <w:sz w:val="20"/>
          <w:szCs w:val="20"/>
        </w:rPr>
        <w:t>А. С. Кудрицкий</w:t>
      </w:r>
      <w:r w:rsidR="00FB0942" w:rsidRPr="00476181">
        <w:rPr>
          <w:b/>
          <w:i/>
          <w:spacing w:val="-12"/>
          <w:sz w:val="20"/>
          <w:szCs w:val="20"/>
        </w:rPr>
        <w:t>,</w:t>
      </w:r>
    </w:p>
    <w:p w:rsidR="00FB0942" w:rsidRPr="00A660FB" w:rsidRDefault="00F80766" w:rsidP="00F80766">
      <w:pPr>
        <w:spacing w:after="60" w:line="200" w:lineRule="exact"/>
        <w:ind w:left="1361"/>
        <w:jc w:val="right"/>
        <w:rPr>
          <w:i/>
          <w:spacing w:val="-12"/>
          <w:sz w:val="18"/>
          <w:szCs w:val="18"/>
          <w:lang w:val="be-BY"/>
        </w:rPr>
      </w:pPr>
      <w:r>
        <w:rPr>
          <w:i/>
          <w:spacing w:val="-12"/>
          <w:sz w:val="18"/>
          <w:szCs w:val="18"/>
        </w:rPr>
        <w:t>аспи</w:t>
      </w:r>
      <w:r w:rsidR="001441A2">
        <w:rPr>
          <w:i/>
          <w:spacing w:val="-12"/>
          <w:sz w:val="18"/>
          <w:szCs w:val="18"/>
        </w:rPr>
        <w:t>р</w:t>
      </w:r>
      <w:r>
        <w:rPr>
          <w:i/>
          <w:spacing w:val="-12"/>
          <w:sz w:val="18"/>
          <w:szCs w:val="18"/>
        </w:rPr>
        <w:t>ант исторического факультета</w:t>
      </w:r>
      <w:r>
        <w:rPr>
          <w:i/>
          <w:spacing w:val="-12"/>
          <w:sz w:val="18"/>
          <w:szCs w:val="18"/>
        </w:rPr>
        <w:br/>
      </w:r>
      <w:r w:rsidR="00A1021D" w:rsidRPr="00A1021D">
        <w:rPr>
          <w:i/>
          <w:spacing w:val="-12"/>
          <w:sz w:val="18"/>
          <w:szCs w:val="18"/>
        </w:rPr>
        <w:t>Белорусск</w:t>
      </w:r>
      <w:r>
        <w:rPr>
          <w:i/>
          <w:spacing w:val="-12"/>
          <w:sz w:val="18"/>
          <w:szCs w:val="18"/>
        </w:rPr>
        <w:t xml:space="preserve">ого </w:t>
      </w:r>
      <w:r w:rsidR="00A1021D" w:rsidRPr="00A1021D">
        <w:rPr>
          <w:i/>
          <w:spacing w:val="-12"/>
          <w:sz w:val="18"/>
          <w:szCs w:val="18"/>
        </w:rPr>
        <w:t>государственн</w:t>
      </w:r>
      <w:r>
        <w:rPr>
          <w:i/>
          <w:spacing w:val="-12"/>
          <w:sz w:val="18"/>
          <w:szCs w:val="18"/>
        </w:rPr>
        <w:t>ого</w:t>
      </w:r>
      <w:r w:rsidR="00E5344B">
        <w:rPr>
          <w:i/>
          <w:spacing w:val="-12"/>
          <w:sz w:val="18"/>
          <w:szCs w:val="18"/>
        </w:rPr>
        <w:t xml:space="preserve"> </w:t>
      </w:r>
      <w:r w:rsidR="00A1021D" w:rsidRPr="00A1021D">
        <w:rPr>
          <w:i/>
          <w:spacing w:val="-12"/>
          <w:sz w:val="18"/>
          <w:szCs w:val="18"/>
        </w:rPr>
        <w:t>университет</w:t>
      </w:r>
      <w:r>
        <w:rPr>
          <w:i/>
          <w:spacing w:val="-12"/>
          <w:sz w:val="18"/>
          <w:szCs w:val="18"/>
        </w:rPr>
        <w:t>а</w:t>
      </w:r>
    </w:p>
    <w:p w:rsidR="00FB0942" w:rsidRPr="00852954" w:rsidRDefault="00FB0942" w:rsidP="00A1021D">
      <w:pPr>
        <w:pStyle w:val="3"/>
        <w:keepLines/>
        <w:widowControl w:val="0"/>
        <w:spacing w:before="0" w:line="220" w:lineRule="exact"/>
        <w:jc w:val="center"/>
        <w:rPr>
          <w:rFonts w:ascii="Times New Roman" w:hAnsi="Times New Roman"/>
          <w:caps/>
          <w:spacing w:val="-12"/>
          <w:sz w:val="20"/>
          <w:szCs w:val="20"/>
          <w:lang w:val="be-BY"/>
        </w:rPr>
      </w:pPr>
      <w:bookmarkStart w:id="137" w:name="_Toc20914228"/>
      <w:r w:rsidRPr="00852954">
        <w:rPr>
          <w:rFonts w:ascii="Times New Roman" w:hAnsi="Times New Roman"/>
          <w:caps/>
          <w:spacing w:val="-12"/>
          <w:sz w:val="20"/>
          <w:szCs w:val="20"/>
          <w:lang w:val="be-BY"/>
        </w:rPr>
        <w:t>Исчезающая история:</w:t>
      </w:r>
      <w:r w:rsidR="00A1021D" w:rsidRPr="00852954">
        <w:rPr>
          <w:rFonts w:ascii="Times New Roman" w:hAnsi="Times New Roman"/>
          <w:caps/>
          <w:spacing w:val="-12"/>
          <w:sz w:val="20"/>
          <w:szCs w:val="20"/>
          <w:lang w:val="be-BY"/>
        </w:rPr>
        <w:br/>
      </w:r>
      <w:r w:rsidRPr="00852954">
        <w:rPr>
          <w:rFonts w:ascii="Times New Roman" w:hAnsi="Times New Roman"/>
          <w:caps/>
          <w:spacing w:val="-12"/>
          <w:sz w:val="20"/>
          <w:szCs w:val="20"/>
          <w:lang w:val="be-BY"/>
        </w:rPr>
        <w:t>проблемы</w:t>
      </w:r>
      <w:r w:rsidR="007D7F2D" w:rsidRPr="00852954">
        <w:rPr>
          <w:rFonts w:ascii="Times New Roman" w:hAnsi="Times New Roman"/>
          <w:caps/>
          <w:spacing w:val="-12"/>
          <w:sz w:val="20"/>
          <w:szCs w:val="20"/>
          <w:lang w:val="be-BY"/>
        </w:rPr>
        <w:t xml:space="preserve"> </w:t>
      </w:r>
      <w:r w:rsidR="00852954" w:rsidRPr="00852954">
        <w:rPr>
          <w:rFonts w:ascii="Times New Roman" w:hAnsi="Times New Roman"/>
          <w:caps/>
          <w:spacing w:val="-12"/>
          <w:sz w:val="20"/>
          <w:szCs w:val="20"/>
          <w:lang w:val="be-BY"/>
        </w:rPr>
        <w:t xml:space="preserve">хранения </w:t>
      </w:r>
      <w:r w:rsidRPr="00852954">
        <w:rPr>
          <w:rFonts w:ascii="Times New Roman" w:hAnsi="Times New Roman"/>
          <w:caps/>
          <w:spacing w:val="-12"/>
          <w:sz w:val="20"/>
          <w:szCs w:val="20"/>
          <w:lang w:val="be-BY"/>
        </w:rPr>
        <w:t>и анализа интернет-контента</w:t>
      </w:r>
      <w:r w:rsidR="00A1021D" w:rsidRPr="00852954">
        <w:rPr>
          <w:rFonts w:ascii="Times New Roman" w:hAnsi="Times New Roman"/>
          <w:caps/>
          <w:spacing w:val="-12"/>
          <w:sz w:val="20"/>
          <w:szCs w:val="20"/>
          <w:lang w:val="be-BY"/>
        </w:rPr>
        <w:br/>
      </w:r>
      <w:r w:rsidRPr="00852954">
        <w:rPr>
          <w:rFonts w:ascii="Times New Roman" w:hAnsi="Times New Roman"/>
          <w:caps/>
          <w:spacing w:val="-12"/>
          <w:sz w:val="20"/>
          <w:szCs w:val="20"/>
          <w:lang w:val="be-BY"/>
        </w:rPr>
        <w:t>на примере блогов и блог</w:t>
      </w:r>
      <w:r w:rsidR="00F060CA" w:rsidRPr="00852954">
        <w:rPr>
          <w:rFonts w:ascii="Times New Roman" w:hAnsi="Times New Roman"/>
          <w:caps/>
          <w:spacing w:val="-12"/>
          <w:sz w:val="20"/>
          <w:szCs w:val="20"/>
          <w:lang w:val="be-BY"/>
        </w:rPr>
        <w:t>-</w:t>
      </w:r>
      <w:r w:rsidRPr="00852954">
        <w:rPr>
          <w:rFonts w:ascii="Times New Roman" w:hAnsi="Times New Roman"/>
          <w:caps/>
          <w:spacing w:val="-12"/>
          <w:sz w:val="20"/>
          <w:szCs w:val="20"/>
          <w:lang w:val="be-BY"/>
        </w:rPr>
        <w:t>платформ</w:t>
      </w:r>
      <w:bookmarkEnd w:id="137"/>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Несмотря на кажущуюся современность Интернета и технологий, свя</w:t>
      </w:r>
      <w:r w:rsidR="008E1592">
        <w:rPr>
          <w:spacing w:val="-12"/>
          <w:sz w:val="20"/>
          <w:szCs w:val="20"/>
        </w:rPr>
        <w:softHyphen/>
      </w:r>
      <w:r w:rsidRPr="00FB0942">
        <w:rPr>
          <w:spacing w:val="-12"/>
          <w:sz w:val="20"/>
          <w:szCs w:val="20"/>
        </w:rPr>
        <w:t>зан</w:t>
      </w:r>
      <w:r w:rsidR="008E1592">
        <w:rPr>
          <w:spacing w:val="-12"/>
          <w:sz w:val="20"/>
          <w:szCs w:val="20"/>
        </w:rPr>
        <w:softHyphen/>
      </w:r>
      <w:r w:rsidRPr="00FB0942">
        <w:rPr>
          <w:spacing w:val="-12"/>
          <w:sz w:val="20"/>
          <w:szCs w:val="20"/>
        </w:rPr>
        <w:t>ных с компьютерными сетями, сама всемирная паутина скоро отметит сво</w:t>
      </w:r>
      <w:r w:rsidR="00F060CA">
        <w:rPr>
          <w:spacing w:val="-12"/>
          <w:sz w:val="20"/>
          <w:szCs w:val="20"/>
        </w:rPr>
        <w:t>е</w:t>
      </w:r>
      <w:r w:rsidRPr="00FB0942">
        <w:rPr>
          <w:spacing w:val="-12"/>
          <w:sz w:val="20"/>
          <w:szCs w:val="20"/>
        </w:rPr>
        <w:t xml:space="preserve"> трид</w:t>
      </w:r>
      <w:r w:rsidR="008E1592">
        <w:rPr>
          <w:spacing w:val="-12"/>
          <w:sz w:val="20"/>
          <w:szCs w:val="20"/>
        </w:rPr>
        <w:softHyphen/>
      </w:r>
      <w:r w:rsidRPr="00FB0942">
        <w:rPr>
          <w:spacing w:val="-12"/>
          <w:sz w:val="20"/>
          <w:szCs w:val="20"/>
        </w:rPr>
        <w:t>цатилетие, а технологиям передачи данных по современным средствам ком</w:t>
      </w:r>
      <w:r w:rsidR="008E1592">
        <w:rPr>
          <w:spacing w:val="-12"/>
          <w:sz w:val="20"/>
          <w:szCs w:val="20"/>
        </w:rPr>
        <w:softHyphen/>
      </w:r>
      <w:r w:rsidRPr="00FB0942">
        <w:rPr>
          <w:spacing w:val="-12"/>
          <w:sz w:val="20"/>
          <w:szCs w:val="20"/>
        </w:rPr>
        <w:t>муникации уже более полувека. За это время компьютерные сети стали неотъ</w:t>
      </w:r>
      <w:r w:rsidR="008E1592">
        <w:rPr>
          <w:spacing w:val="-12"/>
          <w:sz w:val="20"/>
          <w:szCs w:val="20"/>
        </w:rPr>
        <w:softHyphen/>
      </w:r>
      <w:r w:rsidRPr="00FB0942">
        <w:rPr>
          <w:spacing w:val="-12"/>
          <w:sz w:val="20"/>
          <w:szCs w:val="20"/>
        </w:rPr>
        <w:t>емлемой частью общени</w:t>
      </w:r>
      <w:r w:rsidR="00D45705">
        <w:rPr>
          <w:spacing w:val="-12"/>
          <w:sz w:val="20"/>
          <w:szCs w:val="20"/>
        </w:rPr>
        <w:t>я</w:t>
      </w:r>
      <w:r w:rsidRPr="00FB0942">
        <w:rPr>
          <w:spacing w:val="-12"/>
          <w:sz w:val="20"/>
          <w:szCs w:val="20"/>
        </w:rPr>
        <w:t xml:space="preserve"> между людьми и даже средой, внутри которой фор</w:t>
      </w:r>
      <w:r w:rsidR="008E1592">
        <w:rPr>
          <w:spacing w:val="-12"/>
          <w:sz w:val="20"/>
          <w:szCs w:val="20"/>
        </w:rPr>
        <w:softHyphen/>
      </w:r>
      <w:r w:rsidRPr="00FB0942">
        <w:rPr>
          <w:spacing w:val="-12"/>
          <w:sz w:val="20"/>
          <w:szCs w:val="20"/>
        </w:rPr>
        <w:t>мируются отдельные сообщества.</w:t>
      </w:r>
    </w:p>
    <w:p w:rsidR="003A6ABE" w:rsidRDefault="00FB0942" w:rsidP="00A1021D">
      <w:pPr>
        <w:pStyle w:val="af6"/>
        <w:spacing w:after="0" w:line="220" w:lineRule="exact"/>
        <w:ind w:firstLine="397"/>
        <w:jc w:val="both"/>
        <w:rPr>
          <w:spacing w:val="-12"/>
          <w:sz w:val="20"/>
          <w:szCs w:val="20"/>
        </w:rPr>
      </w:pPr>
      <w:r w:rsidRPr="00FB0942">
        <w:rPr>
          <w:spacing w:val="-12"/>
          <w:sz w:val="20"/>
          <w:szCs w:val="20"/>
        </w:rPr>
        <w:t>Одним из примеров такой среды и связанных с ней источников являются бло</w:t>
      </w:r>
      <w:r w:rsidR="008E1592">
        <w:rPr>
          <w:spacing w:val="-12"/>
          <w:sz w:val="20"/>
          <w:szCs w:val="20"/>
        </w:rPr>
        <w:softHyphen/>
      </w:r>
      <w:r w:rsidRPr="00FB0942">
        <w:rPr>
          <w:spacing w:val="-12"/>
          <w:sz w:val="20"/>
          <w:szCs w:val="20"/>
        </w:rPr>
        <w:t>ги и блог-платформы. Блог (от английского web log) — способ перио</w:t>
      </w:r>
      <w:r w:rsidR="008E1592">
        <w:rPr>
          <w:spacing w:val="-12"/>
          <w:sz w:val="20"/>
          <w:szCs w:val="20"/>
        </w:rPr>
        <w:softHyphen/>
      </w:r>
      <w:r w:rsidRPr="00FB0942">
        <w:rPr>
          <w:spacing w:val="-12"/>
          <w:sz w:val="20"/>
          <w:szCs w:val="20"/>
        </w:rPr>
        <w:t>ди</w:t>
      </w:r>
      <w:r w:rsidR="008E1592">
        <w:rPr>
          <w:spacing w:val="-12"/>
          <w:sz w:val="20"/>
          <w:szCs w:val="20"/>
        </w:rPr>
        <w:softHyphen/>
      </w:r>
      <w:r w:rsidRPr="00FB0942">
        <w:rPr>
          <w:spacing w:val="-12"/>
          <w:sz w:val="20"/>
          <w:szCs w:val="20"/>
        </w:rPr>
        <w:t>чес</w:t>
      </w:r>
      <w:r w:rsidR="008E1592">
        <w:rPr>
          <w:spacing w:val="-12"/>
          <w:sz w:val="20"/>
          <w:szCs w:val="20"/>
        </w:rPr>
        <w:softHyphen/>
      </w:r>
      <w:r w:rsidRPr="00FB0942">
        <w:rPr>
          <w:spacing w:val="-12"/>
          <w:sz w:val="20"/>
          <w:szCs w:val="20"/>
        </w:rPr>
        <w:t>кой организации информации в вебе одним или несколькими автора</w:t>
      </w:r>
      <w:r w:rsidR="008E1592">
        <w:rPr>
          <w:spacing w:val="-12"/>
          <w:sz w:val="20"/>
          <w:szCs w:val="20"/>
        </w:rPr>
        <w:softHyphen/>
      </w:r>
      <w:r w:rsidRPr="00FB0942">
        <w:rPr>
          <w:spacing w:val="-12"/>
          <w:sz w:val="20"/>
          <w:szCs w:val="20"/>
        </w:rPr>
        <w:t>ми</w:t>
      </w:r>
      <w:r w:rsidR="008E1592">
        <w:rPr>
          <w:spacing w:val="-12"/>
          <w:sz w:val="20"/>
          <w:szCs w:val="20"/>
        </w:rPr>
        <w:t> </w:t>
      </w:r>
      <w:r w:rsidRPr="00FB0942">
        <w:rPr>
          <w:spacing w:val="-12"/>
          <w:sz w:val="20"/>
          <w:szCs w:val="20"/>
        </w:rPr>
        <w:t>[14,</w:t>
      </w:r>
      <w:r w:rsidR="008E1592">
        <w:rPr>
          <w:spacing w:val="-12"/>
          <w:sz w:val="20"/>
          <w:szCs w:val="20"/>
        </w:rPr>
        <w:t> </w:t>
      </w:r>
      <w:r w:rsidRPr="00FB0942">
        <w:rPr>
          <w:spacing w:val="-12"/>
          <w:sz w:val="20"/>
          <w:szCs w:val="20"/>
          <w:lang w:val="en-US"/>
        </w:rPr>
        <w:t>c</w:t>
      </w:r>
      <w:r w:rsidRPr="00FB0942">
        <w:rPr>
          <w:spacing w:val="-12"/>
          <w:sz w:val="20"/>
          <w:szCs w:val="20"/>
        </w:rPr>
        <w:t>.</w:t>
      </w:r>
      <w:r w:rsidR="008E1592">
        <w:rPr>
          <w:spacing w:val="-12"/>
          <w:sz w:val="20"/>
          <w:szCs w:val="20"/>
        </w:rPr>
        <w:t> </w:t>
      </w:r>
      <w:r w:rsidRPr="00FB0942">
        <w:rPr>
          <w:spacing w:val="-12"/>
          <w:sz w:val="20"/>
          <w:szCs w:val="20"/>
        </w:rPr>
        <w:t>134]. Блог-платформа</w:t>
      </w:r>
      <w:r w:rsidR="007D7F2D">
        <w:rPr>
          <w:spacing w:val="-12"/>
          <w:sz w:val="20"/>
          <w:szCs w:val="20"/>
        </w:rPr>
        <w:t xml:space="preserve"> </w:t>
      </w:r>
      <w:r w:rsidRPr="00FB0942">
        <w:rPr>
          <w:spacing w:val="-12"/>
          <w:sz w:val="20"/>
          <w:szCs w:val="20"/>
        </w:rPr>
        <w:t>— это сервис, который предоставляет поль</w:t>
      </w:r>
      <w:r w:rsidR="000E2614">
        <w:rPr>
          <w:spacing w:val="-12"/>
          <w:sz w:val="20"/>
          <w:szCs w:val="20"/>
        </w:rPr>
        <w:softHyphen/>
      </w:r>
      <w:r w:rsidRPr="00FB0942">
        <w:rPr>
          <w:spacing w:val="-12"/>
          <w:sz w:val="20"/>
          <w:szCs w:val="20"/>
        </w:rPr>
        <w:t>зо</w:t>
      </w:r>
      <w:r w:rsidR="000E2614">
        <w:rPr>
          <w:spacing w:val="-12"/>
          <w:sz w:val="20"/>
          <w:szCs w:val="20"/>
        </w:rPr>
        <w:softHyphen/>
      </w:r>
      <w:r w:rsidRPr="00FB0942">
        <w:rPr>
          <w:spacing w:val="-12"/>
          <w:sz w:val="20"/>
          <w:szCs w:val="20"/>
        </w:rPr>
        <w:t>ва</w:t>
      </w:r>
      <w:r w:rsidR="000E2614">
        <w:rPr>
          <w:spacing w:val="-12"/>
          <w:sz w:val="20"/>
          <w:szCs w:val="20"/>
        </w:rPr>
        <w:softHyphen/>
      </w:r>
      <w:r w:rsidRPr="00FB0942">
        <w:rPr>
          <w:spacing w:val="-12"/>
          <w:sz w:val="20"/>
          <w:szCs w:val="20"/>
        </w:rPr>
        <w:t>те</w:t>
      </w:r>
      <w:r w:rsidR="000E2614">
        <w:rPr>
          <w:spacing w:val="-12"/>
          <w:sz w:val="20"/>
          <w:szCs w:val="20"/>
        </w:rPr>
        <w:softHyphen/>
      </w:r>
      <w:r w:rsidRPr="00FB0942">
        <w:rPr>
          <w:spacing w:val="-12"/>
          <w:sz w:val="20"/>
          <w:szCs w:val="20"/>
        </w:rPr>
        <w:t>лям возможность ведения собственного блога. Под блогосферой</w:t>
      </w:r>
      <w:r w:rsidR="007D7F2D">
        <w:rPr>
          <w:spacing w:val="-12"/>
          <w:sz w:val="20"/>
          <w:szCs w:val="20"/>
        </w:rPr>
        <w:t xml:space="preserve"> </w:t>
      </w:r>
      <w:r w:rsidRPr="00FB0942">
        <w:rPr>
          <w:spacing w:val="-12"/>
          <w:sz w:val="20"/>
          <w:szCs w:val="20"/>
        </w:rPr>
        <w:t>обычно пони</w:t>
      </w:r>
      <w:r w:rsidR="000E2614">
        <w:rPr>
          <w:spacing w:val="-12"/>
          <w:sz w:val="20"/>
          <w:szCs w:val="20"/>
        </w:rPr>
        <w:softHyphen/>
      </w:r>
      <w:r w:rsidRPr="00FB0942">
        <w:rPr>
          <w:spacing w:val="-12"/>
          <w:sz w:val="20"/>
          <w:szCs w:val="20"/>
        </w:rPr>
        <w:t>мают совокупность всех блогов. Как блоги, так и блог-платформы могут быть рассмотрены в качестве исторических источников исходя из того, что они созда</w:t>
      </w:r>
      <w:r w:rsidR="000E2614">
        <w:rPr>
          <w:spacing w:val="-12"/>
          <w:sz w:val="20"/>
          <w:szCs w:val="20"/>
        </w:rPr>
        <w:softHyphen/>
      </w:r>
      <w:r w:rsidRPr="00FB0942">
        <w:rPr>
          <w:spacing w:val="-12"/>
          <w:sz w:val="20"/>
          <w:szCs w:val="20"/>
        </w:rPr>
        <w:t>ются людьми и из них можно черпать сведения о прошлом, что укла</w:t>
      </w:r>
      <w:r w:rsidR="000E2614">
        <w:rPr>
          <w:spacing w:val="-12"/>
          <w:sz w:val="20"/>
          <w:szCs w:val="20"/>
        </w:rPr>
        <w:softHyphen/>
      </w:r>
      <w:r w:rsidRPr="00FB0942">
        <w:rPr>
          <w:spacing w:val="-12"/>
          <w:sz w:val="20"/>
          <w:szCs w:val="20"/>
        </w:rPr>
        <w:t>ды</w:t>
      </w:r>
      <w:r w:rsidR="000E2614">
        <w:rPr>
          <w:spacing w:val="-12"/>
          <w:sz w:val="20"/>
          <w:szCs w:val="20"/>
        </w:rPr>
        <w:softHyphen/>
      </w:r>
      <w:r w:rsidRPr="00FB0942">
        <w:rPr>
          <w:spacing w:val="-12"/>
          <w:sz w:val="20"/>
          <w:szCs w:val="20"/>
        </w:rPr>
        <w:t>ва</w:t>
      </w:r>
      <w:r w:rsidR="000E2614">
        <w:rPr>
          <w:spacing w:val="-12"/>
          <w:sz w:val="20"/>
          <w:szCs w:val="20"/>
        </w:rPr>
        <w:softHyphen/>
      </w:r>
      <w:r w:rsidRPr="00FB0942">
        <w:rPr>
          <w:spacing w:val="-12"/>
          <w:sz w:val="20"/>
          <w:szCs w:val="20"/>
        </w:rPr>
        <w:t>ет</w:t>
      </w:r>
      <w:r w:rsidR="000E2614">
        <w:rPr>
          <w:spacing w:val="-12"/>
          <w:sz w:val="20"/>
          <w:szCs w:val="20"/>
        </w:rPr>
        <w:softHyphen/>
      </w:r>
      <w:r w:rsidRPr="00FB0942">
        <w:rPr>
          <w:spacing w:val="-12"/>
          <w:sz w:val="20"/>
          <w:szCs w:val="20"/>
        </w:rPr>
        <w:t>ся в определение исторического источника, данное С.</w:t>
      </w:r>
      <w:r w:rsidR="002A0B49">
        <w:rPr>
          <w:spacing w:val="-12"/>
          <w:sz w:val="20"/>
          <w:szCs w:val="20"/>
        </w:rPr>
        <w:t> </w:t>
      </w:r>
      <w:r w:rsidRPr="00FB0942">
        <w:rPr>
          <w:spacing w:val="-12"/>
          <w:sz w:val="20"/>
          <w:szCs w:val="20"/>
        </w:rPr>
        <w:t>О.</w:t>
      </w:r>
      <w:r w:rsidR="002A0B49">
        <w:rPr>
          <w:spacing w:val="-12"/>
          <w:sz w:val="20"/>
          <w:szCs w:val="20"/>
        </w:rPr>
        <w:t> </w:t>
      </w:r>
      <w:r w:rsidRPr="00FB0942">
        <w:rPr>
          <w:spacing w:val="-12"/>
          <w:sz w:val="20"/>
          <w:szCs w:val="20"/>
        </w:rPr>
        <w:t>Шмидтом</w:t>
      </w:r>
      <w:r w:rsidR="008E1592">
        <w:rPr>
          <w:spacing w:val="-12"/>
          <w:sz w:val="20"/>
          <w:szCs w:val="20"/>
          <w:lang w:val="en-US"/>
        </w:rPr>
        <w:t> </w:t>
      </w:r>
      <w:r w:rsidRPr="00FB0942">
        <w:rPr>
          <w:spacing w:val="-12"/>
          <w:sz w:val="20"/>
          <w:szCs w:val="20"/>
        </w:rPr>
        <w:t xml:space="preserve">[21, </w:t>
      </w:r>
      <w:r w:rsidRPr="00FB0942">
        <w:rPr>
          <w:spacing w:val="-12"/>
          <w:sz w:val="20"/>
          <w:szCs w:val="20"/>
          <w:lang w:val="en-US"/>
        </w:rPr>
        <w:t>c</w:t>
      </w:r>
      <w:r w:rsidRPr="00FB0942">
        <w:rPr>
          <w:spacing w:val="-12"/>
          <w:sz w:val="20"/>
          <w:szCs w:val="20"/>
        </w:rPr>
        <w:t>. 21] или Л.</w:t>
      </w:r>
      <w:r w:rsidR="002A0B49">
        <w:rPr>
          <w:spacing w:val="-12"/>
          <w:sz w:val="20"/>
          <w:szCs w:val="20"/>
        </w:rPr>
        <w:t> </w:t>
      </w:r>
      <w:r w:rsidRPr="00FB0942">
        <w:rPr>
          <w:spacing w:val="-12"/>
          <w:sz w:val="20"/>
          <w:szCs w:val="20"/>
        </w:rPr>
        <w:t>Н.</w:t>
      </w:r>
      <w:r w:rsidR="002A0B49">
        <w:rPr>
          <w:spacing w:val="-12"/>
          <w:sz w:val="20"/>
          <w:szCs w:val="20"/>
        </w:rPr>
        <w:t> </w:t>
      </w:r>
      <w:r w:rsidRPr="00FB0942">
        <w:rPr>
          <w:spacing w:val="-12"/>
          <w:sz w:val="20"/>
          <w:szCs w:val="20"/>
        </w:rPr>
        <w:t>Пушкаревым</w:t>
      </w:r>
      <w:r w:rsidR="008E1592">
        <w:rPr>
          <w:spacing w:val="-12"/>
          <w:sz w:val="20"/>
          <w:szCs w:val="20"/>
          <w:lang w:val="en-US"/>
        </w:rPr>
        <w:t> </w:t>
      </w:r>
      <w:r w:rsidRPr="00FB0942">
        <w:rPr>
          <w:spacing w:val="-12"/>
          <w:sz w:val="20"/>
          <w:szCs w:val="20"/>
        </w:rPr>
        <w:t xml:space="preserve">[20, </w:t>
      </w:r>
      <w:r w:rsidRPr="00FB0942">
        <w:rPr>
          <w:spacing w:val="-12"/>
          <w:sz w:val="20"/>
          <w:szCs w:val="20"/>
          <w:lang w:val="en-US"/>
        </w:rPr>
        <w:t>c</w:t>
      </w:r>
      <w:r w:rsidRPr="00FB0942">
        <w:rPr>
          <w:spacing w:val="-12"/>
          <w:sz w:val="20"/>
          <w:szCs w:val="20"/>
        </w:rPr>
        <w:t>. 579]. Начиная с середины 1990-х гг. такие источ</w:t>
      </w:r>
      <w:r w:rsidR="000E2614">
        <w:rPr>
          <w:spacing w:val="-12"/>
          <w:sz w:val="20"/>
          <w:szCs w:val="20"/>
        </w:rPr>
        <w:softHyphen/>
      </w:r>
      <w:r w:rsidRPr="00FB0942">
        <w:rPr>
          <w:spacing w:val="-12"/>
          <w:sz w:val="20"/>
          <w:szCs w:val="20"/>
        </w:rPr>
        <w:t>ни</w:t>
      </w:r>
      <w:r w:rsidR="000E2614">
        <w:rPr>
          <w:spacing w:val="-12"/>
          <w:sz w:val="20"/>
          <w:szCs w:val="20"/>
        </w:rPr>
        <w:softHyphen/>
      </w:r>
      <w:r w:rsidRPr="00FB0942">
        <w:rPr>
          <w:spacing w:val="-12"/>
          <w:sz w:val="20"/>
          <w:szCs w:val="20"/>
        </w:rPr>
        <w:t>ки получают распространение</w:t>
      </w:r>
      <w:r w:rsidR="007D7F2D">
        <w:rPr>
          <w:spacing w:val="-12"/>
          <w:sz w:val="20"/>
          <w:szCs w:val="20"/>
        </w:rPr>
        <w:t xml:space="preserve"> </w:t>
      </w:r>
      <w:r w:rsidRPr="00FB0942">
        <w:rPr>
          <w:spacing w:val="-12"/>
          <w:sz w:val="20"/>
          <w:szCs w:val="20"/>
        </w:rPr>
        <w:t>и используются исследователями при харак</w:t>
      </w:r>
      <w:r w:rsidR="000E2614">
        <w:rPr>
          <w:spacing w:val="-12"/>
          <w:sz w:val="20"/>
          <w:szCs w:val="20"/>
        </w:rPr>
        <w:softHyphen/>
      </w:r>
      <w:r w:rsidRPr="00FB0942">
        <w:rPr>
          <w:spacing w:val="-12"/>
          <w:sz w:val="20"/>
          <w:szCs w:val="20"/>
        </w:rPr>
        <w:t>те</w:t>
      </w:r>
      <w:r w:rsidR="000E2614">
        <w:rPr>
          <w:spacing w:val="-12"/>
          <w:sz w:val="20"/>
          <w:szCs w:val="20"/>
        </w:rPr>
        <w:softHyphen/>
      </w:r>
      <w:r w:rsidRPr="00FB0942">
        <w:rPr>
          <w:spacing w:val="-12"/>
          <w:sz w:val="20"/>
          <w:szCs w:val="20"/>
        </w:rPr>
        <w:t>рис</w:t>
      </w:r>
      <w:r w:rsidR="000E2614">
        <w:rPr>
          <w:spacing w:val="-12"/>
          <w:sz w:val="20"/>
          <w:szCs w:val="20"/>
        </w:rPr>
        <w:softHyphen/>
      </w:r>
      <w:r w:rsidRPr="00FB0942">
        <w:rPr>
          <w:spacing w:val="-12"/>
          <w:sz w:val="20"/>
          <w:szCs w:val="20"/>
        </w:rPr>
        <w:t>тике</w:t>
      </w:r>
      <w:r w:rsidR="007D7F2D">
        <w:rPr>
          <w:spacing w:val="-12"/>
          <w:sz w:val="20"/>
          <w:szCs w:val="20"/>
        </w:rPr>
        <w:t xml:space="preserve"> </w:t>
      </w:r>
      <w:r w:rsidRPr="00FB0942">
        <w:rPr>
          <w:spacing w:val="-12"/>
          <w:sz w:val="20"/>
          <w:szCs w:val="20"/>
        </w:rPr>
        <w:t xml:space="preserve">различных исторических событий (блоги о войне в Ираке, Сирии </w:t>
      </w:r>
      <w:r w:rsidR="00C17BE0">
        <w:rPr>
          <w:spacing w:val="-12"/>
          <w:sz w:val="20"/>
          <w:szCs w:val="20"/>
        </w:rPr>
        <w:t>и др.</w:t>
      </w:r>
      <w:r w:rsidRPr="00FB0942">
        <w:rPr>
          <w:spacing w:val="-12"/>
          <w:sz w:val="20"/>
          <w:szCs w:val="20"/>
        </w:rPr>
        <w:t>).</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Тем не менее</w:t>
      </w:r>
      <w:r w:rsidR="000E2614">
        <w:rPr>
          <w:spacing w:val="-12"/>
          <w:sz w:val="20"/>
          <w:szCs w:val="20"/>
        </w:rPr>
        <w:t>,</w:t>
      </w:r>
      <w:r w:rsidRPr="00FB0942">
        <w:rPr>
          <w:spacing w:val="-12"/>
          <w:sz w:val="20"/>
          <w:szCs w:val="20"/>
        </w:rPr>
        <w:t xml:space="preserve"> в отечественной историографии данный вопрос непра</w:t>
      </w:r>
      <w:r w:rsidR="000E2614">
        <w:rPr>
          <w:spacing w:val="-12"/>
          <w:sz w:val="20"/>
          <w:szCs w:val="20"/>
        </w:rPr>
        <w:softHyphen/>
      </w:r>
      <w:r w:rsidRPr="00FB0942">
        <w:rPr>
          <w:spacing w:val="-12"/>
          <w:sz w:val="20"/>
          <w:szCs w:val="20"/>
        </w:rPr>
        <w:t>во</w:t>
      </w:r>
      <w:r w:rsidR="000E2614">
        <w:rPr>
          <w:spacing w:val="-12"/>
          <w:sz w:val="20"/>
          <w:szCs w:val="20"/>
        </w:rPr>
        <w:softHyphen/>
      </w:r>
      <w:r w:rsidRPr="00FB0942">
        <w:rPr>
          <w:spacing w:val="-12"/>
          <w:sz w:val="20"/>
          <w:szCs w:val="20"/>
        </w:rPr>
        <w:t>мер</w:t>
      </w:r>
      <w:r w:rsidR="000E2614">
        <w:rPr>
          <w:spacing w:val="-12"/>
          <w:sz w:val="20"/>
          <w:szCs w:val="20"/>
        </w:rPr>
        <w:softHyphen/>
      </w:r>
      <w:r w:rsidRPr="00FB0942">
        <w:rPr>
          <w:spacing w:val="-12"/>
          <w:sz w:val="20"/>
          <w:szCs w:val="20"/>
        </w:rPr>
        <w:t>но игнорируется по разным причинам. Это приводит к тому, что многие</w:t>
      </w:r>
      <w:r w:rsidR="007D7F2D">
        <w:rPr>
          <w:spacing w:val="-12"/>
          <w:sz w:val="20"/>
          <w:szCs w:val="20"/>
        </w:rPr>
        <w:t xml:space="preserve"> </w:t>
      </w:r>
      <w:r w:rsidRPr="00FB0942">
        <w:rPr>
          <w:spacing w:val="-12"/>
          <w:sz w:val="20"/>
          <w:szCs w:val="20"/>
        </w:rPr>
        <w:t>собы</w:t>
      </w:r>
      <w:r w:rsidR="000E2614">
        <w:rPr>
          <w:spacing w:val="-12"/>
          <w:sz w:val="20"/>
          <w:szCs w:val="20"/>
        </w:rPr>
        <w:softHyphen/>
      </w:r>
      <w:r w:rsidRPr="00FB0942">
        <w:rPr>
          <w:spacing w:val="-12"/>
          <w:sz w:val="20"/>
          <w:szCs w:val="20"/>
        </w:rPr>
        <w:t>тия,</w:t>
      </w:r>
      <w:r w:rsidR="007D7F2D">
        <w:rPr>
          <w:spacing w:val="-12"/>
          <w:sz w:val="20"/>
          <w:szCs w:val="20"/>
        </w:rPr>
        <w:t xml:space="preserve"> </w:t>
      </w:r>
      <w:r w:rsidRPr="00FB0942">
        <w:rPr>
          <w:spacing w:val="-12"/>
          <w:sz w:val="20"/>
          <w:szCs w:val="20"/>
        </w:rPr>
        <w:t>о которых будет идти речь ниже,</w:t>
      </w:r>
      <w:r w:rsidR="007D7F2D">
        <w:rPr>
          <w:spacing w:val="-12"/>
          <w:sz w:val="20"/>
          <w:szCs w:val="20"/>
        </w:rPr>
        <w:t xml:space="preserve"> </w:t>
      </w:r>
      <w:r w:rsidRPr="00FB0942">
        <w:rPr>
          <w:spacing w:val="-12"/>
          <w:sz w:val="20"/>
          <w:szCs w:val="20"/>
        </w:rPr>
        <w:t>прошли совершенно незаметно для общест</w:t>
      </w:r>
      <w:r w:rsidR="000E2614">
        <w:rPr>
          <w:spacing w:val="-12"/>
          <w:sz w:val="20"/>
          <w:szCs w:val="20"/>
        </w:rPr>
        <w:softHyphen/>
      </w:r>
      <w:r w:rsidRPr="00FB0942">
        <w:rPr>
          <w:spacing w:val="-12"/>
          <w:sz w:val="20"/>
          <w:szCs w:val="20"/>
        </w:rPr>
        <w:t>ва, включая историков.</w:t>
      </w:r>
    </w:p>
    <w:p w:rsidR="00FB0942" w:rsidRPr="008E1592" w:rsidRDefault="00FB0942" w:rsidP="00A1021D">
      <w:pPr>
        <w:pStyle w:val="af6"/>
        <w:spacing w:after="0" w:line="220" w:lineRule="exact"/>
        <w:ind w:firstLine="397"/>
        <w:jc w:val="both"/>
        <w:rPr>
          <w:spacing w:val="-12"/>
          <w:sz w:val="20"/>
          <w:szCs w:val="20"/>
          <w:lang w:val="en-US"/>
        </w:rPr>
      </w:pPr>
      <w:r w:rsidRPr="00FB0942">
        <w:rPr>
          <w:spacing w:val="-12"/>
          <w:sz w:val="20"/>
          <w:szCs w:val="20"/>
        </w:rPr>
        <w:t>Блоги обладают чертами различных типов и видов</w:t>
      </w:r>
      <w:r w:rsidR="007D7F2D">
        <w:rPr>
          <w:spacing w:val="-12"/>
          <w:sz w:val="20"/>
          <w:szCs w:val="20"/>
        </w:rPr>
        <w:t xml:space="preserve"> </w:t>
      </w:r>
      <w:r w:rsidRPr="00FB0942">
        <w:rPr>
          <w:spacing w:val="-12"/>
          <w:sz w:val="20"/>
          <w:szCs w:val="20"/>
        </w:rPr>
        <w:t>исторических источ</w:t>
      </w:r>
      <w:r w:rsidR="000E2614">
        <w:rPr>
          <w:spacing w:val="-12"/>
          <w:sz w:val="20"/>
          <w:szCs w:val="20"/>
        </w:rPr>
        <w:softHyphen/>
      </w:r>
      <w:r w:rsidRPr="00FB0942">
        <w:rPr>
          <w:spacing w:val="-12"/>
          <w:sz w:val="20"/>
          <w:szCs w:val="20"/>
        </w:rPr>
        <w:t>ни</w:t>
      </w:r>
      <w:r w:rsidR="000E2614">
        <w:rPr>
          <w:spacing w:val="-12"/>
          <w:sz w:val="20"/>
          <w:szCs w:val="20"/>
        </w:rPr>
        <w:softHyphen/>
      </w:r>
      <w:r w:rsidRPr="00FB0942">
        <w:rPr>
          <w:spacing w:val="-12"/>
          <w:sz w:val="20"/>
          <w:szCs w:val="20"/>
        </w:rPr>
        <w:t>ков</w:t>
      </w:r>
      <w:r w:rsidR="008E1592">
        <w:rPr>
          <w:spacing w:val="-12"/>
          <w:sz w:val="20"/>
          <w:szCs w:val="20"/>
          <w:lang w:val="en-US"/>
        </w:rPr>
        <w:t> </w:t>
      </w:r>
      <w:r w:rsidRPr="00FB0942">
        <w:rPr>
          <w:spacing w:val="-12"/>
          <w:sz w:val="20"/>
          <w:szCs w:val="20"/>
        </w:rPr>
        <w:t xml:space="preserve">[14, </w:t>
      </w:r>
      <w:r w:rsidRPr="00FB0942">
        <w:rPr>
          <w:spacing w:val="-12"/>
          <w:sz w:val="20"/>
          <w:szCs w:val="20"/>
          <w:lang w:val="en-US"/>
        </w:rPr>
        <w:t>c</w:t>
      </w:r>
      <w:r w:rsidRPr="00FB0942">
        <w:rPr>
          <w:spacing w:val="-12"/>
          <w:sz w:val="20"/>
          <w:szCs w:val="20"/>
        </w:rPr>
        <w:t>. 134]. Так, современный российский исследователь Е. Боброва утверж</w:t>
      </w:r>
      <w:r w:rsidR="000E2614">
        <w:rPr>
          <w:spacing w:val="-12"/>
          <w:sz w:val="20"/>
          <w:szCs w:val="20"/>
        </w:rPr>
        <w:softHyphen/>
      </w:r>
      <w:r w:rsidRPr="00FB0942">
        <w:rPr>
          <w:spacing w:val="-12"/>
          <w:sz w:val="20"/>
          <w:szCs w:val="20"/>
        </w:rPr>
        <w:t>дает, что они схожи с источниками</w:t>
      </w:r>
      <w:r w:rsidR="007D7F2D">
        <w:rPr>
          <w:spacing w:val="-12"/>
          <w:sz w:val="20"/>
          <w:szCs w:val="20"/>
        </w:rPr>
        <w:t xml:space="preserve"> </w:t>
      </w:r>
      <w:r w:rsidRPr="00FB0942">
        <w:rPr>
          <w:spacing w:val="-12"/>
          <w:sz w:val="20"/>
          <w:szCs w:val="20"/>
        </w:rPr>
        <w:t>личного происхождения, массовыми, аудио</w:t>
      </w:r>
      <w:r w:rsidR="000E2614">
        <w:rPr>
          <w:spacing w:val="-12"/>
          <w:sz w:val="20"/>
          <w:szCs w:val="20"/>
        </w:rPr>
        <w:softHyphen/>
      </w:r>
      <w:r w:rsidRPr="00FB0942">
        <w:rPr>
          <w:spacing w:val="-12"/>
          <w:sz w:val="20"/>
          <w:szCs w:val="20"/>
        </w:rPr>
        <w:t>визуальными</w:t>
      </w:r>
      <w:r w:rsidR="007D7F2D">
        <w:rPr>
          <w:spacing w:val="-12"/>
          <w:sz w:val="20"/>
          <w:szCs w:val="20"/>
        </w:rPr>
        <w:t xml:space="preserve"> </w:t>
      </w:r>
      <w:r w:rsidRPr="00FB0942">
        <w:rPr>
          <w:spacing w:val="-12"/>
          <w:sz w:val="20"/>
          <w:szCs w:val="20"/>
        </w:rPr>
        <w:t>источниками</w:t>
      </w:r>
      <w:r w:rsidR="008E1592">
        <w:rPr>
          <w:spacing w:val="-12"/>
          <w:sz w:val="20"/>
          <w:szCs w:val="20"/>
          <w:lang w:val="en-US"/>
        </w:rPr>
        <w:t> </w:t>
      </w:r>
      <w:r w:rsidRPr="00FB0942">
        <w:rPr>
          <w:spacing w:val="-12"/>
          <w:sz w:val="20"/>
          <w:szCs w:val="20"/>
        </w:rPr>
        <w:t xml:space="preserve">[14, </w:t>
      </w:r>
      <w:r w:rsidRPr="00FB0942">
        <w:rPr>
          <w:spacing w:val="-12"/>
          <w:sz w:val="20"/>
          <w:szCs w:val="20"/>
          <w:lang w:val="en-US"/>
        </w:rPr>
        <w:t>c</w:t>
      </w:r>
      <w:r w:rsidRPr="00FB0942">
        <w:rPr>
          <w:spacing w:val="-12"/>
          <w:sz w:val="20"/>
          <w:szCs w:val="20"/>
        </w:rPr>
        <w:t>. 134]</w:t>
      </w:r>
      <w:r w:rsidR="008E1592">
        <w:rPr>
          <w:spacing w:val="-12"/>
          <w:sz w:val="20"/>
          <w:szCs w:val="20"/>
          <w:lang w:val="en-US"/>
        </w:rPr>
        <w:t>.</w:t>
      </w:r>
    </w:p>
    <w:p w:rsidR="00FB0942" w:rsidRPr="00FB0942" w:rsidRDefault="00FB0942" w:rsidP="000E2614">
      <w:pPr>
        <w:pStyle w:val="af6"/>
        <w:keepNext/>
        <w:keepLines/>
        <w:widowControl w:val="0"/>
        <w:spacing w:before="80" w:after="20" w:line="220" w:lineRule="exact"/>
        <w:rPr>
          <w:b/>
          <w:spacing w:val="-12"/>
          <w:sz w:val="20"/>
          <w:szCs w:val="20"/>
        </w:rPr>
      </w:pPr>
      <w:r w:rsidRPr="00FB0942">
        <w:rPr>
          <w:b/>
          <w:spacing w:val="-12"/>
          <w:sz w:val="20"/>
          <w:szCs w:val="20"/>
        </w:rPr>
        <w:t>Появление блогов и блог-платформ</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Как средство коммуникации блоги и интернет-дневники появились в сере</w:t>
      </w:r>
      <w:r w:rsidR="000E2614">
        <w:rPr>
          <w:spacing w:val="-12"/>
          <w:sz w:val="20"/>
          <w:szCs w:val="20"/>
        </w:rPr>
        <w:softHyphen/>
      </w:r>
      <w:r w:rsidRPr="00FB0942">
        <w:rPr>
          <w:spacing w:val="-12"/>
          <w:sz w:val="20"/>
          <w:szCs w:val="20"/>
        </w:rPr>
        <w:t>ди</w:t>
      </w:r>
      <w:r w:rsidR="000E2614">
        <w:rPr>
          <w:spacing w:val="-12"/>
          <w:sz w:val="20"/>
          <w:szCs w:val="20"/>
        </w:rPr>
        <w:softHyphen/>
      </w:r>
      <w:r w:rsidRPr="00FB0942">
        <w:rPr>
          <w:spacing w:val="-12"/>
          <w:sz w:val="20"/>
          <w:szCs w:val="20"/>
        </w:rPr>
        <w:t>не 1990-х гг. на заре становления Интернета. В виду отдельных технических осо</w:t>
      </w:r>
      <w:r w:rsidR="000E2614">
        <w:rPr>
          <w:spacing w:val="-12"/>
          <w:sz w:val="20"/>
          <w:szCs w:val="20"/>
        </w:rPr>
        <w:softHyphen/>
      </w:r>
      <w:r w:rsidRPr="00FB0942">
        <w:rPr>
          <w:spacing w:val="-12"/>
          <w:sz w:val="20"/>
          <w:szCs w:val="20"/>
        </w:rPr>
        <w:t>бенностей, связанных с ведением личной страницы (необходимостью зна</w:t>
      </w:r>
      <w:r w:rsidR="000E2614">
        <w:rPr>
          <w:spacing w:val="-12"/>
          <w:sz w:val="20"/>
          <w:szCs w:val="20"/>
        </w:rPr>
        <w:softHyphen/>
      </w:r>
      <w:r w:rsidRPr="00FB0942">
        <w:rPr>
          <w:spacing w:val="-12"/>
          <w:sz w:val="20"/>
          <w:szCs w:val="20"/>
        </w:rPr>
        <w:t>ния языка разметки, знаний о размещении страниц в сети и</w:t>
      </w:r>
      <w:r w:rsidR="002A0B49">
        <w:rPr>
          <w:spacing w:val="-12"/>
          <w:sz w:val="20"/>
          <w:szCs w:val="20"/>
        </w:rPr>
        <w:t> </w:t>
      </w:r>
      <w:r w:rsidRPr="00FB0942">
        <w:rPr>
          <w:spacing w:val="-12"/>
          <w:sz w:val="20"/>
          <w:szCs w:val="20"/>
        </w:rPr>
        <w:t>т.</w:t>
      </w:r>
      <w:r w:rsidR="002A0B49">
        <w:rPr>
          <w:spacing w:val="-12"/>
          <w:sz w:val="20"/>
          <w:szCs w:val="20"/>
        </w:rPr>
        <w:t> </w:t>
      </w:r>
      <w:r w:rsidRPr="00FB0942">
        <w:rPr>
          <w:spacing w:val="-12"/>
          <w:sz w:val="20"/>
          <w:szCs w:val="20"/>
        </w:rPr>
        <w:t>д.)</w:t>
      </w:r>
      <w:r w:rsidR="000E2614">
        <w:rPr>
          <w:spacing w:val="-12"/>
          <w:sz w:val="20"/>
          <w:szCs w:val="20"/>
        </w:rPr>
        <w:t>,</w:t>
      </w:r>
      <w:r w:rsidRPr="00FB0942">
        <w:rPr>
          <w:spacing w:val="-12"/>
          <w:sz w:val="20"/>
          <w:szCs w:val="20"/>
        </w:rPr>
        <w:t xml:space="preserve"> массовым явле</w:t>
      </w:r>
      <w:r w:rsidR="000E2614">
        <w:rPr>
          <w:spacing w:val="-12"/>
          <w:sz w:val="20"/>
          <w:szCs w:val="20"/>
        </w:rPr>
        <w:softHyphen/>
      </w:r>
      <w:r w:rsidRPr="00FB0942">
        <w:rPr>
          <w:spacing w:val="-12"/>
          <w:sz w:val="20"/>
          <w:szCs w:val="20"/>
        </w:rPr>
        <w:t>нием в тот период они не стали. Своеобразной революцией, резко уве</w:t>
      </w:r>
      <w:r w:rsidR="000E2614">
        <w:rPr>
          <w:spacing w:val="-12"/>
          <w:sz w:val="20"/>
          <w:szCs w:val="20"/>
        </w:rPr>
        <w:softHyphen/>
      </w:r>
      <w:r w:rsidRPr="00FB0942">
        <w:rPr>
          <w:spacing w:val="-12"/>
          <w:sz w:val="20"/>
          <w:szCs w:val="20"/>
        </w:rPr>
        <w:t>ли</w:t>
      </w:r>
      <w:r w:rsidR="000E2614">
        <w:rPr>
          <w:spacing w:val="-12"/>
          <w:sz w:val="20"/>
          <w:szCs w:val="20"/>
        </w:rPr>
        <w:softHyphen/>
      </w:r>
      <w:r w:rsidRPr="00FB0942">
        <w:rPr>
          <w:spacing w:val="-12"/>
          <w:sz w:val="20"/>
          <w:szCs w:val="20"/>
        </w:rPr>
        <w:t>чив</w:t>
      </w:r>
      <w:r w:rsidR="000E2614">
        <w:rPr>
          <w:spacing w:val="-12"/>
          <w:sz w:val="20"/>
          <w:szCs w:val="20"/>
        </w:rPr>
        <w:softHyphen/>
      </w:r>
      <w:r w:rsidRPr="00FB0942">
        <w:rPr>
          <w:spacing w:val="-12"/>
          <w:sz w:val="20"/>
          <w:szCs w:val="20"/>
        </w:rPr>
        <w:t>шей количество блогов, стало появление первых блог-платформ, зна</w:t>
      </w:r>
      <w:r w:rsidR="000E2614">
        <w:rPr>
          <w:spacing w:val="-12"/>
          <w:sz w:val="20"/>
          <w:szCs w:val="20"/>
        </w:rPr>
        <w:softHyphen/>
      </w:r>
      <w:r w:rsidRPr="00FB0942">
        <w:rPr>
          <w:spacing w:val="-12"/>
          <w:sz w:val="20"/>
          <w:szCs w:val="20"/>
        </w:rPr>
        <w:t>чи</w:t>
      </w:r>
      <w:r w:rsidR="000E2614">
        <w:rPr>
          <w:spacing w:val="-12"/>
          <w:sz w:val="20"/>
          <w:szCs w:val="20"/>
        </w:rPr>
        <w:softHyphen/>
      </w:r>
      <w:r w:rsidRPr="00FB0942">
        <w:rPr>
          <w:spacing w:val="-12"/>
          <w:sz w:val="20"/>
          <w:szCs w:val="20"/>
        </w:rPr>
        <w:t>тель</w:t>
      </w:r>
      <w:r w:rsidR="000E2614">
        <w:rPr>
          <w:spacing w:val="-12"/>
          <w:sz w:val="20"/>
          <w:szCs w:val="20"/>
        </w:rPr>
        <w:softHyphen/>
      </w:r>
      <w:r w:rsidRPr="00FB0942">
        <w:rPr>
          <w:spacing w:val="-12"/>
          <w:sz w:val="20"/>
          <w:szCs w:val="20"/>
        </w:rPr>
        <w:t>но упростивших сам процесс создания и ведения блогов. Блог</w:t>
      </w:r>
      <w:r w:rsidR="000E2614">
        <w:rPr>
          <w:spacing w:val="-12"/>
          <w:sz w:val="20"/>
          <w:szCs w:val="20"/>
        </w:rPr>
        <w:t>-</w:t>
      </w:r>
      <w:r w:rsidRPr="00FB0942">
        <w:rPr>
          <w:spacing w:val="-12"/>
          <w:sz w:val="20"/>
          <w:szCs w:val="20"/>
        </w:rPr>
        <w:t>платформы позво</w:t>
      </w:r>
      <w:r w:rsidR="000E2614">
        <w:rPr>
          <w:spacing w:val="-12"/>
          <w:sz w:val="20"/>
          <w:szCs w:val="20"/>
        </w:rPr>
        <w:softHyphen/>
      </w:r>
      <w:r w:rsidRPr="00FB0942">
        <w:rPr>
          <w:spacing w:val="-12"/>
          <w:sz w:val="20"/>
          <w:szCs w:val="20"/>
        </w:rPr>
        <w:t xml:space="preserve">ляли быстро создать свой блог на основе уже существующих шаблонов и </w:t>
      </w:r>
      <w:r w:rsidRPr="00FB0942">
        <w:rPr>
          <w:spacing w:val="-12"/>
          <w:sz w:val="20"/>
          <w:szCs w:val="20"/>
        </w:rPr>
        <w:lastRenderedPageBreak/>
        <w:t>вести его, даже если пользователь не знал языка разметки и языка програм</w:t>
      </w:r>
      <w:r w:rsidR="000E2614">
        <w:rPr>
          <w:spacing w:val="-12"/>
          <w:sz w:val="20"/>
          <w:szCs w:val="20"/>
        </w:rPr>
        <w:softHyphen/>
      </w:r>
      <w:r w:rsidRPr="00FB0942">
        <w:rPr>
          <w:spacing w:val="-12"/>
          <w:sz w:val="20"/>
          <w:szCs w:val="20"/>
        </w:rPr>
        <w:t>ми</w:t>
      </w:r>
      <w:r w:rsidR="000E2614">
        <w:rPr>
          <w:spacing w:val="-12"/>
          <w:sz w:val="20"/>
          <w:szCs w:val="20"/>
        </w:rPr>
        <w:softHyphen/>
      </w:r>
      <w:r w:rsidRPr="00FB0942">
        <w:rPr>
          <w:spacing w:val="-12"/>
          <w:sz w:val="20"/>
          <w:szCs w:val="20"/>
        </w:rPr>
        <w:t>ро</w:t>
      </w:r>
      <w:r w:rsidR="000E2614">
        <w:rPr>
          <w:spacing w:val="-12"/>
          <w:sz w:val="20"/>
          <w:szCs w:val="20"/>
        </w:rPr>
        <w:softHyphen/>
      </w:r>
      <w:r w:rsidRPr="00FB0942">
        <w:rPr>
          <w:spacing w:val="-12"/>
          <w:sz w:val="20"/>
          <w:szCs w:val="20"/>
        </w:rPr>
        <w:t>вания.</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 xml:space="preserve">Такие сервисы стали появляться в конце 1990-х гг. Так, </w:t>
      </w:r>
      <w:r w:rsidRPr="00FB0942">
        <w:rPr>
          <w:spacing w:val="-12"/>
          <w:sz w:val="20"/>
          <w:szCs w:val="20"/>
          <w:lang w:val="en-US"/>
        </w:rPr>
        <w:t>Open</w:t>
      </w:r>
      <w:r w:rsidRPr="00FB0942">
        <w:rPr>
          <w:spacing w:val="-12"/>
          <w:sz w:val="20"/>
          <w:szCs w:val="20"/>
        </w:rPr>
        <w:t xml:space="preserve"> </w:t>
      </w:r>
      <w:r w:rsidRPr="00FB0942">
        <w:rPr>
          <w:spacing w:val="-12"/>
          <w:sz w:val="20"/>
          <w:szCs w:val="20"/>
          <w:lang w:val="en-US"/>
        </w:rPr>
        <w:t>Diary</w:t>
      </w:r>
      <w:r w:rsidRPr="00FB0942">
        <w:rPr>
          <w:spacing w:val="-12"/>
          <w:sz w:val="20"/>
          <w:szCs w:val="20"/>
        </w:rPr>
        <w:t xml:space="preserve"> начал свою работу 20 октября 1998 г., </w:t>
      </w:r>
      <w:r w:rsidRPr="00FB0942">
        <w:rPr>
          <w:spacing w:val="-12"/>
          <w:sz w:val="20"/>
          <w:szCs w:val="20"/>
          <w:lang w:val="en-US"/>
        </w:rPr>
        <w:t>Live</w:t>
      </w:r>
      <w:r w:rsidRPr="00FB0942">
        <w:rPr>
          <w:spacing w:val="-12"/>
          <w:sz w:val="20"/>
          <w:szCs w:val="20"/>
        </w:rPr>
        <w:t xml:space="preserve"> </w:t>
      </w:r>
      <w:r w:rsidRPr="00FB0942">
        <w:rPr>
          <w:spacing w:val="-12"/>
          <w:sz w:val="20"/>
          <w:szCs w:val="20"/>
          <w:lang w:val="en-US"/>
        </w:rPr>
        <w:t>Journal</w:t>
      </w:r>
      <w:r w:rsidRPr="00FB0942">
        <w:rPr>
          <w:spacing w:val="-12"/>
          <w:sz w:val="20"/>
          <w:szCs w:val="20"/>
        </w:rPr>
        <w:t xml:space="preserve"> — 15 апреля 1999 г., </w:t>
      </w:r>
      <w:r w:rsidRPr="00FB0942">
        <w:rPr>
          <w:spacing w:val="-12"/>
          <w:sz w:val="20"/>
          <w:szCs w:val="20"/>
          <w:lang w:val="en-US"/>
        </w:rPr>
        <w:t>Blogger</w:t>
      </w:r>
      <w:r w:rsidRPr="00FB0942">
        <w:rPr>
          <w:spacing w:val="-12"/>
          <w:sz w:val="20"/>
          <w:szCs w:val="20"/>
        </w:rPr>
        <w:t xml:space="preserve"> — 23</w:t>
      </w:r>
      <w:r w:rsidR="000E2614">
        <w:rPr>
          <w:spacing w:val="-12"/>
          <w:sz w:val="20"/>
          <w:szCs w:val="20"/>
        </w:rPr>
        <w:t> </w:t>
      </w:r>
      <w:r w:rsidRPr="00FB0942">
        <w:rPr>
          <w:spacing w:val="-12"/>
          <w:sz w:val="20"/>
          <w:szCs w:val="20"/>
        </w:rPr>
        <w:t>авгус</w:t>
      </w:r>
      <w:r w:rsidR="000E2614">
        <w:rPr>
          <w:spacing w:val="-12"/>
          <w:sz w:val="20"/>
          <w:szCs w:val="20"/>
        </w:rPr>
        <w:softHyphen/>
      </w:r>
      <w:r w:rsidRPr="00FB0942">
        <w:rPr>
          <w:spacing w:val="-12"/>
          <w:sz w:val="20"/>
          <w:szCs w:val="20"/>
        </w:rPr>
        <w:t>та 1999 г. Их удобство привело к тому, что даже те блоги, которые велись до их появления, начали переходить на блог-платформы.</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Эта тенденция не обошла стороной и Беларусь. Многие ее граждане впер</w:t>
      </w:r>
      <w:r w:rsidR="000E2614">
        <w:rPr>
          <w:spacing w:val="-12"/>
          <w:sz w:val="20"/>
          <w:szCs w:val="20"/>
        </w:rPr>
        <w:softHyphen/>
      </w:r>
      <w:r w:rsidRPr="00FB0942">
        <w:rPr>
          <w:spacing w:val="-12"/>
          <w:sz w:val="20"/>
          <w:szCs w:val="20"/>
        </w:rPr>
        <w:t>вые стали вести свой блог, пользуясь одной из уже созданных за рубежом блог-плат</w:t>
      </w:r>
      <w:r w:rsidR="000E2614">
        <w:rPr>
          <w:spacing w:val="-12"/>
          <w:sz w:val="20"/>
          <w:szCs w:val="20"/>
        </w:rPr>
        <w:softHyphen/>
      </w:r>
      <w:r w:rsidRPr="00FB0942">
        <w:rPr>
          <w:spacing w:val="-12"/>
          <w:sz w:val="20"/>
          <w:szCs w:val="20"/>
        </w:rPr>
        <w:t>форм. К сожалению</w:t>
      </w:r>
      <w:r w:rsidR="000E2614">
        <w:rPr>
          <w:spacing w:val="-12"/>
          <w:sz w:val="20"/>
          <w:szCs w:val="20"/>
        </w:rPr>
        <w:t>,</w:t>
      </w:r>
      <w:r w:rsidRPr="00FB0942">
        <w:rPr>
          <w:spacing w:val="-12"/>
          <w:sz w:val="20"/>
          <w:szCs w:val="20"/>
        </w:rPr>
        <w:t xml:space="preserve"> научные исследования на этот сч</w:t>
      </w:r>
      <w:r w:rsidR="00F060CA">
        <w:rPr>
          <w:spacing w:val="-12"/>
          <w:sz w:val="20"/>
          <w:szCs w:val="20"/>
        </w:rPr>
        <w:t>е</w:t>
      </w:r>
      <w:r w:rsidRPr="00FB0942">
        <w:rPr>
          <w:spacing w:val="-12"/>
          <w:sz w:val="20"/>
          <w:szCs w:val="20"/>
        </w:rPr>
        <w:t>т отсутствуют, за исклю</w:t>
      </w:r>
      <w:r w:rsidR="000E2614">
        <w:rPr>
          <w:spacing w:val="-12"/>
          <w:sz w:val="20"/>
          <w:szCs w:val="20"/>
        </w:rPr>
        <w:softHyphen/>
      </w:r>
      <w:r w:rsidRPr="00FB0942">
        <w:rPr>
          <w:spacing w:val="-12"/>
          <w:sz w:val="20"/>
          <w:szCs w:val="20"/>
        </w:rPr>
        <w:t>чением отдельных публикаций, в которых утверждается, что самой попу</w:t>
      </w:r>
      <w:r w:rsidR="000E2614">
        <w:rPr>
          <w:spacing w:val="-12"/>
          <w:sz w:val="20"/>
          <w:szCs w:val="20"/>
        </w:rPr>
        <w:softHyphen/>
      </w:r>
      <w:r w:rsidRPr="00FB0942">
        <w:rPr>
          <w:spacing w:val="-12"/>
          <w:sz w:val="20"/>
          <w:szCs w:val="20"/>
        </w:rPr>
        <w:t>ляр</w:t>
      </w:r>
      <w:r w:rsidR="000E2614">
        <w:rPr>
          <w:spacing w:val="-12"/>
          <w:sz w:val="20"/>
          <w:szCs w:val="20"/>
        </w:rPr>
        <w:softHyphen/>
      </w:r>
      <w:r w:rsidRPr="00FB0942">
        <w:rPr>
          <w:spacing w:val="-12"/>
          <w:sz w:val="20"/>
          <w:szCs w:val="20"/>
        </w:rPr>
        <w:t xml:space="preserve">ной платформой размещения блогов является </w:t>
      </w:r>
      <w:r w:rsidRPr="00FB0942">
        <w:rPr>
          <w:spacing w:val="-12"/>
          <w:sz w:val="20"/>
          <w:szCs w:val="20"/>
          <w:lang w:val="en-US"/>
        </w:rPr>
        <w:t>Live</w:t>
      </w:r>
      <w:r w:rsidRPr="00FB0942">
        <w:rPr>
          <w:spacing w:val="-12"/>
          <w:sz w:val="20"/>
          <w:szCs w:val="20"/>
        </w:rPr>
        <w:t xml:space="preserve"> </w:t>
      </w:r>
      <w:r w:rsidRPr="00FB0942">
        <w:rPr>
          <w:spacing w:val="-12"/>
          <w:sz w:val="20"/>
          <w:szCs w:val="20"/>
          <w:lang w:val="en-US"/>
        </w:rPr>
        <w:t>Journal</w:t>
      </w:r>
      <w:r w:rsidRPr="00FB0942">
        <w:rPr>
          <w:spacing w:val="-12"/>
          <w:sz w:val="20"/>
          <w:szCs w:val="20"/>
        </w:rPr>
        <w:t xml:space="preserve"> [16].</w:t>
      </w:r>
    </w:p>
    <w:p w:rsidR="003A6ABE" w:rsidRPr="000E2614" w:rsidRDefault="00FB0942" w:rsidP="00A1021D">
      <w:pPr>
        <w:pStyle w:val="af6"/>
        <w:spacing w:after="0" w:line="220" w:lineRule="exact"/>
        <w:ind w:firstLine="397"/>
        <w:jc w:val="both"/>
        <w:rPr>
          <w:spacing w:val="-12"/>
          <w:sz w:val="20"/>
          <w:szCs w:val="20"/>
          <w:lang w:val="en-US"/>
        </w:rPr>
      </w:pPr>
      <w:r w:rsidRPr="00FB0942">
        <w:rPr>
          <w:spacing w:val="-12"/>
          <w:sz w:val="20"/>
          <w:szCs w:val="20"/>
        </w:rPr>
        <w:t>Чуть позже в белорусском сегменте Интернета появляются и свои собст</w:t>
      </w:r>
      <w:r w:rsidR="000E2614">
        <w:rPr>
          <w:spacing w:val="-12"/>
          <w:sz w:val="20"/>
          <w:szCs w:val="20"/>
        </w:rPr>
        <w:softHyphen/>
      </w:r>
      <w:r w:rsidRPr="00FB0942">
        <w:rPr>
          <w:spacing w:val="-12"/>
          <w:sz w:val="20"/>
          <w:szCs w:val="20"/>
        </w:rPr>
        <w:t>вен</w:t>
      </w:r>
      <w:r w:rsidR="000E2614">
        <w:rPr>
          <w:spacing w:val="-12"/>
          <w:sz w:val="20"/>
          <w:szCs w:val="20"/>
        </w:rPr>
        <w:softHyphen/>
      </w:r>
      <w:r w:rsidRPr="00FB0942">
        <w:rPr>
          <w:spacing w:val="-12"/>
          <w:sz w:val="20"/>
          <w:szCs w:val="20"/>
        </w:rPr>
        <w:t>ные блог-платформы. В 2005</w:t>
      </w:r>
      <w:r w:rsidR="000E2614">
        <w:rPr>
          <w:spacing w:val="-12"/>
          <w:sz w:val="20"/>
          <w:szCs w:val="20"/>
        </w:rPr>
        <w:t> </w:t>
      </w:r>
      <w:r w:rsidRPr="00FB0942">
        <w:rPr>
          <w:spacing w:val="-12"/>
          <w:sz w:val="20"/>
          <w:szCs w:val="20"/>
        </w:rPr>
        <w:t xml:space="preserve">г. начала работу блог-платформа </w:t>
      </w:r>
      <w:r w:rsidRPr="00FB0942">
        <w:rPr>
          <w:spacing w:val="-12"/>
          <w:sz w:val="20"/>
          <w:szCs w:val="20"/>
          <w:lang w:val="en-US"/>
        </w:rPr>
        <w:t>blog</w:t>
      </w:r>
      <w:r w:rsidRPr="00FB0942">
        <w:rPr>
          <w:spacing w:val="-12"/>
          <w:sz w:val="20"/>
          <w:szCs w:val="20"/>
        </w:rPr>
        <w:t>.</w:t>
      </w:r>
      <w:r w:rsidRPr="00FB0942">
        <w:rPr>
          <w:spacing w:val="-12"/>
          <w:sz w:val="20"/>
          <w:szCs w:val="20"/>
          <w:lang w:val="en-US"/>
        </w:rPr>
        <w:t>inf</w:t>
      </w:r>
      <w:r w:rsidRPr="00FB0942">
        <w:rPr>
          <w:spacing w:val="-12"/>
          <w:sz w:val="20"/>
          <w:szCs w:val="20"/>
        </w:rPr>
        <w:t>.</w:t>
      </w:r>
      <w:r w:rsidRPr="00FB0942">
        <w:rPr>
          <w:spacing w:val="-12"/>
          <w:sz w:val="20"/>
          <w:szCs w:val="20"/>
          <w:lang w:val="en-US"/>
        </w:rPr>
        <w:t>by</w:t>
      </w:r>
      <w:r w:rsidR="008E1592">
        <w:rPr>
          <w:spacing w:val="-12"/>
          <w:sz w:val="20"/>
          <w:szCs w:val="20"/>
          <w:lang w:val="en-US"/>
        </w:rPr>
        <w:t> </w:t>
      </w:r>
      <w:r w:rsidRPr="00FB0942">
        <w:rPr>
          <w:spacing w:val="-12"/>
          <w:sz w:val="20"/>
          <w:szCs w:val="20"/>
        </w:rPr>
        <w:t>[16],</w:t>
      </w:r>
      <w:r w:rsidR="007D7F2D">
        <w:rPr>
          <w:spacing w:val="-12"/>
          <w:sz w:val="20"/>
          <w:szCs w:val="20"/>
        </w:rPr>
        <w:t xml:space="preserve"> </w:t>
      </w:r>
      <w:r w:rsidRPr="00FB0942">
        <w:rPr>
          <w:spacing w:val="-12"/>
          <w:sz w:val="20"/>
          <w:szCs w:val="20"/>
        </w:rPr>
        <w:t>в 2007 г.</w:t>
      </w:r>
      <w:r w:rsidR="0049369B">
        <w:rPr>
          <w:spacing w:val="-12"/>
          <w:sz w:val="20"/>
          <w:szCs w:val="20"/>
        </w:rPr>
        <w:t> </w:t>
      </w:r>
      <w:r w:rsidR="007D7F2D">
        <w:rPr>
          <w:spacing w:val="-12"/>
          <w:sz w:val="20"/>
          <w:szCs w:val="20"/>
        </w:rPr>
        <w:t>—</w:t>
      </w:r>
      <w:r w:rsidRPr="00FB0942">
        <w:rPr>
          <w:spacing w:val="-12"/>
          <w:sz w:val="20"/>
          <w:szCs w:val="20"/>
        </w:rPr>
        <w:t xml:space="preserve"> </w:t>
      </w:r>
      <w:r w:rsidRPr="00FB0942">
        <w:rPr>
          <w:spacing w:val="-12"/>
          <w:sz w:val="20"/>
          <w:szCs w:val="20"/>
          <w:lang w:val="en-US"/>
        </w:rPr>
        <w:t>blogs</w:t>
      </w:r>
      <w:r w:rsidRPr="00FB0942">
        <w:rPr>
          <w:spacing w:val="-12"/>
          <w:sz w:val="20"/>
          <w:szCs w:val="20"/>
        </w:rPr>
        <w:t>.</w:t>
      </w:r>
      <w:r w:rsidRPr="00FB0942">
        <w:rPr>
          <w:spacing w:val="-12"/>
          <w:sz w:val="20"/>
          <w:szCs w:val="20"/>
          <w:lang w:val="en-US"/>
        </w:rPr>
        <w:t>tut</w:t>
      </w:r>
      <w:r w:rsidRPr="00FB0942">
        <w:rPr>
          <w:spacing w:val="-12"/>
          <w:sz w:val="20"/>
          <w:szCs w:val="20"/>
        </w:rPr>
        <w:t>.</w:t>
      </w:r>
      <w:r w:rsidRPr="00FB0942">
        <w:rPr>
          <w:spacing w:val="-12"/>
          <w:sz w:val="20"/>
          <w:szCs w:val="20"/>
          <w:lang w:val="en-US"/>
        </w:rPr>
        <w:t>by</w:t>
      </w:r>
      <w:r w:rsidR="008E1592">
        <w:rPr>
          <w:spacing w:val="-12"/>
          <w:sz w:val="20"/>
          <w:szCs w:val="20"/>
          <w:lang w:val="en-US"/>
        </w:rPr>
        <w:t> </w:t>
      </w:r>
      <w:r w:rsidRPr="00FB0942">
        <w:rPr>
          <w:spacing w:val="-12"/>
          <w:sz w:val="20"/>
          <w:szCs w:val="20"/>
        </w:rPr>
        <w:t>[15], в это же время появляется и плат</w:t>
      </w:r>
      <w:r w:rsidR="000E2614">
        <w:rPr>
          <w:spacing w:val="-12"/>
          <w:sz w:val="20"/>
          <w:szCs w:val="20"/>
        </w:rPr>
        <w:softHyphen/>
      </w:r>
      <w:r w:rsidRPr="00FB0942">
        <w:rPr>
          <w:spacing w:val="-12"/>
          <w:sz w:val="20"/>
          <w:szCs w:val="20"/>
        </w:rPr>
        <w:t>фор</w:t>
      </w:r>
      <w:r w:rsidR="000E2614">
        <w:rPr>
          <w:spacing w:val="-12"/>
          <w:sz w:val="20"/>
          <w:szCs w:val="20"/>
        </w:rPr>
        <w:softHyphen/>
      </w:r>
      <w:r w:rsidRPr="00FB0942">
        <w:rPr>
          <w:spacing w:val="-12"/>
          <w:sz w:val="20"/>
          <w:szCs w:val="20"/>
        </w:rPr>
        <w:t xml:space="preserve">ма </w:t>
      </w:r>
      <w:r w:rsidRPr="00FB0942">
        <w:rPr>
          <w:spacing w:val="-12"/>
          <w:sz w:val="20"/>
          <w:szCs w:val="20"/>
          <w:lang w:val="en-US"/>
        </w:rPr>
        <w:t>By</w:t>
      </w:r>
      <w:r w:rsidRPr="00FB0942">
        <w:rPr>
          <w:spacing w:val="-12"/>
          <w:sz w:val="20"/>
          <w:szCs w:val="20"/>
        </w:rPr>
        <w:t xml:space="preserve"> </w:t>
      </w:r>
      <w:r w:rsidRPr="00FB0942">
        <w:rPr>
          <w:spacing w:val="-12"/>
          <w:sz w:val="20"/>
          <w:szCs w:val="20"/>
          <w:lang w:val="en-US"/>
        </w:rPr>
        <w:t>Journal</w:t>
      </w:r>
      <w:r w:rsidRPr="00FB0942">
        <w:rPr>
          <w:spacing w:val="-12"/>
          <w:sz w:val="20"/>
          <w:szCs w:val="20"/>
        </w:rPr>
        <w:t>.</w:t>
      </w:r>
      <w:r w:rsidRPr="00FB0942">
        <w:rPr>
          <w:spacing w:val="-12"/>
          <w:sz w:val="20"/>
          <w:szCs w:val="20"/>
          <w:lang w:val="en-US"/>
        </w:rPr>
        <w:t>com</w:t>
      </w:r>
      <w:r w:rsidR="000E2614">
        <w:rPr>
          <w:spacing w:val="-12"/>
          <w:sz w:val="20"/>
          <w:szCs w:val="20"/>
          <w:lang w:val="en-US"/>
        </w:rPr>
        <w:t xml:space="preserve"> </w:t>
      </w:r>
      <w:r w:rsidRPr="00FB0942">
        <w:rPr>
          <w:spacing w:val="-12"/>
          <w:sz w:val="20"/>
          <w:szCs w:val="20"/>
        </w:rPr>
        <w:t>[</w:t>
      </w:r>
      <w:r w:rsidR="008A7016" w:rsidRPr="00FB0942">
        <w:rPr>
          <w:spacing w:val="-12"/>
          <w:sz w:val="20"/>
          <w:szCs w:val="20"/>
        </w:rPr>
        <w:t xml:space="preserve">исходя </w:t>
      </w:r>
      <w:r w:rsidRPr="00FB0942">
        <w:rPr>
          <w:spacing w:val="-12"/>
          <w:sz w:val="20"/>
          <w:szCs w:val="20"/>
        </w:rPr>
        <w:t xml:space="preserve">из индексации сайта в </w:t>
      </w:r>
      <w:r w:rsidRPr="00FB0942">
        <w:rPr>
          <w:spacing w:val="-12"/>
          <w:sz w:val="20"/>
          <w:szCs w:val="20"/>
          <w:lang w:val="en-US"/>
        </w:rPr>
        <w:t>Wayback</w:t>
      </w:r>
      <w:r w:rsidRPr="00FB0942">
        <w:rPr>
          <w:spacing w:val="-12"/>
          <w:sz w:val="20"/>
          <w:szCs w:val="20"/>
        </w:rPr>
        <w:t xml:space="preserve"> </w:t>
      </w:r>
      <w:r w:rsidRPr="00FB0942">
        <w:rPr>
          <w:spacing w:val="-12"/>
          <w:sz w:val="20"/>
          <w:szCs w:val="20"/>
          <w:lang w:val="en-US"/>
        </w:rPr>
        <w:t>Machine</w:t>
      </w:r>
      <w:r w:rsidRPr="00FB0942">
        <w:rPr>
          <w:spacing w:val="-12"/>
          <w:sz w:val="20"/>
          <w:szCs w:val="20"/>
        </w:rPr>
        <w:t>, 4]</w:t>
      </w:r>
      <w:r w:rsidR="000E2614">
        <w:rPr>
          <w:spacing w:val="-12"/>
          <w:sz w:val="20"/>
          <w:szCs w:val="20"/>
          <w:lang w:val="en-US"/>
        </w:rPr>
        <w:t>.</w:t>
      </w:r>
    </w:p>
    <w:p w:rsidR="00FB0942" w:rsidRPr="00FB0942" w:rsidRDefault="00FB0942" w:rsidP="000E2614">
      <w:pPr>
        <w:pStyle w:val="af6"/>
        <w:keepNext/>
        <w:keepLines/>
        <w:widowControl w:val="0"/>
        <w:spacing w:before="80" w:after="20" w:line="220" w:lineRule="exact"/>
        <w:rPr>
          <w:b/>
          <w:spacing w:val="-12"/>
          <w:sz w:val="20"/>
          <w:szCs w:val="20"/>
        </w:rPr>
      </w:pPr>
      <w:r w:rsidRPr="00FB0942">
        <w:rPr>
          <w:b/>
          <w:spacing w:val="-12"/>
          <w:sz w:val="20"/>
          <w:szCs w:val="20"/>
        </w:rPr>
        <w:t>Вопрос этики в анализе материалов блогов и блог-платформ</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Большинство исследователей</w:t>
      </w:r>
      <w:r w:rsidR="007D7F2D">
        <w:rPr>
          <w:spacing w:val="-12"/>
          <w:sz w:val="20"/>
          <w:szCs w:val="20"/>
        </w:rPr>
        <w:t xml:space="preserve"> </w:t>
      </w:r>
      <w:r w:rsidRPr="00FB0942">
        <w:rPr>
          <w:spacing w:val="-12"/>
          <w:sz w:val="20"/>
          <w:szCs w:val="20"/>
        </w:rPr>
        <w:t>выделяют ряд проблем, связанных с вопро</w:t>
      </w:r>
      <w:r w:rsidR="00211293">
        <w:rPr>
          <w:spacing w:val="-12"/>
          <w:sz w:val="20"/>
          <w:szCs w:val="20"/>
        </w:rPr>
        <w:softHyphen/>
      </w:r>
      <w:r w:rsidRPr="00FB0942">
        <w:rPr>
          <w:spacing w:val="-12"/>
          <w:sz w:val="20"/>
          <w:szCs w:val="20"/>
        </w:rPr>
        <w:t>сом хранения и использования материалов блогов. Чаще всего они разделяются на большие группы. Так, в статье Андреаса Раубера, Макса Кайзера и Берн</w:t>
      </w:r>
      <w:r w:rsidR="00211293">
        <w:rPr>
          <w:spacing w:val="-12"/>
          <w:sz w:val="20"/>
          <w:szCs w:val="20"/>
        </w:rPr>
        <w:softHyphen/>
      </w:r>
      <w:r w:rsidRPr="00FB0942">
        <w:rPr>
          <w:spacing w:val="-12"/>
          <w:sz w:val="20"/>
          <w:szCs w:val="20"/>
        </w:rPr>
        <w:t>дар</w:t>
      </w:r>
      <w:r w:rsidR="00211293">
        <w:rPr>
          <w:spacing w:val="-12"/>
          <w:sz w:val="20"/>
          <w:szCs w:val="20"/>
        </w:rPr>
        <w:softHyphen/>
      </w:r>
      <w:r w:rsidRPr="00FB0942">
        <w:rPr>
          <w:spacing w:val="-12"/>
          <w:sz w:val="20"/>
          <w:szCs w:val="20"/>
        </w:rPr>
        <w:t xml:space="preserve">да Вахтера </w:t>
      </w:r>
      <w:r w:rsidR="004A24BB">
        <w:rPr>
          <w:spacing w:val="-12"/>
          <w:sz w:val="20"/>
          <w:szCs w:val="20"/>
        </w:rPr>
        <w:t>«</w:t>
      </w:r>
      <w:r w:rsidRPr="00FB0942">
        <w:rPr>
          <w:spacing w:val="-12"/>
          <w:sz w:val="20"/>
          <w:szCs w:val="20"/>
        </w:rPr>
        <w:t>Этические вопросы в создании и использовании Веб-архива — навстре</w:t>
      </w:r>
      <w:r w:rsidR="00211293">
        <w:rPr>
          <w:spacing w:val="-12"/>
          <w:sz w:val="20"/>
          <w:szCs w:val="20"/>
        </w:rPr>
        <w:softHyphen/>
      </w:r>
      <w:r w:rsidRPr="00FB0942">
        <w:rPr>
          <w:spacing w:val="-12"/>
          <w:sz w:val="20"/>
          <w:szCs w:val="20"/>
        </w:rPr>
        <w:t>чу к программе исследований</w:t>
      </w:r>
      <w:r w:rsidR="004A24BB">
        <w:rPr>
          <w:spacing w:val="-12"/>
          <w:sz w:val="20"/>
          <w:szCs w:val="20"/>
        </w:rPr>
        <w:t>»</w:t>
      </w:r>
      <w:r w:rsidRPr="00FB0942">
        <w:rPr>
          <w:spacing w:val="-12"/>
          <w:sz w:val="20"/>
          <w:szCs w:val="20"/>
        </w:rPr>
        <w:t xml:space="preserve"> говорится о двух из них. В первую</w:t>
      </w:r>
      <w:r w:rsidR="00211293">
        <w:rPr>
          <w:spacing w:val="-12"/>
          <w:sz w:val="20"/>
          <w:szCs w:val="20"/>
        </w:rPr>
        <w:t xml:space="preserve"> </w:t>
      </w:r>
      <w:r w:rsidRPr="00FB0942">
        <w:rPr>
          <w:spacing w:val="-12"/>
          <w:sz w:val="20"/>
          <w:szCs w:val="20"/>
        </w:rPr>
        <w:t>авто</w:t>
      </w:r>
      <w:r w:rsidR="00211293">
        <w:rPr>
          <w:spacing w:val="-12"/>
          <w:sz w:val="20"/>
          <w:szCs w:val="20"/>
        </w:rPr>
        <w:softHyphen/>
      </w:r>
      <w:r w:rsidRPr="00FB0942">
        <w:rPr>
          <w:spacing w:val="-12"/>
          <w:sz w:val="20"/>
          <w:szCs w:val="20"/>
        </w:rPr>
        <w:t>ры</w:t>
      </w:r>
      <w:r w:rsidR="007D7F2D">
        <w:rPr>
          <w:spacing w:val="-12"/>
          <w:sz w:val="20"/>
          <w:szCs w:val="20"/>
        </w:rPr>
        <w:t xml:space="preserve"> </w:t>
      </w:r>
      <w:r w:rsidRPr="00FB0942">
        <w:rPr>
          <w:spacing w:val="-12"/>
          <w:sz w:val="20"/>
          <w:szCs w:val="20"/>
        </w:rPr>
        <w:t>выносят проблемы, связанные с правовым регулированием доступа к мате</w:t>
      </w:r>
      <w:r w:rsidR="00211293">
        <w:rPr>
          <w:spacing w:val="-12"/>
          <w:sz w:val="20"/>
          <w:szCs w:val="20"/>
        </w:rPr>
        <w:softHyphen/>
      </w:r>
      <w:r w:rsidRPr="00FB0942">
        <w:rPr>
          <w:spacing w:val="-12"/>
          <w:sz w:val="20"/>
          <w:szCs w:val="20"/>
        </w:rPr>
        <w:t>риа</w:t>
      </w:r>
      <w:r w:rsidR="00211293">
        <w:rPr>
          <w:spacing w:val="-12"/>
          <w:sz w:val="20"/>
          <w:szCs w:val="20"/>
        </w:rPr>
        <w:softHyphen/>
      </w:r>
      <w:r w:rsidRPr="00FB0942">
        <w:rPr>
          <w:spacing w:val="-12"/>
          <w:sz w:val="20"/>
          <w:szCs w:val="20"/>
        </w:rPr>
        <w:t>лам и их использования. Во вторую</w:t>
      </w:r>
      <w:r w:rsidR="00211293">
        <w:rPr>
          <w:spacing w:val="-12"/>
          <w:sz w:val="20"/>
          <w:szCs w:val="20"/>
        </w:rPr>
        <w:t xml:space="preserve"> </w:t>
      </w:r>
      <w:r w:rsidRPr="00FB0942">
        <w:rPr>
          <w:spacing w:val="-12"/>
          <w:sz w:val="20"/>
          <w:szCs w:val="20"/>
        </w:rPr>
        <w:t>они включают</w:t>
      </w:r>
      <w:r w:rsidR="007D7F2D">
        <w:rPr>
          <w:spacing w:val="-12"/>
          <w:sz w:val="20"/>
          <w:szCs w:val="20"/>
        </w:rPr>
        <w:t xml:space="preserve"> </w:t>
      </w:r>
      <w:r w:rsidRPr="00FB0942">
        <w:rPr>
          <w:spacing w:val="-12"/>
          <w:sz w:val="20"/>
          <w:szCs w:val="20"/>
        </w:rPr>
        <w:t>этические вопро</w:t>
      </w:r>
      <w:r w:rsidR="00211293">
        <w:rPr>
          <w:spacing w:val="-12"/>
          <w:sz w:val="20"/>
          <w:szCs w:val="20"/>
        </w:rPr>
        <w:softHyphen/>
      </w:r>
      <w:r w:rsidRPr="00FB0942">
        <w:rPr>
          <w:spacing w:val="-12"/>
          <w:sz w:val="20"/>
          <w:szCs w:val="20"/>
        </w:rPr>
        <w:t>сы, свя</w:t>
      </w:r>
      <w:r w:rsidR="00211293">
        <w:rPr>
          <w:spacing w:val="-12"/>
          <w:sz w:val="20"/>
          <w:szCs w:val="20"/>
        </w:rPr>
        <w:softHyphen/>
      </w:r>
      <w:r w:rsidRPr="00FB0942">
        <w:rPr>
          <w:spacing w:val="-12"/>
          <w:sz w:val="20"/>
          <w:szCs w:val="20"/>
        </w:rPr>
        <w:t>зан</w:t>
      </w:r>
      <w:r w:rsidR="00211293">
        <w:rPr>
          <w:spacing w:val="-12"/>
          <w:sz w:val="20"/>
          <w:szCs w:val="20"/>
        </w:rPr>
        <w:softHyphen/>
      </w:r>
      <w:r w:rsidRPr="00FB0942">
        <w:rPr>
          <w:spacing w:val="-12"/>
          <w:sz w:val="20"/>
          <w:szCs w:val="20"/>
        </w:rPr>
        <w:t>ные с доступом и использованием этих материалов</w:t>
      </w:r>
      <w:r w:rsidR="000E2614">
        <w:rPr>
          <w:spacing w:val="-12"/>
          <w:sz w:val="20"/>
          <w:szCs w:val="20"/>
          <w:lang w:val="en-US"/>
        </w:rPr>
        <w:t> </w:t>
      </w:r>
      <w:r w:rsidRPr="00FB0942">
        <w:rPr>
          <w:spacing w:val="-12"/>
          <w:sz w:val="20"/>
          <w:szCs w:val="20"/>
        </w:rPr>
        <w:t>[9]</w:t>
      </w:r>
      <w:r w:rsidR="000E2614">
        <w:rPr>
          <w:spacing w:val="-12"/>
          <w:sz w:val="20"/>
          <w:szCs w:val="20"/>
          <w:lang w:val="en-US"/>
        </w:rPr>
        <w:t>.</w:t>
      </w:r>
      <w:r w:rsidRPr="00FB0942">
        <w:rPr>
          <w:spacing w:val="-12"/>
          <w:sz w:val="20"/>
          <w:szCs w:val="20"/>
        </w:rPr>
        <w:t xml:space="preserve"> Прич</w:t>
      </w:r>
      <w:r w:rsidR="00F060CA">
        <w:rPr>
          <w:spacing w:val="-12"/>
          <w:sz w:val="20"/>
          <w:szCs w:val="20"/>
        </w:rPr>
        <w:t>е</w:t>
      </w:r>
      <w:r w:rsidRPr="00FB0942">
        <w:rPr>
          <w:spacing w:val="-12"/>
          <w:sz w:val="20"/>
          <w:szCs w:val="20"/>
        </w:rPr>
        <w:t>м, если пер</w:t>
      </w:r>
      <w:r w:rsidR="00211293">
        <w:rPr>
          <w:spacing w:val="-12"/>
          <w:sz w:val="20"/>
          <w:szCs w:val="20"/>
        </w:rPr>
        <w:softHyphen/>
      </w:r>
      <w:r w:rsidRPr="00FB0942">
        <w:rPr>
          <w:spacing w:val="-12"/>
          <w:sz w:val="20"/>
          <w:szCs w:val="20"/>
        </w:rPr>
        <w:t>вую группу в своей статье они даже не рассматривают, аргументируя это тем, что она решается пут</w:t>
      </w:r>
      <w:r w:rsidR="00F060CA">
        <w:rPr>
          <w:spacing w:val="-12"/>
          <w:sz w:val="20"/>
          <w:szCs w:val="20"/>
        </w:rPr>
        <w:t>е</w:t>
      </w:r>
      <w:r w:rsidRPr="00FB0942">
        <w:rPr>
          <w:spacing w:val="-12"/>
          <w:sz w:val="20"/>
          <w:szCs w:val="20"/>
        </w:rPr>
        <w:t>м совершенствования законодательства</w:t>
      </w:r>
      <w:r w:rsidR="008E1592">
        <w:rPr>
          <w:spacing w:val="-12"/>
          <w:sz w:val="20"/>
          <w:szCs w:val="20"/>
          <w:lang w:val="en-US"/>
        </w:rPr>
        <w:t> </w:t>
      </w:r>
      <w:r w:rsidRPr="00FB0942">
        <w:rPr>
          <w:spacing w:val="-12"/>
          <w:sz w:val="20"/>
          <w:szCs w:val="20"/>
        </w:rPr>
        <w:t>[9], то на вто</w:t>
      </w:r>
      <w:r w:rsidR="00211293">
        <w:rPr>
          <w:spacing w:val="-12"/>
          <w:sz w:val="20"/>
          <w:szCs w:val="20"/>
        </w:rPr>
        <w:softHyphen/>
      </w:r>
      <w:r w:rsidRPr="00FB0942">
        <w:rPr>
          <w:spacing w:val="-12"/>
          <w:sz w:val="20"/>
          <w:szCs w:val="20"/>
        </w:rPr>
        <w:t>рой</w:t>
      </w:r>
      <w:r w:rsidR="00211293">
        <w:rPr>
          <w:spacing w:val="-12"/>
          <w:sz w:val="20"/>
          <w:szCs w:val="20"/>
        </w:rPr>
        <w:t xml:space="preserve"> </w:t>
      </w:r>
      <w:r w:rsidRPr="00FB0942">
        <w:rPr>
          <w:spacing w:val="-12"/>
          <w:sz w:val="20"/>
          <w:szCs w:val="20"/>
        </w:rPr>
        <w:t>сосре</w:t>
      </w:r>
      <w:r w:rsidR="00211293">
        <w:rPr>
          <w:spacing w:val="-12"/>
          <w:sz w:val="20"/>
          <w:szCs w:val="20"/>
        </w:rPr>
        <w:softHyphen/>
      </w:r>
      <w:r w:rsidRPr="00FB0942">
        <w:rPr>
          <w:spacing w:val="-12"/>
          <w:sz w:val="20"/>
          <w:szCs w:val="20"/>
        </w:rPr>
        <w:t>дотачивают сво</w:t>
      </w:r>
      <w:r w:rsidR="00F060CA">
        <w:rPr>
          <w:spacing w:val="-12"/>
          <w:sz w:val="20"/>
          <w:szCs w:val="20"/>
        </w:rPr>
        <w:t>е</w:t>
      </w:r>
      <w:r w:rsidRPr="00FB0942">
        <w:rPr>
          <w:spacing w:val="-12"/>
          <w:sz w:val="20"/>
          <w:szCs w:val="20"/>
        </w:rPr>
        <w:t xml:space="preserve"> внимание. В целом</w:t>
      </w:r>
      <w:r w:rsidR="00211293">
        <w:rPr>
          <w:spacing w:val="-12"/>
          <w:sz w:val="20"/>
          <w:szCs w:val="20"/>
        </w:rPr>
        <w:t>,</w:t>
      </w:r>
      <w:r w:rsidRPr="00FB0942">
        <w:rPr>
          <w:spacing w:val="-12"/>
          <w:sz w:val="20"/>
          <w:szCs w:val="20"/>
        </w:rPr>
        <w:t xml:space="preserve"> выдвигаемые ими тезисы могут быть при</w:t>
      </w:r>
      <w:r w:rsidR="00211293">
        <w:rPr>
          <w:spacing w:val="-12"/>
          <w:sz w:val="20"/>
          <w:szCs w:val="20"/>
        </w:rPr>
        <w:softHyphen/>
      </w:r>
      <w:r w:rsidRPr="00FB0942">
        <w:rPr>
          <w:spacing w:val="-12"/>
          <w:sz w:val="20"/>
          <w:szCs w:val="20"/>
        </w:rPr>
        <w:t>менимы и на белорусской почве.</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Так, они ставят вопрос, можно ли рассматривать коммуникацию в сети родст</w:t>
      </w:r>
      <w:r w:rsidR="00211293">
        <w:rPr>
          <w:spacing w:val="-12"/>
          <w:sz w:val="20"/>
          <w:szCs w:val="20"/>
        </w:rPr>
        <w:softHyphen/>
      </w:r>
      <w:r w:rsidRPr="00FB0942">
        <w:rPr>
          <w:spacing w:val="-12"/>
          <w:sz w:val="20"/>
          <w:szCs w:val="20"/>
        </w:rPr>
        <w:t>венной частной коммуникации на публике?</w:t>
      </w:r>
      <w:r w:rsidR="000E2614">
        <w:rPr>
          <w:spacing w:val="-12"/>
          <w:sz w:val="20"/>
          <w:szCs w:val="20"/>
          <w:lang w:val="en-US"/>
        </w:rPr>
        <w:t> </w:t>
      </w:r>
      <w:r w:rsidRPr="00FB0942">
        <w:rPr>
          <w:spacing w:val="-12"/>
          <w:sz w:val="20"/>
          <w:szCs w:val="20"/>
        </w:rPr>
        <w:t>[9]</w:t>
      </w:r>
      <w:r w:rsidR="00211293">
        <w:rPr>
          <w:spacing w:val="-12"/>
          <w:sz w:val="20"/>
          <w:szCs w:val="20"/>
        </w:rPr>
        <w:t>.</w:t>
      </w:r>
      <w:r w:rsidRPr="00FB0942">
        <w:rPr>
          <w:spacing w:val="-12"/>
          <w:sz w:val="20"/>
          <w:szCs w:val="20"/>
        </w:rPr>
        <w:t xml:space="preserve"> Такой, например, как част</w:t>
      </w:r>
      <w:r w:rsidR="00211293">
        <w:rPr>
          <w:spacing w:val="-12"/>
          <w:sz w:val="20"/>
          <w:szCs w:val="20"/>
        </w:rPr>
        <w:softHyphen/>
      </w:r>
      <w:r w:rsidRPr="00FB0942">
        <w:rPr>
          <w:spacing w:val="-12"/>
          <w:sz w:val="20"/>
          <w:szCs w:val="20"/>
        </w:rPr>
        <w:t>ный разговор двух лиц в метро, который потенциально могут слышать и дру</w:t>
      </w:r>
      <w:r w:rsidR="00211293">
        <w:rPr>
          <w:spacing w:val="-12"/>
          <w:sz w:val="20"/>
          <w:szCs w:val="20"/>
        </w:rPr>
        <w:softHyphen/>
      </w:r>
      <w:r w:rsidRPr="00FB0942">
        <w:rPr>
          <w:spacing w:val="-12"/>
          <w:sz w:val="20"/>
          <w:szCs w:val="20"/>
        </w:rPr>
        <w:t>гие пассажиры. Они указывают, что активность в Интернете носит зачастую ситуа</w:t>
      </w:r>
      <w:r w:rsidR="00211293">
        <w:rPr>
          <w:spacing w:val="-12"/>
          <w:sz w:val="20"/>
          <w:szCs w:val="20"/>
        </w:rPr>
        <w:softHyphen/>
      </w:r>
      <w:r w:rsidRPr="00FB0942">
        <w:rPr>
          <w:spacing w:val="-12"/>
          <w:sz w:val="20"/>
          <w:szCs w:val="20"/>
        </w:rPr>
        <w:t>тивный характер, пользователи не предполагают, что высказанное ими может не просто остаться в сети, но и сохраниться на длительный срок даже пос</w:t>
      </w:r>
      <w:r w:rsidR="00211293">
        <w:rPr>
          <w:spacing w:val="-12"/>
          <w:sz w:val="20"/>
          <w:szCs w:val="20"/>
        </w:rPr>
        <w:softHyphen/>
      </w:r>
      <w:r w:rsidRPr="00FB0942">
        <w:rPr>
          <w:spacing w:val="-12"/>
          <w:sz w:val="20"/>
          <w:szCs w:val="20"/>
        </w:rPr>
        <w:t>ле того, как ресурс, на котором они высказались, прекратит свою работу.</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С одной стороны</w:t>
      </w:r>
      <w:r w:rsidR="00211293">
        <w:rPr>
          <w:spacing w:val="-12"/>
          <w:sz w:val="20"/>
          <w:szCs w:val="20"/>
        </w:rPr>
        <w:t>,</w:t>
      </w:r>
      <w:r w:rsidRPr="00FB0942">
        <w:rPr>
          <w:spacing w:val="-12"/>
          <w:sz w:val="20"/>
          <w:szCs w:val="20"/>
        </w:rPr>
        <w:t xml:space="preserve"> этот довод имеет, конечно, основания. Однако, с другой сто</w:t>
      </w:r>
      <w:r w:rsidR="00211293">
        <w:rPr>
          <w:spacing w:val="-12"/>
          <w:sz w:val="20"/>
          <w:szCs w:val="20"/>
        </w:rPr>
        <w:softHyphen/>
      </w:r>
      <w:r w:rsidRPr="00FB0942">
        <w:rPr>
          <w:spacing w:val="-12"/>
          <w:sz w:val="20"/>
          <w:szCs w:val="20"/>
        </w:rPr>
        <w:t>роны, история как наука во многом основана на нарушении тайны личной жиз</w:t>
      </w:r>
      <w:r w:rsidR="00211293">
        <w:rPr>
          <w:spacing w:val="-12"/>
          <w:sz w:val="20"/>
          <w:szCs w:val="20"/>
        </w:rPr>
        <w:softHyphen/>
      </w:r>
      <w:r w:rsidRPr="00FB0942">
        <w:rPr>
          <w:spacing w:val="-12"/>
          <w:sz w:val="20"/>
          <w:szCs w:val="20"/>
        </w:rPr>
        <w:t>ни. В качестве исторических источников ис</w:t>
      </w:r>
      <w:r w:rsidR="008A7016">
        <w:rPr>
          <w:spacing w:val="-12"/>
          <w:sz w:val="20"/>
          <w:szCs w:val="20"/>
          <w:lang w:val="be-BY"/>
        </w:rPr>
        <w:t>следователя</w:t>
      </w:r>
      <w:r w:rsidRPr="00FB0942">
        <w:rPr>
          <w:spacing w:val="-12"/>
          <w:sz w:val="20"/>
          <w:szCs w:val="20"/>
        </w:rPr>
        <w:t>ми рассматривается част</w:t>
      </w:r>
      <w:r w:rsidR="00211293">
        <w:rPr>
          <w:spacing w:val="-12"/>
          <w:sz w:val="20"/>
          <w:szCs w:val="20"/>
        </w:rPr>
        <w:softHyphen/>
      </w:r>
      <w:r w:rsidRPr="00FB0942">
        <w:rPr>
          <w:spacing w:val="-12"/>
          <w:sz w:val="20"/>
          <w:szCs w:val="20"/>
        </w:rPr>
        <w:t>ная переписка (прич</w:t>
      </w:r>
      <w:r w:rsidR="00F060CA">
        <w:rPr>
          <w:spacing w:val="-12"/>
          <w:sz w:val="20"/>
          <w:szCs w:val="20"/>
        </w:rPr>
        <w:t>е</w:t>
      </w:r>
      <w:r w:rsidRPr="00FB0942">
        <w:rPr>
          <w:spacing w:val="-12"/>
          <w:sz w:val="20"/>
          <w:szCs w:val="20"/>
        </w:rPr>
        <w:t>м всякого рода, включая такую, которая явно не пред</w:t>
      </w:r>
      <w:r w:rsidR="00211293">
        <w:rPr>
          <w:spacing w:val="-12"/>
          <w:sz w:val="20"/>
          <w:szCs w:val="20"/>
        </w:rPr>
        <w:softHyphen/>
      </w:r>
      <w:r w:rsidRPr="00FB0942">
        <w:rPr>
          <w:spacing w:val="-12"/>
          <w:sz w:val="20"/>
          <w:szCs w:val="20"/>
        </w:rPr>
        <w:t>на</w:t>
      </w:r>
      <w:r w:rsidR="00211293">
        <w:rPr>
          <w:spacing w:val="-12"/>
          <w:sz w:val="20"/>
          <w:szCs w:val="20"/>
        </w:rPr>
        <w:softHyphen/>
      </w:r>
      <w:r w:rsidRPr="00FB0942">
        <w:rPr>
          <w:spacing w:val="-12"/>
          <w:sz w:val="20"/>
          <w:szCs w:val="20"/>
        </w:rPr>
        <w:t>зна</w:t>
      </w:r>
      <w:r w:rsidR="00211293">
        <w:rPr>
          <w:spacing w:val="-12"/>
          <w:sz w:val="20"/>
          <w:szCs w:val="20"/>
        </w:rPr>
        <w:softHyphen/>
      </w:r>
      <w:r w:rsidRPr="00FB0942">
        <w:rPr>
          <w:spacing w:val="-12"/>
          <w:sz w:val="20"/>
          <w:szCs w:val="20"/>
        </w:rPr>
        <w:t>чена для чужих глаз), дневники и личные заметки. Здесь есть, конечно, опре</w:t>
      </w:r>
      <w:r w:rsidR="00211293">
        <w:rPr>
          <w:spacing w:val="-12"/>
          <w:sz w:val="20"/>
          <w:szCs w:val="20"/>
        </w:rPr>
        <w:softHyphen/>
      </w:r>
      <w:r w:rsidRPr="00FB0942">
        <w:rPr>
          <w:spacing w:val="-12"/>
          <w:sz w:val="20"/>
          <w:szCs w:val="20"/>
        </w:rPr>
        <w:t>де</w:t>
      </w:r>
      <w:r w:rsidR="00211293">
        <w:rPr>
          <w:spacing w:val="-12"/>
          <w:sz w:val="20"/>
          <w:szCs w:val="20"/>
        </w:rPr>
        <w:softHyphen/>
      </w:r>
      <w:r w:rsidRPr="00FB0942">
        <w:rPr>
          <w:spacing w:val="-12"/>
          <w:sz w:val="20"/>
          <w:szCs w:val="20"/>
        </w:rPr>
        <w:t>л</w:t>
      </w:r>
      <w:r w:rsidR="00F060CA">
        <w:rPr>
          <w:spacing w:val="-12"/>
          <w:sz w:val="20"/>
          <w:szCs w:val="20"/>
        </w:rPr>
        <w:t>е</w:t>
      </w:r>
      <w:r w:rsidRPr="00FB0942">
        <w:rPr>
          <w:spacing w:val="-12"/>
          <w:sz w:val="20"/>
          <w:szCs w:val="20"/>
        </w:rPr>
        <w:t>нный нюанс, который связан прежде всего с тем, что подобные доку</w:t>
      </w:r>
      <w:r w:rsidR="008A7016">
        <w:rPr>
          <w:spacing w:val="-12"/>
          <w:sz w:val="20"/>
          <w:szCs w:val="20"/>
          <w:lang w:val="be-BY"/>
        </w:rPr>
        <w:softHyphen/>
      </w:r>
      <w:r w:rsidRPr="00FB0942">
        <w:rPr>
          <w:spacing w:val="-12"/>
          <w:sz w:val="20"/>
          <w:szCs w:val="20"/>
        </w:rPr>
        <w:t>мен</w:t>
      </w:r>
      <w:r w:rsidR="008A7016">
        <w:rPr>
          <w:spacing w:val="-12"/>
          <w:sz w:val="20"/>
          <w:szCs w:val="20"/>
          <w:lang w:val="be-BY"/>
        </w:rPr>
        <w:softHyphen/>
      </w:r>
      <w:r w:rsidRPr="00FB0942">
        <w:rPr>
          <w:spacing w:val="-12"/>
          <w:sz w:val="20"/>
          <w:szCs w:val="20"/>
        </w:rPr>
        <w:t>ты не собирались историками в момент создания.</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lastRenderedPageBreak/>
        <w:t>Стайн Ломборг также поднимает этот вопрос и указывает, что многие поль</w:t>
      </w:r>
      <w:r w:rsidR="00211293">
        <w:rPr>
          <w:spacing w:val="-12"/>
          <w:sz w:val="20"/>
          <w:szCs w:val="20"/>
        </w:rPr>
        <w:softHyphen/>
      </w:r>
      <w:r w:rsidRPr="00FB0942">
        <w:rPr>
          <w:spacing w:val="-12"/>
          <w:sz w:val="20"/>
          <w:szCs w:val="20"/>
        </w:rPr>
        <w:t>зователи склонны рассматривать свои открытые профили в социальных сетях и блоги как сво</w:t>
      </w:r>
      <w:r w:rsidR="00F060CA">
        <w:rPr>
          <w:spacing w:val="-12"/>
          <w:sz w:val="20"/>
          <w:szCs w:val="20"/>
        </w:rPr>
        <w:t>е</w:t>
      </w:r>
      <w:r w:rsidRPr="00FB0942">
        <w:rPr>
          <w:spacing w:val="-12"/>
          <w:sz w:val="20"/>
          <w:szCs w:val="20"/>
        </w:rPr>
        <w:t xml:space="preserve"> личное пространство или</w:t>
      </w:r>
      <w:r w:rsidR="00D45705">
        <w:rPr>
          <w:spacing w:val="-12"/>
          <w:sz w:val="20"/>
          <w:szCs w:val="20"/>
        </w:rPr>
        <w:t>,</w:t>
      </w:r>
      <w:r w:rsidRPr="00FB0942">
        <w:rPr>
          <w:spacing w:val="-12"/>
          <w:sz w:val="20"/>
          <w:szCs w:val="20"/>
        </w:rPr>
        <w:t xml:space="preserve"> во всяком случае, как прост</w:t>
      </w:r>
      <w:r w:rsidR="00211293">
        <w:rPr>
          <w:spacing w:val="-12"/>
          <w:sz w:val="20"/>
          <w:szCs w:val="20"/>
        </w:rPr>
        <w:softHyphen/>
      </w:r>
      <w:r w:rsidRPr="00FB0942">
        <w:rPr>
          <w:spacing w:val="-12"/>
          <w:sz w:val="20"/>
          <w:szCs w:val="20"/>
        </w:rPr>
        <w:t>ранст</w:t>
      </w:r>
      <w:r w:rsidR="00211293">
        <w:rPr>
          <w:spacing w:val="-12"/>
          <w:sz w:val="20"/>
          <w:szCs w:val="20"/>
        </w:rPr>
        <w:softHyphen/>
      </w:r>
      <w:r w:rsidRPr="00FB0942">
        <w:rPr>
          <w:spacing w:val="-12"/>
          <w:sz w:val="20"/>
          <w:szCs w:val="20"/>
        </w:rPr>
        <w:t>во, где они не ожидают каким-либо образом попасть в поле зрения иссле</w:t>
      </w:r>
      <w:r w:rsidR="00211293">
        <w:rPr>
          <w:spacing w:val="-12"/>
          <w:sz w:val="20"/>
          <w:szCs w:val="20"/>
        </w:rPr>
        <w:softHyphen/>
      </w:r>
      <w:r w:rsidRPr="00FB0942">
        <w:rPr>
          <w:spacing w:val="-12"/>
          <w:sz w:val="20"/>
          <w:szCs w:val="20"/>
        </w:rPr>
        <w:t>до</w:t>
      </w:r>
      <w:r w:rsidR="00211293">
        <w:rPr>
          <w:spacing w:val="-12"/>
          <w:sz w:val="20"/>
          <w:szCs w:val="20"/>
        </w:rPr>
        <w:softHyphen/>
      </w:r>
      <w:r w:rsidRPr="00FB0942">
        <w:rPr>
          <w:spacing w:val="-12"/>
          <w:sz w:val="20"/>
          <w:szCs w:val="20"/>
        </w:rPr>
        <w:t>вателей</w:t>
      </w:r>
      <w:r w:rsidR="000E2614">
        <w:rPr>
          <w:spacing w:val="-12"/>
          <w:sz w:val="20"/>
          <w:szCs w:val="20"/>
          <w:lang w:val="en-US"/>
        </w:rPr>
        <w:t> </w:t>
      </w:r>
      <w:r w:rsidRPr="00FB0942">
        <w:rPr>
          <w:spacing w:val="-12"/>
          <w:sz w:val="20"/>
          <w:szCs w:val="20"/>
        </w:rPr>
        <w:t>[7]</w:t>
      </w:r>
      <w:r w:rsidR="000E2614">
        <w:rPr>
          <w:spacing w:val="-12"/>
          <w:sz w:val="20"/>
          <w:szCs w:val="20"/>
          <w:lang w:val="en-US"/>
        </w:rPr>
        <w:t>.</w:t>
      </w:r>
      <w:r w:rsidRPr="00FB0942">
        <w:rPr>
          <w:spacing w:val="-12"/>
          <w:sz w:val="20"/>
          <w:szCs w:val="20"/>
        </w:rPr>
        <w:t xml:space="preserve"> Что интересно, Стайн Ломборг использует ту же метафору, что и Рау</w:t>
      </w:r>
      <w:r w:rsidR="00211293">
        <w:rPr>
          <w:spacing w:val="-12"/>
          <w:sz w:val="20"/>
          <w:szCs w:val="20"/>
        </w:rPr>
        <w:softHyphen/>
      </w:r>
      <w:r w:rsidRPr="00FB0942">
        <w:rPr>
          <w:spacing w:val="-12"/>
          <w:sz w:val="20"/>
          <w:szCs w:val="20"/>
        </w:rPr>
        <w:t>бер, Кайзер и Вахтер, описывая характер своей работы по сбору и анализу мате</w:t>
      </w:r>
      <w:r w:rsidR="00211293">
        <w:rPr>
          <w:spacing w:val="-12"/>
          <w:sz w:val="20"/>
          <w:szCs w:val="20"/>
        </w:rPr>
        <w:softHyphen/>
      </w:r>
      <w:r w:rsidRPr="00FB0942">
        <w:rPr>
          <w:spacing w:val="-12"/>
          <w:sz w:val="20"/>
          <w:szCs w:val="20"/>
        </w:rPr>
        <w:t xml:space="preserve">риалов социальных сетей — </w:t>
      </w:r>
      <w:r w:rsidR="004A24BB">
        <w:rPr>
          <w:spacing w:val="-12"/>
          <w:sz w:val="20"/>
          <w:szCs w:val="20"/>
        </w:rPr>
        <w:t>«</w:t>
      </w:r>
      <w:r w:rsidRPr="00FB0942">
        <w:rPr>
          <w:spacing w:val="-12"/>
          <w:sz w:val="20"/>
          <w:szCs w:val="20"/>
        </w:rPr>
        <w:t>подслушивание</w:t>
      </w:r>
      <w:r w:rsidR="004A24BB">
        <w:rPr>
          <w:spacing w:val="-12"/>
          <w:sz w:val="20"/>
          <w:szCs w:val="20"/>
        </w:rPr>
        <w:t>»</w:t>
      </w:r>
      <w:r w:rsidRPr="00FB0942">
        <w:rPr>
          <w:spacing w:val="-12"/>
          <w:sz w:val="20"/>
          <w:szCs w:val="20"/>
        </w:rPr>
        <w:t>.</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И стоит сказать, что многие исследователи отмечают, что именно эти</w:t>
      </w:r>
      <w:r w:rsidR="00211293">
        <w:rPr>
          <w:spacing w:val="-12"/>
          <w:sz w:val="20"/>
          <w:szCs w:val="20"/>
        </w:rPr>
        <w:softHyphen/>
      </w:r>
      <w:r w:rsidRPr="00FB0942">
        <w:rPr>
          <w:spacing w:val="-12"/>
          <w:sz w:val="20"/>
          <w:szCs w:val="20"/>
        </w:rPr>
        <w:t>чес</w:t>
      </w:r>
      <w:r w:rsidR="00211293">
        <w:rPr>
          <w:spacing w:val="-12"/>
          <w:sz w:val="20"/>
          <w:szCs w:val="20"/>
        </w:rPr>
        <w:softHyphen/>
      </w:r>
      <w:r w:rsidRPr="00FB0942">
        <w:rPr>
          <w:spacing w:val="-12"/>
          <w:sz w:val="20"/>
          <w:szCs w:val="20"/>
        </w:rPr>
        <w:t>кие проблемы создают определ</w:t>
      </w:r>
      <w:r w:rsidR="00F060CA">
        <w:rPr>
          <w:spacing w:val="-12"/>
          <w:sz w:val="20"/>
          <w:szCs w:val="20"/>
        </w:rPr>
        <w:t>е</w:t>
      </w:r>
      <w:r w:rsidRPr="00FB0942">
        <w:rPr>
          <w:spacing w:val="-12"/>
          <w:sz w:val="20"/>
          <w:szCs w:val="20"/>
        </w:rPr>
        <w:t>нные трудности в проведении работы именно с мате</w:t>
      </w:r>
      <w:r w:rsidR="00211293">
        <w:rPr>
          <w:spacing w:val="-12"/>
          <w:sz w:val="20"/>
          <w:szCs w:val="20"/>
        </w:rPr>
        <w:softHyphen/>
      </w:r>
      <w:r w:rsidRPr="00FB0942">
        <w:rPr>
          <w:spacing w:val="-12"/>
          <w:sz w:val="20"/>
          <w:szCs w:val="20"/>
        </w:rPr>
        <w:t xml:space="preserve">риалами, созданными в </w:t>
      </w:r>
      <w:r w:rsidR="00211293" w:rsidRPr="00FB0942">
        <w:rPr>
          <w:spacing w:val="-12"/>
          <w:sz w:val="20"/>
          <w:szCs w:val="20"/>
        </w:rPr>
        <w:t>Интернете</w:t>
      </w:r>
      <w:r w:rsidRPr="00FB0942">
        <w:rPr>
          <w:spacing w:val="-12"/>
          <w:sz w:val="20"/>
          <w:szCs w:val="20"/>
        </w:rPr>
        <w:t>. И связано это не только с этическими огра</w:t>
      </w:r>
      <w:r w:rsidR="00211293">
        <w:rPr>
          <w:spacing w:val="-12"/>
          <w:sz w:val="20"/>
          <w:szCs w:val="20"/>
        </w:rPr>
        <w:softHyphen/>
      </w:r>
      <w:r w:rsidRPr="00FB0942">
        <w:rPr>
          <w:spacing w:val="-12"/>
          <w:sz w:val="20"/>
          <w:szCs w:val="20"/>
        </w:rPr>
        <w:t>ничениями, которые ставят для себя различные исследователи, но также и с раз</w:t>
      </w:r>
      <w:r w:rsidR="00211293">
        <w:rPr>
          <w:spacing w:val="-12"/>
          <w:sz w:val="20"/>
          <w:szCs w:val="20"/>
        </w:rPr>
        <w:softHyphen/>
      </w:r>
      <w:r w:rsidRPr="00FB0942">
        <w:rPr>
          <w:spacing w:val="-12"/>
          <w:sz w:val="20"/>
          <w:szCs w:val="20"/>
        </w:rPr>
        <w:t>личными институализированными ограничениями (стандартами или зако</w:t>
      </w:r>
      <w:r w:rsidR="00211293">
        <w:rPr>
          <w:spacing w:val="-12"/>
          <w:sz w:val="20"/>
          <w:szCs w:val="20"/>
        </w:rPr>
        <w:softHyphen/>
      </w:r>
      <w:r w:rsidRPr="00FB0942">
        <w:rPr>
          <w:spacing w:val="-12"/>
          <w:sz w:val="20"/>
          <w:szCs w:val="20"/>
        </w:rPr>
        <w:t>но</w:t>
      </w:r>
      <w:r w:rsidR="00211293">
        <w:rPr>
          <w:spacing w:val="-12"/>
          <w:sz w:val="20"/>
          <w:szCs w:val="20"/>
        </w:rPr>
        <w:softHyphen/>
      </w:r>
      <w:r w:rsidRPr="00FB0942">
        <w:rPr>
          <w:spacing w:val="-12"/>
          <w:sz w:val="20"/>
          <w:szCs w:val="20"/>
        </w:rPr>
        <w:t>дательством). Так, в статье Эн Бульо и Адольфо Эстанеллы указывается, что для исследований в области этнографии с использованием источников, созда</w:t>
      </w:r>
      <w:r w:rsidR="00211293">
        <w:rPr>
          <w:spacing w:val="-12"/>
          <w:sz w:val="20"/>
          <w:szCs w:val="20"/>
        </w:rPr>
        <w:softHyphen/>
      </w:r>
      <w:r w:rsidRPr="00FB0942">
        <w:rPr>
          <w:spacing w:val="-12"/>
          <w:sz w:val="20"/>
          <w:szCs w:val="20"/>
        </w:rPr>
        <w:t>вае</w:t>
      </w:r>
      <w:r w:rsidR="00211293">
        <w:rPr>
          <w:spacing w:val="-12"/>
          <w:sz w:val="20"/>
          <w:szCs w:val="20"/>
        </w:rPr>
        <w:softHyphen/>
      </w:r>
      <w:r w:rsidRPr="00FB0942">
        <w:rPr>
          <w:spacing w:val="-12"/>
          <w:sz w:val="20"/>
          <w:szCs w:val="20"/>
        </w:rPr>
        <w:t xml:space="preserve">мых в </w:t>
      </w:r>
      <w:r w:rsidR="00211293" w:rsidRPr="00FB0942">
        <w:rPr>
          <w:spacing w:val="-12"/>
          <w:sz w:val="20"/>
          <w:szCs w:val="20"/>
        </w:rPr>
        <w:t>Интернете</w:t>
      </w:r>
      <w:r w:rsidRPr="00FB0942">
        <w:rPr>
          <w:spacing w:val="-12"/>
          <w:sz w:val="20"/>
          <w:szCs w:val="20"/>
        </w:rPr>
        <w:t>, этические нормы, устанавливаемые Институциональным коми</w:t>
      </w:r>
      <w:r w:rsidR="00211293">
        <w:rPr>
          <w:spacing w:val="-12"/>
          <w:sz w:val="20"/>
          <w:szCs w:val="20"/>
        </w:rPr>
        <w:softHyphen/>
      </w:r>
      <w:r w:rsidRPr="00FB0942">
        <w:rPr>
          <w:spacing w:val="-12"/>
          <w:sz w:val="20"/>
          <w:szCs w:val="20"/>
        </w:rPr>
        <w:t>тетом по рассмотрению (</w:t>
      </w:r>
      <w:r w:rsidRPr="00FB0942">
        <w:rPr>
          <w:spacing w:val="-12"/>
          <w:sz w:val="20"/>
          <w:szCs w:val="20"/>
          <w:lang w:val="en-US"/>
        </w:rPr>
        <w:t>Institutional</w:t>
      </w:r>
      <w:r w:rsidRPr="00FB0942">
        <w:rPr>
          <w:spacing w:val="-12"/>
          <w:sz w:val="20"/>
          <w:szCs w:val="20"/>
        </w:rPr>
        <w:t xml:space="preserve"> </w:t>
      </w:r>
      <w:r w:rsidRPr="00FB0942">
        <w:rPr>
          <w:spacing w:val="-12"/>
          <w:sz w:val="20"/>
          <w:szCs w:val="20"/>
          <w:lang w:val="en-US"/>
        </w:rPr>
        <w:t>Review</w:t>
      </w:r>
      <w:r w:rsidRPr="00FB0942">
        <w:rPr>
          <w:spacing w:val="-12"/>
          <w:sz w:val="20"/>
          <w:szCs w:val="20"/>
        </w:rPr>
        <w:t xml:space="preserve"> </w:t>
      </w:r>
      <w:r w:rsidRPr="00FB0942">
        <w:rPr>
          <w:spacing w:val="-12"/>
          <w:sz w:val="20"/>
          <w:szCs w:val="20"/>
          <w:lang w:val="en-US"/>
        </w:rPr>
        <w:t>Board</w:t>
      </w:r>
      <w:r w:rsidRPr="00FB0942">
        <w:rPr>
          <w:spacing w:val="-12"/>
          <w:sz w:val="20"/>
          <w:szCs w:val="20"/>
        </w:rPr>
        <w:t xml:space="preserve">, </w:t>
      </w:r>
      <w:r w:rsidRPr="00FB0942">
        <w:rPr>
          <w:spacing w:val="-12"/>
          <w:sz w:val="20"/>
          <w:szCs w:val="20"/>
          <w:lang w:val="en-US"/>
        </w:rPr>
        <w:t>IRB</w:t>
      </w:r>
      <w:r w:rsidRPr="00FB0942">
        <w:rPr>
          <w:spacing w:val="-12"/>
          <w:sz w:val="20"/>
          <w:szCs w:val="20"/>
        </w:rPr>
        <w:t>), налагают сущест</w:t>
      </w:r>
      <w:r w:rsidR="00211293">
        <w:rPr>
          <w:spacing w:val="-12"/>
          <w:sz w:val="20"/>
          <w:szCs w:val="20"/>
        </w:rPr>
        <w:softHyphen/>
      </w:r>
      <w:r w:rsidRPr="00FB0942">
        <w:rPr>
          <w:spacing w:val="-12"/>
          <w:sz w:val="20"/>
          <w:szCs w:val="20"/>
        </w:rPr>
        <w:t>вен</w:t>
      </w:r>
      <w:r w:rsidR="00211293">
        <w:rPr>
          <w:spacing w:val="-12"/>
          <w:sz w:val="20"/>
          <w:szCs w:val="20"/>
        </w:rPr>
        <w:softHyphen/>
      </w:r>
      <w:r w:rsidRPr="00FB0942">
        <w:rPr>
          <w:spacing w:val="-12"/>
          <w:sz w:val="20"/>
          <w:szCs w:val="20"/>
        </w:rPr>
        <w:t>ные ограничения на исследования</w:t>
      </w:r>
      <w:r w:rsidR="000E2614">
        <w:rPr>
          <w:spacing w:val="-12"/>
          <w:sz w:val="20"/>
          <w:szCs w:val="20"/>
          <w:lang w:val="en-US"/>
        </w:rPr>
        <w:t> </w:t>
      </w:r>
      <w:r w:rsidRPr="00FB0942">
        <w:rPr>
          <w:spacing w:val="-12"/>
          <w:sz w:val="20"/>
          <w:szCs w:val="20"/>
        </w:rPr>
        <w:t>[2]</w:t>
      </w:r>
      <w:r w:rsidR="000E2614">
        <w:rPr>
          <w:spacing w:val="-12"/>
          <w:sz w:val="20"/>
          <w:szCs w:val="20"/>
          <w:lang w:val="en-US"/>
        </w:rPr>
        <w:t>.</w:t>
      </w:r>
      <w:r w:rsidRPr="00FB0942">
        <w:rPr>
          <w:spacing w:val="-12"/>
          <w:sz w:val="20"/>
          <w:szCs w:val="20"/>
        </w:rPr>
        <w:t xml:space="preserve"> И здесь необходимо указать на опре</w:t>
      </w:r>
      <w:r w:rsidR="00211293">
        <w:rPr>
          <w:spacing w:val="-12"/>
          <w:sz w:val="20"/>
          <w:szCs w:val="20"/>
        </w:rPr>
        <w:softHyphen/>
      </w:r>
      <w:r w:rsidRPr="00FB0942">
        <w:rPr>
          <w:spacing w:val="-12"/>
          <w:sz w:val="20"/>
          <w:szCs w:val="20"/>
        </w:rPr>
        <w:t>де</w:t>
      </w:r>
      <w:r w:rsidR="00211293">
        <w:rPr>
          <w:spacing w:val="-12"/>
          <w:sz w:val="20"/>
          <w:szCs w:val="20"/>
        </w:rPr>
        <w:softHyphen/>
      </w:r>
      <w:r w:rsidRPr="00FB0942">
        <w:rPr>
          <w:spacing w:val="-12"/>
          <w:sz w:val="20"/>
          <w:szCs w:val="20"/>
        </w:rPr>
        <w:t>л</w:t>
      </w:r>
      <w:r w:rsidR="00F060CA">
        <w:rPr>
          <w:spacing w:val="-12"/>
          <w:sz w:val="20"/>
          <w:szCs w:val="20"/>
        </w:rPr>
        <w:t>е</w:t>
      </w:r>
      <w:r w:rsidRPr="00FB0942">
        <w:rPr>
          <w:spacing w:val="-12"/>
          <w:sz w:val="20"/>
          <w:szCs w:val="20"/>
        </w:rPr>
        <w:t>нный оптимизм, с которым подходят к рассмотрению данной проблемы Рау</w:t>
      </w:r>
      <w:r w:rsidR="00211293">
        <w:rPr>
          <w:spacing w:val="-12"/>
          <w:sz w:val="20"/>
          <w:szCs w:val="20"/>
        </w:rPr>
        <w:softHyphen/>
      </w:r>
      <w:r w:rsidRPr="00FB0942">
        <w:rPr>
          <w:spacing w:val="-12"/>
          <w:sz w:val="20"/>
          <w:szCs w:val="20"/>
        </w:rPr>
        <w:t>бер, Кайзер и Вахтер, когда пишут о том, что правовые проблемы можно ото</w:t>
      </w:r>
      <w:r w:rsidR="00211293">
        <w:rPr>
          <w:spacing w:val="-12"/>
          <w:sz w:val="20"/>
          <w:szCs w:val="20"/>
        </w:rPr>
        <w:softHyphen/>
      </w:r>
      <w:r w:rsidRPr="00FB0942">
        <w:rPr>
          <w:spacing w:val="-12"/>
          <w:sz w:val="20"/>
          <w:szCs w:val="20"/>
        </w:rPr>
        <w:t>двинуть на второй план по сравнению с этическими. Вс</w:t>
      </w:r>
      <w:r w:rsidR="00F060CA">
        <w:rPr>
          <w:spacing w:val="-12"/>
          <w:sz w:val="20"/>
          <w:szCs w:val="20"/>
        </w:rPr>
        <w:t>е</w:t>
      </w:r>
      <w:r w:rsidRPr="00FB0942">
        <w:rPr>
          <w:spacing w:val="-12"/>
          <w:sz w:val="20"/>
          <w:szCs w:val="20"/>
        </w:rPr>
        <w:t xml:space="preserve"> же, с точки зрения исто</w:t>
      </w:r>
      <w:r w:rsidR="00211293">
        <w:rPr>
          <w:spacing w:val="-12"/>
          <w:sz w:val="20"/>
          <w:szCs w:val="20"/>
        </w:rPr>
        <w:softHyphen/>
      </w:r>
      <w:r w:rsidRPr="00FB0942">
        <w:rPr>
          <w:spacing w:val="-12"/>
          <w:sz w:val="20"/>
          <w:szCs w:val="20"/>
        </w:rPr>
        <w:t>рика, определ</w:t>
      </w:r>
      <w:r w:rsidR="00F060CA">
        <w:rPr>
          <w:spacing w:val="-12"/>
          <w:sz w:val="20"/>
          <w:szCs w:val="20"/>
        </w:rPr>
        <w:t>е</w:t>
      </w:r>
      <w:r w:rsidRPr="00FB0942">
        <w:rPr>
          <w:spacing w:val="-12"/>
          <w:sz w:val="20"/>
          <w:szCs w:val="20"/>
        </w:rPr>
        <w:t xml:space="preserve">нных этических проблем с </w:t>
      </w:r>
      <w:r w:rsidR="004A24BB">
        <w:rPr>
          <w:spacing w:val="-12"/>
          <w:sz w:val="20"/>
          <w:szCs w:val="20"/>
        </w:rPr>
        <w:t>«</w:t>
      </w:r>
      <w:r w:rsidRPr="00FB0942">
        <w:rPr>
          <w:spacing w:val="-12"/>
          <w:sz w:val="20"/>
          <w:szCs w:val="20"/>
        </w:rPr>
        <w:t>подслушиванием</w:t>
      </w:r>
      <w:r w:rsidR="004A24BB">
        <w:rPr>
          <w:spacing w:val="-12"/>
          <w:sz w:val="20"/>
          <w:szCs w:val="20"/>
        </w:rPr>
        <w:t>»</w:t>
      </w:r>
      <w:r w:rsidRPr="00FB0942">
        <w:rPr>
          <w:spacing w:val="-12"/>
          <w:sz w:val="20"/>
          <w:szCs w:val="20"/>
        </w:rPr>
        <w:t xml:space="preserve"> нет и никог</w:t>
      </w:r>
      <w:r w:rsidR="00211293">
        <w:rPr>
          <w:spacing w:val="-12"/>
          <w:sz w:val="20"/>
          <w:szCs w:val="20"/>
        </w:rPr>
        <w:softHyphen/>
      </w:r>
      <w:r w:rsidRPr="00FB0942">
        <w:rPr>
          <w:spacing w:val="-12"/>
          <w:sz w:val="20"/>
          <w:szCs w:val="20"/>
        </w:rPr>
        <w:t>да не было — в комплекс источников, активно используемых историками, вхо</w:t>
      </w:r>
      <w:r w:rsidR="00211293">
        <w:rPr>
          <w:spacing w:val="-12"/>
          <w:sz w:val="20"/>
          <w:szCs w:val="20"/>
        </w:rPr>
        <w:softHyphen/>
      </w:r>
      <w:r w:rsidRPr="00FB0942">
        <w:rPr>
          <w:spacing w:val="-12"/>
          <w:sz w:val="20"/>
          <w:szCs w:val="20"/>
        </w:rPr>
        <w:t xml:space="preserve">дят и дневники, и личные записи, и переписка самого различного характера. Будь у историка возможность переместиться в исследуемую им эпоху, </w:t>
      </w:r>
      <w:r w:rsidR="004A24BB">
        <w:rPr>
          <w:spacing w:val="-12"/>
          <w:sz w:val="20"/>
          <w:szCs w:val="20"/>
        </w:rPr>
        <w:t>«</w:t>
      </w:r>
      <w:r w:rsidRPr="00FB0942">
        <w:rPr>
          <w:spacing w:val="-12"/>
          <w:sz w:val="20"/>
          <w:szCs w:val="20"/>
        </w:rPr>
        <w:t>под</w:t>
      </w:r>
      <w:r w:rsidR="00211293">
        <w:rPr>
          <w:spacing w:val="-12"/>
          <w:sz w:val="20"/>
          <w:szCs w:val="20"/>
        </w:rPr>
        <w:softHyphen/>
      </w:r>
      <w:r w:rsidRPr="00FB0942">
        <w:rPr>
          <w:spacing w:val="-12"/>
          <w:sz w:val="20"/>
          <w:szCs w:val="20"/>
        </w:rPr>
        <w:t>слу</w:t>
      </w:r>
      <w:r w:rsidR="00211293">
        <w:rPr>
          <w:spacing w:val="-12"/>
          <w:sz w:val="20"/>
          <w:szCs w:val="20"/>
        </w:rPr>
        <w:softHyphen/>
      </w:r>
      <w:r w:rsidRPr="00FB0942">
        <w:rPr>
          <w:spacing w:val="-12"/>
          <w:sz w:val="20"/>
          <w:szCs w:val="20"/>
        </w:rPr>
        <w:t>ши</w:t>
      </w:r>
      <w:r w:rsidR="00211293">
        <w:rPr>
          <w:spacing w:val="-12"/>
          <w:sz w:val="20"/>
          <w:szCs w:val="20"/>
        </w:rPr>
        <w:softHyphen/>
      </w:r>
      <w:r w:rsidRPr="00FB0942">
        <w:rPr>
          <w:spacing w:val="-12"/>
          <w:sz w:val="20"/>
          <w:szCs w:val="20"/>
        </w:rPr>
        <w:t>вание</w:t>
      </w:r>
      <w:r w:rsidR="004A24BB">
        <w:rPr>
          <w:spacing w:val="-12"/>
          <w:sz w:val="20"/>
          <w:szCs w:val="20"/>
        </w:rPr>
        <w:t>»</w:t>
      </w:r>
      <w:r w:rsidRPr="00FB0942">
        <w:rPr>
          <w:spacing w:val="-12"/>
          <w:sz w:val="20"/>
          <w:szCs w:val="20"/>
        </w:rPr>
        <w:t xml:space="preserve"> стало </w:t>
      </w:r>
      <w:r w:rsidR="00211293" w:rsidRPr="00FB0942">
        <w:rPr>
          <w:spacing w:val="-12"/>
          <w:sz w:val="20"/>
          <w:szCs w:val="20"/>
        </w:rPr>
        <w:t xml:space="preserve">бы </w:t>
      </w:r>
      <w:r w:rsidRPr="00FB0942">
        <w:rPr>
          <w:spacing w:val="-12"/>
          <w:sz w:val="20"/>
          <w:szCs w:val="20"/>
        </w:rPr>
        <w:t>одним из основных методов его исследовательской работы.</w:t>
      </w:r>
    </w:p>
    <w:p w:rsidR="00FB0942" w:rsidRPr="00FB0942" w:rsidRDefault="00FB0942" w:rsidP="000E2614">
      <w:pPr>
        <w:pStyle w:val="af6"/>
        <w:keepNext/>
        <w:keepLines/>
        <w:widowControl w:val="0"/>
        <w:spacing w:before="80" w:after="20" w:line="220" w:lineRule="exact"/>
        <w:rPr>
          <w:b/>
          <w:spacing w:val="-12"/>
          <w:sz w:val="20"/>
          <w:szCs w:val="20"/>
        </w:rPr>
      </w:pPr>
      <w:r w:rsidRPr="00FB0942">
        <w:rPr>
          <w:b/>
          <w:spacing w:val="-12"/>
          <w:sz w:val="20"/>
          <w:szCs w:val="20"/>
        </w:rPr>
        <w:t>Правовые проблемы при анализе материалов блогов и блог-платформ</w:t>
      </w:r>
    </w:p>
    <w:p w:rsidR="003A6ABE" w:rsidRDefault="00FB0942" w:rsidP="00A1021D">
      <w:pPr>
        <w:pStyle w:val="af6"/>
        <w:spacing w:after="0" w:line="220" w:lineRule="exact"/>
        <w:ind w:firstLine="397"/>
        <w:jc w:val="both"/>
        <w:rPr>
          <w:spacing w:val="-12"/>
          <w:sz w:val="20"/>
          <w:szCs w:val="20"/>
        </w:rPr>
      </w:pPr>
      <w:r w:rsidRPr="00FB0942">
        <w:rPr>
          <w:spacing w:val="-12"/>
          <w:sz w:val="20"/>
          <w:szCs w:val="20"/>
        </w:rPr>
        <w:t>Правовые ограничения налагают достаточно сильные ограничения на рабо</w:t>
      </w:r>
      <w:r w:rsidR="00211293">
        <w:rPr>
          <w:spacing w:val="-12"/>
          <w:sz w:val="20"/>
          <w:szCs w:val="20"/>
        </w:rPr>
        <w:softHyphen/>
      </w:r>
      <w:r w:rsidRPr="00FB0942">
        <w:rPr>
          <w:spacing w:val="-12"/>
          <w:sz w:val="20"/>
          <w:szCs w:val="20"/>
        </w:rPr>
        <w:t>ту с личными данными в Интернете, особенно сейчас, когда процесс регу</w:t>
      </w:r>
      <w:r w:rsidR="00211293">
        <w:rPr>
          <w:spacing w:val="-12"/>
          <w:sz w:val="20"/>
          <w:szCs w:val="20"/>
        </w:rPr>
        <w:softHyphen/>
      </w:r>
      <w:r w:rsidRPr="00FB0942">
        <w:rPr>
          <w:spacing w:val="-12"/>
          <w:sz w:val="20"/>
          <w:szCs w:val="20"/>
        </w:rPr>
        <w:t>ли</w:t>
      </w:r>
      <w:r w:rsidR="00211293">
        <w:rPr>
          <w:spacing w:val="-12"/>
          <w:sz w:val="20"/>
          <w:szCs w:val="20"/>
        </w:rPr>
        <w:softHyphen/>
      </w:r>
      <w:r w:rsidRPr="00FB0942">
        <w:rPr>
          <w:spacing w:val="-12"/>
          <w:sz w:val="20"/>
          <w:szCs w:val="20"/>
        </w:rPr>
        <w:t>рования этой сферы актуализировался как в Беларуси, так и за е</w:t>
      </w:r>
      <w:r w:rsidR="00F060CA">
        <w:rPr>
          <w:spacing w:val="-12"/>
          <w:sz w:val="20"/>
          <w:szCs w:val="20"/>
        </w:rPr>
        <w:t>е</w:t>
      </w:r>
      <w:r w:rsidRPr="00FB0942">
        <w:rPr>
          <w:spacing w:val="-12"/>
          <w:sz w:val="20"/>
          <w:szCs w:val="20"/>
        </w:rPr>
        <w:t xml:space="preserve"> пределами. Самым ярким примером таких законодательных актов является Общий регла</w:t>
      </w:r>
      <w:r w:rsidR="00211293">
        <w:rPr>
          <w:spacing w:val="-12"/>
          <w:sz w:val="20"/>
          <w:szCs w:val="20"/>
        </w:rPr>
        <w:softHyphen/>
      </w:r>
      <w:r w:rsidRPr="00FB0942">
        <w:rPr>
          <w:spacing w:val="-12"/>
          <w:sz w:val="20"/>
          <w:szCs w:val="20"/>
        </w:rPr>
        <w:t>мент о защите данных (</w:t>
      </w:r>
      <w:r w:rsidRPr="00FB0942">
        <w:rPr>
          <w:spacing w:val="-12"/>
          <w:sz w:val="20"/>
          <w:szCs w:val="20"/>
          <w:lang w:val="en-US"/>
        </w:rPr>
        <w:t>GDPR</w:t>
      </w:r>
      <w:r w:rsidRPr="00FB0942">
        <w:rPr>
          <w:spacing w:val="-12"/>
          <w:sz w:val="20"/>
          <w:szCs w:val="20"/>
        </w:rPr>
        <w:t>), принятый в Европейском Союзе 27 апреля 2016</w:t>
      </w:r>
      <w:r w:rsidR="00211293">
        <w:rPr>
          <w:spacing w:val="-12"/>
          <w:sz w:val="20"/>
          <w:szCs w:val="20"/>
        </w:rPr>
        <w:t> </w:t>
      </w:r>
      <w:r w:rsidRPr="00FB0942">
        <w:rPr>
          <w:spacing w:val="-12"/>
          <w:sz w:val="20"/>
          <w:szCs w:val="20"/>
        </w:rPr>
        <w:t>г.</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Так, основным условием для сбора и анализа персональных данных в</w:t>
      </w:r>
      <w:r w:rsidR="007D7F2D">
        <w:rPr>
          <w:spacing w:val="-12"/>
          <w:sz w:val="20"/>
          <w:szCs w:val="20"/>
        </w:rPr>
        <w:t xml:space="preserve"> </w:t>
      </w:r>
      <w:r w:rsidRPr="00FB0942">
        <w:rPr>
          <w:spacing w:val="-12"/>
          <w:sz w:val="20"/>
          <w:szCs w:val="20"/>
        </w:rPr>
        <w:t>Регла</w:t>
      </w:r>
      <w:r w:rsidR="00211293">
        <w:rPr>
          <w:spacing w:val="-12"/>
          <w:sz w:val="20"/>
          <w:szCs w:val="20"/>
        </w:rPr>
        <w:softHyphen/>
      </w:r>
      <w:r w:rsidRPr="00FB0942">
        <w:rPr>
          <w:spacing w:val="-12"/>
          <w:sz w:val="20"/>
          <w:szCs w:val="20"/>
        </w:rPr>
        <w:t>менте является согласие. Некоторые исследователи указывают, что имен</w:t>
      </w:r>
      <w:r w:rsidR="00211293">
        <w:rPr>
          <w:spacing w:val="-12"/>
          <w:sz w:val="20"/>
          <w:szCs w:val="20"/>
        </w:rPr>
        <w:softHyphen/>
      </w:r>
      <w:r w:rsidRPr="00FB0942">
        <w:rPr>
          <w:spacing w:val="-12"/>
          <w:sz w:val="20"/>
          <w:szCs w:val="20"/>
        </w:rPr>
        <w:t>но этот вопрос вызывал бурные дебаты во время его принятия</w:t>
      </w:r>
      <w:r w:rsidR="000E2614">
        <w:rPr>
          <w:spacing w:val="-12"/>
          <w:sz w:val="20"/>
          <w:szCs w:val="20"/>
          <w:lang w:val="en-US"/>
        </w:rPr>
        <w:t> </w:t>
      </w:r>
      <w:r w:rsidRPr="00FB0942">
        <w:rPr>
          <w:spacing w:val="-12"/>
          <w:sz w:val="20"/>
          <w:szCs w:val="20"/>
        </w:rPr>
        <w:t>[5]</w:t>
      </w:r>
      <w:r w:rsidR="000E2614">
        <w:rPr>
          <w:spacing w:val="-12"/>
          <w:sz w:val="20"/>
          <w:szCs w:val="20"/>
          <w:lang w:val="en-US"/>
        </w:rPr>
        <w:t>.</w:t>
      </w:r>
      <w:r w:rsidRPr="00FB0942">
        <w:rPr>
          <w:spacing w:val="-12"/>
          <w:sz w:val="20"/>
          <w:szCs w:val="20"/>
        </w:rPr>
        <w:t xml:space="preserve"> Но стоит ука</w:t>
      </w:r>
      <w:r w:rsidR="00211293">
        <w:rPr>
          <w:spacing w:val="-12"/>
          <w:sz w:val="20"/>
          <w:szCs w:val="20"/>
        </w:rPr>
        <w:softHyphen/>
      </w:r>
      <w:r w:rsidRPr="00FB0942">
        <w:rPr>
          <w:spacing w:val="-12"/>
          <w:sz w:val="20"/>
          <w:szCs w:val="20"/>
        </w:rPr>
        <w:t xml:space="preserve">зать, что в ст. 50 </w:t>
      </w:r>
      <w:r w:rsidRPr="00FB0942">
        <w:rPr>
          <w:spacing w:val="-12"/>
          <w:sz w:val="20"/>
          <w:szCs w:val="20"/>
          <w:lang w:val="en-US"/>
        </w:rPr>
        <w:t>GDPR</w:t>
      </w:r>
      <w:r w:rsidRPr="00FB0942">
        <w:rPr>
          <w:spacing w:val="-12"/>
          <w:sz w:val="20"/>
          <w:szCs w:val="20"/>
        </w:rPr>
        <w:t xml:space="preserve"> указывается, что дальнейшая обработка информации в науч</w:t>
      </w:r>
      <w:r w:rsidR="00211293">
        <w:rPr>
          <w:spacing w:val="-12"/>
          <w:sz w:val="20"/>
          <w:szCs w:val="20"/>
        </w:rPr>
        <w:softHyphen/>
      </w:r>
      <w:r w:rsidRPr="00FB0942">
        <w:rPr>
          <w:spacing w:val="-12"/>
          <w:sz w:val="20"/>
          <w:szCs w:val="20"/>
        </w:rPr>
        <w:t>ных или исторических целях является полностью законной [10].</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Законодательство по защите персональных данных разрабатывается и в Бела</w:t>
      </w:r>
      <w:r w:rsidR="00211293">
        <w:rPr>
          <w:spacing w:val="-12"/>
          <w:sz w:val="20"/>
          <w:szCs w:val="20"/>
        </w:rPr>
        <w:softHyphen/>
      </w:r>
      <w:r w:rsidRPr="00FB0942">
        <w:rPr>
          <w:spacing w:val="-12"/>
          <w:sz w:val="20"/>
          <w:szCs w:val="20"/>
        </w:rPr>
        <w:t>руси, хотя закон о защите персональных данных в нашей стране вс</w:t>
      </w:r>
      <w:r w:rsidR="00F060CA">
        <w:rPr>
          <w:spacing w:val="-12"/>
          <w:sz w:val="20"/>
          <w:szCs w:val="20"/>
        </w:rPr>
        <w:t>е</w:t>
      </w:r>
      <w:r w:rsidRPr="00FB0942">
        <w:rPr>
          <w:spacing w:val="-12"/>
          <w:sz w:val="20"/>
          <w:szCs w:val="20"/>
        </w:rPr>
        <w:t xml:space="preserve"> ещ</w:t>
      </w:r>
      <w:r w:rsidR="00F060CA">
        <w:rPr>
          <w:spacing w:val="-12"/>
          <w:sz w:val="20"/>
          <w:szCs w:val="20"/>
        </w:rPr>
        <w:t>е</w:t>
      </w:r>
      <w:r w:rsidRPr="00FB0942">
        <w:rPr>
          <w:spacing w:val="-12"/>
          <w:sz w:val="20"/>
          <w:szCs w:val="20"/>
        </w:rPr>
        <w:t xml:space="preserve"> не при</w:t>
      </w:r>
      <w:r w:rsidR="00211293">
        <w:rPr>
          <w:spacing w:val="-12"/>
          <w:sz w:val="20"/>
          <w:szCs w:val="20"/>
        </w:rPr>
        <w:softHyphen/>
      </w:r>
      <w:r w:rsidRPr="00FB0942">
        <w:rPr>
          <w:spacing w:val="-12"/>
          <w:sz w:val="20"/>
          <w:szCs w:val="20"/>
        </w:rPr>
        <w:t>нят. Тем не менее, Национальным центром законодательства и правовых иссле</w:t>
      </w:r>
      <w:r w:rsidR="00211293">
        <w:rPr>
          <w:spacing w:val="-12"/>
          <w:sz w:val="20"/>
          <w:szCs w:val="20"/>
        </w:rPr>
        <w:softHyphen/>
      </w:r>
      <w:r w:rsidRPr="00FB0942">
        <w:rPr>
          <w:spacing w:val="-12"/>
          <w:sz w:val="20"/>
          <w:szCs w:val="20"/>
        </w:rPr>
        <w:t>дований Республики Беларусь</w:t>
      </w:r>
      <w:r w:rsidR="007D7F2D">
        <w:rPr>
          <w:spacing w:val="-12"/>
          <w:sz w:val="20"/>
          <w:szCs w:val="20"/>
        </w:rPr>
        <w:t xml:space="preserve"> </w:t>
      </w:r>
      <w:r w:rsidRPr="00FB0942">
        <w:rPr>
          <w:spacing w:val="-12"/>
          <w:sz w:val="20"/>
          <w:szCs w:val="20"/>
        </w:rPr>
        <w:t>разработан проект закона о защите пер</w:t>
      </w:r>
      <w:r w:rsidR="00211293">
        <w:rPr>
          <w:spacing w:val="-12"/>
          <w:sz w:val="20"/>
          <w:szCs w:val="20"/>
        </w:rPr>
        <w:softHyphen/>
      </w:r>
      <w:r w:rsidRPr="00FB0942">
        <w:rPr>
          <w:spacing w:val="-12"/>
          <w:sz w:val="20"/>
          <w:szCs w:val="20"/>
        </w:rPr>
        <w:t>со</w:t>
      </w:r>
      <w:r w:rsidR="00211293">
        <w:rPr>
          <w:spacing w:val="-12"/>
          <w:sz w:val="20"/>
          <w:szCs w:val="20"/>
        </w:rPr>
        <w:softHyphen/>
      </w:r>
      <w:r w:rsidRPr="00FB0942">
        <w:rPr>
          <w:spacing w:val="-12"/>
          <w:sz w:val="20"/>
          <w:szCs w:val="20"/>
        </w:rPr>
        <w:t>наль</w:t>
      </w:r>
      <w:r w:rsidR="00211293">
        <w:rPr>
          <w:spacing w:val="-12"/>
          <w:sz w:val="20"/>
          <w:szCs w:val="20"/>
        </w:rPr>
        <w:softHyphen/>
      </w:r>
      <w:r w:rsidRPr="00FB0942">
        <w:rPr>
          <w:spacing w:val="-12"/>
          <w:sz w:val="20"/>
          <w:szCs w:val="20"/>
        </w:rPr>
        <w:t>ных данных</w:t>
      </w:r>
      <w:r w:rsidR="000E2614">
        <w:rPr>
          <w:spacing w:val="-12"/>
          <w:sz w:val="20"/>
          <w:szCs w:val="20"/>
          <w:lang w:val="en-US"/>
        </w:rPr>
        <w:t> </w:t>
      </w:r>
      <w:r w:rsidRPr="00FB0942">
        <w:rPr>
          <w:spacing w:val="-12"/>
          <w:sz w:val="20"/>
          <w:szCs w:val="20"/>
        </w:rPr>
        <w:t>[17]</w:t>
      </w:r>
      <w:r w:rsidR="000E2614">
        <w:rPr>
          <w:spacing w:val="-12"/>
          <w:sz w:val="20"/>
          <w:szCs w:val="20"/>
          <w:lang w:val="en-US"/>
        </w:rPr>
        <w:t>.</w:t>
      </w:r>
      <w:r w:rsidRPr="00FB0942">
        <w:rPr>
          <w:spacing w:val="-12"/>
          <w:sz w:val="20"/>
          <w:szCs w:val="20"/>
        </w:rPr>
        <w:t xml:space="preserve"> Авторы его постарались адаптировать нормы, которые </w:t>
      </w:r>
      <w:r w:rsidRPr="00FB0942">
        <w:rPr>
          <w:spacing w:val="-12"/>
          <w:sz w:val="20"/>
          <w:szCs w:val="20"/>
        </w:rPr>
        <w:lastRenderedPageBreak/>
        <w:t xml:space="preserve">были приняты в Европейском </w:t>
      </w:r>
      <w:r w:rsidR="001441A2" w:rsidRPr="00FB0942">
        <w:rPr>
          <w:spacing w:val="-12"/>
          <w:sz w:val="20"/>
          <w:szCs w:val="20"/>
        </w:rPr>
        <w:t xml:space="preserve">Союзе </w:t>
      </w:r>
      <w:r w:rsidRPr="00FB0942">
        <w:rPr>
          <w:spacing w:val="-12"/>
          <w:sz w:val="20"/>
          <w:szCs w:val="20"/>
        </w:rPr>
        <w:t xml:space="preserve">после принятия </w:t>
      </w:r>
      <w:r w:rsidRPr="00FB0942">
        <w:rPr>
          <w:spacing w:val="-12"/>
          <w:sz w:val="20"/>
          <w:szCs w:val="20"/>
          <w:lang w:val="en-US"/>
        </w:rPr>
        <w:t>GDPR</w:t>
      </w:r>
      <w:r w:rsidRPr="00FB0942">
        <w:rPr>
          <w:spacing w:val="-12"/>
          <w:sz w:val="20"/>
          <w:szCs w:val="20"/>
        </w:rPr>
        <w:t>. И что более важно, кро</w:t>
      </w:r>
      <w:r w:rsidR="00211293">
        <w:rPr>
          <w:spacing w:val="-12"/>
          <w:sz w:val="20"/>
          <w:szCs w:val="20"/>
        </w:rPr>
        <w:softHyphen/>
      </w:r>
      <w:r w:rsidRPr="00FB0942">
        <w:rPr>
          <w:spacing w:val="-12"/>
          <w:sz w:val="20"/>
          <w:szCs w:val="20"/>
        </w:rPr>
        <w:t>ме норм, защищающих персональные данные, в</w:t>
      </w:r>
      <w:r w:rsidR="007D7F2D">
        <w:rPr>
          <w:spacing w:val="-12"/>
          <w:sz w:val="20"/>
          <w:szCs w:val="20"/>
        </w:rPr>
        <w:t xml:space="preserve"> </w:t>
      </w:r>
      <w:r w:rsidRPr="00FB0942">
        <w:rPr>
          <w:spacing w:val="-12"/>
          <w:sz w:val="20"/>
          <w:szCs w:val="20"/>
        </w:rPr>
        <w:t>проект закона</w:t>
      </w:r>
      <w:r w:rsidR="007D7F2D">
        <w:rPr>
          <w:spacing w:val="-12"/>
          <w:sz w:val="20"/>
          <w:szCs w:val="20"/>
        </w:rPr>
        <w:t xml:space="preserve"> </w:t>
      </w:r>
      <w:r w:rsidRPr="00FB0942">
        <w:rPr>
          <w:spacing w:val="-12"/>
          <w:sz w:val="20"/>
          <w:szCs w:val="20"/>
        </w:rPr>
        <w:t>включены и нор</w:t>
      </w:r>
      <w:r w:rsidR="00211293">
        <w:rPr>
          <w:spacing w:val="-12"/>
          <w:sz w:val="20"/>
          <w:szCs w:val="20"/>
        </w:rPr>
        <w:softHyphen/>
      </w:r>
      <w:r w:rsidRPr="00FB0942">
        <w:rPr>
          <w:spacing w:val="-12"/>
          <w:sz w:val="20"/>
          <w:szCs w:val="20"/>
        </w:rPr>
        <w:t>мы, позволяющие удалять данные по запросам.</w:t>
      </w:r>
    </w:p>
    <w:p w:rsidR="00FB0942" w:rsidRPr="000E2614" w:rsidRDefault="00FB0942" w:rsidP="00A1021D">
      <w:pPr>
        <w:pStyle w:val="af6"/>
        <w:spacing w:after="0" w:line="220" w:lineRule="exact"/>
        <w:ind w:firstLine="397"/>
        <w:jc w:val="both"/>
        <w:rPr>
          <w:spacing w:val="-12"/>
          <w:sz w:val="20"/>
          <w:szCs w:val="20"/>
          <w:lang w:val="en-US"/>
        </w:rPr>
      </w:pPr>
      <w:r w:rsidRPr="00FB0942">
        <w:rPr>
          <w:spacing w:val="-12"/>
          <w:sz w:val="20"/>
          <w:szCs w:val="20"/>
        </w:rPr>
        <w:t>Подобные случаи уже были в Беларуси, когда некоторые пред</w:t>
      </w:r>
      <w:r w:rsidR="00211293">
        <w:rPr>
          <w:spacing w:val="-12"/>
          <w:sz w:val="20"/>
          <w:szCs w:val="20"/>
        </w:rPr>
        <w:softHyphen/>
      </w:r>
      <w:r w:rsidRPr="00FB0942">
        <w:rPr>
          <w:spacing w:val="-12"/>
          <w:sz w:val="20"/>
          <w:szCs w:val="20"/>
        </w:rPr>
        <w:t>при</w:t>
      </w:r>
      <w:r w:rsidR="00211293">
        <w:rPr>
          <w:spacing w:val="-12"/>
          <w:sz w:val="20"/>
          <w:szCs w:val="20"/>
        </w:rPr>
        <w:softHyphen/>
      </w:r>
      <w:r w:rsidRPr="00FB0942">
        <w:rPr>
          <w:spacing w:val="-12"/>
          <w:sz w:val="20"/>
          <w:szCs w:val="20"/>
        </w:rPr>
        <w:t>ни</w:t>
      </w:r>
      <w:r w:rsidR="00211293">
        <w:rPr>
          <w:spacing w:val="-12"/>
          <w:sz w:val="20"/>
          <w:szCs w:val="20"/>
        </w:rPr>
        <w:softHyphen/>
      </w:r>
      <w:r w:rsidRPr="00FB0942">
        <w:rPr>
          <w:spacing w:val="-12"/>
          <w:sz w:val="20"/>
          <w:szCs w:val="20"/>
        </w:rPr>
        <w:t>ма</w:t>
      </w:r>
      <w:r w:rsidR="00211293">
        <w:rPr>
          <w:spacing w:val="-12"/>
          <w:sz w:val="20"/>
          <w:szCs w:val="20"/>
        </w:rPr>
        <w:softHyphen/>
      </w:r>
      <w:r w:rsidRPr="00FB0942">
        <w:rPr>
          <w:spacing w:val="-12"/>
          <w:sz w:val="20"/>
          <w:szCs w:val="20"/>
        </w:rPr>
        <w:t>те</w:t>
      </w:r>
      <w:r w:rsidR="00211293">
        <w:rPr>
          <w:spacing w:val="-12"/>
          <w:sz w:val="20"/>
          <w:szCs w:val="20"/>
        </w:rPr>
        <w:softHyphen/>
      </w:r>
      <w:r w:rsidRPr="00FB0942">
        <w:rPr>
          <w:spacing w:val="-12"/>
          <w:sz w:val="20"/>
          <w:szCs w:val="20"/>
        </w:rPr>
        <w:t>ли, желая скрыть сво</w:t>
      </w:r>
      <w:r w:rsidR="00F060CA">
        <w:rPr>
          <w:spacing w:val="-12"/>
          <w:sz w:val="20"/>
          <w:szCs w:val="20"/>
        </w:rPr>
        <w:t>е</w:t>
      </w:r>
      <w:r w:rsidRPr="00FB0942">
        <w:rPr>
          <w:spacing w:val="-12"/>
          <w:sz w:val="20"/>
          <w:szCs w:val="20"/>
        </w:rPr>
        <w:t xml:space="preserve"> нахождение под стражей, обращались в редакции раз</w:t>
      </w:r>
      <w:r w:rsidR="00211293">
        <w:rPr>
          <w:spacing w:val="-12"/>
          <w:sz w:val="20"/>
          <w:szCs w:val="20"/>
        </w:rPr>
        <w:softHyphen/>
      </w:r>
      <w:r w:rsidRPr="00FB0942">
        <w:rPr>
          <w:spacing w:val="-12"/>
          <w:sz w:val="20"/>
          <w:szCs w:val="20"/>
        </w:rPr>
        <w:t>лич</w:t>
      </w:r>
      <w:r w:rsidR="00211293">
        <w:rPr>
          <w:spacing w:val="-12"/>
          <w:sz w:val="20"/>
          <w:szCs w:val="20"/>
        </w:rPr>
        <w:softHyphen/>
      </w:r>
      <w:r w:rsidRPr="00FB0942">
        <w:rPr>
          <w:spacing w:val="-12"/>
          <w:sz w:val="20"/>
          <w:szCs w:val="20"/>
        </w:rPr>
        <w:t>ных интернет-изданий с просьбой удалить информацию об этом</w:t>
      </w:r>
      <w:r w:rsidR="000E2614">
        <w:rPr>
          <w:spacing w:val="-12"/>
          <w:sz w:val="20"/>
          <w:szCs w:val="20"/>
          <w:lang w:val="en-US"/>
        </w:rPr>
        <w:t> </w:t>
      </w:r>
      <w:r w:rsidRPr="00FB0942">
        <w:rPr>
          <w:spacing w:val="-12"/>
          <w:sz w:val="20"/>
          <w:szCs w:val="20"/>
        </w:rPr>
        <w:t>[12]</w:t>
      </w:r>
      <w:r w:rsidR="000E2614">
        <w:rPr>
          <w:spacing w:val="-12"/>
          <w:sz w:val="20"/>
          <w:szCs w:val="20"/>
          <w:lang w:val="en-US"/>
        </w:rPr>
        <w:t>.</w:t>
      </w:r>
    </w:p>
    <w:p w:rsidR="00FB0942" w:rsidRPr="000E2614" w:rsidRDefault="00FB0942" w:rsidP="00A1021D">
      <w:pPr>
        <w:pStyle w:val="af6"/>
        <w:spacing w:after="0" w:line="220" w:lineRule="exact"/>
        <w:ind w:firstLine="397"/>
        <w:jc w:val="both"/>
        <w:rPr>
          <w:spacing w:val="-12"/>
          <w:sz w:val="20"/>
          <w:szCs w:val="20"/>
          <w:lang w:val="en-US"/>
        </w:rPr>
      </w:pPr>
      <w:r w:rsidRPr="00FB0942">
        <w:rPr>
          <w:spacing w:val="-12"/>
          <w:sz w:val="20"/>
          <w:szCs w:val="20"/>
        </w:rPr>
        <w:t>Но</w:t>
      </w:r>
      <w:r w:rsidR="00211293">
        <w:rPr>
          <w:spacing w:val="-12"/>
          <w:sz w:val="20"/>
          <w:szCs w:val="20"/>
        </w:rPr>
        <w:t>,</w:t>
      </w:r>
      <w:r w:rsidRPr="00FB0942">
        <w:rPr>
          <w:spacing w:val="-12"/>
          <w:sz w:val="20"/>
          <w:szCs w:val="20"/>
        </w:rPr>
        <w:t xml:space="preserve"> тем не менее</w:t>
      </w:r>
      <w:r w:rsidR="00211293">
        <w:rPr>
          <w:spacing w:val="-12"/>
          <w:sz w:val="20"/>
          <w:szCs w:val="20"/>
        </w:rPr>
        <w:t>,</w:t>
      </w:r>
      <w:r w:rsidRPr="00FB0942">
        <w:rPr>
          <w:spacing w:val="-12"/>
          <w:sz w:val="20"/>
          <w:szCs w:val="20"/>
        </w:rPr>
        <w:t xml:space="preserve"> и в проекте белорусского закона предусматривались нор</w:t>
      </w:r>
      <w:r w:rsidR="00211293">
        <w:rPr>
          <w:spacing w:val="-12"/>
          <w:sz w:val="20"/>
          <w:szCs w:val="20"/>
        </w:rPr>
        <w:softHyphen/>
      </w:r>
      <w:r w:rsidRPr="00FB0942">
        <w:rPr>
          <w:spacing w:val="-12"/>
          <w:sz w:val="20"/>
          <w:szCs w:val="20"/>
        </w:rPr>
        <w:t>мы, согласно которым использование персональных данных на условиях обез</w:t>
      </w:r>
      <w:r w:rsidR="00211293">
        <w:rPr>
          <w:spacing w:val="-12"/>
          <w:sz w:val="20"/>
          <w:szCs w:val="20"/>
        </w:rPr>
        <w:softHyphen/>
      </w:r>
      <w:r w:rsidRPr="00FB0942">
        <w:rPr>
          <w:spacing w:val="-12"/>
          <w:sz w:val="20"/>
          <w:szCs w:val="20"/>
        </w:rPr>
        <w:t>ли</w:t>
      </w:r>
      <w:r w:rsidR="00211293">
        <w:rPr>
          <w:spacing w:val="-12"/>
          <w:sz w:val="20"/>
          <w:szCs w:val="20"/>
        </w:rPr>
        <w:softHyphen/>
      </w:r>
      <w:r w:rsidRPr="00FB0942">
        <w:rPr>
          <w:spacing w:val="-12"/>
          <w:sz w:val="20"/>
          <w:szCs w:val="20"/>
        </w:rPr>
        <w:t>чивания разрешалось в исследовательских целях без предварительного согла</w:t>
      </w:r>
      <w:r w:rsidR="00211293">
        <w:rPr>
          <w:spacing w:val="-12"/>
          <w:sz w:val="20"/>
          <w:szCs w:val="20"/>
        </w:rPr>
        <w:softHyphen/>
      </w:r>
      <w:r w:rsidRPr="00FB0942">
        <w:rPr>
          <w:spacing w:val="-12"/>
          <w:sz w:val="20"/>
          <w:szCs w:val="20"/>
        </w:rPr>
        <w:t>сия</w:t>
      </w:r>
      <w:r w:rsidR="007D7F2D">
        <w:rPr>
          <w:spacing w:val="-12"/>
          <w:sz w:val="20"/>
          <w:szCs w:val="20"/>
        </w:rPr>
        <w:t xml:space="preserve"> </w:t>
      </w:r>
      <w:r w:rsidRPr="00FB0942">
        <w:rPr>
          <w:spacing w:val="-12"/>
          <w:sz w:val="20"/>
          <w:szCs w:val="20"/>
        </w:rPr>
        <w:t xml:space="preserve">их субъекта, что повторяет нормы в </w:t>
      </w:r>
      <w:r w:rsidRPr="00FB0942">
        <w:rPr>
          <w:spacing w:val="-12"/>
          <w:sz w:val="20"/>
          <w:szCs w:val="20"/>
          <w:lang w:val="en-US"/>
        </w:rPr>
        <w:t>GDPR</w:t>
      </w:r>
      <w:r w:rsidR="000E2614">
        <w:rPr>
          <w:spacing w:val="-12"/>
          <w:sz w:val="20"/>
          <w:szCs w:val="20"/>
          <w:lang w:val="en-US"/>
        </w:rPr>
        <w:t> </w:t>
      </w:r>
      <w:r w:rsidRPr="00FB0942">
        <w:rPr>
          <w:spacing w:val="-12"/>
          <w:sz w:val="20"/>
          <w:szCs w:val="20"/>
        </w:rPr>
        <w:t>[19]</w:t>
      </w:r>
      <w:r w:rsidR="000E2614">
        <w:rPr>
          <w:spacing w:val="-12"/>
          <w:sz w:val="20"/>
          <w:szCs w:val="20"/>
          <w:lang w:val="en-US"/>
        </w:rPr>
        <w:t>.</w:t>
      </w:r>
    </w:p>
    <w:p w:rsidR="00FB0942" w:rsidRPr="00FB0942" w:rsidRDefault="00FB0942" w:rsidP="000E2614">
      <w:pPr>
        <w:pStyle w:val="af6"/>
        <w:keepNext/>
        <w:keepLines/>
        <w:widowControl w:val="0"/>
        <w:spacing w:before="80" w:after="20" w:line="220" w:lineRule="exact"/>
        <w:rPr>
          <w:b/>
          <w:spacing w:val="-12"/>
          <w:sz w:val="20"/>
          <w:szCs w:val="20"/>
        </w:rPr>
      </w:pPr>
      <w:r w:rsidRPr="00FB0942">
        <w:rPr>
          <w:b/>
          <w:spacing w:val="-12"/>
          <w:sz w:val="20"/>
          <w:szCs w:val="20"/>
        </w:rPr>
        <w:t>Системные проблемы и риски, связанные с блогами и блог-платформами</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Одной из основных проблем, которая встает при необходимости исполь</w:t>
      </w:r>
      <w:r w:rsidR="00211293">
        <w:rPr>
          <w:spacing w:val="-12"/>
          <w:sz w:val="20"/>
          <w:szCs w:val="20"/>
        </w:rPr>
        <w:softHyphen/>
      </w:r>
      <w:r w:rsidRPr="00FB0942">
        <w:rPr>
          <w:spacing w:val="-12"/>
          <w:sz w:val="20"/>
          <w:szCs w:val="20"/>
        </w:rPr>
        <w:t>зо</w:t>
      </w:r>
      <w:r w:rsidR="00211293">
        <w:rPr>
          <w:spacing w:val="-12"/>
          <w:sz w:val="20"/>
          <w:szCs w:val="20"/>
        </w:rPr>
        <w:softHyphen/>
      </w:r>
      <w:r w:rsidRPr="00FB0942">
        <w:rPr>
          <w:spacing w:val="-12"/>
          <w:sz w:val="20"/>
          <w:szCs w:val="20"/>
        </w:rPr>
        <w:t>вания исторических данных о блогах и блог</w:t>
      </w:r>
      <w:r w:rsidR="00211293">
        <w:rPr>
          <w:spacing w:val="-12"/>
          <w:sz w:val="20"/>
          <w:szCs w:val="20"/>
        </w:rPr>
        <w:t>-</w:t>
      </w:r>
      <w:r w:rsidRPr="00FB0942">
        <w:rPr>
          <w:spacing w:val="-12"/>
          <w:sz w:val="20"/>
          <w:szCs w:val="20"/>
        </w:rPr>
        <w:t>платформах</w:t>
      </w:r>
      <w:r w:rsidR="00211293">
        <w:rPr>
          <w:spacing w:val="-12"/>
          <w:sz w:val="20"/>
          <w:szCs w:val="20"/>
        </w:rPr>
        <w:t>,</w:t>
      </w:r>
      <w:r w:rsidRPr="00FB0942">
        <w:rPr>
          <w:spacing w:val="-12"/>
          <w:sz w:val="20"/>
          <w:szCs w:val="20"/>
        </w:rPr>
        <w:t xml:space="preserve"> является их зави</w:t>
      </w:r>
      <w:r w:rsidR="00211293">
        <w:rPr>
          <w:spacing w:val="-12"/>
          <w:sz w:val="20"/>
          <w:szCs w:val="20"/>
        </w:rPr>
        <w:softHyphen/>
      </w:r>
      <w:r w:rsidRPr="00FB0942">
        <w:rPr>
          <w:spacing w:val="-12"/>
          <w:sz w:val="20"/>
          <w:szCs w:val="20"/>
        </w:rPr>
        <w:t>си</w:t>
      </w:r>
      <w:r w:rsidR="00211293">
        <w:rPr>
          <w:spacing w:val="-12"/>
          <w:sz w:val="20"/>
          <w:szCs w:val="20"/>
        </w:rPr>
        <w:softHyphen/>
      </w:r>
      <w:r w:rsidRPr="00FB0942">
        <w:rPr>
          <w:spacing w:val="-12"/>
          <w:sz w:val="20"/>
          <w:szCs w:val="20"/>
        </w:rPr>
        <w:t>мость от действий той или иной компании владельца хостинга блога или блог-плат</w:t>
      </w:r>
      <w:r w:rsidR="00211293">
        <w:rPr>
          <w:spacing w:val="-12"/>
          <w:sz w:val="20"/>
          <w:szCs w:val="20"/>
        </w:rPr>
        <w:softHyphen/>
      </w:r>
      <w:r w:rsidRPr="00FB0942">
        <w:rPr>
          <w:spacing w:val="-12"/>
          <w:sz w:val="20"/>
          <w:szCs w:val="20"/>
        </w:rPr>
        <w:t>формы. В отличие от источников личного происхождения прошлых эпох, кото</w:t>
      </w:r>
      <w:r w:rsidR="00211293">
        <w:rPr>
          <w:spacing w:val="-12"/>
          <w:sz w:val="20"/>
          <w:szCs w:val="20"/>
        </w:rPr>
        <w:softHyphen/>
      </w:r>
      <w:r w:rsidRPr="00FB0942">
        <w:rPr>
          <w:spacing w:val="-12"/>
          <w:sz w:val="20"/>
          <w:szCs w:val="20"/>
        </w:rPr>
        <w:t>рые создавались преимущественно на долговечных (или относительно дол</w:t>
      </w:r>
      <w:r w:rsidR="00211293">
        <w:rPr>
          <w:spacing w:val="-12"/>
          <w:sz w:val="20"/>
          <w:szCs w:val="20"/>
        </w:rPr>
        <w:softHyphen/>
      </w:r>
      <w:r w:rsidRPr="00FB0942">
        <w:rPr>
          <w:spacing w:val="-12"/>
          <w:sz w:val="20"/>
          <w:szCs w:val="20"/>
        </w:rPr>
        <w:t>го</w:t>
      </w:r>
      <w:r w:rsidR="00211293">
        <w:rPr>
          <w:spacing w:val="-12"/>
          <w:sz w:val="20"/>
          <w:szCs w:val="20"/>
        </w:rPr>
        <w:softHyphen/>
      </w:r>
      <w:r w:rsidRPr="00FB0942">
        <w:rPr>
          <w:spacing w:val="-12"/>
          <w:sz w:val="20"/>
          <w:szCs w:val="20"/>
        </w:rPr>
        <w:t>вечных) материалах (таких, как бумага) и могли сохраниться просто остав</w:t>
      </w:r>
      <w:r w:rsidR="00211293">
        <w:rPr>
          <w:spacing w:val="-12"/>
          <w:sz w:val="20"/>
          <w:szCs w:val="20"/>
        </w:rPr>
        <w:softHyphen/>
      </w:r>
      <w:r w:rsidRPr="00FB0942">
        <w:rPr>
          <w:spacing w:val="-12"/>
          <w:sz w:val="20"/>
          <w:szCs w:val="20"/>
        </w:rPr>
        <w:t>шись в каком-либо месте, где их физической сохранности ничего бы не угро</w:t>
      </w:r>
      <w:r w:rsidR="00211293">
        <w:rPr>
          <w:spacing w:val="-12"/>
          <w:sz w:val="20"/>
          <w:szCs w:val="20"/>
        </w:rPr>
        <w:softHyphen/>
      </w:r>
      <w:r w:rsidRPr="00FB0942">
        <w:rPr>
          <w:spacing w:val="-12"/>
          <w:sz w:val="20"/>
          <w:szCs w:val="20"/>
        </w:rPr>
        <w:t>жа</w:t>
      </w:r>
      <w:r w:rsidR="00211293">
        <w:rPr>
          <w:spacing w:val="-12"/>
          <w:sz w:val="20"/>
          <w:szCs w:val="20"/>
        </w:rPr>
        <w:softHyphen/>
      </w:r>
      <w:r w:rsidRPr="00FB0942">
        <w:rPr>
          <w:spacing w:val="-12"/>
          <w:sz w:val="20"/>
          <w:szCs w:val="20"/>
        </w:rPr>
        <w:t xml:space="preserve">ло, новые источники личного происхождения, которые находятся в сети </w:t>
      </w:r>
      <w:r w:rsidR="00211293" w:rsidRPr="00FB0942">
        <w:rPr>
          <w:spacing w:val="-12"/>
          <w:sz w:val="20"/>
          <w:szCs w:val="20"/>
        </w:rPr>
        <w:t>Интер</w:t>
      </w:r>
      <w:r w:rsidR="00211293">
        <w:rPr>
          <w:spacing w:val="-12"/>
          <w:sz w:val="20"/>
          <w:szCs w:val="20"/>
        </w:rPr>
        <w:softHyphen/>
      </w:r>
      <w:r w:rsidR="00211293" w:rsidRPr="00FB0942">
        <w:rPr>
          <w:spacing w:val="-12"/>
          <w:sz w:val="20"/>
          <w:szCs w:val="20"/>
        </w:rPr>
        <w:t>нет</w:t>
      </w:r>
      <w:r w:rsidRPr="00FB0942">
        <w:rPr>
          <w:spacing w:val="-12"/>
          <w:sz w:val="20"/>
          <w:szCs w:val="20"/>
        </w:rPr>
        <w:t>, не являются отдельными документами в полном смысле определения доку</w:t>
      </w:r>
      <w:r w:rsidR="00211293">
        <w:rPr>
          <w:spacing w:val="-12"/>
          <w:sz w:val="20"/>
          <w:szCs w:val="20"/>
        </w:rPr>
        <w:softHyphen/>
      </w:r>
      <w:r w:rsidRPr="00FB0942">
        <w:rPr>
          <w:spacing w:val="-12"/>
          <w:sz w:val="20"/>
          <w:szCs w:val="20"/>
        </w:rPr>
        <w:t>мента (т.</w:t>
      </w:r>
      <w:r w:rsidR="002A0B49">
        <w:rPr>
          <w:spacing w:val="-12"/>
          <w:sz w:val="20"/>
          <w:szCs w:val="20"/>
        </w:rPr>
        <w:t> </w:t>
      </w:r>
      <w:r w:rsidRPr="00FB0942">
        <w:rPr>
          <w:spacing w:val="-12"/>
          <w:sz w:val="20"/>
          <w:szCs w:val="20"/>
        </w:rPr>
        <w:t>е. они закреплены на материальном носителе лишь постольку, посколь</w:t>
      </w:r>
      <w:r w:rsidR="00211293">
        <w:rPr>
          <w:spacing w:val="-12"/>
          <w:sz w:val="20"/>
          <w:szCs w:val="20"/>
        </w:rPr>
        <w:softHyphen/>
      </w:r>
      <w:r w:rsidRPr="00FB0942">
        <w:rPr>
          <w:spacing w:val="-12"/>
          <w:sz w:val="20"/>
          <w:szCs w:val="20"/>
        </w:rPr>
        <w:t>ку их с него не удаляют). Эти источники в настоящий момент являются частью больших и сложных систем, которые собирают огромное количество пер</w:t>
      </w:r>
      <w:r w:rsidR="00211293">
        <w:rPr>
          <w:spacing w:val="-12"/>
          <w:sz w:val="20"/>
          <w:szCs w:val="20"/>
        </w:rPr>
        <w:softHyphen/>
      </w:r>
      <w:r w:rsidRPr="00FB0942">
        <w:rPr>
          <w:spacing w:val="-12"/>
          <w:sz w:val="20"/>
          <w:szCs w:val="20"/>
        </w:rPr>
        <w:t>сональных данных</w:t>
      </w:r>
      <w:r w:rsidR="00211293">
        <w:rPr>
          <w:spacing w:val="-12"/>
          <w:sz w:val="20"/>
          <w:szCs w:val="20"/>
        </w:rPr>
        <w:t>,</w:t>
      </w:r>
      <w:r w:rsidRPr="00FB0942">
        <w:rPr>
          <w:spacing w:val="-12"/>
          <w:sz w:val="20"/>
          <w:szCs w:val="20"/>
        </w:rPr>
        <w:t xml:space="preserve"> и эти системы существуют постольку, поскольку их сущест</w:t>
      </w:r>
      <w:r w:rsidR="00211293">
        <w:rPr>
          <w:spacing w:val="-12"/>
          <w:sz w:val="20"/>
          <w:szCs w:val="20"/>
        </w:rPr>
        <w:softHyphen/>
      </w:r>
      <w:r w:rsidRPr="00FB0942">
        <w:rPr>
          <w:spacing w:val="-12"/>
          <w:sz w:val="20"/>
          <w:szCs w:val="20"/>
        </w:rPr>
        <w:t>вование выгодно их владельцам.</w:t>
      </w:r>
    </w:p>
    <w:p w:rsidR="003A6ABE" w:rsidRDefault="00FB0942" w:rsidP="00A1021D">
      <w:pPr>
        <w:pStyle w:val="af6"/>
        <w:spacing w:after="0" w:line="220" w:lineRule="exact"/>
        <w:ind w:firstLine="397"/>
        <w:jc w:val="both"/>
        <w:rPr>
          <w:spacing w:val="-12"/>
          <w:sz w:val="20"/>
          <w:szCs w:val="20"/>
        </w:rPr>
      </w:pPr>
      <w:r w:rsidRPr="00FB0942">
        <w:rPr>
          <w:spacing w:val="-12"/>
          <w:sz w:val="20"/>
          <w:szCs w:val="20"/>
        </w:rPr>
        <w:t>Работу с информацией в современную эпоху в некотором роде можно срав</w:t>
      </w:r>
      <w:r w:rsidR="00211293">
        <w:rPr>
          <w:spacing w:val="-12"/>
          <w:sz w:val="20"/>
          <w:szCs w:val="20"/>
        </w:rPr>
        <w:softHyphen/>
      </w:r>
      <w:r w:rsidRPr="00FB0942">
        <w:rPr>
          <w:spacing w:val="-12"/>
          <w:sz w:val="20"/>
          <w:szCs w:val="20"/>
        </w:rPr>
        <w:t>нить со средневековыми практиками, когда монахи для создания новых доку</w:t>
      </w:r>
      <w:r w:rsidR="00211293">
        <w:rPr>
          <w:spacing w:val="-12"/>
          <w:sz w:val="20"/>
          <w:szCs w:val="20"/>
        </w:rPr>
        <w:softHyphen/>
      </w:r>
      <w:r w:rsidRPr="00FB0942">
        <w:rPr>
          <w:spacing w:val="-12"/>
          <w:sz w:val="20"/>
          <w:szCs w:val="20"/>
        </w:rPr>
        <w:t>ментов смывали с пергаменов более древнюю информацию, находя е</w:t>
      </w:r>
      <w:r w:rsidR="00F060CA">
        <w:rPr>
          <w:spacing w:val="-12"/>
          <w:sz w:val="20"/>
          <w:szCs w:val="20"/>
        </w:rPr>
        <w:t>е</w:t>
      </w:r>
      <w:r w:rsidRPr="00FB0942">
        <w:rPr>
          <w:spacing w:val="-12"/>
          <w:sz w:val="20"/>
          <w:szCs w:val="20"/>
        </w:rPr>
        <w:t xml:space="preserve"> ненуж</w:t>
      </w:r>
      <w:r w:rsidR="00211293">
        <w:rPr>
          <w:spacing w:val="-12"/>
          <w:sz w:val="20"/>
          <w:szCs w:val="20"/>
        </w:rPr>
        <w:softHyphen/>
      </w:r>
      <w:r w:rsidRPr="00FB0942">
        <w:rPr>
          <w:spacing w:val="-12"/>
          <w:sz w:val="20"/>
          <w:szCs w:val="20"/>
        </w:rPr>
        <w:t>ной. Теперь же огромные объ</w:t>
      </w:r>
      <w:r w:rsidR="00F060CA">
        <w:rPr>
          <w:spacing w:val="-12"/>
          <w:sz w:val="20"/>
          <w:szCs w:val="20"/>
        </w:rPr>
        <w:t>е</w:t>
      </w:r>
      <w:r w:rsidRPr="00FB0942">
        <w:rPr>
          <w:spacing w:val="-12"/>
          <w:sz w:val="20"/>
          <w:szCs w:val="20"/>
        </w:rPr>
        <w:t>мы информации регулярно записываются и перезаписываются, удаляются, дробятся и</w:t>
      </w:r>
      <w:r w:rsidR="002A0B49">
        <w:rPr>
          <w:spacing w:val="-12"/>
          <w:sz w:val="20"/>
          <w:szCs w:val="20"/>
        </w:rPr>
        <w:t> </w:t>
      </w:r>
      <w:r w:rsidRPr="00FB0942">
        <w:rPr>
          <w:spacing w:val="-12"/>
          <w:sz w:val="20"/>
          <w:szCs w:val="20"/>
        </w:rPr>
        <w:t>т.</w:t>
      </w:r>
      <w:r w:rsidR="002A0B49">
        <w:rPr>
          <w:spacing w:val="-12"/>
          <w:sz w:val="20"/>
          <w:szCs w:val="20"/>
        </w:rPr>
        <w:t> </w:t>
      </w:r>
      <w:r w:rsidRPr="00FB0942">
        <w:rPr>
          <w:spacing w:val="-12"/>
          <w:sz w:val="20"/>
          <w:szCs w:val="20"/>
        </w:rPr>
        <w:t>д., следуя логике той инфор</w:t>
      </w:r>
      <w:r w:rsidR="00211293">
        <w:rPr>
          <w:spacing w:val="-12"/>
          <w:sz w:val="20"/>
          <w:szCs w:val="20"/>
        </w:rPr>
        <w:softHyphen/>
      </w:r>
      <w:r w:rsidRPr="00FB0942">
        <w:rPr>
          <w:spacing w:val="-12"/>
          <w:sz w:val="20"/>
          <w:szCs w:val="20"/>
        </w:rPr>
        <w:t>ма</w:t>
      </w:r>
      <w:r w:rsidR="00211293">
        <w:rPr>
          <w:spacing w:val="-12"/>
          <w:sz w:val="20"/>
          <w:szCs w:val="20"/>
        </w:rPr>
        <w:softHyphen/>
      </w:r>
      <w:r w:rsidRPr="00FB0942">
        <w:rPr>
          <w:spacing w:val="-12"/>
          <w:sz w:val="20"/>
          <w:szCs w:val="20"/>
        </w:rPr>
        <w:t>ци</w:t>
      </w:r>
      <w:r w:rsidR="00211293">
        <w:rPr>
          <w:spacing w:val="-12"/>
          <w:sz w:val="20"/>
          <w:szCs w:val="20"/>
        </w:rPr>
        <w:softHyphen/>
      </w:r>
      <w:r w:rsidRPr="00FB0942">
        <w:rPr>
          <w:spacing w:val="-12"/>
          <w:sz w:val="20"/>
          <w:szCs w:val="20"/>
        </w:rPr>
        <w:t>он</w:t>
      </w:r>
      <w:r w:rsidR="00211293">
        <w:rPr>
          <w:spacing w:val="-12"/>
          <w:sz w:val="20"/>
          <w:szCs w:val="20"/>
        </w:rPr>
        <w:softHyphen/>
      </w:r>
      <w:r w:rsidRPr="00FB0942">
        <w:rPr>
          <w:spacing w:val="-12"/>
          <w:sz w:val="20"/>
          <w:szCs w:val="20"/>
        </w:rPr>
        <w:t>ной системы, в которой они находятся.</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И здесь стоило бы вернуться к опыту непосредственно Беларуси в кон</w:t>
      </w:r>
      <w:r w:rsidR="00211293">
        <w:rPr>
          <w:spacing w:val="-12"/>
          <w:sz w:val="20"/>
          <w:szCs w:val="20"/>
        </w:rPr>
        <w:softHyphen/>
      </w:r>
      <w:r w:rsidRPr="00FB0942">
        <w:rPr>
          <w:spacing w:val="-12"/>
          <w:sz w:val="20"/>
          <w:szCs w:val="20"/>
        </w:rPr>
        <w:t>текс</w:t>
      </w:r>
      <w:r w:rsidR="00211293">
        <w:rPr>
          <w:spacing w:val="-12"/>
          <w:sz w:val="20"/>
          <w:szCs w:val="20"/>
        </w:rPr>
        <w:softHyphen/>
      </w:r>
      <w:r w:rsidRPr="00FB0942">
        <w:rPr>
          <w:spacing w:val="-12"/>
          <w:sz w:val="20"/>
          <w:szCs w:val="20"/>
        </w:rPr>
        <w:t>те информации в блогах и блог-платформах. Из перечисленных выше блог-плат</w:t>
      </w:r>
      <w:r w:rsidR="00211293">
        <w:rPr>
          <w:spacing w:val="-12"/>
          <w:sz w:val="20"/>
          <w:szCs w:val="20"/>
        </w:rPr>
        <w:softHyphen/>
      </w:r>
      <w:r w:rsidRPr="00FB0942">
        <w:rPr>
          <w:spacing w:val="-12"/>
          <w:sz w:val="20"/>
          <w:szCs w:val="20"/>
        </w:rPr>
        <w:t xml:space="preserve">форм, </w:t>
      </w:r>
      <w:r w:rsidRPr="00FB0942">
        <w:rPr>
          <w:spacing w:val="-12"/>
          <w:sz w:val="20"/>
          <w:szCs w:val="20"/>
          <w:lang w:val="en-US"/>
        </w:rPr>
        <w:t>blog</w:t>
      </w:r>
      <w:r w:rsidRPr="00FB0942">
        <w:rPr>
          <w:spacing w:val="-12"/>
          <w:sz w:val="20"/>
          <w:szCs w:val="20"/>
        </w:rPr>
        <w:t>.</w:t>
      </w:r>
      <w:r w:rsidRPr="00FB0942">
        <w:rPr>
          <w:spacing w:val="-12"/>
          <w:sz w:val="20"/>
          <w:szCs w:val="20"/>
          <w:lang w:val="en-US"/>
        </w:rPr>
        <w:t>inf</w:t>
      </w:r>
      <w:r w:rsidRPr="00FB0942">
        <w:rPr>
          <w:spacing w:val="-12"/>
          <w:sz w:val="20"/>
          <w:szCs w:val="20"/>
        </w:rPr>
        <w:t>.</w:t>
      </w:r>
      <w:r w:rsidRPr="00FB0942">
        <w:rPr>
          <w:spacing w:val="-12"/>
          <w:sz w:val="20"/>
          <w:szCs w:val="20"/>
          <w:lang w:val="en-US"/>
        </w:rPr>
        <w:t>by</w:t>
      </w:r>
      <w:r w:rsidRPr="00FB0942">
        <w:rPr>
          <w:spacing w:val="-12"/>
          <w:sz w:val="20"/>
          <w:szCs w:val="20"/>
        </w:rPr>
        <w:t xml:space="preserve"> последний раз индексировалась </w:t>
      </w:r>
      <w:r w:rsidRPr="00FB0942">
        <w:rPr>
          <w:spacing w:val="-12"/>
          <w:sz w:val="20"/>
          <w:szCs w:val="20"/>
          <w:lang w:val="en-US"/>
        </w:rPr>
        <w:t>Wayback</w:t>
      </w:r>
      <w:r w:rsidRPr="00FB0942">
        <w:rPr>
          <w:spacing w:val="-12"/>
          <w:sz w:val="20"/>
          <w:szCs w:val="20"/>
        </w:rPr>
        <w:t xml:space="preserve"> </w:t>
      </w:r>
      <w:r w:rsidRPr="00FB0942">
        <w:rPr>
          <w:spacing w:val="-12"/>
          <w:sz w:val="20"/>
          <w:szCs w:val="20"/>
          <w:lang w:val="en-US"/>
        </w:rPr>
        <w:t>Machine</w:t>
      </w:r>
      <w:r w:rsidRPr="00FB0942">
        <w:rPr>
          <w:spacing w:val="-12"/>
          <w:sz w:val="20"/>
          <w:szCs w:val="20"/>
        </w:rPr>
        <w:t xml:space="preserve"> в 2012</w:t>
      </w:r>
      <w:r w:rsidR="00211293">
        <w:rPr>
          <w:spacing w:val="-12"/>
          <w:sz w:val="20"/>
          <w:szCs w:val="20"/>
        </w:rPr>
        <w:t> </w:t>
      </w:r>
      <w:r w:rsidRPr="00FB0942">
        <w:rPr>
          <w:spacing w:val="-12"/>
          <w:sz w:val="20"/>
          <w:szCs w:val="20"/>
        </w:rPr>
        <w:t>г</w:t>
      </w:r>
      <w:r w:rsidR="00211293">
        <w:rPr>
          <w:spacing w:val="-12"/>
          <w:sz w:val="20"/>
          <w:szCs w:val="20"/>
        </w:rPr>
        <w:t xml:space="preserve">. </w:t>
      </w:r>
      <w:r w:rsidRPr="00FB0942">
        <w:rPr>
          <w:spacing w:val="-12"/>
          <w:sz w:val="20"/>
          <w:szCs w:val="20"/>
        </w:rPr>
        <w:t>и в настоящий момент недоступна</w:t>
      </w:r>
      <w:r w:rsidR="008E1592">
        <w:rPr>
          <w:spacing w:val="-12"/>
          <w:sz w:val="20"/>
          <w:szCs w:val="20"/>
          <w:lang w:val="en-US"/>
        </w:rPr>
        <w:t> </w:t>
      </w:r>
      <w:r w:rsidRPr="00FB0942">
        <w:rPr>
          <w:spacing w:val="-12"/>
          <w:sz w:val="20"/>
          <w:szCs w:val="20"/>
        </w:rPr>
        <w:t xml:space="preserve">[3]. Адрес </w:t>
      </w:r>
      <w:r w:rsidRPr="00FB0942">
        <w:rPr>
          <w:spacing w:val="-12"/>
          <w:sz w:val="20"/>
          <w:szCs w:val="20"/>
          <w:lang w:val="en-US"/>
        </w:rPr>
        <w:t>byjournal</w:t>
      </w:r>
      <w:r w:rsidRPr="00FB0942">
        <w:rPr>
          <w:spacing w:val="-12"/>
          <w:sz w:val="20"/>
          <w:szCs w:val="20"/>
        </w:rPr>
        <w:t>.</w:t>
      </w:r>
      <w:r w:rsidRPr="00FB0942">
        <w:rPr>
          <w:spacing w:val="-12"/>
          <w:sz w:val="20"/>
          <w:szCs w:val="20"/>
          <w:lang w:val="en-US"/>
        </w:rPr>
        <w:t>com</w:t>
      </w:r>
      <w:r w:rsidRPr="00FB0942">
        <w:rPr>
          <w:spacing w:val="-12"/>
          <w:sz w:val="20"/>
          <w:szCs w:val="20"/>
        </w:rPr>
        <w:t xml:space="preserve"> в настоящее вре</w:t>
      </w:r>
      <w:r w:rsidR="00211293">
        <w:rPr>
          <w:spacing w:val="-12"/>
          <w:sz w:val="20"/>
          <w:szCs w:val="20"/>
        </w:rPr>
        <w:softHyphen/>
      </w:r>
      <w:r w:rsidRPr="00FB0942">
        <w:rPr>
          <w:spacing w:val="-12"/>
          <w:sz w:val="20"/>
          <w:szCs w:val="20"/>
        </w:rPr>
        <w:t>мя перенаправляет на сайт компании, которая занимается гостиничным биз</w:t>
      </w:r>
      <w:r w:rsidR="00211293">
        <w:rPr>
          <w:spacing w:val="-12"/>
          <w:sz w:val="20"/>
          <w:szCs w:val="20"/>
        </w:rPr>
        <w:softHyphen/>
      </w:r>
      <w:r w:rsidRPr="00FB0942">
        <w:rPr>
          <w:spacing w:val="-12"/>
          <w:sz w:val="20"/>
          <w:szCs w:val="20"/>
        </w:rPr>
        <w:t>не</w:t>
      </w:r>
      <w:r w:rsidR="00211293">
        <w:rPr>
          <w:spacing w:val="-12"/>
          <w:sz w:val="20"/>
          <w:szCs w:val="20"/>
        </w:rPr>
        <w:softHyphen/>
      </w:r>
      <w:r w:rsidRPr="00FB0942">
        <w:rPr>
          <w:spacing w:val="-12"/>
          <w:sz w:val="20"/>
          <w:szCs w:val="20"/>
        </w:rPr>
        <w:t xml:space="preserve">сом, а в качестве блог-платформы последний раз индексировалась </w:t>
      </w:r>
      <w:r w:rsidRPr="00FB0942">
        <w:rPr>
          <w:spacing w:val="-12"/>
          <w:sz w:val="20"/>
          <w:szCs w:val="20"/>
          <w:lang w:val="en-US"/>
        </w:rPr>
        <w:t>Wayback</w:t>
      </w:r>
      <w:r w:rsidRPr="00FB0942">
        <w:rPr>
          <w:spacing w:val="-12"/>
          <w:sz w:val="20"/>
          <w:szCs w:val="20"/>
        </w:rPr>
        <w:t xml:space="preserve"> </w:t>
      </w:r>
      <w:r w:rsidRPr="00FB0942">
        <w:rPr>
          <w:spacing w:val="-12"/>
          <w:sz w:val="20"/>
          <w:szCs w:val="20"/>
          <w:lang w:val="en-US"/>
        </w:rPr>
        <w:t>Machi</w:t>
      </w:r>
      <w:r w:rsidR="00211293">
        <w:rPr>
          <w:spacing w:val="-12"/>
          <w:sz w:val="20"/>
          <w:szCs w:val="20"/>
        </w:rPr>
        <w:softHyphen/>
      </w:r>
      <w:r w:rsidRPr="00FB0942">
        <w:rPr>
          <w:spacing w:val="-12"/>
          <w:sz w:val="20"/>
          <w:szCs w:val="20"/>
          <w:lang w:val="en-US"/>
        </w:rPr>
        <w:t>ne</w:t>
      </w:r>
      <w:r w:rsidRPr="00FB0942">
        <w:rPr>
          <w:spacing w:val="-12"/>
          <w:sz w:val="20"/>
          <w:szCs w:val="20"/>
        </w:rPr>
        <w:t xml:space="preserve"> в 2011</w:t>
      </w:r>
      <w:r w:rsidR="00211293">
        <w:rPr>
          <w:spacing w:val="-12"/>
          <w:sz w:val="20"/>
          <w:szCs w:val="20"/>
        </w:rPr>
        <w:t> </w:t>
      </w:r>
      <w:r w:rsidRPr="00FB0942">
        <w:rPr>
          <w:spacing w:val="-12"/>
          <w:sz w:val="20"/>
          <w:szCs w:val="20"/>
        </w:rPr>
        <w:t>г</w:t>
      </w:r>
      <w:r w:rsidR="00211293">
        <w:rPr>
          <w:spacing w:val="-12"/>
          <w:sz w:val="20"/>
          <w:szCs w:val="20"/>
        </w:rPr>
        <w:t>. </w:t>
      </w:r>
      <w:r w:rsidRPr="00FB0942">
        <w:rPr>
          <w:spacing w:val="-12"/>
          <w:sz w:val="20"/>
          <w:szCs w:val="20"/>
        </w:rPr>
        <w:t>[4]. В 2015</w:t>
      </w:r>
      <w:r w:rsidR="00211293">
        <w:rPr>
          <w:spacing w:val="-12"/>
          <w:sz w:val="20"/>
          <w:szCs w:val="20"/>
        </w:rPr>
        <w:t> </w:t>
      </w:r>
      <w:r w:rsidRPr="00FB0942">
        <w:rPr>
          <w:spacing w:val="-12"/>
          <w:sz w:val="20"/>
          <w:szCs w:val="20"/>
        </w:rPr>
        <w:t>г</w:t>
      </w:r>
      <w:r w:rsidR="00211293">
        <w:rPr>
          <w:spacing w:val="-12"/>
          <w:sz w:val="20"/>
          <w:szCs w:val="20"/>
        </w:rPr>
        <w:t xml:space="preserve">. </w:t>
      </w:r>
      <w:r w:rsidRPr="00FB0942">
        <w:rPr>
          <w:spacing w:val="-12"/>
          <w:sz w:val="20"/>
          <w:szCs w:val="20"/>
        </w:rPr>
        <w:t>была закрыта и крупнейшая блог-плат</w:t>
      </w:r>
      <w:r w:rsidR="00211293">
        <w:rPr>
          <w:spacing w:val="-12"/>
          <w:sz w:val="20"/>
          <w:szCs w:val="20"/>
        </w:rPr>
        <w:softHyphen/>
      </w:r>
      <w:r w:rsidRPr="00FB0942">
        <w:rPr>
          <w:spacing w:val="-12"/>
          <w:sz w:val="20"/>
          <w:szCs w:val="20"/>
        </w:rPr>
        <w:t>фор</w:t>
      </w:r>
      <w:r w:rsidR="00211293">
        <w:rPr>
          <w:spacing w:val="-12"/>
          <w:sz w:val="20"/>
          <w:szCs w:val="20"/>
        </w:rPr>
        <w:softHyphen/>
      </w:r>
      <w:r w:rsidRPr="00FB0942">
        <w:rPr>
          <w:spacing w:val="-12"/>
          <w:sz w:val="20"/>
          <w:szCs w:val="20"/>
        </w:rPr>
        <w:t>ма Бела</w:t>
      </w:r>
      <w:r w:rsidR="00211293">
        <w:rPr>
          <w:spacing w:val="-12"/>
          <w:sz w:val="20"/>
          <w:szCs w:val="20"/>
        </w:rPr>
        <w:softHyphen/>
      </w:r>
      <w:r w:rsidRPr="00FB0942">
        <w:rPr>
          <w:spacing w:val="-12"/>
          <w:sz w:val="20"/>
          <w:szCs w:val="20"/>
        </w:rPr>
        <w:t>руси</w:t>
      </w:r>
      <w:r w:rsidR="00211293">
        <w:rPr>
          <w:spacing w:val="-12"/>
          <w:sz w:val="20"/>
          <w:szCs w:val="20"/>
        </w:rPr>
        <w:t xml:space="preserve"> — </w:t>
      </w:r>
      <w:r w:rsidR="001441A2">
        <w:rPr>
          <w:spacing w:val="-12"/>
          <w:sz w:val="20"/>
          <w:szCs w:val="20"/>
        </w:rPr>
        <w:t>«</w:t>
      </w:r>
      <w:r w:rsidRPr="00FB0942">
        <w:rPr>
          <w:spacing w:val="-12"/>
          <w:sz w:val="20"/>
          <w:szCs w:val="20"/>
        </w:rPr>
        <w:t>Блоги.ТУТ.Бай</w:t>
      </w:r>
      <w:r w:rsidR="001441A2">
        <w:rPr>
          <w:spacing w:val="-12"/>
          <w:sz w:val="20"/>
          <w:szCs w:val="20"/>
        </w:rPr>
        <w:t>»</w:t>
      </w:r>
      <w:r w:rsidR="000E2614">
        <w:rPr>
          <w:spacing w:val="-12"/>
          <w:sz w:val="20"/>
          <w:szCs w:val="20"/>
          <w:lang w:val="en-US"/>
        </w:rPr>
        <w:t> </w:t>
      </w:r>
      <w:r w:rsidRPr="00FB0942">
        <w:rPr>
          <w:spacing w:val="-12"/>
          <w:sz w:val="20"/>
          <w:szCs w:val="20"/>
        </w:rPr>
        <w:t>[13].</w:t>
      </w:r>
    </w:p>
    <w:p w:rsidR="003A6ABE" w:rsidRDefault="00FB0942" w:rsidP="00A1021D">
      <w:pPr>
        <w:pStyle w:val="af6"/>
        <w:spacing w:after="0" w:line="220" w:lineRule="exact"/>
        <w:ind w:firstLine="397"/>
        <w:jc w:val="both"/>
        <w:rPr>
          <w:spacing w:val="-12"/>
          <w:sz w:val="20"/>
          <w:szCs w:val="20"/>
        </w:rPr>
      </w:pPr>
      <w:r w:rsidRPr="00FB0942">
        <w:rPr>
          <w:spacing w:val="-12"/>
          <w:sz w:val="20"/>
          <w:szCs w:val="20"/>
        </w:rPr>
        <w:t xml:space="preserve">Блог-платформа </w:t>
      </w:r>
      <w:r w:rsidRPr="00FB0942">
        <w:rPr>
          <w:spacing w:val="-12"/>
          <w:sz w:val="20"/>
          <w:szCs w:val="20"/>
          <w:lang w:val="en-US"/>
        </w:rPr>
        <w:t>blogs</w:t>
      </w:r>
      <w:r w:rsidRPr="00FB0942">
        <w:rPr>
          <w:spacing w:val="-12"/>
          <w:sz w:val="20"/>
          <w:szCs w:val="20"/>
        </w:rPr>
        <w:t>.</w:t>
      </w:r>
      <w:r w:rsidRPr="00FB0942">
        <w:rPr>
          <w:spacing w:val="-12"/>
          <w:sz w:val="20"/>
          <w:szCs w:val="20"/>
          <w:lang w:val="en-US"/>
        </w:rPr>
        <w:t>tut</w:t>
      </w:r>
      <w:r w:rsidRPr="00FB0942">
        <w:rPr>
          <w:spacing w:val="-12"/>
          <w:sz w:val="20"/>
          <w:szCs w:val="20"/>
        </w:rPr>
        <w:t>.</w:t>
      </w:r>
      <w:r w:rsidRPr="00FB0942">
        <w:rPr>
          <w:spacing w:val="-12"/>
          <w:sz w:val="20"/>
          <w:szCs w:val="20"/>
          <w:lang w:val="en-US"/>
        </w:rPr>
        <w:t>by</w:t>
      </w:r>
      <w:r w:rsidRPr="00FB0942">
        <w:rPr>
          <w:spacing w:val="-12"/>
          <w:sz w:val="20"/>
          <w:szCs w:val="20"/>
        </w:rPr>
        <w:t xml:space="preserve"> заранее предупредила своих пользователей о закры</w:t>
      </w:r>
      <w:r w:rsidR="007E4217">
        <w:rPr>
          <w:spacing w:val="-12"/>
          <w:sz w:val="20"/>
          <w:szCs w:val="20"/>
        </w:rPr>
        <w:softHyphen/>
      </w:r>
      <w:r w:rsidRPr="00FB0942">
        <w:rPr>
          <w:spacing w:val="-12"/>
          <w:sz w:val="20"/>
          <w:szCs w:val="20"/>
        </w:rPr>
        <w:t>тии и предоставила возможность получить архив записей или перенести их на отдельный (но уже платный) хостинг</w:t>
      </w:r>
      <w:r w:rsidR="000E2614">
        <w:rPr>
          <w:spacing w:val="-12"/>
          <w:sz w:val="20"/>
          <w:szCs w:val="20"/>
          <w:lang w:val="en-US"/>
        </w:rPr>
        <w:t> </w:t>
      </w:r>
      <w:r w:rsidRPr="00FB0942">
        <w:rPr>
          <w:spacing w:val="-12"/>
          <w:sz w:val="20"/>
          <w:szCs w:val="20"/>
        </w:rPr>
        <w:t>[13].</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lastRenderedPageBreak/>
        <w:t>Какое</w:t>
      </w:r>
      <w:r w:rsidR="007D7F2D">
        <w:rPr>
          <w:spacing w:val="-12"/>
          <w:sz w:val="20"/>
          <w:szCs w:val="20"/>
        </w:rPr>
        <w:t xml:space="preserve"> </w:t>
      </w:r>
      <w:r w:rsidRPr="00FB0942">
        <w:rPr>
          <w:spacing w:val="-12"/>
          <w:sz w:val="20"/>
          <w:szCs w:val="20"/>
        </w:rPr>
        <w:t>количество данных было утеряно? На момент последней индек</w:t>
      </w:r>
      <w:r w:rsidR="007E4217">
        <w:rPr>
          <w:spacing w:val="-12"/>
          <w:sz w:val="20"/>
          <w:szCs w:val="20"/>
        </w:rPr>
        <w:softHyphen/>
      </w:r>
      <w:r w:rsidRPr="00FB0942">
        <w:rPr>
          <w:spacing w:val="-12"/>
          <w:sz w:val="20"/>
          <w:szCs w:val="20"/>
        </w:rPr>
        <w:t>са</w:t>
      </w:r>
      <w:r w:rsidR="007E4217">
        <w:rPr>
          <w:spacing w:val="-12"/>
          <w:sz w:val="20"/>
          <w:szCs w:val="20"/>
        </w:rPr>
        <w:softHyphen/>
      </w:r>
      <w:r w:rsidRPr="00FB0942">
        <w:rPr>
          <w:spacing w:val="-12"/>
          <w:sz w:val="20"/>
          <w:szCs w:val="20"/>
        </w:rPr>
        <w:t xml:space="preserve">ции на платформе </w:t>
      </w:r>
      <w:r w:rsidRPr="00FB0942">
        <w:rPr>
          <w:spacing w:val="-12"/>
          <w:sz w:val="20"/>
          <w:szCs w:val="20"/>
          <w:lang w:val="en-US"/>
        </w:rPr>
        <w:t>blog</w:t>
      </w:r>
      <w:r w:rsidRPr="00FB0942">
        <w:rPr>
          <w:spacing w:val="-12"/>
          <w:sz w:val="20"/>
          <w:szCs w:val="20"/>
        </w:rPr>
        <w:t>.</w:t>
      </w:r>
      <w:r w:rsidRPr="00FB0942">
        <w:rPr>
          <w:spacing w:val="-12"/>
          <w:sz w:val="20"/>
          <w:szCs w:val="20"/>
          <w:lang w:val="en-US"/>
        </w:rPr>
        <w:t>inf</w:t>
      </w:r>
      <w:r w:rsidRPr="00FB0942">
        <w:rPr>
          <w:spacing w:val="-12"/>
          <w:sz w:val="20"/>
          <w:szCs w:val="20"/>
        </w:rPr>
        <w:t>.</w:t>
      </w:r>
      <w:r w:rsidRPr="00FB0942">
        <w:rPr>
          <w:spacing w:val="-12"/>
          <w:sz w:val="20"/>
          <w:szCs w:val="20"/>
          <w:lang w:val="en-US"/>
        </w:rPr>
        <w:t>by</w:t>
      </w:r>
      <w:r w:rsidRPr="00FB0942">
        <w:rPr>
          <w:spacing w:val="-12"/>
          <w:sz w:val="20"/>
          <w:szCs w:val="20"/>
        </w:rPr>
        <w:t xml:space="preserve"> было зарегистрировано 3066 блогов</w:t>
      </w:r>
      <w:r w:rsidR="000E2614">
        <w:rPr>
          <w:spacing w:val="-12"/>
          <w:sz w:val="20"/>
          <w:szCs w:val="20"/>
          <w:lang w:val="en-US"/>
        </w:rPr>
        <w:t> </w:t>
      </w:r>
      <w:r w:rsidRPr="00FB0942">
        <w:rPr>
          <w:spacing w:val="-12"/>
          <w:sz w:val="20"/>
          <w:szCs w:val="20"/>
        </w:rPr>
        <w:t>[3]</w:t>
      </w:r>
      <w:r w:rsidR="000E2614">
        <w:rPr>
          <w:spacing w:val="-12"/>
          <w:sz w:val="20"/>
          <w:szCs w:val="20"/>
          <w:lang w:val="en-US"/>
        </w:rPr>
        <w:t>.</w:t>
      </w:r>
      <w:r w:rsidRPr="00FB0942">
        <w:rPr>
          <w:spacing w:val="-12"/>
          <w:sz w:val="20"/>
          <w:szCs w:val="20"/>
        </w:rPr>
        <w:t xml:space="preserve"> В 2007</w:t>
      </w:r>
      <w:r w:rsidR="007E4217">
        <w:rPr>
          <w:spacing w:val="-12"/>
          <w:sz w:val="20"/>
          <w:szCs w:val="20"/>
        </w:rPr>
        <w:t> </w:t>
      </w:r>
      <w:r w:rsidRPr="00FB0942">
        <w:rPr>
          <w:spacing w:val="-12"/>
          <w:sz w:val="20"/>
          <w:szCs w:val="20"/>
        </w:rPr>
        <w:t>г</w:t>
      </w:r>
      <w:r w:rsidR="007E4217">
        <w:rPr>
          <w:spacing w:val="-12"/>
          <w:sz w:val="20"/>
          <w:szCs w:val="20"/>
        </w:rPr>
        <w:t>.</w:t>
      </w:r>
      <w:r w:rsidRPr="00FB0942">
        <w:rPr>
          <w:spacing w:val="-12"/>
          <w:sz w:val="20"/>
          <w:szCs w:val="20"/>
        </w:rPr>
        <w:t xml:space="preserve">, через несколько месяцев после запуска блог-платформы </w:t>
      </w:r>
      <w:r w:rsidRPr="00FB0942">
        <w:rPr>
          <w:spacing w:val="-12"/>
          <w:sz w:val="20"/>
          <w:szCs w:val="20"/>
          <w:lang w:val="en-US"/>
        </w:rPr>
        <w:t>blogs</w:t>
      </w:r>
      <w:r w:rsidRPr="00FB0942">
        <w:rPr>
          <w:spacing w:val="-12"/>
          <w:sz w:val="20"/>
          <w:szCs w:val="20"/>
        </w:rPr>
        <w:t>.</w:t>
      </w:r>
      <w:r w:rsidRPr="00FB0942">
        <w:rPr>
          <w:spacing w:val="-12"/>
          <w:sz w:val="20"/>
          <w:szCs w:val="20"/>
          <w:lang w:val="en-US"/>
        </w:rPr>
        <w:t>tut</w:t>
      </w:r>
      <w:r w:rsidRPr="00FB0942">
        <w:rPr>
          <w:spacing w:val="-12"/>
          <w:sz w:val="20"/>
          <w:szCs w:val="20"/>
        </w:rPr>
        <w:t>.</w:t>
      </w:r>
      <w:r w:rsidRPr="00FB0942">
        <w:rPr>
          <w:spacing w:val="-12"/>
          <w:sz w:val="20"/>
          <w:szCs w:val="20"/>
          <w:lang w:val="en-US"/>
        </w:rPr>
        <w:t>by</w:t>
      </w:r>
      <w:r w:rsidR="007E4217">
        <w:rPr>
          <w:spacing w:val="-12"/>
          <w:sz w:val="20"/>
          <w:szCs w:val="20"/>
        </w:rPr>
        <w:t>,</w:t>
      </w:r>
      <w:r w:rsidRPr="00FB0942">
        <w:rPr>
          <w:spacing w:val="-12"/>
          <w:sz w:val="20"/>
          <w:szCs w:val="20"/>
        </w:rPr>
        <w:t xml:space="preserve"> там было заре</w:t>
      </w:r>
      <w:r w:rsidR="007E4217">
        <w:rPr>
          <w:spacing w:val="-12"/>
          <w:sz w:val="20"/>
          <w:szCs w:val="20"/>
        </w:rPr>
        <w:softHyphen/>
      </w:r>
      <w:r w:rsidRPr="00FB0942">
        <w:rPr>
          <w:spacing w:val="-12"/>
          <w:sz w:val="20"/>
          <w:szCs w:val="20"/>
        </w:rPr>
        <w:t>гистрировано уже более 500 блогов.</w:t>
      </w:r>
    </w:p>
    <w:p w:rsidR="00FB0942" w:rsidRPr="000E2614" w:rsidRDefault="00FB0942" w:rsidP="00A1021D">
      <w:pPr>
        <w:pStyle w:val="af6"/>
        <w:spacing w:after="0" w:line="220" w:lineRule="exact"/>
        <w:ind w:firstLine="397"/>
        <w:jc w:val="both"/>
        <w:rPr>
          <w:spacing w:val="-12"/>
          <w:sz w:val="20"/>
          <w:szCs w:val="20"/>
          <w:lang w:val="en-US"/>
        </w:rPr>
      </w:pPr>
      <w:r w:rsidRPr="00FB0942">
        <w:rPr>
          <w:spacing w:val="-12"/>
          <w:sz w:val="20"/>
          <w:szCs w:val="20"/>
        </w:rPr>
        <w:t>И что самое интересное, владельцы таких блог-платформ в Правилах поль</w:t>
      </w:r>
      <w:r w:rsidR="007E4217">
        <w:rPr>
          <w:spacing w:val="-12"/>
          <w:sz w:val="20"/>
          <w:szCs w:val="20"/>
        </w:rPr>
        <w:softHyphen/>
      </w:r>
      <w:r w:rsidRPr="00FB0942">
        <w:rPr>
          <w:spacing w:val="-12"/>
          <w:sz w:val="20"/>
          <w:szCs w:val="20"/>
        </w:rPr>
        <w:t>зования фактически отказываются от какой-либо ответственности за сохран</w:t>
      </w:r>
      <w:r w:rsidR="007E4217">
        <w:rPr>
          <w:spacing w:val="-12"/>
          <w:sz w:val="20"/>
          <w:szCs w:val="20"/>
        </w:rPr>
        <w:softHyphen/>
      </w:r>
      <w:r w:rsidRPr="00FB0942">
        <w:rPr>
          <w:spacing w:val="-12"/>
          <w:sz w:val="20"/>
          <w:szCs w:val="20"/>
        </w:rPr>
        <w:t xml:space="preserve">ность данных. Так, в </w:t>
      </w:r>
      <w:r w:rsidR="004A24BB">
        <w:rPr>
          <w:spacing w:val="-12"/>
          <w:sz w:val="20"/>
          <w:szCs w:val="20"/>
        </w:rPr>
        <w:t>«</w:t>
      </w:r>
      <w:r w:rsidRPr="00FB0942">
        <w:rPr>
          <w:spacing w:val="-12"/>
          <w:sz w:val="20"/>
          <w:szCs w:val="20"/>
        </w:rPr>
        <w:t xml:space="preserve">Правилах пользования разделом </w:t>
      </w:r>
      <w:r w:rsidR="004A24BB">
        <w:rPr>
          <w:spacing w:val="-12"/>
          <w:sz w:val="20"/>
          <w:szCs w:val="20"/>
        </w:rPr>
        <w:t>«</w:t>
      </w:r>
      <w:r w:rsidRPr="00FB0942">
        <w:rPr>
          <w:spacing w:val="-12"/>
          <w:sz w:val="20"/>
          <w:szCs w:val="20"/>
        </w:rPr>
        <w:t>Блоги</w:t>
      </w:r>
      <w:r w:rsidR="004A24BB">
        <w:rPr>
          <w:spacing w:val="-12"/>
          <w:sz w:val="20"/>
          <w:szCs w:val="20"/>
        </w:rPr>
        <w:t>»</w:t>
      </w:r>
      <w:r w:rsidRPr="00FB0942">
        <w:rPr>
          <w:spacing w:val="-12"/>
          <w:sz w:val="20"/>
          <w:szCs w:val="20"/>
        </w:rPr>
        <w:t xml:space="preserve"> на бело</w:t>
      </w:r>
      <w:r w:rsidR="007E4217">
        <w:rPr>
          <w:spacing w:val="-12"/>
          <w:sz w:val="20"/>
          <w:szCs w:val="20"/>
        </w:rPr>
        <w:softHyphen/>
      </w:r>
      <w:r w:rsidRPr="00FB0942">
        <w:rPr>
          <w:spacing w:val="-12"/>
          <w:sz w:val="20"/>
          <w:szCs w:val="20"/>
        </w:rPr>
        <w:t>рус</w:t>
      </w:r>
      <w:r w:rsidR="007E4217">
        <w:rPr>
          <w:spacing w:val="-12"/>
          <w:sz w:val="20"/>
          <w:szCs w:val="20"/>
        </w:rPr>
        <w:softHyphen/>
      </w:r>
      <w:r w:rsidRPr="00FB0942">
        <w:rPr>
          <w:spacing w:val="-12"/>
          <w:sz w:val="20"/>
          <w:szCs w:val="20"/>
        </w:rPr>
        <w:t xml:space="preserve">ском портале </w:t>
      </w:r>
      <w:r w:rsidRPr="00FB0942">
        <w:rPr>
          <w:spacing w:val="-12"/>
          <w:sz w:val="20"/>
          <w:szCs w:val="20"/>
          <w:lang w:val="en-US"/>
        </w:rPr>
        <w:t>TUT</w:t>
      </w:r>
      <w:r w:rsidRPr="00FB0942">
        <w:rPr>
          <w:spacing w:val="-12"/>
          <w:sz w:val="20"/>
          <w:szCs w:val="20"/>
        </w:rPr>
        <w:t>.</w:t>
      </w:r>
      <w:r w:rsidRPr="00FB0942">
        <w:rPr>
          <w:spacing w:val="-12"/>
          <w:sz w:val="20"/>
          <w:szCs w:val="20"/>
          <w:lang w:val="en-US"/>
        </w:rPr>
        <w:t>BY</w:t>
      </w:r>
      <w:r w:rsidR="004A24BB">
        <w:rPr>
          <w:spacing w:val="-12"/>
          <w:sz w:val="20"/>
          <w:szCs w:val="20"/>
        </w:rPr>
        <w:t>»</w:t>
      </w:r>
      <w:r w:rsidRPr="00FB0942">
        <w:rPr>
          <w:spacing w:val="-12"/>
          <w:sz w:val="20"/>
          <w:szCs w:val="20"/>
        </w:rPr>
        <w:t xml:space="preserve"> указывается, что услуги </w:t>
      </w:r>
      <w:r w:rsidR="004A24BB">
        <w:rPr>
          <w:spacing w:val="-12"/>
          <w:sz w:val="20"/>
          <w:szCs w:val="20"/>
        </w:rPr>
        <w:t>«</w:t>
      </w:r>
      <w:r w:rsidRPr="00FB0942">
        <w:rPr>
          <w:spacing w:val="-12"/>
          <w:sz w:val="20"/>
          <w:szCs w:val="20"/>
        </w:rPr>
        <w:t>предоставляются как есть, т.</w:t>
      </w:r>
      <w:r w:rsidR="002A0B49">
        <w:rPr>
          <w:spacing w:val="-12"/>
          <w:sz w:val="20"/>
          <w:szCs w:val="20"/>
        </w:rPr>
        <w:t> </w:t>
      </w:r>
      <w:r w:rsidRPr="00FB0942">
        <w:rPr>
          <w:spacing w:val="-12"/>
          <w:sz w:val="20"/>
          <w:szCs w:val="20"/>
        </w:rPr>
        <w:t>е. без каких-либо гарантий их доступности и пригодности для целей исполь</w:t>
      </w:r>
      <w:r w:rsidR="007E4217">
        <w:rPr>
          <w:spacing w:val="-12"/>
          <w:sz w:val="20"/>
          <w:szCs w:val="20"/>
        </w:rPr>
        <w:softHyphen/>
      </w:r>
      <w:r w:rsidRPr="00FB0942">
        <w:rPr>
          <w:spacing w:val="-12"/>
          <w:sz w:val="20"/>
          <w:szCs w:val="20"/>
        </w:rPr>
        <w:t>зо</w:t>
      </w:r>
      <w:r w:rsidR="007E4217">
        <w:rPr>
          <w:spacing w:val="-12"/>
          <w:sz w:val="20"/>
          <w:szCs w:val="20"/>
        </w:rPr>
        <w:softHyphen/>
      </w:r>
      <w:r w:rsidRPr="00FB0942">
        <w:rPr>
          <w:spacing w:val="-12"/>
          <w:sz w:val="20"/>
          <w:szCs w:val="20"/>
        </w:rPr>
        <w:t>вания</w:t>
      </w:r>
      <w:r w:rsidR="004A24BB">
        <w:rPr>
          <w:spacing w:val="-12"/>
          <w:sz w:val="20"/>
          <w:szCs w:val="20"/>
        </w:rPr>
        <w:t>»</w:t>
      </w:r>
      <w:r w:rsidR="000E2614">
        <w:rPr>
          <w:spacing w:val="-12"/>
          <w:sz w:val="20"/>
          <w:szCs w:val="20"/>
          <w:lang w:val="en-US"/>
        </w:rPr>
        <w:t> </w:t>
      </w:r>
      <w:r w:rsidRPr="00FB0942">
        <w:rPr>
          <w:spacing w:val="-12"/>
          <w:sz w:val="20"/>
          <w:szCs w:val="20"/>
        </w:rPr>
        <w:t>[18]</w:t>
      </w:r>
      <w:r w:rsidR="000E2614">
        <w:rPr>
          <w:spacing w:val="-12"/>
          <w:sz w:val="20"/>
          <w:szCs w:val="20"/>
          <w:lang w:val="en-US"/>
        </w:rPr>
        <w:t>.</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И стоит отметить, что здесь речь ид</w:t>
      </w:r>
      <w:r w:rsidR="00F060CA">
        <w:rPr>
          <w:spacing w:val="-12"/>
          <w:sz w:val="20"/>
          <w:szCs w:val="20"/>
        </w:rPr>
        <w:t>е</w:t>
      </w:r>
      <w:r w:rsidRPr="00FB0942">
        <w:rPr>
          <w:spacing w:val="-12"/>
          <w:sz w:val="20"/>
          <w:szCs w:val="20"/>
        </w:rPr>
        <w:t>т только о белорусских блог-плат</w:t>
      </w:r>
      <w:r w:rsidR="007E4217">
        <w:rPr>
          <w:spacing w:val="-12"/>
          <w:sz w:val="20"/>
          <w:szCs w:val="20"/>
        </w:rPr>
        <w:softHyphen/>
      </w:r>
      <w:r w:rsidRPr="00FB0942">
        <w:rPr>
          <w:spacing w:val="-12"/>
          <w:sz w:val="20"/>
          <w:szCs w:val="20"/>
        </w:rPr>
        <w:t>фор</w:t>
      </w:r>
      <w:r w:rsidR="007E4217">
        <w:rPr>
          <w:spacing w:val="-12"/>
          <w:sz w:val="20"/>
          <w:szCs w:val="20"/>
        </w:rPr>
        <w:softHyphen/>
      </w:r>
      <w:r w:rsidRPr="00FB0942">
        <w:rPr>
          <w:spacing w:val="-12"/>
          <w:sz w:val="20"/>
          <w:szCs w:val="20"/>
        </w:rPr>
        <w:t>мах, в то время как большая часть ведущих блог белорусов пользуются ино</w:t>
      </w:r>
      <w:r w:rsidR="007E4217">
        <w:rPr>
          <w:spacing w:val="-12"/>
          <w:sz w:val="20"/>
          <w:szCs w:val="20"/>
        </w:rPr>
        <w:softHyphen/>
      </w:r>
      <w:r w:rsidRPr="00FB0942">
        <w:rPr>
          <w:spacing w:val="-12"/>
          <w:sz w:val="20"/>
          <w:szCs w:val="20"/>
        </w:rPr>
        <w:t>стран</w:t>
      </w:r>
      <w:r w:rsidR="007E4217">
        <w:rPr>
          <w:spacing w:val="-12"/>
          <w:sz w:val="20"/>
          <w:szCs w:val="20"/>
        </w:rPr>
        <w:softHyphen/>
      </w:r>
      <w:r w:rsidRPr="00FB0942">
        <w:rPr>
          <w:spacing w:val="-12"/>
          <w:sz w:val="20"/>
          <w:szCs w:val="20"/>
        </w:rPr>
        <w:t>ными блог-платформами, такими</w:t>
      </w:r>
      <w:r w:rsidR="007E4217">
        <w:rPr>
          <w:spacing w:val="-12"/>
          <w:sz w:val="20"/>
          <w:szCs w:val="20"/>
        </w:rPr>
        <w:t>,</w:t>
      </w:r>
      <w:r w:rsidRPr="00FB0942">
        <w:rPr>
          <w:spacing w:val="-12"/>
          <w:sz w:val="20"/>
          <w:szCs w:val="20"/>
        </w:rPr>
        <w:t xml:space="preserve"> как </w:t>
      </w:r>
      <w:r w:rsidRPr="00FB0942">
        <w:rPr>
          <w:spacing w:val="-12"/>
          <w:sz w:val="20"/>
          <w:szCs w:val="20"/>
          <w:lang w:val="en-US"/>
        </w:rPr>
        <w:t>Blogger</w:t>
      </w:r>
      <w:r w:rsidRPr="00FB0942">
        <w:rPr>
          <w:spacing w:val="-12"/>
          <w:sz w:val="20"/>
          <w:szCs w:val="20"/>
        </w:rPr>
        <w:t xml:space="preserve">, </w:t>
      </w:r>
      <w:r w:rsidRPr="00FB0942">
        <w:rPr>
          <w:spacing w:val="-12"/>
          <w:sz w:val="20"/>
          <w:szCs w:val="20"/>
          <w:lang w:val="en-US"/>
        </w:rPr>
        <w:t>Livejournal</w:t>
      </w:r>
      <w:r w:rsidRPr="00FB0942">
        <w:rPr>
          <w:spacing w:val="-12"/>
          <w:sz w:val="20"/>
          <w:szCs w:val="20"/>
        </w:rPr>
        <w:t xml:space="preserve">, </w:t>
      </w:r>
      <w:r w:rsidRPr="00FB0942">
        <w:rPr>
          <w:spacing w:val="-12"/>
          <w:sz w:val="20"/>
          <w:szCs w:val="20"/>
          <w:lang w:val="en-US"/>
        </w:rPr>
        <w:t>Medium</w:t>
      </w:r>
      <w:r w:rsidRPr="00FB0942">
        <w:rPr>
          <w:spacing w:val="-12"/>
          <w:sz w:val="20"/>
          <w:szCs w:val="20"/>
        </w:rPr>
        <w:t xml:space="preserve"> </w:t>
      </w:r>
      <w:r w:rsidR="00C17BE0">
        <w:rPr>
          <w:spacing w:val="-12"/>
          <w:sz w:val="20"/>
          <w:szCs w:val="20"/>
        </w:rPr>
        <w:t>и др.</w:t>
      </w:r>
      <w:r w:rsidRPr="00FB0942">
        <w:rPr>
          <w:spacing w:val="-12"/>
          <w:sz w:val="20"/>
          <w:szCs w:val="20"/>
        </w:rPr>
        <w:t xml:space="preserve"> или же ведут его сейчас в социальных сетях, что было актуально</w:t>
      </w:r>
      <w:r w:rsidR="007E4217">
        <w:rPr>
          <w:spacing w:val="-12"/>
          <w:sz w:val="20"/>
          <w:szCs w:val="20"/>
        </w:rPr>
        <w:t>,</w:t>
      </w:r>
      <w:r w:rsidRPr="00FB0942">
        <w:rPr>
          <w:spacing w:val="-12"/>
          <w:sz w:val="20"/>
          <w:szCs w:val="20"/>
        </w:rPr>
        <w:t xml:space="preserve"> и ещ</w:t>
      </w:r>
      <w:r w:rsidR="00F060CA">
        <w:rPr>
          <w:spacing w:val="-12"/>
          <w:sz w:val="20"/>
          <w:szCs w:val="20"/>
        </w:rPr>
        <w:t>е</w:t>
      </w:r>
      <w:r w:rsidRPr="00FB0942">
        <w:rPr>
          <w:spacing w:val="-12"/>
          <w:sz w:val="20"/>
          <w:szCs w:val="20"/>
        </w:rPr>
        <w:t xml:space="preserve"> при нали</w:t>
      </w:r>
      <w:r w:rsidR="007E4217">
        <w:rPr>
          <w:spacing w:val="-12"/>
          <w:sz w:val="20"/>
          <w:szCs w:val="20"/>
        </w:rPr>
        <w:softHyphen/>
      </w:r>
      <w:r w:rsidRPr="00FB0942">
        <w:rPr>
          <w:spacing w:val="-12"/>
          <w:sz w:val="20"/>
          <w:szCs w:val="20"/>
        </w:rPr>
        <w:t>чии популярных белорусских блог-платформ</w:t>
      </w:r>
      <w:r w:rsidR="008E1592">
        <w:rPr>
          <w:spacing w:val="-12"/>
          <w:sz w:val="20"/>
          <w:szCs w:val="20"/>
          <w:lang w:val="en-US"/>
        </w:rPr>
        <w:t> </w:t>
      </w:r>
      <w:r w:rsidRPr="00FB0942">
        <w:rPr>
          <w:spacing w:val="-12"/>
          <w:sz w:val="20"/>
          <w:szCs w:val="20"/>
        </w:rPr>
        <w:t>[16].</w:t>
      </w:r>
    </w:p>
    <w:p w:rsidR="00FB0942" w:rsidRPr="00FB0942" w:rsidRDefault="00FB0942" w:rsidP="000E2614">
      <w:pPr>
        <w:pStyle w:val="af6"/>
        <w:keepNext/>
        <w:keepLines/>
        <w:widowControl w:val="0"/>
        <w:spacing w:before="80" w:after="20" w:line="220" w:lineRule="exact"/>
        <w:rPr>
          <w:b/>
          <w:spacing w:val="-12"/>
          <w:sz w:val="20"/>
          <w:szCs w:val="20"/>
        </w:rPr>
      </w:pPr>
      <w:r w:rsidRPr="00FB0942">
        <w:rPr>
          <w:b/>
          <w:spacing w:val="-12"/>
          <w:sz w:val="20"/>
          <w:szCs w:val="20"/>
        </w:rPr>
        <w:t>Вопрос сохранения материалов блогов и блог-платформ</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Рассматривая блоги в качестве исторического источника, можно заметить неко</w:t>
      </w:r>
      <w:r w:rsidR="007E4217">
        <w:rPr>
          <w:spacing w:val="-12"/>
          <w:sz w:val="20"/>
          <w:szCs w:val="20"/>
        </w:rPr>
        <w:softHyphen/>
      </w:r>
      <w:r w:rsidRPr="00FB0942">
        <w:rPr>
          <w:spacing w:val="-12"/>
          <w:sz w:val="20"/>
          <w:szCs w:val="20"/>
        </w:rPr>
        <w:t>торые отличия (или, скажем, более явно выраженные особенности) их</w:t>
      </w:r>
      <w:r w:rsidR="007D7F2D">
        <w:rPr>
          <w:spacing w:val="-12"/>
          <w:sz w:val="20"/>
          <w:szCs w:val="20"/>
        </w:rPr>
        <w:t xml:space="preserve"> </w:t>
      </w:r>
      <w:r w:rsidRPr="00FB0942">
        <w:rPr>
          <w:spacing w:val="-12"/>
          <w:sz w:val="20"/>
          <w:szCs w:val="20"/>
        </w:rPr>
        <w:t>от тех источников личного происхождения, которые использовались в истори</w:t>
      </w:r>
      <w:r w:rsidR="007E4217">
        <w:rPr>
          <w:spacing w:val="-12"/>
          <w:sz w:val="20"/>
          <w:szCs w:val="20"/>
        </w:rPr>
        <w:softHyphen/>
      </w:r>
      <w:r w:rsidRPr="00FB0942">
        <w:rPr>
          <w:spacing w:val="-12"/>
          <w:sz w:val="20"/>
          <w:szCs w:val="20"/>
        </w:rPr>
        <w:t>чес</w:t>
      </w:r>
      <w:r w:rsidR="007E4217">
        <w:rPr>
          <w:spacing w:val="-12"/>
          <w:sz w:val="20"/>
          <w:szCs w:val="20"/>
        </w:rPr>
        <w:softHyphen/>
      </w:r>
      <w:r w:rsidRPr="00FB0942">
        <w:rPr>
          <w:spacing w:val="-12"/>
          <w:sz w:val="20"/>
          <w:szCs w:val="20"/>
        </w:rPr>
        <w:t>ких исследованиях до широкого распространения сети Интернет. Во-первых, дан</w:t>
      </w:r>
      <w:r w:rsidR="007E4217">
        <w:rPr>
          <w:spacing w:val="-12"/>
          <w:sz w:val="20"/>
          <w:szCs w:val="20"/>
        </w:rPr>
        <w:softHyphen/>
      </w:r>
      <w:r w:rsidRPr="00FB0942">
        <w:rPr>
          <w:spacing w:val="-12"/>
          <w:sz w:val="20"/>
          <w:szCs w:val="20"/>
        </w:rPr>
        <w:t>ные в любом блоге являются частично-структурированной информацией, посколь</w:t>
      </w:r>
      <w:r w:rsidR="007E4217">
        <w:rPr>
          <w:spacing w:val="-12"/>
          <w:sz w:val="20"/>
          <w:szCs w:val="20"/>
        </w:rPr>
        <w:softHyphen/>
      </w:r>
      <w:r w:rsidRPr="00FB0942">
        <w:rPr>
          <w:spacing w:val="-12"/>
          <w:sz w:val="20"/>
          <w:szCs w:val="20"/>
        </w:rPr>
        <w:t>ку они создаются с помощью специального языка гипертекстовой размет</w:t>
      </w:r>
      <w:r w:rsidR="007E4217">
        <w:rPr>
          <w:spacing w:val="-12"/>
          <w:sz w:val="20"/>
          <w:szCs w:val="20"/>
        </w:rPr>
        <w:softHyphen/>
      </w:r>
      <w:r w:rsidRPr="00FB0942">
        <w:rPr>
          <w:spacing w:val="-12"/>
          <w:sz w:val="20"/>
          <w:szCs w:val="20"/>
        </w:rPr>
        <w:t>ки. Во-вторых, такие данные чаще всего снабжены мета-информацией. В</w:t>
      </w:r>
      <w:r w:rsidR="00D45705">
        <w:rPr>
          <w:spacing w:val="-12"/>
          <w:sz w:val="20"/>
          <w:szCs w:val="20"/>
        </w:rPr>
        <w:t>-</w:t>
      </w:r>
      <w:r w:rsidRPr="00FB0942">
        <w:rPr>
          <w:spacing w:val="-12"/>
          <w:sz w:val="20"/>
          <w:szCs w:val="20"/>
        </w:rPr>
        <w:t>треть</w:t>
      </w:r>
      <w:r w:rsidR="007E4217">
        <w:rPr>
          <w:spacing w:val="-12"/>
          <w:sz w:val="20"/>
          <w:szCs w:val="20"/>
        </w:rPr>
        <w:softHyphen/>
      </w:r>
      <w:r w:rsidRPr="00FB0942">
        <w:rPr>
          <w:spacing w:val="-12"/>
          <w:sz w:val="20"/>
          <w:szCs w:val="20"/>
        </w:rPr>
        <w:t>их, данные источники возможно рассматривать в качестве различных сетей, поскольку блоги также являются и средством коммуникации, могут содер</w:t>
      </w:r>
      <w:r w:rsidR="007E4217">
        <w:rPr>
          <w:spacing w:val="-12"/>
          <w:sz w:val="20"/>
          <w:szCs w:val="20"/>
        </w:rPr>
        <w:softHyphen/>
      </w:r>
      <w:r w:rsidRPr="00FB0942">
        <w:rPr>
          <w:spacing w:val="-12"/>
          <w:sz w:val="20"/>
          <w:szCs w:val="20"/>
        </w:rPr>
        <w:t>жать ссылки друг на друга, а также формируют определ</w:t>
      </w:r>
      <w:r w:rsidR="00F060CA">
        <w:rPr>
          <w:spacing w:val="-12"/>
          <w:sz w:val="20"/>
          <w:szCs w:val="20"/>
        </w:rPr>
        <w:t>е</w:t>
      </w:r>
      <w:r w:rsidRPr="00FB0942">
        <w:rPr>
          <w:spacing w:val="-12"/>
          <w:sz w:val="20"/>
          <w:szCs w:val="20"/>
        </w:rPr>
        <w:t>нные сооб</w:t>
      </w:r>
      <w:r w:rsidR="007E4217">
        <w:rPr>
          <w:spacing w:val="-12"/>
          <w:sz w:val="20"/>
          <w:szCs w:val="20"/>
        </w:rPr>
        <w:softHyphen/>
      </w:r>
      <w:r w:rsidRPr="00FB0942">
        <w:rPr>
          <w:spacing w:val="-12"/>
          <w:sz w:val="20"/>
          <w:szCs w:val="20"/>
        </w:rPr>
        <w:t>щест</w:t>
      </w:r>
      <w:r w:rsidR="007E4217">
        <w:rPr>
          <w:spacing w:val="-12"/>
          <w:sz w:val="20"/>
          <w:szCs w:val="20"/>
        </w:rPr>
        <w:softHyphen/>
      </w:r>
      <w:r w:rsidRPr="00FB0942">
        <w:rPr>
          <w:spacing w:val="-12"/>
          <w:sz w:val="20"/>
          <w:szCs w:val="20"/>
        </w:rPr>
        <w:t>ва.</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Довольно подробно вопрос работы с блогами был описан в работе Нитина Ага</w:t>
      </w:r>
      <w:r w:rsidR="007E4217">
        <w:rPr>
          <w:spacing w:val="-12"/>
          <w:sz w:val="20"/>
          <w:szCs w:val="20"/>
        </w:rPr>
        <w:softHyphen/>
      </w:r>
      <w:r w:rsidRPr="00FB0942">
        <w:rPr>
          <w:spacing w:val="-12"/>
          <w:sz w:val="20"/>
          <w:szCs w:val="20"/>
        </w:rPr>
        <w:t xml:space="preserve">руола и Хуан Лю </w:t>
      </w:r>
      <w:r w:rsidR="004A24BB">
        <w:rPr>
          <w:spacing w:val="-12"/>
          <w:sz w:val="20"/>
          <w:szCs w:val="20"/>
        </w:rPr>
        <w:t>«</w:t>
      </w:r>
      <w:r w:rsidRPr="00FB0942">
        <w:rPr>
          <w:spacing w:val="-12"/>
          <w:sz w:val="20"/>
          <w:szCs w:val="20"/>
        </w:rPr>
        <w:t xml:space="preserve">Моделирование и </w:t>
      </w:r>
      <w:r w:rsidRPr="00FB0942">
        <w:rPr>
          <w:spacing w:val="-12"/>
          <w:sz w:val="20"/>
          <w:szCs w:val="20"/>
          <w:lang w:val="en-US"/>
        </w:rPr>
        <w:t>Data</w:t>
      </w:r>
      <w:r w:rsidRPr="00FB0942">
        <w:rPr>
          <w:spacing w:val="-12"/>
          <w:sz w:val="20"/>
          <w:szCs w:val="20"/>
        </w:rPr>
        <w:t xml:space="preserve"> </w:t>
      </w:r>
      <w:r w:rsidRPr="00FB0942">
        <w:rPr>
          <w:spacing w:val="-12"/>
          <w:sz w:val="20"/>
          <w:szCs w:val="20"/>
          <w:lang w:val="en-US"/>
        </w:rPr>
        <w:t>Mining</w:t>
      </w:r>
      <w:r w:rsidRPr="00FB0942">
        <w:rPr>
          <w:spacing w:val="-12"/>
          <w:sz w:val="20"/>
          <w:szCs w:val="20"/>
        </w:rPr>
        <w:t xml:space="preserve"> в блогосфере</w:t>
      </w:r>
      <w:r w:rsidR="004A24BB">
        <w:rPr>
          <w:spacing w:val="-12"/>
          <w:sz w:val="20"/>
          <w:szCs w:val="20"/>
        </w:rPr>
        <w:t>»</w:t>
      </w:r>
      <w:r w:rsidR="00F23C47">
        <w:rPr>
          <w:spacing w:val="-12"/>
          <w:sz w:val="20"/>
          <w:szCs w:val="20"/>
          <w:lang w:val="en-US"/>
        </w:rPr>
        <w:t> </w:t>
      </w:r>
      <w:r w:rsidRPr="00FB0942">
        <w:rPr>
          <w:spacing w:val="-12"/>
          <w:sz w:val="20"/>
          <w:szCs w:val="20"/>
        </w:rPr>
        <w:t>[1]. В этом иссле</w:t>
      </w:r>
      <w:r w:rsidR="007E4217">
        <w:rPr>
          <w:spacing w:val="-12"/>
          <w:sz w:val="20"/>
          <w:szCs w:val="20"/>
        </w:rPr>
        <w:softHyphen/>
      </w:r>
      <w:r w:rsidRPr="00FB0942">
        <w:rPr>
          <w:spacing w:val="-12"/>
          <w:sz w:val="20"/>
          <w:szCs w:val="20"/>
        </w:rPr>
        <w:t>довании они сосредоточили сво</w:t>
      </w:r>
      <w:r w:rsidR="00F060CA">
        <w:rPr>
          <w:spacing w:val="-12"/>
          <w:sz w:val="20"/>
          <w:szCs w:val="20"/>
        </w:rPr>
        <w:t>е</w:t>
      </w:r>
      <w:r w:rsidRPr="00FB0942">
        <w:rPr>
          <w:spacing w:val="-12"/>
          <w:sz w:val="20"/>
          <w:szCs w:val="20"/>
        </w:rPr>
        <w:t xml:space="preserve"> внимание на том, что различные блоги и пос</w:t>
      </w:r>
      <w:r w:rsidR="007E4217">
        <w:rPr>
          <w:spacing w:val="-12"/>
          <w:sz w:val="20"/>
          <w:szCs w:val="20"/>
        </w:rPr>
        <w:softHyphen/>
      </w:r>
      <w:r w:rsidRPr="00FB0942">
        <w:rPr>
          <w:spacing w:val="-12"/>
          <w:sz w:val="20"/>
          <w:szCs w:val="20"/>
        </w:rPr>
        <w:t>ты в них формируют различные сети, которые также можно анализировать. Поэто</w:t>
      </w:r>
      <w:r w:rsidR="007E4217">
        <w:rPr>
          <w:spacing w:val="-12"/>
          <w:sz w:val="20"/>
          <w:szCs w:val="20"/>
        </w:rPr>
        <w:softHyphen/>
      </w:r>
      <w:r w:rsidRPr="00FB0942">
        <w:rPr>
          <w:spacing w:val="-12"/>
          <w:sz w:val="20"/>
          <w:szCs w:val="20"/>
        </w:rPr>
        <w:t>му для таких исследований важно не только сохранить какую-либо текс</w:t>
      </w:r>
      <w:r w:rsidR="007E4217">
        <w:rPr>
          <w:spacing w:val="-12"/>
          <w:sz w:val="20"/>
          <w:szCs w:val="20"/>
        </w:rPr>
        <w:softHyphen/>
      </w:r>
      <w:r w:rsidRPr="00FB0942">
        <w:rPr>
          <w:spacing w:val="-12"/>
          <w:sz w:val="20"/>
          <w:szCs w:val="20"/>
        </w:rPr>
        <w:t>то</w:t>
      </w:r>
      <w:r w:rsidR="007E4217">
        <w:rPr>
          <w:spacing w:val="-12"/>
          <w:sz w:val="20"/>
          <w:szCs w:val="20"/>
        </w:rPr>
        <w:softHyphen/>
      </w:r>
      <w:r w:rsidRPr="00FB0942">
        <w:rPr>
          <w:spacing w:val="-12"/>
          <w:sz w:val="20"/>
          <w:szCs w:val="20"/>
        </w:rPr>
        <w:t>вую информацию, содержащуюся непосредственно в записях в блоге (или пос</w:t>
      </w:r>
      <w:r w:rsidR="007E4217">
        <w:rPr>
          <w:spacing w:val="-12"/>
          <w:sz w:val="20"/>
          <w:szCs w:val="20"/>
        </w:rPr>
        <w:softHyphen/>
      </w:r>
      <w:r w:rsidRPr="00FB0942">
        <w:rPr>
          <w:spacing w:val="-12"/>
          <w:sz w:val="20"/>
          <w:szCs w:val="20"/>
        </w:rPr>
        <w:t>тах), но и сохранить платформу как систему, как отпечаток какого-либо вир</w:t>
      </w:r>
      <w:r w:rsidR="007E4217">
        <w:rPr>
          <w:spacing w:val="-12"/>
          <w:sz w:val="20"/>
          <w:szCs w:val="20"/>
        </w:rPr>
        <w:softHyphen/>
      </w:r>
      <w:r w:rsidRPr="00FB0942">
        <w:rPr>
          <w:spacing w:val="-12"/>
          <w:sz w:val="20"/>
          <w:szCs w:val="20"/>
        </w:rPr>
        <w:t>ту</w:t>
      </w:r>
      <w:r w:rsidR="007E4217">
        <w:rPr>
          <w:spacing w:val="-12"/>
          <w:sz w:val="20"/>
          <w:szCs w:val="20"/>
        </w:rPr>
        <w:softHyphen/>
      </w:r>
      <w:r w:rsidRPr="00FB0942">
        <w:rPr>
          <w:spacing w:val="-12"/>
          <w:sz w:val="20"/>
          <w:szCs w:val="20"/>
        </w:rPr>
        <w:t>ального сообщества, сохраняя при этом ссылки друг на друга, цитирования, ком</w:t>
      </w:r>
      <w:r w:rsidR="007E4217">
        <w:rPr>
          <w:spacing w:val="-12"/>
          <w:sz w:val="20"/>
          <w:szCs w:val="20"/>
        </w:rPr>
        <w:softHyphen/>
      </w:r>
      <w:r w:rsidRPr="00FB0942">
        <w:rPr>
          <w:spacing w:val="-12"/>
          <w:sz w:val="20"/>
          <w:szCs w:val="20"/>
        </w:rPr>
        <w:t>ментарии и</w:t>
      </w:r>
      <w:r w:rsidR="002A0B49">
        <w:rPr>
          <w:spacing w:val="-12"/>
          <w:sz w:val="20"/>
          <w:szCs w:val="20"/>
        </w:rPr>
        <w:t> </w:t>
      </w:r>
      <w:r w:rsidRPr="00FB0942">
        <w:rPr>
          <w:spacing w:val="-12"/>
          <w:sz w:val="20"/>
          <w:szCs w:val="20"/>
        </w:rPr>
        <w:t>т.</w:t>
      </w:r>
      <w:r w:rsidR="002A0B49">
        <w:rPr>
          <w:spacing w:val="-12"/>
          <w:sz w:val="20"/>
          <w:szCs w:val="20"/>
        </w:rPr>
        <w:t> </w:t>
      </w:r>
      <w:r w:rsidRPr="00FB0942">
        <w:rPr>
          <w:spacing w:val="-12"/>
          <w:sz w:val="20"/>
          <w:szCs w:val="20"/>
        </w:rPr>
        <w:t>д.</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Ещ</w:t>
      </w:r>
      <w:r w:rsidR="00F060CA">
        <w:rPr>
          <w:spacing w:val="-12"/>
          <w:sz w:val="20"/>
          <w:szCs w:val="20"/>
        </w:rPr>
        <w:t>е</w:t>
      </w:r>
      <w:r w:rsidRPr="00FB0942">
        <w:rPr>
          <w:spacing w:val="-12"/>
          <w:sz w:val="20"/>
          <w:szCs w:val="20"/>
        </w:rPr>
        <w:t xml:space="preserve"> одним аргументом в пользу ценности полных архивов является необ</w:t>
      </w:r>
      <w:r w:rsidR="007E4217">
        <w:rPr>
          <w:spacing w:val="-12"/>
          <w:sz w:val="20"/>
          <w:szCs w:val="20"/>
        </w:rPr>
        <w:softHyphen/>
      </w:r>
      <w:r w:rsidRPr="00FB0942">
        <w:rPr>
          <w:spacing w:val="-12"/>
          <w:sz w:val="20"/>
          <w:szCs w:val="20"/>
        </w:rPr>
        <w:t>хо</w:t>
      </w:r>
      <w:r w:rsidR="007E4217">
        <w:rPr>
          <w:spacing w:val="-12"/>
          <w:sz w:val="20"/>
          <w:szCs w:val="20"/>
        </w:rPr>
        <w:softHyphen/>
      </w:r>
      <w:r w:rsidRPr="00FB0942">
        <w:rPr>
          <w:spacing w:val="-12"/>
          <w:sz w:val="20"/>
          <w:szCs w:val="20"/>
        </w:rPr>
        <w:t>димость репрезентации в истории полной картины того или иного события. Напри</w:t>
      </w:r>
      <w:r w:rsidR="007E4217">
        <w:rPr>
          <w:spacing w:val="-12"/>
          <w:sz w:val="20"/>
          <w:szCs w:val="20"/>
        </w:rPr>
        <w:softHyphen/>
      </w:r>
      <w:r w:rsidRPr="00FB0942">
        <w:rPr>
          <w:spacing w:val="-12"/>
          <w:sz w:val="20"/>
          <w:szCs w:val="20"/>
        </w:rPr>
        <w:t xml:space="preserve">мер, в статье </w:t>
      </w:r>
      <w:r w:rsidR="004A24BB">
        <w:rPr>
          <w:spacing w:val="-12"/>
          <w:sz w:val="20"/>
          <w:szCs w:val="20"/>
        </w:rPr>
        <w:t>«</w:t>
      </w:r>
      <w:r w:rsidRPr="00FB0942">
        <w:rPr>
          <w:spacing w:val="-12"/>
          <w:sz w:val="20"/>
          <w:szCs w:val="20"/>
        </w:rPr>
        <w:t>Проблемы архивирования блога: взгляд на блоги о круп</w:t>
      </w:r>
      <w:r w:rsidR="007E4217">
        <w:rPr>
          <w:spacing w:val="-12"/>
          <w:sz w:val="20"/>
          <w:szCs w:val="20"/>
        </w:rPr>
        <w:softHyphen/>
      </w:r>
      <w:r w:rsidRPr="00FB0942">
        <w:rPr>
          <w:spacing w:val="-12"/>
          <w:sz w:val="20"/>
          <w:szCs w:val="20"/>
        </w:rPr>
        <w:t>ных событиях и популярные блоги</w:t>
      </w:r>
      <w:r w:rsidR="004A24BB">
        <w:rPr>
          <w:spacing w:val="-12"/>
          <w:sz w:val="20"/>
          <w:szCs w:val="20"/>
        </w:rPr>
        <w:t>»</w:t>
      </w:r>
      <w:r w:rsidRPr="00FB0942">
        <w:rPr>
          <w:spacing w:val="-12"/>
          <w:sz w:val="20"/>
          <w:szCs w:val="20"/>
        </w:rPr>
        <w:t xml:space="preserve"> Сяотян Чен указывает, что некоторые бло</w:t>
      </w:r>
      <w:r w:rsidR="007E4217">
        <w:rPr>
          <w:spacing w:val="-12"/>
          <w:sz w:val="20"/>
          <w:szCs w:val="20"/>
        </w:rPr>
        <w:softHyphen/>
      </w:r>
      <w:r w:rsidRPr="00FB0942">
        <w:rPr>
          <w:spacing w:val="-12"/>
          <w:sz w:val="20"/>
          <w:szCs w:val="20"/>
        </w:rPr>
        <w:t>ги об основных событиях первой декады этого века уже утеряны</w:t>
      </w:r>
      <w:r w:rsidR="000E2614">
        <w:rPr>
          <w:spacing w:val="-12"/>
          <w:sz w:val="20"/>
          <w:szCs w:val="20"/>
          <w:lang w:val="en-US"/>
        </w:rPr>
        <w:t> </w:t>
      </w:r>
      <w:r w:rsidRPr="00FB0942">
        <w:rPr>
          <w:spacing w:val="-12"/>
          <w:sz w:val="20"/>
          <w:szCs w:val="20"/>
        </w:rPr>
        <w:t>[6]</w:t>
      </w:r>
      <w:r w:rsidR="000E2614">
        <w:rPr>
          <w:spacing w:val="-12"/>
          <w:sz w:val="20"/>
          <w:szCs w:val="20"/>
          <w:lang w:val="en-US"/>
        </w:rPr>
        <w:t>.</w:t>
      </w:r>
      <w:r w:rsidRPr="00FB0942">
        <w:rPr>
          <w:spacing w:val="-12"/>
          <w:sz w:val="20"/>
          <w:szCs w:val="20"/>
        </w:rPr>
        <w:t xml:space="preserve"> Для при</w:t>
      </w:r>
      <w:r w:rsidR="007E4217">
        <w:rPr>
          <w:spacing w:val="-12"/>
          <w:sz w:val="20"/>
          <w:szCs w:val="20"/>
        </w:rPr>
        <w:softHyphen/>
      </w:r>
      <w:r w:rsidRPr="00FB0942">
        <w:rPr>
          <w:spacing w:val="-12"/>
          <w:sz w:val="20"/>
          <w:szCs w:val="20"/>
        </w:rPr>
        <w:t>ме</w:t>
      </w:r>
      <w:r w:rsidR="007E4217">
        <w:rPr>
          <w:spacing w:val="-12"/>
          <w:sz w:val="20"/>
          <w:szCs w:val="20"/>
        </w:rPr>
        <w:softHyphen/>
      </w:r>
      <w:r w:rsidRPr="00FB0942">
        <w:rPr>
          <w:spacing w:val="-12"/>
          <w:sz w:val="20"/>
          <w:szCs w:val="20"/>
        </w:rPr>
        <w:t xml:space="preserve">ра он приводит блоги о </w:t>
      </w:r>
      <w:r w:rsidR="007E4217" w:rsidRPr="00FB0942">
        <w:rPr>
          <w:spacing w:val="-12"/>
          <w:sz w:val="20"/>
          <w:szCs w:val="20"/>
        </w:rPr>
        <w:t xml:space="preserve">войне </w:t>
      </w:r>
      <w:r w:rsidRPr="00FB0942">
        <w:rPr>
          <w:spacing w:val="-12"/>
          <w:sz w:val="20"/>
          <w:szCs w:val="20"/>
        </w:rPr>
        <w:t xml:space="preserve">в Ираке, которые использовала в своей работе </w:t>
      </w:r>
      <w:r w:rsidR="004A24BB">
        <w:rPr>
          <w:spacing w:val="-12"/>
          <w:sz w:val="20"/>
          <w:szCs w:val="20"/>
        </w:rPr>
        <w:lastRenderedPageBreak/>
        <w:t>«</w:t>
      </w:r>
      <w:r w:rsidRPr="00FB0942">
        <w:rPr>
          <w:spacing w:val="-12"/>
          <w:sz w:val="20"/>
          <w:szCs w:val="20"/>
        </w:rPr>
        <w:t>Бло</w:t>
      </w:r>
      <w:r w:rsidR="007E4217">
        <w:rPr>
          <w:spacing w:val="-12"/>
          <w:sz w:val="20"/>
          <w:szCs w:val="20"/>
        </w:rPr>
        <w:softHyphen/>
      </w:r>
      <w:r w:rsidRPr="00FB0942">
        <w:rPr>
          <w:spacing w:val="-12"/>
          <w:sz w:val="20"/>
          <w:szCs w:val="20"/>
        </w:rPr>
        <w:t>ги войны, Блоги как новости</w:t>
      </w:r>
      <w:r w:rsidR="004A24BB">
        <w:rPr>
          <w:spacing w:val="-12"/>
          <w:sz w:val="20"/>
          <w:szCs w:val="20"/>
        </w:rPr>
        <w:t>»</w:t>
      </w:r>
      <w:r w:rsidRPr="00FB0942">
        <w:rPr>
          <w:spacing w:val="-12"/>
          <w:sz w:val="20"/>
          <w:szCs w:val="20"/>
        </w:rPr>
        <w:t xml:space="preserve"> Мелисса Уолл. 20 из 29 рассматриваемых бло</w:t>
      </w:r>
      <w:r w:rsidR="007E4217">
        <w:rPr>
          <w:spacing w:val="-12"/>
          <w:sz w:val="20"/>
          <w:szCs w:val="20"/>
        </w:rPr>
        <w:softHyphen/>
      </w:r>
      <w:r w:rsidRPr="00FB0942">
        <w:rPr>
          <w:spacing w:val="-12"/>
          <w:sz w:val="20"/>
          <w:szCs w:val="20"/>
        </w:rPr>
        <w:t>гов уже не имеют в доступе пост</w:t>
      </w:r>
      <w:r w:rsidR="00D45705">
        <w:rPr>
          <w:spacing w:val="-12"/>
          <w:sz w:val="20"/>
          <w:szCs w:val="20"/>
        </w:rPr>
        <w:t>ов</w:t>
      </w:r>
      <w:r w:rsidRPr="00FB0942">
        <w:rPr>
          <w:spacing w:val="-12"/>
          <w:sz w:val="20"/>
          <w:szCs w:val="20"/>
        </w:rPr>
        <w:t xml:space="preserve"> за март—апрель 2003 г. (время войны в Ира</w:t>
      </w:r>
      <w:r w:rsidR="007E4217">
        <w:rPr>
          <w:spacing w:val="-12"/>
          <w:sz w:val="20"/>
          <w:szCs w:val="20"/>
        </w:rPr>
        <w:softHyphen/>
      </w:r>
      <w:r w:rsidRPr="00FB0942">
        <w:rPr>
          <w:spacing w:val="-12"/>
          <w:sz w:val="20"/>
          <w:szCs w:val="20"/>
        </w:rPr>
        <w:t>ке). Таким образом</w:t>
      </w:r>
      <w:r w:rsidR="007E4217">
        <w:rPr>
          <w:spacing w:val="-12"/>
          <w:sz w:val="20"/>
          <w:szCs w:val="20"/>
        </w:rPr>
        <w:t>,</w:t>
      </w:r>
      <w:r w:rsidRPr="00FB0942">
        <w:rPr>
          <w:spacing w:val="-12"/>
          <w:sz w:val="20"/>
          <w:szCs w:val="20"/>
        </w:rPr>
        <w:t xml:space="preserve"> рассмотреть полную (или приближенную к ней) кар</w:t>
      </w:r>
      <w:r w:rsidR="007E4217">
        <w:rPr>
          <w:spacing w:val="-12"/>
          <w:sz w:val="20"/>
          <w:szCs w:val="20"/>
        </w:rPr>
        <w:softHyphen/>
      </w:r>
      <w:r w:rsidRPr="00FB0942">
        <w:rPr>
          <w:spacing w:val="-12"/>
          <w:sz w:val="20"/>
          <w:szCs w:val="20"/>
        </w:rPr>
        <w:t>ти</w:t>
      </w:r>
      <w:r w:rsidR="007E4217">
        <w:rPr>
          <w:spacing w:val="-12"/>
          <w:sz w:val="20"/>
          <w:szCs w:val="20"/>
        </w:rPr>
        <w:softHyphen/>
      </w:r>
      <w:r w:rsidRPr="00FB0942">
        <w:rPr>
          <w:spacing w:val="-12"/>
          <w:sz w:val="20"/>
          <w:szCs w:val="20"/>
        </w:rPr>
        <w:t>ну репрезентации войны в тематических блогах уже не представляется возмож</w:t>
      </w:r>
      <w:r w:rsidR="007E4217">
        <w:rPr>
          <w:spacing w:val="-12"/>
          <w:sz w:val="20"/>
          <w:szCs w:val="20"/>
        </w:rPr>
        <w:softHyphen/>
      </w:r>
      <w:r w:rsidRPr="00FB0942">
        <w:rPr>
          <w:spacing w:val="-12"/>
          <w:sz w:val="20"/>
          <w:szCs w:val="20"/>
        </w:rPr>
        <w:t>ным.</w:t>
      </w:r>
    </w:p>
    <w:p w:rsidR="00FB0942" w:rsidRPr="000E2614" w:rsidRDefault="00FB0942" w:rsidP="00A1021D">
      <w:pPr>
        <w:pStyle w:val="af6"/>
        <w:spacing w:after="0" w:line="220" w:lineRule="exact"/>
        <w:ind w:firstLine="397"/>
        <w:jc w:val="both"/>
        <w:rPr>
          <w:spacing w:val="-12"/>
          <w:sz w:val="20"/>
          <w:szCs w:val="20"/>
          <w:lang w:val="en-US"/>
        </w:rPr>
      </w:pPr>
      <w:r w:rsidRPr="00FB0942">
        <w:rPr>
          <w:spacing w:val="-12"/>
          <w:sz w:val="20"/>
          <w:szCs w:val="20"/>
        </w:rPr>
        <w:t xml:space="preserve">Интересное исследование в этой сфере провели Маурин Пеннок и Ричард Дэвис. В своей статье </w:t>
      </w:r>
      <w:r w:rsidR="004A24BB">
        <w:rPr>
          <w:spacing w:val="-12"/>
          <w:sz w:val="20"/>
          <w:szCs w:val="20"/>
        </w:rPr>
        <w:t>«</w:t>
      </w:r>
      <w:r w:rsidRPr="00FB0942">
        <w:rPr>
          <w:spacing w:val="-12"/>
          <w:sz w:val="20"/>
          <w:szCs w:val="20"/>
        </w:rPr>
        <w:t>Действительно простое решение для архивирования кон</w:t>
      </w:r>
      <w:r w:rsidR="007E4217">
        <w:rPr>
          <w:spacing w:val="-12"/>
          <w:sz w:val="20"/>
          <w:szCs w:val="20"/>
        </w:rPr>
        <w:softHyphen/>
      </w:r>
      <w:r w:rsidRPr="00FB0942">
        <w:rPr>
          <w:spacing w:val="-12"/>
          <w:sz w:val="20"/>
          <w:szCs w:val="20"/>
        </w:rPr>
        <w:t>тента блогов</w:t>
      </w:r>
      <w:r w:rsidR="004A24BB">
        <w:rPr>
          <w:spacing w:val="-12"/>
          <w:sz w:val="20"/>
          <w:szCs w:val="20"/>
        </w:rPr>
        <w:t>»</w:t>
      </w:r>
      <w:r w:rsidR="00F23C47">
        <w:rPr>
          <w:spacing w:val="-12"/>
          <w:sz w:val="20"/>
          <w:szCs w:val="20"/>
          <w:lang w:val="en-US"/>
        </w:rPr>
        <w:t> </w:t>
      </w:r>
      <w:r w:rsidRPr="00FB0942">
        <w:rPr>
          <w:spacing w:val="-12"/>
          <w:sz w:val="20"/>
          <w:szCs w:val="20"/>
        </w:rPr>
        <w:t xml:space="preserve">[8] они представили проект </w:t>
      </w:r>
      <w:r w:rsidRPr="00FB0942">
        <w:rPr>
          <w:spacing w:val="-12"/>
          <w:sz w:val="20"/>
          <w:szCs w:val="20"/>
          <w:lang w:val="en-US"/>
        </w:rPr>
        <w:t>ArchivePress</w:t>
      </w:r>
      <w:r w:rsidRPr="00FB0942">
        <w:rPr>
          <w:spacing w:val="-12"/>
          <w:sz w:val="20"/>
          <w:szCs w:val="20"/>
        </w:rPr>
        <w:t xml:space="preserve"> и провели опрос, в кото</w:t>
      </w:r>
      <w:r w:rsidR="007E4217">
        <w:rPr>
          <w:spacing w:val="-12"/>
          <w:sz w:val="20"/>
          <w:szCs w:val="20"/>
        </w:rPr>
        <w:softHyphen/>
      </w:r>
      <w:r w:rsidRPr="00FB0942">
        <w:rPr>
          <w:spacing w:val="-12"/>
          <w:sz w:val="20"/>
          <w:szCs w:val="20"/>
        </w:rPr>
        <w:t>ром задавали вопросы о хранении данных блогов. Из результатов данного опро</w:t>
      </w:r>
      <w:r w:rsidR="007E4217">
        <w:rPr>
          <w:spacing w:val="-12"/>
          <w:sz w:val="20"/>
          <w:szCs w:val="20"/>
        </w:rPr>
        <w:softHyphen/>
      </w:r>
      <w:r w:rsidRPr="00FB0942">
        <w:rPr>
          <w:spacing w:val="-12"/>
          <w:sz w:val="20"/>
          <w:szCs w:val="20"/>
        </w:rPr>
        <w:t xml:space="preserve">са наиболее интересными являются ответы на два: </w:t>
      </w:r>
      <w:r w:rsidR="004A24BB">
        <w:rPr>
          <w:spacing w:val="-12"/>
          <w:sz w:val="20"/>
          <w:szCs w:val="20"/>
        </w:rPr>
        <w:t>«</w:t>
      </w:r>
      <w:r w:rsidRPr="00FB0942">
        <w:rPr>
          <w:spacing w:val="-12"/>
          <w:sz w:val="20"/>
          <w:szCs w:val="20"/>
        </w:rPr>
        <w:t>Что, по вашему мне</w:t>
      </w:r>
      <w:r w:rsidR="007E4217">
        <w:rPr>
          <w:spacing w:val="-12"/>
          <w:sz w:val="20"/>
          <w:szCs w:val="20"/>
        </w:rPr>
        <w:softHyphen/>
      </w:r>
      <w:r w:rsidRPr="00FB0942">
        <w:rPr>
          <w:spacing w:val="-12"/>
          <w:sz w:val="20"/>
          <w:szCs w:val="20"/>
        </w:rPr>
        <w:t>нию, является наиболее ценным элементом в блоге?</w:t>
      </w:r>
      <w:r w:rsidR="004A24BB">
        <w:rPr>
          <w:spacing w:val="-12"/>
          <w:sz w:val="20"/>
          <w:szCs w:val="20"/>
        </w:rPr>
        <w:t>»</w:t>
      </w:r>
      <w:r w:rsidRPr="00FB0942">
        <w:rPr>
          <w:spacing w:val="-12"/>
          <w:sz w:val="20"/>
          <w:szCs w:val="20"/>
        </w:rPr>
        <w:t xml:space="preserve"> (выставлялась рей</w:t>
      </w:r>
      <w:r w:rsidR="007E4217">
        <w:rPr>
          <w:spacing w:val="-12"/>
          <w:sz w:val="20"/>
          <w:szCs w:val="20"/>
        </w:rPr>
        <w:softHyphen/>
      </w:r>
      <w:r w:rsidRPr="00FB0942">
        <w:rPr>
          <w:spacing w:val="-12"/>
          <w:sz w:val="20"/>
          <w:szCs w:val="20"/>
        </w:rPr>
        <w:t>тин</w:t>
      </w:r>
      <w:r w:rsidR="007E4217">
        <w:rPr>
          <w:spacing w:val="-12"/>
          <w:sz w:val="20"/>
          <w:szCs w:val="20"/>
        </w:rPr>
        <w:softHyphen/>
      </w:r>
      <w:r w:rsidRPr="00FB0942">
        <w:rPr>
          <w:spacing w:val="-12"/>
          <w:sz w:val="20"/>
          <w:szCs w:val="20"/>
        </w:rPr>
        <w:t>го</w:t>
      </w:r>
      <w:r w:rsidR="007E4217">
        <w:rPr>
          <w:spacing w:val="-12"/>
          <w:sz w:val="20"/>
          <w:szCs w:val="20"/>
        </w:rPr>
        <w:softHyphen/>
      </w:r>
      <w:r w:rsidRPr="00FB0942">
        <w:rPr>
          <w:spacing w:val="-12"/>
          <w:sz w:val="20"/>
          <w:szCs w:val="20"/>
        </w:rPr>
        <w:t xml:space="preserve">вая оценка) и </w:t>
      </w:r>
      <w:r w:rsidR="004A24BB">
        <w:rPr>
          <w:spacing w:val="-12"/>
          <w:sz w:val="20"/>
          <w:szCs w:val="20"/>
        </w:rPr>
        <w:t>«</w:t>
      </w:r>
      <w:r w:rsidRPr="00FB0942">
        <w:rPr>
          <w:spacing w:val="-12"/>
          <w:sz w:val="20"/>
          <w:szCs w:val="20"/>
        </w:rPr>
        <w:t>Какие типы данных, по вашему мнению, архиватор блога дол</w:t>
      </w:r>
      <w:r w:rsidR="007E4217">
        <w:rPr>
          <w:spacing w:val="-12"/>
          <w:sz w:val="20"/>
          <w:szCs w:val="20"/>
        </w:rPr>
        <w:softHyphen/>
      </w:r>
      <w:r w:rsidRPr="00FB0942">
        <w:rPr>
          <w:spacing w:val="-12"/>
          <w:sz w:val="20"/>
          <w:szCs w:val="20"/>
        </w:rPr>
        <w:t>жен сохранять?</w:t>
      </w:r>
      <w:r w:rsidR="004A24BB">
        <w:rPr>
          <w:spacing w:val="-12"/>
          <w:sz w:val="20"/>
          <w:szCs w:val="20"/>
        </w:rPr>
        <w:t>»</w:t>
      </w:r>
      <w:r w:rsidRPr="00FB0942">
        <w:rPr>
          <w:spacing w:val="-12"/>
          <w:sz w:val="20"/>
          <w:szCs w:val="20"/>
        </w:rPr>
        <w:t xml:space="preserve"> (можно было выбирать несколько вариантов ответа). По резуль</w:t>
      </w:r>
      <w:r w:rsidR="007E4217">
        <w:rPr>
          <w:spacing w:val="-12"/>
          <w:sz w:val="20"/>
          <w:szCs w:val="20"/>
        </w:rPr>
        <w:softHyphen/>
      </w:r>
      <w:r w:rsidRPr="00FB0942">
        <w:rPr>
          <w:spacing w:val="-12"/>
          <w:sz w:val="20"/>
          <w:szCs w:val="20"/>
        </w:rPr>
        <w:t>татам опроса наиболее ценными были признаны записи в блоге (</w:t>
      </w:r>
      <w:r w:rsidRPr="00FB0942">
        <w:rPr>
          <w:spacing w:val="-12"/>
          <w:sz w:val="20"/>
          <w:szCs w:val="20"/>
          <w:lang w:val="en-US"/>
        </w:rPr>
        <w:t>posts</w:t>
      </w:r>
      <w:r w:rsidRPr="00FB0942">
        <w:rPr>
          <w:spacing w:val="-12"/>
          <w:sz w:val="20"/>
          <w:szCs w:val="20"/>
        </w:rPr>
        <w:t>), кото</w:t>
      </w:r>
      <w:r w:rsidR="007E4217">
        <w:rPr>
          <w:spacing w:val="-12"/>
          <w:sz w:val="20"/>
          <w:szCs w:val="20"/>
        </w:rPr>
        <w:softHyphen/>
      </w:r>
      <w:r w:rsidRPr="00FB0942">
        <w:rPr>
          <w:spacing w:val="-12"/>
          <w:sz w:val="20"/>
          <w:szCs w:val="20"/>
        </w:rPr>
        <w:t>рые получили рейтинговую оценку 4,92 (из 5)</w:t>
      </w:r>
      <w:r w:rsidR="007E4217">
        <w:rPr>
          <w:spacing w:val="-12"/>
          <w:sz w:val="20"/>
          <w:szCs w:val="20"/>
        </w:rPr>
        <w:t>,</w:t>
      </w:r>
      <w:r w:rsidRPr="00FB0942">
        <w:rPr>
          <w:spacing w:val="-12"/>
          <w:sz w:val="20"/>
          <w:szCs w:val="20"/>
        </w:rPr>
        <w:t xml:space="preserve"> и комментарии к записям (4,08). Во втором вопросе наибольший процент получили записи (66,7%), ком</w:t>
      </w:r>
      <w:r w:rsidR="007E4217">
        <w:rPr>
          <w:spacing w:val="-12"/>
          <w:sz w:val="20"/>
          <w:szCs w:val="20"/>
        </w:rPr>
        <w:softHyphen/>
      </w:r>
      <w:r w:rsidRPr="00FB0942">
        <w:rPr>
          <w:spacing w:val="-12"/>
          <w:sz w:val="20"/>
          <w:szCs w:val="20"/>
        </w:rPr>
        <w:t>мен</w:t>
      </w:r>
      <w:r w:rsidR="007E4217">
        <w:rPr>
          <w:spacing w:val="-12"/>
          <w:sz w:val="20"/>
          <w:szCs w:val="20"/>
        </w:rPr>
        <w:softHyphen/>
      </w:r>
      <w:r w:rsidRPr="00FB0942">
        <w:rPr>
          <w:spacing w:val="-12"/>
          <w:sz w:val="20"/>
          <w:szCs w:val="20"/>
        </w:rPr>
        <w:t>тарии (66,7%), название блога и его адрес (58,3%), а также имена тегов и кате</w:t>
      </w:r>
      <w:r w:rsidR="007E4217">
        <w:rPr>
          <w:spacing w:val="-12"/>
          <w:sz w:val="20"/>
          <w:szCs w:val="20"/>
        </w:rPr>
        <w:softHyphen/>
      </w:r>
      <w:r w:rsidRPr="00FB0942">
        <w:rPr>
          <w:spacing w:val="-12"/>
          <w:sz w:val="20"/>
          <w:szCs w:val="20"/>
        </w:rPr>
        <w:t>горий (50%), встроенные объекты (напр.</w:t>
      </w:r>
      <w:r w:rsidR="007E4217">
        <w:rPr>
          <w:spacing w:val="-12"/>
          <w:sz w:val="20"/>
          <w:szCs w:val="20"/>
        </w:rPr>
        <w:t>,</w:t>
      </w:r>
      <w:r w:rsidRPr="00FB0942">
        <w:rPr>
          <w:spacing w:val="-12"/>
          <w:sz w:val="20"/>
          <w:szCs w:val="20"/>
        </w:rPr>
        <w:t xml:space="preserve"> изображения) (33,3%) и вс</w:t>
      </w:r>
      <w:r w:rsidR="00F060CA">
        <w:rPr>
          <w:spacing w:val="-12"/>
          <w:sz w:val="20"/>
          <w:szCs w:val="20"/>
        </w:rPr>
        <w:t>е</w:t>
      </w:r>
      <w:r w:rsidRPr="00FB0942">
        <w:rPr>
          <w:spacing w:val="-12"/>
          <w:sz w:val="20"/>
          <w:szCs w:val="20"/>
        </w:rPr>
        <w:t xml:space="preserve"> из пере</w:t>
      </w:r>
      <w:r w:rsidR="007E4217">
        <w:rPr>
          <w:spacing w:val="-12"/>
          <w:sz w:val="20"/>
          <w:szCs w:val="20"/>
        </w:rPr>
        <w:softHyphen/>
      </w:r>
      <w:r w:rsidRPr="00FB0942">
        <w:rPr>
          <w:spacing w:val="-12"/>
          <w:sz w:val="20"/>
          <w:szCs w:val="20"/>
        </w:rPr>
        <w:t>численного (33,3%)</w:t>
      </w:r>
      <w:r w:rsidR="000E2614">
        <w:rPr>
          <w:spacing w:val="-12"/>
          <w:sz w:val="20"/>
          <w:szCs w:val="20"/>
          <w:lang w:val="en-US"/>
        </w:rPr>
        <w:t> </w:t>
      </w:r>
      <w:r w:rsidRPr="00FB0942">
        <w:rPr>
          <w:spacing w:val="-12"/>
          <w:sz w:val="20"/>
          <w:szCs w:val="20"/>
        </w:rPr>
        <w:t>[8]</w:t>
      </w:r>
      <w:r w:rsidR="000E2614">
        <w:rPr>
          <w:spacing w:val="-12"/>
          <w:sz w:val="20"/>
          <w:szCs w:val="20"/>
          <w:lang w:val="en-US"/>
        </w:rPr>
        <w:t>.</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Таким образом, можно видеть, что в целом для авторов блогов наиболее цен</w:t>
      </w:r>
      <w:r w:rsidR="007E4217">
        <w:rPr>
          <w:spacing w:val="-12"/>
          <w:sz w:val="20"/>
          <w:szCs w:val="20"/>
        </w:rPr>
        <w:softHyphen/>
      </w:r>
      <w:r w:rsidRPr="00FB0942">
        <w:rPr>
          <w:spacing w:val="-12"/>
          <w:sz w:val="20"/>
          <w:szCs w:val="20"/>
        </w:rPr>
        <w:t>ными являются именно записи и комментарии к ним. Для исследователя же могут быть ценными и другие данные, которые позволяют посмотреть на опре</w:t>
      </w:r>
      <w:r w:rsidR="007E4217">
        <w:rPr>
          <w:spacing w:val="-12"/>
          <w:sz w:val="20"/>
          <w:szCs w:val="20"/>
        </w:rPr>
        <w:softHyphen/>
      </w:r>
      <w:r w:rsidRPr="00FB0942">
        <w:rPr>
          <w:spacing w:val="-12"/>
          <w:sz w:val="20"/>
          <w:szCs w:val="20"/>
        </w:rPr>
        <w:t>де</w:t>
      </w:r>
      <w:r w:rsidR="007E4217">
        <w:rPr>
          <w:spacing w:val="-12"/>
          <w:sz w:val="20"/>
          <w:szCs w:val="20"/>
        </w:rPr>
        <w:softHyphen/>
      </w:r>
      <w:r w:rsidRPr="00FB0942">
        <w:rPr>
          <w:spacing w:val="-12"/>
          <w:sz w:val="20"/>
          <w:szCs w:val="20"/>
        </w:rPr>
        <w:t>л</w:t>
      </w:r>
      <w:r w:rsidR="00F060CA">
        <w:rPr>
          <w:spacing w:val="-12"/>
          <w:sz w:val="20"/>
          <w:szCs w:val="20"/>
        </w:rPr>
        <w:t>е</w:t>
      </w:r>
      <w:r w:rsidRPr="00FB0942">
        <w:rPr>
          <w:spacing w:val="-12"/>
          <w:sz w:val="20"/>
          <w:szCs w:val="20"/>
        </w:rPr>
        <w:t>нный массив блогов, так сказать, с высоты.</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Тем не менее, в виду рассмотренных выше особенностей данного вида источ</w:t>
      </w:r>
      <w:r w:rsidR="007E4217">
        <w:rPr>
          <w:spacing w:val="-12"/>
          <w:sz w:val="20"/>
          <w:szCs w:val="20"/>
        </w:rPr>
        <w:softHyphen/>
      </w:r>
      <w:r w:rsidRPr="00FB0942">
        <w:rPr>
          <w:spacing w:val="-12"/>
          <w:sz w:val="20"/>
          <w:szCs w:val="20"/>
        </w:rPr>
        <w:t>ников вста</w:t>
      </w:r>
      <w:r w:rsidR="00F060CA">
        <w:rPr>
          <w:spacing w:val="-12"/>
          <w:sz w:val="20"/>
          <w:szCs w:val="20"/>
        </w:rPr>
        <w:t>е</w:t>
      </w:r>
      <w:r w:rsidRPr="00FB0942">
        <w:rPr>
          <w:spacing w:val="-12"/>
          <w:sz w:val="20"/>
          <w:szCs w:val="20"/>
        </w:rPr>
        <w:t>т вопрос: каким образом сохранять данные блогов? Одно</w:t>
      </w:r>
      <w:r w:rsidR="007E4217">
        <w:rPr>
          <w:spacing w:val="-12"/>
          <w:sz w:val="20"/>
          <w:szCs w:val="20"/>
        </w:rPr>
        <w:softHyphen/>
      </w:r>
      <w:r w:rsidRPr="00FB0942">
        <w:rPr>
          <w:spacing w:val="-12"/>
          <w:sz w:val="20"/>
          <w:szCs w:val="20"/>
        </w:rPr>
        <w:t>знач</w:t>
      </w:r>
      <w:r w:rsidR="007E4217">
        <w:rPr>
          <w:spacing w:val="-12"/>
          <w:sz w:val="20"/>
          <w:szCs w:val="20"/>
        </w:rPr>
        <w:softHyphen/>
      </w:r>
      <w:r w:rsidRPr="00FB0942">
        <w:rPr>
          <w:spacing w:val="-12"/>
          <w:sz w:val="20"/>
          <w:szCs w:val="20"/>
        </w:rPr>
        <w:t>но</w:t>
      </w:r>
      <w:r w:rsidR="007E4217">
        <w:rPr>
          <w:spacing w:val="-12"/>
          <w:sz w:val="20"/>
          <w:szCs w:val="20"/>
        </w:rPr>
        <w:softHyphen/>
      </w:r>
      <w:r w:rsidRPr="00FB0942">
        <w:rPr>
          <w:spacing w:val="-12"/>
          <w:sz w:val="20"/>
          <w:szCs w:val="20"/>
        </w:rPr>
        <w:t>го ответа на данный вопрос сейчас нет. Тем не менее</w:t>
      </w:r>
      <w:r w:rsidR="001441A2">
        <w:rPr>
          <w:spacing w:val="-12"/>
          <w:sz w:val="20"/>
          <w:szCs w:val="20"/>
        </w:rPr>
        <w:t>,</w:t>
      </w:r>
      <w:r w:rsidRPr="00FB0942">
        <w:rPr>
          <w:spacing w:val="-12"/>
          <w:sz w:val="20"/>
          <w:szCs w:val="20"/>
        </w:rPr>
        <w:t xml:space="preserve"> выработаны несколько под</w:t>
      </w:r>
      <w:r w:rsidR="007E4217">
        <w:rPr>
          <w:spacing w:val="-12"/>
          <w:sz w:val="20"/>
          <w:szCs w:val="20"/>
        </w:rPr>
        <w:softHyphen/>
      </w:r>
      <w:r w:rsidRPr="00FB0942">
        <w:rPr>
          <w:spacing w:val="-12"/>
          <w:sz w:val="20"/>
          <w:szCs w:val="20"/>
        </w:rPr>
        <w:t>ходов, которыми в настоящий момент руководствуются некоторые иссле</w:t>
      </w:r>
      <w:r w:rsidR="007E4217">
        <w:rPr>
          <w:spacing w:val="-12"/>
          <w:sz w:val="20"/>
          <w:szCs w:val="20"/>
        </w:rPr>
        <w:softHyphen/>
      </w:r>
      <w:r w:rsidRPr="00FB0942">
        <w:rPr>
          <w:spacing w:val="-12"/>
          <w:sz w:val="20"/>
          <w:szCs w:val="20"/>
        </w:rPr>
        <w:t>дователи или организации.</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Довольно оригинальный вариант хранения данных блогов</w:t>
      </w:r>
      <w:r w:rsidR="007D7F2D">
        <w:rPr>
          <w:spacing w:val="-12"/>
          <w:sz w:val="20"/>
          <w:szCs w:val="20"/>
        </w:rPr>
        <w:t xml:space="preserve"> </w:t>
      </w:r>
      <w:r w:rsidRPr="00FB0942">
        <w:rPr>
          <w:spacing w:val="-12"/>
          <w:sz w:val="20"/>
          <w:szCs w:val="20"/>
        </w:rPr>
        <w:t xml:space="preserve">поднимается в статье Донджи Синна, Сью Йон Син и Сунмин Кима </w:t>
      </w:r>
      <w:r w:rsidR="004A24BB">
        <w:rPr>
          <w:spacing w:val="-12"/>
          <w:sz w:val="20"/>
          <w:szCs w:val="20"/>
        </w:rPr>
        <w:t>«</w:t>
      </w:r>
      <w:r w:rsidRPr="00FB0942">
        <w:rPr>
          <w:spacing w:val="-12"/>
          <w:sz w:val="20"/>
          <w:szCs w:val="20"/>
        </w:rPr>
        <w:t xml:space="preserve">Персональные записи в сети: кто отвечает за архивирование, </w:t>
      </w:r>
      <w:r w:rsidRPr="00FB0942">
        <w:rPr>
          <w:spacing w:val="-12"/>
          <w:sz w:val="20"/>
          <w:szCs w:val="20"/>
          <w:lang w:val="en-US"/>
        </w:rPr>
        <w:t>Hotmail</w:t>
      </w:r>
      <w:r w:rsidRPr="00FB0942">
        <w:rPr>
          <w:spacing w:val="-12"/>
          <w:sz w:val="20"/>
          <w:szCs w:val="20"/>
        </w:rPr>
        <w:t xml:space="preserve"> или архивисты?</w:t>
      </w:r>
      <w:r w:rsidR="004A24BB">
        <w:rPr>
          <w:spacing w:val="-12"/>
          <w:sz w:val="20"/>
          <w:szCs w:val="20"/>
        </w:rPr>
        <w:t>»</w:t>
      </w:r>
      <w:r w:rsidR="00F23C47">
        <w:rPr>
          <w:spacing w:val="-12"/>
          <w:sz w:val="20"/>
          <w:szCs w:val="20"/>
          <w:lang w:val="en-US"/>
        </w:rPr>
        <w:t> </w:t>
      </w:r>
      <w:r w:rsidRPr="00FB0942">
        <w:rPr>
          <w:spacing w:val="-12"/>
          <w:sz w:val="20"/>
          <w:szCs w:val="20"/>
        </w:rPr>
        <w:t>[11]. В статье в чис</w:t>
      </w:r>
      <w:r w:rsidR="007E4217">
        <w:rPr>
          <w:spacing w:val="-12"/>
          <w:sz w:val="20"/>
          <w:szCs w:val="20"/>
        </w:rPr>
        <w:softHyphen/>
      </w:r>
      <w:r w:rsidRPr="00FB0942">
        <w:rPr>
          <w:spacing w:val="-12"/>
          <w:sz w:val="20"/>
          <w:szCs w:val="20"/>
        </w:rPr>
        <w:t>ле всего прочего упоминается вариант сохранения данных из блогов и элект</w:t>
      </w:r>
      <w:r w:rsidR="007E4217">
        <w:rPr>
          <w:spacing w:val="-12"/>
          <w:sz w:val="20"/>
          <w:szCs w:val="20"/>
        </w:rPr>
        <w:softHyphen/>
      </w:r>
      <w:r w:rsidRPr="00FB0942">
        <w:rPr>
          <w:spacing w:val="-12"/>
          <w:sz w:val="20"/>
          <w:szCs w:val="20"/>
        </w:rPr>
        <w:t>ронной почты владельцами блогов и аккаунтов электронной почты. С помощью специальных приложений они архивируют данные на свои локаль</w:t>
      </w:r>
      <w:r w:rsidR="007E4217">
        <w:rPr>
          <w:spacing w:val="-12"/>
          <w:sz w:val="20"/>
          <w:szCs w:val="20"/>
        </w:rPr>
        <w:softHyphen/>
      </w:r>
      <w:r w:rsidRPr="00FB0942">
        <w:rPr>
          <w:spacing w:val="-12"/>
          <w:sz w:val="20"/>
          <w:szCs w:val="20"/>
        </w:rPr>
        <w:t>ные носители. Тем не менее</w:t>
      </w:r>
      <w:r w:rsidR="007E4217">
        <w:rPr>
          <w:spacing w:val="-12"/>
          <w:sz w:val="20"/>
          <w:szCs w:val="20"/>
        </w:rPr>
        <w:t>,</w:t>
      </w:r>
      <w:r w:rsidRPr="00FB0942">
        <w:rPr>
          <w:spacing w:val="-12"/>
          <w:sz w:val="20"/>
          <w:szCs w:val="20"/>
        </w:rPr>
        <w:t xml:space="preserve"> приводятся и аргументы против такого варианта: 33% пользователей теряют данные электронной почты и около 30% теряют инфор</w:t>
      </w:r>
      <w:r w:rsidR="007E4217">
        <w:rPr>
          <w:spacing w:val="-12"/>
          <w:sz w:val="20"/>
          <w:szCs w:val="20"/>
        </w:rPr>
        <w:softHyphen/>
      </w:r>
      <w:r w:rsidRPr="00FB0942">
        <w:rPr>
          <w:spacing w:val="-12"/>
          <w:sz w:val="20"/>
          <w:szCs w:val="20"/>
        </w:rPr>
        <w:t>мацию в цифровом виде дома. Этот вариант, конечно, имеет опре</w:t>
      </w:r>
      <w:r w:rsidR="007E4217">
        <w:rPr>
          <w:spacing w:val="-12"/>
          <w:sz w:val="20"/>
          <w:szCs w:val="20"/>
        </w:rPr>
        <w:softHyphen/>
      </w:r>
      <w:r w:rsidRPr="00FB0942">
        <w:rPr>
          <w:spacing w:val="-12"/>
          <w:sz w:val="20"/>
          <w:szCs w:val="20"/>
        </w:rPr>
        <w:t>де</w:t>
      </w:r>
      <w:r w:rsidR="007E4217">
        <w:rPr>
          <w:spacing w:val="-12"/>
          <w:sz w:val="20"/>
          <w:szCs w:val="20"/>
        </w:rPr>
        <w:softHyphen/>
      </w:r>
      <w:r w:rsidRPr="00FB0942">
        <w:rPr>
          <w:spacing w:val="-12"/>
          <w:sz w:val="20"/>
          <w:szCs w:val="20"/>
        </w:rPr>
        <w:t>л</w:t>
      </w:r>
      <w:r w:rsidR="00F060CA">
        <w:rPr>
          <w:spacing w:val="-12"/>
          <w:sz w:val="20"/>
          <w:szCs w:val="20"/>
        </w:rPr>
        <w:t>е</w:t>
      </w:r>
      <w:r w:rsidRPr="00FB0942">
        <w:rPr>
          <w:spacing w:val="-12"/>
          <w:sz w:val="20"/>
          <w:szCs w:val="20"/>
        </w:rPr>
        <w:t>н</w:t>
      </w:r>
      <w:r w:rsidR="007E4217">
        <w:rPr>
          <w:spacing w:val="-12"/>
          <w:sz w:val="20"/>
          <w:szCs w:val="20"/>
        </w:rPr>
        <w:softHyphen/>
      </w:r>
      <w:r w:rsidRPr="00FB0942">
        <w:rPr>
          <w:spacing w:val="-12"/>
          <w:sz w:val="20"/>
          <w:szCs w:val="20"/>
        </w:rPr>
        <w:t>ную ценность при формировании личных архивов, и для исследователей в буду</w:t>
      </w:r>
      <w:r w:rsidR="007E4217">
        <w:rPr>
          <w:spacing w:val="-12"/>
          <w:sz w:val="20"/>
          <w:szCs w:val="20"/>
        </w:rPr>
        <w:softHyphen/>
      </w:r>
      <w:r w:rsidRPr="00FB0942">
        <w:rPr>
          <w:spacing w:val="-12"/>
          <w:sz w:val="20"/>
          <w:szCs w:val="20"/>
        </w:rPr>
        <w:t>щем оставляет некоторые возможности для извлечения информации с носи</w:t>
      </w:r>
      <w:r w:rsidR="007E4217">
        <w:rPr>
          <w:spacing w:val="-12"/>
          <w:sz w:val="20"/>
          <w:szCs w:val="20"/>
        </w:rPr>
        <w:softHyphen/>
      </w:r>
      <w:r w:rsidRPr="00FB0942">
        <w:rPr>
          <w:spacing w:val="-12"/>
          <w:sz w:val="20"/>
          <w:szCs w:val="20"/>
        </w:rPr>
        <w:t>телей, которые останутся после владельца. Однако, как представляется, такой способ хранения материалов блогов нарушает их целостность — теря</w:t>
      </w:r>
      <w:r w:rsidR="007E4217">
        <w:rPr>
          <w:spacing w:val="-12"/>
          <w:sz w:val="20"/>
          <w:szCs w:val="20"/>
        </w:rPr>
        <w:softHyphen/>
      </w:r>
      <w:r w:rsidRPr="00FB0942">
        <w:rPr>
          <w:spacing w:val="-12"/>
          <w:sz w:val="20"/>
          <w:szCs w:val="20"/>
        </w:rPr>
        <w:t>ют</w:t>
      </w:r>
      <w:r w:rsidR="007E4217">
        <w:rPr>
          <w:spacing w:val="-12"/>
          <w:sz w:val="20"/>
          <w:szCs w:val="20"/>
        </w:rPr>
        <w:softHyphen/>
      </w:r>
      <w:r w:rsidRPr="00FB0942">
        <w:rPr>
          <w:spacing w:val="-12"/>
          <w:sz w:val="20"/>
          <w:szCs w:val="20"/>
        </w:rPr>
        <w:lastRenderedPageBreak/>
        <w:t>ся ссылки и часть метаданных. Теряется репрезентация блога как вида ком</w:t>
      </w:r>
      <w:r w:rsidR="007E4217">
        <w:rPr>
          <w:spacing w:val="-12"/>
          <w:sz w:val="20"/>
          <w:szCs w:val="20"/>
        </w:rPr>
        <w:softHyphen/>
      </w:r>
      <w:r w:rsidRPr="00FB0942">
        <w:rPr>
          <w:spacing w:val="-12"/>
          <w:sz w:val="20"/>
          <w:szCs w:val="20"/>
        </w:rPr>
        <w:t>му</w:t>
      </w:r>
      <w:r w:rsidR="007E4217">
        <w:rPr>
          <w:spacing w:val="-12"/>
          <w:sz w:val="20"/>
          <w:szCs w:val="20"/>
        </w:rPr>
        <w:softHyphen/>
      </w:r>
      <w:r w:rsidRPr="00FB0942">
        <w:rPr>
          <w:spacing w:val="-12"/>
          <w:sz w:val="20"/>
          <w:szCs w:val="20"/>
        </w:rPr>
        <w:t>ни</w:t>
      </w:r>
      <w:r w:rsidR="007E4217">
        <w:rPr>
          <w:spacing w:val="-12"/>
          <w:sz w:val="20"/>
          <w:szCs w:val="20"/>
        </w:rPr>
        <w:softHyphen/>
      </w:r>
      <w:r w:rsidRPr="00FB0942">
        <w:rPr>
          <w:spacing w:val="-12"/>
          <w:sz w:val="20"/>
          <w:szCs w:val="20"/>
        </w:rPr>
        <w:t>кации.</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Основным способ</w:t>
      </w:r>
      <w:r w:rsidR="007E4217">
        <w:rPr>
          <w:spacing w:val="-12"/>
          <w:sz w:val="20"/>
          <w:szCs w:val="20"/>
        </w:rPr>
        <w:t>о</w:t>
      </w:r>
      <w:r w:rsidRPr="00FB0942">
        <w:rPr>
          <w:spacing w:val="-12"/>
          <w:sz w:val="20"/>
          <w:szCs w:val="20"/>
        </w:rPr>
        <w:t>м сохранения данных явля</w:t>
      </w:r>
      <w:r w:rsidR="007E4217">
        <w:rPr>
          <w:spacing w:val="-12"/>
          <w:sz w:val="20"/>
          <w:szCs w:val="20"/>
        </w:rPr>
        <w:t>е</w:t>
      </w:r>
      <w:r w:rsidRPr="00FB0942">
        <w:rPr>
          <w:spacing w:val="-12"/>
          <w:sz w:val="20"/>
          <w:szCs w:val="20"/>
        </w:rPr>
        <w:t>тся веб-скрэпинг, на основе кото</w:t>
      </w:r>
      <w:r w:rsidR="007E4217">
        <w:rPr>
          <w:spacing w:val="-12"/>
          <w:sz w:val="20"/>
          <w:szCs w:val="20"/>
        </w:rPr>
        <w:softHyphen/>
      </w:r>
      <w:r w:rsidRPr="00FB0942">
        <w:rPr>
          <w:spacing w:val="-12"/>
          <w:sz w:val="20"/>
          <w:szCs w:val="20"/>
        </w:rPr>
        <w:t>рого уже делаются дальнейшие схемы сохранения данных. Т.</w:t>
      </w:r>
      <w:r w:rsidR="002A0B49">
        <w:rPr>
          <w:spacing w:val="-12"/>
          <w:sz w:val="20"/>
          <w:szCs w:val="20"/>
        </w:rPr>
        <w:t> </w:t>
      </w:r>
      <w:r w:rsidRPr="00FB0942">
        <w:rPr>
          <w:spacing w:val="-12"/>
          <w:sz w:val="20"/>
          <w:szCs w:val="20"/>
        </w:rPr>
        <w:t>е. авто</w:t>
      </w:r>
      <w:r w:rsidR="007E4217">
        <w:rPr>
          <w:spacing w:val="-12"/>
          <w:sz w:val="20"/>
          <w:szCs w:val="20"/>
        </w:rPr>
        <w:softHyphen/>
      </w:r>
      <w:r w:rsidRPr="00FB0942">
        <w:rPr>
          <w:spacing w:val="-12"/>
          <w:sz w:val="20"/>
          <w:szCs w:val="20"/>
        </w:rPr>
        <w:t>ма</w:t>
      </w:r>
      <w:r w:rsidR="007E4217">
        <w:rPr>
          <w:spacing w:val="-12"/>
          <w:sz w:val="20"/>
          <w:szCs w:val="20"/>
        </w:rPr>
        <w:softHyphen/>
      </w:r>
      <w:r w:rsidRPr="00FB0942">
        <w:rPr>
          <w:spacing w:val="-12"/>
          <w:sz w:val="20"/>
          <w:szCs w:val="20"/>
        </w:rPr>
        <w:t>ти</w:t>
      </w:r>
      <w:r w:rsidR="007E4217">
        <w:rPr>
          <w:spacing w:val="-12"/>
          <w:sz w:val="20"/>
          <w:szCs w:val="20"/>
        </w:rPr>
        <w:softHyphen/>
      </w:r>
      <w:r w:rsidRPr="00FB0942">
        <w:rPr>
          <w:spacing w:val="-12"/>
          <w:sz w:val="20"/>
          <w:szCs w:val="20"/>
        </w:rPr>
        <w:t>чес</w:t>
      </w:r>
      <w:r w:rsidR="007E4217">
        <w:rPr>
          <w:spacing w:val="-12"/>
          <w:sz w:val="20"/>
          <w:szCs w:val="20"/>
        </w:rPr>
        <w:softHyphen/>
      </w:r>
      <w:r w:rsidRPr="00FB0942">
        <w:rPr>
          <w:spacing w:val="-12"/>
          <w:sz w:val="20"/>
          <w:szCs w:val="20"/>
        </w:rPr>
        <w:t>кое прохождение по интересующим веб</w:t>
      </w:r>
      <w:r w:rsidR="007E4217">
        <w:rPr>
          <w:spacing w:val="-12"/>
          <w:sz w:val="20"/>
          <w:szCs w:val="20"/>
        </w:rPr>
        <w:t>-</w:t>
      </w:r>
      <w:r w:rsidRPr="00FB0942">
        <w:rPr>
          <w:spacing w:val="-12"/>
          <w:sz w:val="20"/>
          <w:szCs w:val="20"/>
        </w:rPr>
        <w:t>страницам и сохранение данных в какую-либо базу данных, откуда уже пользователи данного архива могут полу</w:t>
      </w:r>
      <w:r w:rsidR="007E4217">
        <w:rPr>
          <w:spacing w:val="-12"/>
          <w:sz w:val="20"/>
          <w:szCs w:val="20"/>
        </w:rPr>
        <w:softHyphen/>
      </w:r>
      <w:r w:rsidRPr="00FB0942">
        <w:rPr>
          <w:spacing w:val="-12"/>
          <w:sz w:val="20"/>
          <w:szCs w:val="20"/>
        </w:rPr>
        <w:t>чить доступ к сохран</w:t>
      </w:r>
      <w:r w:rsidR="00F060CA">
        <w:rPr>
          <w:spacing w:val="-12"/>
          <w:sz w:val="20"/>
          <w:szCs w:val="20"/>
        </w:rPr>
        <w:t>е</w:t>
      </w:r>
      <w:r w:rsidRPr="00FB0942">
        <w:rPr>
          <w:spacing w:val="-12"/>
          <w:sz w:val="20"/>
          <w:szCs w:val="20"/>
        </w:rPr>
        <w:t>нным таким образом веб-страницам (в</w:t>
      </w:r>
      <w:r w:rsidR="002A0B49">
        <w:rPr>
          <w:spacing w:val="-12"/>
          <w:sz w:val="20"/>
          <w:szCs w:val="20"/>
        </w:rPr>
        <w:t> </w:t>
      </w:r>
      <w:r w:rsidRPr="00FB0942">
        <w:rPr>
          <w:spacing w:val="-12"/>
          <w:sz w:val="20"/>
          <w:szCs w:val="20"/>
        </w:rPr>
        <w:t>т.</w:t>
      </w:r>
      <w:r w:rsidR="002A0B49">
        <w:rPr>
          <w:spacing w:val="-12"/>
          <w:sz w:val="20"/>
          <w:szCs w:val="20"/>
        </w:rPr>
        <w:t> </w:t>
      </w:r>
      <w:r w:rsidRPr="00FB0942">
        <w:rPr>
          <w:spacing w:val="-12"/>
          <w:sz w:val="20"/>
          <w:szCs w:val="20"/>
        </w:rPr>
        <w:t>ч. и веб-стра</w:t>
      </w:r>
      <w:r w:rsidR="007E4217">
        <w:rPr>
          <w:spacing w:val="-12"/>
          <w:sz w:val="20"/>
          <w:szCs w:val="20"/>
        </w:rPr>
        <w:softHyphen/>
      </w:r>
      <w:r w:rsidRPr="00FB0942">
        <w:rPr>
          <w:spacing w:val="-12"/>
          <w:sz w:val="20"/>
          <w:szCs w:val="20"/>
        </w:rPr>
        <w:t>ни</w:t>
      </w:r>
      <w:r w:rsidR="007E4217">
        <w:rPr>
          <w:spacing w:val="-12"/>
          <w:sz w:val="20"/>
          <w:szCs w:val="20"/>
        </w:rPr>
        <w:softHyphen/>
      </w:r>
      <w:r w:rsidRPr="00FB0942">
        <w:rPr>
          <w:spacing w:val="-12"/>
          <w:sz w:val="20"/>
          <w:szCs w:val="20"/>
        </w:rPr>
        <w:t>цам блогов).</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Также в качестве способов сохранения данных можно назвать под</w:t>
      </w:r>
      <w:r w:rsidR="007E4217">
        <w:rPr>
          <w:spacing w:val="-12"/>
          <w:sz w:val="20"/>
          <w:szCs w:val="20"/>
        </w:rPr>
        <w:softHyphen/>
      </w:r>
      <w:r w:rsidRPr="00FB0942">
        <w:rPr>
          <w:spacing w:val="-12"/>
          <w:sz w:val="20"/>
          <w:szCs w:val="20"/>
        </w:rPr>
        <w:t>клю</w:t>
      </w:r>
      <w:r w:rsidR="007E4217">
        <w:rPr>
          <w:spacing w:val="-12"/>
          <w:sz w:val="20"/>
          <w:szCs w:val="20"/>
        </w:rPr>
        <w:softHyphen/>
      </w:r>
      <w:r w:rsidRPr="00FB0942">
        <w:rPr>
          <w:spacing w:val="-12"/>
          <w:sz w:val="20"/>
          <w:szCs w:val="20"/>
        </w:rPr>
        <w:t>че</w:t>
      </w:r>
      <w:r w:rsidR="007E4217">
        <w:rPr>
          <w:spacing w:val="-12"/>
          <w:sz w:val="20"/>
          <w:szCs w:val="20"/>
        </w:rPr>
        <w:softHyphen/>
      </w:r>
      <w:r w:rsidRPr="00FB0942">
        <w:rPr>
          <w:spacing w:val="-12"/>
          <w:sz w:val="20"/>
          <w:szCs w:val="20"/>
        </w:rPr>
        <w:t xml:space="preserve">ние к </w:t>
      </w:r>
      <w:r w:rsidRPr="00FB0942">
        <w:rPr>
          <w:spacing w:val="-12"/>
          <w:sz w:val="20"/>
          <w:szCs w:val="20"/>
          <w:lang w:val="en-US"/>
        </w:rPr>
        <w:t>RSS</w:t>
      </w:r>
      <w:r w:rsidRPr="00FB0942">
        <w:rPr>
          <w:spacing w:val="-12"/>
          <w:sz w:val="20"/>
          <w:szCs w:val="20"/>
        </w:rPr>
        <w:t xml:space="preserve">-лентам блог-платформ или использование их </w:t>
      </w:r>
      <w:r w:rsidRPr="00FB0942">
        <w:rPr>
          <w:spacing w:val="-12"/>
          <w:sz w:val="20"/>
          <w:szCs w:val="20"/>
          <w:lang w:val="en-US"/>
        </w:rPr>
        <w:t>API</w:t>
      </w:r>
      <w:r w:rsidRPr="00FB0942">
        <w:rPr>
          <w:spacing w:val="-12"/>
          <w:sz w:val="20"/>
          <w:szCs w:val="20"/>
        </w:rPr>
        <w:t>.</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Все приведенные выше методики хранения данных уже используются на прак</w:t>
      </w:r>
      <w:r w:rsidR="007E4217">
        <w:rPr>
          <w:spacing w:val="-12"/>
          <w:sz w:val="20"/>
          <w:szCs w:val="20"/>
        </w:rPr>
        <w:softHyphen/>
      </w:r>
      <w:r w:rsidRPr="00FB0942">
        <w:rPr>
          <w:spacing w:val="-12"/>
          <w:sz w:val="20"/>
          <w:szCs w:val="20"/>
        </w:rPr>
        <w:t>тике. Самым известным проектом, использующим веб-скрэпинг для сохра</w:t>
      </w:r>
      <w:r w:rsidR="007E4217">
        <w:rPr>
          <w:spacing w:val="-12"/>
          <w:sz w:val="20"/>
          <w:szCs w:val="20"/>
        </w:rPr>
        <w:softHyphen/>
      </w:r>
      <w:r w:rsidRPr="00FB0942">
        <w:rPr>
          <w:spacing w:val="-12"/>
          <w:sz w:val="20"/>
          <w:szCs w:val="20"/>
        </w:rPr>
        <w:t>не</w:t>
      </w:r>
      <w:r w:rsidR="007E4217">
        <w:rPr>
          <w:spacing w:val="-12"/>
          <w:sz w:val="20"/>
          <w:szCs w:val="20"/>
        </w:rPr>
        <w:softHyphen/>
      </w:r>
      <w:r w:rsidRPr="00FB0942">
        <w:rPr>
          <w:spacing w:val="-12"/>
          <w:sz w:val="20"/>
          <w:szCs w:val="20"/>
        </w:rPr>
        <w:t>ния данных из сети Интернет</w:t>
      </w:r>
      <w:r w:rsidR="007E4217">
        <w:rPr>
          <w:spacing w:val="-12"/>
          <w:sz w:val="20"/>
          <w:szCs w:val="20"/>
        </w:rPr>
        <w:t>,</w:t>
      </w:r>
      <w:r w:rsidRPr="00FB0942">
        <w:rPr>
          <w:spacing w:val="-12"/>
          <w:sz w:val="20"/>
          <w:szCs w:val="20"/>
        </w:rPr>
        <w:t xml:space="preserve"> является запущенный в 2001</w:t>
      </w:r>
      <w:r w:rsidR="007E4217">
        <w:rPr>
          <w:spacing w:val="-12"/>
          <w:sz w:val="20"/>
          <w:szCs w:val="20"/>
        </w:rPr>
        <w:t> </w:t>
      </w:r>
      <w:r w:rsidRPr="00FB0942">
        <w:rPr>
          <w:spacing w:val="-12"/>
          <w:sz w:val="20"/>
          <w:szCs w:val="20"/>
        </w:rPr>
        <w:t>г</w:t>
      </w:r>
      <w:r w:rsidR="007E4217">
        <w:rPr>
          <w:spacing w:val="-12"/>
          <w:sz w:val="20"/>
          <w:szCs w:val="20"/>
        </w:rPr>
        <w:t xml:space="preserve">. </w:t>
      </w:r>
      <w:r w:rsidRPr="00FB0942">
        <w:rPr>
          <w:spacing w:val="-12"/>
          <w:sz w:val="20"/>
          <w:szCs w:val="20"/>
        </w:rPr>
        <w:t xml:space="preserve">проект </w:t>
      </w:r>
      <w:r w:rsidRPr="00FB0942">
        <w:rPr>
          <w:spacing w:val="-12"/>
          <w:sz w:val="20"/>
          <w:szCs w:val="20"/>
          <w:lang w:val="en-US"/>
        </w:rPr>
        <w:t>Archive</w:t>
      </w:r>
      <w:r w:rsidRPr="00FB0942">
        <w:rPr>
          <w:spacing w:val="-12"/>
          <w:sz w:val="20"/>
          <w:szCs w:val="20"/>
        </w:rPr>
        <w:t>.</w:t>
      </w:r>
      <w:r w:rsidRPr="00FB0942">
        <w:rPr>
          <w:spacing w:val="-12"/>
          <w:sz w:val="20"/>
          <w:szCs w:val="20"/>
          <w:lang w:val="en-US"/>
        </w:rPr>
        <w:t>org</w:t>
      </w:r>
      <w:r w:rsidRPr="00FB0942">
        <w:rPr>
          <w:spacing w:val="-12"/>
          <w:sz w:val="20"/>
          <w:szCs w:val="20"/>
        </w:rPr>
        <w:t xml:space="preserve">, который имеет сейчас специальное приложение </w:t>
      </w:r>
      <w:r w:rsidRPr="00FB0942">
        <w:rPr>
          <w:spacing w:val="-12"/>
          <w:sz w:val="20"/>
          <w:szCs w:val="20"/>
          <w:lang w:val="en-US"/>
        </w:rPr>
        <w:t>Wayback</w:t>
      </w:r>
      <w:r w:rsidRPr="00FB0942">
        <w:rPr>
          <w:spacing w:val="-12"/>
          <w:sz w:val="20"/>
          <w:szCs w:val="20"/>
        </w:rPr>
        <w:t xml:space="preserve"> </w:t>
      </w:r>
      <w:r w:rsidRPr="00FB0942">
        <w:rPr>
          <w:spacing w:val="-12"/>
          <w:sz w:val="20"/>
          <w:szCs w:val="20"/>
          <w:lang w:val="en-US"/>
        </w:rPr>
        <w:t>Machine</w:t>
      </w:r>
      <w:r w:rsidRPr="00FB0942">
        <w:rPr>
          <w:spacing w:val="-12"/>
          <w:sz w:val="20"/>
          <w:szCs w:val="20"/>
        </w:rPr>
        <w:t>.</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Тем не менее, было бы очень наивно думать, что данный сервис решает проб</w:t>
      </w:r>
      <w:r w:rsidR="007E4217">
        <w:rPr>
          <w:spacing w:val="-12"/>
          <w:sz w:val="20"/>
          <w:szCs w:val="20"/>
        </w:rPr>
        <w:softHyphen/>
      </w:r>
      <w:r w:rsidRPr="00FB0942">
        <w:rPr>
          <w:spacing w:val="-12"/>
          <w:sz w:val="20"/>
          <w:szCs w:val="20"/>
        </w:rPr>
        <w:t>лему хранения данных. Так, в статье Сяотян Чена указывается, что ряд рас</w:t>
      </w:r>
      <w:r w:rsidR="007E4217">
        <w:rPr>
          <w:spacing w:val="-12"/>
          <w:sz w:val="20"/>
          <w:szCs w:val="20"/>
        </w:rPr>
        <w:softHyphen/>
      </w:r>
      <w:r w:rsidRPr="00FB0942">
        <w:rPr>
          <w:spacing w:val="-12"/>
          <w:sz w:val="20"/>
          <w:szCs w:val="20"/>
        </w:rPr>
        <w:t>смат</w:t>
      </w:r>
      <w:r w:rsidR="007E4217">
        <w:rPr>
          <w:spacing w:val="-12"/>
          <w:sz w:val="20"/>
          <w:szCs w:val="20"/>
        </w:rPr>
        <w:softHyphen/>
      </w:r>
      <w:r w:rsidRPr="00FB0942">
        <w:rPr>
          <w:spacing w:val="-12"/>
          <w:sz w:val="20"/>
          <w:szCs w:val="20"/>
        </w:rPr>
        <w:t xml:space="preserve">риваемых им блогов о </w:t>
      </w:r>
      <w:r w:rsidR="007E4217" w:rsidRPr="00FB0942">
        <w:rPr>
          <w:spacing w:val="-12"/>
          <w:sz w:val="20"/>
          <w:szCs w:val="20"/>
        </w:rPr>
        <w:t xml:space="preserve">войне </w:t>
      </w:r>
      <w:r w:rsidRPr="00FB0942">
        <w:rPr>
          <w:spacing w:val="-12"/>
          <w:sz w:val="20"/>
          <w:szCs w:val="20"/>
        </w:rPr>
        <w:t xml:space="preserve">в Ираке не только уже не действуют или не имеют постов за период войны в Ираке в доступе, но и не имеют этих постов и в </w:t>
      </w:r>
      <w:r w:rsidRPr="00FB0942">
        <w:rPr>
          <w:spacing w:val="-12"/>
          <w:sz w:val="20"/>
          <w:szCs w:val="20"/>
          <w:lang w:val="en-US"/>
        </w:rPr>
        <w:t>Wayback</w:t>
      </w:r>
      <w:r w:rsidRPr="00FB0942">
        <w:rPr>
          <w:spacing w:val="-12"/>
          <w:sz w:val="20"/>
          <w:szCs w:val="20"/>
        </w:rPr>
        <w:t xml:space="preserve"> </w:t>
      </w:r>
      <w:r w:rsidRPr="00FB0942">
        <w:rPr>
          <w:spacing w:val="-12"/>
          <w:sz w:val="20"/>
          <w:szCs w:val="20"/>
          <w:lang w:val="en-US"/>
        </w:rPr>
        <w:t>Machine</w:t>
      </w:r>
      <w:r w:rsidRPr="00FB0942">
        <w:rPr>
          <w:spacing w:val="-12"/>
          <w:sz w:val="20"/>
          <w:szCs w:val="20"/>
        </w:rPr>
        <w:t xml:space="preserve"> [6]</w:t>
      </w:r>
      <w:r w:rsidR="001441A2" w:rsidRPr="00FB0942">
        <w:rPr>
          <w:spacing w:val="-12"/>
          <w:sz w:val="20"/>
          <w:szCs w:val="20"/>
        </w:rPr>
        <w:t>.</w:t>
      </w:r>
    </w:p>
    <w:p w:rsidR="003A6ABE" w:rsidRDefault="00FB0942" w:rsidP="00A1021D">
      <w:pPr>
        <w:pStyle w:val="af6"/>
        <w:spacing w:after="0" w:line="220" w:lineRule="exact"/>
        <w:ind w:firstLine="397"/>
        <w:jc w:val="both"/>
        <w:rPr>
          <w:spacing w:val="-12"/>
          <w:sz w:val="20"/>
          <w:szCs w:val="20"/>
        </w:rPr>
      </w:pPr>
      <w:r w:rsidRPr="00FB0942">
        <w:rPr>
          <w:spacing w:val="-12"/>
          <w:sz w:val="20"/>
          <w:szCs w:val="20"/>
        </w:rPr>
        <w:t xml:space="preserve">Существует также сообщество </w:t>
      </w:r>
      <w:r w:rsidRPr="00FB0942">
        <w:rPr>
          <w:spacing w:val="-12"/>
          <w:sz w:val="20"/>
          <w:szCs w:val="20"/>
          <w:lang w:val="en-US"/>
        </w:rPr>
        <w:t>ArchiveTeam</w:t>
      </w:r>
      <w:r w:rsidRPr="00FB0942">
        <w:rPr>
          <w:spacing w:val="-12"/>
          <w:sz w:val="20"/>
          <w:szCs w:val="20"/>
        </w:rPr>
        <w:t xml:space="preserve"> (</w:t>
      </w:r>
      <w:r w:rsidRPr="00FB0942">
        <w:rPr>
          <w:spacing w:val="-12"/>
          <w:sz w:val="20"/>
          <w:szCs w:val="20"/>
          <w:lang w:val="en-US"/>
        </w:rPr>
        <w:t>archiveteam</w:t>
      </w:r>
      <w:r w:rsidRPr="00FB0942">
        <w:rPr>
          <w:spacing w:val="-12"/>
          <w:sz w:val="20"/>
          <w:szCs w:val="20"/>
        </w:rPr>
        <w:t>.</w:t>
      </w:r>
      <w:r w:rsidRPr="00FB0942">
        <w:rPr>
          <w:spacing w:val="-12"/>
          <w:sz w:val="20"/>
          <w:szCs w:val="20"/>
          <w:lang w:val="en-US"/>
        </w:rPr>
        <w:t>org</w:t>
      </w:r>
      <w:r w:rsidRPr="00FB0942">
        <w:rPr>
          <w:spacing w:val="-12"/>
          <w:sz w:val="20"/>
          <w:szCs w:val="20"/>
        </w:rPr>
        <w:t>), которое спе</w:t>
      </w:r>
      <w:r w:rsidR="007E4217">
        <w:rPr>
          <w:spacing w:val="-12"/>
          <w:sz w:val="20"/>
          <w:szCs w:val="20"/>
        </w:rPr>
        <w:softHyphen/>
      </w:r>
      <w:r w:rsidRPr="00FB0942">
        <w:rPr>
          <w:spacing w:val="-12"/>
          <w:sz w:val="20"/>
          <w:szCs w:val="20"/>
        </w:rPr>
        <w:t>ци</w:t>
      </w:r>
      <w:r w:rsidR="007E4217">
        <w:rPr>
          <w:spacing w:val="-12"/>
          <w:sz w:val="20"/>
          <w:szCs w:val="20"/>
        </w:rPr>
        <w:softHyphen/>
      </w:r>
      <w:r w:rsidRPr="00FB0942">
        <w:rPr>
          <w:spacing w:val="-12"/>
          <w:sz w:val="20"/>
          <w:szCs w:val="20"/>
        </w:rPr>
        <w:t>ализируется на сохранении данных различных блог-платформ, однако какой-либо единой концепции работы с данными они не выработали и в настоящее вре</w:t>
      </w:r>
      <w:r w:rsidR="007E4217">
        <w:rPr>
          <w:spacing w:val="-12"/>
          <w:sz w:val="20"/>
          <w:szCs w:val="20"/>
        </w:rPr>
        <w:softHyphen/>
      </w:r>
      <w:r w:rsidRPr="00FB0942">
        <w:rPr>
          <w:spacing w:val="-12"/>
          <w:sz w:val="20"/>
          <w:szCs w:val="20"/>
        </w:rPr>
        <w:t xml:space="preserve">мя практикуют различные способы сохранения информации, основанные как на веб-скрэпинге, так и на доступе к данным через </w:t>
      </w:r>
      <w:r w:rsidRPr="00FB0942">
        <w:rPr>
          <w:spacing w:val="-12"/>
          <w:sz w:val="20"/>
          <w:szCs w:val="20"/>
          <w:lang w:val="en-US"/>
        </w:rPr>
        <w:t>API</w:t>
      </w:r>
      <w:r w:rsidRPr="00FB0942">
        <w:rPr>
          <w:spacing w:val="-12"/>
          <w:sz w:val="20"/>
          <w:szCs w:val="20"/>
        </w:rPr>
        <w:t>.</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Также существуют и различные государственные организации (например</w:t>
      </w:r>
      <w:r w:rsidR="001441A2">
        <w:rPr>
          <w:spacing w:val="-12"/>
          <w:sz w:val="20"/>
          <w:szCs w:val="20"/>
        </w:rPr>
        <w:t>,</w:t>
      </w:r>
      <w:r w:rsidRPr="00FB0942">
        <w:rPr>
          <w:spacing w:val="-12"/>
          <w:sz w:val="20"/>
          <w:szCs w:val="20"/>
        </w:rPr>
        <w:t xml:space="preserve"> в странах Северной Европы, Великобритании и др</w:t>
      </w:r>
      <w:r w:rsidR="007E4217">
        <w:rPr>
          <w:spacing w:val="-12"/>
          <w:sz w:val="20"/>
          <w:szCs w:val="20"/>
        </w:rPr>
        <w:t>.</w:t>
      </w:r>
      <w:r w:rsidRPr="00FB0942">
        <w:rPr>
          <w:spacing w:val="-12"/>
          <w:sz w:val="20"/>
          <w:szCs w:val="20"/>
        </w:rPr>
        <w:t>), которые занимаются дан</w:t>
      </w:r>
      <w:r w:rsidR="007E4217">
        <w:rPr>
          <w:spacing w:val="-12"/>
          <w:sz w:val="20"/>
          <w:szCs w:val="20"/>
        </w:rPr>
        <w:softHyphen/>
      </w:r>
      <w:r w:rsidRPr="00FB0942">
        <w:rPr>
          <w:spacing w:val="-12"/>
          <w:sz w:val="20"/>
          <w:szCs w:val="20"/>
        </w:rPr>
        <w:t>ны</w:t>
      </w:r>
      <w:r w:rsidR="007E4217">
        <w:rPr>
          <w:spacing w:val="-12"/>
          <w:sz w:val="20"/>
          <w:szCs w:val="20"/>
        </w:rPr>
        <w:softHyphen/>
      </w:r>
      <w:r w:rsidRPr="00FB0942">
        <w:rPr>
          <w:spacing w:val="-12"/>
          <w:sz w:val="20"/>
          <w:szCs w:val="20"/>
        </w:rPr>
        <w:t>ми вопросами и соответственно вырабатывают решения по хранению исто</w:t>
      </w:r>
      <w:r w:rsidR="007E4217">
        <w:rPr>
          <w:spacing w:val="-12"/>
          <w:sz w:val="20"/>
          <w:szCs w:val="20"/>
        </w:rPr>
        <w:softHyphen/>
      </w:r>
      <w:r w:rsidRPr="00FB0942">
        <w:rPr>
          <w:spacing w:val="-12"/>
          <w:sz w:val="20"/>
          <w:szCs w:val="20"/>
        </w:rPr>
        <w:t>ри</w:t>
      </w:r>
      <w:r w:rsidR="007E4217">
        <w:rPr>
          <w:spacing w:val="-12"/>
          <w:sz w:val="20"/>
          <w:szCs w:val="20"/>
        </w:rPr>
        <w:softHyphen/>
      </w:r>
      <w:r w:rsidRPr="00FB0942">
        <w:rPr>
          <w:spacing w:val="-12"/>
          <w:sz w:val="20"/>
          <w:szCs w:val="20"/>
        </w:rPr>
        <w:t>ческой информации национального сегмент</w:t>
      </w:r>
      <w:r w:rsidR="001441A2">
        <w:rPr>
          <w:spacing w:val="-12"/>
          <w:sz w:val="20"/>
          <w:szCs w:val="20"/>
        </w:rPr>
        <w:t>а</w:t>
      </w:r>
      <w:r w:rsidRPr="00FB0942">
        <w:rPr>
          <w:spacing w:val="-12"/>
          <w:sz w:val="20"/>
          <w:szCs w:val="20"/>
        </w:rPr>
        <w:t xml:space="preserve"> сети Интернет.</w:t>
      </w:r>
    </w:p>
    <w:p w:rsidR="00FB0942" w:rsidRPr="00FB0942" w:rsidRDefault="00FB0942" w:rsidP="00A1021D">
      <w:pPr>
        <w:pStyle w:val="af6"/>
        <w:spacing w:after="0" w:line="220" w:lineRule="exact"/>
        <w:ind w:firstLine="397"/>
        <w:jc w:val="both"/>
        <w:rPr>
          <w:spacing w:val="-12"/>
          <w:sz w:val="20"/>
          <w:szCs w:val="20"/>
        </w:rPr>
      </w:pPr>
      <w:r w:rsidRPr="00FB0942">
        <w:rPr>
          <w:spacing w:val="-12"/>
          <w:sz w:val="20"/>
          <w:szCs w:val="20"/>
        </w:rPr>
        <w:t xml:space="preserve">В Беларуси в настоящий момент </w:t>
      </w:r>
      <w:r w:rsidR="00D45705" w:rsidRPr="00FB0942">
        <w:rPr>
          <w:spacing w:val="-12"/>
          <w:sz w:val="20"/>
          <w:szCs w:val="20"/>
        </w:rPr>
        <w:t>не вед</w:t>
      </w:r>
      <w:r w:rsidR="00D45705">
        <w:rPr>
          <w:spacing w:val="-12"/>
          <w:sz w:val="20"/>
          <w:szCs w:val="20"/>
        </w:rPr>
        <w:t>е</w:t>
      </w:r>
      <w:r w:rsidR="00D45705" w:rsidRPr="00FB0942">
        <w:rPr>
          <w:spacing w:val="-12"/>
          <w:sz w:val="20"/>
          <w:szCs w:val="20"/>
        </w:rPr>
        <w:t xml:space="preserve">тся </w:t>
      </w:r>
      <w:r w:rsidRPr="00FB0942">
        <w:rPr>
          <w:spacing w:val="-12"/>
          <w:sz w:val="20"/>
          <w:szCs w:val="20"/>
        </w:rPr>
        <w:t>систематической работы по сохра</w:t>
      </w:r>
      <w:r w:rsidR="007E4217">
        <w:rPr>
          <w:spacing w:val="-12"/>
          <w:sz w:val="20"/>
          <w:szCs w:val="20"/>
        </w:rPr>
        <w:softHyphen/>
      </w:r>
      <w:r w:rsidRPr="00FB0942">
        <w:rPr>
          <w:spacing w:val="-12"/>
          <w:sz w:val="20"/>
          <w:szCs w:val="20"/>
        </w:rPr>
        <w:t>нению материалов из сети Интернет, хотя и есть определ</w:t>
      </w:r>
      <w:r w:rsidR="00F060CA">
        <w:rPr>
          <w:spacing w:val="-12"/>
          <w:sz w:val="20"/>
          <w:szCs w:val="20"/>
        </w:rPr>
        <w:t>е</w:t>
      </w:r>
      <w:r w:rsidRPr="00FB0942">
        <w:rPr>
          <w:spacing w:val="-12"/>
          <w:sz w:val="20"/>
          <w:szCs w:val="20"/>
        </w:rPr>
        <w:t>нные подвижки в этом направлении. Однако данный вопрос стоит на повестке дня и</w:t>
      </w:r>
      <w:r w:rsidR="00D45705">
        <w:rPr>
          <w:spacing w:val="-12"/>
          <w:sz w:val="20"/>
          <w:szCs w:val="20"/>
        </w:rPr>
        <w:t>,</w:t>
      </w:r>
      <w:r w:rsidRPr="00FB0942">
        <w:rPr>
          <w:spacing w:val="-12"/>
          <w:sz w:val="20"/>
          <w:szCs w:val="20"/>
        </w:rPr>
        <w:t xml:space="preserve"> замеш</w:t>
      </w:r>
      <w:r w:rsidR="007E4217">
        <w:rPr>
          <w:spacing w:val="-12"/>
          <w:sz w:val="20"/>
          <w:szCs w:val="20"/>
        </w:rPr>
        <w:softHyphen/>
      </w:r>
      <w:r w:rsidRPr="00FB0942">
        <w:rPr>
          <w:spacing w:val="-12"/>
          <w:sz w:val="20"/>
          <w:szCs w:val="20"/>
        </w:rPr>
        <w:t>кав</w:t>
      </w:r>
      <w:r w:rsidR="007E4217">
        <w:rPr>
          <w:spacing w:val="-12"/>
          <w:sz w:val="20"/>
          <w:szCs w:val="20"/>
        </w:rPr>
        <w:softHyphen/>
      </w:r>
      <w:r w:rsidRPr="00FB0942">
        <w:rPr>
          <w:spacing w:val="-12"/>
          <w:sz w:val="20"/>
          <w:szCs w:val="20"/>
        </w:rPr>
        <w:t>шись, можно потерять целый пласт исторических источников по самым раз</w:t>
      </w:r>
      <w:r w:rsidR="007E4217">
        <w:rPr>
          <w:spacing w:val="-12"/>
          <w:sz w:val="20"/>
          <w:szCs w:val="20"/>
        </w:rPr>
        <w:softHyphen/>
      </w:r>
      <w:r w:rsidRPr="00FB0942">
        <w:rPr>
          <w:spacing w:val="-12"/>
          <w:sz w:val="20"/>
          <w:szCs w:val="20"/>
        </w:rPr>
        <w:t>лич</w:t>
      </w:r>
      <w:r w:rsidR="007E4217">
        <w:rPr>
          <w:spacing w:val="-12"/>
          <w:sz w:val="20"/>
          <w:szCs w:val="20"/>
        </w:rPr>
        <w:softHyphen/>
      </w:r>
      <w:r w:rsidRPr="00FB0942">
        <w:rPr>
          <w:spacing w:val="-12"/>
          <w:sz w:val="20"/>
          <w:szCs w:val="20"/>
        </w:rPr>
        <w:t>ным направлениям, как это уже произошло с целым корпусом блогов, поя</w:t>
      </w:r>
      <w:r w:rsidR="007E4217">
        <w:rPr>
          <w:spacing w:val="-12"/>
          <w:sz w:val="20"/>
          <w:szCs w:val="20"/>
        </w:rPr>
        <w:softHyphen/>
      </w:r>
      <w:r w:rsidRPr="00FB0942">
        <w:rPr>
          <w:spacing w:val="-12"/>
          <w:sz w:val="20"/>
          <w:szCs w:val="20"/>
        </w:rPr>
        <w:t>вив</w:t>
      </w:r>
      <w:r w:rsidR="007E4217">
        <w:rPr>
          <w:spacing w:val="-12"/>
          <w:sz w:val="20"/>
          <w:szCs w:val="20"/>
        </w:rPr>
        <w:softHyphen/>
      </w:r>
      <w:r w:rsidRPr="00FB0942">
        <w:rPr>
          <w:spacing w:val="-12"/>
          <w:sz w:val="20"/>
          <w:szCs w:val="20"/>
        </w:rPr>
        <w:t>ших</w:t>
      </w:r>
      <w:r w:rsidR="007E4217">
        <w:rPr>
          <w:spacing w:val="-12"/>
          <w:sz w:val="20"/>
          <w:szCs w:val="20"/>
        </w:rPr>
        <w:softHyphen/>
      </w:r>
      <w:r w:rsidRPr="00FB0942">
        <w:rPr>
          <w:spacing w:val="-12"/>
          <w:sz w:val="20"/>
          <w:szCs w:val="20"/>
        </w:rPr>
        <w:t>ся в середине 2000-х.</w:t>
      </w:r>
    </w:p>
    <w:p w:rsidR="00FB0942" w:rsidRPr="00771E3C" w:rsidRDefault="00FB0942" w:rsidP="00FB0942">
      <w:pPr>
        <w:keepNext/>
        <w:keepLines/>
        <w:widowControl w:val="0"/>
        <w:spacing w:before="100" w:after="20" w:line="200" w:lineRule="exact"/>
        <w:jc w:val="center"/>
        <w:rPr>
          <w:spacing w:val="30"/>
          <w:sz w:val="18"/>
          <w:szCs w:val="18"/>
        </w:rPr>
      </w:pPr>
      <w:r w:rsidRPr="00771E3C">
        <w:rPr>
          <w:spacing w:val="30"/>
          <w:sz w:val="18"/>
          <w:szCs w:val="18"/>
        </w:rPr>
        <w:t>Литература и источники</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Agarwal</w:t>
      </w:r>
      <w:r w:rsidR="007E4217">
        <w:rPr>
          <w:spacing w:val="-12"/>
          <w:sz w:val="18"/>
          <w:szCs w:val="18"/>
        </w:rPr>
        <w:t>, </w:t>
      </w:r>
      <w:r w:rsidRPr="00FB0942">
        <w:rPr>
          <w:spacing w:val="-12"/>
          <w:sz w:val="18"/>
          <w:szCs w:val="18"/>
          <w:lang w:val="en-US"/>
        </w:rPr>
        <w:t>N., Liu</w:t>
      </w:r>
      <w:r w:rsidR="007E4217">
        <w:rPr>
          <w:spacing w:val="-12"/>
          <w:sz w:val="18"/>
          <w:szCs w:val="18"/>
        </w:rPr>
        <w:t>, </w:t>
      </w:r>
      <w:r w:rsidRPr="00FB0942">
        <w:rPr>
          <w:spacing w:val="-12"/>
          <w:sz w:val="18"/>
          <w:szCs w:val="18"/>
          <w:lang w:val="en-US"/>
        </w:rPr>
        <w:t>H. Modeling and data mining in blogosphere</w:t>
      </w:r>
      <w:r w:rsidR="004A24BB">
        <w:rPr>
          <w:spacing w:val="-12"/>
          <w:sz w:val="18"/>
          <w:szCs w:val="18"/>
          <w:lang w:val="en-US"/>
        </w:rPr>
        <w:t> /</w:t>
      </w:r>
      <w:r w:rsidRPr="00FB0942">
        <w:rPr>
          <w:spacing w:val="-12"/>
          <w:sz w:val="18"/>
          <w:szCs w:val="18"/>
          <w:lang w:val="en-US"/>
        </w:rPr>
        <w:t>/</w:t>
      </w:r>
      <w:r w:rsidR="007E4217">
        <w:rPr>
          <w:spacing w:val="-12"/>
          <w:sz w:val="18"/>
          <w:szCs w:val="18"/>
        </w:rPr>
        <w:t xml:space="preserve"> </w:t>
      </w:r>
      <w:r w:rsidRPr="00FB0942">
        <w:rPr>
          <w:spacing w:val="-12"/>
          <w:sz w:val="18"/>
          <w:szCs w:val="18"/>
          <w:lang w:val="en-US"/>
        </w:rPr>
        <w:t xml:space="preserve">Synthesis lectures on data mining and knowledge discovery. </w:t>
      </w:r>
      <w:r w:rsidR="007D7F2D">
        <w:rPr>
          <w:spacing w:val="-12"/>
          <w:sz w:val="18"/>
          <w:szCs w:val="18"/>
          <w:lang w:val="en-US"/>
        </w:rPr>
        <w:t>—</w:t>
      </w:r>
      <w:r w:rsidRPr="00FB0942">
        <w:rPr>
          <w:spacing w:val="-12"/>
          <w:sz w:val="18"/>
          <w:szCs w:val="18"/>
          <w:lang w:val="en-US"/>
        </w:rPr>
        <w:t xml:space="preserve"> 2009.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Т</w:t>
      </w:r>
      <w:r w:rsidRPr="00FB0942">
        <w:rPr>
          <w:spacing w:val="-12"/>
          <w:sz w:val="18"/>
          <w:szCs w:val="18"/>
          <w:lang w:val="en-US"/>
        </w:rPr>
        <w:t xml:space="preserve">. 1. </w:t>
      </w:r>
      <w:r w:rsidR="007D7F2D">
        <w:rPr>
          <w:spacing w:val="-12"/>
          <w:sz w:val="18"/>
          <w:szCs w:val="18"/>
          <w:lang w:val="en-US"/>
        </w:rPr>
        <w:t>—</w:t>
      </w:r>
      <w:r w:rsidRPr="00FB0942">
        <w:rPr>
          <w:spacing w:val="-12"/>
          <w:sz w:val="18"/>
          <w:szCs w:val="18"/>
          <w:lang w:val="en-US"/>
        </w:rPr>
        <w:t xml:space="preserve"> </w:t>
      </w:r>
      <w:r w:rsidR="00DD06CA">
        <w:rPr>
          <w:spacing w:val="-12"/>
          <w:sz w:val="18"/>
          <w:szCs w:val="18"/>
          <w:lang w:val="en-US"/>
        </w:rPr>
        <w:t>№ </w:t>
      </w:r>
      <w:r w:rsidRPr="00FB0942">
        <w:rPr>
          <w:spacing w:val="-12"/>
          <w:sz w:val="18"/>
          <w:szCs w:val="18"/>
          <w:lang w:val="en-US"/>
        </w:rPr>
        <w:t xml:space="preserve">1.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С</w:t>
      </w:r>
      <w:r w:rsidRPr="00FB0942">
        <w:rPr>
          <w:spacing w:val="-12"/>
          <w:sz w:val="18"/>
          <w:szCs w:val="18"/>
          <w:lang w:val="en-US"/>
        </w:rPr>
        <w:t>. 1</w:t>
      </w:r>
      <w:r w:rsidR="00272F56">
        <w:rPr>
          <w:spacing w:val="-12"/>
          <w:sz w:val="18"/>
          <w:szCs w:val="18"/>
          <w:lang w:val="en-US"/>
        </w:rPr>
        <w:t>—</w:t>
      </w:r>
      <w:r w:rsidRPr="00FB0942">
        <w:rPr>
          <w:spacing w:val="-12"/>
          <w:sz w:val="18"/>
          <w:szCs w:val="18"/>
          <w:lang w:val="en-US"/>
        </w:rPr>
        <w:t>109.</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Beaulieu</w:t>
      </w:r>
      <w:r w:rsidR="00DD06CA">
        <w:rPr>
          <w:spacing w:val="-12"/>
          <w:sz w:val="18"/>
          <w:szCs w:val="18"/>
        </w:rPr>
        <w:t>, </w:t>
      </w:r>
      <w:r w:rsidRPr="00FB0942">
        <w:rPr>
          <w:spacing w:val="-12"/>
          <w:sz w:val="18"/>
          <w:szCs w:val="18"/>
          <w:lang w:val="en-US"/>
        </w:rPr>
        <w:t>A., Estalella</w:t>
      </w:r>
      <w:r w:rsidR="00DD06CA">
        <w:rPr>
          <w:spacing w:val="-12"/>
          <w:sz w:val="18"/>
          <w:szCs w:val="18"/>
        </w:rPr>
        <w:t>, </w:t>
      </w:r>
      <w:r w:rsidRPr="00FB0942">
        <w:rPr>
          <w:spacing w:val="-12"/>
          <w:sz w:val="18"/>
          <w:szCs w:val="18"/>
          <w:lang w:val="en-US"/>
        </w:rPr>
        <w:t>A. Rethinking research ethics for mediated settings</w:t>
      </w:r>
      <w:r w:rsidR="004A24BB">
        <w:rPr>
          <w:spacing w:val="-12"/>
          <w:sz w:val="18"/>
          <w:szCs w:val="18"/>
          <w:lang w:val="en-US"/>
        </w:rPr>
        <w:t> /</w:t>
      </w:r>
      <w:r w:rsidRPr="00FB0942">
        <w:rPr>
          <w:spacing w:val="-12"/>
          <w:sz w:val="18"/>
          <w:szCs w:val="18"/>
          <w:lang w:val="en-US"/>
        </w:rPr>
        <w:t>/</w:t>
      </w:r>
      <w:r w:rsidR="007E4217">
        <w:rPr>
          <w:spacing w:val="-12"/>
          <w:sz w:val="18"/>
          <w:szCs w:val="18"/>
        </w:rPr>
        <w:t xml:space="preserve"> </w:t>
      </w:r>
      <w:r w:rsidRPr="00FB0942">
        <w:rPr>
          <w:spacing w:val="-12"/>
          <w:sz w:val="18"/>
          <w:szCs w:val="18"/>
          <w:lang w:val="en-US"/>
        </w:rPr>
        <w:t>Information, Com</w:t>
      </w:r>
      <w:r w:rsidR="00DD06CA">
        <w:rPr>
          <w:spacing w:val="-12"/>
          <w:sz w:val="18"/>
          <w:szCs w:val="18"/>
        </w:rPr>
        <w:softHyphen/>
      </w:r>
      <w:r w:rsidRPr="00FB0942">
        <w:rPr>
          <w:spacing w:val="-12"/>
          <w:sz w:val="18"/>
          <w:szCs w:val="18"/>
          <w:lang w:val="en-US"/>
        </w:rPr>
        <w:t>mu</w:t>
      </w:r>
      <w:r w:rsidR="00DD06CA">
        <w:rPr>
          <w:spacing w:val="-12"/>
          <w:sz w:val="18"/>
          <w:szCs w:val="18"/>
        </w:rPr>
        <w:softHyphen/>
      </w:r>
      <w:r w:rsidRPr="00FB0942">
        <w:rPr>
          <w:spacing w:val="-12"/>
          <w:sz w:val="18"/>
          <w:szCs w:val="18"/>
          <w:lang w:val="en-US"/>
        </w:rPr>
        <w:t xml:space="preserve">nication &amp; Society. </w:t>
      </w:r>
      <w:r w:rsidR="007D7F2D">
        <w:rPr>
          <w:spacing w:val="-12"/>
          <w:sz w:val="18"/>
          <w:szCs w:val="18"/>
          <w:lang w:val="en-US"/>
        </w:rPr>
        <w:t>—</w:t>
      </w:r>
      <w:r w:rsidRPr="00FB0942">
        <w:rPr>
          <w:spacing w:val="-12"/>
          <w:sz w:val="18"/>
          <w:szCs w:val="18"/>
          <w:lang w:val="en-US"/>
        </w:rPr>
        <w:t xml:space="preserve"> 2012.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Т</w:t>
      </w:r>
      <w:r w:rsidRPr="00FB0942">
        <w:rPr>
          <w:spacing w:val="-12"/>
          <w:sz w:val="18"/>
          <w:szCs w:val="18"/>
          <w:lang w:val="en-US"/>
        </w:rPr>
        <w:t xml:space="preserve">. 15. </w:t>
      </w:r>
      <w:r w:rsidR="007D7F2D">
        <w:rPr>
          <w:spacing w:val="-12"/>
          <w:sz w:val="18"/>
          <w:szCs w:val="18"/>
          <w:lang w:val="en-US"/>
        </w:rPr>
        <w:t>—</w:t>
      </w:r>
      <w:r w:rsidRPr="00FB0942">
        <w:rPr>
          <w:spacing w:val="-12"/>
          <w:sz w:val="18"/>
          <w:szCs w:val="18"/>
          <w:lang w:val="en-US"/>
        </w:rPr>
        <w:t xml:space="preserve"> </w:t>
      </w:r>
      <w:r w:rsidR="00DD06CA">
        <w:rPr>
          <w:spacing w:val="-12"/>
          <w:sz w:val="18"/>
          <w:szCs w:val="18"/>
          <w:lang w:val="en-US"/>
        </w:rPr>
        <w:t>№ </w:t>
      </w:r>
      <w:r w:rsidRPr="00FB0942">
        <w:rPr>
          <w:spacing w:val="-12"/>
          <w:sz w:val="18"/>
          <w:szCs w:val="18"/>
          <w:lang w:val="en-US"/>
        </w:rPr>
        <w:t xml:space="preserve">1.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С</w:t>
      </w:r>
      <w:r w:rsidRPr="00FB0942">
        <w:rPr>
          <w:spacing w:val="-12"/>
          <w:sz w:val="18"/>
          <w:szCs w:val="18"/>
          <w:lang w:val="en-US"/>
        </w:rPr>
        <w:t>. 23</w:t>
      </w:r>
      <w:r w:rsidR="00272F56">
        <w:rPr>
          <w:spacing w:val="-12"/>
          <w:sz w:val="18"/>
          <w:szCs w:val="18"/>
          <w:lang w:val="en-US"/>
        </w:rPr>
        <w:t>—</w:t>
      </w:r>
      <w:r w:rsidRPr="00FB0942">
        <w:rPr>
          <w:spacing w:val="-12"/>
          <w:sz w:val="18"/>
          <w:szCs w:val="18"/>
          <w:lang w:val="en-US"/>
        </w:rPr>
        <w:t>42.</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Blog.inf.by</w:t>
      </w:r>
      <w:r w:rsidR="004A24BB">
        <w:rPr>
          <w:spacing w:val="-12"/>
          <w:sz w:val="18"/>
          <w:szCs w:val="18"/>
          <w:lang w:val="en-US"/>
        </w:rPr>
        <w:t> /</w:t>
      </w:r>
      <w:r w:rsidRPr="00FB0942">
        <w:rPr>
          <w:spacing w:val="-12"/>
          <w:sz w:val="18"/>
          <w:szCs w:val="18"/>
          <w:lang w:val="en-US"/>
        </w:rPr>
        <w:t>/ Internet Archive Wayback Machine [Digital Source]. — Access mode: https://web.archive.org/web/20121001000000*/http://blog.inf.by. — Date of access: 30.10.2018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lastRenderedPageBreak/>
        <w:t>ByJournal.com</w:t>
      </w:r>
      <w:r w:rsidR="004A24BB">
        <w:rPr>
          <w:spacing w:val="-12"/>
          <w:sz w:val="18"/>
          <w:szCs w:val="18"/>
          <w:lang w:val="en-US"/>
        </w:rPr>
        <w:t> /</w:t>
      </w:r>
      <w:r w:rsidRPr="00FB0942">
        <w:rPr>
          <w:spacing w:val="-12"/>
          <w:sz w:val="18"/>
          <w:szCs w:val="18"/>
          <w:lang w:val="en-US"/>
        </w:rPr>
        <w:t>/ Internet Archive Wayback Machine [Digital Source]. — Access mode: https://web.archive.org/web/*/http://byjournal.com/. — Date of access: 30.10.2018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Chassang</w:t>
      </w:r>
      <w:r w:rsidR="00DD06CA">
        <w:rPr>
          <w:spacing w:val="-12"/>
          <w:sz w:val="18"/>
          <w:szCs w:val="18"/>
        </w:rPr>
        <w:t>, </w:t>
      </w:r>
      <w:r w:rsidRPr="00FB0942">
        <w:rPr>
          <w:spacing w:val="-12"/>
          <w:sz w:val="18"/>
          <w:szCs w:val="18"/>
          <w:lang w:val="en-US"/>
        </w:rPr>
        <w:t>G. The impact of the EU general data protection regulation on scientific research</w:t>
      </w:r>
      <w:r w:rsidR="004A24BB">
        <w:rPr>
          <w:spacing w:val="-12"/>
          <w:sz w:val="18"/>
          <w:szCs w:val="18"/>
          <w:lang w:val="en-US"/>
        </w:rPr>
        <w:t> /</w:t>
      </w:r>
      <w:r w:rsidRPr="00FB0942">
        <w:rPr>
          <w:spacing w:val="-12"/>
          <w:sz w:val="18"/>
          <w:szCs w:val="18"/>
          <w:lang w:val="en-US"/>
        </w:rPr>
        <w:t>/</w:t>
      </w:r>
      <w:r w:rsidR="007E4217">
        <w:rPr>
          <w:spacing w:val="-12"/>
          <w:sz w:val="18"/>
          <w:szCs w:val="18"/>
        </w:rPr>
        <w:t xml:space="preserve"> </w:t>
      </w:r>
      <w:r w:rsidRPr="00FB0942">
        <w:rPr>
          <w:spacing w:val="-12"/>
          <w:sz w:val="18"/>
          <w:szCs w:val="18"/>
          <w:lang w:val="en-US"/>
        </w:rPr>
        <w:t xml:space="preserve">ecancermedicalscience. </w:t>
      </w:r>
      <w:r w:rsidR="007D7F2D">
        <w:rPr>
          <w:spacing w:val="-12"/>
          <w:sz w:val="18"/>
          <w:szCs w:val="18"/>
          <w:lang w:val="en-US"/>
        </w:rPr>
        <w:t>—</w:t>
      </w:r>
      <w:r w:rsidRPr="00FB0942">
        <w:rPr>
          <w:spacing w:val="-12"/>
          <w:sz w:val="18"/>
          <w:szCs w:val="18"/>
          <w:lang w:val="en-US"/>
        </w:rPr>
        <w:t xml:space="preserve"> 2017.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Т</w:t>
      </w:r>
      <w:r w:rsidRPr="00FB0942">
        <w:rPr>
          <w:spacing w:val="-12"/>
          <w:sz w:val="18"/>
          <w:szCs w:val="18"/>
          <w:lang w:val="en-US"/>
        </w:rPr>
        <w:t>. 11.</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Chen</w:t>
      </w:r>
      <w:r w:rsidR="00DD06CA">
        <w:rPr>
          <w:spacing w:val="-12"/>
          <w:sz w:val="18"/>
          <w:szCs w:val="18"/>
        </w:rPr>
        <w:t>, </w:t>
      </w:r>
      <w:r w:rsidRPr="00FB0942">
        <w:rPr>
          <w:spacing w:val="-12"/>
          <w:sz w:val="18"/>
          <w:szCs w:val="18"/>
          <w:lang w:val="en-US"/>
        </w:rPr>
        <w:t>X. Blog archiving issues: A look at blogs on major events and popular blogs</w:t>
      </w:r>
      <w:r w:rsidR="004A24BB">
        <w:rPr>
          <w:spacing w:val="-12"/>
          <w:sz w:val="18"/>
          <w:szCs w:val="18"/>
          <w:lang w:val="en-US"/>
        </w:rPr>
        <w:t> /</w:t>
      </w:r>
      <w:r w:rsidRPr="00FB0942">
        <w:rPr>
          <w:spacing w:val="-12"/>
          <w:sz w:val="18"/>
          <w:szCs w:val="18"/>
          <w:lang w:val="en-US"/>
        </w:rPr>
        <w:t>/</w:t>
      </w:r>
      <w:r w:rsidR="007E4217">
        <w:rPr>
          <w:spacing w:val="-12"/>
          <w:sz w:val="18"/>
          <w:szCs w:val="18"/>
        </w:rPr>
        <w:t xml:space="preserve"> </w:t>
      </w:r>
      <w:r w:rsidRPr="00FB0942">
        <w:rPr>
          <w:spacing w:val="-12"/>
          <w:sz w:val="18"/>
          <w:szCs w:val="18"/>
          <w:lang w:val="en-US"/>
        </w:rPr>
        <w:t>Internet Refe</w:t>
      </w:r>
      <w:r w:rsidR="00DD06CA">
        <w:rPr>
          <w:spacing w:val="-12"/>
          <w:sz w:val="18"/>
          <w:szCs w:val="18"/>
        </w:rPr>
        <w:softHyphen/>
      </w:r>
      <w:r w:rsidRPr="00FB0942">
        <w:rPr>
          <w:spacing w:val="-12"/>
          <w:sz w:val="18"/>
          <w:szCs w:val="18"/>
          <w:lang w:val="en-US"/>
        </w:rPr>
        <w:t xml:space="preserve">rence Services Quarterly. </w:t>
      </w:r>
      <w:r w:rsidR="007D7F2D">
        <w:rPr>
          <w:spacing w:val="-12"/>
          <w:sz w:val="18"/>
          <w:szCs w:val="18"/>
          <w:lang w:val="en-US"/>
        </w:rPr>
        <w:t>—</w:t>
      </w:r>
      <w:r w:rsidRPr="00FB0942">
        <w:rPr>
          <w:spacing w:val="-12"/>
          <w:sz w:val="18"/>
          <w:szCs w:val="18"/>
          <w:lang w:val="en-US"/>
        </w:rPr>
        <w:t xml:space="preserve"> 2010.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Т</w:t>
      </w:r>
      <w:r w:rsidRPr="00FB0942">
        <w:rPr>
          <w:spacing w:val="-12"/>
          <w:sz w:val="18"/>
          <w:szCs w:val="18"/>
          <w:lang w:val="en-US"/>
        </w:rPr>
        <w:t xml:space="preserve">. 15. </w:t>
      </w:r>
      <w:r w:rsidR="007D7F2D">
        <w:rPr>
          <w:spacing w:val="-12"/>
          <w:sz w:val="18"/>
          <w:szCs w:val="18"/>
          <w:lang w:val="en-US"/>
        </w:rPr>
        <w:t>—</w:t>
      </w:r>
      <w:r w:rsidRPr="00FB0942">
        <w:rPr>
          <w:spacing w:val="-12"/>
          <w:sz w:val="18"/>
          <w:szCs w:val="18"/>
          <w:lang w:val="en-US"/>
        </w:rPr>
        <w:t xml:space="preserve"> </w:t>
      </w:r>
      <w:r w:rsidR="00DD06CA">
        <w:rPr>
          <w:spacing w:val="-12"/>
          <w:sz w:val="18"/>
          <w:szCs w:val="18"/>
          <w:lang w:val="en-US"/>
        </w:rPr>
        <w:t>№ </w:t>
      </w:r>
      <w:r w:rsidRPr="00FB0942">
        <w:rPr>
          <w:spacing w:val="-12"/>
          <w:sz w:val="18"/>
          <w:szCs w:val="18"/>
          <w:lang w:val="en-US"/>
        </w:rPr>
        <w:t xml:space="preserve">1.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С</w:t>
      </w:r>
      <w:r w:rsidRPr="00FB0942">
        <w:rPr>
          <w:spacing w:val="-12"/>
          <w:sz w:val="18"/>
          <w:szCs w:val="18"/>
          <w:lang w:val="en-US"/>
        </w:rPr>
        <w:t>. 21</w:t>
      </w:r>
      <w:r w:rsidR="00272F56">
        <w:rPr>
          <w:spacing w:val="-12"/>
          <w:sz w:val="18"/>
          <w:szCs w:val="18"/>
          <w:lang w:val="en-US"/>
        </w:rPr>
        <w:t>—</w:t>
      </w:r>
      <w:r w:rsidRPr="00FB0942">
        <w:rPr>
          <w:spacing w:val="-12"/>
          <w:sz w:val="18"/>
          <w:szCs w:val="18"/>
          <w:lang w:val="en-US"/>
        </w:rPr>
        <w:t>33.</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Lomborg</w:t>
      </w:r>
      <w:r w:rsidR="00DD06CA">
        <w:rPr>
          <w:spacing w:val="-12"/>
          <w:sz w:val="18"/>
          <w:szCs w:val="18"/>
        </w:rPr>
        <w:t>, </w:t>
      </w:r>
      <w:r w:rsidRPr="00FB0942">
        <w:rPr>
          <w:spacing w:val="-12"/>
          <w:sz w:val="18"/>
          <w:szCs w:val="18"/>
          <w:lang w:val="en-US"/>
        </w:rPr>
        <w:t>S. Personal internet archives and ethics</w:t>
      </w:r>
      <w:r w:rsidR="004A24BB">
        <w:rPr>
          <w:spacing w:val="-12"/>
          <w:sz w:val="18"/>
          <w:szCs w:val="18"/>
          <w:lang w:val="en-US"/>
        </w:rPr>
        <w:t> /</w:t>
      </w:r>
      <w:r w:rsidRPr="00FB0942">
        <w:rPr>
          <w:spacing w:val="-12"/>
          <w:sz w:val="18"/>
          <w:szCs w:val="18"/>
          <w:lang w:val="en-US"/>
        </w:rPr>
        <w:t>/</w:t>
      </w:r>
      <w:r w:rsidR="007E4217">
        <w:rPr>
          <w:spacing w:val="-12"/>
          <w:sz w:val="18"/>
          <w:szCs w:val="18"/>
        </w:rPr>
        <w:t xml:space="preserve"> </w:t>
      </w:r>
      <w:r w:rsidRPr="00FB0942">
        <w:rPr>
          <w:spacing w:val="-12"/>
          <w:sz w:val="18"/>
          <w:szCs w:val="18"/>
          <w:lang w:val="en-US"/>
        </w:rPr>
        <w:t xml:space="preserve">Research Ethics. </w:t>
      </w:r>
      <w:r w:rsidR="007D7F2D">
        <w:rPr>
          <w:spacing w:val="-12"/>
          <w:sz w:val="18"/>
          <w:szCs w:val="18"/>
          <w:lang w:val="en-US"/>
        </w:rPr>
        <w:t>—</w:t>
      </w:r>
      <w:r w:rsidRPr="00FB0942">
        <w:rPr>
          <w:spacing w:val="-12"/>
          <w:sz w:val="18"/>
          <w:szCs w:val="18"/>
          <w:lang w:val="en-US"/>
        </w:rPr>
        <w:t xml:space="preserve"> 2013.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Т</w:t>
      </w:r>
      <w:r w:rsidRPr="00FB0942">
        <w:rPr>
          <w:spacing w:val="-12"/>
          <w:sz w:val="18"/>
          <w:szCs w:val="18"/>
          <w:lang w:val="en-US"/>
        </w:rPr>
        <w:t xml:space="preserve">. 9. </w:t>
      </w:r>
      <w:r w:rsidR="007D7F2D">
        <w:rPr>
          <w:spacing w:val="-12"/>
          <w:sz w:val="18"/>
          <w:szCs w:val="18"/>
          <w:lang w:val="en-US"/>
        </w:rPr>
        <w:t>—</w:t>
      </w:r>
      <w:r w:rsidRPr="00FB0942">
        <w:rPr>
          <w:spacing w:val="-12"/>
          <w:sz w:val="18"/>
          <w:szCs w:val="18"/>
          <w:lang w:val="en-US"/>
        </w:rPr>
        <w:t xml:space="preserve"> </w:t>
      </w:r>
      <w:r w:rsidR="00DD06CA">
        <w:rPr>
          <w:spacing w:val="-12"/>
          <w:sz w:val="18"/>
          <w:szCs w:val="18"/>
          <w:lang w:val="en-US"/>
        </w:rPr>
        <w:t>№ </w:t>
      </w:r>
      <w:r w:rsidRPr="00FB0942">
        <w:rPr>
          <w:spacing w:val="-12"/>
          <w:sz w:val="18"/>
          <w:szCs w:val="18"/>
          <w:lang w:val="en-US"/>
        </w:rPr>
        <w:t>1.</w:t>
      </w:r>
      <w:r w:rsidR="00DD06CA">
        <w:rPr>
          <w:spacing w:val="-12"/>
          <w:sz w:val="18"/>
          <w:szCs w:val="18"/>
        </w:rPr>
        <w:t>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С</w:t>
      </w:r>
      <w:r w:rsidRPr="00FB0942">
        <w:rPr>
          <w:spacing w:val="-12"/>
          <w:sz w:val="18"/>
          <w:szCs w:val="18"/>
          <w:lang w:val="en-US"/>
        </w:rPr>
        <w:t>. 20</w:t>
      </w:r>
      <w:r w:rsidR="00272F56">
        <w:rPr>
          <w:spacing w:val="-12"/>
          <w:sz w:val="18"/>
          <w:szCs w:val="18"/>
          <w:lang w:val="en-US"/>
        </w:rPr>
        <w:t>—</w:t>
      </w:r>
      <w:r w:rsidRPr="00FB0942">
        <w:rPr>
          <w:spacing w:val="-12"/>
          <w:sz w:val="18"/>
          <w:szCs w:val="18"/>
          <w:lang w:val="en-US"/>
        </w:rPr>
        <w:t>31.</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Pennock</w:t>
      </w:r>
      <w:r w:rsidR="00DD06CA">
        <w:rPr>
          <w:spacing w:val="-12"/>
          <w:sz w:val="18"/>
          <w:szCs w:val="18"/>
        </w:rPr>
        <w:t>, </w:t>
      </w:r>
      <w:r w:rsidRPr="00FB0942">
        <w:rPr>
          <w:spacing w:val="-12"/>
          <w:sz w:val="18"/>
          <w:szCs w:val="18"/>
          <w:lang w:val="en-US"/>
        </w:rPr>
        <w:t>M., Davis</w:t>
      </w:r>
      <w:r w:rsidR="00DD06CA">
        <w:rPr>
          <w:spacing w:val="-12"/>
          <w:sz w:val="18"/>
          <w:szCs w:val="18"/>
        </w:rPr>
        <w:t>, </w:t>
      </w:r>
      <w:r w:rsidRPr="00FB0942">
        <w:rPr>
          <w:spacing w:val="-12"/>
          <w:sz w:val="18"/>
          <w:szCs w:val="18"/>
          <w:lang w:val="en-US"/>
        </w:rPr>
        <w:t>R. M. ArchivePress: A really simple solution to archiving blog con</w:t>
      </w:r>
      <w:r w:rsidR="00DD06CA">
        <w:rPr>
          <w:spacing w:val="-12"/>
          <w:sz w:val="18"/>
          <w:szCs w:val="18"/>
        </w:rPr>
        <w:softHyphen/>
      </w:r>
      <w:r w:rsidRPr="00FB0942">
        <w:rPr>
          <w:spacing w:val="-12"/>
          <w:sz w:val="18"/>
          <w:szCs w:val="18"/>
          <w:lang w:val="en-US"/>
        </w:rPr>
        <w:t>tent.</w:t>
      </w:r>
      <w:r w:rsidR="00DD06CA">
        <w:rPr>
          <w:spacing w:val="-12"/>
          <w:sz w:val="18"/>
          <w:szCs w:val="18"/>
        </w:rPr>
        <w:t> </w:t>
      </w:r>
      <w:r w:rsidR="007D7F2D">
        <w:rPr>
          <w:spacing w:val="-12"/>
          <w:sz w:val="18"/>
          <w:szCs w:val="18"/>
          <w:lang w:val="en-US"/>
        </w:rPr>
        <w:t>—</w:t>
      </w:r>
      <w:r w:rsidRPr="00FB0942">
        <w:rPr>
          <w:spacing w:val="-12"/>
          <w:sz w:val="18"/>
          <w:szCs w:val="18"/>
          <w:lang w:val="en-US"/>
        </w:rPr>
        <w:t xml:space="preserve"> 2009. P. 3</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Rauber</w:t>
      </w:r>
      <w:r w:rsidR="00DD06CA">
        <w:rPr>
          <w:spacing w:val="-12"/>
          <w:sz w:val="18"/>
          <w:szCs w:val="18"/>
        </w:rPr>
        <w:t>, </w:t>
      </w:r>
      <w:r w:rsidRPr="00FB0942">
        <w:rPr>
          <w:spacing w:val="-12"/>
          <w:sz w:val="18"/>
          <w:szCs w:val="18"/>
          <w:lang w:val="en-US"/>
        </w:rPr>
        <w:t>A., Kaiser</w:t>
      </w:r>
      <w:r w:rsidR="00DD06CA">
        <w:rPr>
          <w:spacing w:val="-12"/>
          <w:sz w:val="18"/>
          <w:szCs w:val="18"/>
        </w:rPr>
        <w:t>, </w:t>
      </w:r>
      <w:r w:rsidRPr="00FB0942">
        <w:rPr>
          <w:spacing w:val="-12"/>
          <w:sz w:val="18"/>
          <w:szCs w:val="18"/>
          <w:lang w:val="en-US"/>
        </w:rPr>
        <w:t>M., Wachter</w:t>
      </w:r>
      <w:r w:rsidR="00DD06CA">
        <w:rPr>
          <w:spacing w:val="-12"/>
          <w:sz w:val="18"/>
          <w:szCs w:val="18"/>
        </w:rPr>
        <w:t>, </w:t>
      </w:r>
      <w:r w:rsidRPr="00FB0942">
        <w:rPr>
          <w:spacing w:val="-12"/>
          <w:sz w:val="18"/>
          <w:szCs w:val="18"/>
          <w:lang w:val="en-US"/>
        </w:rPr>
        <w:t>B. Ethical Issues in Web Archive Creation and Usage-Towards a Research Agenda</w:t>
      </w:r>
      <w:r w:rsidR="004A24BB">
        <w:rPr>
          <w:spacing w:val="-12"/>
          <w:sz w:val="18"/>
          <w:szCs w:val="18"/>
          <w:lang w:val="en-US"/>
        </w:rPr>
        <w:t> /</w:t>
      </w:r>
      <w:r w:rsidRPr="00FB0942">
        <w:rPr>
          <w:spacing w:val="-12"/>
          <w:sz w:val="18"/>
          <w:szCs w:val="18"/>
          <w:lang w:val="en-US"/>
        </w:rPr>
        <w:t>/</w:t>
      </w:r>
      <w:r w:rsidR="00C5529A">
        <w:rPr>
          <w:spacing w:val="-12"/>
          <w:sz w:val="18"/>
          <w:szCs w:val="18"/>
          <w:lang w:val="en-US"/>
        </w:rPr>
        <w:t xml:space="preserve"> </w:t>
      </w:r>
      <w:r w:rsidRPr="00FB0942">
        <w:rPr>
          <w:spacing w:val="-12"/>
          <w:sz w:val="18"/>
          <w:szCs w:val="18"/>
          <w:lang w:val="en-US"/>
        </w:rPr>
        <w:t>8</w:t>
      </w:r>
      <w:r w:rsidRPr="00C5529A">
        <w:rPr>
          <w:spacing w:val="-12"/>
          <w:sz w:val="18"/>
          <w:szCs w:val="18"/>
          <w:vertAlign w:val="superscript"/>
          <w:lang w:val="en-US"/>
        </w:rPr>
        <w:t>th</w:t>
      </w:r>
      <w:r w:rsidRPr="00FB0942">
        <w:rPr>
          <w:spacing w:val="-12"/>
          <w:sz w:val="18"/>
          <w:szCs w:val="18"/>
          <w:lang w:val="en-US"/>
        </w:rPr>
        <w:t xml:space="preserve"> International Web Archiving Workshop (IWAW08). </w:t>
      </w:r>
      <w:r w:rsidR="007D7F2D">
        <w:rPr>
          <w:spacing w:val="-12"/>
          <w:sz w:val="18"/>
          <w:szCs w:val="18"/>
          <w:lang w:val="en-US"/>
        </w:rPr>
        <w:t>—</w:t>
      </w:r>
      <w:r w:rsidRPr="00FB0942">
        <w:rPr>
          <w:spacing w:val="-12"/>
          <w:sz w:val="18"/>
          <w:szCs w:val="18"/>
          <w:lang w:val="en-US"/>
        </w:rPr>
        <w:t xml:space="preserve"> 2008.</w:t>
      </w:r>
    </w:p>
    <w:p w:rsidR="00FB0942" w:rsidRPr="00FB0942" w:rsidRDefault="00FB0942" w:rsidP="00F259D9">
      <w:pPr>
        <w:pStyle w:val="af6"/>
        <w:numPr>
          <w:ilvl w:val="0"/>
          <w:numId w:val="10"/>
        </w:numPr>
        <w:spacing w:after="0" w:line="200" w:lineRule="exact"/>
        <w:ind w:left="227" w:hanging="227"/>
        <w:jc w:val="both"/>
        <w:rPr>
          <w:spacing w:val="-12"/>
          <w:sz w:val="18"/>
          <w:szCs w:val="18"/>
          <w:lang w:val="en-US"/>
        </w:rPr>
      </w:pPr>
      <w:r w:rsidRPr="00FB0942">
        <w:rPr>
          <w:spacing w:val="-12"/>
          <w:sz w:val="18"/>
          <w:szCs w:val="18"/>
          <w:lang w:val="en-US"/>
        </w:rPr>
        <w:t>Regulation (EU) 2016/679 of the European Parliament and of the Council of 27 April 2016 on the protection of natural persons with regard to the processing of personal data and on the free move</w:t>
      </w:r>
      <w:r w:rsidR="00DD06CA">
        <w:rPr>
          <w:spacing w:val="-12"/>
          <w:sz w:val="18"/>
          <w:szCs w:val="18"/>
        </w:rPr>
        <w:softHyphen/>
      </w:r>
      <w:r w:rsidRPr="00FB0942">
        <w:rPr>
          <w:spacing w:val="-12"/>
          <w:sz w:val="18"/>
          <w:szCs w:val="18"/>
          <w:lang w:val="en-US"/>
        </w:rPr>
        <w:t>ment of such data, and repealing Directive 95/46/EC (General Data Protection Regu</w:t>
      </w:r>
      <w:r w:rsidR="00DD06CA">
        <w:rPr>
          <w:spacing w:val="-12"/>
          <w:sz w:val="18"/>
          <w:szCs w:val="18"/>
        </w:rPr>
        <w:softHyphen/>
      </w:r>
      <w:r w:rsidRPr="00FB0942">
        <w:rPr>
          <w:spacing w:val="-12"/>
          <w:sz w:val="18"/>
          <w:szCs w:val="18"/>
          <w:lang w:val="en-US"/>
        </w:rPr>
        <w:t>la</w:t>
      </w:r>
      <w:r w:rsidR="00DD06CA">
        <w:rPr>
          <w:spacing w:val="-12"/>
          <w:sz w:val="18"/>
          <w:szCs w:val="18"/>
        </w:rPr>
        <w:softHyphen/>
      </w:r>
      <w:r w:rsidRPr="00FB0942">
        <w:rPr>
          <w:spacing w:val="-12"/>
          <w:sz w:val="18"/>
          <w:szCs w:val="18"/>
          <w:lang w:val="en-US"/>
        </w:rPr>
        <w:t>ti</w:t>
      </w:r>
      <w:r w:rsidR="00DD06CA">
        <w:rPr>
          <w:spacing w:val="-12"/>
          <w:sz w:val="18"/>
          <w:szCs w:val="18"/>
        </w:rPr>
        <w:softHyphen/>
      </w:r>
      <w:r w:rsidRPr="00FB0942">
        <w:rPr>
          <w:spacing w:val="-12"/>
          <w:sz w:val="18"/>
          <w:szCs w:val="18"/>
          <w:lang w:val="en-US"/>
        </w:rPr>
        <w:t>on) [Digital source]. — Access mode: https://eur-lex.europa.eu/legal-content/EN/TXT/?uri=</w:t>
      </w:r>
      <w:r w:rsidR="00DD06CA">
        <w:rPr>
          <w:spacing w:val="-12"/>
          <w:sz w:val="18"/>
          <w:szCs w:val="18"/>
        </w:rPr>
        <w:t xml:space="preserve"> </w:t>
      </w:r>
      <w:r w:rsidRPr="00FB0942">
        <w:rPr>
          <w:spacing w:val="-12"/>
          <w:sz w:val="18"/>
          <w:szCs w:val="18"/>
          <w:lang w:val="en-US"/>
        </w:rPr>
        <w:t>CELEX:32016R0679. — Date of access: 25.10.2018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lang w:val="en-US"/>
        </w:rPr>
        <w:t>Sinn</w:t>
      </w:r>
      <w:r w:rsidR="00DD06CA">
        <w:rPr>
          <w:spacing w:val="-12"/>
          <w:sz w:val="18"/>
          <w:szCs w:val="18"/>
        </w:rPr>
        <w:t>, </w:t>
      </w:r>
      <w:r w:rsidRPr="00FB0942">
        <w:rPr>
          <w:spacing w:val="-12"/>
          <w:sz w:val="18"/>
          <w:szCs w:val="18"/>
          <w:lang w:val="en-US"/>
        </w:rPr>
        <w:t>D., Syn</w:t>
      </w:r>
      <w:r w:rsidR="00DD06CA">
        <w:rPr>
          <w:spacing w:val="-12"/>
          <w:sz w:val="18"/>
          <w:szCs w:val="18"/>
        </w:rPr>
        <w:t>, </w:t>
      </w:r>
      <w:r w:rsidRPr="00FB0942">
        <w:rPr>
          <w:spacing w:val="-12"/>
          <w:sz w:val="18"/>
          <w:szCs w:val="18"/>
          <w:lang w:val="en-US"/>
        </w:rPr>
        <w:t>S.</w:t>
      </w:r>
      <w:r w:rsidR="00DD06CA">
        <w:rPr>
          <w:spacing w:val="-12"/>
          <w:sz w:val="18"/>
          <w:szCs w:val="18"/>
        </w:rPr>
        <w:t> </w:t>
      </w:r>
      <w:r w:rsidRPr="00FB0942">
        <w:rPr>
          <w:spacing w:val="-12"/>
          <w:sz w:val="18"/>
          <w:szCs w:val="18"/>
          <w:lang w:val="en-US"/>
        </w:rPr>
        <w:t>Y., Kim</w:t>
      </w:r>
      <w:r w:rsidR="00DD06CA">
        <w:rPr>
          <w:spacing w:val="-12"/>
          <w:sz w:val="18"/>
          <w:szCs w:val="18"/>
        </w:rPr>
        <w:t>, </w:t>
      </w:r>
      <w:r w:rsidRPr="00FB0942">
        <w:rPr>
          <w:spacing w:val="-12"/>
          <w:sz w:val="18"/>
          <w:szCs w:val="18"/>
          <w:lang w:val="en-US"/>
        </w:rPr>
        <w:t>S.</w:t>
      </w:r>
      <w:r w:rsidR="00DD06CA">
        <w:rPr>
          <w:spacing w:val="-12"/>
          <w:sz w:val="18"/>
          <w:szCs w:val="18"/>
        </w:rPr>
        <w:t> </w:t>
      </w:r>
      <w:r w:rsidRPr="00FB0942">
        <w:rPr>
          <w:spacing w:val="-12"/>
          <w:sz w:val="18"/>
          <w:szCs w:val="18"/>
          <w:lang w:val="en-US"/>
        </w:rPr>
        <w:t>M. Personal records on the web: Who</w:t>
      </w:r>
      <w:r w:rsidR="0040373F">
        <w:rPr>
          <w:spacing w:val="-12"/>
          <w:sz w:val="18"/>
          <w:szCs w:val="18"/>
          <w:lang w:val="en-US"/>
        </w:rPr>
        <w:t>’</w:t>
      </w:r>
      <w:r w:rsidRPr="00FB0942">
        <w:rPr>
          <w:spacing w:val="-12"/>
          <w:sz w:val="18"/>
          <w:szCs w:val="18"/>
          <w:lang w:val="en-US"/>
        </w:rPr>
        <w:t>s in charge of archiving, Hot</w:t>
      </w:r>
      <w:r w:rsidR="00DD06CA">
        <w:rPr>
          <w:spacing w:val="-12"/>
          <w:sz w:val="18"/>
          <w:szCs w:val="18"/>
        </w:rPr>
        <w:softHyphen/>
      </w:r>
      <w:r w:rsidRPr="00FB0942">
        <w:rPr>
          <w:spacing w:val="-12"/>
          <w:sz w:val="18"/>
          <w:szCs w:val="18"/>
          <w:lang w:val="en-US"/>
        </w:rPr>
        <w:t>mail or archivists?</w:t>
      </w:r>
      <w:r w:rsidR="004A24BB">
        <w:rPr>
          <w:spacing w:val="-12"/>
          <w:sz w:val="18"/>
          <w:szCs w:val="18"/>
          <w:lang w:val="en-US"/>
        </w:rPr>
        <w:t> /</w:t>
      </w:r>
      <w:r w:rsidRPr="00FB0942">
        <w:rPr>
          <w:spacing w:val="-12"/>
          <w:sz w:val="18"/>
          <w:szCs w:val="18"/>
          <w:lang w:val="en-US"/>
        </w:rPr>
        <w:t>/</w:t>
      </w:r>
      <w:r w:rsidR="00DD06CA">
        <w:rPr>
          <w:spacing w:val="-12"/>
          <w:sz w:val="18"/>
          <w:szCs w:val="18"/>
        </w:rPr>
        <w:t xml:space="preserve"> </w:t>
      </w:r>
      <w:r w:rsidRPr="00FB0942">
        <w:rPr>
          <w:spacing w:val="-12"/>
          <w:sz w:val="18"/>
          <w:szCs w:val="18"/>
          <w:lang w:val="en-US"/>
        </w:rPr>
        <w:t xml:space="preserve">Library &amp; Information Science Research. </w:t>
      </w:r>
      <w:r w:rsidR="007D7F2D">
        <w:rPr>
          <w:spacing w:val="-12"/>
          <w:sz w:val="18"/>
          <w:szCs w:val="18"/>
          <w:lang w:val="en-US"/>
        </w:rPr>
        <w:t>—</w:t>
      </w:r>
      <w:r w:rsidRPr="00FB0942">
        <w:rPr>
          <w:spacing w:val="-12"/>
          <w:sz w:val="18"/>
          <w:szCs w:val="18"/>
          <w:lang w:val="en-US"/>
        </w:rPr>
        <w:t xml:space="preserve"> 2011. </w:t>
      </w:r>
      <w:r w:rsidR="007D7F2D">
        <w:rPr>
          <w:spacing w:val="-12"/>
          <w:sz w:val="18"/>
          <w:szCs w:val="18"/>
          <w:lang w:val="en-US"/>
        </w:rPr>
        <w:t>—</w:t>
      </w:r>
      <w:r w:rsidRPr="00FB0942">
        <w:rPr>
          <w:spacing w:val="-12"/>
          <w:sz w:val="18"/>
          <w:szCs w:val="18"/>
          <w:lang w:val="en-US"/>
        </w:rPr>
        <w:t xml:space="preserve"> </w:t>
      </w:r>
      <w:r w:rsidRPr="00FB0942">
        <w:rPr>
          <w:spacing w:val="-12"/>
          <w:sz w:val="18"/>
          <w:szCs w:val="18"/>
        </w:rPr>
        <w:t>Т</w:t>
      </w:r>
      <w:r w:rsidRPr="00FB0942">
        <w:rPr>
          <w:spacing w:val="-12"/>
          <w:sz w:val="18"/>
          <w:szCs w:val="18"/>
          <w:lang w:val="en-US"/>
        </w:rPr>
        <w:t xml:space="preserve">. 33. </w:t>
      </w:r>
      <w:r w:rsidR="007D7F2D">
        <w:rPr>
          <w:spacing w:val="-12"/>
          <w:sz w:val="18"/>
          <w:szCs w:val="18"/>
          <w:lang w:val="en-US"/>
        </w:rPr>
        <w:t>—</w:t>
      </w:r>
      <w:r w:rsidRPr="00FB0942">
        <w:rPr>
          <w:spacing w:val="-12"/>
          <w:sz w:val="18"/>
          <w:szCs w:val="18"/>
          <w:lang w:val="en-US"/>
        </w:rPr>
        <w:t xml:space="preserve"> </w:t>
      </w:r>
      <w:r w:rsidR="0049369B">
        <w:rPr>
          <w:spacing w:val="-12"/>
          <w:sz w:val="18"/>
          <w:szCs w:val="18"/>
          <w:lang w:val="en-US"/>
        </w:rPr>
        <w:t>№ </w:t>
      </w:r>
      <w:r w:rsidRPr="00FB0942">
        <w:rPr>
          <w:spacing w:val="-12"/>
          <w:sz w:val="18"/>
          <w:szCs w:val="18"/>
        </w:rPr>
        <w:t>4.</w:t>
      </w:r>
      <w:r w:rsidR="00DD06CA">
        <w:rPr>
          <w:spacing w:val="-12"/>
          <w:sz w:val="18"/>
          <w:szCs w:val="18"/>
        </w:rPr>
        <w:t> </w:t>
      </w:r>
      <w:r w:rsidR="007D7F2D">
        <w:rPr>
          <w:spacing w:val="-12"/>
          <w:sz w:val="18"/>
          <w:szCs w:val="18"/>
        </w:rPr>
        <w:t>—</w:t>
      </w:r>
      <w:r w:rsidRPr="00FB0942">
        <w:rPr>
          <w:spacing w:val="-12"/>
          <w:sz w:val="18"/>
          <w:szCs w:val="18"/>
        </w:rPr>
        <w:t xml:space="preserve"> С. 320</w:t>
      </w:r>
      <w:r w:rsidR="00272F56">
        <w:rPr>
          <w:spacing w:val="-12"/>
          <w:sz w:val="18"/>
          <w:szCs w:val="18"/>
        </w:rPr>
        <w:t>—</w:t>
      </w:r>
      <w:r w:rsidRPr="00FB0942">
        <w:rPr>
          <w:spacing w:val="-12"/>
          <w:sz w:val="18"/>
          <w:szCs w:val="18"/>
        </w:rPr>
        <w:t>330.</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 xml:space="preserve">БАЖ осудил удаление материалов о Викторе Прокопене [Электронный ресурс]. — Режим доступа: </w:t>
      </w:r>
      <w:r w:rsidR="00DD06CA" w:rsidRPr="00DD06CA">
        <w:rPr>
          <w:spacing w:val="-18"/>
          <w:sz w:val="18"/>
          <w:szCs w:val="18"/>
        </w:rPr>
        <w:t>https://belsat.eu/ru/news/bazh-osudil-udalenie-materialov-o-viktore-prokopene/</w:t>
      </w:r>
      <w:r w:rsidRPr="00DD06CA">
        <w:rPr>
          <w:spacing w:val="-18"/>
          <w:sz w:val="18"/>
          <w:szCs w:val="18"/>
        </w:rPr>
        <w:t>.</w:t>
      </w:r>
      <w:r w:rsidR="00DD06CA" w:rsidRPr="00DD06CA">
        <w:rPr>
          <w:spacing w:val="-18"/>
          <w:sz w:val="18"/>
          <w:szCs w:val="18"/>
        </w:rPr>
        <w:t> </w:t>
      </w:r>
      <w:r w:rsidRPr="00DD06CA">
        <w:rPr>
          <w:spacing w:val="-18"/>
          <w:sz w:val="18"/>
          <w:szCs w:val="18"/>
        </w:rPr>
        <w:t>—</w:t>
      </w:r>
      <w:r w:rsidRPr="00FB0942">
        <w:rPr>
          <w:spacing w:val="-12"/>
          <w:sz w:val="18"/>
          <w:szCs w:val="18"/>
        </w:rPr>
        <w:t xml:space="preserve"> Дата доступа: 26.10.2018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Блоги TUT.BY прекратили работу</w:t>
      </w:r>
      <w:r w:rsidR="004A24BB">
        <w:rPr>
          <w:spacing w:val="-12"/>
          <w:sz w:val="18"/>
          <w:szCs w:val="18"/>
        </w:rPr>
        <w:t> /</w:t>
      </w:r>
      <w:r w:rsidRPr="00FB0942">
        <w:rPr>
          <w:spacing w:val="-12"/>
          <w:sz w:val="18"/>
          <w:szCs w:val="18"/>
        </w:rPr>
        <w:t>/ TUT.BY [Электронный ресурс]. — Режим дос</w:t>
      </w:r>
      <w:r w:rsidR="00DD06CA">
        <w:rPr>
          <w:spacing w:val="-12"/>
          <w:sz w:val="18"/>
          <w:szCs w:val="18"/>
        </w:rPr>
        <w:softHyphen/>
      </w:r>
      <w:r w:rsidRPr="00FB0942">
        <w:rPr>
          <w:spacing w:val="-12"/>
          <w:sz w:val="18"/>
          <w:szCs w:val="18"/>
        </w:rPr>
        <w:t>ту</w:t>
      </w:r>
      <w:r w:rsidR="00DD06CA">
        <w:rPr>
          <w:spacing w:val="-12"/>
          <w:sz w:val="18"/>
          <w:szCs w:val="18"/>
        </w:rPr>
        <w:softHyphen/>
      </w:r>
      <w:r w:rsidRPr="00FB0942">
        <w:rPr>
          <w:spacing w:val="-12"/>
          <w:sz w:val="18"/>
          <w:szCs w:val="18"/>
        </w:rPr>
        <w:t>па: https://news.tut.by/society/450453.html. — Дата доступа: 25.10.2018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Боброва</w:t>
      </w:r>
      <w:r w:rsidR="00DD06CA">
        <w:rPr>
          <w:spacing w:val="-12"/>
          <w:sz w:val="18"/>
          <w:szCs w:val="18"/>
        </w:rPr>
        <w:t>, </w:t>
      </w:r>
      <w:r w:rsidRPr="00FB0942">
        <w:rPr>
          <w:spacing w:val="-12"/>
          <w:sz w:val="18"/>
          <w:szCs w:val="18"/>
        </w:rPr>
        <w:t>Е.</w:t>
      </w:r>
      <w:r w:rsidR="00DD06CA">
        <w:rPr>
          <w:spacing w:val="-12"/>
          <w:sz w:val="18"/>
          <w:szCs w:val="18"/>
        </w:rPr>
        <w:t> </w:t>
      </w:r>
      <w:r w:rsidRPr="00FB0942">
        <w:rPr>
          <w:spacing w:val="-12"/>
          <w:sz w:val="18"/>
          <w:szCs w:val="18"/>
        </w:rPr>
        <w:t>В. Блог как исторический источник и повседневный инструмент истори</w:t>
      </w:r>
      <w:r w:rsidR="00DD06CA">
        <w:rPr>
          <w:spacing w:val="-12"/>
          <w:sz w:val="18"/>
          <w:szCs w:val="18"/>
        </w:rPr>
        <w:softHyphen/>
      </w:r>
      <w:r w:rsidRPr="00FB0942">
        <w:rPr>
          <w:spacing w:val="-12"/>
          <w:sz w:val="18"/>
          <w:szCs w:val="18"/>
        </w:rPr>
        <w:t>ка</w:t>
      </w:r>
      <w:r w:rsidR="004A24BB">
        <w:rPr>
          <w:spacing w:val="-12"/>
          <w:sz w:val="18"/>
          <w:szCs w:val="18"/>
        </w:rPr>
        <w:t> /</w:t>
      </w:r>
      <w:r w:rsidRPr="00FB0942">
        <w:rPr>
          <w:spacing w:val="-12"/>
          <w:sz w:val="18"/>
          <w:szCs w:val="18"/>
        </w:rPr>
        <w:t>/</w:t>
      </w:r>
      <w:r w:rsidR="00DD06CA">
        <w:rPr>
          <w:spacing w:val="-12"/>
          <w:sz w:val="18"/>
          <w:szCs w:val="18"/>
        </w:rPr>
        <w:t xml:space="preserve"> </w:t>
      </w:r>
      <w:r w:rsidRPr="00FB0942">
        <w:rPr>
          <w:spacing w:val="-12"/>
          <w:sz w:val="18"/>
          <w:szCs w:val="18"/>
        </w:rPr>
        <w:t>Инфор</w:t>
      </w:r>
      <w:r w:rsidR="00DD06CA">
        <w:rPr>
          <w:spacing w:val="-12"/>
          <w:sz w:val="18"/>
          <w:szCs w:val="18"/>
        </w:rPr>
        <w:softHyphen/>
      </w:r>
      <w:r w:rsidRPr="00FB0942">
        <w:rPr>
          <w:spacing w:val="-12"/>
          <w:sz w:val="18"/>
          <w:szCs w:val="18"/>
        </w:rPr>
        <w:t xml:space="preserve">мационный бюллетень ассоциации </w:t>
      </w:r>
      <w:r w:rsidR="004A24BB">
        <w:rPr>
          <w:spacing w:val="-12"/>
          <w:sz w:val="18"/>
          <w:szCs w:val="18"/>
        </w:rPr>
        <w:t>«</w:t>
      </w:r>
      <w:r w:rsidRPr="00FB0942">
        <w:rPr>
          <w:spacing w:val="-12"/>
          <w:sz w:val="18"/>
          <w:szCs w:val="18"/>
        </w:rPr>
        <w:t>История и компьютер</w:t>
      </w:r>
      <w:r w:rsidR="004A24BB">
        <w:rPr>
          <w:spacing w:val="-12"/>
          <w:sz w:val="18"/>
          <w:szCs w:val="18"/>
        </w:rPr>
        <w:t>»</w:t>
      </w:r>
      <w:r w:rsidR="00DD06CA" w:rsidRPr="00FB0942">
        <w:rPr>
          <w:spacing w:val="-12"/>
          <w:sz w:val="18"/>
          <w:szCs w:val="18"/>
        </w:rPr>
        <w:t xml:space="preserve">. </w:t>
      </w:r>
      <w:r w:rsidR="00DD06CA">
        <w:rPr>
          <w:spacing w:val="-12"/>
          <w:sz w:val="18"/>
          <w:szCs w:val="18"/>
        </w:rPr>
        <w:t>—</w:t>
      </w:r>
      <w:r w:rsidRPr="00FB0942">
        <w:rPr>
          <w:spacing w:val="-12"/>
          <w:sz w:val="18"/>
          <w:szCs w:val="18"/>
        </w:rPr>
        <w:t xml:space="preserve"> М. </w:t>
      </w:r>
      <w:r w:rsidR="007D7F2D">
        <w:rPr>
          <w:spacing w:val="-12"/>
          <w:sz w:val="18"/>
          <w:szCs w:val="18"/>
        </w:rPr>
        <w:t>—</w:t>
      </w:r>
      <w:r w:rsidRPr="00FB0942">
        <w:rPr>
          <w:spacing w:val="-12"/>
          <w:sz w:val="18"/>
          <w:szCs w:val="18"/>
        </w:rPr>
        <w:t xml:space="preserve"> 2006.</w:t>
      </w:r>
      <w:r w:rsidR="00DD06CA">
        <w:rPr>
          <w:spacing w:val="-12"/>
          <w:sz w:val="18"/>
          <w:szCs w:val="18"/>
        </w:rPr>
        <w:t> </w:t>
      </w:r>
      <w:r w:rsidR="007D7F2D">
        <w:rPr>
          <w:spacing w:val="-12"/>
          <w:sz w:val="18"/>
          <w:szCs w:val="18"/>
        </w:rPr>
        <w:t>—</w:t>
      </w:r>
      <w:r w:rsidRPr="00FB0942">
        <w:rPr>
          <w:spacing w:val="-12"/>
          <w:sz w:val="18"/>
          <w:szCs w:val="18"/>
        </w:rPr>
        <w:t xml:space="preserve"> </w:t>
      </w:r>
      <w:r w:rsidR="00DD06CA">
        <w:rPr>
          <w:spacing w:val="-12"/>
          <w:sz w:val="18"/>
          <w:szCs w:val="18"/>
        </w:rPr>
        <w:t>№ </w:t>
      </w:r>
      <w:r w:rsidRPr="00FB0942">
        <w:rPr>
          <w:spacing w:val="-12"/>
          <w:sz w:val="18"/>
          <w:szCs w:val="18"/>
        </w:rPr>
        <w:t xml:space="preserve">34. </w:t>
      </w:r>
      <w:r w:rsidR="007D7F2D">
        <w:rPr>
          <w:spacing w:val="-12"/>
          <w:sz w:val="18"/>
          <w:szCs w:val="18"/>
        </w:rPr>
        <w:t>—</w:t>
      </w:r>
      <w:r w:rsidRPr="00FB0942">
        <w:rPr>
          <w:spacing w:val="-12"/>
          <w:sz w:val="18"/>
          <w:szCs w:val="18"/>
        </w:rPr>
        <w:t xml:space="preserve"> С. 145</w:t>
      </w:r>
      <w:r w:rsidR="00272F56">
        <w:rPr>
          <w:spacing w:val="-12"/>
          <w:sz w:val="18"/>
          <w:szCs w:val="18"/>
        </w:rPr>
        <w:t>—</w:t>
      </w:r>
      <w:r w:rsidRPr="00FB0942">
        <w:rPr>
          <w:spacing w:val="-12"/>
          <w:sz w:val="18"/>
          <w:szCs w:val="18"/>
        </w:rPr>
        <w:t>147.</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История TUT.BY</w:t>
      </w:r>
      <w:r w:rsidR="004A24BB">
        <w:rPr>
          <w:spacing w:val="-12"/>
          <w:sz w:val="18"/>
          <w:szCs w:val="18"/>
        </w:rPr>
        <w:t> /</w:t>
      </w:r>
      <w:r w:rsidRPr="00FB0942">
        <w:rPr>
          <w:spacing w:val="-12"/>
          <w:sz w:val="18"/>
          <w:szCs w:val="18"/>
        </w:rPr>
        <w:t xml:space="preserve">/ TUT.BY [Электронный ресурс]. — Режим доступа: </w:t>
      </w:r>
      <w:r w:rsidRPr="00DD06CA">
        <w:rPr>
          <w:spacing w:val="-16"/>
          <w:sz w:val="18"/>
          <w:szCs w:val="18"/>
        </w:rPr>
        <w:t>https://tutby.com/</w:t>
      </w:r>
      <w:r w:rsidR="00DD06CA">
        <w:rPr>
          <w:spacing w:val="-12"/>
          <w:sz w:val="18"/>
          <w:szCs w:val="18"/>
        </w:rPr>
        <w:t xml:space="preserve"> </w:t>
      </w:r>
      <w:r w:rsidRPr="00FB0942">
        <w:rPr>
          <w:spacing w:val="-12"/>
          <w:sz w:val="18"/>
          <w:szCs w:val="18"/>
        </w:rPr>
        <w:t>history/. — Дата доступа: 28.10.2018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Куцепаленко</w:t>
      </w:r>
      <w:r w:rsidR="00DD06CA">
        <w:rPr>
          <w:spacing w:val="-12"/>
          <w:sz w:val="18"/>
          <w:szCs w:val="18"/>
        </w:rPr>
        <w:t>, </w:t>
      </w:r>
      <w:r w:rsidRPr="00FB0942">
        <w:rPr>
          <w:spacing w:val="-12"/>
          <w:sz w:val="18"/>
          <w:szCs w:val="18"/>
        </w:rPr>
        <w:t>Т. Белорусский блоггинг</w:t>
      </w:r>
      <w:r w:rsidR="004A24BB">
        <w:rPr>
          <w:spacing w:val="-12"/>
          <w:sz w:val="18"/>
          <w:szCs w:val="18"/>
        </w:rPr>
        <w:t> /</w:t>
      </w:r>
      <w:r w:rsidRPr="00FB0942">
        <w:rPr>
          <w:spacing w:val="-12"/>
          <w:sz w:val="18"/>
          <w:szCs w:val="18"/>
        </w:rPr>
        <w:t>/ ProBelnet.com [Электронный ресурс].</w:t>
      </w:r>
      <w:r w:rsidR="007D7F2D">
        <w:rPr>
          <w:spacing w:val="-12"/>
          <w:sz w:val="18"/>
          <w:szCs w:val="18"/>
        </w:rPr>
        <w:t xml:space="preserve"> — </w:t>
      </w:r>
      <w:r w:rsidRPr="00FB0942">
        <w:rPr>
          <w:spacing w:val="-12"/>
          <w:sz w:val="18"/>
          <w:szCs w:val="18"/>
        </w:rPr>
        <w:t>Режим доступа: http://probelnet.com/content/view/40/31/.</w:t>
      </w:r>
      <w:r w:rsidR="007D7F2D">
        <w:rPr>
          <w:spacing w:val="-12"/>
          <w:sz w:val="18"/>
          <w:szCs w:val="18"/>
        </w:rPr>
        <w:t xml:space="preserve"> — </w:t>
      </w:r>
      <w:r w:rsidRPr="00FB0942">
        <w:rPr>
          <w:spacing w:val="-12"/>
          <w:sz w:val="18"/>
          <w:szCs w:val="18"/>
        </w:rPr>
        <w:t>Дата доступа: 27.10.2018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 xml:space="preserve">Национальный центр законодательства и правовых исследований Беларуси </w:t>
      </w:r>
      <w:r w:rsidR="007D7F2D">
        <w:rPr>
          <w:spacing w:val="-12"/>
          <w:sz w:val="18"/>
          <w:szCs w:val="18"/>
        </w:rPr>
        <w:t>—</w:t>
      </w:r>
      <w:r w:rsidRPr="00FB0942">
        <w:rPr>
          <w:spacing w:val="-12"/>
          <w:sz w:val="18"/>
          <w:szCs w:val="18"/>
        </w:rPr>
        <w:t xml:space="preserve"> о защите персональных данных [Электронный ресурс]. — Режим доступа: </w:t>
      </w:r>
      <w:r w:rsidRPr="0040373F">
        <w:rPr>
          <w:spacing w:val="-14"/>
          <w:sz w:val="18"/>
          <w:szCs w:val="18"/>
        </w:rPr>
        <w:t>http://pravo.by/</w:t>
      </w:r>
      <w:r w:rsidR="0040373F">
        <w:rPr>
          <w:spacing w:val="-12"/>
          <w:sz w:val="18"/>
          <w:szCs w:val="18"/>
        </w:rPr>
        <w:t xml:space="preserve"> </w:t>
      </w:r>
      <w:r w:rsidRPr="00FB0942">
        <w:rPr>
          <w:spacing w:val="-12"/>
          <w:sz w:val="18"/>
          <w:szCs w:val="18"/>
        </w:rPr>
        <w:t>novosti/obshchestvenno-politicheskie-i-v-oblasti-prava/2018/july/29569/. — Дата доступа: 25.10.2018</w:t>
      </w:r>
      <w:r w:rsidR="00DD06CA">
        <w:rPr>
          <w:spacing w:val="-12"/>
          <w:sz w:val="18"/>
          <w:szCs w:val="18"/>
        </w:rPr>
        <w:t>.</w:t>
      </w:r>
    </w:p>
    <w:p w:rsidR="00FB0942" w:rsidRPr="0040373F" w:rsidRDefault="00FB0942" w:rsidP="00F259D9">
      <w:pPr>
        <w:pStyle w:val="af6"/>
        <w:numPr>
          <w:ilvl w:val="0"/>
          <w:numId w:val="10"/>
        </w:numPr>
        <w:spacing w:after="0" w:line="200" w:lineRule="exact"/>
        <w:ind w:left="227" w:hanging="227"/>
        <w:jc w:val="both"/>
        <w:rPr>
          <w:spacing w:val="-10"/>
          <w:sz w:val="18"/>
          <w:szCs w:val="18"/>
        </w:rPr>
      </w:pPr>
      <w:r w:rsidRPr="00FB0942">
        <w:rPr>
          <w:spacing w:val="-12"/>
          <w:sz w:val="18"/>
          <w:szCs w:val="18"/>
        </w:rPr>
        <w:t xml:space="preserve">Правила пользования разделом </w:t>
      </w:r>
      <w:r w:rsidR="004A24BB">
        <w:rPr>
          <w:spacing w:val="-12"/>
          <w:sz w:val="18"/>
          <w:szCs w:val="18"/>
        </w:rPr>
        <w:t>«</w:t>
      </w:r>
      <w:r w:rsidRPr="00FB0942">
        <w:rPr>
          <w:spacing w:val="-12"/>
          <w:sz w:val="18"/>
          <w:szCs w:val="18"/>
        </w:rPr>
        <w:t>Блоги</w:t>
      </w:r>
      <w:r w:rsidR="004A24BB">
        <w:rPr>
          <w:spacing w:val="-12"/>
          <w:sz w:val="18"/>
          <w:szCs w:val="18"/>
        </w:rPr>
        <w:t>»</w:t>
      </w:r>
      <w:r w:rsidRPr="00FB0942">
        <w:rPr>
          <w:spacing w:val="-12"/>
          <w:sz w:val="18"/>
          <w:szCs w:val="18"/>
        </w:rPr>
        <w:t xml:space="preserve"> на белорусском портале TUT.BY</w:t>
      </w:r>
      <w:r w:rsidR="004A24BB">
        <w:rPr>
          <w:spacing w:val="-12"/>
          <w:sz w:val="18"/>
          <w:szCs w:val="18"/>
        </w:rPr>
        <w:t> /</w:t>
      </w:r>
      <w:r w:rsidRPr="00FB0942">
        <w:rPr>
          <w:spacing w:val="-12"/>
          <w:sz w:val="18"/>
          <w:szCs w:val="18"/>
        </w:rPr>
        <w:t>/ TUT.BY</w:t>
      </w:r>
      <w:r w:rsidR="004A24BB">
        <w:rPr>
          <w:spacing w:val="-12"/>
          <w:sz w:val="18"/>
          <w:szCs w:val="18"/>
        </w:rPr>
        <w:t> /</w:t>
      </w:r>
      <w:r w:rsidRPr="00FB0942">
        <w:rPr>
          <w:spacing w:val="-12"/>
          <w:sz w:val="18"/>
          <w:szCs w:val="18"/>
        </w:rPr>
        <w:t xml:space="preserve">/ </w:t>
      </w:r>
      <w:r w:rsidRPr="0040373F">
        <w:rPr>
          <w:spacing w:val="-2"/>
          <w:sz w:val="18"/>
          <w:szCs w:val="18"/>
        </w:rPr>
        <w:t>Inter</w:t>
      </w:r>
      <w:r w:rsidR="0040373F" w:rsidRPr="0040373F">
        <w:rPr>
          <w:spacing w:val="-2"/>
          <w:sz w:val="18"/>
          <w:szCs w:val="18"/>
        </w:rPr>
        <w:softHyphen/>
      </w:r>
      <w:r w:rsidRPr="0040373F">
        <w:rPr>
          <w:spacing w:val="-2"/>
          <w:sz w:val="18"/>
          <w:szCs w:val="18"/>
        </w:rPr>
        <w:t>net Archive Wayback Machine [Электронный ресурс]. — Режим доступа:</w:t>
      </w:r>
      <w:r w:rsidRPr="0040373F">
        <w:rPr>
          <w:spacing w:val="-10"/>
          <w:sz w:val="18"/>
          <w:szCs w:val="18"/>
        </w:rPr>
        <w:t xml:space="preserve"> https://web.archive.org/web/20150317005415/http://blog.tut.by/terms/. — Дата доступа: 20.10.2018</w:t>
      </w:r>
      <w:r w:rsidR="00DD06CA" w:rsidRPr="0040373F">
        <w:rPr>
          <w:spacing w:val="-10"/>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 xml:space="preserve">Проект закона о персональных данных [Электронный ресурс]. — Режим доступа: </w:t>
      </w:r>
      <w:r w:rsidRPr="0040373F">
        <w:rPr>
          <w:spacing w:val="-8"/>
          <w:sz w:val="18"/>
          <w:szCs w:val="18"/>
        </w:rPr>
        <w:t>http://forumpravo.by/files/proekt_zakona_o_personalnih_dannih.pdf. — Дата доступа:</w:t>
      </w:r>
      <w:r w:rsidRPr="00FB0942">
        <w:rPr>
          <w:spacing w:val="-12"/>
          <w:sz w:val="18"/>
          <w:szCs w:val="18"/>
        </w:rPr>
        <w:t xml:space="preserve"> 26.10.2018</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t>Пушкарев</w:t>
      </w:r>
      <w:r w:rsidR="002A0B49">
        <w:rPr>
          <w:spacing w:val="-12"/>
          <w:sz w:val="18"/>
          <w:szCs w:val="18"/>
        </w:rPr>
        <w:t>, </w:t>
      </w:r>
      <w:r w:rsidRPr="00FB0942">
        <w:rPr>
          <w:spacing w:val="-12"/>
          <w:sz w:val="18"/>
          <w:szCs w:val="18"/>
        </w:rPr>
        <w:t>Л.</w:t>
      </w:r>
      <w:r w:rsidR="002A0B49">
        <w:rPr>
          <w:spacing w:val="-12"/>
          <w:sz w:val="18"/>
          <w:szCs w:val="18"/>
        </w:rPr>
        <w:t> </w:t>
      </w:r>
      <w:r w:rsidRPr="00FB0942">
        <w:rPr>
          <w:spacing w:val="-12"/>
          <w:sz w:val="18"/>
          <w:szCs w:val="18"/>
        </w:rPr>
        <w:t>Н. Источники исторические</w:t>
      </w:r>
      <w:r w:rsidR="004A24BB">
        <w:rPr>
          <w:spacing w:val="-12"/>
          <w:sz w:val="18"/>
          <w:szCs w:val="18"/>
        </w:rPr>
        <w:t> /</w:t>
      </w:r>
      <w:r w:rsidRPr="00FB0942">
        <w:rPr>
          <w:spacing w:val="-12"/>
          <w:sz w:val="18"/>
          <w:szCs w:val="18"/>
        </w:rPr>
        <w:t>/ БСЭ. — 3-е издание. — М., 1972 г. — 10-й том. — с. 579</w:t>
      </w:r>
      <w:r w:rsidR="00DD06CA">
        <w:rPr>
          <w:spacing w:val="-12"/>
          <w:sz w:val="18"/>
          <w:szCs w:val="18"/>
        </w:rPr>
        <w:t>.</w:t>
      </w:r>
    </w:p>
    <w:p w:rsidR="00FB0942" w:rsidRPr="00FB0942" w:rsidRDefault="00FB0942" w:rsidP="00F259D9">
      <w:pPr>
        <w:pStyle w:val="af6"/>
        <w:numPr>
          <w:ilvl w:val="0"/>
          <w:numId w:val="10"/>
        </w:numPr>
        <w:spacing w:after="0" w:line="200" w:lineRule="exact"/>
        <w:ind w:left="227" w:hanging="227"/>
        <w:jc w:val="both"/>
        <w:rPr>
          <w:spacing w:val="-12"/>
          <w:sz w:val="18"/>
          <w:szCs w:val="18"/>
        </w:rPr>
      </w:pPr>
      <w:r w:rsidRPr="00FB0942">
        <w:rPr>
          <w:spacing w:val="-12"/>
          <w:sz w:val="18"/>
          <w:szCs w:val="18"/>
        </w:rPr>
        <w:lastRenderedPageBreak/>
        <w:t>Шмидт</w:t>
      </w:r>
      <w:r w:rsidR="0040373F">
        <w:rPr>
          <w:spacing w:val="-12"/>
          <w:sz w:val="18"/>
          <w:szCs w:val="18"/>
        </w:rPr>
        <w:t>, </w:t>
      </w:r>
      <w:r w:rsidRPr="00FB0942">
        <w:rPr>
          <w:spacing w:val="-12"/>
          <w:sz w:val="18"/>
          <w:szCs w:val="18"/>
        </w:rPr>
        <w:t>С.</w:t>
      </w:r>
      <w:r w:rsidR="0040373F">
        <w:rPr>
          <w:spacing w:val="-12"/>
          <w:sz w:val="18"/>
          <w:szCs w:val="18"/>
        </w:rPr>
        <w:t> </w:t>
      </w:r>
      <w:r w:rsidRPr="00FB0942">
        <w:rPr>
          <w:spacing w:val="-12"/>
          <w:sz w:val="18"/>
          <w:szCs w:val="18"/>
        </w:rPr>
        <w:t>О. О классификации исторических источников</w:t>
      </w:r>
      <w:r w:rsidR="004A24BB">
        <w:rPr>
          <w:spacing w:val="-12"/>
          <w:sz w:val="18"/>
          <w:szCs w:val="18"/>
        </w:rPr>
        <w:t> /</w:t>
      </w:r>
      <w:r w:rsidRPr="00FB0942">
        <w:rPr>
          <w:spacing w:val="-12"/>
          <w:sz w:val="18"/>
          <w:szCs w:val="18"/>
        </w:rPr>
        <w:t>/</w:t>
      </w:r>
      <w:r w:rsidR="00DD06CA">
        <w:rPr>
          <w:spacing w:val="-12"/>
          <w:sz w:val="18"/>
          <w:szCs w:val="18"/>
        </w:rPr>
        <w:t xml:space="preserve"> </w:t>
      </w:r>
      <w:r w:rsidRPr="00FB0942">
        <w:rPr>
          <w:spacing w:val="-12"/>
          <w:sz w:val="18"/>
          <w:szCs w:val="18"/>
        </w:rPr>
        <w:t>Вспомогательные истори</w:t>
      </w:r>
      <w:r w:rsidR="0040373F">
        <w:rPr>
          <w:spacing w:val="-12"/>
          <w:sz w:val="18"/>
          <w:szCs w:val="18"/>
        </w:rPr>
        <w:softHyphen/>
      </w:r>
      <w:r w:rsidRPr="00FB0942">
        <w:rPr>
          <w:spacing w:val="-12"/>
          <w:sz w:val="18"/>
          <w:szCs w:val="18"/>
        </w:rPr>
        <w:t>чес</w:t>
      </w:r>
      <w:r w:rsidR="0040373F">
        <w:rPr>
          <w:spacing w:val="-12"/>
          <w:sz w:val="18"/>
          <w:szCs w:val="18"/>
        </w:rPr>
        <w:softHyphen/>
      </w:r>
      <w:r w:rsidRPr="00FB0942">
        <w:rPr>
          <w:spacing w:val="-12"/>
          <w:sz w:val="18"/>
          <w:szCs w:val="18"/>
        </w:rPr>
        <w:t xml:space="preserve">кие дисциплины. </w:t>
      </w:r>
      <w:r w:rsidR="007D7F2D">
        <w:rPr>
          <w:spacing w:val="-12"/>
          <w:sz w:val="18"/>
          <w:szCs w:val="18"/>
        </w:rPr>
        <w:t>—</w:t>
      </w:r>
      <w:r w:rsidRPr="00FB0942">
        <w:rPr>
          <w:spacing w:val="-12"/>
          <w:sz w:val="18"/>
          <w:szCs w:val="18"/>
        </w:rPr>
        <w:t xml:space="preserve"> 1985. </w:t>
      </w:r>
      <w:r w:rsidR="007D7F2D">
        <w:rPr>
          <w:spacing w:val="-12"/>
          <w:sz w:val="18"/>
          <w:szCs w:val="18"/>
        </w:rPr>
        <w:t>—</w:t>
      </w:r>
      <w:r w:rsidRPr="00FB0942">
        <w:rPr>
          <w:spacing w:val="-12"/>
          <w:sz w:val="18"/>
          <w:szCs w:val="18"/>
        </w:rPr>
        <w:t xml:space="preserve"> Т. 16. </w:t>
      </w:r>
      <w:r w:rsidR="007D7F2D">
        <w:rPr>
          <w:spacing w:val="-12"/>
          <w:sz w:val="18"/>
          <w:szCs w:val="18"/>
        </w:rPr>
        <w:t>—</w:t>
      </w:r>
      <w:r w:rsidRPr="00FB0942">
        <w:rPr>
          <w:spacing w:val="-12"/>
          <w:sz w:val="18"/>
          <w:szCs w:val="18"/>
        </w:rPr>
        <w:t xml:space="preserve"> С. 21</w:t>
      </w:r>
      <w:r w:rsidR="00272F56">
        <w:rPr>
          <w:spacing w:val="-12"/>
          <w:sz w:val="18"/>
          <w:szCs w:val="18"/>
        </w:rPr>
        <w:t>—</w:t>
      </w:r>
      <w:r w:rsidRPr="00FB0942">
        <w:rPr>
          <w:spacing w:val="-12"/>
          <w:sz w:val="18"/>
          <w:szCs w:val="18"/>
        </w:rPr>
        <w:t>22.</w:t>
      </w:r>
    </w:p>
    <w:p w:rsidR="00FB0942" w:rsidRPr="00AD37AB" w:rsidRDefault="00FB0942" w:rsidP="00FB0942">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40373F">
        <w:rPr>
          <w:i/>
          <w:spacing w:val="-12"/>
          <w:sz w:val="18"/>
          <w:szCs w:val="18"/>
        </w:rPr>
        <w:t>25</w:t>
      </w:r>
      <w:r>
        <w:rPr>
          <w:i/>
          <w:spacing w:val="-12"/>
          <w:sz w:val="18"/>
          <w:szCs w:val="18"/>
          <w:lang w:val="be-BY"/>
        </w:rPr>
        <w:t>.</w:t>
      </w:r>
      <w:r w:rsidR="0040373F">
        <w:rPr>
          <w:i/>
          <w:spacing w:val="-12"/>
          <w:sz w:val="18"/>
          <w:szCs w:val="18"/>
          <w:lang w:val="be-BY"/>
        </w:rPr>
        <w:t>03</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410E13" w:rsidRPr="00D754A8" w:rsidRDefault="00410E13" w:rsidP="00410E13">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lang w:val="be-BY"/>
        </w:rPr>
      </w:pPr>
      <w:bookmarkStart w:id="138" w:name="_Toc20914229"/>
      <w:r w:rsidRPr="00D754A8">
        <w:rPr>
          <w:rFonts w:ascii="Times New Roman" w:hAnsi="Times New Roman" w:cs="Times New Roman"/>
          <w:bCs w:val="0"/>
          <w:caps/>
          <w:spacing w:val="-12"/>
          <w:kern w:val="0"/>
          <w:sz w:val="22"/>
          <w:szCs w:val="24"/>
          <w:lang w:val="be-BY"/>
        </w:rPr>
        <w:lastRenderedPageBreak/>
        <w:t>Публікацыі дакументаў</w:t>
      </w:r>
      <w:bookmarkEnd w:id="59"/>
      <w:bookmarkEnd w:id="138"/>
    </w:p>
    <w:p w:rsidR="00E82C98" w:rsidRPr="005C7D50" w:rsidRDefault="00E82C98" w:rsidP="005B336E">
      <w:pPr>
        <w:pStyle w:val="2"/>
        <w:keepLines/>
        <w:widowControl w:val="0"/>
        <w:spacing w:before="0" w:after="0"/>
        <w:jc w:val="right"/>
        <w:rPr>
          <w:rFonts w:ascii="Times New Roman" w:hAnsi="Times New Roman" w:cs="Times New Roman"/>
          <w:b w:val="0"/>
          <w:i w:val="0"/>
          <w:color w:val="FFFFFF"/>
          <w:spacing w:val="-12"/>
          <w:sz w:val="2"/>
          <w:szCs w:val="2"/>
          <w:lang w:val="be-BY"/>
        </w:rPr>
      </w:pPr>
      <w:bookmarkStart w:id="139" w:name="_Toc20914230"/>
      <w:r w:rsidRPr="005C7D50">
        <w:rPr>
          <w:rFonts w:ascii="Times New Roman" w:hAnsi="Times New Roman" w:cs="Times New Roman"/>
          <w:b w:val="0"/>
          <w:i w:val="0"/>
          <w:color w:val="FFFFFF"/>
          <w:spacing w:val="-12"/>
          <w:sz w:val="2"/>
          <w:szCs w:val="2"/>
          <w:lang w:val="be-BY"/>
        </w:rPr>
        <w:t>В.</w:t>
      </w:r>
      <w:r w:rsidRPr="006A3FFC">
        <w:rPr>
          <w:rFonts w:ascii="Times New Roman" w:hAnsi="Times New Roman" w:cs="Times New Roman"/>
          <w:b w:val="0"/>
          <w:i w:val="0"/>
          <w:color w:val="FFFFFF"/>
          <w:spacing w:val="-12"/>
          <w:sz w:val="2"/>
          <w:szCs w:val="2"/>
          <w:lang w:val="en-US"/>
        </w:rPr>
        <w:t> </w:t>
      </w:r>
      <w:r w:rsidRPr="005C7D50">
        <w:rPr>
          <w:rFonts w:ascii="Times New Roman" w:hAnsi="Times New Roman" w:cs="Times New Roman"/>
          <w:b w:val="0"/>
          <w:i w:val="0"/>
          <w:color w:val="FFFFFF"/>
          <w:spacing w:val="-12"/>
          <w:sz w:val="2"/>
          <w:szCs w:val="2"/>
          <w:lang w:val="be-BY"/>
        </w:rPr>
        <w:t>С.</w:t>
      </w:r>
      <w:r w:rsidRPr="006A3FFC">
        <w:rPr>
          <w:rFonts w:ascii="Times New Roman" w:hAnsi="Times New Roman" w:cs="Times New Roman"/>
          <w:b w:val="0"/>
          <w:i w:val="0"/>
          <w:color w:val="FFFFFF"/>
          <w:spacing w:val="-12"/>
          <w:sz w:val="2"/>
          <w:szCs w:val="2"/>
          <w:lang w:val="en-US"/>
        </w:rPr>
        <w:t> </w:t>
      </w:r>
      <w:r w:rsidRPr="005C7D50">
        <w:rPr>
          <w:rFonts w:ascii="Times New Roman" w:hAnsi="Times New Roman" w:cs="Times New Roman"/>
          <w:b w:val="0"/>
          <w:i w:val="0"/>
          <w:color w:val="FFFFFF"/>
          <w:spacing w:val="-12"/>
          <w:sz w:val="2"/>
          <w:szCs w:val="2"/>
          <w:lang w:val="be-BY"/>
        </w:rPr>
        <w:t>Пазднякоў</w:t>
      </w:r>
      <w:bookmarkEnd w:id="139"/>
    </w:p>
    <w:p w:rsidR="00E82C98" w:rsidRPr="005C7D50" w:rsidRDefault="00E82C98" w:rsidP="00E82C98">
      <w:pPr>
        <w:spacing w:line="220" w:lineRule="exact"/>
        <w:jc w:val="right"/>
        <w:rPr>
          <w:b/>
          <w:i/>
          <w:spacing w:val="-12"/>
          <w:sz w:val="20"/>
          <w:szCs w:val="20"/>
          <w:lang w:val="be-BY"/>
        </w:rPr>
      </w:pPr>
      <w:r w:rsidRPr="005C7D50">
        <w:rPr>
          <w:b/>
          <w:i/>
          <w:spacing w:val="-12"/>
          <w:sz w:val="20"/>
          <w:szCs w:val="20"/>
          <w:lang w:val="be-BY"/>
        </w:rPr>
        <w:t>В.</w:t>
      </w:r>
      <w:r w:rsidRPr="006A3FFC">
        <w:rPr>
          <w:b/>
          <w:i/>
          <w:spacing w:val="-12"/>
          <w:sz w:val="20"/>
          <w:szCs w:val="20"/>
          <w:lang w:val="en-US"/>
        </w:rPr>
        <w:t> </w:t>
      </w:r>
      <w:r w:rsidRPr="005C7D50">
        <w:rPr>
          <w:b/>
          <w:i/>
          <w:spacing w:val="-12"/>
          <w:sz w:val="20"/>
          <w:szCs w:val="20"/>
          <w:lang w:val="be-BY"/>
        </w:rPr>
        <w:t>С.</w:t>
      </w:r>
      <w:r w:rsidRPr="006A3FFC">
        <w:rPr>
          <w:b/>
          <w:i/>
          <w:spacing w:val="-12"/>
          <w:sz w:val="20"/>
          <w:szCs w:val="20"/>
          <w:lang w:val="en-US"/>
        </w:rPr>
        <w:t> </w:t>
      </w:r>
      <w:r w:rsidRPr="005C7D50">
        <w:rPr>
          <w:b/>
          <w:i/>
          <w:spacing w:val="-12"/>
          <w:sz w:val="20"/>
          <w:szCs w:val="20"/>
          <w:lang w:val="be-BY"/>
        </w:rPr>
        <w:t>Пазднякоў,</w:t>
      </w:r>
    </w:p>
    <w:p w:rsidR="00E82C98" w:rsidRPr="005C7D50" w:rsidRDefault="00E82C98" w:rsidP="00E82C98">
      <w:pPr>
        <w:spacing w:line="200" w:lineRule="exact"/>
        <w:jc w:val="right"/>
        <w:rPr>
          <w:i/>
          <w:spacing w:val="-12"/>
          <w:sz w:val="18"/>
          <w:szCs w:val="18"/>
          <w:lang w:val="be-BY"/>
        </w:rPr>
      </w:pPr>
      <w:r w:rsidRPr="005C7D50">
        <w:rPr>
          <w:i/>
          <w:spacing w:val="-12"/>
          <w:sz w:val="18"/>
          <w:szCs w:val="18"/>
          <w:lang w:val="be-BY"/>
        </w:rPr>
        <w:t>загадчык аддзела археаграфіі</w:t>
      </w:r>
      <w:r w:rsidRPr="00476181">
        <w:rPr>
          <w:i/>
          <w:spacing w:val="-12"/>
          <w:sz w:val="18"/>
          <w:szCs w:val="18"/>
          <w:lang w:val="be-BY"/>
        </w:rPr>
        <w:br/>
      </w:r>
      <w:r w:rsidRPr="005C7D50">
        <w:rPr>
          <w:i/>
          <w:spacing w:val="-12"/>
          <w:sz w:val="18"/>
          <w:szCs w:val="18"/>
          <w:lang w:val="be-BY"/>
        </w:rPr>
        <w:t>Беларускага навукова-даследчага інстытута</w:t>
      </w:r>
      <w:r w:rsidRPr="00476181">
        <w:rPr>
          <w:i/>
          <w:spacing w:val="-12"/>
          <w:sz w:val="18"/>
          <w:szCs w:val="18"/>
          <w:lang w:val="be-BY"/>
        </w:rPr>
        <w:br/>
      </w:r>
      <w:r w:rsidRPr="005C7D50">
        <w:rPr>
          <w:i/>
          <w:spacing w:val="-12"/>
          <w:sz w:val="18"/>
          <w:szCs w:val="18"/>
          <w:lang w:val="be-BY"/>
        </w:rPr>
        <w:t>дакументазнаўства і архіўнай справы,</w:t>
      </w:r>
      <w:r>
        <w:rPr>
          <w:i/>
          <w:spacing w:val="-12"/>
          <w:sz w:val="18"/>
          <w:szCs w:val="18"/>
          <w:lang w:val="be-BY"/>
        </w:rPr>
        <w:br/>
        <w:t>кандыдат гістарычных навук</w:t>
      </w:r>
      <w:r w:rsidRPr="005C7D50">
        <w:rPr>
          <w:i/>
          <w:spacing w:val="-12"/>
          <w:sz w:val="18"/>
          <w:szCs w:val="18"/>
          <w:lang w:val="be-BY"/>
        </w:rPr>
        <w:t>;</w:t>
      </w:r>
    </w:p>
    <w:p w:rsidR="00E82C98" w:rsidRPr="00BD6040" w:rsidRDefault="00E82C98" w:rsidP="00E82C98">
      <w:pPr>
        <w:spacing w:after="60" w:line="200" w:lineRule="exact"/>
        <w:ind w:left="1361"/>
        <w:jc w:val="right"/>
        <w:rPr>
          <w:spacing w:val="-12"/>
          <w:sz w:val="18"/>
          <w:szCs w:val="18"/>
          <w:lang w:val="be-BY"/>
        </w:rPr>
      </w:pPr>
      <w:r w:rsidRPr="00476181">
        <w:rPr>
          <w:spacing w:val="-12"/>
          <w:sz w:val="18"/>
          <w:szCs w:val="18"/>
          <w:lang w:val="en-GB"/>
        </w:rPr>
        <w:t>e</w:t>
      </w:r>
      <w:r w:rsidRPr="00BD6040">
        <w:rPr>
          <w:spacing w:val="-12"/>
          <w:sz w:val="18"/>
          <w:szCs w:val="18"/>
          <w:lang w:val="be-BY"/>
        </w:rPr>
        <w:t>-</w:t>
      </w:r>
      <w:r w:rsidRPr="00476181">
        <w:rPr>
          <w:spacing w:val="-12"/>
          <w:sz w:val="18"/>
          <w:szCs w:val="18"/>
          <w:lang w:val="en-GB"/>
        </w:rPr>
        <w:t>mail</w:t>
      </w:r>
      <w:r w:rsidRPr="00BD6040">
        <w:rPr>
          <w:spacing w:val="-12"/>
          <w:sz w:val="18"/>
          <w:szCs w:val="18"/>
          <w:lang w:val="be-BY"/>
        </w:rPr>
        <w:t xml:space="preserve">: </w:t>
      </w:r>
      <w:r w:rsidRPr="00476181">
        <w:rPr>
          <w:spacing w:val="-12"/>
          <w:sz w:val="18"/>
          <w:szCs w:val="18"/>
          <w:lang w:val="en-GB"/>
        </w:rPr>
        <w:t>vpmiensk</w:t>
      </w:r>
      <w:r w:rsidRPr="00BD6040">
        <w:rPr>
          <w:spacing w:val="-12"/>
          <w:sz w:val="18"/>
          <w:szCs w:val="18"/>
          <w:lang w:val="be-BY"/>
        </w:rPr>
        <w:t>@</w:t>
      </w:r>
      <w:r w:rsidRPr="00476181">
        <w:rPr>
          <w:spacing w:val="-12"/>
          <w:sz w:val="18"/>
          <w:szCs w:val="18"/>
          <w:lang w:val="en-GB"/>
        </w:rPr>
        <w:t>gmail</w:t>
      </w:r>
      <w:r w:rsidRPr="00BD6040">
        <w:rPr>
          <w:spacing w:val="-12"/>
          <w:sz w:val="18"/>
          <w:szCs w:val="18"/>
          <w:lang w:val="be-BY"/>
        </w:rPr>
        <w:t>.</w:t>
      </w:r>
      <w:r w:rsidRPr="00476181">
        <w:rPr>
          <w:spacing w:val="-12"/>
          <w:sz w:val="18"/>
          <w:szCs w:val="18"/>
          <w:lang w:val="en-GB"/>
        </w:rPr>
        <w:t>com</w:t>
      </w:r>
    </w:p>
    <w:p w:rsidR="00857079" w:rsidRPr="001D4B99" w:rsidRDefault="00612737" w:rsidP="001D4B99">
      <w:pPr>
        <w:pStyle w:val="3"/>
        <w:keepLines/>
        <w:widowControl w:val="0"/>
        <w:spacing w:before="0" w:line="220" w:lineRule="exact"/>
        <w:jc w:val="center"/>
        <w:rPr>
          <w:rFonts w:ascii="Times New Roman" w:hAnsi="Times New Roman"/>
          <w:caps/>
          <w:spacing w:val="-12"/>
          <w:sz w:val="20"/>
          <w:szCs w:val="20"/>
          <w:lang w:val="be-BY"/>
        </w:rPr>
      </w:pPr>
      <w:bookmarkStart w:id="140" w:name="_Toc20914231"/>
      <w:bookmarkStart w:id="141" w:name="_Toc372291942"/>
      <w:bookmarkStart w:id="142" w:name="_Toc402423008"/>
      <w:bookmarkStart w:id="143" w:name="_Toc433095451"/>
      <w:bookmarkStart w:id="144" w:name="_Toc497214711"/>
      <w:bookmarkStart w:id="145" w:name="_Toc341081503"/>
      <w:bookmarkEnd w:id="11"/>
      <w:bookmarkEnd w:id="35"/>
      <w:r>
        <w:rPr>
          <w:rFonts w:ascii="Times New Roman" w:hAnsi="Times New Roman"/>
          <w:caps/>
          <w:spacing w:val="-12"/>
          <w:sz w:val="20"/>
          <w:szCs w:val="20"/>
          <w:lang w:val="be-BY"/>
        </w:rPr>
        <w:t xml:space="preserve">Мястэчка </w:t>
      </w:r>
      <w:r w:rsidR="00857079" w:rsidRPr="001D4B99">
        <w:rPr>
          <w:rFonts w:ascii="Times New Roman" w:hAnsi="Times New Roman"/>
          <w:caps/>
          <w:spacing w:val="-12"/>
          <w:sz w:val="20"/>
          <w:szCs w:val="20"/>
          <w:lang w:val="be-BY"/>
        </w:rPr>
        <w:t>Рудыя Белкі:</w:t>
      </w:r>
      <w:r>
        <w:rPr>
          <w:rFonts w:ascii="Times New Roman" w:hAnsi="Times New Roman"/>
          <w:caps/>
          <w:spacing w:val="-12"/>
          <w:sz w:val="20"/>
          <w:szCs w:val="20"/>
          <w:lang w:val="be-BY"/>
        </w:rPr>
        <w:br/>
      </w:r>
      <w:r w:rsidR="00857079" w:rsidRPr="001D4B99">
        <w:rPr>
          <w:rFonts w:ascii="Times New Roman" w:hAnsi="Times New Roman"/>
          <w:caps/>
          <w:spacing w:val="-12"/>
          <w:sz w:val="20"/>
          <w:szCs w:val="20"/>
          <w:lang w:val="be-BY"/>
        </w:rPr>
        <w:t>пачатак гісторыі ў дакументах</w:t>
      </w:r>
      <w:bookmarkEnd w:id="140"/>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 xml:space="preserve">Як вядома, пачатковая гісторыя </w:t>
      </w:r>
      <w:r w:rsidR="00897C34">
        <w:rPr>
          <w:spacing w:val="-12"/>
          <w:sz w:val="20"/>
          <w:szCs w:val="20"/>
          <w:lang w:val="be-BY"/>
        </w:rPr>
        <w:t>мястэчка</w:t>
      </w:r>
      <w:r w:rsidRPr="00857079">
        <w:rPr>
          <w:spacing w:val="-12"/>
          <w:sz w:val="20"/>
          <w:szCs w:val="20"/>
          <w:lang w:val="be-BY"/>
        </w:rPr>
        <w:t xml:space="preserve"> Рудыя Белкі губляецца недзе ў сярэ</w:t>
      </w:r>
      <w:r w:rsidR="00D146B4">
        <w:rPr>
          <w:spacing w:val="-12"/>
          <w:sz w:val="20"/>
          <w:szCs w:val="20"/>
          <w:lang w:val="be-BY"/>
        </w:rPr>
        <w:softHyphen/>
      </w:r>
      <w:r w:rsidRPr="00857079">
        <w:rPr>
          <w:spacing w:val="-12"/>
          <w:sz w:val="20"/>
          <w:szCs w:val="20"/>
          <w:lang w:val="be-BY"/>
        </w:rPr>
        <w:t>дзі</w:t>
      </w:r>
      <w:r w:rsidR="00D146B4">
        <w:rPr>
          <w:spacing w:val="-12"/>
          <w:sz w:val="20"/>
          <w:szCs w:val="20"/>
          <w:lang w:val="be-BY"/>
        </w:rPr>
        <w:softHyphen/>
      </w:r>
      <w:r w:rsidRPr="00857079">
        <w:rPr>
          <w:spacing w:val="-12"/>
          <w:sz w:val="20"/>
          <w:szCs w:val="20"/>
          <w:lang w:val="be-BY"/>
        </w:rPr>
        <w:t xml:space="preserve">не XV ст. У той час </w:t>
      </w:r>
      <w:r w:rsidR="00897C34">
        <w:rPr>
          <w:spacing w:val="-12"/>
          <w:sz w:val="20"/>
          <w:szCs w:val="20"/>
          <w:lang w:val="be-BY"/>
        </w:rPr>
        <w:t>яго ў</w:t>
      </w:r>
      <w:r w:rsidRPr="00857079">
        <w:rPr>
          <w:spacing w:val="-12"/>
          <w:sz w:val="20"/>
          <w:szCs w:val="20"/>
          <w:lang w:val="be-BY"/>
        </w:rPr>
        <w:t>ласнікам быў пан Іван Гайцэвіч. Так паве</w:t>
      </w:r>
      <w:r w:rsidR="00D146B4">
        <w:rPr>
          <w:spacing w:val="-12"/>
          <w:sz w:val="20"/>
          <w:szCs w:val="20"/>
          <w:lang w:val="be-BY"/>
        </w:rPr>
        <w:softHyphen/>
      </w:r>
      <w:r w:rsidRPr="00857079">
        <w:rPr>
          <w:spacing w:val="-12"/>
          <w:sz w:val="20"/>
          <w:szCs w:val="20"/>
          <w:lang w:val="be-BY"/>
        </w:rPr>
        <w:t>дам</w:t>
      </w:r>
      <w:r w:rsidR="00D146B4">
        <w:rPr>
          <w:spacing w:val="-12"/>
          <w:sz w:val="20"/>
          <w:szCs w:val="20"/>
          <w:lang w:val="be-BY"/>
        </w:rPr>
        <w:softHyphen/>
      </w:r>
      <w:r w:rsidRPr="00857079">
        <w:rPr>
          <w:spacing w:val="-12"/>
          <w:sz w:val="20"/>
          <w:szCs w:val="20"/>
          <w:lang w:val="be-BY"/>
        </w:rPr>
        <w:t>ля</w:t>
      </w:r>
      <w:r w:rsidR="00897C34">
        <w:rPr>
          <w:spacing w:val="-12"/>
          <w:sz w:val="20"/>
          <w:szCs w:val="20"/>
          <w:lang w:val="be-BY"/>
        </w:rPr>
        <w:softHyphen/>
      </w:r>
      <w:r w:rsidRPr="00857079">
        <w:rPr>
          <w:spacing w:val="-12"/>
          <w:sz w:val="20"/>
          <w:szCs w:val="20"/>
          <w:lang w:val="be-BY"/>
        </w:rPr>
        <w:t>лі мяс</w:t>
      </w:r>
      <w:r w:rsidR="008017AF">
        <w:rPr>
          <w:spacing w:val="-12"/>
          <w:sz w:val="20"/>
          <w:szCs w:val="20"/>
          <w:lang w:val="be-BY"/>
        </w:rPr>
        <w:softHyphen/>
      </w:r>
      <w:r w:rsidRPr="00857079">
        <w:rPr>
          <w:spacing w:val="-12"/>
          <w:sz w:val="20"/>
          <w:szCs w:val="20"/>
          <w:lang w:val="be-BY"/>
        </w:rPr>
        <w:t>цовыя жыхары, калі ў 1528 г. разглядалася памежная справа паміж Руды</w:t>
      </w:r>
      <w:r w:rsidR="00D146B4">
        <w:rPr>
          <w:spacing w:val="-12"/>
          <w:sz w:val="20"/>
          <w:szCs w:val="20"/>
          <w:lang w:val="be-BY"/>
        </w:rPr>
        <w:softHyphen/>
      </w:r>
      <w:r w:rsidRPr="00857079">
        <w:rPr>
          <w:spacing w:val="-12"/>
          <w:sz w:val="20"/>
          <w:szCs w:val="20"/>
          <w:lang w:val="be-BY"/>
        </w:rPr>
        <w:t>мі Бел</w:t>
      </w:r>
      <w:r w:rsidR="008017AF">
        <w:rPr>
          <w:spacing w:val="-12"/>
          <w:sz w:val="20"/>
          <w:szCs w:val="20"/>
          <w:lang w:val="be-BY"/>
        </w:rPr>
        <w:softHyphen/>
      </w:r>
      <w:r w:rsidRPr="00857079">
        <w:rPr>
          <w:spacing w:val="-12"/>
          <w:sz w:val="20"/>
          <w:szCs w:val="20"/>
          <w:lang w:val="be-BY"/>
        </w:rPr>
        <w:t xml:space="preserve">камі і Пціцкай воласцю </w:t>
      </w:r>
      <w:r w:rsidRPr="00857079">
        <w:rPr>
          <w:spacing w:val="-12"/>
          <w:sz w:val="20"/>
          <w:szCs w:val="20"/>
          <w:lang w:val="en-US"/>
        </w:rPr>
        <w:t>[1</w:t>
      </w:r>
      <w:r w:rsidRPr="00857079">
        <w:rPr>
          <w:spacing w:val="-12"/>
          <w:sz w:val="20"/>
          <w:szCs w:val="20"/>
        </w:rPr>
        <w:t xml:space="preserve">, </w:t>
      </w:r>
      <w:r w:rsidR="0049369B">
        <w:rPr>
          <w:spacing w:val="-12"/>
          <w:sz w:val="20"/>
          <w:szCs w:val="20"/>
        </w:rPr>
        <w:t>№ </w:t>
      </w:r>
      <w:r w:rsidRPr="00857079">
        <w:rPr>
          <w:spacing w:val="-12"/>
          <w:sz w:val="20"/>
          <w:szCs w:val="20"/>
        </w:rPr>
        <w:t>641, с. 264—265</w:t>
      </w:r>
      <w:r w:rsidRPr="00857079">
        <w:rPr>
          <w:spacing w:val="-12"/>
          <w:sz w:val="20"/>
          <w:szCs w:val="20"/>
          <w:lang w:val="en-US"/>
        </w:rPr>
        <w:t>]</w:t>
      </w:r>
      <w:r w:rsidRPr="00857079">
        <w:rPr>
          <w:spacing w:val="-12"/>
          <w:sz w:val="20"/>
          <w:szCs w:val="20"/>
          <w:lang w:val="be-BY"/>
        </w:rPr>
        <w:t>. Акалічнасці, пры якіх Гай</w:t>
      </w:r>
      <w:r w:rsidR="008017AF">
        <w:rPr>
          <w:spacing w:val="-12"/>
          <w:sz w:val="20"/>
          <w:szCs w:val="20"/>
          <w:lang w:val="be-BY"/>
        </w:rPr>
        <w:softHyphen/>
      </w:r>
      <w:r w:rsidRPr="00857079">
        <w:rPr>
          <w:spacing w:val="-12"/>
          <w:sz w:val="20"/>
          <w:szCs w:val="20"/>
          <w:lang w:val="be-BY"/>
        </w:rPr>
        <w:t>цэ</w:t>
      </w:r>
      <w:r w:rsidR="008017AF">
        <w:rPr>
          <w:spacing w:val="-12"/>
          <w:sz w:val="20"/>
          <w:szCs w:val="20"/>
          <w:lang w:val="be-BY"/>
        </w:rPr>
        <w:softHyphen/>
      </w:r>
      <w:r w:rsidRPr="00857079">
        <w:rPr>
          <w:spacing w:val="-12"/>
          <w:sz w:val="20"/>
          <w:szCs w:val="20"/>
          <w:lang w:val="be-BY"/>
        </w:rPr>
        <w:t xml:space="preserve">віч стаў уладальнікам </w:t>
      </w:r>
      <w:r w:rsidR="00897C34">
        <w:rPr>
          <w:spacing w:val="-12"/>
          <w:sz w:val="20"/>
          <w:szCs w:val="20"/>
          <w:lang w:val="be-BY"/>
        </w:rPr>
        <w:t>мястэчк</w:t>
      </w:r>
      <w:r w:rsidR="00DB451B">
        <w:rPr>
          <w:spacing w:val="-12"/>
          <w:sz w:val="20"/>
          <w:szCs w:val="20"/>
          <w:lang w:val="be-BY"/>
        </w:rPr>
        <w:t>а</w:t>
      </w:r>
      <w:r w:rsidRPr="00857079">
        <w:rPr>
          <w:spacing w:val="-12"/>
          <w:sz w:val="20"/>
          <w:szCs w:val="20"/>
          <w:lang w:val="be-BY"/>
        </w:rPr>
        <w:t xml:space="preserve"> Рудыя Белкі, застаюцца невядомымі. У гіс</w:t>
      </w:r>
      <w:r w:rsidR="00D146B4">
        <w:rPr>
          <w:spacing w:val="-12"/>
          <w:sz w:val="20"/>
          <w:szCs w:val="20"/>
          <w:lang w:val="be-BY"/>
        </w:rPr>
        <w:softHyphen/>
      </w:r>
      <w:r w:rsidRPr="00857079">
        <w:rPr>
          <w:spacing w:val="-12"/>
          <w:sz w:val="20"/>
          <w:szCs w:val="20"/>
          <w:lang w:val="be-BY"/>
        </w:rPr>
        <w:t>та</w:t>
      </w:r>
      <w:r w:rsidR="00897C34">
        <w:rPr>
          <w:spacing w:val="-12"/>
          <w:sz w:val="20"/>
          <w:szCs w:val="20"/>
          <w:lang w:val="be-BY"/>
        </w:rPr>
        <w:softHyphen/>
      </w:r>
      <w:r w:rsidRPr="00857079">
        <w:rPr>
          <w:spacing w:val="-12"/>
          <w:sz w:val="20"/>
          <w:szCs w:val="20"/>
          <w:lang w:val="be-BY"/>
        </w:rPr>
        <w:t>рыч</w:t>
      </w:r>
      <w:r w:rsidR="00897C34">
        <w:rPr>
          <w:spacing w:val="-12"/>
          <w:sz w:val="20"/>
          <w:szCs w:val="20"/>
          <w:lang w:val="be-BY"/>
        </w:rPr>
        <w:softHyphen/>
      </w:r>
      <w:r w:rsidRPr="00857079">
        <w:rPr>
          <w:spacing w:val="-12"/>
          <w:sz w:val="20"/>
          <w:szCs w:val="20"/>
          <w:lang w:val="be-BY"/>
        </w:rPr>
        <w:t>ных кры</w:t>
      </w:r>
      <w:r w:rsidR="008017AF">
        <w:rPr>
          <w:spacing w:val="-12"/>
          <w:sz w:val="20"/>
          <w:szCs w:val="20"/>
          <w:lang w:val="be-BY"/>
        </w:rPr>
        <w:softHyphen/>
      </w:r>
      <w:r w:rsidRPr="00857079">
        <w:rPr>
          <w:spacing w:val="-12"/>
          <w:sz w:val="20"/>
          <w:szCs w:val="20"/>
          <w:lang w:val="be-BY"/>
        </w:rPr>
        <w:t>ніцах ён згадваецца ў 1433—1452 гг. Быў намеснікам (ста</w:t>
      </w:r>
      <w:r w:rsidR="00D146B4">
        <w:rPr>
          <w:spacing w:val="-12"/>
          <w:sz w:val="20"/>
          <w:szCs w:val="20"/>
          <w:lang w:val="be-BY"/>
        </w:rPr>
        <w:softHyphen/>
      </w:r>
      <w:r w:rsidRPr="00857079">
        <w:rPr>
          <w:spacing w:val="-12"/>
          <w:sz w:val="20"/>
          <w:szCs w:val="20"/>
          <w:lang w:val="be-BY"/>
        </w:rPr>
        <w:t>рас</w:t>
      </w:r>
      <w:r w:rsidR="00D146B4">
        <w:rPr>
          <w:spacing w:val="-12"/>
          <w:sz w:val="20"/>
          <w:szCs w:val="20"/>
          <w:lang w:val="be-BY"/>
        </w:rPr>
        <w:softHyphen/>
      </w:r>
      <w:r w:rsidRPr="00857079">
        <w:rPr>
          <w:spacing w:val="-12"/>
          <w:sz w:val="20"/>
          <w:szCs w:val="20"/>
          <w:lang w:val="be-BY"/>
        </w:rPr>
        <w:t>там) нова</w:t>
      </w:r>
      <w:r w:rsidR="008017AF">
        <w:rPr>
          <w:spacing w:val="-12"/>
          <w:sz w:val="20"/>
          <w:szCs w:val="20"/>
          <w:lang w:val="be-BY"/>
        </w:rPr>
        <w:softHyphen/>
      </w:r>
      <w:r w:rsidRPr="00857079">
        <w:rPr>
          <w:spacing w:val="-12"/>
          <w:sz w:val="20"/>
          <w:szCs w:val="20"/>
          <w:lang w:val="be-BY"/>
        </w:rPr>
        <w:t>га</w:t>
      </w:r>
      <w:r w:rsidR="008017AF">
        <w:rPr>
          <w:spacing w:val="-12"/>
          <w:sz w:val="20"/>
          <w:szCs w:val="20"/>
          <w:lang w:val="be-BY"/>
        </w:rPr>
        <w:softHyphen/>
      </w:r>
      <w:r w:rsidRPr="00857079">
        <w:rPr>
          <w:spacing w:val="-12"/>
          <w:sz w:val="20"/>
          <w:szCs w:val="20"/>
          <w:lang w:val="be-BY"/>
        </w:rPr>
        <w:t>род</w:t>
      </w:r>
      <w:r w:rsidR="008017AF">
        <w:rPr>
          <w:spacing w:val="-12"/>
          <w:sz w:val="20"/>
          <w:szCs w:val="20"/>
          <w:lang w:val="be-BY"/>
        </w:rPr>
        <w:softHyphen/>
      </w:r>
      <w:r w:rsidRPr="00857079">
        <w:rPr>
          <w:spacing w:val="-12"/>
          <w:sz w:val="20"/>
          <w:szCs w:val="20"/>
          <w:lang w:val="be-BY"/>
        </w:rPr>
        <w:t>скім (1433—1435), потым полацкім (1441—1444) і віцебскім (1445—1452)</w:t>
      </w:r>
      <w:r w:rsidR="008017AF">
        <w:rPr>
          <w:spacing w:val="-12"/>
          <w:sz w:val="20"/>
          <w:szCs w:val="20"/>
        </w:rPr>
        <w:t> </w:t>
      </w:r>
      <w:r w:rsidRPr="00857079">
        <w:rPr>
          <w:spacing w:val="-12"/>
          <w:sz w:val="20"/>
          <w:szCs w:val="20"/>
          <w:lang w:val="en-US"/>
        </w:rPr>
        <w:t>[2</w:t>
      </w:r>
      <w:r w:rsidRPr="00857079">
        <w:rPr>
          <w:spacing w:val="-12"/>
          <w:sz w:val="20"/>
          <w:szCs w:val="20"/>
        </w:rPr>
        <w:t>,</w:t>
      </w:r>
      <w:r w:rsidR="008017AF">
        <w:rPr>
          <w:spacing w:val="-12"/>
          <w:sz w:val="20"/>
          <w:szCs w:val="20"/>
        </w:rPr>
        <w:t> </w:t>
      </w:r>
      <w:r w:rsidRPr="00857079">
        <w:rPr>
          <w:spacing w:val="-12"/>
          <w:sz w:val="20"/>
          <w:szCs w:val="20"/>
        </w:rPr>
        <w:t>с.</w:t>
      </w:r>
      <w:r w:rsidR="008017AF">
        <w:rPr>
          <w:spacing w:val="-12"/>
          <w:sz w:val="20"/>
          <w:szCs w:val="20"/>
        </w:rPr>
        <w:t> </w:t>
      </w:r>
      <w:r w:rsidRPr="00857079">
        <w:rPr>
          <w:spacing w:val="-12"/>
          <w:sz w:val="20"/>
          <w:szCs w:val="20"/>
        </w:rPr>
        <w:t>227—228</w:t>
      </w:r>
      <w:r w:rsidRPr="00857079">
        <w:rPr>
          <w:spacing w:val="-12"/>
          <w:sz w:val="20"/>
          <w:szCs w:val="20"/>
          <w:lang w:val="en-US"/>
        </w:rPr>
        <w:t>]</w:t>
      </w:r>
      <w:r w:rsidRPr="00857079">
        <w:rPr>
          <w:spacing w:val="-12"/>
          <w:sz w:val="20"/>
          <w:szCs w:val="20"/>
          <w:lang w:val="be-BY"/>
        </w:rPr>
        <w:t>. Маёнтак Рудыя Белкі ён атрымаў, відаць, ад вялі</w:t>
      </w:r>
      <w:r w:rsidR="00D146B4">
        <w:rPr>
          <w:spacing w:val="-12"/>
          <w:sz w:val="20"/>
          <w:szCs w:val="20"/>
          <w:lang w:val="be-BY"/>
        </w:rPr>
        <w:softHyphen/>
      </w:r>
      <w:r w:rsidRPr="00857079">
        <w:rPr>
          <w:spacing w:val="-12"/>
          <w:sz w:val="20"/>
          <w:szCs w:val="20"/>
          <w:lang w:val="be-BY"/>
        </w:rPr>
        <w:t>ка</w:t>
      </w:r>
      <w:r w:rsidR="00D146B4">
        <w:rPr>
          <w:spacing w:val="-12"/>
          <w:sz w:val="20"/>
          <w:szCs w:val="20"/>
          <w:lang w:val="be-BY"/>
        </w:rPr>
        <w:softHyphen/>
      </w:r>
      <w:r w:rsidRPr="00857079">
        <w:rPr>
          <w:spacing w:val="-12"/>
          <w:sz w:val="20"/>
          <w:szCs w:val="20"/>
          <w:lang w:val="be-BY"/>
        </w:rPr>
        <w:t>га кня</w:t>
      </w:r>
      <w:r w:rsidR="008017AF">
        <w:rPr>
          <w:spacing w:val="-12"/>
          <w:sz w:val="20"/>
          <w:szCs w:val="20"/>
          <w:lang w:val="be-BY"/>
        </w:rPr>
        <w:softHyphen/>
      </w:r>
      <w:r w:rsidRPr="00857079">
        <w:rPr>
          <w:spacing w:val="-12"/>
          <w:sz w:val="20"/>
          <w:szCs w:val="20"/>
          <w:lang w:val="be-BY"/>
        </w:rPr>
        <w:t>зя Казіміра як матэрыяльны падмурак для выканання абавязкаў велі</w:t>
      </w:r>
      <w:r w:rsidR="00D146B4">
        <w:rPr>
          <w:spacing w:val="-12"/>
          <w:sz w:val="20"/>
          <w:szCs w:val="20"/>
          <w:lang w:val="be-BY"/>
        </w:rPr>
        <w:softHyphen/>
      </w:r>
      <w:r w:rsidRPr="00857079">
        <w:rPr>
          <w:spacing w:val="-12"/>
          <w:sz w:val="20"/>
          <w:szCs w:val="20"/>
          <w:lang w:val="be-BY"/>
        </w:rPr>
        <w:t>ка</w:t>
      </w:r>
      <w:r w:rsidR="00D146B4">
        <w:rPr>
          <w:spacing w:val="-12"/>
          <w:sz w:val="20"/>
          <w:szCs w:val="20"/>
          <w:lang w:val="be-BY"/>
        </w:rPr>
        <w:softHyphen/>
      </w:r>
      <w:r w:rsidRPr="00857079">
        <w:rPr>
          <w:spacing w:val="-12"/>
          <w:sz w:val="20"/>
          <w:szCs w:val="20"/>
          <w:lang w:val="be-BY"/>
        </w:rPr>
        <w:t>кня</w:t>
      </w:r>
      <w:r w:rsidR="00897C34">
        <w:rPr>
          <w:spacing w:val="-12"/>
          <w:sz w:val="20"/>
          <w:szCs w:val="20"/>
          <w:lang w:val="be-BY"/>
        </w:rPr>
        <w:softHyphen/>
      </w:r>
      <w:r w:rsidR="008017AF">
        <w:rPr>
          <w:spacing w:val="-12"/>
          <w:sz w:val="20"/>
          <w:szCs w:val="20"/>
          <w:lang w:val="be-BY"/>
        </w:rPr>
        <w:t>жац</w:t>
      </w:r>
      <w:r w:rsidR="00D146B4">
        <w:rPr>
          <w:spacing w:val="-12"/>
          <w:sz w:val="20"/>
          <w:szCs w:val="20"/>
          <w:lang w:val="be-BY"/>
        </w:rPr>
        <w:softHyphen/>
      </w:r>
      <w:r w:rsidRPr="00857079">
        <w:rPr>
          <w:spacing w:val="-12"/>
          <w:sz w:val="20"/>
          <w:szCs w:val="20"/>
          <w:lang w:val="be-BY"/>
        </w:rPr>
        <w:t>ка</w:t>
      </w:r>
      <w:r w:rsidR="008017AF">
        <w:rPr>
          <w:spacing w:val="-12"/>
          <w:sz w:val="20"/>
          <w:szCs w:val="20"/>
          <w:lang w:val="be-BY"/>
        </w:rPr>
        <w:softHyphen/>
      </w:r>
      <w:r w:rsidRPr="00857079">
        <w:rPr>
          <w:spacing w:val="-12"/>
          <w:sz w:val="20"/>
          <w:szCs w:val="20"/>
          <w:lang w:val="be-BY"/>
        </w:rPr>
        <w:t>га намес</w:t>
      </w:r>
      <w:r w:rsidR="008017AF">
        <w:rPr>
          <w:spacing w:val="-12"/>
          <w:sz w:val="20"/>
          <w:szCs w:val="20"/>
          <w:lang w:val="be-BY"/>
        </w:rPr>
        <w:softHyphen/>
      </w:r>
      <w:r w:rsidRPr="00857079">
        <w:rPr>
          <w:spacing w:val="-12"/>
          <w:sz w:val="20"/>
          <w:szCs w:val="20"/>
          <w:lang w:val="be-BY"/>
        </w:rPr>
        <w:t>ніка.</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Іван Г</w:t>
      </w:r>
      <w:r w:rsidR="008017AF">
        <w:rPr>
          <w:spacing w:val="-12"/>
          <w:sz w:val="20"/>
          <w:szCs w:val="20"/>
          <w:lang w:val="be-BY"/>
        </w:rPr>
        <w:t>а</w:t>
      </w:r>
      <w:r w:rsidRPr="00857079">
        <w:rPr>
          <w:spacing w:val="-12"/>
          <w:sz w:val="20"/>
          <w:szCs w:val="20"/>
          <w:lang w:val="be-BY"/>
        </w:rPr>
        <w:t>йц</w:t>
      </w:r>
      <w:r w:rsidR="008017AF">
        <w:rPr>
          <w:spacing w:val="-12"/>
          <w:sz w:val="20"/>
          <w:szCs w:val="20"/>
          <w:lang w:val="be-BY"/>
        </w:rPr>
        <w:t>э</w:t>
      </w:r>
      <w:r w:rsidRPr="00857079">
        <w:rPr>
          <w:spacing w:val="-12"/>
          <w:sz w:val="20"/>
          <w:szCs w:val="20"/>
          <w:lang w:val="be-BY"/>
        </w:rPr>
        <w:t>віч сыноў не меў, і пасля яго смерці Рудыя Белкі вярнуліся ў склад дзяржаўных (в</w:t>
      </w:r>
      <w:r w:rsidR="008017AF">
        <w:rPr>
          <w:spacing w:val="-12"/>
          <w:sz w:val="20"/>
          <w:szCs w:val="20"/>
          <w:lang w:val="be-BY"/>
        </w:rPr>
        <w:t>е</w:t>
      </w:r>
      <w:r w:rsidRPr="00857079">
        <w:rPr>
          <w:spacing w:val="-12"/>
          <w:sz w:val="20"/>
          <w:szCs w:val="20"/>
          <w:lang w:val="be-BY"/>
        </w:rPr>
        <w:t>лікакня</w:t>
      </w:r>
      <w:r w:rsidR="008017AF">
        <w:rPr>
          <w:spacing w:val="-12"/>
          <w:sz w:val="20"/>
          <w:szCs w:val="20"/>
          <w:lang w:val="be-BY"/>
        </w:rPr>
        <w:t>жац</w:t>
      </w:r>
      <w:r w:rsidRPr="00857079">
        <w:rPr>
          <w:spacing w:val="-12"/>
          <w:sz w:val="20"/>
          <w:szCs w:val="20"/>
          <w:lang w:val="be-BY"/>
        </w:rPr>
        <w:t>кіх) уладанняў. Маёнтак увайшоў у склад вялі</w:t>
      </w:r>
      <w:r w:rsidR="008017AF">
        <w:rPr>
          <w:spacing w:val="-12"/>
          <w:sz w:val="20"/>
          <w:szCs w:val="20"/>
          <w:lang w:val="be-BY"/>
        </w:rPr>
        <w:softHyphen/>
      </w:r>
      <w:r w:rsidRPr="00857079">
        <w:rPr>
          <w:spacing w:val="-12"/>
          <w:sz w:val="20"/>
          <w:szCs w:val="20"/>
          <w:lang w:val="be-BY"/>
        </w:rPr>
        <w:t>кай Пціц</w:t>
      </w:r>
      <w:r w:rsidR="00D146B4">
        <w:rPr>
          <w:spacing w:val="-12"/>
          <w:sz w:val="20"/>
          <w:szCs w:val="20"/>
          <w:lang w:val="be-BY"/>
        </w:rPr>
        <w:softHyphen/>
      </w:r>
      <w:r w:rsidRPr="00857079">
        <w:rPr>
          <w:spacing w:val="-12"/>
          <w:sz w:val="20"/>
          <w:szCs w:val="20"/>
          <w:lang w:val="be-BY"/>
        </w:rPr>
        <w:t>кай воласці (назва ад ракі Пціч). Вялікі князь Жыгімонт Стары ў 1507 г. даў Міка</w:t>
      </w:r>
      <w:r w:rsidR="00D146B4">
        <w:rPr>
          <w:spacing w:val="-12"/>
          <w:sz w:val="20"/>
          <w:szCs w:val="20"/>
          <w:lang w:val="be-BY"/>
        </w:rPr>
        <w:softHyphen/>
      </w:r>
      <w:r w:rsidRPr="00857079">
        <w:rPr>
          <w:spacing w:val="-12"/>
          <w:sz w:val="20"/>
          <w:szCs w:val="20"/>
          <w:lang w:val="be-BY"/>
        </w:rPr>
        <w:t>лаю Мікалаевічу Радзівілу, ваяводзе троцкаму (пасля быў ваяводам вілен</w:t>
      </w:r>
      <w:r w:rsidR="00D146B4">
        <w:rPr>
          <w:spacing w:val="-12"/>
          <w:sz w:val="20"/>
          <w:szCs w:val="20"/>
          <w:lang w:val="be-BY"/>
        </w:rPr>
        <w:softHyphen/>
      </w:r>
      <w:r w:rsidRPr="00857079">
        <w:rPr>
          <w:spacing w:val="-12"/>
          <w:sz w:val="20"/>
          <w:szCs w:val="20"/>
          <w:lang w:val="be-BY"/>
        </w:rPr>
        <w:t xml:space="preserve">скім і канцлерам ВКЛ), даніну з Рудых Белак у </w:t>
      </w:r>
      <w:r w:rsidR="004A24BB">
        <w:rPr>
          <w:spacing w:val="-12"/>
          <w:sz w:val="20"/>
          <w:szCs w:val="20"/>
          <w:lang w:val="be-BY"/>
        </w:rPr>
        <w:t>«</w:t>
      </w:r>
      <w:r w:rsidRPr="00857079">
        <w:rPr>
          <w:spacing w:val="-12"/>
          <w:sz w:val="20"/>
          <w:szCs w:val="20"/>
          <w:lang w:val="be-BY"/>
        </w:rPr>
        <w:t>Пчицъкои волости</w:t>
      </w:r>
      <w:r w:rsidR="004A24BB">
        <w:rPr>
          <w:spacing w:val="-12"/>
          <w:sz w:val="20"/>
          <w:szCs w:val="20"/>
          <w:lang w:val="be-BY"/>
        </w:rPr>
        <w:t>»</w:t>
      </w:r>
      <w:r w:rsidRPr="00857079">
        <w:rPr>
          <w:spacing w:val="-12"/>
          <w:sz w:val="20"/>
          <w:szCs w:val="20"/>
          <w:lang w:val="be-BY"/>
        </w:rPr>
        <w:t xml:space="preserve"> Мазыр</w:t>
      </w:r>
      <w:r w:rsidR="00D146B4">
        <w:rPr>
          <w:spacing w:val="-12"/>
          <w:sz w:val="20"/>
          <w:szCs w:val="20"/>
          <w:lang w:val="be-BY"/>
        </w:rPr>
        <w:softHyphen/>
      </w:r>
      <w:r w:rsidRPr="00857079">
        <w:rPr>
          <w:spacing w:val="-12"/>
          <w:sz w:val="20"/>
          <w:szCs w:val="20"/>
          <w:lang w:val="be-BY"/>
        </w:rPr>
        <w:t>ска</w:t>
      </w:r>
      <w:r w:rsidR="00D146B4">
        <w:rPr>
          <w:spacing w:val="-12"/>
          <w:sz w:val="20"/>
          <w:szCs w:val="20"/>
          <w:lang w:val="be-BY"/>
        </w:rPr>
        <w:softHyphen/>
      </w:r>
      <w:r w:rsidRPr="00857079">
        <w:rPr>
          <w:spacing w:val="-12"/>
          <w:sz w:val="20"/>
          <w:szCs w:val="20"/>
          <w:lang w:val="be-BY"/>
        </w:rPr>
        <w:t>га павета на 10 гадоў</w:t>
      </w:r>
      <w:r w:rsidRPr="00857079">
        <w:rPr>
          <w:spacing w:val="-12"/>
          <w:sz w:val="20"/>
          <w:szCs w:val="20"/>
          <w:lang w:val="en-US"/>
        </w:rPr>
        <w:t xml:space="preserve"> [3</w:t>
      </w:r>
      <w:r w:rsidRPr="00857079">
        <w:rPr>
          <w:spacing w:val="-12"/>
          <w:sz w:val="20"/>
          <w:szCs w:val="20"/>
        </w:rPr>
        <w:t xml:space="preserve">, </w:t>
      </w:r>
      <w:r w:rsidR="0049369B">
        <w:rPr>
          <w:spacing w:val="-12"/>
          <w:sz w:val="20"/>
          <w:szCs w:val="20"/>
        </w:rPr>
        <w:t>№ </w:t>
      </w:r>
      <w:r w:rsidRPr="00857079">
        <w:rPr>
          <w:spacing w:val="-12"/>
          <w:sz w:val="20"/>
          <w:szCs w:val="20"/>
        </w:rPr>
        <w:t>287, с. 239</w:t>
      </w:r>
      <w:r w:rsidRPr="00857079">
        <w:rPr>
          <w:spacing w:val="-12"/>
          <w:sz w:val="20"/>
          <w:szCs w:val="20"/>
          <w:lang w:val="en-US"/>
        </w:rPr>
        <w:t>]</w:t>
      </w:r>
      <w:r w:rsidRPr="00857079">
        <w:rPr>
          <w:spacing w:val="-12"/>
          <w:sz w:val="20"/>
          <w:szCs w:val="20"/>
          <w:lang w:val="be-BY"/>
        </w:rPr>
        <w:t>. Асаблівасць такога пада</w:t>
      </w:r>
      <w:r w:rsidR="008017AF">
        <w:rPr>
          <w:spacing w:val="-12"/>
          <w:sz w:val="20"/>
          <w:szCs w:val="20"/>
          <w:lang w:val="be-BY"/>
        </w:rPr>
        <w:softHyphen/>
      </w:r>
      <w:r w:rsidRPr="00857079">
        <w:rPr>
          <w:spacing w:val="-12"/>
          <w:sz w:val="20"/>
          <w:szCs w:val="20"/>
          <w:lang w:val="be-BY"/>
        </w:rPr>
        <w:t>ра</w:t>
      </w:r>
      <w:r w:rsidR="008017AF">
        <w:rPr>
          <w:spacing w:val="-12"/>
          <w:sz w:val="20"/>
          <w:szCs w:val="20"/>
          <w:lang w:val="be-BY"/>
        </w:rPr>
        <w:softHyphen/>
      </w:r>
      <w:r w:rsidRPr="00857079">
        <w:rPr>
          <w:spacing w:val="-12"/>
          <w:sz w:val="20"/>
          <w:szCs w:val="20"/>
          <w:lang w:val="be-BY"/>
        </w:rPr>
        <w:t>ван</w:t>
      </w:r>
      <w:r w:rsidR="008017AF">
        <w:rPr>
          <w:spacing w:val="-12"/>
          <w:sz w:val="20"/>
          <w:szCs w:val="20"/>
          <w:lang w:val="be-BY"/>
        </w:rPr>
        <w:softHyphen/>
      </w:r>
      <w:r w:rsidRPr="00857079">
        <w:rPr>
          <w:spacing w:val="-12"/>
          <w:sz w:val="20"/>
          <w:szCs w:val="20"/>
          <w:lang w:val="be-BY"/>
        </w:rPr>
        <w:t>ня (не сам маён</w:t>
      </w:r>
      <w:r w:rsidR="00D146B4">
        <w:rPr>
          <w:spacing w:val="-12"/>
          <w:sz w:val="20"/>
          <w:szCs w:val="20"/>
          <w:lang w:val="be-BY"/>
        </w:rPr>
        <w:softHyphen/>
      </w:r>
      <w:r w:rsidRPr="00857079">
        <w:rPr>
          <w:spacing w:val="-12"/>
          <w:sz w:val="20"/>
          <w:szCs w:val="20"/>
          <w:lang w:val="be-BY"/>
        </w:rPr>
        <w:t>так, а толькі даніна з яго) дапушчала розныя варыянты адмі</w:t>
      </w:r>
      <w:r w:rsidR="008017AF">
        <w:rPr>
          <w:spacing w:val="-12"/>
          <w:sz w:val="20"/>
          <w:szCs w:val="20"/>
          <w:lang w:val="be-BY"/>
        </w:rPr>
        <w:softHyphen/>
      </w:r>
      <w:r w:rsidRPr="00857079">
        <w:rPr>
          <w:spacing w:val="-12"/>
          <w:sz w:val="20"/>
          <w:szCs w:val="20"/>
          <w:lang w:val="be-BY"/>
        </w:rPr>
        <w:t>ніст</w:t>
      </w:r>
      <w:r w:rsidR="008017AF">
        <w:rPr>
          <w:spacing w:val="-12"/>
          <w:sz w:val="20"/>
          <w:szCs w:val="20"/>
          <w:lang w:val="be-BY"/>
        </w:rPr>
        <w:softHyphen/>
      </w:r>
      <w:r w:rsidRPr="00857079">
        <w:rPr>
          <w:spacing w:val="-12"/>
          <w:sz w:val="20"/>
          <w:szCs w:val="20"/>
          <w:lang w:val="be-BY"/>
        </w:rPr>
        <w:t>ра</w:t>
      </w:r>
      <w:r w:rsidR="008017AF">
        <w:rPr>
          <w:spacing w:val="-12"/>
          <w:sz w:val="20"/>
          <w:szCs w:val="20"/>
          <w:lang w:val="be-BY"/>
        </w:rPr>
        <w:softHyphen/>
      </w:r>
      <w:r w:rsidRPr="00857079">
        <w:rPr>
          <w:spacing w:val="-12"/>
          <w:sz w:val="20"/>
          <w:szCs w:val="20"/>
          <w:lang w:val="be-BY"/>
        </w:rPr>
        <w:t>цыі ў Рудых Белках. Але Радзівіл меў уплыў і волю, так што ў рэшце рэшт Рудыя Бел</w:t>
      </w:r>
      <w:r w:rsidR="00D146B4">
        <w:rPr>
          <w:spacing w:val="-12"/>
          <w:sz w:val="20"/>
          <w:szCs w:val="20"/>
          <w:lang w:val="be-BY"/>
        </w:rPr>
        <w:softHyphen/>
      </w:r>
      <w:r w:rsidRPr="00857079">
        <w:rPr>
          <w:spacing w:val="-12"/>
          <w:sz w:val="20"/>
          <w:szCs w:val="20"/>
          <w:lang w:val="be-BY"/>
        </w:rPr>
        <w:t>кі апынуліся пад яго ўладай — спачатку часовай, пасля сталай. Жыгі</w:t>
      </w:r>
      <w:r w:rsidR="008017AF">
        <w:rPr>
          <w:spacing w:val="-12"/>
          <w:sz w:val="20"/>
          <w:szCs w:val="20"/>
          <w:lang w:val="be-BY"/>
        </w:rPr>
        <w:softHyphen/>
      </w:r>
      <w:r w:rsidRPr="00857079">
        <w:rPr>
          <w:spacing w:val="-12"/>
          <w:sz w:val="20"/>
          <w:szCs w:val="20"/>
          <w:lang w:val="be-BY"/>
        </w:rPr>
        <w:t>монт Ста</w:t>
      </w:r>
      <w:r w:rsidR="00D146B4">
        <w:rPr>
          <w:spacing w:val="-12"/>
          <w:sz w:val="20"/>
          <w:szCs w:val="20"/>
          <w:lang w:val="be-BY"/>
        </w:rPr>
        <w:softHyphen/>
      </w:r>
      <w:r w:rsidRPr="00857079">
        <w:rPr>
          <w:spacing w:val="-12"/>
          <w:sz w:val="20"/>
          <w:szCs w:val="20"/>
          <w:lang w:val="be-BY"/>
        </w:rPr>
        <w:t>ры падараваў 15 снежня 1516 г. маёнтак Рудыя Белкі М.</w:t>
      </w:r>
      <w:r w:rsidR="002A0B49">
        <w:rPr>
          <w:spacing w:val="-12"/>
          <w:sz w:val="20"/>
          <w:szCs w:val="20"/>
          <w:lang w:val="be-BY"/>
        </w:rPr>
        <w:t> </w:t>
      </w:r>
      <w:r w:rsidRPr="00857079">
        <w:rPr>
          <w:spacing w:val="-12"/>
          <w:sz w:val="20"/>
          <w:szCs w:val="20"/>
          <w:lang w:val="be-BY"/>
        </w:rPr>
        <w:t>М.</w:t>
      </w:r>
      <w:r w:rsidR="002A0B49">
        <w:rPr>
          <w:spacing w:val="-12"/>
          <w:sz w:val="20"/>
          <w:szCs w:val="20"/>
          <w:lang w:val="be-BY"/>
        </w:rPr>
        <w:t> </w:t>
      </w:r>
      <w:r w:rsidRPr="00857079">
        <w:rPr>
          <w:spacing w:val="-12"/>
          <w:sz w:val="20"/>
          <w:szCs w:val="20"/>
          <w:lang w:val="be-BY"/>
        </w:rPr>
        <w:t>Радзівілу ў веч</w:t>
      </w:r>
      <w:r w:rsidR="00D146B4">
        <w:rPr>
          <w:spacing w:val="-12"/>
          <w:sz w:val="20"/>
          <w:szCs w:val="20"/>
          <w:lang w:val="be-BY"/>
        </w:rPr>
        <w:softHyphen/>
      </w:r>
      <w:r w:rsidRPr="00857079">
        <w:rPr>
          <w:spacing w:val="-12"/>
          <w:sz w:val="20"/>
          <w:szCs w:val="20"/>
          <w:lang w:val="be-BY"/>
        </w:rPr>
        <w:t>нае валоданне</w:t>
      </w:r>
      <w:r w:rsidRPr="00857079">
        <w:rPr>
          <w:spacing w:val="-12"/>
          <w:sz w:val="20"/>
          <w:szCs w:val="20"/>
          <w:lang w:val="en-US"/>
        </w:rPr>
        <w:t xml:space="preserve"> [4</w:t>
      </w:r>
      <w:r w:rsidRPr="00857079">
        <w:rPr>
          <w:spacing w:val="-12"/>
          <w:sz w:val="20"/>
          <w:szCs w:val="20"/>
        </w:rPr>
        <w:t xml:space="preserve">, </w:t>
      </w:r>
      <w:r w:rsidR="0049369B">
        <w:rPr>
          <w:spacing w:val="-12"/>
          <w:sz w:val="20"/>
          <w:szCs w:val="20"/>
        </w:rPr>
        <w:t>№ </w:t>
      </w:r>
      <w:r w:rsidRPr="00857079">
        <w:rPr>
          <w:spacing w:val="-12"/>
          <w:sz w:val="20"/>
          <w:szCs w:val="20"/>
        </w:rPr>
        <w:t>144, с. 205—206</w:t>
      </w:r>
      <w:r w:rsidRPr="00857079">
        <w:rPr>
          <w:spacing w:val="-12"/>
          <w:sz w:val="20"/>
          <w:szCs w:val="20"/>
          <w:lang w:val="en-US"/>
        </w:rPr>
        <w:t>]</w:t>
      </w:r>
      <w:r w:rsidRPr="00857079">
        <w:rPr>
          <w:spacing w:val="-12"/>
          <w:sz w:val="20"/>
          <w:szCs w:val="20"/>
          <w:lang w:val="be-BY"/>
        </w:rPr>
        <w:t>. Мікалай Мікалаевіч Радзівіл меў сыноў Яна, Мікалая, Станіслава, так што пасля яго смерці (1521) Рудыя Белкі заста</w:t>
      </w:r>
      <w:r w:rsidR="008017AF">
        <w:rPr>
          <w:spacing w:val="-12"/>
          <w:sz w:val="20"/>
          <w:szCs w:val="20"/>
          <w:lang w:val="be-BY"/>
        </w:rPr>
        <w:softHyphen/>
      </w:r>
      <w:r w:rsidRPr="00857079">
        <w:rPr>
          <w:spacing w:val="-12"/>
          <w:sz w:val="20"/>
          <w:szCs w:val="20"/>
          <w:lang w:val="be-BY"/>
        </w:rPr>
        <w:t>ліся ў яго родзе, а менавіта</w:t>
      </w:r>
      <w:r w:rsidR="000E0CF5">
        <w:rPr>
          <w:spacing w:val="-12"/>
          <w:sz w:val="20"/>
          <w:szCs w:val="20"/>
          <w:lang w:val="be-BY"/>
        </w:rPr>
        <w:t>:</w:t>
      </w:r>
      <w:r w:rsidRPr="00857079">
        <w:rPr>
          <w:spacing w:val="-12"/>
          <w:sz w:val="20"/>
          <w:szCs w:val="20"/>
          <w:lang w:val="be-BY"/>
        </w:rPr>
        <w:t xml:space="preserve"> перайшлі да сына Яна, падчашага ВКЛ і ста</w:t>
      </w:r>
      <w:r w:rsidR="008017AF">
        <w:rPr>
          <w:spacing w:val="-12"/>
          <w:sz w:val="20"/>
          <w:szCs w:val="20"/>
          <w:lang w:val="be-BY"/>
        </w:rPr>
        <w:softHyphen/>
      </w:r>
      <w:r w:rsidRPr="00857079">
        <w:rPr>
          <w:spacing w:val="-12"/>
          <w:sz w:val="20"/>
          <w:szCs w:val="20"/>
          <w:lang w:val="be-BY"/>
        </w:rPr>
        <w:t>рас</w:t>
      </w:r>
      <w:r w:rsidR="008017AF">
        <w:rPr>
          <w:spacing w:val="-12"/>
          <w:sz w:val="20"/>
          <w:szCs w:val="20"/>
          <w:lang w:val="be-BY"/>
        </w:rPr>
        <w:softHyphen/>
      </w:r>
      <w:r w:rsidRPr="00857079">
        <w:rPr>
          <w:spacing w:val="-12"/>
          <w:sz w:val="20"/>
          <w:szCs w:val="20"/>
          <w:lang w:val="be-BY"/>
        </w:rPr>
        <w:t>ты жамойц</w:t>
      </w:r>
      <w:r w:rsidR="00D146B4">
        <w:rPr>
          <w:spacing w:val="-12"/>
          <w:sz w:val="20"/>
          <w:szCs w:val="20"/>
          <w:lang w:val="be-BY"/>
        </w:rPr>
        <w:softHyphen/>
      </w:r>
      <w:r w:rsidRPr="00857079">
        <w:rPr>
          <w:spacing w:val="-12"/>
          <w:sz w:val="20"/>
          <w:szCs w:val="20"/>
          <w:lang w:val="be-BY"/>
        </w:rPr>
        <w:t>кага. Захаваліся звесткі, што Жыгімонт Стары пацвердзіў права вая</w:t>
      </w:r>
      <w:r w:rsidR="00D146B4">
        <w:rPr>
          <w:spacing w:val="-12"/>
          <w:sz w:val="20"/>
          <w:szCs w:val="20"/>
          <w:lang w:val="be-BY"/>
        </w:rPr>
        <w:softHyphen/>
      </w:r>
      <w:r w:rsidRPr="00857079">
        <w:rPr>
          <w:spacing w:val="-12"/>
          <w:sz w:val="20"/>
          <w:szCs w:val="20"/>
          <w:lang w:val="be-BY"/>
        </w:rPr>
        <w:t>во</w:t>
      </w:r>
      <w:r w:rsidR="00D146B4">
        <w:rPr>
          <w:spacing w:val="-12"/>
          <w:sz w:val="20"/>
          <w:szCs w:val="20"/>
          <w:lang w:val="be-BY"/>
        </w:rPr>
        <w:softHyphen/>
      </w:r>
      <w:r w:rsidRPr="00857079">
        <w:rPr>
          <w:spacing w:val="-12"/>
          <w:sz w:val="20"/>
          <w:szCs w:val="20"/>
          <w:lang w:val="be-BY"/>
        </w:rPr>
        <w:t>дзі</w:t>
      </w:r>
      <w:r w:rsidR="00D146B4">
        <w:rPr>
          <w:spacing w:val="-12"/>
          <w:sz w:val="20"/>
          <w:szCs w:val="20"/>
          <w:lang w:val="be-BY"/>
        </w:rPr>
        <w:softHyphen/>
      </w:r>
      <w:r w:rsidRPr="00857079">
        <w:rPr>
          <w:spacing w:val="-12"/>
          <w:sz w:val="20"/>
          <w:szCs w:val="20"/>
          <w:lang w:val="be-BY"/>
        </w:rPr>
        <w:t>чаў віленскіх (сыноў М.</w:t>
      </w:r>
      <w:r w:rsidR="002A0B49">
        <w:rPr>
          <w:spacing w:val="-12"/>
          <w:sz w:val="20"/>
          <w:szCs w:val="20"/>
          <w:lang w:val="be-BY"/>
        </w:rPr>
        <w:t> </w:t>
      </w:r>
      <w:r w:rsidRPr="00857079">
        <w:rPr>
          <w:spacing w:val="-12"/>
          <w:sz w:val="20"/>
          <w:szCs w:val="20"/>
          <w:lang w:val="be-BY"/>
        </w:rPr>
        <w:t>М.</w:t>
      </w:r>
      <w:r w:rsidR="002A0B49">
        <w:rPr>
          <w:spacing w:val="-12"/>
          <w:sz w:val="20"/>
          <w:szCs w:val="20"/>
          <w:lang w:val="be-BY"/>
        </w:rPr>
        <w:t> </w:t>
      </w:r>
      <w:r w:rsidRPr="00857079">
        <w:rPr>
          <w:spacing w:val="-12"/>
          <w:sz w:val="20"/>
          <w:szCs w:val="20"/>
          <w:lang w:val="be-BY"/>
        </w:rPr>
        <w:t>Радзівіла) на валоданне Рудымі Белкамі</w:t>
      </w:r>
      <w:r w:rsidRPr="00857079">
        <w:rPr>
          <w:spacing w:val="-12"/>
          <w:sz w:val="20"/>
          <w:szCs w:val="20"/>
          <w:lang w:val="en-US"/>
        </w:rPr>
        <w:t xml:space="preserve"> [5]</w:t>
      </w:r>
      <w:r w:rsidRPr="00857079">
        <w:rPr>
          <w:spacing w:val="-12"/>
          <w:sz w:val="20"/>
          <w:szCs w:val="20"/>
          <w:lang w:val="be-BY"/>
        </w:rPr>
        <w:t>, а ў 1528</w:t>
      </w:r>
      <w:r w:rsidR="00D146B4">
        <w:rPr>
          <w:spacing w:val="-12"/>
          <w:sz w:val="20"/>
          <w:szCs w:val="20"/>
          <w:lang w:val="be-BY"/>
        </w:rPr>
        <w:t> </w:t>
      </w:r>
      <w:r w:rsidRPr="00857079">
        <w:rPr>
          <w:spacing w:val="-12"/>
          <w:sz w:val="20"/>
          <w:szCs w:val="20"/>
          <w:lang w:val="be-BY"/>
        </w:rPr>
        <w:t>г. уладальнікам гэтага маёнтка названы толькі Ян Радзівіл. У гэтым годзе раз</w:t>
      </w:r>
      <w:r w:rsidR="00D146B4">
        <w:rPr>
          <w:spacing w:val="-12"/>
          <w:sz w:val="20"/>
          <w:szCs w:val="20"/>
          <w:lang w:val="be-BY"/>
        </w:rPr>
        <w:softHyphen/>
      </w:r>
      <w:r w:rsidRPr="00857079">
        <w:rPr>
          <w:spacing w:val="-12"/>
          <w:sz w:val="20"/>
          <w:szCs w:val="20"/>
          <w:lang w:val="be-BY"/>
        </w:rPr>
        <w:t>глядалася памежная справа паміж жыхарамі Пціцкай воласці і Рудых Белак</w:t>
      </w:r>
      <w:r w:rsidR="00D146B4">
        <w:rPr>
          <w:spacing w:val="-12"/>
          <w:sz w:val="20"/>
          <w:szCs w:val="20"/>
        </w:rPr>
        <w:t> </w:t>
      </w:r>
      <w:r w:rsidRPr="00857079">
        <w:rPr>
          <w:spacing w:val="-12"/>
          <w:sz w:val="20"/>
          <w:szCs w:val="20"/>
          <w:lang w:val="en-US"/>
        </w:rPr>
        <w:t>[1</w:t>
      </w:r>
      <w:r w:rsidRPr="00857079">
        <w:rPr>
          <w:spacing w:val="-12"/>
          <w:sz w:val="20"/>
          <w:szCs w:val="20"/>
        </w:rPr>
        <w:t>, с. 264—265</w:t>
      </w:r>
      <w:r w:rsidRPr="00857079">
        <w:rPr>
          <w:spacing w:val="-12"/>
          <w:sz w:val="20"/>
          <w:szCs w:val="20"/>
          <w:lang w:val="en-US"/>
        </w:rPr>
        <w:t>]</w:t>
      </w:r>
      <w:r w:rsidRPr="00857079">
        <w:rPr>
          <w:spacing w:val="-12"/>
          <w:sz w:val="20"/>
          <w:szCs w:val="20"/>
          <w:lang w:val="be-BY"/>
        </w:rPr>
        <w:t>.</w:t>
      </w:r>
      <w:r w:rsidR="00834F68">
        <w:rPr>
          <w:spacing w:val="-12"/>
          <w:sz w:val="20"/>
          <w:szCs w:val="20"/>
          <w:lang w:val="be-BY"/>
        </w:rPr>
        <w:t xml:space="preserve"> </w:t>
      </w:r>
      <w:r w:rsidRPr="00857079">
        <w:rPr>
          <w:spacing w:val="-12"/>
          <w:sz w:val="20"/>
          <w:szCs w:val="20"/>
          <w:lang w:val="be-BY"/>
        </w:rPr>
        <w:t>Жыгімонт Стары 30 лістапада 1529 г. пацвердзіў права вая</w:t>
      </w:r>
      <w:r w:rsidR="00D146B4">
        <w:rPr>
          <w:spacing w:val="-12"/>
          <w:sz w:val="20"/>
          <w:szCs w:val="20"/>
          <w:lang w:val="be-BY"/>
        </w:rPr>
        <w:softHyphen/>
      </w:r>
      <w:r w:rsidRPr="00857079">
        <w:rPr>
          <w:spacing w:val="-12"/>
          <w:sz w:val="20"/>
          <w:szCs w:val="20"/>
          <w:lang w:val="be-BY"/>
        </w:rPr>
        <w:t xml:space="preserve">водзічаў віленскіх на ўладанне Рудымі Белкамі </w:t>
      </w:r>
      <w:r w:rsidRPr="00857079">
        <w:rPr>
          <w:spacing w:val="-12"/>
          <w:sz w:val="20"/>
          <w:szCs w:val="20"/>
          <w:lang w:val="en-US"/>
        </w:rPr>
        <w:t>[</w:t>
      </w:r>
      <w:r w:rsidRPr="00857079">
        <w:rPr>
          <w:spacing w:val="-12"/>
          <w:sz w:val="20"/>
          <w:szCs w:val="20"/>
        </w:rPr>
        <w:t xml:space="preserve">5, </w:t>
      </w:r>
      <w:r w:rsidR="0049369B">
        <w:rPr>
          <w:spacing w:val="-12"/>
          <w:sz w:val="20"/>
          <w:szCs w:val="20"/>
        </w:rPr>
        <w:t>№ </w:t>
      </w:r>
      <w:r w:rsidRPr="00857079">
        <w:rPr>
          <w:spacing w:val="-12"/>
          <w:sz w:val="20"/>
          <w:szCs w:val="20"/>
        </w:rPr>
        <w:t>419, с. 347</w:t>
      </w:r>
      <w:r w:rsidRPr="00857079">
        <w:rPr>
          <w:spacing w:val="-12"/>
          <w:sz w:val="20"/>
          <w:szCs w:val="20"/>
          <w:lang w:val="en-US"/>
        </w:rPr>
        <w:t>]</w:t>
      </w:r>
      <w:r w:rsidRPr="00857079">
        <w:rPr>
          <w:spacing w:val="-12"/>
          <w:sz w:val="20"/>
          <w:szCs w:val="20"/>
          <w:lang w:val="be-BY"/>
        </w:rPr>
        <w:t>.</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Ян Мікалаевіч Радзівіл памёр у 1542 г., сыноў ён не меў, як і яго брат Міка</w:t>
      </w:r>
      <w:r w:rsidR="00D146B4">
        <w:rPr>
          <w:spacing w:val="-12"/>
          <w:sz w:val="20"/>
          <w:szCs w:val="20"/>
          <w:lang w:val="be-BY"/>
        </w:rPr>
        <w:softHyphen/>
      </w:r>
      <w:r w:rsidRPr="00857079">
        <w:rPr>
          <w:spacing w:val="-12"/>
          <w:sz w:val="20"/>
          <w:szCs w:val="20"/>
          <w:lang w:val="be-BY"/>
        </w:rPr>
        <w:t>лай, біскуп жамойцкі (памёр у 1529/1530 г.), і трэці брат Станіслаў (памёр у 1531</w:t>
      </w:r>
      <w:r w:rsidR="00D146B4">
        <w:rPr>
          <w:spacing w:val="-12"/>
          <w:sz w:val="20"/>
          <w:szCs w:val="20"/>
          <w:lang w:val="be-BY"/>
        </w:rPr>
        <w:t> </w:t>
      </w:r>
      <w:r w:rsidRPr="00857079">
        <w:rPr>
          <w:spacing w:val="-12"/>
          <w:sz w:val="20"/>
          <w:szCs w:val="20"/>
          <w:lang w:val="be-BY"/>
        </w:rPr>
        <w:t xml:space="preserve">г.). Пасля гэтага маёнтак Рудыя Белкі вярнуўся ў склад </w:t>
      </w:r>
      <w:r w:rsidR="000E0CF5">
        <w:rPr>
          <w:spacing w:val="-12"/>
          <w:sz w:val="20"/>
          <w:szCs w:val="20"/>
          <w:lang w:val="be-BY"/>
        </w:rPr>
        <w:t>велікакняжац</w:t>
      </w:r>
      <w:r w:rsidRPr="00857079">
        <w:rPr>
          <w:spacing w:val="-12"/>
          <w:sz w:val="20"/>
          <w:szCs w:val="20"/>
          <w:lang w:val="be-BY"/>
        </w:rPr>
        <w:t>кай Пціц</w:t>
      </w:r>
      <w:r w:rsidR="00D146B4">
        <w:rPr>
          <w:spacing w:val="-12"/>
          <w:sz w:val="20"/>
          <w:szCs w:val="20"/>
          <w:lang w:val="be-BY"/>
        </w:rPr>
        <w:softHyphen/>
      </w:r>
      <w:r w:rsidRPr="00857079">
        <w:rPr>
          <w:spacing w:val="-12"/>
          <w:sz w:val="20"/>
          <w:szCs w:val="20"/>
          <w:lang w:val="be-BY"/>
        </w:rPr>
        <w:t>кай воласці.</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lastRenderedPageBreak/>
        <w:t>Наступная старонка ў гісторыі Рудых Белак звязана з магнацкім родам Зяно</w:t>
      </w:r>
      <w:r w:rsidR="00D146B4">
        <w:rPr>
          <w:spacing w:val="-12"/>
          <w:sz w:val="20"/>
          <w:szCs w:val="20"/>
          <w:lang w:val="be-BY"/>
        </w:rPr>
        <w:softHyphen/>
      </w:r>
      <w:r w:rsidRPr="00857079">
        <w:rPr>
          <w:spacing w:val="-12"/>
          <w:sz w:val="20"/>
          <w:szCs w:val="20"/>
          <w:lang w:val="be-BY"/>
        </w:rPr>
        <w:t>вічаў. У ходзе Лівонскай вайны 1558—1582 гг. вялікі князь Жыгімонт Аўгуст для папаўнення дзяржаўнага скарбу, абцяжаранага в</w:t>
      </w:r>
      <w:r w:rsidR="0026569B">
        <w:rPr>
          <w:spacing w:val="-12"/>
          <w:sz w:val="20"/>
          <w:szCs w:val="20"/>
          <w:lang w:val="be-BY"/>
        </w:rPr>
        <w:t>е</w:t>
      </w:r>
      <w:r w:rsidRPr="00857079">
        <w:rPr>
          <w:spacing w:val="-12"/>
          <w:sz w:val="20"/>
          <w:szCs w:val="20"/>
          <w:lang w:val="be-BY"/>
        </w:rPr>
        <w:t>ліз</w:t>
      </w:r>
      <w:r w:rsidR="0026569B">
        <w:rPr>
          <w:spacing w:val="-12"/>
          <w:sz w:val="20"/>
          <w:szCs w:val="20"/>
          <w:lang w:val="be-BY"/>
        </w:rPr>
        <w:t>ар</w:t>
      </w:r>
      <w:r w:rsidRPr="00857079">
        <w:rPr>
          <w:spacing w:val="-12"/>
          <w:sz w:val="20"/>
          <w:szCs w:val="20"/>
          <w:lang w:val="be-BY"/>
        </w:rPr>
        <w:t>нымі ваен</w:t>
      </w:r>
      <w:r w:rsidR="0026569B">
        <w:rPr>
          <w:spacing w:val="-12"/>
          <w:sz w:val="20"/>
          <w:szCs w:val="20"/>
          <w:lang w:val="be-BY"/>
        </w:rPr>
        <w:softHyphen/>
      </w:r>
      <w:r w:rsidRPr="00857079">
        <w:rPr>
          <w:spacing w:val="-12"/>
          <w:sz w:val="20"/>
          <w:szCs w:val="20"/>
          <w:lang w:val="be-BY"/>
        </w:rPr>
        <w:t>ны</w:t>
      </w:r>
      <w:r w:rsidR="0026569B">
        <w:rPr>
          <w:spacing w:val="-12"/>
          <w:sz w:val="20"/>
          <w:szCs w:val="20"/>
          <w:lang w:val="be-BY"/>
        </w:rPr>
        <w:softHyphen/>
      </w:r>
      <w:r w:rsidRPr="00857079">
        <w:rPr>
          <w:spacing w:val="-12"/>
          <w:sz w:val="20"/>
          <w:szCs w:val="20"/>
          <w:lang w:val="be-BY"/>
        </w:rPr>
        <w:t>мі рас</w:t>
      </w:r>
      <w:r w:rsidR="00D146B4">
        <w:rPr>
          <w:spacing w:val="-12"/>
          <w:sz w:val="20"/>
          <w:szCs w:val="20"/>
          <w:lang w:val="be-BY"/>
        </w:rPr>
        <w:softHyphen/>
      </w:r>
      <w:r w:rsidRPr="00857079">
        <w:rPr>
          <w:spacing w:val="-12"/>
          <w:sz w:val="20"/>
          <w:szCs w:val="20"/>
          <w:lang w:val="be-BY"/>
        </w:rPr>
        <w:t>ходамі, пазычыў у Юрыя Зяновіча, кашталяна смаленскага, 1000 коп гро</w:t>
      </w:r>
      <w:r w:rsidR="00D146B4">
        <w:rPr>
          <w:spacing w:val="-12"/>
          <w:sz w:val="20"/>
          <w:szCs w:val="20"/>
          <w:lang w:val="be-BY"/>
        </w:rPr>
        <w:softHyphen/>
      </w:r>
      <w:r w:rsidRPr="00857079">
        <w:rPr>
          <w:spacing w:val="-12"/>
          <w:sz w:val="20"/>
          <w:szCs w:val="20"/>
          <w:lang w:val="be-BY"/>
        </w:rPr>
        <w:t xml:space="preserve">шаў, а ўзамен даў яму ў трыманне (заставу) маёнтак (ён названы воласцю) Рудыя Белкі ў Мазырскім павеце </w:t>
      </w:r>
      <w:r w:rsidRPr="00857079">
        <w:rPr>
          <w:spacing w:val="-12"/>
          <w:sz w:val="20"/>
          <w:szCs w:val="20"/>
          <w:lang w:val="en-US"/>
        </w:rPr>
        <w:t>[6]</w:t>
      </w:r>
      <w:r w:rsidRPr="00857079">
        <w:rPr>
          <w:spacing w:val="-12"/>
          <w:sz w:val="20"/>
          <w:szCs w:val="20"/>
          <w:lang w:val="be-BY"/>
        </w:rPr>
        <w:t>. Гэта адбылося 7 лістапада 1567 г. Пасля сума доўгу павялічылася яшчэ на 830 коп грошаў. Скарб не меў сродкаў на выпла</w:t>
      </w:r>
      <w:r w:rsidR="00D146B4">
        <w:rPr>
          <w:spacing w:val="-12"/>
          <w:sz w:val="20"/>
          <w:szCs w:val="20"/>
          <w:lang w:val="be-BY"/>
        </w:rPr>
        <w:softHyphen/>
      </w:r>
      <w:r w:rsidRPr="00857079">
        <w:rPr>
          <w:spacing w:val="-12"/>
          <w:sz w:val="20"/>
          <w:szCs w:val="20"/>
          <w:lang w:val="be-BY"/>
        </w:rPr>
        <w:t>ту даўгоў, таму і гэта сума</w:t>
      </w:r>
      <w:r w:rsidR="000E0CF5">
        <w:rPr>
          <w:spacing w:val="-12"/>
          <w:sz w:val="20"/>
          <w:szCs w:val="20"/>
          <w:lang w:val="be-BY"/>
        </w:rPr>
        <w:t xml:space="preserve"> </w:t>
      </w:r>
      <w:r w:rsidRPr="00857079">
        <w:rPr>
          <w:spacing w:val="-12"/>
          <w:sz w:val="20"/>
          <w:szCs w:val="20"/>
          <w:lang w:val="be-BY"/>
        </w:rPr>
        <w:t>зноў была запісана на маёнтак (воласць) Рудыя Бел</w:t>
      </w:r>
      <w:r w:rsidR="00D146B4">
        <w:rPr>
          <w:spacing w:val="-12"/>
          <w:sz w:val="20"/>
          <w:szCs w:val="20"/>
          <w:lang w:val="be-BY"/>
        </w:rPr>
        <w:softHyphen/>
      </w:r>
      <w:r w:rsidRPr="00857079">
        <w:rPr>
          <w:spacing w:val="-12"/>
          <w:sz w:val="20"/>
          <w:szCs w:val="20"/>
          <w:lang w:val="be-BY"/>
        </w:rPr>
        <w:t>кі, што адбылося 28 лістапада 1569 г.</w:t>
      </w:r>
      <w:r w:rsidRPr="00857079">
        <w:rPr>
          <w:spacing w:val="-12"/>
          <w:sz w:val="20"/>
          <w:szCs w:val="20"/>
          <w:lang w:val="en-US"/>
        </w:rPr>
        <w:t xml:space="preserve"> [7].</w:t>
      </w:r>
      <w:r w:rsidRPr="00857079">
        <w:rPr>
          <w:spacing w:val="-12"/>
          <w:sz w:val="20"/>
          <w:szCs w:val="20"/>
          <w:lang w:val="be-BY"/>
        </w:rPr>
        <w:t xml:space="preserve"> Такім чынам маёнтак (воласць) Рудыя Белкі (інакш Рудабелка) апынуўся ў родзе Зяновічаў. Дзяржаўны скарб пакі</w:t>
      </w:r>
      <w:r w:rsidR="00D146B4">
        <w:rPr>
          <w:spacing w:val="-12"/>
          <w:sz w:val="20"/>
          <w:szCs w:val="20"/>
          <w:lang w:val="be-BY"/>
        </w:rPr>
        <w:softHyphen/>
      </w:r>
      <w:r w:rsidRPr="00857079">
        <w:rPr>
          <w:spacing w:val="-12"/>
          <w:sz w:val="20"/>
          <w:szCs w:val="20"/>
          <w:lang w:val="be-BY"/>
        </w:rPr>
        <w:t>нуў за сабо</w:t>
      </w:r>
      <w:r w:rsidR="000E0CF5">
        <w:rPr>
          <w:spacing w:val="-12"/>
          <w:sz w:val="20"/>
          <w:szCs w:val="20"/>
          <w:lang w:val="be-BY"/>
        </w:rPr>
        <w:t>й</w:t>
      </w:r>
      <w:r w:rsidRPr="00857079">
        <w:rPr>
          <w:spacing w:val="-12"/>
          <w:sz w:val="20"/>
          <w:szCs w:val="20"/>
          <w:lang w:val="be-BY"/>
        </w:rPr>
        <w:t xml:space="preserve"> права выкупіць маёнтак за 1830 коп грошаў або перадаць гэта пра</w:t>
      </w:r>
      <w:r w:rsidR="00D146B4">
        <w:rPr>
          <w:spacing w:val="-12"/>
          <w:sz w:val="20"/>
          <w:szCs w:val="20"/>
          <w:lang w:val="be-BY"/>
        </w:rPr>
        <w:softHyphen/>
      </w:r>
      <w:r w:rsidRPr="00857079">
        <w:rPr>
          <w:spacing w:val="-12"/>
          <w:sz w:val="20"/>
          <w:szCs w:val="20"/>
          <w:lang w:val="be-BY"/>
        </w:rPr>
        <w:t>ва іншай асобе.</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Юрый Зяновіч у тастаменце ад 27 лістапада 1582 г. завяшчаў грошы, запі</w:t>
      </w:r>
      <w:r w:rsidR="00D146B4">
        <w:rPr>
          <w:spacing w:val="-12"/>
          <w:sz w:val="20"/>
          <w:szCs w:val="20"/>
          <w:lang w:val="be-BY"/>
        </w:rPr>
        <w:softHyphen/>
      </w:r>
      <w:r w:rsidRPr="00857079">
        <w:rPr>
          <w:spacing w:val="-12"/>
          <w:sz w:val="20"/>
          <w:szCs w:val="20"/>
          <w:lang w:val="be-BY"/>
        </w:rPr>
        <w:t>са</w:t>
      </w:r>
      <w:r w:rsidR="00D146B4">
        <w:rPr>
          <w:spacing w:val="-12"/>
          <w:sz w:val="20"/>
          <w:szCs w:val="20"/>
          <w:lang w:val="be-BY"/>
        </w:rPr>
        <w:softHyphen/>
      </w:r>
      <w:r w:rsidRPr="00857079">
        <w:rPr>
          <w:spacing w:val="-12"/>
          <w:sz w:val="20"/>
          <w:szCs w:val="20"/>
          <w:lang w:val="be-BY"/>
        </w:rPr>
        <w:t>ныя на сяле Рудыя Белкі ў Мазырскім павеце (гэта значыць, само сяло, пакуль яно не выкуплена)</w:t>
      </w:r>
      <w:r w:rsidR="0026569B">
        <w:rPr>
          <w:spacing w:val="-12"/>
          <w:sz w:val="20"/>
          <w:szCs w:val="20"/>
          <w:lang w:val="be-BY"/>
        </w:rPr>
        <w:t>,</w:t>
      </w:r>
      <w:r w:rsidRPr="00857079">
        <w:rPr>
          <w:spacing w:val="-12"/>
          <w:sz w:val="20"/>
          <w:szCs w:val="20"/>
          <w:lang w:val="be-BY"/>
        </w:rPr>
        <w:t xml:space="preserve"> сваёй дачц</w:t>
      </w:r>
      <w:r w:rsidR="000E0CF5">
        <w:rPr>
          <w:spacing w:val="-12"/>
          <w:sz w:val="20"/>
          <w:szCs w:val="20"/>
          <w:lang w:val="be-BY"/>
        </w:rPr>
        <w:t>э</w:t>
      </w:r>
      <w:r w:rsidRPr="00857079">
        <w:rPr>
          <w:spacing w:val="-12"/>
          <w:sz w:val="20"/>
          <w:szCs w:val="20"/>
          <w:lang w:val="be-BY"/>
        </w:rPr>
        <w:t xml:space="preserve"> Гальшцы, якая была замужам за князем Міхаі</w:t>
      </w:r>
      <w:r w:rsidR="00D146B4">
        <w:rPr>
          <w:spacing w:val="-12"/>
          <w:sz w:val="20"/>
          <w:szCs w:val="20"/>
          <w:lang w:val="be-BY"/>
        </w:rPr>
        <w:softHyphen/>
      </w:r>
      <w:r w:rsidRPr="00857079">
        <w:rPr>
          <w:spacing w:val="-12"/>
          <w:sz w:val="20"/>
          <w:szCs w:val="20"/>
          <w:lang w:val="be-BY"/>
        </w:rPr>
        <w:t>лам Вішнявецкім, кашталянам кіеўскім</w:t>
      </w:r>
      <w:r w:rsidRPr="00857079">
        <w:rPr>
          <w:spacing w:val="-12"/>
          <w:sz w:val="20"/>
          <w:szCs w:val="20"/>
          <w:lang w:val="en-US"/>
        </w:rPr>
        <w:t xml:space="preserve"> [8</w:t>
      </w:r>
      <w:r w:rsidRPr="00857079">
        <w:rPr>
          <w:spacing w:val="-12"/>
          <w:sz w:val="20"/>
          <w:szCs w:val="20"/>
        </w:rPr>
        <w:t>, с. 508—509</w:t>
      </w:r>
      <w:r w:rsidRPr="00857079">
        <w:rPr>
          <w:spacing w:val="-12"/>
          <w:sz w:val="20"/>
          <w:szCs w:val="20"/>
          <w:lang w:val="en-US"/>
        </w:rPr>
        <w:t>; 9</w:t>
      </w:r>
      <w:r w:rsidRPr="00857079">
        <w:rPr>
          <w:spacing w:val="-12"/>
          <w:sz w:val="20"/>
          <w:szCs w:val="20"/>
        </w:rPr>
        <w:t xml:space="preserve">, </w:t>
      </w:r>
      <w:r w:rsidRPr="00857079">
        <w:rPr>
          <w:spacing w:val="-12"/>
          <w:sz w:val="20"/>
          <w:szCs w:val="20"/>
          <w:lang w:val="pl-PL"/>
        </w:rPr>
        <w:t>s. 32</w:t>
      </w:r>
      <w:r w:rsidRPr="00857079">
        <w:rPr>
          <w:spacing w:val="-12"/>
          <w:sz w:val="20"/>
          <w:szCs w:val="20"/>
          <w:lang w:val="en-US"/>
        </w:rPr>
        <w:t>]</w:t>
      </w:r>
      <w:r w:rsidRPr="00857079">
        <w:rPr>
          <w:spacing w:val="-12"/>
          <w:sz w:val="20"/>
          <w:szCs w:val="20"/>
          <w:lang w:val="be-BY"/>
        </w:rPr>
        <w:t>. Сужэнцы мел</w:t>
      </w:r>
      <w:r w:rsidR="000E0CF5">
        <w:rPr>
          <w:spacing w:val="-12"/>
          <w:sz w:val="20"/>
          <w:szCs w:val="20"/>
          <w:lang w:val="be-BY"/>
        </w:rPr>
        <w:t>і</w:t>
      </w:r>
      <w:r w:rsidRPr="00857079">
        <w:rPr>
          <w:spacing w:val="-12"/>
          <w:sz w:val="20"/>
          <w:szCs w:val="20"/>
          <w:lang w:val="be-BY"/>
        </w:rPr>
        <w:t xml:space="preserve"> сына Аляксандра. Вялікі князь літоўскі і кароль польскі Стафан Баторый 16</w:t>
      </w:r>
      <w:r w:rsidR="00D146B4">
        <w:rPr>
          <w:spacing w:val="-12"/>
          <w:sz w:val="20"/>
          <w:szCs w:val="20"/>
          <w:lang w:val="be-BY"/>
        </w:rPr>
        <w:t> </w:t>
      </w:r>
      <w:r w:rsidRPr="00857079">
        <w:rPr>
          <w:spacing w:val="-12"/>
          <w:sz w:val="20"/>
          <w:szCs w:val="20"/>
          <w:lang w:val="be-BY"/>
        </w:rPr>
        <w:t>ліс</w:t>
      </w:r>
      <w:r w:rsidR="00D146B4">
        <w:rPr>
          <w:spacing w:val="-12"/>
          <w:sz w:val="20"/>
          <w:szCs w:val="20"/>
          <w:lang w:val="be-BY"/>
        </w:rPr>
        <w:softHyphen/>
      </w:r>
      <w:r w:rsidRPr="00857079">
        <w:rPr>
          <w:spacing w:val="-12"/>
          <w:sz w:val="20"/>
          <w:szCs w:val="20"/>
          <w:lang w:val="be-BY"/>
        </w:rPr>
        <w:t>та</w:t>
      </w:r>
      <w:r w:rsidR="00D146B4">
        <w:rPr>
          <w:spacing w:val="-12"/>
          <w:sz w:val="20"/>
          <w:szCs w:val="20"/>
          <w:lang w:val="be-BY"/>
        </w:rPr>
        <w:softHyphen/>
      </w:r>
      <w:r w:rsidRPr="00857079">
        <w:rPr>
          <w:spacing w:val="-12"/>
          <w:sz w:val="20"/>
          <w:szCs w:val="20"/>
          <w:lang w:val="be-BY"/>
        </w:rPr>
        <w:t>пада 1583 г. дазволіў Аляксандру Вішнявецкаму выкупіць сёлы Рудыя Белкі і Пяча</w:t>
      </w:r>
      <w:r w:rsidR="00D146B4">
        <w:rPr>
          <w:spacing w:val="-12"/>
          <w:sz w:val="20"/>
          <w:szCs w:val="20"/>
          <w:lang w:val="be-BY"/>
        </w:rPr>
        <w:softHyphen/>
      </w:r>
      <w:r w:rsidRPr="00857079">
        <w:rPr>
          <w:spacing w:val="-12"/>
          <w:sz w:val="20"/>
          <w:szCs w:val="20"/>
          <w:lang w:val="be-BY"/>
        </w:rPr>
        <w:t>лавічы за 1830 коп грошаў у сваёй маці</w:t>
      </w:r>
      <w:r w:rsidRPr="00857079">
        <w:rPr>
          <w:spacing w:val="-12"/>
          <w:sz w:val="20"/>
          <w:szCs w:val="20"/>
          <w:lang w:val="en-US"/>
        </w:rPr>
        <w:t xml:space="preserve"> [</w:t>
      </w:r>
      <w:r w:rsidRPr="00857079">
        <w:rPr>
          <w:spacing w:val="-12"/>
          <w:sz w:val="20"/>
          <w:szCs w:val="20"/>
          <w:lang w:val="be-BY"/>
        </w:rPr>
        <w:t xml:space="preserve">10; </w:t>
      </w:r>
      <w:r w:rsidRPr="00857079">
        <w:rPr>
          <w:spacing w:val="-12"/>
          <w:sz w:val="20"/>
          <w:szCs w:val="20"/>
          <w:lang w:val="en-US"/>
        </w:rPr>
        <w:t>1</w:t>
      </w:r>
      <w:r w:rsidRPr="00857079">
        <w:rPr>
          <w:spacing w:val="-12"/>
          <w:sz w:val="20"/>
          <w:szCs w:val="20"/>
          <w:lang w:val="be-BY"/>
        </w:rPr>
        <w:t xml:space="preserve">1, </w:t>
      </w:r>
      <w:r w:rsidR="0049369B">
        <w:rPr>
          <w:spacing w:val="-12"/>
          <w:sz w:val="20"/>
          <w:szCs w:val="20"/>
          <w:lang w:val="be-BY"/>
        </w:rPr>
        <w:t>№ </w:t>
      </w:r>
      <w:r w:rsidRPr="00857079">
        <w:rPr>
          <w:spacing w:val="-12"/>
          <w:sz w:val="20"/>
          <w:szCs w:val="20"/>
          <w:lang w:val="be-BY"/>
        </w:rPr>
        <w:t>31, с. 96—97</w:t>
      </w:r>
      <w:r w:rsidRPr="00857079">
        <w:rPr>
          <w:spacing w:val="-12"/>
          <w:sz w:val="20"/>
          <w:szCs w:val="20"/>
          <w:lang w:val="en-US"/>
        </w:rPr>
        <w:t>]</w:t>
      </w:r>
      <w:r w:rsidRPr="00857079">
        <w:rPr>
          <w:spacing w:val="-12"/>
          <w:sz w:val="20"/>
          <w:szCs w:val="20"/>
          <w:lang w:val="be-BY"/>
        </w:rPr>
        <w:t xml:space="preserve"> (у гэтым выдан</w:t>
      </w:r>
      <w:r w:rsidR="00D146B4">
        <w:rPr>
          <w:spacing w:val="-12"/>
          <w:sz w:val="20"/>
          <w:szCs w:val="20"/>
          <w:lang w:val="be-BY"/>
        </w:rPr>
        <w:softHyphen/>
      </w:r>
      <w:r w:rsidRPr="00857079">
        <w:rPr>
          <w:spacing w:val="-12"/>
          <w:sz w:val="20"/>
          <w:szCs w:val="20"/>
          <w:lang w:val="be-BY"/>
        </w:rPr>
        <w:t>ні ліст датаваны 17 лістапада 1583 г.).</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Сяло Пячалавічы, відаць, знаходзілася недалёк</w:t>
      </w:r>
      <w:r w:rsidR="0026569B">
        <w:rPr>
          <w:spacing w:val="-12"/>
          <w:sz w:val="20"/>
          <w:szCs w:val="20"/>
          <w:lang w:val="be-BY"/>
        </w:rPr>
        <w:t>а</w:t>
      </w:r>
      <w:r w:rsidRPr="00857079">
        <w:rPr>
          <w:spacing w:val="-12"/>
          <w:sz w:val="20"/>
          <w:szCs w:val="20"/>
          <w:lang w:val="be-BY"/>
        </w:rPr>
        <w:t xml:space="preserve"> ад Рудых Белак. Магчы</w:t>
      </w:r>
      <w:r w:rsidR="00D146B4">
        <w:rPr>
          <w:spacing w:val="-12"/>
          <w:sz w:val="20"/>
          <w:szCs w:val="20"/>
          <w:lang w:val="be-BY"/>
        </w:rPr>
        <w:softHyphen/>
      </w:r>
      <w:r w:rsidRPr="00857079">
        <w:rPr>
          <w:spacing w:val="-12"/>
          <w:sz w:val="20"/>
          <w:szCs w:val="20"/>
          <w:lang w:val="be-BY"/>
        </w:rPr>
        <w:t>ма, яны абодва з больш дробнымі сёламі і ўтваралі тую Рудабельскую воласць, якая ўпа</w:t>
      </w:r>
      <w:r w:rsidR="0026569B">
        <w:rPr>
          <w:spacing w:val="-12"/>
          <w:sz w:val="20"/>
          <w:szCs w:val="20"/>
          <w:lang w:val="be-BY"/>
        </w:rPr>
        <w:softHyphen/>
      </w:r>
      <w:r w:rsidRPr="00857079">
        <w:rPr>
          <w:spacing w:val="-12"/>
          <w:sz w:val="20"/>
          <w:szCs w:val="20"/>
          <w:lang w:val="be-BY"/>
        </w:rPr>
        <w:t xml:space="preserve">мінаецца </w:t>
      </w:r>
      <w:r w:rsidR="000E0CF5">
        <w:rPr>
          <w:spacing w:val="-12"/>
          <w:sz w:val="20"/>
          <w:szCs w:val="20"/>
          <w:lang w:val="be-BY"/>
        </w:rPr>
        <w:t xml:space="preserve">ў </w:t>
      </w:r>
      <w:r w:rsidRPr="00857079">
        <w:rPr>
          <w:spacing w:val="-12"/>
          <w:sz w:val="20"/>
          <w:szCs w:val="20"/>
          <w:lang w:val="be-BY"/>
        </w:rPr>
        <w:t>дакумента</w:t>
      </w:r>
      <w:r w:rsidR="000E0CF5">
        <w:rPr>
          <w:spacing w:val="-12"/>
          <w:sz w:val="20"/>
          <w:szCs w:val="20"/>
          <w:lang w:val="be-BY"/>
        </w:rPr>
        <w:t>х</w:t>
      </w:r>
      <w:r w:rsidRPr="00857079">
        <w:rPr>
          <w:spacing w:val="-12"/>
          <w:sz w:val="20"/>
          <w:szCs w:val="20"/>
          <w:lang w:val="be-BY"/>
        </w:rPr>
        <w:t>.</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Міхаіл Вішнявецкі, гаспадарачы ў Рудых Белках, меў клопаты з суседскімі пана</w:t>
      </w:r>
      <w:r w:rsidR="00D146B4">
        <w:rPr>
          <w:spacing w:val="-12"/>
          <w:sz w:val="20"/>
          <w:szCs w:val="20"/>
          <w:lang w:val="be-BY"/>
        </w:rPr>
        <w:softHyphen/>
      </w:r>
      <w:r w:rsidRPr="00857079">
        <w:rPr>
          <w:spacing w:val="-12"/>
          <w:sz w:val="20"/>
          <w:szCs w:val="20"/>
          <w:lang w:val="be-BY"/>
        </w:rPr>
        <w:t>мі, якія, як яму падалося, захапілі некаторыя землі Рудабельскага маёнтка. Гэта былі князь Аляксандр Палубінскі, стараста вількійскі і паюрскі, са сваёй жон</w:t>
      </w:r>
      <w:r w:rsidR="00D146B4">
        <w:rPr>
          <w:spacing w:val="-12"/>
          <w:sz w:val="20"/>
          <w:szCs w:val="20"/>
          <w:lang w:val="be-BY"/>
        </w:rPr>
        <w:softHyphen/>
      </w:r>
      <w:r w:rsidRPr="00857079">
        <w:rPr>
          <w:spacing w:val="-12"/>
          <w:sz w:val="20"/>
          <w:szCs w:val="20"/>
          <w:lang w:val="be-BY"/>
        </w:rPr>
        <w:t>кай княгіняй Соф</w:t>
      </w:r>
      <w:r w:rsidR="0040373F">
        <w:rPr>
          <w:spacing w:val="-12"/>
          <w:sz w:val="20"/>
          <w:szCs w:val="20"/>
          <w:lang w:val="be-BY"/>
        </w:rPr>
        <w:t>’</w:t>
      </w:r>
      <w:r w:rsidRPr="00857079">
        <w:rPr>
          <w:spacing w:val="-12"/>
          <w:sz w:val="20"/>
          <w:szCs w:val="20"/>
          <w:lang w:val="be-BY"/>
        </w:rPr>
        <w:t>яй Гальшанскай і князь Юрый Чартарыйскі, саўла</w:t>
      </w:r>
      <w:r w:rsidR="00D146B4">
        <w:rPr>
          <w:spacing w:val="-12"/>
          <w:sz w:val="20"/>
          <w:szCs w:val="20"/>
          <w:lang w:val="be-BY"/>
        </w:rPr>
        <w:softHyphen/>
      </w:r>
      <w:r w:rsidRPr="00857079">
        <w:rPr>
          <w:spacing w:val="-12"/>
          <w:sz w:val="20"/>
          <w:szCs w:val="20"/>
          <w:lang w:val="be-BY"/>
        </w:rPr>
        <w:t>даль</w:t>
      </w:r>
      <w:r w:rsidR="00D146B4">
        <w:rPr>
          <w:spacing w:val="-12"/>
          <w:sz w:val="20"/>
          <w:szCs w:val="20"/>
          <w:lang w:val="be-BY"/>
        </w:rPr>
        <w:softHyphen/>
      </w:r>
      <w:r w:rsidRPr="00857079">
        <w:rPr>
          <w:spacing w:val="-12"/>
          <w:sz w:val="20"/>
          <w:szCs w:val="20"/>
          <w:lang w:val="be-BY"/>
        </w:rPr>
        <w:t>ні</w:t>
      </w:r>
      <w:r w:rsidR="00D146B4">
        <w:rPr>
          <w:spacing w:val="-12"/>
          <w:sz w:val="20"/>
          <w:szCs w:val="20"/>
          <w:lang w:val="be-BY"/>
        </w:rPr>
        <w:softHyphen/>
      </w:r>
      <w:r w:rsidRPr="00857079">
        <w:rPr>
          <w:spacing w:val="-12"/>
          <w:sz w:val="20"/>
          <w:szCs w:val="20"/>
          <w:lang w:val="be-BY"/>
        </w:rPr>
        <w:t>кі маёнтка Глуска, сумежнага з Рудабельскім маёнткам. Пакуль справа цягну</w:t>
      </w:r>
      <w:r w:rsidR="00D146B4">
        <w:rPr>
          <w:spacing w:val="-12"/>
          <w:sz w:val="20"/>
          <w:szCs w:val="20"/>
          <w:lang w:val="be-BY"/>
        </w:rPr>
        <w:softHyphen/>
      </w:r>
      <w:r w:rsidRPr="00857079">
        <w:rPr>
          <w:spacing w:val="-12"/>
          <w:sz w:val="20"/>
          <w:szCs w:val="20"/>
          <w:lang w:val="be-BY"/>
        </w:rPr>
        <w:t>ла</w:t>
      </w:r>
      <w:r w:rsidR="00D146B4">
        <w:rPr>
          <w:spacing w:val="-12"/>
          <w:sz w:val="20"/>
          <w:szCs w:val="20"/>
          <w:lang w:val="be-BY"/>
        </w:rPr>
        <w:softHyphen/>
      </w:r>
      <w:r w:rsidRPr="00857079">
        <w:rPr>
          <w:spacing w:val="-12"/>
          <w:sz w:val="20"/>
          <w:szCs w:val="20"/>
          <w:lang w:val="be-BY"/>
        </w:rPr>
        <w:t>ся, князь Міхаіл Вішнявецкі памёр, так што яна скончылася ўжо пры яго сыне Аляк</w:t>
      </w:r>
      <w:r w:rsidR="00D146B4">
        <w:rPr>
          <w:spacing w:val="-12"/>
          <w:sz w:val="20"/>
          <w:szCs w:val="20"/>
          <w:lang w:val="be-BY"/>
        </w:rPr>
        <w:softHyphen/>
      </w:r>
      <w:r w:rsidRPr="00857079">
        <w:rPr>
          <w:spacing w:val="-12"/>
          <w:sz w:val="20"/>
          <w:szCs w:val="20"/>
          <w:lang w:val="be-BY"/>
        </w:rPr>
        <w:t>сандры Вішнявецкім. Вішнявецкія гэту справу выйгралі. Адпаведны вырак (дэкрэт) кароль польскі і вялікі князь літоўскі Стафан Баторый выдаў 8</w:t>
      </w:r>
      <w:r w:rsidR="00D146B4">
        <w:rPr>
          <w:spacing w:val="-12"/>
          <w:sz w:val="20"/>
          <w:szCs w:val="20"/>
          <w:lang w:val="be-BY"/>
        </w:rPr>
        <w:t> </w:t>
      </w:r>
      <w:r w:rsidRPr="00857079">
        <w:rPr>
          <w:spacing w:val="-12"/>
          <w:sz w:val="20"/>
          <w:szCs w:val="20"/>
          <w:lang w:val="be-BY"/>
        </w:rPr>
        <w:t>ліс</w:t>
      </w:r>
      <w:r w:rsidR="00D146B4">
        <w:rPr>
          <w:spacing w:val="-12"/>
          <w:sz w:val="20"/>
          <w:szCs w:val="20"/>
          <w:lang w:val="be-BY"/>
        </w:rPr>
        <w:softHyphen/>
      </w:r>
      <w:r w:rsidRPr="00857079">
        <w:rPr>
          <w:spacing w:val="-12"/>
          <w:sz w:val="20"/>
          <w:szCs w:val="20"/>
          <w:lang w:val="be-BY"/>
        </w:rPr>
        <w:t>тапада 1584</w:t>
      </w:r>
      <w:r w:rsidR="000E0CF5">
        <w:rPr>
          <w:spacing w:val="-12"/>
          <w:sz w:val="20"/>
          <w:szCs w:val="20"/>
          <w:lang w:val="be-BY"/>
        </w:rPr>
        <w:t> </w:t>
      </w:r>
      <w:r w:rsidRPr="00857079">
        <w:rPr>
          <w:spacing w:val="-12"/>
          <w:sz w:val="20"/>
          <w:szCs w:val="20"/>
          <w:lang w:val="be-BY"/>
        </w:rPr>
        <w:t>г</w:t>
      </w:r>
      <w:r w:rsidR="000E0CF5">
        <w:rPr>
          <w:spacing w:val="-12"/>
          <w:sz w:val="20"/>
          <w:szCs w:val="20"/>
          <w:lang w:val="be-BY"/>
        </w:rPr>
        <w:t>. </w:t>
      </w:r>
      <w:r w:rsidRPr="00857079">
        <w:rPr>
          <w:spacing w:val="-12"/>
          <w:sz w:val="20"/>
          <w:szCs w:val="20"/>
          <w:lang w:val="en-US"/>
        </w:rPr>
        <w:t>[12]</w:t>
      </w:r>
      <w:r w:rsidRPr="00857079">
        <w:rPr>
          <w:spacing w:val="-12"/>
          <w:sz w:val="20"/>
          <w:szCs w:val="20"/>
          <w:lang w:val="be-BY"/>
        </w:rPr>
        <w:t>.</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Князь Аляксандр Вішнявецкі памёр у 1593 г. (а не 1594 г.</w:t>
      </w:r>
      <w:r w:rsidR="0026569B">
        <w:rPr>
          <w:spacing w:val="-12"/>
          <w:sz w:val="20"/>
          <w:szCs w:val="20"/>
          <w:lang w:val="be-BY"/>
        </w:rPr>
        <w:t xml:space="preserve"> </w:t>
      </w:r>
      <w:r w:rsidRPr="00857079">
        <w:rPr>
          <w:spacing w:val="-12"/>
          <w:sz w:val="20"/>
          <w:szCs w:val="20"/>
          <w:lang w:val="be-BY"/>
        </w:rPr>
        <w:t>як меркаваў Ю.</w:t>
      </w:r>
      <w:r w:rsidR="002A0B49">
        <w:rPr>
          <w:spacing w:val="-12"/>
          <w:sz w:val="20"/>
          <w:szCs w:val="20"/>
          <w:lang w:val="be-BY"/>
        </w:rPr>
        <w:t> </w:t>
      </w:r>
      <w:r w:rsidRPr="00857079">
        <w:rPr>
          <w:spacing w:val="-12"/>
          <w:sz w:val="20"/>
          <w:szCs w:val="20"/>
          <w:lang w:val="be-BY"/>
        </w:rPr>
        <w:t>Вольф</w:t>
      </w:r>
      <w:r w:rsidRPr="00857079">
        <w:rPr>
          <w:spacing w:val="-12"/>
          <w:sz w:val="20"/>
          <w:szCs w:val="20"/>
          <w:lang w:val="en-US"/>
        </w:rPr>
        <w:t xml:space="preserve"> [13, s. 560]</w:t>
      </w:r>
      <w:r w:rsidRPr="00857079">
        <w:rPr>
          <w:spacing w:val="-12"/>
          <w:sz w:val="20"/>
          <w:szCs w:val="20"/>
          <w:lang w:val="be-BY"/>
        </w:rPr>
        <w:t>), не пакінуўшы нашчадкаў муж</w:t>
      </w:r>
      <w:r w:rsidR="000E0CF5">
        <w:rPr>
          <w:spacing w:val="-12"/>
          <w:sz w:val="20"/>
          <w:szCs w:val="20"/>
          <w:lang w:val="be-BY"/>
        </w:rPr>
        <w:t>чынс</w:t>
      </w:r>
      <w:r w:rsidRPr="00857079">
        <w:rPr>
          <w:spacing w:val="-12"/>
          <w:sz w:val="20"/>
          <w:szCs w:val="20"/>
          <w:lang w:val="be-BY"/>
        </w:rPr>
        <w:t>к</w:t>
      </w:r>
      <w:r w:rsidR="000E0CF5">
        <w:rPr>
          <w:spacing w:val="-12"/>
          <w:sz w:val="20"/>
          <w:szCs w:val="20"/>
          <w:lang w:val="be-BY"/>
        </w:rPr>
        <w:t>а</w:t>
      </w:r>
      <w:r w:rsidRPr="00857079">
        <w:rPr>
          <w:spacing w:val="-12"/>
          <w:sz w:val="20"/>
          <w:szCs w:val="20"/>
          <w:lang w:val="be-BY"/>
        </w:rPr>
        <w:t xml:space="preserve">га полу (прынамсі, у ВКЛ). Рудыя Белкі, як і іншыя </w:t>
      </w:r>
      <w:r w:rsidR="000E0CF5">
        <w:rPr>
          <w:spacing w:val="-12"/>
          <w:sz w:val="20"/>
          <w:szCs w:val="20"/>
          <w:lang w:val="be-BY"/>
        </w:rPr>
        <w:t>княжац</w:t>
      </w:r>
      <w:r w:rsidRPr="00857079">
        <w:rPr>
          <w:spacing w:val="-12"/>
          <w:sz w:val="20"/>
          <w:szCs w:val="20"/>
          <w:lang w:val="be-BY"/>
        </w:rPr>
        <w:t>кія маёнткі, перайшлі да яго братоў. Але хут</w:t>
      </w:r>
      <w:r w:rsidR="00D146B4">
        <w:rPr>
          <w:spacing w:val="-12"/>
          <w:sz w:val="20"/>
          <w:szCs w:val="20"/>
          <w:lang w:val="be-BY"/>
        </w:rPr>
        <w:softHyphen/>
      </w:r>
      <w:r w:rsidRPr="00857079">
        <w:rPr>
          <w:spacing w:val="-12"/>
          <w:sz w:val="20"/>
          <w:szCs w:val="20"/>
          <w:lang w:val="be-BY"/>
        </w:rPr>
        <w:t>ка знайшоўся новы прэтэндэнт на Руды</w:t>
      </w:r>
      <w:r w:rsidR="0026569B">
        <w:rPr>
          <w:spacing w:val="-12"/>
          <w:sz w:val="20"/>
          <w:szCs w:val="20"/>
          <w:lang w:val="be-BY"/>
        </w:rPr>
        <w:t>я</w:t>
      </w:r>
      <w:r w:rsidRPr="00857079">
        <w:rPr>
          <w:spacing w:val="-12"/>
          <w:sz w:val="20"/>
          <w:szCs w:val="20"/>
          <w:lang w:val="be-BY"/>
        </w:rPr>
        <w:t xml:space="preserve"> Белкі. Каралеўскі дваранін Пётр Рыб</w:t>
      </w:r>
      <w:r w:rsidR="000E0CF5">
        <w:rPr>
          <w:spacing w:val="-12"/>
          <w:sz w:val="20"/>
          <w:szCs w:val="20"/>
          <w:lang w:val="be-BY"/>
        </w:rPr>
        <w:softHyphen/>
      </w:r>
      <w:r w:rsidRPr="00857079">
        <w:rPr>
          <w:spacing w:val="-12"/>
          <w:sz w:val="20"/>
          <w:szCs w:val="20"/>
          <w:lang w:val="be-BY"/>
        </w:rPr>
        <w:t>скі здо</w:t>
      </w:r>
      <w:r w:rsidR="00D146B4">
        <w:rPr>
          <w:spacing w:val="-12"/>
          <w:sz w:val="20"/>
          <w:szCs w:val="20"/>
          <w:lang w:val="be-BY"/>
        </w:rPr>
        <w:softHyphen/>
      </w:r>
      <w:r w:rsidRPr="00857079">
        <w:rPr>
          <w:spacing w:val="-12"/>
          <w:sz w:val="20"/>
          <w:szCs w:val="20"/>
          <w:lang w:val="be-BY"/>
        </w:rPr>
        <w:t>леў атрымаць 12 верасня 1593 г. прывілей ад караля польскага і вялі</w:t>
      </w:r>
      <w:r w:rsidR="000E0CF5">
        <w:rPr>
          <w:spacing w:val="-12"/>
          <w:sz w:val="20"/>
          <w:szCs w:val="20"/>
          <w:lang w:val="be-BY"/>
        </w:rPr>
        <w:softHyphen/>
      </w:r>
      <w:r w:rsidRPr="00857079">
        <w:rPr>
          <w:spacing w:val="-12"/>
          <w:sz w:val="20"/>
          <w:szCs w:val="20"/>
          <w:lang w:val="be-BY"/>
        </w:rPr>
        <w:t>ка</w:t>
      </w:r>
      <w:r w:rsidR="000E0CF5">
        <w:rPr>
          <w:spacing w:val="-12"/>
          <w:sz w:val="20"/>
          <w:szCs w:val="20"/>
          <w:lang w:val="be-BY"/>
        </w:rPr>
        <w:softHyphen/>
      </w:r>
      <w:r w:rsidRPr="00857079">
        <w:rPr>
          <w:spacing w:val="-12"/>
          <w:sz w:val="20"/>
          <w:szCs w:val="20"/>
          <w:lang w:val="be-BY"/>
        </w:rPr>
        <w:t>га кня</w:t>
      </w:r>
      <w:r w:rsidR="00D146B4">
        <w:rPr>
          <w:spacing w:val="-12"/>
          <w:sz w:val="20"/>
          <w:szCs w:val="20"/>
          <w:lang w:val="be-BY"/>
        </w:rPr>
        <w:softHyphen/>
      </w:r>
      <w:r w:rsidRPr="00857079">
        <w:rPr>
          <w:spacing w:val="-12"/>
          <w:sz w:val="20"/>
          <w:szCs w:val="20"/>
          <w:lang w:val="be-BY"/>
        </w:rPr>
        <w:t>зя літоўскага Жыгімонта Вазы на Рудыя Белкі</w:t>
      </w:r>
      <w:r w:rsidRPr="00857079">
        <w:rPr>
          <w:spacing w:val="-12"/>
          <w:sz w:val="20"/>
          <w:szCs w:val="20"/>
          <w:lang w:val="en-US"/>
        </w:rPr>
        <w:t xml:space="preserve"> [14]</w:t>
      </w:r>
      <w:r w:rsidRPr="00857079">
        <w:rPr>
          <w:spacing w:val="-12"/>
          <w:sz w:val="20"/>
          <w:szCs w:val="20"/>
          <w:lang w:val="be-BY"/>
        </w:rPr>
        <w:t>. Пры гэтым была замоў</w:t>
      </w:r>
      <w:r w:rsidR="000E0CF5">
        <w:rPr>
          <w:spacing w:val="-12"/>
          <w:sz w:val="20"/>
          <w:szCs w:val="20"/>
          <w:lang w:val="be-BY"/>
        </w:rPr>
        <w:softHyphen/>
      </w:r>
      <w:r w:rsidRPr="00857079">
        <w:rPr>
          <w:spacing w:val="-12"/>
          <w:sz w:val="20"/>
          <w:szCs w:val="20"/>
          <w:lang w:val="be-BY"/>
        </w:rPr>
        <w:t>чана ака</w:t>
      </w:r>
      <w:r w:rsidR="00D146B4">
        <w:rPr>
          <w:spacing w:val="-12"/>
          <w:sz w:val="20"/>
          <w:szCs w:val="20"/>
          <w:lang w:val="be-BY"/>
        </w:rPr>
        <w:softHyphen/>
      </w:r>
      <w:r w:rsidRPr="00857079">
        <w:rPr>
          <w:spacing w:val="-12"/>
          <w:sz w:val="20"/>
          <w:szCs w:val="20"/>
          <w:lang w:val="be-BY"/>
        </w:rPr>
        <w:t>лічнасць, што на гэтым маёнтку вісеў дзяржаўны доўг у памеры 1830 коп гро</w:t>
      </w:r>
      <w:r w:rsidR="00D146B4">
        <w:rPr>
          <w:spacing w:val="-12"/>
          <w:sz w:val="20"/>
          <w:szCs w:val="20"/>
          <w:lang w:val="be-BY"/>
        </w:rPr>
        <w:softHyphen/>
      </w:r>
      <w:r w:rsidRPr="00857079">
        <w:rPr>
          <w:spacing w:val="-12"/>
          <w:sz w:val="20"/>
          <w:szCs w:val="20"/>
          <w:lang w:val="be-BY"/>
        </w:rPr>
        <w:t>шаў. Пэўна, у дзяржаўным апараце ўжо не засталося працаўнікоў, якія ведалі пра гэты доўг. Але пра яго памяталі князі Вішнявецкія і запа</w:t>
      </w:r>
      <w:r w:rsidR="000E0CF5">
        <w:rPr>
          <w:spacing w:val="-12"/>
          <w:sz w:val="20"/>
          <w:szCs w:val="20"/>
          <w:lang w:val="be-BY"/>
        </w:rPr>
        <w:softHyphen/>
      </w:r>
      <w:r w:rsidRPr="00857079">
        <w:rPr>
          <w:spacing w:val="-12"/>
          <w:sz w:val="20"/>
          <w:szCs w:val="20"/>
          <w:lang w:val="be-BY"/>
        </w:rPr>
        <w:t>тра</w:t>
      </w:r>
      <w:r w:rsidR="000E0CF5">
        <w:rPr>
          <w:spacing w:val="-12"/>
          <w:sz w:val="20"/>
          <w:szCs w:val="20"/>
          <w:lang w:val="be-BY"/>
        </w:rPr>
        <w:softHyphen/>
      </w:r>
      <w:r w:rsidRPr="00857079">
        <w:rPr>
          <w:spacing w:val="-12"/>
          <w:sz w:val="20"/>
          <w:szCs w:val="20"/>
          <w:lang w:val="be-BY"/>
        </w:rPr>
        <w:t>ба</w:t>
      </w:r>
      <w:r w:rsidR="000E0CF5">
        <w:rPr>
          <w:spacing w:val="-12"/>
          <w:sz w:val="20"/>
          <w:szCs w:val="20"/>
          <w:lang w:val="be-BY"/>
        </w:rPr>
        <w:softHyphen/>
      </w:r>
      <w:r w:rsidRPr="00857079">
        <w:rPr>
          <w:spacing w:val="-12"/>
          <w:sz w:val="20"/>
          <w:szCs w:val="20"/>
          <w:lang w:val="be-BY"/>
        </w:rPr>
        <w:t>ва</w:t>
      </w:r>
      <w:r w:rsidR="000E0CF5">
        <w:rPr>
          <w:spacing w:val="-12"/>
          <w:sz w:val="20"/>
          <w:szCs w:val="20"/>
          <w:lang w:val="be-BY"/>
        </w:rPr>
        <w:softHyphen/>
      </w:r>
      <w:r w:rsidRPr="00857079">
        <w:rPr>
          <w:spacing w:val="-12"/>
          <w:sz w:val="20"/>
          <w:szCs w:val="20"/>
          <w:lang w:val="be-BY"/>
        </w:rPr>
        <w:t>лі ад прэ</w:t>
      </w:r>
      <w:r w:rsidR="00D146B4">
        <w:rPr>
          <w:spacing w:val="-12"/>
          <w:sz w:val="20"/>
          <w:szCs w:val="20"/>
          <w:lang w:val="be-BY"/>
        </w:rPr>
        <w:softHyphen/>
      </w:r>
      <w:r w:rsidRPr="00857079">
        <w:rPr>
          <w:spacing w:val="-12"/>
          <w:sz w:val="20"/>
          <w:szCs w:val="20"/>
          <w:lang w:val="be-BY"/>
        </w:rPr>
        <w:t>тэн</w:t>
      </w:r>
      <w:r w:rsidR="00D146B4">
        <w:rPr>
          <w:spacing w:val="-12"/>
          <w:sz w:val="20"/>
          <w:szCs w:val="20"/>
          <w:lang w:val="be-BY"/>
        </w:rPr>
        <w:softHyphen/>
      </w:r>
      <w:r w:rsidRPr="00857079">
        <w:rPr>
          <w:spacing w:val="-12"/>
          <w:sz w:val="20"/>
          <w:szCs w:val="20"/>
          <w:lang w:val="be-BY"/>
        </w:rPr>
        <w:t>дэн</w:t>
      </w:r>
      <w:r w:rsidR="00D146B4">
        <w:rPr>
          <w:spacing w:val="-12"/>
          <w:sz w:val="20"/>
          <w:szCs w:val="20"/>
          <w:lang w:val="be-BY"/>
        </w:rPr>
        <w:softHyphen/>
      </w:r>
      <w:r w:rsidRPr="00857079">
        <w:rPr>
          <w:spacing w:val="-12"/>
          <w:sz w:val="20"/>
          <w:szCs w:val="20"/>
          <w:lang w:val="be-BY"/>
        </w:rPr>
        <w:t>та на маёнтак адпаведную суму гроша</w:t>
      </w:r>
      <w:r w:rsidR="0026569B">
        <w:rPr>
          <w:spacing w:val="-12"/>
          <w:sz w:val="20"/>
          <w:szCs w:val="20"/>
          <w:lang w:val="be-BY"/>
        </w:rPr>
        <w:t>й</w:t>
      </w:r>
      <w:r w:rsidRPr="00857079">
        <w:rPr>
          <w:spacing w:val="-12"/>
          <w:sz w:val="20"/>
          <w:szCs w:val="20"/>
          <w:lang w:val="be-BY"/>
        </w:rPr>
        <w:t>. П.</w:t>
      </w:r>
      <w:r w:rsidR="002A0B49">
        <w:rPr>
          <w:spacing w:val="-12"/>
          <w:sz w:val="20"/>
          <w:szCs w:val="20"/>
          <w:lang w:val="be-BY"/>
        </w:rPr>
        <w:t> </w:t>
      </w:r>
      <w:r w:rsidRPr="00857079">
        <w:rPr>
          <w:spacing w:val="-12"/>
          <w:sz w:val="20"/>
          <w:szCs w:val="20"/>
          <w:lang w:val="be-BY"/>
        </w:rPr>
        <w:t xml:space="preserve">Рыбскі палічыў сябе </w:t>
      </w:r>
      <w:r w:rsidRPr="00857079">
        <w:rPr>
          <w:spacing w:val="-12"/>
          <w:sz w:val="20"/>
          <w:szCs w:val="20"/>
          <w:lang w:val="be-BY"/>
        </w:rPr>
        <w:lastRenderedPageBreak/>
        <w:t>пакрыў</w:t>
      </w:r>
      <w:r w:rsidR="00D146B4">
        <w:rPr>
          <w:spacing w:val="-12"/>
          <w:sz w:val="20"/>
          <w:szCs w:val="20"/>
          <w:lang w:val="be-BY"/>
        </w:rPr>
        <w:softHyphen/>
      </w:r>
      <w:r w:rsidRPr="00857079">
        <w:rPr>
          <w:spacing w:val="-12"/>
          <w:sz w:val="20"/>
          <w:szCs w:val="20"/>
          <w:lang w:val="be-BY"/>
        </w:rPr>
        <w:t>джа</w:t>
      </w:r>
      <w:r w:rsidR="00D146B4">
        <w:rPr>
          <w:spacing w:val="-12"/>
          <w:sz w:val="20"/>
          <w:szCs w:val="20"/>
          <w:lang w:val="be-BY"/>
        </w:rPr>
        <w:softHyphen/>
      </w:r>
      <w:r w:rsidRPr="00857079">
        <w:rPr>
          <w:spacing w:val="-12"/>
          <w:sz w:val="20"/>
          <w:szCs w:val="20"/>
          <w:lang w:val="be-BY"/>
        </w:rPr>
        <w:t>ным (бо ў каралеўскім прывілеі гаворкі пра выплату грошай не было) і звяр</w:t>
      </w:r>
      <w:r w:rsidR="00D146B4">
        <w:rPr>
          <w:spacing w:val="-12"/>
          <w:sz w:val="20"/>
          <w:szCs w:val="20"/>
          <w:lang w:val="be-BY"/>
        </w:rPr>
        <w:softHyphen/>
      </w:r>
      <w:r w:rsidRPr="00857079">
        <w:rPr>
          <w:spacing w:val="-12"/>
          <w:sz w:val="20"/>
          <w:szCs w:val="20"/>
          <w:lang w:val="be-BY"/>
        </w:rPr>
        <w:t>нуў</w:t>
      </w:r>
      <w:r w:rsidR="00D146B4">
        <w:rPr>
          <w:spacing w:val="-12"/>
          <w:sz w:val="20"/>
          <w:szCs w:val="20"/>
          <w:lang w:val="be-BY"/>
        </w:rPr>
        <w:softHyphen/>
      </w:r>
      <w:r w:rsidRPr="00857079">
        <w:rPr>
          <w:spacing w:val="-12"/>
          <w:sz w:val="20"/>
          <w:szCs w:val="20"/>
          <w:lang w:val="be-BY"/>
        </w:rPr>
        <w:t>ся ў гаспадарскі суд. Спадчыннікі Аляксандра Вішнявецкага прад</w:t>
      </w:r>
      <w:r w:rsidR="0040373F">
        <w:rPr>
          <w:spacing w:val="-12"/>
          <w:sz w:val="20"/>
          <w:szCs w:val="20"/>
          <w:lang w:val="be-BY"/>
        </w:rPr>
        <w:t>’</w:t>
      </w:r>
      <w:r w:rsidR="000E0CF5">
        <w:rPr>
          <w:spacing w:val="-12"/>
          <w:sz w:val="20"/>
          <w:szCs w:val="20"/>
          <w:lang w:val="be-BY"/>
        </w:rPr>
        <w:softHyphen/>
      </w:r>
      <w:r w:rsidRPr="00857079">
        <w:rPr>
          <w:spacing w:val="-12"/>
          <w:sz w:val="20"/>
          <w:szCs w:val="20"/>
          <w:lang w:val="be-BY"/>
        </w:rPr>
        <w:t>явілі адпа</w:t>
      </w:r>
      <w:r w:rsidR="00D146B4">
        <w:rPr>
          <w:spacing w:val="-12"/>
          <w:sz w:val="20"/>
          <w:szCs w:val="20"/>
          <w:lang w:val="be-BY"/>
        </w:rPr>
        <w:softHyphen/>
      </w:r>
      <w:r w:rsidRPr="00857079">
        <w:rPr>
          <w:spacing w:val="-12"/>
          <w:sz w:val="20"/>
          <w:szCs w:val="20"/>
          <w:lang w:val="be-BY"/>
        </w:rPr>
        <w:t>вед</w:t>
      </w:r>
      <w:r w:rsidR="00D146B4">
        <w:rPr>
          <w:spacing w:val="-12"/>
          <w:sz w:val="20"/>
          <w:szCs w:val="20"/>
          <w:lang w:val="be-BY"/>
        </w:rPr>
        <w:softHyphen/>
      </w:r>
      <w:r w:rsidRPr="00857079">
        <w:rPr>
          <w:spacing w:val="-12"/>
          <w:sz w:val="20"/>
          <w:szCs w:val="20"/>
          <w:lang w:val="be-BY"/>
        </w:rPr>
        <w:t>ныя дакументы, з якіх вынікаў доўг, запісаны на маёнтку. Суд Жыгі</w:t>
      </w:r>
      <w:r w:rsidR="000E0CF5">
        <w:rPr>
          <w:spacing w:val="-12"/>
          <w:sz w:val="20"/>
          <w:szCs w:val="20"/>
          <w:lang w:val="be-BY"/>
        </w:rPr>
        <w:softHyphen/>
      </w:r>
      <w:r w:rsidRPr="00857079">
        <w:rPr>
          <w:spacing w:val="-12"/>
          <w:sz w:val="20"/>
          <w:szCs w:val="20"/>
          <w:lang w:val="be-BY"/>
        </w:rPr>
        <w:t>монта ІІІ быў вымушаны прызнаць гэты доўг. Таму Пятру Рыбскаму 20</w:t>
      </w:r>
      <w:r w:rsidR="000E0CF5">
        <w:rPr>
          <w:spacing w:val="-12"/>
          <w:sz w:val="20"/>
          <w:szCs w:val="20"/>
          <w:lang w:val="be-BY"/>
        </w:rPr>
        <w:t> </w:t>
      </w:r>
      <w:r w:rsidRPr="00857079">
        <w:rPr>
          <w:spacing w:val="-12"/>
          <w:sz w:val="20"/>
          <w:szCs w:val="20"/>
          <w:lang w:val="be-BY"/>
        </w:rPr>
        <w:t>сака</w:t>
      </w:r>
      <w:r w:rsidR="000E0CF5">
        <w:rPr>
          <w:spacing w:val="-12"/>
          <w:sz w:val="20"/>
          <w:szCs w:val="20"/>
          <w:lang w:val="be-BY"/>
        </w:rPr>
        <w:softHyphen/>
      </w:r>
      <w:r w:rsidRPr="00857079">
        <w:rPr>
          <w:spacing w:val="-12"/>
          <w:sz w:val="20"/>
          <w:szCs w:val="20"/>
          <w:lang w:val="be-BY"/>
        </w:rPr>
        <w:t xml:space="preserve">віка 1595 г. быў дадзены іншы прывілей — з </w:t>
      </w:r>
      <w:r w:rsidR="004A24BB">
        <w:rPr>
          <w:spacing w:val="-12"/>
          <w:sz w:val="20"/>
          <w:szCs w:val="20"/>
        </w:rPr>
        <w:t>«</w:t>
      </w:r>
      <w:r w:rsidRPr="00857079">
        <w:rPr>
          <w:spacing w:val="-12"/>
          <w:sz w:val="20"/>
          <w:szCs w:val="20"/>
          <w:lang w:val="be-BY"/>
        </w:rPr>
        <w:t>правам</w:t>
      </w:r>
      <w:r w:rsidR="004A24BB">
        <w:rPr>
          <w:spacing w:val="-12"/>
          <w:sz w:val="20"/>
          <w:szCs w:val="20"/>
        </w:rPr>
        <w:t>»</w:t>
      </w:r>
      <w:r w:rsidRPr="00857079">
        <w:rPr>
          <w:spacing w:val="-12"/>
          <w:sz w:val="20"/>
          <w:szCs w:val="20"/>
        </w:rPr>
        <w:t xml:space="preserve"> </w:t>
      </w:r>
      <w:r w:rsidRPr="00857079">
        <w:rPr>
          <w:spacing w:val="-12"/>
          <w:sz w:val="20"/>
          <w:szCs w:val="20"/>
          <w:lang w:val="be-BY"/>
        </w:rPr>
        <w:t xml:space="preserve">(а фактычна, </w:t>
      </w:r>
      <w:r w:rsidR="0026569B">
        <w:rPr>
          <w:spacing w:val="-12"/>
          <w:sz w:val="20"/>
          <w:szCs w:val="20"/>
          <w:lang w:val="be-BY"/>
        </w:rPr>
        <w:t xml:space="preserve">з </w:t>
      </w:r>
      <w:r w:rsidRPr="00857079">
        <w:rPr>
          <w:spacing w:val="-12"/>
          <w:sz w:val="20"/>
          <w:szCs w:val="20"/>
          <w:lang w:val="be-BY"/>
        </w:rPr>
        <w:t>аба</w:t>
      </w:r>
      <w:r w:rsidR="000E0CF5">
        <w:rPr>
          <w:spacing w:val="-12"/>
          <w:sz w:val="20"/>
          <w:szCs w:val="20"/>
          <w:lang w:val="be-BY"/>
        </w:rPr>
        <w:softHyphen/>
      </w:r>
      <w:r w:rsidRPr="00857079">
        <w:rPr>
          <w:spacing w:val="-12"/>
          <w:sz w:val="20"/>
          <w:szCs w:val="20"/>
          <w:lang w:val="be-BY"/>
        </w:rPr>
        <w:t>вяз</w:t>
      </w:r>
      <w:r w:rsidR="000E0CF5">
        <w:rPr>
          <w:spacing w:val="-12"/>
          <w:sz w:val="20"/>
          <w:szCs w:val="20"/>
          <w:lang w:val="be-BY"/>
        </w:rPr>
        <w:softHyphen/>
      </w:r>
      <w:r w:rsidRPr="00857079">
        <w:rPr>
          <w:spacing w:val="-12"/>
          <w:sz w:val="20"/>
          <w:szCs w:val="20"/>
          <w:lang w:val="be-BY"/>
        </w:rPr>
        <w:t>кам) выплаціць спад</w:t>
      </w:r>
      <w:r w:rsidR="00D146B4">
        <w:rPr>
          <w:spacing w:val="-12"/>
          <w:sz w:val="20"/>
          <w:szCs w:val="20"/>
          <w:lang w:val="be-BY"/>
        </w:rPr>
        <w:softHyphen/>
      </w:r>
      <w:r w:rsidRPr="00857079">
        <w:rPr>
          <w:spacing w:val="-12"/>
          <w:sz w:val="20"/>
          <w:szCs w:val="20"/>
          <w:lang w:val="be-BY"/>
        </w:rPr>
        <w:t>каемцам А.</w:t>
      </w:r>
      <w:r w:rsidR="002A0B49">
        <w:rPr>
          <w:spacing w:val="-12"/>
          <w:sz w:val="20"/>
          <w:szCs w:val="20"/>
          <w:lang w:val="be-BY"/>
        </w:rPr>
        <w:t> </w:t>
      </w:r>
      <w:r w:rsidRPr="00857079">
        <w:rPr>
          <w:spacing w:val="-12"/>
          <w:sz w:val="20"/>
          <w:szCs w:val="20"/>
          <w:lang w:val="be-BY"/>
        </w:rPr>
        <w:t>Вішнявецкага доўг і толькі пасля гэтага ава</w:t>
      </w:r>
      <w:r w:rsidR="000E0CF5">
        <w:rPr>
          <w:spacing w:val="-12"/>
          <w:sz w:val="20"/>
          <w:szCs w:val="20"/>
          <w:lang w:val="be-BY"/>
        </w:rPr>
        <w:softHyphen/>
      </w:r>
      <w:r w:rsidRPr="00857079">
        <w:rPr>
          <w:spacing w:val="-12"/>
          <w:sz w:val="20"/>
          <w:szCs w:val="20"/>
          <w:lang w:val="be-BY"/>
        </w:rPr>
        <w:t>ло</w:t>
      </w:r>
      <w:r w:rsidR="000E0CF5">
        <w:rPr>
          <w:spacing w:val="-12"/>
          <w:sz w:val="20"/>
          <w:szCs w:val="20"/>
          <w:lang w:val="be-BY"/>
        </w:rPr>
        <w:softHyphen/>
      </w:r>
      <w:r w:rsidRPr="00857079">
        <w:rPr>
          <w:spacing w:val="-12"/>
          <w:sz w:val="20"/>
          <w:szCs w:val="20"/>
          <w:lang w:val="be-BY"/>
        </w:rPr>
        <w:t>даць Рудымі Бел</w:t>
      </w:r>
      <w:r w:rsidR="00D146B4">
        <w:rPr>
          <w:spacing w:val="-12"/>
          <w:sz w:val="20"/>
          <w:szCs w:val="20"/>
          <w:lang w:val="be-BY"/>
        </w:rPr>
        <w:softHyphen/>
      </w:r>
      <w:r w:rsidRPr="00857079">
        <w:rPr>
          <w:spacing w:val="-12"/>
          <w:sz w:val="20"/>
          <w:szCs w:val="20"/>
          <w:lang w:val="be-BY"/>
        </w:rPr>
        <w:t>ка</w:t>
      </w:r>
      <w:r w:rsidR="00D146B4">
        <w:rPr>
          <w:spacing w:val="-12"/>
          <w:sz w:val="20"/>
          <w:szCs w:val="20"/>
          <w:lang w:val="be-BY"/>
        </w:rPr>
        <w:softHyphen/>
      </w:r>
      <w:r w:rsidRPr="00857079">
        <w:rPr>
          <w:spacing w:val="-12"/>
          <w:sz w:val="20"/>
          <w:szCs w:val="20"/>
          <w:lang w:val="be-BY"/>
        </w:rPr>
        <w:t>мі</w:t>
      </w:r>
      <w:r w:rsidRPr="00857079">
        <w:rPr>
          <w:spacing w:val="-12"/>
          <w:sz w:val="20"/>
          <w:szCs w:val="20"/>
          <w:lang w:val="en-US"/>
        </w:rPr>
        <w:t xml:space="preserve"> [15]</w:t>
      </w:r>
      <w:r w:rsidRPr="00857079">
        <w:rPr>
          <w:spacing w:val="-12"/>
          <w:sz w:val="20"/>
          <w:szCs w:val="20"/>
          <w:lang w:val="be-BY"/>
        </w:rPr>
        <w:t>.</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Судовая справа цягнулася доўга. У ходзе яе Пётр Рыбскі зразумеў, што яму прыйдзецца не проста атрымаць падарунак-маёнтак з гаспадарскіх рук, а выку</w:t>
      </w:r>
      <w:r w:rsidR="00D146B4">
        <w:rPr>
          <w:spacing w:val="-12"/>
          <w:sz w:val="20"/>
          <w:szCs w:val="20"/>
          <w:lang w:val="be-BY"/>
        </w:rPr>
        <w:softHyphen/>
      </w:r>
      <w:r w:rsidRPr="00857079">
        <w:rPr>
          <w:spacing w:val="-12"/>
          <w:sz w:val="20"/>
          <w:szCs w:val="20"/>
          <w:lang w:val="be-BY"/>
        </w:rPr>
        <w:t>піць яго ў князёў Вішнявецк</w:t>
      </w:r>
      <w:r w:rsidR="00897C34">
        <w:rPr>
          <w:spacing w:val="-12"/>
          <w:sz w:val="20"/>
          <w:szCs w:val="20"/>
          <w:lang w:val="be-BY"/>
        </w:rPr>
        <w:t>і</w:t>
      </w:r>
      <w:r w:rsidRPr="00857079">
        <w:rPr>
          <w:spacing w:val="-12"/>
          <w:sz w:val="20"/>
          <w:szCs w:val="20"/>
          <w:lang w:val="be-BY"/>
        </w:rPr>
        <w:t>х. Грошай у каралеўскага двараніна на гэта, пэў</w:t>
      </w:r>
      <w:r w:rsidR="00D146B4">
        <w:rPr>
          <w:spacing w:val="-12"/>
          <w:sz w:val="20"/>
          <w:szCs w:val="20"/>
          <w:lang w:val="be-BY"/>
        </w:rPr>
        <w:softHyphen/>
      </w:r>
      <w:r w:rsidRPr="00857079">
        <w:rPr>
          <w:spacing w:val="-12"/>
          <w:sz w:val="20"/>
          <w:szCs w:val="20"/>
          <w:lang w:val="be-BY"/>
        </w:rPr>
        <w:t>на, не было. Таму яшчэ да сканчэння судовай справы з Вішнявецкімі П.</w:t>
      </w:r>
      <w:r w:rsidR="002A0B49">
        <w:rPr>
          <w:spacing w:val="-12"/>
          <w:sz w:val="20"/>
          <w:szCs w:val="20"/>
          <w:lang w:val="be-BY"/>
        </w:rPr>
        <w:t> </w:t>
      </w:r>
      <w:r w:rsidRPr="00857079">
        <w:rPr>
          <w:spacing w:val="-12"/>
          <w:sz w:val="20"/>
          <w:szCs w:val="20"/>
          <w:lang w:val="be-BY"/>
        </w:rPr>
        <w:t>Рыб</w:t>
      </w:r>
      <w:r w:rsidR="00D146B4">
        <w:rPr>
          <w:spacing w:val="-12"/>
          <w:sz w:val="20"/>
          <w:szCs w:val="20"/>
          <w:lang w:val="be-BY"/>
        </w:rPr>
        <w:softHyphen/>
      </w:r>
      <w:r w:rsidRPr="00857079">
        <w:rPr>
          <w:spacing w:val="-12"/>
          <w:sz w:val="20"/>
          <w:szCs w:val="20"/>
          <w:lang w:val="be-BY"/>
        </w:rPr>
        <w:t>скі быў вымушаны саступіць Рудыя Белкі іншаму патэнцыяльнаму ўла</w:t>
      </w:r>
      <w:r w:rsidR="00D146B4">
        <w:rPr>
          <w:spacing w:val="-12"/>
          <w:sz w:val="20"/>
          <w:szCs w:val="20"/>
          <w:lang w:val="be-BY"/>
        </w:rPr>
        <w:softHyphen/>
      </w:r>
      <w:r w:rsidRPr="00857079">
        <w:rPr>
          <w:spacing w:val="-12"/>
          <w:sz w:val="20"/>
          <w:szCs w:val="20"/>
          <w:lang w:val="be-BY"/>
        </w:rPr>
        <w:t>даль</w:t>
      </w:r>
      <w:r w:rsidR="00D146B4">
        <w:rPr>
          <w:spacing w:val="-12"/>
          <w:sz w:val="20"/>
          <w:szCs w:val="20"/>
          <w:lang w:val="be-BY"/>
        </w:rPr>
        <w:softHyphen/>
      </w:r>
      <w:r w:rsidRPr="00857079">
        <w:rPr>
          <w:spacing w:val="-12"/>
          <w:sz w:val="20"/>
          <w:szCs w:val="20"/>
          <w:lang w:val="be-BY"/>
        </w:rPr>
        <w:t>ніку пры грошах. Ім аказаўся князь Яраш Ярашавіч Жыжэмскі. Кароль поль</w:t>
      </w:r>
      <w:r w:rsidR="00D146B4">
        <w:rPr>
          <w:spacing w:val="-12"/>
          <w:sz w:val="20"/>
          <w:szCs w:val="20"/>
          <w:lang w:val="be-BY"/>
        </w:rPr>
        <w:softHyphen/>
      </w:r>
      <w:r w:rsidRPr="00857079">
        <w:rPr>
          <w:spacing w:val="-12"/>
          <w:sz w:val="20"/>
          <w:szCs w:val="20"/>
          <w:lang w:val="be-BY"/>
        </w:rPr>
        <w:t>скі і вялікі князь літоўскі Жыгімонт Ваза выдаў адпаведны дазвол П.</w:t>
      </w:r>
      <w:r w:rsidR="002A0B49">
        <w:rPr>
          <w:spacing w:val="-12"/>
          <w:sz w:val="20"/>
          <w:szCs w:val="20"/>
          <w:lang w:val="be-BY"/>
        </w:rPr>
        <w:t> </w:t>
      </w:r>
      <w:r w:rsidRPr="00857079">
        <w:rPr>
          <w:spacing w:val="-12"/>
          <w:sz w:val="20"/>
          <w:szCs w:val="20"/>
          <w:lang w:val="be-BY"/>
        </w:rPr>
        <w:t>Рыб</w:t>
      </w:r>
      <w:r w:rsidR="00D146B4">
        <w:rPr>
          <w:spacing w:val="-12"/>
          <w:sz w:val="20"/>
          <w:szCs w:val="20"/>
          <w:lang w:val="be-BY"/>
        </w:rPr>
        <w:softHyphen/>
      </w:r>
      <w:r w:rsidRPr="00857079">
        <w:rPr>
          <w:spacing w:val="-12"/>
          <w:sz w:val="20"/>
          <w:szCs w:val="20"/>
          <w:lang w:val="be-BY"/>
        </w:rPr>
        <w:t>ска</w:t>
      </w:r>
      <w:r w:rsidR="00D146B4">
        <w:rPr>
          <w:spacing w:val="-12"/>
          <w:sz w:val="20"/>
          <w:szCs w:val="20"/>
          <w:lang w:val="be-BY"/>
        </w:rPr>
        <w:softHyphen/>
      </w:r>
      <w:r w:rsidRPr="00857079">
        <w:rPr>
          <w:spacing w:val="-12"/>
          <w:sz w:val="20"/>
          <w:szCs w:val="20"/>
          <w:lang w:val="be-BY"/>
        </w:rPr>
        <w:t>му на саступку Рудых Белак Я.</w:t>
      </w:r>
      <w:r w:rsidR="002A0B49">
        <w:rPr>
          <w:spacing w:val="-12"/>
          <w:sz w:val="20"/>
          <w:szCs w:val="20"/>
          <w:lang w:val="be-BY"/>
        </w:rPr>
        <w:t> </w:t>
      </w:r>
      <w:r w:rsidRPr="00857079">
        <w:rPr>
          <w:spacing w:val="-12"/>
          <w:sz w:val="20"/>
          <w:szCs w:val="20"/>
          <w:lang w:val="be-BY"/>
        </w:rPr>
        <w:t>Я.</w:t>
      </w:r>
      <w:r w:rsidR="002A0B49">
        <w:rPr>
          <w:spacing w:val="-12"/>
          <w:sz w:val="20"/>
          <w:szCs w:val="20"/>
          <w:lang w:val="be-BY"/>
        </w:rPr>
        <w:t> </w:t>
      </w:r>
      <w:r w:rsidRPr="00857079">
        <w:rPr>
          <w:spacing w:val="-12"/>
          <w:sz w:val="20"/>
          <w:szCs w:val="20"/>
          <w:lang w:val="be-BY"/>
        </w:rPr>
        <w:t>Жыжэмскаму 10 лістапада 1594 г.</w:t>
      </w:r>
      <w:r w:rsidRPr="00857079">
        <w:rPr>
          <w:spacing w:val="-12"/>
          <w:sz w:val="20"/>
          <w:szCs w:val="20"/>
          <w:lang w:val="en-US"/>
        </w:rPr>
        <w:t xml:space="preserve"> [16].</w:t>
      </w:r>
      <w:r w:rsidRPr="00857079">
        <w:rPr>
          <w:spacing w:val="-12"/>
          <w:sz w:val="20"/>
          <w:szCs w:val="20"/>
          <w:lang w:val="be-BY"/>
        </w:rPr>
        <w:t xml:space="preserve"> Аднак сума, якую павінен быў заплаціць князь за права авалодаць маёнткам (</w:t>
      </w:r>
      <w:r w:rsidR="004A24BB">
        <w:rPr>
          <w:spacing w:val="-12"/>
          <w:sz w:val="20"/>
          <w:szCs w:val="20"/>
        </w:rPr>
        <w:t>«</w:t>
      </w:r>
      <w:r w:rsidRPr="00857079">
        <w:rPr>
          <w:spacing w:val="-12"/>
          <w:sz w:val="20"/>
          <w:szCs w:val="20"/>
          <w:lang w:val="be-BY"/>
        </w:rPr>
        <w:t>волас</w:t>
      </w:r>
      <w:r w:rsidR="00D146B4">
        <w:rPr>
          <w:spacing w:val="-12"/>
          <w:sz w:val="20"/>
          <w:szCs w:val="20"/>
          <w:lang w:val="be-BY"/>
        </w:rPr>
        <w:softHyphen/>
      </w:r>
      <w:r w:rsidRPr="00857079">
        <w:rPr>
          <w:spacing w:val="-12"/>
          <w:sz w:val="20"/>
          <w:szCs w:val="20"/>
          <w:lang w:val="be-BY"/>
        </w:rPr>
        <w:t>цю</w:t>
      </w:r>
      <w:r w:rsidR="004A24BB">
        <w:rPr>
          <w:spacing w:val="-12"/>
          <w:sz w:val="20"/>
          <w:szCs w:val="20"/>
        </w:rPr>
        <w:t>»</w:t>
      </w:r>
      <w:r w:rsidRPr="00857079">
        <w:rPr>
          <w:spacing w:val="-12"/>
          <w:sz w:val="20"/>
          <w:szCs w:val="20"/>
          <w:lang w:val="be-BY"/>
        </w:rPr>
        <w:t>), у дакуменце не названа.</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 xml:space="preserve">Калі </w:t>
      </w:r>
      <w:r w:rsidR="00897C34">
        <w:rPr>
          <w:spacing w:val="-12"/>
          <w:sz w:val="20"/>
          <w:szCs w:val="20"/>
          <w:lang w:val="be-BY"/>
        </w:rPr>
        <w:t xml:space="preserve">за </w:t>
      </w:r>
      <w:r w:rsidRPr="00857079">
        <w:rPr>
          <w:spacing w:val="-12"/>
          <w:sz w:val="20"/>
          <w:szCs w:val="20"/>
          <w:lang w:val="be-BY"/>
        </w:rPr>
        <w:t>10 гадоў да таго разглядалася памежная справа князёў Вішнявецкіх з ула</w:t>
      </w:r>
      <w:r w:rsidR="00D146B4">
        <w:rPr>
          <w:spacing w:val="-12"/>
          <w:sz w:val="20"/>
          <w:szCs w:val="20"/>
          <w:lang w:val="be-BY"/>
        </w:rPr>
        <w:softHyphen/>
      </w:r>
      <w:r w:rsidRPr="00857079">
        <w:rPr>
          <w:spacing w:val="-12"/>
          <w:sz w:val="20"/>
          <w:szCs w:val="20"/>
          <w:lang w:val="be-BY"/>
        </w:rPr>
        <w:t>дальнікамі суседняга Глускага маёнтка, то там фігураваў у якасці камісара на баку Вішнявецкіх князь Яраш Жыжэмскі, дзяржаўца рэчыцкі. Гэт</w:t>
      </w:r>
      <w:r w:rsidR="000E0CF5">
        <w:rPr>
          <w:spacing w:val="-12"/>
          <w:sz w:val="20"/>
          <w:szCs w:val="20"/>
          <w:lang w:val="be-BY"/>
        </w:rPr>
        <w:t>а</w:t>
      </w:r>
      <w:r w:rsidRPr="00857079">
        <w:rPr>
          <w:spacing w:val="-12"/>
          <w:sz w:val="20"/>
          <w:szCs w:val="20"/>
          <w:lang w:val="be-BY"/>
        </w:rPr>
        <w:t xml:space="preserve"> быў бацька Я.</w:t>
      </w:r>
      <w:r w:rsidR="002A0B49">
        <w:rPr>
          <w:spacing w:val="-12"/>
          <w:sz w:val="20"/>
          <w:szCs w:val="20"/>
          <w:lang w:val="be-BY"/>
        </w:rPr>
        <w:t> </w:t>
      </w:r>
      <w:r w:rsidRPr="00857079">
        <w:rPr>
          <w:spacing w:val="-12"/>
          <w:sz w:val="20"/>
          <w:szCs w:val="20"/>
          <w:lang w:val="be-BY"/>
        </w:rPr>
        <w:t>Я.</w:t>
      </w:r>
      <w:r w:rsidR="002A0B49">
        <w:rPr>
          <w:spacing w:val="-12"/>
          <w:sz w:val="20"/>
          <w:szCs w:val="20"/>
          <w:lang w:val="be-BY"/>
        </w:rPr>
        <w:t> </w:t>
      </w:r>
      <w:r w:rsidRPr="00857079">
        <w:rPr>
          <w:spacing w:val="-12"/>
          <w:sz w:val="20"/>
          <w:szCs w:val="20"/>
          <w:lang w:val="be-BY"/>
        </w:rPr>
        <w:t>Жыжэм</w:t>
      </w:r>
      <w:r w:rsidR="00D146B4">
        <w:rPr>
          <w:spacing w:val="-12"/>
          <w:sz w:val="20"/>
          <w:szCs w:val="20"/>
          <w:lang w:val="be-BY"/>
        </w:rPr>
        <w:softHyphen/>
      </w:r>
      <w:r w:rsidRPr="00857079">
        <w:rPr>
          <w:spacing w:val="-12"/>
          <w:sz w:val="20"/>
          <w:szCs w:val="20"/>
          <w:lang w:val="be-BY"/>
        </w:rPr>
        <w:t>скага. Вынікае, што Жыжэмскі-старэйшы быў у курсе гас</w:t>
      </w:r>
      <w:r w:rsidR="00D146B4">
        <w:rPr>
          <w:spacing w:val="-12"/>
          <w:sz w:val="20"/>
          <w:szCs w:val="20"/>
          <w:lang w:val="be-BY"/>
        </w:rPr>
        <w:softHyphen/>
      </w:r>
      <w:r w:rsidRPr="00857079">
        <w:rPr>
          <w:spacing w:val="-12"/>
          <w:sz w:val="20"/>
          <w:szCs w:val="20"/>
          <w:lang w:val="be-BY"/>
        </w:rPr>
        <w:t>па</w:t>
      </w:r>
      <w:r w:rsidR="00D146B4">
        <w:rPr>
          <w:spacing w:val="-12"/>
          <w:sz w:val="20"/>
          <w:szCs w:val="20"/>
          <w:lang w:val="be-BY"/>
        </w:rPr>
        <w:softHyphen/>
      </w:r>
      <w:r w:rsidRPr="00857079">
        <w:rPr>
          <w:spacing w:val="-12"/>
          <w:sz w:val="20"/>
          <w:szCs w:val="20"/>
          <w:lang w:val="be-BY"/>
        </w:rPr>
        <w:t>дар</w:t>
      </w:r>
      <w:r w:rsidR="00D146B4">
        <w:rPr>
          <w:spacing w:val="-12"/>
          <w:sz w:val="20"/>
          <w:szCs w:val="20"/>
          <w:lang w:val="be-BY"/>
        </w:rPr>
        <w:softHyphen/>
      </w:r>
      <w:r w:rsidRPr="00857079">
        <w:rPr>
          <w:spacing w:val="-12"/>
          <w:sz w:val="20"/>
          <w:szCs w:val="20"/>
          <w:lang w:val="be-BY"/>
        </w:rPr>
        <w:t>чых і юрыдычных асаблівасцей маёнтка Рудыя Белкі і, магчыма, спрыяў пера</w:t>
      </w:r>
      <w:r w:rsidR="00D146B4">
        <w:rPr>
          <w:spacing w:val="-12"/>
          <w:sz w:val="20"/>
          <w:szCs w:val="20"/>
          <w:lang w:val="be-BY"/>
        </w:rPr>
        <w:softHyphen/>
      </w:r>
      <w:r w:rsidRPr="00857079">
        <w:rPr>
          <w:spacing w:val="-12"/>
          <w:sz w:val="20"/>
          <w:szCs w:val="20"/>
          <w:lang w:val="be-BY"/>
        </w:rPr>
        <w:t>хо</w:t>
      </w:r>
      <w:r w:rsidR="00D146B4">
        <w:rPr>
          <w:spacing w:val="-12"/>
          <w:sz w:val="20"/>
          <w:szCs w:val="20"/>
          <w:lang w:val="be-BY"/>
        </w:rPr>
        <w:softHyphen/>
      </w:r>
      <w:r w:rsidRPr="00857079">
        <w:rPr>
          <w:spacing w:val="-12"/>
          <w:sz w:val="20"/>
          <w:szCs w:val="20"/>
          <w:lang w:val="be-BY"/>
        </w:rPr>
        <w:t>ду яго ў рукі свайго сына.</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Як аказалася, князі Вішнявецкія не былі гатовы так проста адмовіцца ад Рудых Белак. Узні</w:t>
      </w:r>
      <w:r w:rsidR="00897C34">
        <w:rPr>
          <w:spacing w:val="-12"/>
          <w:sz w:val="20"/>
          <w:szCs w:val="20"/>
          <w:lang w:val="be-BY"/>
        </w:rPr>
        <w:t>к</w:t>
      </w:r>
      <w:r w:rsidRPr="00857079">
        <w:rPr>
          <w:spacing w:val="-12"/>
          <w:sz w:val="20"/>
          <w:szCs w:val="20"/>
          <w:lang w:val="be-BY"/>
        </w:rPr>
        <w:t>ла судовая цяганіна. Першым судом у гэтай справе стаў камі</w:t>
      </w:r>
      <w:r w:rsidR="00D146B4">
        <w:rPr>
          <w:spacing w:val="-12"/>
          <w:sz w:val="20"/>
          <w:szCs w:val="20"/>
          <w:lang w:val="be-BY"/>
        </w:rPr>
        <w:softHyphen/>
      </w:r>
      <w:r w:rsidRPr="00857079">
        <w:rPr>
          <w:spacing w:val="-12"/>
          <w:sz w:val="20"/>
          <w:szCs w:val="20"/>
          <w:lang w:val="be-BY"/>
        </w:rPr>
        <w:t>сар</w:t>
      </w:r>
      <w:r w:rsidR="00D146B4">
        <w:rPr>
          <w:spacing w:val="-12"/>
          <w:sz w:val="20"/>
          <w:szCs w:val="20"/>
          <w:lang w:val="be-BY"/>
        </w:rPr>
        <w:softHyphen/>
      </w:r>
      <w:r w:rsidRPr="00857079">
        <w:rPr>
          <w:spacing w:val="-12"/>
          <w:sz w:val="20"/>
          <w:szCs w:val="20"/>
          <w:lang w:val="be-BY"/>
        </w:rPr>
        <w:t>скі суд, для якога суддзяў (камісараў) прызначыў манарх. Імі былі: Іван Мялеш</w:t>
      </w:r>
      <w:r w:rsidR="00D146B4">
        <w:rPr>
          <w:spacing w:val="-12"/>
          <w:sz w:val="20"/>
          <w:szCs w:val="20"/>
          <w:lang w:val="be-BY"/>
        </w:rPr>
        <w:softHyphen/>
      </w:r>
      <w:r w:rsidRPr="00857079">
        <w:rPr>
          <w:spacing w:val="-12"/>
          <w:sz w:val="20"/>
          <w:szCs w:val="20"/>
          <w:lang w:val="be-BY"/>
        </w:rPr>
        <w:t>ка, падкаморы мазырскі, Адам Руцкі, пісар земскі мазырскі, і Купрыян Аскір</w:t>
      </w:r>
      <w:r w:rsidR="00D146B4">
        <w:rPr>
          <w:spacing w:val="-12"/>
          <w:sz w:val="20"/>
          <w:szCs w:val="20"/>
          <w:lang w:val="be-BY"/>
        </w:rPr>
        <w:softHyphen/>
      </w:r>
      <w:r w:rsidRPr="00857079">
        <w:rPr>
          <w:spacing w:val="-12"/>
          <w:sz w:val="20"/>
          <w:szCs w:val="20"/>
          <w:lang w:val="be-BY"/>
        </w:rPr>
        <w:t>ка, суддзя гродскі мазырскі. Пасяджэнне суда адбылося ў Рудых Белках 1</w:t>
      </w:r>
      <w:r w:rsidR="00D146B4">
        <w:rPr>
          <w:spacing w:val="-12"/>
          <w:sz w:val="20"/>
          <w:szCs w:val="20"/>
          <w:lang w:val="be-BY"/>
        </w:rPr>
        <w:t> </w:t>
      </w:r>
      <w:r w:rsidRPr="00857079">
        <w:rPr>
          <w:spacing w:val="-12"/>
          <w:sz w:val="20"/>
          <w:szCs w:val="20"/>
          <w:lang w:val="be-BY"/>
        </w:rPr>
        <w:t>жніў</w:t>
      </w:r>
      <w:r w:rsidR="00D146B4">
        <w:rPr>
          <w:spacing w:val="-12"/>
          <w:sz w:val="20"/>
          <w:szCs w:val="20"/>
          <w:lang w:val="be-BY"/>
        </w:rPr>
        <w:softHyphen/>
      </w:r>
      <w:r w:rsidRPr="00857079">
        <w:rPr>
          <w:spacing w:val="-12"/>
          <w:sz w:val="20"/>
          <w:szCs w:val="20"/>
          <w:lang w:val="be-BY"/>
        </w:rPr>
        <w:t>ня 1595 г. Камісарскі суд пастанавіў, што новы трымальнік Рудых Белак, Яраш Жыжэмскі, павінен выплаціць Вішнявецкім толькі першы доўг памерам у 1000 коп грошаў, а доўг у 830 коп грошаў скасаваў, бо гэтыя грошы былі запі</w:t>
      </w:r>
      <w:r w:rsidR="00D146B4">
        <w:rPr>
          <w:spacing w:val="-12"/>
          <w:sz w:val="20"/>
          <w:szCs w:val="20"/>
          <w:lang w:val="be-BY"/>
        </w:rPr>
        <w:softHyphen/>
      </w:r>
      <w:r w:rsidRPr="00857079">
        <w:rPr>
          <w:spacing w:val="-12"/>
          <w:sz w:val="20"/>
          <w:szCs w:val="20"/>
          <w:lang w:val="be-BY"/>
        </w:rPr>
        <w:t>са</w:t>
      </w:r>
      <w:r w:rsidR="00D146B4">
        <w:rPr>
          <w:spacing w:val="-12"/>
          <w:sz w:val="20"/>
          <w:szCs w:val="20"/>
          <w:lang w:val="be-BY"/>
        </w:rPr>
        <w:softHyphen/>
      </w:r>
      <w:r w:rsidR="000E0CF5">
        <w:rPr>
          <w:spacing w:val="-12"/>
          <w:sz w:val="20"/>
          <w:szCs w:val="20"/>
          <w:lang w:val="be-BY"/>
        </w:rPr>
        <w:t>ны</w:t>
      </w:r>
      <w:r w:rsidRPr="00857079">
        <w:rPr>
          <w:spacing w:val="-12"/>
          <w:sz w:val="20"/>
          <w:szCs w:val="20"/>
          <w:lang w:val="be-BY"/>
        </w:rPr>
        <w:t xml:space="preserve"> на маёнтку пасля заключэння Люблінскай уніі 1569 г. (паводле яе ўмоў, манарх не меў права аддаваць маёнткі ў заставу). Справа для канчатковага выра</w:t>
      </w:r>
      <w:r w:rsidR="00D146B4">
        <w:rPr>
          <w:spacing w:val="-12"/>
          <w:sz w:val="20"/>
          <w:szCs w:val="20"/>
          <w:lang w:val="be-BY"/>
        </w:rPr>
        <w:softHyphen/>
      </w:r>
      <w:r w:rsidRPr="00857079">
        <w:rPr>
          <w:spacing w:val="-12"/>
          <w:sz w:val="20"/>
          <w:szCs w:val="20"/>
          <w:lang w:val="be-BY"/>
        </w:rPr>
        <w:t>шэння</w:t>
      </w:r>
      <w:r w:rsidR="000E0CF5">
        <w:rPr>
          <w:spacing w:val="-12"/>
          <w:sz w:val="20"/>
          <w:szCs w:val="20"/>
          <w:lang w:val="be-BY"/>
        </w:rPr>
        <w:t xml:space="preserve"> </w:t>
      </w:r>
      <w:r w:rsidRPr="00857079">
        <w:rPr>
          <w:spacing w:val="-12"/>
          <w:sz w:val="20"/>
          <w:szCs w:val="20"/>
          <w:lang w:val="be-BY"/>
        </w:rPr>
        <w:t>была адаслана на гаспадарскі суд.</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Гаспадарскі суд адбыўся ў Кракаве 25 студзеня 1596 г. Туды прыбыў князь Яраш Жыжэмскі са сваім упаўнаважаным Матэвушам Конскім, а таксама ўпаў</w:t>
      </w:r>
      <w:r w:rsidR="00D146B4">
        <w:rPr>
          <w:spacing w:val="-12"/>
          <w:sz w:val="20"/>
          <w:szCs w:val="20"/>
          <w:lang w:val="be-BY"/>
        </w:rPr>
        <w:softHyphen/>
      </w:r>
      <w:r w:rsidRPr="00857079">
        <w:rPr>
          <w:spacing w:val="-12"/>
          <w:sz w:val="20"/>
          <w:szCs w:val="20"/>
          <w:lang w:val="be-BY"/>
        </w:rPr>
        <w:t>наважаны князёў Вішнявецкіх — Іван Гнаеўскі. Апошні паведаміў суду, што князь Міхаіл Вішнявецкі знаходзіцца на вайскова</w:t>
      </w:r>
      <w:r w:rsidR="000E0CF5">
        <w:rPr>
          <w:spacing w:val="-12"/>
          <w:sz w:val="20"/>
          <w:szCs w:val="20"/>
          <w:lang w:val="be-BY"/>
        </w:rPr>
        <w:t>й</w:t>
      </w:r>
      <w:r w:rsidRPr="00857079">
        <w:rPr>
          <w:spacing w:val="-12"/>
          <w:sz w:val="20"/>
          <w:szCs w:val="20"/>
          <w:lang w:val="be-BY"/>
        </w:rPr>
        <w:t xml:space="preserve"> службе са сваё</w:t>
      </w:r>
      <w:r w:rsidR="000E0CF5">
        <w:rPr>
          <w:spacing w:val="-12"/>
          <w:sz w:val="20"/>
          <w:szCs w:val="20"/>
          <w:lang w:val="be-BY"/>
        </w:rPr>
        <w:t>й</w:t>
      </w:r>
      <w:r w:rsidRPr="00857079">
        <w:rPr>
          <w:spacing w:val="-12"/>
          <w:sz w:val="20"/>
          <w:szCs w:val="20"/>
          <w:lang w:val="be-BY"/>
        </w:rPr>
        <w:t xml:space="preserve"> рота</w:t>
      </w:r>
      <w:r w:rsidR="000E0CF5">
        <w:rPr>
          <w:spacing w:val="-12"/>
          <w:sz w:val="20"/>
          <w:szCs w:val="20"/>
          <w:lang w:val="be-BY"/>
        </w:rPr>
        <w:t>й</w:t>
      </w:r>
      <w:r w:rsidRPr="00857079">
        <w:rPr>
          <w:spacing w:val="-12"/>
          <w:sz w:val="20"/>
          <w:szCs w:val="20"/>
          <w:lang w:val="be-BY"/>
        </w:rPr>
        <w:t xml:space="preserve"> на Падоллі, а пераслаць маёмасныя дакументы суду ён не адважыўся. Карацей, ён прасіў пра адтэрміноўку суда, якая і была прадастаўлена — 8 тыдняў</w:t>
      </w:r>
      <w:r w:rsidRPr="00857079">
        <w:rPr>
          <w:spacing w:val="-12"/>
          <w:sz w:val="20"/>
          <w:szCs w:val="20"/>
          <w:lang w:val="en-US"/>
        </w:rPr>
        <w:t xml:space="preserve"> [17]</w:t>
      </w:r>
      <w:r w:rsidRPr="00857079">
        <w:rPr>
          <w:spacing w:val="-12"/>
          <w:sz w:val="20"/>
          <w:szCs w:val="20"/>
          <w:lang w:val="be-BY"/>
        </w:rPr>
        <w:t>.</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Зноў у Варшаве, 28 лістапада 1596 г.</w:t>
      </w:r>
      <w:r w:rsidR="000E0CF5">
        <w:rPr>
          <w:spacing w:val="-12"/>
          <w:sz w:val="20"/>
          <w:szCs w:val="20"/>
          <w:lang w:val="be-BY"/>
        </w:rPr>
        <w:t>,</w:t>
      </w:r>
      <w:r w:rsidRPr="00857079">
        <w:rPr>
          <w:spacing w:val="-12"/>
          <w:sz w:val="20"/>
          <w:szCs w:val="20"/>
          <w:lang w:val="be-BY"/>
        </w:rPr>
        <w:t xml:space="preserve"> адбыўся чарговы суд. Ні князі Віш</w:t>
      </w:r>
      <w:r w:rsidR="00D146B4">
        <w:rPr>
          <w:spacing w:val="-12"/>
          <w:sz w:val="20"/>
          <w:szCs w:val="20"/>
          <w:lang w:val="be-BY"/>
        </w:rPr>
        <w:softHyphen/>
      </w:r>
      <w:r w:rsidRPr="00857079">
        <w:rPr>
          <w:spacing w:val="-12"/>
          <w:sz w:val="20"/>
          <w:szCs w:val="20"/>
          <w:lang w:val="be-BY"/>
        </w:rPr>
        <w:t>ня</w:t>
      </w:r>
      <w:r w:rsidR="00D146B4">
        <w:rPr>
          <w:spacing w:val="-12"/>
          <w:sz w:val="20"/>
          <w:szCs w:val="20"/>
          <w:lang w:val="be-BY"/>
        </w:rPr>
        <w:softHyphen/>
      </w:r>
      <w:r w:rsidRPr="00857079">
        <w:rPr>
          <w:spacing w:val="-12"/>
          <w:sz w:val="20"/>
          <w:szCs w:val="20"/>
          <w:lang w:val="be-BY"/>
        </w:rPr>
        <w:t>вец</w:t>
      </w:r>
      <w:r w:rsidR="00D146B4">
        <w:rPr>
          <w:spacing w:val="-12"/>
          <w:sz w:val="20"/>
          <w:szCs w:val="20"/>
          <w:lang w:val="be-BY"/>
        </w:rPr>
        <w:softHyphen/>
      </w:r>
      <w:r w:rsidRPr="00857079">
        <w:rPr>
          <w:spacing w:val="-12"/>
          <w:sz w:val="20"/>
          <w:szCs w:val="20"/>
          <w:lang w:val="be-BY"/>
        </w:rPr>
        <w:t xml:space="preserve">кія, ні іх упаўнаважаныя на яго не прыбылі. Суд прыняў рашэнне на </w:t>
      </w:r>
      <w:r w:rsidRPr="00857079">
        <w:rPr>
          <w:spacing w:val="-12"/>
          <w:sz w:val="20"/>
          <w:szCs w:val="20"/>
          <w:lang w:val="be-BY"/>
        </w:rPr>
        <w:lastRenderedPageBreak/>
        <w:t>карысць князя Яраша Жыжэмскага, згодна з якім яму пераходзіў маёнтак (воласць) Рудабелкі за 1000 коп грошаў. Да таго Я.</w:t>
      </w:r>
      <w:r w:rsidR="002A0B49">
        <w:rPr>
          <w:spacing w:val="-12"/>
          <w:sz w:val="20"/>
          <w:szCs w:val="20"/>
          <w:lang w:val="be-BY"/>
        </w:rPr>
        <w:t> </w:t>
      </w:r>
      <w:r w:rsidRPr="00857079">
        <w:rPr>
          <w:spacing w:val="-12"/>
          <w:sz w:val="20"/>
          <w:szCs w:val="20"/>
          <w:lang w:val="be-BY"/>
        </w:rPr>
        <w:t>Жыжэмскі атрымліваў права патра</w:t>
      </w:r>
      <w:r w:rsidR="00D146B4">
        <w:rPr>
          <w:spacing w:val="-12"/>
          <w:sz w:val="20"/>
          <w:szCs w:val="20"/>
          <w:lang w:val="be-BY"/>
        </w:rPr>
        <w:softHyphen/>
      </w:r>
      <w:r w:rsidRPr="00857079">
        <w:rPr>
          <w:spacing w:val="-12"/>
          <w:sz w:val="20"/>
          <w:szCs w:val="20"/>
          <w:lang w:val="be-BY"/>
        </w:rPr>
        <w:t>баваць ад князёў Вішнявецкіх кампенсацыю за няслушна сабраны з руда</w:t>
      </w:r>
      <w:r w:rsidR="00D146B4">
        <w:rPr>
          <w:spacing w:val="-12"/>
          <w:sz w:val="20"/>
          <w:szCs w:val="20"/>
          <w:lang w:val="be-BY"/>
        </w:rPr>
        <w:softHyphen/>
      </w:r>
      <w:r w:rsidRPr="00857079">
        <w:rPr>
          <w:spacing w:val="-12"/>
          <w:sz w:val="20"/>
          <w:szCs w:val="20"/>
          <w:lang w:val="be-BY"/>
        </w:rPr>
        <w:t>бель</w:t>
      </w:r>
      <w:r w:rsidR="00D146B4">
        <w:rPr>
          <w:spacing w:val="-12"/>
          <w:sz w:val="20"/>
          <w:szCs w:val="20"/>
          <w:lang w:val="be-BY"/>
        </w:rPr>
        <w:softHyphen/>
      </w:r>
      <w:r w:rsidRPr="00857079">
        <w:rPr>
          <w:spacing w:val="-12"/>
          <w:sz w:val="20"/>
          <w:szCs w:val="20"/>
          <w:lang w:val="be-BY"/>
        </w:rPr>
        <w:t>скіх сялян чынш і іншыя падаткі</w:t>
      </w:r>
      <w:r w:rsidRPr="00857079">
        <w:rPr>
          <w:spacing w:val="-12"/>
          <w:sz w:val="20"/>
          <w:szCs w:val="20"/>
          <w:lang w:val="en-US"/>
        </w:rPr>
        <w:t xml:space="preserve"> [18]</w:t>
      </w:r>
      <w:r w:rsidRPr="00857079">
        <w:rPr>
          <w:spacing w:val="-12"/>
          <w:sz w:val="20"/>
          <w:szCs w:val="20"/>
          <w:lang w:val="be-BY"/>
        </w:rPr>
        <w:t>.</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Князі Вішнявецкія, аднак, аднавілі працэс. Гаспадарскі суд абмеркаваў руда</w:t>
      </w:r>
      <w:r w:rsidR="00D146B4">
        <w:rPr>
          <w:spacing w:val="-12"/>
          <w:sz w:val="20"/>
          <w:szCs w:val="20"/>
          <w:lang w:val="be-BY"/>
        </w:rPr>
        <w:softHyphen/>
      </w:r>
      <w:r w:rsidRPr="00857079">
        <w:rPr>
          <w:spacing w:val="-12"/>
          <w:sz w:val="20"/>
          <w:szCs w:val="20"/>
          <w:lang w:val="be-BY"/>
        </w:rPr>
        <w:t>бельскую справу чарговы раз у Варшаве 27 сакавіка 1597 г. У судзе стаў аса</w:t>
      </w:r>
      <w:r w:rsidR="00D146B4">
        <w:rPr>
          <w:spacing w:val="-12"/>
          <w:sz w:val="20"/>
          <w:szCs w:val="20"/>
          <w:lang w:val="be-BY"/>
        </w:rPr>
        <w:softHyphen/>
      </w:r>
      <w:r w:rsidRPr="00857079">
        <w:rPr>
          <w:spacing w:val="-12"/>
          <w:sz w:val="20"/>
          <w:szCs w:val="20"/>
          <w:lang w:val="be-BY"/>
        </w:rPr>
        <w:t>біста князь Міхаіл Вішнявецкі і яго ўпаўнаважаны Ян Прылепскі. Суд пакі</w:t>
      </w:r>
      <w:r w:rsidR="00D146B4">
        <w:rPr>
          <w:spacing w:val="-12"/>
          <w:sz w:val="20"/>
          <w:szCs w:val="20"/>
          <w:lang w:val="be-BY"/>
        </w:rPr>
        <w:softHyphen/>
      </w:r>
      <w:r w:rsidRPr="00857079">
        <w:rPr>
          <w:spacing w:val="-12"/>
          <w:sz w:val="20"/>
          <w:szCs w:val="20"/>
          <w:lang w:val="be-BY"/>
        </w:rPr>
        <w:t>нуў у сіле мінулы дэкрэт. Рудабелка перадавалася ў валоданне Ярашу Жыжэм</w:t>
      </w:r>
      <w:r w:rsidR="00D146B4">
        <w:rPr>
          <w:spacing w:val="-12"/>
          <w:sz w:val="20"/>
          <w:szCs w:val="20"/>
          <w:lang w:val="be-BY"/>
        </w:rPr>
        <w:softHyphen/>
      </w:r>
      <w:r w:rsidRPr="00857079">
        <w:rPr>
          <w:spacing w:val="-12"/>
          <w:sz w:val="20"/>
          <w:szCs w:val="20"/>
          <w:lang w:val="be-BY"/>
        </w:rPr>
        <w:t>ска</w:t>
      </w:r>
      <w:r w:rsidR="00D146B4">
        <w:rPr>
          <w:spacing w:val="-12"/>
          <w:sz w:val="20"/>
          <w:szCs w:val="20"/>
          <w:lang w:val="be-BY"/>
        </w:rPr>
        <w:softHyphen/>
      </w:r>
      <w:r w:rsidRPr="00857079">
        <w:rPr>
          <w:spacing w:val="-12"/>
          <w:sz w:val="20"/>
          <w:szCs w:val="20"/>
          <w:lang w:val="be-BY"/>
        </w:rPr>
        <w:t>му, а князі Вішнявецкія прымуша</w:t>
      </w:r>
      <w:r w:rsidR="000E0CF5">
        <w:rPr>
          <w:spacing w:val="-12"/>
          <w:sz w:val="20"/>
          <w:szCs w:val="20"/>
          <w:lang w:val="be-BY"/>
        </w:rPr>
        <w:t>ны былі</w:t>
      </w:r>
      <w:r w:rsidRPr="00857079">
        <w:rPr>
          <w:spacing w:val="-12"/>
          <w:sz w:val="20"/>
          <w:szCs w:val="20"/>
          <w:lang w:val="be-BY"/>
        </w:rPr>
        <w:t xml:space="preserve"> ўзяць перададзеныя ім 1000 коп гро</w:t>
      </w:r>
      <w:r w:rsidR="00D146B4">
        <w:rPr>
          <w:spacing w:val="-12"/>
          <w:sz w:val="20"/>
          <w:szCs w:val="20"/>
          <w:lang w:val="be-BY"/>
        </w:rPr>
        <w:softHyphen/>
      </w:r>
      <w:r w:rsidRPr="00857079">
        <w:rPr>
          <w:spacing w:val="-12"/>
          <w:sz w:val="20"/>
          <w:szCs w:val="20"/>
          <w:lang w:val="be-BY"/>
        </w:rPr>
        <w:t>шаў. Жаданне Вішнявецкіх атрымаць яшчэ 830 коп грошаў перадавалася на раз</w:t>
      </w:r>
      <w:r w:rsidR="00D146B4">
        <w:rPr>
          <w:spacing w:val="-12"/>
          <w:sz w:val="20"/>
          <w:szCs w:val="20"/>
          <w:lang w:val="be-BY"/>
        </w:rPr>
        <w:softHyphen/>
      </w:r>
      <w:r w:rsidRPr="00857079">
        <w:rPr>
          <w:spacing w:val="-12"/>
          <w:sz w:val="20"/>
          <w:szCs w:val="20"/>
          <w:lang w:val="be-BY"/>
        </w:rPr>
        <w:t>гляд сойма</w:t>
      </w:r>
      <w:r w:rsidRPr="00857079">
        <w:rPr>
          <w:spacing w:val="-12"/>
          <w:sz w:val="20"/>
          <w:szCs w:val="20"/>
          <w:lang w:val="en-US"/>
        </w:rPr>
        <w:t xml:space="preserve"> [19]</w:t>
      </w:r>
      <w:r w:rsidRPr="00857079">
        <w:rPr>
          <w:spacing w:val="-12"/>
          <w:sz w:val="20"/>
          <w:szCs w:val="20"/>
          <w:lang w:val="be-BY"/>
        </w:rPr>
        <w:t>. Калі ўлічыць, што соймавы суд быў загружаны зверх усякай меры і не разглядаў чарговыя справы дзесяцігоддзямі, то фактычна гэты была адмо</w:t>
      </w:r>
      <w:r w:rsidR="00D146B4">
        <w:rPr>
          <w:spacing w:val="-12"/>
          <w:sz w:val="20"/>
          <w:szCs w:val="20"/>
          <w:lang w:val="be-BY"/>
        </w:rPr>
        <w:softHyphen/>
      </w:r>
      <w:r w:rsidRPr="00857079">
        <w:rPr>
          <w:spacing w:val="-12"/>
          <w:sz w:val="20"/>
          <w:szCs w:val="20"/>
          <w:lang w:val="be-BY"/>
        </w:rPr>
        <w:t>ва.</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Пасля гэтага, не зыходзячы з суда, князь Яраш Жыжэмскі зрабіў заяву, што з-за таго, што Вішнявецкія збіралі з рудабельскіх сялян чынш і іншыя падат</w:t>
      </w:r>
      <w:r w:rsidR="00D146B4">
        <w:rPr>
          <w:spacing w:val="-12"/>
          <w:sz w:val="20"/>
          <w:szCs w:val="20"/>
          <w:lang w:val="be-BY"/>
        </w:rPr>
        <w:softHyphen/>
      </w:r>
      <w:r w:rsidRPr="00857079">
        <w:rPr>
          <w:spacing w:val="-12"/>
          <w:sz w:val="20"/>
          <w:szCs w:val="20"/>
          <w:lang w:val="be-BY"/>
        </w:rPr>
        <w:t>кі пасля таго, як Рудабелка была прысуджана яму камісарскім судом у 1595</w:t>
      </w:r>
      <w:r w:rsidR="00D146B4">
        <w:rPr>
          <w:spacing w:val="-12"/>
          <w:sz w:val="20"/>
          <w:szCs w:val="20"/>
          <w:lang w:val="be-BY"/>
        </w:rPr>
        <w:t> </w:t>
      </w:r>
      <w:r w:rsidRPr="00857079">
        <w:rPr>
          <w:spacing w:val="-12"/>
          <w:sz w:val="20"/>
          <w:szCs w:val="20"/>
          <w:lang w:val="be-BY"/>
        </w:rPr>
        <w:t>г. і гаспадарскім судом у 1596 г., то ён збіраецца патрабаваць ад іх, Віш</w:t>
      </w:r>
      <w:r w:rsidR="00D146B4">
        <w:rPr>
          <w:spacing w:val="-12"/>
          <w:sz w:val="20"/>
          <w:szCs w:val="20"/>
          <w:lang w:val="be-BY"/>
        </w:rPr>
        <w:softHyphen/>
      </w:r>
      <w:r w:rsidRPr="00857079">
        <w:rPr>
          <w:spacing w:val="-12"/>
          <w:sz w:val="20"/>
          <w:szCs w:val="20"/>
          <w:lang w:val="be-BY"/>
        </w:rPr>
        <w:t>ня</w:t>
      </w:r>
      <w:r w:rsidR="00D146B4">
        <w:rPr>
          <w:spacing w:val="-12"/>
          <w:sz w:val="20"/>
          <w:szCs w:val="20"/>
          <w:lang w:val="be-BY"/>
        </w:rPr>
        <w:softHyphen/>
      </w:r>
      <w:r w:rsidRPr="00857079">
        <w:rPr>
          <w:spacing w:val="-12"/>
          <w:sz w:val="20"/>
          <w:szCs w:val="20"/>
          <w:lang w:val="be-BY"/>
        </w:rPr>
        <w:t>вец</w:t>
      </w:r>
      <w:r w:rsidR="00D146B4">
        <w:rPr>
          <w:spacing w:val="-12"/>
          <w:sz w:val="20"/>
          <w:szCs w:val="20"/>
          <w:lang w:val="be-BY"/>
        </w:rPr>
        <w:softHyphen/>
      </w:r>
      <w:r w:rsidRPr="00857079">
        <w:rPr>
          <w:spacing w:val="-12"/>
          <w:sz w:val="20"/>
          <w:szCs w:val="20"/>
          <w:lang w:val="be-BY"/>
        </w:rPr>
        <w:t>кіх</w:t>
      </w:r>
      <w:r w:rsidR="0026569B">
        <w:rPr>
          <w:spacing w:val="-12"/>
          <w:sz w:val="20"/>
          <w:szCs w:val="20"/>
          <w:lang w:val="be-BY"/>
        </w:rPr>
        <w:t>,</w:t>
      </w:r>
      <w:r w:rsidRPr="00857079">
        <w:rPr>
          <w:spacing w:val="-12"/>
          <w:sz w:val="20"/>
          <w:szCs w:val="20"/>
          <w:lang w:val="be-BY"/>
        </w:rPr>
        <w:t xml:space="preserve"> кампенсацыю ў належным судзе. Гэта заява была запісана ў судовыя (кан</w:t>
      </w:r>
      <w:r w:rsidR="00D146B4">
        <w:rPr>
          <w:spacing w:val="-12"/>
          <w:sz w:val="20"/>
          <w:szCs w:val="20"/>
          <w:lang w:val="be-BY"/>
        </w:rPr>
        <w:softHyphen/>
      </w:r>
      <w:r w:rsidRPr="00857079">
        <w:rPr>
          <w:spacing w:val="-12"/>
          <w:sz w:val="20"/>
          <w:szCs w:val="20"/>
          <w:lang w:val="be-BY"/>
        </w:rPr>
        <w:t>цылярскія) кнігі</w:t>
      </w:r>
      <w:r w:rsidRPr="00857079">
        <w:rPr>
          <w:spacing w:val="-12"/>
          <w:sz w:val="20"/>
          <w:szCs w:val="20"/>
          <w:lang w:val="en-US"/>
        </w:rPr>
        <w:t xml:space="preserve"> [20]</w:t>
      </w:r>
      <w:r w:rsidRPr="00857079">
        <w:rPr>
          <w:spacing w:val="-12"/>
          <w:sz w:val="20"/>
          <w:szCs w:val="20"/>
          <w:lang w:val="be-BY"/>
        </w:rPr>
        <w:t>.</w:t>
      </w:r>
    </w:p>
    <w:p w:rsidR="00857079" w:rsidRPr="00857079"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Так пачынаў гаспадарыць у Рудых Белках новы трымальнік маёнтка. На пра</w:t>
      </w:r>
      <w:r w:rsidR="00D146B4">
        <w:rPr>
          <w:spacing w:val="-12"/>
          <w:sz w:val="20"/>
          <w:szCs w:val="20"/>
          <w:lang w:val="be-BY"/>
        </w:rPr>
        <w:softHyphen/>
      </w:r>
      <w:r w:rsidRPr="00857079">
        <w:rPr>
          <w:spacing w:val="-12"/>
          <w:sz w:val="20"/>
          <w:szCs w:val="20"/>
          <w:lang w:val="be-BY"/>
        </w:rPr>
        <w:t>цягу XVII—XVIII стст. Рудыя Белкі яшчэ шмат разоў мянялі сваіх тры</w:t>
      </w:r>
      <w:r w:rsidR="00D146B4">
        <w:rPr>
          <w:spacing w:val="-12"/>
          <w:sz w:val="20"/>
          <w:szCs w:val="20"/>
          <w:lang w:val="be-BY"/>
        </w:rPr>
        <w:softHyphen/>
      </w:r>
      <w:r w:rsidRPr="00857079">
        <w:rPr>
          <w:spacing w:val="-12"/>
          <w:sz w:val="20"/>
          <w:szCs w:val="20"/>
          <w:lang w:val="be-BY"/>
        </w:rPr>
        <w:t>маль</w:t>
      </w:r>
      <w:r w:rsidR="00D146B4">
        <w:rPr>
          <w:spacing w:val="-12"/>
          <w:sz w:val="20"/>
          <w:szCs w:val="20"/>
          <w:lang w:val="be-BY"/>
        </w:rPr>
        <w:softHyphen/>
      </w:r>
      <w:r w:rsidRPr="00857079">
        <w:rPr>
          <w:spacing w:val="-12"/>
          <w:sz w:val="20"/>
          <w:szCs w:val="20"/>
          <w:lang w:val="be-BY"/>
        </w:rPr>
        <w:t>ні</w:t>
      </w:r>
      <w:r w:rsidR="00D146B4">
        <w:rPr>
          <w:spacing w:val="-12"/>
          <w:sz w:val="20"/>
          <w:szCs w:val="20"/>
          <w:lang w:val="be-BY"/>
        </w:rPr>
        <w:softHyphen/>
      </w:r>
      <w:r w:rsidRPr="00857079">
        <w:rPr>
          <w:spacing w:val="-12"/>
          <w:sz w:val="20"/>
          <w:szCs w:val="20"/>
          <w:lang w:val="be-BY"/>
        </w:rPr>
        <w:t>каў, але заўсёды лічыліся дзяржаўным (гаспадарскім) маёнткам.</w:t>
      </w:r>
    </w:p>
    <w:p w:rsidR="003A6ABE" w:rsidRDefault="00857079" w:rsidP="005A4DB3">
      <w:pPr>
        <w:pStyle w:val="af6"/>
        <w:spacing w:after="0" w:line="220" w:lineRule="exact"/>
        <w:ind w:firstLine="397"/>
        <w:jc w:val="both"/>
        <w:rPr>
          <w:spacing w:val="-12"/>
          <w:sz w:val="20"/>
          <w:szCs w:val="20"/>
          <w:lang w:val="be-BY"/>
        </w:rPr>
      </w:pPr>
      <w:r w:rsidRPr="00857079">
        <w:rPr>
          <w:spacing w:val="-12"/>
          <w:sz w:val="20"/>
          <w:szCs w:val="20"/>
          <w:lang w:val="be-BY"/>
        </w:rPr>
        <w:t>Ніжэй друкуюцца дакументы, якія асвятляюць пачатковую (да XVII ст.) гіс</w:t>
      </w:r>
      <w:r w:rsidR="00D146B4">
        <w:rPr>
          <w:spacing w:val="-12"/>
          <w:sz w:val="20"/>
          <w:szCs w:val="20"/>
          <w:lang w:val="be-BY"/>
        </w:rPr>
        <w:softHyphen/>
      </w:r>
      <w:r w:rsidRPr="00857079">
        <w:rPr>
          <w:spacing w:val="-12"/>
          <w:sz w:val="20"/>
          <w:szCs w:val="20"/>
          <w:lang w:val="be-BY"/>
        </w:rPr>
        <w:t>торыю Рудых Белак. Тэкст узнаўляецца ў адаптаваным выглядзе: літары, што вый</w:t>
      </w:r>
      <w:r w:rsidR="00D146B4">
        <w:rPr>
          <w:spacing w:val="-12"/>
          <w:sz w:val="20"/>
          <w:szCs w:val="20"/>
          <w:lang w:val="be-BY"/>
        </w:rPr>
        <w:softHyphen/>
      </w:r>
      <w:r w:rsidRPr="00857079">
        <w:rPr>
          <w:spacing w:val="-12"/>
          <w:sz w:val="20"/>
          <w:szCs w:val="20"/>
          <w:lang w:val="be-BY"/>
        </w:rPr>
        <w:t>шлі з ужытку, замяняюцца на сучасныя (ѡ — о, ү — у, є — э, ӕ — я, ѧ — я), літа</w:t>
      </w:r>
      <w:r w:rsidR="00D146B4">
        <w:rPr>
          <w:spacing w:val="-12"/>
          <w:sz w:val="20"/>
          <w:szCs w:val="20"/>
          <w:lang w:val="be-BY"/>
        </w:rPr>
        <w:softHyphen/>
      </w:r>
      <w:r w:rsidRPr="00857079">
        <w:rPr>
          <w:spacing w:val="-12"/>
          <w:sz w:val="20"/>
          <w:szCs w:val="20"/>
          <w:lang w:val="be-BY"/>
        </w:rPr>
        <w:t xml:space="preserve">ры ь і </w:t>
      </w:r>
      <w:r w:rsidRPr="00857079">
        <w:rPr>
          <w:spacing w:val="-12"/>
          <w:sz w:val="20"/>
          <w:szCs w:val="20"/>
        </w:rPr>
        <w:t xml:space="preserve">ъ </w:t>
      </w:r>
      <w:r w:rsidRPr="00857079">
        <w:rPr>
          <w:spacing w:val="-12"/>
          <w:sz w:val="20"/>
          <w:szCs w:val="20"/>
          <w:lang w:val="be-BY"/>
        </w:rPr>
        <w:t>захаваны ва ўсіх пазіцыях. Вынасныя літары ўстаўлены ў радок і да</w:t>
      </w:r>
      <w:r w:rsidR="000E0CF5">
        <w:rPr>
          <w:spacing w:val="-12"/>
          <w:sz w:val="20"/>
          <w:szCs w:val="20"/>
          <w:lang w:val="be-BY"/>
        </w:rPr>
        <w:t>дзе</w:t>
      </w:r>
      <w:r w:rsidR="000E0CF5">
        <w:rPr>
          <w:spacing w:val="-12"/>
          <w:sz w:val="20"/>
          <w:szCs w:val="20"/>
          <w:lang w:val="be-BY"/>
        </w:rPr>
        <w:softHyphen/>
      </w:r>
      <w:r w:rsidRPr="00857079">
        <w:rPr>
          <w:spacing w:val="-12"/>
          <w:sz w:val="20"/>
          <w:szCs w:val="20"/>
          <w:lang w:val="be-BY"/>
        </w:rPr>
        <w:t>ны курсівам. Прапушчаныя літары ўзнаўляюцца ў дужках. Знакі пры</w:t>
      </w:r>
      <w:r w:rsidR="000E0CF5">
        <w:rPr>
          <w:spacing w:val="-12"/>
          <w:sz w:val="20"/>
          <w:szCs w:val="20"/>
          <w:lang w:val="be-BY"/>
        </w:rPr>
        <w:softHyphen/>
      </w:r>
      <w:r w:rsidRPr="00857079">
        <w:rPr>
          <w:spacing w:val="-12"/>
          <w:sz w:val="20"/>
          <w:szCs w:val="20"/>
          <w:lang w:val="be-BY"/>
        </w:rPr>
        <w:t>пын</w:t>
      </w:r>
      <w:r w:rsidR="000E0CF5">
        <w:rPr>
          <w:spacing w:val="-12"/>
          <w:sz w:val="20"/>
          <w:szCs w:val="20"/>
          <w:lang w:val="be-BY"/>
        </w:rPr>
        <w:softHyphen/>
      </w:r>
      <w:r w:rsidRPr="00857079">
        <w:rPr>
          <w:spacing w:val="-12"/>
          <w:sz w:val="20"/>
          <w:szCs w:val="20"/>
          <w:lang w:val="be-BY"/>
        </w:rPr>
        <w:t>ку рас</w:t>
      </w:r>
      <w:r w:rsidR="00D146B4">
        <w:rPr>
          <w:spacing w:val="-12"/>
          <w:sz w:val="20"/>
          <w:szCs w:val="20"/>
          <w:lang w:val="be-BY"/>
        </w:rPr>
        <w:softHyphen/>
      </w:r>
      <w:r w:rsidRPr="00857079">
        <w:rPr>
          <w:spacing w:val="-12"/>
          <w:sz w:val="20"/>
          <w:szCs w:val="20"/>
          <w:lang w:val="be-BY"/>
        </w:rPr>
        <w:t>стаўлены па сучасных правілах.</w:t>
      </w:r>
    </w:p>
    <w:p w:rsidR="00636705" w:rsidRPr="003D4154" w:rsidRDefault="00636705" w:rsidP="00636705">
      <w:pPr>
        <w:pStyle w:val="36"/>
        <w:keepNext/>
        <w:widowControl/>
        <w:spacing w:before="100" w:after="40" w:line="220" w:lineRule="exact"/>
        <w:rPr>
          <w:rFonts w:ascii="Times New Roman" w:hAnsi="Times New Roman"/>
          <w:b w:val="0"/>
          <w:i w:val="0"/>
          <w:spacing w:val="-12"/>
          <w:sz w:val="20"/>
          <w:szCs w:val="20"/>
          <w:lang w:val="be-BY"/>
        </w:rPr>
      </w:pPr>
      <w:r w:rsidRPr="003D4154">
        <w:rPr>
          <w:rFonts w:ascii="Times New Roman" w:hAnsi="Times New Roman"/>
          <w:b w:val="0"/>
          <w:i w:val="0"/>
          <w:spacing w:val="-12"/>
          <w:sz w:val="20"/>
          <w:szCs w:val="20"/>
          <w:lang w:val="be-BY" w:eastAsia="it-IT"/>
        </w:rPr>
        <w:t>ДАКУМЕНТЫ</w:t>
      </w:r>
    </w:p>
    <w:p w:rsidR="003D3831" w:rsidRPr="003D3831" w:rsidRDefault="003D3831" w:rsidP="003D3831">
      <w:pPr>
        <w:spacing w:line="220" w:lineRule="exact"/>
        <w:ind w:firstLine="397"/>
        <w:jc w:val="both"/>
        <w:rPr>
          <w:b/>
          <w:bCs/>
          <w:spacing w:val="-12"/>
          <w:sz w:val="20"/>
          <w:szCs w:val="20"/>
          <w:lang w:val="be-BY"/>
        </w:rPr>
      </w:pPr>
      <w:r w:rsidRPr="003D3831">
        <w:rPr>
          <w:b/>
          <w:bCs/>
          <w:spacing w:val="-12"/>
          <w:sz w:val="20"/>
          <w:szCs w:val="20"/>
          <w:lang w:val="be-BY"/>
        </w:rPr>
        <w:t>№ 1</w:t>
      </w:r>
    </w:p>
    <w:p w:rsidR="003D3831" w:rsidRPr="003D3831" w:rsidRDefault="003D3831" w:rsidP="003D3831">
      <w:pPr>
        <w:spacing w:line="220" w:lineRule="exact"/>
        <w:ind w:firstLine="397"/>
        <w:jc w:val="both"/>
        <w:rPr>
          <w:b/>
          <w:bCs/>
          <w:spacing w:val="-12"/>
          <w:sz w:val="20"/>
          <w:szCs w:val="20"/>
          <w:lang w:val="be-BY"/>
        </w:rPr>
      </w:pPr>
      <w:r w:rsidRPr="003D3831">
        <w:rPr>
          <w:b/>
          <w:bCs/>
          <w:spacing w:val="-12"/>
          <w:sz w:val="20"/>
          <w:szCs w:val="20"/>
          <w:lang w:val="be-BY"/>
        </w:rPr>
        <w:t>1567 ХІ 7, Лебедзева.</w:t>
      </w:r>
    </w:p>
    <w:p w:rsidR="003D3831" w:rsidRPr="003D3831" w:rsidRDefault="003D3831" w:rsidP="003D3831">
      <w:pPr>
        <w:spacing w:after="20" w:line="220" w:lineRule="exact"/>
        <w:ind w:firstLine="397"/>
        <w:jc w:val="both"/>
        <w:rPr>
          <w:b/>
          <w:bCs/>
          <w:spacing w:val="-12"/>
          <w:sz w:val="20"/>
          <w:szCs w:val="20"/>
          <w:lang w:val="be-BY"/>
        </w:rPr>
      </w:pPr>
      <w:r w:rsidRPr="003D3831">
        <w:rPr>
          <w:b/>
          <w:bCs/>
          <w:spacing w:val="-12"/>
          <w:sz w:val="20"/>
          <w:szCs w:val="20"/>
          <w:lang w:val="be-BY"/>
        </w:rPr>
        <w:t>Жыгімонт Аўгуст, кароль польскі і вялікі князь літоўскі, застаўляе Юрыю Зяновічу, кашталяну полацкаму, воласць Рудыя Белкі за 1000 коп грошаў літоўскіх.</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48. Арк. 178адв.—179адв. (Метрыка ВКЛ, кніга запісаў 48).</w:t>
      </w:r>
    </w:p>
    <w:p w:rsidR="003D3831" w:rsidRPr="003D3831" w:rsidRDefault="003D3831" w:rsidP="003D3831">
      <w:pPr>
        <w:spacing w:after="40" w:line="200" w:lineRule="exact"/>
        <w:ind w:firstLine="397"/>
        <w:jc w:val="both"/>
        <w:rPr>
          <w:b/>
          <w:bCs/>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Листъ пана кашталяна полоцъкого на заставу на Рудые Белъки ему даны</w:t>
      </w:r>
      <w:r w:rsidRPr="003D3831">
        <w:rPr>
          <w:i/>
          <w:iCs/>
          <w:spacing w:val="-12"/>
          <w:sz w:val="20"/>
          <w:szCs w:val="20"/>
          <w:lang w:val="be-BY"/>
        </w:rPr>
        <w:t>й</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Жикгимо</w:t>
      </w:r>
      <w:r w:rsidRPr="003D3831">
        <w:rPr>
          <w:i/>
          <w:iCs/>
          <w:spacing w:val="-12"/>
          <w:sz w:val="20"/>
          <w:szCs w:val="20"/>
          <w:lang w:val="be-BY"/>
        </w:rPr>
        <w:t>нт</w:t>
      </w:r>
      <w:r w:rsidRPr="003D3831">
        <w:rPr>
          <w:spacing w:val="-12"/>
          <w:sz w:val="20"/>
          <w:szCs w:val="20"/>
          <w:lang w:val="be-BY"/>
        </w:rPr>
        <w:t xml:space="preserve"> Августъ.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 xml:space="preserve">муемъ симъ листомъ н(а)ш(и)мъ нинешнимъ и напотомъ будучимъ, што ведучи намъ вал(ь)ку з неприятелемъ н(а)ш(и)мъ, великимъ кн(я)земъ </w:t>
      </w:r>
      <w:r w:rsidRPr="003D3831">
        <w:rPr>
          <w:spacing w:val="-12"/>
          <w:sz w:val="20"/>
          <w:szCs w:val="20"/>
          <w:lang w:val="be-BY"/>
        </w:rPr>
        <w:lastRenderedPageBreak/>
        <w:t>московъскимъ, по взя</w:t>
      </w:r>
      <w:r w:rsidRPr="003D3831">
        <w:rPr>
          <w:i/>
          <w:iCs/>
          <w:spacing w:val="-12"/>
          <w:sz w:val="20"/>
          <w:szCs w:val="20"/>
          <w:lang w:val="be-BY"/>
        </w:rPr>
        <w:t>т</w:t>
      </w:r>
      <w:r w:rsidRPr="003D3831">
        <w:rPr>
          <w:spacing w:val="-12"/>
          <w:sz w:val="20"/>
          <w:szCs w:val="20"/>
          <w:lang w:val="be-BY"/>
        </w:rPr>
        <w:t>(ь)ю чере</w:t>
      </w:r>
      <w:r w:rsidRPr="003D3831">
        <w:rPr>
          <w:i/>
          <w:iCs/>
          <w:spacing w:val="-12"/>
          <w:sz w:val="20"/>
          <w:szCs w:val="20"/>
          <w:lang w:val="be-BY"/>
        </w:rPr>
        <w:t>з</w:t>
      </w:r>
      <w:r w:rsidRPr="003D3831">
        <w:rPr>
          <w:spacing w:val="-12"/>
          <w:sz w:val="20"/>
          <w:szCs w:val="20"/>
          <w:lang w:val="be-BY"/>
        </w:rPr>
        <w:t xml:space="preserve"> него замъку нашого Полоцъкого за росказаньемъ н(а)ш(и)мъ г(о)</w:t>
      </w:r>
      <w:r w:rsidRPr="003D3831">
        <w:rPr>
          <w:i/>
          <w:iCs/>
          <w:spacing w:val="-12"/>
          <w:sz w:val="20"/>
          <w:szCs w:val="20"/>
          <w:lang w:val="be-BY"/>
        </w:rPr>
        <w:t>с</w:t>
      </w:r>
      <w:r w:rsidRPr="003D3831">
        <w:rPr>
          <w:spacing w:val="-12"/>
          <w:sz w:val="20"/>
          <w:szCs w:val="20"/>
          <w:lang w:val="be-BY"/>
        </w:rPr>
        <w:t>(по)д(а)ръски</w:t>
      </w:r>
      <w:r w:rsidRPr="003D3831">
        <w:rPr>
          <w:i/>
          <w:iCs/>
          <w:spacing w:val="-12"/>
          <w:sz w:val="20"/>
          <w:szCs w:val="20"/>
          <w:lang w:val="be-BY"/>
        </w:rPr>
        <w:t>м</w:t>
      </w:r>
      <w:r w:rsidRPr="003D3831">
        <w:rPr>
          <w:spacing w:val="-12"/>
          <w:sz w:val="20"/>
          <w:szCs w:val="20"/>
          <w:lang w:val="be-BY"/>
        </w:rPr>
        <w:t>, а с потребъ земъскихъ и Речи Посполитое, на заплату люде</w:t>
      </w:r>
      <w:r w:rsidRPr="003D3831">
        <w:rPr>
          <w:i/>
          <w:iCs/>
          <w:spacing w:val="-12"/>
          <w:sz w:val="20"/>
          <w:szCs w:val="20"/>
          <w:lang w:val="be-BY"/>
        </w:rPr>
        <w:t>й</w:t>
      </w:r>
      <w:r w:rsidRPr="003D3831">
        <w:rPr>
          <w:spacing w:val="-12"/>
          <w:sz w:val="20"/>
          <w:szCs w:val="20"/>
          <w:lang w:val="be-BY"/>
        </w:rPr>
        <w:t xml:space="preserve"> служебъныхъ кашъталянъ земли Полоцъкое, староста лепельски</w:t>
      </w:r>
      <w:r w:rsidRPr="003D3831">
        <w:rPr>
          <w:i/>
          <w:iCs/>
          <w:spacing w:val="-12"/>
          <w:sz w:val="20"/>
          <w:szCs w:val="20"/>
          <w:lang w:val="be-BY"/>
        </w:rPr>
        <w:t>й</w:t>
      </w:r>
      <w:r w:rsidRPr="003D3831">
        <w:rPr>
          <w:spacing w:val="-12"/>
          <w:sz w:val="20"/>
          <w:szCs w:val="20"/>
          <w:lang w:val="be-BY"/>
        </w:rPr>
        <w:t>, пропо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и чече</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па</w:t>
      </w:r>
      <w:r w:rsidRPr="003D3831">
        <w:rPr>
          <w:i/>
          <w:iCs/>
          <w:spacing w:val="-12"/>
          <w:sz w:val="20"/>
          <w:szCs w:val="20"/>
          <w:lang w:val="be-BY"/>
        </w:rPr>
        <w:t>н</w:t>
      </w:r>
      <w:r w:rsidRPr="003D3831">
        <w:rPr>
          <w:spacing w:val="-12"/>
          <w:sz w:val="20"/>
          <w:szCs w:val="20"/>
          <w:lang w:val="be-BY"/>
        </w:rPr>
        <w:t xml:space="preserve"> Ю</w:t>
      </w:r>
      <w:r w:rsidRPr="003D3831">
        <w:rPr>
          <w:i/>
          <w:iCs/>
          <w:spacing w:val="-12"/>
          <w:sz w:val="20"/>
          <w:szCs w:val="20"/>
          <w:lang w:val="be-BY"/>
        </w:rPr>
        <w:t>р</w:t>
      </w:r>
      <w:r w:rsidRPr="003D3831">
        <w:rPr>
          <w:spacing w:val="-12"/>
          <w:sz w:val="20"/>
          <w:szCs w:val="20"/>
          <w:lang w:val="be-BY"/>
        </w:rPr>
        <w:t>и Зеновъевичъ выдалъ властъныхъ п(е)н(е)зе</w:t>
      </w:r>
      <w:r w:rsidRPr="003D3831">
        <w:rPr>
          <w:i/>
          <w:iCs/>
          <w:spacing w:val="-12"/>
          <w:sz w:val="20"/>
          <w:szCs w:val="20"/>
          <w:lang w:val="be-BY"/>
        </w:rPr>
        <w:t>й</w:t>
      </w:r>
      <w:r w:rsidRPr="003D3831">
        <w:rPr>
          <w:spacing w:val="-12"/>
          <w:sz w:val="20"/>
          <w:szCs w:val="20"/>
          <w:lang w:val="be-BY"/>
        </w:rPr>
        <w:t xml:space="preserve"> своихъ тисячу копъ гроше</w:t>
      </w:r>
      <w:r w:rsidRPr="003D3831">
        <w:rPr>
          <w:i/>
          <w:iCs/>
          <w:spacing w:val="-12"/>
          <w:sz w:val="20"/>
          <w:szCs w:val="20"/>
          <w:lang w:val="be-BY"/>
        </w:rPr>
        <w:t>й</w:t>
      </w:r>
      <w:r w:rsidRPr="003D3831">
        <w:rPr>
          <w:spacing w:val="-12"/>
          <w:sz w:val="20"/>
          <w:szCs w:val="20"/>
          <w:lang w:val="be-BY"/>
        </w:rPr>
        <w:t xml:space="preserve"> личъбы литовъское, личачи в грошъ по десети п(е)н(е)зе</w:t>
      </w:r>
      <w:r w:rsidRPr="003D3831">
        <w:rPr>
          <w:i/>
          <w:iCs/>
          <w:spacing w:val="-12"/>
          <w:sz w:val="20"/>
          <w:szCs w:val="20"/>
          <w:lang w:val="be-BY"/>
        </w:rPr>
        <w:t>й</w:t>
      </w:r>
      <w:r w:rsidRPr="003D3831">
        <w:rPr>
          <w:spacing w:val="-12"/>
          <w:sz w:val="20"/>
          <w:szCs w:val="20"/>
          <w:lang w:val="be-BY"/>
        </w:rPr>
        <w:t xml:space="preserve"> белыхъ. Которая сума п(е)н(е)зе</w:t>
      </w:r>
      <w:r w:rsidRPr="003D3831">
        <w:rPr>
          <w:i/>
          <w:iCs/>
          <w:spacing w:val="-12"/>
          <w:sz w:val="20"/>
          <w:szCs w:val="20"/>
          <w:lang w:val="be-BY"/>
        </w:rPr>
        <w:t>й</w:t>
      </w:r>
      <w:r w:rsidRPr="003D3831">
        <w:rPr>
          <w:spacing w:val="-12"/>
          <w:sz w:val="20"/>
          <w:szCs w:val="20"/>
          <w:lang w:val="be-BY"/>
        </w:rPr>
        <w:t>, ижъ на онъ ча</w:t>
      </w:r>
      <w:r w:rsidRPr="003D3831">
        <w:rPr>
          <w:i/>
          <w:iCs/>
          <w:spacing w:val="-12"/>
          <w:sz w:val="20"/>
          <w:szCs w:val="20"/>
          <w:lang w:val="be-BY"/>
        </w:rPr>
        <w:t>ссъ</w:t>
      </w:r>
      <w:r w:rsidRPr="003D3831">
        <w:rPr>
          <w:spacing w:val="-12"/>
          <w:sz w:val="20"/>
          <w:szCs w:val="20"/>
          <w:lang w:val="be-BY"/>
        </w:rPr>
        <w:t xml:space="preserve"> ска</w:t>
      </w:r>
      <w:r w:rsidRPr="003D3831">
        <w:rPr>
          <w:i/>
          <w:iCs/>
          <w:spacing w:val="-12"/>
          <w:sz w:val="20"/>
          <w:szCs w:val="20"/>
          <w:lang w:val="be-BY"/>
        </w:rPr>
        <w:t>р</w:t>
      </w:r>
      <w:r w:rsidRPr="003D3831">
        <w:rPr>
          <w:spacing w:val="-12"/>
          <w:sz w:val="20"/>
          <w:szCs w:val="20"/>
          <w:lang w:val="be-BY"/>
        </w:rPr>
        <w:t>бу нашого г(о)</w:t>
      </w:r>
      <w:r w:rsidRPr="003D3831">
        <w:rPr>
          <w:i/>
          <w:iCs/>
          <w:spacing w:val="-12"/>
          <w:sz w:val="20"/>
          <w:szCs w:val="20"/>
          <w:lang w:val="be-BY"/>
        </w:rPr>
        <w:t>с</w:t>
      </w:r>
      <w:r w:rsidRPr="003D3831">
        <w:rPr>
          <w:spacing w:val="-12"/>
          <w:sz w:val="20"/>
          <w:szCs w:val="20"/>
          <w:lang w:val="be-BY"/>
        </w:rPr>
        <w:t>(по)д(а)ръского пану кашталяну земли Полоцъкое заплачона быти не могла, тогды мы, г(о)</w:t>
      </w:r>
      <w:r w:rsidRPr="003D3831">
        <w:rPr>
          <w:i/>
          <w:iCs/>
          <w:spacing w:val="-12"/>
          <w:sz w:val="20"/>
          <w:szCs w:val="20"/>
          <w:lang w:val="be-BY"/>
        </w:rPr>
        <w:t>с</w:t>
      </w:r>
      <w:r w:rsidRPr="003D3831">
        <w:rPr>
          <w:spacing w:val="-12"/>
          <w:sz w:val="20"/>
          <w:szCs w:val="20"/>
          <w:lang w:val="be-BY"/>
        </w:rPr>
        <w:t>(по)д(а)ръ, хотячи ему оную суму п(е)н(е)зе</w:t>
      </w:r>
      <w:r w:rsidRPr="003D3831">
        <w:rPr>
          <w:i/>
          <w:iCs/>
          <w:spacing w:val="-12"/>
          <w:sz w:val="20"/>
          <w:szCs w:val="20"/>
          <w:lang w:val="be-BY"/>
        </w:rPr>
        <w:t>й</w:t>
      </w:r>
      <w:r w:rsidRPr="003D3831">
        <w:rPr>
          <w:spacing w:val="-12"/>
          <w:sz w:val="20"/>
          <w:szCs w:val="20"/>
          <w:lang w:val="be-BY"/>
        </w:rPr>
        <w:t>, которую для потребъ нашихъ г(о)</w:t>
      </w:r>
      <w:r w:rsidRPr="003D3831">
        <w:rPr>
          <w:i/>
          <w:iCs/>
          <w:spacing w:val="-12"/>
          <w:sz w:val="20"/>
          <w:szCs w:val="20"/>
          <w:lang w:val="be-BY"/>
        </w:rPr>
        <w:t>с</w:t>
      </w:r>
      <w:r w:rsidRPr="003D3831">
        <w:rPr>
          <w:spacing w:val="-12"/>
          <w:sz w:val="20"/>
          <w:szCs w:val="20"/>
          <w:lang w:val="be-BY"/>
        </w:rPr>
        <w:t>(по)д(а)ръскихъ и земъскихъ выдалъ, уистити, в то</w:t>
      </w:r>
      <w:r w:rsidRPr="003D3831">
        <w:rPr>
          <w:i/>
          <w:iCs/>
          <w:spacing w:val="-12"/>
          <w:sz w:val="20"/>
          <w:szCs w:val="20"/>
          <w:lang w:val="be-BY"/>
        </w:rPr>
        <w:t>й</w:t>
      </w:r>
      <w:r w:rsidRPr="003D3831">
        <w:rPr>
          <w:spacing w:val="-12"/>
          <w:sz w:val="20"/>
          <w:szCs w:val="20"/>
          <w:lang w:val="be-BY"/>
        </w:rPr>
        <w:t xml:space="preserve"> суме п(е)н(е)зе</w:t>
      </w:r>
      <w:r w:rsidRPr="003D3831">
        <w:rPr>
          <w:i/>
          <w:iCs/>
          <w:spacing w:val="-12"/>
          <w:sz w:val="20"/>
          <w:szCs w:val="20"/>
          <w:lang w:val="be-BY"/>
        </w:rPr>
        <w:t>й</w:t>
      </w:r>
      <w:r w:rsidRPr="003D3831">
        <w:rPr>
          <w:spacing w:val="-12"/>
          <w:sz w:val="20"/>
          <w:szCs w:val="20"/>
          <w:lang w:val="be-BY"/>
        </w:rPr>
        <w:t>, в тисечи копахъ гроше</w:t>
      </w:r>
      <w:r w:rsidRPr="003D3831">
        <w:rPr>
          <w:i/>
          <w:iCs/>
          <w:spacing w:val="-12"/>
          <w:sz w:val="20"/>
          <w:szCs w:val="20"/>
          <w:lang w:val="be-BY"/>
        </w:rPr>
        <w:t>й</w:t>
      </w:r>
      <w:r w:rsidRPr="003D3831">
        <w:rPr>
          <w:spacing w:val="-12"/>
          <w:sz w:val="20"/>
          <w:szCs w:val="20"/>
          <w:lang w:val="be-BY"/>
        </w:rPr>
        <w:t xml:space="preserve"> личъбы литовъское, заставили и завели е</w:t>
      </w:r>
      <w:r w:rsidRPr="003D3831">
        <w:rPr>
          <w:i/>
          <w:iCs/>
          <w:spacing w:val="-12"/>
          <w:sz w:val="20"/>
          <w:szCs w:val="20"/>
          <w:lang w:val="be-BY"/>
        </w:rPr>
        <w:t>с</w:t>
      </w:r>
      <w:r w:rsidRPr="003D3831">
        <w:rPr>
          <w:spacing w:val="-12"/>
          <w:sz w:val="20"/>
          <w:szCs w:val="20"/>
          <w:lang w:val="be-BY"/>
        </w:rPr>
        <w:t>(ь)мо пану Ю</w:t>
      </w:r>
      <w:r w:rsidRPr="003D3831">
        <w:rPr>
          <w:i/>
          <w:iCs/>
          <w:spacing w:val="-12"/>
          <w:sz w:val="20"/>
          <w:szCs w:val="20"/>
          <w:lang w:val="be-BY"/>
        </w:rPr>
        <w:t>р</w:t>
      </w:r>
      <w:r w:rsidRPr="003D3831">
        <w:rPr>
          <w:spacing w:val="-12"/>
          <w:sz w:val="20"/>
          <w:szCs w:val="20"/>
          <w:lang w:val="be-BY"/>
        </w:rPr>
        <w:t>(ь)ю Зеновъевичу, малъжонъце, детемъ и потомъкомъ его м(и)л(о)</w:t>
      </w:r>
      <w:r w:rsidRPr="003D3831">
        <w:rPr>
          <w:i/>
          <w:iCs/>
          <w:spacing w:val="-12"/>
          <w:sz w:val="20"/>
          <w:szCs w:val="20"/>
          <w:lang w:val="be-BY"/>
        </w:rPr>
        <w:t>с</w:t>
      </w:r>
      <w:r w:rsidRPr="003D3831">
        <w:rPr>
          <w:spacing w:val="-12"/>
          <w:sz w:val="20"/>
          <w:szCs w:val="20"/>
          <w:lang w:val="be-BY"/>
        </w:rPr>
        <w:t>ти воло</w:t>
      </w:r>
      <w:r w:rsidRPr="003D3831">
        <w:rPr>
          <w:i/>
          <w:iCs/>
          <w:spacing w:val="-12"/>
          <w:sz w:val="20"/>
          <w:szCs w:val="20"/>
          <w:lang w:val="be-BY"/>
        </w:rPr>
        <w:t>ст</w:t>
      </w:r>
      <w:r w:rsidRPr="003D3831">
        <w:rPr>
          <w:spacing w:val="-12"/>
          <w:sz w:val="20"/>
          <w:szCs w:val="20"/>
          <w:lang w:val="be-BY"/>
        </w:rPr>
        <w:t>(ь) н(а)шу староства Мозы</w:t>
      </w:r>
      <w:r w:rsidRPr="003D3831">
        <w:rPr>
          <w:i/>
          <w:iCs/>
          <w:spacing w:val="-12"/>
          <w:sz w:val="20"/>
          <w:szCs w:val="20"/>
          <w:lang w:val="be-BY"/>
        </w:rPr>
        <w:t>р</w:t>
      </w:r>
      <w:r w:rsidRPr="003D3831">
        <w:rPr>
          <w:spacing w:val="-12"/>
          <w:sz w:val="20"/>
          <w:szCs w:val="20"/>
          <w:lang w:val="be-BY"/>
        </w:rPr>
        <w:t>ского, прозываемую Рудые Белъки, которая ку замъку н(а)шому Мозы</w:t>
      </w:r>
      <w:r w:rsidRPr="003D3831">
        <w:rPr>
          <w:i/>
          <w:iCs/>
          <w:spacing w:val="-12"/>
          <w:sz w:val="20"/>
          <w:szCs w:val="20"/>
          <w:lang w:val="be-BY"/>
        </w:rPr>
        <w:t>р</w:t>
      </w:r>
      <w:r w:rsidRPr="003D3831">
        <w:rPr>
          <w:spacing w:val="-12"/>
          <w:sz w:val="20"/>
          <w:szCs w:val="20"/>
          <w:lang w:val="be-BY"/>
        </w:rPr>
        <w:t>скому де</w:t>
      </w:r>
      <w:r w:rsidRPr="003D3831">
        <w:rPr>
          <w:i/>
          <w:iCs/>
          <w:spacing w:val="-12"/>
          <w:sz w:val="20"/>
          <w:szCs w:val="20"/>
          <w:lang w:val="be-BY"/>
        </w:rPr>
        <w:t>р</w:t>
      </w:r>
      <w:r w:rsidRPr="003D3831">
        <w:rPr>
          <w:spacing w:val="-12"/>
          <w:sz w:val="20"/>
          <w:szCs w:val="20"/>
          <w:lang w:val="be-BY"/>
        </w:rPr>
        <w:t>жана, зо всими селы, прыселъки и лю</w:t>
      </w:r>
      <w:r w:rsidRPr="003D3831">
        <w:rPr>
          <w:i/>
          <w:iCs/>
          <w:spacing w:val="-12"/>
          <w:sz w:val="20"/>
          <w:szCs w:val="20"/>
          <w:lang w:val="be-BY"/>
        </w:rPr>
        <w:t>д</w:t>
      </w:r>
      <w:r w:rsidRPr="003D3831">
        <w:rPr>
          <w:spacing w:val="-12"/>
          <w:sz w:val="20"/>
          <w:szCs w:val="20"/>
          <w:lang w:val="be-BY"/>
        </w:rPr>
        <w:t>(ь)ми, во оно</w:t>
      </w:r>
      <w:r w:rsidRPr="003D3831">
        <w:rPr>
          <w:i/>
          <w:iCs/>
          <w:spacing w:val="-12"/>
          <w:sz w:val="20"/>
          <w:szCs w:val="20"/>
          <w:lang w:val="be-BY"/>
        </w:rPr>
        <w:t>й</w:t>
      </w:r>
      <w:r w:rsidRPr="003D3831">
        <w:rPr>
          <w:spacing w:val="-12"/>
          <w:sz w:val="20"/>
          <w:szCs w:val="20"/>
          <w:lang w:val="be-BY"/>
        </w:rPr>
        <w:t xml:space="preserve"> земли поменено</w:t>
      </w:r>
      <w:r w:rsidRPr="003D3831">
        <w:rPr>
          <w:i/>
          <w:iCs/>
          <w:spacing w:val="-12"/>
          <w:sz w:val="20"/>
          <w:szCs w:val="20"/>
          <w:lang w:val="be-BY"/>
        </w:rPr>
        <w:t>й</w:t>
      </w:r>
      <w:r w:rsidRPr="003D3831">
        <w:rPr>
          <w:spacing w:val="-12"/>
          <w:sz w:val="20"/>
          <w:szCs w:val="20"/>
          <w:lang w:val="be-BY"/>
        </w:rPr>
        <w:t xml:space="preserve"> оселыми, с платы грошовыми, даньми медовыми, дяклами иржаными и овъсяными, и </w:t>
      </w:r>
      <w:r w:rsidRPr="003D3831">
        <w:rPr>
          <w:i/>
          <w:iCs/>
          <w:spacing w:val="-12"/>
          <w:sz w:val="20"/>
          <w:szCs w:val="20"/>
          <w:lang w:val="be-BY"/>
        </w:rPr>
        <w:t>з</w:t>
      </w:r>
      <w:r w:rsidRPr="003D3831">
        <w:rPr>
          <w:spacing w:val="-12"/>
          <w:sz w:val="20"/>
          <w:szCs w:val="20"/>
          <w:lang w:val="be-BY"/>
        </w:rPr>
        <w:t xml:space="preserve"> ихъ служъбами, и всякими повинъностьми, и </w:t>
      </w:r>
      <w:r w:rsidRPr="003D3831">
        <w:rPr>
          <w:i/>
          <w:iCs/>
          <w:spacing w:val="-12"/>
          <w:sz w:val="20"/>
          <w:szCs w:val="20"/>
          <w:lang w:val="be-BY"/>
        </w:rPr>
        <w:t>з</w:t>
      </w:r>
      <w:r w:rsidRPr="003D3831">
        <w:rPr>
          <w:spacing w:val="-12"/>
          <w:sz w:val="20"/>
          <w:szCs w:val="20"/>
          <w:lang w:val="be-BY"/>
        </w:rPr>
        <w:t xml:space="preserve"> ихъ землями пашъными, бо</w:t>
      </w:r>
      <w:r w:rsidRPr="003D3831">
        <w:rPr>
          <w:i/>
          <w:iCs/>
          <w:spacing w:val="-12"/>
          <w:sz w:val="20"/>
          <w:szCs w:val="20"/>
          <w:lang w:val="be-BY"/>
        </w:rPr>
        <w:t>р</w:t>
      </w:r>
      <w:r w:rsidRPr="003D3831">
        <w:rPr>
          <w:spacing w:val="-12"/>
          <w:sz w:val="20"/>
          <w:szCs w:val="20"/>
          <w:lang w:val="be-BY"/>
        </w:rPr>
        <w:t>тъными, з лесы, боры и сеножатьми, з гаи, дубровами, реками, озе</w:t>
      </w:r>
      <w:r w:rsidRPr="003D3831">
        <w:rPr>
          <w:i/>
          <w:iCs/>
          <w:spacing w:val="-12"/>
          <w:sz w:val="20"/>
          <w:szCs w:val="20"/>
          <w:lang w:val="be-BY"/>
        </w:rPr>
        <w:t>р</w:t>
      </w:r>
      <w:r w:rsidRPr="003D3831">
        <w:rPr>
          <w:spacing w:val="-12"/>
          <w:sz w:val="20"/>
          <w:szCs w:val="20"/>
          <w:lang w:val="be-BY"/>
        </w:rPr>
        <w:t>(а)ми, водами и потоками, зо всимъ на все, якъ ся оная вся волость Рудые Белъки сама в собе и в границахъ, широкостя</w:t>
      </w:r>
      <w:r w:rsidRPr="003D3831">
        <w:rPr>
          <w:i/>
          <w:iCs/>
          <w:spacing w:val="-12"/>
          <w:sz w:val="20"/>
          <w:szCs w:val="20"/>
          <w:lang w:val="be-BY"/>
        </w:rPr>
        <w:t>х</w:t>
      </w:r>
      <w:r w:rsidRPr="003D3831">
        <w:rPr>
          <w:spacing w:val="-12"/>
          <w:sz w:val="20"/>
          <w:szCs w:val="20"/>
          <w:lang w:val="be-BY"/>
        </w:rPr>
        <w:t>, входахъ и обыходахъ своихъ маеть, и якъ ку замъку н(а)шому Мозы</w:t>
      </w:r>
      <w:r w:rsidRPr="003D3831">
        <w:rPr>
          <w:i/>
          <w:iCs/>
          <w:spacing w:val="-12"/>
          <w:sz w:val="20"/>
          <w:szCs w:val="20"/>
          <w:lang w:val="be-BY"/>
        </w:rPr>
        <w:t>р</w:t>
      </w:r>
      <w:r w:rsidRPr="003D3831">
        <w:rPr>
          <w:spacing w:val="-12"/>
          <w:sz w:val="20"/>
          <w:szCs w:val="20"/>
          <w:lang w:val="be-BY"/>
        </w:rPr>
        <w:t>скому де</w:t>
      </w:r>
      <w:r w:rsidRPr="003D3831">
        <w:rPr>
          <w:i/>
          <w:iCs/>
          <w:spacing w:val="-12"/>
          <w:sz w:val="20"/>
          <w:szCs w:val="20"/>
          <w:lang w:val="be-BY"/>
        </w:rPr>
        <w:t>р</w:t>
      </w:r>
      <w:r w:rsidRPr="003D3831">
        <w:rPr>
          <w:spacing w:val="-12"/>
          <w:sz w:val="20"/>
          <w:szCs w:val="20"/>
          <w:lang w:val="be-BY"/>
        </w:rPr>
        <w:t>жана была, ничого на на</w:t>
      </w:r>
      <w:r w:rsidRPr="003D3831">
        <w:rPr>
          <w:i/>
          <w:iCs/>
          <w:spacing w:val="-12"/>
          <w:sz w:val="20"/>
          <w:szCs w:val="20"/>
          <w:lang w:val="be-BY"/>
        </w:rPr>
        <w:t>с</w:t>
      </w:r>
      <w:r w:rsidRPr="003D3831">
        <w:rPr>
          <w:spacing w:val="-12"/>
          <w:sz w:val="20"/>
          <w:szCs w:val="20"/>
          <w:lang w:val="be-BY"/>
        </w:rPr>
        <w:t>, г(о)</w:t>
      </w:r>
      <w:r w:rsidRPr="003D3831">
        <w:rPr>
          <w:i/>
          <w:iCs/>
          <w:spacing w:val="-12"/>
          <w:sz w:val="20"/>
          <w:szCs w:val="20"/>
          <w:lang w:val="be-BY"/>
        </w:rPr>
        <w:t>с</w:t>
      </w:r>
      <w:r w:rsidRPr="003D3831">
        <w:rPr>
          <w:spacing w:val="-12"/>
          <w:sz w:val="20"/>
          <w:szCs w:val="20"/>
          <w:lang w:val="be-BY"/>
        </w:rPr>
        <w:t>(по)д(а)ра, с пожытъковъ оное волости не вы</w:t>
      </w:r>
      <w:r w:rsidRPr="003D3831">
        <w:rPr>
          <w:i/>
          <w:iCs/>
          <w:spacing w:val="-12"/>
          <w:sz w:val="20"/>
          <w:szCs w:val="20"/>
          <w:lang w:val="be-BY"/>
        </w:rPr>
        <w:t>й</w:t>
      </w:r>
      <w:r w:rsidRPr="003D3831">
        <w:rPr>
          <w:spacing w:val="-12"/>
          <w:sz w:val="20"/>
          <w:szCs w:val="20"/>
          <w:lang w:val="be-BY"/>
        </w:rPr>
        <w:t>муючи. Кашталянъ земли Полоцъкое панъ Ю</w:t>
      </w:r>
      <w:r w:rsidRPr="003D3831">
        <w:rPr>
          <w:i/>
          <w:iCs/>
          <w:spacing w:val="-12"/>
          <w:sz w:val="20"/>
          <w:szCs w:val="20"/>
          <w:lang w:val="be-BY"/>
        </w:rPr>
        <w:t>р</w:t>
      </w:r>
      <w:r w:rsidRPr="003D3831">
        <w:rPr>
          <w:spacing w:val="-12"/>
          <w:sz w:val="20"/>
          <w:szCs w:val="20"/>
          <w:lang w:val="be-BY"/>
        </w:rPr>
        <w:t>и Зъеновъевичъ, малъжонъка его, дети и потомъки ихъ в суме п(е)н(е)зе</w:t>
      </w:r>
      <w:r w:rsidRPr="003D3831">
        <w:rPr>
          <w:i/>
          <w:iCs/>
          <w:spacing w:val="-12"/>
          <w:sz w:val="20"/>
          <w:szCs w:val="20"/>
          <w:lang w:val="be-BY"/>
        </w:rPr>
        <w:t>й</w:t>
      </w:r>
      <w:r w:rsidRPr="003D3831">
        <w:rPr>
          <w:spacing w:val="-12"/>
          <w:sz w:val="20"/>
          <w:szCs w:val="20"/>
          <w:lang w:val="be-BY"/>
        </w:rPr>
        <w:t xml:space="preserve"> выше</w:t>
      </w:r>
      <w:r w:rsidRPr="003D3831">
        <w:rPr>
          <w:i/>
          <w:iCs/>
          <w:spacing w:val="-12"/>
          <w:sz w:val="20"/>
          <w:szCs w:val="20"/>
          <w:lang w:val="be-BY"/>
        </w:rPr>
        <w:t>й</w:t>
      </w:r>
      <w:r w:rsidRPr="003D3831">
        <w:rPr>
          <w:spacing w:val="-12"/>
          <w:sz w:val="20"/>
          <w:szCs w:val="20"/>
          <w:lang w:val="be-BY"/>
        </w:rPr>
        <w:t xml:space="preserve"> поменено</w:t>
      </w:r>
      <w:r w:rsidRPr="003D3831">
        <w:rPr>
          <w:i/>
          <w:iCs/>
          <w:spacing w:val="-12"/>
          <w:sz w:val="20"/>
          <w:szCs w:val="20"/>
          <w:lang w:val="be-BY"/>
        </w:rPr>
        <w:t>й</w:t>
      </w:r>
      <w:r w:rsidRPr="003D3831">
        <w:rPr>
          <w:spacing w:val="-12"/>
          <w:sz w:val="20"/>
          <w:szCs w:val="20"/>
          <w:lang w:val="be-BY"/>
        </w:rPr>
        <w:t>, в тисечи копахъ гроше</w:t>
      </w:r>
      <w:r w:rsidRPr="003D3831">
        <w:rPr>
          <w:i/>
          <w:iCs/>
          <w:spacing w:val="-12"/>
          <w:sz w:val="20"/>
          <w:szCs w:val="20"/>
          <w:lang w:val="be-BY"/>
        </w:rPr>
        <w:t>й</w:t>
      </w:r>
      <w:r w:rsidRPr="003D3831">
        <w:rPr>
          <w:spacing w:val="-12"/>
          <w:sz w:val="20"/>
          <w:szCs w:val="20"/>
          <w:lang w:val="be-BY"/>
        </w:rPr>
        <w:t xml:space="preserve"> литовъскихъ, волость Рудые Белъки зо всимъ на все, поча</w:t>
      </w:r>
      <w:r w:rsidRPr="003D3831">
        <w:rPr>
          <w:i/>
          <w:iCs/>
          <w:spacing w:val="-12"/>
          <w:sz w:val="20"/>
          <w:szCs w:val="20"/>
          <w:lang w:val="be-BY"/>
        </w:rPr>
        <w:t>в</w:t>
      </w:r>
      <w:r w:rsidRPr="003D3831">
        <w:rPr>
          <w:spacing w:val="-12"/>
          <w:sz w:val="20"/>
          <w:szCs w:val="20"/>
          <w:lang w:val="be-BY"/>
        </w:rPr>
        <w:t>ши отъ року и дня пэвного, свята св(е)того Ма</w:t>
      </w:r>
      <w:r w:rsidRPr="003D3831">
        <w:rPr>
          <w:i/>
          <w:iCs/>
          <w:spacing w:val="-12"/>
          <w:sz w:val="20"/>
          <w:szCs w:val="20"/>
          <w:lang w:val="be-BY"/>
        </w:rPr>
        <w:t>р</w:t>
      </w:r>
      <w:r w:rsidRPr="003D3831">
        <w:rPr>
          <w:spacing w:val="-12"/>
          <w:sz w:val="20"/>
          <w:szCs w:val="20"/>
          <w:lang w:val="be-BY"/>
        </w:rPr>
        <w:t>тина в року нине</w:t>
      </w:r>
      <w:r w:rsidRPr="003D3831">
        <w:rPr>
          <w:i/>
          <w:iCs/>
          <w:spacing w:val="-12"/>
          <w:sz w:val="20"/>
          <w:szCs w:val="20"/>
          <w:lang w:val="be-BY"/>
        </w:rPr>
        <w:t>ш</w:t>
      </w:r>
      <w:r w:rsidRPr="003D3831">
        <w:rPr>
          <w:spacing w:val="-12"/>
          <w:sz w:val="20"/>
          <w:szCs w:val="20"/>
          <w:lang w:val="be-BY"/>
        </w:rPr>
        <w:t>немъ, шестьдесятъ осмомъ, пришлого чере</w:t>
      </w:r>
      <w:r w:rsidRPr="003D3831">
        <w:rPr>
          <w:i/>
          <w:iCs/>
          <w:spacing w:val="-12"/>
          <w:sz w:val="20"/>
          <w:szCs w:val="20"/>
          <w:lang w:val="be-BY"/>
        </w:rPr>
        <w:t>з</w:t>
      </w:r>
      <w:r w:rsidRPr="003D3831">
        <w:rPr>
          <w:spacing w:val="-12"/>
          <w:sz w:val="20"/>
          <w:szCs w:val="20"/>
          <w:lang w:val="be-BY"/>
        </w:rPr>
        <w:t xml:space="preserve"> го</w:t>
      </w:r>
      <w:r w:rsidRPr="003D3831">
        <w:rPr>
          <w:i/>
          <w:iCs/>
          <w:spacing w:val="-12"/>
          <w:sz w:val="20"/>
          <w:szCs w:val="20"/>
          <w:lang w:val="be-BY"/>
        </w:rPr>
        <w:t>д</w:t>
      </w:r>
      <w:r w:rsidRPr="003D3831">
        <w:rPr>
          <w:spacing w:val="-12"/>
          <w:sz w:val="20"/>
          <w:szCs w:val="20"/>
          <w:lang w:val="be-BY"/>
        </w:rPr>
        <w:t xml:space="preserve"> зупо</w:t>
      </w:r>
      <w:r w:rsidRPr="003D3831">
        <w:rPr>
          <w:i/>
          <w:iCs/>
          <w:spacing w:val="-12"/>
          <w:sz w:val="20"/>
          <w:szCs w:val="20"/>
          <w:lang w:val="be-BY"/>
        </w:rPr>
        <w:t>л</w:t>
      </w:r>
      <w:r w:rsidRPr="003D3831">
        <w:rPr>
          <w:spacing w:val="-12"/>
          <w:sz w:val="20"/>
          <w:szCs w:val="20"/>
          <w:lang w:val="be-BY"/>
        </w:rPr>
        <w:t>ны</w:t>
      </w:r>
      <w:r w:rsidRPr="003D3831">
        <w:rPr>
          <w:i/>
          <w:iCs/>
          <w:spacing w:val="-12"/>
          <w:sz w:val="20"/>
          <w:szCs w:val="20"/>
          <w:lang w:val="be-BY"/>
        </w:rPr>
        <w:t>й</w:t>
      </w:r>
      <w:r w:rsidRPr="003D3831">
        <w:rPr>
          <w:spacing w:val="-12"/>
          <w:sz w:val="20"/>
          <w:szCs w:val="20"/>
          <w:lang w:val="be-BY"/>
        </w:rPr>
        <w:t>, де</w:t>
      </w:r>
      <w:r w:rsidRPr="003D3831">
        <w:rPr>
          <w:i/>
          <w:iCs/>
          <w:spacing w:val="-12"/>
          <w:sz w:val="20"/>
          <w:szCs w:val="20"/>
          <w:lang w:val="be-BY"/>
        </w:rPr>
        <w:t>р</w:t>
      </w:r>
      <w:r w:rsidRPr="003D3831">
        <w:rPr>
          <w:spacing w:val="-12"/>
          <w:sz w:val="20"/>
          <w:szCs w:val="20"/>
          <w:lang w:val="be-BY"/>
        </w:rPr>
        <w:t>жати и всякихъ пожытъковъ, якъ зъ стародавна бывало, вживати и ку пожытъку своему оборочати, ажъ тая сума п(е)н(е)зе</w:t>
      </w:r>
      <w:r w:rsidRPr="003D3831">
        <w:rPr>
          <w:i/>
          <w:iCs/>
          <w:spacing w:val="-12"/>
          <w:sz w:val="20"/>
          <w:szCs w:val="20"/>
          <w:lang w:val="be-BY"/>
        </w:rPr>
        <w:t>й</w:t>
      </w:r>
      <w:r w:rsidRPr="003D3831">
        <w:rPr>
          <w:spacing w:val="-12"/>
          <w:sz w:val="20"/>
          <w:szCs w:val="20"/>
          <w:lang w:val="be-BY"/>
        </w:rPr>
        <w:t>, тисеча копъ гроше</w:t>
      </w:r>
      <w:r w:rsidRPr="003D3831">
        <w:rPr>
          <w:i/>
          <w:iCs/>
          <w:spacing w:val="-12"/>
          <w:sz w:val="20"/>
          <w:szCs w:val="20"/>
          <w:lang w:val="be-BY"/>
        </w:rPr>
        <w:t>й</w:t>
      </w:r>
      <w:r w:rsidRPr="003D3831">
        <w:rPr>
          <w:spacing w:val="-12"/>
          <w:sz w:val="20"/>
          <w:szCs w:val="20"/>
          <w:lang w:val="be-BY"/>
        </w:rPr>
        <w:t>, на рокъ, в семъ листе нашомъ описаны</w:t>
      </w:r>
      <w:r w:rsidRPr="003D3831">
        <w:rPr>
          <w:i/>
          <w:iCs/>
          <w:spacing w:val="-12"/>
          <w:sz w:val="20"/>
          <w:szCs w:val="20"/>
          <w:lang w:val="be-BY"/>
        </w:rPr>
        <w:t>й</w:t>
      </w:r>
      <w:r w:rsidRPr="003D3831">
        <w:rPr>
          <w:spacing w:val="-12"/>
          <w:sz w:val="20"/>
          <w:szCs w:val="20"/>
          <w:lang w:val="be-BY"/>
        </w:rPr>
        <w:t>, на день светого Ма</w:t>
      </w:r>
      <w:r w:rsidRPr="003D3831">
        <w:rPr>
          <w:i/>
          <w:iCs/>
          <w:spacing w:val="-12"/>
          <w:sz w:val="20"/>
          <w:szCs w:val="20"/>
          <w:lang w:val="be-BY"/>
        </w:rPr>
        <w:t>р</w:t>
      </w:r>
      <w:r w:rsidRPr="003D3831">
        <w:rPr>
          <w:spacing w:val="-12"/>
          <w:sz w:val="20"/>
          <w:szCs w:val="20"/>
          <w:lang w:val="be-BY"/>
        </w:rPr>
        <w:t>тина в року шестьдесятъ осмомъ пришлого св(я)та отъдана и сполъна заплачона будеть.</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А где бы оная сума п(е)н(е)зе</w:t>
      </w:r>
      <w:r w:rsidRPr="003D3831">
        <w:rPr>
          <w:i/>
          <w:iCs/>
          <w:spacing w:val="-12"/>
          <w:sz w:val="20"/>
          <w:szCs w:val="20"/>
          <w:lang w:val="be-BY"/>
        </w:rPr>
        <w:t>й</w:t>
      </w:r>
      <w:r w:rsidRPr="003D3831">
        <w:rPr>
          <w:spacing w:val="-12"/>
          <w:sz w:val="20"/>
          <w:szCs w:val="20"/>
          <w:lang w:val="be-BY"/>
        </w:rPr>
        <w:t xml:space="preserve"> на рокъ и день поменены</w:t>
      </w:r>
      <w:r w:rsidRPr="003D3831">
        <w:rPr>
          <w:i/>
          <w:iCs/>
          <w:spacing w:val="-12"/>
          <w:sz w:val="20"/>
          <w:szCs w:val="20"/>
          <w:lang w:val="be-BY"/>
        </w:rPr>
        <w:t>й</w:t>
      </w:r>
      <w:r w:rsidRPr="003D3831">
        <w:rPr>
          <w:spacing w:val="-12"/>
          <w:sz w:val="20"/>
          <w:szCs w:val="20"/>
          <w:lang w:val="be-BY"/>
        </w:rPr>
        <w:t xml:space="preserve"> пану Зъеновъевичу, малъжонъце, детемъ и потомъкомъ его отъдана и сполъна заплачона не была, тогды онъ самъ, малъжонъка, дети и потомъки его до другого году, и такимъ способомъ рокъ отъ роковъ тую волость ве</w:t>
      </w:r>
      <w:r w:rsidRPr="003D3831">
        <w:rPr>
          <w:i/>
          <w:iCs/>
          <w:spacing w:val="-12"/>
          <w:sz w:val="20"/>
          <w:szCs w:val="20"/>
          <w:lang w:val="be-BY"/>
        </w:rPr>
        <w:t>р</w:t>
      </w:r>
      <w:r w:rsidRPr="003D3831">
        <w:rPr>
          <w:spacing w:val="-12"/>
          <w:sz w:val="20"/>
          <w:szCs w:val="20"/>
          <w:lang w:val="be-BY"/>
        </w:rPr>
        <w:t>ху помененую де</w:t>
      </w:r>
      <w:r w:rsidRPr="003D3831">
        <w:rPr>
          <w:i/>
          <w:iCs/>
          <w:spacing w:val="-12"/>
          <w:sz w:val="20"/>
          <w:szCs w:val="20"/>
          <w:lang w:val="be-BY"/>
        </w:rPr>
        <w:t>р</w:t>
      </w:r>
      <w:r w:rsidRPr="003D3831">
        <w:rPr>
          <w:spacing w:val="-12"/>
          <w:sz w:val="20"/>
          <w:szCs w:val="20"/>
          <w:lang w:val="be-BY"/>
        </w:rPr>
        <w:t>жати и вживати и всякие доходы ку пожытъку своему оборочати до того часу, покуль сума п(е)н(е)зе</w:t>
      </w:r>
      <w:r w:rsidRPr="003D3831">
        <w:rPr>
          <w:i/>
          <w:iCs/>
          <w:spacing w:val="-12"/>
          <w:sz w:val="20"/>
          <w:szCs w:val="20"/>
          <w:lang w:val="be-BY"/>
        </w:rPr>
        <w:t>й</w:t>
      </w:r>
      <w:r w:rsidRPr="003D3831">
        <w:rPr>
          <w:spacing w:val="-12"/>
          <w:sz w:val="20"/>
          <w:szCs w:val="20"/>
          <w:lang w:val="be-BY"/>
        </w:rPr>
        <w:t xml:space="preserve"> тисеча копъ гроше</w:t>
      </w:r>
      <w:r w:rsidRPr="003D3831">
        <w:rPr>
          <w:i/>
          <w:iCs/>
          <w:spacing w:val="-12"/>
          <w:sz w:val="20"/>
          <w:szCs w:val="20"/>
          <w:lang w:val="be-BY"/>
        </w:rPr>
        <w:t>й</w:t>
      </w:r>
      <w:r w:rsidRPr="003D3831">
        <w:rPr>
          <w:spacing w:val="-12"/>
          <w:sz w:val="20"/>
          <w:szCs w:val="20"/>
          <w:lang w:val="be-BY"/>
        </w:rPr>
        <w:t xml:space="preserve"> на рокъ, в листе н(а)ш(о)мъ описаны</w:t>
      </w:r>
      <w:r w:rsidRPr="003D3831">
        <w:rPr>
          <w:i/>
          <w:iCs/>
          <w:spacing w:val="-12"/>
          <w:sz w:val="20"/>
          <w:szCs w:val="20"/>
          <w:lang w:val="be-BY"/>
        </w:rPr>
        <w:t>й</w:t>
      </w:r>
      <w:r w:rsidRPr="003D3831">
        <w:rPr>
          <w:spacing w:val="-12"/>
          <w:sz w:val="20"/>
          <w:szCs w:val="20"/>
          <w:lang w:val="be-BY"/>
        </w:rPr>
        <w:t>, на день светого Ма</w:t>
      </w:r>
      <w:r w:rsidRPr="003D3831">
        <w:rPr>
          <w:i/>
          <w:iCs/>
          <w:spacing w:val="-12"/>
          <w:sz w:val="20"/>
          <w:szCs w:val="20"/>
          <w:lang w:val="be-BY"/>
        </w:rPr>
        <w:t>р</w:t>
      </w:r>
      <w:r w:rsidRPr="003D3831">
        <w:rPr>
          <w:spacing w:val="-12"/>
          <w:sz w:val="20"/>
          <w:szCs w:val="20"/>
          <w:lang w:val="be-BY"/>
        </w:rPr>
        <w:t>тина, отъдана и заплачона будеть. А передъ роками и межы роковъ мы сами и потомъки н(а)ши в него и потомъковъ его того выкуповати не маемъ. А де</w:t>
      </w:r>
      <w:r w:rsidRPr="003D3831">
        <w:rPr>
          <w:i/>
          <w:iCs/>
          <w:spacing w:val="-12"/>
          <w:sz w:val="20"/>
          <w:szCs w:val="20"/>
          <w:lang w:val="be-BY"/>
        </w:rPr>
        <w:t>р</w:t>
      </w:r>
      <w:r w:rsidRPr="003D3831">
        <w:rPr>
          <w:spacing w:val="-12"/>
          <w:sz w:val="20"/>
          <w:szCs w:val="20"/>
          <w:lang w:val="be-BY"/>
        </w:rPr>
        <w:t>жачи оную волость в суме п(е)н(е)зе</w:t>
      </w:r>
      <w:r w:rsidRPr="003D3831">
        <w:rPr>
          <w:i/>
          <w:iCs/>
          <w:spacing w:val="-12"/>
          <w:sz w:val="20"/>
          <w:szCs w:val="20"/>
          <w:lang w:val="be-BY"/>
        </w:rPr>
        <w:t>й</w:t>
      </w:r>
      <w:r w:rsidRPr="003D3831">
        <w:rPr>
          <w:spacing w:val="-12"/>
          <w:sz w:val="20"/>
          <w:szCs w:val="20"/>
          <w:lang w:val="be-BY"/>
        </w:rPr>
        <w:t>, панъ Зъеновъевичъ самъ и потомъки его служъбы земъское военъное с тое волости служити не будуть повинъни. Вол(ь)но тежъ буде</w:t>
      </w:r>
      <w:r w:rsidRPr="003D3831">
        <w:rPr>
          <w:i/>
          <w:iCs/>
          <w:spacing w:val="-12"/>
          <w:sz w:val="20"/>
          <w:szCs w:val="20"/>
          <w:lang w:val="be-BY"/>
        </w:rPr>
        <w:t>т</w:t>
      </w:r>
      <w:r w:rsidRPr="003D3831">
        <w:rPr>
          <w:spacing w:val="-12"/>
          <w:sz w:val="20"/>
          <w:szCs w:val="20"/>
          <w:lang w:val="be-BY"/>
        </w:rPr>
        <w:t>(ь) пану ка</w:t>
      </w:r>
      <w:r w:rsidRPr="003D3831">
        <w:rPr>
          <w:i/>
          <w:iCs/>
          <w:spacing w:val="-12"/>
          <w:sz w:val="20"/>
          <w:szCs w:val="20"/>
          <w:lang w:val="be-BY"/>
        </w:rPr>
        <w:t>ш</w:t>
      </w:r>
      <w:r w:rsidRPr="003D3831">
        <w:rPr>
          <w:spacing w:val="-12"/>
          <w:sz w:val="20"/>
          <w:szCs w:val="20"/>
          <w:lang w:val="be-BY"/>
        </w:rPr>
        <w:t>таляну земли Полоцъкое, потребуючи сумы п(е)н(е)зе</w:t>
      </w:r>
      <w:r w:rsidRPr="003D3831">
        <w:rPr>
          <w:i/>
          <w:iCs/>
          <w:spacing w:val="-12"/>
          <w:sz w:val="20"/>
          <w:szCs w:val="20"/>
          <w:lang w:val="be-BY"/>
        </w:rPr>
        <w:t>й</w:t>
      </w:r>
      <w:r w:rsidRPr="003D3831">
        <w:rPr>
          <w:spacing w:val="-12"/>
          <w:sz w:val="20"/>
          <w:szCs w:val="20"/>
          <w:lang w:val="be-BY"/>
        </w:rPr>
        <w:t>, кому хотячи волость ве</w:t>
      </w:r>
      <w:r w:rsidRPr="003D3831">
        <w:rPr>
          <w:i/>
          <w:iCs/>
          <w:spacing w:val="-12"/>
          <w:sz w:val="20"/>
          <w:szCs w:val="20"/>
          <w:lang w:val="be-BY"/>
        </w:rPr>
        <w:t>р</w:t>
      </w:r>
      <w:r w:rsidRPr="003D3831">
        <w:rPr>
          <w:spacing w:val="-12"/>
          <w:sz w:val="20"/>
          <w:szCs w:val="20"/>
          <w:lang w:val="be-BY"/>
        </w:rPr>
        <w:t>ху писаную Рудые Белъки в суме п(е)н(е)зе</w:t>
      </w:r>
      <w:r w:rsidRPr="003D3831">
        <w:rPr>
          <w:i/>
          <w:iCs/>
          <w:spacing w:val="-12"/>
          <w:sz w:val="20"/>
          <w:szCs w:val="20"/>
          <w:lang w:val="be-BY"/>
        </w:rPr>
        <w:t>й</w:t>
      </w:r>
      <w:r w:rsidRPr="003D3831">
        <w:rPr>
          <w:spacing w:val="-12"/>
          <w:sz w:val="20"/>
          <w:szCs w:val="20"/>
          <w:lang w:val="be-BY"/>
        </w:rPr>
        <w:t xml:space="preserve"> в тисечи копахъ </w:t>
      </w:r>
      <w:r w:rsidRPr="003D3831">
        <w:rPr>
          <w:spacing w:val="-12"/>
          <w:sz w:val="20"/>
          <w:szCs w:val="20"/>
          <w:lang w:val="be-BY"/>
        </w:rPr>
        <w:lastRenderedPageBreak/>
        <w:t>гроше</w:t>
      </w:r>
      <w:r w:rsidRPr="003D3831">
        <w:rPr>
          <w:i/>
          <w:iCs/>
          <w:spacing w:val="-12"/>
          <w:sz w:val="20"/>
          <w:szCs w:val="20"/>
          <w:lang w:val="be-BY"/>
        </w:rPr>
        <w:t>й</w:t>
      </w:r>
      <w:r w:rsidRPr="003D3831">
        <w:rPr>
          <w:spacing w:val="-12"/>
          <w:sz w:val="20"/>
          <w:szCs w:val="20"/>
          <w:lang w:val="be-BY"/>
        </w:rPr>
        <w:t xml:space="preserve"> личъбы литовъское кому хотячи заставити и суму п(е)н(е)зе</w:t>
      </w:r>
      <w:r w:rsidRPr="003D3831">
        <w:rPr>
          <w:i/>
          <w:iCs/>
          <w:spacing w:val="-12"/>
          <w:sz w:val="20"/>
          <w:szCs w:val="20"/>
          <w:lang w:val="be-BY"/>
        </w:rPr>
        <w:t>й</w:t>
      </w:r>
      <w:r w:rsidRPr="003D3831">
        <w:rPr>
          <w:spacing w:val="-12"/>
          <w:sz w:val="20"/>
          <w:szCs w:val="20"/>
          <w:lang w:val="be-BY"/>
        </w:rPr>
        <w:t xml:space="preserve"> помененую записати. А мы и потомъки наши ему, потомъкомъ его и тому, кому бы онъ то в суме п(е)н(е)зе</w:t>
      </w:r>
      <w:r w:rsidRPr="003D3831">
        <w:rPr>
          <w:i/>
          <w:iCs/>
          <w:spacing w:val="-12"/>
          <w:sz w:val="20"/>
          <w:szCs w:val="20"/>
          <w:lang w:val="be-BY"/>
        </w:rPr>
        <w:t>й</w:t>
      </w:r>
      <w:r w:rsidRPr="003D3831">
        <w:rPr>
          <w:spacing w:val="-12"/>
          <w:sz w:val="20"/>
          <w:szCs w:val="20"/>
          <w:lang w:val="be-BY"/>
        </w:rPr>
        <w:t xml:space="preserve"> завелъ, во</w:t>
      </w:r>
      <w:r w:rsidRPr="003D3831">
        <w:rPr>
          <w:i/>
          <w:iCs/>
          <w:spacing w:val="-12"/>
          <w:sz w:val="20"/>
          <w:szCs w:val="20"/>
          <w:lang w:val="be-BY"/>
        </w:rPr>
        <w:t>д</w:t>
      </w:r>
      <w:r w:rsidRPr="003D3831">
        <w:rPr>
          <w:spacing w:val="-12"/>
          <w:sz w:val="20"/>
          <w:szCs w:val="20"/>
          <w:lang w:val="be-BY"/>
        </w:rPr>
        <w:t>ле обовя</w:t>
      </w:r>
      <w:r w:rsidRPr="003D3831">
        <w:rPr>
          <w:i/>
          <w:iCs/>
          <w:spacing w:val="-12"/>
          <w:sz w:val="20"/>
          <w:szCs w:val="20"/>
          <w:lang w:val="be-BY"/>
        </w:rPr>
        <w:t>з</w:t>
      </w:r>
      <w:r w:rsidRPr="003D3831">
        <w:rPr>
          <w:spacing w:val="-12"/>
          <w:sz w:val="20"/>
          <w:szCs w:val="20"/>
          <w:lang w:val="be-BY"/>
        </w:rPr>
        <w:t>ковъ, в семъ листе нашомъ описаны</w:t>
      </w:r>
      <w:r w:rsidRPr="003D3831">
        <w:rPr>
          <w:i/>
          <w:iCs/>
          <w:spacing w:val="-12"/>
          <w:sz w:val="20"/>
          <w:szCs w:val="20"/>
          <w:lang w:val="be-BY"/>
        </w:rPr>
        <w:t>х</w:t>
      </w:r>
      <w:r w:rsidRPr="003D3831">
        <w:rPr>
          <w:spacing w:val="-12"/>
          <w:sz w:val="20"/>
          <w:szCs w:val="20"/>
          <w:lang w:val="be-BY"/>
        </w:rPr>
        <w:t>, все моцно де</w:t>
      </w:r>
      <w:r w:rsidRPr="003D3831">
        <w:rPr>
          <w:i/>
          <w:iCs/>
          <w:spacing w:val="-12"/>
          <w:sz w:val="20"/>
          <w:szCs w:val="20"/>
          <w:lang w:val="be-BY"/>
        </w:rPr>
        <w:t>р</w:t>
      </w:r>
      <w:r w:rsidRPr="003D3831">
        <w:rPr>
          <w:spacing w:val="-12"/>
          <w:sz w:val="20"/>
          <w:szCs w:val="20"/>
          <w:lang w:val="be-BY"/>
        </w:rPr>
        <w:t>жати буде</w:t>
      </w:r>
      <w:r w:rsidRPr="003D3831">
        <w:rPr>
          <w:i/>
          <w:iCs/>
          <w:spacing w:val="-12"/>
          <w:sz w:val="20"/>
          <w:szCs w:val="20"/>
          <w:lang w:val="be-BY"/>
        </w:rPr>
        <w:t>м</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И на то е</w:t>
      </w:r>
      <w:r w:rsidRPr="003D3831">
        <w:rPr>
          <w:i/>
          <w:iCs/>
          <w:spacing w:val="-12"/>
          <w:sz w:val="20"/>
          <w:szCs w:val="20"/>
          <w:lang w:val="be-BY"/>
        </w:rPr>
        <w:t>с</w:t>
      </w:r>
      <w:r w:rsidRPr="003D3831">
        <w:rPr>
          <w:spacing w:val="-12"/>
          <w:sz w:val="20"/>
          <w:szCs w:val="20"/>
          <w:lang w:val="be-BY"/>
        </w:rPr>
        <w:t>(ь)мо кашталяну земли Полоцъкое п(а)ну Ю</w:t>
      </w:r>
      <w:r w:rsidRPr="003D3831">
        <w:rPr>
          <w:i/>
          <w:iCs/>
          <w:spacing w:val="-12"/>
          <w:sz w:val="20"/>
          <w:szCs w:val="20"/>
          <w:lang w:val="be-BY"/>
        </w:rPr>
        <w:t>р</w:t>
      </w:r>
      <w:r w:rsidRPr="003D3831">
        <w:rPr>
          <w:spacing w:val="-12"/>
          <w:sz w:val="20"/>
          <w:szCs w:val="20"/>
          <w:lang w:val="be-BY"/>
        </w:rPr>
        <w:t>(ь)ю Зъеновъевичу дали се</w:t>
      </w:r>
      <w:r w:rsidRPr="003D3831">
        <w:rPr>
          <w:i/>
          <w:iCs/>
          <w:spacing w:val="-12"/>
          <w:sz w:val="20"/>
          <w:szCs w:val="20"/>
          <w:lang w:val="be-BY"/>
        </w:rPr>
        <w:t>с</w:t>
      </w:r>
      <w:r w:rsidRPr="003D3831">
        <w:rPr>
          <w:spacing w:val="-12"/>
          <w:sz w:val="20"/>
          <w:szCs w:val="20"/>
          <w:lang w:val="be-BY"/>
        </w:rPr>
        <w:t>(ь) на</w:t>
      </w:r>
      <w:r w:rsidRPr="003D3831">
        <w:rPr>
          <w:i/>
          <w:iCs/>
          <w:spacing w:val="-12"/>
          <w:sz w:val="20"/>
          <w:szCs w:val="20"/>
          <w:lang w:val="be-BY"/>
        </w:rPr>
        <w:t>ш</w:t>
      </w:r>
      <w:r w:rsidRPr="003D3831">
        <w:rPr>
          <w:spacing w:val="-12"/>
          <w:sz w:val="20"/>
          <w:szCs w:val="20"/>
          <w:lang w:val="be-BY"/>
        </w:rPr>
        <w:t xml:space="preserve"> листъ з нашою печатью.</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Писанъ в Лебедеве, лета Бо</w:t>
      </w:r>
      <w:r w:rsidRPr="003D3831">
        <w:rPr>
          <w:i/>
          <w:iCs/>
          <w:spacing w:val="-12"/>
          <w:sz w:val="20"/>
          <w:szCs w:val="20"/>
          <w:lang w:val="be-BY"/>
        </w:rPr>
        <w:t>ж</w:t>
      </w:r>
      <w:r w:rsidRPr="003D3831">
        <w:rPr>
          <w:spacing w:val="-12"/>
          <w:sz w:val="20"/>
          <w:szCs w:val="20"/>
          <w:lang w:val="be-BY"/>
        </w:rPr>
        <w:t>(ь)его нароженья тисеча пя</w:t>
      </w:r>
      <w:r w:rsidRPr="003D3831">
        <w:rPr>
          <w:i/>
          <w:iCs/>
          <w:spacing w:val="-12"/>
          <w:sz w:val="20"/>
          <w:szCs w:val="20"/>
          <w:lang w:val="be-BY"/>
        </w:rPr>
        <w:t>т</w:t>
      </w:r>
      <w:r w:rsidRPr="003D3831">
        <w:rPr>
          <w:spacing w:val="-12"/>
          <w:sz w:val="20"/>
          <w:szCs w:val="20"/>
          <w:lang w:val="be-BY"/>
        </w:rPr>
        <w:t>(ь)сотъ шестьдесятъ семого, м(е)</w:t>
      </w:r>
      <w:r w:rsidRPr="003D3831">
        <w:rPr>
          <w:i/>
          <w:iCs/>
          <w:spacing w:val="-12"/>
          <w:sz w:val="20"/>
          <w:szCs w:val="20"/>
          <w:lang w:val="be-BY"/>
        </w:rPr>
        <w:t>с</w:t>
      </w:r>
      <w:r w:rsidRPr="003D3831">
        <w:rPr>
          <w:spacing w:val="-12"/>
          <w:sz w:val="20"/>
          <w:szCs w:val="20"/>
          <w:lang w:val="be-BY"/>
        </w:rPr>
        <w:t>(е)ца ноябра 7 дня.</w:t>
      </w:r>
    </w:p>
    <w:p w:rsidR="003D3831" w:rsidRPr="003D3831" w:rsidRDefault="003D3831" w:rsidP="003D3831">
      <w:pPr>
        <w:spacing w:before="80" w:line="220" w:lineRule="exact"/>
        <w:ind w:firstLine="397"/>
        <w:jc w:val="both"/>
        <w:rPr>
          <w:b/>
          <w:bCs/>
          <w:spacing w:val="-12"/>
          <w:sz w:val="20"/>
          <w:szCs w:val="20"/>
          <w:lang w:val="be-BY"/>
        </w:rPr>
      </w:pPr>
      <w:r w:rsidRPr="003D3831">
        <w:rPr>
          <w:b/>
          <w:bCs/>
          <w:spacing w:val="-12"/>
          <w:sz w:val="20"/>
          <w:szCs w:val="20"/>
          <w:lang w:val="be-BY"/>
        </w:rPr>
        <w:t>№ 2</w:t>
      </w:r>
    </w:p>
    <w:p w:rsidR="003D3831" w:rsidRPr="003D3831" w:rsidRDefault="003D3831" w:rsidP="003D3831">
      <w:pPr>
        <w:spacing w:line="220" w:lineRule="exact"/>
        <w:ind w:firstLine="397"/>
        <w:jc w:val="both"/>
        <w:rPr>
          <w:b/>
          <w:bCs/>
          <w:spacing w:val="-12"/>
          <w:sz w:val="20"/>
          <w:szCs w:val="20"/>
          <w:lang w:val="be-BY"/>
        </w:rPr>
      </w:pPr>
      <w:r w:rsidRPr="003D3831">
        <w:rPr>
          <w:b/>
          <w:bCs/>
          <w:spacing w:val="-12"/>
          <w:sz w:val="20"/>
          <w:szCs w:val="20"/>
          <w:lang w:val="be-BY"/>
        </w:rPr>
        <w:t>1569 ХІ 28, Кнышын.</w:t>
      </w:r>
    </w:p>
    <w:p w:rsidR="003D3831" w:rsidRPr="003D3831" w:rsidRDefault="003D3831" w:rsidP="003D3831">
      <w:pPr>
        <w:spacing w:after="20" w:line="220" w:lineRule="exact"/>
        <w:ind w:firstLine="397"/>
        <w:jc w:val="both"/>
        <w:rPr>
          <w:b/>
          <w:bCs/>
          <w:spacing w:val="-12"/>
          <w:sz w:val="20"/>
          <w:szCs w:val="20"/>
          <w:lang w:val="be-BY"/>
        </w:rPr>
      </w:pPr>
      <w:r w:rsidRPr="003D3831">
        <w:rPr>
          <w:b/>
          <w:bCs/>
          <w:spacing w:val="-12"/>
          <w:sz w:val="20"/>
          <w:szCs w:val="20"/>
          <w:lang w:val="be-BY"/>
        </w:rPr>
        <w:t>Жыгімонт Аўгуст, кароль польскі і вялікі князь літоўскі, павялічвае застаўную суму з 1000 да 1830 коп грошаў літоўскіх, запісаную на воласці Рудыя Белкі, дадзеную ў трыманне Юрыю Зяновічу, кашталяну полацкаму.</w:t>
      </w:r>
    </w:p>
    <w:p w:rsidR="003D3831" w:rsidRPr="003D3831" w:rsidRDefault="003D3831" w:rsidP="003D3831">
      <w:pPr>
        <w:spacing w:line="200" w:lineRule="exact"/>
        <w:ind w:firstLine="397"/>
        <w:jc w:val="both"/>
        <w:rPr>
          <w:spacing w:val="-12"/>
          <w:sz w:val="18"/>
          <w:szCs w:val="18"/>
          <w:lang w:val="be-BY"/>
        </w:rPr>
      </w:pPr>
      <w:r w:rsidRPr="003D3831">
        <w:rPr>
          <w:b/>
          <w:bCs/>
          <w:spacing w:val="-12"/>
          <w:sz w:val="18"/>
          <w:szCs w:val="18"/>
          <w:lang w:val="be-BY"/>
        </w:rPr>
        <w:t xml:space="preserve">Арыгінал. </w:t>
      </w:r>
      <w:r w:rsidRPr="003D3831">
        <w:rPr>
          <w:spacing w:val="-12"/>
          <w:sz w:val="18"/>
          <w:szCs w:val="18"/>
          <w:lang w:val="be-BY"/>
        </w:rPr>
        <w:t>Невядомы.</w:t>
      </w:r>
    </w:p>
    <w:p w:rsidR="003D3831" w:rsidRPr="003D3831" w:rsidRDefault="003D3831" w:rsidP="003D3831">
      <w:pPr>
        <w:spacing w:line="200" w:lineRule="exact"/>
        <w:ind w:firstLine="397"/>
        <w:jc w:val="both"/>
        <w:rPr>
          <w:spacing w:val="-12"/>
          <w:sz w:val="18"/>
          <w:szCs w:val="18"/>
          <w:lang w:val="be-BY"/>
        </w:rPr>
      </w:pPr>
      <w:r w:rsidRPr="003D3831">
        <w:rPr>
          <w:b/>
          <w:bCs/>
          <w:spacing w:val="-12"/>
          <w:sz w:val="18"/>
          <w:szCs w:val="18"/>
          <w:lang w:val="be-BY"/>
        </w:rPr>
        <w:t xml:space="preserve">Копія. </w:t>
      </w:r>
      <w:r w:rsidRPr="003D3831">
        <w:rPr>
          <w:spacing w:val="-12"/>
          <w:sz w:val="18"/>
          <w:szCs w:val="18"/>
          <w:lang w:val="be-BY"/>
        </w:rPr>
        <w:t>НГАБ. Ф. КМФ-18. Воп. 1. Спр. 267. Арк. 293—294адв. (Метрыка ВКЛ, кніга судовых спраў 53).</w:t>
      </w:r>
    </w:p>
    <w:p w:rsidR="003D3831" w:rsidRPr="003D3831" w:rsidRDefault="003D3831" w:rsidP="003D3831">
      <w:pPr>
        <w:spacing w:after="40" w:line="200" w:lineRule="exact"/>
        <w:ind w:firstLine="397"/>
        <w:jc w:val="both"/>
        <w:rPr>
          <w:spacing w:val="-12"/>
          <w:sz w:val="18"/>
          <w:szCs w:val="18"/>
          <w:lang w:val="be-BY"/>
        </w:rPr>
      </w:pPr>
      <w:r w:rsidRPr="003D3831">
        <w:rPr>
          <w:b/>
          <w:bCs/>
          <w:spacing w:val="-12"/>
          <w:sz w:val="18"/>
          <w:szCs w:val="18"/>
          <w:lang w:val="be-BY"/>
        </w:rPr>
        <w:t xml:space="preserve">Публікацыі. </w:t>
      </w:r>
      <w:r w:rsidRPr="003D3831">
        <w:rPr>
          <w:spacing w:val="-12"/>
          <w:sz w:val="18"/>
          <w:szCs w:val="18"/>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Застава п(а)ну Ю</w:t>
      </w:r>
      <w:r w:rsidRPr="003D3831">
        <w:rPr>
          <w:i/>
          <w:iCs/>
          <w:spacing w:val="-12"/>
          <w:sz w:val="20"/>
          <w:szCs w:val="20"/>
          <w:lang w:val="be-BY"/>
        </w:rPr>
        <w:t>р</w:t>
      </w:r>
      <w:r w:rsidRPr="003D3831">
        <w:rPr>
          <w:spacing w:val="-12"/>
          <w:sz w:val="20"/>
          <w:szCs w:val="20"/>
          <w:lang w:val="be-BY"/>
        </w:rPr>
        <w:t>ю Зеновичу, кашътэляну поло</w:t>
      </w:r>
      <w:r w:rsidRPr="003D3831">
        <w:rPr>
          <w:i/>
          <w:iCs/>
          <w:spacing w:val="-12"/>
          <w:sz w:val="20"/>
          <w:szCs w:val="20"/>
          <w:lang w:val="be-BY"/>
        </w:rPr>
        <w:t>ц</w:t>
      </w:r>
      <w:r w:rsidRPr="003D3831">
        <w:rPr>
          <w:spacing w:val="-12"/>
          <w:sz w:val="20"/>
          <w:szCs w:val="20"/>
          <w:lang w:val="be-BY"/>
        </w:rPr>
        <w:t>кому, Руды</w:t>
      </w:r>
      <w:r w:rsidRPr="003D3831">
        <w:rPr>
          <w:i/>
          <w:iCs/>
          <w:spacing w:val="-12"/>
          <w:sz w:val="20"/>
          <w:szCs w:val="20"/>
          <w:lang w:val="be-BY"/>
        </w:rPr>
        <w:t>х</w:t>
      </w:r>
      <w:r w:rsidRPr="003D3831">
        <w:rPr>
          <w:spacing w:val="-12"/>
          <w:sz w:val="20"/>
          <w:szCs w:val="20"/>
          <w:lang w:val="be-BY"/>
        </w:rPr>
        <w:t xml:space="preserve"> Белокъ в старостве Мозы</w:t>
      </w:r>
      <w:r w:rsidRPr="003D3831">
        <w:rPr>
          <w:i/>
          <w:iCs/>
          <w:spacing w:val="-12"/>
          <w:sz w:val="20"/>
          <w:szCs w:val="20"/>
          <w:lang w:val="be-BY"/>
        </w:rPr>
        <w:t>р</w:t>
      </w:r>
      <w:r w:rsidRPr="003D3831">
        <w:rPr>
          <w:spacing w:val="-12"/>
          <w:sz w:val="20"/>
          <w:szCs w:val="20"/>
          <w:lang w:val="be-BY"/>
        </w:rPr>
        <w:t>скомъ в осьмисо</w:t>
      </w:r>
      <w:r w:rsidRPr="003D3831">
        <w:rPr>
          <w:i/>
          <w:iCs/>
          <w:spacing w:val="-12"/>
          <w:sz w:val="20"/>
          <w:szCs w:val="20"/>
          <w:lang w:val="be-BY"/>
        </w:rPr>
        <w:t>т</w:t>
      </w:r>
      <w:r w:rsidRPr="003D3831">
        <w:rPr>
          <w:spacing w:val="-12"/>
          <w:sz w:val="20"/>
          <w:szCs w:val="20"/>
          <w:lang w:val="be-BY"/>
        </w:rPr>
        <w:t xml:space="preserve"> и три</w:t>
      </w:r>
      <w:r w:rsidRPr="003D3831">
        <w:rPr>
          <w:i/>
          <w:iCs/>
          <w:spacing w:val="-12"/>
          <w:sz w:val="20"/>
          <w:szCs w:val="20"/>
          <w:lang w:val="be-BY"/>
        </w:rPr>
        <w:t>д</w:t>
      </w:r>
      <w:r w:rsidRPr="003D3831">
        <w:rPr>
          <w:spacing w:val="-12"/>
          <w:sz w:val="20"/>
          <w:szCs w:val="20"/>
          <w:lang w:val="be-BY"/>
        </w:rPr>
        <w:t>цати копа</w:t>
      </w:r>
      <w:r w:rsidRPr="003D3831">
        <w:rPr>
          <w:i/>
          <w:iCs/>
          <w:spacing w:val="-12"/>
          <w:sz w:val="20"/>
          <w:szCs w:val="20"/>
          <w:lang w:val="be-BY"/>
        </w:rPr>
        <w:t>х</w:t>
      </w:r>
      <w:r w:rsidRPr="003D3831">
        <w:rPr>
          <w:spacing w:val="-12"/>
          <w:sz w:val="20"/>
          <w:szCs w:val="20"/>
          <w:lang w:val="be-BY"/>
        </w:rPr>
        <w:t xml:space="preserve"> гр(о)шэ</w:t>
      </w:r>
      <w:r w:rsidRPr="003D3831">
        <w:rPr>
          <w:i/>
          <w:iCs/>
          <w:spacing w:val="-12"/>
          <w:sz w:val="20"/>
          <w:szCs w:val="20"/>
          <w:lang w:val="be-BY"/>
        </w:rPr>
        <w:t>й</w:t>
      </w:r>
      <w:r w:rsidRPr="003D3831">
        <w:rPr>
          <w:spacing w:val="-12"/>
          <w:sz w:val="20"/>
          <w:szCs w:val="20"/>
          <w:lang w:val="be-BY"/>
        </w:rPr>
        <w:t xml:space="preserve"> лито</w:t>
      </w:r>
      <w:r w:rsidRPr="003D3831">
        <w:rPr>
          <w:i/>
          <w:iCs/>
          <w:spacing w:val="-12"/>
          <w:sz w:val="20"/>
          <w:szCs w:val="20"/>
          <w:lang w:val="be-BY"/>
        </w:rPr>
        <w:t>в</w:t>
      </w:r>
      <w:r w:rsidRPr="003D3831">
        <w:rPr>
          <w:spacing w:val="-12"/>
          <w:sz w:val="20"/>
          <w:szCs w:val="20"/>
          <w:lang w:val="be-BY"/>
        </w:rPr>
        <w:t>скихъ.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Жикгимо</w:t>
      </w:r>
      <w:r w:rsidRPr="003D3831">
        <w:rPr>
          <w:i/>
          <w:iCs/>
          <w:spacing w:val="-12"/>
          <w:sz w:val="20"/>
          <w:szCs w:val="20"/>
          <w:lang w:val="be-BY"/>
        </w:rPr>
        <w:t>нт</w:t>
      </w:r>
      <w:r w:rsidRPr="003D3831">
        <w:rPr>
          <w:spacing w:val="-12"/>
          <w:sz w:val="20"/>
          <w:szCs w:val="20"/>
          <w:lang w:val="be-BY"/>
        </w:rPr>
        <w:t xml:space="preserve"> Августъ.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муемъ симъ нашимъ листомъ, кому буде</w:t>
      </w:r>
      <w:r w:rsidRPr="003D3831">
        <w:rPr>
          <w:i/>
          <w:iCs/>
          <w:spacing w:val="-12"/>
          <w:sz w:val="20"/>
          <w:szCs w:val="20"/>
          <w:lang w:val="be-BY"/>
        </w:rPr>
        <w:t>т</w:t>
      </w:r>
      <w:r w:rsidRPr="003D3831">
        <w:rPr>
          <w:spacing w:val="-12"/>
          <w:sz w:val="20"/>
          <w:szCs w:val="20"/>
          <w:lang w:val="be-BY"/>
        </w:rPr>
        <w:t xml:space="preserve"> потреба того ведати, што зостало было ви</w:t>
      </w:r>
      <w:r w:rsidRPr="003D3831">
        <w:rPr>
          <w:i/>
          <w:iCs/>
          <w:spacing w:val="-12"/>
          <w:sz w:val="20"/>
          <w:szCs w:val="20"/>
          <w:lang w:val="be-BY"/>
        </w:rPr>
        <w:t>н</w:t>
      </w:r>
      <w:r w:rsidRPr="003D3831">
        <w:rPr>
          <w:spacing w:val="-12"/>
          <w:sz w:val="20"/>
          <w:szCs w:val="20"/>
          <w:lang w:val="be-BY"/>
        </w:rPr>
        <w:t>но в ска</w:t>
      </w:r>
      <w:r w:rsidRPr="003D3831">
        <w:rPr>
          <w:i/>
          <w:iCs/>
          <w:spacing w:val="-12"/>
          <w:sz w:val="20"/>
          <w:szCs w:val="20"/>
          <w:lang w:val="be-BY"/>
        </w:rPr>
        <w:t>р</w:t>
      </w:r>
      <w:r w:rsidRPr="003D3831">
        <w:rPr>
          <w:spacing w:val="-12"/>
          <w:sz w:val="20"/>
          <w:szCs w:val="20"/>
          <w:lang w:val="be-BY"/>
        </w:rPr>
        <w:t>бе нашо</w:t>
      </w:r>
      <w:r w:rsidRPr="003D3831">
        <w:rPr>
          <w:i/>
          <w:iCs/>
          <w:spacing w:val="-12"/>
          <w:sz w:val="20"/>
          <w:szCs w:val="20"/>
          <w:lang w:val="be-BY"/>
        </w:rPr>
        <w:t>м</w:t>
      </w:r>
      <w:r w:rsidRPr="003D3831">
        <w:rPr>
          <w:spacing w:val="-12"/>
          <w:sz w:val="20"/>
          <w:szCs w:val="20"/>
          <w:lang w:val="be-BY"/>
        </w:rPr>
        <w:t xml:space="preserve"> немалую суму п(е)н(е)зе</w:t>
      </w:r>
      <w:r w:rsidRPr="003D3831">
        <w:rPr>
          <w:i/>
          <w:iCs/>
          <w:spacing w:val="-12"/>
          <w:sz w:val="20"/>
          <w:szCs w:val="20"/>
          <w:lang w:val="be-BY"/>
        </w:rPr>
        <w:t>й</w:t>
      </w:r>
      <w:r w:rsidRPr="003D3831">
        <w:rPr>
          <w:spacing w:val="-12"/>
          <w:sz w:val="20"/>
          <w:szCs w:val="20"/>
          <w:lang w:val="be-BY"/>
        </w:rPr>
        <w:t xml:space="preserve"> кашталяну земли Полоцкое, старосте лепельскому, пропо</w:t>
      </w:r>
      <w:r w:rsidRPr="003D3831">
        <w:rPr>
          <w:i/>
          <w:iCs/>
          <w:spacing w:val="-12"/>
          <w:sz w:val="20"/>
          <w:szCs w:val="20"/>
          <w:lang w:val="be-BY"/>
        </w:rPr>
        <w:t>й</w:t>
      </w:r>
      <w:r w:rsidRPr="003D3831">
        <w:rPr>
          <w:spacing w:val="-12"/>
          <w:sz w:val="20"/>
          <w:szCs w:val="20"/>
          <w:lang w:val="be-BY"/>
        </w:rPr>
        <w:t>скому и чече</w:t>
      </w:r>
      <w:r w:rsidRPr="003D3831">
        <w:rPr>
          <w:i/>
          <w:iCs/>
          <w:spacing w:val="-12"/>
          <w:sz w:val="20"/>
          <w:szCs w:val="20"/>
          <w:lang w:val="be-BY"/>
        </w:rPr>
        <w:t>р</w:t>
      </w:r>
      <w:r w:rsidRPr="003D3831">
        <w:rPr>
          <w:spacing w:val="-12"/>
          <w:sz w:val="20"/>
          <w:szCs w:val="20"/>
          <w:lang w:val="be-BY"/>
        </w:rPr>
        <w:t>скому пану Ю</w:t>
      </w:r>
      <w:r w:rsidRPr="003D3831">
        <w:rPr>
          <w:i/>
          <w:iCs/>
          <w:spacing w:val="-12"/>
          <w:sz w:val="20"/>
          <w:szCs w:val="20"/>
          <w:lang w:val="be-BY"/>
        </w:rPr>
        <w:t>р</w:t>
      </w:r>
      <w:r w:rsidRPr="003D3831">
        <w:rPr>
          <w:spacing w:val="-12"/>
          <w:sz w:val="20"/>
          <w:szCs w:val="20"/>
          <w:lang w:val="be-BY"/>
        </w:rPr>
        <w:t>ю Зеновъевичу, которую онъ, платечи людемъ служе</w:t>
      </w:r>
      <w:r w:rsidRPr="003D3831">
        <w:rPr>
          <w:i/>
          <w:iCs/>
          <w:spacing w:val="-12"/>
          <w:sz w:val="20"/>
          <w:szCs w:val="20"/>
          <w:lang w:val="be-BY"/>
        </w:rPr>
        <w:t>б</w:t>
      </w:r>
      <w:r w:rsidRPr="003D3831">
        <w:rPr>
          <w:spacing w:val="-12"/>
          <w:sz w:val="20"/>
          <w:szCs w:val="20"/>
          <w:lang w:val="be-BY"/>
        </w:rPr>
        <w:t>нымъ, товарышомъ роты свое, и закладаючи инъшие потребы земъские, влас</w:t>
      </w:r>
      <w:r w:rsidRPr="003D3831">
        <w:rPr>
          <w:i/>
          <w:iCs/>
          <w:spacing w:val="-12"/>
          <w:sz w:val="20"/>
          <w:szCs w:val="20"/>
          <w:lang w:val="be-BY"/>
        </w:rPr>
        <w:t>т</w:t>
      </w:r>
      <w:r w:rsidRPr="003D3831">
        <w:rPr>
          <w:spacing w:val="-12"/>
          <w:sz w:val="20"/>
          <w:szCs w:val="20"/>
          <w:lang w:val="be-BY"/>
        </w:rPr>
        <w:t>ныхъ п(е)н(е)зе</w:t>
      </w:r>
      <w:r w:rsidRPr="003D3831">
        <w:rPr>
          <w:i/>
          <w:iCs/>
          <w:spacing w:val="-12"/>
          <w:sz w:val="20"/>
          <w:szCs w:val="20"/>
          <w:lang w:val="be-BY"/>
        </w:rPr>
        <w:t>й</w:t>
      </w:r>
      <w:r w:rsidRPr="003D3831">
        <w:rPr>
          <w:spacing w:val="-12"/>
          <w:sz w:val="20"/>
          <w:szCs w:val="20"/>
          <w:lang w:val="be-BY"/>
        </w:rPr>
        <w:t xml:space="preserve"> своихъ выдалъ. Ино ижъ подъ тыми часы тая сума п(е)н(е)зе</w:t>
      </w:r>
      <w:r w:rsidRPr="003D3831">
        <w:rPr>
          <w:i/>
          <w:iCs/>
          <w:spacing w:val="-12"/>
          <w:sz w:val="20"/>
          <w:szCs w:val="20"/>
          <w:lang w:val="be-BY"/>
        </w:rPr>
        <w:t>й</w:t>
      </w:r>
      <w:r w:rsidRPr="003D3831">
        <w:rPr>
          <w:spacing w:val="-12"/>
          <w:sz w:val="20"/>
          <w:szCs w:val="20"/>
          <w:lang w:val="be-BY"/>
        </w:rPr>
        <w:t>, которая ему винъна зостала, заплачона быти не могла, тогды перъве</w:t>
      </w:r>
      <w:r w:rsidRPr="003D3831">
        <w:rPr>
          <w:i/>
          <w:iCs/>
          <w:spacing w:val="-12"/>
          <w:sz w:val="20"/>
          <w:szCs w:val="20"/>
          <w:lang w:val="be-BY"/>
        </w:rPr>
        <w:t>й</w:t>
      </w:r>
      <w:r w:rsidRPr="003D3831">
        <w:rPr>
          <w:spacing w:val="-12"/>
          <w:sz w:val="20"/>
          <w:szCs w:val="20"/>
          <w:lang w:val="be-BY"/>
        </w:rPr>
        <w:t xml:space="preserve"> сего певную часть заплаты помененое сумы п(е)н(е)зе</w:t>
      </w:r>
      <w:r w:rsidRPr="003D3831">
        <w:rPr>
          <w:i/>
          <w:iCs/>
          <w:spacing w:val="-12"/>
          <w:sz w:val="20"/>
          <w:szCs w:val="20"/>
          <w:lang w:val="be-BY"/>
        </w:rPr>
        <w:t>й</w:t>
      </w:r>
      <w:r w:rsidRPr="003D3831">
        <w:rPr>
          <w:spacing w:val="-12"/>
          <w:sz w:val="20"/>
          <w:szCs w:val="20"/>
          <w:lang w:val="be-BY"/>
        </w:rPr>
        <w:t>, которая ему винъна, завели есмо пану кашталяну земли Полоцкое обычаемъ заставны</w:t>
      </w:r>
      <w:r w:rsidRPr="003D3831">
        <w:rPr>
          <w:i/>
          <w:iCs/>
          <w:spacing w:val="-12"/>
          <w:sz w:val="20"/>
          <w:szCs w:val="20"/>
          <w:lang w:val="be-BY"/>
        </w:rPr>
        <w:t xml:space="preserve">м </w:t>
      </w:r>
      <w:r w:rsidRPr="003D3831">
        <w:rPr>
          <w:spacing w:val="-12"/>
          <w:sz w:val="20"/>
          <w:szCs w:val="20"/>
          <w:lang w:val="be-BY"/>
        </w:rPr>
        <w:t>волость нашу Рудые Белки, ку замку нашому Мозы</w:t>
      </w:r>
      <w:r w:rsidRPr="003D3831">
        <w:rPr>
          <w:i/>
          <w:iCs/>
          <w:spacing w:val="-12"/>
          <w:sz w:val="20"/>
          <w:szCs w:val="20"/>
          <w:lang w:val="be-BY"/>
        </w:rPr>
        <w:t>р</w:t>
      </w:r>
      <w:r w:rsidRPr="003D3831">
        <w:rPr>
          <w:spacing w:val="-12"/>
          <w:sz w:val="20"/>
          <w:szCs w:val="20"/>
          <w:lang w:val="be-BY"/>
        </w:rPr>
        <w:t>скому належачую, зо всимъ на все, яко се в собе маеть, в тисечи копахъ гроше</w:t>
      </w:r>
      <w:r w:rsidRPr="003D3831">
        <w:rPr>
          <w:i/>
          <w:iCs/>
          <w:spacing w:val="-12"/>
          <w:sz w:val="20"/>
          <w:szCs w:val="20"/>
          <w:lang w:val="be-BY"/>
        </w:rPr>
        <w:t>й</w:t>
      </w:r>
      <w:r w:rsidRPr="003D3831">
        <w:rPr>
          <w:spacing w:val="-12"/>
          <w:sz w:val="20"/>
          <w:szCs w:val="20"/>
          <w:lang w:val="be-BY"/>
        </w:rPr>
        <w:t xml:space="preserve"> личъбы литовское, на што есмо ему особливы</w:t>
      </w:r>
      <w:r w:rsidRPr="003D3831">
        <w:rPr>
          <w:i/>
          <w:iCs/>
          <w:spacing w:val="-12"/>
          <w:sz w:val="20"/>
          <w:szCs w:val="20"/>
          <w:lang w:val="be-BY"/>
        </w:rPr>
        <w:t>й</w:t>
      </w:r>
      <w:r w:rsidRPr="003D3831">
        <w:rPr>
          <w:spacing w:val="-12"/>
          <w:sz w:val="20"/>
          <w:szCs w:val="20"/>
          <w:lang w:val="be-BY"/>
        </w:rPr>
        <w:t xml:space="preserve"> листъ нашъ дали, в которомъ то шире</w:t>
      </w:r>
      <w:r w:rsidRPr="003D3831">
        <w:rPr>
          <w:i/>
          <w:iCs/>
          <w:spacing w:val="-12"/>
          <w:sz w:val="20"/>
          <w:szCs w:val="20"/>
          <w:lang w:val="be-BY"/>
        </w:rPr>
        <w:t>й</w:t>
      </w:r>
      <w:r w:rsidRPr="003D3831">
        <w:rPr>
          <w:spacing w:val="-12"/>
          <w:sz w:val="20"/>
          <w:szCs w:val="20"/>
          <w:lang w:val="be-BY"/>
        </w:rPr>
        <w:t xml:space="preserve"> и достаточне</w:t>
      </w:r>
      <w:r w:rsidRPr="003D3831">
        <w:rPr>
          <w:i/>
          <w:iCs/>
          <w:spacing w:val="-12"/>
          <w:sz w:val="20"/>
          <w:szCs w:val="20"/>
          <w:lang w:val="be-BY"/>
        </w:rPr>
        <w:t>й</w:t>
      </w:r>
      <w:r w:rsidRPr="003D3831">
        <w:rPr>
          <w:spacing w:val="-12"/>
          <w:sz w:val="20"/>
          <w:szCs w:val="20"/>
          <w:lang w:val="be-BY"/>
        </w:rPr>
        <w:t xml:space="preserve"> описано естъ. А ижъ еще того до</w:t>
      </w:r>
      <w:r w:rsidRPr="003D3831">
        <w:rPr>
          <w:i/>
          <w:iCs/>
          <w:spacing w:val="-12"/>
          <w:sz w:val="20"/>
          <w:szCs w:val="20"/>
          <w:lang w:val="be-BY"/>
        </w:rPr>
        <w:t>л</w:t>
      </w:r>
      <w:r w:rsidRPr="003D3831">
        <w:rPr>
          <w:spacing w:val="-12"/>
          <w:sz w:val="20"/>
          <w:szCs w:val="20"/>
          <w:lang w:val="be-BY"/>
        </w:rPr>
        <w:t>гу старого не заплачоно было кашталяну земли Полоцкое осмисотъ три</w:t>
      </w:r>
      <w:r w:rsidRPr="003D3831">
        <w:rPr>
          <w:i/>
          <w:iCs/>
          <w:spacing w:val="-12"/>
          <w:sz w:val="20"/>
          <w:szCs w:val="20"/>
          <w:lang w:val="be-BY"/>
        </w:rPr>
        <w:t>д</w:t>
      </w:r>
      <w:r w:rsidRPr="003D3831">
        <w:rPr>
          <w:spacing w:val="-12"/>
          <w:sz w:val="20"/>
          <w:szCs w:val="20"/>
          <w:lang w:val="be-BY"/>
        </w:rPr>
        <w:t>цати копъ гроше</w:t>
      </w:r>
      <w:r w:rsidRPr="003D3831">
        <w:rPr>
          <w:i/>
          <w:iCs/>
          <w:spacing w:val="-12"/>
          <w:sz w:val="20"/>
          <w:szCs w:val="20"/>
          <w:lang w:val="be-BY"/>
        </w:rPr>
        <w:t>й</w:t>
      </w:r>
      <w:r w:rsidRPr="003D3831">
        <w:rPr>
          <w:spacing w:val="-12"/>
          <w:sz w:val="20"/>
          <w:szCs w:val="20"/>
          <w:lang w:val="be-BY"/>
        </w:rPr>
        <w:t>, тогды тыхъ часовъ кашталянъ земли Поло</w:t>
      </w:r>
      <w:r w:rsidRPr="003D3831">
        <w:rPr>
          <w:i/>
          <w:iCs/>
          <w:spacing w:val="-12"/>
          <w:sz w:val="20"/>
          <w:szCs w:val="20"/>
          <w:lang w:val="be-BY"/>
        </w:rPr>
        <w:t>ц</w:t>
      </w:r>
      <w:r w:rsidRPr="003D3831">
        <w:rPr>
          <w:spacing w:val="-12"/>
          <w:sz w:val="20"/>
          <w:szCs w:val="20"/>
          <w:lang w:val="be-BY"/>
        </w:rPr>
        <w:t>кое пильне просилъ насъ, абыхъмо остато</w:t>
      </w:r>
      <w:r w:rsidRPr="003D3831">
        <w:rPr>
          <w:i/>
          <w:iCs/>
          <w:spacing w:val="-12"/>
          <w:sz w:val="20"/>
          <w:szCs w:val="20"/>
          <w:lang w:val="be-BY"/>
        </w:rPr>
        <w:t>к</w:t>
      </w:r>
      <w:r w:rsidRPr="003D3831">
        <w:rPr>
          <w:spacing w:val="-12"/>
          <w:sz w:val="20"/>
          <w:szCs w:val="20"/>
          <w:lang w:val="be-BY"/>
        </w:rPr>
        <w:t xml:space="preserve"> того долгу его з скаръбу нашого заплатити ему казали.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Але ижъ за недостаткомъ скаръбу нашого тая сума п(е)н(е)зе</w:t>
      </w:r>
      <w:r w:rsidRPr="003D3831">
        <w:rPr>
          <w:i/>
          <w:iCs/>
          <w:spacing w:val="-12"/>
          <w:sz w:val="20"/>
          <w:szCs w:val="20"/>
          <w:lang w:val="be-BY"/>
        </w:rPr>
        <w:t>й</w:t>
      </w:r>
      <w:r w:rsidRPr="003D3831">
        <w:rPr>
          <w:spacing w:val="-12"/>
          <w:sz w:val="20"/>
          <w:szCs w:val="20"/>
          <w:lang w:val="be-BY"/>
        </w:rPr>
        <w:t xml:space="preserve"> долгу его, осмъсотъ тридьцать копъ гроше</w:t>
      </w:r>
      <w:r w:rsidRPr="003D3831">
        <w:rPr>
          <w:i/>
          <w:iCs/>
          <w:spacing w:val="-12"/>
          <w:sz w:val="20"/>
          <w:szCs w:val="20"/>
          <w:lang w:val="be-BY"/>
        </w:rPr>
        <w:t>й</w:t>
      </w:r>
      <w:r w:rsidRPr="003D3831">
        <w:rPr>
          <w:spacing w:val="-12"/>
          <w:sz w:val="20"/>
          <w:szCs w:val="20"/>
          <w:lang w:val="be-BY"/>
        </w:rPr>
        <w:t>, заплатитися не могла, тогды есмо таковое с нимъ постановенье вчинили, же и тую суму п(е)н(е)зе</w:t>
      </w:r>
      <w:r w:rsidRPr="003D3831">
        <w:rPr>
          <w:i/>
          <w:iCs/>
          <w:spacing w:val="-12"/>
          <w:sz w:val="20"/>
          <w:szCs w:val="20"/>
          <w:lang w:val="be-BY"/>
        </w:rPr>
        <w:t>й</w:t>
      </w:r>
      <w:r w:rsidRPr="003D3831">
        <w:rPr>
          <w:spacing w:val="-12"/>
          <w:sz w:val="20"/>
          <w:szCs w:val="20"/>
          <w:lang w:val="be-BY"/>
        </w:rPr>
        <w:t>, котора еще ему в скаръбе нашомъ винъна была зостала, осмъсотъ тридъцать копъ гроше</w:t>
      </w:r>
      <w:r w:rsidRPr="003D3831">
        <w:rPr>
          <w:i/>
          <w:iCs/>
          <w:spacing w:val="-12"/>
          <w:sz w:val="20"/>
          <w:szCs w:val="20"/>
          <w:lang w:val="be-BY"/>
        </w:rPr>
        <w:t>й</w:t>
      </w:r>
      <w:r w:rsidRPr="003D3831">
        <w:rPr>
          <w:spacing w:val="-12"/>
          <w:sz w:val="20"/>
          <w:szCs w:val="20"/>
          <w:lang w:val="be-BY"/>
        </w:rPr>
        <w:t>, на томъ же именью нашомъ Рудобе</w:t>
      </w:r>
      <w:r w:rsidRPr="003D3831">
        <w:rPr>
          <w:i/>
          <w:iCs/>
          <w:spacing w:val="-12"/>
          <w:sz w:val="20"/>
          <w:szCs w:val="20"/>
          <w:lang w:val="be-BY"/>
        </w:rPr>
        <w:t>л</w:t>
      </w:r>
      <w:r w:rsidRPr="003D3831">
        <w:rPr>
          <w:spacing w:val="-12"/>
          <w:sz w:val="20"/>
          <w:szCs w:val="20"/>
          <w:lang w:val="be-BY"/>
        </w:rPr>
        <w:t>кахъ ему уищае</w:t>
      </w:r>
      <w:r w:rsidRPr="003D3831">
        <w:rPr>
          <w:i/>
          <w:iCs/>
          <w:spacing w:val="-12"/>
          <w:sz w:val="20"/>
          <w:szCs w:val="20"/>
          <w:lang w:val="be-BY"/>
        </w:rPr>
        <w:t>м</w:t>
      </w:r>
      <w:r w:rsidRPr="003D3831">
        <w:rPr>
          <w:spacing w:val="-12"/>
          <w:sz w:val="20"/>
          <w:szCs w:val="20"/>
          <w:lang w:val="be-BY"/>
        </w:rPr>
        <w:t xml:space="preserve"> и симъ листомъ нашимъ упевняемъ таковымъ обычаемъ, ижъ вжо впродъ речоны</w:t>
      </w:r>
      <w:r w:rsidRPr="003D3831">
        <w:rPr>
          <w:i/>
          <w:iCs/>
          <w:spacing w:val="-12"/>
          <w:sz w:val="20"/>
          <w:szCs w:val="20"/>
          <w:lang w:val="be-BY"/>
        </w:rPr>
        <w:t>й</w:t>
      </w:r>
      <w:r w:rsidRPr="003D3831">
        <w:rPr>
          <w:spacing w:val="-12"/>
          <w:sz w:val="20"/>
          <w:szCs w:val="20"/>
          <w:lang w:val="be-BY"/>
        </w:rPr>
        <w:t xml:space="preserve"> Юръи Зеновъевичъ, </w:t>
      </w:r>
      <w:r w:rsidRPr="003D3831">
        <w:rPr>
          <w:spacing w:val="-12"/>
          <w:sz w:val="20"/>
          <w:szCs w:val="20"/>
          <w:lang w:val="be-BY"/>
        </w:rPr>
        <w:lastRenderedPageBreak/>
        <w:t>кашталянъ земли Полоцкое, малъжонъка, дети и потомъки его якъ в то</w:t>
      </w:r>
      <w:r w:rsidRPr="003D3831">
        <w:rPr>
          <w:i/>
          <w:iCs/>
          <w:spacing w:val="-12"/>
          <w:sz w:val="20"/>
          <w:szCs w:val="20"/>
          <w:lang w:val="be-BY"/>
        </w:rPr>
        <w:t>й</w:t>
      </w:r>
      <w:r w:rsidRPr="003D3831">
        <w:rPr>
          <w:spacing w:val="-12"/>
          <w:sz w:val="20"/>
          <w:szCs w:val="20"/>
          <w:lang w:val="be-BY"/>
        </w:rPr>
        <w:t xml:space="preserve"> суме п(е)н(е)зе</w:t>
      </w:r>
      <w:r w:rsidRPr="003D3831">
        <w:rPr>
          <w:i/>
          <w:iCs/>
          <w:spacing w:val="-12"/>
          <w:sz w:val="20"/>
          <w:szCs w:val="20"/>
          <w:lang w:val="be-BY"/>
        </w:rPr>
        <w:t>й</w:t>
      </w:r>
      <w:r w:rsidRPr="003D3831">
        <w:rPr>
          <w:spacing w:val="-12"/>
          <w:sz w:val="20"/>
          <w:szCs w:val="20"/>
          <w:lang w:val="be-BY"/>
        </w:rPr>
        <w:t>, в которо</w:t>
      </w:r>
      <w:r w:rsidRPr="003D3831">
        <w:rPr>
          <w:i/>
          <w:iCs/>
          <w:spacing w:val="-12"/>
          <w:sz w:val="20"/>
          <w:szCs w:val="20"/>
          <w:lang w:val="be-BY"/>
        </w:rPr>
        <w:t>й</w:t>
      </w:r>
      <w:r w:rsidRPr="003D3831">
        <w:rPr>
          <w:spacing w:val="-12"/>
          <w:sz w:val="20"/>
          <w:szCs w:val="20"/>
          <w:lang w:val="be-BY"/>
        </w:rPr>
        <w:t xml:space="preserve"> перве</w:t>
      </w:r>
      <w:r w:rsidRPr="003D3831">
        <w:rPr>
          <w:i/>
          <w:iCs/>
          <w:spacing w:val="-12"/>
          <w:sz w:val="20"/>
          <w:szCs w:val="20"/>
          <w:lang w:val="be-BY"/>
        </w:rPr>
        <w:t>й</w:t>
      </w:r>
      <w:r w:rsidRPr="003D3831">
        <w:rPr>
          <w:spacing w:val="-12"/>
          <w:sz w:val="20"/>
          <w:szCs w:val="20"/>
          <w:lang w:val="be-BY"/>
        </w:rPr>
        <w:t xml:space="preserve"> сего от насъ оная волость наша Рудые Белки заведены в тисечи копа</w:t>
      </w:r>
      <w:r w:rsidRPr="003D3831">
        <w:rPr>
          <w:i/>
          <w:iCs/>
          <w:spacing w:val="-12"/>
          <w:sz w:val="20"/>
          <w:szCs w:val="20"/>
          <w:lang w:val="be-BY"/>
        </w:rPr>
        <w:t>х</w:t>
      </w:r>
      <w:r w:rsidRPr="003D3831">
        <w:rPr>
          <w:spacing w:val="-12"/>
          <w:sz w:val="20"/>
          <w:szCs w:val="20"/>
          <w:lang w:val="be-BY"/>
        </w:rPr>
        <w:t xml:space="preserve"> гроше</w:t>
      </w:r>
      <w:r w:rsidRPr="003D3831">
        <w:rPr>
          <w:i/>
          <w:iCs/>
          <w:spacing w:val="-12"/>
          <w:sz w:val="20"/>
          <w:szCs w:val="20"/>
          <w:lang w:val="be-BY"/>
        </w:rPr>
        <w:t>й</w:t>
      </w:r>
      <w:r w:rsidRPr="003D3831">
        <w:rPr>
          <w:spacing w:val="-12"/>
          <w:sz w:val="20"/>
          <w:szCs w:val="20"/>
          <w:lang w:val="be-BY"/>
        </w:rPr>
        <w:t>, такъже и в то</w:t>
      </w:r>
      <w:r w:rsidRPr="003D3831">
        <w:rPr>
          <w:i/>
          <w:iCs/>
          <w:spacing w:val="-12"/>
          <w:sz w:val="20"/>
          <w:szCs w:val="20"/>
          <w:lang w:val="be-BY"/>
        </w:rPr>
        <w:t>й</w:t>
      </w:r>
      <w:r w:rsidRPr="003D3831">
        <w:rPr>
          <w:spacing w:val="-12"/>
          <w:sz w:val="20"/>
          <w:szCs w:val="20"/>
          <w:lang w:val="be-BY"/>
        </w:rPr>
        <w:t xml:space="preserve"> друго</w:t>
      </w:r>
      <w:r w:rsidRPr="003D3831">
        <w:rPr>
          <w:i/>
          <w:iCs/>
          <w:spacing w:val="-12"/>
          <w:sz w:val="20"/>
          <w:szCs w:val="20"/>
          <w:lang w:val="be-BY"/>
        </w:rPr>
        <w:t>й</w:t>
      </w:r>
      <w:r w:rsidRPr="003D3831">
        <w:rPr>
          <w:spacing w:val="-12"/>
          <w:sz w:val="20"/>
          <w:szCs w:val="20"/>
          <w:lang w:val="be-BY"/>
        </w:rPr>
        <w:t xml:space="preserve"> суме п(е)н(е)зе</w:t>
      </w:r>
      <w:r w:rsidRPr="003D3831">
        <w:rPr>
          <w:i/>
          <w:iCs/>
          <w:spacing w:val="-12"/>
          <w:sz w:val="20"/>
          <w:szCs w:val="20"/>
          <w:lang w:val="be-BY"/>
        </w:rPr>
        <w:t>й</w:t>
      </w:r>
      <w:r w:rsidRPr="003D3831">
        <w:rPr>
          <w:spacing w:val="-12"/>
          <w:sz w:val="20"/>
          <w:szCs w:val="20"/>
          <w:lang w:val="be-BY"/>
        </w:rPr>
        <w:t>, восмисотъ три</w:t>
      </w:r>
      <w:r w:rsidRPr="003D3831">
        <w:rPr>
          <w:i/>
          <w:iCs/>
          <w:spacing w:val="-12"/>
          <w:sz w:val="20"/>
          <w:szCs w:val="20"/>
          <w:lang w:val="be-BY"/>
        </w:rPr>
        <w:t>д</w:t>
      </w:r>
      <w:r w:rsidRPr="003D3831">
        <w:rPr>
          <w:spacing w:val="-12"/>
          <w:sz w:val="20"/>
          <w:szCs w:val="20"/>
          <w:lang w:val="be-BY"/>
        </w:rPr>
        <w:t>цати копахъ гроше</w:t>
      </w:r>
      <w:r w:rsidRPr="003D3831">
        <w:rPr>
          <w:i/>
          <w:iCs/>
          <w:spacing w:val="-12"/>
          <w:sz w:val="20"/>
          <w:szCs w:val="20"/>
          <w:lang w:val="be-BY"/>
        </w:rPr>
        <w:t>й</w:t>
      </w:r>
      <w:r w:rsidRPr="003D3831">
        <w:rPr>
          <w:spacing w:val="-12"/>
          <w:sz w:val="20"/>
          <w:szCs w:val="20"/>
          <w:lang w:val="be-BY"/>
        </w:rPr>
        <w:t xml:space="preserve"> личъбы литовское, оную воло</w:t>
      </w:r>
      <w:r w:rsidRPr="003D3831">
        <w:rPr>
          <w:i/>
          <w:iCs/>
          <w:spacing w:val="-12"/>
          <w:sz w:val="20"/>
          <w:szCs w:val="20"/>
          <w:lang w:val="be-BY"/>
        </w:rPr>
        <w:t>ст</w:t>
      </w:r>
      <w:r w:rsidRPr="003D3831">
        <w:rPr>
          <w:spacing w:val="-12"/>
          <w:sz w:val="20"/>
          <w:szCs w:val="20"/>
          <w:lang w:val="be-BY"/>
        </w:rPr>
        <w:t>(ь) Рудобелки де</w:t>
      </w:r>
      <w:r w:rsidRPr="003D3831">
        <w:rPr>
          <w:i/>
          <w:iCs/>
          <w:spacing w:val="-12"/>
          <w:sz w:val="20"/>
          <w:szCs w:val="20"/>
          <w:lang w:val="be-BY"/>
        </w:rPr>
        <w:t>р</w:t>
      </w:r>
      <w:r w:rsidRPr="003D3831">
        <w:rPr>
          <w:spacing w:val="-12"/>
          <w:sz w:val="20"/>
          <w:szCs w:val="20"/>
          <w:lang w:val="be-BY"/>
        </w:rPr>
        <w:t>жати и вживати, всякие пожи</w:t>
      </w:r>
      <w:r w:rsidRPr="003D3831">
        <w:rPr>
          <w:i/>
          <w:iCs/>
          <w:spacing w:val="-12"/>
          <w:sz w:val="20"/>
          <w:szCs w:val="20"/>
          <w:lang w:val="be-BY"/>
        </w:rPr>
        <w:t>т</w:t>
      </w:r>
      <w:r w:rsidRPr="003D3831">
        <w:rPr>
          <w:spacing w:val="-12"/>
          <w:sz w:val="20"/>
          <w:szCs w:val="20"/>
          <w:lang w:val="be-BY"/>
        </w:rPr>
        <w:t>ки на себе брати подъ тымъ правомъ, владностью и обовязками, яко в перъвшомъ листе нашомъ, на тисечу копъ гроше</w:t>
      </w:r>
      <w:r w:rsidRPr="003D3831">
        <w:rPr>
          <w:i/>
          <w:iCs/>
          <w:spacing w:val="-12"/>
          <w:sz w:val="20"/>
          <w:szCs w:val="20"/>
          <w:lang w:val="be-BY"/>
        </w:rPr>
        <w:t>й</w:t>
      </w:r>
      <w:r w:rsidRPr="003D3831">
        <w:rPr>
          <w:spacing w:val="-12"/>
          <w:sz w:val="20"/>
          <w:szCs w:val="20"/>
          <w:lang w:val="be-BY"/>
        </w:rPr>
        <w:t xml:space="preserve"> ему дано</w:t>
      </w:r>
      <w:r w:rsidRPr="003D3831">
        <w:rPr>
          <w:i/>
          <w:iCs/>
          <w:spacing w:val="-12"/>
          <w:sz w:val="20"/>
          <w:szCs w:val="20"/>
          <w:lang w:val="be-BY"/>
        </w:rPr>
        <w:t>й</w:t>
      </w:r>
      <w:r w:rsidRPr="003D3831">
        <w:rPr>
          <w:spacing w:val="-12"/>
          <w:sz w:val="20"/>
          <w:szCs w:val="20"/>
          <w:lang w:val="be-BY"/>
        </w:rPr>
        <w:t xml:space="preserve"> описано, до тыхъ роко</w:t>
      </w:r>
      <w:r w:rsidRPr="003D3831">
        <w:rPr>
          <w:i/>
          <w:iCs/>
          <w:spacing w:val="-12"/>
          <w:sz w:val="20"/>
          <w:szCs w:val="20"/>
          <w:lang w:val="be-BY"/>
        </w:rPr>
        <w:t>в</w:t>
      </w:r>
      <w:r w:rsidRPr="003D3831">
        <w:rPr>
          <w:spacing w:val="-12"/>
          <w:sz w:val="20"/>
          <w:szCs w:val="20"/>
          <w:lang w:val="be-BY"/>
        </w:rPr>
        <w:t xml:space="preserve"> и часовъ которые в ономъ же листе нашомъ пе</w:t>
      </w:r>
      <w:r w:rsidRPr="003D3831">
        <w:rPr>
          <w:i/>
          <w:iCs/>
          <w:spacing w:val="-12"/>
          <w:sz w:val="20"/>
          <w:szCs w:val="20"/>
          <w:lang w:val="be-BY"/>
        </w:rPr>
        <w:t>р</w:t>
      </w:r>
      <w:r w:rsidRPr="003D3831">
        <w:rPr>
          <w:spacing w:val="-12"/>
          <w:sz w:val="20"/>
          <w:szCs w:val="20"/>
          <w:lang w:val="be-BY"/>
        </w:rPr>
        <w:t>вшомъ озна</w:t>
      </w:r>
      <w:r w:rsidRPr="003D3831">
        <w:rPr>
          <w:i/>
          <w:iCs/>
          <w:spacing w:val="-12"/>
          <w:sz w:val="20"/>
          <w:szCs w:val="20"/>
          <w:lang w:val="be-BY"/>
        </w:rPr>
        <w:t>й</w:t>
      </w:r>
      <w:r w:rsidRPr="003D3831">
        <w:rPr>
          <w:spacing w:val="-12"/>
          <w:sz w:val="20"/>
          <w:szCs w:val="20"/>
          <w:lang w:val="be-BY"/>
        </w:rPr>
        <w:t>мены. А мы, г(о)</w:t>
      </w:r>
      <w:r w:rsidRPr="003D3831">
        <w:rPr>
          <w:i/>
          <w:iCs/>
          <w:spacing w:val="-12"/>
          <w:sz w:val="20"/>
          <w:szCs w:val="20"/>
          <w:lang w:val="be-BY"/>
        </w:rPr>
        <w:t>с</w:t>
      </w:r>
      <w:r w:rsidRPr="003D3831">
        <w:rPr>
          <w:spacing w:val="-12"/>
          <w:sz w:val="20"/>
          <w:szCs w:val="20"/>
          <w:lang w:val="be-BY"/>
        </w:rPr>
        <w:t>(по)д(а)ръ, тое волости выше</w:t>
      </w:r>
      <w:r w:rsidRPr="003D3831">
        <w:rPr>
          <w:i/>
          <w:iCs/>
          <w:spacing w:val="-12"/>
          <w:sz w:val="20"/>
          <w:szCs w:val="20"/>
          <w:lang w:val="be-BY"/>
        </w:rPr>
        <w:t>й</w:t>
      </w:r>
      <w:r w:rsidRPr="003D3831">
        <w:rPr>
          <w:spacing w:val="-12"/>
          <w:sz w:val="20"/>
          <w:szCs w:val="20"/>
          <w:lang w:val="be-BY"/>
        </w:rPr>
        <w:t xml:space="preserve"> помененое Рудыхъ Белокъ о</w:t>
      </w:r>
      <w:r w:rsidRPr="003D3831">
        <w:rPr>
          <w:i/>
          <w:iCs/>
          <w:spacing w:val="-12"/>
          <w:sz w:val="20"/>
          <w:szCs w:val="20"/>
          <w:lang w:val="be-BY"/>
        </w:rPr>
        <w:t>т</w:t>
      </w:r>
      <w:r w:rsidRPr="003D3831">
        <w:rPr>
          <w:spacing w:val="-12"/>
          <w:sz w:val="20"/>
          <w:szCs w:val="20"/>
          <w:lang w:val="be-BY"/>
        </w:rPr>
        <w:t xml:space="preserve"> самого пана кашталяна земли Полоцкое,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ки, дете</w:t>
      </w:r>
      <w:r w:rsidRPr="003D3831">
        <w:rPr>
          <w:i/>
          <w:iCs/>
          <w:spacing w:val="-12"/>
          <w:sz w:val="20"/>
          <w:szCs w:val="20"/>
          <w:lang w:val="be-BY"/>
        </w:rPr>
        <w:t>й</w:t>
      </w:r>
      <w:r w:rsidRPr="003D3831">
        <w:rPr>
          <w:spacing w:val="-12"/>
          <w:sz w:val="20"/>
          <w:szCs w:val="20"/>
          <w:lang w:val="be-BY"/>
        </w:rPr>
        <w:t xml:space="preserve"> и потомъковъ его брати и ничимъ се в нее вступовати не маемъ до того часу, ажъ вся тая сума п(е)н(е)зе</w:t>
      </w:r>
      <w:r w:rsidRPr="003D3831">
        <w:rPr>
          <w:i/>
          <w:iCs/>
          <w:spacing w:val="-12"/>
          <w:sz w:val="20"/>
          <w:szCs w:val="20"/>
          <w:lang w:val="be-BY"/>
        </w:rPr>
        <w:t>й</w:t>
      </w:r>
      <w:r w:rsidRPr="003D3831">
        <w:rPr>
          <w:spacing w:val="-12"/>
          <w:sz w:val="20"/>
          <w:szCs w:val="20"/>
          <w:lang w:val="be-BY"/>
        </w:rPr>
        <w:t>, на пере</w:t>
      </w:r>
      <w:r w:rsidRPr="003D3831">
        <w:rPr>
          <w:i/>
          <w:iCs/>
          <w:spacing w:val="-12"/>
          <w:sz w:val="20"/>
          <w:szCs w:val="20"/>
          <w:lang w:val="be-BY"/>
        </w:rPr>
        <w:t>р</w:t>
      </w:r>
      <w:r w:rsidRPr="003D3831">
        <w:rPr>
          <w:spacing w:val="-12"/>
          <w:sz w:val="20"/>
          <w:szCs w:val="20"/>
          <w:lang w:val="be-BY"/>
        </w:rPr>
        <w:t>вшомъ</w:t>
      </w:r>
      <w:r w:rsidRPr="003D3831">
        <w:rPr>
          <w:spacing w:val="-12"/>
          <w:sz w:val="20"/>
          <w:szCs w:val="20"/>
          <w:lang w:val="be-BY"/>
        </w:rPr>
        <w:footnoteReference w:id="53"/>
      </w:r>
      <w:r w:rsidRPr="003D3831">
        <w:rPr>
          <w:spacing w:val="-12"/>
          <w:sz w:val="20"/>
          <w:szCs w:val="20"/>
          <w:lang w:val="be-BY"/>
        </w:rPr>
        <w:t xml:space="preserve"> и на семъ листе нашомъ описаная описана</w:t>
      </w:r>
      <w:r w:rsidRPr="003D3831">
        <w:rPr>
          <w:spacing w:val="-12"/>
          <w:sz w:val="20"/>
          <w:szCs w:val="20"/>
          <w:lang w:val="be-BY"/>
        </w:rPr>
        <w:footnoteReference w:customMarkFollows="1" w:id="54"/>
        <w:t>**, тисеча осмъсотъ тры</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на роки, в пе</w:t>
      </w:r>
      <w:r w:rsidRPr="003D3831">
        <w:rPr>
          <w:i/>
          <w:iCs/>
          <w:spacing w:val="-12"/>
          <w:sz w:val="20"/>
          <w:szCs w:val="20"/>
          <w:lang w:val="be-BY"/>
        </w:rPr>
        <w:t>р</w:t>
      </w:r>
      <w:r w:rsidRPr="003D3831">
        <w:rPr>
          <w:spacing w:val="-12"/>
          <w:sz w:val="20"/>
          <w:szCs w:val="20"/>
          <w:lang w:val="be-BY"/>
        </w:rPr>
        <w:t>вшомъ листе нашомъ озна</w:t>
      </w:r>
      <w:r w:rsidRPr="003D3831">
        <w:rPr>
          <w:i/>
          <w:iCs/>
          <w:spacing w:val="-12"/>
          <w:sz w:val="20"/>
          <w:szCs w:val="20"/>
          <w:lang w:val="be-BY"/>
        </w:rPr>
        <w:t>й</w:t>
      </w:r>
      <w:r w:rsidRPr="003D3831">
        <w:rPr>
          <w:spacing w:val="-12"/>
          <w:sz w:val="20"/>
          <w:szCs w:val="20"/>
          <w:lang w:val="be-BY"/>
        </w:rPr>
        <w:t>меные, спо</w:t>
      </w:r>
      <w:r w:rsidRPr="003D3831">
        <w:rPr>
          <w:i/>
          <w:iCs/>
          <w:spacing w:val="-12"/>
          <w:sz w:val="20"/>
          <w:szCs w:val="20"/>
          <w:lang w:val="be-BY"/>
        </w:rPr>
        <w:t>л</w:t>
      </w:r>
      <w:r w:rsidRPr="003D3831">
        <w:rPr>
          <w:spacing w:val="-12"/>
          <w:sz w:val="20"/>
          <w:szCs w:val="20"/>
          <w:lang w:val="be-BY"/>
        </w:rPr>
        <w:t>на о</w:t>
      </w:r>
      <w:r w:rsidRPr="003D3831">
        <w:rPr>
          <w:i/>
          <w:iCs/>
          <w:spacing w:val="-12"/>
          <w:sz w:val="20"/>
          <w:szCs w:val="20"/>
          <w:lang w:val="be-BY"/>
        </w:rPr>
        <w:t>т</w:t>
      </w:r>
      <w:r w:rsidRPr="003D3831">
        <w:rPr>
          <w:spacing w:val="-12"/>
          <w:sz w:val="20"/>
          <w:szCs w:val="20"/>
          <w:lang w:val="be-BY"/>
        </w:rPr>
        <w:t>дана и заплачона будеть.</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И на то есмо пану Ю</w:t>
      </w:r>
      <w:r w:rsidRPr="003D3831">
        <w:rPr>
          <w:i/>
          <w:iCs/>
          <w:spacing w:val="-12"/>
          <w:sz w:val="20"/>
          <w:szCs w:val="20"/>
          <w:lang w:val="be-BY"/>
        </w:rPr>
        <w:t>р</w:t>
      </w:r>
      <w:r w:rsidRPr="003D3831">
        <w:rPr>
          <w:spacing w:val="-12"/>
          <w:sz w:val="20"/>
          <w:szCs w:val="20"/>
          <w:lang w:val="be-BY"/>
        </w:rPr>
        <w:t>ю Зеновъевичу, кашталяну земли Полоцкое, дали сесь нашъ листъ, по</w:t>
      </w:r>
      <w:r w:rsidRPr="003D3831">
        <w:rPr>
          <w:i/>
          <w:iCs/>
          <w:spacing w:val="-12"/>
          <w:sz w:val="20"/>
          <w:szCs w:val="20"/>
          <w:lang w:val="be-BY"/>
        </w:rPr>
        <w:t>д</w:t>
      </w:r>
      <w:r w:rsidRPr="003D3831">
        <w:rPr>
          <w:spacing w:val="-12"/>
          <w:sz w:val="20"/>
          <w:szCs w:val="20"/>
          <w:lang w:val="be-BY"/>
        </w:rPr>
        <w:t>писаны</w:t>
      </w:r>
      <w:r w:rsidRPr="003D3831">
        <w:rPr>
          <w:i/>
          <w:iCs/>
          <w:spacing w:val="-12"/>
          <w:sz w:val="20"/>
          <w:szCs w:val="20"/>
          <w:lang w:val="be-BY"/>
        </w:rPr>
        <w:t>й</w:t>
      </w:r>
      <w:r w:rsidRPr="003D3831">
        <w:rPr>
          <w:spacing w:val="-12"/>
          <w:sz w:val="20"/>
          <w:szCs w:val="20"/>
          <w:lang w:val="be-BY"/>
        </w:rPr>
        <w:t xml:space="preserve"> властною рукою нашою г(о)</w:t>
      </w:r>
      <w:r w:rsidRPr="003D3831">
        <w:rPr>
          <w:i/>
          <w:iCs/>
          <w:spacing w:val="-12"/>
          <w:sz w:val="20"/>
          <w:szCs w:val="20"/>
          <w:lang w:val="be-BY"/>
        </w:rPr>
        <w:t>с</w:t>
      </w:r>
      <w:r w:rsidRPr="003D3831">
        <w:rPr>
          <w:spacing w:val="-12"/>
          <w:sz w:val="20"/>
          <w:szCs w:val="20"/>
          <w:lang w:val="be-BY"/>
        </w:rPr>
        <w:t>(по)д(а)ръскою, и з нашою печатью.</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Писанъ у Кнышине, ле</w:t>
      </w:r>
      <w:r w:rsidRPr="003D3831">
        <w:rPr>
          <w:i/>
          <w:iCs/>
          <w:spacing w:val="-12"/>
          <w:sz w:val="20"/>
          <w:szCs w:val="20"/>
          <w:lang w:val="be-BY"/>
        </w:rPr>
        <w:t>т</w:t>
      </w:r>
      <w:r w:rsidRPr="003D3831">
        <w:rPr>
          <w:spacing w:val="-12"/>
          <w:sz w:val="20"/>
          <w:szCs w:val="20"/>
          <w:lang w:val="be-BY"/>
        </w:rPr>
        <w:t>(а) Бо</w:t>
      </w:r>
      <w:r w:rsidRPr="003D3831">
        <w:rPr>
          <w:i/>
          <w:iCs/>
          <w:spacing w:val="-12"/>
          <w:sz w:val="20"/>
          <w:szCs w:val="20"/>
          <w:lang w:val="be-BY"/>
        </w:rPr>
        <w:t>ж</w:t>
      </w:r>
      <w:r w:rsidRPr="003D3831">
        <w:rPr>
          <w:spacing w:val="-12"/>
          <w:sz w:val="20"/>
          <w:szCs w:val="20"/>
          <w:lang w:val="be-BY"/>
        </w:rPr>
        <w:t>(ьего) наро</w:t>
      </w:r>
      <w:r w:rsidRPr="003D3831">
        <w:rPr>
          <w:i/>
          <w:iCs/>
          <w:spacing w:val="-12"/>
          <w:sz w:val="20"/>
          <w:szCs w:val="20"/>
          <w:lang w:val="be-BY"/>
        </w:rPr>
        <w:t>ж</w:t>
      </w:r>
      <w:r w:rsidRPr="003D3831">
        <w:rPr>
          <w:spacing w:val="-12"/>
          <w:sz w:val="20"/>
          <w:szCs w:val="20"/>
          <w:lang w:val="be-BY"/>
        </w:rPr>
        <w:t>(енья) 1569, м(е)</w:t>
      </w:r>
      <w:r w:rsidRPr="003D3831">
        <w:rPr>
          <w:i/>
          <w:iCs/>
          <w:spacing w:val="-12"/>
          <w:sz w:val="20"/>
          <w:szCs w:val="20"/>
          <w:lang w:val="be-BY"/>
        </w:rPr>
        <w:t>с</w:t>
      </w:r>
      <w:r w:rsidRPr="003D3831">
        <w:rPr>
          <w:spacing w:val="-12"/>
          <w:sz w:val="20"/>
          <w:szCs w:val="20"/>
          <w:lang w:val="be-BY"/>
        </w:rPr>
        <w:t>(е)ца ноябра 28 дня.</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По</w:t>
      </w:r>
      <w:r w:rsidRPr="003D3831">
        <w:rPr>
          <w:i/>
          <w:iCs/>
          <w:spacing w:val="-12"/>
          <w:sz w:val="20"/>
          <w:szCs w:val="20"/>
          <w:lang w:val="be-BY"/>
        </w:rPr>
        <w:t>д</w:t>
      </w:r>
      <w:r w:rsidRPr="003D3831">
        <w:rPr>
          <w:spacing w:val="-12"/>
          <w:sz w:val="20"/>
          <w:szCs w:val="20"/>
          <w:lang w:val="be-BY"/>
        </w:rPr>
        <w:t>пи</w:t>
      </w:r>
      <w:r w:rsidRPr="003D3831">
        <w:rPr>
          <w:i/>
          <w:iCs/>
          <w:spacing w:val="-12"/>
          <w:sz w:val="20"/>
          <w:szCs w:val="20"/>
          <w:lang w:val="be-BY"/>
        </w:rPr>
        <w:t>с</w:t>
      </w:r>
      <w:r w:rsidRPr="003D3831">
        <w:rPr>
          <w:spacing w:val="-12"/>
          <w:sz w:val="20"/>
          <w:szCs w:val="20"/>
          <w:lang w:val="be-BY"/>
        </w:rPr>
        <w:t xml:space="preserve"> руки г(о)</w:t>
      </w:r>
      <w:r w:rsidRPr="003D3831">
        <w:rPr>
          <w:i/>
          <w:iCs/>
          <w:spacing w:val="-12"/>
          <w:sz w:val="20"/>
          <w:szCs w:val="20"/>
          <w:lang w:val="be-BY"/>
        </w:rPr>
        <w:t>с</w:t>
      </w:r>
      <w:r w:rsidRPr="003D3831">
        <w:rPr>
          <w:spacing w:val="-12"/>
          <w:sz w:val="20"/>
          <w:szCs w:val="20"/>
          <w:lang w:val="be-BY"/>
        </w:rPr>
        <w:t>(по)д(а)ръское.</w:t>
      </w:r>
    </w:p>
    <w:p w:rsidR="003D3831" w:rsidRPr="003D3831" w:rsidRDefault="003D3831" w:rsidP="003D3831">
      <w:pPr>
        <w:spacing w:before="80" w:line="220" w:lineRule="exact"/>
        <w:ind w:firstLine="397"/>
        <w:jc w:val="both"/>
        <w:rPr>
          <w:b/>
          <w:bCs/>
          <w:spacing w:val="-12"/>
          <w:sz w:val="20"/>
          <w:szCs w:val="20"/>
          <w:lang w:val="be-BY"/>
        </w:rPr>
      </w:pPr>
      <w:r w:rsidRPr="003D3831">
        <w:rPr>
          <w:b/>
          <w:bCs/>
          <w:spacing w:val="-12"/>
          <w:sz w:val="20"/>
          <w:szCs w:val="20"/>
          <w:lang w:val="be-BY"/>
        </w:rPr>
        <w:t>№ 3</w:t>
      </w:r>
    </w:p>
    <w:p w:rsidR="003D3831" w:rsidRPr="003D3831" w:rsidRDefault="003D3831" w:rsidP="003D3831">
      <w:pPr>
        <w:spacing w:line="220" w:lineRule="exact"/>
        <w:ind w:firstLine="397"/>
        <w:jc w:val="both"/>
        <w:rPr>
          <w:b/>
          <w:bCs/>
          <w:spacing w:val="-12"/>
          <w:sz w:val="20"/>
          <w:szCs w:val="20"/>
          <w:lang w:val="be-BY"/>
        </w:rPr>
      </w:pPr>
      <w:r w:rsidRPr="003D3831">
        <w:rPr>
          <w:b/>
          <w:bCs/>
          <w:spacing w:val="-12"/>
          <w:sz w:val="20"/>
          <w:szCs w:val="20"/>
          <w:lang w:val="be-BY"/>
        </w:rPr>
        <w:t xml:space="preserve">1583 </w:t>
      </w:r>
      <w:r w:rsidRPr="003D3831">
        <w:rPr>
          <w:b/>
          <w:bCs/>
          <w:spacing w:val="-12"/>
          <w:sz w:val="20"/>
          <w:szCs w:val="20"/>
          <w:lang w:val="en-US"/>
        </w:rPr>
        <w:t>Х</w:t>
      </w:r>
      <w:r w:rsidRPr="003D3831">
        <w:rPr>
          <w:b/>
          <w:bCs/>
          <w:spacing w:val="-12"/>
          <w:sz w:val="20"/>
          <w:szCs w:val="20"/>
          <w:lang w:val="be-BY"/>
        </w:rPr>
        <w:t>І 16, Берасце.</w:t>
      </w:r>
    </w:p>
    <w:p w:rsidR="003D3831" w:rsidRPr="003D3831" w:rsidRDefault="003D3831" w:rsidP="003D3831">
      <w:pPr>
        <w:spacing w:after="20" w:line="220" w:lineRule="exact"/>
        <w:ind w:firstLine="397"/>
        <w:jc w:val="both"/>
        <w:rPr>
          <w:b/>
          <w:bCs/>
          <w:spacing w:val="-12"/>
          <w:sz w:val="20"/>
          <w:szCs w:val="20"/>
          <w:lang w:val="be-BY"/>
        </w:rPr>
      </w:pPr>
      <w:r w:rsidRPr="003D3831">
        <w:rPr>
          <w:b/>
          <w:bCs/>
          <w:spacing w:val="-12"/>
          <w:sz w:val="20"/>
          <w:szCs w:val="20"/>
          <w:lang w:val="be-BY"/>
        </w:rPr>
        <w:t>Стафан Баторый, ка</w:t>
      </w:r>
      <w:r w:rsidRPr="003D3831">
        <w:rPr>
          <w:b/>
          <w:bCs/>
          <w:spacing w:val="-12"/>
          <w:sz w:val="20"/>
          <w:szCs w:val="20"/>
        </w:rPr>
        <w:t>роль польск</w:t>
      </w:r>
      <w:r w:rsidRPr="003D3831">
        <w:rPr>
          <w:b/>
          <w:bCs/>
          <w:spacing w:val="-12"/>
          <w:sz w:val="20"/>
          <w:szCs w:val="20"/>
          <w:lang w:val="be-BY"/>
        </w:rPr>
        <w:t>і і</w:t>
      </w:r>
      <w:r w:rsidRPr="003D3831">
        <w:rPr>
          <w:b/>
          <w:bCs/>
          <w:spacing w:val="-12"/>
          <w:sz w:val="20"/>
          <w:szCs w:val="20"/>
        </w:rPr>
        <w:t xml:space="preserve"> вялікі кн</w:t>
      </w:r>
      <w:r w:rsidRPr="003D3831">
        <w:rPr>
          <w:b/>
          <w:bCs/>
          <w:spacing w:val="-12"/>
          <w:sz w:val="20"/>
          <w:szCs w:val="20"/>
          <w:lang w:val="be-BY"/>
        </w:rPr>
        <w:t>я</w:t>
      </w:r>
      <w:r w:rsidRPr="003D3831">
        <w:rPr>
          <w:b/>
          <w:bCs/>
          <w:spacing w:val="-12"/>
          <w:sz w:val="20"/>
          <w:szCs w:val="20"/>
        </w:rPr>
        <w:t xml:space="preserve">зь </w:t>
      </w:r>
      <w:r w:rsidRPr="003D3831">
        <w:rPr>
          <w:b/>
          <w:bCs/>
          <w:spacing w:val="-12"/>
          <w:sz w:val="20"/>
          <w:szCs w:val="20"/>
          <w:lang w:val="be-BY"/>
        </w:rPr>
        <w:t>літоўскі, дазваляе князю Аляксандру Вішнявецкаму, старасце чаркаскаму і канеўскаму, выкупіць у сваёй маці Гальшкі Зяноўевічоўны сёлы Рудабелку і Пячалавічы за 1830 коп грошаў літоўскіх.</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Копіі. </w:t>
      </w:r>
      <w:r w:rsidRPr="003D3831">
        <w:rPr>
          <w:spacing w:val="-12"/>
          <w:sz w:val="18"/>
          <w:szCs w:val="20"/>
          <w:lang w:val="be-BY"/>
        </w:rPr>
        <w:t>1. НГАБ. Ф. КМФ-18. Воп. 1. Спр. 69. Арк. 187—188 (Метрыка ВКЛ, кніга запісаў 69). 2. НГАБ. Ф. КМФ-18. Воп. 1. Спр. 70. Арк. 44адв.—46 (Метрыка ВКЛ, кніга запісаў 70).</w:t>
      </w:r>
    </w:p>
    <w:p w:rsidR="003D3831" w:rsidRPr="003D3831" w:rsidRDefault="003D3831" w:rsidP="003D3831">
      <w:pPr>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 xml:space="preserve">Апублікаваны А. А. Мяцельскім на аснове копіі з кнігі 70 Метрыкі ВКЛ (пад датай 17 лістапада 1583 г.) </w:t>
      </w:r>
      <w:r w:rsidRPr="003D3831">
        <w:rPr>
          <w:spacing w:val="-12"/>
          <w:sz w:val="18"/>
          <w:szCs w:val="20"/>
          <w:lang w:val="en-US"/>
        </w:rPr>
        <w:t>[</w:t>
      </w:r>
      <w:r w:rsidRPr="003D3831">
        <w:rPr>
          <w:spacing w:val="-12"/>
          <w:sz w:val="18"/>
          <w:szCs w:val="20"/>
        </w:rPr>
        <w:t>11, № 31, с. 96—97</w:t>
      </w:r>
      <w:r w:rsidRPr="003D3831">
        <w:rPr>
          <w:spacing w:val="-12"/>
          <w:sz w:val="18"/>
          <w:szCs w:val="20"/>
          <w:lang w:val="en-US"/>
        </w:rPr>
        <w:t>]</w:t>
      </w:r>
      <w:r w:rsidRPr="003D3831">
        <w:rPr>
          <w:spacing w:val="-12"/>
          <w:sz w:val="18"/>
          <w:szCs w:val="20"/>
          <w:lang w:val="be-BY"/>
        </w:rPr>
        <w:t>. Тут дакумент друкуецца на аснове копіі з кнігі 69 Метрыкі ВКЛ.</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Привиле</w:t>
      </w:r>
      <w:r w:rsidRPr="003D3831">
        <w:rPr>
          <w:i/>
          <w:iCs/>
          <w:spacing w:val="-12"/>
          <w:sz w:val="20"/>
          <w:szCs w:val="20"/>
          <w:lang w:val="be-BY"/>
        </w:rPr>
        <w:t>й</w:t>
      </w:r>
      <w:r w:rsidRPr="003D3831">
        <w:rPr>
          <w:spacing w:val="-12"/>
          <w:sz w:val="20"/>
          <w:szCs w:val="20"/>
          <w:lang w:val="be-BY"/>
        </w:rPr>
        <w:t xml:space="preserve"> кн(я)зю Алекса</w:t>
      </w:r>
      <w:r w:rsidRPr="003D3831">
        <w:rPr>
          <w:i/>
          <w:iCs/>
          <w:spacing w:val="-12"/>
          <w:sz w:val="20"/>
          <w:szCs w:val="20"/>
          <w:lang w:val="be-BY"/>
        </w:rPr>
        <w:t>н</w:t>
      </w:r>
      <w:r w:rsidRPr="003D3831">
        <w:rPr>
          <w:spacing w:val="-12"/>
          <w:sz w:val="20"/>
          <w:szCs w:val="20"/>
          <w:lang w:val="be-BY"/>
        </w:rPr>
        <w:t>дру Вишневе</w:t>
      </w:r>
      <w:r w:rsidRPr="003D3831">
        <w:rPr>
          <w:i/>
          <w:iCs/>
          <w:spacing w:val="-12"/>
          <w:sz w:val="20"/>
          <w:szCs w:val="20"/>
          <w:lang w:val="be-BY"/>
        </w:rPr>
        <w:t>ц</w:t>
      </w:r>
      <w:r w:rsidRPr="003D3831">
        <w:rPr>
          <w:spacing w:val="-12"/>
          <w:sz w:val="20"/>
          <w:szCs w:val="20"/>
          <w:lang w:val="be-BY"/>
        </w:rPr>
        <w:t>кому на позволенье о</w:t>
      </w:r>
      <w:r w:rsidRPr="003D3831">
        <w:rPr>
          <w:i/>
          <w:iCs/>
          <w:spacing w:val="-12"/>
          <w:sz w:val="20"/>
          <w:szCs w:val="20"/>
          <w:lang w:val="be-BY"/>
        </w:rPr>
        <w:t>т</w:t>
      </w:r>
      <w:r w:rsidRPr="003D3831">
        <w:rPr>
          <w:spacing w:val="-12"/>
          <w:sz w:val="20"/>
          <w:szCs w:val="20"/>
          <w:lang w:val="be-BY"/>
        </w:rPr>
        <w:t>дать суму п(е)н(е)зе</w:t>
      </w:r>
      <w:r w:rsidRPr="003D3831">
        <w:rPr>
          <w:i/>
          <w:iCs/>
          <w:spacing w:val="-12"/>
          <w:sz w:val="20"/>
          <w:szCs w:val="20"/>
          <w:lang w:val="be-BY"/>
        </w:rPr>
        <w:t>й</w:t>
      </w:r>
      <w:r w:rsidRPr="003D3831">
        <w:rPr>
          <w:spacing w:val="-12"/>
          <w:sz w:val="20"/>
          <w:szCs w:val="20"/>
          <w:lang w:val="be-BY"/>
        </w:rPr>
        <w:t xml:space="preserve"> ма</w:t>
      </w:r>
      <w:r w:rsidRPr="003D3831">
        <w:rPr>
          <w:i/>
          <w:iCs/>
          <w:spacing w:val="-12"/>
          <w:sz w:val="20"/>
          <w:szCs w:val="20"/>
          <w:lang w:val="be-BY"/>
        </w:rPr>
        <w:t>т</w:t>
      </w:r>
      <w:r w:rsidRPr="003D3831">
        <w:rPr>
          <w:spacing w:val="-12"/>
          <w:sz w:val="20"/>
          <w:szCs w:val="20"/>
          <w:lang w:val="be-BY"/>
        </w:rPr>
        <w:t>цэ его за село Рудобе</w:t>
      </w:r>
      <w:r w:rsidRPr="003D3831">
        <w:rPr>
          <w:i/>
          <w:iCs/>
          <w:spacing w:val="-12"/>
          <w:sz w:val="20"/>
          <w:szCs w:val="20"/>
          <w:lang w:val="be-BY"/>
        </w:rPr>
        <w:t>л</w:t>
      </w:r>
      <w:r w:rsidRPr="003D3831">
        <w:rPr>
          <w:spacing w:val="-12"/>
          <w:sz w:val="20"/>
          <w:szCs w:val="20"/>
          <w:lang w:val="be-BY"/>
        </w:rPr>
        <w:t>ки и Печаловичы в повете Мозы</w:t>
      </w:r>
      <w:r w:rsidRPr="003D3831">
        <w:rPr>
          <w:i/>
          <w:iCs/>
          <w:spacing w:val="-12"/>
          <w:sz w:val="20"/>
          <w:szCs w:val="20"/>
          <w:lang w:val="be-BY"/>
        </w:rPr>
        <w:t>р</w:t>
      </w:r>
      <w:r w:rsidRPr="003D3831">
        <w:rPr>
          <w:spacing w:val="-12"/>
          <w:sz w:val="20"/>
          <w:szCs w:val="20"/>
          <w:lang w:val="be-BY"/>
        </w:rPr>
        <w:t>ско</w:t>
      </w:r>
      <w:r w:rsidRPr="003D3831">
        <w:rPr>
          <w:i/>
          <w:iCs/>
          <w:spacing w:val="-12"/>
          <w:sz w:val="20"/>
          <w:szCs w:val="20"/>
          <w:lang w:val="be-BY"/>
        </w:rPr>
        <w:t>м</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Стэфа</w:t>
      </w:r>
      <w:r w:rsidRPr="003D3831">
        <w:rPr>
          <w:i/>
          <w:iCs/>
          <w:spacing w:val="-12"/>
          <w:sz w:val="20"/>
          <w:szCs w:val="20"/>
          <w:lang w:val="be-BY"/>
        </w:rPr>
        <w:t>н</w:t>
      </w:r>
      <w:r w:rsidRPr="003D3831">
        <w:rPr>
          <w:spacing w:val="-12"/>
          <w:sz w:val="20"/>
          <w:szCs w:val="20"/>
          <w:lang w:val="be-BY"/>
        </w:rPr>
        <w:t>, Бо</w:t>
      </w:r>
      <w:r w:rsidRPr="003D3831">
        <w:rPr>
          <w:i/>
          <w:iCs/>
          <w:spacing w:val="-12"/>
          <w:sz w:val="20"/>
          <w:szCs w:val="20"/>
          <w:lang w:val="be-BY"/>
        </w:rPr>
        <w:t>ж</w:t>
      </w:r>
      <w:r w:rsidRPr="003D3831">
        <w:rPr>
          <w:spacing w:val="-12"/>
          <w:sz w:val="20"/>
          <w:szCs w:val="20"/>
          <w:lang w:val="be-BY"/>
        </w:rPr>
        <w:t>(ь)ю м(и)л(о)</w:t>
      </w:r>
      <w:r w:rsidRPr="003D3831">
        <w:rPr>
          <w:i/>
          <w:iCs/>
          <w:spacing w:val="-12"/>
          <w:sz w:val="20"/>
          <w:szCs w:val="20"/>
          <w:lang w:val="be-BY"/>
        </w:rPr>
        <w:t>с</w:t>
      </w:r>
      <w:r w:rsidRPr="003D3831">
        <w:rPr>
          <w:spacing w:val="-12"/>
          <w:sz w:val="20"/>
          <w:szCs w:val="20"/>
          <w:lang w:val="be-BY"/>
        </w:rPr>
        <w:t>т(ь)ю коро</w:t>
      </w:r>
      <w:r w:rsidRPr="003D3831">
        <w:rPr>
          <w:i/>
          <w:iCs/>
          <w:spacing w:val="-12"/>
          <w:sz w:val="20"/>
          <w:szCs w:val="20"/>
          <w:lang w:val="be-BY"/>
        </w:rPr>
        <w:t>л</w:t>
      </w:r>
      <w:r w:rsidRPr="003D3831">
        <w:rPr>
          <w:spacing w:val="-12"/>
          <w:sz w:val="20"/>
          <w:szCs w:val="20"/>
          <w:lang w:val="be-BY"/>
        </w:rPr>
        <w:t>(ь) по</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й</w:t>
      </w:r>
      <w:r w:rsidRPr="003D3831">
        <w:rPr>
          <w:spacing w:val="-12"/>
          <w:sz w:val="20"/>
          <w:szCs w:val="20"/>
          <w:lang w:val="be-BY"/>
        </w:rPr>
        <w:t>, велики</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ли</w:t>
      </w:r>
      <w:r w:rsidRPr="003D3831">
        <w:rPr>
          <w:i/>
          <w:iCs/>
          <w:spacing w:val="-12"/>
          <w:sz w:val="20"/>
          <w:szCs w:val="20"/>
          <w:lang w:val="be-BY"/>
        </w:rPr>
        <w:t>т</w:t>
      </w:r>
      <w:r w:rsidRPr="003D3831">
        <w:rPr>
          <w:spacing w:val="-12"/>
          <w:sz w:val="20"/>
          <w:szCs w:val="20"/>
          <w:lang w:val="be-BY"/>
        </w:rPr>
        <w:t>(о)</w:t>
      </w:r>
      <w:r w:rsidRPr="003D3831">
        <w:rPr>
          <w:i/>
          <w:iCs/>
          <w:spacing w:val="-12"/>
          <w:sz w:val="20"/>
          <w:szCs w:val="20"/>
          <w:lang w:val="be-BY"/>
        </w:rPr>
        <w:t>в</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муе</w:t>
      </w:r>
      <w:r w:rsidRPr="003D3831">
        <w:rPr>
          <w:i/>
          <w:iCs/>
          <w:spacing w:val="-12"/>
          <w:sz w:val="20"/>
          <w:szCs w:val="20"/>
          <w:lang w:val="be-BY"/>
        </w:rPr>
        <w:t>м</w:t>
      </w:r>
      <w:r w:rsidRPr="003D3831">
        <w:rPr>
          <w:spacing w:val="-12"/>
          <w:sz w:val="20"/>
          <w:szCs w:val="20"/>
          <w:lang w:val="be-BY"/>
        </w:rPr>
        <w:t xml:space="preserve"> симъ нашымъ листо</w:t>
      </w:r>
      <w:r w:rsidRPr="003D3831">
        <w:rPr>
          <w:i/>
          <w:iCs/>
          <w:spacing w:val="-12"/>
          <w:sz w:val="20"/>
          <w:szCs w:val="20"/>
          <w:lang w:val="be-BY"/>
        </w:rPr>
        <w:t>м</w:t>
      </w:r>
      <w:r w:rsidRPr="003D3831">
        <w:rPr>
          <w:spacing w:val="-12"/>
          <w:sz w:val="20"/>
          <w:szCs w:val="20"/>
          <w:lang w:val="be-BY"/>
        </w:rPr>
        <w:t>, кому бы о</w:t>
      </w:r>
      <w:r w:rsidRPr="003D3831">
        <w:rPr>
          <w:i/>
          <w:iCs/>
          <w:spacing w:val="-12"/>
          <w:sz w:val="20"/>
          <w:szCs w:val="20"/>
          <w:lang w:val="be-BY"/>
        </w:rPr>
        <w:t>д</w:t>
      </w:r>
      <w:r w:rsidRPr="003D3831">
        <w:rPr>
          <w:spacing w:val="-12"/>
          <w:sz w:val="20"/>
          <w:szCs w:val="20"/>
          <w:lang w:val="be-BY"/>
        </w:rPr>
        <w:t>но того потрэба веда</w:t>
      </w:r>
      <w:r w:rsidRPr="003D3831">
        <w:rPr>
          <w:i/>
          <w:iCs/>
          <w:spacing w:val="-12"/>
          <w:sz w:val="20"/>
          <w:szCs w:val="20"/>
          <w:lang w:val="be-BY"/>
        </w:rPr>
        <w:t>тй</w:t>
      </w:r>
      <w:r w:rsidRPr="003D3831">
        <w:rPr>
          <w:spacing w:val="-12"/>
          <w:sz w:val="20"/>
          <w:szCs w:val="20"/>
          <w:lang w:val="be-BY"/>
        </w:rPr>
        <w:t>, ижъ што продокъ нашъ коро</w:t>
      </w:r>
      <w:r w:rsidRPr="003D3831">
        <w:rPr>
          <w:i/>
          <w:iCs/>
          <w:spacing w:val="-12"/>
          <w:sz w:val="20"/>
          <w:szCs w:val="20"/>
          <w:lang w:val="be-BY"/>
        </w:rPr>
        <w:t>л</w:t>
      </w:r>
      <w:r w:rsidRPr="003D3831">
        <w:rPr>
          <w:spacing w:val="-12"/>
          <w:sz w:val="20"/>
          <w:szCs w:val="20"/>
          <w:lang w:val="be-BY"/>
        </w:rPr>
        <w:t>(ь) его м(и)л(о)</w:t>
      </w:r>
      <w:r w:rsidRPr="003D3831">
        <w:rPr>
          <w:i/>
          <w:iCs/>
          <w:spacing w:val="-12"/>
          <w:sz w:val="20"/>
          <w:szCs w:val="20"/>
          <w:lang w:val="be-BY"/>
        </w:rPr>
        <w:t>с</w:t>
      </w:r>
      <w:r w:rsidRPr="003D3831">
        <w:rPr>
          <w:spacing w:val="-12"/>
          <w:sz w:val="20"/>
          <w:szCs w:val="20"/>
          <w:lang w:val="be-BY"/>
        </w:rPr>
        <w:t>ть славное памети Жикгимо</w:t>
      </w:r>
      <w:r w:rsidRPr="003D3831">
        <w:rPr>
          <w:i/>
          <w:iCs/>
          <w:spacing w:val="-12"/>
          <w:sz w:val="20"/>
          <w:szCs w:val="20"/>
          <w:lang w:val="be-BY"/>
        </w:rPr>
        <w:t>нт</w:t>
      </w:r>
      <w:r w:rsidRPr="003D3831">
        <w:rPr>
          <w:spacing w:val="-12"/>
          <w:sz w:val="20"/>
          <w:szCs w:val="20"/>
          <w:lang w:val="be-BY"/>
        </w:rPr>
        <w:t xml:space="preserve"> Августъ в пэвно</w:t>
      </w:r>
      <w:r w:rsidRPr="003D3831">
        <w:rPr>
          <w:i/>
          <w:iCs/>
          <w:spacing w:val="-12"/>
          <w:sz w:val="20"/>
          <w:szCs w:val="20"/>
          <w:lang w:val="be-BY"/>
        </w:rPr>
        <w:t>й</w:t>
      </w:r>
      <w:r w:rsidRPr="003D3831">
        <w:rPr>
          <w:spacing w:val="-12"/>
          <w:sz w:val="20"/>
          <w:szCs w:val="20"/>
          <w:lang w:val="be-BY"/>
        </w:rPr>
        <w:t xml:space="preserve"> суме п(е)н(е)зе</w:t>
      </w:r>
      <w:r w:rsidRPr="003D3831">
        <w:rPr>
          <w:i/>
          <w:iCs/>
          <w:spacing w:val="-12"/>
          <w:sz w:val="20"/>
          <w:szCs w:val="20"/>
          <w:lang w:val="be-BY"/>
        </w:rPr>
        <w:t>й</w:t>
      </w:r>
      <w:r w:rsidRPr="003D3831">
        <w:rPr>
          <w:spacing w:val="-12"/>
          <w:sz w:val="20"/>
          <w:szCs w:val="20"/>
          <w:lang w:val="be-BY"/>
        </w:rPr>
        <w:t xml:space="preserve"> осмнадцати со</w:t>
      </w:r>
      <w:r w:rsidRPr="003D3831">
        <w:rPr>
          <w:i/>
          <w:iCs/>
          <w:spacing w:val="-12"/>
          <w:sz w:val="20"/>
          <w:szCs w:val="20"/>
          <w:lang w:val="be-BY"/>
        </w:rPr>
        <w:t>т</w:t>
      </w:r>
      <w:r w:rsidRPr="003D3831">
        <w:rPr>
          <w:spacing w:val="-12"/>
          <w:sz w:val="20"/>
          <w:szCs w:val="20"/>
          <w:lang w:val="be-BY"/>
        </w:rPr>
        <w:t xml:space="preserve"> и в три</w:t>
      </w:r>
      <w:r w:rsidRPr="003D3831">
        <w:rPr>
          <w:i/>
          <w:iCs/>
          <w:spacing w:val="-12"/>
          <w:sz w:val="20"/>
          <w:szCs w:val="20"/>
          <w:lang w:val="be-BY"/>
        </w:rPr>
        <w:t>д</w:t>
      </w:r>
      <w:r w:rsidRPr="003D3831">
        <w:rPr>
          <w:spacing w:val="-12"/>
          <w:sz w:val="20"/>
          <w:szCs w:val="20"/>
          <w:lang w:val="be-BY"/>
        </w:rPr>
        <w:t>ца</w:t>
      </w:r>
      <w:r w:rsidRPr="003D3831">
        <w:rPr>
          <w:i/>
          <w:iCs/>
          <w:spacing w:val="-12"/>
          <w:sz w:val="20"/>
          <w:szCs w:val="20"/>
          <w:lang w:val="be-BY"/>
        </w:rPr>
        <w:t>тй</w:t>
      </w:r>
      <w:r w:rsidRPr="003D3831">
        <w:rPr>
          <w:spacing w:val="-12"/>
          <w:sz w:val="20"/>
          <w:szCs w:val="20"/>
          <w:lang w:val="be-BY"/>
        </w:rPr>
        <w:t xml:space="preserve"> копа</w:t>
      </w:r>
      <w:r w:rsidRPr="003D3831">
        <w:rPr>
          <w:i/>
          <w:iCs/>
          <w:spacing w:val="-12"/>
          <w:sz w:val="20"/>
          <w:szCs w:val="20"/>
          <w:lang w:val="be-BY"/>
        </w:rPr>
        <w:t>х</w:t>
      </w:r>
      <w:r w:rsidRPr="003D3831">
        <w:rPr>
          <w:spacing w:val="-12"/>
          <w:sz w:val="20"/>
          <w:szCs w:val="20"/>
          <w:lang w:val="be-BY"/>
        </w:rPr>
        <w:t xml:space="preserve"> грошэ</w:t>
      </w:r>
      <w:r w:rsidRPr="003D3831">
        <w:rPr>
          <w:i/>
          <w:iCs/>
          <w:spacing w:val="-12"/>
          <w:sz w:val="20"/>
          <w:szCs w:val="20"/>
          <w:lang w:val="be-BY"/>
        </w:rPr>
        <w:t>й</w:t>
      </w:r>
      <w:r w:rsidRPr="003D3831">
        <w:rPr>
          <w:spacing w:val="-12"/>
          <w:sz w:val="20"/>
          <w:szCs w:val="20"/>
          <w:lang w:val="be-BY"/>
        </w:rPr>
        <w:t xml:space="preserve"> </w:t>
      </w:r>
      <w:r w:rsidRPr="003D3831">
        <w:rPr>
          <w:spacing w:val="-12"/>
          <w:sz w:val="20"/>
          <w:szCs w:val="20"/>
          <w:lang w:val="be-BY"/>
        </w:rPr>
        <w:lastRenderedPageBreak/>
        <w:t>завелъ и заставилъ кашталяну смоле</w:t>
      </w:r>
      <w:r w:rsidRPr="003D3831">
        <w:rPr>
          <w:i/>
          <w:iCs/>
          <w:spacing w:val="-12"/>
          <w:sz w:val="20"/>
          <w:szCs w:val="20"/>
          <w:lang w:val="be-BY"/>
        </w:rPr>
        <w:t>н</w:t>
      </w:r>
      <w:r w:rsidRPr="003D3831">
        <w:rPr>
          <w:spacing w:val="-12"/>
          <w:sz w:val="20"/>
          <w:szCs w:val="20"/>
          <w:lang w:val="be-BY"/>
        </w:rPr>
        <w:t>скому, небо</w:t>
      </w:r>
      <w:r w:rsidRPr="003D3831">
        <w:rPr>
          <w:i/>
          <w:iCs/>
          <w:spacing w:val="-12"/>
          <w:sz w:val="20"/>
          <w:szCs w:val="20"/>
          <w:lang w:val="be-BY"/>
        </w:rPr>
        <w:t>ж</w:t>
      </w:r>
      <w:r w:rsidRPr="003D3831">
        <w:rPr>
          <w:spacing w:val="-12"/>
          <w:sz w:val="20"/>
          <w:szCs w:val="20"/>
          <w:lang w:val="be-BY"/>
        </w:rPr>
        <w:t>чыку пану Ю</w:t>
      </w:r>
      <w:r w:rsidRPr="003D3831">
        <w:rPr>
          <w:i/>
          <w:iCs/>
          <w:spacing w:val="-12"/>
          <w:sz w:val="20"/>
          <w:szCs w:val="20"/>
          <w:lang w:val="be-BY"/>
        </w:rPr>
        <w:t>р</w:t>
      </w:r>
      <w:r w:rsidRPr="003D3831">
        <w:rPr>
          <w:spacing w:val="-12"/>
          <w:sz w:val="20"/>
          <w:szCs w:val="20"/>
          <w:lang w:val="be-BY"/>
        </w:rPr>
        <w:t>(ь)ю Зеновъевичу села прозываемые Рудобе</w:t>
      </w:r>
      <w:r w:rsidRPr="003D3831">
        <w:rPr>
          <w:i/>
          <w:iCs/>
          <w:spacing w:val="-12"/>
          <w:sz w:val="20"/>
          <w:szCs w:val="20"/>
          <w:lang w:val="be-BY"/>
        </w:rPr>
        <w:t>л</w:t>
      </w:r>
      <w:r w:rsidRPr="003D3831">
        <w:rPr>
          <w:spacing w:val="-12"/>
          <w:sz w:val="20"/>
          <w:szCs w:val="20"/>
          <w:lang w:val="be-BY"/>
        </w:rPr>
        <w:t>ки и Печаловичы, в повете Мозы</w:t>
      </w:r>
      <w:r w:rsidRPr="003D3831">
        <w:rPr>
          <w:i/>
          <w:iCs/>
          <w:spacing w:val="-12"/>
          <w:sz w:val="20"/>
          <w:szCs w:val="20"/>
          <w:lang w:val="be-BY"/>
        </w:rPr>
        <w:t>р</w:t>
      </w:r>
      <w:r w:rsidRPr="003D3831">
        <w:rPr>
          <w:spacing w:val="-12"/>
          <w:sz w:val="20"/>
          <w:szCs w:val="20"/>
          <w:lang w:val="be-BY"/>
        </w:rPr>
        <w:t>скомъ лежачые, яко то на ли</w:t>
      </w:r>
      <w:r w:rsidRPr="003D3831">
        <w:rPr>
          <w:i/>
          <w:iCs/>
          <w:spacing w:val="-12"/>
          <w:sz w:val="20"/>
          <w:szCs w:val="20"/>
          <w:lang w:val="be-BY"/>
        </w:rPr>
        <w:t>с</w:t>
      </w:r>
      <w:r w:rsidRPr="003D3831">
        <w:rPr>
          <w:spacing w:val="-12"/>
          <w:sz w:val="20"/>
          <w:szCs w:val="20"/>
          <w:lang w:val="be-BY"/>
        </w:rPr>
        <w:t>те про</w:t>
      </w:r>
      <w:r w:rsidRPr="003D3831">
        <w:rPr>
          <w:i/>
          <w:iCs/>
          <w:spacing w:val="-12"/>
          <w:sz w:val="20"/>
          <w:szCs w:val="20"/>
          <w:lang w:val="be-BY"/>
        </w:rPr>
        <w:t>д</w:t>
      </w:r>
      <w:r w:rsidRPr="003D3831">
        <w:rPr>
          <w:spacing w:val="-12"/>
          <w:sz w:val="20"/>
          <w:szCs w:val="20"/>
          <w:lang w:val="be-BY"/>
        </w:rPr>
        <w:t>ка нашого шырэ</w:t>
      </w:r>
      <w:r w:rsidRPr="003D3831">
        <w:rPr>
          <w:i/>
          <w:iCs/>
          <w:spacing w:val="-12"/>
          <w:sz w:val="20"/>
          <w:szCs w:val="20"/>
          <w:lang w:val="be-BY"/>
        </w:rPr>
        <w:t>й</w:t>
      </w:r>
      <w:r w:rsidRPr="003D3831">
        <w:rPr>
          <w:spacing w:val="-12"/>
          <w:sz w:val="20"/>
          <w:szCs w:val="20"/>
          <w:lang w:val="be-BY"/>
        </w:rPr>
        <w:t xml:space="preserve"> с пэвными вару</w:t>
      </w:r>
      <w:r w:rsidRPr="003D3831">
        <w:rPr>
          <w:i/>
          <w:iCs/>
          <w:spacing w:val="-12"/>
          <w:sz w:val="20"/>
          <w:szCs w:val="20"/>
          <w:lang w:val="be-BY"/>
        </w:rPr>
        <w:t>н</w:t>
      </w:r>
      <w:r w:rsidRPr="003D3831">
        <w:rPr>
          <w:spacing w:val="-12"/>
          <w:sz w:val="20"/>
          <w:szCs w:val="20"/>
          <w:lang w:val="be-BY"/>
        </w:rPr>
        <w:t>ками естъ описано. Которые села Рудобе</w:t>
      </w:r>
      <w:r w:rsidRPr="003D3831">
        <w:rPr>
          <w:i/>
          <w:iCs/>
          <w:spacing w:val="-12"/>
          <w:sz w:val="20"/>
          <w:szCs w:val="20"/>
          <w:lang w:val="be-BY"/>
        </w:rPr>
        <w:t>л</w:t>
      </w:r>
      <w:r w:rsidRPr="003D3831">
        <w:rPr>
          <w:spacing w:val="-12"/>
          <w:sz w:val="20"/>
          <w:szCs w:val="20"/>
          <w:lang w:val="be-BY"/>
        </w:rPr>
        <w:t>ки и Печаловичы небо</w:t>
      </w:r>
      <w:r w:rsidRPr="003D3831">
        <w:rPr>
          <w:i/>
          <w:iCs/>
          <w:spacing w:val="-12"/>
          <w:sz w:val="20"/>
          <w:szCs w:val="20"/>
          <w:lang w:val="be-BY"/>
        </w:rPr>
        <w:t>ж</w:t>
      </w:r>
      <w:r w:rsidRPr="003D3831">
        <w:rPr>
          <w:spacing w:val="-12"/>
          <w:sz w:val="20"/>
          <w:szCs w:val="20"/>
          <w:lang w:val="be-BY"/>
        </w:rPr>
        <w:t>чыкъ панъ Юрэ</w:t>
      </w:r>
      <w:r w:rsidRPr="003D3831">
        <w:rPr>
          <w:i/>
          <w:iCs/>
          <w:spacing w:val="-12"/>
          <w:sz w:val="20"/>
          <w:szCs w:val="20"/>
          <w:lang w:val="be-BY"/>
        </w:rPr>
        <w:t>й</w:t>
      </w:r>
      <w:r w:rsidRPr="003D3831">
        <w:rPr>
          <w:spacing w:val="-12"/>
          <w:sz w:val="20"/>
          <w:szCs w:val="20"/>
          <w:lang w:val="be-BY"/>
        </w:rPr>
        <w:t xml:space="preserve"> Зенови</w:t>
      </w:r>
      <w:r w:rsidRPr="003D3831">
        <w:rPr>
          <w:i/>
          <w:iCs/>
          <w:spacing w:val="-12"/>
          <w:sz w:val="20"/>
          <w:szCs w:val="20"/>
          <w:lang w:val="be-BY"/>
        </w:rPr>
        <w:t>ч</w:t>
      </w:r>
      <w:r w:rsidRPr="003D3831">
        <w:rPr>
          <w:spacing w:val="-12"/>
          <w:sz w:val="20"/>
          <w:szCs w:val="20"/>
          <w:lang w:val="be-BY"/>
        </w:rPr>
        <w:t>, кашталянъ смоленьски</w:t>
      </w:r>
      <w:r w:rsidRPr="003D3831">
        <w:rPr>
          <w:i/>
          <w:iCs/>
          <w:spacing w:val="-12"/>
          <w:sz w:val="20"/>
          <w:szCs w:val="20"/>
          <w:lang w:val="be-BY"/>
        </w:rPr>
        <w:t>й</w:t>
      </w:r>
      <w:r w:rsidRPr="003D3831">
        <w:rPr>
          <w:spacing w:val="-12"/>
          <w:sz w:val="20"/>
          <w:szCs w:val="20"/>
          <w:lang w:val="be-BY"/>
        </w:rPr>
        <w:t>, де</w:t>
      </w:r>
      <w:r w:rsidRPr="003D3831">
        <w:rPr>
          <w:i/>
          <w:iCs/>
          <w:spacing w:val="-12"/>
          <w:sz w:val="20"/>
          <w:szCs w:val="20"/>
          <w:lang w:val="be-BY"/>
        </w:rPr>
        <w:t>р</w:t>
      </w:r>
      <w:r w:rsidRPr="003D3831">
        <w:rPr>
          <w:spacing w:val="-12"/>
          <w:sz w:val="20"/>
          <w:szCs w:val="20"/>
          <w:lang w:val="be-BY"/>
        </w:rPr>
        <w:t>жа</w:t>
      </w:r>
      <w:r w:rsidRPr="003D3831">
        <w:rPr>
          <w:i/>
          <w:iCs/>
          <w:spacing w:val="-12"/>
          <w:sz w:val="20"/>
          <w:szCs w:val="20"/>
          <w:lang w:val="be-BY"/>
        </w:rPr>
        <w:t>в</w:t>
      </w:r>
      <w:r w:rsidRPr="003D3831">
        <w:rPr>
          <w:spacing w:val="-12"/>
          <w:sz w:val="20"/>
          <w:szCs w:val="20"/>
          <w:lang w:val="be-BY"/>
        </w:rPr>
        <w:t>шы и вжыва</w:t>
      </w:r>
      <w:r w:rsidRPr="003D3831">
        <w:rPr>
          <w:i/>
          <w:iCs/>
          <w:spacing w:val="-12"/>
          <w:sz w:val="20"/>
          <w:szCs w:val="20"/>
          <w:lang w:val="be-BY"/>
        </w:rPr>
        <w:t>в</w:t>
      </w:r>
      <w:r w:rsidRPr="003D3831">
        <w:rPr>
          <w:spacing w:val="-12"/>
          <w:sz w:val="20"/>
          <w:szCs w:val="20"/>
          <w:lang w:val="be-BY"/>
        </w:rPr>
        <w:t>шы споко</w:t>
      </w:r>
      <w:r w:rsidRPr="003D3831">
        <w:rPr>
          <w:i/>
          <w:iCs/>
          <w:spacing w:val="-12"/>
          <w:sz w:val="20"/>
          <w:szCs w:val="20"/>
          <w:lang w:val="be-BY"/>
        </w:rPr>
        <w:t>й</w:t>
      </w:r>
      <w:r w:rsidRPr="003D3831">
        <w:rPr>
          <w:spacing w:val="-12"/>
          <w:sz w:val="20"/>
          <w:szCs w:val="20"/>
          <w:lang w:val="be-BY"/>
        </w:rPr>
        <w:t>не чэрэ</w:t>
      </w:r>
      <w:r w:rsidRPr="003D3831">
        <w:rPr>
          <w:i/>
          <w:iCs/>
          <w:spacing w:val="-12"/>
          <w:sz w:val="20"/>
          <w:szCs w:val="20"/>
          <w:lang w:val="be-BY"/>
        </w:rPr>
        <w:t>з</w:t>
      </w:r>
      <w:r w:rsidRPr="003D3831">
        <w:rPr>
          <w:spacing w:val="-12"/>
          <w:sz w:val="20"/>
          <w:szCs w:val="20"/>
          <w:lang w:val="be-BY"/>
        </w:rPr>
        <w:t xml:space="preserve"> немалы</w:t>
      </w:r>
      <w:r w:rsidRPr="003D3831">
        <w:rPr>
          <w:i/>
          <w:iCs/>
          <w:spacing w:val="-12"/>
          <w:sz w:val="20"/>
          <w:szCs w:val="20"/>
          <w:lang w:val="be-BY"/>
        </w:rPr>
        <w:t>й</w:t>
      </w:r>
      <w:r w:rsidRPr="003D3831">
        <w:rPr>
          <w:spacing w:val="-12"/>
          <w:sz w:val="20"/>
          <w:szCs w:val="20"/>
          <w:lang w:val="be-BY"/>
        </w:rPr>
        <w:t xml:space="preserve"> часъ, пустилъ и записалъ дочцэ свое</w:t>
      </w:r>
      <w:r w:rsidRPr="003D3831">
        <w:rPr>
          <w:i/>
          <w:iCs/>
          <w:spacing w:val="-12"/>
          <w:sz w:val="20"/>
          <w:szCs w:val="20"/>
          <w:lang w:val="be-BY"/>
        </w:rPr>
        <w:t>й</w:t>
      </w:r>
      <w:r w:rsidRPr="003D3831">
        <w:rPr>
          <w:spacing w:val="-12"/>
          <w:sz w:val="20"/>
          <w:szCs w:val="20"/>
          <w:lang w:val="be-BY"/>
        </w:rPr>
        <w:t>, кашталяново</w:t>
      </w:r>
      <w:r w:rsidRPr="003D3831">
        <w:rPr>
          <w:i/>
          <w:iCs/>
          <w:spacing w:val="-12"/>
          <w:sz w:val="20"/>
          <w:szCs w:val="20"/>
          <w:lang w:val="be-BY"/>
        </w:rPr>
        <w:t>й</w:t>
      </w:r>
      <w:r w:rsidRPr="003D3831">
        <w:rPr>
          <w:spacing w:val="-12"/>
          <w:sz w:val="20"/>
          <w:szCs w:val="20"/>
          <w:lang w:val="be-BY"/>
        </w:rPr>
        <w:t xml:space="preserve"> киевско</w:t>
      </w:r>
      <w:r w:rsidRPr="003D3831">
        <w:rPr>
          <w:i/>
          <w:iCs/>
          <w:spacing w:val="-12"/>
          <w:sz w:val="20"/>
          <w:szCs w:val="20"/>
          <w:lang w:val="be-BY"/>
        </w:rPr>
        <w:t>й</w:t>
      </w:r>
      <w:r w:rsidRPr="003D3831">
        <w:rPr>
          <w:spacing w:val="-12"/>
          <w:sz w:val="20"/>
          <w:szCs w:val="20"/>
          <w:lang w:val="be-BY"/>
        </w:rPr>
        <w:t xml:space="preserve"> кн(е)г(и)ни Миха</w:t>
      </w:r>
      <w:r w:rsidRPr="003D3831">
        <w:rPr>
          <w:i/>
          <w:iCs/>
          <w:spacing w:val="-12"/>
          <w:sz w:val="20"/>
          <w:szCs w:val="20"/>
          <w:lang w:val="be-BY"/>
        </w:rPr>
        <w:t>й</w:t>
      </w:r>
      <w:r w:rsidRPr="003D3831">
        <w:rPr>
          <w:spacing w:val="-12"/>
          <w:sz w:val="20"/>
          <w:szCs w:val="20"/>
          <w:lang w:val="be-BY"/>
        </w:rPr>
        <w:t>лово</w:t>
      </w:r>
      <w:r w:rsidRPr="003D3831">
        <w:rPr>
          <w:i/>
          <w:iCs/>
          <w:spacing w:val="-12"/>
          <w:sz w:val="20"/>
          <w:szCs w:val="20"/>
          <w:lang w:val="be-BY"/>
        </w:rPr>
        <w:t>й</w:t>
      </w:r>
      <w:r w:rsidRPr="003D3831">
        <w:rPr>
          <w:spacing w:val="-12"/>
          <w:sz w:val="20"/>
          <w:szCs w:val="20"/>
          <w:lang w:val="be-BY"/>
        </w:rPr>
        <w:t xml:space="preserve"> Вишневецко</w:t>
      </w:r>
      <w:r w:rsidRPr="003D3831">
        <w:rPr>
          <w:i/>
          <w:iCs/>
          <w:spacing w:val="-12"/>
          <w:sz w:val="20"/>
          <w:szCs w:val="20"/>
          <w:lang w:val="be-BY"/>
        </w:rPr>
        <w:t>й</w:t>
      </w:r>
      <w:r w:rsidRPr="003D3831">
        <w:rPr>
          <w:spacing w:val="-12"/>
          <w:sz w:val="20"/>
          <w:szCs w:val="20"/>
          <w:lang w:val="be-BY"/>
        </w:rPr>
        <w:t xml:space="preserve"> пане</w:t>
      </w:r>
      <w:r w:rsidRPr="003D3831">
        <w:rPr>
          <w:i/>
          <w:iCs/>
          <w:spacing w:val="-12"/>
          <w:sz w:val="20"/>
          <w:szCs w:val="20"/>
          <w:lang w:val="be-BY"/>
        </w:rPr>
        <w:t>й</w:t>
      </w:r>
      <w:r w:rsidRPr="003D3831">
        <w:rPr>
          <w:spacing w:val="-12"/>
          <w:sz w:val="20"/>
          <w:szCs w:val="20"/>
          <w:lang w:val="be-BY"/>
        </w:rPr>
        <w:t xml:space="preserve"> Га</w:t>
      </w:r>
      <w:r w:rsidRPr="003D3831">
        <w:rPr>
          <w:i/>
          <w:iCs/>
          <w:spacing w:val="-12"/>
          <w:sz w:val="20"/>
          <w:szCs w:val="20"/>
          <w:lang w:val="be-BY"/>
        </w:rPr>
        <w:t>л</w:t>
      </w:r>
      <w:r w:rsidRPr="003D3831">
        <w:rPr>
          <w:spacing w:val="-12"/>
          <w:sz w:val="20"/>
          <w:szCs w:val="20"/>
          <w:lang w:val="be-BY"/>
        </w:rPr>
        <w:t>(ь)шцэ Зино</w:t>
      </w:r>
      <w:r w:rsidRPr="003D3831">
        <w:rPr>
          <w:i/>
          <w:iCs/>
          <w:spacing w:val="-12"/>
          <w:sz w:val="20"/>
          <w:szCs w:val="20"/>
          <w:lang w:val="be-BY"/>
        </w:rPr>
        <w:t>в</w:t>
      </w:r>
      <w:r w:rsidRPr="003D3831">
        <w:rPr>
          <w:spacing w:val="-12"/>
          <w:sz w:val="20"/>
          <w:szCs w:val="20"/>
          <w:lang w:val="be-BY"/>
        </w:rPr>
        <w:t>(ь)эвичовне в то</w:t>
      </w:r>
      <w:r w:rsidRPr="003D3831">
        <w:rPr>
          <w:i/>
          <w:iCs/>
          <w:spacing w:val="-12"/>
          <w:sz w:val="20"/>
          <w:szCs w:val="20"/>
          <w:lang w:val="be-BY"/>
        </w:rPr>
        <w:t>й</w:t>
      </w:r>
      <w:r w:rsidRPr="003D3831">
        <w:rPr>
          <w:spacing w:val="-12"/>
          <w:sz w:val="20"/>
          <w:szCs w:val="20"/>
          <w:lang w:val="be-BY"/>
        </w:rPr>
        <w:t>жэ суме п(е)н(е)зе</w:t>
      </w:r>
      <w:r w:rsidRPr="003D3831">
        <w:rPr>
          <w:i/>
          <w:iCs/>
          <w:spacing w:val="-12"/>
          <w:sz w:val="20"/>
          <w:szCs w:val="20"/>
          <w:lang w:val="be-BY"/>
        </w:rPr>
        <w:t>й</w:t>
      </w:r>
      <w:r w:rsidRPr="003D3831">
        <w:rPr>
          <w:spacing w:val="-12"/>
          <w:sz w:val="20"/>
          <w:szCs w:val="20"/>
          <w:lang w:val="be-BY"/>
        </w:rPr>
        <w:t xml:space="preserve"> и таковы</w:t>
      </w:r>
      <w:r w:rsidRPr="003D3831">
        <w:rPr>
          <w:i/>
          <w:iCs/>
          <w:spacing w:val="-12"/>
          <w:sz w:val="20"/>
          <w:szCs w:val="20"/>
          <w:lang w:val="be-BY"/>
        </w:rPr>
        <w:t>м</w:t>
      </w:r>
      <w:r w:rsidRPr="003D3831">
        <w:rPr>
          <w:spacing w:val="-12"/>
          <w:sz w:val="20"/>
          <w:szCs w:val="20"/>
          <w:lang w:val="be-BY"/>
        </w:rPr>
        <w:t xml:space="preserve"> право</w:t>
      </w:r>
      <w:r w:rsidRPr="003D3831">
        <w:rPr>
          <w:i/>
          <w:iCs/>
          <w:spacing w:val="-12"/>
          <w:sz w:val="20"/>
          <w:szCs w:val="20"/>
          <w:lang w:val="be-BY"/>
        </w:rPr>
        <w:t>м</w:t>
      </w:r>
      <w:r w:rsidRPr="003D3831">
        <w:rPr>
          <w:spacing w:val="-12"/>
          <w:sz w:val="20"/>
          <w:szCs w:val="20"/>
          <w:lang w:val="be-BY"/>
        </w:rPr>
        <w:t>, яко са</w:t>
      </w:r>
      <w:r w:rsidRPr="003D3831">
        <w:rPr>
          <w:i/>
          <w:iCs/>
          <w:spacing w:val="-12"/>
          <w:sz w:val="20"/>
          <w:szCs w:val="20"/>
          <w:lang w:val="be-BY"/>
        </w:rPr>
        <w:t>м</w:t>
      </w:r>
      <w:r w:rsidRPr="003D3831">
        <w:rPr>
          <w:spacing w:val="-12"/>
          <w:sz w:val="20"/>
          <w:szCs w:val="20"/>
          <w:lang w:val="be-BY"/>
        </w:rPr>
        <w:t xml:space="preserve"> о</w:t>
      </w:r>
      <w:r w:rsidRPr="003D3831">
        <w:rPr>
          <w:i/>
          <w:iCs/>
          <w:spacing w:val="-12"/>
          <w:sz w:val="20"/>
          <w:szCs w:val="20"/>
          <w:lang w:val="be-BY"/>
        </w:rPr>
        <w:t>т</w:t>
      </w:r>
      <w:r w:rsidRPr="003D3831">
        <w:rPr>
          <w:spacing w:val="-12"/>
          <w:sz w:val="20"/>
          <w:szCs w:val="20"/>
          <w:lang w:val="be-BY"/>
        </w:rPr>
        <w:t xml:space="preserve"> про</w:t>
      </w:r>
      <w:r w:rsidRPr="003D3831">
        <w:rPr>
          <w:i/>
          <w:iCs/>
          <w:spacing w:val="-12"/>
          <w:sz w:val="20"/>
          <w:szCs w:val="20"/>
          <w:lang w:val="be-BY"/>
        </w:rPr>
        <w:t>д</w:t>
      </w:r>
      <w:r w:rsidRPr="003D3831">
        <w:rPr>
          <w:spacing w:val="-12"/>
          <w:sz w:val="20"/>
          <w:szCs w:val="20"/>
          <w:lang w:val="be-BY"/>
        </w:rPr>
        <w:t>ка нашого заставою де</w:t>
      </w:r>
      <w:r w:rsidRPr="003D3831">
        <w:rPr>
          <w:i/>
          <w:iCs/>
          <w:spacing w:val="-12"/>
          <w:sz w:val="20"/>
          <w:szCs w:val="20"/>
          <w:lang w:val="be-BY"/>
        </w:rPr>
        <w:t>р</w:t>
      </w:r>
      <w:r w:rsidRPr="003D3831">
        <w:rPr>
          <w:spacing w:val="-12"/>
          <w:sz w:val="20"/>
          <w:szCs w:val="20"/>
          <w:lang w:val="be-BY"/>
        </w:rPr>
        <w:t>жалъ.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Ино мы, г(о)</w:t>
      </w:r>
      <w:r w:rsidRPr="003D3831">
        <w:rPr>
          <w:i/>
          <w:iCs/>
          <w:spacing w:val="-12"/>
          <w:sz w:val="20"/>
          <w:szCs w:val="20"/>
          <w:lang w:val="be-BY"/>
        </w:rPr>
        <w:t>с</w:t>
      </w:r>
      <w:r w:rsidRPr="003D3831">
        <w:rPr>
          <w:spacing w:val="-12"/>
          <w:sz w:val="20"/>
          <w:szCs w:val="20"/>
          <w:lang w:val="be-BY"/>
        </w:rPr>
        <w:t>(по)д(а)ръ, бачэчы на за</w:t>
      </w:r>
      <w:r w:rsidRPr="003D3831">
        <w:rPr>
          <w:i/>
          <w:iCs/>
          <w:spacing w:val="-12"/>
          <w:sz w:val="20"/>
          <w:szCs w:val="20"/>
          <w:lang w:val="be-BY"/>
        </w:rPr>
        <w:t>ц</w:t>
      </w:r>
      <w:r w:rsidRPr="003D3831">
        <w:rPr>
          <w:spacing w:val="-12"/>
          <w:sz w:val="20"/>
          <w:szCs w:val="20"/>
          <w:lang w:val="be-BY"/>
        </w:rPr>
        <w:t>ность и старожытность дому дворянина нашого, старосты чэ</w:t>
      </w:r>
      <w:r w:rsidRPr="003D3831">
        <w:rPr>
          <w:i/>
          <w:iCs/>
          <w:spacing w:val="-12"/>
          <w:sz w:val="20"/>
          <w:szCs w:val="20"/>
          <w:lang w:val="be-BY"/>
        </w:rPr>
        <w:t>р</w:t>
      </w:r>
      <w:r w:rsidRPr="003D3831">
        <w:rPr>
          <w:spacing w:val="-12"/>
          <w:sz w:val="20"/>
          <w:szCs w:val="20"/>
          <w:lang w:val="be-BY"/>
        </w:rPr>
        <w:t>каского и каневского кн(я)зя Алекса</w:t>
      </w:r>
      <w:r w:rsidRPr="003D3831">
        <w:rPr>
          <w:i/>
          <w:iCs/>
          <w:spacing w:val="-12"/>
          <w:sz w:val="20"/>
          <w:szCs w:val="20"/>
          <w:lang w:val="be-BY"/>
        </w:rPr>
        <w:t>н</w:t>
      </w:r>
      <w:r w:rsidRPr="003D3831">
        <w:rPr>
          <w:spacing w:val="-12"/>
          <w:sz w:val="20"/>
          <w:szCs w:val="20"/>
          <w:lang w:val="be-BY"/>
        </w:rPr>
        <w:t>дра Вишневе</w:t>
      </w:r>
      <w:r w:rsidRPr="003D3831">
        <w:rPr>
          <w:i/>
          <w:iCs/>
          <w:spacing w:val="-12"/>
          <w:sz w:val="20"/>
          <w:szCs w:val="20"/>
          <w:lang w:val="be-BY"/>
        </w:rPr>
        <w:t>ц</w:t>
      </w:r>
      <w:r w:rsidRPr="003D3831">
        <w:rPr>
          <w:spacing w:val="-12"/>
          <w:sz w:val="20"/>
          <w:szCs w:val="20"/>
          <w:lang w:val="be-BY"/>
        </w:rPr>
        <w:t>кого и маючы ласкавы</w:t>
      </w:r>
      <w:r w:rsidRPr="003D3831">
        <w:rPr>
          <w:i/>
          <w:iCs/>
          <w:spacing w:val="-12"/>
          <w:sz w:val="20"/>
          <w:szCs w:val="20"/>
          <w:lang w:val="be-BY"/>
        </w:rPr>
        <w:t>й</w:t>
      </w:r>
      <w:r w:rsidRPr="003D3831">
        <w:rPr>
          <w:spacing w:val="-12"/>
          <w:sz w:val="20"/>
          <w:szCs w:val="20"/>
          <w:lang w:val="be-BY"/>
        </w:rPr>
        <w:t xml:space="preserve"> взгля</w:t>
      </w:r>
      <w:r w:rsidRPr="003D3831">
        <w:rPr>
          <w:i/>
          <w:iCs/>
          <w:spacing w:val="-12"/>
          <w:sz w:val="20"/>
          <w:szCs w:val="20"/>
          <w:lang w:val="be-BY"/>
        </w:rPr>
        <w:t>д</w:t>
      </w:r>
      <w:r w:rsidRPr="003D3831">
        <w:rPr>
          <w:spacing w:val="-12"/>
          <w:sz w:val="20"/>
          <w:szCs w:val="20"/>
          <w:lang w:val="be-BY"/>
        </w:rPr>
        <w:t xml:space="preserve"> и бачэнье на пи</w:t>
      </w:r>
      <w:r w:rsidRPr="003D3831">
        <w:rPr>
          <w:i/>
          <w:iCs/>
          <w:spacing w:val="-12"/>
          <w:sz w:val="20"/>
          <w:szCs w:val="20"/>
          <w:lang w:val="be-BY"/>
        </w:rPr>
        <w:t>л</w:t>
      </w:r>
      <w:r w:rsidRPr="003D3831">
        <w:rPr>
          <w:spacing w:val="-12"/>
          <w:sz w:val="20"/>
          <w:szCs w:val="20"/>
          <w:lang w:val="be-BY"/>
        </w:rPr>
        <w:t>(ь)ные, ве</w:t>
      </w:r>
      <w:r w:rsidRPr="003D3831">
        <w:rPr>
          <w:i/>
          <w:iCs/>
          <w:spacing w:val="-12"/>
          <w:sz w:val="20"/>
          <w:szCs w:val="20"/>
          <w:lang w:val="be-BY"/>
        </w:rPr>
        <w:t>р</w:t>
      </w:r>
      <w:r w:rsidRPr="003D3831">
        <w:rPr>
          <w:spacing w:val="-12"/>
          <w:sz w:val="20"/>
          <w:szCs w:val="20"/>
          <w:lang w:val="be-BY"/>
        </w:rPr>
        <w:t>ные, почтивые и накла</w:t>
      </w:r>
      <w:r w:rsidRPr="003D3831">
        <w:rPr>
          <w:i/>
          <w:iCs/>
          <w:spacing w:val="-12"/>
          <w:sz w:val="20"/>
          <w:szCs w:val="20"/>
          <w:lang w:val="be-BY"/>
        </w:rPr>
        <w:t>д</w:t>
      </w:r>
      <w:r w:rsidRPr="003D3831">
        <w:rPr>
          <w:spacing w:val="-12"/>
          <w:sz w:val="20"/>
          <w:szCs w:val="20"/>
          <w:lang w:val="be-BY"/>
        </w:rPr>
        <w:t>ные службы его, которые о</w:t>
      </w:r>
      <w:r w:rsidRPr="003D3831">
        <w:rPr>
          <w:i/>
          <w:iCs/>
          <w:spacing w:val="-12"/>
          <w:sz w:val="20"/>
          <w:szCs w:val="20"/>
          <w:lang w:val="be-BY"/>
        </w:rPr>
        <w:t>н</w:t>
      </w:r>
      <w:r w:rsidRPr="003D3831">
        <w:rPr>
          <w:spacing w:val="-12"/>
          <w:sz w:val="20"/>
          <w:szCs w:val="20"/>
          <w:lang w:val="be-BY"/>
        </w:rPr>
        <w:t xml:space="preserve"> на</w:t>
      </w:r>
      <w:r w:rsidRPr="003D3831">
        <w:rPr>
          <w:i/>
          <w:iCs/>
          <w:spacing w:val="-12"/>
          <w:sz w:val="20"/>
          <w:szCs w:val="20"/>
          <w:lang w:val="be-BY"/>
        </w:rPr>
        <w:t>м</w:t>
      </w:r>
      <w:r w:rsidRPr="003D3831">
        <w:rPr>
          <w:spacing w:val="-12"/>
          <w:sz w:val="20"/>
          <w:szCs w:val="20"/>
          <w:lang w:val="be-BY"/>
        </w:rPr>
        <w:t>, г(о)</w:t>
      </w:r>
      <w:r w:rsidRPr="003D3831">
        <w:rPr>
          <w:i/>
          <w:iCs/>
          <w:spacing w:val="-12"/>
          <w:sz w:val="20"/>
          <w:szCs w:val="20"/>
          <w:lang w:val="be-BY"/>
        </w:rPr>
        <w:t>с</w:t>
      </w:r>
      <w:r w:rsidRPr="003D3831">
        <w:rPr>
          <w:spacing w:val="-12"/>
          <w:sz w:val="20"/>
          <w:szCs w:val="20"/>
          <w:lang w:val="be-BY"/>
        </w:rPr>
        <w:t>(по)д(а)ру, пэ</w:t>
      </w:r>
      <w:r w:rsidRPr="003D3831">
        <w:rPr>
          <w:i/>
          <w:iCs/>
          <w:spacing w:val="-12"/>
          <w:sz w:val="20"/>
          <w:szCs w:val="20"/>
          <w:lang w:val="be-BY"/>
        </w:rPr>
        <w:t>р</w:t>
      </w:r>
      <w:r w:rsidRPr="003D3831">
        <w:rPr>
          <w:spacing w:val="-12"/>
          <w:sz w:val="20"/>
          <w:szCs w:val="20"/>
          <w:lang w:val="be-BY"/>
        </w:rPr>
        <w:t>ве</w:t>
      </w:r>
      <w:r w:rsidRPr="003D3831">
        <w:rPr>
          <w:i/>
          <w:iCs/>
          <w:spacing w:val="-12"/>
          <w:sz w:val="20"/>
          <w:szCs w:val="20"/>
          <w:lang w:val="be-BY"/>
        </w:rPr>
        <w:t>й</w:t>
      </w:r>
      <w:r w:rsidRPr="003D3831">
        <w:rPr>
          <w:spacing w:val="-12"/>
          <w:sz w:val="20"/>
          <w:szCs w:val="20"/>
          <w:lang w:val="be-BY"/>
        </w:rPr>
        <w:t xml:space="preserve"> сего, бываючы при о</w:t>
      </w:r>
      <w:r w:rsidRPr="003D3831">
        <w:rPr>
          <w:i/>
          <w:iCs/>
          <w:spacing w:val="-12"/>
          <w:sz w:val="20"/>
          <w:szCs w:val="20"/>
          <w:lang w:val="be-BY"/>
        </w:rPr>
        <w:t>т</w:t>
      </w:r>
      <w:r w:rsidRPr="003D3831">
        <w:rPr>
          <w:spacing w:val="-12"/>
          <w:sz w:val="20"/>
          <w:szCs w:val="20"/>
          <w:lang w:val="be-BY"/>
        </w:rPr>
        <w:t>цы своемъ, при кн(я)зю Миха</w:t>
      </w:r>
      <w:r w:rsidRPr="003D3831">
        <w:rPr>
          <w:i/>
          <w:iCs/>
          <w:spacing w:val="-12"/>
          <w:sz w:val="20"/>
          <w:szCs w:val="20"/>
          <w:lang w:val="be-BY"/>
        </w:rPr>
        <w:t>й</w:t>
      </w:r>
      <w:r w:rsidRPr="003D3831">
        <w:rPr>
          <w:spacing w:val="-12"/>
          <w:sz w:val="20"/>
          <w:szCs w:val="20"/>
          <w:lang w:val="be-BY"/>
        </w:rPr>
        <w:t>лу Вишневе</w:t>
      </w:r>
      <w:r w:rsidRPr="003D3831">
        <w:rPr>
          <w:i/>
          <w:iCs/>
          <w:spacing w:val="-12"/>
          <w:sz w:val="20"/>
          <w:szCs w:val="20"/>
          <w:lang w:val="be-BY"/>
        </w:rPr>
        <w:t>ц</w:t>
      </w:r>
      <w:r w:rsidRPr="003D3831">
        <w:rPr>
          <w:spacing w:val="-12"/>
          <w:sz w:val="20"/>
          <w:szCs w:val="20"/>
          <w:lang w:val="be-BY"/>
        </w:rPr>
        <w:t>ко</w:t>
      </w:r>
      <w:r w:rsidRPr="003D3831">
        <w:rPr>
          <w:i/>
          <w:iCs/>
          <w:spacing w:val="-12"/>
          <w:sz w:val="20"/>
          <w:szCs w:val="20"/>
          <w:lang w:val="be-BY"/>
        </w:rPr>
        <w:t>м</w:t>
      </w:r>
      <w:r w:rsidRPr="003D3831">
        <w:rPr>
          <w:spacing w:val="-12"/>
          <w:sz w:val="20"/>
          <w:szCs w:val="20"/>
          <w:lang w:val="be-BY"/>
        </w:rPr>
        <w:t>, частокроть в потрэба</w:t>
      </w:r>
      <w:r w:rsidRPr="003D3831">
        <w:rPr>
          <w:i/>
          <w:iCs/>
          <w:spacing w:val="-12"/>
          <w:sz w:val="20"/>
          <w:szCs w:val="20"/>
          <w:lang w:val="be-BY"/>
        </w:rPr>
        <w:t>х</w:t>
      </w:r>
      <w:r w:rsidRPr="003D3831">
        <w:rPr>
          <w:spacing w:val="-12"/>
          <w:sz w:val="20"/>
          <w:szCs w:val="20"/>
          <w:lang w:val="be-BY"/>
        </w:rPr>
        <w:t xml:space="preserve"> противъ люде</w:t>
      </w:r>
      <w:r w:rsidRPr="003D3831">
        <w:rPr>
          <w:i/>
          <w:iCs/>
          <w:spacing w:val="-12"/>
          <w:sz w:val="20"/>
          <w:szCs w:val="20"/>
          <w:lang w:val="be-BY"/>
        </w:rPr>
        <w:t>й</w:t>
      </w:r>
      <w:r w:rsidRPr="003D3831">
        <w:rPr>
          <w:spacing w:val="-12"/>
          <w:sz w:val="20"/>
          <w:szCs w:val="20"/>
          <w:lang w:val="be-BY"/>
        </w:rPr>
        <w:t xml:space="preserve"> московски</w:t>
      </w:r>
      <w:r w:rsidRPr="003D3831">
        <w:rPr>
          <w:i/>
          <w:iCs/>
          <w:spacing w:val="-12"/>
          <w:sz w:val="20"/>
          <w:szCs w:val="20"/>
          <w:lang w:val="be-BY"/>
        </w:rPr>
        <w:t>х</w:t>
      </w:r>
      <w:r w:rsidRPr="003D3831">
        <w:rPr>
          <w:spacing w:val="-12"/>
          <w:sz w:val="20"/>
          <w:szCs w:val="20"/>
          <w:lang w:val="be-BY"/>
        </w:rPr>
        <w:t xml:space="preserve"> и противъ татаръ смеле собе почынаючы и здоровъе свое для насъ, г(о)</w:t>
      </w:r>
      <w:r w:rsidRPr="003D3831">
        <w:rPr>
          <w:i/>
          <w:iCs/>
          <w:spacing w:val="-12"/>
          <w:sz w:val="20"/>
          <w:szCs w:val="20"/>
          <w:lang w:val="be-BY"/>
        </w:rPr>
        <w:t>с</w:t>
      </w:r>
      <w:r w:rsidRPr="003D3831">
        <w:rPr>
          <w:spacing w:val="-12"/>
          <w:sz w:val="20"/>
          <w:szCs w:val="20"/>
          <w:lang w:val="be-BY"/>
        </w:rPr>
        <w:t>(по)д(а)ра, в небе</w:t>
      </w:r>
      <w:r w:rsidRPr="003D3831">
        <w:rPr>
          <w:i/>
          <w:iCs/>
          <w:spacing w:val="-12"/>
          <w:sz w:val="20"/>
          <w:szCs w:val="20"/>
          <w:lang w:val="be-BY"/>
        </w:rPr>
        <w:t>з</w:t>
      </w:r>
      <w:r w:rsidRPr="003D3831">
        <w:rPr>
          <w:spacing w:val="-12"/>
          <w:sz w:val="20"/>
          <w:szCs w:val="20"/>
          <w:lang w:val="be-BY"/>
        </w:rPr>
        <w:t>печэ</w:t>
      </w:r>
      <w:r w:rsidRPr="003D3831">
        <w:rPr>
          <w:i/>
          <w:iCs/>
          <w:spacing w:val="-12"/>
          <w:sz w:val="20"/>
          <w:szCs w:val="20"/>
          <w:lang w:val="be-BY"/>
        </w:rPr>
        <w:t>н</w:t>
      </w:r>
      <w:r w:rsidRPr="003D3831">
        <w:rPr>
          <w:spacing w:val="-12"/>
          <w:sz w:val="20"/>
          <w:szCs w:val="20"/>
          <w:lang w:val="be-BY"/>
        </w:rPr>
        <w:t>ство вдаючы, показовалъ, а тепе</w:t>
      </w:r>
      <w:r w:rsidRPr="003D3831">
        <w:rPr>
          <w:i/>
          <w:iCs/>
          <w:spacing w:val="-12"/>
          <w:sz w:val="20"/>
          <w:szCs w:val="20"/>
          <w:lang w:val="be-BY"/>
        </w:rPr>
        <w:t>р</w:t>
      </w:r>
      <w:r w:rsidRPr="003D3831">
        <w:rPr>
          <w:spacing w:val="-12"/>
          <w:sz w:val="20"/>
          <w:szCs w:val="20"/>
          <w:lang w:val="be-BY"/>
        </w:rPr>
        <w:t xml:space="preserve"> на дворе нашо</w:t>
      </w:r>
      <w:r w:rsidRPr="003D3831">
        <w:rPr>
          <w:i/>
          <w:iCs/>
          <w:spacing w:val="-12"/>
          <w:sz w:val="20"/>
          <w:szCs w:val="20"/>
          <w:lang w:val="be-BY"/>
        </w:rPr>
        <w:t>м</w:t>
      </w:r>
      <w:r w:rsidRPr="003D3831">
        <w:rPr>
          <w:spacing w:val="-12"/>
          <w:sz w:val="20"/>
          <w:szCs w:val="20"/>
          <w:lang w:val="be-BY"/>
        </w:rPr>
        <w:t xml:space="preserve"> на ласку нашу г(о)</w:t>
      </w:r>
      <w:r w:rsidRPr="003D3831">
        <w:rPr>
          <w:i/>
          <w:iCs/>
          <w:spacing w:val="-12"/>
          <w:sz w:val="20"/>
          <w:szCs w:val="20"/>
          <w:lang w:val="be-BY"/>
        </w:rPr>
        <w:t>с</w:t>
      </w:r>
      <w:r w:rsidRPr="003D3831">
        <w:rPr>
          <w:spacing w:val="-12"/>
          <w:sz w:val="20"/>
          <w:szCs w:val="20"/>
          <w:lang w:val="be-BY"/>
        </w:rPr>
        <w:t>(по)д(а)рскую, не беручы з ска</w:t>
      </w:r>
      <w:r w:rsidRPr="003D3831">
        <w:rPr>
          <w:i/>
          <w:iCs/>
          <w:spacing w:val="-12"/>
          <w:sz w:val="20"/>
          <w:szCs w:val="20"/>
          <w:lang w:val="be-BY"/>
        </w:rPr>
        <w:t>р</w:t>
      </w:r>
      <w:r w:rsidRPr="003D3831">
        <w:rPr>
          <w:spacing w:val="-12"/>
          <w:sz w:val="20"/>
          <w:szCs w:val="20"/>
          <w:lang w:val="be-BY"/>
        </w:rPr>
        <w:t>бу нашого никоторого опатрэнья и заплаты, намъ, г(о)</w:t>
      </w:r>
      <w:r w:rsidRPr="003D3831">
        <w:rPr>
          <w:i/>
          <w:iCs/>
          <w:spacing w:val="-12"/>
          <w:sz w:val="20"/>
          <w:szCs w:val="20"/>
          <w:lang w:val="be-BY"/>
        </w:rPr>
        <w:t>с</w:t>
      </w:r>
      <w:r w:rsidRPr="003D3831">
        <w:rPr>
          <w:spacing w:val="-12"/>
          <w:sz w:val="20"/>
          <w:szCs w:val="20"/>
          <w:lang w:val="be-BY"/>
        </w:rPr>
        <w:t>(по)д(а)ру, пи</w:t>
      </w:r>
      <w:r w:rsidRPr="003D3831">
        <w:rPr>
          <w:i/>
          <w:iCs/>
          <w:spacing w:val="-12"/>
          <w:sz w:val="20"/>
          <w:szCs w:val="20"/>
          <w:lang w:val="be-BY"/>
        </w:rPr>
        <w:t>л</w:t>
      </w:r>
      <w:r w:rsidRPr="003D3831">
        <w:rPr>
          <w:spacing w:val="-12"/>
          <w:sz w:val="20"/>
          <w:szCs w:val="20"/>
          <w:lang w:val="be-BY"/>
        </w:rPr>
        <w:t>(ь)не служить, не жалуючы утратъ и накладовъ маетности своее, прото хоте</w:t>
      </w:r>
      <w:r w:rsidRPr="003D3831">
        <w:rPr>
          <w:i/>
          <w:iCs/>
          <w:spacing w:val="-12"/>
          <w:sz w:val="20"/>
          <w:szCs w:val="20"/>
          <w:lang w:val="be-BY"/>
        </w:rPr>
        <w:t>чй</w:t>
      </w:r>
      <w:r w:rsidRPr="003D3831">
        <w:rPr>
          <w:spacing w:val="-12"/>
          <w:sz w:val="20"/>
          <w:szCs w:val="20"/>
          <w:lang w:val="be-BY"/>
        </w:rPr>
        <w:t xml:space="preserve"> его и впэро</w:t>
      </w:r>
      <w:r w:rsidRPr="003D3831">
        <w:rPr>
          <w:i/>
          <w:iCs/>
          <w:spacing w:val="-12"/>
          <w:sz w:val="20"/>
          <w:szCs w:val="20"/>
          <w:lang w:val="be-BY"/>
        </w:rPr>
        <w:t>д</w:t>
      </w:r>
      <w:r w:rsidRPr="003D3831">
        <w:rPr>
          <w:spacing w:val="-12"/>
          <w:sz w:val="20"/>
          <w:szCs w:val="20"/>
          <w:lang w:val="be-BY"/>
        </w:rPr>
        <w:t xml:space="preserve"> ку службамъ нашы</w:t>
      </w:r>
      <w:r w:rsidRPr="003D3831">
        <w:rPr>
          <w:i/>
          <w:iCs/>
          <w:spacing w:val="-12"/>
          <w:sz w:val="20"/>
          <w:szCs w:val="20"/>
          <w:lang w:val="be-BY"/>
        </w:rPr>
        <w:t>м</w:t>
      </w:r>
      <w:r w:rsidRPr="003D3831">
        <w:rPr>
          <w:spacing w:val="-12"/>
          <w:sz w:val="20"/>
          <w:szCs w:val="20"/>
          <w:lang w:val="be-BY"/>
        </w:rPr>
        <w:t xml:space="preserve"> такжэ охотного мети, позволили ес(ь)мо и симъ листо</w:t>
      </w:r>
      <w:r w:rsidRPr="003D3831">
        <w:rPr>
          <w:i/>
          <w:iCs/>
          <w:spacing w:val="-12"/>
          <w:sz w:val="20"/>
          <w:szCs w:val="20"/>
          <w:lang w:val="be-BY"/>
        </w:rPr>
        <w:t>м</w:t>
      </w:r>
      <w:r w:rsidRPr="003D3831">
        <w:rPr>
          <w:spacing w:val="-12"/>
          <w:sz w:val="20"/>
          <w:szCs w:val="20"/>
          <w:lang w:val="be-BY"/>
        </w:rPr>
        <w:t xml:space="preserve"> нашы</w:t>
      </w:r>
      <w:r w:rsidRPr="003D3831">
        <w:rPr>
          <w:i/>
          <w:iCs/>
          <w:spacing w:val="-12"/>
          <w:sz w:val="20"/>
          <w:szCs w:val="20"/>
          <w:lang w:val="be-BY"/>
        </w:rPr>
        <w:t>м</w:t>
      </w:r>
      <w:r w:rsidRPr="003D3831">
        <w:rPr>
          <w:spacing w:val="-12"/>
          <w:sz w:val="20"/>
          <w:szCs w:val="20"/>
          <w:lang w:val="be-BY"/>
        </w:rPr>
        <w:t xml:space="preserve"> позволяе</w:t>
      </w:r>
      <w:r w:rsidRPr="003D3831">
        <w:rPr>
          <w:i/>
          <w:iCs/>
          <w:spacing w:val="-12"/>
          <w:sz w:val="20"/>
          <w:szCs w:val="20"/>
          <w:lang w:val="be-BY"/>
        </w:rPr>
        <w:t>м</w:t>
      </w:r>
      <w:r w:rsidRPr="003D3831">
        <w:rPr>
          <w:spacing w:val="-12"/>
          <w:sz w:val="20"/>
          <w:szCs w:val="20"/>
          <w:lang w:val="be-BY"/>
        </w:rPr>
        <w:t xml:space="preserve"> кн(я)зю Алекса</w:t>
      </w:r>
      <w:r w:rsidRPr="003D3831">
        <w:rPr>
          <w:i/>
          <w:iCs/>
          <w:spacing w:val="-12"/>
          <w:sz w:val="20"/>
          <w:szCs w:val="20"/>
          <w:lang w:val="be-BY"/>
        </w:rPr>
        <w:t>н</w:t>
      </w:r>
      <w:r w:rsidRPr="003D3831">
        <w:rPr>
          <w:spacing w:val="-12"/>
          <w:sz w:val="20"/>
          <w:szCs w:val="20"/>
          <w:lang w:val="be-BY"/>
        </w:rPr>
        <w:t>дру Вишневе</w:t>
      </w:r>
      <w:r w:rsidRPr="003D3831">
        <w:rPr>
          <w:i/>
          <w:iCs/>
          <w:spacing w:val="-12"/>
          <w:sz w:val="20"/>
          <w:szCs w:val="20"/>
          <w:lang w:val="be-BY"/>
        </w:rPr>
        <w:t>ц</w:t>
      </w:r>
      <w:r w:rsidRPr="003D3831">
        <w:rPr>
          <w:spacing w:val="-12"/>
          <w:sz w:val="20"/>
          <w:szCs w:val="20"/>
          <w:lang w:val="be-BY"/>
        </w:rPr>
        <w:t>кому тую суму п(е)н(е)зе</w:t>
      </w:r>
      <w:r w:rsidRPr="003D3831">
        <w:rPr>
          <w:i/>
          <w:iCs/>
          <w:spacing w:val="-12"/>
          <w:sz w:val="20"/>
          <w:szCs w:val="20"/>
          <w:lang w:val="be-BY"/>
        </w:rPr>
        <w:t>й</w:t>
      </w:r>
      <w:r w:rsidRPr="003D3831">
        <w:rPr>
          <w:spacing w:val="-12"/>
          <w:sz w:val="20"/>
          <w:szCs w:val="20"/>
          <w:lang w:val="be-BY"/>
        </w:rPr>
        <w:t xml:space="preserve"> кн(е)г(и)ни Миха</w:t>
      </w:r>
      <w:r w:rsidRPr="003D3831">
        <w:rPr>
          <w:i/>
          <w:iCs/>
          <w:spacing w:val="-12"/>
          <w:sz w:val="20"/>
          <w:szCs w:val="20"/>
          <w:lang w:val="be-BY"/>
        </w:rPr>
        <w:t>й</w:t>
      </w:r>
      <w:r w:rsidRPr="003D3831">
        <w:rPr>
          <w:spacing w:val="-12"/>
          <w:sz w:val="20"/>
          <w:szCs w:val="20"/>
          <w:lang w:val="be-BY"/>
        </w:rPr>
        <w:t>лово</w:t>
      </w:r>
      <w:r w:rsidRPr="003D3831">
        <w:rPr>
          <w:i/>
          <w:iCs/>
          <w:spacing w:val="-12"/>
          <w:sz w:val="20"/>
          <w:szCs w:val="20"/>
          <w:lang w:val="be-BY"/>
        </w:rPr>
        <w:t>й</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ко</w:t>
      </w:r>
      <w:r w:rsidRPr="003D3831">
        <w:rPr>
          <w:i/>
          <w:iCs/>
          <w:spacing w:val="-12"/>
          <w:sz w:val="20"/>
          <w:szCs w:val="20"/>
          <w:lang w:val="be-BY"/>
        </w:rPr>
        <w:t>й</w:t>
      </w:r>
      <w:r w:rsidRPr="003D3831">
        <w:rPr>
          <w:spacing w:val="-12"/>
          <w:sz w:val="20"/>
          <w:szCs w:val="20"/>
          <w:lang w:val="be-BY"/>
        </w:rPr>
        <w:t xml:space="preserve"> кнегини Зеновъевичовъне, ма</w:t>
      </w:r>
      <w:r w:rsidRPr="003D3831">
        <w:rPr>
          <w:i/>
          <w:iCs/>
          <w:spacing w:val="-12"/>
          <w:sz w:val="20"/>
          <w:szCs w:val="20"/>
          <w:lang w:val="be-BY"/>
        </w:rPr>
        <w:t>т</w:t>
      </w:r>
      <w:r w:rsidRPr="003D3831">
        <w:rPr>
          <w:spacing w:val="-12"/>
          <w:sz w:val="20"/>
          <w:szCs w:val="20"/>
          <w:lang w:val="be-BY"/>
        </w:rPr>
        <w:t>цэ его, о</w:t>
      </w:r>
      <w:r w:rsidRPr="003D3831">
        <w:rPr>
          <w:i/>
          <w:iCs/>
          <w:spacing w:val="-12"/>
          <w:sz w:val="20"/>
          <w:szCs w:val="20"/>
          <w:lang w:val="be-BY"/>
        </w:rPr>
        <w:t>т</w:t>
      </w:r>
      <w:r w:rsidRPr="003D3831">
        <w:rPr>
          <w:spacing w:val="-12"/>
          <w:sz w:val="20"/>
          <w:szCs w:val="20"/>
          <w:lang w:val="be-BY"/>
        </w:rPr>
        <w:t>ложити и тое село Рудобелъки и Печаловичы окупи</w:t>
      </w:r>
      <w:r w:rsidRPr="003D3831">
        <w:rPr>
          <w:i/>
          <w:iCs/>
          <w:spacing w:val="-12"/>
          <w:sz w:val="20"/>
          <w:szCs w:val="20"/>
          <w:lang w:val="be-BY"/>
        </w:rPr>
        <w:t>т</w:t>
      </w:r>
      <w:r w:rsidRPr="003D3831">
        <w:rPr>
          <w:spacing w:val="-12"/>
          <w:sz w:val="20"/>
          <w:szCs w:val="20"/>
          <w:lang w:val="be-BY"/>
        </w:rPr>
        <w:t>(ь). А о</w:t>
      </w:r>
      <w:r w:rsidRPr="003D3831">
        <w:rPr>
          <w:i/>
          <w:iCs/>
          <w:spacing w:val="-12"/>
          <w:sz w:val="20"/>
          <w:szCs w:val="20"/>
          <w:lang w:val="be-BY"/>
        </w:rPr>
        <w:t>т</w:t>
      </w:r>
      <w:r w:rsidRPr="003D3831">
        <w:rPr>
          <w:spacing w:val="-12"/>
          <w:sz w:val="20"/>
          <w:szCs w:val="20"/>
          <w:lang w:val="be-BY"/>
        </w:rPr>
        <w:t>ложывшы тую суму п(е)н(е)зе</w:t>
      </w:r>
      <w:r w:rsidRPr="003D3831">
        <w:rPr>
          <w:i/>
          <w:iCs/>
          <w:spacing w:val="-12"/>
          <w:sz w:val="20"/>
          <w:szCs w:val="20"/>
          <w:lang w:val="be-BY"/>
        </w:rPr>
        <w:t>й</w:t>
      </w:r>
      <w:r w:rsidRPr="003D3831">
        <w:rPr>
          <w:spacing w:val="-12"/>
          <w:sz w:val="20"/>
          <w:szCs w:val="20"/>
          <w:lang w:val="be-BY"/>
        </w:rPr>
        <w:t xml:space="preserve"> тисечу о</w:t>
      </w:r>
      <w:r w:rsidRPr="003D3831">
        <w:rPr>
          <w:i/>
          <w:iCs/>
          <w:spacing w:val="-12"/>
          <w:sz w:val="20"/>
          <w:szCs w:val="20"/>
          <w:lang w:val="be-BY"/>
        </w:rPr>
        <w:t>с</w:t>
      </w:r>
      <w:r w:rsidRPr="003D3831">
        <w:rPr>
          <w:spacing w:val="-12"/>
          <w:sz w:val="20"/>
          <w:szCs w:val="20"/>
          <w:lang w:val="be-BY"/>
        </w:rPr>
        <w:t>мъсотъ и три</w:t>
      </w:r>
      <w:r w:rsidRPr="003D3831">
        <w:rPr>
          <w:i/>
          <w:iCs/>
          <w:spacing w:val="-12"/>
          <w:sz w:val="20"/>
          <w:szCs w:val="20"/>
          <w:lang w:val="be-BY"/>
        </w:rPr>
        <w:t>д</w:t>
      </w:r>
      <w:r w:rsidRPr="003D3831">
        <w:rPr>
          <w:spacing w:val="-12"/>
          <w:sz w:val="20"/>
          <w:szCs w:val="20"/>
          <w:lang w:val="be-BY"/>
        </w:rPr>
        <w:t>цать копъ грошэ</w:t>
      </w:r>
      <w:r w:rsidRPr="003D3831">
        <w:rPr>
          <w:i/>
          <w:iCs/>
          <w:spacing w:val="-12"/>
          <w:sz w:val="20"/>
          <w:szCs w:val="20"/>
          <w:lang w:val="be-BY"/>
        </w:rPr>
        <w:t>й</w:t>
      </w:r>
      <w:r w:rsidRPr="003D3831">
        <w:rPr>
          <w:spacing w:val="-12"/>
          <w:sz w:val="20"/>
          <w:szCs w:val="20"/>
          <w:lang w:val="be-BY"/>
        </w:rPr>
        <w:t xml:space="preserve"> литовскихъ, ал(ь)бо яки</w:t>
      </w:r>
      <w:r w:rsidRPr="003D3831">
        <w:rPr>
          <w:i/>
          <w:iCs/>
          <w:spacing w:val="-12"/>
          <w:sz w:val="20"/>
          <w:szCs w:val="20"/>
          <w:lang w:val="be-BY"/>
        </w:rPr>
        <w:t>м</w:t>
      </w:r>
      <w:r w:rsidRPr="003D3831">
        <w:rPr>
          <w:spacing w:val="-12"/>
          <w:sz w:val="20"/>
          <w:szCs w:val="20"/>
          <w:lang w:val="be-BY"/>
        </w:rPr>
        <w:t xml:space="preserve"> ко</w:t>
      </w:r>
      <w:r w:rsidRPr="003D3831">
        <w:rPr>
          <w:i/>
          <w:iCs/>
          <w:spacing w:val="-12"/>
          <w:sz w:val="20"/>
          <w:szCs w:val="20"/>
          <w:lang w:val="be-BY"/>
        </w:rPr>
        <w:t>л</w:t>
      </w:r>
      <w:r w:rsidRPr="003D3831">
        <w:rPr>
          <w:spacing w:val="-12"/>
          <w:sz w:val="20"/>
          <w:szCs w:val="20"/>
          <w:lang w:val="be-BY"/>
        </w:rPr>
        <w:t>(ь)векъ способо</w:t>
      </w:r>
      <w:r w:rsidRPr="003D3831">
        <w:rPr>
          <w:i/>
          <w:iCs/>
          <w:spacing w:val="-12"/>
          <w:sz w:val="20"/>
          <w:szCs w:val="20"/>
          <w:lang w:val="be-BY"/>
        </w:rPr>
        <w:t>м</w:t>
      </w:r>
      <w:r w:rsidRPr="003D3831">
        <w:rPr>
          <w:spacing w:val="-12"/>
          <w:sz w:val="20"/>
          <w:szCs w:val="20"/>
          <w:lang w:val="be-BY"/>
        </w:rPr>
        <w:t xml:space="preserve"> за тую суму пани ма</w:t>
      </w:r>
      <w:r w:rsidRPr="003D3831">
        <w:rPr>
          <w:i/>
          <w:iCs/>
          <w:spacing w:val="-12"/>
          <w:sz w:val="20"/>
          <w:szCs w:val="20"/>
          <w:lang w:val="be-BY"/>
        </w:rPr>
        <w:t>т</w:t>
      </w:r>
      <w:r w:rsidRPr="003D3831">
        <w:rPr>
          <w:spacing w:val="-12"/>
          <w:sz w:val="20"/>
          <w:szCs w:val="20"/>
          <w:lang w:val="be-BY"/>
        </w:rPr>
        <w:t>цэ свое</w:t>
      </w:r>
      <w:r w:rsidRPr="003D3831">
        <w:rPr>
          <w:i/>
          <w:iCs/>
          <w:spacing w:val="-12"/>
          <w:sz w:val="20"/>
          <w:szCs w:val="20"/>
          <w:lang w:val="be-BY"/>
        </w:rPr>
        <w:t>й</w:t>
      </w:r>
      <w:r w:rsidRPr="003D3831">
        <w:rPr>
          <w:spacing w:val="-12"/>
          <w:sz w:val="20"/>
          <w:szCs w:val="20"/>
          <w:lang w:val="be-BY"/>
        </w:rPr>
        <w:t xml:space="preserve"> досыть учынившы, маеть кн(я)зь Александе</w:t>
      </w:r>
      <w:r w:rsidRPr="003D3831">
        <w:rPr>
          <w:i/>
          <w:iCs/>
          <w:spacing w:val="-12"/>
          <w:sz w:val="20"/>
          <w:szCs w:val="20"/>
          <w:lang w:val="be-BY"/>
        </w:rPr>
        <w:t>р</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xml:space="preserve"> тое село Рудобе</w:t>
      </w:r>
      <w:r w:rsidRPr="003D3831">
        <w:rPr>
          <w:i/>
          <w:iCs/>
          <w:spacing w:val="-12"/>
          <w:sz w:val="20"/>
          <w:szCs w:val="20"/>
          <w:lang w:val="be-BY"/>
        </w:rPr>
        <w:t>л</w:t>
      </w:r>
      <w:r w:rsidRPr="003D3831">
        <w:rPr>
          <w:spacing w:val="-12"/>
          <w:sz w:val="20"/>
          <w:szCs w:val="20"/>
          <w:lang w:val="be-BY"/>
        </w:rPr>
        <w:t>ки и всякие доходы, якие ко</w:t>
      </w:r>
      <w:r w:rsidRPr="003D3831">
        <w:rPr>
          <w:i/>
          <w:iCs/>
          <w:spacing w:val="-12"/>
          <w:sz w:val="20"/>
          <w:szCs w:val="20"/>
          <w:lang w:val="be-BY"/>
        </w:rPr>
        <w:t>л</w:t>
      </w:r>
      <w:r w:rsidRPr="003D3831">
        <w:rPr>
          <w:spacing w:val="-12"/>
          <w:sz w:val="20"/>
          <w:szCs w:val="20"/>
          <w:lang w:val="be-BY"/>
        </w:rPr>
        <w:t>(ь)векъ чэрэ</w:t>
      </w:r>
      <w:r w:rsidRPr="003D3831">
        <w:rPr>
          <w:i/>
          <w:iCs/>
          <w:spacing w:val="-12"/>
          <w:sz w:val="20"/>
          <w:szCs w:val="20"/>
          <w:lang w:val="be-BY"/>
        </w:rPr>
        <w:t>з</w:t>
      </w:r>
      <w:r w:rsidRPr="003D3831">
        <w:rPr>
          <w:spacing w:val="-12"/>
          <w:sz w:val="20"/>
          <w:szCs w:val="20"/>
          <w:lang w:val="be-BY"/>
        </w:rPr>
        <w:t xml:space="preserve"> него вына</w:t>
      </w:r>
      <w:r w:rsidRPr="003D3831">
        <w:rPr>
          <w:i/>
          <w:iCs/>
          <w:spacing w:val="-12"/>
          <w:sz w:val="20"/>
          <w:szCs w:val="20"/>
          <w:lang w:val="be-BY"/>
        </w:rPr>
        <w:t>й</w:t>
      </w:r>
      <w:r w:rsidRPr="003D3831">
        <w:rPr>
          <w:spacing w:val="-12"/>
          <w:sz w:val="20"/>
          <w:szCs w:val="20"/>
          <w:lang w:val="be-BY"/>
        </w:rPr>
        <w:t>дены быти могуть, на себе брати и примножати и ими во</w:t>
      </w:r>
      <w:r w:rsidRPr="003D3831">
        <w:rPr>
          <w:i/>
          <w:iCs/>
          <w:spacing w:val="-12"/>
          <w:sz w:val="20"/>
          <w:szCs w:val="20"/>
          <w:lang w:val="be-BY"/>
        </w:rPr>
        <w:t>д</w:t>
      </w:r>
      <w:r w:rsidRPr="003D3831">
        <w:rPr>
          <w:spacing w:val="-12"/>
          <w:sz w:val="20"/>
          <w:szCs w:val="20"/>
          <w:lang w:val="be-BY"/>
        </w:rPr>
        <w:t>лугъ воли и бачэнья своего шафовати а</w:t>
      </w:r>
      <w:r w:rsidRPr="003D3831">
        <w:rPr>
          <w:i/>
          <w:iCs/>
          <w:spacing w:val="-12"/>
          <w:sz w:val="20"/>
          <w:szCs w:val="20"/>
          <w:lang w:val="be-BY"/>
        </w:rPr>
        <w:t>ж</w:t>
      </w:r>
      <w:r w:rsidRPr="003D3831">
        <w:rPr>
          <w:spacing w:val="-12"/>
          <w:sz w:val="20"/>
          <w:szCs w:val="20"/>
          <w:lang w:val="be-BY"/>
        </w:rPr>
        <w:t xml:space="preserve"> до жывота своего. А мы, г(о)</w:t>
      </w:r>
      <w:r w:rsidRPr="003D3831">
        <w:rPr>
          <w:i/>
          <w:iCs/>
          <w:spacing w:val="-12"/>
          <w:sz w:val="20"/>
          <w:szCs w:val="20"/>
          <w:lang w:val="be-BY"/>
        </w:rPr>
        <w:t>с</w:t>
      </w:r>
      <w:r w:rsidRPr="003D3831">
        <w:rPr>
          <w:spacing w:val="-12"/>
          <w:sz w:val="20"/>
          <w:szCs w:val="20"/>
          <w:lang w:val="be-BY"/>
        </w:rPr>
        <w:t>(по)д(а)ръ, за на</w:t>
      </w:r>
      <w:r w:rsidRPr="003D3831">
        <w:rPr>
          <w:i/>
          <w:iCs/>
          <w:spacing w:val="-12"/>
          <w:sz w:val="20"/>
          <w:szCs w:val="20"/>
          <w:lang w:val="be-BY"/>
        </w:rPr>
        <w:t>с</w:t>
      </w:r>
      <w:r w:rsidRPr="003D3831">
        <w:rPr>
          <w:spacing w:val="-12"/>
          <w:sz w:val="20"/>
          <w:szCs w:val="20"/>
          <w:lang w:val="be-BY"/>
        </w:rPr>
        <w:t xml:space="preserve"> и за пото</w:t>
      </w:r>
      <w:r w:rsidRPr="003D3831">
        <w:rPr>
          <w:i/>
          <w:iCs/>
          <w:spacing w:val="-12"/>
          <w:sz w:val="20"/>
          <w:szCs w:val="20"/>
          <w:lang w:val="be-BY"/>
        </w:rPr>
        <w:t>м</w:t>
      </w:r>
      <w:r w:rsidRPr="003D3831">
        <w:rPr>
          <w:spacing w:val="-12"/>
          <w:sz w:val="20"/>
          <w:szCs w:val="20"/>
          <w:lang w:val="be-BY"/>
        </w:rPr>
        <w:t>ки нашы обецуем, и</w:t>
      </w:r>
      <w:r w:rsidRPr="003D3831">
        <w:rPr>
          <w:i/>
          <w:iCs/>
          <w:spacing w:val="-12"/>
          <w:sz w:val="20"/>
          <w:szCs w:val="20"/>
          <w:lang w:val="be-BY"/>
        </w:rPr>
        <w:t>ж</w:t>
      </w:r>
      <w:r w:rsidRPr="003D3831">
        <w:rPr>
          <w:spacing w:val="-12"/>
          <w:sz w:val="20"/>
          <w:szCs w:val="20"/>
          <w:lang w:val="be-BY"/>
        </w:rPr>
        <w:t xml:space="preserve"> за жывота кн(я)зя Александра Вишневе</w:t>
      </w:r>
      <w:r w:rsidRPr="003D3831">
        <w:rPr>
          <w:i/>
          <w:iCs/>
          <w:spacing w:val="-12"/>
          <w:sz w:val="20"/>
          <w:szCs w:val="20"/>
          <w:lang w:val="be-BY"/>
        </w:rPr>
        <w:t>ц</w:t>
      </w:r>
      <w:r w:rsidRPr="003D3831">
        <w:rPr>
          <w:spacing w:val="-12"/>
          <w:sz w:val="20"/>
          <w:szCs w:val="20"/>
          <w:lang w:val="be-BY"/>
        </w:rPr>
        <w:t>кого того села Рудобелокъ у него окуповати не будемъ, хотя бы тэжъ того потрэба наша г(о)</w:t>
      </w:r>
      <w:r w:rsidRPr="003D3831">
        <w:rPr>
          <w:i/>
          <w:iCs/>
          <w:spacing w:val="-12"/>
          <w:sz w:val="20"/>
          <w:szCs w:val="20"/>
          <w:lang w:val="be-BY"/>
        </w:rPr>
        <w:t>с</w:t>
      </w:r>
      <w:r w:rsidRPr="003D3831">
        <w:rPr>
          <w:spacing w:val="-12"/>
          <w:sz w:val="20"/>
          <w:szCs w:val="20"/>
          <w:lang w:val="be-BY"/>
        </w:rPr>
        <w:t>(по)д(а)рская а</w:t>
      </w:r>
      <w:r w:rsidRPr="003D3831">
        <w:rPr>
          <w:i/>
          <w:iCs/>
          <w:spacing w:val="-12"/>
          <w:sz w:val="20"/>
          <w:szCs w:val="20"/>
          <w:lang w:val="be-BY"/>
        </w:rPr>
        <w:t>л</w:t>
      </w:r>
      <w:r w:rsidRPr="003D3831">
        <w:rPr>
          <w:spacing w:val="-12"/>
          <w:sz w:val="20"/>
          <w:szCs w:val="20"/>
          <w:lang w:val="be-BY"/>
        </w:rPr>
        <w:t>(ь)бо ска</w:t>
      </w:r>
      <w:r w:rsidRPr="003D3831">
        <w:rPr>
          <w:i/>
          <w:iCs/>
          <w:spacing w:val="-12"/>
          <w:sz w:val="20"/>
          <w:szCs w:val="20"/>
          <w:lang w:val="be-BY"/>
        </w:rPr>
        <w:t>р</w:t>
      </w:r>
      <w:r w:rsidRPr="003D3831">
        <w:rPr>
          <w:spacing w:val="-12"/>
          <w:sz w:val="20"/>
          <w:szCs w:val="20"/>
          <w:lang w:val="be-BY"/>
        </w:rPr>
        <w:t>бу нашого показовала, и никому на то позволенья давати не маемъ. А по жывоте его жона, дети и пото</w:t>
      </w:r>
      <w:r w:rsidRPr="003D3831">
        <w:rPr>
          <w:i/>
          <w:iCs/>
          <w:spacing w:val="-12"/>
          <w:sz w:val="20"/>
          <w:szCs w:val="20"/>
          <w:lang w:val="be-BY"/>
        </w:rPr>
        <w:t>м</w:t>
      </w:r>
      <w:r w:rsidRPr="003D3831">
        <w:rPr>
          <w:spacing w:val="-12"/>
          <w:sz w:val="20"/>
          <w:szCs w:val="20"/>
          <w:lang w:val="be-BY"/>
        </w:rPr>
        <w:t>ки его тое село Рудобе</w:t>
      </w:r>
      <w:r w:rsidRPr="003D3831">
        <w:rPr>
          <w:i/>
          <w:iCs/>
          <w:spacing w:val="-12"/>
          <w:sz w:val="20"/>
          <w:szCs w:val="20"/>
          <w:lang w:val="be-BY"/>
        </w:rPr>
        <w:t>л</w:t>
      </w:r>
      <w:r w:rsidRPr="003D3831">
        <w:rPr>
          <w:spacing w:val="-12"/>
          <w:sz w:val="20"/>
          <w:szCs w:val="20"/>
          <w:lang w:val="be-BY"/>
        </w:rPr>
        <w:t>ки в то</w:t>
      </w:r>
      <w:r w:rsidRPr="003D3831">
        <w:rPr>
          <w:i/>
          <w:iCs/>
          <w:spacing w:val="-12"/>
          <w:sz w:val="20"/>
          <w:szCs w:val="20"/>
          <w:lang w:val="be-BY"/>
        </w:rPr>
        <w:t>й</w:t>
      </w:r>
      <w:r w:rsidRPr="003D3831">
        <w:rPr>
          <w:spacing w:val="-12"/>
          <w:sz w:val="20"/>
          <w:szCs w:val="20"/>
          <w:lang w:val="be-BY"/>
        </w:rPr>
        <w:t>жэ суме п(е)н(е)зе</w:t>
      </w:r>
      <w:r w:rsidRPr="003D3831">
        <w:rPr>
          <w:i/>
          <w:iCs/>
          <w:spacing w:val="-12"/>
          <w:sz w:val="20"/>
          <w:szCs w:val="20"/>
          <w:lang w:val="be-BY"/>
        </w:rPr>
        <w:t>й</w:t>
      </w:r>
      <w:r w:rsidRPr="003D3831">
        <w:rPr>
          <w:spacing w:val="-12"/>
          <w:sz w:val="20"/>
          <w:szCs w:val="20"/>
          <w:lang w:val="be-BY"/>
        </w:rPr>
        <w:t>, в осмина</w:t>
      </w:r>
      <w:r w:rsidRPr="003D3831">
        <w:rPr>
          <w:i/>
          <w:iCs/>
          <w:spacing w:val="-12"/>
          <w:sz w:val="20"/>
          <w:szCs w:val="20"/>
          <w:lang w:val="be-BY"/>
        </w:rPr>
        <w:t>д</w:t>
      </w:r>
      <w:r w:rsidRPr="003D3831">
        <w:rPr>
          <w:spacing w:val="-12"/>
          <w:sz w:val="20"/>
          <w:szCs w:val="20"/>
          <w:lang w:val="be-BY"/>
        </w:rPr>
        <w:t>цати сотъ и три</w:t>
      </w:r>
      <w:r w:rsidRPr="003D3831">
        <w:rPr>
          <w:i/>
          <w:iCs/>
          <w:spacing w:val="-12"/>
          <w:sz w:val="20"/>
          <w:szCs w:val="20"/>
          <w:lang w:val="be-BY"/>
        </w:rPr>
        <w:t>д</w:t>
      </w:r>
      <w:r w:rsidRPr="003D3831">
        <w:rPr>
          <w:spacing w:val="-12"/>
          <w:sz w:val="20"/>
          <w:szCs w:val="20"/>
          <w:lang w:val="be-BY"/>
        </w:rPr>
        <w:t>цати копа</w:t>
      </w:r>
      <w:r w:rsidRPr="003D3831">
        <w:rPr>
          <w:i/>
          <w:iCs/>
          <w:spacing w:val="-12"/>
          <w:sz w:val="20"/>
          <w:szCs w:val="20"/>
          <w:lang w:val="be-BY"/>
        </w:rPr>
        <w:t>х</w:t>
      </w:r>
      <w:r w:rsidRPr="003D3831">
        <w:rPr>
          <w:spacing w:val="-12"/>
          <w:sz w:val="20"/>
          <w:szCs w:val="20"/>
          <w:lang w:val="be-BY"/>
        </w:rPr>
        <w:t xml:space="preserve"> личбы литовское де</w:t>
      </w:r>
      <w:r w:rsidRPr="003D3831">
        <w:rPr>
          <w:i/>
          <w:iCs/>
          <w:spacing w:val="-12"/>
          <w:sz w:val="20"/>
          <w:szCs w:val="20"/>
          <w:lang w:val="be-BY"/>
        </w:rPr>
        <w:t>р</w:t>
      </w:r>
      <w:r w:rsidRPr="003D3831">
        <w:rPr>
          <w:spacing w:val="-12"/>
          <w:sz w:val="20"/>
          <w:szCs w:val="20"/>
          <w:lang w:val="be-BY"/>
        </w:rPr>
        <w:t>жати мають ажъ до о</w:t>
      </w:r>
      <w:r w:rsidRPr="003D3831">
        <w:rPr>
          <w:i/>
          <w:iCs/>
          <w:spacing w:val="-12"/>
          <w:sz w:val="20"/>
          <w:szCs w:val="20"/>
          <w:lang w:val="be-BY"/>
        </w:rPr>
        <w:t>т</w:t>
      </w:r>
      <w:r w:rsidRPr="003D3831">
        <w:rPr>
          <w:spacing w:val="-12"/>
          <w:sz w:val="20"/>
          <w:szCs w:val="20"/>
          <w:lang w:val="be-BY"/>
        </w:rPr>
        <w:t>данья, зупо</w:t>
      </w:r>
      <w:r w:rsidRPr="003D3831">
        <w:rPr>
          <w:i/>
          <w:iCs/>
          <w:spacing w:val="-12"/>
          <w:sz w:val="20"/>
          <w:szCs w:val="20"/>
          <w:lang w:val="be-BY"/>
        </w:rPr>
        <w:t>л</w:t>
      </w:r>
      <w:r w:rsidRPr="003D3831">
        <w:rPr>
          <w:spacing w:val="-12"/>
          <w:sz w:val="20"/>
          <w:szCs w:val="20"/>
          <w:lang w:val="be-BY"/>
        </w:rPr>
        <w:t>ного заплачэнья всее тое сумы п(е)н(е)зе</w:t>
      </w:r>
      <w:r w:rsidRPr="003D3831">
        <w:rPr>
          <w:i/>
          <w:iCs/>
          <w:spacing w:val="-12"/>
          <w:sz w:val="20"/>
          <w:szCs w:val="20"/>
          <w:lang w:val="be-BY"/>
        </w:rPr>
        <w:t>й</w:t>
      </w:r>
      <w:r w:rsidRPr="003D3831">
        <w:rPr>
          <w:spacing w:val="-12"/>
          <w:sz w:val="20"/>
          <w:szCs w:val="20"/>
          <w:lang w:val="be-BY"/>
        </w:rPr>
        <w:t>. А мы и пото</w:t>
      </w:r>
      <w:r w:rsidRPr="003D3831">
        <w:rPr>
          <w:i/>
          <w:iCs/>
          <w:spacing w:val="-12"/>
          <w:sz w:val="20"/>
          <w:szCs w:val="20"/>
          <w:lang w:val="be-BY"/>
        </w:rPr>
        <w:t>м</w:t>
      </w:r>
      <w:r w:rsidRPr="003D3831">
        <w:rPr>
          <w:spacing w:val="-12"/>
          <w:sz w:val="20"/>
          <w:szCs w:val="20"/>
          <w:lang w:val="be-BY"/>
        </w:rPr>
        <w:t>ки нашы, и</w:t>
      </w:r>
      <w:r w:rsidRPr="003D3831">
        <w:rPr>
          <w:i/>
          <w:iCs/>
          <w:spacing w:val="-12"/>
          <w:sz w:val="20"/>
          <w:szCs w:val="20"/>
          <w:lang w:val="be-BY"/>
        </w:rPr>
        <w:t>х</w:t>
      </w:r>
      <w:r w:rsidRPr="003D3831">
        <w:rPr>
          <w:spacing w:val="-12"/>
          <w:sz w:val="20"/>
          <w:szCs w:val="20"/>
          <w:lang w:val="be-BY"/>
        </w:rPr>
        <w:t xml:space="preserve"> м(и)л(о)сти короли по</w:t>
      </w:r>
      <w:r w:rsidRPr="003D3831">
        <w:rPr>
          <w:i/>
          <w:iCs/>
          <w:spacing w:val="-12"/>
          <w:sz w:val="20"/>
          <w:szCs w:val="20"/>
          <w:lang w:val="be-BY"/>
        </w:rPr>
        <w:t>л</w:t>
      </w:r>
      <w:r w:rsidRPr="003D3831">
        <w:rPr>
          <w:spacing w:val="-12"/>
          <w:sz w:val="20"/>
          <w:szCs w:val="20"/>
          <w:lang w:val="be-BY"/>
        </w:rPr>
        <w:t>(ь)ские и великие кн(я)зи литовские, не о</w:t>
      </w:r>
      <w:r w:rsidRPr="003D3831">
        <w:rPr>
          <w:i/>
          <w:iCs/>
          <w:spacing w:val="-12"/>
          <w:sz w:val="20"/>
          <w:szCs w:val="20"/>
          <w:lang w:val="be-BY"/>
        </w:rPr>
        <w:t>т</w:t>
      </w:r>
      <w:r w:rsidRPr="003D3831">
        <w:rPr>
          <w:spacing w:val="-12"/>
          <w:sz w:val="20"/>
          <w:szCs w:val="20"/>
          <w:lang w:val="be-BY"/>
        </w:rPr>
        <w:t>ложывшы тое всее сумы п(е)н(е)зе</w:t>
      </w:r>
      <w:r w:rsidRPr="003D3831">
        <w:rPr>
          <w:i/>
          <w:iCs/>
          <w:spacing w:val="-12"/>
          <w:sz w:val="20"/>
          <w:szCs w:val="20"/>
          <w:lang w:val="be-BY"/>
        </w:rPr>
        <w:t>й</w:t>
      </w:r>
      <w:r w:rsidRPr="003D3831">
        <w:rPr>
          <w:spacing w:val="-12"/>
          <w:sz w:val="20"/>
          <w:szCs w:val="20"/>
          <w:lang w:val="be-BY"/>
        </w:rPr>
        <w:t xml:space="preserve"> зуполъна жоне, дете</w:t>
      </w:r>
      <w:r w:rsidRPr="003D3831">
        <w:rPr>
          <w:i/>
          <w:iCs/>
          <w:spacing w:val="-12"/>
          <w:sz w:val="20"/>
          <w:szCs w:val="20"/>
          <w:lang w:val="be-BY"/>
        </w:rPr>
        <w:t>м</w:t>
      </w:r>
      <w:r w:rsidRPr="003D3831">
        <w:rPr>
          <w:spacing w:val="-12"/>
          <w:sz w:val="20"/>
          <w:szCs w:val="20"/>
          <w:lang w:val="be-BY"/>
        </w:rPr>
        <w:t xml:space="preserve"> и пото</w:t>
      </w:r>
      <w:r w:rsidRPr="003D3831">
        <w:rPr>
          <w:i/>
          <w:iCs/>
          <w:spacing w:val="-12"/>
          <w:sz w:val="20"/>
          <w:szCs w:val="20"/>
          <w:lang w:val="be-BY"/>
        </w:rPr>
        <w:t>м</w:t>
      </w:r>
      <w:r w:rsidRPr="003D3831">
        <w:rPr>
          <w:spacing w:val="-12"/>
          <w:sz w:val="20"/>
          <w:szCs w:val="20"/>
          <w:lang w:val="be-BY"/>
        </w:rPr>
        <w:t>комъ его, села Рудобелокъ и Печаловичъ з рукъ и з дэ</w:t>
      </w:r>
      <w:r w:rsidRPr="003D3831">
        <w:rPr>
          <w:i/>
          <w:iCs/>
          <w:spacing w:val="-12"/>
          <w:sz w:val="20"/>
          <w:szCs w:val="20"/>
          <w:lang w:val="be-BY"/>
        </w:rPr>
        <w:t>р</w:t>
      </w:r>
      <w:r w:rsidRPr="003D3831">
        <w:rPr>
          <w:spacing w:val="-12"/>
          <w:sz w:val="20"/>
          <w:szCs w:val="20"/>
          <w:lang w:val="be-BY"/>
        </w:rPr>
        <w:t>жанья и</w:t>
      </w:r>
      <w:r w:rsidRPr="003D3831">
        <w:rPr>
          <w:i/>
          <w:iCs/>
          <w:spacing w:val="-12"/>
          <w:sz w:val="20"/>
          <w:szCs w:val="20"/>
          <w:lang w:val="be-BY"/>
        </w:rPr>
        <w:t>х</w:t>
      </w:r>
      <w:r w:rsidRPr="003D3831">
        <w:rPr>
          <w:spacing w:val="-12"/>
          <w:sz w:val="20"/>
          <w:szCs w:val="20"/>
          <w:lang w:val="be-BY"/>
        </w:rPr>
        <w:t xml:space="preserve"> брати не маемъ и не буде</w:t>
      </w:r>
      <w:r w:rsidRPr="003D3831">
        <w:rPr>
          <w:i/>
          <w:iCs/>
          <w:spacing w:val="-12"/>
          <w:sz w:val="20"/>
          <w:szCs w:val="20"/>
          <w:lang w:val="be-BY"/>
        </w:rPr>
        <w:t>м</w:t>
      </w:r>
      <w:r w:rsidRPr="003D3831">
        <w:rPr>
          <w:spacing w:val="-12"/>
          <w:sz w:val="20"/>
          <w:szCs w:val="20"/>
          <w:lang w:val="be-BY"/>
        </w:rPr>
        <w:t>, заховуючы ихъ во всемъ во</w:t>
      </w:r>
      <w:r w:rsidRPr="003D3831">
        <w:rPr>
          <w:i/>
          <w:iCs/>
          <w:spacing w:val="-12"/>
          <w:sz w:val="20"/>
          <w:szCs w:val="20"/>
          <w:lang w:val="be-BY"/>
        </w:rPr>
        <w:t>д</w:t>
      </w:r>
      <w:r w:rsidRPr="003D3831">
        <w:rPr>
          <w:spacing w:val="-12"/>
          <w:sz w:val="20"/>
          <w:szCs w:val="20"/>
          <w:lang w:val="be-BY"/>
        </w:rPr>
        <w:t>лугъ листу про</w:t>
      </w:r>
      <w:r w:rsidRPr="003D3831">
        <w:rPr>
          <w:i/>
          <w:iCs/>
          <w:spacing w:val="-12"/>
          <w:sz w:val="20"/>
          <w:szCs w:val="20"/>
          <w:lang w:val="be-BY"/>
        </w:rPr>
        <w:t>д</w:t>
      </w:r>
      <w:r w:rsidRPr="003D3831">
        <w:rPr>
          <w:spacing w:val="-12"/>
          <w:sz w:val="20"/>
          <w:szCs w:val="20"/>
          <w:lang w:val="be-BY"/>
        </w:rPr>
        <w:t>ка нашого, короля его м(и)л(о)</w:t>
      </w:r>
      <w:r w:rsidRPr="003D3831">
        <w:rPr>
          <w:i/>
          <w:iCs/>
          <w:spacing w:val="-12"/>
          <w:sz w:val="20"/>
          <w:szCs w:val="20"/>
          <w:lang w:val="be-BY"/>
        </w:rPr>
        <w:t>с</w:t>
      </w:r>
      <w:r w:rsidRPr="003D3831">
        <w:rPr>
          <w:spacing w:val="-12"/>
          <w:sz w:val="20"/>
          <w:szCs w:val="20"/>
          <w:lang w:val="be-BY"/>
        </w:rPr>
        <w:t>ти Жыкгимо</w:t>
      </w:r>
      <w:r w:rsidRPr="003D3831">
        <w:rPr>
          <w:i/>
          <w:iCs/>
          <w:spacing w:val="-12"/>
          <w:sz w:val="20"/>
          <w:szCs w:val="20"/>
          <w:lang w:val="be-BY"/>
        </w:rPr>
        <w:t>н</w:t>
      </w:r>
      <w:r w:rsidRPr="003D3831">
        <w:rPr>
          <w:spacing w:val="-12"/>
          <w:sz w:val="20"/>
          <w:szCs w:val="20"/>
          <w:lang w:val="be-BY"/>
        </w:rPr>
        <w:t>та Августа, кашталяну смоленьскому, небо</w:t>
      </w:r>
      <w:r w:rsidRPr="003D3831">
        <w:rPr>
          <w:i/>
          <w:iCs/>
          <w:spacing w:val="-12"/>
          <w:sz w:val="20"/>
          <w:szCs w:val="20"/>
          <w:lang w:val="be-BY"/>
        </w:rPr>
        <w:t>ж</w:t>
      </w:r>
      <w:r w:rsidRPr="003D3831">
        <w:rPr>
          <w:spacing w:val="-12"/>
          <w:sz w:val="20"/>
          <w:szCs w:val="20"/>
          <w:lang w:val="be-BY"/>
        </w:rPr>
        <w:t>чыку пану Ю</w:t>
      </w:r>
      <w:r w:rsidRPr="003D3831">
        <w:rPr>
          <w:i/>
          <w:iCs/>
          <w:spacing w:val="-12"/>
          <w:sz w:val="20"/>
          <w:szCs w:val="20"/>
          <w:lang w:val="be-BY"/>
        </w:rPr>
        <w:t>р</w:t>
      </w:r>
      <w:r w:rsidRPr="003D3831">
        <w:rPr>
          <w:spacing w:val="-12"/>
          <w:sz w:val="20"/>
          <w:szCs w:val="20"/>
          <w:lang w:val="be-BY"/>
        </w:rPr>
        <w:t>(ь)ю Зеновъевичу даного.</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lastRenderedPageBreak/>
        <w:t>И на то дали ес(ь)мо старосте чэ</w:t>
      </w:r>
      <w:r w:rsidRPr="003D3831">
        <w:rPr>
          <w:i/>
          <w:iCs/>
          <w:spacing w:val="-12"/>
          <w:sz w:val="20"/>
          <w:szCs w:val="20"/>
          <w:lang w:val="be-BY"/>
        </w:rPr>
        <w:t>р</w:t>
      </w:r>
      <w:r w:rsidRPr="003D3831">
        <w:rPr>
          <w:spacing w:val="-12"/>
          <w:sz w:val="20"/>
          <w:szCs w:val="20"/>
          <w:lang w:val="be-BY"/>
        </w:rPr>
        <w:t>каскому и каневскому кн(я)зю Алекса</w:t>
      </w:r>
      <w:r w:rsidRPr="003D3831">
        <w:rPr>
          <w:i/>
          <w:iCs/>
          <w:spacing w:val="-12"/>
          <w:sz w:val="20"/>
          <w:szCs w:val="20"/>
          <w:lang w:val="be-BY"/>
        </w:rPr>
        <w:t>н</w:t>
      </w:r>
      <w:r w:rsidRPr="003D3831">
        <w:rPr>
          <w:spacing w:val="-12"/>
          <w:sz w:val="20"/>
          <w:szCs w:val="20"/>
          <w:lang w:val="be-BY"/>
        </w:rPr>
        <w:t>дру Вишневецкому се</w:t>
      </w:r>
      <w:r w:rsidRPr="003D3831">
        <w:rPr>
          <w:i/>
          <w:iCs/>
          <w:spacing w:val="-12"/>
          <w:sz w:val="20"/>
          <w:szCs w:val="20"/>
          <w:lang w:val="be-BY"/>
        </w:rPr>
        <w:t>с</w:t>
      </w:r>
      <w:r w:rsidRPr="003D3831">
        <w:rPr>
          <w:spacing w:val="-12"/>
          <w:sz w:val="20"/>
          <w:szCs w:val="20"/>
          <w:lang w:val="be-BY"/>
        </w:rPr>
        <w:t>(ь) на</w:t>
      </w:r>
      <w:r w:rsidRPr="003D3831">
        <w:rPr>
          <w:i/>
          <w:iCs/>
          <w:spacing w:val="-12"/>
          <w:sz w:val="20"/>
          <w:szCs w:val="20"/>
          <w:lang w:val="be-BY"/>
        </w:rPr>
        <w:t>ш</w:t>
      </w:r>
      <w:r w:rsidRPr="003D3831">
        <w:rPr>
          <w:spacing w:val="-12"/>
          <w:sz w:val="20"/>
          <w:szCs w:val="20"/>
          <w:lang w:val="be-BY"/>
        </w:rPr>
        <w:t xml:space="preserve"> листъ с по</w:t>
      </w:r>
      <w:r w:rsidRPr="003D3831">
        <w:rPr>
          <w:i/>
          <w:iCs/>
          <w:spacing w:val="-12"/>
          <w:sz w:val="20"/>
          <w:szCs w:val="20"/>
          <w:lang w:val="be-BY"/>
        </w:rPr>
        <w:t>д</w:t>
      </w:r>
      <w:r w:rsidRPr="003D3831">
        <w:rPr>
          <w:spacing w:val="-12"/>
          <w:sz w:val="20"/>
          <w:szCs w:val="20"/>
          <w:lang w:val="be-BY"/>
        </w:rPr>
        <w:t>писо</w:t>
      </w:r>
      <w:r w:rsidRPr="003D3831">
        <w:rPr>
          <w:i/>
          <w:iCs/>
          <w:spacing w:val="-12"/>
          <w:sz w:val="20"/>
          <w:szCs w:val="20"/>
          <w:lang w:val="be-BY"/>
        </w:rPr>
        <w:t>м</w:t>
      </w:r>
      <w:r w:rsidRPr="003D3831">
        <w:rPr>
          <w:spacing w:val="-12"/>
          <w:sz w:val="20"/>
          <w:szCs w:val="20"/>
          <w:lang w:val="be-BY"/>
        </w:rPr>
        <w:t xml:space="preserve"> руки н(а)шое г(о)</w:t>
      </w:r>
      <w:r w:rsidRPr="003D3831">
        <w:rPr>
          <w:i/>
          <w:iCs/>
          <w:spacing w:val="-12"/>
          <w:sz w:val="20"/>
          <w:szCs w:val="20"/>
          <w:lang w:val="be-BY"/>
        </w:rPr>
        <w:t>с</w:t>
      </w:r>
      <w:r w:rsidRPr="003D3831">
        <w:rPr>
          <w:spacing w:val="-12"/>
          <w:sz w:val="20"/>
          <w:szCs w:val="20"/>
          <w:lang w:val="be-BY"/>
        </w:rPr>
        <w:t>(по)д(а)рское, до которого и печать нашу Великого Кн(я)зства Литовского привесити ес(ь)мо росказали.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Писанъ у Бэрэ</w:t>
      </w:r>
      <w:r w:rsidRPr="003D3831">
        <w:rPr>
          <w:i/>
          <w:iCs/>
          <w:spacing w:val="-12"/>
          <w:sz w:val="20"/>
          <w:szCs w:val="20"/>
          <w:lang w:val="be-BY"/>
        </w:rPr>
        <w:t>ст</w:t>
      </w:r>
      <w:r w:rsidRPr="003D3831">
        <w:rPr>
          <w:spacing w:val="-12"/>
          <w:sz w:val="20"/>
          <w:szCs w:val="20"/>
          <w:lang w:val="be-BY"/>
        </w:rPr>
        <w:t>(ь)ю, лета Божого нарожэнья тисяча пя</w:t>
      </w:r>
      <w:r w:rsidRPr="003D3831">
        <w:rPr>
          <w:i/>
          <w:iCs/>
          <w:spacing w:val="-12"/>
          <w:sz w:val="20"/>
          <w:szCs w:val="20"/>
          <w:lang w:val="be-BY"/>
        </w:rPr>
        <w:t>т</w:t>
      </w:r>
      <w:r w:rsidRPr="003D3831">
        <w:rPr>
          <w:spacing w:val="-12"/>
          <w:sz w:val="20"/>
          <w:szCs w:val="20"/>
          <w:lang w:val="be-BY"/>
        </w:rPr>
        <w:t>(ь)со</w:t>
      </w:r>
      <w:r w:rsidRPr="003D3831">
        <w:rPr>
          <w:i/>
          <w:iCs/>
          <w:spacing w:val="-12"/>
          <w:sz w:val="20"/>
          <w:szCs w:val="20"/>
          <w:lang w:val="be-BY"/>
        </w:rPr>
        <w:t>т</w:t>
      </w:r>
      <w:r w:rsidRPr="003D3831">
        <w:rPr>
          <w:spacing w:val="-12"/>
          <w:sz w:val="20"/>
          <w:szCs w:val="20"/>
          <w:lang w:val="be-BY"/>
        </w:rPr>
        <w:t xml:space="preserve"> осмдесятъ третего, м(е)с(е)ца ноябра шесна</w:t>
      </w:r>
      <w:r w:rsidRPr="003D3831">
        <w:rPr>
          <w:i/>
          <w:iCs/>
          <w:spacing w:val="-12"/>
          <w:sz w:val="20"/>
          <w:szCs w:val="20"/>
          <w:lang w:val="be-BY"/>
        </w:rPr>
        <w:t>д</w:t>
      </w:r>
      <w:r w:rsidRPr="003D3831">
        <w:rPr>
          <w:spacing w:val="-12"/>
          <w:sz w:val="20"/>
          <w:szCs w:val="20"/>
          <w:lang w:val="be-BY"/>
        </w:rPr>
        <w:t>цатого дня.</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По</w:t>
      </w:r>
      <w:r w:rsidRPr="003D3831">
        <w:rPr>
          <w:i/>
          <w:iCs/>
          <w:spacing w:val="-12"/>
          <w:sz w:val="20"/>
          <w:szCs w:val="20"/>
          <w:lang w:val="be-BY"/>
        </w:rPr>
        <w:t>д</w:t>
      </w:r>
      <w:r w:rsidRPr="003D3831">
        <w:rPr>
          <w:spacing w:val="-12"/>
          <w:sz w:val="20"/>
          <w:szCs w:val="20"/>
          <w:lang w:val="be-BY"/>
        </w:rPr>
        <w:t>писъ руки г(о)</w:t>
      </w:r>
      <w:r w:rsidRPr="003D3831">
        <w:rPr>
          <w:i/>
          <w:iCs/>
          <w:spacing w:val="-12"/>
          <w:sz w:val="20"/>
          <w:szCs w:val="20"/>
          <w:lang w:val="be-BY"/>
        </w:rPr>
        <w:t>с</w:t>
      </w:r>
      <w:r w:rsidRPr="003D3831">
        <w:rPr>
          <w:spacing w:val="-12"/>
          <w:sz w:val="20"/>
          <w:szCs w:val="20"/>
          <w:lang w:val="be-BY"/>
        </w:rPr>
        <w:t>(по)д(а)рское.</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Ле</w:t>
      </w:r>
      <w:r w:rsidRPr="003D3831">
        <w:rPr>
          <w:i/>
          <w:iCs/>
          <w:spacing w:val="-12"/>
          <w:sz w:val="20"/>
          <w:szCs w:val="20"/>
          <w:lang w:val="be-BY"/>
        </w:rPr>
        <w:t>в</w:t>
      </w:r>
      <w:r w:rsidRPr="003D3831">
        <w:rPr>
          <w:spacing w:val="-12"/>
          <w:sz w:val="20"/>
          <w:szCs w:val="20"/>
          <w:lang w:val="be-BY"/>
        </w:rPr>
        <w:t xml:space="preserve"> Сапега писарь.</w:t>
      </w:r>
    </w:p>
    <w:p w:rsidR="003D3831" w:rsidRPr="003D3831" w:rsidRDefault="003D3831" w:rsidP="003D3831">
      <w:pPr>
        <w:spacing w:before="80" w:line="220" w:lineRule="exact"/>
        <w:ind w:firstLine="397"/>
        <w:jc w:val="both"/>
        <w:rPr>
          <w:b/>
          <w:bCs/>
          <w:spacing w:val="-12"/>
          <w:sz w:val="20"/>
          <w:szCs w:val="20"/>
          <w:lang w:val="be-BY"/>
        </w:rPr>
      </w:pPr>
      <w:r w:rsidRPr="003D3831">
        <w:rPr>
          <w:b/>
          <w:bCs/>
          <w:spacing w:val="-12"/>
          <w:sz w:val="20"/>
          <w:szCs w:val="20"/>
          <w:lang w:val="be-BY"/>
        </w:rPr>
        <w:t>№ 4</w:t>
      </w:r>
    </w:p>
    <w:p w:rsidR="003D3831" w:rsidRPr="003D3831" w:rsidRDefault="003D3831" w:rsidP="003D3831">
      <w:pPr>
        <w:spacing w:line="220" w:lineRule="exact"/>
        <w:ind w:firstLine="397"/>
        <w:jc w:val="both"/>
        <w:rPr>
          <w:b/>
          <w:bCs/>
          <w:spacing w:val="-12"/>
          <w:sz w:val="20"/>
          <w:szCs w:val="20"/>
          <w:lang w:val="be-BY"/>
        </w:rPr>
      </w:pPr>
      <w:r w:rsidRPr="003D3831">
        <w:rPr>
          <w:b/>
          <w:bCs/>
          <w:spacing w:val="-12"/>
          <w:sz w:val="20"/>
          <w:szCs w:val="20"/>
          <w:lang w:val="be-BY"/>
        </w:rPr>
        <w:t xml:space="preserve">1584 </w:t>
      </w:r>
      <w:r w:rsidRPr="003D3831">
        <w:rPr>
          <w:b/>
          <w:bCs/>
          <w:spacing w:val="-12"/>
          <w:sz w:val="20"/>
          <w:szCs w:val="20"/>
          <w:lang w:val="en-US"/>
        </w:rPr>
        <w:t>Х</w:t>
      </w:r>
      <w:r w:rsidRPr="003D3831">
        <w:rPr>
          <w:b/>
          <w:bCs/>
          <w:spacing w:val="-12"/>
          <w:sz w:val="20"/>
          <w:szCs w:val="20"/>
          <w:lang w:val="be-BY"/>
        </w:rPr>
        <w:t>І 8, Гародня.</w:t>
      </w:r>
    </w:p>
    <w:p w:rsidR="003D3831" w:rsidRPr="003D3831" w:rsidRDefault="003D3831" w:rsidP="003D3831">
      <w:pPr>
        <w:spacing w:after="20" w:line="220" w:lineRule="exact"/>
        <w:ind w:firstLine="397"/>
        <w:jc w:val="both"/>
        <w:rPr>
          <w:b/>
          <w:bCs/>
          <w:spacing w:val="-12"/>
          <w:sz w:val="20"/>
          <w:szCs w:val="20"/>
          <w:lang w:val="be-BY"/>
        </w:rPr>
      </w:pPr>
      <w:r w:rsidRPr="003D3831">
        <w:rPr>
          <w:b/>
          <w:bCs/>
          <w:spacing w:val="-12"/>
          <w:sz w:val="20"/>
          <w:szCs w:val="20"/>
          <w:lang w:val="be-BY"/>
        </w:rPr>
        <w:t>Стафан Баторый, ка</w:t>
      </w:r>
      <w:r w:rsidRPr="003D3831">
        <w:rPr>
          <w:b/>
          <w:bCs/>
          <w:spacing w:val="-12"/>
          <w:sz w:val="20"/>
          <w:szCs w:val="20"/>
        </w:rPr>
        <w:t>роль польск</w:t>
      </w:r>
      <w:r w:rsidRPr="003D3831">
        <w:rPr>
          <w:b/>
          <w:bCs/>
          <w:spacing w:val="-12"/>
          <w:sz w:val="20"/>
          <w:szCs w:val="20"/>
          <w:lang w:val="be-BY"/>
        </w:rPr>
        <w:t>і і</w:t>
      </w:r>
      <w:r w:rsidRPr="003D3831">
        <w:rPr>
          <w:b/>
          <w:bCs/>
          <w:spacing w:val="-12"/>
          <w:sz w:val="20"/>
          <w:szCs w:val="20"/>
        </w:rPr>
        <w:t xml:space="preserve"> вялікі кн</w:t>
      </w:r>
      <w:r w:rsidRPr="003D3831">
        <w:rPr>
          <w:b/>
          <w:bCs/>
          <w:spacing w:val="-12"/>
          <w:sz w:val="20"/>
          <w:szCs w:val="20"/>
          <w:lang w:val="be-BY"/>
        </w:rPr>
        <w:t>я</w:t>
      </w:r>
      <w:r w:rsidRPr="003D3831">
        <w:rPr>
          <w:b/>
          <w:bCs/>
          <w:spacing w:val="-12"/>
          <w:sz w:val="20"/>
          <w:szCs w:val="20"/>
        </w:rPr>
        <w:t xml:space="preserve">зь </w:t>
      </w:r>
      <w:r w:rsidRPr="003D3831">
        <w:rPr>
          <w:b/>
          <w:bCs/>
          <w:spacing w:val="-12"/>
          <w:sz w:val="20"/>
          <w:szCs w:val="20"/>
          <w:lang w:val="be-BY"/>
        </w:rPr>
        <w:t>літоўскі, вырашае памежную справу паміж князямі Міхаілам і Аляксандрам Вішнявецкімі, трымальнікамі с. Рудабелкі, і князямі Аляксандрам Палубінскім з жонкай Соф’яй Гальшанскай і Юрыем Чартарыйскім, уладальнікамі маёнтка Глуска.</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68. Арк. 303—305 (Метрыка ВКЛ, кніга запісаў 68).</w:t>
      </w:r>
    </w:p>
    <w:p w:rsidR="003D3831" w:rsidRPr="003D3831" w:rsidRDefault="003D3831" w:rsidP="003D3831">
      <w:pPr>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Дэкре</w:t>
      </w:r>
      <w:r w:rsidRPr="003D3831">
        <w:rPr>
          <w:i/>
          <w:iCs/>
          <w:spacing w:val="-12"/>
          <w:sz w:val="20"/>
          <w:szCs w:val="20"/>
          <w:lang w:val="be-BY"/>
        </w:rPr>
        <w:t>т</w:t>
      </w:r>
      <w:r w:rsidRPr="003D3831">
        <w:rPr>
          <w:spacing w:val="-12"/>
          <w:sz w:val="20"/>
          <w:szCs w:val="20"/>
          <w:lang w:val="be-BY"/>
        </w:rPr>
        <w:t xml:space="preserve"> кн(я)зю Вишневе</w:t>
      </w:r>
      <w:r w:rsidRPr="003D3831">
        <w:rPr>
          <w:i/>
          <w:iCs/>
          <w:spacing w:val="-12"/>
          <w:sz w:val="20"/>
          <w:szCs w:val="20"/>
          <w:lang w:val="be-BY"/>
        </w:rPr>
        <w:t>ц</w:t>
      </w:r>
      <w:r w:rsidRPr="003D3831">
        <w:rPr>
          <w:spacing w:val="-12"/>
          <w:sz w:val="20"/>
          <w:szCs w:val="20"/>
          <w:lang w:val="be-BY"/>
        </w:rPr>
        <w:t>ко</w:t>
      </w:r>
      <w:r w:rsidRPr="003D3831">
        <w:rPr>
          <w:i/>
          <w:iCs/>
          <w:spacing w:val="-12"/>
          <w:sz w:val="20"/>
          <w:szCs w:val="20"/>
          <w:lang w:val="be-BY"/>
        </w:rPr>
        <w:t>му</w:t>
      </w:r>
      <w:r w:rsidRPr="003D3831">
        <w:rPr>
          <w:spacing w:val="-12"/>
          <w:sz w:val="20"/>
          <w:szCs w:val="20"/>
          <w:lang w:val="be-BY"/>
        </w:rPr>
        <w:t>, де</w:t>
      </w:r>
      <w:r w:rsidRPr="003D3831">
        <w:rPr>
          <w:i/>
          <w:iCs/>
          <w:spacing w:val="-12"/>
          <w:sz w:val="20"/>
          <w:szCs w:val="20"/>
          <w:lang w:val="be-BY"/>
        </w:rPr>
        <w:t>р</w:t>
      </w:r>
      <w:r w:rsidRPr="003D3831">
        <w:rPr>
          <w:spacing w:val="-12"/>
          <w:sz w:val="20"/>
          <w:szCs w:val="20"/>
          <w:lang w:val="be-BY"/>
        </w:rPr>
        <w:t>жа</w:t>
      </w:r>
      <w:r w:rsidRPr="003D3831">
        <w:rPr>
          <w:i/>
          <w:iCs/>
          <w:spacing w:val="-12"/>
          <w:sz w:val="20"/>
          <w:szCs w:val="20"/>
          <w:lang w:val="be-BY"/>
        </w:rPr>
        <w:t>в</w:t>
      </w:r>
      <w:r w:rsidRPr="003D3831">
        <w:rPr>
          <w:spacing w:val="-12"/>
          <w:sz w:val="20"/>
          <w:szCs w:val="20"/>
          <w:lang w:val="be-BY"/>
        </w:rPr>
        <w:t>цы рудобе</w:t>
      </w:r>
      <w:r w:rsidRPr="003D3831">
        <w:rPr>
          <w:i/>
          <w:iCs/>
          <w:spacing w:val="-12"/>
          <w:sz w:val="20"/>
          <w:szCs w:val="20"/>
          <w:lang w:val="be-BY"/>
        </w:rPr>
        <w:t>л</w:t>
      </w:r>
      <w:r w:rsidRPr="003D3831">
        <w:rPr>
          <w:spacing w:val="-12"/>
          <w:sz w:val="20"/>
          <w:szCs w:val="20"/>
          <w:lang w:val="be-BY"/>
        </w:rPr>
        <w:t>(ь)ско</w:t>
      </w:r>
      <w:r w:rsidRPr="003D3831">
        <w:rPr>
          <w:i/>
          <w:iCs/>
          <w:spacing w:val="-12"/>
          <w:sz w:val="20"/>
          <w:szCs w:val="20"/>
          <w:lang w:val="be-BY"/>
        </w:rPr>
        <w:t>му</w:t>
      </w:r>
      <w:r w:rsidRPr="003D3831">
        <w:rPr>
          <w:spacing w:val="-12"/>
          <w:sz w:val="20"/>
          <w:szCs w:val="20"/>
          <w:lang w:val="be-BY"/>
        </w:rPr>
        <w:t>, о забра</w:t>
      </w:r>
      <w:r w:rsidRPr="003D3831">
        <w:rPr>
          <w:i/>
          <w:iCs/>
          <w:spacing w:val="-12"/>
          <w:sz w:val="20"/>
          <w:szCs w:val="20"/>
          <w:lang w:val="be-BY"/>
        </w:rPr>
        <w:t>н</w:t>
      </w:r>
      <w:r w:rsidRPr="003D3831">
        <w:rPr>
          <w:spacing w:val="-12"/>
          <w:sz w:val="20"/>
          <w:szCs w:val="20"/>
          <w:lang w:val="be-BY"/>
        </w:rPr>
        <w:t>е кгру</w:t>
      </w:r>
      <w:r w:rsidRPr="003D3831">
        <w:rPr>
          <w:i/>
          <w:iCs/>
          <w:spacing w:val="-12"/>
          <w:sz w:val="20"/>
          <w:szCs w:val="20"/>
          <w:lang w:val="be-BY"/>
        </w:rPr>
        <w:t>н</w:t>
      </w:r>
      <w:r w:rsidRPr="003D3831">
        <w:rPr>
          <w:spacing w:val="-12"/>
          <w:sz w:val="20"/>
          <w:szCs w:val="20"/>
          <w:lang w:val="be-BY"/>
        </w:rPr>
        <w:t>то</w:t>
      </w:r>
      <w:r w:rsidRPr="003D3831">
        <w:rPr>
          <w:i/>
          <w:iCs/>
          <w:spacing w:val="-12"/>
          <w:sz w:val="20"/>
          <w:szCs w:val="20"/>
          <w:lang w:val="be-BY"/>
        </w:rPr>
        <w:t>в</w:t>
      </w:r>
      <w:r w:rsidRPr="003D3831">
        <w:rPr>
          <w:spacing w:val="-12"/>
          <w:sz w:val="20"/>
          <w:szCs w:val="20"/>
          <w:lang w:val="be-BY"/>
        </w:rPr>
        <w:t xml:space="preserve"> Рудобе</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х</w:t>
      </w:r>
      <w:r w:rsidRPr="003D3831">
        <w:rPr>
          <w:spacing w:val="-12"/>
          <w:sz w:val="20"/>
          <w:szCs w:val="20"/>
          <w:lang w:val="be-BY"/>
        </w:rPr>
        <w:t xml:space="preserve"> до име</w:t>
      </w:r>
      <w:r w:rsidRPr="003D3831">
        <w:rPr>
          <w:i/>
          <w:iCs/>
          <w:spacing w:val="-12"/>
          <w:sz w:val="20"/>
          <w:szCs w:val="20"/>
          <w:lang w:val="be-BY"/>
        </w:rPr>
        <w:t>н</w:t>
      </w:r>
      <w:r w:rsidRPr="003D3831">
        <w:rPr>
          <w:spacing w:val="-12"/>
          <w:sz w:val="20"/>
          <w:szCs w:val="20"/>
          <w:lang w:val="be-BY"/>
        </w:rPr>
        <w:t>(ь)я Глуска кн(я)зя Полубе</w:t>
      </w:r>
      <w:r w:rsidRPr="003D3831">
        <w:rPr>
          <w:i/>
          <w:iCs/>
          <w:spacing w:val="-12"/>
          <w:sz w:val="20"/>
          <w:szCs w:val="20"/>
          <w:lang w:val="be-BY"/>
        </w:rPr>
        <w:t>н</w:t>
      </w:r>
      <w:r w:rsidRPr="003D3831">
        <w:rPr>
          <w:spacing w:val="-12"/>
          <w:sz w:val="20"/>
          <w:szCs w:val="20"/>
          <w:lang w:val="be-BY"/>
        </w:rPr>
        <w:t>ского и кн(я)зя Ча</w:t>
      </w:r>
      <w:r w:rsidRPr="003D3831">
        <w:rPr>
          <w:i/>
          <w:iCs/>
          <w:spacing w:val="-12"/>
          <w:sz w:val="20"/>
          <w:szCs w:val="20"/>
          <w:lang w:val="be-BY"/>
        </w:rPr>
        <w:t>р</w:t>
      </w:r>
      <w:r w:rsidRPr="003D3831">
        <w:rPr>
          <w:spacing w:val="-12"/>
          <w:sz w:val="20"/>
          <w:szCs w:val="20"/>
          <w:lang w:val="be-BY"/>
        </w:rPr>
        <w:t>торыско</w:t>
      </w:r>
      <w:r w:rsidRPr="003D3831">
        <w:rPr>
          <w:i/>
          <w:iCs/>
          <w:spacing w:val="-12"/>
          <w:sz w:val="20"/>
          <w:szCs w:val="20"/>
          <w:lang w:val="be-BY"/>
        </w:rPr>
        <w:t>го</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Стэфа</w:t>
      </w:r>
      <w:r w:rsidRPr="003D3831">
        <w:rPr>
          <w:i/>
          <w:iCs/>
          <w:spacing w:val="-12"/>
          <w:sz w:val="20"/>
          <w:szCs w:val="20"/>
          <w:lang w:val="be-BY"/>
        </w:rPr>
        <w:t>нъ</w:t>
      </w:r>
      <w:r w:rsidRPr="003D3831">
        <w:rPr>
          <w:spacing w:val="-12"/>
          <w:sz w:val="20"/>
          <w:szCs w:val="20"/>
          <w:lang w:val="be-BY"/>
        </w:rPr>
        <w:t>, Божъю м(и)л(о)</w:t>
      </w:r>
      <w:r w:rsidRPr="003D3831">
        <w:rPr>
          <w:i/>
          <w:iCs/>
          <w:spacing w:val="-12"/>
          <w:sz w:val="20"/>
          <w:szCs w:val="20"/>
          <w:lang w:val="be-BY"/>
        </w:rPr>
        <w:t>ст</w:t>
      </w:r>
      <w:r w:rsidRPr="003D3831">
        <w:rPr>
          <w:spacing w:val="-12"/>
          <w:sz w:val="20"/>
          <w:szCs w:val="20"/>
          <w:lang w:val="be-BY"/>
        </w:rPr>
        <w:t>(ь)ю коро</w:t>
      </w:r>
      <w:r w:rsidRPr="003D3831">
        <w:rPr>
          <w:i/>
          <w:iCs/>
          <w:spacing w:val="-12"/>
          <w:sz w:val="20"/>
          <w:szCs w:val="20"/>
          <w:lang w:val="be-BY"/>
        </w:rPr>
        <w:t>л</w:t>
      </w:r>
      <w:r w:rsidRPr="003D3831">
        <w:rPr>
          <w:spacing w:val="-12"/>
          <w:sz w:val="20"/>
          <w:szCs w:val="20"/>
          <w:lang w:val="be-BY"/>
        </w:rPr>
        <w:t>(ь) по</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й</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Смотрэли е</w:t>
      </w:r>
      <w:r w:rsidRPr="003D3831">
        <w:rPr>
          <w:i/>
          <w:iCs/>
          <w:spacing w:val="-12"/>
          <w:sz w:val="20"/>
          <w:szCs w:val="20"/>
          <w:lang w:val="be-BY"/>
        </w:rPr>
        <w:t>с</w:t>
      </w:r>
      <w:r w:rsidRPr="003D3831">
        <w:rPr>
          <w:spacing w:val="-12"/>
          <w:sz w:val="20"/>
          <w:szCs w:val="20"/>
          <w:lang w:val="be-BY"/>
        </w:rPr>
        <w:t>(ь)мо того дела с паны радами нашы</w:t>
      </w:r>
      <w:r w:rsidRPr="003D3831">
        <w:rPr>
          <w:i/>
          <w:iCs/>
          <w:spacing w:val="-12"/>
          <w:sz w:val="20"/>
          <w:szCs w:val="20"/>
          <w:lang w:val="be-BY"/>
        </w:rPr>
        <w:t>мй</w:t>
      </w:r>
      <w:r w:rsidRPr="003D3831">
        <w:rPr>
          <w:spacing w:val="-12"/>
          <w:sz w:val="20"/>
          <w:szCs w:val="20"/>
          <w:lang w:val="be-BY"/>
        </w:rPr>
        <w:t>, на то</w:t>
      </w:r>
      <w:r w:rsidRPr="003D3831">
        <w:rPr>
          <w:i/>
          <w:iCs/>
          <w:spacing w:val="-12"/>
          <w:sz w:val="20"/>
          <w:szCs w:val="20"/>
          <w:lang w:val="be-BY"/>
        </w:rPr>
        <w:t>т</w:t>
      </w:r>
      <w:r w:rsidRPr="003D3831">
        <w:rPr>
          <w:spacing w:val="-12"/>
          <w:sz w:val="20"/>
          <w:szCs w:val="20"/>
          <w:lang w:val="be-BY"/>
        </w:rPr>
        <w:t xml:space="preserve"> ча</w:t>
      </w:r>
      <w:r w:rsidRPr="003D3831">
        <w:rPr>
          <w:i/>
          <w:iCs/>
          <w:spacing w:val="-12"/>
          <w:sz w:val="20"/>
          <w:szCs w:val="20"/>
          <w:lang w:val="be-BY"/>
        </w:rPr>
        <w:t>с</w:t>
      </w:r>
      <w:r w:rsidRPr="003D3831">
        <w:rPr>
          <w:spacing w:val="-12"/>
          <w:sz w:val="20"/>
          <w:szCs w:val="20"/>
          <w:lang w:val="be-BY"/>
        </w:rPr>
        <w:t xml:space="preserve"> при на</w:t>
      </w:r>
      <w:r w:rsidRPr="003D3831">
        <w:rPr>
          <w:i/>
          <w:iCs/>
          <w:spacing w:val="-12"/>
          <w:sz w:val="20"/>
          <w:szCs w:val="20"/>
          <w:lang w:val="be-BY"/>
        </w:rPr>
        <w:t>с</w:t>
      </w:r>
      <w:r w:rsidRPr="003D3831">
        <w:rPr>
          <w:spacing w:val="-12"/>
          <w:sz w:val="20"/>
          <w:szCs w:val="20"/>
          <w:lang w:val="be-BY"/>
        </w:rPr>
        <w:t xml:space="preserve"> будучыми, на року, за апеляцыею о</w:t>
      </w:r>
      <w:r w:rsidRPr="003D3831">
        <w:rPr>
          <w:i/>
          <w:iCs/>
          <w:spacing w:val="-12"/>
          <w:sz w:val="20"/>
          <w:szCs w:val="20"/>
          <w:lang w:val="be-BY"/>
        </w:rPr>
        <w:t>т</w:t>
      </w:r>
      <w:r w:rsidRPr="003D3831">
        <w:rPr>
          <w:spacing w:val="-12"/>
          <w:sz w:val="20"/>
          <w:szCs w:val="20"/>
          <w:lang w:val="be-BY"/>
        </w:rPr>
        <w:t xml:space="preserve"> комисаро</w:t>
      </w:r>
      <w:r w:rsidRPr="003D3831">
        <w:rPr>
          <w:i/>
          <w:iCs/>
          <w:spacing w:val="-12"/>
          <w:sz w:val="20"/>
          <w:szCs w:val="20"/>
          <w:lang w:val="be-BY"/>
        </w:rPr>
        <w:t>в</w:t>
      </w:r>
      <w:r w:rsidRPr="003D3831">
        <w:rPr>
          <w:spacing w:val="-12"/>
          <w:sz w:val="20"/>
          <w:szCs w:val="20"/>
          <w:lang w:val="be-BY"/>
        </w:rPr>
        <w:t xml:space="preserve"> нашы</w:t>
      </w:r>
      <w:r w:rsidRPr="003D3831">
        <w:rPr>
          <w:i/>
          <w:iCs/>
          <w:spacing w:val="-12"/>
          <w:sz w:val="20"/>
          <w:szCs w:val="20"/>
          <w:lang w:val="be-BY"/>
        </w:rPr>
        <w:t>х</w:t>
      </w:r>
      <w:r w:rsidRPr="003D3831">
        <w:rPr>
          <w:spacing w:val="-12"/>
          <w:sz w:val="20"/>
          <w:szCs w:val="20"/>
          <w:lang w:val="be-BY"/>
        </w:rPr>
        <w:t xml:space="preserve"> припало</w:t>
      </w:r>
      <w:r w:rsidRPr="003D3831">
        <w:rPr>
          <w:i/>
          <w:iCs/>
          <w:spacing w:val="-12"/>
          <w:sz w:val="20"/>
          <w:szCs w:val="20"/>
          <w:lang w:val="be-BY"/>
        </w:rPr>
        <w:t>м</w:t>
      </w:r>
      <w:r w:rsidRPr="003D3831">
        <w:rPr>
          <w:spacing w:val="-12"/>
          <w:sz w:val="20"/>
          <w:szCs w:val="20"/>
          <w:lang w:val="be-BY"/>
        </w:rPr>
        <w:t>. Што </w:t>
      </w:r>
      <w:r w:rsidRPr="003D3831">
        <w:rPr>
          <w:spacing w:val="-12"/>
          <w:sz w:val="20"/>
          <w:szCs w:val="20"/>
          <w:lang w:val="en-US"/>
        </w:rPr>
        <w:t xml:space="preserve">|| </w:t>
      </w:r>
      <w:r w:rsidRPr="003D3831">
        <w:rPr>
          <w:spacing w:val="-12"/>
          <w:sz w:val="20"/>
          <w:szCs w:val="20"/>
          <w:lang w:val="be-BY"/>
        </w:rPr>
        <w:t>кня</w:t>
      </w:r>
      <w:r w:rsidRPr="003D3831">
        <w:rPr>
          <w:i/>
          <w:iCs/>
          <w:spacing w:val="-12"/>
          <w:sz w:val="20"/>
          <w:szCs w:val="20"/>
          <w:lang w:val="be-BY"/>
        </w:rPr>
        <w:t>з</w:t>
      </w:r>
      <w:r w:rsidRPr="003D3831">
        <w:rPr>
          <w:spacing w:val="-12"/>
          <w:sz w:val="20"/>
          <w:szCs w:val="20"/>
        </w:rPr>
        <w:t>(ь)</w:t>
      </w:r>
      <w:r w:rsidRPr="003D3831">
        <w:rPr>
          <w:spacing w:val="-12"/>
          <w:sz w:val="20"/>
          <w:szCs w:val="20"/>
          <w:lang w:val="be-BY"/>
        </w:rPr>
        <w:t xml:space="preserve"> Миха</w:t>
      </w:r>
      <w:r w:rsidRPr="003D3831">
        <w:rPr>
          <w:i/>
          <w:iCs/>
          <w:spacing w:val="-12"/>
          <w:sz w:val="20"/>
          <w:szCs w:val="20"/>
          <w:lang w:val="be-BY"/>
        </w:rPr>
        <w:t>й</w:t>
      </w:r>
      <w:r w:rsidRPr="003D3831">
        <w:rPr>
          <w:spacing w:val="-12"/>
          <w:sz w:val="20"/>
          <w:szCs w:val="20"/>
          <w:lang w:val="be-BY"/>
        </w:rPr>
        <w:t>ло 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кашталя</w:t>
      </w:r>
      <w:r w:rsidRPr="003D3831">
        <w:rPr>
          <w:i/>
          <w:iCs/>
          <w:spacing w:val="-12"/>
          <w:sz w:val="20"/>
          <w:szCs w:val="20"/>
          <w:lang w:val="be-BY"/>
        </w:rPr>
        <w:t>н</w:t>
      </w:r>
      <w:r w:rsidRPr="003D3831">
        <w:rPr>
          <w:spacing w:val="-12"/>
          <w:sz w:val="20"/>
          <w:szCs w:val="20"/>
          <w:lang w:val="be-BY"/>
        </w:rPr>
        <w:t xml:space="preserve"> киэ</w:t>
      </w:r>
      <w:r w:rsidRPr="003D3831">
        <w:rPr>
          <w:i/>
          <w:iCs/>
          <w:spacing w:val="-12"/>
          <w:sz w:val="20"/>
          <w:szCs w:val="20"/>
          <w:lang w:val="be-BY"/>
        </w:rPr>
        <w:t>в</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староста любе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и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ка его м(и)л(о)</w:t>
      </w:r>
      <w:r w:rsidRPr="003D3831">
        <w:rPr>
          <w:i/>
          <w:iCs/>
          <w:spacing w:val="-12"/>
          <w:sz w:val="20"/>
          <w:szCs w:val="20"/>
          <w:lang w:val="be-BY"/>
        </w:rPr>
        <w:t>с</w:t>
      </w:r>
      <w:r w:rsidRPr="003D3831">
        <w:rPr>
          <w:spacing w:val="-12"/>
          <w:sz w:val="20"/>
          <w:szCs w:val="20"/>
          <w:lang w:val="be-BY"/>
        </w:rPr>
        <w:t>ти пани Га</w:t>
      </w:r>
      <w:r w:rsidRPr="003D3831">
        <w:rPr>
          <w:i/>
          <w:iCs/>
          <w:spacing w:val="-12"/>
          <w:sz w:val="20"/>
          <w:szCs w:val="20"/>
          <w:lang w:val="be-BY"/>
        </w:rPr>
        <w:t>л</w:t>
      </w:r>
      <w:r w:rsidRPr="003D3831">
        <w:rPr>
          <w:spacing w:val="-12"/>
          <w:sz w:val="20"/>
          <w:szCs w:val="20"/>
          <w:lang w:val="be-BY"/>
        </w:rPr>
        <w:t>(ь)шъка Ю</w:t>
      </w:r>
      <w:r w:rsidRPr="003D3831">
        <w:rPr>
          <w:i/>
          <w:iCs/>
          <w:spacing w:val="-12"/>
          <w:sz w:val="20"/>
          <w:szCs w:val="20"/>
          <w:lang w:val="be-BY"/>
        </w:rPr>
        <w:t>р</w:t>
      </w:r>
      <w:r w:rsidRPr="003D3831">
        <w:rPr>
          <w:spacing w:val="-12"/>
          <w:sz w:val="20"/>
          <w:szCs w:val="20"/>
          <w:lang w:val="be-BY"/>
        </w:rPr>
        <w:t>(ъ)эвна Зеновичо</w:t>
      </w:r>
      <w:r w:rsidRPr="003D3831">
        <w:rPr>
          <w:i/>
          <w:iCs/>
          <w:spacing w:val="-12"/>
          <w:sz w:val="20"/>
          <w:szCs w:val="20"/>
          <w:lang w:val="be-BY"/>
        </w:rPr>
        <w:t>в</w:t>
      </w:r>
      <w:r w:rsidRPr="003D3831">
        <w:rPr>
          <w:spacing w:val="-12"/>
          <w:sz w:val="20"/>
          <w:szCs w:val="20"/>
          <w:lang w:val="be-BY"/>
        </w:rPr>
        <w:t>на, де</w:t>
      </w:r>
      <w:r w:rsidRPr="003D3831">
        <w:rPr>
          <w:i/>
          <w:iCs/>
          <w:spacing w:val="-12"/>
          <w:sz w:val="20"/>
          <w:szCs w:val="20"/>
          <w:lang w:val="be-BY"/>
        </w:rPr>
        <w:t>р</w:t>
      </w:r>
      <w:r w:rsidRPr="003D3831">
        <w:rPr>
          <w:spacing w:val="-12"/>
          <w:sz w:val="20"/>
          <w:szCs w:val="20"/>
          <w:lang w:val="be-BY"/>
        </w:rPr>
        <w:t>жечи сэло нашо Рудобе</w:t>
      </w:r>
      <w:r w:rsidRPr="003D3831">
        <w:rPr>
          <w:i/>
          <w:iCs/>
          <w:spacing w:val="-12"/>
          <w:sz w:val="20"/>
          <w:szCs w:val="20"/>
          <w:lang w:val="be-BY"/>
        </w:rPr>
        <w:t>л</w:t>
      </w:r>
      <w:r w:rsidRPr="003D3831">
        <w:rPr>
          <w:spacing w:val="-12"/>
          <w:sz w:val="20"/>
          <w:szCs w:val="20"/>
          <w:lang w:val="be-BY"/>
        </w:rPr>
        <w:t>ки, лежачоэ в повете Мозы</w:t>
      </w:r>
      <w:r w:rsidRPr="003D3831">
        <w:rPr>
          <w:i/>
          <w:iCs/>
          <w:spacing w:val="-12"/>
          <w:sz w:val="20"/>
          <w:szCs w:val="20"/>
          <w:lang w:val="be-BY"/>
        </w:rPr>
        <w:t>р</w:t>
      </w:r>
      <w:r w:rsidRPr="003D3831">
        <w:rPr>
          <w:spacing w:val="-12"/>
          <w:sz w:val="20"/>
          <w:szCs w:val="20"/>
          <w:lang w:val="be-BY"/>
        </w:rPr>
        <w:t>скомъ, в певно</w:t>
      </w:r>
      <w:r w:rsidRPr="003D3831">
        <w:rPr>
          <w:i/>
          <w:iCs/>
          <w:spacing w:val="-12"/>
          <w:sz w:val="20"/>
          <w:szCs w:val="20"/>
          <w:lang w:val="be-BY"/>
        </w:rPr>
        <w:t>й</w:t>
      </w:r>
      <w:r w:rsidRPr="003D3831">
        <w:rPr>
          <w:spacing w:val="-12"/>
          <w:sz w:val="20"/>
          <w:szCs w:val="20"/>
          <w:lang w:val="be-BY"/>
        </w:rPr>
        <w:t xml:space="preserve"> суме п(е)н(е)зе</w:t>
      </w:r>
      <w:r w:rsidRPr="003D3831">
        <w:rPr>
          <w:i/>
          <w:iCs/>
          <w:spacing w:val="-12"/>
          <w:sz w:val="20"/>
          <w:szCs w:val="20"/>
          <w:lang w:val="be-BY"/>
        </w:rPr>
        <w:t>й</w:t>
      </w:r>
      <w:r w:rsidRPr="003D3831">
        <w:rPr>
          <w:spacing w:val="-12"/>
          <w:sz w:val="20"/>
          <w:szCs w:val="20"/>
          <w:lang w:val="be-BY"/>
        </w:rPr>
        <w:t>, дали намъ справу, ижъ кня</w:t>
      </w:r>
      <w:r w:rsidRPr="003D3831">
        <w:rPr>
          <w:i/>
          <w:iCs/>
          <w:spacing w:val="-12"/>
          <w:sz w:val="20"/>
          <w:szCs w:val="20"/>
          <w:lang w:val="be-BY"/>
        </w:rPr>
        <w:t>з</w:t>
      </w:r>
      <w:r w:rsidRPr="003D3831">
        <w:rPr>
          <w:spacing w:val="-12"/>
          <w:sz w:val="20"/>
          <w:szCs w:val="20"/>
          <w:lang w:val="be-BY"/>
        </w:rPr>
        <w:t>(ь) Алекса</w:t>
      </w:r>
      <w:r w:rsidRPr="003D3831">
        <w:rPr>
          <w:i/>
          <w:iCs/>
          <w:spacing w:val="-12"/>
          <w:sz w:val="20"/>
          <w:szCs w:val="20"/>
          <w:lang w:val="be-BY"/>
        </w:rPr>
        <w:t>н</w:t>
      </w:r>
      <w:r w:rsidRPr="003D3831">
        <w:rPr>
          <w:spacing w:val="-12"/>
          <w:sz w:val="20"/>
          <w:szCs w:val="20"/>
          <w:lang w:val="be-BY"/>
        </w:rPr>
        <w:t>де</w:t>
      </w:r>
      <w:r w:rsidRPr="003D3831">
        <w:rPr>
          <w:i/>
          <w:iCs/>
          <w:spacing w:val="-12"/>
          <w:sz w:val="20"/>
          <w:szCs w:val="20"/>
          <w:lang w:val="be-BY"/>
        </w:rPr>
        <w:t>р</w:t>
      </w:r>
      <w:r w:rsidRPr="003D3831">
        <w:rPr>
          <w:spacing w:val="-12"/>
          <w:sz w:val="20"/>
          <w:szCs w:val="20"/>
          <w:lang w:val="be-BY"/>
        </w:rPr>
        <w:t xml:space="preserve"> Полубеньски</w:t>
      </w:r>
      <w:r w:rsidRPr="003D3831">
        <w:rPr>
          <w:i/>
          <w:iCs/>
          <w:spacing w:val="-12"/>
          <w:sz w:val="20"/>
          <w:szCs w:val="20"/>
          <w:lang w:val="be-BY"/>
        </w:rPr>
        <w:t>й</w:t>
      </w:r>
      <w:r w:rsidRPr="003D3831">
        <w:rPr>
          <w:spacing w:val="-12"/>
          <w:sz w:val="20"/>
          <w:szCs w:val="20"/>
          <w:lang w:val="be-BY"/>
        </w:rPr>
        <w:t>, староста ви</w:t>
      </w:r>
      <w:r w:rsidRPr="003D3831">
        <w:rPr>
          <w:i/>
          <w:iCs/>
          <w:spacing w:val="-12"/>
          <w:sz w:val="20"/>
          <w:szCs w:val="20"/>
          <w:lang w:val="be-BY"/>
        </w:rPr>
        <w:t>л</w:t>
      </w:r>
      <w:r w:rsidRPr="003D3831">
        <w:rPr>
          <w:spacing w:val="-12"/>
          <w:sz w:val="20"/>
          <w:szCs w:val="20"/>
          <w:lang w:val="be-BY"/>
        </w:rPr>
        <w:t>(ь)ки</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и пою</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и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ка его м(и)л(о)</w:t>
      </w:r>
      <w:r w:rsidRPr="003D3831">
        <w:rPr>
          <w:i/>
          <w:iCs/>
          <w:spacing w:val="-12"/>
          <w:sz w:val="20"/>
          <w:szCs w:val="20"/>
          <w:lang w:val="be-BY"/>
        </w:rPr>
        <w:t>с</w:t>
      </w:r>
      <w:r w:rsidRPr="003D3831">
        <w:rPr>
          <w:spacing w:val="-12"/>
          <w:sz w:val="20"/>
          <w:szCs w:val="20"/>
          <w:lang w:val="be-BY"/>
        </w:rPr>
        <w:t>ти пани Зофия Го</w:t>
      </w:r>
      <w:r w:rsidRPr="003D3831">
        <w:rPr>
          <w:i/>
          <w:iCs/>
          <w:spacing w:val="-12"/>
          <w:sz w:val="20"/>
          <w:szCs w:val="20"/>
          <w:lang w:val="be-BY"/>
        </w:rPr>
        <w:t>л</w:t>
      </w:r>
      <w:r w:rsidRPr="003D3831">
        <w:rPr>
          <w:spacing w:val="-12"/>
          <w:sz w:val="20"/>
          <w:szCs w:val="20"/>
          <w:lang w:val="be-BY"/>
        </w:rPr>
        <w:t>(ь)шаньская, и кня</w:t>
      </w:r>
      <w:r w:rsidRPr="003D3831">
        <w:rPr>
          <w:i/>
          <w:iCs/>
          <w:spacing w:val="-12"/>
          <w:sz w:val="20"/>
          <w:szCs w:val="20"/>
          <w:lang w:val="be-BY"/>
        </w:rPr>
        <w:t>з</w:t>
      </w:r>
      <w:r w:rsidRPr="003D3831">
        <w:rPr>
          <w:spacing w:val="-12"/>
          <w:sz w:val="20"/>
          <w:szCs w:val="20"/>
          <w:lang w:val="be-BY"/>
        </w:rPr>
        <w:t>(ь) Юре</w:t>
      </w:r>
      <w:r w:rsidRPr="003D3831">
        <w:rPr>
          <w:i/>
          <w:iCs/>
          <w:spacing w:val="-12"/>
          <w:sz w:val="20"/>
          <w:szCs w:val="20"/>
          <w:lang w:val="be-BY"/>
        </w:rPr>
        <w:t>й</w:t>
      </w:r>
      <w:r w:rsidRPr="003D3831">
        <w:rPr>
          <w:spacing w:val="-12"/>
          <w:sz w:val="20"/>
          <w:szCs w:val="20"/>
          <w:lang w:val="be-BY"/>
        </w:rPr>
        <w:t xml:space="preserve"> Ча</w:t>
      </w:r>
      <w:r w:rsidRPr="003D3831">
        <w:rPr>
          <w:i/>
          <w:iCs/>
          <w:spacing w:val="-12"/>
          <w:sz w:val="20"/>
          <w:szCs w:val="20"/>
          <w:lang w:val="be-BY"/>
        </w:rPr>
        <w:t>р</w:t>
      </w:r>
      <w:r w:rsidRPr="003D3831">
        <w:rPr>
          <w:spacing w:val="-12"/>
          <w:sz w:val="20"/>
          <w:szCs w:val="20"/>
          <w:lang w:val="be-BY"/>
        </w:rPr>
        <w:t>торыски</w:t>
      </w:r>
      <w:r w:rsidRPr="003D3831">
        <w:rPr>
          <w:i/>
          <w:iCs/>
          <w:spacing w:val="-12"/>
          <w:sz w:val="20"/>
          <w:szCs w:val="20"/>
          <w:lang w:val="be-BY"/>
        </w:rPr>
        <w:t>й</w:t>
      </w:r>
      <w:r w:rsidRPr="003D3831">
        <w:rPr>
          <w:spacing w:val="-12"/>
          <w:sz w:val="20"/>
          <w:szCs w:val="20"/>
          <w:lang w:val="be-BY"/>
        </w:rPr>
        <w:t xml:space="preserve"> з ыменья и</w:t>
      </w:r>
      <w:r w:rsidRPr="003D3831">
        <w:rPr>
          <w:i/>
          <w:iCs/>
          <w:spacing w:val="-12"/>
          <w:sz w:val="20"/>
          <w:szCs w:val="20"/>
          <w:lang w:val="be-BY"/>
        </w:rPr>
        <w:t>х</w:t>
      </w:r>
      <w:r w:rsidRPr="003D3831">
        <w:rPr>
          <w:spacing w:val="-12"/>
          <w:sz w:val="20"/>
          <w:szCs w:val="20"/>
          <w:lang w:val="be-BY"/>
        </w:rPr>
        <w:t xml:space="preserve"> Глуска, в повете Мозы</w:t>
      </w:r>
      <w:r w:rsidRPr="003D3831">
        <w:rPr>
          <w:i/>
          <w:iCs/>
          <w:spacing w:val="-12"/>
          <w:sz w:val="20"/>
          <w:szCs w:val="20"/>
          <w:lang w:val="be-BY"/>
        </w:rPr>
        <w:t>р</w:t>
      </w:r>
      <w:r w:rsidRPr="003D3831">
        <w:rPr>
          <w:spacing w:val="-12"/>
          <w:sz w:val="20"/>
          <w:szCs w:val="20"/>
          <w:lang w:val="be-BY"/>
        </w:rPr>
        <w:t>скомъ лежачого, немало кгру</w:t>
      </w:r>
      <w:r w:rsidRPr="003D3831">
        <w:rPr>
          <w:i/>
          <w:iCs/>
          <w:spacing w:val="-12"/>
          <w:sz w:val="20"/>
          <w:szCs w:val="20"/>
          <w:lang w:val="be-BY"/>
        </w:rPr>
        <w:t>н</w:t>
      </w:r>
      <w:r w:rsidRPr="003D3831">
        <w:rPr>
          <w:spacing w:val="-12"/>
          <w:sz w:val="20"/>
          <w:szCs w:val="20"/>
          <w:lang w:val="be-BY"/>
        </w:rPr>
        <w:t>то</w:t>
      </w:r>
      <w:r w:rsidRPr="003D3831">
        <w:rPr>
          <w:i/>
          <w:iCs/>
          <w:spacing w:val="-12"/>
          <w:sz w:val="20"/>
          <w:szCs w:val="20"/>
          <w:lang w:val="be-BY"/>
        </w:rPr>
        <w:t>в</w:t>
      </w:r>
      <w:r w:rsidRPr="003D3831">
        <w:rPr>
          <w:spacing w:val="-12"/>
          <w:sz w:val="20"/>
          <w:szCs w:val="20"/>
          <w:lang w:val="be-BY"/>
        </w:rPr>
        <w:t xml:space="preserve"> того сэла н(а)шого Рудобе</w:t>
      </w:r>
      <w:r w:rsidRPr="003D3831">
        <w:rPr>
          <w:i/>
          <w:iCs/>
          <w:spacing w:val="-12"/>
          <w:sz w:val="20"/>
          <w:szCs w:val="20"/>
          <w:lang w:val="be-BY"/>
        </w:rPr>
        <w:t>л</w:t>
      </w:r>
      <w:r w:rsidRPr="003D3831">
        <w:rPr>
          <w:spacing w:val="-12"/>
          <w:sz w:val="20"/>
          <w:szCs w:val="20"/>
          <w:lang w:val="be-BY"/>
        </w:rPr>
        <w:t>(ь)ского до име</w:t>
      </w:r>
      <w:r w:rsidRPr="003D3831">
        <w:rPr>
          <w:i/>
          <w:iCs/>
          <w:spacing w:val="-12"/>
          <w:sz w:val="20"/>
          <w:szCs w:val="20"/>
          <w:lang w:val="be-BY"/>
        </w:rPr>
        <w:t>н</w:t>
      </w:r>
      <w:r w:rsidRPr="003D3831">
        <w:rPr>
          <w:spacing w:val="-12"/>
          <w:sz w:val="20"/>
          <w:szCs w:val="20"/>
          <w:lang w:val="be-BY"/>
        </w:rPr>
        <w:t>(ь)я своего Глуска зашли и забрали, переше</w:t>
      </w:r>
      <w:r w:rsidRPr="003D3831">
        <w:rPr>
          <w:i/>
          <w:iCs/>
          <w:spacing w:val="-12"/>
          <w:sz w:val="20"/>
          <w:szCs w:val="20"/>
          <w:lang w:val="be-BY"/>
        </w:rPr>
        <w:t>д</w:t>
      </w:r>
      <w:r w:rsidRPr="003D3831">
        <w:rPr>
          <w:spacing w:val="-12"/>
          <w:sz w:val="20"/>
          <w:szCs w:val="20"/>
          <w:lang w:val="be-BY"/>
        </w:rPr>
        <w:t>шы старода</w:t>
      </w:r>
      <w:r w:rsidRPr="003D3831">
        <w:rPr>
          <w:i/>
          <w:iCs/>
          <w:spacing w:val="-12"/>
          <w:sz w:val="20"/>
          <w:szCs w:val="20"/>
          <w:lang w:val="be-BY"/>
        </w:rPr>
        <w:t>в</w:t>
      </w:r>
      <w:r w:rsidRPr="003D3831">
        <w:rPr>
          <w:spacing w:val="-12"/>
          <w:sz w:val="20"/>
          <w:szCs w:val="20"/>
          <w:lang w:val="be-BY"/>
        </w:rPr>
        <w:t xml:space="preserve">ные знаки и границы. На </w:t>
      </w:r>
      <w:r w:rsidRPr="003D3831">
        <w:rPr>
          <w:i/>
          <w:iCs/>
          <w:spacing w:val="-12"/>
          <w:sz w:val="20"/>
          <w:szCs w:val="20"/>
          <w:lang w:val="be-BY"/>
        </w:rPr>
        <w:t>ш</w:t>
      </w:r>
      <w:r w:rsidRPr="003D3831">
        <w:rPr>
          <w:spacing w:val="-12"/>
          <w:sz w:val="20"/>
          <w:szCs w:val="20"/>
          <w:lang w:val="be-BY"/>
        </w:rPr>
        <w:t>то кня</w:t>
      </w:r>
      <w:r w:rsidRPr="003D3831">
        <w:rPr>
          <w:i/>
          <w:iCs/>
          <w:spacing w:val="-12"/>
          <w:sz w:val="20"/>
          <w:szCs w:val="20"/>
          <w:lang w:val="be-BY"/>
        </w:rPr>
        <w:t>з</w:t>
      </w:r>
      <w:r w:rsidRPr="003D3831">
        <w:rPr>
          <w:spacing w:val="-12"/>
          <w:sz w:val="20"/>
          <w:szCs w:val="20"/>
          <w:lang w:val="be-BY"/>
        </w:rPr>
        <w:t>(ь) Миха</w:t>
      </w:r>
      <w:r w:rsidRPr="003D3831">
        <w:rPr>
          <w:i/>
          <w:iCs/>
          <w:spacing w:val="-12"/>
          <w:sz w:val="20"/>
          <w:szCs w:val="20"/>
          <w:lang w:val="be-BY"/>
        </w:rPr>
        <w:t>й</w:t>
      </w:r>
      <w:r w:rsidRPr="003D3831">
        <w:rPr>
          <w:spacing w:val="-12"/>
          <w:sz w:val="20"/>
          <w:szCs w:val="20"/>
          <w:lang w:val="be-BY"/>
        </w:rPr>
        <w:t>ло 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xml:space="preserve"> и ма</w:t>
      </w:r>
      <w:r w:rsidRPr="003D3831">
        <w:rPr>
          <w:i/>
          <w:iCs/>
          <w:spacing w:val="-12"/>
          <w:sz w:val="20"/>
          <w:szCs w:val="20"/>
          <w:lang w:val="be-BY"/>
        </w:rPr>
        <w:t>л</w:t>
      </w:r>
      <w:r w:rsidRPr="003D3831">
        <w:rPr>
          <w:spacing w:val="-12"/>
          <w:sz w:val="20"/>
          <w:szCs w:val="20"/>
          <w:lang w:val="be-BY"/>
        </w:rPr>
        <w:t>жонъка его м(и)л(о)</w:t>
      </w:r>
      <w:r w:rsidRPr="003D3831">
        <w:rPr>
          <w:i/>
          <w:iCs/>
          <w:spacing w:val="-12"/>
          <w:sz w:val="20"/>
          <w:szCs w:val="20"/>
          <w:lang w:val="be-BY"/>
        </w:rPr>
        <w:t>с</w:t>
      </w:r>
      <w:r w:rsidRPr="003D3831">
        <w:rPr>
          <w:spacing w:val="-12"/>
          <w:sz w:val="20"/>
          <w:szCs w:val="20"/>
          <w:lang w:val="be-BY"/>
        </w:rPr>
        <w:t>ти, давшы намъ справу, оде</w:t>
      </w:r>
      <w:r w:rsidRPr="003D3831">
        <w:rPr>
          <w:i/>
          <w:iCs/>
          <w:spacing w:val="-12"/>
          <w:sz w:val="20"/>
          <w:szCs w:val="20"/>
          <w:lang w:val="be-BY"/>
        </w:rPr>
        <w:t>р</w:t>
      </w:r>
      <w:r w:rsidRPr="003D3831">
        <w:rPr>
          <w:spacing w:val="-12"/>
          <w:sz w:val="20"/>
          <w:szCs w:val="20"/>
          <w:lang w:val="be-BY"/>
        </w:rPr>
        <w:t>жали о</w:t>
      </w:r>
      <w:r w:rsidRPr="003D3831">
        <w:rPr>
          <w:i/>
          <w:iCs/>
          <w:spacing w:val="-12"/>
          <w:sz w:val="20"/>
          <w:szCs w:val="20"/>
          <w:lang w:val="be-BY"/>
        </w:rPr>
        <w:t>т</w:t>
      </w:r>
      <w:r w:rsidRPr="003D3831">
        <w:rPr>
          <w:spacing w:val="-12"/>
          <w:sz w:val="20"/>
          <w:szCs w:val="20"/>
          <w:lang w:val="be-BY"/>
        </w:rPr>
        <w:t xml:space="preserve"> на</w:t>
      </w:r>
      <w:r w:rsidRPr="003D3831">
        <w:rPr>
          <w:i/>
          <w:iCs/>
          <w:spacing w:val="-12"/>
          <w:sz w:val="20"/>
          <w:szCs w:val="20"/>
          <w:lang w:val="be-BY"/>
        </w:rPr>
        <w:t>с</w:t>
      </w:r>
      <w:r w:rsidRPr="003D3831">
        <w:rPr>
          <w:spacing w:val="-12"/>
          <w:sz w:val="20"/>
          <w:szCs w:val="20"/>
          <w:lang w:val="be-BY"/>
        </w:rPr>
        <w:t xml:space="preserve"> комисаро</w:t>
      </w:r>
      <w:r w:rsidRPr="003D3831">
        <w:rPr>
          <w:i/>
          <w:iCs/>
          <w:spacing w:val="-12"/>
          <w:sz w:val="20"/>
          <w:szCs w:val="20"/>
          <w:lang w:val="be-BY"/>
        </w:rPr>
        <w:t>в</w:t>
      </w:r>
      <w:r w:rsidRPr="003D3831">
        <w:rPr>
          <w:spacing w:val="-12"/>
          <w:sz w:val="20"/>
          <w:szCs w:val="20"/>
          <w:lang w:val="be-BY"/>
        </w:rPr>
        <w:t xml:space="preserve"> з рамени н(а)шого г(о)с(по)д(а)рьского з стороны по</w:t>
      </w:r>
      <w:r w:rsidRPr="003D3831">
        <w:rPr>
          <w:i/>
          <w:iCs/>
          <w:spacing w:val="-12"/>
          <w:sz w:val="20"/>
          <w:szCs w:val="20"/>
          <w:lang w:val="be-BY"/>
        </w:rPr>
        <w:t>д</w:t>
      </w:r>
      <w:r w:rsidRPr="003D3831">
        <w:rPr>
          <w:spacing w:val="-12"/>
          <w:sz w:val="20"/>
          <w:szCs w:val="20"/>
          <w:lang w:val="be-BY"/>
        </w:rPr>
        <w:t>даныхъ нашы</w:t>
      </w:r>
      <w:r w:rsidRPr="003D3831">
        <w:rPr>
          <w:i/>
          <w:iCs/>
          <w:spacing w:val="-12"/>
          <w:sz w:val="20"/>
          <w:szCs w:val="20"/>
          <w:lang w:val="be-BY"/>
        </w:rPr>
        <w:t>х</w:t>
      </w:r>
      <w:r w:rsidRPr="003D3831">
        <w:rPr>
          <w:spacing w:val="-12"/>
          <w:sz w:val="20"/>
          <w:szCs w:val="20"/>
          <w:lang w:val="be-BY"/>
        </w:rPr>
        <w:t>: де</w:t>
      </w:r>
      <w:r w:rsidRPr="003D3831">
        <w:rPr>
          <w:i/>
          <w:iCs/>
          <w:spacing w:val="-12"/>
          <w:sz w:val="20"/>
          <w:szCs w:val="20"/>
          <w:lang w:val="be-BY"/>
        </w:rPr>
        <w:t>р</w:t>
      </w:r>
      <w:r w:rsidRPr="003D3831">
        <w:rPr>
          <w:spacing w:val="-12"/>
          <w:sz w:val="20"/>
          <w:szCs w:val="20"/>
          <w:lang w:val="be-BY"/>
        </w:rPr>
        <w:t>жа</w:t>
      </w:r>
      <w:r w:rsidRPr="003D3831">
        <w:rPr>
          <w:i/>
          <w:iCs/>
          <w:spacing w:val="-12"/>
          <w:sz w:val="20"/>
          <w:szCs w:val="20"/>
          <w:lang w:val="be-BY"/>
        </w:rPr>
        <w:t>в</w:t>
      </w:r>
      <w:r w:rsidRPr="003D3831">
        <w:rPr>
          <w:spacing w:val="-12"/>
          <w:sz w:val="20"/>
          <w:szCs w:val="20"/>
          <w:lang w:val="be-BY"/>
        </w:rPr>
        <w:t>цу речы</w:t>
      </w:r>
      <w:r w:rsidRPr="003D3831">
        <w:rPr>
          <w:i/>
          <w:iCs/>
          <w:spacing w:val="-12"/>
          <w:sz w:val="20"/>
          <w:szCs w:val="20"/>
          <w:lang w:val="be-BY"/>
        </w:rPr>
        <w:t>ц</w:t>
      </w:r>
      <w:r w:rsidRPr="003D3831">
        <w:rPr>
          <w:spacing w:val="-12"/>
          <w:sz w:val="20"/>
          <w:szCs w:val="20"/>
          <w:lang w:val="be-BY"/>
        </w:rPr>
        <w:t>кого кн(я)зя Яроша Жыже</w:t>
      </w:r>
      <w:r w:rsidRPr="003D3831">
        <w:rPr>
          <w:i/>
          <w:iCs/>
          <w:spacing w:val="-12"/>
          <w:sz w:val="20"/>
          <w:szCs w:val="20"/>
          <w:lang w:val="be-BY"/>
        </w:rPr>
        <w:t>м</w:t>
      </w:r>
      <w:r w:rsidRPr="003D3831">
        <w:rPr>
          <w:spacing w:val="-12"/>
          <w:sz w:val="20"/>
          <w:szCs w:val="20"/>
          <w:lang w:val="be-BY"/>
        </w:rPr>
        <w:t>ского, по</w:t>
      </w:r>
      <w:r w:rsidRPr="003D3831">
        <w:rPr>
          <w:i/>
          <w:iCs/>
          <w:spacing w:val="-12"/>
          <w:sz w:val="20"/>
          <w:szCs w:val="20"/>
          <w:lang w:val="be-BY"/>
        </w:rPr>
        <w:t>д</w:t>
      </w:r>
      <w:r w:rsidRPr="003D3831">
        <w:rPr>
          <w:spacing w:val="-12"/>
          <w:sz w:val="20"/>
          <w:szCs w:val="20"/>
          <w:lang w:val="be-BY"/>
        </w:rPr>
        <w:t>чашого зе</w:t>
      </w:r>
      <w:r w:rsidRPr="003D3831">
        <w:rPr>
          <w:i/>
          <w:iCs/>
          <w:spacing w:val="-12"/>
          <w:sz w:val="20"/>
          <w:szCs w:val="20"/>
          <w:lang w:val="be-BY"/>
        </w:rPr>
        <w:t>м</w:t>
      </w:r>
      <w:r w:rsidRPr="003D3831">
        <w:rPr>
          <w:spacing w:val="-12"/>
          <w:sz w:val="20"/>
          <w:szCs w:val="20"/>
          <w:lang w:val="be-BY"/>
        </w:rPr>
        <w:t>ли Киэ</w:t>
      </w:r>
      <w:r w:rsidRPr="003D3831">
        <w:rPr>
          <w:i/>
          <w:iCs/>
          <w:spacing w:val="-12"/>
          <w:sz w:val="20"/>
          <w:szCs w:val="20"/>
          <w:lang w:val="be-BY"/>
        </w:rPr>
        <w:t>в</w:t>
      </w:r>
      <w:r w:rsidRPr="003D3831">
        <w:rPr>
          <w:spacing w:val="-12"/>
          <w:sz w:val="20"/>
          <w:szCs w:val="20"/>
          <w:lang w:val="be-BY"/>
        </w:rPr>
        <w:t>скоэ Стефана Ло</w:t>
      </w:r>
      <w:r w:rsidRPr="003D3831">
        <w:rPr>
          <w:i/>
          <w:iCs/>
          <w:spacing w:val="-12"/>
          <w:sz w:val="20"/>
          <w:szCs w:val="20"/>
          <w:lang w:val="be-BY"/>
        </w:rPr>
        <w:t>з</w:t>
      </w:r>
      <w:r w:rsidRPr="003D3831">
        <w:rPr>
          <w:spacing w:val="-12"/>
          <w:sz w:val="20"/>
          <w:szCs w:val="20"/>
          <w:lang w:val="be-BY"/>
        </w:rPr>
        <w:t>ку, а по</w:t>
      </w:r>
      <w:r w:rsidRPr="003D3831">
        <w:rPr>
          <w:i/>
          <w:iCs/>
          <w:spacing w:val="-12"/>
          <w:sz w:val="20"/>
          <w:szCs w:val="20"/>
          <w:lang w:val="be-BY"/>
        </w:rPr>
        <w:t>д</w:t>
      </w:r>
      <w:r w:rsidRPr="003D3831">
        <w:rPr>
          <w:spacing w:val="-12"/>
          <w:sz w:val="20"/>
          <w:szCs w:val="20"/>
          <w:lang w:val="be-BY"/>
        </w:rPr>
        <w:t>старостего мозы</w:t>
      </w:r>
      <w:r w:rsidRPr="003D3831">
        <w:rPr>
          <w:i/>
          <w:iCs/>
          <w:spacing w:val="-12"/>
          <w:sz w:val="20"/>
          <w:szCs w:val="20"/>
          <w:lang w:val="be-BY"/>
        </w:rPr>
        <w:t>р</w:t>
      </w:r>
      <w:r w:rsidRPr="003D3831">
        <w:rPr>
          <w:spacing w:val="-12"/>
          <w:sz w:val="20"/>
          <w:szCs w:val="20"/>
          <w:lang w:val="be-BY"/>
        </w:rPr>
        <w:t>ского Миколая Куно</w:t>
      </w:r>
      <w:r w:rsidRPr="003D3831">
        <w:rPr>
          <w:i/>
          <w:iCs/>
          <w:spacing w:val="-12"/>
          <w:sz w:val="20"/>
          <w:szCs w:val="20"/>
          <w:lang w:val="be-BY"/>
        </w:rPr>
        <w:t>в</w:t>
      </w:r>
      <w:r w:rsidRPr="003D3831">
        <w:rPr>
          <w:spacing w:val="-12"/>
          <w:sz w:val="20"/>
          <w:szCs w:val="20"/>
          <w:lang w:val="be-BY"/>
        </w:rPr>
        <w:t>ского. А кн(я)зь Але</w:t>
      </w:r>
      <w:r w:rsidRPr="003D3831">
        <w:rPr>
          <w:i/>
          <w:iCs/>
          <w:spacing w:val="-12"/>
          <w:sz w:val="20"/>
          <w:szCs w:val="20"/>
          <w:lang w:val="be-BY"/>
        </w:rPr>
        <w:t>к</w:t>
      </w:r>
      <w:r w:rsidRPr="003D3831">
        <w:rPr>
          <w:spacing w:val="-12"/>
          <w:sz w:val="20"/>
          <w:szCs w:val="20"/>
          <w:lang w:val="be-BY"/>
        </w:rPr>
        <w:t>са</w:t>
      </w:r>
      <w:r w:rsidRPr="003D3831">
        <w:rPr>
          <w:i/>
          <w:iCs/>
          <w:spacing w:val="-12"/>
          <w:sz w:val="20"/>
          <w:szCs w:val="20"/>
          <w:lang w:val="be-BY"/>
        </w:rPr>
        <w:t>н</w:t>
      </w:r>
      <w:r w:rsidRPr="003D3831">
        <w:rPr>
          <w:spacing w:val="-12"/>
          <w:sz w:val="20"/>
          <w:szCs w:val="20"/>
          <w:lang w:val="be-BY"/>
        </w:rPr>
        <w:t>де</w:t>
      </w:r>
      <w:r w:rsidRPr="003D3831">
        <w:rPr>
          <w:i/>
          <w:iCs/>
          <w:spacing w:val="-12"/>
          <w:sz w:val="20"/>
          <w:szCs w:val="20"/>
          <w:lang w:val="be-BY"/>
        </w:rPr>
        <w:t>р</w:t>
      </w:r>
      <w:r w:rsidRPr="003D3831">
        <w:rPr>
          <w:spacing w:val="-12"/>
          <w:sz w:val="20"/>
          <w:szCs w:val="20"/>
          <w:lang w:val="be-BY"/>
        </w:rPr>
        <w:t xml:space="preserve"> Полубеньски</w:t>
      </w:r>
      <w:r w:rsidRPr="003D3831">
        <w:rPr>
          <w:i/>
          <w:iCs/>
          <w:spacing w:val="-12"/>
          <w:sz w:val="20"/>
          <w:szCs w:val="20"/>
          <w:lang w:val="be-BY"/>
        </w:rPr>
        <w:t>й</w:t>
      </w:r>
      <w:r w:rsidRPr="003D3831">
        <w:rPr>
          <w:spacing w:val="-12"/>
          <w:sz w:val="20"/>
          <w:szCs w:val="20"/>
          <w:lang w:val="be-BY"/>
        </w:rPr>
        <w:t xml:space="preserve"> з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кою своею, а зъ князе</w:t>
      </w:r>
      <w:r w:rsidRPr="003D3831">
        <w:rPr>
          <w:i/>
          <w:iCs/>
          <w:spacing w:val="-12"/>
          <w:sz w:val="20"/>
          <w:szCs w:val="20"/>
          <w:lang w:val="be-BY"/>
        </w:rPr>
        <w:t>м</w:t>
      </w:r>
      <w:r w:rsidRPr="003D3831">
        <w:rPr>
          <w:spacing w:val="-12"/>
          <w:sz w:val="20"/>
          <w:szCs w:val="20"/>
          <w:lang w:val="be-BY"/>
        </w:rPr>
        <w:t xml:space="preserve"> Юр(ъ)эмъ Ча</w:t>
      </w:r>
      <w:r w:rsidRPr="003D3831">
        <w:rPr>
          <w:i/>
          <w:iCs/>
          <w:spacing w:val="-12"/>
          <w:sz w:val="20"/>
          <w:szCs w:val="20"/>
          <w:lang w:val="be-BY"/>
        </w:rPr>
        <w:t>р</w:t>
      </w:r>
      <w:r w:rsidRPr="003D3831">
        <w:rPr>
          <w:spacing w:val="-12"/>
          <w:sz w:val="20"/>
          <w:szCs w:val="20"/>
          <w:lang w:val="be-BY"/>
        </w:rPr>
        <w:t>торыски</w:t>
      </w:r>
      <w:r w:rsidRPr="003D3831">
        <w:rPr>
          <w:i/>
          <w:iCs/>
          <w:spacing w:val="-12"/>
          <w:sz w:val="20"/>
          <w:szCs w:val="20"/>
          <w:lang w:val="be-BY"/>
        </w:rPr>
        <w:t>м</w:t>
      </w:r>
      <w:r w:rsidRPr="003D3831">
        <w:rPr>
          <w:spacing w:val="-12"/>
          <w:sz w:val="20"/>
          <w:szCs w:val="20"/>
          <w:lang w:val="be-BY"/>
        </w:rPr>
        <w:t xml:space="preserve"> мели з стороны своээ комисаро</w:t>
      </w:r>
      <w:r w:rsidRPr="003D3831">
        <w:rPr>
          <w:i/>
          <w:iCs/>
          <w:spacing w:val="-12"/>
          <w:sz w:val="20"/>
          <w:szCs w:val="20"/>
          <w:lang w:val="be-BY"/>
        </w:rPr>
        <w:t>в</w:t>
      </w:r>
      <w:r w:rsidRPr="003D3831">
        <w:rPr>
          <w:spacing w:val="-12"/>
          <w:sz w:val="20"/>
          <w:szCs w:val="20"/>
          <w:lang w:val="be-BY"/>
        </w:rPr>
        <w:t xml:space="preserve"> на тотъ же ча</w:t>
      </w:r>
      <w:r w:rsidRPr="003D3831">
        <w:rPr>
          <w:i/>
          <w:iCs/>
          <w:spacing w:val="-12"/>
          <w:sz w:val="20"/>
          <w:szCs w:val="20"/>
          <w:lang w:val="be-BY"/>
        </w:rPr>
        <w:t>с</w:t>
      </w:r>
      <w:r w:rsidRPr="003D3831">
        <w:rPr>
          <w:spacing w:val="-12"/>
          <w:sz w:val="20"/>
          <w:szCs w:val="20"/>
          <w:lang w:val="be-BY"/>
        </w:rPr>
        <w:t xml:space="preserve"> выве</w:t>
      </w:r>
      <w:r w:rsidRPr="003D3831">
        <w:rPr>
          <w:i/>
          <w:iCs/>
          <w:spacing w:val="-12"/>
          <w:sz w:val="20"/>
          <w:szCs w:val="20"/>
          <w:lang w:val="be-BY"/>
        </w:rPr>
        <w:t>с</w:t>
      </w:r>
      <w:r w:rsidRPr="003D3831">
        <w:rPr>
          <w:spacing w:val="-12"/>
          <w:sz w:val="20"/>
          <w:szCs w:val="20"/>
          <w:lang w:val="be-BY"/>
        </w:rPr>
        <w:t>ти, кого бы они сами похотели.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То пакъ кгды комисары н(а)ши, по</w:t>
      </w:r>
      <w:r w:rsidRPr="003D3831">
        <w:rPr>
          <w:i/>
          <w:iCs/>
          <w:spacing w:val="-12"/>
          <w:sz w:val="20"/>
          <w:szCs w:val="20"/>
          <w:lang w:val="be-BY"/>
        </w:rPr>
        <w:t>д</w:t>
      </w:r>
      <w:r w:rsidRPr="003D3831">
        <w:rPr>
          <w:spacing w:val="-12"/>
          <w:sz w:val="20"/>
          <w:szCs w:val="20"/>
          <w:lang w:val="be-BY"/>
        </w:rPr>
        <w:t>чаши</w:t>
      </w:r>
      <w:r w:rsidRPr="003D3831">
        <w:rPr>
          <w:i/>
          <w:iCs/>
          <w:spacing w:val="-12"/>
          <w:sz w:val="20"/>
          <w:szCs w:val="20"/>
          <w:lang w:val="be-BY"/>
        </w:rPr>
        <w:t>й</w:t>
      </w:r>
      <w:r w:rsidRPr="003D3831">
        <w:rPr>
          <w:spacing w:val="-12"/>
          <w:sz w:val="20"/>
          <w:szCs w:val="20"/>
          <w:lang w:val="be-BY"/>
        </w:rPr>
        <w:t xml:space="preserve"> зе</w:t>
      </w:r>
      <w:r w:rsidRPr="003D3831">
        <w:rPr>
          <w:i/>
          <w:iCs/>
          <w:spacing w:val="-12"/>
          <w:sz w:val="20"/>
          <w:szCs w:val="20"/>
          <w:lang w:val="be-BY"/>
        </w:rPr>
        <w:t>м</w:t>
      </w:r>
      <w:r w:rsidRPr="003D3831">
        <w:rPr>
          <w:spacing w:val="-12"/>
          <w:sz w:val="20"/>
          <w:szCs w:val="20"/>
          <w:lang w:val="be-BY"/>
        </w:rPr>
        <w:t>ли Киэвъскоэ Стэфа</w:t>
      </w:r>
      <w:r w:rsidRPr="003D3831">
        <w:rPr>
          <w:i/>
          <w:iCs/>
          <w:spacing w:val="-12"/>
          <w:sz w:val="20"/>
          <w:szCs w:val="20"/>
          <w:lang w:val="be-BY"/>
        </w:rPr>
        <w:t>н</w:t>
      </w:r>
      <w:r w:rsidRPr="003D3831">
        <w:rPr>
          <w:spacing w:val="-12"/>
          <w:sz w:val="20"/>
          <w:szCs w:val="20"/>
          <w:lang w:val="be-BY"/>
        </w:rPr>
        <w:t xml:space="preserve"> Ло</w:t>
      </w:r>
      <w:r w:rsidRPr="003D3831">
        <w:rPr>
          <w:i/>
          <w:iCs/>
          <w:spacing w:val="-12"/>
          <w:sz w:val="20"/>
          <w:szCs w:val="20"/>
          <w:lang w:val="be-BY"/>
        </w:rPr>
        <w:t>з</w:t>
      </w:r>
      <w:r w:rsidRPr="003D3831">
        <w:rPr>
          <w:spacing w:val="-12"/>
          <w:sz w:val="20"/>
          <w:szCs w:val="20"/>
          <w:lang w:val="be-BY"/>
        </w:rPr>
        <w:t>ка и по</w:t>
      </w:r>
      <w:r w:rsidRPr="003D3831">
        <w:rPr>
          <w:i/>
          <w:iCs/>
          <w:spacing w:val="-12"/>
          <w:sz w:val="20"/>
          <w:szCs w:val="20"/>
          <w:lang w:val="be-BY"/>
        </w:rPr>
        <w:t>д</w:t>
      </w:r>
      <w:r w:rsidRPr="003D3831">
        <w:rPr>
          <w:spacing w:val="-12"/>
          <w:sz w:val="20"/>
          <w:szCs w:val="20"/>
          <w:lang w:val="be-BY"/>
        </w:rPr>
        <w:t>старости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Микола</w:t>
      </w:r>
      <w:r w:rsidRPr="003D3831">
        <w:rPr>
          <w:i/>
          <w:iCs/>
          <w:spacing w:val="-12"/>
          <w:sz w:val="20"/>
          <w:szCs w:val="20"/>
          <w:lang w:val="be-BY"/>
        </w:rPr>
        <w:t>й</w:t>
      </w:r>
      <w:r w:rsidRPr="003D3831">
        <w:rPr>
          <w:spacing w:val="-12"/>
          <w:sz w:val="20"/>
          <w:szCs w:val="20"/>
          <w:lang w:val="be-BY"/>
        </w:rPr>
        <w:t xml:space="preserve"> Куно</w:t>
      </w:r>
      <w:r w:rsidRPr="003D3831">
        <w:rPr>
          <w:i/>
          <w:iCs/>
          <w:spacing w:val="-12"/>
          <w:sz w:val="20"/>
          <w:szCs w:val="20"/>
          <w:lang w:val="be-BY"/>
        </w:rPr>
        <w:t>в</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в року теперешъне</w:t>
      </w:r>
      <w:r w:rsidRPr="003D3831">
        <w:rPr>
          <w:i/>
          <w:iCs/>
          <w:spacing w:val="-12"/>
          <w:sz w:val="20"/>
          <w:szCs w:val="20"/>
          <w:lang w:val="be-BY"/>
        </w:rPr>
        <w:t>м</w:t>
      </w:r>
      <w:r w:rsidRPr="003D3831">
        <w:rPr>
          <w:spacing w:val="-12"/>
          <w:sz w:val="20"/>
          <w:szCs w:val="20"/>
          <w:lang w:val="be-BY"/>
        </w:rPr>
        <w:t xml:space="preserve"> </w:t>
      </w:r>
      <w:r w:rsidRPr="003D3831">
        <w:rPr>
          <w:spacing w:val="-12"/>
          <w:sz w:val="20"/>
          <w:szCs w:val="20"/>
          <w:lang w:val="be-BY"/>
        </w:rPr>
        <w:lastRenderedPageBreak/>
        <w:t>осмъдесятъ че</w:t>
      </w:r>
      <w:r w:rsidRPr="003D3831">
        <w:rPr>
          <w:i/>
          <w:iCs/>
          <w:spacing w:val="-12"/>
          <w:sz w:val="20"/>
          <w:szCs w:val="20"/>
          <w:lang w:val="be-BY"/>
        </w:rPr>
        <w:t>т</w:t>
      </w:r>
      <w:r w:rsidRPr="003D3831">
        <w:rPr>
          <w:spacing w:val="-12"/>
          <w:sz w:val="20"/>
          <w:szCs w:val="20"/>
          <w:lang w:val="be-BY"/>
        </w:rPr>
        <w:t>ве</w:t>
      </w:r>
      <w:r w:rsidRPr="003D3831">
        <w:rPr>
          <w:i/>
          <w:iCs/>
          <w:spacing w:val="-12"/>
          <w:sz w:val="20"/>
          <w:szCs w:val="20"/>
          <w:lang w:val="be-BY"/>
        </w:rPr>
        <w:t>р</w:t>
      </w:r>
      <w:r w:rsidRPr="003D3831">
        <w:rPr>
          <w:spacing w:val="-12"/>
          <w:sz w:val="20"/>
          <w:szCs w:val="20"/>
          <w:lang w:val="be-BY"/>
        </w:rPr>
        <w:t>томъ м(е)с(е)ца се</w:t>
      </w:r>
      <w:r w:rsidRPr="003D3831">
        <w:rPr>
          <w:i/>
          <w:iCs/>
          <w:spacing w:val="-12"/>
          <w:sz w:val="20"/>
          <w:szCs w:val="20"/>
          <w:lang w:val="be-BY"/>
        </w:rPr>
        <w:t>н</w:t>
      </w:r>
      <w:r w:rsidRPr="003D3831">
        <w:rPr>
          <w:spacing w:val="-12"/>
          <w:sz w:val="20"/>
          <w:szCs w:val="20"/>
          <w:lang w:val="be-BY"/>
        </w:rPr>
        <w:t>тябра два</w:t>
      </w:r>
      <w:r w:rsidRPr="003D3831">
        <w:rPr>
          <w:i/>
          <w:iCs/>
          <w:spacing w:val="-12"/>
          <w:sz w:val="20"/>
          <w:szCs w:val="20"/>
          <w:lang w:val="be-BY"/>
        </w:rPr>
        <w:t>д</w:t>
      </w:r>
      <w:r w:rsidRPr="003D3831">
        <w:rPr>
          <w:spacing w:val="-12"/>
          <w:sz w:val="20"/>
          <w:szCs w:val="20"/>
          <w:lang w:val="be-BY"/>
        </w:rPr>
        <w:t>ца</w:t>
      </w:r>
      <w:r w:rsidRPr="003D3831">
        <w:rPr>
          <w:i/>
          <w:iCs/>
          <w:spacing w:val="-12"/>
          <w:sz w:val="20"/>
          <w:szCs w:val="20"/>
          <w:lang w:val="be-BY"/>
        </w:rPr>
        <w:t>т</w:t>
      </w:r>
      <w:r w:rsidRPr="003D3831">
        <w:rPr>
          <w:spacing w:val="-12"/>
          <w:sz w:val="20"/>
          <w:szCs w:val="20"/>
          <w:lang w:val="be-BY"/>
        </w:rPr>
        <w:t>(ь) шостого дня та</w:t>
      </w:r>
      <w:r w:rsidRPr="003D3831">
        <w:rPr>
          <w:i/>
          <w:iCs/>
          <w:spacing w:val="-12"/>
          <w:sz w:val="20"/>
          <w:szCs w:val="20"/>
          <w:lang w:val="be-BY"/>
        </w:rPr>
        <w:t>м</w:t>
      </w:r>
      <w:r w:rsidRPr="003D3831">
        <w:rPr>
          <w:spacing w:val="-12"/>
          <w:sz w:val="20"/>
          <w:szCs w:val="20"/>
          <w:lang w:val="be-BY"/>
        </w:rPr>
        <w:t>, на тыэ кгру</w:t>
      </w:r>
      <w:r w:rsidRPr="003D3831">
        <w:rPr>
          <w:i/>
          <w:iCs/>
          <w:spacing w:val="-12"/>
          <w:sz w:val="20"/>
          <w:szCs w:val="20"/>
          <w:lang w:val="be-BY"/>
        </w:rPr>
        <w:t>н</w:t>
      </w:r>
      <w:r w:rsidRPr="003D3831">
        <w:rPr>
          <w:spacing w:val="-12"/>
          <w:sz w:val="20"/>
          <w:szCs w:val="20"/>
          <w:lang w:val="be-BY"/>
        </w:rPr>
        <w:t>ты забраныэ выэхали, кня</w:t>
      </w:r>
      <w:r w:rsidRPr="003D3831">
        <w:rPr>
          <w:i/>
          <w:iCs/>
          <w:spacing w:val="-12"/>
          <w:sz w:val="20"/>
          <w:szCs w:val="20"/>
          <w:lang w:val="be-BY"/>
        </w:rPr>
        <w:t>з</w:t>
      </w:r>
      <w:r w:rsidRPr="003D3831">
        <w:rPr>
          <w:spacing w:val="-12"/>
          <w:sz w:val="20"/>
          <w:szCs w:val="20"/>
          <w:lang w:val="be-BY"/>
        </w:rPr>
        <w:t>(ь) Алэкса</w:t>
      </w:r>
      <w:r w:rsidRPr="003D3831">
        <w:rPr>
          <w:i/>
          <w:iCs/>
          <w:spacing w:val="-12"/>
          <w:sz w:val="20"/>
          <w:szCs w:val="20"/>
          <w:lang w:val="be-BY"/>
        </w:rPr>
        <w:t>н</w:t>
      </w:r>
      <w:r w:rsidRPr="003D3831">
        <w:rPr>
          <w:spacing w:val="-12"/>
          <w:sz w:val="20"/>
          <w:szCs w:val="20"/>
          <w:lang w:val="be-BY"/>
        </w:rPr>
        <w:t>де</w:t>
      </w:r>
      <w:r w:rsidRPr="003D3831">
        <w:rPr>
          <w:i/>
          <w:iCs/>
          <w:spacing w:val="-12"/>
          <w:sz w:val="20"/>
          <w:szCs w:val="20"/>
          <w:lang w:val="be-BY"/>
        </w:rPr>
        <w:t>р</w:t>
      </w:r>
      <w:r w:rsidRPr="003D3831">
        <w:rPr>
          <w:spacing w:val="-12"/>
          <w:sz w:val="20"/>
          <w:szCs w:val="20"/>
          <w:lang w:val="be-BY"/>
        </w:rPr>
        <w:t xml:space="preserve"> Полубеньски</w:t>
      </w:r>
      <w:r w:rsidRPr="003D3831">
        <w:rPr>
          <w:i/>
          <w:iCs/>
          <w:spacing w:val="-12"/>
          <w:sz w:val="20"/>
          <w:szCs w:val="20"/>
          <w:lang w:val="be-BY"/>
        </w:rPr>
        <w:t>й</w:t>
      </w:r>
      <w:r w:rsidRPr="003D3831">
        <w:rPr>
          <w:spacing w:val="-12"/>
          <w:sz w:val="20"/>
          <w:szCs w:val="20"/>
          <w:lang w:val="be-BY"/>
        </w:rPr>
        <w:t xml:space="preserve"> самъ очевисто и о</w:t>
      </w:r>
      <w:r w:rsidRPr="003D3831">
        <w:rPr>
          <w:i/>
          <w:iCs/>
          <w:spacing w:val="-12"/>
          <w:sz w:val="20"/>
          <w:szCs w:val="20"/>
          <w:lang w:val="be-BY"/>
        </w:rPr>
        <w:t>т</w:t>
      </w:r>
      <w:r w:rsidRPr="003D3831">
        <w:rPr>
          <w:spacing w:val="-12"/>
          <w:sz w:val="20"/>
          <w:szCs w:val="20"/>
          <w:lang w:val="be-BY"/>
        </w:rPr>
        <w:t xml:space="preserve">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ки своее кн(я)гини Зофеи Го</w:t>
      </w:r>
      <w:r w:rsidRPr="003D3831">
        <w:rPr>
          <w:i/>
          <w:iCs/>
          <w:spacing w:val="-12"/>
          <w:sz w:val="20"/>
          <w:szCs w:val="20"/>
          <w:lang w:val="be-BY"/>
        </w:rPr>
        <w:t>л</w:t>
      </w:r>
      <w:r w:rsidRPr="003D3831">
        <w:rPr>
          <w:spacing w:val="-12"/>
          <w:sz w:val="20"/>
          <w:szCs w:val="20"/>
          <w:lang w:val="be-BY"/>
        </w:rPr>
        <w:t>(ь)шаньскоэ, мо</w:t>
      </w:r>
      <w:r w:rsidRPr="003D3831">
        <w:rPr>
          <w:i/>
          <w:iCs/>
          <w:spacing w:val="-12"/>
          <w:sz w:val="20"/>
          <w:szCs w:val="20"/>
          <w:lang w:val="be-BY"/>
        </w:rPr>
        <w:t>ц</w:t>
      </w:r>
      <w:r w:rsidRPr="003D3831">
        <w:rPr>
          <w:spacing w:val="-12"/>
          <w:sz w:val="20"/>
          <w:szCs w:val="20"/>
          <w:lang w:val="be-BY"/>
        </w:rPr>
        <w:t xml:space="preserve"> зупо</w:t>
      </w:r>
      <w:r w:rsidRPr="003D3831">
        <w:rPr>
          <w:i/>
          <w:iCs/>
          <w:spacing w:val="-12"/>
          <w:sz w:val="20"/>
          <w:szCs w:val="20"/>
          <w:lang w:val="be-BY"/>
        </w:rPr>
        <w:t>л</w:t>
      </w:r>
      <w:r w:rsidRPr="003D3831">
        <w:rPr>
          <w:spacing w:val="-12"/>
          <w:sz w:val="20"/>
          <w:szCs w:val="20"/>
          <w:lang w:val="be-BY"/>
        </w:rPr>
        <w:t>ную до тоэ справы на зыскъ и страту показавъшы, перве</w:t>
      </w:r>
      <w:r w:rsidRPr="003D3831">
        <w:rPr>
          <w:i/>
          <w:iCs/>
          <w:spacing w:val="-12"/>
          <w:sz w:val="20"/>
          <w:szCs w:val="20"/>
          <w:lang w:val="be-BY"/>
        </w:rPr>
        <w:t>й</w:t>
      </w:r>
      <w:r w:rsidRPr="003D3831">
        <w:rPr>
          <w:spacing w:val="-12"/>
          <w:sz w:val="20"/>
          <w:szCs w:val="20"/>
          <w:lang w:val="be-BY"/>
        </w:rPr>
        <w:t xml:space="preserve"> объмову чинилъ, ижъ бе</w:t>
      </w:r>
      <w:r w:rsidRPr="003D3831">
        <w:rPr>
          <w:i/>
          <w:iCs/>
          <w:spacing w:val="-12"/>
          <w:sz w:val="20"/>
          <w:szCs w:val="20"/>
          <w:lang w:val="be-BY"/>
        </w:rPr>
        <w:t>з</w:t>
      </w:r>
      <w:r w:rsidRPr="003D3831">
        <w:rPr>
          <w:spacing w:val="-12"/>
          <w:sz w:val="20"/>
          <w:szCs w:val="20"/>
          <w:lang w:val="be-BY"/>
        </w:rPr>
        <w:t xml:space="preserve"> уча</w:t>
      </w:r>
      <w:r w:rsidRPr="003D3831">
        <w:rPr>
          <w:i/>
          <w:iCs/>
          <w:spacing w:val="-12"/>
          <w:sz w:val="20"/>
          <w:szCs w:val="20"/>
          <w:lang w:val="be-BY"/>
        </w:rPr>
        <w:t>ст</w:t>
      </w:r>
      <w:r w:rsidRPr="003D3831">
        <w:rPr>
          <w:spacing w:val="-12"/>
          <w:sz w:val="20"/>
          <w:szCs w:val="20"/>
          <w:lang w:val="be-BY"/>
        </w:rPr>
        <w:t>ника своего кн(я)зя Юр(ъ)я Ча</w:t>
      </w:r>
      <w:r w:rsidRPr="003D3831">
        <w:rPr>
          <w:i/>
          <w:iCs/>
          <w:spacing w:val="-12"/>
          <w:sz w:val="20"/>
          <w:szCs w:val="20"/>
          <w:lang w:val="be-BY"/>
        </w:rPr>
        <w:t>р</w:t>
      </w:r>
      <w:r w:rsidRPr="003D3831">
        <w:rPr>
          <w:spacing w:val="-12"/>
          <w:sz w:val="20"/>
          <w:szCs w:val="20"/>
          <w:lang w:val="be-BY"/>
        </w:rPr>
        <w:t>торы</w:t>
      </w:r>
      <w:r w:rsidRPr="003D3831">
        <w:rPr>
          <w:i/>
          <w:iCs/>
          <w:spacing w:val="-12"/>
          <w:sz w:val="20"/>
          <w:szCs w:val="20"/>
          <w:lang w:val="be-BY"/>
        </w:rPr>
        <w:t>с</w:t>
      </w:r>
      <w:r w:rsidRPr="003D3831">
        <w:rPr>
          <w:spacing w:val="-12"/>
          <w:sz w:val="20"/>
          <w:szCs w:val="20"/>
          <w:lang w:val="be-BY"/>
        </w:rPr>
        <w:t>ко</w:t>
      </w:r>
      <w:r w:rsidRPr="003D3831">
        <w:rPr>
          <w:i/>
          <w:iCs/>
          <w:spacing w:val="-12"/>
          <w:sz w:val="20"/>
          <w:szCs w:val="20"/>
          <w:lang w:val="be-BY"/>
        </w:rPr>
        <w:t>го</w:t>
      </w:r>
      <w:r w:rsidRPr="003D3831">
        <w:rPr>
          <w:spacing w:val="-12"/>
          <w:sz w:val="20"/>
          <w:szCs w:val="20"/>
          <w:lang w:val="be-BY"/>
        </w:rPr>
        <w:t xml:space="preserve"> на тую жалобу пере</w:t>
      </w:r>
      <w:r w:rsidRPr="003D3831">
        <w:rPr>
          <w:i/>
          <w:iCs/>
          <w:spacing w:val="-12"/>
          <w:sz w:val="20"/>
          <w:szCs w:val="20"/>
          <w:lang w:val="be-BY"/>
        </w:rPr>
        <w:t>д</w:t>
      </w:r>
      <w:r w:rsidRPr="003D3831">
        <w:rPr>
          <w:spacing w:val="-12"/>
          <w:sz w:val="20"/>
          <w:szCs w:val="20"/>
          <w:lang w:val="be-BY"/>
        </w:rPr>
        <w:t xml:space="preserve"> комиса</w:t>
      </w:r>
      <w:r w:rsidRPr="003D3831">
        <w:rPr>
          <w:i/>
          <w:iCs/>
          <w:spacing w:val="-12"/>
          <w:sz w:val="20"/>
          <w:szCs w:val="20"/>
          <w:lang w:val="be-BY"/>
        </w:rPr>
        <w:t>р</w:t>
      </w:r>
      <w:r w:rsidRPr="003D3831">
        <w:rPr>
          <w:spacing w:val="-12"/>
          <w:sz w:val="20"/>
          <w:szCs w:val="20"/>
          <w:lang w:val="be-BY"/>
        </w:rPr>
        <w:t>(а)ми усправе</w:t>
      </w:r>
      <w:r w:rsidRPr="003D3831">
        <w:rPr>
          <w:i/>
          <w:iCs/>
          <w:spacing w:val="-12"/>
          <w:sz w:val="20"/>
          <w:szCs w:val="20"/>
          <w:lang w:val="be-BY"/>
        </w:rPr>
        <w:t>д</w:t>
      </w:r>
      <w:r w:rsidRPr="003D3831">
        <w:rPr>
          <w:spacing w:val="-12"/>
          <w:sz w:val="20"/>
          <w:szCs w:val="20"/>
          <w:lang w:val="be-BY"/>
        </w:rPr>
        <w:t>ливя</w:t>
      </w:r>
      <w:r w:rsidRPr="003D3831">
        <w:rPr>
          <w:i/>
          <w:iCs/>
          <w:spacing w:val="-12"/>
          <w:sz w:val="20"/>
          <w:szCs w:val="20"/>
          <w:lang w:val="be-BY"/>
        </w:rPr>
        <w:t>т</w:t>
      </w:r>
      <w:r w:rsidRPr="003D3831">
        <w:rPr>
          <w:spacing w:val="-12"/>
          <w:sz w:val="20"/>
          <w:szCs w:val="20"/>
          <w:lang w:val="be-BY"/>
        </w:rPr>
        <w:t>се не повине</w:t>
      </w:r>
      <w:r w:rsidRPr="003D3831">
        <w:rPr>
          <w:i/>
          <w:iCs/>
          <w:spacing w:val="-12"/>
          <w:sz w:val="20"/>
          <w:szCs w:val="20"/>
          <w:lang w:val="be-BY"/>
        </w:rPr>
        <w:t>н</w:t>
      </w:r>
      <w:r w:rsidRPr="003D3831">
        <w:rPr>
          <w:spacing w:val="-12"/>
          <w:sz w:val="20"/>
          <w:szCs w:val="20"/>
          <w:lang w:val="be-BY"/>
        </w:rPr>
        <w:t>, умоцованы</w:t>
      </w:r>
      <w:r w:rsidRPr="003D3831">
        <w:rPr>
          <w:i/>
          <w:iCs/>
          <w:spacing w:val="-12"/>
          <w:sz w:val="20"/>
          <w:szCs w:val="20"/>
          <w:lang w:val="be-BY"/>
        </w:rPr>
        <w:t>й</w:t>
      </w:r>
      <w:r w:rsidRPr="003D3831">
        <w:rPr>
          <w:spacing w:val="-12"/>
          <w:sz w:val="20"/>
          <w:szCs w:val="20"/>
          <w:lang w:val="be-BY"/>
        </w:rPr>
        <w:t xml:space="preserve"> кашталяна киэ</w:t>
      </w:r>
      <w:r w:rsidRPr="003D3831">
        <w:rPr>
          <w:i/>
          <w:iCs/>
          <w:spacing w:val="-12"/>
          <w:sz w:val="20"/>
          <w:szCs w:val="20"/>
          <w:lang w:val="be-BY"/>
        </w:rPr>
        <w:t>в</w:t>
      </w:r>
      <w:r w:rsidRPr="003D3831">
        <w:rPr>
          <w:spacing w:val="-12"/>
          <w:sz w:val="20"/>
          <w:szCs w:val="20"/>
          <w:lang w:val="be-BY"/>
        </w:rPr>
        <w:t>ского довелъ того написо</w:t>
      </w:r>
      <w:r w:rsidRPr="003D3831">
        <w:rPr>
          <w:i/>
          <w:iCs/>
          <w:spacing w:val="-12"/>
          <w:sz w:val="20"/>
          <w:szCs w:val="20"/>
          <w:lang w:val="be-BY"/>
        </w:rPr>
        <w:t>м</w:t>
      </w:r>
      <w:r w:rsidRPr="003D3831">
        <w:rPr>
          <w:spacing w:val="-12"/>
          <w:sz w:val="20"/>
          <w:szCs w:val="20"/>
          <w:lang w:val="be-BY"/>
        </w:rPr>
        <w:t xml:space="preserve"> во</w:t>
      </w:r>
      <w:r w:rsidRPr="003D3831">
        <w:rPr>
          <w:i/>
          <w:iCs/>
          <w:spacing w:val="-12"/>
          <w:sz w:val="20"/>
          <w:szCs w:val="20"/>
          <w:lang w:val="be-BY"/>
        </w:rPr>
        <w:t>з</w:t>
      </w:r>
      <w:r w:rsidRPr="003D3831">
        <w:rPr>
          <w:spacing w:val="-12"/>
          <w:sz w:val="20"/>
          <w:szCs w:val="20"/>
          <w:lang w:val="be-BY"/>
        </w:rPr>
        <w:t>ного на комисыи, такъжэ и выписомъ сознанья того жъ возного Ма</w:t>
      </w:r>
      <w:r w:rsidRPr="003D3831">
        <w:rPr>
          <w:i/>
          <w:iCs/>
          <w:spacing w:val="-12"/>
          <w:sz w:val="20"/>
          <w:szCs w:val="20"/>
          <w:lang w:val="be-BY"/>
        </w:rPr>
        <w:t>р</w:t>
      </w:r>
      <w:r w:rsidRPr="003D3831">
        <w:rPr>
          <w:spacing w:val="-12"/>
          <w:sz w:val="20"/>
          <w:szCs w:val="20"/>
          <w:lang w:val="be-BY"/>
        </w:rPr>
        <w:t>тина Запо</w:t>
      </w:r>
      <w:r w:rsidRPr="003D3831">
        <w:rPr>
          <w:i/>
          <w:iCs/>
          <w:spacing w:val="-12"/>
          <w:sz w:val="20"/>
          <w:szCs w:val="20"/>
          <w:lang w:val="be-BY"/>
        </w:rPr>
        <w:t>л</w:t>
      </w:r>
      <w:r w:rsidRPr="003D3831">
        <w:rPr>
          <w:spacing w:val="-12"/>
          <w:sz w:val="20"/>
          <w:szCs w:val="20"/>
          <w:lang w:val="be-BY"/>
        </w:rPr>
        <w:t>(ь)ско</w:t>
      </w:r>
      <w:r w:rsidRPr="003D3831">
        <w:rPr>
          <w:i/>
          <w:iCs/>
          <w:spacing w:val="-12"/>
          <w:sz w:val="20"/>
          <w:szCs w:val="20"/>
          <w:lang w:val="be-BY"/>
        </w:rPr>
        <w:t>го</w:t>
      </w:r>
      <w:r w:rsidRPr="003D3831">
        <w:rPr>
          <w:spacing w:val="-12"/>
          <w:sz w:val="20"/>
          <w:szCs w:val="20"/>
          <w:lang w:val="be-BY"/>
        </w:rPr>
        <w:t>, же комисыи та</w:t>
      </w:r>
      <w:r w:rsidRPr="003D3831">
        <w:rPr>
          <w:i/>
          <w:iCs/>
          <w:spacing w:val="-12"/>
          <w:sz w:val="20"/>
          <w:szCs w:val="20"/>
          <w:lang w:val="be-BY"/>
        </w:rPr>
        <w:t>к</w:t>
      </w:r>
      <w:r w:rsidRPr="003D3831">
        <w:rPr>
          <w:spacing w:val="-12"/>
          <w:sz w:val="20"/>
          <w:szCs w:val="20"/>
          <w:lang w:val="be-BY"/>
        </w:rPr>
        <w:t xml:space="preserve"> кн(я)зю Полубэньскому, яко и кн(я)зю Ча</w:t>
      </w:r>
      <w:r w:rsidRPr="003D3831">
        <w:rPr>
          <w:i/>
          <w:iCs/>
          <w:spacing w:val="-12"/>
          <w:sz w:val="20"/>
          <w:szCs w:val="20"/>
          <w:lang w:val="be-BY"/>
        </w:rPr>
        <w:t>р</w:t>
      </w:r>
      <w:r w:rsidRPr="003D3831">
        <w:rPr>
          <w:spacing w:val="-12"/>
          <w:sz w:val="20"/>
          <w:szCs w:val="20"/>
          <w:lang w:val="be-BY"/>
        </w:rPr>
        <w:t>торыскому в за</w:t>
      </w:r>
      <w:r w:rsidRPr="003D3831">
        <w:rPr>
          <w:i/>
          <w:iCs/>
          <w:spacing w:val="-12"/>
          <w:sz w:val="20"/>
          <w:szCs w:val="20"/>
          <w:lang w:val="be-BY"/>
        </w:rPr>
        <w:t>м</w:t>
      </w:r>
      <w:r w:rsidRPr="003D3831">
        <w:rPr>
          <w:spacing w:val="-12"/>
          <w:sz w:val="20"/>
          <w:szCs w:val="20"/>
          <w:lang w:val="be-BY"/>
        </w:rPr>
        <w:t>ку и</w:t>
      </w:r>
      <w:r w:rsidRPr="003D3831">
        <w:rPr>
          <w:i/>
          <w:iCs/>
          <w:spacing w:val="-12"/>
          <w:sz w:val="20"/>
          <w:szCs w:val="20"/>
          <w:lang w:val="be-BY"/>
        </w:rPr>
        <w:t>х</w:t>
      </w:r>
      <w:r w:rsidRPr="003D3831">
        <w:rPr>
          <w:spacing w:val="-12"/>
          <w:sz w:val="20"/>
          <w:szCs w:val="20"/>
          <w:lang w:val="be-BY"/>
        </w:rPr>
        <w:t xml:space="preserve"> спо</w:t>
      </w:r>
      <w:r w:rsidRPr="003D3831">
        <w:rPr>
          <w:i/>
          <w:iCs/>
          <w:spacing w:val="-12"/>
          <w:sz w:val="20"/>
          <w:szCs w:val="20"/>
          <w:lang w:val="be-BY"/>
        </w:rPr>
        <w:t>л</w:t>
      </w:r>
      <w:r w:rsidRPr="003D3831">
        <w:rPr>
          <w:spacing w:val="-12"/>
          <w:sz w:val="20"/>
          <w:szCs w:val="20"/>
          <w:lang w:val="be-BY"/>
        </w:rPr>
        <w:t>(ь)номъ въ Глуску положоно, допира</w:t>
      </w:r>
      <w:r w:rsidRPr="003D3831">
        <w:rPr>
          <w:i/>
          <w:iCs/>
          <w:spacing w:val="-12"/>
          <w:sz w:val="20"/>
          <w:szCs w:val="20"/>
          <w:lang w:val="be-BY"/>
        </w:rPr>
        <w:t>л</w:t>
      </w:r>
      <w:r w:rsidRPr="003D3831">
        <w:rPr>
          <w:spacing w:val="-12"/>
          <w:sz w:val="20"/>
          <w:szCs w:val="20"/>
          <w:lang w:val="be-BY"/>
        </w:rPr>
        <w:t>ся де</w:t>
      </w:r>
      <w:r w:rsidRPr="003D3831">
        <w:rPr>
          <w:i/>
          <w:iCs/>
          <w:spacing w:val="-12"/>
          <w:sz w:val="20"/>
          <w:szCs w:val="20"/>
          <w:lang w:val="be-BY"/>
        </w:rPr>
        <w:t>й</w:t>
      </w:r>
      <w:r w:rsidRPr="003D3831">
        <w:rPr>
          <w:spacing w:val="-12"/>
          <w:sz w:val="20"/>
          <w:szCs w:val="20"/>
          <w:lang w:val="be-BY"/>
        </w:rPr>
        <w:t>, абы кня</w:t>
      </w:r>
      <w:r w:rsidRPr="003D3831">
        <w:rPr>
          <w:i/>
          <w:iCs/>
          <w:spacing w:val="-12"/>
          <w:sz w:val="20"/>
          <w:szCs w:val="20"/>
          <w:lang w:val="be-BY"/>
        </w:rPr>
        <w:t>з</w:t>
      </w:r>
      <w:r w:rsidRPr="003D3831">
        <w:rPr>
          <w:spacing w:val="-12"/>
          <w:sz w:val="20"/>
          <w:szCs w:val="20"/>
          <w:lang w:val="be-BY"/>
        </w:rPr>
        <w:t>(ь) Полубеньски</w:t>
      </w:r>
      <w:r w:rsidRPr="003D3831">
        <w:rPr>
          <w:i/>
          <w:iCs/>
          <w:spacing w:val="-12"/>
          <w:sz w:val="20"/>
          <w:szCs w:val="20"/>
          <w:lang w:val="be-BY"/>
        </w:rPr>
        <w:t>й</w:t>
      </w:r>
      <w:r w:rsidRPr="003D3831">
        <w:rPr>
          <w:spacing w:val="-12"/>
          <w:sz w:val="20"/>
          <w:szCs w:val="20"/>
          <w:lang w:val="be-BY"/>
        </w:rPr>
        <w:t xml:space="preserve"> дале</w:t>
      </w:r>
      <w:r w:rsidRPr="003D3831">
        <w:rPr>
          <w:i/>
          <w:iCs/>
          <w:spacing w:val="-12"/>
          <w:sz w:val="20"/>
          <w:szCs w:val="20"/>
          <w:lang w:val="be-BY"/>
        </w:rPr>
        <w:t>й</w:t>
      </w:r>
      <w:r w:rsidRPr="003D3831">
        <w:rPr>
          <w:spacing w:val="-12"/>
          <w:sz w:val="20"/>
          <w:szCs w:val="20"/>
          <w:lang w:val="be-BY"/>
        </w:rPr>
        <w:t xml:space="preserve"> въ право вступовалъ, а кня</w:t>
      </w:r>
      <w:r w:rsidRPr="003D3831">
        <w:rPr>
          <w:i/>
          <w:iCs/>
          <w:spacing w:val="-12"/>
          <w:sz w:val="20"/>
          <w:szCs w:val="20"/>
          <w:lang w:val="be-BY"/>
        </w:rPr>
        <w:t>з</w:t>
      </w:r>
      <w:r w:rsidRPr="003D3831">
        <w:rPr>
          <w:spacing w:val="-12"/>
          <w:sz w:val="20"/>
          <w:szCs w:val="20"/>
          <w:lang w:val="be-BY"/>
        </w:rPr>
        <w:t>(ь) Ча</w:t>
      </w:r>
      <w:r w:rsidRPr="003D3831">
        <w:rPr>
          <w:i/>
          <w:iCs/>
          <w:spacing w:val="-12"/>
          <w:sz w:val="20"/>
          <w:szCs w:val="20"/>
          <w:lang w:val="be-BY"/>
        </w:rPr>
        <w:t>р</w:t>
      </w:r>
      <w:r w:rsidRPr="003D3831">
        <w:rPr>
          <w:spacing w:val="-12"/>
          <w:sz w:val="20"/>
          <w:szCs w:val="20"/>
          <w:lang w:val="be-BY"/>
        </w:rPr>
        <w:t>торыски</w:t>
      </w:r>
      <w:r w:rsidRPr="003D3831">
        <w:rPr>
          <w:i/>
          <w:iCs/>
          <w:spacing w:val="-12"/>
          <w:sz w:val="20"/>
          <w:szCs w:val="20"/>
          <w:lang w:val="be-BY"/>
        </w:rPr>
        <w:t>й</w:t>
      </w:r>
      <w:r w:rsidRPr="003D3831">
        <w:rPr>
          <w:spacing w:val="-12"/>
          <w:sz w:val="20"/>
          <w:szCs w:val="20"/>
          <w:lang w:val="be-BY"/>
        </w:rPr>
        <w:t xml:space="preserve"> абы на року завитомъ за неста</w:t>
      </w:r>
      <w:r w:rsidRPr="003D3831">
        <w:rPr>
          <w:i/>
          <w:iCs/>
          <w:spacing w:val="-12"/>
          <w:sz w:val="20"/>
          <w:szCs w:val="20"/>
          <w:lang w:val="be-BY"/>
        </w:rPr>
        <w:t>н</w:t>
      </w:r>
      <w:r w:rsidRPr="003D3831">
        <w:rPr>
          <w:spacing w:val="-12"/>
          <w:sz w:val="20"/>
          <w:szCs w:val="20"/>
          <w:lang w:val="be-BY"/>
        </w:rPr>
        <w:t>ного зданъ бы</w:t>
      </w:r>
      <w:r w:rsidRPr="003D3831">
        <w:rPr>
          <w:i/>
          <w:iCs/>
          <w:spacing w:val="-12"/>
          <w:sz w:val="20"/>
          <w:szCs w:val="20"/>
          <w:lang w:val="be-BY"/>
        </w:rPr>
        <w:t>л</w:t>
      </w:r>
      <w:r w:rsidRPr="003D3831">
        <w:rPr>
          <w:spacing w:val="-12"/>
          <w:sz w:val="20"/>
          <w:szCs w:val="20"/>
          <w:lang w:val="be-BY"/>
        </w:rPr>
        <w:t>. Якожъ комисары нашы кн(я)зя Ча</w:t>
      </w:r>
      <w:r w:rsidRPr="003D3831">
        <w:rPr>
          <w:i/>
          <w:iCs/>
          <w:spacing w:val="-12"/>
          <w:sz w:val="20"/>
          <w:szCs w:val="20"/>
          <w:lang w:val="be-BY"/>
        </w:rPr>
        <w:t>р</w:t>
      </w:r>
      <w:r w:rsidRPr="003D3831">
        <w:rPr>
          <w:spacing w:val="-12"/>
          <w:sz w:val="20"/>
          <w:szCs w:val="20"/>
          <w:lang w:val="be-BY"/>
        </w:rPr>
        <w:t>торыского за нестанъного зда</w:t>
      </w:r>
      <w:r w:rsidRPr="003D3831">
        <w:rPr>
          <w:i/>
          <w:iCs/>
          <w:spacing w:val="-12"/>
          <w:sz w:val="20"/>
          <w:szCs w:val="20"/>
          <w:lang w:val="be-BY"/>
        </w:rPr>
        <w:t>в</w:t>
      </w:r>
      <w:r w:rsidRPr="003D3831">
        <w:rPr>
          <w:spacing w:val="-12"/>
          <w:sz w:val="20"/>
          <w:szCs w:val="20"/>
          <w:lang w:val="be-BY"/>
        </w:rPr>
        <w:t>шы, велели кн(я)зю Полубе</w:t>
      </w:r>
      <w:r w:rsidRPr="003D3831">
        <w:rPr>
          <w:i/>
          <w:iCs/>
          <w:spacing w:val="-12"/>
          <w:sz w:val="20"/>
          <w:szCs w:val="20"/>
          <w:lang w:val="be-BY"/>
        </w:rPr>
        <w:t>н</w:t>
      </w:r>
      <w:r w:rsidRPr="003D3831">
        <w:rPr>
          <w:spacing w:val="-12"/>
          <w:sz w:val="20"/>
          <w:szCs w:val="20"/>
          <w:lang w:val="be-BY"/>
        </w:rPr>
        <w:t>скому дале</w:t>
      </w:r>
      <w:r w:rsidRPr="003D3831">
        <w:rPr>
          <w:i/>
          <w:iCs/>
          <w:spacing w:val="-12"/>
          <w:sz w:val="20"/>
          <w:szCs w:val="20"/>
        </w:rPr>
        <w:t xml:space="preserve">й </w:t>
      </w:r>
      <w:r w:rsidRPr="003D3831">
        <w:rPr>
          <w:spacing w:val="-12"/>
          <w:sz w:val="20"/>
          <w:szCs w:val="20"/>
          <w:lang w:val="be-BY"/>
        </w:rPr>
        <w:t>в право вступова</w:t>
      </w:r>
      <w:r w:rsidRPr="003D3831">
        <w:rPr>
          <w:i/>
          <w:iCs/>
          <w:spacing w:val="-12"/>
          <w:sz w:val="20"/>
          <w:szCs w:val="20"/>
          <w:lang w:val="be-BY"/>
        </w:rPr>
        <w:t>т</w:t>
      </w:r>
      <w:r w:rsidRPr="003D3831">
        <w:rPr>
          <w:spacing w:val="-12"/>
          <w:sz w:val="20"/>
          <w:szCs w:val="20"/>
          <w:lang w:val="be-BY"/>
        </w:rPr>
        <w:t>(ь). А пото</w:t>
      </w:r>
      <w:r w:rsidRPr="003D3831">
        <w:rPr>
          <w:i/>
          <w:iCs/>
          <w:spacing w:val="-12"/>
          <w:sz w:val="20"/>
          <w:szCs w:val="20"/>
          <w:lang w:val="be-BY"/>
        </w:rPr>
        <w:t>м</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Полубеньски</w:t>
      </w:r>
      <w:r w:rsidRPr="003D3831">
        <w:rPr>
          <w:i/>
          <w:iCs/>
          <w:spacing w:val="-12"/>
          <w:sz w:val="20"/>
          <w:szCs w:val="20"/>
          <w:lang w:val="be-BY"/>
        </w:rPr>
        <w:t>й</w:t>
      </w:r>
      <w:r w:rsidRPr="003D3831">
        <w:rPr>
          <w:spacing w:val="-12"/>
          <w:sz w:val="20"/>
          <w:szCs w:val="20"/>
          <w:lang w:val="be-BY"/>
        </w:rPr>
        <w:t xml:space="preserve"> проси</w:t>
      </w:r>
      <w:r w:rsidRPr="003D3831">
        <w:rPr>
          <w:i/>
          <w:iCs/>
          <w:spacing w:val="-12"/>
          <w:sz w:val="20"/>
          <w:szCs w:val="20"/>
          <w:lang w:val="be-BY"/>
        </w:rPr>
        <w:t>л</w:t>
      </w:r>
      <w:r w:rsidRPr="003D3831">
        <w:rPr>
          <w:spacing w:val="-12"/>
          <w:sz w:val="20"/>
          <w:szCs w:val="20"/>
          <w:lang w:val="be-BY"/>
        </w:rPr>
        <w:t>, абы его выводу границы комисары пе</w:t>
      </w:r>
      <w:r w:rsidRPr="003D3831">
        <w:rPr>
          <w:i/>
          <w:iCs/>
          <w:spacing w:val="-12"/>
          <w:sz w:val="20"/>
          <w:szCs w:val="20"/>
          <w:lang w:val="be-BY"/>
        </w:rPr>
        <w:t>р</w:t>
      </w:r>
      <w:r w:rsidRPr="003D3831">
        <w:rPr>
          <w:spacing w:val="-12"/>
          <w:sz w:val="20"/>
          <w:szCs w:val="20"/>
          <w:lang w:val="be-BY"/>
        </w:rPr>
        <w:t>ве</w:t>
      </w:r>
      <w:r w:rsidRPr="003D3831">
        <w:rPr>
          <w:i/>
          <w:iCs/>
          <w:spacing w:val="-12"/>
          <w:sz w:val="20"/>
          <w:szCs w:val="20"/>
          <w:lang w:val="be-BY"/>
        </w:rPr>
        <w:t>й</w:t>
      </w:r>
      <w:r w:rsidRPr="003D3831">
        <w:rPr>
          <w:spacing w:val="-12"/>
          <w:sz w:val="20"/>
          <w:szCs w:val="20"/>
          <w:lang w:val="be-BY"/>
        </w:rPr>
        <w:t xml:space="preserve"> смо</w:t>
      </w:r>
      <w:r w:rsidRPr="003D3831">
        <w:rPr>
          <w:i/>
          <w:iCs/>
          <w:spacing w:val="-12"/>
          <w:sz w:val="20"/>
          <w:szCs w:val="20"/>
          <w:lang w:val="be-BY"/>
        </w:rPr>
        <w:t>т</w:t>
      </w:r>
      <w:r w:rsidRPr="003D3831">
        <w:rPr>
          <w:spacing w:val="-12"/>
          <w:sz w:val="20"/>
          <w:szCs w:val="20"/>
          <w:lang w:val="be-BY"/>
        </w:rPr>
        <w:t>рэли и доводу слухали, пе</w:t>
      </w:r>
      <w:r w:rsidRPr="003D3831">
        <w:rPr>
          <w:i/>
          <w:iCs/>
          <w:spacing w:val="-12"/>
          <w:sz w:val="20"/>
          <w:szCs w:val="20"/>
          <w:lang w:val="be-BY"/>
        </w:rPr>
        <w:t>р</w:t>
      </w:r>
      <w:r w:rsidRPr="003D3831">
        <w:rPr>
          <w:spacing w:val="-12"/>
          <w:sz w:val="20"/>
          <w:szCs w:val="20"/>
          <w:lang w:val="be-BY"/>
        </w:rPr>
        <w:t>ве</w:t>
      </w:r>
      <w:r w:rsidRPr="003D3831">
        <w:rPr>
          <w:i/>
          <w:iCs/>
          <w:spacing w:val="-12"/>
          <w:sz w:val="20"/>
          <w:szCs w:val="20"/>
          <w:lang w:val="be-BY"/>
        </w:rPr>
        <w:t>й</w:t>
      </w:r>
      <w:r w:rsidRPr="003D3831">
        <w:rPr>
          <w:spacing w:val="-12"/>
          <w:sz w:val="20"/>
          <w:szCs w:val="20"/>
          <w:lang w:val="be-BY"/>
        </w:rPr>
        <w:t>, нижли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х</w:t>
      </w:r>
      <w:r w:rsidRPr="003D3831">
        <w:rPr>
          <w:spacing w:val="-12"/>
          <w:sz w:val="20"/>
          <w:szCs w:val="20"/>
          <w:lang w:val="be-BY"/>
        </w:rPr>
        <w:t xml:space="preserve"> нашы</w:t>
      </w:r>
      <w:r w:rsidRPr="003D3831">
        <w:rPr>
          <w:i/>
          <w:iCs/>
          <w:spacing w:val="-12"/>
          <w:sz w:val="20"/>
          <w:szCs w:val="20"/>
          <w:lang w:val="be-BY"/>
        </w:rPr>
        <w:t>х</w:t>
      </w:r>
      <w:r w:rsidRPr="003D3831">
        <w:rPr>
          <w:spacing w:val="-12"/>
          <w:sz w:val="20"/>
          <w:szCs w:val="20"/>
          <w:lang w:val="be-BY"/>
        </w:rPr>
        <w:t>. Што кгды эму не пошло, а по</w:t>
      </w:r>
      <w:r w:rsidRPr="003D3831">
        <w:rPr>
          <w:i/>
          <w:iCs/>
          <w:spacing w:val="-12"/>
          <w:sz w:val="20"/>
          <w:szCs w:val="20"/>
          <w:lang w:val="be-BY"/>
        </w:rPr>
        <w:t>д</w:t>
      </w:r>
      <w:r w:rsidRPr="003D3831">
        <w:rPr>
          <w:spacing w:val="-12"/>
          <w:sz w:val="20"/>
          <w:szCs w:val="20"/>
          <w:lang w:val="be-BY"/>
        </w:rPr>
        <w:t>данымъ нашымъ обводъ границы сказа</w:t>
      </w:r>
      <w:r w:rsidRPr="003D3831">
        <w:rPr>
          <w:i/>
          <w:iCs/>
          <w:spacing w:val="-12"/>
          <w:sz w:val="20"/>
          <w:szCs w:val="20"/>
          <w:lang w:val="be-BY"/>
        </w:rPr>
        <w:t>н</w:t>
      </w:r>
      <w:r w:rsidRPr="003D3831">
        <w:rPr>
          <w:spacing w:val="-12"/>
          <w:sz w:val="20"/>
          <w:szCs w:val="20"/>
          <w:lang w:val="be-BY"/>
        </w:rPr>
        <w:t>, тогды кня</w:t>
      </w:r>
      <w:r w:rsidRPr="003D3831">
        <w:rPr>
          <w:i/>
          <w:iCs/>
          <w:spacing w:val="-12"/>
          <w:sz w:val="20"/>
          <w:szCs w:val="20"/>
          <w:lang w:val="be-BY"/>
        </w:rPr>
        <w:t>з</w:t>
      </w:r>
      <w:r w:rsidRPr="003D3831">
        <w:rPr>
          <w:spacing w:val="-12"/>
          <w:sz w:val="20"/>
          <w:szCs w:val="20"/>
          <w:lang w:val="be-BY"/>
        </w:rPr>
        <w:t>(ь) Полубе</w:t>
      </w:r>
      <w:r w:rsidRPr="003D3831">
        <w:rPr>
          <w:i/>
          <w:iCs/>
          <w:spacing w:val="-12"/>
          <w:sz w:val="20"/>
          <w:szCs w:val="20"/>
          <w:lang w:val="be-BY"/>
        </w:rPr>
        <w:t>н</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на о</w:t>
      </w:r>
      <w:r w:rsidRPr="003D3831">
        <w:rPr>
          <w:i/>
          <w:iCs/>
          <w:spacing w:val="-12"/>
          <w:sz w:val="20"/>
          <w:szCs w:val="20"/>
          <w:lang w:val="be-BY"/>
        </w:rPr>
        <w:t>б</w:t>
      </w:r>
      <w:r w:rsidRPr="003D3831">
        <w:rPr>
          <w:spacing w:val="-12"/>
          <w:sz w:val="20"/>
          <w:szCs w:val="20"/>
          <w:lang w:val="be-BY"/>
        </w:rPr>
        <w:t>водъ границы по</w:t>
      </w:r>
      <w:r w:rsidRPr="003D3831">
        <w:rPr>
          <w:i/>
          <w:iCs/>
          <w:spacing w:val="-12"/>
          <w:sz w:val="20"/>
          <w:szCs w:val="20"/>
          <w:lang w:val="be-BY"/>
        </w:rPr>
        <w:t>д</w:t>
      </w:r>
      <w:r w:rsidRPr="003D3831">
        <w:rPr>
          <w:spacing w:val="-12"/>
          <w:sz w:val="20"/>
          <w:szCs w:val="20"/>
          <w:lang w:val="be-BY"/>
        </w:rPr>
        <w:t>даныхъ при комисаро</w:t>
      </w:r>
      <w:r w:rsidRPr="003D3831">
        <w:rPr>
          <w:i/>
          <w:iCs/>
          <w:spacing w:val="-12"/>
          <w:sz w:val="20"/>
          <w:szCs w:val="20"/>
          <w:lang w:val="be-BY"/>
        </w:rPr>
        <w:t>х</w:t>
      </w:r>
      <w:r w:rsidRPr="003D3831">
        <w:rPr>
          <w:spacing w:val="-12"/>
          <w:sz w:val="20"/>
          <w:szCs w:val="20"/>
          <w:lang w:val="be-BY"/>
        </w:rPr>
        <w:t xml:space="preserve"> нашыхъ того дня не е</w:t>
      </w:r>
      <w:r w:rsidRPr="003D3831">
        <w:rPr>
          <w:i/>
          <w:iCs/>
          <w:spacing w:val="-12"/>
          <w:sz w:val="20"/>
          <w:szCs w:val="20"/>
          <w:lang w:val="be-BY"/>
        </w:rPr>
        <w:t>з</w:t>
      </w:r>
      <w:r w:rsidRPr="003D3831">
        <w:rPr>
          <w:spacing w:val="-12"/>
          <w:sz w:val="20"/>
          <w:szCs w:val="20"/>
          <w:lang w:val="be-BY"/>
        </w:rPr>
        <w:t>дилъ и з де</w:t>
      </w:r>
      <w:r w:rsidRPr="003D3831">
        <w:rPr>
          <w:i/>
          <w:iCs/>
          <w:spacing w:val="-12"/>
          <w:sz w:val="20"/>
          <w:szCs w:val="20"/>
          <w:lang w:val="be-BY"/>
        </w:rPr>
        <w:t>р</w:t>
      </w:r>
      <w:r w:rsidRPr="003D3831">
        <w:rPr>
          <w:spacing w:val="-12"/>
          <w:sz w:val="20"/>
          <w:szCs w:val="20"/>
          <w:lang w:val="be-BY"/>
        </w:rPr>
        <w:t>жа</w:t>
      </w:r>
      <w:r w:rsidRPr="003D3831">
        <w:rPr>
          <w:i/>
          <w:iCs/>
          <w:spacing w:val="-12"/>
          <w:sz w:val="20"/>
          <w:szCs w:val="20"/>
          <w:lang w:val="be-BY"/>
        </w:rPr>
        <w:t>в</w:t>
      </w:r>
      <w:r w:rsidRPr="003D3831">
        <w:rPr>
          <w:spacing w:val="-12"/>
          <w:sz w:val="20"/>
          <w:szCs w:val="20"/>
          <w:lang w:val="be-BY"/>
        </w:rPr>
        <w:t>цою нашымъ, такъже и с по</w:t>
      </w:r>
      <w:r w:rsidRPr="003D3831">
        <w:rPr>
          <w:i/>
          <w:iCs/>
          <w:spacing w:val="-12"/>
          <w:sz w:val="20"/>
          <w:szCs w:val="20"/>
          <w:lang w:val="be-BY"/>
        </w:rPr>
        <w:t>д</w:t>
      </w:r>
      <w:r w:rsidRPr="003D3831">
        <w:rPr>
          <w:spacing w:val="-12"/>
          <w:sz w:val="20"/>
          <w:szCs w:val="20"/>
          <w:lang w:val="be-BY"/>
        </w:rPr>
        <w:t>даными рудобе</w:t>
      </w:r>
      <w:r w:rsidRPr="003D3831">
        <w:rPr>
          <w:i/>
          <w:iCs/>
          <w:spacing w:val="-12"/>
          <w:sz w:val="20"/>
          <w:szCs w:val="20"/>
          <w:lang w:val="be-BY"/>
        </w:rPr>
        <w:t>л</w:t>
      </w:r>
      <w:r w:rsidRPr="003D3831">
        <w:rPr>
          <w:spacing w:val="-12"/>
          <w:sz w:val="20"/>
          <w:szCs w:val="20"/>
          <w:lang w:val="be-BY"/>
        </w:rPr>
        <w:t>(ь)скими в право се вда</w:t>
      </w:r>
      <w:r w:rsidRPr="003D3831">
        <w:rPr>
          <w:i/>
          <w:iCs/>
          <w:spacing w:val="-12"/>
          <w:sz w:val="20"/>
          <w:szCs w:val="20"/>
          <w:lang w:val="be-BY"/>
        </w:rPr>
        <w:t>л</w:t>
      </w:r>
      <w:r w:rsidRPr="003D3831">
        <w:rPr>
          <w:spacing w:val="-12"/>
          <w:sz w:val="20"/>
          <w:szCs w:val="20"/>
          <w:lang w:val="be-BY"/>
        </w:rPr>
        <w:t>. Которы</w:t>
      </w:r>
      <w:r w:rsidRPr="003D3831">
        <w:rPr>
          <w:i/>
          <w:iCs/>
          <w:spacing w:val="-12"/>
          <w:sz w:val="20"/>
          <w:szCs w:val="20"/>
          <w:lang w:val="be-BY"/>
        </w:rPr>
        <w:t>х</w:t>
      </w:r>
      <w:r w:rsidRPr="003D3831">
        <w:rPr>
          <w:spacing w:val="-12"/>
          <w:sz w:val="20"/>
          <w:szCs w:val="20"/>
          <w:lang w:val="be-BY"/>
        </w:rPr>
        <w:t xml:space="preserve"> грани</w:t>
      </w:r>
      <w:r w:rsidRPr="003D3831">
        <w:rPr>
          <w:i/>
          <w:iCs/>
          <w:spacing w:val="-12"/>
          <w:sz w:val="20"/>
          <w:szCs w:val="20"/>
          <w:lang w:val="be-BY"/>
        </w:rPr>
        <w:t>ц</w:t>
      </w:r>
      <w:r w:rsidRPr="003D3831">
        <w:rPr>
          <w:spacing w:val="-12"/>
          <w:sz w:val="20"/>
          <w:szCs w:val="20"/>
          <w:lang w:val="be-BY"/>
        </w:rPr>
        <w:t xml:space="preserve"> ижъ комисары объэха</w:t>
      </w:r>
      <w:r w:rsidRPr="003D3831">
        <w:rPr>
          <w:i/>
          <w:iCs/>
          <w:spacing w:val="-12"/>
          <w:sz w:val="20"/>
          <w:szCs w:val="20"/>
          <w:lang w:val="be-BY"/>
        </w:rPr>
        <w:t>т</w:t>
      </w:r>
      <w:r w:rsidRPr="003D3831">
        <w:rPr>
          <w:spacing w:val="-12"/>
          <w:sz w:val="20"/>
          <w:szCs w:val="20"/>
          <w:lang w:val="be-BY"/>
        </w:rPr>
        <w:t>(ь) не могли, до завтрея тую справу по</w:t>
      </w:r>
      <w:r w:rsidRPr="003D3831">
        <w:rPr>
          <w:i/>
          <w:iCs/>
          <w:spacing w:val="-12"/>
          <w:sz w:val="20"/>
          <w:szCs w:val="20"/>
          <w:lang w:val="be-BY"/>
        </w:rPr>
        <w:t>д</w:t>
      </w:r>
      <w:r w:rsidRPr="003D3831">
        <w:rPr>
          <w:spacing w:val="-12"/>
          <w:sz w:val="20"/>
          <w:szCs w:val="20"/>
          <w:lang w:val="be-BY"/>
        </w:rPr>
        <w:t xml:space="preserve"> тою жъ мо</w:t>
      </w:r>
      <w:r w:rsidRPr="003D3831">
        <w:rPr>
          <w:i/>
          <w:iCs/>
          <w:spacing w:val="-12"/>
          <w:sz w:val="20"/>
          <w:szCs w:val="20"/>
          <w:lang w:val="be-BY"/>
        </w:rPr>
        <w:t>ц</w:t>
      </w:r>
      <w:r w:rsidRPr="003D3831">
        <w:rPr>
          <w:spacing w:val="-12"/>
          <w:sz w:val="20"/>
          <w:szCs w:val="20"/>
          <w:lang w:val="be-BY"/>
        </w:rPr>
        <w:t>(ъ)ю о</w:t>
      </w:r>
      <w:r w:rsidRPr="003D3831">
        <w:rPr>
          <w:i/>
          <w:iCs/>
          <w:spacing w:val="-12"/>
          <w:sz w:val="20"/>
          <w:szCs w:val="20"/>
          <w:lang w:val="be-BY"/>
        </w:rPr>
        <w:t>т</w:t>
      </w:r>
      <w:r w:rsidRPr="003D3831">
        <w:rPr>
          <w:spacing w:val="-12"/>
          <w:sz w:val="20"/>
          <w:szCs w:val="20"/>
          <w:lang w:val="be-BY"/>
        </w:rPr>
        <w:t>ложыли. А кгды было на завътрээ, кня</w:t>
      </w:r>
      <w:r w:rsidRPr="003D3831">
        <w:rPr>
          <w:i/>
          <w:iCs/>
          <w:spacing w:val="-12"/>
          <w:sz w:val="20"/>
          <w:szCs w:val="20"/>
          <w:lang w:val="be-BY"/>
        </w:rPr>
        <w:t>з</w:t>
      </w:r>
      <w:r w:rsidRPr="003D3831">
        <w:rPr>
          <w:spacing w:val="-12"/>
          <w:sz w:val="20"/>
          <w:szCs w:val="20"/>
          <w:lang w:val="be-BY"/>
        </w:rPr>
        <w:t>(ь) Полубеньски</w:t>
      </w:r>
      <w:r w:rsidRPr="003D3831">
        <w:rPr>
          <w:i/>
          <w:iCs/>
          <w:spacing w:val="-12"/>
          <w:sz w:val="20"/>
          <w:szCs w:val="20"/>
          <w:lang w:val="be-BY"/>
        </w:rPr>
        <w:t>й</w:t>
      </w:r>
      <w:r w:rsidRPr="003D3831">
        <w:rPr>
          <w:spacing w:val="-12"/>
          <w:sz w:val="20"/>
          <w:szCs w:val="20"/>
          <w:lang w:val="be-BY"/>
        </w:rPr>
        <w:t xml:space="preserve"> за частокро</w:t>
      </w:r>
      <w:r w:rsidRPr="003D3831">
        <w:rPr>
          <w:i/>
          <w:iCs/>
          <w:spacing w:val="-12"/>
          <w:sz w:val="20"/>
          <w:szCs w:val="20"/>
          <w:lang w:val="be-BY"/>
        </w:rPr>
        <w:t>т</w:t>
      </w:r>
      <w:r w:rsidRPr="003D3831">
        <w:rPr>
          <w:spacing w:val="-12"/>
          <w:sz w:val="20"/>
          <w:szCs w:val="20"/>
          <w:lang w:val="be-BY"/>
        </w:rPr>
        <w:t>нымъ обосланьэмъ и напомина</w:t>
      </w:r>
      <w:r w:rsidRPr="003D3831">
        <w:rPr>
          <w:i/>
          <w:iCs/>
          <w:spacing w:val="-12"/>
          <w:sz w:val="20"/>
          <w:szCs w:val="20"/>
          <w:lang w:val="be-BY"/>
        </w:rPr>
        <w:t>н</w:t>
      </w:r>
      <w:r w:rsidRPr="003D3831">
        <w:rPr>
          <w:spacing w:val="-12"/>
          <w:sz w:val="20"/>
          <w:szCs w:val="20"/>
          <w:lang w:val="be-BY"/>
        </w:rPr>
        <w:t>(ь)эмъ комисаро</w:t>
      </w:r>
      <w:r w:rsidRPr="003D3831">
        <w:rPr>
          <w:i/>
          <w:iCs/>
          <w:spacing w:val="-12"/>
          <w:sz w:val="20"/>
          <w:szCs w:val="20"/>
          <w:lang w:val="be-BY"/>
        </w:rPr>
        <w:t>в</w:t>
      </w:r>
      <w:r w:rsidRPr="003D3831">
        <w:rPr>
          <w:spacing w:val="-12"/>
          <w:sz w:val="20"/>
          <w:szCs w:val="20"/>
          <w:lang w:val="be-BY"/>
        </w:rPr>
        <w:t xml:space="preserve"> нашы</w:t>
      </w:r>
      <w:r w:rsidRPr="003D3831">
        <w:rPr>
          <w:i/>
          <w:iCs/>
          <w:spacing w:val="-12"/>
          <w:sz w:val="20"/>
          <w:szCs w:val="20"/>
          <w:lang w:val="be-BY"/>
        </w:rPr>
        <w:t>х</w:t>
      </w:r>
      <w:r w:rsidRPr="003D3831">
        <w:rPr>
          <w:spacing w:val="-12"/>
          <w:sz w:val="20"/>
          <w:szCs w:val="20"/>
          <w:lang w:val="be-BY"/>
        </w:rPr>
        <w:t xml:space="preserve"> на границу выэхати и до ко</w:t>
      </w:r>
      <w:r w:rsidRPr="003D3831">
        <w:rPr>
          <w:i/>
          <w:iCs/>
          <w:spacing w:val="-12"/>
          <w:sz w:val="20"/>
          <w:szCs w:val="20"/>
          <w:lang w:val="be-BY"/>
        </w:rPr>
        <w:t>н</w:t>
      </w:r>
      <w:r w:rsidRPr="003D3831">
        <w:rPr>
          <w:spacing w:val="-12"/>
          <w:sz w:val="20"/>
          <w:szCs w:val="20"/>
          <w:lang w:val="be-BY"/>
        </w:rPr>
        <w:t>ца в то</w:t>
      </w:r>
      <w:r w:rsidRPr="003D3831">
        <w:rPr>
          <w:i/>
          <w:iCs/>
          <w:spacing w:val="-12"/>
          <w:sz w:val="20"/>
          <w:szCs w:val="20"/>
          <w:lang w:val="be-BY"/>
        </w:rPr>
        <w:t>й</w:t>
      </w:r>
      <w:r w:rsidRPr="003D3831">
        <w:rPr>
          <w:spacing w:val="-12"/>
          <w:sz w:val="20"/>
          <w:szCs w:val="20"/>
          <w:lang w:val="be-BY"/>
        </w:rPr>
        <w:t xml:space="preserve"> справе усправе</w:t>
      </w:r>
      <w:r w:rsidRPr="003D3831">
        <w:rPr>
          <w:i/>
          <w:iCs/>
          <w:spacing w:val="-12"/>
          <w:sz w:val="20"/>
          <w:szCs w:val="20"/>
          <w:lang w:val="be-BY"/>
        </w:rPr>
        <w:t>д</w:t>
      </w:r>
      <w:r w:rsidRPr="003D3831">
        <w:rPr>
          <w:spacing w:val="-12"/>
          <w:sz w:val="20"/>
          <w:szCs w:val="20"/>
          <w:lang w:val="be-BY"/>
        </w:rPr>
        <w:t>ливи</w:t>
      </w:r>
      <w:r w:rsidRPr="003D3831">
        <w:rPr>
          <w:i/>
          <w:iCs/>
          <w:spacing w:val="-12"/>
          <w:sz w:val="20"/>
          <w:szCs w:val="20"/>
          <w:lang w:val="be-BY"/>
        </w:rPr>
        <w:t>т</w:t>
      </w:r>
      <w:r w:rsidRPr="003D3831">
        <w:rPr>
          <w:spacing w:val="-12"/>
          <w:sz w:val="20"/>
          <w:szCs w:val="20"/>
          <w:lang w:val="be-BY"/>
        </w:rPr>
        <w:t>(ь)сэ не хотелъ, вымо</w:t>
      </w:r>
      <w:r w:rsidRPr="003D3831">
        <w:rPr>
          <w:i/>
          <w:iCs/>
          <w:spacing w:val="-12"/>
          <w:sz w:val="20"/>
          <w:szCs w:val="20"/>
          <w:lang w:val="be-BY"/>
        </w:rPr>
        <w:t>в</w:t>
      </w:r>
      <w:r w:rsidRPr="003D3831">
        <w:rPr>
          <w:spacing w:val="-12"/>
          <w:sz w:val="20"/>
          <w:szCs w:val="20"/>
          <w:lang w:val="be-BY"/>
        </w:rPr>
        <w:t>ляючы(с)э хоробою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ки своээ. А комисары нашы, бачечы, из</w:t>
      </w:r>
      <w:r w:rsidRPr="003D3831">
        <w:rPr>
          <w:spacing w:val="-12"/>
          <w:sz w:val="20"/>
          <w:szCs w:val="20"/>
          <w:lang w:val="be-BY"/>
        </w:rPr>
        <w:footnoteReference w:id="55"/>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Алексанъде</w:t>
      </w:r>
      <w:r w:rsidRPr="003D3831">
        <w:rPr>
          <w:i/>
          <w:iCs/>
          <w:spacing w:val="-12"/>
          <w:sz w:val="20"/>
          <w:szCs w:val="20"/>
          <w:lang w:val="be-BY"/>
        </w:rPr>
        <w:t>р</w:t>
      </w:r>
      <w:r w:rsidRPr="003D3831">
        <w:rPr>
          <w:spacing w:val="-12"/>
          <w:sz w:val="20"/>
          <w:szCs w:val="20"/>
          <w:lang w:val="be-BY"/>
        </w:rPr>
        <w:t xml:space="preserve"> Полубе</w:t>
      </w:r>
      <w:r w:rsidRPr="003D3831">
        <w:rPr>
          <w:i/>
          <w:iCs/>
          <w:spacing w:val="-12"/>
          <w:sz w:val="20"/>
          <w:szCs w:val="20"/>
          <w:lang w:val="be-BY"/>
        </w:rPr>
        <w:t>н</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ку зволоце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м</w:t>
      </w:r>
      <w:r w:rsidRPr="003D3831">
        <w:rPr>
          <w:spacing w:val="-12"/>
          <w:sz w:val="20"/>
          <w:szCs w:val="20"/>
          <w:lang w:val="be-BY"/>
        </w:rPr>
        <w:t xml:space="preserve"> нашымъ чыни</w:t>
      </w:r>
      <w:r w:rsidRPr="003D3831">
        <w:rPr>
          <w:i/>
          <w:iCs/>
          <w:spacing w:val="-12"/>
          <w:sz w:val="20"/>
          <w:szCs w:val="20"/>
          <w:lang w:val="be-BY"/>
        </w:rPr>
        <w:t>т</w:t>
      </w:r>
      <w:r w:rsidRPr="003D3831">
        <w:rPr>
          <w:spacing w:val="-12"/>
          <w:sz w:val="20"/>
          <w:szCs w:val="20"/>
          <w:lang w:val="be-BY"/>
        </w:rPr>
        <w:t>(ь), кгдыжъ вжо пе</w:t>
      </w:r>
      <w:r w:rsidRPr="003D3831">
        <w:rPr>
          <w:i/>
          <w:iCs/>
          <w:spacing w:val="-12"/>
          <w:sz w:val="20"/>
          <w:szCs w:val="20"/>
          <w:lang w:val="be-BY"/>
        </w:rPr>
        <w:t>р</w:t>
      </w:r>
      <w:r w:rsidRPr="003D3831">
        <w:rPr>
          <w:spacing w:val="-12"/>
          <w:sz w:val="20"/>
          <w:szCs w:val="20"/>
          <w:lang w:val="be-BY"/>
        </w:rPr>
        <w:t>ве</w:t>
      </w:r>
      <w:r w:rsidRPr="003D3831">
        <w:rPr>
          <w:i/>
          <w:iCs/>
          <w:spacing w:val="-12"/>
          <w:sz w:val="20"/>
          <w:szCs w:val="20"/>
          <w:lang w:val="be-BY"/>
        </w:rPr>
        <w:t>й</w:t>
      </w:r>
      <w:r w:rsidRPr="003D3831">
        <w:rPr>
          <w:spacing w:val="-12"/>
          <w:sz w:val="20"/>
          <w:szCs w:val="20"/>
          <w:lang w:val="be-BY"/>
        </w:rPr>
        <w:t xml:space="preserve"> мо</w:t>
      </w:r>
      <w:r w:rsidRPr="003D3831">
        <w:rPr>
          <w:i/>
          <w:iCs/>
          <w:spacing w:val="-12"/>
          <w:sz w:val="20"/>
          <w:szCs w:val="20"/>
          <w:lang w:val="be-BY"/>
        </w:rPr>
        <w:t>ц</w:t>
      </w:r>
      <w:r w:rsidRPr="003D3831">
        <w:rPr>
          <w:spacing w:val="-12"/>
          <w:sz w:val="20"/>
          <w:szCs w:val="20"/>
          <w:lang w:val="be-BY"/>
        </w:rPr>
        <w:t xml:space="preserve"> зупо</w:t>
      </w:r>
      <w:r w:rsidRPr="003D3831">
        <w:rPr>
          <w:i/>
          <w:iCs/>
          <w:spacing w:val="-12"/>
          <w:sz w:val="20"/>
          <w:szCs w:val="20"/>
          <w:lang w:val="be-BY"/>
        </w:rPr>
        <w:t>л</w:t>
      </w:r>
      <w:r w:rsidRPr="003D3831">
        <w:rPr>
          <w:spacing w:val="-12"/>
          <w:sz w:val="20"/>
          <w:szCs w:val="20"/>
          <w:lang w:val="be-BY"/>
        </w:rPr>
        <w:t>ную о</w:t>
      </w:r>
      <w:r w:rsidRPr="003D3831">
        <w:rPr>
          <w:i/>
          <w:iCs/>
          <w:spacing w:val="-12"/>
          <w:sz w:val="20"/>
          <w:szCs w:val="20"/>
          <w:lang w:val="be-BY"/>
        </w:rPr>
        <w:t>т</w:t>
      </w:r>
      <w:r w:rsidRPr="003D3831">
        <w:rPr>
          <w:spacing w:val="-12"/>
          <w:sz w:val="20"/>
          <w:szCs w:val="20"/>
          <w:lang w:val="be-BY"/>
        </w:rPr>
        <w:t xml:space="preserve">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ки своее на зыскъ и страту показа</w:t>
      </w:r>
      <w:r w:rsidRPr="003D3831">
        <w:rPr>
          <w:i/>
          <w:iCs/>
          <w:spacing w:val="-12"/>
          <w:sz w:val="20"/>
          <w:szCs w:val="20"/>
          <w:lang w:val="be-BY"/>
        </w:rPr>
        <w:t>в</w:t>
      </w:r>
      <w:r w:rsidRPr="003D3831">
        <w:rPr>
          <w:spacing w:val="-12"/>
          <w:sz w:val="20"/>
          <w:szCs w:val="20"/>
          <w:lang w:val="be-BY"/>
        </w:rPr>
        <w:t>шы и в право вступи</w:t>
      </w:r>
      <w:r w:rsidRPr="003D3831">
        <w:rPr>
          <w:i/>
          <w:iCs/>
          <w:spacing w:val="-12"/>
          <w:sz w:val="20"/>
          <w:szCs w:val="20"/>
          <w:lang w:val="be-BY"/>
        </w:rPr>
        <w:t>в</w:t>
      </w:r>
      <w:r w:rsidRPr="003D3831">
        <w:rPr>
          <w:spacing w:val="-12"/>
          <w:sz w:val="20"/>
          <w:szCs w:val="20"/>
          <w:lang w:val="be-BY"/>
        </w:rPr>
        <w:t>шы, до ко</w:t>
      </w:r>
      <w:r w:rsidRPr="003D3831">
        <w:rPr>
          <w:i/>
          <w:iCs/>
          <w:spacing w:val="-12"/>
          <w:sz w:val="20"/>
          <w:szCs w:val="20"/>
          <w:lang w:val="be-BY"/>
        </w:rPr>
        <w:t>н</w:t>
      </w:r>
      <w:r w:rsidRPr="003D3831">
        <w:rPr>
          <w:spacing w:val="-12"/>
          <w:sz w:val="20"/>
          <w:szCs w:val="20"/>
          <w:lang w:val="be-BY"/>
        </w:rPr>
        <w:t>ца в то</w:t>
      </w:r>
      <w:r w:rsidRPr="003D3831">
        <w:rPr>
          <w:i/>
          <w:iCs/>
          <w:spacing w:val="-12"/>
          <w:sz w:val="20"/>
          <w:szCs w:val="20"/>
          <w:lang w:val="be-BY"/>
        </w:rPr>
        <w:t>й</w:t>
      </w:r>
      <w:r w:rsidRPr="003D3831">
        <w:rPr>
          <w:spacing w:val="-12"/>
          <w:sz w:val="20"/>
          <w:szCs w:val="20"/>
          <w:lang w:val="be-BY"/>
        </w:rPr>
        <w:t xml:space="preserve"> справе усправе</w:t>
      </w:r>
      <w:r w:rsidRPr="003D3831">
        <w:rPr>
          <w:i/>
          <w:iCs/>
          <w:spacing w:val="-12"/>
          <w:sz w:val="20"/>
          <w:szCs w:val="20"/>
          <w:lang w:val="be-BY"/>
        </w:rPr>
        <w:t>д</w:t>
      </w:r>
      <w:r w:rsidRPr="003D3831">
        <w:rPr>
          <w:spacing w:val="-12"/>
          <w:sz w:val="20"/>
          <w:szCs w:val="20"/>
          <w:lang w:val="be-BY"/>
        </w:rPr>
        <w:t>ливитисэ не хотэлъ, для чого вжо эму таковоэ о</w:t>
      </w:r>
      <w:r w:rsidRPr="003D3831">
        <w:rPr>
          <w:i/>
          <w:iCs/>
          <w:spacing w:val="-12"/>
          <w:sz w:val="20"/>
          <w:szCs w:val="20"/>
          <w:lang w:val="be-BY"/>
        </w:rPr>
        <w:t>т</w:t>
      </w:r>
      <w:r w:rsidRPr="003D3831">
        <w:rPr>
          <w:spacing w:val="-12"/>
          <w:sz w:val="20"/>
          <w:szCs w:val="20"/>
          <w:lang w:val="be-BY"/>
        </w:rPr>
        <w:t>рочэньэ хоробою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ки его ити не мо</w:t>
      </w:r>
      <w:r w:rsidRPr="003D3831">
        <w:rPr>
          <w:i/>
          <w:iCs/>
          <w:spacing w:val="-12"/>
          <w:sz w:val="20"/>
          <w:szCs w:val="20"/>
          <w:lang w:val="be-BY"/>
        </w:rPr>
        <w:t>г</w:t>
      </w:r>
      <w:r w:rsidRPr="003D3831">
        <w:rPr>
          <w:spacing w:val="-12"/>
          <w:sz w:val="20"/>
          <w:szCs w:val="20"/>
          <w:lang w:val="be-BY"/>
        </w:rPr>
        <w:t>ло, сказали сторона</w:t>
      </w:r>
      <w:r w:rsidRPr="003D3831">
        <w:rPr>
          <w:i/>
          <w:iCs/>
          <w:spacing w:val="-12"/>
          <w:sz w:val="20"/>
          <w:szCs w:val="20"/>
          <w:lang w:val="be-BY"/>
        </w:rPr>
        <w:t xml:space="preserve">м </w:t>
      </w:r>
      <w:r w:rsidRPr="003D3831">
        <w:rPr>
          <w:spacing w:val="-12"/>
          <w:sz w:val="20"/>
          <w:szCs w:val="20"/>
          <w:lang w:val="be-BY"/>
        </w:rPr>
        <w:t>дале</w:t>
      </w:r>
      <w:r w:rsidRPr="003D3831">
        <w:rPr>
          <w:i/>
          <w:iCs/>
          <w:spacing w:val="-12"/>
          <w:sz w:val="20"/>
          <w:szCs w:val="20"/>
          <w:lang w:val="be-BY"/>
        </w:rPr>
        <w:t xml:space="preserve">й </w:t>
      </w:r>
      <w:r w:rsidRPr="003D3831">
        <w:rPr>
          <w:spacing w:val="-12"/>
          <w:sz w:val="20"/>
          <w:szCs w:val="20"/>
          <w:lang w:val="be-BY"/>
        </w:rPr>
        <w:t>в право вступова</w:t>
      </w:r>
      <w:r w:rsidRPr="003D3831">
        <w:rPr>
          <w:i/>
          <w:iCs/>
          <w:spacing w:val="-12"/>
          <w:sz w:val="20"/>
          <w:szCs w:val="20"/>
          <w:lang w:val="be-BY"/>
        </w:rPr>
        <w:t>т</w:t>
      </w:r>
      <w:r w:rsidRPr="003D3831">
        <w:rPr>
          <w:spacing w:val="-12"/>
          <w:sz w:val="20"/>
          <w:szCs w:val="20"/>
          <w:lang w:val="be-BY"/>
        </w:rPr>
        <w:t>(ь). Нижли кня</w:t>
      </w:r>
      <w:r w:rsidRPr="003D3831">
        <w:rPr>
          <w:i/>
          <w:iCs/>
          <w:spacing w:val="-12"/>
          <w:sz w:val="20"/>
          <w:szCs w:val="20"/>
          <w:lang w:val="be-BY"/>
        </w:rPr>
        <w:t>з</w:t>
      </w:r>
      <w:r w:rsidRPr="003D3831">
        <w:rPr>
          <w:spacing w:val="-12"/>
          <w:sz w:val="20"/>
          <w:szCs w:val="20"/>
          <w:lang w:val="be-BY"/>
        </w:rPr>
        <w:t>(ь) Полубэньски</w:t>
      </w:r>
      <w:r w:rsidRPr="003D3831">
        <w:rPr>
          <w:i/>
          <w:iCs/>
          <w:spacing w:val="-12"/>
          <w:sz w:val="20"/>
          <w:szCs w:val="20"/>
          <w:lang w:val="be-BY"/>
        </w:rPr>
        <w:t xml:space="preserve">й </w:t>
      </w:r>
      <w:r w:rsidRPr="003D3831">
        <w:rPr>
          <w:spacing w:val="-12"/>
          <w:sz w:val="20"/>
          <w:szCs w:val="20"/>
          <w:lang w:val="be-BY"/>
        </w:rPr>
        <w:t>того сказу комисаро</w:t>
      </w:r>
      <w:r w:rsidRPr="003D3831">
        <w:rPr>
          <w:i/>
          <w:iCs/>
          <w:spacing w:val="-12"/>
          <w:sz w:val="20"/>
          <w:szCs w:val="20"/>
          <w:lang w:val="be-BY"/>
        </w:rPr>
        <w:t xml:space="preserve">в </w:t>
      </w:r>
      <w:r w:rsidRPr="003D3831">
        <w:rPr>
          <w:spacing w:val="-12"/>
          <w:sz w:val="20"/>
          <w:szCs w:val="20"/>
          <w:lang w:val="be-BY"/>
        </w:rPr>
        <w:t>послушо</w:t>
      </w:r>
      <w:r w:rsidRPr="003D3831">
        <w:rPr>
          <w:i/>
          <w:iCs/>
          <w:spacing w:val="-12"/>
          <w:sz w:val="20"/>
          <w:szCs w:val="20"/>
          <w:lang w:val="be-BY"/>
        </w:rPr>
        <w:t xml:space="preserve">н </w:t>
      </w:r>
      <w:r w:rsidRPr="003D3831">
        <w:rPr>
          <w:spacing w:val="-12"/>
          <w:sz w:val="20"/>
          <w:szCs w:val="20"/>
          <w:lang w:val="be-BY"/>
        </w:rPr>
        <w:t>быти и до ко</w:t>
      </w:r>
      <w:r w:rsidRPr="003D3831">
        <w:rPr>
          <w:i/>
          <w:iCs/>
          <w:spacing w:val="-12"/>
          <w:sz w:val="20"/>
          <w:szCs w:val="20"/>
          <w:lang w:val="be-BY"/>
        </w:rPr>
        <w:t>н</w:t>
      </w:r>
      <w:r w:rsidRPr="003D3831">
        <w:rPr>
          <w:spacing w:val="-12"/>
          <w:sz w:val="20"/>
          <w:szCs w:val="20"/>
          <w:lang w:val="be-BY"/>
        </w:rPr>
        <w:t>ца в то</w:t>
      </w:r>
      <w:r w:rsidRPr="003D3831">
        <w:rPr>
          <w:i/>
          <w:iCs/>
          <w:spacing w:val="-12"/>
          <w:sz w:val="20"/>
          <w:szCs w:val="20"/>
          <w:lang w:val="be-BY"/>
        </w:rPr>
        <w:t xml:space="preserve">й </w:t>
      </w:r>
      <w:r w:rsidRPr="003D3831">
        <w:rPr>
          <w:spacing w:val="-12"/>
          <w:sz w:val="20"/>
          <w:szCs w:val="20"/>
          <w:lang w:val="be-BY"/>
        </w:rPr>
        <w:t>справэ росправитисэ нэ хотэ</w:t>
      </w:r>
      <w:r w:rsidRPr="003D3831">
        <w:rPr>
          <w:i/>
          <w:iCs/>
          <w:spacing w:val="-12"/>
          <w:sz w:val="20"/>
          <w:szCs w:val="20"/>
          <w:lang w:val="be-BY"/>
        </w:rPr>
        <w:t>л</w:t>
      </w:r>
      <w:r w:rsidRPr="003D3831">
        <w:rPr>
          <w:spacing w:val="-12"/>
          <w:sz w:val="20"/>
          <w:szCs w:val="20"/>
          <w:lang w:val="be-BY"/>
        </w:rPr>
        <w:t>. Зачы</w:t>
      </w:r>
      <w:r w:rsidRPr="003D3831">
        <w:rPr>
          <w:i/>
          <w:iCs/>
          <w:spacing w:val="-12"/>
          <w:sz w:val="20"/>
          <w:szCs w:val="20"/>
          <w:lang w:val="be-BY"/>
        </w:rPr>
        <w:t xml:space="preserve">м </w:t>
      </w:r>
      <w:r w:rsidRPr="003D3831">
        <w:rPr>
          <w:spacing w:val="-12"/>
          <w:sz w:val="20"/>
          <w:szCs w:val="20"/>
          <w:lang w:val="be-BY"/>
        </w:rPr>
        <w:t>комисары нашы обво</w:t>
      </w:r>
      <w:r w:rsidRPr="003D3831">
        <w:rPr>
          <w:i/>
          <w:iCs/>
          <w:spacing w:val="-12"/>
          <w:sz w:val="20"/>
          <w:szCs w:val="20"/>
          <w:lang w:val="be-BY"/>
        </w:rPr>
        <w:t xml:space="preserve">д </w:t>
      </w:r>
      <w:r w:rsidRPr="003D3831">
        <w:rPr>
          <w:spacing w:val="-12"/>
          <w:sz w:val="20"/>
          <w:szCs w:val="20"/>
          <w:lang w:val="be-BY"/>
        </w:rPr>
        <w:t>границъ подъданы</w:t>
      </w:r>
      <w:r w:rsidRPr="003D3831">
        <w:rPr>
          <w:i/>
          <w:iCs/>
          <w:spacing w:val="-12"/>
          <w:sz w:val="20"/>
          <w:szCs w:val="20"/>
          <w:lang w:val="be-BY"/>
        </w:rPr>
        <w:t>х</w:t>
      </w:r>
      <w:r w:rsidRPr="003D3831">
        <w:rPr>
          <w:spacing w:val="-12"/>
          <w:sz w:val="20"/>
          <w:szCs w:val="20"/>
          <w:lang w:val="be-BY"/>
        </w:rPr>
        <w:t xml:space="preserve"> нашы</w:t>
      </w:r>
      <w:r w:rsidRPr="003D3831">
        <w:rPr>
          <w:i/>
          <w:iCs/>
          <w:spacing w:val="-12"/>
          <w:sz w:val="20"/>
          <w:szCs w:val="20"/>
          <w:lang w:val="be-BY"/>
        </w:rPr>
        <w:t xml:space="preserve">х </w:t>
      </w:r>
      <w:r w:rsidRPr="003D3831">
        <w:rPr>
          <w:spacing w:val="-12"/>
          <w:sz w:val="20"/>
          <w:szCs w:val="20"/>
          <w:lang w:val="be-BY"/>
        </w:rPr>
        <w:t>до ко</w:t>
      </w:r>
      <w:r w:rsidRPr="003D3831">
        <w:rPr>
          <w:i/>
          <w:iCs/>
          <w:spacing w:val="-12"/>
          <w:sz w:val="20"/>
          <w:szCs w:val="20"/>
          <w:lang w:val="be-BY"/>
        </w:rPr>
        <w:t>н</w:t>
      </w:r>
      <w:r w:rsidRPr="003D3831">
        <w:rPr>
          <w:spacing w:val="-12"/>
          <w:sz w:val="20"/>
          <w:szCs w:val="20"/>
          <w:lang w:val="be-BY"/>
        </w:rPr>
        <w:t>ца огледавъшы, ку доводу и</w:t>
      </w:r>
      <w:r w:rsidRPr="003D3831">
        <w:rPr>
          <w:i/>
          <w:iCs/>
          <w:spacing w:val="-12"/>
          <w:sz w:val="20"/>
          <w:szCs w:val="20"/>
          <w:lang w:val="be-BY"/>
        </w:rPr>
        <w:t xml:space="preserve">х </w:t>
      </w:r>
      <w:r w:rsidRPr="003D3831">
        <w:rPr>
          <w:spacing w:val="-12"/>
          <w:sz w:val="20"/>
          <w:szCs w:val="20"/>
          <w:lang w:val="be-BY"/>
        </w:rPr>
        <w:t>припустили. По</w:t>
      </w:r>
      <w:r w:rsidRPr="003D3831">
        <w:rPr>
          <w:i/>
          <w:iCs/>
          <w:spacing w:val="-12"/>
          <w:sz w:val="20"/>
          <w:szCs w:val="20"/>
          <w:lang w:val="be-BY"/>
        </w:rPr>
        <w:t>д</w:t>
      </w:r>
      <w:r w:rsidRPr="003D3831">
        <w:rPr>
          <w:spacing w:val="-12"/>
          <w:sz w:val="20"/>
          <w:szCs w:val="20"/>
          <w:lang w:val="be-BY"/>
        </w:rPr>
        <w:t>даныэ нашы, объве</w:t>
      </w:r>
      <w:r w:rsidRPr="003D3831">
        <w:rPr>
          <w:i/>
          <w:iCs/>
          <w:spacing w:val="-12"/>
          <w:sz w:val="20"/>
          <w:szCs w:val="20"/>
          <w:lang w:val="be-BY"/>
        </w:rPr>
        <w:t>д</w:t>
      </w:r>
      <w:r w:rsidRPr="003D3831">
        <w:rPr>
          <w:spacing w:val="-12"/>
          <w:sz w:val="20"/>
          <w:szCs w:val="20"/>
          <w:lang w:val="be-BY"/>
        </w:rPr>
        <w:t>шы границы, знаки и врочыща, маючы границы того села Рудобе</w:t>
      </w:r>
      <w:r w:rsidRPr="003D3831">
        <w:rPr>
          <w:i/>
          <w:iCs/>
          <w:spacing w:val="-12"/>
          <w:sz w:val="20"/>
          <w:szCs w:val="20"/>
          <w:lang w:val="be-BY"/>
        </w:rPr>
        <w:t>л</w:t>
      </w:r>
      <w:r w:rsidRPr="003D3831">
        <w:rPr>
          <w:spacing w:val="-12"/>
          <w:sz w:val="20"/>
          <w:szCs w:val="20"/>
          <w:lang w:val="be-BY"/>
        </w:rPr>
        <w:t>(ь)ского, чере</w:t>
      </w:r>
      <w:r w:rsidRPr="003D3831">
        <w:rPr>
          <w:i/>
          <w:iCs/>
          <w:spacing w:val="-12"/>
          <w:sz w:val="20"/>
          <w:szCs w:val="20"/>
          <w:lang w:val="be-BY"/>
        </w:rPr>
        <w:t>з</w:t>
      </w:r>
      <w:r w:rsidRPr="003D3831">
        <w:rPr>
          <w:spacing w:val="-12"/>
          <w:sz w:val="20"/>
          <w:szCs w:val="20"/>
          <w:lang w:val="be-BY"/>
        </w:rPr>
        <w:t xml:space="preserve"> ревизоро</w:t>
      </w:r>
      <w:r w:rsidRPr="003D3831">
        <w:rPr>
          <w:i/>
          <w:iCs/>
          <w:spacing w:val="-12"/>
          <w:sz w:val="20"/>
          <w:szCs w:val="20"/>
          <w:lang w:val="be-BY"/>
        </w:rPr>
        <w:t xml:space="preserve">в </w:t>
      </w:r>
      <w:r w:rsidRPr="003D3831">
        <w:rPr>
          <w:spacing w:val="-12"/>
          <w:sz w:val="20"/>
          <w:szCs w:val="20"/>
          <w:lang w:val="be-BY"/>
        </w:rPr>
        <w:t>нашы</w:t>
      </w:r>
      <w:r w:rsidRPr="003D3831">
        <w:rPr>
          <w:i/>
          <w:iCs/>
          <w:spacing w:val="-12"/>
          <w:sz w:val="20"/>
          <w:szCs w:val="20"/>
          <w:lang w:val="be-BY"/>
        </w:rPr>
        <w:t xml:space="preserve">х </w:t>
      </w:r>
      <w:r w:rsidRPr="003D3831">
        <w:rPr>
          <w:spacing w:val="-12"/>
          <w:sz w:val="20"/>
          <w:szCs w:val="20"/>
          <w:lang w:val="be-BY"/>
        </w:rPr>
        <w:t>на пис(ь)ме описаныэ, а надъ то ос(ь)мна</w:t>
      </w:r>
      <w:r w:rsidRPr="003D3831">
        <w:rPr>
          <w:i/>
          <w:iCs/>
          <w:spacing w:val="-12"/>
          <w:sz w:val="20"/>
          <w:szCs w:val="20"/>
          <w:lang w:val="be-BY"/>
        </w:rPr>
        <w:t>д</w:t>
      </w:r>
      <w:r w:rsidRPr="003D3831">
        <w:rPr>
          <w:spacing w:val="-12"/>
          <w:sz w:val="20"/>
          <w:szCs w:val="20"/>
          <w:lang w:val="be-BY"/>
        </w:rPr>
        <w:t>цать све</w:t>
      </w:r>
      <w:r w:rsidRPr="003D3831">
        <w:rPr>
          <w:i/>
          <w:iCs/>
          <w:spacing w:val="-12"/>
          <w:sz w:val="20"/>
          <w:szCs w:val="20"/>
          <w:lang w:val="be-BY"/>
        </w:rPr>
        <w:t>т</w:t>
      </w:r>
      <w:r w:rsidRPr="003D3831">
        <w:rPr>
          <w:spacing w:val="-12"/>
          <w:sz w:val="20"/>
          <w:szCs w:val="20"/>
          <w:lang w:val="be-BY"/>
        </w:rPr>
        <w:t>ковъ люде</w:t>
      </w:r>
      <w:r w:rsidRPr="003D3831">
        <w:rPr>
          <w:i/>
          <w:iCs/>
          <w:spacing w:val="-12"/>
          <w:sz w:val="20"/>
          <w:szCs w:val="20"/>
          <w:lang w:val="be-BY"/>
        </w:rPr>
        <w:t xml:space="preserve">й </w:t>
      </w:r>
      <w:r w:rsidRPr="003D3831">
        <w:rPr>
          <w:spacing w:val="-12"/>
          <w:sz w:val="20"/>
          <w:szCs w:val="20"/>
          <w:lang w:val="be-BY"/>
        </w:rPr>
        <w:t>посторо</w:t>
      </w:r>
      <w:r w:rsidRPr="003D3831">
        <w:rPr>
          <w:i/>
          <w:iCs/>
          <w:spacing w:val="-12"/>
          <w:sz w:val="20"/>
          <w:szCs w:val="20"/>
          <w:lang w:val="be-BY"/>
        </w:rPr>
        <w:t>н</w:t>
      </w:r>
      <w:r w:rsidRPr="003D3831">
        <w:rPr>
          <w:spacing w:val="-12"/>
          <w:sz w:val="20"/>
          <w:szCs w:val="20"/>
          <w:lang w:val="be-BY"/>
        </w:rPr>
        <w:t>ныхъ, сусэдъ околичъны</w:t>
      </w:r>
      <w:r w:rsidRPr="003D3831">
        <w:rPr>
          <w:i/>
          <w:iCs/>
          <w:spacing w:val="-12"/>
          <w:sz w:val="20"/>
          <w:szCs w:val="20"/>
          <w:lang w:val="be-BY"/>
        </w:rPr>
        <w:t>х</w:t>
      </w:r>
      <w:r w:rsidRPr="003D3831">
        <w:rPr>
          <w:spacing w:val="-12"/>
          <w:sz w:val="20"/>
          <w:szCs w:val="20"/>
          <w:lang w:val="be-BY"/>
        </w:rPr>
        <w:t>, ставили, и тры чоловеки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 xml:space="preserve">х </w:t>
      </w:r>
      <w:r w:rsidRPr="003D3831">
        <w:rPr>
          <w:spacing w:val="-12"/>
          <w:sz w:val="20"/>
          <w:szCs w:val="20"/>
          <w:lang w:val="be-BY"/>
        </w:rPr>
        <w:t>нашы</w:t>
      </w:r>
      <w:r w:rsidRPr="003D3831">
        <w:rPr>
          <w:i/>
          <w:iCs/>
          <w:spacing w:val="-12"/>
          <w:sz w:val="20"/>
          <w:szCs w:val="20"/>
          <w:lang w:val="be-BY"/>
        </w:rPr>
        <w:t xml:space="preserve">х </w:t>
      </w:r>
      <w:r w:rsidRPr="003D3831">
        <w:rPr>
          <w:spacing w:val="-12"/>
          <w:sz w:val="20"/>
          <w:szCs w:val="20"/>
          <w:lang w:val="be-BY"/>
        </w:rPr>
        <w:t>сэла Рудобельского з ше</w:t>
      </w:r>
      <w:r w:rsidRPr="003D3831">
        <w:rPr>
          <w:i/>
          <w:iCs/>
          <w:spacing w:val="-12"/>
          <w:sz w:val="20"/>
          <w:szCs w:val="20"/>
          <w:lang w:val="be-BY"/>
        </w:rPr>
        <w:t>ст</w:t>
      </w:r>
      <w:r w:rsidRPr="003D3831">
        <w:rPr>
          <w:spacing w:val="-12"/>
          <w:sz w:val="20"/>
          <w:szCs w:val="20"/>
          <w:lang w:val="be-BY"/>
        </w:rPr>
        <w:t>(ь)ма све</w:t>
      </w:r>
      <w:r w:rsidRPr="003D3831">
        <w:rPr>
          <w:i/>
          <w:iCs/>
          <w:spacing w:val="-12"/>
          <w:sz w:val="20"/>
          <w:szCs w:val="20"/>
          <w:lang w:val="be-BY"/>
        </w:rPr>
        <w:t>т</w:t>
      </w:r>
      <w:r w:rsidRPr="003D3831">
        <w:rPr>
          <w:spacing w:val="-12"/>
          <w:sz w:val="20"/>
          <w:szCs w:val="20"/>
          <w:lang w:val="be-BY"/>
        </w:rPr>
        <w:t>ками на то</w:t>
      </w:r>
      <w:r w:rsidRPr="003D3831">
        <w:rPr>
          <w:i/>
          <w:iCs/>
          <w:spacing w:val="-12"/>
          <w:sz w:val="20"/>
          <w:szCs w:val="20"/>
          <w:lang w:val="be-BY"/>
        </w:rPr>
        <w:t>й</w:t>
      </w:r>
      <w:r w:rsidRPr="003D3831">
        <w:rPr>
          <w:spacing w:val="-12"/>
          <w:sz w:val="20"/>
          <w:szCs w:val="20"/>
          <w:lang w:val="be-BY"/>
        </w:rPr>
        <w:t>границы присегу учынили.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Котороэ присеги кня</w:t>
      </w:r>
      <w:r w:rsidRPr="003D3831">
        <w:rPr>
          <w:i/>
          <w:iCs/>
          <w:spacing w:val="-12"/>
          <w:sz w:val="20"/>
          <w:szCs w:val="20"/>
          <w:lang w:val="be-BY"/>
        </w:rPr>
        <w:t>з</w:t>
      </w:r>
      <w:r w:rsidRPr="003D3831">
        <w:rPr>
          <w:spacing w:val="-12"/>
          <w:sz w:val="20"/>
          <w:szCs w:val="20"/>
          <w:lang w:val="be-BY"/>
        </w:rPr>
        <w:t>(ь) Полубеньски</w:t>
      </w:r>
      <w:r w:rsidRPr="003D3831">
        <w:rPr>
          <w:i/>
          <w:iCs/>
          <w:spacing w:val="-12"/>
          <w:sz w:val="20"/>
          <w:szCs w:val="20"/>
          <w:lang w:val="be-BY"/>
        </w:rPr>
        <w:t xml:space="preserve">й </w:t>
      </w:r>
      <w:r w:rsidRPr="003D3831">
        <w:rPr>
          <w:spacing w:val="-12"/>
          <w:sz w:val="20"/>
          <w:szCs w:val="20"/>
          <w:lang w:val="be-BY"/>
        </w:rPr>
        <w:t>допусти</w:t>
      </w:r>
      <w:r w:rsidRPr="003D3831">
        <w:rPr>
          <w:i/>
          <w:iCs/>
          <w:spacing w:val="-12"/>
          <w:sz w:val="20"/>
          <w:szCs w:val="20"/>
          <w:lang w:val="be-BY"/>
        </w:rPr>
        <w:t>в</w:t>
      </w:r>
      <w:r w:rsidRPr="003D3831">
        <w:rPr>
          <w:spacing w:val="-12"/>
          <w:sz w:val="20"/>
          <w:szCs w:val="20"/>
          <w:lang w:val="be-BY"/>
        </w:rPr>
        <w:t>шы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м</w:t>
      </w:r>
      <w:r w:rsidRPr="003D3831">
        <w:rPr>
          <w:spacing w:val="-12"/>
          <w:sz w:val="20"/>
          <w:szCs w:val="20"/>
          <w:lang w:val="be-BY"/>
        </w:rPr>
        <w:t>, вжо послэ присеги до на</w:t>
      </w:r>
      <w:r w:rsidRPr="003D3831">
        <w:rPr>
          <w:i/>
          <w:iCs/>
          <w:spacing w:val="-12"/>
          <w:sz w:val="20"/>
          <w:szCs w:val="20"/>
          <w:lang w:val="be-BY"/>
        </w:rPr>
        <w:t>с</w:t>
      </w:r>
      <w:r w:rsidRPr="003D3831">
        <w:rPr>
          <w:spacing w:val="-12"/>
          <w:sz w:val="20"/>
          <w:szCs w:val="20"/>
          <w:lang w:val="be-BY"/>
        </w:rPr>
        <w:t>, г(о)</w:t>
      </w:r>
      <w:r w:rsidRPr="003D3831">
        <w:rPr>
          <w:i/>
          <w:iCs/>
          <w:spacing w:val="-12"/>
          <w:sz w:val="20"/>
          <w:szCs w:val="20"/>
          <w:lang w:val="be-BY"/>
        </w:rPr>
        <w:t>с</w:t>
      </w:r>
      <w:r w:rsidRPr="003D3831">
        <w:rPr>
          <w:spacing w:val="-12"/>
          <w:sz w:val="20"/>
          <w:szCs w:val="20"/>
          <w:lang w:val="be-BY"/>
        </w:rPr>
        <w:t>(по)д(а)ра, апэлева</w:t>
      </w:r>
      <w:r w:rsidRPr="003D3831">
        <w:rPr>
          <w:i/>
          <w:iCs/>
          <w:spacing w:val="-12"/>
          <w:sz w:val="20"/>
          <w:szCs w:val="20"/>
          <w:lang w:val="be-BY"/>
        </w:rPr>
        <w:t>л</w:t>
      </w:r>
      <w:r w:rsidRPr="003D3831">
        <w:rPr>
          <w:spacing w:val="-12"/>
          <w:sz w:val="20"/>
          <w:szCs w:val="20"/>
          <w:lang w:val="be-BY"/>
        </w:rPr>
        <w:t xml:space="preserve">. </w:t>
      </w:r>
      <w:r w:rsidRPr="003D3831">
        <w:rPr>
          <w:spacing w:val="-12"/>
          <w:sz w:val="20"/>
          <w:szCs w:val="20"/>
        </w:rPr>
        <w:t xml:space="preserve">И </w:t>
      </w:r>
      <w:r w:rsidRPr="003D3831">
        <w:rPr>
          <w:spacing w:val="-12"/>
          <w:sz w:val="20"/>
          <w:szCs w:val="20"/>
          <w:lang w:val="be-BY"/>
        </w:rPr>
        <w:t>на року, за апеляцыею во</w:t>
      </w:r>
      <w:r w:rsidRPr="003D3831">
        <w:rPr>
          <w:i/>
          <w:iCs/>
          <w:spacing w:val="-12"/>
          <w:sz w:val="20"/>
          <w:szCs w:val="20"/>
          <w:lang w:val="be-BY"/>
        </w:rPr>
        <w:t>д</w:t>
      </w:r>
      <w:r w:rsidRPr="003D3831">
        <w:rPr>
          <w:spacing w:val="-12"/>
          <w:sz w:val="20"/>
          <w:szCs w:val="20"/>
          <w:lang w:val="be-BY"/>
        </w:rPr>
        <w:t>лугъ лимитацыи припаломъ, мови</w:t>
      </w:r>
      <w:r w:rsidRPr="003D3831">
        <w:rPr>
          <w:i/>
          <w:iCs/>
          <w:spacing w:val="-12"/>
          <w:sz w:val="20"/>
          <w:szCs w:val="20"/>
          <w:lang w:val="be-BY"/>
        </w:rPr>
        <w:t>л</w:t>
      </w:r>
      <w:r w:rsidRPr="003D3831">
        <w:rPr>
          <w:spacing w:val="-12"/>
          <w:sz w:val="20"/>
          <w:szCs w:val="20"/>
          <w:lang w:val="be-BY"/>
        </w:rPr>
        <w:t>, ижъ не вси тры комисары, о</w:t>
      </w:r>
      <w:r w:rsidRPr="003D3831">
        <w:rPr>
          <w:i/>
          <w:iCs/>
          <w:spacing w:val="-12"/>
          <w:sz w:val="20"/>
          <w:szCs w:val="20"/>
          <w:lang w:val="be-BY"/>
        </w:rPr>
        <w:t xml:space="preserve">т </w:t>
      </w:r>
      <w:r w:rsidRPr="003D3831">
        <w:rPr>
          <w:spacing w:val="-12"/>
          <w:sz w:val="20"/>
          <w:szCs w:val="20"/>
          <w:lang w:val="be-BY"/>
        </w:rPr>
        <w:t>насъ высланыэ, але то</w:t>
      </w:r>
      <w:r w:rsidRPr="003D3831">
        <w:rPr>
          <w:i/>
          <w:iCs/>
          <w:spacing w:val="-12"/>
          <w:sz w:val="20"/>
          <w:szCs w:val="20"/>
          <w:lang w:val="be-BY"/>
        </w:rPr>
        <w:t>л</w:t>
      </w:r>
      <w:r w:rsidRPr="003D3831">
        <w:rPr>
          <w:spacing w:val="-12"/>
          <w:sz w:val="20"/>
          <w:szCs w:val="20"/>
          <w:lang w:val="be-BY"/>
        </w:rPr>
        <w:t>(ь)ко два выэжъдчали, которыэ бе</w:t>
      </w:r>
      <w:r w:rsidRPr="003D3831">
        <w:rPr>
          <w:i/>
          <w:iCs/>
          <w:spacing w:val="-12"/>
          <w:sz w:val="20"/>
          <w:szCs w:val="20"/>
          <w:lang w:val="be-BY"/>
        </w:rPr>
        <w:t xml:space="preserve">з </w:t>
      </w:r>
      <w:r w:rsidRPr="003D3831">
        <w:rPr>
          <w:spacing w:val="-12"/>
          <w:sz w:val="20"/>
          <w:szCs w:val="20"/>
          <w:lang w:val="be-BY"/>
        </w:rPr>
        <w:t>третего, пе</w:t>
      </w:r>
      <w:r w:rsidRPr="003D3831">
        <w:rPr>
          <w:i/>
          <w:iCs/>
          <w:spacing w:val="-12"/>
          <w:sz w:val="20"/>
          <w:szCs w:val="20"/>
          <w:lang w:val="be-BY"/>
        </w:rPr>
        <w:t>р</w:t>
      </w:r>
      <w:r w:rsidRPr="003D3831">
        <w:rPr>
          <w:spacing w:val="-12"/>
          <w:sz w:val="20"/>
          <w:szCs w:val="20"/>
          <w:lang w:val="be-BY"/>
        </w:rPr>
        <w:t>ве</w:t>
      </w:r>
      <w:r w:rsidRPr="003D3831">
        <w:rPr>
          <w:i/>
          <w:iCs/>
          <w:spacing w:val="-12"/>
          <w:sz w:val="20"/>
          <w:szCs w:val="20"/>
          <w:lang w:val="be-BY"/>
        </w:rPr>
        <w:t xml:space="preserve">й </w:t>
      </w:r>
      <w:r w:rsidRPr="003D3831">
        <w:rPr>
          <w:spacing w:val="-12"/>
          <w:sz w:val="20"/>
          <w:szCs w:val="20"/>
          <w:lang w:val="be-BY"/>
        </w:rPr>
        <w:t>в комисыи помененого, тоэ справы судити и о</w:t>
      </w:r>
      <w:r w:rsidRPr="003D3831">
        <w:rPr>
          <w:i/>
          <w:iCs/>
          <w:spacing w:val="-12"/>
          <w:sz w:val="20"/>
          <w:szCs w:val="20"/>
          <w:lang w:val="be-BY"/>
        </w:rPr>
        <w:t>т</w:t>
      </w:r>
      <w:r w:rsidRPr="003D3831">
        <w:rPr>
          <w:spacing w:val="-12"/>
          <w:sz w:val="20"/>
          <w:szCs w:val="20"/>
          <w:lang w:val="be-BY"/>
        </w:rPr>
        <w:t xml:space="preserve">правовати не могли. Другоэ, ижъ в </w:t>
      </w:r>
      <w:r w:rsidRPr="003D3831">
        <w:rPr>
          <w:spacing w:val="-12"/>
          <w:sz w:val="20"/>
          <w:szCs w:val="20"/>
          <w:lang w:val="be-BY"/>
        </w:rPr>
        <w:lastRenderedPageBreak/>
        <w:t>комисыи имя другого комисара Стэфана, алэ на берегу по</w:t>
      </w:r>
      <w:r w:rsidRPr="003D3831">
        <w:rPr>
          <w:i/>
          <w:iCs/>
          <w:spacing w:val="-12"/>
          <w:sz w:val="20"/>
          <w:szCs w:val="20"/>
          <w:lang w:val="be-BY"/>
        </w:rPr>
        <w:t>д</w:t>
      </w:r>
      <w:r w:rsidRPr="003D3831">
        <w:rPr>
          <w:spacing w:val="-12"/>
          <w:sz w:val="20"/>
          <w:szCs w:val="20"/>
          <w:lang w:val="be-BY"/>
        </w:rPr>
        <w:t>ле стро</w:t>
      </w:r>
      <w:r w:rsidRPr="003D3831">
        <w:rPr>
          <w:i/>
          <w:iCs/>
          <w:spacing w:val="-12"/>
          <w:sz w:val="20"/>
          <w:szCs w:val="20"/>
          <w:lang w:val="be-BY"/>
        </w:rPr>
        <w:t xml:space="preserve">к </w:t>
      </w:r>
      <w:r w:rsidRPr="003D3831">
        <w:rPr>
          <w:spacing w:val="-12"/>
          <w:sz w:val="20"/>
          <w:szCs w:val="20"/>
          <w:lang w:val="be-BY"/>
        </w:rPr>
        <w:t>написано. Третее, ижъ уча</w:t>
      </w:r>
      <w:r w:rsidRPr="003D3831">
        <w:rPr>
          <w:i/>
          <w:iCs/>
          <w:spacing w:val="-12"/>
          <w:sz w:val="20"/>
          <w:szCs w:val="20"/>
          <w:lang w:val="be-BY"/>
        </w:rPr>
        <w:t>ст</w:t>
      </w:r>
      <w:r w:rsidRPr="003D3831">
        <w:rPr>
          <w:spacing w:val="-12"/>
          <w:sz w:val="20"/>
          <w:szCs w:val="20"/>
          <w:lang w:val="be-BY"/>
        </w:rPr>
        <w:t>никъ его, кня</w:t>
      </w:r>
      <w:r w:rsidRPr="003D3831">
        <w:rPr>
          <w:i/>
          <w:iCs/>
          <w:spacing w:val="-12"/>
          <w:sz w:val="20"/>
          <w:szCs w:val="20"/>
          <w:lang w:val="be-BY"/>
        </w:rPr>
        <w:t>з</w:t>
      </w:r>
      <w:r w:rsidRPr="003D3831">
        <w:rPr>
          <w:spacing w:val="-12"/>
          <w:sz w:val="20"/>
          <w:szCs w:val="20"/>
          <w:lang w:val="be-BY"/>
        </w:rPr>
        <w:t>(ь) Ча</w:t>
      </w:r>
      <w:r w:rsidRPr="003D3831">
        <w:rPr>
          <w:i/>
          <w:iCs/>
          <w:spacing w:val="-12"/>
          <w:sz w:val="20"/>
          <w:szCs w:val="20"/>
          <w:lang w:val="be-BY"/>
        </w:rPr>
        <w:t>р</w:t>
      </w:r>
      <w:r w:rsidRPr="003D3831">
        <w:rPr>
          <w:spacing w:val="-12"/>
          <w:sz w:val="20"/>
          <w:szCs w:val="20"/>
          <w:lang w:val="be-BY"/>
        </w:rPr>
        <w:t>торыски</w:t>
      </w:r>
      <w:r w:rsidRPr="003D3831">
        <w:rPr>
          <w:i/>
          <w:iCs/>
          <w:spacing w:val="-12"/>
          <w:sz w:val="20"/>
          <w:szCs w:val="20"/>
          <w:lang w:val="be-BY"/>
        </w:rPr>
        <w:t>й</w:t>
      </w:r>
      <w:r w:rsidRPr="003D3831">
        <w:rPr>
          <w:spacing w:val="-12"/>
          <w:sz w:val="20"/>
          <w:szCs w:val="20"/>
          <w:lang w:val="be-BY"/>
        </w:rPr>
        <w:t>, комисыею н(а)шою не бы</w:t>
      </w:r>
      <w:r w:rsidRPr="003D3831">
        <w:rPr>
          <w:i/>
          <w:iCs/>
          <w:spacing w:val="-12"/>
          <w:sz w:val="20"/>
          <w:szCs w:val="20"/>
          <w:lang w:val="be-BY"/>
        </w:rPr>
        <w:t xml:space="preserve">л </w:t>
      </w:r>
      <w:r w:rsidRPr="003D3831">
        <w:rPr>
          <w:spacing w:val="-12"/>
          <w:sz w:val="20"/>
          <w:szCs w:val="20"/>
          <w:lang w:val="be-BY"/>
        </w:rPr>
        <w:t>объвещонъ. А к тому, ижъ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ка его кнегиня Зофия Го</w:t>
      </w:r>
      <w:r w:rsidRPr="003D3831">
        <w:rPr>
          <w:i/>
          <w:iCs/>
          <w:spacing w:val="-12"/>
          <w:sz w:val="20"/>
          <w:szCs w:val="20"/>
          <w:lang w:val="be-BY"/>
        </w:rPr>
        <w:t>л</w:t>
      </w:r>
      <w:r w:rsidRPr="003D3831">
        <w:rPr>
          <w:spacing w:val="-12"/>
          <w:sz w:val="20"/>
          <w:szCs w:val="20"/>
          <w:lang w:val="be-BY"/>
        </w:rPr>
        <w:t>(ь)шаньская за хоробою своэю пере</w:t>
      </w:r>
      <w:r w:rsidRPr="003D3831">
        <w:rPr>
          <w:i/>
          <w:iCs/>
          <w:spacing w:val="-12"/>
          <w:sz w:val="20"/>
          <w:szCs w:val="20"/>
          <w:lang w:val="be-BY"/>
        </w:rPr>
        <w:t xml:space="preserve">д </w:t>
      </w:r>
      <w:r w:rsidRPr="003D3831">
        <w:rPr>
          <w:spacing w:val="-12"/>
          <w:sz w:val="20"/>
          <w:szCs w:val="20"/>
          <w:lang w:val="be-BY"/>
        </w:rPr>
        <w:t>комиса</w:t>
      </w:r>
      <w:r w:rsidRPr="003D3831">
        <w:rPr>
          <w:i/>
          <w:iCs/>
          <w:spacing w:val="-12"/>
          <w:sz w:val="20"/>
          <w:szCs w:val="20"/>
          <w:lang w:val="be-BY"/>
        </w:rPr>
        <w:t>р</w:t>
      </w:r>
      <w:r w:rsidRPr="003D3831">
        <w:rPr>
          <w:spacing w:val="-12"/>
          <w:sz w:val="20"/>
          <w:szCs w:val="20"/>
          <w:lang w:val="be-BY"/>
        </w:rPr>
        <w:t>(а)ми становитисе не могла и ли</w:t>
      </w:r>
      <w:r w:rsidRPr="003D3831">
        <w:rPr>
          <w:i/>
          <w:iCs/>
          <w:spacing w:val="-12"/>
          <w:sz w:val="20"/>
          <w:szCs w:val="20"/>
          <w:lang w:val="be-BY"/>
        </w:rPr>
        <w:t>ст</w:t>
      </w:r>
      <w:r w:rsidRPr="003D3831">
        <w:rPr>
          <w:spacing w:val="-12"/>
          <w:sz w:val="20"/>
          <w:szCs w:val="20"/>
          <w:lang w:val="be-BY"/>
        </w:rPr>
        <w:t>сво</w:t>
      </w:r>
      <w:r w:rsidRPr="003D3831">
        <w:rPr>
          <w:i/>
          <w:iCs/>
          <w:spacing w:val="-12"/>
          <w:sz w:val="20"/>
          <w:szCs w:val="20"/>
          <w:lang w:val="be-BY"/>
        </w:rPr>
        <w:t xml:space="preserve">й </w:t>
      </w:r>
      <w:r w:rsidRPr="003D3831">
        <w:rPr>
          <w:spacing w:val="-12"/>
          <w:sz w:val="20"/>
          <w:szCs w:val="20"/>
          <w:lang w:val="be-BY"/>
        </w:rPr>
        <w:t>отворны</w:t>
      </w:r>
      <w:r w:rsidRPr="003D3831">
        <w:rPr>
          <w:i/>
          <w:iCs/>
          <w:spacing w:val="-12"/>
          <w:sz w:val="20"/>
          <w:szCs w:val="20"/>
          <w:lang w:val="be-BY"/>
        </w:rPr>
        <w:t xml:space="preserve">й </w:t>
      </w:r>
      <w:r w:rsidRPr="003D3831">
        <w:rPr>
          <w:spacing w:val="-12"/>
          <w:sz w:val="20"/>
          <w:szCs w:val="20"/>
          <w:lang w:val="be-BY"/>
        </w:rPr>
        <w:t>до нихъ, вымо</w:t>
      </w:r>
      <w:r w:rsidRPr="003D3831">
        <w:rPr>
          <w:i/>
          <w:iCs/>
          <w:spacing w:val="-12"/>
          <w:sz w:val="20"/>
          <w:szCs w:val="20"/>
          <w:lang w:val="be-BY"/>
        </w:rPr>
        <w:t>в</w:t>
      </w:r>
      <w:r w:rsidRPr="003D3831">
        <w:rPr>
          <w:spacing w:val="-12"/>
          <w:sz w:val="20"/>
          <w:szCs w:val="20"/>
          <w:lang w:val="be-BY"/>
        </w:rPr>
        <w:t>ляючысэ хоробою, послала, которого они при</w:t>
      </w:r>
      <w:r w:rsidRPr="003D3831">
        <w:rPr>
          <w:i/>
          <w:iCs/>
          <w:spacing w:val="-12"/>
          <w:sz w:val="20"/>
          <w:szCs w:val="20"/>
          <w:lang w:val="be-BY"/>
        </w:rPr>
        <w:t>й</w:t>
      </w:r>
      <w:r w:rsidRPr="003D3831">
        <w:rPr>
          <w:spacing w:val="-12"/>
          <w:sz w:val="20"/>
          <w:szCs w:val="20"/>
          <w:lang w:val="be-BY"/>
        </w:rPr>
        <w:t>мовати нэ хотели. И просилъ кня</w:t>
      </w:r>
      <w:r w:rsidRPr="003D3831">
        <w:rPr>
          <w:i/>
          <w:iCs/>
          <w:spacing w:val="-12"/>
          <w:sz w:val="20"/>
          <w:szCs w:val="20"/>
          <w:lang w:val="be-BY"/>
        </w:rPr>
        <w:t>з</w:t>
      </w:r>
      <w:r w:rsidRPr="003D3831">
        <w:rPr>
          <w:spacing w:val="-12"/>
          <w:sz w:val="20"/>
          <w:szCs w:val="20"/>
          <w:lang w:val="be-BY"/>
        </w:rPr>
        <w:t>(ь) Полубеньски</w:t>
      </w:r>
      <w:r w:rsidRPr="003D3831">
        <w:rPr>
          <w:i/>
          <w:iCs/>
          <w:spacing w:val="-12"/>
          <w:sz w:val="20"/>
          <w:szCs w:val="20"/>
          <w:lang w:val="be-BY"/>
        </w:rPr>
        <w:t>й</w:t>
      </w:r>
      <w:r w:rsidRPr="003D3831">
        <w:rPr>
          <w:spacing w:val="-12"/>
          <w:sz w:val="20"/>
          <w:szCs w:val="20"/>
          <w:lang w:val="be-BY"/>
        </w:rPr>
        <w:t>, абы</w:t>
      </w:r>
      <w:r w:rsidRPr="003D3831">
        <w:rPr>
          <w:i/>
          <w:iCs/>
          <w:spacing w:val="-12"/>
          <w:sz w:val="20"/>
          <w:szCs w:val="20"/>
          <w:lang w:val="be-BY"/>
        </w:rPr>
        <w:t>х</w:t>
      </w:r>
      <w:r w:rsidRPr="003D3831">
        <w:rPr>
          <w:spacing w:val="-12"/>
          <w:sz w:val="20"/>
          <w:szCs w:val="20"/>
          <w:lang w:val="be-BY"/>
        </w:rPr>
        <w:t>мо тотъ чудъ комисаровъ нашы</w:t>
      </w:r>
      <w:r w:rsidRPr="003D3831">
        <w:rPr>
          <w:i/>
          <w:iCs/>
          <w:spacing w:val="-12"/>
          <w:sz w:val="20"/>
          <w:szCs w:val="20"/>
          <w:lang w:val="be-BY"/>
        </w:rPr>
        <w:t xml:space="preserve">х </w:t>
      </w:r>
      <w:r w:rsidRPr="003D3831">
        <w:rPr>
          <w:spacing w:val="-12"/>
          <w:sz w:val="20"/>
          <w:szCs w:val="20"/>
          <w:lang w:val="be-BY"/>
        </w:rPr>
        <w:t>по</w:t>
      </w:r>
      <w:r w:rsidRPr="003D3831">
        <w:rPr>
          <w:i/>
          <w:iCs/>
          <w:spacing w:val="-12"/>
          <w:sz w:val="20"/>
          <w:szCs w:val="20"/>
          <w:lang w:val="be-BY"/>
        </w:rPr>
        <w:t>д</w:t>
      </w:r>
      <w:r w:rsidRPr="003D3831">
        <w:rPr>
          <w:spacing w:val="-12"/>
          <w:sz w:val="20"/>
          <w:szCs w:val="20"/>
          <w:lang w:val="be-BY"/>
        </w:rPr>
        <w:t>не</w:t>
      </w:r>
      <w:r w:rsidRPr="003D3831">
        <w:rPr>
          <w:i/>
          <w:iCs/>
          <w:spacing w:val="-12"/>
          <w:sz w:val="20"/>
          <w:szCs w:val="20"/>
          <w:lang w:val="be-BY"/>
        </w:rPr>
        <w:t>с</w:t>
      </w:r>
      <w:r w:rsidRPr="003D3831">
        <w:rPr>
          <w:spacing w:val="-12"/>
          <w:sz w:val="20"/>
          <w:szCs w:val="20"/>
          <w:lang w:val="be-BY"/>
        </w:rPr>
        <w:t xml:space="preserve">ли и ни во </w:t>
      </w:r>
      <w:r w:rsidRPr="003D3831">
        <w:rPr>
          <w:i/>
          <w:iCs/>
          <w:spacing w:val="-12"/>
          <w:sz w:val="20"/>
          <w:szCs w:val="20"/>
          <w:lang w:val="be-BY"/>
        </w:rPr>
        <w:t>ш</w:t>
      </w:r>
      <w:r w:rsidRPr="003D3831">
        <w:rPr>
          <w:spacing w:val="-12"/>
          <w:sz w:val="20"/>
          <w:szCs w:val="20"/>
          <w:lang w:val="be-BY"/>
        </w:rPr>
        <w:t>то обе</w:t>
      </w:r>
      <w:r w:rsidRPr="003D3831">
        <w:rPr>
          <w:i/>
          <w:iCs/>
          <w:spacing w:val="-12"/>
          <w:sz w:val="20"/>
          <w:szCs w:val="20"/>
          <w:lang w:val="be-BY"/>
        </w:rPr>
        <w:t>р</w:t>
      </w:r>
      <w:r w:rsidRPr="003D3831">
        <w:rPr>
          <w:spacing w:val="-12"/>
          <w:sz w:val="20"/>
          <w:szCs w:val="20"/>
          <w:lang w:val="be-BY"/>
        </w:rPr>
        <w:t>нули, а знову та</w:t>
      </w:r>
      <w:r w:rsidRPr="003D3831">
        <w:rPr>
          <w:i/>
          <w:iCs/>
          <w:spacing w:val="-12"/>
          <w:sz w:val="20"/>
          <w:szCs w:val="20"/>
          <w:lang w:val="be-BY"/>
        </w:rPr>
        <w:t>м</w:t>
      </w:r>
      <w:r w:rsidRPr="003D3831">
        <w:rPr>
          <w:spacing w:val="-12"/>
          <w:sz w:val="20"/>
          <w:szCs w:val="20"/>
          <w:lang w:val="be-BY"/>
        </w:rPr>
        <w:t>, на тую границу, комисаро</w:t>
      </w:r>
      <w:r w:rsidRPr="003D3831">
        <w:rPr>
          <w:i/>
          <w:iCs/>
          <w:spacing w:val="-12"/>
          <w:sz w:val="20"/>
          <w:szCs w:val="20"/>
          <w:lang w:val="be-BY"/>
        </w:rPr>
        <w:t xml:space="preserve">в </w:t>
      </w:r>
      <w:r w:rsidRPr="003D3831">
        <w:rPr>
          <w:spacing w:val="-12"/>
          <w:sz w:val="20"/>
          <w:szCs w:val="20"/>
          <w:lang w:val="be-BY"/>
        </w:rPr>
        <w:t>выслали.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А ижъ в то</w:t>
      </w:r>
      <w:r w:rsidRPr="003D3831">
        <w:rPr>
          <w:i/>
          <w:iCs/>
          <w:spacing w:val="-12"/>
          <w:sz w:val="20"/>
          <w:szCs w:val="20"/>
          <w:lang w:val="be-BY"/>
        </w:rPr>
        <w:t xml:space="preserve">м </w:t>
      </w:r>
      <w:r w:rsidRPr="003D3831">
        <w:rPr>
          <w:spacing w:val="-12"/>
          <w:sz w:val="20"/>
          <w:szCs w:val="20"/>
          <w:lang w:val="be-BY"/>
        </w:rPr>
        <w:t>часэ ка</w:t>
      </w:r>
      <w:r w:rsidRPr="003D3831">
        <w:rPr>
          <w:i/>
          <w:iCs/>
          <w:spacing w:val="-12"/>
          <w:sz w:val="20"/>
          <w:szCs w:val="20"/>
          <w:lang w:val="be-BY"/>
        </w:rPr>
        <w:t>ш</w:t>
      </w:r>
      <w:r w:rsidRPr="003D3831">
        <w:rPr>
          <w:spacing w:val="-12"/>
          <w:sz w:val="20"/>
          <w:szCs w:val="20"/>
          <w:lang w:val="be-BY"/>
        </w:rPr>
        <w:t xml:space="preserve">таляна киэвъского Панъ Богъ до </w:t>
      </w:r>
      <w:r w:rsidRPr="003D3831">
        <w:rPr>
          <w:i/>
          <w:iCs/>
          <w:spacing w:val="-12"/>
          <w:sz w:val="20"/>
          <w:szCs w:val="20"/>
          <w:lang w:val="be-BY"/>
        </w:rPr>
        <w:t>х</w:t>
      </w:r>
      <w:r w:rsidRPr="003D3831">
        <w:rPr>
          <w:spacing w:val="-12"/>
          <w:sz w:val="20"/>
          <w:szCs w:val="20"/>
          <w:lang w:val="be-BY"/>
        </w:rPr>
        <w:t>валы своээ взяти рачы</w:t>
      </w:r>
      <w:r w:rsidRPr="003D3831">
        <w:rPr>
          <w:i/>
          <w:iCs/>
          <w:spacing w:val="-12"/>
          <w:sz w:val="20"/>
          <w:szCs w:val="20"/>
          <w:lang w:val="be-BY"/>
        </w:rPr>
        <w:t>л</w:t>
      </w:r>
      <w:r w:rsidRPr="003D3831">
        <w:rPr>
          <w:spacing w:val="-12"/>
          <w:sz w:val="20"/>
          <w:szCs w:val="20"/>
          <w:lang w:val="be-BY"/>
        </w:rPr>
        <w:t>, по которо</w:t>
      </w:r>
      <w:r w:rsidRPr="003D3831">
        <w:rPr>
          <w:i/>
          <w:iCs/>
          <w:spacing w:val="-12"/>
          <w:sz w:val="20"/>
          <w:szCs w:val="20"/>
          <w:lang w:val="be-BY"/>
        </w:rPr>
        <w:t xml:space="preserve">го </w:t>
      </w:r>
      <w:r w:rsidRPr="003D3831">
        <w:rPr>
          <w:spacing w:val="-12"/>
          <w:sz w:val="20"/>
          <w:szCs w:val="20"/>
          <w:lang w:val="be-BY"/>
        </w:rPr>
        <w:t>сме</w:t>
      </w:r>
      <w:r w:rsidRPr="003D3831">
        <w:rPr>
          <w:i/>
          <w:iCs/>
          <w:spacing w:val="-12"/>
          <w:sz w:val="20"/>
          <w:szCs w:val="20"/>
          <w:lang w:val="be-BY"/>
        </w:rPr>
        <w:t>р</w:t>
      </w:r>
      <w:r w:rsidRPr="003D3831">
        <w:rPr>
          <w:spacing w:val="-12"/>
          <w:sz w:val="20"/>
          <w:szCs w:val="20"/>
          <w:lang w:val="be-BY"/>
        </w:rPr>
        <w:t>ти сынъ его, староста че</w:t>
      </w:r>
      <w:r w:rsidRPr="003D3831">
        <w:rPr>
          <w:i/>
          <w:iCs/>
          <w:spacing w:val="-12"/>
          <w:sz w:val="20"/>
          <w:szCs w:val="20"/>
          <w:lang w:val="be-BY"/>
        </w:rPr>
        <w:t>р</w:t>
      </w:r>
      <w:r w:rsidRPr="003D3831">
        <w:rPr>
          <w:spacing w:val="-12"/>
          <w:sz w:val="20"/>
          <w:szCs w:val="20"/>
          <w:lang w:val="be-BY"/>
        </w:rPr>
        <w:t>каски</w:t>
      </w:r>
      <w:r w:rsidRPr="003D3831">
        <w:rPr>
          <w:i/>
          <w:iCs/>
          <w:spacing w:val="-12"/>
          <w:sz w:val="20"/>
          <w:szCs w:val="20"/>
          <w:lang w:val="be-BY"/>
        </w:rPr>
        <w:t>й</w:t>
      </w:r>
      <w:r w:rsidRPr="003D3831">
        <w:rPr>
          <w:spacing w:val="-12"/>
          <w:sz w:val="20"/>
          <w:szCs w:val="20"/>
          <w:lang w:val="be-BY"/>
        </w:rPr>
        <w:t>, де</w:t>
      </w:r>
      <w:r w:rsidRPr="003D3831">
        <w:rPr>
          <w:i/>
          <w:iCs/>
          <w:spacing w:val="-12"/>
          <w:sz w:val="20"/>
          <w:szCs w:val="20"/>
          <w:lang w:val="be-BY"/>
        </w:rPr>
        <w:t>р</w:t>
      </w:r>
      <w:r w:rsidRPr="003D3831">
        <w:rPr>
          <w:spacing w:val="-12"/>
          <w:sz w:val="20"/>
          <w:szCs w:val="20"/>
          <w:lang w:val="be-BY"/>
        </w:rPr>
        <w:t>жавъца ты</w:t>
      </w:r>
      <w:r w:rsidRPr="003D3831">
        <w:rPr>
          <w:i/>
          <w:iCs/>
          <w:spacing w:val="-12"/>
          <w:sz w:val="20"/>
          <w:szCs w:val="20"/>
          <w:lang w:val="be-BY"/>
        </w:rPr>
        <w:t xml:space="preserve">х </w:t>
      </w:r>
      <w:r w:rsidRPr="003D3831">
        <w:rPr>
          <w:spacing w:val="-12"/>
          <w:sz w:val="20"/>
          <w:szCs w:val="20"/>
          <w:lang w:val="be-BY"/>
        </w:rPr>
        <w:t>добръ нашыхъ кня</w:t>
      </w:r>
      <w:r w:rsidRPr="003D3831">
        <w:rPr>
          <w:i/>
          <w:iCs/>
          <w:spacing w:val="-12"/>
          <w:sz w:val="20"/>
          <w:szCs w:val="20"/>
          <w:lang w:val="be-BY"/>
        </w:rPr>
        <w:t>з</w:t>
      </w:r>
      <w:r w:rsidRPr="003D3831">
        <w:rPr>
          <w:spacing w:val="-12"/>
          <w:sz w:val="20"/>
          <w:szCs w:val="20"/>
          <w:lang w:val="be-BY"/>
        </w:rPr>
        <w:t>(ь) Алекса</w:t>
      </w:r>
      <w:r w:rsidRPr="003D3831">
        <w:rPr>
          <w:i/>
          <w:iCs/>
          <w:spacing w:val="-12"/>
          <w:sz w:val="20"/>
          <w:szCs w:val="20"/>
          <w:lang w:val="be-BY"/>
        </w:rPr>
        <w:t>н</w:t>
      </w:r>
      <w:r w:rsidRPr="003D3831">
        <w:rPr>
          <w:spacing w:val="-12"/>
          <w:sz w:val="20"/>
          <w:szCs w:val="20"/>
          <w:lang w:val="be-BY"/>
        </w:rPr>
        <w:t>де</w:t>
      </w:r>
      <w:r w:rsidRPr="003D3831">
        <w:rPr>
          <w:i/>
          <w:iCs/>
          <w:spacing w:val="-12"/>
          <w:sz w:val="20"/>
          <w:szCs w:val="20"/>
          <w:lang w:val="be-BY"/>
        </w:rPr>
        <w:t xml:space="preserve">р </w:t>
      </w:r>
      <w:r w:rsidRPr="003D3831">
        <w:rPr>
          <w:spacing w:val="-12"/>
          <w:sz w:val="20"/>
          <w:szCs w:val="20"/>
          <w:lang w:val="be-BY"/>
        </w:rPr>
        <w:t>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зъ стороны тыхъ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 xml:space="preserve">х </w:t>
      </w:r>
      <w:r w:rsidRPr="003D3831">
        <w:rPr>
          <w:spacing w:val="-12"/>
          <w:sz w:val="20"/>
          <w:szCs w:val="20"/>
          <w:lang w:val="be-BY"/>
        </w:rPr>
        <w:t>нашыхъ сэла Рудобэльского чере</w:t>
      </w:r>
      <w:r w:rsidRPr="003D3831">
        <w:rPr>
          <w:i/>
          <w:iCs/>
          <w:spacing w:val="-12"/>
          <w:sz w:val="20"/>
          <w:szCs w:val="20"/>
          <w:lang w:val="be-BY"/>
        </w:rPr>
        <w:t xml:space="preserve">з </w:t>
      </w:r>
      <w:r w:rsidRPr="003D3831">
        <w:rPr>
          <w:spacing w:val="-12"/>
          <w:sz w:val="20"/>
          <w:szCs w:val="20"/>
          <w:lang w:val="be-BY"/>
        </w:rPr>
        <w:t>умоцованого своего, служебника Юр(ъ)я Свя</w:t>
      </w:r>
      <w:r w:rsidRPr="003D3831">
        <w:rPr>
          <w:i/>
          <w:iCs/>
          <w:spacing w:val="-12"/>
          <w:sz w:val="20"/>
          <w:szCs w:val="20"/>
          <w:lang w:val="be-BY"/>
        </w:rPr>
        <w:t>ц</w:t>
      </w:r>
      <w:r w:rsidRPr="003D3831">
        <w:rPr>
          <w:spacing w:val="-12"/>
          <w:sz w:val="20"/>
          <w:szCs w:val="20"/>
          <w:lang w:val="be-BY"/>
        </w:rPr>
        <w:t>кого повэдилъ, ижъ тыэ два комисары, з стороны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 xml:space="preserve">х </w:t>
      </w:r>
      <w:r w:rsidRPr="003D3831">
        <w:rPr>
          <w:spacing w:val="-12"/>
          <w:sz w:val="20"/>
          <w:szCs w:val="20"/>
          <w:lang w:val="be-BY"/>
        </w:rPr>
        <w:t>нашы</w:t>
      </w:r>
      <w:r w:rsidRPr="003D3831">
        <w:rPr>
          <w:i/>
          <w:iCs/>
          <w:spacing w:val="-12"/>
          <w:sz w:val="20"/>
          <w:szCs w:val="20"/>
          <w:lang w:val="be-BY"/>
        </w:rPr>
        <w:t xml:space="preserve">х </w:t>
      </w:r>
      <w:r w:rsidRPr="003D3831">
        <w:rPr>
          <w:spacing w:val="-12"/>
          <w:sz w:val="20"/>
          <w:szCs w:val="20"/>
          <w:lang w:val="be-BY"/>
        </w:rPr>
        <w:t>высланыэ, мели мо</w:t>
      </w:r>
      <w:r w:rsidRPr="003D3831">
        <w:rPr>
          <w:i/>
          <w:iCs/>
          <w:spacing w:val="-12"/>
          <w:sz w:val="20"/>
          <w:szCs w:val="20"/>
          <w:lang w:val="be-BY"/>
        </w:rPr>
        <w:t>ц</w:t>
      </w:r>
      <w:r w:rsidRPr="003D3831">
        <w:rPr>
          <w:spacing w:val="-12"/>
          <w:sz w:val="20"/>
          <w:szCs w:val="20"/>
          <w:lang w:val="be-BY"/>
        </w:rPr>
        <w:t>и бе</w:t>
      </w:r>
      <w:r w:rsidRPr="003D3831">
        <w:rPr>
          <w:i/>
          <w:iCs/>
          <w:spacing w:val="-12"/>
          <w:sz w:val="20"/>
          <w:szCs w:val="20"/>
          <w:lang w:val="be-BY"/>
        </w:rPr>
        <w:t xml:space="preserve">з </w:t>
      </w:r>
      <w:r w:rsidRPr="003D3831">
        <w:rPr>
          <w:spacing w:val="-12"/>
          <w:sz w:val="20"/>
          <w:szCs w:val="20"/>
          <w:lang w:val="be-BY"/>
        </w:rPr>
        <w:t>трет(ь)его тую комисыю о</w:t>
      </w:r>
      <w:r w:rsidRPr="003D3831">
        <w:rPr>
          <w:i/>
          <w:iCs/>
          <w:spacing w:val="-12"/>
          <w:sz w:val="20"/>
          <w:szCs w:val="20"/>
          <w:lang w:val="be-BY"/>
        </w:rPr>
        <w:t>т</w:t>
      </w:r>
      <w:r w:rsidRPr="003D3831">
        <w:rPr>
          <w:spacing w:val="-12"/>
          <w:sz w:val="20"/>
          <w:szCs w:val="20"/>
          <w:lang w:val="be-BY"/>
        </w:rPr>
        <w:t>правовати и ко</w:t>
      </w:r>
      <w:r w:rsidRPr="003D3831">
        <w:rPr>
          <w:i/>
          <w:iCs/>
          <w:spacing w:val="-12"/>
          <w:sz w:val="20"/>
          <w:szCs w:val="20"/>
          <w:lang w:val="be-BY"/>
        </w:rPr>
        <w:t>н</w:t>
      </w:r>
      <w:r w:rsidRPr="003D3831">
        <w:rPr>
          <w:spacing w:val="-12"/>
          <w:sz w:val="20"/>
          <w:szCs w:val="20"/>
          <w:lang w:val="be-BY"/>
        </w:rPr>
        <w:t>чыти. Пере</w:t>
      </w:r>
      <w:r w:rsidRPr="003D3831">
        <w:rPr>
          <w:i/>
          <w:iCs/>
          <w:spacing w:val="-12"/>
          <w:sz w:val="20"/>
          <w:szCs w:val="20"/>
          <w:lang w:val="be-BY"/>
        </w:rPr>
        <w:t xml:space="preserve">д </w:t>
      </w:r>
      <w:r w:rsidRPr="003D3831">
        <w:rPr>
          <w:spacing w:val="-12"/>
          <w:sz w:val="20"/>
          <w:szCs w:val="20"/>
          <w:lang w:val="be-BY"/>
        </w:rPr>
        <w:t>которыми и то пра</w:t>
      </w:r>
      <w:r w:rsidRPr="003D3831">
        <w:rPr>
          <w:i/>
          <w:iCs/>
          <w:spacing w:val="-12"/>
          <w:sz w:val="20"/>
          <w:szCs w:val="20"/>
          <w:lang w:val="be-BY"/>
        </w:rPr>
        <w:t>в</w:t>
      </w:r>
      <w:r w:rsidRPr="003D3831">
        <w:rPr>
          <w:spacing w:val="-12"/>
          <w:sz w:val="20"/>
          <w:szCs w:val="20"/>
          <w:lang w:val="be-BY"/>
        </w:rPr>
        <w:t>нэ показано и доведено, же кня</w:t>
      </w:r>
      <w:r w:rsidRPr="003D3831">
        <w:rPr>
          <w:i/>
          <w:iCs/>
          <w:spacing w:val="-12"/>
          <w:sz w:val="20"/>
          <w:szCs w:val="20"/>
          <w:lang w:val="be-BY"/>
        </w:rPr>
        <w:t>з</w:t>
      </w:r>
      <w:r w:rsidRPr="003D3831">
        <w:rPr>
          <w:spacing w:val="-12"/>
          <w:sz w:val="20"/>
          <w:szCs w:val="20"/>
          <w:lang w:val="be-BY"/>
        </w:rPr>
        <w:t>(ь) Ча</w:t>
      </w:r>
      <w:r w:rsidRPr="003D3831">
        <w:rPr>
          <w:i/>
          <w:iCs/>
          <w:spacing w:val="-12"/>
          <w:sz w:val="20"/>
          <w:szCs w:val="20"/>
          <w:lang w:val="be-BY"/>
        </w:rPr>
        <w:t>р</w:t>
      </w:r>
      <w:r w:rsidRPr="003D3831">
        <w:rPr>
          <w:spacing w:val="-12"/>
          <w:sz w:val="20"/>
          <w:szCs w:val="20"/>
          <w:lang w:val="be-BY"/>
        </w:rPr>
        <w:t>торыски</w:t>
      </w:r>
      <w:r w:rsidRPr="003D3831">
        <w:rPr>
          <w:i/>
          <w:iCs/>
          <w:spacing w:val="-12"/>
          <w:sz w:val="20"/>
          <w:szCs w:val="20"/>
          <w:lang w:val="be-BY"/>
        </w:rPr>
        <w:t xml:space="preserve">й </w:t>
      </w:r>
      <w:r w:rsidRPr="003D3831">
        <w:rPr>
          <w:spacing w:val="-12"/>
          <w:sz w:val="20"/>
          <w:szCs w:val="20"/>
          <w:lang w:val="be-BY"/>
        </w:rPr>
        <w:t>комисыэю н(а)шою объвещонъ, и кня</w:t>
      </w:r>
      <w:r w:rsidRPr="003D3831">
        <w:rPr>
          <w:i/>
          <w:iCs/>
          <w:spacing w:val="-12"/>
          <w:sz w:val="20"/>
          <w:szCs w:val="20"/>
          <w:lang w:val="be-BY"/>
        </w:rPr>
        <w:t>з</w:t>
      </w:r>
      <w:r w:rsidRPr="003D3831">
        <w:rPr>
          <w:spacing w:val="-12"/>
          <w:sz w:val="20"/>
          <w:szCs w:val="20"/>
          <w:lang w:val="be-BY"/>
        </w:rPr>
        <w:t>(ь) Алекса</w:t>
      </w:r>
      <w:r w:rsidRPr="003D3831">
        <w:rPr>
          <w:i/>
          <w:iCs/>
          <w:spacing w:val="-12"/>
          <w:sz w:val="20"/>
          <w:szCs w:val="20"/>
          <w:lang w:val="be-BY"/>
        </w:rPr>
        <w:t>н</w:t>
      </w:r>
      <w:r w:rsidRPr="003D3831">
        <w:rPr>
          <w:spacing w:val="-12"/>
          <w:sz w:val="20"/>
          <w:szCs w:val="20"/>
          <w:lang w:val="be-BY"/>
        </w:rPr>
        <w:t>де</w:t>
      </w:r>
      <w:r w:rsidRPr="003D3831">
        <w:rPr>
          <w:i/>
          <w:iCs/>
          <w:spacing w:val="-12"/>
          <w:sz w:val="20"/>
          <w:szCs w:val="20"/>
          <w:lang w:val="be-BY"/>
        </w:rPr>
        <w:t xml:space="preserve">р </w:t>
      </w:r>
      <w:r w:rsidRPr="003D3831">
        <w:rPr>
          <w:spacing w:val="-12"/>
          <w:sz w:val="20"/>
          <w:szCs w:val="20"/>
          <w:lang w:val="be-BY"/>
        </w:rPr>
        <w:t>Полубеньски</w:t>
      </w:r>
      <w:r w:rsidRPr="003D3831">
        <w:rPr>
          <w:i/>
          <w:iCs/>
          <w:spacing w:val="-12"/>
          <w:sz w:val="20"/>
          <w:szCs w:val="20"/>
          <w:lang w:val="be-BY"/>
        </w:rPr>
        <w:t>й</w:t>
      </w:r>
      <w:r w:rsidRPr="003D3831">
        <w:rPr>
          <w:spacing w:val="-12"/>
          <w:sz w:val="20"/>
          <w:szCs w:val="20"/>
          <w:lang w:val="be-BY"/>
        </w:rPr>
        <w:t>, показа</w:t>
      </w:r>
      <w:r w:rsidRPr="003D3831">
        <w:rPr>
          <w:i/>
          <w:iCs/>
          <w:spacing w:val="-12"/>
          <w:sz w:val="20"/>
          <w:szCs w:val="20"/>
          <w:lang w:val="be-BY"/>
        </w:rPr>
        <w:t>в</w:t>
      </w:r>
      <w:r w:rsidRPr="003D3831">
        <w:rPr>
          <w:spacing w:val="-12"/>
          <w:sz w:val="20"/>
          <w:szCs w:val="20"/>
          <w:lang w:val="be-BY"/>
        </w:rPr>
        <w:t>шы пере</w:t>
      </w:r>
      <w:r w:rsidRPr="003D3831">
        <w:rPr>
          <w:i/>
          <w:iCs/>
          <w:spacing w:val="-12"/>
          <w:sz w:val="20"/>
          <w:szCs w:val="20"/>
          <w:lang w:val="be-BY"/>
        </w:rPr>
        <w:t xml:space="preserve">д </w:t>
      </w:r>
      <w:r w:rsidRPr="003D3831">
        <w:rPr>
          <w:spacing w:val="-12"/>
          <w:sz w:val="20"/>
          <w:szCs w:val="20"/>
          <w:lang w:val="be-BY"/>
        </w:rPr>
        <w:t>комиса</w:t>
      </w:r>
      <w:r w:rsidRPr="003D3831">
        <w:rPr>
          <w:i/>
          <w:iCs/>
          <w:spacing w:val="-12"/>
          <w:sz w:val="20"/>
          <w:szCs w:val="20"/>
          <w:lang w:val="be-BY"/>
        </w:rPr>
        <w:t>р</w:t>
      </w:r>
      <w:r w:rsidRPr="003D3831">
        <w:rPr>
          <w:spacing w:val="-12"/>
          <w:sz w:val="20"/>
          <w:szCs w:val="20"/>
          <w:lang w:val="be-BY"/>
        </w:rPr>
        <w:t>(а)ми зупо</w:t>
      </w:r>
      <w:r w:rsidRPr="003D3831">
        <w:rPr>
          <w:i/>
          <w:iCs/>
          <w:spacing w:val="-12"/>
          <w:sz w:val="20"/>
          <w:szCs w:val="20"/>
          <w:lang w:val="be-BY"/>
        </w:rPr>
        <w:t>л</w:t>
      </w:r>
      <w:r w:rsidRPr="003D3831">
        <w:rPr>
          <w:spacing w:val="-12"/>
          <w:sz w:val="20"/>
          <w:szCs w:val="20"/>
          <w:lang w:val="be-BY"/>
        </w:rPr>
        <w:t>ную мо</w:t>
      </w:r>
      <w:r w:rsidRPr="003D3831">
        <w:rPr>
          <w:i/>
          <w:iCs/>
          <w:spacing w:val="-12"/>
          <w:sz w:val="20"/>
          <w:szCs w:val="20"/>
          <w:lang w:val="be-BY"/>
        </w:rPr>
        <w:t>ц</w:t>
      </w:r>
      <w:r w:rsidRPr="003D3831">
        <w:rPr>
          <w:spacing w:val="-12"/>
          <w:sz w:val="20"/>
          <w:szCs w:val="20"/>
          <w:lang w:val="be-BY"/>
        </w:rPr>
        <w:t>на зыскъ и страту, в право сэ удалъ, а уступи</w:t>
      </w:r>
      <w:r w:rsidRPr="003D3831">
        <w:rPr>
          <w:i/>
          <w:iCs/>
          <w:spacing w:val="-12"/>
          <w:sz w:val="20"/>
          <w:szCs w:val="20"/>
          <w:lang w:val="be-BY"/>
        </w:rPr>
        <w:t>в</w:t>
      </w:r>
      <w:r w:rsidRPr="003D3831">
        <w:rPr>
          <w:spacing w:val="-12"/>
          <w:sz w:val="20"/>
          <w:szCs w:val="20"/>
          <w:lang w:val="be-BY"/>
        </w:rPr>
        <w:t>шы вжо в право, другого дня хоробою ма</w:t>
      </w:r>
      <w:r w:rsidRPr="003D3831">
        <w:rPr>
          <w:i/>
          <w:iCs/>
          <w:spacing w:val="-12"/>
          <w:sz w:val="20"/>
          <w:szCs w:val="20"/>
          <w:lang w:val="be-BY"/>
        </w:rPr>
        <w:t>л</w:t>
      </w:r>
      <w:r w:rsidRPr="003D3831">
        <w:rPr>
          <w:spacing w:val="-12"/>
          <w:sz w:val="20"/>
          <w:szCs w:val="20"/>
          <w:lang w:val="be-BY"/>
        </w:rPr>
        <w:t>жонъки своее тую справу зволокати хотелъ, што вжо эму ити не могло. И просилъ, абы то</w:t>
      </w:r>
      <w:r w:rsidRPr="003D3831">
        <w:rPr>
          <w:i/>
          <w:iCs/>
          <w:spacing w:val="-12"/>
          <w:sz w:val="20"/>
          <w:szCs w:val="20"/>
          <w:lang w:val="be-BY"/>
        </w:rPr>
        <w:t xml:space="preserve">т </w:t>
      </w:r>
      <w:r w:rsidRPr="003D3831">
        <w:rPr>
          <w:spacing w:val="-12"/>
          <w:sz w:val="20"/>
          <w:szCs w:val="20"/>
          <w:lang w:val="be-BY"/>
        </w:rPr>
        <w:t>выро</w:t>
      </w:r>
      <w:r w:rsidRPr="003D3831">
        <w:rPr>
          <w:i/>
          <w:iCs/>
          <w:spacing w:val="-12"/>
          <w:sz w:val="20"/>
          <w:szCs w:val="20"/>
          <w:lang w:val="be-BY"/>
        </w:rPr>
        <w:t xml:space="preserve">к </w:t>
      </w:r>
      <w:r w:rsidRPr="003D3831">
        <w:rPr>
          <w:spacing w:val="-12"/>
          <w:sz w:val="20"/>
          <w:szCs w:val="20"/>
          <w:lang w:val="be-BY"/>
        </w:rPr>
        <w:t>комисаро</w:t>
      </w:r>
      <w:r w:rsidRPr="003D3831">
        <w:rPr>
          <w:i/>
          <w:iCs/>
          <w:spacing w:val="-12"/>
          <w:sz w:val="20"/>
          <w:szCs w:val="20"/>
          <w:lang w:val="be-BY"/>
        </w:rPr>
        <w:t xml:space="preserve">в </w:t>
      </w:r>
      <w:r w:rsidRPr="003D3831">
        <w:rPr>
          <w:spacing w:val="-12"/>
          <w:sz w:val="20"/>
          <w:szCs w:val="20"/>
          <w:lang w:val="be-BY"/>
        </w:rPr>
        <w:t>нашыхъ, яко пра</w:t>
      </w:r>
      <w:r w:rsidRPr="003D3831">
        <w:rPr>
          <w:i/>
          <w:iCs/>
          <w:spacing w:val="-12"/>
          <w:sz w:val="20"/>
          <w:szCs w:val="20"/>
          <w:lang w:val="be-BY"/>
        </w:rPr>
        <w:t>в</w:t>
      </w:r>
      <w:r w:rsidRPr="003D3831">
        <w:rPr>
          <w:spacing w:val="-12"/>
          <w:sz w:val="20"/>
          <w:szCs w:val="20"/>
          <w:lang w:val="be-BY"/>
        </w:rPr>
        <w:t>не учынены</w:t>
      </w:r>
      <w:r w:rsidRPr="003D3831">
        <w:rPr>
          <w:i/>
          <w:iCs/>
          <w:spacing w:val="-12"/>
          <w:sz w:val="20"/>
          <w:szCs w:val="20"/>
          <w:lang w:val="be-BY"/>
        </w:rPr>
        <w:t>й</w:t>
      </w:r>
      <w:r w:rsidRPr="003D3831">
        <w:rPr>
          <w:spacing w:val="-12"/>
          <w:sz w:val="20"/>
          <w:szCs w:val="20"/>
          <w:lang w:val="be-BY"/>
        </w:rPr>
        <w:t>, при моцы зоставили и утве</w:t>
      </w:r>
      <w:r w:rsidRPr="003D3831">
        <w:rPr>
          <w:i/>
          <w:iCs/>
          <w:spacing w:val="-12"/>
          <w:sz w:val="20"/>
          <w:szCs w:val="20"/>
          <w:lang w:val="be-BY"/>
        </w:rPr>
        <w:t>р</w:t>
      </w:r>
      <w:r w:rsidRPr="003D3831">
        <w:rPr>
          <w:spacing w:val="-12"/>
          <w:sz w:val="20"/>
          <w:szCs w:val="20"/>
          <w:lang w:val="be-BY"/>
        </w:rPr>
        <w:t>дили.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Мы, г(о)</w:t>
      </w:r>
      <w:r w:rsidRPr="003D3831">
        <w:rPr>
          <w:i/>
          <w:iCs/>
          <w:spacing w:val="-12"/>
          <w:sz w:val="20"/>
          <w:szCs w:val="20"/>
          <w:lang w:val="be-BY"/>
        </w:rPr>
        <w:t>с</w:t>
      </w:r>
      <w:r w:rsidRPr="003D3831">
        <w:rPr>
          <w:spacing w:val="-12"/>
          <w:sz w:val="20"/>
          <w:szCs w:val="20"/>
          <w:lang w:val="be-BY"/>
        </w:rPr>
        <w:t>(по)д(а)ръ, тоэ всее справы подоста</w:t>
      </w:r>
      <w:r w:rsidRPr="003D3831">
        <w:rPr>
          <w:i/>
          <w:iCs/>
          <w:spacing w:val="-12"/>
          <w:sz w:val="20"/>
          <w:szCs w:val="20"/>
          <w:lang w:val="be-BY"/>
        </w:rPr>
        <w:t>т</w:t>
      </w:r>
      <w:r w:rsidRPr="003D3831">
        <w:rPr>
          <w:spacing w:val="-12"/>
          <w:sz w:val="20"/>
          <w:szCs w:val="20"/>
          <w:lang w:val="be-BY"/>
        </w:rPr>
        <w:t>ку выслуха</w:t>
      </w:r>
      <w:r w:rsidRPr="003D3831">
        <w:rPr>
          <w:i/>
          <w:iCs/>
          <w:spacing w:val="-12"/>
          <w:sz w:val="20"/>
          <w:szCs w:val="20"/>
          <w:lang w:val="be-BY"/>
        </w:rPr>
        <w:t>в</w:t>
      </w:r>
      <w:r w:rsidRPr="003D3831">
        <w:rPr>
          <w:spacing w:val="-12"/>
          <w:sz w:val="20"/>
          <w:szCs w:val="20"/>
          <w:lang w:val="be-BY"/>
        </w:rPr>
        <w:t>шы, а бачечы, ижъ тыэ объмовы кн(я)зя Алекса</w:t>
      </w:r>
      <w:r w:rsidRPr="003D3831">
        <w:rPr>
          <w:i/>
          <w:iCs/>
          <w:spacing w:val="-12"/>
          <w:sz w:val="20"/>
          <w:szCs w:val="20"/>
          <w:lang w:val="be-BY"/>
        </w:rPr>
        <w:t>н</w:t>
      </w:r>
      <w:r w:rsidRPr="003D3831">
        <w:rPr>
          <w:spacing w:val="-12"/>
          <w:sz w:val="20"/>
          <w:szCs w:val="20"/>
          <w:lang w:val="be-BY"/>
        </w:rPr>
        <w:t>дра Полубеньского у права ити не могуть, кгдыжъ и участъни</w:t>
      </w:r>
      <w:r w:rsidRPr="003D3831">
        <w:rPr>
          <w:i/>
          <w:iCs/>
          <w:spacing w:val="-12"/>
          <w:sz w:val="20"/>
          <w:szCs w:val="20"/>
          <w:lang w:val="be-BY"/>
        </w:rPr>
        <w:t xml:space="preserve">к </w:t>
      </w:r>
      <w:r w:rsidRPr="003D3831">
        <w:rPr>
          <w:spacing w:val="-12"/>
          <w:sz w:val="20"/>
          <w:szCs w:val="20"/>
          <w:lang w:val="be-BY"/>
        </w:rPr>
        <w:t>его кня</w:t>
      </w:r>
      <w:r w:rsidRPr="003D3831">
        <w:rPr>
          <w:i/>
          <w:iCs/>
          <w:spacing w:val="-12"/>
          <w:sz w:val="20"/>
          <w:szCs w:val="20"/>
          <w:lang w:val="be-BY"/>
        </w:rPr>
        <w:t>з</w:t>
      </w:r>
      <w:r w:rsidRPr="003D3831">
        <w:rPr>
          <w:spacing w:val="-12"/>
          <w:sz w:val="20"/>
          <w:szCs w:val="20"/>
          <w:lang w:val="be-BY"/>
        </w:rPr>
        <w:t>(ь) Ча</w:t>
      </w:r>
      <w:r w:rsidRPr="003D3831">
        <w:rPr>
          <w:i/>
          <w:iCs/>
          <w:spacing w:val="-12"/>
          <w:sz w:val="20"/>
          <w:szCs w:val="20"/>
          <w:lang w:val="be-BY"/>
        </w:rPr>
        <w:t>р</w:t>
      </w:r>
      <w:r w:rsidRPr="003D3831">
        <w:rPr>
          <w:spacing w:val="-12"/>
          <w:sz w:val="20"/>
          <w:szCs w:val="20"/>
          <w:lang w:val="be-BY"/>
        </w:rPr>
        <w:t>торыски</w:t>
      </w:r>
      <w:r w:rsidRPr="003D3831">
        <w:rPr>
          <w:i/>
          <w:iCs/>
          <w:spacing w:val="-12"/>
          <w:sz w:val="20"/>
          <w:szCs w:val="20"/>
          <w:lang w:val="be-BY"/>
        </w:rPr>
        <w:t xml:space="preserve">й </w:t>
      </w:r>
      <w:r w:rsidRPr="003D3831">
        <w:rPr>
          <w:spacing w:val="-12"/>
          <w:sz w:val="20"/>
          <w:szCs w:val="20"/>
          <w:lang w:val="be-BY"/>
        </w:rPr>
        <w:t>комисыэю нашою былъ объвещо</w:t>
      </w:r>
      <w:r w:rsidRPr="003D3831">
        <w:rPr>
          <w:i/>
          <w:iCs/>
          <w:spacing w:val="-12"/>
          <w:sz w:val="20"/>
          <w:szCs w:val="20"/>
          <w:lang w:val="be-BY"/>
        </w:rPr>
        <w:t>н</w:t>
      </w:r>
      <w:r w:rsidRPr="003D3831">
        <w:rPr>
          <w:spacing w:val="-12"/>
          <w:sz w:val="20"/>
          <w:szCs w:val="20"/>
          <w:lang w:val="be-BY"/>
        </w:rPr>
        <w:t>, а кня</w:t>
      </w:r>
      <w:r w:rsidRPr="003D3831">
        <w:rPr>
          <w:i/>
          <w:iCs/>
          <w:spacing w:val="-12"/>
          <w:sz w:val="20"/>
          <w:szCs w:val="20"/>
          <w:lang w:val="be-BY"/>
        </w:rPr>
        <w:t>з</w:t>
      </w:r>
      <w:r w:rsidRPr="003D3831">
        <w:rPr>
          <w:spacing w:val="-12"/>
          <w:sz w:val="20"/>
          <w:szCs w:val="20"/>
          <w:lang w:val="be-BY"/>
        </w:rPr>
        <w:t>(ь) Алэкса</w:t>
      </w:r>
      <w:r w:rsidRPr="003D3831">
        <w:rPr>
          <w:i/>
          <w:iCs/>
          <w:spacing w:val="-12"/>
          <w:sz w:val="20"/>
          <w:szCs w:val="20"/>
          <w:lang w:val="be-BY"/>
        </w:rPr>
        <w:t>н</w:t>
      </w:r>
      <w:r w:rsidRPr="003D3831">
        <w:rPr>
          <w:spacing w:val="-12"/>
          <w:sz w:val="20"/>
          <w:szCs w:val="20"/>
          <w:lang w:val="be-BY"/>
        </w:rPr>
        <w:t>де</w:t>
      </w:r>
      <w:r w:rsidRPr="003D3831">
        <w:rPr>
          <w:i/>
          <w:iCs/>
          <w:spacing w:val="-12"/>
          <w:sz w:val="20"/>
          <w:szCs w:val="20"/>
          <w:lang w:val="be-BY"/>
        </w:rPr>
        <w:t xml:space="preserve">р </w:t>
      </w:r>
      <w:r w:rsidRPr="003D3831">
        <w:rPr>
          <w:spacing w:val="-12"/>
          <w:sz w:val="20"/>
          <w:szCs w:val="20"/>
          <w:lang w:val="be-BY"/>
        </w:rPr>
        <w:t>Полубеньски</w:t>
      </w:r>
      <w:r w:rsidRPr="003D3831">
        <w:rPr>
          <w:i/>
          <w:iCs/>
          <w:spacing w:val="-12"/>
          <w:sz w:val="20"/>
          <w:szCs w:val="20"/>
          <w:lang w:val="be-BY"/>
        </w:rPr>
        <w:t>й</w:t>
      </w:r>
      <w:r w:rsidRPr="003D3831">
        <w:rPr>
          <w:spacing w:val="-12"/>
          <w:sz w:val="20"/>
          <w:szCs w:val="20"/>
          <w:lang w:val="be-BY"/>
        </w:rPr>
        <w:t>, за мо</w:t>
      </w:r>
      <w:r w:rsidRPr="003D3831">
        <w:rPr>
          <w:i/>
          <w:iCs/>
          <w:spacing w:val="-12"/>
          <w:sz w:val="20"/>
          <w:szCs w:val="20"/>
          <w:lang w:val="be-BY"/>
        </w:rPr>
        <w:t>ц</w:t>
      </w:r>
      <w:r w:rsidRPr="003D3831">
        <w:rPr>
          <w:spacing w:val="-12"/>
          <w:sz w:val="20"/>
          <w:szCs w:val="20"/>
          <w:lang w:val="be-BY"/>
        </w:rPr>
        <w:t>(ъ)ю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ки своее въ право въступи</w:t>
      </w:r>
      <w:r w:rsidRPr="003D3831">
        <w:rPr>
          <w:i/>
          <w:iCs/>
          <w:spacing w:val="-12"/>
          <w:sz w:val="20"/>
          <w:szCs w:val="20"/>
          <w:lang w:val="be-BY"/>
        </w:rPr>
        <w:t>в</w:t>
      </w:r>
      <w:r w:rsidRPr="003D3831">
        <w:rPr>
          <w:spacing w:val="-12"/>
          <w:sz w:val="20"/>
          <w:szCs w:val="20"/>
          <w:lang w:val="be-BY"/>
        </w:rPr>
        <w:t>шы, потомъ другого дня хоробою ма</w:t>
      </w:r>
      <w:r w:rsidRPr="003D3831">
        <w:rPr>
          <w:i/>
          <w:iCs/>
          <w:spacing w:val="-12"/>
          <w:sz w:val="20"/>
          <w:szCs w:val="20"/>
          <w:lang w:val="be-BY"/>
        </w:rPr>
        <w:t>л</w:t>
      </w:r>
      <w:r w:rsidRPr="003D3831">
        <w:rPr>
          <w:spacing w:val="-12"/>
          <w:sz w:val="20"/>
          <w:szCs w:val="20"/>
          <w:lang w:val="be-BY"/>
        </w:rPr>
        <w:t>жо</w:t>
      </w:r>
      <w:r w:rsidRPr="003D3831">
        <w:rPr>
          <w:i/>
          <w:iCs/>
          <w:spacing w:val="-12"/>
          <w:sz w:val="20"/>
          <w:szCs w:val="20"/>
          <w:lang w:val="be-BY"/>
        </w:rPr>
        <w:t>н</w:t>
      </w:r>
      <w:r w:rsidRPr="003D3831">
        <w:rPr>
          <w:spacing w:val="-12"/>
          <w:sz w:val="20"/>
          <w:szCs w:val="20"/>
          <w:lang w:val="be-BY"/>
        </w:rPr>
        <w:t>ки своее тую справу зволокати хотэлъ, што вжо эму водлугъ права ити не могло. А к тому князь Алекса</w:t>
      </w:r>
      <w:r w:rsidRPr="003D3831">
        <w:rPr>
          <w:i/>
          <w:iCs/>
          <w:spacing w:val="-12"/>
          <w:sz w:val="20"/>
          <w:szCs w:val="20"/>
          <w:lang w:val="be-BY"/>
        </w:rPr>
        <w:t>н</w:t>
      </w:r>
      <w:r w:rsidRPr="003D3831">
        <w:rPr>
          <w:spacing w:val="-12"/>
          <w:sz w:val="20"/>
          <w:szCs w:val="20"/>
          <w:lang w:val="be-BY"/>
        </w:rPr>
        <w:t>де</w:t>
      </w:r>
      <w:r w:rsidRPr="003D3831">
        <w:rPr>
          <w:i/>
          <w:iCs/>
          <w:spacing w:val="-12"/>
          <w:sz w:val="20"/>
          <w:szCs w:val="20"/>
          <w:lang w:val="be-BY"/>
        </w:rPr>
        <w:t xml:space="preserve">р </w:t>
      </w:r>
      <w:r w:rsidRPr="003D3831">
        <w:rPr>
          <w:spacing w:val="-12"/>
          <w:sz w:val="20"/>
          <w:szCs w:val="20"/>
          <w:lang w:val="be-BY"/>
        </w:rPr>
        <w:t>Полуб</w:t>
      </w:r>
      <w:r w:rsidRPr="003D3831">
        <w:rPr>
          <w:spacing w:val="-12"/>
          <w:sz w:val="20"/>
          <w:szCs w:val="20"/>
        </w:rPr>
        <w:t>э</w:t>
      </w:r>
      <w:r w:rsidRPr="003D3831">
        <w:rPr>
          <w:spacing w:val="-12"/>
          <w:sz w:val="20"/>
          <w:szCs w:val="20"/>
          <w:lang w:val="be-BY"/>
        </w:rPr>
        <w:t>ньски</w:t>
      </w:r>
      <w:r w:rsidRPr="003D3831">
        <w:rPr>
          <w:i/>
          <w:iCs/>
          <w:spacing w:val="-12"/>
          <w:sz w:val="20"/>
          <w:szCs w:val="20"/>
          <w:lang w:val="be-BY"/>
        </w:rPr>
        <w:t>й</w:t>
      </w:r>
      <w:r w:rsidRPr="003D3831">
        <w:rPr>
          <w:spacing w:val="-12"/>
          <w:sz w:val="20"/>
          <w:szCs w:val="20"/>
          <w:lang w:val="be-BY"/>
        </w:rPr>
        <w:t>, допусти</w:t>
      </w:r>
      <w:r w:rsidRPr="003D3831">
        <w:rPr>
          <w:i/>
          <w:iCs/>
          <w:spacing w:val="-12"/>
          <w:sz w:val="20"/>
          <w:szCs w:val="20"/>
          <w:lang w:val="be-BY"/>
        </w:rPr>
        <w:t>в</w:t>
      </w:r>
      <w:r w:rsidRPr="003D3831">
        <w:rPr>
          <w:spacing w:val="-12"/>
          <w:sz w:val="20"/>
          <w:szCs w:val="20"/>
          <w:lang w:val="be-BY"/>
        </w:rPr>
        <w:t>шы присягнути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 xml:space="preserve">м </w:t>
      </w:r>
      <w:r w:rsidRPr="003D3831">
        <w:rPr>
          <w:spacing w:val="-12"/>
          <w:sz w:val="20"/>
          <w:szCs w:val="20"/>
          <w:lang w:val="be-BY"/>
        </w:rPr>
        <w:t>нашымъ, и вжо послэ присеги ихъ до насъ, г(о)</w:t>
      </w:r>
      <w:r w:rsidRPr="003D3831">
        <w:rPr>
          <w:i/>
          <w:iCs/>
          <w:spacing w:val="-12"/>
          <w:sz w:val="20"/>
          <w:szCs w:val="20"/>
          <w:lang w:val="be-BY"/>
        </w:rPr>
        <w:t>с</w:t>
      </w:r>
      <w:r w:rsidRPr="003D3831">
        <w:rPr>
          <w:spacing w:val="-12"/>
          <w:sz w:val="20"/>
          <w:szCs w:val="20"/>
          <w:lang w:val="be-BY"/>
        </w:rPr>
        <w:t>(по)д(а)ра, апэлева</w:t>
      </w:r>
      <w:r w:rsidRPr="003D3831">
        <w:rPr>
          <w:i/>
          <w:iCs/>
          <w:spacing w:val="-12"/>
          <w:sz w:val="20"/>
          <w:szCs w:val="20"/>
          <w:lang w:val="be-BY"/>
        </w:rPr>
        <w:t>л</w:t>
      </w:r>
      <w:r w:rsidRPr="003D3831">
        <w:rPr>
          <w:spacing w:val="-12"/>
          <w:sz w:val="20"/>
          <w:szCs w:val="20"/>
          <w:lang w:val="be-BY"/>
        </w:rPr>
        <w:t>. С ты</w:t>
      </w:r>
      <w:r w:rsidRPr="003D3831">
        <w:rPr>
          <w:i/>
          <w:iCs/>
          <w:spacing w:val="-12"/>
          <w:sz w:val="20"/>
          <w:szCs w:val="20"/>
          <w:lang w:val="be-BY"/>
        </w:rPr>
        <w:t xml:space="preserve">х </w:t>
      </w:r>
      <w:r w:rsidRPr="003D3831">
        <w:rPr>
          <w:spacing w:val="-12"/>
          <w:sz w:val="20"/>
          <w:szCs w:val="20"/>
          <w:lang w:val="be-BY"/>
        </w:rPr>
        <w:t>причы</w:t>
      </w:r>
      <w:r w:rsidRPr="003D3831">
        <w:rPr>
          <w:i/>
          <w:iCs/>
          <w:spacing w:val="-12"/>
          <w:sz w:val="20"/>
          <w:szCs w:val="20"/>
          <w:lang w:val="be-BY"/>
        </w:rPr>
        <w:t xml:space="preserve">н </w:t>
      </w:r>
      <w:r w:rsidRPr="003D3831">
        <w:rPr>
          <w:spacing w:val="-12"/>
          <w:sz w:val="20"/>
          <w:szCs w:val="20"/>
          <w:lang w:val="be-BY"/>
        </w:rPr>
        <w:t>бачечы судъ бы</w:t>
      </w:r>
      <w:r w:rsidRPr="003D3831">
        <w:rPr>
          <w:i/>
          <w:iCs/>
          <w:spacing w:val="-12"/>
          <w:sz w:val="20"/>
          <w:szCs w:val="20"/>
          <w:lang w:val="be-BY"/>
        </w:rPr>
        <w:t>т</w:t>
      </w:r>
      <w:r w:rsidRPr="003D3831">
        <w:rPr>
          <w:spacing w:val="-12"/>
          <w:sz w:val="20"/>
          <w:szCs w:val="20"/>
          <w:lang w:val="be-BY"/>
        </w:rPr>
        <w:t>(ь) комисаро</w:t>
      </w:r>
      <w:r w:rsidRPr="003D3831">
        <w:rPr>
          <w:i/>
          <w:iCs/>
          <w:spacing w:val="-12"/>
          <w:sz w:val="20"/>
          <w:szCs w:val="20"/>
          <w:lang w:val="be-BY"/>
        </w:rPr>
        <w:t xml:space="preserve">в </w:t>
      </w:r>
      <w:r w:rsidRPr="003D3831">
        <w:rPr>
          <w:spacing w:val="-12"/>
          <w:sz w:val="20"/>
          <w:szCs w:val="20"/>
          <w:lang w:val="be-BY"/>
        </w:rPr>
        <w:t>нашыхъ пра</w:t>
      </w:r>
      <w:r w:rsidRPr="003D3831">
        <w:rPr>
          <w:i/>
          <w:iCs/>
          <w:spacing w:val="-12"/>
          <w:sz w:val="20"/>
          <w:szCs w:val="20"/>
          <w:lang w:val="be-BY"/>
        </w:rPr>
        <w:t>в</w:t>
      </w:r>
      <w:r w:rsidRPr="003D3831">
        <w:rPr>
          <w:spacing w:val="-12"/>
          <w:sz w:val="20"/>
          <w:szCs w:val="20"/>
          <w:lang w:val="be-BY"/>
        </w:rPr>
        <w:t>ны</w:t>
      </w:r>
      <w:r w:rsidRPr="003D3831">
        <w:rPr>
          <w:i/>
          <w:iCs/>
          <w:spacing w:val="-12"/>
          <w:sz w:val="20"/>
          <w:szCs w:val="20"/>
          <w:lang w:val="be-BY"/>
        </w:rPr>
        <w:t>й</w:t>
      </w:r>
      <w:r w:rsidRPr="003D3831">
        <w:rPr>
          <w:spacing w:val="-12"/>
          <w:sz w:val="20"/>
          <w:szCs w:val="20"/>
          <w:lang w:val="be-BY"/>
        </w:rPr>
        <w:t>, во всэмъ при моцы его зоставили и вырокомъ нашымъ стве</w:t>
      </w:r>
      <w:r w:rsidRPr="003D3831">
        <w:rPr>
          <w:i/>
          <w:iCs/>
          <w:spacing w:val="-12"/>
          <w:sz w:val="20"/>
          <w:szCs w:val="20"/>
          <w:lang w:val="be-BY"/>
        </w:rPr>
        <w:t>р</w:t>
      </w:r>
      <w:r w:rsidRPr="003D3831">
        <w:rPr>
          <w:spacing w:val="-12"/>
          <w:sz w:val="20"/>
          <w:szCs w:val="20"/>
          <w:lang w:val="be-BY"/>
        </w:rPr>
        <w:t>дили и то</w:t>
      </w:r>
      <w:r w:rsidRPr="003D3831">
        <w:rPr>
          <w:i/>
          <w:iCs/>
          <w:spacing w:val="-12"/>
          <w:sz w:val="20"/>
          <w:szCs w:val="20"/>
          <w:lang w:val="be-BY"/>
        </w:rPr>
        <w:t xml:space="preserve">т </w:t>
      </w:r>
      <w:r w:rsidRPr="003D3831">
        <w:rPr>
          <w:spacing w:val="-12"/>
          <w:sz w:val="20"/>
          <w:szCs w:val="20"/>
          <w:lang w:val="be-BY"/>
        </w:rPr>
        <w:t>кгру</w:t>
      </w:r>
      <w:r w:rsidRPr="003D3831">
        <w:rPr>
          <w:i/>
          <w:iCs/>
          <w:spacing w:val="-12"/>
          <w:sz w:val="20"/>
          <w:szCs w:val="20"/>
          <w:lang w:val="be-BY"/>
        </w:rPr>
        <w:t xml:space="preserve">нт </w:t>
      </w:r>
      <w:r w:rsidRPr="003D3831">
        <w:rPr>
          <w:spacing w:val="-12"/>
          <w:sz w:val="20"/>
          <w:szCs w:val="20"/>
          <w:lang w:val="be-BY"/>
        </w:rPr>
        <w:t>при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 xml:space="preserve">х </w:t>
      </w:r>
      <w:r w:rsidRPr="003D3831">
        <w:rPr>
          <w:spacing w:val="-12"/>
          <w:sz w:val="20"/>
          <w:szCs w:val="20"/>
          <w:lang w:val="be-BY"/>
        </w:rPr>
        <w:t>нашы</w:t>
      </w:r>
      <w:r w:rsidRPr="003D3831">
        <w:rPr>
          <w:i/>
          <w:iCs/>
          <w:spacing w:val="-12"/>
          <w:sz w:val="20"/>
          <w:szCs w:val="20"/>
          <w:lang w:val="be-BY"/>
        </w:rPr>
        <w:t xml:space="preserve">х </w:t>
      </w:r>
      <w:r w:rsidRPr="003D3831">
        <w:rPr>
          <w:spacing w:val="-12"/>
          <w:sz w:val="20"/>
          <w:szCs w:val="20"/>
          <w:lang w:val="be-BY"/>
        </w:rPr>
        <w:t>сэла Рудобельского в де</w:t>
      </w:r>
      <w:r w:rsidRPr="003D3831">
        <w:rPr>
          <w:i/>
          <w:iCs/>
          <w:spacing w:val="-12"/>
          <w:sz w:val="20"/>
          <w:szCs w:val="20"/>
          <w:lang w:val="be-BY"/>
        </w:rPr>
        <w:t>р</w:t>
      </w:r>
      <w:r w:rsidRPr="003D3831">
        <w:rPr>
          <w:spacing w:val="-12"/>
          <w:sz w:val="20"/>
          <w:szCs w:val="20"/>
          <w:lang w:val="be-BY"/>
        </w:rPr>
        <w:t>жаньэ и ужываньэ присудили ес(ь)мо, вечъными часы.</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Што для памети естъ до книгъ нашыхъ г(о)</w:t>
      </w:r>
      <w:r w:rsidRPr="003D3831">
        <w:rPr>
          <w:i/>
          <w:iCs/>
          <w:spacing w:val="-12"/>
          <w:sz w:val="20"/>
          <w:szCs w:val="20"/>
          <w:lang w:val="be-BY"/>
        </w:rPr>
        <w:t>с</w:t>
      </w:r>
      <w:r w:rsidRPr="003D3831">
        <w:rPr>
          <w:spacing w:val="-12"/>
          <w:sz w:val="20"/>
          <w:szCs w:val="20"/>
          <w:lang w:val="be-BY"/>
        </w:rPr>
        <w:t>(по)д(а)рьски</w:t>
      </w:r>
      <w:r w:rsidRPr="003D3831">
        <w:rPr>
          <w:i/>
          <w:iCs/>
          <w:spacing w:val="-12"/>
          <w:sz w:val="20"/>
          <w:szCs w:val="20"/>
          <w:lang w:val="be-BY"/>
        </w:rPr>
        <w:t xml:space="preserve">х </w:t>
      </w:r>
      <w:r w:rsidRPr="003D3831">
        <w:rPr>
          <w:spacing w:val="-12"/>
          <w:sz w:val="20"/>
          <w:szCs w:val="20"/>
          <w:lang w:val="be-BY"/>
        </w:rPr>
        <w:t>ка</w:t>
      </w:r>
      <w:r w:rsidRPr="003D3831">
        <w:rPr>
          <w:i/>
          <w:iCs/>
          <w:spacing w:val="-12"/>
          <w:sz w:val="20"/>
          <w:szCs w:val="20"/>
          <w:lang w:val="be-BY"/>
        </w:rPr>
        <w:t>н</w:t>
      </w:r>
      <w:r w:rsidRPr="003D3831">
        <w:rPr>
          <w:spacing w:val="-12"/>
          <w:sz w:val="20"/>
          <w:szCs w:val="20"/>
          <w:lang w:val="be-BY"/>
        </w:rPr>
        <w:t>целяре</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 xml:space="preserve">х </w:t>
      </w:r>
      <w:r w:rsidRPr="003D3831">
        <w:rPr>
          <w:spacing w:val="-12"/>
          <w:sz w:val="20"/>
          <w:szCs w:val="20"/>
          <w:lang w:val="be-BY"/>
        </w:rPr>
        <w:t>записано, с которы</w:t>
      </w:r>
      <w:r w:rsidRPr="003D3831">
        <w:rPr>
          <w:i/>
          <w:iCs/>
          <w:spacing w:val="-12"/>
          <w:sz w:val="20"/>
          <w:szCs w:val="20"/>
          <w:lang w:val="be-BY"/>
        </w:rPr>
        <w:t>х</w:t>
      </w:r>
      <w:r w:rsidRPr="003D3831">
        <w:rPr>
          <w:spacing w:val="-12"/>
          <w:sz w:val="20"/>
          <w:szCs w:val="20"/>
          <w:lang w:val="be-BY"/>
        </w:rPr>
        <w:t>и сэсь листъ кн(я)зю Алексанъдру Вишневе</w:t>
      </w:r>
      <w:r w:rsidRPr="003D3831">
        <w:rPr>
          <w:i/>
          <w:iCs/>
          <w:spacing w:val="-12"/>
          <w:sz w:val="20"/>
          <w:szCs w:val="20"/>
          <w:lang w:val="be-BY"/>
        </w:rPr>
        <w:t>ц</w:t>
      </w:r>
      <w:r w:rsidRPr="003D3831">
        <w:rPr>
          <w:spacing w:val="-12"/>
          <w:sz w:val="20"/>
          <w:szCs w:val="20"/>
          <w:lang w:val="be-BY"/>
        </w:rPr>
        <w:t>кому данъ е</w:t>
      </w:r>
      <w:r w:rsidRPr="003D3831">
        <w:rPr>
          <w:i/>
          <w:iCs/>
          <w:spacing w:val="-12"/>
          <w:sz w:val="20"/>
          <w:szCs w:val="20"/>
          <w:lang w:val="be-BY"/>
        </w:rPr>
        <w:t>ст</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Писанъ у Горо</w:t>
      </w:r>
      <w:r w:rsidRPr="003D3831">
        <w:rPr>
          <w:i/>
          <w:iCs/>
          <w:spacing w:val="-12"/>
          <w:sz w:val="20"/>
          <w:szCs w:val="20"/>
          <w:lang w:val="be-BY"/>
        </w:rPr>
        <w:t>д</w:t>
      </w:r>
      <w:r w:rsidRPr="003D3831">
        <w:rPr>
          <w:spacing w:val="-12"/>
          <w:sz w:val="20"/>
          <w:szCs w:val="20"/>
          <w:lang w:val="be-BY"/>
        </w:rPr>
        <w:t>нэ, лета Божъего нароженья тисеча пя</w:t>
      </w:r>
      <w:r w:rsidRPr="003D3831">
        <w:rPr>
          <w:i/>
          <w:iCs/>
          <w:spacing w:val="-12"/>
          <w:sz w:val="20"/>
          <w:szCs w:val="20"/>
          <w:lang w:val="be-BY"/>
        </w:rPr>
        <w:t>т</w:t>
      </w:r>
      <w:r w:rsidRPr="003D3831">
        <w:rPr>
          <w:spacing w:val="-12"/>
          <w:sz w:val="20"/>
          <w:szCs w:val="20"/>
          <w:lang w:val="be-BY"/>
        </w:rPr>
        <w:t>(ь)со</w:t>
      </w:r>
      <w:r w:rsidRPr="003D3831">
        <w:rPr>
          <w:i/>
          <w:iCs/>
          <w:spacing w:val="-12"/>
          <w:sz w:val="20"/>
          <w:szCs w:val="20"/>
          <w:lang w:val="be-BY"/>
        </w:rPr>
        <w:t xml:space="preserve">т </w:t>
      </w:r>
      <w:r w:rsidRPr="003D3831">
        <w:rPr>
          <w:spacing w:val="-12"/>
          <w:sz w:val="20"/>
          <w:szCs w:val="20"/>
          <w:lang w:val="be-BY"/>
        </w:rPr>
        <w:t>осмъдеся</w:t>
      </w:r>
      <w:r w:rsidRPr="003D3831">
        <w:rPr>
          <w:i/>
          <w:iCs/>
          <w:spacing w:val="-12"/>
          <w:sz w:val="20"/>
          <w:szCs w:val="20"/>
          <w:lang w:val="be-BY"/>
        </w:rPr>
        <w:t xml:space="preserve">т </w:t>
      </w:r>
      <w:r w:rsidRPr="003D3831">
        <w:rPr>
          <w:spacing w:val="-12"/>
          <w:sz w:val="20"/>
          <w:szCs w:val="20"/>
          <w:lang w:val="be-BY"/>
        </w:rPr>
        <w:t>че</w:t>
      </w:r>
      <w:r w:rsidRPr="003D3831">
        <w:rPr>
          <w:i/>
          <w:iCs/>
          <w:spacing w:val="-12"/>
          <w:sz w:val="20"/>
          <w:szCs w:val="20"/>
          <w:lang w:val="be-BY"/>
        </w:rPr>
        <w:t>т</w:t>
      </w:r>
      <w:r w:rsidRPr="003D3831">
        <w:rPr>
          <w:spacing w:val="-12"/>
          <w:sz w:val="20"/>
          <w:szCs w:val="20"/>
          <w:lang w:val="be-BY"/>
        </w:rPr>
        <w:t>ве</w:t>
      </w:r>
      <w:r w:rsidRPr="003D3831">
        <w:rPr>
          <w:i/>
          <w:iCs/>
          <w:spacing w:val="-12"/>
          <w:sz w:val="20"/>
          <w:szCs w:val="20"/>
          <w:lang w:val="be-BY"/>
        </w:rPr>
        <w:t>р</w:t>
      </w:r>
      <w:r w:rsidRPr="003D3831">
        <w:rPr>
          <w:spacing w:val="-12"/>
          <w:sz w:val="20"/>
          <w:szCs w:val="20"/>
          <w:lang w:val="be-BY"/>
        </w:rPr>
        <w:t>того, м(е)</w:t>
      </w:r>
      <w:r w:rsidRPr="003D3831">
        <w:rPr>
          <w:i/>
          <w:iCs/>
          <w:spacing w:val="-12"/>
          <w:sz w:val="20"/>
          <w:szCs w:val="20"/>
          <w:lang w:val="be-BY"/>
        </w:rPr>
        <w:t>с</w:t>
      </w:r>
      <w:r w:rsidRPr="003D3831">
        <w:rPr>
          <w:spacing w:val="-12"/>
          <w:sz w:val="20"/>
          <w:szCs w:val="20"/>
          <w:lang w:val="be-BY"/>
        </w:rPr>
        <w:t>(е)ца ноябра ос(ь)мого дня.</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Ле</w:t>
      </w:r>
      <w:r w:rsidRPr="003D3831">
        <w:rPr>
          <w:i/>
          <w:iCs/>
          <w:spacing w:val="-12"/>
          <w:sz w:val="20"/>
          <w:szCs w:val="20"/>
          <w:lang w:val="be-BY"/>
        </w:rPr>
        <w:t>в</w:t>
      </w:r>
      <w:r w:rsidRPr="003D3831">
        <w:rPr>
          <w:spacing w:val="-12"/>
          <w:sz w:val="20"/>
          <w:szCs w:val="20"/>
          <w:lang w:val="be-BY"/>
        </w:rPr>
        <w:t xml:space="preserve"> Сапега писаръ.</w:t>
      </w:r>
    </w:p>
    <w:p w:rsidR="003D3831" w:rsidRPr="003D3831" w:rsidRDefault="003D3831" w:rsidP="003D3831">
      <w:pPr>
        <w:keepNext/>
        <w:keepLines/>
        <w:widowControl w:val="0"/>
        <w:spacing w:before="80" w:line="220" w:lineRule="exact"/>
        <w:ind w:firstLine="397"/>
        <w:jc w:val="both"/>
        <w:rPr>
          <w:b/>
          <w:bCs/>
          <w:spacing w:val="-12"/>
          <w:sz w:val="20"/>
          <w:szCs w:val="20"/>
          <w:lang w:val="be-BY"/>
        </w:rPr>
      </w:pPr>
      <w:r w:rsidRPr="003D3831">
        <w:rPr>
          <w:b/>
          <w:bCs/>
          <w:spacing w:val="-12"/>
          <w:sz w:val="20"/>
          <w:szCs w:val="20"/>
          <w:lang w:val="be-BY"/>
        </w:rPr>
        <w:lastRenderedPageBreak/>
        <w:t>№ 5</w:t>
      </w:r>
    </w:p>
    <w:p w:rsidR="003D3831" w:rsidRPr="003D3831" w:rsidRDefault="003D3831" w:rsidP="003D3831">
      <w:pPr>
        <w:keepNext/>
        <w:keepLines/>
        <w:widowControl w:val="0"/>
        <w:spacing w:line="220" w:lineRule="exact"/>
        <w:ind w:firstLine="397"/>
        <w:jc w:val="both"/>
        <w:rPr>
          <w:b/>
          <w:bCs/>
          <w:spacing w:val="-12"/>
          <w:sz w:val="20"/>
          <w:szCs w:val="20"/>
          <w:lang w:val="be-BY"/>
        </w:rPr>
      </w:pPr>
      <w:r w:rsidRPr="003D3831">
        <w:rPr>
          <w:b/>
          <w:bCs/>
          <w:spacing w:val="-12"/>
          <w:sz w:val="20"/>
          <w:szCs w:val="20"/>
          <w:lang w:val="be-BY"/>
        </w:rPr>
        <w:t>1593 І</w:t>
      </w:r>
      <w:r w:rsidRPr="003D3831">
        <w:rPr>
          <w:b/>
          <w:bCs/>
          <w:spacing w:val="-12"/>
          <w:sz w:val="20"/>
          <w:szCs w:val="20"/>
          <w:lang w:val="en-US"/>
        </w:rPr>
        <w:t>Х</w:t>
      </w:r>
      <w:r w:rsidRPr="003D3831">
        <w:rPr>
          <w:b/>
          <w:bCs/>
          <w:spacing w:val="-12"/>
          <w:sz w:val="20"/>
          <w:szCs w:val="20"/>
        </w:rPr>
        <w:t xml:space="preserve"> </w:t>
      </w:r>
      <w:r w:rsidRPr="003D3831">
        <w:rPr>
          <w:b/>
          <w:bCs/>
          <w:spacing w:val="-12"/>
          <w:sz w:val="20"/>
          <w:szCs w:val="20"/>
          <w:lang w:val="be-BY"/>
        </w:rPr>
        <w:t>12, пад лятарняй Гданьскай.</w:t>
      </w:r>
    </w:p>
    <w:p w:rsidR="003D3831" w:rsidRPr="003D3831" w:rsidRDefault="003D3831" w:rsidP="003D3831">
      <w:pPr>
        <w:keepNext/>
        <w:keepLines/>
        <w:widowControl w:val="0"/>
        <w:spacing w:after="20" w:line="220" w:lineRule="exact"/>
        <w:ind w:firstLine="397"/>
        <w:jc w:val="both"/>
        <w:rPr>
          <w:b/>
          <w:bCs/>
          <w:spacing w:val="-12"/>
          <w:sz w:val="20"/>
          <w:szCs w:val="20"/>
          <w:lang w:val="be-BY"/>
        </w:rPr>
      </w:pPr>
      <w:r w:rsidRPr="003D3831">
        <w:rPr>
          <w:b/>
          <w:bCs/>
          <w:spacing w:val="-12"/>
          <w:sz w:val="20"/>
          <w:szCs w:val="20"/>
          <w:lang w:val="be-BY"/>
        </w:rPr>
        <w:t>Жыгімонт ІІІ Ваза, к</w:t>
      </w:r>
      <w:r w:rsidRPr="003D3831">
        <w:rPr>
          <w:b/>
          <w:bCs/>
          <w:spacing w:val="-12"/>
          <w:sz w:val="20"/>
          <w:szCs w:val="20"/>
        </w:rPr>
        <w:t>ароль польск</w:t>
      </w:r>
      <w:r w:rsidRPr="003D3831">
        <w:rPr>
          <w:b/>
          <w:bCs/>
          <w:spacing w:val="-12"/>
          <w:sz w:val="20"/>
          <w:szCs w:val="20"/>
          <w:lang w:val="be-BY"/>
        </w:rPr>
        <w:t>і і</w:t>
      </w:r>
      <w:r w:rsidRPr="003D3831">
        <w:rPr>
          <w:b/>
          <w:bCs/>
          <w:spacing w:val="-12"/>
          <w:sz w:val="20"/>
          <w:szCs w:val="20"/>
        </w:rPr>
        <w:t xml:space="preserve"> вялікі кн</w:t>
      </w:r>
      <w:r w:rsidRPr="003D3831">
        <w:rPr>
          <w:b/>
          <w:bCs/>
          <w:spacing w:val="-12"/>
          <w:sz w:val="20"/>
          <w:szCs w:val="20"/>
          <w:lang w:val="be-BY"/>
        </w:rPr>
        <w:t>я</w:t>
      </w:r>
      <w:r w:rsidRPr="003D3831">
        <w:rPr>
          <w:b/>
          <w:bCs/>
          <w:spacing w:val="-12"/>
          <w:sz w:val="20"/>
          <w:szCs w:val="20"/>
        </w:rPr>
        <w:t xml:space="preserve">зь </w:t>
      </w:r>
      <w:r w:rsidRPr="003D3831">
        <w:rPr>
          <w:b/>
          <w:bCs/>
          <w:spacing w:val="-12"/>
          <w:sz w:val="20"/>
          <w:szCs w:val="20"/>
          <w:lang w:val="be-BY"/>
        </w:rPr>
        <w:t>літоўскі, дае Пятру Рыбскаму, двараніну гаспадарскаму, с. Рудабелкі пасля смерці князя Аляксандра Вішнявецкага, старасты чаркаскага, да жывата.</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76. Арк. 463адв.—464 (Метрыка ВКЛ, кніга запісаў 76).</w:t>
      </w:r>
    </w:p>
    <w:p w:rsidR="003D3831" w:rsidRPr="003D3831" w:rsidRDefault="003D3831" w:rsidP="003D3831">
      <w:pPr>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rPr>
      </w:pPr>
      <w:r w:rsidRPr="003D3831">
        <w:rPr>
          <w:spacing w:val="-12"/>
          <w:sz w:val="20"/>
          <w:szCs w:val="20"/>
        </w:rPr>
        <w:t>П(а)ну Ры</w:t>
      </w:r>
      <w:r w:rsidRPr="003D3831">
        <w:rPr>
          <w:i/>
          <w:iCs/>
          <w:spacing w:val="-12"/>
          <w:sz w:val="20"/>
          <w:szCs w:val="20"/>
        </w:rPr>
        <w:t>б</w:t>
      </w:r>
      <w:r w:rsidRPr="003D3831">
        <w:rPr>
          <w:spacing w:val="-12"/>
          <w:sz w:val="20"/>
          <w:szCs w:val="20"/>
        </w:rPr>
        <w:t>ско</w:t>
      </w:r>
      <w:r w:rsidRPr="003D3831">
        <w:rPr>
          <w:i/>
          <w:iCs/>
          <w:spacing w:val="-12"/>
          <w:sz w:val="20"/>
          <w:szCs w:val="20"/>
        </w:rPr>
        <w:t>му</w:t>
      </w:r>
      <w:r w:rsidRPr="003D3831">
        <w:rPr>
          <w:spacing w:val="-12"/>
          <w:sz w:val="20"/>
          <w:szCs w:val="20"/>
        </w:rPr>
        <w:t xml:space="preserve"> на село Рудобе</w:t>
      </w:r>
      <w:r w:rsidRPr="003D3831">
        <w:rPr>
          <w:i/>
          <w:iCs/>
          <w:spacing w:val="-12"/>
          <w:sz w:val="20"/>
          <w:szCs w:val="20"/>
        </w:rPr>
        <w:t>л</w:t>
      </w:r>
      <w:r w:rsidRPr="003D3831">
        <w:rPr>
          <w:spacing w:val="-12"/>
          <w:sz w:val="20"/>
          <w:szCs w:val="20"/>
        </w:rPr>
        <w:t>ки.</w:t>
      </w:r>
    </w:p>
    <w:p w:rsidR="003D3831" w:rsidRPr="003D3831" w:rsidRDefault="003D3831" w:rsidP="003D3831">
      <w:pPr>
        <w:spacing w:line="220" w:lineRule="exact"/>
        <w:ind w:firstLine="397"/>
        <w:jc w:val="both"/>
        <w:rPr>
          <w:spacing w:val="-12"/>
          <w:sz w:val="20"/>
          <w:szCs w:val="20"/>
        </w:rPr>
      </w:pPr>
      <w:r w:rsidRPr="003D3831">
        <w:rPr>
          <w:spacing w:val="-12"/>
          <w:sz w:val="20"/>
          <w:szCs w:val="20"/>
        </w:rPr>
        <w:t>Жикгимо</w:t>
      </w:r>
      <w:r w:rsidRPr="003D3831">
        <w:rPr>
          <w:i/>
          <w:iCs/>
          <w:spacing w:val="-12"/>
          <w:sz w:val="20"/>
          <w:szCs w:val="20"/>
        </w:rPr>
        <w:t>нт</w:t>
      </w:r>
      <w:r w:rsidRPr="003D3831">
        <w:rPr>
          <w:spacing w:val="-12"/>
          <w:sz w:val="20"/>
          <w:szCs w:val="20"/>
        </w:rPr>
        <w:t xml:space="preserve"> Трэтий.</w:t>
      </w:r>
    </w:p>
    <w:p w:rsidR="003D3831" w:rsidRPr="003D3831" w:rsidRDefault="003D3831" w:rsidP="003D3831">
      <w:pPr>
        <w:spacing w:line="220" w:lineRule="exact"/>
        <w:ind w:firstLine="397"/>
        <w:jc w:val="both"/>
        <w:rPr>
          <w:spacing w:val="-12"/>
          <w:sz w:val="20"/>
          <w:szCs w:val="20"/>
        </w:rPr>
      </w:pPr>
      <w:r w:rsidRPr="003D3831">
        <w:rPr>
          <w:spacing w:val="-12"/>
          <w:sz w:val="20"/>
          <w:szCs w:val="20"/>
        </w:rPr>
        <w:t>Озна</w:t>
      </w:r>
      <w:r w:rsidRPr="003D3831">
        <w:rPr>
          <w:i/>
          <w:iCs/>
          <w:spacing w:val="-12"/>
          <w:sz w:val="20"/>
          <w:szCs w:val="20"/>
        </w:rPr>
        <w:t>й</w:t>
      </w:r>
      <w:r w:rsidRPr="003D3831">
        <w:rPr>
          <w:spacing w:val="-12"/>
          <w:sz w:val="20"/>
          <w:szCs w:val="20"/>
        </w:rPr>
        <w:t>муемъ тымъ листо</w:t>
      </w:r>
      <w:r w:rsidRPr="003D3831">
        <w:rPr>
          <w:i/>
          <w:iCs/>
          <w:spacing w:val="-12"/>
          <w:sz w:val="20"/>
          <w:szCs w:val="20"/>
        </w:rPr>
        <w:t>м</w:t>
      </w:r>
      <w:r w:rsidRPr="003D3831">
        <w:rPr>
          <w:spacing w:val="-12"/>
          <w:sz w:val="20"/>
          <w:szCs w:val="20"/>
        </w:rPr>
        <w:t xml:space="preserve"> н(а)шымъ, ижъ мы, г(о)</w:t>
      </w:r>
      <w:r w:rsidRPr="003D3831">
        <w:rPr>
          <w:i/>
          <w:iCs/>
          <w:spacing w:val="-12"/>
          <w:sz w:val="20"/>
          <w:szCs w:val="20"/>
        </w:rPr>
        <w:t>с</w:t>
      </w:r>
      <w:r w:rsidRPr="003D3831">
        <w:rPr>
          <w:spacing w:val="-12"/>
          <w:sz w:val="20"/>
          <w:szCs w:val="20"/>
        </w:rPr>
        <w:t>(по)д(а)ръ, маючы ласкавы</w:t>
      </w:r>
      <w:r w:rsidRPr="003D3831">
        <w:rPr>
          <w:i/>
          <w:iCs/>
          <w:spacing w:val="-12"/>
          <w:sz w:val="20"/>
          <w:szCs w:val="20"/>
        </w:rPr>
        <w:t>й</w:t>
      </w:r>
      <w:r w:rsidRPr="003D3831">
        <w:rPr>
          <w:spacing w:val="-12"/>
          <w:sz w:val="20"/>
          <w:szCs w:val="20"/>
        </w:rPr>
        <w:t xml:space="preserve"> взгля</w:t>
      </w:r>
      <w:r w:rsidRPr="003D3831">
        <w:rPr>
          <w:i/>
          <w:iCs/>
          <w:spacing w:val="-12"/>
          <w:sz w:val="20"/>
          <w:szCs w:val="20"/>
        </w:rPr>
        <w:t>д</w:t>
      </w:r>
      <w:r w:rsidRPr="003D3831">
        <w:rPr>
          <w:spacing w:val="-12"/>
          <w:sz w:val="20"/>
          <w:szCs w:val="20"/>
        </w:rPr>
        <w:t xml:space="preserve"> на устави</w:t>
      </w:r>
      <w:r w:rsidRPr="003D3831">
        <w:rPr>
          <w:i/>
          <w:iCs/>
          <w:spacing w:val="-12"/>
          <w:sz w:val="20"/>
          <w:szCs w:val="20"/>
        </w:rPr>
        <w:t>ч</w:t>
      </w:r>
      <w:r w:rsidRPr="003D3831">
        <w:rPr>
          <w:spacing w:val="-12"/>
          <w:sz w:val="20"/>
          <w:szCs w:val="20"/>
        </w:rPr>
        <w:t>ныэ вэ</w:t>
      </w:r>
      <w:r w:rsidRPr="003D3831">
        <w:rPr>
          <w:i/>
          <w:iCs/>
          <w:spacing w:val="-12"/>
          <w:sz w:val="20"/>
          <w:szCs w:val="20"/>
        </w:rPr>
        <w:t>р</w:t>
      </w:r>
      <w:r w:rsidRPr="003D3831">
        <w:rPr>
          <w:spacing w:val="-12"/>
          <w:sz w:val="20"/>
          <w:szCs w:val="20"/>
        </w:rPr>
        <w:t>ные службы дворанина н(а)шого урожоного Петра Ры</w:t>
      </w:r>
      <w:r w:rsidRPr="003D3831">
        <w:rPr>
          <w:i/>
          <w:iCs/>
          <w:spacing w:val="-12"/>
          <w:sz w:val="20"/>
          <w:szCs w:val="20"/>
        </w:rPr>
        <w:t>б</w:t>
      </w:r>
      <w:r w:rsidRPr="003D3831">
        <w:rPr>
          <w:spacing w:val="-12"/>
          <w:sz w:val="20"/>
          <w:szCs w:val="20"/>
        </w:rPr>
        <w:t>ского, которые о</w:t>
      </w:r>
      <w:r w:rsidRPr="003D3831">
        <w:rPr>
          <w:i/>
          <w:iCs/>
          <w:spacing w:val="-12"/>
          <w:sz w:val="20"/>
          <w:szCs w:val="20"/>
        </w:rPr>
        <w:t>н</w:t>
      </w:r>
      <w:r w:rsidRPr="003D3831">
        <w:rPr>
          <w:spacing w:val="-12"/>
          <w:sz w:val="20"/>
          <w:szCs w:val="20"/>
        </w:rPr>
        <w:t xml:space="preserve"> о</w:t>
      </w:r>
      <w:r w:rsidRPr="003D3831">
        <w:rPr>
          <w:i/>
          <w:iCs/>
          <w:spacing w:val="-12"/>
          <w:sz w:val="20"/>
          <w:szCs w:val="20"/>
        </w:rPr>
        <w:t>т</w:t>
      </w:r>
      <w:r w:rsidRPr="003D3831">
        <w:rPr>
          <w:spacing w:val="-12"/>
          <w:sz w:val="20"/>
          <w:szCs w:val="20"/>
        </w:rPr>
        <w:t xml:space="preserve"> часу немалого на дворэ нашомъ служечы з себе показовалъ, а хотечы его и напото</w:t>
      </w:r>
      <w:r w:rsidRPr="003D3831">
        <w:rPr>
          <w:i/>
          <w:iCs/>
          <w:spacing w:val="-12"/>
          <w:sz w:val="20"/>
          <w:szCs w:val="20"/>
        </w:rPr>
        <w:t>м</w:t>
      </w:r>
      <w:r w:rsidRPr="003D3831">
        <w:rPr>
          <w:spacing w:val="-12"/>
          <w:sz w:val="20"/>
          <w:szCs w:val="20"/>
        </w:rPr>
        <w:t xml:space="preserve"> хутли</w:t>
      </w:r>
      <w:r w:rsidRPr="003D3831">
        <w:rPr>
          <w:i/>
          <w:iCs/>
          <w:spacing w:val="-12"/>
          <w:sz w:val="20"/>
          <w:szCs w:val="20"/>
        </w:rPr>
        <w:t>в</w:t>
      </w:r>
      <w:r w:rsidRPr="003D3831">
        <w:rPr>
          <w:spacing w:val="-12"/>
          <w:sz w:val="20"/>
          <w:szCs w:val="20"/>
        </w:rPr>
        <w:t>шого до слу</w:t>
      </w:r>
      <w:r w:rsidRPr="003D3831">
        <w:rPr>
          <w:i/>
          <w:iCs/>
          <w:spacing w:val="-12"/>
          <w:sz w:val="20"/>
          <w:szCs w:val="20"/>
        </w:rPr>
        <w:t>ж</w:t>
      </w:r>
      <w:r w:rsidRPr="003D3831">
        <w:rPr>
          <w:spacing w:val="-12"/>
          <w:sz w:val="20"/>
          <w:szCs w:val="20"/>
        </w:rPr>
        <w:t>бъ нашы</w:t>
      </w:r>
      <w:r w:rsidRPr="003D3831">
        <w:rPr>
          <w:i/>
          <w:iCs/>
          <w:spacing w:val="-12"/>
          <w:sz w:val="20"/>
          <w:szCs w:val="20"/>
        </w:rPr>
        <w:t>х</w:t>
      </w:r>
      <w:r w:rsidRPr="003D3831">
        <w:rPr>
          <w:spacing w:val="-12"/>
          <w:sz w:val="20"/>
          <w:szCs w:val="20"/>
        </w:rPr>
        <w:t xml:space="preserve"> способити, а нагороду за таковые службы его чынечы, залеценьемъ некоторы</w:t>
      </w:r>
      <w:r w:rsidRPr="003D3831">
        <w:rPr>
          <w:i/>
          <w:iCs/>
          <w:spacing w:val="-12"/>
          <w:sz w:val="20"/>
          <w:szCs w:val="20"/>
        </w:rPr>
        <w:t>х</w:t>
      </w:r>
      <w:r w:rsidRPr="003D3831">
        <w:rPr>
          <w:spacing w:val="-12"/>
          <w:sz w:val="20"/>
          <w:szCs w:val="20"/>
        </w:rPr>
        <w:t xml:space="preserve"> ихъ м(и)л(о)</w:t>
      </w:r>
      <w:r w:rsidRPr="003D3831">
        <w:rPr>
          <w:i/>
          <w:iCs/>
          <w:spacing w:val="-12"/>
          <w:sz w:val="20"/>
          <w:szCs w:val="20"/>
        </w:rPr>
        <w:t>с</w:t>
      </w:r>
      <w:r w:rsidRPr="003D3831">
        <w:rPr>
          <w:spacing w:val="-12"/>
          <w:sz w:val="20"/>
          <w:szCs w:val="20"/>
        </w:rPr>
        <w:t>ти пано</w:t>
      </w:r>
      <w:r w:rsidRPr="003D3831">
        <w:rPr>
          <w:i/>
          <w:iCs/>
          <w:spacing w:val="-12"/>
          <w:sz w:val="20"/>
          <w:szCs w:val="20"/>
        </w:rPr>
        <w:t>в</w:t>
      </w:r>
      <w:r w:rsidRPr="003D3831">
        <w:rPr>
          <w:spacing w:val="-12"/>
          <w:sz w:val="20"/>
          <w:szCs w:val="20"/>
        </w:rPr>
        <w:t xml:space="preserve"> ра</w:t>
      </w:r>
      <w:r w:rsidRPr="003D3831">
        <w:rPr>
          <w:i/>
          <w:iCs/>
          <w:spacing w:val="-12"/>
          <w:sz w:val="20"/>
          <w:szCs w:val="20"/>
        </w:rPr>
        <w:t>д</w:t>
      </w:r>
      <w:r w:rsidRPr="003D3831">
        <w:rPr>
          <w:spacing w:val="-12"/>
          <w:sz w:val="20"/>
          <w:szCs w:val="20"/>
        </w:rPr>
        <w:t xml:space="preserve"> и ура</w:t>
      </w:r>
      <w:r w:rsidRPr="003D3831">
        <w:rPr>
          <w:i/>
          <w:iCs/>
          <w:spacing w:val="-12"/>
          <w:sz w:val="20"/>
          <w:szCs w:val="20"/>
        </w:rPr>
        <w:t>д</w:t>
      </w:r>
      <w:r w:rsidRPr="003D3831">
        <w:rPr>
          <w:spacing w:val="-12"/>
          <w:sz w:val="20"/>
          <w:szCs w:val="20"/>
        </w:rPr>
        <w:t>нико</w:t>
      </w:r>
      <w:r w:rsidRPr="003D3831">
        <w:rPr>
          <w:i/>
          <w:iCs/>
          <w:spacing w:val="-12"/>
          <w:sz w:val="20"/>
          <w:szCs w:val="20"/>
        </w:rPr>
        <w:t>в</w:t>
      </w:r>
      <w:r w:rsidRPr="003D3831">
        <w:rPr>
          <w:spacing w:val="-12"/>
          <w:sz w:val="20"/>
          <w:szCs w:val="20"/>
        </w:rPr>
        <w:t xml:space="preserve"> н(а)шыхъ дво</w:t>
      </w:r>
      <w:r w:rsidRPr="003D3831">
        <w:rPr>
          <w:i/>
          <w:iCs/>
          <w:spacing w:val="-12"/>
          <w:sz w:val="20"/>
          <w:szCs w:val="20"/>
        </w:rPr>
        <w:t>р</w:t>
      </w:r>
      <w:r w:rsidRPr="003D3831">
        <w:rPr>
          <w:spacing w:val="-12"/>
          <w:sz w:val="20"/>
          <w:szCs w:val="20"/>
        </w:rPr>
        <w:t>ны</w:t>
      </w:r>
      <w:r w:rsidRPr="003D3831">
        <w:rPr>
          <w:i/>
          <w:iCs/>
          <w:spacing w:val="-12"/>
          <w:sz w:val="20"/>
          <w:szCs w:val="20"/>
        </w:rPr>
        <w:t>х</w:t>
      </w:r>
      <w:r w:rsidRPr="003D3831">
        <w:rPr>
          <w:spacing w:val="-12"/>
          <w:sz w:val="20"/>
          <w:szCs w:val="20"/>
        </w:rPr>
        <w:t xml:space="preserve"> дали есьмо ему и симъ листо</w:t>
      </w:r>
      <w:r w:rsidRPr="003D3831">
        <w:rPr>
          <w:i/>
          <w:iCs/>
          <w:spacing w:val="-12"/>
          <w:sz w:val="20"/>
          <w:szCs w:val="20"/>
        </w:rPr>
        <w:t>м</w:t>
      </w:r>
      <w:r w:rsidRPr="003D3831">
        <w:rPr>
          <w:spacing w:val="-12"/>
          <w:sz w:val="20"/>
          <w:szCs w:val="20"/>
        </w:rPr>
        <w:t xml:space="preserve"> н(а)шымъ даемъ въ воево</w:t>
      </w:r>
      <w:r w:rsidRPr="003D3831">
        <w:rPr>
          <w:i/>
          <w:iCs/>
          <w:spacing w:val="-12"/>
          <w:sz w:val="20"/>
          <w:szCs w:val="20"/>
        </w:rPr>
        <w:t>д</w:t>
      </w:r>
      <w:r w:rsidRPr="003D3831">
        <w:rPr>
          <w:spacing w:val="-12"/>
          <w:sz w:val="20"/>
          <w:szCs w:val="20"/>
        </w:rPr>
        <w:t>ствэ Ме</w:t>
      </w:r>
      <w:r w:rsidRPr="003D3831">
        <w:rPr>
          <w:i/>
          <w:iCs/>
          <w:spacing w:val="-12"/>
          <w:sz w:val="20"/>
          <w:szCs w:val="20"/>
        </w:rPr>
        <w:t>н</w:t>
      </w:r>
      <w:r w:rsidRPr="003D3831">
        <w:rPr>
          <w:spacing w:val="-12"/>
          <w:sz w:val="20"/>
          <w:szCs w:val="20"/>
        </w:rPr>
        <w:t>скомъ, в поветэ Мозы</w:t>
      </w:r>
      <w:r w:rsidRPr="003D3831">
        <w:rPr>
          <w:i/>
          <w:iCs/>
          <w:spacing w:val="-12"/>
          <w:sz w:val="20"/>
          <w:szCs w:val="20"/>
        </w:rPr>
        <w:t>р</w:t>
      </w:r>
      <w:r w:rsidRPr="003D3831">
        <w:rPr>
          <w:spacing w:val="-12"/>
          <w:sz w:val="20"/>
          <w:szCs w:val="20"/>
        </w:rPr>
        <w:t>скомъ село названое Рудобелки, по смеръти кн(я)зя Але</w:t>
      </w:r>
      <w:r w:rsidRPr="003D3831">
        <w:rPr>
          <w:i/>
          <w:iCs/>
          <w:spacing w:val="-12"/>
          <w:sz w:val="20"/>
          <w:szCs w:val="20"/>
        </w:rPr>
        <w:t>к</w:t>
      </w:r>
      <w:r w:rsidRPr="003D3831">
        <w:rPr>
          <w:spacing w:val="-12"/>
          <w:sz w:val="20"/>
          <w:szCs w:val="20"/>
        </w:rPr>
        <w:t>санъдра Ви</w:t>
      </w:r>
      <w:r w:rsidRPr="003D3831">
        <w:rPr>
          <w:i/>
          <w:iCs/>
          <w:spacing w:val="-12"/>
          <w:sz w:val="20"/>
          <w:szCs w:val="20"/>
        </w:rPr>
        <w:t>ш</w:t>
      </w:r>
      <w:r w:rsidRPr="003D3831">
        <w:rPr>
          <w:spacing w:val="-12"/>
          <w:sz w:val="20"/>
          <w:szCs w:val="20"/>
        </w:rPr>
        <w:t>неве</w:t>
      </w:r>
      <w:r w:rsidRPr="003D3831">
        <w:rPr>
          <w:i/>
          <w:iCs/>
          <w:spacing w:val="-12"/>
          <w:sz w:val="20"/>
          <w:szCs w:val="20"/>
        </w:rPr>
        <w:t>ц</w:t>
      </w:r>
      <w:r w:rsidRPr="003D3831">
        <w:rPr>
          <w:spacing w:val="-12"/>
          <w:sz w:val="20"/>
          <w:szCs w:val="20"/>
        </w:rPr>
        <w:t>кого, старосты че</w:t>
      </w:r>
      <w:r w:rsidRPr="003D3831">
        <w:rPr>
          <w:i/>
          <w:iCs/>
          <w:spacing w:val="-12"/>
          <w:sz w:val="20"/>
          <w:szCs w:val="20"/>
        </w:rPr>
        <w:t>р</w:t>
      </w:r>
      <w:r w:rsidRPr="003D3831">
        <w:rPr>
          <w:spacing w:val="-12"/>
          <w:sz w:val="20"/>
          <w:szCs w:val="20"/>
        </w:rPr>
        <w:t>каского, до столу и вольного шафунъку нашого спалое, с прыселъками, з лю</w:t>
      </w:r>
      <w:r w:rsidRPr="003D3831">
        <w:rPr>
          <w:i/>
          <w:iCs/>
          <w:spacing w:val="-12"/>
          <w:sz w:val="20"/>
          <w:szCs w:val="20"/>
        </w:rPr>
        <w:t>д</w:t>
      </w:r>
      <w:r w:rsidRPr="003D3831">
        <w:rPr>
          <w:spacing w:val="-12"/>
          <w:sz w:val="20"/>
          <w:szCs w:val="20"/>
        </w:rPr>
        <w:t>(ь)ми в ни</w:t>
      </w:r>
      <w:r w:rsidRPr="003D3831">
        <w:rPr>
          <w:i/>
          <w:iCs/>
          <w:spacing w:val="-12"/>
          <w:sz w:val="20"/>
          <w:szCs w:val="20"/>
        </w:rPr>
        <w:t>х</w:t>
      </w:r>
      <w:r w:rsidRPr="003D3831">
        <w:rPr>
          <w:spacing w:val="-12"/>
          <w:sz w:val="20"/>
          <w:szCs w:val="20"/>
        </w:rPr>
        <w:t xml:space="preserve"> оселыми, и кгрунъты пустыми, и зо </w:t>
      </w:r>
      <w:r w:rsidRPr="003D3831">
        <w:rPr>
          <w:i/>
          <w:iCs/>
          <w:spacing w:val="-12"/>
          <w:sz w:val="20"/>
          <w:szCs w:val="20"/>
        </w:rPr>
        <w:t>в</w:t>
      </w:r>
      <w:r w:rsidRPr="003D3831">
        <w:rPr>
          <w:spacing w:val="-12"/>
          <w:sz w:val="20"/>
          <w:szCs w:val="20"/>
        </w:rPr>
        <w:t>симъ на все, яко де</w:t>
      </w:r>
      <w:r w:rsidRPr="003D3831">
        <w:rPr>
          <w:i/>
          <w:iCs/>
          <w:spacing w:val="-12"/>
          <w:sz w:val="20"/>
          <w:szCs w:val="20"/>
        </w:rPr>
        <w:t>р</w:t>
      </w:r>
      <w:r w:rsidRPr="003D3831">
        <w:rPr>
          <w:spacing w:val="-12"/>
          <w:sz w:val="20"/>
          <w:szCs w:val="20"/>
        </w:rPr>
        <w:t>жалъ небощы</w:t>
      </w:r>
      <w:r w:rsidRPr="003D3831">
        <w:rPr>
          <w:i/>
          <w:iCs/>
          <w:spacing w:val="-12"/>
          <w:sz w:val="20"/>
          <w:szCs w:val="20"/>
        </w:rPr>
        <w:t>к</w:t>
      </w:r>
      <w:r w:rsidRPr="003D3831">
        <w:rPr>
          <w:spacing w:val="-12"/>
          <w:sz w:val="20"/>
          <w:szCs w:val="20"/>
        </w:rPr>
        <w:t xml:space="preserve"> кн(я)зь Але</w:t>
      </w:r>
      <w:r w:rsidRPr="003D3831">
        <w:rPr>
          <w:i/>
          <w:iCs/>
          <w:spacing w:val="-12"/>
          <w:sz w:val="20"/>
          <w:szCs w:val="20"/>
        </w:rPr>
        <w:t>к</w:t>
      </w:r>
      <w:r w:rsidRPr="003D3831">
        <w:rPr>
          <w:spacing w:val="-12"/>
          <w:sz w:val="20"/>
          <w:szCs w:val="20"/>
        </w:rPr>
        <w:t>са</w:t>
      </w:r>
      <w:r w:rsidRPr="003D3831">
        <w:rPr>
          <w:i/>
          <w:iCs/>
          <w:spacing w:val="-12"/>
          <w:sz w:val="20"/>
          <w:szCs w:val="20"/>
        </w:rPr>
        <w:t>н</w:t>
      </w:r>
      <w:r w:rsidRPr="003D3831">
        <w:rPr>
          <w:spacing w:val="-12"/>
          <w:sz w:val="20"/>
          <w:szCs w:val="20"/>
        </w:rPr>
        <w:t>де</w:t>
      </w:r>
      <w:r w:rsidRPr="003D3831">
        <w:rPr>
          <w:i/>
          <w:iCs/>
          <w:spacing w:val="-12"/>
          <w:sz w:val="20"/>
          <w:szCs w:val="20"/>
        </w:rPr>
        <w:t>р</w:t>
      </w:r>
      <w:r w:rsidRPr="003D3831">
        <w:rPr>
          <w:spacing w:val="-12"/>
          <w:sz w:val="20"/>
          <w:szCs w:val="20"/>
        </w:rPr>
        <w:t xml:space="preserve"> Вишневе</w:t>
      </w:r>
      <w:r w:rsidRPr="003D3831">
        <w:rPr>
          <w:i/>
          <w:iCs/>
          <w:spacing w:val="-12"/>
          <w:sz w:val="20"/>
          <w:szCs w:val="20"/>
        </w:rPr>
        <w:t>ц</w:t>
      </w:r>
      <w:r w:rsidRPr="003D3831">
        <w:rPr>
          <w:spacing w:val="-12"/>
          <w:sz w:val="20"/>
          <w:szCs w:val="20"/>
        </w:rPr>
        <w:t>ки</w:t>
      </w:r>
      <w:r w:rsidRPr="003D3831">
        <w:rPr>
          <w:i/>
          <w:iCs/>
          <w:spacing w:val="-12"/>
          <w:sz w:val="20"/>
          <w:szCs w:val="20"/>
        </w:rPr>
        <w:t>й</w:t>
      </w:r>
      <w:r w:rsidRPr="003D3831">
        <w:rPr>
          <w:spacing w:val="-12"/>
          <w:sz w:val="20"/>
          <w:szCs w:val="20"/>
        </w:rPr>
        <w:t>, староста черъкаски</w:t>
      </w:r>
      <w:r w:rsidRPr="003D3831">
        <w:rPr>
          <w:i/>
          <w:iCs/>
          <w:spacing w:val="-12"/>
          <w:sz w:val="20"/>
          <w:szCs w:val="20"/>
        </w:rPr>
        <w:t>й</w:t>
      </w:r>
      <w:r w:rsidRPr="003D3831">
        <w:rPr>
          <w:spacing w:val="-12"/>
          <w:sz w:val="20"/>
          <w:szCs w:val="20"/>
        </w:rPr>
        <w:t>, до жывота его. Маеть помэнены</w:t>
      </w:r>
      <w:r w:rsidRPr="003D3831">
        <w:rPr>
          <w:i/>
          <w:iCs/>
          <w:spacing w:val="-12"/>
          <w:sz w:val="20"/>
          <w:szCs w:val="20"/>
        </w:rPr>
        <w:t>й</w:t>
      </w:r>
      <w:r w:rsidRPr="003D3831">
        <w:rPr>
          <w:spacing w:val="-12"/>
          <w:sz w:val="20"/>
          <w:szCs w:val="20"/>
        </w:rPr>
        <w:t xml:space="preserve"> дворэнинъ нашъ урожоны</w:t>
      </w:r>
      <w:r w:rsidRPr="003D3831">
        <w:rPr>
          <w:i/>
          <w:iCs/>
          <w:spacing w:val="-12"/>
          <w:sz w:val="20"/>
          <w:szCs w:val="20"/>
        </w:rPr>
        <w:t>й</w:t>
      </w:r>
      <w:r w:rsidRPr="003D3831">
        <w:rPr>
          <w:spacing w:val="-12"/>
          <w:sz w:val="20"/>
          <w:szCs w:val="20"/>
        </w:rPr>
        <w:t xml:space="preserve"> Пе</w:t>
      </w:r>
      <w:r w:rsidRPr="003D3831">
        <w:rPr>
          <w:i/>
          <w:iCs/>
          <w:spacing w:val="-12"/>
          <w:sz w:val="20"/>
          <w:szCs w:val="20"/>
        </w:rPr>
        <w:t>тр</w:t>
      </w:r>
      <w:r w:rsidRPr="003D3831">
        <w:rPr>
          <w:spacing w:val="-12"/>
          <w:sz w:val="20"/>
          <w:szCs w:val="20"/>
        </w:rPr>
        <w:t xml:space="preserve"> Ры</w:t>
      </w:r>
      <w:r w:rsidRPr="003D3831">
        <w:rPr>
          <w:i/>
          <w:iCs/>
          <w:spacing w:val="-12"/>
          <w:sz w:val="20"/>
          <w:szCs w:val="20"/>
        </w:rPr>
        <w:t>б</w:t>
      </w:r>
      <w:r w:rsidRPr="003D3831">
        <w:rPr>
          <w:spacing w:val="-12"/>
          <w:sz w:val="20"/>
          <w:szCs w:val="20"/>
        </w:rPr>
        <w:t>ски</w:t>
      </w:r>
      <w:r w:rsidRPr="003D3831">
        <w:rPr>
          <w:i/>
          <w:iCs/>
          <w:spacing w:val="-12"/>
          <w:sz w:val="20"/>
          <w:szCs w:val="20"/>
        </w:rPr>
        <w:t>й</w:t>
      </w:r>
      <w:r w:rsidRPr="003D3831">
        <w:rPr>
          <w:spacing w:val="-12"/>
          <w:sz w:val="20"/>
          <w:szCs w:val="20"/>
        </w:rPr>
        <w:t xml:space="preserve"> того села и с прыселъками, до него належачыми, з людьми, кгрунъты оселыми и пустыми, застэ</w:t>
      </w:r>
      <w:r w:rsidRPr="003D3831">
        <w:rPr>
          <w:i/>
          <w:iCs/>
          <w:spacing w:val="-12"/>
          <w:sz w:val="20"/>
          <w:szCs w:val="20"/>
        </w:rPr>
        <w:t>н</w:t>
      </w:r>
      <w:r w:rsidRPr="003D3831">
        <w:rPr>
          <w:spacing w:val="-12"/>
          <w:sz w:val="20"/>
          <w:szCs w:val="20"/>
        </w:rPr>
        <w:t>ками, мо</w:t>
      </w:r>
      <w:r w:rsidRPr="003D3831">
        <w:rPr>
          <w:i/>
          <w:iCs/>
          <w:spacing w:val="-12"/>
          <w:sz w:val="20"/>
          <w:szCs w:val="20"/>
        </w:rPr>
        <w:t>р</w:t>
      </w:r>
      <w:r w:rsidRPr="003D3831">
        <w:rPr>
          <w:spacing w:val="-12"/>
          <w:sz w:val="20"/>
          <w:szCs w:val="20"/>
        </w:rPr>
        <w:t>кгами, выгонами, сеножа</w:t>
      </w:r>
      <w:r w:rsidRPr="003D3831">
        <w:rPr>
          <w:i/>
          <w:iCs/>
          <w:spacing w:val="-12"/>
          <w:sz w:val="20"/>
          <w:szCs w:val="20"/>
        </w:rPr>
        <w:t>т</w:t>
      </w:r>
      <w:r w:rsidRPr="003D3831">
        <w:rPr>
          <w:spacing w:val="-12"/>
          <w:sz w:val="20"/>
          <w:szCs w:val="20"/>
        </w:rPr>
        <w:t>ми, млынами, лесы, дубровами, борами, озерами, рэками, рэ</w:t>
      </w:r>
      <w:r w:rsidRPr="003D3831">
        <w:rPr>
          <w:i/>
          <w:iCs/>
          <w:spacing w:val="-12"/>
          <w:sz w:val="20"/>
          <w:szCs w:val="20"/>
        </w:rPr>
        <w:t>ч</w:t>
      </w:r>
      <w:r w:rsidRPr="003D3831">
        <w:rPr>
          <w:spacing w:val="-12"/>
          <w:sz w:val="20"/>
          <w:szCs w:val="20"/>
        </w:rPr>
        <w:t>ками, з данью мэдовою, и зо всякими пожы</w:t>
      </w:r>
      <w:r w:rsidRPr="003D3831">
        <w:rPr>
          <w:i/>
          <w:iCs/>
          <w:spacing w:val="-12"/>
          <w:sz w:val="20"/>
          <w:szCs w:val="20"/>
        </w:rPr>
        <w:t>т</w:t>
      </w:r>
      <w:r w:rsidRPr="003D3831">
        <w:rPr>
          <w:spacing w:val="-12"/>
          <w:sz w:val="20"/>
          <w:szCs w:val="20"/>
        </w:rPr>
        <w:t>ками, доходы, прыналежностми, шырокостями и околи</w:t>
      </w:r>
      <w:r w:rsidRPr="003D3831">
        <w:rPr>
          <w:i/>
          <w:iCs/>
          <w:spacing w:val="-12"/>
          <w:sz w:val="20"/>
          <w:szCs w:val="20"/>
        </w:rPr>
        <w:t>ч</w:t>
      </w:r>
      <w:r w:rsidRPr="003D3831">
        <w:rPr>
          <w:spacing w:val="-12"/>
          <w:sz w:val="20"/>
          <w:szCs w:val="20"/>
        </w:rPr>
        <w:t>ностями дэ</w:t>
      </w:r>
      <w:r w:rsidRPr="003D3831">
        <w:rPr>
          <w:i/>
          <w:iCs/>
          <w:spacing w:val="-12"/>
          <w:sz w:val="20"/>
          <w:szCs w:val="20"/>
        </w:rPr>
        <w:t>р</w:t>
      </w:r>
      <w:r w:rsidRPr="003D3831">
        <w:rPr>
          <w:spacing w:val="-12"/>
          <w:sz w:val="20"/>
          <w:szCs w:val="20"/>
        </w:rPr>
        <w:t>жати и ужывати, до жывота своего. А с того намъ, г(о)</w:t>
      </w:r>
      <w:r w:rsidRPr="003D3831">
        <w:rPr>
          <w:i/>
          <w:iCs/>
          <w:spacing w:val="-12"/>
          <w:sz w:val="20"/>
          <w:szCs w:val="20"/>
        </w:rPr>
        <w:t>с</w:t>
      </w:r>
      <w:r w:rsidRPr="003D3831">
        <w:rPr>
          <w:spacing w:val="-12"/>
          <w:sz w:val="20"/>
          <w:szCs w:val="20"/>
        </w:rPr>
        <w:t>(по)д(а)ру, и до ска</w:t>
      </w:r>
      <w:r w:rsidRPr="003D3831">
        <w:rPr>
          <w:i/>
          <w:iCs/>
          <w:spacing w:val="-12"/>
          <w:sz w:val="20"/>
          <w:szCs w:val="20"/>
        </w:rPr>
        <w:t>р</w:t>
      </w:r>
      <w:r w:rsidRPr="003D3831">
        <w:rPr>
          <w:spacing w:val="-12"/>
          <w:sz w:val="20"/>
          <w:szCs w:val="20"/>
        </w:rPr>
        <w:t>бу нашого никоторое пови</w:t>
      </w:r>
      <w:r w:rsidRPr="003D3831">
        <w:rPr>
          <w:i/>
          <w:iCs/>
          <w:spacing w:val="-12"/>
          <w:sz w:val="20"/>
          <w:szCs w:val="20"/>
        </w:rPr>
        <w:t>н</w:t>
      </w:r>
      <w:r w:rsidRPr="003D3831">
        <w:rPr>
          <w:spacing w:val="-12"/>
          <w:sz w:val="20"/>
          <w:szCs w:val="20"/>
        </w:rPr>
        <w:t>ности полнити не маеть.</w:t>
      </w:r>
    </w:p>
    <w:p w:rsidR="003D3831" w:rsidRPr="003D3831" w:rsidRDefault="003D3831" w:rsidP="003D3831">
      <w:pPr>
        <w:spacing w:line="220" w:lineRule="exact"/>
        <w:ind w:firstLine="397"/>
        <w:jc w:val="both"/>
        <w:rPr>
          <w:spacing w:val="-12"/>
          <w:sz w:val="20"/>
          <w:szCs w:val="20"/>
        </w:rPr>
      </w:pPr>
      <w:r w:rsidRPr="003D3831">
        <w:rPr>
          <w:spacing w:val="-12"/>
          <w:sz w:val="20"/>
          <w:szCs w:val="20"/>
        </w:rPr>
        <w:t>И на то дали есьмо ему сесь нашъ листъ с по</w:t>
      </w:r>
      <w:r w:rsidRPr="003D3831">
        <w:rPr>
          <w:i/>
          <w:iCs/>
          <w:spacing w:val="-12"/>
          <w:sz w:val="20"/>
          <w:szCs w:val="20"/>
        </w:rPr>
        <w:t>д</w:t>
      </w:r>
      <w:r w:rsidRPr="003D3831">
        <w:rPr>
          <w:spacing w:val="-12"/>
          <w:sz w:val="20"/>
          <w:szCs w:val="20"/>
        </w:rPr>
        <w:t>писомъ руки нашоэ г(о)</w:t>
      </w:r>
      <w:r w:rsidRPr="003D3831">
        <w:rPr>
          <w:i/>
          <w:iCs/>
          <w:spacing w:val="-12"/>
          <w:sz w:val="20"/>
          <w:szCs w:val="20"/>
        </w:rPr>
        <w:t>с</w:t>
      </w:r>
      <w:r w:rsidRPr="003D3831">
        <w:rPr>
          <w:spacing w:val="-12"/>
          <w:sz w:val="20"/>
          <w:szCs w:val="20"/>
        </w:rPr>
        <w:t>(по)д(а)ръское и з нашою печа</w:t>
      </w:r>
      <w:r w:rsidRPr="003D3831">
        <w:rPr>
          <w:i/>
          <w:iCs/>
          <w:spacing w:val="-12"/>
          <w:sz w:val="20"/>
          <w:szCs w:val="20"/>
        </w:rPr>
        <w:t>т</w:t>
      </w:r>
      <w:r w:rsidRPr="003D3831">
        <w:rPr>
          <w:spacing w:val="-12"/>
          <w:sz w:val="20"/>
          <w:szCs w:val="20"/>
        </w:rPr>
        <w:t>(ь)ю.</w:t>
      </w:r>
    </w:p>
    <w:p w:rsidR="003D3831" w:rsidRPr="003D3831" w:rsidRDefault="003D3831" w:rsidP="003D3831">
      <w:pPr>
        <w:spacing w:line="220" w:lineRule="exact"/>
        <w:ind w:firstLine="397"/>
        <w:jc w:val="both"/>
        <w:rPr>
          <w:spacing w:val="-12"/>
          <w:sz w:val="20"/>
          <w:szCs w:val="20"/>
        </w:rPr>
      </w:pPr>
      <w:r w:rsidRPr="003D3831">
        <w:rPr>
          <w:spacing w:val="-12"/>
          <w:sz w:val="20"/>
          <w:szCs w:val="20"/>
        </w:rPr>
        <w:t>Писа</w:t>
      </w:r>
      <w:r w:rsidRPr="003D3831">
        <w:rPr>
          <w:i/>
          <w:iCs/>
          <w:spacing w:val="-12"/>
          <w:sz w:val="20"/>
          <w:szCs w:val="20"/>
        </w:rPr>
        <w:t>н</w:t>
      </w:r>
      <w:r w:rsidRPr="003D3831">
        <w:rPr>
          <w:spacing w:val="-12"/>
          <w:sz w:val="20"/>
          <w:szCs w:val="20"/>
        </w:rPr>
        <w:t xml:space="preserve"> по</w:t>
      </w:r>
      <w:r w:rsidRPr="003D3831">
        <w:rPr>
          <w:i/>
          <w:iCs/>
          <w:spacing w:val="-12"/>
          <w:sz w:val="20"/>
          <w:szCs w:val="20"/>
        </w:rPr>
        <w:t>д</w:t>
      </w:r>
      <w:r w:rsidRPr="003D3831">
        <w:rPr>
          <w:spacing w:val="-12"/>
          <w:sz w:val="20"/>
          <w:szCs w:val="20"/>
        </w:rPr>
        <w:t xml:space="preserve"> лятэ</w:t>
      </w:r>
      <w:r w:rsidRPr="003D3831">
        <w:rPr>
          <w:i/>
          <w:iCs/>
          <w:spacing w:val="-12"/>
          <w:sz w:val="20"/>
          <w:szCs w:val="20"/>
        </w:rPr>
        <w:t>р</w:t>
      </w:r>
      <w:r w:rsidRPr="003D3831">
        <w:rPr>
          <w:spacing w:val="-12"/>
          <w:sz w:val="20"/>
          <w:szCs w:val="20"/>
        </w:rPr>
        <w:t>нею Кгда</w:t>
      </w:r>
      <w:r w:rsidRPr="003D3831">
        <w:rPr>
          <w:i/>
          <w:iCs/>
          <w:spacing w:val="-12"/>
          <w:sz w:val="20"/>
          <w:szCs w:val="20"/>
        </w:rPr>
        <w:t>н</w:t>
      </w:r>
      <w:r w:rsidRPr="003D3831">
        <w:rPr>
          <w:spacing w:val="-12"/>
          <w:sz w:val="20"/>
          <w:szCs w:val="20"/>
        </w:rPr>
        <w:t>(ь)скою, року Божого 1593, м(е)</w:t>
      </w:r>
      <w:r w:rsidRPr="003D3831">
        <w:rPr>
          <w:i/>
          <w:iCs/>
          <w:spacing w:val="-12"/>
          <w:sz w:val="20"/>
          <w:szCs w:val="20"/>
        </w:rPr>
        <w:t>с</w:t>
      </w:r>
      <w:r w:rsidRPr="003D3831">
        <w:rPr>
          <w:spacing w:val="-12"/>
          <w:sz w:val="20"/>
          <w:szCs w:val="20"/>
        </w:rPr>
        <w:t>(е)ц(а) сеньтебра двана</w:t>
      </w:r>
      <w:r w:rsidRPr="003D3831">
        <w:rPr>
          <w:i/>
          <w:iCs/>
          <w:spacing w:val="-12"/>
          <w:sz w:val="20"/>
          <w:szCs w:val="20"/>
        </w:rPr>
        <w:t>д</w:t>
      </w:r>
      <w:r w:rsidRPr="003D3831">
        <w:rPr>
          <w:spacing w:val="-12"/>
          <w:sz w:val="20"/>
          <w:szCs w:val="20"/>
        </w:rPr>
        <w:t>цато</w:t>
      </w:r>
      <w:r w:rsidRPr="003D3831">
        <w:rPr>
          <w:i/>
          <w:iCs/>
          <w:spacing w:val="-12"/>
          <w:sz w:val="20"/>
          <w:szCs w:val="20"/>
        </w:rPr>
        <w:t>го</w:t>
      </w:r>
      <w:r w:rsidRPr="003D3831">
        <w:rPr>
          <w:spacing w:val="-12"/>
          <w:sz w:val="20"/>
          <w:szCs w:val="20"/>
        </w:rPr>
        <w:t xml:space="preserve"> дня.</w:t>
      </w:r>
    </w:p>
    <w:p w:rsidR="003D3831" w:rsidRPr="003D3831" w:rsidRDefault="003D3831" w:rsidP="003D3831">
      <w:pPr>
        <w:spacing w:line="220" w:lineRule="exact"/>
        <w:ind w:firstLine="397"/>
        <w:jc w:val="both"/>
        <w:rPr>
          <w:spacing w:val="-12"/>
          <w:sz w:val="20"/>
          <w:szCs w:val="20"/>
          <w:lang w:val="pl-PL"/>
        </w:rPr>
      </w:pPr>
      <w:r w:rsidRPr="003D3831">
        <w:rPr>
          <w:spacing w:val="-12"/>
          <w:sz w:val="20"/>
          <w:szCs w:val="20"/>
          <w:lang w:val="pl-PL"/>
        </w:rPr>
        <w:t>Sigismundus Rex.</w:t>
      </w:r>
    </w:p>
    <w:p w:rsidR="003D3831" w:rsidRPr="003D3831" w:rsidRDefault="003D3831" w:rsidP="003D3831">
      <w:pPr>
        <w:spacing w:line="220" w:lineRule="exact"/>
        <w:ind w:firstLine="397"/>
        <w:jc w:val="both"/>
        <w:rPr>
          <w:spacing w:val="-12"/>
          <w:sz w:val="20"/>
          <w:szCs w:val="20"/>
        </w:rPr>
      </w:pPr>
      <w:r w:rsidRPr="003D3831">
        <w:rPr>
          <w:spacing w:val="-12"/>
          <w:sz w:val="20"/>
          <w:szCs w:val="20"/>
        </w:rPr>
        <w:t>Мате</w:t>
      </w:r>
      <w:r w:rsidRPr="003D3831">
        <w:rPr>
          <w:i/>
          <w:iCs/>
          <w:spacing w:val="-12"/>
          <w:sz w:val="20"/>
          <w:szCs w:val="20"/>
        </w:rPr>
        <w:t>й</w:t>
      </w:r>
      <w:r w:rsidRPr="003D3831">
        <w:rPr>
          <w:spacing w:val="-12"/>
          <w:sz w:val="20"/>
          <w:szCs w:val="20"/>
        </w:rPr>
        <w:t xml:space="preserve"> Во</w:t>
      </w:r>
      <w:r w:rsidRPr="003D3831">
        <w:rPr>
          <w:i/>
          <w:iCs/>
          <w:spacing w:val="-12"/>
          <w:sz w:val="20"/>
          <w:szCs w:val="20"/>
        </w:rPr>
        <w:t>й</w:t>
      </w:r>
      <w:r w:rsidRPr="003D3831">
        <w:rPr>
          <w:spacing w:val="-12"/>
          <w:sz w:val="20"/>
          <w:szCs w:val="20"/>
        </w:rPr>
        <w:t>на писаръ.</w:t>
      </w:r>
    </w:p>
    <w:p w:rsidR="003D3831" w:rsidRPr="003D3831" w:rsidRDefault="003D3831" w:rsidP="003D3831">
      <w:pPr>
        <w:keepNext/>
        <w:keepLines/>
        <w:widowControl w:val="0"/>
        <w:spacing w:before="100" w:line="220" w:lineRule="exact"/>
        <w:ind w:firstLine="397"/>
        <w:jc w:val="both"/>
        <w:rPr>
          <w:b/>
          <w:bCs/>
          <w:spacing w:val="-12"/>
          <w:sz w:val="20"/>
          <w:szCs w:val="20"/>
          <w:lang w:val="be-BY"/>
        </w:rPr>
      </w:pPr>
      <w:r w:rsidRPr="003D3831">
        <w:rPr>
          <w:b/>
          <w:bCs/>
          <w:spacing w:val="-12"/>
          <w:sz w:val="20"/>
          <w:szCs w:val="20"/>
          <w:lang w:val="be-BY"/>
        </w:rPr>
        <w:lastRenderedPageBreak/>
        <w:t>№ 6</w:t>
      </w:r>
    </w:p>
    <w:p w:rsidR="003D3831" w:rsidRPr="003D3831" w:rsidRDefault="003D3831" w:rsidP="003D3831">
      <w:pPr>
        <w:keepNext/>
        <w:keepLines/>
        <w:widowControl w:val="0"/>
        <w:spacing w:line="220" w:lineRule="exact"/>
        <w:ind w:firstLine="397"/>
        <w:jc w:val="both"/>
        <w:rPr>
          <w:b/>
          <w:bCs/>
          <w:spacing w:val="-12"/>
          <w:sz w:val="20"/>
          <w:szCs w:val="20"/>
          <w:lang w:val="be-BY"/>
        </w:rPr>
      </w:pPr>
      <w:r w:rsidRPr="003D3831">
        <w:rPr>
          <w:b/>
          <w:bCs/>
          <w:spacing w:val="-12"/>
          <w:sz w:val="20"/>
          <w:szCs w:val="20"/>
          <w:lang w:val="be-BY"/>
        </w:rPr>
        <w:t xml:space="preserve">1594 </w:t>
      </w:r>
      <w:r w:rsidRPr="003D3831">
        <w:rPr>
          <w:b/>
          <w:bCs/>
          <w:spacing w:val="-12"/>
          <w:sz w:val="20"/>
          <w:szCs w:val="20"/>
          <w:lang w:val="en-US"/>
        </w:rPr>
        <w:t xml:space="preserve">ХI </w:t>
      </w:r>
      <w:r w:rsidRPr="003D3831">
        <w:rPr>
          <w:b/>
          <w:bCs/>
          <w:spacing w:val="-12"/>
          <w:sz w:val="20"/>
          <w:szCs w:val="20"/>
          <w:lang w:val="be-BY"/>
        </w:rPr>
        <w:t>10, Кракаў.</w:t>
      </w:r>
    </w:p>
    <w:p w:rsidR="003D3831" w:rsidRPr="003D3831" w:rsidRDefault="003D3831" w:rsidP="003D3831">
      <w:pPr>
        <w:keepNext/>
        <w:keepLines/>
        <w:widowControl w:val="0"/>
        <w:spacing w:after="20" w:line="220" w:lineRule="exact"/>
        <w:ind w:firstLine="397"/>
        <w:jc w:val="both"/>
        <w:rPr>
          <w:b/>
          <w:bCs/>
          <w:spacing w:val="-12"/>
          <w:sz w:val="20"/>
          <w:szCs w:val="20"/>
          <w:lang w:val="be-BY"/>
        </w:rPr>
      </w:pPr>
      <w:r w:rsidRPr="003D3831">
        <w:rPr>
          <w:b/>
          <w:bCs/>
          <w:spacing w:val="-12"/>
          <w:sz w:val="20"/>
          <w:szCs w:val="20"/>
          <w:lang w:val="be-BY"/>
        </w:rPr>
        <w:t>Жыгімонт ІІІ Ваза, к</w:t>
      </w:r>
      <w:r w:rsidRPr="003D3831">
        <w:rPr>
          <w:b/>
          <w:bCs/>
          <w:spacing w:val="-12"/>
          <w:sz w:val="20"/>
          <w:szCs w:val="20"/>
        </w:rPr>
        <w:t>ароль польск</w:t>
      </w:r>
      <w:r w:rsidRPr="003D3831">
        <w:rPr>
          <w:b/>
          <w:bCs/>
          <w:spacing w:val="-12"/>
          <w:sz w:val="20"/>
          <w:szCs w:val="20"/>
          <w:lang w:val="be-BY"/>
        </w:rPr>
        <w:t>і і</w:t>
      </w:r>
      <w:r w:rsidRPr="003D3831">
        <w:rPr>
          <w:b/>
          <w:bCs/>
          <w:spacing w:val="-12"/>
          <w:sz w:val="20"/>
          <w:szCs w:val="20"/>
        </w:rPr>
        <w:t xml:space="preserve"> вялікі кн</w:t>
      </w:r>
      <w:r w:rsidRPr="003D3831">
        <w:rPr>
          <w:b/>
          <w:bCs/>
          <w:spacing w:val="-12"/>
          <w:sz w:val="20"/>
          <w:szCs w:val="20"/>
          <w:lang w:val="be-BY"/>
        </w:rPr>
        <w:t>я</w:t>
      </w:r>
      <w:r w:rsidRPr="003D3831">
        <w:rPr>
          <w:b/>
          <w:bCs/>
          <w:spacing w:val="-12"/>
          <w:sz w:val="20"/>
          <w:szCs w:val="20"/>
        </w:rPr>
        <w:t xml:space="preserve">зь </w:t>
      </w:r>
      <w:r w:rsidRPr="003D3831">
        <w:rPr>
          <w:b/>
          <w:bCs/>
          <w:spacing w:val="-12"/>
          <w:sz w:val="20"/>
          <w:szCs w:val="20"/>
          <w:lang w:val="be-BY"/>
        </w:rPr>
        <w:t>літоўскі, дазваляе князю Ярашу Ярашавічу Жыжэмскаму выкупіць воласць Рудабелкі ў спадчыннікаў князя Аляксандра Вішнявецкага і трымаць яе да жывата.</w:t>
      </w:r>
    </w:p>
    <w:p w:rsidR="003D3831" w:rsidRPr="003D3831" w:rsidRDefault="003D3831" w:rsidP="003D3831">
      <w:pPr>
        <w:keepNext/>
        <w:keepLines/>
        <w:widowControl w:val="0"/>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77. Арк. 545адв.—546адв. (Метрыка ВКЛ, кніга запісаў 77).</w:t>
      </w:r>
    </w:p>
    <w:p w:rsidR="003D3831" w:rsidRPr="003D3831" w:rsidRDefault="003D3831" w:rsidP="003D3831">
      <w:pPr>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Привиле</w:t>
      </w:r>
      <w:r w:rsidRPr="003D3831">
        <w:rPr>
          <w:i/>
          <w:iCs/>
          <w:spacing w:val="-12"/>
          <w:sz w:val="20"/>
          <w:szCs w:val="20"/>
          <w:lang w:val="be-BY"/>
        </w:rPr>
        <w:t>й</w:t>
      </w:r>
      <w:r w:rsidRPr="003D3831">
        <w:rPr>
          <w:spacing w:val="-12"/>
          <w:sz w:val="20"/>
          <w:szCs w:val="20"/>
          <w:lang w:val="be-BY"/>
        </w:rPr>
        <w:t xml:space="preserve"> урожоному Ярошу Жижэмъскому на волость Рудобелки.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Жикгимо</w:t>
      </w:r>
      <w:r w:rsidRPr="003D3831">
        <w:rPr>
          <w:i/>
          <w:iCs/>
          <w:spacing w:val="-12"/>
          <w:sz w:val="20"/>
          <w:szCs w:val="20"/>
          <w:lang w:val="be-BY"/>
        </w:rPr>
        <w:t>нт</w:t>
      </w:r>
      <w:r w:rsidRPr="003D3831">
        <w:rPr>
          <w:spacing w:val="-12"/>
          <w:sz w:val="20"/>
          <w:szCs w:val="20"/>
          <w:lang w:val="be-BY"/>
        </w:rPr>
        <w:t xml:space="preserve"> Трети</w:t>
      </w:r>
      <w:r w:rsidRPr="003D3831">
        <w:rPr>
          <w:i/>
          <w:iCs/>
          <w:spacing w:val="-12"/>
          <w:sz w:val="20"/>
          <w:szCs w:val="20"/>
          <w:lang w:val="be-BY"/>
        </w:rPr>
        <w:t>й</w:t>
      </w:r>
      <w:r w:rsidRPr="003D3831">
        <w:rPr>
          <w:spacing w:val="-12"/>
          <w:sz w:val="20"/>
          <w:szCs w:val="20"/>
          <w:lang w:val="be-BY"/>
        </w:rPr>
        <w:t>, Божью м(и)л(о)</w:t>
      </w:r>
      <w:r w:rsidRPr="003D3831">
        <w:rPr>
          <w:i/>
          <w:iCs/>
          <w:spacing w:val="-12"/>
          <w:sz w:val="20"/>
          <w:szCs w:val="20"/>
          <w:lang w:val="be-BY"/>
        </w:rPr>
        <w:t>с</w:t>
      </w:r>
      <w:r w:rsidRPr="003D3831">
        <w:rPr>
          <w:spacing w:val="-12"/>
          <w:sz w:val="20"/>
          <w:szCs w:val="20"/>
          <w:lang w:val="be-BY"/>
        </w:rPr>
        <w:t>тью коро</w:t>
      </w:r>
      <w:r w:rsidRPr="003D3831">
        <w:rPr>
          <w:i/>
          <w:iCs/>
          <w:spacing w:val="-12"/>
          <w:sz w:val="20"/>
          <w:szCs w:val="20"/>
          <w:lang w:val="be-BY"/>
        </w:rPr>
        <w:t>ль</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муемъ симъ листомъ н(а)шимъ всимъ, кому бы то веда</w:t>
      </w:r>
      <w:r w:rsidRPr="003D3831">
        <w:rPr>
          <w:i/>
          <w:iCs/>
          <w:spacing w:val="-12"/>
          <w:sz w:val="20"/>
          <w:szCs w:val="20"/>
          <w:lang w:val="be-BY"/>
        </w:rPr>
        <w:t>тй</w:t>
      </w:r>
      <w:r w:rsidRPr="003D3831">
        <w:rPr>
          <w:spacing w:val="-12"/>
          <w:sz w:val="20"/>
          <w:szCs w:val="20"/>
          <w:lang w:val="be-BY"/>
        </w:rPr>
        <w:t xml:space="preserve"> належало, и</w:t>
      </w:r>
      <w:r w:rsidRPr="003D3831">
        <w:rPr>
          <w:i/>
          <w:iCs/>
          <w:spacing w:val="-12"/>
          <w:sz w:val="20"/>
          <w:szCs w:val="20"/>
          <w:lang w:val="be-BY"/>
        </w:rPr>
        <w:t>ж</w:t>
      </w:r>
      <w:r w:rsidRPr="003D3831">
        <w:rPr>
          <w:spacing w:val="-12"/>
          <w:sz w:val="20"/>
          <w:szCs w:val="20"/>
          <w:lang w:val="be-BY"/>
        </w:rPr>
        <w:t xml:space="preserve"> што по зостью зъ сего св(е)та небошчика кн(я)зя Алексанъдра Вишневе</w:t>
      </w:r>
      <w:r w:rsidRPr="003D3831">
        <w:rPr>
          <w:i/>
          <w:iCs/>
          <w:spacing w:val="-12"/>
          <w:sz w:val="20"/>
          <w:szCs w:val="20"/>
          <w:lang w:val="be-BY"/>
        </w:rPr>
        <w:t>ц</w:t>
      </w:r>
      <w:r w:rsidRPr="003D3831">
        <w:rPr>
          <w:spacing w:val="-12"/>
          <w:sz w:val="20"/>
          <w:szCs w:val="20"/>
          <w:lang w:val="be-BY"/>
        </w:rPr>
        <w:t>кого, старо</w:t>
      </w:r>
      <w:r w:rsidRPr="003D3831">
        <w:rPr>
          <w:i/>
          <w:iCs/>
          <w:spacing w:val="-12"/>
          <w:sz w:val="20"/>
          <w:szCs w:val="20"/>
          <w:lang w:val="be-BY"/>
        </w:rPr>
        <w:t>с</w:t>
      </w:r>
      <w:r w:rsidRPr="003D3831">
        <w:rPr>
          <w:spacing w:val="-12"/>
          <w:sz w:val="20"/>
          <w:szCs w:val="20"/>
          <w:lang w:val="be-BY"/>
        </w:rPr>
        <w:t>ты че</w:t>
      </w:r>
      <w:r w:rsidRPr="003D3831">
        <w:rPr>
          <w:i/>
          <w:iCs/>
          <w:spacing w:val="-12"/>
          <w:sz w:val="20"/>
          <w:szCs w:val="20"/>
          <w:lang w:val="be-BY"/>
        </w:rPr>
        <w:t>р</w:t>
      </w:r>
      <w:r w:rsidRPr="003D3831">
        <w:rPr>
          <w:spacing w:val="-12"/>
          <w:sz w:val="20"/>
          <w:szCs w:val="20"/>
          <w:lang w:val="be-BY"/>
        </w:rPr>
        <w:t>каского и каневского, з ласки нашое г(о)</w:t>
      </w:r>
      <w:r w:rsidRPr="003D3831">
        <w:rPr>
          <w:i/>
          <w:iCs/>
          <w:spacing w:val="-12"/>
          <w:sz w:val="20"/>
          <w:szCs w:val="20"/>
          <w:lang w:val="be-BY"/>
        </w:rPr>
        <w:t>с</w:t>
      </w:r>
      <w:r w:rsidRPr="003D3831">
        <w:rPr>
          <w:spacing w:val="-12"/>
          <w:sz w:val="20"/>
          <w:szCs w:val="20"/>
          <w:lang w:val="be-BY"/>
        </w:rPr>
        <w:t>(по)д(а)ръское дали есмо были дворенину нашому урожоному Петру Рибскому волость в повете Мозы</w:t>
      </w:r>
      <w:r w:rsidRPr="003D3831">
        <w:rPr>
          <w:i/>
          <w:iCs/>
          <w:spacing w:val="-12"/>
          <w:sz w:val="20"/>
          <w:szCs w:val="20"/>
          <w:lang w:val="be-BY"/>
        </w:rPr>
        <w:t>р</w:t>
      </w:r>
      <w:r w:rsidRPr="003D3831">
        <w:rPr>
          <w:spacing w:val="-12"/>
          <w:sz w:val="20"/>
          <w:szCs w:val="20"/>
          <w:lang w:val="be-BY"/>
        </w:rPr>
        <w:t>скомъ лежачую на</w:t>
      </w:r>
      <w:r w:rsidRPr="003D3831">
        <w:rPr>
          <w:i/>
          <w:iCs/>
          <w:spacing w:val="-12"/>
          <w:sz w:val="20"/>
          <w:szCs w:val="20"/>
          <w:lang w:val="be-BY"/>
        </w:rPr>
        <w:t>з</w:t>
      </w:r>
      <w:r w:rsidRPr="003D3831">
        <w:rPr>
          <w:spacing w:val="-12"/>
          <w:sz w:val="20"/>
          <w:szCs w:val="20"/>
          <w:lang w:val="be-BY"/>
        </w:rPr>
        <w:t>ваную Рудобелъки, позволивши менованому Петру Рибскому тую волость у потомъко</w:t>
      </w:r>
      <w:r w:rsidRPr="003D3831">
        <w:rPr>
          <w:i/>
          <w:iCs/>
          <w:spacing w:val="-12"/>
          <w:sz w:val="20"/>
          <w:szCs w:val="20"/>
          <w:lang w:val="be-BY"/>
        </w:rPr>
        <w:t>в</w:t>
      </w:r>
      <w:r w:rsidRPr="003D3831">
        <w:rPr>
          <w:spacing w:val="-12"/>
          <w:sz w:val="20"/>
          <w:szCs w:val="20"/>
          <w:lang w:val="be-BY"/>
        </w:rPr>
        <w:t xml:space="preserve"> кн(я)зя Алексанъдра Вишневе</w:t>
      </w:r>
      <w:r w:rsidRPr="003D3831">
        <w:rPr>
          <w:i/>
          <w:iCs/>
          <w:spacing w:val="-12"/>
          <w:sz w:val="20"/>
          <w:szCs w:val="20"/>
          <w:lang w:val="be-BY"/>
        </w:rPr>
        <w:t>ц</w:t>
      </w:r>
      <w:r w:rsidRPr="003D3831">
        <w:rPr>
          <w:spacing w:val="-12"/>
          <w:sz w:val="20"/>
          <w:szCs w:val="20"/>
          <w:lang w:val="be-BY"/>
        </w:rPr>
        <w:t>кого выкупити и доживотнымъ правомъ де</w:t>
      </w:r>
      <w:r w:rsidRPr="003D3831">
        <w:rPr>
          <w:i/>
          <w:iCs/>
          <w:spacing w:val="-12"/>
          <w:sz w:val="20"/>
          <w:szCs w:val="20"/>
          <w:lang w:val="be-BY"/>
        </w:rPr>
        <w:t>р</w:t>
      </w:r>
      <w:r w:rsidRPr="003D3831">
        <w:rPr>
          <w:spacing w:val="-12"/>
          <w:sz w:val="20"/>
          <w:szCs w:val="20"/>
          <w:lang w:val="be-BY"/>
        </w:rPr>
        <w:t>жати. Тогды поменены</w:t>
      </w:r>
      <w:r w:rsidRPr="003D3831">
        <w:rPr>
          <w:i/>
          <w:iCs/>
          <w:spacing w:val="-12"/>
          <w:sz w:val="20"/>
          <w:szCs w:val="20"/>
          <w:lang w:val="be-BY"/>
        </w:rPr>
        <w:t>й</w:t>
      </w:r>
      <w:r w:rsidRPr="003D3831">
        <w:rPr>
          <w:spacing w:val="-12"/>
          <w:sz w:val="20"/>
          <w:szCs w:val="20"/>
          <w:lang w:val="be-BY"/>
        </w:rPr>
        <w:t xml:space="preserve"> Рибъски</w:t>
      </w:r>
      <w:r w:rsidRPr="003D3831">
        <w:rPr>
          <w:i/>
          <w:iCs/>
          <w:spacing w:val="-12"/>
          <w:sz w:val="20"/>
          <w:szCs w:val="20"/>
          <w:lang w:val="be-BY"/>
        </w:rPr>
        <w:t>й</w:t>
      </w:r>
      <w:r w:rsidRPr="003D3831">
        <w:rPr>
          <w:spacing w:val="-12"/>
          <w:sz w:val="20"/>
          <w:szCs w:val="20"/>
          <w:lang w:val="be-BY"/>
        </w:rPr>
        <w:t>, не будучи способенъ на о</w:t>
      </w:r>
      <w:r w:rsidRPr="003D3831">
        <w:rPr>
          <w:i/>
          <w:iCs/>
          <w:spacing w:val="-12"/>
          <w:sz w:val="20"/>
          <w:szCs w:val="20"/>
          <w:lang w:val="be-BY"/>
        </w:rPr>
        <w:t>т</w:t>
      </w:r>
      <w:r w:rsidRPr="003D3831">
        <w:rPr>
          <w:spacing w:val="-12"/>
          <w:sz w:val="20"/>
          <w:szCs w:val="20"/>
          <w:lang w:val="be-BY"/>
        </w:rPr>
        <w:t>ложенье тое сумы п(е)н(е)зе</w:t>
      </w:r>
      <w:r w:rsidRPr="003D3831">
        <w:rPr>
          <w:i/>
          <w:iCs/>
          <w:spacing w:val="-12"/>
          <w:sz w:val="20"/>
          <w:szCs w:val="20"/>
          <w:lang w:val="be-BY"/>
        </w:rPr>
        <w:t>й</w:t>
      </w:r>
      <w:r w:rsidRPr="003D3831">
        <w:rPr>
          <w:spacing w:val="-12"/>
          <w:sz w:val="20"/>
          <w:szCs w:val="20"/>
          <w:lang w:val="be-BY"/>
        </w:rPr>
        <w:t>, право свое доживо</w:t>
      </w:r>
      <w:r w:rsidRPr="003D3831">
        <w:rPr>
          <w:i/>
          <w:iCs/>
          <w:spacing w:val="-12"/>
          <w:sz w:val="20"/>
          <w:szCs w:val="20"/>
          <w:lang w:val="be-BY"/>
        </w:rPr>
        <w:t>т</w:t>
      </w:r>
      <w:r w:rsidRPr="003D3831">
        <w:rPr>
          <w:spacing w:val="-12"/>
          <w:sz w:val="20"/>
          <w:szCs w:val="20"/>
          <w:lang w:val="be-BY"/>
        </w:rPr>
        <w:t>ное, которое отъ на</w:t>
      </w:r>
      <w:r w:rsidRPr="003D3831">
        <w:rPr>
          <w:i/>
          <w:iCs/>
          <w:spacing w:val="-12"/>
          <w:sz w:val="20"/>
          <w:szCs w:val="20"/>
          <w:lang w:val="be-BY"/>
        </w:rPr>
        <w:t>с</w:t>
      </w:r>
      <w:r w:rsidRPr="003D3831">
        <w:rPr>
          <w:spacing w:val="-12"/>
          <w:sz w:val="20"/>
          <w:szCs w:val="20"/>
          <w:lang w:val="be-BY"/>
        </w:rPr>
        <w:t xml:space="preserve"> на тую волость Рудобе</w:t>
      </w:r>
      <w:r w:rsidRPr="003D3831">
        <w:rPr>
          <w:i/>
          <w:iCs/>
          <w:spacing w:val="-12"/>
          <w:sz w:val="20"/>
          <w:szCs w:val="20"/>
          <w:lang w:val="be-BY"/>
        </w:rPr>
        <w:t>л</w:t>
      </w:r>
      <w:r w:rsidRPr="003D3831">
        <w:rPr>
          <w:spacing w:val="-12"/>
          <w:sz w:val="20"/>
          <w:szCs w:val="20"/>
          <w:lang w:val="be-BY"/>
        </w:rPr>
        <w:t>ки мелъ, кн(я)зю Ярошу Ярошевичу Жижемъскому пустилъ, а нашимъ позволеньемъ и право свое ему отъдалъ. Якожъ поменены</w:t>
      </w:r>
      <w:r w:rsidRPr="003D3831">
        <w:rPr>
          <w:i/>
          <w:iCs/>
          <w:spacing w:val="-12"/>
          <w:sz w:val="20"/>
          <w:szCs w:val="20"/>
          <w:lang w:val="be-BY"/>
        </w:rPr>
        <w:t>й</w:t>
      </w:r>
      <w:r w:rsidRPr="003D3831">
        <w:rPr>
          <w:spacing w:val="-12"/>
          <w:sz w:val="20"/>
          <w:szCs w:val="20"/>
          <w:lang w:val="be-BY"/>
        </w:rPr>
        <w:t xml:space="preserve"> кн(я)зь Ярошъ Жижемъски</w:t>
      </w:r>
      <w:r w:rsidRPr="003D3831">
        <w:rPr>
          <w:i/>
          <w:iCs/>
          <w:spacing w:val="-12"/>
          <w:sz w:val="20"/>
          <w:szCs w:val="20"/>
          <w:lang w:val="be-BY"/>
        </w:rPr>
        <w:t>й</w:t>
      </w:r>
      <w:r w:rsidRPr="003D3831">
        <w:rPr>
          <w:spacing w:val="-12"/>
          <w:sz w:val="20"/>
          <w:szCs w:val="20"/>
          <w:lang w:val="be-BY"/>
        </w:rPr>
        <w:t>, маючи на то пушчоное собе право отъ Рибского, билъ намъ чоломъ, абыхмо ему листомъ н(а)шимъ до живота его то потве</w:t>
      </w:r>
      <w:r w:rsidRPr="003D3831">
        <w:rPr>
          <w:i/>
          <w:iCs/>
          <w:spacing w:val="-12"/>
          <w:sz w:val="20"/>
          <w:szCs w:val="20"/>
          <w:lang w:val="be-BY"/>
        </w:rPr>
        <w:t>р</w:t>
      </w:r>
      <w:r w:rsidRPr="003D3831">
        <w:rPr>
          <w:spacing w:val="-12"/>
          <w:sz w:val="20"/>
          <w:szCs w:val="20"/>
          <w:lang w:val="be-BY"/>
        </w:rPr>
        <w:t>дили, за которимъ и канъцле</w:t>
      </w:r>
      <w:r w:rsidRPr="003D3831">
        <w:rPr>
          <w:i/>
          <w:iCs/>
          <w:spacing w:val="-12"/>
          <w:sz w:val="20"/>
          <w:szCs w:val="20"/>
          <w:lang w:val="be-BY"/>
        </w:rPr>
        <w:t>р</w:t>
      </w:r>
      <w:r w:rsidRPr="003D3831">
        <w:rPr>
          <w:spacing w:val="-12"/>
          <w:sz w:val="20"/>
          <w:szCs w:val="20"/>
          <w:lang w:val="be-BY"/>
        </w:rPr>
        <w:t xml:space="preserve"> Великого Кн(я)</w:t>
      </w:r>
      <w:r w:rsidRPr="003D3831">
        <w:rPr>
          <w:i/>
          <w:iCs/>
          <w:spacing w:val="-12"/>
          <w:sz w:val="20"/>
          <w:szCs w:val="20"/>
          <w:lang w:val="be-BY"/>
        </w:rPr>
        <w:t>с</w:t>
      </w:r>
      <w:r w:rsidRPr="003D3831">
        <w:rPr>
          <w:spacing w:val="-12"/>
          <w:sz w:val="20"/>
          <w:szCs w:val="20"/>
          <w:lang w:val="be-BY"/>
        </w:rPr>
        <w:t>зьства Лито</w:t>
      </w:r>
      <w:r w:rsidRPr="003D3831">
        <w:rPr>
          <w:i/>
          <w:iCs/>
          <w:spacing w:val="-12"/>
          <w:sz w:val="20"/>
          <w:szCs w:val="20"/>
          <w:lang w:val="be-BY"/>
        </w:rPr>
        <w:t>в</w:t>
      </w:r>
      <w:r w:rsidRPr="003D3831">
        <w:rPr>
          <w:spacing w:val="-12"/>
          <w:sz w:val="20"/>
          <w:szCs w:val="20"/>
          <w:lang w:val="be-BY"/>
        </w:rPr>
        <w:t>ского, староста слонимски</w:t>
      </w:r>
      <w:r w:rsidRPr="003D3831">
        <w:rPr>
          <w:i/>
          <w:iCs/>
          <w:spacing w:val="-12"/>
          <w:sz w:val="20"/>
          <w:szCs w:val="20"/>
          <w:lang w:val="be-BY"/>
        </w:rPr>
        <w:t>й</w:t>
      </w:r>
      <w:r w:rsidRPr="003D3831">
        <w:rPr>
          <w:spacing w:val="-12"/>
          <w:sz w:val="20"/>
          <w:szCs w:val="20"/>
          <w:lang w:val="be-BY"/>
        </w:rPr>
        <w:t xml:space="preserve"> и ретовски</w:t>
      </w:r>
      <w:r w:rsidRPr="003D3831">
        <w:rPr>
          <w:i/>
          <w:iCs/>
          <w:spacing w:val="-12"/>
          <w:sz w:val="20"/>
          <w:szCs w:val="20"/>
          <w:lang w:val="be-BY"/>
        </w:rPr>
        <w:t>й</w:t>
      </w:r>
      <w:r w:rsidRPr="003D3831">
        <w:rPr>
          <w:spacing w:val="-12"/>
          <w:sz w:val="20"/>
          <w:szCs w:val="20"/>
          <w:lang w:val="be-BY"/>
        </w:rPr>
        <w:t xml:space="preserve"> вельможны</w:t>
      </w:r>
      <w:r w:rsidRPr="003D3831">
        <w:rPr>
          <w:i/>
          <w:iCs/>
          <w:spacing w:val="-12"/>
          <w:sz w:val="20"/>
          <w:szCs w:val="20"/>
          <w:lang w:val="be-BY"/>
        </w:rPr>
        <w:t>й</w:t>
      </w:r>
      <w:r w:rsidRPr="003D3831">
        <w:rPr>
          <w:spacing w:val="-12"/>
          <w:sz w:val="20"/>
          <w:szCs w:val="20"/>
          <w:lang w:val="be-BY"/>
        </w:rPr>
        <w:t xml:space="preserve"> Левъ Сапега у причине на</w:t>
      </w:r>
      <w:r w:rsidRPr="003D3831">
        <w:rPr>
          <w:i/>
          <w:iCs/>
          <w:spacing w:val="-12"/>
          <w:sz w:val="20"/>
          <w:szCs w:val="20"/>
          <w:lang w:val="be-BY"/>
        </w:rPr>
        <w:t>с</w:t>
      </w:r>
      <w:r w:rsidRPr="003D3831">
        <w:rPr>
          <w:spacing w:val="-12"/>
          <w:sz w:val="20"/>
          <w:szCs w:val="20"/>
          <w:lang w:val="be-BY"/>
        </w:rPr>
        <w:t xml:space="preserve"> жедалъ.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Мы, г(о)</w:t>
      </w:r>
      <w:r w:rsidRPr="003D3831">
        <w:rPr>
          <w:i/>
          <w:iCs/>
          <w:spacing w:val="-12"/>
          <w:sz w:val="20"/>
          <w:szCs w:val="20"/>
          <w:lang w:val="be-BY"/>
        </w:rPr>
        <w:t>с</w:t>
      </w:r>
      <w:r w:rsidRPr="003D3831">
        <w:rPr>
          <w:spacing w:val="-12"/>
          <w:sz w:val="20"/>
          <w:szCs w:val="20"/>
          <w:lang w:val="be-BY"/>
        </w:rPr>
        <w:t>(по)д(а)ръ, з ласки н(а)шое на причину его м(и)л(ос)ти пана канъцлерову тую волость Рудобе</w:t>
      </w:r>
      <w:r w:rsidRPr="003D3831">
        <w:rPr>
          <w:i/>
          <w:iCs/>
          <w:spacing w:val="-12"/>
          <w:sz w:val="20"/>
          <w:szCs w:val="20"/>
          <w:lang w:val="be-BY"/>
        </w:rPr>
        <w:t>л</w:t>
      </w:r>
      <w:r w:rsidRPr="003D3831">
        <w:rPr>
          <w:spacing w:val="-12"/>
          <w:sz w:val="20"/>
          <w:szCs w:val="20"/>
          <w:lang w:val="be-BY"/>
        </w:rPr>
        <w:t>ки зо всими селы и присе</w:t>
      </w:r>
      <w:r w:rsidRPr="003D3831">
        <w:rPr>
          <w:i/>
          <w:iCs/>
          <w:spacing w:val="-12"/>
          <w:sz w:val="20"/>
          <w:szCs w:val="20"/>
          <w:lang w:val="be-BY"/>
        </w:rPr>
        <w:t>л</w:t>
      </w:r>
      <w:r w:rsidRPr="003D3831">
        <w:rPr>
          <w:spacing w:val="-12"/>
          <w:sz w:val="20"/>
          <w:szCs w:val="20"/>
          <w:lang w:val="be-BY"/>
        </w:rPr>
        <w:t>ками, якимъ ко</w:t>
      </w:r>
      <w:r w:rsidRPr="003D3831">
        <w:rPr>
          <w:i/>
          <w:iCs/>
          <w:spacing w:val="-12"/>
          <w:sz w:val="20"/>
          <w:szCs w:val="20"/>
          <w:lang w:val="be-BY"/>
        </w:rPr>
        <w:t>л</w:t>
      </w:r>
      <w:r w:rsidRPr="003D3831">
        <w:rPr>
          <w:spacing w:val="-12"/>
          <w:sz w:val="20"/>
          <w:szCs w:val="20"/>
          <w:lang w:val="be-BY"/>
        </w:rPr>
        <w:t>(ь)векъ именемъ назваными и до нихъ належачими, позволяемъ менованому кн(я)зю Ярошу Жижемскому у братьи кн(я)зя Алексанъдра Вишневецкого альбо у потомъковъ его, кому то по немъ належати будеть, выкупити, въ ужива</w:t>
      </w:r>
      <w:r w:rsidRPr="003D3831">
        <w:rPr>
          <w:i/>
          <w:iCs/>
          <w:spacing w:val="-12"/>
          <w:sz w:val="20"/>
          <w:szCs w:val="20"/>
          <w:lang w:val="be-BY"/>
        </w:rPr>
        <w:t>н</w:t>
      </w:r>
      <w:r w:rsidRPr="003D3831">
        <w:rPr>
          <w:spacing w:val="-12"/>
          <w:sz w:val="20"/>
          <w:szCs w:val="20"/>
          <w:lang w:val="be-BY"/>
        </w:rPr>
        <w:t>(ь)е свое взявши, до живота своего де</w:t>
      </w:r>
      <w:r w:rsidRPr="003D3831">
        <w:rPr>
          <w:i/>
          <w:iCs/>
          <w:spacing w:val="-12"/>
          <w:sz w:val="20"/>
          <w:szCs w:val="20"/>
          <w:lang w:val="be-BY"/>
        </w:rPr>
        <w:t>р</w:t>
      </w:r>
      <w:r w:rsidRPr="003D3831">
        <w:rPr>
          <w:spacing w:val="-12"/>
          <w:sz w:val="20"/>
          <w:szCs w:val="20"/>
          <w:lang w:val="be-BY"/>
        </w:rPr>
        <w:t>жати. Маеть преречоны</w:t>
      </w:r>
      <w:r w:rsidRPr="003D3831">
        <w:rPr>
          <w:i/>
          <w:iCs/>
          <w:spacing w:val="-12"/>
          <w:sz w:val="20"/>
          <w:szCs w:val="20"/>
          <w:lang w:val="be-BY"/>
        </w:rPr>
        <w:t>й</w:t>
      </w:r>
      <w:r w:rsidRPr="003D3831">
        <w:rPr>
          <w:spacing w:val="-12"/>
          <w:sz w:val="20"/>
          <w:szCs w:val="20"/>
          <w:lang w:val="be-BY"/>
        </w:rPr>
        <w:t xml:space="preserve"> кн(я)зь Яро</w:t>
      </w:r>
      <w:r w:rsidRPr="003D3831">
        <w:rPr>
          <w:i/>
          <w:iCs/>
          <w:spacing w:val="-12"/>
          <w:sz w:val="20"/>
          <w:szCs w:val="20"/>
          <w:lang w:val="be-BY"/>
        </w:rPr>
        <w:t>шъ</w:t>
      </w:r>
      <w:r w:rsidRPr="003D3831">
        <w:rPr>
          <w:spacing w:val="-12"/>
          <w:sz w:val="20"/>
          <w:szCs w:val="20"/>
          <w:lang w:val="be-BY"/>
        </w:rPr>
        <w:t xml:space="preserve"> Ярошевичъ Жижемски</w:t>
      </w:r>
      <w:r w:rsidRPr="003D3831">
        <w:rPr>
          <w:i/>
          <w:iCs/>
          <w:spacing w:val="-12"/>
          <w:sz w:val="20"/>
          <w:szCs w:val="20"/>
          <w:lang w:val="be-BY"/>
        </w:rPr>
        <w:t>й</w:t>
      </w:r>
      <w:r w:rsidRPr="003D3831">
        <w:rPr>
          <w:spacing w:val="-12"/>
          <w:sz w:val="20"/>
          <w:szCs w:val="20"/>
          <w:lang w:val="be-BY"/>
        </w:rPr>
        <w:t xml:space="preserve"> тую волость Рудобелки зо всимъ, яко се в собе маеть, выкупивши в то</w:t>
      </w:r>
      <w:r w:rsidRPr="003D3831">
        <w:rPr>
          <w:i/>
          <w:iCs/>
          <w:spacing w:val="-12"/>
          <w:sz w:val="20"/>
          <w:szCs w:val="20"/>
          <w:lang w:val="be-BY"/>
        </w:rPr>
        <w:t>й</w:t>
      </w:r>
      <w:r w:rsidRPr="003D3831">
        <w:rPr>
          <w:spacing w:val="-12"/>
          <w:sz w:val="20"/>
          <w:szCs w:val="20"/>
          <w:lang w:val="be-BY"/>
        </w:rPr>
        <w:t xml:space="preserve"> суме п(е)н(е)зе</w:t>
      </w:r>
      <w:r w:rsidRPr="003D3831">
        <w:rPr>
          <w:i/>
          <w:iCs/>
          <w:spacing w:val="-12"/>
          <w:sz w:val="20"/>
          <w:szCs w:val="20"/>
          <w:lang w:val="be-BY"/>
        </w:rPr>
        <w:t>й</w:t>
      </w:r>
      <w:r w:rsidRPr="003D3831">
        <w:rPr>
          <w:spacing w:val="-12"/>
          <w:sz w:val="20"/>
          <w:szCs w:val="20"/>
          <w:lang w:val="be-BY"/>
        </w:rPr>
        <w:t>, зъ кгрунъты и с по</w:t>
      </w:r>
      <w:r w:rsidRPr="003D3831">
        <w:rPr>
          <w:i/>
          <w:iCs/>
          <w:spacing w:val="-12"/>
          <w:sz w:val="20"/>
          <w:szCs w:val="20"/>
          <w:lang w:val="be-BY"/>
        </w:rPr>
        <w:t>д</w:t>
      </w:r>
      <w:r w:rsidRPr="003D3831">
        <w:rPr>
          <w:spacing w:val="-12"/>
          <w:sz w:val="20"/>
          <w:szCs w:val="20"/>
          <w:lang w:val="be-BY"/>
        </w:rPr>
        <w:t>даными на ни</w:t>
      </w:r>
      <w:r w:rsidRPr="003D3831">
        <w:rPr>
          <w:i/>
          <w:iCs/>
          <w:spacing w:val="-12"/>
          <w:sz w:val="20"/>
          <w:szCs w:val="20"/>
          <w:lang w:val="be-BY"/>
        </w:rPr>
        <w:t>х</w:t>
      </w:r>
      <w:r w:rsidRPr="003D3831">
        <w:rPr>
          <w:spacing w:val="-12"/>
          <w:sz w:val="20"/>
          <w:szCs w:val="20"/>
          <w:lang w:val="be-BY"/>
        </w:rPr>
        <w:t xml:space="preserve"> оселыми, и </w:t>
      </w:r>
      <w:r w:rsidRPr="003D3831">
        <w:rPr>
          <w:i/>
          <w:iCs/>
          <w:spacing w:val="-12"/>
          <w:sz w:val="20"/>
          <w:szCs w:val="20"/>
          <w:lang w:val="be-BY"/>
        </w:rPr>
        <w:t>з</w:t>
      </w:r>
      <w:r w:rsidRPr="003D3831">
        <w:rPr>
          <w:spacing w:val="-12"/>
          <w:sz w:val="20"/>
          <w:szCs w:val="20"/>
          <w:lang w:val="be-BY"/>
        </w:rPr>
        <w:t xml:space="preserve"> кгрунъты пашными и непашными, зъ сеножатьми, з реками, з дубровами, з боры, з гаи, з реками, и в ни</w:t>
      </w:r>
      <w:r w:rsidRPr="003D3831">
        <w:rPr>
          <w:i/>
          <w:iCs/>
          <w:spacing w:val="-12"/>
          <w:sz w:val="20"/>
          <w:szCs w:val="20"/>
          <w:lang w:val="be-BY"/>
        </w:rPr>
        <w:t>х</w:t>
      </w:r>
      <w:r w:rsidRPr="003D3831">
        <w:rPr>
          <w:spacing w:val="-12"/>
          <w:sz w:val="20"/>
          <w:szCs w:val="20"/>
          <w:lang w:val="be-BY"/>
        </w:rPr>
        <w:t xml:space="preserve"> гоны бобровыми, з ловы звери</w:t>
      </w:r>
      <w:r w:rsidRPr="003D3831">
        <w:rPr>
          <w:i/>
          <w:iCs/>
          <w:spacing w:val="-12"/>
          <w:sz w:val="20"/>
          <w:szCs w:val="20"/>
          <w:lang w:val="be-BY"/>
        </w:rPr>
        <w:t>н</w:t>
      </w:r>
      <w:r w:rsidRPr="003D3831">
        <w:rPr>
          <w:spacing w:val="-12"/>
          <w:sz w:val="20"/>
          <w:szCs w:val="20"/>
          <w:lang w:val="be-BY"/>
        </w:rPr>
        <w:t>ными, рибными и пташими, и зо вшелкими пожитками, до тое волости Рудобелокъ належачими, де</w:t>
      </w:r>
      <w:r w:rsidRPr="003D3831">
        <w:rPr>
          <w:i/>
          <w:iCs/>
          <w:spacing w:val="-12"/>
          <w:sz w:val="20"/>
          <w:szCs w:val="20"/>
          <w:lang w:val="be-BY"/>
        </w:rPr>
        <w:t>р</w:t>
      </w:r>
      <w:r w:rsidRPr="003D3831">
        <w:rPr>
          <w:spacing w:val="-12"/>
          <w:sz w:val="20"/>
          <w:szCs w:val="20"/>
          <w:lang w:val="be-BY"/>
        </w:rPr>
        <w:t>жати и всякие пожитки, отътуль приходячие, на себе уживати, до живота своего, ничого с того на насъ, г(о)</w:t>
      </w:r>
      <w:r w:rsidRPr="003D3831">
        <w:rPr>
          <w:i/>
          <w:iCs/>
          <w:spacing w:val="-12"/>
          <w:sz w:val="20"/>
          <w:szCs w:val="20"/>
          <w:lang w:val="be-BY"/>
        </w:rPr>
        <w:t>с</w:t>
      </w:r>
      <w:r w:rsidRPr="003D3831">
        <w:rPr>
          <w:spacing w:val="-12"/>
          <w:sz w:val="20"/>
          <w:szCs w:val="20"/>
          <w:lang w:val="be-BY"/>
        </w:rPr>
        <w:t>(по)д(а)ра, и до ска</w:t>
      </w:r>
      <w:r w:rsidRPr="003D3831">
        <w:rPr>
          <w:i/>
          <w:iCs/>
          <w:spacing w:val="-12"/>
          <w:sz w:val="20"/>
          <w:szCs w:val="20"/>
          <w:lang w:val="be-BY"/>
        </w:rPr>
        <w:t>р</w:t>
      </w:r>
      <w:r w:rsidRPr="003D3831">
        <w:rPr>
          <w:spacing w:val="-12"/>
          <w:sz w:val="20"/>
          <w:szCs w:val="20"/>
          <w:lang w:val="be-BY"/>
        </w:rPr>
        <w:t>бу н(а)шого давати, и личбы чинити не будучи повиненъ. А по сме</w:t>
      </w:r>
      <w:r w:rsidRPr="003D3831">
        <w:rPr>
          <w:i/>
          <w:iCs/>
          <w:spacing w:val="-12"/>
          <w:sz w:val="20"/>
          <w:szCs w:val="20"/>
          <w:lang w:val="be-BY"/>
        </w:rPr>
        <w:t>р</w:t>
      </w:r>
      <w:r w:rsidRPr="003D3831">
        <w:rPr>
          <w:spacing w:val="-12"/>
          <w:sz w:val="20"/>
          <w:szCs w:val="20"/>
          <w:lang w:val="be-BY"/>
        </w:rPr>
        <w:t xml:space="preserve">ти его мы и потомки н(а)ши не маемъ и не будемъ мочи того села Рудобелокъ ани жадное части оть его або потомъковъ его брати и никому отъдавати, ажъ </w:t>
      </w:r>
      <w:r w:rsidRPr="003D3831">
        <w:rPr>
          <w:spacing w:val="-12"/>
          <w:sz w:val="20"/>
          <w:szCs w:val="20"/>
          <w:lang w:val="be-BY"/>
        </w:rPr>
        <w:lastRenderedPageBreak/>
        <w:t>перъве</w:t>
      </w:r>
      <w:r w:rsidRPr="003D3831">
        <w:rPr>
          <w:i/>
          <w:iCs/>
          <w:spacing w:val="-12"/>
          <w:sz w:val="20"/>
          <w:szCs w:val="20"/>
          <w:lang w:val="be-BY"/>
        </w:rPr>
        <w:t>й</w:t>
      </w:r>
      <w:r w:rsidRPr="003D3831">
        <w:rPr>
          <w:spacing w:val="-12"/>
          <w:sz w:val="20"/>
          <w:szCs w:val="20"/>
          <w:lang w:val="be-BY"/>
        </w:rPr>
        <w:t xml:space="preserve"> тая сума п(е)н(е)зе</w:t>
      </w:r>
      <w:r w:rsidRPr="003D3831">
        <w:rPr>
          <w:i/>
          <w:iCs/>
          <w:spacing w:val="-12"/>
          <w:sz w:val="20"/>
          <w:szCs w:val="20"/>
          <w:lang w:val="be-BY"/>
        </w:rPr>
        <w:t>й</w:t>
      </w:r>
      <w:r w:rsidRPr="003D3831">
        <w:rPr>
          <w:spacing w:val="-12"/>
          <w:sz w:val="20"/>
          <w:szCs w:val="20"/>
          <w:lang w:val="be-BY"/>
        </w:rPr>
        <w:t xml:space="preserve"> жоне, детемъ, потомъкомъ альбо тому, кому бы то отъ него якимъ правомъ заведено было и належало, отъдана и заплачона будеть.</w:t>
      </w:r>
    </w:p>
    <w:p w:rsidR="003D3831" w:rsidRPr="003D3831" w:rsidRDefault="003D3831" w:rsidP="003D3831">
      <w:pPr>
        <w:spacing w:line="220" w:lineRule="exact"/>
        <w:ind w:firstLine="397"/>
        <w:jc w:val="both"/>
        <w:rPr>
          <w:spacing w:val="-12"/>
          <w:sz w:val="20"/>
          <w:szCs w:val="20"/>
        </w:rPr>
      </w:pPr>
      <w:r w:rsidRPr="003D3831">
        <w:rPr>
          <w:spacing w:val="-12"/>
          <w:sz w:val="20"/>
          <w:szCs w:val="20"/>
          <w:lang w:val="be-BY"/>
        </w:rPr>
        <w:t xml:space="preserve">И на то ес(ь)мо помененому </w:t>
      </w:r>
      <w:r w:rsidRPr="003D3831">
        <w:rPr>
          <w:spacing w:val="-12"/>
          <w:sz w:val="20"/>
          <w:szCs w:val="20"/>
          <w:lang w:val="en-US"/>
        </w:rPr>
        <w:t xml:space="preserve">|| </w:t>
      </w:r>
      <w:r w:rsidRPr="003D3831">
        <w:rPr>
          <w:spacing w:val="-12"/>
          <w:sz w:val="20"/>
          <w:szCs w:val="20"/>
        </w:rPr>
        <w:t>кн(я)зю Ярошу Жижемъскому дали сесь н(а)шъ</w:t>
      </w:r>
      <w:r w:rsidRPr="003D3831">
        <w:rPr>
          <w:spacing w:val="-12"/>
          <w:sz w:val="20"/>
          <w:szCs w:val="20"/>
          <w:lang w:val="be-BY"/>
        </w:rPr>
        <w:t xml:space="preserve"> </w:t>
      </w:r>
      <w:r w:rsidRPr="003D3831">
        <w:rPr>
          <w:spacing w:val="-12"/>
          <w:sz w:val="20"/>
          <w:szCs w:val="20"/>
        </w:rPr>
        <w:t>листъ с подъписомъ руки н(а)шое г(о)</w:t>
      </w:r>
      <w:r w:rsidRPr="003D3831">
        <w:rPr>
          <w:i/>
          <w:iCs/>
          <w:spacing w:val="-12"/>
          <w:sz w:val="20"/>
          <w:szCs w:val="20"/>
        </w:rPr>
        <w:t>с</w:t>
      </w:r>
      <w:r w:rsidRPr="003D3831">
        <w:rPr>
          <w:spacing w:val="-12"/>
          <w:sz w:val="20"/>
          <w:szCs w:val="20"/>
        </w:rPr>
        <w:t>(по)д(а)ръское и з н(а)шою печатью.</w:t>
      </w:r>
    </w:p>
    <w:p w:rsidR="003D3831" w:rsidRPr="003D3831" w:rsidRDefault="003D3831" w:rsidP="003D3831">
      <w:pPr>
        <w:spacing w:line="220" w:lineRule="exact"/>
        <w:ind w:firstLine="397"/>
        <w:jc w:val="both"/>
        <w:rPr>
          <w:spacing w:val="-12"/>
          <w:sz w:val="20"/>
          <w:szCs w:val="20"/>
        </w:rPr>
      </w:pPr>
      <w:r w:rsidRPr="003D3831">
        <w:rPr>
          <w:spacing w:val="-12"/>
          <w:sz w:val="20"/>
          <w:szCs w:val="20"/>
        </w:rPr>
        <w:t>Писанъ у Кракове, лета Бож(ъ)его нароженья тисеча пятьсотъ деветьдестъ четьве</w:t>
      </w:r>
      <w:r w:rsidRPr="003D3831">
        <w:rPr>
          <w:i/>
          <w:iCs/>
          <w:spacing w:val="-12"/>
          <w:sz w:val="20"/>
          <w:szCs w:val="20"/>
        </w:rPr>
        <w:t>р</w:t>
      </w:r>
      <w:r w:rsidRPr="003D3831">
        <w:rPr>
          <w:spacing w:val="-12"/>
          <w:sz w:val="20"/>
          <w:szCs w:val="20"/>
        </w:rPr>
        <w:t>того, м(е)</w:t>
      </w:r>
      <w:r w:rsidRPr="003D3831">
        <w:rPr>
          <w:i/>
          <w:iCs/>
          <w:spacing w:val="-12"/>
          <w:sz w:val="20"/>
          <w:szCs w:val="20"/>
        </w:rPr>
        <w:t>с</w:t>
      </w:r>
      <w:r w:rsidRPr="003D3831">
        <w:rPr>
          <w:spacing w:val="-12"/>
          <w:sz w:val="20"/>
          <w:szCs w:val="20"/>
        </w:rPr>
        <w:t>(е)ца ноябра десятого дня.</w:t>
      </w:r>
    </w:p>
    <w:p w:rsidR="003D3831" w:rsidRPr="003D3831" w:rsidRDefault="003D3831" w:rsidP="003D3831">
      <w:pPr>
        <w:spacing w:line="220" w:lineRule="exact"/>
        <w:ind w:firstLine="397"/>
        <w:jc w:val="both"/>
        <w:rPr>
          <w:spacing w:val="-12"/>
          <w:sz w:val="20"/>
          <w:szCs w:val="20"/>
        </w:rPr>
      </w:pPr>
      <w:r w:rsidRPr="003D3831">
        <w:rPr>
          <w:spacing w:val="-12"/>
          <w:sz w:val="20"/>
          <w:szCs w:val="20"/>
        </w:rPr>
        <w:t>Подъпи</w:t>
      </w:r>
      <w:r w:rsidRPr="003D3831">
        <w:rPr>
          <w:i/>
          <w:iCs/>
          <w:spacing w:val="-12"/>
          <w:sz w:val="20"/>
          <w:szCs w:val="20"/>
        </w:rPr>
        <w:t>с</w:t>
      </w:r>
      <w:r w:rsidRPr="003D3831">
        <w:rPr>
          <w:spacing w:val="-12"/>
          <w:sz w:val="20"/>
          <w:szCs w:val="20"/>
        </w:rPr>
        <w:t xml:space="preserve"> руки г(о)</w:t>
      </w:r>
      <w:r w:rsidRPr="003D3831">
        <w:rPr>
          <w:i/>
          <w:iCs/>
          <w:spacing w:val="-12"/>
          <w:sz w:val="20"/>
          <w:szCs w:val="20"/>
        </w:rPr>
        <w:t>с</w:t>
      </w:r>
      <w:r w:rsidRPr="003D3831">
        <w:rPr>
          <w:spacing w:val="-12"/>
          <w:sz w:val="20"/>
          <w:szCs w:val="20"/>
        </w:rPr>
        <w:t>(по)д(а)ръское.</w:t>
      </w:r>
    </w:p>
    <w:p w:rsidR="003D3831" w:rsidRPr="003D3831" w:rsidRDefault="003D3831" w:rsidP="003D3831">
      <w:pPr>
        <w:keepNext/>
        <w:keepLines/>
        <w:widowControl w:val="0"/>
        <w:spacing w:before="80" w:line="220" w:lineRule="exact"/>
        <w:ind w:firstLine="397"/>
        <w:jc w:val="both"/>
        <w:rPr>
          <w:b/>
          <w:bCs/>
          <w:spacing w:val="-12"/>
          <w:sz w:val="20"/>
          <w:szCs w:val="20"/>
        </w:rPr>
      </w:pPr>
      <w:r w:rsidRPr="003D3831">
        <w:rPr>
          <w:b/>
          <w:bCs/>
          <w:spacing w:val="-12"/>
          <w:sz w:val="20"/>
          <w:szCs w:val="20"/>
        </w:rPr>
        <w:t>№ 7</w:t>
      </w:r>
    </w:p>
    <w:p w:rsidR="003D3831" w:rsidRPr="003D3831" w:rsidRDefault="003D3831" w:rsidP="003D3831">
      <w:pPr>
        <w:keepNext/>
        <w:keepLines/>
        <w:widowControl w:val="0"/>
        <w:spacing w:line="220" w:lineRule="exact"/>
        <w:ind w:firstLine="397"/>
        <w:jc w:val="both"/>
        <w:rPr>
          <w:b/>
          <w:bCs/>
          <w:spacing w:val="-12"/>
          <w:sz w:val="20"/>
          <w:szCs w:val="20"/>
          <w:lang w:val="be-BY"/>
        </w:rPr>
      </w:pPr>
      <w:r w:rsidRPr="003D3831">
        <w:rPr>
          <w:b/>
          <w:bCs/>
          <w:spacing w:val="-12"/>
          <w:sz w:val="20"/>
          <w:szCs w:val="20"/>
          <w:lang w:val="be-BY"/>
        </w:rPr>
        <w:t xml:space="preserve">1595 </w:t>
      </w:r>
      <w:r w:rsidRPr="003D3831">
        <w:rPr>
          <w:b/>
          <w:bCs/>
          <w:spacing w:val="-12"/>
          <w:sz w:val="20"/>
          <w:szCs w:val="20"/>
          <w:lang w:val="en-US"/>
        </w:rPr>
        <w:t xml:space="preserve">III </w:t>
      </w:r>
      <w:r w:rsidRPr="003D3831">
        <w:rPr>
          <w:b/>
          <w:bCs/>
          <w:spacing w:val="-12"/>
          <w:sz w:val="20"/>
          <w:szCs w:val="20"/>
          <w:lang w:val="be-BY"/>
        </w:rPr>
        <w:t>20, Кракаў.</w:t>
      </w:r>
    </w:p>
    <w:p w:rsidR="003D3831" w:rsidRPr="003D3831" w:rsidRDefault="003D3831" w:rsidP="003D3831">
      <w:pPr>
        <w:keepNext/>
        <w:keepLines/>
        <w:widowControl w:val="0"/>
        <w:spacing w:after="20" w:line="220" w:lineRule="exact"/>
        <w:ind w:firstLine="397"/>
        <w:jc w:val="both"/>
        <w:rPr>
          <w:b/>
          <w:bCs/>
          <w:spacing w:val="-12"/>
          <w:sz w:val="20"/>
          <w:szCs w:val="20"/>
          <w:lang w:val="be-BY"/>
        </w:rPr>
      </w:pPr>
      <w:r w:rsidRPr="003D3831">
        <w:rPr>
          <w:b/>
          <w:bCs/>
          <w:spacing w:val="-12"/>
          <w:sz w:val="20"/>
          <w:szCs w:val="20"/>
          <w:lang w:val="be-BY"/>
        </w:rPr>
        <w:t>Жыгімонт ІІІ Ваза, к</w:t>
      </w:r>
      <w:r w:rsidRPr="003D3831">
        <w:rPr>
          <w:b/>
          <w:bCs/>
          <w:spacing w:val="-12"/>
          <w:sz w:val="20"/>
          <w:szCs w:val="20"/>
        </w:rPr>
        <w:t>ароль польск</w:t>
      </w:r>
      <w:r w:rsidRPr="003D3831">
        <w:rPr>
          <w:b/>
          <w:bCs/>
          <w:spacing w:val="-12"/>
          <w:sz w:val="20"/>
          <w:szCs w:val="20"/>
          <w:lang w:val="be-BY"/>
        </w:rPr>
        <w:t>і і</w:t>
      </w:r>
      <w:r w:rsidRPr="003D3831">
        <w:rPr>
          <w:b/>
          <w:bCs/>
          <w:spacing w:val="-12"/>
          <w:sz w:val="20"/>
          <w:szCs w:val="20"/>
        </w:rPr>
        <w:t xml:space="preserve"> вялікі кн</w:t>
      </w:r>
      <w:r w:rsidRPr="003D3831">
        <w:rPr>
          <w:b/>
          <w:bCs/>
          <w:spacing w:val="-12"/>
          <w:sz w:val="20"/>
          <w:szCs w:val="20"/>
          <w:lang w:val="be-BY"/>
        </w:rPr>
        <w:t>я</w:t>
      </w:r>
      <w:r w:rsidRPr="003D3831">
        <w:rPr>
          <w:b/>
          <w:bCs/>
          <w:spacing w:val="-12"/>
          <w:sz w:val="20"/>
          <w:szCs w:val="20"/>
        </w:rPr>
        <w:t xml:space="preserve">зь </w:t>
      </w:r>
      <w:r w:rsidRPr="003D3831">
        <w:rPr>
          <w:b/>
          <w:bCs/>
          <w:spacing w:val="-12"/>
          <w:sz w:val="20"/>
          <w:szCs w:val="20"/>
          <w:lang w:val="be-BY"/>
        </w:rPr>
        <w:t>літоўскі, дазваляе Пятру Рыбскаму выкупіць с. Рудыя Белкі ў спадчыннікаў князя Аляксандра Вішнявецкага і саступіць гэтае сяло іншым асобам.</w:t>
      </w:r>
    </w:p>
    <w:p w:rsidR="003D3831" w:rsidRPr="003D3831" w:rsidRDefault="003D3831" w:rsidP="003D3831">
      <w:pPr>
        <w:keepNext/>
        <w:keepLines/>
        <w:widowControl w:val="0"/>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keepNext/>
        <w:keepLines/>
        <w:widowControl w:val="0"/>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77. Арк. 611адв.—612 (Метрыка ВКЛ, кніга запісаў 77).</w:t>
      </w:r>
    </w:p>
    <w:p w:rsidR="003D3831" w:rsidRPr="003D3831" w:rsidRDefault="003D3831" w:rsidP="003D3831">
      <w:pPr>
        <w:keepNext/>
        <w:keepLines/>
        <w:widowControl w:val="0"/>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rPr>
      </w:pPr>
      <w:r w:rsidRPr="003D3831">
        <w:rPr>
          <w:spacing w:val="-12"/>
          <w:sz w:val="20"/>
          <w:szCs w:val="20"/>
        </w:rPr>
        <w:t>Конъсэ</w:t>
      </w:r>
      <w:r w:rsidRPr="003D3831">
        <w:rPr>
          <w:i/>
          <w:iCs/>
          <w:spacing w:val="-12"/>
          <w:sz w:val="20"/>
          <w:szCs w:val="20"/>
        </w:rPr>
        <w:t>н</w:t>
      </w:r>
      <w:r w:rsidRPr="003D3831">
        <w:rPr>
          <w:spacing w:val="-12"/>
          <w:sz w:val="20"/>
          <w:szCs w:val="20"/>
        </w:rPr>
        <w:t>съ урожоному Петру Рыбъскому на пущэ</w:t>
      </w:r>
      <w:r w:rsidRPr="003D3831">
        <w:rPr>
          <w:i/>
          <w:iCs/>
          <w:spacing w:val="-12"/>
          <w:sz w:val="20"/>
          <w:szCs w:val="20"/>
        </w:rPr>
        <w:t>н</w:t>
      </w:r>
      <w:r w:rsidRPr="003D3831">
        <w:rPr>
          <w:spacing w:val="-12"/>
          <w:sz w:val="20"/>
          <w:szCs w:val="20"/>
        </w:rPr>
        <w:t>(ь)э кому хотечы Руды</w:t>
      </w:r>
      <w:r w:rsidRPr="003D3831">
        <w:rPr>
          <w:i/>
          <w:iCs/>
          <w:spacing w:val="-12"/>
          <w:sz w:val="20"/>
          <w:szCs w:val="20"/>
        </w:rPr>
        <w:t>х</w:t>
      </w:r>
      <w:r w:rsidRPr="003D3831">
        <w:rPr>
          <w:spacing w:val="-12"/>
          <w:sz w:val="20"/>
          <w:szCs w:val="20"/>
        </w:rPr>
        <w:t xml:space="preserve"> Белокъ.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rPr>
        <w:t>Жикгимо</w:t>
      </w:r>
      <w:r w:rsidRPr="003D3831">
        <w:rPr>
          <w:i/>
          <w:iCs/>
          <w:spacing w:val="-12"/>
          <w:sz w:val="20"/>
          <w:szCs w:val="20"/>
        </w:rPr>
        <w:t>нт</w:t>
      </w:r>
      <w:r w:rsidRPr="003D3831">
        <w:rPr>
          <w:spacing w:val="-12"/>
          <w:sz w:val="20"/>
          <w:szCs w:val="20"/>
        </w:rPr>
        <w:t xml:space="preserve"> Трети</w:t>
      </w:r>
      <w:r w:rsidRPr="003D3831">
        <w:rPr>
          <w:i/>
          <w:iCs/>
          <w:spacing w:val="-12"/>
          <w:sz w:val="20"/>
          <w:szCs w:val="20"/>
        </w:rPr>
        <w:t>й</w:t>
      </w:r>
      <w:r w:rsidRPr="003D3831">
        <w:rPr>
          <w:spacing w:val="-12"/>
          <w:sz w:val="20"/>
          <w:szCs w:val="20"/>
        </w:rPr>
        <w:t xml:space="preserve">, Божью </w:t>
      </w:r>
      <w:r w:rsidRPr="003D3831">
        <w:rPr>
          <w:spacing w:val="-12"/>
          <w:sz w:val="20"/>
          <w:szCs w:val="20"/>
          <w:lang w:val="be-BY"/>
        </w:rPr>
        <w:t>м(и)л(о)</w:t>
      </w:r>
      <w:r w:rsidRPr="003D3831">
        <w:rPr>
          <w:i/>
          <w:iCs/>
          <w:spacing w:val="-12"/>
          <w:sz w:val="20"/>
          <w:szCs w:val="20"/>
          <w:lang w:val="be-BY"/>
        </w:rPr>
        <w:t>с</w:t>
      </w:r>
      <w:r w:rsidRPr="003D3831">
        <w:rPr>
          <w:spacing w:val="-12"/>
          <w:sz w:val="20"/>
          <w:szCs w:val="20"/>
          <w:lang w:val="be-BY"/>
        </w:rPr>
        <w:t>тью коро</w:t>
      </w:r>
      <w:r w:rsidRPr="003D3831">
        <w:rPr>
          <w:i/>
          <w:iCs/>
          <w:spacing w:val="-12"/>
          <w:sz w:val="20"/>
          <w:szCs w:val="20"/>
          <w:lang w:val="be-BY"/>
        </w:rPr>
        <w:t>ль</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муемъ симъ н(а)шимъ листомъ, ижъ што по сме</w:t>
      </w:r>
      <w:r w:rsidRPr="003D3831">
        <w:rPr>
          <w:i/>
          <w:iCs/>
          <w:spacing w:val="-12"/>
          <w:sz w:val="20"/>
          <w:szCs w:val="20"/>
          <w:lang w:val="be-BY"/>
        </w:rPr>
        <w:t>р</w:t>
      </w:r>
      <w:r w:rsidRPr="003D3831">
        <w:rPr>
          <w:spacing w:val="-12"/>
          <w:sz w:val="20"/>
          <w:szCs w:val="20"/>
          <w:lang w:val="be-BY"/>
        </w:rPr>
        <w:t>ти кн(я)зя Алекса</w:t>
      </w:r>
      <w:r w:rsidRPr="003D3831">
        <w:rPr>
          <w:i/>
          <w:iCs/>
          <w:spacing w:val="-12"/>
          <w:sz w:val="20"/>
          <w:szCs w:val="20"/>
          <w:lang w:val="be-BY"/>
        </w:rPr>
        <w:t>н</w:t>
      </w:r>
      <w:r w:rsidRPr="003D3831">
        <w:rPr>
          <w:spacing w:val="-12"/>
          <w:sz w:val="20"/>
          <w:szCs w:val="20"/>
          <w:lang w:val="be-BY"/>
        </w:rPr>
        <w:t>дра Вишневе</w:t>
      </w:r>
      <w:r w:rsidRPr="003D3831">
        <w:rPr>
          <w:i/>
          <w:iCs/>
          <w:spacing w:val="-12"/>
          <w:sz w:val="20"/>
          <w:szCs w:val="20"/>
          <w:lang w:val="be-BY"/>
        </w:rPr>
        <w:t>ц</w:t>
      </w:r>
      <w:r w:rsidRPr="003D3831">
        <w:rPr>
          <w:spacing w:val="-12"/>
          <w:sz w:val="20"/>
          <w:szCs w:val="20"/>
          <w:lang w:val="be-BY"/>
        </w:rPr>
        <w:t>кого, старосты че</w:t>
      </w:r>
      <w:r w:rsidRPr="003D3831">
        <w:rPr>
          <w:i/>
          <w:iCs/>
          <w:spacing w:val="-12"/>
          <w:sz w:val="20"/>
          <w:szCs w:val="20"/>
          <w:lang w:val="be-BY"/>
        </w:rPr>
        <w:t>р</w:t>
      </w:r>
      <w:r w:rsidRPr="003D3831">
        <w:rPr>
          <w:spacing w:val="-12"/>
          <w:sz w:val="20"/>
          <w:szCs w:val="20"/>
          <w:lang w:val="be-BY"/>
        </w:rPr>
        <w:t>каского, каневского, дали ес(ь)мо бы</w:t>
      </w:r>
      <w:r w:rsidRPr="003D3831">
        <w:rPr>
          <w:i/>
          <w:iCs/>
          <w:spacing w:val="-12"/>
          <w:sz w:val="20"/>
          <w:szCs w:val="20"/>
          <w:lang w:val="be-BY"/>
        </w:rPr>
        <w:t>лй</w:t>
      </w:r>
      <w:r w:rsidRPr="003D3831">
        <w:rPr>
          <w:spacing w:val="-12"/>
          <w:sz w:val="20"/>
          <w:szCs w:val="20"/>
          <w:lang w:val="be-BY"/>
        </w:rPr>
        <w:t xml:space="preserve"> дворанину н(а)шому урожоному Пе</w:t>
      </w:r>
      <w:r w:rsidRPr="003D3831">
        <w:rPr>
          <w:i/>
          <w:iCs/>
          <w:spacing w:val="-12"/>
          <w:sz w:val="20"/>
          <w:szCs w:val="20"/>
          <w:lang w:val="be-BY"/>
        </w:rPr>
        <w:t>т</w:t>
      </w:r>
      <w:r w:rsidRPr="003D3831">
        <w:rPr>
          <w:spacing w:val="-12"/>
          <w:sz w:val="20"/>
          <w:szCs w:val="20"/>
          <w:lang w:val="be-BY"/>
        </w:rPr>
        <w:t>ру Рибскому у воево</w:t>
      </w:r>
      <w:r w:rsidRPr="003D3831">
        <w:rPr>
          <w:i/>
          <w:iCs/>
          <w:spacing w:val="-12"/>
          <w:sz w:val="20"/>
          <w:szCs w:val="20"/>
          <w:lang w:val="be-BY"/>
        </w:rPr>
        <w:t>д</w:t>
      </w:r>
      <w:r w:rsidRPr="003D3831">
        <w:rPr>
          <w:spacing w:val="-12"/>
          <w:sz w:val="20"/>
          <w:szCs w:val="20"/>
          <w:lang w:val="be-BY"/>
        </w:rPr>
        <w:t>стве Миньскомъ, у повете Мозы</w:t>
      </w:r>
      <w:r w:rsidRPr="003D3831">
        <w:rPr>
          <w:i/>
          <w:iCs/>
          <w:spacing w:val="-12"/>
          <w:sz w:val="20"/>
          <w:szCs w:val="20"/>
          <w:lang w:val="be-BY"/>
        </w:rPr>
        <w:t>р</w:t>
      </w:r>
      <w:r w:rsidRPr="003D3831">
        <w:rPr>
          <w:spacing w:val="-12"/>
          <w:sz w:val="20"/>
          <w:szCs w:val="20"/>
          <w:lang w:val="be-BY"/>
        </w:rPr>
        <w:t>скомъ село названое Рудобе</w:t>
      </w:r>
      <w:r w:rsidRPr="003D3831">
        <w:rPr>
          <w:i/>
          <w:iCs/>
          <w:spacing w:val="-12"/>
          <w:sz w:val="20"/>
          <w:szCs w:val="20"/>
          <w:lang w:val="be-BY"/>
        </w:rPr>
        <w:t>л</w:t>
      </w:r>
      <w:r w:rsidRPr="003D3831">
        <w:rPr>
          <w:spacing w:val="-12"/>
          <w:sz w:val="20"/>
          <w:szCs w:val="20"/>
          <w:lang w:val="be-BY"/>
        </w:rPr>
        <w:t>ки, правомъ доживо</w:t>
      </w:r>
      <w:r w:rsidRPr="003D3831">
        <w:rPr>
          <w:i/>
          <w:iCs/>
          <w:spacing w:val="-12"/>
          <w:sz w:val="20"/>
          <w:szCs w:val="20"/>
          <w:lang w:val="be-BY"/>
        </w:rPr>
        <w:t>т</w:t>
      </w:r>
      <w:r w:rsidRPr="003D3831">
        <w:rPr>
          <w:spacing w:val="-12"/>
          <w:sz w:val="20"/>
          <w:szCs w:val="20"/>
          <w:lang w:val="be-BY"/>
        </w:rPr>
        <w:t>нымъ. Ино кгды о</w:t>
      </w:r>
      <w:r w:rsidRPr="003D3831">
        <w:rPr>
          <w:i/>
          <w:iCs/>
          <w:spacing w:val="-12"/>
          <w:sz w:val="20"/>
          <w:szCs w:val="20"/>
          <w:lang w:val="be-BY"/>
        </w:rPr>
        <w:t>н</w:t>
      </w:r>
      <w:r w:rsidRPr="003D3831">
        <w:rPr>
          <w:spacing w:val="-12"/>
          <w:sz w:val="20"/>
          <w:szCs w:val="20"/>
          <w:lang w:val="be-BY"/>
        </w:rPr>
        <w:t xml:space="preserve"> потомковъ небощика кн(я)зя Александра Вишневецкого о непоступленье ему того села передъ на</w:t>
      </w:r>
      <w:r w:rsidRPr="003D3831">
        <w:rPr>
          <w:i/>
          <w:iCs/>
          <w:spacing w:val="-12"/>
          <w:sz w:val="20"/>
          <w:szCs w:val="20"/>
          <w:lang w:val="be-BY"/>
        </w:rPr>
        <w:t>с</w:t>
      </w:r>
      <w:r w:rsidRPr="003D3831">
        <w:rPr>
          <w:spacing w:val="-12"/>
          <w:sz w:val="20"/>
          <w:szCs w:val="20"/>
          <w:lang w:val="be-BY"/>
        </w:rPr>
        <w:t>, г(о)</w:t>
      </w:r>
      <w:r w:rsidRPr="003D3831">
        <w:rPr>
          <w:i/>
          <w:iCs/>
          <w:spacing w:val="-12"/>
          <w:sz w:val="20"/>
          <w:szCs w:val="20"/>
          <w:lang w:val="be-BY"/>
        </w:rPr>
        <w:t>с</w:t>
      </w:r>
      <w:r w:rsidRPr="003D3831">
        <w:rPr>
          <w:spacing w:val="-12"/>
          <w:sz w:val="20"/>
          <w:szCs w:val="20"/>
          <w:lang w:val="be-BY"/>
        </w:rPr>
        <w:t>(по)д(а)ра, позва</w:t>
      </w:r>
      <w:r w:rsidRPr="003D3831">
        <w:rPr>
          <w:i/>
          <w:iCs/>
          <w:spacing w:val="-12"/>
          <w:sz w:val="20"/>
          <w:szCs w:val="20"/>
          <w:lang w:val="be-BY"/>
        </w:rPr>
        <w:t>л</w:t>
      </w:r>
      <w:r w:rsidRPr="003D3831">
        <w:rPr>
          <w:spacing w:val="-12"/>
          <w:sz w:val="20"/>
          <w:szCs w:val="20"/>
          <w:lang w:val="be-BY"/>
        </w:rPr>
        <w:t>, показалосе то в контрове</w:t>
      </w:r>
      <w:r w:rsidRPr="003D3831">
        <w:rPr>
          <w:i/>
          <w:iCs/>
          <w:spacing w:val="-12"/>
          <w:sz w:val="20"/>
          <w:szCs w:val="20"/>
          <w:lang w:val="be-BY"/>
        </w:rPr>
        <w:t>р</w:t>
      </w:r>
      <w:r w:rsidRPr="003D3831">
        <w:rPr>
          <w:spacing w:val="-12"/>
          <w:sz w:val="20"/>
          <w:szCs w:val="20"/>
          <w:lang w:val="be-BY"/>
        </w:rPr>
        <w:t>сыи в показанью права отъ потомковъ небощиковскихъ, же на томъ селе Рудобелкахъ сума якаясь отъ про</w:t>
      </w:r>
      <w:r w:rsidRPr="003D3831">
        <w:rPr>
          <w:i/>
          <w:iCs/>
          <w:spacing w:val="-12"/>
          <w:sz w:val="20"/>
          <w:szCs w:val="20"/>
          <w:lang w:val="be-BY"/>
        </w:rPr>
        <w:t>д</w:t>
      </w:r>
      <w:r w:rsidRPr="003D3831">
        <w:rPr>
          <w:spacing w:val="-12"/>
          <w:sz w:val="20"/>
          <w:szCs w:val="20"/>
          <w:lang w:val="be-BY"/>
        </w:rPr>
        <w:t>ка н(а)шого естъ внесена, и в то</w:t>
      </w:r>
      <w:r w:rsidRPr="003D3831">
        <w:rPr>
          <w:i/>
          <w:iCs/>
          <w:spacing w:val="-12"/>
          <w:sz w:val="20"/>
          <w:szCs w:val="20"/>
          <w:lang w:val="be-BY"/>
        </w:rPr>
        <w:t>й</w:t>
      </w:r>
      <w:r w:rsidRPr="003D3831">
        <w:rPr>
          <w:spacing w:val="-12"/>
          <w:sz w:val="20"/>
          <w:szCs w:val="20"/>
          <w:lang w:val="be-BY"/>
        </w:rPr>
        <w:t xml:space="preserve"> суме то небощикъ староста че</w:t>
      </w:r>
      <w:r w:rsidRPr="003D3831">
        <w:rPr>
          <w:i/>
          <w:iCs/>
          <w:spacing w:val="-12"/>
          <w:sz w:val="20"/>
          <w:szCs w:val="20"/>
          <w:lang w:val="be-BY"/>
        </w:rPr>
        <w:t>р</w:t>
      </w:r>
      <w:r w:rsidRPr="003D3831">
        <w:rPr>
          <w:spacing w:val="-12"/>
          <w:sz w:val="20"/>
          <w:szCs w:val="20"/>
          <w:lang w:val="be-BY"/>
        </w:rPr>
        <w:t>каски</w:t>
      </w:r>
      <w:r w:rsidRPr="003D3831">
        <w:rPr>
          <w:i/>
          <w:iCs/>
          <w:spacing w:val="-12"/>
          <w:sz w:val="20"/>
          <w:szCs w:val="20"/>
          <w:lang w:val="be-BY"/>
        </w:rPr>
        <w:t>й</w:t>
      </w:r>
      <w:r w:rsidRPr="003D3831">
        <w:rPr>
          <w:spacing w:val="-12"/>
          <w:sz w:val="20"/>
          <w:szCs w:val="20"/>
          <w:lang w:val="be-BY"/>
        </w:rPr>
        <w:t xml:space="preserve"> де</w:t>
      </w:r>
      <w:r w:rsidRPr="003D3831">
        <w:rPr>
          <w:i/>
          <w:iCs/>
          <w:spacing w:val="-12"/>
          <w:sz w:val="20"/>
          <w:szCs w:val="20"/>
          <w:lang w:val="be-BY"/>
        </w:rPr>
        <w:t>р</w:t>
      </w:r>
      <w:r w:rsidRPr="003D3831">
        <w:rPr>
          <w:spacing w:val="-12"/>
          <w:sz w:val="20"/>
          <w:szCs w:val="20"/>
          <w:lang w:val="be-BY"/>
        </w:rPr>
        <w:t>жалъ, а по сме</w:t>
      </w:r>
      <w:r w:rsidRPr="003D3831">
        <w:rPr>
          <w:i/>
          <w:iCs/>
          <w:spacing w:val="-12"/>
          <w:sz w:val="20"/>
          <w:szCs w:val="20"/>
          <w:lang w:val="be-BY"/>
        </w:rPr>
        <w:t>р</w:t>
      </w:r>
      <w:r w:rsidRPr="003D3831">
        <w:rPr>
          <w:spacing w:val="-12"/>
          <w:sz w:val="20"/>
          <w:szCs w:val="20"/>
          <w:lang w:val="be-BY"/>
        </w:rPr>
        <w:t>ти его тая сума на потомки его спала.</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Прото мы, г(о)</w:t>
      </w:r>
      <w:r w:rsidRPr="003D3831">
        <w:rPr>
          <w:i/>
          <w:iCs/>
          <w:spacing w:val="-12"/>
          <w:sz w:val="20"/>
          <w:szCs w:val="20"/>
          <w:lang w:val="be-BY"/>
        </w:rPr>
        <w:t>с</w:t>
      </w:r>
      <w:r w:rsidRPr="003D3831">
        <w:rPr>
          <w:spacing w:val="-12"/>
          <w:sz w:val="20"/>
          <w:szCs w:val="20"/>
          <w:lang w:val="be-BY"/>
        </w:rPr>
        <w:t>(по)д(а)ръ, тому Петру Рибскому симъ листомъ приви</w:t>
      </w:r>
      <w:r w:rsidRPr="003D3831">
        <w:rPr>
          <w:i/>
          <w:iCs/>
          <w:spacing w:val="-12"/>
          <w:sz w:val="20"/>
          <w:szCs w:val="20"/>
          <w:lang w:val="be-BY"/>
        </w:rPr>
        <w:t>л</w:t>
      </w:r>
      <w:r w:rsidRPr="003D3831">
        <w:rPr>
          <w:spacing w:val="-12"/>
          <w:sz w:val="20"/>
          <w:szCs w:val="20"/>
          <w:lang w:val="be-BY"/>
        </w:rPr>
        <w:t>(ь)емъ н(а)шимъ позволяемъ ему тую суму, которая се слушне покажеть, потомкомъ небощика кн(я)зя Алексанъдра Вишневе</w:t>
      </w:r>
      <w:r w:rsidRPr="003D3831">
        <w:rPr>
          <w:i/>
          <w:iCs/>
          <w:spacing w:val="-12"/>
          <w:sz w:val="20"/>
          <w:szCs w:val="20"/>
          <w:lang w:val="be-BY"/>
        </w:rPr>
        <w:t>ц</w:t>
      </w:r>
      <w:r w:rsidRPr="003D3831">
        <w:rPr>
          <w:spacing w:val="-12"/>
          <w:sz w:val="20"/>
          <w:szCs w:val="20"/>
          <w:lang w:val="be-BY"/>
        </w:rPr>
        <w:t>кого о</w:t>
      </w:r>
      <w:r w:rsidRPr="003D3831">
        <w:rPr>
          <w:i/>
          <w:iCs/>
          <w:spacing w:val="-12"/>
          <w:sz w:val="20"/>
          <w:szCs w:val="20"/>
          <w:lang w:val="be-BY"/>
        </w:rPr>
        <w:t>т</w:t>
      </w:r>
      <w:r w:rsidRPr="003D3831">
        <w:rPr>
          <w:spacing w:val="-12"/>
          <w:sz w:val="20"/>
          <w:szCs w:val="20"/>
          <w:lang w:val="be-BY"/>
        </w:rPr>
        <w:t>ложивши, тое село помененое Рудобе</w:t>
      </w:r>
      <w:r w:rsidRPr="003D3831">
        <w:rPr>
          <w:i/>
          <w:iCs/>
          <w:spacing w:val="-12"/>
          <w:sz w:val="20"/>
          <w:szCs w:val="20"/>
          <w:lang w:val="be-BY"/>
        </w:rPr>
        <w:t>л</w:t>
      </w:r>
      <w:r w:rsidRPr="003D3831">
        <w:rPr>
          <w:spacing w:val="-12"/>
          <w:sz w:val="20"/>
          <w:szCs w:val="20"/>
          <w:lang w:val="be-BY"/>
        </w:rPr>
        <w:t>ки до де</w:t>
      </w:r>
      <w:r w:rsidRPr="003D3831">
        <w:rPr>
          <w:i/>
          <w:iCs/>
          <w:spacing w:val="-12"/>
          <w:sz w:val="20"/>
          <w:szCs w:val="20"/>
          <w:lang w:val="be-BY"/>
        </w:rPr>
        <w:t>р</w:t>
      </w:r>
      <w:r w:rsidRPr="003D3831">
        <w:rPr>
          <w:spacing w:val="-12"/>
          <w:sz w:val="20"/>
          <w:szCs w:val="20"/>
          <w:lang w:val="be-BY"/>
        </w:rPr>
        <w:t>жанья своего в то</w:t>
      </w:r>
      <w:r w:rsidRPr="003D3831">
        <w:rPr>
          <w:i/>
          <w:iCs/>
          <w:spacing w:val="-12"/>
          <w:sz w:val="20"/>
          <w:szCs w:val="20"/>
          <w:lang w:val="be-BY"/>
        </w:rPr>
        <w:t>й</w:t>
      </w:r>
      <w:r w:rsidRPr="003D3831">
        <w:rPr>
          <w:spacing w:val="-12"/>
          <w:sz w:val="20"/>
          <w:szCs w:val="20"/>
          <w:lang w:val="be-BY"/>
        </w:rPr>
        <w:t xml:space="preserve"> суме п(е)н(е)зе</w:t>
      </w:r>
      <w:r w:rsidRPr="003D3831">
        <w:rPr>
          <w:i/>
          <w:iCs/>
          <w:spacing w:val="-12"/>
          <w:sz w:val="20"/>
          <w:szCs w:val="20"/>
          <w:lang w:val="be-BY"/>
        </w:rPr>
        <w:t>й</w:t>
      </w:r>
      <w:r w:rsidRPr="003D3831">
        <w:rPr>
          <w:spacing w:val="-12"/>
          <w:sz w:val="20"/>
          <w:szCs w:val="20"/>
          <w:lang w:val="be-BY"/>
        </w:rPr>
        <w:t>, тое село Рудобелки с приселъками, до него належачими, з лю</w:t>
      </w:r>
      <w:r w:rsidRPr="003D3831">
        <w:rPr>
          <w:i/>
          <w:iCs/>
          <w:spacing w:val="-12"/>
          <w:sz w:val="20"/>
          <w:szCs w:val="20"/>
          <w:lang w:val="be-BY"/>
        </w:rPr>
        <w:t>д</w:t>
      </w:r>
      <w:r w:rsidRPr="003D3831">
        <w:rPr>
          <w:spacing w:val="-12"/>
          <w:sz w:val="20"/>
          <w:szCs w:val="20"/>
          <w:lang w:val="be-BY"/>
        </w:rPr>
        <w:t>ми, кгрунты оселыми и пустыми, застенъками, мо</w:t>
      </w:r>
      <w:r w:rsidRPr="003D3831">
        <w:rPr>
          <w:i/>
          <w:iCs/>
          <w:spacing w:val="-12"/>
          <w:sz w:val="20"/>
          <w:szCs w:val="20"/>
          <w:lang w:val="be-BY"/>
        </w:rPr>
        <w:t>р</w:t>
      </w:r>
      <w:r w:rsidRPr="003D3831">
        <w:rPr>
          <w:spacing w:val="-12"/>
          <w:sz w:val="20"/>
          <w:szCs w:val="20"/>
          <w:lang w:val="be-BY"/>
        </w:rPr>
        <w:t>кгами, выгоны, сеножатьми, млыны, лесы, дубровами, озерами, реками, речками, з данью медовою, грошовою, и зо всякими пожи</w:t>
      </w:r>
      <w:r w:rsidRPr="003D3831">
        <w:rPr>
          <w:i/>
          <w:iCs/>
          <w:spacing w:val="-12"/>
          <w:sz w:val="20"/>
          <w:szCs w:val="20"/>
          <w:lang w:val="be-BY"/>
        </w:rPr>
        <w:t>т</w:t>
      </w:r>
      <w:r w:rsidRPr="003D3831">
        <w:rPr>
          <w:spacing w:val="-12"/>
          <w:sz w:val="20"/>
          <w:szCs w:val="20"/>
          <w:lang w:val="be-BY"/>
        </w:rPr>
        <w:t>ки, доходы, приналежностями, широкостями, околичностями, и зо всимъ на все, яко се в собе маеть и яко небощикъ староста че</w:t>
      </w:r>
      <w:r w:rsidRPr="003D3831">
        <w:rPr>
          <w:i/>
          <w:iCs/>
          <w:spacing w:val="-12"/>
          <w:sz w:val="20"/>
          <w:szCs w:val="20"/>
          <w:lang w:val="be-BY"/>
        </w:rPr>
        <w:t>р</w:t>
      </w:r>
      <w:r w:rsidRPr="003D3831">
        <w:rPr>
          <w:spacing w:val="-12"/>
          <w:sz w:val="20"/>
          <w:szCs w:val="20"/>
          <w:lang w:val="be-BY"/>
        </w:rPr>
        <w:t>каски</w:t>
      </w:r>
      <w:r w:rsidRPr="003D3831">
        <w:rPr>
          <w:i/>
          <w:iCs/>
          <w:spacing w:val="-12"/>
          <w:sz w:val="20"/>
          <w:szCs w:val="20"/>
          <w:lang w:val="be-BY"/>
        </w:rPr>
        <w:t>й</w:t>
      </w:r>
      <w:r w:rsidRPr="003D3831">
        <w:rPr>
          <w:spacing w:val="-12"/>
          <w:sz w:val="20"/>
          <w:szCs w:val="20"/>
          <w:lang w:val="be-BY"/>
        </w:rPr>
        <w:t xml:space="preserve"> де</w:t>
      </w:r>
      <w:r w:rsidRPr="003D3831">
        <w:rPr>
          <w:i/>
          <w:iCs/>
          <w:spacing w:val="-12"/>
          <w:sz w:val="20"/>
          <w:szCs w:val="20"/>
          <w:lang w:val="be-BY"/>
        </w:rPr>
        <w:t>р</w:t>
      </w:r>
      <w:r w:rsidRPr="003D3831">
        <w:rPr>
          <w:spacing w:val="-12"/>
          <w:sz w:val="20"/>
          <w:szCs w:val="20"/>
          <w:lang w:val="be-BY"/>
        </w:rPr>
        <w:t>жалъ, де</w:t>
      </w:r>
      <w:r w:rsidRPr="003D3831">
        <w:rPr>
          <w:i/>
          <w:iCs/>
          <w:spacing w:val="-12"/>
          <w:sz w:val="20"/>
          <w:szCs w:val="20"/>
          <w:lang w:val="be-BY"/>
        </w:rPr>
        <w:t>р</w:t>
      </w:r>
      <w:r w:rsidRPr="003D3831">
        <w:rPr>
          <w:spacing w:val="-12"/>
          <w:sz w:val="20"/>
          <w:szCs w:val="20"/>
          <w:lang w:val="be-BY"/>
        </w:rPr>
        <w:t>жати и уживати до живота своего, а по животе его альбо тому, кому бы онъ описа</w:t>
      </w:r>
      <w:r w:rsidRPr="003D3831">
        <w:rPr>
          <w:i/>
          <w:iCs/>
          <w:spacing w:val="-12"/>
          <w:sz w:val="20"/>
          <w:szCs w:val="20"/>
          <w:lang w:val="be-BY"/>
        </w:rPr>
        <w:t>л</w:t>
      </w:r>
      <w:r w:rsidRPr="003D3831">
        <w:rPr>
          <w:spacing w:val="-12"/>
          <w:sz w:val="20"/>
          <w:szCs w:val="20"/>
          <w:lang w:val="be-BY"/>
        </w:rPr>
        <w:t>, мы сами и потомъкове н(а)ши не маю</w:t>
      </w:r>
      <w:r w:rsidRPr="003D3831">
        <w:rPr>
          <w:i/>
          <w:iCs/>
          <w:spacing w:val="-12"/>
          <w:sz w:val="20"/>
          <w:szCs w:val="20"/>
          <w:lang w:val="be-BY"/>
        </w:rPr>
        <w:t>т</w:t>
      </w:r>
      <w:r w:rsidRPr="003D3831">
        <w:rPr>
          <w:spacing w:val="-12"/>
          <w:sz w:val="20"/>
          <w:szCs w:val="20"/>
          <w:lang w:val="be-BY"/>
        </w:rPr>
        <w:t>(ь) того села брати, ажъ пе</w:t>
      </w:r>
      <w:r w:rsidRPr="003D3831">
        <w:rPr>
          <w:i/>
          <w:iCs/>
          <w:spacing w:val="-12"/>
          <w:sz w:val="20"/>
          <w:szCs w:val="20"/>
          <w:lang w:val="be-BY"/>
        </w:rPr>
        <w:t>р</w:t>
      </w:r>
      <w:r w:rsidRPr="003D3831">
        <w:rPr>
          <w:spacing w:val="-12"/>
          <w:sz w:val="20"/>
          <w:szCs w:val="20"/>
          <w:lang w:val="be-BY"/>
        </w:rPr>
        <w:t>ве</w:t>
      </w:r>
      <w:r w:rsidRPr="003D3831">
        <w:rPr>
          <w:i/>
          <w:iCs/>
          <w:spacing w:val="-12"/>
          <w:sz w:val="20"/>
          <w:szCs w:val="20"/>
          <w:lang w:val="be-BY"/>
        </w:rPr>
        <w:t>й</w:t>
      </w:r>
      <w:r w:rsidRPr="003D3831">
        <w:rPr>
          <w:spacing w:val="-12"/>
          <w:sz w:val="20"/>
          <w:szCs w:val="20"/>
          <w:lang w:val="be-BY"/>
        </w:rPr>
        <w:t xml:space="preserve"> тая сума, которую онъ потомъкомъ небощика старосты че</w:t>
      </w:r>
      <w:r w:rsidRPr="003D3831">
        <w:rPr>
          <w:i/>
          <w:iCs/>
          <w:spacing w:val="-12"/>
          <w:sz w:val="20"/>
          <w:szCs w:val="20"/>
          <w:lang w:val="be-BY"/>
        </w:rPr>
        <w:t>р</w:t>
      </w:r>
      <w:r w:rsidRPr="003D3831">
        <w:rPr>
          <w:spacing w:val="-12"/>
          <w:sz w:val="20"/>
          <w:szCs w:val="20"/>
          <w:lang w:val="be-BY"/>
        </w:rPr>
        <w:t xml:space="preserve">каского </w:t>
      </w:r>
      <w:r w:rsidRPr="003D3831">
        <w:rPr>
          <w:spacing w:val="-12"/>
          <w:sz w:val="20"/>
          <w:szCs w:val="20"/>
          <w:lang w:val="be-BY"/>
        </w:rPr>
        <w:lastRenderedPageBreak/>
        <w:t>заплати</w:t>
      </w:r>
      <w:r w:rsidRPr="003D3831">
        <w:rPr>
          <w:i/>
          <w:iCs/>
          <w:spacing w:val="-12"/>
          <w:sz w:val="20"/>
          <w:szCs w:val="20"/>
          <w:lang w:val="be-BY"/>
        </w:rPr>
        <w:t>т</w:t>
      </w:r>
      <w:r w:rsidRPr="003D3831">
        <w:rPr>
          <w:spacing w:val="-12"/>
          <w:sz w:val="20"/>
          <w:szCs w:val="20"/>
          <w:lang w:val="be-BY"/>
        </w:rPr>
        <w:t>(ь), потомъкомъ его альбо кому бы то о</w:t>
      </w:r>
      <w:r w:rsidRPr="003D3831">
        <w:rPr>
          <w:i/>
          <w:iCs/>
          <w:spacing w:val="-12"/>
          <w:sz w:val="20"/>
          <w:szCs w:val="20"/>
          <w:lang w:val="be-BY"/>
        </w:rPr>
        <w:t>н</w:t>
      </w:r>
      <w:r w:rsidRPr="003D3831">
        <w:rPr>
          <w:spacing w:val="-12"/>
          <w:sz w:val="20"/>
          <w:szCs w:val="20"/>
          <w:lang w:val="be-BY"/>
        </w:rPr>
        <w:t xml:space="preserve"> описалъ, зъ ска</w:t>
      </w:r>
      <w:r w:rsidRPr="003D3831">
        <w:rPr>
          <w:i/>
          <w:iCs/>
          <w:spacing w:val="-12"/>
          <w:sz w:val="20"/>
          <w:szCs w:val="20"/>
          <w:lang w:val="be-BY"/>
        </w:rPr>
        <w:t>р</w:t>
      </w:r>
      <w:r w:rsidRPr="003D3831">
        <w:rPr>
          <w:spacing w:val="-12"/>
          <w:sz w:val="20"/>
          <w:szCs w:val="20"/>
          <w:lang w:val="be-BY"/>
        </w:rPr>
        <w:t>бу нашого о</w:t>
      </w:r>
      <w:r w:rsidRPr="003D3831">
        <w:rPr>
          <w:i/>
          <w:iCs/>
          <w:spacing w:val="-12"/>
          <w:sz w:val="20"/>
          <w:szCs w:val="20"/>
          <w:lang w:val="be-BY"/>
        </w:rPr>
        <w:t>т</w:t>
      </w:r>
      <w:r w:rsidRPr="003D3831">
        <w:rPr>
          <w:spacing w:val="-12"/>
          <w:sz w:val="20"/>
          <w:szCs w:val="20"/>
          <w:lang w:val="be-BY"/>
        </w:rPr>
        <w:t>ложона будеть. Якожъ позваляемъ ему тое село помененое Рудобелки и суму на немъ кому хотечи за живота своего тымъ же правомъ своимъ пустити и записати.</w:t>
      </w:r>
    </w:p>
    <w:p w:rsidR="003D3831" w:rsidRPr="003D3831" w:rsidRDefault="003D3831" w:rsidP="003D3831">
      <w:pPr>
        <w:spacing w:line="220" w:lineRule="exact"/>
        <w:ind w:firstLine="397"/>
        <w:jc w:val="both"/>
        <w:rPr>
          <w:spacing w:val="-12"/>
          <w:sz w:val="20"/>
          <w:szCs w:val="20"/>
        </w:rPr>
      </w:pPr>
      <w:r w:rsidRPr="003D3831">
        <w:rPr>
          <w:spacing w:val="-12"/>
          <w:sz w:val="20"/>
          <w:szCs w:val="20"/>
        </w:rPr>
        <w:t>И на то е</w:t>
      </w:r>
      <w:r w:rsidRPr="003D3831">
        <w:rPr>
          <w:i/>
          <w:iCs/>
          <w:spacing w:val="-12"/>
          <w:sz w:val="20"/>
          <w:szCs w:val="20"/>
        </w:rPr>
        <w:t>с</w:t>
      </w:r>
      <w:r w:rsidRPr="003D3831">
        <w:rPr>
          <w:spacing w:val="-12"/>
          <w:sz w:val="20"/>
          <w:szCs w:val="20"/>
        </w:rPr>
        <w:t>(ь)мо дворенину н(а)ш(о)му урожоному Петру Рибскому дали се</w:t>
      </w:r>
      <w:r w:rsidRPr="003D3831">
        <w:rPr>
          <w:i/>
          <w:iCs/>
          <w:spacing w:val="-12"/>
          <w:sz w:val="20"/>
          <w:szCs w:val="20"/>
        </w:rPr>
        <w:t>с</w:t>
      </w:r>
      <w:r w:rsidRPr="003D3831">
        <w:rPr>
          <w:spacing w:val="-12"/>
          <w:sz w:val="20"/>
          <w:szCs w:val="20"/>
        </w:rPr>
        <w:t>(ь) н(а)шъ листъ, названы</w:t>
      </w:r>
      <w:r w:rsidRPr="003D3831">
        <w:rPr>
          <w:i/>
          <w:iCs/>
          <w:spacing w:val="-12"/>
          <w:sz w:val="20"/>
          <w:szCs w:val="20"/>
        </w:rPr>
        <w:t>й</w:t>
      </w:r>
      <w:r w:rsidRPr="003D3831">
        <w:rPr>
          <w:spacing w:val="-12"/>
          <w:sz w:val="20"/>
          <w:szCs w:val="20"/>
        </w:rPr>
        <w:t xml:space="preserve"> конъсенъсъ, с печа</w:t>
      </w:r>
      <w:r w:rsidRPr="003D3831">
        <w:rPr>
          <w:i/>
          <w:iCs/>
          <w:spacing w:val="-12"/>
          <w:sz w:val="20"/>
          <w:szCs w:val="20"/>
        </w:rPr>
        <w:t>т</w:t>
      </w:r>
      <w:r w:rsidRPr="003D3831">
        <w:rPr>
          <w:spacing w:val="-12"/>
          <w:sz w:val="20"/>
          <w:szCs w:val="20"/>
        </w:rPr>
        <w:t>(ь)ю н(а)шою Великого Кн(я)зьства Литовского, по</w:t>
      </w:r>
      <w:r w:rsidRPr="003D3831">
        <w:rPr>
          <w:i/>
          <w:iCs/>
          <w:spacing w:val="-12"/>
          <w:sz w:val="20"/>
          <w:szCs w:val="20"/>
        </w:rPr>
        <w:t>д</w:t>
      </w:r>
      <w:r w:rsidRPr="003D3831">
        <w:rPr>
          <w:spacing w:val="-12"/>
          <w:sz w:val="20"/>
          <w:szCs w:val="20"/>
        </w:rPr>
        <w:t>писавши его рукою н(а)шою г(о)</w:t>
      </w:r>
      <w:r w:rsidRPr="003D3831">
        <w:rPr>
          <w:i/>
          <w:iCs/>
          <w:spacing w:val="-12"/>
          <w:sz w:val="20"/>
          <w:szCs w:val="20"/>
        </w:rPr>
        <w:t>с</w:t>
      </w:r>
      <w:r w:rsidRPr="003D3831">
        <w:rPr>
          <w:spacing w:val="-12"/>
          <w:sz w:val="20"/>
          <w:szCs w:val="20"/>
        </w:rPr>
        <w:t>(по)д(а)ръскою.</w:t>
      </w:r>
    </w:p>
    <w:p w:rsidR="003D3831" w:rsidRPr="003D3831" w:rsidRDefault="003D3831" w:rsidP="003D3831">
      <w:pPr>
        <w:spacing w:line="220" w:lineRule="exact"/>
        <w:ind w:firstLine="397"/>
        <w:jc w:val="both"/>
        <w:rPr>
          <w:spacing w:val="-12"/>
          <w:sz w:val="20"/>
          <w:szCs w:val="20"/>
        </w:rPr>
      </w:pPr>
      <w:r w:rsidRPr="003D3831">
        <w:rPr>
          <w:spacing w:val="-12"/>
          <w:sz w:val="20"/>
          <w:szCs w:val="20"/>
        </w:rPr>
        <w:t>Писа</w:t>
      </w:r>
      <w:r w:rsidRPr="003D3831">
        <w:rPr>
          <w:i/>
          <w:iCs/>
          <w:spacing w:val="-12"/>
          <w:sz w:val="20"/>
          <w:szCs w:val="20"/>
        </w:rPr>
        <w:t>н</w:t>
      </w:r>
      <w:r w:rsidRPr="003D3831">
        <w:rPr>
          <w:spacing w:val="-12"/>
          <w:sz w:val="20"/>
          <w:szCs w:val="20"/>
        </w:rPr>
        <w:t xml:space="preserve"> у Кракове, лета о</w:t>
      </w:r>
      <w:r w:rsidRPr="003D3831">
        <w:rPr>
          <w:i/>
          <w:iCs/>
          <w:spacing w:val="-12"/>
          <w:sz w:val="20"/>
          <w:szCs w:val="20"/>
        </w:rPr>
        <w:t>т</w:t>
      </w:r>
      <w:r w:rsidRPr="003D3831">
        <w:rPr>
          <w:spacing w:val="-12"/>
          <w:sz w:val="20"/>
          <w:szCs w:val="20"/>
        </w:rPr>
        <w:t xml:space="preserve"> нароженья с(ы)на Божъего тисеча пя</w:t>
      </w:r>
      <w:r w:rsidRPr="003D3831">
        <w:rPr>
          <w:i/>
          <w:iCs/>
          <w:spacing w:val="-12"/>
          <w:sz w:val="20"/>
          <w:szCs w:val="20"/>
        </w:rPr>
        <w:t>т</w:t>
      </w:r>
      <w:r w:rsidRPr="003D3831">
        <w:rPr>
          <w:spacing w:val="-12"/>
          <w:sz w:val="20"/>
          <w:szCs w:val="20"/>
        </w:rPr>
        <w:t>(ь)со</w:t>
      </w:r>
      <w:r w:rsidRPr="003D3831">
        <w:rPr>
          <w:i/>
          <w:iCs/>
          <w:spacing w:val="-12"/>
          <w:sz w:val="20"/>
          <w:szCs w:val="20"/>
        </w:rPr>
        <w:t>т</w:t>
      </w:r>
      <w:r w:rsidRPr="003D3831">
        <w:rPr>
          <w:spacing w:val="-12"/>
          <w:sz w:val="20"/>
          <w:szCs w:val="20"/>
        </w:rPr>
        <w:t xml:space="preserve"> деве</w:t>
      </w:r>
      <w:r w:rsidRPr="003D3831">
        <w:rPr>
          <w:i/>
          <w:iCs/>
          <w:spacing w:val="-12"/>
          <w:sz w:val="20"/>
          <w:szCs w:val="20"/>
        </w:rPr>
        <w:t>т</w:t>
      </w:r>
      <w:r w:rsidRPr="003D3831">
        <w:rPr>
          <w:spacing w:val="-12"/>
          <w:sz w:val="20"/>
          <w:szCs w:val="20"/>
        </w:rPr>
        <w:t>(ь)деся</w:t>
      </w:r>
      <w:r w:rsidRPr="003D3831">
        <w:rPr>
          <w:i/>
          <w:iCs/>
          <w:spacing w:val="-12"/>
          <w:sz w:val="20"/>
          <w:szCs w:val="20"/>
        </w:rPr>
        <w:t>т</w:t>
      </w:r>
      <w:r w:rsidRPr="003D3831">
        <w:rPr>
          <w:spacing w:val="-12"/>
          <w:sz w:val="20"/>
          <w:szCs w:val="20"/>
        </w:rPr>
        <w:t xml:space="preserve"> пятого, м(е)</w:t>
      </w:r>
      <w:r w:rsidRPr="003D3831">
        <w:rPr>
          <w:i/>
          <w:iCs/>
          <w:spacing w:val="-12"/>
          <w:sz w:val="20"/>
          <w:szCs w:val="20"/>
        </w:rPr>
        <w:t>с</w:t>
      </w:r>
      <w:r w:rsidRPr="003D3831">
        <w:rPr>
          <w:spacing w:val="-12"/>
          <w:sz w:val="20"/>
          <w:szCs w:val="20"/>
        </w:rPr>
        <w:t>(е)ца ма</w:t>
      </w:r>
      <w:r w:rsidRPr="003D3831">
        <w:rPr>
          <w:i/>
          <w:iCs/>
          <w:spacing w:val="-12"/>
          <w:sz w:val="20"/>
          <w:szCs w:val="20"/>
        </w:rPr>
        <w:t>р</w:t>
      </w:r>
      <w:r w:rsidRPr="003D3831">
        <w:rPr>
          <w:spacing w:val="-12"/>
          <w:sz w:val="20"/>
          <w:szCs w:val="20"/>
        </w:rPr>
        <w:t>ца два</w:t>
      </w:r>
      <w:r w:rsidRPr="003D3831">
        <w:rPr>
          <w:i/>
          <w:iCs/>
          <w:spacing w:val="-12"/>
          <w:sz w:val="20"/>
          <w:szCs w:val="20"/>
        </w:rPr>
        <w:t>д</w:t>
      </w:r>
      <w:r w:rsidRPr="003D3831">
        <w:rPr>
          <w:spacing w:val="-12"/>
          <w:sz w:val="20"/>
          <w:szCs w:val="20"/>
        </w:rPr>
        <w:t>цатого дня.</w:t>
      </w:r>
    </w:p>
    <w:p w:rsidR="003D3831" w:rsidRPr="003D3831" w:rsidRDefault="003D3831" w:rsidP="003D3831">
      <w:pPr>
        <w:spacing w:line="220" w:lineRule="exact"/>
        <w:ind w:firstLine="397"/>
        <w:jc w:val="both"/>
        <w:rPr>
          <w:spacing w:val="-12"/>
          <w:sz w:val="20"/>
          <w:szCs w:val="20"/>
        </w:rPr>
      </w:pPr>
      <w:r w:rsidRPr="003D3831">
        <w:rPr>
          <w:spacing w:val="-12"/>
          <w:sz w:val="20"/>
          <w:szCs w:val="20"/>
        </w:rPr>
        <w:t>Подпи</w:t>
      </w:r>
      <w:r w:rsidRPr="003D3831">
        <w:rPr>
          <w:i/>
          <w:iCs/>
          <w:spacing w:val="-12"/>
          <w:sz w:val="20"/>
          <w:szCs w:val="20"/>
        </w:rPr>
        <w:t>с</w:t>
      </w:r>
      <w:r w:rsidRPr="003D3831">
        <w:rPr>
          <w:spacing w:val="-12"/>
          <w:sz w:val="20"/>
          <w:szCs w:val="20"/>
        </w:rPr>
        <w:t xml:space="preserve"> руки г(о)</w:t>
      </w:r>
      <w:r w:rsidRPr="003D3831">
        <w:rPr>
          <w:i/>
          <w:iCs/>
          <w:spacing w:val="-12"/>
          <w:sz w:val="20"/>
          <w:szCs w:val="20"/>
        </w:rPr>
        <w:t>с</w:t>
      </w:r>
      <w:r w:rsidRPr="003D3831">
        <w:rPr>
          <w:spacing w:val="-12"/>
          <w:sz w:val="20"/>
          <w:szCs w:val="20"/>
        </w:rPr>
        <w:t>(по)д(а)ръское.</w:t>
      </w:r>
    </w:p>
    <w:p w:rsidR="003D3831" w:rsidRPr="003D3831" w:rsidRDefault="003D3831" w:rsidP="003D3831">
      <w:pPr>
        <w:spacing w:line="220" w:lineRule="exact"/>
        <w:ind w:firstLine="397"/>
        <w:jc w:val="both"/>
        <w:rPr>
          <w:spacing w:val="-12"/>
          <w:sz w:val="20"/>
          <w:szCs w:val="20"/>
        </w:rPr>
      </w:pPr>
      <w:r w:rsidRPr="003D3831">
        <w:rPr>
          <w:spacing w:val="-12"/>
          <w:sz w:val="20"/>
          <w:szCs w:val="20"/>
        </w:rPr>
        <w:t>Яро</w:t>
      </w:r>
      <w:r w:rsidRPr="003D3831">
        <w:rPr>
          <w:i/>
          <w:iCs/>
          <w:spacing w:val="-12"/>
          <w:sz w:val="20"/>
          <w:szCs w:val="20"/>
        </w:rPr>
        <w:t>шъ</w:t>
      </w:r>
      <w:r w:rsidRPr="003D3831">
        <w:rPr>
          <w:spacing w:val="-12"/>
          <w:sz w:val="20"/>
          <w:szCs w:val="20"/>
        </w:rPr>
        <w:t xml:space="preserve"> Волови</w:t>
      </w:r>
      <w:r w:rsidRPr="003D3831">
        <w:rPr>
          <w:i/>
          <w:iCs/>
          <w:spacing w:val="-12"/>
          <w:sz w:val="20"/>
          <w:szCs w:val="20"/>
        </w:rPr>
        <w:t>чъ</w:t>
      </w:r>
      <w:r w:rsidRPr="003D3831">
        <w:rPr>
          <w:spacing w:val="-12"/>
          <w:sz w:val="20"/>
          <w:szCs w:val="20"/>
        </w:rPr>
        <w:t xml:space="preserve"> писарь.</w:t>
      </w:r>
    </w:p>
    <w:p w:rsidR="003D3831" w:rsidRPr="003D3831" w:rsidRDefault="003D3831" w:rsidP="003D3831">
      <w:pPr>
        <w:spacing w:before="80" w:line="220" w:lineRule="exact"/>
        <w:ind w:firstLine="397"/>
        <w:jc w:val="both"/>
        <w:rPr>
          <w:b/>
          <w:bCs/>
          <w:spacing w:val="-12"/>
          <w:sz w:val="20"/>
          <w:szCs w:val="20"/>
        </w:rPr>
      </w:pPr>
      <w:r w:rsidRPr="003D3831">
        <w:rPr>
          <w:b/>
          <w:bCs/>
          <w:spacing w:val="-12"/>
          <w:sz w:val="20"/>
          <w:szCs w:val="20"/>
        </w:rPr>
        <w:t>№ 8</w:t>
      </w:r>
    </w:p>
    <w:p w:rsidR="003D3831" w:rsidRPr="003D3831" w:rsidRDefault="003D3831" w:rsidP="003D3831">
      <w:pPr>
        <w:spacing w:line="220" w:lineRule="exact"/>
        <w:ind w:firstLine="397"/>
        <w:jc w:val="both"/>
        <w:rPr>
          <w:b/>
          <w:bCs/>
          <w:spacing w:val="-12"/>
          <w:sz w:val="20"/>
          <w:szCs w:val="20"/>
          <w:lang w:val="be-BY"/>
        </w:rPr>
      </w:pPr>
      <w:r w:rsidRPr="003D3831">
        <w:rPr>
          <w:b/>
          <w:bCs/>
          <w:spacing w:val="-12"/>
          <w:sz w:val="20"/>
          <w:szCs w:val="20"/>
          <w:lang w:val="be-BY"/>
        </w:rPr>
        <w:t xml:space="preserve">1596 </w:t>
      </w:r>
      <w:r w:rsidRPr="003D3831">
        <w:rPr>
          <w:b/>
          <w:bCs/>
          <w:spacing w:val="-12"/>
          <w:sz w:val="20"/>
          <w:szCs w:val="20"/>
          <w:lang w:val="en-US"/>
        </w:rPr>
        <w:t xml:space="preserve">I </w:t>
      </w:r>
      <w:r w:rsidRPr="003D3831">
        <w:rPr>
          <w:b/>
          <w:bCs/>
          <w:spacing w:val="-12"/>
          <w:sz w:val="20"/>
          <w:szCs w:val="20"/>
          <w:lang w:val="be-BY"/>
        </w:rPr>
        <w:t>25, Кракаў.</w:t>
      </w:r>
    </w:p>
    <w:p w:rsidR="003D3831" w:rsidRPr="003D3831" w:rsidRDefault="003D3831" w:rsidP="003D3831">
      <w:pPr>
        <w:spacing w:after="20" w:line="220" w:lineRule="exact"/>
        <w:ind w:firstLine="397"/>
        <w:jc w:val="both"/>
        <w:rPr>
          <w:b/>
          <w:bCs/>
          <w:spacing w:val="-12"/>
          <w:sz w:val="20"/>
          <w:szCs w:val="20"/>
          <w:lang w:val="be-BY"/>
        </w:rPr>
      </w:pPr>
      <w:r w:rsidRPr="003D3831">
        <w:rPr>
          <w:b/>
          <w:bCs/>
          <w:spacing w:val="-12"/>
          <w:sz w:val="20"/>
          <w:szCs w:val="20"/>
          <w:lang w:val="be-BY"/>
        </w:rPr>
        <w:t>Дэкрэт гаспадарскага суда ад імя Жыгімонта ІІІ Ваз</w:t>
      </w:r>
      <w:r w:rsidR="00E013D8">
        <w:rPr>
          <w:b/>
          <w:bCs/>
          <w:spacing w:val="-12"/>
          <w:sz w:val="20"/>
          <w:szCs w:val="20"/>
          <w:lang w:val="be-BY"/>
        </w:rPr>
        <w:t>ы</w:t>
      </w:r>
      <w:r w:rsidRPr="003D3831">
        <w:rPr>
          <w:b/>
          <w:bCs/>
          <w:spacing w:val="-12"/>
          <w:sz w:val="20"/>
          <w:szCs w:val="20"/>
          <w:lang w:val="be-BY"/>
        </w:rPr>
        <w:t>, к</w:t>
      </w:r>
      <w:r w:rsidRPr="003D3831">
        <w:rPr>
          <w:b/>
          <w:bCs/>
          <w:spacing w:val="-12"/>
          <w:sz w:val="20"/>
          <w:szCs w:val="20"/>
        </w:rPr>
        <w:t>араля польск</w:t>
      </w:r>
      <w:r w:rsidRPr="003D3831">
        <w:rPr>
          <w:b/>
          <w:bCs/>
          <w:spacing w:val="-12"/>
          <w:sz w:val="20"/>
          <w:szCs w:val="20"/>
          <w:lang w:val="be-BY"/>
        </w:rPr>
        <w:t>ага і</w:t>
      </w:r>
      <w:r w:rsidRPr="003D3831">
        <w:rPr>
          <w:b/>
          <w:bCs/>
          <w:spacing w:val="-12"/>
          <w:sz w:val="20"/>
          <w:szCs w:val="20"/>
        </w:rPr>
        <w:t xml:space="preserve"> вялікага кн</w:t>
      </w:r>
      <w:r w:rsidRPr="003D3831">
        <w:rPr>
          <w:b/>
          <w:bCs/>
          <w:spacing w:val="-12"/>
          <w:sz w:val="20"/>
          <w:szCs w:val="20"/>
          <w:lang w:val="be-BY"/>
        </w:rPr>
        <w:t>я</w:t>
      </w:r>
      <w:r w:rsidRPr="003D3831">
        <w:rPr>
          <w:b/>
          <w:bCs/>
          <w:spacing w:val="-12"/>
          <w:sz w:val="20"/>
          <w:szCs w:val="20"/>
        </w:rPr>
        <w:t xml:space="preserve">зя </w:t>
      </w:r>
      <w:r w:rsidRPr="003D3831">
        <w:rPr>
          <w:b/>
          <w:bCs/>
          <w:spacing w:val="-12"/>
          <w:sz w:val="20"/>
          <w:szCs w:val="20"/>
          <w:lang w:val="be-BY"/>
        </w:rPr>
        <w:t>літоўскага, якім разгляд справы пра ўмовы пераходу дзяржавы Рудабелкі ад князёў Міхаіла і Юрыя Вішнявецкіх князю Ярашу Жыжэмскаму адкладзены на 8 тыдняў.</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287. Арк. 16—16адв. (Метрыка ВКЛ, кніга судовых спраў 73).</w:t>
      </w:r>
    </w:p>
    <w:p w:rsidR="003D3831" w:rsidRPr="003D3831" w:rsidRDefault="003D3831" w:rsidP="003D3831">
      <w:pPr>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Дэкретъ кн(я)зю Ярошу Жижемско</w:t>
      </w:r>
      <w:r w:rsidRPr="003D3831">
        <w:rPr>
          <w:i/>
          <w:iCs/>
          <w:spacing w:val="-12"/>
          <w:sz w:val="20"/>
          <w:szCs w:val="20"/>
          <w:lang w:val="be-BY"/>
        </w:rPr>
        <w:t>му</w:t>
      </w:r>
      <w:r w:rsidRPr="003D3831">
        <w:rPr>
          <w:spacing w:val="-12"/>
          <w:sz w:val="20"/>
          <w:szCs w:val="20"/>
          <w:lang w:val="be-BY"/>
        </w:rPr>
        <w:t>, во</w:t>
      </w:r>
      <w:r w:rsidRPr="003D3831">
        <w:rPr>
          <w:i/>
          <w:iCs/>
          <w:spacing w:val="-12"/>
          <w:sz w:val="20"/>
          <w:szCs w:val="20"/>
          <w:lang w:val="be-BY"/>
        </w:rPr>
        <w:t>й</w:t>
      </w:r>
      <w:r w:rsidRPr="003D3831">
        <w:rPr>
          <w:spacing w:val="-12"/>
          <w:sz w:val="20"/>
          <w:szCs w:val="20"/>
          <w:lang w:val="be-BY"/>
        </w:rPr>
        <w:t>скому мозыръскому, с князями Вишневе</w:t>
      </w:r>
      <w:r w:rsidRPr="003D3831">
        <w:rPr>
          <w:i/>
          <w:iCs/>
          <w:spacing w:val="-12"/>
          <w:sz w:val="20"/>
          <w:szCs w:val="20"/>
          <w:lang w:val="be-BY"/>
        </w:rPr>
        <w:t>ц</w:t>
      </w:r>
      <w:r w:rsidRPr="003D3831">
        <w:rPr>
          <w:spacing w:val="-12"/>
          <w:sz w:val="20"/>
          <w:szCs w:val="20"/>
          <w:lang w:val="be-BY"/>
        </w:rPr>
        <w:t>кими о де</w:t>
      </w:r>
      <w:r w:rsidRPr="003D3831">
        <w:rPr>
          <w:i/>
          <w:iCs/>
          <w:spacing w:val="-12"/>
          <w:sz w:val="20"/>
          <w:szCs w:val="20"/>
          <w:lang w:val="be-BY"/>
        </w:rPr>
        <w:t>р</w:t>
      </w:r>
      <w:r w:rsidRPr="003D3831">
        <w:rPr>
          <w:spacing w:val="-12"/>
          <w:sz w:val="20"/>
          <w:szCs w:val="20"/>
          <w:lang w:val="be-BY"/>
        </w:rPr>
        <w:t>жаву Рудобелки и о суму на то</w:t>
      </w:r>
      <w:r w:rsidRPr="003D3831">
        <w:rPr>
          <w:i/>
          <w:iCs/>
          <w:spacing w:val="-12"/>
          <w:sz w:val="20"/>
          <w:szCs w:val="20"/>
          <w:lang w:val="be-BY"/>
        </w:rPr>
        <w:t>й</w:t>
      </w:r>
      <w:r w:rsidRPr="003D3831">
        <w:rPr>
          <w:spacing w:val="-12"/>
          <w:sz w:val="20"/>
          <w:szCs w:val="20"/>
          <w:lang w:val="be-BY"/>
        </w:rPr>
        <w:t xml:space="preserve"> де</w:t>
      </w:r>
      <w:r w:rsidRPr="003D3831">
        <w:rPr>
          <w:i/>
          <w:iCs/>
          <w:spacing w:val="-12"/>
          <w:sz w:val="20"/>
          <w:szCs w:val="20"/>
          <w:lang w:val="be-BY"/>
        </w:rPr>
        <w:t>р</w:t>
      </w:r>
      <w:r w:rsidRPr="003D3831">
        <w:rPr>
          <w:spacing w:val="-12"/>
          <w:sz w:val="20"/>
          <w:szCs w:val="20"/>
          <w:lang w:val="be-BY"/>
        </w:rPr>
        <w:t>жаве.</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Жикгимо</w:t>
      </w:r>
      <w:r w:rsidRPr="003D3831">
        <w:rPr>
          <w:i/>
          <w:iCs/>
          <w:spacing w:val="-12"/>
          <w:sz w:val="20"/>
          <w:szCs w:val="20"/>
          <w:lang w:val="be-BY"/>
        </w:rPr>
        <w:t>нт</w:t>
      </w:r>
      <w:r w:rsidRPr="003D3831">
        <w:rPr>
          <w:spacing w:val="-12"/>
          <w:sz w:val="20"/>
          <w:szCs w:val="20"/>
          <w:lang w:val="be-BY"/>
        </w:rPr>
        <w:t xml:space="preserve"> Третий, Бо</w:t>
      </w:r>
      <w:r w:rsidRPr="003D3831">
        <w:rPr>
          <w:i/>
          <w:iCs/>
          <w:spacing w:val="-12"/>
          <w:sz w:val="20"/>
          <w:szCs w:val="20"/>
          <w:lang w:val="be-BY"/>
        </w:rPr>
        <w:t>ж</w:t>
      </w:r>
      <w:r w:rsidRPr="003D3831">
        <w:rPr>
          <w:spacing w:val="-12"/>
          <w:sz w:val="20"/>
          <w:szCs w:val="20"/>
          <w:lang w:val="be-BY"/>
        </w:rPr>
        <w:t>(ь)ю м(и)л(о)</w:t>
      </w:r>
      <w:r w:rsidRPr="003D3831">
        <w:rPr>
          <w:i/>
          <w:iCs/>
          <w:spacing w:val="-12"/>
          <w:sz w:val="20"/>
          <w:szCs w:val="20"/>
          <w:lang w:val="be-BY"/>
        </w:rPr>
        <w:t>ст</w:t>
      </w:r>
      <w:r w:rsidRPr="003D3831">
        <w:rPr>
          <w:spacing w:val="-12"/>
          <w:sz w:val="20"/>
          <w:szCs w:val="20"/>
          <w:lang w:val="be-BY"/>
        </w:rPr>
        <w:t>(ь)ю коро</w:t>
      </w:r>
      <w:r w:rsidRPr="003D3831">
        <w:rPr>
          <w:i/>
          <w:iCs/>
          <w:spacing w:val="-12"/>
          <w:sz w:val="20"/>
          <w:szCs w:val="20"/>
          <w:lang w:val="be-BY"/>
        </w:rPr>
        <w:t>л</w:t>
      </w:r>
      <w:r w:rsidRPr="003D3831">
        <w:rPr>
          <w:spacing w:val="-12"/>
          <w:sz w:val="20"/>
          <w:szCs w:val="20"/>
          <w:lang w:val="be-BY"/>
        </w:rPr>
        <w:t>(ь) по</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й</w:t>
      </w:r>
      <w:r w:rsidRPr="003D3831">
        <w:rPr>
          <w:spacing w:val="-12"/>
          <w:sz w:val="20"/>
          <w:szCs w:val="20"/>
          <w:lang w:val="be-BY"/>
        </w:rPr>
        <w:t>, велики</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ли</w:t>
      </w:r>
      <w:r w:rsidRPr="003D3831">
        <w:rPr>
          <w:i/>
          <w:iCs/>
          <w:spacing w:val="-12"/>
          <w:sz w:val="20"/>
          <w:szCs w:val="20"/>
          <w:lang w:val="be-BY"/>
        </w:rPr>
        <w:t>т</w:t>
      </w:r>
      <w:r w:rsidRPr="003D3831">
        <w:rPr>
          <w:spacing w:val="-12"/>
          <w:sz w:val="20"/>
          <w:szCs w:val="20"/>
          <w:lang w:val="be-BY"/>
        </w:rPr>
        <w:t>(о)</w:t>
      </w:r>
      <w:r w:rsidRPr="003D3831">
        <w:rPr>
          <w:i/>
          <w:iCs/>
          <w:spacing w:val="-12"/>
          <w:sz w:val="20"/>
          <w:szCs w:val="20"/>
          <w:lang w:val="be-BY"/>
        </w:rPr>
        <w:t>в</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муемъ симъ листомъ нашымъ. Слухали ес(ь)мо тое справы с паны рады нашими, при насъ будучими. Приточиласе справа за отосланьемъ комиса</w:t>
      </w:r>
      <w:r w:rsidRPr="003D3831">
        <w:rPr>
          <w:i/>
          <w:iCs/>
          <w:spacing w:val="-12"/>
          <w:sz w:val="20"/>
          <w:szCs w:val="20"/>
          <w:lang w:val="be-BY"/>
        </w:rPr>
        <w:t>р</w:t>
      </w:r>
      <w:r w:rsidRPr="003D3831">
        <w:rPr>
          <w:spacing w:val="-12"/>
          <w:sz w:val="20"/>
          <w:szCs w:val="20"/>
          <w:lang w:val="be-BY"/>
        </w:rPr>
        <w:t>скимъ во</w:t>
      </w:r>
      <w:r w:rsidRPr="003D3831">
        <w:rPr>
          <w:i/>
          <w:iCs/>
          <w:spacing w:val="-12"/>
          <w:sz w:val="20"/>
          <w:szCs w:val="20"/>
          <w:lang w:val="be-BY"/>
        </w:rPr>
        <w:t>й</w:t>
      </w:r>
      <w:r w:rsidRPr="003D3831">
        <w:rPr>
          <w:spacing w:val="-12"/>
          <w:sz w:val="20"/>
          <w:szCs w:val="20"/>
          <w:lang w:val="be-BY"/>
        </w:rPr>
        <w:t>ского мозы</w:t>
      </w:r>
      <w:r w:rsidRPr="003D3831">
        <w:rPr>
          <w:i/>
          <w:iCs/>
          <w:spacing w:val="-12"/>
          <w:sz w:val="20"/>
          <w:szCs w:val="20"/>
          <w:lang w:val="be-BY"/>
        </w:rPr>
        <w:t>р</w:t>
      </w:r>
      <w:r w:rsidRPr="003D3831">
        <w:rPr>
          <w:spacing w:val="-12"/>
          <w:sz w:val="20"/>
          <w:szCs w:val="20"/>
          <w:lang w:val="be-BY"/>
        </w:rPr>
        <w:t>ского кн(я)зя Яроша Жыжемъского з урожоны</w:t>
      </w:r>
      <w:r w:rsidRPr="003D3831">
        <w:rPr>
          <w:i/>
          <w:iCs/>
          <w:spacing w:val="-12"/>
          <w:sz w:val="20"/>
          <w:szCs w:val="20"/>
          <w:lang w:val="be-BY"/>
        </w:rPr>
        <w:t>м</w:t>
      </w:r>
      <w:r w:rsidRPr="003D3831">
        <w:rPr>
          <w:spacing w:val="-12"/>
          <w:sz w:val="20"/>
          <w:szCs w:val="20"/>
          <w:lang w:val="be-BY"/>
        </w:rPr>
        <w:t xml:space="preserve"> Миха</w:t>
      </w:r>
      <w:r w:rsidRPr="003D3831">
        <w:rPr>
          <w:i/>
          <w:iCs/>
          <w:spacing w:val="-12"/>
          <w:sz w:val="20"/>
          <w:szCs w:val="20"/>
          <w:lang w:val="be-BY"/>
        </w:rPr>
        <w:t>й</w:t>
      </w:r>
      <w:r w:rsidRPr="003D3831">
        <w:rPr>
          <w:spacing w:val="-12"/>
          <w:sz w:val="20"/>
          <w:szCs w:val="20"/>
          <w:lang w:val="be-BY"/>
        </w:rPr>
        <w:t>ломъ а Ю</w:t>
      </w:r>
      <w:r w:rsidRPr="003D3831">
        <w:rPr>
          <w:i/>
          <w:iCs/>
          <w:spacing w:val="-12"/>
          <w:sz w:val="20"/>
          <w:szCs w:val="20"/>
          <w:lang w:val="be-BY"/>
        </w:rPr>
        <w:t>р</w:t>
      </w:r>
      <w:r w:rsidRPr="003D3831">
        <w:rPr>
          <w:spacing w:val="-12"/>
          <w:sz w:val="20"/>
          <w:szCs w:val="20"/>
          <w:lang w:val="be-BY"/>
        </w:rPr>
        <w:t>(ь)емъ княжаты Вишневецъкими о де</w:t>
      </w:r>
      <w:r w:rsidRPr="003D3831">
        <w:rPr>
          <w:i/>
          <w:iCs/>
          <w:spacing w:val="-12"/>
          <w:sz w:val="20"/>
          <w:szCs w:val="20"/>
          <w:lang w:val="be-BY"/>
        </w:rPr>
        <w:t>р</w:t>
      </w:r>
      <w:r w:rsidRPr="003D3831">
        <w:rPr>
          <w:spacing w:val="-12"/>
          <w:sz w:val="20"/>
          <w:szCs w:val="20"/>
          <w:lang w:val="be-BY"/>
        </w:rPr>
        <w:t>жаву нашу Рудобе</w:t>
      </w:r>
      <w:r w:rsidRPr="003D3831">
        <w:rPr>
          <w:i/>
          <w:iCs/>
          <w:spacing w:val="-12"/>
          <w:sz w:val="20"/>
          <w:szCs w:val="20"/>
          <w:lang w:val="be-BY"/>
        </w:rPr>
        <w:t>л</w:t>
      </w:r>
      <w:r w:rsidRPr="003D3831">
        <w:rPr>
          <w:spacing w:val="-12"/>
          <w:sz w:val="20"/>
          <w:szCs w:val="20"/>
          <w:lang w:val="be-BY"/>
        </w:rPr>
        <w:t>ки, на которо</w:t>
      </w:r>
      <w:r w:rsidRPr="003D3831">
        <w:rPr>
          <w:i/>
          <w:iCs/>
          <w:spacing w:val="-12"/>
          <w:sz w:val="20"/>
          <w:szCs w:val="20"/>
          <w:lang w:val="be-BY"/>
        </w:rPr>
        <w:t>й</w:t>
      </w:r>
      <w:r w:rsidRPr="003D3831">
        <w:rPr>
          <w:spacing w:val="-12"/>
          <w:sz w:val="20"/>
          <w:szCs w:val="20"/>
          <w:lang w:val="be-BY"/>
        </w:rPr>
        <w:t xml:space="preserve"> де</w:t>
      </w:r>
      <w:r w:rsidRPr="003D3831">
        <w:rPr>
          <w:i/>
          <w:iCs/>
          <w:spacing w:val="-12"/>
          <w:sz w:val="20"/>
          <w:szCs w:val="20"/>
          <w:lang w:val="be-BY"/>
        </w:rPr>
        <w:t>р</w:t>
      </w:r>
      <w:r w:rsidRPr="003D3831">
        <w:rPr>
          <w:spacing w:val="-12"/>
          <w:sz w:val="20"/>
          <w:szCs w:val="20"/>
          <w:lang w:val="be-BY"/>
        </w:rPr>
        <w:t>жаве и сума п(е)н(е)зе</w:t>
      </w:r>
      <w:r w:rsidRPr="003D3831">
        <w:rPr>
          <w:i/>
          <w:iCs/>
          <w:spacing w:val="-12"/>
          <w:sz w:val="20"/>
          <w:szCs w:val="20"/>
          <w:lang w:val="be-BY"/>
        </w:rPr>
        <w:t>й</w:t>
      </w:r>
      <w:r w:rsidRPr="003D3831">
        <w:rPr>
          <w:spacing w:val="-12"/>
          <w:sz w:val="20"/>
          <w:szCs w:val="20"/>
          <w:lang w:val="be-BY"/>
        </w:rPr>
        <w:t xml:space="preserve"> естъ. Которая справа, кгды на комисари о</w:t>
      </w:r>
      <w:r w:rsidRPr="003D3831">
        <w:rPr>
          <w:i/>
          <w:iCs/>
          <w:spacing w:val="-12"/>
          <w:sz w:val="20"/>
          <w:szCs w:val="20"/>
          <w:lang w:val="be-BY"/>
        </w:rPr>
        <w:t>д</w:t>
      </w:r>
      <w:r w:rsidRPr="003D3831">
        <w:rPr>
          <w:spacing w:val="-12"/>
          <w:sz w:val="20"/>
          <w:szCs w:val="20"/>
          <w:lang w:val="be-BY"/>
        </w:rPr>
        <w:t xml:space="preserve"> насъ преложона была, абы они, наказавши сторонамъ пере</w:t>
      </w:r>
      <w:r w:rsidRPr="003D3831">
        <w:rPr>
          <w:i/>
          <w:iCs/>
          <w:spacing w:val="-12"/>
          <w:sz w:val="20"/>
          <w:szCs w:val="20"/>
          <w:lang w:val="be-BY"/>
        </w:rPr>
        <w:t>д</w:t>
      </w:r>
      <w:r w:rsidRPr="003D3831">
        <w:rPr>
          <w:spacing w:val="-12"/>
          <w:sz w:val="20"/>
          <w:szCs w:val="20"/>
          <w:lang w:val="be-BY"/>
        </w:rPr>
        <w:t xml:space="preserve"> собою на року зложономъ стати, тое справы прослухали и суму п(е)н(е)зе</w:t>
      </w:r>
      <w:r w:rsidRPr="003D3831">
        <w:rPr>
          <w:i/>
          <w:iCs/>
          <w:spacing w:val="-12"/>
          <w:sz w:val="20"/>
          <w:szCs w:val="20"/>
          <w:lang w:val="be-BY"/>
        </w:rPr>
        <w:t>й</w:t>
      </w:r>
      <w:r w:rsidRPr="003D3831">
        <w:rPr>
          <w:spacing w:val="-12"/>
          <w:sz w:val="20"/>
          <w:szCs w:val="20"/>
          <w:lang w:val="be-BY"/>
        </w:rPr>
        <w:t xml:space="preserve"> слушне на тые добра внесеную узнавшы, отложити кн(я)зю Жижемъскому княжатомъ Вишневе</w:t>
      </w:r>
      <w:r w:rsidRPr="003D3831">
        <w:rPr>
          <w:i/>
          <w:iCs/>
          <w:spacing w:val="-12"/>
          <w:sz w:val="20"/>
          <w:szCs w:val="20"/>
          <w:lang w:val="be-BY"/>
        </w:rPr>
        <w:t>ц</w:t>
      </w:r>
      <w:r w:rsidRPr="003D3831">
        <w:rPr>
          <w:spacing w:val="-12"/>
          <w:sz w:val="20"/>
          <w:szCs w:val="20"/>
          <w:lang w:val="be-BY"/>
        </w:rPr>
        <w:t>кимъ казали, а де</w:t>
      </w:r>
      <w:r w:rsidRPr="003D3831">
        <w:rPr>
          <w:i/>
          <w:iCs/>
          <w:spacing w:val="-12"/>
          <w:sz w:val="20"/>
          <w:szCs w:val="20"/>
          <w:lang w:val="be-BY"/>
        </w:rPr>
        <w:t>р</w:t>
      </w:r>
      <w:r w:rsidRPr="003D3831">
        <w:rPr>
          <w:spacing w:val="-12"/>
          <w:sz w:val="20"/>
          <w:szCs w:val="20"/>
          <w:lang w:val="be-BY"/>
        </w:rPr>
        <w:t>жаву Рудобелки водлугъ права, кн(я)зю Жежемъскому о</w:t>
      </w:r>
      <w:r w:rsidRPr="003D3831">
        <w:rPr>
          <w:i/>
          <w:iCs/>
          <w:spacing w:val="-12"/>
          <w:sz w:val="20"/>
          <w:szCs w:val="20"/>
          <w:lang w:val="be-BY"/>
        </w:rPr>
        <w:t>д</w:t>
      </w:r>
      <w:r w:rsidRPr="003D3831">
        <w:rPr>
          <w:spacing w:val="-12"/>
          <w:sz w:val="20"/>
          <w:szCs w:val="20"/>
          <w:lang w:val="be-BY"/>
        </w:rPr>
        <w:t xml:space="preserve"> насъ даного, абы подали. И кгды се де</w:t>
      </w:r>
      <w:r w:rsidRPr="003D3831">
        <w:rPr>
          <w:i/>
          <w:iCs/>
          <w:spacing w:val="-12"/>
          <w:sz w:val="20"/>
          <w:szCs w:val="20"/>
          <w:lang w:val="be-BY"/>
        </w:rPr>
        <w:t>й</w:t>
      </w:r>
      <w:r w:rsidRPr="003D3831">
        <w:rPr>
          <w:spacing w:val="-12"/>
          <w:sz w:val="20"/>
          <w:szCs w:val="20"/>
          <w:lang w:val="be-BY"/>
        </w:rPr>
        <w:t xml:space="preserve"> тая справа в року прошломъ деве</w:t>
      </w:r>
      <w:r w:rsidRPr="003D3831">
        <w:rPr>
          <w:i/>
          <w:iCs/>
          <w:spacing w:val="-12"/>
          <w:sz w:val="20"/>
          <w:szCs w:val="20"/>
          <w:lang w:val="be-BY"/>
        </w:rPr>
        <w:t>т</w:t>
      </w:r>
      <w:r w:rsidRPr="003D3831">
        <w:rPr>
          <w:spacing w:val="-12"/>
          <w:sz w:val="20"/>
          <w:szCs w:val="20"/>
          <w:lang w:val="be-BY"/>
        </w:rPr>
        <w:t>десятъ пятомъ м(е)с(е)ца августа пе</w:t>
      </w:r>
      <w:r w:rsidRPr="003D3831">
        <w:rPr>
          <w:i/>
          <w:iCs/>
          <w:spacing w:val="-12"/>
          <w:sz w:val="20"/>
          <w:szCs w:val="20"/>
          <w:lang w:val="be-BY"/>
        </w:rPr>
        <w:t>р</w:t>
      </w:r>
      <w:r w:rsidRPr="003D3831">
        <w:rPr>
          <w:spacing w:val="-12"/>
          <w:sz w:val="20"/>
          <w:szCs w:val="20"/>
          <w:lang w:val="be-BY"/>
        </w:rPr>
        <w:t>вого дня пере</w:t>
      </w:r>
      <w:r w:rsidRPr="003D3831">
        <w:rPr>
          <w:i/>
          <w:iCs/>
          <w:spacing w:val="-12"/>
          <w:sz w:val="20"/>
          <w:szCs w:val="20"/>
          <w:lang w:val="be-BY"/>
        </w:rPr>
        <w:t>д</w:t>
      </w:r>
      <w:r w:rsidRPr="003D3831">
        <w:rPr>
          <w:spacing w:val="-12"/>
          <w:sz w:val="20"/>
          <w:szCs w:val="20"/>
          <w:lang w:val="be-BY"/>
        </w:rPr>
        <w:t xml:space="preserve"> нами з мовенья обеюхъ сторонъ о</w:t>
      </w:r>
      <w:r w:rsidRPr="003D3831">
        <w:rPr>
          <w:i/>
          <w:iCs/>
          <w:spacing w:val="-12"/>
          <w:sz w:val="20"/>
          <w:szCs w:val="20"/>
          <w:lang w:val="be-BY"/>
        </w:rPr>
        <w:t>т</w:t>
      </w:r>
      <w:r w:rsidRPr="003D3831">
        <w:rPr>
          <w:spacing w:val="-12"/>
          <w:sz w:val="20"/>
          <w:szCs w:val="20"/>
          <w:lang w:val="be-BY"/>
        </w:rPr>
        <w:t>правовала, а ижъ се водлугъ наказу ихъ стороны княжатъ Вишневе</w:t>
      </w:r>
      <w:r w:rsidRPr="003D3831">
        <w:rPr>
          <w:i/>
          <w:iCs/>
          <w:spacing w:val="-12"/>
          <w:sz w:val="20"/>
          <w:szCs w:val="20"/>
          <w:lang w:val="be-BY"/>
        </w:rPr>
        <w:t>ц</w:t>
      </w:r>
      <w:r w:rsidRPr="003D3831">
        <w:rPr>
          <w:spacing w:val="-12"/>
          <w:sz w:val="20"/>
          <w:szCs w:val="20"/>
          <w:lang w:val="be-BY"/>
        </w:rPr>
        <w:t>кихъ не досыть деело, одослали тую справу с певныхъ причинъ до насъ, господара, зложившы рокъ сторонамъ пере</w:t>
      </w:r>
      <w:r w:rsidRPr="003D3831">
        <w:rPr>
          <w:i/>
          <w:iCs/>
          <w:spacing w:val="-12"/>
          <w:sz w:val="20"/>
          <w:szCs w:val="20"/>
          <w:lang w:val="be-BY"/>
        </w:rPr>
        <w:t>д</w:t>
      </w:r>
      <w:r w:rsidRPr="003D3831">
        <w:rPr>
          <w:spacing w:val="-12"/>
          <w:sz w:val="20"/>
          <w:szCs w:val="20"/>
          <w:lang w:val="be-BY"/>
        </w:rPr>
        <w:t xml:space="preserve"> нами становитисе, и выписавшы всю тую справу, яко се точила, на листе своемъ, которые по</w:t>
      </w:r>
      <w:r w:rsidRPr="003D3831">
        <w:rPr>
          <w:i/>
          <w:iCs/>
          <w:spacing w:val="-12"/>
          <w:sz w:val="20"/>
          <w:szCs w:val="20"/>
          <w:lang w:val="be-BY"/>
        </w:rPr>
        <w:t>д</w:t>
      </w:r>
      <w:r w:rsidRPr="003D3831">
        <w:rPr>
          <w:spacing w:val="-12"/>
          <w:sz w:val="20"/>
          <w:szCs w:val="20"/>
          <w:lang w:val="be-BY"/>
        </w:rPr>
        <w:t xml:space="preserve"> печатьми и с по</w:t>
      </w:r>
      <w:r w:rsidRPr="003D3831">
        <w:rPr>
          <w:i/>
          <w:iCs/>
          <w:spacing w:val="-12"/>
          <w:sz w:val="20"/>
          <w:szCs w:val="20"/>
          <w:lang w:val="be-BY"/>
        </w:rPr>
        <w:t>д</w:t>
      </w:r>
      <w:r w:rsidRPr="003D3831">
        <w:rPr>
          <w:spacing w:val="-12"/>
          <w:sz w:val="20"/>
          <w:szCs w:val="20"/>
          <w:lang w:val="be-BY"/>
        </w:rPr>
        <w:t>писами рукъ своихъ выдали.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lastRenderedPageBreak/>
        <w:t>За которымъ одосланьемъ комиса</w:t>
      </w:r>
      <w:r w:rsidRPr="003D3831">
        <w:rPr>
          <w:i/>
          <w:iCs/>
          <w:spacing w:val="-12"/>
          <w:sz w:val="20"/>
          <w:szCs w:val="20"/>
          <w:lang w:val="be-BY"/>
        </w:rPr>
        <w:t>р</w:t>
      </w:r>
      <w:r w:rsidRPr="003D3831">
        <w:rPr>
          <w:spacing w:val="-12"/>
          <w:sz w:val="20"/>
          <w:szCs w:val="20"/>
          <w:lang w:val="be-BY"/>
        </w:rPr>
        <w:t>скимъ по вы</w:t>
      </w:r>
      <w:r w:rsidRPr="003D3831">
        <w:rPr>
          <w:i/>
          <w:iCs/>
          <w:spacing w:val="-12"/>
          <w:sz w:val="20"/>
          <w:szCs w:val="20"/>
          <w:lang w:val="be-BY"/>
        </w:rPr>
        <w:t>й</w:t>
      </w:r>
      <w:r w:rsidRPr="003D3831">
        <w:rPr>
          <w:spacing w:val="-12"/>
          <w:sz w:val="20"/>
          <w:szCs w:val="20"/>
          <w:lang w:val="be-BY"/>
        </w:rPr>
        <w:t>стью лимытацыи теперешнее на року припаломъ кня</w:t>
      </w:r>
      <w:r w:rsidRPr="003D3831">
        <w:rPr>
          <w:i/>
          <w:iCs/>
          <w:spacing w:val="-12"/>
          <w:sz w:val="20"/>
          <w:szCs w:val="20"/>
          <w:lang w:val="be-BY"/>
        </w:rPr>
        <w:t>з</w:t>
      </w:r>
      <w:r w:rsidRPr="003D3831">
        <w:rPr>
          <w:spacing w:val="-12"/>
          <w:sz w:val="20"/>
          <w:szCs w:val="20"/>
          <w:lang w:val="be-BY"/>
        </w:rPr>
        <w:t>(ь) Ярошъ Жижемъски</w:t>
      </w:r>
      <w:r w:rsidRPr="003D3831">
        <w:rPr>
          <w:i/>
          <w:iCs/>
          <w:spacing w:val="-12"/>
          <w:sz w:val="20"/>
          <w:szCs w:val="20"/>
          <w:lang w:val="be-BY"/>
        </w:rPr>
        <w:t>й</w:t>
      </w:r>
      <w:r w:rsidRPr="003D3831">
        <w:rPr>
          <w:spacing w:val="-12"/>
          <w:sz w:val="20"/>
          <w:szCs w:val="20"/>
          <w:lang w:val="be-BY"/>
        </w:rPr>
        <w:t xml:space="preserve"> попирати справы своее самъ черезъ себе и чере</w:t>
      </w:r>
      <w:r w:rsidRPr="003D3831">
        <w:rPr>
          <w:i/>
          <w:iCs/>
          <w:spacing w:val="-12"/>
          <w:sz w:val="20"/>
          <w:szCs w:val="20"/>
          <w:lang w:val="be-BY"/>
        </w:rPr>
        <w:t>з</w:t>
      </w:r>
      <w:r w:rsidRPr="003D3831">
        <w:rPr>
          <w:spacing w:val="-12"/>
          <w:sz w:val="20"/>
          <w:szCs w:val="20"/>
          <w:lang w:val="be-BY"/>
        </w:rPr>
        <w:t xml:space="preserve"> умоцованого своего Матеуша Конского былъ готовъ и сторону свою противную до права приволывать дава</w:t>
      </w:r>
      <w:r w:rsidRPr="003D3831">
        <w:rPr>
          <w:i/>
          <w:iCs/>
          <w:spacing w:val="-12"/>
          <w:sz w:val="20"/>
          <w:szCs w:val="20"/>
          <w:lang w:val="be-BY"/>
        </w:rPr>
        <w:t>л</w:t>
      </w:r>
      <w:r w:rsidRPr="003D3831">
        <w:rPr>
          <w:spacing w:val="-12"/>
          <w:sz w:val="20"/>
          <w:szCs w:val="20"/>
          <w:lang w:val="be-BY"/>
        </w:rPr>
        <w:t>. За чимъ о</w:t>
      </w:r>
      <w:r w:rsidRPr="003D3831">
        <w:rPr>
          <w:i/>
          <w:iCs/>
          <w:spacing w:val="-12"/>
          <w:sz w:val="20"/>
          <w:szCs w:val="20"/>
          <w:lang w:val="be-BY"/>
        </w:rPr>
        <w:t>з</w:t>
      </w:r>
      <w:r w:rsidRPr="003D3831">
        <w:rPr>
          <w:spacing w:val="-12"/>
          <w:sz w:val="20"/>
          <w:szCs w:val="20"/>
          <w:lang w:val="be-BY"/>
        </w:rPr>
        <w:t>вавшыся умоцованы</w:t>
      </w:r>
      <w:r w:rsidRPr="003D3831">
        <w:rPr>
          <w:i/>
          <w:iCs/>
          <w:spacing w:val="-12"/>
          <w:sz w:val="20"/>
          <w:szCs w:val="20"/>
          <w:lang w:val="be-BY"/>
        </w:rPr>
        <w:t>й</w:t>
      </w:r>
      <w:r w:rsidRPr="003D3831">
        <w:rPr>
          <w:spacing w:val="-12"/>
          <w:sz w:val="20"/>
          <w:szCs w:val="20"/>
          <w:lang w:val="be-BY"/>
        </w:rPr>
        <w:t xml:space="preserve"> княжатъ Вишневе</w:t>
      </w:r>
      <w:r w:rsidRPr="003D3831">
        <w:rPr>
          <w:i/>
          <w:iCs/>
          <w:spacing w:val="-12"/>
          <w:sz w:val="20"/>
          <w:szCs w:val="20"/>
          <w:lang w:val="be-BY"/>
        </w:rPr>
        <w:t>ц</w:t>
      </w:r>
      <w:r w:rsidRPr="003D3831">
        <w:rPr>
          <w:spacing w:val="-12"/>
          <w:sz w:val="20"/>
          <w:szCs w:val="20"/>
          <w:lang w:val="be-BY"/>
        </w:rPr>
        <w:t>кихъ Иванъ Гное</w:t>
      </w:r>
      <w:r w:rsidRPr="003D3831">
        <w:rPr>
          <w:i/>
          <w:iCs/>
          <w:spacing w:val="-12"/>
          <w:sz w:val="20"/>
          <w:szCs w:val="20"/>
          <w:lang w:val="be-BY"/>
        </w:rPr>
        <w:t>в</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за мо</w:t>
      </w:r>
      <w:r w:rsidRPr="003D3831">
        <w:rPr>
          <w:i/>
          <w:iCs/>
          <w:spacing w:val="-12"/>
          <w:sz w:val="20"/>
          <w:szCs w:val="20"/>
          <w:lang w:val="be-BY"/>
        </w:rPr>
        <w:t>ц</w:t>
      </w:r>
      <w:r w:rsidRPr="003D3831">
        <w:rPr>
          <w:spacing w:val="-12"/>
          <w:sz w:val="20"/>
          <w:szCs w:val="20"/>
          <w:lang w:val="be-BY"/>
        </w:rPr>
        <w:t>(ъ)ю о</w:t>
      </w:r>
      <w:r w:rsidRPr="003D3831">
        <w:rPr>
          <w:i/>
          <w:iCs/>
          <w:spacing w:val="-12"/>
          <w:sz w:val="20"/>
          <w:szCs w:val="20"/>
          <w:lang w:val="be-BY"/>
        </w:rPr>
        <w:t>т</w:t>
      </w:r>
      <w:r w:rsidRPr="003D3831">
        <w:rPr>
          <w:spacing w:val="-12"/>
          <w:sz w:val="20"/>
          <w:szCs w:val="20"/>
          <w:lang w:val="be-BY"/>
        </w:rPr>
        <w:t xml:space="preserve"> нихъ собе даного, поведи</w:t>
      </w:r>
      <w:r w:rsidRPr="003D3831">
        <w:rPr>
          <w:i/>
          <w:iCs/>
          <w:spacing w:val="-12"/>
          <w:sz w:val="20"/>
          <w:szCs w:val="20"/>
          <w:lang w:val="be-BY"/>
        </w:rPr>
        <w:t>л</w:t>
      </w:r>
      <w:r w:rsidRPr="003D3831">
        <w:rPr>
          <w:spacing w:val="-12"/>
          <w:sz w:val="20"/>
          <w:szCs w:val="20"/>
          <w:lang w:val="be-BY"/>
        </w:rPr>
        <w:t>, ижъ де</w:t>
      </w:r>
      <w:r w:rsidRPr="003D3831">
        <w:rPr>
          <w:i/>
          <w:iCs/>
          <w:spacing w:val="-12"/>
          <w:sz w:val="20"/>
          <w:szCs w:val="20"/>
          <w:lang w:val="be-BY"/>
        </w:rPr>
        <w:t>й</w:t>
      </w:r>
      <w:r w:rsidRPr="003D3831">
        <w:rPr>
          <w:spacing w:val="-12"/>
          <w:sz w:val="20"/>
          <w:szCs w:val="20"/>
          <w:lang w:val="be-BY"/>
        </w:rPr>
        <w:t xml:space="preserve"> будучи кн(я)зю Миха</w:t>
      </w:r>
      <w:r w:rsidRPr="003D3831">
        <w:rPr>
          <w:i/>
          <w:iCs/>
          <w:spacing w:val="-12"/>
          <w:sz w:val="20"/>
          <w:szCs w:val="20"/>
          <w:lang w:val="be-BY"/>
        </w:rPr>
        <w:t>й</w:t>
      </w:r>
      <w:r w:rsidRPr="003D3831">
        <w:rPr>
          <w:spacing w:val="-12"/>
          <w:sz w:val="20"/>
          <w:szCs w:val="20"/>
          <w:lang w:val="be-BY"/>
        </w:rPr>
        <w:t>лу Вишневецъкому на службе господа</w:t>
      </w:r>
      <w:r w:rsidRPr="003D3831">
        <w:rPr>
          <w:i/>
          <w:iCs/>
          <w:spacing w:val="-12"/>
          <w:sz w:val="20"/>
          <w:szCs w:val="20"/>
          <w:lang w:val="be-BY"/>
        </w:rPr>
        <w:t>р</w:t>
      </w:r>
      <w:r w:rsidRPr="003D3831">
        <w:rPr>
          <w:spacing w:val="-12"/>
          <w:sz w:val="20"/>
          <w:szCs w:val="20"/>
          <w:lang w:val="be-BY"/>
        </w:rPr>
        <w:t>ско</w:t>
      </w:r>
      <w:r w:rsidRPr="003D3831">
        <w:rPr>
          <w:i/>
          <w:iCs/>
          <w:spacing w:val="-12"/>
          <w:sz w:val="20"/>
          <w:szCs w:val="20"/>
          <w:lang w:val="be-BY"/>
        </w:rPr>
        <w:t>й</w:t>
      </w:r>
      <w:r w:rsidRPr="003D3831">
        <w:rPr>
          <w:spacing w:val="-12"/>
          <w:sz w:val="20"/>
          <w:szCs w:val="20"/>
          <w:lang w:val="be-BY"/>
        </w:rPr>
        <w:t xml:space="preserve"> и Речи Посполитое з ротою своею на Подо</w:t>
      </w:r>
      <w:r w:rsidRPr="003D3831">
        <w:rPr>
          <w:i/>
          <w:iCs/>
          <w:spacing w:val="-12"/>
          <w:sz w:val="20"/>
          <w:szCs w:val="20"/>
          <w:lang w:val="be-BY"/>
        </w:rPr>
        <w:t>л</w:t>
      </w:r>
      <w:r w:rsidRPr="003D3831">
        <w:rPr>
          <w:spacing w:val="-12"/>
          <w:sz w:val="20"/>
          <w:szCs w:val="20"/>
          <w:lang w:val="be-BY"/>
        </w:rPr>
        <w:t>(ь)ю поспо</w:t>
      </w:r>
      <w:r w:rsidRPr="003D3831">
        <w:rPr>
          <w:i/>
          <w:iCs/>
          <w:spacing w:val="-12"/>
          <w:sz w:val="20"/>
          <w:szCs w:val="20"/>
          <w:lang w:val="be-BY"/>
        </w:rPr>
        <w:t>л</w:t>
      </w:r>
      <w:r w:rsidRPr="003D3831">
        <w:rPr>
          <w:spacing w:val="-12"/>
          <w:sz w:val="20"/>
          <w:szCs w:val="20"/>
          <w:lang w:val="be-BY"/>
        </w:rPr>
        <w:t xml:space="preserve"> з ынъшимъ людомъ его королевское м(и)л(о)</w:t>
      </w:r>
      <w:r w:rsidRPr="003D3831">
        <w:rPr>
          <w:i/>
          <w:iCs/>
          <w:spacing w:val="-12"/>
          <w:sz w:val="20"/>
          <w:szCs w:val="20"/>
          <w:lang w:val="be-BY"/>
        </w:rPr>
        <w:t>с</w:t>
      </w:r>
      <w:r w:rsidRPr="003D3831">
        <w:rPr>
          <w:spacing w:val="-12"/>
          <w:sz w:val="20"/>
          <w:szCs w:val="20"/>
          <w:lang w:val="be-BY"/>
        </w:rPr>
        <w:t>ти служебнымъ рыце</w:t>
      </w:r>
      <w:r w:rsidRPr="003D3831">
        <w:rPr>
          <w:i/>
          <w:iCs/>
          <w:spacing w:val="-12"/>
          <w:sz w:val="20"/>
          <w:szCs w:val="20"/>
          <w:lang w:val="be-BY"/>
        </w:rPr>
        <w:t>р</w:t>
      </w:r>
      <w:r w:rsidRPr="003D3831">
        <w:rPr>
          <w:spacing w:val="-12"/>
          <w:sz w:val="20"/>
          <w:szCs w:val="20"/>
          <w:lang w:val="be-BY"/>
        </w:rPr>
        <w:t xml:space="preserve">скимъ, не могъ до тое справы на тотъ рокъ самъ прибыть, а справъ тежъ тыхъ, которыми тая справа о Рудобелки боронить бы се могла, послать не </w:t>
      </w:r>
      <w:r w:rsidRPr="003D3831">
        <w:rPr>
          <w:i/>
          <w:iCs/>
          <w:spacing w:val="-12"/>
          <w:sz w:val="20"/>
          <w:szCs w:val="20"/>
          <w:lang w:val="be-BY"/>
        </w:rPr>
        <w:t>с</w:t>
      </w:r>
      <w:r w:rsidRPr="003D3831">
        <w:rPr>
          <w:spacing w:val="-12"/>
          <w:sz w:val="20"/>
          <w:szCs w:val="20"/>
          <w:lang w:val="be-BY"/>
        </w:rPr>
        <w:t>мелъ, просилъ, абы ес(ь)мо на показанье права и привилеевъ часу узычили.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Мы, господа</w:t>
      </w:r>
      <w:r w:rsidRPr="003D3831">
        <w:rPr>
          <w:i/>
          <w:iCs/>
          <w:spacing w:val="-12"/>
          <w:sz w:val="20"/>
          <w:szCs w:val="20"/>
          <w:lang w:val="be-BY"/>
        </w:rPr>
        <w:t>р</w:t>
      </w:r>
      <w:r w:rsidRPr="003D3831">
        <w:rPr>
          <w:spacing w:val="-12"/>
          <w:sz w:val="20"/>
          <w:szCs w:val="20"/>
          <w:lang w:val="be-BY"/>
        </w:rPr>
        <w:t>, чере</w:t>
      </w:r>
      <w:r w:rsidRPr="003D3831">
        <w:rPr>
          <w:i/>
          <w:iCs/>
          <w:spacing w:val="-12"/>
          <w:sz w:val="20"/>
          <w:szCs w:val="20"/>
          <w:lang w:val="be-BY"/>
        </w:rPr>
        <w:t>з</w:t>
      </w:r>
      <w:r w:rsidRPr="003D3831">
        <w:rPr>
          <w:spacing w:val="-12"/>
          <w:sz w:val="20"/>
          <w:szCs w:val="20"/>
          <w:lang w:val="be-BY"/>
        </w:rPr>
        <w:t xml:space="preserve"> паны врадники наши, о</w:t>
      </w:r>
      <w:r w:rsidRPr="003D3831">
        <w:rPr>
          <w:i/>
          <w:iCs/>
          <w:spacing w:val="-12"/>
          <w:sz w:val="20"/>
          <w:szCs w:val="20"/>
          <w:lang w:val="be-BY"/>
        </w:rPr>
        <w:t>т</w:t>
      </w:r>
      <w:r w:rsidRPr="003D3831">
        <w:rPr>
          <w:spacing w:val="-12"/>
          <w:sz w:val="20"/>
          <w:szCs w:val="20"/>
          <w:lang w:val="be-BY"/>
        </w:rPr>
        <w:t xml:space="preserve"> насъ на суды высажоные, прихиляючися до права посполитого, а</w:t>
      </w:r>
      <w:r w:rsidRPr="003D3831">
        <w:rPr>
          <w:i/>
          <w:iCs/>
          <w:spacing w:val="-12"/>
          <w:sz w:val="20"/>
          <w:szCs w:val="20"/>
          <w:lang w:val="be-BY"/>
        </w:rPr>
        <w:t>р</w:t>
      </w:r>
      <w:r w:rsidRPr="003D3831">
        <w:rPr>
          <w:spacing w:val="-12"/>
          <w:sz w:val="20"/>
          <w:szCs w:val="20"/>
          <w:lang w:val="be-BY"/>
        </w:rPr>
        <w:t>тыкулу два</w:t>
      </w:r>
      <w:r w:rsidRPr="003D3831">
        <w:rPr>
          <w:i/>
          <w:iCs/>
          <w:spacing w:val="-12"/>
          <w:sz w:val="20"/>
          <w:szCs w:val="20"/>
          <w:lang w:val="be-BY"/>
        </w:rPr>
        <w:t>д</w:t>
      </w:r>
      <w:r w:rsidRPr="003D3831">
        <w:rPr>
          <w:spacing w:val="-12"/>
          <w:sz w:val="20"/>
          <w:szCs w:val="20"/>
          <w:lang w:val="be-BY"/>
        </w:rPr>
        <w:t>цать четве</w:t>
      </w:r>
      <w:r w:rsidRPr="003D3831">
        <w:rPr>
          <w:i/>
          <w:iCs/>
          <w:spacing w:val="-12"/>
          <w:sz w:val="20"/>
          <w:szCs w:val="20"/>
          <w:lang w:val="be-BY"/>
        </w:rPr>
        <w:t>р</w:t>
      </w:r>
      <w:r w:rsidRPr="003D3831">
        <w:rPr>
          <w:spacing w:val="-12"/>
          <w:sz w:val="20"/>
          <w:szCs w:val="20"/>
          <w:lang w:val="be-BY"/>
        </w:rPr>
        <w:t>того, ро</w:t>
      </w:r>
      <w:r w:rsidRPr="003D3831">
        <w:rPr>
          <w:i/>
          <w:iCs/>
          <w:spacing w:val="-12"/>
          <w:sz w:val="20"/>
          <w:szCs w:val="20"/>
          <w:lang w:val="be-BY"/>
        </w:rPr>
        <w:t>з</w:t>
      </w:r>
      <w:r w:rsidRPr="003D3831">
        <w:rPr>
          <w:spacing w:val="-12"/>
          <w:sz w:val="20"/>
          <w:szCs w:val="20"/>
          <w:lang w:val="be-BY"/>
        </w:rPr>
        <w:t>делу четве</w:t>
      </w:r>
      <w:r w:rsidRPr="003D3831">
        <w:rPr>
          <w:i/>
          <w:iCs/>
          <w:spacing w:val="-12"/>
          <w:sz w:val="20"/>
          <w:szCs w:val="20"/>
          <w:lang w:val="be-BY"/>
        </w:rPr>
        <w:t>р</w:t>
      </w:r>
      <w:r w:rsidRPr="003D3831">
        <w:rPr>
          <w:spacing w:val="-12"/>
          <w:sz w:val="20"/>
          <w:szCs w:val="20"/>
          <w:lang w:val="be-BY"/>
        </w:rPr>
        <w:t>того, того часу на показанье права, на што сесь умоцованы</w:t>
      </w:r>
      <w:r w:rsidRPr="003D3831">
        <w:rPr>
          <w:i/>
          <w:iCs/>
          <w:spacing w:val="-12"/>
          <w:sz w:val="20"/>
          <w:szCs w:val="20"/>
          <w:lang w:val="be-BY"/>
        </w:rPr>
        <w:t>й</w:t>
      </w:r>
      <w:r w:rsidRPr="003D3831">
        <w:rPr>
          <w:spacing w:val="-12"/>
          <w:sz w:val="20"/>
          <w:szCs w:val="20"/>
          <w:lang w:val="be-BY"/>
        </w:rPr>
        <w:t xml:space="preserve"> княжатъ Вишневецъкихъ бралъ, узычаемъ о</w:t>
      </w:r>
      <w:r w:rsidRPr="003D3831">
        <w:rPr>
          <w:i/>
          <w:iCs/>
          <w:spacing w:val="-12"/>
          <w:sz w:val="20"/>
          <w:szCs w:val="20"/>
          <w:lang w:val="be-BY"/>
        </w:rPr>
        <w:t>т</w:t>
      </w:r>
      <w:r w:rsidRPr="003D3831">
        <w:rPr>
          <w:spacing w:val="-12"/>
          <w:sz w:val="20"/>
          <w:szCs w:val="20"/>
          <w:lang w:val="be-BY"/>
        </w:rPr>
        <w:t xml:space="preserve"> даты сего выроку нашого за осмъ недель, на которомъ року бе</w:t>
      </w:r>
      <w:r w:rsidRPr="003D3831">
        <w:rPr>
          <w:i/>
          <w:iCs/>
          <w:spacing w:val="-12"/>
          <w:sz w:val="20"/>
          <w:szCs w:val="20"/>
          <w:lang w:val="be-BY"/>
        </w:rPr>
        <w:t>з</w:t>
      </w:r>
      <w:r w:rsidRPr="003D3831">
        <w:rPr>
          <w:spacing w:val="-12"/>
          <w:sz w:val="20"/>
          <w:szCs w:val="20"/>
          <w:lang w:val="be-BY"/>
        </w:rPr>
        <w:t xml:space="preserve"> припозву, одно за симъ вырокомъ нашымъ княжата Вишневе</w:t>
      </w:r>
      <w:r w:rsidRPr="003D3831">
        <w:rPr>
          <w:i/>
          <w:iCs/>
          <w:spacing w:val="-12"/>
          <w:sz w:val="20"/>
          <w:szCs w:val="20"/>
          <w:lang w:val="be-BY"/>
        </w:rPr>
        <w:t>ц</w:t>
      </w:r>
      <w:r w:rsidRPr="003D3831">
        <w:rPr>
          <w:spacing w:val="-12"/>
          <w:sz w:val="20"/>
          <w:szCs w:val="20"/>
          <w:lang w:val="be-BY"/>
        </w:rPr>
        <w:t>кие с правомъ своимъ стати и водлугъ того а</w:t>
      </w:r>
      <w:r w:rsidRPr="003D3831">
        <w:rPr>
          <w:i/>
          <w:iCs/>
          <w:spacing w:val="-12"/>
          <w:sz w:val="20"/>
          <w:szCs w:val="20"/>
          <w:lang w:val="be-BY"/>
        </w:rPr>
        <w:t>р</w:t>
      </w:r>
      <w:r w:rsidRPr="003D3831">
        <w:rPr>
          <w:spacing w:val="-12"/>
          <w:sz w:val="20"/>
          <w:szCs w:val="20"/>
          <w:lang w:val="be-BY"/>
        </w:rPr>
        <w:t>тыкулу присегу выконати мають, яко не ку зволоце справедливости, ани ку шкоде стороне тотъ рокъ умоцованы</w:t>
      </w:r>
      <w:r w:rsidRPr="003D3831">
        <w:rPr>
          <w:i/>
          <w:iCs/>
          <w:spacing w:val="-12"/>
          <w:sz w:val="20"/>
          <w:szCs w:val="20"/>
          <w:lang w:val="be-BY"/>
        </w:rPr>
        <w:t>й</w:t>
      </w:r>
      <w:r w:rsidRPr="003D3831">
        <w:rPr>
          <w:spacing w:val="-12"/>
          <w:sz w:val="20"/>
          <w:szCs w:val="20"/>
          <w:lang w:val="be-BY"/>
        </w:rPr>
        <w:t xml:space="preserve"> за мо</w:t>
      </w:r>
      <w:r w:rsidRPr="003D3831">
        <w:rPr>
          <w:i/>
          <w:iCs/>
          <w:spacing w:val="-12"/>
          <w:sz w:val="20"/>
          <w:szCs w:val="20"/>
          <w:lang w:val="be-BY"/>
        </w:rPr>
        <w:t>ц</w:t>
      </w:r>
      <w:r w:rsidRPr="003D3831">
        <w:rPr>
          <w:spacing w:val="-12"/>
          <w:sz w:val="20"/>
          <w:szCs w:val="20"/>
          <w:lang w:val="be-BY"/>
        </w:rPr>
        <w:t>(ъ)ю ихъ зволокъ. А выконавшы присегу водлугъ того отосланья комиса</w:t>
      </w:r>
      <w:r w:rsidRPr="003D3831">
        <w:rPr>
          <w:i/>
          <w:iCs/>
          <w:spacing w:val="-12"/>
          <w:sz w:val="20"/>
          <w:szCs w:val="20"/>
          <w:lang w:val="be-BY"/>
        </w:rPr>
        <w:t>р</w:t>
      </w:r>
      <w:r w:rsidRPr="003D3831">
        <w:rPr>
          <w:spacing w:val="-12"/>
          <w:sz w:val="20"/>
          <w:szCs w:val="20"/>
          <w:lang w:val="be-BY"/>
        </w:rPr>
        <w:t>ского, з стороною своею противною наконецъ росправитися о тую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ки повиненъ будеть.</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Которая справа до книгъ нашыхъ канъцлере</w:t>
      </w:r>
      <w:r w:rsidRPr="003D3831">
        <w:rPr>
          <w:i/>
          <w:iCs/>
          <w:spacing w:val="-12"/>
          <w:sz w:val="20"/>
          <w:szCs w:val="20"/>
          <w:lang w:val="be-BY"/>
        </w:rPr>
        <w:t>й</w:t>
      </w:r>
      <w:r w:rsidRPr="003D3831">
        <w:rPr>
          <w:spacing w:val="-12"/>
          <w:sz w:val="20"/>
          <w:szCs w:val="20"/>
          <w:lang w:val="be-BY"/>
        </w:rPr>
        <w:t>скихъ записана естъ.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Писанъ у Кракове, року деветьдесятъ шостого, м(е)</w:t>
      </w:r>
      <w:r w:rsidRPr="003D3831">
        <w:rPr>
          <w:i/>
          <w:iCs/>
          <w:spacing w:val="-12"/>
          <w:sz w:val="20"/>
          <w:szCs w:val="20"/>
          <w:lang w:val="be-BY"/>
        </w:rPr>
        <w:t>с</w:t>
      </w:r>
      <w:r w:rsidRPr="003D3831">
        <w:rPr>
          <w:spacing w:val="-12"/>
          <w:sz w:val="20"/>
          <w:szCs w:val="20"/>
          <w:lang w:val="be-BY"/>
        </w:rPr>
        <w:t>(е)ца генъвара два</w:t>
      </w:r>
      <w:r w:rsidRPr="003D3831">
        <w:rPr>
          <w:i/>
          <w:iCs/>
          <w:spacing w:val="-12"/>
          <w:sz w:val="20"/>
          <w:szCs w:val="20"/>
          <w:lang w:val="be-BY"/>
        </w:rPr>
        <w:t>д</w:t>
      </w:r>
      <w:r w:rsidRPr="003D3831">
        <w:rPr>
          <w:spacing w:val="-12"/>
          <w:sz w:val="20"/>
          <w:szCs w:val="20"/>
          <w:lang w:val="be-BY"/>
        </w:rPr>
        <w:t>цать пятого дня.</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Ле</w:t>
      </w:r>
      <w:r w:rsidRPr="003D3831">
        <w:rPr>
          <w:i/>
          <w:iCs/>
          <w:spacing w:val="-12"/>
          <w:sz w:val="20"/>
          <w:szCs w:val="20"/>
          <w:lang w:val="be-BY"/>
        </w:rPr>
        <w:t>в</w:t>
      </w:r>
      <w:r w:rsidRPr="003D3831">
        <w:rPr>
          <w:spacing w:val="-12"/>
          <w:sz w:val="20"/>
          <w:szCs w:val="20"/>
          <w:lang w:val="be-BY"/>
        </w:rPr>
        <w:t xml:space="preserve"> Сапега, канъцле</w:t>
      </w:r>
      <w:r w:rsidRPr="003D3831">
        <w:rPr>
          <w:i/>
          <w:iCs/>
          <w:spacing w:val="-12"/>
          <w:sz w:val="20"/>
          <w:szCs w:val="20"/>
          <w:lang w:val="be-BY"/>
        </w:rPr>
        <w:t>р</w:t>
      </w:r>
      <w:r w:rsidRPr="003D3831">
        <w:rPr>
          <w:spacing w:val="-12"/>
          <w:sz w:val="20"/>
          <w:szCs w:val="20"/>
          <w:lang w:val="be-BY"/>
        </w:rPr>
        <w:t xml:space="preserve"> Велико</w:t>
      </w:r>
      <w:r w:rsidRPr="003D3831">
        <w:rPr>
          <w:i/>
          <w:iCs/>
          <w:spacing w:val="-12"/>
          <w:sz w:val="20"/>
          <w:szCs w:val="20"/>
          <w:lang w:val="be-BY"/>
        </w:rPr>
        <w:t>го</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с</w:t>
      </w:r>
      <w:r w:rsidRPr="003D3831">
        <w:rPr>
          <w:i/>
          <w:iCs/>
          <w:spacing w:val="-12"/>
          <w:sz w:val="20"/>
          <w:szCs w:val="20"/>
          <w:lang w:val="be-BY"/>
        </w:rPr>
        <w:t>т</w:t>
      </w:r>
      <w:r w:rsidRPr="003D3831">
        <w:rPr>
          <w:spacing w:val="-12"/>
          <w:sz w:val="20"/>
          <w:szCs w:val="20"/>
          <w:lang w:val="be-BY"/>
        </w:rPr>
        <w:t>ва Лито</w:t>
      </w:r>
      <w:r w:rsidRPr="003D3831">
        <w:rPr>
          <w:i/>
          <w:iCs/>
          <w:spacing w:val="-12"/>
          <w:sz w:val="20"/>
          <w:szCs w:val="20"/>
          <w:lang w:val="be-BY"/>
        </w:rPr>
        <w:t>в</w:t>
      </w:r>
      <w:r w:rsidRPr="003D3831">
        <w:rPr>
          <w:spacing w:val="-12"/>
          <w:sz w:val="20"/>
          <w:szCs w:val="20"/>
          <w:lang w:val="be-BY"/>
        </w:rPr>
        <w:t>ско</w:t>
      </w:r>
      <w:r w:rsidRPr="003D3831">
        <w:rPr>
          <w:i/>
          <w:iCs/>
          <w:spacing w:val="-12"/>
          <w:sz w:val="20"/>
          <w:szCs w:val="20"/>
          <w:lang w:val="be-BY"/>
        </w:rPr>
        <w:t>го</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Мате</w:t>
      </w:r>
      <w:r w:rsidRPr="003D3831">
        <w:rPr>
          <w:i/>
          <w:iCs/>
          <w:spacing w:val="-12"/>
          <w:sz w:val="20"/>
          <w:szCs w:val="20"/>
          <w:lang w:val="be-BY"/>
        </w:rPr>
        <w:t>й</w:t>
      </w:r>
      <w:r w:rsidRPr="003D3831">
        <w:rPr>
          <w:spacing w:val="-12"/>
          <w:sz w:val="20"/>
          <w:szCs w:val="20"/>
          <w:lang w:val="be-BY"/>
        </w:rPr>
        <w:t xml:space="preserve"> Во</w:t>
      </w:r>
      <w:r w:rsidRPr="003D3831">
        <w:rPr>
          <w:i/>
          <w:iCs/>
          <w:spacing w:val="-12"/>
          <w:sz w:val="20"/>
          <w:szCs w:val="20"/>
          <w:lang w:val="be-BY"/>
        </w:rPr>
        <w:t>й</w:t>
      </w:r>
      <w:r w:rsidRPr="003D3831">
        <w:rPr>
          <w:spacing w:val="-12"/>
          <w:sz w:val="20"/>
          <w:szCs w:val="20"/>
          <w:lang w:val="be-BY"/>
        </w:rPr>
        <w:t>на писаръ.</w:t>
      </w:r>
    </w:p>
    <w:p w:rsidR="003D3831" w:rsidRPr="003D3831" w:rsidRDefault="003D3831" w:rsidP="003D3831">
      <w:pPr>
        <w:spacing w:before="80" w:line="220" w:lineRule="exact"/>
        <w:ind w:firstLine="397"/>
        <w:jc w:val="both"/>
        <w:rPr>
          <w:b/>
          <w:bCs/>
          <w:spacing w:val="-12"/>
          <w:sz w:val="20"/>
          <w:szCs w:val="20"/>
        </w:rPr>
      </w:pPr>
      <w:r w:rsidRPr="003D3831">
        <w:rPr>
          <w:b/>
          <w:bCs/>
          <w:spacing w:val="-12"/>
          <w:sz w:val="20"/>
          <w:szCs w:val="20"/>
        </w:rPr>
        <w:t>№ 9</w:t>
      </w:r>
    </w:p>
    <w:p w:rsidR="003D3831" w:rsidRPr="003D3831" w:rsidRDefault="003D3831" w:rsidP="003D3831">
      <w:pPr>
        <w:spacing w:line="220" w:lineRule="exact"/>
        <w:ind w:firstLine="397"/>
        <w:jc w:val="both"/>
        <w:rPr>
          <w:b/>
          <w:bCs/>
          <w:spacing w:val="-12"/>
          <w:sz w:val="20"/>
          <w:szCs w:val="20"/>
          <w:lang w:val="be-BY"/>
        </w:rPr>
      </w:pPr>
      <w:r w:rsidRPr="003D3831">
        <w:rPr>
          <w:b/>
          <w:bCs/>
          <w:spacing w:val="-12"/>
          <w:sz w:val="20"/>
          <w:szCs w:val="20"/>
          <w:lang w:val="be-BY"/>
        </w:rPr>
        <w:t>1596 Х</w:t>
      </w:r>
      <w:r w:rsidRPr="003D3831">
        <w:rPr>
          <w:b/>
          <w:bCs/>
          <w:spacing w:val="-12"/>
          <w:sz w:val="20"/>
          <w:szCs w:val="20"/>
          <w:lang w:val="en-US"/>
        </w:rPr>
        <w:t xml:space="preserve">I </w:t>
      </w:r>
      <w:r w:rsidRPr="003D3831">
        <w:rPr>
          <w:b/>
          <w:bCs/>
          <w:spacing w:val="-12"/>
          <w:sz w:val="20"/>
          <w:szCs w:val="20"/>
          <w:lang w:val="be-BY"/>
        </w:rPr>
        <w:t>28, Варшава.</w:t>
      </w:r>
    </w:p>
    <w:p w:rsidR="003D3831" w:rsidRPr="003D3831" w:rsidRDefault="003D3831" w:rsidP="003D3831">
      <w:pPr>
        <w:spacing w:after="20" w:line="220" w:lineRule="exact"/>
        <w:ind w:firstLine="397"/>
        <w:jc w:val="both"/>
        <w:rPr>
          <w:b/>
          <w:bCs/>
          <w:spacing w:val="-12"/>
          <w:sz w:val="20"/>
          <w:szCs w:val="20"/>
          <w:lang w:val="be-BY"/>
        </w:rPr>
      </w:pPr>
      <w:r w:rsidRPr="003D3831">
        <w:rPr>
          <w:b/>
          <w:bCs/>
          <w:spacing w:val="-12"/>
          <w:sz w:val="20"/>
          <w:szCs w:val="20"/>
          <w:lang w:val="be-BY"/>
        </w:rPr>
        <w:t>Дэкрэт гаспадарскага суда ад імя Жыгімонта ІІІ Ваз</w:t>
      </w:r>
      <w:r w:rsidR="00E013D8">
        <w:rPr>
          <w:b/>
          <w:bCs/>
          <w:spacing w:val="-12"/>
          <w:sz w:val="20"/>
          <w:szCs w:val="20"/>
          <w:lang w:val="be-BY"/>
        </w:rPr>
        <w:t>ы</w:t>
      </w:r>
      <w:r w:rsidRPr="003D3831">
        <w:rPr>
          <w:b/>
          <w:bCs/>
          <w:spacing w:val="-12"/>
          <w:sz w:val="20"/>
          <w:szCs w:val="20"/>
          <w:lang w:val="be-BY"/>
        </w:rPr>
        <w:t>, к</w:t>
      </w:r>
      <w:r w:rsidRPr="003D3831">
        <w:rPr>
          <w:b/>
          <w:bCs/>
          <w:spacing w:val="-12"/>
          <w:sz w:val="20"/>
          <w:szCs w:val="20"/>
        </w:rPr>
        <w:t>араля польск</w:t>
      </w:r>
      <w:r w:rsidRPr="003D3831">
        <w:rPr>
          <w:b/>
          <w:bCs/>
          <w:spacing w:val="-12"/>
          <w:sz w:val="20"/>
          <w:szCs w:val="20"/>
          <w:lang w:val="be-BY"/>
        </w:rPr>
        <w:t>ага і</w:t>
      </w:r>
      <w:r w:rsidRPr="003D3831">
        <w:rPr>
          <w:b/>
          <w:bCs/>
          <w:spacing w:val="-12"/>
          <w:sz w:val="20"/>
          <w:szCs w:val="20"/>
        </w:rPr>
        <w:t xml:space="preserve"> вялікага кн</w:t>
      </w:r>
      <w:r w:rsidRPr="003D3831">
        <w:rPr>
          <w:b/>
          <w:bCs/>
          <w:spacing w:val="-12"/>
          <w:sz w:val="20"/>
          <w:szCs w:val="20"/>
          <w:lang w:val="be-BY"/>
        </w:rPr>
        <w:t>я</w:t>
      </w:r>
      <w:r w:rsidRPr="003D3831">
        <w:rPr>
          <w:b/>
          <w:bCs/>
          <w:spacing w:val="-12"/>
          <w:sz w:val="20"/>
          <w:szCs w:val="20"/>
        </w:rPr>
        <w:t xml:space="preserve">зя </w:t>
      </w:r>
      <w:r w:rsidRPr="003D3831">
        <w:rPr>
          <w:b/>
          <w:bCs/>
          <w:spacing w:val="-12"/>
          <w:sz w:val="20"/>
          <w:szCs w:val="20"/>
          <w:lang w:val="be-BY"/>
        </w:rPr>
        <w:t>літоўскага, якім воласць Рудабелкі прысуджана князю Ярашу Жыжэмскаму з выплатай 1000 коп грошаў князям Міхаілу і Юрыю Вішнявецкім, пры гэтым Жыжэмскаму дадзена права патрабаваць ад князёў Вішнявецкіх кампенсацыю за няслушна сабраны з рудабельскіх сялян чынш і іншыя падаткі.</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287. Арк. 181адв.—183 (Метрыка ВКЛ, кніга судовых спраў 73).</w:t>
      </w:r>
    </w:p>
    <w:p w:rsidR="003D3831" w:rsidRPr="003D3831" w:rsidRDefault="003D3831" w:rsidP="003D3831">
      <w:pPr>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Дэкре</w:t>
      </w:r>
      <w:r w:rsidRPr="003D3831">
        <w:rPr>
          <w:i/>
          <w:iCs/>
          <w:spacing w:val="-12"/>
          <w:sz w:val="20"/>
          <w:szCs w:val="20"/>
          <w:lang w:val="be-BY"/>
        </w:rPr>
        <w:t>т</w:t>
      </w:r>
      <w:r w:rsidRPr="003D3831">
        <w:rPr>
          <w:spacing w:val="-12"/>
          <w:sz w:val="20"/>
          <w:szCs w:val="20"/>
          <w:lang w:val="be-BY"/>
        </w:rPr>
        <w:t xml:space="preserve"> кн(я)зю Ярошу Жиже</w:t>
      </w:r>
      <w:r w:rsidRPr="003D3831">
        <w:rPr>
          <w:i/>
          <w:iCs/>
          <w:spacing w:val="-12"/>
          <w:sz w:val="20"/>
          <w:szCs w:val="20"/>
          <w:lang w:val="be-BY"/>
        </w:rPr>
        <w:t>м</w:t>
      </w:r>
      <w:r w:rsidRPr="003D3831">
        <w:rPr>
          <w:spacing w:val="-12"/>
          <w:sz w:val="20"/>
          <w:szCs w:val="20"/>
          <w:lang w:val="be-BY"/>
        </w:rPr>
        <w:t>скому, во</w:t>
      </w:r>
      <w:r w:rsidRPr="003D3831">
        <w:rPr>
          <w:i/>
          <w:iCs/>
          <w:spacing w:val="-12"/>
          <w:sz w:val="20"/>
          <w:szCs w:val="20"/>
          <w:lang w:val="be-BY"/>
        </w:rPr>
        <w:t>й</w:t>
      </w:r>
      <w:r w:rsidRPr="003D3831">
        <w:rPr>
          <w:spacing w:val="-12"/>
          <w:sz w:val="20"/>
          <w:szCs w:val="20"/>
          <w:lang w:val="be-BY"/>
        </w:rPr>
        <w:t>скому мозы</w:t>
      </w:r>
      <w:r w:rsidRPr="003D3831">
        <w:rPr>
          <w:i/>
          <w:iCs/>
          <w:spacing w:val="-12"/>
          <w:sz w:val="20"/>
          <w:szCs w:val="20"/>
          <w:lang w:val="be-BY"/>
        </w:rPr>
        <w:t>р</w:t>
      </w:r>
      <w:r w:rsidRPr="003D3831">
        <w:rPr>
          <w:spacing w:val="-12"/>
          <w:sz w:val="20"/>
          <w:szCs w:val="20"/>
          <w:lang w:val="be-BY"/>
        </w:rPr>
        <w:t>скому, с княжаты Вишневе</w:t>
      </w:r>
      <w:r w:rsidRPr="003D3831">
        <w:rPr>
          <w:i/>
          <w:iCs/>
          <w:spacing w:val="-12"/>
          <w:sz w:val="20"/>
          <w:szCs w:val="20"/>
          <w:lang w:val="be-BY"/>
        </w:rPr>
        <w:t>ц</w:t>
      </w:r>
      <w:r w:rsidRPr="003D3831">
        <w:rPr>
          <w:spacing w:val="-12"/>
          <w:sz w:val="20"/>
          <w:szCs w:val="20"/>
          <w:lang w:val="be-BY"/>
        </w:rPr>
        <w:t>кими о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(ь)скую.</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lastRenderedPageBreak/>
        <w:t>Жикгимо</w:t>
      </w:r>
      <w:r w:rsidRPr="003D3831">
        <w:rPr>
          <w:i/>
          <w:iCs/>
          <w:spacing w:val="-12"/>
          <w:sz w:val="20"/>
          <w:szCs w:val="20"/>
          <w:lang w:val="be-BY"/>
        </w:rPr>
        <w:t>нт</w:t>
      </w:r>
      <w:r w:rsidRPr="003D3831">
        <w:rPr>
          <w:spacing w:val="-12"/>
          <w:sz w:val="20"/>
          <w:szCs w:val="20"/>
          <w:lang w:val="be-BY"/>
        </w:rPr>
        <w:t xml:space="preserve"> Трети</w:t>
      </w:r>
      <w:r w:rsidRPr="003D3831">
        <w:rPr>
          <w:i/>
          <w:iCs/>
          <w:spacing w:val="-12"/>
          <w:sz w:val="20"/>
          <w:szCs w:val="20"/>
          <w:lang w:val="be-BY"/>
        </w:rPr>
        <w:t>й</w:t>
      </w:r>
      <w:r w:rsidRPr="003D3831">
        <w:rPr>
          <w:spacing w:val="-12"/>
          <w:sz w:val="20"/>
          <w:szCs w:val="20"/>
          <w:lang w:val="be-BY"/>
        </w:rPr>
        <w:t>, Бо</w:t>
      </w:r>
      <w:r w:rsidRPr="003D3831">
        <w:rPr>
          <w:i/>
          <w:iCs/>
          <w:spacing w:val="-12"/>
          <w:sz w:val="20"/>
          <w:szCs w:val="20"/>
          <w:lang w:val="be-BY"/>
        </w:rPr>
        <w:t>ж</w:t>
      </w:r>
      <w:r w:rsidRPr="003D3831">
        <w:rPr>
          <w:spacing w:val="-12"/>
          <w:sz w:val="20"/>
          <w:szCs w:val="20"/>
          <w:lang w:val="be-BY"/>
        </w:rPr>
        <w:t>(ь)ю м(и)л(о)</w:t>
      </w:r>
      <w:r w:rsidRPr="003D3831">
        <w:rPr>
          <w:i/>
          <w:iCs/>
          <w:spacing w:val="-12"/>
          <w:sz w:val="20"/>
          <w:szCs w:val="20"/>
          <w:lang w:val="be-BY"/>
        </w:rPr>
        <w:t>ст</w:t>
      </w:r>
      <w:r w:rsidRPr="003D3831">
        <w:rPr>
          <w:spacing w:val="-12"/>
          <w:sz w:val="20"/>
          <w:szCs w:val="20"/>
          <w:lang w:val="be-BY"/>
        </w:rPr>
        <w:t>(ь)ю коро</w:t>
      </w:r>
      <w:r w:rsidRPr="003D3831">
        <w:rPr>
          <w:i/>
          <w:iCs/>
          <w:spacing w:val="-12"/>
          <w:sz w:val="20"/>
          <w:szCs w:val="20"/>
          <w:lang w:val="be-BY"/>
        </w:rPr>
        <w:t>л</w:t>
      </w:r>
      <w:r w:rsidRPr="003D3831">
        <w:rPr>
          <w:spacing w:val="-12"/>
          <w:sz w:val="20"/>
          <w:szCs w:val="20"/>
          <w:lang w:val="be-BY"/>
        </w:rPr>
        <w:t>(ь) по</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й</w:t>
      </w:r>
      <w:r w:rsidRPr="003D3831">
        <w:rPr>
          <w:spacing w:val="-12"/>
          <w:sz w:val="20"/>
          <w:szCs w:val="20"/>
          <w:lang w:val="be-BY"/>
        </w:rPr>
        <w:t>, велики</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ли</w:t>
      </w:r>
      <w:r w:rsidRPr="003D3831">
        <w:rPr>
          <w:i/>
          <w:iCs/>
          <w:spacing w:val="-12"/>
          <w:sz w:val="20"/>
          <w:szCs w:val="20"/>
          <w:lang w:val="be-BY"/>
        </w:rPr>
        <w:t>т</w:t>
      </w:r>
      <w:r w:rsidRPr="003D3831">
        <w:rPr>
          <w:spacing w:val="-12"/>
          <w:sz w:val="20"/>
          <w:szCs w:val="20"/>
          <w:lang w:val="be-BY"/>
        </w:rPr>
        <w:t>(о)</w:t>
      </w:r>
      <w:r w:rsidRPr="003D3831">
        <w:rPr>
          <w:i/>
          <w:iCs/>
          <w:spacing w:val="-12"/>
          <w:sz w:val="20"/>
          <w:szCs w:val="20"/>
          <w:lang w:val="be-BY"/>
        </w:rPr>
        <w:t>в</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Слухали ес(ь)мо с паны радами нашыми, при на</w:t>
      </w:r>
      <w:r w:rsidRPr="003D3831">
        <w:rPr>
          <w:i/>
          <w:iCs/>
          <w:spacing w:val="-12"/>
          <w:sz w:val="20"/>
          <w:szCs w:val="20"/>
          <w:lang w:val="be-BY"/>
        </w:rPr>
        <w:t>с</w:t>
      </w:r>
      <w:r w:rsidRPr="003D3831">
        <w:rPr>
          <w:spacing w:val="-12"/>
          <w:sz w:val="20"/>
          <w:szCs w:val="20"/>
          <w:lang w:val="be-BY"/>
        </w:rPr>
        <w:t xml:space="preserve"> на тотъ часъ будучими, справы урожоного кн(я)зя Яроша Жыжемъского, во</w:t>
      </w:r>
      <w:r w:rsidRPr="003D3831">
        <w:rPr>
          <w:i/>
          <w:iCs/>
          <w:spacing w:val="-12"/>
          <w:sz w:val="20"/>
          <w:szCs w:val="20"/>
          <w:lang w:val="be-BY"/>
        </w:rPr>
        <w:t>й</w:t>
      </w:r>
      <w:r w:rsidRPr="003D3831">
        <w:rPr>
          <w:spacing w:val="-12"/>
          <w:sz w:val="20"/>
          <w:szCs w:val="20"/>
          <w:lang w:val="be-BY"/>
        </w:rPr>
        <w:t>ского мозы</w:t>
      </w:r>
      <w:r w:rsidRPr="003D3831">
        <w:rPr>
          <w:i/>
          <w:iCs/>
          <w:spacing w:val="-12"/>
          <w:sz w:val="20"/>
          <w:szCs w:val="20"/>
          <w:lang w:val="be-BY"/>
        </w:rPr>
        <w:t>р</w:t>
      </w:r>
      <w:r w:rsidRPr="003D3831">
        <w:rPr>
          <w:spacing w:val="-12"/>
          <w:sz w:val="20"/>
          <w:szCs w:val="20"/>
          <w:lang w:val="be-BY"/>
        </w:rPr>
        <w:t>ского, з лимитацыи на су</w:t>
      </w:r>
      <w:r w:rsidRPr="003D3831">
        <w:rPr>
          <w:i/>
          <w:iCs/>
          <w:spacing w:val="-12"/>
          <w:sz w:val="20"/>
          <w:szCs w:val="20"/>
          <w:lang w:val="be-BY"/>
        </w:rPr>
        <w:t>д</w:t>
      </w:r>
      <w:r w:rsidRPr="003D3831">
        <w:rPr>
          <w:spacing w:val="-12"/>
          <w:sz w:val="20"/>
          <w:szCs w:val="20"/>
          <w:lang w:val="be-BY"/>
        </w:rPr>
        <w:t xml:space="preserve"> вынятое, зъ урожоными Михаломъ а Ю</w:t>
      </w:r>
      <w:r w:rsidRPr="003D3831">
        <w:rPr>
          <w:i/>
          <w:iCs/>
          <w:spacing w:val="-12"/>
          <w:sz w:val="20"/>
          <w:szCs w:val="20"/>
          <w:lang w:val="be-BY"/>
        </w:rPr>
        <w:t>р</w:t>
      </w:r>
      <w:r w:rsidRPr="003D3831">
        <w:rPr>
          <w:spacing w:val="-12"/>
          <w:sz w:val="20"/>
          <w:szCs w:val="20"/>
          <w:lang w:val="be-BY"/>
        </w:rPr>
        <w:t>(ь)емъ княжаты Вишневе</w:t>
      </w:r>
      <w:r w:rsidRPr="003D3831">
        <w:rPr>
          <w:i/>
          <w:iCs/>
          <w:spacing w:val="-12"/>
          <w:sz w:val="20"/>
          <w:szCs w:val="20"/>
          <w:lang w:val="be-BY"/>
        </w:rPr>
        <w:t>ц</w:t>
      </w:r>
      <w:r w:rsidRPr="003D3831">
        <w:rPr>
          <w:spacing w:val="-12"/>
          <w:sz w:val="20"/>
          <w:szCs w:val="20"/>
          <w:lang w:val="be-BY"/>
        </w:rPr>
        <w:t>кими о волость Рудобе</w:t>
      </w:r>
      <w:r w:rsidRPr="003D3831">
        <w:rPr>
          <w:i/>
          <w:iCs/>
          <w:spacing w:val="-12"/>
          <w:sz w:val="20"/>
          <w:szCs w:val="20"/>
          <w:lang w:val="be-BY"/>
        </w:rPr>
        <w:t>л</w:t>
      </w:r>
      <w:r w:rsidRPr="003D3831">
        <w:rPr>
          <w:spacing w:val="-12"/>
          <w:sz w:val="20"/>
          <w:szCs w:val="20"/>
          <w:lang w:val="be-BY"/>
        </w:rPr>
        <w:t>(ь)скую у повете Мозы</w:t>
      </w:r>
      <w:r w:rsidRPr="003D3831">
        <w:rPr>
          <w:i/>
          <w:iCs/>
          <w:spacing w:val="-12"/>
          <w:sz w:val="20"/>
          <w:szCs w:val="20"/>
          <w:lang w:val="be-BY"/>
        </w:rPr>
        <w:t>р</w:t>
      </w:r>
      <w:r w:rsidRPr="003D3831">
        <w:rPr>
          <w:spacing w:val="-12"/>
          <w:sz w:val="20"/>
          <w:szCs w:val="20"/>
          <w:lang w:val="be-BY"/>
        </w:rPr>
        <w:t>скомъ лежачую, про</w:t>
      </w:r>
      <w:r w:rsidRPr="003D3831">
        <w:rPr>
          <w:i/>
          <w:iCs/>
          <w:spacing w:val="-12"/>
          <w:sz w:val="20"/>
          <w:szCs w:val="20"/>
          <w:lang w:val="be-BY"/>
        </w:rPr>
        <w:t>д</w:t>
      </w:r>
      <w:r w:rsidRPr="003D3831">
        <w:rPr>
          <w:spacing w:val="-12"/>
          <w:sz w:val="20"/>
          <w:szCs w:val="20"/>
          <w:lang w:val="be-BY"/>
        </w:rPr>
        <w:t>ку ихъ в суме п(е)н(е)зе</w:t>
      </w:r>
      <w:r w:rsidRPr="003D3831">
        <w:rPr>
          <w:i/>
          <w:iCs/>
          <w:spacing w:val="-12"/>
          <w:sz w:val="20"/>
          <w:szCs w:val="20"/>
          <w:lang w:val="be-BY"/>
        </w:rPr>
        <w:t>й</w:t>
      </w:r>
      <w:r w:rsidRPr="003D3831">
        <w:rPr>
          <w:spacing w:val="-12"/>
          <w:sz w:val="20"/>
          <w:szCs w:val="20"/>
          <w:lang w:val="be-BY"/>
        </w:rPr>
        <w:t xml:space="preserve"> заведеную, которая се приточила за декретомъ нашимъ пе</w:t>
      </w:r>
      <w:r w:rsidRPr="003D3831">
        <w:rPr>
          <w:i/>
          <w:iCs/>
          <w:spacing w:val="-12"/>
          <w:sz w:val="20"/>
          <w:szCs w:val="20"/>
          <w:lang w:val="be-BY"/>
        </w:rPr>
        <w:t>р</w:t>
      </w:r>
      <w:r w:rsidRPr="003D3831">
        <w:rPr>
          <w:spacing w:val="-12"/>
          <w:sz w:val="20"/>
          <w:szCs w:val="20"/>
          <w:lang w:val="be-BY"/>
        </w:rPr>
        <w:t>во сего в року теперешнемъ деветьдеся</w:t>
      </w:r>
      <w:r w:rsidRPr="003D3831">
        <w:rPr>
          <w:i/>
          <w:iCs/>
          <w:spacing w:val="-12"/>
          <w:sz w:val="20"/>
          <w:szCs w:val="20"/>
          <w:lang w:val="be-BY"/>
        </w:rPr>
        <w:t>т</w:t>
      </w:r>
      <w:r w:rsidRPr="003D3831">
        <w:rPr>
          <w:spacing w:val="-12"/>
          <w:sz w:val="20"/>
          <w:szCs w:val="20"/>
          <w:lang w:val="be-BY"/>
        </w:rPr>
        <w:t xml:space="preserve"> шостомъ м(е)</w:t>
      </w:r>
      <w:r w:rsidRPr="003D3831">
        <w:rPr>
          <w:i/>
          <w:iCs/>
          <w:spacing w:val="-12"/>
          <w:sz w:val="20"/>
          <w:szCs w:val="20"/>
          <w:lang w:val="be-BY"/>
        </w:rPr>
        <w:t>с</w:t>
      </w:r>
      <w:r w:rsidRPr="003D3831">
        <w:rPr>
          <w:spacing w:val="-12"/>
          <w:sz w:val="20"/>
          <w:szCs w:val="20"/>
          <w:lang w:val="be-BY"/>
        </w:rPr>
        <w:t>(е)ца генъвара два</w:t>
      </w:r>
      <w:r w:rsidRPr="003D3831">
        <w:rPr>
          <w:i/>
          <w:iCs/>
          <w:spacing w:val="-12"/>
          <w:sz w:val="20"/>
          <w:szCs w:val="20"/>
          <w:lang w:val="be-BY"/>
        </w:rPr>
        <w:t>д</w:t>
      </w:r>
      <w:r w:rsidRPr="003D3831">
        <w:rPr>
          <w:spacing w:val="-12"/>
          <w:sz w:val="20"/>
          <w:szCs w:val="20"/>
          <w:lang w:val="be-BY"/>
        </w:rPr>
        <w:t>цать пятого дня у Кракове выданы</w:t>
      </w:r>
      <w:r w:rsidRPr="003D3831">
        <w:rPr>
          <w:i/>
          <w:iCs/>
          <w:spacing w:val="-12"/>
          <w:sz w:val="20"/>
          <w:szCs w:val="20"/>
          <w:lang w:val="be-BY"/>
        </w:rPr>
        <w:t>м</w:t>
      </w:r>
      <w:r w:rsidRPr="003D3831">
        <w:rPr>
          <w:spacing w:val="-12"/>
          <w:sz w:val="20"/>
          <w:szCs w:val="20"/>
          <w:lang w:val="be-BY"/>
        </w:rPr>
        <w:t>. На которомъ року приточиласе была пере</w:t>
      </w:r>
      <w:r w:rsidRPr="003D3831">
        <w:rPr>
          <w:i/>
          <w:iCs/>
          <w:spacing w:val="-12"/>
          <w:sz w:val="20"/>
          <w:szCs w:val="20"/>
          <w:lang w:val="be-BY"/>
        </w:rPr>
        <w:t>д</w:t>
      </w:r>
      <w:r w:rsidRPr="003D3831">
        <w:rPr>
          <w:spacing w:val="-12"/>
          <w:sz w:val="20"/>
          <w:szCs w:val="20"/>
          <w:lang w:val="be-BY"/>
        </w:rPr>
        <w:t xml:space="preserve"> насъ межи ними тая справа за одосланьемъ комисаровъ нашихъ, пе</w:t>
      </w:r>
      <w:r w:rsidRPr="003D3831">
        <w:rPr>
          <w:i/>
          <w:iCs/>
          <w:spacing w:val="-12"/>
          <w:sz w:val="20"/>
          <w:szCs w:val="20"/>
          <w:lang w:val="be-BY"/>
        </w:rPr>
        <w:t>р</w:t>
      </w:r>
      <w:r w:rsidRPr="003D3831">
        <w:rPr>
          <w:spacing w:val="-12"/>
          <w:sz w:val="20"/>
          <w:szCs w:val="20"/>
          <w:lang w:val="be-BY"/>
        </w:rPr>
        <w:t>во того ку ро</w:t>
      </w:r>
      <w:r w:rsidRPr="003D3831">
        <w:rPr>
          <w:i/>
          <w:iCs/>
          <w:spacing w:val="-12"/>
          <w:sz w:val="20"/>
          <w:szCs w:val="20"/>
          <w:lang w:val="be-BY"/>
        </w:rPr>
        <w:t>з</w:t>
      </w:r>
      <w:r w:rsidRPr="003D3831">
        <w:rPr>
          <w:spacing w:val="-12"/>
          <w:sz w:val="20"/>
          <w:szCs w:val="20"/>
          <w:lang w:val="be-BY"/>
        </w:rPr>
        <w:t>судку тое справы о</w:t>
      </w:r>
      <w:r w:rsidRPr="003D3831">
        <w:rPr>
          <w:i/>
          <w:iCs/>
          <w:spacing w:val="-12"/>
          <w:sz w:val="20"/>
          <w:szCs w:val="20"/>
          <w:lang w:val="be-BY"/>
        </w:rPr>
        <w:t>т</w:t>
      </w:r>
      <w:r w:rsidRPr="003D3831">
        <w:rPr>
          <w:spacing w:val="-12"/>
          <w:sz w:val="20"/>
          <w:szCs w:val="20"/>
          <w:lang w:val="be-BY"/>
        </w:rPr>
        <w:t xml:space="preserve"> насъ высыланыхъ. Тамъ же на онъ часъ за жеданье</w:t>
      </w:r>
      <w:r w:rsidRPr="003D3831">
        <w:rPr>
          <w:i/>
          <w:iCs/>
          <w:spacing w:val="-12"/>
          <w:sz w:val="20"/>
          <w:szCs w:val="20"/>
          <w:lang w:val="be-BY"/>
        </w:rPr>
        <w:t>м</w:t>
      </w:r>
      <w:r w:rsidRPr="003D3831">
        <w:rPr>
          <w:spacing w:val="-12"/>
          <w:sz w:val="20"/>
          <w:szCs w:val="20"/>
          <w:lang w:val="be-BY"/>
        </w:rPr>
        <w:t xml:space="preserve"> умоцованого княжатъ Вишневе</w:t>
      </w:r>
      <w:r w:rsidRPr="003D3831">
        <w:rPr>
          <w:i/>
          <w:iCs/>
          <w:spacing w:val="-12"/>
          <w:sz w:val="20"/>
          <w:szCs w:val="20"/>
          <w:lang w:val="be-BY"/>
        </w:rPr>
        <w:t>ц</w:t>
      </w:r>
      <w:r w:rsidRPr="003D3831">
        <w:rPr>
          <w:spacing w:val="-12"/>
          <w:sz w:val="20"/>
          <w:szCs w:val="20"/>
          <w:lang w:val="be-BY"/>
        </w:rPr>
        <w:t>кихъ мы, г(о)</w:t>
      </w:r>
      <w:r w:rsidRPr="003D3831">
        <w:rPr>
          <w:i/>
          <w:iCs/>
          <w:spacing w:val="-12"/>
          <w:sz w:val="20"/>
          <w:szCs w:val="20"/>
          <w:lang w:val="be-BY"/>
        </w:rPr>
        <w:t>с</w:t>
      </w:r>
      <w:r w:rsidRPr="003D3831">
        <w:rPr>
          <w:spacing w:val="-12"/>
          <w:sz w:val="20"/>
          <w:szCs w:val="20"/>
          <w:lang w:val="be-BY"/>
        </w:rPr>
        <w:t>(по)д(а)ръ, чере</w:t>
      </w:r>
      <w:r w:rsidRPr="003D3831">
        <w:rPr>
          <w:i/>
          <w:iCs/>
          <w:spacing w:val="-12"/>
          <w:sz w:val="20"/>
          <w:szCs w:val="20"/>
          <w:lang w:val="be-BY"/>
        </w:rPr>
        <w:t>з</w:t>
      </w:r>
      <w:r w:rsidRPr="003D3831">
        <w:rPr>
          <w:spacing w:val="-12"/>
          <w:sz w:val="20"/>
          <w:szCs w:val="20"/>
          <w:lang w:val="be-BY"/>
        </w:rPr>
        <w:t xml:space="preserve"> паны рады и вра</w:t>
      </w:r>
      <w:r w:rsidRPr="003D3831">
        <w:rPr>
          <w:i/>
          <w:iCs/>
          <w:spacing w:val="-12"/>
          <w:sz w:val="20"/>
          <w:szCs w:val="20"/>
          <w:lang w:val="be-BY"/>
        </w:rPr>
        <w:t>д</w:t>
      </w:r>
      <w:r w:rsidRPr="003D3831">
        <w:rPr>
          <w:spacing w:val="-12"/>
          <w:sz w:val="20"/>
          <w:szCs w:val="20"/>
          <w:lang w:val="be-BY"/>
        </w:rPr>
        <w:t>ники наши на показанье листовъ приви</w:t>
      </w:r>
      <w:r w:rsidRPr="003D3831">
        <w:rPr>
          <w:i/>
          <w:iCs/>
          <w:spacing w:val="-12"/>
          <w:sz w:val="20"/>
          <w:szCs w:val="20"/>
          <w:lang w:val="be-BY"/>
        </w:rPr>
        <w:t>л</w:t>
      </w:r>
      <w:r w:rsidRPr="003D3831">
        <w:rPr>
          <w:spacing w:val="-12"/>
          <w:sz w:val="20"/>
          <w:szCs w:val="20"/>
          <w:lang w:val="be-BY"/>
        </w:rPr>
        <w:t>(ь)евъ на часъ инъши</w:t>
      </w:r>
      <w:r w:rsidRPr="003D3831">
        <w:rPr>
          <w:i/>
          <w:iCs/>
          <w:spacing w:val="-12"/>
          <w:sz w:val="20"/>
          <w:szCs w:val="20"/>
          <w:lang w:val="be-BY"/>
        </w:rPr>
        <w:t>й</w:t>
      </w:r>
      <w:r w:rsidRPr="003D3831">
        <w:rPr>
          <w:spacing w:val="-12"/>
          <w:sz w:val="20"/>
          <w:szCs w:val="20"/>
          <w:lang w:val="be-BY"/>
        </w:rPr>
        <w:t xml:space="preserve"> отложившы и присегу кнежатомъ Вишневе</w:t>
      </w:r>
      <w:r w:rsidRPr="003D3831">
        <w:rPr>
          <w:i/>
          <w:iCs/>
          <w:spacing w:val="-12"/>
          <w:sz w:val="20"/>
          <w:szCs w:val="20"/>
          <w:lang w:val="be-BY"/>
        </w:rPr>
        <w:t>ц</w:t>
      </w:r>
      <w:r w:rsidRPr="003D3831">
        <w:rPr>
          <w:spacing w:val="-12"/>
          <w:sz w:val="20"/>
          <w:szCs w:val="20"/>
          <w:lang w:val="be-BY"/>
        </w:rPr>
        <w:t>кимъ, яко то не ку зволоце справе</w:t>
      </w:r>
      <w:r w:rsidRPr="003D3831">
        <w:rPr>
          <w:i/>
          <w:iCs/>
          <w:spacing w:val="-12"/>
          <w:sz w:val="20"/>
          <w:szCs w:val="20"/>
          <w:lang w:val="be-BY"/>
        </w:rPr>
        <w:t>д</w:t>
      </w:r>
      <w:r w:rsidRPr="003D3831">
        <w:rPr>
          <w:spacing w:val="-12"/>
          <w:sz w:val="20"/>
          <w:szCs w:val="20"/>
          <w:lang w:val="be-BY"/>
        </w:rPr>
        <w:t>ливости чинили, наказавшы рокъ ку праву за ты</w:t>
      </w:r>
      <w:r w:rsidRPr="003D3831">
        <w:rPr>
          <w:i/>
          <w:iCs/>
          <w:spacing w:val="-12"/>
          <w:sz w:val="20"/>
          <w:szCs w:val="20"/>
          <w:lang w:val="be-BY"/>
        </w:rPr>
        <w:t>м</w:t>
      </w:r>
      <w:r w:rsidRPr="003D3831">
        <w:rPr>
          <w:spacing w:val="-12"/>
          <w:sz w:val="20"/>
          <w:szCs w:val="20"/>
          <w:lang w:val="be-BY"/>
        </w:rPr>
        <w:t xml:space="preserve"> же декретомъ нашимъ недель за осмъ станови</w:t>
      </w:r>
      <w:r w:rsidRPr="003D3831">
        <w:rPr>
          <w:i/>
          <w:iCs/>
          <w:spacing w:val="-12"/>
          <w:sz w:val="20"/>
          <w:szCs w:val="20"/>
          <w:lang w:val="be-BY"/>
        </w:rPr>
        <w:t>т</w:t>
      </w:r>
      <w:r w:rsidRPr="003D3831">
        <w:rPr>
          <w:spacing w:val="-12"/>
          <w:sz w:val="20"/>
          <w:szCs w:val="20"/>
          <w:lang w:val="be-BY"/>
        </w:rPr>
        <w:t>(ь)се, зложили ес(ь)мо. За которымъ декретомъ ажъ на року теперешнемъ, праву припало</w:t>
      </w:r>
      <w:r w:rsidRPr="003D3831">
        <w:rPr>
          <w:i/>
          <w:iCs/>
          <w:spacing w:val="-12"/>
          <w:sz w:val="20"/>
          <w:szCs w:val="20"/>
          <w:lang w:val="be-BY"/>
        </w:rPr>
        <w:t>м</w:t>
      </w:r>
      <w:r w:rsidRPr="003D3831">
        <w:rPr>
          <w:spacing w:val="-12"/>
          <w:sz w:val="20"/>
          <w:szCs w:val="20"/>
          <w:lang w:val="be-BY"/>
        </w:rPr>
        <w:t>,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постановившисе у суду, княжатъ Вишневе</w:t>
      </w:r>
      <w:r w:rsidRPr="003D3831">
        <w:rPr>
          <w:i/>
          <w:iCs/>
          <w:spacing w:val="-12"/>
          <w:sz w:val="20"/>
          <w:szCs w:val="20"/>
          <w:lang w:val="be-BY"/>
        </w:rPr>
        <w:t>ц</w:t>
      </w:r>
      <w:r w:rsidRPr="003D3831">
        <w:rPr>
          <w:spacing w:val="-12"/>
          <w:sz w:val="20"/>
          <w:szCs w:val="20"/>
          <w:lang w:val="be-BY"/>
        </w:rPr>
        <w:t>кихъ по три дни чере</w:t>
      </w:r>
      <w:r w:rsidRPr="003D3831">
        <w:rPr>
          <w:i/>
          <w:iCs/>
          <w:spacing w:val="-12"/>
          <w:sz w:val="20"/>
          <w:szCs w:val="20"/>
          <w:lang w:val="be-BY"/>
        </w:rPr>
        <w:t>з</w:t>
      </w:r>
      <w:r w:rsidRPr="003D3831">
        <w:rPr>
          <w:spacing w:val="-12"/>
          <w:sz w:val="20"/>
          <w:szCs w:val="20"/>
          <w:lang w:val="be-BY"/>
        </w:rPr>
        <w:t xml:space="preserve"> во</w:t>
      </w:r>
      <w:r w:rsidRPr="003D3831">
        <w:rPr>
          <w:i/>
          <w:iCs/>
          <w:spacing w:val="-12"/>
          <w:sz w:val="20"/>
          <w:szCs w:val="20"/>
          <w:lang w:val="be-BY"/>
        </w:rPr>
        <w:t>з</w:t>
      </w:r>
      <w:r w:rsidRPr="003D3831">
        <w:rPr>
          <w:spacing w:val="-12"/>
          <w:sz w:val="20"/>
          <w:szCs w:val="20"/>
          <w:lang w:val="be-BY"/>
        </w:rPr>
        <w:t>ного ку праву прыволыва</w:t>
      </w:r>
      <w:r w:rsidRPr="003D3831">
        <w:rPr>
          <w:i/>
          <w:iCs/>
          <w:spacing w:val="-12"/>
          <w:sz w:val="20"/>
          <w:szCs w:val="20"/>
          <w:lang w:val="be-BY"/>
        </w:rPr>
        <w:t>л</w:t>
      </w:r>
      <w:r w:rsidRPr="003D3831">
        <w:rPr>
          <w:spacing w:val="-12"/>
          <w:sz w:val="20"/>
          <w:szCs w:val="20"/>
          <w:lang w:val="be-BY"/>
        </w:rPr>
        <w:t>. Нижли кнежата Вишневе</w:t>
      </w:r>
      <w:r w:rsidRPr="003D3831">
        <w:rPr>
          <w:i/>
          <w:iCs/>
          <w:spacing w:val="-12"/>
          <w:sz w:val="20"/>
          <w:szCs w:val="20"/>
          <w:lang w:val="be-BY"/>
        </w:rPr>
        <w:t>ц</w:t>
      </w:r>
      <w:r w:rsidRPr="003D3831">
        <w:rPr>
          <w:spacing w:val="-12"/>
          <w:sz w:val="20"/>
          <w:szCs w:val="20"/>
          <w:lang w:val="be-BY"/>
        </w:rPr>
        <w:t>кие сами ку праву не стали и никоторое ведомости о томъ нестанью своемъ намъ и стороне свое</w:t>
      </w:r>
      <w:r w:rsidRPr="003D3831">
        <w:rPr>
          <w:i/>
          <w:iCs/>
          <w:spacing w:val="-12"/>
          <w:sz w:val="20"/>
          <w:szCs w:val="20"/>
          <w:lang w:val="be-BY"/>
        </w:rPr>
        <w:t>й</w:t>
      </w:r>
      <w:r w:rsidRPr="003D3831">
        <w:rPr>
          <w:spacing w:val="-12"/>
          <w:sz w:val="20"/>
          <w:szCs w:val="20"/>
          <w:lang w:val="be-BY"/>
        </w:rPr>
        <w:t xml:space="preserve"> не учинили, а сторона поводовая,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оказавшы то декретомъ наши</w:t>
      </w:r>
      <w:r w:rsidRPr="003D3831">
        <w:rPr>
          <w:i/>
          <w:iCs/>
          <w:spacing w:val="-12"/>
          <w:sz w:val="20"/>
          <w:szCs w:val="20"/>
          <w:lang w:val="be-BY"/>
        </w:rPr>
        <w:t>м</w:t>
      </w:r>
      <w:r w:rsidRPr="003D3831">
        <w:rPr>
          <w:spacing w:val="-12"/>
          <w:sz w:val="20"/>
          <w:szCs w:val="20"/>
          <w:lang w:val="be-BY"/>
        </w:rPr>
        <w:t>, в Кракове выданымъ выше</w:t>
      </w:r>
      <w:r w:rsidRPr="003D3831">
        <w:rPr>
          <w:i/>
          <w:iCs/>
          <w:spacing w:val="-12"/>
          <w:sz w:val="20"/>
          <w:szCs w:val="20"/>
          <w:lang w:val="be-BY"/>
        </w:rPr>
        <w:t>й</w:t>
      </w:r>
      <w:r w:rsidRPr="003D3831">
        <w:rPr>
          <w:spacing w:val="-12"/>
          <w:sz w:val="20"/>
          <w:szCs w:val="20"/>
          <w:lang w:val="be-BY"/>
        </w:rPr>
        <w:t xml:space="preserve"> мененымъ, рокъ завиты</w:t>
      </w:r>
      <w:r w:rsidRPr="003D3831">
        <w:rPr>
          <w:i/>
          <w:iCs/>
          <w:spacing w:val="-12"/>
          <w:sz w:val="20"/>
          <w:szCs w:val="20"/>
          <w:lang w:val="be-BY"/>
        </w:rPr>
        <w:t>й</w:t>
      </w:r>
      <w:r w:rsidRPr="003D3831">
        <w:rPr>
          <w:spacing w:val="-12"/>
          <w:sz w:val="20"/>
          <w:szCs w:val="20"/>
          <w:lang w:val="be-BY"/>
        </w:rPr>
        <w:t>, то</w:t>
      </w:r>
      <w:r w:rsidRPr="003D3831">
        <w:rPr>
          <w:i/>
          <w:iCs/>
          <w:spacing w:val="-12"/>
          <w:sz w:val="20"/>
          <w:szCs w:val="20"/>
          <w:lang w:val="be-BY"/>
        </w:rPr>
        <w:t>й</w:t>
      </w:r>
      <w:r w:rsidRPr="003D3831">
        <w:rPr>
          <w:spacing w:val="-12"/>
          <w:sz w:val="20"/>
          <w:szCs w:val="20"/>
          <w:lang w:val="be-BY"/>
        </w:rPr>
        <w:t xml:space="preserve"> справе слушне припалы</w:t>
      </w:r>
      <w:r w:rsidRPr="003D3831">
        <w:rPr>
          <w:i/>
          <w:iCs/>
          <w:spacing w:val="-12"/>
          <w:sz w:val="20"/>
          <w:szCs w:val="20"/>
          <w:lang w:val="be-BY"/>
        </w:rPr>
        <w:t>й</w:t>
      </w:r>
      <w:r w:rsidRPr="003D3831">
        <w:rPr>
          <w:spacing w:val="-12"/>
          <w:sz w:val="20"/>
          <w:szCs w:val="20"/>
          <w:lang w:val="be-BY"/>
        </w:rPr>
        <w:t>, поклада</w:t>
      </w:r>
      <w:r w:rsidRPr="003D3831">
        <w:rPr>
          <w:i/>
          <w:iCs/>
          <w:spacing w:val="-12"/>
          <w:sz w:val="20"/>
          <w:szCs w:val="20"/>
          <w:lang w:val="be-BY"/>
        </w:rPr>
        <w:t>л</w:t>
      </w:r>
      <w:r w:rsidRPr="003D3831">
        <w:rPr>
          <w:spacing w:val="-12"/>
          <w:sz w:val="20"/>
          <w:szCs w:val="20"/>
          <w:lang w:val="be-BY"/>
        </w:rPr>
        <w:t xml:space="preserve"> ли</w:t>
      </w:r>
      <w:r w:rsidRPr="003D3831">
        <w:rPr>
          <w:i/>
          <w:iCs/>
          <w:spacing w:val="-12"/>
          <w:sz w:val="20"/>
          <w:szCs w:val="20"/>
          <w:lang w:val="be-BY"/>
        </w:rPr>
        <w:t>ст</w:t>
      </w:r>
      <w:r w:rsidRPr="003D3831">
        <w:rPr>
          <w:spacing w:val="-12"/>
          <w:sz w:val="20"/>
          <w:szCs w:val="20"/>
          <w:lang w:val="be-BY"/>
        </w:rPr>
        <w:t xml:space="preserve"> судовы</w:t>
      </w:r>
      <w:r w:rsidRPr="003D3831">
        <w:rPr>
          <w:i/>
          <w:iCs/>
          <w:spacing w:val="-12"/>
          <w:sz w:val="20"/>
          <w:szCs w:val="20"/>
          <w:lang w:val="be-BY"/>
        </w:rPr>
        <w:t>й</w:t>
      </w:r>
      <w:r w:rsidRPr="003D3831">
        <w:rPr>
          <w:spacing w:val="-12"/>
          <w:sz w:val="20"/>
          <w:szCs w:val="20"/>
          <w:lang w:val="be-BY"/>
        </w:rPr>
        <w:t xml:space="preserve"> урожоныхъ Ивана Мелешка по</w:t>
      </w:r>
      <w:r w:rsidRPr="003D3831">
        <w:rPr>
          <w:i/>
          <w:iCs/>
          <w:spacing w:val="-12"/>
          <w:sz w:val="20"/>
          <w:szCs w:val="20"/>
          <w:lang w:val="be-BY"/>
        </w:rPr>
        <w:t>д</w:t>
      </w:r>
      <w:r w:rsidRPr="003D3831">
        <w:rPr>
          <w:spacing w:val="-12"/>
          <w:sz w:val="20"/>
          <w:szCs w:val="20"/>
          <w:lang w:val="be-BY"/>
        </w:rPr>
        <w:t>коморого, Адама Ру</w:t>
      </w:r>
      <w:r w:rsidRPr="003D3831">
        <w:rPr>
          <w:i/>
          <w:iCs/>
          <w:spacing w:val="-12"/>
          <w:sz w:val="20"/>
          <w:szCs w:val="20"/>
          <w:lang w:val="be-BY"/>
        </w:rPr>
        <w:t>ц</w:t>
      </w:r>
      <w:r w:rsidRPr="003D3831">
        <w:rPr>
          <w:spacing w:val="-12"/>
          <w:sz w:val="20"/>
          <w:szCs w:val="20"/>
          <w:lang w:val="be-BY"/>
        </w:rPr>
        <w:t>кого, писара земъского, и Куприяна Оски</w:t>
      </w:r>
      <w:r w:rsidRPr="003D3831">
        <w:rPr>
          <w:i/>
          <w:iCs/>
          <w:spacing w:val="-12"/>
          <w:sz w:val="20"/>
          <w:szCs w:val="20"/>
          <w:lang w:val="be-BY"/>
        </w:rPr>
        <w:t>р</w:t>
      </w:r>
      <w:r w:rsidRPr="003D3831">
        <w:rPr>
          <w:spacing w:val="-12"/>
          <w:sz w:val="20"/>
          <w:szCs w:val="20"/>
          <w:lang w:val="be-BY"/>
        </w:rPr>
        <w:t>ки, судьи кгро</w:t>
      </w:r>
      <w:r w:rsidRPr="003D3831">
        <w:rPr>
          <w:i/>
          <w:iCs/>
          <w:spacing w:val="-12"/>
          <w:sz w:val="20"/>
          <w:szCs w:val="20"/>
          <w:lang w:val="be-BY"/>
        </w:rPr>
        <w:t>д</w:t>
      </w:r>
      <w:r w:rsidRPr="003D3831">
        <w:rPr>
          <w:spacing w:val="-12"/>
          <w:sz w:val="20"/>
          <w:szCs w:val="20"/>
          <w:lang w:val="be-BY"/>
        </w:rPr>
        <w:t>ского, вра</w:t>
      </w:r>
      <w:r w:rsidRPr="003D3831">
        <w:rPr>
          <w:i/>
          <w:iCs/>
          <w:spacing w:val="-12"/>
          <w:sz w:val="20"/>
          <w:szCs w:val="20"/>
          <w:lang w:val="be-BY"/>
        </w:rPr>
        <w:t>д</w:t>
      </w:r>
      <w:r w:rsidRPr="003D3831">
        <w:rPr>
          <w:spacing w:val="-12"/>
          <w:sz w:val="20"/>
          <w:szCs w:val="20"/>
          <w:lang w:val="be-BY"/>
        </w:rPr>
        <w:t>никовъ повету Мозы</w:t>
      </w:r>
      <w:r w:rsidRPr="003D3831">
        <w:rPr>
          <w:i/>
          <w:iCs/>
          <w:spacing w:val="-12"/>
          <w:sz w:val="20"/>
          <w:szCs w:val="20"/>
          <w:lang w:val="be-BY"/>
        </w:rPr>
        <w:t>р</w:t>
      </w:r>
      <w:r w:rsidRPr="003D3831">
        <w:rPr>
          <w:spacing w:val="-12"/>
          <w:sz w:val="20"/>
          <w:szCs w:val="20"/>
          <w:lang w:val="be-BY"/>
        </w:rPr>
        <w:t>ского, комиса</w:t>
      </w:r>
      <w:r w:rsidRPr="003D3831">
        <w:rPr>
          <w:i/>
          <w:iCs/>
          <w:spacing w:val="-12"/>
          <w:sz w:val="20"/>
          <w:szCs w:val="20"/>
          <w:lang w:val="be-BY"/>
        </w:rPr>
        <w:t>р</w:t>
      </w:r>
      <w:r w:rsidRPr="003D3831">
        <w:rPr>
          <w:spacing w:val="-12"/>
          <w:sz w:val="20"/>
          <w:szCs w:val="20"/>
          <w:lang w:val="be-BY"/>
        </w:rPr>
        <w:t>ми ку ро</w:t>
      </w:r>
      <w:r w:rsidRPr="003D3831">
        <w:rPr>
          <w:i/>
          <w:iCs/>
          <w:spacing w:val="-12"/>
          <w:sz w:val="20"/>
          <w:szCs w:val="20"/>
          <w:lang w:val="be-BY"/>
        </w:rPr>
        <w:t>з</w:t>
      </w:r>
      <w:r w:rsidRPr="003D3831">
        <w:rPr>
          <w:spacing w:val="-12"/>
          <w:sz w:val="20"/>
          <w:szCs w:val="20"/>
          <w:lang w:val="be-BY"/>
        </w:rPr>
        <w:t>су</w:t>
      </w:r>
      <w:r w:rsidRPr="003D3831">
        <w:rPr>
          <w:i/>
          <w:iCs/>
          <w:spacing w:val="-12"/>
          <w:sz w:val="20"/>
          <w:szCs w:val="20"/>
          <w:lang w:val="be-BY"/>
        </w:rPr>
        <w:t>д</w:t>
      </w:r>
      <w:r w:rsidRPr="003D3831">
        <w:rPr>
          <w:spacing w:val="-12"/>
          <w:sz w:val="20"/>
          <w:szCs w:val="20"/>
          <w:lang w:val="be-BY"/>
        </w:rPr>
        <w:t>ку тоэ справы о</w:t>
      </w:r>
      <w:r w:rsidRPr="003D3831">
        <w:rPr>
          <w:i/>
          <w:iCs/>
          <w:spacing w:val="-12"/>
          <w:sz w:val="20"/>
          <w:szCs w:val="20"/>
          <w:lang w:val="be-BY"/>
        </w:rPr>
        <w:t>т</w:t>
      </w:r>
      <w:r w:rsidRPr="003D3831">
        <w:rPr>
          <w:spacing w:val="-12"/>
          <w:sz w:val="20"/>
          <w:szCs w:val="20"/>
          <w:lang w:val="be-BY"/>
        </w:rPr>
        <w:t xml:space="preserve"> насъ зсыланыхъ, писаны</w:t>
      </w:r>
      <w:r w:rsidRPr="003D3831">
        <w:rPr>
          <w:i/>
          <w:iCs/>
          <w:spacing w:val="-12"/>
          <w:sz w:val="20"/>
          <w:szCs w:val="20"/>
          <w:lang w:val="be-BY"/>
        </w:rPr>
        <w:t>й</w:t>
      </w:r>
      <w:r w:rsidRPr="003D3831">
        <w:rPr>
          <w:spacing w:val="-12"/>
          <w:sz w:val="20"/>
          <w:szCs w:val="20"/>
          <w:lang w:val="be-BY"/>
        </w:rPr>
        <w:t xml:space="preserve"> в Рудыхъ Бе</w:t>
      </w:r>
      <w:r w:rsidRPr="003D3831">
        <w:rPr>
          <w:i/>
          <w:iCs/>
          <w:spacing w:val="-12"/>
          <w:sz w:val="20"/>
          <w:szCs w:val="20"/>
          <w:lang w:val="be-BY"/>
        </w:rPr>
        <w:t>л</w:t>
      </w:r>
      <w:r w:rsidRPr="003D3831">
        <w:rPr>
          <w:spacing w:val="-12"/>
          <w:sz w:val="20"/>
          <w:szCs w:val="20"/>
          <w:lang w:val="be-BY"/>
        </w:rPr>
        <w:t>кахъ року деветьдесятъ пятого м(е)</w:t>
      </w:r>
      <w:r w:rsidRPr="003D3831">
        <w:rPr>
          <w:i/>
          <w:iCs/>
          <w:spacing w:val="-12"/>
          <w:sz w:val="20"/>
          <w:szCs w:val="20"/>
          <w:lang w:val="be-BY"/>
        </w:rPr>
        <w:t>с</w:t>
      </w:r>
      <w:r w:rsidRPr="003D3831">
        <w:rPr>
          <w:spacing w:val="-12"/>
          <w:sz w:val="20"/>
          <w:szCs w:val="20"/>
          <w:lang w:val="be-BY"/>
        </w:rPr>
        <w:t>(е)ца августа пе</w:t>
      </w:r>
      <w:r w:rsidRPr="003D3831">
        <w:rPr>
          <w:i/>
          <w:iCs/>
          <w:spacing w:val="-12"/>
          <w:sz w:val="20"/>
          <w:szCs w:val="20"/>
          <w:lang w:val="be-BY"/>
        </w:rPr>
        <w:t>р</w:t>
      </w:r>
      <w:r w:rsidRPr="003D3831">
        <w:rPr>
          <w:spacing w:val="-12"/>
          <w:sz w:val="20"/>
          <w:szCs w:val="20"/>
          <w:lang w:val="be-BY"/>
        </w:rPr>
        <w:t>вого дня. Которые комисари на року пере</w:t>
      </w:r>
      <w:r w:rsidRPr="003D3831">
        <w:rPr>
          <w:i/>
          <w:iCs/>
          <w:spacing w:val="-12"/>
          <w:sz w:val="20"/>
          <w:szCs w:val="20"/>
          <w:lang w:val="be-BY"/>
        </w:rPr>
        <w:t>д</w:t>
      </w:r>
      <w:r w:rsidRPr="003D3831">
        <w:rPr>
          <w:spacing w:val="-12"/>
          <w:sz w:val="20"/>
          <w:szCs w:val="20"/>
          <w:lang w:val="be-BY"/>
        </w:rPr>
        <w:t xml:space="preserve"> ними, праву припаломъ, за показаньемъ о</w:t>
      </w:r>
      <w:r w:rsidRPr="003D3831">
        <w:rPr>
          <w:i/>
          <w:iCs/>
          <w:spacing w:val="-12"/>
          <w:sz w:val="20"/>
          <w:szCs w:val="20"/>
          <w:lang w:val="be-BY"/>
        </w:rPr>
        <w:t>т</w:t>
      </w:r>
      <w:r w:rsidRPr="003D3831">
        <w:rPr>
          <w:spacing w:val="-12"/>
          <w:sz w:val="20"/>
          <w:szCs w:val="20"/>
          <w:lang w:val="be-BY"/>
        </w:rPr>
        <w:t xml:space="preserve"> кнежатъ Вишневе</w:t>
      </w:r>
      <w:r w:rsidRPr="003D3831">
        <w:rPr>
          <w:i/>
          <w:iCs/>
          <w:spacing w:val="-12"/>
          <w:sz w:val="20"/>
          <w:szCs w:val="20"/>
          <w:lang w:val="be-BY"/>
        </w:rPr>
        <w:t>ц</w:t>
      </w:r>
      <w:r w:rsidRPr="003D3831">
        <w:rPr>
          <w:spacing w:val="-12"/>
          <w:sz w:val="20"/>
          <w:szCs w:val="20"/>
          <w:lang w:val="be-BY"/>
        </w:rPr>
        <w:t>кихъ чере</w:t>
      </w:r>
      <w:r w:rsidRPr="003D3831">
        <w:rPr>
          <w:i/>
          <w:iCs/>
          <w:spacing w:val="-12"/>
          <w:sz w:val="20"/>
          <w:szCs w:val="20"/>
          <w:lang w:val="be-BY"/>
        </w:rPr>
        <w:t>з</w:t>
      </w:r>
      <w:r w:rsidRPr="003D3831">
        <w:rPr>
          <w:spacing w:val="-12"/>
          <w:sz w:val="20"/>
          <w:szCs w:val="20"/>
          <w:lang w:val="be-BY"/>
        </w:rPr>
        <w:t xml:space="preserve"> умоцованого ихъ дву приви</w:t>
      </w:r>
      <w:r w:rsidRPr="003D3831">
        <w:rPr>
          <w:i/>
          <w:iCs/>
          <w:spacing w:val="-12"/>
          <w:sz w:val="20"/>
          <w:szCs w:val="20"/>
          <w:lang w:val="be-BY"/>
        </w:rPr>
        <w:t>л</w:t>
      </w:r>
      <w:r w:rsidRPr="003D3831">
        <w:rPr>
          <w:spacing w:val="-12"/>
          <w:sz w:val="20"/>
          <w:szCs w:val="20"/>
          <w:lang w:val="be-BY"/>
        </w:rPr>
        <w:t>(ь)евъ о</w:t>
      </w:r>
      <w:r w:rsidRPr="003D3831">
        <w:rPr>
          <w:i/>
          <w:iCs/>
          <w:spacing w:val="-12"/>
          <w:sz w:val="20"/>
          <w:szCs w:val="20"/>
          <w:lang w:val="be-BY"/>
        </w:rPr>
        <w:t>д</w:t>
      </w:r>
      <w:r w:rsidRPr="003D3831">
        <w:rPr>
          <w:spacing w:val="-12"/>
          <w:sz w:val="20"/>
          <w:szCs w:val="20"/>
          <w:lang w:val="be-BY"/>
        </w:rPr>
        <w:t xml:space="preserve"> про</w:t>
      </w:r>
      <w:r w:rsidRPr="003D3831">
        <w:rPr>
          <w:i/>
          <w:iCs/>
          <w:spacing w:val="-12"/>
          <w:sz w:val="20"/>
          <w:szCs w:val="20"/>
          <w:lang w:val="be-BY"/>
        </w:rPr>
        <w:t>д</w:t>
      </w:r>
      <w:r w:rsidRPr="003D3831">
        <w:rPr>
          <w:spacing w:val="-12"/>
          <w:sz w:val="20"/>
          <w:szCs w:val="20"/>
          <w:lang w:val="be-BY"/>
        </w:rPr>
        <w:t>ка и вуя нашого, короля его м(и)л(о)</w:t>
      </w:r>
      <w:r w:rsidRPr="003D3831">
        <w:rPr>
          <w:i/>
          <w:iCs/>
          <w:spacing w:val="-12"/>
          <w:sz w:val="20"/>
          <w:szCs w:val="20"/>
          <w:lang w:val="be-BY"/>
        </w:rPr>
        <w:t>с</w:t>
      </w:r>
      <w:r w:rsidRPr="003D3831">
        <w:rPr>
          <w:spacing w:val="-12"/>
          <w:sz w:val="20"/>
          <w:szCs w:val="20"/>
          <w:lang w:val="be-BY"/>
        </w:rPr>
        <w:t>ти Жикгимонта Августа, небожчику Ю</w:t>
      </w:r>
      <w:r w:rsidRPr="003D3831">
        <w:rPr>
          <w:i/>
          <w:iCs/>
          <w:spacing w:val="-12"/>
          <w:sz w:val="20"/>
          <w:szCs w:val="20"/>
          <w:lang w:val="be-BY"/>
        </w:rPr>
        <w:t>р</w:t>
      </w:r>
      <w:r w:rsidRPr="003D3831">
        <w:rPr>
          <w:spacing w:val="-12"/>
          <w:sz w:val="20"/>
          <w:szCs w:val="20"/>
          <w:lang w:val="be-BY"/>
        </w:rPr>
        <w:t>(ь)ю Зеновичу, каштеляну поло</w:t>
      </w:r>
      <w:r w:rsidRPr="003D3831">
        <w:rPr>
          <w:i/>
          <w:iCs/>
          <w:spacing w:val="-12"/>
          <w:sz w:val="20"/>
          <w:szCs w:val="20"/>
          <w:lang w:val="be-BY"/>
        </w:rPr>
        <w:t>ц</w:t>
      </w:r>
      <w:r w:rsidRPr="003D3831">
        <w:rPr>
          <w:spacing w:val="-12"/>
          <w:sz w:val="20"/>
          <w:szCs w:val="20"/>
          <w:lang w:val="be-BY"/>
        </w:rPr>
        <w:t>кому, даны</w:t>
      </w:r>
      <w:r w:rsidRPr="003D3831">
        <w:rPr>
          <w:i/>
          <w:iCs/>
          <w:spacing w:val="-12"/>
          <w:sz w:val="20"/>
          <w:szCs w:val="20"/>
          <w:lang w:val="be-BY"/>
        </w:rPr>
        <w:t>й</w:t>
      </w:r>
      <w:r w:rsidRPr="003D3831">
        <w:rPr>
          <w:spacing w:val="-12"/>
          <w:sz w:val="20"/>
          <w:szCs w:val="20"/>
          <w:lang w:val="be-BY"/>
        </w:rPr>
        <w:t>, одного на тисечу копъ гроше</w:t>
      </w:r>
      <w:r w:rsidRPr="003D3831">
        <w:rPr>
          <w:i/>
          <w:iCs/>
          <w:spacing w:val="-12"/>
          <w:sz w:val="20"/>
          <w:szCs w:val="20"/>
          <w:lang w:val="be-BY"/>
        </w:rPr>
        <w:t>й</w:t>
      </w:r>
      <w:r w:rsidRPr="003D3831">
        <w:rPr>
          <w:spacing w:val="-12"/>
          <w:sz w:val="20"/>
          <w:szCs w:val="20"/>
          <w:lang w:val="be-BY"/>
        </w:rPr>
        <w:t>, пере</w:t>
      </w:r>
      <w:r w:rsidRPr="003D3831">
        <w:rPr>
          <w:i/>
          <w:iCs/>
          <w:spacing w:val="-12"/>
          <w:sz w:val="20"/>
          <w:szCs w:val="20"/>
          <w:lang w:val="be-BY"/>
        </w:rPr>
        <w:t>д</w:t>
      </w:r>
      <w:r w:rsidRPr="003D3831">
        <w:rPr>
          <w:spacing w:val="-12"/>
          <w:sz w:val="20"/>
          <w:szCs w:val="20"/>
          <w:lang w:val="be-BY"/>
        </w:rPr>
        <w:t xml:space="preserve"> униею, а другого на осмъсотъ и три</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по унии, на тую волость Рудобе</w:t>
      </w:r>
      <w:r w:rsidRPr="003D3831">
        <w:rPr>
          <w:i/>
          <w:iCs/>
          <w:spacing w:val="-12"/>
          <w:sz w:val="20"/>
          <w:szCs w:val="20"/>
          <w:lang w:val="be-BY"/>
        </w:rPr>
        <w:t>л</w:t>
      </w:r>
      <w:r w:rsidRPr="003D3831">
        <w:rPr>
          <w:spacing w:val="-12"/>
          <w:sz w:val="20"/>
          <w:szCs w:val="20"/>
          <w:lang w:val="be-BY"/>
        </w:rPr>
        <w:t>(ь)скую внесеныхъ, и выслухавшы з обеюхъ сторонъ споровъ и мовенья, суму тисечу копъ гроше</w:t>
      </w:r>
      <w:r w:rsidRPr="003D3831">
        <w:rPr>
          <w:i/>
          <w:iCs/>
          <w:spacing w:val="-12"/>
          <w:sz w:val="20"/>
          <w:szCs w:val="20"/>
          <w:lang w:val="be-BY"/>
        </w:rPr>
        <w:t>й</w:t>
      </w:r>
      <w:r w:rsidRPr="003D3831">
        <w:rPr>
          <w:spacing w:val="-12"/>
          <w:sz w:val="20"/>
          <w:szCs w:val="20"/>
          <w:lang w:val="be-BY"/>
        </w:rPr>
        <w:t xml:space="preserve"> видечи быть слушне пере</w:t>
      </w:r>
      <w:r w:rsidRPr="003D3831">
        <w:rPr>
          <w:i/>
          <w:iCs/>
          <w:spacing w:val="-12"/>
          <w:sz w:val="20"/>
          <w:szCs w:val="20"/>
          <w:lang w:val="be-BY"/>
        </w:rPr>
        <w:t>д</w:t>
      </w:r>
      <w:r w:rsidRPr="003D3831">
        <w:rPr>
          <w:spacing w:val="-12"/>
          <w:sz w:val="20"/>
          <w:szCs w:val="20"/>
          <w:lang w:val="be-BY"/>
        </w:rPr>
        <w:t xml:space="preserve"> униею внесеную, кнежатомъ Вишневе</w:t>
      </w:r>
      <w:r w:rsidRPr="003D3831">
        <w:rPr>
          <w:i/>
          <w:iCs/>
          <w:spacing w:val="-12"/>
          <w:sz w:val="20"/>
          <w:szCs w:val="20"/>
          <w:lang w:val="be-BY"/>
        </w:rPr>
        <w:t>ц</w:t>
      </w:r>
      <w:r w:rsidRPr="003D3831">
        <w:rPr>
          <w:spacing w:val="-12"/>
          <w:sz w:val="20"/>
          <w:szCs w:val="20"/>
          <w:lang w:val="be-BY"/>
        </w:rPr>
        <w:t>кимъ присудившы во</w:t>
      </w:r>
      <w:r w:rsidRPr="003D3831">
        <w:rPr>
          <w:i/>
          <w:iCs/>
          <w:spacing w:val="-12"/>
          <w:sz w:val="20"/>
          <w:szCs w:val="20"/>
          <w:lang w:val="be-BY"/>
        </w:rPr>
        <w:t>й</w:t>
      </w:r>
      <w:r w:rsidRPr="003D3831">
        <w:rPr>
          <w:spacing w:val="-12"/>
          <w:sz w:val="20"/>
          <w:szCs w:val="20"/>
          <w:lang w:val="be-BY"/>
        </w:rPr>
        <w:t>скому мозы</w:t>
      </w:r>
      <w:r w:rsidRPr="003D3831">
        <w:rPr>
          <w:i/>
          <w:iCs/>
          <w:spacing w:val="-12"/>
          <w:sz w:val="20"/>
          <w:szCs w:val="20"/>
          <w:lang w:val="be-BY"/>
        </w:rPr>
        <w:t>р</w:t>
      </w:r>
      <w:r w:rsidRPr="003D3831">
        <w:rPr>
          <w:spacing w:val="-12"/>
          <w:sz w:val="20"/>
          <w:szCs w:val="20"/>
          <w:lang w:val="be-BY"/>
        </w:rPr>
        <w:t>скому о</w:t>
      </w:r>
      <w:r w:rsidRPr="003D3831">
        <w:rPr>
          <w:i/>
          <w:iCs/>
          <w:spacing w:val="-12"/>
          <w:sz w:val="20"/>
          <w:szCs w:val="20"/>
          <w:lang w:val="be-BY"/>
        </w:rPr>
        <w:t>т</w:t>
      </w:r>
      <w:r w:rsidRPr="003D3831">
        <w:rPr>
          <w:spacing w:val="-12"/>
          <w:sz w:val="20"/>
          <w:szCs w:val="20"/>
          <w:lang w:val="be-BY"/>
        </w:rPr>
        <w:t>дать, а воло</w:t>
      </w:r>
      <w:r w:rsidRPr="003D3831">
        <w:rPr>
          <w:i/>
          <w:iCs/>
          <w:spacing w:val="-12"/>
          <w:sz w:val="20"/>
          <w:szCs w:val="20"/>
          <w:lang w:val="be-BY"/>
        </w:rPr>
        <w:t>ст</w:t>
      </w:r>
      <w:r w:rsidRPr="003D3831">
        <w:rPr>
          <w:spacing w:val="-12"/>
          <w:sz w:val="20"/>
          <w:szCs w:val="20"/>
          <w:lang w:val="be-BY"/>
        </w:rPr>
        <w:t>(ь) Рудобе</w:t>
      </w:r>
      <w:r w:rsidRPr="003D3831">
        <w:rPr>
          <w:i/>
          <w:iCs/>
          <w:spacing w:val="-12"/>
          <w:sz w:val="20"/>
          <w:szCs w:val="20"/>
          <w:lang w:val="be-BY"/>
        </w:rPr>
        <w:t>л</w:t>
      </w:r>
      <w:r w:rsidRPr="003D3831">
        <w:rPr>
          <w:spacing w:val="-12"/>
          <w:sz w:val="20"/>
          <w:szCs w:val="20"/>
          <w:lang w:val="be-BY"/>
        </w:rPr>
        <w:t>ки во</w:t>
      </w:r>
      <w:r w:rsidRPr="003D3831">
        <w:rPr>
          <w:i/>
          <w:iCs/>
          <w:spacing w:val="-12"/>
          <w:sz w:val="20"/>
          <w:szCs w:val="20"/>
          <w:lang w:val="be-BY"/>
        </w:rPr>
        <w:t>д</w:t>
      </w:r>
      <w:r w:rsidRPr="003D3831">
        <w:rPr>
          <w:spacing w:val="-12"/>
          <w:sz w:val="20"/>
          <w:szCs w:val="20"/>
          <w:lang w:val="be-BY"/>
        </w:rPr>
        <w:t>ле приви</w:t>
      </w:r>
      <w:r w:rsidRPr="003D3831">
        <w:rPr>
          <w:i/>
          <w:iCs/>
          <w:spacing w:val="-12"/>
          <w:sz w:val="20"/>
          <w:szCs w:val="20"/>
          <w:lang w:val="be-BY"/>
        </w:rPr>
        <w:t>л</w:t>
      </w:r>
      <w:r w:rsidRPr="003D3831">
        <w:rPr>
          <w:spacing w:val="-12"/>
          <w:sz w:val="20"/>
          <w:szCs w:val="20"/>
          <w:lang w:val="be-BY"/>
        </w:rPr>
        <w:t>(ь)ю нашого до д</w:t>
      </w:r>
      <w:r w:rsidRPr="003D3831">
        <w:rPr>
          <w:spacing w:val="-12"/>
          <w:sz w:val="20"/>
          <w:szCs w:val="20"/>
        </w:rPr>
        <w:t>е</w:t>
      </w:r>
      <w:r w:rsidRPr="003D3831">
        <w:rPr>
          <w:i/>
          <w:iCs/>
          <w:spacing w:val="-12"/>
          <w:sz w:val="20"/>
          <w:szCs w:val="20"/>
          <w:lang w:val="be-BY"/>
        </w:rPr>
        <w:t>р</w:t>
      </w:r>
      <w:r w:rsidRPr="003D3831">
        <w:rPr>
          <w:spacing w:val="-12"/>
          <w:sz w:val="20"/>
          <w:szCs w:val="20"/>
          <w:lang w:val="be-BY"/>
        </w:rPr>
        <w:t>жанья взять наказали. А тамъ тотъ привиле</w:t>
      </w:r>
      <w:r w:rsidRPr="003D3831">
        <w:rPr>
          <w:i/>
          <w:iCs/>
          <w:spacing w:val="-12"/>
          <w:sz w:val="20"/>
          <w:szCs w:val="20"/>
          <w:lang w:val="be-BY"/>
        </w:rPr>
        <w:t>й</w:t>
      </w:r>
      <w:r w:rsidRPr="003D3831">
        <w:rPr>
          <w:spacing w:val="-12"/>
          <w:sz w:val="20"/>
          <w:szCs w:val="20"/>
          <w:lang w:val="be-BY"/>
        </w:rPr>
        <w:t xml:space="preserve"> на осмъсотъ три</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по унии внесены</w:t>
      </w:r>
      <w:r w:rsidRPr="003D3831">
        <w:rPr>
          <w:i/>
          <w:iCs/>
          <w:spacing w:val="-12"/>
          <w:sz w:val="20"/>
          <w:szCs w:val="20"/>
          <w:lang w:val="be-BY"/>
        </w:rPr>
        <w:t>х</w:t>
      </w:r>
      <w:r w:rsidRPr="003D3831">
        <w:rPr>
          <w:spacing w:val="-12"/>
          <w:sz w:val="20"/>
          <w:szCs w:val="20"/>
          <w:lang w:val="be-BY"/>
        </w:rPr>
        <w:t>, яко праву противны</w:t>
      </w:r>
      <w:r w:rsidRPr="003D3831">
        <w:rPr>
          <w:i/>
          <w:iCs/>
          <w:spacing w:val="-12"/>
          <w:sz w:val="20"/>
          <w:szCs w:val="20"/>
          <w:lang w:val="be-BY"/>
        </w:rPr>
        <w:t>й</w:t>
      </w:r>
      <w:r w:rsidRPr="003D3831">
        <w:rPr>
          <w:spacing w:val="-12"/>
          <w:sz w:val="20"/>
          <w:szCs w:val="20"/>
          <w:lang w:val="be-BY"/>
        </w:rPr>
        <w:t xml:space="preserve"> на сторону одложили. На которомъ выроку ихъ з стороны тое осмисотъ три</w:t>
      </w:r>
      <w:r w:rsidRPr="003D3831">
        <w:rPr>
          <w:i/>
          <w:iCs/>
          <w:spacing w:val="-12"/>
          <w:sz w:val="20"/>
          <w:szCs w:val="20"/>
          <w:lang w:val="be-BY"/>
        </w:rPr>
        <w:t>д</w:t>
      </w:r>
      <w:r w:rsidRPr="003D3831">
        <w:rPr>
          <w:spacing w:val="-12"/>
          <w:sz w:val="20"/>
          <w:szCs w:val="20"/>
          <w:lang w:val="be-BY"/>
        </w:rPr>
        <w:t>цати копъ гроше</w:t>
      </w:r>
      <w:r w:rsidRPr="003D3831">
        <w:rPr>
          <w:i/>
          <w:iCs/>
          <w:spacing w:val="-12"/>
          <w:sz w:val="20"/>
          <w:szCs w:val="20"/>
          <w:lang w:val="be-BY"/>
        </w:rPr>
        <w:t>й</w:t>
      </w:r>
      <w:r w:rsidRPr="003D3831">
        <w:rPr>
          <w:spacing w:val="-12"/>
          <w:sz w:val="20"/>
          <w:szCs w:val="20"/>
          <w:lang w:val="be-BY"/>
        </w:rPr>
        <w:t xml:space="preserve"> умоцованы</w:t>
      </w:r>
      <w:r w:rsidRPr="003D3831">
        <w:rPr>
          <w:i/>
          <w:iCs/>
          <w:spacing w:val="-12"/>
          <w:sz w:val="20"/>
          <w:szCs w:val="20"/>
          <w:lang w:val="be-BY"/>
        </w:rPr>
        <w:t>й</w:t>
      </w:r>
      <w:r w:rsidRPr="003D3831">
        <w:rPr>
          <w:spacing w:val="-12"/>
          <w:sz w:val="20"/>
          <w:szCs w:val="20"/>
          <w:lang w:val="be-BY"/>
        </w:rPr>
        <w:t xml:space="preserve"> кнежатъ Вишневе</w:t>
      </w:r>
      <w:r w:rsidRPr="003D3831">
        <w:rPr>
          <w:i/>
          <w:iCs/>
          <w:spacing w:val="-12"/>
          <w:sz w:val="20"/>
          <w:szCs w:val="20"/>
          <w:lang w:val="be-BY"/>
        </w:rPr>
        <w:t>ц</w:t>
      </w:r>
      <w:r w:rsidRPr="003D3831">
        <w:rPr>
          <w:spacing w:val="-12"/>
          <w:sz w:val="20"/>
          <w:szCs w:val="20"/>
          <w:lang w:val="be-BY"/>
        </w:rPr>
        <w:t>кихъ, не переставаючи и тамъ тое сумы тисечи копъ гроше</w:t>
      </w:r>
      <w:r w:rsidRPr="003D3831">
        <w:rPr>
          <w:i/>
          <w:iCs/>
          <w:spacing w:val="-12"/>
          <w:sz w:val="20"/>
          <w:szCs w:val="20"/>
          <w:lang w:val="be-BY"/>
        </w:rPr>
        <w:t>й</w:t>
      </w:r>
      <w:r w:rsidRPr="003D3831">
        <w:rPr>
          <w:spacing w:val="-12"/>
          <w:sz w:val="20"/>
          <w:szCs w:val="20"/>
          <w:lang w:val="be-BY"/>
        </w:rPr>
        <w:t>, пере</w:t>
      </w:r>
      <w:r w:rsidRPr="003D3831">
        <w:rPr>
          <w:i/>
          <w:iCs/>
          <w:spacing w:val="-12"/>
          <w:sz w:val="20"/>
          <w:szCs w:val="20"/>
          <w:lang w:val="be-BY"/>
        </w:rPr>
        <w:t>д</w:t>
      </w:r>
      <w:r w:rsidRPr="003D3831">
        <w:rPr>
          <w:spacing w:val="-12"/>
          <w:sz w:val="20"/>
          <w:szCs w:val="20"/>
          <w:lang w:val="be-BY"/>
        </w:rPr>
        <w:t xml:space="preserve"> униею внесеное, приняти, а волости Рудобе</w:t>
      </w:r>
      <w:r w:rsidRPr="003D3831">
        <w:rPr>
          <w:i/>
          <w:iCs/>
          <w:spacing w:val="-12"/>
          <w:sz w:val="20"/>
          <w:szCs w:val="20"/>
          <w:lang w:val="be-BY"/>
        </w:rPr>
        <w:t>л</w:t>
      </w:r>
      <w:r w:rsidRPr="003D3831">
        <w:rPr>
          <w:spacing w:val="-12"/>
          <w:sz w:val="20"/>
          <w:szCs w:val="20"/>
          <w:lang w:val="be-BY"/>
        </w:rPr>
        <w:t>(ь)ское поступити не хоте</w:t>
      </w:r>
      <w:r w:rsidRPr="003D3831">
        <w:rPr>
          <w:i/>
          <w:iCs/>
          <w:spacing w:val="-12"/>
          <w:sz w:val="20"/>
          <w:szCs w:val="20"/>
          <w:lang w:val="be-BY"/>
        </w:rPr>
        <w:t>л</w:t>
      </w:r>
      <w:r w:rsidRPr="003D3831">
        <w:rPr>
          <w:spacing w:val="-12"/>
          <w:sz w:val="20"/>
          <w:szCs w:val="20"/>
          <w:lang w:val="be-BY"/>
        </w:rPr>
        <w:t>, зачимъ комисары всю тую справу на узнанье нашо одослали.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lastRenderedPageBreak/>
        <w:t>По вычитанью то</w:t>
      </w:r>
      <w:r w:rsidRPr="003D3831">
        <w:rPr>
          <w:i/>
          <w:iCs/>
          <w:spacing w:val="-12"/>
          <w:sz w:val="20"/>
          <w:szCs w:val="20"/>
          <w:lang w:val="be-BY"/>
        </w:rPr>
        <w:t>го</w:t>
      </w:r>
      <w:r w:rsidRPr="003D3831">
        <w:rPr>
          <w:spacing w:val="-12"/>
          <w:sz w:val="20"/>
          <w:szCs w:val="20"/>
          <w:lang w:val="be-BY"/>
        </w:rPr>
        <w:t xml:space="preserve"> листу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положившы привиле</w:t>
      </w:r>
      <w:r w:rsidRPr="003D3831">
        <w:rPr>
          <w:i/>
          <w:iCs/>
          <w:spacing w:val="-12"/>
          <w:sz w:val="20"/>
          <w:szCs w:val="20"/>
          <w:lang w:val="be-BY"/>
        </w:rPr>
        <w:t>й</w:t>
      </w:r>
      <w:r w:rsidRPr="003D3831">
        <w:rPr>
          <w:spacing w:val="-12"/>
          <w:sz w:val="20"/>
          <w:szCs w:val="20"/>
          <w:lang w:val="be-BY"/>
        </w:rPr>
        <w:t xml:space="preserve"> нашъ на тую волость, по сме</w:t>
      </w:r>
      <w:r w:rsidRPr="003D3831">
        <w:rPr>
          <w:i/>
          <w:iCs/>
          <w:spacing w:val="-12"/>
          <w:sz w:val="20"/>
          <w:szCs w:val="20"/>
          <w:lang w:val="be-BY"/>
        </w:rPr>
        <w:t>р</w:t>
      </w:r>
      <w:r w:rsidRPr="003D3831">
        <w:rPr>
          <w:spacing w:val="-12"/>
          <w:sz w:val="20"/>
          <w:szCs w:val="20"/>
          <w:lang w:val="be-BY"/>
        </w:rPr>
        <w:t>ти княжати Алексанъдра Вишневе</w:t>
      </w:r>
      <w:r w:rsidRPr="003D3831">
        <w:rPr>
          <w:i/>
          <w:iCs/>
          <w:spacing w:val="-12"/>
          <w:sz w:val="20"/>
          <w:szCs w:val="20"/>
          <w:lang w:val="be-BY"/>
        </w:rPr>
        <w:t>ц</w:t>
      </w:r>
      <w:r w:rsidRPr="003D3831">
        <w:rPr>
          <w:spacing w:val="-12"/>
          <w:sz w:val="20"/>
          <w:szCs w:val="20"/>
          <w:lang w:val="be-BY"/>
        </w:rPr>
        <w:t>кого дворенину нашому Петру Ри</w:t>
      </w:r>
      <w:r w:rsidRPr="003D3831">
        <w:rPr>
          <w:i/>
          <w:iCs/>
          <w:spacing w:val="-12"/>
          <w:sz w:val="20"/>
          <w:szCs w:val="20"/>
          <w:lang w:val="be-BY"/>
        </w:rPr>
        <w:t>б</w:t>
      </w:r>
      <w:r w:rsidRPr="003D3831">
        <w:rPr>
          <w:spacing w:val="-12"/>
          <w:sz w:val="20"/>
          <w:szCs w:val="20"/>
          <w:lang w:val="be-BY"/>
        </w:rPr>
        <w:t>скому даны</w:t>
      </w:r>
      <w:r w:rsidRPr="003D3831">
        <w:rPr>
          <w:i/>
          <w:iCs/>
          <w:spacing w:val="-12"/>
          <w:sz w:val="20"/>
          <w:szCs w:val="20"/>
          <w:lang w:val="be-BY"/>
        </w:rPr>
        <w:t>й</w:t>
      </w:r>
      <w:r w:rsidRPr="003D3831">
        <w:rPr>
          <w:spacing w:val="-12"/>
          <w:sz w:val="20"/>
          <w:szCs w:val="20"/>
          <w:lang w:val="be-BY"/>
        </w:rPr>
        <w:t>, и оказавшы подоста</w:t>
      </w:r>
      <w:r w:rsidRPr="003D3831">
        <w:rPr>
          <w:i/>
          <w:iCs/>
          <w:spacing w:val="-12"/>
          <w:sz w:val="20"/>
          <w:szCs w:val="20"/>
          <w:lang w:val="be-BY"/>
        </w:rPr>
        <w:t>т</w:t>
      </w:r>
      <w:r w:rsidRPr="003D3831">
        <w:rPr>
          <w:spacing w:val="-12"/>
          <w:sz w:val="20"/>
          <w:szCs w:val="20"/>
          <w:lang w:val="be-BY"/>
        </w:rPr>
        <w:t>ку, же Рыбски</w:t>
      </w:r>
      <w:r w:rsidRPr="003D3831">
        <w:rPr>
          <w:i/>
          <w:iCs/>
          <w:spacing w:val="-12"/>
          <w:sz w:val="20"/>
          <w:szCs w:val="20"/>
          <w:lang w:val="be-BY"/>
        </w:rPr>
        <w:t>й</w:t>
      </w:r>
      <w:r w:rsidRPr="003D3831">
        <w:rPr>
          <w:spacing w:val="-12"/>
          <w:sz w:val="20"/>
          <w:szCs w:val="20"/>
          <w:lang w:val="be-BY"/>
        </w:rPr>
        <w:t xml:space="preserve"> за по</w:t>
      </w:r>
      <w:r w:rsidRPr="003D3831">
        <w:rPr>
          <w:i/>
          <w:iCs/>
          <w:spacing w:val="-12"/>
          <w:sz w:val="20"/>
          <w:szCs w:val="20"/>
          <w:lang w:val="be-BY"/>
        </w:rPr>
        <w:t>з</w:t>
      </w:r>
      <w:r w:rsidRPr="003D3831">
        <w:rPr>
          <w:spacing w:val="-12"/>
          <w:sz w:val="20"/>
          <w:szCs w:val="20"/>
          <w:lang w:val="be-BY"/>
        </w:rPr>
        <w:t>воленьемъ нашимъ право свое на него вли</w:t>
      </w:r>
      <w:r w:rsidRPr="003D3831">
        <w:rPr>
          <w:i/>
          <w:iCs/>
          <w:spacing w:val="-12"/>
          <w:sz w:val="20"/>
          <w:szCs w:val="20"/>
          <w:lang w:val="be-BY"/>
        </w:rPr>
        <w:t>л</w:t>
      </w:r>
      <w:r w:rsidRPr="003D3831">
        <w:rPr>
          <w:spacing w:val="-12"/>
          <w:sz w:val="20"/>
          <w:szCs w:val="20"/>
          <w:lang w:val="be-BY"/>
        </w:rPr>
        <w:t>, яко о томъ в семъ</w:t>
      </w:r>
      <w:r w:rsidRPr="003D3831">
        <w:rPr>
          <w:spacing w:val="-12"/>
          <w:sz w:val="20"/>
          <w:szCs w:val="20"/>
          <w:lang w:val="be-BY"/>
        </w:rPr>
        <w:footnoteReference w:id="56"/>
      </w:r>
      <w:r w:rsidRPr="003D3831">
        <w:rPr>
          <w:spacing w:val="-12"/>
          <w:sz w:val="20"/>
          <w:szCs w:val="20"/>
          <w:lang w:val="be-BY"/>
        </w:rPr>
        <w:t xml:space="preserve"> нашыхъ справахъ подоста</w:t>
      </w:r>
      <w:r w:rsidRPr="003D3831">
        <w:rPr>
          <w:i/>
          <w:iCs/>
          <w:spacing w:val="-12"/>
          <w:sz w:val="20"/>
          <w:szCs w:val="20"/>
          <w:lang w:val="be-BY"/>
        </w:rPr>
        <w:t>т</w:t>
      </w:r>
      <w:r w:rsidRPr="003D3831">
        <w:rPr>
          <w:spacing w:val="-12"/>
          <w:sz w:val="20"/>
          <w:szCs w:val="20"/>
          <w:lang w:val="be-BY"/>
        </w:rPr>
        <w:t>ку описано естъ, а подавшы притомъ з Статуту права посполитого ро</w:t>
      </w:r>
      <w:r w:rsidRPr="003D3831">
        <w:rPr>
          <w:i/>
          <w:iCs/>
          <w:spacing w:val="-12"/>
          <w:sz w:val="20"/>
          <w:szCs w:val="20"/>
          <w:lang w:val="be-BY"/>
        </w:rPr>
        <w:t>з</w:t>
      </w:r>
      <w:r w:rsidRPr="003D3831">
        <w:rPr>
          <w:spacing w:val="-12"/>
          <w:sz w:val="20"/>
          <w:szCs w:val="20"/>
          <w:lang w:val="be-BY"/>
        </w:rPr>
        <w:t>ные а</w:t>
      </w:r>
      <w:r w:rsidRPr="003D3831">
        <w:rPr>
          <w:i/>
          <w:iCs/>
          <w:spacing w:val="-12"/>
          <w:sz w:val="20"/>
          <w:szCs w:val="20"/>
          <w:lang w:val="be-BY"/>
        </w:rPr>
        <w:t>р</w:t>
      </w:r>
      <w:r w:rsidRPr="003D3831">
        <w:rPr>
          <w:spacing w:val="-12"/>
          <w:sz w:val="20"/>
          <w:szCs w:val="20"/>
          <w:lang w:val="be-BY"/>
        </w:rPr>
        <w:t>тыкулы ку помочы свое</w:t>
      </w:r>
      <w:r w:rsidRPr="003D3831">
        <w:rPr>
          <w:i/>
          <w:iCs/>
          <w:spacing w:val="-12"/>
          <w:sz w:val="20"/>
          <w:szCs w:val="20"/>
          <w:lang w:val="be-BY"/>
        </w:rPr>
        <w:t>й</w:t>
      </w:r>
      <w:r w:rsidRPr="003D3831">
        <w:rPr>
          <w:spacing w:val="-12"/>
          <w:sz w:val="20"/>
          <w:szCs w:val="20"/>
          <w:lang w:val="be-BY"/>
        </w:rPr>
        <w:t>, проси</w:t>
      </w:r>
      <w:r w:rsidRPr="003D3831">
        <w:rPr>
          <w:i/>
          <w:iCs/>
          <w:spacing w:val="-12"/>
          <w:sz w:val="20"/>
          <w:szCs w:val="20"/>
          <w:lang w:val="be-BY"/>
        </w:rPr>
        <w:t>л</w:t>
      </w:r>
      <w:r w:rsidRPr="003D3831">
        <w:rPr>
          <w:spacing w:val="-12"/>
          <w:sz w:val="20"/>
          <w:szCs w:val="20"/>
          <w:lang w:val="be-BY"/>
        </w:rPr>
        <w:t>, ижъбы кнежатъ Вишневе</w:t>
      </w:r>
      <w:r w:rsidRPr="003D3831">
        <w:rPr>
          <w:i/>
          <w:iCs/>
          <w:spacing w:val="-12"/>
          <w:sz w:val="20"/>
          <w:szCs w:val="20"/>
          <w:lang w:val="be-BY"/>
        </w:rPr>
        <w:t>ц</w:t>
      </w:r>
      <w:r w:rsidRPr="003D3831">
        <w:rPr>
          <w:spacing w:val="-12"/>
          <w:sz w:val="20"/>
          <w:szCs w:val="20"/>
          <w:lang w:val="be-BY"/>
        </w:rPr>
        <w:t>кихъ за неста</w:t>
      </w:r>
      <w:r w:rsidRPr="003D3831">
        <w:rPr>
          <w:i/>
          <w:iCs/>
          <w:spacing w:val="-12"/>
          <w:sz w:val="20"/>
          <w:szCs w:val="20"/>
          <w:lang w:val="be-BY"/>
        </w:rPr>
        <w:t>н</w:t>
      </w:r>
      <w:r w:rsidRPr="003D3831">
        <w:rPr>
          <w:spacing w:val="-12"/>
          <w:sz w:val="20"/>
          <w:szCs w:val="20"/>
          <w:lang w:val="be-BY"/>
        </w:rPr>
        <w:t>ныхъ здано, су</w:t>
      </w:r>
      <w:r w:rsidRPr="003D3831">
        <w:rPr>
          <w:i/>
          <w:iCs/>
          <w:spacing w:val="-12"/>
          <w:sz w:val="20"/>
          <w:szCs w:val="20"/>
          <w:lang w:val="be-BY"/>
        </w:rPr>
        <w:t>д</w:t>
      </w:r>
      <w:r w:rsidRPr="003D3831">
        <w:rPr>
          <w:spacing w:val="-12"/>
          <w:sz w:val="20"/>
          <w:szCs w:val="20"/>
          <w:lang w:val="be-BY"/>
        </w:rPr>
        <w:t xml:space="preserve"> комисаровъ нашихъ стве</w:t>
      </w:r>
      <w:r w:rsidRPr="003D3831">
        <w:rPr>
          <w:i/>
          <w:iCs/>
          <w:spacing w:val="-12"/>
          <w:sz w:val="20"/>
          <w:szCs w:val="20"/>
          <w:lang w:val="be-BY"/>
        </w:rPr>
        <w:t>р</w:t>
      </w:r>
      <w:r w:rsidRPr="003D3831">
        <w:rPr>
          <w:spacing w:val="-12"/>
          <w:sz w:val="20"/>
          <w:szCs w:val="20"/>
          <w:lang w:val="be-BY"/>
        </w:rPr>
        <w:t>жоно и за выбранье цыншовъ и всихъ пода</w:t>
      </w:r>
      <w:r w:rsidRPr="003D3831">
        <w:rPr>
          <w:i/>
          <w:iCs/>
          <w:spacing w:val="-12"/>
          <w:sz w:val="20"/>
          <w:szCs w:val="20"/>
          <w:lang w:val="be-BY"/>
        </w:rPr>
        <w:t>т</w:t>
      </w:r>
      <w:r w:rsidRPr="003D3831">
        <w:rPr>
          <w:spacing w:val="-12"/>
          <w:sz w:val="20"/>
          <w:szCs w:val="20"/>
          <w:lang w:val="be-BY"/>
        </w:rPr>
        <w:t>ковъ чере</w:t>
      </w:r>
      <w:r w:rsidRPr="003D3831">
        <w:rPr>
          <w:i/>
          <w:iCs/>
          <w:spacing w:val="-12"/>
          <w:sz w:val="20"/>
          <w:szCs w:val="20"/>
          <w:lang w:val="be-BY"/>
        </w:rPr>
        <w:t>з</w:t>
      </w:r>
      <w:r w:rsidRPr="003D3831">
        <w:rPr>
          <w:spacing w:val="-12"/>
          <w:sz w:val="20"/>
          <w:szCs w:val="20"/>
          <w:lang w:val="be-BY"/>
        </w:rPr>
        <w:t xml:space="preserve"> два годы с тое де</w:t>
      </w:r>
      <w:r w:rsidRPr="003D3831">
        <w:rPr>
          <w:i/>
          <w:iCs/>
          <w:spacing w:val="-12"/>
          <w:sz w:val="20"/>
          <w:szCs w:val="20"/>
          <w:lang w:val="be-BY"/>
        </w:rPr>
        <w:t>р</w:t>
      </w:r>
      <w:r w:rsidRPr="003D3831">
        <w:rPr>
          <w:spacing w:val="-12"/>
          <w:sz w:val="20"/>
          <w:szCs w:val="20"/>
          <w:lang w:val="be-BY"/>
        </w:rPr>
        <w:t>жавы шкоды на княжатахъ Вишневе</w:t>
      </w:r>
      <w:r w:rsidRPr="003D3831">
        <w:rPr>
          <w:i/>
          <w:iCs/>
          <w:spacing w:val="-12"/>
          <w:sz w:val="20"/>
          <w:szCs w:val="20"/>
          <w:lang w:val="be-BY"/>
        </w:rPr>
        <w:t>ц</w:t>
      </w:r>
      <w:r w:rsidRPr="003D3831">
        <w:rPr>
          <w:spacing w:val="-12"/>
          <w:sz w:val="20"/>
          <w:szCs w:val="20"/>
          <w:lang w:val="be-BY"/>
        </w:rPr>
        <w:t>кихъ присужоно было.</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Мы, г(о)</w:t>
      </w:r>
      <w:r w:rsidRPr="003D3831">
        <w:rPr>
          <w:i/>
          <w:iCs/>
          <w:spacing w:val="-12"/>
          <w:sz w:val="20"/>
          <w:szCs w:val="20"/>
          <w:lang w:val="be-BY"/>
        </w:rPr>
        <w:t>с</w:t>
      </w:r>
      <w:r w:rsidRPr="003D3831">
        <w:rPr>
          <w:spacing w:val="-12"/>
          <w:sz w:val="20"/>
          <w:szCs w:val="20"/>
          <w:lang w:val="be-BY"/>
        </w:rPr>
        <w:t>(по)д(а)ръ, чере</w:t>
      </w:r>
      <w:r w:rsidRPr="003D3831">
        <w:rPr>
          <w:i/>
          <w:iCs/>
          <w:spacing w:val="-12"/>
          <w:sz w:val="20"/>
          <w:szCs w:val="20"/>
          <w:lang w:val="be-BY"/>
        </w:rPr>
        <w:t>з</w:t>
      </w:r>
      <w:r w:rsidRPr="003D3831">
        <w:rPr>
          <w:spacing w:val="-12"/>
          <w:sz w:val="20"/>
          <w:szCs w:val="20"/>
          <w:lang w:val="be-BY"/>
        </w:rPr>
        <w:t xml:space="preserve"> паны рады и вра</w:t>
      </w:r>
      <w:r w:rsidRPr="003D3831">
        <w:rPr>
          <w:i/>
          <w:iCs/>
          <w:spacing w:val="-12"/>
          <w:sz w:val="20"/>
          <w:szCs w:val="20"/>
          <w:lang w:val="be-BY"/>
        </w:rPr>
        <w:t>д</w:t>
      </w:r>
      <w:r w:rsidRPr="003D3831">
        <w:rPr>
          <w:spacing w:val="-12"/>
          <w:sz w:val="20"/>
          <w:szCs w:val="20"/>
          <w:lang w:val="be-BY"/>
        </w:rPr>
        <w:t>ники наши, о</w:t>
      </w:r>
      <w:r w:rsidRPr="003D3831">
        <w:rPr>
          <w:i/>
          <w:iCs/>
          <w:spacing w:val="-12"/>
          <w:sz w:val="20"/>
          <w:szCs w:val="20"/>
          <w:lang w:val="be-BY"/>
        </w:rPr>
        <w:t>т</w:t>
      </w:r>
      <w:r w:rsidRPr="003D3831">
        <w:rPr>
          <w:spacing w:val="-12"/>
          <w:sz w:val="20"/>
          <w:szCs w:val="20"/>
          <w:lang w:val="be-BY"/>
        </w:rPr>
        <w:t xml:space="preserve"> на</w:t>
      </w:r>
      <w:r w:rsidRPr="003D3831">
        <w:rPr>
          <w:i/>
          <w:iCs/>
          <w:spacing w:val="-12"/>
          <w:sz w:val="20"/>
          <w:szCs w:val="20"/>
          <w:lang w:val="be-BY"/>
        </w:rPr>
        <w:t>с</w:t>
      </w:r>
      <w:r w:rsidRPr="003D3831">
        <w:rPr>
          <w:spacing w:val="-12"/>
          <w:sz w:val="20"/>
          <w:szCs w:val="20"/>
          <w:lang w:val="be-BY"/>
        </w:rPr>
        <w:t xml:space="preserve"> на суды высажоные, кнежатъ Вишневе</w:t>
      </w:r>
      <w:r w:rsidRPr="003D3831">
        <w:rPr>
          <w:i/>
          <w:iCs/>
          <w:spacing w:val="-12"/>
          <w:sz w:val="20"/>
          <w:szCs w:val="20"/>
          <w:lang w:val="be-BY"/>
        </w:rPr>
        <w:t>ц</w:t>
      </w:r>
      <w:r w:rsidRPr="003D3831">
        <w:rPr>
          <w:spacing w:val="-12"/>
          <w:sz w:val="20"/>
          <w:szCs w:val="20"/>
          <w:lang w:val="be-BY"/>
        </w:rPr>
        <w:t>кихъ яко на року завитомъ за нестанъныхъ здати допустившы, тотъ декретъ комисаровъ нашихъ, видечи бы</w:t>
      </w:r>
      <w:r w:rsidRPr="003D3831">
        <w:rPr>
          <w:i/>
          <w:iCs/>
          <w:spacing w:val="-12"/>
          <w:sz w:val="20"/>
          <w:szCs w:val="20"/>
          <w:lang w:val="be-BY"/>
        </w:rPr>
        <w:t>т</w:t>
      </w:r>
      <w:r w:rsidRPr="003D3831">
        <w:rPr>
          <w:spacing w:val="-12"/>
          <w:sz w:val="20"/>
          <w:szCs w:val="20"/>
          <w:lang w:val="be-BY"/>
        </w:rPr>
        <w:t>(ь) слушны</w:t>
      </w:r>
      <w:r w:rsidRPr="003D3831">
        <w:rPr>
          <w:i/>
          <w:iCs/>
          <w:spacing w:val="-12"/>
          <w:sz w:val="20"/>
          <w:szCs w:val="20"/>
          <w:lang w:val="be-BY"/>
        </w:rPr>
        <w:t>й</w:t>
      </w:r>
      <w:r w:rsidRPr="003D3831">
        <w:rPr>
          <w:spacing w:val="-12"/>
          <w:sz w:val="20"/>
          <w:szCs w:val="20"/>
          <w:lang w:val="be-BY"/>
        </w:rPr>
        <w:t xml:space="preserve"> и правны</w:t>
      </w:r>
      <w:r w:rsidRPr="003D3831">
        <w:rPr>
          <w:i/>
          <w:iCs/>
          <w:spacing w:val="-12"/>
          <w:sz w:val="20"/>
          <w:szCs w:val="20"/>
          <w:lang w:val="be-BY"/>
        </w:rPr>
        <w:t>й</w:t>
      </w:r>
      <w:r w:rsidRPr="003D3831">
        <w:rPr>
          <w:spacing w:val="-12"/>
          <w:sz w:val="20"/>
          <w:szCs w:val="20"/>
          <w:lang w:val="be-BY"/>
        </w:rPr>
        <w:t>, во всемъ его примоцы заховуемъ и стве</w:t>
      </w:r>
      <w:r w:rsidRPr="003D3831">
        <w:rPr>
          <w:i/>
          <w:iCs/>
          <w:spacing w:val="-12"/>
          <w:sz w:val="20"/>
          <w:szCs w:val="20"/>
          <w:lang w:val="be-BY"/>
        </w:rPr>
        <w:t>р</w:t>
      </w:r>
      <w:r w:rsidRPr="003D3831">
        <w:rPr>
          <w:spacing w:val="-12"/>
          <w:sz w:val="20"/>
          <w:szCs w:val="20"/>
          <w:lang w:val="be-BY"/>
        </w:rPr>
        <w:t>жаемъ, волость Рудобе</w:t>
      </w:r>
      <w:r w:rsidRPr="003D3831">
        <w:rPr>
          <w:i/>
          <w:iCs/>
          <w:spacing w:val="-12"/>
          <w:sz w:val="20"/>
          <w:szCs w:val="20"/>
          <w:lang w:val="be-BY"/>
        </w:rPr>
        <w:t>л</w:t>
      </w:r>
      <w:r w:rsidRPr="003D3831">
        <w:rPr>
          <w:spacing w:val="-12"/>
          <w:sz w:val="20"/>
          <w:szCs w:val="20"/>
          <w:lang w:val="be-BY"/>
        </w:rPr>
        <w:t>(ь)скую водле данины нашое во</w:t>
      </w:r>
      <w:r w:rsidRPr="003D3831">
        <w:rPr>
          <w:i/>
          <w:iCs/>
          <w:spacing w:val="-12"/>
          <w:sz w:val="20"/>
          <w:szCs w:val="20"/>
          <w:lang w:val="be-BY"/>
        </w:rPr>
        <w:t>й</w:t>
      </w:r>
      <w:r w:rsidRPr="003D3831">
        <w:rPr>
          <w:spacing w:val="-12"/>
          <w:sz w:val="20"/>
          <w:szCs w:val="20"/>
          <w:lang w:val="be-BY"/>
        </w:rPr>
        <w:t>скому мозы</w:t>
      </w:r>
      <w:r w:rsidRPr="003D3831">
        <w:rPr>
          <w:i/>
          <w:iCs/>
          <w:spacing w:val="-12"/>
          <w:sz w:val="20"/>
          <w:szCs w:val="20"/>
          <w:lang w:val="be-BY"/>
        </w:rPr>
        <w:t>р</w:t>
      </w:r>
      <w:r w:rsidRPr="003D3831">
        <w:rPr>
          <w:spacing w:val="-12"/>
          <w:sz w:val="20"/>
          <w:szCs w:val="20"/>
          <w:lang w:val="be-BY"/>
        </w:rPr>
        <w:t>скому до де</w:t>
      </w:r>
      <w:r w:rsidRPr="003D3831">
        <w:rPr>
          <w:i/>
          <w:iCs/>
          <w:spacing w:val="-12"/>
          <w:sz w:val="20"/>
          <w:szCs w:val="20"/>
          <w:lang w:val="be-BY"/>
        </w:rPr>
        <w:t>р</w:t>
      </w:r>
      <w:r w:rsidRPr="003D3831">
        <w:rPr>
          <w:spacing w:val="-12"/>
          <w:sz w:val="20"/>
          <w:szCs w:val="20"/>
          <w:lang w:val="be-BY"/>
        </w:rPr>
        <w:t>жанья присужаемъ, якожъ и суму тисечу копъ гроше</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Жижемъски</w:t>
      </w:r>
      <w:r w:rsidRPr="003D3831">
        <w:rPr>
          <w:i/>
          <w:iCs/>
          <w:spacing w:val="-12"/>
          <w:sz w:val="20"/>
          <w:szCs w:val="20"/>
          <w:lang w:val="be-BY"/>
        </w:rPr>
        <w:t>й</w:t>
      </w:r>
      <w:r w:rsidRPr="003D3831">
        <w:rPr>
          <w:spacing w:val="-12"/>
          <w:sz w:val="20"/>
          <w:szCs w:val="20"/>
          <w:lang w:val="be-BY"/>
        </w:rPr>
        <w:t xml:space="preserve"> в неста</w:t>
      </w:r>
      <w:r w:rsidRPr="003D3831">
        <w:rPr>
          <w:i/>
          <w:iCs/>
          <w:spacing w:val="-12"/>
          <w:sz w:val="20"/>
          <w:szCs w:val="20"/>
          <w:lang w:val="be-BY"/>
        </w:rPr>
        <w:t>н</w:t>
      </w:r>
      <w:r w:rsidRPr="003D3831">
        <w:rPr>
          <w:spacing w:val="-12"/>
          <w:sz w:val="20"/>
          <w:szCs w:val="20"/>
          <w:lang w:val="be-BY"/>
        </w:rPr>
        <w:t>(ь)ю кнежа</w:t>
      </w:r>
      <w:r w:rsidRPr="003D3831">
        <w:rPr>
          <w:i/>
          <w:iCs/>
          <w:spacing w:val="-12"/>
          <w:sz w:val="20"/>
          <w:szCs w:val="20"/>
          <w:lang w:val="be-BY"/>
        </w:rPr>
        <w:t>т</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кихъ во</w:t>
      </w:r>
      <w:r w:rsidRPr="003D3831">
        <w:rPr>
          <w:i/>
          <w:iCs/>
          <w:spacing w:val="-12"/>
          <w:sz w:val="20"/>
          <w:szCs w:val="20"/>
          <w:lang w:val="be-BY"/>
        </w:rPr>
        <w:t>д</w:t>
      </w:r>
      <w:r w:rsidRPr="003D3831">
        <w:rPr>
          <w:spacing w:val="-12"/>
          <w:sz w:val="20"/>
          <w:szCs w:val="20"/>
          <w:lang w:val="be-BY"/>
        </w:rPr>
        <w:t>ле права у книгъ канъцлереи нашое Великого Кня</w:t>
      </w:r>
      <w:r w:rsidRPr="003D3831">
        <w:rPr>
          <w:i/>
          <w:iCs/>
          <w:spacing w:val="-12"/>
          <w:sz w:val="20"/>
          <w:szCs w:val="20"/>
          <w:lang w:val="be-BY"/>
        </w:rPr>
        <w:t>з</w:t>
      </w:r>
      <w:r w:rsidRPr="003D3831">
        <w:rPr>
          <w:spacing w:val="-12"/>
          <w:sz w:val="20"/>
          <w:szCs w:val="20"/>
          <w:lang w:val="be-BY"/>
        </w:rPr>
        <w:t>ства Литовского положи</w:t>
      </w:r>
      <w:r w:rsidRPr="003D3831">
        <w:rPr>
          <w:i/>
          <w:iCs/>
          <w:spacing w:val="-12"/>
          <w:sz w:val="20"/>
          <w:szCs w:val="20"/>
          <w:lang w:val="be-BY"/>
        </w:rPr>
        <w:t>л</w:t>
      </w:r>
      <w:r w:rsidRPr="003D3831">
        <w:rPr>
          <w:spacing w:val="-12"/>
          <w:sz w:val="20"/>
          <w:szCs w:val="20"/>
          <w:lang w:val="be-BY"/>
        </w:rPr>
        <w:t xml:space="preserve"> и о</w:t>
      </w:r>
      <w:r w:rsidRPr="003D3831">
        <w:rPr>
          <w:i/>
          <w:iCs/>
          <w:spacing w:val="-12"/>
          <w:sz w:val="20"/>
          <w:szCs w:val="20"/>
          <w:lang w:val="be-BY"/>
        </w:rPr>
        <w:t>т</w:t>
      </w:r>
      <w:r w:rsidRPr="003D3831">
        <w:rPr>
          <w:spacing w:val="-12"/>
          <w:sz w:val="20"/>
          <w:szCs w:val="20"/>
          <w:lang w:val="be-BY"/>
        </w:rPr>
        <w:t>да</w:t>
      </w:r>
      <w:r w:rsidRPr="003D3831">
        <w:rPr>
          <w:i/>
          <w:iCs/>
          <w:spacing w:val="-12"/>
          <w:sz w:val="20"/>
          <w:szCs w:val="20"/>
          <w:lang w:val="be-BY"/>
        </w:rPr>
        <w:t>л</w:t>
      </w:r>
      <w:r w:rsidRPr="003D3831">
        <w:rPr>
          <w:spacing w:val="-12"/>
          <w:sz w:val="20"/>
          <w:szCs w:val="20"/>
          <w:lang w:val="be-BY"/>
        </w:rPr>
        <w:t>. Зачимъ и для пода</w:t>
      </w:r>
      <w:r w:rsidRPr="003D3831">
        <w:rPr>
          <w:i/>
          <w:iCs/>
          <w:spacing w:val="-12"/>
          <w:sz w:val="20"/>
          <w:szCs w:val="20"/>
          <w:lang w:val="be-BY"/>
        </w:rPr>
        <w:t>н</w:t>
      </w:r>
      <w:r w:rsidRPr="003D3831">
        <w:rPr>
          <w:spacing w:val="-12"/>
          <w:sz w:val="20"/>
          <w:szCs w:val="20"/>
          <w:lang w:val="be-BY"/>
        </w:rPr>
        <w:t>(ь)я в де</w:t>
      </w:r>
      <w:r w:rsidRPr="003D3831">
        <w:rPr>
          <w:i/>
          <w:iCs/>
          <w:spacing w:val="-12"/>
          <w:sz w:val="20"/>
          <w:szCs w:val="20"/>
          <w:lang w:val="be-BY"/>
        </w:rPr>
        <w:t>р</w:t>
      </w:r>
      <w:r w:rsidRPr="003D3831">
        <w:rPr>
          <w:spacing w:val="-12"/>
          <w:sz w:val="20"/>
          <w:szCs w:val="20"/>
          <w:lang w:val="be-BY"/>
        </w:rPr>
        <w:t>жанье тое воло</w:t>
      </w:r>
      <w:r w:rsidRPr="003D3831">
        <w:rPr>
          <w:i/>
          <w:iCs/>
          <w:spacing w:val="-12"/>
          <w:sz w:val="20"/>
          <w:szCs w:val="20"/>
          <w:lang w:val="be-BY"/>
        </w:rPr>
        <w:t>с</w:t>
      </w:r>
      <w:r w:rsidRPr="003D3831">
        <w:rPr>
          <w:spacing w:val="-12"/>
          <w:sz w:val="20"/>
          <w:szCs w:val="20"/>
          <w:lang w:val="be-BY"/>
        </w:rPr>
        <w:t>ти Рудобе</w:t>
      </w:r>
      <w:r w:rsidRPr="003D3831">
        <w:rPr>
          <w:i/>
          <w:iCs/>
          <w:spacing w:val="-12"/>
          <w:sz w:val="20"/>
          <w:szCs w:val="20"/>
          <w:lang w:val="be-BY"/>
        </w:rPr>
        <w:t>л</w:t>
      </w:r>
      <w:r w:rsidRPr="003D3831">
        <w:rPr>
          <w:spacing w:val="-12"/>
          <w:sz w:val="20"/>
          <w:szCs w:val="20"/>
          <w:lang w:val="be-BY"/>
        </w:rPr>
        <w:t>(ь)ское дворенина нашого зсылаемъ. А о бранье цыншо</w:t>
      </w:r>
      <w:r w:rsidRPr="003D3831">
        <w:rPr>
          <w:i/>
          <w:iCs/>
          <w:spacing w:val="-12"/>
          <w:sz w:val="20"/>
          <w:szCs w:val="20"/>
          <w:lang w:val="be-BY"/>
        </w:rPr>
        <w:t>в</w:t>
      </w:r>
      <w:r w:rsidRPr="003D3831">
        <w:rPr>
          <w:spacing w:val="-12"/>
          <w:sz w:val="20"/>
          <w:szCs w:val="20"/>
          <w:lang w:val="be-BY"/>
        </w:rPr>
        <w:t xml:space="preserve"> и всихъ пода</w:t>
      </w:r>
      <w:r w:rsidRPr="003D3831">
        <w:rPr>
          <w:i/>
          <w:iCs/>
          <w:spacing w:val="-12"/>
          <w:sz w:val="20"/>
          <w:szCs w:val="20"/>
          <w:lang w:val="be-BY"/>
        </w:rPr>
        <w:t>т</w:t>
      </w:r>
      <w:r w:rsidRPr="003D3831">
        <w:rPr>
          <w:spacing w:val="-12"/>
          <w:sz w:val="20"/>
          <w:szCs w:val="20"/>
          <w:lang w:val="be-BY"/>
        </w:rPr>
        <w:t>ковъ и о починенье шкодъ, естълибы се якие показали, во</w:t>
      </w:r>
      <w:r w:rsidRPr="003D3831">
        <w:rPr>
          <w:i/>
          <w:iCs/>
          <w:spacing w:val="-12"/>
          <w:sz w:val="20"/>
          <w:szCs w:val="20"/>
          <w:lang w:val="be-BY"/>
        </w:rPr>
        <w:t>й</w:t>
      </w:r>
      <w:r w:rsidRPr="003D3831">
        <w:rPr>
          <w:spacing w:val="-12"/>
          <w:sz w:val="20"/>
          <w:szCs w:val="20"/>
          <w:lang w:val="be-BY"/>
        </w:rPr>
        <w:t>скому мозы</w:t>
      </w:r>
      <w:r w:rsidRPr="003D3831">
        <w:rPr>
          <w:i/>
          <w:iCs/>
          <w:spacing w:val="-12"/>
          <w:sz w:val="20"/>
          <w:szCs w:val="20"/>
          <w:lang w:val="be-BY"/>
        </w:rPr>
        <w:t>р</w:t>
      </w:r>
      <w:r w:rsidRPr="003D3831">
        <w:rPr>
          <w:spacing w:val="-12"/>
          <w:sz w:val="20"/>
          <w:szCs w:val="20"/>
          <w:lang w:val="be-BY"/>
        </w:rPr>
        <w:t>скому потомъ во</w:t>
      </w:r>
      <w:r w:rsidRPr="003D3831">
        <w:rPr>
          <w:i/>
          <w:iCs/>
          <w:spacing w:val="-12"/>
          <w:sz w:val="20"/>
          <w:szCs w:val="20"/>
          <w:lang w:val="be-BY"/>
        </w:rPr>
        <w:t>л</w:t>
      </w:r>
      <w:r w:rsidRPr="003D3831">
        <w:rPr>
          <w:spacing w:val="-12"/>
          <w:sz w:val="20"/>
          <w:szCs w:val="20"/>
          <w:lang w:val="be-BY"/>
        </w:rPr>
        <w:t>(ь)ное мовенье и право с кнежаты Вишневе</w:t>
      </w:r>
      <w:r w:rsidRPr="003D3831">
        <w:rPr>
          <w:i/>
          <w:iCs/>
          <w:spacing w:val="-12"/>
          <w:sz w:val="20"/>
          <w:szCs w:val="20"/>
          <w:lang w:val="be-BY"/>
        </w:rPr>
        <w:t>ц</w:t>
      </w:r>
      <w:r w:rsidRPr="003D3831">
        <w:rPr>
          <w:spacing w:val="-12"/>
          <w:sz w:val="20"/>
          <w:szCs w:val="20"/>
          <w:lang w:val="be-BY"/>
        </w:rPr>
        <w:t>кими зоставуемъ. Мае</w:t>
      </w:r>
      <w:r w:rsidRPr="003D3831">
        <w:rPr>
          <w:i/>
          <w:iCs/>
          <w:spacing w:val="-12"/>
          <w:sz w:val="20"/>
          <w:szCs w:val="20"/>
          <w:lang w:val="be-BY"/>
        </w:rPr>
        <w:t>т</w:t>
      </w:r>
      <w:r w:rsidRPr="003D3831">
        <w:rPr>
          <w:spacing w:val="-12"/>
          <w:sz w:val="20"/>
          <w:szCs w:val="20"/>
          <w:lang w:val="be-BY"/>
        </w:rPr>
        <w:t>(ь) кня</w:t>
      </w:r>
      <w:r w:rsidRPr="003D3831">
        <w:rPr>
          <w:i/>
          <w:iCs/>
          <w:spacing w:val="-12"/>
          <w:sz w:val="20"/>
          <w:szCs w:val="20"/>
          <w:lang w:val="be-BY"/>
        </w:rPr>
        <w:t>з</w:t>
      </w:r>
      <w:r w:rsidRPr="003D3831">
        <w:rPr>
          <w:spacing w:val="-12"/>
          <w:sz w:val="20"/>
          <w:szCs w:val="20"/>
          <w:lang w:val="be-BY"/>
        </w:rPr>
        <w:t>(ь) Ярошъ Жижемски</w:t>
      </w:r>
      <w:r w:rsidRPr="003D3831">
        <w:rPr>
          <w:i/>
          <w:iCs/>
          <w:spacing w:val="-12"/>
          <w:sz w:val="20"/>
          <w:szCs w:val="20"/>
          <w:lang w:val="be-BY"/>
        </w:rPr>
        <w:t>й</w:t>
      </w:r>
      <w:r w:rsidRPr="003D3831">
        <w:rPr>
          <w:spacing w:val="-12"/>
          <w:sz w:val="20"/>
          <w:szCs w:val="20"/>
          <w:lang w:val="be-BY"/>
        </w:rPr>
        <w:t>,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тую воло</w:t>
      </w:r>
      <w:r w:rsidRPr="003D3831">
        <w:rPr>
          <w:i/>
          <w:iCs/>
          <w:spacing w:val="-12"/>
          <w:sz w:val="20"/>
          <w:szCs w:val="20"/>
          <w:lang w:val="be-BY"/>
        </w:rPr>
        <w:t>ст</w:t>
      </w:r>
      <w:r w:rsidRPr="003D3831">
        <w:rPr>
          <w:spacing w:val="-12"/>
          <w:sz w:val="20"/>
          <w:szCs w:val="20"/>
          <w:lang w:val="be-BY"/>
        </w:rPr>
        <w:t>(ь) Рудобе</w:t>
      </w:r>
      <w:r w:rsidRPr="003D3831">
        <w:rPr>
          <w:i/>
          <w:iCs/>
          <w:spacing w:val="-12"/>
          <w:sz w:val="20"/>
          <w:szCs w:val="20"/>
          <w:lang w:val="be-BY"/>
        </w:rPr>
        <w:t>л</w:t>
      </w:r>
      <w:r w:rsidRPr="003D3831">
        <w:rPr>
          <w:spacing w:val="-12"/>
          <w:sz w:val="20"/>
          <w:szCs w:val="20"/>
          <w:lang w:val="be-BY"/>
        </w:rPr>
        <w:t>(ь)скую до де</w:t>
      </w:r>
      <w:r w:rsidRPr="003D3831">
        <w:rPr>
          <w:i/>
          <w:iCs/>
          <w:spacing w:val="-12"/>
          <w:sz w:val="20"/>
          <w:szCs w:val="20"/>
          <w:lang w:val="be-BY"/>
        </w:rPr>
        <w:t>р</w:t>
      </w:r>
      <w:r w:rsidRPr="003D3831">
        <w:rPr>
          <w:spacing w:val="-12"/>
          <w:sz w:val="20"/>
          <w:szCs w:val="20"/>
          <w:lang w:val="be-BY"/>
        </w:rPr>
        <w:t>жанья своего взяти и зо всимъ на себе с покоемъ в то</w:t>
      </w:r>
      <w:r w:rsidRPr="003D3831">
        <w:rPr>
          <w:i/>
          <w:iCs/>
          <w:spacing w:val="-12"/>
          <w:sz w:val="20"/>
          <w:szCs w:val="20"/>
          <w:lang w:val="be-BY"/>
        </w:rPr>
        <w:t>й</w:t>
      </w:r>
      <w:r w:rsidRPr="003D3831">
        <w:rPr>
          <w:spacing w:val="-12"/>
          <w:sz w:val="20"/>
          <w:szCs w:val="20"/>
          <w:lang w:val="be-BY"/>
        </w:rPr>
        <w:t xml:space="preserve"> суме тисечи копъ гроше</w:t>
      </w:r>
      <w:r w:rsidRPr="003D3831">
        <w:rPr>
          <w:i/>
          <w:iCs/>
          <w:spacing w:val="-12"/>
          <w:sz w:val="20"/>
          <w:szCs w:val="20"/>
          <w:lang w:val="be-BY"/>
        </w:rPr>
        <w:t>й</w:t>
      </w:r>
      <w:r w:rsidRPr="003D3831">
        <w:rPr>
          <w:spacing w:val="-12"/>
          <w:sz w:val="20"/>
          <w:szCs w:val="20"/>
          <w:lang w:val="be-BY"/>
        </w:rPr>
        <w:t xml:space="preserve"> во</w:t>
      </w:r>
      <w:r w:rsidRPr="003D3831">
        <w:rPr>
          <w:i/>
          <w:iCs/>
          <w:spacing w:val="-12"/>
          <w:sz w:val="20"/>
          <w:szCs w:val="20"/>
          <w:lang w:val="be-BY"/>
        </w:rPr>
        <w:t>д</w:t>
      </w:r>
      <w:r w:rsidRPr="003D3831">
        <w:rPr>
          <w:spacing w:val="-12"/>
          <w:sz w:val="20"/>
          <w:szCs w:val="20"/>
          <w:lang w:val="be-BY"/>
        </w:rPr>
        <w:t>лу</w:t>
      </w:r>
      <w:r w:rsidRPr="003D3831">
        <w:rPr>
          <w:i/>
          <w:iCs/>
          <w:spacing w:val="-12"/>
          <w:sz w:val="20"/>
          <w:szCs w:val="20"/>
          <w:lang w:val="be-BY"/>
        </w:rPr>
        <w:t>г</w:t>
      </w:r>
      <w:r w:rsidRPr="003D3831">
        <w:rPr>
          <w:spacing w:val="-12"/>
          <w:sz w:val="20"/>
          <w:szCs w:val="20"/>
          <w:lang w:val="be-BY"/>
        </w:rPr>
        <w:t xml:space="preserve"> привилью нашого, ему на то даного, де</w:t>
      </w:r>
      <w:r w:rsidRPr="003D3831">
        <w:rPr>
          <w:i/>
          <w:iCs/>
          <w:spacing w:val="-12"/>
          <w:sz w:val="20"/>
          <w:szCs w:val="20"/>
          <w:lang w:val="be-BY"/>
        </w:rPr>
        <w:t>р</w:t>
      </w:r>
      <w:r w:rsidRPr="003D3831">
        <w:rPr>
          <w:spacing w:val="-12"/>
          <w:sz w:val="20"/>
          <w:szCs w:val="20"/>
          <w:lang w:val="be-BY"/>
        </w:rPr>
        <w:t>жати и уживати.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Которая справа, яко се в суду нашого точила, до книгъ нашихъ канъцляре</w:t>
      </w:r>
      <w:r w:rsidRPr="003D3831">
        <w:rPr>
          <w:i/>
          <w:iCs/>
          <w:spacing w:val="-12"/>
          <w:sz w:val="20"/>
          <w:szCs w:val="20"/>
          <w:lang w:val="be-BY"/>
        </w:rPr>
        <w:t>й</w:t>
      </w:r>
      <w:r w:rsidRPr="003D3831">
        <w:rPr>
          <w:spacing w:val="-12"/>
          <w:sz w:val="20"/>
          <w:szCs w:val="20"/>
          <w:lang w:val="be-BY"/>
        </w:rPr>
        <w:t>скихъ естъ записана.</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Писанъ у Ва</w:t>
      </w:r>
      <w:r w:rsidRPr="003D3831">
        <w:rPr>
          <w:i/>
          <w:iCs/>
          <w:spacing w:val="-12"/>
          <w:sz w:val="20"/>
          <w:szCs w:val="20"/>
          <w:lang w:val="be-BY"/>
        </w:rPr>
        <w:t>р</w:t>
      </w:r>
      <w:r w:rsidRPr="003D3831">
        <w:rPr>
          <w:spacing w:val="-12"/>
          <w:sz w:val="20"/>
          <w:szCs w:val="20"/>
          <w:lang w:val="be-BY"/>
        </w:rPr>
        <w:t>шаве, лета Божого нароженья тисеча пятьсотъ деветьдесятъ шостого, м(е)</w:t>
      </w:r>
      <w:r w:rsidRPr="003D3831">
        <w:rPr>
          <w:i/>
          <w:iCs/>
          <w:spacing w:val="-12"/>
          <w:sz w:val="20"/>
          <w:szCs w:val="20"/>
          <w:lang w:val="be-BY"/>
        </w:rPr>
        <w:t>с</w:t>
      </w:r>
      <w:r w:rsidRPr="003D3831">
        <w:rPr>
          <w:spacing w:val="-12"/>
          <w:sz w:val="20"/>
          <w:szCs w:val="20"/>
          <w:lang w:val="be-BY"/>
        </w:rPr>
        <w:t>(е)ца ноябра два</w:t>
      </w:r>
      <w:r w:rsidRPr="003D3831">
        <w:rPr>
          <w:i/>
          <w:iCs/>
          <w:spacing w:val="-12"/>
          <w:sz w:val="20"/>
          <w:szCs w:val="20"/>
          <w:lang w:val="be-BY"/>
        </w:rPr>
        <w:t>д</w:t>
      </w:r>
      <w:r w:rsidRPr="003D3831">
        <w:rPr>
          <w:spacing w:val="-12"/>
          <w:sz w:val="20"/>
          <w:szCs w:val="20"/>
          <w:lang w:val="be-BY"/>
        </w:rPr>
        <w:t>цать осмого дня.</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Ле</w:t>
      </w:r>
      <w:r w:rsidRPr="003D3831">
        <w:rPr>
          <w:i/>
          <w:iCs/>
          <w:spacing w:val="-12"/>
          <w:sz w:val="20"/>
          <w:szCs w:val="20"/>
          <w:lang w:val="be-BY"/>
        </w:rPr>
        <w:t>в</w:t>
      </w:r>
      <w:r w:rsidRPr="003D3831">
        <w:rPr>
          <w:spacing w:val="-12"/>
          <w:sz w:val="20"/>
          <w:szCs w:val="20"/>
          <w:lang w:val="be-BY"/>
        </w:rPr>
        <w:t xml:space="preserve"> Сапега, канъцле</w:t>
      </w:r>
      <w:r w:rsidRPr="003D3831">
        <w:rPr>
          <w:i/>
          <w:iCs/>
          <w:spacing w:val="-12"/>
          <w:sz w:val="20"/>
          <w:szCs w:val="20"/>
          <w:lang w:val="be-BY"/>
        </w:rPr>
        <w:t>р</w:t>
      </w:r>
      <w:r w:rsidRPr="003D3831">
        <w:rPr>
          <w:spacing w:val="-12"/>
          <w:sz w:val="20"/>
          <w:szCs w:val="20"/>
          <w:lang w:val="be-BY"/>
        </w:rPr>
        <w:t xml:space="preserve"> Велико</w:t>
      </w:r>
      <w:r w:rsidRPr="003D3831">
        <w:rPr>
          <w:i/>
          <w:iCs/>
          <w:spacing w:val="-12"/>
          <w:sz w:val="20"/>
          <w:szCs w:val="20"/>
          <w:lang w:val="be-BY"/>
        </w:rPr>
        <w:t>го</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(ства) Литовского.</w:t>
      </w:r>
    </w:p>
    <w:p w:rsidR="003D3831" w:rsidRPr="003D3831" w:rsidRDefault="003D3831" w:rsidP="003D3831">
      <w:pPr>
        <w:keepNext/>
        <w:keepLines/>
        <w:widowControl w:val="0"/>
        <w:spacing w:before="80" w:line="220" w:lineRule="exact"/>
        <w:ind w:firstLine="397"/>
        <w:jc w:val="both"/>
        <w:rPr>
          <w:b/>
          <w:bCs/>
          <w:spacing w:val="-12"/>
          <w:sz w:val="20"/>
          <w:szCs w:val="20"/>
        </w:rPr>
      </w:pPr>
      <w:r w:rsidRPr="003D3831">
        <w:rPr>
          <w:b/>
          <w:bCs/>
          <w:spacing w:val="-12"/>
          <w:sz w:val="20"/>
          <w:szCs w:val="20"/>
        </w:rPr>
        <w:lastRenderedPageBreak/>
        <w:t>№ 10</w:t>
      </w:r>
    </w:p>
    <w:p w:rsidR="003D3831" w:rsidRPr="003D3831" w:rsidRDefault="003D3831" w:rsidP="003D3831">
      <w:pPr>
        <w:keepNext/>
        <w:keepLines/>
        <w:widowControl w:val="0"/>
        <w:spacing w:line="220" w:lineRule="exact"/>
        <w:ind w:firstLine="397"/>
        <w:jc w:val="both"/>
        <w:rPr>
          <w:spacing w:val="-12"/>
          <w:sz w:val="20"/>
          <w:szCs w:val="20"/>
          <w:lang w:val="be-BY"/>
        </w:rPr>
      </w:pPr>
      <w:r w:rsidRPr="003D3831">
        <w:rPr>
          <w:b/>
          <w:bCs/>
          <w:spacing w:val="-12"/>
          <w:sz w:val="20"/>
          <w:szCs w:val="20"/>
          <w:lang w:val="be-BY"/>
        </w:rPr>
        <w:t>1597 ІІ</w:t>
      </w:r>
      <w:r w:rsidRPr="003D3831">
        <w:rPr>
          <w:b/>
          <w:bCs/>
          <w:spacing w:val="-12"/>
          <w:sz w:val="20"/>
          <w:szCs w:val="20"/>
          <w:lang w:val="en-US"/>
        </w:rPr>
        <w:t xml:space="preserve">I </w:t>
      </w:r>
      <w:r w:rsidRPr="003D3831">
        <w:rPr>
          <w:b/>
          <w:bCs/>
          <w:spacing w:val="-12"/>
          <w:sz w:val="20"/>
          <w:szCs w:val="20"/>
          <w:lang w:val="be-BY"/>
        </w:rPr>
        <w:t>27, Варшава.</w:t>
      </w:r>
    </w:p>
    <w:p w:rsidR="003D3831" w:rsidRPr="003D3831" w:rsidRDefault="003D3831" w:rsidP="003D3831">
      <w:pPr>
        <w:keepNext/>
        <w:keepLines/>
        <w:widowControl w:val="0"/>
        <w:spacing w:after="20" w:line="220" w:lineRule="exact"/>
        <w:ind w:firstLine="397"/>
        <w:jc w:val="both"/>
        <w:rPr>
          <w:b/>
          <w:bCs/>
          <w:spacing w:val="-12"/>
          <w:sz w:val="20"/>
          <w:szCs w:val="20"/>
          <w:lang w:val="be-BY"/>
        </w:rPr>
      </w:pPr>
      <w:r w:rsidRPr="003D3831">
        <w:rPr>
          <w:b/>
          <w:bCs/>
          <w:spacing w:val="-12"/>
          <w:sz w:val="20"/>
          <w:szCs w:val="20"/>
          <w:lang w:val="be-BY"/>
        </w:rPr>
        <w:t>Дэкрэт гаспадарскага суда ад імя Жыгімонта ІІІ Вазы, к</w:t>
      </w:r>
      <w:r w:rsidRPr="003D3831">
        <w:rPr>
          <w:b/>
          <w:bCs/>
          <w:spacing w:val="-12"/>
          <w:sz w:val="20"/>
          <w:szCs w:val="20"/>
        </w:rPr>
        <w:t>араля польск</w:t>
      </w:r>
      <w:r w:rsidRPr="003D3831">
        <w:rPr>
          <w:b/>
          <w:bCs/>
          <w:spacing w:val="-12"/>
          <w:sz w:val="20"/>
          <w:szCs w:val="20"/>
          <w:lang w:val="be-BY"/>
        </w:rPr>
        <w:t>ага і</w:t>
      </w:r>
      <w:r w:rsidRPr="003D3831">
        <w:rPr>
          <w:b/>
          <w:bCs/>
          <w:spacing w:val="-12"/>
          <w:sz w:val="20"/>
          <w:szCs w:val="20"/>
        </w:rPr>
        <w:t xml:space="preserve"> вялікага кн</w:t>
      </w:r>
      <w:r w:rsidRPr="003D3831">
        <w:rPr>
          <w:b/>
          <w:bCs/>
          <w:spacing w:val="-12"/>
          <w:sz w:val="20"/>
          <w:szCs w:val="20"/>
          <w:lang w:val="be-BY"/>
        </w:rPr>
        <w:t>я</w:t>
      </w:r>
      <w:r w:rsidRPr="003D3831">
        <w:rPr>
          <w:b/>
          <w:bCs/>
          <w:spacing w:val="-12"/>
          <w:sz w:val="20"/>
          <w:szCs w:val="20"/>
        </w:rPr>
        <w:t xml:space="preserve">зя </w:t>
      </w:r>
      <w:r w:rsidRPr="003D3831">
        <w:rPr>
          <w:b/>
          <w:bCs/>
          <w:spacing w:val="-12"/>
          <w:sz w:val="20"/>
          <w:szCs w:val="20"/>
          <w:lang w:val="be-BY"/>
        </w:rPr>
        <w:t>літоўскага, якім воласць Рудабелкі зацвярджаецца за князем Ярашам Жыжэмскім, а пытанне пра 830 коп грошаў, запісаных на Рудабелках, перанесена на разгляд сойма.</w:t>
      </w:r>
    </w:p>
    <w:p w:rsidR="003D3831" w:rsidRPr="003D3831" w:rsidRDefault="003D3831" w:rsidP="003D3831">
      <w:pPr>
        <w:keepNext/>
        <w:keepLines/>
        <w:widowControl w:val="0"/>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keepNext/>
        <w:keepLines/>
        <w:widowControl w:val="0"/>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287. Арк. 282—283адв. (Метрыка ВКЛ, кніга судовых спраў 73).</w:t>
      </w:r>
    </w:p>
    <w:p w:rsidR="003D3831" w:rsidRPr="003D3831" w:rsidRDefault="003D3831" w:rsidP="003D3831">
      <w:pPr>
        <w:keepNext/>
        <w:keepLines/>
        <w:widowControl w:val="0"/>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rPr>
        <w:t>Дэк</w:t>
      </w:r>
      <w:r w:rsidRPr="003D3831">
        <w:rPr>
          <w:spacing w:val="-12"/>
          <w:sz w:val="20"/>
          <w:szCs w:val="20"/>
          <w:lang w:val="be-BY"/>
        </w:rPr>
        <w:t>ре</w:t>
      </w:r>
      <w:r w:rsidRPr="003D3831">
        <w:rPr>
          <w:i/>
          <w:iCs/>
          <w:spacing w:val="-12"/>
          <w:sz w:val="20"/>
          <w:szCs w:val="20"/>
          <w:lang w:val="be-BY"/>
        </w:rPr>
        <w:t>т</w:t>
      </w:r>
      <w:r w:rsidRPr="003D3831">
        <w:rPr>
          <w:spacing w:val="-12"/>
          <w:sz w:val="20"/>
          <w:szCs w:val="20"/>
          <w:lang w:val="be-BY"/>
        </w:rPr>
        <w:t xml:space="preserve"> кн(я)зю Миха</w:t>
      </w:r>
      <w:r w:rsidRPr="003D3831">
        <w:rPr>
          <w:i/>
          <w:iCs/>
          <w:spacing w:val="-12"/>
          <w:sz w:val="20"/>
          <w:szCs w:val="20"/>
          <w:lang w:val="be-BY"/>
        </w:rPr>
        <w:t>й</w:t>
      </w:r>
      <w:r w:rsidRPr="003D3831">
        <w:rPr>
          <w:spacing w:val="-12"/>
          <w:sz w:val="20"/>
          <w:szCs w:val="20"/>
          <w:lang w:val="be-BY"/>
        </w:rPr>
        <w:t>лу и кн(я)зю Ю</w:t>
      </w:r>
      <w:r w:rsidRPr="003D3831">
        <w:rPr>
          <w:i/>
          <w:iCs/>
          <w:spacing w:val="-12"/>
          <w:sz w:val="20"/>
          <w:szCs w:val="20"/>
          <w:lang w:val="be-BY"/>
        </w:rPr>
        <w:t>р</w:t>
      </w:r>
      <w:r w:rsidRPr="003D3831">
        <w:rPr>
          <w:spacing w:val="-12"/>
          <w:sz w:val="20"/>
          <w:szCs w:val="20"/>
          <w:lang w:val="be-BY"/>
        </w:rPr>
        <w:t>(ь)ю Вишневе</w:t>
      </w:r>
      <w:r w:rsidRPr="003D3831">
        <w:rPr>
          <w:i/>
          <w:iCs/>
          <w:spacing w:val="-12"/>
          <w:sz w:val="20"/>
          <w:szCs w:val="20"/>
          <w:lang w:val="be-BY"/>
        </w:rPr>
        <w:t>ц</w:t>
      </w:r>
      <w:r w:rsidRPr="003D3831">
        <w:rPr>
          <w:spacing w:val="-12"/>
          <w:sz w:val="20"/>
          <w:szCs w:val="20"/>
          <w:lang w:val="be-BY"/>
        </w:rPr>
        <w:t>кимъ с кн(я)земъ Ярошомъ Жиже</w:t>
      </w:r>
      <w:r w:rsidRPr="003D3831">
        <w:rPr>
          <w:i/>
          <w:iCs/>
          <w:spacing w:val="-12"/>
          <w:sz w:val="20"/>
          <w:szCs w:val="20"/>
          <w:lang w:val="be-BY"/>
        </w:rPr>
        <w:t>м</w:t>
      </w:r>
      <w:r w:rsidRPr="003D3831">
        <w:rPr>
          <w:spacing w:val="-12"/>
          <w:sz w:val="20"/>
          <w:szCs w:val="20"/>
          <w:lang w:val="be-BY"/>
        </w:rPr>
        <w:t>ски</w:t>
      </w:r>
      <w:r w:rsidRPr="003D3831">
        <w:rPr>
          <w:i/>
          <w:iCs/>
          <w:spacing w:val="-12"/>
          <w:sz w:val="20"/>
          <w:szCs w:val="20"/>
          <w:lang w:val="be-BY"/>
        </w:rPr>
        <w:t>м</w:t>
      </w:r>
      <w:r w:rsidRPr="003D3831">
        <w:rPr>
          <w:spacing w:val="-12"/>
          <w:sz w:val="20"/>
          <w:szCs w:val="20"/>
          <w:lang w:val="be-BY"/>
        </w:rPr>
        <w:t xml:space="preserve"> о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(ь)скую и о суму п(е)н(е)зе</w:t>
      </w:r>
      <w:r w:rsidRPr="003D3831">
        <w:rPr>
          <w:i/>
          <w:iCs/>
          <w:spacing w:val="-12"/>
          <w:sz w:val="20"/>
          <w:szCs w:val="20"/>
          <w:lang w:val="be-BY"/>
        </w:rPr>
        <w:t>й</w:t>
      </w:r>
      <w:r w:rsidRPr="003D3831">
        <w:rPr>
          <w:spacing w:val="-12"/>
          <w:sz w:val="20"/>
          <w:szCs w:val="20"/>
          <w:lang w:val="be-BY"/>
        </w:rPr>
        <w:t xml:space="preserve"> на то</w:t>
      </w:r>
      <w:r w:rsidRPr="003D3831">
        <w:rPr>
          <w:i/>
          <w:iCs/>
          <w:spacing w:val="-12"/>
          <w:sz w:val="20"/>
          <w:szCs w:val="20"/>
          <w:lang w:val="be-BY"/>
        </w:rPr>
        <w:t>й</w:t>
      </w:r>
      <w:r w:rsidRPr="003D3831">
        <w:rPr>
          <w:spacing w:val="-12"/>
          <w:sz w:val="20"/>
          <w:szCs w:val="20"/>
          <w:lang w:val="be-BY"/>
        </w:rPr>
        <w:t xml:space="preserve"> деръжаве и</w:t>
      </w:r>
      <w:r w:rsidRPr="003D3831">
        <w:rPr>
          <w:i/>
          <w:iCs/>
          <w:spacing w:val="-12"/>
          <w:sz w:val="20"/>
          <w:szCs w:val="20"/>
          <w:lang w:val="be-BY"/>
        </w:rPr>
        <w:t>м</w:t>
      </w:r>
      <w:r w:rsidRPr="003D3831">
        <w:rPr>
          <w:spacing w:val="-12"/>
          <w:sz w:val="20"/>
          <w:szCs w:val="20"/>
          <w:lang w:val="be-BY"/>
        </w:rPr>
        <w:t xml:space="preserve"> належачую.</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Жикгимо</w:t>
      </w:r>
      <w:r w:rsidRPr="003D3831">
        <w:rPr>
          <w:i/>
          <w:iCs/>
          <w:spacing w:val="-12"/>
          <w:sz w:val="20"/>
          <w:szCs w:val="20"/>
          <w:lang w:val="be-BY"/>
        </w:rPr>
        <w:t>нт</w:t>
      </w:r>
      <w:r w:rsidRPr="003D3831">
        <w:rPr>
          <w:spacing w:val="-12"/>
          <w:sz w:val="20"/>
          <w:szCs w:val="20"/>
          <w:lang w:val="be-BY"/>
        </w:rPr>
        <w:t xml:space="preserve"> Трети</w:t>
      </w:r>
      <w:r w:rsidRPr="003D3831">
        <w:rPr>
          <w:i/>
          <w:iCs/>
          <w:spacing w:val="-12"/>
          <w:sz w:val="20"/>
          <w:szCs w:val="20"/>
          <w:lang w:val="be-BY"/>
        </w:rPr>
        <w:t>й</w:t>
      </w:r>
      <w:r w:rsidRPr="003D3831">
        <w:rPr>
          <w:spacing w:val="-12"/>
          <w:sz w:val="20"/>
          <w:szCs w:val="20"/>
          <w:lang w:val="be-BY"/>
        </w:rPr>
        <w:t>, Бо</w:t>
      </w:r>
      <w:r w:rsidRPr="003D3831">
        <w:rPr>
          <w:i/>
          <w:iCs/>
          <w:spacing w:val="-12"/>
          <w:sz w:val="20"/>
          <w:szCs w:val="20"/>
          <w:lang w:val="be-BY"/>
        </w:rPr>
        <w:t>ж</w:t>
      </w:r>
      <w:r w:rsidRPr="003D3831">
        <w:rPr>
          <w:spacing w:val="-12"/>
          <w:sz w:val="20"/>
          <w:szCs w:val="20"/>
          <w:lang w:val="be-BY"/>
        </w:rPr>
        <w:t>(ь)ю м(и)л(о)</w:t>
      </w:r>
      <w:r w:rsidRPr="003D3831">
        <w:rPr>
          <w:i/>
          <w:iCs/>
          <w:spacing w:val="-12"/>
          <w:sz w:val="20"/>
          <w:szCs w:val="20"/>
          <w:lang w:val="be-BY"/>
        </w:rPr>
        <w:t>ст</w:t>
      </w:r>
      <w:r w:rsidRPr="003D3831">
        <w:rPr>
          <w:spacing w:val="-12"/>
          <w:sz w:val="20"/>
          <w:szCs w:val="20"/>
          <w:lang w:val="be-BY"/>
        </w:rPr>
        <w:t>(ь)ю коро</w:t>
      </w:r>
      <w:r w:rsidRPr="003D3831">
        <w:rPr>
          <w:i/>
          <w:iCs/>
          <w:spacing w:val="-12"/>
          <w:sz w:val="20"/>
          <w:szCs w:val="20"/>
          <w:lang w:val="be-BY"/>
        </w:rPr>
        <w:t>л</w:t>
      </w:r>
      <w:r w:rsidRPr="003D3831">
        <w:rPr>
          <w:spacing w:val="-12"/>
          <w:sz w:val="20"/>
          <w:szCs w:val="20"/>
          <w:lang w:val="be-BY"/>
        </w:rPr>
        <w:t>(ь) по</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й</w:t>
      </w:r>
      <w:r w:rsidRPr="003D3831">
        <w:rPr>
          <w:spacing w:val="-12"/>
          <w:sz w:val="20"/>
          <w:szCs w:val="20"/>
          <w:lang w:val="be-BY"/>
        </w:rPr>
        <w:t>, велики</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литовски</w:t>
      </w:r>
      <w:r w:rsidRPr="003D3831">
        <w:rPr>
          <w:i/>
          <w:iCs/>
          <w:spacing w:val="-12"/>
          <w:sz w:val="20"/>
          <w:szCs w:val="20"/>
          <w:lang w:val="be-BY"/>
        </w:rPr>
        <w:t>й</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муемъ симъ листомъ нашимъ. Слухали ес(ь)мо с паны радами нашими, при на</w:t>
      </w:r>
      <w:r w:rsidRPr="003D3831">
        <w:rPr>
          <w:i/>
          <w:iCs/>
          <w:spacing w:val="-12"/>
          <w:sz w:val="20"/>
          <w:szCs w:val="20"/>
          <w:lang w:val="be-BY"/>
        </w:rPr>
        <w:t>с</w:t>
      </w:r>
      <w:r w:rsidRPr="003D3831">
        <w:rPr>
          <w:spacing w:val="-12"/>
          <w:sz w:val="20"/>
          <w:szCs w:val="20"/>
          <w:lang w:val="be-BY"/>
        </w:rPr>
        <w:t xml:space="preserve"> на то</w:t>
      </w:r>
      <w:r w:rsidRPr="003D3831">
        <w:rPr>
          <w:i/>
          <w:iCs/>
          <w:spacing w:val="-12"/>
          <w:sz w:val="20"/>
          <w:szCs w:val="20"/>
          <w:lang w:val="be-BY"/>
        </w:rPr>
        <w:t>т</w:t>
      </w:r>
      <w:r w:rsidRPr="003D3831">
        <w:rPr>
          <w:spacing w:val="-12"/>
          <w:sz w:val="20"/>
          <w:szCs w:val="20"/>
          <w:lang w:val="be-BY"/>
        </w:rPr>
        <w:t xml:space="preserve"> часъ будучими, справы урожоныхъ кн(я)зя Миха</w:t>
      </w:r>
      <w:r w:rsidRPr="003D3831">
        <w:rPr>
          <w:i/>
          <w:iCs/>
          <w:spacing w:val="-12"/>
          <w:sz w:val="20"/>
          <w:szCs w:val="20"/>
          <w:lang w:val="be-BY"/>
        </w:rPr>
        <w:t>й</w:t>
      </w:r>
      <w:r w:rsidRPr="003D3831">
        <w:rPr>
          <w:spacing w:val="-12"/>
          <w:sz w:val="20"/>
          <w:szCs w:val="20"/>
          <w:lang w:val="be-BY"/>
        </w:rPr>
        <w:t>ла, ро</w:t>
      </w:r>
      <w:r w:rsidRPr="003D3831">
        <w:rPr>
          <w:i/>
          <w:iCs/>
          <w:spacing w:val="-12"/>
          <w:sz w:val="20"/>
          <w:szCs w:val="20"/>
          <w:lang w:val="be-BY"/>
        </w:rPr>
        <w:t>т</w:t>
      </w:r>
      <w:r w:rsidRPr="003D3831">
        <w:rPr>
          <w:spacing w:val="-12"/>
          <w:sz w:val="20"/>
          <w:szCs w:val="20"/>
          <w:lang w:val="be-BY"/>
        </w:rPr>
        <w:t>мистра нашого, и кн(я)зя Ю</w:t>
      </w:r>
      <w:r w:rsidRPr="003D3831">
        <w:rPr>
          <w:i/>
          <w:iCs/>
          <w:spacing w:val="-12"/>
          <w:sz w:val="20"/>
          <w:szCs w:val="20"/>
          <w:lang w:val="be-BY"/>
        </w:rPr>
        <w:t>р</w:t>
      </w:r>
      <w:r w:rsidRPr="003D3831">
        <w:rPr>
          <w:spacing w:val="-12"/>
          <w:sz w:val="20"/>
          <w:szCs w:val="20"/>
          <w:lang w:val="be-BY"/>
        </w:rPr>
        <w:t>(ь)я Вишневе</w:t>
      </w:r>
      <w:r w:rsidRPr="003D3831">
        <w:rPr>
          <w:i/>
          <w:iCs/>
          <w:spacing w:val="-12"/>
          <w:sz w:val="20"/>
          <w:szCs w:val="20"/>
          <w:lang w:val="be-BY"/>
        </w:rPr>
        <w:t>ц</w:t>
      </w:r>
      <w:r w:rsidRPr="003D3831">
        <w:rPr>
          <w:spacing w:val="-12"/>
          <w:sz w:val="20"/>
          <w:szCs w:val="20"/>
          <w:lang w:val="be-BY"/>
        </w:rPr>
        <w:t>кихъ з урожоны</w:t>
      </w:r>
      <w:r w:rsidRPr="003D3831">
        <w:rPr>
          <w:i/>
          <w:iCs/>
          <w:spacing w:val="-12"/>
          <w:sz w:val="20"/>
          <w:szCs w:val="20"/>
          <w:lang w:val="be-BY"/>
        </w:rPr>
        <w:t>м</w:t>
      </w:r>
      <w:r w:rsidRPr="003D3831">
        <w:rPr>
          <w:spacing w:val="-12"/>
          <w:sz w:val="20"/>
          <w:szCs w:val="20"/>
          <w:lang w:val="be-BY"/>
        </w:rPr>
        <w:t xml:space="preserve"> кн(я)земъ Ярошомъ Жыжемскимъ, во</w:t>
      </w:r>
      <w:r w:rsidRPr="003D3831">
        <w:rPr>
          <w:i/>
          <w:iCs/>
          <w:spacing w:val="-12"/>
          <w:sz w:val="20"/>
          <w:szCs w:val="20"/>
          <w:lang w:val="be-BY"/>
        </w:rPr>
        <w:t>й</w:t>
      </w:r>
      <w:r w:rsidRPr="003D3831">
        <w:rPr>
          <w:spacing w:val="-12"/>
          <w:sz w:val="20"/>
          <w:szCs w:val="20"/>
          <w:lang w:val="be-BY"/>
        </w:rPr>
        <w:t>скимъ мозы</w:t>
      </w:r>
      <w:r w:rsidRPr="003D3831">
        <w:rPr>
          <w:i/>
          <w:iCs/>
          <w:spacing w:val="-12"/>
          <w:sz w:val="20"/>
          <w:szCs w:val="20"/>
          <w:lang w:val="be-BY"/>
        </w:rPr>
        <w:t>р</w:t>
      </w:r>
      <w:r w:rsidRPr="003D3831">
        <w:rPr>
          <w:spacing w:val="-12"/>
          <w:sz w:val="20"/>
          <w:szCs w:val="20"/>
          <w:lang w:val="be-BY"/>
        </w:rPr>
        <w:t>скимъ, за ма</w:t>
      </w:r>
      <w:r w:rsidRPr="003D3831">
        <w:rPr>
          <w:i/>
          <w:iCs/>
          <w:spacing w:val="-12"/>
          <w:sz w:val="20"/>
          <w:szCs w:val="20"/>
          <w:lang w:val="be-BY"/>
        </w:rPr>
        <w:t>н</w:t>
      </w:r>
      <w:r w:rsidRPr="003D3831">
        <w:rPr>
          <w:spacing w:val="-12"/>
          <w:sz w:val="20"/>
          <w:szCs w:val="20"/>
          <w:lang w:val="be-BY"/>
        </w:rPr>
        <w:t>датомъ нашимъ о томъ, ижъ де</w:t>
      </w:r>
      <w:r w:rsidRPr="003D3831">
        <w:rPr>
          <w:i/>
          <w:iCs/>
          <w:spacing w:val="-12"/>
          <w:sz w:val="20"/>
          <w:szCs w:val="20"/>
          <w:lang w:val="be-BY"/>
        </w:rPr>
        <w:t>й</w:t>
      </w:r>
      <w:r w:rsidRPr="003D3831">
        <w:rPr>
          <w:spacing w:val="-12"/>
          <w:sz w:val="20"/>
          <w:szCs w:val="20"/>
          <w:lang w:val="be-BY"/>
        </w:rPr>
        <w:t xml:space="preserve"> в року прошломъ тисеча пятьсотъ девятьдесятъ шостомъ м(е)</w:t>
      </w:r>
      <w:r w:rsidRPr="003D3831">
        <w:rPr>
          <w:i/>
          <w:iCs/>
          <w:spacing w:val="-12"/>
          <w:sz w:val="20"/>
          <w:szCs w:val="20"/>
          <w:lang w:val="be-BY"/>
        </w:rPr>
        <w:t>с</w:t>
      </w:r>
      <w:r w:rsidRPr="003D3831">
        <w:rPr>
          <w:spacing w:val="-12"/>
          <w:sz w:val="20"/>
          <w:szCs w:val="20"/>
          <w:lang w:val="be-BY"/>
        </w:rPr>
        <w:t>(е)ца ноябра два</w:t>
      </w:r>
      <w:r w:rsidRPr="003D3831">
        <w:rPr>
          <w:i/>
          <w:iCs/>
          <w:spacing w:val="-12"/>
          <w:sz w:val="20"/>
          <w:szCs w:val="20"/>
          <w:lang w:val="be-BY"/>
        </w:rPr>
        <w:t>д</w:t>
      </w:r>
      <w:r w:rsidRPr="003D3831">
        <w:rPr>
          <w:spacing w:val="-12"/>
          <w:sz w:val="20"/>
          <w:szCs w:val="20"/>
          <w:lang w:val="be-BY"/>
        </w:rPr>
        <w:t>цать осмого дня, в неведомости ихъ, кн(я)зе</w:t>
      </w:r>
      <w:r w:rsidRPr="003D3831">
        <w:rPr>
          <w:i/>
          <w:iCs/>
          <w:spacing w:val="-12"/>
          <w:sz w:val="20"/>
          <w:szCs w:val="20"/>
          <w:lang w:val="be-BY"/>
        </w:rPr>
        <w:t>й</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кихъ,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право на нихъ переве</w:t>
      </w:r>
      <w:r w:rsidRPr="003D3831">
        <w:rPr>
          <w:i/>
          <w:iCs/>
          <w:spacing w:val="-12"/>
          <w:sz w:val="20"/>
          <w:szCs w:val="20"/>
          <w:lang w:val="be-BY"/>
        </w:rPr>
        <w:t>л</w:t>
      </w:r>
      <w:r w:rsidRPr="003D3831">
        <w:rPr>
          <w:spacing w:val="-12"/>
          <w:sz w:val="20"/>
          <w:szCs w:val="20"/>
          <w:lang w:val="be-BY"/>
        </w:rPr>
        <w:t xml:space="preserve"> такъ, ижъ сумы осмисотъ и три</w:t>
      </w:r>
      <w:r w:rsidRPr="003D3831">
        <w:rPr>
          <w:i/>
          <w:iCs/>
          <w:spacing w:val="-12"/>
          <w:sz w:val="20"/>
          <w:szCs w:val="20"/>
          <w:lang w:val="be-BY"/>
        </w:rPr>
        <w:t>д</w:t>
      </w:r>
      <w:r w:rsidRPr="003D3831">
        <w:rPr>
          <w:spacing w:val="-12"/>
          <w:sz w:val="20"/>
          <w:szCs w:val="20"/>
          <w:lang w:val="be-BY"/>
        </w:rPr>
        <w:t>цати копъ гроше</w:t>
      </w:r>
      <w:r w:rsidRPr="003D3831">
        <w:rPr>
          <w:i/>
          <w:iCs/>
          <w:spacing w:val="-12"/>
          <w:sz w:val="20"/>
          <w:szCs w:val="20"/>
          <w:lang w:val="be-BY"/>
        </w:rPr>
        <w:t>й</w:t>
      </w:r>
      <w:r w:rsidRPr="003D3831">
        <w:rPr>
          <w:spacing w:val="-12"/>
          <w:sz w:val="20"/>
          <w:szCs w:val="20"/>
          <w:lang w:val="be-BY"/>
        </w:rPr>
        <w:t xml:space="preserve"> на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(ь)скую, о</w:t>
      </w:r>
      <w:r w:rsidRPr="003D3831">
        <w:rPr>
          <w:i/>
          <w:iCs/>
          <w:spacing w:val="-12"/>
          <w:sz w:val="20"/>
          <w:szCs w:val="20"/>
          <w:lang w:val="be-BY"/>
        </w:rPr>
        <w:t>т</w:t>
      </w:r>
      <w:r w:rsidRPr="003D3831">
        <w:rPr>
          <w:spacing w:val="-12"/>
          <w:sz w:val="20"/>
          <w:szCs w:val="20"/>
          <w:lang w:val="be-BY"/>
        </w:rPr>
        <w:t xml:space="preserve"> короля его м(и)л(о)</w:t>
      </w:r>
      <w:r w:rsidRPr="003D3831">
        <w:rPr>
          <w:i/>
          <w:iCs/>
          <w:spacing w:val="-12"/>
          <w:sz w:val="20"/>
          <w:szCs w:val="20"/>
          <w:lang w:val="be-BY"/>
        </w:rPr>
        <w:t>с</w:t>
      </w:r>
      <w:r w:rsidRPr="003D3831">
        <w:rPr>
          <w:spacing w:val="-12"/>
          <w:sz w:val="20"/>
          <w:szCs w:val="20"/>
          <w:lang w:val="be-BY"/>
        </w:rPr>
        <w:t>ти Жикгимо</w:t>
      </w:r>
      <w:r w:rsidRPr="003D3831">
        <w:rPr>
          <w:i/>
          <w:iCs/>
          <w:spacing w:val="-12"/>
          <w:sz w:val="20"/>
          <w:szCs w:val="20"/>
          <w:lang w:val="be-BY"/>
        </w:rPr>
        <w:t>н</w:t>
      </w:r>
      <w:r w:rsidRPr="003D3831">
        <w:rPr>
          <w:spacing w:val="-12"/>
          <w:sz w:val="20"/>
          <w:szCs w:val="20"/>
          <w:lang w:val="be-BY"/>
        </w:rPr>
        <w:t>та Августа внесеное, о</w:t>
      </w:r>
      <w:r w:rsidRPr="003D3831">
        <w:rPr>
          <w:i/>
          <w:iCs/>
          <w:spacing w:val="-12"/>
          <w:sz w:val="20"/>
          <w:szCs w:val="20"/>
          <w:lang w:val="be-BY"/>
        </w:rPr>
        <w:t>т</w:t>
      </w:r>
      <w:r w:rsidRPr="003D3831">
        <w:rPr>
          <w:spacing w:val="-12"/>
          <w:sz w:val="20"/>
          <w:szCs w:val="20"/>
          <w:lang w:val="be-BY"/>
        </w:rPr>
        <w:t>чужоно. А з нихъ де</w:t>
      </w:r>
      <w:r w:rsidRPr="003D3831">
        <w:rPr>
          <w:i/>
          <w:iCs/>
          <w:spacing w:val="-12"/>
          <w:sz w:val="20"/>
          <w:szCs w:val="20"/>
          <w:lang w:val="be-BY"/>
        </w:rPr>
        <w:t>й</w:t>
      </w:r>
      <w:r w:rsidRPr="003D3831">
        <w:rPr>
          <w:spacing w:val="-12"/>
          <w:sz w:val="20"/>
          <w:szCs w:val="20"/>
          <w:lang w:val="be-BY"/>
        </w:rPr>
        <w:t xml:space="preserve"> в онъ часъ одинъ кня</w:t>
      </w:r>
      <w:r w:rsidRPr="003D3831">
        <w:rPr>
          <w:i/>
          <w:iCs/>
          <w:spacing w:val="-12"/>
          <w:sz w:val="20"/>
          <w:szCs w:val="20"/>
          <w:lang w:val="be-BY"/>
        </w:rPr>
        <w:t>з</w:t>
      </w:r>
      <w:r w:rsidRPr="003D3831">
        <w:rPr>
          <w:spacing w:val="-12"/>
          <w:sz w:val="20"/>
          <w:szCs w:val="20"/>
          <w:lang w:val="be-BY"/>
        </w:rPr>
        <w:t>(ь) Миха</w:t>
      </w:r>
      <w:r w:rsidRPr="003D3831">
        <w:rPr>
          <w:i/>
          <w:iCs/>
          <w:spacing w:val="-12"/>
          <w:sz w:val="20"/>
          <w:szCs w:val="20"/>
          <w:lang w:val="be-BY"/>
        </w:rPr>
        <w:t>й</w:t>
      </w:r>
      <w:r w:rsidRPr="003D3831">
        <w:rPr>
          <w:spacing w:val="-12"/>
          <w:sz w:val="20"/>
          <w:szCs w:val="20"/>
          <w:lang w:val="be-BY"/>
        </w:rPr>
        <w:t>ло 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ро</w:t>
      </w:r>
      <w:r w:rsidRPr="003D3831">
        <w:rPr>
          <w:i/>
          <w:iCs/>
          <w:spacing w:val="-12"/>
          <w:sz w:val="20"/>
          <w:szCs w:val="20"/>
          <w:lang w:val="be-BY"/>
        </w:rPr>
        <w:t>т</w:t>
      </w:r>
      <w:r w:rsidRPr="003D3831">
        <w:rPr>
          <w:spacing w:val="-12"/>
          <w:sz w:val="20"/>
          <w:szCs w:val="20"/>
          <w:lang w:val="be-BY"/>
        </w:rPr>
        <w:t>мистръ, у во</w:t>
      </w:r>
      <w:r w:rsidRPr="003D3831">
        <w:rPr>
          <w:i/>
          <w:iCs/>
          <w:spacing w:val="-12"/>
          <w:sz w:val="20"/>
          <w:szCs w:val="20"/>
          <w:lang w:val="be-BY"/>
        </w:rPr>
        <w:t>й</w:t>
      </w:r>
      <w:r w:rsidRPr="003D3831">
        <w:rPr>
          <w:spacing w:val="-12"/>
          <w:sz w:val="20"/>
          <w:szCs w:val="20"/>
          <w:lang w:val="be-BY"/>
        </w:rPr>
        <w:t>ску на послузе нашо</w:t>
      </w:r>
      <w:r w:rsidRPr="003D3831">
        <w:rPr>
          <w:i/>
          <w:iCs/>
          <w:spacing w:val="-12"/>
          <w:sz w:val="20"/>
          <w:szCs w:val="20"/>
          <w:lang w:val="be-BY"/>
        </w:rPr>
        <w:t>й</w:t>
      </w:r>
      <w:r w:rsidRPr="003D3831">
        <w:rPr>
          <w:spacing w:val="-12"/>
          <w:sz w:val="20"/>
          <w:szCs w:val="20"/>
          <w:lang w:val="be-BY"/>
        </w:rPr>
        <w:t>, а други</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Юре</w:t>
      </w:r>
      <w:r w:rsidRPr="003D3831">
        <w:rPr>
          <w:i/>
          <w:iCs/>
          <w:spacing w:val="-12"/>
          <w:sz w:val="20"/>
          <w:szCs w:val="20"/>
          <w:lang w:val="be-BY"/>
        </w:rPr>
        <w:t>й</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xml:space="preserve"> в чужихъ земляхъ, у Немъцехъ, будучы, а на</w:t>
      </w:r>
      <w:r w:rsidRPr="003D3831">
        <w:rPr>
          <w:i/>
          <w:iCs/>
          <w:spacing w:val="-12"/>
          <w:sz w:val="20"/>
          <w:szCs w:val="20"/>
          <w:lang w:val="be-BY"/>
        </w:rPr>
        <w:t>д</w:t>
      </w:r>
      <w:r w:rsidRPr="003D3831">
        <w:rPr>
          <w:spacing w:val="-12"/>
          <w:sz w:val="20"/>
          <w:szCs w:val="20"/>
          <w:lang w:val="be-BY"/>
        </w:rPr>
        <w:t xml:space="preserve"> то, же лимитацыи в Мозыру не публиковано и затымъ о року ведомости не маючи, становитисе ку праву не могли. И затымъ в нестанью ихъ право перевдено, яко шире</w:t>
      </w:r>
      <w:r w:rsidRPr="003D3831">
        <w:rPr>
          <w:i/>
          <w:iCs/>
          <w:spacing w:val="-12"/>
          <w:sz w:val="20"/>
          <w:szCs w:val="20"/>
          <w:lang w:val="be-BY"/>
        </w:rPr>
        <w:t>й</w:t>
      </w:r>
      <w:r w:rsidRPr="003D3831">
        <w:rPr>
          <w:spacing w:val="-12"/>
          <w:sz w:val="20"/>
          <w:szCs w:val="20"/>
          <w:lang w:val="be-BY"/>
        </w:rPr>
        <w:t xml:space="preserve"> жалоба ихъ на по</w:t>
      </w:r>
      <w:r w:rsidRPr="003D3831">
        <w:rPr>
          <w:i/>
          <w:iCs/>
          <w:spacing w:val="-12"/>
          <w:sz w:val="20"/>
          <w:szCs w:val="20"/>
          <w:lang w:val="be-BY"/>
        </w:rPr>
        <w:t>з</w:t>
      </w:r>
      <w:r w:rsidRPr="003D3831">
        <w:rPr>
          <w:spacing w:val="-12"/>
          <w:sz w:val="20"/>
          <w:szCs w:val="20"/>
          <w:lang w:val="be-BY"/>
        </w:rPr>
        <w:t>ве описана естъ. По вычитанью по</w:t>
      </w:r>
      <w:r w:rsidRPr="003D3831">
        <w:rPr>
          <w:i/>
          <w:iCs/>
          <w:spacing w:val="-12"/>
          <w:sz w:val="20"/>
          <w:szCs w:val="20"/>
          <w:lang w:val="be-BY"/>
        </w:rPr>
        <w:t>з</w:t>
      </w:r>
      <w:r w:rsidRPr="003D3831">
        <w:rPr>
          <w:spacing w:val="-12"/>
          <w:sz w:val="20"/>
          <w:szCs w:val="20"/>
          <w:lang w:val="be-BY"/>
        </w:rPr>
        <w:t>ву кня</w:t>
      </w:r>
      <w:r w:rsidRPr="003D3831">
        <w:rPr>
          <w:i/>
          <w:iCs/>
          <w:spacing w:val="-12"/>
          <w:sz w:val="20"/>
          <w:szCs w:val="20"/>
          <w:lang w:val="be-BY"/>
        </w:rPr>
        <w:t>з</w:t>
      </w:r>
      <w:r w:rsidRPr="003D3831">
        <w:rPr>
          <w:spacing w:val="-12"/>
          <w:sz w:val="20"/>
          <w:szCs w:val="20"/>
          <w:lang w:val="be-BY"/>
        </w:rPr>
        <w:t>(ь) Миха</w:t>
      </w:r>
      <w:r w:rsidRPr="003D3831">
        <w:rPr>
          <w:i/>
          <w:iCs/>
          <w:spacing w:val="-12"/>
          <w:sz w:val="20"/>
          <w:szCs w:val="20"/>
          <w:lang w:val="be-BY"/>
        </w:rPr>
        <w:t>й</w:t>
      </w:r>
      <w:r w:rsidRPr="003D3831">
        <w:rPr>
          <w:spacing w:val="-12"/>
          <w:sz w:val="20"/>
          <w:szCs w:val="20"/>
          <w:lang w:val="be-BY"/>
        </w:rPr>
        <w:t>ло 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й</w:t>
      </w:r>
      <w:r w:rsidRPr="003D3831">
        <w:rPr>
          <w:spacing w:val="-12"/>
          <w:sz w:val="20"/>
          <w:szCs w:val="20"/>
          <w:lang w:val="be-BY"/>
        </w:rPr>
        <w:t xml:space="preserve"> самъ чере</w:t>
      </w:r>
      <w:r w:rsidRPr="003D3831">
        <w:rPr>
          <w:i/>
          <w:iCs/>
          <w:spacing w:val="-12"/>
          <w:sz w:val="20"/>
          <w:szCs w:val="20"/>
          <w:lang w:val="be-BY"/>
        </w:rPr>
        <w:t>з</w:t>
      </w:r>
      <w:r w:rsidRPr="003D3831">
        <w:rPr>
          <w:spacing w:val="-12"/>
          <w:sz w:val="20"/>
          <w:szCs w:val="20"/>
          <w:lang w:val="be-BY"/>
        </w:rPr>
        <w:t xml:space="preserve"> себе и за мо</w:t>
      </w:r>
      <w:r w:rsidRPr="003D3831">
        <w:rPr>
          <w:i/>
          <w:iCs/>
          <w:spacing w:val="-12"/>
          <w:sz w:val="20"/>
          <w:szCs w:val="20"/>
          <w:lang w:val="be-BY"/>
        </w:rPr>
        <w:t>ц</w:t>
      </w:r>
      <w:r w:rsidRPr="003D3831">
        <w:rPr>
          <w:spacing w:val="-12"/>
          <w:sz w:val="20"/>
          <w:szCs w:val="20"/>
          <w:lang w:val="be-BY"/>
        </w:rPr>
        <w:t>(ь)ю о</w:t>
      </w:r>
      <w:r w:rsidRPr="003D3831">
        <w:rPr>
          <w:i/>
          <w:iCs/>
          <w:spacing w:val="-12"/>
          <w:sz w:val="20"/>
          <w:szCs w:val="20"/>
          <w:lang w:val="be-BY"/>
        </w:rPr>
        <w:t>т</w:t>
      </w:r>
      <w:r w:rsidRPr="003D3831">
        <w:rPr>
          <w:spacing w:val="-12"/>
          <w:sz w:val="20"/>
          <w:szCs w:val="20"/>
          <w:lang w:val="be-BY"/>
        </w:rPr>
        <w:t xml:space="preserve"> брата свое</w:t>
      </w:r>
      <w:r w:rsidRPr="003D3831">
        <w:rPr>
          <w:i/>
          <w:iCs/>
          <w:spacing w:val="-12"/>
          <w:sz w:val="20"/>
          <w:szCs w:val="20"/>
          <w:lang w:val="be-BY"/>
        </w:rPr>
        <w:t>го</w:t>
      </w:r>
      <w:r w:rsidRPr="003D3831">
        <w:rPr>
          <w:spacing w:val="-12"/>
          <w:sz w:val="20"/>
          <w:szCs w:val="20"/>
          <w:lang w:val="be-BY"/>
        </w:rPr>
        <w:t xml:space="preserve"> у суду нашого ставши, чере</w:t>
      </w:r>
      <w:r w:rsidRPr="003D3831">
        <w:rPr>
          <w:i/>
          <w:iCs/>
          <w:spacing w:val="-12"/>
          <w:sz w:val="20"/>
          <w:szCs w:val="20"/>
          <w:lang w:val="be-BY"/>
        </w:rPr>
        <w:t>з</w:t>
      </w:r>
      <w:r w:rsidRPr="003D3831">
        <w:rPr>
          <w:spacing w:val="-12"/>
          <w:sz w:val="20"/>
          <w:szCs w:val="20"/>
          <w:lang w:val="be-BY"/>
        </w:rPr>
        <w:t xml:space="preserve"> умоцованого своего Яна Прилепъского выводи</w:t>
      </w:r>
      <w:r w:rsidRPr="003D3831">
        <w:rPr>
          <w:i/>
          <w:iCs/>
          <w:spacing w:val="-12"/>
          <w:sz w:val="20"/>
          <w:szCs w:val="20"/>
          <w:lang w:val="be-BY"/>
        </w:rPr>
        <w:t>л</w:t>
      </w:r>
      <w:r w:rsidRPr="003D3831">
        <w:rPr>
          <w:spacing w:val="-12"/>
          <w:sz w:val="20"/>
          <w:szCs w:val="20"/>
          <w:lang w:val="be-BY"/>
        </w:rPr>
        <w:t xml:space="preserve"> широкою повестью, же они для того в онъ часъ за по</w:t>
      </w:r>
      <w:r w:rsidRPr="003D3831">
        <w:rPr>
          <w:i/>
          <w:iCs/>
          <w:spacing w:val="-12"/>
          <w:sz w:val="20"/>
          <w:szCs w:val="20"/>
          <w:lang w:val="be-BY"/>
        </w:rPr>
        <w:t>з</w:t>
      </w:r>
      <w:r w:rsidRPr="003D3831">
        <w:rPr>
          <w:spacing w:val="-12"/>
          <w:sz w:val="20"/>
          <w:szCs w:val="20"/>
          <w:lang w:val="be-BY"/>
        </w:rPr>
        <w:t>вомъ ку праву се не становили, же они</w:t>
      </w:r>
      <w:r w:rsidRPr="003D3831">
        <w:rPr>
          <w:spacing w:val="-12"/>
          <w:sz w:val="20"/>
          <w:szCs w:val="20"/>
          <w:lang w:val="be-BY"/>
        </w:rPr>
        <w:footnoteReference w:id="57"/>
      </w:r>
      <w:r w:rsidRPr="003D3831">
        <w:rPr>
          <w:spacing w:val="-12"/>
          <w:sz w:val="20"/>
          <w:szCs w:val="20"/>
          <w:lang w:val="be-BY"/>
        </w:rPr>
        <w:t xml:space="preserve"> з людомъ жо</w:t>
      </w:r>
      <w:r w:rsidRPr="003D3831">
        <w:rPr>
          <w:i/>
          <w:iCs/>
          <w:spacing w:val="-12"/>
          <w:sz w:val="20"/>
          <w:szCs w:val="20"/>
          <w:lang w:val="be-BY"/>
        </w:rPr>
        <w:t>л</w:t>
      </w:r>
      <w:r w:rsidRPr="003D3831">
        <w:rPr>
          <w:spacing w:val="-12"/>
          <w:sz w:val="20"/>
          <w:szCs w:val="20"/>
          <w:lang w:val="be-BY"/>
        </w:rPr>
        <w:t>не</w:t>
      </w:r>
      <w:r w:rsidRPr="003D3831">
        <w:rPr>
          <w:i/>
          <w:iCs/>
          <w:spacing w:val="-12"/>
          <w:sz w:val="20"/>
          <w:szCs w:val="20"/>
          <w:lang w:val="be-BY"/>
        </w:rPr>
        <w:t>р</w:t>
      </w:r>
      <w:r w:rsidRPr="003D3831">
        <w:rPr>
          <w:spacing w:val="-12"/>
          <w:sz w:val="20"/>
          <w:szCs w:val="20"/>
          <w:lang w:val="be-BY"/>
        </w:rPr>
        <w:t>скимъ въ во</w:t>
      </w:r>
      <w:r w:rsidRPr="003D3831">
        <w:rPr>
          <w:i/>
          <w:iCs/>
          <w:spacing w:val="-12"/>
          <w:sz w:val="20"/>
          <w:szCs w:val="20"/>
          <w:lang w:val="be-BY"/>
        </w:rPr>
        <w:t>й</w:t>
      </w:r>
      <w:r w:rsidRPr="003D3831">
        <w:rPr>
          <w:spacing w:val="-12"/>
          <w:sz w:val="20"/>
          <w:szCs w:val="20"/>
          <w:lang w:val="be-BY"/>
        </w:rPr>
        <w:t>ску нашомъ противъ люде</w:t>
      </w:r>
      <w:r w:rsidRPr="003D3831">
        <w:rPr>
          <w:i/>
          <w:iCs/>
          <w:spacing w:val="-12"/>
          <w:sz w:val="20"/>
          <w:szCs w:val="20"/>
          <w:lang w:val="be-BY"/>
        </w:rPr>
        <w:t>й</w:t>
      </w:r>
      <w:r w:rsidRPr="003D3831">
        <w:rPr>
          <w:spacing w:val="-12"/>
          <w:sz w:val="20"/>
          <w:szCs w:val="20"/>
          <w:lang w:val="be-BY"/>
        </w:rPr>
        <w:t xml:space="preserve"> свово</w:t>
      </w:r>
      <w:r w:rsidRPr="003D3831">
        <w:rPr>
          <w:i/>
          <w:iCs/>
          <w:spacing w:val="-12"/>
          <w:sz w:val="20"/>
          <w:szCs w:val="20"/>
          <w:lang w:val="be-BY"/>
        </w:rPr>
        <w:t>л</w:t>
      </w:r>
      <w:r w:rsidRPr="003D3831">
        <w:rPr>
          <w:spacing w:val="-12"/>
          <w:sz w:val="20"/>
          <w:szCs w:val="20"/>
          <w:lang w:val="be-BY"/>
        </w:rPr>
        <w:t>(ь)ныхъ, козаковъ низовыхъ, на послузе нашо</w:t>
      </w:r>
      <w:r w:rsidRPr="003D3831">
        <w:rPr>
          <w:i/>
          <w:iCs/>
          <w:spacing w:val="-12"/>
          <w:sz w:val="20"/>
          <w:szCs w:val="20"/>
          <w:lang w:val="be-BY"/>
        </w:rPr>
        <w:t>й</w:t>
      </w:r>
      <w:r w:rsidRPr="003D3831">
        <w:rPr>
          <w:spacing w:val="-12"/>
          <w:sz w:val="20"/>
          <w:szCs w:val="20"/>
          <w:lang w:val="be-BY"/>
        </w:rPr>
        <w:t xml:space="preserve"> и Речи Посполитое, други</w:t>
      </w:r>
      <w:r w:rsidRPr="003D3831">
        <w:rPr>
          <w:i/>
          <w:iCs/>
          <w:spacing w:val="-12"/>
          <w:sz w:val="20"/>
          <w:szCs w:val="20"/>
          <w:lang w:val="be-BY"/>
        </w:rPr>
        <w:t>й</w:t>
      </w:r>
      <w:r w:rsidRPr="003D3831">
        <w:rPr>
          <w:spacing w:val="-12"/>
          <w:sz w:val="20"/>
          <w:szCs w:val="20"/>
          <w:lang w:val="be-BY"/>
        </w:rPr>
        <w:t xml:space="preserve"> в земляхъ чужоземскихъ был. О вы</w:t>
      </w:r>
      <w:r w:rsidRPr="003D3831">
        <w:rPr>
          <w:i/>
          <w:iCs/>
          <w:spacing w:val="-12"/>
          <w:sz w:val="20"/>
          <w:szCs w:val="20"/>
          <w:lang w:val="be-BY"/>
        </w:rPr>
        <w:t>й</w:t>
      </w:r>
      <w:r w:rsidRPr="003D3831">
        <w:rPr>
          <w:spacing w:val="-12"/>
          <w:sz w:val="20"/>
          <w:szCs w:val="20"/>
          <w:lang w:val="be-BY"/>
        </w:rPr>
        <w:t>стью тежъ лимитацыи ведомости не ме</w:t>
      </w:r>
      <w:r w:rsidRPr="003D3831">
        <w:rPr>
          <w:i/>
          <w:iCs/>
          <w:spacing w:val="-12"/>
          <w:sz w:val="20"/>
          <w:szCs w:val="20"/>
          <w:lang w:val="be-BY"/>
        </w:rPr>
        <w:t>лй</w:t>
      </w:r>
      <w:r w:rsidRPr="003D3831">
        <w:rPr>
          <w:spacing w:val="-12"/>
          <w:sz w:val="20"/>
          <w:szCs w:val="20"/>
          <w:lang w:val="be-BY"/>
        </w:rPr>
        <w:t>. А до самое справы приступуючы, поклада</w:t>
      </w:r>
      <w:r w:rsidRPr="003D3831">
        <w:rPr>
          <w:i/>
          <w:iCs/>
          <w:spacing w:val="-12"/>
          <w:sz w:val="20"/>
          <w:szCs w:val="20"/>
          <w:lang w:val="be-BY"/>
        </w:rPr>
        <w:t>л</w:t>
      </w:r>
      <w:r w:rsidRPr="003D3831">
        <w:rPr>
          <w:spacing w:val="-12"/>
          <w:sz w:val="20"/>
          <w:szCs w:val="20"/>
          <w:lang w:val="be-BY"/>
        </w:rPr>
        <w:t xml:space="preserve"> два привилея, оди</w:t>
      </w:r>
      <w:r w:rsidRPr="003D3831">
        <w:rPr>
          <w:i/>
          <w:iCs/>
          <w:spacing w:val="-12"/>
          <w:sz w:val="20"/>
          <w:szCs w:val="20"/>
          <w:lang w:val="be-BY"/>
        </w:rPr>
        <w:t>н</w:t>
      </w:r>
      <w:r w:rsidRPr="003D3831">
        <w:rPr>
          <w:spacing w:val="-12"/>
          <w:sz w:val="20"/>
          <w:szCs w:val="20"/>
          <w:lang w:val="be-BY"/>
        </w:rPr>
        <w:t xml:space="preserve"> пере</w:t>
      </w:r>
      <w:r w:rsidRPr="003D3831">
        <w:rPr>
          <w:i/>
          <w:iCs/>
          <w:spacing w:val="-12"/>
          <w:sz w:val="20"/>
          <w:szCs w:val="20"/>
          <w:lang w:val="be-BY"/>
        </w:rPr>
        <w:t>д</w:t>
      </w:r>
      <w:r w:rsidRPr="003D3831">
        <w:rPr>
          <w:spacing w:val="-12"/>
          <w:sz w:val="20"/>
          <w:szCs w:val="20"/>
          <w:lang w:val="be-BY"/>
        </w:rPr>
        <w:t xml:space="preserve"> униею на тисечу копъ гроше</w:t>
      </w:r>
      <w:r w:rsidRPr="003D3831">
        <w:rPr>
          <w:i/>
          <w:iCs/>
          <w:spacing w:val="-12"/>
          <w:sz w:val="20"/>
          <w:szCs w:val="20"/>
          <w:lang w:val="be-BY"/>
        </w:rPr>
        <w:t>й</w:t>
      </w:r>
      <w:r w:rsidRPr="003D3831">
        <w:rPr>
          <w:spacing w:val="-12"/>
          <w:sz w:val="20"/>
          <w:szCs w:val="20"/>
          <w:lang w:val="be-BY"/>
        </w:rPr>
        <w:t>, а други</w:t>
      </w:r>
      <w:r w:rsidRPr="003D3831">
        <w:rPr>
          <w:i/>
          <w:iCs/>
          <w:spacing w:val="-12"/>
          <w:sz w:val="20"/>
          <w:szCs w:val="20"/>
          <w:lang w:val="be-BY"/>
        </w:rPr>
        <w:t>й</w:t>
      </w:r>
      <w:r w:rsidRPr="003D3831">
        <w:rPr>
          <w:spacing w:val="-12"/>
          <w:sz w:val="20"/>
          <w:szCs w:val="20"/>
          <w:lang w:val="be-BY"/>
        </w:rPr>
        <w:t xml:space="preserve"> по унии на осмъсотъ и три</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xml:space="preserve"> литовскихъ, о</w:t>
      </w:r>
      <w:r w:rsidRPr="003D3831">
        <w:rPr>
          <w:i/>
          <w:iCs/>
          <w:spacing w:val="-12"/>
          <w:sz w:val="20"/>
          <w:szCs w:val="20"/>
          <w:lang w:val="be-BY"/>
        </w:rPr>
        <w:t>т</w:t>
      </w:r>
      <w:r w:rsidRPr="003D3831">
        <w:rPr>
          <w:spacing w:val="-12"/>
          <w:sz w:val="20"/>
          <w:szCs w:val="20"/>
          <w:lang w:val="be-BY"/>
        </w:rPr>
        <w:t xml:space="preserve"> короля его м(и)л(о)</w:t>
      </w:r>
      <w:r w:rsidRPr="003D3831">
        <w:rPr>
          <w:i/>
          <w:iCs/>
          <w:spacing w:val="-12"/>
          <w:sz w:val="20"/>
          <w:szCs w:val="20"/>
          <w:lang w:val="be-BY"/>
        </w:rPr>
        <w:t>с</w:t>
      </w:r>
      <w:r w:rsidRPr="003D3831">
        <w:rPr>
          <w:spacing w:val="-12"/>
          <w:sz w:val="20"/>
          <w:szCs w:val="20"/>
          <w:lang w:val="be-BY"/>
        </w:rPr>
        <w:t>ти Жикгимонта Августа небожчику Ю</w:t>
      </w:r>
      <w:r w:rsidRPr="003D3831">
        <w:rPr>
          <w:i/>
          <w:iCs/>
          <w:spacing w:val="-12"/>
          <w:sz w:val="20"/>
          <w:szCs w:val="20"/>
          <w:lang w:val="be-BY"/>
        </w:rPr>
        <w:t>р</w:t>
      </w:r>
      <w:r w:rsidRPr="003D3831">
        <w:rPr>
          <w:spacing w:val="-12"/>
          <w:sz w:val="20"/>
          <w:szCs w:val="20"/>
          <w:lang w:val="be-BY"/>
        </w:rPr>
        <w:t>(ь)ю Зеновичу, каштеляну смоленскому, даные и на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(ь)скую внесеные, которая де</w:t>
      </w:r>
      <w:r w:rsidRPr="003D3831">
        <w:rPr>
          <w:i/>
          <w:iCs/>
          <w:spacing w:val="-12"/>
          <w:sz w:val="20"/>
          <w:szCs w:val="20"/>
          <w:lang w:val="be-BY"/>
        </w:rPr>
        <w:t>й</w:t>
      </w:r>
      <w:r w:rsidRPr="003D3831">
        <w:rPr>
          <w:spacing w:val="-12"/>
          <w:sz w:val="20"/>
          <w:szCs w:val="20"/>
          <w:lang w:val="be-BY"/>
        </w:rPr>
        <w:t xml:space="preserve"> сума, ижъ естъ правдиве о</w:t>
      </w:r>
      <w:r w:rsidRPr="003D3831">
        <w:rPr>
          <w:i/>
          <w:iCs/>
          <w:spacing w:val="-12"/>
          <w:sz w:val="20"/>
          <w:szCs w:val="20"/>
          <w:lang w:val="be-BY"/>
        </w:rPr>
        <w:t>т</w:t>
      </w:r>
      <w:r w:rsidRPr="003D3831">
        <w:rPr>
          <w:spacing w:val="-12"/>
          <w:sz w:val="20"/>
          <w:szCs w:val="20"/>
          <w:lang w:val="be-BY"/>
        </w:rPr>
        <w:t xml:space="preserve"> небожчика пана смоленского ку потребе Речи Посполитое дана, а по небожчику пану </w:t>
      </w:r>
      <w:r w:rsidRPr="003D3831">
        <w:rPr>
          <w:spacing w:val="-12"/>
          <w:sz w:val="20"/>
          <w:szCs w:val="20"/>
          <w:lang w:val="be-BY"/>
        </w:rPr>
        <w:lastRenderedPageBreak/>
        <w:t>смоленскомъ дочъце его, а ма</w:t>
      </w:r>
      <w:r w:rsidRPr="003D3831">
        <w:rPr>
          <w:i/>
          <w:iCs/>
          <w:spacing w:val="-12"/>
          <w:sz w:val="20"/>
          <w:szCs w:val="20"/>
          <w:lang w:val="be-BY"/>
        </w:rPr>
        <w:t>т</w:t>
      </w:r>
      <w:r w:rsidRPr="003D3831">
        <w:rPr>
          <w:spacing w:val="-12"/>
          <w:sz w:val="20"/>
          <w:szCs w:val="20"/>
          <w:lang w:val="be-BY"/>
        </w:rPr>
        <w:t>це ихъ небожчицы кнегини Вишневе</w:t>
      </w:r>
      <w:r w:rsidRPr="003D3831">
        <w:rPr>
          <w:i/>
          <w:iCs/>
          <w:spacing w:val="-12"/>
          <w:sz w:val="20"/>
          <w:szCs w:val="20"/>
          <w:lang w:val="be-BY"/>
        </w:rPr>
        <w:t>ц</w:t>
      </w:r>
      <w:r w:rsidRPr="003D3831">
        <w:rPr>
          <w:spacing w:val="-12"/>
          <w:sz w:val="20"/>
          <w:szCs w:val="20"/>
          <w:lang w:val="be-BY"/>
        </w:rPr>
        <w:t>ко</w:t>
      </w:r>
      <w:r w:rsidRPr="003D3831">
        <w:rPr>
          <w:i/>
          <w:iCs/>
          <w:spacing w:val="-12"/>
          <w:sz w:val="20"/>
          <w:szCs w:val="20"/>
          <w:lang w:val="be-BY"/>
        </w:rPr>
        <w:t>й</w:t>
      </w:r>
      <w:r w:rsidRPr="003D3831">
        <w:rPr>
          <w:spacing w:val="-12"/>
          <w:sz w:val="20"/>
          <w:szCs w:val="20"/>
          <w:lang w:val="be-BY"/>
        </w:rPr>
        <w:t>, каштеляново</w:t>
      </w:r>
      <w:r w:rsidRPr="003D3831">
        <w:rPr>
          <w:i/>
          <w:iCs/>
          <w:spacing w:val="-12"/>
          <w:sz w:val="20"/>
          <w:szCs w:val="20"/>
          <w:lang w:val="be-BY"/>
        </w:rPr>
        <w:t>й</w:t>
      </w:r>
      <w:r w:rsidRPr="003D3831">
        <w:rPr>
          <w:spacing w:val="-12"/>
          <w:sz w:val="20"/>
          <w:szCs w:val="20"/>
          <w:lang w:val="be-BY"/>
        </w:rPr>
        <w:t xml:space="preserve"> киевско</w:t>
      </w:r>
      <w:r w:rsidRPr="003D3831">
        <w:rPr>
          <w:i/>
          <w:iCs/>
          <w:spacing w:val="-12"/>
          <w:sz w:val="20"/>
          <w:szCs w:val="20"/>
          <w:lang w:val="be-BY"/>
        </w:rPr>
        <w:t>й</w:t>
      </w:r>
      <w:r w:rsidRPr="003D3831">
        <w:rPr>
          <w:spacing w:val="-12"/>
          <w:sz w:val="20"/>
          <w:szCs w:val="20"/>
          <w:lang w:val="be-BY"/>
        </w:rPr>
        <w:t>, а по немъ имъ, кн(я)земъ Вишневе</w:t>
      </w:r>
      <w:r w:rsidRPr="003D3831">
        <w:rPr>
          <w:i/>
          <w:iCs/>
          <w:spacing w:val="-12"/>
          <w:sz w:val="20"/>
          <w:szCs w:val="20"/>
          <w:lang w:val="be-BY"/>
        </w:rPr>
        <w:t>ц</w:t>
      </w:r>
      <w:r w:rsidRPr="003D3831">
        <w:rPr>
          <w:spacing w:val="-12"/>
          <w:sz w:val="20"/>
          <w:szCs w:val="20"/>
          <w:lang w:val="be-BY"/>
        </w:rPr>
        <w:t>кимъ, детемъ ее, належи</w:t>
      </w:r>
      <w:r w:rsidRPr="003D3831">
        <w:rPr>
          <w:i/>
          <w:iCs/>
          <w:spacing w:val="-12"/>
          <w:sz w:val="20"/>
          <w:szCs w:val="20"/>
          <w:lang w:val="be-BY"/>
        </w:rPr>
        <w:t>т</w:t>
      </w:r>
      <w:r w:rsidRPr="003D3831">
        <w:rPr>
          <w:spacing w:val="-12"/>
          <w:sz w:val="20"/>
          <w:szCs w:val="20"/>
          <w:lang w:val="be-BY"/>
        </w:rPr>
        <w:t>, тогды тежъ слушне вся сума спо</w:t>
      </w:r>
      <w:r w:rsidRPr="003D3831">
        <w:rPr>
          <w:i/>
          <w:iCs/>
          <w:spacing w:val="-12"/>
          <w:sz w:val="20"/>
          <w:szCs w:val="20"/>
          <w:lang w:val="be-BY"/>
        </w:rPr>
        <w:t>л</w:t>
      </w:r>
      <w:r w:rsidRPr="003D3831">
        <w:rPr>
          <w:spacing w:val="-12"/>
          <w:sz w:val="20"/>
          <w:szCs w:val="20"/>
          <w:lang w:val="be-BY"/>
        </w:rPr>
        <w:t>на имъ о</w:t>
      </w:r>
      <w:r w:rsidRPr="003D3831">
        <w:rPr>
          <w:i/>
          <w:iCs/>
          <w:spacing w:val="-12"/>
          <w:sz w:val="20"/>
          <w:szCs w:val="20"/>
          <w:lang w:val="be-BY"/>
        </w:rPr>
        <w:t>т</w:t>
      </w:r>
      <w:r w:rsidRPr="003D3831">
        <w:rPr>
          <w:spacing w:val="-12"/>
          <w:sz w:val="20"/>
          <w:szCs w:val="20"/>
          <w:lang w:val="be-BY"/>
        </w:rPr>
        <w:t>дана будеть, и домавя</w:t>
      </w:r>
      <w:r w:rsidRPr="003D3831">
        <w:rPr>
          <w:i/>
          <w:iCs/>
          <w:spacing w:val="-12"/>
          <w:sz w:val="20"/>
          <w:szCs w:val="20"/>
          <w:lang w:val="be-BY"/>
        </w:rPr>
        <w:t>л</w:t>
      </w:r>
      <w:r w:rsidRPr="003D3831">
        <w:rPr>
          <w:spacing w:val="-12"/>
          <w:sz w:val="20"/>
          <w:szCs w:val="20"/>
          <w:lang w:val="be-BY"/>
        </w:rPr>
        <w:t>се, абы и тая сума, осмъсотъ и три</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xml:space="preserve"> кн(я)земъ Вишневе</w:t>
      </w:r>
      <w:r w:rsidRPr="003D3831">
        <w:rPr>
          <w:i/>
          <w:iCs/>
          <w:spacing w:val="-12"/>
          <w:sz w:val="20"/>
          <w:szCs w:val="20"/>
          <w:lang w:val="be-BY"/>
        </w:rPr>
        <w:t>ц</w:t>
      </w:r>
      <w:r w:rsidRPr="003D3831">
        <w:rPr>
          <w:spacing w:val="-12"/>
          <w:sz w:val="20"/>
          <w:szCs w:val="20"/>
          <w:lang w:val="be-BY"/>
        </w:rPr>
        <w:t>кимъ присужона была.</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А урожоны</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Ярошъ Жыжемски</w:t>
      </w:r>
      <w:r w:rsidRPr="003D3831">
        <w:rPr>
          <w:i/>
          <w:iCs/>
          <w:spacing w:val="-12"/>
          <w:sz w:val="20"/>
          <w:szCs w:val="20"/>
          <w:lang w:val="be-BY"/>
        </w:rPr>
        <w:t>й</w:t>
      </w:r>
      <w:r w:rsidRPr="003D3831">
        <w:rPr>
          <w:spacing w:val="-12"/>
          <w:sz w:val="20"/>
          <w:szCs w:val="20"/>
          <w:lang w:val="be-BY"/>
        </w:rPr>
        <w:t>,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оказавши тоже по</w:t>
      </w:r>
      <w:r w:rsidRPr="003D3831">
        <w:rPr>
          <w:i/>
          <w:iCs/>
          <w:spacing w:val="-12"/>
          <w:sz w:val="20"/>
          <w:szCs w:val="20"/>
          <w:lang w:val="be-BY"/>
        </w:rPr>
        <w:t>д</w:t>
      </w:r>
      <w:r w:rsidRPr="003D3831">
        <w:rPr>
          <w:spacing w:val="-12"/>
          <w:sz w:val="20"/>
          <w:szCs w:val="20"/>
          <w:lang w:val="be-BY"/>
        </w:rPr>
        <w:t xml:space="preserve"> онъ часъ, кгды онъ на князехъ Вишневе</w:t>
      </w:r>
      <w:r w:rsidRPr="003D3831">
        <w:rPr>
          <w:i/>
          <w:iCs/>
          <w:spacing w:val="-12"/>
          <w:sz w:val="20"/>
          <w:szCs w:val="20"/>
          <w:lang w:val="be-BY"/>
        </w:rPr>
        <w:t>ц</w:t>
      </w:r>
      <w:r w:rsidRPr="003D3831">
        <w:rPr>
          <w:spacing w:val="-12"/>
          <w:sz w:val="20"/>
          <w:szCs w:val="20"/>
          <w:lang w:val="be-BY"/>
        </w:rPr>
        <w:t>кихъ право переве</w:t>
      </w:r>
      <w:r w:rsidRPr="003D3831">
        <w:rPr>
          <w:i/>
          <w:iCs/>
          <w:spacing w:val="-12"/>
          <w:sz w:val="20"/>
          <w:szCs w:val="20"/>
          <w:lang w:val="be-BY"/>
        </w:rPr>
        <w:t>л</w:t>
      </w:r>
      <w:r w:rsidRPr="003D3831">
        <w:rPr>
          <w:spacing w:val="-12"/>
          <w:sz w:val="20"/>
          <w:szCs w:val="20"/>
          <w:lang w:val="be-BY"/>
        </w:rPr>
        <w:t>, лимитацыя в часъ в повете Мозы</w:t>
      </w:r>
      <w:r w:rsidRPr="003D3831">
        <w:rPr>
          <w:i/>
          <w:iCs/>
          <w:spacing w:val="-12"/>
          <w:sz w:val="20"/>
          <w:szCs w:val="20"/>
          <w:lang w:val="be-BY"/>
        </w:rPr>
        <w:t>р</w:t>
      </w:r>
      <w:r w:rsidRPr="003D3831">
        <w:rPr>
          <w:spacing w:val="-12"/>
          <w:sz w:val="20"/>
          <w:szCs w:val="20"/>
          <w:lang w:val="be-BY"/>
        </w:rPr>
        <w:t>скомъ публикована была. Поклада</w:t>
      </w:r>
      <w:r w:rsidRPr="003D3831">
        <w:rPr>
          <w:i/>
          <w:iCs/>
          <w:spacing w:val="-12"/>
          <w:sz w:val="20"/>
          <w:szCs w:val="20"/>
          <w:lang w:val="be-BY"/>
        </w:rPr>
        <w:t>л</w:t>
      </w:r>
      <w:r w:rsidRPr="003D3831">
        <w:rPr>
          <w:spacing w:val="-12"/>
          <w:sz w:val="20"/>
          <w:szCs w:val="20"/>
          <w:lang w:val="be-BY"/>
        </w:rPr>
        <w:t xml:space="preserve"> тежъ декретъ нашъ, чере</w:t>
      </w:r>
      <w:r w:rsidRPr="003D3831">
        <w:rPr>
          <w:i/>
          <w:iCs/>
          <w:spacing w:val="-12"/>
          <w:sz w:val="20"/>
          <w:szCs w:val="20"/>
          <w:lang w:val="be-BY"/>
        </w:rPr>
        <w:t>з</w:t>
      </w:r>
      <w:r w:rsidRPr="003D3831">
        <w:rPr>
          <w:spacing w:val="-12"/>
          <w:sz w:val="20"/>
          <w:szCs w:val="20"/>
          <w:lang w:val="be-BY"/>
        </w:rPr>
        <w:t xml:space="preserve"> паны рады и вра</w:t>
      </w:r>
      <w:r w:rsidRPr="003D3831">
        <w:rPr>
          <w:i/>
          <w:iCs/>
          <w:spacing w:val="-12"/>
          <w:sz w:val="20"/>
          <w:szCs w:val="20"/>
          <w:lang w:val="be-BY"/>
        </w:rPr>
        <w:t>д</w:t>
      </w:r>
      <w:r w:rsidRPr="003D3831">
        <w:rPr>
          <w:spacing w:val="-12"/>
          <w:sz w:val="20"/>
          <w:szCs w:val="20"/>
          <w:lang w:val="be-BY"/>
        </w:rPr>
        <w:t>ники наши в то</w:t>
      </w:r>
      <w:r w:rsidRPr="003D3831">
        <w:rPr>
          <w:i/>
          <w:iCs/>
          <w:spacing w:val="-12"/>
          <w:sz w:val="20"/>
          <w:szCs w:val="20"/>
          <w:lang w:val="be-BY"/>
        </w:rPr>
        <w:t>й</w:t>
      </w:r>
      <w:r w:rsidRPr="003D3831">
        <w:rPr>
          <w:spacing w:val="-12"/>
          <w:sz w:val="20"/>
          <w:szCs w:val="20"/>
          <w:lang w:val="be-BY"/>
        </w:rPr>
        <w:t xml:space="preserve"> справе учинены</w:t>
      </w:r>
      <w:r w:rsidRPr="003D3831">
        <w:rPr>
          <w:i/>
          <w:iCs/>
          <w:spacing w:val="-12"/>
          <w:sz w:val="20"/>
          <w:szCs w:val="20"/>
          <w:lang w:val="be-BY"/>
        </w:rPr>
        <w:t>й</w:t>
      </w:r>
      <w:r w:rsidRPr="003D3831">
        <w:rPr>
          <w:spacing w:val="-12"/>
          <w:sz w:val="20"/>
          <w:szCs w:val="20"/>
          <w:lang w:val="be-BY"/>
        </w:rPr>
        <w:t>, в дате року тисеча пятьсотъ деветьдесятъ шостого, м(е)</w:t>
      </w:r>
      <w:r w:rsidRPr="003D3831">
        <w:rPr>
          <w:i/>
          <w:iCs/>
          <w:spacing w:val="-12"/>
          <w:sz w:val="20"/>
          <w:szCs w:val="20"/>
          <w:lang w:val="be-BY"/>
        </w:rPr>
        <w:t>с</w:t>
      </w:r>
      <w:r w:rsidRPr="003D3831">
        <w:rPr>
          <w:spacing w:val="-12"/>
          <w:sz w:val="20"/>
          <w:szCs w:val="20"/>
          <w:lang w:val="be-BY"/>
        </w:rPr>
        <w:t>(е)ца ноябра два</w:t>
      </w:r>
      <w:r w:rsidRPr="003D3831">
        <w:rPr>
          <w:i/>
          <w:iCs/>
          <w:spacing w:val="-12"/>
          <w:sz w:val="20"/>
          <w:szCs w:val="20"/>
          <w:lang w:val="be-BY"/>
        </w:rPr>
        <w:t>д</w:t>
      </w:r>
      <w:r w:rsidRPr="003D3831">
        <w:rPr>
          <w:spacing w:val="-12"/>
          <w:sz w:val="20"/>
          <w:szCs w:val="20"/>
          <w:lang w:val="be-BY"/>
        </w:rPr>
        <w:t>цать осмого дня, в которомъ описано, ижъ мы, г(о)</w:t>
      </w:r>
      <w:r w:rsidRPr="003D3831">
        <w:rPr>
          <w:i/>
          <w:iCs/>
          <w:spacing w:val="-12"/>
          <w:sz w:val="20"/>
          <w:szCs w:val="20"/>
          <w:lang w:val="be-BY"/>
        </w:rPr>
        <w:t>с</w:t>
      </w:r>
      <w:r w:rsidRPr="003D3831">
        <w:rPr>
          <w:spacing w:val="-12"/>
          <w:sz w:val="20"/>
          <w:szCs w:val="20"/>
          <w:lang w:val="be-BY"/>
        </w:rPr>
        <w:t>(по)д(а)ръ, допустивши сторону по</w:t>
      </w:r>
      <w:r w:rsidRPr="003D3831">
        <w:rPr>
          <w:i/>
          <w:iCs/>
          <w:spacing w:val="-12"/>
          <w:sz w:val="20"/>
          <w:szCs w:val="20"/>
          <w:lang w:val="be-BY"/>
        </w:rPr>
        <w:t>з</w:t>
      </w:r>
      <w:r w:rsidRPr="003D3831">
        <w:rPr>
          <w:spacing w:val="-12"/>
          <w:sz w:val="20"/>
          <w:szCs w:val="20"/>
          <w:lang w:val="be-BY"/>
        </w:rPr>
        <w:t>ваную в неста</w:t>
      </w:r>
      <w:r w:rsidRPr="003D3831">
        <w:rPr>
          <w:i/>
          <w:iCs/>
          <w:spacing w:val="-12"/>
          <w:sz w:val="20"/>
          <w:szCs w:val="20"/>
          <w:lang w:val="be-BY"/>
        </w:rPr>
        <w:t>н</w:t>
      </w:r>
      <w:r w:rsidRPr="003D3831">
        <w:rPr>
          <w:spacing w:val="-12"/>
          <w:sz w:val="20"/>
          <w:szCs w:val="20"/>
          <w:lang w:val="be-BY"/>
        </w:rPr>
        <w:t>но</w:t>
      </w:r>
      <w:r w:rsidRPr="003D3831">
        <w:rPr>
          <w:i/>
          <w:iCs/>
          <w:spacing w:val="-12"/>
          <w:sz w:val="20"/>
          <w:szCs w:val="20"/>
          <w:lang w:val="be-BY"/>
        </w:rPr>
        <w:t>м</w:t>
      </w:r>
      <w:r w:rsidRPr="003D3831">
        <w:rPr>
          <w:spacing w:val="-12"/>
          <w:sz w:val="20"/>
          <w:szCs w:val="20"/>
          <w:lang w:val="be-BY"/>
        </w:rPr>
        <w:t xml:space="preserve"> здати водлугъ декретовъ комисаровъ нашихъ суму п(е)н(е)зе</w:t>
      </w:r>
      <w:r w:rsidRPr="003D3831">
        <w:rPr>
          <w:i/>
          <w:iCs/>
          <w:spacing w:val="-12"/>
          <w:sz w:val="20"/>
          <w:szCs w:val="20"/>
          <w:lang w:val="be-BY"/>
        </w:rPr>
        <w:t>й</w:t>
      </w:r>
      <w:r w:rsidRPr="003D3831">
        <w:rPr>
          <w:spacing w:val="-12"/>
          <w:sz w:val="20"/>
          <w:szCs w:val="20"/>
          <w:lang w:val="be-BY"/>
        </w:rPr>
        <w:t>, пере</w:t>
      </w:r>
      <w:r w:rsidRPr="003D3831">
        <w:rPr>
          <w:i/>
          <w:iCs/>
          <w:spacing w:val="-12"/>
          <w:sz w:val="20"/>
          <w:szCs w:val="20"/>
          <w:lang w:val="be-BY"/>
        </w:rPr>
        <w:t>д</w:t>
      </w:r>
      <w:r w:rsidRPr="003D3831">
        <w:rPr>
          <w:spacing w:val="-12"/>
          <w:sz w:val="20"/>
          <w:szCs w:val="20"/>
          <w:lang w:val="be-BY"/>
        </w:rPr>
        <w:t xml:space="preserve"> униею внесеную, тисечу копъ гроше</w:t>
      </w:r>
      <w:r w:rsidRPr="003D3831">
        <w:rPr>
          <w:i/>
          <w:iCs/>
          <w:spacing w:val="-12"/>
          <w:sz w:val="20"/>
          <w:szCs w:val="20"/>
          <w:lang w:val="be-BY"/>
        </w:rPr>
        <w:t>й</w:t>
      </w:r>
      <w:r w:rsidRPr="003D3831">
        <w:rPr>
          <w:spacing w:val="-12"/>
          <w:sz w:val="20"/>
          <w:szCs w:val="20"/>
          <w:lang w:val="be-BY"/>
        </w:rPr>
        <w:t xml:space="preserve"> кн(я)земъ Вишневе</w:t>
      </w:r>
      <w:r w:rsidRPr="003D3831">
        <w:rPr>
          <w:i/>
          <w:iCs/>
          <w:spacing w:val="-12"/>
          <w:sz w:val="20"/>
          <w:szCs w:val="20"/>
          <w:lang w:val="be-BY"/>
        </w:rPr>
        <w:t>ц</w:t>
      </w:r>
      <w:r w:rsidRPr="003D3831">
        <w:rPr>
          <w:spacing w:val="-12"/>
          <w:sz w:val="20"/>
          <w:szCs w:val="20"/>
          <w:lang w:val="be-BY"/>
        </w:rPr>
        <w:t>кимъ о</w:t>
      </w:r>
      <w:r w:rsidRPr="003D3831">
        <w:rPr>
          <w:i/>
          <w:iCs/>
          <w:spacing w:val="-12"/>
          <w:sz w:val="20"/>
          <w:szCs w:val="20"/>
          <w:lang w:val="be-BY"/>
        </w:rPr>
        <w:t>т</w:t>
      </w:r>
      <w:r w:rsidRPr="003D3831">
        <w:rPr>
          <w:spacing w:val="-12"/>
          <w:sz w:val="20"/>
          <w:szCs w:val="20"/>
          <w:lang w:val="be-BY"/>
        </w:rPr>
        <w:t>дать наказавши, а другую суму, по унии внесеную, осмъсотъ и три</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xml:space="preserve"> яко праву противную скасовавши, тую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(ь)скую кн(я)зю Ярошу Жижемскому водлугъ привилею данины нашое присудили. А повычитанью того декрету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подавшы конъстытуцыю, на унии в Люблине уфаленую, и некоторые а</w:t>
      </w:r>
      <w:r w:rsidRPr="003D3831">
        <w:rPr>
          <w:i/>
          <w:iCs/>
          <w:spacing w:val="-12"/>
          <w:sz w:val="20"/>
          <w:szCs w:val="20"/>
          <w:lang w:val="be-BY"/>
        </w:rPr>
        <w:t>р</w:t>
      </w:r>
      <w:r w:rsidRPr="003D3831">
        <w:rPr>
          <w:spacing w:val="-12"/>
          <w:sz w:val="20"/>
          <w:szCs w:val="20"/>
          <w:lang w:val="be-BY"/>
        </w:rPr>
        <w:t>тыкулы с права посполитого Великого Кня</w:t>
      </w:r>
      <w:r w:rsidRPr="003D3831">
        <w:rPr>
          <w:i/>
          <w:iCs/>
          <w:spacing w:val="-12"/>
          <w:sz w:val="20"/>
          <w:szCs w:val="20"/>
          <w:lang w:val="be-BY"/>
        </w:rPr>
        <w:t>з</w:t>
      </w:r>
      <w:r w:rsidRPr="003D3831">
        <w:rPr>
          <w:spacing w:val="-12"/>
          <w:sz w:val="20"/>
          <w:szCs w:val="20"/>
          <w:lang w:val="be-BY"/>
        </w:rPr>
        <w:t>ства Литовского, которыми в ро</w:t>
      </w:r>
      <w:r w:rsidRPr="003D3831">
        <w:rPr>
          <w:i/>
          <w:iCs/>
          <w:spacing w:val="-12"/>
          <w:sz w:val="20"/>
          <w:szCs w:val="20"/>
          <w:lang w:val="be-BY"/>
        </w:rPr>
        <w:t>з</w:t>
      </w:r>
      <w:r w:rsidRPr="003D3831">
        <w:rPr>
          <w:spacing w:val="-12"/>
          <w:sz w:val="20"/>
          <w:szCs w:val="20"/>
          <w:lang w:val="be-BY"/>
        </w:rPr>
        <w:t>даванью добръ вечно</w:t>
      </w:r>
      <w:r w:rsidRPr="003D3831">
        <w:rPr>
          <w:i/>
          <w:iCs/>
          <w:spacing w:val="-12"/>
          <w:sz w:val="20"/>
          <w:szCs w:val="20"/>
          <w:lang w:val="be-BY"/>
        </w:rPr>
        <w:t>ст</w:t>
      </w:r>
      <w:r w:rsidRPr="003D3831">
        <w:rPr>
          <w:spacing w:val="-12"/>
          <w:sz w:val="20"/>
          <w:szCs w:val="20"/>
          <w:lang w:val="be-BY"/>
        </w:rPr>
        <w:t>(ь)ю и взнесенью сумъ на добра рука г(о)</w:t>
      </w:r>
      <w:r w:rsidRPr="003D3831">
        <w:rPr>
          <w:i/>
          <w:iCs/>
          <w:spacing w:val="-12"/>
          <w:sz w:val="20"/>
          <w:szCs w:val="20"/>
          <w:lang w:val="be-BY"/>
        </w:rPr>
        <w:t>с</w:t>
      </w:r>
      <w:r w:rsidRPr="003D3831">
        <w:rPr>
          <w:spacing w:val="-12"/>
          <w:sz w:val="20"/>
          <w:szCs w:val="20"/>
          <w:lang w:val="be-BY"/>
        </w:rPr>
        <w:t>(по)д(а)ръская зава</w:t>
      </w:r>
      <w:r w:rsidRPr="003D3831">
        <w:rPr>
          <w:i/>
          <w:iCs/>
          <w:spacing w:val="-12"/>
          <w:sz w:val="20"/>
          <w:szCs w:val="20"/>
          <w:lang w:val="be-BY"/>
        </w:rPr>
        <w:t>р</w:t>
      </w:r>
      <w:r w:rsidRPr="003D3831">
        <w:rPr>
          <w:spacing w:val="-12"/>
          <w:sz w:val="20"/>
          <w:szCs w:val="20"/>
          <w:lang w:val="be-BY"/>
        </w:rPr>
        <w:t>та естъ, зачимъ де</w:t>
      </w:r>
      <w:r w:rsidRPr="003D3831">
        <w:rPr>
          <w:i/>
          <w:iCs/>
          <w:spacing w:val="-12"/>
          <w:sz w:val="20"/>
          <w:szCs w:val="20"/>
          <w:lang w:val="be-BY"/>
        </w:rPr>
        <w:t>й</w:t>
      </w:r>
      <w:r w:rsidRPr="003D3831">
        <w:rPr>
          <w:spacing w:val="-12"/>
          <w:sz w:val="20"/>
          <w:szCs w:val="20"/>
          <w:lang w:val="be-BY"/>
        </w:rPr>
        <w:t xml:space="preserve"> и тотъ привиле</w:t>
      </w:r>
      <w:r w:rsidRPr="003D3831">
        <w:rPr>
          <w:i/>
          <w:iCs/>
          <w:spacing w:val="-12"/>
          <w:sz w:val="20"/>
          <w:szCs w:val="20"/>
          <w:lang w:val="be-BY"/>
        </w:rPr>
        <w:t>й</w:t>
      </w:r>
      <w:r w:rsidRPr="003D3831">
        <w:rPr>
          <w:spacing w:val="-12"/>
          <w:sz w:val="20"/>
          <w:szCs w:val="20"/>
          <w:lang w:val="be-BY"/>
        </w:rPr>
        <w:t>, по унии, яко противъ праву оде</w:t>
      </w:r>
      <w:r w:rsidRPr="003D3831">
        <w:rPr>
          <w:i/>
          <w:iCs/>
          <w:spacing w:val="-12"/>
          <w:sz w:val="20"/>
          <w:szCs w:val="20"/>
          <w:lang w:val="be-BY"/>
        </w:rPr>
        <w:t>р</w:t>
      </w:r>
      <w:r w:rsidRPr="003D3831">
        <w:rPr>
          <w:spacing w:val="-12"/>
          <w:sz w:val="20"/>
          <w:szCs w:val="20"/>
          <w:lang w:val="be-BY"/>
        </w:rPr>
        <w:t>жаны</w:t>
      </w:r>
      <w:r w:rsidRPr="003D3831">
        <w:rPr>
          <w:i/>
          <w:iCs/>
          <w:spacing w:val="-12"/>
          <w:sz w:val="20"/>
          <w:szCs w:val="20"/>
          <w:lang w:val="be-BY"/>
        </w:rPr>
        <w:t>й</w:t>
      </w:r>
      <w:r w:rsidRPr="003D3831">
        <w:rPr>
          <w:spacing w:val="-12"/>
          <w:sz w:val="20"/>
          <w:szCs w:val="20"/>
          <w:lang w:val="be-BY"/>
        </w:rPr>
        <w:t>, жа</w:t>
      </w:r>
      <w:r w:rsidRPr="003D3831">
        <w:rPr>
          <w:i/>
          <w:iCs/>
          <w:spacing w:val="-12"/>
          <w:sz w:val="20"/>
          <w:szCs w:val="20"/>
          <w:lang w:val="be-BY"/>
        </w:rPr>
        <w:t>д</w:t>
      </w:r>
      <w:r w:rsidRPr="003D3831">
        <w:rPr>
          <w:spacing w:val="-12"/>
          <w:sz w:val="20"/>
          <w:szCs w:val="20"/>
          <w:lang w:val="be-BY"/>
        </w:rPr>
        <w:t>ное моцы мети не може</w:t>
      </w:r>
      <w:r w:rsidRPr="003D3831">
        <w:rPr>
          <w:i/>
          <w:iCs/>
          <w:spacing w:val="-12"/>
          <w:sz w:val="20"/>
          <w:szCs w:val="20"/>
          <w:lang w:val="be-BY"/>
        </w:rPr>
        <w:t>т</w:t>
      </w:r>
      <w:r w:rsidRPr="003D3831">
        <w:rPr>
          <w:spacing w:val="-12"/>
          <w:sz w:val="20"/>
          <w:szCs w:val="20"/>
          <w:lang w:val="be-BY"/>
        </w:rPr>
        <w:t>, якожъ де</w:t>
      </w:r>
      <w:r w:rsidRPr="003D3831">
        <w:rPr>
          <w:i/>
          <w:iCs/>
          <w:spacing w:val="-12"/>
          <w:sz w:val="20"/>
          <w:szCs w:val="20"/>
          <w:lang w:val="be-BY"/>
        </w:rPr>
        <w:t>й</w:t>
      </w:r>
      <w:r w:rsidRPr="003D3831">
        <w:rPr>
          <w:spacing w:val="-12"/>
          <w:sz w:val="20"/>
          <w:szCs w:val="20"/>
          <w:lang w:val="be-BY"/>
        </w:rPr>
        <w:t xml:space="preserve"> вжо немало таковыхъ сумъ, по унии внесеныхъ, ро</w:t>
      </w:r>
      <w:r w:rsidRPr="003D3831">
        <w:rPr>
          <w:i/>
          <w:iCs/>
          <w:spacing w:val="-12"/>
          <w:sz w:val="20"/>
          <w:szCs w:val="20"/>
          <w:lang w:val="be-BY"/>
        </w:rPr>
        <w:t>з</w:t>
      </w:r>
      <w:r w:rsidRPr="003D3831">
        <w:rPr>
          <w:spacing w:val="-12"/>
          <w:sz w:val="20"/>
          <w:szCs w:val="20"/>
          <w:lang w:val="be-BY"/>
        </w:rPr>
        <w:t>нымъ особамъ декретами нашими знесено и скасовано. Зачимъ и во</w:t>
      </w:r>
      <w:r w:rsidRPr="003D3831">
        <w:rPr>
          <w:i/>
          <w:iCs/>
          <w:spacing w:val="-12"/>
          <w:sz w:val="20"/>
          <w:szCs w:val="20"/>
          <w:lang w:val="be-BY"/>
        </w:rPr>
        <w:t>й</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 xml:space="preserve"> проси</w:t>
      </w:r>
      <w:r w:rsidRPr="003D3831">
        <w:rPr>
          <w:i/>
          <w:iCs/>
          <w:spacing w:val="-12"/>
          <w:sz w:val="20"/>
          <w:szCs w:val="20"/>
          <w:lang w:val="be-BY"/>
        </w:rPr>
        <w:t>л</w:t>
      </w:r>
      <w:r w:rsidRPr="003D3831">
        <w:rPr>
          <w:spacing w:val="-12"/>
          <w:sz w:val="20"/>
          <w:szCs w:val="20"/>
          <w:lang w:val="be-BY"/>
        </w:rPr>
        <w:t>, абы о</w:t>
      </w:r>
      <w:r w:rsidRPr="003D3831">
        <w:rPr>
          <w:i/>
          <w:iCs/>
          <w:spacing w:val="-12"/>
          <w:sz w:val="20"/>
          <w:szCs w:val="20"/>
          <w:lang w:val="be-BY"/>
        </w:rPr>
        <w:t>т</w:t>
      </w:r>
      <w:r w:rsidRPr="003D3831">
        <w:rPr>
          <w:spacing w:val="-12"/>
          <w:sz w:val="20"/>
          <w:szCs w:val="20"/>
          <w:lang w:val="be-BY"/>
        </w:rPr>
        <w:t xml:space="preserve"> того по</w:t>
      </w:r>
      <w:r w:rsidRPr="003D3831">
        <w:rPr>
          <w:i/>
          <w:iCs/>
          <w:spacing w:val="-12"/>
          <w:sz w:val="20"/>
          <w:szCs w:val="20"/>
          <w:lang w:val="be-BY"/>
        </w:rPr>
        <w:t>з</w:t>
      </w:r>
      <w:r w:rsidRPr="003D3831">
        <w:rPr>
          <w:spacing w:val="-12"/>
          <w:sz w:val="20"/>
          <w:szCs w:val="20"/>
          <w:lang w:val="be-BY"/>
        </w:rPr>
        <w:t>ву и жалобы п(е)н(е)зе</w:t>
      </w:r>
      <w:r w:rsidRPr="003D3831">
        <w:rPr>
          <w:i/>
          <w:iCs/>
          <w:spacing w:val="-12"/>
          <w:sz w:val="20"/>
          <w:szCs w:val="20"/>
          <w:lang w:val="be-BY"/>
        </w:rPr>
        <w:t>й</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кихъ во</w:t>
      </w:r>
      <w:r w:rsidRPr="003D3831">
        <w:rPr>
          <w:i/>
          <w:iCs/>
          <w:spacing w:val="-12"/>
          <w:sz w:val="20"/>
          <w:szCs w:val="20"/>
          <w:lang w:val="be-BY"/>
        </w:rPr>
        <w:t>л</w:t>
      </w:r>
      <w:r w:rsidRPr="003D3831">
        <w:rPr>
          <w:spacing w:val="-12"/>
          <w:sz w:val="20"/>
          <w:szCs w:val="20"/>
          <w:lang w:val="be-BY"/>
        </w:rPr>
        <w:t>(ь)нымъ учиненъ бы</w:t>
      </w:r>
      <w:r w:rsidRPr="003D3831">
        <w:rPr>
          <w:i/>
          <w:iCs/>
          <w:spacing w:val="-12"/>
          <w:sz w:val="20"/>
          <w:szCs w:val="20"/>
          <w:lang w:val="be-BY"/>
        </w:rPr>
        <w:t>л</w:t>
      </w:r>
      <w:r w:rsidRPr="003D3831">
        <w:rPr>
          <w:spacing w:val="-12"/>
          <w:sz w:val="20"/>
          <w:szCs w:val="20"/>
          <w:lang w:val="be-BY"/>
        </w:rPr>
        <w:t>, а кн(я)зеве Вишневе</w:t>
      </w:r>
      <w:r w:rsidRPr="003D3831">
        <w:rPr>
          <w:i/>
          <w:iCs/>
          <w:spacing w:val="-12"/>
          <w:sz w:val="20"/>
          <w:szCs w:val="20"/>
          <w:lang w:val="be-BY"/>
        </w:rPr>
        <w:t>ц</w:t>
      </w:r>
      <w:r w:rsidRPr="003D3831">
        <w:rPr>
          <w:spacing w:val="-12"/>
          <w:sz w:val="20"/>
          <w:szCs w:val="20"/>
          <w:lang w:val="be-BY"/>
        </w:rPr>
        <w:t>кие тисечу копъ гроше</w:t>
      </w:r>
      <w:r w:rsidRPr="003D3831">
        <w:rPr>
          <w:i/>
          <w:iCs/>
          <w:spacing w:val="-12"/>
          <w:sz w:val="20"/>
          <w:szCs w:val="20"/>
          <w:lang w:val="be-BY"/>
        </w:rPr>
        <w:t>й</w:t>
      </w:r>
      <w:r w:rsidRPr="003D3831">
        <w:rPr>
          <w:spacing w:val="-12"/>
          <w:sz w:val="20"/>
          <w:szCs w:val="20"/>
          <w:lang w:val="be-BY"/>
        </w:rPr>
        <w:t>, пере</w:t>
      </w:r>
      <w:r w:rsidRPr="003D3831">
        <w:rPr>
          <w:i/>
          <w:iCs/>
          <w:spacing w:val="-12"/>
          <w:sz w:val="20"/>
          <w:szCs w:val="20"/>
          <w:lang w:val="be-BY"/>
        </w:rPr>
        <w:t>д</w:t>
      </w:r>
      <w:r w:rsidRPr="003D3831">
        <w:rPr>
          <w:spacing w:val="-12"/>
          <w:sz w:val="20"/>
          <w:szCs w:val="20"/>
          <w:lang w:val="be-BY"/>
        </w:rPr>
        <w:t xml:space="preserve"> униею внесеную и о</w:t>
      </w:r>
      <w:r w:rsidRPr="003D3831">
        <w:rPr>
          <w:i/>
          <w:iCs/>
          <w:spacing w:val="-12"/>
          <w:sz w:val="20"/>
          <w:szCs w:val="20"/>
          <w:lang w:val="be-BY"/>
        </w:rPr>
        <w:t>т</w:t>
      </w:r>
      <w:r w:rsidRPr="003D3831">
        <w:rPr>
          <w:spacing w:val="-12"/>
          <w:sz w:val="20"/>
          <w:szCs w:val="20"/>
          <w:lang w:val="be-BY"/>
        </w:rPr>
        <w:t xml:space="preserve"> него вжо до канъцляреи нашое о</w:t>
      </w:r>
      <w:r w:rsidRPr="003D3831">
        <w:rPr>
          <w:i/>
          <w:iCs/>
          <w:spacing w:val="-12"/>
          <w:sz w:val="20"/>
          <w:szCs w:val="20"/>
          <w:lang w:val="be-BY"/>
        </w:rPr>
        <w:t>т</w:t>
      </w:r>
      <w:r w:rsidRPr="003D3831">
        <w:rPr>
          <w:spacing w:val="-12"/>
          <w:sz w:val="20"/>
          <w:szCs w:val="20"/>
          <w:lang w:val="be-BY"/>
        </w:rPr>
        <w:t>даную, неха</w:t>
      </w:r>
      <w:r w:rsidRPr="003D3831">
        <w:rPr>
          <w:i/>
          <w:iCs/>
          <w:spacing w:val="-12"/>
          <w:sz w:val="20"/>
          <w:szCs w:val="20"/>
          <w:lang w:val="be-BY"/>
        </w:rPr>
        <w:t>й</w:t>
      </w:r>
      <w:r w:rsidRPr="003D3831">
        <w:rPr>
          <w:spacing w:val="-12"/>
          <w:sz w:val="20"/>
          <w:szCs w:val="20"/>
          <w:lang w:val="be-BY"/>
        </w:rPr>
        <w:t xml:space="preserve"> де</w:t>
      </w:r>
      <w:r w:rsidRPr="003D3831">
        <w:rPr>
          <w:i/>
          <w:iCs/>
          <w:spacing w:val="-12"/>
          <w:sz w:val="20"/>
          <w:szCs w:val="20"/>
          <w:lang w:val="be-BY"/>
        </w:rPr>
        <w:t>й</w:t>
      </w:r>
      <w:r w:rsidRPr="003D3831">
        <w:rPr>
          <w:spacing w:val="-12"/>
          <w:sz w:val="20"/>
          <w:szCs w:val="20"/>
          <w:lang w:val="be-BY"/>
        </w:rPr>
        <w:t xml:space="preserve"> воз(ь)муть, а его бо</w:t>
      </w:r>
      <w:r w:rsidRPr="003D3831">
        <w:rPr>
          <w:i/>
          <w:iCs/>
          <w:spacing w:val="-12"/>
          <w:sz w:val="20"/>
          <w:szCs w:val="20"/>
          <w:lang w:val="be-BY"/>
        </w:rPr>
        <w:t>л</w:t>
      </w:r>
      <w:r w:rsidRPr="003D3831">
        <w:rPr>
          <w:spacing w:val="-12"/>
          <w:sz w:val="20"/>
          <w:szCs w:val="20"/>
          <w:lang w:val="be-BY"/>
        </w:rPr>
        <w:t>(ь)шъ о то не потегають, кгдыжъ де</w:t>
      </w:r>
      <w:r w:rsidRPr="003D3831">
        <w:rPr>
          <w:i/>
          <w:iCs/>
          <w:spacing w:val="-12"/>
          <w:sz w:val="20"/>
          <w:szCs w:val="20"/>
          <w:lang w:val="be-BY"/>
        </w:rPr>
        <w:t>й</w:t>
      </w:r>
      <w:r w:rsidRPr="003D3831">
        <w:rPr>
          <w:spacing w:val="-12"/>
          <w:sz w:val="20"/>
          <w:szCs w:val="20"/>
          <w:lang w:val="be-BY"/>
        </w:rPr>
        <w:t xml:space="preserve"> и право на нихъ слушне переве</w:t>
      </w:r>
      <w:r w:rsidRPr="003D3831">
        <w:rPr>
          <w:i/>
          <w:iCs/>
          <w:spacing w:val="-12"/>
          <w:sz w:val="20"/>
          <w:szCs w:val="20"/>
          <w:lang w:val="be-BY"/>
        </w:rPr>
        <w:t>л</w:t>
      </w:r>
      <w:r w:rsidRPr="003D3831">
        <w:rPr>
          <w:spacing w:val="-12"/>
          <w:sz w:val="20"/>
          <w:szCs w:val="20"/>
          <w:lang w:val="be-BY"/>
        </w:rPr>
        <w:t>, суму тисечу копъ гроше</w:t>
      </w:r>
      <w:r w:rsidRPr="003D3831">
        <w:rPr>
          <w:i/>
          <w:iCs/>
          <w:spacing w:val="-12"/>
          <w:sz w:val="20"/>
          <w:szCs w:val="20"/>
          <w:lang w:val="be-BY"/>
        </w:rPr>
        <w:t>й</w:t>
      </w:r>
      <w:r w:rsidRPr="003D3831">
        <w:rPr>
          <w:spacing w:val="-12"/>
          <w:sz w:val="20"/>
          <w:szCs w:val="20"/>
          <w:lang w:val="be-BY"/>
        </w:rPr>
        <w:t xml:space="preserve"> о</w:t>
      </w:r>
      <w:r w:rsidRPr="003D3831">
        <w:rPr>
          <w:i/>
          <w:iCs/>
          <w:spacing w:val="-12"/>
          <w:sz w:val="20"/>
          <w:szCs w:val="20"/>
          <w:lang w:val="be-BY"/>
        </w:rPr>
        <w:t>т</w:t>
      </w:r>
      <w:r w:rsidRPr="003D3831">
        <w:rPr>
          <w:spacing w:val="-12"/>
          <w:sz w:val="20"/>
          <w:szCs w:val="20"/>
          <w:lang w:val="be-BY"/>
        </w:rPr>
        <w:t>ложи</w:t>
      </w:r>
      <w:r w:rsidRPr="003D3831">
        <w:rPr>
          <w:i/>
          <w:iCs/>
          <w:spacing w:val="-12"/>
          <w:sz w:val="20"/>
          <w:szCs w:val="20"/>
          <w:lang w:val="be-BY"/>
        </w:rPr>
        <w:t>л</w:t>
      </w:r>
      <w:r w:rsidRPr="003D3831">
        <w:rPr>
          <w:spacing w:val="-12"/>
          <w:sz w:val="20"/>
          <w:szCs w:val="20"/>
          <w:lang w:val="be-BY"/>
        </w:rPr>
        <w:t xml:space="preserve"> и врадовне до де</w:t>
      </w:r>
      <w:r w:rsidRPr="003D3831">
        <w:rPr>
          <w:i/>
          <w:iCs/>
          <w:spacing w:val="-12"/>
          <w:sz w:val="20"/>
          <w:szCs w:val="20"/>
          <w:lang w:val="be-BY"/>
        </w:rPr>
        <w:t>р</w:t>
      </w:r>
      <w:r w:rsidRPr="003D3831">
        <w:rPr>
          <w:spacing w:val="-12"/>
          <w:sz w:val="20"/>
          <w:szCs w:val="20"/>
          <w:lang w:val="be-BY"/>
        </w:rPr>
        <w:t>жанья тыхъ добръ нашихъ Рудобелокъ пришо</w:t>
      </w:r>
      <w:r w:rsidRPr="003D3831">
        <w:rPr>
          <w:i/>
          <w:iCs/>
          <w:spacing w:val="-12"/>
          <w:sz w:val="20"/>
          <w:szCs w:val="20"/>
          <w:lang w:val="be-BY"/>
        </w:rPr>
        <w:t>л</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А умоцованы</w:t>
      </w:r>
      <w:r w:rsidRPr="003D3831">
        <w:rPr>
          <w:i/>
          <w:iCs/>
          <w:spacing w:val="-12"/>
          <w:sz w:val="20"/>
          <w:szCs w:val="20"/>
          <w:lang w:val="be-BY"/>
        </w:rPr>
        <w:t>й</w:t>
      </w:r>
      <w:r w:rsidRPr="003D3831">
        <w:rPr>
          <w:spacing w:val="-12"/>
          <w:sz w:val="20"/>
          <w:szCs w:val="20"/>
          <w:lang w:val="be-BY"/>
        </w:rPr>
        <w:t xml:space="preserve"> кн(я)зе</w:t>
      </w:r>
      <w:r w:rsidRPr="003D3831">
        <w:rPr>
          <w:i/>
          <w:iCs/>
          <w:spacing w:val="-12"/>
          <w:sz w:val="20"/>
          <w:szCs w:val="20"/>
          <w:lang w:val="be-BY"/>
        </w:rPr>
        <w:t>й</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кихъ посесыю слушную быты при</w:t>
      </w:r>
      <w:r w:rsidRPr="003D3831">
        <w:rPr>
          <w:i/>
          <w:iCs/>
          <w:spacing w:val="-12"/>
          <w:sz w:val="20"/>
          <w:szCs w:val="20"/>
          <w:lang w:val="be-BY"/>
        </w:rPr>
        <w:t>з</w:t>
      </w:r>
      <w:r w:rsidRPr="003D3831">
        <w:rPr>
          <w:spacing w:val="-12"/>
          <w:sz w:val="20"/>
          <w:szCs w:val="20"/>
          <w:lang w:val="be-BY"/>
        </w:rPr>
        <w:t>наваючи присуженья тое сумы, по унии внесеное, домавя</w:t>
      </w:r>
      <w:r w:rsidRPr="003D3831">
        <w:rPr>
          <w:i/>
          <w:iCs/>
          <w:spacing w:val="-12"/>
          <w:sz w:val="20"/>
          <w:szCs w:val="20"/>
          <w:lang w:val="be-BY"/>
        </w:rPr>
        <w:t>л</w:t>
      </w:r>
      <w:r w:rsidRPr="003D3831">
        <w:rPr>
          <w:spacing w:val="-12"/>
          <w:sz w:val="20"/>
          <w:szCs w:val="20"/>
          <w:lang w:val="be-BY"/>
        </w:rPr>
        <w:t>се, кгдыжъ де</w:t>
      </w:r>
      <w:r w:rsidRPr="003D3831">
        <w:rPr>
          <w:i/>
          <w:iCs/>
          <w:spacing w:val="-12"/>
          <w:sz w:val="20"/>
          <w:szCs w:val="20"/>
          <w:lang w:val="be-BY"/>
        </w:rPr>
        <w:t>й</w:t>
      </w:r>
      <w:r w:rsidRPr="003D3831">
        <w:rPr>
          <w:spacing w:val="-12"/>
          <w:sz w:val="20"/>
          <w:szCs w:val="20"/>
          <w:lang w:val="be-BY"/>
        </w:rPr>
        <w:t xml:space="preserve"> то не прива</w:t>
      </w:r>
      <w:r w:rsidRPr="003D3831">
        <w:rPr>
          <w:i/>
          <w:iCs/>
          <w:spacing w:val="-12"/>
          <w:sz w:val="20"/>
          <w:szCs w:val="20"/>
          <w:lang w:val="be-BY"/>
        </w:rPr>
        <w:t>т</w:t>
      </w:r>
      <w:r w:rsidRPr="003D3831">
        <w:rPr>
          <w:spacing w:val="-12"/>
          <w:sz w:val="20"/>
          <w:szCs w:val="20"/>
          <w:lang w:val="be-BY"/>
        </w:rPr>
        <w:t>не до ска</w:t>
      </w:r>
      <w:r w:rsidRPr="003D3831">
        <w:rPr>
          <w:i/>
          <w:iCs/>
          <w:spacing w:val="-12"/>
          <w:sz w:val="20"/>
          <w:szCs w:val="20"/>
          <w:lang w:val="be-BY"/>
        </w:rPr>
        <w:t>р</w:t>
      </w:r>
      <w:r w:rsidRPr="003D3831">
        <w:rPr>
          <w:spacing w:val="-12"/>
          <w:sz w:val="20"/>
          <w:szCs w:val="20"/>
          <w:lang w:val="be-BY"/>
        </w:rPr>
        <w:t>бу его королевское м(и)л(о)</w:t>
      </w:r>
      <w:r w:rsidRPr="003D3831">
        <w:rPr>
          <w:i/>
          <w:iCs/>
          <w:spacing w:val="-12"/>
          <w:sz w:val="20"/>
          <w:szCs w:val="20"/>
          <w:lang w:val="be-BY"/>
        </w:rPr>
        <w:t>с</w:t>
      </w:r>
      <w:r w:rsidRPr="003D3831">
        <w:rPr>
          <w:spacing w:val="-12"/>
          <w:sz w:val="20"/>
          <w:szCs w:val="20"/>
          <w:lang w:val="be-BY"/>
        </w:rPr>
        <w:t>ти дано, але властне на потребу Речи Посполитое военъную позычоно.</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Мы, г(о)</w:t>
      </w:r>
      <w:r w:rsidRPr="003D3831">
        <w:rPr>
          <w:i/>
          <w:iCs/>
          <w:spacing w:val="-12"/>
          <w:sz w:val="20"/>
          <w:szCs w:val="20"/>
          <w:lang w:val="be-BY"/>
        </w:rPr>
        <w:t>с</w:t>
      </w:r>
      <w:r w:rsidRPr="003D3831">
        <w:rPr>
          <w:spacing w:val="-12"/>
          <w:sz w:val="20"/>
          <w:szCs w:val="20"/>
          <w:lang w:val="be-BY"/>
        </w:rPr>
        <w:t>(по)д(а)ръ, с паны радами нашими тую справу добре зрозумевши, а видечи, ижъ сума тисеча копъ гроше</w:t>
      </w:r>
      <w:r w:rsidRPr="003D3831">
        <w:rPr>
          <w:i/>
          <w:iCs/>
          <w:spacing w:val="-12"/>
          <w:sz w:val="20"/>
          <w:szCs w:val="20"/>
          <w:lang w:val="be-BY"/>
        </w:rPr>
        <w:t>й</w:t>
      </w:r>
      <w:r w:rsidRPr="003D3831">
        <w:rPr>
          <w:spacing w:val="-12"/>
          <w:sz w:val="20"/>
          <w:szCs w:val="20"/>
          <w:lang w:val="be-BY"/>
        </w:rPr>
        <w:t>, пере</w:t>
      </w:r>
      <w:r w:rsidRPr="003D3831">
        <w:rPr>
          <w:i/>
          <w:iCs/>
          <w:spacing w:val="-12"/>
          <w:sz w:val="20"/>
          <w:szCs w:val="20"/>
          <w:lang w:val="be-BY"/>
        </w:rPr>
        <w:t>д</w:t>
      </w:r>
      <w:r w:rsidRPr="003D3831">
        <w:rPr>
          <w:spacing w:val="-12"/>
          <w:sz w:val="20"/>
          <w:szCs w:val="20"/>
          <w:lang w:val="be-BY"/>
        </w:rPr>
        <w:t xml:space="preserve"> униею внесеная, о</w:t>
      </w:r>
      <w:r w:rsidRPr="003D3831">
        <w:rPr>
          <w:i/>
          <w:iCs/>
          <w:spacing w:val="-12"/>
          <w:sz w:val="20"/>
          <w:szCs w:val="20"/>
          <w:lang w:val="be-BY"/>
        </w:rPr>
        <w:t>т</w:t>
      </w:r>
      <w:r w:rsidRPr="003D3831">
        <w:rPr>
          <w:spacing w:val="-12"/>
          <w:sz w:val="20"/>
          <w:szCs w:val="20"/>
          <w:lang w:val="be-BY"/>
        </w:rPr>
        <w:t xml:space="preserve"> комисаровъ присужоная, пото</w:t>
      </w:r>
      <w:r w:rsidRPr="003D3831">
        <w:rPr>
          <w:i/>
          <w:iCs/>
          <w:spacing w:val="-12"/>
          <w:sz w:val="20"/>
          <w:szCs w:val="20"/>
          <w:lang w:val="be-BY"/>
        </w:rPr>
        <w:t>м</w:t>
      </w:r>
      <w:r w:rsidRPr="003D3831">
        <w:rPr>
          <w:spacing w:val="-12"/>
          <w:sz w:val="20"/>
          <w:szCs w:val="20"/>
          <w:lang w:val="be-BY"/>
        </w:rPr>
        <w:t xml:space="preserve"> декретомъ нашимъ стве</w:t>
      </w:r>
      <w:r w:rsidRPr="003D3831">
        <w:rPr>
          <w:i/>
          <w:iCs/>
          <w:spacing w:val="-12"/>
          <w:sz w:val="20"/>
          <w:szCs w:val="20"/>
          <w:lang w:val="be-BY"/>
        </w:rPr>
        <w:t>р</w:t>
      </w:r>
      <w:r w:rsidRPr="003D3831">
        <w:rPr>
          <w:spacing w:val="-12"/>
          <w:sz w:val="20"/>
          <w:szCs w:val="20"/>
          <w:lang w:val="be-BY"/>
        </w:rPr>
        <w:t>жона и у книгъ нашихъ канъцляри</w:t>
      </w:r>
      <w:r w:rsidRPr="003D3831">
        <w:rPr>
          <w:i/>
          <w:iCs/>
          <w:spacing w:val="-12"/>
          <w:sz w:val="20"/>
          <w:szCs w:val="20"/>
          <w:lang w:val="be-BY"/>
        </w:rPr>
        <w:t>й</w:t>
      </w:r>
      <w:r w:rsidRPr="003D3831">
        <w:rPr>
          <w:spacing w:val="-12"/>
          <w:sz w:val="20"/>
          <w:szCs w:val="20"/>
          <w:lang w:val="be-BY"/>
        </w:rPr>
        <w:t>скихъ чере</w:t>
      </w:r>
      <w:r w:rsidRPr="003D3831">
        <w:rPr>
          <w:i/>
          <w:iCs/>
          <w:spacing w:val="-12"/>
          <w:sz w:val="20"/>
          <w:szCs w:val="20"/>
          <w:lang w:val="be-BY"/>
        </w:rPr>
        <w:t>з</w:t>
      </w:r>
      <w:r w:rsidRPr="003D3831">
        <w:rPr>
          <w:spacing w:val="-12"/>
          <w:sz w:val="20"/>
          <w:szCs w:val="20"/>
          <w:lang w:val="be-BY"/>
        </w:rPr>
        <w:t xml:space="preserve"> во</w:t>
      </w:r>
      <w:r w:rsidRPr="003D3831">
        <w:rPr>
          <w:i/>
          <w:iCs/>
          <w:spacing w:val="-12"/>
          <w:sz w:val="20"/>
          <w:szCs w:val="20"/>
          <w:lang w:val="be-BY"/>
        </w:rPr>
        <w:t>й</w:t>
      </w:r>
      <w:r w:rsidRPr="003D3831">
        <w:rPr>
          <w:spacing w:val="-12"/>
          <w:sz w:val="20"/>
          <w:szCs w:val="20"/>
          <w:lang w:val="be-BY"/>
        </w:rPr>
        <w:t>ского мозы</w:t>
      </w:r>
      <w:r w:rsidRPr="003D3831">
        <w:rPr>
          <w:i/>
          <w:iCs/>
          <w:spacing w:val="-12"/>
          <w:sz w:val="20"/>
          <w:szCs w:val="20"/>
          <w:lang w:val="be-BY"/>
        </w:rPr>
        <w:t>р</w:t>
      </w:r>
      <w:r w:rsidRPr="003D3831">
        <w:rPr>
          <w:spacing w:val="-12"/>
          <w:sz w:val="20"/>
          <w:szCs w:val="20"/>
          <w:lang w:val="be-BY"/>
        </w:rPr>
        <w:t>ского положона, тую суму п(е)н(е)зе</w:t>
      </w:r>
      <w:r w:rsidRPr="003D3831">
        <w:rPr>
          <w:i/>
          <w:iCs/>
          <w:spacing w:val="-12"/>
          <w:sz w:val="20"/>
          <w:szCs w:val="20"/>
          <w:lang w:val="be-BY"/>
        </w:rPr>
        <w:t>й</w:t>
      </w:r>
      <w:r w:rsidRPr="003D3831">
        <w:rPr>
          <w:spacing w:val="-12"/>
          <w:sz w:val="20"/>
          <w:szCs w:val="20"/>
          <w:lang w:val="be-BY"/>
        </w:rPr>
        <w:t xml:space="preserve"> Вишневецкимъ зара</w:t>
      </w:r>
      <w:r w:rsidRPr="003D3831">
        <w:rPr>
          <w:i/>
          <w:iCs/>
          <w:spacing w:val="-12"/>
          <w:sz w:val="20"/>
          <w:szCs w:val="20"/>
          <w:lang w:val="be-BY"/>
        </w:rPr>
        <w:t>з</w:t>
      </w:r>
      <w:r w:rsidRPr="003D3831">
        <w:rPr>
          <w:spacing w:val="-12"/>
          <w:sz w:val="20"/>
          <w:szCs w:val="20"/>
          <w:lang w:val="be-BY"/>
        </w:rPr>
        <w:t xml:space="preserve"> взять наказуемъ, и такъ переводъ права во</w:t>
      </w:r>
      <w:r w:rsidRPr="003D3831">
        <w:rPr>
          <w:i/>
          <w:iCs/>
          <w:spacing w:val="-12"/>
          <w:sz w:val="20"/>
          <w:szCs w:val="20"/>
          <w:lang w:val="be-BY"/>
        </w:rPr>
        <w:t>й</w:t>
      </w:r>
      <w:r w:rsidRPr="003D3831">
        <w:rPr>
          <w:spacing w:val="-12"/>
          <w:sz w:val="20"/>
          <w:szCs w:val="20"/>
          <w:lang w:val="be-BY"/>
        </w:rPr>
        <w:t>ского мозы</w:t>
      </w:r>
      <w:r w:rsidRPr="003D3831">
        <w:rPr>
          <w:i/>
          <w:iCs/>
          <w:spacing w:val="-12"/>
          <w:sz w:val="20"/>
          <w:szCs w:val="20"/>
          <w:lang w:val="be-BY"/>
        </w:rPr>
        <w:t>р</w:t>
      </w:r>
      <w:r w:rsidRPr="003D3831">
        <w:rPr>
          <w:spacing w:val="-12"/>
          <w:sz w:val="20"/>
          <w:szCs w:val="20"/>
          <w:lang w:val="be-BY"/>
        </w:rPr>
        <w:t>ского, яко и въво</w:t>
      </w:r>
      <w:r w:rsidRPr="003D3831">
        <w:rPr>
          <w:i/>
          <w:iCs/>
          <w:spacing w:val="-12"/>
          <w:sz w:val="20"/>
          <w:szCs w:val="20"/>
          <w:lang w:val="be-BY"/>
        </w:rPr>
        <w:t>й</w:t>
      </w:r>
      <w:r w:rsidRPr="003D3831">
        <w:rPr>
          <w:spacing w:val="-12"/>
          <w:sz w:val="20"/>
          <w:szCs w:val="20"/>
          <w:lang w:val="be-BY"/>
        </w:rPr>
        <w:t>стье в де</w:t>
      </w:r>
      <w:r w:rsidRPr="003D3831">
        <w:rPr>
          <w:i/>
          <w:iCs/>
          <w:spacing w:val="-12"/>
          <w:sz w:val="20"/>
          <w:szCs w:val="20"/>
          <w:lang w:val="be-BY"/>
        </w:rPr>
        <w:t>р</w:t>
      </w:r>
      <w:r w:rsidRPr="003D3831">
        <w:rPr>
          <w:spacing w:val="-12"/>
          <w:sz w:val="20"/>
          <w:szCs w:val="20"/>
          <w:lang w:val="be-BY"/>
        </w:rPr>
        <w:t>жанье тыхъ добръ слушное бы</w:t>
      </w:r>
      <w:r w:rsidRPr="003D3831">
        <w:rPr>
          <w:i/>
          <w:iCs/>
          <w:spacing w:val="-12"/>
          <w:sz w:val="20"/>
          <w:szCs w:val="20"/>
          <w:lang w:val="be-BY"/>
        </w:rPr>
        <w:t>т</w:t>
      </w:r>
      <w:r w:rsidRPr="003D3831">
        <w:rPr>
          <w:spacing w:val="-12"/>
          <w:sz w:val="20"/>
          <w:szCs w:val="20"/>
          <w:lang w:val="be-BY"/>
        </w:rPr>
        <w:t>(ь) узнаваемъ. А осмъсотъ и три</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ижъ по унии внесена естъ, а право посполитое того борони</w:t>
      </w:r>
      <w:r w:rsidRPr="003D3831">
        <w:rPr>
          <w:i/>
          <w:iCs/>
          <w:spacing w:val="-12"/>
          <w:sz w:val="20"/>
          <w:szCs w:val="20"/>
          <w:lang w:val="be-BY"/>
        </w:rPr>
        <w:t>т</w:t>
      </w:r>
      <w:r w:rsidRPr="003D3831">
        <w:rPr>
          <w:spacing w:val="-12"/>
          <w:sz w:val="20"/>
          <w:szCs w:val="20"/>
          <w:lang w:val="be-BY"/>
        </w:rPr>
        <w:t xml:space="preserve">(ь), тогды о тую суму, по унии внесеную, на </w:t>
      </w:r>
      <w:r w:rsidRPr="003D3831">
        <w:rPr>
          <w:spacing w:val="-12"/>
          <w:sz w:val="20"/>
          <w:szCs w:val="20"/>
          <w:lang w:val="be-BY"/>
        </w:rPr>
        <w:lastRenderedPageBreak/>
        <w:t>сесь часъ ро</w:t>
      </w:r>
      <w:r w:rsidRPr="003D3831">
        <w:rPr>
          <w:i/>
          <w:iCs/>
          <w:spacing w:val="-12"/>
          <w:sz w:val="20"/>
          <w:szCs w:val="20"/>
          <w:lang w:val="be-BY"/>
        </w:rPr>
        <w:t>з</w:t>
      </w:r>
      <w:r w:rsidRPr="003D3831">
        <w:rPr>
          <w:spacing w:val="-12"/>
          <w:sz w:val="20"/>
          <w:szCs w:val="20"/>
          <w:lang w:val="be-BY"/>
        </w:rPr>
        <w:t>су</w:t>
      </w:r>
      <w:r w:rsidRPr="003D3831">
        <w:rPr>
          <w:i/>
          <w:iCs/>
          <w:spacing w:val="-12"/>
          <w:sz w:val="20"/>
          <w:szCs w:val="20"/>
          <w:lang w:val="be-BY"/>
        </w:rPr>
        <w:t>д</w:t>
      </w:r>
      <w:r w:rsidRPr="003D3831">
        <w:rPr>
          <w:spacing w:val="-12"/>
          <w:sz w:val="20"/>
          <w:szCs w:val="20"/>
          <w:lang w:val="be-BY"/>
        </w:rPr>
        <w:t>ку не чинечи, до со</w:t>
      </w:r>
      <w:r w:rsidRPr="003D3831">
        <w:rPr>
          <w:i/>
          <w:iCs/>
          <w:spacing w:val="-12"/>
          <w:sz w:val="20"/>
          <w:szCs w:val="20"/>
          <w:lang w:val="be-BY"/>
        </w:rPr>
        <w:t>й</w:t>
      </w:r>
      <w:r w:rsidRPr="003D3831">
        <w:rPr>
          <w:spacing w:val="-12"/>
          <w:sz w:val="20"/>
          <w:szCs w:val="20"/>
          <w:lang w:val="be-BY"/>
        </w:rPr>
        <w:t>му бли</w:t>
      </w:r>
      <w:r w:rsidRPr="003D3831">
        <w:rPr>
          <w:i/>
          <w:iCs/>
          <w:spacing w:val="-12"/>
          <w:sz w:val="20"/>
          <w:szCs w:val="20"/>
          <w:lang w:val="be-BY"/>
        </w:rPr>
        <w:t>з</w:t>
      </w:r>
      <w:r w:rsidRPr="003D3831">
        <w:rPr>
          <w:spacing w:val="-12"/>
          <w:sz w:val="20"/>
          <w:szCs w:val="20"/>
          <w:lang w:val="be-BY"/>
        </w:rPr>
        <w:t>ко пришлого, которы</w:t>
      </w:r>
      <w:r w:rsidRPr="003D3831">
        <w:rPr>
          <w:i/>
          <w:iCs/>
          <w:spacing w:val="-12"/>
          <w:sz w:val="20"/>
          <w:szCs w:val="20"/>
          <w:lang w:val="be-BY"/>
        </w:rPr>
        <w:t>й</w:t>
      </w:r>
      <w:r w:rsidRPr="003D3831">
        <w:rPr>
          <w:spacing w:val="-12"/>
          <w:sz w:val="20"/>
          <w:szCs w:val="20"/>
          <w:lang w:val="be-BY"/>
        </w:rPr>
        <w:t xml:space="preserve"> напе</w:t>
      </w:r>
      <w:r w:rsidRPr="003D3831">
        <w:rPr>
          <w:i/>
          <w:iCs/>
          <w:spacing w:val="-12"/>
          <w:sz w:val="20"/>
          <w:szCs w:val="20"/>
          <w:lang w:val="be-BY"/>
        </w:rPr>
        <w:t>р</w:t>
      </w:r>
      <w:r w:rsidRPr="003D3831">
        <w:rPr>
          <w:spacing w:val="-12"/>
          <w:sz w:val="20"/>
          <w:szCs w:val="20"/>
          <w:lang w:val="be-BY"/>
        </w:rPr>
        <w:t>ве</w:t>
      </w:r>
      <w:r w:rsidRPr="003D3831">
        <w:rPr>
          <w:i/>
          <w:iCs/>
          <w:spacing w:val="-12"/>
          <w:sz w:val="20"/>
          <w:szCs w:val="20"/>
          <w:lang w:val="be-BY"/>
        </w:rPr>
        <w:t>й</w:t>
      </w:r>
      <w:r w:rsidRPr="003D3831">
        <w:rPr>
          <w:spacing w:val="-12"/>
          <w:sz w:val="20"/>
          <w:szCs w:val="20"/>
          <w:lang w:val="be-BY"/>
        </w:rPr>
        <w:t xml:space="preserve"> зложонъ будеть, о</w:t>
      </w:r>
      <w:r w:rsidRPr="003D3831">
        <w:rPr>
          <w:i/>
          <w:iCs/>
          <w:spacing w:val="-12"/>
          <w:sz w:val="20"/>
          <w:szCs w:val="20"/>
          <w:lang w:val="be-BY"/>
        </w:rPr>
        <w:t>т</w:t>
      </w:r>
      <w:r w:rsidRPr="003D3831">
        <w:rPr>
          <w:spacing w:val="-12"/>
          <w:sz w:val="20"/>
          <w:szCs w:val="20"/>
          <w:lang w:val="be-BY"/>
        </w:rPr>
        <w:t>кладаемъ.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Которая справа про паме</w:t>
      </w:r>
      <w:r w:rsidRPr="003D3831">
        <w:rPr>
          <w:i/>
          <w:iCs/>
          <w:spacing w:val="-12"/>
          <w:sz w:val="20"/>
          <w:szCs w:val="20"/>
          <w:lang w:val="be-BY"/>
        </w:rPr>
        <w:t>т</w:t>
      </w:r>
      <w:r w:rsidRPr="003D3831">
        <w:rPr>
          <w:spacing w:val="-12"/>
          <w:sz w:val="20"/>
          <w:szCs w:val="20"/>
          <w:lang w:val="be-BY"/>
        </w:rPr>
        <w:t>(ь) до книгъ канъцлеры</w:t>
      </w:r>
      <w:r w:rsidRPr="003D3831">
        <w:rPr>
          <w:i/>
          <w:iCs/>
          <w:spacing w:val="-12"/>
          <w:sz w:val="20"/>
          <w:szCs w:val="20"/>
          <w:lang w:val="be-BY"/>
        </w:rPr>
        <w:t>й</w:t>
      </w:r>
      <w:r w:rsidRPr="003D3831">
        <w:rPr>
          <w:spacing w:val="-12"/>
          <w:sz w:val="20"/>
          <w:szCs w:val="20"/>
          <w:lang w:val="be-BY"/>
        </w:rPr>
        <w:t>скихъ записана естъ.</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Писанъ у Ва</w:t>
      </w:r>
      <w:r w:rsidRPr="003D3831">
        <w:rPr>
          <w:i/>
          <w:iCs/>
          <w:spacing w:val="-12"/>
          <w:sz w:val="20"/>
          <w:szCs w:val="20"/>
          <w:lang w:val="be-BY"/>
        </w:rPr>
        <w:t>р</w:t>
      </w:r>
      <w:r w:rsidRPr="003D3831">
        <w:rPr>
          <w:spacing w:val="-12"/>
          <w:sz w:val="20"/>
          <w:szCs w:val="20"/>
          <w:lang w:val="be-BY"/>
        </w:rPr>
        <w:t>шаве, лета Божего нароженья тисеча пятьсотъ деветьдесятъ семого, м(е)</w:t>
      </w:r>
      <w:r w:rsidRPr="003D3831">
        <w:rPr>
          <w:i/>
          <w:iCs/>
          <w:spacing w:val="-12"/>
          <w:sz w:val="20"/>
          <w:szCs w:val="20"/>
          <w:lang w:val="be-BY"/>
        </w:rPr>
        <w:t>с</w:t>
      </w:r>
      <w:r w:rsidRPr="003D3831">
        <w:rPr>
          <w:spacing w:val="-12"/>
          <w:sz w:val="20"/>
          <w:szCs w:val="20"/>
          <w:lang w:val="be-BY"/>
        </w:rPr>
        <w:t>(е)ца ма</w:t>
      </w:r>
      <w:r w:rsidRPr="003D3831">
        <w:rPr>
          <w:i/>
          <w:iCs/>
          <w:spacing w:val="-12"/>
          <w:sz w:val="20"/>
          <w:szCs w:val="20"/>
          <w:lang w:val="be-BY"/>
        </w:rPr>
        <w:t>р</w:t>
      </w:r>
      <w:r w:rsidRPr="003D3831">
        <w:rPr>
          <w:spacing w:val="-12"/>
          <w:sz w:val="20"/>
          <w:szCs w:val="20"/>
          <w:lang w:val="be-BY"/>
        </w:rPr>
        <w:t>ца два</w:t>
      </w:r>
      <w:r w:rsidRPr="003D3831">
        <w:rPr>
          <w:i/>
          <w:iCs/>
          <w:spacing w:val="-12"/>
          <w:sz w:val="20"/>
          <w:szCs w:val="20"/>
          <w:lang w:val="be-BY"/>
        </w:rPr>
        <w:t>д</w:t>
      </w:r>
      <w:r w:rsidRPr="003D3831">
        <w:rPr>
          <w:spacing w:val="-12"/>
          <w:sz w:val="20"/>
          <w:szCs w:val="20"/>
          <w:lang w:val="be-BY"/>
        </w:rPr>
        <w:t>цать семого дня.</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Ле</w:t>
      </w:r>
      <w:r w:rsidRPr="003D3831">
        <w:rPr>
          <w:i/>
          <w:iCs/>
          <w:spacing w:val="-12"/>
          <w:sz w:val="20"/>
          <w:szCs w:val="20"/>
          <w:lang w:val="be-BY"/>
        </w:rPr>
        <w:t>в</w:t>
      </w:r>
      <w:r w:rsidRPr="003D3831">
        <w:rPr>
          <w:spacing w:val="-12"/>
          <w:sz w:val="20"/>
          <w:szCs w:val="20"/>
          <w:lang w:val="be-BY"/>
        </w:rPr>
        <w:t xml:space="preserve"> Сапега, канъцле</w:t>
      </w:r>
      <w:r w:rsidRPr="003D3831">
        <w:rPr>
          <w:i/>
          <w:iCs/>
          <w:spacing w:val="-12"/>
          <w:sz w:val="20"/>
          <w:szCs w:val="20"/>
          <w:lang w:val="be-BY"/>
        </w:rPr>
        <w:t>р</w:t>
      </w:r>
      <w:r w:rsidRPr="003D3831">
        <w:rPr>
          <w:spacing w:val="-12"/>
          <w:sz w:val="20"/>
          <w:szCs w:val="20"/>
          <w:lang w:val="be-BY"/>
        </w:rPr>
        <w:t xml:space="preserve"> Великого Кня</w:t>
      </w:r>
      <w:r w:rsidRPr="003D3831">
        <w:rPr>
          <w:i/>
          <w:iCs/>
          <w:spacing w:val="-12"/>
          <w:sz w:val="20"/>
          <w:szCs w:val="20"/>
          <w:lang w:val="be-BY"/>
        </w:rPr>
        <w:t>з</w:t>
      </w:r>
      <w:r w:rsidRPr="003D3831">
        <w:rPr>
          <w:spacing w:val="-12"/>
          <w:sz w:val="20"/>
          <w:szCs w:val="20"/>
          <w:lang w:val="be-BY"/>
        </w:rPr>
        <w:t>(ства) Литовского.</w:t>
      </w:r>
    </w:p>
    <w:p w:rsidR="003D3831" w:rsidRPr="003D3831" w:rsidRDefault="003D3831" w:rsidP="003D3831">
      <w:pPr>
        <w:spacing w:before="80" w:line="220" w:lineRule="exact"/>
        <w:ind w:firstLine="397"/>
        <w:jc w:val="both"/>
        <w:rPr>
          <w:b/>
          <w:bCs/>
          <w:spacing w:val="-12"/>
          <w:sz w:val="20"/>
          <w:szCs w:val="20"/>
        </w:rPr>
      </w:pPr>
      <w:r w:rsidRPr="003D3831">
        <w:rPr>
          <w:b/>
          <w:bCs/>
          <w:spacing w:val="-12"/>
          <w:sz w:val="20"/>
          <w:szCs w:val="20"/>
        </w:rPr>
        <w:t>№ 11</w:t>
      </w:r>
    </w:p>
    <w:p w:rsidR="003D3831" w:rsidRPr="003D3831" w:rsidRDefault="003D3831" w:rsidP="003D3831">
      <w:pPr>
        <w:spacing w:line="220" w:lineRule="exact"/>
        <w:ind w:firstLine="397"/>
        <w:jc w:val="both"/>
        <w:rPr>
          <w:spacing w:val="-12"/>
          <w:sz w:val="20"/>
          <w:szCs w:val="20"/>
          <w:lang w:val="be-BY"/>
        </w:rPr>
      </w:pPr>
      <w:r w:rsidRPr="003D3831">
        <w:rPr>
          <w:b/>
          <w:bCs/>
          <w:spacing w:val="-12"/>
          <w:sz w:val="20"/>
          <w:szCs w:val="20"/>
          <w:lang w:val="be-BY"/>
        </w:rPr>
        <w:t>1597 ІІ</w:t>
      </w:r>
      <w:r w:rsidRPr="003D3831">
        <w:rPr>
          <w:b/>
          <w:bCs/>
          <w:spacing w:val="-12"/>
          <w:sz w:val="20"/>
          <w:szCs w:val="20"/>
          <w:lang w:val="en-US"/>
        </w:rPr>
        <w:t xml:space="preserve">I </w:t>
      </w:r>
      <w:r w:rsidRPr="003D3831">
        <w:rPr>
          <w:b/>
          <w:bCs/>
          <w:spacing w:val="-12"/>
          <w:sz w:val="20"/>
          <w:szCs w:val="20"/>
          <w:lang w:val="be-BY"/>
        </w:rPr>
        <w:t>27, Варшава.</w:t>
      </w:r>
    </w:p>
    <w:p w:rsidR="003D3831" w:rsidRPr="003D3831" w:rsidRDefault="003D3831" w:rsidP="003D3831">
      <w:pPr>
        <w:spacing w:after="20" w:line="220" w:lineRule="exact"/>
        <w:ind w:firstLine="397"/>
        <w:jc w:val="both"/>
        <w:rPr>
          <w:b/>
          <w:bCs/>
          <w:spacing w:val="-12"/>
          <w:sz w:val="20"/>
          <w:szCs w:val="20"/>
          <w:lang w:val="be-BY"/>
        </w:rPr>
      </w:pPr>
      <w:r w:rsidRPr="003D3831">
        <w:rPr>
          <w:b/>
          <w:bCs/>
          <w:spacing w:val="-12"/>
          <w:sz w:val="20"/>
          <w:szCs w:val="20"/>
          <w:lang w:val="be-BY"/>
        </w:rPr>
        <w:t>Запіс у кнігах гаспадарскага суда ад імя Жыгімонта ІІІ Ваз</w:t>
      </w:r>
      <w:r w:rsidR="00E013D8">
        <w:rPr>
          <w:b/>
          <w:bCs/>
          <w:spacing w:val="-12"/>
          <w:sz w:val="20"/>
          <w:szCs w:val="20"/>
          <w:lang w:val="be-BY"/>
        </w:rPr>
        <w:t>ы</w:t>
      </w:r>
      <w:r w:rsidRPr="003D3831">
        <w:rPr>
          <w:b/>
          <w:bCs/>
          <w:spacing w:val="-12"/>
          <w:sz w:val="20"/>
          <w:szCs w:val="20"/>
          <w:lang w:val="be-BY"/>
        </w:rPr>
        <w:t>, к</w:t>
      </w:r>
      <w:r w:rsidRPr="003D3831">
        <w:rPr>
          <w:b/>
          <w:bCs/>
          <w:spacing w:val="-12"/>
          <w:sz w:val="20"/>
          <w:szCs w:val="20"/>
        </w:rPr>
        <w:t>араля польск</w:t>
      </w:r>
      <w:r w:rsidRPr="003D3831">
        <w:rPr>
          <w:b/>
          <w:bCs/>
          <w:spacing w:val="-12"/>
          <w:sz w:val="20"/>
          <w:szCs w:val="20"/>
          <w:lang w:val="be-BY"/>
        </w:rPr>
        <w:t>ага і</w:t>
      </w:r>
      <w:r w:rsidRPr="003D3831">
        <w:rPr>
          <w:b/>
          <w:bCs/>
          <w:spacing w:val="-12"/>
          <w:sz w:val="20"/>
          <w:szCs w:val="20"/>
        </w:rPr>
        <w:t xml:space="preserve"> вялікага кн</w:t>
      </w:r>
      <w:r w:rsidRPr="003D3831">
        <w:rPr>
          <w:b/>
          <w:bCs/>
          <w:spacing w:val="-12"/>
          <w:sz w:val="20"/>
          <w:szCs w:val="20"/>
          <w:lang w:val="be-BY"/>
        </w:rPr>
        <w:t>я</w:t>
      </w:r>
      <w:r w:rsidRPr="003D3831">
        <w:rPr>
          <w:b/>
          <w:bCs/>
          <w:spacing w:val="-12"/>
          <w:sz w:val="20"/>
          <w:szCs w:val="20"/>
        </w:rPr>
        <w:t xml:space="preserve">зя </w:t>
      </w:r>
      <w:r w:rsidRPr="003D3831">
        <w:rPr>
          <w:b/>
          <w:bCs/>
          <w:spacing w:val="-12"/>
          <w:sz w:val="20"/>
          <w:szCs w:val="20"/>
          <w:lang w:val="be-BY"/>
        </w:rPr>
        <w:t>літоўскага, пратэсту князя Яраша Жыжэмскага на князёў Вішнявецкіх з-за няслушна сабраныя з рудабельскіх сялян чынш і іншыя падаткі.</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Арыгінал. </w:t>
      </w:r>
      <w:r w:rsidRPr="003D3831">
        <w:rPr>
          <w:spacing w:val="-12"/>
          <w:sz w:val="18"/>
          <w:szCs w:val="20"/>
          <w:lang w:val="be-BY"/>
        </w:rPr>
        <w:t>Невядомы.</w:t>
      </w:r>
    </w:p>
    <w:p w:rsidR="003D3831" w:rsidRPr="003D3831" w:rsidRDefault="003D3831" w:rsidP="003D3831">
      <w:pPr>
        <w:spacing w:line="200" w:lineRule="exact"/>
        <w:ind w:firstLine="397"/>
        <w:jc w:val="both"/>
        <w:rPr>
          <w:spacing w:val="-12"/>
          <w:sz w:val="18"/>
          <w:szCs w:val="20"/>
          <w:lang w:val="be-BY"/>
        </w:rPr>
      </w:pPr>
      <w:r w:rsidRPr="003D3831">
        <w:rPr>
          <w:b/>
          <w:bCs/>
          <w:spacing w:val="-12"/>
          <w:sz w:val="18"/>
          <w:szCs w:val="20"/>
          <w:lang w:val="be-BY"/>
        </w:rPr>
        <w:t xml:space="preserve">Копія. </w:t>
      </w:r>
      <w:r w:rsidRPr="003D3831">
        <w:rPr>
          <w:spacing w:val="-12"/>
          <w:sz w:val="18"/>
          <w:szCs w:val="20"/>
          <w:lang w:val="be-BY"/>
        </w:rPr>
        <w:t>НГАБ. Ф. КМФ-18. Воп. 1. Спр. 287. Арк. 283адв.—284 (Метрыка ВКЛ, кніга судовых спраў 73).</w:t>
      </w:r>
    </w:p>
    <w:p w:rsidR="003D3831" w:rsidRPr="003D3831" w:rsidRDefault="003D3831" w:rsidP="003D3831">
      <w:pPr>
        <w:spacing w:after="40" w:line="200" w:lineRule="exact"/>
        <w:ind w:firstLine="397"/>
        <w:jc w:val="both"/>
        <w:rPr>
          <w:spacing w:val="-12"/>
          <w:sz w:val="18"/>
          <w:szCs w:val="20"/>
          <w:lang w:val="be-BY"/>
        </w:rPr>
      </w:pPr>
      <w:r w:rsidRPr="003D3831">
        <w:rPr>
          <w:b/>
          <w:bCs/>
          <w:spacing w:val="-12"/>
          <w:sz w:val="18"/>
          <w:szCs w:val="20"/>
          <w:lang w:val="be-BY"/>
        </w:rPr>
        <w:t xml:space="preserve">Публікацыі. </w:t>
      </w:r>
      <w:r w:rsidRPr="003D3831">
        <w:rPr>
          <w:spacing w:val="-12"/>
          <w:sz w:val="18"/>
          <w:szCs w:val="20"/>
          <w:lang w:val="be-BY"/>
        </w:rPr>
        <w:t>Друкуецца ўпершыню на аснове копіі.</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Оповеда</w:t>
      </w:r>
      <w:r w:rsidRPr="003D3831">
        <w:rPr>
          <w:i/>
          <w:iCs/>
          <w:spacing w:val="-12"/>
          <w:sz w:val="20"/>
          <w:szCs w:val="20"/>
          <w:lang w:val="be-BY"/>
        </w:rPr>
        <w:t>н</w:t>
      </w:r>
      <w:r w:rsidRPr="003D3831">
        <w:rPr>
          <w:spacing w:val="-12"/>
          <w:sz w:val="20"/>
          <w:szCs w:val="20"/>
          <w:lang w:val="be-BY"/>
        </w:rPr>
        <w:t>(ь)е того ж кн(я)зя Жиже</w:t>
      </w:r>
      <w:r w:rsidRPr="003D3831">
        <w:rPr>
          <w:i/>
          <w:iCs/>
          <w:spacing w:val="-12"/>
          <w:sz w:val="20"/>
          <w:szCs w:val="20"/>
          <w:lang w:val="be-BY"/>
        </w:rPr>
        <w:t>м</w:t>
      </w:r>
      <w:r w:rsidRPr="003D3831">
        <w:rPr>
          <w:spacing w:val="-12"/>
          <w:sz w:val="20"/>
          <w:szCs w:val="20"/>
          <w:lang w:val="be-BY"/>
        </w:rPr>
        <w:t>ского на ты</w:t>
      </w:r>
      <w:r w:rsidRPr="003D3831">
        <w:rPr>
          <w:i/>
          <w:iCs/>
          <w:spacing w:val="-12"/>
          <w:sz w:val="20"/>
          <w:szCs w:val="20"/>
          <w:lang w:val="be-BY"/>
        </w:rPr>
        <w:t>х</w:t>
      </w:r>
      <w:r w:rsidRPr="003D3831">
        <w:rPr>
          <w:spacing w:val="-12"/>
          <w:sz w:val="20"/>
          <w:szCs w:val="20"/>
          <w:lang w:val="be-BY"/>
        </w:rPr>
        <w:t xml:space="preserve"> же кн(я)зе</w:t>
      </w:r>
      <w:r w:rsidRPr="003D3831">
        <w:rPr>
          <w:i/>
          <w:iCs/>
          <w:spacing w:val="-12"/>
          <w:sz w:val="20"/>
          <w:szCs w:val="20"/>
          <w:lang w:val="be-BY"/>
        </w:rPr>
        <w:t>й</w:t>
      </w:r>
      <w:r w:rsidRPr="003D3831">
        <w:rPr>
          <w:spacing w:val="-12"/>
          <w:sz w:val="20"/>
          <w:szCs w:val="20"/>
          <w:lang w:val="be-BY"/>
        </w:rPr>
        <w:t xml:space="preserve"> Вишневе</w:t>
      </w:r>
      <w:r w:rsidRPr="003D3831">
        <w:rPr>
          <w:i/>
          <w:iCs/>
          <w:spacing w:val="-12"/>
          <w:sz w:val="20"/>
          <w:szCs w:val="20"/>
          <w:lang w:val="be-BY"/>
        </w:rPr>
        <w:t>ц</w:t>
      </w:r>
      <w:r w:rsidRPr="003D3831">
        <w:rPr>
          <w:spacing w:val="-12"/>
          <w:sz w:val="20"/>
          <w:szCs w:val="20"/>
          <w:lang w:val="be-BY"/>
        </w:rPr>
        <w:t>ки</w:t>
      </w:r>
      <w:r w:rsidRPr="003D3831">
        <w:rPr>
          <w:i/>
          <w:iCs/>
          <w:spacing w:val="-12"/>
          <w:sz w:val="20"/>
          <w:szCs w:val="20"/>
          <w:lang w:val="be-BY"/>
        </w:rPr>
        <w:t>х</w:t>
      </w:r>
      <w:r w:rsidRPr="003D3831">
        <w:rPr>
          <w:spacing w:val="-12"/>
          <w:sz w:val="20"/>
          <w:szCs w:val="20"/>
          <w:lang w:val="be-BY"/>
        </w:rPr>
        <w:t xml:space="preserve"> о выбира</w:t>
      </w:r>
      <w:r w:rsidRPr="003D3831">
        <w:rPr>
          <w:i/>
          <w:iCs/>
          <w:spacing w:val="-12"/>
          <w:sz w:val="20"/>
          <w:szCs w:val="20"/>
          <w:lang w:val="be-BY"/>
        </w:rPr>
        <w:t>н</w:t>
      </w:r>
      <w:r w:rsidRPr="003D3831">
        <w:rPr>
          <w:spacing w:val="-12"/>
          <w:sz w:val="20"/>
          <w:szCs w:val="20"/>
          <w:lang w:val="be-BY"/>
        </w:rPr>
        <w:t>(ь)е цы</w:t>
      </w:r>
      <w:r w:rsidRPr="003D3831">
        <w:rPr>
          <w:i/>
          <w:iCs/>
          <w:spacing w:val="-12"/>
          <w:sz w:val="20"/>
          <w:szCs w:val="20"/>
          <w:lang w:val="be-BY"/>
        </w:rPr>
        <w:t>н</w:t>
      </w:r>
      <w:r w:rsidRPr="003D3831">
        <w:rPr>
          <w:spacing w:val="-12"/>
          <w:sz w:val="20"/>
          <w:szCs w:val="20"/>
          <w:lang w:val="be-BY"/>
        </w:rPr>
        <w:t>шо</w:t>
      </w:r>
      <w:r w:rsidRPr="003D3831">
        <w:rPr>
          <w:i/>
          <w:iCs/>
          <w:spacing w:val="-12"/>
          <w:sz w:val="20"/>
          <w:szCs w:val="20"/>
          <w:lang w:val="be-BY"/>
        </w:rPr>
        <w:t>в</w:t>
      </w:r>
      <w:r w:rsidRPr="003D3831">
        <w:rPr>
          <w:spacing w:val="-12"/>
          <w:sz w:val="20"/>
          <w:szCs w:val="20"/>
          <w:lang w:val="be-BY"/>
        </w:rPr>
        <w:t xml:space="preserve"> и о кри</w:t>
      </w:r>
      <w:r w:rsidRPr="003D3831">
        <w:rPr>
          <w:i/>
          <w:iCs/>
          <w:spacing w:val="-12"/>
          <w:sz w:val="20"/>
          <w:szCs w:val="20"/>
          <w:lang w:val="be-BY"/>
        </w:rPr>
        <w:t>в</w:t>
      </w:r>
      <w:r w:rsidRPr="003D3831">
        <w:rPr>
          <w:spacing w:val="-12"/>
          <w:sz w:val="20"/>
          <w:szCs w:val="20"/>
          <w:lang w:val="be-BY"/>
        </w:rPr>
        <w:t>ды по</w:t>
      </w:r>
      <w:r w:rsidRPr="003D3831">
        <w:rPr>
          <w:i/>
          <w:iCs/>
          <w:spacing w:val="-12"/>
          <w:sz w:val="20"/>
          <w:szCs w:val="20"/>
          <w:lang w:val="be-BY"/>
        </w:rPr>
        <w:t>д</w:t>
      </w:r>
      <w:r w:rsidRPr="003D3831">
        <w:rPr>
          <w:spacing w:val="-12"/>
          <w:sz w:val="20"/>
          <w:szCs w:val="20"/>
          <w:lang w:val="be-BY"/>
        </w:rPr>
        <w:t>даны</w:t>
      </w:r>
      <w:r w:rsidRPr="003D3831">
        <w:rPr>
          <w:i/>
          <w:iCs/>
          <w:spacing w:val="-12"/>
          <w:sz w:val="20"/>
          <w:szCs w:val="20"/>
          <w:lang w:val="be-BY"/>
        </w:rPr>
        <w:t>х</w:t>
      </w:r>
      <w:r w:rsidRPr="003D3831">
        <w:rPr>
          <w:spacing w:val="-12"/>
          <w:sz w:val="20"/>
          <w:szCs w:val="20"/>
          <w:lang w:val="be-BY"/>
        </w:rPr>
        <w:t xml:space="preserve"> рудобе</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х</w:t>
      </w:r>
      <w:r w:rsidRPr="003D3831">
        <w:rPr>
          <w:spacing w:val="-12"/>
          <w:sz w:val="20"/>
          <w:szCs w:val="20"/>
          <w:lang w:val="be-BY"/>
        </w:rPr>
        <w:t xml:space="preserve"> по заложенью позву.</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Жикгимо</w:t>
      </w:r>
      <w:r w:rsidRPr="003D3831">
        <w:rPr>
          <w:i/>
          <w:iCs/>
          <w:spacing w:val="-12"/>
          <w:sz w:val="20"/>
          <w:szCs w:val="20"/>
          <w:lang w:val="be-BY"/>
        </w:rPr>
        <w:t>нт</w:t>
      </w:r>
      <w:r w:rsidRPr="003D3831">
        <w:rPr>
          <w:spacing w:val="-12"/>
          <w:sz w:val="20"/>
          <w:szCs w:val="20"/>
          <w:lang w:val="be-BY"/>
        </w:rPr>
        <w:t xml:space="preserve"> Трети</w:t>
      </w:r>
      <w:r w:rsidRPr="003D3831">
        <w:rPr>
          <w:i/>
          <w:iCs/>
          <w:spacing w:val="-12"/>
          <w:sz w:val="20"/>
          <w:szCs w:val="20"/>
          <w:lang w:val="be-BY"/>
        </w:rPr>
        <w:t>й</w:t>
      </w:r>
      <w:r w:rsidRPr="003D3831">
        <w:rPr>
          <w:spacing w:val="-12"/>
          <w:sz w:val="20"/>
          <w:szCs w:val="20"/>
          <w:lang w:val="be-BY"/>
        </w:rPr>
        <w:t>, Бо</w:t>
      </w:r>
      <w:r w:rsidRPr="003D3831">
        <w:rPr>
          <w:i/>
          <w:iCs/>
          <w:spacing w:val="-12"/>
          <w:sz w:val="20"/>
          <w:szCs w:val="20"/>
          <w:lang w:val="be-BY"/>
        </w:rPr>
        <w:t>ж</w:t>
      </w:r>
      <w:r w:rsidRPr="003D3831">
        <w:rPr>
          <w:spacing w:val="-12"/>
          <w:sz w:val="20"/>
          <w:szCs w:val="20"/>
          <w:lang w:val="be-BY"/>
        </w:rPr>
        <w:t>(ь)ю м(и)л(о)</w:t>
      </w:r>
      <w:r w:rsidRPr="003D3831">
        <w:rPr>
          <w:i/>
          <w:iCs/>
          <w:spacing w:val="-12"/>
          <w:sz w:val="20"/>
          <w:szCs w:val="20"/>
          <w:lang w:val="be-BY"/>
        </w:rPr>
        <w:t>ст</w:t>
      </w:r>
      <w:r w:rsidRPr="003D3831">
        <w:rPr>
          <w:spacing w:val="-12"/>
          <w:sz w:val="20"/>
          <w:szCs w:val="20"/>
          <w:lang w:val="be-BY"/>
        </w:rPr>
        <w:t>(ь)ю коро</w:t>
      </w:r>
      <w:r w:rsidRPr="003D3831">
        <w:rPr>
          <w:i/>
          <w:iCs/>
          <w:spacing w:val="-12"/>
          <w:sz w:val="20"/>
          <w:szCs w:val="20"/>
          <w:lang w:val="be-BY"/>
        </w:rPr>
        <w:t>л</w:t>
      </w:r>
      <w:r w:rsidRPr="003D3831">
        <w:rPr>
          <w:spacing w:val="-12"/>
          <w:sz w:val="20"/>
          <w:szCs w:val="20"/>
          <w:lang w:val="be-BY"/>
        </w:rPr>
        <w:t>(ь) по</w:t>
      </w:r>
      <w:r w:rsidRPr="003D3831">
        <w:rPr>
          <w:i/>
          <w:iCs/>
          <w:spacing w:val="-12"/>
          <w:sz w:val="20"/>
          <w:szCs w:val="20"/>
          <w:lang w:val="be-BY"/>
        </w:rPr>
        <w:t>л</w:t>
      </w:r>
      <w:r w:rsidRPr="003D3831">
        <w:rPr>
          <w:spacing w:val="-12"/>
          <w:sz w:val="20"/>
          <w:szCs w:val="20"/>
          <w:lang w:val="be-BY"/>
        </w:rPr>
        <w:t>(ь)ски</w:t>
      </w:r>
      <w:r w:rsidRPr="003D3831">
        <w:rPr>
          <w:i/>
          <w:iCs/>
          <w:spacing w:val="-12"/>
          <w:sz w:val="20"/>
          <w:szCs w:val="20"/>
          <w:lang w:val="be-BY"/>
        </w:rPr>
        <w:t>й</w:t>
      </w:r>
      <w:r w:rsidRPr="003D3831">
        <w:rPr>
          <w:spacing w:val="-12"/>
          <w:sz w:val="20"/>
          <w:szCs w:val="20"/>
          <w:lang w:val="be-BY"/>
        </w:rPr>
        <w:t>, велики</w:t>
      </w:r>
      <w:r w:rsidRPr="003D3831">
        <w:rPr>
          <w:i/>
          <w:iCs/>
          <w:spacing w:val="-12"/>
          <w:sz w:val="20"/>
          <w:szCs w:val="20"/>
          <w:lang w:val="be-BY"/>
        </w:rPr>
        <w:t>й</w:t>
      </w:r>
      <w:r w:rsidRPr="003D3831">
        <w:rPr>
          <w:spacing w:val="-12"/>
          <w:sz w:val="20"/>
          <w:szCs w:val="20"/>
          <w:lang w:val="be-BY"/>
        </w:rPr>
        <w:t xml:space="preserve"> кня</w:t>
      </w:r>
      <w:r w:rsidRPr="003D3831">
        <w:rPr>
          <w:i/>
          <w:iCs/>
          <w:spacing w:val="-12"/>
          <w:sz w:val="20"/>
          <w:szCs w:val="20"/>
          <w:lang w:val="be-BY"/>
        </w:rPr>
        <w:t>з</w:t>
      </w:r>
      <w:r w:rsidRPr="003D3831">
        <w:rPr>
          <w:spacing w:val="-12"/>
          <w:sz w:val="20"/>
          <w:szCs w:val="20"/>
          <w:lang w:val="be-BY"/>
        </w:rPr>
        <w:t>(ь) ли</w:t>
      </w:r>
      <w:r w:rsidRPr="003D3831">
        <w:rPr>
          <w:i/>
          <w:iCs/>
          <w:spacing w:val="-12"/>
          <w:sz w:val="20"/>
          <w:szCs w:val="20"/>
          <w:lang w:val="be-BY"/>
        </w:rPr>
        <w:t>т</w:t>
      </w:r>
      <w:r w:rsidRPr="003D3831">
        <w:rPr>
          <w:spacing w:val="-12"/>
          <w:sz w:val="20"/>
          <w:szCs w:val="20"/>
          <w:lang w:val="be-BY"/>
        </w:rPr>
        <w:t>(о)</w:t>
      </w:r>
      <w:r w:rsidRPr="003D3831">
        <w:rPr>
          <w:i/>
          <w:iCs/>
          <w:spacing w:val="-12"/>
          <w:sz w:val="20"/>
          <w:szCs w:val="20"/>
          <w:lang w:val="be-BY"/>
        </w:rPr>
        <w:t>в</w:t>
      </w:r>
      <w:r w:rsidRPr="003D3831">
        <w:rPr>
          <w:spacing w:val="-12"/>
          <w:sz w:val="20"/>
          <w:szCs w:val="20"/>
          <w:lang w:val="be-BY"/>
        </w:rPr>
        <w:t>ски</w:t>
      </w:r>
      <w:r w:rsidRPr="003D3831">
        <w:rPr>
          <w:i/>
          <w:iCs/>
          <w:spacing w:val="-12"/>
          <w:sz w:val="20"/>
          <w:szCs w:val="20"/>
          <w:lang w:val="be-BY"/>
        </w:rPr>
        <w:t>й</w:t>
      </w:r>
      <w:r w:rsidRPr="003D3831">
        <w:rPr>
          <w:spacing w:val="-12"/>
          <w:sz w:val="20"/>
          <w:szCs w:val="20"/>
          <w:lang w:val="be-BY"/>
        </w:rPr>
        <w:t>.</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Озна</w:t>
      </w:r>
      <w:r w:rsidRPr="003D3831">
        <w:rPr>
          <w:i/>
          <w:iCs/>
          <w:spacing w:val="-12"/>
          <w:sz w:val="20"/>
          <w:szCs w:val="20"/>
          <w:lang w:val="be-BY"/>
        </w:rPr>
        <w:t>й</w:t>
      </w:r>
      <w:r w:rsidRPr="003D3831">
        <w:rPr>
          <w:spacing w:val="-12"/>
          <w:sz w:val="20"/>
          <w:szCs w:val="20"/>
          <w:lang w:val="be-BY"/>
        </w:rPr>
        <w:t>муемъ симъ нашимъ листомъ, ижъ точиласе пере</w:t>
      </w:r>
      <w:r w:rsidRPr="003D3831">
        <w:rPr>
          <w:i/>
          <w:iCs/>
          <w:spacing w:val="-12"/>
          <w:sz w:val="20"/>
          <w:szCs w:val="20"/>
          <w:lang w:val="be-BY"/>
        </w:rPr>
        <w:t>д</w:t>
      </w:r>
      <w:r w:rsidRPr="003D3831">
        <w:rPr>
          <w:spacing w:val="-12"/>
          <w:sz w:val="20"/>
          <w:szCs w:val="20"/>
          <w:lang w:val="be-BY"/>
        </w:rPr>
        <w:t xml:space="preserve"> нами и паны радами нашими справа урожоныхъ кн(я)зя Миха</w:t>
      </w:r>
      <w:r w:rsidRPr="003D3831">
        <w:rPr>
          <w:i/>
          <w:iCs/>
          <w:spacing w:val="-12"/>
          <w:sz w:val="20"/>
          <w:szCs w:val="20"/>
          <w:lang w:val="be-BY"/>
        </w:rPr>
        <w:t>й</w:t>
      </w:r>
      <w:r w:rsidRPr="003D3831">
        <w:rPr>
          <w:spacing w:val="-12"/>
          <w:sz w:val="20"/>
          <w:szCs w:val="20"/>
          <w:lang w:val="be-BY"/>
        </w:rPr>
        <w:t>ла, ро</w:t>
      </w:r>
      <w:r w:rsidRPr="003D3831">
        <w:rPr>
          <w:i/>
          <w:iCs/>
          <w:spacing w:val="-12"/>
          <w:sz w:val="20"/>
          <w:szCs w:val="20"/>
          <w:lang w:val="be-BY"/>
        </w:rPr>
        <w:t>т</w:t>
      </w:r>
      <w:r w:rsidRPr="003D3831">
        <w:rPr>
          <w:spacing w:val="-12"/>
          <w:sz w:val="20"/>
          <w:szCs w:val="20"/>
          <w:lang w:val="be-BY"/>
        </w:rPr>
        <w:t>мистра нашого, и кн(я)зя Ю</w:t>
      </w:r>
      <w:r w:rsidRPr="003D3831">
        <w:rPr>
          <w:i/>
          <w:iCs/>
          <w:spacing w:val="-12"/>
          <w:sz w:val="20"/>
          <w:szCs w:val="20"/>
          <w:lang w:val="be-BY"/>
        </w:rPr>
        <w:t>р</w:t>
      </w:r>
      <w:r w:rsidRPr="003D3831">
        <w:rPr>
          <w:spacing w:val="-12"/>
          <w:sz w:val="20"/>
          <w:szCs w:val="20"/>
          <w:lang w:val="be-BY"/>
        </w:rPr>
        <w:t>(ь)я Вишневе</w:t>
      </w:r>
      <w:r w:rsidRPr="003D3831">
        <w:rPr>
          <w:i/>
          <w:iCs/>
          <w:spacing w:val="-12"/>
          <w:sz w:val="20"/>
          <w:szCs w:val="20"/>
          <w:lang w:val="be-BY"/>
        </w:rPr>
        <w:t>ц</w:t>
      </w:r>
      <w:r w:rsidRPr="003D3831">
        <w:rPr>
          <w:spacing w:val="-12"/>
          <w:sz w:val="20"/>
          <w:szCs w:val="20"/>
          <w:lang w:val="be-BY"/>
        </w:rPr>
        <w:t>кихъ з во</w:t>
      </w:r>
      <w:r w:rsidRPr="003D3831">
        <w:rPr>
          <w:i/>
          <w:iCs/>
          <w:spacing w:val="-12"/>
          <w:sz w:val="20"/>
          <w:szCs w:val="20"/>
          <w:lang w:val="be-BY"/>
        </w:rPr>
        <w:t>й</w:t>
      </w:r>
      <w:r w:rsidRPr="003D3831">
        <w:rPr>
          <w:spacing w:val="-12"/>
          <w:sz w:val="20"/>
          <w:szCs w:val="20"/>
          <w:lang w:val="be-BY"/>
        </w:rPr>
        <w:t>скимъ мозы</w:t>
      </w:r>
      <w:r w:rsidRPr="003D3831">
        <w:rPr>
          <w:i/>
          <w:iCs/>
          <w:spacing w:val="-12"/>
          <w:sz w:val="20"/>
          <w:szCs w:val="20"/>
          <w:lang w:val="be-BY"/>
        </w:rPr>
        <w:t>р</w:t>
      </w:r>
      <w:r w:rsidRPr="003D3831">
        <w:rPr>
          <w:spacing w:val="-12"/>
          <w:sz w:val="20"/>
          <w:szCs w:val="20"/>
          <w:lang w:val="be-BY"/>
        </w:rPr>
        <w:t>ски</w:t>
      </w:r>
      <w:r w:rsidRPr="003D3831">
        <w:rPr>
          <w:i/>
          <w:iCs/>
          <w:spacing w:val="-12"/>
          <w:sz w:val="20"/>
          <w:szCs w:val="20"/>
          <w:lang w:val="be-BY"/>
        </w:rPr>
        <w:t>м</w:t>
      </w:r>
      <w:r w:rsidRPr="003D3831">
        <w:rPr>
          <w:spacing w:val="-12"/>
          <w:sz w:val="20"/>
          <w:szCs w:val="20"/>
          <w:lang w:val="be-BY"/>
        </w:rPr>
        <w:t xml:space="preserve"> урожонымъ кн(я)земъ Ярошомъ Жижемскимъ о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(ь)скую. В которо</w:t>
      </w:r>
      <w:r w:rsidRPr="003D3831">
        <w:rPr>
          <w:i/>
          <w:iCs/>
          <w:spacing w:val="-12"/>
          <w:sz w:val="20"/>
          <w:szCs w:val="20"/>
          <w:lang w:val="be-BY"/>
        </w:rPr>
        <w:t>й</w:t>
      </w:r>
      <w:r w:rsidRPr="003D3831">
        <w:rPr>
          <w:spacing w:val="-12"/>
          <w:sz w:val="20"/>
          <w:szCs w:val="20"/>
          <w:lang w:val="be-BY"/>
        </w:rPr>
        <w:t xml:space="preserve"> справе мы, г(о)</w:t>
      </w:r>
      <w:r w:rsidRPr="003D3831">
        <w:rPr>
          <w:i/>
          <w:iCs/>
          <w:spacing w:val="-12"/>
          <w:sz w:val="20"/>
          <w:szCs w:val="20"/>
          <w:lang w:val="be-BY"/>
        </w:rPr>
        <w:t>с</w:t>
      </w:r>
      <w:r w:rsidRPr="003D3831">
        <w:rPr>
          <w:spacing w:val="-12"/>
          <w:sz w:val="20"/>
          <w:szCs w:val="20"/>
          <w:lang w:val="be-BY"/>
        </w:rPr>
        <w:t>(по)д(а)ръ, суму п(е)н(е)зе</w:t>
      </w:r>
      <w:r w:rsidRPr="003D3831">
        <w:rPr>
          <w:i/>
          <w:iCs/>
          <w:spacing w:val="-12"/>
          <w:sz w:val="20"/>
          <w:szCs w:val="20"/>
          <w:lang w:val="be-BY"/>
        </w:rPr>
        <w:t>й</w:t>
      </w:r>
      <w:r w:rsidRPr="003D3831">
        <w:rPr>
          <w:spacing w:val="-12"/>
          <w:sz w:val="20"/>
          <w:szCs w:val="20"/>
          <w:lang w:val="be-BY"/>
        </w:rPr>
        <w:t xml:space="preserve"> тисечу копъ гроше</w:t>
      </w:r>
      <w:r w:rsidRPr="003D3831">
        <w:rPr>
          <w:i/>
          <w:iCs/>
          <w:spacing w:val="-12"/>
          <w:sz w:val="20"/>
          <w:szCs w:val="20"/>
          <w:lang w:val="be-BY"/>
        </w:rPr>
        <w:t>й</w:t>
      </w:r>
      <w:r w:rsidRPr="003D3831">
        <w:rPr>
          <w:spacing w:val="-12"/>
          <w:sz w:val="20"/>
          <w:szCs w:val="20"/>
          <w:lang w:val="be-BY"/>
        </w:rPr>
        <w:t>, пере</w:t>
      </w:r>
      <w:r w:rsidRPr="003D3831">
        <w:rPr>
          <w:i/>
          <w:iCs/>
          <w:spacing w:val="-12"/>
          <w:sz w:val="20"/>
          <w:szCs w:val="20"/>
          <w:lang w:val="be-BY"/>
        </w:rPr>
        <w:t>д</w:t>
      </w:r>
      <w:r w:rsidRPr="003D3831">
        <w:rPr>
          <w:spacing w:val="-12"/>
          <w:sz w:val="20"/>
          <w:szCs w:val="20"/>
          <w:lang w:val="be-BY"/>
        </w:rPr>
        <w:t xml:space="preserve"> униею внесеную, кн(я)земъ Вишневецкимъ о</w:t>
      </w:r>
      <w:r w:rsidRPr="003D3831">
        <w:rPr>
          <w:i/>
          <w:iCs/>
          <w:spacing w:val="-12"/>
          <w:sz w:val="20"/>
          <w:szCs w:val="20"/>
          <w:lang w:val="be-BY"/>
        </w:rPr>
        <w:t>т</w:t>
      </w:r>
      <w:r w:rsidRPr="003D3831">
        <w:rPr>
          <w:spacing w:val="-12"/>
          <w:sz w:val="20"/>
          <w:szCs w:val="20"/>
          <w:lang w:val="be-BY"/>
        </w:rPr>
        <w:t>ложы</w:t>
      </w:r>
      <w:r w:rsidRPr="003D3831">
        <w:rPr>
          <w:i/>
          <w:iCs/>
          <w:spacing w:val="-12"/>
          <w:sz w:val="20"/>
          <w:szCs w:val="20"/>
          <w:lang w:val="be-BY"/>
        </w:rPr>
        <w:t>т</w:t>
      </w:r>
      <w:r w:rsidRPr="003D3831">
        <w:rPr>
          <w:spacing w:val="-12"/>
          <w:sz w:val="20"/>
          <w:szCs w:val="20"/>
          <w:lang w:val="be-BY"/>
        </w:rPr>
        <w:t>(ь) всказавши, а о другую суму, осмъсотъ и три</w:t>
      </w:r>
      <w:r w:rsidRPr="003D3831">
        <w:rPr>
          <w:i/>
          <w:iCs/>
          <w:spacing w:val="-12"/>
          <w:sz w:val="20"/>
          <w:szCs w:val="20"/>
          <w:lang w:val="be-BY"/>
        </w:rPr>
        <w:t>д</w:t>
      </w:r>
      <w:r w:rsidRPr="003D3831">
        <w:rPr>
          <w:spacing w:val="-12"/>
          <w:sz w:val="20"/>
          <w:szCs w:val="20"/>
          <w:lang w:val="be-BY"/>
        </w:rPr>
        <w:t>цать копъ гроше</w:t>
      </w:r>
      <w:r w:rsidRPr="003D3831">
        <w:rPr>
          <w:i/>
          <w:iCs/>
          <w:spacing w:val="-12"/>
          <w:sz w:val="20"/>
          <w:szCs w:val="20"/>
          <w:lang w:val="be-BY"/>
        </w:rPr>
        <w:t>й</w:t>
      </w:r>
      <w:r w:rsidRPr="003D3831">
        <w:rPr>
          <w:spacing w:val="-12"/>
          <w:sz w:val="20"/>
          <w:szCs w:val="20"/>
          <w:lang w:val="be-BY"/>
        </w:rPr>
        <w:t>, по унии внесеную, до со</w:t>
      </w:r>
      <w:r w:rsidRPr="003D3831">
        <w:rPr>
          <w:i/>
          <w:iCs/>
          <w:spacing w:val="-12"/>
          <w:sz w:val="20"/>
          <w:szCs w:val="20"/>
          <w:lang w:val="be-BY"/>
        </w:rPr>
        <w:t>й</w:t>
      </w:r>
      <w:r w:rsidRPr="003D3831">
        <w:rPr>
          <w:spacing w:val="-12"/>
          <w:sz w:val="20"/>
          <w:szCs w:val="20"/>
          <w:lang w:val="be-BY"/>
        </w:rPr>
        <w:t>му пришлого отложивши, тую де</w:t>
      </w:r>
      <w:r w:rsidRPr="003D3831">
        <w:rPr>
          <w:i/>
          <w:iCs/>
          <w:spacing w:val="-12"/>
          <w:sz w:val="20"/>
          <w:szCs w:val="20"/>
          <w:lang w:val="be-BY"/>
        </w:rPr>
        <w:t>р</w:t>
      </w:r>
      <w:r w:rsidRPr="003D3831">
        <w:rPr>
          <w:spacing w:val="-12"/>
          <w:sz w:val="20"/>
          <w:szCs w:val="20"/>
          <w:lang w:val="be-BY"/>
        </w:rPr>
        <w:t>жаву Рудобе</w:t>
      </w:r>
      <w:r w:rsidRPr="003D3831">
        <w:rPr>
          <w:i/>
          <w:iCs/>
          <w:spacing w:val="-12"/>
          <w:sz w:val="20"/>
          <w:szCs w:val="20"/>
          <w:lang w:val="be-BY"/>
        </w:rPr>
        <w:t>л</w:t>
      </w:r>
      <w:r w:rsidRPr="003D3831">
        <w:rPr>
          <w:spacing w:val="-12"/>
          <w:sz w:val="20"/>
          <w:szCs w:val="20"/>
          <w:lang w:val="be-BY"/>
        </w:rPr>
        <w:t>(ь)скую зо всимъ кн(я)зю Ярошу Жижемскому присудили ес(ь)мо.</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По которомъ декрете нашомъ кня</w:t>
      </w:r>
      <w:r w:rsidRPr="003D3831">
        <w:rPr>
          <w:i/>
          <w:iCs/>
          <w:spacing w:val="-12"/>
          <w:sz w:val="20"/>
          <w:szCs w:val="20"/>
          <w:lang w:val="be-BY"/>
        </w:rPr>
        <w:t>з</w:t>
      </w:r>
      <w:r w:rsidRPr="003D3831">
        <w:rPr>
          <w:spacing w:val="-12"/>
          <w:sz w:val="20"/>
          <w:szCs w:val="20"/>
          <w:lang w:val="be-BY"/>
        </w:rPr>
        <w:t>(ь) Ярошъ Жижемски</w:t>
      </w:r>
      <w:r w:rsidRPr="003D3831">
        <w:rPr>
          <w:i/>
          <w:iCs/>
          <w:spacing w:val="-12"/>
          <w:sz w:val="20"/>
          <w:szCs w:val="20"/>
          <w:lang w:val="be-BY"/>
        </w:rPr>
        <w:t>й</w:t>
      </w:r>
      <w:r w:rsidRPr="003D3831">
        <w:rPr>
          <w:spacing w:val="-12"/>
          <w:sz w:val="20"/>
          <w:szCs w:val="20"/>
        </w:rPr>
        <w:t>,</w:t>
      </w:r>
      <w:r w:rsidRPr="003D3831">
        <w:rPr>
          <w:spacing w:val="-12"/>
          <w:sz w:val="20"/>
          <w:szCs w:val="20"/>
          <w:lang w:val="be-BY"/>
        </w:rPr>
        <w:t xml:space="preserve"> тутъ же заразомъ стоечы, оповеда</w:t>
      </w:r>
      <w:r w:rsidRPr="003D3831">
        <w:rPr>
          <w:i/>
          <w:iCs/>
          <w:spacing w:val="-12"/>
          <w:sz w:val="20"/>
          <w:szCs w:val="20"/>
          <w:lang w:val="be-BY"/>
        </w:rPr>
        <w:t>л</w:t>
      </w:r>
      <w:r w:rsidRPr="003D3831">
        <w:rPr>
          <w:spacing w:val="-12"/>
          <w:sz w:val="20"/>
          <w:szCs w:val="20"/>
          <w:lang w:val="be-BY"/>
        </w:rPr>
        <w:t>, ижъ деи кн(я)зеве Вишневе</w:t>
      </w:r>
      <w:r w:rsidRPr="003D3831">
        <w:rPr>
          <w:i/>
          <w:iCs/>
          <w:spacing w:val="-12"/>
          <w:sz w:val="20"/>
          <w:szCs w:val="20"/>
          <w:lang w:val="be-BY"/>
        </w:rPr>
        <w:t>ц</w:t>
      </w:r>
      <w:r w:rsidRPr="003D3831">
        <w:rPr>
          <w:spacing w:val="-12"/>
          <w:sz w:val="20"/>
          <w:szCs w:val="20"/>
          <w:lang w:val="be-BY"/>
        </w:rPr>
        <w:t>кие по декрете комиса</w:t>
      </w:r>
      <w:r w:rsidRPr="003D3831">
        <w:rPr>
          <w:i/>
          <w:iCs/>
          <w:spacing w:val="-12"/>
          <w:sz w:val="20"/>
          <w:szCs w:val="20"/>
          <w:lang w:val="be-BY"/>
        </w:rPr>
        <w:t>р</w:t>
      </w:r>
      <w:r w:rsidRPr="003D3831">
        <w:rPr>
          <w:spacing w:val="-12"/>
          <w:sz w:val="20"/>
          <w:szCs w:val="20"/>
          <w:lang w:val="be-BY"/>
        </w:rPr>
        <w:t>скомъ и по декрете нашомъ, пе</w:t>
      </w:r>
      <w:r w:rsidRPr="003D3831">
        <w:rPr>
          <w:i/>
          <w:iCs/>
          <w:spacing w:val="-12"/>
          <w:sz w:val="20"/>
          <w:szCs w:val="20"/>
          <w:lang w:val="be-BY"/>
        </w:rPr>
        <w:t>р</w:t>
      </w:r>
      <w:r w:rsidRPr="003D3831">
        <w:rPr>
          <w:spacing w:val="-12"/>
          <w:sz w:val="20"/>
          <w:szCs w:val="20"/>
          <w:lang w:val="be-BY"/>
        </w:rPr>
        <w:t>во сего в то</w:t>
      </w:r>
      <w:r w:rsidRPr="003D3831">
        <w:rPr>
          <w:i/>
          <w:iCs/>
          <w:spacing w:val="-12"/>
          <w:sz w:val="20"/>
          <w:szCs w:val="20"/>
          <w:lang w:val="be-BY"/>
        </w:rPr>
        <w:t>й</w:t>
      </w:r>
      <w:r w:rsidRPr="003D3831">
        <w:rPr>
          <w:spacing w:val="-12"/>
          <w:sz w:val="20"/>
          <w:szCs w:val="20"/>
          <w:lang w:val="be-BY"/>
        </w:rPr>
        <w:t xml:space="preserve"> справе учыненомъ, цынъшы и инъшие всякие пожи</w:t>
      </w:r>
      <w:r w:rsidRPr="003D3831">
        <w:rPr>
          <w:i/>
          <w:iCs/>
          <w:spacing w:val="-12"/>
          <w:sz w:val="20"/>
          <w:szCs w:val="20"/>
          <w:lang w:val="be-BY"/>
        </w:rPr>
        <w:t>т</w:t>
      </w:r>
      <w:r w:rsidRPr="003D3831">
        <w:rPr>
          <w:spacing w:val="-12"/>
          <w:sz w:val="20"/>
          <w:szCs w:val="20"/>
          <w:lang w:val="be-BY"/>
        </w:rPr>
        <w:t>ки с тое де</w:t>
      </w:r>
      <w:r w:rsidRPr="003D3831">
        <w:rPr>
          <w:i/>
          <w:iCs/>
          <w:spacing w:val="-12"/>
          <w:sz w:val="20"/>
          <w:szCs w:val="20"/>
          <w:lang w:val="be-BY"/>
        </w:rPr>
        <w:t>р</w:t>
      </w:r>
      <w:r w:rsidRPr="003D3831">
        <w:rPr>
          <w:spacing w:val="-12"/>
          <w:sz w:val="20"/>
          <w:szCs w:val="20"/>
          <w:lang w:val="be-BY"/>
        </w:rPr>
        <w:t>жавы Рудобе</w:t>
      </w:r>
      <w:r w:rsidRPr="003D3831">
        <w:rPr>
          <w:i/>
          <w:iCs/>
          <w:spacing w:val="-12"/>
          <w:sz w:val="20"/>
          <w:szCs w:val="20"/>
          <w:lang w:val="be-BY"/>
        </w:rPr>
        <w:t>л</w:t>
      </w:r>
      <w:r w:rsidRPr="003D3831">
        <w:rPr>
          <w:spacing w:val="-12"/>
          <w:sz w:val="20"/>
          <w:szCs w:val="20"/>
          <w:lang w:val="be-BY"/>
        </w:rPr>
        <w:t>(ь)ское выбрали и по</w:t>
      </w:r>
      <w:r w:rsidRPr="003D3831">
        <w:rPr>
          <w:i/>
          <w:iCs/>
          <w:spacing w:val="-12"/>
          <w:sz w:val="20"/>
          <w:szCs w:val="20"/>
          <w:lang w:val="be-BY"/>
        </w:rPr>
        <w:t>д</w:t>
      </w:r>
      <w:r w:rsidRPr="003D3831">
        <w:rPr>
          <w:spacing w:val="-12"/>
          <w:sz w:val="20"/>
          <w:szCs w:val="20"/>
          <w:lang w:val="be-BY"/>
        </w:rPr>
        <w:t>данымъ де</w:t>
      </w:r>
      <w:r w:rsidRPr="003D3831">
        <w:rPr>
          <w:i/>
          <w:iCs/>
          <w:spacing w:val="-12"/>
          <w:sz w:val="20"/>
          <w:szCs w:val="20"/>
          <w:lang w:val="be-BY"/>
        </w:rPr>
        <w:t>й</w:t>
      </w:r>
      <w:r w:rsidRPr="003D3831">
        <w:rPr>
          <w:spacing w:val="-12"/>
          <w:sz w:val="20"/>
          <w:szCs w:val="20"/>
          <w:lang w:val="be-BY"/>
        </w:rPr>
        <w:t xml:space="preserve"> тое де</w:t>
      </w:r>
      <w:r w:rsidRPr="003D3831">
        <w:rPr>
          <w:i/>
          <w:iCs/>
          <w:spacing w:val="-12"/>
          <w:sz w:val="20"/>
          <w:szCs w:val="20"/>
          <w:lang w:val="be-BY"/>
        </w:rPr>
        <w:t>р</w:t>
      </w:r>
      <w:r w:rsidRPr="003D3831">
        <w:rPr>
          <w:spacing w:val="-12"/>
          <w:sz w:val="20"/>
          <w:szCs w:val="20"/>
          <w:lang w:val="be-BY"/>
        </w:rPr>
        <w:t>жавы кривды и шкоды немалые на</w:t>
      </w:r>
      <w:r w:rsidRPr="003D3831">
        <w:rPr>
          <w:i/>
          <w:iCs/>
          <w:spacing w:val="-12"/>
          <w:sz w:val="20"/>
          <w:szCs w:val="20"/>
          <w:lang w:val="be-BY"/>
        </w:rPr>
        <w:t>д</w:t>
      </w:r>
      <w:r w:rsidRPr="003D3831">
        <w:rPr>
          <w:spacing w:val="-12"/>
          <w:sz w:val="20"/>
          <w:szCs w:val="20"/>
          <w:lang w:val="be-BY"/>
        </w:rPr>
        <w:t xml:space="preserve"> уставы ревизо</w:t>
      </w:r>
      <w:r w:rsidRPr="003D3831">
        <w:rPr>
          <w:i/>
          <w:iCs/>
          <w:spacing w:val="-12"/>
          <w:sz w:val="20"/>
          <w:szCs w:val="20"/>
          <w:lang w:val="be-BY"/>
        </w:rPr>
        <w:t>р</w:t>
      </w:r>
      <w:r w:rsidRPr="003D3831">
        <w:rPr>
          <w:spacing w:val="-12"/>
          <w:sz w:val="20"/>
          <w:szCs w:val="20"/>
          <w:lang w:val="be-BY"/>
        </w:rPr>
        <w:t>ские починено. В чомъ менечи бы</w:t>
      </w:r>
      <w:r w:rsidRPr="003D3831">
        <w:rPr>
          <w:i/>
          <w:iCs/>
          <w:spacing w:val="-12"/>
          <w:sz w:val="20"/>
          <w:szCs w:val="20"/>
          <w:lang w:val="be-BY"/>
        </w:rPr>
        <w:t>т</w:t>
      </w:r>
      <w:r w:rsidRPr="003D3831">
        <w:rPr>
          <w:spacing w:val="-12"/>
          <w:sz w:val="20"/>
          <w:szCs w:val="20"/>
          <w:lang w:val="be-BY"/>
        </w:rPr>
        <w:t>(ь) собе шкоду немалую и заховуючы о то с кн(я)зями Вишневе</w:t>
      </w:r>
      <w:r w:rsidRPr="003D3831">
        <w:rPr>
          <w:i/>
          <w:iCs/>
          <w:spacing w:val="-12"/>
          <w:sz w:val="20"/>
          <w:szCs w:val="20"/>
          <w:lang w:val="be-BY"/>
        </w:rPr>
        <w:t>ц</w:t>
      </w:r>
      <w:r w:rsidRPr="003D3831">
        <w:rPr>
          <w:spacing w:val="-12"/>
          <w:sz w:val="20"/>
          <w:szCs w:val="20"/>
          <w:lang w:val="be-BY"/>
        </w:rPr>
        <w:t>кими у суду належного во</w:t>
      </w:r>
      <w:r w:rsidRPr="003D3831">
        <w:rPr>
          <w:i/>
          <w:iCs/>
          <w:spacing w:val="-12"/>
          <w:sz w:val="20"/>
          <w:szCs w:val="20"/>
          <w:lang w:val="be-BY"/>
        </w:rPr>
        <w:t>л</w:t>
      </w:r>
      <w:r w:rsidRPr="003D3831">
        <w:rPr>
          <w:spacing w:val="-12"/>
          <w:sz w:val="20"/>
          <w:szCs w:val="20"/>
          <w:lang w:val="be-BY"/>
        </w:rPr>
        <w:t>(ь)ное право и мовенье, проси</w:t>
      </w:r>
      <w:r w:rsidRPr="003D3831">
        <w:rPr>
          <w:i/>
          <w:iCs/>
          <w:spacing w:val="-12"/>
          <w:sz w:val="20"/>
          <w:szCs w:val="20"/>
          <w:lang w:val="be-BY"/>
        </w:rPr>
        <w:t>л</w:t>
      </w:r>
      <w:r w:rsidRPr="003D3831">
        <w:rPr>
          <w:spacing w:val="-12"/>
          <w:sz w:val="20"/>
          <w:szCs w:val="20"/>
          <w:lang w:val="be-BY"/>
        </w:rPr>
        <w:t xml:space="preserve"> тое оповеданье его до книгъ нашихъ канъцляре</w:t>
      </w:r>
      <w:r w:rsidRPr="003D3831">
        <w:rPr>
          <w:i/>
          <w:iCs/>
          <w:spacing w:val="-12"/>
          <w:sz w:val="20"/>
          <w:szCs w:val="20"/>
          <w:lang w:val="be-BY"/>
        </w:rPr>
        <w:t>й</w:t>
      </w:r>
      <w:r w:rsidRPr="003D3831">
        <w:rPr>
          <w:spacing w:val="-12"/>
          <w:sz w:val="20"/>
          <w:szCs w:val="20"/>
          <w:lang w:val="be-BY"/>
        </w:rPr>
        <w:t>скихъ записано было.</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Што мы записати казавши, сесь листъ по</w:t>
      </w:r>
      <w:r w:rsidRPr="003D3831">
        <w:rPr>
          <w:i/>
          <w:iCs/>
          <w:spacing w:val="-12"/>
          <w:sz w:val="20"/>
          <w:szCs w:val="20"/>
          <w:lang w:val="be-BY"/>
        </w:rPr>
        <w:t>д</w:t>
      </w:r>
      <w:r w:rsidRPr="003D3831">
        <w:rPr>
          <w:spacing w:val="-12"/>
          <w:sz w:val="20"/>
          <w:szCs w:val="20"/>
          <w:lang w:val="be-BY"/>
        </w:rPr>
        <w:t xml:space="preserve"> печа</w:t>
      </w:r>
      <w:r w:rsidRPr="003D3831">
        <w:rPr>
          <w:i/>
          <w:iCs/>
          <w:spacing w:val="-12"/>
          <w:sz w:val="20"/>
          <w:szCs w:val="20"/>
          <w:lang w:val="be-BY"/>
        </w:rPr>
        <w:t>т</w:t>
      </w:r>
      <w:r w:rsidRPr="003D3831">
        <w:rPr>
          <w:spacing w:val="-12"/>
          <w:sz w:val="20"/>
          <w:szCs w:val="20"/>
          <w:lang w:val="be-BY"/>
        </w:rPr>
        <w:t>(ь)ю нашою Великого Кня</w:t>
      </w:r>
      <w:r w:rsidRPr="003D3831">
        <w:rPr>
          <w:i/>
          <w:iCs/>
          <w:spacing w:val="-12"/>
          <w:sz w:val="20"/>
          <w:szCs w:val="20"/>
          <w:lang w:val="be-BY"/>
        </w:rPr>
        <w:t>з</w:t>
      </w:r>
      <w:r w:rsidRPr="003D3831">
        <w:rPr>
          <w:spacing w:val="-12"/>
          <w:sz w:val="20"/>
          <w:szCs w:val="20"/>
          <w:lang w:val="be-BY"/>
        </w:rPr>
        <w:t>ства Литовского во</w:t>
      </w:r>
      <w:r w:rsidRPr="003D3831">
        <w:rPr>
          <w:i/>
          <w:iCs/>
          <w:spacing w:val="-12"/>
          <w:sz w:val="20"/>
          <w:szCs w:val="20"/>
          <w:lang w:val="be-BY"/>
        </w:rPr>
        <w:t>й</w:t>
      </w:r>
      <w:r w:rsidRPr="003D3831">
        <w:rPr>
          <w:spacing w:val="-12"/>
          <w:sz w:val="20"/>
          <w:szCs w:val="20"/>
          <w:lang w:val="be-BY"/>
        </w:rPr>
        <w:t>скому мозы</w:t>
      </w:r>
      <w:r w:rsidRPr="003D3831">
        <w:rPr>
          <w:i/>
          <w:iCs/>
          <w:spacing w:val="-12"/>
          <w:sz w:val="20"/>
          <w:szCs w:val="20"/>
          <w:lang w:val="be-BY"/>
        </w:rPr>
        <w:t>р</w:t>
      </w:r>
      <w:r w:rsidRPr="003D3831">
        <w:rPr>
          <w:spacing w:val="-12"/>
          <w:sz w:val="20"/>
          <w:szCs w:val="20"/>
          <w:lang w:val="be-BY"/>
        </w:rPr>
        <w:t>скому урожоному кн(я)зю Ярошу Жижемскому выдати ес(ь)мо велели.</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lastRenderedPageBreak/>
        <w:t>Писанъ у Ва</w:t>
      </w:r>
      <w:r w:rsidRPr="003D3831">
        <w:rPr>
          <w:i/>
          <w:iCs/>
          <w:spacing w:val="-12"/>
          <w:sz w:val="20"/>
          <w:szCs w:val="20"/>
          <w:lang w:val="be-BY"/>
        </w:rPr>
        <w:t>р</w:t>
      </w:r>
      <w:r w:rsidRPr="003D3831">
        <w:rPr>
          <w:spacing w:val="-12"/>
          <w:sz w:val="20"/>
          <w:szCs w:val="20"/>
          <w:lang w:val="be-BY"/>
        </w:rPr>
        <w:t>шаве, лета Божего нароженья тисеча пятьсотъ деветьдеся</w:t>
      </w:r>
      <w:r w:rsidRPr="003D3831">
        <w:rPr>
          <w:i/>
          <w:iCs/>
          <w:spacing w:val="-12"/>
          <w:sz w:val="20"/>
          <w:szCs w:val="20"/>
          <w:lang w:val="be-BY"/>
        </w:rPr>
        <w:t>т</w:t>
      </w:r>
      <w:r w:rsidRPr="003D3831">
        <w:rPr>
          <w:spacing w:val="-12"/>
          <w:sz w:val="20"/>
          <w:szCs w:val="20"/>
          <w:lang w:val="be-BY"/>
        </w:rPr>
        <w:t xml:space="preserve"> семого, м(е)</w:t>
      </w:r>
      <w:r w:rsidRPr="003D3831">
        <w:rPr>
          <w:i/>
          <w:iCs/>
          <w:spacing w:val="-12"/>
          <w:sz w:val="20"/>
          <w:szCs w:val="20"/>
          <w:lang w:val="be-BY"/>
        </w:rPr>
        <w:t>с</w:t>
      </w:r>
      <w:r w:rsidRPr="003D3831">
        <w:rPr>
          <w:spacing w:val="-12"/>
          <w:sz w:val="20"/>
          <w:szCs w:val="20"/>
          <w:lang w:val="be-BY"/>
        </w:rPr>
        <w:t>(е)ца ма</w:t>
      </w:r>
      <w:r w:rsidRPr="003D3831">
        <w:rPr>
          <w:i/>
          <w:iCs/>
          <w:spacing w:val="-12"/>
          <w:sz w:val="20"/>
          <w:szCs w:val="20"/>
          <w:lang w:val="be-BY"/>
        </w:rPr>
        <w:t>р</w:t>
      </w:r>
      <w:r w:rsidRPr="003D3831">
        <w:rPr>
          <w:spacing w:val="-12"/>
          <w:sz w:val="20"/>
          <w:szCs w:val="20"/>
          <w:lang w:val="be-BY"/>
        </w:rPr>
        <w:t>ца два</w:t>
      </w:r>
      <w:r w:rsidRPr="003D3831">
        <w:rPr>
          <w:i/>
          <w:iCs/>
          <w:spacing w:val="-12"/>
          <w:sz w:val="20"/>
          <w:szCs w:val="20"/>
          <w:lang w:val="be-BY"/>
        </w:rPr>
        <w:t>д</w:t>
      </w:r>
      <w:r w:rsidRPr="003D3831">
        <w:rPr>
          <w:spacing w:val="-12"/>
          <w:sz w:val="20"/>
          <w:szCs w:val="20"/>
          <w:lang w:val="be-BY"/>
        </w:rPr>
        <w:t>цать семого дня.</w:t>
      </w:r>
    </w:p>
    <w:p w:rsidR="003D3831" w:rsidRPr="003D3831" w:rsidRDefault="003D3831" w:rsidP="003D3831">
      <w:pPr>
        <w:spacing w:line="220" w:lineRule="exact"/>
        <w:ind w:firstLine="397"/>
        <w:jc w:val="both"/>
        <w:rPr>
          <w:spacing w:val="-12"/>
          <w:sz w:val="20"/>
          <w:szCs w:val="20"/>
          <w:lang w:val="be-BY"/>
        </w:rPr>
      </w:pPr>
      <w:r w:rsidRPr="003D3831">
        <w:rPr>
          <w:spacing w:val="-12"/>
          <w:sz w:val="20"/>
          <w:szCs w:val="20"/>
          <w:lang w:val="be-BY"/>
        </w:rPr>
        <w:t>Ле</w:t>
      </w:r>
      <w:r w:rsidRPr="003D3831">
        <w:rPr>
          <w:i/>
          <w:iCs/>
          <w:spacing w:val="-12"/>
          <w:sz w:val="20"/>
          <w:szCs w:val="20"/>
          <w:lang w:val="be-BY"/>
        </w:rPr>
        <w:t>в</w:t>
      </w:r>
      <w:r w:rsidRPr="003D3831">
        <w:rPr>
          <w:spacing w:val="-12"/>
          <w:sz w:val="20"/>
          <w:szCs w:val="20"/>
          <w:lang w:val="be-BY"/>
        </w:rPr>
        <w:t xml:space="preserve"> Сапега, канъцле</w:t>
      </w:r>
      <w:r w:rsidRPr="003D3831">
        <w:rPr>
          <w:i/>
          <w:iCs/>
          <w:spacing w:val="-12"/>
          <w:sz w:val="20"/>
          <w:szCs w:val="20"/>
          <w:lang w:val="be-BY"/>
        </w:rPr>
        <w:t>р</w:t>
      </w:r>
      <w:r w:rsidRPr="003D3831">
        <w:rPr>
          <w:spacing w:val="-12"/>
          <w:sz w:val="20"/>
          <w:szCs w:val="20"/>
          <w:lang w:val="be-BY"/>
        </w:rPr>
        <w:t xml:space="preserve"> Великого Кня</w:t>
      </w:r>
      <w:r w:rsidRPr="003D3831">
        <w:rPr>
          <w:i/>
          <w:iCs/>
          <w:spacing w:val="-12"/>
          <w:sz w:val="20"/>
          <w:szCs w:val="20"/>
          <w:lang w:val="be-BY"/>
        </w:rPr>
        <w:t>з</w:t>
      </w:r>
      <w:r w:rsidRPr="003D3831">
        <w:rPr>
          <w:spacing w:val="-12"/>
          <w:sz w:val="20"/>
          <w:szCs w:val="20"/>
          <w:lang w:val="be-BY"/>
        </w:rPr>
        <w:t>(ства) Литовского.</w:t>
      </w:r>
    </w:p>
    <w:p w:rsidR="00E82C98" w:rsidRPr="00E82C98" w:rsidRDefault="00E82C98" w:rsidP="00E82C98">
      <w:pPr>
        <w:keepNext/>
        <w:keepLines/>
        <w:widowControl w:val="0"/>
        <w:spacing w:before="100" w:after="20" w:line="200" w:lineRule="exact"/>
        <w:jc w:val="center"/>
        <w:rPr>
          <w:spacing w:val="30"/>
          <w:sz w:val="18"/>
          <w:szCs w:val="18"/>
        </w:rPr>
      </w:pPr>
      <w:r w:rsidRPr="00E82C98">
        <w:rPr>
          <w:spacing w:val="30"/>
          <w:sz w:val="18"/>
          <w:szCs w:val="18"/>
        </w:rPr>
        <w:t>Літаратура і крыніцы</w:t>
      </w:r>
    </w:p>
    <w:p w:rsidR="003A6ABE"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 </w:t>
      </w:r>
      <w:r>
        <w:rPr>
          <w:spacing w:val="-12"/>
          <w:sz w:val="18"/>
          <w:szCs w:val="18"/>
          <w:lang w:val="be-BY"/>
        </w:rPr>
        <w:tab/>
      </w:r>
      <w:r w:rsidRPr="00857079">
        <w:rPr>
          <w:spacing w:val="-12"/>
          <w:sz w:val="18"/>
          <w:szCs w:val="18"/>
          <w:lang w:val="be-BY"/>
        </w:rPr>
        <w:t>Lietuvos Metrika. Knyga Nr. 14 (1524—1529). Užrašymų knyga 14</w:t>
      </w:r>
      <w:r w:rsidR="004A24BB">
        <w:rPr>
          <w:spacing w:val="-12"/>
          <w:sz w:val="18"/>
          <w:szCs w:val="18"/>
          <w:lang w:val="be-BY"/>
        </w:rPr>
        <w:t> /</w:t>
      </w:r>
      <w:r w:rsidRPr="00857079">
        <w:rPr>
          <w:spacing w:val="-12"/>
          <w:sz w:val="18"/>
          <w:szCs w:val="18"/>
          <w:lang w:val="be-BY"/>
        </w:rPr>
        <w:t xml:space="preserve"> Parengė Laimontas Kara</w:t>
      </w:r>
      <w:r w:rsidR="003B024F">
        <w:rPr>
          <w:spacing w:val="-12"/>
          <w:sz w:val="18"/>
          <w:szCs w:val="18"/>
          <w:lang w:val="be-BY"/>
        </w:rPr>
        <w:softHyphen/>
      </w:r>
      <w:r w:rsidRPr="00857079">
        <w:rPr>
          <w:spacing w:val="-12"/>
          <w:sz w:val="18"/>
          <w:szCs w:val="18"/>
          <w:lang w:val="be-BY"/>
        </w:rPr>
        <w:t>lius, Darius Antanavičius. — Vilnius: Lietuvos istorijos instituto leidykla, 2008. — 645 р.</w:t>
      </w:r>
    </w:p>
    <w:p w:rsidR="003A6ABE"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2. </w:t>
      </w:r>
      <w:r>
        <w:rPr>
          <w:spacing w:val="-12"/>
          <w:sz w:val="18"/>
          <w:szCs w:val="18"/>
          <w:lang w:val="be-BY"/>
        </w:rPr>
        <w:tab/>
      </w:r>
      <w:r w:rsidRPr="00857079">
        <w:rPr>
          <w:spacing w:val="-12"/>
          <w:sz w:val="18"/>
          <w:szCs w:val="18"/>
          <w:lang w:val="be-BY"/>
        </w:rPr>
        <w:t>Пятраўскас, Р. Літоўская знаць у канцы XIV</w:t>
      </w:r>
      <w:r w:rsidR="0038752E">
        <w:rPr>
          <w:spacing w:val="-12"/>
          <w:sz w:val="18"/>
          <w:szCs w:val="18"/>
          <w:lang w:val="be-BY"/>
        </w:rPr>
        <w:t> </w:t>
      </w:r>
      <w:r w:rsidRPr="00857079">
        <w:rPr>
          <w:spacing w:val="-12"/>
          <w:sz w:val="18"/>
          <w:szCs w:val="18"/>
          <w:lang w:val="be-BY"/>
        </w:rPr>
        <w:t>—</w:t>
      </w:r>
      <w:r w:rsidR="0038752E">
        <w:rPr>
          <w:spacing w:val="-12"/>
          <w:sz w:val="18"/>
          <w:szCs w:val="18"/>
          <w:lang w:val="be-BY"/>
        </w:rPr>
        <w:t xml:space="preserve"> </w:t>
      </w:r>
      <w:r w:rsidRPr="00857079">
        <w:rPr>
          <w:spacing w:val="-12"/>
          <w:sz w:val="18"/>
          <w:szCs w:val="18"/>
          <w:lang w:val="be-BY"/>
        </w:rPr>
        <w:t>XV ст.: Склад</w:t>
      </w:r>
      <w:r w:rsidR="00CB6C78">
        <w:rPr>
          <w:spacing w:val="-12"/>
          <w:sz w:val="18"/>
          <w:szCs w:val="18"/>
          <w:lang w:val="be-BY"/>
        </w:rPr>
        <w:t> </w:t>
      </w:r>
      <w:r w:rsidRPr="00857079">
        <w:rPr>
          <w:spacing w:val="-12"/>
          <w:sz w:val="18"/>
          <w:szCs w:val="18"/>
          <w:lang w:val="be-BY"/>
        </w:rPr>
        <w:t>—</w:t>
      </w:r>
      <w:r w:rsidR="00CB6C78">
        <w:rPr>
          <w:spacing w:val="-12"/>
          <w:sz w:val="18"/>
          <w:szCs w:val="18"/>
          <w:lang w:val="be-BY"/>
        </w:rPr>
        <w:t xml:space="preserve"> </w:t>
      </w:r>
      <w:r w:rsidRPr="00857079">
        <w:rPr>
          <w:spacing w:val="-12"/>
          <w:sz w:val="18"/>
          <w:szCs w:val="18"/>
          <w:lang w:val="be-BY"/>
        </w:rPr>
        <w:t>структура</w:t>
      </w:r>
      <w:r w:rsidR="00CB6C78">
        <w:rPr>
          <w:spacing w:val="-12"/>
          <w:sz w:val="18"/>
          <w:szCs w:val="18"/>
          <w:lang w:val="be-BY"/>
        </w:rPr>
        <w:t> </w:t>
      </w:r>
      <w:r w:rsidRPr="00857079">
        <w:rPr>
          <w:spacing w:val="-12"/>
          <w:sz w:val="18"/>
          <w:szCs w:val="18"/>
          <w:lang w:val="be-BY"/>
        </w:rPr>
        <w:t>—</w:t>
      </w:r>
      <w:r w:rsidR="00CB6C78">
        <w:rPr>
          <w:spacing w:val="-12"/>
          <w:sz w:val="18"/>
          <w:szCs w:val="18"/>
          <w:lang w:val="be-BY"/>
        </w:rPr>
        <w:t xml:space="preserve"> </w:t>
      </w:r>
      <w:r w:rsidRPr="00857079">
        <w:rPr>
          <w:spacing w:val="-12"/>
          <w:sz w:val="18"/>
          <w:szCs w:val="18"/>
          <w:lang w:val="be-BY"/>
        </w:rPr>
        <w:t>улада</w:t>
      </w:r>
      <w:r w:rsidR="004A24BB">
        <w:rPr>
          <w:spacing w:val="-12"/>
          <w:sz w:val="18"/>
          <w:szCs w:val="18"/>
          <w:lang w:val="be-BY"/>
        </w:rPr>
        <w:t> /</w:t>
      </w:r>
      <w:r w:rsidRPr="00857079">
        <w:rPr>
          <w:spacing w:val="-12"/>
          <w:sz w:val="18"/>
          <w:szCs w:val="18"/>
          <w:lang w:val="be-BY"/>
        </w:rPr>
        <w:t xml:space="preserve"> Р.</w:t>
      </w:r>
      <w:r w:rsidR="002A0B49">
        <w:rPr>
          <w:spacing w:val="-12"/>
          <w:sz w:val="18"/>
          <w:szCs w:val="18"/>
          <w:lang w:val="be-BY"/>
        </w:rPr>
        <w:t> </w:t>
      </w:r>
      <w:r w:rsidRPr="00857079">
        <w:rPr>
          <w:spacing w:val="-12"/>
          <w:sz w:val="18"/>
          <w:szCs w:val="18"/>
          <w:lang w:val="be-BY"/>
        </w:rPr>
        <w:t>Пят</w:t>
      </w:r>
      <w:r w:rsidR="003B024F">
        <w:rPr>
          <w:spacing w:val="-12"/>
          <w:sz w:val="18"/>
          <w:szCs w:val="18"/>
          <w:lang w:val="be-BY"/>
        </w:rPr>
        <w:softHyphen/>
      </w:r>
      <w:r w:rsidRPr="00857079">
        <w:rPr>
          <w:spacing w:val="-12"/>
          <w:sz w:val="18"/>
          <w:szCs w:val="18"/>
          <w:lang w:val="be-BY"/>
        </w:rPr>
        <w:t>раўскас. — Смаленск: Інбелкульт, 2014. — 385 с.</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3. </w:t>
      </w:r>
      <w:r>
        <w:rPr>
          <w:spacing w:val="-12"/>
          <w:sz w:val="18"/>
          <w:szCs w:val="18"/>
          <w:lang w:val="be-BY"/>
        </w:rPr>
        <w:tab/>
      </w:r>
      <w:r w:rsidRPr="00857079">
        <w:rPr>
          <w:spacing w:val="-12"/>
          <w:sz w:val="18"/>
          <w:szCs w:val="18"/>
          <w:lang w:val="be-BY"/>
        </w:rPr>
        <w:t>Lietuvos Metrika. Knyga Nr. 8 (1499—1514). Užrašymų knyga 8</w:t>
      </w:r>
      <w:r w:rsidR="004A24BB">
        <w:rPr>
          <w:spacing w:val="-12"/>
          <w:sz w:val="18"/>
          <w:szCs w:val="18"/>
          <w:lang w:val="be-BY"/>
        </w:rPr>
        <w:t> /</w:t>
      </w:r>
      <w:r w:rsidRPr="00857079">
        <w:rPr>
          <w:spacing w:val="-12"/>
          <w:sz w:val="18"/>
          <w:szCs w:val="18"/>
          <w:lang w:val="be-BY"/>
        </w:rPr>
        <w:t xml:space="preserve"> Parengė: A.</w:t>
      </w:r>
      <w:r w:rsidR="002A0B49">
        <w:rPr>
          <w:spacing w:val="-12"/>
          <w:sz w:val="18"/>
          <w:szCs w:val="18"/>
          <w:lang w:val="be-BY"/>
        </w:rPr>
        <w:t> </w:t>
      </w:r>
      <w:r w:rsidRPr="00857079">
        <w:rPr>
          <w:spacing w:val="-12"/>
          <w:sz w:val="18"/>
          <w:szCs w:val="18"/>
          <w:lang w:val="be-BY"/>
        </w:rPr>
        <w:t>Baliulis, R.</w:t>
      </w:r>
      <w:r w:rsidR="002A0B49">
        <w:rPr>
          <w:spacing w:val="-12"/>
          <w:sz w:val="18"/>
          <w:szCs w:val="18"/>
          <w:lang w:val="be-BY"/>
        </w:rPr>
        <w:t> </w:t>
      </w:r>
      <w:r w:rsidRPr="00857079">
        <w:rPr>
          <w:spacing w:val="-12"/>
          <w:sz w:val="18"/>
          <w:szCs w:val="18"/>
          <w:lang w:val="be-BY"/>
        </w:rPr>
        <w:t>Fir</w:t>
      </w:r>
      <w:r w:rsidR="003B024F">
        <w:rPr>
          <w:spacing w:val="-12"/>
          <w:sz w:val="18"/>
          <w:szCs w:val="18"/>
          <w:lang w:val="be-BY"/>
        </w:rPr>
        <w:softHyphen/>
      </w:r>
      <w:r w:rsidRPr="00857079">
        <w:rPr>
          <w:spacing w:val="-12"/>
          <w:sz w:val="18"/>
          <w:szCs w:val="18"/>
          <w:lang w:val="be-BY"/>
        </w:rPr>
        <w:t>kovičius, D.</w:t>
      </w:r>
      <w:r w:rsidR="002A0B49">
        <w:rPr>
          <w:spacing w:val="-12"/>
          <w:sz w:val="18"/>
          <w:szCs w:val="18"/>
          <w:lang w:val="be-BY"/>
        </w:rPr>
        <w:t> </w:t>
      </w:r>
      <w:r w:rsidRPr="00857079">
        <w:rPr>
          <w:spacing w:val="-12"/>
          <w:sz w:val="18"/>
          <w:szCs w:val="18"/>
          <w:lang w:val="be-BY"/>
        </w:rPr>
        <w:t>Antanavičius. = Литовская Метрика (1499—1514). Книга записей 8. — Vil</w:t>
      </w:r>
      <w:r w:rsidR="003B024F">
        <w:rPr>
          <w:spacing w:val="-12"/>
          <w:sz w:val="18"/>
          <w:szCs w:val="18"/>
          <w:lang w:val="be-BY"/>
        </w:rPr>
        <w:softHyphen/>
      </w:r>
      <w:r w:rsidRPr="00857079">
        <w:rPr>
          <w:spacing w:val="-12"/>
          <w:sz w:val="18"/>
          <w:szCs w:val="18"/>
          <w:lang w:val="be-BY"/>
        </w:rPr>
        <w:t>nius: Mokslo ir enciklopedijų leidykla, 1995. —</w:t>
      </w:r>
      <w:r w:rsidR="0049369B">
        <w:rPr>
          <w:spacing w:val="-12"/>
          <w:sz w:val="18"/>
          <w:szCs w:val="18"/>
          <w:lang w:val="be-BY"/>
        </w:rPr>
        <w:t xml:space="preserve"> </w:t>
      </w:r>
      <w:r w:rsidRPr="00857079">
        <w:rPr>
          <w:spacing w:val="-12"/>
          <w:sz w:val="18"/>
          <w:szCs w:val="18"/>
          <w:lang w:val="be-BY"/>
        </w:rPr>
        <w:t>708 p.</w:t>
      </w:r>
    </w:p>
    <w:p w:rsidR="003A6ABE"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4. </w:t>
      </w:r>
      <w:r>
        <w:rPr>
          <w:spacing w:val="-12"/>
          <w:sz w:val="18"/>
          <w:szCs w:val="18"/>
          <w:lang w:val="be-BY"/>
        </w:rPr>
        <w:tab/>
      </w:r>
      <w:r w:rsidRPr="00857079">
        <w:rPr>
          <w:spacing w:val="-12"/>
          <w:sz w:val="18"/>
          <w:szCs w:val="18"/>
          <w:lang w:val="be-BY"/>
        </w:rPr>
        <w:t>Lietuvos Metrika. Knyga Nr. 25 (1387—1546). Užrašymų knyga 25</w:t>
      </w:r>
      <w:r w:rsidR="004A24BB">
        <w:rPr>
          <w:spacing w:val="-12"/>
          <w:sz w:val="18"/>
          <w:szCs w:val="18"/>
          <w:lang w:val="be-BY"/>
        </w:rPr>
        <w:t> /</w:t>
      </w:r>
      <w:r w:rsidRPr="00857079">
        <w:rPr>
          <w:spacing w:val="-12"/>
          <w:sz w:val="18"/>
          <w:szCs w:val="18"/>
          <w:lang w:val="be-BY"/>
        </w:rPr>
        <w:t xml:space="preserve"> Parengė: D.</w:t>
      </w:r>
      <w:r w:rsidR="002A0B49">
        <w:rPr>
          <w:spacing w:val="-12"/>
          <w:sz w:val="18"/>
          <w:szCs w:val="18"/>
          <w:lang w:val="be-BY"/>
        </w:rPr>
        <w:t> </w:t>
      </w:r>
      <w:r w:rsidRPr="00857079">
        <w:rPr>
          <w:spacing w:val="-12"/>
          <w:sz w:val="18"/>
          <w:szCs w:val="18"/>
          <w:lang w:val="be-BY"/>
        </w:rPr>
        <w:t>Anta</w:t>
      </w:r>
      <w:r w:rsidR="003B024F">
        <w:rPr>
          <w:spacing w:val="-12"/>
          <w:sz w:val="18"/>
          <w:szCs w:val="18"/>
          <w:lang w:val="be-BY"/>
        </w:rPr>
        <w:softHyphen/>
      </w:r>
      <w:r w:rsidRPr="00857079">
        <w:rPr>
          <w:spacing w:val="-12"/>
          <w:sz w:val="18"/>
          <w:szCs w:val="18"/>
          <w:lang w:val="be-BY"/>
        </w:rPr>
        <w:t>na</w:t>
      </w:r>
      <w:r w:rsidR="003B024F">
        <w:rPr>
          <w:spacing w:val="-12"/>
          <w:sz w:val="18"/>
          <w:szCs w:val="18"/>
          <w:lang w:val="be-BY"/>
        </w:rPr>
        <w:softHyphen/>
      </w:r>
      <w:r w:rsidRPr="00857079">
        <w:rPr>
          <w:spacing w:val="-12"/>
          <w:sz w:val="18"/>
          <w:szCs w:val="18"/>
          <w:lang w:val="be-BY"/>
        </w:rPr>
        <w:t>vi</w:t>
      </w:r>
      <w:r w:rsidR="003B024F">
        <w:rPr>
          <w:spacing w:val="-12"/>
          <w:sz w:val="18"/>
          <w:szCs w:val="18"/>
          <w:lang w:val="be-BY"/>
        </w:rPr>
        <w:softHyphen/>
      </w:r>
      <w:r w:rsidRPr="00857079">
        <w:rPr>
          <w:spacing w:val="-12"/>
          <w:sz w:val="18"/>
          <w:szCs w:val="18"/>
          <w:lang w:val="be-BY"/>
        </w:rPr>
        <w:t>čius ir A.</w:t>
      </w:r>
      <w:r w:rsidR="002A0B49">
        <w:rPr>
          <w:spacing w:val="-12"/>
          <w:sz w:val="18"/>
          <w:szCs w:val="18"/>
          <w:lang w:val="be-BY"/>
        </w:rPr>
        <w:t> </w:t>
      </w:r>
      <w:r w:rsidRPr="00857079">
        <w:rPr>
          <w:spacing w:val="-12"/>
          <w:sz w:val="18"/>
          <w:szCs w:val="18"/>
          <w:lang w:val="be-BY"/>
        </w:rPr>
        <w:t>Baliulis. = Литовская Метрика (1387—1546). Книга записей 25. — Vilnius: Mok</w:t>
      </w:r>
      <w:r w:rsidR="003B024F">
        <w:rPr>
          <w:spacing w:val="-12"/>
          <w:sz w:val="18"/>
          <w:szCs w:val="18"/>
          <w:lang w:val="be-BY"/>
        </w:rPr>
        <w:softHyphen/>
      </w:r>
      <w:r w:rsidRPr="00857079">
        <w:rPr>
          <w:spacing w:val="-12"/>
          <w:sz w:val="18"/>
          <w:szCs w:val="18"/>
          <w:lang w:val="be-BY"/>
        </w:rPr>
        <w:t>slo ir enciklopedijų leidybos institutas, 1998. — 460 p.</w:t>
      </w:r>
    </w:p>
    <w:p w:rsidR="003A6ABE"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5. </w:t>
      </w:r>
      <w:r>
        <w:rPr>
          <w:spacing w:val="-12"/>
          <w:sz w:val="18"/>
          <w:szCs w:val="18"/>
          <w:lang w:val="be-BY"/>
        </w:rPr>
        <w:tab/>
      </w:r>
      <w:r w:rsidRPr="00857079">
        <w:rPr>
          <w:spacing w:val="-12"/>
          <w:sz w:val="18"/>
          <w:szCs w:val="18"/>
          <w:lang w:val="be-BY"/>
        </w:rPr>
        <w:t>Lietuvos Metrika (1522—1530). 4-oji Teismų bylų knyga (XVI a. pabaigos kopija). = Литов</w:t>
      </w:r>
      <w:r w:rsidR="003B024F">
        <w:rPr>
          <w:spacing w:val="-12"/>
          <w:sz w:val="18"/>
          <w:szCs w:val="18"/>
          <w:lang w:val="be-BY"/>
        </w:rPr>
        <w:softHyphen/>
      </w:r>
      <w:r w:rsidRPr="00857079">
        <w:rPr>
          <w:spacing w:val="-12"/>
          <w:sz w:val="18"/>
          <w:szCs w:val="18"/>
          <w:lang w:val="be-BY"/>
        </w:rPr>
        <w:t>ская Метрика (1522—1530). 4-я книга судных дел. (Копия конца XVI в.). — Vilnius: Vil</w:t>
      </w:r>
      <w:r w:rsidR="003B024F">
        <w:rPr>
          <w:spacing w:val="-12"/>
          <w:sz w:val="18"/>
          <w:szCs w:val="18"/>
          <w:lang w:val="be-BY"/>
        </w:rPr>
        <w:softHyphen/>
      </w:r>
      <w:r w:rsidRPr="00857079">
        <w:rPr>
          <w:spacing w:val="-12"/>
          <w:sz w:val="18"/>
          <w:szCs w:val="18"/>
          <w:lang w:val="be-BY"/>
        </w:rPr>
        <w:t>niaus universiteto leidykla, 1997. — CXLIX, 513 p., pav.</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6. </w:t>
      </w:r>
      <w:r>
        <w:rPr>
          <w:spacing w:val="-12"/>
          <w:sz w:val="18"/>
          <w:szCs w:val="18"/>
          <w:lang w:val="be-BY"/>
        </w:rPr>
        <w:tab/>
      </w:r>
      <w:r w:rsidRPr="00857079">
        <w:rPr>
          <w:spacing w:val="-12"/>
          <w:sz w:val="18"/>
          <w:szCs w:val="18"/>
          <w:lang w:val="be-BY"/>
        </w:rPr>
        <w:t>НГАБ. — Ф. КМФ-18. — Воп. 1. — Спр. 48. — Арк. 178адв.—179адв.</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7. </w:t>
      </w:r>
      <w:r>
        <w:rPr>
          <w:spacing w:val="-12"/>
          <w:sz w:val="18"/>
          <w:szCs w:val="18"/>
          <w:lang w:val="be-BY"/>
        </w:rPr>
        <w:tab/>
      </w:r>
      <w:r w:rsidRPr="00857079">
        <w:rPr>
          <w:spacing w:val="-12"/>
          <w:sz w:val="18"/>
          <w:szCs w:val="18"/>
          <w:lang w:val="be-BY"/>
        </w:rPr>
        <w:t>НГАБ. — Ф. КМФ-18. — Воп. 1. — Спр. 267. — Арк. 293—294адв.</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8. </w:t>
      </w:r>
      <w:r>
        <w:rPr>
          <w:spacing w:val="-12"/>
          <w:sz w:val="18"/>
          <w:szCs w:val="18"/>
          <w:lang w:val="be-BY"/>
        </w:rPr>
        <w:tab/>
      </w:r>
      <w:r w:rsidRPr="00857079">
        <w:rPr>
          <w:spacing w:val="-12"/>
          <w:sz w:val="18"/>
          <w:szCs w:val="18"/>
          <w:lang w:val="be-BY"/>
        </w:rPr>
        <w:t>Пташицкий,</w:t>
      </w:r>
      <w:r w:rsidR="002A0B49">
        <w:rPr>
          <w:spacing w:val="-12"/>
          <w:sz w:val="18"/>
          <w:szCs w:val="18"/>
          <w:lang w:val="be-BY"/>
        </w:rPr>
        <w:t> </w:t>
      </w:r>
      <w:r w:rsidRPr="00857079">
        <w:rPr>
          <w:spacing w:val="-12"/>
          <w:sz w:val="18"/>
          <w:szCs w:val="18"/>
          <w:lang w:val="be-BY"/>
        </w:rPr>
        <w:t>С.</w:t>
      </w:r>
      <w:r w:rsidR="002A0B49">
        <w:rPr>
          <w:spacing w:val="-12"/>
          <w:sz w:val="18"/>
          <w:szCs w:val="18"/>
          <w:lang w:val="be-BY"/>
        </w:rPr>
        <w:t> </w:t>
      </w:r>
      <w:r w:rsidRPr="00857079">
        <w:rPr>
          <w:spacing w:val="-12"/>
          <w:sz w:val="18"/>
          <w:szCs w:val="18"/>
          <w:lang w:val="be-BY"/>
        </w:rPr>
        <w:t>Л. Деспоты Зеновичи в конце XVI и начале XVII веков</w:t>
      </w:r>
      <w:r w:rsidR="004A24BB">
        <w:rPr>
          <w:spacing w:val="-12"/>
          <w:sz w:val="18"/>
          <w:szCs w:val="18"/>
          <w:lang w:val="be-BY"/>
        </w:rPr>
        <w:t> /</w:t>
      </w:r>
      <w:r w:rsidRPr="00857079">
        <w:rPr>
          <w:spacing w:val="-12"/>
          <w:sz w:val="18"/>
          <w:szCs w:val="18"/>
          <w:lang w:val="be-BY"/>
        </w:rPr>
        <w:t xml:space="preserve"> С.</w:t>
      </w:r>
      <w:r w:rsidR="002A0B49">
        <w:rPr>
          <w:spacing w:val="-12"/>
          <w:sz w:val="18"/>
          <w:szCs w:val="18"/>
          <w:lang w:val="be-BY"/>
        </w:rPr>
        <w:t> </w:t>
      </w:r>
      <w:r w:rsidRPr="00857079">
        <w:rPr>
          <w:spacing w:val="-12"/>
          <w:sz w:val="18"/>
          <w:szCs w:val="18"/>
          <w:lang w:val="be-BY"/>
        </w:rPr>
        <w:t>Л.</w:t>
      </w:r>
      <w:r w:rsidR="002A0B49">
        <w:rPr>
          <w:spacing w:val="-12"/>
          <w:sz w:val="18"/>
          <w:szCs w:val="18"/>
          <w:lang w:val="be-BY"/>
        </w:rPr>
        <w:t> </w:t>
      </w:r>
      <w:r w:rsidRPr="00857079">
        <w:rPr>
          <w:spacing w:val="-12"/>
          <w:sz w:val="18"/>
          <w:szCs w:val="18"/>
          <w:lang w:val="be-BY"/>
        </w:rPr>
        <w:t>Пта</w:t>
      </w:r>
      <w:r w:rsidR="003B024F">
        <w:rPr>
          <w:spacing w:val="-12"/>
          <w:sz w:val="18"/>
          <w:szCs w:val="18"/>
          <w:lang w:val="be-BY"/>
        </w:rPr>
        <w:softHyphen/>
      </w:r>
      <w:r w:rsidRPr="00857079">
        <w:rPr>
          <w:spacing w:val="-12"/>
          <w:sz w:val="18"/>
          <w:szCs w:val="18"/>
          <w:lang w:val="be-BY"/>
        </w:rPr>
        <w:t>шиц</w:t>
      </w:r>
      <w:r w:rsidR="003B024F">
        <w:rPr>
          <w:spacing w:val="-12"/>
          <w:sz w:val="18"/>
          <w:szCs w:val="18"/>
          <w:lang w:val="be-BY"/>
        </w:rPr>
        <w:softHyphen/>
      </w:r>
      <w:r w:rsidRPr="00857079">
        <w:rPr>
          <w:spacing w:val="-12"/>
          <w:sz w:val="18"/>
          <w:szCs w:val="18"/>
          <w:lang w:val="be-BY"/>
        </w:rPr>
        <w:t>кий</w:t>
      </w:r>
      <w:r w:rsidR="004A24BB">
        <w:rPr>
          <w:spacing w:val="-12"/>
          <w:sz w:val="18"/>
          <w:szCs w:val="18"/>
          <w:lang w:val="be-BY"/>
        </w:rPr>
        <w:t> /</w:t>
      </w:r>
      <w:r w:rsidRPr="00857079">
        <w:rPr>
          <w:spacing w:val="-12"/>
          <w:sz w:val="18"/>
          <w:szCs w:val="18"/>
          <w:lang w:val="be-BY"/>
        </w:rPr>
        <w:t>/ Русская старина. — 1878. — Т. XXII. — Июль. — С. 503—511.</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9. </w:t>
      </w:r>
      <w:r>
        <w:rPr>
          <w:spacing w:val="-12"/>
          <w:sz w:val="18"/>
          <w:szCs w:val="18"/>
          <w:lang w:val="be-BY"/>
        </w:rPr>
        <w:tab/>
      </w:r>
      <w:r w:rsidRPr="00857079">
        <w:rPr>
          <w:spacing w:val="-12"/>
          <w:sz w:val="18"/>
          <w:szCs w:val="18"/>
          <w:lang w:val="be-BY"/>
        </w:rPr>
        <w:t>Augustyniak, U. Testamenty ewangelików reformowanych w Wielkim Księstwie Litewskim w XVI—XVIII wieku</w:t>
      </w:r>
      <w:r w:rsidR="004A24BB">
        <w:rPr>
          <w:spacing w:val="-12"/>
          <w:sz w:val="18"/>
          <w:szCs w:val="18"/>
          <w:lang w:val="be-BY"/>
        </w:rPr>
        <w:t> /</w:t>
      </w:r>
      <w:r w:rsidRPr="00857079">
        <w:rPr>
          <w:spacing w:val="-12"/>
          <w:sz w:val="18"/>
          <w:szCs w:val="18"/>
          <w:lang w:val="be-BY"/>
        </w:rPr>
        <w:t xml:space="preserve"> U.</w:t>
      </w:r>
      <w:r w:rsidR="002A0B49">
        <w:rPr>
          <w:spacing w:val="-12"/>
          <w:sz w:val="18"/>
          <w:szCs w:val="18"/>
          <w:lang w:val="be-BY"/>
        </w:rPr>
        <w:t> </w:t>
      </w:r>
      <w:r w:rsidRPr="00857079">
        <w:rPr>
          <w:spacing w:val="-12"/>
          <w:sz w:val="18"/>
          <w:szCs w:val="18"/>
          <w:lang w:val="be-BY"/>
        </w:rPr>
        <w:t>Augustyniak. — Warszawa: Semper, 2014. — 300 s., il.</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10. </w:t>
      </w:r>
      <w:r>
        <w:rPr>
          <w:spacing w:val="-12"/>
          <w:sz w:val="18"/>
          <w:szCs w:val="18"/>
          <w:lang w:val="be-BY"/>
        </w:rPr>
        <w:tab/>
      </w:r>
      <w:r w:rsidRPr="00857079">
        <w:rPr>
          <w:spacing w:val="-12"/>
          <w:sz w:val="18"/>
          <w:szCs w:val="18"/>
          <w:lang w:val="be-BY"/>
        </w:rPr>
        <w:t>НГАБ. — Ф. КМФ-18. — Воп. 1. — Спр. 69. — Арк. 187—188.</w:t>
      </w:r>
    </w:p>
    <w:p w:rsidR="00857079" w:rsidRPr="002A0B49" w:rsidRDefault="00857079" w:rsidP="003B024F">
      <w:pPr>
        <w:pStyle w:val="af6"/>
        <w:spacing w:after="0" w:line="200" w:lineRule="exact"/>
        <w:ind w:left="227" w:hanging="227"/>
        <w:jc w:val="both"/>
        <w:rPr>
          <w:spacing w:val="-12"/>
          <w:sz w:val="18"/>
          <w:szCs w:val="18"/>
          <w:lang w:val="be-BY"/>
        </w:rPr>
      </w:pPr>
      <w:r w:rsidRPr="002A0B49">
        <w:rPr>
          <w:spacing w:val="-12"/>
          <w:sz w:val="18"/>
          <w:szCs w:val="18"/>
          <w:lang w:val="be-BY"/>
        </w:rPr>
        <w:t xml:space="preserve">11. </w:t>
      </w:r>
      <w:r w:rsidRPr="002A0B49">
        <w:rPr>
          <w:spacing w:val="-12"/>
          <w:sz w:val="18"/>
          <w:szCs w:val="18"/>
          <w:lang w:val="be-BY"/>
        </w:rPr>
        <w:tab/>
        <w:t xml:space="preserve">Метрыка Вялікага княства Літоўскага. Кніга 70 (1582—1585). Кніга запісаў </w:t>
      </w:r>
      <w:r w:rsidR="0049369B">
        <w:rPr>
          <w:spacing w:val="-12"/>
          <w:sz w:val="18"/>
          <w:szCs w:val="18"/>
          <w:lang w:val="be-BY"/>
        </w:rPr>
        <w:t>№ </w:t>
      </w:r>
      <w:r w:rsidRPr="002A0B49">
        <w:rPr>
          <w:spacing w:val="-12"/>
          <w:sz w:val="18"/>
          <w:szCs w:val="18"/>
          <w:lang w:val="be-BY"/>
        </w:rPr>
        <w:t>70. (Копія канца XVI ст.)</w:t>
      </w:r>
      <w:r w:rsidR="004A24BB">
        <w:rPr>
          <w:spacing w:val="-12"/>
          <w:sz w:val="18"/>
          <w:szCs w:val="18"/>
          <w:lang w:val="be-BY"/>
        </w:rPr>
        <w:t> /</w:t>
      </w:r>
      <w:r w:rsidRPr="002A0B49">
        <w:rPr>
          <w:spacing w:val="-12"/>
          <w:sz w:val="18"/>
          <w:szCs w:val="18"/>
          <w:lang w:val="be-BY"/>
        </w:rPr>
        <w:t xml:space="preserve"> Падрыхтаваў А.</w:t>
      </w:r>
      <w:r w:rsidR="002A0B49" w:rsidRPr="002A0B49">
        <w:rPr>
          <w:spacing w:val="-12"/>
          <w:sz w:val="18"/>
          <w:szCs w:val="18"/>
          <w:lang w:val="be-BY"/>
        </w:rPr>
        <w:t> </w:t>
      </w:r>
      <w:r w:rsidRPr="002A0B49">
        <w:rPr>
          <w:spacing w:val="-12"/>
          <w:sz w:val="18"/>
          <w:szCs w:val="18"/>
          <w:lang w:val="be-BY"/>
        </w:rPr>
        <w:t>А.</w:t>
      </w:r>
      <w:r w:rsidR="002A0B49" w:rsidRPr="002A0B49">
        <w:rPr>
          <w:spacing w:val="-12"/>
          <w:sz w:val="18"/>
          <w:szCs w:val="18"/>
          <w:lang w:val="be-BY"/>
        </w:rPr>
        <w:t> </w:t>
      </w:r>
      <w:r w:rsidRPr="002A0B49">
        <w:rPr>
          <w:spacing w:val="-12"/>
          <w:sz w:val="18"/>
          <w:szCs w:val="18"/>
          <w:lang w:val="be-BY"/>
        </w:rPr>
        <w:t xml:space="preserve">Мяцельскі. — Мінск: Беларуская навука, 2008. — </w:t>
      </w:r>
      <w:r w:rsidR="0049369B">
        <w:rPr>
          <w:spacing w:val="-12"/>
          <w:sz w:val="18"/>
          <w:szCs w:val="18"/>
          <w:lang w:val="be-BY"/>
        </w:rPr>
        <w:t>№ </w:t>
      </w:r>
      <w:r w:rsidRPr="002A0B49">
        <w:rPr>
          <w:spacing w:val="-12"/>
          <w:sz w:val="18"/>
          <w:szCs w:val="18"/>
          <w:lang w:val="be-BY"/>
        </w:rPr>
        <w:t>31. — 354 с., іл.</w:t>
      </w:r>
    </w:p>
    <w:p w:rsidR="00857079" w:rsidRPr="002A0B49" w:rsidRDefault="00857079" w:rsidP="003B024F">
      <w:pPr>
        <w:pStyle w:val="af6"/>
        <w:spacing w:after="0" w:line="200" w:lineRule="exact"/>
        <w:ind w:left="227" w:hanging="227"/>
        <w:jc w:val="both"/>
        <w:rPr>
          <w:spacing w:val="-12"/>
          <w:sz w:val="18"/>
          <w:szCs w:val="18"/>
          <w:lang w:val="be-BY"/>
        </w:rPr>
      </w:pPr>
      <w:r w:rsidRPr="002A0B49">
        <w:rPr>
          <w:spacing w:val="-12"/>
          <w:sz w:val="18"/>
          <w:szCs w:val="18"/>
          <w:lang w:val="be-BY"/>
        </w:rPr>
        <w:t xml:space="preserve">11. </w:t>
      </w:r>
      <w:r w:rsidRPr="002A0B49">
        <w:rPr>
          <w:spacing w:val="-12"/>
          <w:sz w:val="18"/>
          <w:szCs w:val="18"/>
          <w:lang w:val="be-BY"/>
        </w:rPr>
        <w:tab/>
        <w:t>НГАБ. — Ф. КМФ-18. — Воп. 1. — Спр. 69. — Арк. 187—188.</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12. </w:t>
      </w:r>
      <w:r>
        <w:rPr>
          <w:spacing w:val="-12"/>
          <w:sz w:val="18"/>
          <w:szCs w:val="18"/>
          <w:lang w:val="be-BY"/>
        </w:rPr>
        <w:tab/>
      </w:r>
      <w:r w:rsidRPr="00857079">
        <w:rPr>
          <w:spacing w:val="-12"/>
          <w:sz w:val="18"/>
          <w:szCs w:val="18"/>
          <w:lang w:val="be-BY"/>
        </w:rPr>
        <w:t>НГАБ. — Ф. КМФ-18. — Воп. 1. — Спр. 68. — Арк. 303—305.</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13. </w:t>
      </w:r>
      <w:r>
        <w:rPr>
          <w:spacing w:val="-12"/>
          <w:sz w:val="18"/>
          <w:szCs w:val="18"/>
          <w:lang w:val="be-BY"/>
        </w:rPr>
        <w:tab/>
      </w:r>
      <w:r w:rsidRPr="00857079">
        <w:rPr>
          <w:spacing w:val="-12"/>
          <w:sz w:val="18"/>
          <w:szCs w:val="18"/>
          <w:lang w:val="be-BY"/>
        </w:rPr>
        <w:t>Wolff, J. Kniaziowie litewsko-ruscy od końca czternastego wieku</w:t>
      </w:r>
      <w:r w:rsidR="004A24BB">
        <w:rPr>
          <w:spacing w:val="-12"/>
          <w:sz w:val="18"/>
          <w:szCs w:val="18"/>
          <w:lang w:val="be-BY"/>
        </w:rPr>
        <w:t> /</w:t>
      </w:r>
      <w:r w:rsidRPr="00857079">
        <w:rPr>
          <w:spacing w:val="-12"/>
          <w:sz w:val="18"/>
          <w:szCs w:val="18"/>
          <w:lang w:val="be-BY"/>
        </w:rPr>
        <w:t xml:space="preserve"> J.</w:t>
      </w:r>
      <w:r w:rsidR="002A0B49">
        <w:rPr>
          <w:spacing w:val="-12"/>
          <w:sz w:val="18"/>
          <w:szCs w:val="18"/>
          <w:lang w:val="be-BY"/>
        </w:rPr>
        <w:t> </w:t>
      </w:r>
      <w:r w:rsidRPr="00857079">
        <w:rPr>
          <w:spacing w:val="-12"/>
          <w:sz w:val="18"/>
          <w:szCs w:val="18"/>
          <w:lang w:val="be-BY"/>
        </w:rPr>
        <w:t>Wolff. — Warszawa, 1895. — XXV, 698 s.</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14. </w:t>
      </w:r>
      <w:r>
        <w:rPr>
          <w:spacing w:val="-12"/>
          <w:sz w:val="18"/>
          <w:szCs w:val="18"/>
          <w:lang w:val="be-BY"/>
        </w:rPr>
        <w:tab/>
      </w:r>
      <w:r w:rsidRPr="00857079">
        <w:rPr>
          <w:spacing w:val="-12"/>
          <w:sz w:val="18"/>
          <w:szCs w:val="18"/>
          <w:lang w:val="be-BY"/>
        </w:rPr>
        <w:t>НГАБ. — Ф. КМФ-18. — Воп. 1. — Спр. 76. — Арк. 463адв.—464.</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15. </w:t>
      </w:r>
      <w:r>
        <w:rPr>
          <w:spacing w:val="-12"/>
          <w:sz w:val="18"/>
          <w:szCs w:val="18"/>
          <w:lang w:val="be-BY"/>
        </w:rPr>
        <w:tab/>
      </w:r>
      <w:r w:rsidRPr="00857079">
        <w:rPr>
          <w:spacing w:val="-12"/>
          <w:sz w:val="18"/>
          <w:szCs w:val="18"/>
          <w:lang w:val="be-BY"/>
        </w:rPr>
        <w:t>НГАБ. — Ф. КМФ-18. — Воп. 1. — Спр. 77. — Арк. 611адв.—612.</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16. </w:t>
      </w:r>
      <w:r>
        <w:rPr>
          <w:spacing w:val="-12"/>
          <w:sz w:val="18"/>
          <w:szCs w:val="18"/>
          <w:lang w:val="be-BY"/>
        </w:rPr>
        <w:tab/>
      </w:r>
      <w:r w:rsidRPr="00857079">
        <w:rPr>
          <w:spacing w:val="-12"/>
          <w:sz w:val="18"/>
          <w:szCs w:val="18"/>
          <w:lang w:val="be-BY"/>
        </w:rPr>
        <w:t>НГАБ. — Ф. КМФ-18. — Воп. 1. — Спр. 77. — Арк. 545адв.—546адв.</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17. </w:t>
      </w:r>
      <w:r>
        <w:rPr>
          <w:spacing w:val="-12"/>
          <w:sz w:val="18"/>
          <w:szCs w:val="18"/>
          <w:lang w:val="be-BY"/>
        </w:rPr>
        <w:tab/>
      </w:r>
      <w:r w:rsidRPr="00857079">
        <w:rPr>
          <w:spacing w:val="-12"/>
          <w:sz w:val="18"/>
          <w:szCs w:val="18"/>
          <w:lang w:val="be-BY"/>
        </w:rPr>
        <w:t>НГАБ. — Ф. КМФ-18. — Воп. 1. — Спр. 287. — Арк. 16—16адв.</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18. </w:t>
      </w:r>
      <w:r>
        <w:rPr>
          <w:spacing w:val="-12"/>
          <w:sz w:val="18"/>
          <w:szCs w:val="18"/>
          <w:lang w:val="be-BY"/>
        </w:rPr>
        <w:tab/>
      </w:r>
      <w:r w:rsidRPr="00857079">
        <w:rPr>
          <w:spacing w:val="-12"/>
          <w:sz w:val="18"/>
          <w:szCs w:val="18"/>
          <w:lang w:val="be-BY"/>
        </w:rPr>
        <w:t>НГАБ. — Ф. КМФ-18. — Воп. 1. — Спр. 287. — Арк. 181адв.—183.</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19. </w:t>
      </w:r>
      <w:r>
        <w:rPr>
          <w:spacing w:val="-12"/>
          <w:sz w:val="18"/>
          <w:szCs w:val="18"/>
          <w:lang w:val="be-BY"/>
        </w:rPr>
        <w:tab/>
      </w:r>
      <w:r w:rsidRPr="00857079">
        <w:rPr>
          <w:spacing w:val="-12"/>
          <w:sz w:val="18"/>
          <w:szCs w:val="18"/>
          <w:lang w:val="be-BY"/>
        </w:rPr>
        <w:t>НГАБ. — Ф. КМФ-18. — Воп. 1. — Спр. 287. — Арк. 282—283адв.</w:t>
      </w:r>
    </w:p>
    <w:p w:rsidR="00857079" w:rsidRPr="00857079" w:rsidRDefault="00857079" w:rsidP="003B024F">
      <w:pPr>
        <w:pStyle w:val="af6"/>
        <w:spacing w:after="0" w:line="200" w:lineRule="exact"/>
        <w:ind w:left="227" w:hanging="227"/>
        <w:jc w:val="both"/>
        <w:rPr>
          <w:spacing w:val="-12"/>
          <w:sz w:val="18"/>
          <w:szCs w:val="18"/>
          <w:lang w:val="be-BY"/>
        </w:rPr>
      </w:pPr>
      <w:r w:rsidRPr="00857079">
        <w:rPr>
          <w:spacing w:val="-12"/>
          <w:sz w:val="18"/>
          <w:szCs w:val="18"/>
          <w:lang w:val="be-BY"/>
        </w:rPr>
        <w:t xml:space="preserve">20. </w:t>
      </w:r>
      <w:r>
        <w:rPr>
          <w:spacing w:val="-12"/>
          <w:sz w:val="18"/>
          <w:szCs w:val="18"/>
          <w:lang w:val="be-BY"/>
        </w:rPr>
        <w:tab/>
      </w:r>
      <w:r w:rsidRPr="00857079">
        <w:rPr>
          <w:spacing w:val="-12"/>
          <w:sz w:val="18"/>
          <w:szCs w:val="18"/>
          <w:lang w:val="be-BY"/>
        </w:rPr>
        <w:t>НГАБ. — Ф. КМФ-18. — Воп. 1. — Спр. 287. — Арк. 283адв.—284.</w:t>
      </w:r>
    </w:p>
    <w:p w:rsidR="00F872DF" w:rsidRPr="00947F50" w:rsidRDefault="00F872DF" w:rsidP="00F872DF">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9E5827">
        <w:rPr>
          <w:i/>
          <w:spacing w:val="-12"/>
          <w:sz w:val="18"/>
          <w:szCs w:val="18"/>
          <w:lang w:val="be-BY"/>
        </w:rPr>
        <w:t>29</w:t>
      </w:r>
      <w:r>
        <w:rPr>
          <w:i/>
          <w:spacing w:val="-12"/>
          <w:sz w:val="18"/>
          <w:szCs w:val="18"/>
          <w:lang w:val="be-BY"/>
        </w:rPr>
        <w:t>.</w:t>
      </w:r>
      <w:r w:rsidR="009E5827">
        <w:rPr>
          <w:i/>
          <w:spacing w:val="-12"/>
          <w:sz w:val="18"/>
          <w:szCs w:val="18"/>
          <w:lang w:val="be-BY"/>
        </w:rPr>
        <w:t>05</w:t>
      </w:r>
      <w:r w:rsidRPr="004A6E9D">
        <w:rPr>
          <w:i/>
          <w:spacing w:val="-12"/>
          <w:sz w:val="18"/>
          <w:szCs w:val="18"/>
        </w:rPr>
        <w:t>.201</w:t>
      </w:r>
      <w:r w:rsidR="00857079">
        <w:rPr>
          <w:i/>
          <w:spacing w:val="-12"/>
          <w:sz w:val="18"/>
          <w:szCs w:val="18"/>
        </w:rPr>
        <w:t>9</w:t>
      </w:r>
    </w:p>
    <w:p w:rsidR="001D4B99" w:rsidRPr="00830EC2" w:rsidRDefault="00E61229" w:rsidP="001D4B99">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rPr>
      </w:pPr>
      <w:bookmarkStart w:id="146" w:name="_Toc20914232"/>
      <w:r w:rsidRPr="00830EC2">
        <w:rPr>
          <w:rFonts w:ascii="Times New Roman" w:hAnsi="Times New Roman" w:cs="Times New Roman"/>
          <w:b w:val="0"/>
          <w:i w:val="0"/>
          <w:color w:val="FFFFFF" w:themeColor="background1"/>
          <w:spacing w:val="-12"/>
          <w:sz w:val="2"/>
          <w:szCs w:val="2"/>
        </w:rPr>
        <w:lastRenderedPageBreak/>
        <w:t>В. В. Аніпяркоў</w:t>
      </w:r>
      <w:bookmarkEnd w:id="146"/>
    </w:p>
    <w:p w:rsidR="001D4B99" w:rsidRPr="00476181" w:rsidRDefault="00E61229" w:rsidP="001D4B99">
      <w:pPr>
        <w:spacing w:line="220" w:lineRule="exact"/>
        <w:jc w:val="right"/>
        <w:rPr>
          <w:b/>
          <w:i/>
          <w:spacing w:val="-12"/>
          <w:sz w:val="20"/>
          <w:szCs w:val="20"/>
        </w:rPr>
      </w:pPr>
      <w:r w:rsidRPr="00E61229">
        <w:rPr>
          <w:b/>
          <w:i/>
          <w:spacing w:val="-12"/>
          <w:sz w:val="20"/>
          <w:szCs w:val="20"/>
        </w:rPr>
        <w:t>В. В. Аніпяркоў</w:t>
      </w:r>
      <w:r w:rsidR="001D4B99" w:rsidRPr="00476181">
        <w:rPr>
          <w:b/>
          <w:i/>
          <w:spacing w:val="-12"/>
          <w:sz w:val="20"/>
          <w:szCs w:val="20"/>
        </w:rPr>
        <w:t>,</w:t>
      </w:r>
    </w:p>
    <w:p w:rsidR="001D4B99" w:rsidRPr="00A660FB" w:rsidRDefault="00E61229" w:rsidP="001D4B99">
      <w:pPr>
        <w:spacing w:line="200" w:lineRule="exact"/>
        <w:ind w:left="1361"/>
        <w:jc w:val="right"/>
        <w:rPr>
          <w:i/>
          <w:spacing w:val="-12"/>
          <w:sz w:val="18"/>
          <w:szCs w:val="18"/>
          <w:lang w:val="be-BY"/>
        </w:rPr>
      </w:pPr>
      <w:r w:rsidRPr="00E61229">
        <w:rPr>
          <w:i/>
          <w:spacing w:val="-12"/>
          <w:sz w:val="18"/>
          <w:szCs w:val="18"/>
        </w:rPr>
        <w:t>старшы навуковы супрацоўнік</w:t>
      </w:r>
      <w:r>
        <w:rPr>
          <w:i/>
          <w:spacing w:val="-12"/>
          <w:sz w:val="18"/>
          <w:szCs w:val="18"/>
        </w:rPr>
        <w:br/>
      </w:r>
      <w:r w:rsidRPr="00E61229">
        <w:rPr>
          <w:i/>
          <w:spacing w:val="-12"/>
          <w:sz w:val="18"/>
          <w:szCs w:val="18"/>
        </w:rPr>
        <w:t>аддзела крыніцазнаўства і археаграфіі</w:t>
      </w:r>
      <w:r>
        <w:rPr>
          <w:i/>
          <w:spacing w:val="-12"/>
          <w:sz w:val="18"/>
          <w:szCs w:val="18"/>
        </w:rPr>
        <w:br/>
      </w:r>
      <w:r w:rsidRPr="00E61229">
        <w:rPr>
          <w:i/>
          <w:spacing w:val="-12"/>
          <w:sz w:val="18"/>
          <w:szCs w:val="18"/>
        </w:rPr>
        <w:t>Інстытута гісторыі НАН Беларусі,</w:t>
      </w:r>
      <w:r>
        <w:rPr>
          <w:i/>
          <w:spacing w:val="-12"/>
          <w:sz w:val="18"/>
          <w:szCs w:val="18"/>
        </w:rPr>
        <w:br/>
      </w:r>
      <w:r w:rsidRPr="00E61229">
        <w:rPr>
          <w:i/>
          <w:spacing w:val="-12"/>
          <w:sz w:val="18"/>
          <w:szCs w:val="18"/>
        </w:rPr>
        <w:t>кандыдат гістарычных навук, дацэнт</w:t>
      </w:r>
      <w:r w:rsidR="001D4B99">
        <w:rPr>
          <w:i/>
          <w:spacing w:val="-12"/>
          <w:sz w:val="18"/>
          <w:szCs w:val="18"/>
          <w:lang w:val="be-BY"/>
        </w:rPr>
        <w:t>;</w:t>
      </w:r>
    </w:p>
    <w:p w:rsidR="001D4B99" w:rsidRPr="00C340D8" w:rsidRDefault="001D4B99" w:rsidP="001D4B99">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00E61229" w:rsidRPr="00E61229">
        <w:rPr>
          <w:noProof/>
          <w:spacing w:val="-8"/>
          <w:sz w:val="18"/>
          <w:szCs w:val="18"/>
          <w:lang w:val="be-BY"/>
        </w:rPr>
        <w:t>anipiarkou@tut.by</w:t>
      </w:r>
    </w:p>
    <w:p w:rsidR="003A6ABE" w:rsidRDefault="00E61229" w:rsidP="00E61229">
      <w:pPr>
        <w:pStyle w:val="3"/>
        <w:keepLines/>
        <w:widowControl w:val="0"/>
        <w:spacing w:before="0" w:line="220" w:lineRule="exact"/>
        <w:jc w:val="center"/>
        <w:rPr>
          <w:rFonts w:ascii="Times New Roman" w:hAnsi="Times New Roman"/>
          <w:caps/>
          <w:spacing w:val="-12"/>
          <w:sz w:val="20"/>
          <w:szCs w:val="20"/>
          <w:lang w:val="be-BY"/>
        </w:rPr>
      </w:pPr>
      <w:bookmarkStart w:id="147" w:name="_Toc20914233"/>
      <w:r w:rsidRPr="00E61229">
        <w:rPr>
          <w:rFonts w:ascii="Times New Roman" w:hAnsi="Times New Roman"/>
          <w:caps/>
          <w:spacing w:val="-12"/>
          <w:sz w:val="20"/>
          <w:szCs w:val="20"/>
          <w:lang w:val="be-BY"/>
        </w:rPr>
        <w:t>Мемарыялы Брэста і Камянца да Генеральнай Канфедэрацыі Абодвух Народаў (1792)</w:t>
      </w:r>
      <w:bookmarkEnd w:id="147"/>
    </w:p>
    <w:p w:rsidR="003A6ABE" w:rsidRPr="003B024F"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Дакументы, тэксты якіх прыводзяцца ніжэй, з</w:t>
      </w:r>
      <w:r w:rsidR="0040373F">
        <w:rPr>
          <w:spacing w:val="-12"/>
          <w:sz w:val="20"/>
          <w:szCs w:val="20"/>
          <w:lang w:val="be-BY"/>
        </w:rPr>
        <w:t>’</w:t>
      </w:r>
      <w:r w:rsidRPr="00E61229">
        <w:rPr>
          <w:spacing w:val="-12"/>
          <w:sz w:val="20"/>
          <w:szCs w:val="20"/>
          <w:lang w:val="be-BY"/>
        </w:rPr>
        <w:t>яўляюцца красамоўным свед</w:t>
      </w:r>
      <w:r w:rsidR="003B024F">
        <w:rPr>
          <w:spacing w:val="-12"/>
          <w:sz w:val="20"/>
          <w:szCs w:val="20"/>
          <w:lang w:val="be-BY"/>
        </w:rPr>
        <w:softHyphen/>
      </w:r>
      <w:r w:rsidRPr="00E61229">
        <w:rPr>
          <w:spacing w:val="-12"/>
          <w:sz w:val="20"/>
          <w:szCs w:val="20"/>
          <w:lang w:val="be-BY"/>
        </w:rPr>
        <w:t>чаннем барацьбы прадстаўнікоў гарадскога самакіравання за свае правы ў апош</w:t>
      </w:r>
      <w:r w:rsidR="003B024F">
        <w:rPr>
          <w:spacing w:val="-12"/>
          <w:sz w:val="20"/>
          <w:szCs w:val="20"/>
          <w:lang w:val="be-BY"/>
        </w:rPr>
        <w:softHyphen/>
      </w:r>
      <w:r w:rsidRPr="00E61229">
        <w:rPr>
          <w:spacing w:val="-12"/>
          <w:sz w:val="20"/>
          <w:szCs w:val="20"/>
          <w:lang w:val="be-BY"/>
        </w:rPr>
        <w:t>нія гады існавання Рэчы Паспалітай.</w:t>
      </w:r>
      <w:r w:rsidR="007D7F2D">
        <w:rPr>
          <w:spacing w:val="-12"/>
          <w:sz w:val="20"/>
          <w:szCs w:val="20"/>
          <w:lang w:val="be-BY"/>
        </w:rPr>
        <w:t xml:space="preserve"> </w:t>
      </w:r>
      <w:r w:rsidRPr="00E61229">
        <w:rPr>
          <w:spacing w:val="-12"/>
          <w:sz w:val="20"/>
          <w:szCs w:val="20"/>
          <w:lang w:val="be-BY"/>
        </w:rPr>
        <w:t>Абедзве крыніцы захоўваюцца ў аддзе</w:t>
      </w:r>
      <w:r w:rsidR="003B024F">
        <w:rPr>
          <w:spacing w:val="-12"/>
          <w:sz w:val="20"/>
          <w:szCs w:val="20"/>
          <w:lang w:val="be-BY"/>
        </w:rPr>
        <w:softHyphen/>
      </w:r>
      <w:r w:rsidRPr="00E61229">
        <w:rPr>
          <w:spacing w:val="-12"/>
          <w:sz w:val="20"/>
          <w:szCs w:val="20"/>
          <w:lang w:val="be-BY"/>
        </w:rPr>
        <w:t>ле рукапісаў Бібліятэкі імя Урублеўскіх Літоўскай акадэміі навук (Lietuvos moks</w:t>
      </w:r>
      <w:r w:rsidR="003B024F">
        <w:rPr>
          <w:spacing w:val="-12"/>
          <w:sz w:val="20"/>
          <w:szCs w:val="20"/>
          <w:lang w:val="be-BY"/>
        </w:rPr>
        <w:softHyphen/>
      </w:r>
      <w:r w:rsidRPr="00E61229">
        <w:rPr>
          <w:spacing w:val="-12"/>
          <w:sz w:val="20"/>
          <w:szCs w:val="20"/>
          <w:lang w:val="be-BY"/>
        </w:rPr>
        <w:t>lų akademijos Vrublevskių biblioteka</w:t>
      </w:r>
      <w:r w:rsidR="007D7F2D">
        <w:rPr>
          <w:spacing w:val="-12"/>
          <w:sz w:val="20"/>
          <w:szCs w:val="20"/>
          <w:lang w:val="be-BY"/>
        </w:rPr>
        <w:t xml:space="preserve"> — </w:t>
      </w:r>
      <w:r w:rsidRPr="00E61229">
        <w:rPr>
          <w:spacing w:val="-12"/>
          <w:sz w:val="20"/>
          <w:szCs w:val="20"/>
          <w:lang w:val="be-BY"/>
        </w:rPr>
        <w:t xml:space="preserve">далей </w:t>
      </w:r>
      <w:r w:rsidRPr="00E61229">
        <w:rPr>
          <w:spacing w:val="-12"/>
          <w:sz w:val="20"/>
          <w:szCs w:val="20"/>
          <w:lang w:val="pl-PL"/>
        </w:rPr>
        <w:t>LMAVB</w:t>
      </w:r>
      <w:r w:rsidRPr="00E61229">
        <w:rPr>
          <w:spacing w:val="-12"/>
          <w:sz w:val="20"/>
          <w:szCs w:val="20"/>
          <w:lang w:val="be-BY"/>
        </w:rPr>
        <w:t xml:space="preserve">) [1, </w:t>
      </w:r>
      <w:r w:rsidRPr="00E61229">
        <w:rPr>
          <w:spacing w:val="-12"/>
          <w:sz w:val="20"/>
          <w:szCs w:val="20"/>
          <w:lang w:val="en-US"/>
        </w:rPr>
        <w:t>l</w:t>
      </w:r>
      <w:r w:rsidRPr="00E61229">
        <w:rPr>
          <w:spacing w:val="-12"/>
          <w:sz w:val="20"/>
          <w:szCs w:val="20"/>
          <w:lang w:val="be-BY"/>
        </w:rPr>
        <w:t>. 52</w:t>
      </w:r>
      <w:r w:rsidR="007D7F2D">
        <w:rPr>
          <w:spacing w:val="-12"/>
          <w:sz w:val="20"/>
          <w:szCs w:val="20"/>
          <w:lang w:val="be-BY"/>
        </w:rPr>
        <w:t>—</w:t>
      </w:r>
      <w:r w:rsidRPr="00E61229">
        <w:rPr>
          <w:spacing w:val="-12"/>
          <w:sz w:val="20"/>
          <w:szCs w:val="20"/>
          <w:lang w:val="be-BY"/>
        </w:rPr>
        <w:t>58</w:t>
      </w:r>
      <w:r w:rsidRPr="00E61229">
        <w:rPr>
          <w:spacing w:val="-12"/>
          <w:sz w:val="20"/>
          <w:szCs w:val="20"/>
          <w:lang w:val="en-US"/>
        </w:rPr>
        <w:t>v</w:t>
      </w:r>
      <w:r w:rsidRPr="00E61229">
        <w:rPr>
          <w:spacing w:val="-12"/>
          <w:sz w:val="20"/>
          <w:szCs w:val="20"/>
          <w:lang w:val="be-BY"/>
        </w:rPr>
        <w:t xml:space="preserve">] і былі </w:t>
      </w:r>
      <w:r w:rsidRPr="003B024F">
        <w:rPr>
          <w:spacing w:val="-12"/>
          <w:sz w:val="20"/>
          <w:szCs w:val="20"/>
          <w:lang w:val="be-BY"/>
        </w:rPr>
        <w:t>адкры</w:t>
      </w:r>
      <w:r w:rsidR="003B024F" w:rsidRPr="003B024F">
        <w:rPr>
          <w:spacing w:val="-12"/>
          <w:sz w:val="20"/>
          <w:szCs w:val="20"/>
          <w:lang w:val="be-BY"/>
        </w:rPr>
        <w:softHyphen/>
      </w:r>
      <w:r w:rsidRPr="003B024F">
        <w:rPr>
          <w:spacing w:val="-12"/>
          <w:sz w:val="20"/>
          <w:szCs w:val="20"/>
          <w:lang w:val="be-BY"/>
        </w:rPr>
        <w:t>ты аўтарам у снежні 2016 г.</w:t>
      </w:r>
      <w:r w:rsidRPr="003B024F">
        <w:rPr>
          <w:spacing w:val="-12"/>
          <w:sz w:val="20"/>
          <w:szCs w:val="20"/>
          <w:lang w:val="be-BY"/>
        </w:rPr>
        <w:footnoteReference w:customMarkFollows="1" w:id="58"/>
        <w:t>* У гістарыяграфіі яны дагэтуль не згадваліся, у тым ліку ў апошніх даследаваннях, прысвечаных як гісторыі таргавіцкага руху [10], так і становішч</w:t>
      </w:r>
      <w:r w:rsidR="00322589">
        <w:rPr>
          <w:spacing w:val="-12"/>
          <w:sz w:val="20"/>
          <w:szCs w:val="20"/>
          <w:lang w:val="be-BY"/>
        </w:rPr>
        <w:t>ы</w:t>
      </w:r>
      <w:r w:rsidRPr="003B024F">
        <w:rPr>
          <w:spacing w:val="-12"/>
          <w:sz w:val="20"/>
          <w:szCs w:val="20"/>
          <w:lang w:val="be-BY"/>
        </w:rPr>
        <w:t xml:space="preserve"> гарадоў Вялікага Княства Літоўскага ў канцы Х</w:t>
      </w:r>
      <w:r w:rsidRPr="003B024F">
        <w:rPr>
          <w:spacing w:val="-12"/>
          <w:sz w:val="20"/>
          <w:szCs w:val="20"/>
          <w:lang w:val="en-US"/>
        </w:rPr>
        <w:t>VIII</w:t>
      </w:r>
      <w:r w:rsidR="003B024F" w:rsidRPr="003B024F">
        <w:rPr>
          <w:spacing w:val="-12"/>
          <w:sz w:val="20"/>
          <w:szCs w:val="20"/>
          <w:lang w:val="be-BY"/>
        </w:rPr>
        <w:t> </w:t>
      </w:r>
      <w:r w:rsidRPr="003B024F">
        <w:rPr>
          <w:spacing w:val="-12"/>
          <w:sz w:val="20"/>
          <w:szCs w:val="20"/>
          <w:lang w:val="be-BY"/>
        </w:rPr>
        <w:t>ст. [7; 11]. Мемарыялы скіраваны да Генеральнай канфедэрацыі Абодвух Наро</w:t>
      </w:r>
      <w:r w:rsidR="003B024F" w:rsidRPr="003B024F">
        <w:rPr>
          <w:spacing w:val="-12"/>
          <w:sz w:val="20"/>
          <w:szCs w:val="20"/>
          <w:lang w:val="be-BY"/>
        </w:rPr>
        <w:softHyphen/>
      </w:r>
      <w:r w:rsidRPr="003B024F">
        <w:rPr>
          <w:spacing w:val="-12"/>
          <w:sz w:val="20"/>
          <w:szCs w:val="20"/>
          <w:lang w:val="be-BY"/>
        </w:rPr>
        <w:t>даў, пасяджэнні якой праходзілі</w:t>
      </w:r>
      <w:r w:rsidR="007D7F2D" w:rsidRPr="003B024F">
        <w:rPr>
          <w:spacing w:val="-12"/>
          <w:sz w:val="20"/>
          <w:szCs w:val="20"/>
          <w:lang w:val="be-BY"/>
        </w:rPr>
        <w:t xml:space="preserve"> </w:t>
      </w:r>
      <w:r w:rsidRPr="003B024F">
        <w:rPr>
          <w:spacing w:val="-12"/>
          <w:sz w:val="20"/>
          <w:szCs w:val="20"/>
          <w:lang w:val="be-BY"/>
        </w:rPr>
        <w:t>ў Брэсце з верасня 1792 г. у складзе прад</w:t>
      </w:r>
      <w:r w:rsidR="003B024F" w:rsidRPr="003B024F">
        <w:rPr>
          <w:spacing w:val="-12"/>
          <w:sz w:val="20"/>
          <w:szCs w:val="20"/>
          <w:lang w:val="be-BY"/>
        </w:rPr>
        <w:softHyphen/>
      </w:r>
      <w:r w:rsidRPr="003B024F">
        <w:rPr>
          <w:spacing w:val="-12"/>
          <w:sz w:val="20"/>
          <w:szCs w:val="20"/>
          <w:lang w:val="be-BY"/>
        </w:rPr>
        <w:t>стаў</w:t>
      </w:r>
      <w:r w:rsidR="003B024F" w:rsidRPr="003B024F">
        <w:rPr>
          <w:spacing w:val="-12"/>
          <w:sz w:val="20"/>
          <w:szCs w:val="20"/>
          <w:lang w:val="be-BY"/>
        </w:rPr>
        <w:softHyphen/>
      </w:r>
      <w:r w:rsidRPr="003B024F">
        <w:rPr>
          <w:spacing w:val="-12"/>
          <w:sz w:val="20"/>
          <w:szCs w:val="20"/>
          <w:lang w:val="be-BY"/>
        </w:rPr>
        <w:t>нікоў Генеральных канфедэрацый Польскай Кароны і Вялікага Княства Літоў</w:t>
      </w:r>
      <w:r w:rsidR="003B024F" w:rsidRPr="003B024F">
        <w:rPr>
          <w:spacing w:val="-12"/>
          <w:sz w:val="20"/>
          <w:szCs w:val="20"/>
          <w:lang w:val="be-BY"/>
        </w:rPr>
        <w:softHyphen/>
      </w:r>
      <w:r w:rsidRPr="003B024F">
        <w:rPr>
          <w:spacing w:val="-12"/>
          <w:sz w:val="20"/>
          <w:szCs w:val="20"/>
          <w:lang w:val="be-BY"/>
        </w:rPr>
        <w:t>скага. Іх стварэнне суправаджалася вайсковай падтрымкай з боку Расій</w:t>
      </w:r>
      <w:r w:rsidR="003B024F" w:rsidRPr="003B024F">
        <w:rPr>
          <w:spacing w:val="-12"/>
          <w:sz w:val="20"/>
          <w:szCs w:val="20"/>
          <w:lang w:val="be-BY"/>
        </w:rPr>
        <w:softHyphen/>
      </w:r>
      <w:r w:rsidRPr="003B024F">
        <w:rPr>
          <w:spacing w:val="-12"/>
          <w:sz w:val="20"/>
          <w:szCs w:val="20"/>
          <w:lang w:val="be-BY"/>
        </w:rPr>
        <w:t>скай імперыі, з перадачай канфедэратам функцый дзяржаўнага кіравання.</w:t>
      </w:r>
      <w:r w:rsidR="007D7F2D" w:rsidRPr="003B024F">
        <w:rPr>
          <w:spacing w:val="-12"/>
          <w:sz w:val="20"/>
          <w:szCs w:val="20"/>
          <w:lang w:val="be-BY"/>
        </w:rPr>
        <w:t xml:space="preserve"> </w:t>
      </w:r>
      <w:r w:rsidRPr="003B024F">
        <w:rPr>
          <w:spacing w:val="-12"/>
          <w:sz w:val="20"/>
          <w:szCs w:val="20"/>
          <w:lang w:val="be-BY"/>
        </w:rPr>
        <w:t xml:space="preserve">Акт ад 14 мая 1792 г., абвешчаны ў Таргавіцы [21, </w:t>
      </w:r>
      <w:r w:rsidRPr="003B024F">
        <w:rPr>
          <w:spacing w:val="-12"/>
          <w:sz w:val="20"/>
          <w:szCs w:val="20"/>
          <w:lang w:val="en-US"/>
        </w:rPr>
        <w:t>s</w:t>
      </w:r>
      <w:r w:rsidRPr="003B024F">
        <w:rPr>
          <w:spacing w:val="-12"/>
          <w:sz w:val="20"/>
          <w:szCs w:val="20"/>
          <w:lang w:val="be-BY"/>
        </w:rPr>
        <w:t>. 17</w:t>
      </w:r>
      <w:r w:rsidR="007D7F2D" w:rsidRPr="003B024F">
        <w:rPr>
          <w:spacing w:val="-12"/>
          <w:sz w:val="20"/>
          <w:szCs w:val="20"/>
          <w:lang w:val="be-BY"/>
        </w:rPr>
        <w:t>—</w:t>
      </w:r>
      <w:r w:rsidRPr="003B024F">
        <w:rPr>
          <w:spacing w:val="-12"/>
          <w:sz w:val="20"/>
          <w:szCs w:val="20"/>
          <w:lang w:val="be-BY"/>
        </w:rPr>
        <w:t>56],</w:t>
      </w:r>
      <w:r w:rsidR="007D7F2D" w:rsidRPr="003B024F">
        <w:rPr>
          <w:spacing w:val="-12"/>
          <w:sz w:val="20"/>
          <w:szCs w:val="20"/>
          <w:lang w:val="be-BY"/>
        </w:rPr>
        <w:t xml:space="preserve"> </w:t>
      </w:r>
      <w:r w:rsidRPr="003B024F">
        <w:rPr>
          <w:spacing w:val="-12"/>
          <w:sz w:val="20"/>
          <w:szCs w:val="20"/>
          <w:lang w:val="be-BY"/>
        </w:rPr>
        <w:t>разам з наступнымі рас</w:t>
      </w:r>
      <w:r w:rsidR="003B024F" w:rsidRPr="003B024F">
        <w:rPr>
          <w:spacing w:val="-12"/>
          <w:sz w:val="20"/>
          <w:szCs w:val="20"/>
          <w:lang w:val="be-BY"/>
        </w:rPr>
        <w:softHyphen/>
      </w:r>
      <w:r w:rsidRPr="003B024F">
        <w:rPr>
          <w:spacing w:val="-12"/>
          <w:sz w:val="20"/>
          <w:szCs w:val="20"/>
          <w:lang w:val="be-BY"/>
        </w:rPr>
        <w:t>параджэннямі канфедэрацыі патрабаваў адмены Канстытуцыі 3 мая і ўсіх рэформ Чатырохгадовага сойма. У дачыненні да гарадоў і мястэчак гэта азна</w:t>
      </w:r>
      <w:r w:rsidR="003B024F" w:rsidRPr="003B024F">
        <w:rPr>
          <w:spacing w:val="-12"/>
          <w:sz w:val="20"/>
          <w:szCs w:val="20"/>
          <w:lang w:val="be-BY"/>
        </w:rPr>
        <w:softHyphen/>
      </w:r>
      <w:r w:rsidRPr="003B024F">
        <w:rPr>
          <w:spacing w:val="-12"/>
          <w:sz w:val="20"/>
          <w:szCs w:val="20"/>
          <w:lang w:val="be-BY"/>
        </w:rPr>
        <w:t>ча</w:t>
      </w:r>
      <w:r w:rsidR="003B024F" w:rsidRPr="003B024F">
        <w:rPr>
          <w:spacing w:val="-12"/>
          <w:sz w:val="20"/>
          <w:szCs w:val="20"/>
          <w:lang w:val="be-BY"/>
        </w:rPr>
        <w:softHyphen/>
      </w:r>
      <w:r w:rsidRPr="003B024F">
        <w:rPr>
          <w:spacing w:val="-12"/>
          <w:sz w:val="20"/>
          <w:szCs w:val="20"/>
          <w:lang w:val="be-BY"/>
        </w:rPr>
        <w:t xml:space="preserve">ла скасаванне дзеяння закона аб гарадах ад 18 красавіка 1791 г. [18, </w:t>
      </w:r>
      <w:r w:rsidRPr="003B024F">
        <w:rPr>
          <w:spacing w:val="-12"/>
          <w:sz w:val="20"/>
          <w:szCs w:val="20"/>
          <w:lang w:val="en-US"/>
        </w:rPr>
        <w:t>s</w:t>
      </w:r>
      <w:r w:rsidRPr="003B024F">
        <w:rPr>
          <w:spacing w:val="-12"/>
          <w:sz w:val="20"/>
          <w:szCs w:val="20"/>
          <w:lang w:val="be-BY"/>
        </w:rPr>
        <w:t>. 215</w:t>
      </w:r>
      <w:r w:rsidR="007D7F2D" w:rsidRPr="003B024F">
        <w:rPr>
          <w:spacing w:val="-12"/>
          <w:sz w:val="20"/>
          <w:szCs w:val="20"/>
          <w:lang w:val="be-BY"/>
        </w:rPr>
        <w:t>—</w:t>
      </w:r>
      <w:r w:rsidRPr="003B024F">
        <w:rPr>
          <w:spacing w:val="-12"/>
          <w:sz w:val="20"/>
          <w:szCs w:val="20"/>
          <w:lang w:val="be-BY"/>
        </w:rPr>
        <w:t>219], пры</w:t>
      </w:r>
      <w:r w:rsidR="003B024F" w:rsidRPr="003B024F">
        <w:rPr>
          <w:spacing w:val="-12"/>
          <w:sz w:val="20"/>
          <w:szCs w:val="20"/>
          <w:lang w:val="be-BY"/>
        </w:rPr>
        <w:softHyphen/>
      </w:r>
      <w:r w:rsidRPr="003B024F">
        <w:rPr>
          <w:spacing w:val="-12"/>
          <w:sz w:val="20"/>
          <w:szCs w:val="20"/>
          <w:lang w:val="be-BY"/>
        </w:rPr>
        <w:t>вілеяў, выдадзеных у сувязі з яго прыняццем гарадам і мястэчкам, вяртанне боль</w:t>
      </w:r>
      <w:r w:rsidR="003B024F" w:rsidRPr="003B024F">
        <w:rPr>
          <w:spacing w:val="-12"/>
          <w:sz w:val="20"/>
          <w:szCs w:val="20"/>
          <w:lang w:val="be-BY"/>
        </w:rPr>
        <w:softHyphen/>
      </w:r>
      <w:r w:rsidRPr="003B024F">
        <w:rPr>
          <w:spacing w:val="-12"/>
          <w:sz w:val="20"/>
          <w:szCs w:val="20"/>
          <w:lang w:val="be-BY"/>
        </w:rPr>
        <w:t xml:space="preserve">шасці з іх пад судовую юрысдыкцыю старастаў </w:t>
      </w:r>
      <w:r w:rsidR="007D7F2D" w:rsidRPr="003B024F">
        <w:rPr>
          <w:spacing w:val="-12"/>
          <w:sz w:val="20"/>
          <w:szCs w:val="20"/>
          <w:lang w:val="be-BY"/>
        </w:rPr>
        <w:t xml:space="preserve">— </w:t>
      </w:r>
      <w:r w:rsidRPr="003B024F">
        <w:rPr>
          <w:spacing w:val="-12"/>
          <w:sz w:val="20"/>
          <w:szCs w:val="20"/>
          <w:lang w:val="be-BY"/>
        </w:rPr>
        <w:t>у адпаведнасці з зако</w:t>
      </w:r>
      <w:r w:rsidR="003B024F" w:rsidRPr="003B024F">
        <w:rPr>
          <w:spacing w:val="-12"/>
          <w:sz w:val="20"/>
          <w:szCs w:val="20"/>
          <w:lang w:val="be-BY"/>
        </w:rPr>
        <w:softHyphen/>
      </w:r>
      <w:r w:rsidRPr="003B024F">
        <w:rPr>
          <w:spacing w:val="-12"/>
          <w:sz w:val="20"/>
          <w:szCs w:val="20"/>
          <w:lang w:val="be-BY"/>
        </w:rPr>
        <w:t>нам 1776 г.</w:t>
      </w:r>
      <w:r w:rsidRPr="003B024F">
        <w:rPr>
          <w:spacing w:val="-12"/>
          <w:sz w:val="20"/>
          <w:szCs w:val="20"/>
          <w:lang w:val="be-BY"/>
        </w:rPr>
        <w:footnoteReference w:customMarkFollows="1" w:id="59"/>
        <w:t xml:space="preserve">** [13; 14; 20, </w:t>
      </w:r>
      <w:r w:rsidRPr="003B024F">
        <w:rPr>
          <w:spacing w:val="-12"/>
          <w:sz w:val="20"/>
          <w:szCs w:val="20"/>
          <w:lang w:val="en-US"/>
        </w:rPr>
        <w:t>s</w:t>
      </w:r>
      <w:r w:rsidRPr="003B024F">
        <w:rPr>
          <w:spacing w:val="-12"/>
          <w:sz w:val="20"/>
          <w:szCs w:val="20"/>
          <w:lang w:val="be-BY"/>
        </w:rPr>
        <w:t>. 311</w:t>
      </w:r>
      <w:r w:rsidR="007D7F2D" w:rsidRPr="003B024F">
        <w:rPr>
          <w:spacing w:val="-12"/>
          <w:sz w:val="20"/>
          <w:szCs w:val="20"/>
          <w:lang w:val="be-BY"/>
        </w:rPr>
        <w:t>—</w:t>
      </w:r>
      <w:r w:rsidRPr="003B024F">
        <w:rPr>
          <w:spacing w:val="-12"/>
          <w:sz w:val="20"/>
          <w:szCs w:val="20"/>
          <w:lang w:val="be-BY"/>
        </w:rPr>
        <w:t>317]. Незадаволенасць палітыкай кан</w:t>
      </w:r>
      <w:r w:rsidR="003B024F">
        <w:rPr>
          <w:spacing w:val="-12"/>
          <w:sz w:val="20"/>
          <w:szCs w:val="20"/>
          <w:lang w:val="be-BY"/>
        </w:rPr>
        <w:softHyphen/>
      </w:r>
      <w:r w:rsidRPr="003B024F">
        <w:rPr>
          <w:spacing w:val="-12"/>
          <w:sz w:val="20"/>
          <w:szCs w:val="20"/>
          <w:lang w:val="be-BY"/>
        </w:rPr>
        <w:t>фе</w:t>
      </w:r>
      <w:r w:rsidR="003B024F">
        <w:rPr>
          <w:spacing w:val="-12"/>
          <w:sz w:val="20"/>
          <w:szCs w:val="20"/>
          <w:lang w:val="be-BY"/>
        </w:rPr>
        <w:softHyphen/>
      </w:r>
      <w:r w:rsidRPr="003B024F">
        <w:rPr>
          <w:spacing w:val="-12"/>
          <w:sz w:val="20"/>
          <w:szCs w:val="20"/>
          <w:lang w:val="be-BY"/>
        </w:rPr>
        <w:t>дэ</w:t>
      </w:r>
      <w:r w:rsidR="003B024F">
        <w:rPr>
          <w:spacing w:val="-12"/>
          <w:sz w:val="20"/>
          <w:szCs w:val="20"/>
          <w:lang w:val="be-BY"/>
        </w:rPr>
        <w:softHyphen/>
      </w:r>
      <w:r w:rsidRPr="003B024F">
        <w:rPr>
          <w:spacing w:val="-12"/>
          <w:sz w:val="20"/>
          <w:szCs w:val="20"/>
          <w:lang w:val="be-BY"/>
        </w:rPr>
        <w:t>ра</w:t>
      </w:r>
      <w:r w:rsidR="003B024F">
        <w:rPr>
          <w:spacing w:val="-12"/>
          <w:sz w:val="20"/>
          <w:szCs w:val="20"/>
          <w:lang w:val="be-BY"/>
        </w:rPr>
        <w:softHyphen/>
      </w:r>
      <w:r w:rsidRPr="003B024F">
        <w:rPr>
          <w:spacing w:val="-12"/>
          <w:sz w:val="20"/>
          <w:szCs w:val="20"/>
          <w:lang w:val="be-BY"/>
        </w:rPr>
        <w:t>цыі ў мяшчанскім асяродку</w:t>
      </w:r>
      <w:r w:rsidR="007D7F2D" w:rsidRPr="003B024F">
        <w:rPr>
          <w:spacing w:val="-12"/>
          <w:sz w:val="20"/>
          <w:szCs w:val="20"/>
          <w:lang w:val="be-BY"/>
        </w:rPr>
        <w:t xml:space="preserve"> </w:t>
      </w:r>
      <w:r w:rsidRPr="003B024F">
        <w:rPr>
          <w:spacing w:val="-12"/>
          <w:sz w:val="20"/>
          <w:szCs w:val="20"/>
          <w:lang w:val="be-BY"/>
        </w:rPr>
        <w:t>знаходзіла</w:t>
      </w:r>
      <w:r w:rsidR="007D7F2D" w:rsidRPr="003B024F">
        <w:rPr>
          <w:spacing w:val="-12"/>
          <w:sz w:val="20"/>
          <w:szCs w:val="20"/>
          <w:lang w:val="be-BY"/>
        </w:rPr>
        <w:t xml:space="preserve"> </w:t>
      </w:r>
      <w:r w:rsidRPr="003B024F">
        <w:rPr>
          <w:spacing w:val="-12"/>
          <w:sz w:val="20"/>
          <w:szCs w:val="20"/>
          <w:lang w:val="be-BY"/>
        </w:rPr>
        <w:t>розныя формы: ад адкрытага супраціву да схаваных пад маскай лаяльнасці да новай улады пісьмовых зваротаў. Адсы</w:t>
      </w:r>
      <w:r w:rsidR="003B024F">
        <w:rPr>
          <w:spacing w:val="-12"/>
          <w:sz w:val="20"/>
          <w:szCs w:val="20"/>
          <w:lang w:val="be-BY"/>
        </w:rPr>
        <w:softHyphen/>
      </w:r>
      <w:r w:rsidRPr="003B024F">
        <w:rPr>
          <w:spacing w:val="-12"/>
          <w:sz w:val="20"/>
          <w:szCs w:val="20"/>
          <w:lang w:val="be-BY"/>
        </w:rPr>
        <w:t>лаю</w:t>
      </w:r>
      <w:r w:rsidR="003B024F">
        <w:rPr>
          <w:spacing w:val="-12"/>
          <w:sz w:val="20"/>
          <w:szCs w:val="20"/>
          <w:lang w:val="be-BY"/>
        </w:rPr>
        <w:softHyphen/>
      </w:r>
      <w:r w:rsidRPr="003B024F">
        <w:rPr>
          <w:spacing w:val="-12"/>
          <w:sz w:val="20"/>
          <w:szCs w:val="20"/>
          <w:lang w:val="be-BY"/>
        </w:rPr>
        <w:t>чы чытача да адпаведнай літаратуры [7; 10; 11], звернем далей увагу на тэкст саміх дакументаў і іх агульныя рысы.</w:t>
      </w:r>
    </w:p>
    <w:p w:rsidR="003A6ABE"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 xml:space="preserve">Першае, што кідаецца ў вочы ў абодвух мемарыялах, </w:t>
      </w:r>
      <w:r w:rsidR="007D7F2D">
        <w:rPr>
          <w:spacing w:val="-12"/>
          <w:sz w:val="20"/>
          <w:szCs w:val="20"/>
          <w:lang w:val="be-BY"/>
        </w:rPr>
        <w:t>—</w:t>
      </w:r>
      <w:r w:rsidRPr="00E61229">
        <w:rPr>
          <w:spacing w:val="-12"/>
          <w:sz w:val="20"/>
          <w:szCs w:val="20"/>
          <w:lang w:val="be-BY"/>
        </w:rPr>
        <w:t xml:space="preserve"> аднолькавая інскры</w:t>
      </w:r>
      <w:r w:rsidR="003B024F">
        <w:rPr>
          <w:spacing w:val="-12"/>
          <w:sz w:val="20"/>
          <w:szCs w:val="20"/>
          <w:lang w:val="be-BY"/>
        </w:rPr>
        <w:softHyphen/>
      </w:r>
      <w:r w:rsidRPr="00E61229">
        <w:rPr>
          <w:spacing w:val="-12"/>
          <w:sz w:val="20"/>
          <w:szCs w:val="20"/>
          <w:lang w:val="be-BY"/>
        </w:rPr>
        <w:t>пцыя, якая ўтрымлівае форму звароту, не характэрную для іншых кры</w:t>
      </w:r>
      <w:r w:rsidR="003B024F">
        <w:rPr>
          <w:spacing w:val="-12"/>
          <w:sz w:val="20"/>
          <w:szCs w:val="20"/>
          <w:lang w:val="be-BY"/>
        </w:rPr>
        <w:softHyphen/>
      </w:r>
      <w:r w:rsidRPr="00E61229">
        <w:rPr>
          <w:spacing w:val="-12"/>
          <w:sz w:val="20"/>
          <w:szCs w:val="20"/>
          <w:lang w:val="be-BY"/>
        </w:rPr>
        <w:t xml:space="preserve">ніц: </w:t>
      </w:r>
      <w:r w:rsidR="004A24BB">
        <w:rPr>
          <w:i/>
          <w:spacing w:val="-12"/>
          <w:sz w:val="20"/>
          <w:szCs w:val="20"/>
          <w:lang w:val="be-BY"/>
        </w:rPr>
        <w:t>«</w:t>
      </w:r>
      <w:r w:rsidRPr="00E61229">
        <w:rPr>
          <w:i/>
          <w:spacing w:val="-12"/>
          <w:sz w:val="20"/>
          <w:szCs w:val="20"/>
          <w:lang w:val="pl-PL"/>
        </w:rPr>
        <w:t>Najja</w:t>
      </w:r>
      <w:r w:rsidRPr="00E61229">
        <w:rPr>
          <w:i/>
          <w:spacing w:val="-12"/>
          <w:sz w:val="20"/>
          <w:szCs w:val="20"/>
          <w:lang w:val="be-BY"/>
        </w:rPr>
        <w:t>ś</w:t>
      </w:r>
      <w:r w:rsidRPr="00E61229">
        <w:rPr>
          <w:i/>
          <w:spacing w:val="-12"/>
          <w:sz w:val="20"/>
          <w:szCs w:val="20"/>
          <w:lang w:val="pl-PL"/>
        </w:rPr>
        <w:t>niejsza</w:t>
      </w:r>
      <w:r w:rsidRPr="00E61229">
        <w:rPr>
          <w:i/>
          <w:spacing w:val="-12"/>
          <w:sz w:val="20"/>
          <w:szCs w:val="20"/>
          <w:lang w:val="be-BY"/>
        </w:rPr>
        <w:t xml:space="preserve"> </w:t>
      </w:r>
      <w:r w:rsidRPr="00E61229">
        <w:rPr>
          <w:i/>
          <w:spacing w:val="-12"/>
          <w:sz w:val="20"/>
          <w:szCs w:val="20"/>
          <w:lang w:val="pl-PL"/>
        </w:rPr>
        <w:t>Konfederacyjo</w:t>
      </w:r>
      <w:r w:rsidRPr="00E61229">
        <w:rPr>
          <w:spacing w:val="-12"/>
          <w:sz w:val="20"/>
          <w:szCs w:val="20"/>
          <w:lang w:val="be-BY"/>
        </w:rPr>
        <w:t xml:space="preserve"> </w:t>
      </w:r>
      <w:r w:rsidRPr="00E61229">
        <w:rPr>
          <w:spacing w:val="-12"/>
          <w:sz w:val="20"/>
          <w:szCs w:val="20"/>
          <w:lang w:val="pl-PL"/>
        </w:rPr>
        <w:t>Generalna</w:t>
      </w:r>
      <w:r w:rsidRPr="00E61229">
        <w:rPr>
          <w:spacing w:val="-12"/>
          <w:sz w:val="20"/>
          <w:szCs w:val="20"/>
          <w:lang w:val="be-BY"/>
        </w:rPr>
        <w:t xml:space="preserve"> [у адзінай лічбе]</w:t>
      </w:r>
      <w:r w:rsidR="007D7F2D">
        <w:rPr>
          <w:spacing w:val="-12"/>
          <w:sz w:val="20"/>
          <w:szCs w:val="20"/>
          <w:lang w:val="be-BY"/>
        </w:rPr>
        <w:t xml:space="preserve"> </w:t>
      </w:r>
      <w:r w:rsidRPr="00E61229">
        <w:rPr>
          <w:i/>
          <w:spacing w:val="-12"/>
          <w:sz w:val="20"/>
          <w:szCs w:val="20"/>
          <w:lang w:val="pl-PL"/>
        </w:rPr>
        <w:t>Korony</w:t>
      </w:r>
      <w:r w:rsidRPr="00E61229">
        <w:rPr>
          <w:i/>
          <w:spacing w:val="-12"/>
          <w:sz w:val="20"/>
          <w:szCs w:val="20"/>
          <w:lang w:val="be-BY"/>
        </w:rPr>
        <w:t xml:space="preserve"> </w:t>
      </w:r>
      <w:r w:rsidRPr="00E61229">
        <w:rPr>
          <w:i/>
          <w:spacing w:val="-12"/>
          <w:sz w:val="20"/>
          <w:szCs w:val="20"/>
          <w:lang w:val="pl-PL"/>
        </w:rPr>
        <w:t>Polskiej</w:t>
      </w:r>
      <w:r w:rsidRPr="00E61229">
        <w:rPr>
          <w:i/>
          <w:spacing w:val="-12"/>
          <w:sz w:val="20"/>
          <w:szCs w:val="20"/>
          <w:lang w:val="be-BY"/>
        </w:rPr>
        <w:t xml:space="preserve"> </w:t>
      </w:r>
      <w:r w:rsidRPr="00E61229">
        <w:rPr>
          <w:i/>
          <w:spacing w:val="-12"/>
          <w:sz w:val="20"/>
          <w:szCs w:val="20"/>
          <w:lang w:val="pl-PL"/>
        </w:rPr>
        <w:t>i</w:t>
      </w:r>
      <w:r w:rsidRPr="00E61229">
        <w:rPr>
          <w:i/>
          <w:spacing w:val="-12"/>
          <w:sz w:val="20"/>
          <w:szCs w:val="20"/>
          <w:lang w:val="be-BY"/>
        </w:rPr>
        <w:t xml:space="preserve"> </w:t>
      </w:r>
      <w:r w:rsidRPr="00E61229">
        <w:rPr>
          <w:i/>
          <w:spacing w:val="-12"/>
          <w:sz w:val="20"/>
          <w:szCs w:val="20"/>
          <w:lang w:val="pl-PL"/>
        </w:rPr>
        <w:lastRenderedPageBreak/>
        <w:t>Wiel</w:t>
      </w:r>
      <w:r w:rsidR="003B024F">
        <w:rPr>
          <w:i/>
          <w:spacing w:val="-12"/>
          <w:sz w:val="20"/>
          <w:szCs w:val="20"/>
        </w:rPr>
        <w:softHyphen/>
      </w:r>
      <w:r w:rsidRPr="00E61229">
        <w:rPr>
          <w:i/>
          <w:spacing w:val="-12"/>
          <w:sz w:val="20"/>
          <w:szCs w:val="20"/>
          <w:lang w:val="pl-PL"/>
        </w:rPr>
        <w:t>kiego</w:t>
      </w:r>
      <w:r w:rsidRPr="00E61229">
        <w:rPr>
          <w:i/>
          <w:spacing w:val="-12"/>
          <w:sz w:val="20"/>
          <w:szCs w:val="20"/>
          <w:lang w:val="be-BY"/>
        </w:rPr>
        <w:t xml:space="preserve"> </w:t>
      </w:r>
      <w:r w:rsidRPr="00E61229">
        <w:rPr>
          <w:i/>
          <w:spacing w:val="-12"/>
          <w:sz w:val="20"/>
          <w:szCs w:val="20"/>
          <w:lang w:val="pl-PL"/>
        </w:rPr>
        <w:t>Ksi</w:t>
      </w:r>
      <w:r w:rsidRPr="00E61229">
        <w:rPr>
          <w:i/>
          <w:spacing w:val="-12"/>
          <w:sz w:val="20"/>
          <w:szCs w:val="20"/>
          <w:lang w:val="be-BY"/>
        </w:rPr>
        <w:t>ę</w:t>
      </w:r>
      <w:r w:rsidRPr="00E61229">
        <w:rPr>
          <w:i/>
          <w:spacing w:val="-12"/>
          <w:sz w:val="20"/>
          <w:szCs w:val="20"/>
          <w:lang w:val="pl-PL"/>
        </w:rPr>
        <w:t>stwa</w:t>
      </w:r>
      <w:r w:rsidRPr="00E61229">
        <w:rPr>
          <w:i/>
          <w:spacing w:val="-12"/>
          <w:sz w:val="20"/>
          <w:szCs w:val="20"/>
          <w:lang w:val="be-BY"/>
        </w:rPr>
        <w:t xml:space="preserve"> </w:t>
      </w:r>
      <w:r w:rsidRPr="00E61229">
        <w:rPr>
          <w:i/>
          <w:spacing w:val="-12"/>
          <w:sz w:val="20"/>
          <w:szCs w:val="20"/>
          <w:lang w:val="pl-PL"/>
        </w:rPr>
        <w:t>Litewskiego</w:t>
      </w:r>
      <w:r w:rsidR="004A24BB">
        <w:rPr>
          <w:i/>
          <w:spacing w:val="-12"/>
          <w:sz w:val="20"/>
          <w:szCs w:val="20"/>
          <w:lang w:val="be-BY"/>
        </w:rPr>
        <w:t>»</w:t>
      </w:r>
      <w:r w:rsidRPr="00E61229">
        <w:rPr>
          <w:spacing w:val="-12"/>
          <w:sz w:val="20"/>
          <w:szCs w:val="20"/>
          <w:lang w:val="be-BY"/>
        </w:rPr>
        <w:t xml:space="preserve"> [1, </w:t>
      </w:r>
      <w:r w:rsidRPr="00E61229">
        <w:rPr>
          <w:spacing w:val="-12"/>
          <w:sz w:val="20"/>
          <w:szCs w:val="20"/>
          <w:lang w:val="en-US"/>
        </w:rPr>
        <w:t>l</w:t>
      </w:r>
      <w:r w:rsidRPr="00E61229">
        <w:rPr>
          <w:spacing w:val="-12"/>
          <w:sz w:val="20"/>
          <w:szCs w:val="20"/>
          <w:lang w:val="be-BY"/>
        </w:rPr>
        <w:t>. 55, 57] (у таргавіцкі перыяд, як правіла, выка</w:t>
      </w:r>
      <w:r w:rsidR="003B024F">
        <w:rPr>
          <w:spacing w:val="-12"/>
          <w:sz w:val="20"/>
          <w:szCs w:val="20"/>
          <w:lang w:val="be-BY"/>
        </w:rPr>
        <w:softHyphen/>
      </w:r>
      <w:r w:rsidRPr="00E61229">
        <w:rPr>
          <w:spacing w:val="-12"/>
          <w:sz w:val="20"/>
          <w:szCs w:val="20"/>
          <w:lang w:val="be-BY"/>
        </w:rPr>
        <w:t xml:space="preserve">рыстоўвалася назва </w:t>
      </w:r>
      <w:r w:rsidR="004A24BB">
        <w:rPr>
          <w:spacing w:val="-12"/>
          <w:sz w:val="20"/>
          <w:szCs w:val="20"/>
          <w:lang w:val="be-BY"/>
        </w:rPr>
        <w:t>«</w:t>
      </w:r>
      <w:r w:rsidRPr="00E61229">
        <w:rPr>
          <w:spacing w:val="-12"/>
          <w:sz w:val="20"/>
          <w:szCs w:val="20"/>
          <w:lang w:val="be-BY"/>
        </w:rPr>
        <w:t>Генеральная канфедэрацыя Абодвух Народаў</w:t>
      </w:r>
      <w:r w:rsidR="004A24BB">
        <w:rPr>
          <w:spacing w:val="-12"/>
          <w:sz w:val="20"/>
          <w:szCs w:val="20"/>
          <w:lang w:val="be-BY"/>
        </w:rPr>
        <w:t>»</w:t>
      </w:r>
      <w:r w:rsidRPr="00E61229">
        <w:rPr>
          <w:spacing w:val="-12"/>
          <w:sz w:val="20"/>
          <w:szCs w:val="20"/>
          <w:lang w:val="be-BY"/>
        </w:rPr>
        <w:t>, альбо назв</w:t>
      </w:r>
      <w:r w:rsidR="00322589">
        <w:rPr>
          <w:spacing w:val="-12"/>
          <w:sz w:val="20"/>
          <w:szCs w:val="20"/>
          <w:lang w:val="be-BY"/>
        </w:rPr>
        <w:t>а</w:t>
      </w:r>
      <w:r w:rsidRPr="00E61229">
        <w:rPr>
          <w:spacing w:val="-12"/>
          <w:sz w:val="20"/>
          <w:szCs w:val="20"/>
          <w:lang w:val="be-BY"/>
        </w:rPr>
        <w:t xml:space="preserve"> </w:t>
      </w:r>
      <w:r w:rsidR="00322589">
        <w:rPr>
          <w:spacing w:val="-12"/>
          <w:sz w:val="20"/>
          <w:szCs w:val="20"/>
        </w:rPr>
        <w:t>«</w:t>
      </w:r>
      <w:r w:rsidRPr="00E61229">
        <w:rPr>
          <w:spacing w:val="-12"/>
          <w:sz w:val="20"/>
          <w:szCs w:val="20"/>
          <w:lang w:val="be-BY"/>
        </w:rPr>
        <w:t>Генеральны</w:t>
      </w:r>
      <w:r w:rsidR="00322589">
        <w:rPr>
          <w:spacing w:val="-12"/>
          <w:sz w:val="20"/>
          <w:szCs w:val="20"/>
          <w:lang w:val="be-BY"/>
        </w:rPr>
        <w:t>я</w:t>
      </w:r>
      <w:r w:rsidRPr="00E61229">
        <w:rPr>
          <w:spacing w:val="-12"/>
          <w:sz w:val="20"/>
          <w:szCs w:val="20"/>
          <w:lang w:val="be-BY"/>
        </w:rPr>
        <w:t xml:space="preserve"> канфедэрацы</w:t>
      </w:r>
      <w:r w:rsidR="00322589">
        <w:rPr>
          <w:spacing w:val="-12"/>
          <w:sz w:val="20"/>
          <w:szCs w:val="20"/>
          <w:lang w:val="be-BY"/>
        </w:rPr>
        <w:t>і</w:t>
      </w:r>
      <w:r w:rsidRPr="00E61229">
        <w:rPr>
          <w:spacing w:val="-12"/>
          <w:sz w:val="20"/>
          <w:szCs w:val="20"/>
          <w:lang w:val="be-BY"/>
        </w:rPr>
        <w:t xml:space="preserve"> Польскай Кароны і Вялікага Княства Літоў</w:t>
      </w:r>
      <w:r w:rsidR="003B024F">
        <w:rPr>
          <w:spacing w:val="-12"/>
          <w:sz w:val="20"/>
          <w:szCs w:val="20"/>
          <w:lang w:val="be-BY"/>
        </w:rPr>
        <w:softHyphen/>
      </w:r>
      <w:r w:rsidRPr="00E61229">
        <w:rPr>
          <w:spacing w:val="-12"/>
          <w:sz w:val="20"/>
          <w:szCs w:val="20"/>
          <w:lang w:val="be-BY"/>
        </w:rPr>
        <w:t>ска</w:t>
      </w:r>
      <w:r w:rsidR="003B024F">
        <w:rPr>
          <w:spacing w:val="-12"/>
          <w:sz w:val="20"/>
          <w:szCs w:val="20"/>
          <w:lang w:val="be-BY"/>
        </w:rPr>
        <w:softHyphen/>
      </w:r>
      <w:r w:rsidRPr="00E61229">
        <w:rPr>
          <w:spacing w:val="-12"/>
          <w:sz w:val="20"/>
          <w:szCs w:val="20"/>
          <w:lang w:val="be-BY"/>
        </w:rPr>
        <w:t>га</w:t>
      </w:r>
      <w:r w:rsidR="00322589">
        <w:rPr>
          <w:spacing w:val="-12"/>
          <w:sz w:val="20"/>
          <w:szCs w:val="20"/>
        </w:rPr>
        <w:t>»</w:t>
      </w:r>
      <w:r w:rsidRPr="00E61229">
        <w:rPr>
          <w:spacing w:val="-12"/>
          <w:sz w:val="20"/>
          <w:szCs w:val="20"/>
          <w:lang w:val="be-BY"/>
        </w:rPr>
        <w:t xml:space="preserve"> ў множным ліку). Гэта дазваляе дапусціць, што мемарыялы Брэста і Камян</w:t>
      </w:r>
      <w:r w:rsidR="003B024F">
        <w:rPr>
          <w:spacing w:val="-12"/>
          <w:sz w:val="20"/>
          <w:szCs w:val="20"/>
          <w:lang w:val="be-BY"/>
        </w:rPr>
        <w:softHyphen/>
      </w:r>
      <w:r w:rsidRPr="00E61229">
        <w:rPr>
          <w:spacing w:val="-12"/>
          <w:sz w:val="20"/>
          <w:szCs w:val="20"/>
          <w:lang w:val="be-BY"/>
        </w:rPr>
        <w:t xml:space="preserve">ца (першы з якіх быў прыняты, як сведчыць яго тэкст, </w:t>
      </w:r>
      <w:r w:rsidR="004A24BB">
        <w:rPr>
          <w:spacing w:val="-12"/>
          <w:sz w:val="20"/>
          <w:szCs w:val="20"/>
          <w:lang w:val="be-BY"/>
        </w:rPr>
        <w:t>«</w:t>
      </w:r>
      <w:r w:rsidRPr="00E61229">
        <w:rPr>
          <w:spacing w:val="-12"/>
          <w:sz w:val="20"/>
          <w:szCs w:val="20"/>
          <w:lang w:val="be-BY"/>
        </w:rPr>
        <w:t>на сесіі гарадской рады 18 верасня 1792 г.</w:t>
      </w:r>
      <w:r w:rsidR="004A24BB">
        <w:rPr>
          <w:spacing w:val="-12"/>
          <w:sz w:val="20"/>
          <w:szCs w:val="20"/>
          <w:lang w:val="be-BY"/>
        </w:rPr>
        <w:t>»</w:t>
      </w:r>
      <w:r w:rsidRPr="00E61229">
        <w:rPr>
          <w:spacing w:val="-12"/>
          <w:sz w:val="20"/>
          <w:szCs w:val="20"/>
          <w:lang w:val="be-BY"/>
        </w:rPr>
        <w:t xml:space="preserve"> [</w:t>
      </w:r>
      <w:r w:rsidRPr="00E61229">
        <w:rPr>
          <w:spacing w:val="-12"/>
          <w:sz w:val="20"/>
          <w:szCs w:val="20"/>
        </w:rPr>
        <w:t xml:space="preserve">1, </w:t>
      </w:r>
      <w:r w:rsidRPr="00E61229">
        <w:rPr>
          <w:spacing w:val="-12"/>
          <w:sz w:val="20"/>
          <w:szCs w:val="20"/>
          <w:lang w:val="en-US"/>
        </w:rPr>
        <w:t>l</w:t>
      </w:r>
      <w:r w:rsidRPr="00E61229">
        <w:rPr>
          <w:spacing w:val="-12"/>
          <w:sz w:val="20"/>
          <w:szCs w:val="20"/>
        </w:rPr>
        <w:t>. 58]</w:t>
      </w:r>
      <w:r w:rsidRPr="00E61229">
        <w:rPr>
          <w:spacing w:val="-12"/>
          <w:sz w:val="20"/>
          <w:szCs w:val="20"/>
          <w:lang w:val="be-BY"/>
        </w:rPr>
        <w:t>, а другі, у даступным на сённяшні дзень выгля</w:t>
      </w:r>
      <w:r w:rsidR="003B024F">
        <w:rPr>
          <w:spacing w:val="-12"/>
          <w:sz w:val="20"/>
          <w:szCs w:val="20"/>
          <w:lang w:val="be-BY"/>
        </w:rPr>
        <w:softHyphen/>
      </w:r>
      <w:r w:rsidRPr="00E61229">
        <w:rPr>
          <w:spacing w:val="-12"/>
          <w:sz w:val="20"/>
          <w:szCs w:val="20"/>
          <w:lang w:val="be-BY"/>
        </w:rPr>
        <w:t>дзе, не датаваны) былі складзены</w:t>
      </w:r>
      <w:r w:rsidR="007D7F2D">
        <w:rPr>
          <w:spacing w:val="-12"/>
          <w:sz w:val="20"/>
          <w:szCs w:val="20"/>
          <w:lang w:val="be-BY"/>
        </w:rPr>
        <w:t xml:space="preserve"> </w:t>
      </w:r>
      <w:r w:rsidRPr="00E61229">
        <w:rPr>
          <w:spacing w:val="-12"/>
          <w:sz w:val="20"/>
          <w:szCs w:val="20"/>
          <w:lang w:val="be-BY"/>
        </w:rPr>
        <w:t>ўзгоднена і прыкладна ў той самы час.</w:t>
      </w:r>
      <w:r w:rsidR="007D7F2D">
        <w:rPr>
          <w:spacing w:val="-12"/>
          <w:sz w:val="20"/>
          <w:szCs w:val="20"/>
          <w:lang w:val="be-BY"/>
        </w:rPr>
        <w:t xml:space="preserve"> </w:t>
      </w:r>
      <w:r w:rsidRPr="00E61229">
        <w:rPr>
          <w:spacing w:val="-12"/>
          <w:sz w:val="20"/>
          <w:szCs w:val="20"/>
          <w:lang w:val="be-BY"/>
        </w:rPr>
        <w:t>Магчы</w:t>
      </w:r>
      <w:r w:rsidR="003B024F">
        <w:rPr>
          <w:spacing w:val="-12"/>
          <w:sz w:val="20"/>
          <w:szCs w:val="20"/>
          <w:lang w:val="be-BY"/>
        </w:rPr>
        <w:softHyphen/>
      </w:r>
      <w:r w:rsidRPr="00E61229">
        <w:rPr>
          <w:spacing w:val="-12"/>
          <w:sz w:val="20"/>
          <w:szCs w:val="20"/>
          <w:lang w:val="be-BY"/>
        </w:rPr>
        <w:t>ма</w:t>
      </w:r>
      <w:r w:rsidR="00322589">
        <w:rPr>
          <w:spacing w:val="-12"/>
          <w:sz w:val="20"/>
          <w:szCs w:val="20"/>
          <w:lang w:val="be-BY"/>
        </w:rPr>
        <w:t>,</w:t>
      </w:r>
      <w:r w:rsidRPr="00E61229">
        <w:rPr>
          <w:spacing w:val="-12"/>
          <w:sz w:val="20"/>
          <w:szCs w:val="20"/>
        </w:rPr>
        <w:t xml:space="preserve"> </w:t>
      </w:r>
      <w:r w:rsidRPr="00E61229">
        <w:rPr>
          <w:spacing w:val="-12"/>
          <w:sz w:val="20"/>
          <w:szCs w:val="20"/>
          <w:lang w:val="be-BY"/>
        </w:rPr>
        <w:t>камянецкі мемарыял, як больш просты па структуры</w:t>
      </w:r>
      <w:r w:rsidRPr="00E61229">
        <w:rPr>
          <w:i/>
          <w:spacing w:val="-12"/>
          <w:sz w:val="20"/>
          <w:szCs w:val="20"/>
          <w:lang w:val="be-BY"/>
        </w:rPr>
        <w:t>,</w:t>
      </w:r>
      <w:r w:rsidRPr="00E61229">
        <w:rPr>
          <w:spacing w:val="-12"/>
          <w:sz w:val="20"/>
          <w:szCs w:val="20"/>
          <w:lang w:val="be-BY"/>
        </w:rPr>
        <w:t xml:space="preserve"> быў складзены па пры</w:t>
      </w:r>
      <w:r w:rsidR="003B024F">
        <w:rPr>
          <w:spacing w:val="-12"/>
          <w:sz w:val="20"/>
          <w:szCs w:val="20"/>
          <w:lang w:val="be-BY"/>
        </w:rPr>
        <w:softHyphen/>
      </w:r>
      <w:r w:rsidRPr="00E61229">
        <w:rPr>
          <w:spacing w:val="-12"/>
          <w:sz w:val="20"/>
          <w:szCs w:val="20"/>
          <w:lang w:val="be-BY"/>
        </w:rPr>
        <w:t>клад</w:t>
      </w:r>
      <w:r w:rsidR="00322589">
        <w:rPr>
          <w:spacing w:val="-12"/>
          <w:sz w:val="20"/>
          <w:szCs w:val="20"/>
          <w:lang w:val="be-BY"/>
        </w:rPr>
        <w:t>зе</w:t>
      </w:r>
      <w:r w:rsidRPr="00E61229">
        <w:rPr>
          <w:spacing w:val="-12"/>
          <w:sz w:val="20"/>
          <w:szCs w:val="20"/>
          <w:lang w:val="be-BY"/>
        </w:rPr>
        <w:t xml:space="preserve"> і з улікам узору фармуляра брэсцкага мемарыяла.</w:t>
      </w:r>
    </w:p>
    <w:p w:rsidR="003A6ABE"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Па-другое, змест кожнага з мемарыялаў указвае на тое, што іх з</w:t>
      </w:r>
      <w:r w:rsidR="0040373F">
        <w:rPr>
          <w:spacing w:val="-12"/>
          <w:sz w:val="20"/>
          <w:szCs w:val="20"/>
          <w:lang w:val="be-BY"/>
        </w:rPr>
        <w:t>’</w:t>
      </w:r>
      <w:r w:rsidRPr="00E61229">
        <w:rPr>
          <w:spacing w:val="-12"/>
          <w:sz w:val="20"/>
          <w:szCs w:val="20"/>
          <w:lang w:val="be-BY"/>
        </w:rPr>
        <w:t>яўленне было выклікана ўніверсалам Генеральнай канфедэрацыі Вялікага Княства Літоў</w:t>
      </w:r>
      <w:r w:rsidR="003B024F">
        <w:rPr>
          <w:spacing w:val="-12"/>
          <w:sz w:val="20"/>
          <w:szCs w:val="20"/>
          <w:lang w:val="be-BY"/>
        </w:rPr>
        <w:softHyphen/>
      </w:r>
      <w:r w:rsidRPr="00E61229">
        <w:rPr>
          <w:spacing w:val="-12"/>
          <w:sz w:val="20"/>
          <w:szCs w:val="20"/>
          <w:lang w:val="be-BY"/>
        </w:rPr>
        <w:t xml:space="preserve">скага ад 25 жніўня 1792 г. [20, </w:t>
      </w:r>
      <w:r w:rsidRPr="00E61229">
        <w:rPr>
          <w:spacing w:val="-12"/>
          <w:sz w:val="20"/>
          <w:szCs w:val="20"/>
        </w:rPr>
        <w:t>s</w:t>
      </w:r>
      <w:r w:rsidRPr="00E61229">
        <w:rPr>
          <w:spacing w:val="-12"/>
          <w:sz w:val="20"/>
          <w:szCs w:val="20"/>
          <w:lang w:val="be-BY"/>
        </w:rPr>
        <w:t>. 311</w:t>
      </w:r>
      <w:r w:rsidR="007D7F2D">
        <w:rPr>
          <w:spacing w:val="-12"/>
          <w:sz w:val="20"/>
          <w:szCs w:val="20"/>
          <w:lang w:val="be-BY"/>
        </w:rPr>
        <w:t>—</w:t>
      </w:r>
      <w:r w:rsidRPr="00E61229">
        <w:rPr>
          <w:spacing w:val="-12"/>
          <w:sz w:val="20"/>
          <w:szCs w:val="20"/>
          <w:lang w:val="be-BY"/>
        </w:rPr>
        <w:t>317].</w:t>
      </w:r>
      <w:r w:rsidR="007D7F2D">
        <w:rPr>
          <w:spacing w:val="-12"/>
          <w:sz w:val="20"/>
          <w:szCs w:val="20"/>
          <w:lang w:val="be-BY"/>
        </w:rPr>
        <w:t xml:space="preserve"> </w:t>
      </w:r>
      <w:r w:rsidRPr="00E61229">
        <w:rPr>
          <w:spacing w:val="-12"/>
          <w:sz w:val="20"/>
          <w:szCs w:val="20"/>
          <w:lang w:val="be-BY"/>
        </w:rPr>
        <w:t xml:space="preserve">Універсал абвясціў аб вяртанні ў гарадах парадку кіравання, які існаваў да рэформы 1791 г., у тым ліку </w:t>
      </w:r>
      <w:r w:rsidR="007D7F2D">
        <w:rPr>
          <w:spacing w:val="-12"/>
          <w:sz w:val="20"/>
          <w:szCs w:val="20"/>
          <w:lang w:val="be-BY"/>
        </w:rPr>
        <w:t xml:space="preserve">— </w:t>
      </w:r>
      <w:r w:rsidRPr="00E61229">
        <w:rPr>
          <w:spacing w:val="-12"/>
          <w:sz w:val="20"/>
          <w:szCs w:val="20"/>
          <w:lang w:val="be-BY"/>
        </w:rPr>
        <w:t>адме</w:t>
      </w:r>
      <w:r w:rsidR="003B024F">
        <w:rPr>
          <w:spacing w:val="-12"/>
          <w:sz w:val="20"/>
          <w:szCs w:val="20"/>
          <w:lang w:val="be-BY"/>
        </w:rPr>
        <w:softHyphen/>
      </w:r>
      <w:r w:rsidRPr="00E61229">
        <w:rPr>
          <w:spacing w:val="-12"/>
          <w:sz w:val="20"/>
          <w:szCs w:val="20"/>
          <w:lang w:val="be-BY"/>
        </w:rPr>
        <w:t>ну апошніх выбараў, з заменай новага складу органаў гарадской улады на раней</w:t>
      </w:r>
      <w:r w:rsidR="003B024F">
        <w:rPr>
          <w:spacing w:val="-12"/>
          <w:sz w:val="20"/>
          <w:szCs w:val="20"/>
          <w:lang w:val="be-BY"/>
        </w:rPr>
        <w:softHyphen/>
      </w:r>
      <w:r w:rsidRPr="00E61229">
        <w:rPr>
          <w:spacing w:val="-12"/>
          <w:sz w:val="20"/>
          <w:szCs w:val="20"/>
          <w:lang w:val="be-BY"/>
        </w:rPr>
        <w:t>шы. Не аспрэчваючы гэтае рашэнне, аўтары мемарыялаў (у складзе прад</w:t>
      </w:r>
      <w:r w:rsidR="003B024F">
        <w:rPr>
          <w:spacing w:val="-12"/>
          <w:sz w:val="20"/>
          <w:szCs w:val="20"/>
          <w:lang w:val="be-BY"/>
        </w:rPr>
        <w:softHyphen/>
      </w:r>
      <w:r w:rsidRPr="00E61229">
        <w:rPr>
          <w:spacing w:val="-12"/>
          <w:sz w:val="20"/>
          <w:szCs w:val="20"/>
          <w:lang w:val="be-BY"/>
        </w:rPr>
        <w:t>стаў</w:t>
      </w:r>
      <w:r w:rsidR="003B024F">
        <w:rPr>
          <w:spacing w:val="-12"/>
          <w:sz w:val="20"/>
          <w:szCs w:val="20"/>
          <w:lang w:val="be-BY"/>
        </w:rPr>
        <w:softHyphen/>
      </w:r>
      <w:r w:rsidRPr="00E61229">
        <w:rPr>
          <w:spacing w:val="-12"/>
          <w:sz w:val="20"/>
          <w:szCs w:val="20"/>
          <w:lang w:val="be-BY"/>
        </w:rPr>
        <w:t>нікоў гарадскога самакіравання, прызнаных канфедэрацыяй)</w:t>
      </w:r>
      <w:r w:rsidR="007D7F2D">
        <w:rPr>
          <w:spacing w:val="-12"/>
          <w:sz w:val="20"/>
          <w:szCs w:val="20"/>
          <w:lang w:val="be-BY"/>
        </w:rPr>
        <w:t xml:space="preserve"> </w:t>
      </w:r>
      <w:r w:rsidRPr="00E61229">
        <w:rPr>
          <w:spacing w:val="-12"/>
          <w:sz w:val="20"/>
          <w:szCs w:val="20"/>
          <w:lang w:val="be-BY"/>
        </w:rPr>
        <w:t xml:space="preserve">апелявалі да іншых слоў </w:t>
      </w:r>
      <w:r w:rsidR="00E56577">
        <w:rPr>
          <w:spacing w:val="-12"/>
          <w:sz w:val="20"/>
          <w:szCs w:val="20"/>
          <w:lang w:val="be-BY"/>
        </w:rPr>
        <w:t>у</w:t>
      </w:r>
      <w:r w:rsidRPr="00E61229">
        <w:rPr>
          <w:spacing w:val="-12"/>
          <w:sz w:val="20"/>
          <w:szCs w:val="20"/>
          <w:lang w:val="be-BY"/>
        </w:rPr>
        <w:t xml:space="preserve">ніверсала пра </w:t>
      </w:r>
      <w:r w:rsidR="004A24BB">
        <w:rPr>
          <w:i/>
          <w:spacing w:val="-12"/>
          <w:sz w:val="20"/>
          <w:szCs w:val="20"/>
          <w:lang w:val="be-BY"/>
        </w:rPr>
        <w:t>«</w:t>
      </w:r>
      <w:r w:rsidR="00E56577">
        <w:rPr>
          <w:i/>
          <w:spacing w:val="-12"/>
          <w:sz w:val="20"/>
          <w:szCs w:val="20"/>
          <w:lang w:val="be-BY"/>
        </w:rPr>
        <w:t>ў</w:t>
      </w:r>
      <w:r w:rsidRPr="00E61229">
        <w:rPr>
          <w:i/>
          <w:spacing w:val="-12"/>
          <w:sz w:val="20"/>
          <w:szCs w:val="20"/>
          <w:lang w:val="be-BY"/>
        </w:rPr>
        <w:t>нутранае эканамічнае кіраванне гарадамі […] павод</w:t>
      </w:r>
      <w:r w:rsidR="003B024F">
        <w:rPr>
          <w:i/>
          <w:spacing w:val="-12"/>
          <w:sz w:val="20"/>
          <w:szCs w:val="20"/>
          <w:lang w:val="be-BY"/>
        </w:rPr>
        <w:softHyphen/>
      </w:r>
      <w:r w:rsidRPr="00E61229">
        <w:rPr>
          <w:i/>
          <w:spacing w:val="-12"/>
          <w:sz w:val="20"/>
          <w:szCs w:val="20"/>
          <w:lang w:val="be-BY"/>
        </w:rPr>
        <w:t>ле даўніх законаў, дэкрэтаў ардынацыі, задворных судоў, гэтаксама пры</w:t>
      </w:r>
      <w:r w:rsidR="003B024F">
        <w:rPr>
          <w:i/>
          <w:spacing w:val="-12"/>
          <w:sz w:val="20"/>
          <w:szCs w:val="20"/>
          <w:lang w:val="be-BY"/>
        </w:rPr>
        <w:softHyphen/>
      </w:r>
      <w:r w:rsidRPr="00E61229">
        <w:rPr>
          <w:i/>
          <w:spacing w:val="-12"/>
          <w:sz w:val="20"/>
          <w:szCs w:val="20"/>
          <w:lang w:val="be-BY"/>
        </w:rPr>
        <w:t>ві</w:t>
      </w:r>
      <w:r w:rsidR="003B024F">
        <w:rPr>
          <w:i/>
          <w:spacing w:val="-12"/>
          <w:sz w:val="20"/>
          <w:szCs w:val="20"/>
          <w:lang w:val="be-BY"/>
        </w:rPr>
        <w:softHyphen/>
      </w:r>
      <w:r w:rsidRPr="00E61229">
        <w:rPr>
          <w:i/>
          <w:spacing w:val="-12"/>
          <w:sz w:val="20"/>
          <w:szCs w:val="20"/>
          <w:lang w:val="be-BY"/>
        </w:rPr>
        <w:t>леяў, якія адпаведным гарадам служылі</w:t>
      </w:r>
      <w:r w:rsidR="004A24BB">
        <w:rPr>
          <w:i/>
          <w:spacing w:val="-12"/>
          <w:sz w:val="20"/>
          <w:szCs w:val="20"/>
          <w:lang w:val="be-BY"/>
        </w:rPr>
        <w:t>»</w:t>
      </w:r>
      <w:r w:rsidRPr="00E61229">
        <w:rPr>
          <w:spacing w:val="-12"/>
          <w:sz w:val="20"/>
          <w:szCs w:val="20"/>
          <w:lang w:val="be-BY"/>
        </w:rPr>
        <w:t xml:space="preserve"> [20, </w:t>
      </w:r>
      <w:r w:rsidRPr="00E61229">
        <w:rPr>
          <w:spacing w:val="-12"/>
          <w:sz w:val="20"/>
          <w:szCs w:val="20"/>
          <w:lang w:val="en-US"/>
        </w:rPr>
        <w:t>s</w:t>
      </w:r>
      <w:r w:rsidRPr="00E61229">
        <w:rPr>
          <w:spacing w:val="-12"/>
          <w:sz w:val="20"/>
          <w:szCs w:val="20"/>
          <w:lang w:val="be-BY"/>
        </w:rPr>
        <w:t>. 313]. Як адзначана ў мема</w:t>
      </w:r>
      <w:r w:rsidR="003B024F">
        <w:rPr>
          <w:spacing w:val="-12"/>
          <w:sz w:val="20"/>
          <w:szCs w:val="20"/>
          <w:lang w:val="be-BY"/>
        </w:rPr>
        <w:softHyphen/>
      </w:r>
      <w:r w:rsidRPr="00E61229">
        <w:rPr>
          <w:spacing w:val="-12"/>
          <w:sz w:val="20"/>
          <w:szCs w:val="20"/>
          <w:lang w:val="be-BY"/>
        </w:rPr>
        <w:t>рыя</w:t>
      </w:r>
      <w:r w:rsidR="003B024F">
        <w:rPr>
          <w:spacing w:val="-12"/>
          <w:sz w:val="20"/>
          <w:szCs w:val="20"/>
          <w:lang w:val="be-BY"/>
        </w:rPr>
        <w:softHyphen/>
      </w:r>
      <w:r w:rsidRPr="00E61229">
        <w:rPr>
          <w:spacing w:val="-12"/>
          <w:sz w:val="20"/>
          <w:szCs w:val="20"/>
          <w:lang w:val="be-BY"/>
        </w:rPr>
        <w:t xml:space="preserve">ле Камянца, </w:t>
      </w:r>
      <w:r w:rsidR="004A24BB">
        <w:rPr>
          <w:i/>
          <w:spacing w:val="-12"/>
          <w:sz w:val="20"/>
          <w:szCs w:val="20"/>
          <w:lang w:val="be-BY"/>
        </w:rPr>
        <w:t>«</w:t>
      </w:r>
      <w:r w:rsidRPr="00E61229">
        <w:rPr>
          <w:i/>
          <w:spacing w:val="-12"/>
          <w:sz w:val="20"/>
          <w:szCs w:val="20"/>
          <w:lang w:val="be-BY"/>
        </w:rPr>
        <w:t>не мае іншага намеру горад Камянец і не меў пасля адмененай Канс</w:t>
      </w:r>
      <w:r w:rsidR="003B024F">
        <w:rPr>
          <w:i/>
          <w:spacing w:val="-12"/>
          <w:sz w:val="20"/>
          <w:szCs w:val="20"/>
          <w:lang w:val="be-BY"/>
        </w:rPr>
        <w:softHyphen/>
      </w:r>
      <w:r w:rsidRPr="00E61229">
        <w:rPr>
          <w:i/>
          <w:spacing w:val="-12"/>
          <w:sz w:val="20"/>
          <w:szCs w:val="20"/>
          <w:lang w:val="be-BY"/>
        </w:rPr>
        <w:t>тытуцыі 3 мая, каб толькі пры даўніх наданнях, прывілеях і павіннасцях заста</w:t>
      </w:r>
      <w:r w:rsidR="003B024F">
        <w:rPr>
          <w:i/>
          <w:spacing w:val="-12"/>
          <w:sz w:val="20"/>
          <w:szCs w:val="20"/>
          <w:lang w:val="be-BY"/>
        </w:rPr>
        <w:softHyphen/>
      </w:r>
      <w:r w:rsidRPr="00E61229">
        <w:rPr>
          <w:i/>
          <w:spacing w:val="-12"/>
          <w:sz w:val="20"/>
          <w:szCs w:val="20"/>
          <w:lang w:val="be-BY"/>
        </w:rPr>
        <w:t>вацца, у чым забяспечаны універсалам найяснейшай Літоўскай Гене</w:t>
      </w:r>
      <w:r w:rsidR="003B024F">
        <w:rPr>
          <w:i/>
          <w:spacing w:val="-12"/>
          <w:sz w:val="20"/>
          <w:szCs w:val="20"/>
          <w:lang w:val="be-BY"/>
        </w:rPr>
        <w:softHyphen/>
      </w:r>
      <w:r w:rsidRPr="00E61229">
        <w:rPr>
          <w:i/>
          <w:spacing w:val="-12"/>
          <w:sz w:val="20"/>
          <w:szCs w:val="20"/>
          <w:lang w:val="be-BY"/>
        </w:rPr>
        <w:t>раль</w:t>
      </w:r>
      <w:r w:rsidR="003B024F">
        <w:rPr>
          <w:i/>
          <w:spacing w:val="-12"/>
          <w:sz w:val="20"/>
          <w:szCs w:val="20"/>
          <w:lang w:val="be-BY"/>
        </w:rPr>
        <w:softHyphen/>
      </w:r>
      <w:r w:rsidRPr="00E61229">
        <w:rPr>
          <w:i/>
          <w:spacing w:val="-12"/>
          <w:sz w:val="20"/>
          <w:szCs w:val="20"/>
          <w:lang w:val="be-BY"/>
        </w:rPr>
        <w:t>най канфедэрацыі, які пакідае гарады пры даўніх правах</w:t>
      </w:r>
      <w:r w:rsidR="004A24BB">
        <w:rPr>
          <w:i/>
          <w:spacing w:val="-12"/>
          <w:sz w:val="20"/>
          <w:szCs w:val="20"/>
          <w:lang w:val="be-BY"/>
        </w:rPr>
        <w:t>»</w:t>
      </w:r>
      <w:r w:rsidRPr="00E61229">
        <w:rPr>
          <w:spacing w:val="-12"/>
          <w:sz w:val="20"/>
          <w:szCs w:val="20"/>
          <w:lang w:val="be-BY"/>
        </w:rPr>
        <w:t xml:space="preserve"> [1, </w:t>
      </w:r>
      <w:r w:rsidRPr="00E61229">
        <w:rPr>
          <w:spacing w:val="-12"/>
          <w:sz w:val="20"/>
          <w:szCs w:val="20"/>
          <w:lang w:val="pl-PL"/>
        </w:rPr>
        <w:t>l</w:t>
      </w:r>
      <w:r w:rsidRPr="00E61229">
        <w:rPr>
          <w:spacing w:val="-12"/>
          <w:sz w:val="20"/>
          <w:szCs w:val="20"/>
          <w:lang w:val="be-BY"/>
        </w:rPr>
        <w:t>. 56].</w:t>
      </w:r>
    </w:p>
    <w:p w:rsidR="003A6ABE"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Менавіта</w:t>
      </w:r>
      <w:r w:rsidR="007D7F2D">
        <w:rPr>
          <w:spacing w:val="-12"/>
          <w:sz w:val="20"/>
          <w:szCs w:val="20"/>
          <w:lang w:val="be-BY"/>
        </w:rPr>
        <w:t xml:space="preserve"> </w:t>
      </w:r>
      <w:r w:rsidRPr="00E61229">
        <w:rPr>
          <w:spacing w:val="-12"/>
          <w:sz w:val="20"/>
          <w:szCs w:val="20"/>
          <w:lang w:val="be-BY"/>
        </w:rPr>
        <w:t>законам, прывілеям і судовым працэсам адведзена асноўная част</w:t>
      </w:r>
      <w:r w:rsidR="003B024F">
        <w:rPr>
          <w:spacing w:val="-12"/>
          <w:sz w:val="20"/>
          <w:szCs w:val="20"/>
          <w:lang w:val="be-BY"/>
        </w:rPr>
        <w:softHyphen/>
      </w:r>
      <w:r w:rsidRPr="00E61229">
        <w:rPr>
          <w:spacing w:val="-12"/>
          <w:sz w:val="20"/>
          <w:szCs w:val="20"/>
          <w:lang w:val="be-BY"/>
        </w:rPr>
        <w:t>ка зместу кожнага з мемарыялаў.</w:t>
      </w:r>
    </w:p>
    <w:p w:rsidR="003A6ABE"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Так, у мемарыяле</w:t>
      </w:r>
      <w:r w:rsidR="007D7F2D">
        <w:rPr>
          <w:spacing w:val="-12"/>
          <w:sz w:val="20"/>
          <w:szCs w:val="20"/>
          <w:lang w:val="be-BY"/>
        </w:rPr>
        <w:t xml:space="preserve"> </w:t>
      </w:r>
      <w:r w:rsidRPr="00E61229">
        <w:rPr>
          <w:spacing w:val="-12"/>
          <w:sz w:val="20"/>
          <w:szCs w:val="20"/>
          <w:lang w:val="be-BY"/>
        </w:rPr>
        <w:t>Камянца</w:t>
      </w:r>
      <w:r w:rsidR="007D7F2D">
        <w:rPr>
          <w:spacing w:val="-12"/>
          <w:sz w:val="20"/>
          <w:szCs w:val="20"/>
          <w:lang w:val="be-BY"/>
        </w:rPr>
        <w:t xml:space="preserve"> </w:t>
      </w:r>
      <w:r w:rsidRPr="00E61229">
        <w:rPr>
          <w:spacing w:val="-12"/>
          <w:sz w:val="20"/>
          <w:szCs w:val="20"/>
          <w:lang w:val="be-BY"/>
        </w:rPr>
        <w:t>згадваюцца, з выкладаннем кароткага зместу, пры</w:t>
      </w:r>
      <w:r w:rsidR="003B024F">
        <w:rPr>
          <w:spacing w:val="-12"/>
          <w:sz w:val="20"/>
          <w:szCs w:val="20"/>
          <w:lang w:val="be-BY"/>
        </w:rPr>
        <w:softHyphen/>
      </w:r>
      <w:r w:rsidRPr="00E61229">
        <w:rPr>
          <w:spacing w:val="-12"/>
          <w:sz w:val="20"/>
          <w:szCs w:val="20"/>
          <w:lang w:val="be-BY"/>
        </w:rPr>
        <w:t>вілеі гораду вялікіх князёў літоўскіх і польскіх каралёў</w:t>
      </w:r>
      <w:r w:rsidR="007D7F2D">
        <w:rPr>
          <w:spacing w:val="-12"/>
          <w:sz w:val="20"/>
          <w:szCs w:val="20"/>
          <w:lang w:val="be-BY"/>
        </w:rPr>
        <w:t xml:space="preserve"> </w:t>
      </w:r>
      <w:r w:rsidRPr="00E61229">
        <w:rPr>
          <w:spacing w:val="-12"/>
          <w:sz w:val="20"/>
          <w:szCs w:val="20"/>
          <w:lang w:val="be-BY"/>
        </w:rPr>
        <w:t>Аляксандра</w:t>
      </w:r>
      <w:r w:rsidR="007D7F2D">
        <w:rPr>
          <w:spacing w:val="-12"/>
          <w:sz w:val="20"/>
          <w:szCs w:val="20"/>
          <w:lang w:val="be-BY"/>
        </w:rPr>
        <w:t xml:space="preserve"> </w:t>
      </w:r>
      <w:r w:rsidRPr="00E61229">
        <w:rPr>
          <w:spacing w:val="-12"/>
          <w:sz w:val="20"/>
          <w:szCs w:val="20"/>
          <w:lang w:val="be-BY"/>
        </w:rPr>
        <w:t>(1503);</w:t>
      </w:r>
      <w:r w:rsidR="007D7F2D">
        <w:rPr>
          <w:spacing w:val="-12"/>
          <w:sz w:val="20"/>
          <w:szCs w:val="20"/>
          <w:lang w:val="be-BY"/>
        </w:rPr>
        <w:t xml:space="preserve"> </w:t>
      </w:r>
      <w:r w:rsidRPr="00E61229">
        <w:rPr>
          <w:spacing w:val="-12"/>
          <w:sz w:val="20"/>
          <w:szCs w:val="20"/>
          <w:lang w:val="be-BY"/>
        </w:rPr>
        <w:t>Жыгі</w:t>
      </w:r>
      <w:r w:rsidR="003B024F">
        <w:rPr>
          <w:spacing w:val="-12"/>
          <w:sz w:val="20"/>
          <w:szCs w:val="20"/>
          <w:lang w:val="be-BY"/>
        </w:rPr>
        <w:softHyphen/>
      </w:r>
      <w:r w:rsidRPr="00E61229">
        <w:rPr>
          <w:spacing w:val="-12"/>
          <w:sz w:val="20"/>
          <w:szCs w:val="20"/>
          <w:lang w:val="be-BY"/>
        </w:rPr>
        <w:t>мон</w:t>
      </w:r>
      <w:r w:rsidR="00322589">
        <w:rPr>
          <w:spacing w:val="-12"/>
          <w:sz w:val="20"/>
          <w:szCs w:val="20"/>
          <w:lang w:val="be-BY"/>
        </w:rPr>
        <w:t>т</w:t>
      </w:r>
      <w:r w:rsidRPr="00E61229">
        <w:rPr>
          <w:spacing w:val="-12"/>
          <w:sz w:val="20"/>
          <w:szCs w:val="20"/>
          <w:lang w:val="be-BY"/>
        </w:rPr>
        <w:t xml:space="preserve">а </w:t>
      </w:r>
      <w:r w:rsidRPr="00E61229">
        <w:rPr>
          <w:spacing w:val="-12"/>
          <w:sz w:val="20"/>
          <w:szCs w:val="20"/>
          <w:lang w:val="en-US"/>
        </w:rPr>
        <w:t>I</w:t>
      </w:r>
      <w:r w:rsidRPr="00E61229">
        <w:rPr>
          <w:spacing w:val="-12"/>
          <w:sz w:val="20"/>
          <w:szCs w:val="20"/>
          <w:lang w:val="be-BY"/>
        </w:rPr>
        <w:t xml:space="preserve"> (14 верасня 1523 г.,</w:t>
      </w:r>
      <w:r w:rsidR="007D7F2D">
        <w:rPr>
          <w:spacing w:val="-12"/>
          <w:sz w:val="20"/>
          <w:szCs w:val="20"/>
          <w:lang w:val="be-BY"/>
        </w:rPr>
        <w:t xml:space="preserve"> </w:t>
      </w:r>
      <w:r w:rsidRPr="00E61229">
        <w:rPr>
          <w:spacing w:val="-12"/>
          <w:sz w:val="20"/>
          <w:szCs w:val="20"/>
          <w:lang w:val="be-BY"/>
        </w:rPr>
        <w:t>24 лютага 1523</w:t>
      </w:r>
      <w:r w:rsidR="00E56577">
        <w:rPr>
          <w:spacing w:val="-12"/>
          <w:sz w:val="20"/>
          <w:szCs w:val="20"/>
          <w:lang w:val="be-BY"/>
        </w:rPr>
        <w:t> г.</w:t>
      </w:r>
      <w:r w:rsidRPr="00E61229">
        <w:rPr>
          <w:spacing w:val="-12"/>
          <w:sz w:val="20"/>
          <w:szCs w:val="20"/>
          <w:lang w:val="be-BY"/>
        </w:rPr>
        <w:t>); Стэфана Баторыя (1576); Жыгі</w:t>
      </w:r>
      <w:r w:rsidR="003B024F">
        <w:rPr>
          <w:spacing w:val="-12"/>
          <w:sz w:val="20"/>
          <w:szCs w:val="20"/>
          <w:lang w:val="be-BY"/>
        </w:rPr>
        <w:softHyphen/>
      </w:r>
      <w:r w:rsidRPr="00E61229">
        <w:rPr>
          <w:spacing w:val="-12"/>
          <w:sz w:val="20"/>
          <w:szCs w:val="20"/>
          <w:lang w:val="be-BY"/>
        </w:rPr>
        <w:t>мон</w:t>
      </w:r>
      <w:r w:rsidR="00322589">
        <w:rPr>
          <w:spacing w:val="-12"/>
          <w:sz w:val="20"/>
          <w:szCs w:val="20"/>
          <w:lang w:val="be-BY"/>
        </w:rPr>
        <w:t>т</w:t>
      </w:r>
      <w:r w:rsidRPr="00E61229">
        <w:rPr>
          <w:spacing w:val="-12"/>
          <w:sz w:val="20"/>
          <w:szCs w:val="20"/>
          <w:lang w:val="be-BY"/>
        </w:rPr>
        <w:t xml:space="preserve">а </w:t>
      </w:r>
      <w:r w:rsidRPr="00E61229">
        <w:rPr>
          <w:spacing w:val="-12"/>
          <w:sz w:val="20"/>
          <w:szCs w:val="20"/>
          <w:lang w:val="en-US"/>
        </w:rPr>
        <w:t>III</w:t>
      </w:r>
      <w:r w:rsidRPr="00E61229">
        <w:rPr>
          <w:spacing w:val="-12"/>
          <w:sz w:val="20"/>
          <w:szCs w:val="20"/>
          <w:lang w:val="be-BY"/>
        </w:rPr>
        <w:t xml:space="preserve"> (8 сакавіка 1595 г., 14 лютага 1606 г., 23 ліпеня 1631 г.); Яна</w:t>
      </w:r>
      <w:r w:rsidR="007D7F2D">
        <w:rPr>
          <w:spacing w:val="-12"/>
          <w:sz w:val="20"/>
          <w:szCs w:val="20"/>
          <w:lang w:val="be-BY"/>
        </w:rPr>
        <w:t xml:space="preserve"> </w:t>
      </w:r>
      <w:r w:rsidRPr="00E61229">
        <w:rPr>
          <w:spacing w:val="-12"/>
          <w:sz w:val="20"/>
          <w:szCs w:val="20"/>
          <w:lang w:val="be-BY"/>
        </w:rPr>
        <w:t>Сабес</w:t>
      </w:r>
      <w:r w:rsidR="003B024F">
        <w:rPr>
          <w:spacing w:val="-12"/>
          <w:sz w:val="20"/>
          <w:szCs w:val="20"/>
          <w:lang w:val="be-BY"/>
        </w:rPr>
        <w:softHyphen/>
      </w:r>
      <w:r w:rsidRPr="00E61229">
        <w:rPr>
          <w:spacing w:val="-12"/>
          <w:sz w:val="20"/>
          <w:szCs w:val="20"/>
          <w:lang w:val="be-BY"/>
        </w:rPr>
        <w:t>кага (21 лютага 1679</w:t>
      </w:r>
      <w:r w:rsidR="00E56577">
        <w:rPr>
          <w:spacing w:val="-12"/>
          <w:sz w:val="20"/>
          <w:szCs w:val="20"/>
          <w:lang w:val="be-BY"/>
        </w:rPr>
        <w:t> г.</w:t>
      </w:r>
      <w:r w:rsidRPr="00E61229">
        <w:rPr>
          <w:spacing w:val="-12"/>
          <w:sz w:val="20"/>
          <w:szCs w:val="20"/>
          <w:lang w:val="be-BY"/>
        </w:rPr>
        <w:t>),</w:t>
      </w:r>
      <w:r w:rsidR="007D7F2D">
        <w:rPr>
          <w:spacing w:val="-12"/>
          <w:sz w:val="20"/>
          <w:szCs w:val="20"/>
          <w:lang w:val="be-BY"/>
        </w:rPr>
        <w:t xml:space="preserve"> </w:t>
      </w:r>
      <w:r w:rsidRPr="00E61229">
        <w:rPr>
          <w:spacing w:val="-12"/>
          <w:sz w:val="20"/>
          <w:szCs w:val="20"/>
          <w:lang w:val="be-BY"/>
        </w:rPr>
        <w:t xml:space="preserve">таксама </w:t>
      </w:r>
      <w:r w:rsidR="004A24BB">
        <w:rPr>
          <w:spacing w:val="-12"/>
          <w:sz w:val="20"/>
          <w:szCs w:val="20"/>
          <w:lang w:val="be-BY"/>
        </w:rPr>
        <w:t>«</w:t>
      </w:r>
      <w:r w:rsidRPr="00E61229">
        <w:rPr>
          <w:spacing w:val="-12"/>
          <w:sz w:val="20"/>
          <w:szCs w:val="20"/>
          <w:lang w:val="be-BY"/>
        </w:rPr>
        <w:t>рэскрыпт [ад 22 лютага 1657 г.] інвента</w:t>
      </w:r>
      <w:r w:rsidR="00E56577">
        <w:rPr>
          <w:spacing w:val="-12"/>
          <w:sz w:val="20"/>
          <w:szCs w:val="20"/>
          <w:lang w:val="be-BY"/>
        </w:rPr>
        <w:softHyphen/>
      </w:r>
      <w:r w:rsidRPr="00E61229">
        <w:rPr>
          <w:spacing w:val="-12"/>
          <w:sz w:val="20"/>
          <w:szCs w:val="20"/>
          <w:lang w:val="be-BY"/>
        </w:rPr>
        <w:t>ра павод</w:t>
      </w:r>
      <w:r w:rsidR="003B024F">
        <w:rPr>
          <w:spacing w:val="-12"/>
          <w:sz w:val="20"/>
          <w:szCs w:val="20"/>
          <w:lang w:val="be-BY"/>
        </w:rPr>
        <w:softHyphen/>
      </w:r>
      <w:r w:rsidRPr="00E61229">
        <w:rPr>
          <w:spacing w:val="-12"/>
          <w:sz w:val="20"/>
          <w:szCs w:val="20"/>
          <w:lang w:val="be-BY"/>
        </w:rPr>
        <w:t>ле прывілея</w:t>
      </w:r>
      <w:r w:rsidR="004A24BB">
        <w:rPr>
          <w:spacing w:val="-12"/>
          <w:sz w:val="20"/>
          <w:szCs w:val="20"/>
          <w:lang w:val="be-BY"/>
        </w:rPr>
        <w:t>»</w:t>
      </w:r>
      <w:r w:rsidRPr="00E61229">
        <w:rPr>
          <w:spacing w:val="-12"/>
          <w:sz w:val="20"/>
          <w:szCs w:val="20"/>
          <w:lang w:val="be-BY"/>
        </w:rPr>
        <w:t xml:space="preserve"> (часоў Яна Казіміра) [1, </w:t>
      </w:r>
      <w:r w:rsidRPr="00E61229">
        <w:rPr>
          <w:spacing w:val="-12"/>
          <w:sz w:val="20"/>
          <w:szCs w:val="20"/>
          <w:lang w:val="pl-PL"/>
        </w:rPr>
        <w:t>l</w:t>
      </w:r>
      <w:r w:rsidRPr="00E61229">
        <w:rPr>
          <w:spacing w:val="-12"/>
          <w:sz w:val="20"/>
          <w:szCs w:val="20"/>
          <w:lang w:val="be-BY"/>
        </w:rPr>
        <w:t>. 55</w:t>
      </w:r>
      <w:r w:rsidR="007D7F2D">
        <w:rPr>
          <w:spacing w:val="-12"/>
          <w:sz w:val="20"/>
          <w:szCs w:val="20"/>
          <w:lang w:val="be-BY"/>
        </w:rPr>
        <w:t>—</w:t>
      </w:r>
      <w:r w:rsidRPr="00E61229">
        <w:rPr>
          <w:spacing w:val="-12"/>
          <w:sz w:val="20"/>
          <w:szCs w:val="20"/>
          <w:lang w:val="be-BY"/>
        </w:rPr>
        <w:t>55</w:t>
      </w:r>
      <w:r w:rsidRPr="00E61229">
        <w:rPr>
          <w:spacing w:val="-12"/>
          <w:sz w:val="20"/>
          <w:szCs w:val="20"/>
          <w:lang w:val="en-US"/>
        </w:rPr>
        <w:t>v</w:t>
      </w:r>
      <w:r w:rsidRPr="00E61229">
        <w:rPr>
          <w:spacing w:val="-12"/>
          <w:sz w:val="20"/>
          <w:szCs w:val="20"/>
          <w:lang w:val="be-BY"/>
        </w:rPr>
        <w:t>].</w:t>
      </w:r>
      <w:r w:rsidR="007D7F2D">
        <w:rPr>
          <w:spacing w:val="-12"/>
          <w:sz w:val="20"/>
          <w:szCs w:val="20"/>
          <w:lang w:val="be-BY"/>
        </w:rPr>
        <w:t xml:space="preserve"> </w:t>
      </w:r>
      <w:r w:rsidRPr="00E61229">
        <w:rPr>
          <w:spacing w:val="-12"/>
          <w:sz w:val="20"/>
          <w:szCs w:val="20"/>
          <w:lang w:val="be-BY"/>
        </w:rPr>
        <w:t>Канфірмацыйныя пры</w:t>
      </w:r>
      <w:r w:rsidR="003B024F">
        <w:rPr>
          <w:spacing w:val="-12"/>
          <w:sz w:val="20"/>
          <w:szCs w:val="20"/>
          <w:lang w:val="be-BY"/>
        </w:rPr>
        <w:softHyphen/>
      </w:r>
      <w:r w:rsidRPr="00E61229">
        <w:rPr>
          <w:spacing w:val="-12"/>
          <w:sz w:val="20"/>
          <w:szCs w:val="20"/>
          <w:lang w:val="be-BY"/>
        </w:rPr>
        <w:t>ві</w:t>
      </w:r>
      <w:r w:rsidR="003B024F">
        <w:rPr>
          <w:spacing w:val="-12"/>
          <w:sz w:val="20"/>
          <w:szCs w:val="20"/>
          <w:lang w:val="be-BY"/>
        </w:rPr>
        <w:softHyphen/>
      </w:r>
      <w:r w:rsidRPr="00E61229">
        <w:rPr>
          <w:spacing w:val="-12"/>
          <w:sz w:val="20"/>
          <w:szCs w:val="20"/>
          <w:lang w:val="be-BY"/>
        </w:rPr>
        <w:t>леі</w:t>
      </w:r>
      <w:r w:rsidR="007D7F2D">
        <w:rPr>
          <w:spacing w:val="-12"/>
          <w:sz w:val="20"/>
          <w:szCs w:val="20"/>
          <w:lang w:val="be-BY"/>
        </w:rPr>
        <w:t xml:space="preserve"> </w:t>
      </w:r>
      <w:r w:rsidRPr="00E61229">
        <w:rPr>
          <w:spacing w:val="-12"/>
          <w:sz w:val="20"/>
          <w:szCs w:val="20"/>
          <w:lang w:val="be-BY"/>
        </w:rPr>
        <w:t xml:space="preserve">Аўгуста </w:t>
      </w:r>
      <w:r w:rsidRPr="00E61229">
        <w:rPr>
          <w:spacing w:val="-12"/>
          <w:sz w:val="20"/>
          <w:szCs w:val="20"/>
          <w:lang w:val="en-US"/>
        </w:rPr>
        <w:t>II</w:t>
      </w:r>
      <w:r w:rsidRPr="00E61229">
        <w:rPr>
          <w:spacing w:val="-12"/>
          <w:sz w:val="20"/>
          <w:szCs w:val="20"/>
          <w:lang w:val="be-BY"/>
        </w:rPr>
        <w:t xml:space="preserve">, Аўгуста </w:t>
      </w:r>
      <w:r w:rsidRPr="00E61229">
        <w:rPr>
          <w:spacing w:val="-12"/>
          <w:sz w:val="20"/>
          <w:szCs w:val="20"/>
          <w:lang w:val="en-US"/>
        </w:rPr>
        <w:t>III</w:t>
      </w:r>
      <w:r w:rsidRPr="00E61229">
        <w:rPr>
          <w:spacing w:val="-12"/>
          <w:sz w:val="20"/>
          <w:szCs w:val="20"/>
          <w:lang w:val="be-BY"/>
        </w:rPr>
        <w:t>, Станіслава Аўгуста, у дадатак да іх</w:t>
      </w:r>
      <w:r w:rsidR="007D7F2D">
        <w:rPr>
          <w:spacing w:val="-12"/>
          <w:sz w:val="20"/>
          <w:szCs w:val="20"/>
          <w:lang w:val="be-BY"/>
        </w:rPr>
        <w:t xml:space="preserve"> </w:t>
      </w:r>
      <w:r w:rsidRPr="00E61229">
        <w:rPr>
          <w:spacing w:val="-12"/>
          <w:sz w:val="20"/>
          <w:szCs w:val="20"/>
          <w:lang w:val="be-BY"/>
        </w:rPr>
        <w:t>лісты, дэкрэ</w:t>
      </w:r>
      <w:r w:rsidR="00E56577">
        <w:rPr>
          <w:spacing w:val="-12"/>
          <w:sz w:val="20"/>
          <w:szCs w:val="20"/>
          <w:lang w:val="be-BY"/>
        </w:rPr>
        <w:softHyphen/>
      </w:r>
      <w:r w:rsidRPr="00E61229">
        <w:rPr>
          <w:spacing w:val="-12"/>
          <w:sz w:val="20"/>
          <w:szCs w:val="20"/>
          <w:lang w:val="be-BY"/>
        </w:rPr>
        <w:t xml:space="preserve">ты і іншыя </w:t>
      </w:r>
      <w:r w:rsidR="004A24BB">
        <w:rPr>
          <w:i/>
          <w:spacing w:val="-12"/>
          <w:sz w:val="20"/>
          <w:szCs w:val="20"/>
          <w:lang w:val="be-BY"/>
        </w:rPr>
        <w:t>«</w:t>
      </w:r>
      <w:r w:rsidRPr="00E61229">
        <w:rPr>
          <w:i/>
          <w:spacing w:val="-12"/>
          <w:sz w:val="20"/>
          <w:szCs w:val="20"/>
          <w:lang w:val="be-BY"/>
        </w:rPr>
        <w:t xml:space="preserve">прававыя </w:t>
      </w:r>
      <w:r w:rsidRPr="00E61229">
        <w:rPr>
          <w:i/>
          <w:spacing w:val="-12"/>
          <w:sz w:val="20"/>
          <w:szCs w:val="20"/>
          <w:lang w:val="pl-PL"/>
        </w:rPr>
        <w:t>c</w:t>
      </w:r>
      <w:r w:rsidRPr="00E61229">
        <w:rPr>
          <w:i/>
          <w:spacing w:val="-12"/>
          <w:sz w:val="20"/>
          <w:szCs w:val="20"/>
          <w:lang w:val="be-BY"/>
        </w:rPr>
        <w:t>ведчанні</w:t>
      </w:r>
      <w:r w:rsidR="004A24BB">
        <w:rPr>
          <w:i/>
          <w:spacing w:val="-12"/>
          <w:sz w:val="20"/>
          <w:szCs w:val="20"/>
          <w:lang w:val="be-BY"/>
        </w:rPr>
        <w:t>»</w:t>
      </w:r>
      <w:r w:rsidRPr="00E61229">
        <w:rPr>
          <w:i/>
          <w:spacing w:val="-12"/>
          <w:sz w:val="20"/>
          <w:szCs w:val="20"/>
          <w:lang w:val="be-BY"/>
        </w:rPr>
        <w:t>,</w:t>
      </w:r>
      <w:r w:rsidRPr="00E61229">
        <w:rPr>
          <w:spacing w:val="-12"/>
          <w:sz w:val="20"/>
          <w:szCs w:val="20"/>
          <w:lang w:val="be-BY"/>
        </w:rPr>
        <w:t xml:space="preserve"> не пералічваюцца </w:t>
      </w:r>
      <w:r w:rsidR="004A24BB">
        <w:rPr>
          <w:i/>
          <w:spacing w:val="-12"/>
          <w:sz w:val="20"/>
          <w:szCs w:val="20"/>
          <w:lang w:val="be-BY"/>
        </w:rPr>
        <w:t>«</w:t>
      </w:r>
      <w:r w:rsidRPr="00E61229">
        <w:rPr>
          <w:i/>
          <w:spacing w:val="-12"/>
          <w:sz w:val="20"/>
          <w:szCs w:val="20"/>
          <w:lang w:val="be-BY"/>
        </w:rPr>
        <w:t>з-за значнай лічбы</w:t>
      </w:r>
      <w:r w:rsidR="004A24BB">
        <w:rPr>
          <w:i/>
          <w:spacing w:val="-12"/>
          <w:sz w:val="20"/>
          <w:szCs w:val="20"/>
          <w:lang w:val="be-BY"/>
        </w:rPr>
        <w:t>»</w:t>
      </w:r>
      <w:r w:rsidR="00322589">
        <w:rPr>
          <w:spacing w:val="-12"/>
          <w:sz w:val="20"/>
          <w:szCs w:val="20"/>
          <w:lang w:val="be-BY"/>
        </w:rPr>
        <w:t xml:space="preserve">. </w:t>
      </w:r>
      <w:r w:rsidRPr="00E61229">
        <w:rPr>
          <w:spacing w:val="-12"/>
          <w:sz w:val="20"/>
          <w:szCs w:val="20"/>
          <w:lang w:val="be-BY"/>
        </w:rPr>
        <w:t>Такса</w:t>
      </w:r>
      <w:r w:rsidR="00E56577">
        <w:rPr>
          <w:spacing w:val="-12"/>
          <w:sz w:val="20"/>
          <w:szCs w:val="20"/>
          <w:lang w:val="be-BY"/>
        </w:rPr>
        <w:softHyphen/>
      </w:r>
      <w:r w:rsidRPr="00E61229">
        <w:rPr>
          <w:spacing w:val="-12"/>
          <w:sz w:val="20"/>
          <w:szCs w:val="20"/>
          <w:lang w:val="be-BY"/>
        </w:rPr>
        <w:t>ма адзна</w:t>
      </w:r>
      <w:r w:rsidR="003B024F">
        <w:rPr>
          <w:spacing w:val="-12"/>
          <w:sz w:val="20"/>
          <w:szCs w:val="20"/>
          <w:lang w:val="be-BY"/>
        </w:rPr>
        <w:softHyphen/>
      </w:r>
      <w:r w:rsidRPr="00E61229">
        <w:rPr>
          <w:spacing w:val="-12"/>
          <w:sz w:val="20"/>
          <w:szCs w:val="20"/>
          <w:lang w:val="be-BY"/>
        </w:rPr>
        <w:t>чана, што пасля прыняцця закона 1776 г. у горадзе перастаў дзей</w:t>
      </w:r>
      <w:r w:rsidR="00E56577">
        <w:rPr>
          <w:spacing w:val="-12"/>
          <w:sz w:val="20"/>
          <w:szCs w:val="20"/>
          <w:lang w:val="be-BY"/>
        </w:rPr>
        <w:softHyphen/>
      </w:r>
      <w:r w:rsidRPr="00E61229">
        <w:rPr>
          <w:spacing w:val="-12"/>
          <w:sz w:val="20"/>
          <w:szCs w:val="20"/>
          <w:lang w:val="be-BY"/>
        </w:rPr>
        <w:t>ні</w:t>
      </w:r>
      <w:r w:rsidR="00E56577">
        <w:rPr>
          <w:spacing w:val="-12"/>
          <w:sz w:val="20"/>
          <w:szCs w:val="20"/>
          <w:lang w:val="be-BY"/>
        </w:rPr>
        <w:softHyphen/>
      </w:r>
      <w:r w:rsidRPr="00E61229">
        <w:rPr>
          <w:spacing w:val="-12"/>
          <w:sz w:val="20"/>
          <w:szCs w:val="20"/>
          <w:lang w:val="be-BY"/>
        </w:rPr>
        <w:t>чаць маг</w:t>
      </w:r>
      <w:r w:rsidR="003B024F">
        <w:rPr>
          <w:spacing w:val="-12"/>
          <w:sz w:val="20"/>
          <w:szCs w:val="20"/>
          <w:lang w:val="be-BY"/>
        </w:rPr>
        <w:softHyphen/>
      </w:r>
      <w:r w:rsidRPr="00E61229">
        <w:rPr>
          <w:spacing w:val="-12"/>
          <w:sz w:val="20"/>
          <w:szCs w:val="20"/>
          <w:lang w:val="be-BY"/>
        </w:rPr>
        <w:t xml:space="preserve">дэбургскі суд, </w:t>
      </w:r>
      <w:r w:rsidR="00322589">
        <w:rPr>
          <w:spacing w:val="-12"/>
          <w:sz w:val="20"/>
          <w:szCs w:val="20"/>
          <w:lang w:val="be-BY"/>
        </w:rPr>
        <w:t>а яго</w:t>
      </w:r>
      <w:r w:rsidRPr="00E61229">
        <w:rPr>
          <w:spacing w:val="-12"/>
          <w:sz w:val="20"/>
          <w:szCs w:val="20"/>
          <w:lang w:val="be-BY"/>
        </w:rPr>
        <w:t xml:space="preserve"> </w:t>
      </w:r>
      <w:r w:rsidR="00322589" w:rsidRPr="00E61229">
        <w:rPr>
          <w:spacing w:val="-12"/>
          <w:sz w:val="20"/>
          <w:szCs w:val="20"/>
          <w:lang w:val="be-BY"/>
        </w:rPr>
        <w:t>спра</w:t>
      </w:r>
      <w:r w:rsidR="00322589">
        <w:rPr>
          <w:spacing w:val="-12"/>
          <w:sz w:val="20"/>
          <w:szCs w:val="20"/>
          <w:lang w:val="be-BY"/>
        </w:rPr>
        <w:t>вы</w:t>
      </w:r>
      <w:r w:rsidR="00322589" w:rsidRPr="00E61229">
        <w:rPr>
          <w:spacing w:val="-12"/>
          <w:sz w:val="20"/>
          <w:szCs w:val="20"/>
          <w:lang w:val="be-BY"/>
        </w:rPr>
        <w:t xml:space="preserve"> </w:t>
      </w:r>
      <w:r w:rsidRPr="00E61229">
        <w:rPr>
          <w:spacing w:val="-12"/>
          <w:sz w:val="20"/>
          <w:szCs w:val="20"/>
          <w:lang w:val="be-BY"/>
        </w:rPr>
        <w:t>перада</w:t>
      </w:r>
      <w:r w:rsidR="00322589">
        <w:rPr>
          <w:spacing w:val="-12"/>
          <w:sz w:val="20"/>
          <w:szCs w:val="20"/>
          <w:lang w:val="be-BY"/>
        </w:rPr>
        <w:t>дзены ў</w:t>
      </w:r>
      <w:r w:rsidRPr="00E61229">
        <w:rPr>
          <w:spacing w:val="-12"/>
          <w:sz w:val="20"/>
          <w:szCs w:val="20"/>
          <w:lang w:val="be-BY"/>
        </w:rPr>
        <w:t xml:space="preserve"> юрысдыкцыю мясцовага ста</w:t>
      </w:r>
      <w:r w:rsidR="00322589">
        <w:rPr>
          <w:spacing w:val="-12"/>
          <w:sz w:val="20"/>
          <w:szCs w:val="20"/>
          <w:lang w:val="be-BY"/>
        </w:rPr>
        <w:softHyphen/>
      </w:r>
      <w:r w:rsidRPr="00E61229">
        <w:rPr>
          <w:spacing w:val="-12"/>
          <w:sz w:val="20"/>
          <w:szCs w:val="20"/>
          <w:lang w:val="be-BY"/>
        </w:rPr>
        <w:t>рас</w:t>
      </w:r>
      <w:r w:rsidR="00322589">
        <w:rPr>
          <w:spacing w:val="-12"/>
          <w:sz w:val="20"/>
          <w:szCs w:val="20"/>
          <w:lang w:val="be-BY"/>
        </w:rPr>
        <w:softHyphen/>
      </w:r>
      <w:r w:rsidRPr="00E61229">
        <w:rPr>
          <w:spacing w:val="-12"/>
          <w:sz w:val="20"/>
          <w:szCs w:val="20"/>
          <w:lang w:val="be-BY"/>
        </w:rPr>
        <w:t xml:space="preserve">ты, але пры гэтым сам г. Камянец надалей </w:t>
      </w:r>
      <w:r w:rsidR="004A24BB">
        <w:rPr>
          <w:spacing w:val="-12"/>
          <w:sz w:val="20"/>
          <w:szCs w:val="20"/>
          <w:lang w:val="be-BY"/>
        </w:rPr>
        <w:t>«</w:t>
      </w:r>
      <w:r w:rsidRPr="00E61229">
        <w:rPr>
          <w:spacing w:val="-12"/>
          <w:sz w:val="20"/>
          <w:szCs w:val="20"/>
          <w:lang w:val="be-BY"/>
        </w:rPr>
        <w:t>заставаўся пры сваіх даходах і павін</w:t>
      </w:r>
      <w:r w:rsidR="003B024F">
        <w:rPr>
          <w:spacing w:val="-12"/>
          <w:sz w:val="20"/>
          <w:szCs w:val="20"/>
          <w:lang w:val="be-BY"/>
        </w:rPr>
        <w:softHyphen/>
      </w:r>
      <w:r w:rsidRPr="00E61229">
        <w:rPr>
          <w:spacing w:val="-12"/>
          <w:sz w:val="20"/>
          <w:szCs w:val="20"/>
          <w:lang w:val="be-BY"/>
        </w:rPr>
        <w:t>нас</w:t>
      </w:r>
      <w:r w:rsidR="003B024F">
        <w:rPr>
          <w:spacing w:val="-12"/>
          <w:sz w:val="20"/>
          <w:szCs w:val="20"/>
          <w:lang w:val="be-BY"/>
        </w:rPr>
        <w:softHyphen/>
      </w:r>
      <w:r w:rsidRPr="00E61229">
        <w:rPr>
          <w:spacing w:val="-12"/>
          <w:sz w:val="20"/>
          <w:szCs w:val="20"/>
          <w:lang w:val="be-BY"/>
        </w:rPr>
        <w:t xml:space="preserve">цях, хаця часам праз старостаў быў у нечым </w:t>
      </w:r>
      <w:r w:rsidR="00322589">
        <w:rPr>
          <w:spacing w:val="-12"/>
          <w:sz w:val="20"/>
          <w:szCs w:val="20"/>
          <w:lang w:val="be-BY"/>
        </w:rPr>
        <w:t>у</w:t>
      </w:r>
      <w:r w:rsidRPr="00E61229">
        <w:rPr>
          <w:spacing w:val="-12"/>
          <w:sz w:val="20"/>
          <w:szCs w:val="20"/>
          <w:lang w:val="be-BY"/>
        </w:rPr>
        <w:t>цісканы</w:t>
      </w:r>
      <w:r w:rsidR="004A24BB">
        <w:rPr>
          <w:spacing w:val="-12"/>
          <w:sz w:val="20"/>
          <w:szCs w:val="20"/>
          <w:lang w:val="be-BY"/>
        </w:rPr>
        <w:t>»</w:t>
      </w:r>
      <w:r w:rsidRPr="00E61229">
        <w:rPr>
          <w:spacing w:val="-12"/>
          <w:sz w:val="20"/>
          <w:szCs w:val="20"/>
          <w:lang w:val="be-BY"/>
        </w:rPr>
        <w:t xml:space="preserve"> [1, </w:t>
      </w:r>
      <w:r w:rsidRPr="00E61229">
        <w:rPr>
          <w:spacing w:val="-12"/>
          <w:sz w:val="20"/>
          <w:szCs w:val="20"/>
          <w:lang w:val="pl-PL"/>
        </w:rPr>
        <w:t>l</w:t>
      </w:r>
      <w:r w:rsidRPr="00E61229">
        <w:rPr>
          <w:spacing w:val="-12"/>
          <w:sz w:val="20"/>
          <w:szCs w:val="20"/>
          <w:lang w:val="be-BY"/>
        </w:rPr>
        <w:t>. 55</w:t>
      </w:r>
      <w:r w:rsidRPr="00E61229">
        <w:rPr>
          <w:spacing w:val="-12"/>
          <w:sz w:val="20"/>
          <w:szCs w:val="20"/>
          <w:lang w:val="en-US"/>
        </w:rPr>
        <w:t>v</w:t>
      </w:r>
      <w:r w:rsidRPr="00E61229">
        <w:rPr>
          <w:spacing w:val="-12"/>
          <w:sz w:val="20"/>
          <w:szCs w:val="20"/>
          <w:lang w:val="be-BY"/>
        </w:rPr>
        <w:t>].</w:t>
      </w:r>
      <w:r w:rsidR="007D7F2D">
        <w:rPr>
          <w:spacing w:val="-12"/>
          <w:sz w:val="20"/>
          <w:szCs w:val="20"/>
          <w:lang w:val="be-BY"/>
        </w:rPr>
        <w:t xml:space="preserve"> </w:t>
      </w:r>
      <w:r w:rsidRPr="00E61229">
        <w:rPr>
          <w:spacing w:val="-12"/>
          <w:sz w:val="20"/>
          <w:szCs w:val="20"/>
          <w:lang w:val="be-BY"/>
        </w:rPr>
        <w:t>Нарэш</w:t>
      </w:r>
      <w:r w:rsidR="00322589">
        <w:rPr>
          <w:spacing w:val="-12"/>
          <w:sz w:val="20"/>
          <w:szCs w:val="20"/>
          <w:lang w:val="be-BY"/>
        </w:rPr>
        <w:softHyphen/>
      </w:r>
      <w:r w:rsidRPr="00E61229">
        <w:rPr>
          <w:spacing w:val="-12"/>
          <w:sz w:val="20"/>
          <w:szCs w:val="20"/>
          <w:lang w:val="be-BY"/>
        </w:rPr>
        <w:t xml:space="preserve">це </w:t>
      </w:r>
      <w:r w:rsidR="007D7F2D">
        <w:rPr>
          <w:spacing w:val="-12"/>
          <w:sz w:val="20"/>
          <w:szCs w:val="20"/>
          <w:lang w:val="be-BY"/>
        </w:rPr>
        <w:t>—</w:t>
      </w:r>
      <w:r w:rsidRPr="00E61229">
        <w:rPr>
          <w:spacing w:val="-12"/>
          <w:sz w:val="20"/>
          <w:szCs w:val="20"/>
          <w:lang w:val="be-BY"/>
        </w:rPr>
        <w:t xml:space="preserve"> пад</w:t>
      </w:r>
      <w:r w:rsidR="003B024F">
        <w:rPr>
          <w:spacing w:val="-12"/>
          <w:sz w:val="20"/>
          <w:szCs w:val="20"/>
          <w:lang w:val="be-BY"/>
        </w:rPr>
        <w:softHyphen/>
      </w:r>
      <w:r w:rsidRPr="00E61229">
        <w:rPr>
          <w:spacing w:val="-12"/>
          <w:sz w:val="20"/>
          <w:szCs w:val="20"/>
          <w:lang w:val="be-BY"/>
        </w:rPr>
        <w:t xml:space="preserve">сумоўвалася </w:t>
      </w:r>
      <w:r w:rsidR="00E56577">
        <w:rPr>
          <w:spacing w:val="-12"/>
          <w:sz w:val="20"/>
          <w:szCs w:val="20"/>
          <w:lang w:val="be-BY"/>
        </w:rPr>
        <w:t>ў</w:t>
      </w:r>
      <w:r w:rsidRPr="00E61229">
        <w:rPr>
          <w:spacing w:val="-12"/>
          <w:sz w:val="20"/>
          <w:szCs w:val="20"/>
          <w:lang w:val="be-BY"/>
        </w:rPr>
        <w:t xml:space="preserve"> мемарыяле </w:t>
      </w:r>
      <w:r w:rsidR="007D7F2D">
        <w:rPr>
          <w:spacing w:val="-12"/>
          <w:sz w:val="20"/>
          <w:szCs w:val="20"/>
          <w:lang w:val="be-BY"/>
        </w:rPr>
        <w:t>—</w:t>
      </w:r>
      <w:r w:rsidRPr="00E61229">
        <w:rPr>
          <w:spacing w:val="-12"/>
          <w:sz w:val="20"/>
          <w:szCs w:val="20"/>
          <w:lang w:val="be-BY"/>
        </w:rPr>
        <w:t xml:space="preserve"> у сувязі з нядаўнім рашэннем Асэ</w:t>
      </w:r>
      <w:r w:rsidR="00322589">
        <w:rPr>
          <w:spacing w:val="-12"/>
          <w:sz w:val="20"/>
          <w:szCs w:val="20"/>
          <w:lang w:val="be-BY"/>
        </w:rPr>
        <w:softHyphen/>
      </w:r>
      <w:r w:rsidRPr="00E61229">
        <w:rPr>
          <w:spacing w:val="-12"/>
          <w:sz w:val="20"/>
          <w:szCs w:val="20"/>
          <w:lang w:val="be-BY"/>
        </w:rPr>
        <w:t>сар</w:t>
      </w:r>
      <w:r w:rsidR="00322589">
        <w:rPr>
          <w:spacing w:val="-12"/>
          <w:sz w:val="20"/>
          <w:szCs w:val="20"/>
          <w:lang w:val="be-BY"/>
        </w:rPr>
        <w:softHyphen/>
      </w:r>
      <w:r w:rsidRPr="00E61229">
        <w:rPr>
          <w:spacing w:val="-12"/>
          <w:sz w:val="20"/>
          <w:szCs w:val="20"/>
          <w:lang w:val="be-BY"/>
        </w:rPr>
        <w:t>скага суда ВКЛ аб далейшым, пасля смерці цяперашніх стараст, далучэнні Камя</w:t>
      </w:r>
      <w:r w:rsidR="00322589">
        <w:rPr>
          <w:spacing w:val="-12"/>
          <w:sz w:val="20"/>
          <w:szCs w:val="20"/>
          <w:lang w:val="be-BY"/>
        </w:rPr>
        <w:softHyphen/>
      </w:r>
      <w:r w:rsidRPr="00E61229">
        <w:rPr>
          <w:spacing w:val="-12"/>
          <w:sz w:val="20"/>
          <w:szCs w:val="20"/>
          <w:lang w:val="be-BY"/>
        </w:rPr>
        <w:t>нецкага, Блу</w:t>
      </w:r>
      <w:r w:rsidR="003B024F">
        <w:rPr>
          <w:spacing w:val="-12"/>
          <w:sz w:val="20"/>
          <w:szCs w:val="20"/>
          <w:lang w:val="be-BY"/>
        </w:rPr>
        <w:softHyphen/>
      </w:r>
      <w:r w:rsidRPr="00E61229">
        <w:rPr>
          <w:spacing w:val="-12"/>
          <w:sz w:val="20"/>
          <w:szCs w:val="20"/>
          <w:lang w:val="be-BY"/>
        </w:rPr>
        <w:t>данскага і Рэвятынскага старастваў да Брэсцкай эканоміі, яе кіраў</w:t>
      </w:r>
      <w:r w:rsidR="00322589">
        <w:rPr>
          <w:spacing w:val="-12"/>
          <w:sz w:val="20"/>
          <w:szCs w:val="20"/>
          <w:lang w:val="be-BY"/>
        </w:rPr>
        <w:softHyphen/>
      </w:r>
      <w:r w:rsidRPr="00E61229">
        <w:rPr>
          <w:spacing w:val="-12"/>
          <w:sz w:val="20"/>
          <w:szCs w:val="20"/>
          <w:lang w:val="be-BY"/>
        </w:rPr>
        <w:t>ніцтва, заклю</w:t>
      </w:r>
      <w:r w:rsidR="003B024F">
        <w:rPr>
          <w:spacing w:val="-12"/>
          <w:sz w:val="20"/>
          <w:szCs w:val="20"/>
          <w:lang w:val="be-BY"/>
        </w:rPr>
        <w:softHyphen/>
      </w:r>
      <w:r w:rsidRPr="00E61229">
        <w:rPr>
          <w:spacing w:val="-12"/>
          <w:sz w:val="20"/>
          <w:szCs w:val="20"/>
          <w:lang w:val="be-BY"/>
        </w:rPr>
        <w:t>чыўшы з камянецкім старастам Ежы Вяльгорскім кантракт на атрыманне ўжо пры яго жыцці</w:t>
      </w:r>
      <w:r w:rsidR="007D7F2D">
        <w:rPr>
          <w:spacing w:val="-12"/>
          <w:sz w:val="20"/>
          <w:szCs w:val="20"/>
          <w:lang w:val="be-BY"/>
        </w:rPr>
        <w:t xml:space="preserve"> </w:t>
      </w:r>
      <w:r w:rsidRPr="00E61229">
        <w:rPr>
          <w:spacing w:val="-12"/>
          <w:sz w:val="20"/>
          <w:szCs w:val="20"/>
          <w:lang w:val="be-BY"/>
        </w:rPr>
        <w:t xml:space="preserve">прыбыткаў са стараства, пачало </w:t>
      </w:r>
      <w:r w:rsidR="004A24BB">
        <w:rPr>
          <w:i/>
          <w:spacing w:val="-12"/>
          <w:sz w:val="20"/>
          <w:szCs w:val="20"/>
          <w:lang w:val="be-BY"/>
        </w:rPr>
        <w:t>«</w:t>
      </w:r>
      <w:r w:rsidRPr="00E61229">
        <w:rPr>
          <w:i/>
          <w:spacing w:val="-12"/>
          <w:sz w:val="20"/>
          <w:szCs w:val="20"/>
          <w:lang w:val="be-BY"/>
        </w:rPr>
        <w:t>гвал</w:t>
      </w:r>
      <w:r w:rsidR="00E56577">
        <w:rPr>
          <w:i/>
          <w:spacing w:val="-12"/>
          <w:sz w:val="20"/>
          <w:szCs w:val="20"/>
          <w:lang w:val="be-BY"/>
        </w:rPr>
        <w:softHyphen/>
      </w:r>
      <w:r w:rsidRPr="00E61229">
        <w:rPr>
          <w:i/>
          <w:spacing w:val="-12"/>
          <w:sz w:val="20"/>
          <w:szCs w:val="20"/>
          <w:lang w:val="be-BY"/>
        </w:rPr>
        <w:lastRenderedPageBreak/>
        <w:t>там</w:t>
      </w:r>
      <w:r w:rsidR="00E56577">
        <w:rPr>
          <w:i/>
          <w:spacing w:val="-12"/>
          <w:sz w:val="20"/>
          <w:szCs w:val="20"/>
          <w:lang w:val="be-BY"/>
        </w:rPr>
        <w:t> </w:t>
      </w:r>
      <w:r w:rsidRPr="00E61229">
        <w:rPr>
          <w:spacing w:val="-12"/>
          <w:sz w:val="20"/>
          <w:szCs w:val="20"/>
          <w:lang w:val="be-BY"/>
        </w:rPr>
        <w:t xml:space="preserve">[…] </w:t>
      </w:r>
      <w:r w:rsidRPr="00E61229">
        <w:rPr>
          <w:i/>
          <w:spacing w:val="-12"/>
          <w:sz w:val="20"/>
          <w:szCs w:val="20"/>
          <w:lang w:val="be-BY"/>
        </w:rPr>
        <w:t>уціскаць мяш</w:t>
      </w:r>
      <w:r w:rsidR="003B024F">
        <w:rPr>
          <w:i/>
          <w:spacing w:val="-12"/>
          <w:sz w:val="20"/>
          <w:szCs w:val="20"/>
          <w:lang w:val="be-BY"/>
        </w:rPr>
        <w:softHyphen/>
      </w:r>
      <w:r w:rsidRPr="00E61229">
        <w:rPr>
          <w:i/>
          <w:spacing w:val="-12"/>
          <w:sz w:val="20"/>
          <w:szCs w:val="20"/>
          <w:lang w:val="be-BY"/>
        </w:rPr>
        <w:t>чан і прыцягваць іх да выканання</w:t>
      </w:r>
      <w:r w:rsidRPr="00E61229">
        <w:rPr>
          <w:spacing w:val="-12"/>
          <w:sz w:val="20"/>
          <w:szCs w:val="20"/>
          <w:lang w:val="be-BY"/>
        </w:rPr>
        <w:t xml:space="preserve"> [не вядомых дагэтуль] </w:t>
      </w:r>
      <w:r w:rsidRPr="00E61229">
        <w:rPr>
          <w:i/>
          <w:spacing w:val="-12"/>
          <w:sz w:val="20"/>
          <w:szCs w:val="20"/>
          <w:lang w:val="be-BY"/>
        </w:rPr>
        <w:t>нена</w:t>
      </w:r>
      <w:r w:rsidR="00322589">
        <w:rPr>
          <w:i/>
          <w:spacing w:val="-12"/>
          <w:sz w:val="20"/>
          <w:szCs w:val="20"/>
          <w:lang w:val="be-BY"/>
        </w:rPr>
        <w:softHyphen/>
      </w:r>
      <w:r w:rsidRPr="00E61229">
        <w:rPr>
          <w:i/>
          <w:spacing w:val="-12"/>
          <w:sz w:val="20"/>
          <w:szCs w:val="20"/>
          <w:lang w:val="be-BY"/>
        </w:rPr>
        <w:t>леж</w:t>
      </w:r>
      <w:r w:rsidR="00322589">
        <w:rPr>
          <w:i/>
          <w:spacing w:val="-12"/>
          <w:sz w:val="20"/>
          <w:szCs w:val="20"/>
          <w:lang w:val="be-BY"/>
        </w:rPr>
        <w:softHyphen/>
      </w:r>
      <w:r w:rsidRPr="00E61229">
        <w:rPr>
          <w:i/>
          <w:spacing w:val="-12"/>
          <w:sz w:val="20"/>
          <w:szCs w:val="20"/>
          <w:lang w:val="be-BY"/>
        </w:rPr>
        <w:t>ных павін</w:t>
      </w:r>
      <w:r w:rsidR="003B024F">
        <w:rPr>
          <w:i/>
          <w:spacing w:val="-12"/>
          <w:sz w:val="20"/>
          <w:szCs w:val="20"/>
          <w:lang w:val="be-BY"/>
        </w:rPr>
        <w:softHyphen/>
      </w:r>
      <w:r w:rsidRPr="00E61229">
        <w:rPr>
          <w:i/>
          <w:spacing w:val="-12"/>
          <w:sz w:val="20"/>
          <w:szCs w:val="20"/>
          <w:lang w:val="be-BY"/>
        </w:rPr>
        <w:t>нас</w:t>
      </w:r>
      <w:r w:rsidR="003B024F">
        <w:rPr>
          <w:i/>
          <w:spacing w:val="-12"/>
          <w:sz w:val="20"/>
          <w:szCs w:val="20"/>
          <w:lang w:val="be-BY"/>
        </w:rPr>
        <w:softHyphen/>
      </w:r>
      <w:r w:rsidRPr="00E61229">
        <w:rPr>
          <w:i/>
          <w:spacing w:val="-12"/>
          <w:sz w:val="20"/>
          <w:szCs w:val="20"/>
          <w:lang w:val="be-BY"/>
        </w:rPr>
        <w:t>цей</w:t>
      </w:r>
      <w:r w:rsidR="004A24BB">
        <w:rPr>
          <w:i/>
          <w:spacing w:val="-12"/>
          <w:sz w:val="20"/>
          <w:szCs w:val="20"/>
          <w:lang w:val="be-BY"/>
        </w:rPr>
        <w:t>»</w:t>
      </w:r>
      <w:r w:rsidRPr="00E61229">
        <w:rPr>
          <w:spacing w:val="-12"/>
          <w:sz w:val="20"/>
          <w:szCs w:val="20"/>
          <w:lang w:val="be-BY"/>
        </w:rPr>
        <w:t xml:space="preserve"> [1, </w:t>
      </w:r>
      <w:r w:rsidRPr="00E61229">
        <w:rPr>
          <w:spacing w:val="-12"/>
          <w:sz w:val="20"/>
          <w:szCs w:val="20"/>
          <w:lang w:val="pl-PL"/>
        </w:rPr>
        <w:t>l</w:t>
      </w:r>
      <w:r w:rsidRPr="00E61229">
        <w:rPr>
          <w:spacing w:val="-12"/>
          <w:sz w:val="20"/>
          <w:szCs w:val="20"/>
          <w:lang w:val="be-BY"/>
        </w:rPr>
        <w:t>. 56].</w:t>
      </w:r>
      <w:r w:rsidR="007D7F2D">
        <w:rPr>
          <w:spacing w:val="-12"/>
          <w:sz w:val="20"/>
          <w:szCs w:val="20"/>
          <w:lang w:val="be-BY"/>
        </w:rPr>
        <w:t xml:space="preserve"> </w:t>
      </w:r>
      <w:r w:rsidRPr="00E61229">
        <w:rPr>
          <w:spacing w:val="-12"/>
          <w:sz w:val="20"/>
          <w:szCs w:val="20"/>
          <w:lang w:val="be-BY"/>
        </w:rPr>
        <w:t>Такім чынам, аб</w:t>
      </w:r>
      <w:r w:rsidR="0040373F">
        <w:rPr>
          <w:spacing w:val="-12"/>
          <w:sz w:val="20"/>
          <w:szCs w:val="20"/>
          <w:lang w:val="be-BY"/>
        </w:rPr>
        <w:t>’</w:t>
      </w:r>
      <w:r w:rsidRPr="00E61229">
        <w:rPr>
          <w:spacing w:val="-12"/>
          <w:sz w:val="20"/>
          <w:szCs w:val="20"/>
          <w:lang w:val="be-BY"/>
        </w:rPr>
        <w:t>ектам скаргі ў мемарыяле камя</w:t>
      </w:r>
      <w:r w:rsidR="00322589">
        <w:rPr>
          <w:spacing w:val="-12"/>
          <w:sz w:val="20"/>
          <w:szCs w:val="20"/>
          <w:lang w:val="be-BY"/>
        </w:rPr>
        <w:softHyphen/>
      </w:r>
      <w:r w:rsidRPr="00E61229">
        <w:rPr>
          <w:spacing w:val="-12"/>
          <w:sz w:val="20"/>
          <w:szCs w:val="20"/>
          <w:lang w:val="be-BY"/>
        </w:rPr>
        <w:t>нец</w:t>
      </w:r>
      <w:r w:rsidR="00322589">
        <w:rPr>
          <w:spacing w:val="-12"/>
          <w:sz w:val="20"/>
          <w:szCs w:val="20"/>
          <w:lang w:val="be-BY"/>
        </w:rPr>
        <w:softHyphen/>
      </w:r>
      <w:r w:rsidRPr="00E61229">
        <w:rPr>
          <w:spacing w:val="-12"/>
          <w:sz w:val="20"/>
          <w:szCs w:val="20"/>
          <w:lang w:val="be-BY"/>
        </w:rPr>
        <w:t>кіх мяшчан ста</w:t>
      </w:r>
      <w:r w:rsidR="003B024F">
        <w:rPr>
          <w:spacing w:val="-12"/>
          <w:sz w:val="20"/>
          <w:szCs w:val="20"/>
          <w:lang w:val="be-BY"/>
        </w:rPr>
        <w:softHyphen/>
      </w:r>
      <w:r w:rsidRPr="00E61229">
        <w:rPr>
          <w:spacing w:val="-12"/>
          <w:sz w:val="20"/>
          <w:szCs w:val="20"/>
          <w:lang w:val="be-BY"/>
        </w:rPr>
        <w:t>ла кіраўніцтва</w:t>
      </w:r>
      <w:r w:rsidR="007D7F2D">
        <w:rPr>
          <w:spacing w:val="-12"/>
          <w:sz w:val="20"/>
          <w:szCs w:val="20"/>
          <w:lang w:val="be-BY"/>
        </w:rPr>
        <w:t xml:space="preserve"> </w:t>
      </w:r>
      <w:r w:rsidRPr="00E61229">
        <w:rPr>
          <w:spacing w:val="-12"/>
          <w:sz w:val="20"/>
          <w:szCs w:val="20"/>
          <w:lang w:val="be-BY"/>
        </w:rPr>
        <w:t xml:space="preserve">мясцовай эканоміі </w:t>
      </w:r>
      <w:r w:rsidR="007D7F2D">
        <w:rPr>
          <w:spacing w:val="-12"/>
          <w:sz w:val="20"/>
          <w:szCs w:val="20"/>
          <w:lang w:val="be-BY"/>
        </w:rPr>
        <w:t>—</w:t>
      </w:r>
      <w:r w:rsidRPr="00E61229">
        <w:rPr>
          <w:spacing w:val="-12"/>
          <w:sz w:val="20"/>
          <w:szCs w:val="20"/>
          <w:lang w:val="be-BY"/>
        </w:rPr>
        <w:t xml:space="preserve"> у асобе яе віцэ-адмі</w:t>
      </w:r>
      <w:r w:rsidR="00322589">
        <w:rPr>
          <w:spacing w:val="-12"/>
          <w:sz w:val="20"/>
          <w:szCs w:val="20"/>
          <w:lang w:val="be-BY"/>
        </w:rPr>
        <w:softHyphen/>
      </w:r>
      <w:r w:rsidRPr="00E61229">
        <w:rPr>
          <w:spacing w:val="-12"/>
          <w:sz w:val="20"/>
          <w:szCs w:val="20"/>
          <w:lang w:val="be-BY"/>
        </w:rPr>
        <w:t>ніст</w:t>
      </w:r>
      <w:r w:rsidR="00322589">
        <w:rPr>
          <w:spacing w:val="-12"/>
          <w:sz w:val="20"/>
          <w:szCs w:val="20"/>
          <w:lang w:val="be-BY"/>
        </w:rPr>
        <w:softHyphen/>
      </w:r>
      <w:r w:rsidRPr="00E61229">
        <w:rPr>
          <w:spacing w:val="-12"/>
          <w:sz w:val="20"/>
          <w:szCs w:val="20"/>
          <w:lang w:val="be-BY"/>
        </w:rPr>
        <w:t>ратара Паўла Ягмі</w:t>
      </w:r>
      <w:r w:rsidR="003B024F">
        <w:rPr>
          <w:spacing w:val="-12"/>
          <w:sz w:val="20"/>
          <w:szCs w:val="20"/>
          <w:lang w:val="be-BY"/>
        </w:rPr>
        <w:softHyphen/>
      </w:r>
      <w:r w:rsidRPr="00E61229">
        <w:rPr>
          <w:spacing w:val="-12"/>
          <w:sz w:val="20"/>
          <w:szCs w:val="20"/>
          <w:lang w:val="be-BY"/>
        </w:rPr>
        <w:t xml:space="preserve">на (1747 </w:t>
      </w:r>
      <w:r w:rsidR="007D7F2D">
        <w:rPr>
          <w:spacing w:val="-12"/>
          <w:sz w:val="20"/>
          <w:szCs w:val="20"/>
          <w:lang w:val="be-BY"/>
        </w:rPr>
        <w:t xml:space="preserve">— </w:t>
      </w:r>
      <w:r w:rsidRPr="00E61229">
        <w:rPr>
          <w:spacing w:val="-12"/>
          <w:sz w:val="20"/>
          <w:szCs w:val="20"/>
          <w:lang w:val="be-BY"/>
        </w:rPr>
        <w:t>пасля 1808), дзеянні якога мяшчане трактавалі як непра</w:t>
      </w:r>
      <w:r w:rsidR="00322589">
        <w:rPr>
          <w:spacing w:val="-12"/>
          <w:sz w:val="20"/>
          <w:szCs w:val="20"/>
          <w:lang w:val="be-BY"/>
        </w:rPr>
        <w:softHyphen/>
      </w:r>
      <w:r w:rsidRPr="00E61229">
        <w:rPr>
          <w:spacing w:val="-12"/>
          <w:sz w:val="20"/>
          <w:szCs w:val="20"/>
          <w:lang w:val="be-BY"/>
        </w:rPr>
        <w:t>вавыя.</w:t>
      </w:r>
    </w:p>
    <w:p w:rsidR="00E61229" w:rsidRPr="00E61229"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Мемарыял брэсцкіх мяшчан быў выкліканы праблемамі іх адносін з яўрэй</w:t>
      </w:r>
      <w:r w:rsidR="003B024F">
        <w:rPr>
          <w:spacing w:val="-12"/>
          <w:sz w:val="20"/>
          <w:szCs w:val="20"/>
          <w:lang w:val="be-BY"/>
        </w:rPr>
        <w:softHyphen/>
      </w:r>
      <w:r w:rsidRPr="00E61229">
        <w:rPr>
          <w:spacing w:val="-12"/>
          <w:sz w:val="20"/>
          <w:szCs w:val="20"/>
          <w:lang w:val="be-BY"/>
        </w:rPr>
        <w:t>скай часткай горада.</w:t>
      </w:r>
      <w:r w:rsidR="007D7F2D">
        <w:rPr>
          <w:spacing w:val="-12"/>
          <w:sz w:val="20"/>
          <w:szCs w:val="20"/>
          <w:lang w:val="be-BY"/>
        </w:rPr>
        <w:t xml:space="preserve"> </w:t>
      </w:r>
      <w:r w:rsidRPr="00E61229">
        <w:rPr>
          <w:spacing w:val="-12"/>
          <w:sz w:val="20"/>
          <w:szCs w:val="20"/>
          <w:lang w:val="be-BY"/>
        </w:rPr>
        <w:t>Імкненне прадстаўнікоў яўрэйскай абшчыны, якія, згод</w:t>
      </w:r>
      <w:r w:rsidR="003B024F">
        <w:rPr>
          <w:spacing w:val="-12"/>
          <w:sz w:val="20"/>
          <w:szCs w:val="20"/>
          <w:lang w:val="be-BY"/>
        </w:rPr>
        <w:softHyphen/>
      </w:r>
      <w:r w:rsidRPr="00E61229">
        <w:rPr>
          <w:spacing w:val="-12"/>
          <w:sz w:val="20"/>
          <w:szCs w:val="20"/>
          <w:lang w:val="be-BY"/>
        </w:rPr>
        <w:t>на з падлікамі А. М. Карпачова,</w:t>
      </w:r>
      <w:r w:rsidR="007D7F2D">
        <w:rPr>
          <w:spacing w:val="-12"/>
          <w:sz w:val="20"/>
          <w:szCs w:val="20"/>
          <w:lang w:val="be-BY"/>
        </w:rPr>
        <w:t xml:space="preserve"> </w:t>
      </w:r>
      <w:r w:rsidR="00E56577">
        <w:rPr>
          <w:spacing w:val="-12"/>
          <w:sz w:val="20"/>
          <w:szCs w:val="20"/>
          <w:lang w:val="be-BY"/>
        </w:rPr>
        <w:t>у</w:t>
      </w:r>
      <w:r w:rsidRPr="00E61229">
        <w:rPr>
          <w:spacing w:val="-12"/>
          <w:sz w:val="20"/>
          <w:szCs w:val="20"/>
          <w:lang w:val="be-BY"/>
        </w:rPr>
        <w:t xml:space="preserve"> канцы Х</w:t>
      </w:r>
      <w:r w:rsidRPr="00E61229">
        <w:rPr>
          <w:spacing w:val="-12"/>
          <w:sz w:val="20"/>
          <w:szCs w:val="20"/>
          <w:lang w:val="en-US"/>
        </w:rPr>
        <w:t>VIII</w:t>
      </w:r>
      <w:r w:rsidRPr="00E61229">
        <w:rPr>
          <w:spacing w:val="-12"/>
          <w:sz w:val="20"/>
          <w:szCs w:val="20"/>
          <w:lang w:val="be-BY"/>
        </w:rPr>
        <w:t xml:space="preserve"> ст. складалі больш за 40</w:t>
      </w:r>
      <w:r w:rsidR="004429CC">
        <w:rPr>
          <w:spacing w:val="-12"/>
          <w:sz w:val="20"/>
          <w:szCs w:val="20"/>
          <w:lang w:val="be-BY"/>
        </w:rPr>
        <w:t>%</w:t>
      </w:r>
      <w:r w:rsidRPr="00E61229">
        <w:rPr>
          <w:spacing w:val="-12"/>
          <w:sz w:val="20"/>
          <w:szCs w:val="20"/>
          <w:lang w:val="be-BY"/>
        </w:rPr>
        <w:t xml:space="preserve"> насель</w:t>
      </w:r>
      <w:r w:rsidR="003B024F">
        <w:rPr>
          <w:spacing w:val="-12"/>
          <w:sz w:val="20"/>
          <w:szCs w:val="20"/>
          <w:lang w:val="be-BY"/>
        </w:rPr>
        <w:softHyphen/>
      </w:r>
      <w:r w:rsidRPr="00E61229">
        <w:rPr>
          <w:spacing w:val="-12"/>
          <w:sz w:val="20"/>
          <w:szCs w:val="20"/>
          <w:lang w:val="be-BY"/>
        </w:rPr>
        <w:t>ніцтва Брэста [4, с. 191], да пашырэння сферы сваёй эканамічнай дзей</w:t>
      </w:r>
      <w:r w:rsidR="003B024F">
        <w:rPr>
          <w:spacing w:val="-12"/>
          <w:sz w:val="20"/>
          <w:szCs w:val="20"/>
          <w:lang w:val="be-BY"/>
        </w:rPr>
        <w:softHyphen/>
      </w:r>
      <w:r w:rsidRPr="00E61229">
        <w:rPr>
          <w:spacing w:val="-12"/>
          <w:sz w:val="20"/>
          <w:szCs w:val="20"/>
          <w:lang w:val="be-BY"/>
        </w:rPr>
        <w:t>нас</w:t>
      </w:r>
      <w:r w:rsidR="003B024F">
        <w:rPr>
          <w:spacing w:val="-12"/>
          <w:sz w:val="20"/>
          <w:szCs w:val="20"/>
          <w:lang w:val="be-BY"/>
        </w:rPr>
        <w:softHyphen/>
      </w:r>
      <w:r w:rsidRPr="00E61229">
        <w:rPr>
          <w:spacing w:val="-12"/>
          <w:sz w:val="20"/>
          <w:szCs w:val="20"/>
          <w:lang w:val="be-BY"/>
        </w:rPr>
        <w:t>ці і маёмасных правоў</w:t>
      </w:r>
      <w:r w:rsidR="007D7F2D">
        <w:rPr>
          <w:spacing w:val="-12"/>
          <w:sz w:val="20"/>
          <w:szCs w:val="20"/>
          <w:lang w:val="be-BY"/>
        </w:rPr>
        <w:t xml:space="preserve"> </w:t>
      </w:r>
      <w:r w:rsidRPr="00E61229">
        <w:rPr>
          <w:spacing w:val="-12"/>
          <w:sz w:val="20"/>
          <w:szCs w:val="20"/>
          <w:lang w:val="be-BY"/>
        </w:rPr>
        <w:t>хрысціянская частка горада ўспрымала варожа;</w:t>
      </w:r>
      <w:r w:rsidR="007D7F2D">
        <w:rPr>
          <w:spacing w:val="-12"/>
          <w:sz w:val="20"/>
          <w:szCs w:val="20"/>
          <w:lang w:val="be-BY"/>
        </w:rPr>
        <w:t xml:space="preserve"> </w:t>
      </w:r>
      <w:r w:rsidRPr="00E61229">
        <w:rPr>
          <w:spacing w:val="-12"/>
          <w:sz w:val="20"/>
          <w:szCs w:val="20"/>
          <w:lang w:val="be-BY"/>
        </w:rPr>
        <w:t>у гэтай сувя</w:t>
      </w:r>
      <w:r w:rsidR="003B024F">
        <w:rPr>
          <w:spacing w:val="-12"/>
          <w:sz w:val="20"/>
          <w:szCs w:val="20"/>
          <w:lang w:val="be-BY"/>
        </w:rPr>
        <w:softHyphen/>
      </w:r>
      <w:r w:rsidRPr="00E61229">
        <w:rPr>
          <w:spacing w:val="-12"/>
          <w:sz w:val="20"/>
          <w:szCs w:val="20"/>
          <w:lang w:val="be-BY"/>
        </w:rPr>
        <w:t>зі ў маніфесце</w:t>
      </w:r>
      <w:r w:rsidR="007D7F2D">
        <w:rPr>
          <w:spacing w:val="-12"/>
          <w:sz w:val="20"/>
          <w:szCs w:val="20"/>
          <w:lang w:val="be-BY"/>
        </w:rPr>
        <w:t xml:space="preserve"> </w:t>
      </w:r>
      <w:r w:rsidRPr="00E61229">
        <w:rPr>
          <w:spacing w:val="-12"/>
          <w:sz w:val="20"/>
          <w:szCs w:val="20"/>
          <w:lang w:val="be-BY"/>
        </w:rPr>
        <w:t>апавядалася пра шматлікія судовыя</w:t>
      </w:r>
      <w:r w:rsidR="007D7F2D">
        <w:rPr>
          <w:spacing w:val="-12"/>
          <w:sz w:val="20"/>
          <w:szCs w:val="20"/>
          <w:lang w:val="be-BY"/>
        </w:rPr>
        <w:t xml:space="preserve"> </w:t>
      </w:r>
      <w:r w:rsidRPr="00E61229">
        <w:rPr>
          <w:spacing w:val="-12"/>
          <w:sz w:val="20"/>
          <w:szCs w:val="20"/>
          <w:lang w:val="be-BY"/>
        </w:rPr>
        <w:t>працэсы,</w:t>
      </w:r>
      <w:r w:rsidR="007D7F2D">
        <w:rPr>
          <w:spacing w:val="-12"/>
          <w:sz w:val="20"/>
          <w:szCs w:val="20"/>
          <w:lang w:val="be-BY"/>
        </w:rPr>
        <w:t xml:space="preserve"> </w:t>
      </w:r>
      <w:r w:rsidRPr="00E61229">
        <w:rPr>
          <w:spacing w:val="-12"/>
          <w:sz w:val="20"/>
          <w:szCs w:val="20"/>
          <w:lang w:val="be-BY"/>
        </w:rPr>
        <w:t>якія з мясцо</w:t>
      </w:r>
      <w:r w:rsidR="003B024F">
        <w:rPr>
          <w:spacing w:val="-12"/>
          <w:sz w:val="20"/>
          <w:szCs w:val="20"/>
          <w:lang w:val="be-BY"/>
        </w:rPr>
        <w:softHyphen/>
      </w:r>
      <w:r w:rsidRPr="00E61229">
        <w:rPr>
          <w:spacing w:val="-12"/>
          <w:sz w:val="20"/>
          <w:szCs w:val="20"/>
          <w:lang w:val="be-BY"/>
        </w:rPr>
        <w:t>вым кагалам</w:t>
      </w:r>
      <w:r w:rsidR="007D7F2D">
        <w:rPr>
          <w:spacing w:val="-12"/>
          <w:sz w:val="20"/>
          <w:szCs w:val="20"/>
          <w:lang w:val="be-BY"/>
        </w:rPr>
        <w:t xml:space="preserve"> </w:t>
      </w:r>
      <w:r w:rsidRPr="00E61229">
        <w:rPr>
          <w:spacing w:val="-12"/>
          <w:sz w:val="20"/>
          <w:szCs w:val="20"/>
          <w:lang w:val="be-BY"/>
        </w:rPr>
        <w:t>здаўна вёў горад</w:t>
      </w:r>
      <w:r w:rsidR="007D7F2D">
        <w:rPr>
          <w:spacing w:val="-12"/>
          <w:sz w:val="20"/>
          <w:szCs w:val="20"/>
          <w:lang w:val="be-BY"/>
        </w:rPr>
        <w:t xml:space="preserve"> </w:t>
      </w:r>
      <w:r w:rsidRPr="00E61229">
        <w:rPr>
          <w:spacing w:val="-12"/>
          <w:sz w:val="20"/>
          <w:szCs w:val="20"/>
          <w:lang w:val="be-BY"/>
        </w:rPr>
        <w:t>(згадваліся судовыя дэкрэты, пачынаючы з 1582 і 1590</w:t>
      </w:r>
      <w:r w:rsidR="003B024F">
        <w:rPr>
          <w:spacing w:val="-12"/>
          <w:sz w:val="20"/>
          <w:szCs w:val="20"/>
          <w:lang w:val="be-BY"/>
        </w:rPr>
        <w:t> </w:t>
      </w:r>
      <w:r w:rsidR="00322589">
        <w:rPr>
          <w:spacing w:val="-12"/>
          <w:sz w:val="20"/>
          <w:szCs w:val="20"/>
          <w:lang w:val="be-BY"/>
        </w:rPr>
        <w:t>г</w:t>
      </w:r>
      <w:r w:rsidRPr="00E61229">
        <w:rPr>
          <w:spacing w:val="-12"/>
          <w:sz w:val="20"/>
          <w:szCs w:val="20"/>
          <w:lang w:val="be-BY"/>
        </w:rPr>
        <w:t>г.). Адметным бокам выкладання аўтарамі мемарыяла свайго погляду на дадзе</w:t>
      </w:r>
      <w:r w:rsidR="003B024F">
        <w:rPr>
          <w:spacing w:val="-12"/>
          <w:sz w:val="20"/>
          <w:szCs w:val="20"/>
          <w:lang w:val="be-BY"/>
        </w:rPr>
        <w:softHyphen/>
      </w:r>
      <w:r w:rsidRPr="00E61229">
        <w:rPr>
          <w:spacing w:val="-12"/>
          <w:sz w:val="20"/>
          <w:szCs w:val="20"/>
          <w:lang w:val="be-BY"/>
        </w:rPr>
        <w:t>ную праблему стала супрацьпастаўленне значэння ў нядаўняй гісторыі Брэс</w:t>
      </w:r>
      <w:r w:rsidR="003B024F">
        <w:rPr>
          <w:spacing w:val="-12"/>
          <w:sz w:val="20"/>
          <w:szCs w:val="20"/>
          <w:lang w:val="be-BY"/>
        </w:rPr>
        <w:softHyphen/>
      </w:r>
      <w:r w:rsidRPr="00E61229">
        <w:rPr>
          <w:spacing w:val="-12"/>
          <w:sz w:val="20"/>
          <w:szCs w:val="20"/>
          <w:lang w:val="be-BY"/>
        </w:rPr>
        <w:t>та д</w:t>
      </w:r>
      <w:r w:rsidR="00706B11">
        <w:rPr>
          <w:spacing w:val="-12"/>
          <w:sz w:val="20"/>
          <w:szCs w:val="20"/>
          <w:lang w:val="be-BY"/>
        </w:rPr>
        <w:t>з</w:t>
      </w:r>
      <w:r w:rsidRPr="00E61229">
        <w:rPr>
          <w:spacing w:val="-12"/>
          <w:sz w:val="20"/>
          <w:szCs w:val="20"/>
          <w:lang w:val="be-BY"/>
        </w:rPr>
        <w:t>в</w:t>
      </w:r>
      <w:r w:rsidR="00706B11">
        <w:rPr>
          <w:spacing w:val="-12"/>
          <w:sz w:val="20"/>
          <w:szCs w:val="20"/>
          <w:lang w:val="be-BY"/>
        </w:rPr>
        <w:t>ю</w:t>
      </w:r>
      <w:r w:rsidRPr="00E61229">
        <w:rPr>
          <w:spacing w:val="-12"/>
          <w:sz w:val="20"/>
          <w:szCs w:val="20"/>
          <w:lang w:val="be-BY"/>
        </w:rPr>
        <w:t xml:space="preserve">х асоб: канцлера ВКЛ і кіраўніка горада </w:t>
      </w:r>
      <w:r w:rsidR="00322589">
        <w:rPr>
          <w:spacing w:val="-12"/>
          <w:sz w:val="20"/>
          <w:szCs w:val="20"/>
          <w:lang w:val="be-BY"/>
        </w:rPr>
        <w:t xml:space="preserve">на </w:t>
      </w:r>
      <w:r w:rsidRPr="00E61229">
        <w:rPr>
          <w:spacing w:val="-12"/>
          <w:sz w:val="20"/>
          <w:szCs w:val="20"/>
          <w:lang w:val="be-BY"/>
        </w:rPr>
        <w:t>пасадзе спадчыннага вой</w:t>
      </w:r>
      <w:r w:rsidR="00322589">
        <w:rPr>
          <w:spacing w:val="-12"/>
          <w:sz w:val="20"/>
          <w:szCs w:val="20"/>
          <w:lang w:val="be-BY"/>
        </w:rPr>
        <w:softHyphen/>
      </w:r>
      <w:r w:rsidRPr="00E61229">
        <w:rPr>
          <w:spacing w:val="-12"/>
          <w:sz w:val="20"/>
          <w:szCs w:val="20"/>
          <w:lang w:val="be-BY"/>
        </w:rPr>
        <w:t>та Міха</w:t>
      </w:r>
      <w:r w:rsidR="003B024F">
        <w:rPr>
          <w:spacing w:val="-12"/>
          <w:sz w:val="20"/>
          <w:szCs w:val="20"/>
          <w:lang w:val="be-BY"/>
        </w:rPr>
        <w:softHyphen/>
      </w:r>
      <w:r w:rsidRPr="00E61229">
        <w:rPr>
          <w:spacing w:val="-12"/>
          <w:sz w:val="20"/>
          <w:szCs w:val="20"/>
          <w:lang w:val="be-BY"/>
        </w:rPr>
        <w:t>ла Фрыдэрыка Чартары</w:t>
      </w:r>
      <w:r w:rsidR="00706B11">
        <w:rPr>
          <w:spacing w:val="-12"/>
          <w:sz w:val="20"/>
          <w:szCs w:val="20"/>
          <w:lang w:val="be-BY"/>
        </w:rPr>
        <w:t>й</w:t>
      </w:r>
      <w:r w:rsidRPr="00E61229">
        <w:rPr>
          <w:spacing w:val="-12"/>
          <w:sz w:val="20"/>
          <w:szCs w:val="20"/>
          <w:lang w:val="be-BY"/>
        </w:rPr>
        <w:t>скага (1696</w:t>
      </w:r>
      <w:r w:rsidR="007D7F2D">
        <w:rPr>
          <w:spacing w:val="-12"/>
          <w:sz w:val="20"/>
          <w:szCs w:val="20"/>
          <w:lang w:val="be-BY"/>
        </w:rPr>
        <w:t>—</w:t>
      </w:r>
      <w:r w:rsidRPr="00E61229">
        <w:rPr>
          <w:spacing w:val="-12"/>
          <w:sz w:val="20"/>
          <w:szCs w:val="20"/>
          <w:lang w:val="be-BY"/>
        </w:rPr>
        <w:t xml:space="preserve">1775) </w:t>
      </w:r>
      <w:r w:rsidR="007D7F2D">
        <w:rPr>
          <w:spacing w:val="-12"/>
          <w:sz w:val="20"/>
          <w:szCs w:val="20"/>
          <w:lang w:val="be-BY"/>
        </w:rPr>
        <w:t>—</w:t>
      </w:r>
      <w:r w:rsidRPr="00E61229">
        <w:rPr>
          <w:spacing w:val="-12"/>
          <w:sz w:val="20"/>
          <w:szCs w:val="20"/>
          <w:lang w:val="be-BY"/>
        </w:rPr>
        <w:t xml:space="preserve"> з падкрэслена ста</w:t>
      </w:r>
      <w:r w:rsidR="00706B11">
        <w:rPr>
          <w:spacing w:val="-12"/>
          <w:sz w:val="20"/>
          <w:szCs w:val="20"/>
          <w:lang w:val="be-BY"/>
        </w:rPr>
        <w:softHyphen/>
      </w:r>
      <w:r w:rsidRPr="00E61229">
        <w:rPr>
          <w:spacing w:val="-12"/>
          <w:sz w:val="20"/>
          <w:szCs w:val="20"/>
          <w:lang w:val="be-BY"/>
        </w:rPr>
        <w:t>ноў</w:t>
      </w:r>
      <w:r w:rsidR="00706B11">
        <w:rPr>
          <w:spacing w:val="-12"/>
          <w:sz w:val="20"/>
          <w:szCs w:val="20"/>
          <w:lang w:val="be-BY"/>
        </w:rPr>
        <w:softHyphen/>
      </w:r>
      <w:r w:rsidRPr="00E61229">
        <w:rPr>
          <w:spacing w:val="-12"/>
          <w:sz w:val="20"/>
          <w:szCs w:val="20"/>
          <w:lang w:val="be-BY"/>
        </w:rPr>
        <w:t>чай ацэн</w:t>
      </w:r>
      <w:r w:rsidR="003B024F">
        <w:rPr>
          <w:spacing w:val="-12"/>
          <w:sz w:val="20"/>
          <w:szCs w:val="20"/>
          <w:lang w:val="be-BY"/>
        </w:rPr>
        <w:softHyphen/>
      </w:r>
      <w:r w:rsidRPr="00E61229">
        <w:rPr>
          <w:spacing w:val="-12"/>
          <w:sz w:val="20"/>
          <w:szCs w:val="20"/>
          <w:lang w:val="be-BY"/>
        </w:rPr>
        <w:t xml:space="preserve">кай яго дзейнасці </w:t>
      </w:r>
      <w:r w:rsidR="007D7F2D">
        <w:rPr>
          <w:spacing w:val="-12"/>
          <w:sz w:val="20"/>
          <w:szCs w:val="20"/>
          <w:lang w:val="be-BY"/>
        </w:rPr>
        <w:t>—</w:t>
      </w:r>
      <w:r w:rsidRPr="00E61229">
        <w:rPr>
          <w:spacing w:val="-12"/>
          <w:sz w:val="20"/>
          <w:szCs w:val="20"/>
          <w:lang w:val="be-BY"/>
        </w:rPr>
        <w:t xml:space="preserve"> і падскарбія ВКЛ Антонія Тызенгаўза (1733</w:t>
      </w:r>
      <w:r w:rsidR="007D7F2D">
        <w:rPr>
          <w:spacing w:val="-12"/>
          <w:sz w:val="20"/>
          <w:szCs w:val="20"/>
          <w:lang w:val="be-BY"/>
        </w:rPr>
        <w:t>—</w:t>
      </w:r>
      <w:r w:rsidRPr="00E61229">
        <w:rPr>
          <w:spacing w:val="-12"/>
          <w:sz w:val="20"/>
          <w:szCs w:val="20"/>
          <w:lang w:val="be-BY"/>
        </w:rPr>
        <w:t xml:space="preserve">1785) </w:t>
      </w:r>
      <w:r w:rsidR="007D7F2D">
        <w:rPr>
          <w:spacing w:val="-12"/>
          <w:sz w:val="20"/>
          <w:szCs w:val="20"/>
          <w:lang w:val="be-BY"/>
        </w:rPr>
        <w:t>—</w:t>
      </w:r>
      <w:r w:rsidRPr="00E61229">
        <w:rPr>
          <w:spacing w:val="-12"/>
          <w:sz w:val="20"/>
          <w:szCs w:val="20"/>
          <w:lang w:val="be-BY"/>
        </w:rPr>
        <w:t xml:space="preserve"> з крайне негатыўнай ацэнкай [1, </w:t>
      </w:r>
      <w:r w:rsidRPr="00E61229">
        <w:rPr>
          <w:spacing w:val="-12"/>
          <w:sz w:val="20"/>
          <w:szCs w:val="20"/>
          <w:lang w:val="pl-PL"/>
        </w:rPr>
        <w:t>l</w:t>
      </w:r>
      <w:r w:rsidRPr="00E61229">
        <w:rPr>
          <w:spacing w:val="-12"/>
          <w:sz w:val="20"/>
          <w:szCs w:val="20"/>
          <w:lang w:val="be-BY"/>
        </w:rPr>
        <w:t>. 57</w:t>
      </w:r>
      <w:r w:rsidRPr="00E61229">
        <w:rPr>
          <w:spacing w:val="-12"/>
          <w:sz w:val="20"/>
          <w:szCs w:val="20"/>
          <w:lang w:val="en-US"/>
        </w:rPr>
        <w:t>v</w:t>
      </w:r>
      <w:r w:rsidRPr="00E61229">
        <w:rPr>
          <w:spacing w:val="-12"/>
          <w:sz w:val="20"/>
          <w:szCs w:val="20"/>
          <w:lang w:val="be-BY"/>
        </w:rPr>
        <w:t>].</w:t>
      </w:r>
      <w:r w:rsidR="007D7F2D">
        <w:rPr>
          <w:spacing w:val="-12"/>
          <w:sz w:val="20"/>
          <w:szCs w:val="20"/>
          <w:lang w:val="be-BY"/>
        </w:rPr>
        <w:t xml:space="preserve"> </w:t>
      </w:r>
      <w:r w:rsidRPr="00E61229">
        <w:rPr>
          <w:spacing w:val="-12"/>
          <w:sz w:val="20"/>
          <w:szCs w:val="20"/>
          <w:lang w:val="be-BY"/>
        </w:rPr>
        <w:t>Прадстаўнікі брэсцкага гарад</w:t>
      </w:r>
      <w:r w:rsidR="00706B11">
        <w:rPr>
          <w:spacing w:val="-12"/>
          <w:sz w:val="20"/>
          <w:szCs w:val="20"/>
          <w:lang w:val="be-BY"/>
        </w:rPr>
        <w:softHyphen/>
      </w:r>
      <w:r w:rsidRPr="00E61229">
        <w:rPr>
          <w:spacing w:val="-12"/>
          <w:sz w:val="20"/>
          <w:szCs w:val="20"/>
          <w:lang w:val="be-BY"/>
        </w:rPr>
        <w:t>ско</w:t>
      </w:r>
      <w:r w:rsidR="00706B11">
        <w:rPr>
          <w:spacing w:val="-12"/>
          <w:sz w:val="20"/>
          <w:szCs w:val="20"/>
          <w:lang w:val="be-BY"/>
        </w:rPr>
        <w:softHyphen/>
      </w:r>
      <w:r w:rsidRPr="00E61229">
        <w:rPr>
          <w:spacing w:val="-12"/>
          <w:sz w:val="20"/>
          <w:szCs w:val="20"/>
          <w:lang w:val="be-BY"/>
        </w:rPr>
        <w:t>га сама</w:t>
      </w:r>
      <w:r w:rsidR="003B024F">
        <w:rPr>
          <w:spacing w:val="-12"/>
          <w:sz w:val="20"/>
          <w:szCs w:val="20"/>
          <w:lang w:val="be-BY"/>
        </w:rPr>
        <w:softHyphen/>
      </w:r>
      <w:r w:rsidRPr="00E61229">
        <w:rPr>
          <w:spacing w:val="-12"/>
          <w:sz w:val="20"/>
          <w:szCs w:val="20"/>
          <w:lang w:val="be-BY"/>
        </w:rPr>
        <w:t>кі</w:t>
      </w:r>
      <w:r w:rsidR="003B024F">
        <w:rPr>
          <w:spacing w:val="-12"/>
          <w:sz w:val="20"/>
          <w:szCs w:val="20"/>
          <w:lang w:val="be-BY"/>
        </w:rPr>
        <w:softHyphen/>
      </w:r>
      <w:r w:rsidRPr="00E61229">
        <w:rPr>
          <w:spacing w:val="-12"/>
          <w:sz w:val="20"/>
          <w:szCs w:val="20"/>
          <w:lang w:val="be-BY"/>
        </w:rPr>
        <w:t>равання прасілі ў сваім мемарыяле аб выкананні палажэнняў дэкрэ</w:t>
      </w:r>
      <w:r w:rsidR="00706B11">
        <w:rPr>
          <w:spacing w:val="-12"/>
          <w:sz w:val="20"/>
          <w:szCs w:val="20"/>
          <w:lang w:val="be-BY"/>
        </w:rPr>
        <w:softHyphen/>
      </w:r>
      <w:r w:rsidRPr="00E61229">
        <w:rPr>
          <w:spacing w:val="-12"/>
          <w:sz w:val="20"/>
          <w:szCs w:val="20"/>
          <w:lang w:val="be-BY"/>
        </w:rPr>
        <w:t>таў Асэ</w:t>
      </w:r>
      <w:r w:rsidR="003B024F">
        <w:rPr>
          <w:spacing w:val="-12"/>
          <w:sz w:val="20"/>
          <w:szCs w:val="20"/>
          <w:lang w:val="be-BY"/>
        </w:rPr>
        <w:softHyphen/>
      </w:r>
      <w:r w:rsidRPr="00E61229">
        <w:rPr>
          <w:spacing w:val="-12"/>
          <w:sz w:val="20"/>
          <w:szCs w:val="20"/>
          <w:lang w:val="be-BY"/>
        </w:rPr>
        <w:t>сар</w:t>
      </w:r>
      <w:r w:rsidR="003B024F">
        <w:rPr>
          <w:spacing w:val="-12"/>
          <w:sz w:val="20"/>
          <w:szCs w:val="20"/>
          <w:lang w:val="be-BY"/>
        </w:rPr>
        <w:softHyphen/>
      </w:r>
      <w:r w:rsidRPr="00E61229">
        <w:rPr>
          <w:spacing w:val="-12"/>
          <w:sz w:val="20"/>
          <w:szCs w:val="20"/>
          <w:lang w:val="be-BY"/>
        </w:rPr>
        <w:t>ска</w:t>
      </w:r>
      <w:r w:rsidR="003B024F">
        <w:rPr>
          <w:spacing w:val="-12"/>
          <w:sz w:val="20"/>
          <w:szCs w:val="20"/>
          <w:lang w:val="be-BY"/>
        </w:rPr>
        <w:softHyphen/>
      </w:r>
      <w:r w:rsidRPr="00E61229">
        <w:rPr>
          <w:spacing w:val="-12"/>
          <w:sz w:val="20"/>
          <w:szCs w:val="20"/>
          <w:lang w:val="be-BY"/>
        </w:rPr>
        <w:t>га суда ВКЛ, адносна мясцовых яўрэяў, за 1761</w:t>
      </w:r>
      <w:r w:rsidR="007D7F2D">
        <w:rPr>
          <w:spacing w:val="-12"/>
          <w:sz w:val="20"/>
          <w:szCs w:val="20"/>
          <w:lang w:val="be-BY"/>
        </w:rPr>
        <w:t>—</w:t>
      </w:r>
      <w:r w:rsidRPr="00E61229">
        <w:rPr>
          <w:spacing w:val="-12"/>
          <w:sz w:val="20"/>
          <w:szCs w:val="20"/>
          <w:lang w:val="be-BY"/>
        </w:rPr>
        <w:t>1773</w:t>
      </w:r>
      <w:r w:rsidR="00322589">
        <w:rPr>
          <w:spacing w:val="-12"/>
          <w:sz w:val="20"/>
          <w:szCs w:val="20"/>
          <w:lang w:val="be-BY"/>
        </w:rPr>
        <w:t> г</w:t>
      </w:r>
      <w:r w:rsidRPr="00E61229">
        <w:rPr>
          <w:spacing w:val="-12"/>
          <w:sz w:val="20"/>
          <w:szCs w:val="20"/>
          <w:lang w:val="be-BY"/>
        </w:rPr>
        <w:t xml:space="preserve">г. </w:t>
      </w:r>
      <w:r w:rsidR="007D7F2D">
        <w:rPr>
          <w:spacing w:val="-12"/>
          <w:sz w:val="20"/>
          <w:szCs w:val="20"/>
          <w:lang w:val="be-BY"/>
        </w:rPr>
        <w:t xml:space="preserve">— </w:t>
      </w:r>
      <w:r w:rsidRPr="00E61229">
        <w:rPr>
          <w:spacing w:val="-12"/>
          <w:sz w:val="20"/>
          <w:szCs w:val="20"/>
          <w:lang w:val="be-BY"/>
        </w:rPr>
        <w:t>пры</w:t>
      </w:r>
      <w:r w:rsidR="00706B11">
        <w:rPr>
          <w:spacing w:val="-12"/>
          <w:sz w:val="20"/>
          <w:szCs w:val="20"/>
          <w:lang w:val="be-BY"/>
        </w:rPr>
        <w:softHyphen/>
      </w:r>
      <w:r w:rsidRPr="00E61229">
        <w:rPr>
          <w:spacing w:val="-12"/>
          <w:sz w:val="20"/>
          <w:szCs w:val="20"/>
          <w:lang w:val="be-BY"/>
        </w:rPr>
        <w:t>ня</w:t>
      </w:r>
      <w:r w:rsidR="00706B11">
        <w:rPr>
          <w:spacing w:val="-12"/>
          <w:sz w:val="20"/>
          <w:szCs w:val="20"/>
          <w:lang w:val="be-BY"/>
        </w:rPr>
        <w:softHyphen/>
      </w:r>
      <w:r w:rsidRPr="00E61229">
        <w:rPr>
          <w:spacing w:val="-12"/>
          <w:sz w:val="20"/>
          <w:szCs w:val="20"/>
          <w:lang w:val="be-BY"/>
        </w:rPr>
        <w:t>тых</w:t>
      </w:r>
      <w:r w:rsidR="007D7F2D">
        <w:rPr>
          <w:spacing w:val="-12"/>
          <w:sz w:val="20"/>
          <w:szCs w:val="20"/>
          <w:lang w:val="be-BY"/>
        </w:rPr>
        <w:t xml:space="preserve"> </w:t>
      </w:r>
      <w:r w:rsidRPr="00E61229">
        <w:rPr>
          <w:spacing w:val="-12"/>
          <w:sz w:val="20"/>
          <w:szCs w:val="20"/>
          <w:lang w:val="be-BY"/>
        </w:rPr>
        <w:t>пры жыц</w:t>
      </w:r>
      <w:r w:rsidR="003B024F">
        <w:rPr>
          <w:spacing w:val="-12"/>
          <w:sz w:val="20"/>
          <w:szCs w:val="20"/>
          <w:lang w:val="be-BY"/>
        </w:rPr>
        <w:softHyphen/>
      </w:r>
      <w:r w:rsidRPr="00E61229">
        <w:rPr>
          <w:spacing w:val="-12"/>
          <w:sz w:val="20"/>
          <w:szCs w:val="20"/>
          <w:lang w:val="be-BY"/>
        </w:rPr>
        <w:t>ці М. Ф. Чартары</w:t>
      </w:r>
      <w:r w:rsidR="00706B11">
        <w:rPr>
          <w:spacing w:val="-12"/>
          <w:sz w:val="20"/>
          <w:szCs w:val="20"/>
          <w:lang w:val="be-BY"/>
        </w:rPr>
        <w:t>й</w:t>
      </w:r>
      <w:r w:rsidRPr="00E61229">
        <w:rPr>
          <w:spacing w:val="-12"/>
          <w:sz w:val="20"/>
          <w:szCs w:val="20"/>
          <w:lang w:val="be-BY"/>
        </w:rPr>
        <w:t>скага і парушаных затым (у інтарэсах Брэсц</w:t>
      </w:r>
      <w:r w:rsidR="00706B11">
        <w:rPr>
          <w:spacing w:val="-12"/>
          <w:sz w:val="20"/>
          <w:szCs w:val="20"/>
          <w:lang w:val="be-BY"/>
        </w:rPr>
        <w:softHyphen/>
      </w:r>
      <w:r w:rsidRPr="00E61229">
        <w:rPr>
          <w:spacing w:val="-12"/>
          <w:sz w:val="20"/>
          <w:szCs w:val="20"/>
          <w:lang w:val="be-BY"/>
        </w:rPr>
        <w:t>кай эканоміі) па ініцыятыве А. Тызенгаўза. У гэтай сувязі згадваліся пастановы сой</w:t>
      </w:r>
      <w:r w:rsidR="00706B11">
        <w:rPr>
          <w:spacing w:val="-12"/>
          <w:sz w:val="20"/>
          <w:szCs w:val="20"/>
          <w:lang w:val="be-BY"/>
        </w:rPr>
        <w:softHyphen/>
      </w:r>
      <w:r w:rsidRPr="00E61229">
        <w:rPr>
          <w:spacing w:val="-12"/>
          <w:sz w:val="20"/>
          <w:szCs w:val="20"/>
          <w:lang w:val="be-BY"/>
        </w:rPr>
        <w:t>маў 1775, 1776</w:t>
      </w:r>
      <w:r w:rsidR="003B024F">
        <w:rPr>
          <w:spacing w:val="-12"/>
          <w:sz w:val="20"/>
          <w:szCs w:val="20"/>
          <w:lang w:val="be-BY"/>
        </w:rPr>
        <w:t> </w:t>
      </w:r>
      <w:r w:rsidR="00322589">
        <w:rPr>
          <w:spacing w:val="-12"/>
          <w:sz w:val="20"/>
          <w:szCs w:val="20"/>
          <w:lang w:val="be-BY"/>
        </w:rPr>
        <w:t>г</w:t>
      </w:r>
      <w:r w:rsidRPr="00E61229">
        <w:rPr>
          <w:spacing w:val="-12"/>
          <w:sz w:val="20"/>
          <w:szCs w:val="20"/>
          <w:lang w:val="be-BY"/>
        </w:rPr>
        <w:t>г., перанос судовага працэсу ў Галоўны Трыбунал ВКЛ, няў</w:t>
      </w:r>
      <w:r w:rsidR="00706B11">
        <w:rPr>
          <w:spacing w:val="-12"/>
          <w:sz w:val="20"/>
          <w:szCs w:val="20"/>
          <w:lang w:val="be-BY"/>
        </w:rPr>
        <w:softHyphen/>
      </w:r>
      <w:r w:rsidRPr="00E61229">
        <w:rPr>
          <w:spacing w:val="-12"/>
          <w:sz w:val="20"/>
          <w:szCs w:val="20"/>
          <w:lang w:val="be-BY"/>
        </w:rPr>
        <w:t>далая спроба зва</w:t>
      </w:r>
      <w:r w:rsidR="003B024F">
        <w:rPr>
          <w:spacing w:val="-12"/>
          <w:sz w:val="20"/>
          <w:szCs w:val="20"/>
          <w:lang w:val="be-BY"/>
        </w:rPr>
        <w:softHyphen/>
      </w:r>
      <w:r w:rsidRPr="00E61229">
        <w:rPr>
          <w:spacing w:val="-12"/>
          <w:sz w:val="20"/>
          <w:szCs w:val="20"/>
          <w:lang w:val="be-BY"/>
        </w:rPr>
        <w:t>роту магістрата да Пастаяннай Рады, а ў апошнія часы</w:t>
      </w:r>
      <w:r w:rsidR="007D7F2D">
        <w:rPr>
          <w:spacing w:val="-12"/>
          <w:sz w:val="20"/>
          <w:szCs w:val="20"/>
          <w:lang w:val="be-BY"/>
        </w:rPr>
        <w:t xml:space="preserve"> —</w:t>
      </w:r>
      <w:r w:rsidRPr="00E61229">
        <w:rPr>
          <w:spacing w:val="-12"/>
          <w:sz w:val="20"/>
          <w:szCs w:val="20"/>
          <w:lang w:val="be-BY"/>
        </w:rPr>
        <w:t xml:space="preserve"> дзе</w:t>
      </w:r>
      <w:r w:rsidR="00706B11">
        <w:rPr>
          <w:spacing w:val="-12"/>
          <w:sz w:val="20"/>
          <w:szCs w:val="20"/>
          <w:lang w:val="be-BY"/>
        </w:rPr>
        <w:softHyphen/>
      </w:r>
      <w:r w:rsidRPr="00E61229">
        <w:rPr>
          <w:spacing w:val="-12"/>
          <w:sz w:val="20"/>
          <w:szCs w:val="20"/>
          <w:lang w:val="be-BY"/>
        </w:rPr>
        <w:t>янні Камісіі Палі</w:t>
      </w:r>
      <w:r w:rsidR="003B024F">
        <w:rPr>
          <w:spacing w:val="-12"/>
          <w:sz w:val="20"/>
          <w:szCs w:val="20"/>
          <w:lang w:val="be-BY"/>
        </w:rPr>
        <w:softHyphen/>
      </w:r>
      <w:r w:rsidRPr="00E61229">
        <w:rPr>
          <w:spacing w:val="-12"/>
          <w:sz w:val="20"/>
          <w:szCs w:val="20"/>
          <w:lang w:val="be-BY"/>
        </w:rPr>
        <w:t xml:space="preserve">цыі Абодвух Народаў, якая </w:t>
      </w:r>
      <w:r w:rsidR="004A24BB">
        <w:rPr>
          <w:i/>
          <w:spacing w:val="-12"/>
          <w:sz w:val="20"/>
          <w:szCs w:val="20"/>
          <w:lang w:val="be-BY"/>
        </w:rPr>
        <w:t>«</w:t>
      </w:r>
      <w:r w:rsidRPr="00E61229">
        <w:rPr>
          <w:i/>
          <w:spacing w:val="-12"/>
          <w:sz w:val="20"/>
          <w:szCs w:val="20"/>
          <w:lang w:val="be-BY"/>
        </w:rPr>
        <w:t xml:space="preserve">брэсцкім яўрэям на </w:t>
      </w:r>
      <w:r w:rsidRPr="00E61229">
        <w:rPr>
          <w:spacing w:val="-12"/>
          <w:sz w:val="20"/>
          <w:szCs w:val="20"/>
          <w:lang w:val="be-BY"/>
        </w:rPr>
        <w:t>[іх]</w:t>
      </w:r>
      <w:r w:rsidRPr="00E61229">
        <w:rPr>
          <w:i/>
          <w:spacing w:val="-12"/>
          <w:sz w:val="20"/>
          <w:szCs w:val="20"/>
          <w:lang w:val="be-BY"/>
        </w:rPr>
        <w:t xml:space="preserve"> пада</w:t>
      </w:r>
      <w:r w:rsidR="00706B11">
        <w:rPr>
          <w:i/>
          <w:spacing w:val="-12"/>
          <w:sz w:val="20"/>
          <w:szCs w:val="20"/>
          <w:lang w:val="be-BY"/>
        </w:rPr>
        <w:softHyphen/>
      </w:r>
      <w:r w:rsidRPr="00E61229">
        <w:rPr>
          <w:i/>
          <w:spacing w:val="-12"/>
          <w:sz w:val="20"/>
          <w:szCs w:val="20"/>
          <w:lang w:val="be-BY"/>
        </w:rPr>
        <w:t>дзе</w:t>
      </w:r>
      <w:r w:rsidR="00706B11">
        <w:rPr>
          <w:i/>
          <w:spacing w:val="-12"/>
          <w:sz w:val="20"/>
          <w:szCs w:val="20"/>
          <w:lang w:val="be-BY"/>
        </w:rPr>
        <w:softHyphen/>
      </w:r>
      <w:r w:rsidRPr="00E61229">
        <w:rPr>
          <w:i/>
          <w:spacing w:val="-12"/>
          <w:sz w:val="20"/>
          <w:szCs w:val="20"/>
          <w:lang w:val="be-BY"/>
        </w:rPr>
        <w:t>ныя</w:t>
      </w:r>
      <w:r w:rsidR="007D7F2D">
        <w:rPr>
          <w:i/>
          <w:spacing w:val="-12"/>
          <w:sz w:val="20"/>
          <w:szCs w:val="20"/>
          <w:lang w:val="be-BY"/>
        </w:rPr>
        <w:t xml:space="preserve"> </w:t>
      </w:r>
      <w:r w:rsidRPr="00E61229">
        <w:rPr>
          <w:i/>
          <w:spacing w:val="-12"/>
          <w:sz w:val="20"/>
          <w:szCs w:val="20"/>
          <w:lang w:val="be-BY"/>
        </w:rPr>
        <w:t>мема</w:t>
      </w:r>
      <w:r w:rsidR="003B024F">
        <w:rPr>
          <w:i/>
          <w:spacing w:val="-12"/>
          <w:sz w:val="20"/>
          <w:szCs w:val="20"/>
          <w:lang w:val="be-BY"/>
        </w:rPr>
        <w:softHyphen/>
      </w:r>
      <w:r w:rsidRPr="00E61229">
        <w:rPr>
          <w:i/>
          <w:spacing w:val="-12"/>
          <w:sz w:val="20"/>
          <w:szCs w:val="20"/>
          <w:lang w:val="be-BY"/>
        </w:rPr>
        <w:t>рыя</w:t>
      </w:r>
      <w:r w:rsidR="003B024F">
        <w:rPr>
          <w:i/>
          <w:spacing w:val="-12"/>
          <w:sz w:val="20"/>
          <w:szCs w:val="20"/>
          <w:lang w:val="be-BY"/>
        </w:rPr>
        <w:softHyphen/>
      </w:r>
      <w:r w:rsidRPr="00E61229">
        <w:rPr>
          <w:i/>
          <w:spacing w:val="-12"/>
          <w:sz w:val="20"/>
          <w:szCs w:val="20"/>
          <w:lang w:val="be-BY"/>
        </w:rPr>
        <w:t>лы, супярэчныя з [мінулымі] дэкрэтамі, выдала рэзалю</w:t>
      </w:r>
      <w:r w:rsidR="00706B11">
        <w:rPr>
          <w:i/>
          <w:spacing w:val="-12"/>
          <w:sz w:val="20"/>
          <w:szCs w:val="20"/>
          <w:lang w:val="be-BY"/>
        </w:rPr>
        <w:softHyphen/>
      </w:r>
      <w:r w:rsidRPr="00E61229">
        <w:rPr>
          <w:i/>
          <w:spacing w:val="-12"/>
          <w:sz w:val="20"/>
          <w:szCs w:val="20"/>
          <w:lang w:val="be-BY"/>
        </w:rPr>
        <w:t>цыю</w:t>
      </w:r>
      <w:r w:rsidR="00706B11">
        <w:rPr>
          <w:i/>
          <w:spacing w:val="-12"/>
          <w:sz w:val="20"/>
          <w:szCs w:val="20"/>
          <w:lang w:val="be-BY"/>
        </w:rPr>
        <w:t> </w:t>
      </w:r>
      <w:r w:rsidRPr="00E61229">
        <w:rPr>
          <w:spacing w:val="-12"/>
          <w:sz w:val="20"/>
          <w:szCs w:val="20"/>
          <w:lang w:val="be-BY"/>
        </w:rPr>
        <w:t>[…]</w:t>
      </w:r>
      <w:r w:rsidRPr="00E61229">
        <w:rPr>
          <w:i/>
          <w:spacing w:val="-12"/>
          <w:sz w:val="20"/>
          <w:szCs w:val="20"/>
          <w:lang w:val="be-BY"/>
        </w:rPr>
        <w:t xml:space="preserve"> да муравання камя</w:t>
      </w:r>
      <w:r w:rsidR="003B024F">
        <w:rPr>
          <w:i/>
          <w:spacing w:val="-12"/>
          <w:sz w:val="20"/>
          <w:szCs w:val="20"/>
          <w:lang w:val="be-BY"/>
        </w:rPr>
        <w:softHyphen/>
      </w:r>
      <w:r w:rsidRPr="00E61229">
        <w:rPr>
          <w:i/>
          <w:spacing w:val="-12"/>
          <w:sz w:val="20"/>
          <w:szCs w:val="20"/>
          <w:lang w:val="be-BY"/>
        </w:rPr>
        <w:t xml:space="preserve">ніц і дамоў заможным замежным купцам, </w:t>
      </w:r>
      <w:r w:rsidRPr="00E61229">
        <w:rPr>
          <w:spacing w:val="-12"/>
          <w:sz w:val="20"/>
          <w:szCs w:val="20"/>
          <w:lang w:val="be-BY"/>
        </w:rPr>
        <w:t xml:space="preserve">[…] </w:t>
      </w:r>
      <w:r w:rsidRPr="00E61229">
        <w:rPr>
          <w:i/>
          <w:spacing w:val="-12"/>
          <w:sz w:val="20"/>
          <w:szCs w:val="20"/>
          <w:lang w:val="be-BY"/>
        </w:rPr>
        <w:t>яўрэ</w:t>
      </w:r>
      <w:r w:rsidR="00706B11">
        <w:rPr>
          <w:i/>
          <w:spacing w:val="-12"/>
          <w:sz w:val="20"/>
          <w:szCs w:val="20"/>
          <w:lang w:val="be-BY"/>
        </w:rPr>
        <w:softHyphen/>
      </w:r>
      <w:r w:rsidRPr="00E61229">
        <w:rPr>
          <w:i/>
          <w:spacing w:val="-12"/>
          <w:sz w:val="20"/>
          <w:szCs w:val="20"/>
          <w:lang w:val="be-BY"/>
        </w:rPr>
        <w:t>ям з пазыкамі дазво</w:t>
      </w:r>
      <w:r w:rsidR="003B024F">
        <w:rPr>
          <w:i/>
          <w:spacing w:val="-12"/>
          <w:sz w:val="20"/>
          <w:szCs w:val="20"/>
          <w:lang w:val="be-BY"/>
        </w:rPr>
        <w:softHyphen/>
      </w:r>
      <w:r w:rsidRPr="00E61229">
        <w:rPr>
          <w:i/>
          <w:spacing w:val="-12"/>
          <w:sz w:val="20"/>
          <w:szCs w:val="20"/>
          <w:lang w:val="be-BY"/>
        </w:rPr>
        <w:t>лі</w:t>
      </w:r>
      <w:r w:rsidR="003B024F">
        <w:rPr>
          <w:i/>
          <w:spacing w:val="-12"/>
          <w:sz w:val="20"/>
          <w:szCs w:val="20"/>
          <w:lang w:val="be-BY"/>
        </w:rPr>
        <w:softHyphen/>
      </w:r>
      <w:r w:rsidRPr="00E61229">
        <w:rPr>
          <w:i/>
          <w:spacing w:val="-12"/>
          <w:sz w:val="20"/>
          <w:szCs w:val="20"/>
          <w:lang w:val="be-BY"/>
        </w:rPr>
        <w:t>ла ставіць прыватныя дамы, канцэсіі адмяніла, каб пера</w:t>
      </w:r>
      <w:r w:rsidR="00706B11">
        <w:rPr>
          <w:i/>
          <w:spacing w:val="-12"/>
          <w:sz w:val="20"/>
          <w:szCs w:val="20"/>
          <w:lang w:val="be-BY"/>
        </w:rPr>
        <w:softHyphen/>
      </w:r>
      <w:r w:rsidRPr="00E61229">
        <w:rPr>
          <w:i/>
          <w:spacing w:val="-12"/>
          <w:sz w:val="20"/>
          <w:szCs w:val="20"/>
          <w:lang w:val="be-BY"/>
        </w:rPr>
        <w:t xml:space="preserve">адолець супраціў </w:t>
      </w:r>
      <w:r w:rsidRPr="00E61229">
        <w:rPr>
          <w:spacing w:val="-12"/>
          <w:sz w:val="20"/>
          <w:szCs w:val="20"/>
          <w:lang w:val="be-BY"/>
        </w:rPr>
        <w:t xml:space="preserve">[гэтым рашэнням], </w:t>
      </w:r>
      <w:r w:rsidRPr="00E61229">
        <w:rPr>
          <w:i/>
          <w:spacing w:val="-12"/>
          <w:sz w:val="20"/>
          <w:szCs w:val="20"/>
          <w:lang w:val="be-BY"/>
        </w:rPr>
        <w:t>прызначыла вайсковую дапамо</w:t>
      </w:r>
      <w:r w:rsidR="00706B11">
        <w:rPr>
          <w:i/>
          <w:spacing w:val="-12"/>
          <w:sz w:val="20"/>
          <w:szCs w:val="20"/>
          <w:lang w:val="be-BY"/>
        </w:rPr>
        <w:softHyphen/>
      </w:r>
      <w:r w:rsidRPr="00E61229">
        <w:rPr>
          <w:i/>
          <w:spacing w:val="-12"/>
          <w:sz w:val="20"/>
          <w:szCs w:val="20"/>
          <w:lang w:val="be-BY"/>
        </w:rPr>
        <w:t>гу</w:t>
      </w:r>
      <w:r w:rsidR="004A24BB">
        <w:rPr>
          <w:i/>
          <w:spacing w:val="-12"/>
          <w:sz w:val="20"/>
          <w:szCs w:val="20"/>
          <w:lang w:val="be-BY"/>
        </w:rPr>
        <w:t>»</w:t>
      </w:r>
      <w:r w:rsidR="00706B11">
        <w:rPr>
          <w:spacing w:val="-12"/>
          <w:sz w:val="20"/>
          <w:szCs w:val="20"/>
          <w:lang w:val="be-BY"/>
        </w:rPr>
        <w:t> </w:t>
      </w:r>
      <w:r w:rsidRPr="00E61229">
        <w:rPr>
          <w:spacing w:val="-12"/>
          <w:sz w:val="20"/>
          <w:szCs w:val="20"/>
          <w:lang w:val="be-BY"/>
        </w:rPr>
        <w:t>[1,</w:t>
      </w:r>
      <w:r w:rsidR="00706B11">
        <w:rPr>
          <w:spacing w:val="-12"/>
          <w:sz w:val="20"/>
          <w:szCs w:val="20"/>
          <w:lang w:val="be-BY"/>
        </w:rPr>
        <w:t> </w:t>
      </w:r>
      <w:r w:rsidRPr="00E61229">
        <w:rPr>
          <w:spacing w:val="-12"/>
          <w:sz w:val="20"/>
          <w:szCs w:val="20"/>
          <w:lang w:val="pl-PL"/>
        </w:rPr>
        <w:t>l</w:t>
      </w:r>
      <w:r w:rsidRPr="00E61229">
        <w:rPr>
          <w:spacing w:val="-12"/>
          <w:sz w:val="20"/>
          <w:szCs w:val="20"/>
          <w:lang w:val="be-BY"/>
        </w:rPr>
        <w:t>.</w:t>
      </w:r>
      <w:r w:rsidR="00706B11">
        <w:rPr>
          <w:spacing w:val="-12"/>
          <w:sz w:val="20"/>
          <w:szCs w:val="20"/>
          <w:lang w:val="be-BY"/>
        </w:rPr>
        <w:t> </w:t>
      </w:r>
      <w:r w:rsidRPr="00E61229">
        <w:rPr>
          <w:spacing w:val="-12"/>
          <w:sz w:val="20"/>
          <w:szCs w:val="20"/>
          <w:lang w:val="be-BY"/>
        </w:rPr>
        <w:t>58].</w:t>
      </w:r>
    </w:p>
    <w:p w:rsidR="003A6ABE"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Хаця мы не ведаем адказ</w:t>
      </w:r>
      <w:r w:rsidR="00A11831">
        <w:rPr>
          <w:spacing w:val="-12"/>
          <w:sz w:val="20"/>
          <w:szCs w:val="20"/>
          <w:lang w:val="be-BY"/>
        </w:rPr>
        <w:t>аў</w:t>
      </w:r>
      <w:r w:rsidRPr="00E61229">
        <w:rPr>
          <w:spacing w:val="-12"/>
          <w:sz w:val="20"/>
          <w:szCs w:val="20"/>
          <w:lang w:val="be-BY"/>
        </w:rPr>
        <w:t xml:space="preserve"> канфедэрацыі на дадзеныя мемарыялы, </w:t>
      </w:r>
      <w:r w:rsidR="00094EF6">
        <w:rPr>
          <w:spacing w:val="-12"/>
          <w:sz w:val="20"/>
          <w:szCs w:val="20"/>
          <w:lang w:val="be-BY"/>
        </w:rPr>
        <w:t xml:space="preserve">але </w:t>
      </w:r>
      <w:r w:rsidRPr="00E61229">
        <w:rPr>
          <w:spacing w:val="-12"/>
          <w:sz w:val="20"/>
          <w:szCs w:val="20"/>
          <w:lang w:val="be-BY"/>
        </w:rPr>
        <w:t>агуль</w:t>
      </w:r>
      <w:r w:rsidR="0098660D">
        <w:rPr>
          <w:spacing w:val="-12"/>
          <w:sz w:val="20"/>
          <w:szCs w:val="20"/>
          <w:lang w:val="be-BY"/>
        </w:rPr>
        <w:softHyphen/>
      </w:r>
      <w:r w:rsidRPr="0098660D">
        <w:rPr>
          <w:spacing w:val="-12"/>
          <w:sz w:val="20"/>
          <w:szCs w:val="20"/>
          <w:lang w:val="be-BY"/>
        </w:rPr>
        <w:t>ны кірунак яе палітыкі, змест наступных універсалаў</w:t>
      </w:r>
      <w:r w:rsidRPr="0098660D">
        <w:rPr>
          <w:spacing w:val="-12"/>
          <w:sz w:val="20"/>
          <w:szCs w:val="20"/>
          <w:lang w:val="be-BY"/>
        </w:rPr>
        <w:footnoteReference w:customMarkFollows="1" w:id="60"/>
        <w:t>* дазваляюць дапус</w:t>
      </w:r>
      <w:r w:rsidR="00094EF6">
        <w:rPr>
          <w:spacing w:val="-12"/>
          <w:sz w:val="20"/>
          <w:szCs w:val="20"/>
          <w:lang w:val="be-BY"/>
        </w:rPr>
        <w:softHyphen/>
      </w:r>
      <w:r w:rsidRPr="0098660D">
        <w:rPr>
          <w:spacing w:val="-12"/>
          <w:sz w:val="20"/>
          <w:szCs w:val="20"/>
          <w:lang w:val="be-BY"/>
        </w:rPr>
        <w:t>ціць,</w:t>
      </w:r>
      <w:r w:rsidRPr="00E61229">
        <w:rPr>
          <w:spacing w:val="-12"/>
          <w:sz w:val="20"/>
          <w:szCs w:val="20"/>
          <w:lang w:val="be-BY"/>
        </w:rPr>
        <w:t xml:space="preserve"> што</w:t>
      </w:r>
      <w:r w:rsidR="007D7F2D">
        <w:rPr>
          <w:spacing w:val="-12"/>
          <w:sz w:val="20"/>
          <w:szCs w:val="20"/>
          <w:lang w:val="be-BY"/>
        </w:rPr>
        <w:t xml:space="preserve"> </w:t>
      </w:r>
      <w:r w:rsidRPr="00E61229">
        <w:rPr>
          <w:spacing w:val="-12"/>
          <w:sz w:val="20"/>
          <w:szCs w:val="20"/>
          <w:lang w:val="be-BY"/>
        </w:rPr>
        <w:t>просьбы мяшчан наўрад ці былі пачуты.</w:t>
      </w:r>
      <w:r w:rsidR="007D7F2D">
        <w:rPr>
          <w:spacing w:val="-12"/>
          <w:sz w:val="20"/>
          <w:szCs w:val="20"/>
          <w:lang w:val="be-BY"/>
        </w:rPr>
        <w:t xml:space="preserve"> </w:t>
      </w:r>
      <w:r w:rsidRPr="00E61229">
        <w:rPr>
          <w:spacing w:val="-12"/>
          <w:sz w:val="20"/>
          <w:szCs w:val="20"/>
          <w:lang w:val="be-BY"/>
        </w:rPr>
        <w:t>З іншага боку, само з</w:t>
      </w:r>
      <w:r w:rsidR="0040373F">
        <w:rPr>
          <w:spacing w:val="-12"/>
          <w:sz w:val="20"/>
          <w:szCs w:val="20"/>
          <w:lang w:val="be-BY"/>
        </w:rPr>
        <w:t>’</w:t>
      </w:r>
      <w:r w:rsidRPr="00E61229">
        <w:rPr>
          <w:spacing w:val="-12"/>
          <w:sz w:val="20"/>
          <w:szCs w:val="20"/>
          <w:lang w:val="be-BY"/>
        </w:rPr>
        <w:t>яў</w:t>
      </w:r>
      <w:r w:rsidR="00094EF6">
        <w:rPr>
          <w:spacing w:val="-12"/>
          <w:sz w:val="20"/>
          <w:szCs w:val="20"/>
          <w:lang w:val="be-BY"/>
        </w:rPr>
        <w:softHyphen/>
      </w:r>
      <w:r w:rsidRPr="00E61229">
        <w:rPr>
          <w:spacing w:val="-12"/>
          <w:sz w:val="20"/>
          <w:szCs w:val="20"/>
          <w:lang w:val="be-BY"/>
        </w:rPr>
        <w:t>лен</w:t>
      </w:r>
      <w:r w:rsidR="00094EF6">
        <w:rPr>
          <w:spacing w:val="-12"/>
          <w:sz w:val="20"/>
          <w:szCs w:val="20"/>
          <w:lang w:val="be-BY"/>
        </w:rPr>
        <w:softHyphen/>
      </w:r>
      <w:r w:rsidRPr="00E61229">
        <w:rPr>
          <w:spacing w:val="-12"/>
          <w:sz w:val="20"/>
          <w:szCs w:val="20"/>
          <w:lang w:val="be-BY"/>
        </w:rPr>
        <w:t>не мема</w:t>
      </w:r>
      <w:r w:rsidR="0098660D">
        <w:rPr>
          <w:spacing w:val="-12"/>
          <w:sz w:val="20"/>
          <w:szCs w:val="20"/>
          <w:lang w:val="be-BY"/>
        </w:rPr>
        <w:softHyphen/>
      </w:r>
      <w:r w:rsidRPr="00E61229">
        <w:rPr>
          <w:spacing w:val="-12"/>
          <w:sz w:val="20"/>
          <w:szCs w:val="20"/>
          <w:lang w:val="be-BY"/>
        </w:rPr>
        <w:t>рыялаў, у суаднясенні з данымі іншых крыніц, сведчыла пра неза</w:t>
      </w:r>
      <w:r w:rsidR="0098660D">
        <w:rPr>
          <w:spacing w:val="-12"/>
          <w:sz w:val="20"/>
          <w:szCs w:val="20"/>
          <w:lang w:val="be-BY"/>
        </w:rPr>
        <w:softHyphen/>
      </w:r>
      <w:r w:rsidRPr="00E61229">
        <w:rPr>
          <w:spacing w:val="-12"/>
          <w:sz w:val="20"/>
          <w:szCs w:val="20"/>
          <w:lang w:val="be-BY"/>
        </w:rPr>
        <w:t>да</w:t>
      </w:r>
      <w:r w:rsidR="0098660D">
        <w:rPr>
          <w:spacing w:val="-12"/>
          <w:sz w:val="20"/>
          <w:szCs w:val="20"/>
          <w:lang w:val="be-BY"/>
        </w:rPr>
        <w:softHyphen/>
      </w:r>
      <w:r w:rsidRPr="00E61229">
        <w:rPr>
          <w:spacing w:val="-12"/>
          <w:sz w:val="20"/>
          <w:szCs w:val="20"/>
          <w:lang w:val="be-BY"/>
        </w:rPr>
        <w:t>во</w:t>
      </w:r>
      <w:r w:rsidR="0098660D">
        <w:rPr>
          <w:spacing w:val="-12"/>
          <w:sz w:val="20"/>
          <w:szCs w:val="20"/>
          <w:lang w:val="be-BY"/>
        </w:rPr>
        <w:softHyphen/>
      </w:r>
      <w:r w:rsidRPr="00E61229">
        <w:rPr>
          <w:spacing w:val="-12"/>
          <w:sz w:val="20"/>
          <w:szCs w:val="20"/>
          <w:lang w:val="be-BY"/>
        </w:rPr>
        <w:t>ле</w:t>
      </w:r>
      <w:r w:rsidR="0098660D">
        <w:rPr>
          <w:spacing w:val="-12"/>
          <w:sz w:val="20"/>
          <w:szCs w:val="20"/>
          <w:lang w:val="be-BY"/>
        </w:rPr>
        <w:softHyphen/>
      </w:r>
      <w:r w:rsidRPr="00E61229">
        <w:rPr>
          <w:spacing w:val="-12"/>
          <w:sz w:val="20"/>
          <w:szCs w:val="20"/>
          <w:lang w:val="be-BY"/>
        </w:rPr>
        <w:t>насць мяшчан актуальным станам рэчаў, а значыць</w:t>
      </w:r>
      <w:r w:rsidR="00094EF6">
        <w:rPr>
          <w:spacing w:val="-12"/>
          <w:sz w:val="20"/>
          <w:szCs w:val="20"/>
          <w:lang w:val="be-BY"/>
        </w:rPr>
        <w:t>,</w:t>
      </w:r>
      <w:r w:rsidRPr="00E61229">
        <w:rPr>
          <w:spacing w:val="-12"/>
          <w:sz w:val="20"/>
          <w:szCs w:val="20"/>
          <w:lang w:val="be-BY"/>
        </w:rPr>
        <w:t xml:space="preserve"> было не толькі,</w:t>
      </w:r>
      <w:r w:rsidR="007D7F2D">
        <w:rPr>
          <w:spacing w:val="-12"/>
          <w:sz w:val="20"/>
          <w:szCs w:val="20"/>
          <w:lang w:val="be-BY"/>
        </w:rPr>
        <w:t xml:space="preserve"> </w:t>
      </w:r>
      <w:r w:rsidRPr="00E61229">
        <w:rPr>
          <w:spacing w:val="-12"/>
          <w:sz w:val="20"/>
          <w:szCs w:val="20"/>
          <w:lang w:val="be-BY"/>
        </w:rPr>
        <w:t>ці не столь</w:t>
      </w:r>
      <w:r w:rsidR="0098660D">
        <w:rPr>
          <w:spacing w:val="-12"/>
          <w:sz w:val="20"/>
          <w:szCs w:val="20"/>
          <w:lang w:val="be-BY"/>
        </w:rPr>
        <w:softHyphen/>
      </w:r>
      <w:r w:rsidRPr="00E61229">
        <w:rPr>
          <w:spacing w:val="-12"/>
          <w:sz w:val="20"/>
          <w:szCs w:val="20"/>
          <w:lang w:val="be-BY"/>
        </w:rPr>
        <w:t xml:space="preserve">кі, спробай дамовіцца з новымі </w:t>
      </w:r>
      <w:r w:rsidR="00E56577">
        <w:rPr>
          <w:spacing w:val="-12"/>
          <w:sz w:val="20"/>
          <w:szCs w:val="20"/>
          <w:lang w:val="be-BY"/>
        </w:rPr>
        <w:t>ў</w:t>
      </w:r>
      <w:r w:rsidRPr="00E61229">
        <w:rPr>
          <w:spacing w:val="-12"/>
          <w:sz w:val="20"/>
          <w:szCs w:val="20"/>
          <w:lang w:val="be-BY"/>
        </w:rPr>
        <w:t>ладамі, колькі акуратна зарэтушаваным на паперы выразам агульнага канфлікту паміж іх дзеяннямі і інтарэсамі гарад</w:t>
      </w:r>
      <w:r w:rsidR="0098660D">
        <w:rPr>
          <w:spacing w:val="-12"/>
          <w:sz w:val="20"/>
          <w:szCs w:val="20"/>
          <w:lang w:val="be-BY"/>
        </w:rPr>
        <w:softHyphen/>
      </w:r>
      <w:r w:rsidRPr="00E61229">
        <w:rPr>
          <w:spacing w:val="-12"/>
          <w:sz w:val="20"/>
          <w:szCs w:val="20"/>
          <w:lang w:val="be-BY"/>
        </w:rPr>
        <w:t>ско</w:t>
      </w:r>
      <w:r w:rsidR="0098660D">
        <w:rPr>
          <w:spacing w:val="-12"/>
          <w:sz w:val="20"/>
          <w:szCs w:val="20"/>
          <w:lang w:val="be-BY"/>
        </w:rPr>
        <w:softHyphen/>
      </w:r>
      <w:r w:rsidRPr="00E61229">
        <w:rPr>
          <w:spacing w:val="-12"/>
          <w:sz w:val="20"/>
          <w:szCs w:val="20"/>
          <w:lang w:val="be-BY"/>
        </w:rPr>
        <w:t>га саслоўя.</w:t>
      </w:r>
    </w:p>
    <w:p w:rsidR="003A6ABE"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lastRenderedPageBreak/>
        <w:t>Варта адзначыць, што змест дакументаў датычыц</w:t>
      </w:r>
      <w:r w:rsidR="00094EF6">
        <w:rPr>
          <w:spacing w:val="-12"/>
          <w:sz w:val="20"/>
          <w:szCs w:val="20"/>
          <w:lang w:val="be-BY"/>
        </w:rPr>
        <w:t>ца</w:t>
      </w:r>
      <w:r w:rsidRPr="00E61229">
        <w:rPr>
          <w:spacing w:val="-12"/>
          <w:sz w:val="20"/>
          <w:szCs w:val="20"/>
          <w:lang w:val="be-BY"/>
        </w:rPr>
        <w:t xml:space="preserve"> таксама шэрагу больш агуль</w:t>
      </w:r>
      <w:r w:rsidR="0098660D">
        <w:rPr>
          <w:spacing w:val="-12"/>
          <w:sz w:val="20"/>
          <w:szCs w:val="20"/>
          <w:lang w:val="be-BY"/>
        </w:rPr>
        <w:softHyphen/>
      </w:r>
      <w:r w:rsidRPr="00E61229">
        <w:rPr>
          <w:spacing w:val="-12"/>
          <w:sz w:val="20"/>
          <w:szCs w:val="20"/>
          <w:lang w:val="be-BY"/>
        </w:rPr>
        <w:t>ных тэм і ацэнак нашага мінулага.</w:t>
      </w:r>
      <w:r w:rsidR="007D7F2D">
        <w:rPr>
          <w:spacing w:val="-12"/>
          <w:sz w:val="20"/>
          <w:szCs w:val="20"/>
          <w:lang w:val="be-BY"/>
        </w:rPr>
        <w:t xml:space="preserve"> </w:t>
      </w:r>
      <w:r w:rsidRPr="00E61229">
        <w:rPr>
          <w:spacing w:val="-12"/>
          <w:sz w:val="20"/>
          <w:szCs w:val="20"/>
          <w:lang w:val="be-BY"/>
        </w:rPr>
        <w:t>Адна з іх</w:t>
      </w:r>
      <w:r w:rsidR="007D7F2D">
        <w:rPr>
          <w:spacing w:val="-12"/>
          <w:sz w:val="20"/>
          <w:szCs w:val="20"/>
          <w:lang w:val="be-BY"/>
        </w:rPr>
        <w:t xml:space="preserve"> —</w:t>
      </w:r>
      <w:r w:rsidRPr="00E61229">
        <w:rPr>
          <w:spacing w:val="-12"/>
          <w:sz w:val="20"/>
          <w:szCs w:val="20"/>
          <w:lang w:val="be-BY"/>
        </w:rPr>
        <w:t xml:space="preserve"> гэта талерантнасць. Змест брэсц</w:t>
      </w:r>
      <w:r w:rsidR="0098660D">
        <w:rPr>
          <w:spacing w:val="-12"/>
          <w:sz w:val="20"/>
          <w:szCs w:val="20"/>
          <w:lang w:val="be-BY"/>
        </w:rPr>
        <w:softHyphen/>
      </w:r>
      <w:r w:rsidRPr="00E61229">
        <w:rPr>
          <w:spacing w:val="-12"/>
          <w:sz w:val="20"/>
          <w:szCs w:val="20"/>
          <w:lang w:val="be-BY"/>
        </w:rPr>
        <w:t>кага мемарыял</w:t>
      </w:r>
      <w:r w:rsidR="00706B11">
        <w:rPr>
          <w:spacing w:val="-12"/>
          <w:sz w:val="20"/>
          <w:szCs w:val="20"/>
          <w:lang w:val="be-BY"/>
        </w:rPr>
        <w:t>а</w:t>
      </w:r>
      <w:r w:rsidRPr="00E61229">
        <w:rPr>
          <w:spacing w:val="-12"/>
          <w:sz w:val="20"/>
          <w:szCs w:val="20"/>
          <w:lang w:val="be-BY"/>
        </w:rPr>
        <w:t xml:space="preserve"> не дазваляе разглядаць гэту з</w:t>
      </w:r>
      <w:r w:rsidR="0040373F">
        <w:rPr>
          <w:spacing w:val="-12"/>
          <w:sz w:val="20"/>
          <w:szCs w:val="20"/>
          <w:lang w:val="be-BY"/>
        </w:rPr>
        <w:t>’</w:t>
      </w:r>
      <w:r w:rsidRPr="00E61229">
        <w:rPr>
          <w:spacing w:val="-12"/>
          <w:sz w:val="20"/>
          <w:szCs w:val="20"/>
          <w:lang w:val="be-BY"/>
        </w:rPr>
        <w:t>яву спрошчана, са зна</w:t>
      </w:r>
      <w:r w:rsidR="00094EF6">
        <w:rPr>
          <w:spacing w:val="-12"/>
          <w:sz w:val="20"/>
          <w:szCs w:val="20"/>
          <w:lang w:val="be-BY"/>
        </w:rPr>
        <w:softHyphen/>
      </w:r>
      <w:r w:rsidRPr="00E61229">
        <w:rPr>
          <w:spacing w:val="-12"/>
          <w:sz w:val="20"/>
          <w:szCs w:val="20"/>
          <w:lang w:val="be-BY"/>
        </w:rPr>
        <w:t>кам ідэа</w:t>
      </w:r>
      <w:r w:rsidR="0098660D">
        <w:rPr>
          <w:spacing w:val="-12"/>
          <w:sz w:val="20"/>
          <w:szCs w:val="20"/>
          <w:lang w:val="be-BY"/>
        </w:rPr>
        <w:softHyphen/>
      </w:r>
      <w:r w:rsidRPr="00E61229">
        <w:rPr>
          <w:spacing w:val="-12"/>
          <w:sz w:val="20"/>
          <w:szCs w:val="20"/>
          <w:lang w:val="be-BY"/>
        </w:rPr>
        <w:t xml:space="preserve">лізацыі. У дакуменце дзеянні кагалу (фактычна </w:t>
      </w:r>
      <w:r w:rsidR="007D7F2D">
        <w:rPr>
          <w:spacing w:val="-12"/>
          <w:sz w:val="20"/>
          <w:szCs w:val="20"/>
          <w:lang w:val="be-BY"/>
        </w:rPr>
        <w:t>—</w:t>
      </w:r>
      <w:r w:rsidRPr="00E61229">
        <w:rPr>
          <w:spacing w:val="-12"/>
          <w:sz w:val="20"/>
          <w:szCs w:val="20"/>
          <w:lang w:val="be-BY"/>
        </w:rPr>
        <w:t xml:space="preserve"> сама прысутнасць яўрэ</w:t>
      </w:r>
      <w:r w:rsidR="00094EF6">
        <w:rPr>
          <w:spacing w:val="-12"/>
          <w:sz w:val="20"/>
          <w:szCs w:val="20"/>
          <w:lang w:val="be-BY"/>
        </w:rPr>
        <w:softHyphen/>
      </w:r>
      <w:r w:rsidRPr="00E61229">
        <w:rPr>
          <w:spacing w:val="-12"/>
          <w:sz w:val="20"/>
          <w:szCs w:val="20"/>
          <w:lang w:val="be-BY"/>
        </w:rPr>
        <w:t>яў у Брэсце) разглядаюцца</w:t>
      </w:r>
      <w:r w:rsidR="007D7F2D">
        <w:rPr>
          <w:spacing w:val="-12"/>
          <w:sz w:val="20"/>
          <w:szCs w:val="20"/>
          <w:lang w:val="be-BY"/>
        </w:rPr>
        <w:t xml:space="preserve"> </w:t>
      </w:r>
      <w:r w:rsidRPr="00E61229">
        <w:rPr>
          <w:spacing w:val="-12"/>
          <w:sz w:val="20"/>
          <w:szCs w:val="20"/>
          <w:lang w:val="be-BY"/>
        </w:rPr>
        <w:t>мяшчанамі ў якасці адной з д</w:t>
      </w:r>
      <w:r w:rsidR="00706B11">
        <w:rPr>
          <w:spacing w:val="-12"/>
          <w:sz w:val="20"/>
          <w:szCs w:val="20"/>
          <w:lang w:val="be-BY"/>
        </w:rPr>
        <w:t>з</w:t>
      </w:r>
      <w:r w:rsidRPr="00E61229">
        <w:rPr>
          <w:spacing w:val="-12"/>
          <w:sz w:val="20"/>
          <w:szCs w:val="20"/>
          <w:lang w:val="be-BY"/>
        </w:rPr>
        <w:t>в</w:t>
      </w:r>
      <w:r w:rsidR="00706B11">
        <w:rPr>
          <w:spacing w:val="-12"/>
          <w:sz w:val="20"/>
          <w:szCs w:val="20"/>
          <w:lang w:val="be-BY"/>
        </w:rPr>
        <w:t>ю</w:t>
      </w:r>
      <w:r w:rsidRPr="00E61229">
        <w:rPr>
          <w:spacing w:val="-12"/>
          <w:sz w:val="20"/>
          <w:szCs w:val="20"/>
          <w:lang w:val="be-BY"/>
        </w:rPr>
        <w:t>х галоўных пры</w:t>
      </w:r>
      <w:r w:rsidR="00094EF6">
        <w:rPr>
          <w:spacing w:val="-12"/>
          <w:sz w:val="20"/>
          <w:szCs w:val="20"/>
          <w:lang w:val="be-BY"/>
        </w:rPr>
        <w:softHyphen/>
      </w:r>
      <w:r w:rsidRPr="00E61229">
        <w:rPr>
          <w:spacing w:val="-12"/>
          <w:sz w:val="20"/>
          <w:szCs w:val="20"/>
          <w:lang w:val="be-BY"/>
        </w:rPr>
        <w:t xml:space="preserve">чын </w:t>
      </w:r>
      <w:r w:rsidRPr="0098660D">
        <w:rPr>
          <w:spacing w:val="-12"/>
          <w:sz w:val="20"/>
          <w:szCs w:val="20"/>
          <w:lang w:val="be-BY"/>
        </w:rPr>
        <w:t>заня</w:t>
      </w:r>
      <w:r w:rsidR="0098660D" w:rsidRPr="0098660D">
        <w:rPr>
          <w:spacing w:val="-12"/>
          <w:sz w:val="20"/>
          <w:szCs w:val="20"/>
          <w:lang w:val="be-BY"/>
        </w:rPr>
        <w:softHyphen/>
      </w:r>
      <w:r w:rsidRPr="0098660D">
        <w:rPr>
          <w:spacing w:val="-12"/>
          <w:sz w:val="20"/>
          <w:szCs w:val="20"/>
          <w:lang w:val="be-BY"/>
        </w:rPr>
        <w:t>паду горада: разам з войнамі</w:t>
      </w:r>
      <w:r w:rsidRPr="0098660D">
        <w:rPr>
          <w:spacing w:val="-12"/>
          <w:sz w:val="20"/>
          <w:szCs w:val="20"/>
          <w:lang w:val="be-BY"/>
        </w:rPr>
        <w:footnoteReference w:customMarkFollows="1" w:id="61"/>
        <w:t>*. Адметна, аднак,</w:t>
      </w:r>
      <w:r w:rsidR="007D7F2D" w:rsidRPr="0098660D">
        <w:rPr>
          <w:spacing w:val="-12"/>
          <w:sz w:val="20"/>
          <w:szCs w:val="20"/>
          <w:lang w:val="be-BY"/>
        </w:rPr>
        <w:t xml:space="preserve"> </w:t>
      </w:r>
      <w:r w:rsidRPr="0098660D">
        <w:rPr>
          <w:spacing w:val="-12"/>
          <w:sz w:val="20"/>
          <w:szCs w:val="20"/>
          <w:lang w:val="be-BY"/>
        </w:rPr>
        <w:t>што прэтэнзіі кіраў</w:t>
      </w:r>
      <w:r w:rsidR="00094EF6">
        <w:rPr>
          <w:spacing w:val="-12"/>
          <w:sz w:val="20"/>
          <w:szCs w:val="20"/>
          <w:lang w:val="be-BY"/>
        </w:rPr>
        <w:softHyphen/>
      </w:r>
      <w:r w:rsidRPr="0098660D">
        <w:rPr>
          <w:spacing w:val="-12"/>
          <w:sz w:val="20"/>
          <w:szCs w:val="20"/>
          <w:lang w:val="be-BY"/>
        </w:rPr>
        <w:t>ні</w:t>
      </w:r>
      <w:r w:rsidR="00094EF6">
        <w:rPr>
          <w:spacing w:val="-12"/>
          <w:sz w:val="20"/>
          <w:szCs w:val="20"/>
          <w:lang w:val="be-BY"/>
        </w:rPr>
        <w:softHyphen/>
      </w:r>
      <w:r w:rsidRPr="0098660D">
        <w:rPr>
          <w:spacing w:val="-12"/>
          <w:sz w:val="20"/>
          <w:szCs w:val="20"/>
          <w:lang w:val="be-BY"/>
        </w:rPr>
        <w:t>коў</w:t>
      </w:r>
      <w:r w:rsidRPr="00E61229">
        <w:rPr>
          <w:spacing w:val="-12"/>
          <w:sz w:val="20"/>
          <w:szCs w:val="20"/>
          <w:lang w:val="be-BY"/>
        </w:rPr>
        <w:t xml:space="preserve"> брэсц</w:t>
      </w:r>
      <w:r w:rsidR="0098660D">
        <w:rPr>
          <w:spacing w:val="-12"/>
          <w:sz w:val="20"/>
          <w:szCs w:val="20"/>
          <w:lang w:val="be-BY"/>
        </w:rPr>
        <w:softHyphen/>
      </w:r>
      <w:r w:rsidRPr="00E61229">
        <w:rPr>
          <w:spacing w:val="-12"/>
          <w:sz w:val="20"/>
          <w:szCs w:val="20"/>
          <w:lang w:val="be-BY"/>
        </w:rPr>
        <w:t>кага гарадскога самакіравання да яўрэйскай часткі горада</w:t>
      </w:r>
      <w:r w:rsidR="007D7F2D">
        <w:rPr>
          <w:spacing w:val="-12"/>
          <w:sz w:val="20"/>
          <w:szCs w:val="20"/>
          <w:lang w:val="be-BY"/>
        </w:rPr>
        <w:t xml:space="preserve"> </w:t>
      </w:r>
      <w:r w:rsidR="00094EF6">
        <w:rPr>
          <w:spacing w:val="-12"/>
          <w:sz w:val="20"/>
          <w:szCs w:val="20"/>
          <w:lang w:val="be-BY"/>
        </w:rPr>
        <w:t>ў</w:t>
      </w:r>
      <w:r w:rsidRPr="00E61229">
        <w:rPr>
          <w:spacing w:val="-12"/>
          <w:sz w:val="20"/>
          <w:szCs w:val="20"/>
          <w:lang w:val="be-BY"/>
        </w:rPr>
        <w:t>трым</w:t>
      </w:r>
      <w:r w:rsidR="00094EF6">
        <w:rPr>
          <w:spacing w:val="-12"/>
          <w:sz w:val="20"/>
          <w:szCs w:val="20"/>
          <w:lang w:val="be-BY"/>
        </w:rPr>
        <w:softHyphen/>
      </w:r>
      <w:r w:rsidRPr="00E61229">
        <w:rPr>
          <w:spacing w:val="-12"/>
          <w:sz w:val="20"/>
          <w:szCs w:val="20"/>
          <w:lang w:val="be-BY"/>
        </w:rPr>
        <w:t>лі</w:t>
      </w:r>
      <w:r w:rsidR="00094EF6">
        <w:rPr>
          <w:spacing w:val="-12"/>
          <w:sz w:val="20"/>
          <w:szCs w:val="20"/>
          <w:lang w:val="be-BY"/>
        </w:rPr>
        <w:softHyphen/>
      </w:r>
      <w:r w:rsidRPr="00E61229">
        <w:rPr>
          <w:spacing w:val="-12"/>
          <w:sz w:val="20"/>
          <w:szCs w:val="20"/>
          <w:lang w:val="be-BY"/>
        </w:rPr>
        <w:t>ва</w:t>
      </w:r>
      <w:r w:rsidR="00094EF6">
        <w:rPr>
          <w:spacing w:val="-12"/>
          <w:sz w:val="20"/>
          <w:szCs w:val="20"/>
          <w:lang w:val="be-BY"/>
        </w:rPr>
        <w:softHyphen/>
      </w:r>
      <w:r w:rsidRPr="00E61229">
        <w:rPr>
          <w:spacing w:val="-12"/>
          <w:sz w:val="20"/>
          <w:szCs w:val="20"/>
          <w:lang w:val="be-BY"/>
        </w:rPr>
        <w:t>юць толь</w:t>
      </w:r>
      <w:r w:rsidR="0098660D">
        <w:rPr>
          <w:spacing w:val="-12"/>
          <w:sz w:val="20"/>
          <w:szCs w:val="20"/>
          <w:lang w:val="be-BY"/>
        </w:rPr>
        <w:softHyphen/>
      </w:r>
      <w:r w:rsidRPr="00E61229">
        <w:rPr>
          <w:spacing w:val="-12"/>
          <w:sz w:val="20"/>
          <w:szCs w:val="20"/>
          <w:lang w:val="be-BY"/>
        </w:rPr>
        <w:t>кі адзін</w:t>
      </w:r>
      <w:r w:rsidR="007D7F2D">
        <w:rPr>
          <w:spacing w:val="-12"/>
          <w:sz w:val="20"/>
          <w:szCs w:val="20"/>
          <w:lang w:val="be-BY"/>
        </w:rPr>
        <w:t xml:space="preserve"> </w:t>
      </w:r>
      <w:r w:rsidRPr="00E61229">
        <w:rPr>
          <w:spacing w:val="-12"/>
          <w:sz w:val="20"/>
          <w:szCs w:val="20"/>
          <w:lang w:val="be-BY"/>
        </w:rPr>
        <w:t xml:space="preserve">матыў </w:t>
      </w:r>
      <w:r w:rsidR="007D7F2D">
        <w:rPr>
          <w:spacing w:val="-12"/>
          <w:sz w:val="20"/>
          <w:szCs w:val="20"/>
          <w:lang w:val="be-BY"/>
        </w:rPr>
        <w:t xml:space="preserve">— </w:t>
      </w:r>
      <w:r w:rsidRPr="00E61229">
        <w:rPr>
          <w:spacing w:val="-12"/>
          <w:sz w:val="20"/>
          <w:szCs w:val="20"/>
          <w:lang w:val="be-BY"/>
        </w:rPr>
        <w:t>эканамічн</w:t>
      </w:r>
      <w:r w:rsidR="00094EF6">
        <w:rPr>
          <w:spacing w:val="-12"/>
          <w:sz w:val="20"/>
          <w:szCs w:val="20"/>
          <w:lang w:val="be-BY"/>
        </w:rPr>
        <w:t>ую</w:t>
      </w:r>
      <w:r w:rsidRPr="00E61229">
        <w:rPr>
          <w:spacing w:val="-12"/>
          <w:sz w:val="20"/>
          <w:szCs w:val="20"/>
          <w:lang w:val="be-BY"/>
        </w:rPr>
        <w:t xml:space="preserve"> канкурэнцы</w:t>
      </w:r>
      <w:r w:rsidR="00094EF6">
        <w:rPr>
          <w:spacing w:val="-12"/>
          <w:sz w:val="20"/>
          <w:szCs w:val="20"/>
          <w:lang w:val="be-BY"/>
        </w:rPr>
        <w:t>ю</w:t>
      </w:r>
      <w:r w:rsidRPr="00E61229">
        <w:rPr>
          <w:spacing w:val="-12"/>
          <w:sz w:val="20"/>
          <w:szCs w:val="20"/>
          <w:lang w:val="be-BY"/>
        </w:rPr>
        <w:t>, і выключна прававую аргу</w:t>
      </w:r>
      <w:r w:rsidR="0098660D">
        <w:rPr>
          <w:spacing w:val="-12"/>
          <w:sz w:val="20"/>
          <w:szCs w:val="20"/>
          <w:lang w:val="be-BY"/>
        </w:rPr>
        <w:softHyphen/>
      </w:r>
      <w:r w:rsidRPr="00E61229">
        <w:rPr>
          <w:spacing w:val="-12"/>
          <w:sz w:val="20"/>
          <w:szCs w:val="20"/>
          <w:lang w:val="be-BY"/>
        </w:rPr>
        <w:t>мен</w:t>
      </w:r>
      <w:r w:rsidR="0098660D">
        <w:rPr>
          <w:spacing w:val="-12"/>
          <w:sz w:val="20"/>
          <w:szCs w:val="20"/>
          <w:lang w:val="be-BY"/>
        </w:rPr>
        <w:softHyphen/>
      </w:r>
      <w:r w:rsidRPr="00E61229">
        <w:rPr>
          <w:spacing w:val="-12"/>
          <w:sz w:val="20"/>
          <w:szCs w:val="20"/>
          <w:lang w:val="be-BY"/>
        </w:rPr>
        <w:t>та</w:t>
      </w:r>
      <w:r w:rsidR="0098660D">
        <w:rPr>
          <w:spacing w:val="-12"/>
          <w:sz w:val="20"/>
          <w:szCs w:val="20"/>
          <w:lang w:val="be-BY"/>
        </w:rPr>
        <w:softHyphen/>
      </w:r>
      <w:r w:rsidRPr="00E61229">
        <w:rPr>
          <w:spacing w:val="-12"/>
          <w:sz w:val="20"/>
          <w:szCs w:val="20"/>
          <w:lang w:val="be-BY"/>
        </w:rPr>
        <w:t>цыю; у мемарыяле адсутнічаюць аргументы, тым больш,</w:t>
      </w:r>
      <w:r w:rsidR="007D7F2D">
        <w:rPr>
          <w:spacing w:val="-12"/>
          <w:sz w:val="20"/>
          <w:szCs w:val="20"/>
          <w:lang w:val="be-BY"/>
        </w:rPr>
        <w:t xml:space="preserve"> </w:t>
      </w:r>
      <w:r w:rsidRPr="00E61229">
        <w:rPr>
          <w:spacing w:val="-12"/>
          <w:sz w:val="20"/>
          <w:szCs w:val="20"/>
          <w:lang w:val="be-BY"/>
        </w:rPr>
        <w:t>зне</w:t>
      </w:r>
      <w:r w:rsidR="00094EF6">
        <w:rPr>
          <w:spacing w:val="-12"/>
          <w:sz w:val="20"/>
          <w:szCs w:val="20"/>
          <w:lang w:val="be-BY"/>
        </w:rPr>
        <w:softHyphen/>
      </w:r>
      <w:r w:rsidRPr="00E61229">
        <w:rPr>
          <w:spacing w:val="-12"/>
          <w:sz w:val="20"/>
          <w:szCs w:val="20"/>
          <w:lang w:val="be-BY"/>
        </w:rPr>
        <w:t>ва</w:t>
      </w:r>
      <w:r w:rsidR="00094EF6">
        <w:rPr>
          <w:spacing w:val="-12"/>
          <w:sz w:val="20"/>
          <w:szCs w:val="20"/>
          <w:lang w:val="be-BY"/>
        </w:rPr>
        <w:softHyphen/>
      </w:r>
      <w:r w:rsidRPr="00E61229">
        <w:rPr>
          <w:spacing w:val="-12"/>
          <w:sz w:val="20"/>
          <w:szCs w:val="20"/>
          <w:lang w:val="be-BY"/>
        </w:rPr>
        <w:t>жаль</w:t>
      </w:r>
      <w:r w:rsidR="00094EF6">
        <w:rPr>
          <w:spacing w:val="-12"/>
          <w:sz w:val="20"/>
          <w:szCs w:val="20"/>
          <w:lang w:val="be-BY"/>
        </w:rPr>
        <w:softHyphen/>
      </w:r>
      <w:r w:rsidRPr="00E61229">
        <w:rPr>
          <w:spacing w:val="-12"/>
          <w:sz w:val="20"/>
          <w:szCs w:val="20"/>
          <w:lang w:val="be-BY"/>
        </w:rPr>
        <w:t>ныя харак</w:t>
      </w:r>
      <w:r w:rsidR="0098660D">
        <w:rPr>
          <w:spacing w:val="-12"/>
          <w:sz w:val="20"/>
          <w:szCs w:val="20"/>
          <w:lang w:val="be-BY"/>
        </w:rPr>
        <w:softHyphen/>
      </w:r>
      <w:r w:rsidRPr="00E61229">
        <w:rPr>
          <w:spacing w:val="-12"/>
          <w:sz w:val="20"/>
          <w:szCs w:val="20"/>
          <w:lang w:val="be-BY"/>
        </w:rPr>
        <w:t>тарыстыкі рэлігійнага або нацыянальнага характару (такім чынам, на пад</w:t>
      </w:r>
      <w:r w:rsidR="0098660D">
        <w:rPr>
          <w:spacing w:val="-12"/>
          <w:sz w:val="20"/>
          <w:szCs w:val="20"/>
          <w:lang w:val="be-BY"/>
        </w:rPr>
        <w:softHyphen/>
      </w:r>
      <w:r w:rsidRPr="00E61229">
        <w:rPr>
          <w:spacing w:val="-12"/>
          <w:sz w:val="20"/>
          <w:szCs w:val="20"/>
          <w:lang w:val="be-BY"/>
        </w:rPr>
        <w:t>ста</w:t>
      </w:r>
      <w:r w:rsidR="0098660D">
        <w:rPr>
          <w:spacing w:val="-12"/>
          <w:sz w:val="20"/>
          <w:szCs w:val="20"/>
          <w:lang w:val="be-BY"/>
        </w:rPr>
        <w:softHyphen/>
      </w:r>
      <w:r w:rsidRPr="00E61229">
        <w:rPr>
          <w:spacing w:val="-12"/>
          <w:sz w:val="20"/>
          <w:szCs w:val="20"/>
          <w:lang w:val="be-BY"/>
        </w:rPr>
        <w:t>ве дадзенай крыніцы нельга казаць ні пра добрасуседскія</w:t>
      </w:r>
      <w:r w:rsidR="007D7F2D">
        <w:rPr>
          <w:spacing w:val="-12"/>
          <w:sz w:val="20"/>
          <w:szCs w:val="20"/>
          <w:lang w:val="be-BY"/>
        </w:rPr>
        <w:t xml:space="preserve"> </w:t>
      </w:r>
      <w:r w:rsidRPr="00E61229">
        <w:rPr>
          <w:spacing w:val="-12"/>
          <w:sz w:val="20"/>
          <w:szCs w:val="20"/>
          <w:lang w:val="be-BY"/>
        </w:rPr>
        <w:t>адносіны</w:t>
      </w:r>
      <w:r w:rsidR="007D7F2D">
        <w:rPr>
          <w:spacing w:val="-12"/>
          <w:sz w:val="20"/>
          <w:szCs w:val="20"/>
          <w:lang w:val="be-BY"/>
        </w:rPr>
        <w:t xml:space="preserve"> </w:t>
      </w:r>
      <w:r w:rsidRPr="00E61229">
        <w:rPr>
          <w:spacing w:val="-12"/>
          <w:sz w:val="20"/>
          <w:szCs w:val="20"/>
          <w:lang w:val="be-BY"/>
        </w:rPr>
        <w:t>мяс</w:t>
      </w:r>
      <w:r w:rsidR="00094EF6">
        <w:rPr>
          <w:spacing w:val="-12"/>
          <w:sz w:val="20"/>
          <w:szCs w:val="20"/>
          <w:lang w:val="be-BY"/>
        </w:rPr>
        <w:softHyphen/>
      </w:r>
      <w:r w:rsidRPr="00E61229">
        <w:rPr>
          <w:spacing w:val="-12"/>
          <w:sz w:val="20"/>
          <w:szCs w:val="20"/>
          <w:lang w:val="be-BY"/>
        </w:rPr>
        <w:t>цо</w:t>
      </w:r>
      <w:r w:rsidR="00094EF6">
        <w:rPr>
          <w:spacing w:val="-12"/>
          <w:sz w:val="20"/>
          <w:szCs w:val="20"/>
          <w:lang w:val="be-BY"/>
        </w:rPr>
        <w:softHyphen/>
      </w:r>
      <w:r w:rsidRPr="00E61229">
        <w:rPr>
          <w:spacing w:val="-12"/>
          <w:sz w:val="20"/>
          <w:szCs w:val="20"/>
          <w:lang w:val="be-BY"/>
        </w:rPr>
        <w:t>вых мяшчан з яўрэямі, ні пра ксенафобію). Фармуляр і тэрміналогія мема</w:t>
      </w:r>
      <w:r w:rsidR="00094EF6">
        <w:rPr>
          <w:spacing w:val="-12"/>
          <w:sz w:val="20"/>
          <w:szCs w:val="20"/>
          <w:lang w:val="be-BY"/>
        </w:rPr>
        <w:softHyphen/>
      </w:r>
      <w:r w:rsidRPr="00E61229">
        <w:rPr>
          <w:spacing w:val="-12"/>
          <w:sz w:val="20"/>
          <w:szCs w:val="20"/>
          <w:lang w:val="be-BY"/>
        </w:rPr>
        <w:t>рыя</w:t>
      </w:r>
      <w:r w:rsidR="00094EF6">
        <w:rPr>
          <w:spacing w:val="-12"/>
          <w:sz w:val="20"/>
          <w:szCs w:val="20"/>
          <w:lang w:val="be-BY"/>
        </w:rPr>
        <w:softHyphen/>
      </w:r>
      <w:r w:rsidRPr="00E61229">
        <w:rPr>
          <w:spacing w:val="-12"/>
          <w:sz w:val="20"/>
          <w:szCs w:val="20"/>
          <w:lang w:val="be-BY"/>
        </w:rPr>
        <w:t>лаў фак</w:t>
      </w:r>
      <w:r w:rsidR="0098660D">
        <w:rPr>
          <w:spacing w:val="-12"/>
          <w:sz w:val="20"/>
          <w:szCs w:val="20"/>
          <w:lang w:val="be-BY"/>
        </w:rPr>
        <w:softHyphen/>
      </w:r>
      <w:r w:rsidRPr="00E61229">
        <w:rPr>
          <w:spacing w:val="-12"/>
          <w:sz w:val="20"/>
          <w:szCs w:val="20"/>
          <w:lang w:val="be-BY"/>
        </w:rPr>
        <w:t>тычна не адрознівае іх ад аналагічных крыніц, якія ствараліся прад</w:t>
      </w:r>
      <w:r w:rsidR="0098660D">
        <w:rPr>
          <w:spacing w:val="-12"/>
          <w:sz w:val="20"/>
          <w:szCs w:val="20"/>
          <w:lang w:val="be-BY"/>
        </w:rPr>
        <w:softHyphen/>
      </w:r>
      <w:r w:rsidRPr="00E61229">
        <w:rPr>
          <w:spacing w:val="-12"/>
          <w:sz w:val="20"/>
          <w:szCs w:val="20"/>
          <w:lang w:val="be-BY"/>
        </w:rPr>
        <w:t>стаў</w:t>
      </w:r>
      <w:r w:rsidR="0098660D">
        <w:rPr>
          <w:spacing w:val="-12"/>
          <w:sz w:val="20"/>
          <w:szCs w:val="20"/>
          <w:lang w:val="be-BY"/>
        </w:rPr>
        <w:softHyphen/>
      </w:r>
      <w:r w:rsidRPr="00E61229">
        <w:rPr>
          <w:spacing w:val="-12"/>
          <w:sz w:val="20"/>
          <w:szCs w:val="20"/>
          <w:lang w:val="be-BY"/>
        </w:rPr>
        <w:t>ні</w:t>
      </w:r>
      <w:r w:rsidR="0098660D">
        <w:rPr>
          <w:spacing w:val="-12"/>
          <w:sz w:val="20"/>
          <w:szCs w:val="20"/>
          <w:lang w:val="be-BY"/>
        </w:rPr>
        <w:softHyphen/>
      </w:r>
      <w:r w:rsidRPr="00E61229">
        <w:rPr>
          <w:spacing w:val="-12"/>
          <w:sz w:val="20"/>
          <w:szCs w:val="20"/>
          <w:lang w:val="be-BY"/>
        </w:rPr>
        <w:t>ка</w:t>
      </w:r>
      <w:r w:rsidR="0098660D">
        <w:rPr>
          <w:spacing w:val="-12"/>
          <w:sz w:val="20"/>
          <w:szCs w:val="20"/>
          <w:lang w:val="be-BY"/>
        </w:rPr>
        <w:softHyphen/>
      </w:r>
      <w:r w:rsidRPr="00E61229">
        <w:rPr>
          <w:spacing w:val="-12"/>
          <w:sz w:val="20"/>
          <w:szCs w:val="20"/>
          <w:lang w:val="be-BY"/>
        </w:rPr>
        <w:t>мі шляхецкага саслоўя. У прыватнасці, характэрнай дэталлю тэксту брэсц</w:t>
      </w:r>
      <w:r w:rsidR="00094EF6">
        <w:rPr>
          <w:spacing w:val="-12"/>
          <w:sz w:val="20"/>
          <w:szCs w:val="20"/>
          <w:lang w:val="be-BY"/>
        </w:rPr>
        <w:softHyphen/>
      </w:r>
      <w:r w:rsidRPr="00E61229">
        <w:rPr>
          <w:spacing w:val="-12"/>
          <w:sz w:val="20"/>
          <w:szCs w:val="20"/>
          <w:lang w:val="be-BY"/>
        </w:rPr>
        <w:t>ка</w:t>
      </w:r>
      <w:r w:rsidR="00094EF6">
        <w:rPr>
          <w:spacing w:val="-12"/>
          <w:sz w:val="20"/>
          <w:szCs w:val="20"/>
          <w:lang w:val="be-BY"/>
        </w:rPr>
        <w:softHyphen/>
      </w:r>
      <w:r w:rsidRPr="00E61229">
        <w:rPr>
          <w:spacing w:val="-12"/>
          <w:sz w:val="20"/>
          <w:szCs w:val="20"/>
          <w:lang w:val="be-BY"/>
        </w:rPr>
        <w:t>га мема</w:t>
      </w:r>
      <w:r w:rsidR="0098660D">
        <w:rPr>
          <w:spacing w:val="-12"/>
          <w:sz w:val="20"/>
          <w:szCs w:val="20"/>
          <w:lang w:val="be-BY"/>
        </w:rPr>
        <w:softHyphen/>
      </w:r>
      <w:r w:rsidRPr="00E61229">
        <w:rPr>
          <w:spacing w:val="-12"/>
          <w:sz w:val="20"/>
          <w:szCs w:val="20"/>
          <w:lang w:val="be-BY"/>
        </w:rPr>
        <w:t>рыяла з</w:t>
      </w:r>
      <w:r w:rsidR="0040373F">
        <w:rPr>
          <w:spacing w:val="-12"/>
          <w:sz w:val="20"/>
          <w:szCs w:val="20"/>
          <w:lang w:val="be-BY"/>
        </w:rPr>
        <w:t>’</w:t>
      </w:r>
      <w:r w:rsidRPr="00E61229">
        <w:rPr>
          <w:spacing w:val="-12"/>
          <w:sz w:val="20"/>
          <w:szCs w:val="20"/>
          <w:lang w:val="be-BY"/>
        </w:rPr>
        <w:t xml:space="preserve">яўляецца наяўнасць арэнгі (разгорнутага </w:t>
      </w:r>
      <w:r w:rsidR="009E0D8F">
        <w:rPr>
          <w:spacing w:val="-12"/>
          <w:sz w:val="20"/>
          <w:szCs w:val="20"/>
          <w:lang w:val="be-BY"/>
        </w:rPr>
        <w:t>ў</w:t>
      </w:r>
      <w:r w:rsidRPr="00E61229">
        <w:rPr>
          <w:spacing w:val="-12"/>
          <w:sz w:val="20"/>
          <w:szCs w:val="20"/>
          <w:lang w:val="be-BY"/>
        </w:rPr>
        <w:t xml:space="preserve">ступу </w:t>
      </w:r>
      <w:r w:rsidR="00094EF6">
        <w:rPr>
          <w:spacing w:val="-12"/>
          <w:sz w:val="20"/>
          <w:szCs w:val="20"/>
          <w:lang w:val="be-BY"/>
        </w:rPr>
        <w:t>са</w:t>
      </w:r>
      <w:r w:rsidRPr="00E61229">
        <w:rPr>
          <w:spacing w:val="-12"/>
          <w:sz w:val="20"/>
          <w:szCs w:val="20"/>
          <w:lang w:val="be-BY"/>
        </w:rPr>
        <w:t xml:space="preserve"> спасылкай на філа</w:t>
      </w:r>
      <w:r w:rsidR="0098660D">
        <w:rPr>
          <w:spacing w:val="-12"/>
          <w:sz w:val="20"/>
          <w:szCs w:val="20"/>
          <w:lang w:val="be-BY"/>
        </w:rPr>
        <w:softHyphen/>
      </w:r>
      <w:r w:rsidRPr="00E61229">
        <w:rPr>
          <w:spacing w:val="-12"/>
          <w:sz w:val="20"/>
          <w:szCs w:val="20"/>
          <w:lang w:val="be-BY"/>
        </w:rPr>
        <w:t xml:space="preserve">софскія і прававыя сентэнцыі [1, </w:t>
      </w:r>
      <w:r w:rsidRPr="00E61229">
        <w:rPr>
          <w:spacing w:val="-12"/>
          <w:sz w:val="20"/>
          <w:szCs w:val="20"/>
          <w:lang w:val="en-US"/>
        </w:rPr>
        <w:t>l</w:t>
      </w:r>
      <w:r w:rsidRPr="00E61229">
        <w:rPr>
          <w:spacing w:val="-12"/>
          <w:sz w:val="20"/>
          <w:szCs w:val="20"/>
          <w:lang w:val="be-BY"/>
        </w:rPr>
        <w:t>. 57]), што, з аднаго боку, набліжае яго фор</w:t>
      </w:r>
      <w:r w:rsidR="0098660D">
        <w:rPr>
          <w:spacing w:val="-12"/>
          <w:sz w:val="20"/>
          <w:szCs w:val="20"/>
          <w:lang w:val="be-BY"/>
        </w:rPr>
        <w:softHyphen/>
      </w:r>
      <w:r w:rsidRPr="00E61229">
        <w:rPr>
          <w:spacing w:val="-12"/>
          <w:sz w:val="20"/>
          <w:szCs w:val="20"/>
          <w:lang w:val="be-BY"/>
        </w:rPr>
        <w:t xml:space="preserve">му да ўніверсалаў канфедэрацыі (з аналагічным уступам), з другога </w:t>
      </w:r>
      <w:r w:rsidR="007D7F2D">
        <w:rPr>
          <w:spacing w:val="-12"/>
          <w:sz w:val="20"/>
          <w:szCs w:val="20"/>
          <w:lang w:val="be-BY"/>
        </w:rPr>
        <w:t xml:space="preserve">— </w:t>
      </w:r>
      <w:r w:rsidRPr="00E61229">
        <w:rPr>
          <w:spacing w:val="-12"/>
          <w:sz w:val="20"/>
          <w:szCs w:val="20"/>
          <w:lang w:val="be-BY"/>
        </w:rPr>
        <w:t>супя</w:t>
      </w:r>
      <w:r w:rsidR="0098660D">
        <w:rPr>
          <w:spacing w:val="-12"/>
          <w:sz w:val="20"/>
          <w:szCs w:val="20"/>
          <w:lang w:val="be-BY"/>
        </w:rPr>
        <w:softHyphen/>
      </w:r>
      <w:r w:rsidRPr="00E61229">
        <w:rPr>
          <w:spacing w:val="-12"/>
          <w:sz w:val="20"/>
          <w:szCs w:val="20"/>
          <w:lang w:val="be-BY"/>
        </w:rPr>
        <w:t>рэ</w:t>
      </w:r>
      <w:r w:rsidR="0098660D">
        <w:rPr>
          <w:spacing w:val="-12"/>
          <w:sz w:val="20"/>
          <w:szCs w:val="20"/>
          <w:lang w:val="be-BY"/>
        </w:rPr>
        <w:softHyphen/>
      </w:r>
      <w:r w:rsidRPr="00E61229">
        <w:rPr>
          <w:spacing w:val="-12"/>
          <w:sz w:val="20"/>
          <w:szCs w:val="20"/>
          <w:lang w:val="be-BY"/>
        </w:rPr>
        <w:t>чыць сцвярджэнням, якія сустракаюцца ў гістарыяграфіі,</w:t>
      </w:r>
      <w:r w:rsidR="007D7F2D">
        <w:rPr>
          <w:spacing w:val="-12"/>
          <w:sz w:val="20"/>
          <w:szCs w:val="20"/>
          <w:lang w:val="be-BY"/>
        </w:rPr>
        <w:t xml:space="preserve"> </w:t>
      </w:r>
      <w:r w:rsidRPr="00E61229">
        <w:rPr>
          <w:spacing w:val="-12"/>
          <w:sz w:val="20"/>
          <w:szCs w:val="20"/>
          <w:lang w:val="be-BY"/>
        </w:rPr>
        <w:t>пра спыненне выка</w:t>
      </w:r>
      <w:r w:rsidR="0098660D">
        <w:rPr>
          <w:spacing w:val="-12"/>
          <w:sz w:val="20"/>
          <w:szCs w:val="20"/>
          <w:lang w:val="be-BY"/>
        </w:rPr>
        <w:softHyphen/>
      </w:r>
      <w:r w:rsidRPr="00E61229">
        <w:rPr>
          <w:spacing w:val="-12"/>
          <w:sz w:val="20"/>
          <w:szCs w:val="20"/>
          <w:lang w:val="be-BY"/>
        </w:rPr>
        <w:t>рыс</w:t>
      </w:r>
      <w:r w:rsidR="0098660D">
        <w:rPr>
          <w:spacing w:val="-12"/>
          <w:sz w:val="20"/>
          <w:szCs w:val="20"/>
          <w:lang w:val="be-BY"/>
        </w:rPr>
        <w:softHyphen/>
      </w:r>
      <w:r w:rsidRPr="00E61229">
        <w:rPr>
          <w:spacing w:val="-12"/>
          <w:sz w:val="20"/>
          <w:szCs w:val="20"/>
          <w:lang w:val="be-BY"/>
        </w:rPr>
        <w:t>тання дадзенай часткі фармуляра ў дакументах Х</w:t>
      </w:r>
      <w:r w:rsidRPr="00E61229">
        <w:rPr>
          <w:spacing w:val="-12"/>
          <w:sz w:val="20"/>
          <w:szCs w:val="20"/>
          <w:lang w:val="en-US"/>
        </w:rPr>
        <w:t>VIII</w:t>
      </w:r>
      <w:r w:rsidR="00706B11">
        <w:rPr>
          <w:spacing w:val="-12"/>
          <w:sz w:val="20"/>
          <w:szCs w:val="20"/>
          <w:lang w:val="be-BY"/>
        </w:rPr>
        <w:t> </w:t>
      </w:r>
      <w:r w:rsidRPr="00E61229">
        <w:rPr>
          <w:spacing w:val="-12"/>
          <w:sz w:val="20"/>
          <w:szCs w:val="20"/>
          <w:lang w:val="be-BY"/>
        </w:rPr>
        <w:t>ст.</w:t>
      </w:r>
      <w:r w:rsidR="00706B11">
        <w:rPr>
          <w:spacing w:val="-12"/>
          <w:sz w:val="20"/>
          <w:szCs w:val="20"/>
          <w:lang w:val="be-BY"/>
        </w:rPr>
        <w:t> </w:t>
      </w:r>
      <w:r w:rsidRPr="00E61229">
        <w:rPr>
          <w:spacing w:val="-12"/>
          <w:sz w:val="20"/>
          <w:szCs w:val="20"/>
          <w:lang w:val="be-BY"/>
        </w:rPr>
        <w:t>[3,</w:t>
      </w:r>
      <w:r w:rsidR="00706B11">
        <w:rPr>
          <w:spacing w:val="-12"/>
          <w:sz w:val="20"/>
          <w:szCs w:val="20"/>
          <w:lang w:val="be-BY"/>
        </w:rPr>
        <w:t> </w:t>
      </w:r>
      <w:r w:rsidRPr="00E61229">
        <w:rPr>
          <w:spacing w:val="-12"/>
          <w:sz w:val="20"/>
          <w:szCs w:val="20"/>
          <w:lang w:val="be-BY"/>
        </w:rPr>
        <w:t>с.</w:t>
      </w:r>
      <w:r w:rsidRPr="00E61229">
        <w:rPr>
          <w:spacing w:val="-12"/>
          <w:sz w:val="20"/>
          <w:szCs w:val="20"/>
          <w:lang w:val="en-US"/>
        </w:rPr>
        <w:t xml:space="preserve"> </w:t>
      </w:r>
      <w:r w:rsidRPr="00E61229">
        <w:rPr>
          <w:spacing w:val="-12"/>
          <w:sz w:val="20"/>
          <w:szCs w:val="20"/>
          <w:lang w:val="be-BY"/>
        </w:rPr>
        <w:t>111].</w:t>
      </w:r>
      <w:r w:rsidR="007D7F2D">
        <w:rPr>
          <w:spacing w:val="-12"/>
          <w:sz w:val="20"/>
          <w:szCs w:val="20"/>
          <w:lang w:val="be-BY"/>
        </w:rPr>
        <w:t xml:space="preserve"> </w:t>
      </w:r>
      <w:r w:rsidRPr="00E61229">
        <w:rPr>
          <w:spacing w:val="-12"/>
          <w:sz w:val="20"/>
          <w:szCs w:val="20"/>
          <w:lang w:val="be-BY"/>
        </w:rPr>
        <w:t>Звернем так</w:t>
      </w:r>
      <w:r w:rsidR="0098660D">
        <w:rPr>
          <w:spacing w:val="-12"/>
          <w:sz w:val="20"/>
          <w:szCs w:val="20"/>
          <w:lang w:val="be-BY"/>
        </w:rPr>
        <w:softHyphen/>
      </w:r>
      <w:r w:rsidRPr="00E61229">
        <w:rPr>
          <w:spacing w:val="-12"/>
          <w:sz w:val="20"/>
          <w:szCs w:val="20"/>
          <w:lang w:val="be-BY"/>
        </w:rPr>
        <w:t>сама ўвагу, што стваральнікі мемарыялаў,</w:t>
      </w:r>
      <w:r w:rsidR="007D7F2D">
        <w:rPr>
          <w:spacing w:val="-12"/>
          <w:sz w:val="20"/>
          <w:szCs w:val="20"/>
          <w:lang w:val="be-BY"/>
        </w:rPr>
        <w:t xml:space="preserve"> </w:t>
      </w:r>
      <w:r w:rsidRPr="00E61229">
        <w:rPr>
          <w:spacing w:val="-12"/>
          <w:sz w:val="20"/>
          <w:szCs w:val="20"/>
          <w:lang w:val="be-BY"/>
        </w:rPr>
        <w:t>шукаючы доказы сваёй пазіцыі ў пра</w:t>
      </w:r>
      <w:r w:rsidR="0098660D">
        <w:rPr>
          <w:spacing w:val="-12"/>
          <w:sz w:val="20"/>
          <w:szCs w:val="20"/>
          <w:lang w:val="be-BY"/>
        </w:rPr>
        <w:softHyphen/>
      </w:r>
      <w:r w:rsidRPr="00E61229">
        <w:rPr>
          <w:spacing w:val="-12"/>
          <w:sz w:val="20"/>
          <w:szCs w:val="20"/>
          <w:lang w:val="be-BY"/>
        </w:rPr>
        <w:t>вавых сведчаннях мінулага, надаюць сваім зваротам да канфедэрацыі рысы карот</w:t>
      </w:r>
      <w:r w:rsidR="0098660D">
        <w:rPr>
          <w:spacing w:val="-12"/>
          <w:sz w:val="20"/>
          <w:szCs w:val="20"/>
          <w:lang w:val="be-BY"/>
        </w:rPr>
        <w:softHyphen/>
      </w:r>
      <w:r w:rsidRPr="00E61229">
        <w:rPr>
          <w:spacing w:val="-12"/>
          <w:sz w:val="20"/>
          <w:szCs w:val="20"/>
          <w:lang w:val="be-BY"/>
        </w:rPr>
        <w:t>кага аповеду аб гісторыі сваіх гарадоў, вылучаючы розныя этапы ў іх раз</w:t>
      </w:r>
      <w:r w:rsidR="0098660D">
        <w:rPr>
          <w:spacing w:val="-12"/>
          <w:sz w:val="20"/>
          <w:szCs w:val="20"/>
          <w:lang w:val="be-BY"/>
        </w:rPr>
        <w:softHyphen/>
      </w:r>
      <w:r w:rsidRPr="00E61229">
        <w:rPr>
          <w:spacing w:val="-12"/>
          <w:sz w:val="20"/>
          <w:szCs w:val="20"/>
          <w:lang w:val="be-BY"/>
        </w:rPr>
        <w:t>віц</w:t>
      </w:r>
      <w:r w:rsidR="0098660D">
        <w:rPr>
          <w:spacing w:val="-12"/>
          <w:sz w:val="20"/>
          <w:szCs w:val="20"/>
          <w:lang w:val="be-BY"/>
        </w:rPr>
        <w:softHyphen/>
      </w:r>
      <w:r w:rsidRPr="00E61229">
        <w:rPr>
          <w:spacing w:val="-12"/>
          <w:sz w:val="20"/>
          <w:szCs w:val="20"/>
          <w:lang w:val="be-BY"/>
        </w:rPr>
        <w:t>ці: росквіту ў найбольш старажытныя часы (у абодвух выпадках ён пачы</w:t>
      </w:r>
      <w:r w:rsidR="0098660D">
        <w:rPr>
          <w:spacing w:val="-12"/>
          <w:sz w:val="20"/>
          <w:szCs w:val="20"/>
          <w:lang w:val="be-BY"/>
        </w:rPr>
        <w:softHyphen/>
      </w:r>
      <w:r w:rsidRPr="00E61229">
        <w:rPr>
          <w:spacing w:val="-12"/>
          <w:sz w:val="20"/>
          <w:szCs w:val="20"/>
          <w:lang w:val="be-BY"/>
        </w:rPr>
        <w:t>на</w:t>
      </w:r>
      <w:r w:rsidR="0098660D">
        <w:rPr>
          <w:spacing w:val="-12"/>
          <w:sz w:val="20"/>
          <w:szCs w:val="20"/>
          <w:lang w:val="be-BY"/>
        </w:rPr>
        <w:softHyphen/>
      </w:r>
      <w:r w:rsidRPr="00E61229">
        <w:rPr>
          <w:spacing w:val="-12"/>
          <w:sz w:val="20"/>
          <w:szCs w:val="20"/>
          <w:lang w:val="be-BY"/>
        </w:rPr>
        <w:t>ец</w:t>
      </w:r>
      <w:r w:rsidR="0098660D">
        <w:rPr>
          <w:spacing w:val="-12"/>
          <w:sz w:val="20"/>
          <w:szCs w:val="20"/>
          <w:lang w:val="be-BY"/>
        </w:rPr>
        <w:softHyphen/>
      </w:r>
      <w:r w:rsidRPr="00E61229">
        <w:rPr>
          <w:spacing w:val="-12"/>
          <w:sz w:val="20"/>
          <w:szCs w:val="20"/>
          <w:lang w:val="be-BY"/>
        </w:rPr>
        <w:t xml:space="preserve">ца яшчэ ў часы да Крэўскай уніі 1385 г. [1, </w:t>
      </w:r>
      <w:r w:rsidRPr="00E61229">
        <w:rPr>
          <w:spacing w:val="-12"/>
          <w:sz w:val="20"/>
          <w:szCs w:val="20"/>
          <w:lang w:val="en-US"/>
        </w:rPr>
        <w:t>l</w:t>
      </w:r>
      <w:r w:rsidRPr="00E61229">
        <w:rPr>
          <w:spacing w:val="-12"/>
          <w:sz w:val="20"/>
          <w:szCs w:val="20"/>
          <w:lang w:val="be-BY"/>
        </w:rPr>
        <w:t>. 55, 57]), заняпаду ў перыяд вой</w:t>
      </w:r>
      <w:r w:rsidR="0098660D">
        <w:rPr>
          <w:spacing w:val="-12"/>
          <w:sz w:val="20"/>
          <w:szCs w:val="20"/>
          <w:lang w:val="be-BY"/>
        </w:rPr>
        <w:softHyphen/>
      </w:r>
      <w:r w:rsidRPr="00E61229">
        <w:rPr>
          <w:spacing w:val="-12"/>
          <w:sz w:val="20"/>
          <w:szCs w:val="20"/>
          <w:lang w:val="be-BY"/>
        </w:rPr>
        <w:t>наў другой паловы Х</w:t>
      </w:r>
      <w:r w:rsidRPr="00E61229">
        <w:rPr>
          <w:spacing w:val="-12"/>
          <w:sz w:val="20"/>
          <w:szCs w:val="20"/>
          <w:lang w:val="en-US"/>
        </w:rPr>
        <w:t>VII</w:t>
      </w:r>
      <w:r w:rsidR="0038752E">
        <w:rPr>
          <w:spacing w:val="-12"/>
          <w:sz w:val="20"/>
          <w:szCs w:val="20"/>
          <w:lang w:val="be-BY"/>
        </w:rPr>
        <w:t> </w:t>
      </w:r>
      <w:r w:rsidR="007D7F2D">
        <w:rPr>
          <w:spacing w:val="-12"/>
          <w:sz w:val="20"/>
          <w:szCs w:val="20"/>
          <w:lang w:val="be-BY"/>
        </w:rPr>
        <w:t>—</w:t>
      </w:r>
      <w:r w:rsidR="0038752E">
        <w:rPr>
          <w:spacing w:val="-12"/>
          <w:sz w:val="20"/>
          <w:szCs w:val="20"/>
          <w:lang w:val="be-BY"/>
        </w:rPr>
        <w:t xml:space="preserve"> </w:t>
      </w:r>
      <w:r w:rsidRPr="00E61229">
        <w:rPr>
          <w:spacing w:val="-12"/>
          <w:sz w:val="20"/>
          <w:szCs w:val="20"/>
          <w:lang w:val="be-BY"/>
        </w:rPr>
        <w:t>Х</w:t>
      </w:r>
      <w:r w:rsidRPr="00E61229">
        <w:rPr>
          <w:spacing w:val="-12"/>
          <w:sz w:val="20"/>
          <w:szCs w:val="20"/>
          <w:lang w:val="en-US"/>
        </w:rPr>
        <w:t>VIII</w:t>
      </w:r>
      <w:r w:rsidRPr="00E61229">
        <w:rPr>
          <w:spacing w:val="-12"/>
          <w:sz w:val="20"/>
          <w:szCs w:val="20"/>
          <w:lang w:val="be-BY"/>
        </w:rPr>
        <w:t xml:space="preserve"> ст. (згадваецца ў мемарыяле Брэста [1, </w:t>
      </w:r>
      <w:r w:rsidRPr="00E61229">
        <w:rPr>
          <w:spacing w:val="-12"/>
          <w:sz w:val="20"/>
          <w:szCs w:val="20"/>
          <w:lang w:val="en-US"/>
        </w:rPr>
        <w:t>l</w:t>
      </w:r>
      <w:r w:rsidRPr="00E61229">
        <w:rPr>
          <w:spacing w:val="-12"/>
          <w:sz w:val="20"/>
          <w:szCs w:val="20"/>
          <w:lang w:val="be-BY"/>
        </w:rPr>
        <w:t>. 57</w:t>
      </w:r>
      <w:r w:rsidRPr="00E61229">
        <w:rPr>
          <w:spacing w:val="-12"/>
          <w:sz w:val="20"/>
          <w:szCs w:val="20"/>
          <w:lang w:val="en-US"/>
        </w:rPr>
        <w:t>v</w:t>
      </w:r>
      <w:r w:rsidRPr="00E61229">
        <w:rPr>
          <w:spacing w:val="-12"/>
          <w:sz w:val="20"/>
          <w:szCs w:val="20"/>
          <w:lang w:val="be-BY"/>
        </w:rPr>
        <w:t xml:space="preserve">], з </w:t>
      </w:r>
      <w:r w:rsidRPr="0098660D">
        <w:rPr>
          <w:spacing w:val="-12"/>
          <w:sz w:val="20"/>
          <w:szCs w:val="20"/>
          <w:lang w:val="be-BY"/>
        </w:rPr>
        <w:t>ука</w:t>
      </w:r>
      <w:r w:rsidR="0098660D" w:rsidRPr="0098660D">
        <w:rPr>
          <w:spacing w:val="-12"/>
          <w:sz w:val="20"/>
          <w:szCs w:val="20"/>
          <w:lang w:val="be-BY"/>
        </w:rPr>
        <w:softHyphen/>
      </w:r>
      <w:r w:rsidRPr="0098660D">
        <w:rPr>
          <w:spacing w:val="-12"/>
          <w:sz w:val="20"/>
          <w:szCs w:val="20"/>
          <w:lang w:val="be-BY"/>
        </w:rPr>
        <w:t>заннем на непераадольнае змяншэнне колькасці гарадскога насельніцт</w:t>
      </w:r>
      <w:r w:rsidR="0038752E">
        <w:rPr>
          <w:spacing w:val="-12"/>
          <w:sz w:val="20"/>
          <w:szCs w:val="20"/>
          <w:lang w:val="be-BY"/>
        </w:rPr>
        <w:softHyphen/>
      </w:r>
      <w:r w:rsidRPr="0098660D">
        <w:rPr>
          <w:spacing w:val="-12"/>
          <w:sz w:val="20"/>
          <w:szCs w:val="20"/>
          <w:lang w:val="be-BY"/>
        </w:rPr>
        <w:t>ва)*</w:t>
      </w:r>
      <w:r w:rsidRPr="0098660D">
        <w:rPr>
          <w:spacing w:val="-12"/>
          <w:sz w:val="20"/>
          <w:szCs w:val="20"/>
          <w:lang w:val="be-BY"/>
        </w:rPr>
        <w:footnoteReference w:customMarkFollows="1" w:id="62"/>
        <w:t>* і</w:t>
      </w:r>
      <w:r w:rsidRPr="00E61229">
        <w:rPr>
          <w:spacing w:val="-12"/>
          <w:sz w:val="20"/>
          <w:szCs w:val="20"/>
          <w:lang w:val="be-BY"/>
        </w:rPr>
        <w:t xml:space="preserve"> нарэш</w:t>
      </w:r>
      <w:r w:rsidR="0098660D">
        <w:rPr>
          <w:spacing w:val="-12"/>
          <w:sz w:val="20"/>
          <w:szCs w:val="20"/>
          <w:lang w:val="be-BY"/>
        </w:rPr>
        <w:softHyphen/>
      </w:r>
      <w:r w:rsidRPr="00E61229">
        <w:rPr>
          <w:spacing w:val="-12"/>
          <w:sz w:val="20"/>
          <w:szCs w:val="20"/>
          <w:lang w:val="be-BY"/>
        </w:rPr>
        <w:t xml:space="preserve">це </w:t>
      </w:r>
      <w:r w:rsidR="007D7F2D">
        <w:rPr>
          <w:spacing w:val="-12"/>
          <w:sz w:val="20"/>
          <w:szCs w:val="20"/>
          <w:lang w:val="be-BY"/>
        </w:rPr>
        <w:t>—</w:t>
      </w:r>
      <w:r w:rsidRPr="00E61229">
        <w:rPr>
          <w:spacing w:val="-12"/>
          <w:sz w:val="20"/>
          <w:szCs w:val="20"/>
          <w:lang w:val="be-BY"/>
        </w:rPr>
        <w:t xml:space="preserve"> апошніх дзесяцігоддзяў, з пералікам</w:t>
      </w:r>
      <w:r w:rsidR="007D7F2D">
        <w:rPr>
          <w:spacing w:val="-12"/>
          <w:sz w:val="20"/>
          <w:szCs w:val="20"/>
          <w:lang w:val="be-BY"/>
        </w:rPr>
        <w:t xml:space="preserve"> </w:t>
      </w:r>
      <w:r w:rsidR="00094EF6" w:rsidRPr="00E61229">
        <w:rPr>
          <w:spacing w:val="-12"/>
          <w:sz w:val="20"/>
          <w:szCs w:val="20"/>
          <w:lang w:val="be-BY"/>
        </w:rPr>
        <w:t>рашэнняў дзяржаўных улад</w:t>
      </w:r>
      <w:r w:rsidR="00094EF6">
        <w:rPr>
          <w:spacing w:val="-12"/>
          <w:sz w:val="20"/>
          <w:szCs w:val="20"/>
          <w:lang w:val="be-BY"/>
        </w:rPr>
        <w:t>, якія</w:t>
      </w:r>
      <w:r w:rsidR="00094EF6" w:rsidRPr="00E61229">
        <w:rPr>
          <w:spacing w:val="-12"/>
          <w:sz w:val="20"/>
          <w:szCs w:val="20"/>
          <w:lang w:val="be-BY"/>
        </w:rPr>
        <w:t xml:space="preserve"> </w:t>
      </w:r>
      <w:r w:rsidRPr="00E61229">
        <w:rPr>
          <w:spacing w:val="-12"/>
          <w:sz w:val="20"/>
          <w:szCs w:val="20"/>
          <w:lang w:val="be-BY"/>
        </w:rPr>
        <w:t>не</w:t>
      </w:r>
      <w:r w:rsidR="00094EF6">
        <w:rPr>
          <w:spacing w:val="-12"/>
          <w:sz w:val="20"/>
          <w:szCs w:val="20"/>
          <w:lang w:val="be-BY"/>
        </w:rPr>
        <w:t xml:space="preserve"> </w:t>
      </w:r>
      <w:r w:rsidRPr="00E61229">
        <w:rPr>
          <w:spacing w:val="-12"/>
          <w:sz w:val="20"/>
          <w:szCs w:val="20"/>
          <w:lang w:val="be-BY"/>
        </w:rPr>
        <w:t>спрыял</w:t>
      </w:r>
      <w:r w:rsidR="00094EF6">
        <w:rPr>
          <w:spacing w:val="-12"/>
          <w:sz w:val="20"/>
          <w:szCs w:val="20"/>
          <w:lang w:val="be-BY"/>
        </w:rPr>
        <w:t>і</w:t>
      </w:r>
      <w:r w:rsidRPr="00E61229">
        <w:rPr>
          <w:spacing w:val="-12"/>
          <w:sz w:val="20"/>
          <w:szCs w:val="20"/>
          <w:lang w:val="be-BY"/>
        </w:rPr>
        <w:t xml:space="preserve"> аднаў</w:t>
      </w:r>
      <w:r w:rsidR="0098660D">
        <w:rPr>
          <w:spacing w:val="-12"/>
          <w:sz w:val="20"/>
          <w:szCs w:val="20"/>
          <w:lang w:val="be-BY"/>
        </w:rPr>
        <w:softHyphen/>
      </w:r>
      <w:r w:rsidRPr="00E61229">
        <w:rPr>
          <w:spacing w:val="-12"/>
          <w:sz w:val="20"/>
          <w:szCs w:val="20"/>
          <w:lang w:val="be-BY"/>
        </w:rPr>
        <w:t>лен</w:t>
      </w:r>
      <w:r w:rsidR="0098660D">
        <w:rPr>
          <w:spacing w:val="-12"/>
          <w:sz w:val="20"/>
          <w:szCs w:val="20"/>
          <w:lang w:val="be-BY"/>
        </w:rPr>
        <w:softHyphen/>
      </w:r>
      <w:r w:rsidRPr="00E61229">
        <w:rPr>
          <w:spacing w:val="-12"/>
          <w:sz w:val="20"/>
          <w:szCs w:val="20"/>
          <w:lang w:val="be-BY"/>
        </w:rPr>
        <w:t>н</w:t>
      </w:r>
      <w:r w:rsidR="00094EF6">
        <w:rPr>
          <w:spacing w:val="-12"/>
          <w:sz w:val="20"/>
          <w:szCs w:val="20"/>
          <w:lang w:val="be-BY"/>
        </w:rPr>
        <w:t>ю</w:t>
      </w:r>
      <w:r w:rsidRPr="00E61229">
        <w:rPr>
          <w:spacing w:val="-12"/>
          <w:sz w:val="20"/>
          <w:szCs w:val="20"/>
          <w:lang w:val="be-BY"/>
        </w:rPr>
        <w:t xml:space="preserve"> гарадоў</w:t>
      </w:r>
      <w:r w:rsidR="008E1592">
        <w:rPr>
          <w:spacing w:val="-12"/>
          <w:sz w:val="20"/>
          <w:szCs w:val="20"/>
          <w:lang w:val="en-US"/>
        </w:rPr>
        <w:t> </w:t>
      </w:r>
      <w:r w:rsidRPr="00E61229">
        <w:rPr>
          <w:spacing w:val="-12"/>
          <w:sz w:val="20"/>
          <w:szCs w:val="20"/>
          <w:lang w:val="be-BY"/>
        </w:rPr>
        <w:t xml:space="preserve">[1, </w:t>
      </w:r>
      <w:r w:rsidRPr="00E61229">
        <w:rPr>
          <w:spacing w:val="-12"/>
          <w:sz w:val="20"/>
          <w:szCs w:val="20"/>
          <w:lang w:val="en-US"/>
        </w:rPr>
        <w:t>l</w:t>
      </w:r>
      <w:r w:rsidRPr="00E61229">
        <w:rPr>
          <w:spacing w:val="-12"/>
          <w:sz w:val="20"/>
          <w:szCs w:val="20"/>
          <w:lang w:val="be-BY"/>
        </w:rPr>
        <w:t>. 55</w:t>
      </w:r>
      <w:r w:rsidRPr="00E61229">
        <w:rPr>
          <w:spacing w:val="-12"/>
          <w:sz w:val="20"/>
          <w:szCs w:val="20"/>
          <w:lang w:val="en-US"/>
        </w:rPr>
        <w:t>v</w:t>
      </w:r>
      <w:r w:rsidR="007D7F2D">
        <w:rPr>
          <w:spacing w:val="-12"/>
          <w:sz w:val="20"/>
          <w:szCs w:val="20"/>
          <w:lang w:val="be-BY"/>
        </w:rPr>
        <w:t>—</w:t>
      </w:r>
      <w:r w:rsidRPr="00E61229">
        <w:rPr>
          <w:spacing w:val="-12"/>
          <w:sz w:val="20"/>
          <w:szCs w:val="20"/>
          <w:lang w:val="be-BY"/>
        </w:rPr>
        <w:t>56, 57</w:t>
      </w:r>
      <w:r w:rsidRPr="00E61229">
        <w:rPr>
          <w:spacing w:val="-12"/>
          <w:sz w:val="20"/>
          <w:szCs w:val="20"/>
          <w:lang w:val="en-US"/>
        </w:rPr>
        <w:t>v</w:t>
      </w:r>
      <w:r w:rsidR="007D7F2D">
        <w:rPr>
          <w:spacing w:val="-12"/>
          <w:sz w:val="20"/>
          <w:szCs w:val="20"/>
          <w:lang w:val="be-BY"/>
        </w:rPr>
        <w:t>—</w:t>
      </w:r>
      <w:r w:rsidRPr="00E61229">
        <w:rPr>
          <w:spacing w:val="-12"/>
          <w:sz w:val="20"/>
          <w:szCs w:val="20"/>
          <w:lang w:val="be-BY"/>
        </w:rPr>
        <w:t>58]. Іншымі сло</w:t>
      </w:r>
      <w:r w:rsidR="0098660D">
        <w:rPr>
          <w:spacing w:val="-12"/>
          <w:sz w:val="20"/>
          <w:szCs w:val="20"/>
          <w:lang w:val="be-BY"/>
        </w:rPr>
        <w:softHyphen/>
      </w:r>
      <w:r w:rsidRPr="00E61229">
        <w:rPr>
          <w:spacing w:val="-12"/>
          <w:sz w:val="20"/>
          <w:szCs w:val="20"/>
          <w:lang w:val="be-BY"/>
        </w:rPr>
        <w:t>ва</w:t>
      </w:r>
      <w:r w:rsidR="0038752E">
        <w:rPr>
          <w:spacing w:val="-12"/>
          <w:sz w:val="20"/>
          <w:szCs w:val="20"/>
          <w:lang w:val="be-BY"/>
        </w:rPr>
        <w:softHyphen/>
      </w:r>
      <w:r w:rsidRPr="00E61229">
        <w:rPr>
          <w:spacing w:val="-12"/>
          <w:sz w:val="20"/>
          <w:szCs w:val="20"/>
          <w:lang w:val="be-BY"/>
        </w:rPr>
        <w:t>мі, абод</w:t>
      </w:r>
      <w:r w:rsidR="00094EF6">
        <w:rPr>
          <w:spacing w:val="-12"/>
          <w:sz w:val="20"/>
          <w:szCs w:val="20"/>
          <w:lang w:val="be-BY"/>
        </w:rPr>
        <w:softHyphen/>
      </w:r>
      <w:r w:rsidRPr="00E61229">
        <w:rPr>
          <w:spacing w:val="-12"/>
          <w:sz w:val="20"/>
          <w:szCs w:val="20"/>
          <w:lang w:val="be-BY"/>
        </w:rPr>
        <w:t>ва мемарыялы з</w:t>
      </w:r>
      <w:r w:rsidR="0040373F">
        <w:rPr>
          <w:spacing w:val="-12"/>
          <w:sz w:val="20"/>
          <w:szCs w:val="20"/>
          <w:lang w:val="be-BY"/>
        </w:rPr>
        <w:t>’</w:t>
      </w:r>
      <w:r w:rsidRPr="00E61229">
        <w:rPr>
          <w:spacing w:val="-12"/>
          <w:sz w:val="20"/>
          <w:szCs w:val="20"/>
          <w:lang w:val="be-BY"/>
        </w:rPr>
        <w:t>яўляюцца доказам не толькі высокага ўзроўню пра</w:t>
      </w:r>
      <w:r w:rsidR="0098660D">
        <w:rPr>
          <w:spacing w:val="-12"/>
          <w:sz w:val="20"/>
          <w:szCs w:val="20"/>
          <w:lang w:val="be-BY"/>
        </w:rPr>
        <w:softHyphen/>
      </w:r>
      <w:r w:rsidRPr="00E61229">
        <w:rPr>
          <w:spacing w:val="-12"/>
          <w:sz w:val="20"/>
          <w:szCs w:val="20"/>
          <w:lang w:val="be-BY"/>
        </w:rPr>
        <w:t>ва</w:t>
      </w:r>
      <w:r w:rsidR="0038752E">
        <w:rPr>
          <w:spacing w:val="-12"/>
          <w:sz w:val="20"/>
          <w:szCs w:val="20"/>
          <w:lang w:val="be-BY"/>
        </w:rPr>
        <w:softHyphen/>
      </w:r>
      <w:r w:rsidRPr="00E61229">
        <w:rPr>
          <w:spacing w:val="-12"/>
          <w:sz w:val="20"/>
          <w:szCs w:val="20"/>
          <w:lang w:val="be-BY"/>
        </w:rPr>
        <w:t>вой куль</w:t>
      </w:r>
      <w:r w:rsidR="00094EF6">
        <w:rPr>
          <w:spacing w:val="-12"/>
          <w:sz w:val="20"/>
          <w:szCs w:val="20"/>
          <w:lang w:val="be-BY"/>
        </w:rPr>
        <w:softHyphen/>
      </w:r>
      <w:r w:rsidRPr="00E61229">
        <w:rPr>
          <w:spacing w:val="-12"/>
          <w:sz w:val="20"/>
          <w:szCs w:val="20"/>
          <w:lang w:val="be-BY"/>
        </w:rPr>
        <w:t>туры прадстаўнікоў гарадскога самакіравання,</w:t>
      </w:r>
      <w:r w:rsidR="007D7F2D">
        <w:rPr>
          <w:spacing w:val="-12"/>
          <w:sz w:val="20"/>
          <w:szCs w:val="20"/>
          <w:lang w:val="be-BY"/>
        </w:rPr>
        <w:t xml:space="preserve"> </w:t>
      </w:r>
      <w:r w:rsidRPr="00E61229">
        <w:rPr>
          <w:spacing w:val="-12"/>
          <w:sz w:val="20"/>
          <w:szCs w:val="20"/>
          <w:lang w:val="be-BY"/>
        </w:rPr>
        <w:t>але і захавання ў іх ася</w:t>
      </w:r>
      <w:r w:rsidR="0098660D">
        <w:rPr>
          <w:spacing w:val="-12"/>
          <w:sz w:val="20"/>
          <w:szCs w:val="20"/>
          <w:lang w:val="be-BY"/>
        </w:rPr>
        <w:softHyphen/>
      </w:r>
      <w:r w:rsidRPr="00E61229">
        <w:rPr>
          <w:spacing w:val="-12"/>
          <w:sz w:val="20"/>
          <w:szCs w:val="20"/>
          <w:lang w:val="be-BY"/>
        </w:rPr>
        <w:t>род</w:t>
      </w:r>
      <w:r w:rsidR="0038752E">
        <w:rPr>
          <w:spacing w:val="-12"/>
          <w:sz w:val="20"/>
          <w:szCs w:val="20"/>
          <w:lang w:val="be-BY"/>
        </w:rPr>
        <w:softHyphen/>
      </w:r>
      <w:r w:rsidRPr="00E61229">
        <w:rPr>
          <w:spacing w:val="-12"/>
          <w:sz w:val="20"/>
          <w:szCs w:val="20"/>
          <w:lang w:val="be-BY"/>
        </w:rPr>
        <w:t>ку тры</w:t>
      </w:r>
      <w:r w:rsidR="00094EF6">
        <w:rPr>
          <w:spacing w:val="-12"/>
          <w:sz w:val="20"/>
          <w:szCs w:val="20"/>
          <w:lang w:val="be-BY"/>
        </w:rPr>
        <w:softHyphen/>
      </w:r>
      <w:r w:rsidRPr="00E61229">
        <w:rPr>
          <w:spacing w:val="-12"/>
          <w:sz w:val="20"/>
          <w:szCs w:val="20"/>
          <w:lang w:val="be-BY"/>
        </w:rPr>
        <w:t>валых уяўленняў аб гісторыі</w:t>
      </w:r>
      <w:r w:rsidR="007D7F2D">
        <w:rPr>
          <w:spacing w:val="-12"/>
          <w:sz w:val="20"/>
          <w:szCs w:val="20"/>
          <w:lang w:val="be-BY"/>
        </w:rPr>
        <w:t xml:space="preserve"> </w:t>
      </w:r>
      <w:r w:rsidRPr="00E61229">
        <w:rPr>
          <w:spacing w:val="-12"/>
          <w:sz w:val="20"/>
          <w:szCs w:val="20"/>
          <w:lang w:val="be-BY"/>
        </w:rPr>
        <w:t>ўласных гарадоў.</w:t>
      </w:r>
    </w:p>
    <w:p w:rsidR="00E61229" w:rsidRPr="00E61229" w:rsidRDefault="00E61229" w:rsidP="00E61229">
      <w:pPr>
        <w:pStyle w:val="af6"/>
        <w:spacing w:after="0" w:line="220" w:lineRule="exact"/>
        <w:ind w:firstLine="397"/>
        <w:jc w:val="both"/>
        <w:rPr>
          <w:spacing w:val="-12"/>
          <w:sz w:val="20"/>
          <w:szCs w:val="20"/>
          <w:lang w:val="be-BY"/>
        </w:rPr>
      </w:pPr>
      <w:r w:rsidRPr="00E61229">
        <w:rPr>
          <w:spacing w:val="-12"/>
          <w:sz w:val="20"/>
          <w:szCs w:val="20"/>
          <w:lang w:val="be-BY"/>
        </w:rPr>
        <w:t>Кожны з мемарыялаў напісаны адным почыркам і ўтрымлівае аўтографы падаў</w:t>
      </w:r>
      <w:r w:rsidR="0098660D">
        <w:rPr>
          <w:spacing w:val="-12"/>
          <w:sz w:val="20"/>
          <w:szCs w:val="20"/>
          <w:lang w:val="be-BY"/>
        </w:rPr>
        <w:softHyphen/>
      </w:r>
      <w:r w:rsidRPr="00E61229">
        <w:rPr>
          <w:spacing w:val="-12"/>
          <w:sz w:val="20"/>
          <w:szCs w:val="20"/>
          <w:lang w:val="be-BY"/>
        </w:rPr>
        <w:t>цаў, без пячатак. Пры гэтым мемарыял г. Камянца прадстаўлены ў двух рука</w:t>
      </w:r>
      <w:r w:rsidR="0098660D">
        <w:rPr>
          <w:spacing w:val="-12"/>
          <w:sz w:val="20"/>
          <w:szCs w:val="20"/>
          <w:lang w:val="be-BY"/>
        </w:rPr>
        <w:softHyphen/>
      </w:r>
      <w:r w:rsidRPr="00E61229">
        <w:rPr>
          <w:spacing w:val="-12"/>
          <w:sz w:val="20"/>
          <w:szCs w:val="20"/>
          <w:lang w:val="be-BY"/>
        </w:rPr>
        <w:t xml:space="preserve">пісах (абодва </w:t>
      </w:r>
      <w:r w:rsidR="007D7F2D">
        <w:rPr>
          <w:spacing w:val="-12"/>
          <w:sz w:val="20"/>
          <w:szCs w:val="20"/>
          <w:lang w:val="be-BY"/>
        </w:rPr>
        <w:t xml:space="preserve">— </w:t>
      </w:r>
      <w:r w:rsidRPr="00E61229">
        <w:rPr>
          <w:spacing w:val="-12"/>
          <w:sz w:val="20"/>
          <w:szCs w:val="20"/>
          <w:lang w:val="be-BY"/>
        </w:rPr>
        <w:t xml:space="preserve">з аўтографамі, рукапіс [1, </w:t>
      </w:r>
      <w:r w:rsidRPr="00E61229">
        <w:rPr>
          <w:spacing w:val="-12"/>
          <w:sz w:val="20"/>
          <w:szCs w:val="20"/>
          <w:lang w:val="en-US"/>
        </w:rPr>
        <w:t>l</w:t>
      </w:r>
      <w:r w:rsidRPr="00E61229">
        <w:rPr>
          <w:spacing w:val="-12"/>
          <w:sz w:val="20"/>
          <w:szCs w:val="20"/>
          <w:lang w:val="be-BY"/>
        </w:rPr>
        <w:t>. 52</w:t>
      </w:r>
      <w:r w:rsidR="007D7F2D">
        <w:rPr>
          <w:spacing w:val="-12"/>
          <w:sz w:val="20"/>
          <w:szCs w:val="20"/>
          <w:lang w:val="be-BY"/>
        </w:rPr>
        <w:t>—</w:t>
      </w:r>
      <w:r w:rsidRPr="00E61229">
        <w:rPr>
          <w:spacing w:val="-12"/>
          <w:sz w:val="20"/>
          <w:szCs w:val="20"/>
          <w:lang w:val="be-BY"/>
        </w:rPr>
        <w:t>54</w:t>
      </w:r>
      <w:r w:rsidRPr="00E61229">
        <w:rPr>
          <w:spacing w:val="-12"/>
          <w:sz w:val="20"/>
          <w:szCs w:val="20"/>
          <w:lang w:val="en-US"/>
        </w:rPr>
        <w:t>v</w:t>
      </w:r>
      <w:r w:rsidRPr="00E61229">
        <w:rPr>
          <w:spacing w:val="-12"/>
          <w:sz w:val="20"/>
          <w:szCs w:val="20"/>
          <w:lang w:val="be-BY"/>
        </w:rPr>
        <w:t>], акрэслены ў пуб</w:t>
      </w:r>
      <w:r w:rsidR="0098660D">
        <w:rPr>
          <w:spacing w:val="-12"/>
          <w:sz w:val="20"/>
          <w:szCs w:val="20"/>
          <w:lang w:val="be-BY"/>
        </w:rPr>
        <w:softHyphen/>
      </w:r>
      <w:r w:rsidRPr="00E61229">
        <w:rPr>
          <w:spacing w:val="-12"/>
          <w:sz w:val="20"/>
          <w:szCs w:val="20"/>
          <w:lang w:val="be-BY"/>
        </w:rPr>
        <w:t>лі</w:t>
      </w:r>
      <w:r w:rsidR="0098660D">
        <w:rPr>
          <w:spacing w:val="-12"/>
          <w:sz w:val="20"/>
          <w:szCs w:val="20"/>
          <w:lang w:val="be-BY"/>
        </w:rPr>
        <w:softHyphen/>
      </w:r>
      <w:r w:rsidRPr="00E61229">
        <w:rPr>
          <w:spacing w:val="-12"/>
          <w:sz w:val="20"/>
          <w:szCs w:val="20"/>
          <w:lang w:val="be-BY"/>
        </w:rPr>
        <w:t>ка</w:t>
      </w:r>
      <w:r w:rsidR="0098660D">
        <w:rPr>
          <w:spacing w:val="-12"/>
          <w:sz w:val="20"/>
          <w:szCs w:val="20"/>
          <w:lang w:val="be-BY"/>
        </w:rPr>
        <w:softHyphen/>
      </w:r>
      <w:r w:rsidRPr="00E61229">
        <w:rPr>
          <w:spacing w:val="-12"/>
          <w:sz w:val="20"/>
          <w:szCs w:val="20"/>
          <w:lang w:val="be-BY"/>
        </w:rPr>
        <w:lastRenderedPageBreak/>
        <w:t xml:space="preserve">цыі пад </w:t>
      </w:r>
      <w:r w:rsidR="0049369B">
        <w:rPr>
          <w:spacing w:val="-12"/>
          <w:sz w:val="20"/>
          <w:szCs w:val="20"/>
          <w:lang w:val="be-BY"/>
        </w:rPr>
        <w:t>№ </w:t>
      </w:r>
      <w:r w:rsidRPr="00E61229">
        <w:rPr>
          <w:spacing w:val="-12"/>
          <w:sz w:val="20"/>
          <w:szCs w:val="20"/>
          <w:lang w:val="be-BY"/>
        </w:rPr>
        <w:t xml:space="preserve">2, не мае першай старонкі). Мова тэксту </w:t>
      </w:r>
      <w:r w:rsidR="007D7F2D">
        <w:rPr>
          <w:spacing w:val="-12"/>
          <w:sz w:val="20"/>
          <w:szCs w:val="20"/>
          <w:lang w:val="be-BY"/>
        </w:rPr>
        <w:t>—</w:t>
      </w:r>
      <w:r w:rsidRPr="00E61229">
        <w:rPr>
          <w:spacing w:val="-12"/>
          <w:sz w:val="20"/>
          <w:szCs w:val="20"/>
          <w:lang w:val="be-BY"/>
        </w:rPr>
        <w:t xml:space="preserve"> польская, з дадаткам лацін</w:t>
      </w:r>
      <w:r w:rsidR="0098660D">
        <w:rPr>
          <w:spacing w:val="-12"/>
          <w:sz w:val="20"/>
          <w:szCs w:val="20"/>
          <w:lang w:val="be-BY"/>
        </w:rPr>
        <w:softHyphen/>
      </w:r>
      <w:r w:rsidRPr="00E61229">
        <w:rPr>
          <w:spacing w:val="-12"/>
          <w:sz w:val="20"/>
          <w:szCs w:val="20"/>
          <w:lang w:val="be-BY"/>
        </w:rPr>
        <w:t>скіх слоў і спецыяльных тэрмінаў. Публікацыя дакументаў зроблена на пад</w:t>
      </w:r>
      <w:r w:rsidR="0098660D">
        <w:rPr>
          <w:spacing w:val="-12"/>
          <w:sz w:val="20"/>
          <w:szCs w:val="20"/>
          <w:lang w:val="be-BY"/>
        </w:rPr>
        <w:softHyphen/>
      </w:r>
      <w:r w:rsidRPr="00E61229">
        <w:rPr>
          <w:spacing w:val="-12"/>
          <w:sz w:val="20"/>
          <w:szCs w:val="20"/>
          <w:lang w:val="be-BY"/>
        </w:rPr>
        <w:t xml:space="preserve">ставе: </w:t>
      </w:r>
      <w:r w:rsidR="004A24BB">
        <w:rPr>
          <w:spacing w:val="-12"/>
          <w:sz w:val="20"/>
          <w:szCs w:val="20"/>
          <w:lang w:val="be-BY"/>
        </w:rPr>
        <w:t>«</w:t>
      </w:r>
      <w:r w:rsidRPr="00E61229">
        <w:rPr>
          <w:bCs/>
          <w:spacing w:val="-12"/>
          <w:sz w:val="20"/>
          <w:szCs w:val="20"/>
          <w:lang w:val="pl-PL"/>
        </w:rPr>
        <w:t>Instrukcja</w:t>
      </w:r>
      <w:r w:rsidRPr="00E61229">
        <w:rPr>
          <w:spacing w:val="-12"/>
          <w:sz w:val="20"/>
          <w:szCs w:val="20"/>
          <w:lang w:val="be-BY"/>
        </w:rPr>
        <w:t xml:space="preserve"> </w:t>
      </w:r>
      <w:r w:rsidRPr="00E61229">
        <w:rPr>
          <w:bCs/>
          <w:spacing w:val="-12"/>
          <w:sz w:val="20"/>
          <w:szCs w:val="20"/>
          <w:lang w:val="pl-PL"/>
        </w:rPr>
        <w:t>wydawnicza</w:t>
      </w:r>
      <w:r w:rsidRPr="00E61229">
        <w:rPr>
          <w:spacing w:val="-12"/>
          <w:sz w:val="20"/>
          <w:szCs w:val="20"/>
          <w:lang w:val="be-BY"/>
        </w:rPr>
        <w:t xml:space="preserve"> </w:t>
      </w:r>
      <w:r w:rsidRPr="00E61229">
        <w:rPr>
          <w:bCs/>
          <w:spacing w:val="-12"/>
          <w:sz w:val="20"/>
          <w:szCs w:val="20"/>
          <w:lang w:val="pl-PL"/>
        </w:rPr>
        <w:t>dla</w:t>
      </w:r>
      <w:r w:rsidRPr="00E61229">
        <w:rPr>
          <w:spacing w:val="-12"/>
          <w:sz w:val="20"/>
          <w:szCs w:val="20"/>
          <w:lang w:val="be-BY"/>
        </w:rPr>
        <w:t xml:space="preserve"> </w:t>
      </w:r>
      <w:r w:rsidRPr="00E61229">
        <w:rPr>
          <w:bCs/>
          <w:spacing w:val="-12"/>
          <w:sz w:val="20"/>
          <w:szCs w:val="20"/>
          <w:lang w:val="be-BY"/>
        </w:rPr>
        <w:t>ż</w:t>
      </w:r>
      <w:r w:rsidRPr="00E61229">
        <w:rPr>
          <w:bCs/>
          <w:spacing w:val="-12"/>
          <w:sz w:val="20"/>
          <w:szCs w:val="20"/>
          <w:lang w:val="pl-PL"/>
        </w:rPr>
        <w:t>r</w:t>
      </w:r>
      <w:r w:rsidRPr="00E61229">
        <w:rPr>
          <w:bCs/>
          <w:spacing w:val="-12"/>
          <w:sz w:val="20"/>
          <w:szCs w:val="20"/>
          <w:lang w:val="be-BY"/>
        </w:rPr>
        <w:t>ó</w:t>
      </w:r>
      <w:r w:rsidRPr="00E61229">
        <w:rPr>
          <w:bCs/>
          <w:spacing w:val="-12"/>
          <w:sz w:val="20"/>
          <w:szCs w:val="20"/>
          <w:lang w:val="pl-PL"/>
        </w:rPr>
        <w:t>de</w:t>
      </w:r>
      <w:r w:rsidRPr="00E61229">
        <w:rPr>
          <w:bCs/>
          <w:spacing w:val="-12"/>
          <w:sz w:val="20"/>
          <w:szCs w:val="20"/>
          <w:lang w:val="be-BY"/>
        </w:rPr>
        <w:t>ł</w:t>
      </w:r>
      <w:r w:rsidRPr="00E61229">
        <w:rPr>
          <w:spacing w:val="-12"/>
          <w:sz w:val="20"/>
          <w:szCs w:val="20"/>
          <w:lang w:val="be-BY"/>
        </w:rPr>
        <w:t xml:space="preserve"> </w:t>
      </w:r>
      <w:r w:rsidRPr="00E61229">
        <w:rPr>
          <w:bCs/>
          <w:spacing w:val="-12"/>
          <w:sz w:val="20"/>
          <w:szCs w:val="20"/>
          <w:lang w:val="pl-PL"/>
        </w:rPr>
        <w:t>historycznych</w:t>
      </w:r>
      <w:r w:rsidRPr="00E61229">
        <w:rPr>
          <w:spacing w:val="-12"/>
          <w:sz w:val="20"/>
          <w:szCs w:val="20"/>
          <w:lang w:val="be-BY"/>
        </w:rPr>
        <w:t xml:space="preserve"> </w:t>
      </w:r>
      <w:r w:rsidRPr="00E61229">
        <w:rPr>
          <w:bCs/>
          <w:spacing w:val="-12"/>
          <w:sz w:val="20"/>
          <w:szCs w:val="20"/>
          <w:lang w:val="pl-PL"/>
        </w:rPr>
        <w:t>od</w:t>
      </w:r>
      <w:r w:rsidRPr="00E61229">
        <w:rPr>
          <w:spacing w:val="-12"/>
          <w:sz w:val="20"/>
          <w:szCs w:val="20"/>
          <w:lang w:val="be-BY"/>
        </w:rPr>
        <w:t xml:space="preserve"> </w:t>
      </w:r>
      <w:r w:rsidRPr="00E61229">
        <w:rPr>
          <w:spacing w:val="-12"/>
          <w:sz w:val="20"/>
          <w:szCs w:val="20"/>
          <w:lang w:val="pl-PL"/>
        </w:rPr>
        <w:t>XVI</w:t>
      </w:r>
      <w:r w:rsidRPr="00E61229">
        <w:rPr>
          <w:spacing w:val="-12"/>
          <w:sz w:val="20"/>
          <w:szCs w:val="20"/>
          <w:lang w:val="be-BY"/>
        </w:rPr>
        <w:t xml:space="preserve"> </w:t>
      </w:r>
      <w:r w:rsidRPr="00E61229">
        <w:rPr>
          <w:bCs/>
          <w:spacing w:val="-12"/>
          <w:sz w:val="20"/>
          <w:szCs w:val="20"/>
          <w:lang w:val="pl-PL"/>
        </w:rPr>
        <w:t>do</w:t>
      </w:r>
      <w:r w:rsidRPr="00E61229">
        <w:rPr>
          <w:spacing w:val="-12"/>
          <w:sz w:val="20"/>
          <w:szCs w:val="20"/>
          <w:lang w:val="be-BY"/>
        </w:rPr>
        <w:t xml:space="preserve"> </w:t>
      </w:r>
      <w:r w:rsidRPr="00E61229">
        <w:rPr>
          <w:bCs/>
          <w:spacing w:val="-12"/>
          <w:sz w:val="20"/>
          <w:szCs w:val="20"/>
          <w:lang w:val="pl-PL"/>
        </w:rPr>
        <w:t>po</w:t>
      </w:r>
      <w:r w:rsidRPr="00E61229">
        <w:rPr>
          <w:bCs/>
          <w:spacing w:val="-12"/>
          <w:sz w:val="20"/>
          <w:szCs w:val="20"/>
          <w:lang w:val="be-BY"/>
        </w:rPr>
        <w:t>ł</w:t>
      </w:r>
      <w:r w:rsidRPr="00E61229">
        <w:rPr>
          <w:bCs/>
          <w:spacing w:val="-12"/>
          <w:sz w:val="20"/>
          <w:szCs w:val="20"/>
          <w:lang w:val="pl-PL"/>
        </w:rPr>
        <w:t>owy</w:t>
      </w:r>
      <w:r w:rsidRPr="00E61229">
        <w:rPr>
          <w:spacing w:val="-12"/>
          <w:sz w:val="20"/>
          <w:szCs w:val="20"/>
          <w:lang w:val="be-BY"/>
        </w:rPr>
        <w:t xml:space="preserve"> </w:t>
      </w:r>
      <w:r w:rsidRPr="00E61229">
        <w:rPr>
          <w:bCs/>
          <w:spacing w:val="-12"/>
          <w:sz w:val="20"/>
          <w:szCs w:val="20"/>
          <w:lang w:val="pl-PL"/>
        </w:rPr>
        <w:t>XIX</w:t>
      </w:r>
      <w:r w:rsidRPr="00E61229">
        <w:rPr>
          <w:spacing w:val="-12"/>
          <w:sz w:val="20"/>
          <w:szCs w:val="20"/>
          <w:lang w:val="be-BY"/>
        </w:rPr>
        <w:t xml:space="preserve"> </w:t>
      </w:r>
      <w:r w:rsidRPr="00E61229">
        <w:rPr>
          <w:bCs/>
          <w:spacing w:val="-12"/>
          <w:sz w:val="20"/>
          <w:szCs w:val="20"/>
          <w:lang w:val="pl-PL"/>
        </w:rPr>
        <w:t>wieku</w:t>
      </w:r>
      <w:r w:rsidR="004A24BB">
        <w:rPr>
          <w:bCs/>
          <w:spacing w:val="-12"/>
          <w:sz w:val="20"/>
          <w:szCs w:val="20"/>
          <w:lang w:val="be-BY"/>
        </w:rPr>
        <w:t>»</w:t>
      </w:r>
      <w:r w:rsidRPr="00E61229">
        <w:rPr>
          <w:spacing w:val="-12"/>
          <w:sz w:val="20"/>
          <w:szCs w:val="20"/>
          <w:lang w:val="be-BY"/>
        </w:rPr>
        <w:t xml:space="preserve"> </w:t>
      </w:r>
      <w:r w:rsidRPr="00E61229">
        <w:rPr>
          <w:spacing w:val="-12"/>
          <w:sz w:val="20"/>
          <w:szCs w:val="20"/>
          <w:lang w:val="pl-PL"/>
        </w:rPr>
        <w:t>(red</w:t>
      </w:r>
      <w:r w:rsidRPr="00E61229">
        <w:rPr>
          <w:spacing w:val="-12"/>
          <w:sz w:val="20"/>
          <w:szCs w:val="20"/>
          <w:lang w:val="be-BY"/>
        </w:rPr>
        <w:t xml:space="preserve">. </w:t>
      </w:r>
      <w:r w:rsidRPr="00E61229">
        <w:rPr>
          <w:spacing w:val="-12"/>
          <w:sz w:val="20"/>
          <w:szCs w:val="20"/>
          <w:lang w:val="pl-PL"/>
        </w:rPr>
        <w:t>K</w:t>
      </w:r>
      <w:r w:rsidRPr="00E61229">
        <w:rPr>
          <w:spacing w:val="-12"/>
          <w:sz w:val="20"/>
          <w:szCs w:val="20"/>
          <w:lang w:val="be-BY"/>
        </w:rPr>
        <w:t xml:space="preserve">. </w:t>
      </w:r>
      <w:r w:rsidRPr="00E61229">
        <w:rPr>
          <w:spacing w:val="-12"/>
          <w:sz w:val="20"/>
          <w:szCs w:val="20"/>
          <w:lang w:val="pl-PL"/>
        </w:rPr>
        <w:t>Lepszy</w:t>
      </w:r>
      <w:r w:rsidRPr="00E61229">
        <w:rPr>
          <w:spacing w:val="-12"/>
          <w:sz w:val="20"/>
          <w:szCs w:val="20"/>
          <w:lang w:val="be-BY"/>
        </w:rPr>
        <w:t>) [8]. Абзацныя водступы, знакі прыпынку, вялікія і малыя літа</w:t>
      </w:r>
      <w:r w:rsidR="0098660D">
        <w:rPr>
          <w:spacing w:val="-12"/>
          <w:sz w:val="20"/>
          <w:szCs w:val="20"/>
          <w:lang w:val="be-BY"/>
        </w:rPr>
        <w:softHyphen/>
      </w:r>
      <w:r w:rsidRPr="00E61229">
        <w:rPr>
          <w:spacing w:val="-12"/>
          <w:sz w:val="20"/>
          <w:szCs w:val="20"/>
          <w:lang w:val="be-BY"/>
        </w:rPr>
        <w:t>ры пастаўлены паводле сучасных правіл пунктуацыі і арфаграфіі, а таксама з улікам патрэбы лепшага разумення тэксту. Напісанне ўсіх прозвішчаў заха</w:t>
      </w:r>
      <w:r w:rsidR="0098660D">
        <w:rPr>
          <w:spacing w:val="-12"/>
          <w:sz w:val="20"/>
          <w:szCs w:val="20"/>
          <w:lang w:val="be-BY"/>
        </w:rPr>
        <w:softHyphen/>
      </w:r>
      <w:r w:rsidRPr="00E61229">
        <w:rPr>
          <w:spacing w:val="-12"/>
          <w:sz w:val="20"/>
          <w:szCs w:val="20"/>
          <w:lang w:val="be-BY"/>
        </w:rPr>
        <w:t>ва</w:t>
      </w:r>
      <w:r w:rsidR="0098660D">
        <w:rPr>
          <w:spacing w:val="-12"/>
          <w:sz w:val="20"/>
          <w:szCs w:val="20"/>
          <w:lang w:val="be-BY"/>
        </w:rPr>
        <w:softHyphen/>
      </w:r>
      <w:r w:rsidRPr="00E61229">
        <w:rPr>
          <w:spacing w:val="-12"/>
          <w:sz w:val="20"/>
          <w:szCs w:val="20"/>
          <w:lang w:val="be-BY"/>
        </w:rPr>
        <w:t>на, як</w:t>
      </w:r>
      <w:r w:rsidR="007D7F2D">
        <w:rPr>
          <w:spacing w:val="-12"/>
          <w:sz w:val="20"/>
          <w:szCs w:val="20"/>
          <w:lang w:val="be-BY"/>
        </w:rPr>
        <w:t xml:space="preserve"> </w:t>
      </w:r>
      <w:r w:rsidRPr="00E61229">
        <w:rPr>
          <w:spacing w:val="-12"/>
          <w:sz w:val="20"/>
          <w:szCs w:val="20"/>
          <w:lang w:val="be-BY"/>
        </w:rPr>
        <w:t>у арыгінале. У падрадковым каментары</w:t>
      </w:r>
      <w:r w:rsidR="009E0D8F">
        <w:rPr>
          <w:spacing w:val="-12"/>
          <w:sz w:val="20"/>
          <w:szCs w:val="20"/>
          <w:lang w:val="be-BY"/>
        </w:rPr>
        <w:t>і</w:t>
      </w:r>
      <w:r w:rsidRPr="00E61229">
        <w:rPr>
          <w:spacing w:val="-12"/>
          <w:sz w:val="20"/>
          <w:szCs w:val="20"/>
          <w:lang w:val="be-BY"/>
        </w:rPr>
        <w:t xml:space="preserve"> прыведзены</w:t>
      </w:r>
      <w:r w:rsidR="007D7F2D">
        <w:rPr>
          <w:spacing w:val="-12"/>
          <w:sz w:val="20"/>
          <w:szCs w:val="20"/>
          <w:lang w:val="be-BY"/>
        </w:rPr>
        <w:t xml:space="preserve"> </w:t>
      </w:r>
      <w:r w:rsidRPr="00E61229">
        <w:rPr>
          <w:spacing w:val="-12"/>
          <w:sz w:val="20"/>
          <w:szCs w:val="20"/>
          <w:lang w:val="be-BY"/>
        </w:rPr>
        <w:t>пераклад лацінскіх тэр</w:t>
      </w:r>
      <w:r w:rsidR="0098660D">
        <w:rPr>
          <w:spacing w:val="-12"/>
          <w:sz w:val="20"/>
          <w:szCs w:val="20"/>
          <w:lang w:val="be-BY"/>
        </w:rPr>
        <w:softHyphen/>
      </w:r>
      <w:r w:rsidRPr="00E61229">
        <w:rPr>
          <w:spacing w:val="-12"/>
          <w:sz w:val="20"/>
          <w:szCs w:val="20"/>
          <w:lang w:val="be-BY"/>
        </w:rPr>
        <w:t>мінаў, імёны і прозвішчы асоб, не пазначаныя ў тэксце, назвы і параўнанне фра</w:t>
      </w:r>
      <w:r w:rsidR="0098660D">
        <w:rPr>
          <w:spacing w:val="-12"/>
          <w:sz w:val="20"/>
          <w:szCs w:val="20"/>
          <w:lang w:val="be-BY"/>
        </w:rPr>
        <w:softHyphen/>
      </w:r>
      <w:r w:rsidRPr="00E61229">
        <w:rPr>
          <w:spacing w:val="-12"/>
          <w:sz w:val="20"/>
          <w:szCs w:val="20"/>
          <w:lang w:val="be-BY"/>
        </w:rPr>
        <w:t xml:space="preserve">гментаў соймавых канстытуцый </w:t>
      </w:r>
      <w:r w:rsidR="007D7F2D">
        <w:rPr>
          <w:spacing w:val="-12"/>
          <w:sz w:val="20"/>
          <w:szCs w:val="20"/>
          <w:lang w:val="be-BY"/>
        </w:rPr>
        <w:t>—</w:t>
      </w:r>
      <w:r w:rsidRPr="00E61229">
        <w:rPr>
          <w:spacing w:val="-12"/>
          <w:sz w:val="20"/>
          <w:szCs w:val="20"/>
          <w:lang w:val="be-BY"/>
        </w:rPr>
        <w:t xml:space="preserve"> якія цытуюцца ў мемарыялах </w:t>
      </w:r>
      <w:r w:rsidR="007D7F2D">
        <w:rPr>
          <w:spacing w:val="-12"/>
          <w:sz w:val="20"/>
          <w:szCs w:val="20"/>
          <w:lang w:val="be-BY"/>
        </w:rPr>
        <w:t xml:space="preserve">— </w:t>
      </w:r>
      <w:r w:rsidRPr="00E61229">
        <w:rPr>
          <w:spacing w:val="-12"/>
          <w:sz w:val="20"/>
          <w:szCs w:val="20"/>
          <w:lang w:val="be-BY"/>
        </w:rPr>
        <w:t>са змес</w:t>
      </w:r>
      <w:r w:rsidR="0098660D">
        <w:rPr>
          <w:spacing w:val="-12"/>
          <w:sz w:val="20"/>
          <w:szCs w:val="20"/>
          <w:lang w:val="be-BY"/>
        </w:rPr>
        <w:softHyphen/>
      </w:r>
      <w:r w:rsidRPr="00E61229">
        <w:rPr>
          <w:spacing w:val="-12"/>
          <w:sz w:val="20"/>
          <w:szCs w:val="20"/>
          <w:lang w:val="be-BY"/>
        </w:rPr>
        <w:t xml:space="preserve">там </w:t>
      </w:r>
      <w:r w:rsidRPr="00E61229">
        <w:rPr>
          <w:spacing w:val="-12"/>
          <w:sz w:val="20"/>
          <w:szCs w:val="20"/>
          <w:lang w:val="en-US"/>
        </w:rPr>
        <w:t>Volumina</w:t>
      </w:r>
      <w:r w:rsidRPr="00E61229">
        <w:rPr>
          <w:spacing w:val="-12"/>
          <w:sz w:val="20"/>
          <w:szCs w:val="20"/>
          <w:lang w:val="be-BY"/>
        </w:rPr>
        <w:t xml:space="preserve"> </w:t>
      </w:r>
      <w:r w:rsidRPr="00E61229">
        <w:rPr>
          <w:spacing w:val="-12"/>
          <w:sz w:val="20"/>
          <w:szCs w:val="20"/>
          <w:lang w:val="en-US"/>
        </w:rPr>
        <w:t>legum</w:t>
      </w:r>
      <w:r w:rsidRPr="00E61229">
        <w:rPr>
          <w:spacing w:val="-12"/>
          <w:sz w:val="20"/>
          <w:szCs w:val="20"/>
          <w:lang w:val="be-BY"/>
        </w:rPr>
        <w:t xml:space="preserve"> [16</w:t>
      </w:r>
      <w:r w:rsidR="007D7F2D">
        <w:rPr>
          <w:spacing w:val="-12"/>
          <w:sz w:val="20"/>
          <w:szCs w:val="20"/>
          <w:lang w:val="be-BY"/>
        </w:rPr>
        <w:t>—</w:t>
      </w:r>
      <w:r w:rsidRPr="00E61229">
        <w:rPr>
          <w:spacing w:val="-12"/>
          <w:sz w:val="20"/>
          <w:szCs w:val="20"/>
          <w:lang w:val="be-BY"/>
        </w:rPr>
        <w:t>18].</w:t>
      </w:r>
    </w:p>
    <w:p w:rsidR="00915214" w:rsidRDefault="0049369B" w:rsidP="0098660D">
      <w:pPr>
        <w:pStyle w:val="af6"/>
        <w:spacing w:before="100" w:after="20" w:line="220" w:lineRule="exact"/>
        <w:jc w:val="center"/>
        <w:rPr>
          <w:b/>
          <w:spacing w:val="-12"/>
          <w:sz w:val="20"/>
          <w:szCs w:val="20"/>
          <w:lang w:val="en-US"/>
        </w:rPr>
      </w:pPr>
      <w:r>
        <w:rPr>
          <w:b/>
          <w:spacing w:val="-12"/>
          <w:sz w:val="20"/>
          <w:szCs w:val="20"/>
          <w:lang w:val="be-BY"/>
        </w:rPr>
        <w:t>№ </w:t>
      </w:r>
      <w:r w:rsidR="00E61229" w:rsidRPr="00E61229">
        <w:rPr>
          <w:b/>
          <w:spacing w:val="-12"/>
          <w:sz w:val="20"/>
          <w:szCs w:val="20"/>
          <w:lang w:val="be-BY"/>
        </w:rPr>
        <w:t>1</w:t>
      </w:r>
    </w:p>
    <w:p w:rsidR="00915214" w:rsidRPr="00915214" w:rsidRDefault="00915214" w:rsidP="0098660D">
      <w:pPr>
        <w:pStyle w:val="af6"/>
        <w:spacing w:before="100" w:after="20" w:line="220" w:lineRule="exact"/>
        <w:jc w:val="center"/>
        <w:rPr>
          <w:b/>
          <w:spacing w:val="-12"/>
          <w:sz w:val="20"/>
          <w:szCs w:val="20"/>
          <w:lang w:val="en-US"/>
        </w:rPr>
        <w:sectPr w:rsidR="00915214" w:rsidRPr="00915214" w:rsidSect="00F05737">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pPr>
    </w:p>
    <w:p w:rsidR="003A6ABE" w:rsidRDefault="00E61229" w:rsidP="0098660D">
      <w:pPr>
        <w:pStyle w:val="af6"/>
        <w:spacing w:after="40" w:line="220" w:lineRule="exact"/>
        <w:jc w:val="both"/>
        <w:rPr>
          <w:i/>
          <w:spacing w:val="-12"/>
          <w:sz w:val="20"/>
          <w:szCs w:val="20"/>
          <w:lang w:val="be-BY"/>
        </w:rPr>
      </w:pPr>
      <w:r w:rsidRPr="00E61229">
        <w:rPr>
          <w:i/>
          <w:spacing w:val="-12"/>
          <w:sz w:val="20"/>
          <w:szCs w:val="20"/>
          <w:lang w:val="be-BY"/>
        </w:rPr>
        <w:lastRenderedPageBreak/>
        <w:t>Мемарыял г</w:t>
      </w:r>
      <w:r w:rsidR="00094EF6">
        <w:rPr>
          <w:i/>
          <w:spacing w:val="-12"/>
          <w:sz w:val="20"/>
          <w:szCs w:val="20"/>
          <w:lang w:val="be-BY"/>
        </w:rPr>
        <w:t>. </w:t>
      </w:r>
      <w:r w:rsidRPr="00E61229">
        <w:rPr>
          <w:i/>
          <w:spacing w:val="-12"/>
          <w:sz w:val="20"/>
          <w:szCs w:val="20"/>
          <w:lang w:val="be-BY"/>
        </w:rPr>
        <w:t>Брэст</w:t>
      </w:r>
      <w:r w:rsidR="00094EF6">
        <w:rPr>
          <w:i/>
          <w:spacing w:val="-12"/>
          <w:sz w:val="20"/>
          <w:szCs w:val="20"/>
          <w:lang w:val="be-BY"/>
        </w:rPr>
        <w:t>а</w:t>
      </w:r>
      <w:r w:rsidRPr="00E61229">
        <w:rPr>
          <w:i/>
          <w:spacing w:val="-12"/>
          <w:sz w:val="20"/>
          <w:szCs w:val="20"/>
          <w:lang w:val="be-BY"/>
        </w:rPr>
        <w:t>, пададзены да Генеральнай канфедэрацыі Абодвух Наро</w:t>
      </w:r>
      <w:r w:rsidR="00094EF6">
        <w:rPr>
          <w:i/>
          <w:spacing w:val="-12"/>
          <w:sz w:val="20"/>
          <w:szCs w:val="20"/>
          <w:lang w:val="be-BY"/>
        </w:rPr>
        <w:softHyphen/>
      </w:r>
      <w:r w:rsidRPr="00E61229">
        <w:rPr>
          <w:i/>
          <w:spacing w:val="-12"/>
          <w:sz w:val="20"/>
          <w:szCs w:val="20"/>
          <w:lang w:val="be-BY"/>
        </w:rPr>
        <w:t>даў,</w:t>
      </w:r>
      <w:r w:rsidR="007D7F2D">
        <w:rPr>
          <w:i/>
          <w:spacing w:val="-12"/>
          <w:sz w:val="20"/>
          <w:szCs w:val="20"/>
          <w:lang w:val="be-BY"/>
        </w:rPr>
        <w:t xml:space="preserve"> </w:t>
      </w:r>
      <w:r w:rsidRPr="00E61229">
        <w:rPr>
          <w:i/>
          <w:spacing w:val="-12"/>
          <w:sz w:val="20"/>
          <w:szCs w:val="20"/>
          <w:lang w:val="be-BY"/>
        </w:rPr>
        <w:t>18 верасня</w:t>
      </w:r>
      <w:r w:rsidR="007D7F2D">
        <w:rPr>
          <w:i/>
          <w:spacing w:val="-12"/>
          <w:sz w:val="20"/>
          <w:szCs w:val="20"/>
          <w:lang w:val="be-BY"/>
        </w:rPr>
        <w:t xml:space="preserve"> </w:t>
      </w:r>
      <w:r w:rsidRPr="00E61229">
        <w:rPr>
          <w:i/>
          <w:spacing w:val="-12"/>
          <w:sz w:val="20"/>
          <w:szCs w:val="20"/>
          <w:lang w:val="be-BY"/>
        </w:rPr>
        <w:t>1792.</w:t>
      </w:r>
    </w:p>
    <w:p w:rsidR="00E61229" w:rsidRPr="0098660D" w:rsidRDefault="00E61229" w:rsidP="0098660D">
      <w:pPr>
        <w:pStyle w:val="af6"/>
        <w:spacing w:after="40" w:line="220" w:lineRule="exact"/>
        <w:jc w:val="both"/>
        <w:rPr>
          <w:spacing w:val="-12"/>
          <w:sz w:val="20"/>
          <w:szCs w:val="20"/>
          <w:lang w:val="pl-PL"/>
        </w:rPr>
      </w:pPr>
      <w:r w:rsidRPr="0098660D">
        <w:rPr>
          <w:spacing w:val="-12"/>
          <w:sz w:val="20"/>
          <w:szCs w:val="20"/>
          <w:lang w:val="pl-PL"/>
        </w:rPr>
        <w:t>Memoriał od miasta Brześcia do Konfederacyi Generalnej podany</w:t>
      </w:r>
      <w:r w:rsidRPr="00800EE4">
        <w:rPr>
          <w:spacing w:val="-12"/>
          <w:sz w:val="20"/>
          <w:szCs w:val="20"/>
          <w:vertAlign w:val="superscript"/>
          <w:lang w:val="pl-PL"/>
        </w:rPr>
        <w:footnoteReference w:id="63"/>
      </w:r>
      <w:r w:rsidRPr="0098660D">
        <w:rPr>
          <w:spacing w:val="-12"/>
          <w:sz w:val="20"/>
          <w:szCs w:val="20"/>
          <w:lang w:val="be-BY"/>
        </w:rPr>
        <w:t>.</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Najjaśniejsza Konfederacyjo Generalna Korony Polskiej i Wielkiego Księstwa</w:t>
      </w:r>
      <w:r w:rsidR="007D7F2D">
        <w:rPr>
          <w:spacing w:val="-12"/>
          <w:sz w:val="20"/>
          <w:szCs w:val="20"/>
          <w:lang w:val="pl-PL"/>
        </w:rPr>
        <w:t xml:space="preserve"> </w:t>
      </w:r>
      <w:r w:rsidRPr="00E61229">
        <w:rPr>
          <w:spacing w:val="-12"/>
          <w:sz w:val="20"/>
          <w:szCs w:val="20"/>
          <w:lang w:val="pl-PL"/>
        </w:rPr>
        <w:t>Litew</w:t>
      </w:r>
      <w:r w:rsidR="00EE411D">
        <w:rPr>
          <w:spacing w:val="-12"/>
          <w:sz w:val="20"/>
          <w:szCs w:val="20"/>
          <w:lang w:val="be-BY"/>
        </w:rPr>
        <w:softHyphen/>
      </w:r>
      <w:r w:rsidRPr="00E61229">
        <w:rPr>
          <w:spacing w:val="-12"/>
          <w:sz w:val="20"/>
          <w:szCs w:val="20"/>
          <w:lang w:val="pl-PL"/>
        </w:rPr>
        <w:t>skiego.</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Wolnego w ojczyźnie narodu do zupełnego uszczęśliwienia zamysły, zjedno</w:t>
      </w:r>
      <w:r w:rsidR="00EE411D">
        <w:rPr>
          <w:spacing w:val="-12"/>
          <w:sz w:val="20"/>
          <w:szCs w:val="20"/>
          <w:lang w:val="be-BY"/>
        </w:rPr>
        <w:softHyphen/>
      </w:r>
      <w:r w:rsidRPr="00E61229">
        <w:rPr>
          <w:spacing w:val="-12"/>
          <w:sz w:val="20"/>
          <w:szCs w:val="20"/>
          <w:lang w:val="pl-PL"/>
        </w:rPr>
        <w:t>czo</w:t>
      </w:r>
      <w:r w:rsidR="00EE411D">
        <w:rPr>
          <w:spacing w:val="-12"/>
          <w:sz w:val="20"/>
          <w:szCs w:val="20"/>
          <w:lang w:val="be-BY"/>
        </w:rPr>
        <w:softHyphen/>
      </w:r>
      <w:r w:rsidRPr="00E61229">
        <w:rPr>
          <w:spacing w:val="-12"/>
          <w:sz w:val="20"/>
          <w:szCs w:val="20"/>
          <w:lang w:val="pl-PL"/>
        </w:rPr>
        <w:t>ne</w:t>
      </w:r>
      <w:r w:rsidR="00EE411D">
        <w:rPr>
          <w:spacing w:val="-12"/>
          <w:sz w:val="20"/>
          <w:szCs w:val="20"/>
          <w:lang w:val="be-BY"/>
        </w:rPr>
        <w:softHyphen/>
      </w:r>
      <w:r w:rsidRPr="00E61229">
        <w:rPr>
          <w:spacing w:val="-12"/>
          <w:sz w:val="20"/>
          <w:szCs w:val="20"/>
          <w:lang w:val="pl-PL"/>
        </w:rPr>
        <w:t>mi przewodniczych stanów wsparte radami, jako rząd Rzeczypospolitej należyty z powo</w:t>
      </w:r>
      <w:r w:rsidR="00EE411D">
        <w:rPr>
          <w:spacing w:val="-12"/>
          <w:sz w:val="20"/>
          <w:szCs w:val="20"/>
          <w:lang w:val="be-BY"/>
        </w:rPr>
        <w:softHyphen/>
      </w:r>
      <w:r w:rsidRPr="00E61229">
        <w:rPr>
          <w:spacing w:val="-12"/>
          <w:sz w:val="20"/>
          <w:szCs w:val="20"/>
          <w:lang w:val="pl-PL"/>
        </w:rPr>
        <w:t>dzeniem pomyślnym utrzymywać nieporuszenie zwykły, tak i dobro pow</w:t>
      </w:r>
      <w:r w:rsidR="00EE411D">
        <w:rPr>
          <w:spacing w:val="-12"/>
          <w:sz w:val="20"/>
          <w:szCs w:val="20"/>
          <w:lang w:val="be-BY"/>
        </w:rPr>
        <w:softHyphen/>
      </w:r>
      <w:r w:rsidRPr="00E61229">
        <w:rPr>
          <w:spacing w:val="-12"/>
          <w:sz w:val="20"/>
          <w:szCs w:val="20"/>
          <w:lang w:val="pl-PL"/>
        </w:rPr>
        <w:t>szech</w:t>
      </w:r>
      <w:r w:rsidR="00EE411D">
        <w:rPr>
          <w:spacing w:val="-12"/>
          <w:sz w:val="20"/>
          <w:szCs w:val="20"/>
          <w:lang w:val="be-BY"/>
        </w:rPr>
        <w:softHyphen/>
      </w:r>
      <w:r w:rsidRPr="00E61229">
        <w:rPr>
          <w:spacing w:val="-12"/>
          <w:sz w:val="20"/>
          <w:szCs w:val="20"/>
          <w:lang w:val="pl-PL"/>
        </w:rPr>
        <w:t>nie od nadwątlenia najosobliwiej zabezpieczają, gdy w tym usiłowaniu bacznie mają sta</w:t>
      </w:r>
      <w:r w:rsidR="00EE411D">
        <w:rPr>
          <w:spacing w:val="-12"/>
          <w:sz w:val="20"/>
          <w:szCs w:val="20"/>
          <w:lang w:val="be-BY"/>
        </w:rPr>
        <w:softHyphen/>
      </w:r>
      <w:r w:rsidRPr="00E61229">
        <w:rPr>
          <w:spacing w:val="-12"/>
          <w:sz w:val="20"/>
          <w:szCs w:val="20"/>
          <w:lang w:val="pl-PL"/>
        </w:rPr>
        <w:t>rania, a lud pospolity, pry należytym dostojeństwa uszanowaniu hołdownictwa peł</w:t>
      </w:r>
      <w:r w:rsidR="00EE411D">
        <w:rPr>
          <w:spacing w:val="-12"/>
          <w:sz w:val="20"/>
          <w:szCs w:val="20"/>
          <w:lang w:val="be-BY"/>
        </w:rPr>
        <w:softHyphen/>
      </w:r>
      <w:r w:rsidRPr="00E61229">
        <w:rPr>
          <w:spacing w:val="-12"/>
          <w:sz w:val="20"/>
          <w:szCs w:val="20"/>
          <w:lang w:val="pl-PL"/>
        </w:rPr>
        <w:t>niąc, prawa zachowując, do tego się wszystkiego przykłada, co z publicznym, oraz jego własnym pożytkiem bydź najprzyzwoitszego dowodnie upatruje.</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 xml:space="preserve">W nieprzełamanej zostających jedności dwóch najmocniejszych twierdzi </w:t>
      </w:r>
      <w:r w:rsidR="007D7F2D">
        <w:rPr>
          <w:spacing w:val="-12"/>
          <w:sz w:val="20"/>
          <w:szCs w:val="20"/>
          <w:lang w:val="pl-PL"/>
        </w:rPr>
        <w:t xml:space="preserve">— </w:t>
      </w:r>
      <w:r w:rsidRPr="00E61229">
        <w:rPr>
          <w:spacing w:val="-12"/>
          <w:sz w:val="20"/>
          <w:szCs w:val="20"/>
          <w:lang w:val="pl-PL"/>
        </w:rPr>
        <w:t>kró</w:t>
      </w:r>
      <w:r w:rsidR="00EE411D">
        <w:rPr>
          <w:spacing w:val="-12"/>
          <w:sz w:val="20"/>
          <w:szCs w:val="20"/>
          <w:lang w:val="be-BY"/>
        </w:rPr>
        <w:softHyphen/>
      </w:r>
      <w:r w:rsidRPr="00E61229">
        <w:rPr>
          <w:spacing w:val="-12"/>
          <w:sz w:val="20"/>
          <w:szCs w:val="20"/>
          <w:lang w:val="pl-PL"/>
        </w:rPr>
        <w:t xml:space="preserve">la i obywatelów </w:t>
      </w:r>
      <w:r w:rsidR="007D7F2D">
        <w:rPr>
          <w:spacing w:val="-12"/>
          <w:sz w:val="20"/>
          <w:szCs w:val="20"/>
          <w:lang w:val="pl-PL"/>
        </w:rPr>
        <w:t xml:space="preserve">— </w:t>
      </w:r>
      <w:r w:rsidRPr="00E61229">
        <w:rPr>
          <w:spacing w:val="-12"/>
          <w:sz w:val="20"/>
          <w:szCs w:val="20"/>
          <w:lang w:val="pl-PL"/>
        </w:rPr>
        <w:t>związkiem i duszą jest prawo, istotnie od wszystkich zachowane, przy którym za roztropnym</w:t>
      </w:r>
      <w:r w:rsidR="007D7F2D">
        <w:rPr>
          <w:spacing w:val="-12"/>
          <w:sz w:val="20"/>
          <w:szCs w:val="20"/>
          <w:lang w:val="pl-PL"/>
        </w:rPr>
        <w:t xml:space="preserve"> </w:t>
      </w:r>
      <w:r w:rsidRPr="00E61229">
        <w:rPr>
          <w:spacing w:val="-12"/>
          <w:sz w:val="20"/>
          <w:szCs w:val="20"/>
          <w:lang w:val="pl-PL"/>
        </w:rPr>
        <w:t>udziałem Rady, z pomocą przez zasilający starunek o wol</w:t>
      </w:r>
      <w:r w:rsidR="00EE411D">
        <w:rPr>
          <w:spacing w:val="-12"/>
          <w:sz w:val="20"/>
          <w:szCs w:val="20"/>
          <w:lang w:val="be-BY"/>
        </w:rPr>
        <w:softHyphen/>
      </w:r>
      <w:r w:rsidRPr="00E61229">
        <w:rPr>
          <w:spacing w:val="-12"/>
          <w:sz w:val="20"/>
          <w:szCs w:val="20"/>
          <w:lang w:val="pl-PL"/>
        </w:rPr>
        <w:t>ność, swobody i całość dobra powszechnego ojczyzny, zawsze niższy stany u wyż</w:t>
      </w:r>
      <w:r w:rsidR="00EE411D">
        <w:rPr>
          <w:spacing w:val="-12"/>
          <w:sz w:val="20"/>
          <w:szCs w:val="20"/>
          <w:lang w:val="be-BY"/>
        </w:rPr>
        <w:softHyphen/>
      </w:r>
      <w:r w:rsidRPr="00E61229">
        <w:rPr>
          <w:spacing w:val="-12"/>
          <w:sz w:val="20"/>
          <w:szCs w:val="20"/>
          <w:lang w:val="pl-PL"/>
        </w:rPr>
        <w:t>szych zachowania przy sprawiedliwości prawa domagały się.</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Nie inszym torem i miasto stołecznie JKM</w:t>
      </w:r>
      <w:r w:rsidRPr="00E61229">
        <w:rPr>
          <w:spacing w:val="-12"/>
          <w:sz w:val="20"/>
          <w:szCs w:val="20"/>
          <w:vertAlign w:val="superscript"/>
          <w:lang w:val="pl-PL"/>
        </w:rPr>
        <w:t>ci</w:t>
      </w:r>
      <w:r w:rsidRPr="00E61229">
        <w:rPr>
          <w:spacing w:val="-12"/>
          <w:sz w:val="20"/>
          <w:szCs w:val="20"/>
          <w:lang w:val="pl-PL"/>
        </w:rPr>
        <w:t xml:space="preserve"> i Rzeczypospolitej Brześć Litewski zano</w:t>
      </w:r>
      <w:r w:rsidR="00EE411D">
        <w:rPr>
          <w:spacing w:val="-12"/>
          <w:sz w:val="20"/>
          <w:szCs w:val="20"/>
          <w:lang w:val="be-BY"/>
        </w:rPr>
        <w:softHyphen/>
      </w:r>
      <w:r w:rsidRPr="00E61229">
        <w:rPr>
          <w:spacing w:val="-12"/>
          <w:sz w:val="20"/>
          <w:szCs w:val="20"/>
          <w:lang w:val="pl-PL"/>
        </w:rPr>
        <w:t>si najpokorniejsze prośby do najjaśniejszej Obojga Narodów Konfederacyi, iżbyś w pierwszym celu prawom Rzeczypospolitej, tak przed uniowym, jako i następnym nieza</w:t>
      </w:r>
      <w:r w:rsidR="00EE411D">
        <w:rPr>
          <w:spacing w:val="-12"/>
          <w:sz w:val="20"/>
          <w:szCs w:val="20"/>
          <w:lang w:val="be-BY"/>
        </w:rPr>
        <w:softHyphen/>
      </w:r>
      <w:r w:rsidRPr="00E61229">
        <w:rPr>
          <w:spacing w:val="-12"/>
          <w:sz w:val="20"/>
          <w:szCs w:val="20"/>
          <w:lang w:val="pl-PL"/>
        </w:rPr>
        <w:t>przeczonym oraz od wieków ustawami zaprzysiężonemi potwierdzonym zado</w:t>
      </w:r>
      <w:r w:rsidR="00EE411D">
        <w:rPr>
          <w:spacing w:val="-12"/>
          <w:sz w:val="20"/>
          <w:szCs w:val="20"/>
          <w:lang w:val="be-BY"/>
        </w:rPr>
        <w:softHyphen/>
      </w:r>
      <w:r w:rsidRPr="00E61229">
        <w:rPr>
          <w:spacing w:val="-12"/>
          <w:sz w:val="20"/>
          <w:szCs w:val="20"/>
          <w:lang w:val="pl-PL"/>
        </w:rPr>
        <w:t>żyć się stało.</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W przeciągu wielu lat powielokrotnie miasto Brześć Litewski podawało swoje krzyw</w:t>
      </w:r>
      <w:r w:rsidR="00EE411D">
        <w:rPr>
          <w:spacing w:val="-12"/>
          <w:sz w:val="20"/>
          <w:szCs w:val="20"/>
          <w:lang w:val="be-BY"/>
        </w:rPr>
        <w:softHyphen/>
      </w:r>
      <w:r w:rsidRPr="00E61229">
        <w:rPr>
          <w:spacing w:val="-12"/>
          <w:sz w:val="20"/>
          <w:szCs w:val="20"/>
          <w:lang w:val="pl-PL"/>
        </w:rPr>
        <w:t>dy od przeciwników prawu, spor prawny niesłusznie z miastem wiodących, do ostat</w:t>
      </w:r>
      <w:r w:rsidR="00EE411D">
        <w:rPr>
          <w:spacing w:val="-12"/>
          <w:sz w:val="20"/>
          <w:szCs w:val="20"/>
          <w:lang w:val="be-BY"/>
        </w:rPr>
        <w:softHyphen/>
      </w:r>
      <w:r w:rsidRPr="00E61229">
        <w:rPr>
          <w:spacing w:val="-12"/>
          <w:sz w:val="20"/>
          <w:szCs w:val="20"/>
          <w:lang w:val="pl-PL"/>
        </w:rPr>
        <w:t>niej ruiny też miasto przyprowadzających, poniesione; i na sejmach aż dotąd i w róż</w:t>
      </w:r>
      <w:r w:rsidR="00EE411D">
        <w:rPr>
          <w:spacing w:val="-12"/>
          <w:sz w:val="20"/>
          <w:szCs w:val="20"/>
          <w:lang w:val="be-BY"/>
        </w:rPr>
        <w:softHyphen/>
      </w:r>
      <w:r w:rsidRPr="00E61229">
        <w:rPr>
          <w:spacing w:val="-12"/>
          <w:sz w:val="20"/>
          <w:szCs w:val="20"/>
          <w:lang w:val="pl-PL"/>
        </w:rPr>
        <w:t>nych dykasteriach, a tylko czasem obojętnie, bezskutecznie albo z prawem niezga</w:t>
      </w:r>
      <w:r w:rsidR="00EE411D">
        <w:rPr>
          <w:spacing w:val="-12"/>
          <w:sz w:val="20"/>
          <w:szCs w:val="20"/>
          <w:lang w:val="be-BY"/>
        </w:rPr>
        <w:softHyphen/>
      </w:r>
      <w:r w:rsidRPr="00E61229">
        <w:rPr>
          <w:spacing w:val="-12"/>
          <w:sz w:val="20"/>
          <w:szCs w:val="20"/>
          <w:lang w:val="pl-PL"/>
        </w:rPr>
        <w:t>dza</w:t>
      </w:r>
      <w:r w:rsidR="00EE411D">
        <w:rPr>
          <w:spacing w:val="-12"/>
          <w:sz w:val="20"/>
          <w:szCs w:val="20"/>
          <w:lang w:val="be-BY"/>
        </w:rPr>
        <w:softHyphen/>
      </w:r>
      <w:r w:rsidRPr="00E61229">
        <w:rPr>
          <w:spacing w:val="-12"/>
          <w:sz w:val="20"/>
          <w:szCs w:val="20"/>
          <w:lang w:val="pl-PL"/>
        </w:rPr>
        <w:t>jące się odbierało rezolucyję.</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lastRenderedPageBreak/>
        <w:t>Miasto Brześć Litewski, przed unią Księstwa Litewskiego od najjaśniejszych monar</w:t>
      </w:r>
      <w:r w:rsidR="00EE411D">
        <w:rPr>
          <w:spacing w:val="-12"/>
          <w:sz w:val="20"/>
          <w:szCs w:val="20"/>
          <w:lang w:val="be-BY"/>
        </w:rPr>
        <w:softHyphen/>
      </w:r>
      <w:r w:rsidRPr="00E61229">
        <w:rPr>
          <w:spacing w:val="-12"/>
          <w:sz w:val="20"/>
          <w:szCs w:val="20"/>
          <w:lang w:val="pl-PL"/>
        </w:rPr>
        <w:t>chów i książąt dziedzicznych założone było dostatecznym funduszem tak na utrzy</w:t>
      </w:r>
      <w:r w:rsidR="00EE411D">
        <w:rPr>
          <w:spacing w:val="-12"/>
          <w:sz w:val="20"/>
          <w:szCs w:val="20"/>
          <w:lang w:val="be-BY"/>
        </w:rPr>
        <w:softHyphen/>
      </w:r>
      <w:r w:rsidRPr="00E61229">
        <w:rPr>
          <w:spacing w:val="-12"/>
          <w:sz w:val="20"/>
          <w:szCs w:val="20"/>
          <w:lang w:val="pl-PL"/>
        </w:rPr>
        <w:t>manie ozdoby w kraju publicznej i wewnętrznej w mieście policyi, jako też na przy</w:t>
      </w:r>
      <w:r w:rsidR="00EE411D">
        <w:rPr>
          <w:spacing w:val="-12"/>
          <w:sz w:val="20"/>
          <w:szCs w:val="20"/>
          <w:lang w:val="be-BY"/>
        </w:rPr>
        <w:softHyphen/>
      </w:r>
      <w:r w:rsidRPr="00E61229">
        <w:rPr>
          <w:spacing w:val="-12"/>
          <w:sz w:val="20"/>
          <w:szCs w:val="20"/>
          <w:lang w:val="pl-PL"/>
        </w:rPr>
        <w:t>łożenie się w czasach potrzeby do sił krajowych opatrzonym zostało.</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Nadania owe w dobrych wiekach odbierały swój skutek, kiedy populacyja, han</w:t>
      </w:r>
      <w:r w:rsidR="00EE411D">
        <w:rPr>
          <w:spacing w:val="-12"/>
          <w:sz w:val="20"/>
          <w:szCs w:val="20"/>
          <w:lang w:val="be-BY"/>
        </w:rPr>
        <w:softHyphen/>
      </w:r>
      <w:r w:rsidRPr="00E61229">
        <w:rPr>
          <w:spacing w:val="-12"/>
          <w:sz w:val="20"/>
          <w:szCs w:val="20"/>
          <w:lang w:val="pl-PL"/>
        </w:rPr>
        <w:t>del i warsztaty nie tylko licznych do miasta prowadzili mieszkańców, lecz nad to stan jego do tego stopnia podniosły, że w wojennych wyprawach do kilkadziesiąt konnego i tyleż pieszego żołnierza było zdolne Rzeczypospolitej przystawić || [57 v].</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Z czasem przez wojny i zamieszania w ojczyźnie los nieprzyjazny miejskiej popu</w:t>
      </w:r>
      <w:r w:rsidR="00EE411D">
        <w:rPr>
          <w:spacing w:val="-12"/>
          <w:sz w:val="20"/>
          <w:szCs w:val="20"/>
          <w:lang w:val="be-BY"/>
        </w:rPr>
        <w:softHyphen/>
      </w:r>
      <w:r w:rsidRPr="00E61229">
        <w:rPr>
          <w:spacing w:val="-12"/>
          <w:sz w:val="20"/>
          <w:szCs w:val="20"/>
          <w:lang w:val="pl-PL"/>
        </w:rPr>
        <w:t>lacyi poniżył miasta krajowe, w równej kolei dał się uczuć i miastu JKM</w:t>
      </w:r>
      <w:r w:rsidRPr="00E61229">
        <w:rPr>
          <w:spacing w:val="-12"/>
          <w:sz w:val="20"/>
          <w:szCs w:val="20"/>
          <w:vertAlign w:val="superscript"/>
          <w:lang w:val="pl-PL"/>
        </w:rPr>
        <w:t>ci</w:t>
      </w:r>
      <w:r w:rsidRPr="00E61229">
        <w:rPr>
          <w:spacing w:val="-12"/>
          <w:sz w:val="20"/>
          <w:szCs w:val="20"/>
          <w:lang w:val="pl-PL"/>
        </w:rPr>
        <w:t xml:space="preserve"> i Rze</w:t>
      </w:r>
      <w:r w:rsidR="00EE411D">
        <w:rPr>
          <w:spacing w:val="-12"/>
          <w:sz w:val="20"/>
          <w:szCs w:val="20"/>
          <w:lang w:val="be-BY"/>
        </w:rPr>
        <w:softHyphen/>
      </w:r>
      <w:r w:rsidRPr="00E61229">
        <w:rPr>
          <w:spacing w:val="-12"/>
          <w:sz w:val="20"/>
          <w:szCs w:val="20"/>
          <w:lang w:val="pl-PL"/>
        </w:rPr>
        <w:t>czy</w:t>
      </w:r>
      <w:r w:rsidR="00EE411D">
        <w:rPr>
          <w:spacing w:val="-12"/>
          <w:sz w:val="20"/>
          <w:szCs w:val="20"/>
          <w:lang w:val="be-BY"/>
        </w:rPr>
        <w:softHyphen/>
      </w:r>
      <w:r w:rsidRPr="00E61229">
        <w:rPr>
          <w:spacing w:val="-12"/>
          <w:sz w:val="20"/>
          <w:szCs w:val="20"/>
          <w:lang w:val="pl-PL"/>
        </w:rPr>
        <w:t>pospolitej Brześciu Litewskiemu.</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Zeszczuplona liczba mieszkańców, warsztatów, handlu i prowentów, które byli istot</w:t>
      </w:r>
      <w:r w:rsidR="00EE411D">
        <w:rPr>
          <w:spacing w:val="-12"/>
          <w:sz w:val="20"/>
          <w:szCs w:val="20"/>
          <w:lang w:val="be-BY"/>
        </w:rPr>
        <w:softHyphen/>
      </w:r>
      <w:r w:rsidRPr="00E61229">
        <w:rPr>
          <w:spacing w:val="-12"/>
          <w:sz w:val="20"/>
          <w:szCs w:val="20"/>
          <w:lang w:val="pl-PL"/>
        </w:rPr>
        <w:t>nym tego miasta zasileniem, podupadłych mieszczan wyzuły z przed uniowych w mieś</w:t>
      </w:r>
      <w:r w:rsidR="00EE411D">
        <w:rPr>
          <w:spacing w:val="-12"/>
          <w:sz w:val="20"/>
          <w:szCs w:val="20"/>
          <w:lang w:val="be-BY"/>
        </w:rPr>
        <w:softHyphen/>
      </w:r>
      <w:r w:rsidRPr="00E61229">
        <w:rPr>
          <w:spacing w:val="-12"/>
          <w:sz w:val="20"/>
          <w:szCs w:val="20"/>
          <w:lang w:val="pl-PL"/>
        </w:rPr>
        <w:t>cie posesji i dochodów, że miasto bez sposobności do handlu i przemysłu zostało.</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Przez rząd sprawiedliwy wójta dziedzicznego niegdy</w:t>
      </w:r>
      <w:r w:rsidR="007D7F2D">
        <w:rPr>
          <w:spacing w:val="-12"/>
          <w:sz w:val="20"/>
          <w:szCs w:val="20"/>
          <w:lang w:val="pl-PL"/>
        </w:rPr>
        <w:t xml:space="preserve"> </w:t>
      </w:r>
      <w:r w:rsidRPr="00E61229">
        <w:rPr>
          <w:spacing w:val="-12"/>
          <w:sz w:val="20"/>
          <w:szCs w:val="20"/>
          <w:lang w:val="pl-PL"/>
        </w:rPr>
        <w:t>jo. księcia jmp. Michała Czar</w:t>
      </w:r>
      <w:r w:rsidR="00EE411D">
        <w:rPr>
          <w:spacing w:val="-12"/>
          <w:sz w:val="20"/>
          <w:szCs w:val="20"/>
          <w:lang w:val="be-BY"/>
        </w:rPr>
        <w:softHyphen/>
      </w:r>
      <w:r w:rsidRPr="00E61229">
        <w:rPr>
          <w:spacing w:val="-12"/>
          <w:sz w:val="20"/>
          <w:szCs w:val="20"/>
          <w:lang w:val="pl-PL"/>
        </w:rPr>
        <w:t>toryskiego, kanclerza wielkiego W. Ks. L., miasto Brześć Litewski, chcąc mieć załat</w:t>
      </w:r>
      <w:r w:rsidR="00EE411D">
        <w:rPr>
          <w:spacing w:val="-12"/>
          <w:sz w:val="20"/>
          <w:szCs w:val="20"/>
          <w:lang w:val="be-BY"/>
        </w:rPr>
        <w:softHyphen/>
      </w:r>
      <w:r w:rsidRPr="00E61229">
        <w:rPr>
          <w:spacing w:val="-12"/>
          <w:sz w:val="20"/>
          <w:szCs w:val="20"/>
          <w:lang w:val="pl-PL"/>
        </w:rPr>
        <w:t>wienie z dekretu oczewistego komisarskiego, jeszcze w roku 1761</w:t>
      </w:r>
      <w:r w:rsidRPr="00E61229">
        <w:rPr>
          <w:spacing w:val="-12"/>
          <w:sz w:val="20"/>
          <w:szCs w:val="20"/>
          <w:vertAlign w:val="superscript"/>
          <w:lang w:val="pl-PL"/>
        </w:rPr>
        <w:t>-m</w:t>
      </w:r>
      <w:r w:rsidRPr="00E61229">
        <w:rPr>
          <w:spacing w:val="-12"/>
          <w:sz w:val="20"/>
          <w:szCs w:val="20"/>
          <w:lang w:val="pl-PL"/>
        </w:rPr>
        <w:t xml:space="preserve"> przez ape</w:t>
      </w:r>
      <w:r w:rsidR="00EE411D">
        <w:rPr>
          <w:spacing w:val="-12"/>
          <w:sz w:val="20"/>
          <w:szCs w:val="20"/>
          <w:lang w:val="be-BY"/>
        </w:rPr>
        <w:softHyphen/>
      </w:r>
      <w:r w:rsidRPr="00E61229">
        <w:rPr>
          <w:spacing w:val="-12"/>
          <w:sz w:val="20"/>
          <w:szCs w:val="20"/>
          <w:lang w:val="pl-PL"/>
        </w:rPr>
        <w:t>la</w:t>
      </w:r>
      <w:r w:rsidR="00EE411D">
        <w:rPr>
          <w:spacing w:val="-12"/>
          <w:sz w:val="20"/>
          <w:szCs w:val="20"/>
          <w:lang w:val="be-BY"/>
        </w:rPr>
        <w:softHyphen/>
      </w:r>
      <w:r w:rsidRPr="00E61229">
        <w:rPr>
          <w:spacing w:val="-12"/>
          <w:sz w:val="20"/>
          <w:szCs w:val="20"/>
          <w:lang w:val="pl-PL"/>
        </w:rPr>
        <w:t>cyją do sądów zadwornych asesorskich, niektóre wyszłe kategorie dekretami ocze</w:t>
      </w:r>
      <w:r w:rsidR="00EE411D">
        <w:rPr>
          <w:spacing w:val="-12"/>
          <w:sz w:val="20"/>
          <w:szCs w:val="20"/>
          <w:lang w:val="be-BY"/>
        </w:rPr>
        <w:softHyphen/>
      </w:r>
      <w:r w:rsidRPr="00E61229">
        <w:rPr>
          <w:spacing w:val="-12"/>
          <w:sz w:val="20"/>
          <w:szCs w:val="20"/>
          <w:lang w:val="pl-PL"/>
        </w:rPr>
        <w:t>wis</w:t>
      </w:r>
      <w:r w:rsidR="00EE411D">
        <w:rPr>
          <w:spacing w:val="-12"/>
          <w:sz w:val="20"/>
          <w:szCs w:val="20"/>
          <w:lang w:val="be-BY"/>
        </w:rPr>
        <w:softHyphen/>
      </w:r>
      <w:r w:rsidRPr="00E61229">
        <w:rPr>
          <w:spacing w:val="-12"/>
          <w:sz w:val="20"/>
          <w:szCs w:val="20"/>
          <w:lang w:val="pl-PL"/>
        </w:rPr>
        <w:t>te</w:t>
      </w:r>
      <w:r w:rsidR="00EE411D">
        <w:rPr>
          <w:spacing w:val="-12"/>
          <w:sz w:val="20"/>
          <w:szCs w:val="20"/>
          <w:lang w:val="be-BY"/>
        </w:rPr>
        <w:softHyphen/>
      </w:r>
      <w:r w:rsidRPr="00E61229">
        <w:rPr>
          <w:spacing w:val="-12"/>
          <w:sz w:val="20"/>
          <w:szCs w:val="20"/>
          <w:lang w:val="pl-PL"/>
        </w:rPr>
        <w:t>mi, jednym w roku 1771 asesorskim, drugim w roku 1772 executivae commisionis</w:t>
      </w:r>
      <w:r w:rsidRPr="00E61229">
        <w:rPr>
          <w:spacing w:val="-12"/>
          <w:sz w:val="20"/>
          <w:szCs w:val="20"/>
          <w:vertAlign w:val="superscript"/>
        </w:rPr>
        <w:footnoteReference w:id="64"/>
      </w:r>
      <w:r w:rsidRPr="00E61229">
        <w:rPr>
          <w:spacing w:val="-12"/>
          <w:sz w:val="20"/>
          <w:szCs w:val="20"/>
          <w:lang w:val="pl-PL"/>
        </w:rPr>
        <w:t>, trze</w:t>
      </w:r>
      <w:r w:rsidR="00EE411D">
        <w:rPr>
          <w:spacing w:val="-12"/>
          <w:sz w:val="20"/>
          <w:szCs w:val="20"/>
          <w:lang w:val="be-BY"/>
        </w:rPr>
        <w:softHyphen/>
      </w:r>
      <w:r w:rsidRPr="00E61229">
        <w:rPr>
          <w:spacing w:val="-12"/>
          <w:sz w:val="20"/>
          <w:szCs w:val="20"/>
          <w:lang w:val="pl-PL"/>
        </w:rPr>
        <w:t>cim w roku 1773 confirmationis</w:t>
      </w:r>
      <w:r w:rsidRPr="00E61229">
        <w:rPr>
          <w:spacing w:val="-12"/>
          <w:sz w:val="20"/>
          <w:szCs w:val="20"/>
          <w:vertAlign w:val="superscript"/>
        </w:rPr>
        <w:footnoteReference w:id="65"/>
      </w:r>
      <w:r w:rsidRPr="00E61229">
        <w:rPr>
          <w:spacing w:val="-12"/>
          <w:sz w:val="20"/>
          <w:szCs w:val="20"/>
          <w:lang w:val="pl-PL"/>
        </w:rPr>
        <w:t>, takoż asesorskim, ze wszystkiemi wewnętrznie i zew</w:t>
      </w:r>
      <w:r w:rsidR="00EE411D">
        <w:rPr>
          <w:spacing w:val="-12"/>
          <w:sz w:val="20"/>
          <w:szCs w:val="20"/>
          <w:lang w:val="be-BY"/>
        </w:rPr>
        <w:softHyphen/>
      </w:r>
      <w:r w:rsidRPr="00E61229">
        <w:rPr>
          <w:spacing w:val="-12"/>
          <w:sz w:val="20"/>
          <w:szCs w:val="20"/>
          <w:lang w:val="pl-PL"/>
        </w:rPr>
        <w:t>nętrznie ukończył sprawę i na mocy praw kardynalnych oraz ostateczniej kons</w:t>
      </w:r>
      <w:r w:rsidR="00EE411D">
        <w:rPr>
          <w:spacing w:val="-12"/>
          <w:sz w:val="20"/>
          <w:szCs w:val="20"/>
          <w:lang w:val="be-BY"/>
        </w:rPr>
        <w:softHyphen/>
      </w:r>
      <w:r w:rsidRPr="00E61229">
        <w:rPr>
          <w:spacing w:val="-12"/>
          <w:sz w:val="20"/>
          <w:szCs w:val="20"/>
          <w:lang w:val="pl-PL"/>
        </w:rPr>
        <w:t>ty</w:t>
      </w:r>
      <w:r w:rsidR="00EE411D">
        <w:rPr>
          <w:spacing w:val="-12"/>
          <w:sz w:val="20"/>
          <w:szCs w:val="20"/>
          <w:lang w:val="be-BY"/>
        </w:rPr>
        <w:softHyphen/>
      </w:r>
      <w:r w:rsidRPr="00E61229">
        <w:rPr>
          <w:spacing w:val="-12"/>
          <w:sz w:val="20"/>
          <w:szCs w:val="20"/>
          <w:lang w:val="pl-PL"/>
        </w:rPr>
        <w:t>tu</w:t>
      </w:r>
      <w:r w:rsidR="00EE411D">
        <w:rPr>
          <w:spacing w:val="-12"/>
          <w:sz w:val="20"/>
          <w:szCs w:val="20"/>
          <w:lang w:val="be-BY"/>
        </w:rPr>
        <w:softHyphen/>
      </w:r>
      <w:r w:rsidRPr="00E61229">
        <w:rPr>
          <w:spacing w:val="-12"/>
          <w:sz w:val="20"/>
          <w:szCs w:val="20"/>
          <w:lang w:val="pl-PL"/>
        </w:rPr>
        <w:t>cyi 1766 roku (któremi dekreta oczewiste asesorskie są porównane z dekretami sej</w:t>
      </w:r>
      <w:r w:rsidR="00EE411D">
        <w:rPr>
          <w:spacing w:val="-12"/>
          <w:sz w:val="20"/>
          <w:szCs w:val="20"/>
          <w:lang w:val="be-BY"/>
        </w:rPr>
        <w:softHyphen/>
      </w:r>
      <w:r w:rsidRPr="00E61229">
        <w:rPr>
          <w:spacing w:val="-12"/>
          <w:sz w:val="20"/>
          <w:szCs w:val="20"/>
          <w:lang w:val="pl-PL"/>
        </w:rPr>
        <w:t>mo</w:t>
      </w:r>
      <w:r w:rsidR="00EE411D">
        <w:rPr>
          <w:spacing w:val="-12"/>
          <w:sz w:val="20"/>
          <w:szCs w:val="20"/>
          <w:lang w:val="be-BY"/>
        </w:rPr>
        <w:softHyphen/>
      </w:r>
      <w:r w:rsidRPr="00E61229">
        <w:rPr>
          <w:spacing w:val="-12"/>
          <w:sz w:val="20"/>
          <w:szCs w:val="20"/>
          <w:lang w:val="pl-PL"/>
        </w:rPr>
        <w:t>wymi relacyjnemi i trybunalskemi</w:t>
      </w:r>
      <w:r w:rsidRPr="00E61229">
        <w:rPr>
          <w:spacing w:val="-12"/>
          <w:sz w:val="20"/>
          <w:szCs w:val="20"/>
          <w:vertAlign w:val="superscript"/>
        </w:rPr>
        <w:footnoteReference w:id="66"/>
      </w:r>
      <w:r w:rsidRPr="00E61229">
        <w:rPr>
          <w:spacing w:val="-12"/>
          <w:sz w:val="20"/>
          <w:szCs w:val="20"/>
          <w:lang w:val="pl-PL"/>
        </w:rPr>
        <w:t>) zbliżyło się do odzyskania swej własności od róż</w:t>
      </w:r>
      <w:r w:rsidR="00EE411D">
        <w:rPr>
          <w:spacing w:val="-12"/>
          <w:sz w:val="20"/>
          <w:szCs w:val="20"/>
          <w:lang w:val="be-BY"/>
        </w:rPr>
        <w:softHyphen/>
      </w:r>
      <w:r w:rsidRPr="00E61229">
        <w:rPr>
          <w:spacing w:val="-12"/>
          <w:sz w:val="20"/>
          <w:szCs w:val="20"/>
          <w:lang w:val="pl-PL"/>
        </w:rPr>
        <w:t>nych stanów, a najwięcej od żydów przywłaszczonych.</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Przeciwiające się powyższym dekretom niektóre strony będący w sprawie, do cze</w:t>
      </w:r>
      <w:r w:rsidR="00EE411D">
        <w:rPr>
          <w:spacing w:val="-12"/>
          <w:sz w:val="20"/>
          <w:szCs w:val="20"/>
          <w:lang w:val="be-BY"/>
        </w:rPr>
        <w:softHyphen/>
      </w:r>
      <w:r w:rsidRPr="00E61229">
        <w:rPr>
          <w:spacing w:val="-12"/>
          <w:sz w:val="20"/>
          <w:szCs w:val="20"/>
          <w:lang w:val="pl-PL"/>
        </w:rPr>
        <w:t>go się zwierzchność ekonomii JKM</w:t>
      </w:r>
      <w:r w:rsidRPr="00E61229">
        <w:rPr>
          <w:spacing w:val="-12"/>
          <w:sz w:val="20"/>
          <w:szCs w:val="20"/>
          <w:vertAlign w:val="superscript"/>
          <w:lang w:val="pl-PL"/>
        </w:rPr>
        <w:t>ci</w:t>
      </w:r>
      <w:r w:rsidRPr="00E61229">
        <w:rPr>
          <w:spacing w:val="-12"/>
          <w:sz w:val="20"/>
          <w:szCs w:val="20"/>
          <w:lang w:val="pl-PL"/>
        </w:rPr>
        <w:t xml:space="preserve"> za rządów niegdy jw. Tyzenhauza</w:t>
      </w:r>
      <w:r w:rsidRPr="00E61229">
        <w:rPr>
          <w:spacing w:val="-12"/>
          <w:sz w:val="20"/>
          <w:szCs w:val="20"/>
          <w:vertAlign w:val="superscript"/>
          <w:lang w:val="pl-PL"/>
        </w:rPr>
        <w:footnoteReference w:id="67"/>
      </w:r>
      <w:r w:rsidR="007D7F2D">
        <w:rPr>
          <w:spacing w:val="-12"/>
          <w:sz w:val="20"/>
          <w:szCs w:val="20"/>
          <w:lang w:val="pl-PL"/>
        </w:rPr>
        <w:t xml:space="preserve"> </w:t>
      </w:r>
      <w:r w:rsidRPr="00E61229">
        <w:rPr>
          <w:spacing w:val="-12"/>
          <w:sz w:val="20"/>
          <w:szCs w:val="20"/>
          <w:lang w:val="pl-PL"/>
        </w:rPr>
        <w:t>naj</w:t>
      </w:r>
      <w:r w:rsidR="00EE411D">
        <w:rPr>
          <w:spacing w:val="-12"/>
          <w:sz w:val="20"/>
          <w:szCs w:val="20"/>
          <w:lang w:val="be-BY"/>
        </w:rPr>
        <w:softHyphen/>
      </w:r>
      <w:r w:rsidRPr="00E61229">
        <w:rPr>
          <w:spacing w:val="-12"/>
          <w:sz w:val="20"/>
          <w:szCs w:val="20"/>
          <w:lang w:val="pl-PL"/>
        </w:rPr>
        <w:t>moc</w:t>
      </w:r>
      <w:r w:rsidR="00EE411D">
        <w:rPr>
          <w:spacing w:val="-12"/>
          <w:sz w:val="20"/>
          <w:szCs w:val="20"/>
          <w:lang w:val="be-BY"/>
        </w:rPr>
        <w:softHyphen/>
      </w:r>
      <w:r w:rsidRPr="00E61229">
        <w:rPr>
          <w:spacing w:val="-12"/>
          <w:sz w:val="20"/>
          <w:szCs w:val="20"/>
          <w:lang w:val="pl-PL"/>
        </w:rPr>
        <w:t>niej przyłożyła, wyjednali na sejmie delegacyjnym 1775 roku konstytucyją z zasta</w:t>
      </w:r>
      <w:r w:rsidR="00EE411D">
        <w:rPr>
          <w:spacing w:val="-12"/>
          <w:sz w:val="20"/>
          <w:szCs w:val="20"/>
          <w:lang w:val="be-BY"/>
        </w:rPr>
        <w:softHyphen/>
      </w:r>
      <w:r w:rsidRPr="00E61229">
        <w:rPr>
          <w:spacing w:val="-12"/>
          <w:sz w:val="20"/>
          <w:szCs w:val="20"/>
          <w:lang w:val="pl-PL"/>
        </w:rPr>
        <w:t>no</w:t>
      </w:r>
      <w:r w:rsidR="00EE411D">
        <w:rPr>
          <w:spacing w:val="-12"/>
          <w:sz w:val="20"/>
          <w:szCs w:val="20"/>
          <w:lang w:val="be-BY"/>
        </w:rPr>
        <w:softHyphen/>
      </w:r>
      <w:r w:rsidRPr="00E61229">
        <w:rPr>
          <w:spacing w:val="-12"/>
          <w:sz w:val="20"/>
          <w:szCs w:val="20"/>
          <w:lang w:val="pl-PL"/>
        </w:rPr>
        <w:t>wie</w:t>
      </w:r>
      <w:r w:rsidR="00EE411D">
        <w:rPr>
          <w:spacing w:val="-12"/>
          <w:sz w:val="20"/>
          <w:szCs w:val="20"/>
          <w:lang w:val="be-BY"/>
        </w:rPr>
        <w:softHyphen/>
      </w:r>
      <w:r w:rsidRPr="00E61229">
        <w:rPr>
          <w:spacing w:val="-12"/>
          <w:sz w:val="20"/>
          <w:szCs w:val="20"/>
          <w:lang w:val="pl-PL"/>
        </w:rPr>
        <w:t>niem dekretów oczewistych w sądach ultimae instantice</w:t>
      </w:r>
      <w:r w:rsidRPr="00E61229">
        <w:rPr>
          <w:spacing w:val="-12"/>
          <w:sz w:val="20"/>
          <w:szCs w:val="20"/>
          <w:vertAlign w:val="superscript"/>
        </w:rPr>
        <w:footnoteReference w:id="68"/>
      </w:r>
      <w:r w:rsidRPr="00E61229">
        <w:rPr>
          <w:spacing w:val="-12"/>
          <w:sz w:val="20"/>
          <w:szCs w:val="20"/>
          <w:lang w:val="pl-PL"/>
        </w:rPr>
        <w:t xml:space="preserve"> Asesorii Litewskiej w spra</w:t>
      </w:r>
      <w:r w:rsidR="00EE411D">
        <w:rPr>
          <w:spacing w:val="-12"/>
          <w:sz w:val="20"/>
          <w:szCs w:val="20"/>
          <w:lang w:val="be-BY"/>
        </w:rPr>
        <w:softHyphen/>
      </w:r>
      <w:r w:rsidRPr="00E61229">
        <w:rPr>
          <w:spacing w:val="-12"/>
          <w:sz w:val="20"/>
          <w:szCs w:val="20"/>
          <w:lang w:val="pl-PL"/>
        </w:rPr>
        <w:t>wie miasta Brześcia zapadłych i z wyznaczeniem nowej komisyi</w:t>
      </w:r>
      <w:r w:rsidRPr="00E61229">
        <w:rPr>
          <w:spacing w:val="-12"/>
          <w:sz w:val="20"/>
          <w:szCs w:val="20"/>
          <w:vertAlign w:val="superscript"/>
        </w:rPr>
        <w:footnoteReference w:id="69"/>
      </w:r>
      <w:r w:rsidRPr="00E61229">
        <w:rPr>
          <w:spacing w:val="-12"/>
          <w:sz w:val="20"/>
          <w:szCs w:val="20"/>
          <w:lang w:val="pl-PL"/>
        </w:rPr>
        <w:t>.</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Ta komisyja następnym 1776 roku sejmem moc i ważność utraciła, i zaczęty dek</w:t>
      </w:r>
      <w:r w:rsidR="00EE411D">
        <w:rPr>
          <w:spacing w:val="-12"/>
          <w:sz w:val="20"/>
          <w:szCs w:val="20"/>
          <w:lang w:val="be-BY"/>
        </w:rPr>
        <w:softHyphen/>
      </w:r>
      <w:r w:rsidRPr="00E61229">
        <w:rPr>
          <w:spacing w:val="-12"/>
          <w:sz w:val="20"/>
          <w:szCs w:val="20"/>
          <w:lang w:val="pl-PL"/>
        </w:rPr>
        <w:t>ret z jednostronnego kilka stron doniesienia w niestanności miasta będąc nie</w:t>
      </w:r>
      <w:r w:rsidR="00EE411D">
        <w:rPr>
          <w:spacing w:val="-12"/>
          <w:sz w:val="20"/>
          <w:szCs w:val="20"/>
          <w:lang w:val="be-BY"/>
        </w:rPr>
        <w:softHyphen/>
      </w:r>
      <w:r w:rsidRPr="00E61229">
        <w:rPr>
          <w:spacing w:val="-12"/>
          <w:sz w:val="20"/>
          <w:szCs w:val="20"/>
          <w:lang w:val="pl-PL"/>
        </w:rPr>
        <w:t>waż</w:t>
      </w:r>
      <w:r w:rsidR="00EE411D">
        <w:rPr>
          <w:spacing w:val="-12"/>
          <w:sz w:val="20"/>
          <w:szCs w:val="20"/>
          <w:lang w:val="be-BY"/>
        </w:rPr>
        <w:softHyphen/>
      </w:r>
      <w:r w:rsidRPr="00E61229">
        <w:rPr>
          <w:spacing w:val="-12"/>
          <w:sz w:val="20"/>
          <w:szCs w:val="20"/>
          <w:lang w:val="pl-PL"/>
        </w:rPr>
        <w:lastRenderedPageBreak/>
        <w:t>nym, tylko stał się przeszkodą dojścia rychłej sprawiedliwości, wycieńczeniem miasta i nie</w:t>
      </w:r>
      <w:r w:rsidR="00EE411D">
        <w:rPr>
          <w:spacing w:val="-12"/>
          <w:sz w:val="20"/>
          <w:szCs w:val="20"/>
          <w:lang w:val="be-BY"/>
        </w:rPr>
        <w:softHyphen/>
      </w:r>
      <w:r w:rsidRPr="00E61229">
        <w:rPr>
          <w:spacing w:val="-12"/>
          <w:sz w:val="20"/>
          <w:szCs w:val="20"/>
          <w:lang w:val="pl-PL"/>
        </w:rPr>
        <w:t>istotnym tłumaczeniem prawa de foro</w:t>
      </w:r>
      <w:r w:rsidRPr="00E61229">
        <w:rPr>
          <w:spacing w:val="-12"/>
          <w:sz w:val="20"/>
          <w:szCs w:val="20"/>
          <w:vertAlign w:val="superscript"/>
        </w:rPr>
        <w:footnoteReference w:id="70"/>
      </w:r>
      <w:r w:rsidRPr="00E61229">
        <w:rPr>
          <w:spacing w:val="-12"/>
          <w:sz w:val="20"/>
          <w:szCs w:val="20"/>
          <w:lang w:val="pl-PL"/>
        </w:rPr>
        <w:t>.</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Konstytucyja pomienionego sejmu 1766</w:t>
      </w:r>
      <w:r w:rsidRPr="00E61229">
        <w:rPr>
          <w:spacing w:val="-12"/>
          <w:sz w:val="20"/>
          <w:szCs w:val="20"/>
          <w:vertAlign w:val="superscript"/>
        </w:rPr>
        <w:footnoteReference w:id="71"/>
      </w:r>
      <w:r w:rsidRPr="00E61229">
        <w:rPr>
          <w:spacing w:val="-12"/>
          <w:sz w:val="20"/>
          <w:szCs w:val="20"/>
          <w:lang w:val="pl-PL"/>
        </w:rPr>
        <w:t xml:space="preserve"> wyraża w słowach: </w:t>
      </w:r>
      <w:r w:rsidR="004A24BB">
        <w:rPr>
          <w:spacing w:val="-12"/>
          <w:sz w:val="20"/>
          <w:szCs w:val="20"/>
          <w:lang w:val="pl-PL"/>
        </w:rPr>
        <w:t>«</w:t>
      </w:r>
      <w:r w:rsidRPr="00E61229">
        <w:rPr>
          <w:spacing w:val="-12"/>
          <w:sz w:val="20"/>
          <w:szCs w:val="20"/>
          <w:lang w:val="pl-PL"/>
        </w:rPr>
        <w:t>Sprawy wszyst</w:t>
      </w:r>
      <w:r w:rsidR="00EE411D">
        <w:rPr>
          <w:spacing w:val="-12"/>
          <w:sz w:val="20"/>
          <w:szCs w:val="20"/>
          <w:lang w:val="be-BY"/>
        </w:rPr>
        <w:softHyphen/>
      </w:r>
      <w:r w:rsidRPr="00E61229">
        <w:rPr>
          <w:spacing w:val="-12"/>
          <w:sz w:val="20"/>
          <w:szCs w:val="20"/>
          <w:lang w:val="pl-PL"/>
        </w:rPr>
        <w:t>kie i wszelkiej natury, nie zawierające w sobie materiam status</w:t>
      </w:r>
      <w:r w:rsidRPr="00E61229">
        <w:rPr>
          <w:spacing w:val="-12"/>
          <w:sz w:val="20"/>
          <w:szCs w:val="20"/>
          <w:vertAlign w:val="superscript"/>
        </w:rPr>
        <w:footnoteReference w:id="72"/>
      </w:r>
      <w:r w:rsidRPr="00E61229">
        <w:rPr>
          <w:spacing w:val="-12"/>
          <w:sz w:val="20"/>
          <w:szCs w:val="20"/>
          <w:lang w:val="pl-PL"/>
        </w:rPr>
        <w:t>, w których o dobra, sum</w:t>
      </w:r>
      <w:r w:rsidR="00EE411D">
        <w:rPr>
          <w:spacing w:val="-12"/>
          <w:sz w:val="20"/>
          <w:szCs w:val="20"/>
          <w:lang w:val="be-BY"/>
        </w:rPr>
        <w:softHyphen/>
      </w:r>
      <w:r w:rsidRPr="00E61229">
        <w:rPr>
          <w:spacing w:val="-12"/>
          <w:sz w:val="20"/>
          <w:szCs w:val="20"/>
          <w:lang w:val="pl-PL"/>
        </w:rPr>
        <w:t>my i granice w Wielkim Księstwie Litewskim leżące, z prywatnych między oby</w:t>
      </w:r>
      <w:r w:rsidR="00EE411D">
        <w:rPr>
          <w:spacing w:val="-12"/>
          <w:sz w:val="20"/>
          <w:szCs w:val="20"/>
          <w:lang w:val="be-BY"/>
        </w:rPr>
        <w:softHyphen/>
      </w:r>
      <w:r w:rsidRPr="00E61229">
        <w:rPr>
          <w:spacing w:val="-12"/>
          <w:sz w:val="20"/>
          <w:szCs w:val="20"/>
          <w:lang w:val="pl-PL"/>
        </w:rPr>
        <w:t>wa</w:t>
      </w:r>
      <w:r w:rsidR="00EE411D">
        <w:rPr>
          <w:spacing w:val="-12"/>
          <w:sz w:val="20"/>
          <w:szCs w:val="20"/>
          <w:lang w:val="be-BY"/>
        </w:rPr>
        <w:softHyphen/>
      </w:r>
      <w:r w:rsidRPr="00E61229">
        <w:rPr>
          <w:spacing w:val="-12"/>
          <w:sz w:val="20"/>
          <w:szCs w:val="20"/>
          <w:lang w:val="pl-PL"/>
        </w:rPr>
        <w:t>telami procederów eksportowane były z sejmu przeszłego komisyje, odsyłamy do Try</w:t>
      </w:r>
      <w:r w:rsidR="00EE411D">
        <w:rPr>
          <w:spacing w:val="-12"/>
          <w:sz w:val="20"/>
          <w:szCs w:val="20"/>
          <w:lang w:val="be-BY"/>
        </w:rPr>
        <w:softHyphen/>
      </w:r>
      <w:r w:rsidRPr="00E61229">
        <w:rPr>
          <w:spacing w:val="-12"/>
          <w:sz w:val="20"/>
          <w:szCs w:val="20"/>
          <w:lang w:val="pl-PL"/>
        </w:rPr>
        <w:t>bunałów</w:t>
      </w:r>
      <w:r w:rsidR="004A24BB">
        <w:rPr>
          <w:spacing w:val="-12"/>
          <w:sz w:val="20"/>
          <w:szCs w:val="20"/>
          <w:lang w:val="pl-PL"/>
        </w:rPr>
        <w:t>»</w:t>
      </w:r>
      <w:r w:rsidRPr="00E61229">
        <w:rPr>
          <w:spacing w:val="-12"/>
          <w:sz w:val="20"/>
          <w:szCs w:val="20"/>
          <w:vertAlign w:val="superscript"/>
        </w:rPr>
        <w:footnoteReference w:id="73"/>
      </w:r>
      <w:r w:rsidRPr="00E61229">
        <w:rPr>
          <w:spacing w:val="-12"/>
          <w:sz w:val="20"/>
          <w:szCs w:val="20"/>
          <w:lang w:val="pl-PL"/>
        </w:rPr>
        <w:t>.</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Brześć Litewski szukając skutku dekretów zgodnie z prawem, gdy sprawa mias</w:t>
      </w:r>
      <w:r w:rsidR="00EE411D">
        <w:rPr>
          <w:spacing w:val="-12"/>
          <w:sz w:val="20"/>
          <w:szCs w:val="20"/>
          <w:lang w:val="be-BY"/>
        </w:rPr>
        <w:softHyphen/>
      </w:r>
      <w:r w:rsidRPr="00E61229">
        <w:rPr>
          <w:spacing w:val="-12"/>
          <w:sz w:val="20"/>
          <w:szCs w:val="20"/>
          <w:lang w:val="pl-PL"/>
        </w:rPr>
        <w:t>ta Brześcia nie jest z przywatnych między obywatelami procederów, że zawiera w sobie materiam status, kiedy jedne o rozpoznanie albo zniszczenie dekretów ocze</w:t>
      </w:r>
      <w:r w:rsidR="00EE411D">
        <w:rPr>
          <w:spacing w:val="-12"/>
          <w:sz w:val="20"/>
          <w:szCs w:val="20"/>
          <w:lang w:val="be-BY"/>
        </w:rPr>
        <w:softHyphen/>
      </w:r>
      <w:r w:rsidRPr="00E61229">
        <w:rPr>
          <w:spacing w:val="-12"/>
          <w:sz w:val="20"/>
          <w:szCs w:val="20"/>
          <w:lang w:val="pl-PL"/>
        </w:rPr>
        <w:t>wis</w:t>
      </w:r>
      <w:r w:rsidR="00EE411D">
        <w:rPr>
          <w:spacing w:val="-12"/>
          <w:sz w:val="20"/>
          <w:szCs w:val="20"/>
          <w:lang w:val="be-BY"/>
        </w:rPr>
        <w:softHyphen/>
      </w:r>
      <w:r w:rsidRPr="00E61229">
        <w:rPr>
          <w:spacing w:val="-12"/>
          <w:sz w:val="20"/>
          <w:szCs w:val="20"/>
          <w:lang w:val="pl-PL"/>
        </w:rPr>
        <w:t>tych asesorskich, przyzwoicie żądał rozprawy w Asesorii Litewskiej</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Lecz przeciwnie miastu strony, żądając przedłużenia sprawy przez obojętne tło</w:t>
      </w:r>
      <w:r w:rsidR="00EE411D">
        <w:rPr>
          <w:spacing w:val="-12"/>
          <w:sz w:val="20"/>
          <w:szCs w:val="20"/>
          <w:lang w:val="be-BY"/>
        </w:rPr>
        <w:softHyphen/>
      </w:r>
      <w:r w:rsidRPr="00E61229">
        <w:rPr>
          <w:spacing w:val="-12"/>
          <w:sz w:val="20"/>
          <w:szCs w:val="20"/>
          <w:lang w:val="pl-PL"/>
        </w:rPr>
        <w:t>ma</w:t>
      </w:r>
      <w:r w:rsidR="00EE411D">
        <w:rPr>
          <w:spacing w:val="-12"/>
          <w:sz w:val="20"/>
          <w:szCs w:val="20"/>
          <w:lang w:val="be-BY"/>
        </w:rPr>
        <w:softHyphen/>
      </w:r>
      <w:r w:rsidRPr="00E61229">
        <w:rPr>
          <w:spacing w:val="-12"/>
          <w:sz w:val="20"/>
          <w:szCs w:val="20"/>
          <w:lang w:val="pl-PL"/>
        </w:rPr>
        <w:t>czenie i intrygi, z ruiną miasta, są na przeszkodzie, a najbardziej żydzi kahału brzes</w:t>
      </w:r>
      <w:r w:rsidR="00EE411D">
        <w:rPr>
          <w:spacing w:val="-12"/>
          <w:sz w:val="20"/>
          <w:szCs w:val="20"/>
          <w:lang w:val="be-BY"/>
        </w:rPr>
        <w:softHyphen/>
      </w:r>
      <w:r w:rsidRPr="00E61229">
        <w:rPr>
          <w:spacing w:val="-12"/>
          <w:sz w:val="20"/>
          <w:szCs w:val="20"/>
          <w:lang w:val="pl-PL"/>
        </w:rPr>
        <w:t>kie</w:t>
      </w:r>
      <w:r w:rsidR="00EE411D">
        <w:rPr>
          <w:spacing w:val="-12"/>
          <w:sz w:val="20"/>
          <w:szCs w:val="20"/>
          <w:lang w:val="be-BY"/>
        </w:rPr>
        <w:softHyphen/>
      </w:r>
      <w:r w:rsidRPr="00E61229">
        <w:rPr>
          <w:spacing w:val="-12"/>
          <w:sz w:val="20"/>
          <w:szCs w:val="20"/>
          <w:lang w:val="pl-PL"/>
        </w:rPr>
        <w:t>go.</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w:t>
      </w:r>
      <w:r w:rsidRPr="00E61229">
        <w:rPr>
          <w:spacing w:val="-12"/>
          <w:sz w:val="20"/>
          <w:szCs w:val="20"/>
          <w:vertAlign w:val="superscript"/>
          <w:lang w:val="pl-PL"/>
        </w:rPr>
        <w:t xml:space="preserve">mo. </w:t>
      </w:r>
      <w:r w:rsidRPr="00E61229">
        <w:rPr>
          <w:spacing w:val="-12"/>
          <w:sz w:val="20"/>
          <w:szCs w:val="20"/>
          <w:lang w:val="pl-PL"/>
        </w:rPr>
        <w:t>Podało było miasto memoriał do Rady Nieustającej z prośbą wyznaczenia sądu przyzwoitego, gdzie niezgodną z prawem rezolucyja || [58]</w:t>
      </w:r>
      <w:r w:rsidRPr="00E61229">
        <w:rPr>
          <w:i/>
          <w:spacing w:val="-12"/>
          <w:sz w:val="20"/>
          <w:szCs w:val="20"/>
          <w:lang w:val="pl-PL"/>
        </w:rPr>
        <w:t xml:space="preserve"> </w:t>
      </w:r>
      <w:r w:rsidRPr="00E61229">
        <w:rPr>
          <w:spacing w:val="-12"/>
          <w:sz w:val="20"/>
          <w:szCs w:val="20"/>
          <w:lang w:val="pl-PL"/>
        </w:rPr>
        <w:t>odebrało, wyzna</w:t>
      </w:r>
      <w:r w:rsidR="00EE411D">
        <w:rPr>
          <w:spacing w:val="-12"/>
          <w:sz w:val="20"/>
          <w:szCs w:val="20"/>
          <w:lang w:val="be-BY"/>
        </w:rPr>
        <w:softHyphen/>
      </w:r>
      <w:r w:rsidRPr="00E61229">
        <w:rPr>
          <w:spacing w:val="-12"/>
          <w:sz w:val="20"/>
          <w:szCs w:val="20"/>
          <w:lang w:val="pl-PL"/>
        </w:rPr>
        <w:t>cza</w:t>
      </w:r>
      <w:r w:rsidR="00EE411D">
        <w:rPr>
          <w:spacing w:val="-12"/>
          <w:sz w:val="20"/>
          <w:szCs w:val="20"/>
          <w:lang w:val="be-BY"/>
        </w:rPr>
        <w:softHyphen/>
      </w:r>
      <w:r w:rsidRPr="00E61229">
        <w:rPr>
          <w:spacing w:val="-12"/>
          <w:sz w:val="20"/>
          <w:szCs w:val="20"/>
          <w:lang w:val="pl-PL"/>
        </w:rPr>
        <w:t>jąc rozprawę w Trybunale Litewskim.</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2</w:t>
      </w:r>
      <w:r w:rsidRPr="00E61229">
        <w:rPr>
          <w:spacing w:val="-12"/>
          <w:sz w:val="20"/>
          <w:szCs w:val="20"/>
          <w:vertAlign w:val="superscript"/>
          <w:lang w:val="pl-PL"/>
        </w:rPr>
        <w:t>do.</w:t>
      </w:r>
      <w:r w:rsidR="007D7F2D">
        <w:rPr>
          <w:spacing w:val="-12"/>
          <w:sz w:val="20"/>
          <w:szCs w:val="20"/>
          <w:vertAlign w:val="superscript"/>
          <w:lang w:val="pl-PL"/>
        </w:rPr>
        <w:t xml:space="preserve"> </w:t>
      </w:r>
      <w:r w:rsidRPr="00E61229">
        <w:rPr>
          <w:spacing w:val="-12"/>
          <w:sz w:val="20"/>
          <w:szCs w:val="20"/>
          <w:lang w:val="pl-PL"/>
        </w:rPr>
        <w:t>Lubo konstytucyja 1791</w:t>
      </w:r>
      <w:r w:rsidRPr="00E61229">
        <w:rPr>
          <w:spacing w:val="-12"/>
          <w:sz w:val="20"/>
          <w:szCs w:val="20"/>
          <w:vertAlign w:val="superscript"/>
          <w:lang w:val="pl-PL"/>
        </w:rPr>
        <w:t>go</w:t>
      </w:r>
      <w:r w:rsidRPr="00E61229">
        <w:rPr>
          <w:spacing w:val="-12"/>
          <w:sz w:val="20"/>
          <w:szCs w:val="20"/>
          <w:lang w:val="pl-PL"/>
        </w:rPr>
        <w:t xml:space="preserve"> [roku], dnia 18 aprila, o miastach zapadła w art. III</w:t>
      </w:r>
      <w:r w:rsidR="007D7F2D">
        <w:rPr>
          <w:spacing w:val="-12"/>
          <w:sz w:val="20"/>
          <w:szCs w:val="20"/>
          <w:lang w:val="pl-PL"/>
        </w:rPr>
        <w:t xml:space="preserve"> </w:t>
      </w:r>
      <w:r w:rsidR="004A24BB">
        <w:rPr>
          <w:spacing w:val="-12"/>
          <w:sz w:val="20"/>
          <w:szCs w:val="20"/>
          <w:lang w:val="pl-PL"/>
        </w:rPr>
        <w:t>«</w:t>
      </w:r>
      <w:r w:rsidRPr="00E61229">
        <w:rPr>
          <w:spacing w:val="-12"/>
          <w:sz w:val="20"/>
          <w:szCs w:val="20"/>
          <w:lang w:val="pl-PL"/>
        </w:rPr>
        <w:t>O sprawiedliwości dla mieszczan</w:t>
      </w:r>
      <w:r w:rsidR="004A24BB">
        <w:rPr>
          <w:spacing w:val="-12"/>
          <w:sz w:val="20"/>
          <w:szCs w:val="20"/>
          <w:lang w:val="be-BY"/>
        </w:rPr>
        <w:t>»</w:t>
      </w:r>
      <w:r w:rsidRPr="00E61229">
        <w:rPr>
          <w:spacing w:val="-12"/>
          <w:sz w:val="20"/>
          <w:szCs w:val="20"/>
          <w:vertAlign w:val="superscript"/>
        </w:rPr>
        <w:footnoteReference w:id="74"/>
      </w:r>
      <w:r w:rsidRPr="00E61229">
        <w:rPr>
          <w:spacing w:val="-12"/>
          <w:sz w:val="20"/>
          <w:szCs w:val="20"/>
          <w:lang w:val="pl-PL"/>
        </w:rPr>
        <w:t>, miasta wszystkie z przedmieściami z pod innych wszel</w:t>
      </w:r>
      <w:r w:rsidR="00EE411D">
        <w:rPr>
          <w:spacing w:val="-12"/>
          <w:sz w:val="20"/>
          <w:szCs w:val="20"/>
          <w:lang w:val="be-BY"/>
        </w:rPr>
        <w:softHyphen/>
      </w:r>
      <w:r w:rsidRPr="00E61229">
        <w:rPr>
          <w:spacing w:val="-12"/>
          <w:sz w:val="20"/>
          <w:szCs w:val="20"/>
          <w:lang w:val="pl-PL"/>
        </w:rPr>
        <w:t>kich jurysdykcyi, jakie są trybunalskie, ziemiańskie, wojewodzińskie, sta</w:t>
      </w:r>
      <w:r w:rsidR="00EE411D">
        <w:rPr>
          <w:spacing w:val="-12"/>
          <w:sz w:val="20"/>
          <w:szCs w:val="20"/>
          <w:lang w:val="be-BY"/>
        </w:rPr>
        <w:softHyphen/>
      </w:r>
      <w:r w:rsidRPr="00E61229">
        <w:rPr>
          <w:spacing w:val="-12"/>
          <w:sz w:val="20"/>
          <w:szCs w:val="20"/>
          <w:lang w:val="pl-PL"/>
        </w:rPr>
        <w:t>roś</w:t>
      </w:r>
      <w:r w:rsidR="00EE411D">
        <w:rPr>
          <w:spacing w:val="-12"/>
          <w:sz w:val="20"/>
          <w:szCs w:val="20"/>
          <w:lang w:val="be-BY"/>
        </w:rPr>
        <w:softHyphen/>
      </w:r>
      <w:r w:rsidRPr="00E61229">
        <w:rPr>
          <w:spacing w:val="-12"/>
          <w:sz w:val="20"/>
          <w:szCs w:val="20"/>
          <w:lang w:val="pl-PL"/>
        </w:rPr>
        <w:t>ciń</w:t>
      </w:r>
      <w:r w:rsidR="00EE411D">
        <w:rPr>
          <w:spacing w:val="-12"/>
          <w:sz w:val="20"/>
          <w:szCs w:val="20"/>
          <w:lang w:val="be-BY"/>
        </w:rPr>
        <w:softHyphen/>
      </w:r>
      <w:r w:rsidRPr="00E61229">
        <w:rPr>
          <w:spacing w:val="-12"/>
          <w:sz w:val="20"/>
          <w:szCs w:val="20"/>
          <w:lang w:val="pl-PL"/>
        </w:rPr>
        <w:t>skie, zamkowe, wyjęła, wyznaczając forum w Asesorii, jednak, dla miasta Brześcia prze</w:t>
      </w:r>
      <w:r w:rsidR="00EE411D">
        <w:rPr>
          <w:spacing w:val="-12"/>
          <w:sz w:val="20"/>
          <w:szCs w:val="20"/>
          <w:lang w:val="be-BY"/>
        </w:rPr>
        <w:softHyphen/>
      </w:r>
      <w:r w:rsidRPr="00E61229">
        <w:rPr>
          <w:spacing w:val="-12"/>
          <w:sz w:val="20"/>
          <w:szCs w:val="20"/>
          <w:lang w:val="pl-PL"/>
        </w:rPr>
        <w:t xml:space="preserve">ciwna i obojętna, gdy wyraża: </w:t>
      </w:r>
      <w:r w:rsidR="00DB451B">
        <w:rPr>
          <w:spacing w:val="-12"/>
          <w:sz w:val="20"/>
          <w:szCs w:val="20"/>
          <w:lang w:val="pl-PL"/>
        </w:rPr>
        <w:t>«</w:t>
      </w:r>
      <w:r w:rsidRPr="00E61229">
        <w:rPr>
          <w:spacing w:val="-12"/>
          <w:sz w:val="20"/>
          <w:szCs w:val="20"/>
          <w:lang w:val="pl-PL"/>
        </w:rPr>
        <w:t>Prócz spraw niedokończonych po komisyjnych do Try</w:t>
      </w:r>
      <w:r w:rsidR="00EE411D">
        <w:rPr>
          <w:spacing w:val="-12"/>
          <w:sz w:val="20"/>
          <w:szCs w:val="20"/>
          <w:lang w:val="be-BY"/>
        </w:rPr>
        <w:softHyphen/>
      </w:r>
      <w:r w:rsidRPr="00E61229">
        <w:rPr>
          <w:spacing w:val="-12"/>
          <w:sz w:val="20"/>
          <w:szCs w:val="20"/>
          <w:lang w:val="pl-PL"/>
        </w:rPr>
        <w:t>bunałów odesłanych</w:t>
      </w:r>
      <w:r w:rsidR="004A24BB">
        <w:rPr>
          <w:spacing w:val="-12"/>
          <w:sz w:val="20"/>
          <w:szCs w:val="20"/>
          <w:lang w:val="be-BY"/>
        </w:rPr>
        <w:t>»</w:t>
      </w:r>
      <w:r w:rsidRPr="00E61229">
        <w:rPr>
          <w:spacing w:val="-12"/>
          <w:sz w:val="20"/>
          <w:szCs w:val="20"/>
          <w:vertAlign w:val="superscript"/>
        </w:rPr>
        <w:footnoteReference w:id="75"/>
      </w:r>
      <w:r w:rsidRPr="00E61229">
        <w:rPr>
          <w:spacing w:val="-12"/>
          <w:sz w:val="20"/>
          <w:szCs w:val="20"/>
          <w:lang w:val="pl-PL"/>
        </w:rPr>
        <w:t>, a takowego gatunku sprawy, jaki[e] ma miasto Brześć, żad</w:t>
      </w:r>
      <w:r w:rsidR="00EE411D">
        <w:rPr>
          <w:spacing w:val="-12"/>
          <w:sz w:val="20"/>
          <w:szCs w:val="20"/>
          <w:lang w:val="be-BY"/>
        </w:rPr>
        <w:softHyphen/>
      </w:r>
      <w:r w:rsidRPr="00E61229">
        <w:rPr>
          <w:spacing w:val="-12"/>
          <w:sz w:val="20"/>
          <w:szCs w:val="20"/>
          <w:lang w:val="pl-PL"/>
        </w:rPr>
        <w:t>ne miasto w Koronie i Litwie nie ma.</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3</w:t>
      </w:r>
      <w:r w:rsidRPr="00E61229">
        <w:rPr>
          <w:spacing w:val="-12"/>
          <w:sz w:val="20"/>
          <w:szCs w:val="20"/>
          <w:vertAlign w:val="superscript"/>
          <w:lang w:val="pl-PL"/>
        </w:rPr>
        <w:t>[cio].</w:t>
      </w:r>
      <w:r w:rsidRPr="00E61229">
        <w:rPr>
          <w:spacing w:val="-12"/>
          <w:sz w:val="20"/>
          <w:szCs w:val="20"/>
          <w:lang w:val="pl-PL"/>
        </w:rPr>
        <w:t xml:space="preserve"> Zarządzająca miastami Komisyja Policyi, lubo nie miała mocy wdania się w wła</w:t>
      </w:r>
      <w:r w:rsidR="00EE411D">
        <w:rPr>
          <w:spacing w:val="-12"/>
          <w:sz w:val="20"/>
          <w:szCs w:val="20"/>
          <w:lang w:val="be-BY"/>
        </w:rPr>
        <w:softHyphen/>
      </w:r>
      <w:r w:rsidRPr="00E61229">
        <w:rPr>
          <w:spacing w:val="-12"/>
          <w:sz w:val="20"/>
          <w:szCs w:val="20"/>
          <w:lang w:val="pl-PL"/>
        </w:rPr>
        <w:t>dzę sądowniczą, jednakowoż żydom brzeskim na podane memoriały, przeciwne dekre</w:t>
      </w:r>
      <w:r w:rsidR="00EE411D">
        <w:rPr>
          <w:spacing w:val="-12"/>
          <w:sz w:val="20"/>
          <w:szCs w:val="20"/>
          <w:lang w:val="be-BY"/>
        </w:rPr>
        <w:softHyphen/>
      </w:r>
      <w:r w:rsidRPr="00E61229">
        <w:rPr>
          <w:spacing w:val="-12"/>
          <w:sz w:val="20"/>
          <w:szCs w:val="20"/>
          <w:lang w:val="pl-PL"/>
        </w:rPr>
        <w:t xml:space="preserve">tom, wydała rezolucyję, mianowicie dwóm dekretom relacyjnym w latach 1582 i 1590, przy których nawet dekretach kontumacyjny dekret 1775 roku komisyjny </w:t>
      </w:r>
      <w:r w:rsidRPr="00E61229">
        <w:rPr>
          <w:spacing w:val="-12"/>
          <w:sz w:val="20"/>
          <w:szCs w:val="20"/>
          <w:lang w:val="pl-PL"/>
        </w:rPr>
        <w:lastRenderedPageBreak/>
        <w:t>żydów zostawił, bowiem gdy miasto miało zalecenie czynić staranność o zaludnienie mias</w:t>
      </w:r>
      <w:r w:rsidR="00EE411D">
        <w:rPr>
          <w:spacing w:val="-12"/>
          <w:sz w:val="20"/>
          <w:szCs w:val="20"/>
          <w:lang w:val="be-BY"/>
        </w:rPr>
        <w:softHyphen/>
      </w:r>
      <w:r w:rsidRPr="00E61229">
        <w:rPr>
          <w:spacing w:val="-12"/>
          <w:sz w:val="20"/>
          <w:szCs w:val="20"/>
          <w:lang w:val="pl-PL"/>
        </w:rPr>
        <w:t>ta, na place ratuszne miejskie dekretami przy posesji zastawione, do murowania kamie</w:t>
      </w:r>
      <w:r w:rsidR="00EE411D">
        <w:rPr>
          <w:spacing w:val="-12"/>
          <w:sz w:val="20"/>
          <w:szCs w:val="20"/>
          <w:lang w:val="be-BY"/>
        </w:rPr>
        <w:softHyphen/>
      </w:r>
      <w:r w:rsidRPr="00E61229">
        <w:rPr>
          <w:spacing w:val="-12"/>
          <w:sz w:val="20"/>
          <w:szCs w:val="20"/>
          <w:lang w:val="pl-PL"/>
        </w:rPr>
        <w:t>nic i domów kupcom majętnym zagranicznym, a innym powydawało kon</w:t>
      </w:r>
      <w:r w:rsidR="00EE411D">
        <w:rPr>
          <w:spacing w:val="-12"/>
          <w:sz w:val="20"/>
          <w:szCs w:val="20"/>
          <w:lang w:val="be-BY"/>
        </w:rPr>
        <w:softHyphen/>
      </w:r>
      <w:r w:rsidRPr="00E61229">
        <w:rPr>
          <w:spacing w:val="-12"/>
          <w:sz w:val="20"/>
          <w:szCs w:val="20"/>
          <w:lang w:val="pl-PL"/>
        </w:rPr>
        <w:t>sen</w:t>
      </w:r>
      <w:r w:rsidR="00EE411D">
        <w:rPr>
          <w:spacing w:val="-12"/>
          <w:sz w:val="20"/>
          <w:szCs w:val="20"/>
          <w:lang w:val="be-BY"/>
        </w:rPr>
        <w:softHyphen/>
      </w:r>
      <w:r w:rsidRPr="00E61229">
        <w:rPr>
          <w:spacing w:val="-12"/>
          <w:sz w:val="20"/>
          <w:szCs w:val="20"/>
          <w:lang w:val="pl-PL"/>
        </w:rPr>
        <w:t>sa</w:t>
      </w:r>
      <w:r w:rsidRPr="00E61229">
        <w:rPr>
          <w:spacing w:val="-12"/>
          <w:sz w:val="20"/>
          <w:szCs w:val="20"/>
          <w:vertAlign w:val="superscript"/>
        </w:rPr>
        <w:footnoteReference w:id="76"/>
      </w:r>
      <w:r w:rsidRPr="00E61229">
        <w:rPr>
          <w:spacing w:val="-12"/>
          <w:sz w:val="20"/>
          <w:szCs w:val="20"/>
          <w:lang w:val="pl-PL"/>
        </w:rPr>
        <w:t>, Komisyja Policyi żydom zadłużonym pozwoliła stawić partykularne domy, kon</w:t>
      </w:r>
      <w:r w:rsidR="00EE411D">
        <w:rPr>
          <w:spacing w:val="-12"/>
          <w:sz w:val="20"/>
          <w:szCs w:val="20"/>
          <w:lang w:val="be-BY"/>
        </w:rPr>
        <w:softHyphen/>
      </w:r>
      <w:r w:rsidRPr="00E61229">
        <w:rPr>
          <w:spacing w:val="-12"/>
          <w:sz w:val="20"/>
          <w:szCs w:val="20"/>
          <w:lang w:val="pl-PL"/>
        </w:rPr>
        <w:t>sen</w:t>
      </w:r>
      <w:r w:rsidR="00EE411D">
        <w:rPr>
          <w:spacing w:val="-12"/>
          <w:sz w:val="20"/>
          <w:szCs w:val="20"/>
          <w:lang w:val="be-BY"/>
        </w:rPr>
        <w:softHyphen/>
      </w:r>
      <w:r w:rsidRPr="00E61229">
        <w:rPr>
          <w:spacing w:val="-12"/>
          <w:sz w:val="20"/>
          <w:szCs w:val="20"/>
          <w:lang w:val="pl-PL"/>
        </w:rPr>
        <w:t>sa pokasowała, na sprzeciwiających się pomoc wojskową przydała, tylko wolną na po tym</w:t>
      </w:r>
      <w:r w:rsidRPr="00E61229">
        <w:rPr>
          <w:spacing w:val="-12"/>
          <w:sz w:val="20"/>
          <w:szCs w:val="20"/>
          <w:lang w:val="be-BY"/>
        </w:rPr>
        <w:t xml:space="preserve"> </w:t>
      </w:r>
      <w:r w:rsidRPr="00E61229">
        <w:rPr>
          <w:spacing w:val="-12"/>
          <w:sz w:val="20"/>
          <w:szCs w:val="20"/>
          <w:lang w:val="pl-PL"/>
        </w:rPr>
        <w:t>rozprawę w sądzie przyzwoitym zachowała.</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Taki stan miasta Brześcia wpośród innych miast najnieszczęśliwszy musi być w obo</w:t>
      </w:r>
      <w:r w:rsidR="00EE411D">
        <w:rPr>
          <w:spacing w:val="-12"/>
          <w:sz w:val="20"/>
          <w:szCs w:val="20"/>
          <w:lang w:val="be-BY"/>
        </w:rPr>
        <w:softHyphen/>
      </w:r>
      <w:r w:rsidRPr="00E61229">
        <w:rPr>
          <w:spacing w:val="-12"/>
          <w:sz w:val="20"/>
          <w:szCs w:val="20"/>
          <w:lang w:val="pl-PL"/>
        </w:rPr>
        <w:t>wiązku starać się o ocalenie praw, przywilejów, dekretów oczewistych, który w prze</w:t>
      </w:r>
      <w:r w:rsidR="00EE411D">
        <w:rPr>
          <w:spacing w:val="-12"/>
          <w:sz w:val="20"/>
          <w:szCs w:val="20"/>
          <w:lang w:val="be-BY"/>
        </w:rPr>
        <w:softHyphen/>
      </w:r>
      <w:r w:rsidRPr="00E61229">
        <w:rPr>
          <w:spacing w:val="-12"/>
          <w:sz w:val="20"/>
          <w:szCs w:val="20"/>
          <w:lang w:val="pl-PL"/>
        </w:rPr>
        <w:t>ciągu długoletnim dotąd funduszów i majątków swoich odzyskać nie jest dla prze</w:t>
      </w:r>
      <w:r w:rsidR="00EE411D">
        <w:rPr>
          <w:spacing w:val="-12"/>
          <w:sz w:val="20"/>
          <w:szCs w:val="20"/>
          <w:lang w:val="be-BY"/>
        </w:rPr>
        <w:softHyphen/>
      </w:r>
      <w:r w:rsidRPr="00E61229">
        <w:rPr>
          <w:spacing w:val="-12"/>
          <w:sz w:val="20"/>
          <w:szCs w:val="20"/>
          <w:lang w:val="pl-PL"/>
        </w:rPr>
        <w:t>mo</w:t>
      </w:r>
      <w:r w:rsidR="00EE411D">
        <w:rPr>
          <w:spacing w:val="-12"/>
          <w:sz w:val="20"/>
          <w:szCs w:val="20"/>
          <w:lang w:val="be-BY"/>
        </w:rPr>
        <w:softHyphen/>
      </w:r>
      <w:r w:rsidRPr="00E61229">
        <w:rPr>
          <w:spacing w:val="-12"/>
          <w:sz w:val="20"/>
          <w:szCs w:val="20"/>
          <w:lang w:val="pl-PL"/>
        </w:rPr>
        <w:t>cy zdolnym.</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Do licznych ekspensów jeszcze miasto powyższone Rzecz</w:t>
      </w:r>
      <w:r w:rsidRPr="00E61229">
        <w:rPr>
          <w:spacing w:val="-12"/>
          <w:sz w:val="20"/>
          <w:szCs w:val="20"/>
          <w:lang w:val="be-BY"/>
        </w:rPr>
        <w:t>у</w:t>
      </w:r>
      <w:r w:rsidRPr="00E61229">
        <w:rPr>
          <w:spacing w:val="-12"/>
          <w:sz w:val="20"/>
          <w:szCs w:val="20"/>
          <w:lang w:val="pl-PL"/>
        </w:rPr>
        <w:t>pospolitej podatki, dla dobra powszechnego posługi, i szczególniejsze, dla przechodzących i konsty</w:t>
      </w:r>
      <w:r w:rsidR="00EE411D">
        <w:rPr>
          <w:spacing w:val="-12"/>
          <w:sz w:val="20"/>
          <w:szCs w:val="20"/>
          <w:lang w:val="be-BY"/>
        </w:rPr>
        <w:softHyphen/>
      </w:r>
      <w:r w:rsidRPr="00E61229">
        <w:rPr>
          <w:spacing w:val="-12"/>
          <w:sz w:val="20"/>
          <w:szCs w:val="20"/>
          <w:lang w:val="pl-PL"/>
        </w:rPr>
        <w:t>tu</w:t>
      </w:r>
      <w:r w:rsidR="00EE411D">
        <w:rPr>
          <w:spacing w:val="-12"/>
          <w:sz w:val="20"/>
          <w:szCs w:val="20"/>
          <w:lang w:val="be-BY"/>
        </w:rPr>
        <w:softHyphen/>
      </w:r>
      <w:r w:rsidRPr="00E61229">
        <w:rPr>
          <w:spacing w:val="-12"/>
          <w:sz w:val="20"/>
          <w:szCs w:val="20"/>
          <w:lang w:val="pl-PL"/>
        </w:rPr>
        <w:t>ują</w:t>
      </w:r>
      <w:r w:rsidR="00EE411D">
        <w:rPr>
          <w:spacing w:val="-12"/>
          <w:sz w:val="20"/>
          <w:szCs w:val="20"/>
          <w:lang w:val="be-BY"/>
        </w:rPr>
        <w:softHyphen/>
      </w:r>
      <w:r w:rsidRPr="00E61229">
        <w:rPr>
          <w:spacing w:val="-12"/>
          <w:sz w:val="20"/>
          <w:szCs w:val="20"/>
          <w:lang w:val="pl-PL"/>
        </w:rPr>
        <w:t>cych wojsk potrzeby zastępować musi, a zniszczone będą przez obrót interesów krajo</w:t>
      </w:r>
      <w:r w:rsidR="00EE411D">
        <w:rPr>
          <w:spacing w:val="-12"/>
          <w:sz w:val="20"/>
          <w:szCs w:val="20"/>
          <w:lang w:val="be-BY"/>
        </w:rPr>
        <w:softHyphen/>
      </w:r>
      <w:r w:rsidRPr="00E61229">
        <w:rPr>
          <w:spacing w:val="-12"/>
          <w:sz w:val="20"/>
          <w:szCs w:val="20"/>
          <w:lang w:val="pl-PL"/>
        </w:rPr>
        <w:t>wych, gdy kasa miejska i składka ludu wystarczyć nie mogą, do kilkunastu tysięcy musia</w:t>
      </w:r>
      <w:r w:rsidR="00EE411D">
        <w:rPr>
          <w:spacing w:val="-12"/>
          <w:sz w:val="20"/>
          <w:szCs w:val="20"/>
          <w:lang w:val="be-BY"/>
        </w:rPr>
        <w:softHyphen/>
      </w:r>
      <w:r w:rsidRPr="00E61229">
        <w:rPr>
          <w:spacing w:val="-12"/>
          <w:sz w:val="20"/>
          <w:szCs w:val="20"/>
          <w:lang w:val="pl-PL"/>
        </w:rPr>
        <w:t>ło nowe zaciągać długi.</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Zaczym zanosi najpokorniejsze do najjaśniejszej konfederacyi prośby z słusz</w:t>
      </w:r>
      <w:r w:rsidR="00EE411D">
        <w:rPr>
          <w:spacing w:val="-12"/>
          <w:sz w:val="20"/>
          <w:szCs w:val="20"/>
          <w:lang w:val="be-BY"/>
        </w:rPr>
        <w:softHyphen/>
      </w:r>
      <w:r w:rsidRPr="00E61229">
        <w:rPr>
          <w:spacing w:val="-12"/>
          <w:sz w:val="20"/>
          <w:szCs w:val="20"/>
          <w:lang w:val="pl-PL"/>
        </w:rPr>
        <w:t>noś</w:t>
      </w:r>
      <w:r w:rsidR="00EE411D">
        <w:rPr>
          <w:spacing w:val="-12"/>
          <w:sz w:val="20"/>
          <w:szCs w:val="20"/>
          <w:lang w:val="be-BY"/>
        </w:rPr>
        <w:softHyphen/>
      </w:r>
      <w:r w:rsidRPr="00E61229">
        <w:rPr>
          <w:spacing w:val="-12"/>
          <w:sz w:val="20"/>
          <w:szCs w:val="20"/>
          <w:lang w:val="pl-PL"/>
        </w:rPr>
        <w:t>cią i z prawem zgadzające się, aby dla miasta Brześcia względną będąc do powstania obmyś</w:t>
      </w:r>
      <w:r w:rsidR="00EE411D">
        <w:rPr>
          <w:spacing w:val="-12"/>
          <w:sz w:val="20"/>
          <w:szCs w:val="20"/>
          <w:lang w:val="be-BY"/>
        </w:rPr>
        <w:softHyphen/>
      </w:r>
      <w:r w:rsidRPr="00E61229">
        <w:rPr>
          <w:spacing w:val="-12"/>
          <w:sz w:val="20"/>
          <w:szCs w:val="20"/>
          <w:lang w:val="pl-PL"/>
        </w:rPr>
        <w:t>liła sposoby; aby na sprawę tegoż miasta Brześcia, ponieważ w sobie zawiera mate</w:t>
      </w:r>
      <w:r w:rsidR="00EE411D">
        <w:rPr>
          <w:spacing w:val="-12"/>
          <w:sz w:val="20"/>
          <w:szCs w:val="20"/>
          <w:lang w:val="be-BY"/>
        </w:rPr>
        <w:softHyphen/>
      </w:r>
      <w:r w:rsidRPr="00E61229">
        <w:rPr>
          <w:spacing w:val="-12"/>
          <w:sz w:val="20"/>
          <w:szCs w:val="20"/>
          <w:lang w:val="pl-PL"/>
        </w:rPr>
        <w:t>riam status, a ta z nie prywatnego między obywatelami natury ziemskiej wynikła pro</w:t>
      </w:r>
      <w:r w:rsidR="00EE411D">
        <w:rPr>
          <w:spacing w:val="-12"/>
          <w:sz w:val="20"/>
          <w:szCs w:val="20"/>
          <w:lang w:val="be-BY"/>
        </w:rPr>
        <w:softHyphen/>
      </w:r>
      <w:r w:rsidRPr="00E61229">
        <w:rPr>
          <w:spacing w:val="-12"/>
          <w:sz w:val="20"/>
          <w:szCs w:val="20"/>
          <w:lang w:val="pl-PL"/>
        </w:rPr>
        <w:t>cederu, do ostatecznego ze wszystkiemi stronami rozsądzenia się forum w Sądach Zad</w:t>
      </w:r>
      <w:r w:rsidR="00EE411D">
        <w:rPr>
          <w:spacing w:val="-12"/>
          <w:sz w:val="20"/>
          <w:szCs w:val="20"/>
          <w:lang w:val="be-BY"/>
        </w:rPr>
        <w:softHyphen/>
      </w:r>
      <w:r w:rsidRPr="00E61229">
        <w:rPr>
          <w:spacing w:val="-12"/>
          <w:sz w:val="20"/>
          <w:szCs w:val="20"/>
          <w:lang w:val="pl-PL"/>
        </w:rPr>
        <w:t>wornych JKM</w:t>
      </w:r>
      <w:r w:rsidRPr="00E61229">
        <w:rPr>
          <w:spacing w:val="-12"/>
          <w:sz w:val="20"/>
          <w:szCs w:val="20"/>
          <w:vertAlign w:val="superscript"/>
          <w:lang w:val="pl-PL"/>
        </w:rPr>
        <w:t>ci</w:t>
      </w:r>
      <w:r w:rsidRPr="00E61229">
        <w:rPr>
          <w:spacing w:val="-12"/>
          <w:sz w:val="20"/>
          <w:szCs w:val="20"/>
          <w:lang w:val="pl-PL"/>
        </w:rPr>
        <w:t xml:space="preserve"> wyznaczyła, w którym by prawa kardynalne in integro</w:t>
      </w:r>
      <w:r w:rsidRPr="00E61229">
        <w:rPr>
          <w:spacing w:val="-12"/>
          <w:sz w:val="20"/>
          <w:szCs w:val="20"/>
          <w:vertAlign w:val="superscript"/>
        </w:rPr>
        <w:footnoteReference w:id="77"/>
      </w:r>
      <w:r w:rsidRPr="00E61229">
        <w:rPr>
          <w:spacing w:val="-12"/>
          <w:sz w:val="20"/>
          <w:szCs w:val="20"/>
          <w:lang w:val="pl-PL"/>
        </w:rPr>
        <w:t xml:space="preserve"> zacho</w:t>
      </w:r>
      <w:r w:rsidR="00EE411D">
        <w:rPr>
          <w:spacing w:val="-12"/>
          <w:sz w:val="20"/>
          <w:szCs w:val="20"/>
          <w:lang w:val="be-BY"/>
        </w:rPr>
        <w:softHyphen/>
      </w:r>
      <w:r w:rsidRPr="00E61229">
        <w:rPr>
          <w:spacing w:val="-12"/>
          <w:sz w:val="20"/>
          <w:szCs w:val="20"/>
          <w:lang w:val="pl-PL"/>
        </w:rPr>
        <w:t>wa</w:t>
      </w:r>
      <w:r w:rsidR="00EE411D">
        <w:rPr>
          <w:spacing w:val="-12"/>
          <w:sz w:val="20"/>
          <w:szCs w:val="20"/>
          <w:lang w:val="be-BY"/>
        </w:rPr>
        <w:softHyphen/>
      </w:r>
      <w:r w:rsidRPr="00E61229">
        <w:rPr>
          <w:spacing w:val="-12"/>
          <w:sz w:val="20"/>
          <w:szCs w:val="20"/>
          <w:lang w:val="pl-PL"/>
        </w:rPr>
        <w:t>ne były.</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Na sesji radnej w ratuszu miasta stolicznego JKM</w:t>
      </w:r>
      <w:r w:rsidRPr="00E61229">
        <w:rPr>
          <w:spacing w:val="-12"/>
          <w:sz w:val="20"/>
          <w:szCs w:val="20"/>
          <w:vertAlign w:val="superscript"/>
          <w:lang w:val="pl-PL"/>
        </w:rPr>
        <w:t>ci</w:t>
      </w:r>
      <w:r w:rsidRPr="00E61229">
        <w:rPr>
          <w:spacing w:val="-12"/>
          <w:sz w:val="20"/>
          <w:szCs w:val="20"/>
          <w:lang w:val="pl-PL"/>
        </w:rPr>
        <w:t xml:space="preserve"> i Rzeczypospolitej Brześcia Litew</w:t>
      </w:r>
      <w:r w:rsidR="00EE411D">
        <w:rPr>
          <w:spacing w:val="-12"/>
          <w:sz w:val="20"/>
          <w:szCs w:val="20"/>
          <w:lang w:val="be-BY"/>
        </w:rPr>
        <w:softHyphen/>
      </w:r>
      <w:r w:rsidRPr="00E61229">
        <w:rPr>
          <w:spacing w:val="-12"/>
          <w:sz w:val="20"/>
          <w:szCs w:val="20"/>
          <w:lang w:val="pl-PL"/>
        </w:rPr>
        <w:t>skiego roku 1792 miesiąca septembra 18 dnia</w:t>
      </w:r>
      <w:r w:rsidRPr="00E61229">
        <w:rPr>
          <w:spacing w:val="-12"/>
          <w:sz w:val="20"/>
          <w:szCs w:val="20"/>
          <w:vertAlign w:val="superscript"/>
          <w:lang w:val="pl-PL"/>
        </w:rPr>
        <w:footnoteReference w:id="78"/>
      </w:r>
      <w:r w:rsidRPr="00E61229">
        <w:rPr>
          <w:spacing w:val="-12"/>
          <w:sz w:val="20"/>
          <w:szCs w:val="20"/>
          <w:lang w:val="pl-PL"/>
        </w:rPr>
        <w:t>.</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Woyciech Reymers prezydent miasta JKM</w:t>
      </w:r>
      <w:r w:rsidRPr="00E61229">
        <w:rPr>
          <w:spacing w:val="-12"/>
          <w:sz w:val="20"/>
          <w:szCs w:val="20"/>
          <w:vertAlign w:val="superscript"/>
          <w:lang w:val="pl-PL"/>
        </w:rPr>
        <w:t>ci</w:t>
      </w:r>
      <w:r w:rsidRPr="00E61229">
        <w:rPr>
          <w:spacing w:val="-12"/>
          <w:sz w:val="20"/>
          <w:szCs w:val="20"/>
          <w:lang w:val="pl-PL"/>
        </w:rPr>
        <w:t xml:space="preserve"> Brescia Litewskiego, Jan Roma</w:t>
      </w:r>
      <w:r w:rsidR="00EE411D">
        <w:rPr>
          <w:spacing w:val="-12"/>
          <w:sz w:val="20"/>
          <w:szCs w:val="20"/>
          <w:lang w:val="be-BY"/>
        </w:rPr>
        <w:softHyphen/>
      </w:r>
      <w:r w:rsidRPr="00E61229">
        <w:rPr>
          <w:spacing w:val="-12"/>
          <w:sz w:val="20"/>
          <w:szCs w:val="20"/>
          <w:lang w:val="pl-PL"/>
        </w:rPr>
        <w:t>now</w:t>
      </w:r>
      <w:r w:rsidR="00EE411D">
        <w:rPr>
          <w:spacing w:val="-12"/>
          <w:sz w:val="20"/>
          <w:szCs w:val="20"/>
          <w:lang w:val="be-BY"/>
        </w:rPr>
        <w:softHyphen/>
      </w:r>
      <w:r w:rsidRPr="00E61229">
        <w:rPr>
          <w:spacing w:val="-12"/>
          <w:sz w:val="20"/>
          <w:szCs w:val="20"/>
          <w:lang w:val="pl-PL"/>
        </w:rPr>
        <w:t>ski eks[</w:t>
      </w:r>
      <w:r w:rsidRPr="00E61229">
        <w:rPr>
          <w:spacing w:val="-12"/>
          <w:sz w:val="20"/>
          <w:szCs w:val="20"/>
          <w:lang w:val="be-BY"/>
        </w:rPr>
        <w:t>?]</w:t>
      </w:r>
      <w:r w:rsidRPr="00E61229">
        <w:rPr>
          <w:spacing w:val="-12"/>
          <w:sz w:val="20"/>
          <w:szCs w:val="20"/>
          <w:vertAlign w:val="superscript"/>
        </w:rPr>
        <w:footnoteReference w:id="79"/>
      </w:r>
      <w:r w:rsidRPr="00E61229">
        <w:rPr>
          <w:spacing w:val="-12"/>
          <w:sz w:val="20"/>
          <w:szCs w:val="20"/>
          <w:lang w:val="pl-PL"/>
        </w:rPr>
        <w:t xml:space="preserve"> prezydent miasta JKM</w:t>
      </w:r>
      <w:r w:rsidRPr="00E61229">
        <w:rPr>
          <w:spacing w:val="-12"/>
          <w:sz w:val="20"/>
          <w:szCs w:val="20"/>
          <w:vertAlign w:val="superscript"/>
          <w:lang w:val="pl-PL"/>
        </w:rPr>
        <w:t>ci</w:t>
      </w:r>
      <w:r w:rsidRPr="00E61229">
        <w:rPr>
          <w:spacing w:val="-12"/>
          <w:sz w:val="20"/>
          <w:szCs w:val="20"/>
          <w:lang w:val="be-BY"/>
        </w:rPr>
        <w:t xml:space="preserve"> </w:t>
      </w:r>
      <w:r w:rsidRPr="00E61229">
        <w:rPr>
          <w:spacing w:val="-12"/>
          <w:sz w:val="20"/>
          <w:szCs w:val="20"/>
          <w:lang w:val="pl-PL"/>
        </w:rPr>
        <w:t>Rzeczypospolitej Brześcia, Paweł Kowalewski rad</w:t>
      </w:r>
      <w:r w:rsidR="00EE411D">
        <w:rPr>
          <w:spacing w:val="-12"/>
          <w:sz w:val="20"/>
          <w:szCs w:val="20"/>
          <w:lang w:val="be-BY"/>
        </w:rPr>
        <w:softHyphen/>
      </w:r>
      <w:r w:rsidRPr="00E61229">
        <w:rPr>
          <w:spacing w:val="-12"/>
          <w:sz w:val="20"/>
          <w:szCs w:val="20"/>
          <w:lang w:val="pl-PL"/>
        </w:rPr>
        <w:t>ca[</w:t>
      </w:r>
      <w:r w:rsidRPr="00E61229">
        <w:rPr>
          <w:spacing w:val="-12"/>
          <w:sz w:val="20"/>
          <w:szCs w:val="20"/>
          <w:lang w:val="be-BY"/>
        </w:rPr>
        <w:t>?</w:t>
      </w:r>
      <w:r w:rsidRPr="00E61229">
        <w:rPr>
          <w:spacing w:val="-12"/>
          <w:sz w:val="20"/>
          <w:szCs w:val="20"/>
          <w:lang w:val="pl-PL"/>
        </w:rPr>
        <w:t>]</w:t>
      </w:r>
      <w:r w:rsidRPr="00E61229">
        <w:rPr>
          <w:spacing w:val="-12"/>
          <w:sz w:val="20"/>
          <w:szCs w:val="20"/>
          <w:vertAlign w:val="superscript"/>
        </w:rPr>
        <w:footnoteReference w:id="80"/>
      </w:r>
      <w:r w:rsidR="007D7F2D">
        <w:rPr>
          <w:spacing w:val="-12"/>
          <w:sz w:val="20"/>
          <w:szCs w:val="20"/>
          <w:lang w:val="pl-PL"/>
        </w:rPr>
        <w:t xml:space="preserve"> </w:t>
      </w:r>
      <w:r w:rsidRPr="00E61229">
        <w:rPr>
          <w:spacing w:val="-12"/>
          <w:sz w:val="20"/>
          <w:szCs w:val="20"/>
          <w:lang w:val="pl-PL"/>
        </w:rPr>
        <w:t>m[iasta] B[rześcia], Józef Borowik pisarz własnym, całego magistratu i wszyst</w:t>
      </w:r>
      <w:r w:rsidR="00EE411D">
        <w:rPr>
          <w:spacing w:val="-12"/>
          <w:sz w:val="20"/>
          <w:szCs w:val="20"/>
          <w:lang w:val="be-BY"/>
        </w:rPr>
        <w:softHyphen/>
      </w:r>
      <w:r w:rsidRPr="00E61229">
        <w:rPr>
          <w:spacing w:val="-12"/>
          <w:sz w:val="20"/>
          <w:szCs w:val="20"/>
          <w:lang w:val="pl-PL"/>
        </w:rPr>
        <w:t>kich obywatelów imieniem.</w:t>
      </w:r>
    </w:p>
    <w:p w:rsidR="003A6ABE" w:rsidRPr="0098660D" w:rsidRDefault="00E61229" w:rsidP="008D7EDA">
      <w:pPr>
        <w:pStyle w:val="af6"/>
        <w:spacing w:before="40" w:after="0" w:line="200" w:lineRule="exact"/>
        <w:jc w:val="both"/>
        <w:rPr>
          <w:i/>
          <w:spacing w:val="-12"/>
          <w:sz w:val="18"/>
          <w:szCs w:val="20"/>
          <w:lang w:val="be-BY"/>
        </w:rPr>
      </w:pPr>
      <w:r w:rsidRPr="0098660D">
        <w:rPr>
          <w:i/>
          <w:spacing w:val="-12"/>
          <w:sz w:val="18"/>
          <w:szCs w:val="20"/>
          <w:lang w:val="pl-PL"/>
        </w:rPr>
        <w:t>LMAVB</w:t>
      </w:r>
      <w:r w:rsidRPr="0098660D">
        <w:rPr>
          <w:i/>
          <w:spacing w:val="-12"/>
          <w:sz w:val="18"/>
          <w:szCs w:val="20"/>
          <w:lang w:val="be-BY"/>
        </w:rPr>
        <w:t xml:space="preserve"> </w:t>
      </w:r>
      <w:r w:rsidRPr="0098660D">
        <w:rPr>
          <w:i/>
          <w:spacing w:val="-12"/>
          <w:sz w:val="18"/>
          <w:szCs w:val="20"/>
          <w:lang w:val="pl-PL"/>
        </w:rPr>
        <w:t>RS</w:t>
      </w:r>
      <w:r w:rsidRPr="0098660D">
        <w:rPr>
          <w:i/>
          <w:spacing w:val="-12"/>
          <w:sz w:val="18"/>
          <w:szCs w:val="20"/>
          <w:lang w:val="be-BY"/>
        </w:rPr>
        <w:t xml:space="preserve">. </w:t>
      </w:r>
      <w:r w:rsidRPr="0098660D">
        <w:rPr>
          <w:i/>
          <w:spacing w:val="-12"/>
          <w:sz w:val="18"/>
          <w:szCs w:val="20"/>
          <w:lang w:val="pl-PL"/>
        </w:rPr>
        <w:t>F</w:t>
      </w:r>
      <w:r w:rsidRPr="0098660D">
        <w:rPr>
          <w:i/>
          <w:spacing w:val="-12"/>
          <w:sz w:val="18"/>
          <w:szCs w:val="20"/>
          <w:lang w:val="be-BY"/>
        </w:rPr>
        <w:t>. 17</w:t>
      </w:r>
      <w:r w:rsidR="007D7F2D" w:rsidRPr="0098660D">
        <w:rPr>
          <w:i/>
          <w:spacing w:val="-12"/>
          <w:sz w:val="18"/>
          <w:szCs w:val="20"/>
          <w:lang w:val="be-BY"/>
        </w:rPr>
        <w:t>—</w:t>
      </w:r>
      <w:r w:rsidRPr="0098660D">
        <w:rPr>
          <w:i/>
          <w:spacing w:val="-12"/>
          <w:sz w:val="18"/>
          <w:szCs w:val="20"/>
          <w:lang w:val="be-BY"/>
        </w:rPr>
        <w:t xml:space="preserve">68, </w:t>
      </w:r>
      <w:r w:rsidRPr="0098660D">
        <w:rPr>
          <w:i/>
          <w:spacing w:val="-12"/>
          <w:sz w:val="18"/>
          <w:szCs w:val="20"/>
          <w:lang w:val="pl-PL"/>
        </w:rPr>
        <w:t>l</w:t>
      </w:r>
      <w:r w:rsidRPr="0098660D">
        <w:rPr>
          <w:i/>
          <w:spacing w:val="-12"/>
          <w:sz w:val="18"/>
          <w:szCs w:val="20"/>
          <w:lang w:val="be-BY"/>
        </w:rPr>
        <w:t>. 57</w:t>
      </w:r>
      <w:r w:rsidR="007D7F2D" w:rsidRPr="0098660D">
        <w:rPr>
          <w:i/>
          <w:spacing w:val="-12"/>
          <w:sz w:val="18"/>
          <w:szCs w:val="20"/>
          <w:lang w:val="be-BY"/>
        </w:rPr>
        <w:t>—</w:t>
      </w:r>
      <w:r w:rsidRPr="0098660D">
        <w:rPr>
          <w:i/>
          <w:spacing w:val="-12"/>
          <w:sz w:val="18"/>
          <w:szCs w:val="20"/>
          <w:lang w:val="be-BY"/>
        </w:rPr>
        <w:t xml:space="preserve">58 </w:t>
      </w:r>
      <w:r w:rsidRPr="0098660D">
        <w:rPr>
          <w:i/>
          <w:spacing w:val="-12"/>
          <w:sz w:val="18"/>
          <w:szCs w:val="20"/>
          <w:lang w:val="pl-PL"/>
        </w:rPr>
        <w:t>v</w:t>
      </w:r>
      <w:r w:rsidRPr="0098660D">
        <w:rPr>
          <w:i/>
          <w:spacing w:val="-12"/>
          <w:sz w:val="18"/>
          <w:szCs w:val="20"/>
          <w:lang w:val="be-BY"/>
        </w:rPr>
        <w:t>. Рукапіс.</w:t>
      </w:r>
    </w:p>
    <w:p w:rsidR="00E61229" w:rsidRPr="00E61229" w:rsidRDefault="0049369B" w:rsidP="0098660D">
      <w:pPr>
        <w:pStyle w:val="af6"/>
        <w:spacing w:before="100" w:after="0" w:line="220" w:lineRule="exact"/>
        <w:jc w:val="center"/>
        <w:rPr>
          <w:b/>
          <w:spacing w:val="-12"/>
          <w:sz w:val="20"/>
          <w:szCs w:val="20"/>
          <w:lang w:val="be-BY"/>
        </w:rPr>
      </w:pPr>
      <w:r>
        <w:rPr>
          <w:b/>
          <w:spacing w:val="-12"/>
          <w:sz w:val="20"/>
          <w:szCs w:val="20"/>
          <w:lang w:val="be-BY"/>
        </w:rPr>
        <w:t>№ </w:t>
      </w:r>
      <w:r w:rsidR="00E61229" w:rsidRPr="00E61229">
        <w:rPr>
          <w:b/>
          <w:spacing w:val="-12"/>
          <w:sz w:val="20"/>
          <w:szCs w:val="20"/>
          <w:lang w:val="be-BY"/>
        </w:rPr>
        <w:t>2</w:t>
      </w:r>
    </w:p>
    <w:p w:rsidR="003A6ABE" w:rsidRDefault="00E61229" w:rsidP="0098660D">
      <w:pPr>
        <w:pStyle w:val="af6"/>
        <w:spacing w:after="40" w:line="220" w:lineRule="exact"/>
        <w:jc w:val="both"/>
        <w:rPr>
          <w:i/>
          <w:spacing w:val="-12"/>
          <w:sz w:val="20"/>
          <w:szCs w:val="20"/>
          <w:lang w:val="be-BY"/>
        </w:rPr>
      </w:pPr>
      <w:r w:rsidRPr="00E61229">
        <w:rPr>
          <w:i/>
          <w:spacing w:val="-12"/>
          <w:sz w:val="20"/>
          <w:szCs w:val="20"/>
          <w:lang w:val="be-BY"/>
        </w:rPr>
        <w:t>Мемарыял г. Камянц</w:t>
      </w:r>
      <w:r w:rsidR="00C33DA3">
        <w:rPr>
          <w:i/>
          <w:spacing w:val="-12"/>
          <w:sz w:val="20"/>
          <w:szCs w:val="20"/>
          <w:lang w:val="be-BY"/>
        </w:rPr>
        <w:t>а</w:t>
      </w:r>
      <w:r w:rsidRPr="00E61229">
        <w:rPr>
          <w:i/>
          <w:spacing w:val="-12"/>
          <w:sz w:val="20"/>
          <w:szCs w:val="20"/>
          <w:lang w:val="be-BY"/>
        </w:rPr>
        <w:t xml:space="preserve"> да Генеральнай канфедэрацыі Абодвух Народаў,</w:t>
      </w:r>
      <w:r w:rsidR="007D7F2D">
        <w:rPr>
          <w:i/>
          <w:spacing w:val="-12"/>
          <w:sz w:val="20"/>
          <w:szCs w:val="20"/>
          <w:lang w:val="be-BY"/>
        </w:rPr>
        <w:t xml:space="preserve"> </w:t>
      </w:r>
      <w:r w:rsidRPr="00E61229">
        <w:rPr>
          <w:i/>
          <w:spacing w:val="-12"/>
          <w:sz w:val="20"/>
          <w:szCs w:val="20"/>
          <w:lang w:val="be-BY"/>
        </w:rPr>
        <w:t>[1792].</w:t>
      </w:r>
    </w:p>
    <w:p w:rsidR="003A6ABE" w:rsidRDefault="00E61229" w:rsidP="0098660D">
      <w:pPr>
        <w:pStyle w:val="af6"/>
        <w:spacing w:after="40" w:line="220" w:lineRule="exact"/>
        <w:jc w:val="both"/>
        <w:rPr>
          <w:spacing w:val="-12"/>
          <w:sz w:val="20"/>
          <w:szCs w:val="20"/>
          <w:lang w:val="be-BY"/>
        </w:rPr>
      </w:pPr>
      <w:r w:rsidRPr="00E61229">
        <w:rPr>
          <w:spacing w:val="-12"/>
          <w:sz w:val="20"/>
          <w:szCs w:val="20"/>
          <w:lang w:val="pl-PL"/>
        </w:rPr>
        <w:t>Memoria</w:t>
      </w:r>
      <w:r w:rsidRPr="00E61229">
        <w:rPr>
          <w:spacing w:val="-12"/>
          <w:sz w:val="20"/>
          <w:szCs w:val="20"/>
          <w:lang w:val="be-BY"/>
        </w:rPr>
        <w:t xml:space="preserve">ł </w:t>
      </w:r>
      <w:r w:rsidRPr="00E61229">
        <w:rPr>
          <w:spacing w:val="-12"/>
          <w:sz w:val="20"/>
          <w:szCs w:val="20"/>
          <w:lang w:val="pl-PL"/>
        </w:rPr>
        <w:t>od</w:t>
      </w:r>
      <w:r w:rsidRPr="00E61229">
        <w:rPr>
          <w:spacing w:val="-12"/>
          <w:sz w:val="20"/>
          <w:szCs w:val="20"/>
          <w:lang w:val="be-BY"/>
        </w:rPr>
        <w:t xml:space="preserve"> </w:t>
      </w:r>
      <w:r w:rsidRPr="00E61229">
        <w:rPr>
          <w:spacing w:val="-12"/>
          <w:sz w:val="20"/>
          <w:szCs w:val="20"/>
          <w:lang w:val="pl-PL"/>
        </w:rPr>
        <w:t>miasta</w:t>
      </w:r>
      <w:r w:rsidRPr="00E61229">
        <w:rPr>
          <w:spacing w:val="-12"/>
          <w:sz w:val="20"/>
          <w:szCs w:val="20"/>
          <w:lang w:val="be-BY"/>
        </w:rPr>
        <w:t xml:space="preserve"> </w:t>
      </w:r>
      <w:r w:rsidRPr="00E61229">
        <w:rPr>
          <w:spacing w:val="-12"/>
          <w:sz w:val="20"/>
          <w:szCs w:val="20"/>
          <w:lang w:val="pl-PL"/>
        </w:rPr>
        <w:t>Kamie</w:t>
      </w:r>
      <w:r w:rsidRPr="00E61229">
        <w:rPr>
          <w:spacing w:val="-12"/>
          <w:sz w:val="20"/>
          <w:szCs w:val="20"/>
          <w:lang w:val="be-BY"/>
        </w:rPr>
        <w:t>ń</w:t>
      </w:r>
      <w:r w:rsidRPr="00E61229">
        <w:rPr>
          <w:spacing w:val="-12"/>
          <w:sz w:val="20"/>
          <w:szCs w:val="20"/>
          <w:lang w:val="pl-PL"/>
        </w:rPr>
        <w:t>ca</w:t>
      </w:r>
      <w:r w:rsidRPr="00E61229">
        <w:rPr>
          <w:spacing w:val="-12"/>
          <w:sz w:val="20"/>
          <w:szCs w:val="20"/>
          <w:lang w:val="be-BY"/>
        </w:rPr>
        <w:t xml:space="preserve"> </w:t>
      </w:r>
      <w:r w:rsidRPr="00E61229">
        <w:rPr>
          <w:spacing w:val="-12"/>
          <w:sz w:val="20"/>
          <w:szCs w:val="20"/>
          <w:lang w:val="pl-PL"/>
        </w:rPr>
        <w:t>Litewskiego</w:t>
      </w:r>
      <w:r w:rsidRPr="00E61229">
        <w:rPr>
          <w:spacing w:val="-12"/>
          <w:sz w:val="20"/>
          <w:szCs w:val="20"/>
          <w:vertAlign w:val="superscript"/>
          <w:lang w:val="pl-PL"/>
        </w:rPr>
        <w:footnoteReference w:id="81"/>
      </w:r>
      <w:r w:rsidRPr="00E61229">
        <w:rPr>
          <w:spacing w:val="-12"/>
          <w:sz w:val="20"/>
          <w:szCs w:val="20"/>
          <w:lang w:val="be-BY"/>
        </w:rPr>
        <w:t>.</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lastRenderedPageBreak/>
        <w:t>Najjaśniejsza Konfederacyjo Generalna Korony Polskiej i Wielkiego Księstwa Litew</w:t>
      </w:r>
      <w:r w:rsidR="00EE411D">
        <w:rPr>
          <w:spacing w:val="-12"/>
          <w:sz w:val="20"/>
          <w:szCs w:val="20"/>
          <w:lang w:val="be-BY"/>
        </w:rPr>
        <w:softHyphen/>
      </w:r>
      <w:r w:rsidRPr="00E61229">
        <w:rPr>
          <w:spacing w:val="-12"/>
          <w:sz w:val="20"/>
          <w:szCs w:val="20"/>
          <w:lang w:val="pl-PL"/>
        </w:rPr>
        <w:t>skiego.</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Miasto Kamieniec Litewski, dawno przed unią od dziedzicznych monarchów, ksią</w:t>
      </w:r>
      <w:r w:rsidR="00EE411D">
        <w:rPr>
          <w:spacing w:val="-12"/>
          <w:sz w:val="20"/>
          <w:szCs w:val="20"/>
          <w:lang w:val="be-BY"/>
        </w:rPr>
        <w:softHyphen/>
      </w:r>
      <w:r w:rsidRPr="00E61229">
        <w:rPr>
          <w:spacing w:val="-12"/>
          <w:sz w:val="20"/>
          <w:szCs w:val="20"/>
          <w:lang w:val="pl-PL"/>
        </w:rPr>
        <w:t>żąt litewskich z nadaniem pewnych obrębów ziemi, folwarków i swobód na osad</w:t>
      </w:r>
      <w:r w:rsidRPr="00E61229">
        <w:rPr>
          <w:spacing w:val="-12"/>
          <w:sz w:val="20"/>
          <w:szCs w:val="20"/>
          <w:lang w:val="be-BY"/>
        </w:rPr>
        <w:t xml:space="preserve">ę </w:t>
      </w:r>
      <w:r w:rsidRPr="00E61229">
        <w:rPr>
          <w:spacing w:val="-12"/>
          <w:sz w:val="20"/>
          <w:szCs w:val="20"/>
          <w:lang w:val="pl-PL"/>
        </w:rPr>
        <w:t>ludu walnego założone, przez populacyją handle i utrzymywanie wewnętrznej w mieś</w:t>
      </w:r>
      <w:r w:rsidR="00EE411D">
        <w:rPr>
          <w:spacing w:val="-12"/>
          <w:sz w:val="20"/>
          <w:szCs w:val="20"/>
          <w:lang w:val="be-BY"/>
        </w:rPr>
        <w:softHyphen/>
      </w:r>
      <w:r w:rsidRPr="00E61229">
        <w:rPr>
          <w:spacing w:val="-12"/>
          <w:sz w:val="20"/>
          <w:szCs w:val="20"/>
          <w:lang w:val="pl-PL"/>
        </w:rPr>
        <w:t>cie policyi z czasami na zjazdy publiczne i sądy obywatelskie (wtenczas gdy trakt kamie</w:t>
      </w:r>
      <w:r w:rsidR="00EE411D">
        <w:rPr>
          <w:spacing w:val="-12"/>
          <w:sz w:val="20"/>
          <w:szCs w:val="20"/>
          <w:lang w:val="be-BY"/>
        </w:rPr>
        <w:softHyphen/>
      </w:r>
      <w:r w:rsidRPr="00E61229">
        <w:rPr>
          <w:spacing w:val="-12"/>
          <w:sz w:val="20"/>
          <w:szCs w:val="20"/>
          <w:lang w:val="pl-PL"/>
        </w:rPr>
        <w:t>niecki był powiatem) było miejscem obranym i ozdobnym, a zawsze krajowi uży</w:t>
      </w:r>
      <w:r w:rsidR="00EE411D">
        <w:rPr>
          <w:spacing w:val="-12"/>
          <w:sz w:val="20"/>
          <w:szCs w:val="20"/>
          <w:lang w:val="be-BY"/>
        </w:rPr>
        <w:softHyphen/>
      </w:r>
      <w:r w:rsidRPr="00E61229">
        <w:rPr>
          <w:spacing w:val="-12"/>
          <w:sz w:val="20"/>
          <w:szCs w:val="20"/>
          <w:lang w:val="pl-PL"/>
        </w:rPr>
        <w:t>tecznym.</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Temu miastu, gdy pierwiastkowe nadania przez różne upadki i rewolucyje krajo</w:t>
      </w:r>
      <w:r w:rsidR="00EE411D">
        <w:rPr>
          <w:spacing w:val="-12"/>
          <w:sz w:val="20"/>
          <w:szCs w:val="20"/>
          <w:lang w:val="be-BY"/>
        </w:rPr>
        <w:softHyphen/>
      </w:r>
      <w:r w:rsidRPr="00E61229">
        <w:rPr>
          <w:spacing w:val="-12"/>
          <w:sz w:val="20"/>
          <w:szCs w:val="20"/>
          <w:lang w:val="pl-PL"/>
        </w:rPr>
        <w:t>we zaginęli z ustawami formy rządu całego państwa, w roku 1503 najjaśniejszy Alek</w:t>
      </w:r>
      <w:r w:rsidR="00EE411D">
        <w:rPr>
          <w:spacing w:val="-12"/>
          <w:sz w:val="20"/>
          <w:szCs w:val="20"/>
          <w:lang w:val="be-BY"/>
        </w:rPr>
        <w:softHyphen/>
      </w:r>
      <w:r w:rsidRPr="00E61229">
        <w:rPr>
          <w:spacing w:val="-12"/>
          <w:sz w:val="20"/>
          <w:szCs w:val="20"/>
          <w:lang w:val="pl-PL"/>
        </w:rPr>
        <w:t>san</w:t>
      </w:r>
      <w:r w:rsidR="00EE411D">
        <w:rPr>
          <w:spacing w:val="-12"/>
          <w:sz w:val="20"/>
          <w:szCs w:val="20"/>
          <w:lang w:val="be-BY"/>
        </w:rPr>
        <w:softHyphen/>
      </w:r>
      <w:r w:rsidRPr="00E61229">
        <w:rPr>
          <w:spacing w:val="-12"/>
          <w:sz w:val="20"/>
          <w:szCs w:val="20"/>
          <w:lang w:val="pl-PL"/>
        </w:rPr>
        <w:t>der król przywilejem nadał prawo magdeburskie, z wolnością obierania co rok wój</w:t>
      </w:r>
      <w:r w:rsidR="00EE411D">
        <w:rPr>
          <w:spacing w:val="-12"/>
          <w:sz w:val="20"/>
          <w:szCs w:val="20"/>
          <w:lang w:val="be-BY"/>
        </w:rPr>
        <w:softHyphen/>
      </w:r>
      <w:r w:rsidRPr="00E61229">
        <w:rPr>
          <w:spacing w:val="-12"/>
          <w:sz w:val="20"/>
          <w:szCs w:val="20"/>
          <w:lang w:val="pl-PL"/>
        </w:rPr>
        <w:t>ta, z ostrzeżeniem wolnej apelacyi do sądów Asesorii, wyłączając mieszczan od wszel</w:t>
      </w:r>
      <w:r w:rsidR="00EE411D">
        <w:rPr>
          <w:spacing w:val="-12"/>
          <w:sz w:val="20"/>
          <w:szCs w:val="20"/>
          <w:lang w:val="be-BY"/>
        </w:rPr>
        <w:softHyphen/>
      </w:r>
      <w:r w:rsidRPr="00E61229">
        <w:rPr>
          <w:spacing w:val="-12"/>
          <w:sz w:val="20"/>
          <w:szCs w:val="20"/>
          <w:lang w:val="pl-PL"/>
        </w:rPr>
        <w:t>kich jurysdykcyi, postanowił jarmarki, od podwodnych pieniędzy uwolnił, w ich pre</w:t>
      </w:r>
      <w:r w:rsidR="00EE411D">
        <w:rPr>
          <w:spacing w:val="-12"/>
          <w:sz w:val="20"/>
          <w:szCs w:val="20"/>
          <w:lang w:val="be-BY"/>
        </w:rPr>
        <w:softHyphen/>
      </w:r>
      <w:r w:rsidRPr="00E61229">
        <w:rPr>
          <w:spacing w:val="-12"/>
          <w:sz w:val="20"/>
          <w:szCs w:val="20"/>
          <w:lang w:val="pl-PL"/>
        </w:rPr>
        <w:t>ro</w:t>
      </w:r>
      <w:r w:rsidR="00EE411D">
        <w:rPr>
          <w:spacing w:val="-12"/>
          <w:sz w:val="20"/>
          <w:szCs w:val="20"/>
          <w:lang w:val="be-BY"/>
        </w:rPr>
        <w:softHyphen/>
      </w:r>
      <w:r w:rsidRPr="00E61229">
        <w:rPr>
          <w:spacing w:val="-12"/>
          <w:sz w:val="20"/>
          <w:szCs w:val="20"/>
          <w:lang w:val="pl-PL"/>
        </w:rPr>
        <w:t>gatywach miejskich i swobodach dalszych utwierdził.</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Kolejno też miasto Kamieniec uzyskało przywileje takowe:</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1515, dnia 14 septembra, w Krakowie, przywilej najjaśniejszego króla Zyg</w:t>
      </w:r>
      <w:r w:rsidR="00EE411D">
        <w:rPr>
          <w:spacing w:val="-12"/>
          <w:sz w:val="20"/>
          <w:szCs w:val="20"/>
          <w:lang w:val="be-BY"/>
        </w:rPr>
        <w:softHyphen/>
      </w:r>
      <w:r w:rsidRPr="00E61229">
        <w:rPr>
          <w:spacing w:val="-12"/>
          <w:sz w:val="20"/>
          <w:szCs w:val="20"/>
          <w:lang w:val="pl-PL"/>
        </w:rPr>
        <w:t>mun</w:t>
      </w:r>
      <w:r w:rsidR="00EE411D">
        <w:rPr>
          <w:spacing w:val="-12"/>
          <w:sz w:val="20"/>
          <w:szCs w:val="20"/>
          <w:lang w:val="be-BY"/>
        </w:rPr>
        <w:softHyphen/>
      </w:r>
      <w:r w:rsidRPr="00E61229">
        <w:rPr>
          <w:spacing w:val="-12"/>
          <w:sz w:val="20"/>
          <w:szCs w:val="20"/>
          <w:lang w:val="pl-PL"/>
        </w:rPr>
        <w:t>ta I na wagi woskobojne i inne w tym mieście dochody;</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1523, februarii 24 [dnia], przywilej tegoż najjaśniejszego króla Zygmunda I nada</w:t>
      </w:r>
      <w:r w:rsidR="00EE411D">
        <w:rPr>
          <w:spacing w:val="-12"/>
          <w:sz w:val="20"/>
          <w:szCs w:val="20"/>
          <w:lang w:val="be-BY"/>
        </w:rPr>
        <w:softHyphen/>
      </w:r>
      <w:r w:rsidRPr="00E61229">
        <w:rPr>
          <w:spacing w:val="-12"/>
          <w:sz w:val="20"/>
          <w:szCs w:val="20"/>
          <w:lang w:val="pl-PL"/>
        </w:rPr>
        <w:t>jący mieszańcom wolność co rok obierania wójta, na wolną propinacyją w karcz</w:t>
      </w:r>
      <w:r w:rsidR="00EE411D">
        <w:rPr>
          <w:spacing w:val="-12"/>
          <w:sz w:val="20"/>
          <w:szCs w:val="20"/>
          <w:lang w:val="be-BY"/>
        </w:rPr>
        <w:softHyphen/>
      </w:r>
      <w:r w:rsidRPr="00E61229">
        <w:rPr>
          <w:spacing w:val="-12"/>
          <w:sz w:val="20"/>
          <w:szCs w:val="20"/>
          <w:lang w:val="pl-PL"/>
        </w:rPr>
        <w:t>mach i przedawanie wszelkiego napoju;</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1576, przywilej najjaśniejszego króla Stefana konfirmujący wszystkie przy</w:t>
      </w:r>
      <w:r w:rsidR="00EE411D">
        <w:rPr>
          <w:spacing w:val="-12"/>
          <w:sz w:val="20"/>
          <w:szCs w:val="20"/>
          <w:lang w:val="be-BY"/>
        </w:rPr>
        <w:softHyphen/>
      </w:r>
      <w:r w:rsidRPr="00E61229">
        <w:rPr>
          <w:spacing w:val="-12"/>
          <w:sz w:val="20"/>
          <w:szCs w:val="20"/>
          <w:lang w:val="pl-PL"/>
        </w:rPr>
        <w:t>wi</w:t>
      </w:r>
      <w:r w:rsidR="00EE411D">
        <w:rPr>
          <w:spacing w:val="-12"/>
          <w:sz w:val="20"/>
          <w:szCs w:val="20"/>
          <w:lang w:val="be-BY"/>
        </w:rPr>
        <w:softHyphen/>
      </w:r>
      <w:r w:rsidRPr="00E61229">
        <w:rPr>
          <w:spacing w:val="-12"/>
          <w:sz w:val="20"/>
          <w:szCs w:val="20"/>
          <w:lang w:val="pl-PL"/>
        </w:rPr>
        <w:t>le</w:t>
      </w:r>
      <w:r w:rsidR="00EE411D">
        <w:rPr>
          <w:spacing w:val="-12"/>
          <w:sz w:val="20"/>
          <w:szCs w:val="20"/>
          <w:lang w:val="be-BY"/>
        </w:rPr>
        <w:softHyphen/>
      </w:r>
      <w:r w:rsidRPr="00E61229">
        <w:rPr>
          <w:spacing w:val="-12"/>
          <w:sz w:val="20"/>
          <w:szCs w:val="20"/>
          <w:lang w:val="pl-PL"/>
        </w:rPr>
        <w:t>je, prawa i nadania;</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1595, marca 8 dnia, przywilej najjaśniejszego króla Zygmunta III uwalniający miesz</w:t>
      </w:r>
      <w:r w:rsidR="00EE411D">
        <w:rPr>
          <w:spacing w:val="-12"/>
          <w:sz w:val="20"/>
          <w:szCs w:val="20"/>
          <w:lang w:val="be-BY"/>
        </w:rPr>
        <w:softHyphen/>
      </w:r>
      <w:r w:rsidRPr="00E61229">
        <w:rPr>
          <w:spacing w:val="-12"/>
          <w:sz w:val="20"/>
          <w:szCs w:val="20"/>
          <w:lang w:val="pl-PL"/>
        </w:rPr>
        <w:t>czan od podwodnych pieniędzy;</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1606, dnia 14 februarii, przywilej tegoż króla na włok dwie w Załawiu, bez opła</w:t>
      </w:r>
      <w:r w:rsidR="00EE411D">
        <w:rPr>
          <w:spacing w:val="-12"/>
          <w:sz w:val="20"/>
          <w:szCs w:val="20"/>
          <w:lang w:val="be-BY"/>
        </w:rPr>
        <w:softHyphen/>
      </w:r>
      <w:r w:rsidRPr="00E61229">
        <w:rPr>
          <w:spacing w:val="-12"/>
          <w:sz w:val="20"/>
          <w:szCs w:val="20"/>
          <w:lang w:val="pl-PL"/>
        </w:rPr>
        <w:t>ty, na wybudowanie karczmy i utrzymywanie ratusza, a trzydzieście cztery</w:t>
      </w:r>
      <w:r w:rsidR="007D7F2D">
        <w:rPr>
          <w:spacing w:val="-12"/>
          <w:sz w:val="20"/>
          <w:szCs w:val="20"/>
          <w:lang w:val="pl-PL"/>
        </w:rPr>
        <w:t xml:space="preserve"> </w:t>
      </w:r>
      <w:r w:rsidRPr="00E61229">
        <w:rPr>
          <w:spacing w:val="-12"/>
          <w:sz w:val="20"/>
          <w:szCs w:val="20"/>
          <w:lang w:val="pl-PL"/>
        </w:rPr>
        <w:t>włok wiecz</w:t>
      </w:r>
      <w:r w:rsidR="00EE411D">
        <w:rPr>
          <w:spacing w:val="-12"/>
          <w:sz w:val="20"/>
          <w:szCs w:val="20"/>
          <w:lang w:val="be-BY"/>
        </w:rPr>
        <w:softHyphen/>
      </w:r>
      <w:r w:rsidRPr="00E61229">
        <w:rPr>
          <w:spacing w:val="-12"/>
          <w:sz w:val="20"/>
          <w:szCs w:val="20"/>
          <w:lang w:val="pl-PL"/>
        </w:rPr>
        <w:t>nością na pewny czynsz nadający na tej ziemi, na której od dziedzicznych książąt litew</w:t>
      </w:r>
      <w:r w:rsidR="00EE411D">
        <w:rPr>
          <w:spacing w:val="-12"/>
          <w:sz w:val="20"/>
          <w:szCs w:val="20"/>
          <w:lang w:val="be-BY"/>
        </w:rPr>
        <w:softHyphen/>
      </w:r>
      <w:r w:rsidRPr="00E61229">
        <w:rPr>
          <w:spacing w:val="-12"/>
          <w:sz w:val="20"/>
          <w:szCs w:val="20"/>
          <w:lang w:val="pl-PL"/>
        </w:rPr>
        <w:t>skich był wrąb pozwolony do puszczy mieszczanom kamienieckim;</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1631, miesiąca lipca 23 dnia, przywilej tegoż króla Zygmunta III utwierdzający dek</w:t>
      </w:r>
      <w:r w:rsidR="00EE411D">
        <w:rPr>
          <w:spacing w:val="-12"/>
          <w:sz w:val="20"/>
          <w:szCs w:val="20"/>
          <w:lang w:val="be-BY"/>
        </w:rPr>
        <w:softHyphen/>
      </w:r>
      <w:r w:rsidRPr="00E61229">
        <w:rPr>
          <w:spacing w:val="-12"/>
          <w:sz w:val="20"/>
          <w:szCs w:val="20"/>
          <w:lang w:val="pl-PL"/>
        </w:rPr>
        <w:t>ret oczewisty komisarski miedzy w. Tyszkiewiczem starostą kamienieckim a miesz</w:t>
      </w:r>
      <w:r w:rsidR="00EE411D">
        <w:rPr>
          <w:spacing w:val="-12"/>
          <w:sz w:val="20"/>
          <w:szCs w:val="20"/>
          <w:lang w:val="be-BY"/>
        </w:rPr>
        <w:softHyphen/>
      </w:r>
      <w:r w:rsidRPr="00E61229">
        <w:rPr>
          <w:spacing w:val="-12"/>
          <w:sz w:val="20"/>
          <w:szCs w:val="20"/>
          <w:lang w:val="pl-PL"/>
        </w:rPr>
        <w:t>czanami kamienieckimi zapadły, który żydów || [55v] na miejskich</w:t>
      </w:r>
      <w:r w:rsidRPr="00E61229">
        <w:rPr>
          <w:spacing w:val="-12"/>
          <w:sz w:val="20"/>
          <w:szCs w:val="20"/>
          <w:lang w:val="be-BY"/>
        </w:rPr>
        <w:t xml:space="preserve"> </w:t>
      </w:r>
      <w:r w:rsidRPr="00E61229">
        <w:rPr>
          <w:spacing w:val="-12"/>
          <w:sz w:val="20"/>
          <w:szCs w:val="20"/>
          <w:lang w:val="pl-PL"/>
        </w:rPr>
        <w:t>domach</w:t>
      </w:r>
      <w:r w:rsidRPr="00E61229">
        <w:rPr>
          <w:spacing w:val="-12"/>
          <w:sz w:val="20"/>
          <w:szCs w:val="20"/>
          <w:vertAlign w:val="superscript"/>
        </w:rPr>
        <w:footnoteReference w:id="82"/>
      </w:r>
      <w:r w:rsidRPr="00E61229">
        <w:rPr>
          <w:spacing w:val="-12"/>
          <w:sz w:val="20"/>
          <w:szCs w:val="20"/>
          <w:lang w:val="pl-PL"/>
        </w:rPr>
        <w:t xml:space="preserve"> miesz</w:t>
      </w:r>
      <w:r w:rsidR="00EE411D">
        <w:rPr>
          <w:spacing w:val="-12"/>
          <w:sz w:val="20"/>
          <w:szCs w:val="20"/>
          <w:lang w:val="be-BY"/>
        </w:rPr>
        <w:softHyphen/>
      </w:r>
      <w:r w:rsidRPr="00E61229">
        <w:rPr>
          <w:spacing w:val="-12"/>
          <w:sz w:val="20"/>
          <w:szCs w:val="20"/>
          <w:lang w:val="pl-PL"/>
        </w:rPr>
        <w:t>kających do jurysdykcyi miejskiej przyłącza z obowiązkiem płacenia wszelkich powin</w:t>
      </w:r>
      <w:r w:rsidR="00EE411D">
        <w:rPr>
          <w:spacing w:val="-12"/>
          <w:sz w:val="20"/>
          <w:szCs w:val="20"/>
          <w:lang w:val="be-BY"/>
        </w:rPr>
        <w:softHyphen/>
      </w:r>
      <w:r w:rsidRPr="00E61229">
        <w:rPr>
          <w:spacing w:val="-12"/>
          <w:sz w:val="20"/>
          <w:szCs w:val="20"/>
          <w:lang w:val="pl-PL"/>
        </w:rPr>
        <w:t>ności do miasta;</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1657 roku, miesiąca februarii 22 dnia, reskrypt inwentarza, podług przywileju, od miesz</w:t>
      </w:r>
      <w:r w:rsidR="00EE411D">
        <w:rPr>
          <w:spacing w:val="-12"/>
          <w:sz w:val="20"/>
          <w:szCs w:val="20"/>
          <w:lang w:val="be-BY"/>
        </w:rPr>
        <w:softHyphen/>
      </w:r>
      <w:r w:rsidRPr="00E61229">
        <w:rPr>
          <w:spacing w:val="-12"/>
          <w:sz w:val="20"/>
          <w:szCs w:val="20"/>
          <w:lang w:val="pl-PL"/>
        </w:rPr>
        <w:t>czan opłatę z gruntu na starostę wyznaczający;</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1679, miesiąca februarii 21 dnia, przywilej króla Jana III wszystkie przywileja, pra</w:t>
      </w:r>
      <w:r w:rsidR="00EE411D">
        <w:rPr>
          <w:spacing w:val="-12"/>
          <w:sz w:val="20"/>
          <w:szCs w:val="20"/>
          <w:lang w:val="be-BY"/>
        </w:rPr>
        <w:softHyphen/>
      </w:r>
      <w:r w:rsidRPr="00E61229">
        <w:rPr>
          <w:spacing w:val="-12"/>
          <w:sz w:val="20"/>
          <w:szCs w:val="20"/>
          <w:lang w:val="pl-PL"/>
        </w:rPr>
        <w:t>wa miastu z przedmieściami i folwarkami konfirmujący.</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Następnie przywileja konfirmacyjne najjaśniejszych królów Augusta II, Augus</w:t>
      </w:r>
      <w:r w:rsidR="00EE411D">
        <w:rPr>
          <w:spacing w:val="-12"/>
          <w:sz w:val="20"/>
          <w:szCs w:val="20"/>
          <w:lang w:val="be-BY"/>
        </w:rPr>
        <w:softHyphen/>
      </w:r>
      <w:r w:rsidRPr="00E61229">
        <w:rPr>
          <w:spacing w:val="-12"/>
          <w:sz w:val="20"/>
          <w:szCs w:val="20"/>
          <w:lang w:val="pl-PL"/>
        </w:rPr>
        <w:t>ta</w:t>
      </w:r>
      <w:r w:rsidR="00EE411D">
        <w:rPr>
          <w:spacing w:val="-12"/>
          <w:sz w:val="20"/>
          <w:szCs w:val="20"/>
          <w:lang w:val="be-BY"/>
        </w:rPr>
        <w:t> </w:t>
      </w:r>
      <w:r w:rsidRPr="00E61229">
        <w:rPr>
          <w:spacing w:val="-12"/>
          <w:sz w:val="20"/>
          <w:szCs w:val="20"/>
          <w:lang w:val="pl-PL"/>
        </w:rPr>
        <w:t xml:space="preserve">III i Stanisława Augusta, do tego listy upominalne, rewizorskie, dekreta oczewiste i </w:t>
      </w:r>
      <w:r w:rsidRPr="00E61229">
        <w:rPr>
          <w:spacing w:val="-12"/>
          <w:sz w:val="20"/>
          <w:szCs w:val="20"/>
          <w:lang w:val="pl-PL"/>
        </w:rPr>
        <w:lastRenderedPageBreak/>
        <w:t>dal</w:t>
      </w:r>
      <w:r w:rsidR="00EE411D">
        <w:rPr>
          <w:spacing w:val="-12"/>
          <w:sz w:val="20"/>
          <w:szCs w:val="20"/>
          <w:lang w:val="be-BY"/>
        </w:rPr>
        <w:softHyphen/>
      </w:r>
      <w:r w:rsidRPr="00E61229">
        <w:rPr>
          <w:spacing w:val="-12"/>
          <w:sz w:val="20"/>
          <w:szCs w:val="20"/>
          <w:lang w:val="pl-PL"/>
        </w:rPr>
        <w:t>sze solenności prawne, których tu specyfikacyja dla liczby znacznej nie wymienia się.</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Podług tych nadań i praw trwało miasto Kamieniec przy funduszach, dochodach i własności, płacąc należne podatki do skarbu Rzeczypospolitej i do starosty, nim eko</w:t>
      </w:r>
      <w:r w:rsidR="00EE411D">
        <w:rPr>
          <w:spacing w:val="-12"/>
          <w:sz w:val="20"/>
          <w:szCs w:val="20"/>
          <w:lang w:val="be-BY"/>
        </w:rPr>
        <w:softHyphen/>
      </w:r>
      <w:r w:rsidRPr="00E61229">
        <w:rPr>
          <w:spacing w:val="-12"/>
          <w:sz w:val="20"/>
          <w:szCs w:val="20"/>
          <w:lang w:val="pl-PL"/>
        </w:rPr>
        <w:t>no</w:t>
      </w:r>
      <w:r w:rsidR="00EE411D">
        <w:rPr>
          <w:spacing w:val="-12"/>
          <w:sz w:val="20"/>
          <w:szCs w:val="20"/>
          <w:lang w:val="be-BY"/>
        </w:rPr>
        <w:softHyphen/>
      </w:r>
      <w:r w:rsidRPr="00E61229">
        <w:rPr>
          <w:spacing w:val="-12"/>
          <w:sz w:val="20"/>
          <w:szCs w:val="20"/>
          <w:lang w:val="pl-PL"/>
        </w:rPr>
        <w:t>mia JKM</w:t>
      </w:r>
      <w:r w:rsidRPr="00E61229">
        <w:rPr>
          <w:spacing w:val="-12"/>
          <w:sz w:val="20"/>
          <w:szCs w:val="20"/>
          <w:vertAlign w:val="superscript"/>
          <w:lang w:val="pl-PL"/>
        </w:rPr>
        <w:t>ci</w:t>
      </w:r>
      <w:r w:rsidRPr="00E61229">
        <w:rPr>
          <w:spacing w:val="-12"/>
          <w:sz w:val="20"/>
          <w:szCs w:val="20"/>
          <w:lang w:val="pl-PL"/>
        </w:rPr>
        <w:t xml:space="preserve"> za rządów niegdyś jw. Tyzenhauza</w:t>
      </w:r>
      <w:r w:rsidRPr="00E61229">
        <w:rPr>
          <w:spacing w:val="-12"/>
          <w:sz w:val="20"/>
          <w:szCs w:val="20"/>
          <w:lang w:val="be-BY"/>
        </w:rPr>
        <w:t xml:space="preserve"> </w:t>
      </w:r>
      <w:r w:rsidRPr="00E61229">
        <w:rPr>
          <w:spacing w:val="-12"/>
          <w:sz w:val="20"/>
          <w:szCs w:val="20"/>
          <w:lang w:val="pl-PL"/>
        </w:rPr>
        <w:t>krzywdzić nie zaczęła odebraniem expul</w:t>
      </w:r>
      <w:r w:rsidR="00EE411D">
        <w:rPr>
          <w:spacing w:val="-12"/>
          <w:sz w:val="20"/>
          <w:szCs w:val="20"/>
          <w:lang w:val="be-BY"/>
        </w:rPr>
        <w:softHyphen/>
      </w:r>
      <w:r w:rsidRPr="00E61229">
        <w:rPr>
          <w:spacing w:val="-12"/>
          <w:sz w:val="20"/>
          <w:szCs w:val="20"/>
          <w:lang w:val="pl-PL"/>
        </w:rPr>
        <w:t>sivo modo</w:t>
      </w:r>
      <w:r w:rsidRPr="00E61229">
        <w:rPr>
          <w:spacing w:val="-12"/>
          <w:sz w:val="20"/>
          <w:szCs w:val="20"/>
          <w:vertAlign w:val="superscript"/>
        </w:rPr>
        <w:footnoteReference w:id="83"/>
      </w:r>
      <w:r w:rsidRPr="00E61229">
        <w:rPr>
          <w:spacing w:val="-12"/>
          <w:sz w:val="20"/>
          <w:szCs w:val="20"/>
          <w:lang w:val="pl-PL"/>
        </w:rPr>
        <w:t xml:space="preserve"> wcałku wioski, dworów, karczmy, podług nadanego przywileju na wło</w:t>
      </w:r>
      <w:r w:rsidR="00EE411D">
        <w:rPr>
          <w:spacing w:val="-12"/>
          <w:sz w:val="20"/>
          <w:szCs w:val="20"/>
          <w:lang w:val="be-BY"/>
        </w:rPr>
        <w:softHyphen/>
      </w:r>
      <w:r w:rsidRPr="00E61229">
        <w:rPr>
          <w:spacing w:val="-12"/>
          <w:sz w:val="20"/>
          <w:szCs w:val="20"/>
          <w:lang w:val="pl-PL"/>
        </w:rPr>
        <w:t>kach załawskich zabudowanych.</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Trwała jurysdykcyja sądu magdeburskiego do czasu konstytucyi 1776 roku</w:t>
      </w:r>
      <w:r w:rsidRPr="00E61229">
        <w:rPr>
          <w:spacing w:val="-12"/>
          <w:sz w:val="20"/>
          <w:szCs w:val="20"/>
          <w:vertAlign w:val="superscript"/>
        </w:rPr>
        <w:footnoteReference w:id="84"/>
      </w:r>
      <w:r w:rsidRPr="00E61229">
        <w:rPr>
          <w:spacing w:val="-12"/>
          <w:sz w:val="20"/>
          <w:szCs w:val="20"/>
          <w:lang w:val="pl-PL"/>
        </w:rPr>
        <w:t>, któ</w:t>
      </w:r>
      <w:r w:rsidR="00EE411D">
        <w:rPr>
          <w:spacing w:val="-12"/>
          <w:sz w:val="20"/>
          <w:szCs w:val="20"/>
          <w:lang w:val="be-BY"/>
        </w:rPr>
        <w:softHyphen/>
      </w:r>
      <w:r w:rsidRPr="00E61229">
        <w:rPr>
          <w:spacing w:val="-12"/>
          <w:sz w:val="20"/>
          <w:szCs w:val="20"/>
          <w:lang w:val="pl-PL"/>
        </w:rPr>
        <w:t>rą magdeburje w mniejszych miastach zniesione zostały, a ustanowione sądy potocz</w:t>
      </w:r>
      <w:r w:rsidR="00EE411D">
        <w:rPr>
          <w:spacing w:val="-12"/>
          <w:sz w:val="20"/>
          <w:szCs w:val="20"/>
          <w:lang w:val="be-BY"/>
        </w:rPr>
        <w:softHyphen/>
      </w:r>
      <w:r w:rsidRPr="00E61229">
        <w:rPr>
          <w:spacing w:val="-12"/>
          <w:sz w:val="20"/>
          <w:szCs w:val="20"/>
          <w:lang w:val="pl-PL"/>
        </w:rPr>
        <w:t xml:space="preserve">ne starościńskie. I lubo ustala powaga sądu magdeburskiego, jednak, ponieważ taż konstytucyja nie naruszając przywilejów pisze w słowach: </w:t>
      </w:r>
      <w:r w:rsidR="004A24BB">
        <w:rPr>
          <w:spacing w:val="-12"/>
          <w:sz w:val="20"/>
          <w:szCs w:val="20"/>
          <w:lang w:val="be-BY"/>
        </w:rPr>
        <w:t>«</w:t>
      </w:r>
      <w:r w:rsidRPr="00E61229">
        <w:rPr>
          <w:spacing w:val="-12"/>
          <w:sz w:val="20"/>
          <w:szCs w:val="20"/>
          <w:lang w:val="pl-PL"/>
        </w:rPr>
        <w:t>Ostrzega się, aby ciż mias</w:t>
      </w:r>
      <w:r w:rsidR="00EE411D">
        <w:rPr>
          <w:spacing w:val="-12"/>
          <w:sz w:val="20"/>
          <w:szCs w:val="20"/>
          <w:lang w:val="be-BY"/>
        </w:rPr>
        <w:softHyphen/>
      </w:r>
      <w:r w:rsidRPr="00E61229">
        <w:rPr>
          <w:spacing w:val="-12"/>
          <w:sz w:val="20"/>
          <w:szCs w:val="20"/>
          <w:lang w:val="pl-PL"/>
        </w:rPr>
        <w:t>teczek mieszkańce,</w:t>
      </w:r>
      <w:r w:rsidRPr="00E61229">
        <w:rPr>
          <w:spacing w:val="-12"/>
          <w:sz w:val="20"/>
          <w:szCs w:val="20"/>
          <w:lang w:val="be-BY"/>
        </w:rPr>
        <w:t xml:space="preserve"> </w:t>
      </w:r>
      <w:r w:rsidRPr="00E61229">
        <w:rPr>
          <w:spacing w:val="-12"/>
          <w:sz w:val="20"/>
          <w:szCs w:val="20"/>
          <w:lang w:val="pl-PL"/>
        </w:rPr>
        <w:t>nad płacę swych dochodów do skarbu publicznego należącą i nad dawne według swych ustaw powinności dla starostów, do żadnych innych przez tych</w:t>
      </w:r>
      <w:r w:rsidR="00EE411D">
        <w:rPr>
          <w:spacing w:val="-12"/>
          <w:sz w:val="20"/>
          <w:szCs w:val="20"/>
          <w:lang w:val="be-BY"/>
        </w:rPr>
        <w:softHyphen/>
      </w:r>
      <w:r w:rsidRPr="00E61229">
        <w:rPr>
          <w:spacing w:val="-12"/>
          <w:sz w:val="20"/>
          <w:szCs w:val="20"/>
          <w:lang w:val="pl-PL"/>
        </w:rPr>
        <w:t>że starostów podatków pociąganemi nie byli</w:t>
      </w:r>
      <w:r w:rsidR="004A24BB">
        <w:rPr>
          <w:spacing w:val="-12"/>
          <w:sz w:val="20"/>
          <w:szCs w:val="20"/>
          <w:lang w:val="be-BY"/>
        </w:rPr>
        <w:t>»</w:t>
      </w:r>
      <w:r w:rsidRPr="00E61229">
        <w:rPr>
          <w:spacing w:val="-12"/>
          <w:sz w:val="20"/>
          <w:szCs w:val="20"/>
          <w:vertAlign w:val="superscript"/>
        </w:rPr>
        <w:footnoteReference w:id="85"/>
      </w:r>
      <w:r w:rsidRPr="00E61229">
        <w:rPr>
          <w:spacing w:val="-12"/>
          <w:sz w:val="20"/>
          <w:szCs w:val="20"/>
          <w:lang w:val="pl-PL"/>
        </w:rPr>
        <w:t>, miasto Kamieniec zostawało przy swo</w:t>
      </w:r>
      <w:r w:rsidR="00EE411D">
        <w:rPr>
          <w:spacing w:val="-12"/>
          <w:sz w:val="20"/>
          <w:szCs w:val="20"/>
          <w:lang w:val="be-BY"/>
        </w:rPr>
        <w:softHyphen/>
      </w:r>
      <w:r w:rsidRPr="00E61229">
        <w:rPr>
          <w:spacing w:val="-12"/>
          <w:sz w:val="20"/>
          <w:szCs w:val="20"/>
          <w:lang w:val="pl-PL"/>
        </w:rPr>
        <w:t>ich dochodach i powinnościach, choć czasem przez starostów nieco ciemiężone było.</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W późniejszych niedawnych latach, gdyż z urosłego między ekonomią a trzema sta</w:t>
      </w:r>
      <w:r w:rsidR="00EE411D">
        <w:rPr>
          <w:spacing w:val="-12"/>
          <w:sz w:val="20"/>
          <w:szCs w:val="20"/>
          <w:lang w:val="be-BY"/>
        </w:rPr>
        <w:softHyphen/>
      </w:r>
      <w:r w:rsidRPr="00E61229">
        <w:rPr>
          <w:spacing w:val="-12"/>
          <w:sz w:val="20"/>
          <w:szCs w:val="20"/>
          <w:lang w:val="pl-PL"/>
        </w:rPr>
        <w:t>rostwami procederu, starostwa w woj. brzeskim leżące, Kamienieckie, Błudeńskie i Rewia</w:t>
      </w:r>
      <w:r w:rsidR="00EE411D">
        <w:rPr>
          <w:spacing w:val="-12"/>
          <w:sz w:val="20"/>
          <w:szCs w:val="20"/>
          <w:lang w:val="be-BY"/>
        </w:rPr>
        <w:softHyphen/>
      </w:r>
      <w:r w:rsidRPr="00E61229">
        <w:rPr>
          <w:spacing w:val="-12"/>
          <w:sz w:val="20"/>
          <w:szCs w:val="20"/>
          <w:lang w:val="pl-PL"/>
        </w:rPr>
        <w:t>tyckie, dekretem asesorskim z starostami wypadłym, ad corpus economicum</w:t>
      </w:r>
      <w:r w:rsidRPr="00E61229">
        <w:rPr>
          <w:spacing w:val="-12"/>
          <w:sz w:val="20"/>
          <w:szCs w:val="20"/>
          <w:vertAlign w:val="superscript"/>
        </w:rPr>
        <w:footnoteReference w:id="86"/>
      </w:r>
      <w:r w:rsidRPr="00E61229">
        <w:rPr>
          <w:spacing w:val="-12"/>
          <w:sz w:val="20"/>
          <w:szCs w:val="20"/>
          <w:lang w:val="pl-PL"/>
        </w:rPr>
        <w:t xml:space="preserve"> przy</w:t>
      </w:r>
      <w:r w:rsidR="00EE411D">
        <w:rPr>
          <w:spacing w:val="-12"/>
          <w:sz w:val="20"/>
          <w:szCs w:val="20"/>
          <w:lang w:val="be-BY"/>
        </w:rPr>
        <w:softHyphen/>
      </w:r>
      <w:r w:rsidRPr="00E61229">
        <w:rPr>
          <w:spacing w:val="-12"/>
          <w:sz w:val="20"/>
          <w:szCs w:val="20"/>
          <w:lang w:val="pl-PL"/>
        </w:rPr>
        <w:t>łączone zostały, jednak starostów dożywotnich zachowano, w której porze i</w:t>
      </w:r>
      <w:r w:rsidRPr="00E61229">
        <w:rPr>
          <w:spacing w:val="-12"/>
          <w:sz w:val="20"/>
          <w:szCs w:val="20"/>
          <w:lang w:val="be-BY"/>
        </w:rPr>
        <w:t xml:space="preserve"> </w:t>
      </w:r>
      <w:r w:rsidRPr="00E61229">
        <w:rPr>
          <w:spacing w:val="-12"/>
          <w:sz w:val="20"/>
          <w:szCs w:val="20"/>
          <w:lang w:val="pl-PL"/>
        </w:rPr>
        <w:t>u</w:t>
      </w:r>
      <w:r w:rsidRPr="00E61229">
        <w:rPr>
          <w:spacing w:val="-12"/>
          <w:sz w:val="20"/>
          <w:szCs w:val="20"/>
          <w:lang w:val="be-BY"/>
        </w:rPr>
        <w:t>.</w:t>
      </w:r>
      <w:r w:rsidR="002A0B49">
        <w:rPr>
          <w:spacing w:val="-12"/>
          <w:sz w:val="20"/>
          <w:szCs w:val="20"/>
          <w:lang w:val="be-BY"/>
        </w:rPr>
        <w:t> </w:t>
      </w:r>
      <w:r w:rsidRPr="00E61229">
        <w:rPr>
          <w:spacing w:val="-12"/>
          <w:sz w:val="20"/>
          <w:szCs w:val="20"/>
          <w:lang w:val="pl-PL"/>
        </w:rPr>
        <w:t>i</w:t>
      </w:r>
      <w:r w:rsidRPr="00E61229">
        <w:rPr>
          <w:spacing w:val="-12"/>
          <w:sz w:val="20"/>
          <w:szCs w:val="20"/>
          <w:lang w:val="be-BY"/>
        </w:rPr>
        <w:t>.</w:t>
      </w:r>
      <w:r w:rsidRPr="00E61229">
        <w:rPr>
          <w:spacing w:val="-12"/>
          <w:sz w:val="20"/>
          <w:szCs w:val="20"/>
          <w:vertAlign w:val="superscript"/>
        </w:rPr>
        <w:footnoteReference w:id="87"/>
      </w:r>
      <w:r w:rsidRPr="00E61229">
        <w:rPr>
          <w:spacing w:val="-12"/>
          <w:sz w:val="20"/>
          <w:szCs w:val="20"/>
          <w:lang w:val="pl-PL"/>
        </w:rPr>
        <w:t xml:space="preserve"> jw. Jerzy Wielchorski eks-pisarz polny litewski, przez ustąpienie ojca swojego</w:t>
      </w:r>
      <w:r w:rsidRPr="00E61229">
        <w:rPr>
          <w:spacing w:val="-12"/>
          <w:sz w:val="20"/>
          <w:szCs w:val="20"/>
          <w:vertAlign w:val="superscript"/>
          <w:lang w:val="pl-PL"/>
        </w:rPr>
        <w:footnoteReference w:id="88"/>
      </w:r>
      <w:r w:rsidRPr="00E61229">
        <w:rPr>
          <w:spacing w:val="-12"/>
          <w:sz w:val="20"/>
          <w:szCs w:val="20"/>
          <w:lang w:val="pl-PL"/>
        </w:rPr>
        <w:t xml:space="preserve"> z warun</w:t>
      </w:r>
      <w:r w:rsidR="00EE411D">
        <w:rPr>
          <w:spacing w:val="-12"/>
          <w:sz w:val="20"/>
          <w:szCs w:val="20"/>
          <w:lang w:val="be-BY"/>
        </w:rPr>
        <w:softHyphen/>
      </w:r>
      <w:r w:rsidRPr="00E61229">
        <w:rPr>
          <w:spacing w:val="-12"/>
          <w:sz w:val="20"/>
          <w:szCs w:val="20"/>
          <w:lang w:val="pl-PL"/>
        </w:rPr>
        <w:t>kiem dożywocia, był starostą kamienieckim. Po takowym dekrecie przez eko</w:t>
      </w:r>
      <w:r w:rsidR="00EE411D">
        <w:rPr>
          <w:spacing w:val="-12"/>
          <w:sz w:val="20"/>
          <w:szCs w:val="20"/>
          <w:lang w:val="be-BY"/>
        </w:rPr>
        <w:softHyphen/>
      </w:r>
      <w:r w:rsidRPr="00E61229">
        <w:rPr>
          <w:spacing w:val="-12"/>
          <w:sz w:val="20"/>
          <w:szCs w:val="20"/>
          <w:lang w:val="pl-PL"/>
        </w:rPr>
        <w:t>no</w:t>
      </w:r>
      <w:r w:rsidR="00EE411D">
        <w:rPr>
          <w:spacing w:val="-12"/>
          <w:sz w:val="20"/>
          <w:szCs w:val="20"/>
          <w:lang w:val="be-BY"/>
        </w:rPr>
        <w:softHyphen/>
      </w:r>
      <w:r w:rsidRPr="00E61229">
        <w:rPr>
          <w:spacing w:val="-12"/>
          <w:sz w:val="20"/>
          <w:szCs w:val="20"/>
          <w:lang w:val="pl-PL"/>
        </w:rPr>
        <w:t>mią wyrobionym jw. Wielchorski eks-kuchmistrz litewski o[j]ciec, z mocy zastrze</w:t>
      </w:r>
      <w:r w:rsidR="00EE411D">
        <w:rPr>
          <w:spacing w:val="-12"/>
          <w:sz w:val="20"/>
          <w:szCs w:val="20"/>
          <w:lang w:val="be-BY"/>
        </w:rPr>
        <w:softHyphen/>
      </w:r>
      <w:r w:rsidRPr="00E61229">
        <w:rPr>
          <w:spacing w:val="-12"/>
          <w:sz w:val="20"/>
          <w:szCs w:val="20"/>
          <w:lang w:val="pl-PL"/>
        </w:rPr>
        <w:t>żo</w:t>
      </w:r>
      <w:r w:rsidR="00EE411D">
        <w:rPr>
          <w:spacing w:val="-12"/>
          <w:sz w:val="20"/>
          <w:szCs w:val="20"/>
          <w:lang w:val="be-BY"/>
        </w:rPr>
        <w:softHyphen/>
      </w:r>
      <w:r w:rsidRPr="00E61229">
        <w:rPr>
          <w:spacing w:val="-12"/>
          <w:sz w:val="20"/>
          <w:szCs w:val="20"/>
          <w:lang w:val="pl-PL"/>
        </w:rPr>
        <w:t>ne</w:t>
      </w:r>
      <w:r w:rsidR="00EE411D">
        <w:rPr>
          <w:spacing w:val="-12"/>
          <w:sz w:val="20"/>
          <w:szCs w:val="20"/>
          <w:lang w:val="be-BY"/>
        </w:rPr>
        <w:softHyphen/>
      </w:r>
      <w:r w:rsidRPr="00E61229">
        <w:rPr>
          <w:spacing w:val="-12"/>
          <w:sz w:val="20"/>
          <w:szCs w:val="20"/>
          <w:lang w:val="pl-PL"/>
        </w:rPr>
        <w:t>go sobie dożywocia, wszedł w konwencyją z jw. Badynim</w:t>
      </w:r>
      <w:r w:rsidRPr="00E61229">
        <w:rPr>
          <w:spacing w:val="-12"/>
          <w:sz w:val="20"/>
          <w:szCs w:val="20"/>
          <w:vertAlign w:val="superscript"/>
          <w:lang w:val="pl-PL"/>
        </w:rPr>
        <w:footnoteReference w:id="89"/>
      </w:r>
      <w:r w:rsidRPr="00E61229">
        <w:rPr>
          <w:spacing w:val="-12"/>
          <w:sz w:val="20"/>
          <w:szCs w:val="20"/>
          <w:lang w:val="pl-PL"/>
        </w:rPr>
        <w:t xml:space="preserve"> i intraty starostwa kamie</w:t>
      </w:r>
      <w:r w:rsidR="00EE411D">
        <w:rPr>
          <w:spacing w:val="-12"/>
          <w:sz w:val="20"/>
          <w:szCs w:val="20"/>
          <w:lang w:val="be-BY"/>
        </w:rPr>
        <w:softHyphen/>
      </w:r>
      <w:r w:rsidRPr="00E61229">
        <w:rPr>
          <w:spacing w:val="-12"/>
          <w:sz w:val="20"/>
          <w:szCs w:val="20"/>
          <w:lang w:val="pl-PL"/>
        </w:rPr>
        <w:t>nickiego kontraktem wypuścił ekonomii || [56].</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lastRenderedPageBreak/>
        <w:t>Po wzięciu w dzierżawę, zwierzchność ekonomii JKM</w:t>
      </w:r>
      <w:r w:rsidRPr="00E61229">
        <w:rPr>
          <w:spacing w:val="-12"/>
          <w:sz w:val="20"/>
          <w:szCs w:val="20"/>
          <w:vertAlign w:val="superscript"/>
          <w:lang w:val="pl-PL"/>
        </w:rPr>
        <w:t>ci</w:t>
      </w:r>
      <w:r w:rsidRPr="00E61229">
        <w:rPr>
          <w:spacing w:val="-12"/>
          <w:sz w:val="20"/>
          <w:szCs w:val="20"/>
          <w:lang w:val="pl-PL"/>
        </w:rPr>
        <w:t xml:space="preserve"> wraz przemocą chciała ucis</w:t>
      </w:r>
      <w:r w:rsidR="00B325F3">
        <w:rPr>
          <w:spacing w:val="-12"/>
          <w:sz w:val="20"/>
          <w:szCs w:val="20"/>
          <w:lang w:val="be-BY"/>
        </w:rPr>
        <w:softHyphen/>
      </w:r>
      <w:r w:rsidRPr="00E61229">
        <w:rPr>
          <w:spacing w:val="-12"/>
          <w:sz w:val="20"/>
          <w:szCs w:val="20"/>
          <w:lang w:val="pl-PL"/>
        </w:rPr>
        <w:t>nąć mieszczan i pociągać do odbywania</w:t>
      </w:r>
      <w:r w:rsidR="007D7F2D">
        <w:rPr>
          <w:spacing w:val="-12"/>
          <w:sz w:val="20"/>
          <w:szCs w:val="20"/>
          <w:lang w:val="pl-PL"/>
        </w:rPr>
        <w:t xml:space="preserve"> </w:t>
      </w:r>
      <w:r w:rsidRPr="00E61229">
        <w:rPr>
          <w:spacing w:val="-12"/>
          <w:sz w:val="20"/>
          <w:szCs w:val="20"/>
          <w:lang w:val="pl-PL"/>
        </w:rPr>
        <w:t>niebyłych</w:t>
      </w:r>
      <w:r w:rsidRPr="00E61229">
        <w:rPr>
          <w:spacing w:val="-12"/>
          <w:sz w:val="20"/>
          <w:szCs w:val="20"/>
          <w:vertAlign w:val="superscript"/>
        </w:rPr>
        <w:footnoteReference w:id="90"/>
      </w:r>
      <w:r w:rsidR="007D7F2D">
        <w:rPr>
          <w:spacing w:val="-12"/>
          <w:sz w:val="20"/>
          <w:szCs w:val="20"/>
          <w:lang w:val="pl-PL"/>
        </w:rPr>
        <w:t xml:space="preserve"> </w:t>
      </w:r>
      <w:r w:rsidRPr="00E61229">
        <w:rPr>
          <w:spacing w:val="-12"/>
          <w:sz w:val="20"/>
          <w:szCs w:val="20"/>
          <w:lang w:val="pl-PL"/>
        </w:rPr>
        <w:t>powinności, w czym, gdy uda</w:t>
      </w:r>
      <w:r w:rsidR="00B325F3">
        <w:rPr>
          <w:spacing w:val="-12"/>
          <w:sz w:val="20"/>
          <w:szCs w:val="20"/>
          <w:lang w:val="be-BY"/>
        </w:rPr>
        <w:softHyphen/>
      </w:r>
      <w:r w:rsidRPr="00E61229">
        <w:rPr>
          <w:spacing w:val="-12"/>
          <w:sz w:val="20"/>
          <w:szCs w:val="20"/>
          <w:lang w:val="pl-PL"/>
        </w:rPr>
        <w:t>li się do jw. Badyniego szambelana JKM</w:t>
      </w:r>
      <w:r w:rsidRPr="00E61229">
        <w:rPr>
          <w:spacing w:val="-12"/>
          <w:sz w:val="20"/>
          <w:szCs w:val="20"/>
          <w:vertAlign w:val="superscript"/>
          <w:lang w:val="pl-PL"/>
        </w:rPr>
        <w:t>ci</w:t>
      </w:r>
      <w:r w:rsidRPr="00E61229">
        <w:rPr>
          <w:spacing w:val="-12"/>
          <w:sz w:val="20"/>
          <w:szCs w:val="20"/>
          <w:lang w:val="pl-PL"/>
        </w:rPr>
        <w:t>, ekonomiów najwyższego zwierzchnika, ten przez rezolucyją</w:t>
      </w:r>
      <w:r w:rsidRPr="00E61229">
        <w:rPr>
          <w:spacing w:val="-12"/>
          <w:sz w:val="20"/>
          <w:szCs w:val="20"/>
          <w:lang w:val="be-BY"/>
        </w:rPr>
        <w:t xml:space="preserve"> </w:t>
      </w:r>
      <w:r w:rsidRPr="00E61229">
        <w:rPr>
          <w:spacing w:val="-12"/>
          <w:sz w:val="20"/>
          <w:szCs w:val="20"/>
          <w:lang w:val="pl-PL"/>
        </w:rPr>
        <w:t>na podany memoriał, zachowując wyrazy konstytucyi 1776 roku, aby mieszczanie przy tych powinnościach i podatkach zostawali, które za starostów peł</w:t>
      </w:r>
      <w:r w:rsidR="00B325F3">
        <w:rPr>
          <w:spacing w:val="-12"/>
          <w:sz w:val="20"/>
          <w:szCs w:val="20"/>
          <w:lang w:val="be-BY"/>
        </w:rPr>
        <w:softHyphen/>
      </w:r>
      <w:r w:rsidRPr="00E61229">
        <w:rPr>
          <w:spacing w:val="-12"/>
          <w:sz w:val="20"/>
          <w:szCs w:val="20"/>
          <w:lang w:val="pl-PL"/>
        </w:rPr>
        <w:t>nili, miejscowej zwierzchności ekonomii Brzeskiej zalecił.</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Tą rezolucją</w:t>
      </w:r>
      <w:r w:rsidRPr="00E61229">
        <w:rPr>
          <w:spacing w:val="-12"/>
          <w:sz w:val="20"/>
          <w:szCs w:val="20"/>
          <w:lang w:val="be-BY"/>
        </w:rPr>
        <w:t xml:space="preserve"> </w:t>
      </w:r>
      <w:r w:rsidRPr="00E61229">
        <w:rPr>
          <w:spacing w:val="-12"/>
          <w:sz w:val="20"/>
          <w:szCs w:val="20"/>
          <w:lang w:val="pl-PL"/>
        </w:rPr>
        <w:t>gdy mieszczanie złożyły w ręku jw. Jagmina</w:t>
      </w:r>
      <w:r w:rsidRPr="00E61229">
        <w:rPr>
          <w:spacing w:val="-12"/>
          <w:sz w:val="20"/>
          <w:szCs w:val="20"/>
          <w:vertAlign w:val="superscript"/>
          <w:lang w:val="pl-PL"/>
        </w:rPr>
        <w:footnoteReference w:id="91"/>
      </w:r>
      <w:r w:rsidRPr="00E61229">
        <w:rPr>
          <w:spacing w:val="-12"/>
          <w:sz w:val="20"/>
          <w:szCs w:val="20"/>
          <w:lang w:val="pl-PL"/>
        </w:rPr>
        <w:t xml:space="preserve"> vice</w:t>
      </w:r>
      <w:r w:rsidRPr="00E61229">
        <w:rPr>
          <w:spacing w:val="-12"/>
          <w:sz w:val="20"/>
          <w:szCs w:val="20"/>
          <w:lang w:val="be-BY"/>
        </w:rPr>
        <w:t xml:space="preserve"> </w:t>
      </w:r>
      <w:r w:rsidRPr="00E61229">
        <w:rPr>
          <w:spacing w:val="-12"/>
          <w:sz w:val="20"/>
          <w:szCs w:val="20"/>
          <w:lang w:val="pl-PL"/>
        </w:rPr>
        <w:t>administratora eko</w:t>
      </w:r>
      <w:r w:rsidR="00B325F3">
        <w:rPr>
          <w:spacing w:val="-12"/>
          <w:sz w:val="20"/>
          <w:szCs w:val="20"/>
          <w:lang w:val="be-BY"/>
        </w:rPr>
        <w:softHyphen/>
      </w:r>
      <w:r w:rsidRPr="00E61229">
        <w:rPr>
          <w:spacing w:val="-12"/>
          <w:sz w:val="20"/>
          <w:szCs w:val="20"/>
          <w:lang w:val="pl-PL"/>
        </w:rPr>
        <w:t>nomii JKM</w:t>
      </w:r>
      <w:r w:rsidRPr="00E61229">
        <w:rPr>
          <w:spacing w:val="-12"/>
          <w:sz w:val="20"/>
          <w:szCs w:val="20"/>
          <w:vertAlign w:val="superscript"/>
          <w:lang w:val="pl-PL"/>
        </w:rPr>
        <w:t>ci</w:t>
      </w:r>
      <w:r w:rsidRPr="00E61229">
        <w:rPr>
          <w:spacing w:val="-12"/>
          <w:sz w:val="20"/>
          <w:szCs w:val="20"/>
          <w:lang w:val="pl-PL"/>
        </w:rPr>
        <w:t xml:space="preserve"> Brzeskiej i Kobrzyńskiej, jw. Jagmin, oną zatrzymawszy, w teraź</w:t>
      </w:r>
      <w:r w:rsidR="00B325F3">
        <w:rPr>
          <w:spacing w:val="-12"/>
          <w:sz w:val="20"/>
          <w:szCs w:val="20"/>
          <w:lang w:val="be-BY"/>
        </w:rPr>
        <w:softHyphen/>
      </w:r>
      <w:r w:rsidRPr="00E61229">
        <w:rPr>
          <w:spacing w:val="-12"/>
          <w:sz w:val="20"/>
          <w:szCs w:val="20"/>
          <w:lang w:val="pl-PL"/>
        </w:rPr>
        <w:t>niej</w:t>
      </w:r>
      <w:r w:rsidR="00B325F3">
        <w:rPr>
          <w:spacing w:val="-12"/>
          <w:sz w:val="20"/>
          <w:szCs w:val="20"/>
          <w:lang w:val="be-BY"/>
        </w:rPr>
        <w:softHyphen/>
      </w:r>
      <w:r w:rsidRPr="00E61229">
        <w:rPr>
          <w:spacing w:val="-12"/>
          <w:sz w:val="20"/>
          <w:szCs w:val="20"/>
          <w:lang w:val="pl-PL"/>
        </w:rPr>
        <w:t>szym czasie znowu chce pociągnąć do nienależnych powinności.</w:t>
      </w:r>
    </w:p>
    <w:p w:rsidR="003A6ABE"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Nie ma za tym innego zamiaru miasto Kamieniec, ani miało po upadłej kons</w:t>
      </w:r>
      <w:r w:rsidR="00B325F3">
        <w:rPr>
          <w:spacing w:val="-12"/>
          <w:sz w:val="20"/>
          <w:szCs w:val="20"/>
          <w:lang w:val="be-BY"/>
        </w:rPr>
        <w:softHyphen/>
      </w:r>
      <w:r w:rsidRPr="00E61229">
        <w:rPr>
          <w:spacing w:val="-12"/>
          <w:sz w:val="20"/>
          <w:szCs w:val="20"/>
          <w:lang w:val="pl-PL"/>
        </w:rPr>
        <w:t>ty</w:t>
      </w:r>
      <w:r w:rsidR="00B325F3">
        <w:rPr>
          <w:spacing w:val="-12"/>
          <w:sz w:val="20"/>
          <w:szCs w:val="20"/>
          <w:lang w:val="be-BY"/>
        </w:rPr>
        <w:softHyphen/>
      </w:r>
      <w:r w:rsidRPr="00E61229">
        <w:rPr>
          <w:spacing w:val="-12"/>
          <w:sz w:val="20"/>
          <w:szCs w:val="20"/>
          <w:lang w:val="pl-PL"/>
        </w:rPr>
        <w:t>tu</w:t>
      </w:r>
      <w:r w:rsidR="00B325F3">
        <w:rPr>
          <w:spacing w:val="-12"/>
          <w:sz w:val="20"/>
          <w:szCs w:val="20"/>
          <w:lang w:val="be-BY"/>
        </w:rPr>
        <w:softHyphen/>
      </w:r>
      <w:r w:rsidRPr="00E61229">
        <w:rPr>
          <w:spacing w:val="-12"/>
          <w:sz w:val="20"/>
          <w:szCs w:val="20"/>
          <w:lang w:val="pl-PL"/>
        </w:rPr>
        <w:t>cyi 3 maja, jak tylko prosić najjaśniejszej Obojga Narodów Konfederacyi, aby przy daw</w:t>
      </w:r>
      <w:r w:rsidR="00B325F3">
        <w:rPr>
          <w:spacing w:val="-12"/>
          <w:sz w:val="20"/>
          <w:szCs w:val="20"/>
          <w:lang w:val="be-BY"/>
        </w:rPr>
        <w:softHyphen/>
      </w:r>
      <w:r w:rsidRPr="00E61229">
        <w:rPr>
          <w:spacing w:val="-12"/>
          <w:sz w:val="20"/>
          <w:szCs w:val="20"/>
          <w:lang w:val="pl-PL"/>
        </w:rPr>
        <w:t>nych nadaniach, przywilejach i powinnościach zostało. W czym zabezpieczeni będąc od najjaśniejszej Konfederacyi Generalnej Litewskiej uniwersałem zosta</w:t>
      </w:r>
      <w:r w:rsidR="00B325F3">
        <w:rPr>
          <w:spacing w:val="-12"/>
          <w:sz w:val="20"/>
          <w:szCs w:val="20"/>
          <w:lang w:val="be-BY"/>
        </w:rPr>
        <w:softHyphen/>
      </w:r>
      <w:r w:rsidRPr="00E61229">
        <w:rPr>
          <w:spacing w:val="-12"/>
          <w:sz w:val="20"/>
          <w:szCs w:val="20"/>
          <w:lang w:val="pl-PL"/>
        </w:rPr>
        <w:t>wuią</w:t>
      </w:r>
      <w:r w:rsidR="00B325F3">
        <w:rPr>
          <w:spacing w:val="-12"/>
          <w:sz w:val="20"/>
          <w:szCs w:val="20"/>
          <w:lang w:val="be-BY"/>
        </w:rPr>
        <w:softHyphen/>
      </w:r>
      <w:r w:rsidRPr="00E61229">
        <w:rPr>
          <w:spacing w:val="-12"/>
          <w:sz w:val="20"/>
          <w:szCs w:val="20"/>
          <w:lang w:val="pl-PL"/>
        </w:rPr>
        <w:t>cym miasta przy dawnych prawach, ponawia najniższe żądania, gdyby dla zacho</w:t>
      </w:r>
      <w:r w:rsidR="00B325F3">
        <w:rPr>
          <w:spacing w:val="-12"/>
          <w:sz w:val="20"/>
          <w:szCs w:val="20"/>
          <w:lang w:val="be-BY"/>
        </w:rPr>
        <w:softHyphen/>
      </w:r>
      <w:r w:rsidRPr="00E61229">
        <w:rPr>
          <w:spacing w:val="-12"/>
          <w:sz w:val="20"/>
          <w:szCs w:val="20"/>
          <w:lang w:val="pl-PL"/>
        </w:rPr>
        <w:t>wa</w:t>
      </w:r>
      <w:r w:rsidR="00B325F3">
        <w:rPr>
          <w:spacing w:val="-12"/>
          <w:sz w:val="20"/>
          <w:szCs w:val="20"/>
          <w:lang w:val="be-BY"/>
        </w:rPr>
        <w:softHyphen/>
      </w:r>
      <w:r w:rsidRPr="00E61229">
        <w:rPr>
          <w:spacing w:val="-12"/>
          <w:sz w:val="20"/>
          <w:szCs w:val="20"/>
          <w:lang w:val="pl-PL"/>
        </w:rPr>
        <w:t>nia całości praw narodu i bezpieczeństwa każdego, nadania, przywileja i prawa, miastu Kamień</w:t>
      </w:r>
      <w:r w:rsidR="00B325F3">
        <w:rPr>
          <w:spacing w:val="-12"/>
          <w:sz w:val="20"/>
          <w:szCs w:val="20"/>
          <w:lang w:val="be-BY"/>
        </w:rPr>
        <w:softHyphen/>
      </w:r>
      <w:r w:rsidRPr="00E61229">
        <w:rPr>
          <w:spacing w:val="-12"/>
          <w:sz w:val="20"/>
          <w:szCs w:val="20"/>
          <w:lang w:val="pl-PL"/>
        </w:rPr>
        <w:t>cowi Litewskiemu służące, mocą i powagą najjaśniejszej Generalnej Kon</w:t>
      </w:r>
      <w:r w:rsidR="00B325F3">
        <w:rPr>
          <w:spacing w:val="-12"/>
          <w:sz w:val="20"/>
          <w:szCs w:val="20"/>
          <w:lang w:val="be-BY"/>
        </w:rPr>
        <w:softHyphen/>
      </w:r>
      <w:r w:rsidRPr="00E61229">
        <w:rPr>
          <w:spacing w:val="-12"/>
          <w:sz w:val="20"/>
          <w:szCs w:val="20"/>
          <w:lang w:val="pl-PL"/>
        </w:rPr>
        <w:t>fe</w:t>
      </w:r>
      <w:r w:rsidR="00B325F3">
        <w:rPr>
          <w:spacing w:val="-12"/>
          <w:sz w:val="20"/>
          <w:szCs w:val="20"/>
          <w:lang w:val="be-BY"/>
        </w:rPr>
        <w:softHyphen/>
      </w:r>
      <w:r w:rsidRPr="00E61229">
        <w:rPr>
          <w:spacing w:val="-12"/>
          <w:sz w:val="20"/>
          <w:szCs w:val="20"/>
          <w:lang w:val="pl-PL"/>
        </w:rPr>
        <w:t>de</w:t>
      </w:r>
      <w:r w:rsidR="00B325F3">
        <w:rPr>
          <w:spacing w:val="-12"/>
          <w:sz w:val="20"/>
          <w:szCs w:val="20"/>
          <w:lang w:val="be-BY"/>
        </w:rPr>
        <w:softHyphen/>
      </w:r>
      <w:r w:rsidRPr="00E61229">
        <w:rPr>
          <w:spacing w:val="-12"/>
          <w:sz w:val="20"/>
          <w:szCs w:val="20"/>
          <w:lang w:val="pl-PL"/>
        </w:rPr>
        <w:t>ra</w:t>
      </w:r>
      <w:r w:rsidR="00B325F3">
        <w:rPr>
          <w:spacing w:val="-12"/>
          <w:sz w:val="20"/>
          <w:szCs w:val="20"/>
          <w:lang w:val="be-BY"/>
        </w:rPr>
        <w:softHyphen/>
      </w:r>
      <w:r w:rsidRPr="00E61229">
        <w:rPr>
          <w:spacing w:val="-12"/>
          <w:sz w:val="20"/>
          <w:szCs w:val="20"/>
          <w:lang w:val="pl-PL"/>
        </w:rPr>
        <w:t>cyi przy stanowieniu innych praw były utwierdzone.</w:t>
      </w:r>
    </w:p>
    <w:p w:rsidR="00E61229" w:rsidRPr="00E61229" w:rsidRDefault="00E61229" w:rsidP="00E61229">
      <w:pPr>
        <w:pStyle w:val="af6"/>
        <w:spacing w:after="0" w:line="220" w:lineRule="exact"/>
        <w:ind w:firstLine="397"/>
        <w:jc w:val="both"/>
        <w:rPr>
          <w:spacing w:val="-12"/>
          <w:sz w:val="20"/>
          <w:szCs w:val="20"/>
          <w:lang w:val="pl-PL"/>
        </w:rPr>
      </w:pPr>
      <w:r w:rsidRPr="00E61229">
        <w:rPr>
          <w:spacing w:val="-12"/>
          <w:sz w:val="20"/>
          <w:szCs w:val="20"/>
          <w:lang w:val="pl-PL"/>
        </w:rPr>
        <w:t>Imieniem wszystkich obywatelów miasta Kamieńca podpisujemy się</w:t>
      </w:r>
      <w:r w:rsidRPr="00E61229">
        <w:rPr>
          <w:spacing w:val="-12"/>
          <w:sz w:val="20"/>
          <w:szCs w:val="20"/>
          <w:vertAlign w:val="superscript"/>
          <w:lang w:val="pl-PL"/>
        </w:rPr>
        <w:footnoteReference w:id="92"/>
      </w:r>
      <w:r w:rsidRPr="00E61229">
        <w:rPr>
          <w:spacing w:val="-12"/>
          <w:sz w:val="20"/>
          <w:szCs w:val="20"/>
          <w:lang w:val="pl-PL"/>
        </w:rPr>
        <w:t>:</w:t>
      </w:r>
      <w:r w:rsidR="007D7F2D">
        <w:rPr>
          <w:spacing w:val="-12"/>
          <w:sz w:val="20"/>
          <w:szCs w:val="20"/>
          <w:lang w:val="pl-PL"/>
        </w:rPr>
        <w:t xml:space="preserve"> </w:t>
      </w:r>
      <w:r w:rsidRPr="00E61229">
        <w:rPr>
          <w:spacing w:val="-12"/>
          <w:sz w:val="20"/>
          <w:szCs w:val="20"/>
          <w:lang w:val="pl-PL"/>
        </w:rPr>
        <w:t>Mikołaj Waza</w:t>
      </w:r>
      <w:r w:rsidR="00B325F3">
        <w:rPr>
          <w:spacing w:val="-12"/>
          <w:sz w:val="20"/>
          <w:szCs w:val="20"/>
          <w:lang w:val="be-BY"/>
        </w:rPr>
        <w:softHyphen/>
      </w:r>
      <w:r w:rsidRPr="00E61229">
        <w:rPr>
          <w:spacing w:val="-12"/>
          <w:sz w:val="20"/>
          <w:szCs w:val="20"/>
          <w:lang w:val="pl-PL"/>
        </w:rPr>
        <w:t>rewicz burmistz m[iasta] K[amieńca] Lit[ewskieg]o, Jerzy Mickiewicz s</w:t>
      </w:r>
      <w:r w:rsidRPr="00E61229">
        <w:rPr>
          <w:spacing w:val="-12"/>
          <w:sz w:val="20"/>
          <w:szCs w:val="20"/>
          <w:lang w:val="be-BY"/>
        </w:rPr>
        <w:t>[</w:t>
      </w:r>
      <w:r w:rsidRPr="00E61229">
        <w:rPr>
          <w:spacing w:val="-12"/>
          <w:sz w:val="20"/>
          <w:szCs w:val="20"/>
          <w:lang w:val="pl-PL"/>
        </w:rPr>
        <w:t>tarej</w:t>
      </w:r>
      <w:r w:rsidRPr="00E61229">
        <w:rPr>
          <w:spacing w:val="-12"/>
          <w:sz w:val="20"/>
          <w:szCs w:val="20"/>
          <w:lang w:val="be-BY"/>
        </w:rPr>
        <w:t>]</w:t>
      </w:r>
      <w:r w:rsidRPr="00E61229">
        <w:rPr>
          <w:spacing w:val="-12"/>
          <w:sz w:val="20"/>
          <w:szCs w:val="20"/>
          <w:lang w:val="pl-PL"/>
        </w:rPr>
        <w:t xml:space="preserve"> r</w:t>
      </w:r>
      <w:r w:rsidRPr="00E61229">
        <w:rPr>
          <w:spacing w:val="-12"/>
          <w:sz w:val="20"/>
          <w:szCs w:val="20"/>
          <w:lang w:val="be-BY"/>
        </w:rPr>
        <w:t>[</w:t>
      </w:r>
      <w:r w:rsidRPr="00E61229">
        <w:rPr>
          <w:spacing w:val="-12"/>
          <w:sz w:val="20"/>
          <w:szCs w:val="20"/>
          <w:lang w:val="pl-PL"/>
        </w:rPr>
        <w:t>ady</w:t>
      </w:r>
      <w:r w:rsidRPr="00E61229">
        <w:rPr>
          <w:spacing w:val="-12"/>
          <w:sz w:val="20"/>
          <w:szCs w:val="20"/>
          <w:lang w:val="be-BY"/>
        </w:rPr>
        <w:t>]</w:t>
      </w:r>
      <w:r w:rsidRPr="00E61229">
        <w:rPr>
          <w:spacing w:val="-12"/>
          <w:sz w:val="20"/>
          <w:szCs w:val="20"/>
          <w:vertAlign w:val="superscript"/>
          <w:lang w:val="be-BY"/>
        </w:rPr>
        <w:footnoteReference w:id="93"/>
      </w:r>
      <w:r w:rsidRPr="00E61229">
        <w:rPr>
          <w:spacing w:val="-12"/>
          <w:sz w:val="20"/>
          <w:szCs w:val="20"/>
          <w:lang w:val="pl-PL"/>
        </w:rPr>
        <w:t xml:space="preserve"> landwójt, Marcin Juchnowicz b[urmisrz] s[tarej] r[ady].</w:t>
      </w:r>
    </w:p>
    <w:p w:rsidR="003A6ABE" w:rsidRPr="0098660D" w:rsidRDefault="00E61229" w:rsidP="00A075CD">
      <w:pPr>
        <w:pStyle w:val="af6"/>
        <w:spacing w:before="40" w:after="0" w:line="200" w:lineRule="exact"/>
        <w:jc w:val="both"/>
        <w:rPr>
          <w:i/>
          <w:spacing w:val="-12"/>
          <w:sz w:val="18"/>
          <w:szCs w:val="20"/>
          <w:lang w:val="be-BY"/>
        </w:rPr>
      </w:pPr>
      <w:r w:rsidRPr="0098660D">
        <w:rPr>
          <w:i/>
          <w:spacing w:val="-12"/>
          <w:sz w:val="18"/>
          <w:szCs w:val="20"/>
          <w:lang w:val="pl-PL"/>
        </w:rPr>
        <w:t>LMAVB</w:t>
      </w:r>
      <w:r w:rsidRPr="0098660D">
        <w:rPr>
          <w:i/>
          <w:spacing w:val="-12"/>
          <w:sz w:val="18"/>
          <w:szCs w:val="20"/>
          <w:lang w:val="be-BY"/>
        </w:rPr>
        <w:t xml:space="preserve"> </w:t>
      </w:r>
      <w:r w:rsidRPr="0098660D">
        <w:rPr>
          <w:i/>
          <w:spacing w:val="-12"/>
          <w:sz w:val="18"/>
          <w:szCs w:val="20"/>
          <w:lang w:val="pl-PL"/>
        </w:rPr>
        <w:t>RS</w:t>
      </w:r>
      <w:r w:rsidRPr="0098660D">
        <w:rPr>
          <w:i/>
          <w:spacing w:val="-12"/>
          <w:sz w:val="18"/>
          <w:szCs w:val="20"/>
          <w:lang w:val="be-BY"/>
        </w:rPr>
        <w:t xml:space="preserve">. </w:t>
      </w:r>
      <w:r w:rsidRPr="0098660D">
        <w:rPr>
          <w:i/>
          <w:spacing w:val="-12"/>
          <w:sz w:val="18"/>
          <w:szCs w:val="20"/>
          <w:lang w:val="pl-PL"/>
        </w:rPr>
        <w:t>F</w:t>
      </w:r>
      <w:r w:rsidRPr="0098660D">
        <w:rPr>
          <w:i/>
          <w:spacing w:val="-12"/>
          <w:sz w:val="18"/>
          <w:szCs w:val="20"/>
          <w:lang w:val="be-BY"/>
        </w:rPr>
        <w:t>. 17(</w:t>
      </w:r>
      <w:r w:rsidRPr="0098660D">
        <w:rPr>
          <w:i/>
          <w:spacing w:val="-12"/>
          <w:sz w:val="18"/>
          <w:szCs w:val="20"/>
          <w:lang w:val="pl-PL"/>
        </w:rPr>
        <w:t>B</w:t>
      </w:r>
      <w:r w:rsidRPr="0098660D">
        <w:rPr>
          <w:i/>
          <w:spacing w:val="-12"/>
          <w:sz w:val="18"/>
          <w:szCs w:val="20"/>
          <w:lang w:val="be-BY"/>
        </w:rPr>
        <w:t>.</w:t>
      </w:r>
      <w:r w:rsidR="00272F56" w:rsidRPr="0098660D">
        <w:rPr>
          <w:i/>
          <w:spacing w:val="-12"/>
          <w:sz w:val="18"/>
          <w:szCs w:val="20"/>
          <w:lang w:val="be-BY"/>
        </w:rPr>
        <w:t> </w:t>
      </w:r>
      <w:r w:rsidRPr="0098660D">
        <w:rPr>
          <w:i/>
          <w:spacing w:val="-12"/>
          <w:sz w:val="18"/>
          <w:szCs w:val="20"/>
          <w:lang w:val="be-BY"/>
        </w:rPr>
        <w:t>3)</w:t>
      </w:r>
      <w:r w:rsidR="007D7F2D" w:rsidRPr="0098660D">
        <w:rPr>
          <w:i/>
          <w:spacing w:val="-12"/>
          <w:sz w:val="18"/>
          <w:szCs w:val="20"/>
          <w:lang w:val="be-BY"/>
        </w:rPr>
        <w:t xml:space="preserve"> —</w:t>
      </w:r>
      <w:r w:rsidRPr="0098660D">
        <w:rPr>
          <w:i/>
          <w:spacing w:val="-12"/>
          <w:sz w:val="18"/>
          <w:szCs w:val="20"/>
          <w:lang w:val="be-BY"/>
        </w:rPr>
        <w:t xml:space="preserve"> 68, </w:t>
      </w:r>
      <w:r w:rsidRPr="0098660D">
        <w:rPr>
          <w:i/>
          <w:spacing w:val="-12"/>
          <w:sz w:val="18"/>
          <w:szCs w:val="20"/>
          <w:lang w:val="pl-PL"/>
        </w:rPr>
        <w:t>l</w:t>
      </w:r>
      <w:r w:rsidRPr="0098660D">
        <w:rPr>
          <w:i/>
          <w:spacing w:val="-12"/>
          <w:sz w:val="18"/>
          <w:szCs w:val="20"/>
          <w:lang w:val="be-BY"/>
        </w:rPr>
        <w:t>. 55</w:t>
      </w:r>
      <w:r w:rsidR="007D7F2D" w:rsidRPr="0098660D">
        <w:rPr>
          <w:i/>
          <w:spacing w:val="-12"/>
          <w:sz w:val="18"/>
          <w:szCs w:val="20"/>
          <w:lang w:val="be-BY"/>
        </w:rPr>
        <w:t>—</w:t>
      </w:r>
      <w:r w:rsidRPr="0098660D">
        <w:rPr>
          <w:i/>
          <w:spacing w:val="-12"/>
          <w:sz w:val="18"/>
          <w:szCs w:val="20"/>
          <w:lang w:val="be-BY"/>
        </w:rPr>
        <w:t xml:space="preserve">56 </w:t>
      </w:r>
      <w:r w:rsidRPr="0098660D">
        <w:rPr>
          <w:i/>
          <w:spacing w:val="-12"/>
          <w:sz w:val="18"/>
          <w:szCs w:val="20"/>
          <w:lang w:val="pl-PL"/>
        </w:rPr>
        <w:t>v</w:t>
      </w:r>
      <w:r w:rsidRPr="0098660D">
        <w:rPr>
          <w:i/>
          <w:spacing w:val="-12"/>
          <w:sz w:val="18"/>
          <w:szCs w:val="20"/>
          <w:lang w:val="be-BY"/>
        </w:rPr>
        <w:t xml:space="preserve">. Рукапіс; </w:t>
      </w:r>
      <w:r w:rsidRPr="0098660D">
        <w:rPr>
          <w:i/>
          <w:spacing w:val="-12"/>
          <w:sz w:val="18"/>
          <w:szCs w:val="20"/>
          <w:lang w:val="pl-PL"/>
        </w:rPr>
        <w:t>ibidem</w:t>
      </w:r>
      <w:r w:rsidRPr="0098660D">
        <w:rPr>
          <w:i/>
          <w:spacing w:val="-12"/>
          <w:sz w:val="18"/>
          <w:szCs w:val="20"/>
          <w:lang w:val="be-BY"/>
        </w:rPr>
        <w:t xml:space="preserve">, </w:t>
      </w:r>
      <w:r w:rsidRPr="0098660D">
        <w:rPr>
          <w:i/>
          <w:spacing w:val="-12"/>
          <w:sz w:val="18"/>
          <w:szCs w:val="20"/>
          <w:lang w:val="pl-PL"/>
        </w:rPr>
        <w:t>l</w:t>
      </w:r>
      <w:r w:rsidRPr="0098660D">
        <w:rPr>
          <w:i/>
          <w:spacing w:val="-12"/>
          <w:sz w:val="18"/>
          <w:szCs w:val="20"/>
          <w:lang w:val="be-BY"/>
        </w:rPr>
        <w:t>. 52</w:t>
      </w:r>
      <w:r w:rsidR="007D7F2D" w:rsidRPr="0098660D">
        <w:rPr>
          <w:i/>
          <w:spacing w:val="-12"/>
          <w:sz w:val="18"/>
          <w:szCs w:val="20"/>
          <w:lang w:val="be-BY"/>
        </w:rPr>
        <w:t>—</w:t>
      </w:r>
      <w:r w:rsidRPr="0098660D">
        <w:rPr>
          <w:i/>
          <w:spacing w:val="-12"/>
          <w:sz w:val="18"/>
          <w:szCs w:val="20"/>
          <w:lang w:val="be-BY"/>
        </w:rPr>
        <w:t>54</w:t>
      </w:r>
      <w:r w:rsidRPr="0098660D">
        <w:rPr>
          <w:i/>
          <w:spacing w:val="-12"/>
          <w:sz w:val="18"/>
          <w:szCs w:val="20"/>
          <w:lang w:val="pl-PL"/>
        </w:rPr>
        <w:t>v</w:t>
      </w:r>
      <w:r w:rsidRPr="0098660D">
        <w:rPr>
          <w:i/>
          <w:spacing w:val="-12"/>
          <w:sz w:val="18"/>
          <w:szCs w:val="20"/>
          <w:lang w:val="be-BY"/>
        </w:rPr>
        <w:t>. Рукапіс 2.</w:t>
      </w:r>
    </w:p>
    <w:p w:rsidR="001D4B99" w:rsidRPr="00771E3C" w:rsidRDefault="00903514" w:rsidP="001D4B99">
      <w:pPr>
        <w:keepNext/>
        <w:keepLines/>
        <w:widowControl w:val="0"/>
        <w:spacing w:before="100" w:after="20" w:line="200" w:lineRule="exact"/>
        <w:jc w:val="center"/>
        <w:rPr>
          <w:spacing w:val="30"/>
          <w:sz w:val="18"/>
          <w:szCs w:val="18"/>
        </w:rPr>
      </w:pPr>
      <w:r w:rsidRPr="00903514">
        <w:rPr>
          <w:spacing w:val="30"/>
          <w:sz w:val="18"/>
          <w:szCs w:val="18"/>
        </w:rPr>
        <w:t>Літаратура і крыніцы</w:t>
      </w:r>
    </w:p>
    <w:p w:rsidR="003A6ABE" w:rsidRDefault="00E61229" w:rsidP="00F259D9">
      <w:pPr>
        <w:pStyle w:val="af6"/>
        <w:numPr>
          <w:ilvl w:val="0"/>
          <w:numId w:val="8"/>
        </w:numPr>
        <w:spacing w:after="0" w:line="200" w:lineRule="exact"/>
        <w:ind w:left="227" w:hanging="227"/>
        <w:jc w:val="both"/>
        <w:rPr>
          <w:spacing w:val="-12"/>
          <w:sz w:val="18"/>
          <w:szCs w:val="18"/>
          <w:lang w:val="lt-LT"/>
        </w:rPr>
      </w:pPr>
      <w:r w:rsidRPr="00E61229">
        <w:rPr>
          <w:spacing w:val="-12"/>
          <w:sz w:val="18"/>
          <w:szCs w:val="18"/>
          <w:lang w:val="lt-LT"/>
        </w:rPr>
        <w:t>Lietuvos mokslų akademijos Vrublevskių biblioteka.</w:t>
      </w:r>
      <w:r w:rsidR="007D7F2D">
        <w:rPr>
          <w:spacing w:val="-12"/>
          <w:sz w:val="18"/>
          <w:szCs w:val="18"/>
          <w:lang w:val="lt-LT"/>
        </w:rPr>
        <w:t xml:space="preserve"> </w:t>
      </w:r>
      <w:r w:rsidRPr="00E61229">
        <w:rPr>
          <w:spacing w:val="-12"/>
          <w:sz w:val="18"/>
          <w:szCs w:val="18"/>
          <w:lang w:val="lt-LT"/>
        </w:rPr>
        <w:t xml:space="preserve">Rankraščių skyrius (Kolekcija B3). </w:t>
      </w:r>
      <w:r w:rsidR="007D7F2D">
        <w:rPr>
          <w:spacing w:val="-12"/>
          <w:sz w:val="18"/>
          <w:szCs w:val="18"/>
          <w:lang w:val="lt-LT"/>
        </w:rPr>
        <w:t xml:space="preserve">— </w:t>
      </w:r>
      <w:r w:rsidRPr="00E61229">
        <w:rPr>
          <w:spacing w:val="-12"/>
          <w:sz w:val="18"/>
          <w:szCs w:val="18"/>
          <w:lang w:val="lt-LT"/>
        </w:rPr>
        <w:t>F.</w:t>
      </w:r>
      <w:r w:rsidR="00800EE4">
        <w:rPr>
          <w:spacing w:val="-12"/>
          <w:sz w:val="18"/>
          <w:szCs w:val="18"/>
          <w:lang w:val="lt-LT"/>
        </w:rPr>
        <w:t> </w:t>
      </w:r>
      <w:r w:rsidRPr="00E61229">
        <w:rPr>
          <w:spacing w:val="-12"/>
          <w:sz w:val="18"/>
          <w:szCs w:val="18"/>
          <w:lang w:val="lt-LT"/>
        </w:rPr>
        <w:t>17</w:t>
      </w:r>
      <w:r w:rsidR="007D7F2D">
        <w:rPr>
          <w:spacing w:val="-12"/>
          <w:sz w:val="18"/>
          <w:szCs w:val="18"/>
          <w:lang w:val="lt-LT"/>
        </w:rPr>
        <w:t>—</w:t>
      </w:r>
      <w:r w:rsidRPr="00E61229">
        <w:rPr>
          <w:spacing w:val="-12"/>
          <w:sz w:val="18"/>
          <w:szCs w:val="18"/>
          <w:lang w:val="lt-LT"/>
        </w:rPr>
        <w:t>68.</w:t>
      </w:r>
      <w:r w:rsidR="007D7F2D">
        <w:rPr>
          <w:spacing w:val="-12"/>
          <w:sz w:val="18"/>
          <w:szCs w:val="18"/>
          <w:lang w:val="lt-LT"/>
        </w:rPr>
        <w:t xml:space="preserve"> </w:t>
      </w:r>
      <w:r w:rsidRPr="00E61229">
        <w:rPr>
          <w:spacing w:val="-12"/>
          <w:sz w:val="18"/>
          <w:szCs w:val="18"/>
          <w:lang w:val="lt-LT"/>
        </w:rPr>
        <w:t>Įvairių dokumentų rinkinys. 1661</w:t>
      </w:r>
      <w:r w:rsidR="007D7F2D">
        <w:rPr>
          <w:spacing w:val="-12"/>
          <w:sz w:val="18"/>
          <w:szCs w:val="18"/>
          <w:lang w:val="lt-LT"/>
        </w:rPr>
        <w:t>—</w:t>
      </w:r>
      <w:r w:rsidRPr="00E61229">
        <w:rPr>
          <w:spacing w:val="-12"/>
          <w:sz w:val="18"/>
          <w:szCs w:val="18"/>
          <w:lang w:val="lt-LT"/>
        </w:rPr>
        <w:t xml:space="preserve">1793. </w:t>
      </w:r>
      <w:r w:rsidR="007D7F2D">
        <w:rPr>
          <w:spacing w:val="-12"/>
          <w:sz w:val="18"/>
          <w:szCs w:val="18"/>
          <w:lang w:val="lt-LT"/>
        </w:rPr>
        <w:t xml:space="preserve">— </w:t>
      </w:r>
      <w:r w:rsidRPr="00E61229">
        <w:rPr>
          <w:spacing w:val="-12"/>
          <w:sz w:val="18"/>
          <w:szCs w:val="18"/>
          <w:lang w:val="lt-LT"/>
        </w:rPr>
        <w:t>78 lap.</w:t>
      </w:r>
    </w:p>
    <w:p w:rsidR="003A6ABE" w:rsidRDefault="00E61229" w:rsidP="00F259D9">
      <w:pPr>
        <w:pStyle w:val="af6"/>
        <w:numPr>
          <w:ilvl w:val="0"/>
          <w:numId w:val="8"/>
        </w:numPr>
        <w:spacing w:after="0" w:line="200" w:lineRule="exact"/>
        <w:ind w:left="227" w:hanging="227"/>
        <w:jc w:val="both"/>
        <w:rPr>
          <w:spacing w:val="-12"/>
          <w:sz w:val="18"/>
          <w:szCs w:val="18"/>
          <w:lang w:val="pl-PL"/>
        </w:rPr>
      </w:pPr>
      <w:r w:rsidRPr="00E61229">
        <w:rPr>
          <w:spacing w:val="-12"/>
          <w:sz w:val="18"/>
          <w:szCs w:val="18"/>
        </w:rPr>
        <w:t xml:space="preserve">Российский государственный архив древних актов. </w:t>
      </w:r>
      <w:r w:rsidR="007D7F2D">
        <w:rPr>
          <w:spacing w:val="-12"/>
          <w:sz w:val="18"/>
          <w:szCs w:val="18"/>
        </w:rPr>
        <w:t xml:space="preserve">— </w:t>
      </w:r>
      <w:r w:rsidRPr="00E61229">
        <w:rPr>
          <w:spacing w:val="-12"/>
          <w:sz w:val="18"/>
          <w:szCs w:val="18"/>
        </w:rPr>
        <w:t xml:space="preserve">Ф. 12. </w:t>
      </w:r>
      <w:r w:rsidR="007D7F2D">
        <w:rPr>
          <w:spacing w:val="-12"/>
          <w:sz w:val="18"/>
          <w:szCs w:val="18"/>
        </w:rPr>
        <w:t>—</w:t>
      </w:r>
      <w:r w:rsidRPr="00E61229">
        <w:rPr>
          <w:spacing w:val="-12"/>
          <w:sz w:val="18"/>
          <w:szCs w:val="18"/>
        </w:rPr>
        <w:t xml:space="preserve"> Оп. 1</w:t>
      </w:r>
      <w:r w:rsidR="00566305">
        <w:rPr>
          <w:spacing w:val="-12"/>
          <w:sz w:val="18"/>
          <w:szCs w:val="18"/>
        </w:rPr>
        <w:t>.</w:t>
      </w:r>
      <w:r w:rsidR="007D7F2D">
        <w:rPr>
          <w:spacing w:val="-12"/>
          <w:sz w:val="18"/>
          <w:szCs w:val="18"/>
        </w:rPr>
        <w:t xml:space="preserve"> —</w:t>
      </w:r>
      <w:r w:rsidRPr="00E61229">
        <w:rPr>
          <w:spacing w:val="-12"/>
          <w:sz w:val="18"/>
          <w:szCs w:val="18"/>
        </w:rPr>
        <w:t xml:space="preserve"> Д. 215. Бума</w:t>
      </w:r>
      <w:r w:rsidR="00800EE4">
        <w:rPr>
          <w:spacing w:val="-12"/>
          <w:sz w:val="18"/>
          <w:szCs w:val="18"/>
          <w:lang w:val="en-US"/>
        </w:rPr>
        <w:softHyphen/>
      </w:r>
      <w:r w:rsidRPr="00E61229">
        <w:rPr>
          <w:spacing w:val="-12"/>
          <w:sz w:val="18"/>
          <w:szCs w:val="18"/>
        </w:rPr>
        <w:t>ги</w:t>
      </w:r>
      <w:r w:rsidRPr="00E61229">
        <w:rPr>
          <w:spacing w:val="-12"/>
          <w:sz w:val="18"/>
          <w:szCs w:val="18"/>
          <w:lang w:val="en-US"/>
        </w:rPr>
        <w:t>,</w:t>
      </w:r>
      <w:r w:rsidRPr="00E61229">
        <w:rPr>
          <w:spacing w:val="-12"/>
          <w:sz w:val="18"/>
          <w:szCs w:val="18"/>
        </w:rPr>
        <w:t xml:space="preserve"> относящиеся до Тарговицкой конфедерации 1792</w:t>
      </w:r>
      <w:r w:rsidR="007D7F2D">
        <w:rPr>
          <w:spacing w:val="-12"/>
          <w:sz w:val="18"/>
          <w:szCs w:val="18"/>
        </w:rPr>
        <w:t>—</w:t>
      </w:r>
      <w:r w:rsidRPr="00E61229">
        <w:rPr>
          <w:spacing w:val="-12"/>
          <w:sz w:val="18"/>
          <w:szCs w:val="18"/>
        </w:rPr>
        <w:t>1793 гг.</w:t>
      </w:r>
    </w:p>
    <w:p w:rsidR="00E61229" w:rsidRPr="00E61229" w:rsidRDefault="00E61229" w:rsidP="00F259D9">
      <w:pPr>
        <w:pStyle w:val="af6"/>
        <w:numPr>
          <w:ilvl w:val="0"/>
          <w:numId w:val="8"/>
        </w:numPr>
        <w:spacing w:after="0" w:line="200" w:lineRule="exact"/>
        <w:ind w:left="227" w:hanging="227"/>
        <w:jc w:val="both"/>
        <w:rPr>
          <w:spacing w:val="-12"/>
          <w:sz w:val="18"/>
          <w:szCs w:val="18"/>
        </w:rPr>
      </w:pPr>
      <w:r w:rsidRPr="00E61229">
        <w:rPr>
          <w:spacing w:val="-12"/>
          <w:sz w:val="18"/>
          <w:szCs w:val="18"/>
        </w:rPr>
        <w:t>Дернович, Е.</w:t>
      </w:r>
      <w:r w:rsidRPr="00E61229">
        <w:rPr>
          <w:spacing w:val="-12"/>
          <w:sz w:val="18"/>
          <w:szCs w:val="18"/>
          <w:lang w:val="be-BY"/>
        </w:rPr>
        <w:t xml:space="preserve"> </w:t>
      </w:r>
      <w:r w:rsidRPr="00E61229">
        <w:rPr>
          <w:spacing w:val="-12"/>
          <w:sz w:val="18"/>
          <w:szCs w:val="18"/>
        </w:rPr>
        <w:t xml:space="preserve">П. Формуляр документа </w:t>
      </w:r>
      <w:r w:rsidRPr="00E61229">
        <w:rPr>
          <w:spacing w:val="-12"/>
          <w:sz w:val="18"/>
          <w:szCs w:val="18"/>
          <w:lang w:val="pl-PL"/>
        </w:rPr>
        <w:t>XVIII</w:t>
      </w:r>
      <w:r w:rsidRPr="00E61229">
        <w:rPr>
          <w:spacing w:val="-12"/>
          <w:sz w:val="18"/>
          <w:szCs w:val="18"/>
        </w:rPr>
        <w:t xml:space="preserve"> века в Великом Княжестве Литовском</w:t>
      </w:r>
      <w:r w:rsidR="004A24BB">
        <w:rPr>
          <w:spacing w:val="-12"/>
          <w:sz w:val="18"/>
          <w:szCs w:val="18"/>
        </w:rPr>
        <w:t> /</w:t>
      </w:r>
      <w:r w:rsidRPr="00E61229">
        <w:rPr>
          <w:spacing w:val="-12"/>
          <w:sz w:val="18"/>
          <w:szCs w:val="18"/>
        </w:rPr>
        <w:t xml:space="preserve"> Е.</w:t>
      </w:r>
      <w:r w:rsidR="002A0B49">
        <w:rPr>
          <w:spacing w:val="-12"/>
          <w:sz w:val="18"/>
          <w:szCs w:val="18"/>
        </w:rPr>
        <w:t> </w:t>
      </w:r>
      <w:r w:rsidRPr="00E61229">
        <w:rPr>
          <w:spacing w:val="-12"/>
          <w:sz w:val="18"/>
          <w:szCs w:val="18"/>
        </w:rPr>
        <w:t>П.</w:t>
      </w:r>
      <w:r w:rsidR="002A0B49">
        <w:rPr>
          <w:spacing w:val="-12"/>
          <w:sz w:val="18"/>
          <w:szCs w:val="18"/>
        </w:rPr>
        <w:t> </w:t>
      </w:r>
      <w:r w:rsidRPr="00E61229">
        <w:rPr>
          <w:spacing w:val="-12"/>
          <w:sz w:val="18"/>
          <w:szCs w:val="18"/>
        </w:rPr>
        <w:t>Дер</w:t>
      </w:r>
      <w:r w:rsidR="00800EE4">
        <w:rPr>
          <w:spacing w:val="-12"/>
          <w:sz w:val="18"/>
          <w:szCs w:val="18"/>
          <w:lang w:val="en-US"/>
        </w:rPr>
        <w:softHyphen/>
      </w:r>
      <w:r w:rsidRPr="00E61229">
        <w:rPr>
          <w:spacing w:val="-12"/>
          <w:sz w:val="18"/>
          <w:szCs w:val="18"/>
        </w:rPr>
        <w:t>нович</w:t>
      </w:r>
      <w:r w:rsidR="004A24BB">
        <w:rPr>
          <w:spacing w:val="-12"/>
          <w:sz w:val="18"/>
          <w:szCs w:val="18"/>
        </w:rPr>
        <w:t> /</w:t>
      </w:r>
      <w:r w:rsidRPr="00E61229">
        <w:rPr>
          <w:spacing w:val="-12"/>
          <w:sz w:val="18"/>
          <w:szCs w:val="18"/>
        </w:rPr>
        <w:t xml:space="preserve">/ Беларускі археаграфічны штогоднік. </w:t>
      </w:r>
      <w:r w:rsidR="007D7F2D">
        <w:rPr>
          <w:spacing w:val="-12"/>
          <w:sz w:val="18"/>
          <w:szCs w:val="18"/>
        </w:rPr>
        <w:t>—</w:t>
      </w:r>
      <w:r w:rsidRPr="00E61229">
        <w:rPr>
          <w:spacing w:val="-12"/>
          <w:sz w:val="18"/>
          <w:szCs w:val="18"/>
        </w:rPr>
        <w:t xml:space="preserve"> 2017. </w:t>
      </w:r>
      <w:r w:rsidR="007D7F2D">
        <w:rPr>
          <w:spacing w:val="-12"/>
          <w:sz w:val="18"/>
          <w:szCs w:val="18"/>
        </w:rPr>
        <w:t>—</w:t>
      </w:r>
      <w:r w:rsidRPr="00E61229">
        <w:rPr>
          <w:spacing w:val="-12"/>
          <w:sz w:val="18"/>
          <w:szCs w:val="18"/>
        </w:rPr>
        <w:t xml:space="preserve"> Вып. 18. </w:t>
      </w:r>
      <w:r w:rsidR="007D7F2D">
        <w:rPr>
          <w:spacing w:val="-12"/>
          <w:sz w:val="18"/>
          <w:szCs w:val="18"/>
        </w:rPr>
        <w:t>—</w:t>
      </w:r>
      <w:r w:rsidRPr="00E61229">
        <w:rPr>
          <w:spacing w:val="-12"/>
          <w:sz w:val="18"/>
          <w:szCs w:val="18"/>
        </w:rPr>
        <w:t xml:space="preserve"> С. 104</w:t>
      </w:r>
      <w:r w:rsidR="007D7F2D">
        <w:rPr>
          <w:spacing w:val="-12"/>
          <w:sz w:val="18"/>
          <w:szCs w:val="18"/>
        </w:rPr>
        <w:t>—</w:t>
      </w:r>
      <w:r w:rsidRPr="00E61229">
        <w:rPr>
          <w:spacing w:val="-12"/>
          <w:sz w:val="18"/>
          <w:szCs w:val="18"/>
        </w:rPr>
        <w:t>113.</w:t>
      </w:r>
    </w:p>
    <w:p w:rsidR="00E61229" w:rsidRPr="00E61229" w:rsidRDefault="00E61229" w:rsidP="00F259D9">
      <w:pPr>
        <w:pStyle w:val="af6"/>
        <w:numPr>
          <w:ilvl w:val="0"/>
          <w:numId w:val="8"/>
        </w:numPr>
        <w:spacing w:after="0" w:line="200" w:lineRule="exact"/>
        <w:ind w:left="227" w:hanging="227"/>
        <w:jc w:val="both"/>
        <w:rPr>
          <w:spacing w:val="-12"/>
          <w:sz w:val="18"/>
          <w:szCs w:val="18"/>
          <w:lang w:val="pl-PL"/>
        </w:rPr>
      </w:pPr>
      <w:r w:rsidRPr="00E61229">
        <w:rPr>
          <w:spacing w:val="-12"/>
          <w:sz w:val="18"/>
          <w:szCs w:val="18"/>
        </w:rPr>
        <w:t>Карпачев,</w:t>
      </w:r>
      <w:r w:rsidRPr="00E61229">
        <w:rPr>
          <w:spacing w:val="-12"/>
          <w:sz w:val="18"/>
          <w:szCs w:val="18"/>
          <w:lang w:val="be-BY"/>
        </w:rPr>
        <w:t xml:space="preserve"> </w:t>
      </w:r>
      <w:r w:rsidRPr="00E61229">
        <w:rPr>
          <w:spacing w:val="-12"/>
          <w:sz w:val="18"/>
          <w:szCs w:val="18"/>
        </w:rPr>
        <w:t>А.</w:t>
      </w:r>
      <w:r w:rsidRPr="00E61229">
        <w:rPr>
          <w:spacing w:val="-12"/>
          <w:sz w:val="18"/>
          <w:szCs w:val="18"/>
          <w:lang w:val="be-BY"/>
        </w:rPr>
        <w:t xml:space="preserve"> </w:t>
      </w:r>
      <w:r w:rsidRPr="00E61229">
        <w:rPr>
          <w:spacing w:val="-12"/>
          <w:sz w:val="18"/>
          <w:szCs w:val="18"/>
        </w:rPr>
        <w:t>М. Социально-экономическое развитие городов Беларуси во второй поло</w:t>
      </w:r>
      <w:r w:rsidR="00800EE4">
        <w:rPr>
          <w:spacing w:val="-12"/>
          <w:sz w:val="18"/>
          <w:szCs w:val="18"/>
          <w:lang w:val="en-US"/>
        </w:rPr>
        <w:softHyphen/>
      </w:r>
      <w:r w:rsidRPr="00E61229">
        <w:rPr>
          <w:spacing w:val="-12"/>
          <w:sz w:val="18"/>
          <w:szCs w:val="18"/>
        </w:rPr>
        <w:t xml:space="preserve">вине </w:t>
      </w:r>
      <w:r w:rsidRPr="00E61229">
        <w:rPr>
          <w:spacing w:val="-12"/>
          <w:sz w:val="18"/>
          <w:szCs w:val="18"/>
          <w:lang w:val="en-US"/>
        </w:rPr>
        <w:t>XVII</w:t>
      </w:r>
      <w:r w:rsidRPr="00E61229">
        <w:rPr>
          <w:spacing w:val="-12"/>
          <w:sz w:val="18"/>
          <w:szCs w:val="18"/>
          <w:lang w:val="be-BY"/>
        </w:rPr>
        <w:t xml:space="preserve"> </w:t>
      </w:r>
      <w:r w:rsidR="007D7F2D">
        <w:rPr>
          <w:spacing w:val="-12"/>
          <w:sz w:val="18"/>
          <w:szCs w:val="18"/>
          <w:lang w:val="be-BY"/>
        </w:rPr>
        <w:t>—</w:t>
      </w:r>
      <w:r w:rsidRPr="00E61229">
        <w:rPr>
          <w:spacing w:val="-12"/>
          <w:sz w:val="18"/>
          <w:szCs w:val="18"/>
          <w:lang w:val="be-BY"/>
        </w:rPr>
        <w:t xml:space="preserve"> </w:t>
      </w:r>
      <w:r w:rsidRPr="00E61229">
        <w:rPr>
          <w:spacing w:val="-12"/>
          <w:sz w:val="18"/>
          <w:szCs w:val="18"/>
          <w:lang w:val="en-US"/>
        </w:rPr>
        <w:t>XVIII</w:t>
      </w:r>
      <w:r w:rsidRPr="00E61229">
        <w:rPr>
          <w:spacing w:val="-12"/>
          <w:sz w:val="18"/>
          <w:szCs w:val="18"/>
        </w:rPr>
        <w:t xml:space="preserve"> в</w:t>
      </w:r>
      <w:r w:rsidR="00B325F3">
        <w:rPr>
          <w:spacing w:val="-12"/>
          <w:sz w:val="18"/>
          <w:szCs w:val="18"/>
          <w:lang w:val="be-BY"/>
        </w:rPr>
        <w:t>.</w:t>
      </w:r>
      <w:r w:rsidRPr="00E61229">
        <w:rPr>
          <w:spacing w:val="-12"/>
          <w:sz w:val="18"/>
          <w:szCs w:val="18"/>
        </w:rPr>
        <w:t>: дис. … д-ра ист. наук</w:t>
      </w:r>
      <w:r w:rsidR="004A24BB">
        <w:rPr>
          <w:spacing w:val="-12"/>
          <w:sz w:val="18"/>
          <w:szCs w:val="18"/>
        </w:rPr>
        <w:t> /</w:t>
      </w:r>
      <w:r w:rsidRPr="00E61229">
        <w:rPr>
          <w:spacing w:val="-12"/>
          <w:sz w:val="18"/>
          <w:szCs w:val="18"/>
        </w:rPr>
        <w:t xml:space="preserve"> А.</w:t>
      </w:r>
      <w:r w:rsidRPr="00E61229">
        <w:rPr>
          <w:spacing w:val="-12"/>
          <w:sz w:val="18"/>
          <w:szCs w:val="18"/>
          <w:lang w:val="be-BY"/>
        </w:rPr>
        <w:t xml:space="preserve"> </w:t>
      </w:r>
      <w:r w:rsidRPr="00E61229">
        <w:rPr>
          <w:spacing w:val="-12"/>
          <w:sz w:val="18"/>
          <w:szCs w:val="18"/>
        </w:rPr>
        <w:t>М.</w:t>
      </w:r>
      <w:r w:rsidR="007D7F2D">
        <w:rPr>
          <w:spacing w:val="-12"/>
          <w:sz w:val="18"/>
          <w:szCs w:val="18"/>
        </w:rPr>
        <w:t xml:space="preserve"> </w:t>
      </w:r>
      <w:r w:rsidRPr="00E61229">
        <w:rPr>
          <w:spacing w:val="-12"/>
          <w:sz w:val="18"/>
          <w:szCs w:val="18"/>
          <w:lang w:val="pl-PL"/>
        </w:rPr>
        <w:t xml:space="preserve">Карпачев. </w:t>
      </w:r>
      <w:r w:rsidR="007D7F2D">
        <w:rPr>
          <w:spacing w:val="-12"/>
          <w:sz w:val="18"/>
          <w:szCs w:val="18"/>
          <w:lang w:val="pl-PL"/>
        </w:rPr>
        <w:t xml:space="preserve">— </w:t>
      </w:r>
      <w:r w:rsidRPr="00E61229">
        <w:rPr>
          <w:spacing w:val="-12"/>
          <w:sz w:val="18"/>
          <w:szCs w:val="18"/>
          <w:lang w:val="pl-PL"/>
        </w:rPr>
        <w:t>Минск</w:t>
      </w:r>
      <w:r w:rsidR="001A6B98">
        <w:rPr>
          <w:spacing w:val="-12"/>
          <w:sz w:val="18"/>
          <w:szCs w:val="18"/>
          <w:lang w:val="pl-PL"/>
        </w:rPr>
        <w:t>,</w:t>
      </w:r>
      <w:r w:rsidRPr="00E61229">
        <w:rPr>
          <w:spacing w:val="-12"/>
          <w:sz w:val="18"/>
          <w:szCs w:val="18"/>
          <w:lang w:val="pl-PL"/>
        </w:rPr>
        <w:t xml:space="preserve"> 1969.</w:t>
      </w:r>
      <w:r w:rsidR="00B325F3">
        <w:rPr>
          <w:spacing w:val="-12"/>
          <w:sz w:val="18"/>
          <w:szCs w:val="18"/>
          <w:lang w:val="be-BY"/>
        </w:rPr>
        <w:t> </w:t>
      </w:r>
      <w:r w:rsidR="007D7F2D">
        <w:rPr>
          <w:spacing w:val="-12"/>
          <w:sz w:val="18"/>
          <w:szCs w:val="18"/>
          <w:lang w:val="pl-PL"/>
        </w:rPr>
        <w:t xml:space="preserve">— </w:t>
      </w:r>
      <w:r w:rsidRPr="00E61229">
        <w:rPr>
          <w:spacing w:val="-12"/>
          <w:sz w:val="18"/>
          <w:szCs w:val="18"/>
          <w:lang w:val="pl-PL"/>
        </w:rPr>
        <w:t>661 с.</w:t>
      </w:r>
    </w:p>
    <w:p w:rsidR="00E61229" w:rsidRPr="00E61229" w:rsidRDefault="00E61229" w:rsidP="00F259D9">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be-BY"/>
        </w:rPr>
        <w:t xml:space="preserve">Карпачоў, А. М. Самакіраванне гарадоў Беларусі па </w:t>
      </w:r>
      <w:r w:rsidR="004A24BB">
        <w:rPr>
          <w:spacing w:val="-12"/>
          <w:sz w:val="18"/>
          <w:szCs w:val="18"/>
          <w:lang w:val="be-BY"/>
        </w:rPr>
        <w:t>«</w:t>
      </w:r>
      <w:r w:rsidRPr="00E61229">
        <w:rPr>
          <w:spacing w:val="-12"/>
          <w:sz w:val="18"/>
          <w:szCs w:val="18"/>
          <w:lang w:val="be-BY"/>
        </w:rPr>
        <w:t>магдэбургскаму праву</w:t>
      </w:r>
      <w:r w:rsidR="004A24BB">
        <w:rPr>
          <w:spacing w:val="-12"/>
          <w:sz w:val="18"/>
          <w:szCs w:val="18"/>
          <w:lang w:val="be-BY"/>
        </w:rPr>
        <w:t>»</w:t>
      </w:r>
      <w:r w:rsidRPr="00E61229">
        <w:rPr>
          <w:spacing w:val="-12"/>
          <w:sz w:val="18"/>
          <w:szCs w:val="18"/>
          <w:lang w:val="be-BY"/>
        </w:rPr>
        <w:t xml:space="preserve"> ў другой пало</w:t>
      </w:r>
      <w:r w:rsidR="00800EE4">
        <w:rPr>
          <w:spacing w:val="-12"/>
          <w:sz w:val="18"/>
          <w:szCs w:val="18"/>
          <w:lang w:val="en-US"/>
        </w:rPr>
        <w:softHyphen/>
      </w:r>
      <w:r w:rsidRPr="00E61229">
        <w:rPr>
          <w:spacing w:val="-12"/>
          <w:sz w:val="18"/>
          <w:szCs w:val="18"/>
          <w:lang w:val="be-BY"/>
        </w:rPr>
        <w:t xml:space="preserve">ве </w:t>
      </w:r>
      <w:r w:rsidRPr="00E61229">
        <w:rPr>
          <w:spacing w:val="-12"/>
          <w:sz w:val="18"/>
          <w:szCs w:val="18"/>
          <w:lang w:val="pl-PL"/>
        </w:rPr>
        <w:t>XVII</w:t>
      </w:r>
      <w:r w:rsidR="000E0BBD">
        <w:rPr>
          <w:spacing w:val="-12"/>
          <w:sz w:val="18"/>
          <w:szCs w:val="18"/>
          <w:lang w:val="be-BY"/>
        </w:rPr>
        <w:t> </w:t>
      </w:r>
      <w:r w:rsidR="00F060CA">
        <w:rPr>
          <w:spacing w:val="-12"/>
          <w:sz w:val="18"/>
          <w:szCs w:val="18"/>
          <w:lang w:val="pl-PL"/>
        </w:rPr>
        <w:t>—</w:t>
      </w:r>
      <w:r w:rsidR="000E0BBD">
        <w:rPr>
          <w:spacing w:val="-12"/>
          <w:sz w:val="18"/>
          <w:szCs w:val="18"/>
          <w:lang w:val="be-BY"/>
        </w:rPr>
        <w:t xml:space="preserve"> </w:t>
      </w:r>
      <w:r w:rsidRPr="00E61229">
        <w:rPr>
          <w:spacing w:val="-12"/>
          <w:sz w:val="18"/>
          <w:szCs w:val="18"/>
          <w:lang w:val="be-BY"/>
        </w:rPr>
        <w:t>Х</w:t>
      </w:r>
      <w:r w:rsidRPr="00E61229">
        <w:rPr>
          <w:spacing w:val="-12"/>
          <w:sz w:val="18"/>
          <w:szCs w:val="18"/>
          <w:lang w:val="pl-PL"/>
        </w:rPr>
        <w:t>VIII</w:t>
      </w:r>
      <w:r w:rsidR="00F060CA">
        <w:rPr>
          <w:spacing w:val="-12"/>
          <w:sz w:val="18"/>
          <w:szCs w:val="18"/>
          <w:lang w:val="pl-PL"/>
        </w:rPr>
        <w:t> </w:t>
      </w:r>
      <w:r w:rsidRPr="00E61229">
        <w:rPr>
          <w:spacing w:val="-12"/>
          <w:sz w:val="18"/>
          <w:szCs w:val="18"/>
          <w:lang w:val="be-BY"/>
        </w:rPr>
        <w:t>ст.</w:t>
      </w:r>
      <w:r w:rsidR="004A24BB">
        <w:rPr>
          <w:spacing w:val="-12"/>
          <w:sz w:val="18"/>
          <w:szCs w:val="18"/>
          <w:lang w:val="be-BY"/>
        </w:rPr>
        <w:t> /</w:t>
      </w:r>
      <w:r w:rsidRPr="00E61229">
        <w:rPr>
          <w:spacing w:val="-12"/>
          <w:sz w:val="18"/>
          <w:szCs w:val="18"/>
          <w:lang w:val="be-BY"/>
        </w:rPr>
        <w:t xml:space="preserve"> А.</w:t>
      </w:r>
      <w:r w:rsidR="002A0B49">
        <w:rPr>
          <w:spacing w:val="-12"/>
          <w:sz w:val="18"/>
          <w:szCs w:val="18"/>
          <w:lang w:val="be-BY"/>
        </w:rPr>
        <w:t> </w:t>
      </w:r>
      <w:r w:rsidRPr="00E61229">
        <w:rPr>
          <w:spacing w:val="-12"/>
          <w:sz w:val="18"/>
          <w:szCs w:val="18"/>
          <w:lang w:val="be-BY"/>
        </w:rPr>
        <w:t>М.</w:t>
      </w:r>
      <w:r w:rsidR="002A0B49">
        <w:rPr>
          <w:spacing w:val="-12"/>
          <w:sz w:val="18"/>
          <w:szCs w:val="18"/>
          <w:lang w:val="be-BY"/>
        </w:rPr>
        <w:t> </w:t>
      </w:r>
      <w:r w:rsidRPr="00E61229">
        <w:rPr>
          <w:spacing w:val="-12"/>
          <w:sz w:val="18"/>
          <w:szCs w:val="18"/>
          <w:lang w:val="be-BY"/>
        </w:rPr>
        <w:t>Карпачоў</w:t>
      </w:r>
      <w:r w:rsidR="004A24BB">
        <w:rPr>
          <w:spacing w:val="-12"/>
          <w:sz w:val="18"/>
          <w:szCs w:val="18"/>
          <w:lang w:val="be-BY"/>
        </w:rPr>
        <w:t> /</w:t>
      </w:r>
      <w:r w:rsidRPr="00E61229">
        <w:rPr>
          <w:spacing w:val="-12"/>
          <w:sz w:val="18"/>
          <w:szCs w:val="18"/>
          <w:lang w:val="be-BY"/>
        </w:rPr>
        <w:t xml:space="preserve">/ Весці Акадэміі навук БССР. Серыя грам. навук. </w:t>
      </w:r>
      <w:r w:rsidR="007D7F2D">
        <w:rPr>
          <w:spacing w:val="-12"/>
          <w:sz w:val="18"/>
          <w:szCs w:val="18"/>
          <w:lang w:val="be-BY"/>
        </w:rPr>
        <w:t xml:space="preserve">— </w:t>
      </w:r>
      <w:r w:rsidRPr="00E61229">
        <w:rPr>
          <w:spacing w:val="-12"/>
          <w:sz w:val="18"/>
          <w:szCs w:val="18"/>
          <w:lang w:val="pl-PL"/>
        </w:rPr>
        <w:t>1969.</w:t>
      </w:r>
      <w:r w:rsidRPr="00E61229">
        <w:rPr>
          <w:spacing w:val="-12"/>
          <w:sz w:val="18"/>
          <w:szCs w:val="18"/>
          <w:lang w:val="be-BY"/>
        </w:rPr>
        <w:t xml:space="preserve"> </w:t>
      </w:r>
      <w:r w:rsidR="007D7F2D">
        <w:rPr>
          <w:spacing w:val="-12"/>
          <w:sz w:val="18"/>
          <w:szCs w:val="18"/>
          <w:lang w:val="be-BY"/>
        </w:rPr>
        <w:t xml:space="preserve">— </w:t>
      </w:r>
      <w:r w:rsidR="0049369B">
        <w:rPr>
          <w:spacing w:val="-12"/>
          <w:sz w:val="18"/>
          <w:szCs w:val="18"/>
          <w:lang w:val="be-BY"/>
        </w:rPr>
        <w:t>№ </w:t>
      </w:r>
      <w:r w:rsidRPr="00E61229">
        <w:rPr>
          <w:spacing w:val="-12"/>
          <w:sz w:val="18"/>
          <w:szCs w:val="18"/>
          <w:lang w:val="be-BY"/>
        </w:rPr>
        <w:t xml:space="preserve">2. </w:t>
      </w:r>
      <w:r w:rsidR="007D7F2D">
        <w:rPr>
          <w:spacing w:val="-12"/>
          <w:sz w:val="18"/>
          <w:szCs w:val="18"/>
          <w:lang w:val="be-BY"/>
        </w:rPr>
        <w:t>—</w:t>
      </w:r>
      <w:r w:rsidRPr="00E61229">
        <w:rPr>
          <w:spacing w:val="-12"/>
          <w:sz w:val="18"/>
          <w:szCs w:val="18"/>
          <w:lang w:val="be-BY"/>
        </w:rPr>
        <w:t xml:space="preserve"> С. 56</w:t>
      </w:r>
      <w:r w:rsidR="007D7F2D">
        <w:rPr>
          <w:spacing w:val="-12"/>
          <w:sz w:val="18"/>
          <w:szCs w:val="18"/>
          <w:lang w:val="be-BY"/>
        </w:rPr>
        <w:t>—</w:t>
      </w:r>
      <w:r w:rsidRPr="00E61229">
        <w:rPr>
          <w:spacing w:val="-12"/>
          <w:sz w:val="18"/>
          <w:szCs w:val="18"/>
          <w:lang w:val="be-BY"/>
        </w:rPr>
        <w:t>64.</w:t>
      </w:r>
    </w:p>
    <w:p w:rsidR="003A6ABE" w:rsidRDefault="00E61229" w:rsidP="00F259D9">
      <w:pPr>
        <w:pStyle w:val="af6"/>
        <w:numPr>
          <w:ilvl w:val="0"/>
          <w:numId w:val="8"/>
        </w:numPr>
        <w:spacing w:after="0" w:line="200" w:lineRule="exact"/>
        <w:ind w:left="227" w:hanging="227"/>
        <w:jc w:val="both"/>
        <w:rPr>
          <w:spacing w:val="-12"/>
          <w:sz w:val="18"/>
          <w:szCs w:val="18"/>
          <w:lang w:val="pl-PL"/>
        </w:rPr>
      </w:pPr>
      <w:r w:rsidRPr="00E61229">
        <w:rPr>
          <w:spacing w:val="-12"/>
          <w:sz w:val="18"/>
          <w:szCs w:val="18"/>
          <w:lang w:val="be-BY"/>
        </w:rPr>
        <w:t xml:space="preserve">Описание Рукописнаго отделения Виленской публичной библиотеки. </w:t>
      </w:r>
      <w:r w:rsidR="007D7F2D">
        <w:rPr>
          <w:spacing w:val="-12"/>
          <w:sz w:val="18"/>
          <w:szCs w:val="18"/>
          <w:lang w:val="be-BY"/>
        </w:rPr>
        <w:t xml:space="preserve">— </w:t>
      </w:r>
      <w:r w:rsidRPr="00E61229">
        <w:rPr>
          <w:spacing w:val="-12"/>
          <w:sz w:val="18"/>
          <w:szCs w:val="18"/>
          <w:lang w:val="be-BY"/>
        </w:rPr>
        <w:t>Вып. 4</w:t>
      </w:r>
      <w:r w:rsidR="004A24BB">
        <w:rPr>
          <w:spacing w:val="-12"/>
          <w:sz w:val="18"/>
          <w:szCs w:val="18"/>
          <w:lang w:val="be-BY"/>
        </w:rPr>
        <w:t> /</w:t>
      </w:r>
      <w:r w:rsidRPr="00E61229">
        <w:rPr>
          <w:spacing w:val="-12"/>
          <w:sz w:val="18"/>
          <w:szCs w:val="18"/>
          <w:lang w:val="be-BY"/>
        </w:rPr>
        <w:t xml:space="preserve"> [пре</w:t>
      </w:r>
      <w:r w:rsidR="00800EE4">
        <w:rPr>
          <w:spacing w:val="-12"/>
          <w:sz w:val="18"/>
          <w:szCs w:val="18"/>
          <w:lang w:val="en-US"/>
        </w:rPr>
        <w:softHyphen/>
      </w:r>
      <w:r w:rsidRPr="00E61229">
        <w:rPr>
          <w:spacing w:val="-12"/>
          <w:sz w:val="18"/>
          <w:szCs w:val="18"/>
          <w:lang w:val="be-BY"/>
        </w:rPr>
        <w:t>дис</w:t>
      </w:r>
      <w:r w:rsidR="00800EE4">
        <w:rPr>
          <w:spacing w:val="-12"/>
          <w:sz w:val="18"/>
          <w:szCs w:val="18"/>
          <w:lang w:val="en-US"/>
        </w:rPr>
        <w:softHyphen/>
      </w:r>
      <w:r w:rsidRPr="00E61229">
        <w:rPr>
          <w:spacing w:val="-12"/>
          <w:sz w:val="18"/>
          <w:szCs w:val="18"/>
          <w:lang w:val="be-BY"/>
        </w:rPr>
        <w:t>ловие А. Миловидова]</w:t>
      </w:r>
      <w:r w:rsidR="00B325F3" w:rsidRPr="00E61229">
        <w:rPr>
          <w:spacing w:val="-12"/>
          <w:sz w:val="18"/>
          <w:szCs w:val="18"/>
          <w:lang w:val="be-BY"/>
        </w:rPr>
        <w:t xml:space="preserve">. </w:t>
      </w:r>
      <w:r w:rsidR="00B325F3">
        <w:rPr>
          <w:spacing w:val="-12"/>
          <w:sz w:val="18"/>
          <w:szCs w:val="18"/>
          <w:lang w:val="be-BY"/>
        </w:rPr>
        <w:t>—</w:t>
      </w:r>
      <w:r w:rsidR="00B325F3" w:rsidRPr="00E61229">
        <w:rPr>
          <w:spacing w:val="-12"/>
          <w:sz w:val="18"/>
          <w:szCs w:val="18"/>
          <w:lang w:val="be-BY"/>
        </w:rPr>
        <w:t xml:space="preserve"> </w:t>
      </w:r>
      <w:r w:rsidRPr="00E61229">
        <w:rPr>
          <w:spacing w:val="-12"/>
          <w:sz w:val="18"/>
          <w:szCs w:val="18"/>
          <w:lang w:val="be-BY"/>
        </w:rPr>
        <w:t xml:space="preserve">Вильна: Типография А. Г. Сыркина, 1903. </w:t>
      </w:r>
      <w:r w:rsidR="007D7F2D">
        <w:rPr>
          <w:spacing w:val="-12"/>
          <w:sz w:val="18"/>
          <w:szCs w:val="18"/>
          <w:lang w:val="be-BY"/>
        </w:rPr>
        <w:t>—</w:t>
      </w:r>
      <w:r w:rsidRPr="00E61229">
        <w:rPr>
          <w:spacing w:val="-12"/>
          <w:sz w:val="18"/>
          <w:szCs w:val="18"/>
          <w:lang w:val="be-BY"/>
        </w:rPr>
        <w:t xml:space="preserve"> XXVI, 41, 143</w:t>
      </w:r>
      <w:r w:rsidR="00800EE4">
        <w:rPr>
          <w:spacing w:val="-12"/>
          <w:sz w:val="18"/>
          <w:szCs w:val="18"/>
          <w:lang w:val="en-US"/>
        </w:rPr>
        <w:t> </w:t>
      </w:r>
      <w:r w:rsidRPr="00E61229">
        <w:rPr>
          <w:spacing w:val="-12"/>
          <w:sz w:val="18"/>
          <w:szCs w:val="18"/>
          <w:lang w:val="be-BY"/>
        </w:rPr>
        <w:t>с.</w:t>
      </w:r>
    </w:p>
    <w:p w:rsidR="003A6ABE" w:rsidRDefault="00E61229" w:rsidP="00F259D9">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be-BY"/>
        </w:rPr>
        <w:lastRenderedPageBreak/>
        <w:t>Glemža,</w:t>
      </w:r>
      <w:r w:rsidR="007D7F2D">
        <w:rPr>
          <w:spacing w:val="-12"/>
          <w:sz w:val="18"/>
          <w:szCs w:val="18"/>
          <w:lang w:val="be-BY"/>
        </w:rPr>
        <w:t xml:space="preserve"> </w:t>
      </w:r>
      <w:r w:rsidRPr="00E61229">
        <w:rPr>
          <w:spacing w:val="-12"/>
          <w:sz w:val="18"/>
          <w:szCs w:val="18"/>
          <w:lang w:val="be-BY"/>
        </w:rPr>
        <w:t>L. Lietuvos Didžiosios Kunigaikštystės miestų sąjūdis 1789</w:t>
      </w:r>
      <w:r w:rsidR="007D7F2D">
        <w:rPr>
          <w:spacing w:val="-12"/>
          <w:sz w:val="18"/>
          <w:szCs w:val="18"/>
          <w:lang w:val="be-BY"/>
        </w:rPr>
        <w:t>—</w:t>
      </w:r>
      <w:r w:rsidRPr="00E61229">
        <w:rPr>
          <w:spacing w:val="-12"/>
          <w:sz w:val="18"/>
          <w:szCs w:val="18"/>
          <w:lang w:val="be-BY"/>
        </w:rPr>
        <w:t>1792 metais</w:t>
      </w:r>
      <w:r w:rsidR="004A24BB">
        <w:rPr>
          <w:spacing w:val="-12"/>
          <w:sz w:val="18"/>
          <w:szCs w:val="18"/>
          <w:lang w:val="be-BY"/>
        </w:rPr>
        <w:t> /</w:t>
      </w:r>
      <w:r w:rsidRPr="00E61229">
        <w:rPr>
          <w:spacing w:val="-12"/>
          <w:sz w:val="18"/>
          <w:szCs w:val="18"/>
          <w:lang w:val="be-BY"/>
        </w:rPr>
        <w:t xml:space="preserve"> L. Glem</w:t>
      </w:r>
      <w:r w:rsidR="00800EE4">
        <w:rPr>
          <w:spacing w:val="-12"/>
          <w:sz w:val="18"/>
          <w:szCs w:val="18"/>
          <w:lang w:val="en-US"/>
        </w:rPr>
        <w:softHyphen/>
      </w:r>
      <w:r w:rsidRPr="00E61229">
        <w:rPr>
          <w:spacing w:val="-12"/>
          <w:sz w:val="18"/>
          <w:szCs w:val="18"/>
          <w:lang w:val="be-BY"/>
        </w:rPr>
        <w:t xml:space="preserve">ža. </w:t>
      </w:r>
      <w:r w:rsidR="007D7F2D">
        <w:rPr>
          <w:spacing w:val="-12"/>
          <w:sz w:val="18"/>
          <w:szCs w:val="18"/>
          <w:lang w:val="be-BY"/>
        </w:rPr>
        <w:t xml:space="preserve">— </w:t>
      </w:r>
      <w:r w:rsidRPr="00E61229">
        <w:rPr>
          <w:spacing w:val="-12"/>
          <w:sz w:val="18"/>
          <w:szCs w:val="18"/>
          <w:lang w:val="lt-LT"/>
        </w:rPr>
        <w:t>Kaunas</w:t>
      </w:r>
      <w:r w:rsidR="001A6B98">
        <w:rPr>
          <w:spacing w:val="-12"/>
          <w:sz w:val="18"/>
          <w:szCs w:val="18"/>
          <w:lang w:val="be-BY"/>
        </w:rPr>
        <w:t>:</w:t>
      </w:r>
      <w:r w:rsidRPr="00E61229">
        <w:rPr>
          <w:spacing w:val="-12"/>
          <w:sz w:val="18"/>
          <w:szCs w:val="18"/>
          <w:lang w:val="be-BY"/>
        </w:rPr>
        <w:t xml:space="preserve"> </w:t>
      </w:r>
      <w:r w:rsidRPr="00E61229">
        <w:rPr>
          <w:spacing w:val="-12"/>
          <w:sz w:val="18"/>
          <w:szCs w:val="18"/>
          <w:lang w:val="lt-LT"/>
        </w:rPr>
        <w:t>Vytauto</w:t>
      </w:r>
      <w:r w:rsidRPr="00E61229">
        <w:rPr>
          <w:spacing w:val="-12"/>
          <w:sz w:val="18"/>
          <w:szCs w:val="18"/>
          <w:lang w:val="be-BY"/>
        </w:rPr>
        <w:t xml:space="preserve"> </w:t>
      </w:r>
      <w:r w:rsidRPr="00E61229">
        <w:rPr>
          <w:spacing w:val="-12"/>
          <w:sz w:val="18"/>
          <w:szCs w:val="18"/>
          <w:lang w:val="lt-LT"/>
        </w:rPr>
        <w:t>Did</w:t>
      </w:r>
      <w:r w:rsidRPr="00E61229">
        <w:rPr>
          <w:spacing w:val="-12"/>
          <w:sz w:val="18"/>
          <w:szCs w:val="18"/>
          <w:lang w:val="be-BY"/>
        </w:rPr>
        <w:t>ž</w:t>
      </w:r>
      <w:r w:rsidRPr="00E61229">
        <w:rPr>
          <w:spacing w:val="-12"/>
          <w:sz w:val="18"/>
          <w:szCs w:val="18"/>
          <w:lang w:val="lt-LT"/>
        </w:rPr>
        <w:t>iojo</w:t>
      </w:r>
      <w:r w:rsidRPr="00E61229">
        <w:rPr>
          <w:spacing w:val="-12"/>
          <w:sz w:val="18"/>
          <w:szCs w:val="18"/>
          <w:lang w:val="be-BY"/>
        </w:rPr>
        <w:t xml:space="preserve"> </w:t>
      </w:r>
      <w:r w:rsidRPr="00E61229">
        <w:rPr>
          <w:spacing w:val="-12"/>
          <w:sz w:val="18"/>
          <w:szCs w:val="18"/>
          <w:lang w:val="lt-LT"/>
        </w:rPr>
        <w:t>Universitetas</w:t>
      </w:r>
      <w:r w:rsidRPr="00E61229">
        <w:rPr>
          <w:spacing w:val="-12"/>
          <w:sz w:val="18"/>
          <w:szCs w:val="18"/>
          <w:lang w:val="be-BY"/>
        </w:rPr>
        <w:t>,</w:t>
      </w:r>
      <w:r w:rsidR="007D7F2D">
        <w:rPr>
          <w:spacing w:val="-12"/>
          <w:sz w:val="18"/>
          <w:szCs w:val="18"/>
          <w:lang w:val="be-BY"/>
        </w:rPr>
        <w:t xml:space="preserve"> </w:t>
      </w:r>
      <w:r w:rsidRPr="00E61229">
        <w:rPr>
          <w:spacing w:val="-12"/>
          <w:sz w:val="18"/>
          <w:szCs w:val="18"/>
          <w:lang w:val="be-BY"/>
        </w:rPr>
        <w:t>2010</w:t>
      </w:r>
      <w:r w:rsidR="00F060CA">
        <w:rPr>
          <w:spacing w:val="-12"/>
          <w:sz w:val="18"/>
          <w:szCs w:val="18"/>
          <w:lang w:val="be-BY"/>
        </w:rPr>
        <w:t>.</w:t>
      </w:r>
      <w:r w:rsidRPr="00E61229">
        <w:rPr>
          <w:spacing w:val="-12"/>
          <w:sz w:val="18"/>
          <w:szCs w:val="18"/>
          <w:lang w:val="be-BY"/>
        </w:rPr>
        <w:t xml:space="preserve"> </w:t>
      </w:r>
      <w:r w:rsidR="007D7F2D">
        <w:rPr>
          <w:spacing w:val="-12"/>
          <w:sz w:val="18"/>
          <w:szCs w:val="18"/>
          <w:lang w:val="be-BY"/>
        </w:rPr>
        <w:t xml:space="preserve">— </w:t>
      </w:r>
      <w:r w:rsidRPr="00E61229">
        <w:rPr>
          <w:spacing w:val="-12"/>
          <w:sz w:val="18"/>
          <w:szCs w:val="18"/>
          <w:lang w:val="be-BY"/>
        </w:rPr>
        <w:t xml:space="preserve">263, [1] </w:t>
      </w:r>
      <w:r w:rsidRPr="00E61229">
        <w:rPr>
          <w:spacing w:val="-12"/>
          <w:sz w:val="18"/>
          <w:szCs w:val="18"/>
          <w:lang w:val="lt-LT"/>
        </w:rPr>
        <w:t>p</w:t>
      </w:r>
      <w:r w:rsidRPr="00E61229">
        <w:rPr>
          <w:spacing w:val="-12"/>
          <w:sz w:val="18"/>
          <w:szCs w:val="18"/>
          <w:lang w:val="be-BY"/>
        </w:rPr>
        <w:t>.</w:t>
      </w:r>
    </w:p>
    <w:p w:rsidR="00E61229" w:rsidRPr="00E61229" w:rsidRDefault="00E61229" w:rsidP="00F259D9">
      <w:pPr>
        <w:pStyle w:val="af6"/>
        <w:numPr>
          <w:ilvl w:val="0"/>
          <w:numId w:val="8"/>
        </w:numPr>
        <w:spacing w:after="0" w:line="200" w:lineRule="exact"/>
        <w:ind w:left="227" w:hanging="227"/>
        <w:jc w:val="both"/>
        <w:rPr>
          <w:spacing w:val="-12"/>
          <w:sz w:val="18"/>
          <w:szCs w:val="18"/>
          <w:lang w:val="pl-PL"/>
        </w:rPr>
      </w:pPr>
      <w:r w:rsidRPr="00E61229">
        <w:rPr>
          <w:spacing w:val="-12"/>
          <w:sz w:val="18"/>
          <w:szCs w:val="18"/>
          <w:lang w:val="pl-PL"/>
        </w:rPr>
        <w:t>Instrukcja wydawnicza dla źródeł historycznych od XVI do połowy XIX wieku</w:t>
      </w:r>
      <w:r w:rsidR="004A24BB">
        <w:rPr>
          <w:spacing w:val="-12"/>
          <w:sz w:val="18"/>
          <w:szCs w:val="18"/>
          <w:lang w:val="pl-PL"/>
        </w:rPr>
        <w:t> /</w:t>
      </w:r>
      <w:r w:rsidR="007D7F2D">
        <w:rPr>
          <w:spacing w:val="-12"/>
          <w:sz w:val="18"/>
          <w:szCs w:val="18"/>
          <w:lang w:val="pl-PL"/>
        </w:rPr>
        <w:t xml:space="preserve"> </w:t>
      </w:r>
      <w:r w:rsidRPr="00E61229">
        <w:rPr>
          <w:spacing w:val="-12"/>
          <w:sz w:val="18"/>
          <w:szCs w:val="18"/>
          <w:lang w:val="pl-PL"/>
        </w:rPr>
        <w:t>[red. nauk. Kazi</w:t>
      </w:r>
      <w:r w:rsidR="00800EE4">
        <w:rPr>
          <w:spacing w:val="-12"/>
          <w:sz w:val="18"/>
          <w:szCs w:val="18"/>
          <w:lang w:val="pl-PL"/>
        </w:rPr>
        <w:softHyphen/>
      </w:r>
      <w:r w:rsidRPr="00E61229">
        <w:rPr>
          <w:spacing w:val="-12"/>
          <w:sz w:val="18"/>
          <w:szCs w:val="18"/>
          <w:lang w:val="pl-PL"/>
        </w:rPr>
        <w:t>mierz Lepszy]</w:t>
      </w:r>
      <w:r w:rsidR="00B325F3" w:rsidRPr="00E61229">
        <w:rPr>
          <w:spacing w:val="-12"/>
          <w:sz w:val="18"/>
          <w:szCs w:val="18"/>
          <w:lang w:val="be-BY"/>
        </w:rPr>
        <w:t xml:space="preserve">. </w:t>
      </w:r>
      <w:r w:rsidR="00B325F3">
        <w:rPr>
          <w:spacing w:val="-12"/>
          <w:sz w:val="18"/>
          <w:szCs w:val="18"/>
          <w:lang w:val="be-BY"/>
        </w:rPr>
        <w:t>—</w:t>
      </w:r>
      <w:r w:rsidR="00B325F3" w:rsidRPr="00E61229">
        <w:rPr>
          <w:spacing w:val="-12"/>
          <w:sz w:val="18"/>
          <w:szCs w:val="18"/>
          <w:lang w:val="be-BY"/>
        </w:rPr>
        <w:t xml:space="preserve"> </w:t>
      </w:r>
      <w:r w:rsidRPr="00E61229">
        <w:rPr>
          <w:spacing w:val="-12"/>
          <w:sz w:val="18"/>
          <w:szCs w:val="18"/>
          <w:lang w:val="pl-PL"/>
        </w:rPr>
        <w:t>Wrocław: Zakład im. Ossolińskich, 1953</w:t>
      </w:r>
      <w:r w:rsidR="00566305">
        <w:rPr>
          <w:spacing w:val="-12"/>
          <w:sz w:val="18"/>
          <w:szCs w:val="18"/>
        </w:rPr>
        <w:t>.</w:t>
      </w:r>
      <w:r w:rsidRPr="00E61229">
        <w:rPr>
          <w:spacing w:val="-12"/>
          <w:sz w:val="18"/>
          <w:szCs w:val="18"/>
          <w:lang w:val="pl-PL"/>
        </w:rPr>
        <w:t xml:space="preserve"> </w:t>
      </w:r>
      <w:r w:rsidR="007D7F2D">
        <w:rPr>
          <w:spacing w:val="-12"/>
          <w:sz w:val="18"/>
          <w:szCs w:val="18"/>
          <w:lang w:val="pl-PL"/>
        </w:rPr>
        <w:t>—</w:t>
      </w:r>
      <w:r w:rsidRPr="00E61229">
        <w:rPr>
          <w:spacing w:val="-12"/>
          <w:sz w:val="18"/>
          <w:szCs w:val="18"/>
          <w:lang w:val="pl-PL"/>
        </w:rPr>
        <w:t xml:space="preserve"> IX, [1], 65, [1] s.</w:t>
      </w:r>
    </w:p>
    <w:p w:rsidR="00E61229" w:rsidRPr="00E61229" w:rsidRDefault="00E61229" w:rsidP="00F259D9">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pl-PL"/>
        </w:rPr>
        <w:t>Meloch, M. Badeni Marcin</w:t>
      </w:r>
      <w:r w:rsidR="004A24BB">
        <w:rPr>
          <w:spacing w:val="-12"/>
          <w:sz w:val="18"/>
          <w:szCs w:val="18"/>
          <w:lang w:val="pl-PL"/>
        </w:rPr>
        <w:t> /</w:t>
      </w:r>
      <w:r w:rsidRPr="00E61229">
        <w:rPr>
          <w:spacing w:val="-12"/>
          <w:sz w:val="18"/>
          <w:szCs w:val="18"/>
          <w:lang w:val="pl-PL"/>
        </w:rPr>
        <w:t xml:space="preserve"> M. Meloch</w:t>
      </w:r>
      <w:r w:rsidR="004A24BB">
        <w:rPr>
          <w:spacing w:val="-12"/>
          <w:sz w:val="18"/>
          <w:szCs w:val="18"/>
          <w:lang w:val="pl-PL"/>
        </w:rPr>
        <w:t> /</w:t>
      </w:r>
      <w:r w:rsidRPr="00E61229">
        <w:rPr>
          <w:spacing w:val="-12"/>
          <w:sz w:val="18"/>
          <w:szCs w:val="18"/>
          <w:lang w:val="pl-PL"/>
        </w:rPr>
        <w:t xml:space="preserve">/ Polski Słownik Biograficzny. </w:t>
      </w:r>
      <w:r w:rsidR="007D7F2D">
        <w:rPr>
          <w:spacing w:val="-12"/>
          <w:sz w:val="18"/>
          <w:szCs w:val="18"/>
          <w:lang w:val="pl-PL"/>
        </w:rPr>
        <w:t>—</w:t>
      </w:r>
      <w:r w:rsidRPr="00E61229">
        <w:rPr>
          <w:spacing w:val="-12"/>
          <w:sz w:val="18"/>
          <w:szCs w:val="18"/>
          <w:lang w:val="pl-PL"/>
        </w:rPr>
        <w:t xml:space="preserve"> Kraków, 1935.</w:t>
      </w:r>
      <w:r w:rsidR="0049369B">
        <w:rPr>
          <w:spacing w:val="-12"/>
          <w:sz w:val="18"/>
          <w:szCs w:val="18"/>
        </w:rPr>
        <w:t> </w:t>
      </w:r>
      <w:r w:rsidR="007D7F2D">
        <w:rPr>
          <w:spacing w:val="-12"/>
          <w:sz w:val="18"/>
          <w:szCs w:val="18"/>
          <w:lang w:val="pl-PL"/>
        </w:rPr>
        <w:t>—</w:t>
      </w:r>
      <w:r w:rsidRPr="00E61229">
        <w:rPr>
          <w:spacing w:val="-12"/>
          <w:sz w:val="18"/>
          <w:szCs w:val="18"/>
          <w:lang w:val="pl-PL"/>
        </w:rPr>
        <w:t xml:space="preserve"> T. I. </w:t>
      </w:r>
      <w:r w:rsidR="007D7F2D">
        <w:rPr>
          <w:spacing w:val="-12"/>
          <w:sz w:val="18"/>
          <w:szCs w:val="18"/>
          <w:lang w:val="pl-PL"/>
        </w:rPr>
        <w:t xml:space="preserve">— </w:t>
      </w:r>
      <w:r w:rsidRPr="00E61229">
        <w:rPr>
          <w:spacing w:val="-12"/>
          <w:sz w:val="18"/>
          <w:szCs w:val="18"/>
          <w:lang w:val="pl-PL"/>
        </w:rPr>
        <w:t xml:space="preserve">S. </w:t>
      </w:r>
      <w:r w:rsidRPr="00E61229">
        <w:rPr>
          <w:spacing w:val="-12"/>
          <w:sz w:val="18"/>
          <w:szCs w:val="18"/>
          <w:lang w:val="be-BY"/>
        </w:rPr>
        <w:t>319</w:t>
      </w:r>
      <w:r w:rsidR="007D7F2D">
        <w:rPr>
          <w:spacing w:val="-12"/>
          <w:sz w:val="18"/>
          <w:szCs w:val="18"/>
          <w:lang w:val="pl-PL"/>
        </w:rPr>
        <w:t>—</w:t>
      </w:r>
      <w:r w:rsidRPr="00E61229">
        <w:rPr>
          <w:spacing w:val="-12"/>
          <w:sz w:val="18"/>
          <w:szCs w:val="18"/>
          <w:lang w:val="be-BY"/>
        </w:rPr>
        <w:t>320</w:t>
      </w:r>
      <w:r w:rsidRPr="00E61229">
        <w:rPr>
          <w:spacing w:val="-12"/>
          <w:sz w:val="18"/>
          <w:szCs w:val="18"/>
          <w:lang w:val="pl-PL"/>
        </w:rPr>
        <w:t>.</w:t>
      </w:r>
    </w:p>
    <w:p w:rsidR="00E61229" w:rsidRPr="00E61229" w:rsidRDefault="00E61229" w:rsidP="00F259D9">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be-BY"/>
        </w:rPr>
        <w:t>Š</w:t>
      </w:r>
      <w:r w:rsidRPr="00E61229">
        <w:rPr>
          <w:spacing w:val="-12"/>
          <w:sz w:val="18"/>
          <w:szCs w:val="18"/>
          <w:lang w:val="en-US"/>
        </w:rPr>
        <w:t>migelskyt</w:t>
      </w:r>
      <w:r w:rsidRPr="00E61229">
        <w:rPr>
          <w:spacing w:val="-12"/>
          <w:sz w:val="18"/>
          <w:szCs w:val="18"/>
          <w:lang w:val="be-BY"/>
        </w:rPr>
        <w:t>ė-</w:t>
      </w:r>
      <w:r w:rsidRPr="00E61229">
        <w:rPr>
          <w:spacing w:val="-12"/>
          <w:sz w:val="18"/>
          <w:szCs w:val="18"/>
          <w:lang w:val="en-US"/>
        </w:rPr>
        <w:t>Stukien</w:t>
      </w:r>
      <w:r w:rsidRPr="00E61229">
        <w:rPr>
          <w:spacing w:val="-12"/>
          <w:sz w:val="18"/>
          <w:szCs w:val="18"/>
          <w:lang w:val="be-BY"/>
        </w:rPr>
        <w:t xml:space="preserve">ė, </w:t>
      </w:r>
      <w:r w:rsidRPr="00E61229">
        <w:rPr>
          <w:spacing w:val="-12"/>
          <w:sz w:val="18"/>
          <w:szCs w:val="18"/>
          <w:lang w:val="en-US"/>
        </w:rPr>
        <w:t>R</w:t>
      </w:r>
      <w:r w:rsidRPr="00E61229">
        <w:rPr>
          <w:spacing w:val="-12"/>
          <w:sz w:val="18"/>
          <w:szCs w:val="18"/>
          <w:lang w:val="be-BY"/>
        </w:rPr>
        <w:t xml:space="preserve">. </w:t>
      </w:r>
      <w:r w:rsidRPr="00E61229">
        <w:rPr>
          <w:spacing w:val="-12"/>
          <w:sz w:val="18"/>
          <w:szCs w:val="18"/>
          <w:lang w:val="en-US"/>
        </w:rPr>
        <w:t>Lietuvos</w:t>
      </w:r>
      <w:r w:rsidRPr="00E61229">
        <w:rPr>
          <w:spacing w:val="-12"/>
          <w:sz w:val="18"/>
          <w:szCs w:val="18"/>
          <w:lang w:val="be-BY"/>
        </w:rPr>
        <w:t xml:space="preserve"> </w:t>
      </w:r>
      <w:r w:rsidRPr="00E61229">
        <w:rPr>
          <w:spacing w:val="-12"/>
          <w:sz w:val="18"/>
          <w:szCs w:val="18"/>
          <w:lang w:val="en-US"/>
        </w:rPr>
        <w:t>Did</w:t>
      </w:r>
      <w:r w:rsidRPr="00E61229">
        <w:rPr>
          <w:spacing w:val="-12"/>
          <w:sz w:val="18"/>
          <w:szCs w:val="18"/>
          <w:lang w:val="be-BY"/>
        </w:rPr>
        <w:t>ž</w:t>
      </w:r>
      <w:r w:rsidRPr="00E61229">
        <w:rPr>
          <w:spacing w:val="-12"/>
          <w:sz w:val="18"/>
          <w:szCs w:val="18"/>
          <w:lang w:val="en-US"/>
        </w:rPr>
        <w:t>iosios</w:t>
      </w:r>
      <w:r w:rsidRPr="00E61229">
        <w:rPr>
          <w:spacing w:val="-12"/>
          <w:sz w:val="18"/>
          <w:szCs w:val="18"/>
          <w:lang w:val="be-BY"/>
        </w:rPr>
        <w:t xml:space="preserve"> </w:t>
      </w:r>
      <w:r w:rsidRPr="00E61229">
        <w:rPr>
          <w:spacing w:val="-12"/>
          <w:sz w:val="18"/>
          <w:szCs w:val="18"/>
          <w:lang w:val="en-US"/>
        </w:rPr>
        <w:t>Kunigaik</w:t>
      </w:r>
      <w:r w:rsidRPr="00E61229">
        <w:rPr>
          <w:spacing w:val="-12"/>
          <w:sz w:val="18"/>
          <w:szCs w:val="18"/>
          <w:lang w:val="be-BY"/>
        </w:rPr>
        <w:t>š</w:t>
      </w:r>
      <w:r w:rsidRPr="00E61229">
        <w:rPr>
          <w:spacing w:val="-12"/>
          <w:sz w:val="18"/>
          <w:szCs w:val="18"/>
          <w:lang w:val="en-US"/>
        </w:rPr>
        <w:t>tyst</w:t>
      </w:r>
      <w:r w:rsidRPr="00E61229">
        <w:rPr>
          <w:spacing w:val="-12"/>
          <w:sz w:val="18"/>
          <w:szCs w:val="18"/>
          <w:lang w:val="be-BY"/>
        </w:rPr>
        <w:t>ė</w:t>
      </w:r>
      <w:r w:rsidRPr="00E61229">
        <w:rPr>
          <w:spacing w:val="-12"/>
          <w:sz w:val="18"/>
          <w:szCs w:val="18"/>
          <w:lang w:val="en-US"/>
        </w:rPr>
        <w:t>s</w:t>
      </w:r>
      <w:r w:rsidRPr="00E61229">
        <w:rPr>
          <w:spacing w:val="-12"/>
          <w:sz w:val="18"/>
          <w:szCs w:val="18"/>
          <w:lang w:val="be-BY"/>
        </w:rPr>
        <w:t xml:space="preserve"> </w:t>
      </w:r>
      <w:r w:rsidRPr="00E61229">
        <w:rPr>
          <w:spacing w:val="-12"/>
          <w:sz w:val="18"/>
          <w:szCs w:val="18"/>
          <w:lang w:val="en-US"/>
        </w:rPr>
        <w:t>konfederacijos</w:t>
      </w:r>
      <w:r w:rsidRPr="00E61229">
        <w:rPr>
          <w:spacing w:val="-12"/>
          <w:sz w:val="18"/>
          <w:szCs w:val="18"/>
          <w:lang w:val="be-BY"/>
        </w:rPr>
        <w:t xml:space="preserve"> </w:t>
      </w:r>
      <w:r w:rsidRPr="00E61229">
        <w:rPr>
          <w:spacing w:val="-12"/>
          <w:sz w:val="18"/>
          <w:szCs w:val="18"/>
          <w:lang w:val="en-US"/>
        </w:rPr>
        <w:t>susidarymas</w:t>
      </w:r>
      <w:r w:rsidRPr="00E61229">
        <w:rPr>
          <w:spacing w:val="-12"/>
          <w:sz w:val="18"/>
          <w:szCs w:val="18"/>
          <w:lang w:val="be-BY"/>
        </w:rPr>
        <w:t xml:space="preserve"> </w:t>
      </w:r>
      <w:r w:rsidRPr="00E61229">
        <w:rPr>
          <w:spacing w:val="-12"/>
          <w:sz w:val="18"/>
          <w:szCs w:val="18"/>
          <w:lang w:val="en-US"/>
        </w:rPr>
        <w:t>ir</w:t>
      </w:r>
      <w:r w:rsidRPr="00E61229">
        <w:rPr>
          <w:spacing w:val="-12"/>
          <w:sz w:val="18"/>
          <w:szCs w:val="18"/>
          <w:lang w:val="be-BY"/>
        </w:rPr>
        <w:t xml:space="preserve"> </w:t>
      </w:r>
      <w:r w:rsidRPr="00E61229">
        <w:rPr>
          <w:spacing w:val="-12"/>
          <w:sz w:val="18"/>
          <w:szCs w:val="18"/>
          <w:lang w:val="en-US"/>
        </w:rPr>
        <w:t>veik</w:t>
      </w:r>
      <w:r w:rsidR="00800EE4">
        <w:rPr>
          <w:spacing w:val="-12"/>
          <w:sz w:val="18"/>
          <w:szCs w:val="18"/>
          <w:lang w:val="en-US"/>
        </w:rPr>
        <w:softHyphen/>
      </w:r>
      <w:r w:rsidRPr="00E61229">
        <w:rPr>
          <w:spacing w:val="-12"/>
          <w:sz w:val="18"/>
          <w:szCs w:val="18"/>
          <w:lang w:val="en-US"/>
        </w:rPr>
        <w:t>la</w:t>
      </w:r>
      <w:r w:rsidRPr="00E61229">
        <w:rPr>
          <w:spacing w:val="-12"/>
          <w:sz w:val="18"/>
          <w:szCs w:val="18"/>
          <w:lang w:val="be-BY"/>
        </w:rPr>
        <w:t xml:space="preserve"> 1792</w:t>
      </w:r>
      <w:r w:rsidR="007D7F2D">
        <w:rPr>
          <w:bCs/>
          <w:spacing w:val="-12"/>
          <w:sz w:val="18"/>
          <w:szCs w:val="18"/>
          <w:lang w:val="be-BY"/>
        </w:rPr>
        <w:t>—</w:t>
      </w:r>
      <w:r w:rsidRPr="00E61229">
        <w:rPr>
          <w:spacing w:val="-12"/>
          <w:sz w:val="18"/>
          <w:szCs w:val="18"/>
          <w:lang w:val="be-BY"/>
        </w:rPr>
        <w:t xml:space="preserve">1793 </w:t>
      </w:r>
      <w:r w:rsidRPr="00E61229">
        <w:rPr>
          <w:spacing w:val="-12"/>
          <w:sz w:val="18"/>
          <w:szCs w:val="18"/>
          <w:lang w:val="en-US"/>
        </w:rPr>
        <w:t>metais</w:t>
      </w:r>
      <w:r w:rsidR="004A24BB">
        <w:rPr>
          <w:spacing w:val="-12"/>
          <w:sz w:val="18"/>
          <w:szCs w:val="18"/>
          <w:lang w:val="be-BY"/>
        </w:rPr>
        <w:t> /</w:t>
      </w:r>
      <w:r w:rsidRPr="00E61229">
        <w:rPr>
          <w:spacing w:val="-12"/>
          <w:sz w:val="18"/>
          <w:szCs w:val="18"/>
          <w:lang w:val="be-BY"/>
        </w:rPr>
        <w:t xml:space="preserve"> </w:t>
      </w:r>
      <w:r w:rsidRPr="00E61229">
        <w:rPr>
          <w:spacing w:val="-12"/>
          <w:sz w:val="18"/>
          <w:szCs w:val="18"/>
          <w:lang w:val="en-US"/>
        </w:rPr>
        <w:t>R</w:t>
      </w:r>
      <w:r w:rsidRPr="00E61229">
        <w:rPr>
          <w:spacing w:val="-12"/>
          <w:sz w:val="18"/>
          <w:szCs w:val="18"/>
          <w:lang w:val="be-BY"/>
        </w:rPr>
        <w:t>. Š</w:t>
      </w:r>
      <w:r w:rsidRPr="00E61229">
        <w:rPr>
          <w:spacing w:val="-12"/>
          <w:sz w:val="18"/>
          <w:szCs w:val="18"/>
          <w:lang w:val="en-US"/>
        </w:rPr>
        <w:t>migelskyt</w:t>
      </w:r>
      <w:r w:rsidRPr="00E61229">
        <w:rPr>
          <w:spacing w:val="-12"/>
          <w:sz w:val="18"/>
          <w:szCs w:val="18"/>
          <w:lang w:val="be-BY"/>
        </w:rPr>
        <w:t>ė-</w:t>
      </w:r>
      <w:r w:rsidRPr="00E61229">
        <w:rPr>
          <w:spacing w:val="-12"/>
          <w:sz w:val="18"/>
          <w:szCs w:val="18"/>
          <w:lang w:val="en-US"/>
        </w:rPr>
        <w:t>Stukien</w:t>
      </w:r>
      <w:r w:rsidRPr="00E61229">
        <w:rPr>
          <w:spacing w:val="-12"/>
          <w:sz w:val="18"/>
          <w:szCs w:val="18"/>
          <w:lang w:val="be-BY"/>
        </w:rPr>
        <w:t xml:space="preserve">ė. </w:t>
      </w:r>
      <w:r w:rsidR="007D7F2D">
        <w:rPr>
          <w:spacing w:val="-12"/>
          <w:sz w:val="18"/>
          <w:szCs w:val="18"/>
          <w:lang w:val="be-BY"/>
        </w:rPr>
        <w:t>—</w:t>
      </w:r>
      <w:r w:rsidRPr="00E61229">
        <w:rPr>
          <w:spacing w:val="-12"/>
          <w:sz w:val="18"/>
          <w:szCs w:val="18"/>
          <w:lang w:val="be-BY"/>
        </w:rPr>
        <w:t xml:space="preserve"> </w:t>
      </w:r>
      <w:r w:rsidRPr="00E61229">
        <w:rPr>
          <w:spacing w:val="-12"/>
          <w:sz w:val="18"/>
          <w:szCs w:val="18"/>
          <w:lang w:val="en-US"/>
        </w:rPr>
        <w:t>Vilnius</w:t>
      </w:r>
      <w:r w:rsidRPr="00E61229">
        <w:rPr>
          <w:spacing w:val="-12"/>
          <w:sz w:val="18"/>
          <w:szCs w:val="18"/>
          <w:lang w:val="be-BY"/>
        </w:rPr>
        <w:t xml:space="preserve">: </w:t>
      </w:r>
      <w:r w:rsidRPr="00E61229">
        <w:rPr>
          <w:spacing w:val="-12"/>
          <w:sz w:val="18"/>
          <w:szCs w:val="18"/>
          <w:lang w:val="en-US"/>
        </w:rPr>
        <w:t>Lietuvos</w:t>
      </w:r>
      <w:r w:rsidRPr="00E61229">
        <w:rPr>
          <w:spacing w:val="-12"/>
          <w:sz w:val="18"/>
          <w:szCs w:val="18"/>
          <w:lang w:val="be-BY"/>
        </w:rPr>
        <w:t xml:space="preserve"> </w:t>
      </w:r>
      <w:r w:rsidRPr="00E61229">
        <w:rPr>
          <w:spacing w:val="-12"/>
          <w:sz w:val="18"/>
          <w:szCs w:val="18"/>
          <w:lang w:val="en-US"/>
        </w:rPr>
        <w:t>Istorijos</w:t>
      </w:r>
      <w:r w:rsidRPr="00E61229">
        <w:rPr>
          <w:spacing w:val="-12"/>
          <w:sz w:val="18"/>
          <w:szCs w:val="18"/>
          <w:lang w:val="be-BY"/>
        </w:rPr>
        <w:t xml:space="preserve"> </w:t>
      </w:r>
      <w:r w:rsidRPr="00E61229">
        <w:rPr>
          <w:spacing w:val="-12"/>
          <w:sz w:val="18"/>
          <w:szCs w:val="18"/>
          <w:lang w:val="en-US"/>
        </w:rPr>
        <w:t>Institutas</w:t>
      </w:r>
      <w:r w:rsidRPr="00E61229">
        <w:rPr>
          <w:spacing w:val="-12"/>
          <w:sz w:val="18"/>
          <w:szCs w:val="18"/>
          <w:lang w:val="be-BY"/>
        </w:rPr>
        <w:t xml:space="preserve">, 2003. </w:t>
      </w:r>
      <w:r w:rsidR="007D7F2D">
        <w:rPr>
          <w:spacing w:val="-12"/>
          <w:sz w:val="18"/>
          <w:szCs w:val="18"/>
          <w:lang w:val="be-BY"/>
        </w:rPr>
        <w:t>—</w:t>
      </w:r>
      <w:r w:rsidRPr="00E61229">
        <w:rPr>
          <w:spacing w:val="-12"/>
          <w:sz w:val="18"/>
          <w:szCs w:val="18"/>
          <w:lang w:val="be-BY"/>
        </w:rPr>
        <w:t xml:space="preserve"> 429 </w:t>
      </w:r>
      <w:r w:rsidRPr="00E61229">
        <w:rPr>
          <w:spacing w:val="-12"/>
          <w:sz w:val="18"/>
          <w:szCs w:val="18"/>
          <w:lang w:val="en-US"/>
        </w:rPr>
        <w:t>p</w:t>
      </w:r>
      <w:r w:rsidRPr="00E61229">
        <w:rPr>
          <w:spacing w:val="-12"/>
          <w:sz w:val="18"/>
          <w:szCs w:val="18"/>
          <w:lang w:val="be-BY"/>
        </w:rPr>
        <w:t>.</w:t>
      </w:r>
    </w:p>
    <w:p w:rsidR="003A6ABE" w:rsidRDefault="00E61229" w:rsidP="00F259D9">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be-BY"/>
        </w:rPr>
        <w:t>Š</w:t>
      </w:r>
      <w:r w:rsidRPr="00E61229">
        <w:rPr>
          <w:spacing w:val="-12"/>
          <w:sz w:val="18"/>
          <w:szCs w:val="18"/>
          <w:lang w:val="en-US"/>
        </w:rPr>
        <w:t>migelskyt</w:t>
      </w:r>
      <w:r w:rsidRPr="00E61229">
        <w:rPr>
          <w:spacing w:val="-12"/>
          <w:sz w:val="18"/>
          <w:szCs w:val="18"/>
          <w:lang w:val="be-BY"/>
        </w:rPr>
        <w:t>ė-</w:t>
      </w:r>
      <w:r w:rsidRPr="00E61229">
        <w:rPr>
          <w:spacing w:val="-12"/>
          <w:sz w:val="18"/>
          <w:szCs w:val="18"/>
          <w:lang w:val="en-US"/>
        </w:rPr>
        <w:t>Stukien</w:t>
      </w:r>
      <w:r w:rsidRPr="00E61229">
        <w:rPr>
          <w:spacing w:val="-12"/>
          <w:sz w:val="18"/>
          <w:szCs w:val="18"/>
          <w:lang w:val="be-BY"/>
        </w:rPr>
        <w:t xml:space="preserve">ė, </w:t>
      </w:r>
      <w:r w:rsidRPr="00E61229">
        <w:rPr>
          <w:spacing w:val="-12"/>
          <w:sz w:val="18"/>
          <w:szCs w:val="18"/>
          <w:lang w:val="en-US"/>
        </w:rPr>
        <w:t>R</w:t>
      </w:r>
      <w:r w:rsidRPr="00E61229">
        <w:rPr>
          <w:spacing w:val="-12"/>
          <w:sz w:val="18"/>
          <w:szCs w:val="18"/>
          <w:lang w:val="be-BY"/>
        </w:rPr>
        <w:t xml:space="preserve">. </w:t>
      </w:r>
      <w:r w:rsidRPr="00E61229">
        <w:rPr>
          <w:spacing w:val="-12"/>
          <w:sz w:val="18"/>
          <w:szCs w:val="18"/>
          <w:lang w:val="pl-PL"/>
        </w:rPr>
        <w:t>Miest</w:t>
      </w:r>
      <w:r w:rsidRPr="00E61229">
        <w:rPr>
          <w:spacing w:val="-12"/>
          <w:sz w:val="18"/>
          <w:szCs w:val="18"/>
          <w:lang w:val="be-BY"/>
        </w:rPr>
        <w:t xml:space="preserve">ų </w:t>
      </w:r>
      <w:r w:rsidRPr="00E61229">
        <w:rPr>
          <w:spacing w:val="-12"/>
          <w:sz w:val="18"/>
          <w:szCs w:val="18"/>
          <w:lang w:val="pl-PL"/>
        </w:rPr>
        <w:t>dokumentai</w:t>
      </w:r>
      <w:r w:rsidRPr="00E61229">
        <w:rPr>
          <w:spacing w:val="-12"/>
          <w:sz w:val="18"/>
          <w:szCs w:val="18"/>
          <w:lang w:val="be-BY"/>
        </w:rPr>
        <w:t xml:space="preserve"> 1792</w:t>
      </w:r>
      <w:r w:rsidR="007D7F2D">
        <w:rPr>
          <w:spacing w:val="-12"/>
          <w:sz w:val="18"/>
          <w:szCs w:val="18"/>
          <w:lang w:val="be-BY"/>
        </w:rPr>
        <w:t>—</w:t>
      </w:r>
      <w:r w:rsidRPr="00E61229">
        <w:rPr>
          <w:spacing w:val="-12"/>
          <w:sz w:val="18"/>
          <w:szCs w:val="18"/>
          <w:lang w:val="be-BY"/>
        </w:rPr>
        <w:t xml:space="preserve">1793 </w:t>
      </w:r>
      <w:r w:rsidRPr="00E61229">
        <w:rPr>
          <w:spacing w:val="-12"/>
          <w:sz w:val="18"/>
          <w:szCs w:val="18"/>
          <w:lang w:val="pl-PL"/>
        </w:rPr>
        <w:t>m</w:t>
      </w:r>
      <w:r w:rsidRPr="00E61229">
        <w:rPr>
          <w:spacing w:val="-12"/>
          <w:sz w:val="18"/>
          <w:szCs w:val="18"/>
          <w:lang w:val="be-BY"/>
        </w:rPr>
        <w:t xml:space="preserve">. </w:t>
      </w:r>
      <w:r w:rsidRPr="00E61229">
        <w:rPr>
          <w:spacing w:val="-12"/>
          <w:sz w:val="18"/>
          <w:szCs w:val="18"/>
          <w:lang w:val="pl-PL"/>
        </w:rPr>
        <w:t>Lietuvos</w:t>
      </w:r>
      <w:r w:rsidRPr="00E61229">
        <w:rPr>
          <w:spacing w:val="-12"/>
          <w:sz w:val="18"/>
          <w:szCs w:val="18"/>
          <w:lang w:val="be-BY"/>
        </w:rPr>
        <w:t xml:space="preserve"> </w:t>
      </w:r>
      <w:r w:rsidRPr="00E61229">
        <w:rPr>
          <w:spacing w:val="-12"/>
          <w:sz w:val="18"/>
          <w:szCs w:val="18"/>
          <w:lang w:val="pl-PL"/>
        </w:rPr>
        <w:t>Did</w:t>
      </w:r>
      <w:r w:rsidRPr="00E61229">
        <w:rPr>
          <w:spacing w:val="-12"/>
          <w:sz w:val="18"/>
          <w:szCs w:val="18"/>
          <w:lang w:val="be-BY"/>
        </w:rPr>
        <w:t>ž</w:t>
      </w:r>
      <w:r w:rsidRPr="00E61229">
        <w:rPr>
          <w:spacing w:val="-12"/>
          <w:sz w:val="18"/>
          <w:szCs w:val="18"/>
          <w:lang w:val="pl-PL"/>
        </w:rPr>
        <w:t>iosios</w:t>
      </w:r>
      <w:r w:rsidRPr="00E61229">
        <w:rPr>
          <w:spacing w:val="-12"/>
          <w:sz w:val="18"/>
          <w:szCs w:val="18"/>
          <w:lang w:val="be-BY"/>
        </w:rPr>
        <w:t xml:space="preserve"> </w:t>
      </w:r>
      <w:r w:rsidRPr="00E61229">
        <w:rPr>
          <w:spacing w:val="-12"/>
          <w:sz w:val="18"/>
          <w:szCs w:val="18"/>
          <w:lang w:val="pl-PL"/>
        </w:rPr>
        <w:t>Kuni</w:t>
      </w:r>
      <w:r w:rsidR="00800EE4">
        <w:rPr>
          <w:spacing w:val="-12"/>
          <w:sz w:val="18"/>
          <w:szCs w:val="18"/>
          <w:lang w:val="pl-PL"/>
        </w:rPr>
        <w:softHyphen/>
      </w:r>
      <w:r w:rsidRPr="00E61229">
        <w:rPr>
          <w:spacing w:val="-12"/>
          <w:sz w:val="18"/>
          <w:szCs w:val="18"/>
          <w:lang w:val="pl-PL"/>
        </w:rPr>
        <w:t>gaik</w:t>
      </w:r>
      <w:r w:rsidR="00800EE4">
        <w:rPr>
          <w:spacing w:val="-12"/>
          <w:sz w:val="18"/>
          <w:szCs w:val="18"/>
          <w:lang w:val="pl-PL"/>
        </w:rPr>
        <w:softHyphen/>
      </w:r>
      <w:r w:rsidRPr="00E61229">
        <w:rPr>
          <w:spacing w:val="-12"/>
          <w:sz w:val="18"/>
          <w:szCs w:val="18"/>
          <w:lang w:val="be-BY"/>
        </w:rPr>
        <w:t>š</w:t>
      </w:r>
      <w:r w:rsidRPr="00E61229">
        <w:rPr>
          <w:spacing w:val="-12"/>
          <w:sz w:val="18"/>
          <w:szCs w:val="18"/>
          <w:lang w:val="pl-PL"/>
        </w:rPr>
        <w:t>tys</w:t>
      </w:r>
      <w:r w:rsidR="00800EE4">
        <w:rPr>
          <w:spacing w:val="-12"/>
          <w:sz w:val="18"/>
          <w:szCs w:val="18"/>
          <w:lang w:val="pl-PL"/>
        </w:rPr>
        <w:softHyphen/>
      </w:r>
      <w:r w:rsidRPr="00E61229">
        <w:rPr>
          <w:spacing w:val="-12"/>
          <w:sz w:val="18"/>
          <w:szCs w:val="18"/>
          <w:lang w:val="pl-PL"/>
        </w:rPr>
        <w:t>t</w:t>
      </w:r>
      <w:r w:rsidRPr="00E61229">
        <w:rPr>
          <w:spacing w:val="-12"/>
          <w:sz w:val="18"/>
          <w:szCs w:val="18"/>
          <w:lang w:val="be-BY"/>
        </w:rPr>
        <w:t>ė</w:t>
      </w:r>
      <w:r w:rsidRPr="00E61229">
        <w:rPr>
          <w:spacing w:val="-12"/>
          <w:sz w:val="18"/>
          <w:szCs w:val="18"/>
          <w:lang w:val="pl-PL"/>
        </w:rPr>
        <w:t>s</w:t>
      </w:r>
      <w:r w:rsidRPr="00E61229">
        <w:rPr>
          <w:spacing w:val="-12"/>
          <w:sz w:val="18"/>
          <w:szCs w:val="18"/>
          <w:lang w:val="be-BY"/>
        </w:rPr>
        <w:t xml:space="preserve"> </w:t>
      </w:r>
      <w:r w:rsidRPr="00E61229">
        <w:rPr>
          <w:spacing w:val="-12"/>
          <w:sz w:val="18"/>
          <w:szCs w:val="18"/>
          <w:lang w:val="pl-PL"/>
        </w:rPr>
        <w:t>konfederacijos</w:t>
      </w:r>
      <w:r w:rsidRPr="00E61229">
        <w:rPr>
          <w:spacing w:val="-12"/>
          <w:sz w:val="18"/>
          <w:szCs w:val="18"/>
          <w:lang w:val="be-BY"/>
        </w:rPr>
        <w:t xml:space="preserve"> </w:t>
      </w:r>
      <w:r w:rsidRPr="00E61229">
        <w:rPr>
          <w:spacing w:val="-12"/>
          <w:sz w:val="18"/>
          <w:szCs w:val="18"/>
          <w:lang w:val="pl-PL"/>
        </w:rPr>
        <w:t>akt</w:t>
      </w:r>
      <w:r w:rsidRPr="00E61229">
        <w:rPr>
          <w:spacing w:val="-12"/>
          <w:sz w:val="18"/>
          <w:szCs w:val="18"/>
          <w:lang w:val="be-BY"/>
        </w:rPr>
        <w:t xml:space="preserve">ų </w:t>
      </w:r>
      <w:r w:rsidRPr="00E61229">
        <w:rPr>
          <w:spacing w:val="-12"/>
          <w:sz w:val="18"/>
          <w:szCs w:val="18"/>
          <w:lang w:val="pl-PL"/>
        </w:rPr>
        <w:t>knygose</w:t>
      </w:r>
      <w:r w:rsidR="004A24BB">
        <w:rPr>
          <w:spacing w:val="-12"/>
          <w:sz w:val="18"/>
          <w:szCs w:val="18"/>
          <w:lang w:val="be-BY"/>
        </w:rPr>
        <w:t> /</w:t>
      </w:r>
      <w:r w:rsidRPr="00E61229">
        <w:rPr>
          <w:spacing w:val="-12"/>
          <w:sz w:val="18"/>
          <w:szCs w:val="18"/>
          <w:lang w:val="be-BY"/>
        </w:rPr>
        <w:t xml:space="preserve">/ </w:t>
      </w:r>
      <w:r w:rsidRPr="00E61229">
        <w:rPr>
          <w:spacing w:val="-12"/>
          <w:sz w:val="18"/>
          <w:szCs w:val="18"/>
          <w:lang w:val="en-US"/>
        </w:rPr>
        <w:t>Lietuvos</w:t>
      </w:r>
      <w:r w:rsidRPr="00E61229">
        <w:rPr>
          <w:spacing w:val="-12"/>
          <w:sz w:val="18"/>
          <w:szCs w:val="18"/>
          <w:lang w:val="be-BY"/>
        </w:rPr>
        <w:t xml:space="preserve"> </w:t>
      </w:r>
      <w:r w:rsidRPr="00E61229">
        <w:rPr>
          <w:spacing w:val="-12"/>
          <w:sz w:val="18"/>
          <w:szCs w:val="18"/>
          <w:lang w:val="en-US"/>
        </w:rPr>
        <w:t>miest</w:t>
      </w:r>
      <w:r w:rsidRPr="00E61229">
        <w:rPr>
          <w:spacing w:val="-12"/>
          <w:sz w:val="18"/>
          <w:szCs w:val="18"/>
          <w:lang w:val="be-BY"/>
        </w:rPr>
        <w:t xml:space="preserve">ų </w:t>
      </w:r>
      <w:r w:rsidRPr="00E61229">
        <w:rPr>
          <w:spacing w:val="-12"/>
          <w:sz w:val="18"/>
          <w:szCs w:val="18"/>
          <w:lang w:val="en-US"/>
        </w:rPr>
        <w:t>istorijos</w:t>
      </w:r>
      <w:r w:rsidRPr="00E61229">
        <w:rPr>
          <w:spacing w:val="-12"/>
          <w:sz w:val="18"/>
          <w:szCs w:val="18"/>
          <w:lang w:val="be-BY"/>
        </w:rPr>
        <w:t xml:space="preserve"> š</w:t>
      </w:r>
      <w:r w:rsidRPr="00E61229">
        <w:rPr>
          <w:spacing w:val="-12"/>
          <w:sz w:val="18"/>
          <w:szCs w:val="18"/>
          <w:lang w:val="en-US"/>
        </w:rPr>
        <w:t>altiniai</w:t>
      </w:r>
      <w:r w:rsidRPr="00E61229">
        <w:rPr>
          <w:spacing w:val="-12"/>
          <w:sz w:val="18"/>
          <w:szCs w:val="18"/>
          <w:lang w:val="be-BY"/>
        </w:rPr>
        <w:t>. [</w:t>
      </w:r>
      <w:r w:rsidRPr="00E61229">
        <w:rPr>
          <w:spacing w:val="-12"/>
          <w:sz w:val="18"/>
          <w:szCs w:val="18"/>
          <w:lang w:val="fr-CM"/>
        </w:rPr>
        <w:t>T</w:t>
      </w:r>
      <w:r w:rsidRPr="00E61229">
        <w:rPr>
          <w:spacing w:val="-12"/>
          <w:sz w:val="18"/>
          <w:szCs w:val="18"/>
          <w:lang w:val="be-BY"/>
        </w:rPr>
        <w:t>.] 3</w:t>
      </w:r>
      <w:r w:rsidR="004A24BB">
        <w:rPr>
          <w:spacing w:val="-12"/>
          <w:sz w:val="18"/>
          <w:szCs w:val="18"/>
          <w:lang w:val="be-BY"/>
        </w:rPr>
        <w:t> /</w:t>
      </w:r>
      <w:r w:rsidRPr="00E61229">
        <w:rPr>
          <w:spacing w:val="-12"/>
          <w:sz w:val="18"/>
          <w:szCs w:val="18"/>
          <w:lang w:val="be-BY"/>
        </w:rPr>
        <w:t xml:space="preserve"> [</w:t>
      </w:r>
      <w:r w:rsidRPr="00E61229">
        <w:rPr>
          <w:spacing w:val="-12"/>
          <w:sz w:val="18"/>
          <w:szCs w:val="18"/>
          <w:lang w:val="fr-CM"/>
        </w:rPr>
        <w:t>red</w:t>
      </w:r>
      <w:r w:rsidRPr="00E61229">
        <w:rPr>
          <w:spacing w:val="-12"/>
          <w:sz w:val="18"/>
          <w:szCs w:val="18"/>
          <w:lang w:val="be-BY"/>
        </w:rPr>
        <w:t xml:space="preserve">. </w:t>
      </w:r>
      <w:r w:rsidRPr="00E61229">
        <w:rPr>
          <w:spacing w:val="-12"/>
          <w:sz w:val="18"/>
          <w:szCs w:val="18"/>
          <w:lang w:val="fr-CM"/>
        </w:rPr>
        <w:t>kol</w:t>
      </w:r>
      <w:r w:rsidRPr="00E61229">
        <w:rPr>
          <w:spacing w:val="-12"/>
          <w:sz w:val="18"/>
          <w:szCs w:val="18"/>
          <w:lang w:val="be-BY"/>
        </w:rPr>
        <w:t xml:space="preserve">. </w:t>
      </w:r>
      <w:r w:rsidRPr="00E61229">
        <w:rPr>
          <w:spacing w:val="-12"/>
          <w:sz w:val="18"/>
          <w:szCs w:val="18"/>
          <w:lang w:val="fr-CM"/>
        </w:rPr>
        <w:t>Art</w:t>
      </w:r>
      <w:r w:rsidRPr="00E61229">
        <w:rPr>
          <w:spacing w:val="-12"/>
          <w:sz w:val="18"/>
          <w:szCs w:val="18"/>
          <w:lang w:val="be-BY"/>
        </w:rPr>
        <w:t>ū</w:t>
      </w:r>
      <w:r w:rsidR="00800EE4">
        <w:rPr>
          <w:spacing w:val="-12"/>
          <w:sz w:val="18"/>
          <w:szCs w:val="18"/>
          <w:lang w:val="en-US"/>
        </w:rPr>
        <w:softHyphen/>
      </w:r>
      <w:r w:rsidRPr="00E61229">
        <w:rPr>
          <w:spacing w:val="-12"/>
          <w:sz w:val="18"/>
          <w:szCs w:val="18"/>
          <w:lang w:val="fr-CM"/>
        </w:rPr>
        <w:t>ras</w:t>
      </w:r>
      <w:r w:rsidRPr="00E61229">
        <w:rPr>
          <w:spacing w:val="-12"/>
          <w:sz w:val="18"/>
          <w:szCs w:val="18"/>
          <w:lang w:val="be-BY"/>
        </w:rPr>
        <w:t xml:space="preserve"> </w:t>
      </w:r>
      <w:r w:rsidRPr="00E61229">
        <w:rPr>
          <w:spacing w:val="-12"/>
          <w:sz w:val="18"/>
          <w:szCs w:val="18"/>
          <w:lang w:val="fr-CM"/>
        </w:rPr>
        <w:t>Dubonis</w:t>
      </w:r>
      <w:r w:rsidRPr="00E61229">
        <w:rPr>
          <w:spacing w:val="-12"/>
          <w:sz w:val="18"/>
          <w:szCs w:val="18"/>
          <w:lang w:val="be-BY"/>
        </w:rPr>
        <w:t xml:space="preserve"> </w:t>
      </w:r>
      <w:r w:rsidRPr="00E61229">
        <w:rPr>
          <w:spacing w:val="-12"/>
          <w:sz w:val="18"/>
          <w:szCs w:val="18"/>
          <w:lang w:val="fr-CM"/>
        </w:rPr>
        <w:t>et</w:t>
      </w:r>
      <w:r w:rsidRPr="00E61229">
        <w:rPr>
          <w:spacing w:val="-12"/>
          <w:sz w:val="18"/>
          <w:szCs w:val="18"/>
          <w:lang w:val="be-BY"/>
        </w:rPr>
        <w:t xml:space="preserve"> </w:t>
      </w:r>
      <w:r w:rsidRPr="00E61229">
        <w:rPr>
          <w:spacing w:val="-12"/>
          <w:sz w:val="18"/>
          <w:szCs w:val="18"/>
          <w:lang w:val="fr-CM"/>
        </w:rPr>
        <w:t>al</w:t>
      </w:r>
      <w:r w:rsidRPr="00E61229">
        <w:rPr>
          <w:spacing w:val="-12"/>
          <w:sz w:val="18"/>
          <w:szCs w:val="18"/>
          <w:lang w:val="be-BY"/>
        </w:rPr>
        <w:t xml:space="preserve">.] </w:t>
      </w:r>
      <w:r w:rsidR="007D7F2D">
        <w:rPr>
          <w:spacing w:val="-12"/>
          <w:sz w:val="18"/>
          <w:szCs w:val="18"/>
          <w:lang w:val="be-BY"/>
        </w:rPr>
        <w:t>—</w:t>
      </w:r>
      <w:r w:rsidR="0049369B">
        <w:rPr>
          <w:spacing w:val="-12"/>
          <w:sz w:val="18"/>
          <w:szCs w:val="18"/>
          <w:lang w:val="be-BY"/>
        </w:rPr>
        <w:t xml:space="preserve"> </w:t>
      </w:r>
      <w:r w:rsidRPr="00E61229">
        <w:rPr>
          <w:spacing w:val="-12"/>
          <w:sz w:val="18"/>
          <w:szCs w:val="18"/>
          <w:lang w:val="fr-CM"/>
        </w:rPr>
        <w:t>Vilnius</w:t>
      </w:r>
      <w:r w:rsidRPr="00E61229">
        <w:rPr>
          <w:spacing w:val="-12"/>
          <w:sz w:val="18"/>
          <w:szCs w:val="18"/>
          <w:lang w:val="be-BY"/>
        </w:rPr>
        <w:t>:</w:t>
      </w:r>
      <w:r w:rsidRPr="00E61229">
        <w:rPr>
          <w:spacing w:val="-12"/>
          <w:sz w:val="18"/>
          <w:szCs w:val="18"/>
          <w:lang w:val="fr-CM"/>
        </w:rPr>
        <w:t xml:space="preserve"> </w:t>
      </w:r>
      <w:r w:rsidRPr="00E61229">
        <w:rPr>
          <w:spacing w:val="-12"/>
          <w:sz w:val="18"/>
          <w:szCs w:val="18"/>
          <w:lang w:val="be-BY"/>
        </w:rPr>
        <w:t>Liet. Istorijos Inst. L-kla</w:t>
      </w:r>
      <w:r w:rsidRPr="00E61229">
        <w:rPr>
          <w:spacing w:val="-12"/>
          <w:sz w:val="18"/>
          <w:szCs w:val="18"/>
          <w:lang w:val="en-US"/>
        </w:rPr>
        <w:t>,</w:t>
      </w:r>
      <w:r w:rsidRPr="00E61229">
        <w:rPr>
          <w:spacing w:val="-12"/>
          <w:sz w:val="18"/>
          <w:szCs w:val="18"/>
          <w:lang w:val="be-BY"/>
        </w:rPr>
        <w:t xml:space="preserve"> 2001</w:t>
      </w:r>
      <w:r w:rsidR="00B325F3">
        <w:rPr>
          <w:spacing w:val="-12"/>
          <w:sz w:val="18"/>
          <w:szCs w:val="18"/>
          <w:lang w:val="be-BY"/>
        </w:rPr>
        <w:t>. </w:t>
      </w:r>
      <w:r w:rsidR="007D7F2D">
        <w:rPr>
          <w:spacing w:val="-12"/>
          <w:sz w:val="18"/>
          <w:szCs w:val="18"/>
          <w:lang w:val="be-BY"/>
        </w:rPr>
        <w:t xml:space="preserve">— </w:t>
      </w:r>
      <w:r w:rsidRPr="00E61229">
        <w:rPr>
          <w:spacing w:val="-12"/>
          <w:sz w:val="18"/>
          <w:szCs w:val="18"/>
          <w:lang w:val="en-US"/>
        </w:rPr>
        <w:t>P</w:t>
      </w:r>
      <w:r w:rsidRPr="00E61229">
        <w:rPr>
          <w:spacing w:val="-12"/>
          <w:sz w:val="18"/>
          <w:szCs w:val="18"/>
          <w:lang w:val="be-BY"/>
        </w:rPr>
        <w:t>. 133</w:t>
      </w:r>
      <w:r w:rsidR="007D7F2D">
        <w:rPr>
          <w:spacing w:val="-12"/>
          <w:sz w:val="18"/>
          <w:szCs w:val="18"/>
          <w:lang w:val="be-BY"/>
        </w:rPr>
        <w:t>—</w:t>
      </w:r>
      <w:r w:rsidRPr="00E61229">
        <w:rPr>
          <w:spacing w:val="-12"/>
          <w:sz w:val="18"/>
          <w:szCs w:val="18"/>
          <w:lang w:val="be-BY"/>
        </w:rPr>
        <w:t>154.</w:t>
      </w:r>
    </w:p>
    <w:p w:rsidR="00E61229" w:rsidRPr="00E61229" w:rsidRDefault="00E61229" w:rsidP="00F259D9">
      <w:pPr>
        <w:pStyle w:val="af6"/>
        <w:numPr>
          <w:ilvl w:val="0"/>
          <w:numId w:val="8"/>
        </w:numPr>
        <w:spacing w:after="0" w:line="200" w:lineRule="exact"/>
        <w:ind w:left="227" w:hanging="227"/>
        <w:jc w:val="both"/>
        <w:rPr>
          <w:spacing w:val="-12"/>
          <w:sz w:val="18"/>
          <w:szCs w:val="18"/>
          <w:lang w:val="en-US"/>
        </w:rPr>
      </w:pPr>
      <w:r w:rsidRPr="00E61229">
        <w:rPr>
          <w:spacing w:val="-12"/>
          <w:sz w:val="18"/>
          <w:szCs w:val="18"/>
          <w:lang w:val="en-US"/>
        </w:rPr>
        <w:t xml:space="preserve">The Wroblewski Library of the Lithuanian Academy of Sciences. </w:t>
      </w:r>
      <w:r w:rsidRPr="00E61229">
        <w:rPr>
          <w:spacing w:val="-12"/>
          <w:sz w:val="18"/>
          <w:szCs w:val="18"/>
          <w:lang w:val="fr-CM"/>
        </w:rPr>
        <w:t>Manuscripts Catalogue: Rank</w:t>
      </w:r>
      <w:r w:rsidR="00800EE4">
        <w:rPr>
          <w:spacing w:val="-12"/>
          <w:sz w:val="18"/>
          <w:szCs w:val="18"/>
          <w:lang w:val="fr-CM"/>
        </w:rPr>
        <w:softHyphen/>
      </w:r>
      <w:r w:rsidRPr="00E61229">
        <w:rPr>
          <w:spacing w:val="-12"/>
          <w:sz w:val="18"/>
          <w:szCs w:val="18"/>
          <w:lang w:val="fr-CM"/>
        </w:rPr>
        <w:t xml:space="preserve">raščių kolekcija B3. </w:t>
      </w:r>
      <w:r w:rsidRPr="00E61229">
        <w:rPr>
          <w:spacing w:val="-12"/>
          <w:sz w:val="18"/>
          <w:szCs w:val="18"/>
          <w:lang w:val="en-US"/>
        </w:rPr>
        <w:t>F17</w:t>
      </w:r>
      <w:r w:rsidR="007D7F2D">
        <w:rPr>
          <w:spacing w:val="-12"/>
          <w:sz w:val="18"/>
          <w:szCs w:val="18"/>
          <w:lang w:val="en-US"/>
        </w:rPr>
        <w:t>—</w:t>
      </w:r>
      <w:r w:rsidRPr="00E61229">
        <w:rPr>
          <w:spacing w:val="-12"/>
          <w:sz w:val="18"/>
          <w:szCs w:val="18"/>
          <w:lang w:val="en-US"/>
        </w:rPr>
        <w:t>68</w:t>
      </w:r>
      <w:r w:rsidR="004A24BB">
        <w:rPr>
          <w:spacing w:val="-12"/>
          <w:sz w:val="18"/>
          <w:szCs w:val="18"/>
          <w:lang w:val="en-US"/>
        </w:rPr>
        <w:t> /</w:t>
      </w:r>
      <w:r w:rsidR="007D7F2D">
        <w:rPr>
          <w:spacing w:val="-12"/>
          <w:sz w:val="18"/>
          <w:szCs w:val="18"/>
          <w:lang w:val="en-US"/>
        </w:rPr>
        <w:t xml:space="preserve"> </w:t>
      </w:r>
      <w:r w:rsidRPr="00E61229">
        <w:rPr>
          <w:spacing w:val="-12"/>
          <w:sz w:val="18"/>
          <w:szCs w:val="18"/>
          <w:lang w:val="lt-LT"/>
        </w:rPr>
        <w:t>Lietuvos mokslų akademijos Vrublevskių biblioteka</w:t>
      </w:r>
      <w:r w:rsidR="007D7F2D">
        <w:rPr>
          <w:spacing w:val="-12"/>
          <w:sz w:val="18"/>
          <w:szCs w:val="18"/>
          <w:lang w:val="en-US"/>
        </w:rPr>
        <w:t xml:space="preserve"> </w:t>
      </w:r>
      <w:r w:rsidRPr="00E61229">
        <w:rPr>
          <w:spacing w:val="-12"/>
          <w:sz w:val="18"/>
          <w:szCs w:val="18"/>
          <w:lang w:val="be-BY"/>
        </w:rPr>
        <w:t>[Elekt</w:t>
      </w:r>
      <w:r w:rsidR="00800EE4">
        <w:rPr>
          <w:spacing w:val="-12"/>
          <w:sz w:val="18"/>
          <w:szCs w:val="18"/>
          <w:lang w:val="en-US"/>
        </w:rPr>
        <w:softHyphen/>
      </w:r>
      <w:r w:rsidRPr="00E61229">
        <w:rPr>
          <w:spacing w:val="-12"/>
          <w:sz w:val="18"/>
          <w:szCs w:val="18"/>
          <w:lang w:val="be-BY"/>
        </w:rPr>
        <w:t>ronic resourse]</w:t>
      </w:r>
      <w:r w:rsidRPr="00E61229">
        <w:rPr>
          <w:spacing w:val="-12"/>
          <w:sz w:val="18"/>
          <w:szCs w:val="18"/>
          <w:lang w:val="en-US"/>
        </w:rPr>
        <w:t>.</w:t>
      </w:r>
      <w:r w:rsidR="007D7F2D">
        <w:rPr>
          <w:spacing w:val="-12"/>
          <w:sz w:val="18"/>
          <w:szCs w:val="18"/>
          <w:lang w:val="be-BY"/>
        </w:rPr>
        <w:t xml:space="preserve"> —</w:t>
      </w:r>
      <w:r w:rsidRPr="00E61229">
        <w:rPr>
          <w:spacing w:val="-12"/>
          <w:sz w:val="18"/>
          <w:szCs w:val="18"/>
          <w:lang w:val="en-US"/>
        </w:rPr>
        <w:t xml:space="preserve"> </w:t>
      </w:r>
      <w:r w:rsidRPr="00E61229">
        <w:rPr>
          <w:spacing w:val="-12"/>
          <w:sz w:val="18"/>
          <w:szCs w:val="18"/>
          <w:lang w:val="be-BY"/>
        </w:rPr>
        <w:t>Mode of access: http://aleph.library.lt/F?func=direct&amp;local_base=</w:t>
      </w:r>
      <w:r w:rsidR="00800EE4">
        <w:rPr>
          <w:spacing w:val="-12"/>
          <w:sz w:val="18"/>
          <w:szCs w:val="18"/>
          <w:lang w:val="en-US"/>
        </w:rPr>
        <w:t xml:space="preserve"> </w:t>
      </w:r>
      <w:r w:rsidRPr="00E61229">
        <w:rPr>
          <w:spacing w:val="-12"/>
          <w:sz w:val="18"/>
          <w:szCs w:val="18"/>
          <w:lang w:val="be-BY"/>
        </w:rPr>
        <w:t>mab04&amp;doc_number=000072652</w:t>
      </w:r>
      <w:r w:rsidRPr="00E61229">
        <w:rPr>
          <w:spacing w:val="-12"/>
          <w:sz w:val="18"/>
          <w:szCs w:val="18"/>
          <w:lang w:val="en-US"/>
        </w:rPr>
        <w:t xml:space="preserve">. </w:t>
      </w:r>
      <w:r w:rsidR="007D7F2D">
        <w:rPr>
          <w:spacing w:val="-12"/>
          <w:sz w:val="18"/>
          <w:szCs w:val="18"/>
          <w:lang w:val="be-BY"/>
        </w:rPr>
        <w:t>—</w:t>
      </w:r>
      <w:r w:rsidRPr="00E61229">
        <w:rPr>
          <w:spacing w:val="-12"/>
          <w:sz w:val="18"/>
          <w:szCs w:val="18"/>
          <w:lang w:val="en-US"/>
        </w:rPr>
        <w:t xml:space="preserve"> </w:t>
      </w:r>
      <w:r w:rsidRPr="00E61229">
        <w:rPr>
          <w:spacing w:val="-12"/>
          <w:sz w:val="18"/>
          <w:szCs w:val="18"/>
          <w:lang w:val="be-BY"/>
        </w:rPr>
        <w:t>Date of access: 30.</w:t>
      </w:r>
      <w:r w:rsidRPr="00E61229">
        <w:rPr>
          <w:spacing w:val="-12"/>
          <w:sz w:val="18"/>
          <w:szCs w:val="18"/>
          <w:lang w:val="en-US"/>
        </w:rPr>
        <w:t>04</w:t>
      </w:r>
      <w:r w:rsidRPr="00E61229">
        <w:rPr>
          <w:spacing w:val="-12"/>
          <w:sz w:val="18"/>
          <w:szCs w:val="18"/>
          <w:lang w:val="be-BY"/>
        </w:rPr>
        <w:t>.20</w:t>
      </w:r>
      <w:r w:rsidRPr="00E61229">
        <w:rPr>
          <w:spacing w:val="-12"/>
          <w:sz w:val="18"/>
          <w:szCs w:val="18"/>
          <w:lang w:val="en-US"/>
        </w:rPr>
        <w:t>1</w:t>
      </w:r>
      <w:r w:rsidRPr="00E61229">
        <w:rPr>
          <w:spacing w:val="-12"/>
          <w:sz w:val="18"/>
          <w:szCs w:val="18"/>
          <w:lang w:val="be-BY"/>
        </w:rPr>
        <w:t>9.</w:t>
      </w:r>
    </w:p>
    <w:p w:rsidR="00E61229" w:rsidRPr="00E61229" w:rsidRDefault="00E61229" w:rsidP="00F259D9">
      <w:pPr>
        <w:pStyle w:val="af6"/>
        <w:numPr>
          <w:ilvl w:val="0"/>
          <w:numId w:val="8"/>
        </w:numPr>
        <w:spacing w:after="0" w:line="200" w:lineRule="exact"/>
        <w:ind w:left="227" w:hanging="227"/>
        <w:jc w:val="both"/>
        <w:rPr>
          <w:spacing w:val="-12"/>
          <w:sz w:val="18"/>
          <w:szCs w:val="18"/>
          <w:lang w:val="pl-PL"/>
        </w:rPr>
      </w:pPr>
      <w:r w:rsidRPr="00E61229">
        <w:rPr>
          <w:spacing w:val="-12"/>
          <w:sz w:val="18"/>
          <w:szCs w:val="18"/>
          <w:lang w:val="pl-PL"/>
        </w:rPr>
        <w:t>Uniwersał do miast i miasteczek W. X. Lit.</w:t>
      </w:r>
      <w:r w:rsidR="004A24BB">
        <w:rPr>
          <w:spacing w:val="-12"/>
          <w:sz w:val="18"/>
          <w:szCs w:val="18"/>
          <w:lang w:val="pl-PL"/>
        </w:rPr>
        <w:t> /</w:t>
      </w:r>
      <w:r w:rsidRPr="00E61229">
        <w:rPr>
          <w:spacing w:val="-12"/>
          <w:sz w:val="18"/>
          <w:szCs w:val="18"/>
          <w:lang w:val="pl-PL"/>
        </w:rPr>
        <w:t xml:space="preserve">/ Коrrespondent Warszawski. </w:t>
      </w:r>
      <w:r w:rsidR="007D7F2D">
        <w:rPr>
          <w:spacing w:val="-12"/>
          <w:sz w:val="18"/>
          <w:szCs w:val="18"/>
          <w:lang w:val="pl-PL"/>
        </w:rPr>
        <w:t>—</w:t>
      </w:r>
      <w:r w:rsidRPr="00E61229">
        <w:rPr>
          <w:spacing w:val="-12"/>
          <w:sz w:val="18"/>
          <w:szCs w:val="18"/>
          <w:lang w:val="pl-PL"/>
        </w:rPr>
        <w:t xml:space="preserve"> 1792.</w:t>
      </w:r>
      <w:r w:rsidR="007D7F2D">
        <w:rPr>
          <w:spacing w:val="-12"/>
          <w:sz w:val="18"/>
          <w:szCs w:val="18"/>
          <w:lang w:val="pl-PL"/>
        </w:rPr>
        <w:t xml:space="preserve"> — </w:t>
      </w:r>
      <w:r w:rsidRPr="00E61229">
        <w:rPr>
          <w:spacing w:val="-12"/>
          <w:sz w:val="18"/>
          <w:szCs w:val="18"/>
          <w:lang w:val="pl-PL"/>
        </w:rPr>
        <w:t>Doda</w:t>
      </w:r>
      <w:r w:rsidR="00800EE4">
        <w:rPr>
          <w:spacing w:val="-12"/>
          <w:sz w:val="18"/>
          <w:szCs w:val="18"/>
          <w:lang w:val="pl-PL"/>
        </w:rPr>
        <w:softHyphen/>
      </w:r>
      <w:r w:rsidRPr="00E61229">
        <w:rPr>
          <w:spacing w:val="-12"/>
          <w:sz w:val="18"/>
          <w:szCs w:val="18"/>
          <w:lang w:val="pl-PL"/>
        </w:rPr>
        <w:t xml:space="preserve">tek do </w:t>
      </w:r>
      <w:r w:rsidR="0049369B">
        <w:rPr>
          <w:spacing w:val="-12"/>
          <w:sz w:val="18"/>
          <w:szCs w:val="18"/>
          <w:lang w:val="pl-PL"/>
        </w:rPr>
        <w:t>№ </w:t>
      </w:r>
      <w:r w:rsidRPr="00E61229">
        <w:rPr>
          <w:spacing w:val="-12"/>
          <w:sz w:val="18"/>
          <w:szCs w:val="18"/>
          <w:lang w:val="pl-PL"/>
        </w:rPr>
        <w:t xml:space="preserve">83, 10 listopada. </w:t>
      </w:r>
      <w:r w:rsidR="007D7F2D">
        <w:rPr>
          <w:spacing w:val="-12"/>
          <w:sz w:val="18"/>
          <w:szCs w:val="18"/>
          <w:lang w:val="pl-PL"/>
        </w:rPr>
        <w:t>—</w:t>
      </w:r>
      <w:r w:rsidRPr="00E61229">
        <w:rPr>
          <w:spacing w:val="-12"/>
          <w:sz w:val="18"/>
          <w:szCs w:val="18"/>
          <w:lang w:val="pl-PL"/>
        </w:rPr>
        <w:t xml:space="preserve"> S. 797</w:t>
      </w:r>
      <w:r w:rsidR="007D7F2D">
        <w:rPr>
          <w:spacing w:val="-12"/>
          <w:sz w:val="18"/>
          <w:szCs w:val="18"/>
          <w:lang w:val="pl-PL"/>
        </w:rPr>
        <w:t>—</w:t>
      </w:r>
      <w:r w:rsidRPr="00E61229">
        <w:rPr>
          <w:spacing w:val="-12"/>
          <w:sz w:val="18"/>
          <w:szCs w:val="18"/>
          <w:lang w:val="pl-PL"/>
        </w:rPr>
        <w:t>798.</w:t>
      </w:r>
    </w:p>
    <w:p w:rsidR="00E61229" w:rsidRPr="00E61229" w:rsidRDefault="00E61229" w:rsidP="00F259D9">
      <w:pPr>
        <w:pStyle w:val="af6"/>
        <w:numPr>
          <w:ilvl w:val="0"/>
          <w:numId w:val="8"/>
        </w:numPr>
        <w:spacing w:after="0" w:line="200" w:lineRule="exact"/>
        <w:ind w:left="227" w:hanging="227"/>
        <w:jc w:val="both"/>
        <w:rPr>
          <w:spacing w:val="-12"/>
          <w:sz w:val="18"/>
          <w:szCs w:val="18"/>
          <w:lang w:val="pl-PL"/>
        </w:rPr>
      </w:pPr>
      <w:r w:rsidRPr="00E61229">
        <w:rPr>
          <w:spacing w:val="-12"/>
          <w:sz w:val="18"/>
          <w:szCs w:val="18"/>
          <w:lang w:val="pl-PL"/>
        </w:rPr>
        <w:t>Uniwersał JW. Kossakowskiego Hetmana Polnego Litt.: w Wilnie wydany</w:t>
      </w:r>
      <w:r w:rsidR="004A24BB">
        <w:rPr>
          <w:spacing w:val="-12"/>
          <w:sz w:val="18"/>
          <w:szCs w:val="18"/>
          <w:lang w:val="pl-PL"/>
        </w:rPr>
        <w:t> /</w:t>
      </w:r>
      <w:r w:rsidRPr="00E61229">
        <w:rPr>
          <w:spacing w:val="-12"/>
          <w:sz w:val="18"/>
          <w:szCs w:val="18"/>
          <w:lang w:val="pl-PL"/>
        </w:rPr>
        <w:t>/ Коrrespondent War</w:t>
      </w:r>
      <w:r w:rsidR="00800EE4">
        <w:rPr>
          <w:spacing w:val="-12"/>
          <w:sz w:val="18"/>
          <w:szCs w:val="18"/>
          <w:lang w:val="pl-PL"/>
        </w:rPr>
        <w:softHyphen/>
      </w:r>
      <w:r w:rsidRPr="00E61229">
        <w:rPr>
          <w:spacing w:val="-12"/>
          <w:sz w:val="18"/>
          <w:szCs w:val="18"/>
          <w:lang w:val="pl-PL"/>
        </w:rPr>
        <w:t xml:space="preserve">szawski. </w:t>
      </w:r>
      <w:r w:rsidR="007D7F2D">
        <w:rPr>
          <w:spacing w:val="-12"/>
          <w:sz w:val="18"/>
          <w:szCs w:val="18"/>
          <w:lang w:val="pl-PL"/>
        </w:rPr>
        <w:t>—</w:t>
      </w:r>
      <w:r w:rsidRPr="00E61229">
        <w:rPr>
          <w:spacing w:val="-12"/>
          <w:sz w:val="18"/>
          <w:szCs w:val="18"/>
          <w:lang w:val="pl-PL"/>
        </w:rPr>
        <w:t xml:space="preserve"> 1792.</w:t>
      </w:r>
      <w:r w:rsidR="007D7F2D">
        <w:rPr>
          <w:spacing w:val="-12"/>
          <w:sz w:val="18"/>
          <w:szCs w:val="18"/>
          <w:lang w:val="pl-PL"/>
        </w:rPr>
        <w:t xml:space="preserve"> — </w:t>
      </w:r>
      <w:r w:rsidR="0049369B">
        <w:rPr>
          <w:spacing w:val="-12"/>
          <w:sz w:val="18"/>
          <w:szCs w:val="18"/>
          <w:lang w:val="pl-PL"/>
        </w:rPr>
        <w:t>№ </w:t>
      </w:r>
      <w:r w:rsidRPr="00E61229">
        <w:rPr>
          <w:spacing w:val="-12"/>
          <w:sz w:val="18"/>
          <w:szCs w:val="18"/>
          <w:lang w:val="pl-PL"/>
        </w:rPr>
        <w:t xml:space="preserve">50, 21 sierpnia. </w:t>
      </w:r>
      <w:r w:rsidR="007D7F2D">
        <w:rPr>
          <w:spacing w:val="-12"/>
          <w:sz w:val="18"/>
          <w:szCs w:val="18"/>
          <w:lang w:val="pl-PL"/>
        </w:rPr>
        <w:t>—</w:t>
      </w:r>
      <w:r w:rsidRPr="00E61229">
        <w:rPr>
          <w:spacing w:val="-12"/>
          <w:sz w:val="18"/>
          <w:szCs w:val="18"/>
          <w:lang w:val="pl-PL"/>
        </w:rPr>
        <w:t xml:space="preserve"> S. 435</w:t>
      </w:r>
      <w:r w:rsidR="007D7F2D">
        <w:rPr>
          <w:spacing w:val="-12"/>
          <w:sz w:val="18"/>
          <w:szCs w:val="18"/>
          <w:lang w:val="pl-PL"/>
        </w:rPr>
        <w:t>—</w:t>
      </w:r>
      <w:r w:rsidRPr="00E61229">
        <w:rPr>
          <w:spacing w:val="-12"/>
          <w:sz w:val="18"/>
          <w:szCs w:val="18"/>
          <w:lang w:val="pl-PL"/>
        </w:rPr>
        <w:t>444.</w:t>
      </w:r>
    </w:p>
    <w:p w:rsidR="00E61229" w:rsidRPr="00E61229" w:rsidRDefault="00E61229" w:rsidP="00F259D9">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be-BY"/>
        </w:rPr>
        <w:t>Urzędnicy centralni i dygnitarze Wielkiego Księstwa Litewskiego XIV</w:t>
      </w:r>
      <w:r w:rsidR="007D7F2D">
        <w:rPr>
          <w:spacing w:val="-12"/>
          <w:sz w:val="18"/>
          <w:szCs w:val="18"/>
          <w:lang w:val="be-BY"/>
        </w:rPr>
        <w:t>—</w:t>
      </w:r>
      <w:r w:rsidRPr="00E61229">
        <w:rPr>
          <w:spacing w:val="-12"/>
          <w:sz w:val="18"/>
          <w:szCs w:val="18"/>
          <w:lang w:val="be-BY"/>
        </w:rPr>
        <w:t>XVIII wieku</w:t>
      </w:r>
      <w:r w:rsidR="001A6B98">
        <w:rPr>
          <w:spacing w:val="-12"/>
          <w:sz w:val="18"/>
          <w:szCs w:val="18"/>
          <w:lang w:val="be-BY"/>
        </w:rPr>
        <w:t>:</w:t>
      </w:r>
      <w:r w:rsidRPr="00E61229">
        <w:rPr>
          <w:spacing w:val="-12"/>
          <w:sz w:val="18"/>
          <w:szCs w:val="18"/>
          <w:lang w:val="be-BY"/>
        </w:rPr>
        <w:t xml:space="preserve"> spisy</w:t>
      </w:r>
      <w:r w:rsidR="004A24BB">
        <w:rPr>
          <w:spacing w:val="-12"/>
          <w:sz w:val="18"/>
          <w:szCs w:val="18"/>
          <w:lang w:val="be-BY"/>
        </w:rPr>
        <w:t> /</w:t>
      </w:r>
      <w:r w:rsidRPr="00E61229">
        <w:rPr>
          <w:spacing w:val="-12"/>
          <w:sz w:val="18"/>
          <w:szCs w:val="18"/>
          <w:lang w:val="be-BY"/>
        </w:rPr>
        <w:t xml:space="preserve"> oprac. H</w:t>
      </w:r>
      <w:r w:rsidRPr="00E61229">
        <w:rPr>
          <w:spacing w:val="-12"/>
          <w:sz w:val="18"/>
          <w:szCs w:val="18"/>
          <w:lang w:val="pl-PL"/>
        </w:rPr>
        <w:t>.</w:t>
      </w:r>
      <w:r w:rsidRPr="00E61229">
        <w:rPr>
          <w:spacing w:val="-12"/>
          <w:sz w:val="18"/>
          <w:szCs w:val="18"/>
          <w:lang w:val="be-BY"/>
        </w:rPr>
        <w:t xml:space="preserve"> Lulewicz i A</w:t>
      </w:r>
      <w:r w:rsidRPr="00E61229">
        <w:rPr>
          <w:spacing w:val="-12"/>
          <w:sz w:val="18"/>
          <w:szCs w:val="18"/>
          <w:lang w:val="pl-PL"/>
        </w:rPr>
        <w:t>.</w:t>
      </w:r>
      <w:r w:rsidRPr="00E61229">
        <w:rPr>
          <w:spacing w:val="-12"/>
          <w:sz w:val="18"/>
          <w:szCs w:val="18"/>
          <w:lang w:val="be-BY"/>
        </w:rPr>
        <w:t xml:space="preserve"> Rachuba</w:t>
      </w:r>
      <w:r w:rsidRPr="00E61229">
        <w:rPr>
          <w:spacing w:val="-12"/>
          <w:sz w:val="18"/>
          <w:szCs w:val="18"/>
          <w:lang w:val="pl-PL"/>
        </w:rPr>
        <w:t xml:space="preserve">. </w:t>
      </w:r>
      <w:r w:rsidR="007D7F2D">
        <w:rPr>
          <w:spacing w:val="-12"/>
          <w:sz w:val="18"/>
          <w:szCs w:val="18"/>
          <w:lang w:val="be-BY"/>
        </w:rPr>
        <w:t>—</w:t>
      </w:r>
      <w:r w:rsidRPr="00E61229">
        <w:rPr>
          <w:spacing w:val="-12"/>
          <w:sz w:val="18"/>
          <w:szCs w:val="18"/>
          <w:lang w:val="be-BY"/>
        </w:rPr>
        <w:t xml:space="preserve"> Kórnik: Biblioteka Kórnicka, 1994.</w:t>
      </w:r>
      <w:r w:rsidRPr="00E61229">
        <w:rPr>
          <w:spacing w:val="-12"/>
          <w:sz w:val="18"/>
          <w:szCs w:val="18"/>
          <w:lang w:val="pl-PL"/>
        </w:rPr>
        <w:t xml:space="preserve"> </w:t>
      </w:r>
      <w:r w:rsidR="007D7F2D">
        <w:rPr>
          <w:spacing w:val="-12"/>
          <w:sz w:val="18"/>
          <w:szCs w:val="18"/>
          <w:lang w:val="be-BY"/>
        </w:rPr>
        <w:t>—</w:t>
      </w:r>
      <w:r w:rsidRPr="00E61229">
        <w:rPr>
          <w:spacing w:val="-12"/>
          <w:sz w:val="18"/>
          <w:szCs w:val="18"/>
          <w:lang w:val="pl-PL"/>
        </w:rPr>
        <w:t xml:space="preserve"> </w:t>
      </w:r>
      <w:r w:rsidRPr="00E61229">
        <w:rPr>
          <w:spacing w:val="-12"/>
          <w:sz w:val="18"/>
          <w:szCs w:val="18"/>
          <w:lang w:val="be-BY"/>
        </w:rPr>
        <w:t>255 s.</w:t>
      </w:r>
    </w:p>
    <w:p w:rsidR="00E61229" w:rsidRPr="00E61229" w:rsidRDefault="00E61229" w:rsidP="00F259D9">
      <w:pPr>
        <w:pStyle w:val="af6"/>
        <w:numPr>
          <w:ilvl w:val="0"/>
          <w:numId w:val="8"/>
        </w:numPr>
        <w:spacing w:after="0" w:line="200" w:lineRule="exact"/>
        <w:ind w:left="227" w:hanging="227"/>
        <w:jc w:val="both"/>
        <w:rPr>
          <w:spacing w:val="-12"/>
          <w:sz w:val="18"/>
          <w:szCs w:val="18"/>
          <w:lang w:val="en-US"/>
        </w:rPr>
      </w:pPr>
      <w:r w:rsidRPr="00E61229">
        <w:rPr>
          <w:bCs/>
          <w:spacing w:val="-12"/>
          <w:sz w:val="18"/>
          <w:szCs w:val="18"/>
          <w:lang w:val="en-US"/>
        </w:rPr>
        <w:t>Volumina</w:t>
      </w:r>
      <w:r w:rsidRPr="00E61229">
        <w:rPr>
          <w:bCs/>
          <w:spacing w:val="-12"/>
          <w:sz w:val="18"/>
          <w:szCs w:val="18"/>
          <w:lang w:val="be-BY"/>
        </w:rPr>
        <w:t xml:space="preserve"> </w:t>
      </w:r>
      <w:r w:rsidRPr="00E61229">
        <w:rPr>
          <w:bCs/>
          <w:spacing w:val="-12"/>
          <w:sz w:val="18"/>
          <w:szCs w:val="18"/>
          <w:lang w:val="en-US"/>
        </w:rPr>
        <w:t>legum</w:t>
      </w:r>
      <w:r w:rsidRPr="00E61229">
        <w:rPr>
          <w:bCs/>
          <w:spacing w:val="-12"/>
          <w:sz w:val="18"/>
          <w:szCs w:val="18"/>
          <w:lang w:val="be-BY"/>
        </w:rPr>
        <w:t xml:space="preserve">. </w:t>
      </w:r>
      <w:r w:rsidR="007D7F2D">
        <w:rPr>
          <w:bCs/>
          <w:spacing w:val="-12"/>
          <w:sz w:val="18"/>
          <w:szCs w:val="18"/>
          <w:lang w:val="be-BY"/>
        </w:rPr>
        <w:t xml:space="preserve">— </w:t>
      </w:r>
      <w:r w:rsidRPr="00E61229">
        <w:rPr>
          <w:bCs/>
          <w:spacing w:val="-12"/>
          <w:sz w:val="18"/>
          <w:szCs w:val="18"/>
          <w:lang w:val="en-US"/>
        </w:rPr>
        <w:t>T</w:t>
      </w:r>
      <w:r w:rsidRPr="00E61229">
        <w:rPr>
          <w:bCs/>
          <w:spacing w:val="-12"/>
          <w:sz w:val="18"/>
          <w:szCs w:val="18"/>
          <w:lang w:val="be-BY"/>
        </w:rPr>
        <w:t xml:space="preserve">. </w:t>
      </w:r>
      <w:r w:rsidRPr="00E61229">
        <w:rPr>
          <w:bCs/>
          <w:spacing w:val="-12"/>
          <w:sz w:val="18"/>
          <w:szCs w:val="18"/>
          <w:lang w:val="en-US"/>
        </w:rPr>
        <w:t>VII</w:t>
      </w:r>
      <w:r w:rsidRPr="00E61229">
        <w:rPr>
          <w:bCs/>
          <w:spacing w:val="-12"/>
          <w:sz w:val="18"/>
          <w:szCs w:val="18"/>
          <w:lang w:val="be-BY"/>
        </w:rPr>
        <w:t>.</w:t>
      </w:r>
      <w:r w:rsidRPr="00E61229">
        <w:rPr>
          <w:bCs/>
          <w:spacing w:val="-12"/>
          <w:sz w:val="18"/>
          <w:szCs w:val="18"/>
          <w:lang w:val="en-US"/>
        </w:rPr>
        <w:t xml:space="preserve"> </w:t>
      </w:r>
      <w:r w:rsidR="007D7F2D">
        <w:rPr>
          <w:bCs/>
          <w:spacing w:val="-12"/>
          <w:sz w:val="18"/>
          <w:szCs w:val="18"/>
          <w:lang w:val="en-US"/>
        </w:rPr>
        <w:t xml:space="preserve">— </w:t>
      </w:r>
      <w:r w:rsidRPr="00E61229">
        <w:rPr>
          <w:bCs/>
          <w:spacing w:val="-12"/>
          <w:sz w:val="18"/>
          <w:szCs w:val="18"/>
          <w:lang w:val="en-US"/>
        </w:rPr>
        <w:t>Petersburg: Ohryzko Jozafat,</w:t>
      </w:r>
      <w:r w:rsidR="007D7F2D">
        <w:rPr>
          <w:bCs/>
          <w:spacing w:val="-12"/>
          <w:sz w:val="18"/>
          <w:szCs w:val="18"/>
          <w:lang w:val="en-US"/>
        </w:rPr>
        <w:t xml:space="preserve"> </w:t>
      </w:r>
      <w:r w:rsidRPr="00E61229">
        <w:rPr>
          <w:bCs/>
          <w:spacing w:val="-12"/>
          <w:sz w:val="18"/>
          <w:szCs w:val="18"/>
          <w:lang w:val="be-BY"/>
        </w:rPr>
        <w:t>18</w:t>
      </w:r>
      <w:r w:rsidRPr="00E61229">
        <w:rPr>
          <w:bCs/>
          <w:spacing w:val="-12"/>
          <w:sz w:val="18"/>
          <w:szCs w:val="18"/>
          <w:lang w:val="en-US"/>
        </w:rPr>
        <w:t>60</w:t>
      </w:r>
      <w:r w:rsidRPr="00E61229">
        <w:rPr>
          <w:bCs/>
          <w:spacing w:val="-12"/>
          <w:sz w:val="18"/>
          <w:szCs w:val="18"/>
          <w:lang w:val="be-BY"/>
        </w:rPr>
        <w:t>.</w:t>
      </w:r>
      <w:r w:rsidRPr="00E61229">
        <w:rPr>
          <w:spacing w:val="-12"/>
          <w:sz w:val="18"/>
          <w:szCs w:val="18"/>
          <w:lang w:val="be-BY"/>
        </w:rPr>
        <w:t xml:space="preserve"> </w:t>
      </w:r>
      <w:r w:rsidR="007D7F2D">
        <w:rPr>
          <w:spacing w:val="-12"/>
          <w:sz w:val="18"/>
          <w:szCs w:val="18"/>
          <w:lang w:val="en-US"/>
        </w:rPr>
        <w:t>—</w:t>
      </w:r>
      <w:r w:rsidRPr="00E61229">
        <w:rPr>
          <w:spacing w:val="-12"/>
          <w:sz w:val="18"/>
          <w:szCs w:val="18"/>
          <w:lang w:val="en-US"/>
        </w:rPr>
        <w:t xml:space="preserve"> 415 s.</w:t>
      </w:r>
    </w:p>
    <w:p w:rsidR="00E61229" w:rsidRPr="00E61229" w:rsidRDefault="00E61229" w:rsidP="00F259D9">
      <w:pPr>
        <w:pStyle w:val="af6"/>
        <w:numPr>
          <w:ilvl w:val="0"/>
          <w:numId w:val="8"/>
        </w:numPr>
        <w:spacing w:after="0" w:line="200" w:lineRule="exact"/>
        <w:ind w:left="227" w:hanging="227"/>
        <w:jc w:val="both"/>
        <w:rPr>
          <w:spacing w:val="-12"/>
          <w:sz w:val="18"/>
          <w:szCs w:val="18"/>
          <w:lang w:val="en-US"/>
        </w:rPr>
      </w:pPr>
      <w:r w:rsidRPr="00E61229">
        <w:rPr>
          <w:bCs/>
          <w:spacing w:val="-12"/>
          <w:sz w:val="18"/>
          <w:szCs w:val="18"/>
          <w:lang w:val="en-US"/>
        </w:rPr>
        <w:t>Ibid</w:t>
      </w:r>
      <w:r w:rsidRPr="00E61229">
        <w:rPr>
          <w:bCs/>
          <w:spacing w:val="-12"/>
          <w:sz w:val="18"/>
          <w:szCs w:val="18"/>
          <w:lang w:val="be-BY"/>
        </w:rPr>
        <w:t xml:space="preserve">. </w:t>
      </w:r>
      <w:r w:rsidR="007D7F2D">
        <w:rPr>
          <w:bCs/>
          <w:spacing w:val="-12"/>
          <w:sz w:val="18"/>
          <w:szCs w:val="18"/>
          <w:lang w:val="be-BY"/>
        </w:rPr>
        <w:t xml:space="preserve">— </w:t>
      </w:r>
      <w:r w:rsidRPr="00E61229">
        <w:rPr>
          <w:bCs/>
          <w:spacing w:val="-12"/>
          <w:sz w:val="18"/>
          <w:szCs w:val="18"/>
          <w:lang w:val="en-US"/>
        </w:rPr>
        <w:t>T</w:t>
      </w:r>
      <w:r w:rsidRPr="00E61229">
        <w:rPr>
          <w:bCs/>
          <w:spacing w:val="-12"/>
          <w:sz w:val="18"/>
          <w:szCs w:val="18"/>
          <w:lang w:val="be-BY"/>
        </w:rPr>
        <w:t xml:space="preserve">. </w:t>
      </w:r>
      <w:r w:rsidRPr="00E61229">
        <w:rPr>
          <w:bCs/>
          <w:spacing w:val="-12"/>
          <w:sz w:val="18"/>
          <w:szCs w:val="18"/>
          <w:lang w:val="en-US"/>
        </w:rPr>
        <w:t>VIII</w:t>
      </w:r>
      <w:r w:rsidRPr="00E61229">
        <w:rPr>
          <w:bCs/>
          <w:spacing w:val="-12"/>
          <w:sz w:val="18"/>
          <w:szCs w:val="18"/>
          <w:lang w:val="be-BY"/>
        </w:rPr>
        <w:t xml:space="preserve">. </w:t>
      </w:r>
      <w:r w:rsidR="007D7F2D">
        <w:rPr>
          <w:bCs/>
          <w:spacing w:val="-12"/>
          <w:sz w:val="18"/>
          <w:szCs w:val="18"/>
          <w:lang w:val="be-BY"/>
        </w:rPr>
        <w:t xml:space="preserve">— </w:t>
      </w:r>
      <w:r w:rsidRPr="00E61229">
        <w:rPr>
          <w:bCs/>
          <w:spacing w:val="-12"/>
          <w:sz w:val="18"/>
          <w:szCs w:val="18"/>
          <w:lang w:val="en-US"/>
        </w:rPr>
        <w:t>Petersburg</w:t>
      </w:r>
      <w:r w:rsidRPr="00E61229">
        <w:rPr>
          <w:bCs/>
          <w:spacing w:val="-12"/>
          <w:sz w:val="18"/>
          <w:szCs w:val="18"/>
          <w:lang w:val="be-BY"/>
        </w:rPr>
        <w:t xml:space="preserve">: </w:t>
      </w:r>
      <w:r w:rsidRPr="00E61229">
        <w:rPr>
          <w:bCs/>
          <w:spacing w:val="-12"/>
          <w:sz w:val="18"/>
          <w:szCs w:val="18"/>
          <w:lang w:val="en-US"/>
        </w:rPr>
        <w:t>Ohryzko</w:t>
      </w:r>
      <w:r w:rsidRPr="00E61229">
        <w:rPr>
          <w:bCs/>
          <w:spacing w:val="-12"/>
          <w:sz w:val="18"/>
          <w:szCs w:val="18"/>
          <w:lang w:val="be-BY"/>
        </w:rPr>
        <w:t xml:space="preserve"> </w:t>
      </w:r>
      <w:r w:rsidRPr="00E61229">
        <w:rPr>
          <w:bCs/>
          <w:spacing w:val="-12"/>
          <w:sz w:val="18"/>
          <w:szCs w:val="18"/>
          <w:lang w:val="en-US"/>
        </w:rPr>
        <w:t>Jozafat</w:t>
      </w:r>
      <w:r w:rsidRPr="00E61229">
        <w:rPr>
          <w:bCs/>
          <w:spacing w:val="-12"/>
          <w:sz w:val="18"/>
          <w:szCs w:val="18"/>
          <w:lang w:val="be-BY"/>
        </w:rPr>
        <w:t>,</w:t>
      </w:r>
      <w:r w:rsidR="007D7F2D">
        <w:rPr>
          <w:bCs/>
          <w:spacing w:val="-12"/>
          <w:sz w:val="18"/>
          <w:szCs w:val="18"/>
          <w:lang w:val="be-BY"/>
        </w:rPr>
        <w:t xml:space="preserve"> </w:t>
      </w:r>
      <w:r w:rsidRPr="00E61229">
        <w:rPr>
          <w:bCs/>
          <w:spacing w:val="-12"/>
          <w:sz w:val="18"/>
          <w:szCs w:val="18"/>
          <w:lang w:val="be-BY"/>
        </w:rPr>
        <w:t>1860.</w:t>
      </w:r>
      <w:r w:rsidRPr="00E61229">
        <w:rPr>
          <w:spacing w:val="-12"/>
          <w:sz w:val="18"/>
          <w:szCs w:val="18"/>
          <w:lang w:val="be-BY"/>
        </w:rPr>
        <w:t xml:space="preserve"> </w:t>
      </w:r>
      <w:r w:rsidR="007D7F2D">
        <w:rPr>
          <w:spacing w:val="-12"/>
          <w:sz w:val="18"/>
          <w:szCs w:val="18"/>
          <w:lang w:val="be-BY"/>
        </w:rPr>
        <w:t>—</w:t>
      </w:r>
      <w:r w:rsidRPr="00E61229">
        <w:rPr>
          <w:spacing w:val="-12"/>
          <w:sz w:val="18"/>
          <w:szCs w:val="18"/>
          <w:lang w:val="be-BY"/>
        </w:rPr>
        <w:t xml:space="preserve"> 624 </w:t>
      </w:r>
      <w:r w:rsidRPr="00E61229">
        <w:rPr>
          <w:spacing w:val="-12"/>
          <w:sz w:val="18"/>
          <w:szCs w:val="18"/>
          <w:lang w:val="en-US"/>
        </w:rPr>
        <w:t>s</w:t>
      </w:r>
      <w:r w:rsidRPr="00E61229">
        <w:rPr>
          <w:spacing w:val="-12"/>
          <w:sz w:val="18"/>
          <w:szCs w:val="18"/>
          <w:lang w:val="be-BY"/>
        </w:rPr>
        <w:t>.</w:t>
      </w:r>
    </w:p>
    <w:p w:rsidR="00E61229" w:rsidRPr="00E61229" w:rsidRDefault="00E61229" w:rsidP="00F259D9">
      <w:pPr>
        <w:pStyle w:val="af6"/>
        <w:numPr>
          <w:ilvl w:val="0"/>
          <w:numId w:val="8"/>
        </w:numPr>
        <w:spacing w:after="0" w:line="200" w:lineRule="exact"/>
        <w:ind w:left="227" w:hanging="227"/>
        <w:jc w:val="both"/>
        <w:rPr>
          <w:spacing w:val="-12"/>
          <w:sz w:val="18"/>
          <w:szCs w:val="18"/>
          <w:lang w:val="pl-PL"/>
        </w:rPr>
      </w:pPr>
      <w:r w:rsidRPr="00E61229">
        <w:rPr>
          <w:bCs/>
          <w:spacing w:val="-12"/>
          <w:sz w:val="18"/>
          <w:szCs w:val="18"/>
          <w:lang w:val="pl-PL"/>
        </w:rPr>
        <w:t>Ibid</w:t>
      </w:r>
      <w:r w:rsidRPr="00E61229">
        <w:rPr>
          <w:bCs/>
          <w:spacing w:val="-12"/>
          <w:sz w:val="18"/>
          <w:szCs w:val="18"/>
          <w:lang w:val="be-BY"/>
        </w:rPr>
        <w:t xml:space="preserve">. </w:t>
      </w:r>
      <w:r w:rsidR="007D7F2D">
        <w:rPr>
          <w:bCs/>
          <w:spacing w:val="-12"/>
          <w:sz w:val="18"/>
          <w:szCs w:val="18"/>
          <w:lang w:val="be-BY"/>
        </w:rPr>
        <w:t xml:space="preserve">— </w:t>
      </w:r>
      <w:r w:rsidRPr="00E61229">
        <w:rPr>
          <w:bCs/>
          <w:spacing w:val="-12"/>
          <w:sz w:val="18"/>
          <w:szCs w:val="18"/>
          <w:lang w:val="pl-PL"/>
        </w:rPr>
        <w:t>T</w:t>
      </w:r>
      <w:r w:rsidRPr="00E61229">
        <w:rPr>
          <w:bCs/>
          <w:spacing w:val="-12"/>
          <w:sz w:val="18"/>
          <w:szCs w:val="18"/>
          <w:lang w:val="be-BY"/>
        </w:rPr>
        <w:t xml:space="preserve">. </w:t>
      </w:r>
      <w:r w:rsidRPr="00E61229">
        <w:rPr>
          <w:bCs/>
          <w:spacing w:val="-12"/>
          <w:sz w:val="18"/>
          <w:szCs w:val="18"/>
          <w:lang w:val="pl-PL"/>
        </w:rPr>
        <w:t>IX</w:t>
      </w:r>
      <w:r w:rsidRPr="00E61229">
        <w:rPr>
          <w:bCs/>
          <w:spacing w:val="-12"/>
          <w:sz w:val="18"/>
          <w:szCs w:val="18"/>
          <w:lang w:val="be-BY"/>
        </w:rPr>
        <w:t xml:space="preserve">. </w:t>
      </w:r>
      <w:r w:rsidR="007D7F2D">
        <w:rPr>
          <w:bCs/>
          <w:spacing w:val="-12"/>
          <w:sz w:val="18"/>
          <w:szCs w:val="18"/>
          <w:lang w:val="be-BY"/>
        </w:rPr>
        <w:t xml:space="preserve">— </w:t>
      </w:r>
      <w:r w:rsidRPr="00E61229">
        <w:rPr>
          <w:bCs/>
          <w:spacing w:val="-12"/>
          <w:sz w:val="18"/>
          <w:szCs w:val="18"/>
          <w:lang w:val="pl-PL"/>
        </w:rPr>
        <w:t>Krak</w:t>
      </w:r>
      <w:r w:rsidRPr="00E61229">
        <w:rPr>
          <w:bCs/>
          <w:spacing w:val="-12"/>
          <w:sz w:val="18"/>
          <w:szCs w:val="18"/>
          <w:lang w:val="be-BY"/>
        </w:rPr>
        <w:t>ó</w:t>
      </w:r>
      <w:r w:rsidRPr="00E61229">
        <w:rPr>
          <w:bCs/>
          <w:spacing w:val="-12"/>
          <w:sz w:val="18"/>
          <w:szCs w:val="18"/>
          <w:lang w:val="pl-PL"/>
        </w:rPr>
        <w:t>w</w:t>
      </w:r>
      <w:r w:rsidRPr="00E61229">
        <w:rPr>
          <w:bCs/>
          <w:spacing w:val="-12"/>
          <w:sz w:val="18"/>
          <w:szCs w:val="18"/>
          <w:lang w:val="be-BY"/>
        </w:rPr>
        <w:t xml:space="preserve">: </w:t>
      </w:r>
      <w:r w:rsidRPr="00E61229">
        <w:rPr>
          <w:bCs/>
          <w:spacing w:val="-12"/>
          <w:sz w:val="18"/>
          <w:szCs w:val="18"/>
          <w:lang w:val="pl-PL"/>
        </w:rPr>
        <w:t>Akademia</w:t>
      </w:r>
      <w:r w:rsidRPr="00E61229">
        <w:rPr>
          <w:bCs/>
          <w:spacing w:val="-12"/>
          <w:sz w:val="18"/>
          <w:szCs w:val="18"/>
          <w:lang w:val="be-BY"/>
        </w:rPr>
        <w:t xml:space="preserve"> </w:t>
      </w:r>
      <w:r w:rsidRPr="00E61229">
        <w:rPr>
          <w:bCs/>
          <w:spacing w:val="-12"/>
          <w:sz w:val="18"/>
          <w:szCs w:val="18"/>
          <w:lang w:val="pl-PL"/>
        </w:rPr>
        <w:t>Umiej</w:t>
      </w:r>
      <w:r w:rsidRPr="00E61229">
        <w:rPr>
          <w:bCs/>
          <w:spacing w:val="-12"/>
          <w:sz w:val="18"/>
          <w:szCs w:val="18"/>
          <w:lang w:val="be-BY"/>
        </w:rPr>
        <w:t>ę</w:t>
      </w:r>
      <w:r w:rsidRPr="00E61229">
        <w:rPr>
          <w:bCs/>
          <w:spacing w:val="-12"/>
          <w:sz w:val="18"/>
          <w:szCs w:val="18"/>
          <w:lang w:val="pl-PL"/>
        </w:rPr>
        <w:t>tno</w:t>
      </w:r>
      <w:r w:rsidRPr="00E61229">
        <w:rPr>
          <w:bCs/>
          <w:spacing w:val="-12"/>
          <w:sz w:val="18"/>
          <w:szCs w:val="18"/>
          <w:lang w:val="be-BY"/>
        </w:rPr>
        <w:t>ś</w:t>
      </w:r>
      <w:r w:rsidRPr="00E61229">
        <w:rPr>
          <w:bCs/>
          <w:spacing w:val="-12"/>
          <w:sz w:val="18"/>
          <w:szCs w:val="18"/>
          <w:lang w:val="pl-PL"/>
        </w:rPr>
        <w:t>ci</w:t>
      </w:r>
      <w:r w:rsidRPr="00E61229">
        <w:rPr>
          <w:bCs/>
          <w:spacing w:val="-12"/>
          <w:sz w:val="18"/>
          <w:szCs w:val="18"/>
          <w:lang w:val="be-BY"/>
        </w:rPr>
        <w:t>,</w:t>
      </w:r>
      <w:r w:rsidR="007D7F2D">
        <w:rPr>
          <w:bCs/>
          <w:spacing w:val="-12"/>
          <w:sz w:val="18"/>
          <w:szCs w:val="18"/>
          <w:lang w:val="be-BY"/>
        </w:rPr>
        <w:t xml:space="preserve"> </w:t>
      </w:r>
      <w:r w:rsidRPr="00E61229">
        <w:rPr>
          <w:bCs/>
          <w:spacing w:val="-12"/>
          <w:sz w:val="18"/>
          <w:szCs w:val="18"/>
          <w:lang w:val="be-BY"/>
        </w:rPr>
        <w:t>1889.</w:t>
      </w:r>
      <w:r w:rsidRPr="00E61229">
        <w:rPr>
          <w:spacing w:val="-12"/>
          <w:sz w:val="18"/>
          <w:szCs w:val="18"/>
          <w:lang w:val="be-BY"/>
        </w:rPr>
        <w:t xml:space="preserve"> </w:t>
      </w:r>
      <w:r w:rsidR="007D7F2D">
        <w:rPr>
          <w:spacing w:val="-12"/>
          <w:sz w:val="18"/>
          <w:szCs w:val="18"/>
          <w:lang w:val="be-BY"/>
        </w:rPr>
        <w:t>—</w:t>
      </w:r>
      <w:r w:rsidRPr="00E61229">
        <w:rPr>
          <w:spacing w:val="-12"/>
          <w:sz w:val="18"/>
          <w:szCs w:val="18"/>
          <w:lang w:val="be-BY"/>
        </w:rPr>
        <w:t xml:space="preserve"> 5</w:t>
      </w:r>
      <w:r w:rsidRPr="00E61229">
        <w:rPr>
          <w:spacing w:val="-12"/>
          <w:sz w:val="18"/>
          <w:szCs w:val="18"/>
          <w:lang w:val="pl-PL"/>
        </w:rPr>
        <w:t>03 s.</w:t>
      </w:r>
    </w:p>
    <w:p w:rsidR="003A6ABE" w:rsidRDefault="00E61229" w:rsidP="00845707">
      <w:pPr>
        <w:pStyle w:val="af6"/>
        <w:numPr>
          <w:ilvl w:val="0"/>
          <w:numId w:val="8"/>
        </w:numPr>
        <w:spacing w:after="0" w:line="200" w:lineRule="exact"/>
        <w:ind w:left="227" w:hanging="227"/>
        <w:jc w:val="both"/>
        <w:rPr>
          <w:spacing w:val="-12"/>
          <w:sz w:val="18"/>
          <w:szCs w:val="18"/>
          <w:lang w:val="pl-PL"/>
        </w:rPr>
      </w:pPr>
      <w:r w:rsidRPr="00E61229">
        <w:rPr>
          <w:spacing w:val="-12"/>
          <w:sz w:val="18"/>
          <w:szCs w:val="18"/>
          <w:lang w:val="pl-PL"/>
        </w:rPr>
        <w:t>Zahorski, A. Jagmin Paweł</w:t>
      </w:r>
      <w:r w:rsidR="004A24BB">
        <w:rPr>
          <w:spacing w:val="-12"/>
          <w:sz w:val="18"/>
          <w:szCs w:val="18"/>
          <w:lang w:val="pl-PL"/>
        </w:rPr>
        <w:t> /</w:t>
      </w:r>
      <w:r w:rsidRPr="00E61229">
        <w:rPr>
          <w:spacing w:val="-12"/>
          <w:sz w:val="18"/>
          <w:szCs w:val="18"/>
          <w:lang w:val="be-BY"/>
        </w:rPr>
        <w:t xml:space="preserve"> </w:t>
      </w:r>
      <w:r w:rsidRPr="00E61229">
        <w:rPr>
          <w:spacing w:val="-12"/>
          <w:sz w:val="18"/>
          <w:szCs w:val="18"/>
          <w:lang w:val="pl-PL"/>
        </w:rPr>
        <w:t>A. Zahorski</w:t>
      </w:r>
      <w:r w:rsidR="004A24BB">
        <w:rPr>
          <w:spacing w:val="-12"/>
          <w:sz w:val="18"/>
          <w:szCs w:val="18"/>
          <w:lang w:val="pl-PL"/>
        </w:rPr>
        <w:t> /</w:t>
      </w:r>
      <w:r w:rsidRPr="00E61229">
        <w:rPr>
          <w:spacing w:val="-12"/>
          <w:sz w:val="18"/>
          <w:szCs w:val="18"/>
          <w:lang w:val="pl-PL"/>
        </w:rPr>
        <w:t xml:space="preserve">/ Polski Słownik Biograficzny. </w:t>
      </w:r>
      <w:r w:rsidR="007D7F2D">
        <w:rPr>
          <w:spacing w:val="-12"/>
          <w:sz w:val="18"/>
          <w:szCs w:val="18"/>
          <w:lang w:val="pl-PL"/>
        </w:rPr>
        <w:t>—</w:t>
      </w:r>
      <w:r w:rsidRPr="00E61229">
        <w:rPr>
          <w:spacing w:val="-12"/>
          <w:sz w:val="18"/>
          <w:szCs w:val="18"/>
          <w:lang w:val="pl-PL"/>
        </w:rPr>
        <w:t xml:space="preserve"> </w:t>
      </w:r>
      <w:r w:rsidR="00845707" w:rsidRPr="00845707">
        <w:rPr>
          <w:spacing w:val="-12"/>
          <w:sz w:val="18"/>
          <w:szCs w:val="18"/>
          <w:lang w:val="pl-PL"/>
        </w:rPr>
        <w:t xml:space="preserve">Wrocław </w:t>
      </w:r>
      <w:r w:rsidRPr="00E61229">
        <w:rPr>
          <w:spacing w:val="-12"/>
          <w:sz w:val="18"/>
          <w:szCs w:val="18"/>
          <w:lang w:val="pl-PL"/>
        </w:rPr>
        <w:t>etc., 196</w:t>
      </w:r>
      <w:r w:rsidRPr="00E61229">
        <w:rPr>
          <w:spacing w:val="-12"/>
          <w:sz w:val="18"/>
          <w:szCs w:val="18"/>
          <w:lang w:val="be-BY"/>
        </w:rPr>
        <w:t>2</w:t>
      </w:r>
      <w:r w:rsidR="007D7F2D">
        <w:rPr>
          <w:spacing w:val="-12"/>
          <w:sz w:val="18"/>
          <w:szCs w:val="18"/>
          <w:lang w:val="pl-PL"/>
        </w:rPr>
        <w:t>—</w:t>
      </w:r>
      <w:r w:rsidRPr="00E61229">
        <w:rPr>
          <w:spacing w:val="-12"/>
          <w:sz w:val="18"/>
          <w:szCs w:val="18"/>
          <w:lang w:val="pl-PL"/>
        </w:rPr>
        <w:t>196</w:t>
      </w:r>
      <w:r w:rsidRPr="00E61229">
        <w:rPr>
          <w:spacing w:val="-12"/>
          <w:sz w:val="18"/>
          <w:szCs w:val="18"/>
          <w:lang w:val="be-BY"/>
        </w:rPr>
        <w:t>4</w:t>
      </w:r>
      <w:r w:rsidRPr="00E61229">
        <w:rPr>
          <w:spacing w:val="-12"/>
          <w:sz w:val="18"/>
          <w:szCs w:val="18"/>
          <w:lang w:val="pl-PL"/>
        </w:rPr>
        <w:t>.</w:t>
      </w:r>
      <w:r w:rsidR="0049369B">
        <w:rPr>
          <w:spacing w:val="-12"/>
          <w:sz w:val="18"/>
          <w:szCs w:val="18"/>
        </w:rPr>
        <w:t> </w:t>
      </w:r>
      <w:r w:rsidR="007D7F2D">
        <w:rPr>
          <w:spacing w:val="-12"/>
          <w:sz w:val="18"/>
          <w:szCs w:val="18"/>
          <w:lang w:val="pl-PL"/>
        </w:rPr>
        <w:t>—</w:t>
      </w:r>
      <w:r w:rsidRPr="00E61229">
        <w:rPr>
          <w:spacing w:val="-12"/>
          <w:sz w:val="18"/>
          <w:szCs w:val="18"/>
          <w:lang w:val="pl-PL"/>
        </w:rPr>
        <w:t xml:space="preserve"> T. X.</w:t>
      </w:r>
      <w:r w:rsidR="007D7F2D">
        <w:rPr>
          <w:spacing w:val="-12"/>
          <w:sz w:val="18"/>
          <w:szCs w:val="18"/>
          <w:lang w:val="pl-PL"/>
        </w:rPr>
        <w:t xml:space="preserve"> — </w:t>
      </w:r>
      <w:r w:rsidRPr="00E61229">
        <w:rPr>
          <w:spacing w:val="-12"/>
          <w:sz w:val="18"/>
          <w:szCs w:val="18"/>
          <w:lang w:val="pl-PL"/>
        </w:rPr>
        <w:t xml:space="preserve">S. </w:t>
      </w:r>
      <w:r w:rsidRPr="00E61229">
        <w:rPr>
          <w:spacing w:val="-12"/>
          <w:sz w:val="18"/>
          <w:szCs w:val="18"/>
          <w:lang w:val="be-BY"/>
        </w:rPr>
        <w:t>319</w:t>
      </w:r>
      <w:r w:rsidR="007D7F2D">
        <w:rPr>
          <w:spacing w:val="-12"/>
          <w:sz w:val="18"/>
          <w:szCs w:val="18"/>
          <w:lang w:val="pl-PL"/>
        </w:rPr>
        <w:t>—</w:t>
      </w:r>
      <w:r w:rsidRPr="00E61229">
        <w:rPr>
          <w:spacing w:val="-12"/>
          <w:sz w:val="18"/>
          <w:szCs w:val="18"/>
          <w:lang w:val="be-BY"/>
        </w:rPr>
        <w:t>320</w:t>
      </w:r>
      <w:r w:rsidRPr="00E61229">
        <w:rPr>
          <w:spacing w:val="-12"/>
          <w:sz w:val="18"/>
          <w:szCs w:val="18"/>
          <w:lang w:val="pl-PL"/>
        </w:rPr>
        <w:t>.</w:t>
      </w:r>
    </w:p>
    <w:p w:rsidR="003A6ABE" w:rsidRDefault="00E61229" w:rsidP="00F259D9">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be-BY"/>
        </w:rPr>
        <w:t>Zbi</w:t>
      </w:r>
      <w:r w:rsidRPr="00E61229">
        <w:rPr>
          <w:spacing w:val="-12"/>
          <w:sz w:val="18"/>
          <w:szCs w:val="18"/>
          <w:lang w:val="pl-PL"/>
        </w:rPr>
        <w:t>o</w:t>
      </w:r>
      <w:r w:rsidRPr="00E61229">
        <w:rPr>
          <w:spacing w:val="-12"/>
          <w:sz w:val="18"/>
          <w:szCs w:val="18"/>
          <w:lang w:val="be-BY"/>
        </w:rPr>
        <w:t xml:space="preserve">r </w:t>
      </w:r>
      <w:r w:rsidRPr="00E61229">
        <w:rPr>
          <w:spacing w:val="-12"/>
          <w:sz w:val="18"/>
          <w:szCs w:val="18"/>
          <w:lang w:val="pl-PL"/>
        </w:rPr>
        <w:t>Konfederacyi</w:t>
      </w:r>
      <w:r w:rsidRPr="00E61229">
        <w:rPr>
          <w:spacing w:val="-12"/>
          <w:sz w:val="18"/>
          <w:szCs w:val="18"/>
          <w:lang w:val="be-BY"/>
        </w:rPr>
        <w:t xml:space="preserve"> </w:t>
      </w:r>
      <w:r w:rsidRPr="00E61229">
        <w:rPr>
          <w:spacing w:val="-12"/>
          <w:sz w:val="18"/>
          <w:szCs w:val="18"/>
          <w:lang w:val="pl-PL"/>
        </w:rPr>
        <w:t>Teraznieyszej</w:t>
      </w:r>
      <w:r w:rsidR="007D7F2D">
        <w:rPr>
          <w:spacing w:val="-12"/>
          <w:sz w:val="18"/>
          <w:szCs w:val="18"/>
          <w:lang w:val="be-BY"/>
        </w:rPr>
        <w:t xml:space="preserve"> </w:t>
      </w:r>
      <w:r w:rsidRPr="00E61229">
        <w:rPr>
          <w:spacing w:val="-12"/>
          <w:sz w:val="18"/>
          <w:szCs w:val="18"/>
          <w:lang w:val="pl-PL"/>
        </w:rPr>
        <w:t>R</w:t>
      </w:r>
      <w:r w:rsidRPr="00E61229">
        <w:rPr>
          <w:spacing w:val="-12"/>
          <w:sz w:val="18"/>
          <w:szCs w:val="18"/>
          <w:lang w:val="be-BY"/>
        </w:rPr>
        <w:t>.</w:t>
      </w:r>
      <w:r w:rsidRPr="00E61229">
        <w:rPr>
          <w:spacing w:val="-12"/>
          <w:sz w:val="18"/>
          <w:szCs w:val="18"/>
          <w:lang w:val="pl-PL"/>
        </w:rPr>
        <w:t xml:space="preserve"> 92 Oboyga Narodow. Wszystkich Uniwersałów i Czyn</w:t>
      </w:r>
      <w:r w:rsidR="00800EE4">
        <w:rPr>
          <w:spacing w:val="-12"/>
          <w:sz w:val="18"/>
          <w:szCs w:val="18"/>
          <w:lang w:val="pl-PL"/>
        </w:rPr>
        <w:softHyphen/>
      </w:r>
      <w:r w:rsidRPr="00E61229">
        <w:rPr>
          <w:spacing w:val="-12"/>
          <w:sz w:val="18"/>
          <w:szCs w:val="18"/>
          <w:lang w:val="pl-PL"/>
        </w:rPr>
        <w:t>noś</w:t>
      </w:r>
      <w:r w:rsidR="00800EE4">
        <w:rPr>
          <w:spacing w:val="-12"/>
          <w:sz w:val="18"/>
          <w:szCs w:val="18"/>
          <w:lang w:val="pl-PL"/>
        </w:rPr>
        <w:softHyphen/>
      </w:r>
      <w:r w:rsidRPr="00E61229">
        <w:rPr>
          <w:spacing w:val="-12"/>
          <w:sz w:val="18"/>
          <w:szCs w:val="18"/>
          <w:lang w:val="pl-PL"/>
        </w:rPr>
        <w:t>ci</w:t>
      </w:r>
      <w:r w:rsidR="00B325F3" w:rsidRPr="00E61229">
        <w:rPr>
          <w:spacing w:val="-12"/>
          <w:sz w:val="18"/>
          <w:szCs w:val="18"/>
          <w:lang w:val="be-BY"/>
        </w:rPr>
        <w:t xml:space="preserve">. </w:t>
      </w:r>
      <w:r w:rsidR="00B325F3">
        <w:rPr>
          <w:spacing w:val="-12"/>
          <w:sz w:val="18"/>
          <w:szCs w:val="18"/>
          <w:lang w:val="be-BY"/>
        </w:rPr>
        <w:t>—</w:t>
      </w:r>
      <w:r w:rsidR="00B325F3" w:rsidRPr="00E61229">
        <w:rPr>
          <w:spacing w:val="-12"/>
          <w:sz w:val="18"/>
          <w:szCs w:val="18"/>
          <w:lang w:val="be-BY"/>
        </w:rPr>
        <w:t xml:space="preserve"> </w:t>
      </w:r>
      <w:r w:rsidRPr="00E61229">
        <w:rPr>
          <w:spacing w:val="-12"/>
          <w:sz w:val="18"/>
          <w:szCs w:val="18"/>
          <w:lang w:val="be-BY"/>
        </w:rPr>
        <w:t>T. 2</w:t>
      </w:r>
      <w:r w:rsidR="00B325F3" w:rsidRPr="00E61229">
        <w:rPr>
          <w:spacing w:val="-12"/>
          <w:sz w:val="18"/>
          <w:szCs w:val="18"/>
          <w:lang w:val="be-BY"/>
        </w:rPr>
        <w:t xml:space="preserve">. </w:t>
      </w:r>
      <w:r w:rsidR="00B325F3">
        <w:rPr>
          <w:spacing w:val="-12"/>
          <w:sz w:val="18"/>
          <w:szCs w:val="18"/>
          <w:lang w:val="be-BY"/>
        </w:rPr>
        <w:t>—</w:t>
      </w:r>
      <w:r w:rsidR="00B325F3" w:rsidRPr="00E61229">
        <w:rPr>
          <w:spacing w:val="-12"/>
          <w:sz w:val="18"/>
          <w:szCs w:val="18"/>
          <w:lang w:val="be-BY"/>
        </w:rPr>
        <w:t xml:space="preserve"> </w:t>
      </w:r>
      <w:r w:rsidRPr="00E61229">
        <w:rPr>
          <w:spacing w:val="-12"/>
          <w:sz w:val="18"/>
          <w:szCs w:val="18"/>
          <w:lang w:val="be-BY"/>
        </w:rPr>
        <w:t>Cz. 1</w:t>
      </w:r>
      <w:r w:rsidR="007D7F2D">
        <w:rPr>
          <w:spacing w:val="-12"/>
          <w:sz w:val="18"/>
          <w:szCs w:val="18"/>
          <w:lang w:val="pl-PL"/>
        </w:rPr>
        <w:t>—</w:t>
      </w:r>
      <w:r w:rsidRPr="00E61229">
        <w:rPr>
          <w:spacing w:val="-12"/>
          <w:sz w:val="18"/>
          <w:szCs w:val="18"/>
          <w:lang w:val="pl-PL"/>
        </w:rPr>
        <w:t>9</w:t>
      </w:r>
      <w:r w:rsidR="00B325F3" w:rsidRPr="00E61229">
        <w:rPr>
          <w:spacing w:val="-12"/>
          <w:sz w:val="18"/>
          <w:szCs w:val="18"/>
          <w:lang w:val="be-BY"/>
        </w:rPr>
        <w:t xml:space="preserve">. </w:t>
      </w:r>
      <w:r w:rsidR="00B325F3">
        <w:rPr>
          <w:spacing w:val="-12"/>
          <w:sz w:val="18"/>
          <w:szCs w:val="18"/>
          <w:lang w:val="be-BY"/>
        </w:rPr>
        <w:t>—</w:t>
      </w:r>
      <w:r w:rsidR="00B325F3" w:rsidRPr="00E61229">
        <w:rPr>
          <w:spacing w:val="-12"/>
          <w:sz w:val="18"/>
          <w:szCs w:val="18"/>
          <w:lang w:val="be-BY"/>
        </w:rPr>
        <w:t xml:space="preserve"> </w:t>
      </w:r>
      <w:r w:rsidRPr="00E61229">
        <w:rPr>
          <w:spacing w:val="-12"/>
          <w:sz w:val="18"/>
          <w:szCs w:val="18"/>
          <w:lang w:val="be-BY"/>
        </w:rPr>
        <w:t>Warszawa</w:t>
      </w:r>
      <w:r w:rsidR="001A6B98">
        <w:rPr>
          <w:spacing w:val="-12"/>
          <w:sz w:val="18"/>
          <w:szCs w:val="18"/>
          <w:lang w:val="be-BY"/>
        </w:rPr>
        <w:t>:</w:t>
      </w:r>
      <w:r w:rsidRPr="00E61229">
        <w:rPr>
          <w:spacing w:val="-12"/>
          <w:sz w:val="18"/>
          <w:szCs w:val="18"/>
          <w:lang w:val="be-BY"/>
        </w:rPr>
        <w:t xml:space="preserve"> </w:t>
      </w:r>
      <w:r w:rsidRPr="00E61229">
        <w:rPr>
          <w:spacing w:val="-12"/>
          <w:sz w:val="18"/>
          <w:szCs w:val="18"/>
          <w:lang w:val="pl-PL"/>
        </w:rPr>
        <w:t>d</w:t>
      </w:r>
      <w:r w:rsidRPr="00E61229">
        <w:rPr>
          <w:spacing w:val="-12"/>
          <w:sz w:val="18"/>
          <w:szCs w:val="18"/>
          <w:lang w:val="be-BY"/>
        </w:rPr>
        <w:t xml:space="preserve">r. na Krak. Przedm </w:t>
      </w:r>
      <w:r w:rsidRPr="00E61229">
        <w:rPr>
          <w:spacing w:val="-12"/>
          <w:sz w:val="18"/>
          <w:szCs w:val="18"/>
          <w:lang w:val="pl-PL"/>
        </w:rPr>
        <w:t>nr</w:t>
      </w:r>
      <w:r w:rsidRPr="00E61229">
        <w:rPr>
          <w:spacing w:val="-12"/>
          <w:sz w:val="18"/>
          <w:szCs w:val="18"/>
          <w:lang w:val="be-BY"/>
        </w:rPr>
        <w:t>. 427,</w:t>
      </w:r>
      <w:r w:rsidR="007D7F2D">
        <w:rPr>
          <w:spacing w:val="-12"/>
          <w:sz w:val="18"/>
          <w:szCs w:val="18"/>
          <w:lang w:val="be-BY"/>
        </w:rPr>
        <w:t xml:space="preserve"> </w:t>
      </w:r>
      <w:r w:rsidRPr="00E61229">
        <w:rPr>
          <w:spacing w:val="-12"/>
          <w:sz w:val="18"/>
          <w:szCs w:val="18"/>
          <w:lang w:val="be-BY"/>
        </w:rPr>
        <w:t>[1792]</w:t>
      </w:r>
      <w:r w:rsidR="00B325F3">
        <w:rPr>
          <w:spacing w:val="-12"/>
          <w:sz w:val="18"/>
          <w:szCs w:val="18"/>
          <w:lang w:val="be-BY"/>
        </w:rPr>
        <w:t>.</w:t>
      </w:r>
      <w:r w:rsidRPr="00E61229">
        <w:rPr>
          <w:spacing w:val="-12"/>
          <w:sz w:val="18"/>
          <w:szCs w:val="18"/>
          <w:lang w:val="be-BY"/>
        </w:rPr>
        <w:t xml:space="preserve"> </w:t>
      </w:r>
      <w:r w:rsidR="007D7F2D">
        <w:rPr>
          <w:spacing w:val="-12"/>
          <w:sz w:val="18"/>
          <w:szCs w:val="18"/>
          <w:lang w:val="be-BY"/>
        </w:rPr>
        <w:t>—</w:t>
      </w:r>
      <w:r w:rsidRPr="00E61229">
        <w:rPr>
          <w:spacing w:val="-12"/>
          <w:sz w:val="18"/>
          <w:szCs w:val="18"/>
          <w:lang w:val="be-BY"/>
        </w:rPr>
        <w:t xml:space="preserve"> 420 </w:t>
      </w:r>
      <w:r w:rsidRPr="00E61229">
        <w:rPr>
          <w:spacing w:val="-12"/>
          <w:sz w:val="18"/>
          <w:szCs w:val="18"/>
          <w:lang w:val="pl-PL"/>
        </w:rPr>
        <w:t>s</w:t>
      </w:r>
      <w:r w:rsidRPr="00E61229">
        <w:rPr>
          <w:spacing w:val="-12"/>
          <w:sz w:val="18"/>
          <w:szCs w:val="18"/>
          <w:lang w:val="be-BY"/>
        </w:rPr>
        <w:t>.</w:t>
      </w:r>
    </w:p>
    <w:p w:rsidR="003A6ABE" w:rsidRDefault="00E61229" w:rsidP="00845707">
      <w:pPr>
        <w:pStyle w:val="af6"/>
        <w:numPr>
          <w:ilvl w:val="0"/>
          <w:numId w:val="8"/>
        </w:numPr>
        <w:spacing w:after="0" w:line="200" w:lineRule="exact"/>
        <w:ind w:left="227" w:hanging="227"/>
        <w:jc w:val="both"/>
        <w:rPr>
          <w:spacing w:val="-12"/>
          <w:sz w:val="18"/>
          <w:szCs w:val="18"/>
          <w:lang w:val="be-BY"/>
        </w:rPr>
      </w:pPr>
      <w:r w:rsidRPr="00E61229">
        <w:rPr>
          <w:spacing w:val="-12"/>
          <w:sz w:val="18"/>
          <w:szCs w:val="18"/>
          <w:lang w:val="be-BY"/>
        </w:rPr>
        <w:t>Zbiur Wszystkich Drukow Konfederacyi Targowickiey y Wilenskiey [</w:t>
      </w:r>
      <w:r w:rsidR="00BF0900">
        <w:rPr>
          <w:spacing w:val="-12"/>
          <w:sz w:val="18"/>
          <w:szCs w:val="18"/>
          <w:lang w:val="be-BY"/>
        </w:rPr>
        <w:t>…</w:t>
      </w:r>
      <w:r w:rsidRPr="00E61229">
        <w:rPr>
          <w:spacing w:val="-12"/>
          <w:sz w:val="18"/>
          <w:szCs w:val="18"/>
          <w:lang w:val="be-BY"/>
        </w:rPr>
        <w:t>]</w:t>
      </w:r>
      <w:r w:rsidR="00B325F3" w:rsidRPr="00E61229">
        <w:rPr>
          <w:spacing w:val="-12"/>
          <w:sz w:val="18"/>
          <w:szCs w:val="18"/>
          <w:lang w:val="be-BY"/>
        </w:rPr>
        <w:t xml:space="preserve">. </w:t>
      </w:r>
      <w:r w:rsidR="00B325F3">
        <w:rPr>
          <w:spacing w:val="-12"/>
          <w:sz w:val="18"/>
          <w:szCs w:val="18"/>
          <w:lang w:val="be-BY"/>
        </w:rPr>
        <w:t>—</w:t>
      </w:r>
      <w:r w:rsidR="00B325F3" w:rsidRPr="00E61229">
        <w:rPr>
          <w:spacing w:val="-12"/>
          <w:sz w:val="18"/>
          <w:szCs w:val="18"/>
          <w:lang w:val="be-BY"/>
        </w:rPr>
        <w:t xml:space="preserve"> </w:t>
      </w:r>
      <w:r w:rsidRPr="00E61229">
        <w:rPr>
          <w:spacing w:val="-12"/>
          <w:sz w:val="18"/>
          <w:szCs w:val="18"/>
          <w:lang w:val="be-BY"/>
        </w:rPr>
        <w:t>Cz. 1</w:t>
      </w:r>
      <w:r w:rsidR="007D7F2D">
        <w:rPr>
          <w:spacing w:val="-12"/>
          <w:sz w:val="18"/>
          <w:szCs w:val="18"/>
          <w:lang w:val="pl-PL"/>
        </w:rPr>
        <w:t>—</w:t>
      </w:r>
      <w:r w:rsidRPr="00E61229">
        <w:rPr>
          <w:spacing w:val="-12"/>
          <w:sz w:val="18"/>
          <w:szCs w:val="18"/>
          <w:lang w:val="pl-PL"/>
        </w:rPr>
        <w:t>2</w:t>
      </w:r>
      <w:r w:rsidR="00B325F3" w:rsidRPr="00E61229">
        <w:rPr>
          <w:spacing w:val="-12"/>
          <w:sz w:val="18"/>
          <w:szCs w:val="18"/>
          <w:lang w:val="be-BY"/>
        </w:rPr>
        <w:t xml:space="preserve">. </w:t>
      </w:r>
      <w:r w:rsidR="00B325F3">
        <w:rPr>
          <w:spacing w:val="-12"/>
          <w:sz w:val="18"/>
          <w:szCs w:val="18"/>
          <w:lang w:val="be-BY"/>
        </w:rPr>
        <w:t>—</w:t>
      </w:r>
      <w:r w:rsidR="00B325F3" w:rsidRPr="00E61229">
        <w:rPr>
          <w:spacing w:val="-12"/>
          <w:sz w:val="18"/>
          <w:szCs w:val="18"/>
          <w:lang w:val="be-BY"/>
        </w:rPr>
        <w:t xml:space="preserve"> </w:t>
      </w:r>
      <w:r w:rsidRPr="00E61229">
        <w:rPr>
          <w:spacing w:val="-12"/>
          <w:sz w:val="18"/>
          <w:szCs w:val="18"/>
          <w:lang w:val="be-BY"/>
        </w:rPr>
        <w:t>War</w:t>
      </w:r>
      <w:r w:rsidR="00800EE4">
        <w:rPr>
          <w:spacing w:val="-12"/>
          <w:sz w:val="18"/>
          <w:szCs w:val="18"/>
          <w:lang w:val="en-US"/>
        </w:rPr>
        <w:softHyphen/>
      </w:r>
      <w:r w:rsidRPr="00E61229">
        <w:rPr>
          <w:spacing w:val="-12"/>
          <w:sz w:val="18"/>
          <w:szCs w:val="18"/>
          <w:lang w:val="be-BY"/>
        </w:rPr>
        <w:t>sza</w:t>
      </w:r>
      <w:r w:rsidR="00800EE4">
        <w:rPr>
          <w:spacing w:val="-12"/>
          <w:sz w:val="18"/>
          <w:szCs w:val="18"/>
          <w:lang w:val="en-US"/>
        </w:rPr>
        <w:softHyphen/>
      </w:r>
      <w:r w:rsidRPr="00E61229">
        <w:rPr>
          <w:spacing w:val="-12"/>
          <w:sz w:val="18"/>
          <w:szCs w:val="18"/>
          <w:lang w:val="be-BY"/>
        </w:rPr>
        <w:t>wa</w:t>
      </w:r>
      <w:r w:rsidR="001A6B98">
        <w:rPr>
          <w:spacing w:val="-12"/>
          <w:sz w:val="18"/>
          <w:szCs w:val="18"/>
          <w:lang w:val="be-BY"/>
        </w:rPr>
        <w:t>:</w:t>
      </w:r>
      <w:r w:rsidRPr="00E61229">
        <w:rPr>
          <w:spacing w:val="-12"/>
          <w:sz w:val="18"/>
          <w:szCs w:val="18"/>
          <w:lang w:val="be-BY"/>
        </w:rPr>
        <w:t xml:space="preserve"> </w:t>
      </w:r>
      <w:r w:rsidRPr="00E61229">
        <w:rPr>
          <w:spacing w:val="-12"/>
          <w:sz w:val="18"/>
          <w:szCs w:val="18"/>
          <w:lang w:val="pl-PL"/>
        </w:rPr>
        <w:t>d</w:t>
      </w:r>
      <w:r w:rsidRPr="00E61229">
        <w:rPr>
          <w:spacing w:val="-12"/>
          <w:sz w:val="18"/>
          <w:szCs w:val="18"/>
          <w:lang w:val="be-BY"/>
        </w:rPr>
        <w:t xml:space="preserve">r. na Krak. Przedm </w:t>
      </w:r>
      <w:r w:rsidRPr="00E61229">
        <w:rPr>
          <w:spacing w:val="-12"/>
          <w:sz w:val="18"/>
          <w:szCs w:val="18"/>
          <w:lang w:val="pl-PL"/>
        </w:rPr>
        <w:t>nr</w:t>
      </w:r>
      <w:r w:rsidRPr="00E61229">
        <w:rPr>
          <w:spacing w:val="-12"/>
          <w:sz w:val="18"/>
          <w:szCs w:val="18"/>
          <w:lang w:val="be-BY"/>
        </w:rPr>
        <w:t>. 427,</w:t>
      </w:r>
      <w:r w:rsidR="007D7F2D">
        <w:rPr>
          <w:spacing w:val="-12"/>
          <w:sz w:val="18"/>
          <w:szCs w:val="18"/>
          <w:lang w:val="be-BY"/>
        </w:rPr>
        <w:t xml:space="preserve"> </w:t>
      </w:r>
      <w:r w:rsidRPr="00E61229">
        <w:rPr>
          <w:spacing w:val="-12"/>
          <w:sz w:val="18"/>
          <w:szCs w:val="18"/>
          <w:lang w:val="be-BY"/>
        </w:rPr>
        <w:t>[1792]</w:t>
      </w:r>
      <w:r w:rsidR="00B325F3">
        <w:rPr>
          <w:spacing w:val="-12"/>
          <w:sz w:val="18"/>
          <w:szCs w:val="18"/>
          <w:lang w:val="be-BY"/>
        </w:rPr>
        <w:t>.</w:t>
      </w:r>
      <w:r w:rsidRPr="00E61229">
        <w:rPr>
          <w:spacing w:val="-12"/>
          <w:sz w:val="18"/>
          <w:szCs w:val="18"/>
          <w:lang w:val="be-BY"/>
        </w:rPr>
        <w:t xml:space="preserve"> </w:t>
      </w:r>
      <w:r w:rsidR="007D7F2D">
        <w:rPr>
          <w:spacing w:val="-12"/>
          <w:sz w:val="18"/>
          <w:szCs w:val="18"/>
          <w:lang w:val="be-BY"/>
        </w:rPr>
        <w:t xml:space="preserve">— </w:t>
      </w:r>
      <w:r w:rsidRPr="00E61229">
        <w:rPr>
          <w:spacing w:val="-12"/>
          <w:sz w:val="18"/>
          <w:szCs w:val="18"/>
          <w:lang w:val="en-US"/>
        </w:rPr>
        <w:t xml:space="preserve">101 </w:t>
      </w:r>
      <w:r w:rsidRPr="00E61229">
        <w:rPr>
          <w:spacing w:val="-12"/>
          <w:sz w:val="18"/>
          <w:szCs w:val="18"/>
          <w:lang w:val="pl-PL"/>
        </w:rPr>
        <w:t>s</w:t>
      </w:r>
      <w:r w:rsidRPr="00E61229">
        <w:rPr>
          <w:spacing w:val="-12"/>
          <w:sz w:val="18"/>
          <w:szCs w:val="18"/>
          <w:lang w:val="be-BY"/>
        </w:rPr>
        <w:t>.</w:t>
      </w:r>
    </w:p>
    <w:p w:rsidR="00E61229" w:rsidRPr="00E61229" w:rsidRDefault="00845707" w:rsidP="00845707">
      <w:pPr>
        <w:pStyle w:val="af6"/>
        <w:numPr>
          <w:ilvl w:val="0"/>
          <w:numId w:val="8"/>
        </w:numPr>
        <w:spacing w:after="0" w:line="200" w:lineRule="exact"/>
        <w:ind w:left="227" w:hanging="227"/>
        <w:jc w:val="both"/>
        <w:rPr>
          <w:spacing w:val="-12"/>
          <w:sz w:val="18"/>
          <w:szCs w:val="18"/>
          <w:lang w:val="pl-PL"/>
        </w:rPr>
      </w:pPr>
      <w:r w:rsidRPr="00845707">
        <w:rPr>
          <w:spacing w:val="-12"/>
          <w:sz w:val="18"/>
          <w:szCs w:val="18"/>
          <w:lang w:val="pl-PL"/>
        </w:rPr>
        <w:t>Zienkowska, K. Obywatele czy mieszkańcy? Nieudana próba reformy statusu Żydów pol</w:t>
      </w:r>
      <w:r w:rsidR="00166011">
        <w:rPr>
          <w:spacing w:val="-12"/>
          <w:sz w:val="18"/>
          <w:szCs w:val="18"/>
          <w:lang w:val="be-BY"/>
        </w:rPr>
        <w:softHyphen/>
      </w:r>
      <w:r w:rsidRPr="00845707">
        <w:rPr>
          <w:spacing w:val="-12"/>
          <w:sz w:val="18"/>
          <w:szCs w:val="18"/>
          <w:lang w:val="pl-PL"/>
        </w:rPr>
        <w:t>skich w czasie Sejmu Czteroletniego / K. Zienkowska // Sejm Czteroletni i jego tradycje. / Pod redak</w:t>
      </w:r>
      <w:r w:rsidR="00166011">
        <w:rPr>
          <w:spacing w:val="-12"/>
          <w:sz w:val="18"/>
          <w:szCs w:val="18"/>
          <w:lang w:val="be-BY"/>
        </w:rPr>
        <w:softHyphen/>
      </w:r>
      <w:r w:rsidRPr="00845707">
        <w:rPr>
          <w:spacing w:val="-12"/>
          <w:sz w:val="18"/>
          <w:szCs w:val="18"/>
          <w:lang w:val="pl-PL"/>
        </w:rPr>
        <w:t>cją J. Koweckiego</w:t>
      </w:r>
      <w:r w:rsidR="005642FC" w:rsidRPr="00E61229">
        <w:rPr>
          <w:spacing w:val="-12"/>
          <w:sz w:val="18"/>
          <w:szCs w:val="18"/>
          <w:lang w:val="be-BY"/>
        </w:rPr>
        <w:t xml:space="preserve">. </w:t>
      </w:r>
      <w:r w:rsidR="005642FC">
        <w:rPr>
          <w:spacing w:val="-12"/>
          <w:sz w:val="18"/>
          <w:szCs w:val="18"/>
          <w:lang w:val="be-BY"/>
        </w:rPr>
        <w:t>—</w:t>
      </w:r>
      <w:r w:rsidR="005642FC" w:rsidRPr="00E61229">
        <w:rPr>
          <w:spacing w:val="-12"/>
          <w:sz w:val="18"/>
          <w:szCs w:val="18"/>
          <w:lang w:val="be-BY"/>
        </w:rPr>
        <w:t xml:space="preserve"> </w:t>
      </w:r>
      <w:r w:rsidRPr="00845707">
        <w:rPr>
          <w:spacing w:val="-12"/>
          <w:sz w:val="18"/>
          <w:szCs w:val="18"/>
          <w:lang w:val="pl-PL"/>
        </w:rPr>
        <w:t>Warszawa: Państwowe Wydawnictwo Naukowe, 1991</w:t>
      </w:r>
      <w:r w:rsidR="00E61229" w:rsidRPr="00E61229">
        <w:rPr>
          <w:spacing w:val="-12"/>
          <w:sz w:val="18"/>
          <w:szCs w:val="18"/>
          <w:lang w:val="pl-PL"/>
        </w:rPr>
        <w:t xml:space="preserve">. </w:t>
      </w:r>
      <w:r w:rsidR="007D7F2D">
        <w:rPr>
          <w:spacing w:val="-12"/>
          <w:sz w:val="18"/>
          <w:szCs w:val="18"/>
          <w:lang w:val="pl-PL"/>
        </w:rPr>
        <w:t>—</w:t>
      </w:r>
      <w:r w:rsidR="00E61229" w:rsidRPr="00E61229">
        <w:rPr>
          <w:spacing w:val="-12"/>
          <w:sz w:val="18"/>
          <w:szCs w:val="18"/>
          <w:lang w:val="pl-PL"/>
        </w:rPr>
        <w:t xml:space="preserve"> S.</w:t>
      </w:r>
      <w:r w:rsidR="00800EE4">
        <w:rPr>
          <w:spacing w:val="-12"/>
          <w:sz w:val="18"/>
          <w:szCs w:val="18"/>
          <w:lang w:val="pl-PL"/>
        </w:rPr>
        <w:t> </w:t>
      </w:r>
      <w:r w:rsidR="00E61229" w:rsidRPr="00E61229">
        <w:rPr>
          <w:spacing w:val="-12"/>
          <w:sz w:val="18"/>
          <w:szCs w:val="18"/>
          <w:lang w:val="pl-PL"/>
        </w:rPr>
        <w:t>152</w:t>
      </w:r>
      <w:r w:rsidR="007D7F2D">
        <w:rPr>
          <w:spacing w:val="-12"/>
          <w:sz w:val="18"/>
          <w:szCs w:val="18"/>
          <w:lang w:val="pl-PL"/>
        </w:rPr>
        <w:t>—</w:t>
      </w:r>
      <w:r w:rsidR="00E61229" w:rsidRPr="00E61229">
        <w:rPr>
          <w:spacing w:val="-12"/>
          <w:sz w:val="18"/>
          <w:szCs w:val="18"/>
          <w:lang w:val="pl-PL"/>
        </w:rPr>
        <w:t>166.</w:t>
      </w:r>
    </w:p>
    <w:p w:rsidR="00915214" w:rsidRDefault="001D4B99" w:rsidP="001D4B99">
      <w:pPr>
        <w:spacing w:before="40" w:line="200" w:lineRule="exact"/>
        <w:jc w:val="right"/>
        <w:rPr>
          <w:i/>
          <w:spacing w:val="-12"/>
          <w:sz w:val="18"/>
          <w:szCs w:val="18"/>
          <w:lang w:val="en-US"/>
        </w:rPr>
        <w:sectPr w:rsidR="00915214" w:rsidSect="00915214">
          <w:footnotePr>
            <w:numRestart w:val="eachPage"/>
          </w:footnotePr>
          <w:endnotePr>
            <w:numFmt w:val="decimal"/>
            <w:numRestart w:val="eachSect"/>
          </w:endnotePr>
          <w:type w:val="continuous"/>
          <w:pgSz w:w="8419" w:h="11906" w:orient="landscape" w:code="9"/>
          <w:pgMar w:top="1191" w:right="1134" w:bottom="1247" w:left="1304" w:header="1021" w:footer="851" w:gutter="0"/>
          <w:cols w:space="708"/>
          <w:titlePg/>
          <w:docGrid w:linePitch="360"/>
        </w:sectPr>
      </w:pPr>
      <w:r w:rsidRPr="004A6E9D">
        <w:rPr>
          <w:i/>
          <w:spacing w:val="-12"/>
          <w:sz w:val="18"/>
          <w:szCs w:val="18"/>
        </w:rPr>
        <w:t xml:space="preserve">Артыкул паступіў у рэдакцыю </w:t>
      </w:r>
      <w:r w:rsidR="00B325F3">
        <w:rPr>
          <w:i/>
          <w:spacing w:val="-12"/>
          <w:sz w:val="18"/>
          <w:szCs w:val="18"/>
          <w:lang w:val="be-BY"/>
        </w:rPr>
        <w:t>04</w:t>
      </w:r>
      <w:r>
        <w:rPr>
          <w:i/>
          <w:spacing w:val="-12"/>
          <w:sz w:val="18"/>
          <w:szCs w:val="18"/>
          <w:lang w:val="be-BY"/>
        </w:rPr>
        <w:t>.</w:t>
      </w:r>
      <w:r w:rsidR="00B325F3">
        <w:rPr>
          <w:i/>
          <w:spacing w:val="-12"/>
          <w:sz w:val="18"/>
          <w:szCs w:val="18"/>
          <w:lang w:val="be-BY"/>
        </w:rPr>
        <w:t>05</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1D4B99" w:rsidRPr="00AD37AB" w:rsidRDefault="001D4B99" w:rsidP="001D4B99">
      <w:pPr>
        <w:spacing w:before="40" w:line="200" w:lineRule="exact"/>
        <w:jc w:val="right"/>
        <w:rPr>
          <w:i/>
          <w:spacing w:val="-12"/>
          <w:sz w:val="18"/>
          <w:szCs w:val="18"/>
          <w:lang w:val="en-US"/>
        </w:rPr>
      </w:pPr>
    </w:p>
    <w:p w:rsidR="00A1021D" w:rsidRPr="00C747CC" w:rsidRDefault="00EF2702" w:rsidP="00A1021D">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rPr>
      </w:pPr>
      <w:bookmarkStart w:id="148" w:name="_Toc20914234"/>
      <w:r w:rsidRPr="00C747CC">
        <w:rPr>
          <w:rFonts w:ascii="Times New Roman" w:hAnsi="Times New Roman" w:cs="Times New Roman"/>
          <w:b w:val="0"/>
          <w:i w:val="0"/>
          <w:color w:val="FFFFFF" w:themeColor="background1"/>
          <w:spacing w:val="-12"/>
          <w:sz w:val="2"/>
          <w:szCs w:val="2"/>
          <w:lang w:val="uk-UA"/>
        </w:rPr>
        <w:lastRenderedPageBreak/>
        <w:t>Я. М. Луняк, В. Л. Гілеўскі</w:t>
      </w:r>
      <w:bookmarkEnd w:id="148"/>
    </w:p>
    <w:p w:rsidR="00A1021D" w:rsidRPr="00476181" w:rsidRDefault="00EF2702" w:rsidP="00A1021D">
      <w:pPr>
        <w:spacing w:line="220" w:lineRule="exact"/>
        <w:jc w:val="right"/>
        <w:rPr>
          <w:b/>
          <w:i/>
          <w:spacing w:val="-12"/>
          <w:sz w:val="20"/>
          <w:szCs w:val="20"/>
        </w:rPr>
      </w:pPr>
      <w:r w:rsidRPr="00EF2702">
        <w:rPr>
          <w:b/>
          <w:i/>
          <w:spacing w:val="-12"/>
          <w:sz w:val="20"/>
          <w:szCs w:val="20"/>
        </w:rPr>
        <w:t>Я. М.</w:t>
      </w:r>
      <w:r>
        <w:rPr>
          <w:b/>
          <w:i/>
          <w:spacing w:val="-12"/>
          <w:sz w:val="20"/>
          <w:szCs w:val="20"/>
          <w:lang w:val="be-BY"/>
        </w:rPr>
        <w:t> </w:t>
      </w:r>
      <w:r w:rsidRPr="00EF2702">
        <w:rPr>
          <w:b/>
          <w:i/>
          <w:spacing w:val="-12"/>
          <w:sz w:val="20"/>
          <w:szCs w:val="20"/>
        </w:rPr>
        <w:t>Луняк</w:t>
      </w:r>
      <w:r w:rsidR="00A1021D" w:rsidRPr="00476181">
        <w:rPr>
          <w:b/>
          <w:i/>
          <w:spacing w:val="-12"/>
          <w:sz w:val="20"/>
          <w:szCs w:val="20"/>
        </w:rPr>
        <w:t>,</w:t>
      </w:r>
    </w:p>
    <w:p w:rsidR="00A1021D" w:rsidRPr="00D17AD0" w:rsidRDefault="00EF2702" w:rsidP="00601211">
      <w:pPr>
        <w:spacing w:line="200" w:lineRule="exact"/>
        <w:ind w:left="1361"/>
        <w:jc w:val="right"/>
        <w:rPr>
          <w:i/>
          <w:spacing w:val="-12"/>
          <w:sz w:val="18"/>
          <w:szCs w:val="18"/>
          <w:lang w:val="be-BY"/>
        </w:rPr>
      </w:pPr>
      <w:r w:rsidRPr="00EF2702">
        <w:rPr>
          <w:i/>
          <w:spacing w:val="-12"/>
          <w:sz w:val="18"/>
          <w:szCs w:val="18"/>
        </w:rPr>
        <w:t>доктар гіст</w:t>
      </w:r>
      <w:r w:rsidR="00A11831">
        <w:rPr>
          <w:i/>
          <w:spacing w:val="-12"/>
          <w:sz w:val="18"/>
          <w:szCs w:val="18"/>
        </w:rPr>
        <w:t>арычных</w:t>
      </w:r>
      <w:r w:rsidRPr="00EF2702">
        <w:rPr>
          <w:i/>
          <w:spacing w:val="-12"/>
          <w:sz w:val="18"/>
          <w:szCs w:val="18"/>
        </w:rPr>
        <w:t xml:space="preserve"> навук, прафесар</w:t>
      </w:r>
      <w:r w:rsidR="00D17AD0">
        <w:rPr>
          <w:i/>
          <w:spacing w:val="-12"/>
          <w:sz w:val="18"/>
          <w:szCs w:val="18"/>
          <w:lang w:val="be-BY"/>
        </w:rPr>
        <w:br/>
      </w:r>
      <w:r w:rsidRPr="00EF2702">
        <w:rPr>
          <w:i/>
          <w:spacing w:val="-12"/>
          <w:sz w:val="18"/>
          <w:szCs w:val="18"/>
        </w:rPr>
        <w:t xml:space="preserve">Нежынскага дзяржаўнага </w:t>
      </w:r>
      <w:r w:rsidR="00D17AD0">
        <w:rPr>
          <w:i/>
          <w:spacing w:val="-12"/>
          <w:sz w:val="18"/>
          <w:szCs w:val="18"/>
          <w:lang w:val="be-BY"/>
        </w:rPr>
        <w:t>ў</w:t>
      </w:r>
      <w:r w:rsidRPr="00EF2702">
        <w:rPr>
          <w:i/>
          <w:spacing w:val="-12"/>
          <w:sz w:val="18"/>
          <w:szCs w:val="18"/>
        </w:rPr>
        <w:t>ніверсітэта</w:t>
      </w:r>
      <w:r w:rsidR="00D17AD0">
        <w:rPr>
          <w:i/>
          <w:spacing w:val="-12"/>
          <w:sz w:val="18"/>
          <w:szCs w:val="18"/>
          <w:lang w:val="be-BY"/>
        </w:rPr>
        <w:br/>
      </w:r>
      <w:r w:rsidRPr="00EF2702">
        <w:rPr>
          <w:i/>
          <w:spacing w:val="-12"/>
          <w:sz w:val="18"/>
          <w:szCs w:val="18"/>
        </w:rPr>
        <w:t>імя Мік</w:t>
      </w:r>
      <w:r w:rsidR="0041082D">
        <w:rPr>
          <w:i/>
          <w:spacing w:val="-12"/>
          <w:sz w:val="18"/>
          <w:szCs w:val="18"/>
          <w:lang w:val="be-BY"/>
        </w:rPr>
        <w:t>а</w:t>
      </w:r>
      <w:r w:rsidRPr="00EF2702">
        <w:rPr>
          <w:i/>
          <w:spacing w:val="-12"/>
          <w:sz w:val="18"/>
          <w:szCs w:val="18"/>
        </w:rPr>
        <w:t>л</w:t>
      </w:r>
      <w:r w:rsidR="0041082D">
        <w:rPr>
          <w:i/>
          <w:spacing w:val="-12"/>
          <w:sz w:val="18"/>
          <w:szCs w:val="18"/>
          <w:lang w:val="be-BY"/>
        </w:rPr>
        <w:t>ая</w:t>
      </w:r>
      <w:r w:rsidRPr="00EF2702">
        <w:rPr>
          <w:i/>
          <w:spacing w:val="-12"/>
          <w:sz w:val="18"/>
          <w:szCs w:val="18"/>
        </w:rPr>
        <w:t xml:space="preserve"> Гогаля (Нежын, Украіна)</w:t>
      </w:r>
      <w:r w:rsidR="003F3AFE">
        <w:rPr>
          <w:i/>
          <w:spacing w:val="-12"/>
          <w:sz w:val="18"/>
          <w:szCs w:val="18"/>
          <w:lang w:val="be-BY"/>
        </w:rPr>
        <w:t>;</w:t>
      </w:r>
    </w:p>
    <w:p w:rsidR="00601211" w:rsidRDefault="00601211" w:rsidP="00601211">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Pr="00601211">
        <w:rPr>
          <w:noProof/>
          <w:spacing w:val="-8"/>
          <w:sz w:val="18"/>
          <w:szCs w:val="18"/>
          <w:lang w:val="be-BY"/>
        </w:rPr>
        <w:t>lunyak@ua.fm</w:t>
      </w:r>
    </w:p>
    <w:p w:rsidR="00EF2702" w:rsidRPr="00476181" w:rsidRDefault="00EF2702" w:rsidP="00EF2702">
      <w:pPr>
        <w:spacing w:line="220" w:lineRule="exact"/>
        <w:jc w:val="right"/>
        <w:rPr>
          <w:b/>
          <w:i/>
          <w:spacing w:val="-12"/>
          <w:sz w:val="20"/>
          <w:szCs w:val="20"/>
        </w:rPr>
      </w:pPr>
      <w:r w:rsidRPr="00EF2702">
        <w:rPr>
          <w:b/>
          <w:i/>
          <w:spacing w:val="-12"/>
          <w:sz w:val="20"/>
          <w:szCs w:val="20"/>
        </w:rPr>
        <w:t>В. Л. Гілеўскі</w:t>
      </w:r>
      <w:r w:rsidRPr="00476181">
        <w:rPr>
          <w:b/>
          <w:i/>
          <w:spacing w:val="-12"/>
          <w:sz w:val="20"/>
          <w:szCs w:val="20"/>
        </w:rPr>
        <w:t>,</w:t>
      </w:r>
    </w:p>
    <w:p w:rsidR="00EF2702" w:rsidRPr="00A660FB" w:rsidRDefault="00EF2702" w:rsidP="00601211">
      <w:pPr>
        <w:spacing w:line="200" w:lineRule="exact"/>
        <w:ind w:left="1361"/>
        <w:jc w:val="right"/>
        <w:rPr>
          <w:i/>
          <w:spacing w:val="-12"/>
          <w:sz w:val="18"/>
          <w:szCs w:val="18"/>
          <w:lang w:val="be-BY"/>
        </w:rPr>
      </w:pPr>
      <w:r w:rsidRPr="00EF2702">
        <w:rPr>
          <w:i/>
          <w:spacing w:val="-12"/>
          <w:sz w:val="18"/>
          <w:szCs w:val="18"/>
        </w:rPr>
        <w:t>краязнаўца (Гомель)</w:t>
      </w:r>
      <w:r>
        <w:rPr>
          <w:i/>
          <w:spacing w:val="-12"/>
          <w:sz w:val="18"/>
          <w:szCs w:val="18"/>
          <w:lang w:val="be-BY"/>
        </w:rPr>
        <w:t>;</w:t>
      </w:r>
    </w:p>
    <w:p w:rsidR="00601211" w:rsidRDefault="00601211" w:rsidP="00601211">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Pr="00601211">
        <w:rPr>
          <w:noProof/>
          <w:spacing w:val="-8"/>
          <w:sz w:val="18"/>
          <w:szCs w:val="18"/>
          <w:lang w:val="be-BY"/>
        </w:rPr>
        <w:t>ipbelarus@gmail.com</w:t>
      </w:r>
    </w:p>
    <w:p w:rsidR="00EF2702" w:rsidRPr="00EF2702" w:rsidRDefault="00EF2702" w:rsidP="00EF2702">
      <w:pPr>
        <w:pStyle w:val="3"/>
        <w:keepLines/>
        <w:widowControl w:val="0"/>
        <w:spacing w:before="0" w:line="220" w:lineRule="exact"/>
        <w:jc w:val="center"/>
        <w:rPr>
          <w:rFonts w:ascii="Times New Roman" w:hAnsi="Times New Roman"/>
          <w:caps/>
          <w:spacing w:val="-12"/>
          <w:sz w:val="20"/>
          <w:szCs w:val="20"/>
          <w:lang w:val="be-BY"/>
        </w:rPr>
      </w:pPr>
      <w:bookmarkStart w:id="149" w:name="_Toc20914235"/>
      <w:r w:rsidRPr="00EF2702">
        <w:rPr>
          <w:rFonts w:ascii="Times New Roman" w:hAnsi="Times New Roman"/>
          <w:caps/>
          <w:spacing w:val="-12"/>
          <w:sz w:val="20"/>
          <w:szCs w:val="20"/>
          <w:lang w:val="be-BY"/>
        </w:rPr>
        <w:t>Нежынскія знаходкі:</w:t>
      </w:r>
      <w:r w:rsidR="00D17AD0">
        <w:rPr>
          <w:rFonts w:ascii="Times New Roman" w:hAnsi="Times New Roman"/>
          <w:caps/>
          <w:spacing w:val="-12"/>
          <w:sz w:val="20"/>
          <w:szCs w:val="20"/>
          <w:lang w:val="be-BY"/>
        </w:rPr>
        <w:t xml:space="preserve"> </w:t>
      </w:r>
      <w:r w:rsidRPr="00EF2702">
        <w:rPr>
          <w:rFonts w:ascii="Times New Roman" w:hAnsi="Times New Roman"/>
          <w:caps/>
          <w:spacing w:val="-12"/>
          <w:sz w:val="20"/>
          <w:szCs w:val="20"/>
          <w:lang w:val="be-BY"/>
        </w:rPr>
        <w:t>дакументы</w:t>
      </w:r>
      <w:r w:rsidR="00D17AD0">
        <w:rPr>
          <w:rFonts w:ascii="Times New Roman" w:hAnsi="Times New Roman"/>
          <w:caps/>
          <w:spacing w:val="-12"/>
          <w:sz w:val="20"/>
          <w:szCs w:val="20"/>
          <w:lang w:val="be-BY"/>
        </w:rPr>
        <w:br/>
      </w:r>
      <w:r w:rsidRPr="00EF2702">
        <w:rPr>
          <w:rFonts w:ascii="Times New Roman" w:hAnsi="Times New Roman"/>
          <w:caps/>
          <w:spacing w:val="-12"/>
          <w:sz w:val="20"/>
          <w:szCs w:val="20"/>
          <w:lang w:val="be-BY"/>
        </w:rPr>
        <w:t>аб гімназічных гадах</w:t>
      </w:r>
      <w:r w:rsidR="00D17AD0">
        <w:rPr>
          <w:rFonts w:ascii="Times New Roman" w:hAnsi="Times New Roman"/>
          <w:caps/>
          <w:spacing w:val="-12"/>
          <w:sz w:val="20"/>
          <w:szCs w:val="20"/>
          <w:lang w:val="be-BY"/>
        </w:rPr>
        <w:t xml:space="preserve"> </w:t>
      </w:r>
      <w:r w:rsidRPr="00EF2702">
        <w:rPr>
          <w:rFonts w:ascii="Times New Roman" w:hAnsi="Times New Roman"/>
          <w:caps/>
          <w:spacing w:val="-12"/>
          <w:sz w:val="20"/>
          <w:szCs w:val="20"/>
          <w:lang w:val="be-BY"/>
        </w:rPr>
        <w:t>Фёдара Стравінскага</w:t>
      </w:r>
      <w:bookmarkEnd w:id="149"/>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Нежынская гімназія вышэйшых навук князя Безбародзькі —</w:t>
      </w:r>
      <w:r w:rsidR="002C3674">
        <w:rPr>
          <w:spacing w:val="-12"/>
          <w:sz w:val="20"/>
          <w:szCs w:val="20"/>
          <w:lang w:val="be-BY"/>
        </w:rPr>
        <w:t xml:space="preserve"> </w:t>
      </w:r>
      <w:r w:rsidRPr="00903514">
        <w:rPr>
          <w:spacing w:val="-12"/>
          <w:sz w:val="20"/>
          <w:szCs w:val="20"/>
          <w:lang w:val="be-BY"/>
        </w:rPr>
        <w:t>вышэйшая наву</w:t>
      </w:r>
      <w:r w:rsidR="00903514">
        <w:rPr>
          <w:spacing w:val="-12"/>
          <w:sz w:val="20"/>
          <w:szCs w:val="20"/>
          <w:lang w:val="be-BY"/>
        </w:rPr>
        <w:softHyphen/>
      </w:r>
      <w:r w:rsidRPr="00903514">
        <w:rPr>
          <w:spacing w:val="-12"/>
          <w:sz w:val="20"/>
          <w:szCs w:val="20"/>
          <w:lang w:val="be-BY"/>
        </w:rPr>
        <w:t>чальная ўстанова Расійскай імперыі ўніверсітэцкага тыпу. Была заснавана на сродкі князя Аляксандра Андрэевіча Безбародзькі ў 1805 г . Лозунг «Labore et zelo (Працай і намаганнямі)» з фамільнага герба князя высечаны на франтоне гэтай установы і стаў яе дэвізам.</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На працягу 15 гадоў адбывалася будаўніцтва будынка гімназіі. Першыя вуч</w:t>
      </w:r>
      <w:r w:rsidR="00903514">
        <w:rPr>
          <w:spacing w:val="-12"/>
          <w:sz w:val="20"/>
          <w:szCs w:val="20"/>
          <w:lang w:val="be-BY"/>
        </w:rPr>
        <w:softHyphen/>
      </w:r>
      <w:r w:rsidRPr="00903514">
        <w:rPr>
          <w:spacing w:val="-12"/>
          <w:sz w:val="20"/>
          <w:szCs w:val="20"/>
          <w:lang w:val="be-BY"/>
        </w:rPr>
        <w:t>ні былі прыняты на навучанне ў 1820 г., а з 1821 па 1828</w:t>
      </w:r>
      <w:r w:rsidR="00E762B9">
        <w:rPr>
          <w:spacing w:val="-12"/>
          <w:sz w:val="20"/>
          <w:szCs w:val="20"/>
          <w:lang w:val="en-US"/>
        </w:rPr>
        <w:t> </w:t>
      </w:r>
      <w:r w:rsidR="008A5AAF">
        <w:rPr>
          <w:spacing w:val="-12"/>
          <w:sz w:val="20"/>
          <w:szCs w:val="20"/>
        </w:rPr>
        <w:t>г.</w:t>
      </w:r>
      <w:r w:rsidRPr="00903514">
        <w:rPr>
          <w:spacing w:val="-12"/>
          <w:sz w:val="20"/>
          <w:szCs w:val="20"/>
          <w:lang w:val="be-BY"/>
        </w:rPr>
        <w:t xml:space="preserve"> тут вучыўся вядо</w:t>
      </w:r>
      <w:r w:rsidR="00903514">
        <w:rPr>
          <w:spacing w:val="-12"/>
          <w:sz w:val="20"/>
          <w:szCs w:val="20"/>
          <w:lang w:val="be-BY"/>
        </w:rPr>
        <w:softHyphen/>
      </w:r>
      <w:r w:rsidRPr="00903514">
        <w:rPr>
          <w:spacing w:val="-12"/>
          <w:sz w:val="20"/>
          <w:szCs w:val="20"/>
          <w:lang w:val="be-BY"/>
        </w:rPr>
        <w:t>мы яе выпускнік Мікалай Васільевіч Гогаль, імя якога зараз носіць Нежынскі дзяр</w:t>
      </w:r>
      <w:r w:rsidR="00903514">
        <w:rPr>
          <w:spacing w:val="-12"/>
          <w:sz w:val="20"/>
          <w:szCs w:val="20"/>
          <w:lang w:val="be-BY"/>
        </w:rPr>
        <w:softHyphen/>
      </w:r>
      <w:r w:rsidRPr="00903514">
        <w:rPr>
          <w:spacing w:val="-12"/>
          <w:sz w:val="20"/>
          <w:szCs w:val="20"/>
          <w:lang w:val="be-BY"/>
        </w:rPr>
        <w:t>жаўны ўніверсітэт.</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Гімназія была навучальнай установай закрытага тыпу, прызначанай для дзя</w:t>
      </w:r>
      <w:r w:rsidR="00E762B9">
        <w:rPr>
          <w:spacing w:val="-12"/>
          <w:sz w:val="20"/>
          <w:szCs w:val="20"/>
          <w:lang w:val="en-US"/>
        </w:rPr>
        <w:softHyphen/>
      </w:r>
      <w:r w:rsidRPr="00903514">
        <w:rPr>
          <w:spacing w:val="-12"/>
          <w:sz w:val="20"/>
          <w:szCs w:val="20"/>
          <w:lang w:val="be-BY"/>
        </w:rPr>
        <w:t>цей з прывілеяваных станаў —</w:t>
      </w:r>
      <w:r w:rsidR="00E762B9">
        <w:rPr>
          <w:spacing w:val="-12"/>
          <w:sz w:val="20"/>
          <w:szCs w:val="20"/>
          <w:lang w:val="be-BY"/>
        </w:rPr>
        <w:t xml:space="preserve"> </w:t>
      </w:r>
      <w:r w:rsidRPr="00903514">
        <w:rPr>
          <w:spacing w:val="-12"/>
          <w:sz w:val="20"/>
          <w:szCs w:val="20"/>
          <w:lang w:val="be-BY"/>
        </w:rPr>
        <w:t>дваранства і духавенства. Вучні ўтрым</w:t>
      </w:r>
      <w:r w:rsidR="00E762B9">
        <w:rPr>
          <w:spacing w:val="-12"/>
          <w:sz w:val="20"/>
          <w:szCs w:val="20"/>
          <w:lang w:val="en-US"/>
        </w:rPr>
        <w:softHyphen/>
      </w:r>
      <w:r w:rsidRPr="00903514">
        <w:rPr>
          <w:spacing w:val="-12"/>
          <w:sz w:val="20"/>
          <w:szCs w:val="20"/>
          <w:lang w:val="be-BY"/>
        </w:rPr>
        <w:t>лі</w:t>
      </w:r>
      <w:r w:rsidR="00E762B9">
        <w:rPr>
          <w:spacing w:val="-12"/>
          <w:sz w:val="20"/>
          <w:szCs w:val="20"/>
          <w:lang w:val="en-US"/>
        </w:rPr>
        <w:softHyphen/>
      </w:r>
      <w:r w:rsidRPr="00903514">
        <w:rPr>
          <w:spacing w:val="-12"/>
          <w:sz w:val="20"/>
          <w:szCs w:val="20"/>
          <w:lang w:val="be-BY"/>
        </w:rPr>
        <w:t>ва</w:t>
      </w:r>
      <w:r w:rsidR="00E762B9">
        <w:rPr>
          <w:spacing w:val="-12"/>
          <w:sz w:val="20"/>
          <w:szCs w:val="20"/>
          <w:lang w:val="en-US"/>
        </w:rPr>
        <w:softHyphen/>
      </w:r>
      <w:r w:rsidRPr="00903514">
        <w:rPr>
          <w:spacing w:val="-12"/>
          <w:sz w:val="20"/>
          <w:szCs w:val="20"/>
          <w:lang w:val="be-BY"/>
        </w:rPr>
        <w:t>лі</w:t>
      </w:r>
      <w:r w:rsidR="00E762B9">
        <w:rPr>
          <w:spacing w:val="-12"/>
          <w:sz w:val="20"/>
          <w:szCs w:val="20"/>
          <w:lang w:val="en-US"/>
        </w:rPr>
        <w:softHyphen/>
      </w:r>
      <w:r w:rsidRPr="00903514">
        <w:rPr>
          <w:spacing w:val="-12"/>
          <w:sz w:val="20"/>
          <w:szCs w:val="20"/>
          <w:lang w:val="be-BY"/>
        </w:rPr>
        <w:t>ся на поўным пансіёне пад наглядам адміністрацыі і ў фактычнай ізаляцыі ад знеш</w:t>
      </w:r>
      <w:r w:rsidR="00E762B9">
        <w:rPr>
          <w:spacing w:val="-12"/>
          <w:sz w:val="20"/>
          <w:szCs w:val="20"/>
          <w:lang w:val="en-US"/>
        </w:rPr>
        <w:softHyphen/>
      </w:r>
      <w:r w:rsidRPr="00903514">
        <w:rPr>
          <w:spacing w:val="-12"/>
          <w:sz w:val="20"/>
          <w:szCs w:val="20"/>
          <w:lang w:val="be-BY"/>
        </w:rPr>
        <w:t>няга свету. Для навучэнцаў і выкладчыкаў у памяшканні гімназіі была адкры</w:t>
      </w:r>
      <w:r w:rsidR="00E762B9">
        <w:rPr>
          <w:spacing w:val="-12"/>
          <w:sz w:val="20"/>
          <w:szCs w:val="20"/>
          <w:lang w:val="en-US"/>
        </w:rPr>
        <w:softHyphen/>
      </w:r>
      <w:r w:rsidRPr="00903514">
        <w:rPr>
          <w:spacing w:val="-12"/>
          <w:sz w:val="20"/>
          <w:szCs w:val="20"/>
          <w:lang w:val="be-BY"/>
        </w:rPr>
        <w:t>та Свята-Аляксандраўская царква, дзейнічаў аматарскі тэатр, працавала вялі</w:t>
      </w:r>
      <w:r w:rsidR="00E762B9">
        <w:rPr>
          <w:spacing w:val="-12"/>
          <w:sz w:val="20"/>
          <w:szCs w:val="20"/>
          <w:lang w:val="en-US"/>
        </w:rPr>
        <w:softHyphen/>
      </w:r>
      <w:r w:rsidRPr="00903514">
        <w:rPr>
          <w:spacing w:val="-12"/>
          <w:sz w:val="20"/>
          <w:szCs w:val="20"/>
          <w:lang w:val="be-BY"/>
        </w:rPr>
        <w:t>кая бібліятэка. У калідорах установы віселі палотны французскіх, італь</w:t>
      </w:r>
      <w:r w:rsidR="00E762B9">
        <w:rPr>
          <w:spacing w:val="-12"/>
          <w:sz w:val="20"/>
          <w:szCs w:val="20"/>
          <w:lang w:val="en-US"/>
        </w:rPr>
        <w:softHyphen/>
      </w:r>
      <w:r w:rsidRPr="00903514">
        <w:rPr>
          <w:spacing w:val="-12"/>
          <w:sz w:val="20"/>
          <w:szCs w:val="20"/>
          <w:lang w:val="be-BY"/>
        </w:rPr>
        <w:t>ян</w:t>
      </w:r>
      <w:r w:rsidR="00E762B9">
        <w:rPr>
          <w:spacing w:val="-12"/>
          <w:sz w:val="20"/>
          <w:szCs w:val="20"/>
          <w:lang w:val="en-US"/>
        </w:rPr>
        <w:softHyphen/>
      </w:r>
      <w:r w:rsidRPr="00903514">
        <w:rPr>
          <w:spacing w:val="-12"/>
          <w:sz w:val="20"/>
          <w:szCs w:val="20"/>
          <w:lang w:val="be-BY"/>
        </w:rPr>
        <w:t>скіх і галандскіх мастакоў XVI</w:t>
      </w:r>
      <w:r w:rsidR="00903514" w:rsidRPr="00903514">
        <w:rPr>
          <w:spacing w:val="-12"/>
          <w:sz w:val="20"/>
          <w:szCs w:val="20"/>
          <w:lang w:val="be-BY"/>
        </w:rPr>
        <w:t>—</w:t>
      </w:r>
      <w:r w:rsidRPr="00903514">
        <w:rPr>
          <w:spacing w:val="-12"/>
          <w:sz w:val="20"/>
          <w:szCs w:val="20"/>
          <w:lang w:val="be-BY"/>
        </w:rPr>
        <w:t>XVIII стст. Гэтая калекцыя цяпер знаходзіцца ў карціннай галерэі Нежынскага дзяржаўнага ўніверсітэта імя Мікалая Гогаля.</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У розны час выпускнікамі нежынскай гімназіі былі вядомыя прадстаўнікі бела</w:t>
      </w:r>
      <w:r w:rsidR="00E762B9">
        <w:rPr>
          <w:spacing w:val="-12"/>
          <w:sz w:val="20"/>
          <w:szCs w:val="20"/>
          <w:lang w:val="en-US"/>
        </w:rPr>
        <w:softHyphen/>
      </w:r>
      <w:r w:rsidRPr="00903514">
        <w:rPr>
          <w:spacing w:val="-12"/>
          <w:sz w:val="20"/>
          <w:szCs w:val="20"/>
          <w:lang w:val="be-BY"/>
        </w:rPr>
        <w:t>рускай навукі і культуры: Васіль Дамброўскі, Францішак Багушэвіч, Яўхім Кар</w:t>
      </w:r>
      <w:r w:rsidR="00E762B9">
        <w:rPr>
          <w:spacing w:val="-12"/>
          <w:sz w:val="20"/>
          <w:szCs w:val="20"/>
          <w:lang w:val="en-US"/>
        </w:rPr>
        <w:softHyphen/>
      </w:r>
      <w:r w:rsidRPr="00903514">
        <w:rPr>
          <w:spacing w:val="-12"/>
          <w:sz w:val="20"/>
          <w:szCs w:val="20"/>
          <w:lang w:val="be-BY"/>
        </w:rPr>
        <w:t>скі і інш.</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У 1840 г. пры Нежынскім юрыдычным ліцэі была адкрыта класічная гім</w:t>
      </w:r>
      <w:r w:rsidR="00E762B9">
        <w:rPr>
          <w:spacing w:val="-12"/>
          <w:sz w:val="20"/>
          <w:szCs w:val="20"/>
          <w:lang w:val="en-US"/>
        </w:rPr>
        <w:softHyphen/>
      </w:r>
      <w:r w:rsidRPr="00903514">
        <w:rPr>
          <w:spacing w:val="-12"/>
          <w:sz w:val="20"/>
          <w:szCs w:val="20"/>
          <w:lang w:val="be-BY"/>
        </w:rPr>
        <w:t>на</w:t>
      </w:r>
      <w:r w:rsidR="00E762B9">
        <w:rPr>
          <w:spacing w:val="-12"/>
          <w:sz w:val="20"/>
          <w:szCs w:val="20"/>
          <w:lang w:val="en-US"/>
        </w:rPr>
        <w:softHyphen/>
      </w:r>
      <w:r w:rsidRPr="00903514">
        <w:rPr>
          <w:spacing w:val="-12"/>
          <w:sz w:val="20"/>
          <w:szCs w:val="20"/>
          <w:lang w:val="be-BY"/>
        </w:rPr>
        <w:t>зія, якая рыхтавала юнакоў да паступлення ў ліцэй і іншыя навучальныя ўста</w:t>
      </w:r>
      <w:r w:rsidR="00E762B9">
        <w:rPr>
          <w:spacing w:val="-12"/>
          <w:sz w:val="20"/>
          <w:szCs w:val="20"/>
          <w:lang w:val="en-US"/>
        </w:rPr>
        <w:softHyphen/>
      </w:r>
      <w:r w:rsidRPr="00903514">
        <w:rPr>
          <w:spacing w:val="-12"/>
          <w:sz w:val="20"/>
          <w:szCs w:val="20"/>
          <w:lang w:val="be-BY"/>
        </w:rPr>
        <w:t>но</w:t>
      </w:r>
      <w:r w:rsidR="00E762B9">
        <w:rPr>
          <w:spacing w:val="-12"/>
          <w:sz w:val="20"/>
          <w:szCs w:val="20"/>
          <w:lang w:val="en-US"/>
        </w:rPr>
        <w:softHyphen/>
      </w:r>
      <w:r w:rsidRPr="00903514">
        <w:rPr>
          <w:spacing w:val="-12"/>
          <w:sz w:val="20"/>
          <w:szCs w:val="20"/>
          <w:lang w:val="be-BY"/>
        </w:rPr>
        <w:t>вы Расійскай імперыі. Кіраўніцтва гімназіі было агульнае з ліцэйскім. У 1856</w:t>
      </w:r>
      <w:r w:rsidR="00903514" w:rsidRPr="00903514">
        <w:rPr>
          <w:spacing w:val="-12"/>
          <w:sz w:val="20"/>
          <w:szCs w:val="20"/>
          <w:lang w:val="be-BY"/>
        </w:rPr>
        <w:t>—</w:t>
      </w:r>
      <w:r w:rsidRPr="00903514">
        <w:rPr>
          <w:spacing w:val="-12"/>
          <w:sz w:val="20"/>
          <w:szCs w:val="20"/>
          <w:lang w:val="be-BY"/>
        </w:rPr>
        <w:t>1866 гг. дырэктарам тут быў Ягор Паўлавіч Сцеблін-Камінскі (Каменскі) (1815</w:t>
      </w:r>
      <w:r w:rsidR="00903514" w:rsidRPr="00903514">
        <w:rPr>
          <w:spacing w:val="-12"/>
          <w:sz w:val="20"/>
          <w:szCs w:val="20"/>
          <w:lang w:val="be-BY"/>
        </w:rPr>
        <w:t>—</w:t>
      </w:r>
      <w:r w:rsidRPr="00903514">
        <w:rPr>
          <w:spacing w:val="-12"/>
          <w:sz w:val="20"/>
          <w:szCs w:val="20"/>
          <w:lang w:val="be-BY"/>
        </w:rPr>
        <w:t>1882), які пазней стаў віленскім губернатарам. Адзін з вучняў таго часу ўспа</w:t>
      </w:r>
      <w:r w:rsidR="00E762B9">
        <w:rPr>
          <w:spacing w:val="-12"/>
          <w:sz w:val="20"/>
          <w:szCs w:val="20"/>
          <w:lang w:val="en-US"/>
        </w:rPr>
        <w:softHyphen/>
      </w:r>
      <w:r w:rsidRPr="00903514">
        <w:rPr>
          <w:spacing w:val="-12"/>
          <w:sz w:val="20"/>
          <w:szCs w:val="20"/>
          <w:lang w:val="be-BY"/>
        </w:rPr>
        <w:t>мінаў, што дырэктар «сваёй адукаванасцю, розумам і жывой, яснай і прос</w:t>
      </w:r>
      <w:r w:rsidR="00E762B9">
        <w:rPr>
          <w:spacing w:val="-12"/>
          <w:sz w:val="20"/>
          <w:szCs w:val="20"/>
          <w:lang w:val="en-US"/>
        </w:rPr>
        <w:softHyphen/>
      </w:r>
      <w:r w:rsidRPr="00903514">
        <w:rPr>
          <w:spacing w:val="-12"/>
          <w:sz w:val="20"/>
          <w:szCs w:val="20"/>
          <w:lang w:val="be-BY"/>
        </w:rPr>
        <w:t xml:space="preserve">тай прамовай </w:t>
      </w:r>
      <w:r w:rsidR="00E762B9">
        <w:rPr>
          <w:spacing w:val="-12"/>
          <w:sz w:val="20"/>
          <w:szCs w:val="20"/>
          <w:lang w:val="be-BY"/>
        </w:rPr>
        <w:t>у</w:t>
      </w:r>
      <w:r w:rsidRPr="00903514">
        <w:rPr>
          <w:spacing w:val="-12"/>
          <w:sz w:val="20"/>
          <w:szCs w:val="20"/>
          <w:lang w:val="be-BY"/>
        </w:rPr>
        <w:t>меў зацікавіць выхаванцаў вучыцца і спанукаў на шлях да сама</w:t>
      </w:r>
      <w:r w:rsidR="00E762B9">
        <w:rPr>
          <w:spacing w:val="-12"/>
          <w:sz w:val="20"/>
          <w:szCs w:val="20"/>
          <w:lang w:val="en-US"/>
        </w:rPr>
        <w:softHyphen/>
      </w:r>
      <w:r w:rsidRPr="00903514">
        <w:rPr>
          <w:spacing w:val="-12"/>
          <w:sz w:val="20"/>
          <w:szCs w:val="20"/>
          <w:lang w:val="be-BY"/>
        </w:rPr>
        <w:t>сто</w:t>
      </w:r>
      <w:r w:rsidR="00E762B9">
        <w:rPr>
          <w:spacing w:val="-12"/>
          <w:sz w:val="20"/>
          <w:szCs w:val="20"/>
          <w:lang w:val="en-US"/>
        </w:rPr>
        <w:softHyphen/>
      </w:r>
      <w:r w:rsidRPr="00903514">
        <w:rPr>
          <w:spacing w:val="-12"/>
          <w:sz w:val="20"/>
          <w:szCs w:val="20"/>
          <w:lang w:val="be-BY"/>
        </w:rPr>
        <w:t>йна</w:t>
      </w:r>
      <w:r w:rsidR="00E762B9">
        <w:rPr>
          <w:spacing w:val="-12"/>
          <w:sz w:val="20"/>
          <w:szCs w:val="20"/>
          <w:lang w:val="be-BY"/>
        </w:rPr>
        <w:t xml:space="preserve">й </w:t>
      </w:r>
      <w:r w:rsidRPr="00903514">
        <w:rPr>
          <w:spacing w:val="-12"/>
          <w:sz w:val="20"/>
          <w:szCs w:val="20"/>
          <w:lang w:val="be-BY"/>
        </w:rPr>
        <w:t>працы».</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У 1855 г. вучнем класічнай гімназіі пры Нежынскім юрыдычным ліцэі стаў вядомы ў будучы</w:t>
      </w:r>
      <w:r w:rsidR="00E762B9">
        <w:rPr>
          <w:spacing w:val="-12"/>
          <w:sz w:val="20"/>
          <w:szCs w:val="20"/>
          <w:lang w:val="be-BY"/>
        </w:rPr>
        <w:t xml:space="preserve">м </w:t>
      </w:r>
      <w:r w:rsidRPr="00903514">
        <w:rPr>
          <w:spacing w:val="-12"/>
          <w:sz w:val="20"/>
          <w:szCs w:val="20"/>
          <w:lang w:val="be-BY"/>
        </w:rPr>
        <w:t xml:space="preserve">оперны спявак Фёдар Ігнатавіч Стравінскі. </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 xml:space="preserve">Дарэчы, адначасова са Стравінскім </w:t>
      </w:r>
      <w:r w:rsidR="00E762B9">
        <w:rPr>
          <w:spacing w:val="-12"/>
          <w:sz w:val="20"/>
          <w:szCs w:val="20"/>
          <w:lang w:val="be-BY"/>
        </w:rPr>
        <w:t>у</w:t>
      </w:r>
      <w:r w:rsidRPr="00903514">
        <w:rPr>
          <w:spacing w:val="-12"/>
          <w:sz w:val="20"/>
          <w:szCs w:val="20"/>
          <w:lang w:val="be-BY"/>
        </w:rPr>
        <w:t xml:space="preserve"> Нежыне вучыўся вядомы пасля хара</w:t>
      </w:r>
      <w:r w:rsidR="00E762B9">
        <w:rPr>
          <w:spacing w:val="-12"/>
          <w:sz w:val="20"/>
          <w:szCs w:val="20"/>
          <w:lang w:val="be-BY"/>
        </w:rPr>
        <w:softHyphen/>
      </w:r>
      <w:r w:rsidRPr="00903514">
        <w:rPr>
          <w:spacing w:val="-12"/>
          <w:sz w:val="20"/>
          <w:szCs w:val="20"/>
          <w:lang w:val="be-BY"/>
        </w:rPr>
        <w:t>вы дырыжор, музычны педагог і кампазітар Аляксандр Іванавіч Рубец (1837</w:t>
      </w:r>
      <w:r w:rsidR="00903514" w:rsidRPr="00903514">
        <w:rPr>
          <w:spacing w:val="-12"/>
          <w:sz w:val="20"/>
          <w:szCs w:val="20"/>
          <w:lang w:val="be-BY"/>
        </w:rPr>
        <w:t>—</w:t>
      </w:r>
      <w:r w:rsidRPr="00903514">
        <w:rPr>
          <w:spacing w:val="-12"/>
          <w:sz w:val="20"/>
          <w:szCs w:val="20"/>
          <w:lang w:val="be-BY"/>
        </w:rPr>
        <w:lastRenderedPageBreak/>
        <w:t>1913). Абодвух музыкаў —</w:t>
      </w:r>
      <w:r w:rsidR="00E762B9">
        <w:rPr>
          <w:spacing w:val="-12"/>
          <w:sz w:val="20"/>
          <w:szCs w:val="20"/>
          <w:lang w:val="be-BY"/>
        </w:rPr>
        <w:t xml:space="preserve"> </w:t>
      </w:r>
      <w:r w:rsidRPr="00903514">
        <w:rPr>
          <w:spacing w:val="-12"/>
          <w:sz w:val="20"/>
          <w:szCs w:val="20"/>
          <w:lang w:val="be-BY"/>
        </w:rPr>
        <w:t>Рубца і Стравінскага —</w:t>
      </w:r>
      <w:r w:rsidR="002C3674">
        <w:rPr>
          <w:spacing w:val="-12"/>
          <w:sz w:val="20"/>
          <w:szCs w:val="20"/>
          <w:lang w:val="be-BY"/>
        </w:rPr>
        <w:t xml:space="preserve"> </w:t>
      </w:r>
      <w:r w:rsidRPr="00903514">
        <w:rPr>
          <w:spacing w:val="-12"/>
          <w:sz w:val="20"/>
          <w:szCs w:val="20"/>
          <w:lang w:val="be-BY"/>
        </w:rPr>
        <w:t>можна ўбачыць на вядо</w:t>
      </w:r>
      <w:r w:rsidR="002C3674">
        <w:rPr>
          <w:spacing w:val="-12"/>
          <w:sz w:val="20"/>
          <w:szCs w:val="20"/>
          <w:lang w:val="be-BY"/>
        </w:rPr>
        <w:softHyphen/>
      </w:r>
      <w:r w:rsidRPr="00903514">
        <w:rPr>
          <w:spacing w:val="-12"/>
          <w:sz w:val="20"/>
          <w:szCs w:val="20"/>
          <w:lang w:val="be-BY"/>
        </w:rPr>
        <w:t>мым палат</w:t>
      </w:r>
      <w:r w:rsidR="00E762B9">
        <w:rPr>
          <w:spacing w:val="-12"/>
          <w:sz w:val="20"/>
          <w:szCs w:val="20"/>
          <w:lang w:val="be-BY"/>
        </w:rPr>
        <w:softHyphen/>
      </w:r>
      <w:r w:rsidRPr="00903514">
        <w:rPr>
          <w:spacing w:val="-12"/>
          <w:sz w:val="20"/>
          <w:szCs w:val="20"/>
          <w:lang w:val="be-BY"/>
        </w:rPr>
        <w:t>не Іллі Рэпіна «Запарожцы». Каларытная фігура Рубца, што залі</w:t>
      </w:r>
      <w:r w:rsidR="00E762B9">
        <w:rPr>
          <w:spacing w:val="-12"/>
          <w:sz w:val="20"/>
          <w:szCs w:val="20"/>
          <w:lang w:val="be-BY"/>
        </w:rPr>
        <w:softHyphen/>
      </w:r>
      <w:r w:rsidRPr="00903514">
        <w:rPr>
          <w:spacing w:val="-12"/>
          <w:sz w:val="20"/>
          <w:szCs w:val="20"/>
          <w:lang w:val="be-BY"/>
        </w:rPr>
        <w:t>ва</w:t>
      </w:r>
      <w:r w:rsidR="00E762B9">
        <w:rPr>
          <w:spacing w:val="-12"/>
          <w:sz w:val="20"/>
          <w:szCs w:val="20"/>
          <w:lang w:val="be-BY"/>
        </w:rPr>
        <w:softHyphen/>
      </w:r>
      <w:r w:rsidRPr="00903514">
        <w:rPr>
          <w:spacing w:val="-12"/>
          <w:sz w:val="20"/>
          <w:szCs w:val="20"/>
          <w:lang w:val="be-BY"/>
        </w:rPr>
        <w:t>ец</w:t>
      </w:r>
      <w:r w:rsidR="002C3674">
        <w:rPr>
          <w:spacing w:val="-12"/>
          <w:sz w:val="20"/>
          <w:szCs w:val="20"/>
          <w:lang w:val="be-BY"/>
        </w:rPr>
        <w:softHyphen/>
      </w:r>
      <w:r w:rsidRPr="00903514">
        <w:rPr>
          <w:spacing w:val="-12"/>
          <w:sz w:val="20"/>
          <w:szCs w:val="20"/>
          <w:lang w:val="be-BY"/>
        </w:rPr>
        <w:t>ца ад сме</w:t>
      </w:r>
      <w:r w:rsidR="00E762B9">
        <w:rPr>
          <w:spacing w:val="-12"/>
          <w:sz w:val="20"/>
          <w:szCs w:val="20"/>
          <w:lang w:val="be-BY"/>
        </w:rPr>
        <w:softHyphen/>
      </w:r>
      <w:r w:rsidRPr="00903514">
        <w:rPr>
          <w:spacing w:val="-12"/>
          <w:sz w:val="20"/>
          <w:szCs w:val="20"/>
          <w:lang w:val="be-BY"/>
        </w:rPr>
        <w:t>ху, на гэтай карціне паўстае ў вобразе гогалеўскага Тараса Бульбы і з’яў</w:t>
      </w:r>
      <w:r w:rsidR="00E762B9">
        <w:rPr>
          <w:spacing w:val="-12"/>
          <w:sz w:val="20"/>
          <w:szCs w:val="20"/>
          <w:lang w:val="be-BY"/>
        </w:rPr>
        <w:softHyphen/>
      </w:r>
      <w:r w:rsidRPr="00903514">
        <w:rPr>
          <w:spacing w:val="-12"/>
          <w:sz w:val="20"/>
          <w:szCs w:val="20"/>
          <w:lang w:val="be-BY"/>
        </w:rPr>
        <w:t>ля</w:t>
      </w:r>
      <w:r w:rsidR="00E762B9">
        <w:rPr>
          <w:spacing w:val="-12"/>
          <w:sz w:val="20"/>
          <w:szCs w:val="20"/>
          <w:lang w:val="be-BY"/>
        </w:rPr>
        <w:softHyphen/>
      </w:r>
      <w:r w:rsidRPr="00903514">
        <w:rPr>
          <w:spacing w:val="-12"/>
          <w:sz w:val="20"/>
          <w:szCs w:val="20"/>
          <w:lang w:val="be-BY"/>
        </w:rPr>
        <w:t>ец</w:t>
      </w:r>
      <w:r w:rsidR="00E762B9">
        <w:rPr>
          <w:spacing w:val="-12"/>
          <w:sz w:val="20"/>
          <w:szCs w:val="20"/>
          <w:lang w:val="be-BY"/>
        </w:rPr>
        <w:softHyphen/>
      </w:r>
      <w:r w:rsidRPr="00903514">
        <w:rPr>
          <w:spacing w:val="-12"/>
          <w:sz w:val="20"/>
          <w:szCs w:val="20"/>
          <w:lang w:val="be-BY"/>
        </w:rPr>
        <w:t>ца адной з галоўных у мастацкай кампазіцыі. З-за гэтай фігуры на дру</w:t>
      </w:r>
      <w:r w:rsidR="00E762B9">
        <w:rPr>
          <w:spacing w:val="-12"/>
          <w:sz w:val="20"/>
          <w:szCs w:val="20"/>
          <w:lang w:val="be-BY"/>
        </w:rPr>
        <w:softHyphen/>
      </w:r>
      <w:r w:rsidRPr="00903514">
        <w:rPr>
          <w:spacing w:val="-12"/>
          <w:sz w:val="20"/>
          <w:szCs w:val="20"/>
          <w:lang w:val="be-BY"/>
        </w:rPr>
        <w:t>гім пла</w:t>
      </w:r>
      <w:r w:rsidR="00E762B9">
        <w:rPr>
          <w:spacing w:val="-12"/>
          <w:sz w:val="20"/>
          <w:szCs w:val="20"/>
          <w:lang w:val="be-BY"/>
        </w:rPr>
        <w:softHyphen/>
      </w:r>
      <w:r w:rsidRPr="00903514">
        <w:rPr>
          <w:spacing w:val="-12"/>
          <w:sz w:val="20"/>
          <w:szCs w:val="20"/>
          <w:lang w:val="be-BY"/>
        </w:rPr>
        <w:t>не ўсплывае сумны і змрочны твар высокага хваравітага казака з доўгімі вуса</w:t>
      </w:r>
      <w:r w:rsidR="00E762B9">
        <w:rPr>
          <w:spacing w:val="-12"/>
          <w:sz w:val="20"/>
          <w:szCs w:val="20"/>
          <w:lang w:val="be-BY"/>
        </w:rPr>
        <w:softHyphen/>
      </w:r>
      <w:r w:rsidRPr="00903514">
        <w:rPr>
          <w:spacing w:val="-12"/>
          <w:sz w:val="20"/>
          <w:szCs w:val="20"/>
          <w:lang w:val="be-BY"/>
        </w:rPr>
        <w:t>мі і вялі</w:t>
      </w:r>
      <w:r w:rsidR="00E762B9">
        <w:rPr>
          <w:spacing w:val="-12"/>
          <w:sz w:val="20"/>
          <w:szCs w:val="20"/>
          <w:lang w:val="be-BY"/>
        </w:rPr>
        <w:softHyphen/>
      </w:r>
      <w:r w:rsidRPr="00903514">
        <w:rPr>
          <w:spacing w:val="-12"/>
          <w:sz w:val="20"/>
          <w:szCs w:val="20"/>
          <w:lang w:val="be-BY"/>
        </w:rPr>
        <w:t>кім носам, на галаве якога жоўтая польска-ліцвінская канфедэратка. Для гэтай выявы Рэпін выкарыстаў постаць Фёдара Стравінскага.</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Фёдар Стравінскі нарадзіўся ў в. Новы Двор Рэчыцкага павета Мінскай губер</w:t>
      </w:r>
      <w:r w:rsidR="00E762B9">
        <w:rPr>
          <w:spacing w:val="-12"/>
          <w:sz w:val="20"/>
          <w:szCs w:val="20"/>
          <w:lang w:val="be-BY"/>
        </w:rPr>
        <w:softHyphen/>
      </w:r>
      <w:r w:rsidRPr="00903514">
        <w:rPr>
          <w:spacing w:val="-12"/>
          <w:sz w:val="20"/>
          <w:szCs w:val="20"/>
          <w:lang w:val="be-BY"/>
        </w:rPr>
        <w:t>ні ў сям’і шляхціца Ігната Ігнатавіча Стравінскага. Маці Фёдара Аляк</w:t>
      </w:r>
      <w:r w:rsidR="00E762B9">
        <w:rPr>
          <w:spacing w:val="-12"/>
          <w:sz w:val="20"/>
          <w:szCs w:val="20"/>
          <w:lang w:val="be-BY"/>
        </w:rPr>
        <w:softHyphen/>
      </w:r>
      <w:r w:rsidRPr="00903514">
        <w:rPr>
          <w:spacing w:val="-12"/>
          <w:sz w:val="20"/>
          <w:szCs w:val="20"/>
          <w:lang w:val="be-BY"/>
        </w:rPr>
        <w:t>санд</w:t>
      </w:r>
      <w:r w:rsidR="00E762B9">
        <w:rPr>
          <w:spacing w:val="-12"/>
          <w:sz w:val="20"/>
          <w:szCs w:val="20"/>
          <w:lang w:val="be-BY"/>
        </w:rPr>
        <w:softHyphen/>
      </w:r>
      <w:r w:rsidRPr="00903514">
        <w:rPr>
          <w:spacing w:val="-12"/>
          <w:sz w:val="20"/>
          <w:szCs w:val="20"/>
          <w:lang w:val="be-BY"/>
        </w:rPr>
        <w:t>ра Іванаўна Скараход была з сям’і прыгонных сялян і нарадзілася ў мястэчку Бра</w:t>
      </w:r>
      <w:r w:rsidR="00E762B9">
        <w:rPr>
          <w:spacing w:val="-12"/>
          <w:sz w:val="20"/>
          <w:szCs w:val="20"/>
          <w:lang w:val="be-BY"/>
        </w:rPr>
        <w:softHyphen/>
      </w:r>
      <w:r w:rsidRPr="00903514">
        <w:rPr>
          <w:spacing w:val="-12"/>
          <w:sz w:val="20"/>
          <w:szCs w:val="20"/>
          <w:lang w:val="be-BY"/>
        </w:rPr>
        <w:t>гін таго ж павета. Пасля таго як бацькі разышліся, Фёдар некаторы час пра</w:t>
      </w:r>
      <w:r w:rsidR="00E762B9">
        <w:rPr>
          <w:spacing w:val="-12"/>
          <w:sz w:val="20"/>
          <w:szCs w:val="20"/>
          <w:lang w:val="be-BY"/>
        </w:rPr>
        <w:softHyphen/>
      </w:r>
      <w:r w:rsidRPr="00903514">
        <w:rPr>
          <w:spacing w:val="-12"/>
          <w:sz w:val="20"/>
          <w:szCs w:val="20"/>
          <w:lang w:val="be-BY"/>
        </w:rPr>
        <w:t>вёў з маці ў Брагіне, куды я</w:t>
      </w:r>
      <w:r w:rsidR="00E762B9">
        <w:rPr>
          <w:spacing w:val="-12"/>
          <w:sz w:val="20"/>
          <w:szCs w:val="20"/>
          <w:lang w:val="be-BY"/>
        </w:rPr>
        <w:t>на</w:t>
      </w:r>
      <w:r w:rsidRPr="00903514">
        <w:rPr>
          <w:spacing w:val="-12"/>
          <w:sz w:val="20"/>
          <w:szCs w:val="20"/>
          <w:lang w:val="be-BY"/>
        </w:rPr>
        <w:t xml:space="preserve"> вярнулася да свайго бацькі Івана Скарахода і пра</w:t>
      </w:r>
      <w:r w:rsidR="00E762B9">
        <w:rPr>
          <w:spacing w:val="-12"/>
          <w:sz w:val="20"/>
          <w:szCs w:val="20"/>
          <w:lang w:val="be-BY"/>
        </w:rPr>
        <w:softHyphen/>
      </w:r>
      <w:r w:rsidRPr="00903514">
        <w:rPr>
          <w:spacing w:val="-12"/>
          <w:sz w:val="20"/>
          <w:szCs w:val="20"/>
          <w:lang w:val="be-BY"/>
        </w:rPr>
        <w:t>жы</w:t>
      </w:r>
      <w:r w:rsidR="00E762B9">
        <w:rPr>
          <w:spacing w:val="-12"/>
          <w:sz w:val="20"/>
          <w:szCs w:val="20"/>
          <w:lang w:val="be-BY"/>
        </w:rPr>
        <w:softHyphen/>
      </w:r>
      <w:r w:rsidRPr="00903514">
        <w:rPr>
          <w:spacing w:val="-12"/>
          <w:sz w:val="20"/>
          <w:szCs w:val="20"/>
          <w:lang w:val="be-BY"/>
        </w:rPr>
        <w:t xml:space="preserve">ла там да канца </w:t>
      </w:r>
      <w:r w:rsidR="00E762B9">
        <w:rPr>
          <w:spacing w:val="-12"/>
          <w:sz w:val="20"/>
          <w:szCs w:val="20"/>
          <w:lang w:val="be-BY"/>
        </w:rPr>
        <w:t xml:space="preserve">свайго </w:t>
      </w:r>
      <w:r w:rsidRPr="00903514">
        <w:rPr>
          <w:spacing w:val="-12"/>
          <w:sz w:val="20"/>
          <w:szCs w:val="20"/>
          <w:lang w:val="be-BY"/>
        </w:rPr>
        <w:t>жыцця. Каля 1850</w:t>
      </w:r>
      <w:r w:rsidR="00E762B9">
        <w:rPr>
          <w:spacing w:val="-12"/>
          <w:sz w:val="20"/>
          <w:szCs w:val="20"/>
          <w:lang w:val="be-BY"/>
        </w:rPr>
        <w:t> </w:t>
      </w:r>
      <w:r w:rsidRPr="00903514">
        <w:rPr>
          <w:spacing w:val="-12"/>
          <w:sz w:val="20"/>
          <w:szCs w:val="20"/>
          <w:lang w:val="be-BY"/>
        </w:rPr>
        <w:t>г</w:t>
      </w:r>
      <w:r w:rsidR="00E762B9">
        <w:rPr>
          <w:spacing w:val="-12"/>
          <w:sz w:val="20"/>
          <w:szCs w:val="20"/>
          <w:lang w:val="be-BY"/>
        </w:rPr>
        <w:t xml:space="preserve">. </w:t>
      </w:r>
      <w:r w:rsidRPr="00903514">
        <w:rPr>
          <w:spacing w:val="-12"/>
          <w:sz w:val="20"/>
          <w:szCs w:val="20"/>
          <w:lang w:val="be-BY"/>
        </w:rPr>
        <w:t>Фёдар пачынае вучыцца ў Мазыр</w:t>
      </w:r>
      <w:r w:rsidR="00E762B9">
        <w:rPr>
          <w:spacing w:val="-12"/>
          <w:sz w:val="20"/>
          <w:szCs w:val="20"/>
          <w:lang w:val="be-BY"/>
        </w:rPr>
        <w:softHyphen/>
      </w:r>
      <w:r w:rsidRPr="00903514">
        <w:rPr>
          <w:spacing w:val="-12"/>
          <w:sz w:val="20"/>
          <w:szCs w:val="20"/>
          <w:lang w:val="be-BY"/>
        </w:rPr>
        <w:t>ск</w:t>
      </w:r>
      <w:r w:rsidR="00E762B9">
        <w:rPr>
          <w:spacing w:val="-12"/>
          <w:sz w:val="20"/>
          <w:szCs w:val="20"/>
          <w:lang w:val="be-BY"/>
        </w:rPr>
        <w:t>і</w:t>
      </w:r>
      <w:r w:rsidRPr="00903514">
        <w:rPr>
          <w:spacing w:val="-12"/>
          <w:sz w:val="20"/>
          <w:szCs w:val="20"/>
          <w:lang w:val="be-BY"/>
        </w:rPr>
        <w:t>м павятовым вучылішчы, па заканчэнні якога ў 1855</w:t>
      </w:r>
      <w:r w:rsidR="00E762B9">
        <w:rPr>
          <w:spacing w:val="-12"/>
          <w:sz w:val="20"/>
          <w:szCs w:val="20"/>
          <w:lang w:val="be-BY"/>
        </w:rPr>
        <w:t> г.</w:t>
      </w:r>
      <w:r w:rsidRPr="00903514">
        <w:rPr>
          <w:spacing w:val="-12"/>
          <w:sz w:val="20"/>
          <w:szCs w:val="20"/>
          <w:lang w:val="be-BY"/>
        </w:rPr>
        <w:t xml:space="preserve"> паступае ў Нежын</w:t>
      </w:r>
      <w:r w:rsidR="00E762B9">
        <w:rPr>
          <w:spacing w:val="-12"/>
          <w:sz w:val="20"/>
          <w:szCs w:val="20"/>
          <w:lang w:val="be-BY"/>
        </w:rPr>
        <w:softHyphen/>
      </w:r>
      <w:r w:rsidRPr="00903514">
        <w:rPr>
          <w:spacing w:val="-12"/>
          <w:sz w:val="20"/>
          <w:szCs w:val="20"/>
          <w:lang w:val="be-BY"/>
        </w:rPr>
        <w:t>скую гім</w:t>
      </w:r>
      <w:r w:rsidR="00E762B9">
        <w:rPr>
          <w:spacing w:val="-12"/>
          <w:sz w:val="20"/>
          <w:szCs w:val="20"/>
          <w:lang w:val="be-BY"/>
        </w:rPr>
        <w:softHyphen/>
      </w:r>
      <w:r w:rsidRPr="00903514">
        <w:rPr>
          <w:spacing w:val="-12"/>
          <w:sz w:val="20"/>
          <w:szCs w:val="20"/>
          <w:lang w:val="be-BY"/>
        </w:rPr>
        <w:t>назію.</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У Аддзеле Дзяржаўнага архіва Чарнігаўскай вобласці (ДАЧВ) у горадзе Нежы</w:t>
      </w:r>
      <w:r w:rsidR="00E762B9">
        <w:rPr>
          <w:spacing w:val="-12"/>
          <w:sz w:val="20"/>
          <w:szCs w:val="20"/>
          <w:lang w:val="be-BY"/>
        </w:rPr>
        <w:softHyphen/>
      </w:r>
      <w:r w:rsidRPr="00903514">
        <w:rPr>
          <w:spacing w:val="-12"/>
          <w:sz w:val="20"/>
          <w:szCs w:val="20"/>
          <w:lang w:val="be-BY"/>
        </w:rPr>
        <w:t>не захоўваюцца нешматлікія дакументы аб навучанні Фёдара Стра</w:t>
      </w:r>
      <w:r w:rsidR="00E762B9">
        <w:rPr>
          <w:spacing w:val="-12"/>
          <w:sz w:val="20"/>
          <w:szCs w:val="20"/>
          <w:lang w:val="be-BY"/>
        </w:rPr>
        <w:softHyphen/>
      </w:r>
      <w:r w:rsidRPr="00903514">
        <w:rPr>
          <w:spacing w:val="-12"/>
          <w:sz w:val="20"/>
          <w:szCs w:val="20"/>
          <w:lang w:val="be-BY"/>
        </w:rPr>
        <w:t>він</w:t>
      </w:r>
      <w:r w:rsidR="00E762B9">
        <w:rPr>
          <w:spacing w:val="-12"/>
          <w:sz w:val="20"/>
          <w:szCs w:val="20"/>
          <w:lang w:val="be-BY"/>
        </w:rPr>
        <w:softHyphen/>
      </w:r>
      <w:r w:rsidRPr="00903514">
        <w:rPr>
          <w:spacing w:val="-12"/>
          <w:sz w:val="20"/>
          <w:szCs w:val="20"/>
          <w:lang w:val="be-BY"/>
        </w:rPr>
        <w:t>ска</w:t>
      </w:r>
      <w:r w:rsidR="00E762B9">
        <w:rPr>
          <w:spacing w:val="-12"/>
          <w:sz w:val="20"/>
          <w:szCs w:val="20"/>
          <w:lang w:val="be-BY"/>
        </w:rPr>
        <w:softHyphen/>
      </w:r>
      <w:r w:rsidRPr="00903514">
        <w:rPr>
          <w:spacing w:val="-12"/>
          <w:sz w:val="20"/>
          <w:szCs w:val="20"/>
          <w:lang w:val="be-BY"/>
        </w:rPr>
        <w:t>га ў Нежынскай гімназіі (фонд 1359, вопіс 1), здольныя дапоўніць ранні перыяд яго біяграфіі.</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 xml:space="preserve"> Матэрыялы сведчаць, што ў Нежыне вучыліся некалькі прадстаўнікоў сям’і Стравінскіх: адначасова з Фёдарам тут знаходзіліся яго стрыечныя браты Мечы</w:t>
      </w:r>
      <w:r w:rsidR="00E762B9">
        <w:rPr>
          <w:spacing w:val="-12"/>
          <w:sz w:val="20"/>
          <w:szCs w:val="20"/>
          <w:lang w:val="be-BY"/>
        </w:rPr>
        <w:softHyphen/>
      </w:r>
      <w:r w:rsidRPr="00903514">
        <w:rPr>
          <w:spacing w:val="-12"/>
          <w:sz w:val="20"/>
          <w:szCs w:val="20"/>
          <w:lang w:val="be-BY"/>
        </w:rPr>
        <w:t>слаў і Людвіг Стравінскія, якія адзначаліся кіраўніцтвам гімназіі як доб</w:t>
      </w:r>
      <w:r w:rsidR="00E762B9">
        <w:rPr>
          <w:spacing w:val="-12"/>
          <w:sz w:val="20"/>
          <w:szCs w:val="20"/>
          <w:lang w:val="be-BY"/>
        </w:rPr>
        <w:softHyphen/>
      </w:r>
      <w:r w:rsidRPr="00903514">
        <w:rPr>
          <w:spacing w:val="-12"/>
          <w:sz w:val="20"/>
          <w:szCs w:val="20"/>
          <w:lang w:val="be-BY"/>
        </w:rPr>
        <w:t>ра</w:t>
      </w:r>
      <w:r w:rsidR="00E762B9">
        <w:rPr>
          <w:spacing w:val="-12"/>
          <w:sz w:val="20"/>
          <w:szCs w:val="20"/>
          <w:lang w:val="be-BY"/>
        </w:rPr>
        <w:softHyphen/>
      </w:r>
      <w:r w:rsidRPr="00903514">
        <w:rPr>
          <w:spacing w:val="-12"/>
          <w:sz w:val="20"/>
          <w:szCs w:val="20"/>
          <w:lang w:val="be-BY"/>
        </w:rPr>
        <w:t>сум</w:t>
      </w:r>
      <w:r w:rsidR="00E762B9">
        <w:rPr>
          <w:spacing w:val="-12"/>
          <w:sz w:val="20"/>
          <w:szCs w:val="20"/>
          <w:lang w:val="be-BY"/>
        </w:rPr>
        <w:softHyphen/>
      </w:r>
      <w:r w:rsidRPr="00903514">
        <w:rPr>
          <w:spacing w:val="-12"/>
          <w:sz w:val="20"/>
          <w:szCs w:val="20"/>
          <w:lang w:val="be-BY"/>
        </w:rPr>
        <w:t>ленныя і лепшыя вучні. Праўда, поспехі Фёдара не былі такі</w:t>
      </w:r>
      <w:r w:rsidR="00E762B9">
        <w:rPr>
          <w:spacing w:val="-12"/>
          <w:sz w:val="20"/>
          <w:szCs w:val="20"/>
          <w:lang w:val="be-BY"/>
        </w:rPr>
        <w:t>мі</w:t>
      </w:r>
      <w:r w:rsidRPr="00903514">
        <w:rPr>
          <w:spacing w:val="-12"/>
          <w:sz w:val="20"/>
          <w:szCs w:val="20"/>
          <w:lang w:val="be-BY"/>
        </w:rPr>
        <w:t xml:space="preserve"> выдатнымі</w:t>
      </w:r>
      <w:r w:rsidR="00E762B9">
        <w:rPr>
          <w:spacing w:val="-12"/>
          <w:sz w:val="20"/>
          <w:szCs w:val="20"/>
          <w:lang w:val="be-BY"/>
        </w:rPr>
        <w:t>,</w:t>
      </w:r>
      <w:r w:rsidRPr="00903514">
        <w:rPr>
          <w:spacing w:val="-12"/>
          <w:sz w:val="20"/>
          <w:szCs w:val="20"/>
          <w:lang w:val="be-BY"/>
        </w:rPr>
        <w:t xml:space="preserve"> і яго нават пакідалі ў класах на другі год. Пры гэтым заўсёды адзначаліся яго пры</w:t>
      </w:r>
      <w:r w:rsidR="00E762B9">
        <w:rPr>
          <w:spacing w:val="-12"/>
          <w:sz w:val="20"/>
          <w:szCs w:val="20"/>
          <w:lang w:val="be-BY"/>
        </w:rPr>
        <w:softHyphen/>
      </w:r>
      <w:r w:rsidRPr="00903514">
        <w:rPr>
          <w:spacing w:val="-12"/>
          <w:sz w:val="20"/>
          <w:szCs w:val="20"/>
          <w:lang w:val="be-BY"/>
        </w:rPr>
        <w:t>кладныя паводзіны.</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Аднак 21 жніўня 1860 г. у гімназіі адбыўся прыкры для Фёдара інцы</w:t>
      </w:r>
      <w:r w:rsidR="00E762B9">
        <w:rPr>
          <w:spacing w:val="-12"/>
          <w:sz w:val="20"/>
          <w:szCs w:val="20"/>
          <w:lang w:val="be-BY"/>
        </w:rPr>
        <w:softHyphen/>
      </w:r>
      <w:r w:rsidRPr="00903514">
        <w:rPr>
          <w:spacing w:val="-12"/>
          <w:sz w:val="20"/>
          <w:szCs w:val="20"/>
          <w:lang w:val="be-BY"/>
        </w:rPr>
        <w:t>дэнт</w:t>
      </w:r>
      <w:r w:rsidR="00E762B9">
        <w:rPr>
          <w:spacing w:val="-12"/>
          <w:sz w:val="20"/>
          <w:szCs w:val="20"/>
          <w:lang w:val="be-BY"/>
        </w:rPr>
        <w:t> </w:t>
      </w:r>
      <w:r w:rsidRPr="00903514">
        <w:rPr>
          <w:spacing w:val="-12"/>
          <w:sz w:val="20"/>
          <w:szCs w:val="20"/>
          <w:lang w:val="be-BY"/>
        </w:rPr>
        <w:t>—</w:t>
      </w:r>
      <w:r w:rsidR="00E762B9">
        <w:rPr>
          <w:spacing w:val="-12"/>
          <w:sz w:val="20"/>
          <w:szCs w:val="20"/>
          <w:lang w:val="be-BY"/>
        </w:rPr>
        <w:t xml:space="preserve"> </w:t>
      </w:r>
      <w:r w:rsidRPr="00903514">
        <w:rPr>
          <w:spacing w:val="-12"/>
          <w:sz w:val="20"/>
          <w:szCs w:val="20"/>
          <w:lang w:val="be-BY"/>
        </w:rPr>
        <w:t>яго збіў адзін з вучняў. Пішацца менавіта аб збіцці, а не пра бойку. Да таго ж 17-гадовага Стравінскага пабіў 13-гадовы гімназіст. Гэта сведчыць аб няздоль</w:t>
      </w:r>
      <w:r w:rsidR="00E762B9">
        <w:rPr>
          <w:spacing w:val="-12"/>
          <w:sz w:val="20"/>
          <w:szCs w:val="20"/>
          <w:lang w:val="be-BY"/>
        </w:rPr>
        <w:softHyphen/>
      </w:r>
      <w:r w:rsidRPr="00903514">
        <w:rPr>
          <w:spacing w:val="-12"/>
          <w:sz w:val="20"/>
          <w:szCs w:val="20"/>
          <w:lang w:val="be-BY"/>
        </w:rPr>
        <w:t>насці Фёдара пастаяць за сябе. Можна меркаваць, што сціплы і далі</w:t>
      </w:r>
      <w:r w:rsidR="00E762B9">
        <w:rPr>
          <w:spacing w:val="-12"/>
          <w:sz w:val="20"/>
          <w:szCs w:val="20"/>
          <w:lang w:val="be-BY"/>
        </w:rPr>
        <w:softHyphen/>
      </w:r>
      <w:r w:rsidRPr="00903514">
        <w:rPr>
          <w:spacing w:val="-12"/>
          <w:sz w:val="20"/>
          <w:szCs w:val="20"/>
          <w:lang w:val="be-BY"/>
        </w:rPr>
        <w:t>кат</w:t>
      </w:r>
      <w:r w:rsidR="00E762B9">
        <w:rPr>
          <w:spacing w:val="-12"/>
          <w:sz w:val="20"/>
          <w:szCs w:val="20"/>
          <w:lang w:val="be-BY"/>
        </w:rPr>
        <w:softHyphen/>
      </w:r>
      <w:r w:rsidRPr="00903514">
        <w:rPr>
          <w:spacing w:val="-12"/>
          <w:sz w:val="20"/>
          <w:szCs w:val="20"/>
          <w:lang w:val="be-BY"/>
        </w:rPr>
        <w:t xml:space="preserve">ны Фёдар неаднаразова станавіўся аб’ектам насмешак, кпінаў і зневажанняў з боку аднагодкаў. Відавочна, гэта і стала прычынай таго, што 10 студзеня 1861 г. у гімназію прыехаў старэйшы брат Фёдара Аляксандр з прашэннем аб </w:t>
      </w:r>
      <w:r w:rsidR="00E762B9">
        <w:rPr>
          <w:spacing w:val="-12"/>
          <w:sz w:val="20"/>
          <w:szCs w:val="20"/>
          <w:lang w:val="be-BY"/>
        </w:rPr>
        <w:t>выклю</w:t>
      </w:r>
      <w:r w:rsidR="00E762B9">
        <w:rPr>
          <w:spacing w:val="-12"/>
          <w:sz w:val="20"/>
          <w:szCs w:val="20"/>
          <w:lang w:val="be-BY"/>
        </w:rPr>
        <w:softHyphen/>
        <w:t>чэ</w:t>
      </w:r>
      <w:r w:rsidRPr="00903514">
        <w:rPr>
          <w:spacing w:val="-12"/>
          <w:sz w:val="20"/>
          <w:szCs w:val="20"/>
          <w:lang w:val="be-BY"/>
        </w:rPr>
        <w:t>н</w:t>
      </w:r>
      <w:r w:rsidR="00E762B9">
        <w:rPr>
          <w:spacing w:val="-12"/>
          <w:sz w:val="20"/>
          <w:szCs w:val="20"/>
          <w:lang w:val="be-BY"/>
        </w:rPr>
        <w:softHyphen/>
      </w:r>
      <w:r w:rsidRPr="00903514">
        <w:rPr>
          <w:spacing w:val="-12"/>
          <w:sz w:val="20"/>
          <w:szCs w:val="20"/>
          <w:lang w:val="be-BY"/>
        </w:rPr>
        <w:t>ні таго з Нежынскай гімназіі з наступным пераводам ў гімназію Мазырскую. Давед</w:t>
      </w:r>
      <w:r w:rsidR="00E762B9">
        <w:rPr>
          <w:spacing w:val="-12"/>
          <w:sz w:val="20"/>
          <w:szCs w:val="20"/>
          <w:lang w:val="be-BY"/>
        </w:rPr>
        <w:softHyphen/>
      </w:r>
      <w:r w:rsidRPr="00903514">
        <w:rPr>
          <w:spacing w:val="-12"/>
          <w:sz w:val="20"/>
          <w:szCs w:val="20"/>
          <w:lang w:val="be-BY"/>
        </w:rPr>
        <w:t>ка аб вы</w:t>
      </w:r>
      <w:r w:rsidR="00E762B9">
        <w:rPr>
          <w:spacing w:val="-12"/>
          <w:sz w:val="20"/>
          <w:szCs w:val="20"/>
          <w:lang w:val="be-BY"/>
        </w:rPr>
        <w:t>к</w:t>
      </w:r>
      <w:r w:rsidRPr="00903514">
        <w:rPr>
          <w:spacing w:val="-12"/>
          <w:sz w:val="20"/>
          <w:szCs w:val="20"/>
          <w:lang w:val="be-BY"/>
        </w:rPr>
        <w:t>л</w:t>
      </w:r>
      <w:r w:rsidR="00E762B9">
        <w:rPr>
          <w:spacing w:val="-12"/>
          <w:sz w:val="20"/>
          <w:szCs w:val="20"/>
          <w:lang w:val="be-BY"/>
        </w:rPr>
        <w:t>ючэ</w:t>
      </w:r>
      <w:r w:rsidRPr="00903514">
        <w:rPr>
          <w:spacing w:val="-12"/>
          <w:sz w:val="20"/>
          <w:szCs w:val="20"/>
          <w:lang w:val="be-BY"/>
        </w:rPr>
        <w:t xml:space="preserve">нні мае толькі станоўчыя характарыстыкі. </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Трэба заўважыць, што Нежын, аднак, не адпускаў будучага спевака: пасля закан</w:t>
      </w:r>
      <w:r w:rsidR="00E762B9">
        <w:rPr>
          <w:spacing w:val="-12"/>
          <w:sz w:val="20"/>
          <w:szCs w:val="20"/>
          <w:lang w:val="be-BY"/>
        </w:rPr>
        <w:softHyphen/>
      </w:r>
      <w:r w:rsidRPr="00903514">
        <w:rPr>
          <w:spacing w:val="-12"/>
          <w:sz w:val="20"/>
          <w:szCs w:val="20"/>
          <w:lang w:val="be-BY"/>
        </w:rPr>
        <w:t>чэння Мазырскай гімназіі Стравінскі ў 1865 г. зноў вяртаецца ў Нежын і пасту</w:t>
      </w:r>
      <w:r w:rsidR="00E762B9">
        <w:rPr>
          <w:spacing w:val="-12"/>
          <w:sz w:val="20"/>
          <w:szCs w:val="20"/>
          <w:lang w:val="be-BY"/>
        </w:rPr>
        <w:softHyphen/>
      </w:r>
      <w:r w:rsidRPr="00903514">
        <w:rPr>
          <w:spacing w:val="-12"/>
          <w:sz w:val="20"/>
          <w:szCs w:val="20"/>
          <w:lang w:val="be-BY"/>
        </w:rPr>
        <w:t>пае ў яго юрыдычны ліцэй, але хутка пераводзіцца ў Адэсу, адкуль у снеж</w:t>
      </w:r>
      <w:r w:rsidR="00E762B9">
        <w:rPr>
          <w:spacing w:val="-12"/>
          <w:sz w:val="20"/>
          <w:szCs w:val="20"/>
          <w:lang w:val="be-BY"/>
        </w:rPr>
        <w:softHyphen/>
      </w:r>
      <w:r w:rsidRPr="00903514">
        <w:rPr>
          <w:spacing w:val="-12"/>
          <w:sz w:val="20"/>
          <w:szCs w:val="20"/>
          <w:lang w:val="be-BY"/>
        </w:rPr>
        <w:t>ні таго ж года пераводзіцца ў Кіеўскі ўніверсітэт. У Кіеве Фёдар вучыцца 3 гады, але ў 1868 г. вымушаны перавесціся назад у Нежынскі ліцэй. Усе біё</w:t>
      </w:r>
      <w:r w:rsidR="00E762B9">
        <w:rPr>
          <w:spacing w:val="-12"/>
          <w:sz w:val="20"/>
          <w:szCs w:val="20"/>
          <w:lang w:val="be-BY"/>
        </w:rPr>
        <w:softHyphen/>
      </w:r>
      <w:r w:rsidRPr="00903514">
        <w:rPr>
          <w:spacing w:val="-12"/>
          <w:sz w:val="20"/>
          <w:szCs w:val="20"/>
          <w:lang w:val="be-BY"/>
        </w:rPr>
        <w:t>гра</w:t>
      </w:r>
      <w:r w:rsidR="00E762B9">
        <w:rPr>
          <w:spacing w:val="-12"/>
          <w:sz w:val="20"/>
          <w:szCs w:val="20"/>
          <w:lang w:val="be-BY"/>
        </w:rPr>
        <w:softHyphen/>
      </w:r>
      <w:r w:rsidRPr="00903514">
        <w:rPr>
          <w:spacing w:val="-12"/>
          <w:sz w:val="20"/>
          <w:szCs w:val="20"/>
          <w:lang w:val="be-BY"/>
        </w:rPr>
        <w:t>фы Стравінскага лічылі, што прычынай пераводу быў недахоп грошай. Аднак на сам</w:t>
      </w:r>
      <w:r w:rsidR="00E762B9">
        <w:rPr>
          <w:spacing w:val="-12"/>
          <w:sz w:val="20"/>
          <w:szCs w:val="20"/>
          <w:lang w:val="be-BY"/>
        </w:rPr>
        <w:t>о</w:t>
      </w:r>
      <w:r w:rsidRPr="00903514">
        <w:rPr>
          <w:spacing w:val="-12"/>
          <w:sz w:val="20"/>
          <w:szCs w:val="20"/>
          <w:lang w:val="be-BY"/>
        </w:rPr>
        <w:t xml:space="preserve">й справе высветлілася, што Фёдар </w:t>
      </w:r>
      <w:r w:rsidR="00A11831">
        <w:rPr>
          <w:spacing w:val="-12"/>
          <w:sz w:val="20"/>
          <w:szCs w:val="20"/>
          <w:lang w:val="be-BY"/>
        </w:rPr>
        <w:t xml:space="preserve">у </w:t>
      </w:r>
      <w:r w:rsidRPr="00903514">
        <w:rPr>
          <w:spacing w:val="-12"/>
          <w:sz w:val="20"/>
          <w:szCs w:val="20"/>
          <w:lang w:val="be-BY"/>
        </w:rPr>
        <w:t>1868 г. не здаў экзамены і перавод назад у Нежын для завяршэння адукацыі быў адзіным вы</w:t>
      </w:r>
      <w:r w:rsidR="00E762B9">
        <w:rPr>
          <w:spacing w:val="-12"/>
          <w:sz w:val="20"/>
          <w:szCs w:val="20"/>
          <w:lang w:val="be-BY"/>
        </w:rPr>
        <w:t>йсце</w:t>
      </w:r>
      <w:r w:rsidRPr="00903514">
        <w:rPr>
          <w:spacing w:val="-12"/>
          <w:sz w:val="20"/>
          <w:szCs w:val="20"/>
          <w:lang w:val="be-BY"/>
        </w:rPr>
        <w:t xml:space="preserve">м. Навучанне ў </w:t>
      </w:r>
      <w:r w:rsidRPr="00903514">
        <w:rPr>
          <w:spacing w:val="-12"/>
          <w:sz w:val="20"/>
          <w:szCs w:val="20"/>
          <w:lang w:val="be-BY"/>
        </w:rPr>
        <w:lastRenderedPageBreak/>
        <w:t>ліцэі не патрабавала вялікіх высілкаў для былога студэнта Кіеўскага ўні</w:t>
      </w:r>
      <w:r w:rsidR="00E762B9">
        <w:rPr>
          <w:spacing w:val="-12"/>
          <w:sz w:val="20"/>
          <w:szCs w:val="20"/>
          <w:lang w:val="be-BY"/>
        </w:rPr>
        <w:softHyphen/>
      </w:r>
      <w:r w:rsidRPr="00903514">
        <w:rPr>
          <w:spacing w:val="-12"/>
          <w:sz w:val="20"/>
          <w:szCs w:val="20"/>
          <w:lang w:val="be-BY"/>
        </w:rPr>
        <w:t>вер</w:t>
      </w:r>
      <w:r w:rsidR="00E762B9">
        <w:rPr>
          <w:spacing w:val="-12"/>
          <w:sz w:val="20"/>
          <w:szCs w:val="20"/>
          <w:lang w:val="be-BY"/>
        </w:rPr>
        <w:softHyphen/>
      </w:r>
      <w:r w:rsidRPr="00903514">
        <w:rPr>
          <w:spacing w:val="-12"/>
          <w:sz w:val="20"/>
          <w:szCs w:val="20"/>
          <w:lang w:val="be-BY"/>
        </w:rPr>
        <w:t>сі</w:t>
      </w:r>
      <w:r w:rsidR="00E762B9">
        <w:rPr>
          <w:spacing w:val="-12"/>
          <w:sz w:val="20"/>
          <w:szCs w:val="20"/>
          <w:lang w:val="be-BY"/>
        </w:rPr>
        <w:softHyphen/>
      </w:r>
      <w:r w:rsidRPr="00903514">
        <w:rPr>
          <w:spacing w:val="-12"/>
          <w:sz w:val="20"/>
          <w:szCs w:val="20"/>
          <w:lang w:val="be-BY"/>
        </w:rPr>
        <w:t>тэ</w:t>
      </w:r>
      <w:r w:rsidR="00E762B9">
        <w:rPr>
          <w:spacing w:val="-12"/>
          <w:sz w:val="20"/>
          <w:szCs w:val="20"/>
          <w:lang w:val="be-BY"/>
        </w:rPr>
        <w:softHyphen/>
      </w:r>
      <w:r w:rsidRPr="00903514">
        <w:rPr>
          <w:spacing w:val="-12"/>
          <w:sz w:val="20"/>
          <w:szCs w:val="20"/>
          <w:lang w:val="be-BY"/>
        </w:rPr>
        <w:t>та, Фёдар часта ездзіў у Кіеў і ўвесь аддаўся музыцы, наведваючы оперы і кан</w:t>
      </w:r>
      <w:r w:rsidR="00E762B9">
        <w:rPr>
          <w:spacing w:val="-12"/>
          <w:sz w:val="20"/>
          <w:szCs w:val="20"/>
          <w:lang w:val="be-BY"/>
        </w:rPr>
        <w:softHyphen/>
      </w:r>
      <w:r w:rsidRPr="00903514">
        <w:rPr>
          <w:spacing w:val="-12"/>
          <w:sz w:val="20"/>
          <w:szCs w:val="20"/>
          <w:lang w:val="be-BY"/>
        </w:rPr>
        <w:t>цэр</w:t>
      </w:r>
      <w:r w:rsidR="00E762B9">
        <w:rPr>
          <w:spacing w:val="-12"/>
          <w:sz w:val="20"/>
          <w:szCs w:val="20"/>
          <w:lang w:val="be-BY"/>
        </w:rPr>
        <w:softHyphen/>
      </w:r>
      <w:r w:rsidRPr="00903514">
        <w:rPr>
          <w:spacing w:val="-12"/>
          <w:sz w:val="20"/>
          <w:szCs w:val="20"/>
          <w:lang w:val="be-BY"/>
        </w:rPr>
        <w:t>ты. Ён канчаткова вырашыў, што не будзе юрыстам. Тым не менш, ён скон</w:t>
      </w:r>
      <w:r w:rsidR="00E762B9">
        <w:rPr>
          <w:spacing w:val="-12"/>
          <w:sz w:val="20"/>
          <w:szCs w:val="20"/>
          <w:lang w:val="be-BY"/>
        </w:rPr>
        <w:softHyphen/>
      </w:r>
      <w:r w:rsidRPr="00903514">
        <w:rPr>
          <w:spacing w:val="-12"/>
          <w:sz w:val="20"/>
          <w:szCs w:val="20"/>
          <w:lang w:val="be-BY"/>
        </w:rPr>
        <w:t xml:space="preserve">чыў ліцэй </w:t>
      </w:r>
      <w:r w:rsidR="0041082D">
        <w:rPr>
          <w:spacing w:val="-12"/>
          <w:sz w:val="20"/>
          <w:szCs w:val="20"/>
          <w:lang w:val="be-BY"/>
        </w:rPr>
        <w:t>у</w:t>
      </w:r>
      <w:r w:rsidRPr="00903514">
        <w:rPr>
          <w:spacing w:val="-12"/>
          <w:sz w:val="20"/>
          <w:szCs w:val="20"/>
          <w:lang w:val="be-BY"/>
        </w:rPr>
        <w:t xml:space="preserve"> 1869 г. Нежынскі дыплом дазволіў яму паступіць у верасні таго ж года </w:t>
      </w:r>
      <w:r w:rsidR="00E762B9">
        <w:rPr>
          <w:spacing w:val="-12"/>
          <w:sz w:val="20"/>
          <w:szCs w:val="20"/>
          <w:lang w:val="be-BY"/>
        </w:rPr>
        <w:t xml:space="preserve">ў </w:t>
      </w:r>
      <w:r w:rsidRPr="00903514">
        <w:rPr>
          <w:spacing w:val="-12"/>
          <w:sz w:val="20"/>
          <w:szCs w:val="20"/>
          <w:lang w:val="be-BY"/>
        </w:rPr>
        <w:t>Пецярбург на службу аж у Міністэрства юстыцыі. Праца гэтая абяцала нябед</w:t>
      </w:r>
      <w:r w:rsidR="00E762B9">
        <w:rPr>
          <w:spacing w:val="-12"/>
          <w:sz w:val="20"/>
          <w:szCs w:val="20"/>
          <w:lang w:val="be-BY"/>
        </w:rPr>
        <w:softHyphen/>
      </w:r>
      <w:r w:rsidRPr="00903514">
        <w:rPr>
          <w:spacing w:val="-12"/>
          <w:sz w:val="20"/>
          <w:szCs w:val="20"/>
          <w:lang w:val="be-BY"/>
        </w:rPr>
        <w:t>нае існаванне. Але музыка была значна важней</w:t>
      </w:r>
      <w:r w:rsidR="00E762B9">
        <w:rPr>
          <w:spacing w:val="-12"/>
          <w:sz w:val="20"/>
          <w:szCs w:val="20"/>
          <w:lang w:val="be-BY"/>
        </w:rPr>
        <w:t>шай,</w:t>
      </w:r>
      <w:r w:rsidRPr="00903514">
        <w:rPr>
          <w:spacing w:val="-12"/>
          <w:sz w:val="20"/>
          <w:szCs w:val="20"/>
          <w:lang w:val="be-BY"/>
        </w:rPr>
        <w:t xml:space="preserve"> і ў тым жа 1869 г. Ф.</w:t>
      </w:r>
      <w:r w:rsidR="00E762B9">
        <w:rPr>
          <w:spacing w:val="-12"/>
          <w:sz w:val="20"/>
          <w:szCs w:val="20"/>
          <w:lang w:val="be-BY"/>
        </w:rPr>
        <w:t> </w:t>
      </w:r>
      <w:r w:rsidRPr="00903514">
        <w:rPr>
          <w:spacing w:val="-12"/>
          <w:sz w:val="20"/>
          <w:szCs w:val="20"/>
          <w:lang w:val="be-BY"/>
        </w:rPr>
        <w:t>Стра</w:t>
      </w:r>
      <w:r w:rsidR="00E762B9">
        <w:rPr>
          <w:spacing w:val="-12"/>
          <w:sz w:val="20"/>
          <w:szCs w:val="20"/>
          <w:lang w:val="be-BY"/>
        </w:rPr>
        <w:softHyphen/>
      </w:r>
      <w:r w:rsidRPr="00903514">
        <w:rPr>
          <w:spacing w:val="-12"/>
          <w:sz w:val="20"/>
          <w:szCs w:val="20"/>
          <w:lang w:val="be-BY"/>
        </w:rPr>
        <w:t>він</w:t>
      </w:r>
      <w:r w:rsidR="00E762B9">
        <w:rPr>
          <w:spacing w:val="-12"/>
          <w:sz w:val="20"/>
          <w:szCs w:val="20"/>
          <w:lang w:val="be-BY"/>
        </w:rPr>
        <w:softHyphen/>
      </w:r>
      <w:r w:rsidRPr="00903514">
        <w:rPr>
          <w:spacing w:val="-12"/>
          <w:sz w:val="20"/>
          <w:szCs w:val="20"/>
          <w:lang w:val="be-BY"/>
        </w:rPr>
        <w:t>скі ўжо навучаецца ў Пецярбургскай кансерваторыі.</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Змешчаны ў справе праяздны білет у в. Карпілаўка тагачаснага Пры</w:t>
      </w:r>
      <w:r w:rsidR="00E762B9">
        <w:rPr>
          <w:spacing w:val="-12"/>
          <w:sz w:val="20"/>
          <w:szCs w:val="20"/>
          <w:lang w:val="be-BY"/>
        </w:rPr>
        <w:softHyphen/>
      </w:r>
      <w:r w:rsidRPr="00903514">
        <w:rPr>
          <w:spacing w:val="-12"/>
          <w:sz w:val="20"/>
          <w:szCs w:val="20"/>
          <w:lang w:val="be-BY"/>
        </w:rPr>
        <w:t>лук</w:t>
      </w:r>
      <w:r w:rsidR="00E762B9">
        <w:rPr>
          <w:spacing w:val="-12"/>
          <w:sz w:val="20"/>
          <w:szCs w:val="20"/>
          <w:lang w:val="be-BY"/>
        </w:rPr>
        <w:softHyphen/>
      </w:r>
      <w:r w:rsidRPr="00903514">
        <w:rPr>
          <w:spacing w:val="-12"/>
          <w:sz w:val="20"/>
          <w:szCs w:val="20"/>
          <w:lang w:val="be-BY"/>
        </w:rPr>
        <w:t>ска</w:t>
      </w:r>
      <w:r w:rsidR="00E762B9">
        <w:rPr>
          <w:spacing w:val="-12"/>
          <w:sz w:val="20"/>
          <w:szCs w:val="20"/>
          <w:lang w:val="be-BY"/>
        </w:rPr>
        <w:softHyphen/>
      </w:r>
      <w:r w:rsidRPr="00903514">
        <w:rPr>
          <w:spacing w:val="-12"/>
          <w:sz w:val="20"/>
          <w:szCs w:val="20"/>
          <w:lang w:val="be-BY"/>
        </w:rPr>
        <w:t>га павета Палтаўскай губерні на імя Ф. Стравінскага пралівае святло на ўзаемаадносіны падлетка Стравінскага з бацькам —</w:t>
      </w:r>
      <w:r w:rsidR="00E762B9">
        <w:rPr>
          <w:spacing w:val="-12"/>
          <w:sz w:val="20"/>
          <w:szCs w:val="20"/>
          <w:lang w:val="be-BY"/>
        </w:rPr>
        <w:t xml:space="preserve"> </w:t>
      </w:r>
      <w:r w:rsidRPr="00903514">
        <w:rPr>
          <w:spacing w:val="-12"/>
          <w:sz w:val="20"/>
          <w:szCs w:val="20"/>
          <w:lang w:val="be-BY"/>
        </w:rPr>
        <w:t>кіраваўся гімназіст менаві</w:t>
      </w:r>
      <w:r w:rsidR="00E762B9">
        <w:rPr>
          <w:spacing w:val="-12"/>
          <w:sz w:val="20"/>
          <w:szCs w:val="20"/>
          <w:lang w:val="be-BY"/>
        </w:rPr>
        <w:softHyphen/>
      </w:r>
      <w:r w:rsidRPr="00903514">
        <w:rPr>
          <w:spacing w:val="-12"/>
          <w:sz w:val="20"/>
          <w:szCs w:val="20"/>
          <w:lang w:val="be-BY"/>
        </w:rPr>
        <w:t>та да яго.</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Дакументы друкуюцца ўпершыню з захаваннем арыгінальнай арфаграфіі, ска</w:t>
      </w:r>
      <w:r w:rsidR="002C3674">
        <w:rPr>
          <w:spacing w:val="-12"/>
          <w:sz w:val="20"/>
          <w:szCs w:val="20"/>
          <w:lang w:val="be-BY"/>
        </w:rPr>
        <w:softHyphen/>
      </w:r>
      <w:r w:rsidRPr="00903514">
        <w:rPr>
          <w:spacing w:val="-12"/>
          <w:sz w:val="20"/>
          <w:szCs w:val="20"/>
          <w:lang w:val="be-BY"/>
        </w:rPr>
        <w:t>рачэнні раскрыты ў квадратных дужках. Паколькі ў архіўнай справе даку</w:t>
      </w:r>
      <w:r w:rsidR="002C3674">
        <w:rPr>
          <w:spacing w:val="-12"/>
          <w:sz w:val="20"/>
          <w:szCs w:val="20"/>
          <w:lang w:val="be-BY"/>
        </w:rPr>
        <w:softHyphen/>
      </w:r>
      <w:r w:rsidRPr="00903514">
        <w:rPr>
          <w:spacing w:val="-12"/>
          <w:sz w:val="20"/>
          <w:szCs w:val="20"/>
          <w:lang w:val="be-BY"/>
        </w:rPr>
        <w:t>мен</w:t>
      </w:r>
      <w:r w:rsidR="002C3674">
        <w:rPr>
          <w:spacing w:val="-12"/>
          <w:sz w:val="20"/>
          <w:szCs w:val="20"/>
          <w:lang w:val="be-BY"/>
        </w:rPr>
        <w:softHyphen/>
      </w:r>
      <w:r w:rsidRPr="00903514">
        <w:rPr>
          <w:spacing w:val="-12"/>
          <w:sz w:val="20"/>
          <w:szCs w:val="20"/>
          <w:lang w:val="be-BY"/>
        </w:rPr>
        <w:t>ты падшыты не ў храналагічным парадку, такі парадак адноўлены пуб</w:t>
      </w:r>
      <w:r w:rsidR="002C3674">
        <w:rPr>
          <w:spacing w:val="-12"/>
          <w:sz w:val="20"/>
          <w:szCs w:val="20"/>
          <w:lang w:val="be-BY"/>
        </w:rPr>
        <w:softHyphen/>
      </w:r>
      <w:r w:rsidRPr="00903514">
        <w:rPr>
          <w:spacing w:val="-12"/>
          <w:sz w:val="20"/>
          <w:szCs w:val="20"/>
          <w:lang w:val="be-BY"/>
        </w:rPr>
        <w:t>лі</w:t>
      </w:r>
      <w:r w:rsidR="002C3674">
        <w:rPr>
          <w:spacing w:val="-12"/>
          <w:sz w:val="20"/>
          <w:szCs w:val="20"/>
          <w:lang w:val="be-BY"/>
        </w:rPr>
        <w:softHyphen/>
      </w:r>
      <w:r w:rsidRPr="00903514">
        <w:rPr>
          <w:spacing w:val="-12"/>
          <w:sz w:val="20"/>
          <w:szCs w:val="20"/>
          <w:lang w:val="be-BY"/>
        </w:rPr>
        <w:t>ка</w:t>
      </w:r>
      <w:r w:rsidR="002C3674">
        <w:rPr>
          <w:spacing w:val="-12"/>
          <w:sz w:val="20"/>
          <w:szCs w:val="20"/>
          <w:lang w:val="be-BY"/>
        </w:rPr>
        <w:softHyphen/>
      </w:r>
      <w:r w:rsidRPr="00903514">
        <w:rPr>
          <w:spacing w:val="-12"/>
          <w:sz w:val="20"/>
          <w:szCs w:val="20"/>
          <w:lang w:val="be-BY"/>
        </w:rPr>
        <w:t>та</w:t>
      </w:r>
      <w:r w:rsidR="002C3674">
        <w:rPr>
          <w:spacing w:val="-12"/>
          <w:sz w:val="20"/>
          <w:szCs w:val="20"/>
          <w:lang w:val="be-BY"/>
        </w:rPr>
        <w:softHyphen/>
      </w:r>
      <w:r w:rsidRPr="00903514">
        <w:rPr>
          <w:spacing w:val="-12"/>
          <w:sz w:val="20"/>
          <w:szCs w:val="20"/>
          <w:lang w:val="be-BY"/>
        </w:rPr>
        <w:t>рамі, а ў некаторых выпадках выпраўлена памылковая храналогія даку</w:t>
      </w:r>
      <w:r w:rsidR="002C3674">
        <w:rPr>
          <w:spacing w:val="-12"/>
          <w:sz w:val="20"/>
          <w:szCs w:val="20"/>
          <w:lang w:val="be-BY"/>
        </w:rPr>
        <w:softHyphen/>
      </w:r>
      <w:r w:rsidRPr="00903514">
        <w:rPr>
          <w:spacing w:val="-12"/>
          <w:sz w:val="20"/>
          <w:szCs w:val="20"/>
          <w:lang w:val="be-BY"/>
        </w:rPr>
        <w:t>мен</w:t>
      </w:r>
      <w:r w:rsidR="002C3674">
        <w:rPr>
          <w:spacing w:val="-12"/>
          <w:sz w:val="20"/>
          <w:szCs w:val="20"/>
          <w:lang w:val="be-BY"/>
        </w:rPr>
        <w:softHyphen/>
      </w:r>
      <w:r w:rsidRPr="00903514">
        <w:rPr>
          <w:spacing w:val="-12"/>
          <w:sz w:val="20"/>
          <w:szCs w:val="20"/>
          <w:lang w:val="be-BY"/>
        </w:rPr>
        <w:t xml:space="preserve">таў, што пазначана </w:t>
      </w:r>
      <w:r w:rsidR="002C3674">
        <w:rPr>
          <w:spacing w:val="-12"/>
          <w:sz w:val="20"/>
          <w:szCs w:val="20"/>
          <w:lang w:val="be-BY"/>
        </w:rPr>
        <w:t xml:space="preserve">ў </w:t>
      </w:r>
      <w:r w:rsidRPr="00903514">
        <w:rPr>
          <w:spacing w:val="-12"/>
          <w:sz w:val="20"/>
          <w:szCs w:val="20"/>
          <w:lang w:val="be-BY"/>
        </w:rPr>
        <w:t>каментар</w:t>
      </w:r>
      <w:r w:rsidR="002C3674">
        <w:rPr>
          <w:spacing w:val="-12"/>
          <w:sz w:val="20"/>
          <w:szCs w:val="20"/>
          <w:lang w:val="be-BY"/>
        </w:rPr>
        <w:t>ыях</w:t>
      </w:r>
      <w:r w:rsidRPr="00903514">
        <w:rPr>
          <w:spacing w:val="-12"/>
          <w:sz w:val="20"/>
          <w:szCs w:val="20"/>
          <w:lang w:val="be-BY"/>
        </w:rPr>
        <w:t>. У той жа час няпоўная захаванасць архіўных арку</w:t>
      </w:r>
      <w:r w:rsidR="002C3674">
        <w:rPr>
          <w:spacing w:val="-12"/>
          <w:sz w:val="20"/>
          <w:szCs w:val="20"/>
          <w:lang w:val="be-BY"/>
        </w:rPr>
        <w:softHyphen/>
      </w:r>
      <w:r w:rsidRPr="00903514">
        <w:rPr>
          <w:spacing w:val="-12"/>
          <w:sz w:val="20"/>
          <w:szCs w:val="20"/>
          <w:lang w:val="be-BY"/>
        </w:rPr>
        <w:t>шаў не дазваляе дакладна датаваць асобныя дакументы, аднавіць іх поўны змест.</w:t>
      </w:r>
    </w:p>
    <w:p w:rsidR="00601211" w:rsidRPr="00903514" w:rsidRDefault="00601211" w:rsidP="00666D60">
      <w:pPr>
        <w:pStyle w:val="af6"/>
        <w:keepNext/>
        <w:keepLines/>
        <w:widowControl w:val="0"/>
        <w:spacing w:before="80" w:after="20" w:line="220" w:lineRule="exact"/>
        <w:ind w:left="170" w:hanging="170"/>
        <w:rPr>
          <w:b/>
          <w:spacing w:val="-12"/>
          <w:sz w:val="20"/>
          <w:szCs w:val="20"/>
          <w:lang w:val="be-BY"/>
        </w:rPr>
      </w:pPr>
      <w:r w:rsidRPr="00903514">
        <w:rPr>
          <w:b/>
          <w:spacing w:val="-12"/>
          <w:sz w:val="20"/>
          <w:szCs w:val="20"/>
          <w:lang w:val="be-BY"/>
        </w:rPr>
        <w:t>1. Прашэнне Ігната Стравінскага аб залічэнні сына Фёдара ў Нежынскую гімназію. 1855 г.</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Его Превосходительству Господину Директору Лицея Князя Безбородка и Нежин</w:t>
      </w:r>
      <w:r w:rsidR="002C3674">
        <w:rPr>
          <w:spacing w:val="-12"/>
          <w:sz w:val="20"/>
          <w:szCs w:val="20"/>
          <w:lang w:val="be-BY"/>
        </w:rPr>
        <w:softHyphen/>
      </w:r>
      <w:r w:rsidRPr="00903514">
        <w:rPr>
          <w:spacing w:val="-12"/>
          <w:sz w:val="20"/>
          <w:szCs w:val="20"/>
          <w:lang w:val="be-BY"/>
        </w:rPr>
        <w:t>ской Гимназіи</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Дворянина 1-го разряда Игнатія Стравинскаго</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Прошеніе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Желая определить сына моего Феодора въ 1-й классъ Нежинской Гим</w:t>
      </w:r>
      <w:r w:rsidR="002C3674">
        <w:rPr>
          <w:spacing w:val="-12"/>
          <w:sz w:val="20"/>
          <w:szCs w:val="20"/>
          <w:lang w:val="be-BY"/>
        </w:rPr>
        <w:softHyphen/>
      </w:r>
      <w:r w:rsidRPr="00903514">
        <w:rPr>
          <w:spacing w:val="-12"/>
          <w:sz w:val="20"/>
          <w:szCs w:val="20"/>
          <w:lang w:val="be-BY"/>
        </w:rPr>
        <w:t>на</w:t>
      </w:r>
      <w:r w:rsidR="002C3674">
        <w:rPr>
          <w:spacing w:val="-12"/>
          <w:sz w:val="20"/>
          <w:szCs w:val="20"/>
          <w:lang w:val="be-BY"/>
        </w:rPr>
        <w:softHyphen/>
      </w:r>
      <w:r w:rsidRPr="00903514">
        <w:rPr>
          <w:spacing w:val="-12"/>
          <w:sz w:val="20"/>
          <w:szCs w:val="20"/>
          <w:lang w:val="be-BY"/>
        </w:rPr>
        <w:t>зіи, честь имею покорнейше просить Ваше Превосходительство принять его въ чис</w:t>
      </w:r>
      <w:r w:rsidR="002C3674">
        <w:rPr>
          <w:spacing w:val="-12"/>
          <w:sz w:val="20"/>
          <w:szCs w:val="20"/>
          <w:lang w:val="be-BY"/>
        </w:rPr>
        <w:softHyphen/>
      </w:r>
      <w:r w:rsidRPr="00903514">
        <w:rPr>
          <w:spacing w:val="-12"/>
          <w:sz w:val="20"/>
          <w:szCs w:val="20"/>
          <w:lang w:val="be-BY"/>
        </w:rPr>
        <w:t>ло учениковъ 1-го класса Нежинской Гимназіи. [При] семъ честь имею пред</w:t>
      </w:r>
      <w:r w:rsidR="002C3674">
        <w:rPr>
          <w:spacing w:val="-12"/>
          <w:sz w:val="20"/>
          <w:szCs w:val="20"/>
          <w:lang w:val="be-BY"/>
        </w:rPr>
        <w:softHyphen/>
      </w:r>
      <w:r w:rsidRPr="00903514">
        <w:rPr>
          <w:spacing w:val="-12"/>
          <w:sz w:val="20"/>
          <w:szCs w:val="20"/>
          <w:lang w:val="be-BY"/>
        </w:rPr>
        <w:t>ставить метрическое свидетельство о рожденiи и крещенiи сына моего, сви</w:t>
      </w:r>
      <w:r w:rsidR="002C3674">
        <w:rPr>
          <w:spacing w:val="-12"/>
          <w:sz w:val="20"/>
          <w:szCs w:val="20"/>
          <w:lang w:val="be-BY"/>
        </w:rPr>
        <w:softHyphen/>
      </w:r>
      <w:r w:rsidRPr="00903514">
        <w:rPr>
          <w:spacing w:val="-12"/>
          <w:sz w:val="20"/>
          <w:szCs w:val="20"/>
          <w:lang w:val="be-BY"/>
        </w:rPr>
        <w:t>детельство изъ Мозырского Училища и пашпортъ мой, свидетельство же изъ Дворянскаго Депутатскаго Собранiя обязываюсь представить въ непро</w:t>
      </w:r>
      <w:r w:rsidR="002C3674">
        <w:rPr>
          <w:spacing w:val="-12"/>
          <w:sz w:val="20"/>
          <w:szCs w:val="20"/>
          <w:lang w:val="be-BY"/>
        </w:rPr>
        <w:softHyphen/>
      </w:r>
      <w:r w:rsidRPr="00903514">
        <w:rPr>
          <w:spacing w:val="-12"/>
          <w:sz w:val="20"/>
          <w:szCs w:val="20"/>
          <w:lang w:val="be-BY"/>
        </w:rPr>
        <w:t>дол</w:t>
      </w:r>
      <w:r w:rsidR="002C3674">
        <w:rPr>
          <w:spacing w:val="-12"/>
          <w:sz w:val="20"/>
          <w:szCs w:val="20"/>
          <w:lang w:val="be-BY"/>
        </w:rPr>
        <w:softHyphen/>
      </w:r>
      <w:r w:rsidRPr="00903514">
        <w:rPr>
          <w:spacing w:val="-12"/>
          <w:sz w:val="20"/>
          <w:szCs w:val="20"/>
          <w:lang w:val="be-BY"/>
        </w:rPr>
        <w:t>жи</w:t>
      </w:r>
      <w:r w:rsidR="002C3674">
        <w:rPr>
          <w:spacing w:val="-12"/>
          <w:sz w:val="20"/>
          <w:szCs w:val="20"/>
          <w:lang w:val="be-BY"/>
        </w:rPr>
        <w:softHyphen/>
      </w:r>
      <w:r w:rsidRPr="00903514">
        <w:rPr>
          <w:spacing w:val="-12"/>
          <w:sz w:val="20"/>
          <w:szCs w:val="20"/>
          <w:lang w:val="be-BY"/>
        </w:rPr>
        <w:t>тельномъ времени.</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 xml:space="preserve">Дворянинъ Игнатій Стравинскій. </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Означенный здесь паспортъ получилъ —</w:t>
      </w:r>
      <w:r w:rsidR="002C3674">
        <w:rPr>
          <w:spacing w:val="-12"/>
          <w:sz w:val="20"/>
          <w:szCs w:val="20"/>
          <w:lang w:val="be-BY"/>
        </w:rPr>
        <w:t xml:space="preserve"> </w:t>
      </w:r>
      <w:r w:rsidRPr="00903514">
        <w:rPr>
          <w:spacing w:val="-12"/>
          <w:sz w:val="20"/>
          <w:szCs w:val="20"/>
          <w:lang w:val="be-BY"/>
        </w:rPr>
        <w:t>Стравинскій.</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1856 г. Сентября 27 означенные въ семъ прошеніи документы, мет</w:t>
      </w:r>
      <w:r w:rsidR="002C3674">
        <w:rPr>
          <w:spacing w:val="-12"/>
          <w:sz w:val="20"/>
          <w:szCs w:val="20"/>
          <w:lang w:val="be-BY"/>
        </w:rPr>
        <w:softHyphen/>
      </w:r>
      <w:r w:rsidRPr="00903514">
        <w:rPr>
          <w:spacing w:val="-12"/>
          <w:sz w:val="20"/>
          <w:szCs w:val="20"/>
          <w:lang w:val="be-BY"/>
        </w:rPr>
        <w:t>ри</w:t>
      </w:r>
      <w:r w:rsidR="002C3674">
        <w:rPr>
          <w:spacing w:val="-12"/>
          <w:sz w:val="20"/>
          <w:szCs w:val="20"/>
          <w:lang w:val="be-BY"/>
        </w:rPr>
        <w:softHyphen/>
      </w:r>
      <w:r w:rsidRPr="00903514">
        <w:rPr>
          <w:spacing w:val="-12"/>
          <w:sz w:val="20"/>
          <w:szCs w:val="20"/>
          <w:lang w:val="be-BY"/>
        </w:rPr>
        <w:t>чес</w:t>
      </w:r>
      <w:r w:rsidR="002C3674">
        <w:rPr>
          <w:spacing w:val="-12"/>
          <w:sz w:val="20"/>
          <w:szCs w:val="20"/>
          <w:lang w:val="be-BY"/>
        </w:rPr>
        <w:softHyphen/>
      </w:r>
      <w:r w:rsidRPr="00903514">
        <w:rPr>
          <w:spacing w:val="-12"/>
          <w:sz w:val="20"/>
          <w:szCs w:val="20"/>
          <w:lang w:val="be-BY"/>
        </w:rPr>
        <w:t xml:space="preserve">кое свидетельство и протоколъ о дворянстве получилъ. </w:t>
      </w:r>
    </w:p>
    <w:p w:rsidR="00601211" w:rsidRPr="002C3674" w:rsidRDefault="00601211" w:rsidP="00903514">
      <w:pPr>
        <w:pStyle w:val="af6"/>
        <w:spacing w:after="0" w:line="220" w:lineRule="exact"/>
        <w:ind w:firstLine="397"/>
        <w:jc w:val="both"/>
        <w:rPr>
          <w:i/>
          <w:spacing w:val="-12"/>
          <w:sz w:val="20"/>
          <w:szCs w:val="20"/>
          <w:lang w:val="be-BY"/>
        </w:rPr>
      </w:pPr>
      <w:r w:rsidRPr="002C3674">
        <w:rPr>
          <w:i/>
          <w:spacing w:val="-12"/>
          <w:sz w:val="20"/>
          <w:szCs w:val="20"/>
          <w:lang w:val="be-BY"/>
        </w:rPr>
        <w:t>Рэзалюцыя</w:t>
      </w:r>
      <w:r w:rsidRPr="002C3674">
        <w:rPr>
          <w:spacing w:val="-12"/>
          <w:sz w:val="20"/>
          <w:szCs w:val="20"/>
          <w:lang w:val="be-BY"/>
        </w:rPr>
        <w:t>: Принятъ въ первый классъ по свидетельству. […]55 года […]бря 22 дня</w:t>
      </w:r>
      <w:r w:rsidRPr="002C3674">
        <w:rPr>
          <w:spacing w:val="-12"/>
          <w:sz w:val="20"/>
          <w:szCs w:val="20"/>
          <w:lang w:val="be-BY"/>
        </w:rPr>
        <w:footnoteReference w:id="94"/>
      </w:r>
      <w:r w:rsidRPr="002C3674">
        <w:rPr>
          <w:spacing w:val="-12"/>
          <w:sz w:val="20"/>
          <w:szCs w:val="20"/>
          <w:lang w:val="be-BY"/>
        </w:rPr>
        <w:t>.</w:t>
      </w:r>
    </w:p>
    <w:p w:rsidR="002C3674" w:rsidRPr="006647FC" w:rsidRDefault="002C3674" w:rsidP="002C3674">
      <w:pPr>
        <w:spacing w:before="40" w:line="200" w:lineRule="exact"/>
        <w:jc w:val="both"/>
        <w:rPr>
          <w:i/>
          <w:spacing w:val="-12"/>
          <w:sz w:val="18"/>
          <w:szCs w:val="18"/>
        </w:rPr>
      </w:pPr>
      <w:r w:rsidRPr="002C3674">
        <w:rPr>
          <w:i/>
          <w:spacing w:val="-12"/>
          <w:sz w:val="18"/>
          <w:szCs w:val="18"/>
        </w:rPr>
        <w:t>Аддзел ДАЧВ у г. Нежыне. Ф. 1359. Воп. 1. Спр. 900. Арк. 97</w:t>
      </w:r>
      <w:r w:rsidRPr="006647FC">
        <w:rPr>
          <w:i/>
          <w:spacing w:val="-12"/>
          <w:sz w:val="18"/>
          <w:szCs w:val="18"/>
        </w:rPr>
        <w:t>.</w:t>
      </w:r>
    </w:p>
    <w:p w:rsidR="00601211" w:rsidRPr="00903514" w:rsidRDefault="00601211" w:rsidP="00666D60">
      <w:pPr>
        <w:pStyle w:val="af6"/>
        <w:keepNext/>
        <w:keepLines/>
        <w:widowControl w:val="0"/>
        <w:spacing w:before="80" w:after="20" w:line="220" w:lineRule="exact"/>
        <w:ind w:left="170" w:hanging="170"/>
        <w:rPr>
          <w:b/>
          <w:spacing w:val="-12"/>
          <w:sz w:val="20"/>
          <w:szCs w:val="20"/>
          <w:lang w:val="be-BY"/>
        </w:rPr>
      </w:pPr>
      <w:r w:rsidRPr="00903514">
        <w:rPr>
          <w:b/>
          <w:spacing w:val="-12"/>
          <w:sz w:val="20"/>
          <w:szCs w:val="20"/>
          <w:lang w:val="be-BY"/>
        </w:rPr>
        <w:lastRenderedPageBreak/>
        <w:t xml:space="preserve">2. З табеля Нежынскай гімназіі за 1859 (?) г. </w:t>
      </w:r>
    </w:p>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Стравинскій Федоръ</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877"/>
        <w:gridCol w:w="1412"/>
        <w:gridCol w:w="1381"/>
        <w:gridCol w:w="1367"/>
      </w:tblGrid>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Пред[метъ]</w:t>
            </w:r>
          </w:p>
        </w:tc>
        <w:tc>
          <w:tcPr>
            <w:tcW w:w="2340" w:type="dxa"/>
            <w:vAlign w:val="center"/>
          </w:tcPr>
          <w:p w:rsidR="00601211" w:rsidRPr="00903514" w:rsidRDefault="00601211" w:rsidP="002C3674">
            <w:pPr>
              <w:pStyle w:val="af6"/>
              <w:spacing w:after="0" w:line="220" w:lineRule="exact"/>
              <w:jc w:val="center"/>
              <w:rPr>
                <w:b/>
                <w:spacing w:val="-12"/>
                <w:sz w:val="20"/>
                <w:szCs w:val="20"/>
                <w:lang w:val="be-BY"/>
              </w:rPr>
            </w:pPr>
            <w:r w:rsidRPr="00903514">
              <w:rPr>
                <w:spacing w:val="-12"/>
                <w:sz w:val="20"/>
                <w:szCs w:val="20"/>
                <w:lang w:val="be-BY"/>
              </w:rPr>
              <w:t>1-й Т[рыместр ?]</w:t>
            </w:r>
          </w:p>
        </w:tc>
        <w:tc>
          <w:tcPr>
            <w:tcW w:w="2255" w:type="dxa"/>
            <w:vAlign w:val="center"/>
          </w:tcPr>
          <w:p w:rsidR="00601211" w:rsidRPr="00903514" w:rsidRDefault="00601211" w:rsidP="002C3674">
            <w:pPr>
              <w:pStyle w:val="af6"/>
              <w:spacing w:after="0" w:line="220" w:lineRule="exact"/>
              <w:jc w:val="center"/>
              <w:rPr>
                <w:b/>
                <w:spacing w:val="-12"/>
                <w:sz w:val="20"/>
                <w:szCs w:val="20"/>
                <w:lang w:val="be-BY"/>
              </w:rPr>
            </w:pPr>
            <w:r w:rsidRPr="00903514">
              <w:rPr>
                <w:spacing w:val="-12"/>
                <w:sz w:val="20"/>
                <w:szCs w:val="20"/>
                <w:lang w:val="be-BY"/>
              </w:rPr>
              <w:t>2-й</w:t>
            </w:r>
            <w:r w:rsidRPr="00903514">
              <w:rPr>
                <w:b/>
                <w:spacing w:val="-12"/>
                <w:sz w:val="20"/>
                <w:szCs w:val="20"/>
                <w:lang w:val="be-BY"/>
              </w:rPr>
              <w:t xml:space="preserve"> </w:t>
            </w:r>
            <w:r w:rsidRPr="00903514">
              <w:rPr>
                <w:spacing w:val="-12"/>
                <w:sz w:val="20"/>
                <w:szCs w:val="20"/>
                <w:lang w:val="be-BY"/>
              </w:rPr>
              <w:t>Т[рыместр ?]</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Экз[аменъ]</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З[аконъ] Бож[ій]</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255" w:type="dxa"/>
            <w:vAlign w:val="center"/>
          </w:tcPr>
          <w:p w:rsidR="00601211" w:rsidRPr="00903514" w:rsidRDefault="00601211" w:rsidP="00666D60">
            <w:pPr>
              <w:pStyle w:val="af6"/>
              <w:spacing w:after="0" w:line="220" w:lineRule="exact"/>
              <w:jc w:val="center"/>
              <w:rPr>
                <w:spacing w:val="-12"/>
                <w:sz w:val="20"/>
                <w:szCs w:val="20"/>
                <w:lang w:val="be-BY"/>
              </w:rPr>
            </w:pPr>
            <w:r w:rsidRPr="00903514">
              <w:rPr>
                <w:spacing w:val="-12"/>
                <w:sz w:val="20"/>
                <w:szCs w:val="20"/>
                <w:lang w:val="be-BY"/>
              </w:rPr>
              <w:t>3</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4</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Р[усская] Слов[есность]</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4</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Слав[янскій языкъ]</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Алгеб[ра]</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Геом[етрія]</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Геогр[афія]</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Истор[ія]</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4</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Лат[ынь]</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Нем[ецкій языкъ]</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3</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Фран[цузскій языкъ]</w:t>
            </w:r>
          </w:p>
        </w:tc>
        <w:tc>
          <w:tcPr>
            <w:tcW w:w="234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c>
          <w:tcPr>
            <w:tcW w:w="2255"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c>
          <w:tcPr>
            <w:tcW w:w="2170"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2</w:t>
            </w:r>
          </w:p>
        </w:tc>
      </w:tr>
      <w:tr w:rsidR="00601211" w:rsidRPr="00903514" w:rsidTr="00666D60">
        <w:trPr>
          <w:jc w:val="center"/>
        </w:trPr>
        <w:tc>
          <w:tcPr>
            <w:tcW w:w="3168" w:type="dxa"/>
            <w:vAlign w:val="center"/>
          </w:tcPr>
          <w:p w:rsidR="00601211" w:rsidRPr="00903514" w:rsidRDefault="00601211" w:rsidP="002C3674">
            <w:pPr>
              <w:pStyle w:val="af6"/>
              <w:spacing w:after="0" w:line="220" w:lineRule="exact"/>
              <w:jc w:val="center"/>
              <w:rPr>
                <w:spacing w:val="-12"/>
                <w:sz w:val="20"/>
                <w:szCs w:val="20"/>
                <w:lang w:val="be-BY"/>
              </w:rPr>
            </w:pPr>
            <w:r w:rsidRPr="00903514">
              <w:rPr>
                <w:spacing w:val="-12"/>
                <w:sz w:val="20"/>
                <w:szCs w:val="20"/>
                <w:lang w:val="be-BY"/>
              </w:rPr>
              <w:t>Греч[ескій языкъ]</w:t>
            </w:r>
          </w:p>
        </w:tc>
        <w:tc>
          <w:tcPr>
            <w:tcW w:w="2340" w:type="dxa"/>
            <w:vAlign w:val="center"/>
          </w:tcPr>
          <w:p w:rsidR="00601211" w:rsidRPr="00903514" w:rsidRDefault="00903514" w:rsidP="002C3674">
            <w:pPr>
              <w:pStyle w:val="af6"/>
              <w:spacing w:after="0" w:line="220" w:lineRule="exact"/>
              <w:jc w:val="center"/>
              <w:rPr>
                <w:spacing w:val="-12"/>
                <w:sz w:val="20"/>
                <w:szCs w:val="20"/>
                <w:lang w:val="be-BY"/>
              </w:rPr>
            </w:pPr>
            <w:r w:rsidRPr="00903514">
              <w:rPr>
                <w:spacing w:val="-12"/>
                <w:sz w:val="20"/>
                <w:szCs w:val="20"/>
                <w:lang w:val="be-BY"/>
              </w:rPr>
              <w:t>—</w:t>
            </w:r>
          </w:p>
        </w:tc>
        <w:tc>
          <w:tcPr>
            <w:tcW w:w="2255" w:type="dxa"/>
            <w:vAlign w:val="center"/>
          </w:tcPr>
          <w:p w:rsidR="00601211" w:rsidRPr="00903514" w:rsidRDefault="00903514" w:rsidP="002C3674">
            <w:pPr>
              <w:pStyle w:val="af6"/>
              <w:spacing w:after="0" w:line="220" w:lineRule="exact"/>
              <w:jc w:val="center"/>
              <w:rPr>
                <w:spacing w:val="-12"/>
                <w:sz w:val="20"/>
                <w:szCs w:val="20"/>
                <w:lang w:val="be-BY"/>
              </w:rPr>
            </w:pPr>
            <w:r w:rsidRPr="00903514">
              <w:rPr>
                <w:spacing w:val="-12"/>
                <w:sz w:val="20"/>
                <w:szCs w:val="20"/>
                <w:lang w:val="be-BY"/>
              </w:rPr>
              <w:t>—</w:t>
            </w:r>
          </w:p>
        </w:tc>
        <w:tc>
          <w:tcPr>
            <w:tcW w:w="2170" w:type="dxa"/>
            <w:vAlign w:val="center"/>
          </w:tcPr>
          <w:p w:rsidR="00601211" w:rsidRPr="00903514" w:rsidRDefault="00903514" w:rsidP="002C3674">
            <w:pPr>
              <w:pStyle w:val="af6"/>
              <w:spacing w:after="0" w:line="220" w:lineRule="exact"/>
              <w:jc w:val="center"/>
              <w:rPr>
                <w:spacing w:val="-12"/>
                <w:sz w:val="20"/>
                <w:szCs w:val="20"/>
                <w:lang w:val="be-BY"/>
              </w:rPr>
            </w:pPr>
            <w:r w:rsidRPr="00903514">
              <w:rPr>
                <w:spacing w:val="-12"/>
                <w:sz w:val="20"/>
                <w:szCs w:val="20"/>
                <w:lang w:val="be-BY"/>
              </w:rPr>
              <w:t>—</w:t>
            </w:r>
          </w:p>
        </w:tc>
      </w:tr>
    </w:tbl>
    <w:p w:rsidR="00601211" w:rsidRPr="00903514" w:rsidRDefault="00601211" w:rsidP="00666D60">
      <w:pPr>
        <w:pStyle w:val="af6"/>
        <w:spacing w:before="40" w:after="0" w:line="220" w:lineRule="exact"/>
        <w:ind w:firstLine="397"/>
        <w:jc w:val="both"/>
        <w:rPr>
          <w:spacing w:val="-12"/>
          <w:sz w:val="20"/>
          <w:szCs w:val="20"/>
          <w:lang w:val="be-BY"/>
        </w:rPr>
      </w:pPr>
      <w:r w:rsidRPr="00903514">
        <w:rPr>
          <w:i/>
          <w:spacing w:val="-12"/>
          <w:sz w:val="20"/>
          <w:szCs w:val="20"/>
          <w:lang w:val="be-BY"/>
        </w:rPr>
        <w:t>Рэзалюцыя</w:t>
      </w:r>
      <w:r w:rsidRPr="00903514">
        <w:rPr>
          <w:spacing w:val="-12"/>
          <w:sz w:val="20"/>
          <w:szCs w:val="20"/>
          <w:lang w:val="be-BY"/>
        </w:rPr>
        <w:t xml:space="preserve">: Остается. </w:t>
      </w:r>
    </w:p>
    <w:p w:rsidR="00666D60" w:rsidRPr="006647FC" w:rsidRDefault="00666D60" w:rsidP="00666D60">
      <w:pPr>
        <w:spacing w:before="40" w:line="200" w:lineRule="exact"/>
        <w:jc w:val="both"/>
        <w:rPr>
          <w:i/>
          <w:spacing w:val="-12"/>
          <w:sz w:val="18"/>
          <w:szCs w:val="18"/>
        </w:rPr>
      </w:pPr>
      <w:r w:rsidRPr="00666D60">
        <w:rPr>
          <w:i/>
          <w:spacing w:val="-12"/>
          <w:sz w:val="18"/>
          <w:szCs w:val="18"/>
        </w:rPr>
        <w:t>Аддзел ДАЧВ у г. Нежыне. Ф. 1359. Воп. 1. Спр. 877. Арк. 19 (18?)</w:t>
      </w:r>
      <w:r w:rsidRPr="006647FC">
        <w:rPr>
          <w:i/>
          <w:spacing w:val="-12"/>
          <w:sz w:val="18"/>
          <w:szCs w:val="18"/>
        </w:rPr>
        <w:t>.</w:t>
      </w:r>
    </w:p>
    <w:p w:rsidR="00666D60" w:rsidRPr="00903514" w:rsidRDefault="00666D60" w:rsidP="00666D60">
      <w:pPr>
        <w:pStyle w:val="af6"/>
        <w:keepNext/>
        <w:keepLines/>
        <w:widowControl w:val="0"/>
        <w:spacing w:before="80" w:after="20" w:line="220" w:lineRule="exact"/>
        <w:ind w:left="170" w:hanging="170"/>
        <w:rPr>
          <w:b/>
          <w:spacing w:val="-12"/>
          <w:sz w:val="20"/>
          <w:szCs w:val="20"/>
          <w:lang w:val="be-BY"/>
        </w:rPr>
      </w:pPr>
      <w:r w:rsidRPr="00666D60">
        <w:rPr>
          <w:b/>
          <w:spacing w:val="-12"/>
          <w:sz w:val="20"/>
          <w:szCs w:val="20"/>
          <w:lang w:val="be-BY"/>
        </w:rPr>
        <w:t>3. З выпіскі аб дысцыплінарных спагнаннях вучняў Нежынскай гімназіі. 1860 г</w:t>
      </w:r>
      <w:r w:rsidRPr="00903514">
        <w:rPr>
          <w:b/>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21</w:t>
      </w:r>
      <w:r w:rsidR="00FA2D26">
        <w:rPr>
          <w:spacing w:val="-12"/>
          <w:sz w:val="20"/>
          <w:szCs w:val="20"/>
          <w:lang w:val="be-BY"/>
        </w:rPr>
        <w:t> </w:t>
      </w:r>
      <w:r w:rsidRPr="00903514">
        <w:rPr>
          <w:spacing w:val="-12"/>
          <w:sz w:val="20"/>
          <w:szCs w:val="20"/>
          <w:lang w:val="be-BY"/>
        </w:rPr>
        <w:t>авг. 1860</w:t>
      </w:r>
      <w:r w:rsidR="00FA2D26">
        <w:rPr>
          <w:spacing w:val="-12"/>
          <w:sz w:val="20"/>
          <w:szCs w:val="20"/>
          <w:lang w:val="be-BY"/>
        </w:rPr>
        <w:t> </w:t>
      </w:r>
      <w:r w:rsidRPr="00903514">
        <w:rPr>
          <w:spacing w:val="-12"/>
          <w:sz w:val="20"/>
          <w:szCs w:val="20"/>
          <w:lang w:val="be-BY"/>
        </w:rPr>
        <w:t>г. Погорецкій Яковъ за драку посаженъ въ карцеръ (Билъ Ф.</w:t>
      </w:r>
      <w:r w:rsidR="00FA2D26">
        <w:rPr>
          <w:spacing w:val="-12"/>
          <w:sz w:val="20"/>
          <w:szCs w:val="20"/>
          <w:lang w:val="be-BY"/>
        </w:rPr>
        <w:t> </w:t>
      </w:r>
      <w:r w:rsidRPr="00903514">
        <w:rPr>
          <w:spacing w:val="-12"/>
          <w:sz w:val="20"/>
          <w:szCs w:val="20"/>
          <w:lang w:val="be-BY"/>
        </w:rPr>
        <w:t>Стра</w:t>
      </w:r>
      <w:r w:rsidR="00FA2D26">
        <w:rPr>
          <w:spacing w:val="-12"/>
          <w:sz w:val="20"/>
          <w:szCs w:val="20"/>
          <w:lang w:val="be-BY"/>
        </w:rPr>
        <w:softHyphen/>
      </w:r>
      <w:r w:rsidRPr="00903514">
        <w:rPr>
          <w:spacing w:val="-12"/>
          <w:sz w:val="20"/>
          <w:szCs w:val="20"/>
          <w:lang w:val="be-BY"/>
        </w:rPr>
        <w:t>винскаго).</w:t>
      </w:r>
    </w:p>
    <w:p w:rsidR="00601211" w:rsidRPr="00666D60" w:rsidRDefault="00601211" w:rsidP="00666D60">
      <w:pPr>
        <w:spacing w:before="40" w:line="200" w:lineRule="exact"/>
        <w:jc w:val="both"/>
        <w:rPr>
          <w:i/>
          <w:spacing w:val="-12"/>
          <w:sz w:val="18"/>
          <w:szCs w:val="18"/>
        </w:rPr>
      </w:pPr>
      <w:r w:rsidRPr="00666D60">
        <w:rPr>
          <w:i/>
          <w:spacing w:val="-12"/>
          <w:sz w:val="18"/>
          <w:szCs w:val="18"/>
        </w:rPr>
        <w:t xml:space="preserve">Аддзел ДАЧВ у г. Нежыне. Ф. 1359. Воп. 1. Спр. 879. Арк. 45. </w:t>
      </w:r>
    </w:p>
    <w:p w:rsidR="00666D60" w:rsidRPr="00903514" w:rsidRDefault="00666D60" w:rsidP="00666D60">
      <w:pPr>
        <w:pStyle w:val="af6"/>
        <w:keepNext/>
        <w:keepLines/>
        <w:widowControl w:val="0"/>
        <w:spacing w:before="80" w:after="20" w:line="220" w:lineRule="exact"/>
        <w:ind w:left="170" w:hanging="170"/>
        <w:rPr>
          <w:b/>
          <w:spacing w:val="-12"/>
          <w:sz w:val="20"/>
          <w:szCs w:val="20"/>
          <w:lang w:val="be-BY"/>
        </w:rPr>
      </w:pPr>
      <w:r w:rsidRPr="00666D60">
        <w:rPr>
          <w:b/>
          <w:spacing w:val="-12"/>
          <w:sz w:val="20"/>
          <w:szCs w:val="20"/>
          <w:lang w:val="be-BY"/>
        </w:rPr>
        <w:t xml:space="preserve">4. </w:t>
      </w:r>
      <w:r>
        <w:rPr>
          <w:b/>
          <w:spacing w:val="-12"/>
          <w:sz w:val="20"/>
          <w:szCs w:val="20"/>
          <w:lang w:val="be-BY"/>
        </w:rPr>
        <w:tab/>
      </w:r>
      <w:r w:rsidRPr="00666D60">
        <w:rPr>
          <w:b/>
          <w:spacing w:val="-12"/>
          <w:sz w:val="20"/>
          <w:szCs w:val="20"/>
          <w:lang w:val="be-BY"/>
        </w:rPr>
        <w:t>Праязны білет Ф. Стравінскага для наведвання вёскі Карпілаўка Прылукскага павета Палтаўскай губерні. 1860 г</w:t>
      </w:r>
      <w:r w:rsidRPr="00903514">
        <w:rPr>
          <w:b/>
          <w:spacing w:val="-12"/>
          <w:sz w:val="20"/>
          <w:szCs w:val="20"/>
          <w:lang w:val="be-BY"/>
        </w:rPr>
        <w:t>.</w:t>
      </w:r>
    </w:p>
    <w:p w:rsidR="00601211" w:rsidRPr="00903514" w:rsidRDefault="00601211" w:rsidP="00666D60">
      <w:pPr>
        <w:pStyle w:val="af6"/>
        <w:keepNext/>
        <w:keepLines/>
        <w:spacing w:before="40" w:after="20" w:line="220" w:lineRule="exact"/>
        <w:jc w:val="center"/>
        <w:rPr>
          <w:spacing w:val="-12"/>
          <w:sz w:val="20"/>
          <w:szCs w:val="20"/>
          <w:lang w:val="be-BY"/>
        </w:rPr>
      </w:pPr>
      <w:r w:rsidRPr="00903514">
        <w:rPr>
          <w:spacing w:val="-12"/>
          <w:sz w:val="20"/>
          <w:szCs w:val="20"/>
          <w:lang w:val="be-BY"/>
        </w:rPr>
        <w:t>БИЛЕТЪ</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 xml:space="preserve">Предъявитель сего, ученикъ </w:t>
      </w:r>
      <w:r w:rsidRPr="00903514">
        <w:rPr>
          <w:i/>
          <w:spacing w:val="-12"/>
          <w:sz w:val="20"/>
          <w:szCs w:val="20"/>
          <w:lang w:val="be-BY"/>
        </w:rPr>
        <w:t>4-го</w:t>
      </w:r>
      <w:r w:rsidRPr="00903514">
        <w:rPr>
          <w:spacing w:val="-12"/>
          <w:sz w:val="20"/>
          <w:szCs w:val="20"/>
          <w:lang w:val="be-BY"/>
        </w:rPr>
        <w:t xml:space="preserve"> класса Гимназіи, состоящій при Лицее Кня</w:t>
      </w:r>
      <w:r w:rsidR="00666D60">
        <w:rPr>
          <w:spacing w:val="-12"/>
          <w:sz w:val="20"/>
          <w:szCs w:val="20"/>
          <w:lang w:val="be-BY"/>
        </w:rPr>
        <w:softHyphen/>
      </w:r>
      <w:r w:rsidRPr="00903514">
        <w:rPr>
          <w:spacing w:val="-12"/>
          <w:sz w:val="20"/>
          <w:szCs w:val="20"/>
          <w:lang w:val="be-BY"/>
        </w:rPr>
        <w:t xml:space="preserve">зя Безбородко въ Нежине, </w:t>
      </w:r>
      <w:r w:rsidRPr="00903514">
        <w:rPr>
          <w:i/>
          <w:spacing w:val="-12"/>
          <w:sz w:val="20"/>
          <w:szCs w:val="20"/>
          <w:lang w:val="be-BY"/>
        </w:rPr>
        <w:t>Стравинскій Федоръ</w:t>
      </w:r>
      <w:r w:rsidRPr="00903514">
        <w:rPr>
          <w:spacing w:val="-12"/>
          <w:sz w:val="20"/>
          <w:szCs w:val="20"/>
          <w:lang w:val="be-BY"/>
        </w:rPr>
        <w:t>, съ дозволенія Начальства, сле</w:t>
      </w:r>
      <w:r w:rsidR="00666D60">
        <w:rPr>
          <w:spacing w:val="-12"/>
          <w:sz w:val="20"/>
          <w:szCs w:val="20"/>
          <w:lang w:val="be-BY"/>
        </w:rPr>
        <w:softHyphen/>
      </w:r>
      <w:r w:rsidRPr="00903514">
        <w:rPr>
          <w:spacing w:val="-12"/>
          <w:sz w:val="20"/>
          <w:szCs w:val="20"/>
          <w:lang w:val="be-BY"/>
        </w:rPr>
        <w:t xml:space="preserve">дуетъ, </w:t>
      </w:r>
      <w:r w:rsidRPr="00903514">
        <w:rPr>
          <w:i/>
          <w:spacing w:val="-12"/>
          <w:sz w:val="20"/>
          <w:szCs w:val="20"/>
          <w:lang w:val="be-BY"/>
        </w:rPr>
        <w:t>Полтавской Губ., Прилукскаго у</w:t>
      </w:r>
      <w:r w:rsidRPr="00903514">
        <w:rPr>
          <w:spacing w:val="-12"/>
          <w:sz w:val="20"/>
          <w:szCs w:val="20"/>
          <w:lang w:val="be-BY"/>
        </w:rPr>
        <w:t>. въ с[ело]</w:t>
      </w:r>
      <w:r w:rsidRPr="00903514">
        <w:rPr>
          <w:i/>
          <w:spacing w:val="-12"/>
          <w:sz w:val="20"/>
          <w:szCs w:val="20"/>
          <w:lang w:val="be-BY"/>
        </w:rPr>
        <w:t> Карпиловку</w:t>
      </w:r>
      <w:r w:rsidRPr="00903514">
        <w:rPr>
          <w:spacing w:val="-12"/>
          <w:sz w:val="20"/>
          <w:szCs w:val="20"/>
          <w:lang w:val="be-BY"/>
        </w:rPr>
        <w:t xml:space="preserve"> на срокъ по </w:t>
      </w:r>
      <w:r w:rsidRPr="00903514">
        <w:rPr>
          <w:i/>
          <w:spacing w:val="-12"/>
          <w:sz w:val="20"/>
          <w:szCs w:val="20"/>
          <w:lang w:val="be-BY"/>
        </w:rPr>
        <w:t xml:space="preserve">7 </w:t>
      </w:r>
      <w:r w:rsidRPr="00903514">
        <w:rPr>
          <w:spacing w:val="-12"/>
          <w:sz w:val="20"/>
          <w:szCs w:val="20"/>
          <w:lang w:val="be-BY"/>
        </w:rPr>
        <w:t>чис</w:t>
      </w:r>
      <w:r w:rsidR="00666D60">
        <w:rPr>
          <w:spacing w:val="-12"/>
          <w:sz w:val="20"/>
          <w:szCs w:val="20"/>
          <w:lang w:val="be-BY"/>
        </w:rPr>
        <w:softHyphen/>
      </w:r>
      <w:r w:rsidRPr="00903514">
        <w:rPr>
          <w:spacing w:val="-12"/>
          <w:sz w:val="20"/>
          <w:szCs w:val="20"/>
          <w:lang w:val="be-BY"/>
        </w:rPr>
        <w:t>ло</w:t>
      </w:r>
      <w:r w:rsidRPr="00903514">
        <w:rPr>
          <w:i/>
          <w:spacing w:val="-12"/>
          <w:sz w:val="20"/>
          <w:szCs w:val="20"/>
          <w:lang w:val="be-BY"/>
        </w:rPr>
        <w:t xml:space="preserve"> Генваря</w:t>
      </w:r>
      <w:r w:rsidRPr="00903514">
        <w:rPr>
          <w:spacing w:val="-12"/>
          <w:sz w:val="20"/>
          <w:szCs w:val="20"/>
          <w:lang w:val="be-BY"/>
        </w:rPr>
        <w:t xml:space="preserve"> месяца 18</w:t>
      </w:r>
      <w:r w:rsidRPr="00903514">
        <w:rPr>
          <w:i/>
          <w:spacing w:val="-12"/>
          <w:sz w:val="20"/>
          <w:szCs w:val="20"/>
          <w:lang w:val="be-BY"/>
        </w:rPr>
        <w:t>61</w:t>
      </w:r>
      <w:r w:rsidRPr="00903514">
        <w:rPr>
          <w:spacing w:val="-12"/>
          <w:sz w:val="20"/>
          <w:szCs w:val="20"/>
          <w:lang w:val="be-BY"/>
        </w:rPr>
        <w:t xml:space="preserve"> года, на который долженъ онъ, </w:t>
      </w:r>
      <w:r w:rsidRPr="00903514">
        <w:rPr>
          <w:i/>
          <w:spacing w:val="-12"/>
          <w:sz w:val="20"/>
          <w:szCs w:val="20"/>
          <w:lang w:val="be-BY"/>
        </w:rPr>
        <w:t>Стравинскій</w:t>
      </w:r>
      <w:r w:rsidRPr="00903514">
        <w:rPr>
          <w:spacing w:val="-12"/>
          <w:sz w:val="20"/>
          <w:szCs w:val="20"/>
          <w:lang w:val="be-BY"/>
        </w:rPr>
        <w:t>, непре</w:t>
      </w:r>
      <w:r w:rsidR="00666D60">
        <w:rPr>
          <w:spacing w:val="-12"/>
          <w:sz w:val="20"/>
          <w:szCs w:val="20"/>
          <w:lang w:val="be-BY"/>
        </w:rPr>
        <w:softHyphen/>
      </w:r>
      <w:r w:rsidRPr="00903514">
        <w:rPr>
          <w:spacing w:val="-12"/>
          <w:sz w:val="20"/>
          <w:szCs w:val="20"/>
          <w:lang w:val="be-BY"/>
        </w:rPr>
        <w:t>мен</w:t>
      </w:r>
      <w:r w:rsidR="00666D60">
        <w:rPr>
          <w:spacing w:val="-12"/>
          <w:sz w:val="20"/>
          <w:szCs w:val="20"/>
          <w:lang w:val="be-BY"/>
        </w:rPr>
        <w:softHyphen/>
      </w:r>
      <w:r w:rsidRPr="00903514">
        <w:rPr>
          <w:spacing w:val="-12"/>
          <w:sz w:val="20"/>
          <w:szCs w:val="20"/>
          <w:lang w:val="be-BY"/>
        </w:rPr>
        <w:t>но явиться въ Нежинскую Гимназію, и по прошествіи котораго, бла</w:t>
      </w:r>
      <w:r w:rsidR="00666D60">
        <w:rPr>
          <w:spacing w:val="-12"/>
          <w:sz w:val="20"/>
          <w:szCs w:val="20"/>
          <w:lang w:val="be-BY"/>
        </w:rPr>
        <w:softHyphen/>
      </w:r>
      <w:r w:rsidRPr="00903514">
        <w:rPr>
          <w:spacing w:val="-12"/>
          <w:sz w:val="20"/>
          <w:szCs w:val="20"/>
          <w:lang w:val="be-BY"/>
        </w:rPr>
        <w:t>го</w:t>
      </w:r>
      <w:r w:rsidR="00666D60">
        <w:rPr>
          <w:spacing w:val="-12"/>
          <w:sz w:val="20"/>
          <w:szCs w:val="20"/>
          <w:lang w:val="be-BY"/>
        </w:rPr>
        <w:softHyphen/>
      </w:r>
      <w:r w:rsidRPr="00903514">
        <w:rPr>
          <w:spacing w:val="-12"/>
          <w:sz w:val="20"/>
          <w:szCs w:val="20"/>
          <w:lang w:val="be-BY"/>
        </w:rPr>
        <w:t>во</w:t>
      </w:r>
      <w:r w:rsidR="00666D60">
        <w:rPr>
          <w:spacing w:val="-12"/>
          <w:sz w:val="20"/>
          <w:szCs w:val="20"/>
          <w:lang w:val="be-BY"/>
        </w:rPr>
        <w:softHyphen/>
      </w:r>
      <w:r w:rsidRPr="00903514">
        <w:rPr>
          <w:spacing w:val="-12"/>
          <w:sz w:val="20"/>
          <w:szCs w:val="20"/>
          <w:lang w:val="be-BY"/>
        </w:rPr>
        <w:t>ле</w:t>
      </w:r>
      <w:r w:rsidR="00666D60">
        <w:rPr>
          <w:spacing w:val="-12"/>
          <w:sz w:val="20"/>
          <w:szCs w:val="20"/>
          <w:lang w:val="be-BY"/>
        </w:rPr>
        <w:softHyphen/>
      </w:r>
      <w:r w:rsidRPr="00903514">
        <w:rPr>
          <w:spacing w:val="-12"/>
          <w:sz w:val="20"/>
          <w:szCs w:val="20"/>
          <w:lang w:val="be-BY"/>
        </w:rPr>
        <w:t xml:space="preserve">нобъ было его, </w:t>
      </w:r>
      <w:r w:rsidRPr="00903514">
        <w:rPr>
          <w:i/>
          <w:spacing w:val="-12"/>
          <w:sz w:val="20"/>
          <w:szCs w:val="20"/>
          <w:lang w:val="be-BY"/>
        </w:rPr>
        <w:t>Стравинскаго</w:t>
      </w:r>
      <w:r w:rsidRPr="00903514">
        <w:rPr>
          <w:spacing w:val="-12"/>
          <w:sz w:val="20"/>
          <w:szCs w:val="20"/>
          <w:lang w:val="be-BY"/>
        </w:rPr>
        <w:t>, нигде не держать, а доставлять немедленно въ Гим</w:t>
      </w:r>
      <w:r w:rsidR="00666D60">
        <w:rPr>
          <w:spacing w:val="-12"/>
          <w:sz w:val="20"/>
          <w:szCs w:val="20"/>
          <w:lang w:val="be-BY"/>
        </w:rPr>
        <w:softHyphen/>
      </w:r>
      <w:r w:rsidRPr="00903514">
        <w:rPr>
          <w:spacing w:val="-12"/>
          <w:sz w:val="20"/>
          <w:szCs w:val="20"/>
          <w:lang w:val="be-BY"/>
        </w:rPr>
        <w:t xml:space="preserve">назію. Во удостовереніе чего и данъ ему, </w:t>
      </w:r>
      <w:r w:rsidRPr="00903514">
        <w:rPr>
          <w:i/>
          <w:spacing w:val="-12"/>
          <w:sz w:val="20"/>
          <w:szCs w:val="20"/>
          <w:lang w:val="be-BY"/>
        </w:rPr>
        <w:t>Стравинскаму</w:t>
      </w:r>
      <w:r w:rsidRPr="00903514">
        <w:rPr>
          <w:spacing w:val="-12"/>
          <w:sz w:val="20"/>
          <w:szCs w:val="20"/>
          <w:lang w:val="be-BY"/>
        </w:rPr>
        <w:t>, изъ Нежинской Гим</w:t>
      </w:r>
      <w:r w:rsidR="00666D60">
        <w:rPr>
          <w:spacing w:val="-12"/>
          <w:sz w:val="20"/>
          <w:szCs w:val="20"/>
          <w:lang w:val="be-BY"/>
        </w:rPr>
        <w:softHyphen/>
      </w:r>
      <w:r w:rsidRPr="00903514">
        <w:rPr>
          <w:spacing w:val="-12"/>
          <w:sz w:val="20"/>
          <w:szCs w:val="20"/>
          <w:lang w:val="be-BY"/>
        </w:rPr>
        <w:t>назіи сей билетъ, за надлежащею подписью и съ приложеніемъ казенной печа</w:t>
      </w:r>
      <w:r w:rsidR="00666D60">
        <w:rPr>
          <w:spacing w:val="-12"/>
          <w:sz w:val="20"/>
          <w:szCs w:val="20"/>
          <w:lang w:val="be-BY"/>
        </w:rPr>
        <w:softHyphen/>
      </w:r>
      <w:r w:rsidRPr="00903514">
        <w:rPr>
          <w:spacing w:val="-12"/>
          <w:sz w:val="20"/>
          <w:szCs w:val="20"/>
          <w:lang w:val="be-BY"/>
        </w:rPr>
        <w:t xml:space="preserve">ти. г. Нежинъ. </w:t>
      </w:r>
    </w:p>
    <w:p w:rsidR="00601211" w:rsidRPr="00666D60" w:rsidRDefault="00601211" w:rsidP="00666D60">
      <w:pPr>
        <w:pStyle w:val="af6"/>
        <w:spacing w:before="40" w:after="0" w:line="220" w:lineRule="exact"/>
        <w:ind w:firstLine="397"/>
        <w:jc w:val="both"/>
        <w:rPr>
          <w:spacing w:val="-12"/>
          <w:sz w:val="20"/>
          <w:szCs w:val="20"/>
          <w:lang w:val="be-BY"/>
        </w:rPr>
      </w:pPr>
      <w:r w:rsidRPr="00666D60">
        <w:rPr>
          <w:spacing w:val="-12"/>
          <w:sz w:val="20"/>
          <w:szCs w:val="20"/>
          <w:lang w:val="be-BY"/>
        </w:rPr>
        <w:t>1861</w:t>
      </w:r>
      <w:r w:rsidRPr="00666D60">
        <w:rPr>
          <w:spacing w:val="-12"/>
          <w:sz w:val="20"/>
          <w:szCs w:val="20"/>
          <w:lang w:val="be-BY"/>
        </w:rPr>
        <w:footnoteReference w:id="95"/>
      </w:r>
      <w:r w:rsidRPr="00666D60">
        <w:rPr>
          <w:spacing w:val="-12"/>
          <w:sz w:val="20"/>
          <w:szCs w:val="20"/>
          <w:lang w:val="be-BY"/>
        </w:rPr>
        <w:t xml:space="preserve"> года </w:t>
      </w:r>
      <w:r w:rsidRPr="00666D60">
        <w:rPr>
          <w:i/>
          <w:spacing w:val="-12"/>
          <w:sz w:val="20"/>
          <w:szCs w:val="20"/>
          <w:lang w:val="be-BY"/>
        </w:rPr>
        <w:t>Декабря 17</w:t>
      </w:r>
      <w:r w:rsidRPr="00666D60">
        <w:rPr>
          <w:spacing w:val="-12"/>
          <w:sz w:val="20"/>
          <w:szCs w:val="20"/>
          <w:lang w:val="be-BY"/>
        </w:rPr>
        <w:t xml:space="preserve"> дня.</w:t>
      </w:r>
    </w:p>
    <w:p w:rsidR="00601211" w:rsidRPr="00903514" w:rsidRDefault="00601211" w:rsidP="00666D60">
      <w:pPr>
        <w:pStyle w:val="af6"/>
        <w:spacing w:before="40" w:after="0" w:line="220" w:lineRule="exact"/>
        <w:ind w:firstLine="397"/>
        <w:jc w:val="both"/>
        <w:rPr>
          <w:i/>
          <w:spacing w:val="-12"/>
          <w:sz w:val="20"/>
          <w:szCs w:val="20"/>
          <w:lang w:val="be-BY"/>
        </w:rPr>
      </w:pPr>
      <w:r w:rsidRPr="00903514">
        <w:rPr>
          <w:spacing w:val="-12"/>
          <w:sz w:val="20"/>
          <w:szCs w:val="20"/>
          <w:lang w:val="be-BY"/>
        </w:rPr>
        <w:t xml:space="preserve">Директоръ </w:t>
      </w:r>
      <w:r w:rsidRPr="00903514">
        <w:rPr>
          <w:i/>
          <w:spacing w:val="-12"/>
          <w:sz w:val="20"/>
          <w:szCs w:val="20"/>
          <w:lang w:val="be-BY"/>
        </w:rPr>
        <w:t>Стеблинъ Каменскій</w:t>
      </w:r>
    </w:p>
    <w:p w:rsidR="00601211" w:rsidRPr="00903514" w:rsidRDefault="00601211" w:rsidP="00903514">
      <w:pPr>
        <w:pStyle w:val="af6"/>
        <w:spacing w:after="0" w:line="220" w:lineRule="exact"/>
        <w:ind w:firstLine="397"/>
        <w:jc w:val="both"/>
        <w:rPr>
          <w:i/>
          <w:spacing w:val="-12"/>
          <w:sz w:val="20"/>
          <w:szCs w:val="20"/>
          <w:lang w:val="be-BY"/>
        </w:rPr>
      </w:pPr>
      <w:r w:rsidRPr="00903514">
        <w:rPr>
          <w:spacing w:val="-12"/>
          <w:sz w:val="20"/>
          <w:szCs w:val="20"/>
          <w:lang w:val="be-BY"/>
        </w:rPr>
        <w:t xml:space="preserve">Секретарь </w:t>
      </w:r>
      <w:r w:rsidRPr="00903514">
        <w:rPr>
          <w:i/>
          <w:spacing w:val="-12"/>
          <w:sz w:val="20"/>
          <w:szCs w:val="20"/>
          <w:lang w:val="be-BY"/>
        </w:rPr>
        <w:t>Праценко</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 xml:space="preserve">На семъ билете Нежинской Гимназіи печать </w:t>
      </w:r>
    </w:p>
    <w:p w:rsidR="00601211" w:rsidRPr="00666D60" w:rsidRDefault="00601211" w:rsidP="00666D60">
      <w:pPr>
        <w:pStyle w:val="af6"/>
        <w:keepNext/>
        <w:keepLines/>
        <w:spacing w:before="40" w:after="20" w:line="220" w:lineRule="exact"/>
        <w:jc w:val="center"/>
        <w:rPr>
          <w:spacing w:val="-12"/>
          <w:sz w:val="20"/>
          <w:szCs w:val="20"/>
          <w:lang w:val="be-BY"/>
        </w:rPr>
      </w:pPr>
      <w:r w:rsidRPr="00666D60">
        <w:rPr>
          <w:spacing w:val="-12"/>
          <w:sz w:val="20"/>
          <w:szCs w:val="20"/>
          <w:lang w:val="be-BY"/>
        </w:rPr>
        <w:lastRenderedPageBreak/>
        <w:t>ОБЪЯВЛЕНІЕ</w:t>
      </w:r>
      <w:r w:rsidRPr="00666D60">
        <w:rPr>
          <w:spacing w:val="-12"/>
          <w:sz w:val="20"/>
          <w:szCs w:val="20"/>
          <w:lang w:val="be-BY"/>
        </w:rPr>
        <w:footnoteReference w:id="96"/>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 xml:space="preserve">Ученикъ </w:t>
      </w:r>
      <w:r w:rsidRPr="00903514">
        <w:rPr>
          <w:i/>
          <w:spacing w:val="-12"/>
          <w:sz w:val="20"/>
          <w:szCs w:val="20"/>
          <w:lang w:val="be-BY"/>
        </w:rPr>
        <w:t>4-го</w:t>
      </w:r>
      <w:r w:rsidRPr="00903514">
        <w:rPr>
          <w:spacing w:val="-12"/>
          <w:sz w:val="20"/>
          <w:szCs w:val="20"/>
          <w:lang w:val="be-BY"/>
        </w:rPr>
        <w:t xml:space="preserve"> класса Нежинской Гимназіи </w:t>
      </w:r>
      <w:r w:rsidRPr="00903514">
        <w:rPr>
          <w:i/>
          <w:spacing w:val="-12"/>
          <w:sz w:val="20"/>
          <w:szCs w:val="20"/>
          <w:lang w:val="be-BY"/>
        </w:rPr>
        <w:t>Стравинскій Федоръ</w:t>
      </w:r>
      <w:r w:rsidRPr="00903514">
        <w:rPr>
          <w:spacing w:val="-12"/>
          <w:sz w:val="20"/>
          <w:szCs w:val="20"/>
          <w:lang w:val="be-BY"/>
        </w:rPr>
        <w:t xml:space="preserve"> въ про</w:t>
      </w:r>
      <w:r w:rsidR="00666D60">
        <w:rPr>
          <w:spacing w:val="-12"/>
          <w:sz w:val="20"/>
          <w:szCs w:val="20"/>
          <w:lang w:val="be-BY"/>
        </w:rPr>
        <w:softHyphen/>
      </w:r>
      <w:r w:rsidRPr="00903514">
        <w:rPr>
          <w:spacing w:val="-12"/>
          <w:sz w:val="20"/>
          <w:szCs w:val="20"/>
          <w:lang w:val="be-BY"/>
        </w:rPr>
        <w:t>дол</w:t>
      </w:r>
      <w:r w:rsidR="00666D60">
        <w:rPr>
          <w:spacing w:val="-12"/>
          <w:sz w:val="20"/>
          <w:szCs w:val="20"/>
          <w:lang w:val="be-BY"/>
        </w:rPr>
        <w:softHyphen/>
      </w:r>
      <w:r w:rsidRPr="00903514">
        <w:rPr>
          <w:spacing w:val="-12"/>
          <w:sz w:val="20"/>
          <w:szCs w:val="20"/>
          <w:lang w:val="be-BY"/>
        </w:rPr>
        <w:t xml:space="preserve">женіи </w:t>
      </w:r>
      <w:r w:rsidRPr="00903514">
        <w:rPr>
          <w:i/>
          <w:spacing w:val="-12"/>
          <w:sz w:val="20"/>
          <w:szCs w:val="20"/>
          <w:lang w:val="be-BY"/>
        </w:rPr>
        <w:t>1-й</w:t>
      </w:r>
      <w:r w:rsidRPr="00903514">
        <w:rPr>
          <w:spacing w:val="-12"/>
          <w:sz w:val="20"/>
          <w:szCs w:val="20"/>
          <w:lang w:val="be-BY"/>
        </w:rPr>
        <w:t xml:space="preserve"> половины </w:t>
      </w:r>
      <w:r w:rsidRPr="00903514">
        <w:rPr>
          <w:i/>
          <w:spacing w:val="-12"/>
          <w:sz w:val="20"/>
          <w:szCs w:val="20"/>
          <w:lang w:val="be-BY"/>
        </w:rPr>
        <w:t>1860/61</w:t>
      </w:r>
      <w:r w:rsidRPr="00903514">
        <w:rPr>
          <w:spacing w:val="-12"/>
          <w:sz w:val="20"/>
          <w:szCs w:val="20"/>
          <w:lang w:val="be-BY"/>
        </w:rPr>
        <w:t xml:space="preserve"> учебнаго года:</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 xml:space="preserve">Велъ себя </w:t>
      </w:r>
      <w:r w:rsidRPr="00903514">
        <w:rPr>
          <w:i/>
          <w:spacing w:val="-12"/>
          <w:sz w:val="20"/>
          <w:szCs w:val="20"/>
          <w:lang w:val="be-BY"/>
        </w:rPr>
        <w:t>отлично</w:t>
      </w:r>
      <w:r w:rsidRPr="00903514">
        <w:rPr>
          <w:spacing w:val="-12"/>
          <w:sz w:val="20"/>
          <w:szCs w:val="20"/>
          <w:lang w:val="be-BY"/>
        </w:rPr>
        <w:t>. Оказалъ успехи:</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Въ Законе Божіемъ </w:t>
      </w:r>
      <w:r w:rsidRPr="00903514">
        <w:rPr>
          <w:i/>
          <w:spacing w:val="-12"/>
          <w:sz w:val="20"/>
          <w:szCs w:val="20"/>
          <w:lang w:val="be-BY"/>
        </w:rPr>
        <w:t>хорошіе</w:t>
      </w:r>
      <w:r w:rsidRPr="00903514">
        <w:rPr>
          <w:spacing w:val="-12"/>
          <w:sz w:val="20"/>
          <w:szCs w:val="20"/>
          <w:lang w:val="be-BY"/>
        </w:rPr>
        <w:t xml:space="preserve"> </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Русскомъ языке </w:t>
      </w:r>
      <w:r w:rsidRPr="00903514">
        <w:rPr>
          <w:i/>
          <w:spacing w:val="-12"/>
          <w:sz w:val="20"/>
          <w:szCs w:val="20"/>
          <w:lang w:val="be-BY"/>
        </w:rPr>
        <w:t>достаточные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Славянскомъ языке </w:t>
      </w:r>
      <w:r w:rsidRPr="00903514">
        <w:rPr>
          <w:i/>
          <w:spacing w:val="-12"/>
          <w:sz w:val="20"/>
          <w:szCs w:val="20"/>
          <w:lang w:val="be-BY"/>
        </w:rPr>
        <w:t>достаточные</w:t>
      </w:r>
    </w:p>
    <w:p w:rsidR="00601211" w:rsidRPr="00903514" w:rsidRDefault="00601211" w:rsidP="00903514">
      <w:pPr>
        <w:pStyle w:val="af6"/>
        <w:spacing w:after="0" w:line="220" w:lineRule="exact"/>
        <w:ind w:firstLine="397"/>
        <w:jc w:val="both"/>
        <w:rPr>
          <w:i/>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Русской Словесности </w:t>
      </w:r>
      <w:r w:rsidRPr="00903514">
        <w:rPr>
          <w:i/>
          <w:spacing w:val="-12"/>
          <w:sz w:val="20"/>
          <w:szCs w:val="20"/>
          <w:lang w:val="be-BY"/>
        </w:rPr>
        <w:t>достаточные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Всеобщей Географіи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Российской Географіи </w:t>
      </w:r>
      <w:r w:rsidRPr="00903514">
        <w:rPr>
          <w:i/>
          <w:spacing w:val="-12"/>
          <w:sz w:val="20"/>
          <w:szCs w:val="20"/>
          <w:lang w:val="be-BY"/>
        </w:rPr>
        <w:t>достаточные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Всеобщей Исторіи </w:t>
      </w:r>
      <w:r w:rsidRPr="00903514">
        <w:rPr>
          <w:i/>
          <w:spacing w:val="-12"/>
          <w:sz w:val="20"/>
          <w:szCs w:val="20"/>
          <w:lang w:val="be-BY"/>
        </w:rPr>
        <w:t>хорошіе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Русской Исторіи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Арифметике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Алгебре </w:t>
      </w:r>
      <w:r w:rsidRPr="00903514">
        <w:rPr>
          <w:i/>
          <w:spacing w:val="-12"/>
          <w:sz w:val="20"/>
          <w:szCs w:val="20"/>
          <w:lang w:val="be-BY"/>
        </w:rPr>
        <w:t>достаточные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Геометріи </w:t>
      </w:r>
      <w:r w:rsidRPr="00903514">
        <w:rPr>
          <w:i/>
          <w:spacing w:val="-12"/>
          <w:sz w:val="20"/>
          <w:szCs w:val="20"/>
          <w:lang w:val="be-BY"/>
        </w:rPr>
        <w:t>достаточные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Тригонометріи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Въ Приложеніи Алгебры къ Геометріи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Физике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Космографіи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Естественной Исторіи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Латинскомъ языке </w:t>
      </w:r>
      <w:r w:rsidRPr="00903514">
        <w:rPr>
          <w:i/>
          <w:spacing w:val="-12"/>
          <w:sz w:val="20"/>
          <w:szCs w:val="20"/>
          <w:lang w:val="be-BY"/>
        </w:rPr>
        <w:t>хорошіе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Греческомъ языке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Немецкомъ языке </w:t>
      </w:r>
      <w:r w:rsidRPr="00903514">
        <w:rPr>
          <w:i/>
          <w:spacing w:val="-12"/>
          <w:sz w:val="20"/>
          <w:szCs w:val="20"/>
          <w:lang w:val="be-BY"/>
        </w:rPr>
        <w:t>посредственные</w:t>
      </w:r>
    </w:p>
    <w:p w:rsidR="00601211" w:rsidRPr="00903514" w:rsidRDefault="00601211" w:rsidP="00903514">
      <w:pPr>
        <w:pStyle w:val="af6"/>
        <w:spacing w:after="0" w:line="220" w:lineRule="exact"/>
        <w:ind w:firstLine="397"/>
        <w:jc w:val="both"/>
        <w:rPr>
          <w:i/>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 xml:space="preserve">Французскомъ языке </w:t>
      </w:r>
      <w:r w:rsidRPr="00903514">
        <w:rPr>
          <w:i/>
          <w:spacing w:val="-12"/>
          <w:sz w:val="20"/>
          <w:szCs w:val="20"/>
          <w:lang w:val="be-BY"/>
        </w:rPr>
        <w:t>посредственные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Чистописаніи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w:t>
      </w:r>
      <w:r w:rsidR="002C3674">
        <w:rPr>
          <w:spacing w:val="-12"/>
          <w:sz w:val="20"/>
          <w:szCs w:val="20"/>
          <w:lang w:val="be-BY"/>
        </w:rPr>
        <w:t xml:space="preserve"> </w:t>
      </w:r>
      <w:r w:rsidRPr="00903514">
        <w:rPr>
          <w:spacing w:val="-12"/>
          <w:sz w:val="20"/>
          <w:szCs w:val="20"/>
          <w:lang w:val="be-BY"/>
        </w:rPr>
        <w:t>Рисованіи (</w:t>
      </w:r>
      <w:r w:rsidR="00903514" w:rsidRPr="00903514">
        <w:rPr>
          <w:spacing w:val="-12"/>
          <w:sz w:val="20"/>
          <w:szCs w:val="20"/>
          <w:lang w:val="be-BY"/>
        </w:rPr>
        <w:t>—</w:t>
      </w:r>
      <w:r w:rsidRPr="00903514">
        <w:rPr>
          <w:spacing w:val="-12"/>
          <w:sz w:val="20"/>
          <w:szCs w:val="20"/>
          <w:lang w:val="be-BY"/>
        </w:rPr>
        <w:t>)</w:t>
      </w:r>
    </w:p>
    <w:p w:rsidR="00601211" w:rsidRPr="00903514" w:rsidRDefault="00601211" w:rsidP="00FA2D26">
      <w:pPr>
        <w:pStyle w:val="af6"/>
        <w:tabs>
          <w:tab w:val="right" w:pos="5954"/>
        </w:tabs>
        <w:spacing w:before="40" w:after="0" w:line="220" w:lineRule="exact"/>
        <w:jc w:val="both"/>
        <w:rPr>
          <w:i/>
          <w:spacing w:val="-12"/>
          <w:sz w:val="20"/>
          <w:szCs w:val="20"/>
          <w:lang w:val="be-BY"/>
        </w:rPr>
      </w:pPr>
      <w:r w:rsidRPr="00903514">
        <w:rPr>
          <w:spacing w:val="-12"/>
          <w:sz w:val="20"/>
          <w:szCs w:val="20"/>
          <w:lang w:val="be-BY"/>
        </w:rPr>
        <w:t>Инспекторъ Лицея Князя Безбородко и Нежинской Гимназіи</w:t>
      </w:r>
      <w:r w:rsidR="00FA2D26">
        <w:rPr>
          <w:spacing w:val="-12"/>
          <w:sz w:val="20"/>
          <w:szCs w:val="20"/>
          <w:lang w:val="be-BY"/>
        </w:rPr>
        <w:tab/>
      </w:r>
      <w:r w:rsidRPr="00903514">
        <w:rPr>
          <w:i/>
          <w:spacing w:val="-12"/>
          <w:sz w:val="20"/>
          <w:szCs w:val="20"/>
          <w:lang w:val="be-BY"/>
        </w:rPr>
        <w:t>А.</w:t>
      </w:r>
      <w:r w:rsidR="00FA2D26">
        <w:rPr>
          <w:i/>
          <w:spacing w:val="-12"/>
          <w:sz w:val="20"/>
          <w:szCs w:val="20"/>
          <w:lang w:val="be-BY"/>
        </w:rPr>
        <w:t> </w:t>
      </w:r>
      <w:r w:rsidRPr="00903514">
        <w:rPr>
          <w:i/>
          <w:spacing w:val="-12"/>
          <w:sz w:val="20"/>
          <w:szCs w:val="20"/>
          <w:lang w:val="be-BY"/>
        </w:rPr>
        <w:t>Андриевскій</w:t>
      </w:r>
    </w:p>
    <w:p w:rsidR="00666D60" w:rsidRPr="00666D60" w:rsidRDefault="00666D60" w:rsidP="00666D60">
      <w:pPr>
        <w:spacing w:before="40" w:line="200" w:lineRule="exact"/>
        <w:jc w:val="both"/>
        <w:rPr>
          <w:i/>
          <w:spacing w:val="-12"/>
          <w:sz w:val="18"/>
          <w:szCs w:val="18"/>
        </w:rPr>
      </w:pPr>
      <w:r w:rsidRPr="00666D60">
        <w:rPr>
          <w:i/>
          <w:spacing w:val="-12"/>
          <w:sz w:val="18"/>
          <w:szCs w:val="18"/>
        </w:rPr>
        <w:t xml:space="preserve">Аддзел ДАЧВ у г. Нежыне. Ф. 1359. Воп. 1. Спр. 900. Арк. 96—96 адв. </w:t>
      </w:r>
    </w:p>
    <w:p w:rsidR="00666D60" w:rsidRPr="00903514" w:rsidRDefault="00666D60" w:rsidP="00666D60">
      <w:pPr>
        <w:pStyle w:val="af6"/>
        <w:keepNext/>
        <w:keepLines/>
        <w:widowControl w:val="0"/>
        <w:spacing w:before="80" w:after="20" w:line="220" w:lineRule="exact"/>
        <w:ind w:left="170" w:hanging="170"/>
        <w:rPr>
          <w:b/>
          <w:spacing w:val="-12"/>
          <w:sz w:val="20"/>
          <w:szCs w:val="20"/>
          <w:lang w:val="be-BY"/>
        </w:rPr>
      </w:pPr>
      <w:r w:rsidRPr="00666D60">
        <w:rPr>
          <w:b/>
          <w:spacing w:val="-12"/>
          <w:sz w:val="20"/>
          <w:szCs w:val="20"/>
          <w:lang w:val="be-BY"/>
        </w:rPr>
        <w:t xml:space="preserve">5. </w:t>
      </w:r>
      <w:r>
        <w:rPr>
          <w:b/>
          <w:spacing w:val="-12"/>
          <w:sz w:val="20"/>
          <w:szCs w:val="20"/>
          <w:lang w:val="be-BY"/>
        </w:rPr>
        <w:tab/>
      </w:r>
      <w:r w:rsidRPr="00666D60">
        <w:rPr>
          <w:b/>
          <w:spacing w:val="-12"/>
          <w:sz w:val="20"/>
          <w:szCs w:val="20"/>
          <w:lang w:val="be-BY"/>
        </w:rPr>
        <w:t>Прашэнне Аляксандра Стравінскага аб пераводзе яго брата Фёдара Стравінскага з Нежынскай гімназіі ў Мазырскую гімназію. 1861 г</w:t>
      </w:r>
      <w:r w:rsidRPr="00903514">
        <w:rPr>
          <w:b/>
          <w:spacing w:val="-12"/>
          <w:sz w:val="20"/>
          <w:szCs w:val="20"/>
          <w:lang w:val="be-BY"/>
        </w:rPr>
        <w:t>.</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Его Высокородію Господину Директору Лицея князя Безбородька и Нежин</w:t>
      </w:r>
      <w:r w:rsidR="00666D60">
        <w:rPr>
          <w:spacing w:val="-12"/>
          <w:sz w:val="20"/>
          <w:szCs w:val="20"/>
          <w:lang w:val="be-BY"/>
        </w:rPr>
        <w:softHyphen/>
      </w:r>
      <w:r w:rsidRPr="00903514">
        <w:rPr>
          <w:spacing w:val="-12"/>
          <w:sz w:val="20"/>
          <w:szCs w:val="20"/>
          <w:lang w:val="be-BY"/>
        </w:rPr>
        <w:t>ской гимназіи Статскому Советнику Егору Павловичу Стеблинъ Камен</w:t>
      </w:r>
      <w:r w:rsidR="00666D60">
        <w:rPr>
          <w:spacing w:val="-12"/>
          <w:sz w:val="20"/>
          <w:szCs w:val="20"/>
          <w:lang w:val="be-BY"/>
        </w:rPr>
        <w:softHyphen/>
      </w:r>
      <w:r w:rsidRPr="00903514">
        <w:rPr>
          <w:spacing w:val="-12"/>
          <w:sz w:val="20"/>
          <w:szCs w:val="20"/>
          <w:lang w:val="be-BY"/>
        </w:rPr>
        <w:t>ско</w:t>
      </w:r>
      <w:r w:rsidR="00666D60">
        <w:rPr>
          <w:spacing w:val="-12"/>
          <w:sz w:val="20"/>
          <w:szCs w:val="20"/>
          <w:lang w:val="be-BY"/>
        </w:rPr>
        <w:softHyphen/>
      </w:r>
      <w:r w:rsidRPr="00903514">
        <w:rPr>
          <w:spacing w:val="-12"/>
          <w:sz w:val="20"/>
          <w:szCs w:val="20"/>
          <w:lang w:val="be-BY"/>
        </w:rPr>
        <w:t>му 4-го резервнаго баталіона Брянскаго пехотнаго Генерал-Адъютанта князя Гор</w:t>
      </w:r>
      <w:r w:rsidR="00666D60">
        <w:rPr>
          <w:spacing w:val="-12"/>
          <w:sz w:val="20"/>
          <w:szCs w:val="20"/>
          <w:lang w:val="be-BY"/>
        </w:rPr>
        <w:softHyphen/>
      </w:r>
      <w:r w:rsidRPr="00903514">
        <w:rPr>
          <w:spacing w:val="-12"/>
          <w:sz w:val="20"/>
          <w:szCs w:val="20"/>
          <w:lang w:val="be-BY"/>
        </w:rPr>
        <w:t>чакова Полка прапорщика Стравинскаго 1-го</w:t>
      </w:r>
    </w:p>
    <w:p w:rsidR="00601211" w:rsidRPr="00903514" w:rsidRDefault="00601211" w:rsidP="00903514">
      <w:pPr>
        <w:pStyle w:val="af6"/>
        <w:spacing w:after="0" w:line="220" w:lineRule="exact"/>
        <w:ind w:firstLine="397"/>
        <w:jc w:val="both"/>
        <w:rPr>
          <w:b/>
          <w:spacing w:val="-12"/>
          <w:sz w:val="20"/>
          <w:szCs w:val="20"/>
          <w:lang w:val="be-BY"/>
        </w:rPr>
      </w:pPr>
      <w:r w:rsidRPr="00903514">
        <w:rPr>
          <w:spacing w:val="-12"/>
          <w:sz w:val="20"/>
          <w:szCs w:val="20"/>
          <w:lang w:val="be-BY"/>
        </w:rPr>
        <w:t>Прошеніе</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Роднаго брата моего, ученика IV класса Федора Стравинскаго, желаю пере</w:t>
      </w:r>
      <w:r w:rsidR="00666D60">
        <w:rPr>
          <w:spacing w:val="-12"/>
          <w:sz w:val="20"/>
          <w:szCs w:val="20"/>
          <w:lang w:val="be-BY"/>
        </w:rPr>
        <w:softHyphen/>
      </w:r>
      <w:r w:rsidRPr="00903514">
        <w:rPr>
          <w:spacing w:val="-12"/>
          <w:sz w:val="20"/>
          <w:szCs w:val="20"/>
          <w:lang w:val="be-BY"/>
        </w:rPr>
        <w:t>вести въ Мозырскую гимназію, а потому имею честь покорнейше просить Ваше Высокородіе уволить его изъ Нежинской гимназіи и дать свидетельство.</w:t>
      </w:r>
    </w:p>
    <w:p w:rsidR="00601211" w:rsidRPr="00903514" w:rsidRDefault="00601211" w:rsidP="00903514">
      <w:pPr>
        <w:pStyle w:val="af6"/>
        <w:spacing w:after="0" w:line="220" w:lineRule="exact"/>
        <w:ind w:firstLine="397"/>
        <w:jc w:val="both"/>
        <w:rPr>
          <w:i/>
          <w:spacing w:val="-12"/>
          <w:sz w:val="20"/>
          <w:szCs w:val="20"/>
          <w:lang w:val="be-BY"/>
        </w:rPr>
      </w:pPr>
      <w:r w:rsidRPr="00903514">
        <w:rPr>
          <w:i/>
          <w:spacing w:val="-12"/>
          <w:sz w:val="20"/>
          <w:szCs w:val="20"/>
          <w:lang w:val="be-BY"/>
        </w:rPr>
        <w:t>Прапорщикъ Александръ Стравинскій.</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lastRenderedPageBreak/>
        <w:t>Въ копіяхъ: протоколъ о дворянстве и метрическое свидетельство полу</w:t>
      </w:r>
      <w:r w:rsidR="00666D60">
        <w:rPr>
          <w:spacing w:val="-12"/>
          <w:sz w:val="20"/>
          <w:szCs w:val="20"/>
          <w:lang w:val="be-BY"/>
        </w:rPr>
        <w:softHyphen/>
      </w:r>
      <w:r w:rsidRPr="00903514">
        <w:rPr>
          <w:spacing w:val="-12"/>
          <w:sz w:val="20"/>
          <w:szCs w:val="20"/>
          <w:lang w:val="be-BY"/>
        </w:rPr>
        <w:t>чилъ 10 Генваря 1861 года.</w:t>
      </w:r>
    </w:p>
    <w:p w:rsidR="00601211" w:rsidRPr="00903514" w:rsidRDefault="00601211" w:rsidP="00903514">
      <w:pPr>
        <w:pStyle w:val="af6"/>
        <w:spacing w:after="0" w:line="220" w:lineRule="exact"/>
        <w:ind w:firstLine="397"/>
        <w:jc w:val="both"/>
        <w:rPr>
          <w:i/>
          <w:spacing w:val="-12"/>
          <w:sz w:val="20"/>
          <w:szCs w:val="20"/>
          <w:lang w:val="be-BY"/>
        </w:rPr>
      </w:pPr>
      <w:r w:rsidRPr="00903514">
        <w:rPr>
          <w:i/>
          <w:spacing w:val="-12"/>
          <w:sz w:val="20"/>
          <w:szCs w:val="20"/>
          <w:lang w:val="be-BY"/>
        </w:rPr>
        <w:t xml:space="preserve">Получилъ Прапорщикъ Стравинскій 1-й </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9 генваря 1861 года</w:t>
      </w:r>
    </w:p>
    <w:p w:rsidR="00666D60" w:rsidRPr="00666D60" w:rsidRDefault="00666D60" w:rsidP="00666D60">
      <w:pPr>
        <w:spacing w:before="40" w:line="200" w:lineRule="exact"/>
        <w:jc w:val="both"/>
        <w:rPr>
          <w:i/>
          <w:spacing w:val="-12"/>
          <w:sz w:val="18"/>
          <w:szCs w:val="18"/>
        </w:rPr>
      </w:pPr>
      <w:r w:rsidRPr="00666D60">
        <w:rPr>
          <w:i/>
          <w:spacing w:val="-12"/>
          <w:sz w:val="18"/>
          <w:szCs w:val="18"/>
        </w:rPr>
        <w:t>Аддзел ДАЧВ у г. Нежыне. Ф. 1359. Воп. 1. Спр. 900. Арк. 2—2 адв.</w:t>
      </w:r>
    </w:p>
    <w:p w:rsidR="00666D60" w:rsidRPr="00903514" w:rsidRDefault="00666D60" w:rsidP="00666D60">
      <w:pPr>
        <w:pStyle w:val="af6"/>
        <w:keepNext/>
        <w:keepLines/>
        <w:widowControl w:val="0"/>
        <w:spacing w:before="80" w:after="20" w:line="220" w:lineRule="exact"/>
        <w:ind w:left="170" w:hanging="170"/>
        <w:rPr>
          <w:b/>
          <w:spacing w:val="-12"/>
          <w:sz w:val="20"/>
          <w:szCs w:val="20"/>
          <w:lang w:val="be-BY"/>
        </w:rPr>
      </w:pPr>
      <w:r w:rsidRPr="00666D60">
        <w:rPr>
          <w:b/>
          <w:spacing w:val="-12"/>
          <w:sz w:val="20"/>
          <w:szCs w:val="20"/>
          <w:lang w:val="be-BY"/>
        </w:rPr>
        <w:t xml:space="preserve">6. </w:t>
      </w:r>
      <w:r>
        <w:rPr>
          <w:b/>
          <w:spacing w:val="-12"/>
          <w:sz w:val="20"/>
          <w:szCs w:val="20"/>
          <w:lang w:val="be-BY"/>
        </w:rPr>
        <w:tab/>
      </w:r>
      <w:r w:rsidRPr="00666D60">
        <w:rPr>
          <w:b/>
          <w:spacing w:val="-12"/>
          <w:sz w:val="20"/>
          <w:szCs w:val="20"/>
          <w:lang w:val="be-BY"/>
        </w:rPr>
        <w:t>Пасведчанне Фёдара Ставінскага аб няпоўным заканчэнні 4-га класа Нежынскай гімназіі. 1861 г.</w:t>
      </w:r>
    </w:p>
    <w:p w:rsidR="00601211" w:rsidRPr="00903514" w:rsidRDefault="00601211" w:rsidP="00666D60">
      <w:pPr>
        <w:pStyle w:val="af6"/>
        <w:keepNext/>
        <w:keepLines/>
        <w:widowControl w:val="0"/>
        <w:spacing w:before="40" w:after="20" w:line="220" w:lineRule="exact"/>
        <w:jc w:val="center"/>
        <w:rPr>
          <w:b/>
          <w:spacing w:val="-12"/>
          <w:sz w:val="20"/>
          <w:szCs w:val="20"/>
          <w:lang w:val="be-BY"/>
        </w:rPr>
      </w:pPr>
      <w:r w:rsidRPr="00903514">
        <w:rPr>
          <w:spacing w:val="-12"/>
          <w:sz w:val="20"/>
          <w:szCs w:val="20"/>
          <w:lang w:val="be-BY"/>
        </w:rPr>
        <w:t>СВИДЕТЕЛЬСТВО</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Дано сіе свидетельство ученику 4 класса Нежинской Гимназіи Стра</w:t>
      </w:r>
      <w:r w:rsidR="00666D60">
        <w:rPr>
          <w:spacing w:val="-12"/>
          <w:sz w:val="20"/>
          <w:szCs w:val="20"/>
          <w:lang w:val="be-BY"/>
        </w:rPr>
        <w:softHyphen/>
      </w:r>
      <w:r w:rsidRPr="00903514">
        <w:rPr>
          <w:spacing w:val="-12"/>
          <w:sz w:val="20"/>
          <w:szCs w:val="20"/>
          <w:lang w:val="be-BY"/>
        </w:rPr>
        <w:t>вин</w:t>
      </w:r>
      <w:r w:rsidR="00666D60">
        <w:rPr>
          <w:spacing w:val="-12"/>
          <w:sz w:val="20"/>
          <w:szCs w:val="20"/>
          <w:lang w:val="be-BY"/>
        </w:rPr>
        <w:softHyphen/>
      </w:r>
      <w:r w:rsidRPr="00903514">
        <w:rPr>
          <w:spacing w:val="-12"/>
          <w:sz w:val="20"/>
          <w:szCs w:val="20"/>
          <w:lang w:val="be-BY"/>
        </w:rPr>
        <w:t>ско</w:t>
      </w:r>
      <w:r w:rsidR="00666D60">
        <w:rPr>
          <w:spacing w:val="-12"/>
          <w:sz w:val="20"/>
          <w:szCs w:val="20"/>
          <w:lang w:val="be-BY"/>
        </w:rPr>
        <w:softHyphen/>
      </w:r>
      <w:r w:rsidRPr="00903514">
        <w:rPr>
          <w:spacing w:val="-12"/>
          <w:sz w:val="20"/>
          <w:szCs w:val="20"/>
          <w:lang w:val="be-BY"/>
        </w:rPr>
        <w:t>му Федору, сыну дворянина Игнатія Стравинскаго, въ томъ, что онъ, Стра</w:t>
      </w:r>
      <w:r w:rsidR="00666D60">
        <w:rPr>
          <w:spacing w:val="-12"/>
          <w:sz w:val="20"/>
          <w:szCs w:val="20"/>
          <w:lang w:val="be-BY"/>
        </w:rPr>
        <w:softHyphen/>
      </w:r>
      <w:r w:rsidRPr="00903514">
        <w:rPr>
          <w:spacing w:val="-12"/>
          <w:sz w:val="20"/>
          <w:szCs w:val="20"/>
          <w:lang w:val="be-BY"/>
        </w:rPr>
        <w:t>вин</w:t>
      </w:r>
      <w:r w:rsidR="00666D60">
        <w:rPr>
          <w:spacing w:val="-12"/>
          <w:sz w:val="20"/>
          <w:szCs w:val="20"/>
          <w:lang w:val="be-BY"/>
        </w:rPr>
        <w:softHyphen/>
      </w:r>
      <w:r w:rsidRPr="00903514">
        <w:rPr>
          <w:spacing w:val="-12"/>
          <w:sz w:val="20"/>
          <w:szCs w:val="20"/>
          <w:lang w:val="be-BY"/>
        </w:rPr>
        <w:t>скій Федоръ, находится въ сей гимназіи съ 22 сентября 1855 года, ныне жъ, соглас</w:t>
      </w:r>
      <w:r w:rsidR="00666D60">
        <w:rPr>
          <w:spacing w:val="-12"/>
          <w:sz w:val="20"/>
          <w:szCs w:val="20"/>
          <w:lang w:val="be-BY"/>
        </w:rPr>
        <w:softHyphen/>
      </w:r>
      <w:r w:rsidRPr="00903514">
        <w:rPr>
          <w:spacing w:val="-12"/>
          <w:sz w:val="20"/>
          <w:szCs w:val="20"/>
          <w:lang w:val="be-BY"/>
        </w:rPr>
        <w:t>но вступившей просьбе, изъ Гимназіи уволенъ. Во время нахожденія въ Гим</w:t>
      </w:r>
      <w:r w:rsidR="00666D60">
        <w:rPr>
          <w:spacing w:val="-12"/>
          <w:sz w:val="20"/>
          <w:szCs w:val="20"/>
          <w:lang w:val="be-BY"/>
        </w:rPr>
        <w:softHyphen/>
      </w:r>
      <w:r w:rsidRPr="00903514">
        <w:rPr>
          <w:spacing w:val="-12"/>
          <w:sz w:val="20"/>
          <w:szCs w:val="20"/>
          <w:lang w:val="be-BY"/>
        </w:rPr>
        <w:t>назіи поведенія былъ отличнаго и въ преподаваемыхъ предметахъ оказалъ сле</w:t>
      </w:r>
      <w:r w:rsidR="00666D60">
        <w:rPr>
          <w:spacing w:val="-12"/>
          <w:sz w:val="20"/>
          <w:szCs w:val="20"/>
          <w:lang w:val="be-BY"/>
        </w:rPr>
        <w:softHyphen/>
      </w:r>
      <w:r w:rsidRPr="00903514">
        <w:rPr>
          <w:spacing w:val="-12"/>
          <w:sz w:val="20"/>
          <w:szCs w:val="20"/>
          <w:lang w:val="be-BY"/>
        </w:rPr>
        <w:t>дующіе успехи: въ З[аконе] Божіемъ хорошіе, Русском языке достаточные, Р[ус</w:t>
      </w:r>
      <w:r w:rsidR="00666D60">
        <w:rPr>
          <w:spacing w:val="-12"/>
          <w:sz w:val="20"/>
          <w:szCs w:val="20"/>
          <w:lang w:val="be-BY"/>
        </w:rPr>
        <w:softHyphen/>
      </w:r>
      <w:r w:rsidRPr="00903514">
        <w:rPr>
          <w:spacing w:val="-12"/>
          <w:sz w:val="20"/>
          <w:szCs w:val="20"/>
          <w:lang w:val="be-BY"/>
        </w:rPr>
        <w:t>ской]</w:t>
      </w:r>
      <w:r w:rsidR="00666D60">
        <w:rPr>
          <w:spacing w:val="-12"/>
          <w:sz w:val="20"/>
          <w:szCs w:val="20"/>
          <w:lang w:val="be-BY"/>
        </w:rPr>
        <w:t xml:space="preserve"> </w:t>
      </w:r>
      <w:r w:rsidRPr="00903514">
        <w:rPr>
          <w:spacing w:val="-12"/>
          <w:sz w:val="20"/>
          <w:szCs w:val="20"/>
          <w:lang w:val="be-BY"/>
        </w:rPr>
        <w:t>Географіи достаточные, Р[усской] Словесности достаточные, Въ</w:t>
      </w:r>
      <w:r w:rsidR="00666D60">
        <w:rPr>
          <w:spacing w:val="-12"/>
          <w:sz w:val="20"/>
          <w:szCs w:val="20"/>
          <w:lang w:val="be-BY"/>
        </w:rPr>
        <w:t xml:space="preserve"> </w:t>
      </w:r>
      <w:r w:rsidRPr="00903514">
        <w:rPr>
          <w:spacing w:val="-12"/>
          <w:sz w:val="20"/>
          <w:szCs w:val="20"/>
          <w:lang w:val="be-BY"/>
        </w:rPr>
        <w:t>Исто</w:t>
      </w:r>
      <w:r w:rsidR="00666D60">
        <w:rPr>
          <w:spacing w:val="-12"/>
          <w:sz w:val="20"/>
          <w:szCs w:val="20"/>
          <w:lang w:val="be-BY"/>
        </w:rPr>
        <w:softHyphen/>
      </w:r>
      <w:r w:rsidRPr="00903514">
        <w:rPr>
          <w:spacing w:val="-12"/>
          <w:sz w:val="20"/>
          <w:szCs w:val="20"/>
          <w:lang w:val="be-BY"/>
        </w:rPr>
        <w:t>ріи хорошіе, Славянскомъ яз[ыке] достаточные, Латинскомъ яз[ыке] хоро</w:t>
      </w:r>
      <w:r w:rsidR="00666D60">
        <w:rPr>
          <w:spacing w:val="-12"/>
          <w:sz w:val="20"/>
          <w:szCs w:val="20"/>
          <w:lang w:val="be-BY"/>
        </w:rPr>
        <w:softHyphen/>
      </w:r>
      <w:r w:rsidRPr="00903514">
        <w:rPr>
          <w:spacing w:val="-12"/>
          <w:sz w:val="20"/>
          <w:szCs w:val="20"/>
          <w:lang w:val="be-BY"/>
        </w:rPr>
        <w:t>шіе, Немецкомъ посредственные, Французскомъ посредственные, Геометріи дос</w:t>
      </w:r>
      <w:r w:rsidR="00666D60">
        <w:rPr>
          <w:spacing w:val="-12"/>
          <w:sz w:val="20"/>
          <w:szCs w:val="20"/>
          <w:lang w:val="be-BY"/>
        </w:rPr>
        <w:softHyphen/>
      </w:r>
      <w:r w:rsidRPr="00903514">
        <w:rPr>
          <w:spacing w:val="-12"/>
          <w:sz w:val="20"/>
          <w:szCs w:val="20"/>
          <w:lang w:val="be-BY"/>
        </w:rPr>
        <w:t>таточные, Алгебре достаточные. А какъ онъ, Стравинскій Федоръ, не окон</w:t>
      </w:r>
      <w:r w:rsidR="00666D60">
        <w:rPr>
          <w:spacing w:val="-12"/>
          <w:sz w:val="20"/>
          <w:szCs w:val="20"/>
          <w:lang w:val="be-BY"/>
        </w:rPr>
        <w:softHyphen/>
      </w:r>
      <w:r w:rsidRPr="00903514">
        <w:rPr>
          <w:spacing w:val="-12"/>
          <w:sz w:val="20"/>
          <w:szCs w:val="20"/>
          <w:lang w:val="be-BY"/>
        </w:rPr>
        <w:t>чилъ полнаго курса наукъ, то на него не распространяются права и преи</w:t>
      </w:r>
      <w:r w:rsidR="00666D60">
        <w:rPr>
          <w:spacing w:val="-12"/>
          <w:sz w:val="20"/>
          <w:szCs w:val="20"/>
          <w:lang w:val="be-BY"/>
        </w:rPr>
        <w:softHyphen/>
      </w:r>
      <w:r w:rsidRPr="00903514">
        <w:rPr>
          <w:spacing w:val="-12"/>
          <w:sz w:val="20"/>
          <w:szCs w:val="20"/>
          <w:lang w:val="be-BY"/>
        </w:rPr>
        <w:t>му</w:t>
      </w:r>
      <w:r w:rsidR="00666D60">
        <w:rPr>
          <w:spacing w:val="-12"/>
          <w:sz w:val="20"/>
          <w:szCs w:val="20"/>
          <w:lang w:val="be-BY"/>
        </w:rPr>
        <w:softHyphen/>
      </w:r>
      <w:r w:rsidRPr="00903514">
        <w:rPr>
          <w:spacing w:val="-12"/>
          <w:sz w:val="20"/>
          <w:szCs w:val="20"/>
          <w:lang w:val="be-BY"/>
        </w:rPr>
        <w:t>щест</w:t>
      </w:r>
      <w:r w:rsidR="00666D60">
        <w:rPr>
          <w:spacing w:val="-12"/>
          <w:sz w:val="20"/>
          <w:szCs w:val="20"/>
          <w:lang w:val="be-BY"/>
        </w:rPr>
        <w:softHyphen/>
      </w:r>
      <w:r w:rsidRPr="00666D60">
        <w:rPr>
          <w:spacing w:val="-12"/>
          <w:sz w:val="20"/>
          <w:szCs w:val="20"/>
          <w:lang w:val="be-BY"/>
        </w:rPr>
        <w:t>ва Св[ода] Зак[оновъ] Изд[анія] 1857 г., т. ІІІ Устава […]</w:t>
      </w:r>
      <w:r w:rsidRPr="00666D60">
        <w:rPr>
          <w:spacing w:val="-12"/>
          <w:sz w:val="20"/>
          <w:szCs w:val="20"/>
          <w:lang w:val="be-BY"/>
        </w:rPr>
        <w:footnoteReference w:id="97"/>
      </w:r>
      <w:r w:rsidRPr="00666D60">
        <w:rPr>
          <w:spacing w:val="-12"/>
          <w:sz w:val="20"/>
          <w:szCs w:val="20"/>
          <w:lang w:val="be-BY"/>
        </w:rPr>
        <w:t xml:space="preserve"> по определенію отъ</w:t>
      </w:r>
      <w:r w:rsidRPr="00903514">
        <w:rPr>
          <w:spacing w:val="-12"/>
          <w:sz w:val="20"/>
          <w:szCs w:val="20"/>
          <w:lang w:val="be-BY"/>
        </w:rPr>
        <w:t xml:space="preserve"> Пра</w:t>
      </w:r>
      <w:r w:rsidR="00666D60">
        <w:rPr>
          <w:spacing w:val="-12"/>
          <w:sz w:val="20"/>
          <w:szCs w:val="20"/>
          <w:lang w:val="be-BY"/>
        </w:rPr>
        <w:softHyphen/>
      </w:r>
      <w:r w:rsidRPr="00903514">
        <w:rPr>
          <w:spacing w:val="-12"/>
          <w:sz w:val="20"/>
          <w:szCs w:val="20"/>
          <w:lang w:val="be-BY"/>
        </w:rPr>
        <w:t>вительства въ ст. 95 и 598 изображенныхъ и ученикамъ, окончившимъ Гим</w:t>
      </w:r>
      <w:r w:rsidR="00666D60">
        <w:rPr>
          <w:spacing w:val="-12"/>
          <w:sz w:val="20"/>
          <w:szCs w:val="20"/>
          <w:lang w:val="be-BY"/>
        </w:rPr>
        <w:softHyphen/>
      </w:r>
      <w:r w:rsidRPr="00903514">
        <w:rPr>
          <w:spacing w:val="-12"/>
          <w:sz w:val="20"/>
          <w:szCs w:val="20"/>
          <w:lang w:val="be-BY"/>
        </w:rPr>
        <w:t>на</w:t>
      </w:r>
      <w:r w:rsidR="00666D60">
        <w:rPr>
          <w:spacing w:val="-12"/>
          <w:sz w:val="20"/>
          <w:szCs w:val="20"/>
          <w:lang w:val="be-BY"/>
        </w:rPr>
        <w:softHyphen/>
      </w:r>
      <w:r w:rsidRPr="00903514">
        <w:rPr>
          <w:spacing w:val="-12"/>
          <w:sz w:val="20"/>
          <w:szCs w:val="20"/>
          <w:lang w:val="be-BY"/>
        </w:rPr>
        <w:t>зическій курсъ, присваиваемый и для производства въ первый классный чинъ дол</w:t>
      </w:r>
      <w:r w:rsidR="00666D60">
        <w:rPr>
          <w:spacing w:val="-12"/>
          <w:sz w:val="20"/>
          <w:szCs w:val="20"/>
          <w:lang w:val="be-BY"/>
        </w:rPr>
        <w:softHyphen/>
      </w:r>
      <w:r w:rsidRPr="00903514">
        <w:rPr>
          <w:spacing w:val="-12"/>
          <w:sz w:val="20"/>
          <w:szCs w:val="20"/>
          <w:lang w:val="be-BY"/>
        </w:rPr>
        <w:t>женъ подвергнуться установленному испытанію на основаніи ст. 597 того же тома.</w:t>
      </w:r>
    </w:p>
    <w:p w:rsidR="00601211" w:rsidRPr="00903514" w:rsidRDefault="00601211" w:rsidP="00903514">
      <w:pPr>
        <w:pStyle w:val="af6"/>
        <w:spacing w:after="0" w:line="220" w:lineRule="exact"/>
        <w:ind w:firstLine="397"/>
        <w:jc w:val="both"/>
        <w:rPr>
          <w:spacing w:val="-12"/>
          <w:sz w:val="20"/>
          <w:szCs w:val="20"/>
          <w:lang w:val="be-BY"/>
        </w:rPr>
      </w:pPr>
      <w:r w:rsidRPr="00903514">
        <w:rPr>
          <w:spacing w:val="-12"/>
          <w:sz w:val="20"/>
          <w:szCs w:val="20"/>
          <w:lang w:val="be-BY"/>
        </w:rPr>
        <w:t>г. Нежинъ, Генваря 10 дня 1861 года</w:t>
      </w:r>
    </w:p>
    <w:p w:rsidR="00662ED3" w:rsidRPr="00666D60" w:rsidRDefault="00662ED3" w:rsidP="00662ED3">
      <w:pPr>
        <w:spacing w:before="40" w:line="200" w:lineRule="exact"/>
        <w:jc w:val="both"/>
        <w:rPr>
          <w:i/>
          <w:spacing w:val="-12"/>
          <w:sz w:val="18"/>
          <w:szCs w:val="18"/>
        </w:rPr>
      </w:pPr>
      <w:r w:rsidRPr="00662ED3">
        <w:rPr>
          <w:i/>
          <w:spacing w:val="-12"/>
          <w:sz w:val="18"/>
          <w:szCs w:val="18"/>
        </w:rPr>
        <w:t>Аддзел ДАЧВ у г. Нежыне. Ф. 1359. Воп. 1. Спр. 900. Арк. 3—3 адв</w:t>
      </w:r>
      <w:r w:rsidRPr="00666D60">
        <w:rPr>
          <w:i/>
          <w:spacing w:val="-12"/>
          <w:sz w:val="18"/>
          <w:szCs w:val="18"/>
        </w:rPr>
        <w:t>.</w:t>
      </w:r>
    </w:p>
    <w:p w:rsidR="00903514" w:rsidRPr="00771E3C" w:rsidRDefault="00903514" w:rsidP="00903514">
      <w:pPr>
        <w:keepNext/>
        <w:keepLines/>
        <w:widowControl w:val="0"/>
        <w:spacing w:before="100" w:after="20" w:line="200" w:lineRule="exact"/>
        <w:jc w:val="center"/>
        <w:rPr>
          <w:spacing w:val="30"/>
          <w:sz w:val="18"/>
          <w:szCs w:val="18"/>
        </w:rPr>
      </w:pPr>
      <w:r w:rsidRPr="00903514">
        <w:rPr>
          <w:spacing w:val="30"/>
          <w:sz w:val="18"/>
          <w:szCs w:val="18"/>
        </w:rPr>
        <w:t>Літаратура і крыніцы</w:t>
      </w:r>
    </w:p>
    <w:p w:rsidR="00903514" w:rsidRPr="00FB0942" w:rsidRDefault="00903514" w:rsidP="00903514">
      <w:pPr>
        <w:pStyle w:val="af6"/>
        <w:spacing w:after="0" w:line="200" w:lineRule="exact"/>
        <w:ind w:left="227" w:hanging="227"/>
        <w:jc w:val="both"/>
        <w:rPr>
          <w:spacing w:val="-12"/>
          <w:sz w:val="18"/>
          <w:szCs w:val="18"/>
        </w:rPr>
      </w:pPr>
      <w:r w:rsidRPr="00FB0942">
        <w:rPr>
          <w:spacing w:val="-12"/>
          <w:sz w:val="18"/>
          <w:szCs w:val="18"/>
        </w:rPr>
        <w:t>1.</w:t>
      </w:r>
      <w:r w:rsidRPr="00FB0942">
        <w:rPr>
          <w:spacing w:val="-12"/>
          <w:sz w:val="18"/>
          <w:szCs w:val="18"/>
        </w:rPr>
        <w:tab/>
      </w:r>
      <w:r w:rsidRPr="00903514">
        <w:rPr>
          <w:spacing w:val="-12"/>
          <w:sz w:val="18"/>
          <w:szCs w:val="18"/>
        </w:rPr>
        <w:t>Виноградова,</w:t>
      </w:r>
      <w:r w:rsidR="00662ED3">
        <w:rPr>
          <w:spacing w:val="-12"/>
          <w:sz w:val="18"/>
          <w:szCs w:val="18"/>
          <w:lang w:val="be-BY"/>
        </w:rPr>
        <w:t> </w:t>
      </w:r>
      <w:r w:rsidRPr="00903514">
        <w:rPr>
          <w:spacing w:val="-12"/>
          <w:sz w:val="18"/>
          <w:szCs w:val="18"/>
        </w:rPr>
        <w:t>А. Первая глава из жизни Федора Стравинского: новые находки</w:t>
      </w:r>
      <w:r w:rsidR="00662ED3">
        <w:rPr>
          <w:spacing w:val="-12"/>
          <w:sz w:val="18"/>
          <w:szCs w:val="18"/>
          <w:lang w:val="be-BY"/>
        </w:rPr>
        <w:t> </w:t>
      </w:r>
      <w:r w:rsidRPr="00903514">
        <w:rPr>
          <w:spacing w:val="-12"/>
          <w:sz w:val="18"/>
          <w:szCs w:val="18"/>
        </w:rPr>
        <w:t>/ А.</w:t>
      </w:r>
      <w:r w:rsidR="00662ED3">
        <w:rPr>
          <w:spacing w:val="-12"/>
          <w:sz w:val="18"/>
          <w:szCs w:val="18"/>
          <w:lang w:val="be-BY"/>
        </w:rPr>
        <w:t> </w:t>
      </w:r>
      <w:r w:rsidRPr="00903514">
        <w:rPr>
          <w:spacing w:val="-12"/>
          <w:sz w:val="18"/>
          <w:szCs w:val="18"/>
        </w:rPr>
        <w:t>Вино</w:t>
      </w:r>
      <w:r w:rsidR="00662ED3">
        <w:rPr>
          <w:spacing w:val="-12"/>
          <w:sz w:val="18"/>
          <w:szCs w:val="18"/>
          <w:lang w:val="be-BY"/>
        </w:rPr>
        <w:softHyphen/>
      </w:r>
      <w:r w:rsidRPr="00903514">
        <w:rPr>
          <w:spacing w:val="-12"/>
          <w:sz w:val="18"/>
          <w:szCs w:val="18"/>
        </w:rPr>
        <w:t>градова</w:t>
      </w:r>
      <w:r w:rsidR="00662ED3">
        <w:rPr>
          <w:spacing w:val="-12"/>
          <w:sz w:val="18"/>
          <w:szCs w:val="18"/>
          <w:lang w:val="be-BY"/>
        </w:rPr>
        <w:t> </w:t>
      </w:r>
      <w:r w:rsidRPr="00903514">
        <w:rPr>
          <w:spacing w:val="-12"/>
          <w:sz w:val="18"/>
          <w:szCs w:val="18"/>
        </w:rPr>
        <w:t>// Opera Musicologica. — 2016. — № 3 (29). — С. 85</w:t>
      </w:r>
      <w:r w:rsidRPr="00FB0942">
        <w:rPr>
          <w:spacing w:val="-12"/>
          <w:sz w:val="18"/>
          <w:szCs w:val="18"/>
        </w:rPr>
        <w:t>.</w:t>
      </w:r>
    </w:p>
    <w:p w:rsidR="00A1021D" w:rsidRDefault="00A1021D" w:rsidP="00A1021D">
      <w:pPr>
        <w:spacing w:before="40" w:line="200" w:lineRule="exact"/>
        <w:jc w:val="right"/>
        <w:rPr>
          <w:i/>
          <w:spacing w:val="-12"/>
          <w:sz w:val="18"/>
          <w:szCs w:val="18"/>
        </w:rPr>
      </w:pPr>
      <w:r w:rsidRPr="004A6E9D">
        <w:rPr>
          <w:i/>
          <w:spacing w:val="-12"/>
          <w:sz w:val="18"/>
          <w:szCs w:val="18"/>
        </w:rPr>
        <w:t xml:space="preserve">Артыкул паступіў у рэдакцыю </w:t>
      </w:r>
      <w:r w:rsidR="00662ED3">
        <w:rPr>
          <w:i/>
          <w:spacing w:val="-12"/>
          <w:sz w:val="18"/>
          <w:szCs w:val="18"/>
          <w:lang w:val="be-BY"/>
        </w:rPr>
        <w:t>20</w:t>
      </w:r>
      <w:r>
        <w:rPr>
          <w:i/>
          <w:spacing w:val="-12"/>
          <w:sz w:val="18"/>
          <w:szCs w:val="18"/>
          <w:lang w:val="be-BY"/>
        </w:rPr>
        <w:t>.</w:t>
      </w:r>
      <w:r w:rsidR="00662ED3">
        <w:rPr>
          <w:i/>
          <w:spacing w:val="-12"/>
          <w:sz w:val="18"/>
          <w:szCs w:val="18"/>
          <w:lang w:val="be-BY"/>
        </w:rPr>
        <w:t>05</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062886" w:rsidRPr="00FB0942" w:rsidRDefault="00062886" w:rsidP="00062886">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rPr>
      </w:pPr>
      <w:bookmarkStart w:id="150" w:name="_Toc20914236"/>
      <w:r w:rsidRPr="00FB0942">
        <w:rPr>
          <w:rFonts w:ascii="Times New Roman" w:hAnsi="Times New Roman" w:cs="Times New Roman"/>
          <w:b w:val="0"/>
          <w:i w:val="0"/>
          <w:color w:val="FFFFFF" w:themeColor="background1"/>
          <w:spacing w:val="-12"/>
          <w:sz w:val="2"/>
          <w:szCs w:val="2"/>
        </w:rPr>
        <w:lastRenderedPageBreak/>
        <w:t>Т. В. Кекелева</w:t>
      </w:r>
      <w:bookmarkEnd w:id="150"/>
    </w:p>
    <w:p w:rsidR="00062886" w:rsidRPr="00476181" w:rsidRDefault="00062886" w:rsidP="00062886">
      <w:pPr>
        <w:spacing w:line="220" w:lineRule="exact"/>
        <w:jc w:val="right"/>
        <w:rPr>
          <w:b/>
          <w:i/>
          <w:spacing w:val="-12"/>
          <w:sz w:val="20"/>
          <w:szCs w:val="20"/>
        </w:rPr>
      </w:pPr>
      <w:r w:rsidRPr="00FB0942">
        <w:rPr>
          <w:b/>
          <w:i/>
          <w:spacing w:val="-12"/>
          <w:sz w:val="20"/>
          <w:szCs w:val="20"/>
        </w:rPr>
        <w:t>Т. В. Кекелева</w:t>
      </w:r>
      <w:r w:rsidRPr="00476181">
        <w:rPr>
          <w:b/>
          <w:i/>
          <w:spacing w:val="-12"/>
          <w:sz w:val="20"/>
          <w:szCs w:val="20"/>
        </w:rPr>
        <w:t>,</w:t>
      </w:r>
    </w:p>
    <w:p w:rsidR="00062886" w:rsidRPr="00A660FB" w:rsidRDefault="00062886" w:rsidP="00062886">
      <w:pPr>
        <w:spacing w:line="200" w:lineRule="exact"/>
        <w:ind w:left="1361"/>
        <w:jc w:val="right"/>
        <w:rPr>
          <w:i/>
          <w:spacing w:val="-12"/>
          <w:sz w:val="18"/>
          <w:szCs w:val="18"/>
          <w:lang w:val="be-BY"/>
        </w:rPr>
      </w:pPr>
      <w:r w:rsidRPr="00FB0942">
        <w:rPr>
          <w:i/>
          <w:spacing w:val="-12"/>
          <w:sz w:val="18"/>
          <w:szCs w:val="18"/>
        </w:rPr>
        <w:t>вядучы архівіст Беларускага дзяржаўнага</w:t>
      </w:r>
      <w:r>
        <w:rPr>
          <w:i/>
          <w:spacing w:val="-12"/>
          <w:sz w:val="18"/>
          <w:szCs w:val="18"/>
          <w:lang w:val="be-BY"/>
        </w:rPr>
        <w:br/>
      </w:r>
      <w:r w:rsidRPr="00FB0942">
        <w:rPr>
          <w:i/>
          <w:spacing w:val="-12"/>
          <w:sz w:val="18"/>
          <w:szCs w:val="18"/>
        </w:rPr>
        <w:t>архіва-музея літаратуры і мастацтва</w:t>
      </w:r>
      <w:r>
        <w:rPr>
          <w:i/>
          <w:spacing w:val="-12"/>
          <w:sz w:val="18"/>
          <w:szCs w:val="18"/>
          <w:lang w:val="be-BY"/>
        </w:rPr>
        <w:t>;</w:t>
      </w:r>
    </w:p>
    <w:p w:rsidR="00062886" w:rsidRDefault="00062886" w:rsidP="00062886">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r w:rsidRPr="00FB0942">
        <w:rPr>
          <w:noProof/>
          <w:spacing w:val="-8"/>
          <w:sz w:val="18"/>
          <w:szCs w:val="18"/>
          <w:lang w:val="be-BY"/>
        </w:rPr>
        <w:t>bdamlim@tut.by</w:t>
      </w:r>
    </w:p>
    <w:p w:rsidR="00062886" w:rsidRPr="00FB0942" w:rsidRDefault="004A24BB" w:rsidP="00612737">
      <w:pPr>
        <w:pStyle w:val="3"/>
        <w:keepLines/>
        <w:widowControl w:val="0"/>
        <w:spacing w:line="220" w:lineRule="exact"/>
        <w:jc w:val="center"/>
        <w:rPr>
          <w:rFonts w:ascii="Times New Roman" w:hAnsi="Times New Roman"/>
          <w:caps/>
          <w:spacing w:val="-12"/>
          <w:sz w:val="20"/>
          <w:szCs w:val="20"/>
          <w:lang w:val="be-BY"/>
        </w:rPr>
      </w:pPr>
      <w:bookmarkStart w:id="151" w:name="_Toc20914237"/>
      <w:r>
        <w:rPr>
          <w:rFonts w:ascii="Times New Roman" w:hAnsi="Times New Roman"/>
          <w:caps/>
          <w:spacing w:val="-12"/>
          <w:sz w:val="20"/>
          <w:szCs w:val="20"/>
          <w:lang w:val="be-BY"/>
        </w:rPr>
        <w:t>«</w:t>
      </w:r>
      <w:r w:rsidR="00062886" w:rsidRPr="00FB0942">
        <w:rPr>
          <w:rFonts w:ascii="Times New Roman" w:hAnsi="Times New Roman"/>
          <w:caps/>
          <w:spacing w:val="-12"/>
          <w:sz w:val="20"/>
          <w:szCs w:val="20"/>
          <w:lang w:val="be-BY"/>
        </w:rPr>
        <w:t>Адчуць паветра, якім дыхаў аўтар…</w:t>
      </w:r>
      <w:r>
        <w:rPr>
          <w:rFonts w:ascii="Times New Roman" w:hAnsi="Times New Roman"/>
          <w:caps/>
          <w:spacing w:val="-12"/>
          <w:sz w:val="20"/>
          <w:szCs w:val="20"/>
          <w:lang w:val="be-BY"/>
        </w:rPr>
        <w:t>»</w:t>
      </w:r>
      <w:r w:rsidR="00062886">
        <w:rPr>
          <w:rFonts w:ascii="Times New Roman" w:hAnsi="Times New Roman"/>
          <w:caps/>
          <w:spacing w:val="-12"/>
          <w:sz w:val="20"/>
          <w:szCs w:val="20"/>
          <w:lang w:val="be-BY"/>
        </w:rPr>
        <w:br/>
      </w:r>
      <w:r w:rsidR="00062886" w:rsidRPr="005602E5">
        <w:rPr>
          <w:rFonts w:ascii="Times New Roman" w:hAnsi="Times New Roman"/>
          <w:b w:val="0"/>
          <w:i/>
          <w:spacing w:val="-12"/>
          <w:sz w:val="20"/>
          <w:szCs w:val="20"/>
          <w:lang w:val="be-BY"/>
        </w:rPr>
        <w:t>(</w:t>
      </w:r>
      <w:r w:rsidR="00D82E9D" w:rsidRPr="005602E5">
        <w:rPr>
          <w:rFonts w:ascii="Times New Roman" w:hAnsi="Times New Roman"/>
          <w:b w:val="0"/>
          <w:i/>
          <w:spacing w:val="-12"/>
          <w:sz w:val="20"/>
          <w:szCs w:val="20"/>
          <w:lang w:val="be-BY"/>
        </w:rPr>
        <w:t xml:space="preserve">лісты </w:t>
      </w:r>
      <w:r w:rsidR="00062886" w:rsidRPr="005602E5">
        <w:rPr>
          <w:rFonts w:ascii="Times New Roman" w:hAnsi="Times New Roman"/>
          <w:b w:val="0"/>
          <w:i/>
          <w:spacing w:val="-12"/>
          <w:sz w:val="20"/>
          <w:szCs w:val="20"/>
          <w:lang w:val="be-BY"/>
        </w:rPr>
        <w:t>дзеячаў беларускай культуры да Яўгена Мазалькова</w:t>
      </w:r>
      <w:r w:rsidR="00612737">
        <w:rPr>
          <w:rFonts w:ascii="Times New Roman" w:hAnsi="Times New Roman"/>
          <w:b w:val="0"/>
          <w:i/>
          <w:spacing w:val="-12"/>
          <w:sz w:val="20"/>
          <w:szCs w:val="20"/>
          <w:lang w:val="be-BY"/>
        </w:rPr>
        <w:br/>
      </w:r>
      <w:r w:rsidR="00062886" w:rsidRPr="005602E5">
        <w:rPr>
          <w:rFonts w:ascii="Times New Roman" w:hAnsi="Times New Roman"/>
          <w:b w:val="0"/>
          <w:i/>
          <w:spacing w:val="-12"/>
          <w:sz w:val="20"/>
          <w:szCs w:val="20"/>
          <w:lang w:val="be-BY"/>
        </w:rPr>
        <w:t xml:space="preserve">ў </w:t>
      </w:r>
      <w:r w:rsidR="00612737" w:rsidRPr="00612737">
        <w:rPr>
          <w:rFonts w:ascii="Times New Roman" w:hAnsi="Times New Roman"/>
          <w:b w:val="0"/>
          <w:i/>
          <w:spacing w:val="-12"/>
          <w:sz w:val="20"/>
          <w:szCs w:val="20"/>
          <w:lang w:val="be-BY"/>
        </w:rPr>
        <w:t>Беларуск</w:t>
      </w:r>
      <w:r w:rsidR="00612737">
        <w:rPr>
          <w:rFonts w:ascii="Times New Roman" w:hAnsi="Times New Roman"/>
          <w:b w:val="0"/>
          <w:i/>
          <w:spacing w:val="-12"/>
          <w:sz w:val="20"/>
          <w:szCs w:val="20"/>
          <w:lang w:val="be-BY"/>
        </w:rPr>
        <w:t>ім</w:t>
      </w:r>
      <w:r w:rsidR="00612737" w:rsidRPr="00612737">
        <w:rPr>
          <w:rFonts w:ascii="Times New Roman" w:hAnsi="Times New Roman"/>
          <w:b w:val="0"/>
          <w:i/>
          <w:spacing w:val="-12"/>
          <w:sz w:val="20"/>
          <w:szCs w:val="20"/>
          <w:lang w:val="be-BY"/>
        </w:rPr>
        <w:t xml:space="preserve"> дзяржаўн</w:t>
      </w:r>
      <w:r w:rsidR="00612737">
        <w:rPr>
          <w:rFonts w:ascii="Times New Roman" w:hAnsi="Times New Roman"/>
          <w:b w:val="0"/>
          <w:i/>
          <w:spacing w:val="-12"/>
          <w:sz w:val="20"/>
          <w:szCs w:val="20"/>
          <w:lang w:val="be-BY"/>
        </w:rPr>
        <w:t xml:space="preserve">ым </w:t>
      </w:r>
      <w:r w:rsidR="00612737" w:rsidRPr="00612737">
        <w:rPr>
          <w:rFonts w:ascii="Times New Roman" w:hAnsi="Times New Roman"/>
          <w:b w:val="0"/>
          <w:i/>
          <w:spacing w:val="-12"/>
          <w:sz w:val="20"/>
          <w:szCs w:val="20"/>
          <w:lang w:val="be-BY"/>
        </w:rPr>
        <w:t>архів</w:t>
      </w:r>
      <w:r w:rsidR="00612737">
        <w:rPr>
          <w:rFonts w:ascii="Times New Roman" w:hAnsi="Times New Roman"/>
          <w:b w:val="0"/>
          <w:i/>
          <w:spacing w:val="-12"/>
          <w:sz w:val="20"/>
          <w:szCs w:val="20"/>
          <w:lang w:val="be-BY"/>
        </w:rPr>
        <w:t>е</w:t>
      </w:r>
      <w:r w:rsidR="00612737" w:rsidRPr="00612737">
        <w:rPr>
          <w:rFonts w:ascii="Times New Roman" w:hAnsi="Times New Roman"/>
          <w:b w:val="0"/>
          <w:i/>
          <w:spacing w:val="-12"/>
          <w:sz w:val="20"/>
          <w:szCs w:val="20"/>
          <w:lang w:val="be-BY"/>
        </w:rPr>
        <w:t>-музе</w:t>
      </w:r>
      <w:r w:rsidR="00612737">
        <w:rPr>
          <w:rFonts w:ascii="Times New Roman" w:hAnsi="Times New Roman"/>
          <w:b w:val="0"/>
          <w:i/>
          <w:spacing w:val="-12"/>
          <w:sz w:val="20"/>
          <w:szCs w:val="20"/>
          <w:lang w:val="be-BY"/>
        </w:rPr>
        <w:t>і</w:t>
      </w:r>
      <w:r w:rsidR="00612737" w:rsidRPr="00612737">
        <w:rPr>
          <w:rFonts w:ascii="Times New Roman" w:hAnsi="Times New Roman"/>
          <w:b w:val="0"/>
          <w:i/>
          <w:spacing w:val="-12"/>
          <w:sz w:val="20"/>
          <w:szCs w:val="20"/>
          <w:lang w:val="be-BY"/>
        </w:rPr>
        <w:t xml:space="preserve"> літаратуры і мастацтва</w:t>
      </w:r>
      <w:r w:rsidR="00062886" w:rsidRPr="005602E5">
        <w:rPr>
          <w:rFonts w:ascii="Times New Roman" w:hAnsi="Times New Roman"/>
          <w:b w:val="0"/>
          <w:i/>
          <w:spacing w:val="-12"/>
          <w:sz w:val="20"/>
          <w:szCs w:val="20"/>
          <w:lang w:val="be-BY"/>
        </w:rPr>
        <w:t>)</w:t>
      </w:r>
      <w:bookmarkEnd w:id="151"/>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Творчыя сувязі паміж літаратарамі розных краін развіваюцца і ўзба</w:t>
      </w:r>
      <w:r w:rsidR="005602E5">
        <w:rPr>
          <w:spacing w:val="-12"/>
          <w:sz w:val="20"/>
          <w:szCs w:val="20"/>
          <w:lang w:val="be-BY"/>
        </w:rPr>
        <w:softHyphen/>
      </w:r>
      <w:r w:rsidRPr="00FB0942">
        <w:rPr>
          <w:spacing w:val="-12"/>
          <w:sz w:val="20"/>
          <w:szCs w:val="20"/>
          <w:lang w:val="be-BY"/>
        </w:rPr>
        <w:t>га</w:t>
      </w:r>
      <w:r w:rsidR="005602E5">
        <w:rPr>
          <w:spacing w:val="-12"/>
          <w:sz w:val="20"/>
          <w:szCs w:val="20"/>
          <w:lang w:val="be-BY"/>
        </w:rPr>
        <w:softHyphen/>
      </w:r>
      <w:r w:rsidRPr="00FB0942">
        <w:rPr>
          <w:spacing w:val="-12"/>
          <w:sz w:val="20"/>
          <w:szCs w:val="20"/>
          <w:lang w:val="be-BY"/>
        </w:rPr>
        <w:t>ча</w:t>
      </w:r>
      <w:r w:rsidR="005602E5">
        <w:rPr>
          <w:spacing w:val="-12"/>
          <w:sz w:val="20"/>
          <w:szCs w:val="20"/>
          <w:lang w:val="be-BY"/>
        </w:rPr>
        <w:softHyphen/>
      </w:r>
      <w:r w:rsidRPr="00FB0942">
        <w:rPr>
          <w:spacing w:val="-12"/>
          <w:sz w:val="20"/>
          <w:szCs w:val="20"/>
          <w:lang w:val="be-BY"/>
        </w:rPr>
        <w:t>юц</w:t>
      </w:r>
      <w:r w:rsidR="005602E5">
        <w:rPr>
          <w:spacing w:val="-12"/>
          <w:sz w:val="20"/>
          <w:szCs w:val="20"/>
          <w:lang w:val="be-BY"/>
        </w:rPr>
        <w:softHyphen/>
      </w:r>
      <w:r w:rsidRPr="00FB0942">
        <w:rPr>
          <w:spacing w:val="-12"/>
          <w:sz w:val="20"/>
          <w:szCs w:val="20"/>
          <w:lang w:val="be-BY"/>
        </w:rPr>
        <w:t>ца дзякуючы такой галіне прыгожага пісьменства</w:t>
      </w:r>
      <w:r w:rsidR="00B325F3">
        <w:rPr>
          <w:spacing w:val="-12"/>
          <w:sz w:val="20"/>
          <w:szCs w:val="20"/>
          <w:lang w:val="be-BY"/>
        </w:rPr>
        <w:t>,</w:t>
      </w:r>
      <w:r w:rsidRPr="00FB0942">
        <w:rPr>
          <w:spacing w:val="-12"/>
          <w:sz w:val="20"/>
          <w:szCs w:val="20"/>
          <w:lang w:val="be-BY"/>
        </w:rPr>
        <w:t xml:space="preserve"> як пераклады. Таленавіты пера</w:t>
      </w:r>
      <w:r w:rsidR="005602E5">
        <w:rPr>
          <w:spacing w:val="-12"/>
          <w:sz w:val="20"/>
          <w:szCs w:val="20"/>
          <w:lang w:val="be-BY"/>
        </w:rPr>
        <w:softHyphen/>
      </w:r>
      <w:r w:rsidRPr="00FB0942">
        <w:rPr>
          <w:spacing w:val="-12"/>
          <w:sz w:val="20"/>
          <w:szCs w:val="20"/>
          <w:lang w:val="be-BY"/>
        </w:rPr>
        <w:t>кладчык з</w:t>
      </w:r>
      <w:r w:rsidR="0040373F">
        <w:rPr>
          <w:spacing w:val="-12"/>
          <w:sz w:val="20"/>
          <w:szCs w:val="20"/>
          <w:lang w:val="be-BY"/>
        </w:rPr>
        <w:t>’</w:t>
      </w:r>
      <w:r w:rsidRPr="00FB0942">
        <w:rPr>
          <w:spacing w:val="-12"/>
          <w:sz w:val="20"/>
          <w:szCs w:val="20"/>
          <w:lang w:val="be-BY"/>
        </w:rPr>
        <w:t>яўляецца правадніком аўтарскіх задум і ідэй, пер</w:t>
      </w:r>
      <w:r w:rsidR="005602E5">
        <w:rPr>
          <w:spacing w:val="-12"/>
          <w:sz w:val="20"/>
          <w:szCs w:val="20"/>
          <w:lang w:val="be-BY"/>
        </w:rPr>
        <w:softHyphen/>
      </w:r>
      <w:r w:rsidRPr="00FB0942">
        <w:rPr>
          <w:spacing w:val="-12"/>
          <w:sz w:val="20"/>
          <w:szCs w:val="20"/>
          <w:lang w:val="be-BY"/>
        </w:rPr>
        <w:t>ша</w:t>
      </w:r>
      <w:r w:rsidR="005602E5">
        <w:rPr>
          <w:spacing w:val="-12"/>
          <w:sz w:val="20"/>
          <w:szCs w:val="20"/>
          <w:lang w:val="be-BY"/>
        </w:rPr>
        <w:softHyphen/>
      </w:r>
      <w:r w:rsidRPr="00FB0942">
        <w:rPr>
          <w:spacing w:val="-12"/>
          <w:sz w:val="20"/>
          <w:szCs w:val="20"/>
          <w:lang w:val="be-BY"/>
        </w:rPr>
        <w:t>ад</w:t>
      </w:r>
      <w:r w:rsidR="005602E5">
        <w:rPr>
          <w:spacing w:val="-12"/>
          <w:sz w:val="20"/>
          <w:szCs w:val="20"/>
          <w:lang w:val="be-BY"/>
        </w:rPr>
        <w:softHyphen/>
      </w:r>
      <w:r w:rsidRPr="00FB0942">
        <w:rPr>
          <w:spacing w:val="-12"/>
          <w:sz w:val="20"/>
          <w:szCs w:val="20"/>
          <w:lang w:val="be-BY"/>
        </w:rPr>
        <w:t>кры</w:t>
      </w:r>
      <w:r w:rsidR="005602E5">
        <w:rPr>
          <w:spacing w:val="-12"/>
          <w:sz w:val="20"/>
          <w:szCs w:val="20"/>
          <w:lang w:val="be-BY"/>
        </w:rPr>
        <w:softHyphen/>
      </w:r>
      <w:r w:rsidRPr="00FB0942">
        <w:rPr>
          <w:spacing w:val="-12"/>
          <w:sz w:val="20"/>
          <w:szCs w:val="20"/>
          <w:lang w:val="be-BY"/>
        </w:rPr>
        <w:t>валь</w:t>
      </w:r>
      <w:r w:rsidR="005602E5">
        <w:rPr>
          <w:spacing w:val="-12"/>
          <w:sz w:val="20"/>
          <w:szCs w:val="20"/>
          <w:lang w:val="be-BY"/>
        </w:rPr>
        <w:softHyphen/>
      </w:r>
      <w:r w:rsidRPr="00FB0942">
        <w:rPr>
          <w:spacing w:val="-12"/>
          <w:sz w:val="20"/>
          <w:szCs w:val="20"/>
          <w:lang w:val="be-BY"/>
        </w:rPr>
        <w:t>ні</w:t>
      </w:r>
      <w:r w:rsidR="005602E5">
        <w:rPr>
          <w:spacing w:val="-12"/>
          <w:sz w:val="20"/>
          <w:szCs w:val="20"/>
          <w:lang w:val="be-BY"/>
        </w:rPr>
        <w:softHyphen/>
      </w:r>
      <w:r w:rsidRPr="00FB0942">
        <w:rPr>
          <w:spacing w:val="-12"/>
          <w:sz w:val="20"/>
          <w:szCs w:val="20"/>
          <w:lang w:val="be-BY"/>
        </w:rPr>
        <w:t>кам твора для іншамоўных чытачоў, стваральнікам сусветных мастацкіх каш</w:t>
      </w:r>
      <w:r w:rsidR="005602E5">
        <w:rPr>
          <w:spacing w:val="-12"/>
          <w:sz w:val="20"/>
          <w:szCs w:val="20"/>
          <w:lang w:val="be-BY"/>
        </w:rPr>
        <w:softHyphen/>
      </w:r>
      <w:r w:rsidRPr="00FB0942">
        <w:rPr>
          <w:spacing w:val="-12"/>
          <w:sz w:val="20"/>
          <w:szCs w:val="20"/>
          <w:lang w:val="be-BY"/>
        </w:rPr>
        <w:t>тоў</w:t>
      </w:r>
      <w:r w:rsidR="005602E5">
        <w:rPr>
          <w:spacing w:val="-12"/>
          <w:sz w:val="20"/>
          <w:szCs w:val="20"/>
          <w:lang w:val="be-BY"/>
        </w:rPr>
        <w:softHyphen/>
      </w:r>
      <w:r w:rsidRPr="00FB0942">
        <w:rPr>
          <w:spacing w:val="-12"/>
          <w:sz w:val="20"/>
          <w:szCs w:val="20"/>
          <w:lang w:val="be-BY"/>
        </w:rPr>
        <w:t>насц</w:t>
      </w:r>
      <w:r w:rsidR="00B325F3">
        <w:rPr>
          <w:spacing w:val="-12"/>
          <w:sz w:val="20"/>
          <w:szCs w:val="20"/>
          <w:lang w:val="be-BY"/>
        </w:rPr>
        <w:t>ей</w:t>
      </w:r>
      <w:r w:rsidRPr="00FB0942">
        <w:rPr>
          <w:spacing w:val="-12"/>
          <w:sz w:val="20"/>
          <w:szCs w:val="20"/>
          <w:lang w:val="be-BY"/>
        </w:rPr>
        <w:t>. Сярод тых, хто ў 1930</w:t>
      </w:r>
      <w:r>
        <w:rPr>
          <w:spacing w:val="-12"/>
          <w:sz w:val="20"/>
          <w:szCs w:val="20"/>
          <w:lang w:val="be-BY"/>
        </w:rPr>
        <w:t>—</w:t>
      </w:r>
      <w:r w:rsidRPr="00FB0942">
        <w:rPr>
          <w:spacing w:val="-12"/>
          <w:sz w:val="20"/>
          <w:szCs w:val="20"/>
          <w:lang w:val="be-BY"/>
        </w:rPr>
        <w:t>1960-я гады быў актыўным папу</w:t>
      </w:r>
      <w:r w:rsidR="005602E5">
        <w:rPr>
          <w:spacing w:val="-12"/>
          <w:sz w:val="20"/>
          <w:szCs w:val="20"/>
          <w:lang w:val="be-BY"/>
        </w:rPr>
        <w:softHyphen/>
      </w:r>
      <w:r w:rsidRPr="00FB0942">
        <w:rPr>
          <w:spacing w:val="-12"/>
          <w:sz w:val="20"/>
          <w:szCs w:val="20"/>
          <w:lang w:val="be-BY"/>
        </w:rPr>
        <w:t>ля</w:t>
      </w:r>
      <w:r w:rsidR="005602E5">
        <w:rPr>
          <w:spacing w:val="-12"/>
          <w:sz w:val="20"/>
          <w:szCs w:val="20"/>
          <w:lang w:val="be-BY"/>
        </w:rPr>
        <w:softHyphen/>
      </w:r>
      <w:r w:rsidRPr="00FB0942">
        <w:rPr>
          <w:spacing w:val="-12"/>
          <w:sz w:val="20"/>
          <w:szCs w:val="20"/>
          <w:lang w:val="be-BY"/>
        </w:rPr>
        <w:t>ры</w:t>
      </w:r>
      <w:r w:rsidR="005602E5">
        <w:rPr>
          <w:spacing w:val="-12"/>
          <w:sz w:val="20"/>
          <w:szCs w:val="20"/>
          <w:lang w:val="be-BY"/>
        </w:rPr>
        <w:softHyphen/>
      </w:r>
      <w:r w:rsidRPr="00FB0942">
        <w:rPr>
          <w:spacing w:val="-12"/>
          <w:sz w:val="20"/>
          <w:szCs w:val="20"/>
          <w:lang w:val="be-BY"/>
        </w:rPr>
        <w:t>за</w:t>
      </w:r>
      <w:r w:rsidR="00B325F3">
        <w:rPr>
          <w:spacing w:val="-12"/>
          <w:sz w:val="20"/>
          <w:szCs w:val="20"/>
          <w:lang w:val="be-BY"/>
        </w:rPr>
        <w:softHyphen/>
      </w:r>
      <w:r w:rsidRPr="00FB0942">
        <w:rPr>
          <w:spacing w:val="-12"/>
          <w:sz w:val="20"/>
          <w:szCs w:val="20"/>
          <w:lang w:val="be-BY"/>
        </w:rPr>
        <w:t>та</w:t>
      </w:r>
      <w:r w:rsidR="00B325F3">
        <w:rPr>
          <w:spacing w:val="-12"/>
          <w:sz w:val="20"/>
          <w:szCs w:val="20"/>
          <w:lang w:val="be-BY"/>
        </w:rPr>
        <w:softHyphen/>
      </w:r>
      <w:r w:rsidRPr="00FB0942">
        <w:rPr>
          <w:spacing w:val="-12"/>
          <w:sz w:val="20"/>
          <w:szCs w:val="20"/>
          <w:lang w:val="be-BY"/>
        </w:rPr>
        <w:t>рам твораў беларускіх пісьменннікаў, галоўнае месца належыць Яўгену Сямё</w:t>
      </w:r>
      <w:r w:rsidR="005602E5">
        <w:rPr>
          <w:spacing w:val="-12"/>
          <w:sz w:val="20"/>
          <w:szCs w:val="20"/>
          <w:lang w:val="be-BY"/>
        </w:rPr>
        <w:softHyphen/>
      </w:r>
      <w:r w:rsidRPr="00FB0942">
        <w:rPr>
          <w:spacing w:val="-12"/>
          <w:sz w:val="20"/>
          <w:szCs w:val="20"/>
          <w:lang w:val="be-BY"/>
        </w:rPr>
        <w:t>на</w:t>
      </w:r>
      <w:r w:rsidR="00B325F3">
        <w:rPr>
          <w:spacing w:val="-12"/>
          <w:sz w:val="20"/>
          <w:szCs w:val="20"/>
          <w:lang w:val="be-BY"/>
        </w:rPr>
        <w:softHyphen/>
      </w:r>
      <w:r w:rsidRPr="00FB0942">
        <w:rPr>
          <w:spacing w:val="-12"/>
          <w:sz w:val="20"/>
          <w:szCs w:val="20"/>
          <w:lang w:val="be-BY"/>
        </w:rPr>
        <w:t>вічу Мазалькову, літаратуразнаўцу, крытыку, перакладчыку. Да многіх дзя</w:t>
      </w:r>
      <w:r w:rsidR="005602E5">
        <w:rPr>
          <w:spacing w:val="-12"/>
          <w:sz w:val="20"/>
          <w:szCs w:val="20"/>
          <w:lang w:val="be-BY"/>
        </w:rPr>
        <w:softHyphen/>
      </w:r>
      <w:r w:rsidRPr="00FB0942">
        <w:rPr>
          <w:spacing w:val="-12"/>
          <w:sz w:val="20"/>
          <w:szCs w:val="20"/>
          <w:lang w:val="be-BY"/>
        </w:rPr>
        <w:t>сят</w:t>
      </w:r>
      <w:r w:rsidR="00B325F3">
        <w:rPr>
          <w:spacing w:val="-12"/>
          <w:sz w:val="20"/>
          <w:szCs w:val="20"/>
          <w:lang w:val="be-BY"/>
        </w:rPr>
        <w:softHyphen/>
      </w:r>
      <w:r w:rsidRPr="00FB0942">
        <w:rPr>
          <w:spacing w:val="-12"/>
          <w:sz w:val="20"/>
          <w:szCs w:val="20"/>
          <w:lang w:val="be-BY"/>
        </w:rPr>
        <w:t>каў беларускіх кніг, выдадзеных на рускай мове, Яўген Сям</w:t>
      </w:r>
      <w:r w:rsidR="00B325F3">
        <w:rPr>
          <w:spacing w:val="-12"/>
          <w:sz w:val="20"/>
          <w:szCs w:val="20"/>
          <w:lang w:val="be-BY"/>
        </w:rPr>
        <w:t>ё</w:t>
      </w:r>
      <w:r w:rsidRPr="00FB0942">
        <w:rPr>
          <w:spacing w:val="-12"/>
          <w:sz w:val="20"/>
          <w:szCs w:val="20"/>
          <w:lang w:val="be-BY"/>
        </w:rPr>
        <w:t>навіч меў тое ці іншае дачыненне: як укладальнік, перакладчык, рэдактар, рэцэнзент, аўтар уступ</w:t>
      </w:r>
      <w:r w:rsidR="005602E5">
        <w:rPr>
          <w:spacing w:val="-12"/>
          <w:sz w:val="20"/>
          <w:szCs w:val="20"/>
          <w:lang w:val="be-BY"/>
        </w:rPr>
        <w:softHyphen/>
      </w:r>
      <w:r w:rsidRPr="00FB0942">
        <w:rPr>
          <w:spacing w:val="-12"/>
          <w:sz w:val="20"/>
          <w:szCs w:val="20"/>
          <w:lang w:val="be-BY"/>
        </w:rPr>
        <w:t>ных артыкулаў. Фактычна, як сцвярджаў Іван Навуменка, Яўген Мазаль</w:t>
      </w:r>
      <w:r w:rsidR="005602E5">
        <w:rPr>
          <w:spacing w:val="-12"/>
          <w:sz w:val="20"/>
          <w:szCs w:val="20"/>
          <w:lang w:val="be-BY"/>
        </w:rPr>
        <w:softHyphen/>
      </w:r>
      <w:r w:rsidRPr="00FB0942">
        <w:rPr>
          <w:spacing w:val="-12"/>
          <w:sz w:val="20"/>
          <w:szCs w:val="20"/>
          <w:lang w:val="be-BY"/>
        </w:rPr>
        <w:t>коў узначаліў школу мастацкага перакладу з беларускай мовы на рускую і пры</w:t>
      </w:r>
      <w:r w:rsidR="005602E5">
        <w:rPr>
          <w:spacing w:val="-12"/>
          <w:sz w:val="20"/>
          <w:szCs w:val="20"/>
          <w:lang w:val="be-BY"/>
        </w:rPr>
        <w:softHyphen/>
      </w:r>
      <w:r w:rsidRPr="00FB0942">
        <w:rPr>
          <w:spacing w:val="-12"/>
          <w:sz w:val="20"/>
          <w:szCs w:val="20"/>
          <w:lang w:val="be-BY"/>
        </w:rPr>
        <w:t>свя</w:t>
      </w:r>
      <w:r w:rsidR="005602E5">
        <w:rPr>
          <w:spacing w:val="-12"/>
          <w:sz w:val="20"/>
          <w:szCs w:val="20"/>
          <w:lang w:val="be-BY"/>
        </w:rPr>
        <w:softHyphen/>
      </w:r>
      <w:r w:rsidRPr="00FB0942">
        <w:rPr>
          <w:spacing w:val="-12"/>
          <w:sz w:val="20"/>
          <w:szCs w:val="20"/>
          <w:lang w:val="be-BY"/>
        </w:rPr>
        <w:t>ціў гэтай пачэснай працы ўсё сваё жыццё [1]. Дзякуючы яго высокаякасным пера</w:t>
      </w:r>
      <w:r w:rsidR="005602E5">
        <w:rPr>
          <w:spacing w:val="-12"/>
          <w:sz w:val="20"/>
          <w:szCs w:val="20"/>
          <w:lang w:val="be-BY"/>
        </w:rPr>
        <w:softHyphen/>
      </w:r>
      <w:r w:rsidRPr="00FB0942">
        <w:rPr>
          <w:spacing w:val="-12"/>
          <w:sz w:val="20"/>
          <w:szCs w:val="20"/>
          <w:lang w:val="be-BY"/>
        </w:rPr>
        <w:t>кладам</w:t>
      </w:r>
      <w:r w:rsidR="0041082D">
        <w:rPr>
          <w:spacing w:val="-12"/>
          <w:sz w:val="20"/>
          <w:szCs w:val="20"/>
          <w:lang w:val="be-BY"/>
        </w:rPr>
        <w:t>,</w:t>
      </w:r>
      <w:r w:rsidRPr="00FB0942">
        <w:rPr>
          <w:spacing w:val="-12"/>
          <w:sz w:val="20"/>
          <w:szCs w:val="20"/>
          <w:lang w:val="be-BY"/>
        </w:rPr>
        <w:t xml:space="preserve"> убачылі свет раманы і аповесці Я. Коласа, З. Бядулі, П. Галавача, К.</w:t>
      </w:r>
      <w:r w:rsidR="005602E5">
        <w:rPr>
          <w:spacing w:val="-12"/>
          <w:sz w:val="20"/>
          <w:szCs w:val="20"/>
          <w:lang w:val="be-BY"/>
        </w:rPr>
        <w:t> </w:t>
      </w:r>
      <w:r w:rsidRPr="00FB0942">
        <w:rPr>
          <w:spacing w:val="-12"/>
          <w:sz w:val="20"/>
          <w:szCs w:val="20"/>
          <w:lang w:val="be-BY"/>
        </w:rPr>
        <w:t>Чор</w:t>
      </w:r>
      <w:r w:rsidR="005602E5">
        <w:rPr>
          <w:spacing w:val="-12"/>
          <w:sz w:val="20"/>
          <w:szCs w:val="20"/>
          <w:lang w:val="be-BY"/>
        </w:rPr>
        <w:softHyphen/>
      </w:r>
      <w:r w:rsidRPr="00FB0942">
        <w:rPr>
          <w:spacing w:val="-12"/>
          <w:sz w:val="20"/>
          <w:szCs w:val="20"/>
          <w:lang w:val="be-BY"/>
        </w:rPr>
        <w:t>нага, М. Лынькова, І. Мележа, П. Кавалёва, М. Лобана, А. Кулакоўскага, І.</w:t>
      </w:r>
      <w:r w:rsidR="005602E5">
        <w:rPr>
          <w:spacing w:val="-12"/>
          <w:sz w:val="20"/>
          <w:szCs w:val="20"/>
          <w:lang w:val="be-BY"/>
        </w:rPr>
        <w:t> </w:t>
      </w:r>
      <w:r w:rsidRPr="00FB0942">
        <w:rPr>
          <w:spacing w:val="-12"/>
          <w:sz w:val="20"/>
          <w:szCs w:val="20"/>
          <w:lang w:val="be-BY"/>
        </w:rPr>
        <w:t>Наву</w:t>
      </w:r>
      <w:r w:rsidR="005602E5">
        <w:rPr>
          <w:spacing w:val="-12"/>
          <w:sz w:val="20"/>
          <w:szCs w:val="20"/>
          <w:lang w:val="be-BY"/>
        </w:rPr>
        <w:softHyphen/>
      </w:r>
      <w:r w:rsidRPr="00FB0942">
        <w:rPr>
          <w:spacing w:val="-12"/>
          <w:sz w:val="20"/>
          <w:szCs w:val="20"/>
          <w:lang w:val="be-BY"/>
        </w:rPr>
        <w:t>менкі, паэтычныя творы М. Багдановіча, Я. Купалы, Я. Коласа, М.</w:t>
      </w:r>
      <w:r w:rsidR="005602E5">
        <w:rPr>
          <w:spacing w:val="-12"/>
          <w:sz w:val="20"/>
          <w:szCs w:val="20"/>
          <w:lang w:val="be-BY"/>
        </w:rPr>
        <w:t> </w:t>
      </w:r>
      <w:r w:rsidRPr="00FB0942">
        <w:rPr>
          <w:spacing w:val="-12"/>
          <w:sz w:val="20"/>
          <w:szCs w:val="20"/>
          <w:lang w:val="be-BY"/>
        </w:rPr>
        <w:t>Танка, А.</w:t>
      </w:r>
      <w:r w:rsidR="00B325F3">
        <w:rPr>
          <w:spacing w:val="-12"/>
          <w:sz w:val="20"/>
          <w:szCs w:val="20"/>
          <w:lang w:val="be-BY"/>
        </w:rPr>
        <w:t> </w:t>
      </w:r>
      <w:r w:rsidRPr="00FB0942">
        <w:rPr>
          <w:spacing w:val="-12"/>
          <w:sz w:val="20"/>
          <w:szCs w:val="20"/>
          <w:lang w:val="be-BY"/>
        </w:rPr>
        <w:t>Куля</w:t>
      </w:r>
      <w:r w:rsidR="00B325F3">
        <w:rPr>
          <w:spacing w:val="-12"/>
          <w:sz w:val="20"/>
          <w:szCs w:val="20"/>
          <w:lang w:val="be-BY"/>
        </w:rPr>
        <w:softHyphen/>
      </w:r>
      <w:r w:rsidRPr="00FB0942">
        <w:rPr>
          <w:spacing w:val="-12"/>
          <w:sz w:val="20"/>
          <w:szCs w:val="20"/>
          <w:lang w:val="be-BY"/>
        </w:rPr>
        <w:t>шова, П. Панчанкі, П. Броўкі, П. Глебкі, А. Пысіна і інш.</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Яўген Мазалькоў раскрыўся і як знаны даследчык гісторыі беларускай літа</w:t>
      </w:r>
      <w:r w:rsidR="005602E5">
        <w:rPr>
          <w:spacing w:val="-12"/>
          <w:sz w:val="20"/>
          <w:szCs w:val="20"/>
          <w:lang w:val="be-BY"/>
        </w:rPr>
        <w:softHyphen/>
      </w:r>
      <w:r w:rsidRPr="00FB0942">
        <w:rPr>
          <w:spacing w:val="-12"/>
          <w:sz w:val="20"/>
          <w:szCs w:val="20"/>
          <w:lang w:val="be-BY"/>
        </w:rPr>
        <w:t>ратуры. Яго пяру належаць грунтоўныя працы і артыкулы пра творчасць М.</w:t>
      </w:r>
      <w:r w:rsidR="0041082D">
        <w:rPr>
          <w:spacing w:val="-12"/>
          <w:sz w:val="20"/>
          <w:szCs w:val="20"/>
          <w:lang w:val="be-BY"/>
        </w:rPr>
        <w:t> </w:t>
      </w:r>
      <w:r w:rsidRPr="00FB0942">
        <w:rPr>
          <w:spacing w:val="-12"/>
          <w:sz w:val="20"/>
          <w:szCs w:val="20"/>
          <w:lang w:val="be-BY"/>
        </w:rPr>
        <w:t>Баг</w:t>
      </w:r>
      <w:r w:rsidR="005602E5">
        <w:rPr>
          <w:spacing w:val="-12"/>
          <w:sz w:val="20"/>
          <w:szCs w:val="20"/>
          <w:lang w:val="be-BY"/>
        </w:rPr>
        <w:softHyphen/>
      </w:r>
      <w:r w:rsidRPr="00FB0942">
        <w:rPr>
          <w:spacing w:val="-12"/>
          <w:sz w:val="20"/>
          <w:szCs w:val="20"/>
          <w:lang w:val="be-BY"/>
        </w:rPr>
        <w:t>дановіча, З. Бядулі, А. Куляшова, К. Крапівы, М. Танка, П. Панчанкі і інш</w:t>
      </w:r>
      <w:r w:rsidR="00B325F3">
        <w:rPr>
          <w:spacing w:val="-12"/>
          <w:sz w:val="20"/>
          <w:szCs w:val="20"/>
          <w:lang w:val="be-BY"/>
        </w:rPr>
        <w:t>ых</w:t>
      </w:r>
      <w:r w:rsidRPr="00FB0942">
        <w:rPr>
          <w:spacing w:val="-12"/>
          <w:sz w:val="20"/>
          <w:szCs w:val="20"/>
          <w:lang w:val="be-BY"/>
        </w:rPr>
        <w:t>, якія і сёння з</w:t>
      </w:r>
      <w:r w:rsidR="0040373F">
        <w:rPr>
          <w:spacing w:val="-12"/>
          <w:sz w:val="20"/>
          <w:szCs w:val="20"/>
          <w:lang w:val="be-BY"/>
        </w:rPr>
        <w:t>’</w:t>
      </w:r>
      <w:r w:rsidRPr="00FB0942">
        <w:rPr>
          <w:spacing w:val="-12"/>
          <w:sz w:val="20"/>
          <w:szCs w:val="20"/>
          <w:lang w:val="be-BY"/>
        </w:rPr>
        <w:t>яўляюцца яскравым доказам адметнасці, творчай свое</w:t>
      </w:r>
      <w:r w:rsidR="0041082D">
        <w:rPr>
          <w:spacing w:val="-12"/>
          <w:sz w:val="20"/>
          <w:szCs w:val="20"/>
          <w:lang w:val="be-BY"/>
        </w:rPr>
        <w:softHyphen/>
      </w:r>
      <w:r w:rsidRPr="00FB0942">
        <w:rPr>
          <w:spacing w:val="-12"/>
          <w:sz w:val="20"/>
          <w:szCs w:val="20"/>
          <w:lang w:val="be-BY"/>
        </w:rPr>
        <w:t>асаб</w:t>
      </w:r>
      <w:r w:rsidR="0041082D">
        <w:rPr>
          <w:spacing w:val="-12"/>
          <w:sz w:val="20"/>
          <w:szCs w:val="20"/>
          <w:lang w:val="be-BY"/>
        </w:rPr>
        <w:softHyphen/>
      </w:r>
      <w:r w:rsidRPr="00FB0942">
        <w:rPr>
          <w:spacing w:val="-12"/>
          <w:sz w:val="20"/>
          <w:szCs w:val="20"/>
          <w:lang w:val="be-BY"/>
        </w:rPr>
        <w:t>лі</w:t>
      </w:r>
      <w:r w:rsidR="0041082D">
        <w:rPr>
          <w:spacing w:val="-12"/>
          <w:sz w:val="20"/>
          <w:szCs w:val="20"/>
          <w:lang w:val="be-BY"/>
        </w:rPr>
        <w:softHyphen/>
      </w:r>
      <w:r w:rsidRPr="00FB0942">
        <w:rPr>
          <w:spacing w:val="-12"/>
          <w:sz w:val="20"/>
          <w:szCs w:val="20"/>
          <w:lang w:val="be-BY"/>
        </w:rPr>
        <w:t>васці кож</w:t>
      </w:r>
      <w:r w:rsidR="005602E5">
        <w:rPr>
          <w:spacing w:val="-12"/>
          <w:sz w:val="20"/>
          <w:szCs w:val="20"/>
          <w:lang w:val="be-BY"/>
        </w:rPr>
        <w:softHyphen/>
      </w:r>
      <w:r w:rsidRPr="00FB0942">
        <w:rPr>
          <w:spacing w:val="-12"/>
          <w:sz w:val="20"/>
          <w:szCs w:val="20"/>
          <w:lang w:val="be-BY"/>
        </w:rPr>
        <w:t xml:space="preserve">нага з беларускіх пісьменнікаў. У 1950 г. манаграфія Я. Мазалькова </w:t>
      </w:r>
      <w:r w:rsidR="004A24BB">
        <w:rPr>
          <w:spacing w:val="-12"/>
          <w:sz w:val="20"/>
          <w:szCs w:val="20"/>
          <w:lang w:val="be-BY"/>
        </w:rPr>
        <w:t>«</w:t>
      </w:r>
      <w:r w:rsidRPr="00FB0942">
        <w:rPr>
          <w:spacing w:val="-12"/>
          <w:sz w:val="20"/>
          <w:szCs w:val="20"/>
          <w:lang w:val="be-BY"/>
        </w:rPr>
        <w:t>Янка Купа</w:t>
      </w:r>
      <w:r w:rsidR="005602E5">
        <w:rPr>
          <w:spacing w:val="-12"/>
          <w:sz w:val="20"/>
          <w:szCs w:val="20"/>
          <w:lang w:val="be-BY"/>
        </w:rPr>
        <w:softHyphen/>
      </w:r>
      <w:r w:rsidRPr="00FB0942">
        <w:rPr>
          <w:spacing w:val="-12"/>
          <w:sz w:val="20"/>
          <w:szCs w:val="20"/>
          <w:lang w:val="be-BY"/>
        </w:rPr>
        <w:t>ла</w:t>
      </w:r>
      <w:r w:rsidR="004A24BB">
        <w:rPr>
          <w:spacing w:val="-12"/>
          <w:sz w:val="20"/>
          <w:szCs w:val="20"/>
          <w:lang w:val="be-BY"/>
        </w:rPr>
        <w:t>»</w:t>
      </w:r>
      <w:r w:rsidRPr="00FB0942">
        <w:rPr>
          <w:spacing w:val="-12"/>
          <w:sz w:val="20"/>
          <w:szCs w:val="20"/>
          <w:lang w:val="be-BY"/>
        </w:rPr>
        <w:t xml:space="preserve"> была адзначана Дзяржаўнай прэміяй СССР, а потым вытры</w:t>
      </w:r>
      <w:r w:rsidR="0041082D">
        <w:rPr>
          <w:spacing w:val="-12"/>
          <w:sz w:val="20"/>
          <w:szCs w:val="20"/>
          <w:lang w:val="be-BY"/>
        </w:rPr>
        <w:softHyphen/>
      </w:r>
      <w:r w:rsidRPr="00FB0942">
        <w:rPr>
          <w:spacing w:val="-12"/>
          <w:sz w:val="20"/>
          <w:szCs w:val="20"/>
          <w:lang w:val="be-BY"/>
        </w:rPr>
        <w:t>ма</w:t>
      </w:r>
      <w:r w:rsidR="0041082D">
        <w:rPr>
          <w:spacing w:val="-12"/>
          <w:sz w:val="20"/>
          <w:szCs w:val="20"/>
          <w:lang w:val="be-BY"/>
        </w:rPr>
        <w:softHyphen/>
      </w:r>
      <w:r w:rsidRPr="00FB0942">
        <w:rPr>
          <w:spacing w:val="-12"/>
          <w:sz w:val="20"/>
          <w:szCs w:val="20"/>
          <w:lang w:val="be-BY"/>
        </w:rPr>
        <w:t>ла не адно перавыданне на розных мовах. Праз 10 гадоў убачыў свет крытыка-бія</w:t>
      </w:r>
      <w:r w:rsidR="005602E5">
        <w:rPr>
          <w:spacing w:val="-12"/>
          <w:sz w:val="20"/>
          <w:szCs w:val="20"/>
          <w:lang w:val="be-BY"/>
        </w:rPr>
        <w:softHyphen/>
      </w:r>
      <w:r w:rsidRPr="00FB0942">
        <w:rPr>
          <w:spacing w:val="-12"/>
          <w:sz w:val="20"/>
          <w:szCs w:val="20"/>
          <w:lang w:val="be-BY"/>
        </w:rPr>
        <w:t>гра</w:t>
      </w:r>
      <w:r w:rsidR="005602E5">
        <w:rPr>
          <w:spacing w:val="-12"/>
          <w:sz w:val="20"/>
          <w:szCs w:val="20"/>
          <w:lang w:val="be-BY"/>
        </w:rPr>
        <w:softHyphen/>
      </w:r>
      <w:r w:rsidRPr="00FB0942">
        <w:rPr>
          <w:spacing w:val="-12"/>
          <w:sz w:val="20"/>
          <w:szCs w:val="20"/>
          <w:lang w:val="be-BY"/>
        </w:rPr>
        <w:t>фіч</w:t>
      </w:r>
      <w:r w:rsidR="005602E5">
        <w:rPr>
          <w:spacing w:val="-12"/>
          <w:sz w:val="20"/>
          <w:szCs w:val="20"/>
          <w:lang w:val="be-BY"/>
        </w:rPr>
        <w:softHyphen/>
      </w:r>
      <w:r w:rsidRPr="00FB0942">
        <w:rPr>
          <w:spacing w:val="-12"/>
          <w:sz w:val="20"/>
          <w:szCs w:val="20"/>
          <w:lang w:val="be-BY"/>
        </w:rPr>
        <w:t xml:space="preserve">ны нарыс </w:t>
      </w:r>
      <w:r w:rsidR="004A24BB">
        <w:rPr>
          <w:spacing w:val="-12"/>
          <w:sz w:val="20"/>
          <w:szCs w:val="20"/>
          <w:lang w:val="be-BY"/>
        </w:rPr>
        <w:t>«</w:t>
      </w:r>
      <w:r w:rsidRPr="00FB0942">
        <w:rPr>
          <w:spacing w:val="-12"/>
          <w:sz w:val="20"/>
          <w:szCs w:val="20"/>
          <w:lang w:val="be-BY"/>
        </w:rPr>
        <w:t>Якуб Колас</w:t>
      </w:r>
      <w:r w:rsidR="004A24BB">
        <w:rPr>
          <w:spacing w:val="-12"/>
          <w:sz w:val="20"/>
          <w:szCs w:val="20"/>
          <w:lang w:val="be-BY"/>
        </w:rPr>
        <w:t>»</w:t>
      </w:r>
      <w:r w:rsidRPr="00FB0942">
        <w:rPr>
          <w:spacing w:val="-12"/>
          <w:sz w:val="20"/>
          <w:szCs w:val="20"/>
          <w:lang w:val="be-BY"/>
        </w:rPr>
        <w:t>. У 1965 г. літаратурныя нарысы і партрэты бела</w:t>
      </w:r>
      <w:r w:rsidR="005602E5">
        <w:rPr>
          <w:spacing w:val="-12"/>
          <w:sz w:val="20"/>
          <w:szCs w:val="20"/>
          <w:lang w:val="be-BY"/>
        </w:rPr>
        <w:softHyphen/>
      </w:r>
      <w:r w:rsidRPr="00FB0942">
        <w:rPr>
          <w:spacing w:val="-12"/>
          <w:sz w:val="20"/>
          <w:szCs w:val="20"/>
          <w:lang w:val="be-BY"/>
        </w:rPr>
        <w:t>рус</w:t>
      </w:r>
      <w:r w:rsidR="005602E5">
        <w:rPr>
          <w:spacing w:val="-12"/>
          <w:sz w:val="20"/>
          <w:szCs w:val="20"/>
          <w:lang w:val="be-BY"/>
        </w:rPr>
        <w:softHyphen/>
      </w:r>
      <w:r w:rsidRPr="00FB0942">
        <w:rPr>
          <w:spacing w:val="-12"/>
          <w:sz w:val="20"/>
          <w:szCs w:val="20"/>
          <w:lang w:val="be-BY"/>
        </w:rPr>
        <w:t>кіх пісьменнікаў, створаныя Я. Мазальковым, былі сабраны пад воклад</w:t>
      </w:r>
      <w:r w:rsidR="0041082D">
        <w:rPr>
          <w:spacing w:val="-12"/>
          <w:sz w:val="20"/>
          <w:szCs w:val="20"/>
          <w:lang w:val="be-BY"/>
        </w:rPr>
        <w:softHyphen/>
      </w:r>
      <w:r w:rsidRPr="00FB0942">
        <w:rPr>
          <w:spacing w:val="-12"/>
          <w:sz w:val="20"/>
          <w:szCs w:val="20"/>
          <w:lang w:val="be-BY"/>
        </w:rPr>
        <w:t>кай кні</w:t>
      </w:r>
      <w:r w:rsidR="005602E5">
        <w:rPr>
          <w:spacing w:val="-12"/>
          <w:sz w:val="20"/>
          <w:szCs w:val="20"/>
          <w:lang w:val="be-BY"/>
        </w:rPr>
        <w:softHyphen/>
      </w:r>
      <w:r w:rsidRPr="00FB0942">
        <w:rPr>
          <w:spacing w:val="-12"/>
          <w:sz w:val="20"/>
          <w:szCs w:val="20"/>
          <w:lang w:val="be-BY"/>
        </w:rPr>
        <w:t xml:space="preserve">гі </w:t>
      </w:r>
      <w:r w:rsidR="004A24BB">
        <w:rPr>
          <w:spacing w:val="-12"/>
          <w:sz w:val="20"/>
          <w:szCs w:val="20"/>
          <w:lang w:val="be-BY"/>
        </w:rPr>
        <w:t>«</w:t>
      </w:r>
      <w:r w:rsidRPr="00FB0942">
        <w:rPr>
          <w:spacing w:val="-12"/>
          <w:sz w:val="20"/>
          <w:szCs w:val="20"/>
          <w:lang w:val="be-BY"/>
        </w:rPr>
        <w:t>Пою</w:t>
      </w:r>
      <w:r w:rsidR="001744B9">
        <w:rPr>
          <w:spacing w:val="-12"/>
          <w:sz w:val="20"/>
          <w:szCs w:val="20"/>
          <w:lang w:val="be-BY"/>
        </w:rPr>
        <w:softHyphen/>
      </w:r>
      <w:r w:rsidRPr="00FB0942">
        <w:rPr>
          <w:spacing w:val="-12"/>
          <w:sz w:val="20"/>
          <w:szCs w:val="20"/>
          <w:lang w:val="be-BY"/>
        </w:rPr>
        <w:t>щая земля</w:t>
      </w:r>
      <w:r w:rsidR="004A24BB">
        <w:rPr>
          <w:spacing w:val="-12"/>
          <w:sz w:val="20"/>
          <w:szCs w:val="20"/>
          <w:lang w:val="be-BY"/>
        </w:rPr>
        <w:t>»</w:t>
      </w:r>
      <w:r w:rsidRPr="00FB0942">
        <w:rPr>
          <w:spacing w:val="-12"/>
          <w:sz w:val="20"/>
          <w:szCs w:val="20"/>
          <w:lang w:val="be-BY"/>
        </w:rPr>
        <w:t>. У 1968 г. беларускі ўрад надаў масквічу Яўгену Мазаль</w:t>
      </w:r>
      <w:r w:rsidR="005602E5">
        <w:rPr>
          <w:spacing w:val="-12"/>
          <w:sz w:val="20"/>
          <w:szCs w:val="20"/>
          <w:lang w:val="be-BY"/>
        </w:rPr>
        <w:softHyphen/>
      </w:r>
      <w:r w:rsidRPr="00FB0942">
        <w:rPr>
          <w:spacing w:val="-12"/>
          <w:sz w:val="20"/>
          <w:szCs w:val="20"/>
          <w:lang w:val="be-BY"/>
        </w:rPr>
        <w:t>ко</w:t>
      </w:r>
      <w:r w:rsidR="005602E5">
        <w:rPr>
          <w:spacing w:val="-12"/>
          <w:sz w:val="20"/>
          <w:szCs w:val="20"/>
          <w:lang w:val="be-BY"/>
        </w:rPr>
        <w:softHyphen/>
      </w:r>
      <w:r w:rsidRPr="00FB0942">
        <w:rPr>
          <w:spacing w:val="-12"/>
          <w:sz w:val="20"/>
          <w:szCs w:val="20"/>
          <w:lang w:val="be-BY"/>
        </w:rPr>
        <w:t>ву зван</w:t>
      </w:r>
      <w:r w:rsidR="001744B9">
        <w:rPr>
          <w:spacing w:val="-12"/>
          <w:sz w:val="20"/>
          <w:szCs w:val="20"/>
          <w:lang w:val="be-BY"/>
        </w:rPr>
        <w:softHyphen/>
      </w:r>
      <w:r w:rsidRPr="00FB0942">
        <w:rPr>
          <w:spacing w:val="-12"/>
          <w:sz w:val="20"/>
          <w:szCs w:val="20"/>
          <w:lang w:val="be-BY"/>
        </w:rPr>
        <w:t>не заслужанага дзеяча культуры БССР.</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Яўген Сямёнавіч нарадзіўся 30 верасня 1909 г. у мястэчку Крычаў, што на Магі</w:t>
      </w:r>
      <w:r w:rsidR="005602E5">
        <w:rPr>
          <w:spacing w:val="-12"/>
          <w:sz w:val="20"/>
          <w:szCs w:val="20"/>
          <w:lang w:val="be-BY"/>
        </w:rPr>
        <w:softHyphen/>
      </w:r>
      <w:r w:rsidRPr="00FB0942">
        <w:rPr>
          <w:spacing w:val="-12"/>
          <w:sz w:val="20"/>
          <w:szCs w:val="20"/>
          <w:lang w:val="be-BY"/>
        </w:rPr>
        <w:t>лёўшчыне, у сям</w:t>
      </w:r>
      <w:r w:rsidR="0040373F">
        <w:rPr>
          <w:spacing w:val="-12"/>
          <w:sz w:val="20"/>
          <w:szCs w:val="20"/>
          <w:lang w:val="be-BY"/>
        </w:rPr>
        <w:t>’</w:t>
      </w:r>
      <w:r w:rsidRPr="00FB0942">
        <w:rPr>
          <w:spacing w:val="-12"/>
          <w:sz w:val="20"/>
          <w:szCs w:val="20"/>
          <w:lang w:val="be-BY"/>
        </w:rPr>
        <w:t>і настаўніка, дзе з пашанай ставіліся да матчынай мовы. З 1919</w:t>
      </w:r>
      <w:r w:rsidR="005602E5">
        <w:rPr>
          <w:spacing w:val="-12"/>
          <w:sz w:val="20"/>
          <w:szCs w:val="20"/>
          <w:lang w:val="be-BY"/>
        </w:rPr>
        <w:t> </w:t>
      </w:r>
      <w:r w:rsidRPr="00FB0942">
        <w:rPr>
          <w:spacing w:val="-12"/>
          <w:sz w:val="20"/>
          <w:szCs w:val="20"/>
          <w:lang w:val="be-BY"/>
        </w:rPr>
        <w:t>г. выхоўваўся ў дзіцячым доме, а затым у дзіцячай сельскагаспадарчай кало</w:t>
      </w:r>
      <w:r w:rsidR="005602E5">
        <w:rPr>
          <w:spacing w:val="-12"/>
          <w:sz w:val="20"/>
          <w:szCs w:val="20"/>
          <w:lang w:val="be-BY"/>
        </w:rPr>
        <w:softHyphen/>
      </w:r>
      <w:r w:rsidRPr="00FB0942">
        <w:rPr>
          <w:spacing w:val="-12"/>
          <w:sz w:val="20"/>
          <w:szCs w:val="20"/>
          <w:lang w:val="be-BY"/>
        </w:rPr>
        <w:t>ніі ў Мсціслаўлі. Два гады жыў і працаваў на вёсцы ў дзеда.</w:t>
      </w:r>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У 1924 г. жыццёвыя шляхі прывялі Яўгена Мазалькова ў Маскву, дзе ён уста</w:t>
      </w:r>
      <w:r w:rsidR="005602E5">
        <w:rPr>
          <w:spacing w:val="-12"/>
          <w:sz w:val="20"/>
          <w:szCs w:val="20"/>
          <w:lang w:val="be-BY"/>
        </w:rPr>
        <w:softHyphen/>
      </w:r>
      <w:r w:rsidRPr="00FB0942">
        <w:rPr>
          <w:spacing w:val="-12"/>
          <w:sz w:val="20"/>
          <w:szCs w:val="20"/>
          <w:lang w:val="be-BY"/>
        </w:rPr>
        <w:t>лёўваецца на кандыт</w:t>
      </w:r>
      <w:r w:rsidR="001744B9">
        <w:rPr>
          <w:spacing w:val="-12"/>
          <w:sz w:val="20"/>
          <w:szCs w:val="20"/>
          <w:lang w:val="be-BY"/>
        </w:rPr>
        <w:t>а</w:t>
      </w:r>
      <w:r w:rsidRPr="00FB0942">
        <w:rPr>
          <w:spacing w:val="-12"/>
          <w:sz w:val="20"/>
          <w:szCs w:val="20"/>
          <w:lang w:val="be-BY"/>
        </w:rPr>
        <w:t xml:space="preserve">рскую фабрыку Цэнтрсаюза (цяпер фабрыка </w:t>
      </w:r>
      <w:r w:rsidR="004A24BB">
        <w:rPr>
          <w:spacing w:val="-12"/>
          <w:sz w:val="20"/>
          <w:szCs w:val="20"/>
          <w:lang w:val="be-BY"/>
        </w:rPr>
        <w:t>«</w:t>
      </w:r>
      <w:r w:rsidRPr="00FB0942">
        <w:rPr>
          <w:spacing w:val="-12"/>
          <w:sz w:val="20"/>
          <w:szCs w:val="20"/>
          <w:lang w:val="be-BY"/>
        </w:rPr>
        <w:t>Рот-Фронт</w:t>
      </w:r>
      <w:r w:rsidR="004A24BB">
        <w:rPr>
          <w:spacing w:val="-12"/>
          <w:sz w:val="20"/>
          <w:szCs w:val="20"/>
          <w:lang w:val="be-BY"/>
        </w:rPr>
        <w:t>»</w:t>
      </w:r>
      <w:r w:rsidRPr="00FB0942">
        <w:rPr>
          <w:spacing w:val="-12"/>
          <w:sz w:val="20"/>
          <w:szCs w:val="20"/>
          <w:lang w:val="be-BY"/>
        </w:rPr>
        <w:t>) спачатку вучнем, потым падручным цукершчыка. З цікавасцю ўклю</w:t>
      </w:r>
      <w:r w:rsidR="005602E5">
        <w:rPr>
          <w:spacing w:val="-12"/>
          <w:sz w:val="20"/>
          <w:szCs w:val="20"/>
          <w:lang w:val="be-BY"/>
        </w:rPr>
        <w:softHyphen/>
      </w:r>
      <w:r w:rsidRPr="00FB0942">
        <w:rPr>
          <w:spacing w:val="-12"/>
          <w:sz w:val="20"/>
          <w:szCs w:val="20"/>
          <w:lang w:val="be-BY"/>
        </w:rPr>
        <w:lastRenderedPageBreak/>
        <w:t>ча</w:t>
      </w:r>
      <w:r w:rsidR="005602E5">
        <w:rPr>
          <w:spacing w:val="-12"/>
          <w:sz w:val="20"/>
          <w:szCs w:val="20"/>
          <w:lang w:val="be-BY"/>
        </w:rPr>
        <w:softHyphen/>
      </w:r>
      <w:r w:rsidRPr="00FB0942">
        <w:rPr>
          <w:spacing w:val="-12"/>
          <w:sz w:val="20"/>
          <w:szCs w:val="20"/>
          <w:lang w:val="be-BY"/>
        </w:rPr>
        <w:t xml:space="preserve">ецца ў працу Замаскварэцкага рабочага літгуртка </w:t>
      </w:r>
      <w:r w:rsidR="004A24BB">
        <w:rPr>
          <w:spacing w:val="-12"/>
          <w:sz w:val="20"/>
          <w:szCs w:val="20"/>
          <w:lang w:val="be-BY"/>
        </w:rPr>
        <w:t>«</w:t>
      </w:r>
      <w:r w:rsidRPr="00FB0942">
        <w:rPr>
          <w:spacing w:val="-12"/>
          <w:sz w:val="20"/>
          <w:szCs w:val="20"/>
          <w:lang w:val="be-BY"/>
        </w:rPr>
        <w:t>Іскра</w:t>
      </w:r>
      <w:r w:rsidR="004A24BB">
        <w:rPr>
          <w:spacing w:val="-12"/>
          <w:sz w:val="20"/>
          <w:szCs w:val="20"/>
          <w:lang w:val="be-BY"/>
        </w:rPr>
        <w:t>»</w:t>
      </w:r>
      <w:r w:rsidRPr="00FB0942">
        <w:rPr>
          <w:spacing w:val="-12"/>
          <w:sz w:val="20"/>
          <w:szCs w:val="20"/>
          <w:lang w:val="be-BY"/>
        </w:rPr>
        <w:t xml:space="preserve">, а потым </w:t>
      </w:r>
      <w:r>
        <w:rPr>
          <w:spacing w:val="-12"/>
          <w:sz w:val="20"/>
          <w:szCs w:val="20"/>
          <w:lang w:val="be-BY"/>
        </w:rPr>
        <w:t>—</w:t>
      </w:r>
      <w:r w:rsidRPr="00FB0942">
        <w:rPr>
          <w:spacing w:val="-12"/>
          <w:sz w:val="20"/>
          <w:szCs w:val="20"/>
          <w:lang w:val="be-BY"/>
        </w:rPr>
        <w:t xml:space="preserve"> гуртка кам</w:t>
      </w:r>
      <w:r w:rsidR="005602E5">
        <w:rPr>
          <w:spacing w:val="-12"/>
          <w:sz w:val="20"/>
          <w:szCs w:val="20"/>
          <w:lang w:val="be-BY"/>
        </w:rPr>
        <w:softHyphen/>
      </w:r>
      <w:r w:rsidRPr="00FB0942">
        <w:rPr>
          <w:spacing w:val="-12"/>
          <w:sz w:val="20"/>
          <w:szCs w:val="20"/>
          <w:lang w:val="be-BY"/>
        </w:rPr>
        <w:t xml:space="preserve">самольскіх пісьменнікаў </w:t>
      </w:r>
      <w:r w:rsidR="004A24BB">
        <w:rPr>
          <w:spacing w:val="-12"/>
          <w:sz w:val="20"/>
          <w:szCs w:val="20"/>
          <w:lang w:val="be-BY"/>
        </w:rPr>
        <w:t>«</w:t>
      </w:r>
      <w:r w:rsidRPr="00FB0942">
        <w:rPr>
          <w:spacing w:val="-12"/>
          <w:sz w:val="20"/>
          <w:szCs w:val="20"/>
          <w:lang w:val="be-BY"/>
        </w:rPr>
        <w:t>Маладая гвардыя</w:t>
      </w:r>
      <w:r w:rsidR="004A24BB">
        <w:rPr>
          <w:spacing w:val="-12"/>
          <w:sz w:val="20"/>
          <w:szCs w:val="20"/>
          <w:lang w:val="be-BY"/>
        </w:rPr>
        <w:t>»</w:t>
      </w:r>
      <w:r w:rsidRPr="00FB0942">
        <w:rPr>
          <w:spacing w:val="-12"/>
          <w:sz w:val="20"/>
          <w:szCs w:val="20"/>
          <w:lang w:val="be-BY"/>
        </w:rPr>
        <w:t>. У канцы 1924 г. на старонках часо</w:t>
      </w:r>
      <w:r w:rsidR="005602E5">
        <w:rPr>
          <w:spacing w:val="-12"/>
          <w:sz w:val="20"/>
          <w:szCs w:val="20"/>
          <w:lang w:val="be-BY"/>
        </w:rPr>
        <w:softHyphen/>
      </w:r>
      <w:r w:rsidRPr="00FB0942">
        <w:rPr>
          <w:spacing w:val="-12"/>
          <w:sz w:val="20"/>
          <w:szCs w:val="20"/>
          <w:lang w:val="be-BY"/>
        </w:rPr>
        <w:t xml:space="preserve">піса </w:t>
      </w:r>
      <w:r w:rsidR="004A24BB">
        <w:rPr>
          <w:spacing w:val="-12"/>
          <w:sz w:val="20"/>
          <w:szCs w:val="20"/>
          <w:lang w:val="be-BY"/>
        </w:rPr>
        <w:t>«</w:t>
      </w:r>
      <w:r w:rsidRPr="00FB0942">
        <w:rPr>
          <w:spacing w:val="-12"/>
          <w:sz w:val="20"/>
          <w:szCs w:val="20"/>
          <w:lang w:val="be-BY"/>
        </w:rPr>
        <w:t>Московский пролетарий</w:t>
      </w:r>
      <w:r w:rsidR="004A24BB">
        <w:rPr>
          <w:spacing w:val="-12"/>
          <w:sz w:val="20"/>
          <w:szCs w:val="20"/>
          <w:lang w:val="be-BY"/>
        </w:rPr>
        <w:t>»</w:t>
      </w:r>
      <w:r w:rsidRPr="00FB0942">
        <w:rPr>
          <w:spacing w:val="-12"/>
          <w:sz w:val="20"/>
          <w:szCs w:val="20"/>
          <w:lang w:val="be-BY"/>
        </w:rPr>
        <w:t xml:space="preserve"> адбываецца паэтычны дэбют юнака. Літа</w:t>
      </w:r>
      <w:r w:rsidR="005602E5">
        <w:rPr>
          <w:spacing w:val="-12"/>
          <w:sz w:val="20"/>
          <w:szCs w:val="20"/>
          <w:lang w:val="be-BY"/>
        </w:rPr>
        <w:softHyphen/>
      </w:r>
      <w:r w:rsidRPr="00FB0942">
        <w:rPr>
          <w:spacing w:val="-12"/>
          <w:sz w:val="20"/>
          <w:szCs w:val="20"/>
          <w:lang w:val="be-BY"/>
        </w:rPr>
        <w:t>ра</w:t>
      </w:r>
      <w:r w:rsidR="005602E5">
        <w:rPr>
          <w:spacing w:val="-12"/>
          <w:sz w:val="20"/>
          <w:szCs w:val="20"/>
          <w:lang w:val="be-BY"/>
        </w:rPr>
        <w:softHyphen/>
      </w:r>
      <w:r w:rsidRPr="00FB0942">
        <w:rPr>
          <w:spacing w:val="-12"/>
          <w:sz w:val="20"/>
          <w:szCs w:val="20"/>
          <w:lang w:val="be-BY"/>
        </w:rPr>
        <w:t>турнае жыццё вялікага горада захапіла Яўгена. Будучы пісьменнік выступае на дыспутах і паэтычных вечарах, дзе знаёміцца з У. Маякоўскім, разам з ім рас</w:t>
      </w:r>
      <w:r w:rsidR="005602E5">
        <w:rPr>
          <w:spacing w:val="-12"/>
          <w:sz w:val="20"/>
          <w:szCs w:val="20"/>
          <w:lang w:val="be-BY"/>
        </w:rPr>
        <w:softHyphen/>
      </w:r>
      <w:r w:rsidRPr="00FB0942">
        <w:rPr>
          <w:spacing w:val="-12"/>
          <w:sz w:val="20"/>
          <w:szCs w:val="20"/>
          <w:lang w:val="be-BY"/>
        </w:rPr>
        <w:t>пра</w:t>
      </w:r>
      <w:r w:rsidR="005602E5">
        <w:rPr>
          <w:spacing w:val="-12"/>
          <w:sz w:val="20"/>
          <w:szCs w:val="20"/>
          <w:lang w:val="be-BY"/>
        </w:rPr>
        <w:softHyphen/>
      </w:r>
      <w:r w:rsidRPr="00FB0942">
        <w:rPr>
          <w:spacing w:val="-12"/>
          <w:sz w:val="20"/>
          <w:szCs w:val="20"/>
          <w:lang w:val="be-BY"/>
        </w:rPr>
        <w:t xml:space="preserve">цоўвае маніфесты, друкуецца (пераважна вершы) у часопісах </w:t>
      </w:r>
      <w:r w:rsidR="004A24BB">
        <w:rPr>
          <w:spacing w:val="-12"/>
          <w:sz w:val="20"/>
          <w:szCs w:val="20"/>
          <w:lang w:val="be-BY"/>
        </w:rPr>
        <w:t>«</w:t>
      </w:r>
      <w:r w:rsidRPr="00FB0942">
        <w:rPr>
          <w:spacing w:val="-12"/>
          <w:sz w:val="20"/>
          <w:szCs w:val="20"/>
          <w:lang w:val="be-BY"/>
        </w:rPr>
        <w:t>Октябрь</w:t>
      </w:r>
      <w:r w:rsidR="004A24BB">
        <w:rPr>
          <w:spacing w:val="-12"/>
          <w:sz w:val="20"/>
          <w:szCs w:val="20"/>
          <w:lang w:val="be-BY"/>
        </w:rPr>
        <w:t>»</w:t>
      </w:r>
      <w:r w:rsidRPr="00FB0942">
        <w:rPr>
          <w:spacing w:val="-12"/>
          <w:sz w:val="20"/>
          <w:szCs w:val="20"/>
          <w:lang w:val="be-BY"/>
        </w:rPr>
        <w:t xml:space="preserve">, </w:t>
      </w:r>
      <w:r w:rsidR="004A24BB">
        <w:rPr>
          <w:spacing w:val="-12"/>
          <w:sz w:val="20"/>
          <w:szCs w:val="20"/>
          <w:lang w:val="be-BY"/>
        </w:rPr>
        <w:t>«</w:t>
      </w:r>
      <w:r w:rsidRPr="00FB0942">
        <w:rPr>
          <w:spacing w:val="-12"/>
          <w:sz w:val="20"/>
          <w:szCs w:val="20"/>
          <w:lang w:val="be-BY"/>
        </w:rPr>
        <w:t>На литературном посту</w:t>
      </w:r>
      <w:r w:rsidR="004A24BB">
        <w:rPr>
          <w:spacing w:val="-12"/>
          <w:sz w:val="20"/>
          <w:szCs w:val="20"/>
          <w:lang w:val="be-BY"/>
        </w:rPr>
        <w:t>»</w:t>
      </w:r>
      <w:r w:rsidRPr="00FB0942">
        <w:rPr>
          <w:spacing w:val="-12"/>
          <w:sz w:val="20"/>
          <w:szCs w:val="20"/>
          <w:lang w:val="be-BY"/>
        </w:rPr>
        <w:t xml:space="preserve">, </w:t>
      </w:r>
      <w:r w:rsidR="004A24BB">
        <w:rPr>
          <w:spacing w:val="-12"/>
          <w:sz w:val="20"/>
          <w:szCs w:val="20"/>
          <w:lang w:val="be-BY"/>
        </w:rPr>
        <w:t>«</w:t>
      </w:r>
      <w:r w:rsidRPr="00FB0942">
        <w:rPr>
          <w:spacing w:val="-12"/>
          <w:sz w:val="20"/>
          <w:szCs w:val="20"/>
          <w:lang w:val="be-BY"/>
        </w:rPr>
        <w:t>Беларусь</w:t>
      </w:r>
      <w:r w:rsidR="004A24BB">
        <w:rPr>
          <w:spacing w:val="-12"/>
          <w:sz w:val="20"/>
          <w:szCs w:val="20"/>
          <w:lang w:val="be-BY"/>
        </w:rPr>
        <w:t>»</w:t>
      </w:r>
      <w:r w:rsidRPr="00FB0942">
        <w:rPr>
          <w:spacing w:val="-12"/>
          <w:sz w:val="20"/>
          <w:szCs w:val="20"/>
          <w:lang w:val="be-BY"/>
        </w:rPr>
        <w:t xml:space="preserve">, газеце </w:t>
      </w:r>
      <w:r w:rsidR="004A24BB">
        <w:rPr>
          <w:spacing w:val="-12"/>
          <w:sz w:val="20"/>
          <w:szCs w:val="20"/>
          <w:lang w:val="be-BY"/>
        </w:rPr>
        <w:t>«</w:t>
      </w:r>
      <w:r w:rsidRPr="00FB0942">
        <w:rPr>
          <w:spacing w:val="-12"/>
          <w:sz w:val="20"/>
          <w:szCs w:val="20"/>
          <w:lang w:val="be-BY"/>
        </w:rPr>
        <w:t>Комсомольская правда</w:t>
      </w:r>
      <w:r w:rsidR="004A24BB">
        <w:rPr>
          <w:spacing w:val="-12"/>
          <w:sz w:val="20"/>
          <w:szCs w:val="20"/>
          <w:lang w:val="be-BY"/>
        </w:rPr>
        <w:t>»</w:t>
      </w:r>
      <w:r w:rsidRPr="00FB0942">
        <w:rPr>
          <w:spacing w:val="-12"/>
          <w:sz w:val="20"/>
          <w:szCs w:val="20"/>
          <w:lang w:val="be-BY"/>
        </w:rPr>
        <w:t>.</w:t>
      </w:r>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У 1926 г. Я. Мазалькоў паступае на літаратурнае аддзяленне этналагічнага факуль</w:t>
      </w:r>
      <w:r w:rsidR="005602E5">
        <w:rPr>
          <w:spacing w:val="-12"/>
          <w:sz w:val="20"/>
          <w:szCs w:val="20"/>
          <w:lang w:val="be-BY"/>
        </w:rPr>
        <w:softHyphen/>
      </w:r>
      <w:r w:rsidRPr="00FB0942">
        <w:rPr>
          <w:spacing w:val="-12"/>
          <w:sz w:val="20"/>
          <w:szCs w:val="20"/>
          <w:lang w:val="be-BY"/>
        </w:rPr>
        <w:t>тэта Першага Маскоўскага ўніверсітэта, якое скончыў у 1930 г. Але цяж</w:t>
      </w:r>
      <w:r w:rsidR="005602E5">
        <w:rPr>
          <w:spacing w:val="-12"/>
          <w:sz w:val="20"/>
          <w:szCs w:val="20"/>
          <w:lang w:val="be-BY"/>
        </w:rPr>
        <w:softHyphen/>
      </w:r>
      <w:r w:rsidRPr="00FB0942">
        <w:rPr>
          <w:spacing w:val="-12"/>
          <w:sz w:val="20"/>
          <w:szCs w:val="20"/>
          <w:lang w:val="be-BY"/>
        </w:rPr>
        <w:t>кая хвароба (туберкулёз лёгкіх) прыпыніла яго працу, і толькі з 1935 г. ён стала пра</w:t>
      </w:r>
      <w:r w:rsidR="005602E5">
        <w:rPr>
          <w:spacing w:val="-12"/>
          <w:sz w:val="20"/>
          <w:szCs w:val="20"/>
          <w:lang w:val="be-BY"/>
        </w:rPr>
        <w:softHyphen/>
      </w:r>
      <w:r w:rsidRPr="00FB0942">
        <w:rPr>
          <w:spacing w:val="-12"/>
          <w:sz w:val="20"/>
          <w:szCs w:val="20"/>
          <w:lang w:val="be-BY"/>
        </w:rPr>
        <w:t>цуе рэдактарам у рэдакцыі літаратуры народаў СССР Дзяржлітвыдавецтва.</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 xml:space="preserve">У гады Вялікай Айчыннай вайны </w:t>
      </w:r>
      <w:r w:rsidR="001744B9" w:rsidRPr="00FB0942">
        <w:rPr>
          <w:spacing w:val="-12"/>
          <w:sz w:val="20"/>
          <w:szCs w:val="20"/>
          <w:lang w:val="be-BY"/>
        </w:rPr>
        <w:t xml:space="preserve">Яўген Сямёнавіч </w:t>
      </w:r>
      <w:r w:rsidRPr="00FB0942">
        <w:rPr>
          <w:spacing w:val="-12"/>
          <w:sz w:val="20"/>
          <w:szCs w:val="20"/>
          <w:lang w:val="be-BY"/>
        </w:rPr>
        <w:t>становіцца ўдзельні</w:t>
      </w:r>
      <w:r w:rsidR="001744B9">
        <w:rPr>
          <w:spacing w:val="-12"/>
          <w:sz w:val="20"/>
          <w:szCs w:val="20"/>
          <w:lang w:val="be-BY"/>
        </w:rPr>
        <w:softHyphen/>
      </w:r>
      <w:r w:rsidRPr="00FB0942">
        <w:rPr>
          <w:spacing w:val="-12"/>
          <w:sz w:val="20"/>
          <w:szCs w:val="20"/>
          <w:lang w:val="be-BY"/>
        </w:rPr>
        <w:t>кам абароны Маск</w:t>
      </w:r>
      <w:r w:rsidR="005602E5">
        <w:rPr>
          <w:spacing w:val="-12"/>
          <w:sz w:val="20"/>
          <w:szCs w:val="20"/>
          <w:lang w:val="be-BY"/>
        </w:rPr>
        <w:softHyphen/>
      </w:r>
      <w:r w:rsidRPr="00FB0942">
        <w:rPr>
          <w:spacing w:val="-12"/>
          <w:sz w:val="20"/>
          <w:szCs w:val="20"/>
          <w:lang w:val="be-BY"/>
        </w:rPr>
        <w:t>вы спачатку ў якасці байца пажарнай каманды, потым кіраў</w:t>
      </w:r>
      <w:r w:rsidR="001744B9">
        <w:rPr>
          <w:spacing w:val="-12"/>
          <w:sz w:val="20"/>
          <w:szCs w:val="20"/>
          <w:lang w:val="be-BY"/>
        </w:rPr>
        <w:softHyphen/>
      </w:r>
      <w:r w:rsidRPr="00FB0942">
        <w:rPr>
          <w:spacing w:val="-12"/>
          <w:sz w:val="20"/>
          <w:szCs w:val="20"/>
          <w:lang w:val="be-BY"/>
        </w:rPr>
        <w:t>ні</w:t>
      </w:r>
      <w:r w:rsidR="001744B9">
        <w:rPr>
          <w:spacing w:val="-12"/>
          <w:sz w:val="20"/>
          <w:szCs w:val="20"/>
          <w:lang w:val="be-BY"/>
        </w:rPr>
        <w:softHyphen/>
      </w:r>
      <w:r w:rsidRPr="00FB0942">
        <w:rPr>
          <w:spacing w:val="-12"/>
          <w:sz w:val="20"/>
          <w:szCs w:val="20"/>
          <w:lang w:val="be-BY"/>
        </w:rPr>
        <w:t>ка групы сама</w:t>
      </w:r>
      <w:r w:rsidR="005602E5">
        <w:rPr>
          <w:spacing w:val="-12"/>
          <w:sz w:val="20"/>
          <w:szCs w:val="20"/>
          <w:lang w:val="be-BY"/>
        </w:rPr>
        <w:softHyphen/>
      </w:r>
      <w:r w:rsidRPr="00FB0942">
        <w:rPr>
          <w:spacing w:val="-12"/>
          <w:sz w:val="20"/>
          <w:szCs w:val="20"/>
          <w:lang w:val="be-BY"/>
        </w:rPr>
        <w:t>аба</w:t>
      </w:r>
      <w:r w:rsidR="005602E5">
        <w:rPr>
          <w:spacing w:val="-12"/>
          <w:sz w:val="20"/>
          <w:szCs w:val="20"/>
          <w:lang w:val="be-BY"/>
        </w:rPr>
        <w:softHyphen/>
      </w:r>
      <w:r w:rsidRPr="00FB0942">
        <w:rPr>
          <w:spacing w:val="-12"/>
          <w:sz w:val="20"/>
          <w:szCs w:val="20"/>
          <w:lang w:val="be-BY"/>
        </w:rPr>
        <w:t>ро</w:t>
      </w:r>
      <w:r w:rsidR="005602E5">
        <w:rPr>
          <w:spacing w:val="-12"/>
          <w:sz w:val="20"/>
          <w:szCs w:val="20"/>
          <w:lang w:val="be-BY"/>
        </w:rPr>
        <w:softHyphen/>
      </w:r>
      <w:r w:rsidRPr="00FB0942">
        <w:rPr>
          <w:spacing w:val="-12"/>
          <w:sz w:val="20"/>
          <w:szCs w:val="20"/>
          <w:lang w:val="be-BY"/>
        </w:rPr>
        <w:t>ны Баўманскага раёна. Таксама актыўна друкуецца ў газе</w:t>
      </w:r>
      <w:r w:rsidR="001744B9">
        <w:rPr>
          <w:spacing w:val="-12"/>
          <w:sz w:val="20"/>
          <w:szCs w:val="20"/>
          <w:lang w:val="be-BY"/>
        </w:rPr>
        <w:softHyphen/>
      </w:r>
      <w:r w:rsidRPr="00FB0942">
        <w:rPr>
          <w:spacing w:val="-12"/>
          <w:sz w:val="20"/>
          <w:szCs w:val="20"/>
          <w:lang w:val="be-BY"/>
        </w:rPr>
        <w:t xml:space="preserve">тах </w:t>
      </w:r>
      <w:r w:rsidR="004A24BB">
        <w:rPr>
          <w:spacing w:val="-12"/>
          <w:sz w:val="20"/>
          <w:szCs w:val="20"/>
          <w:lang w:val="be-BY"/>
        </w:rPr>
        <w:t>«</w:t>
      </w:r>
      <w:r w:rsidRPr="00FB0942">
        <w:rPr>
          <w:spacing w:val="-12"/>
          <w:sz w:val="20"/>
          <w:szCs w:val="20"/>
          <w:lang w:val="be-BY"/>
        </w:rPr>
        <w:t>Правда</w:t>
      </w:r>
      <w:r w:rsidR="004A24BB">
        <w:rPr>
          <w:spacing w:val="-12"/>
          <w:sz w:val="20"/>
          <w:szCs w:val="20"/>
          <w:lang w:val="be-BY"/>
        </w:rPr>
        <w:t>»</w:t>
      </w:r>
      <w:r w:rsidRPr="00FB0942">
        <w:rPr>
          <w:spacing w:val="-12"/>
          <w:sz w:val="20"/>
          <w:szCs w:val="20"/>
          <w:lang w:val="be-BY"/>
        </w:rPr>
        <w:t xml:space="preserve">, </w:t>
      </w:r>
      <w:r w:rsidR="004A24BB">
        <w:rPr>
          <w:spacing w:val="-12"/>
          <w:sz w:val="20"/>
          <w:szCs w:val="20"/>
          <w:lang w:val="be-BY"/>
        </w:rPr>
        <w:t>«</w:t>
      </w:r>
      <w:r w:rsidRPr="00FB0942">
        <w:rPr>
          <w:spacing w:val="-12"/>
          <w:sz w:val="20"/>
          <w:szCs w:val="20"/>
          <w:lang w:val="be-BY"/>
        </w:rPr>
        <w:t>Извес</w:t>
      </w:r>
      <w:r w:rsidR="005602E5">
        <w:rPr>
          <w:spacing w:val="-12"/>
          <w:sz w:val="20"/>
          <w:szCs w:val="20"/>
          <w:lang w:val="be-BY"/>
        </w:rPr>
        <w:softHyphen/>
      </w:r>
      <w:r w:rsidRPr="00FB0942">
        <w:rPr>
          <w:spacing w:val="-12"/>
          <w:sz w:val="20"/>
          <w:szCs w:val="20"/>
          <w:lang w:val="be-BY"/>
        </w:rPr>
        <w:t>тия</w:t>
      </w:r>
      <w:r w:rsidR="004A24BB">
        <w:rPr>
          <w:spacing w:val="-12"/>
          <w:sz w:val="20"/>
          <w:szCs w:val="20"/>
          <w:lang w:val="be-BY"/>
        </w:rPr>
        <w:t>»</w:t>
      </w:r>
      <w:r w:rsidRPr="00FB0942">
        <w:rPr>
          <w:spacing w:val="-12"/>
          <w:sz w:val="20"/>
          <w:szCs w:val="20"/>
          <w:lang w:val="be-BY"/>
        </w:rPr>
        <w:t xml:space="preserve">, </w:t>
      </w:r>
      <w:r w:rsidR="004A24BB">
        <w:rPr>
          <w:spacing w:val="-12"/>
          <w:sz w:val="20"/>
          <w:szCs w:val="20"/>
          <w:lang w:val="be-BY"/>
        </w:rPr>
        <w:t>«</w:t>
      </w:r>
      <w:r w:rsidRPr="00FB0942">
        <w:rPr>
          <w:spacing w:val="-12"/>
          <w:sz w:val="20"/>
          <w:szCs w:val="20"/>
          <w:lang w:val="be-BY"/>
        </w:rPr>
        <w:t>Литература и искусство</w:t>
      </w:r>
      <w:r w:rsidR="004A24BB">
        <w:rPr>
          <w:spacing w:val="-12"/>
          <w:sz w:val="20"/>
          <w:szCs w:val="20"/>
          <w:lang w:val="be-BY"/>
        </w:rPr>
        <w:t>»</w:t>
      </w:r>
      <w:r w:rsidRPr="00FB0942">
        <w:rPr>
          <w:spacing w:val="-12"/>
          <w:sz w:val="20"/>
          <w:szCs w:val="20"/>
          <w:lang w:val="be-BY"/>
        </w:rPr>
        <w:t>, выступае на радыё. У 1944</w:t>
      </w:r>
      <w:r w:rsidR="001744B9">
        <w:rPr>
          <w:spacing w:val="-12"/>
          <w:sz w:val="20"/>
          <w:szCs w:val="20"/>
          <w:lang w:val="be-BY"/>
        </w:rPr>
        <w:t> </w:t>
      </w:r>
      <w:r w:rsidRPr="00FB0942">
        <w:rPr>
          <w:spacing w:val="-12"/>
          <w:sz w:val="20"/>
          <w:szCs w:val="20"/>
          <w:lang w:val="be-BY"/>
        </w:rPr>
        <w:t>г. працуе рэдак</w:t>
      </w:r>
      <w:r w:rsidR="005602E5">
        <w:rPr>
          <w:spacing w:val="-12"/>
          <w:sz w:val="20"/>
          <w:szCs w:val="20"/>
          <w:lang w:val="be-BY"/>
        </w:rPr>
        <w:softHyphen/>
      </w:r>
      <w:r w:rsidRPr="00FB0942">
        <w:rPr>
          <w:spacing w:val="-12"/>
          <w:sz w:val="20"/>
          <w:szCs w:val="20"/>
          <w:lang w:val="be-BY"/>
        </w:rPr>
        <w:t xml:space="preserve">тарам рускага выдання часопіса </w:t>
      </w:r>
      <w:r w:rsidR="004A24BB">
        <w:rPr>
          <w:spacing w:val="-12"/>
          <w:sz w:val="20"/>
          <w:szCs w:val="20"/>
          <w:lang w:val="be-BY"/>
        </w:rPr>
        <w:t>«</w:t>
      </w:r>
      <w:r w:rsidRPr="00FB0942">
        <w:rPr>
          <w:spacing w:val="-12"/>
          <w:sz w:val="20"/>
          <w:szCs w:val="20"/>
          <w:lang w:val="be-BY"/>
        </w:rPr>
        <w:t>Беларусь</w:t>
      </w:r>
      <w:r w:rsidR="004A24BB">
        <w:rPr>
          <w:spacing w:val="-12"/>
          <w:sz w:val="20"/>
          <w:szCs w:val="20"/>
          <w:lang w:val="be-BY"/>
        </w:rPr>
        <w:t>»</w:t>
      </w:r>
      <w:r w:rsidRPr="00FB0942">
        <w:rPr>
          <w:spacing w:val="-12"/>
          <w:sz w:val="20"/>
          <w:szCs w:val="20"/>
          <w:lang w:val="be-BY"/>
        </w:rPr>
        <w:t>, нумары якога засы</w:t>
      </w:r>
      <w:r w:rsidR="001744B9">
        <w:rPr>
          <w:spacing w:val="-12"/>
          <w:sz w:val="20"/>
          <w:szCs w:val="20"/>
          <w:lang w:val="be-BY"/>
        </w:rPr>
        <w:softHyphen/>
      </w:r>
      <w:r w:rsidRPr="00FB0942">
        <w:rPr>
          <w:spacing w:val="-12"/>
          <w:sz w:val="20"/>
          <w:szCs w:val="20"/>
          <w:lang w:val="be-BY"/>
        </w:rPr>
        <w:t>лаліся ў тыл акупаванай немцамі тэрыторыі Беларусі. У 1942 г. Яўгена Мазаль</w:t>
      </w:r>
      <w:r w:rsidR="001744B9">
        <w:rPr>
          <w:spacing w:val="-12"/>
          <w:sz w:val="20"/>
          <w:szCs w:val="20"/>
          <w:lang w:val="be-BY"/>
        </w:rPr>
        <w:softHyphen/>
      </w:r>
      <w:r w:rsidRPr="00FB0942">
        <w:rPr>
          <w:spacing w:val="-12"/>
          <w:sz w:val="20"/>
          <w:szCs w:val="20"/>
          <w:lang w:val="be-BY"/>
        </w:rPr>
        <w:t>кова пры</w:t>
      </w:r>
      <w:r w:rsidR="005602E5">
        <w:rPr>
          <w:spacing w:val="-12"/>
          <w:sz w:val="20"/>
          <w:szCs w:val="20"/>
          <w:lang w:val="be-BY"/>
        </w:rPr>
        <w:softHyphen/>
      </w:r>
      <w:r w:rsidRPr="00FB0942">
        <w:rPr>
          <w:spacing w:val="-12"/>
          <w:sz w:val="20"/>
          <w:szCs w:val="20"/>
          <w:lang w:val="be-BY"/>
        </w:rPr>
        <w:t>ма</w:t>
      </w:r>
      <w:r w:rsidR="005602E5">
        <w:rPr>
          <w:spacing w:val="-12"/>
          <w:sz w:val="20"/>
          <w:szCs w:val="20"/>
          <w:lang w:val="be-BY"/>
        </w:rPr>
        <w:softHyphen/>
      </w:r>
      <w:r w:rsidRPr="00FB0942">
        <w:rPr>
          <w:spacing w:val="-12"/>
          <w:sz w:val="20"/>
          <w:szCs w:val="20"/>
          <w:lang w:val="be-BY"/>
        </w:rPr>
        <w:t>юць у члены Саюза пісьменнікаў СССР. З 1948 па 1969 г. Яўген Сямёна</w:t>
      </w:r>
      <w:r w:rsidR="005602E5">
        <w:rPr>
          <w:spacing w:val="-12"/>
          <w:sz w:val="20"/>
          <w:szCs w:val="20"/>
          <w:lang w:val="be-BY"/>
        </w:rPr>
        <w:softHyphen/>
      </w:r>
      <w:r w:rsidRPr="00FB0942">
        <w:rPr>
          <w:spacing w:val="-12"/>
          <w:sz w:val="20"/>
          <w:szCs w:val="20"/>
          <w:lang w:val="be-BY"/>
        </w:rPr>
        <w:t>віч</w:t>
      </w:r>
      <w:r w:rsidR="005602E5">
        <w:rPr>
          <w:spacing w:val="-12"/>
          <w:sz w:val="20"/>
          <w:szCs w:val="20"/>
          <w:lang w:val="be-BY"/>
        </w:rPr>
        <w:t> </w:t>
      </w:r>
      <w:r>
        <w:rPr>
          <w:spacing w:val="-12"/>
          <w:sz w:val="20"/>
          <w:szCs w:val="20"/>
          <w:lang w:val="be-BY"/>
        </w:rPr>
        <w:t>—</w:t>
      </w:r>
      <w:r w:rsidRPr="00FB0942">
        <w:rPr>
          <w:spacing w:val="-12"/>
          <w:sz w:val="20"/>
          <w:szCs w:val="20"/>
          <w:lang w:val="be-BY"/>
        </w:rPr>
        <w:t xml:space="preserve"> нязменны старшыня камісіі, а потым Савета па беларускай літа</w:t>
      </w:r>
      <w:r w:rsidR="001744B9">
        <w:rPr>
          <w:spacing w:val="-12"/>
          <w:sz w:val="20"/>
          <w:szCs w:val="20"/>
          <w:lang w:val="be-BY"/>
        </w:rPr>
        <w:softHyphen/>
      </w:r>
      <w:r w:rsidRPr="00FB0942">
        <w:rPr>
          <w:spacing w:val="-12"/>
          <w:sz w:val="20"/>
          <w:szCs w:val="20"/>
          <w:lang w:val="be-BY"/>
        </w:rPr>
        <w:t>ратуры пры праўленні Саюза пісьменнікаў СССР.</w:t>
      </w:r>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У 1981 г. багаты архіў літаратуразнаўцы і перакладчыка быў перададзены яго дзецьмі</w:t>
      </w:r>
      <w:r w:rsidR="001744B9">
        <w:rPr>
          <w:spacing w:val="-12"/>
          <w:sz w:val="20"/>
          <w:szCs w:val="20"/>
          <w:lang w:val="be-BY"/>
        </w:rPr>
        <w:t xml:space="preserve"> — </w:t>
      </w:r>
      <w:r w:rsidRPr="00FB0942">
        <w:rPr>
          <w:spacing w:val="-12"/>
          <w:sz w:val="20"/>
          <w:szCs w:val="20"/>
          <w:lang w:val="be-BY"/>
        </w:rPr>
        <w:t>сынам Андрэем Яўгенавічам Мазальковым і дачкой Аленай Яўге</w:t>
      </w:r>
      <w:r w:rsidR="005602E5">
        <w:rPr>
          <w:spacing w:val="-12"/>
          <w:sz w:val="20"/>
          <w:szCs w:val="20"/>
          <w:lang w:val="be-BY"/>
        </w:rPr>
        <w:softHyphen/>
      </w:r>
      <w:r w:rsidRPr="00FB0942">
        <w:rPr>
          <w:spacing w:val="-12"/>
          <w:sz w:val="20"/>
          <w:szCs w:val="20"/>
          <w:lang w:val="be-BY"/>
        </w:rPr>
        <w:t>наў</w:t>
      </w:r>
      <w:r w:rsidR="005602E5">
        <w:rPr>
          <w:spacing w:val="-12"/>
          <w:sz w:val="20"/>
          <w:szCs w:val="20"/>
          <w:lang w:val="be-BY"/>
        </w:rPr>
        <w:softHyphen/>
      </w:r>
      <w:r w:rsidRPr="00FB0942">
        <w:rPr>
          <w:spacing w:val="-12"/>
          <w:sz w:val="20"/>
          <w:szCs w:val="20"/>
          <w:lang w:val="be-BY"/>
        </w:rPr>
        <w:t>най Ціхаміравай</w:t>
      </w:r>
      <w:r w:rsidR="001744B9">
        <w:rPr>
          <w:spacing w:val="-12"/>
          <w:sz w:val="20"/>
          <w:szCs w:val="20"/>
          <w:lang w:val="be-BY"/>
        </w:rPr>
        <w:t xml:space="preserve"> — </w:t>
      </w:r>
      <w:r w:rsidRPr="00FB0942">
        <w:rPr>
          <w:spacing w:val="-12"/>
          <w:sz w:val="20"/>
          <w:szCs w:val="20"/>
          <w:lang w:val="be-BY"/>
        </w:rPr>
        <w:t>у Беларускі дзяржаўны архіў-музей літаратуры і мас</w:t>
      </w:r>
      <w:r w:rsidR="001744B9">
        <w:rPr>
          <w:spacing w:val="-12"/>
          <w:sz w:val="20"/>
          <w:szCs w:val="20"/>
          <w:lang w:val="be-BY"/>
        </w:rPr>
        <w:softHyphen/>
      </w:r>
      <w:r w:rsidRPr="00FB0942">
        <w:rPr>
          <w:spacing w:val="-12"/>
          <w:sz w:val="20"/>
          <w:szCs w:val="20"/>
          <w:lang w:val="be-BY"/>
        </w:rPr>
        <w:t>тацт</w:t>
      </w:r>
      <w:r w:rsidR="001744B9">
        <w:rPr>
          <w:spacing w:val="-12"/>
          <w:sz w:val="20"/>
          <w:szCs w:val="20"/>
          <w:lang w:val="be-BY"/>
        </w:rPr>
        <w:softHyphen/>
      </w:r>
      <w:r w:rsidRPr="00FB0942">
        <w:rPr>
          <w:spacing w:val="-12"/>
          <w:sz w:val="20"/>
          <w:szCs w:val="20"/>
          <w:lang w:val="be-BY"/>
        </w:rPr>
        <w:t>ва. Асноў</w:t>
      </w:r>
      <w:r w:rsidR="005602E5">
        <w:rPr>
          <w:spacing w:val="-12"/>
          <w:sz w:val="20"/>
          <w:szCs w:val="20"/>
          <w:lang w:val="be-BY"/>
        </w:rPr>
        <w:softHyphen/>
      </w:r>
      <w:r w:rsidRPr="00FB0942">
        <w:rPr>
          <w:spacing w:val="-12"/>
          <w:sz w:val="20"/>
          <w:szCs w:val="20"/>
          <w:lang w:val="be-BY"/>
        </w:rPr>
        <w:t>ную частку фонд</w:t>
      </w:r>
      <w:r w:rsidR="0041082D">
        <w:rPr>
          <w:spacing w:val="-12"/>
          <w:sz w:val="20"/>
          <w:szCs w:val="20"/>
          <w:lang w:val="be-BY"/>
        </w:rPr>
        <w:t>у</w:t>
      </w:r>
      <w:r w:rsidRPr="00FB0942">
        <w:rPr>
          <w:spacing w:val="-12"/>
          <w:sz w:val="20"/>
          <w:szCs w:val="20"/>
          <w:lang w:val="be-BY"/>
        </w:rPr>
        <w:t xml:space="preserve"> склалі рукапісы перакладаў Я.</w:t>
      </w:r>
      <w:r w:rsidR="001744B9">
        <w:rPr>
          <w:spacing w:val="-12"/>
          <w:sz w:val="20"/>
          <w:szCs w:val="20"/>
          <w:lang w:val="be-BY"/>
        </w:rPr>
        <w:t> </w:t>
      </w:r>
      <w:r w:rsidRPr="00FB0942">
        <w:rPr>
          <w:spacing w:val="-12"/>
          <w:sz w:val="20"/>
          <w:szCs w:val="20"/>
          <w:lang w:val="be-BY"/>
        </w:rPr>
        <w:t>С.</w:t>
      </w:r>
      <w:r w:rsidR="001744B9">
        <w:rPr>
          <w:spacing w:val="-12"/>
          <w:sz w:val="20"/>
          <w:szCs w:val="20"/>
          <w:lang w:val="be-BY"/>
        </w:rPr>
        <w:t> </w:t>
      </w:r>
      <w:r w:rsidRPr="00FB0942">
        <w:rPr>
          <w:spacing w:val="-12"/>
          <w:sz w:val="20"/>
          <w:szCs w:val="20"/>
          <w:lang w:val="be-BY"/>
        </w:rPr>
        <w:t>Мазаль</w:t>
      </w:r>
      <w:r w:rsidR="001744B9">
        <w:rPr>
          <w:spacing w:val="-12"/>
          <w:sz w:val="20"/>
          <w:szCs w:val="20"/>
          <w:lang w:val="be-BY"/>
        </w:rPr>
        <w:softHyphen/>
      </w:r>
      <w:r w:rsidRPr="00FB0942">
        <w:rPr>
          <w:spacing w:val="-12"/>
          <w:sz w:val="20"/>
          <w:szCs w:val="20"/>
          <w:lang w:val="be-BY"/>
        </w:rPr>
        <w:t>ко</w:t>
      </w:r>
      <w:r w:rsidR="001744B9">
        <w:rPr>
          <w:spacing w:val="-12"/>
          <w:sz w:val="20"/>
          <w:szCs w:val="20"/>
          <w:lang w:val="be-BY"/>
        </w:rPr>
        <w:softHyphen/>
      </w:r>
      <w:r w:rsidRPr="00FB0942">
        <w:rPr>
          <w:spacing w:val="-12"/>
          <w:sz w:val="20"/>
          <w:szCs w:val="20"/>
          <w:lang w:val="be-BY"/>
        </w:rPr>
        <w:t>ва і яго нары</w:t>
      </w:r>
      <w:r w:rsidR="005602E5">
        <w:rPr>
          <w:spacing w:val="-12"/>
          <w:sz w:val="20"/>
          <w:szCs w:val="20"/>
          <w:lang w:val="be-BY"/>
        </w:rPr>
        <w:softHyphen/>
      </w:r>
      <w:r w:rsidRPr="00FB0942">
        <w:rPr>
          <w:spacing w:val="-12"/>
          <w:sz w:val="20"/>
          <w:szCs w:val="20"/>
          <w:lang w:val="be-BY"/>
        </w:rPr>
        <w:t>саў, артыкулаў, успамінаў, рэцэнзій, выступленняў, чарнавыя накі</w:t>
      </w:r>
      <w:r w:rsidR="001744B9">
        <w:rPr>
          <w:spacing w:val="-12"/>
          <w:sz w:val="20"/>
          <w:szCs w:val="20"/>
          <w:lang w:val="be-BY"/>
        </w:rPr>
        <w:softHyphen/>
      </w:r>
      <w:r w:rsidRPr="00FB0942">
        <w:rPr>
          <w:spacing w:val="-12"/>
          <w:sz w:val="20"/>
          <w:szCs w:val="20"/>
          <w:lang w:val="be-BY"/>
        </w:rPr>
        <w:t>ды і выпіс</w:t>
      </w:r>
      <w:r w:rsidR="005602E5">
        <w:rPr>
          <w:spacing w:val="-12"/>
          <w:sz w:val="20"/>
          <w:szCs w:val="20"/>
          <w:lang w:val="be-BY"/>
        </w:rPr>
        <w:softHyphen/>
      </w:r>
      <w:r w:rsidRPr="00FB0942">
        <w:rPr>
          <w:spacing w:val="-12"/>
          <w:sz w:val="20"/>
          <w:szCs w:val="20"/>
          <w:lang w:val="be-BY"/>
        </w:rPr>
        <w:t xml:space="preserve">кі для працы. Унікальны раздзел фонду </w:t>
      </w:r>
      <w:r>
        <w:rPr>
          <w:spacing w:val="-12"/>
          <w:sz w:val="20"/>
          <w:szCs w:val="20"/>
          <w:lang w:val="be-BY"/>
        </w:rPr>
        <w:t>—</w:t>
      </w:r>
      <w:r w:rsidRPr="00FB0942">
        <w:rPr>
          <w:spacing w:val="-12"/>
          <w:sz w:val="20"/>
          <w:szCs w:val="20"/>
          <w:lang w:val="be-BY"/>
        </w:rPr>
        <w:t xml:space="preserve"> гэта лісты ад дзеячаў бела</w:t>
      </w:r>
      <w:r w:rsidR="005602E5">
        <w:rPr>
          <w:spacing w:val="-12"/>
          <w:sz w:val="20"/>
          <w:szCs w:val="20"/>
          <w:lang w:val="be-BY"/>
        </w:rPr>
        <w:softHyphen/>
      </w:r>
      <w:r w:rsidRPr="00FB0942">
        <w:rPr>
          <w:spacing w:val="-12"/>
          <w:sz w:val="20"/>
          <w:szCs w:val="20"/>
          <w:lang w:val="be-BY"/>
        </w:rPr>
        <w:t>рус</w:t>
      </w:r>
      <w:r w:rsidR="005602E5">
        <w:rPr>
          <w:spacing w:val="-12"/>
          <w:sz w:val="20"/>
          <w:szCs w:val="20"/>
          <w:lang w:val="be-BY"/>
        </w:rPr>
        <w:softHyphen/>
      </w:r>
      <w:r w:rsidRPr="00FB0942">
        <w:rPr>
          <w:spacing w:val="-12"/>
          <w:sz w:val="20"/>
          <w:szCs w:val="20"/>
          <w:lang w:val="be-BY"/>
        </w:rPr>
        <w:t>кай і рас</w:t>
      </w:r>
      <w:r w:rsidR="001744B9">
        <w:rPr>
          <w:spacing w:val="-12"/>
          <w:sz w:val="20"/>
          <w:szCs w:val="20"/>
          <w:lang w:val="be-BY"/>
        </w:rPr>
        <w:t>і</w:t>
      </w:r>
      <w:r w:rsidRPr="00FB0942">
        <w:rPr>
          <w:spacing w:val="-12"/>
          <w:sz w:val="20"/>
          <w:szCs w:val="20"/>
          <w:lang w:val="be-BY"/>
        </w:rPr>
        <w:t>йскай культуры, якія ахопліваюць вялікі перыяд ад 1940</w:t>
      </w:r>
      <w:r w:rsidR="001744B9">
        <w:rPr>
          <w:spacing w:val="-12"/>
          <w:sz w:val="20"/>
          <w:szCs w:val="20"/>
          <w:lang w:val="be-BY"/>
        </w:rPr>
        <w:noBreakHyphen/>
      </w:r>
      <w:r w:rsidRPr="00FB0942">
        <w:rPr>
          <w:spacing w:val="-12"/>
          <w:sz w:val="20"/>
          <w:szCs w:val="20"/>
          <w:lang w:val="be-BY"/>
        </w:rPr>
        <w:t>х</w:t>
      </w:r>
      <w:r w:rsidR="001744B9">
        <w:rPr>
          <w:spacing w:val="-12"/>
          <w:sz w:val="20"/>
          <w:szCs w:val="20"/>
          <w:lang w:val="be-BY"/>
        </w:rPr>
        <w:t> гг.</w:t>
      </w:r>
      <w:r w:rsidRPr="00FB0942">
        <w:rPr>
          <w:spacing w:val="-12"/>
          <w:sz w:val="20"/>
          <w:szCs w:val="20"/>
          <w:lang w:val="be-BY"/>
        </w:rPr>
        <w:t xml:space="preserve"> і да 1969</w:t>
      </w:r>
      <w:r w:rsidR="005602E5">
        <w:rPr>
          <w:spacing w:val="-12"/>
          <w:sz w:val="20"/>
          <w:szCs w:val="20"/>
          <w:lang w:val="be-BY"/>
        </w:rPr>
        <w:t> </w:t>
      </w:r>
      <w:r w:rsidRPr="00FB0942">
        <w:rPr>
          <w:spacing w:val="-12"/>
          <w:sz w:val="20"/>
          <w:szCs w:val="20"/>
          <w:lang w:val="be-BY"/>
        </w:rPr>
        <w:t>г.</w:t>
      </w:r>
      <w:r w:rsidR="005602E5">
        <w:rPr>
          <w:spacing w:val="-12"/>
          <w:sz w:val="20"/>
          <w:szCs w:val="20"/>
          <w:lang w:val="be-BY"/>
        </w:rPr>
        <w:t> </w:t>
      </w:r>
      <w:r>
        <w:rPr>
          <w:spacing w:val="-12"/>
          <w:sz w:val="20"/>
          <w:szCs w:val="20"/>
          <w:lang w:val="be-BY"/>
        </w:rPr>
        <w:t>—</w:t>
      </w:r>
      <w:r w:rsidRPr="00FB0942">
        <w:rPr>
          <w:spacing w:val="-12"/>
          <w:sz w:val="20"/>
          <w:szCs w:val="20"/>
          <w:lang w:val="be-BY"/>
        </w:rPr>
        <w:t xml:space="preserve"> год</w:t>
      </w:r>
      <w:r w:rsidR="001744B9">
        <w:rPr>
          <w:spacing w:val="-12"/>
          <w:sz w:val="20"/>
          <w:szCs w:val="20"/>
          <w:lang w:val="be-BY"/>
        </w:rPr>
        <w:t>а</w:t>
      </w:r>
      <w:r w:rsidRPr="00FB0942">
        <w:rPr>
          <w:spacing w:val="-12"/>
          <w:sz w:val="20"/>
          <w:szCs w:val="20"/>
          <w:lang w:val="be-BY"/>
        </w:rPr>
        <w:t xml:space="preserve"> смерці пісьменніка.</w:t>
      </w:r>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Сярод шматлікіх карэспандэнтаў Яўгена Мазалькова былі выбраны най</w:t>
      </w:r>
      <w:r w:rsidR="005602E5">
        <w:rPr>
          <w:spacing w:val="-12"/>
          <w:sz w:val="20"/>
          <w:szCs w:val="20"/>
          <w:lang w:val="be-BY"/>
        </w:rPr>
        <w:softHyphen/>
      </w:r>
      <w:r w:rsidRPr="00FB0942">
        <w:rPr>
          <w:spacing w:val="-12"/>
          <w:sz w:val="20"/>
          <w:szCs w:val="20"/>
          <w:lang w:val="be-BY"/>
        </w:rPr>
        <w:t>больш значныя лісты ад Цішкі Гартнага, Гаўрылы Гарэцкага, Пятра Глебкі, Паў</w:t>
      </w:r>
      <w:r w:rsidR="005602E5">
        <w:rPr>
          <w:spacing w:val="-12"/>
          <w:sz w:val="20"/>
          <w:szCs w:val="20"/>
          <w:lang w:val="be-BY"/>
        </w:rPr>
        <w:softHyphen/>
      </w:r>
      <w:r w:rsidRPr="00FB0942">
        <w:rPr>
          <w:spacing w:val="-12"/>
          <w:sz w:val="20"/>
          <w:szCs w:val="20"/>
          <w:lang w:val="be-BY"/>
        </w:rPr>
        <w:t>ла Кавалёва, Янкі Казекі, Якуба Коласа, Кандрата Крапівы, Янкі Купалы, Міко</w:t>
      </w:r>
      <w:r w:rsidR="005602E5">
        <w:rPr>
          <w:spacing w:val="-12"/>
          <w:sz w:val="20"/>
          <w:szCs w:val="20"/>
          <w:lang w:val="be-BY"/>
        </w:rPr>
        <w:softHyphen/>
      </w:r>
      <w:r w:rsidRPr="00FB0942">
        <w:rPr>
          <w:spacing w:val="-12"/>
          <w:sz w:val="20"/>
          <w:szCs w:val="20"/>
          <w:lang w:val="be-BY"/>
        </w:rPr>
        <w:t>лы Лобана, Уладзіславы Луцэвіч, Міхася Лынькова, Андрэя Макаёнка, Мак</w:t>
      </w:r>
      <w:r w:rsidR="005602E5">
        <w:rPr>
          <w:spacing w:val="-12"/>
          <w:sz w:val="20"/>
          <w:szCs w:val="20"/>
          <w:lang w:val="be-BY"/>
        </w:rPr>
        <w:softHyphen/>
      </w:r>
      <w:r w:rsidRPr="00FB0942">
        <w:rPr>
          <w:spacing w:val="-12"/>
          <w:sz w:val="20"/>
          <w:szCs w:val="20"/>
          <w:lang w:val="be-BY"/>
        </w:rPr>
        <w:t>сіма Танка, Міколы Ткачова, Пімена Панчанкі, Кузьмы Чорнага, Рыгора Шыр</w:t>
      </w:r>
      <w:r w:rsidR="005602E5">
        <w:rPr>
          <w:spacing w:val="-12"/>
          <w:sz w:val="20"/>
          <w:szCs w:val="20"/>
          <w:lang w:val="be-BY"/>
        </w:rPr>
        <w:softHyphen/>
      </w:r>
      <w:r w:rsidRPr="00FB0942">
        <w:rPr>
          <w:spacing w:val="-12"/>
          <w:sz w:val="20"/>
          <w:szCs w:val="20"/>
          <w:lang w:val="be-BY"/>
        </w:rPr>
        <w:t xml:space="preserve">мы. Агульнае, што звязвала гэтых аўтараў з маскоўскім сябрам, </w:t>
      </w:r>
      <w:r>
        <w:rPr>
          <w:spacing w:val="-12"/>
          <w:sz w:val="20"/>
          <w:szCs w:val="20"/>
          <w:lang w:val="be-BY"/>
        </w:rPr>
        <w:t>—</w:t>
      </w:r>
      <w:r w:rsidRPr="00FB0942">
        <w:rPr>
          <w:spacing w:val="-12"/>
          <w:sz w:val="20"/>
          <w:szCs w:val="20"/>
          <w:lang w:val="be-BY"/>
        </w:rPr>
        <w:t xml:space="preserve"> праца над перакладамі іх твораў на рускую мову, што сведчыла пра высокі пра</w:t>
      </w:r>
      <w:r w:rsidR="005602E5">
        <w:rPr>
          <w:spacing w:val="-12"/>
          <w:sz w:val="20"/>
          <w:szCs w:val="20"/>
          <w:lang w:val="be-BY"/>
        </w:rPr>
        <w:softHyphen/>
      </w:r>
      <w:r w:rsidRPr="00FB0942">
        <w:rPr>
          <w:spacing w:val="-12"/>
          <w:sz w:val="20"/>
          <w:szCs w:val="20"/>
          <w:lang w:val="be-BY"/>
        </w:rPr>
        <w:t>фе</w:t>
      </w:r>
      <w:r w:rsidR="005602E5">
        <w:rPr>
          <w:spacing w:val="-12"/>
          <w:sz w:val="20"/>
          <w:szCs w:val="20"/>
          <w:lang w:val="be-BY"/>
        </w:rPr>
        <w:softHyphen/>
      </w:r>
      <w:r w:rsidRPr="00FB0942">
        <w:rPr>
          <w:spacing w:val="-12"/>
          <w:sz w:val="20"/>
          <w:szCs w:val="20"/>
          <w:lang w:val="be-BY"/>
        </w:rPr>
        <w:t>сія</w:t>
      </w:r>
      <w:r w:rsidR="005602E5">
        <w:rPr>
          <w:spacing w:val="-12"/>
          <w:sz w:val="20"/>
          <w:szCs w:val="20"/>
          <w:lang w:val="be-BY"/>
        </w:rPr>
        <w:softHyphen/>
      </w:r>
      <w:r w:rsidRPr="00FB0942">
        <w:rPr>
          <w:spacing w:val="-12"/>
          <w:sz w:val="20"/>
          <w:szCs w:val="20"/>
          <w:lang w:val="be-BY"/>
        </w:rPr>
        <w:t>на</w:t>
      </w:r>
      <w:r w:rsidR="005602E5">
        <w:rPr>
          <w:spacing w:val="-12"/>
          <w:sz w:val="20"/>
          <w:szCs w:val="20"/>
          <w:lang w:val="be-BY"/>
        </w:rPr>
        <w:softHyphen/>
      </w:r>
      <w:r w:rsidRPr="00FB0942">
        <w:rPr>
          <w:spacing w:val="-12"/>
          <w:sz w:val="20"/>
          <w:szCs w:val="20"/>
          <w:lang w:val="be-BY"/>
        </w:rPr>
        <w:t xml:space="preserve">лізм перакладчыка. Зразумела, у цэнтры ўвагі </w:t>
      </w:r>
      <w:r>
        <w:rPr>
          <w:spacing w:val="-12"/>
          <w:sz w:val="20"/>
          <w:szCs w:val="20"/>
          <w:lang w:val="be-BY"/>
        </w:rPr>
        <w:t>—</w:t>
      </w:r>
      <w:r w:rsidRPr="00FB0942">
        <w:rPr>
          <w:spacing w:val="-12"/>
          <w:sz w:val="20"/>
          <w:szCs w:val="20"/>
          <w:lang w:val="be-BY"/>
        </w:rPr>
        <w:t xml:space="preserve"> творчыя сувязі літаратараў, у прыватнасці ў гады Вялікай Айчыннай вайны, просьбы аб садзейнічанні ў выдан</w:t>
      </w:r>
      <w:r w:rsidR="005602E5">
        <w:rPr>
          <w:spacing w:val="-12"/>
          <w:sz w:val="20"/>
          <w:szCs w:val="20"/>
          <w:lang w:val="be-BY"/>
        </w:rPr>
        <w:softHyphen/>
      </w:r>
      <w:r w:rsidRPr="00FB0942">
        <w:rPr>
          <w:spacing w:val="-12"/>
          <w:sz w:val="20"/>
          <w:szCs w:val="20"/>
          <w:lang w:val="be-BY"/>
        </w:rPr>
        <w:t>ні твораў, правядзенні вечарын і мерапрыемстваў, праблемы перавадных кніг, стасункі літаратурныя і асабістыя і г. д.</w:t>
      </w:r>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Станоўчую ацэнку перакладчыцкай дзейнасці Яўгена Мазалькова даў пра</w:t>
      </w:r>
      <w:r w:rsidR="001744B9">
        <w:rPr>
          <w:spacing w:val="-12"/>
          <w:sz w:val="20"/>
          <w:szCs w:val="20"/>
          <w:lang w:val="be-BY"/>
        </w:rPr>
        <w:softHyphen/>
      </w:r>
      <w:r w:rsidRPr="00FB0942">
        <w:rPr>
          <w:spacing w:val="-12"/>
          <w:sz w:val="20"/>
          <w:szCs w:val="20"/>
          <w:lang w:val="be-BY"/>
        </w:rPr>
        <w:t>за</w:t>
      </w:r>
      <w:r w:rsidR="001744B9">
        <w:rPr>
          <w:spacing w:val="-12"/>
          <w:sz w:val="20"/>
          <w:szCs w:val="20"/>
          <w:lang w:val="be-BY"/>
        </w:rPr>
        <w:softHyphen/>
      </w:r>
      <w:r w:rsidRPr="00FB0942">
        <w:rPr>
          <w:spacing w:val="-12"/>
          <w:sz w:val="20"/>
          <w:szCs w:val="20"/>
          <w:lang w:val="be-BY"/>
        </w:rPr>
        <w:t xml:space="preserve">ік і мовазнаўца Мікола Лобан. Іх сяброўства стала вынікам сумеснай працы над перакладам трылогіі Міколы Лобана </w:t>
      </w:r>
      <w:r w:rsidR="004A24BB">
        <w:rPr>
          <w:spacing w:val="-12"/>
          <w:sz w:val="20"/>
          <w:szCs w:val="20"/>
          <w:lang w:val="be-BY"/>
        </w:rPr>
        <w:t>«</w:t>
      </w:r>
      <w:r w:rsidRPr="00FB0942">
        <w:rPr>
          <w:spacing w:val="-12"/>
          <w:sz w:val="20"/>
          <w:szCs w:val="20"/>
          <w:lang w:val="be-BY"/>
        </w:rPr>
        <w:t>Шэметы</w:t>
      </w:r>
      <w:r w:rsidR="004A24BB">
        <w:rPr>
          <w:spacing w:val="-12"/>
          <w:sz w:val="20"/>
          <w:szCs w:val="20"/>
          <w:lang w:val="be-BY"/>
        </w:rPr>
        <w:t>»</w:t>
      </w:r>
      <w:r w:rsidRPr="00FB0942">
        <w:rPr>
          <w:spacing w:val="-12"/>
          <w:sz w:val="20"/>
          <w:szCs w:val="20"/>
          <w:lang w:val="be-BY"/>
        </w:rPr>
        <w:t>. У артыкуле да 60</w:t>
      </w:r>
      <w:r w:rsidR="001744B9">
        <w:rPr>
          <w:spacing w:val="-12"/>
          <w:sz w:val="20"/>
          <w:szCs w:val="20"/>
          <w:lang w:val="be-BY"/>
        </w:rPr>
        <w:noBreakHyphen/>
      </w:r>
      <w:r w:rsidRPr="00FB0942">
        <w:rPr>
          <w:spacing w:val="-12"/>
          <w:sz w:val="20"/>
          <w:szCs w:val="20"/>
          <w:lang w:val="be-BY"/>
        </w:rPr>
        <w:t xml:space="preserve">годдзя </w:t>
      </w:r>
      <w:r w:rsidRPr="00FB0942">
        <w:rPr>
          <w:spacing w:val="-12"/>
          <w:sz w:val="20"/>
          <w:szCs w:val="20"/>
          <w:lang w:val="be-BY"/>
        </w:rPr>
        <w:lastRenderedPageBreak/>
        <w:t>Яўге</w:t>
      </w:r>
      <w:r w:rsidR="001744B9">
        <w:rPr>
          <w:spacing w:val="-12"/>
          <w:sz w:val="20"/>
          <w:szCs w:val="20"/>
          <w:lang w:val="be-BY"/>
        </w:rPr>
        <w:softHyphen/>
      </w:r>
      <w:r w:rsidRPr="00FB0942">
        <w:rPr>
          <w:spacing w:val="-12"/>
          <w:sz w:val="20"/>
          <w:szCs w:val="20"/>
          <w:lang w:val="be-BY"/>
        </w:rPr>
        <w:t xml:space="preserve">на Мазалькова яго беларускі калега пісаў: </w:t>
      </w:r>
      <w:r w:rsidR="004A24BB">
        <w:rPr>
          <w:spacing w:val="-12"/>
          <w:sz w:val="20"/>
          <w:szCs w:val="20"/>
          <w:lang w:val="be-BY"/>
        </w:rPr>
        <w:t>«</w:t>
      </w:r>
      <w:r w:rsidRPr="00FB0942">
        <w:rPr>
          <w:spacing w:val="-12"/>
          <w:sz w:val="20"/>
          <w:szCs w:val="20"/>
          <w:lang w:val="be-BY"/>
        </w:rPr>
        <w:t>Вялікага поспеху ў складанай і тон</w:t>
      </w:r>
      <w:r w:rsidR="001744B9">
        <w:rPr>
          <w:spacing w:val="-12"/>
          <w:sz w:val="20"/>
          <w:szCs w:val="20"/>
          <w:lang w:val="be-BY"/>
        </w:rPr>
        <w:softHyphen/>
      </w:r>
      <w:r w:rsidRPr="00FB0942">
        <w:rPr>
          <w:spacing w:val="-12"/>
          <w:sz w:val="20"/>
          <w:szCs w:val="20"/>
          <w:lang w:val="be-BY"/>
        </w:rPr>
        <w:t>кай рабоце перакладчыка дасягае той пісьменнік, які здольны адчуць тое павет</w:t>
      </w:r>
      <w:r w:rsidR="001744B9">
        <w:rPr>
          <w:spacing w:val="-12"/>
          <w:sz w:val="20"/>
          <w:szCs w:val="20"/>
          <w:lang w:val="be-BY"/>
        </w:rPr>
        <w:softHyphen/>
      </w:r>
      <w:r w:rsidRPr="00FB0942">
        <w:rPr>
          <w:spacing w:val="-12"/>
          <w:sz w:val="20"/>
          <w:szCs w:val="20"/>
          <w:lang w:val="be-BY"/>
        </w:rPr>
        <w:t>ра, якім дыхаў аўтар, настроіцца на тую хвалю, на якой быў аўтар. А гэтыя здоль</w:t>
      </w:r>
      <w:r w:rsidR="001744B9">
        <w:rPr>
          <w:spacing w:val="-12"/>
          <w:sz w:val="20"/>
          <w:szCs w:val="20"/>
          <w:lang w:val="be-BY"/>
        </w:rPr>
        <w:softHyphen/>
      </w:r>
      <w:r w:rsidRPr="00FB0942">
        <w:rPr>
          <w:spacing w:val="-12"/>
          <w:sz w:val="20"/>
          <w:szCs w:val="20"/>
          <w:lang w:val="be-BY"/>
        </w:rPr>
        <w:t>насці набывае не кожны. Ці не таму пераклад многіх твораў даецца не з пер</w:t>
      </w:r>
      <w:r w:rsidR="001744B9">
        <w:rPr>
          <w:spacing w:val="-12"/>
          <w:sz w:val="20"/>
          <w:szCs w:val="20"/>
          <w:lang w:val="be-BY"/>
        </w:rPr>
        <w:softHyphen/>
      </w:r>
      <w:r w:rsidRPr="00FB0942">
        <w:rPr>
          <w:spacing w:val="-12"/>
          <w:sz w:val="20"/>
          <w:szCs w:val="20"/>
          <w:lang w:val="be-BY"/>
        </w:rPr>
        <w:t>шага разу. У мовах, нават самых блізкіх, нельга, мабыць</w:t>
      </w:r>
      <w:r w:rsidR="001744B9">
        <w:rPr>
          <w:spacing w:val="-12"/>
          <w:sz w:val="20"/>
          <w:szCs w:val="20"/>
          <w:lang w:val="be-BY"/>
        </w:rPr>
        <w:t>,</w:t>
      </w:r>
      <w:r w:rsidRPr="00FB0942">
        <w:rPr>
          <w:spacing w:val="-12"/>
          <w:sz w:val="20"/>
          <w:szCs w:val="20"/>
          <w:lang w:val="be-BY"/>
        </w:rPr>
        <w:t xml:space="preserve"> знайсці два абса</w:t>
      </w:r>
      <w:r w:rsidR="001744B9">
        <w:rPr>
          <w:spacing w:val="-12"/>
          <w:sz w:val="20"/>
          <w:szCs w:val="20"/>
          <w:lang w:val="be-BY"/>
        </w:rPr>
        <w:softHyphen/>
      </w:r>
      <w:r w:rsidRPr="00FB0942">
        <w:rPr>
          <w:spacing w:val="-12"/>
          <w:sz w:val="20"/>
          <w:szCs w:val="20"/>
          <w:lang w:val="be-BY"/>
        </w:rPr>
        <w:t>лют</w:t>
      </w:r>
      <w:r w:rsidR="001744B9">
        <w:rPr>
          <w:spacing w:val="-12"/>
          <w:sz w:val="20"/>
          <w:szCs w:val="20"/>
          <w:lang w:val="be-BY"/>
        </w:rPr>
        <w:softHyphen/>
      </w:r>
      <w:r w:rsidRPr="00FB0942">
        <w:rPr>
          <w:spacing w:val="-12"/>
          <w:sz w:val="20"/>
          <w:szCs w:val="20"/>
          <w:lang w:val="be-BY"/>
        </w:rPr>
        <w:t>ныя адпаведнікі. Перакладаючы літаральна, мы заўсёды ў большай або мен</w:t>
      </w:r>
      <w:r w:rsidR="001744B9">
        <w:rPr>
          <w:spacing w:val="-12"/>
          <w:sz w:val="20"/>
          <w:szCs w:val="20"/>
          <w:lang w:val="be-BY"/>
        </w:rPr>
        <w:softHyphen/>
      </w:r>
      <w:r w:rsidRPr="00FB0942">
        <w:rPr>
          <w:spacing w:val="-12"/>
          <w:sz w:val="20"/>
          <w:szCs w:val="20"/>
          <w:lang w:val="be-BY"/>
        </w:rPr>
        <w:t>шай ступені нечым ахвяруем, бо сэнсавая эквівалентнасць дасягаецца скла</w:t>
      </w:r>
      <w:r w:rsidR="001744B9">
        <w:rPr>
          <w:spacing w:val="-12"/>
          <w:sz w:val="20"/>
          <w:szCs w:val="20"/>
          <w:lang w:val="be-BY"/>
        </w:rPr>
        <w:softHyphen/>
      </w:r>
      <w:r w:rsidRPr="00FB0942">
        <w:rPr>
          <w:spacing w:val="-12"/>
          <w:sz w:val="20"/>
          <w:szCs w:val="20"/>
          <w:lang w:val="be-BY"/>
        </w:rPr>
        <w:t>да</w:t>
      </w:r>
      <w:r w:rsidR="001744B9">
        <w:rPr>
          <w:spacing w:val="-12"/>
          <w:sz w:val="20"/>
          <w:szCs w:val="20"/>
          <w:lang w:val="be-BY"/>
        </w:rPr>
        <w:softHyphen/>
      </w:r>
      <w:r w:rsidRPr="00FB0942">
        <w:rPr>
          <w:spacing w:val="-12"/>
          <w:sz w:val="20"/>
          <w:szCs w:val="20"/>
          <w:lang w:val="be-BY"/>
        </w:rPr>
        <w:t>най сукупнасцю сродкаў розных моў. Блізкасць беларускай і рускай моў не абляг</w:t>
      </w:r>
      <w:r w:rsidR="001744B9">
        <w:rPr>
          <w:spacing w:val="-12"/>
          <w:sz w:val="20"/>
          <w:szCs w:val="20"/>
          <w:lang w:val="be-BY"/>
        </w:rPr>
        <w:softHyphen/>
      </w:r>
      <w:r w:rsidRPr="00FB0942">
        <w:rPr>
          <w:spacing w:val="-12"/>
          <w:sz w:val="20"/>
          <w:szCs w:val="20"/>
          <w:lang w:val="be-BY"/>
        </w:rPr>
        <w:t>чае, як некаторыя думаюць, а ўскладняе пераклад. Неабходна вельмі тон</w:t>
      </w:r>
      <w:r w:rsidR="001744B9">
        <w:rPr>
          <w:spacing w:val="-12"/>
          <w:sz w:val="20"/>
          <w:szCs w:val="20"/>
          <w:lang w:val="be-BY"/>
        </w:rPr>
        <w:softHyphen/>
      </w:r>
      <w:r w:rsidRPr="00FB0942">
        <w:rPr>
          <w:spacing w:val="-12"/>
          <w:sz w:val="20"/>
          <w:szCs w:val="20"/>
          <w:lang w:val="be-BY"/>
        </w:rPr>
        <w:t>кае адчуванне семантыка-стылістычнай сутнасці слова, сказа, каб не паддацца на спакусу блізкасці і не перанесці нюансы адной мовы на другую. У гэтых адно</w:t>
      </w:r>
      <w:r w:rsidR="001744B9">
        <w:rPr>
          <w:spacing w:val="-12"/>
          <w:sz w:val="20"/>
          <w:szCs w:val="20"/>
          <w:lang w:val="be-BY"/>
        </w:rPr>
        <w:softHyphen/>
      </w:r>
      <w:r w:rsidRPr="00FB0942">
        <w:rPr>
          <w:spacing w:val="-12"/>
          <w:sz w:val="20"/>
          <w:szCs w:val="20"/>
          <w:lang w:val="be-BY"/>
        </w:rPr>
        <w:t>сінах пераклады Яўгенія Сямёнавіча могуць служыць добрым прыкла</w:t>
      </w:r>
      <w:r w:rsidR="001744B9">
        <w:rPr>
          <w:spacing w:val="-12"/>
          <w:sz w:val="20"/>
          <w:szCs w:val="20"/>
          <w:lang w:val="be-BY"/>
        </w:rPr>
        <w:softHyphen/>
      </w:r>
      <w:r w:rsidRPr="00FB0942">
        <w:rPr>
          <w:spacing w:val="-12"/>
          <w:sz w:val="20"/>
          <w:szCs w:val="20"/>
          <w:lang w:val="be-BY"/>
        </w:rPr>
        <w:t>дам</w:t>
      </w:r>
      <w:r w:rsidR="004A24BB">
        <w:rPr>
          <w:spacing w:val="-12"/>
          <w:sz w:val="20"/>
          <w:szCs w:val="20"/>
          <w:lang w:val="be-BY"/>
        </w:rPr>
        <w:t>»</w:t>
      </w:r>
      <w:r w:rsidR="001744B9">
        <w:rPr>
          <w:spacing w:val="-12"/>
          <w:sz w:val="20"/>
          <w:szCs w:val="20"/>
          <w:lang w:val="be-BY"/>
        </w:rPr>
        <w:t> </w:t>
      </w:r>
      <w:r w:rsidRPr="00FB0942">
        <w:rPr>
          <w:spacing w:val="-12"/>
          <w:sz w:val="20"/>
          <w:szCs w:val="20"/>
        </w:rPr>
        <w:t>[2]</w:t>
      </w:r>
      <w:r w:rsidRPr="00FB0942">
        <w:rPr>
          <w:spacing w:val="-12"/>
          <w:sz w:val="20"/>
          <w:szCs w:val="20"/>
          <w:lang w:val="be-BY"/>
        </w:rPr>
        <w:t>.</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Прапануем чытачам заглянуць у творчую лабараторыю беларускіх літа</w:t>
      </w:r>
      <w:r w:rsidR="0041082D">
        <w:rPr>
          <w:spacing w:val="-12"/>
          <w:sz w:val="20"/>
          <w:szCs w:val="20"/>
          <w:lang w:val="be-BY"/>
        </w:rPr>
        <w:softHyphen/>
      </w:r>
      <w:r w:rsidRPr="00FB0942">
        <w:rPr>
          <w:spacing w:val="-12"/>
          <w:sz w:val="20"/>
          <w:szCs w:val="20"/>
          <w:lang w:val="be-BY"/>
        </w:rPr>
        <w:t>ра</w:t>
      </w:r>
      <w:r w:rsidR="0041082D">
        <w:rPr>
          <w:spacing w:val="-12"/>
          <w:sz w:val="20"/>
          <w:szCs w:val="20"/>
          <w:lang w:val="be-BY"/>
        </w:rPr>
        <w:softHyphen/>
      </w:r>
      <w:r w:rsidRPr="00FB0942">
        <w:rPr>
          <w:spacing w:val="-12"/>
          <w:sz w:val="20"/>
          <w:szCs w:val="20"/>
          <w:lang w:val="be-BY"/>
        </w:rPr>
        <w:t>та</w:t>
      </w:r>
      <w:r w:rsidR="0041082D">
        <w:rPr>
          <w:spacing w:val="-12"/>
          <w:sz w:val="20"/>
          <w:szCs w:val="20"/>
          <w:lang w:val="be-BY"/>
        </w:rPr>
        <w:softHyphen/>
      </w:r>
      <w:r w:rsidRPr="00FB0942">
        <w:rPr>
          <w:spacing w:val="-12"/>
          <w:sz w:val="20"/>
          <w:szCs w:val="20"/>
          <w:lang w:val="be-BY"/>
        </w:rPr>
        <w:t>раў мінулага стагоддзя. Аўтарскі стыль і правапіс карэспандэнтаў захаваны. Ліс</w:t>
      </w:r>
      <w:r w:rsidR="0041082D">
        <w:rPr>
          <w:spacing w:val="-12"/>
          <w:sz w:val="20"/>
          <w:szCs w:val="20"/>
          <w:lang w:val="be-BY"/>
        </w:rPr>
        <w:softHyphen/>
      </w:r>
      <w:r w:rsidRPr="00FB0942">
        <w:rPr>
          <w:spacing w:val="-12"/>
          <w:sz w:val="20"/>
          <w:szCs w:val="20"/>
          <w:lang w:val="be-BY"/>
        </w:rPr>
        <w:t xml:space="preserve">ты знаходзяцца ў фондзе Яўгена Мазалькова </w:t>
      </w:r>
      <w:r w:rsidR="0049369B">
        <w:rPr>
          <w:spacing w:val="-12"/>
          <w:sz w:val="20"/>
          <w:szCs w:val="20"/>
          <w:lang w:val="be-BY"/>
        </w:rPr>
        <w:t>№ </w:t>
      </w:r>
      <w:r w:rsidRPr="00FB0942">
        <w:rPr>
          <w:spacing w:val="-12"/>
          <w:sz w:val="20"/>
          <w:szCs w:val="20"/>
          <w:lang w:val="be-BY"/>
        </w:rPr>
        <w:t>259 (воп. 1, 2). Большасць ліс</w:t>
      </w:r>
      <w:r w:rsidR="0041082D">
        <w:rPr>
          <w:spacing w:val="-12"/>
          <w:sz w:val="20"/>
          <w:szCs w:val="20"/>
          <w:lang w:val="be-BY"/>
        </w:rPr>
        <w:softHyphen/>
      </w:r>
      <w:r w:rsidRPr="00FB0942">
        <w:rPr>
          <w:spacing w:val="-12"/>
          <w:sz w:val="20"/>
          <w:szCs w:val="20"/>
          <w:lang w:val="be-BY"/>
        </w:rPr>
        <w:t>тоў, акрамя лістоў Я. Коласа, Я. Купалы, М. Лобана, М. Танка, К.</w:t>
      </w:r>
      <w:r w:rsidR="0041082D">
        <w:rPr>
          <w:spacing w:val="-12"/>
          <w:sz w:val="20"/>
          <w:szCs w:val="20"/>
          <w:lang w:val="be-BY"/>
        </w:rPr>
        <w:t> </w:t>
      </w:r>
      <w:r w:rsidRPr="00FB0942">
        <w:rPr>
          <w:spacing w:val="-12"/>
          <w:sz w:val="20"/>
          <w:szCs w:val="20"/>
          <w:lang w:val="be-BY"/>
        </w:rPr>
        <w:t>Чорнага, дру</w:t>
      </w:r>
      <w:r w:rsidR="0041082D">
        <w:rPr>
          <w:spacing w:val="-12"/>
          <w:sz w:val="20"/>
          <w:szCs w:val="20"/>
          <w:lang w:val="be-BY"/>
        </w:rPr>
        <w:softHyphen/>
      </w:r>
      <w:r w:rsidRPr="00FB0942">
        <w:rPr>
          <w:spacing w:val="-12"/>
          <w:sz w:val="20"/>
          <w:szCs w:val="20"/>
          <w:lang w:val="be-BY"/>
        </w:rPr>
        <w:t>куецца ўпершыню.</w:t>
      </w:r>
    </w:p>
    <w:p w:rsidR="00062886" w:rsidRPr="00FB0942" w:rsidRDefault="0049369B" w:rsidP="00816692">
      <w:pPr>
        <w:pStyle w:val="af6"/>
        <w:keepNext/>
        <w:keepLines/>
        <w:widowControl w:val="0"/>
        <w:spacing w:before="80" w:after="20" w:line="220" w:lineRule="exact"/>
        <w:jc w:val="center"/>
        <w:rPr>
          <w:b/>
          <w:spacing w:val="-12"/>
          <w:sz w:val="20"/>
          <w:szCs w:val="20"/>
        </w:rPr>
      </w:pPr>
      <w:r>
        <w:rPr>
          <w:b/>
          <w:spacing w:val="-12"/>
          <w:sz w:val="20"/>
          <w:szCs w:val="20"/>
          <w:lang w:val="be-BY"/>
        </w:rPr>
        <w:t>№ </w:t>
      </w:r>
      <w:r w:rsidR="00062886" w:rsidRPr="00FB0942">
        <w:rPr>
          <w:b/>
          <w:spacing w:val="-12"/>
          <w:sz w:val="20"/>
          <w:szCs w:val="20"/>
          <w:lang w:val="be-BY"/>
        </w:rPr>
        <w:t xml:space="preserve">1. </w:t>
      </w:r>
      <w:r w:rsidR="00062886">
        <w:rPr>
          <w:b/>
          <w:spacing w:val="-12"/>
          <w:sz w:val="20"/>
          <w:szCs w:val="20"/>
          <w:lang w:val="be-BY"/>
        </w:rPr>
        <w:t>—</w:t>
      </w:r>
      <w:r w:rsidR="00062886" w:rsidRPr="00FB0942">
        <w:rPr>
          <w:b/>
          <w:spacing w:val="-12"/>
          <w:sz w:val="20"/>
          <w:szCs w:val="20"/>
          <w:lang w:val="be-BY"/>
        </w:rPr>
        <w:t xml:space="preserve"> 1936 г. студзеня 18. </w:t>
      </w:r>
      <w:r w:rsidR="00062886">
        <w:rPr>
          <w:b/>
          <w:spacing w:val="-12"/>
          <w:sz w:val="20"/>
          <w:szCs w:val="20"/>
          <w:lang w:val="be-BY"/>
        </w:rPr>
        <w:t>—</w:t>
      </w:r>
      <w:r w:rsidR="00062886" w:rsidRPr="00FB0942">
        <w:rPr>
          <w:b/>
          <w:spacing w:val="-12"/>
          <w:sz w:val="20"/>
          <w:szCs w:val="20"/>
          <w:lang w:val="be-BY"/>
        </w:rPr>
        <w:t xml:space="preserve"> Ліст Цішкі Гартнага да Яўгена Мазалькова</w:t>
      </w:r>
    </w:p>
    <w:p w:rsidR="00062886" w:rsidRPr="00FB0942" w:rsidRDefault="00062886" w:rsidP="00203BDB">
      <w:pPr>
        <w:pStyle w:val="af6"/>
        <w:spacing w:after="0" w:line="220" w:lineRule="exact"/>
        <w:jc w:val="center"/>
        <w:rPr>
          <w:spacing w:val="-12"/>
          <w:sz w:val="20"/>
          <w:szCs w:val="20"/>
        </w:rPr>
      </w:pPr>
      <w:r w:rsidRPr="00FB0942">
        <w:rPr>
          <w:spacing w:val="-12"/>
          <w:sz w:val="20"/>
          <w:szCs w:val="20"/>
        </w:rPr>
        <w:t>Многоуважаемый тов. Мозольков!</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 xml:space="preserve">Настоящим имею сообщить Вам, что одновременно с сим мною выслан по Вашему адресу печатный экземпляр моего романа </w:t>
      </w:r>
      <w:r w:rsidR="004A24BB">
        <w:rPr>
          <w:spacing w:val="-12"/>
          <w:sz w:val="20"/>
          <w:szCs w:val="20"/>
        </w:rPr>
        <w:t>«</w:t>
      </w:r>
      <w:r w:rsidRPr="00FB0942">
        <w:rPr>
          <w:spacing w:val="-12"/>
          <w:sz w:val="20"/>
          <w:szCs w:val="20"/>
        </w:rPr>
        <w:t>Перегуды</w:t>
      </w:r>
      <w:r w:rsidR="004A24BB">
        <w:rPr>
          <w:spacing w:val="-12"/>
          <w:sz w:val="20"/>
          <w:szCs w:val="20"/>
        </w:rPr>
        <w:t>»</w:t>
      </w:r>
      <w:r w:rsidRPr="00FB0942">
        <w:rPr>
          <w:spacing w:val="-12"/>
          <w:sz w:val="20"/>
          <w:szCs w:val="20"/>
        </w:rPr>
        <w:t>, который, про</w:t>
      </w:r>
      <w:r w:rsidR="00203BDB">
        <w:rPr>
          <w:spacing w:val="-12"/>
          <w:sz w:val="20"/>
          <w:szCs w:val="20"/>
          <w:lang w:val="be-BY"/>
        </w:rPr>
        <w:softHyphen/>
      </w:r>
      <w:r w:rsidRPr="00FB0942">
        <w:rPr>
          <w:spacing w:val="-12"/>
          <w:sz w:val="20"/>
          <w:szCs w:val="20"/>
        </w:rPr>
        <w:t>шу Вас, просмотреть и не отказать сообщить мне о нем свое заключение.</w:t>
      </w:r>
    </w:p>
    <w:p w:rsidR="00062886" w:rsidRPr="00203BDB" w:rsidRDefault="00062886" w:rsidP="00203BDB">
      <w:pPr>
        <w:pStyle w:val="af6"/>
        <w:spacing w:after="0" w:line="220" w:lineRule="exact"/>
        <w:jc w:val="right"/>
        <w:rPr>
          <w:spacing w:val="-12"/>
          <w:sz w:val="20"/>
          <w:szCs w:val="20"/>
        </w:rPr>
      </w:pPr>
      <w:r w:rsidRPr="00203BDB">
        <w:rPr>
          <w:spacing w:val="-12"/>
          <w:sz w:val="20"/>
          <w:szCs w:val="20"/>
        </w:rPr>
        <w:t>С тов. приветом Цишка Гартны</w:t>
      </w:r>
      <w:r w:rsidRPr="00203BDB">
        <w:rPr>
          <w:spacing w:val="-12"/>
          <w:sz w:val="20"/>
          <w:szCs w:val="20"/>
        </w:rPr>
        <w:footnoteReference w:id="98"/>
      </w:r>
    </w:p>
    <w:p w:rsidR="00062886" w:rsidRPr="00FB0942" w:rsidRDefault="00062886" w:rsidP="00203BDB">
      <w:pPr>
        <w:pStyle w:val="af6"/>
        <w:spacing w:after="0" w:line="220" w:lineRule="exact"/>
        <w:jc w:val="both"/>
        <w:rPr>
          <w:spacing w:val="-12"/>
          <w:sz w:val="20"/>
          <w:szCs w:val="20"/>
          <w:lang w:val="be-BY"/>
        </w:rPr>
      </w:pPr>
      <w:r w:rsidRPr="00FB0942">
        <w:rPr>
          <w:spacing w:val="-12"/>
          <w:sz w:val="20"/>
          <w:szCs w:val="20"/>
        </w:rPr>
        <w:t>Минск, 18/</w:t>
      </w:r>
      <w:r w:rsidRPr="00FB0942">
        <w:rPr>
          <w:spacing w:val="-12"/>
          <w:sz w:val="20"/>
          <w:szCs w:val="20"/>
          <w:lang w:val="en-US"/>
        </w:rPr>
        <w:t>I</w:t>
      </w:r>
      <w:r w:rsidR="00203BDB">
        <w:rPr>
          <w:spacing w:val="-12"/>
          <w:sz w:val="20"/>
          <w:szCs w:val="20"/>
          <w:lang w:val="be-BY"/>
        </w:rPr>
        <w:t xml:space="preserve"> </w:t>
      </w:r>
      <w:r w:rsidR="00203BDB" w:rsidRPr="00203BDB">
        <w:rPr>
          <w:spacing w:val="-12"/>
          <w:sz w:val="20"/>
          <w:szCs w:val="20"/>
          <w:lang w:val="be-BY"/>
        </w:rPr>
        <w:t>—</w:t>
      </w:r>
      <w:r w:rsidR="00203BDB">
        <w:rPr>
          <w:spacing w:val="-12"/>
          <w:sz w:val="20"/>
          <w:szCs w:val="20"/>
          <w:lang w:val="be-BY"/>
        </w:rPr>
        <w:t xml:space="preserve"> </w:t>
      </w:r>
      <w:r w:rsidRPr="00FB0942">
        <w:rPr>
          <w:spacing w:val="-12"/>
          <w:sz w:val="20"/>
          <w:szCs w:val="20"/>
        </w:rPr>
        <w:t>36</w:t>
      </w:r>
    </w:p>
    <w:p w:rsidR="00062886" w:rsidRPr="00FB0942" w:rsidRDefault="00062886" w:rsidP="00203BDB">
      <w:pPr>
        <w:pStyle w:val="af6"/>
        <w:spacing w:after="0" w:line="220" w:lineRule="exact"/>
        <w:jc w:val="center"/>
        <w:rPr>
          <w:spacing w:val="-12"/>
          <w:sz w:val="20"/>
          <w:szCs w:val="20"/>
          <w:lang w:val="en-US"/>
        </w:rPr>
      </w:pPr>
      <w:r w:rsidRPr="00FB0942">
        <w:rPr>
          <w:spacing w:val="-12"/>
          <w:sz w:val="20"/>
          <w:szCs w:val="20"/>
          <w:lang w:val="be-BY"/>
        </w:rPr>
        <w:t>Белорусская А</w:t>
      </w:r>
      <w:r w:rsidRPr="00FB0942">
        <w:rPr>
          <w:spacing w:val="-12"/>
          <w:sz w:val="20"/>
          <w:szCs w:val="20"/>
        </w:rPr>
        <w:t xml:space="preserve">кадемия </w:t>
      </w:r>
      <w:r w:rsidRPr="00FB0942">
        <w:rPr>
          <w:spacing w:val="-12"/>
          <w:sz w:val="20"/>
          <w:szCs w:val="20"/>
          <w:lang w:val="be-BY"/>
        </w:rPr>
        <w:t>Н</w:t>
      </w:r>
      <w:r w:rsidRPr="00FB0942">
        <w:rPr>
          <w:spacing w:val="-12"/>
          <w:sz w:val="20"/>
          <w:szCs w:val="20"/>
        </w:rPr>
        <w:t>аук</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343. Арк. 1.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2. </w:t>
      </w:r>
      <w:r w:rsidR="00062886">
        <w:rPr>
          <w:b/>
          <w:spacing w:val="-12"/>
          <w:sz w:val="20"/>
          <w:szCs w:val="20"/>
          <w:lang w:val="be-BY"/>
        </w:rPr>
        <w:t>—</w:t>
      </w:r>
      <w:r w:rsidR="00062886" w:rsidRPr="00FB0942">
        <w:rPr>
          <w:b/>
          <w:spacing w:val="-12"/>
          <w:sz w:val="20"/>
          <w:szCs w:val="20"/>
          <w:lang w:val="be-BY"/>
        </w:rPr>
        <w:t xml:space="preserve"> 1939 г. снежня 30. </w:t>
      </w:r>
      <w:r w:rsidR="00062886">
        <w:rPr>
          <w:b/>
          <w:spacing w:val="-12"/>
          <w:sz w:val="20"/>
          <w:szCs w:val="20"/>
          <w:lang w:val="be-BY"/>
        </w:rPr>
        <w:t>—</w:t>
      </w:r>
      <w:r w:rsidR="00062886" w:rsidRPr="00FB0942">
        <w:rPr>
          <w:b/>
          <w:spacing w:val="-12"/>
          <w:sz w:val="20"/>
          <w:szCs w:val="20"/>
          <w:lang w:val="be-BY"/>
        </w:rPr>
        <w:t xml:space="preserve"> Ліст Рыгора Шырмы да Яўгена Мазалькова</w:t>
      </w:r>
    </w:p>
    <w:p w:rsidR="00062886" w:rsidRPr="00FB0942" w:rsidRDefault="00062886" w:rsidP="0001375A">
      <w:pPr>
        <w:pStyle w:val="af6"/>
        <w:spacing w:after="0" w:line="220" w:lineRule="exact"/>
        <w:jc w:val="center"/>
        <w:rPr>
          <w:spacing w:val="-12"/>
          <w:sz w:val="20"/>
          <w:szCs w:val="20"/>
        </w:rPr>
      </w:pPr>
      <w:r w:rsidRPr="00FB0942">
        <w:rPr>
          <w:spacing w:val="-12"/>
          <w:sz w:val="20"/>
          <w:szCs w:val="20"/>
        </w:rPr>
        <w:t>Высокоуважаемый Евгений Семенович!</w:t>
      </w:r>
    </w:p>
    <w:p w:rsidR="00062886" w:rsidRPr="00203BDB" w:rsidRDefault="00062886" w:rsidP="00062886">
      <w:pPr>
        <w:pStyle w:val="af6"/>
        <w:spacing w:after="0" w:line="220" w:lineRule="exact"/>
        <w:ind w:firstLine="397"/>
        <w:jc w:val="both"/>
        <w:rPr>
          <w:spacing w:val="-12"/>
          <w:sz w:val="20"/>
          <w:szCs w:val="20"/>
        </w:rPr>
      </w:pPr>
      <w:r w:rsidRPr="00FB0942">
        <w:rPr>
          <w:spacing w:val="-12"/>
          <w:sz w:val="20"/>
          <w:szCs w:val="20"/>
        </w:rPr>
        <w:t>Послал вам две бандероли с книгами, главным образом сочинения Мак</w:t>
      </w:r>
      <w:r w:rsidR="00203BDB">
        <w:rPr>
          <w:spacing w:val="-12"/>
          <w:sz w:val="20"/>
          <w:szCs w:val="20"/>
          <w:lang w:val="be-BY"/>
        </w:rPr>
        <w:softHyphen/>
      </w:r>
      <w:r w:rsidRPr="00FB0942">
        <w:rPr>
          <w:spacing w:val="-12"/>
          <w:sz w:val="20"/>
          <w:szCs w:val="20"/>
        </w:rPr>
        <w:t>си</w:t>
      </w:r>
      <w:r w:rsidR="00203BDB">
        <w:rPr>
          <w:spacing w:val="-12"/>
          <w:sz w:val="20"/>
          <w:szCs w:val="20"/>
          <w:lang w:val="be-BY"/>
        </w:rPr>
        <w:softHyphen/>
      </w:r>
      <w:r w:rsidRPr="00203BDB">
        <w:rPr>
          <w:spacing w:val="-12"/>
          <w:sz w:val="20"/>
          <w:szCs w:val="20"/>
        </w:rPr>
        <w:t>ма Танка</w:t>
      </w:r>
      <w:r w:rsidR="00203BDB" w:rsidRPr="00203BDB">
        <w:rPr>
          <w:rStyle w:val="af"/>
          <w:spacing w:val="-12"/>
          <w:sz w:val="20"/>
          <w:szCs w:val="20"/>
          <w:vertAlign w:val="baseline"/>
        </w:rPr>
        <w:footnoteReference w:customMarkFollows="1" w:id="99"/>
        <w:t>**</w:t>
      </w:r>
      <w:r w:rsidRPr="00203BDB">
        <w:rPr>
          <w:spacing w:val="-12"/>
          <w:sz w:val="20"/>
          <w:szCs w:val="20"/>
        </w:rPr>
        <w:t>. Думаю, что Вы уже успели их получить.</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После приезда из Минска сразу понаписал всем нашим поэтам с просьбой при</w:t>
      </w:r>
      <w:r w:rsidR="00203BDB">
        <w:rPr>
          <w:spacing w:val="-12"/>
          <w:sz w:val="20"/>
          <w:szCs w:val="20"/>
          <w:lang w:val="be-BY"/>
        </w:rPr>
        <w:softHyphen/>
      </w:r>
      <w:r w:rsidRPr="00FB0942">
        <w:rPr>
          <w:spacing w:val="-12"/>
          <w:sz w:val="20"/>
          <w:szCs w:val="20"/>
        </w:rPr>
        <w:t>готовить для вас автобиографии, а у Танка просил его последние сти</w:t>
      </w:r>
      <w:r w:rsidR="00203BDB">
        <w:rPr>
          <w:spacing w:val="-12"/>
          <w:sz w:val="20"/>
          <w:szCs w:val="20"/>
          <w:lang w:val="be-BY"/>
        </w:rPr>
        <w:softHyphen/>
      </w:r>
      <w:r w:rsidRPr="00FB0942">
        <w:rPr>
          <w:spacing w:val="-12"/>
          <w:sz w:val="20"/>
          <w:szCs w:val="20"/>
        </w:rPr>
        <w:t>хо</w:t>
      </w:r>
      <w:r w:rsidR="00203BDB">
        <w:rPr>
          <w:spacing w:val="-12"/>
          <w:sz w:val="20"/>
          <w:szCs w:val="20"/>
          <w:lang w:val="be-BY"/>
        </w:rPr>
        <w:softHyphen/>
      </w:r>
      <w:r w:rsidRPr="00FB0942">
        <w:rPr>
          <w:spacing w:val="-12"/>
          <w:sz w:val="20"/>
          <w:szCs w:val="20"/>
        </w:rPr>
        <w:t>тво</w:t>
      </w:r>
      <w:r w:rsidR="00203BDB">
        <w:rPr>
          <w:spacing w:val="-12"/>
          <w:sz w:val="20"/>
          <w:szCs w:val="20"/>
          <w:lang w:val="be-BY"/>
        </w:rPr>
        <w:softHyphen/>
      </w:r>
      <w:r w:rsidRPr="00FB0942">
        <w:rPr>
          <w:spacing w:val="-12"/>
          <w:sz w:val="20"/>
          <w:szCs w:val="20"/>
        </w:rPr>
        <w:t>ре</w:t>
      </w:r>
      <w:r w:rsidR="00203BDB">
        <w:rPr>
          <w:spacing w:val="-12"/>
          <w:sz w:val="20"/>
          <w:szCs w:val="20"/>
          <w:lang w:val="be-BY"/>
        </w:rPr>
        <w:softHyphen/>
      </w:r>
      <w:r w:rsidRPr="00FB0942">
        <w:rPr>
          <w:spacing w:val="-12"/>
          <w:sz w:val="20"/>
          <w:szCs w:val="20"/>
        </w:rPr>
        <w:t xml:space="preserve">ния. Только что получил их и сразу пересылаю Вам. Относительно своей </w:t>
      </w:r>
      <w:r w:rsidRPr="00FB0942">
        <w:rPr>
          <w:spacing w:val="-12"/>
          <w:sz w:val="20"/>
          <w:szCs w:val="20"/>
        </w:rPr>
        <w:lastRenderedPageBreak/>
        <w:t>био</w:t>
      </w:r>
      <w:r w:rsidR="00203BDB">
        <w:rPr>
          <w:spacing w:val="-12"/>
          <w:sz w:val="20"/>
          <w:szCs w:val="20"/>
          <w:lang w:val="be-BY"/>
        </w:rPr>
        <w:softHyphen/>
      </w:r>
      <w:r w:rsidRPr="00FB0942">
        <w:rPr>
          <w:spacing w:val="-12"/>
          <w:sz w:val="20"/>
          <w:szCs w:val="20"/>
        </w:rPr>
        <w:t>графии говорит, что туговато, потому что сильно занят в редакции газеты, а кро</w:t>
      </w:r>
      <w:r w:rsidR="00203BDB">
        <w:rPr>
          <w:spacing w:val="-12"/>
          <w:sz w:val="20"/>
          <w:szCs w:val="20"/>
          <w:lang w:val="be-BY"/>
        </w:rPr>
        <w:softHyphen/>
      </w:r>
      <w:r w:rsidRPr="00FB0942">
        <w:rPr>
          <w:spacing w:val="-12"/>
          <w:sz w:val="20"/>
          <w:szCs w:val="20"/>
        </w:rPr>
        <w:t>ме того связан договором с Издательством в Минске. Должен написать преди</w:t>
      </w:r>
      <w:r w:rsidR="00203BDB">
        <w:rPr>
          <w:spacing w:val="-12"/>
          <w:sz w:val="20"/>
          <w:szCs w:val="20"/>
          <w:lang w:val="be-BY"/>
        </w:rPr>
        <w:softHyphen/>
      </w:r>
      <w:r w:rsidRPr="00FB0942">
        <w:rPr>
          <w:spacing w:val="-12"/>
          <w:sz w:val="20"/>
          <w:szCs w:val="20"/>
        </w:rPr>
        <w:t>словие для тома своих избранных произведений. Но я думаю, что Танк маши</w:t>
      </w:r>
      <w:r w:rsidR="00203BDB">
        <w:rPr>
          <w:spacing w:val="-12"/>
          <w:sz w:val="20"/>
          <w:szCs w:val="20"/>
          <w:lang w:val="be-BY"/>
        </w:rPr>
        <w:softHyphen/>
      </w:r>
      <w:r w:rsidRPr="00FB0942">
        <w:rPr>
          <w:spacing w:val="-12"/>
          <w:sz w:val="20"/>
          <w:szCs w:val="20"/>
        </w:rPr>
        <w:t>на крепкая, все вывезет, так что возможно скоро даст и автобиографию.</w:t>
      </w:r>
    </w:p>
    <w:p w:rsidR="00062886" w:rsidRPr="0001375A" w:rsidRDefault="00062886" w:rsidP="00062886">
      <w:pPr>
        <w:pStyle w:val="af6"/>
        <w:spacing w:after="0" w:line="220" w:lineRule="exact"/>
        <w:ind w:firstLine="397"/>
        <w:jc w:val="both"/>
        <w:rPr>
          <w:spacing w:val="-12"/>
          <w:sz w:val="20"/>
          <w:szCs w:val="20"/>
        </w:rPr>
      </w:pPr>
      <w:r w:rsidRPr="0001375A">
        <w:rPr>
          <w:spacing w:val="-12"/>
          <w:sz w:val="20"/>
          <w:szCs w:val="20"/>
        </w:rPr>
        <w:t>О Васильке</w:t>
      </w:r>
      <w:r w:rsidRPr="0001375A">
        <w:rPr>
          <w:spacing w:val="-12"/>
          <w:sz w:val="20"/>
          <w:szCs w:val="20"/>
        </w:rPr>
        <w:footnoteReference w:id="100"/>
      </w:r>
      <w:r w:rsidRPr="0001375A">
        <w:rPr>
          <w:spacing w:val="-12"/>
          <w:sz w:val="20"/>
          <w:szCs w:val="20"/>
        </w:rPr>
        <w:t xml:space="preserve"> нет никаких известий. Кажется, все-таки пропал без вести. Это наш поэт-мученик. Сколько пыток моральных и физических перетерпел он от панских жандармов. Один тот факт, что польская дефензива во время обыска забра</w:t>
      </w:r>
      <w:r w:rsidR="00203BDB" w:rsidRPr="0001375A">
        <w:rPr>
          <w:spacing w:val="-12"/>
          <w:sz w:val="20"/>
          <w:szCs w:val="20"/>
          <w:lang w:val="be-BY"/>
        </w:rPr>
        <w:softHyphen/>
      </w:r>
      <w:r w:rsidRPr="0001375A">
        <w:rPr>
          <w:spacing w:val="-12"/>
          <w:sz w:val="20"/>
          <w:szCs w:val="20"/>
        </w:rPr>
        <w:t>ла у него и уничтожила несколько сот самых лучших и нигде еще не печа</w:t>
      </w:r>
      <w:r w:rsidR="00203BDB" w:rsidRPr="0001375A">
        <w:rPr>
          <w:spacing w:val="-12"/>
          <w:sz w:val="20"/>
          <w:szCs w:val="20"/>
          <w:lang w:val="be-BY"/>
        </w:rPr>
        <w:softHyphen/>
      </w:r>
      <w:r w:rsidRPr="0001375A">
        <w:rPr>
          <w:spacing w:val="-12"/>
          <w:sz w:val="20"/>
          <w:szCs w:val="20"/>
        </w:rPr>
        <w:t>тан</w:t>
      </w:r>
      <w:r w:rsidR="00203BDB" w:rsidRPr="0001375A">
        <w:rPr>
          <w:spacing w:val="-12"/>
          <w:sz w:val="20"/>
          <w:szCs w:val="20"/>
          <w:lang w:val="be-BY"/>
        </w:rPr>
        <w:softHyphen/>
      </w:r>
      <w:r w:rsidRPr="0001375A">
        <w:rPr>
          <w:spacing w:val="-12"/>
          <w:sz w:val="20"/>
          <w:szCs w:val="20"/>
        </w:rPr>
        <w:t>ных стихотворений, говорит сам за себя. Собираюсь написать о нем лите</w:t>
      </w:r>
      <w:r w:rsidR="00203BDB" w:rsidRPr="0001375A">
        <w:rPr>
          <w:spacing w:val="-12"/>
          <w:sz w:val="20"/>
          <w:szCs w:val="20"/>
          <w:lang w:val="be-BY"/>
        </w:rPr>
        <w:softHyphen/>
      </w:r>
      <w:r w:rsidRPr="0001375A">
        <w:rPr>
          <w:spacing w:val="-12"/>
          <w:sz w:val="20"/>
          <w:szCs w:val="20"/>
        </w:rPr>
        <w:t>ра</w:t>
      </w:r>
      <w:r w:rsidR="00203BDB" w:rsidRPr="0001375A">
        <w:rPr>
          <w:spacing w:val="-12"/>
          <w:sz w:val="20"/>
          <w:szCs w:val="20"/>
          <w:lang w:val="be-BY"/>
        </w:rPr>
        <w:softHyphen/>
      </w:r>
      <w:r w:rsidRPr="0001375A">
        <w:rPr>
          <w:spacing w:val="-12"/>
          <w:sz w:val="20"/>
          <w:szCs w:val="20"/>
        </w:rPr>
        <w:t>тур</w:t>
      </w:r>
      <w:r w:rsidR="00203BDB" w:rsidRPr="0001375A">
        <w:rPr>
          <w:spacing w:val="-12"/>
          <w:sz w:val="20"/>
          <w:szCs w:val="20"/>
          <w:lang w:val="be-BY"/>
        </w:rPr>
        <w:softHyphen/>
      </w:r>
      <w:r w:rsidRPr="0001375A">
        <w:rPr>
          <w:spacing w:val="-12"/>
          <w:sz w:val="20"/>
          <w:szCs w:val="20"/>
        </w:rPr>
        <w:t>но-биографическую статью, только теперь сильно связан работой по орга</w:t>
      </w:r>
      <w:r w:rsidR="00203BDB" w:rsidRPr="0001375A">
        <w:rPr>
          <w:spacing w:val="-12"/>
          <w:sz w:val="20"/>
          <w:szCs w:val="20"/>
          <w:lang w:val="be-BY"/>
        </w:rPr>
        <w:softHyphen/>
      </w:r>
      <w:r w:rsidRPr="0001375A">
        <w:rPr>
          <w:spacing w:val="-12"/>
          <w:sz w:val="20"/>
          <w:szCs w:val="20"/>
        </w:rPr>
        <w:t>ни</w:t>
      </w:r>
      <w:r w:rsidR="00203BDB" w:rsidRPr="0001375A">
        <w:rPr>
          <w:spacing w:val="-12"/>
          <w:sz w:val="20"/>
          <w:szCs w:val="20"/>
          <w:lang w:val="be-BY"/>
        </w:rPr>
        <w:softHyphen/>
      </w:r>
      <w:r w:rsidRPr="0001375A">
        <w:rPr>
          <w:spacing w:val="-12"/>
          <w:sz w:val="20"/>
          <w:szCs w:val="20"/>
        </w:rPr>
        <w:t>за</w:t>
      </w:r>
      <w:r w:rsidR="00203BDB" w:rsidRPr="0001375A">
        <w:rPr>
          <w:spacing w:val="-12"/>
          <w:sz w:val="20"/>
          <w:szCs w:val="20"/>
          <w:lang w:val="be-BY"/>
        </w:rPr>
        <w:softHyphen/>
      </w:r>
      <w:r w:rsidRPr="0001375A">
        <w:rPr>
          <w:spacing w:val="-12"/>
          <w:sz w:val="20"/>
          <w:szCs w:val="20"/>
        </w:rPr>
        <w:t>ции ансамбля, не имею свободного времени. Может быть достану для Вас еще сборник Арсеньевой</w:t>
      </w:r>
      <w:r w:rsidR="00203BDB" w:rsidRPr="0001375A">
        <w:rPr>
          <w:rStyle w:val="af"/>
          <w:spacing w:val="-12"/>
          <w:sz w:val="20"/>
          <w:szCs w:val="20"/>
          <w:vertAlign w:val="baseline"/>
        </w:rPr>
        <w:footnoteReference w:customMarkFollows="1" w:id="101"/>
        <w:t>**</w:t>
      </w:r>
      <w:r w:rsidRPr="0001375A">
        <w:rPr>
          <w:spacing w:val="-12"/>
          <w:sz w:val="20"/>
          <w:szCs w:val="20"/>
        </w:rPr>
        <w:t>. Можно еще будет выслать, если нужно, по одной книж</w:t>
      </w:r>
      <w:r w:rsidR="00203BDB" w:rsidRPr="0001375A">
        <w:rPr>
          <w:spacing w:val="-12"/>
          <w:sz w:val="20"/>
          <w:szCs w:val="20"/>
          <w:lang w:val="be-BY"/>
        </w:rPr>
        <w:softHyphen/>
      </w:r>
      <w:r w:rsidRPr="0001375A">
        <w:rPr>
          <w:spacing w:val="-12"/>
          <w:sz w:val="20"/>
          <w:szCs w:val="20"/>
        </w:rPr>
        <w:t xml:space="preserve">ке Танка </w:t>
      </w:r>
      <w:r w:rsidR="004A24BB" w:rsidRPr="0001375A">
        <w:rPr>
          <w:spacing w:val="-12"/>
          <w:sz w:val="20"/>
          <w:szCs w:val="20"/>
        </w:rPr>
        <w:t>«</w:t>
      </w:r>
      <w:r w:rsidRPr="0001375A">
        <w:rPr>
          <w:spacing w:val="-12"/>
          <w:sz w:val="20"/>
          <w:szCs w:val="20"/>
        </w:rPr>
        <w:t>Журав</w:t>
      </w:r>
      <w:r w:rsidRPr="0001375A">
        <w:rPr>
          <w:spacing w:val="-12"/>
          <w:sz w:val="20"/>
          <w:szCs w:val="20"/>
          <w:lang w:val="be-BY"/>
        </w:rPr>
        <w:t>і</w:t>
      </w:r>
      <w:r w:rsidRPr="0001375A">
        <w:rPr>
          <w:spacing w:val="-12"/>
          <w:sz w:val="20"/>
          <w:szCs w:val="20"/>
        </w:rPr>
        <w:t>навы цвет</w:t>
      </w:r>
      <w:r w:rsidR="004A24BB" w:rsidRPr="0001375A">
        <w:rPr>
          <w:spacing w:val="-12"/>
          <w:sz w:val="20"/>
          <w:szCs w:val="20"/>
        </w:rPr>
        <w:t>»</w:t>
      </w:r>
      <w:r w:rsidRPr="0001375A">
        <w:rPr>
          <w:spacing w:val="-12"/>
          <w:sz w:val="20"/>
          <w:szCs w:val="20"/>
        </w:rPr>
        <w:t xml:space="preserve"> и </w:t>
      </w:r>
      <w:r w:rsidR="004A24BB" w:rsidRPr="0001375A">
        <w:rPr>
          <w:spacing w:val="-12"/>
          <w:sz w:val="20"/>
          <w:szCs w:val="20"/>
        </w:rPr>
        <w:t>«</w:t>
      </w:r>
      <w:r w:rsidRPr="0001375A">
        <w:rPr>
          <w:spacing w:val="-12"/>
          <w:sz w:val="20"/>
          <w:szCs w:val="20"/>
        </w:rPr>
        <w:t>Пад мачтай</w:t>
      </w:r>
      <w:r w:rsidR="004A24BB" w:rsidRPr="0001375A">
        <w:rPr>
          <w:spacing w:val="-12"/>
          <w:sz w:val="20"/>
          <w:szCs w:val="20"/>
        </w:rPr>
        <w:t>»</w:t>
      </w:r>
      <w:r w:rsidRPr="0001375A">
        <w:rPr>
          <w:spacing w:val="-12"/>
          <w:sz w:val="20"/>
          <w:szCs w:val="20"/>
        </w:rPr>
        <w:t>.</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 xml:space="preserve">Если для Вас не составит большой трудности, разрешите попросить достать некоторых нот для хора, напр[имер]: </w:t>
      </w:r>
      <w:r w:rsidR="004A24BB">
        <w:rPr>
          <w:spacing w:val="-12"/>
          <w:sz w:val="20"/>
          <w:szCs w:val="20"/>
        </w:rPr>
        <w:t>«</w:t>
      </w:r>
      <w:r w:rsidRPr="00FB0942">
        <w:rPr>
          <w:spacing w:val="-12"/>
          <w:sz w:val="20"/>
          <w:szCs w:val="20"/>
        </w:rPr>
        <w:t>Сулико</w:t>
      </w:r>
      <w:r w:rsidR="004A24BB">
        <w:rPr>
          <w:spacing w:val="-12"/>
          <w:sz w:val="20"/>
          <w:szCs w:val="20"/>
        </w:rPr>
        <w:t>»</w:t>
      </w:r>
      <w:r w:rsidRPr="00FB0942">
        <w:rPr>
          <w:spacing w:val="-12"/>
          <w:sz w:val="20"/>
          <w:szCs w:val="20"/>
        </w:rPr>
        <w:t xml:space="preserve">, </w:t>
      </w:r>
      <w:r w:rsidR="004A24BB">
        <w:rPr>
          <w:spacing w:val="-12"/>
          <w:sz w:val="20"/>
          <w:szCs w:val="20"/>
        </w:rPr>
        <w:t>«</w:t>
      </w:r>
      <w:r w:rsidRPr="00FB0942">
        <w:rPr>
          <w:spacing w:val="-12"/>
          <w:sz w:val="20"/>
          <w:szCs w:val="20"/>
        </w:rPr>
        <w:t>Дороженька</w:t>
      </w:r>
      <w:r w:rsidR="004A24BB">
        <w:rPr>
          <w:spacing w:val="-12"/>
          <w:sz w:val="20"/>
          <w:szCs w:val="20"/>
        </w:rPr>
        <w:t>»</w:t>
      </w:r>
      <w:r w:rsidRPr="00FB0942">
        <w:rPr>
          <w:spacing w:val="-12"/>
          <w:sz w:val="20"/>
          <w:szCs w:val="20"/>
        </w:rPr>
        <w:t xml:space="preserve"> (реп[ер</w:t>
      </w:r>
      <w:r w:rsidR="00203BDB">
        <w:rPr>
          <w:spacing w:val="-12"/>
          <w:sz w:val="20"/>
          <w:szCs w:val="20"/>
          <w:lang w:val="be-BY"/>
        </w:rPr>
        <w:softHyphen/>
      </w:r>
      <w:r w:rsidRPr="00FB0942">
        <w:rPr>
          <w:spacing w:val="-12"/>
          <w:sz w:val="20"/>
          <w:szCs w:val="20"/>
        </w:rPr>
        <w:t>ту</w:t>
      </w:r>
      <w:r w:rsidR="00203BDB">
        <w:rPr>
          <w:spacing w:val="-12"/>
          <w:sz w:val="20"/>
          <w:szCs w:val="20"/>
          <w:lang w:val="be-BY"/>
        </w:rPr>
        <w:softHyphen/>
      </w:r>
      <w:r w:rsidRPr="00FB0942">
        <w:rPr>
          <w:spacing w:val="-12"/>
          <w:sz w:val="20"/>
          <w:szCs w:val="20"/>
        </w:rPr>
        <w:t xml:space="preserve">ар] хора Пятницкого), про Ленина и Сталина, </w:t>
      </w:r>
      <w:r w:rsidR="004A24BB">
        <w:rPr>
          <w:spacing w:val="-12"/>
          <w:sz w:val="20"/>
          <w:szCs w:val="20"/>
        </w:rPr>
        <w:t>«</w:t>
      </w:r>
      <w:r w:rsidRPr="00FB0942">
        <w:rPr>
          <w:spacing w:val="-12"/>
          <w:sz w:val="20"/>
          <w:szCs w:val="20"/>
        </w:rPr>
        <w:t>И кто его знает</w:t>
      </w:r>
      <w:r w:rsidR="004A24BB">
        <w:rPr>
          <w:spacing w:val="-12"/>
          <w:sz w:val="20"/>
          <w:szCs w:val="20"/>
        </w:rPr>
        <w:t>»</w:t>
      </w:r>
      <w:r w:rsidRPr="00FB0942">
        <w:rPr>
          <w:spacing w:val="-12"/>
          <w:sz w:val="20"/>
          <w:szCs w:val="20"/>
        </w:rPr>
        <w:t>, сборники хоро</w:t>
      </w:r>
      <w:r w:rsidR="00203BDB">
        <w:rPr>
          <w:spacing w:val="-12"/>
          <w:sz w:val="20"/>
          <w:szCs w:val="20"/>
          <w:lang w:val="be-BY"/>
        </w:rPr>
        <w:softHyphen/>
      </w:r>
      <w:r w:rsidRPr="00FB0942">
        <w:rPr>
          <w:spacing w:val="-12"/>
          <w:sz w:val="20"/>
          <w:szCs w:val="20"/>
        </w:rPr>
        <w:t xml:space="preserve">вые </w:t>
      </w:r>
      <w:r w:rsidR="004A24BB">
        <w:rPr>
          <w:spacing w:val="-12"/>
          <w:sz w:val="20"/>
          <w:szCs w:val="20"/>
        </w:rPr>
        <w:t>«</w:t>
      </w:r>
      <w:r w:rsidRPr="00FB0942">
        <w:rPr>
          <w:spacing w:val="-12"/>
          <w:sz w:val="20"/>
          <w:szCs w:val="20"/>
        </w:rPr>
        <w:t>Хоровое творчество народов СССР</w:t>
      </w:r>
      <w:r w:rsidR="004A24BB">
        <w:rPr>
          <w:spacing w:val="-12"/>
          <w:sz w:val="20"/>
          <w:szCs w:val="20"/>
        </w:rPr>
        <w:t>»</w:t>
      </w:r>
      <w:r w:rsidRPr="00FB0942">
        <w:rPr>
          <w:spacing w:val="-12"/>
          <w:sz w:val="20"/>
          <w:szCs w:val="20"/>
        </w:rPr>
        <w:t>. Одним словом, Вы даже по свое</w:t>
      </w:r>
      <w:r w:rsidR="00203BDB">
        <w:rPr>
          <w:spacing w:val="-12"/>
          <w:sz w:val="20"/>
          <w:szCs w:val="20"/>
          <w:lang w:val="be-BY"/>
        </w:rPr>
        <w:softHyphen/>
      </w:r>
      <w:r w:rsidRPr="00FB0942">
        <w:rPr>
          <w:spacing w:val="-12"/>
          <w:sz w:val="20"/>
          <w:szCs w:val="20"/>
        </w:rPr>
        <w:t>му усмотрению можете сделать подбор, что Вам больше всего нравится. А может быть кто-нибудь из московских композиторов согласился бы обработать пару народных мелодий западно-белорусских, тогда выберу кое-что и при</w:t>
      </w:r>
      <w:r w:rsidR="00203BDB">
        <w:rPr>
          <w:spacing w:val="-12"/>
          <w:sz w:val="20"/>
          <w:szCs w:val="20"/>
          <w:lang w:val="be-BY"/>
        </w:rPr>
        <w:softHyphen/>
      </w:r>
      <w:r w:rsidRPr="00FB0942">
        <w:rPr>
          <w:spacing w:val="-12"/>
          <w:sz w:val="20"/>
          <w:szCs w:val="20"/>
        </w:rPr>
        <w:t>шлю?</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Имею дерзкое намерение прислать Вам в недалеком будущем для кон</w:t>
      </w:r>
      <w:r w:rsidR="00203BDB">
        <w:rPr>
          <w:spacing w:val="-12"/>
          <w:sz w:val="20"/>
          <w:szCs w:val="20"/>
          <w:lang w:val="be-BY"/>
        </w:rPr>
        <w:softHyphen/>
      </w:r>
      <w:r w:rsidRPr="00FB0942">
        <w:rPr>
          <w:spacing w:val="-12"/>
          <w:sz w:val="20"/>
          <w:szCs w:val="20"/>
        </w:rPr>
        <w:t>суль</w:t>
      </w:r>
      <w:r w:rsidR="00203BDB">
        <w:rPr>
          <w:spacing w:val="-12"/>
          <w:sz w:val="20"/>
          <w:szCs w:val="20"/>
          <w:lang w:val="be-BY"/>
        </w:rPr>
        <w:softHyphen/>
      </w:r>
      <w:r w:rsidRPr="00FB0942">
        <w:rPr>
          <w:spacing w:val="-12"/>
          <w:sz w:val="20"/>
          <w:szCs w:val="20"/>
        </w:rPr>
        <w:t>тации одну вещь. Что Вы мне на это скажете? Гневаться не будете?</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Привет и наилучшие пожелания в Новом 1940 году.</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rPr>
        <w:t>30.Х</w:t>
      </w:r>
      <w:r w:rsidRPr="00FB0942">
        <w:rPr>
          <w:spacing w:val="-12"/>
          <w:sz w:val="20"/>
          <w:szCs w:val="20"/>
          <w:lang w:val="be-BY"/>
        </w:rPr>
        <w:t>ІІ.1939 г.</w:t>
      </w:r>
    </w:p>
    <w:p w:rsidR="00062886" w:rsidRPr="0001375A" w:rsidRDefault="00062886" w:rsidP="00203BDB">
      <w:pPr>
        <w:pStyle w:val="af6"/>
        <w:tabs>
          <w:tab w:val="right" w:pos="5954"/>
        </w:tabs>
        <w:spacing w:after="0" w:line="220" w:lineRule="exact"/>
        <w:ind w:firstLine="397"/>
        <w:jc w:val="both"/>
        <w:rPr>
          <w:spacing w:val="-12"/>
          <w:sz w:val="20"/>
          <w:szCs w:val="20"/>
          <w:lang w:val="be-BY"/>
        </w:rPr>
      </w:pPr>
      <w:r w:rsidRPr="0001375A">
        <w:rPr>
          <w:spacing w:val="-12"/>
          <w:sz w:val="20"/>
          <w:szCs w:val="20"/>
        </w:rPr>
        <w:t>г</w:t>
      </w:r>
      <w:r w:rsidRPr="0001375A">
        <w:rPr>
          <w:spacing w:val="-12"/>
          <w:sz w:val="20"/>
          <w:szCs w:val="20"/>
          <w:lang w:val="be-BY"/>
        </w:rPr>
        <w:t>.</w:t>
      </w:r>
      <w:r w:rsidRPr="0001375A">
        <w:rPr>
          <w:spacing w:val="-12"/>
          <w:sz w:val="20"/>
          <w:szCs w:val="20"/>
        </w:rPr>
        <w:t xml:space="preserve"> </w:t>
      </w:r>
      <w:r w:rsidRPr="0001375A">
        <w:rPr>
          <w:spacing w:val="-12"/>
          <w:sz w:val="20"/>
          <w:szCs w:val="20"/>
          <w:lang w:val="be-BY"/>
        </w:rPr>
        <w:t>Белосток, ул.</w:t>
      </w:r>
      <w:r w:rsidRPr="0001375A">
        <w:rPr>
          <w:spacing w:val="-12"/>
          <w:sz w:val="20"/>
          <w:szCs w:val="20"/>
        </w:rPr>
        <w:t xml:space="preserve"> </w:t>
      </w:r>
      <w:r w:rsidRPr="0001375A">
        <w:rPr>
          <w:spacing w:val="-12"/>
          <w:sz w:val="20"/>
          <w:szCs w:val="20"/>
          <w:lang w:val="be-BY"/>
        </w:rPr>
        <w:t>Сина, 10, кв. 2</w:t>
      </w:r>
      <w:r w:rsidRPr="0001375A">
        <w:rPr>
          <w:spacing w:val="-12"/>
          <w:sz w:val="20"/>
          <w:szCs w:val="20"/>
        </w:rPr>
        <w:tab/>
      </w:r>
      <w:r w:rsidRPr="0001375A">
        <w:rPr>
          <w:spacing w:val="-12"/>
          <w:sz w:val="20"/>
          <w:szCs w:val="20"/>
          <w:lang w:val="be-BY"/>
        </w:rPr>
        <w:t>Ваш Г. Ширма</w:t>
      </w:r>
      <w:r w:rsidR="00203BDB" w:rsidRPr="0001375A">
        <w:rPr>
          <w:rStyle w:val="af"/>
          <w:spacing w:val="-12"/>
          <w:sz w:val="20"/>
          <w:szCs w:val="20"/>
          <w:vertAlign w:val="baseline"/>
          <w:lang w:val="be-BY"/>
        </w:rPr>
        <w:footnoteReference w:customMarkFollows="1" w:id="102"/>
        <w:t>***</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397. Арк. 1--1адв. Аўтарызаваны машынапіс.</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3. </w:t>
      </w:r>
      <w:r w:rsidR="00062886">
        <w:rPr>
          <w:b/>
          <w:spacing w:val="-12"/>
          <w:sz w:val="20"/>
          <w:szCs w:val="20"/>
          <w:lang w:val="be-BY"/>
        </w:rPr>
        <w:t>—</w:t>
      </w:r>
      <w:r w:rsidR="00062886" w:rsidRPr="00FB0942">
        <w:rPr>
          <w:b/>
          <w:spacing w:val="-12"/>
          <w:sz w:val="20"/>
          <w:szCs w:val="20"/>
          <w:lang w:val="be-BY"/>
        </w:rPr>
        <w:t xml:space="preserve"> 1940 г. лістапада 2. </w:t>
      </w:r>
      <w:r w:rsidR="00062886">
        <w:rPr>
          <w:b/>
          <w:spacing w:val="-12"/>
          <w:sz w:val="20"/>
          <w:szCs w:val="20"/>
          <w:lang w:val="be-BY"/>
        </w:rPr>
        <w:t>—</w:t>
      </w:r>
      <w:r w:rsidR="00062886" w:rsidRPr="00FB0942">
        <w:rPr>
          <w:b/>
          <w:spacing w:val="-12"/>
          <w:sz w:val="20"/>
          <w:szCs w:val="20"/>
          <w:lang w:val="be-BY"/>
        </w:rPr>
        <w:t xml:space="preserve"> Ліст Максіма Танка да Яўгена Мазалькова</w:t>
      </w:r>
    </w:p>
    <w:p w:rsidR="00062886" w:rsidRPr="00FB0942" w:rsidRDefault="00062886" w:rsidP="0001375A">
      <w:pPr>
        <w:pStyle w:val="af6"/>
        <w:spacing w:after="0" w:line="220" w:lineRule="exact"/>
        <w:jc w:val="right"/>
        <w:rPr>
          <w:spacing w:val="-12"/>
          <w:sz w:val="20"/>
          <w:szCs w:val="20"/>
          <w:lang w:val="be-BY"/>
        </w:rPr>
      </w:pPr>
      <w:r w:rsidRPr="00FB0942">
        <w:rPr>
          <w:spacing w:val="-12"/>
          <w:sz w:val="20"/>
          <w:szCs w:val="20"/>
          <w:lang w:val="be-BY"/>
        </w:rPr>
        <w:t xml:space="preserve">2 </w:t>
      </w:r>
      <w:r>
        <w:rPr>
          <w:spacing w:val="-12"/>
          <w:sz w:val="20"/>
          <w:szCs w:val="20"/>
          <w:lang w:val="be-BY"/>
        </w:rPr>
        <w:t>—</w:t>
      </w:r>
      <w:r w:rsidRPr="00FB0942">
        <w:rPr>
          <w:spacing w:val="-12"/>
          <w:sz w:val="20"/>
          <w:szCs w:val="20"/>
          <w:lang w:val="be-BY"/>
        </w:rPr>
        <w:t xml:space="preserve"> </w:t>
      </w:r>
      <w:r w:rsidRPr="00FB0942">
        <w:rPr>
          <w:spacing w:val="-12"/>
          <w:sz w:val="20"/>
          <w:szCs w:val="20"/>
          <w:lang w:val="en-US"/>
        </w:rPr>
        <w:t>XI</w:t>
      </w:r>
      <w:r w:rsidRPr="00FB0942">
        <w:rPr>
          <w:spacing w:val="-12"/>
          <w:sz w:val="20"/>
          <w:szCs w:val="20"/>
          <w:lang w:val="be-BY"/>
        </w:rPr>
        <w:t xml:space="preserve"> </w:t>
      </w:r>
      <w:r>
        <w:rPr>
          <w:spacing w:val="-12"/>
          <w:sz w:val="20"/>
          <w:szCs w:val="20"/>
          <w:lang w:val="be-BY"/>
        </w:rPr>
        <w:t>—</w:t>
      </w:r>
      <w:r w:rsidRPr="00FB0942">
        <w:rPr>
          <w:spacing w:val="-12"/>
          <w:sz w:val="20"/>
          <w:szCs w:val="20"/>
          <w:lang w:val="be-BY"/>
        </w:rPr>
        <w:t xml:space="preserve"> 19</w:t>
      </w:r>
      <w:r w:rsidRPr="00FB0942">
        <w:rPr>
          <w:spacing w:val="-12"/>
          <w:sz w:val="20"/>
          <w:szCs w:val="20"/>
        </w:rPr>
        <w:t xml:space="preserve">40 </w:t>
      </w:r>
      <w:r w:rsidRPr="00FB0942">
        <w:rPr>
          <w:spacing w:val="-12"/>
          <w:sz w:val="20"/>
          <w:szCs w:val="20"/>
          <w:lang w:val="be-BY"/>
        </w:rPr>
        <w:t>г.</w:t>
      </w:r>
    </w:p>
    <w:p w:rsidR="00062886" w:rsidRPr="00FB0942" w:rsidRDefault="00062886" w:rsidP="0001375A">
      <w:pPr>
        <w:pStyle w:val="af6"/>
        <w:spacing w:after="0" w:line="220" w:lineRule="exact"/>
        <w:jc w:val="center"/>
        <w:rPr>
          <w:spacing w:val="-12"/>
          <w:sz w:val="20"/>
          <w:szCs w:val="20"/>
          <w:lang w:val="be-BY"/>
        </w:rPr>
      </w:pPr>
      <w:r w:rsidRPr="00FB0942">
        <w:rPr>
          <w:spacing w:val="-12"/>
          <w:sz w:val="20"/>
          <w:szCs w:val="20"/>
          <w:lang w:val="be-BY"/>
        </w:rPr>
        <w:t>Дарагі Евгеній Сямёнавіч!</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Я да Вас выслаў пісьмо, не ведаю толькі, ці Вы яго атрымалі. Ваша пісьмо і зборнік атрымаў, за што Вам вельмі я ўдзячны. Як атрымаю аўтарскія, паста</w:t>
      </w:r>
      <w:r w:rsidR="0001375A">
        <w:rPr>
          <w:spacing w:val="-12"/>
          <w:sz w:val="20"/>
          <w:szCs w:val="20"/>
          <w:lang w:val="be-BY"/>
        </w:rPr>
        <w:softHyphen/>
      </w:r>
      <w:r w:rsidRPr="00FB0942">
        <w:rPr>
          <w:spacing w:val="-12"/>
          <w:sz w:val="20"/>
          <w:szCs w:val="20"/>
          <w:lang w:val="be-BY"/>
        </w:rPr>
        <w:t>раю</w:t>
      </w:r>
      <w:r w:rsidR="0001375A">
        <w:rPr>
          <w:spacing w:val="-12"/>
          <w:sz w:val="20"/>
          <w:szCs w:val="20"/>
          <w:lang w:val="be-BY"/>
        </w:rPr>
        <w:softHyphen/>
      </w:r>
      <w:r w:rsidRPr="00FB0942">
        <w:rPr>
          <w:spacing w:val="-12"/>
          <w:sz w:val="20"/>
          <w:szCs w:val="20"/>
          <w:lang w:val="be-BY"/>
        </w:rPr>
        <w:t>ся тады вярнуць Вашу кніжку.</w:t>
      </w:r>
    </w:p>
    <w:p w:rsidR="00062886" w:rsidRPr="0001375A" w:rsidRDefault="00062886" w:rsidP="0001375A">
      <w:pPr>
        <w:pStyle w:val="af6"/>
        <w:keepLines/>
        <w:spacing w:after="0" w:line="220" w:lineRule="exact"/>
        <w:ind w:firstLine="397"/>
        <w:jc w:val="both"/>
        <w:rPr>
          <w:spacing w:val="-12"/>
          <w:sz w:val="20"/>
          <w:szCs w:val="20"/>
          <w:lang w:val="be-BY"/>
        </w:rPr>
      </w:pPr>
      <w:r w:rsidRPr="0001375A">
        <w:rPr>
          <w:spacing w:val="-12"/>
          <w:sz w:val="20"/>
          <w:szCs w:val="20"/>
          <w:lang w:val="be-BY"/>
        </w:rPr>
        <w:lastRenderedPageBreak/>
        <w:t>Зборнікам</w:t>
      </w:r>
      <w:r w:rsidRPr="0001375A">
        <w:rPr>
          <w:spacing w:val="-12"/>
          <w:sz w:val="20"/>
          <w:szCs w:val="20"/>
          <w:lang w:val="be-BY"/>
        </w:rPr>
        <w:footnoteReference w:id="103"/>
      </w:r>
      <w:r w:rsidRPr="0001375A">
        <w:rPr>
          <w:spacing w:val="-12"/>
          <w:sz w:val="20"/>
          <w:szCs w:val="20"/>
          <w:lang w:val="be-BY"/>
        </w:rPr>
        <w:t xml:space="preserve"> я задаволены, ён вельмі прыгожа і па-мастацку аформлены. Пры</w:t>
      </w:r>
      <w:r w:rsidR="0001375A" w:rsidRPr="0001375A">
        <w:rPr>
          <w:spacing w:val="-12"/>
          <w:sz w:val="20"/>
          <w:szCs w:val="20"/>
          <w:lang w:val="be-BY"/>
        </w:rPr>
        <w:softHyphen/>
      </w:r>
      <w:r w:rsidRPr="0001375A">
        <w:rPr>
          <w:spacing w:val="-12"/>
          <w:sz w:val="20"/>
          <w:szCs w:val="20"/>
          <w:lang w:val="be-BY"/>
        </w:rPr>
        <w:t>гажэй як мінскі. Агулам удаліся і пераклады. Некаторых вершаў я не даваў бы. Магчыма, што іх далі толькі таму, што лягчэй было пералажыць. Бо вершы гэтыя якраз і не з</w:t>
      </w:r>
      <w:r w:rsidR="0040373F" w:rsidRPr="0001375A">
        <w:rPr>
          <w:spacing w:val="-12"/>
          <w:sz w:val="20"/>
          <w:szCs w:val="20"/>
          <w:lang w:val="be-BY"/>
        </w:rPr>
        <w:t>’</w:t>
      </w:r>
      <w:r w:rsidRPr="0001375A">
        <w:rPr>
          <w:spacing w:val="-12"/>
          <w:sz w:val="20"/>
          <w:szCs w:val="20"/>
          <w:lang w:val="be-BY"/>
        </w:rPr>
        <w:t xml:space="preserve">яўляюцца характэрнымі. Удаліся пераклады з </w:t>
      </w:r>
      <w:r w:rsidR="004A24BB" w:rsidRPr="0001375A">
        <w:rPr>
          <w:spacing w:val="-12"/>
          <w:sz w:val="20"/>
          <w:szCs w:val="20"/>
          <w:lang w:val="be-BY"/>
        </w:rPr>
        <w:t>«</w:t>
      </w:r>
      <w:r w:rsidRPr="0001375A">
        <w:rPr>
          <w:spacing w:val="-12"/>
          <w:sz w:val="20"/>
          <w:szCs w:val="20"/>
          <w:lang w:val="be-BY"/>
        </w:rPr>
        <w:t>Пад мачтай</w:t>
      </w:r>
      <w:r w:rsidR="004A24BB" w:rsidRPr="0001375A">
        <w:rPr>
          <w:spacing w:val="-12"/>
          <w:sz w:val="20"/>
          <w:szCs w:val="20"/>
          <w:lang w:val="be-BY"/>
        </w:rPr>
        <w:t>»</w:t>
      </w:r>
      <w:r w:rsidRPr="0001375A">
        <w:rPr>
          <w:spacing w:val="-12"/>
          <w:sz w:val="20"/>
          <w:szCs w:val="20"/>
          <w:lang w:val="be-BY"/>
        </w:rPr>
        <w:t xml:space="preserve"> і некаторыя з </w:t>
      </w:r>
      <w:r w:rsidR="004A24BB" w:rsidRPr="0001375A">
        <w:rPr>
          <w:spacing w:val="-12"/>
          <w:sz w:val="20"/>
          <w:szCs w:val="20"/>
          <w:lang w:val="be-BY"/>
        </w:rPr>
        <w:t>«</w:t>
      </w:r>
      <w:r w:rsidRPr="0001375A">
        <w:rPr>
          <w:spacing w:val="-12"/>
          <w:sz w:val="20"/>
          <w:szCs w:val="20"/>
          <w:lang w:val="be-BY"/>
        </w:rPr>
        <w:t>Журавінава цвету</w:t>
      </w:r>
      <w:r w:rsidR="004A24BB" w:rsidRPr="0001375A">
        <w:rPr>
          <w:spacing w:val="-12"/>
          <w:sz w:val="20"/>
          <w:szCs w:val="20"/>
          <w:lang w:val="be-BY"/>
        </w:rPr>
        <w:t>»</w:t>
      </w:r>
      <w:r w:rsidRPr="0001375A">
        <w:rPr>
          <w:spacing w:val="-12"/>
          <w:sz w:val="20"/>
          <w:szCs w:val="20"/>
          <w:lang w:val="be-BY"/>
        </w:rPr>
        <w:t>.</w:t>
      </w:r>
    </w:p>
    <w:p w:rsidR="00062886" w:rsidRPr="0001375A" w:rsidRDefault="00062886" w:rsidP="00062886">
      <w:pPr>
        <w:pStyle w:val="af6"/>
        <w:spacing w:after="0" w:line="220" w:lineRule="exact"/>
        <w:ind w:firstLine="397"/>
        <w:jc w:val="both"/>
        <w:rPr>
          <w:spacing w:val="-12"/>
          <w:sz w:val="20"/>
          <w:szCs w:val="20"/>
          <w:lang w:val="be-BY"/>
        </w:rPr>
      </w:pPr>
      <w:r w:rsidRPr="0001375A">
        <w:rPr>
          <w:spacing w:val="-12"/>
          <w:sz w:val="20"/>
          <w:szCs w:val="20"/>
          <w:lang w:val="be-BY"/>
        </w:rPr>
        <w:t>Сёння прыехаў з Мінску, бачыўся з Купалам</w:t>
      </w:r>
      <w:r w:rsidR="0001375A" w:rsidRPr="0001375A">
        <w:rPr>
          <w:rStyle w:val="af"/>
          <w:spacing w:val="-12"/>
          <w:sz w:val="20"/>
          <w:szCs w:val="20"/>
          <w:vertAlign w:val="baseline"/>
          <w:lang w:val="be-BY"/>
        </w:rPr>
        <w:footnoteReference w:customMarkFollows="1" w:id="104"/>
        <w:t>**</w:t>
      </w:r>
      <w:r w:rsidRPr="0001375A">
        <w:rPr>
          <w:spacing w:val="-12"/>
          <w:sz w:val="20"/>
          <w:szCs w:val="20"/>
          <w:lang w:val="be-BY"/>
        </w:rPr>
        <w:t>, які збіраецца ў Маскву на юбі</w:t>
      </w:r>
      <w:r w:rsidR="0001375A" w:rsidRPr="0001375A">
        <w:rPr>
          <w:spacing w:val="-12"/>
          <w:sz w:val="20"/>
          <w:szCs w:val="20"/>
          <w:lang w:val="be-BY"/>
        </w:rPr>
        <w:softHyphen/>
      </w:r>
      <w:r w:rsidRPr="0001375A">
        <w:rPr>
          <w:spacing w:val="-12"/>
          <w:sz w:val="20"/>
          <w:szCs w:val="20"/>
          <w:lang w:val="be-BY"/>
        </w:rPr>
        <w:t>лей Міцкевіча. Магчыма што, калі не затрымаюць мяне выбары ў месныя саве</w:t>
      </w:r>
      <w:r w:rsidR="0001375A" w:rsidRPr="0001375A">
        <w:rPr>
          <w:spacing w:val="-12"/>
          <w:sz w:val="20"/>
          <w:szCs w:val="20"/>
          <w:lang w:val="be-BY"/>
        </w:rPr>
        <w:softHyphen/>
      </w:r>
      <w:r w:rsidRPr="0001375A">
        <w:rPr>
          <w:spacing w:val="-12"/>
          <w:sz w:val="20"/>
          <w:szCs w:val="20"/>
          <w:lang w:val="be-BY"/>
        </w:rPr>
        <w:t>ты, і я прыеду ў Маскву. Апошні раз, будучы ў Маскве, мне ўдалося ўрваць кава</w:t>
      </w:r>
      <w:r w:rsidR="0001375A" w:rsidRPr="0001375A">
        <w:rPr>
          <w:spacing w:val="-12"/>
          <w:sz w:val="20"/>
          <w:szCs w:val="20"/>
          <w:lang w:val="be-BY"/>
        </w:rPr>
        <w:softHyphen/>
      </w:r>
      <w:r w:rsidRPr="0001375A">
        <w:rPr>
          <w:spacing w:val="-12"/>
          <w:sz w:val="20"/>
          <w:szCs w:val="20"/>
          <w:lang w:val="be-BY"/>
        </w:rPr>
        <w:t>лак часу і пахадзіць па тых вуліцах, дзе калісь я жыў дваццаць год таму назад.</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Нейкае дзіўнае ўражанне. Раптам стаў гэты горад такім блізкім, якім не раз я бачыў яго ў успамінах. Калісь, выязджаючы з Масквы дамоў, я вёз цэлы сшы</w:t>
      </w:r>
      <w:r w:rsidR="0001375A">
        <w:rPr>
          <w:spacing w:val="-12"/>
          <w:sz w:val="20"/>
          <w:szCs w:val="20"/>
          <w:lang w:val="be-BY"/>
        </w:rPr>
        <w:softHyphen/>
      </w:r>
      <w:r w:rsidRPr="00FB0942">
        <w:rPr>
          <w:spacing w:val="-12"/>
          <w:sz w:val="20"/>
          <w:szCs w:val="20"/>
          <w:lang w:val="be-BY"/>
        </w:rPr>
        <w:t>так вершаў Пушкіна, Лермантава, Някрасава. Перапісаў іх, бо вельмі яны мне пада</w:t>
      </w:r>
      <w:r w:rsidR="0001375A">
        <w:rPr>
          <w:spacing w:val="-12"/>
          <w:sz w:val="20"/>
          <w:szCs w:val="20"/>
          <w:lang w:val="be-BY"/>
        </w:rPr>
        <w:softHyphen/>
      </w:r>
      <w:r w:rsidRPr="00FB0942">
        <w:rPr>
          <w:spacing w:val="-12"/>
          <w:sz w:val="20"/>
          <w:szCs w:val="20"/>
          <w:lang w:val="be-BY"/>
        </w:rPr>
        <w:t>баліся. А цяпер прыходзіцца свае вершы везці ў Маскву. Нядаўна на вёсцы рас</w:t>
      </w:r>
      <w:r w:rsidR="0001375A">
        <w:rPr>
          <w:spacing w:val="-12"/>
          <w:sz w:val="20"/>
          <w:szCs w:val="20"/>
          <w:lang w:val="be-BY"/>
        </w:rPr>
        <w:softHyphen/>
      </w:r>
      <w:r w:rsidRPr="00FB0942">
        <w:rPr>
          <w:spacing w:val="-12"/>
          <w:sz w:val="20"/>
          <w:szCs w:val="20"/>
          <w:lang w:val="be-BY"/>
        </w:rPr>
        <w:t>казваў пра Маскву сялянам. Цікавяцца вельмі. Шмат хто з старыкоў, будучы сал</w:t>
      </w:r>
      <w:r w:rsidR="0001375A">
        <w:rPr>
          <w:spacing w:val="-12"/>
          <w:sz w:val="20"/>
          <w:szCs w:val="20"/>
          <w:lang w:val="be-BY"/>
        </w:rPr>
        <w:softHyphen/>
      </w:r>
      <w:r w:rsidRPr="00FB0942">
        <w:rPr>
          <w:spacing w:val="-12"/>
          <w:sz w:val="20"/>
          <w:szCs w:val="20"/>
          <w:lang w:val="be-BY"/>
        </w:rPr>
        <w:t>датам, быў і помніць дарэвалюцыйную Маскву. Але не хочуць верыць, што яна так вырасла.</w:t>
      </w:r>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Загаварыўся я. Думаю, хутка пабачымся. Чуў я, што Вы хварэлі. Хутчэй папраў</w:t>
      </w:r>
      <w:r w:rsidR="0001375A">
        <w:rPr>
          <w:spacing w:val="-12"/>
          <w:sz w:val="20"/>
          <w:szCs w:val="20"/>
          <w:lang w:val="be-BY"/>
        </w:rPr>
        <w:softHyphen/>
      </w:r>
      <w:r w:rsidRPr="00FB0942">
        <w:rPr>
          <w:spacing w:val="-12"/>
          <w:sz w:val="20"/>
          <w:szCs w:val="20"/>
          <w:lang w:val="be-BY"/>
        </w:rPr>
        <w:t xml:space="preserve">ляйцеся ды прыязжайце да нас на нашы </w:t>
      </w:r>
      <w:r w:rsidR="004A24BB">
        <w:rPr>
          <w:spacing w:val="-12"/>
          <w:sz w:val="20"/>
          <w:szCs w:val="20"/>
          <w:lang w:val="be-BY"/>
        </w:rPr>
        <w:t>«</w:t>
      </w:r>
      <w:r w:rsidRPr="00FB0942">
        <w:rPr>
          <w:spacing w:val="-12"/>
          <w:sz w:val="20"/>
          <w:szCs w:val="20"/>
          <w:lang w:val="be-BY"/>
        </w:rPr>
        <w:t>варэннікі</w:t>
      </w:r>
      <w:r w:rsidR="004A24BB">
        <w:rPr>
          <w:spacing w:val="-12"/>
          <w:sz w:val="20"/>
          <w:szCs w:val="20"/>
          <w:lang w:val="be-BY"/>
        </w:rPr>
        <w:t>»</w:t>
      </w:r>
      <w:r w:rsidRPr="00FB0942">
        <w:rPr>
          <w:spacing w:val="-12"/>
          <w:sz w:val="20"/>
          <w:szCs w:val="20"/>
          <w:lang w:val="be-BY"/>
        </w:rPr>
        <w:t>. Моцна жму руку.</w:t>
      </w:r>
    </w:p>
    <w:p w:rsidR="00062886" w:rsidRPr="00FB0942" w:rsidRDefault="00062886" w:rsidP="00A80986">
      <w:pPr>
        <w:pStyle w:val="af6"/>
        <w:spacing w:after="0" w:line="220" w:lineRule="exact"/>
        <w:jc w:val="right"/>
        <w:rPr>
          <w:spacing w:val="-12"/>
          <w:sz w:val="20"/>
          <w:szCs w:val="20"/>
          <w:lang w:val="be-BY"/>
        </w:rPr>
      </w:pPr>
      <w:r w:rsidRPr="00FB0942">
        <w:rPr>
          <w:spacing w:val="-12"/>
          <w:sz w:val="20"/>
          <w:szCs w:val="20"/>
          <w:lang w:val="be-BY"/>
        </w:rPr>
        <w:t>М. Танк.</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390. Арк. 1.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4. </w:t>
      </w:r>
      <w:r w:rsidR="00062886">
        <w:rPr>
          <w:b/>
          <w:spacing w:val="-12"/>
          <w:sz w:val="20"/>
          <w:szCs w:val="20"/>
          <w:lang w:val="be-BY"/>
        </w:rPr>
        <w:t>—</w:t>
      </w:r>
      <w:r w:rsidR="00062886" w:rsidRPr="00FB0942">
        <w:rPr>
          <w:b/>
          <w:spacing w:val="-12"/>
          <w:sz w:val="20"/>
          <w:szCs w:val="20"/>
          <w:lang w:val="be-BY"/>
        </w:rPr>
        <w:t xml:space="preserve"> 1940 г. лістапада 22. </w:t>
      </w:r>
      <w:r w:rsidR="00062886">
        <w:rPr>
          <w:b/>
          <w:spacing w:val="-12"/>
          <w:sz w:val="20"/>
          <w:szCs w:val="20"/>
          <w:lang w:val="be-BY"/>
        </w:rPr>
        <w:t>—</w:t>
      </w:r>
      <w:r w:rsidR="00062886" w:rsidRPr="00FB0942">
        <w:rPr>
          <w:b/>
          <w:spacing w:val="-12"/>
          <w:sz w:val="20"/>
          <w:szCs w:val="20"/>
          <w:lang w:val="be-BY"/>
        </w:rPr>
        <w:t xml:space="preserve"> Ліст Кузьмы Чорнага</w:t>
      </w:r>
      <w:r w:rsidR="00816692">
        <w:rPr>
          <w:b/>
          <w:spacing w:val="-12"/>
          <w:sz w:val="20"/>
          <w:szCs w:val="20"/>
          <w:lang w:val="be-BY"/>
        </w:rPr>
        <w:br/>
      </w:r>
      <w:r w:rsidR="00062886" w:rsidRPr="00FB0942">
        <w:rPr>
          <w:b/>
          <w:spacing w:val="-12"/>
          <w:sz w:val="20"/>
          <w:szCs w:val="20"/>
          <w:lang w:val="be-BY"/>
        </w:rPr>
        <w:t>да Яўгена Мазалькова</w:t>
      </w:r>
    </w:p>
    <w:p w:rsidR="00062886" w:rsidRPr="00FB0942" w:rsidRDefault="00062886" w:rsidP="0001375A">
      <w:pPr>
        <w:pStyle w:val="af6"/>
        <w:spacing w:after="0" w:line="220" w:lineRule="exact"/>
        <w:jc w:val="center"/>
        <w:rPr>
          <w:spacing w:val="-12"/>
          <w:sz w:val="20"/>
          <w:szCs w:val="20"/>
          <w:lang w:val="be-BY"/>
        </w:rPr>
      </w:pPr>
      <w:r w:rsidRPr="00FB0942">
        <w:rPr>
          <w:spacing w:val="-12"/>
          <w:sz w:val="20"/>
          <w:szCs w:val="20"/>
          <w:lang w:val="be-BY"/>
        </w:rPr>
        <w:t>Дорогой Евгений Семенович!</w:t>
      </w:r>
    </w:p>
    <w:p w:rsidR="00062886" w:rsidRPr="0001375A" w:rsidRDefault="00062886" w:rsidP="00062886">
      <w:pPr>
        <w:pStyle w:val="af6"/>
        <w:spacing w:after="0" w:line="220" w:lineRule="exact"/>
        <w:ind w:firstLine="397"/>
        <w:jc w:val="both"/>
        <w:rPr>
          <w:spacing w:val="-12"/>
          <w:sz w:val="20"/>
          <w:szCs w:val="20"/>
          <w:lang w:val="be-BY"/>
        </w:rPr>
      </w:pPr>
      <w:r w:rsidRPr="0001375A">
        <w:rPr>
          <w:spacing w:val="-12"/>
          <w:sz w:val="20"/>
          <w:szCs w:val="20"/>
          <w:lang w:val="be-BY"/>
        </w:rPr>
        <w:t>Извинит</w:t>
      </w:r>
      <w:r w:rsidRPr="0001375A">
        <w:rPr>
          <w:spacing w:val="-12"/>
          <w:sz w:val="20"/>
          <w:szCs w:val="20"/>
        </w:rPr>
        <w:t xml:space="preserve">е, что я так долго не отвечал Вам. Но дело в том, что рукопись моей повести </w:t>
      </w:r>
      <w:r w:rsidR="004A24BB" w:rsidRPr="0001375A">
        <w:rPr>
          <w:spacing w:val="-12"/>
          <w:sz w:val="20"/>
          <w:szCs w:val="20"/>
          <w:lang w:val="be-BY"/>
        </w:rPr>
        <w:t>«</w:t>
      </w:r>
      <w:r w:rsidRPr="0001375A">
        <w:rPr>
          <w:spacing w:val="-12"/>
          <w:sz w:val="20"/>
          <w:szCs w:val="20"/>
        </w:rPr>
        <w:t>Простыя людз</w:t>
      </w:r>
      <w:r w:rsidRPr="0001375A">
        <w:rPr>
          <w:spacing w:val="-12"/>
          <w:sz w:val="20"/>
          <w:szCs w:val="20"/>
          <w:lang w:val="be-BY"/>
        </w:rPr>
        <w:t>і</w:t>
      </w:r>
      <w:r w:rsidR="004A24BB" w:rsidRPr="0001375A">
        <w:rPr>
          <w:spacing w:val="-12"/>
          <w:sz w:val="20"/>
          <w:szCs w:val="20"/>
          <w:lang w:val="be-BY"/>
        </w:rPr>
        <w:t>»</w:t>
      </w:r>
      <w:r w:rsidR="0001375A" w:rsidRPr="0001375A">
        <w:rPr>
          <w:rStyle w:val="af"/>
          <w:spacing w:val="-12"/>
          <w:sz w:val="20"/>
          <w:szCs w:val="20"/>
          <w:vertAlign w:val="baseline"/>
          <w:lang w:val="be-BY"/>
        </w:rPr>
        <w:footnoteReference w:customMarkFollows="1" w:id="105"/>
        <w:t>***</w:t>
      </w:r>
      <w:r w:rsidRPr="0001375A">
        <w:rPr>
          <w:spacing w:val="-12"/>
          <w:sz w:val="20"/>
          <w:szCs w:val="20"/>
          <w:lang w:val="be-BY"/>
        </w:rPr>
        <w:t xml:space="preserve"> еще не совсем готова к печати, она еще у меня, и я над ней еще работаю, и в бел</w:t>
      </w:r>
      <w:r w:rsidRPr="0001375A">
        <w:rPr>
          <w:spacing w:val="-12"/>
          <w:sz w:val="20"/>
          <w:szCs w:val="20"/>
        </w:rPr>
        <w:t>[</w:t>
      </w:r>
      <w:r w:rsidRPr="0001375A">
        <w:rPr>
          <w:spacing w:val="-12"/>
          <w:sz w:val="20"/>
          <w:szCs w:val="20"/>
          <w:lang w:val="be-BY"/>
        </w:rPr>
        <w:t>орусское</w:t>
      </w:r>
      <w:r w:rsidRPr="0001375A">
        <w:rPr>
          <w:spacing w:val="-12"/>
          <w:sz w:val="20"/>
          <w:szCs w:val="20"/>
        </w:rPr>
        <w:t>]</w:t>
      </w:r>
      <w:r w:rsidRPr="0001375A">
        <w:rPr>
          <w:spacing w:val="-12"/>
          <w:sz w:val="20"/>
          <w:szCs w:val="20"/>
          <w:lang w:val="be-BY"/>
        </w:rPr>
        <w:t xml:space="preserve"> гос</w:t>
      </w:r>
      <w:r w:rsidRPr="0001375A">
        <w:rPr>
          <w:spacing w:val="-12"/>
          <w:sz w:val="20"/>
          <w:szCs w:val="20"/>
        </w:rPr>
        <w:t>[</w:t>
      </w:r>
      <w:r w:rsidRPr="0001375A">
        <w:rPr>
          <w:spacing w:val="-12"/>
          <w:sz w:val="20"/>
          <w:szCs w:val="20"/>
          <w:lang w:val="be-BY"/>
        </w:rPr>
        <w:t>ударственное</w:t>
      </w:r>
      <w:r w:rsidRPr="0001375A">
        <w:rPr>
          <w:spacing w:val="-12"/>
          <w:sz w:val="20"/>
          <w:szCs w:val="20"/>
        </w:rPr>
        <w:t>]</w:t>
      </w:r>
      <w:r w:rsidRPr="0001375A">
        <w:rPr>
          <w:spacing w:val="-12"/>
          <w:sz w:val="20"/>
          <w:szCs w:val="20"/>
          <w:lang w:val="be-BY"/>
        </w:rPr>
        <w:t xml:space="preserve"> изда</w:t>
      </w:r>
      <w:r w:rsidR="0001375A">
        <w:rPr>
          <w:spacing w:val="-12"/>
          <w:sz w:val="20"/>
          <w:szCs w:val="20"/>
          <w:lang w:val="be-BY"/>
        </w:rPr>
        <w:softHyphen/>
      </w:r>
      <w:r w:rsidRPr="0001375A">
        <w:rPr>
          <w:spacing w:val="-12"/>
          <w:sz w:val="20"/>
          <w:szCs w:val="20"/>
          <w:lang w:val="be-BY"/>
        </w:rPr>
        <w:t>тельст</w:t>
      </w:r>
      <w:r w:rsidR="0001375A">
        <w:rPr>
          <w:spacing w:val="-12"/>
          <w:sz w:val="20"/>
          <w:szCs w:val="20"/>
          <w:lang w:val="be-BY"/>
        </w:rPr>
        <w:softHyphen/>
      </w:r>
      <w:r w:rsidRPr="0001375A">
        <w:rPr>
          <w:spacing w:val="-12"/>
          <w:sz w:val="20"/>
          <w:szCs w:val="20"/>
          <w:lang w:val="be-BY"/>
        </w:rPr>
        <w:t>во я еще ее не сдал. Работы осталось мало, и я надеялся написать Вам, выслав руко</w:t>
      </w:r>
      <w:r w:rsidR="0001375A" w:rsidRPr="0001375A">
        <w:rPr>
          <w:spacing w:val="-12"/>
          <w:sz w:val="20"/>
          <w:szCs w:val="20"/>
          <w:lang w:val="be-BY"/>
        </w:rPr>
        <w:softHyphen/>
      </w:r>
      <w:r w:rsidRPr="0001375A">
        <w:rPr>
          <w:spacing w:val="-12"/>
          <w:sz w:val="20"/>
          <w:szCs w:val="20"/>
          <w:lang w:val="be-BY"/>
        </w:rPr>
        <w:t>пись, но случилось так, что я был, неожиданно для меня, оторван от работы теат</w:t>
      </w:r>
      <w:r w:rsidR="0001375A" w:rsidRPr="0001375A">
        <w:rPr>
          <w:spacing w:val="-12"/>
          <w:sz w:val="20"/>
          <w:szCs w:val="20"/>
          <w:lang w:val="be-BY"/>
        </w:rPr>
        <w:softHyphen/>
      </w:r>
      <w:r w:rsidRPr="0001375A">
        <w:rPr>
          <w:spacing w:val="-12"/>
          <w:sz w:val="20"/>
          <w:szCs w:val="20"/>
          <w:lang w:val="be-BY"/>
        </w:rPr>
        <w:t>ром: репетируют мою пьесу</w:t>
      </w:r>
      <w:r w:rsidR="0001375A" w:rsidRPr="0001375A">
        <w:rPr>
          <w:rStyle w:val="af"/>
          <w:spacing w:val="-12"/>
          <w:sz w:val="20"/>
          <w:szCs w:val="20"/>
          <w:vertAlign w:val="baseline"/>
          <w:lang w:val="be-BY"/>
        </w:rPr>
        <w:footnoteReference w:customMarkFollows="1" w:id="106"/>
        <w:t>****</w:t>
      </w:r>
      <w:r w:rsidRPr="0001375A">
        <w:rPr>
          <w:spacing w:val="-12"/>
          <w:sz w:val="20"/>
          <w:szCs w:val="20"/>
          <w:lang w:val="be-BY"/>
        </w:rPr>
        <w:t xml:space="preserve"> и предложили мне сделать некоторые пере</w:t>
      </w:r>
      <w:r w:rsidR="0001375A" w:rsidRPr="0001375A">
        <w:rPr>
          <w:spacing w:val="-12"/>
          <w:sz w:val="20"/>
          <w:szCs w:val="20"/>
          <w:lang w:val="be-BY"/>
        </w:rPr>
        <w:softHyphen/>
      </w:r>
      <w:r w:rsidRPr="0001375A">
        <w:rPr>
          <w:spacing w:val="-12"/>
          <w:sz w:val="20"/>
          <w:szCs w:val="20"/>
          <w:lang w:val="be-BY"/>
        </w:rPr>
        <w:t>дел</w:t>
      </w:r>
      <w:r w:rsidR="0001375A" w:rsidRPr="0001375A">
        <w:rPr>
          <w:spacing w:val="-12"/>
          <w:sz w:val="20"/>
          <w:szCs w:val="20"/>
          <w:lang w:val="be-BY"/>
        </w:rPr>
        <w:softHyphen/>
      </w:r>
      <w:r w:rsidRPr="0001375A">
        <w:rPr>
          <w:spacing w:val="-12"/>
          <w:sz w:val="20"/>
          <w:szCs w:val="20"/>
          <w:lang w:val="be-BY"/>
        </w:rPr>
        <w:t>ки.</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Как толькі рукопись будет готова, я сразу Вам ее вышлю, это будет скоро, не позже конца декабря, думаю, что в половине декабря.</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lastRenderedPageBreak/>
        <w:t>Что касается рассказов, то я затрудняюсь что выслать, подумаю.</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Дорогой Евгений Семенович, ей богу, приезжайте в Минск. Я думаю, что всег</w:t>
      </w:r>
      <w:r w:rsidR="0001375A">
        <w:rPr>
          <w:spacing w:val="-12"/>
          <w:sz w:val="20"/>
          <w:szCs w:val="20"/>
          <w:lang w:val="be-BY"/>
        </w:rPr>
        <w:softHyphen/>
      </w:r>
      <w:r w:rsidRPr="00FB0942">
        <w:rPr>
          <w:spacing w:val="-12"/>
          <w:sz w:val="20"/>
          <w:szCs w:val="20"/>
          <w:lang w:val="be-BY"/>
        </w:rPr>
        <w:t>да в Ц/издательстве найдется для этого причина. Только уж не думайте о гос</w:t>
      </w:r>
      <w:r w:rsidR="0001375A">
        <w:rPr>
          <w:spacing w:val="-12"/>
          <w:sz w:val="20"/>
          <w:szCs w:val="20"/>
          <w:lang w:val="be-BY"/>
        </w:rPr>
        <w:softHyphen/>
      </w:r>
      <w:r w:rsidRPr="00FB0942">
        <w:rPr>
          <w:spacing w:val="-12"/>
          <w:sz w:val="20"/>
          <w:szCs w:val="20"/>
          <w:lang w:val="be-BY"/>
        </w:rPr>
        <w:t>тинице. У меня теперь в квартире свободно, у меня всегда будет для Вас ком</w:t>
      </w:r>
      <w:r w:rsidR="0001375A">
        <w:rPr>
          <w:spacing w:val="-12"/>
          <w:sz w:val="20"/>
          <w:szCs w:val="20"/>
          <w:lang w:val="be-BY"/>
        </w:rPr>
        <w:softHyphen/>
      </w:r>
      <w:r w:rsidRPr="00FB0942">
        <w:rPr>
          <w:spacing w:val="-12"/>
          <w:sz w:val="20"/>
          <w:szCs w:val="20"/>
          <w:lang w:val="be-BY"/>
        </w:rPr>
        <w:t>ната и самая искренняя дружеская атмосфера в ней и даже вид из окна на дале</w:t>
      </w:r>
      <w:r w:rsidR="0001375A">
        <w:rPr>
          <w:spacing w:val="-12"/>
          <w:sz w:val="20"/>
          <w:szCs w:val="20"/>
          <w:lang w:val="be-BY"/>
        </w:rPr>
        <w:softHyphen/>
      </w:r>
      <w:r w:rsidRPr="00FB0942">
        <w:rPr>
          <w:spacing w:val="-12"/>
          <w:sz w:val="20"/>
          <w:szCs w:val="20"/>
          <w:lang w:val="be-BY"/>
        </w:rPr>
        <w:t>кий лес и поле. Приезжайте.</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Крепко жму руку. Ваш К. Чорны</w:t>
      </w:r>
      <w:r w:rsidRPr="00816692">
        <w:rPr>
          <w:spacing w:val="-12"/>
          <w:sz w:val="20"/>
          <w:szCs w:val="20"/>
          <w:lang w:val="be-BY"/>
        </w:rPr>
        <w:footnoteReference w:id="107"/>
      </w:r>
      <w:r w:rsidRPr="00816692">
        <w:rPr>
          <w:spacing w:val="-12"/>
          <w:sz w:val="20"/>
          <w:szCs w:val="20"/>
          <w:lang w:val="be-BY"/>
        </w:rPr>
        <w:t>.</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22 ноября 1940 г.</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Мой домашний адрес: Свердловская, 73, кв.</w:t>
      </w:r>
      <w:r>
        <w:rPr>
          <w:spacing w:val="-12"/>
          <w:sz w:val="20"/>
          <w:szCs w:val="20"/>
          <w:lang w:val="be-BY"/>
        </w:rPr>
        <w:t> </w:t>
      </w:r>
      <w:r w:rsidRPr="00FB0942">
        <w:rPr>
          <w:spacing w:val="-12"/>
          <w:sz w:val="20"/>
          <w:szCs w:val="20"/>
          <w:lang w:val="be-BY"/>
        </w:rPr>
        <w:t>61.</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395. Арк. 1.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5. </w:t>
      </w:r>
      <w:r w:rsidR="00062886">
        <w:rPr>
          <w:b/>
          <w:spacing w:val="-12"/>
          <w:sz w:val="20"/>
          <w:szCs w:val="20"/>
          <w:lang w:val="be-BY"/>
        </w:rPr>
        <w:t>—</w:t>
      </w:r>
      <w:r w:rsidR="00062886" w:rsidRPr="00FB0942">
        <w:rPr>
          <w:b/>
          <w:spacing w:val="-12"/>
          <w:sz w:val="20"/>
          <w:szCs w:val="20"/>
          <w:lang w:val="be-BY"/>
        </w:rPr>
        <w:t xml:space="preserve"> 1942 г. красавіка 5. </w:t>
      </w:r>
      <w:r w:rsidR="00062886">
        <w:rPr>
          <w:b/>
          <w:spacing w:val="-12"/>
          <w:sz w:val="20"/>
          <w:szCs w:val="20"/>
          <w:lang w:val="be-BY"/>
        </w:rPr>
        <w:t>—</w:t>
      </w:r>
      <w:r w:rsidR="00062886" w:rsidRPr="00FB0942">
        <w:rPr>
          <w:b/>
          <w:spacing w:val="-12"/>
          <w:sz w:val="20"/>
          <w:szCs w:val="20"/>
          <w:lang w:val="be-BY"/>
        </w:rPr>
        <w:t xml:space="preserve"> Ліст Пімена Панчанкі</w:t>
      </w:r>
      <w:r w:rsidR="00816692">
        <w:rPr>
          <w:b/>
          <w:spacing w:val="-12"/>
          <w:sz w:val="20"/>
          <w:szCs w:val="20"/>
          <w:lang w:val="be-BY"/>
        </w:rPr>
        <w:br/>
      </w:r>
      <w:r w:rsidR="00062886" w:rsidRPr="00FB0942">
        <w:rPr>
          <w:b/>
          <w:spacing w:val="-12"/>
          <w:sz w:val="20"/>
          <w:szCs w:val="20"/>
          <w:lang w:val="be-BY"/>
        </w:rPr>
        <w:t>да Яўгена Мазалькова</w:t>
      </w:r>
    </w:p>
    <w:p w:rsidR="00062886" w:rsidRPr="00FB0942" w:rsidRDefault="00062886" w:rsidP="00816692">
      <w:pPr>
        <w:pStyle w:val="af6"/>
        <w:spacing w:after="0" w:line="220" w:lineRule="exact"/>
        <w:jc w:val="center"/>
        <w:rPr>
          <w:spacing w:val="-12"/>
          <w:sz w:val="20"/>
          <w:szCs w:val="20"/>
          <w:lang w:val="be-BY"/>
        </w:rPr>
      </w:pPr>
      <w:r w:rsidRPr="00FB0942">
        <w:rPr>
          <w:spacing w:val="-12"/>
          <w:sz w:val="20"/>
          <w:szCs w:val="20"/>
          <w:lang w:val="be-BY"/>
        </w:rPr>
        <w:t>Шаноўны Яўгені Сямёнавіч!</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Пасылаю табе пяць сваіх новых вершаў. Два з іх друкаваліся ў нашай газе</w:t>
      </w:r>
      <w:r w:rsidR="00816692" w:rsidRPr="00816692">
        <w:rPr>
          <w:spacing w:val="-12"/>
          <w:sz w:val="20"/>
          <w:szCs w:val="20"/>
          <w:lang w:val="be-BY"/>
        </w:rPr>
        <w:softHyphen/>
      </w:r>
      <w:r w:rsidRPr="00816692">
        <w:rPr>
          <w:spacing w:val="-12"/>
          <w:sz w:val="20"/>
          <w:szCs w:val="20"/>
          <w:lang w:val="be-BY"/>
        </w:rPr>
        <w:t>це. Спадзяюся бачыць некаторыя з іх (а мажліва і ўсе) у добрых перакладах на ста</w:t>
      </w:r>
      <w:r w:rsidR="00816692" w:rsidRPr="00816692">
        <w:rPr>
          <w:spacing w:val="-12"/>
          <w:sz w:val="20"/>
          <w:szCs w:val="20"/>
          <w:lang w:val="be-BY"/>
        </w:rPr>
        <w:softHyphen/>
      </w:r>
      <w:r w:rsidRPr="00816692">
        <w:rPr>
          <w:spacing w:val="-12"/>
          <w:sz w:val="20"/>
          <w:szCs w:val="20"/>
          <w:lang w:val="be-BY"/>
        </w:rPr>
        <w:t>ронках цэнтральных газет. Калі ты гэта арганізуеш — буду вельмі ўдзячны.</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На новым месцы мы абсталяваліся даволі добра. Выпускаем газету, ліс</w:t>
      </w:r>
      <w:r w:rsidR="00816692" w:rsidRPr="00816692">
        <w:rPr>
          <w:spacing w:val="-12"/>
          <w:sz w:val="20"/>
          <w:szCs w:val="20"/>
          <w:lang w:val="be-BY"/>
        </w:rPr>
        <w:softHyphen/>
      </w:r>
      <w:r w:rsidRPr="00816692">
        <w:rPr>
          <w:spacing w:val="-12"/>
          <w:sz w:val="20"/>
          <w:szCs w:val="20"/>
          <w:lang w:val="be-BY"/>
        </w:rPr>
        <w:t>тоў</w:t>
      </w:r>
      <w:r w:rsidR="00816692" w:rsidRPr="00816692">
        <w:rPr>
          <w:spacing w:val="-12"/>
          <w:sz w:val="20"/>
          <w:szCs w:val="20"/>
          <w:lang w:val="be-BY"/>
        </w:rPr>
        <w:softHyphen/>
      </w:r>
      <w:r w:rsidRPr="00816692">
        <w:rPr>
          <w:spacing w:val="-12"/>
          <w:sz w:val="20"/>
          <w:szCs w:val="20"/>
          <w:lang w:val="be-BY"/>
        </w:rPr>
        <w:t>кі, а такжа сатырычны лісток. Усё гэта табе выслана і будзе высылацца рэгу</w:t>
      </w:r>
      <w:r w:rsidR="00816692" w:rsidRPr="00816692">
        <w:rPr>
          <w:spacing w:val="-12"/>
          <w:sz w:val="20"/>
          <w:szCs w:val="20"/>
          <w:lang w:val="be-BY"/>
        </w:rPr>
        <w:softHyphen/>
      </w:r>
      <w:r w:rsidRPr="00816692">
        <w:rPr>
          <w:spacing w:val="-12"/>
          <w:sz w:val="20"/>
          <w:szCs w:val="20"/>
          <w:lang w:val="be-BY"/>
        </w:rPr>
        <w:t>ляр</w:t>
      </w:r>
      <w:r w:rsidR="00816692" w:rsidRPr="00816692">
        <w:rPr>
          <w:spacing w:val="-12"/>
          <w:sz w:val="20"/>
          <w:szCs w:val="20"/>
          <w:lang w:val="be-BY"/>
        </w:rPr>
        <w:softHyphen/>
      </w:r>
      <w:r w:rsidRPr="00816692">
        <w:rPr>
          <w:spacing w:val="-12"/>
          <w:sz w:val="20"/>
          <w:szCs w:val="20"/>
          <w:lang w:val="be-BY"/>
        </w:rPr>
        <w:t>на.</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Калі не цяжка, напішы падрабязна пра маскоўскія літаратурныя справы. Што хто піша, што друкуецца, ці прыязджаў у Маскву Аркаша Куляшоў</w:t>
      </w:r>
      <w:r w:rsidR="00816692" w:rsidRPr="00816692">
        <w:rPr>
          <w:rStyle w:val="af"/>
          <w:spacing w:val="-12"/>
          <w:sz w:val="20"/>
          <w:szCs w:val="20"/>
          <w:vertAlign w:val="baseline"/>
          <w:lang w:val="be-BY"/>
        </w:rPr>
        <w:footnoteReference w:customMarkFollows="1" w:id="108"/>
        <w:t>**</w:t>
      </w:r>
      <w:r w:rsidRPr="00816692">
        <w:rPr>
          <w:spacing w:val="-12"/>
          <w:sz w:val="20"/>
          <w:szCs w:val="20"/>
          <w:lang w:val="be-BY"/>
        </w:rPr>
        <w:t>.</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Прывітанне ад Глебкі</w:t>
      </w:r>
      <w:r w:rsidR="00816692" w:rsidRPr="00816692">
        <w:rPr>
          <w:rStyle w:val="af"/>
          <w:spacing w:val="-12"/>
          <w:sz w:val="20"/>
          <w:szCs w:val="20"/>
          <w:vertAlign w:val="baseline"/>
          <w:lang w:val="be-BY"/>
        </w:rPr>
        <w:footnoteReference w:customMarkFollows="1" w:id="109"/>
        <w:t>***</w:t>
      </w:r>
      <w:r w:rsidRPr="00816692">
        <w:rPr>
          <w:spacing w:val="-12"/>
          <w:sz w:val="20"/>
          <w:szCs w:val="20"/>
          <w:lang w:val="be-BY"/>
        </w:rPr>
        <w:t>, Гурскага</w:t>
      </w:r>
      <w:r w:rsidR="00816692" w:rsidRPr="00816692">
        <w:rPr>
          <w:rStyle w:val="af"/>
          <w:spacing w:val="-12"/>
          <w:sz w:val="20"/>
          <w:szCs w:val="20"/>
          <w:vertAlign w:val="baseline"/>
          <w:lang w:val="be-BY"/>
        </w:rPr>
        <w:footnoteReference w:customMarkFollows="1" w:id="110"/>
        <w:t>****</w:t>
      </w:r>
      <w:r w:rsidRPr="00816692">
        <w:rPr>
          <w:spacing w:val="-12"/>
          <w:sz w:val="20"/>
          <w:szCs w:val="20"/>
          <w:lang w:val="be-BY"/>
        </w:rPr>
        <w:t>, Кучара</w:t>
      </w:r>
      <w:r w:rsidR="00816692" w:rsidRPr="00816692">
        <w:rPr>
          <w:rStyle w:val="af"/>
          <w:spacing w:val="-12"/>
          <w:sz w:val="20"/>
          <w:szCs w:val="20"/>
          <w:vertAlign w:val="baseline"/>
          <w:lang w:val="be-BY"/>
        </w:rPr>
        <w:footnoteReference w:customMarkFollows="1" w:id="111"/>
        <w:t>*****</w:t>
      </w:r>
      <w:r w:rsidRPr="00816692">
        <w:rPr>
          <w:spacing w:val="-12"/>
          <w:sz w:val="20"/>
          <w:szCs w:val="20"/>
          <w:lang w:val="be-BY"/>
        </w:rPr>
        <w:t>.</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Моцна цісну руку! Пімен Панчанка</w:t>
      </w:r>
      <w:r w:rsidR="00816692" w:rsidRPr="00816692">
        <w:rPr>
          <w:rStyle w:val="af"/>
          <w:spacing w:val="-12"/>
          <w:sz w:val="20"/>
          <w:szCs w:val="20"/>
          <w:vertAlign w:val="baseline"/>
          <w:lang w:val="be-BY"/>
        </w:rPr>
        <w:footnoteReference w:customMarkFollows="1" w:id="112"/>
        <w:t>******</w:t>
      </w:r>
      <w:r w:rsidRPr="00816692">
        <w:rPr>
          <w:spacing w:val="-12"/>
          <w:sz w:val="20"/>
          <w:szCs w:val="20"/>
          <w:lang w:val="be-BY"/>
        </w:rPr>
        <w:t>.</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5/</w:t>
      </w:r>
      <w:r w:rsidRPr="00816692">
        <w:rPr>
          <w:spacing w:val="-12"/>
          <w:sz w:val="20"/>
          <w:szCs w:val="20"/>
          <w:lang w:val="en-US"/>
        </w:rPr>
        <w:t>IV</w:t>
      </w:r>
      <w:r w:rsidRPr="00816692">
        <w:rPr>
          <w:spacing w:val="-12"/>
          <w:sz w:val="20"/>
          <w:szCs w:val="20"/>
          <w:lang w:val="be-BY"/>
        </w:rPr>
        <w:t>—42 г.</w:t>
      </w:r>
    </w:p>
    <w:p w:rsidR="00062886" w:rsidRPr="00816692" w:rsidRDefault="00062886" w:rsidP="00062886">
      <w:pPr>
        <w:pStyle w:val="af6"/>
        <w:spacing w:after="0" w:line="220" w:lineRule="exact"/>
        <w:ind w:firstLine="397"/>
        <w:jc w:val="both"/>
        <w:rPr>
          <w:spacing w:val="-12"/>
          <w:sz w:val="20"/>
          <w:szCs w:val="20"/>
          <w:lang w:val="be-BY"/>
        </w:rPr>
      </w:pPr>
      <w:r w:rsidRPr="00816692">
        <w:rPr>
          <w:spacing w:val="-12"/>
          <w:sz w:val="20"/>
          <w:szCs w:val="20"/>
          <w:lang w:val="be-BY"/>
        </w:rPr>
        <w:t xml:space="preserve">Адрас: Полевая почта 1485, редакцыя газеты </w:t>
      </w:r>
      <w:r w:rsidR="004A24BB" w:rsidRPr="00816692">
        <w:rPr>
          <w:spacing w:val="-12"/>
          <w:sz w:val="20"/>
          <w:szCs w:val="20"/>
          <w:lang w:val="be-BY"/>
        </w:rPr>
        <w:t>«</w:t>
      </w:r>
      <w:r w:rsidRPr="00816692">
        <w:rPr>
          <w:spacing w:val="-12"/>
          <w:sz w:val="20"/>
          <w:szCs w:val="20"/>
          <w:lang w:val="be-BY"/>
        </w:rPr>
        <w:t>За свободную Бела</w:t>
      </w:r>
      <w:r w:rsidR="00816692">
        <w:rPr>
          <w:spacing w:val="-12"/>
          <w:sz w:val="20"/>
          <w:szCs w:val="20"/>
          <w:lang w:val="be-BY"/>
        </w:rPr>
        <w:softHyphen/>
      </w:r>
      <w:r w:rsidRPr="00816692">
        <w:rPr>
          <w:spacing w:val="-12"/>
          <w:sz w:val="20"/>
          <w:szCs w:val="20"/>
          <w:lang w:val="be-BY"/>
        </w:rPr>
        <w:t>русь</w:t>
      </w:r>
      <w:r w:rsidR="004A24BB" w:rsidRPr="00816692">
        <w:rPr>
          <w:spacing w:val="-12"/>
          <w:sz w:val="20"/>
          <w:szCs w:val="20"/>
          <w:lang w:val="be-BY"/>
        </w:rPr>
        <w:t>»</w:t>
      </w:r>
      <w:r w:rsidR="00816692" w:rsidRPr="00816692">
        <w:rPr>
          <w:rStyle w:val="af"/>
          <w:spacing w:val="-12"/>
          <w:sz w:val="20"/>
          <w:szCs w:val="20"/>
          <w:vertAlign w:val="baseline"/>
          <w:lang w:val="be-BY"/>
        </w:rPr>
        <w:footnoteReference w:customMarkFollows="1" w:id="113"/>
        <w:t>*******</w:t>
      </w:r>
      <w:r w:rsidRPr="00816692">
        <w:rPr>
          <w:spacing w:val="-12"/>
          <w:sz w:val="20"/>
          <w:szCs w:val="20"/>
          <w:lang w:val="be-BY"/>
        </w:rPr>
        <w:t>.</w:t>
      </w:r>
    </w:p>
    <w:p w:rsidR="00062886" w:rsidRPr="00816692" w:rsidRDefault="00062886" w:rsidP="00816692">
      <w:pPr>
        <w:pStyle w:val="af6"/>
        <w:keepNext/>
        <w:spacing w:after="0" w:line="220" w:lineRule="exact"/>
        <w:ind w:firstLine="397"/>
        <w:jc w:val="both"/>
        <w:rPr>
          <w:spacing w:val="-12"/>
          <w:sz w:val="20"/>
          <w:szCs w:val="20"/>
          <w:lang w:val="be-BY"/>
        </w:rPr>
      </w:pPr>
      <w:r w:rsidRPr="00816692">
        <w:rPr>
          <w:i/>
          <w:spacing w:val="-12"/>
          <w:sz w:val="20"/>
          <w:szCs w:val="20"/>
          <w:lang w:val="be-BY"/>
        </w:rPr>
        <w:t>Прыпіска на палях</w:t>
      </w:r>
      <w:r w:rsidRPr="00816692">
        <w:rPr>
          <w:spacing w:val="-12"/>
          <w:sz w:val="20"/>
          <w:szCs w:val="20"/>
          <w:lang w:val="be-BY"/>
        </w:rPr>
        <w:t xml:space="preserve">: </w:t>
      </w:r>
      <w:r w:rsidR="004A24BB" w:rsidRPr="00816692">
        <w:rPr>
          <w:spacing w:val="-12"/>
          <w:sz w:val="20"/>
          <w:szCs w:val="20"/>
          <w:lang w:val="be-BY"/>
        </w:rPr>
        <w:t>«</w:t>
      </w:r>
      <w:r w:rsidRPr="00816692">
        <w:rPr>
          <w:spacing w:val="-12"/>
          <w:sz w:val="20"/>
          <w:szCs w:val="20"/>
          <w:lang w:val="be-BY"/>
        </w:rPr>
        <w:t xml:space="preserve">Назва верша </w:t>
      </w:r>
      <w:r w:rsidR="004A24BB" w:rsidRPr="00816692">
        <w:rPr>
          <w:spacing w:val="-12"/>
          <w:sz w:val="20"/>
          <w:szCs w:val="20"/>
          <w:lang w:val="be-BY"/>
        </w:rPr>
        <w:t>«</w:t>
      </w:r>
      <w:r w:rsidRPr="00816692">
        <w:rPr>
          <w:spacing w:val="-12"/>
          <w:sz w:val="20"/>
          <w:szCs w:val="20"/>
          <w:lang w:val="be-BY"/>
        </w:rPr>
        <w:t>У сорак першым годзе</w:t>
      </w:r>
      <w:r w:rsidR="004A24BB" w:rsidRPr="00816692">
        <w:rPr>
          <w:spacing w:val="-12"/>
          <w:sz w:val="20"/>
          <w:szCs w:val="20"/>
          <w:lang w:val="be-BY"/>
        </w:rPr>
        <w:t>»</w:t>
      </w:r>
      <w:r w:rsidRPr="00816692">
        <w:rPr>
          <w:spacing w:val="-12"/>
          <w:sz w:val="20"/>
          <w:szCs w:val="20"/>
          <w:lang w:val="be-BY"/>
        </w:rPr>
        <w:t xml:space="preserve"> мне самому не пада</w:t>
      </w:r>
      <w:r w:rsidR="00816692">
        <w:rPr>
          <w:spacing w:val="-12"/>
          <w:sz w:val="20"/>
          <w:szCs w:val="20"/>
          <w:lang w:val="be-BY"/>
        </w:rPr>
        <w:softHyphen/>
      </w:r>
      <w:r w:rsidRPr="00816692">
        <w:rPr>
          <w:spacing w:val="-12"/>
          <w:sz w:val="20"/>
          <w:szCs w:val="20"/>
          <w:lang w:val="be-BY"/>
        </w:rPr>
        <w:t>баецца</w:t>
      </w:r>
      <w:r w:rsidR="004A24BB" w:rsidRPr="00816692">
        <w:rPr>
          <w:spacing w:val="-12"/>
          <w:sz w:val="20"/>
          <w:szCs w:val="20"/>
          <w:lang w:val="be-BY"/>
        </w:rPr>
        <w:t>»</w:t>
      </w:r>
      <w:r w:rsidRPr="00816692">
        <w:rPr>
          <w:spacing w:val="-12"/>
          <w:sz w:val="20"/>
          <w:szCs w:val="20"/>
          <w:lang w:val="be-BY"/>
        </w:rPr>
        <w:t>.</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379. Арк. 1.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rPr>
        <w:lastRenderedPageBreak/>
        <w:t>№ </w:t>
      </w:r>
      <w:r w:rsidR="00062886" w:rsidRPr="00FB0942">
        <w:rPr>
          <w:b/>
          <w:spacing w:val="-12"/>
          <w:sz w:val="20"/>
          <w:szCs w:val="20"/>
          <w:lang w:val="be-BY"/>
        </w:rPr>
        <w:t xml:space="preserve">6. </w:t>
      </w:r>
      <w:r w:rsidR="00062886">
        <w:rPr>
          <w:b/>
          <w:spacing w:val="-12"/>
          <w:sz w:val="20"/>
          <w:szCs w:val="20"/>
          <w:lang w:val="be-BY"/>
        </w:rPr>
        <w:t>—</w:t>
      </w:r>
      <w:r w:rsidR="00062886" w:rsidRPr="00FB0942">
        <w:rPr>
          <w:b/>
          <w:spacing w:val="-12"/>
          <w:sz w:val="20"/>
          <w:szCs w:val="20"/>
          <w:lang w:val="be-BY"/>
        </w:rPr>
        <w:t xml:space="preserve"> </w:t>
      </w:r>
      <w:r w:rsidR="00062886" w:rsidRPr="00FB0942">
        <w:rPr>
          <w:b/>
          <w:spacing w:val="-12"/>
          <w:sz w:val="20"/>
          <w:szCs w:val="20"/>
        </w:rPr>
        <w:t xml:space="preserve">1942 </w:t>
      </w:r>
      <w:r w:rsidR="00062886" w:rsidRPr="00FB0942">
        <w:rPr>
          <w:b/>
          <w:spacing w:val="-12"/>
          <w:sz w:val="20"/>
          <w:szCs w:val="20"/>
          <w:lang w:val="be-BY"/>
        </w:rPr>
        <w:t xml:space="preserve">г. красавіка 7. </w:t>
      </w:r>
      <w:r w:rsidR="00062886">
        <w:rPr>
          <w:b/>
          <w:spacing w:val="-12"/>
          <w:sz w:val="20"/>
          <w:szCs w:val="20"/>
          <w:lang w:val="be-BY"/>
        </w:rPr>
        <w:t>—</w:t>
      </w:r>
      <w:r w:rsidR="00062886" w:rsidRPr="00FB0942">
        <w:rPr>
          <w:b/>
          <w:spacing w:val="-12"/>
          <w:sz w:val="20"/>
          <w:szCs w:val="20"/>
          <w:lang w:val="be-BY"/>
        </w:rPr>
        <w:t xml:space="preserve"> Ліст Пятр</w:t>
      </w:r>
      <w:r w:rsidR="00E6679E">
        <w:rPr>
          <w:b/>
          <w:spacing w:val="-12"/>
          <w:sz w:val="20"/>
          <w:szCs w:val="20"/>
          <w:lang w:val="be-BY"/>
        </w:rPr>
        <w:t>а</w:t>
      </w:r>
      <w:r w:rsidR="00062886" w:rsidRPr="00FB0942">
        <w:rPr>
          <w:b/>
          <w:spacing w:val="-12"/>
          <w:sz w:val="20"/>
          <w:szCs w:val="20"/>
          <w:lang w:val="be-BY"/>
        </w:rPr>
        <w:t xml:space="preserve"> Глебкі да Яўгена Мазалькова</w:t>
      </w:r>
    </w:p>
    <w:p w:rsidR="00062886" w:rsidRPr="00FB0942" w:rsidRDefault="00062886" w:rsidP="00A80986">
      <w:pPr>
        <w:pStyle w:val="af6"/>
        <w:spacing w:after="0" w:line="220" w:lineRule="exact"/>
        <w:jc w:val="right"/>
        <w:rPr>
          <w:spacing w:val="-12"/>
          <w:sz w:val="20"/>
          <w:szCs w:val="20"/>
        </w:rPr>
      </w:pPr>
      <w:r w:rsidRPr="00FB0942">
        <w:rPr>
          <w:spacing w:val="-12"/>
          <w:sz w:val="20"/>
          <w:szCs w:val="20"/>
        </w:rPr>
        <w:t>7/</w:t>
      </w:r>
      <w:r w:rsidRPr="00FB0942">
        <w:rPr>
          <w:spacing w:val="-12"/>
          <w:sz w:val="20"/>
          <w:szCs w:val="20"/>
          <w:lang w:val="en-US"/>
        </w:rPr>
        <w:t>IV</w:t>
      </w:r>
      <w:r w:rsidRPr="00FB0942">
        <w:rPr>
          <w:spacing w:val="-12"/>
          <w:sz w:val="20"/>
          <w:szCs w:val="20"/>
        </w:rPr>
        <w:t xml:space="preserve"> </w:t>
      </w:r>
      <w:r>
        <w:rPr>
          <w:spacing w:val="-12"/>
          <w:sz w:val="20"/>
          <w:szCs w:val="20"/>
        </w:rPr>
        <w:t>—</w:t>
      </w:r>
      <w:r w:rsidRPr="00FB0942">
        <w:rPr>
          <w:spacing w:val="-12"/>
          <w:sz w:val="20"/>
          <w:szCs w:val="20"/>
        </w:rPr>
        <w:t xml:space="preserve"> 1942</w:t>
      </w:r>
    </w:p>
    <w:p w:rsidR="00062886" w:rsidRPr="00FB0942" w:rsidRDefault="00062886" w:rsidP="00A80986">
      <w:pPr>
        <w:pStyle w:val="af6"/>
        <w:spacing w:after="0" w:line="220" w:lineRule="exact"/>
        <w:jc w:val="center"/>
        <w:rPr>
          <w:spacing w:val="-12"/>
          <w:sz w:val="20"/>
          <w:szCs w:val="20"/>
        </w:rPr>
      </w:pPr>
      <w:r w:rsidRPr="00FB0942">
        <w:rPr>
          <w:spacing w:val="-12"/>
          <w:sz w:val="20"/>
          <w:szCs w:val="20"/>
        </w:rPr>
        <w:t>Дорогой Евгений Семенович!</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Получил ли ты номера нашей газеты? Если получил, напиши нам о своих впе</w:t>
      </w:r>
      <w:r w:rsidR="00A80986">
        <w:rPr>
          <w:spacing w:val="-12"/>
          <w:sz w:val="20"/>
          <w:szCs w:val="20"/>
          <w:lang w:val="be-BY"/>
        </w:rPr>
        <w:softHyphen/>
      </w:r>
      <w:r w:rsidRPr="00FB0942">
        <w:rPr>
          <w:spacing w:val="-12"/>
          <w:sz w:val="20"/>
          <w:szCs w:val="20"/>
        </w:rPr>
        <w:t>чатлениях и замечаниях. Это первое. Второе. В тех номерах напечатаны сти</w:t>
      </w:r>
      <w:r w:rsidR="00A80986">
        <w:rPr>
          <w:spacing w:val="-12"/>
          <w:sz w:val="20"/>
          <w:szCs w:val="20"/>
          <w:lang w:val="be-BY"/>
        </w:rPr>
        <w:softHyphen/>
      </w:r>
      <w:r w:rsidRPr="00FB0942">
        <w:rPr>
          <w:spacing w:val="-12"/>
          <w:sz w:val="20"/>
          <w:szCs w:val="20"/>
        </w:rPr>
        <w:t xml:space="preserve">хи </w:t>
      </w:r>
      <w:r>
        <w:rPr>
          <w:spacing w:val="-12"/>
          <w:sz w:val="20"/>
          <w:szCs w:val="20"/>
        </w:rPr>
        <w:t>—</w:t>
      </w:r>
      <w:r w:rsidRPr="00FB0942">
        <w:rPr>
          <w:spacing w:val="-12"/>
          <w:sz w:val="20"/>
          <w:szCs w:val="20"/>
        </w:rPr>
        <w:t xml:space="preserve"> мои и Панченко. Если они тебе понравятся </w:t>
      </w:r>
      <w:r>
        <w:rPr>
          <w:spacing w:val="-12"/>
          <w:sz w:val="20"/>
          <w:szCs w:val="20"/>
        </w:rPr>
        <w:t>—</w:t>
      </w:r>
      <w:r w:rsidRPr="00FB0942">
        <w:rPr>
          <w:spacing w:val="-12"/>
          <w:sz w:val="20"/>
          <w:szCs w:val="20"/>
        </w:rPr>
        <w:t xml:space="preserve"> переведи или организуй пере</w:t>
      </w:r>
      <w:r w:rsidR="00A80986">
        <w:rPr>
          <w:spacing w:val="-12"/>
          <w:sz w:val="20"/>
          <w:szCs w:val="20"/>
          <w:lang w:val="be-BY"/>
        </w:rPr>
        <w:softHyphen/>
      </w:r>
      <w:r w:rsidRPr="00FB0942">
        <w:rPr>
          <w:spacing w:val="-12"/>
          <w:sz w:val="20"/>
          <w:szCs w:val="20"/>
        </w:rPr>
        <w:t xml:space="preserve">вод и пристрой куда-нибудь в печать. И, наконец, третья просьба. Неплохо </w:t>
      </w:r>
      <w:r w:rsidRPr="00A80986">
        <w:rPr>
          <w:spacing w:val="-12"/>
          <w:sz w:val="20"/>
          <w:szCs w:val="20"/>
        </w:rPr>
        <w:t xml:space="preserve">бы напечатать в </w:t>
      </w:r>
      <w:r w:rsidR="004A24BB" w:rsidRPr="00A80986">
        <w:rPr>
          <w:spacing w:val="-12"/>
          <w:sz w:val="20"/>
          <w:szCs w:val="20"/>
        </w:rPr>
        <w:t>«</w:t>
      </w:r>
      <w:r w:rsidRPr="00A80986">
        <w:rPr>
          <w:spacing w:val="-12"/>
          <w:sz w:val="20"/>
          <w:szCs w:val="20"/>
        </w:rPr>
        <w:t>Лит[ературе] и искусстве</w:t>
      </w:r>
      <w:r w:rsidR="004A24BB" w:rsidRPr="00A80986">
        <w:rPr>
          <w:spacing w:val="-12"/>
          <w:sz w:val="20"/>
          <w:szCs w:val="20"/>
        </w:rPr>
        <w:t>»</w:t>
      </w:r>
      <w:r w:rsidRPr="00A80986">
        <w:rPr>
          <w:spacing w:val="-12"/>
          <w:sz w:val="20"/>
          <w:szCs w:val="20"/>
        </w:rPr>
        <w:footnoteReference w:id="114"/>
      </w:r>
      <w:r w:rsidRPr="00A80986">
        <w:rPr>
          <w:spacing w:val="-12"/>
          <w:sz w:val="20"/>
          <w:szCs w:val="20"/>
        </w:rPr>
        <w:t xml:space="preserve"> или в другой какой-либо газете</w:t>
      </w:r>
      <w:r w:rsidRPr="00FB0942">
        <w:rPr>
          <w:spacing w:val="-12"/>
          <w:sz w:val="20"/>
          <w:szCs w:val="20"/>
        </w:rPr>
        <w:t xml:space="preserve"> хотя бы небольшую заметку о нашей газете. Дело в том, что газета идет к чита</w:t>
      </w:r>
      <w:r w:rsidR="00A80986">
        <w:rPr>
          <w:spacing w:val="-12"/>
          <w:sz w:val="20"/>
          <w:szCs w:val="20"/>
          <w:lang w:val="be-BY"/>
        </w:rPr>
        <w:softHyphen/>
      </w:r>
      <w:r w:rsidRPr="00FB0942">
        <w:rPr>
          <w:spacing w:val="-12"/>
          <w:sz w:val="20"/>
          <w:szCs w:val="20"/>
        </w:rPr>
        <w:t>те</w:t>
      </w:r>
      <w:r w:rsidR="00A80986">
        <w:rPr>
          <w:spacing w:val="-12"/>
          <w:sz w:val="20"/>
          <w:szCs w:val="20"/>
          <w:lang w:val="be-BY"/>
        </w:rPr>
        <w:softHyphen/>
      </w:r>
      <w:r w:rsidRPr="00FB0942">
        <w:rPr>
          <w:spacing w:val="-12"/>
          <w:sz w:val="20"/>
          <w:szCs w:val="20"/>
        </w:rPr>
        <w:t>лям в оккупированную Беларусь, и здесь о ней ничего не знают. А нам хоте</w:t>
      </w:r>
      <w:r w:rsidR="00A80986">
        <w:rPr>
          <w:spacing w:val="-12"/>
          <w:sz w:val="20"/>
          <w:szCs w:val="20"/>
          <w:lang w:val="be-BY"/>
        </w:rPr>
        <w:softHyphen/>
      </w:r>
      <w:r w:rsidRPr="00FB0942">
        <w:rPr>
          <w:spacing w:val="-12"/>
          <w:sz w:val="20"/>
          <w:szCs w:val="20"/>
        </w:rPr>
        <w:t>лось бы, чтобы о ней узнали, хотя бы белорусы. Это помогло бы связаться нам с людь</w:t>
      </w:r>
      <w:r w:rsidR="00A80986">
        <w:rPr>
          <w:spacing w:val="-12"/>
          <w:sz w:val="20"/>
          <w:szCs w:val="20"/>
          <w:lang w:val="be-BY"/>
        </w:rPr>
        <w:softHyphen/>
      </w:r>
      <w:r w:rsidRPr="00FB0942">
        <w:rPr>
          <w:spacing w:val="-12"/>
          <w:sz w:val="20"/>
          <w:szCs w:val="20"/>
        </w:rPr>
        <w:t>ми, которые могли бы принять участие в нашей работе. Кстати, не можешь ли ты сообщить нам адрес Купалы? Мы писали об этом нашим ребя</w:t>
      </w:r>
      <w:r w:rsidR="00A80986">
        <w:rPr>
          <w:spacing w:val="-12"/>
          <w:sz w:val="20"/>
          <w:szCs w:val="20"/>
          <w:lang w:val="be-BY"/>
        </w:rPr>
        <w:softHyphen/>
      </w:r>
      <w:r w:rsidRPr="00FB0942">
        <w:rPr>
          <w:spacing w:val="-12"/>
          <w:sz w:val="20"/>
          <w:szCs w:val="20"/>
        </w:rPr>
        <w:t>там, но ответа пока не получили.</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Заодно напиши, как поживаешь, что поделываешь, какие новости? Мы живем дружно, работаем упорно, преодолевая массу трудностей поли</w:t>
      </w:r>
      <w:r w:rsidR="00A80986">
        <w:rPr>
          <w:spacing w:val="-12"/>
          <w:sz w:val="20"/>
          <w:szCs w:val="20"/>
          <w:lang w:val="be-BY"/>
        </w:rPr>
        <w:softHyphen/>
      </w:r>
      <w:r w:rsidRPr="00FB0942">
        <w:rPr>
          <w:spacing w:val="-12"/>
          <w:sz w:val="20"/>
          <w:szCs w:val="20"/>
        </w:rPr>
        <w:t>гра</w:t>
      </w:r>
      <w:r w:rsidR="00A80986">
        <w:rPr>
          <w:spacing w:val="-12"/>
          <w:sz w:val="20"/>
          <w:szCs w:val="20"/>
          <w:lang w:val="be-BY"/>
        </w:rPr>
        <w:softHyphen/>
      </w:r>
      <w:r w:rsidRPr="00FB0942">
        <w:rPr>
          <w:spacing w:val="-12"/>
          <w:sz w:val="20"/>
          <w:szCs w:val="20"/>
        </w:rPr>
        <w:t>фи</w:t>
      </w:r>
      <w:r w:rsidR="00A80986">
        <w:rPr>
          <w:spacing w:val="-12"/>
          <w:sz w:val="20"/>
          <w:szCs w:val="20"/>
          <w:lang w:val="be-BY"/>
        </w:rPr>
        <w:softHyphen/>
      </w:r>
      <w:r w:rsidRPr="00FB0942">
        <w:rPr>
          <w:spacing w:val="-12"/>
          <w:sz w:val="20"/>
          <w:szCs w:val="20"/>
        </w:rPr>
        <w:t>чес</w:t>
      </w:r>
      <w:r w:rsidR="00A80986">
        <w:rPr>
          <w:spacing w:val="-12"/>
          <w:sz w:val="20"/>
          <w:szCs w:val="20"/>
          <w:lang w:val="be-BY"/>
        </w:rPr>
        <w:softHyphen/>
      </w:r>
      <w:r w:rsidRPr="00FB0942">
        <w:rPr>
          <w:spacing w:val="-12"/>
          <w:sz w:val="20"/>
          <w:szCs w:val="20"/>
        </w:rPr>
        <w:t>ко</w:t>
      </w:r>
      <w:r w:rsidR="00A80986">
        <w:rPr>
          <w:spacing w:val="-12"/>
          <w:sz w:val="20"/>
          <w:szCs w:val="20"/>
          <w:lang w:val="be-BY"/>
        </w:rPr>
        <w:softHyphen/>
      </w:r>
      <w:r w:rsidRPr="00FB0942">
        <w:rPr>
          <w:spacing w:val="-12"/>
          <w:sz w:val="20"/>
          <w:szCs w:val="20"/>
        </w:rPr>
        <w:t>го и пр[очего] порядка.</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Искренний привет тебе от меня, Пимена Панченко, Ильи Гурского и Алеся Кучара. Кланяйся от нашего имени нашим белорусам.</w:t>
      </w:r>
    </w:p>
    <w:p w:rsidR="00062886" w:rsidRPr="00FB0942" w:rsidRDefault="00062886" w:rsidP="005B04E0">
      <w:pPr>
        <w:pStyle w:val="af6"/>
        <w:spacing w:after="0" w:line="220" w:lineRule="exact"/>
        <w:jc w:val="center"/>
        <w:rPr>
          <w:spacing w:val="-12"/>
          <w:sz w:val="20"/>
          <w:szCs w:val="20"/>
        </w:rPr>
      </w:pPr>
      <w:r w:rsidRPr="00FB0942">
        <w:rPr>
          <w:spacing w:val="-12"/>
          <w:sz w:val="20"/>
          <w:szCs w:val="20"/>
        </w:rPr>
        <w:t>Твой Пятро Глебка.</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 xml:space="preserve">Адрес наш следующий: Полевая почта 1485, редакция газеты </w:t>
      </w:r>
      <w:r w:rsidR="004A24BB">
        <w:rPr>
          <w:spacing w:val="-12"/>
          <w:sz w:val="20"/>
          <w:szCs w:val="20"/>
        </w:rPr>
        <w:t>«</w:t>
      </w:r>
      <w:r w:rsidRPr="00FB0942">
        <w:rPr>
          <w:spacing w:val="-12"/>
          <w:sz w:val="20"/>
          <w:szCs w:val="20"/>
        </w:rPr>
        <w:t>За сво</w:t>
      </w:r>
      <w:r w:rsidR="00A80986">
        <w:rPr>
          <w:spacing w:val="-12"/>
          <w:sz w:val="20"/>
          <w:szCs w:val="20"/>
          <w:lang w:val="be-BY"/>
        </w:rPr>
        <w:softHyphen/>
      </w:r>
      <w:r w:rsidRPr="00FB0942">
        <w:rPr>
          <w:spacing w:val="-12"/>
          <w:sz w:val="20"/>
          <w:szCs w:val="20"/>
        </w:rPr>
        <w:t>бод</w:t>
      </w:r>
      <w:r w:rsidR="00A80986">
        <w:rPr>
          <w:spacing w:val="-12"/>
          <w:sz w:val="20"/>
          <w:szCs w:val="20"/>
          <w:lang w:val="be-BY"/>
        </w:rPr>
        <w:softHyphen/>
      </w:r>
      <w:r w:rsidRPr="00FB0942">
        <w:rPr>
          <w:spacing w:val="-12"/>
          <w:sz w:val="20"/>
          <w:szCs w:val="20"/>
        </w:rPr>
        <w:t>ную Белоруссию</w:t>
      </w:r>
      <w:r w:rsidR="004A24BB">
        <w:rPr>
          <w:spacing w:val="-12"/>
          <w:sz w:val="20"/>
          <w:szCs w:val="20"/>
        </w:rPr>
        <w:t>»</w:t>
      </w:r>
      <w:r w:rsidRPr="00FB0942">
        <w:rPr>
          <w:spacing w:val="-12"/>
          <w:sz w:val="20"/>
          <w:szCs w:val="20"/>
        </w:rPr>
        <w:t>.</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343. Арк. 3—3адв.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7. </w:t>
      </w:r>
      <w:r w:rsidR="00062886">
        <w:rPr>
          <w:b/>
          <w:spacing w:val="-12"/>
          <w:sz w:val="20"/>
          <w:szCs w:val="20"/>
          <w:lang w:val="be-BY"/>
        </w:rPr>
        <w:t>—</w:t>
      </w:r>
      <w:r w:rsidR="00062886" w:rsidRPr="00FB0942">
        <w:rPr>
          <w:b/>
          <w:spacing w:val="-12"/>
          <w:sz w:val="20"/>
          <w:szCs w:val="20"/>
          <w:lang w:val="be-BY"/>
        </w:rPr>
        <w:t xml:space="preserve"> 1942 г. красавіка 20. </w:t>
      </w:r>
      <w:r w:rsidR="00062886">
        <w:rPr>
          <w:b/>
          <w:spacing w:val="-12"/>
          <w:sz w:val="20"/>
          <w:szCs w:val="20"/>
          <w:lang w:val="be-BY"/>
        </w:rPr>
        <w:t>—</w:t>
      </w:r>
      <w:r w:rsidR="00062886" w:rsidRPr="00FB0942">
        <w:rPr>
          <w:b/>
          <w:spacing w:val="-12"/>
          <w:sz w:val="20"/>
          <w:szCs w:val="20"/>
          <w:lang w:val="be-BY"/>
        </w:rPr>
        <w:t xml:space="preserve"> Ліст Янкі Купалы да Яўгена Мазалькова</w:t>
      </w:r>
    </w:p>
    <w:p w:rsidR="00062886" w:rsidRPr="00FB0942" w:rsidRDefault="00062886" w:rsidP="00A80986">
      <w:pPr>
        <w:pStyle w:val="af6"/>
        <w:spacing w:after="0" w:line="220" w:lineRule="exact"/>
        <w:jc w:val="right"/>
        <w:rPr>
          <w:spacing w:val="-12"/>
          <w:sz w:val="20"/>
          <w:szCs w:val="20"/>
        </w:rPr>
      </w:pPr>
      <w:r w:rsidRPr="00FB0942">
        <w:rPr>
          <w:spacing w:val="-12"/>
          <w:sz w:val="20"/>
          <w:szCs w:val="20"/>
          <w:lang w:val="be-BY"/>
        </w:rPr>
        <w:t>Печ</w:t>
      </w:r>
      <w:r w:rsidRPr="00FB0942">
        <w:rPr>
          <w:spacing w:val="-12"/>
          <w:sz w:val="20"/>
          <w:szCs w:val="20"/>
        </w:rPr>
        <w:t>ищи,</w:t>
      </w:r>
      <w:r w:rsidRPr="00FB0942">
        <w:rPr>
          <w:spacing w:val="-12"/>
          <w:sz w:val="20"/>
          <w:szCs w:val="20"/>
          <w:lang w:val="be-BY"/>
        </w:rPr>
        <w:t xml:space="preserve"> 20/</w:t>
      </w:r>
      <w:r w:rsidRPr="00FB0942">
        <w:rPr>
          <w:spacing w:val="-12"/>
          <w:sz w:val="20"/>
          <w:szCs w:val="20"/>
          <w:lang w:val="en-US"/>
        </w:rPr>
        <w:t>IV</w:t>
      </w:r>
      <w:r>
        <w:rPr>
          <w:spacing w:val="-12"/>
          <w:sz w:val="20"/>
          <w:szCs w:val="20"/>
        </w:rPr>
        <w:t>—</w:t>
      </w:r>
      <w:r w:rsidRPr="00FB0942">
        <w:rPr>
          <w:spacing w:val="-12"/>
          <w:sz w:val="20"/>
          <w:szCs w:val="20"/>
        </w:rPr>
        <w:t>42 г.</w:t>
      </w:r>
    </w:p>
    <w:p w:rsidR="00062886" w:rsidRPr="00FB0942" w:rsidRDefault="00062886" w:rsidP="00A80986">
      <w:pPr>
        <w:pStyle w:val="af6"/>
        <w:spacing w:after="0" w:line="220" w:lineRule="exact"/>
        <w:jc w:val="center"/>
        <w:rPr>
          <w:spacing w:val="-12"/>
          <w:sz w:val="20"/>
          <w:szCs w:val="20"/>
        </w:rPr>
      </w:pPr>
      <w:r w:rsidRPr="00FB0942">
        <w:rPr>
          <w:spacing w:val="-12"/>
          <w:sz w:val="20"/>
          <w:szCs w:val="20"/>
        </w:rPr>
        <w:t>Дорогой Евгений Семёнович!</w:t>
      </w:r>
    </w:p>
    <w:p w:rsidR="00062886" w:rsidRPr="00A80986" w:rsidRDefault="00062886" w:rsidP="00062886">
      <w:pPr>
        <w:pStyle w:val="af6"/>
        <w:spacing w:after="0" w:line="220" w:lineRule="exact"/>
        <w:ind w:firstLine="397"/>
        <w:jc w:val="both"/>
        <w:rPr>
          <w:spacing w:val="-12"/>
          <w:sz w:val="20"/>
          <w:szCs w:val="20"/>
        </w:rPr>
      </w:pPr>
      <w:r w:rsidRPr="00A80986">
        <w:rPr>
          <w:spacing w:val="-12"/>
          <w:sz w:val="20"/>
          <w:szCs w:val="20"/>
        </w:rPr>
        <w:t>Из газет я заключил, что Вы находитесь в Москве, а по сему и пишу. Я очень рад, что кое-кто из моих добрых друзей остались на старом месте. Буду Вам очень признателен, Евгений Семенович, если хоть пару слов напишите, что слыш</w:t>
      </w:r>
      <w:r w:rsidR="00A80986" w:rsidRPr="00A80986">
        <w:rPr>
          <w:spacing w:val="-12"/>
          <w:sz w:val="20"/>
          <w:szCs w:val="20"/>
          <w:lang w:val="be-BY"/>
        </w:rPr>
        <w:softHyphen/>
      </w:r>
      <w:r w:rsidRPr="00A80986">
        <w:rPr>
          <w:spacing w:val="-12"/>
          <w:sz w:val="20"/>
          <w:szCs w:val="20"/>
        </w:rPr>
        <w:t>но в наших издательских сферах. Я как выехал в средине октября из Моск</w:t>
      </w:r>
      <w:r w:rsidR="00A80986" w:rsidRPr="00A80986">
        <w:rPr>
          <w:spacing w:val="-12"/>
          <w:sz w:val="20"/>
          <w:szCs w:val="20"/>
          <w:lang w:val="be-BY"/>
        </w:rPr>
        <w:softHyphen/>
      </w:r>
      <w:r w:rsidRPr="00A80986">
        <w:rPr>
          <w:spacing w:val="-12"/>
          <w:sz w:val="20"/>
          <w:szCs w:val="20"/>
        </w:rPr>
        <w:t>вы, то никаких вестей от Гослитиздата и др. из[датель]ств не имею. Денег за сборник белорусской литературы, составленный вами</w:t>
      </w:r>
      <w:r w:rsidR="00A80986" w:rsidRPr="00A80986">
        <w:rPr>
          <w:rStyle w:val="af"/>
          <w:spacing w:val="-12"/>
          <w:sz w:val="20"/>
          <w:szCs w:val="20"/>
          <w:vertAlign w:val="baseline"/>
        </w:rPr>
        <w:footnoteReference w:customMarkFollows="1" w:id="115"/>
        <w:t>**</w:t>
      </w:r>
      <w:r w:rsidRPr="00A80986">
        <w:rPr>
          <w:spacing w:val="-12"/>
          <w:sz w:val="20"/>
          <w:szCs w:val="20"/>
        </w:rPr>
        <w:t>, я ничего не полу</w:t>
      </w:r>
      <w:r w:rsidR="00A80986" w:rsidRPr="00A80986">
        <w:rPr>
          <w:spacing w:val="-12"/>
          <w:sz w:val="20"/>
          <w:szCs w:val="20"/>
          <w:lang w:val="be-BY"/>
        </w:rPr>
        <w:softHyphen/>
      </w:r>
      <w:r w:rsidRPr="00A80986">
        <w:rPr>
          <w:spacing w:val="-12"/>
          <w:sz w:val="20"/>
          <w:szCs w:val="20"/>
        </w:rPr>
        <w:t xml:space="preserve">чил. Может быть Вы мне, Евгений Семенович, поможете в этом деле. Если </w:t>
      </w:r>
      <w:r w:rsidRPr="00A80986">
        <w:rPr>
          <w:spacing w:val="-12"/>
          <w:sz w:val="20"/>
          <w:szCs w:val="20"/>
        </w:rPr>
        <w:lastRenderedPageBreak/>
        <w:t>Петр Иванович Чагин</w:t>
      </w:r>
      <w:r w:rsidRPr="00A80986">
        <w:rPr>
          <w:spacing w:val="-12"/>
          <w:sz w:val="20"/>
          <w:szCs w:val="20"/>
        </w:rPr>
        <w:footnoteReference w:id="116"/>
      </w:r>
      <w:r w:rsidRPr="00A80986">
        <w:rPr>
          <w:spacing w:val="-12"/>
          <w:sz w:val="20"/>
          <w:szCs w:val="20"/>
        </w:rPr>
        <w:t xml:space="preserve"> в Москве, то попросите его от моего имени, может быть он что-нибудь сделает. Кроме того, в </w:t>
      </w:r>
      <w:r w:rsidR="004A24BB" w:rsidRPr="00A80986">
        <w:rPr>
          <w:spacing w:val="-12"/>
          <w:sz w:val="20"/>
          <w:szCs w:val="20"/>
        </w:rPr>
        <w:t>«</w:t>
      </w:r>
      <w:r w:rsidRPr="00A80986">
        <w:rPr>
          <w:spacing w:val="-12"/>
          <w:sz w:val="20"/>
          <w:szCs w:val="20"/>
        </w:rPr>
        <w:t>Красной Звезде</w:t>
      </w:r>
      <w:r w:rsidR="004A24BB" w:rsidRPr="00A80986">
        <w:rPr>
          <w:spacing w:val="-12"/>
          <w:sz w:val="20"/>
          <w:szCs w:val="20"/>
        </w:rPr>
        <w:t>»</w:t>
      </w:r>
      <w:r w:rsidRPr="00A80986">
        <w:rPr>
          <w:spacing w:val="-12"/>
          <w:sz w:val="20"/>
          <w:szCs w:val="20"/>
        </w:rPr>
        <w:t xml:space="preserve"> было напечатано, что печа</w:t>
      </w:r>
      <w:r w:rsidR="00A80986" w:rsidRPr="00A80986">
        <w:rPr>
          <w:spacing w:val="-12"/>
          <w:sz w:val="20"/>
          <w:szCs w:val="20"/>
          <w:lang w:val="be-BY"/>
        </w:rPr>
        <w:softHyphen/>
      </w:r>
      <w:r w:rsidRPr="00A80986">
        <w:rPr>
          <w:spacing w:val="-12"/>
          <w:sz w:val="20"/>
          <w:szCs w:val="20"/>
        </w:rPr>
        <w:t>тается в Военном из[датель]стве мой сборник стихов</w:t>
      </w:r>
      <w:r w:rsidR="00A80986" w:rsidRPr="00A80986">
        <w:rPr>
          <w:rStyle w:val="af"/>
          <w:spacing w:val="-12"/>
          <w:sz w:val="20"/>
          <w:szCs w:val="20"/>
          <w:vertAlign w:val="baseline"/>
        </w:rPr>
        <w:footnoteReference w:customMarkFollows="1" w:id="117"/>
        <w:t>**</w:t>
      </w:r>
      <w:r w:rsidRPr="00A80986">
        <w:rPr>
          <w:spacing w:val="-12"/>
          <w:sz w:val="20"/>
          <w:szCs w:val="20"/>
        </w:rPr>
        <w:t>. Не откажите туда мимо</w:t>
      </w:r>
      <w:r w:rsidR="00A80986" w:rsidRPr="00A80986">
        <w:rPr>
          <w:spacing w:val="-12"/>
          <w:sz w:val="20"/>
          <w:szCs w:val="20"/>
          <w:lang w:val="be-BY"/>
        </w:rPr>
        <w:softHyphen/>
      </w:r>
      <w:r w:rsidRPr="00A80986">
        <w:rPr>
          <w:spacing w:val="-12"/>
          <w:sz w:val="20"/>
          <w:szCs w:val="20"/>
        </w:rPr>
        <w:t>ходом заглянуть или позвонить, в каком положении это дело. А деньги, как Вам самому хорошо известно, всегда нужны.</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Напишите, как Вам живется в Москве, а также Вашей маме. Я живу здесь под самой Казанью, по другой бок Волги. Живется сносно. Питаемся неплохо. Если будете в Казани, заезжайте в гости, будем очень рады. В Союзе писателей зна</w:t>
      </w:r>
      <w:r w:rsidR="00A80986">
        <w:rPr>
          <w:spacing w:val="-12"/>
          <w:sz w:val="20"/>
          <w:szCs w:val="20"/>
          <w:lang w:val="be-BY"/>
        </w:rPr>
        <w:softHyphen/>
      </w:r>
      <w:r w:rsidRPr="00FB0942">
        <w:rPr>
          <w:spacing w:val="-12"/>
          <w:sz w:val="20"/>
          <w:szCs w:val="20"/>
        </w:rPr>
        <w:t>ют, где я живу.</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Передайте мой искренний привет П. И. Чагину, если его увидите.</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Вам желаю всего светлого и радостного.</w:t>
      </w:r>
    </w:p>
    <w:p w:rsidR="00062886" w:rsidRPr="00FB0942" w:rsidRDefault="00062886" w:rsidP="00A80986">
      <w:pPr>
        <w:pStyle w:val="af6"/>
        <w:spacing w:after="0" w:line="220" w:lineRule="exact"/>
        <w:jc w:val="right"/>
        <w:rPr>
          <w:spacing w:val="-12"/>
          <w:sz w:val="20"/>
          <w:szCs w:val="20"/>
        </w:rPr>
      </w:pPr>
      <w:r w:rsidRPr="00FB0942">
        <w:rPr>
          <w:spacing w:val="-12"/>
          <w:sz w:val="20"/>
          <w:szCs w:val="20"/>
        </w:rPr>
        <w:t>Ваш Я.</w:t>
      </w:r>
      <w:r w:rsidRPr="00FB0942">
        <w:rPr>
          <w:spacing w:val="-12"/>
          <w:sz w:val="20"/>
          <w:szCs w:val="20"/>
          <w:lang w:val="be-BY"/>
        </w:rPr>
        <w:t xml:space="preserve"> </w:t>
      </w:r>
      <w:r w:rsidRPr="00FB0942">
        <w:rPr>
          <w:spacing w:val="-12"/>
          <w:sz w:val="20"/>
          <w:szCs w:val="20"/>
        </w:rPr>
        <w:t>Купала</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Адрес мой: Татарская АССР, Верхне-Услонский р-н, Печищи, мельница.</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2. Спр. 17. Арк. 2—4. Фотакопія аўтографа.</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8. </w:t>
      </w:r>
      <w:r w:rsidR="00062886">
        <w:rPr>
          <w:b/>
          <w:spacing w:val="-12"/>
          <w:sz w:val="20"/>
          <w:szCs w:val="20"/>
          <w:lang w:val="be-BY"/>
        </w:rPr>
        <w:t>—</w:t>
      </w:r>
      <w:r w:rsidR="00062886" w:rsidRPr="00FB0942">
        <w:rPr>
          <w:b/>
          <w:spacing w:val="-12"/>
          <w:sz w:val="20"/>
          <w:szCs w:val="20"/>
          <w:lang w:val="be-BY"/>
        </w:rPr>
        <w:t xml:space="preserve"> 1944 г. чэрвеня 28. </w:t>
      </w:r>
      <w:r w:rsidR="00062886">
        <w:rPr>
          <w:b/>
          <w:spacing w:val="-12"/>
          <w:sz w:val="20"/>
          <w:szCs w:val="20"/>
          <w:lang w:val="be-BY"/>
        </w:rPr>
        <w:t>—</w:t>
      </w:r>
      <w:r w:rsidR="00062886" w:rsidRPr="00FB0942">
        <w:rPr>
          <w:b/>
          <w:spacing w:val="-12"/>
          <w:sz w:val="20"/>
          <w:szCs w:val="20"/>
          <w:lang w:val="be-BY"/>
        </w:rPr>
        <w:t xml:space="preserve"> Ліст Пімен</w:t>
      </w:r>
      <w:r w:rsidR="001744B9">
        <w:rPr>
          <w:b/>
          <w:spacing w:val="-12"/>
          <w:sz w:val="20"/>
          <w:szCs w:val="20"/>
          <w:lang w:val="be-BY"/>
        </w:rPr>
        <w:t>а Панчанкі да Яўгена Мазалькова</w:t>
      </w:r>
    </w:p>
    <w:p w:rsidR="00062886" w:rsidRPr="00FB0942" w:rsidRDefault="00062886" w:rsidP="005B04E0">
      <w:pPr>
        <w:pStyle w:val="af6"/>
        <w:spacing w:after="0" w:line="220" w:lineRule="exact"/>
        <w:jc w:val="center"/>
        <w:rPr>
          <w:spacing w:val="-12"/>
          <w:sz w:val="20"/>
          <w:szCs w:val="20"/>
          <w:lang w:val="be-BY"/>
        </w:rPr>
      </w:pPr>
      <w:r w:rsidRPr="00FB0942">
        <w:rPr>
          <w:spacing w:val="-12"/>
          <w:sz w:val="20"/>
          <w:szCs w:val="20"/>
          <w:lang w:val="be-BY"/>
        </w:rPr>
        <w:t>Дорогой друг Евгений!</w:t>
      </w:r>
    </w:p>
    <w:p w:rsidR="00062886" w:rsidRPr="00A80986" w:rsidRDefault="00062886" w:rsidP="00062886">
      <w:pPr>
        <w:pStyle w:val="af6"/>
        <w:spacing w:after="0" w:line="220" w:lineRule="exact"/>
        <w:ind w:firstLine="397"/>
        <w:jc w:val="both"/>
        <w:rPr>
          <w:spacing w:val="-12"/>
          <w:sz w:val="20"/>
          <w:szCs w:val="20"/>
          <w:lang w:val="be-BY"/>
        </w:rPr>
      </w:pPr>
      <w:r w:rsidRPr="00A80986">
        <w:rPr>
          <w:spacing w:val="-12"/>
          <w:sz w:val="20"/>
          <w:szCs w:val="20"/>
          <w:lang w:val="be-BY"/>
        </w:rPr>
        <w:t>Спасибо за открытку. Меня здесь радует каждое слово от друзей. И хотя пись</w:t>
      </w:r>
      <w:r w:rsidR="00A80986" w:rsidRPr="00A80986">
        <w:rPr>
          <w:spacing w:val="-12"/>
          <w:sz w:val="20"/>
          <w:szCs w:val="20"/>
          <w:lang w:val="be-BY"/>
        </w:rPr>
        <w:softHyphen/>
      </w:r>
      <w:r w:rsidRPr="00A80986">
        <w:rPr>
          <w:spacing w:val="-12"/>
          <w:sz w:val="20"/>
          <w:szCs w:val="20"/>
          <w:lang w:val="be-BY"/>
        </w:rPr>
        <w:t>ма приходят через столетья — так далеко я от вас — я с нетерпением их ожи</w:t>
      </w:r>
      <w:r w:rsidR="00A80986" w:rsidRPr="00A80986">
        <w:rPr>
          <w:spacing w:val="-12"/>
          <w:sz w:val="20"/>
          <w:szCs w:val="20"/>
          <w:lang w:val="be-BY"/>
        </w:rPr>
        <w:softHyphen/>
      </w:r>
      <w:r w:rsidRPr="00A80986">
        <w:rPr>
          <w:spacing w:val="-12"/>
          <w:sz w:val="20"/>
          <w:szCs w:val="20"/>
          <w:lang w:val="be-BY"/>
        </w:rPr>
        <w:t>даю. Конечно, и я грешник — пишу мало. Но ко мне нужно иметь сни</w:t>
      </w:r>
      <w:r w:rsidR="00A80986" w:rsidRPr="00A80986">
        <w:rPr>
          <w:spacing w:val="-12"/>
          <w:sz w:val="20"/>
          <w:szCs w:val="20"/>
          <w:lang w:val="be-BY"/>
        </w:rPr>
        <w:softHyphen/>
      </w:r>
      <w:r w:rsidRPr="00A80986">
        <w:rPr>
          <w:spacing w:val="-12"/>
          <w:sz w:val="20"/>
          <w:szCs w:val="20"/>
          <w:lang w:val="be-BY"/>
        </w:rPr>
        <w:t>схож</w:t>
      </w:r>
      <w:r w:rsidR="00A80986" w:rsidRPr="00A80986">
        <w:rPr>
          <w:spacing w:val="-12"/>
          <w:sz w:val="20"/>
          <w:szCs w:val="20"/>
          <w:lang w:val="be-BY"/>
        </w:rPr>
        <w:softHyphen/>
      </w:r>
      <w:r w:rsidRPr="00A80986">
        <w:rPr>
          <w:spacing w:val="-12"/>
          <w:sz w:val="20"/>
          <w:szCs w:val="20"/>
          <w:lang w:val="be-BY"/>
        </w:rPr>
        <w:t>дение по чисто восточным причинам</w:t>
      </w:r>
      <w:r w:rsidR="00A80986" w:rsidRPr="00A80986">
        <w:rPr>
          <w:rStyle w:val="af"/>
          <w:spacing w:val="-12"/>
          <w:sz w:val="20"/>
          <w:szCs w:val="20"/>
          <w:vertAlign w:val="baseline"/>
          <w:lang w:val="be-BY"/>
        </w:rPr>
        <w:footnoteReference w:customMarkFollows="1" w:id="118"/>
        <w:t>***</w:t>
      </w:r>
      <w:r w:rsidRPr="00A80986">
        <w:rPr>
          <w:spacing w:val="-12"/>
          <w:sz w:val="20"/>
          <w:szCs w:val="20"/>
          <w:lang w:val="be-BY"/>
        </w:rPr>
        <w:t>.</w:t>
      </w:r>
    </w:p>
    <w:p w:rsidR="00062886" w:rsidRPr="00A80986" w:rsidRDefault="00062886" w:rsidP="00062886">
      <w:pPr>
        <w:pStyle w:val="af6"/>
        <w:spacing w:after="0" w:line="220" w:lineRule="exact"/>
        <w:ind w:firstLine="397"/>
        <w:jc w:val="both"/>
        <w:rPr>
          <w:spacing w:val="-12"/>
          <w:sz w:val="20"/>
          <w:szCs w:val="20"/>
        </w:rPr>
      </w:pPr>
      <w:r w:rsidRPr="00A80986">
        <w:rPr>
          <w:spacing w:val="-12"/>
          <w:sz w:val="20"/>
          <w:szCs w:val="20"/>
          <w:lang w:val="be-BY"/>
        </w:rPr>
        <w:t xml:space="preserve">Оторвавшись от белорусских газет и журналов, я пишу теперь меньше. Но все же написал десятка два стихов. Из них несколько наиболее </w:t>
      </w:r>
      <w:r w:rsidR="004A24BB" w:rsidRPr="00A80986">
        <w:rPr>
          <w:spacing w:val="-12"/>
          <w:sz w:val="20"/>
          <w:szCs w:val="20"/>
          <w:lang w:val="be-BY"/>
        </w:rPr>
        <w:t>«</w:t>
      </w:r>
      <w:r w:rsidRPr="00A80986">
        <w:rPr>
          <w:spacing w:val="-12"/>
          <w:sz w:val="20"/>
          <w:szCs w:val="20"/>
          <w:lang w:val="be-BY"/>
        </w:rPr>
        <w:t>злободневных</w:t>
      </w:r>
      <w:r w:rsidR="004A24BB" w:rsidRPr="00A80986">
        <w:rPr>
          <w:spacing w:val="-12"/>
          <w:sz w:val="20"/>
          <w:szCs w:val="20"/>
          <w:lang w:val="be-BY"/>
        </w:rPr>
        <w:t>»</w:t>
      </w:r>
      <w:r w:rsidRPr="00A80986">
        <w:rPr>
          <w:spacing w:val="-12"/>
          <w:sz w:val="20"/>
          <w:szCs w:val="20"/>
          <w:lang w:val="be-BY"/>
        </w:rPr>
        <w:t xml:space="preserve"> послал в редакцию журнала </w:t>
      </w:r>
      <w:r w:rsidR="004A24BB" w:rsidRPr="00A80986">
        <w:rPr>
          <w:spacing w:val="-12"/>
          <w:sz w:val="20"/>
          <w:szCs w:val="20"/>
          <w:lang w:val="be-BY"/>
        </w:rPr>
        <w:t>«</w:t>
      </w:r>
      <w:r w:rsidRPr="00A80986">
        <w:rPr>
          <w:spacing w:val="-12"/>
          <w:sz w:val="20"/>
          <w:szCs w:val="20"/>
          <w:lang w:val="be-BY"/>
        </w:rPr>
        <w:t>Беларусь</w:t>
      </w:r>
      <w:r w:rsidR="004A24BB" w:rsidRPr="00A80986">
        <w:rPr>
          <w:spacing w:val="-12"/>
          <w:sz w:val="20"/>
          <w:szCs w:val="20"/>
          <w:lang w:val="be-BY"/>
        </w:rPr>
        <w:t>»</w:t>
      </w:r>
      <w:r w:rsidR="00A80986" w:rsidRPr="00A80986">
        <w:rPr>
          <w:rStyle w:val="af"/>
          <w:spacing w:val="-12"/>
          <w:sz w:val="20"/>
          <w:szCs w:val="20"/>
          <w:vertAlign w:val="baseline"/>
          <w:lang w:val="be-BY"/>
        </w:rPr>
        <w:footnoteReference w:customMarkFollows="1" w:id="119"/>
        <w:t>****</w:t>
      </w:r>
      <w:r w:rsidRPr="00A80986">
        <w:rPr>
          <w:spacing w:val="-12"/>
          <w:sz w:val="20"/>
          <w:szCs w:val="20"/>
          <w:lang w:val="be-BY"/>
        </w:rPr>
        <w:t>. Ты, кажется, там работаешь или рабо</w:t>
      </w:r>
      <w:r w:rsidR="00A80986" w:rsidRPr="00A80986">
        <w:rPr>
          <w:spacing w:val="-12"/>
          <w:sz w:val="20"/>
          <w:szCs w:val="20"/>
          <w:lang w:val="be-BY"/>
        </w:rPr>
        <w:softHyphen/>
      </w:r>
      <w:r w:rsidRPr="00A80986">
        <w:rPr>
          <w:spacing w:val="-12"/>
          <w:sz w:val="20"/>
          <w:szCs w:val="20"/>
          <w:lang w:val="be-BY"/>
        </w:rPr>
        <w:t>тал? Больше половины написанного — на местные знойные темы, которые по поч</w:t>
      </w:r>
      <w:r w:rsidR="00A80986" w:rsidRPr="00A80986">
        <w:rPr>
          <w:spacing w:val="-12"/>
          <w:sz w:val="20"/>
          <w:szCs w:val="20"/>
          <w:lang w:val="be-BY"/>
        </w:rPr>
        <w:softHyphen/>
      </w:r>
      <w:r w:rsidRPr="00A80986">
        <w:rPr>
          <w:spacing w:val="-12"/>
          <w:sz w:val="20"/>
          <w:szCs w:val="20"/>
          <w:lang w:val="be-BY"/>
        </w:rPr>
        <w:t xml:space="preserve">те нельзя прислать. Написал и небольшую поэму </w:t>
      </w:r>
      <w:r w:rsidR="004A24BB" w:rsidRPr="00A80986">
        <w:rPr>
          <w:spacing w:val="-12"/>
          <w:sz w:val="20"/>
          <w:szCs w:val="20"/>
          <w:lang w:val="be-BY"/>
        </w:rPr>
        <w:t>«</w:t>
      </w:r>
      <w:r w:rsidRPr="00A80986">
        <w:rPr>
          <w:spacing w:val="-12"/>
          <w:sz w:val="20"/>
          <w:szCs w:val="20"/>
          <w:lang w:val="be-BY"/>
        </w:rPr>
        <w:t>Вандраванне ў няна</w:t>
      </w:r>
      <w:r w:rsidR="00A80986" w:rsidRPr="00A80986">
        <w:rPr>
          <w:spacing w:val="-12"/>
          <w:sz w:val="20"/>
          <w:szCs w:val="20"/>
          <w:lang w:val="be-BY"/>
        </w:rPr>
        <w:softHyphen/>
      </w:r>
      <w:r w:rsidRPr="00A80986">
        <w:rPr>
          <w:spacing w:val="-12"/>
          <w:sz w:val="20"/>
          <w:szCs w:val="20"/>
          <w:lang w:val="be-BY"/>
        </w:rPr>
        <w:t>вісць</w:t>
      </w:r>
      <w:r w:rsidR="004A24BB" w:rsidRPr="00A80986">
        <w:rPr>
          <w:spacing w:val="-12"/>
          <w:sz w:val="20"/>
          <w:szCs w:val="20"/>
          <w:lang w:val="be-BY"/>
        </w:rPr>
        <w:t>»</w:t>
      </w:r>
      <w:r w:rsidRPr="00A80986">
        <w:rPr>
          <w:spacing w:val="-12"/>
          <w:sz w:val="20"/>
          <w:szCs w:val="20"/>
        </w:rPr>
        <w:t xml:space="preserve">. Есть отдельные удачные куски, а в общем, чувствую, что это далеко не то. Надо браться за другую — чтобы была более удачная. Надеюсь, ты с ней можешь познакомиться в редакции журнала </w:t>
      </w:r>
      <w:r w:rsidR="004A24BB" w:rsidRPr="00A80986">
        <w:rPr>
          <w:spacing w:val="-12"/>
          <w:sz w:val="20"/>
          <w:szCs w:val="20"/>
        </w:rPr>
        <w:t>«</w:t>
      </w:r>
      <w:r w:rsidRPr="00A80986">
        <w:rPr>
          <w:spacing w:val="-12"/>
          <w:sz w:val="20"/>
          <w:szCs w:val="20"/>
        </w:rPr>
        <w:t>Беларусь</w:t>
      </w:r>
      <w:r w:rsidR="004A24BB" w:rsidRPr="00A80986">
        <w:rPr>
          <w:spacing w:val="-12"/>
          <w:sz w:val="20"/>
          <w:szCs w:val="20"/>
        </w:rPr>
        <w:t>»</w:t>
      </w:r>
      <w:r w:rsidRPr="00A80986">
        <w:rPr>
          <w:spacing w:val="-12"/>
          <w:sz w:val="20"/>
          <w:szCs w:val="20"/>
        </w:rPr>
        <w:t>. Если прочитаешь, напи</w:t>
      </w:r>
      <w:r w:rsidR="00A80986" w:rsidRPr="00A80986">
        <w:rPr>
          <w:spacing w:val="-12"/>
          <w:sz w:val="20"/>
          <w:szCs w:val="20"/>
          <w:lang w:val="be-BY"/>
        </w:rPr>
        <w:softHyphen/>
      </w:r>
      <w:r w:rsidRPr="00A80986">
        <w:rPr>
          <w:spacing w:val="-12"/>
          <w:sz w:val="20"/>
          <w:szCs w:val="20"/>
        </w:rPr>
        <w:t>ши свое мнение: совсем это гавно или не совсем. Но книжка новая стихов, кото</w:t>
      </w:r>
      <w:r w:rsidR="00A80986" w:rsidRPr="00A80986">
        <w:rPr>
          <w:spacing w:val="-12"/>
          <w:sz w:val="20"/>
          <w:szCs w:val="20"/>
          <w:lang w:val="be-BY"/>
        </w:rPr>
        <w:softHyphen/>
      </w:r>
      <w:r w:rsidRPr="00A80986">
        <w:rPr>
          <w:spacing w:val="-12"/>
          <w:sz w:val="20"/>
          <w:szCs w:val="20"/>
        </w:rPr>
        <w:t>рую я подготовил к печати, кажется, будет удачной</w:t>
      </w:r>
      <w:r w:rsidR="00A80986" w:rsidRPr="00A80986">
        <w:rPr>
          <w:rStyle w:val="af"/>
          <w:spacing w:val="-12"/>
          <w:sz w:val="20"/>
          <w:szCs w:val="20"/>
          <w:vertAlign w:val="baseline"/>
        </w:rPr>
        <w:footnoteReference w:customMarkFollows="1" w:id="120"/>
        <w:t>*****</w:t>
      </w:r>
      <w:r w:rsidRPr="00A80986">
        <w:rPr>
          <w:spacing w:val="-12"/>
          <w:sz w:val="20"/>
          <w:szCs w:val="20"/>
        </w:rPr>
        <w:t>.</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Дорогой друг! Как радостно каждый день получать по радио сообщения об освобождении родных городов и сел. И как обидно сидеть у черта на кулич</w:t>
      </w:r>
      <w:r w:rsidR="005B04E0">
        <w:rPr>
          <w:spacing w:val="-12"/>
          <w:sz w:val="20"/>
          <w:szCs w:val="20"/>
          <w:lang w:val="be-BY"/>
        </w:rPr>
        <w:softHyphen/>
      </w:r>
      <w:r w:rsidRPr="00FB0942">
        <w:rPr>
          <w:spacing w:val="-12"/>
          <w:sz w:val="20"/>
          <w:szCs w:val="20"/>
        </w:rPr>
        <w:lastRenderedPageBreak/>
        <w:t>ках и не принимать в этом участия. Душа, как говорят, горит. Сердце и голова зве</w:t>
      </w:r>
      <w:r w:rsidR="005B04E0">
        <w:rPr>
          <w:spacing w:val="-12"/>
          <w:sz w:val="20"/>
          <w:szCs w:val="20"/>
          <w:lang w:val="be-BY"/>
        </w:rPr>
        <w:softHyphen/>
      </w:r>
      <w:r w:rsidRPr="00FB0942">
        <w:rPr>
          <w:spacing w:val="-12"/>
          <w:sz w:val="20"/>
          <w:szCs w:val="20"/>
        </w:rPr>
        <w:t xml:space="preserve">нит новыми стихами. Но что толку? Пока я пришлю их </w:t>
      </w:r>
      <w:r>
        <w:rPr>
          <w:spacing w:val="-12"/>
          <w:sz w:val="20"/>
          <w:szCs w:val="20"/>
        </w:rPr>
        <w:t>—</w:t>
      </w:r>
      <w:r w:rsidRPr="00FB0942">
        <w:rPr>
          <w:spacing w:val="-12"/>
          <w:sz w:val="20"/>
          <w:szCs w:val="20"/>
        </w:rPr>
        <w:t xml:space="preserve"> вернее, пока дой</w:t>
      </w:r>
      <w:r w:rsidR="005B04E0">
        <w:rPr>
          <w:spacing w:val="-12"/>
          <w:sz w:val="20"/>
          <w:szCs w:val="20"/>
          <w:lang w:val="be-BY"/>
        </w:rPr>
        <w:softHyphen/>
      </w:r>
      <w:r w:rsidRPr="00FB0942">
        <w:rPr>
          <w:spacing w:val="-12"/>
          <w:sz w:val="20"/>
          <w:szCs w:val="20"/>
        </w:rPr>
        <w:t>дут они, пройдет недели три, а то и месяц. Я буду писать о Могилеве, а наши вой</w:t>
      </w:r>
      <w:r w:rsidR="005B04E0">
        <w:rPr>
          <w:spacing w:val="-12"/>
          <w:sz w:val="20"/>
          <w:szCs w:val="20"/>
          <w:lang w:val="be-BY"/>
        </w:rPr>
        <w:softHyphen/>
      </w:r>
      <w:r w:rsidRPr="00FB0942">
        <w:rPr>
          <w:spacing w:val="-12"/>
          <w:sz w:val="20"/>
          <w:szCs w:val="20"/>
        </w:rPr>
        <w:t xml:space="preserve">ска займут Минск, я о Днепре </w:t>
      </w:r>
      <w:r>
        <w:rPr>
          <w:spacing w:val="-12"/>
          <w:sz w:val="20"/>
          <w:szCs w:val="20"/>
        </w:rPr>
        <w:t>—</w:t>
      </w:r>
      <w:r w:rsidRPr="00FB0942">
        <w:rPr>
          <w:spacing w:val="-12"/>
          <w:sz w:val="20"/>
          <w:szCs w:val="20"/>
        </w:rPr>
        <w:t xml:space="preserve"> а Красная Армия, глядь, уже за Неманом. И вот я сильно тоскую от этого. Обидно, что не придется полным голосом вос</w:t>
      </w:r>
      <w:r w:rsidR="005B04E0">
        <w:rPr>
          <w:spacing w:val="-12"/>
          <w:sz w:val="20"/>
          <w:szCs w:val="20"/>
          <w:lang w:val="be-BY"/>
        </w:rPr>
        <w:softHyphen/>
      </w:r>
      <w:r w:rsidRPr="00FB0942">
        <w:rPr>
          <w:spacing w:val="-12"/>
          <w:sz w:val="20"/>
          <w:szCs w:val="20"/>
        </w:rPr>
        <w:t>петь в эти дни наступление. А я чувствую, что смог бы это сделать.</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Вообще живу хорошо. Жую киш-мыш и урюк, виноград, абрикосы. Солн</w:t>
      </w:r>
      <w:r w:rsidR="005B04E0">
        <w:rPr>
          <w:spacing w:val="-12"/>
          <w:sz w:val="20"/>
          <w:szCs w:val="20"/>
          <w:lang w:val="be-BY"/>
        </w:rPr>
        <w:softHyphen/>
      </w:r>
      <w:r w:rsidRPr="00FB0942">
        <w:rPr>
          <w:spacing w:val="-12"/>
          <w:sz w:val="20"/>
          <w:szCs w:val="20"/>
        </w:rPr>
        <w:t xml:space="preserve">це меня жжет беспощадно. Много путешествую. Приеду в Москву </w:t>
      </w:r>
      <w:r>
        <w:rPr>
          <w:spacing w:val="-12"/>
          <w:sz w:val="20"/>
          <w:szCs w:val="20"/>
        </w:rPr>
        <w:t>—</w:t>
      </w:r>
      <w:r w:rsidRPr="00FB0942">
        <w:rPr>
          <w:spacing w:val="-12"/>
          <w:sz w:val="20"/>
          <w:szCs w:val="20"/>
        </w:rPr>
        <w:t xml:space="preserve"> расскажу мно</w:t>
      </w:r>
      <w:r w:rsidR="005B04E0">
        <w:rPr>
          <w:spacing w:val="-12"/>
          <w:sz w:val="20"/>
          <w:szCs w:val="20"/>
          <w:lang w:val="be-BY"/>
        </w:rPr>
        <w:softHyphen/>
      </w:r>
      <w:r w:rsidRPr="00FB0942">
        <w:rPr>
          <w:spacing w:val="-12"/>
          <w:sz w:val="20"/>
          <w:szCs w:val="20"/>
        </w:rPr>
        <w:t xml:space="preserve">го интересного. А вот то, что ты мне не сообщил московские новости </w:t>
      </w:r>
      <w:r>
        <w:rPr>
          <w:spacing w:val="-12"/>
          <w:sz w:val="20"/>
          <w:szCs w:val="20"/>
        </w:rPr>
        <w:t>—</w:t>
      </w:r>
      <w:r w:rsidRPr="00FB0942">
        <w:rPr>
          <w:spacing w:val="-12"/>
          <w:sz w:val="20"/>
          <w:szCs w:val="20"/>
        </w:rPr>
        <w:t xml:space="preserve"> нехо</w:t>
      </w:r>
      <w:r w:rsidR="005B04E0">
        <w:rPr>
          <w:spacing w:val="-12"/>
          <w:sz w:val="20"/>
          <w:szCs w:val="20"/>
          <w:lang w:val="be-BY"/>
        </w:rPr>
        <w:softHyphen/>
      </w:r>
      <w:r w:rsidRPr="00FB0942">
        <w:rPr>
          <w:spacing w:val="-12"/>
          <w:sz w:val="20"/>
          <w:szCs w:val="20"/>
        </w:rPr>
        <w:t>рошо. Это тяжелое наказание. Всепокорнейше прошу помиловать и оро</w:t>
      </w:r>
      <w:r w:rsidR="005B04E0">
        <w:rPr>
          <w:spacing w:val="-12"/>
          <w:sz w:val="20"/>
          <w:szCs w:val="20"/>
          <w:lang w:val="be-BY"/>
        </w:rPr>
        <w:softHyphen/>
      </w:r>
      <w:r w:rsidRPr="00FB0942">
        <w:rPr>
          <w:spacing w:val="-12"/>
          <w:sz w:val="20"/>
          <w:szCs w:val="20"/>
        </w:rPr>
        <w:t>сить мою душу всеми столичными событиями, сплетнями, слухами, анек</w:t>
      </w:r>
      <w:r w:rsidR="005B04E0">
        <w:rPr>
          <w:spacing w:val="-12"/>
          <w:sz w:val="20"/>
          <w:szCs w:val="20"/>
          <w:lang w:val="be-BY"/>
        </w:rPr>
        <w:softHyphen/>
      </w:r>
      <w:r w:rsidRPr="00FB0942">
        <w:rPr>
          <w:spacing w:val="-12"/>
          <w:sz w:val="20"/>
          <w:szCs w:val="20"/>
        </w:rPr>
        <w:t>до</w:t>
      </w:r>
      <w:r w:rsidR="005B04E0">
        <w:rPr>
          <w:spacing w:val="-12"/>
          <w:sz w:val="20"/>
          <w:szCs w:val="20"/>
          <w:lang w:val="be-BY"/>
        </w:rPr>
        <w:softHyphen/>
      </w:r>
      <w:r w:rsidRPr="00FB0942">
        <w:rPr>
          <w:spacing w:val="-12"/>
          <w:sz w:val="20"/>
          <w:szCs w:val="20"/>
        </w:rPr>
        <w:t>та</w:t>
      </w:r>
      <w:r w:rsidR="005B04E0">
        <w:rPr>
          <w:spacing w:val="-12"/>
          <w:sz w:val="20"/>
          <w:szCs w:val="20"/>
          <w:lang w:val="be-BY"/>
        </w:rPr>
        <w:softHyphen/>
      </w:r>
      <w:r w:rsidRPr="00FB0942">
        <w:rPr>
          <w:spacing w:val="-12"/>
          <w:sz w:val="20"/>
          <w:szCs w:val="20"/>
        </w:rPr>
        <w:t>ми и пр. и пр.</w:t>
      </w:r>
    </w:p>
    <w:p w:rsidR="00062886" w:rsidRPr="00FB0942" w:rsidRDefault="00062886" w:rsidP="00062886">
      <w:pPr>
        <w:pStyle w:val="af6"/>
        <w:spacing w:after="0" w:line="220" w:lineRule="exact"/>
        <w:ind w:firstLine="397"/>
        <w:jc w:val="both"/>
        <w:rPr>
          <w:spacing w:val="-12"/>
          <w:sz w:val="20"/>
          <w:szCs w:val="20"/>
        </w:rPr>
      </w:pPr>
      <w:r w:rsidRPr="0041082D">
        <w:rPr>
          <w:spacing w:val="-12"/>
          <w:sz w:val="20"/>
          <w:szCs w:val="20"/>
        </w:rPr>
        <w:t>Как дело с моим русским сборником</w:t>
      </w:r>
      <w:r w:rsidRPr="0041082D">
        <w:rPr>
          <w:spacing w:val="-12"/>
          <w:sz w:val="20"/>
          <w:szCs w:val="20"/>
        </w:rPr>
        <w:footnoteReference w:id="121"/>
      </w:r>
      <w:r w:rsidRPr="0041082D">
        <w:rPr>
          <w:spacing w:val="-12"/>
          <w:sz w:val="20"/>
          <w:szCs w:val="20"/>
        </w:rPr>
        <w:t>? Неужели все заглохло и умерло?</w:t>
      </w:r>
      <w:r w:rsidRPr="00FB0942">
        <w:rPr>
          <w:spacing w:val="-12"/>
          <w:sz w:val="20"/>
          <w:szCs w:val="20"/>
        </w:rPr>
        <w:t xml:space="preserve"> Это было бы обидно. Возможно на днях вышлю что-нибудь из стихов </w:t>
      </w:r>
      <w:r w:rsidR="004A24BB">
        <w:rPr>
          <w:spacing w:val="-12"/>
          <w:sz w:val="20"/>
          <w:szCs w:val="20"/>
        </w:rPr>
        <w:t>«</w:t>
      </w:r>
      <w:r w:rsidRPr="00FB0942">
        <w:rPr>
          <w:spacing w:val="-12"/>
          <w:sz w:val="20"/>
          <w:szCs w:val="20"/>
        </w:rPr>
        <w:t>вне вре</w:t>
      </w:r>
      <w:r w:rsidR="005B04E0">
        <w:rPr>
          <w:spacing w:val="-12"/>
          <w:sz w:val="20"/>
          <w:szCs w:val="20"/>
          <w:lang w:val="be-BY"/>
        </w:rPr>
        <w:softHyphen/>
      </w:r>
      <w:r w:rsidRPr="00FB0942">
        <w:rPr>
          <w:spacing w:val="-12"/>
          <w:sz w:val="20"/>
          <w:szCs w:val="20"/>
        </w:rPr>
        <w:t>ме</w:t>
      </w:r>
      <w:r w:rsidR="005B04E0">
        <w:rPr>
          <w:spacing w:val="-12"/>
          <w:sz w:val="20"/>
          <w:szCs w:val="20"/>
          <w:lang w:val="be-BY"/>
        </w:rPr>
        <w:softHyphen/>
      </w:r>
      <w:r w:rsidRPr="00FB0942">
        <w:rPr>
          <w:spacing w:val="-12"/>
          <w:sz w:val="20"/>
          <w:szCs w:val="20"/>
        </w:rPr>
        <w:t>ни и пространства</w:t>
      </w:r>
      <w:r w:rsidR="004A24BB">
        <w:rPr>
          <w:spacing w:val="-12"/>
          <w:sz w:val="20"/>
          <w:szCs w:val="20"/>
        </w:rPr>
        <w:t>»</w:t>
      </w:r>
      <w:r w:rsidRPr="00FB0942">
        <w:rPr>
          <w:spacing w:val="-12"/>
          <w:sz w:val="20"/>
          <w:szCs w:val="20"/>
        </w:rPr>
        <w:t>.</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Желаю тебе здоровья и всяческих успехов.</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Жду ответа с нетерпением. А пока крепко обнимаю. Твой Пимен Пан</w:t>
      </w:r>
      <w:r w:rsidR="005B04E0">
        <w:rPr>
          <w:spacing w:val="-12"/>
          <w:sz w:val="20"/>
          <w:szCs w:val="20"/>
          <w:lang w:val="be-BY"/>
        </w:rPr>
        <w:softHyphen/>
      </w:r>
      <w:r w:rsidRPr="00FB0942">
        <w:rPr>
          <w:spacing w:val="-12"/>
          <w:sz w:val="20"/>
          <w:szCs w:val="20"/>
        </w:rPr>
        <w:t>чен</w:t>
      </w:r>
      <w:r w:rsidR="005B04E0">
        <w:rPr>
          <w:spacing w:val="-12"/>
          <w:sz w:val="20"/>
          <w:szCs w:val="20"/>
          <w:lang w:val="be-BY"/>
        </w:rPr>
        <w:softHyphen/>
      </w:r>
      <w:r w:rsidRPr="00FB0942">
        <w:rPr>
          <w:spacing w:val="-12"/>
          <w:sz w:val="20"/>
          <w:szCs w:val="20"/>
        </w:rPr>
        <w:t>ко.</w:t>
      </w:r>
    </w:p>
    <w:p w:rsidR="00062886" w:rsidRPr="00FB0942" w:rsidRDefault="00062886" w:rsidP="005B04E0">
      <w:pPr>
        <w:pStyle w:val="af6"/>
        <w:tabs>
          <w:tab w:val="left" w:pos="1800"/>
        </w:tabs>
        <w:spacing w:after="0" w:line="220" w:lineRule="exact"/>
        <w:ind w:firstLine="397"/>
        <w:jc w:val="both"/>
        <w:rPr>
          <w:spacing w:val="-12"/>
          <w:sz w:val="20"/>
          <w:szCs w:val="20"/>
          <w:lang w:val="en-US"/>
        </w:rPr>
      </w:pPr>
      <w:r w:rsidRPr="00FB0942">
        <w:rPr>
          <w:spacing w:val="-12"/>
          <w:sz w:val="20"/>
          <w:szCs w:val="20"/>
        </w:rPr>
        <w:t>28/</w:t>
      </w:r>
      <w:r w:rsidRPr="00FB0942">
        <w:rPr>
          <w:spacing w:val="-12"/>
          <w:sz w:val="20"/>
          <w:szCs w:val="20"/>
          <w:lang w:val="en-US"/>
        </w:rPr>
        <w:t>VI</w:t>
      </w:r>
      <w:r>
        <w:rPr>
          <w:spacing w:val="-12"/>
          <w:sz w:val="20"/>
          <w:szCs w:val="20"/>
        </w:rPr>
        <w:t>—</w:t>
      </w:r>
      <w:r w:rsidRPr="00FB0942">
        <w:rPr>
          <w:spacing w:val="-12"/>
          <w:sz w:val="20"/>
          <w:szCs w:val="20"/>
        </w:rPr>
        <w:t xml:space="preserve">44 г. </w:t>
      </w:r>
      <w:r w:rsidRPr="00FB0942">
        <w:rPr>
          <w:spacing w:val="-12"/>
          <w:sz w:val="20"/>
          <w:szCs w:val="20"/>
          <w:lang w:val="en-US"/>
        </w:rPr>
        <w:tab/>
      </w:r>
      <w:r w:rsidRPr="00FB0942">
        <w:rPr>
          <w:spacing w:val="-12"/>
          <w:sz w:val="20"/>
          <w:szCs w:val="20"/>
        </w:rPr>
        <w:t>П</w:t>
      </w:r>
      <w:r w:rsidRPr="00FB0942">
        <w:rPr>
          <w:spacing w:val="-12"/>
          <w:sz w:val="20"/>
          <w:szCs w:val="20"/>
          <w:lang w:val="en-US"/>
        </w:rPr>
        <w:t>.</w:t>
      </w:r>
      <w:r w:rsidRPr="00FB0942">
        <w:rPr>
          <w:spacing w:val="-12"/>
          <w:sz w:val="20"/>
          <w:szCs w:val="20"/>
          <w:lang w:val="be-BY"/>
        </w:rPr>
        <w:t xml:space="preserve"> </w:t>
      </w:r>
      <w:r w:rsidRPr="00FB0942">
        <w:rPr>
          <w:spacing w:val="-12"/>
          <w:sz w:val="20"/>
          <w:szCs w:val="20"/>
        </w:rPr>
        <w:t>П</w:t>
      </w:r>
      <w:r w:rsidRPr="00FB0942">
        <w:rPr>
          <w:spacing w:val="-12"/>
          <w:sz w:val="20"/>
          <w:szCs w:val="20"/>
          <w:lang w:val="en-US"/>
        </w:rPr>
        <w:t>.</w:t>
      </w:r>
      <w:r w:rsidRPr="00FB0942">
        <w:rPr>
          <w:spacing w:val="-12"/>
          <w:sz w:val="20"/>
          <w:szCs w:val="20"/>
          <w:lang w:val="be-BY"/>
        </w:rPr>
        <w:t xml:space="preserve"> </w:t>
      </w:r>
      <w:r w:rsidRPr="00FB0942">
        <w:rPr>
          <w:spacing w:val="-12"/>
          <w:sz w:val="20"/>
          <w:szCs w:val="20"/>
          <w:lang w:val="en-US"/>
        </w:rPr>
        <w:t>37688</w:t>
      </w:r>
      <w:r>
        <w:rPr>
          <w:spacing w:val="-12"/>
          <w:sz w:val="20"/>
          <w:szCs w:val="20"/>
          <w:lang w:val="en-US"/>
        </w:rPr>
        <w:t>—</w:t>
      </w:r>
      <w:r w:rsidRPr="00FB0942">
        <w:rPr>
          <w:spacing w:val="-12"/>
          <w:sz w:val="20"/>
          <w:szCs w:val="20"/>
        </w:rPr>
        <w:t>Д</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379. Арк. 7—7адв.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9. </w:t>
      </w:r>
      <w:r w:rsidR="00062886">
        <w:rPr>
          <w:b/>
          <w:spacing w:val="-12"/>
          <w:sz w:val="20"/>
          <w:szCs w:val="20"/>
          <w:lang w:val="be-BY"/>
        </w:rPr>
        <w:t>—</w:t>
      </w:r>
      <w:r w:rsidR="00062886" w:rsidRPr="00FB0942">
        <w:rPr>
          <w:b/>
          <w:spacing w:val="-12"/>
          <w:sz w:val="20"/>
          <w:szCs w:val="20"/>
          <w:lang w:val="be-BY"/>
        </w:rPr>
        <w:t xml:space="preserve"> 1945 г. красавіка 15. </w:t>
      </w:r>
      <w:r w:rsidR="00062886">
        <w:rPr>
          <w:b/>
          <w:spacing w:val="-12"/>
          <w:sz w:val="20"/>
          <w:szCs w:val="20"/>
          <w:lang w:val="be-BY"/>
        </w:rPr>
        <w:t>—</w:t>
      </w:r>
      <w:r w:rsidR="00062886" w:rsidRPr="00FB0942">
        <w:rPr>
          <w:b/>
          <w:spacing w:val="-12"/>
          <w:sz w:val="20"/>
          <w:szCs w:val="20"/>
          <w:lang w:val="be-BY"/>
        </w:rPr>
        <w:t xml:space="preserve"> Ліст Максіма Танка да Яўгена Мазалькова</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lang w:val="be-BY"/>
        </w:rPr>
        <w:t xml:space="preserve">Мінск 15 </w:t>
      </w:r>
      <w:r>
        <w:rPr>
          <w:spacing w:val="-12"/>
          <w:sz w:val="20"/>
          <w:szCs w:val="20"/>
          <w:lang w:val="be-BY"/>
        </w:rPr>
        <w:t>—</w:t>
      </w:r>
      <w:r w:rsidRPr="00FB0942">
        <w:rPr>
          <w:spacing w:val="-12"/>
          <w:sz w:val="20"/>
          <w:szCs w:val="20"/>
          <w:lang w:val="be-BY"/>
        </w:rPr>
        <w:t xml:space="preserve"> </w:t>
      </w:r>
      <w:r w:rsidRPr="00FB0942">
        <w:rPr>
          <w:spacing w:val="-12"/>
          <w:sz w:val="20"/>
          <w:szCs w:val="20"/>
          <w:lang w:val="en-US"/>
        </w:rPr>
        <w:t>IV</w:t>
      </w:r>
      <w:r w:rsidRPr="00FB0942">
        <w:rPr>
          <w:spacing w:val="-12"/>
          <w:sz w:val="20"/>
          <w:szCs w:val="20"/>
          <w:lang w:val="be-BY"/>
        </w:rPr>
        <w:t xml:space="preserve"> </w:t>
      </w:r>
      <w:r>
        <w:rPr>
          <w:spacing w:val="-12"/>
          <w:sz w:val="20"/>
          <w:szCs w:val="20"/>
          <w:lang w:val="be-BY"/>
        </w:rPr>
        <w:t>—</w:t>
      </w:r>
      <w:r w:rsidRPr="00FB0942">
        <w:rPr>
          <w:spacing w:val="-12"/>
          <w:sz w:val="20"/>
          <w:szCs w:val="20"/>
          <w:lang w:val="be-BY"/>
        </w:rPr>
        <w:t xml:space="preserve"> 45</w:t>
      </w:r>
    </w:p>
    <w:p w:rsidR="00062886" w:rsidRPr="00FB0942" w:rsidRDefault="00062886" w:rsidP="005B04E0">
      <w:pPr>
        <w:pStyle w:val="af6"/>
        <w:spacing w:after="0" w:line="220" w:lineRule="exact"/>
        <w:jc w:val="center"/>
        <w:rPr>
          <w:spacing w:val="-12"/>
          <w:sz w:val="20"/>
          <w:szCs w:val="20"/>
          <w:lang w:val="be-BY"/>
        </w:rPr>
      </w:pPr>
      <w:r w:rsidRPr="00FB0942">
        <w:rPr>
          <w:spacing w:val="-12"/>
          <w:sz w:val="20"/>
          <w:szCs w:val="20"/>
          <w:lang w:val="be-BY"/>
        </w:rPr>
        <w:t>Дарагі Евгеній Сяменавіч!</w:t>
      </w:r>
    </w:p>
    <w:p w:rsidR="00062886" w:rsidRPr="005B04E0" w:rsidRDefault="00062886" w:rsidP="00062886">
      <w:pPr>
        <w:pStyle w:val="af6"/>
        <w:spacing w:after="0" w:line="220" w:lineRule="exact"/>
        <w:ind w:firstLine="397"/>
        <w:jc w:val="both"/>
        <w:rPr>
          <w:spacing w:val="-12"/>
          <w:sz w:val="20"/>
          <w:szCs w:val="20"/>
          <w:lang w:val="be-BY"/>
        </w:rPr>
      </w:pPr>
      <w:r w:rsidRPr="005B04E0">
        <w:rPr>
          <w:spacing w:val="-12"/>
          <w:sz w:val="20"/>
          <w:szCs w:val="20"/>
          <w:lang w:val="be-BY"/>
        </w:rPr>
        <w:t>На днях я даведаўся толькі, ды і ўсе мы мінчане, ад нашых таварышаў, якія пры</w:t>
      </w:r>
      <w:r w:rsidR="005B04E0" w:rsidRPr="005B04E0">
        <w:rPr>
          <w:spacing w:val="-12"/>
          <w:sz w:val="20"/>
          <w:szCs w:val="20"/>
          <w:lang w:val="be-BY"/>
        </w:rPr>
        <w:softHyphen/>
      </w:r>
      <w:r w:rsidRPr="005B04E0">
        <w:rPr>
          <w:spacing w:val="-12"/>
          <w:sz w:val="20"/>
          <w:szCs w:val="20"/>
          <w:lang w:val="be-BY"/>
        </w:rPr>
        <w:t>ехалі з Масквы, пра Ваша кепскае здароўе. Гэта ўжо зусім не ў час Вы заду</w:t>
      </w:r>
      <w:r w:rsidR="005B04E0" w:rsidRPr="005B04E0">
        <w:rPr>
          <w:spacing w:val="-12"/>
          <w:sz w:val="20"/>
          <w:szCs w:val="20"/>
          <w:lang w:val="be-BY"/>
        </w:rPr>
        <w:softHyphen/>
      </w:r>
      <w:r w:rsidRPr="005B04E0">
        <w:rPr>
          <w:spacing w:val="-12"/>
          <w:sz w:val="20"/>
          <w:szCs w:val="20"/>
          <w:lang w:val="be-BY"/>
        </w:rPr>
        <w:t>ма</w:t>
      </w:r>
      <w:r w:rsidR="005B04E0" w:rsidRPr="005B04E0">
        <w:rPr>
          <w:spacing w:val="-12"/>
          <w:sz w:val="20"/>
          <w:szCs w:val="20"/>
          <w:lang w:val="be-BY"/>
        </w:rPr>
        <w:softHyphen/>
      </w:r>
      <w:r w:rsidRPr="005B04E0">
        <w:rPr>
          <w:spacing w:val="-12"/>
          <w:sz w:val="20"/>
          <w:szCs w:val="20"/>
          <w:lang w:val="be-BY"/>
        </w:rPr>
        <w:t>лі хварэць. Папраўляйцеся, дарагі Еўгеній Сяменавіч, а то — яшчэ лепш — уця</w:t>
      </w:r>
      <w:r w:rsidR="005B04E0" w:rsidRPr="005B04E0">
        <w:rPr>
          <w:spacing w:val="-12"/>
          <w:sz w:val="20"/>
          <w:szCs w:val="20"/>
          <w:lang w:val="be-BY"/>
        </w:rPr>
        <w:softHyphen/>
      </w:r>
      <w:r w:rsidRPr="005B04E0">
        <w:rPr>
          <w:spacing w:val="-12"/>
          <w:sz w:val="20"/>
          <w:szCs w:val="20"/>
          <w:lang w:val="be-BY"/>
        </w:rPr>
        <w:t>кайце з Масквы да нас, на Беларусь. У Вас тут столькі — я ўжо не кажу сяб</w:t>
      </w:r>
      <w:r w:rsidR="005B04E0" w:rsidRPr="005B04E0">
        <w:rPr>
          <w:spacing w:val="-12"/>
          <w:sz w:val="20"/>
          <w:szCs w:val="20"/>
          <w:lang w:val="be-BY"/>
        </w:rPr>
        <w:softHyphen/>
      </w:r>
      <w:r w:rsidRPr="005B04E0">
        <w:rPr>
          <w:spacing w:val="-12"/>
          <w:sz w:val="20"/>
          <w:szCs w:val="20"/>
          <w:lang w:val="be-BY"/>
        </w:rPr>
        <w:t>роў, а проста — радні, што не пабываўшы, не пагасціўшы ў яе, вялікі грэх бярэ</w:t>
      </w:r>
      <w:r w:rsidR="005B04E0" w:rsidRPr="005B04E0">
        <w:rPr>
          <w:spacing w:val="-12"/>
          <w:sz w:val="20"/>
          <w:szCs w:val="20"/>
          <w:lang w:val="be-BY"/>
        </w:rPr>
        <w:softHyphen/>
      </w:r>
      <w:r w:rsidRPr="005B04E0">
        <w:rPr>
          <w:spacing w:val="-12"/>
          <w:sz w:val="20"/>
          <w:szCs w:val="20"/>
          <w:lang w:val="be-BY"/>
        </w:rPr>
        <w:t>це на сваю душу. Не так даўна мы невялічкай брыгадай ездзілі ў Гродна, а па даро</w:t>
      </w:r>
      <w:r w:rsidR="005B04E0" w:rsidRPr="005B04E0">
        <w:rPr>
          <w:spacing w:val="-12"/>
          <w:sz w:val="20"/>
          <w:szCs w:val="20"/>
          <w:lang w:val="be-BY"/>
        </w:rPr>
        <w:softHyphen/>
      </w:r>
      <w:r w:rsidRPr="005B04E0">
        <w:rPr>
          <w:spacing w:val="-12"/>
          <w:sz w:val="20"/>
          <w:szCs w:val="20"/>
          <w:lang w:val="be-BY"/>
        </w:rPr>
        <w:t>зе заехалі да літоўцаў. Былі ў гасцях у самага сымпатычнага і цудоўнага чала</w:t>
      </w:r>
      <w:r w:rsidR="005B04E0" w:rsidRPr="005B04E0">
        <w:rPr>
          <w:spacing w:val="-12"/>
          <w:sz w:val="20"/>
          <w:szCs w:val="20"/>
          <w:lang w:val="be-BY"/>
        </w:rPr>
        <w:softHyphen/>
      </w:r>
      <w:r w:rsidRPr="005B04E0">
        <w:rPr>
          <w:spacing w:val="-12"/>
          <w:sz w:val="20"/>
          <w:szCs w:val="20"/>
          <w:lang w:val="be-BY"/>
        </w:rPr>
        <w:t>века ў Літве — Палецкіса</w:t>
      </w:r>
      <w:r w:rsidR="005B04E0" w:rsidRPr="005B04E0">
        <w:rPr>
          <w:rStyle w:val="af"/>
          <w:spacing w:val="-12"/>
          <w:sz w:val="20"/>
          <w:szCs w:val="20"/>
          <w:vertAlign w:val="baseline"/>
          <w:lang w:val="be-BY"/>
        </w:rPr>
        <w:footnoteReference w:customMarkFollows="1" w:id="122"/>
        <w:t>**</w:t>
      </w:r>
      <w:r w:rsidRPr="005B04E0">
        <w:rPr>
          <w:spacing w:val="-12"/>
          <w:sz w:val="20"/>
          <w:szCs w:val="20"/>
          <w:lang w:val="be-BY"/>
        </w:rPr>
        <w:t>. Выпілі там немала з трафейных запасаў він. Ну, як Вы прыедзеце да нас, дык у нас, як у людзей менш вытрыманых, тра</w:t>
      </w:r>
      <w:r w:rsidR="005B04E0">
        <w:rPr>
          <w:spacing w:val="-12"/>
          <w:sz w:val="20"/>
          <w:szCs w:val="20"/>
          <w:lang w:val="be-BY"/>
        </w:rPr>
        <w:softHyphen/>
      </w:r>
      <w:r w:rsidRPr="005B04E0">
        <w:rPr>
          <w:spacing w:val="-12"/>
          <w:sz w:val="20"/>
          <w:szCs w:val="20"/>
          <w:lang w:val="be-BY"/>
        </w:rPr>
        <w:t>фей</w:t>
      </w:r>
      <w:r w:rsidR="005B04E0">
        <w:rPr>
          <w:spacing w:val="-12"/>
          <w:sz w:val="20"/>
          <w:szCs w:val="20"/>
          <w:lang w:val="be-BY"/>
        </w:rPr>
        <w:softHyphen/>
      </w:r>
      <w:r w:rsidRPr="005B04E0">
        <w:rPr>
          <w:spacing w:val="-12"/>
          <w:sz w:val="20"/>
          <w:szCs w:val="20"/>
          <w:lang w:val="be-BY"/>
        </w:rPr>
        <w:t>ных запа</w:t>
      </w:r>
      <w:r w:rsidR="005B04E0" w:rsidRPr="005B04E0">
        <w:rPr>
          <w:spacing w:val="-12"/>
          <w:sz w:val="20"/>
          <w:szCs w:val="20"/>
          <w:lang w:val="be-BY"/>
        </w:rPr>
        <w:softHyphen/>
      </w:r>
      <w:r w:rsidRPr="005B04E0">
        <w:rPr>
          <w:spacing w:val="-12"/>
          <w:sz w:val="20"/>
          <w:szCs w:val="20"/>
          <w:lang w:val="be-BY"/>
        </w:rPr>
        <w:t>саў, зразумела, не застанеце, але сея-тое выкапаем пад нашу вера</w:t>
      </w:r>
      <w:r w:rsidR="005B04E0">
        <w:rPr>
          <w:spacing w:val="-12"/>
          <w:sz w:val="20"/>
          <w:szCs w:val="20"/>
          <w:lang w:val="be-BY"/>
        </w:rPr>
        <w:softHyphen/>
      </w:r>
      <w:r w:rsidRPr="005B04E0">
        <w:rPr>
          <w:spacing w:val="-12"/>
          <w:sz w:val="20"/>
          <w:szCs w:val="20"/>
          <w:lang w:val="be-BY"/>
        </w:rPr>
        <w:t>шча</w:t>
      </w:r>
      <w:r w:rsidR="005B04E0">
        <w:rPr>
          <w:spacing w:val="-12"/>
          <w:sz w:val="20"/>
          <w:szCs w:val="20"/>
          <w:lang w:val="be-BY"/>
        </w:rPr>
        <w:softHyphen/>
      </w:r>
      <w:r w:rsidRPr="005B04E0">
        <w:rPr>
          <w:spacing w:val="-12"/>
          <w:sz w:val="20"/>
          <w:szCs w:val="20"/>
          <w:lang w:val="be-BY"/>
        </w:rPr>
        <w:t>ку. Вызда</w:t>
      </w:r>
      <w:r w:rsidR="005B04E0" w:rsidRPr="005B04E0">
        <w:rPr>
          <w:spacing w:val="-12"/>
          <w:sz w:val="20"/>
          <w:szCs w:val="20"/>
          <w:lang w:val="be-BY"/>
        </w:rPr>
        <w:softHyphen/>
      </w:r>
      <w:r w:rsidRPr="005B04E0">
        <w:rPr>
          <w:spacing w:val="-12"/>
          <w:sz w:val="20"/>
          <w:szCs w:val="20"/>
          <w:lang w:val="be-BY"/>
        </w:rPr>
        <w:t>раўлівайце і наведывайце нас. Прывітанне Вам ад маёй Любоў Андрэ</w:t>
      </w:r>
      <w:r w:rsidR="005B04E0">
        <w:rPr>
          <w:spacing w:val="-12"/>
          <w:sz w:val="20"/>
          <w:szCs w:val="20"/>
          <w:lang w:val="be-BY"/>
        </w:rPr>
        <w:softHyphen/>
      </w:r>
      <w:r w:rsidRPr="005B04E0">
        <w:rPr>
          <w:spacing w:val="-12"/>
          <w:sz w:val="20"/>
          <w:szCs w:val="20"/>
          <w:lang w:val="be-BY"/>
        </w:rPr>
        <w:t>еў</w:t>
      </w:r>
      <w:r w:rsidR="005B04E0" w:rsidRPr="005B04E0">
        <w:rPr>
          <w:spacing w:val="-12"/>
          <w:sz w:val="20"/>
          <w:szCs w:val="20"/>
          <w:lang w:val="be-BY"/>
        </w:rPr>
        <w:softHyphen/>
      </w:r>
      <w:r w:rsidRPr="005B04E0">
        <w:rPr>
          <w:spacing w:val="-12"/>
          <w:sz w:val="20"/>
          <w:szCs w:val="20"/>
          <w:lang w:val="be-BY"/>
        </w:rPr>
        <w:t>ны</w:t>
      </w:r>
      <w:r w:rsidR="005B04E0" w:rsidRPr="005B04E0">
        <w:rPr>
          <w:rStyle w:val="af"/>
          <w:spacing w:val="-12"/>
          <w:sz w:val="20"/>
          <w:szCs w:val="20"/>
          <w:vertAlign w:val="baseline"/>
          <w:lang w:val="be-BY"/>
        </w:rPr>
        <w:footnoteReference w:customMarkFollows="1" w:id="123"/>
        <w:t>***</w:t>
      </w:r>
      <w:r w:rsidRPr="005B04E0">
        <w:rPr>
          <w:spacing w:val="-12"/>
          <w:sz w:val="20"/>
          <w:szCs w:val="20"/>
          <w:lang w:val="be-BY"/>
        </w:rPr>
        <w:t xml:space="preserve">. Гарачыя прывітанні і пажаданні хутчэйшага выздараўлення ад ўсіх </w:t>
      </w:r>
      <w:r w:rsidRPr="005B04E0">
        <w:rPr>
          <w:spacing w:val="-12"/>
          <w:sz w:val="20"/>
          <w:szCs w:val="20"/>
          <w:lang w:val="be-BY"/>
        </w:rPr>
        <w:lastRenderedPageBreak/>
        <w:t>Вашых сяб</w:t>
      </w:r>
      <w:r w:rsidR="005B04E0" w:rsidRPr="005B04E0">
        <w:rPr>
          <w:spacing w:val="-12"/>
          <w:sz w:val="20"/>
          <w:szCs w:val="20"/>
          <w:lang w:val="be-BY"/>
        </w:rPr>
        <w:softHyphen/>
      </w:r>
      <w:r w:rsidRPr="005B04E0">
        <w:rPr>
          <w:spacing w:val="-12"/>
          <w:sz w:val="20"/>
          <w:szCs w:val="20"/>
          <w:lang w:val="be-BY"/>
        </w:rPr>
        <w:t>роў. Моцна цісну Вашу руку з надзеяй на хуткую сустрэчу. Максім Танк.</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390. Арк. 7.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10. </w:t>
      </w:r>
      <w:r w:rsidR="00062886">
        <w:rPr>
          <w:b/>
          <w:spacing w:val="-12"/>
          <w:sz w:val="20"/>
          <w:szCs w:val="20"/>
          <w:lang w:val="be-BY"/>
        </w:rPr>
        <w:t>—</w:t>
      </w:r>
      <w:r w:rsidR="00062886" w:rsidRPr="00FB0942">
        <w:rPr>
          <w:b/>
          <w:spacing w:val="-12"/>
          <w:sz w:val="20"/>
          <w:szCs w:val="20"/>
          <w:lang w:val="be-BY"/>
        </w:rPr>
        <w:t xml:space="preserve"> 1945 г. мая 6. </w:t>
      </w:r>
      <w:r w:rsidR="00062886">
        <w:rPr>
          <w:b/>
          <w:spacing w:val="-12"/>
          <w:sz w:val="20"/>
          <w:szCs w:val="20"/>
          <w:lang w:val="be-BY"/>
        </w:rPr>
        <w:t>—</w:t>
      </w:r>
      <w:r w:rsidR="00062886" w:rsidRPr="00FB0942">
        <w:rPr>
          <w:b/>
          <w:spacing w:val="-12"/>
          <w:sz w:val="20"/>
          <w:szCs w:val="20"/>
          <w:lang w:val="be-BY"/>
        </w:rPr>
        <w:t xml:space="preserve"> Ліст Максіма Танка да Яўгена Мазалькова</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 xml:space="preserve">Мінск 6 </w:t>
      </w:r>
      <w:r>
        <w:rPr>
          <w:spacing w:val="-12"/>
          <w:sz w:val="20"/>
          <w:szCs w:val="20"/>
          <w:lang w:val="be-BY"/>
        </w:rPr>
        <w:t>—</w:t>
      </w:r>
      <w:r w:rsidRPr="00FB0942">
        <w:rPr>
          <w:spacing w:val="-12"/>
          <w:sz w:val="20"/>
          <w:szCs w:val="20"/>
          <w:lang w:val="be-BY"/>
        </w:rPr>
        <w:t xml:space="preserve"> </w:t>
      </w:r>
      <w:r w:rsidRPr="00FB0942">
        <w:rPr>
          <w:spacing w:val="-12"/>
          <w:sz w:val="20"/>
          <w:szCs w:val="20"/>
          <w:lang w:val="en-US"/>
        </w:rPr>
        <w:t>V</w:t>
      </w:r>
      <w:r w:rsidRPr="00FB0942">
        <w:rPr>
          <w:spacing w:val="-12"/>
          <w:sz w:val="20"/>
          <w:szCs w:val="20"/>
          <w:lang w:val="be-BY"/>
        </w:rPr>
        <w:t xml:space="preserve"> </w:t>
      </w:r>
      <w:r>
        <w:rPr>
          <w:spacing w:val="-12"/>
          <w:sz w:val="20"/>
          <w:szCs w:val="20"/>
          <w:lang w:val="be-BY"/>
        </w:rPr>
        <w:t>—</w:t>
      </w:r>
      <w:r w:rsidRPr="00FB0942">
        <w:rPr>
          <w:spacing w:val="-12"/>
          <w:sz w:val="20"/>
          <w:szCs w:val="20"/>
          <w:lang w:val="be-BY"/>
        </w:rPr>
        <w:t xml:space="preserve"> 1945 г.</w:t>
      </w:r>
    </w:p>
    <w:p w:rsidR="00062886" w:rsidRPr="00FB0942" w:rsidRDefault="00062886" w:rsidP="005B04E0">
      <w:pPr>
        <w:pStyle w:val="af6"/>
        <w:spacing w:after="0" w:line="220" w:lineRule="exact"/>
        <w:jc w:val="center"/>
        <w:rPr>
          <w:spacing w:val="-12"/>
          <w:sz w:val="20"/>
          <w:szCs w:val="20"/>
          <w:lang w:val="be-BY"/>
        </w:rPr>
      </w:pPr>
      <w:r w:rsidRPr="00FB0942">
        <w:rPr>
          <w:spacing w:val="-12"/>
          <w:sz w:val="20"/>
          <w:szCs w:val="20"/>
          <w:lang w:val="be-BY"/>
        </w:rPr>
        <w:t>Паважаны Евгеній Сяменавіч!</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Вельмі дзякую за твой апошні ліст. Жадаю хутчэй паправіцца, а то наблі</w:t>
      </w:r>
      <w:r w:rsidR="005B04E0">
        <w:rPr>
          <w:spacing w:val="-12"/>
          <w:sz w:val="20"/>
          <w:szCs w:val="20"/>
          <w:lang w:val="be-BY"/>
        </w:rPr>
        <w:softHyphen/>
      </w:r>
      <w:r w:rsidRPr="00FB0942">
        <w:rPr>
          <w:spacing w:val="-12"/>
          <w:sz w:val="20"/>
          <w:szCs w:val="20"/>
          <w:lang w:val="be-BY"/>
        </w:rPr>
        <w:t>жа</w:t>
      </w:r>
      <w:r w:rsidR="005B04E0">
        <w:rPr>
          <w:spacing w:val="-12"/>
          <w:sz w:val="20"/>
          <w:szCs w:val="20"/>
          <w:lang w:val="be-BY"/>
        </w:rPr>
        <w:softHyphen/>
      </w:r>
      <w:r w:rsidRPr="00FB0942">
        <w:rPr>
          <w:spacing w:val="-12"/>
          <w:sz w:val="20"/>
          <w:szCs w:val="20"/>
          <w:lang w:val="be-BY"/>
        </w:rPr>
        <w:t>ецца столькі розных гістарычных дат і падзей да сустрэчы якіх, нам, сучас</w:t>
      </w:r>
      <w:r w:rsidR="005B04E0">
        <w:rPr>
          <w:spacing w:val="-12"/>
          <w:sz w:val="20"/>
          <w:szCs w:val="20"/>
          <w:lang w:val="be-BY"/>
        </w:rPr>
        <w:softHyphen/>
      </w:r>
      <w:r w:rsidRPr="00FB0942">
        <w:rPr>
          <w:spacing w:val="-12"/>
          <w:sz w:val="20"/>
          <w:szCs w:val="20"/>
          <w:lang w:val="be-BY"/>
        </w:rPr>
        <w:t>ні</w:t>
      </w:r>
      <w:r w:rsidR="005B04E0">
        <w:rPr>
          <w:spacing w:val="-12"/>
          <w:sz w:val="20"/>
          <w:szCs w:val="20"/>
          <w:lang w:val="be-BY"/>
        </w:rPr>
        <w:softHyphen/>
      </w:r>
      <w:r w:rsidRPr="00FB0942">
        <w:rPr>
          <w:spacing w:val="-12"/>
          <w:sz w:val="20"/>
          <w:szCs w:val="20"/>
          <w:lang w:val="be-BY"/>
        </w:rPr>
        <w:t>кам, трэба будзе па-святочнаму падрыхтавацца.</w:t>
      </w:r>
    </w:p>
    <w:p w:rsidR="00062886"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Не так даўно, дзён сем таму, быў я ў Вільні. Гэта горад майго юнацтва. З вон</w:t>
      </w:r>
      <w:r w:rsidR="005B04E0">
        <w:rPr>
          <w:spacing w:val="-12"/>
          <w:sz w:val="20"/>
          <w:szCs w:val="20"/>
          <w:lang w:val="be-BY"/>
        </w:rPr>
        <w:softHyphen/>
      </w:r>
      <w:r w:rsidRPr="00FB0942">
        <w:rPr>
          <w:spacing w:val="-12"/>
          <w:sz w:val="20"/>
          <w:szCs w:val="20"/>
          <w:lang w:val="be-BY"/>
        </w:rPr>
        <w:t>кавай стараны ён мала змяніўся. Вайна, можна сказаць, абмінула яго. Абліч</w:t>
      </w:r>
      <w:r w:rsidR="005B04E0">
        <w:rPr>
          <w:spacing w:val="-12"/>
          <w:sz w:val="20"/>
          <w:szCs w:val="20"/>
          <w:lang w:val="be-BY"/>
        </w:rPr>
        <w:softHyphen/>
      </w:r>
      <w:r w:rsidRPr="00FB0942">
        <w:rPr>
          <w:spacing w:val="-12"/>
          <w:sz w:val="20"/>
          <w:szCs w:val="20"/>
          <w:lang w:val="be-BY"/>
        </w:rPr>
        <w:t xml:space="preserve">ча горада ацалела. Мінск у параўнанні з Вільняй </w:t>
      </w:r>
      <w:r>
        <w:rPr>
          <w:spacing w:val="-12"/>
          <w:sz w:val="20"/>
          <w:szCs w:val="20"/>
          <w:lang w:val="be-BY"/>
        </w:rPr>
        <w:t>—</w:t>
      </w:r>
      <w:r w:rsidRPr="00FB0942">
        <w:rPr>
          <w:spacing w:val="-12"/>
          <w:sz w:val="20"/>
          <w:szCs w:val="20"/>
          <w:lang w:val="be-BY"/>
        </w:rPr>
        <w:t xml:space="preserve"> руіны. Дзіўнае ўражанне пакі</w:t>
      </w:r>
      <w:r w:rsidR="005B04E0">
        <w:rPr>
          <w:spacing w:val="-12"/>
          <w:sz w:val="20"/>
          <w:szCs w:val="20"/>
          <w:lang w:val="be-BY"/>
        </w:rPr>
        <w:softHyphen/>
      </w:r>
      <w:r w:rsidRPr="00FB0942">
        <w:rPr>
          <w:spacing w:val="-12"/>
          <w:sz w:val="20"/>
          <w:szCs w:val="20"/>
          <w:lang w:val="be-BY"/>
        </w:rPr>
        <w:t>даюць гэтыя дзве сталіцы. Зараз з Вільні шмат выяжджае палякаў. Горад пус</w:t>
      </w:r>
      <w:r w:rsidR="005B04E0">
        <w:rPr>
          <w:spacing w:val="-12"/>
          <w:sz w:val="20"/>
          <w:szCs w:val="20"/>
          <w:lang w:val="be-BY"/>
        </w:rPr>
        <w:softHyphen/>
      </w:r>
      <w:r w:rsidRPr="00FB0942">
        <w:rPr>
          <w:spacing w:val="-12"/>
          <w:sz w:val="20"/>
          <w:szCs w:val="20"/>
          <w:lang w:val="be-BY"/>
        </w:rPr>
        <w:t xml:space="preserve">цее. Шмат маўклівых дамоў, вуліц. Новыя людзі, пераважна літоўцы, яшчэ не прывыклі да горада і горад да іх. А Мінск </w:t>
      </w:r>
      <w:r>
        <w:rPr>
          <w:spacing w:val="-12"/>
          <w:sz w:val="20"/>
          <w:szCs w:val="20"/>
          <w:lang w:val="be-BY"/>
        </w:rPr>
        <w:t>—</w:t>
      </w:r>
      <w:r w:rsidRPr="00FB0942">
        <w:rPr>
          <w:spacing w:val="-12"/>
          <w:sz w:val="20"/>
          <w:szCs w:val="20"/>
          <w:lang w:val="be-BY"/>
        </w:rPr>
        <w:t xml:space="preserve"> разбураны вулей, у які з усіх кут</w:t>
      </w:r>
      <w:r w:rsidR="005B04E0">
        <w:rPr>
          <w:spacing w:val="-12"/>
          <w:sz w:val="20"/>
          <w:szCs w:val="20"/>
          <w:lang w:val="be-BY"/>
        </w:rPr>
        <w:softHyphen/>
      </w:r>
      <w:r w:rsidRPr="00FB0942">
        <w:rPr>
          <w:spacing w:val="-12"/>
          <w:sz w:val="20"/>
          <w:szCs w:val="20"/>
          <w:lang w:val="be-BY"/>
        </w:rPr>
        <w:t>коў краіны, злятаюцца пчолы, якія працавіта пачынаюць будаваць сваё жыц</w:t>
      </w:r>
      <w:r w:rsidR="005B04E0">
        <w:rPr>
          <w:spacing w:val="-12"/>
          <w:sz w:val="20"/>
          <w:szCs w:val="20"/>
          <w:lang w:val="be-BY"/>
        </w:rPr>
        <w:softHyphen/>
      </w:r>
      <w:r w:rsidRPr="00FB0942">
        <w:rPr>
          <w:spacing w:val="-12"/>
          <w:sz w:val="20"/>
          <w:szCs w:val="20"/>
          <w:lang w:val="be-BY"/>
        </w:rPr>
        <w:t>цё.</w:t>
      </w:r>
    </w:p>
    <w:p w:rsidR="00062886" w:rsidRPr="00E6679E" w:rsidRDefault="00062886" w:rsidP="00062886">
      <w:pPr>
        <w:pStyle w:val="af6"/>
        <w:spacing w:after="0" w:line="220" w:lineRule="exact"/>
        <w:ind w:firstLine="397"/>
        <w:jc w:val="both"/>
        <w:rPr>
          <w:spacing w:val="-12"/>
          <w:sz w:val="20"/>
          <w:szCs w:val="20"/>
          <w:lang w:val="be-BY"/>
        </w:rPr>
      </w:pPr>
      <w:r w:rsidRPr="00E6679E">
        <w:rPr>
          <w:spacing w:val="-12"/>
          <w:sz w:val="20"/>
          <w:szCs w:val="20"/>
          <w:lang w:val="be-BY"/>
        </w:rPr>
        <w:t>На днях мы праводзілі нашага Міхала Ціханавіча</w:t>
      </w:r>
      <w:r w:rsidRPr="00E6679E">
        <w:rPr>
          <w:spacing w:val="-12"/>
          <w:sz w:val="20"/>
          <w:szCs w:val="20"/>
          <w:lang w:val="be-BY"/>
        </w:rPr>
        <w:footnoteReference w:id="124"/>
      </w:r>
      <w:r w:rsidRPr="00E6679E">
        <w:rPr>
          <w:spacing w:val="-12"/>
          <w:sz w:val="20"/>
          <w:szCs w:val="20"/>
          <w:lang w:val="be-BY"/>
        </w:rPr>
        <w:t xml:space="preserve"> на канферэнцыю ў Сан-Фран</w:t>
      </w:r>
      <w:r w:rsidR="005B04E0" w:rsidRPr="00E6679E">
        <w:rPr>
          <w:spacing w:val="-12"/>
          <w:sz w:val="20"/>
          <w:szCs w:val="20"/>
          <w:lang w:val="be-BY"/>
        </w:rPr>
        <w:softHyphen/>
      </w:r>
      <w:r w:rsidRPr="00E6679E">
        <w:rPr>
          <w:spacing w:val="-12"/>
          <w:sz w:val="20"/>
          <w:szCs w:val="20"/>
          <w:lang w:val="be-BY"/>
        </w:rPr>
        <w:t>цыска. Гэта проста цудоўна, што яго туды направілі. Яму трэба было адар</w:t>
      </w:r>
      <w:r w:rsidR="005B04E0" w:rsidRPr="00E6679E">
        <w:rPr>
          <w:spacing w:val="-12"/>
          <w:sz w:val="20"/>
          <w:szCs w:val="20"/>
          <w:lang w:val="be-BY"/>
        </w:rPr>
        <w:softHyphen/>
      </w:r>
      <w:r w:rsidRPr="00E6679E">
        <w:rPr>
          <w:spacing w:val="-12"/>
          <w:sz w:val="20"/>
          <w:szCs w:val="20"/>
          <w:lang w:val="be-BY"/>
        </w:rPr>
        <w:t>вац</w:t>
      </w:r>
      <w:r w:rsidR="005B04E0" w:rsidRPr="00E6679E">
        <w:rPr>
          <w:spacing w:val="-12"/>
          <w:sz w:val="20"/>
          <w:szCs w:val="20"/>
          <w:lang w:val="be-BY"/>
        </w:rPr>
        <w:softHyphen/>
      </w:r>
      <w:r w:rsidRPr="00E6679E">
        <w:rPr>
          <w:spacing w:val="-12"/>
          <w:sz w:val="20"/>
          <w:szCs w:val="20"/>
          <w:lang w:val="be-BY"/>
        </w:rPr>
        <w:t>ца ад гэтых трагічных руін Мінска, павандраваць па свету, развеіць думы, ад якіх тут цяжка было яму ўцячы.</w:t>
      </w:r>
    </w:p>
    <w:p w:rsidR="00062886" w:rsidRPr="00E6679E" w:rsidRDefault="00062886" w:rsidP="00062886">
      <w:pPr>
        <w:pStyle w:val="af6"/>
        <w:spacing w:after="0" w:line="220" w:lineRule="exact"/>
        <w:ind w:firstLine="397"/>
        <w:jc w:val="both"/>
        <w:rPr>
          <w:spacing w:val="-12"/>
          <w:sz w:val="20"/>
          <w:szCs w:val="20"/>
          <w:lang w:val="be-BY"/>
        </w:rPr>
      </w:pPr>
      <w:r w:rsidRPr="00E6679E">
        <w:rPr>
          <w:spacing w:val="-12"/>
          <w:sz w:val="20"/>
          <w:szCs w:val="20"/>
          <w:lang w:val="be-BY"/>
        </w:rPr>
        <w:t>У мяне пакуль што ніякіх змен. Сын расце. Спадзяюся, што можа яшчэ на адна</w:t>
      </w:r>
      <w:r w:rsidR="00E6679E" w:rsidRPr="00E6679E">
        <w:rPr>
          <w:spacing w:val="-12"/>
          <w:sz w:val="20"/>
          <w:szCs w:val="20"/>
          <w:lang w:val="be-BY"/>
        </w:rPr>
        <w:softHyphen/>
      </w:r>
      <w:r w:rsidRPr="00E6679E">
        <w:rPr>
          <w:spacing w:val="-12"/>
          <w:sz w:val="20"/>
          <w:szCs w:val="20"/>
          <w:lang w:val="be-BY"/>
        </w:rPr>
        <w:t>го грамадзяніна ці грамадзянку павялічыца мой калгас. Апошнімі часамі шмат падарожнічаў па Беларусі. Напісаў некалькі вершаў. Збіраюся пісаць ней</w:t>
      </w:r>
      <w:r w:rsidR="00E6679E" w:rsidRPr="00E6679E">
        <w:rPr>
          <w:spacing w:val="-12"/>
          <w:sz w:val="20"/>
          <w:szCs w:val="20"/>
          <w:lang w:val="be-BY"/>
        </w:rPr>
        <w:softHyphen/>
      </w:r>
      <w:r w:rsidRPr="00E6679E">
        <w:rPr>
          <w:spacing w:val="-12"/>
          <w:sz w:val="20"/>
          <w:szCs w:val="20"/>
          <w:lang w:val="be-BY"/>
        </w:rPr>
        <w:t>кую большую рэч. Засесці за працу на пару год.</w:t>
      </w:r>
    </w:p>
    <w:p w:rsidR="00062886" w:rsidRPr="00E6679E" w:rsidRDefault="00062886" w:rsidP="00062886">
      <w:pPr>
        <w:pStyle w:val="af6"/>
        <w:spacing w:after="0" w:line="220" w:lineRule="exact"/>
        <w:ind w:firstLine="397"/>
        <w:jc w:val="both"/>
        <w:rPr>
          <w:spacing w:val="-12"/>
          <w:sz w:val="20"/>
          <w:szCs w:val="20"/>
          <w:lang w:val="be-BY"/>
        </w:rPr>
      </w:pPr>
      <w:r w:rsidRPr="00E6679E">
        <w:rPr>
          <w:spacing w:val="-12"/>
          <w:sz w:val="20"/>
          <w:szCs w:val="20"/>
          <w:lang w:val="be-BY"/>
        </w:rPr>
        <w:t>Я вельмі рад, што зборнік мой рэцэнзіраваў Ірынін</w:t>
      </w:r>
      <w:r w:rsidR="00E6679E" w:rsidRPr="00E6679E">
        <w:rPr>
          <w:rStyle w:val="af"/>
          <w:spacing w:val="-12"/>
          <w:sz w:val="20"/>
          <w:szCs w:val="20"/>
          <w:vertAlign w:val="baseline"/>
          <w:lang w:val="be-BY"/>
        </w:rPr>
        <w:footnoteReference w:customMarkFollows="1" w:id="125"/>
        <w:t>**</w:t>
      </w:r>
      <w:r w:rsidRPr="00E6679E">
        <w:rPr>
          <w:spacing w:val="-12"/>
          <w:sz w:val="20"/>
          <w:szCs w:val="20"/>
          <w:lang w:val="be-BY"/>
        </w:rPr>
        <w:t>. Бо, пасля цябе, ён, можа, адзіны чалавек, які ў гэтым матэр</w:t>
      </w:r>
      <w:r w:rsidR="0040373F" w:rsidRPr="00E6679E">
        <w:rPr>
          <w:spacing w:val="-12"/>
          <w:sz w:val="20"/>
          <w:szCs w:val="20"/>
          <w:lang w:val="be-BY"/>
        </w:rPr>
        <w:t>’</w:t>
      </w:r>
      <w:r w:rsidRPr="00E6679E">
        <w:rPr>
          <w:spacing w:val="-12"/>
          <w:sz w:val="20"/>
          <w:szCs w:val="20"/>
          <w:lang w:val="be-BY"/>
        </w:rPr>
        <w:t>яле мог паважна і грунтоўна зарыен</w:t>
      </w:r>
      <w:r w:rsidR="00E6679E" w:rsidRPr="00E6679E">
        <w:rPr>
          <w:spacing w:val="-12"/>
          <w:sz w:val="20"/>
          <w:szCs w:val="20"/>
          <w:lang w:val="be-BY"/>
        </w:rPr>
        <w:softHyphen/>
      </w:r>
      <w:r w:rsidRPr="00E6679E">
        <w:rPr>
          <w:spacing w:val="-12"/>
          <w:sz w:val="20"/>
          <w:szCs w:val="20"/>
          <w:lang w:val="be-BY"/>
        </w:rPr>
        <w:t>та</w:t>
      </w:r>
      <w:r w:rsidR="00E6679E" w:rsidRPr="00E6679E">
        <w:rPr>
          <w:spacing w:val="-12"/>
          <w:sz w:val="20"/>
          <w:szCs w:val="20"/>
          <w:lang w:val="be-BY"/>
        </w:rPr>
        <w:softHyphen/>
      </w:r>
      <w:r w:rsidRPr="00E6679E">
        <w:rPr>
          <w:spacing w:val="-12"/>
          <w:sz w:val="20"/>
          <w:szCs w:val="20"/>
          <w:lang w:val="be-BY"/>
        </w:rPr>
        <w:t>вац</w:t>
      </w:r>
      <w:r w:rsidR="00E6679E" w:rsidRPr="00E6679E">
        <w:rPr>
          <w:spacing w:val="-12"/>
          <w:sz w:val="20"/>
          <w:szCs w:val="20"/>
          <w:lang w:val="be-BY"/>
        </w:rPr>
        <w:softHyphen/>
      </w:r>
      <w:r w:rsidRPr="00E6679E">
        <w:rPr>
          <w:spacing w:val="-12"/>
          <w:sz w:val="20"/>
          <w:szCs w:val="20"/>
          <w:lang w:val="be-BY"/>
        </w:rPr>
        <w:t>ца. Перадай яму гарачае прывітанне, ды хутчэй папраўляйся. Прывітанне ад маёй Любоў Андрэеўны. Моцна цісну тваю руку. Прывітанні і пажаданні хут</w:t>
      </w:r>
      <w:r w:rsidR="00E6679E" w:rsidRPr="00E6679E">
        <w:rPr>
          <w:spacing w:val="-12"/>
          <w:sz w:val="20"/>
          <w:szCs w:val="20"/>
          <w:lang w:val="be-BY"/>
        </w:rPr>
        <w:softHyphen/>
      </w:r>
      <w:r w:rsidRPr="00E6679E">
        <w:rPr>
          <w:spacing w:val="-12"/>
          <w:sz w:val="20"/>
          <w:szCs w:val="20"/>
          <w:lang w:val="be-BY"/>
        </w:rPr>
        <w:t>чэй</w:t>
      </w:r>
      <w:r w:rsidR="00E6679E" w:rsidRPr="00E6679E">
        <w:rPr>
          <w:spacing w:val="-12"/>
          <w:sz w:val="20"/>
          <w:szCs w:val="20"/>
          <w:lang w:val="be-BY"/>
        </w:rPr>
        <w:softHyphen/>
      </w:r>
      <w:r w:rsidRPr="00E6679E">
        <w:rPr>
          <w:spacing w:val="-12"/>
          <w:sz w:val="20"/>
          <w:szCs w:val="20"/>
          <w:lang w:val="be-BY"/>
        </w:rPr>
        <w:t>шага выздараўлення ад усіх тваіх знаёмых мінчан.</w:t>
      </w:r>
    </w:p>
    <w:p w:rsidR="00062886" w:rsidRPr="00FB0942" w:rsidRDefault="00062886" w:rsidP="00E6679E">
      <w:pPr>
        <w:pStyle w:val="af6"/>
        <w:spacing w:after="0" w:line="220" w:lineRule="exact"/>
        <w:jc w:val="right"/>
        <w:rPr>
          <w:spacing w:val="-12"/>
          <w:sz w:val="20"/>
          <w:szCs w:val="20"/>
          <w:lang w:val="be-BY"/>
        </w:rPr>
      </w:pPr>
      <w:r w:rsidRPr="00FB0942">
        <w:rPr>
          <w:spacing w:val="-12"/>
          <w:sz w:val="20"/>
          <w:szCs w:val="20"/>
          <w:lang w:val="be-BY"/>
        </w:rPr>
        <w:t>Максім.</w:t>
      </w:r>
    </w:p>
    <w:p w:rsidR="00062886" w:rsidRPr="00203BDB" w:rsidRDefault="00062886" w:rsidP="00203BDB">
      <w:pPr>
        <w:pStyle w:val="af6"/>
        <w:spacing w:before="40" w:after="0" w:line="200" w:lineRule="exact"/>
        <w:jc w:val="both"/>
        <w:rPr>
          <w:i/>
          <w:spacing w:val="-12"/>
          <w:sz w:val="18"/>
          <w:szCs w:val="18"/>
          <w:lang w:val="be-BY"/>
        </w:rPr>
      </w:pPr>
      <w:r w:rsidRPr="00203BDB">
        <w:rPr>
          <w:i/>
          <w:spacing w:val="-12"/>
          <w:sz w:val="18"/>
          <w:szCs w:val="18"/>
          <w:lang w:val="be-BY"/>
        </w:rPr>
        <w:t>БДАМЛМ. Ф. 259. Воп. 1. Спр. 390. Арк. 8—8адв.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rPr>
      </w:pPr>
      <w:r>
        <w:rPr>
          <w:b/>
          <w:spacing w:val="-12"/>
          <w:sz w:val="20"/>
          <w:szCs w:val="20"/>
          <w:lang w:val="be-BY"/>
        </w:rPr>
        <w:t>№ </w:t>
      </w:r>
      <w:r w:rsidR="00062886" w:rsidRPr="00FB0942">
        <w:rPr>
          <w:b/>
          <w:spacing w:val="-12"/>
          <w:sz w:val="20"/>
          <w:szCs w:val="20"/>
          <w:lang w:val="be-BY"/>
        </w:rPr>
        <w:t xml:space="preserve">11. </w:t>
      </w:r>
      <w:r w:rsidR="00062886">
        <w:rPr>
          <w:b/>
          <w:spacing w:val="-12"/>
          <w:sz w:val="20"/>
          <w:szCs w:val="20"/>
          <w:lang w:val="be-BY"/>
        </w:rPr>
        <w:t>—</w:t>
      </w:r>
      <w:r w:rsidR="00062886" w:rsidRPr="00FB0942">
        <w:rPr>
          <w:b/>
          <w:spacing w:val="-12"/>
          <w:sz w:val="20"/>
          <w:szCs w:val="20"/>
          <w:lang w:val="be-BY"/>
        </w:rPr>
        <w:t xml:space="preserve"> 1946 г. снежня 22. </w:t>
      </w:r>
      <w:r w:rsidR="00062886">
        <w:rPr>
          <w:b/>
          <w:spacing w:val="-12"/>
          <w:sz w:val="20"/>
          <w:szCs w:val="20"/>
          <w:lang w:val="be-BY"/>
        </w:rPr>
        <w:t>—</w:t>
      </w:r>
      <w:r w:rsidR="00062886" w:rsidRPr="00FB0942">
        <w:rPr>
          <w:b/>
          <w:spacing w:val="-12"/>
          <w:sz w:val="20"/>
          <w:szCs w:val="20"/>
          <w:lang w:val="be-BY"/>
        </w:rPr>
        <w:t xml:space="preserve"> Ліст Як</w:t>
      </w:r>
      <w:r w:rsidR="001744B9">
        <w:rPr>
          <w:b/>
          <w:spacing w:val="-12"/>
          <w:sz w:val="20"/>
          <w:szCs w:val="20"/>
          <w:lang w:val="be-BY"/>
        </w:rPr>
        <w:t>уба Коласа да Яўгена Мазалькова</w:t>
      </w:r>
    </w:p>
    <w:p w:rsidR="00062886" w:rsidRPr="00FB0942" w:rsidRDefault="00062886" w:rsidP="00E6679E">
      <w:pPr>
        <w:pStyle w:val="af6"/>
        <w:spacing w:after="0" w:line="220" w:lineRule="exact"/>
        <w:jc w:val="center"/>
        <w:rPr>
          <w:spacing w:val="-12"/>
          <w:sz w:val="20"/>
          <w:szCs w:val="20"/>
          <w:lang w:val="be-BY"/>
        </w:rPr>
      </w:pPr>
      <w:r w:rsidRPr="00FB0942">
        <w:rPr>
          <w:spacing w:val="-12"/>
          <w:sz w:val="20"/>
          <w:szCs w:val="20"/>
          <w:lang w:val="be-BY"/>
        </w:rPr>
        <w:t>22 ХІІ 1946 г.</w:t>
      </w:r>
    </w:p>
    <w:p w:rsidR="00062886" w:rsidRPr="00FB0942" w:rsidRDefault="00062886" w:rsidP="00E6679E">
      <w:pPr>
        <w:pStyle w:val="af6"/>
        <w:spacing w:after="0" w:line="220" w:lineRule="exact"/>
        <w:jc w:val="center"/>
        <w:rPr>
          <w:spacing w:val="-12"/>
          <w:sz w:val="20"/>
          <w:szCs w:val="20"/>
          <w:lang w:val="be-BY"/>
        </w:rPr>
      </w:pPr>
      <w:r w:rsidRPr="00FB0942">
        <w:rPr>
          <w:spacing w:val="-12"/>
          <w:sz w:val="20"/>
          <w:szCs w:val="20"/>
          <w:lang w:val="be-BY"/>
        </w:rPr>
        <w:t>Дорогой Евгений Семенович!</w:t>
      </w:r>
    </w:p>
    <w:p w:rsidR="00062886" w:rsidRPr="00E6679E"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Получил Вашу телеграмму и Ваше письмо. Мне хотелось самому напи</w:t>
      </w:r>
      <w:r w:rsidR="00E6679E">
        <w:rPr>
          <w:spacing w:val="-12"/>
          <w:sz w:val="20"/>
          <w:szCs w:val="20"/>
          <w:lang w:val="be-BY"/>
        </w:rPr>
        <w:softHyphen/>
      </w:r>
      <w:r w:rsidRPr="00FB0942">
        <w:rPr>
          <w:spacing w:val="-12"/>
          <w:sz w:val="20"/>
          <w:szCs w:val="20"/>
          <w:lang w:val="be-BY"/>
        </w:rPr>
        <w:t>сать что-то к Новому году, но мне хочется в первую очередь закончить поэ</w:t>
      </w:r>
      <w:r w:rsidR="00E6679E">
        <w:rPr>
          <w:spacing w:val="-12"/>
          <w:sz w:val="20"/>
          <w:szCs w:val="20"/>
          <w:lang w:val="be-BY"/>
        </w:rPr>
        <w:t>-</w:t>
      </w:r>
      <w:r w:rsidR="00E6679E">
        <w:rPr>
          <w:spacing w:val="-12"/>
          <w:sz w:val="20"/>
          <w:szCs w:val="20"/>
          <w:lang w:val="be-BY"/>
        </w:rPr>
        <w:br/>
      </w:r>
      <w:r w:rsidRPr="00E6679E">
        <w:rPr>
          <w:spacing w:val="-12"/>
          <w:sz w:val="20"/>
          <w:szCs w:val="20"/>
          <w:lang w:val="be-BY"/>
        </w:rPr>
        <w:lastRenderedPageBreak/>
        <w:t>му</w:t>
      </w:r>
      <w:r w:rsidRPr="00E6679E">
        <w:rPr>
          <w:spacing w:val="-12"/>
          <w:sz w:val="20"/>
          <w:szCs w:val="20"/>
          <w:lang w:val="be-BY"/>
        </w:rPr>
        <w:footnoteReference w:id="126"/>
      </w:r>
      <w:r w:rsidRPr="00E6679E">
        <w:rPr>
          <w:spacing w:val="-12"/>
          <w:sz w:val="20"/>
          <w:szCs w:val="20"/>
          <w:lang w:val="be-BY"/>
        </w:rPr>
        <w:t>. Над заключительными главами пришлось и приходится много работать. Сей</w:t>
      </w:r>
      <w:r w:rsidR="00E6679E" w:rsidRPr="00E6679E">
        <w:rPr>
          <w:spacing w:val="-12"/>
          <w:sz w:val="20"/>
          <w:szCs w:val="20"/>
          <w:lang w:val="be-BY"/>
        </w:rPr>
        <w:softHyphen/>
      </w:r>
      <w:r w:rsidRPr="00E6679E">
        <w:rPr>
          <w:spacing w:val="-12"/>
          <w:sz w:val="20"/>
          <w:szCs w:val="20"/>
          <w:lang w:val="be-BY"/>
        </w:rPr>
        <w:t>час начинаю последнюю 24 главу. Мне хочется начать главу с небольшого отступ</w:t>
      </w:r>
      <w:r w:rsidR="00E6679E" w:rsidRPr="00E6679E">
        <w:rPr>
          <w:spacing w:val="-12"/>
          <w:sz w:val="20"/>
          <w:szCs w:val="20"/>
          <w:lang w:val="be-BY"/>
        </w:rPr>
        <w:softHyphen/>
      </w:r>
      <w:r w:rsidRPr="00E6679E">
        <w:rPr>
          <w:spacing w:val="-12"/>
          <w:sz w:val="20"/>
          <w:szCs w:val="20"/>
          <w:lang w:val="be-BY"/>
        </w:rPr>
        <w:t>ления. В нем хочу обратиться к поэме, к ее судьбе и вспомнить неко</w:t>
      </w:r>
      <w:r w:rsidR="00E6679E" w:rsidRPr="00E6679E">
        <w:rPr>
          <w:spacing w:val="-12"/>
          <w:sz w:val="20"/>
          <w:szCs w:val="20"/>
          <w:lang w:val="be-BY"/>
        </w:rPr>
        <w:softHyphen/>
      </w:r>
      <w:r w:rsidRPr="00E6679E">
        <w:rPr>
          <w:spacing w:val="-12"/>
          <w:sz w:val="20"/>
          <w:szCs w:val="20"/>
          <w:lang w:val="be-BY"/>
        </w:rPr>
        <w:t>торые события за время, когда поэму писал. Начал это так:</w:t>
      </w:r>
    </w:p>
    <w:p w:rsidR="00062886" w:rsidRPr="00E6679E" w:rsidRDefault="004A24BB" w:rsidP="00E6679E">
      <w:pPr>
        <w:pStyle w:val="af6"/>
        <w:spacing w:before="20" w:after="20" w:line="220" w:lineRule="exact"/>
        <w:ind w:left="1418"/>
        <w:rPr>
          <w:spacing w:val="-12"/>
          <w:sz w:val="20"/>
          <w:szCs w:val="20"/>
          <w:lang w:val="be-BY"/>
        </w:rPr>
      </w:pPr>
      <w:r w:rsidRPr="00E6679E">
        <w:rPr>
          <w:spacing w:val="-12"/>
          <w:sz w:val="20"/>
          <w:szCs w:val="20"/>
          <w:lang w:val="be-BY"/>
        </w:rPr>
        <w:t>«</w:t>
      </w:r>
      <w:r w:rsidR="00062886" w:rsidRPr="00E6679E">
        <w:rPr>
          <w:spacing w:val="-12"/>
          <w:sz w:val="20"/>
          <w:szCs w:val="20"/>
          <w:lang w:val="be-BY"/>
        </w:rPr>
        <w:t>Прыходзіць час сказаць мне слова:</w:t>
      </w:r>
      <w:r w:rsidR="00E6679E" w:rsidRPr="00E6679E">
        <w:rPr>
          <w:spacing w:val="-12"/>
          <w:sz w:val="20"/>
          <w:szCs w:val="20"/>
          <w:lang w:val="be-BY"/>
        </w:rPr>
        <w:br/>
      </w:r>
      <w:r w:rsidR="00062886" w:rsidRPr="00E6679E">
        <w:rPr>
          <w:spacing w:val="-12"/>
          <w:sz w:val="20"/>
          <w:szCs w:val="20"/>
          <w:lang w:val="be-BY"/>
        </w:rPr>
        <w:t>Паэма родная, бывай!</w:t>
      </w:r>
      <w:r w:rsidR="00E6679E" w:rsidRPr="00E6679E">
        <w:rPr>
          <w:spacing w:val="-12"/>
          <w:sz w:val="20"/>
          <w:szCs w:val="20"/>
          <w:lang w:val="be-BY"/>
        </w:rPr>
        <w:br/>
      </w:r>
      <w:r w:rsidR="00062886" w:rsidRPr="00E6679E">
        <w:rPr>
          <w:spacing w:val="-12"/>
          <w:sz w:val="20"/>
          <w:szCs w:val="20"/>
          <w:lang w:val="be-BY"/>
        </w:rPr>
        <w:t xml:space="preserve">Жыві ты, </w:t>
      </w:r>
      <w:r w:rsidRPr="00E6679E">
        <w:rPr>
          <w:spacing w:val="-12"/>
          <w:sz w:val="20"/>
          <w:szCs w:val="20"/>
          <w:lang w:val="be-BY"/>
        </w:rPr>
        <w:t>«</w:t>
      </w:r>
      <w:r w:rsidR="00062886" w:rsidRPr="00E6679E">
        <w:rPr>
          <w:spacing w:val="-12"/>
          <w:sz w:val="20"/>
          <w:szCs w:val="20"/>
          <w:lang w:val="be-BY"/>
        </w:rPr>
        <w:t>Хата Рыбакова</w:t>
      </w:r>
      <w:r w:rsidRPr="00E6679E">
        <w:rPr>
          <w:spacing w:val="-12"/>
          <w:sz w:val="20"/>
          <w:szCs w:val="20"/>
          <w:lang w:val="be-BY"/>
        </w:rPr>
        <w:t>»</w:t>
      </w:r>
      <w:r w:rsidR="00062886" w:rsidRPr="00E6679E">
        <w:rPr>
          <w:spacing w:val="-12"/>
          <w:sz w:val="20"/>
          <w:szCs w:val="20"/>
          <w:lang w:val="be-BY"/>
        </w:rPr>
        <w:t>,</w:t>
      </w:r>
      <w:r w:rsidR="00E6679E" w:rsidRPr="00E6679E">
        <w:rPr>
          <w:spacing w:val="-12"/>
          <w:sz w:val="20"/>
          <w:szCs w:val="20"/>
          <w:lang w:val="be-BY"/>
        </w:rPr>
        <w:br/>
      </w:r>
      <w:r w:rsidR="00062886" w:rsidRPr="00E6679E">
        <w:rPr>
          <w:spacing w:val="-12"/>
          <w:sz w:val="20"/>
          <w:szCs w:val="20"/>
          <w:lang w:val="be-BY"/>
        </w:rPr>
        <w:t>Утульнай будзь, як і наш край!</w:t>
      </w:r>
      <w:r w:rsidRPr="00E6679E">
        <w:rPr>
          <w:spacing w:val="-12"/>
          <w:sz w:val="20"/>
          <w:szCs w:val="20"/>
          <w:lang w:val="be-BY"/>
        </w:rPr>
        <w:t>»</w:t>
      </w:r>
      <w:r w:rsidR="00062886" w:rsidRPr="00E6679E">
        <w:rPr>
          <w:spacing w:val="-12"/>
          <w:sz w:val="20"/>
          <w:szCs w:val="20"/>
          <w:lang w:val="be-BY"/>
        </w:rPr>
        <w:t>…</w:t>
      </w:r>
    </w:p>
    <w:p w:rsidR="00062886" w:rsidRPr="00E6679E" w:rsidRDefault="00062886" w:rsidP="00062886">
      <w:pPr>
        <w:pStyle w:val="af6"/>
        <w:spacing w:after="0" w:line="220" w:lineRule="exact"/>
        <w:ind w:firstLine="397"/>
        <w:jc w:val="both"/>
        <w:rPr>
          <w:spacing w:val="-12"/>
          <w:sz w:val="20"/>
          <w:szCs w:val="20"/>
        </w:rPr>
      </w:pPr>
      <w:r w:rsidRPr="00E6679E">
        <w:rPr>
          <w:spacing w:val="-12"/>
          <w:sz w:val="20"/>
          <w:szCs w:val="20"/>
          <w:lang w:val="be-BY"/>
        </w:rPr>
        <w:t>Ведь</w:t>
      </w:r>
      <w:r w:rsidRPr="00E6679E">
        <w:rPr>
          <w:spacing w:val="-12"/>
          <w:sz w:val="20"/>
          <w:szCs w:val="20"/>
        </w:rPr>
        <w:t xml:space="preserve"> когда заканчиваешь большую работу, то всегда испытываешь какую-то сладостную грусть. Потому что с окончанием своего труда, котором вопло</w:t>
      </w:r>
      <w:r w:rsidR="00E6679E" w:rsidRPr="00E6679E">
        <w:rPr>
          <w:spacing w:val="-12"/>
          <w:sz w:val="20"/>
          <w:szCs w:val="20"/>
          <w:lang w:val="be-BY"/>
        </w:rPr>
        <w:softHyphen/>
      </w:r>
      <w:r w:rsidRPr="00E6679E">
        <w:rPr>
          <w:spacing w:val="-12"/>
          <w:sz w:val="20"/>
          <w:szCs w:val="20"/>
        </w:rPr>
        <w:t>щаешь свои мысли, чувства, ощущается быть может неуловимое чувство грус</w:t>
      </w:r>
      <w:r w:rsidR="00E6679E" w:rsidRPr="00E6679E">
        <w:rPr>
          <w:spacing w:val="-12"/>
          <w:sz w:val="20"/>
          <w:szCs w:val="20"/>
          <w:lang w:val="be-BY"/>
        </w:rPr>
        <w:softHyphen/>
      </w:r>
      <w:r w:rsidRPr="00E6679E">
        <w:rPr>
          <w:spacing w:val="-12"/>
          <w:sz w:val="20"/>
          <w:szCs w:val="20"/>
        </w:rPr>
        <w:t>ти, словно ты расстаешься с любимой женщиной… Простите болтовню!</w:t>
      </w:r>
    </w:p>
    <w:p w:rsidR="00062886" w:rsidRPr="00E6679E" w:rsidRDefault="00062886" w:rsidP="00062886">
      <w:pPr>
        <w:pStyle w:val="af6"/>
        <w:spacing w:after="0" w:line="220" w:lineRule="exact"/>
        <w:ind w:firstLine="397"/>
        <w:jc w:val="both"/>
        <w:rPr>
          <w:spacing w:val="-12"/>
          <w:sz w:val="20"/>
          <w:szCs w:val="20"/>
        </w:rPr>
      </w:pPr>
      <w:r w:rsidRPr="00E6679E">
        <w:rPr>
          <w:spacing w:val="-12"/>
          <w:sz w:val="20"/>
          <w:szCs w:val="20"/>
        </w:rPr>
        <w:t>Дорогой Евгений Семенович. Переводы сдайте Городецкому. О Вашем лими</w:t>
      </w:r>
      <w:r w:rsidR="00E6679E" w:rsidRPr="00E6679E">
        <w:rPr>
          <w:spacing w:val="-12"/>
          <w:sz w:val="20"/>
          <w:szCs w:val="20"/>
          <w:lang w:val="be-BY"/>
        </w:rPr>
        <w:softHyphen/>
      </w:r>
      <w:r w:rsidRPr="00E6679E">
        <w:rPr>
          <w:spacing w:val="-12"/>
          <w:sz w:val="20"/>
          <w:szCs w:val="20"/>
        </w:rPr>
        <w:t>те поговорю.</w:t>
      </w:r>
    </w:p>
    <w:p w:rsidR="00062886" w:rsidRPr="00E6679E" w:rsidRDefault="00062886" w:rsidP="00062886">
      <w:pPr>
        <w:pStyle w:val="af6"/>
        <w:spacing w:after="0" w:line="220" w:lineRule="exact"/>
        <w:ind w:firstLine="397"/>
        <w:jc w:val="both"/>
        <w:rPr>
          <w:spacing w:val="-12"/>
          <w:sz w:val="20"/>
          <w:szCs w:val="20"/>
        </w:rPr>
      </w:pPr>
      <w:r w:rsidRPr="00E6679E">
        <w:rPr>
          <w:spacing w:val="-12"/>
          <w:sz w:val="20"/>
          <w:szCs w:val="20"/>
        </w:rPr>
        <w:t>Искренний привет К. И.</w:t>
      </w:r>
      <w:r w:rsidR="00E6679E" w:rsidRPr="00E6679E">
        <w:rPr>
          <w:rStyle w:val="af"/>
          <w:spacing w:val="-12"/>
          <w:sz w:val="20"/>
          <w:szCs w:val="20"/>
          <w:vertAlign w:val="baseline"/>
        </w:rPr>
        <w:footnoteReference w:customMarkFollows="1" w:id="127"/>
        <w:t>**</w:t>
      </w:r>
      <w:r w:rsidRPr="00E6679E">
        <w:rPr>
          <w:spacing w:val="-12"/>
          <w:sz w:val="20"/>
          <w:szCs w:val="20"/>
        </w:rPr>
        <w:t xml:space="preserve"> и дочурке.</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rPr>
        <w:t>Крепко жму руку. Якуб Колас.</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2. Спр. 5. Арк. 25. Фотакопія аўтографа.</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12. </w:t>
      </w:r>
      <w:r w:rsidR="00062886">
        <w:rPr>
          <w:b/>
          <w:spacing w:val="-12"/>
          <w:sz w:val="20"/>
          <w:szCs w:val="20"/>
          <w:lang w:val="be-BY"/>
        </w:rPr>
        <w:t>—</w:t>
      </w:r>
      <w:r w:rsidR="00062886" w:rsidRPr="00FB0942">
        <w:rPr>
          <w:b/>
          <w:spacing w:val="-12"/>
          <w:sz w:val="20"/>
          <w:szCs w:val="20"/>
          <w:lang w:val="be-BY"/>
        </w:rPr>
        <w:t xml:space="preserve"> 1946 г. снежня 22. </w:t>
      </w:r>
      <w:r w:rsidR="00062886">
        <w:rPr>
          <w:b/>
          <w:spacing w:val="-12"/>
          <w:sz w:val="20"/>
          <w:szCs w:val="20"/>
          <w:lang w:val="be-BY"/>
        </w:rPr>
        <w:t>—</w:t>
      </w:r>
      <w:r w:rsidR="00062886" w:rsidRPr="00FB0942">
        <w:rPr>
          <w:b/>
          <w:spacing w:val="-12"/>
          <w:sz w:val="20"/>
          <w:szCs w:val="20"/>
          <w:lang w:val="be-BY"/>
        </w:rPr>
        <w:t xml:space="preserve"> Ліст Гаўрылы</w:t>
      </w:r>
      <w:r w:rsidR="001744B9">
        <w:rPr>
          <w:b/>
          <w:spacing w:val="-12"/>
          <w:sz w:val="20"/>
          <w:szCs w:val="20"/>
          <w:lang w:val="be-BY"/>
        </w:rPr>
        <w:t xml:space="preserve"> Гарэцкага</w:t>
      </w:r>
      <w:r w:rsidR="00E6679E">
        <w:rPr>
          <w:b/>
          <w:spacing w:val="-12"/>
          <w:sz w:val="20"/>
          <w:szCs w:val="20"/>
          <w:lang w:val="be-BY"/>
        </w:rPr>
        <w:br/>
      </w:r>
      <w:r w:rsidR="001744B9">
        <w:rPr>
          <w:b/>
          <w:spacing w:val="-12"/>
          <w:sz w:val="20"/>
          <w:szCs w:val="20"/>
          <w:lang w:val="be-BY"/>
        </w:rPr>
        <w:t>да Яўгена Мазалькова</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22/</w:t>
      </w:r>
      <w:r w:rsidRPr="00FB0942">
        <w:rPr>
          <w:spacing w:val="-12"/>
          <w:sz w:val="20"/>
          <w:szCs w:val="20"/>
          <w:lang w:val="en-US"/>
        </w:rPr>
        <w:t>XII</w:t>
      </w:r>
      <w:r w:rsidRPr="00FB0942">
        <w:rPr>
          <w:spacing w:val="-12"/>
          <w:sz w:val="20"/>
          <w:szCs w:val="20"/>
          <w:lang w:val="be-BY"/>
        </w:rPr>
        <w:t xml:space="preserve"> </w:t>
      </w:r>
      <w:r>
        <w:rPr>
          <w:spacing w:val="-12"/>
          <w:sz w:val="20"/>
          <w:szCs w:val="20"/>
          <w:lang w:val="be-BY"/>
        </w:rPr>
        <w:t>—</w:t>
      </w:r>
      <w:r w:rsidRPr="00FB0942">
        <w:rPr>
          <w:spacing w:val="-12"/>
          <w:sz w:val="20"/>
          <w:szCs w:val="20"/>
          <w:lang w:val="be-BY"/>
        </w:rPr>
        <w:t xml:space="preserve"> 46</w:t>
      </w:r>
    </w:p>
    <w:p w:rsidR="00062886" w:rsidRPr="00FB0942" w:rsidRDefault="00062886" w:rsidP="00E6679E">
      <w:pPr>
        <w:pStyle w:val="af6"/>
        <w:spacing w:after="0" w:line="220" w:lineRule="exact"/>
        <w:jc w:val="center"/>
        <w:rPr>
          <w:spacing w:val="-12"/>
          <w:sz w:val="20"/>
          <w:szCs w:val="20"/>
          <w:lang w:val="be-BY"/>
        </w:rPr>
      </w:pPr>
      <w:r w:rsidRPr="00FB0942">
        <w:rPr>
          <w:spacing w:val="-12"/>
          <w:sz w:val="20"/>
          <w:szCs w:val="20"/>
          <w:lang w:val="be-BY"/>
        </w:rPr>
        <w:t>Шчырапаважаны Аўген Сямёнавіч!</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Дазвольце прывітаць Вас з Новым годам, пажадаць Вам здароў</w:t>
      </w:r>
      <w:r w:rsidR="0040373F">
        <w:rPr>
          <w:spacing w:val="-12"/>
          <w:sz w:val="20"/>
          <w:szCs w:val="20"/>
          <w:lang w:val="be-BY"/>
        </w:rPr>
        <w:t>’</w:t>
      </w:r>
      <w:r w:rsidRPr="00FB0942">
        <w:rPr>
          <w:spacing w:val="-12"/>
          <w:sz w:val="20"/>
          <w:szCs w:val="20"/>
          <w:lang w:val="be-BY"/>
        </w:rPr>
        <w:t>я і далей</w:t>
      </w:r>
      <w:r w:rsidR="00E6679E">
        <w:rPr>
          <w:spacing w:val="-12"/>
          <w:sz w:val="20"/>
          <w:szCs w:val="20"/>
          <w:lang w:val="be-BY"/>
        </w:rPr>
        <w:softHyphen/>
      </w:r>
      <w:r w:rsidRPr="00FB0942">
        <w:rPr>
          <w:spacing w:val="-12"/>
          <w:sz w:val="20"/>
          <w:szCs w:val="20"/>
          <w:lang w:val="be-BY"/>
        </w:rPr>
        <w:t>шых бліскучых посьпехаў у справе будаваньня беларускае пралетарскае куль</w:t>
      </w:r>
      <w:r w:rsidR="00E6679E">
        <w:rPr>
          <w:spacing w:val="-12"/>
          <w:sz w:val="20"/>
          <w:szCs w:val="20"/>
          <w:lang w:val="be-BY"/>
        </w:rPr>
        <w:softHyphen/>
      </w:r>
      <w:r w:rsidRPr="00FB0942">
        <w:rPr>
          <w:spacing w:val="-12"/>
          <w:sz w:val="20"/>
          <w:szCs w:val="20"/>
          <w:lang w:val="be-BY"/>
        </w:rPr>
        <w:t>ту</w:t>
      </w:r>
      <w:r w:rsidR="00E6679E">
        <w:rPr>
          <w:spacing w:val="-12"/>
          <w:sz w:val="20"/>
          <w:szCs w:val="20"/>
          <w:lang w:val="be-BY"/>
        </w:rPr>
        <w:softHyphen/>
      </w:r>
      <w:r w:rsidRPr="00FB0942">
        <w:rPr>
          <w:spacing w:val="-12"/>
          <w:sz w:val="20"/>
          <w:szCs w:val="20"/>
          <w:lang w:val="be-BY"/>
        </w:rPr>
        <w:t>ры!</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Адзінае спатканьне з Вамі засталося ў маіх успамінах такім сьветлым, што я і цяпер часта варочаюся думкамі да таго часу, да тых жвавых гамонак, да тых Вашых прамяністых выказваньняў і намераў. Роля Ваша ў уздыме беларускага пры</w:t>
      </w:r>
      <w:r w:rsidR="00E6679E">
        <w:rPr>
          <w:spacing w:val="-12"/>
          <w:sz w:val="20"/>
          <w:szCs w:val="20"/>
          <w:lang w:val="be-BY"/>
        </w:rPr>
        <w:softHyphen/>
      </w:r>
      <w:r w:rsidRPr="00FB0942">
        <w:rPr>
          <w:spacing w:val="-12"/>
          <w:sz w:val="20"/>
          <w:szCs w:val="20"/>
          <w:lang w:val="be-BY"/>
        </w:rPr>
        <w:t>гожага пісьменства на вялікае культурнае ўзвышша, у азнаямленьні рускіх куль</w:t>
      </w:r>
      <w:r w:rsidR="00E6679E">
        <w:rPr>
          <w:spacing w:val="-12"/>
          <w:sz w:val="20"/>
          <w:szCs w:val="20"/>
          <w:lang w:val="be-BY"/>
        </w:rPr>
        <w:softHyphen/>
      </w:r>
      <w:r w:rsidRPr="00FB0942">
        <w:rPr>
          <w:spacing w:val="-12"/>
          <w:sz w:val="20"/>
          <w:szCs w:val="20"/>
          <w:lang w:val="be-BY"/>
        </w:rPr>
        <w:t>турных працаўнікоў з дасягненьнямі культуры Савецкае Беларусі такая буй</w:t>
      </w:r>
      <w:r w:rsidR="00E6679E">
        <w:rPr>
          <w:spacing w:val="-12"/>
          <w:sz w:val="20"/>
          <w:szCs w:val="20"/>
          <w:lang w:val="be-BY"/>
        </w:rPr>
        <w:softHyphen/>
      </w:r>
      <w:r w:rsidRPr="00FB0942">
        <w:rPr>
          <w:spacing w:val="-12"/>
          <w:sz w:val="20"/>
          <w:szCs w:val="20"/>
          <w:lang w:val="be-BY"/>
        </w:rPr>
        <w:t>ная, што хочацца пажадаць Вам самага моцнага здароў</w:t>
      </w:r>
      <w:r w:rsidR="0040373F">
        <w:rPr>
          <w:spacing w:val="-12"/>
          <w:sz w:val="20"/>
          <w:szCs w:val="20"/>
          <w:lang w:val="be-BY"/>
        </w:rPr>
        <w:t>’</w:t>
      </w:r>
      <w:r w:rsidRPr="00FB0942">
        <w:rPr>
          <w:spacing w:val="-12"/>
          <w:sz w:val="20"/>
          <w:szCs w:val="20"/>
          <w:lang w:val="be-BY"/>
        </w:rPr>
        <w:t>я, доўгага, доўгага веку, сонечных настрояў, каб ажыцьцявіць усе Вашыя найвялікшыя намеры.</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Ніхай нішто ня будзе перашкодай на Вашым шляху: ні дробязі быту, ні стан здароў</w:t>
      </w:r>
      <w:r w:rsidR="0040373F">
        <w:rPr>
          <w:spacing w:val="-12"/>
          <w:sz w:val="20"/>
          <w:szCs w:val="20"/>
          <w:lang w:val="be-BY"/>
        </w:rPr>
        <w:t>’</w:t>
      </w:r>
      <w:r w:rsidRPr="00FB0942">
        <w:rPr>
          <w:spacing w:val="-12"/>
          <w:sz w:val="20"/>
          <w:szCs w:val="20"/>
          <w:lang w:val="be-BY"/>
        </w:rPr>
        <w:t>я, ні часовыя непаразуменьні, ні шматлікія крыўды, ні людская нячу</w:t>
      </w:r>
      <w:r w:rsidR="00E6679E">
        <w:rPr>
          <w:spacing w:val="-12"/>
          <w:sz w:val="20"/>
          <w:szCs w:val="20"/>
          <w:lang w:val="be-BY"/>
        </w:rPr>
        <w:softHyphen/>
      </w:r>
      <w:r w:rsidRPr="00FB0942">
        <w:rPr>
          <w:spacing w:val="-12"/>
          <w:sz w:val="20"/>
          <w:szCs w:val="20"/>
          <w:lang w:val="be-BY"/>
        </w:rPr>
        <w:t>ласьць.</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 xml:space="preserve">Вы творыце вялікую справу </w:t>
      </w:r>
      <w:r>
        <w:rPr>
          <w:spacing w:val="-12"/>
          <w:sz w:val="20"/>
          <w:szCs w:val="20"/>
          <w:lang w:val="be-BY"/>
        </w:rPr>
        <w:t>—</w:t>
      </w:r>
      <w:r w:rsidRPr="00FB0942">
        <w:rPr>
          <w:spacing w:val="-12"/>
          <w:sz w:val="20"/>
          <w:szCs w:val="20"/>
          <w:lang w:val="be-BY"/>
        </w:rPr>
        <w:t xml:space="preserve"> хай жа 1947 год будзе для Вас годам сьвет</w:t>
      </w:r>
      <w:r w:rsidR="00E6679E">
        <w:rPr>
          <w:spacing w:val="-12"/>
          <w:sz w:val="20"/>
          <w:szCs w:val="20"/>
          <w:lang w:val="be-BY"/>
        </w:rPr>
        <w:softHyphen/>
      </w:r>
      <w:r w:rsidRPr="00FB0942">
        <w:rPr>
          <w:spacing w:val="-12"/>
          <w:sz w:val="20"/>
          <w:szCs w:val="20"/>
          <w:lang w:val="be-BY"/>
        </w:rPr>
        <w:t>лае творчасьці, кульмінацыі шчасьця, адчуваньня непарыўнай сувязі з народам гера</w:t>
      </w:r>
      <w:r w:rsidR="00E6679E">
        <w:rPr>
          <w:spacing w:val="-12"/>
          <w:sz w:val="20"/>
          <w:szCs w:val="20"/>
          <w:lang w:val="be-BY"/>
        </w:rPr>
        <w:softHyphen/>
      </w:r>
      <w:r w:rsidRPr="00FB0942">
        <w:rPr>
          <w:spacing w:val="-12"/>
          <w:sz w:val="20"/>
          <w:szCs w:val="20"/>
          <w:lang w:val="be-BY"/>
        </w:rPr>
        <w:t>ічным беларускім, з усімі шчодрымі сокамі глебы народнай.</w:t>
      </w:r>
    </w:p>
    <w:p w:rsidR="00062886" w:rsidRPr="00FB0942" w:rsidRDefault="00062886" w:rsidP="00E6679E">
      <w:pPr>
        <w:pStyle w:val="af6"/>
        <w:keepNext/>
        <w:spacing w:after="0" w:line="220" w:lineRule="exact"/>
        <w:ind w:firstLine="397"/>
        <w:jc w:val="both"/>
        <w:rPr>
          <w:spacing w:val="-12"/>
          <w:sz w:val="20"/>
          <w:szCs w:val="20"/>
          <w:lang w:val="be-BY"/>
        </w:rPr>
      </w:pPr>
      <w:r w:rsidRPr="00FB0942">
        <w:rPr>
          <w:spacing w:val="-12"/>
          <w:sz w:val="20"/>
          <w:szCs w:val="20"/>
          <w:lang w:val="be-BY"/>
        </w:rPr>
        <w:lastRenderedPageBreak/>
        <w:t>Маладая беларуская пралетарская культура, пралетарскае беларускае пісь</w:t>
      </w:r>
      <w:r w:rsidR="00E6679E">
        <w:rPr>
          <w:spacing w:val="-12"/>
          <w:sz w:val="20"/>
          <w:szCs w:val="20"/>
          <w:lang w:val="be-BY"/>
        </w:rPr>
        <w:softHyphen/>
      </w:r>
      <w:r w:rsidRPr="00FB0942">
        <w:rPr>
          <w:spacing w:val="-12"/>
          <w:sz w:val="20"/>
          <w:szCs w:val="20"/>
          <w:lang w:val="be-BY"/>
        </w:rPr>
        <w:t>менст</w:t>
      </w:r>
      <w:r w:rsidR="00E6679E">
        <w:rPr>
          <w:spacing w:val="-12"/>
          <w:sz w:val="20"/>
          <w:szCs w:val="20"/>
          <w:lang w:val="be-BY"/>
        </w:rPr>
        <w:softHyphen/>
      </w:r>
      <w:r w:rsidRPr="00FB0942">
        <w:rPr>
          <w:spacing w:val="-12"/>
          <w:sz w:val="20"/>
          <w:szCs w:val="20"/>
          <w:lang w:val="be-BY"/>
        </w:rPr>
        <w:t>ва вымагаюць пільнае ўвагі і дагляду. Будзьце садоўнікам гэтае культуры!</w:t>
      </w:r>
    </w:p>
    <w:p w:rsidR="00062886" w:rsidRPr="00E6679E" w:rsidRDefault="00062886" w:rsidP="00E6679E">
      <w:pPr>
        <w:pStyle w:val="af6"/>
        <w:spacing w:after="0" w:line="220" w:lineRule="exact"/>
        <w:jc w:val="center"/>
        <w:rPr>
          <w:spacing w:val="-12"/>
          <w:sz w:val="20"/>
          <w:szCs w:val="20"/>
          <w:lang w:val="be-BY"/>
        </w:rPr>
      </w:pPr>
      <w:r w:rsidRPr="00E6679E">
        <w:rPr>
          <w:spacing w:val="-12"/>
          <w:sz w:val="20"/>
          <w:szCs w:val="20"/>
          <w:lang w:val="be-BY"/>
        </w:rPr>
        <w:t>З шчырай павагай Гаўрыла Гарэцкі</w:t>
      </w:r>
      <w:r w:rsidRPr="00E6679E">
        <w:rPr>
          <w:spacing w:val="-12"/>
          <w:sz w:val="20"/>
          <w:szCs w:val="20"/>
          <w:lang w:val="be-BY"/>
        </w:rPr>
        <w:footnoteReference w:id="128"/>
      </w:r>
      <w:r w:rsidRPr="00E6679E">
        <w:rPr>
          <w:spacing w:val="-12"/>
          <w:sz w:val="20"/>
          <w:szCs w:val="20"/>
          <w:lang w:val="be-BY"/>
        </w:rPr>
        <w:t>!</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lang w:val="be-BY"/>
        </w:rPr>
        <w:t>Гор. Городец, Горьковской обл., Б-К</w:t>
      </w:r>
      <w:r w:rsidRPr="00FB0942">
        <w:rPr>
          <w:spacing w:val="-12"/>
          <w:sz w:val="20"/>
          <w:szCs w:val="20"/>
        </w:rPr>
        <w:t>ировский съезд, 26.</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341. Арк. 12—12адв.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13. </w:t>
      </w:r>
      <w:r w:rsidR="00062886">
        <w:rPr>
          <w:b/>
          <w:spacing w:val="-12"/>
          <w:sz w:val="20"/>
          <w:szCs w:val="20"/>
          <w:lang w:val="be-BY"/>
        </w:rPr>
        <w:t>—</w:t>
      </w:r>
      <w:r w:rsidR="00062886" w:rsidRPr="00FB0942">
        <w:rPr>
          <w:b/>
          <w:spacing w:val="-12"/>
          <w:sz w:val="20"/>
          <w:szCs w:val="20"/>
          <w:lang w:val="be-BY"/>
        </w:rPr>
        <w:t xml:space="preserve"> 1949 г. сакавіка 12. </w:t>
      </w:r>
      <w:r w:rsidR="00062886">
        <w:rPr>
          <w:b/>
          <w:spacing w:val="-12"/>
          <w:sz w:val="20"/>
          <w:szCs w:val="20"/>
          <w:lang w:val="be-BY"/>
        </w:rPr>
        <w:t>—</w:t>
      </w:r>
      <w:r w:rsidR="00062886" w:rsidRPr="00FB0942">
        <w:rPr>
          <w:b/>
          <w:spacing w:val="-12"/>
          <w:sz w:val="20"/>
          <w:szCs w:val="20"/>
          <w:lang w:val="be-BY"/>
        </w:rPr>
        <w:t xml:space="preserve"> Ліст Уладзісла</w:t>
      </w:r>
      <w:r w:rsidR="001744B9">
        <w:rPr>
          <w:b/>
          <w:spacing w:val="-12"/>
          <w:sz w:val="20"/>
          <w:szCs w:val="20"/>
          <w:lang w:val="be-BY"/>
        </w:rPr>
        <w:t>вы Луцэвіч</w:t>
      </w:r>
      <w:r w:rsidR="00E6679E">
        <w:rPr>
          <w:b/>
          <w:spacing w:val="-12"/>
          <w:sz w:val="20"/>
          <w:szCs w:val="20"/>
          <w:lang w:val="be-BY"/>
        </w:rPr>
        <w:br/>
      </w:r>
      <w:r w:rsidR="001744B9">
        <w:rPr>
          <w:b/>
          <w:spacing w:val="-12"/>
          <w:sz w:val="20"/>
          <w:szCs w:val="20"/>
          <w:lang w:val="be-BY"/>
        </w:rPr>
        <w:t>да Яўгена Мазалькова</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 xml:space="preserve">12/ІІІ </w:t>
      </w:r>
      <w:r>
        <w:rPr>
          <w:spacing w:val="-12"/>
          <w:sz w:val="20"/>
          <w:szCs w:val="20"/>
          <w:lang w:val="be-BY"/>
        </w:rPr>
        <w:t>—</w:t>
      </w:r>
      <w:r w:rsidRPr="00FB0942">
        <w:rPr>
          <w:spacing w:val="-12"/>
          <w:sz w:val="20"/>
          <w:szCs w:val="20"/>
          <w:lang w:val="be-BY"/>
        </w:rPr>
        <w:t xml:space="preserve"> 49</w:t>
      </w:r>
    </w:p>
    <w:p w:rsidR="00062886" w:rsidRPr="00FB0942" w:rsidRDefault="00062886" w:rsidP="00E6679E">
      <w:pPr>
        <w:pStyle w:val="af6"/>
        <w:spacing w:after="0" w:line="220" w:lineRule="exact"/>
        <w:jc w:val="center"/>
        <w:rPr>
          <w:spacing w:val="-12"/>
          <w:sz w:val="20"/>
          <w:szCs w:val="20"/>
          <w:lang w:val="be-BY"/>
        </w:rPr>
      </w:pPr>
      <w:r w:rsidRPr="00FB0942">
        <w:rPr>
          <w:spacing w:val="-12"/>
          <w:sz w:val="20"/>
          <w:szCs w:val="20"/>
          <w:lang w:val="be-BY"/>
        </w:rPr>
        <w:t>Уважаемый Евгений Семенович!</w:t>
      </w:r>
    </w:p>
    <w:p w:rsidR="00062886" w:rsidRPr="00406D50" w:rsidRDefault="00062886" w:rsidP="00062886">
      <w:pPr>
        <w:pStyle w:val="af6"/>
        <w:spacing w:after="0" w:line="220" w:lineRule="exact"/>
        <w:ind w:firstLine="397"/>
        <w:jc w:val="both"/>
        <w:rPr>
          <w:spacing w:val="-12"/>
          <w:sz w:val="20"/>
          <w:szCs w:val="20"/>
        </w:rPr>
      </w:pPr>
      <w:r w:rsidRPr="00406D50">
        <w:rPr>
          <w:spacing w:val="-12"/>
          <w:sz w:val="20"/>
          <w:szCs w:val="20"/>
          <w:lang w:val="be-BY"/>
        </w:rPr>
        <w:t>Спасибо за Ваши письма. Я оба получила. Хотелось бы, чтобы книга Ваша вышла к годовщине Янки</w:t>
      </w:r>
      <w:r w:rsidR="00E6679E" w:rsidRPr="00406D50">
        <w:rPr>
          <w:rStyle w:val="af"/>
          <w:spacing w:val="-12"/>
          <w:sz w:val="20"/>
          <w:szCs w:val="20"/>
          <w:vertAlign w:val="baseline"/>
          <w:lang w:val="be-BY"/>
        </w:rPr>
        <w:footnoteReference w:customMarkFollows="1" w:id="129"/>
        <w:t>**</w:t>
      </w:r>
      <w:r w:rsidRPr="00406D50">
        <w:rPr>
          <w:spacing w:val="-12"/>
          <w:sz w:val="20"/>
          <w:szCs w:val="20"/>
          <w:lang w:val="be-BY"/>
        </w:rPr>
        <w:t>. Я говорила с Ковалевым</w:t>
      </w:r>
      <w:r w:rsidR="00E6679E" w:rsidRPr="00406D50">
        <w:rPr>
          <w:rStyle w:val="af"/>
          <w:spacing w:val="-12"/>
          <w:sz w:val="20"/>
          <w:szCs w:val="20"/>
          <w:vertAlign w:val="baseline"/>
          <w:lang w:val="be-BY"/>
        </w:rPr>
        <w:footnoteReference w:customMarkFollows="1" w:id="130"/>
        <w:t>***</w:t>
      </w:r>
      <w:r w:rsidRPr="00406D50">
        <w:rPr>
          <w:spacing w:val="-12"/>
          <w:sz w:val="20"/>
          <w:szCs w:val="20"/>
          <w:lang w:val="be-BY"/>
        </w:rPr>
        <w:t>, и он просил (если это возможно) прислать один экземпляр на машинке сюда в Минск для озна</w:t>
      </w:r>
      <w:r w:rsidR="00E6679E" w:rsidRPr="00406D50">
        <w:rPr>
          <w:spacing w:val="-12"/>
          <w:sz w:val="20"/>
          <w:szCs w:val="20"/>
          <w:lang w:val="be-BY"/>
        </w:rPr>
        <w:softHyphen/>
      </w:r>
      <w:r w:rsidRPr="00406D50">
        <w:rPr>
          <w:spacing w:val="-12"/>
          <w:sz w:val="20"/>
          <w:szCs w:val="20"/>
          <w:lang w:val="be-BY"/>
        </w:rPr>
        <w:t>ком</w:t>
      </w:r>
      <w:r w:rsidR="00E6679E" w:rsidRPr="00406D50">
        <w:rPr>
          <w:spacing w:val="-12"/>
          <w:sz w:val="20"/>
          <w:szCs w:val="20"/>
          <w:lang w:val="be-BY"/>
        </w:rPr>
        <w:softHyphen/>
      </w:r>
      <w:r w:rsidRPr="00406D50">
        <w:rPr>
          <w:spacing w:val="-12"/>
          <w:sz w:val="20"/>
          <w:szCs w:val="20"/>
          <w:lang w:val="be-BY"/>
        </w:rPr>
        <w:t>ления. Мне очень понравились те статьи</w:t>
      </w:r>
      <w:r w:rsidR="00406D50" w:rsidRPr="00406D50">
        <w:rPr>
          <w:rStyle w:val="af"/>
          <w:spacing w:val="-12"/>
          <w:sz w:val="20"/>
          <w:szCs w:val="20"/>
          <w:vertAlign w:val="baseline"/>
          <w:lang w:val="be-BY"/>
        </w:rPr>
        <w:footnoteReference w:customMarkFollows="1" w:id="131"/>
        <w:t>****</w:t>
      </w:r>
      <w:r w:rsidRPr="00406D50">
        <w:rPr>
          <w:spacing w:val="-12"/>
          <w:sz w:val="20"/>
          <w:szCs w:val="20"/>
          <w:lang w:val="be-BY"/>
        </w:rPr>
        <w:t xml:space="preserve">, которые Вы прислали для </w:t>
      </w:r>
      <w:r w:rsidR="004A24BB" w:rsidRPr="00406D50">
        <w:rPr>
          <w:spacing w:val="-12"/>
          <w:sz w:val="20"/>
          <w:szCs w:val="20"/>
          <w:lang w:val="be-BY"/>
        </w:rPr>
        <w:t>«</w:t>
      </w:r>
      <w:r w:rsidRPr="00406D50">
        <w:rPr>
          <w:spacing w:val="-12"/>
          <w:sz w:val="20"/>
          <w:szCs w:val="20"/>
          <w:lang w:val="be-BY"/>
        </w:rPr>
        <w:t>Полы</w:t>
      </w:r>
      <w:r w:rsidR="00E6679E" w:rsidRPr="00406D50">
        <w:rPr>
          <w:spacing w:val="-12"/>
          <w:sz w:val="20"/>
          <w:szCs w:val="20"/>
          <w:lang w:val="be-BY"/>
        </w:rPr>
        <w:softHyphen/>
      </w:r>
      <w:r w:rsidRPr="00406D50">
        <w:rPr>
          <w:spacing w:val="-12"/>
          <w:sz w:val="20"/>
          <w:szCs w:val="20"/>
          <w:lang w:val="be-BY"/>
        </w:rPr>
        <w:t>мя</w:t>
      </w:r>
      <w:r w:rsidR="004A24BB" w:rsidRPr="00406D50">
        <w:rPr>
          <w:spacing w:val="-12"/>
          <w:sz w:val="20"/>
          <w:szCs w:val="20"/>
          <w:lang w:val="be-BY"/>
        </w:rPr>
        <w:t>»</w:t>
      </w:r>
      <w:r w:rsidR="00406D50" w:rsidRPr="00406D50">
        <w:rPr>
          <w:rStyle w:val="af"/>
          <w:spacing w:val="-12"/>
          <w:sz w:val="20"/>
          <w:szCs w:val="20"/>
          <w:vertAlign w:val="baseline"/>
          <w:lang w:val="be-BY"/>
        </w:rPr>
        <w:footnoteReference w:customMarkFollows="1" w:id="132"/>
        <w:t>*****</w:t>
      </w:r>
      <w:r w:rsidRPr="00406D50">
        <w:rPr>
          <w:spacing w:val="-12"/>
          <w:sz w:val="20"/>
          <w:szCs w:val="20"/>
          <w:lang w:val="be-BY"/>
        </w:rPr>
        <w:t>. У меня осталось впечатление от них самое хорошее. Чувст</w:t>
      </w:r>
      <w:r w:rsidR="00406D50" w:rsidRPr="00406D50">
        <w:rPr>
          <w:spacing w:val="-12"/>
          <w:sz w:val="20"/>
          <w:szCs w:val="20"/>
          <w:lang w:val="be-BY"/>
        </w:rPr>
        <w:softHyphen/>
      </w:r>
      <w:r w:rsidRPr="00406D50">
        <w:rPr>
          <w:spacing w:val="-12"/>
          <w:sz w:val="20"/>
          <w:szCs w:val="20"/>
          <w:lang w:val="be-BY"/>
        </w:rPr>
        <w:t>вуется любов</w:t>
      </w:r>
      <w:r w:rsidR="00E6679E" w:rsidRPr="00406D50">
        <w:rPr>
          <w:spacing w:val="-12"/>
          <w:sz w:val="20"/>
          <w:szCs w:val="20"/>
          <w:lang w:val="be-BY"/>
        </w:rPr>
        <w:softHyphen/>
      </w:r>
      <w:r w:rsidRPr="00406D50">
        <w:rPr>
          <w:spacing w:val="-12"/>
          <w:sz w:val="20"/>
          <w:szCs w:val="20"/>
          <w:lang w:val="be-BY"/>
        </w:rPr>
        <w:t>ное — серьезное отношение к Янке и его творчести. Еще раз боль</w:t>
      </w:r>
      <w:r w:rsidR="00406D50" w:rsidRPr="00406D50">
        <w:rPr>
          <w:spacing w:val="-12"/>
          <w:sz w:val="20"/>
          <w:szCs w:val="20"/>
          <w:lang w:val="be-BY"/>
        </w:rPr>
        <w:softHyphen/>
      </w:r>
      <w:r w:rsidRPr="00406D50">
        <w:rPr>
          <w:spacing w:val="-12"/>
          <w:sz w:val="20"/>
          <w:szCs w:val="20"/>
          <w:lang w:val="be-BY"/>
        </w:rPr>
        <w:t>шое спа</w:t>
      </w:r>
      <w:r w:rsidR="00E6679E" w:rsidRPr="00406D50">
        <w:rPr>
          <w:spacing w:val="-12"/>
          <w:sz w:val="20"/>
          <w:szCs w:val="20"/>
          <w:lang w:val="be-BY"/>
        </w:rPr>
        <w:softHyphen/>
      </w:r>
      <w:r w:rsidRPr="00406D50">
        <w:rPr>
          <w:spacing w:val="-12"/>
          <w:sz w:val="20"/>
          <w:szCs w:val="20"/>
          <w:lang w:val="be-BY"/>
        </w:rPr>
        <w:t>сибо за Вашу серьезную работу. Кое-какие у меня есть замечания, но мел</w:t>
      </w:r>
      <w:r w:rsidR="00E6679E" w:rsidRPr="00406D50">
        <w:rPr>
          <w:spacing w:val="-12"/>
          <w:sz w:val="20"/>
          <w:szCs w:val="20"/>
          <w:lang w:val="be-BY"/>
        </w:rPr>
        <w:softHyphen/>
      </w:r>
      <w:r w:rsidRPr="00406D50">
        <w:rPr>
          <w:spacing w:val="-12"/>
          <w:sz w:val="20"/>
          <w:szCs w:val="20"/>
          <w:lang w:val="be-BY"/>
        </w:rPr>
        <w:t xml:space="preserve">кие. Вы пишите отец Янки арендовал </w:t>
      </w:r>
      <w:r w:rsidR="004A24BB" w:rsidRPr="00406D50">
        <w:rPr>
          <w:spacing w:val="-12"/>
          <w:sz w:val="20"/>
          <w:szCs w:val="20"/>
          <w:lang w:val="be-BY"/>
        </w:rPr>
        <w:t>«</w:t>
      </w:r>
      <w:r w:rsidRPr="00406D50">
        <w:rPr>
          <w:spacing w:val="-12"/>
          <w:sz w:val="20"/>
          <w:szCs w:val="20"/>
          <w:lang w:val="be-BY"/>
        </w:rPr>
        <w:t>имение</w:t>
      </w:r>
      <w:r w:rsidR="004A24BB" w:rsidRPr="00406D50">
        <w:rPr>
          <w:spacing w:val="-12"/>
          <w:sz w:val="20"/>
          <w:szCs w:val="20"/>
          <w:lang w:val="be-BY"/>
        </w:rPr>
        <w:t>»</w:t>
      </w:r>
      <w:r w:rsidRPr="00406D50">
        <w:rPr>
          <w:spacing w:val="-12"/>
          <w:sz w:val="20"/>
          <w:szCs w:val="20"/>
          <w:lang w:val="be-BY"/>
        </w:rPr>
        <w:t>, а он все время арен</w:t>
      </w:r>
      <w:r w:rsidR="00406D50" w:rsidRPr="00406D50">
        <w:rPr>
          <w:spacing w:val="-12"/>
          <w:sz w:val="20"/>
          <w:szCs w:val="20"/>
          <w:lang w:val="be-BY"/>
        </w:rPr>
        <w:softHyphen/>
      </w:r>
      <w:r w:rsidRPr="00406D50">
        <w:rPr>
          <w:spacing w:val="-12"/>
          <w:sz w:val="20"/>
          <w:szCs w:val="20"/>
          <w:lang w:val="be-BY"/>
        </w:rPr>
        <w:t>до</w:t>
      </w:r>
      <w:r w:rsidR="00406D50" w:rsidRPr="00406D50">
        <w:rPr>
          <w:spacing w:val="-12"/>
          <w:sz w:val="20"/>
          <w:szCs w:val="20"/>
          <w:lang w:val="be-BY"/>
        </w:rPr>
        <w:softHyphen/>
      </w:r>
      <w:r w:rsidRPr="00406D50">
        <w:rPr>
          <w:spacing w:val="-12"/>
          <w:sz w:val="20"/>
          <w:szCs w:val="20"/>
          <w:lang w:val="be-BY"/>
        </w:rPr>
        <w:t xml:space="preserve">вал или брал </w:t>
      </w:r>
      <w:r w:rsidR="004A24BB" w:rsidRPr="00406D50">
        <w:rPr>
          <w:spacing w:val="-12"/>
          <w:sz w:val="20"/>
          <w:szCs w:val="20"/>
          <w:lang w:val="be-BY"/>
        </w:rPr>
        <w:t>«</w:t>
      </w:r>
      <w:r w:rsidRPr="00406D50">
        <w:rPr>
          <w:spacing w:val="-12"/>
          <w:sz w:val="20"/>
          <w:szCs w:val="20"/>
          <w:lang w:val="be-BY"/>
        </w:rPr>
        <w:t>на запашку</w:t>
      </w:r>
      <w:r w:rsidR="004A24BB" w:rsidRPr="00406D50">
        <w:rPr>
          <w:spacing w:val="-12"/>
          <w:sz w:val="20"/>
          <w:szCs w:val="20"/>
          <w:lang w:val="be-BY"/>
        </w:rPr>
        <w:t>»</w:t>
      </w:r>
      <w:r w:rsidRPr="00406D50">
        <w:rPr>
          <w:spacing w:val="-12"/>
          <w:sz w:val="20"/>
          <w:szCs w:val="20"/>
          <w:lang w:val="be-BY"/>
        </w:rPr>
        <w:t xml:space="preserve"> (это значит на половину) небольшие хутора, застен</w:t>
      </w:r>
      <w:r w:rsidR="00406D50" w:rsidRPr="00406D50">
        <w:rPr>
          <w:spacing w:val="-12"/>
          <w:sz w:val="20"/>
          <w:szCs w:val="20"/>
          <w:lang w:val="be-BY"/>
        </w:rPr>
        <w:softHyphen/>
      </w:r>
      <w:r w:rsidRPr="00406D50">
        <w:rPr>
          <w:spacing w:val="-12"/>
          <w:sz w:val="20"/>
          <w:szCs w:val="20"/>
          <w:lang w:val="be-BY"/>
        </w:rPr>
        <w:t>ки 3—5 волок земли. Но это мелочь. Дорогой Евгений Семенович, я очень рада, что Вы буде</w:t>
      </w:r>
      <w:r w:rsidR="00E6679E" w:rsidRPr="00406D50">
        <w:rPr>
          <w:spacing w:val="-12"/>
          <w:sz w:val="20"/>
          <w:szCs w:val="20"/>
          <w:lang w:val="be-BY"/>
        </w:rPr>
        <w:softHyphen/>
      </w:r>
      <w:r w:rsidRPr="00406D50">
        <w:rPr>
          <w:spacing w:val="-12"/>
          <w:sz w:val="20"/>
          <w:szCs w:val="20"/>
          <w:lang w:val="be-BY"/>
        </w:rPr>
        <w:t>те складывать трехтомник Янки</w:t>
      </w:r>
      <w:r w:rsidR="00406D50" w:rsidRPr="00406D50">
        <w:rPr>
          <w:rStyle w:val="af"/>
          <w:spacing w:val="-12"/>
          <w:sz w:val="20"/>
          <w:szCs w:val="20"/>
          <w:vertAlign w:val="baseline"/>
          <w:lang w:val="be-BY"/>
        </w:rPr>
        <w:footnoteReference w:customMarkFollows="1" w:id="133"/>
        <w:t>******</w:t>
      </w:r>
      <w:r w:rsidRPr="00406D50">
        <w:rPr>
          <w:spacing w:val="-12"/>
          <w:sz w:val="20"/>
          <w:szCs w:val="20"/>
          <w:lang w:val="be-BY"/>
        </w:rPr>
        <w:t>. Я думаю, что поэмы пой</w:t>
      </w:r>
      <w:r w:rsidR="00406D50" w:rsidRPr="00406D50">
        <w:rPr>
          <w:spacing w:val="-12"/>
          <w:sz w:val="20"/>
          <w:szCs w:val="20"/>
          <w:lang w:val="be-BY"/>
        </w:rPr>
        <w:softHyphen/>
      </w:r>
      <w:r w:rsidRPr="00406D50">
        <w:rPr>
          <w:spacing w:val="-12"/>
          <w:sz w:val="20"/>
          <w:szCs w:val="20"/>
          <w:lang w:val="be-BY"/>
        </w:rPr>
        <w:t>дут отдельной кни</w:t>
      </w:r>
      <w:r w:rsidR="00E6679E" w:rsidRPr="00406D50">
        <w:rPr>
          <w:spacing w:val="-12"/>
          <w:sz w:val="20"/>
          <w:szCs w:val="20"/>
          <w:lang w:val="be-BY"/>
        </w:rPr>
        <w:softHyphen/>
      </w:r>
      <w:r w:rsidRPr="00406D50">
        <w:rPr>
          <w:spacing w:val="-12"/>
          <w:sz w:val="20"/>
          <w:szCs w:val="20"/>
          <w:lang w:val="be-BY"/>
        </w:rPr>
        <w:t xml:space="preserve">гой, хотелось бы включить туда обязательно </w:t>
      </w:r>
      <w:r w:rsidR="004A24BB" w:rsidRPr="00406D50">
        <w:rPr>
          <w:spacing w:val="-12"/>
          <w:sz w:val="20"/>
          <w:szCs w:val="20"/>
          <w:lang w:val="be-BY"/>
        </w:rPr>
        <w:t>«</w:t>
      </w:r>
      <w:r w:rsidRPr="00406D50">
        <w:rPr>
          <w:spacing w:val="-12"/>
          <w:sz w:val="20"/>
          <w:szCs w:val="20"/>
          <w:lang w:val="be-BY"/>
        </w:rPr>
        <w:t>Сон на Кур</w:t>
      </w:r>
      <w:r w:rsidR="00406D50" w:rsidRPr="00406D50">
        <w:rPr>
          <w:spacing w:val="-12"/>
          <w:sz w:val="20"/>
          <w:szCs w:val="20"/>
          <w:lang w:val="be-BY"/>
        </w:rPr>
        <w:softHyphen/>
      </w:r>
      <w:r w:rsidRPr="00406D50">
        <w:rPr>
          <w:spacing w:val="-12"/>
          <w:sz w:val="20"/>
          <w:szCs w:val="20"/>
          <w:lang w:val="be-BY"/>
        </w:rPr>
        <w:t>га</w:t>
      </w:r>
      <w:r w:rsidR="00406D50" w:rsidRPr="00406D50">
        <w:rPr>
          <w:spacing w:val="-12"/>
          <w:sz w:val="20"/>
          <w:szCs w:val="20"/>
          <w:lang w:val="be-BY"/>
        </w:rPr>
        <w:softHyphen/>
      </w:r>
      <w:r w:rsidRPr="00406D50">
        <w:rPr>
          <w:spacing w:val="-12"/>
          <w:sz w:val="20"/>
          <w:szCs w:val="20"/>
          <w:lang w:val="be-BY"/>
        </w:rPr>
        <w:t>не</w:t>
      </w:r>
      <w:r w:rsidR="004A24BB" w:rsidRPr="00406D50">
        <w:rPr>
          <w:spacing w:val="-12"/>
          <w:sz w:val="20"/>
          <w:szCs w:val="20"/>
          <w:lang w:val="be-BY"/>
        </w:rPr>
        <w:t>»</w:t>
      </w:r>
      <w:r w:rsidRPr="00406D50">
        <w:rPr>
          <w:spacing w:val="-12"/>
          <w:sz w:val="20"/>
          <w:szCs w:val="20"/>
          <w:lang w:val="be-BY"/>
        </w:rPr>
        <w:t>: эта поэма нигде не переводилась на русский язык. Вы сами подумайте, про</w:t>
      </w:r>
      <w:r w:rsidR="00406D50" w:rsidRPr="00406D50">
        <w:rPr>
          <w:spacing w:val="-12"/>
          <w:sz w:val="20"/>
          <w:szCs w:val="20"/>
          <w:lang w:val="be-BY"/>
        </w:rPr>
        <w:softHyphen/>
      </w:r>
      <w:r w:rsidRPr="00406D50">
        <w:rPr>
          <w:spacing w:val="-12"/>
          <w:sz w:val="20"/>
          <w:szCs w:val="20"/>
          <w:lang w:val="be-BY"/>
        </w:rPr>
        <w:t>чтите ее еще раз и напишите мне свое мнение. Все наши хлопцы уехали на райо</w:t>
      </w:r>
      <w:r w:rsidR="00406D50" w:rsidRPr="00406D50">
        <w:rPr>
          <w:spacing w:val="-12"/>
          <w:sz w:val="20"/>
          <w:szCs w:val="20"/>
          <w:lang w:val="be-BY"/>
        </w:rPr>
        <w:softHyphen/>
      </w:r>
      <w:r w:rsidRPr="00406D50">
        <w:rPr>
          <w:spacing w:val="-12"/>
          <w:sz w:val="20"/>
          <w:szCs w:val="20"/>
          <w:lang w:val="be-BY"/>
        </w:rPr>
        <w:t>ны работать, так что не с кем потолковать. Я собираюсь днями в Ленин</w:t>
      </w:r>
      <w:r w:rsidR="00406D50" w:rsidRPr="00406D50">
        <w:rPr>
          <w:spacing w:val="-12"/>
          <w:sz w:val="20"/>
          <w:szCs w:val="20"/>
          <w:lang w:val="be-BY"/>
        </w:rPr>
        <w:softHyphen/>
      </w:r>
      <w:r w:rsidRPr="00406D50">
        <w:rPr>
          <w:spacing w:val="-12"/>
          <w:sz w:val="20"/>
          <w:szCs w:val="20"/>
          <w:lang w:val="be-BY"/>
        </w:rPr>
        <w:lastRenderedPageBreak/>
        <w:t>град, там будет изда</w:t>
      </w:r>
      <w:r w:rsidR="00E6679E" w:rsidRPr="00406D50">
        <w:rPr>
          <w:spacing w:val="-12"/>
          <w:sz w:val="20"/>
          <w:szCs w:val="20"/>
          <w:lang w:val="be-BY"/>
        </w:rPr>
        <w:softHyphen/>
      </w:r>
      <w:r w:rsidRPr="00406D50">
        <w:rPr>
          <w:spacing w:val="-12"/>
          <w:sz w:val="20"/>
          <w:szCs w:val="20"/>
          <w:lang w:val="be-BY"/>
        </w:rPr>
        <w:t>вать</w:t>
      </w:r>
      <w:r w:rsidR="00E6679E" w:rsidRPr="00406D50">
        <w:rPr>
          <w:spacing w:val="-12"/>
          <w:sz w:val="20"/>
          <w:szCs w:val="20"/>
          <w:lang w:val="be-BY"/>
        </w:rPr>
        <w:softHyphen/>
      </w:r>
      <w:r w:rsidRPr="00406D50">
        <w:rPr>
          <w:spacing w:val="-12"/>
          <w:sz w:val="20"/>
          <w:szCs w:val="20"/>
          <w:lang w:val="be-BY"/>
        </w:rPr>
        <w:t>ся однотомник Купалы</w:t>
      </w:r>
      <w:r w:rsidRPr="00406D50">
        <w:rPr>
          <w:spacing w:val="-12"/>
          <w:sz w:val="20"/>
          <w:szCs w:val="20"/>
          <w:lang w:val="be-BY"/>
        </w:rPr>
        <w:footnoteReference w:id="134"/>
      </w:r>
      <w:r w:rsidRPr="00406D50">
        <w:rPr>
          <w:spacing w:val="-12"/>
          <w:sz w:val="20"/>
          <w:szCs w:val="20"/>
          <w:lang w:val="be-BY"/>
        </w:rPr>
        <w:t>, работают над ним Т.</w:t>
      </w:r>
      <w:r w:rsidR="00406D50" w:rsidRPr="00406D50">
        <w:rPr>
          <w:spacing w:val="-12"/>
          <w:sz w:val="20"/>
          <w:szCs w:val="20"/>
          <w:lang w:val="be-BY"/>
        </w:rPr>
        <w:t> </w:t>
      </w:r>
      <w:r w:rsidRPr="00406D50">
        <w:rPr>
          <w:spacing w:val="-12"/>
          <w:sz w:val="20"/>
          <w:szCs w:val="20"/>
          <w:lang w:val="be-BY"/>
        </w:rPr>
        <w:t>Про</w:t>
      </w:r>
      <w:r w:rsidR="00406D50" w:rsidRPr="00406D50">
        <w:rPr>
          <w:spacing w:val="-12"/>
          <w:sz w:val="20"/>
          <w:szCs w:val="20"/>
          <w:lang w:val="be-BY"/>
        </w:rPr>
        <w:softHyphen/>
      </w:r>
      <w:r w:rsidRPr="00406D50">
        <w:rPr>
          <w:spacing w:val="-12"/>
          <w:sz w:val="20"/>
          <w:szCs w:val="20"/>
          <w:lang w:val="be-BY"/>
        </w:rPr>
        <w:t>кофь</w:t>
      </w:r>
      <w:r w:rsidR="00406D50" w:rsidRPr="00406D50">
        <w:rPr>
          <w:spacing w:val="-12"/>
          <w:sz w:val="20"/>
          <w:szCs w:val="20"/>
          <w:lang w:val="be-BY"/>
        </w:rPr>
        <w:softHyphen/>
      </w:r>
      <w:r w:rsidRPr="00406D50">
        <w:rPr>
          <w:spacing w:val="-12"/>
          <w:sz w:val="20"/>
          <w:szCs w:val="20"/>
          <w:lang w:val="be-BY"/>
        </w:rPr>
        <w:t>ев</w:t>
      </w:r>
      <w:r w:rsidR="00406D50" w:rsidRPr="00406D50">
        <w:rPr>
          <w:rStyle w:val="af"/>
          <w:spacing w:val="-12"/>
          <w:sz w:val="20"/>
          <w:szCs w:val="20"/>
          <w:vertAlign w:val="baseline"/>
          <w:lang w:val="be-BY"/>
        </w:rPr>
        <w:footnoteReference w:customMarkFollows="1" w:id="135"/>
        <w:t>**</w:t>
      </w:r>
      <w:r w:rsidRPr="00406D50">
        <w:rPr>
          <w:spacing w:val="-12"/>
          <w:sz w:val="20"/>
          <w:szCs w:val="20"/>
          <w:lang w:val="be-BY"/>
        </w:rPr>
        <w:t>, Браун</w:t>
      </w:r>
      <w:r w:rsidR="00406D50" w:rsidRPr="00406D50">
        <w:rPr>
          <w:rStyle w:val="af"/>
          <w:spacing w:val="-12"/>
          <w:sz w:val="20"/>
          <w:szCs w:val="20"/>
          <w:vertAlign w:val="baseline"/>
          <w:lang w:val="be-BY"/>
        </w:rPr>
        <w:footnoteReference w:customMarkFollows="1" w:id="136"/>
        <w:t>***</w:t>
      </w:r>
      <w:r w:rsidRPr="00406D50">
        <w:rPr>
          <w:spacing w:val="-12"/>
          <w:sz w:val="20"/>
          <w:szCs w:val="20"/>
          <w:lang w:val="be-BY"/>
        </w:rPr>
        <w:t xml:space="preserve"> и др.</w:t>
      </w:r>
      <w:r w:rsidR="00E6679E" w:rsidRPr="00406D50">
        <w:rPr>
          <w:spacing w:val="-12"/>
          <w:sz w:val="20"/>
          <w:szCs w:val="20"/>
          <w:lang w:val="be-BY"/>
        </w:rPr>
        <w:t> </w:t>
      </w:r>
      <w:r w:rsidRPr="00406D50">
        <w:rPr>
          <w:spacing w:val="-12"/>
          <w:sz w:val="20"/>
          <w:szCs w:val="20"/>
        </w:rPr>
        <w:t>[…]</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Желаю Вам здоровья. Крепко жму Вашу руку, сердечный привет Калерии Ива</w:t>
      </w:r>
      <w:r w:rsidR="00406D50">
        <w:rPr>
          <w:spacing w:val="-12"/>
          <w:sz w:val="20"/>
          <w:szCs w:val="20"/>
          <w:lang w:val="be-BY"/>
        </w:rPr>
        <w:softHyphen/>
      </w:r>
      <w:r w:rsidRPr="00FB0942">
        <w:rPr>
          <w:spacing w:val="-12"/>
          <w:sz w:val="20"/>
          <w:szCs w:val="20"/>
        </w:rPr>
        <w:t>новне.</w:t>
      </w:r>
    </w:p>
    <w:p w:rsidR="00062886" w:rsidRPr="00406D50" w:rsidRDefault="00062886" w:rsidP="00406D50">
      <w:pPr>
        <w:pStyle w:val="af6"/>
        <w:spacing w:after="0" w:line="220" w:lineRule="exact"/>
        <w:jc w:val="right"/>
        <w:rPr>
          <w:spacing w:val="-12"/>
          <w:sz w:val="20"/>
          <w:szCs w:val="20"/>
        </w:rPr>
      </w:pPr>
      <w:r w:rsidRPr="00406D50">
        <w:rPr>
          <w:spacing w:val="-12"/>
          <w:sz w:val="20"/>
          <w:szCs w:val="20"/>
        </w:rPr>
        <w:t>Ваша В. Луцевич</w:t>
      </w:r>
      <w:r w:rsidR="00406D50" w:rsidRPr="00406D50">
        <w:rPr>
          <w:rStyle w:val="af"/>
          <w:spacing w:val="-12"/>
          <w:sz w:val="20"/>
          <w:szCs w:val="20"/>
          <w:vertAlign w:val="baseline"/>
        </w:rPr>
        <w:footnoteReference w:customMarkFollows="1" w:id="137"/>
        <w:t>****</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370. Арк. 32—32адв., 33—33адв.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14. </w:t>
      </w:r>
      <w:r w:rsidR="00062886">
        <w:rPr>
          <w:b/>
          <w:spacing w:val="-12"/>
          <w:sz w:val="20"/>
          <w:szCs w:val="20"/>
          <w:lang w:val="be-BY"/>
        </w:rPr>
        <w:t>—</w:t>
      </w:r>
      <w:r w:rsidR="00062886" w:rsidRPr="00FB0942">
        <w:rPr>
          <w:b/>
          <w:spacing w:val="-12"/>
          <w:sz w:val="20"/>
          <w:szCs w:val="20"/>
          <w:lang w:val="be-BY"/>
        </w:rPr>
        <w:t xml:space="preserve"> 1949 г. лістапада 13. </w:t>
      </w:r>
      <w:r w:rsidR="00062886">
        <w:rPr>
          <w:b/>
          <w:spacing w:val="-12"/>
          <w:sz w:val="20"/>
          <w:szCs w:val="20"/>
          <w:lang w:val="be-BY"/>
        </w:rPr>
        <w:t>—</w:t>
      </w:r>
      <w:r w:rsidR="00062886" w:rsidRPr="00FB0942">
        <w:rPr>
          <w:b/>
          <w:spacing w:val="-12"/>
          <w:sz w:val="20"/>
          <w:szCs w:val="20"/>
          <w:lang w:val="be-BY"/>
        </w:rPr>
        <w:t xml:space="preserve"> Ліст Якуба Коласа да Яўгена Мазалькова</w:t>
      </w:r>
    </w:p>
    <w:p w:rsidR="00062886" w:rsidRPr="00FB0942" w:rsidRDefault="00062886" w:rsidP="00406D50">
      <w:pPr>
        <w:pStyle w:val="af6"/>
        <w:spacing w:after="0" w:line="220" w:lineRule="exact"/>
        <w:jc w:val="right"/>
        <w:rPr>
          <w:spacing w:val="-12"/>
          <w:sz w:val="20"/>
          <w:szCs w:val="20"/>
          <w:lang w:val="be-BY"/>
        </w:rPr>
      </w:pPr>
      <w:r w:rsidRPr="00FB0942">
        <w:rPr>
          <w:spacing w:val="-12"/>
          <w:sz w:val="20"/>
          <w:szCs w:val="20"/>
          <w:lang w:val="be-BY"/>
        </w:rPr>
        <w:t>13 ХІ 1949 г.</w:t>
      </w:r>
    </w:p>
    <w:p w:rsidR="00062886" w:rsidRPr="00FB0942" w:rsidRDefault="00062886" w:rsidP="00406D50">
      <w:pPr>
        <w:pStyle w:val="af6"/>
        <w:spacing w:after="0" w:line="220" w:lineRule="exact"/>
        <w:ind w:firstLine="397"/>
        <w:jc w:val="center"/>
        <w:rPr>
          <w:spacing w:val="-12"/>
          <w:sz w:val="20"/>
          <w:szCs w:val="20"/>
        </w:rPr>
      </w:pPr>
      <w:r w:rsidRPr="00FB0942">
        <w:rPr>
          <w:spacing w:val="-12"/>
          <w:sz w:val="20"/>
          <w:szCs w:val="20"/>
          <w:lang w:val="be-BY"/>
        </w:rPr>
        <w:t>Мой дорогой Евген</w:t>
      </w:r>
      <w:r w:rsidRPr="00FB0942">
        <w:rPr>
          <w:spacing w:val="-12"/>
          <w:sz w:val="20"/>
          <w:szCs w:val="20"/>
        </w:rPr>
        <w:t>ий Семенович!</w:t>
      </w:r>
    </w:p>
    <w:p w:rsidR="00062886" w:rsidRPr="00406D50" w:rsidRDefault="00062886" w:rsidP="00062886">
      <w:pPr>
        <w:pStyle w:val="af6"/>
        <w:spacing w:after="0" w:line="220" w:lineRule="exact"/>
        <w:ind w:firstLine="397"/>
        <w:jc w:val="both"/>
        <w:rPr>
          <w:spacing w:val="-12"/>
          <w:sz w:val="20"/>
          <w:szCs w:val="20"/>
        </w:rPr>
      </w:pPr>
      <w:r w:rsidRPr="00406D50">
        <w:rPr>
          <w:spacing w:val="-12"/>
          <w:sz w:val="20"/>
          <w:szCs w:val="20"/>
        </w:rPr>
        <w:t xml:space="preserve">К праздникам Октября мне сделали только три экземпляра </w:t>
      </w:r>
      <w:r w:rsidR="004A24BB" w:rsidRPr="00406D50">
        <w:rPr>
          <w:spacing w:val="-12"/>
          <w:sz w:val="20"/>
          <w:szCs w:val="20"/>
        </w:rPr>
        <w:t>«</w:t>
      </w:r>
      <w:r w:rsidRPr="00406D50">
        <w:rPr>
          <w:spacing w:val="-12"/>
          <w:sz w:val="20"/>
          <w:szCs w:val="20"/>
        </w:rPr>
        <w:t>Новой Земли</w:t>
      </w:r>
      <w:r w:rsidR="004A24BB" w:rsidRPr="00406D50">
        <w:rPr>
          <w:spacing w:val="-12"/>
          <w:sz w:val="20"/>
          <w:szCs w:val="20"/>
        </w:rPr>
        <w:t>»</w:t>
      </w:r>
      <w:r w:rsidR="00406D50" w:rsidRPr="00406D50">
        <w:rPr>
          <w:rStyle w:val="af"/>
          <w:spacing w:val="-12"/>
          <w:sz w:val="20"/>
          <w:szCs w:val="20"/>
          <w:vertAlign w:val="baseline"/>
        </w:rPr>
        <w:footnoteReference w:customMarkFollows="1" w:id="138"/>
        <w:t>*****</w:t>
      </w:r>
      <w:r w:rsidRPr="00406D50">
        <w:rPr>
          <w:spacing w:val="-12"/>
          <w:sz w:val="20"/>
          <w:szCs w:val="20"/>
        </w:rPr>
        <w:t>. Мне хотелось бы, чтоб таких экземпляров было штук 15. Один из этих 3-х экземпл</w:t>
      </w:r>
      <w:r w:rsidRPr="00406D50">
        <w:rPr>
          <w:spacing w:val="-12"/>
          <w:sz w:val="20"/>
          <w:szCs w:val="20"/>
          <w:lang w:val="be-BY"/>
        </w:rPr>
        <w:t>я</w:t>
      </w:r>
      <w:r w:rsidRPr="00406D50">
        <w:rPr>
          <w:spacing w:val="-12"/>
          <w:sz w:val="20"/>
          <w:szCs w:val="20"/>
        </w:rPr>
        <w:t xml:space="preserve">ров я посылаю Вам, дорогой Евгений Семенович. Прочтите не только, как переводчик тех глав поэмы, которые переводили Вы, но прочтите их, как читатель — русский читатель, во всем объеме и содержании </w:t>
      </w:r>
      <w:r w:rsidR="004A24BB" w:rsidRPr="00406D50">
        <w:rPr>
          <w:spacing w:val="-12"/>
          <w:sz w:val="20"/>
          <w:szCs w:val="20"/>
        </w:rPr>
        <w:t>«</w:t>
      </w:r>
      <w:r w:rsidRPr="00406D50">
        <w:rPr>
          <w:spacing w:val="-12"/>
          <w:sz w:val="20"/>
          <w:szCs w:val="20"/>
        </w:rPr>
        <w:t>Н. З.</w:t>
      </w:r>
      <w:r w:rsidR="004A24BB" w:rsidRPr="00406D50">
        <w:rPr>
          <w:spacing w:val="-12"/>
          <w:sz w:val="20"/>
          <w:szCs w:val="20"/>
        </w:rPr>
        <w:t>»</w:t>
      </w:r>
      <w:r w:rsidRPr="00406D50">
        <w:rPr>
          <w:spacing w:val="-12"/>
          <w:sz w:val="20"/>
          <w:szCs w:val="20"/>
        </w:rPr>
        <w:t>.</w:t>
      </w:r>
    </w:p>
    <w:p w:rsidR="00062886" w:rsidRPr="00406D50" w:rsidRDefault="00062886" w:rsidP="00062886">
      <w:pPr>
        <w:pStyle w:val="af6"/>
        <w:spacing w:after="0" w:line="220" w:lineRule="exact"/>
        <w:ind w:firstLine="397"/>
        <w:jc w:val="both"/>
        <w:rPr>
          <w:spacing w:val="-12"/>
          <w:sz w:val="20"/>
          <w:szCs w:val="20"/>
        </w:rPr>
      </w:pPr>
      <w:r w:rsidRPr="00406D50">
        <w:rPr>
          <w:spacing w:val="-12"/>
          <w:sz w:val="20"/>
          <w:szCs w:val="20"/>
        </w:rPr>
        <w:t>Я здесь хочу сказать, что Петр Семынин</w:t>
      </w:r>
      <w:r w:rsidR="00406D50" w:rsidRPr="00406D50">
        <w:rPr>
          <w:rStyle w:val="af"/>
          <w:spacing w:val="-12"/>
          <w:sz w:val="20"/>
          <w:szCs w:val="20"/>
          <w:vertAlign w:val="baseline"/>
        </w:rPr>
        <w:footnoteReference w:customMarkFollows="1" w:id="139"/>
        <w:t>******</w:t>
      </w:r>
      <w:r w:rsidRPr="00406D50">
        <w:rPr>
          <w:spacing w:val="-12"/>
          <w:sz w:val="20"/>
          <w:szCs w:val="20"/>
        </w:rPr>
        <w:t xml:space="preserve"> явился для меня настоя</w:t>
      </w:r>
      <w:r w:rsidR="00406D50">
        <w:rPr>
          <w:spacing w:val="-12"/>
          <w:sz w:val="20"/>
          <w:szCs w:val="20"/>
          <w:lang w:val="be-BY"/>
        </w:rPr>
        <w:softHyphen/>
      </w:r>
      <w:r w:rsidRPr="00406D50">
        <w:rPr>
          <w:spacing w:val="-12"/>
          <w:sz w:val="20"/>
          <w:szCs w:val="20"/>
        </w:rPr>
        <w:t xml:space="preserve">щим другом, взяв на себя большую задачу — придать общий тон и колорит всей поэмы </w:t>
      </w:r>
      <w:r w:rsidR="004A24BB" w:rsidRPr="00406D50">
        <w:rPr>
          <w:spacing w:val="-12"/>
          <w:sz w:val="20"/>
          <w:szCs w:val="20"/>
        </w:rPr>
        <w:t>«</w:t>
      </w:r>
      <w:r w:rsidRPr="00406D50">
        <w:rPr>
          <w:spacing w:val="-12"/>
          <w:sz w:val="20"/>
          <w:szCs w:val="20"/>
        </w:rPr>
        <w:t>Н. З.</w:t>
      </w:r>
      <w:r w:rsidR="004A24BB" w:rsidRPr="00406D50">
        <w:rPr>
          <w:spacing w:val="-12"/>
          <w:sz w:val="20"/>
          <w:szCs w:val="20"/>
        </w:rPr>
        <w:t>»</w:t>
      </w:r>
      <w:r w:rsidRPr="00406D50">
        <w:rPr>
          <w:spacing w:val="-12"/>
          <w:sz w:val="20"/>
          <w:szCs w:val="20"/>
        </w:rPr>
        <w:t>, и я думаю, что эту задачу он выполнил хорошо. Во всяком слу</w:t>
      </w:r>
      <w:r w:rsidR="00406D50">
        <w:rPr>
          <w:spacing w:val="-12"/>
          <w:sz w:val="20"/>
          <w:szCs w:val="20"/>
          <w:lang w:val="be-BY"/>
        </w:rPr>
        <w:softHyphen/>
      </w:r>
      <w:r w:rsidRPr="00406D50">
        <w:rPr>
          <w:spacing w:val="-12"/>
          <w:sz w:val="20"/>
          <w:szCs w:val="20"/>
        </w:rPr>
        <w:t>чае буду очень рад, если Вы со своей стороны скажете свое слово и как пере</w:t>
      </w:r>
      <w:r w:rsidR="00406D50">
        <w:rPr>
          <w:spacing w:val="-12"/>
          <w:sz w:val="20"/>
          <w:szCs w:val="20"/>
          <w:lang w:val="be-BY"/>
        </w:rPr>
        <w:softHyphen/>
      </w:r>
      <w:r w:rsidRPr="00406D50">
        <w:rPr>
          <w:spacing w:val="-12"/>
          <w:sz w:val="20"/>
          <w:szCs w:val="20"/>
        </w:rPr>
        <w:t>вод</w:t>
      </w:r>
      <w:r w:rsidR="0015022A">
        <w:rPr>
          <w:spacing w:val="-12"/>
          <w:sz w:val="20"/>
          <w:szCs w:val="20"/>
          <w:lang w:val="be-BY"/>
        </w:rPr>
        <w:softHyphen/>
      </w:r>
      <w:r w:rsidRPr="00406D50">
        <w:rPr>
          <w:spacing w:val="-12"/>
          <w:sz w:val="20"/>
          <w:szCs w:val="20"/>
        </w:rPr>
        <w:t>чик, и как поэт, и как читатель.</w:t>
      </w:r>
    </w:p>
    <w:p w:rsidR="00062886" w:rsidRPr="00406D50" w:rsidRDefault="00062886" w:rsidP="00062886">
      <w:pPr>
        <w:pStyle w:val="af6"/>
        <w:spacing w:after="0" w:line="220" w:lineRule="exact"/>
        <w:ind w:firstLine="397"/>
        <w:jc w:val="both"/>
        <w:rPr>
          <w:spacing w:val="-12"/>
          <w:sz w:val="20"/>
          <w:szCs w:val="20"/>
        </w:rPr>
      </w:pPr>
      <w:r w:rsidRPr="00406D50">
        <w:rPr>
          <w:spacing w:val="-12"/>
          <w:sz w:val="20"/>
          <w:szCs w:val="20"/>
          <w:lang w:val="en-US"/>
        </w:rPr>
        <w:t>P</w:t>
      </w:r>
      <w:r w:rsidRPr="00406D50">
        <w:rPr>
          <w:spacing w:val="-12"/>
          <w:sz w:val="20"/>
          <w:szCs w:val="20"/>
        </w:rPr>
        <w:t>. </w:t>
      </w:r>
      <w:r w:rsidRPr="00406D50">
        <w:rPr>
          <w:spacing w:val="-12"/>
          <w:sz w:val="20"/>
          <w:szCs w:val="20"/>
          <w:lang w:val="en-US"/>
        </w:rPr>
        <w:t>S</w:t>
      </w:r>
      <w:r w:rsidRPr="00406D50">
        <w:rPr>
          <w:spacing w:val="-12"/>
          <w:sz w:val="20"/>
          <w:szCs w:val="20"/>
        </w:rPr>
        <w:t>. Всего наилучшего. Ваш Якуб Колас.</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 xml:space="preserve">Семье </w:t>
      </w:r>
      <w:r>
        <w:rPr>
          <w:spacing w:val="-12"/>
          <w:sz w:val="20"/>
          <w:szCs w:val="20"/>
        </w:rPr>
        <w:t>—</w:t>
      </w:r>
      <w:r w:rsidRPr="00FB0942">
        <w:rPr>
          <w:spacing w:val="-12"/>
          <w:sz w:val="20"/>
          <w:szCs w:val="20"/>
        </w:rPr>
        <w:t xml:space="preserve"> сердечный привет. Я. К.</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2. Спр. 9. Арк. 15.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15. </w:t>
      </w:r>
      <w:r w:rsidR="00062886">
        <w:rPr>
          <w:b/>
          <w:spacing w:val="-12"/>
          <w:sz w:val="20"/>
          <w:szCs w:val="20"/>
          <w:lang w:val="be-BY"/>
        </w:rPr>
        <w:t>—</w:t>
      </w:r>
      <w:r w:rsidR="00062886" w:rsidRPr="00FB0942">
        <w:rPr>
          <w:b/>
          <w:spacing w:val="-12"/>
          <w:sz w:val="20"/>
          <w:szCs w:val="20"/>
          <w:lang w:val="be-BY"/>
        </w:rPr>
        <w:t xml:space="preserve"> 1952 г. красавіка 12. </w:t>
      </w:r>
      <w:r w:rsidR="00062886">
        <w:rPr>
          <w:b/>
          <w:spacing w:val="-12"/>
          <w:sz w:val="20"/>
          <w:szCs w:val="20"/>
          <w:lang w:val="be-BY"/>
        </w:rPr>
        <w:t>—</w:t>
      </w:r>
      <w:r w:rsidR="00062886" w:rsidRPr="00FB0942">
        <w:rPr>
          <w:b/>
          <w:spacing w:val="-12"/>
          <w:sz w:val="20"/>
          <w:szCs w:val="20"/>
          <w:lang w:val="be-BY"/>
        </w:rPr>
        <w:t xml:space="preserve"> Ліст Кандра</w:t>
      </w:r>
      <w:r w:rsidR="001744B9">
        <w:rPr>
          <w:b/>
          <w:spacing w:val="-12"/>
          <w:sz w:val="20"/>
          <w:szCs w:val="20"/>
          <w:lang w:val="be-BY"/>
        </w:rPr>
        <w:t>та Крапівы</w:t>
      </w:r>
      <w:r w:rsidR="00E6679E">
        <w:rPr>
          <w:b/>
          <w:spacing w:val="-12"/>
          <w:sz w:val="20"/>
          <w:szCs w:val="20"/>
          <w:lang w:val="be-BY"/>
        </w:rPr>
        <w:br/>
      </w:r>
      <w:r w:rsidR="001744B9">
        <w:rPr>
          <w:b/>
          <w:spacing w:val="-12"/>
          <w:sz w:val="20"/>
          <w:szCs w:val="20"/>
          <w:lang w:val="be-BY"/>
        </w:rPr>
        <w:t>да Яўгена Мазалькова</w:t>
      </w:r>
    </w:p>
    <w:p w:rsidR="00062886" w:rsidRPr="00FB0942" w:rsidRDefault="00062886" w:rsidP="0015022A">
      <w:pPr>
        <w:pStyle w:val="af6"/>
        <w:spacing w:after="0" w:line="220" w:lineRule="exact"/>
        <w:jc w:val="right"/>
        <w:rPr>
          <w:spacing w:val="-12"/>
          <w:sz w:val="20"/>
          <w:szCs w:val="20"/>
          <w:lang w:val="be-BY"/>
        </w:rPr>
      </w:pPr>
      <w:r w:rsidRPr="00FB0942">
        <w:rPr>
          <w:spacing w:val="-12"/>
          <w:sz w:val="20"/>
          <w:szCs w:val="20"/>
          <w:lang w:val="be-BY"/>
        </w:rPr>
        <w:t>12 апреля 1952 г.</w:t>
      </w:r>
    </w:p>
    <w:p w:rsidR="00062886" w:rsidRPr="00FB0942" w:rsidRDefault="00062886" w:rsidP="0015022A">
      <w:pPr>
        <w:pStyle w:val="af6"/>
        <w:spacing w:after="0" w:line="220" w:lineRule="exact"/>
        <w:jc w:val="center"/>
        <w:rPr>
          <w:spacing w:val="-12"/>
          <w:sz w:val="20"/>
          <w:szCs w:val="20"/>
          <w:lang w:val="be-BY"/>
        </w:rPr>
      </w:pPr>
      <w:r w:rsidRPr="00FB0942">
        <w:rPr>
          <w:spacing w:val="-12"/>
          <w:sz w:val="20"/>
          <w:szCs w:val="20"/>
          <w:lang w:val="be-BY"/>
        </w:rPr>
        <w:t>Дорогой Евгений Семёнович!</w:t>
      </w:r>
    </w:p>
    <w:p w:rsidR="00062886" w:rsidRPr="00406D50" w:rsidRDefault="00062886" w:rsidP="00062886">
      <w:pPr>
        <w:pStyle w:val="af6"/>
        <w:spacing w:after="0" w:line="220" w:lineRule="exact"/>
        <w:ind w:firstLine="397"/>
        <w:jc w:val="both"/>
        <w:rPr>
          <w:spacing w:val="-12"/>
          <w:sz w:val="20"/>
          <w:szCs w:val="20"/>
          <w:lang w:val="be-BY"/>
        </w:rPr>
      </w:pPr>
      <w:r w:rsidRPr="00406D50">
        <w:rPr>
          <w:spacing w:val="-12"/>
          <w:sz w:val="20"/>
          <w:szCs w:val="20"/>
          <w:lang w:val="be-BY"/>
        </w:rPr>
        <w:t>Работа над пьесой</w:t>
      </w:r>
      <w:r w:rsidR="00406D50" w:rsidRPr="00406D50">
        <w:rPr>
          <w:rStyle w:val="af"/>
          <w:spacing w:val="-12"/>
          <w:sz w:val="20"/>
          <w:szCs w:val="20"/>
          <w:vertAlign w:val="baseline"/>
          <w:lang w:val="be-BY"/>
        </w:rPr>
        <w:footnoteReference w:customMarkFollows="1" w:id="140"/>
        <w:t>*******</w:t>
      </w:r>
      <w:r w:rsidRPr="00406D50">
        <w:rPr>
          <w:spacing w:val="-12"/>
          <w:sz w:val="20"/>
          <w:szCs w:val="20"/>
          <w:lang w:val="be-BY"/>
        </w:rPr>
        <w:t xml:space="preserve"> находится у меня пока в начальной стадии: соби</w:t>
      </w:r>
      <w:r w:rsidR="0015022A">
        <w:rPr>
          <w:spacing w:val="-12"/>
          <w:sz w:val="20"/>
          <w:szCs w:val="20"/>
          <w:lang w:val="be-BY"/>
        </w:rPr>
        <w:softHyphen/>
      </w:r>
      <w:r w:rsidRPr="00406D50">
        <w:rPr>
          <w:spacing w:val="-12"/>
          <w:sz w:val="20"/>
          <w:szCs w:val="20"/>
          <w:lang w:val="be-BY"/>
        </w:rPr>
        <w:t xml:space="preserve">раю и изучаю материал. Когда будет пьеса и получится ли она вообще, с </w:t>
      </w:r>
      <w:r w:rsidRPr="00406D50">
        <w:rPr>
          <w:spacing w:val="-12"/>
          <w:sz w:val="20"/>
          <w:szCs w:val="20"/>
          <w:lang w:val="be-BY"/>
        </w:rPr>
        <w:lastRenderedPageBreak/>
        <w:t>уве</w:t>
      </w:r>
      <w:r w:rsidR="0015022A">
        <w:rPr>
          <w:spacing w:val="-12"/>
          <w:sz w:val="20"/>
          <w:szCs w:val="20"/>
          <w:lang w:val="be-BY"/>
        </w:rPr>
        <w:softHyphen/>
      </w:r>
      <w:r w:rsidRPr="00406D50">
        <w:rPr>
          <w:spacing w:val="-12"/>
          <w:sz w:val="20"/>
          <w:szCs w:val="20"/>
          <w:lang w:val="be-BY"/>
        </w:rPr>
        <w:t>ренностью сказать не могу, поэтому было бы преждевременно говорить сей</w:t>
      </w:r>
      <w:r w:rsidR="0015022A">
        <w:rPr>
          <w:spacing w:val="-12"/>
          <w:sz w:val="20"/>
          <w:szCs w:val="20"/>
          <w:lang w:val="be-BY"/>
        </w:rPr>
        <w:softHyphen/>
      </w:r>
      <w:r w:rsidRPr="00406D50">
        <w:rPr>
          <w:spacing w:val="-12"/>
          <w:sz w:val="20"/>
          <w:szCs w:val="20"/>
          <w:lang w:val="be-BY"/>
        </w:rPr>
        <w:t>час конкретно о переводе. Если пьеса будет написана и понадобится перевод, я охот</w:t>
      </w:r>
      <w:r w:rsidR="0015022A">
        <w:rPr>
          <w:spacing w:val="-12"/>
          <w:sz w:val="20"/>
          <w:szCs w:val="20"/>
          <w:lang w:val="be-BY"/>
        </w:rPr>
        <w:softHyphen/>
      </w:r>
      <w:r w:rsidRPr="00406D50">
        <w:rPr>
          <w:spacing w:val="-12"/>
          <w:sz w:val="20"/>
          <w:szCs w:val="20"/>
          <w:lang w:val="be-BY"/>
        </w:rPr>
        <w:t>но учту Ваше любезное предложение. Возможно, однако, что перво</w:t>
      </w:r>
      <w:r w:rsidR="0015022A">
        <w:rPr>
          <w:spacing w:val="-12"/>
          <w:sz w:val="20"/>
          <w:szCs w:val="20"/>
          <w:lang w:val="be-BY"/>
        </w:rPr>
        <w:softHyphen/>
      </w:r>
      <w:r w:rsidRPr="00406D50">
        <w:rPr>
          <w:spacing w:val="-12"/>
          <w:sz w:val="20"/>
          <w:szCs w:val="20"/>
          <w:lang w:val="be-BY"/>
        </w:rPr>
        <w:t>на</w:t>
      </w:r>
      <w:r w:rsidR="0015022A">
        <w:rPr>
          <w:spacing w:val="-12"/>
          <w:sz w:val="20"/>
          <w:szCs w:val="20"/>
          <w:lang w:val="be-BY"/>
        </w:rPr>
        <w:softHyphen/>
      </w:r>
      <w:r w:rsidRPr="00406D50">
        <w:rPr>
          <w:spacing w:val="-12"/>
          <w:sz w:val="20"/>
          <w:szCs w:val="20"/>
          <w:lang w:val="be-BY"/>
        </w:rPr>
        <w:t>чаль</w:t>
      </w:r>
      <w:r w:rsidR="0015022A">
        <w:rPr>
          <w:spacing w:val="-12"/>
          <w:sz w:val="20"/>
          <w:szCs w:val="20"/>
          <w:lang w:val="be-BY"/>
        </w:rPr>
        <w:softHyphen/>
      </w:r>
      <w:r w:rsidRPr="00406D50">
        <w:rPr>
          <w:spacing w:val="-12"/>
          <w:sz w:val="20"/>
          <w:szCs w:val="20"/>
          <w:lang w:val="be-BY"/>
        </w:rPr>
        <w:t>ный перевод придется делать мне самому по мере написания, так как в процессе работ</w:t>
      </w:r>
      <w:r w:rsidR="0015022A">
        <w:rPr>
          <w:spacing w:val="-12"/>
          <w:sz w:val="20"/>
          <w:szCs w:val="20"/>
          <w:lang w:val="be-BY"/>
        </w:rPr>
        <w:softHyphen/>
      </w:r>
      <w:r w:rsidRPr="00406D50">
        <w:rPr>
          <w:spacing w:val="-12"/>
          <w:sz w:val="20"/>
          <w:szCs w:val="20"/>
          <w:lang w:val="be-BY"/>
        </w:rPr>
        <w:t>ы мне придется знакомить с написанными картинами некоторых товари</w:t>
      </w:r>
      <w:r w:rsidR="0015022A">
        <w:rPr>
          <w:spacing w:val="-12"/>
          <w:sz w:val="20"/>
          <w:szCs w:val="20"/>
          <w:lang w:val="be-BY"/>
        </w:rPr>
        <w:softHyphen/>
      </w:r>
      <w:r w:rsidRPr="00406D50">
        <w:rPr>
          <w:spacing w:val="-12"/>
          <w:sz w:val="20"/>
          <w:szCs w:val="20"/>
          <w:lang w:val="be-BY"/>
        </w:rPr>
        <w:t>щей, не знающих белорусского языка, проконсультироваться с которыми мне будет крайне необходимо.</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Словом, мы ещё сумеем списаться с Вами по этому вопросу, когда резуль</w:t>
      </w:r>
      <w:r w:rsidR="0015022A">
        <w:rPr>
          <w:spacing w:val="-12"/>
          <w:sz w:val="20"/>
          <w:szCs w:val="20"/>
          <w:lang w:val="be-BY"/>
        </w:rPr>
        <w:softHyphen/>
      </w:r>
      <w:r w:rsidRPr="00FB0942">
        <w:rPr>
          <w:spacing w:val="-12"/>
          <w:sz w:val="20"/>
          <w:szCs w:val="20"/>
          <w:lang w:val="be-BY"/>
        </w:rPr>
        <w:t>та</w:t>
      </w:r>
      <w:r w:rsidR="0015022A">
        <w:rPr>
          <w:spacing w:val="-12"/>
          <w:sz w:val="20"/>
          <w:szCs w:val="20"/>
          <w:lang w:val="be-BY"/>
        </w:rPr>
        <w:softHyphen/>
      </w:r>
      <w:r w:rsidRPr="00FB0942">
        <w:rPr>
          <w:spacing w:val="-12"/>
          <w:sz w:val="20"/>
          <w:szCs w:val="20"/>
          <w:lang w:val="be-BY"/>
        </w:rPr>
        <w:t>ты моей работы станут более ощутимыми.</w:t>
      </w:r>
    </w:p>
    <w:p w:rsidR="00062886" w:rsidRPr="0015022A" w:rsidRDefault="00062886" w:rsidP="0015022A">
      <w:pPr>
        <w:pStyle w:val="af6"/>
        <w:spacing w:after="0" w:line="220" w:lineRule="exact"/>
        <w:jc w:val="center"/>
        <w:rPr>
          <w:spacing w:val="-12"/>
          <w:sz w:val="20"/>
          <w:szCs w:val="20"/>
          <w:lang w:val="be-BY"/>
        </w:rPr>
      </w:pPr>
      <w:r w:rsidRPr="0015022A">
        <w:rPr>
          <w:spacing w:val="-12"/>
          <w:sz w:val="20"/>
          <w:szCs w:val="20"/>
          <w:lang w:val="be-BY"/>
        </w:rPr>
        <w:t>С сердечным приветом К. Крапива</w:t>
      </w:r>
      <w:r w:rsidRPr="0015022A">
        <w:rPr>
          <w:spacing w:val="-12"/>
          <w:sz w:val="20"/>
          <w:szCs w:val="20"/>
          <w:lang w:val="be-BY"/>
        </w:rPr>
        <w:footnoteReference w:id="141"/>
      </w:r>
      <w:r w:rsidRPr="0015022A">
        <w:rPr>
          <w:spacing w:val="-12"/>
          <w:sz w:val="20"/>
          <w:szCs w:val="20"/>
          <w:lang w:val="be-BY"/>
        </w:rPr>
        <w:t>.</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361. Арк. 1. Аўтарызаваны машынапіс.</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16. </w:t>
      </w:r>
      <w:r w:rsidR="00062886">
        <w:rPr>
          <w:b/>
          <w:spacing w:val="-12"/>
          <w:sz w:val="20"/>
          <w:szCs w:val="20"/>
          <w:lang w:val="be-BY"/>
        </w:rPr>
        <w:t>—</w:t>
      </w:r>
      <w:r w:rsidR="00062886" w:rsidRPr="00FB0942">
        <w:rPr>
          <w:b/>
          <w:spacing w:val="-12"/>
          <w:sz w:val="20"/>
          <w:szCs w:val="20"/>
          <w:lang w:val="be-BY"/>
        </w:rPr>
        <w:t xml:space="preserve"> 1953 г. мая 20. </w:t>
      </w:r>
      <w:r w:rsidR="00062886">
        <w:rPr>
          <w:b/>
          <w:spacing w:val="-12"/>
          <w:sz w:val="20"/>
          <w:szCs w:val="20"/>
          <w:lang w:val="be-BY"/>
        </w:rPr>
        <w:t>—</w:t>
      </w:r>
      <w:r w:rsidR="00062886" w:rsidRPr="00FB0942">
        <w:rPr>
          <w:b/>
          <w:spacing w:val="-12"/>
          <w:sz w:val="20"/>
          <w:szCs w:val="20"/>
          <w:lang w:val="be-BY"/>
        </w:rPr>
        <w:t xml:space="preserve"> Ліст Андрэя Макаёнка да Яўгена Мазалькова</w:t>
      </w:r>
    </w:p>
    <w:p w:rsidR="00062886" w:rsidRPr="00FB0942" w:rsidRDefault="00062886" w:rsidP="0015022A">
      <w:pPr>
        <w:pStyle w:val="af6"/>
        <w:spacing w:after="0" w:line="220" w:lineRule="exact"/>
        <w:jc w:val="center"/>
        <w:rPr>
          <w:spacing w:val="-12"/>
          <w:sz w:val="20"/>
          <w:szCs w:val="20"/>
        </w:rPr>
      </w:pPr>
      <w:r w:rsidRPr="00FB0942">
        <w:rPr>
          <w:spacing w:val="-12"/>
          <w:sz w:val="20"/>
          <w:szCs w:val="20"/>
          <w:lang w:val="be-BY"/>
        </w:rPr>
        <w:t>Уважаемый Евген</w:t>
      </w:r>
      <w:r w:rsidRPr="00FB0942">
        <w:rPr>
          <w:spacing w:val="-12"/>
          <w:sz w:val="20"/>
          <w:szCs w:val="20"/>
        </w:rPr>
        <w:t xml:space="preserve">ий </w:t>
      </w:r>
      <w:r w:rsidRPr="00FB0942">
        <w:rPr>
          <w:spacing w:val="-12"/>
          <w:sz w:val="20"/>
          <w:szCs w:val="20"/>
          <w:lang w:val="be-BY"/>
        </w:rPr>
        <w:t>Семе</w:t>
      </w:r>
      <w:r w:rsidRPr="00FB0942">
        <w:rPr>
          <w:spacing w:val="-12"/>
          <w:sz w:val="20"/>
          <w:szCs w:val="20"/>
        </w:rPr>
        <w:t>нович!</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 xml:space="preserve">С удовольствием принимаю Ваше предложение перевести мою пьесу </w:t>
      </w:r>
      <w:r>
        <w:rPr>
          <w:spacing w:val="-12"/>
          <w:sz w:val="20"/>
          <w:szCs w:val="20"/>
        </w:rPr>
        <w:t>—</w:t>
      </w:r>
      <w:r w:rsidRPr="00FB0942">
        <w:rPr>
          <w:spacing w:val="-12"/>
          <w:sz w:val="20"/>
          <w:szCs w:val="20"/>
        </w:rPr>
        <w:t xml:space="preserve"> сати</w:t>
      </w:r>
      <w:r w:rsidR="0015022A">
        <w:rPr>
          <w:spacing w:val="-12"/>
          <w:sz w:val="20"/>
          <w:szCs w:val="20"/>
          <w:lang w:val="be-BY"/>
        </w:rPr>
        <w:softHyphen/>
      </w:r>
      <w:r w:rsidRPr="00FB0942">
        <w:rPr>
          <w:spacing w:val="-12"/>
          <w:sz w:val="20"/>
          <w:szCs w:val="20"/>
        </w:rPr>
        <w:t>рическую комедию.</w:t>
      </w:r>
    </w:p>
    <w:p w:rsidR="00062886" w:rsidRPr="0015022A" w:rsidRDefault="00062886" w:rsidP="00062886">
      <w:pPr>
        <w:pStyle w:val="af6"/>
        <w:spacing w:after="0" w:line="220" w:lineRule="exact"/>
        <w:ind w:firstLine="397"/>
        <w:jc w:val="both"/>
        <w:rPr>
          <w:spacing w:val="-12"/>
          <w:sz w:val="20"/>
          <w:szCs w:val="20"/>
        </w:rPr>
      </w:pPr>
      <w:r w:rsidRPr="0015022A">
        <w:rPr>
          <w:spacing w:val="-12"/>
          <w:sz w:val="20"/>
          <w:szCs w:val="20"/>
        </w:rPr>
        <w:t>Пришлю ее Вам после 25 мая, т. к. я еще сижу и дорабатываю ее. Кстати, и назва</w:t>
      </w:r>
      <w:r w:rsidR="0015022A" w:rsidRPr="0015022A">
        <w:rPr>
          <w:spacing w:val="-12"/>
          <w:sz w:val="20"/>
          <w:szCs w:val="20"/>
          <w:lang w:val="be-BY"/>
        </w:rPr>
        <w:softHyphen/>
      </w:r>
      <w:r w:rsidRPr="0015022A">
        <w:rPr>
          <w:spacing w:val="-12"/>
          <w:sz w:val="20"/>
          <w:szCs w:val="20"/>
        </w:rPr>
        <w:t xml:space="preserve">ние еще </w:t>
      </w:r>
      <w:r w:rsidRPr="0015022A">
        <w:rPr>
          <w:spacing w:val="-12"/>
          <w:sz w:val="20"/>
          <w:szCs w:val="20"/>
          <w:lang w:val="be-BY"/>
        </w:rPr>
        <w:t xml:space="preserve">условное — </w:t>
      </w:r>
      <w:r w:rsidR="004A24BB" w:rsidRPr="0015022A">
        <w:rPr>
          <w:spacing w:val="-12"/>
          <w:sz w:val="20"/>
          <w:szCs w:val="20"/>
        </w:rPr>
        <w:t>«</w:t>
      </w:r>
      <w:r w:rsidRPr="0015022A">
        <w:rPr>
          <w:spacing w:val="-12"/>
          <w:sz w:val="20"/>
          <w:szCs w:val="20"/>
        </w:rPr>
        <w:t>Выбачайце, кал</w:t>
      </w:r>
      <w:r w:rsidRPr="0015022A">
        <w:rPr>
          <w:spacing w:val="-12"/>
          <w:sz w:val="20"/>
          <w:szCs w:val="20"/>
          <w:lang w:val="be-BY"/>
        </w:rPr>
        <w:t>і</w:t>
      </w:r>
      <w:r w:rsidRPr="0015022A">
        <w:rPr>
          <w:spacing w:val="-12"/>
          <w:sz w:val="20"/>
          <w:szCs w:val="20"/>
        </w:rPr>
        <w:t xml:space="preserve"> ласка!</w:t>
      </w:r>
      <w:r w:rsidR="004A24BB" w:rsidRPr="0015022A">
        <w:rPr>
          <w:spacing w:val="-12"/>
          <w:sz w:val="20"/>
          <w:szCs w:val="20"/>
        </w:rPr>
        <w:t>»</w:t>
      </w:r>
      <w:r w:rsidR="0015022A" w:rsidRPr="0015022A">
        <w:rPr>
          <w:rStyle w:val="af"/>
          <w:spacing w:val="-12"/>
          <w:sz w:val="20"/>
          <w:szCs w:val="20"/>
          <w:vertAlign w:val="baseline"/>
        </w:rPr>
        <w:footnoteReference w:customMarkFollows="1" w:id="142"/>
        <w:t>**</w:t>
      </w:r>
      <w:r w:rsidRPr="0015022A">
        <w:rPr>
          <w:spacing w:val="-12"/>
          <w:sz w:val="20"/>
          <w:szCs w:val="20"/>
        </w:rPr>
        <w:t>.</w:t>
      </w:r>
    </w:p>
    <w:p w:rsidR="00062886" w:rsidRPr="0015022A" w:rsidRDefault="00062886" w:rsidP="00062886">
      <w:pPr>
        <w:pStyle w:val="af6"/>
        <w:spacing w:after="0" w:line="220" w:lineRule="exact"/>
        <w:ind w:firstLine="397"/>
        <w:jc w:val="both"/>
        <w:rPr>
          <w:spacing w:val="-12"/>
          <w:sz w:val="20"/>
          <w:szCs w:val="20"/>
        </w:rPr>
      </w:pPr>
      <w:r w:rsidRPr="0015022A">
        <w:rPr>
          <w:spacing w:val="-12"/>
          <w:sz w:val="20"/>
          <w:szCs w:val="20"/>
        </w:rPr>
        <w:t>У меня к Вам просьба: когда получите пьесу, то познакомьте с ней дирек</w:t>
      </w:r>
      <w:r w:rsidR="0015022A" w:rsidRPr="0015022A">
        <w:rPr>
          <w:spacing w:val="-12"/>
          <w:sz w:val="20"/>
          <w:szCs w:val="20"/>
          <w:lang w:val="be-BY"/>
        </w:rPr>
        <w:softHyphen/>
      </w:r>
      <w:r w:rsidRPr="0015022A">
        <w:rPr>
          <w:spacing w:val="-12"/>
          <w:sz w:val="20"/>
          <w:szCs w:val="20"/>
        </w:rPr>
        <w:t>то</w:t>
      </w:r>
      <w:r w:rsidR="0015022A" w:rsidRPr="0015022A">
        <w:rPr>
          <w:spacing w:val="-12"/>
          <w:sz w:val="20"/>
          <w:szCs w:val="20"/>
          <w:lang w:val="be-BY"/>
        </w:rPr>
        <w:softHyphen/>
      </w:r>
      <w:r w:rsidRPr="0015022A">
        <w:rPr>
          <w:spacing w:val="-12"/>
          <w:sz w:val="20"/>
          <w:szCs w:val="20"/>
        </w:rPr>
        <w:t>ра театра сатиры. Я от него получил телеграмму с такой просьбой. Кроме того и наш театр Ленинского комсомола (русский) тоже заинтересовался пье</w:t>
      </w:r>
      <w:r w:rsidR="0015022A" w:rsidRPr="0015022A">
        <w:rPr>
          <w:spacing w:val="-12"/>
          <w:sz w:val="20"/>
          <w:szCs w:val="20"/>
          <w:lang w:val="be-BY"/>
        </w:rPr>
        <w:softHyphen/>
      </w:r>
      <w:r w:rsidRPr="0015022A">
        <w:rPr>
          <w:spacing w:val="-12"/>
          <w:sz w:val="20"/>
          <w:szCs w:val="20"/>
        </w:rPr>
        <w:t xml:space="preserve">сой и потому с удовольствием возьмет </w:t>
      </w:r>
      <w:r w:rsidRPr="0015022A">
        <w:rPr>
          <w:spacing w:val="-12"/>
          <w:sz w:val="20"/>
          <w:szCs w:val="20"/>
          <w:lang w:val="be-BY"/>
        </w:rPr>
        <w:t>В</w:t>
      </w:r>
      <w:r w:rsidRPr="0015022A">
        <w:rPr>
          <w:spacing w:val="-12"/>
          <w:sz w:val="20"/>
          <w:szCs w:val="20"/>
        </w:rPr>
        <w:t>аш перевод.</w:t>
      </w:r>
    </w:p>
    <w:p w:rsidR="00062886" w:rsidRPr="0015022A" w:rsidRDefault="00062886" w:rsidP="00062886">
      <w:pPr>
        <w:pStyle w:val="af6"/>
        <w:spacing w:after="0" w:line="220" w:lineRule="exact"/>
        <w:ind w:firstLine="397"/>
        <w:jc w:val="both"/>
        <w:rPr>
          <w:spacing w:val="-12"/>
          <w:sz w:val="20"/>
          <w:szCs w:val="20"/>
        </w:rPr>
      </w:pPr>
      <w:r w:rsidRPr="0015022A">
        <w:rPr>
          <w:spacing w:val="-12"/>
          <w:sz w:val="20"/>
          <w:szCs w:val="20"/>
        </w:rPr>
        <w:t>Но об этом будем говорить тогда, когда Вы прочтете пьесу.</w:t>
      </w:r>
    </w:p>
    <w:p w:rsidR="00062886" w:rsidRPr="0015022A" w:rsidRDefault="00062886" w:rsidP="00062886">
      <w:pPr>
        <w:pStyle w:val="af6"/>
        <w:spacing w:after="0" w:line="220" w:lineRule="exact"/>
        <w:ind w:firstLine="397"/>
        <w:jc w:val="both"/>
        <w:rPr>
          <w:spacing w:val="-12"/>
          <w:sz w:val="20"/>
          <w:szCs w:val="20"/>
          <w:lang w:val="be-BY"/>
        </w:rPr>
      </w:pPr>
      <w:r w:rsidRPr="0015022A">
        <w:rPr>
          <w:spacing w:val="-12"/>
          <w:sz w:val="20"/>
          <w:szCs w:val="20"/>
        </w:rPr>
        <w:t>С уважением и приветом А.</w:t>
      </w:r>
      <w:r w:rsidRPr="0015022A">
        <w:rPr>
          <w:spacing w:val="-12"/>
          <w:sz w:val="20"/>
          <w:szCs w:val="20"/>
          <w:lang w:val="be-BY"/>
        </w:rPr>
        <w:t xml:space="preserve"> </w:t>
      </w:r>
      <w:r w:rsidRPr="0015022A">
        <w:rPr>
          <w:spacing w:val="-12"/>
          <w:sz w:val="20"/>
          <w:szCs w:val="20"/>
        </w:rPr>
        <w:t>Макаенок</w:t>
      </w:r>
      <w:r w:rsidR="0015022A" w:rsidRPr="0015022A">
        <w:rPr>
          <w:rStyle w:val="af"/>
          <w:spacing w:val="-12"/>
          <w:sz w:val="20"/>
          <w:szCs w:val="20"/>
          <w:vertAlign w:val="baseline"/>
        </w:rPr>
        <w:footnoteReference w:customMarkFollows="1" w:id="143"/>
        <w:t>***</w:t>
      </w:r>
    </w:p>
    <w:p w:rsidR="00062886" w:rsidRPr="0015022A" w:rsidRDefault="00062886" w:rsidP="00062886">
      <w:pPr>
        <w:pStyle w:val="af6"/>
        <w:spacing w:after="0" w:line="220" w:lineRule="exact"/>
        <w:ind w:firstLine="397"/>
        <w:jc w:val="both"/>
        <w:rPr>
          <w:spacing w:val="-12"/>
          <w:sz w:val="20"/>
          <w:szCs w:val="20"/>
        </w:rPr>
      </w:pPr>
      <w:r w:rsidRPr="0015022A">
        <w:rPr>
          <w:spacing w:val="-12"/>
          <w:sz w:val="20"/>
          <w:szCs w:val="20"/>
        </w:rPr>
        <w:t>Минск, Карла Маркса, д. 6,</w:t>
      </w:r>
      <w:r w:rsidR="00050B88" w:rsidRPr="0015022A">
        <w:rPr>
          <w:spacing w:val="-12"/>
          <w:sz w:val="20"/>
          <w:szCs w:val="20"/>
        </w:rPr>
        <w:t xml:space="preserve"> </w:t>
      </w:r>
      <w:r w:rsidRPr="0015022A">
        <w:rPr>
          <w:spacing w:val="-12"/>
          <w:sz w:val="20"/>
          <w:szCs w:val="20"/>
        </w:rPr>
        <w:t>кв. 30.</w:t>
      </w:r>
    </w:p>
    <w:p w:rsidR="00062886" w:rsidRPr="0015022A" w:rsidRDefault="00062886" w:rsidP="00062886">
      <w:pPr>
        <w:pStyle w:val="af6"/>
        <w:spacing w:after="0" w:line="220" w:lineRule="exact"/>
        <w:ind w:firstLine="397"/>
        <w:jc w:val="both"/>
        <w:rPr>
          <w:spacing w:val="-12"/>
          <w:sz w:val="20"/>
          <w:szCs w:val="20"/>
        </w:rPr>
      </w:pPr>
      <w:r w:rsidRPr="0015022A">
        <w:rPr>
          <w:spacing w:val="-12"/>
          <w:sz w:val="20"/>
          <w:szCs w:val="20"/>
        </w:rPr>
        <w:t>20.</w:t>
      </w:r>
      <w:r w:rsidRPr="0015022A">
        <w:rPr>
          <w:spacing w:val="-12"/>
          <w:sz w:val="20"/>
          <w:szCs w:val="20"/>
          <w:lang w:val="en-US"/>
        </w:rPr>
        <w:t>V</w:t>
      </w:r>
      <w:r w:rsidRPr="0015022A">
        <w:rPr>
          <w:spacing w:val="-12"/>
          <w:sz w:val="20"/>
          <w:szCs w:val="20"/>
        </w:rPr>
        <w:t>.53 г.</w:t>
      </w:r>
    </w:p>
    <w:p w:rsidR="00062886" w:rsidRPr="0015022A" w:rsidRDefault="00062886" w:rsidP="00A075CD">
      <w:pPr>
        <w:pStyle w:val="af6"/>
        <w:spacing w:before="40" w:after="0" w:line="200" w:lineRule="exact"/>
        <w:jc w:val="both"/>
        <w:rPr>
          <w:i/>
          <w:spacing w:val="-12"/>
          <w:sz w:val="18"/>
          <w:szCs w:val="18"/>
          <w:lang w:val="be-BY"/>
        </w:rPr>
      </w:pPr>
      <w:r w:rsidRPr="0015022A">
        <w:rPr>
          <w:i/>
          <w:spacing w:val="-12"/>
          <w:sz w:val="18"/>
          <w:szCs w:val="18"/>
          <w:lang w:val="be-BY"/>
        </w:rPr>
        <w:t>БДАМЛМ. Ф. 259. Воп. 1. Спр. 373. Арк. 1. Аўтограф.</w:t>
      </w:r>
    </w:p>
    <w:p w:rsidR="00062886" w:rsidRPr="0015022A" w:rsidRDefault="0049369B" w:rsidP="00816692">
      <w:pPr>
        <w:pStyle w:val="af6"/>
        <w:keepNext/>
        <w:keepLines/>
        <w:widowControl w:val="0"/>
        <w:spacing w:before="80" w:after="20" w:line="220" w:lineRule="exact"/>
        <w:jc w:val="center"/>
        <w:rPr>
          <w:b/>
          <w:spacing w:val="-12"/>
          <w:sz w:val="20"/>
          <w:szCs w:val="20"/>
          <w:lang w:val="be-BY"/>
        </w:rPr>
      </w:pPr>
      <w:r w:rsidRPr="0015022A">
        <w:rPr>
          <w:b/>
          <w:spacing w:val="-12"/>
          <w:sz w:val="20"/>
          <w:szCs w:val="20"/>
          <w:lang w:val="be-BY"/>
        </w:rPr>
        <w:t>№ </w:t>
      </w:r>
      <w:r w:rsidR="00062886" w:rsidRPr="0015022A">
        <w:rPr>
          <w:b/>
          <w:spacing w:val="-12"/>
          <w:sz w:val="20"/>
          <w:szCs w:val="20"/>
          <w:lang w:val="be-BY"/>
        </w:rPr>
        <w:t>17. — 1958 г. снежня 8. — Ліст Гаўрылы Гарэцкага</w:t>
      </w:r>
      <w:r w:rsidR="00E6679E" w:rsidRPr="0015022A">
        <w:rPr>
          <w:b/>
          <w:spacing w:val="-12"/>
          <w:sz w:val="20"/>
          <w:szCs w:val="20"/>
          <w:lang w:val="be-BY"/>
        </w:rPr>
        <w:br/>
      </w:r>
      <w:r w:rsidR="00062886" w:rsidRPr="0015022A">
        <w:rPr>
          <w:b/>
          <w:spacing w:val="-12"/>
          <w:sz w:val="20"/>
          <w:szCs w:val="20"/>
          <w:lang w:val="be-BY"/>
        </w:rPr>
        <w:t>да Яўгена Мазалькова</w:t>
      </w:r>
    </w:p>
    <w:p w:rsidR="00062886" w:rsidRPr="0015022A" w:rsidRDefault="00062886" w:rsidP="00062886">
      <w:pPr>
        <w:pStyle w:val="af6"/>
        <w:spacing w:after="0" w:line="220" w:lineRule="exact"/>
        <w:ind w:firstLine="397"/>
        <w:jc w:val="both"/>
        <w:rPr>
          <w:spacing w:val="-12"/>
          <w:sz w:val="20"/>
          <w:szCs w:val="20"/>
          <w:lang w:val="be-BY"/>
        </w:rPr>
      </w:pPr>
      <w:r w:rsidRPr="0015022A">
        <w:rPr>
          <w:spacing w:val="-12"/>
          <w:sz w:val="20"/>
          <w:szCs w:val="20"/>
          <w:lang w:val="be-BY"/>
        </w:rPr>
        <w:t>8.ХІІ.58</w:t>
      </w:r>
    </w:p>
    <w:p w:rsidR="00062886" w:rsidRPr="0015022A" w:rsidRDefault="00062886" w:rsidP="0015022A">
      <w:pPr>
        <w:pStyle w:val="af6"/>
        <w:spacing w:after="0" w:line="220" w:lineRule="exact"/>
        <w:jc w:val="center"/>
        <w:rPr>
          <w:spacing w:val="-12"/>
          <w:sz w:val="20"/>
          <w:szCs w:val="20"/>
          <w:lang w:val="be-BY"/>
        </w:rPr>
      </w:pPr>
      <w:r w:rsidRPr="0015022A">
        <w:rPr>
          <w:spacing w:val="-12"/>
          <w:sz w:val="20"/>
          <w:szCs w:val="20"/>
          <w:lang w:val="be-BY"/>
        </w:rPr>
        <w:t>Шчырапаважаны Яўген Сямёнавіч!</w:t>
      </w:r>
    </w:p>
    <w:p w:rsidR="00062886" w:rsidRPr="00FB0942" w:rsidRDefault="00062886" w:rsidP="00062886">
      <w:pPr>
        <w:pStyle w:val="af6"/>
        <w:spacing w:after="0" w:line="220" w:lineRule="exact"/>
        <w:ind w:firstLine="397"/>
        <w:jc w:val="both"/>
        <w:rPr>
          <w:spacing w:val="-12"/>
          <w:sz w:val="20"/>
          <w:szCs w:val="20"/>
          <w:lang w:val="be-BY"/>
        </w:rPr>
      </w:pPr>
      <w:r w:rsidRPr="0015022A">
        <w:rPr>
          <w:spacing w:val="-12"/>
          <w:sz w:val="20"/>
          <w:szCs w:val="20"/>
          <w:lang w:val="be-BY"/>
        </w:rPr>
        <w:t>Надсылаю Вам свой артыкул пра Горкага і беларускі фальклор</w:t>
      </w:r>
      <w:r w:rsidR="0015022A" w:rsidRPr="0015022A">
        <w:rPr>
          <w:rStyle w:val="af"/>
          <w:spacing w:val="-12"/>
          <w:sz w:val="20"/>
          <w:szCs w:val="20"/>
          <w:vertAlign w:val="baseline"/>
          <w:lang w:val="be-BY"/>
        </w:rPr>
        <w:footnoteReference w:customMarkFollows="1" w:id="144"/>
        <w:t>****</w:t>
      </w:r>
      <w:r w:rsidRPr="0015022A">
        <w:rPr>
          <w:spacing w:val="-12"/>
          <w:sz w:val="20"/>
          <w:szCs w:val="20"/>
          <w:lang w:val="be-BY"/>
        </w:rPr>
        <w:t>. Ці</w:t>
      </w:r>
      <w:r w:rsidRPr="00FB0942">
        <w:rPr>
          <w:spacing w:val="-12"/>
          <w:sz w:val="20"/>
          <w:szCs w:val="20"/>
          <w:lang w:val="be-BY"/>
        </w:rPr>
        <w:t xml:space="preserve"> вар</w:t>
      </w:r>
      <w:r w:rsidR="0015022A">
        <w:rPr>
          <w:spacing w:val="-12"/>
          <w:sz w:val="20"/>
          <w:szCs w:val="20"/>
          <w:lang w:val="be-BY"/>
        </w:rPr>
        <w:softHyphen/>
      </w:r>
      <w:r w:rsidRPr="00FB0942">
        <w:rPr>
          <w:spacing w:val="-12"/>
          <w:sz w:val="20"/>
          <w:szCs w:val="20"/>
          <w:lang w:val="be-BY"/>
        </w:rPr>
        <w:t xml:space="preserve">ты ён выдрукавання на Вашу думку? Вельмі прашу Вас прачытаць і, калі </w:t>
      </w:r>
      <w:r w:rsidRPr="00FB0942">
        <w:rPr>
          <w:spacing w:val="-12"/>
          <w:sz w:val="20"/>
          <w:szCs w:val="20"/>
          <w:lang w:val="be-BY"/>
        </w:rPr>
        <w:lastRenderedPageBreak/>
        <w:t>Вам спадабаецца, дапамагчы змяшчэнню гэтага артыкулу ў якім-небудзь рус</w:t>
      </w:r>
      <w:r w:rsidR="0015022A">
        <w:rPr>
          <w:spacing w:val="-12"/>
          <w:sz w:val="20"/>
          <w:szCs w:val="20"/>
          <w:lang w:val="be-BY"/>
        </w:rPr>
        <w:softHyphen/>
      </w:r>
      <w:r w:rsidRPr="00FB0942">
        <w:rPr>
          <w:spacing w:val="-12"/>
          <w:sz w:val="20"/>
          <w:szCs w:val="20"/>
          <w:lang w:val="be-BY"/>
        </w:rPr>
        <w:t>кім часопісу або выданні.</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Буду Вам вельмі ўдзячны.</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З прывітаннем і шчыраю пашанаю Г. Гарэцкі.</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Гор. Дедовск, Москов</w:t>
      </w:r>
      <w:r w:rsidRPr="00FB0942">
        <w:rPr>
          <w:spacing w:val="-12"/>
          <w:sz w:val="20"/>
          <w:szCs w:val="20"/>
        </w:rPr>
        <w:t>[ской]</w:t>
      </w:r>
      <w:r w:rsidRPr="00FB0942">
        <w:rPr>
          <w:spacing w:val="-12"/>
          <w:sz w:val="20"/>
          <w:szCs w:val="20"/>
          <w:lang w:val="be-BY"/>
        </w:rPr>
        <w:t xml:space="preserve"> обл.</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Володарского, 42, кв.</w:t>
      </w:r>
      <w:r>
        <w:rPr>
          <w:spacing w:val="-12"/>
          <w:sz w:val="20"/>
          <w:szCs w:val="20"/>
          <w:lang w:val="be-BY"/>
        </w:rPr>
        <w:t> </w:t>
      </w:r>
      <w:r w:rsidRPr="00FB0942">
        <w:rPr>
          <w:spacing w:val="-12"/>
          <w:sz w:val="20"/>
          <w:szCs w:val="20"/>
          <w:lang w:val="be-BY"/>
        </w:rPr>
        <w:t>15.</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341. Арк. 13.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18. </w:t>
      </w:r>
      <w:r w:rsidR="00062886">
        <w:rPr>
          <w:b/>
          <w:spacing w:val="-12"/>
          <w:sz w:val="20"/>
          <w:szCs w:val="20"/>
          <w:lang w:val="be-BY"/>
        </w:rPr>
        <w:t>—</w:t>
      </w:r>
      <w:r w:rsidR="00062886" w:rsidRPr="00FB0942">
        <w:rPr>
          <w:b/>
          <w:spacing w:val="-12"/>
          <w:sz w:val="20"/>
          <w:szCs w:val="20"/>
          <w:lang w:val="be-BY"/>
        </w:rPr>
        <w:t xml:space="preserve"> 1959 г. верасня 27. </w:t>
      </w:r>
      <w:r w:rsidR="00062886">
        <w:rPr>
          <w:b/>
          <w:spacing w:val="-12"/>
          <w:sz w:val="20"/>
          <w:szCs w:val="20"/>
          <w:lang w:val="be-BY"/>
        </w:rPr>
        <w:t>—</w:t>
      </w:r>
      <w:r w:rsidR="00062886" w:rsidRPr="00FB0942">
        <w:rPr>
          <w:b/>
          <w:spacing w:val="-12"/>
          <w:sz w:val="20"/>
          <w:szCs w:val="20"/>
          <w:lang w:val="be-BY"/>
        </w:rPr>
        <w:t xml:space="preserve"> Ліст Паўл</w:t>
      </w:r>
      <w:r w:rsidR="001744B9">
        <w:rPr>
          <w:b/>
          <w:spacing w:val="-12"/>
          <w:sz w:val="20"/>
          <w:szCs w:val="20"/>
          <w:lang w:val="be-BY"/>
        </w:rPr>
        <w:t>а Кавалёва да Яўгена Мазалькова</w:t>
      </w:r>
    </w:p>
    <w:p w:rsidR="00062886" w:rsidRPr="00FB0942" w:rsidRDefault="00062886" w:rsidP="0015022A">
      <w:pPr>
        <w:pStyle w:val="af6"/>
        <w:spacing w:after="0" w:line="220" w:lineRule="exact"/>
        <w:jc w:val="right"/>
        <w:rPr>
          <w:spacing w:val="-12"/>
          <w:sz w:val="20"/>
          <w:szCs w:val="20"/>
          <w:lang w:val="be-BY"/>
        </w:rPr>
      </w:pPr>
      <w:r w:rsidRPr="00FB0942">
        <w:rPr>
          <w:spacing w:val="-12"/>
          <w:sz w:val="20"/>
          <w:szCs w:val="20"/>
          <w:lang w:val="be-BY"/>
        </w:rPr>
        <w:t>Мінск, 27.ІХ. 59</w:t>
      </w:r>
    </w:p>
    <w:p w:rsidR="00062886" w:rsidRPr="00FB0942" w:rsidRDefault="00062886" w:rsidP="0015022A">
      <w:pPr>
        <w:pStyle w:val="af6"/>
        <w:spacing w:after="0" w:line="220" w:lineRule="exact"/>
        <w:jc w:val="center"/>
        <w:rPr>
          <w:spacing w:val="-12"/>
          <w:sz w:val="20"/>
          <w:szCs w:val="20"/>
          <w:lang w:val="be-BY"/>
        </w:rPr>
      </w:pPr>
      <w:r w:rsidRPr="00FB0942">
        <w:rPr>
          <w:spacing w:val="-12"/>
          <w:sz w:val="20"/>
          <w:szCs w:val="20"/>
          <w:lang w:val="be-BY"/>
        </w:rPr>
        <w:t>Дарагі Яўгеній Сямёнавіч!</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 xml:space="preserve">Сардэчна віншую цябе з наступаючым днём пяцідзесяцігоддзя </w:t>
      </w:r>
      <w:r>
        <w:rPr>
          <w:spacing w:val="-12"/>
          <w:sz w:val="20"/>
          <w:szCs w:val="20"/>
          <w:lang w:val="be-BY"/>
        </w:rPr>
        <w:t>—</w:t>
      </w:r>
      <w:r w:rsidRPr="00FB0942">
        <w:rPr>
          <w:spacing w:val="-12"/>
          <w:sz w:val="20"/>
          <w:szCs w:val="20"/>
          <w:lang w:val="be-BY"/>
        </w:rPr>
        <w:t xml:space="preserve"> пала</w:t>
      </w:r>
      <w:r w:rsidR="0015022A">
        <w:rPr>
          <w:spacing w:val="-12"/>
          <w:sz w:val="20"/>
          <w:szCs w:val="20"/>
          <w:lang w:val="be-BY"/>
        </w:rPr>
        <w:softHyphen/>
      </w:r>
      <w:r w:rsidRPr="00FB0942">
        <w:rPr>
          <w:spacing w:val="-12"/>
          <w:sz w:val="20"/>
          <w:szCs w:val="20"/>
          <w:lang w:val="be-BY"/>
        </w:rPr>
        <w:t>ві</w:t>
      </w:r>
      <w:r w:rsidR="0015022A">
        <w:rPr>
          <w:spacing w:val="-12"/>
          <w:sz w:val="20"/>
          <w:szCs w:val="20"/>
          <w:lang w:val="be-BY"/>
        </w:rPr>
        <w:softHyphen/>
      </w:r>
      <w:r w:rsidRPr="00FB0942">
        <w:rPr>
          <w:spacing w:val="-12"/>
          <w:sz w:val="20"/>
          <w:szCs w:val="20"/>
          <w:lang w:val="be-BY"/>
        </w:rPr>
        <w:t>наю века, якую пражыў ты, як мне здаецца, сумленнаю працаю і шчырым стаў</w:t>
      </w:r>
      <w:r w:rsidR="0015022A">
        <w:rPr>
          <w:spacing w:val="-12"/>
          <w:sz w:val="20"/>
          <w:szCs w:val="20"/>
          <w:lang w:val="be-BY"/>
        </w:rPr>
        <w:softHyphen/>
      </w:r>
      <w:r w:rsidRPr="00FB0942">
        <w:rPr>
          <w:spacing w:val="-12"/>
          <w:sz w:val="20"/>
          <w:szCs w:val="20"/>
          <w:lang w:val="be-BY"/>
        </w:rPr>
        <w:t>лен</w:t>
      </w:r>
      <w:r w:rsidR="0015022A">
        <w:rPr>
          <w:spacing w:val="-12"/>
          <w:sz w:val="20"/>
          <w:szCs w:val="20"/>
          <w:lang w:val="be-BY"/>
        </w:rPr>
        <w:softHyphen/>
      </w:r>
      <w:r w:rsidRPr="00FB0942">
        <w:rPr>
          <w:spacing w:val="-12"/>
          <w:sz w:val="20"/>
          <w:szCs w:val="20"/>
          <w:lang w:val="be-BY"/>
        </w:rPr>
        <w:t>нем да спраў. Як літаратар ты зрабіў больш, чым большая палавіна нашых чле</w:t>
      </w:r>
      <w:r w:rsidR="0015022A">
        <w:rPr>
          <w:spacing w:val="-12"/>
          <w:sz w:val="20"/>
          <w:szCs w:val="20"/>
          <w:lang w:val="be-BY"/>
        </w:rPr>
        <w:softHyphen/>
      </w:r>
      <w:r w:rsidRPr="00FB0942">
        <w:rPr>
          <w:spacing w:val="-12"/>
          <w:sz w:val="20"/>
          <w:szCs w:val="20"/>
          <w:lang w:val="be-BY"/>
        </w:rPr>
        <w:t>наў саюза, якія носяць гэтае званне, і хоць і выдаюцца, а следу прыкметнага не пакідаюць за сабою. Твае ж кніжкі дапамагаюць людзям. Гэта</w:t>
      </w:r>
      <w:r w:rsidRPr="0015022A">
        <w:rPr>
          <w:spacing w:val="-12"/>
          <w:sz w:val="20"/>
          <w:szCs w:val="20"/>
          <w:lang w:val="be-BY"/>
        </w:rPr>
        <w:t xml:space="preserve"> </w:t>
      </w:r>
      <w:r w:rsidRPr="00FB0942">
        <w:rPr>
          <w:spacing w:val="-12"/>
          <w:sz w:val="20"/>
          <w:szCs w:val="20"/>
          <w:lang w:val="be-BY"/>
        </w:rPr>
        <w:t xml:space="preserve">вельмі важна. А твая перакладчыцкая дзейнасць, на мой погляд, проста </w:t>
      </w:r>
      <w:r w:rsidRPr="00FB0942">
        <w:rPr>
          <w:spacing w:val="-12"/>
          <w:sz w:val="20"/>
          <w:szCs w:val="20"/>
          <w:u w:val="single"/>
          <w:lang w:val="be-BY"/>
        </w:rPr>
        <w:t>тытанічная</w:t>
      </w:r>
      <w:r w:rsidRPr="00FB0942">
        <w:rPr>
          <w:spacing w:val="-12"/>
          <w:sz w:val="20"/>
          <w:szCs w:val="20"/>
          <w:lang w:val="be-BY"/>
        </w:rPr>
        <w:t>. Я не пало</w:t>
      </w:r>
      <w:r w:rsidR="0015022A">
        <w:rPr>
          <w:spacing w:val="-12"/>
          <w:sz w:val="20"/>
          <w:szCs w:val="20"/>
          <w:lang w:val="be-BY"/>
        </w:rPr>
        <w:softHyphen/>
      </w:r>
      <w:r w:rsidRPr="00FB0942">
        <w:rPr>
          <w:spacing w:val="-12"/>
          <w:sz w:val="20"/>
          <w:szCs w:val="20"/>
          <w:lang w:val="be-BY"/>
        </w:rPr>
        <w:t>хаю</w:t>
      </w:r>
      <w:r w:rsidR="0015022A">
        <w:rPr>
          <w:spacing w:val="-12"/>
          <w:sz w:val="20"/>
          <w:szCs w:val="20"/>
          <w:lang w:val="be-BY"/>
        </w:rPr>
        <w:softHyphen/>
      </w:r>
      <w:r w:rsidRPr="00FB0942">
        <w:rPr>
          <w:spacing w:val="-12"/>
          <w:sz w:val="20"/>
          <w:szCs w:val="20"/>
          <w:lang w:val="be-BY"/>
        </w:rPr>
        <w:t>ся гэтага слова. Не палохайся і ты яго. Сабраць бы ўсё</w:t>
      </w:r>
      <w:r w:rsidR="001744B9">
        <w:rPr>
          <w:spacing w:val="-12"/>
          <w:sz w:val="20"/>
          <w:szCs w:val="20"/>
          <w:lang w:val="be-BY"/>
        </w:rPr>
        <w:t> </w:t>
      </w:r>
      <w:r>
        <w:rPr>
          <w:spacing w:val="-12"/>
          <w:sz w:val="20"/>
          <w:szCs w:val="20"/>
          <w:lang w:val="be-BY"/>
        </w:rPr>
        <w:t>—</w:t>
      </w:r>
      <w:r w:rsidRPr="00FB0942">
        <w:rPr>
          <w:spacing w:val="-12"/>
          <w:sz w:val="20"/>
          <w:szCs w:val="20"/>
          <w:lang w:val="be-BY"/>
        </w:rPr>
        <w:t xml:space="preserve"> дык цэлыя тамы былі б.</w:t>
      </w:r>
    </w:p>
    <w:p w:rsidR="00062886" w:rsidRPr="0015022A" w:rsidRDefault="00062886" w:rsidP="00062886">
      <w:pPr>
        <w:pStyle w:val="af6"/>
        <w:spacing w:after="0" w:line="220" w:lineRule="exact"/>
        <w:ind w:firstLine="397"/>
        <w:jc w:val="both"/>
        <w:rPr>
          <w:spacing w:val="-12"/>
          <w:sz w:val="20"/>
          <w:szCs w:val="20"/>
          <w:lang w:val="be-BY"/>
        </w:rPr>
      </w:pPr>
      <w:r w:rsidRPr="0015022A">
        <w:rPr>
          <w:spacing w:val="-12"/>
          <w:sz w:val="20"/>
          <w:szCs w:val="20"/>
          <w:lang w:val="be-BY"/>
        </w:rPr>
        <w:t>У Саюзе нашым усё гэта, як мне вядома, будзе адзначана. Крышачку шка</w:t>
      </w:r>
      <w:r w:rsidR="0015022A" w:rsidRPr="0015022A">
        <w:rPr>
          <w:spacing w:val="-12"/>
          <w:sz w:val="20"/>
          <w:szCs w:val="20"/>
          <w:lang w:val="be-BY"/>
        </w:rPr>
        <w:softHyphen/>
      </w:r>
      <w:r w:rsidRPr="0015022A">
        <w:rPr>
          <w:spacing w:val="-12"/>
          <w:sz w:val="20"/>
          <w:szCs w:val="20"/>
          <w:lang w:val="be-BY"/>
        </w:rPr>
        <w:t>да, што няма зараз у Мінску Ц. С. Гарбунова</w:t>
      </w:r>
      <w:r w:rsidRPr="0015022A">
        <w:rPr>
          <w:spacing w:val="-12"/>
          <w:sz w:val="20"/>
          <w:szCs w:val="20"/>
          <w:lang w:val="be-BY"/>
        </w:rPr>
        <w:footnoteReference w:id="145"/>
      </w:r>
      <w:r w:rsidRPr="0015022A">
        <w:rPr>
          <w:spacing w:val="-12"/>
          <w:sz w:val="20"/>
          <w:szCs w:val="20"/>
          <w:lang w:val="be-BY"/>
        </w:rPr>
        <w:t>. Але ўсё, што належыць, будзем самі думаць.</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Ну, што ж яшчэ? Жадаю другую палавіну века (а я не сумняваюся, што ты пра</w:t>
      </w:r>
      <w:r w:rsidR="0015022A">
        <w:rPr>
          <w:spacing w:val="-12"/>
          <w:sz w:val="20"/>
          <w:szCs w:val="20"/>
          <w:lang w:val="be-BY"/>
        </w:rPr>
        <w:softHyphen/>
      </w:r>
      <w:r w:rsidRPr="00FB0942">
        <w:rPr>
          <w:spacing w:val="-12"/>
          <w:sz w:val="20"/>
          <w:szCs w:val="20"/>
          <w:lang w:val="be-BY"/>
        </w:rPr>
        <w:t>жывеш яе) быць не менш бадзёрым і радасным, шчаслівым і закаханым. А будзе здароўе, дык парадуеш сябе, блізкіх, чытачоў новымі поспехамі. Творчай радас</w:t>
      </w:r>
      <w:r w:rsidR="0015022A">
        <w:rPr>
          <w:spacing w:val="-12"/>
          <w:sz w:val="20"/>
          <w:szCs w:val="20"/>
          <w:lang w:val="be-BY"/>
        </w:rPr>
        <w:softHyphen/>
      </w:r>
      <w:r w:rsidRPr="00FB0942">
        <w:rPr>
          <w:spacing w:val="-12"/>
          <w:sz w:val="20"/>
          <w:szCs w:val="20"/>
          <w:lang w:val="be-BY"/>
        </w:rPr>
        <w:t>ці і здароўя табе, дарагі дружа і зямляк! Закаханасці ў жыццё, у справы!</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Высылаю табе дзве сваіх кніжкі. Хай хоць яны пападуць, трапяць на твой юбілей.</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Абдымаю, цалую і добрага, толькі добрага жадаю табе.</w:t>
      </w:r>
    </w:p>
    <w:p w:rsidR="00062886" w:rsidRPr="00FB0942" w:rsidRDefault="00062886" w:rsidP="0015022A">
      <w:pPr>
        <w:pStyle w:val="af6"/>
        <w:spacing w:after="0" w:line="220" w:lineRule="exact"/>
        <w:jc w:val="right"/>
        <w:rPr>
          <w:spacing w:val="-12"/>
          <w:sz w:val="20"/>
          <w:szCs w:val="20"/>
          <w:lang w:val="be-BY"/>
        </w:rPr>
      </w:pPr>
      <w:r w:rsidRPr="00FB0942">
        <w:rPr>
          <w:spacing w:val="-12"/>
          <w:sz w:val="20"/>
          <w:szCs w:val="20"/>
          <w:lang w:val="be-BY"/>
        </w:rPr>
        <w:t>Павел Кавалёў</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358. Арк. 22.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19. </w:t>
      </w:r>
      <w:r w:rsidR="00062886">
        <w:rPr>
          <w:b/>
          <w:spacing w:val="-12"/>
          <w:sz w:val="20"/>
          <w:szCs w:val="20"/>
          <w:lang w:val="be-BY"/>
        </w:rPr>
        <w:t>—</w:t>
      </w:r>
      <w:r w:rsidR="00062886" w:rsidRPr="00FB0942">
        <w:rPr>
          <w:b/>
          <w:spacing w:val="-12"/>
          <w:sz w:val="20"/>
          <w:szCs w:val="20"/>
          <w:lang w:val="be-BY"/>
        </w:rPr>
        <w:t xml:space="preserve"> 1961 г. кастрычніка 3. </w:t>
      </w:r>
      <w:r w:rsidR="00062886">
        <w:rPr>
          <w:b/>
          <w:spacing w:val="-12"/>
          <w:sz w:val="20"/>
          <w:szCs w:val="20"/>
          <w:lang w:val="be-BY"/>
        </w:rPr>
        <w:t>—</w:t>
      </w:r>
      <w:r w:rsidR="00062886" w:rsidRPr="00FB0942">
        <w:rPr>
          <w:b/>
          <w:spacing w:val="-12"/>
          <w:sz w:val="20"/>
          <w:szCs w:val="20"/>
          <w:lang w:val="be-BY"/>
        </w:rPr>
        <w:t xml:space="preserve"> Ліст Міколы Ткачова</w:t>
      </w:r>
      <w:r w:rsidR="00E6679E">
        <w:rPr>
          <w:b/>
          <w:spacing w:val="-12"/>
          <w:sz w:val="20"/>
          <w:szCs w:val="20"/>
          <w:lang w:val="be-BY"/>
        </w:rPr>
        <w:br/>
      </w:r>
      <w:r w:rsidR="00062886" w:rsidRPr="00FB0942">
        <w:rPr>
          <w:b/>
          <w:spacing w:val="-12"/>
          <w:sz w:val="20"/>
          <w:szCs w:val="20"/>
          <w:lang w:val="be-BY"/>
        </w:rPr>
        <w:t>да Яўгена Мазалькова</w:t>
      </w:r>
    </w:p>
    <w:p w:rsidR="00062886" w:rsidRPr="00FB0942" w:rsidRDefault="00062886" w:rsidP="0015022A">
      <w:pPr>
        <w:pStyle w:val="af6"/>
        <w:spacing w:after="0" w:line="220" w:lineRule="exact"/>
        <w:jc w:val="right"/>
        <w:rPr>
          <w:spacing w:val="-12"/>
          <w:sz w:val="20"/>
          <w:szCs w:val="20"/>
          <w:lang w:val="be-BY"/>
        </w:rPr>
      </w:pPr>
      <w:r w:rsidRPr="00FB0942">
        <w:rPr>
          <w:spacing w:val="-12"/>
          <w:sz w:val="20"/>
          <w:szCs w:val="20"/>
          <w:lang w:val="be-BY"/>
        </w:rPr>
        <w:t>3 кастрычніка 1961 г.</w:t>
      </w:r>
    </w:p>
    <w:p w:rsidR="00062886" w:rsidRPr="00FB0942" w:rsidRDefault="00062886" w:rsidP="0015022A">
      <w:pPr>
        <w:pStyle w:val="af6"/>
        <w:spacing w:after="0" w:line="220" w:lineRule="exact"/>
        <w:jc w:val="center"/>
        <w:rPr>
          <w:spacing w:val="-12"/>
          <w:sz w:val="20"/>
          <w:szCs w:val="20"/>
          <w:lang w:val="be-BY"/>
        </w:rPr>
      </w:pPr>
      <w:r w:rsidRPr="00FB0942">
        <w:rPr>
          <w:spacing w:val="-12"/>
          <w:sz w:val="20"/>
          <w:szCs w:val="20"/>
          <w:lang w:val="be-BY"/>
        </w:rPr>
        <w:t>Дарагі Яўген Сяменавіч!</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Знаходзячыся зараз непадалёку ад Крычава і пасля наведання яго, пры</w:t>
      </w:r>
      <w:r w:rsidR="0015022A">
        <w:rPr>
          <w:spacing w:val="-12"/>
          <w:sz w:val="20"/>
          <w:szCs w:val="20"/>
          <w:lang w:val="be-BY"/>
        </w:rPr>
        <w:softHyphen/>
      </w:r>
      <w:r w:rsidRPr="00FB0942">
        <w:rPr>
          <w:spacing w:val="-12"/>
          <w:sz w:val="20"/>
          <w:szCs w:val="20"/>
          <w:lang w:val="be-BY"/>
        </w:rPr>
        <w:t>га</w:t>
      </w:r>
      <w:r w:rsidR="0015022A">
        <w:rPr>
          <w:spacing w:val="-12"/>
          <w:sz w:val="20"/>
          <w:szCs w:val="20"/>
          <w:lang w:val="be-BY"/>
        </w:rPr>
        <w:softHyphen/>
      </w:r>
      <w:r w:rsidRPr="00FB0942">
        <w:rPr>
          <w:spacing w:val="-12"/>
          <w:sz w:val="20"/>
          <w:szCs w:val="20"/>
          <w:lang w:val="be-BY"/>
        </w:rPr>
        <w:t>даў я нашу гутарку з Вамі, пісьмо ад Вас і захацелася напісаць Вам пару слоў.</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Па-першае, паклон Вам ад родных мясцін. Мушу сказаць, што яны Вас чака</w:t>
      </w:r>
      <w:r w:rsidR="0015022A">
        <w:rPr>
          <w:spacing w:val="-12"/>
          <w:sz w:val="20"/>
          <w:szCs w:val="20"/>
          <w:lang w:val="be-BY"/>
        </w:rPr>
        <w:softHyphen/>
      </w:r>
      <w:r w:rsidRPr="00FB0942">
        <w:rPr>
          <w:spacing w:val="-12"/>
          <w:sz w:val="20"/>
          <w:szCs w:val="20"/>
          <w:lang w:val="be-BY"/>
        </w:rPr>
        <w:t xml:space="preserve">юць. Я пераканаўся ў гэтым пасля гутаркі з многімі крычаўцамі. Так у </w:t>
      </w:r>
      <w:r w:rsidRPr="00FB0942">
        <w:rPr>
          <w:spacing w:val="-12"/>
          <w:sz w:val="20"/>
          <w:szCs w:val="20"/>
          <w:lang w:val="be-BY"/>
        </w:rPr>
        <w:lastRenderedPageBreak/>
        <w:t>наступ</w:t>
      </w:r>
      <w:r w:rsidR="0015022A">
        <w:rPr>
          <w:spacing w:val="-12"/>
          <w:sz w:val="20"/>
          <w:szCs w:val="20"/>
          <w:lang w:val="be-BY"/>
        </w:rPr>
        <w:softHyphen/>
      </w:r>
      <w:r w:rsidRPr="00FB0942">
        <w:rPr>
          <w:spacing w:val="-12"/>
          <w:sz w:val="20"/>
          <w:szCs w:val="20"/>
          <w:lang w:val="be-BY"/>
        </w:rPr>
        <w:t>ным годзе, як Вы і самі плануеце, Вам Крычава не абмінуць. Вядома, я аса</w:t>
      </w:r>
      <w:r w:rsidR="0015022A">
        <w:rPr>
          <w:spacing w:val="-12"/>
          <w:sz w:val="20"/>
          <w:szCs w:val="20"/>
          <w:lang w:val="be-BY"/>
        </w:rPr>
        <w:softHyphen/>
      </w:r>
      <w:r w:rsidRPr="00FB0942">
        <w:rPr>
          <w:spacing w:val="-12"/>
          <w:sz w:val="20"/>
          <w:szCs w:val="20"/>
          <w:lang w:val="be-BY"/>
        </w:rPr>
        <w:t>біста з прыемнасцю, калі Вы будзеце мець такую патрэбу, згаджуся раздзя</w:t>
      </w:r>
      <w:r w:rsidR="0015022A">
        <w:rPr>
          <w:spacing w:val="-12"/>
          <w:sz w:val="20"/>
          <w:szCs w:val="20"/>
          <w:lang w:val="be-BY"/>
        </w:rPr>
        <w:softHyphen/>
      </w:r>
      <w:r w:rsidRPr="00FB0942">
        <w:rPr>
          <w:spacing w:val="-12"/>
          <w:sz w:val="20"/>
          <w:szCs w:val="20"/>
          <w:lang w:val="be-BY"/>
        </w:rPr>
        <w:t>ліць з Вамі радасці і ўсе прыгоды гэтае паездкі.</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Шчыра дзякую Вам за ўвагу да той працы, якой я зараз заняты. Дай божа мне яе хутчэй закончыць, а ўжо потым я з вялікім задавальненнем, калі ў Вас будзе цікавасць, пазнаёмлю Вас з ёю і папрашу Вашай дапамогі. Шлю Вам пры</w:t>
      </w:r>
      <w:r w:rsidR="0015022A">
        <w:rPr>
          <w:spacing w:val="-12"/>
          <w:sz w:val="20"/>
          <w:szCs w:val="20"/>
          <w:lang w:val="be-BY"/>
        </w:rPr>
        <w:softHyphen/>
      </w:r>
      <w:r w:rsidRPr="00FB0942">
        <w:rPr>
          <w:spacing w:val="-12"/>
          <w:sz w:val="20"/>
          <w:szCs w:val="20"/>
          <w:lang w:val="be-BY"/>
        </w:rPr>
        <w:t>вітанне святочнае, кастрычніцкае з роднае вёскі, з-за Сожа, з лясоў Васі</w:t>
      </w:r>
      <w:r w:rsidR="0015022A">
        <w:rPr>
          <w:spacing w:val="-12"/>
          <w:sz w:val="20"/>
          <w:szCs w:val="20"/>
          <w:lang w:val="be-BY"/>
        </w:rPr>
        <w:softHyphen/>
      </w:r>
      <w:r w:rsidRPr="00FB0942">
        <w:rPr>
          <w:spacing w:val="-12"/>
          <w:sz w:val="20"/>
          <w:szCs w:val="20"/>
          <w:lang w:val="be-BY"/>
        </w:rPr>
        <w:t>леўшчыны. Жадаю Вам усяго самага найлепшага ў жыцці і працы!</w:t>
      </w:r>
    </w:p>
    <w:p w:rsidR="00062886" w:rsidRPr="00802B9E" w:rsidRDefault="00062886" w:rsidP="0015022A">
      <w:pPr>
        <w:pStyle w:val="af6"/>
        <w:spacing w:after="0" w:line="220" w:lineRule="exact"/>
        <w:jc w:val="right"/>
        <w:rPr>
          <w:spacing w:val="-12"/>
          <w:sz w:val="20"/>
          <w:szCs w:val="20"/>
          <w:lang w:val="be-BY"/>
        </w:rPr>
      </w:pPr>
      <w:r w:rsidRPr="00802B9E">
        <w:rPr>
          <w:spacing w:val="-12"/>
          <w:sz w:val="20"/>
          <w:szCs w:val="20"/>
          <w:lang w:val="be-BY"/>
        </w:rPr>
        <w:t>З глыбокай павагай М. Ткачоў</w:t>
      </w:r>
      <w:r w:rsidRPr="00802B9E">
        <w:rPr>
          <w:spacing w:val="-12"/>
          <w:sz w:val="20"/>
          <w:szCs w:val="20"/>
          <w:lang w:val="be-BY"/>
        </w:rPr>
        <w:footnoteReference w:id="146"/>
      </w:r>
      <w:r w:rsidRPr="00802B9E">
        <w:rPr>
          <w:spacing w:val="-12"/>
          <w:sz w:val="20"/>
          <w:szCs w:val="20"/>
          <w:lang w:val="be-BY"/>
        </w:rPr>
        <w:t>.</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391. Арк. 15. Аўтограф.</w:t>
      </w:r>
    </w:p>
    <w:p w:rsidR="00062886" w:rsidRPr="00FB0942" w:rsidRDefault="0049369B" w:rsidP="00816692">
      <w:pPr>
        <w:pStyle w:val="af6"/>
        <w:keepNext/>
        <w:keepLines/>
        <w:widowControl w:val="0"/>
        <w:spacing w:before="80" w:after="20" w:line="220" w:lineRule="exact"/>
        <w:jc w:val="center"/>
        <w:rPr>
          <w:b/>
          <w:spacing w:val="-12"/>
          <w:sz w:val="20"/>
          <w:szCs w:val="20"/>
        </w:rPr>
      </w:pPr>
      <w:r>
        <w:rPr>
          <w:b/>
          <w:spacing w:val="-12"/>
          <w:sz w:val="20"/>
          <w:szCs w:val="20"/>
          <w:lang w:val="be-BY"/>
        </w:rPr>
        <w:t>№ </w:t>
      </w:r>
      <w:r w:rsidR="00062886" w:rsidRPr="00FB0942">
        <w:rPr>
          <w:b/>
          <w:spacing w:val="-12"/>
          <w:sz w:val="20"/>
          <w:szCs w:val="20"/>
          <w:lang w:val="be-BY"/>
        </w:rPr>
        <w:t xml:space="preserve">20. </w:t>
      </w:r>
      <w:r w:rsidR="00062886">
        <w:rPr>
          <w:b/>
          <w:spacing w:val="-12"/>
          <w:sz w:val="20"/>
          <w:szCs w:val="20"/>
          <w:lang w:val="be-BY"/>
        </w:rPr>
        <w:t>—</w:t>
      </w:r>
      <w:r w:rsidR="00062886" w:rsidRPr="00FB0942">
        <w:rPr>
          <w:b/>
          <w:spacing w:val="-12"/>
          <w:sz w:val="20"/>
          <w:szCs w:val="20"/>
          <w:lang w:val="be-BY"/>
        </w:rPr>
        <w:t xml:space="preserve"> </w:t>
      </w:r>
      <w:r w:rsidR="00062886" w:rsidRPr="00FB0942">
        <w:rPr>
          <w:b/>
          <w:spacing w:val="-12"/>
          <w:sz w:val="20"/>
          <w:szCs w:val="20"/>
        </w:rPr>
        <w:t>[</w:t>
      </w:r>
      <w:r w:rsidR="00062886" w:rsidRPr="00FB0942">
        <w:rPr>
          <w:b/>
          <w:spacing w:val="-12"/>
          <w:sz w:val="20"/>
          <w:szCs w:val="20"/>
          <w:lang w:val="be-BY"/>
        </w:rPr>
        <w:t>1963</w:t>
      </w:r>
      <w:r w:rsidR="00062886" w:rsidRPr="00FB0942">
        <w:rPr>
          <w:b/>
          <w:spacing w:val="-12"/>
          <w:sz w:val="20"/>
          <w:szCs w:val="20"/>
        </w:rPr>
        <w:t>]</w:t>
      </w:r>
      <w:r w:rsidR="00062886" w:rsidRPr="00FB0942">
        <w:rPr>
          <w:b/>
          <w:spacing w:val="-12"/>
          <w:sz w:val="20"/>
          <w:szCs w:val="20"/>
          <w:lang w:val="be-BY"/>
        </w:rPr>
        <w:t xml:space="preserve"> г. снежня 12. </w:t>
      </w:r>
      <w:r w:rsidR="00062886">
        <w:rPr>
          <w:b/>
          <w:spacing w:val="-12"/>
          <w:sz w:val="20"/>
          <w:szCs w:val="20"/>
          <w:lang w:val="be-BY"/>
        </w:rPr>
        <w:t>—</w:t>
      </w:r>
      <w:r w:rsidR="00062886" w:rsidRPr="00FB0942">
        <w:rPr>
          <w:b/>
          <w:spacing w:val="-12"/>
          <w:sz w:val="20"/>
          <w:szCs w:val="20"/>
          <w:lang w:val="be-BY"/>
        </w:rPr>
        <w:t xml:space="preserve"> Ліст Максіма Лужаніна</w:t>
      </w:r>
      <w:r w:rsidR="00E6679E">
        <w:rPr>
          <w:b/>
          <w:spacing w:val="-12"/>
          <w:sz w:val="20"/>
          <w:szCs w:val="20"/>
          <w:lang w:val="be-BY"/>
        </w:rPr>
        <w:br/>
      </w:r>
      <w:r w:rsidR="00062886" w:rsidRPr="00FB0942">
        <w:rPr>
          <w:b/>
          <w:spacing w:val="-12"/>
          <w:sz w:val="20"/>
          <w:szCs w:val="20"/>
          <w:lang w:val="be-BY"/>
        </w:rPr>
        <w:t>да Яўгена Мазалькова</w:t>
      </w:r>
    </w:p>
    <w:p w:rsidR="00062886" w:rsidRDefault="00062886" w:rsidP="0015022A">
      <w:pPr>
        <w:pStyle w:val="af6"/>
        <w:spacing w:after="0" w:line="220" w:lineRule="exact"/>
        <w:jc w:val="right"/>
        <w:rPr>
          <w:spacing w:val="-12"/>
          <w:sz w:val="20"/>
          <w:szCs w:val="20"/>
          <w:lang w:val="be-BY"/>
        </w:rPr>
      </w:pPr>
      <w:r w:rsidRPr="00FB0942">
        <w:rPr>
          <w:spacing w:val="-12"/>
          <w:sz w:val="20"/>
          <w:szCs w:val="20"/>
          <w:lang w:val="be-BY"/>
        </w:rPr>
        <w:t>Кисловодск, 12 декабря</w:t>
      </w:r>
    </w:p>
    <w:p w:rsidR="00062886" w:rsidRPr="00FB0942" w:rsidRDefault="00062886" w:rsidP="0015022A">
      <w:pPr>
        <w:pStyle w:val="af6"/>
        <w:spacing w:after="0" w:line="220" w:lineRule="exact"/>
        <w:jc w:val="center"/>
        <w:rPr>
          <w:spacing w:val="-12"/>
          <w:sz w:val="20"/>
          <w:szCs w:val="20"/>
        </w:rPr>
      </w:pPr>
      <w:r w:rsidRPr="00FB0942">
        <w:rPr>
          <w:spacing w:val="-12"/>
          <w:sz w:val="20"/>
          <w:szCs w:val="20"/>
          <w:lang w:val="be-BY"/>
        </w:rPr>
        <w:t>Дорогой</w:t>
      </w:r>
      <w:r w:rsidRPr="00FB0942">
        <w:rPr>
          <w:spacing w:val="-12"/>
          <w:sz w:val="20"/>
          <w:szCs w:val="20"/>
        </w:rPr>
        <w:t xml:space="preserve"> Евгений!</w:t>
      </w:r>
    </w:p>
    <w:p w:rsidR="00062886" w:rsidRPr="0015022A" w:rsidRDefault="00062886" w:rsidP="00062886">
      <w:pPr>
        <w:pStyle w:val="af6"/>
        <w:spacing w:after="0" w:line="220" w:lineRule="exact"/>
        <w:ind w:firstLine="397"/>
        <w:jc w:val="both"/>
        <w:rPr>
          <w:spacing w:val="-12"/>
          <w:sz w:val="20"/>
          <w:szCs w:val="20"/>
        </w:rPr>
      </w:pPr>
      <w:r w:rsidRPr="0015022A">
        <w:rPr>
          <w:spacing w:val="-12"/>
          <w:sz w:val="20"/>
          <w:szCs w:val="20"/>
        </w:rPr>
        <w:t>Только что закончил читать. По-моему, получилось хорошо — спасибо тебе! Некоторые места проверил на слушателях — доходит и воспринимается с инте</w:t>
      </w:r>
      <w:r w:rsidR="0015022A" w:rsidRPr="0015022A">
        <w:rPr>
          <w:spacing w:val="-12"/>
          <w:sz w:val="20"/>
          <w:szCs w:val="20"/>
          <w:lang w:val="be-BY"/>
        </w:rPr>
        <w:softHyphen/>
      </w:r>
      <w:r w:rsidRPr="0015022A">
        <w:rPr>
          <w:spacing w:val="-12"/>
          <w:sz w:val="20"/>
          <w:szCs w:val="20"/>
        </w:rPr>
        <w:t>ресом. Читается легко, голос К.</w:t>
      </w:r>
      <w:r w:rsidRPr="0015022A">
        <w:rPr>
          <w:spacing w:val="-12"/>
          <w:sz w:val="20"/>
          <w:szCs w:val="20"/>
          <w:lang w:val="be-BY"/>
        </w:rPr>
        <w:t xml:space="preserve"> </w:t>
      </w:r>
      <w:r w:rsidRPr="0015022A">
        <w:rPr>
          <w:spacing w:val="-12"/>
          <w:sz w:val="20"/>
          <w:szCs w:val="20"/>
        </w:rPr>
        <w:t>М.</w:t>
      </w:r>
      <w:r w:rsidR="0015022A" w:rsidRPr="0015022A">
        <w:rPr>
          <w:rStyle w:val="af"/>
          <w:spacing w:val="-12"/>
          <w:sz w:val="20"/>
          <w:szCs w:val="20"/>
          <w:vertAlign w:val="baseline"/>
        </w:rPr>
        <w:footnoteReference w:customMarkFollows="1" w:id="147"/>
        <w:t>**</w:t>
      </w:r>
      <w:r w:rsidRPr="0015022A">
        <w:rPr>
          <w:spacing w:val="-12"/>
          <w:sz w:val="20"/>
          <w:szCs w:val="20"/>
        </w:rPr>
        <w:t xml:space="preserve"> слышен.</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Полистай, пожалуйста, рукопись. Я писал уже, что правил больше самого себя. Старался убрать повторы слов и оборотов, словечки-паразиты, непонятное объ</w:t>
      </w:r>
      <w:r w:rsidR="0015022A">
        <w:rPr>
          <w:spacing w:val="-12"/>
          <w:sz w:val="20"/>
          <w:szCs w:val="20"/>
          <w:lang w:val="be-BY"/>
        </w:rPr>
        <w:softHyphen/>
      </w:r>
      <w:r w:rsidRPr="00FB0942">
        <w:rPr>
          <w:spacing w:val="-12"/>
          <w:sz w:val="20"/>
          <w:szCs w:val="20"/>
        </w:rPr>
        <w:t>яснял, либо опускал, следил за ритмом фразы. А там, где коласовский рас</w:t>
      </w:r>
      <w:r w:rsidR="0015022A">
        <w:rPr>
          <w:spacing w:val="-12"/>
          <w:sz w:val="20"/>
          <w:szCs w:val="20"/>
          <w:lang w:val="be-BY"/>
        </w:rPr>
        <w:softHyphen/>
      </w:r>
      <w:r w:rsidRPr="00FB0942">
        <w:rPr>
          <w:spacing w:val="-12"/>
          <w:sz w:val="20"/>
          <w:szCs w:val="20"/>
        </w:rPr>
        <w:t>сказ становился очень уж отточенным стилистически, пробовал сделать раз</w:t>
      </w:r>
      <w:r w:rsidR="0015022A">
        <w:rPr>
          <w:spacing w:val="-12"/>
          <w:sz w:val="20"/>
          <w:szCs w:val="20"/>
          <w:lang w:val="be-BY"/>
        </w:rPr>
        <w:softHyphen/>
      </w:r>
      <w:r w:rsidRPr="00FB0942">
        <w:rPr>
          <w:spacing w:val="-12"/>
          <w:sz w:val="20"/>
          <w:szCs w:val="20"/>
        </w:rPr>
        <w:t>го</w:t>
      </w:r>
      <w:r w:rsidR="0015022A">
        <w:rPr>
          <w:spacing w:val="-12"/>
          <w:sz w:val="20"/>
          <w:szCs w:val="20"/>
          <w:lang w:val="be-BY"/>
        </w:rPr>
        <w:softHyphen/>
      </w:r>
      <w:r w:rsidRPr="00FB0942">
        <w:rPr>
          <w:spacing w:val="-12"/>
          <w:sz w:val="20"/>
          <w:szCs w:val="20"/>
        </w:rPr>
        <w:t>вор</w:t>
      </w:r>
      <w:r w:rsidR="0015022A">
        <w:rPr>
          <w:spacing w:val="-12"/>
          <w:sz w:val="20"/>
          <w:szCs w:val="20"/>
          <w:lang w:val="be-BY"/>
        </w:rPr>
        <w:softHyphen/>
      </w:r>
      <w:r w:rsidRPr="00FB0942">
        <w:rPr>
          <w:spacing w:val="-12"/>
          <w:sz w:val="20"/>
          <w:szCs w:val="20"/>
        </w:rPr>
        <w:t>нее. Хотелось бы, чтобы и ты обратил внимание на это обстоятельство при пере</w:t>
      </w:r>
      <w:r w:rsidR="0015022A">
        <w:rPr>
          <w:spacing w:val="-12"/>
          <w:sz w:val="20"/>
          <w:szCs w:val="20"/>
          <w:lang w:val="be-BY"/>
        </w:rPr>
        <w:softHyphen/>
      </w:r>
      <w:r w:rsidRPr="00FB0942">
        <w:rPr>
          <w:spacing w:val="-12"/>
          <w:sz w:val="20"/>
          <w:szCs w:val="20"/>
        </w:rPr>
        <w:t>читывании.</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 xml:space="preserve">Мои поправки </w:t>
      </w:r>
      <w:r>
        <w:rPr>
          <w:spacing w:val="-12"/>
          <w:sz w:val="20"/>
          <w:szCs w:val="20"/>
        </w:rPr>
        <w:t>—</w:t>
      </w:r>
      <w:r w:rsidRPr="00FB0942">
        <w:rPr>
          <w:spacing w:val="-12"/>
          <w:sz w:val="20"/>
          <w:szCs w:val="20"/>
        </w:rPr>
        <w:t xml:space="preserve"> скорее советы, в каком направлении искать исправ</w:t>
      </w:r>
      <w:r w:rsidR="0015022A">
        <w:rPr>
          <w:spacing w:val="-12"/>
          <w:sz w:val="20"/>
          <w:szCs w:val="20"/>
          <w:lang w:val="be-BY"/>
        </w:rPr>
        <w:softHyphen/>
      </w:r>
      <w:r w:rsidRPr="00FB0942">
        <w:rPr>
          <w:spacing w:val="-12"/>
          <w:sz w:val="20"/>
          <w:szCs w:val="20"/>
        </w:rPr>
        <w:t>ле</w:t>
      </w:r>
      <w:r w:rsidR="0015022A">
        <w:rPr>
          <w:spacing w:val="-12"/>
          <w:sz w:val="20"/>
          <w:szCs w:val="20"/>
          <w:lang w:val="be-BY"/>
        </w:rPr>
        <w:softHyphen/>
      </w:r>
      <w:r w:rsidRPr="00FB0942">
        <w:rPr>
          <w:spacing w:val="-12"/>
          <w:sz w:val="20"/>
          <w:szCs w:val="20"/>
        </w:rPr>
        <w:t>ний. Они неокончательны, поэтому работал карандашом. Это даст возможность поста</w:t>
      </w:r>
      <w:r w:rsidR="0015022A">
        <w:rPr>
          <w:spacing w:val="-12"/>
          <w:sz w:val="20"/>
          <w:szCs w:val="20"/>
          <w:lang w:val="be-BY"/>
        </w:rPr>
        <w:softHyphen/>
      </w:r>
      <w:r w:rsidRPr="00FB0942">
        <w:rPr>
          <w:spacing w:val="-12"/>
          <w:sz w:val="20"/>
          <w:szCs w:val="20"/>
        </w:rPr>
        <w:t>вить лучший вариант.</w:t>
      </w:r>
    </w:p>
    <w:p w:rsidR="00062886" w:rsidRPr="0015022A" w:rsidRDefault="00062886" w:rsidP="00062886">
      <w:pPr>
        <w:pStyle w:val="af6"/>
        <w:spacing w:after="0" w:line="220" w:lineRule="exact"/>
        <w:ind w:firstLine="397"/>
        <w:jc w:val="both"/>
        <w:rPr>
          <w:spacing w:val="-12"/>
          <w:sz w:val="20"/>
          <w:szCs w:val="20"/>
        </w:rPr>
      </w:pPr>
      <w:r w:rsidRPr="0015022A">
        <w:rPr>
          <w:spacing w:val="-12"/>
          <w:sz w:val="20"/>
          <w:szCs w:val="20"/>
        </w:rPr>
        <w:t>В Л[енингра]д надо посылать незамедлительно: книга обгонит журнал. Некра</w:t>
      </w:r>
      <w:r w:rsidR="0015022A" w:rsidRPr="0015022A">
        <w:rPr>
          <w:spacing w:val="-12"/>
          <w:sz w:val="20"/>
          <w:szCs w:val="20"/>
          <w:lang w:val="be-BY"/>
        </w:rPr>
        <w:softHyphen/>
      </w:r>
      <w:r w:rsidRPr="0015022A">
        <w:rPr>
          <w:spacing w:val="-12"/>
          <w:sz w:val="20"/>
          <w:szCs w:val="20"/>
        </w:rPr>
        <w:t>сов</w:t>
      </w:r>
      <w:r w:rsidR="0015022A" w:rsidRPr="0015022A">
        <w:rPr>
          <w:rStyle w:val="af"/>
          <w:spacing w:val="-12"/>
          <w:sz w:val="20"/>
          <w:szCs w:val="20"/>
          <w:vertAlign w:val="baseline"/>
        </w:rPr>
        <w:footnoteReference w:customMarkFollows="1" w:id="148"/>
        <w:t>***</w:t>
      </w:r>
      <w:r w:rsidRPr="0015022A">
        <w:rPr>
          <w:spacing w:val="-12"/>
          <w:sz w:val="20"/>
          <w:szCs w:val="20"/>
        </w:rPr>
        <w:t xml:space="preserve"> ждет рукопись, Чепурову</w:t>
      </w:r>
      <w:r w:rsidR="0015022A" w:rsidRPr="0015022A">
        <w:rPr>
          <w:rStyle w:val="af"/>
          <w:spacing w:val="-12"/>
          <w:sz w:val="20"/>
          <w:szCs w:val="20"/>
          <w:vertAlign w:val="baseline"/>
        </w:rPr>
        <w:footnoteReference w:customMarkFollows="1" w:id="149"/>
        <w:t>****</w:t>
      </w:r>
      <w:r w:rsidRPr="0015022A">
        <w:rPr>
          <w:spacing w:val="-12"/>
          <w:sz w:val="20"/>
          <w:szCs w:val="20"/>
        </w:rPr>
        <w:t xml:space="preserve"> я сообщил о высылке. М[</w:t>
      </w:r>
      <w:r w:rsidRPr="0015022A">
        <w:rPr>
          <w:spacing w:val="-12"/>
          <w:sz w:val="20"/>
          <w:szCs w:val="20"/>
          <w:lang w:val="be-BY"/>
        </w:rPr>
        <w:t>ожет</w:t>
      </w:r>
      <w:r w:rsidRPr="0015022A">
        <w:rPr>
          <w:spacing w:val="-12"/>
          <w:sz w:val="20"/>
          <w:szCs w:val="20"/>
        </w:rPr>
        <w:t>]</w:t>
      </w:r>
      <w:r w:rsidRPr="0015022A">
        <w:rPr>
          <w:spacing w:val="-12"/>
          <w:sz w:val="20"/>
          <w:szCs w:val="20"/>
          <w:lang w:val="be-BY"/>
        </w:rPr>
        <w:t xml:space="preserve"> б</w:t>
      </w:r>
      <w:r w:rsidRPr="0015022A">
        <w:rPr>
          <w:spacing w:val="-12"/>
          <w:sz w:val="20"/>
          <w:szCs w:val="20"/>
        </w:rPr>
        <w:t>[</w:t>
      </w:r>
      <w:r w:rsidRPr="0015022A">
        <w:rPr>
          <w:spacing w:val="-12"/>
          <w:sz w:val="20"/>
          <w:szCs w:val="20"/>
          <w:lang w:val="be-BY"/>
        </w:rPr>
        <w:t>ыть</w:t>
      </w:r>
      <w:r w:rsidRPr="0015022A">
        <w:rPr>
          <w:spacing w:val="-12"/>
          <w:sz w:val="20"/>
          <w:szCs w:val="20"/>
        </w:rPr>
        <w:t>]</w:t>
      </w:r>
      <w:r w:rsidR="0015022A" w:rsidRPr="0015022A">
        <w:rPr>
          <w:spacing w:val="-12"/>
          <w:sz w:val="20"/>
          <w:szCs w:val="20"/>
          <w:lang w:val="be-BY"/>
        </w:rPr>
        <w:t>,</w:t>
      </w:r>
      <w:r w:rsidRPr="0015022A">
        <w:rPr>
          <w:spacing w:val="-12"/>
          <w:sz w:val="20"/>
          <w:szCs w:val="20"/>
        </w:rPr>
        <w:t xml:space="preserve"> сто</w:t>
      </w:r>
      <w:r w:rsidR="0015022A" w:rsidRPr="0015022A">
        <w:rPr>
          <w:spacing w:val="-12"/>
          <w:sz w:val="20"/>
          <w:szCs w:val="20"/>
          <w:lang w:val="be-BY"/>
        </w:rPr>
        <w:softHyphen/>
      </w:r>
      <w:r w:rsidRPr="0015022A">
        <w:rPr>
          <w:spacing w:val="-12"/>
          <w:sz w:val="20"/>
          <w:szCs w:val="20"/>
        </w:rPr>
        <w:t>ит подумать и о переводе стихов ленинградцами, если ты еще не отдал. Бра</w:t>
      </w:r>
      <w:r w:rsidR="0015022A" w:rsidRPr="0015022A">
        <w:rPr>
          <w:spacing w:val="-12"/>
          <w:sz w:val="20"/>
          <w:szCs w:val="20"/>
          <w:lang w:val="be-BY"/>
        </w:rPr>
        <w:softHyphen/>
      </w:r>
      <w:r w:rsidRPr="0015022A">
        <w:rPr>
          <w:spacing w:val="-12"/>
          <w:sz w:val="20"/>
          <w:szCs w:val="20"/>
        </w:rPr>
        <w:t>ун и Комиссарова</w:t>
      </w:r>
      <w:r w:rsidR="0015022A" w:rsidRPr="0015022A">
        <w:rPr>
          <w:rStyle w:val="af"/>
          <w:spacing w:val="-12"/>
          <w:sz w:val="20"/>
          <w:szCs w:val="20"/>
          <w:vertAlign w:val="baseline"/>
        </w:rPr>
        <w:footnoteReference w:customMarkFollows="1" w:id="150"/>
        <w:t>*****</w:t>
      </w:r>
      <w:r w:rsidRPr="0015022A">
        <w:rPr>
          <w:spacing w:val="-12"/>
          <w:sz w:val="20"/>
          <w:szCs w:val="20"/>
        </w:rPr>
        <w:t xml:space="preserve"> неоднократно вызывались перевести </w:t>
      </w:r>
      <w:r w:rsidR="004A24BB" w:rsidRPr="0015022A">
        <w:rPr>
          <w:spacing w:val="-12"/>
          <w:sz w:val="20"/>
          <w:szCs w:val="20"/>
        </w:rPr>
        <w:t>«</w:t>
      </w:r>
      <w:r w:rsidRPr="0015022A">
        <w:rPr>
          <w:spacing w:val="-12"/>
          <w:sz w:val="20"/>
          <w:szCs w:val="20"/>
        </w:rPr>
        <w:t>Про</w:t>
      </w:r>
      <w:r w:rsidR="00802B9E">
        <w:rPr>
          <w:spacing w:val="-12"/>
          <w:sz w:val="20"/>
          <w:szCs w:val="20"/>
          <w:lang w:val="be-BY"/>
        </w:rPr>
        <w:softHyphen/>
      </w:r>
      <w:r w:rsidRPr="0015022A">
        <w:rPr>
          <w:spacing w:val="-12"/>
          <w:sz w:val="20"/>
          <w:szCs w:val="20"/>
        </w:rPr>
        <w:t>во</w:t>
      </w:r>
      <w:r w:rsidR="00802B9E">
        <w:rPr>
          <w:spacing w:val="-12"/>
          <w:sz w:val="20"/>
          <w:szCs w:val="20"/>
          <w:lang w:val="be-BY"/>
        </w:rPr>
        <w:softHyphen/>
      </w:r>
      <w:r w:rsidRPr="0015022A">
        <w:rPr>
          <w:spacing w:val="-12"/>
          <w:sz w:val="20"/>
          <w:szCs w:val="20"/>
        </w:rPr>
        <w:t>ды</w:t>
      </w:r>
      <w:r w:rsidR="004A24BB" w:rsidRPr="0015022A">
        <w:rPr>
          <w:spacing w:val="-12"/>
          <w:sz w:val="20"/>
          <w:szCs w:val="20"/>
        </w:rPr>
        <w:t>»</w:t>
      </w:r>
      <w:r w:rsidRPr="0015022A">
        <w:rPr>
          <w:spacing w:val="-12"/>
          <w:sz w:val="20"/>
          <w:szCs w:val="20"/>
        </w:rPr>
        <w:t>.</w:t>
      </w:r>
    </w:p>
    <w:p w:rsidR="00062886" w:rsidRDefault="00062886" w:rsidP="00062886">
      <w:pPr>
        <w:pStyle w:val="af6"/>
        <w:spacing w:after="0" w:line="220" w:lineRule="exact"/>
        <w:ind w:firstLine="397"/>
        <w:jc w:val="both"/>
        <w:rPr>
          <w:spacing w:val="-12"/>
          <w:sz w:val="20"/>
          <w:szCs w:val="20"/>
        </w:rPr>
      </w:pPr>
      <w:r w:rsidRPr="00FB0942">
        <w:rPr>
          <w:spacing w:val="-12"/>
          <w:sz w:val="20"/>
          <w:szCs w:val="20"/>
        </w:rPr>
        <w:lastRenderedPageBreak/>
        <w:t>И еще одно: неплохо бы показать оформителям нашу верстку. Чтобы они виде</w:t>
      </w:r>
      <w:r w:rsidR="0015022A">
        <w:rPr>
          <w:spacing w:val="-12"/>
          <w:sz w:val="20"/>
          <w:szCs w:val="20"/>
          <w:lang w:val="be-BY"/>
        </w:rPr>
        <w:softHyphen/>
      </w:r>
      <w:r w:rsidRPr="00FB0942">
        <w:rPr>
          <w:spacing w:val="-12"/>
          <w:sz w:val="20"/>
          <w:szCs w:val="20"/>
        </w:rPr>
        <w:t>ли, как отбивать отдельные куски в разделах. Мне это важно.</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Итак все.</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О всех принятых решениях, как говорится в официальных реляциях, собла</w:t>
      </w:r>
      <w:r w:rsidR="0015022A">
        <w:rPr>
          <w:spacing w:val="-12"/>
          <w:sz w:val="20"/>
          <w:szCs w:val="20"/>
          <w:lang w:val="be-BY"/>
        </w:rPr>
        <w:softHyphen/>
      </w:r>
      <w:r w:rsidRPr="00FB0942">
        <w:rPr>
          <w:spacing w:val="-12"/>
          <w:sz w:val="20"/>
          <w:szCs w:val="20"/>
        </w:rPr>
        <w:t>говолите сообщать вашему покорному слуге. Пребываю в глубоком к вам ува</w:t>
      </w:r>
      <w:r w:rsidR="0015022A">
        <w:rPr>
          <w:spacing w:val="-12"/>
          <w:sz w:val="20"/>
          <w:szCs w:val="20"/>
          <w:lang w:val="be-BY"/>
        </w:rPr>
        <w:softHyphen/>
      </w:r>
      <w:r w:rsidRPr="00FB0942">
        <w:rPr>
          <w:spacing w:val="-12"/>
          <w:sz w:val="20"/>
          <w:szCs w:val="20"/>
        </w:rPr>
        <w:t>жении и</w:t>
      </w:r>
      <w:r>
        <w:rPr>
          <w:spacing w:val="-12"/>
          <w:sz w:val="20"/>
          <w:szCs w:val="20"/>
        </w:rPr>
        <w:t> </w:t>
      </w:r>
      <w:r w:rsidRPr="00FB0942">
        <w:rPr>
          <w:spacing w:val="-12"/>
          <w:sz w:val="20"/>
          <w:szCs w:val="20"/>
        </w:rPr>
        <w:t>т.</w:t>
      </w:r>
      <w:r>
        <w:rPr>
          <w:spacing w:val="-12"/>
          <w:sz w:val="20"/>
          <w:szCs w:val="20"/>
        </w:rPr>
        <w:t> </w:t>
      </w:r>
      <w:r w:rsidRPr="00FB0942">
        <w:rPr>
          <w:spacing w:val="-12"/>
          <w:sz w:val="20"/>
          <w:szCs w:val="20"/>
        </w:rPr>
        <w:t>д.</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Крепко жму руку. Напиши, из Кисловодска уеду 24 утром.</w:t>
      </w:r>
    </w:p>
    <w:p w:rsidR="00062886" w:rsidRPr="00802B9E" w:rsidRDefault="00062886" w:rsidP="00062886">
      <w:pPr>
        <w:pStyle w:val="af6"/>
        <w:spacing w:after="0" w:line="220" w:lineRule="exact"/>
        <w:ind w:firstLine="397"/>
        <w:jc w:val="both"/>
        <w:rPr>
          <w:spacing w:val="-12"/>
          <w:sz w:val="20"/>
          <w:szCs w:val="20"/>
        </w:rPr>
      </w:pPr>
      <w:r w:rsidRPr="00802B9E">
        <w:rPr>
          <w:spacing w:val="-12"/>
          <w:sz w:val="20"/>
          <w:szCs w:val="20"/>
        </w:rPr>
        <w:t>Дому — привет. Твой Максим</w:t>
      </w:r>
      <w:r w:rsidRPr="00802B9E">
        <w:rPr>
          <w:spacing w:val="-12"/>
          <w:sz w:val="20"/>
          <w:szCs w:val="20"/>
        </w:rPr>
        <w:footnoteReference w:id="151"/>
      </w:r>
      <w:r w:rsidRPr="00802B9E">
        <w:rPr>
          <w:spacing w:val="-12"/>
          <w:sz w:val="20"/>
          <w:szCs w:val="20"/>
        </w:rPr>
        <w:t>.</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Рукопись выслал сегодня утром заказною бандеролью.</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368. Арк. 61, 62—62адв.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rPr>
        <w:t>№ </w:t>
      </w:r>
      <w:r w:rsidR="00062886" w:rsidRPr="00FB0942">
        <w:rPr>
          <w:b/>
          <w:spacing w:val="-12"/>
          <w:sz w:val="20"/>
          <w:szCs w:val="20"/>
          <w:lang w:val="be-BY"/>
        </w:rPr>
        <w:t>2</w:t>
      </w:r>
      <w:r w:rsidR="00062886" w:rsidRPr="00FB0942">
        <w:rPr>
          <w:b/>
          <w:spacing w:val="-12"/>
          <w:sz w:val="20"/>
          <w:szCs w:val="20"/>
        </w:rPr>
        <w:t>1</w:t>
      </w:r>
      <w:r w:rsidR="00062886" w:rsidRPr="00FB0942">
        <w:rPr>
          <w:b/>
          <w:spacing w:val="-12"/>
          <w:sz w:val="20"/>
          <w:szCs w:val="20"/>
          <w:lang w:val="be-BY"/>
        </w:rPr>
        <w:t xml:space="preserve">. </w:t>
      </w:r>
      <w:r w:rsidR="00062886">
        <w:rPr>
          <w:b/>
          <w:spacing w:val="-12"/>
          <w:sz w:val="20"/>
          <w:szCs w:val="20"/>
          <w:lang w:val="be-BY"/>
        </w:rPr>
        <w:t>—</w:t>
      </w:r>
      <w:r w:rsidR="00062886" w:rsidRPr="00FB0942">
        <w:rPr>
          <w:b/>
          <w:spacing w:val="-12"/>
          <w:sz w:val="20"/>
          <w:szCs w:val="20"/>
          <w:lang w:val="be-BY"/>
        </w:rPr>
        <w:t xml:space="preserve"> 1964 г. сакавіка 8. </w:t>
      </w:r>
      <w:r w:rsidR="00062886">
        <w:rPr>
          <w:b/>
          <w:spacing w:val="-12"/>
          <w:sz w:val="20"/>
          <w:szCs w:val="20"/>
          <w:lang w:val="be-BY"/>
        </w:rPr>
        <w:t>—</w:t>
      </w:r>
      <w:r w:rsidR="00062886" w:rsidRPr="00FB0942">
        <w:rPr>
          <w:b/>
          <w:spacing w:val="-12"/>
          <w:sz w:val="20"/>
          <w:szCs w:val="20"/>
          <w:lang w:val="be-BY"/>
        </w:rPr>
        <w:t xml:space="preserve"> Ліст Міколы Лобана да Яўгена Мазалькова</w:t>
      </w:r>
    </w:p>
    <w:p w:rsidR="00062886" w:rsidRPr="00FB0942" w:rsidRDefault="00062886" w:rsidP="00802B9E">
      <w:pPr>
        <w:pStyle w:val="af6"/>
        <w:spacing w:after="0" w:line="220" w:lineRule="exact"/>
        <w:jc w:val="right"/>
        <w:rPr>
          <w:spacing w:val="-12"/>
          <w:sz w:val="20"/>
          <w:szCs w:val="20"/>
          <w:lang w:val="be-BY"/>
        </w:rPr>
      </w:pPr>
      <w:r w:rsidRPr="00FB0942">
        <w:rPr>
          <w:spacing w:val="-12"/>
          <w:sz w:val="20"/>
          <w:szCs w:val="20"/>
        </w:rPr>
        <w:t>8/</w:t>
      </w:r>
      <w:r w:rsidRPr="00FB0942">
        <w:rPr>
          <w:spacing w:val="-12"/>
          <w:sz w:val="20"/>
          <w:szCs w:val="20"/>
          <w:lang w:val="be-BY"/>
        </w:rPr>
        <w:t xml:space="preserve">ІІІ </w:t>
      </w:r>
      <w:r>
        <w:rPr>
          <w:spacing w:val="-12"/>
          <w:sz w:val="20"/>
          <w:szCs w:val="20"/>
          <w:lang w:val="be-BY"/>
        </w:rPr>
        <w:t>—</w:t>
      </w:r>
      <w:r w:rsidRPr="00FB0942">
        <w:rPr>
          <w:spacing w:val="-12"/>
          <w:sz w:val="20"/>
          <w:szCs w:val="20"/>
          <w:lang w:val="be-BY"/>
        </w:rPr>
        <w:t xml:space="preserve"> 64 г.</w:t>
      </w:r>
    </w:p>
    <w:p w:rsidR="00062886" w:rsidRPr="00FB0942" w:rsidRDefault="00062886" w:rsidP="00802B9E">
      <w:pPr>
        <w:pStyle w:val="af6"/>
        <w:spacing w:after="0" w:line="220" w:lineRule="exact"/>
        <w:jc w:val="center"/>
        <w:rPr>
          <w:spacing w:val="-12"/>
          <w:sz w:val="20"/>
          <w:szCs w:val="20"/>
        </w:rPr>
      </w:pPr>
      <w:r w:rsidRPr="00FB0942">
        <w:rPr>
          <w:spacing w:val="-12"/>
          <w:sz w:val="20"/>
          <w:szCs w:val="20"/>
          <w:lang w:val="be-BY"/>
        </w:rPr>
        <w:t>Дорогой Евген</w:t>
      </w:r>
      <w:r w:rsidRPr="00FB0942">
        <w:rPr>
          <w:spacing w:val="-12"/>
          <w:sz w:val="20"/>
          <w:szCs w:val="20"/>
        </w:rPr>
        <w:t>ий Семенович!</w:t>
      </w:r>
    </w:p>
    <w:p w:rsidR="00062886" w:rsidRPr="00802B9E" w:rsidRDefault="00062886" w:rsidP="00062886">
      <w:pPr>
        <w:pStyle w:val="af6"/>
        <w:spacing w:after="0" w:line="220" w:lineRule="exact"/>
        <w:ind w:firstLine="397"/>
        <w:jc w:val="both"/>
        <w:rPr>
          <w:spacing w:val="-12"/>
          <w:sz w:val="20"/>
          <w:szCs w:val="20"/>
        </w:rPr>
      </w:pPr>
      <w:r w:rsidRPr="00802B9E">
        <w:rPr>
          <w:spacing w:val="-12"/>
          <w:sz w:val="20"/>
          <w:szCs w:val="20"/>
        </w:rPr>
        <w:t>Как у Вас дела с переводом? Испытываете ли затруднения? Я иногда беру текст романа</w:t>
      </w:r>
      <w:r w:rsidR="00802B9E" w:rsidRPr="00802B9E">
        <w:rPr>
          <w:rStyle w:val="af"/>
          <w:spacing w:val="-12"/>
          <w:sz w:val="20"/>
          <w:szCs w:val="20"/>
          <w:vertAlign w:val="baseline"/>
        </w:rPr>
        <w:footnoteReference w:customMarkFollows="1" w:id="152"/>
        <w:t>**</w:t>
      </w:r>
      <w:r w:rsidRPr="00802B9E">
        <w:rPr>
          <w:spacing w:val="-12"/>
          <w:sz w:val="20"/>
          <w:szCs w:val="20"/>
        </w:rPr>
        <w:t xml:space="preserve"> и пробую некоторые места — как они будут звучать по-русски. И у меня что-то не получается. Если я не уйду с 1-го апреля в длительный твор</w:t>
      </w:r>
      <w:r w:rsidR="00802B9E" w:rsidRPr="00802B9E">
        <w:rPr>
          <w:spacing w:val="-12"/>
          <w:sz w:val="20"/>
          <w:szCs w:val="20"/>
          <w:lang w:val="be-BY"/>
        </w:rPr>
        <w:softHyphen/>
      </w:r>
      <w:r w:rsidRPr="00802B9E">
        <w:rPr>
          <w:spacing w:val="-12"/>
          <w:sz w:val="20"/>
          <w:szCs w:val="20"/>
        </w:rPr>
        <w:t>чес</w:t>
      </w:r>
      <w:r w:rsidR="00802B9E" w:rsidRPr="00802B9E">
        <w:rPr>
          <w:spacing w:val="-12"/>
          <w:sz w:val="20"/>
          <w:szCs w:val="20"/>
          <w:lang w:val="be-BY"/>
        </w:rPr>
        <w:softHyphen/>
      </w:r>
      <w:r w:rsidRPr="00802B9E">
        <w:rPr>
          <w:spacing w:val="-12"/>
          <w:sz w:val="20"/>
          <w:szCs w:val="20"/>
        </w:rPr>
        <w:t>кий отпуск — прошусь на полгода — то в начале апреля буду в Москве на сове</w:t>
      </w:r>
      <w:r w:rsidR="00802B9E" w:rsidRPr="00802B9E">
        <w:rPr>
          <w:spacing w:val="-12"/>
          <w:sz w:val="20"/>
          <w:szCs w:val="20"/>
          <w:lang w:val="be-BY"/>
        </w:rPr>
        <w:softHyphen/>
      </w:r>
      <w:r w:rsidRPr="00802B9E">
        <w:rPr>
          <w:spacing w:val="-12"/>
          <w:sz w:val="20"/>
          <w:szCs w:val="20"/>
        </w:rPr>
        <w:t>щании в Институте языкознания. Сможем встретиться.</w:t>
      </w:r>
    </w:p>
    <w:p w:rsidR="00062886" w:rsidRPr="00802B9E" w:rsidRDefault="00062886" w:rsidP="00062886">
      <w:pPr>
        <w:pStyle w:val="af6"/>
        <w:spacing w:after="0" w:line="220" w:lineRule="exact"/>
        <w:ind w:firstLine="397"/>
        <w:jc w:val="both"/>
        <w:rPr>
          <w:spacing w:val="-12"/>
          <w:sz w:val="20"/>
          <w:szCs w:val="20"/>
          <w:lang w:val="en-US"/>
        </w:rPr>
      </w:pPr>
      <w:r w:rsidRPr="00802B9E">
        <w:rPr>
          <w:spacing w:val="-12"/>
          <w:sz w:val="20"/>
          <w:szCs w:val="20"/>
        </w:rPr>
        <w:t>Написал ли Яковлев</w:t>
      </w:r>
      <w:r w:rsidR="00802B9E" w:rsidRPr="00802B9E">
        <w:rPr>
          <w:rStyle w:val="af"/>
          <w:spacing w:val="-12"/>
          <w:sz w:val="20"/>
          <w:szCs w:val="20"/>
          <w:vertAlign w:val="baseline"/>
        </w:rPr>
        <w:footnoteReference w:customMarkFollows="1" w:id="153"/>
        <w:t>***</w:t>
      </w:r>
      <w:r w:rsidRPr="00802B9E">
        <w:rPr>
          <w:spacing w:val="-12"/>
          <w:sz w:val="20"/>
          <w:szCs w:val="20"/>
        </w:rPr>
        <w:t xml:space="preserve"> рецензию? Мне очень хотелось бы знать его заме</w:t>
      </w:r>
      <w:r w:rsidR="00802B9E">
        <w:rPr>
          <w:spacing w:val="-12"/>
          <w:sz w:val="20"/>
          <w:szCs w:val="20"/>
          <w:lang w:val="be-BY"/>
        </w:rPr>
        <w:softHyphen/>
      </w:r>
      <w:r w:rsidRPr="00802B9E">
        <w:rPr>
          <w:spacing w:val="-12"/>
          <w:sz w:val="20"/>
          <w:szCs w:val="20"/>
        </w:rPr>
        <w:t>ча</w:t>
      </w:r>
      <w:r w:rsidR="00802B9E">
        <w:rPr>
          <w:spacing w:val="-12"/>
          <w:sz w:val="20"/>
          <w:szCs w:val="20"/>
          <w:lang w:val="be-BY"/>
        </w:rPr>
        <w:softHyphen/>
      </w:r>
      <w:r w:rsidRPr="00802B9E">
        <w:rPr>
          <w:spacing w:val="-12"/>
          <w:sz w:val="20"/>
          <w:szCs w:val="20"/>
        </w:rPr>
        <w:t>ния. Удобно ли просить копию этой рецензии, так как они, видимо, закрытые. В нашем издательстве обычно их держат в тайне. Может быть это очень сущест</w:t>
      </w:r>
      <w:r w:rsidR="00802B9E">
        <w:rPr>
          <w:spacing w:val="-12"/>
          <w:sz w:val="20"/>
          <w:szCs w:val="20"/>
          <w:lang w:val="be-BY"/>
        </w:rPr>
        <w:softHyphen/>
      </w:r>
      <w:r w:rsidRPr="00802B9E">
        <w:rPr>
          <w:spacing w:val="-12"/>
          <w:sz w:val="20"/>
          <w:szCs w:val="20"/>
        </w:rPr>
        <w:t xml:space="preserve">венные замечания и их следовало бы учесть? Каково Ваше мнение? И что Вы считаете следовало бы поправить? </w:t>
      </w:r>
      <w:r w:rsidRPr="00802B9E">
        <w:rPr>
          <w:spacing w:val="-12"/>
          <w:sz w:val="20"/>
          <w:szCs w:val="20"/>
          <w:lang w:val="en-US"/>
        </w:rPr>
        <w:t>[</w:t>
      </w:r>
      <w:r w:rsidRPr="00802B9E">
        <w:rPr>
          <w:spacing w:val="-12"/>
          <w:sz w:val="20"/>
          <w:szCs w:val="20"/>
        </w:rPr>
        <w:t>…</w:t>
      </w:r>
      <w:r w:rsidRPr="00802B9E">
        <w:rPr>
          <w:spacing w:val="-12"/>
          <w:sz w:val="20"/>
          <w:szCs w:val="20"/>
          <w:lang w:val="en-US"/>
        </w:rPr>
        <w:t>]</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Я уже Вам выболтал свою сокровенную мечту: хочу хоть на время уйти на творческую работу. Вот уже двадцать лет я работаю над словарями. Вы не пред</w:t>
      </w:r>
      <w:r w:rsidR="00802B9E">
        <w:rPr>
          <w:spacing w:val="-12"/>
          <w:sz w:val="20"/>
          <w:szCs w:val="20"/>
          <w:lang w:val="be-BY"/>
        </w:rPr>
        <w:softHyphen/>
      </w:r>
      <w:r w:rsidRPr="00FB0942">
        <w:rPr>
          <w:spacing w:val="-12"/>
          <w:sz w:val="20"/>
          <w:szCs w:val="20"/>
        </w:rPr>
        <w:t>ставляете, как они мне осточертели? Ведь это не наука, а чудовищно изну</w:t>
      </w:r>
      <w:r w:rsidR="00802B9E">
        <w:rPr>
          <w:spacing w:val="-12"/>
          <w:sz w:val="20"/>
          <w:szCs w:val="20"/>
          <w:lang w:val="be-BY"/>
        </w:rPr>
        <w:softHyphen/>
      </w:r>
      <w:r w:rsidRPr="00FB0942">
        <w:rPr>
          <w:spacing w:val="-12"/>
          <w:sz w:val="20"/>
          <w:szCs w:val="20"/>
        </w:rPr>
        <w:t>ри</w:t>
      </w:r>
      <w:r w:rsidR="00802B9E">
        <w:rPr>
          <w:spacing w:val="-12"/>
          <w:sz w:val="20"/>
          <w:szCs w:val="20"/>
          <w:lang w:val="be-BY"/>
        </w:rPr>
        <w:softHyphen/>
      </w:r>
      <w:r w:rsidRPr="00FB0942">
        <w:rPr>
          <w:spacing w:val="-12"/>
          <w:sz w:val="20"/>
          <w:szCs w:val="20"/>
        </w:rPr>
        <w:t>тельный и опустошающий труд, как копать заступом землю или ручной пилой валить лес. Все эти годы я жил с неудовлетворенной жаждой творческой рабо</w:t>
      </w:r>
      <w:r w:rsidR="00802B9E">
        <w:rPr>
          <w:spacing w:val="-12"/>
          <w:sz w:val="20"/>
          <w:szCs w:val="20"/>
          <w:lang w:val="be-BY"/>
        </w:rPr>
        <w:softHyphen/>
      </w:r>
      <w:r w:rsidRPr="00FB0942">
        <w:rPr>
          <w:spacing w:val="-12"/>
          <w:sz w:val="20"/>
          <w:szCs w:val="20"/>
        </w:rPr>
        <w:t>ты. Кажется, я решился рискнуть. Я делаю первый шаг к окончательному ухо</w:t>
      </w:r>
      <w:r w:rsidR="00802B9E">
        <w:rPr>
          <w:spacing w:val="-12"/>
          <w:sz w:val="20"/>
          <w:szCs w:val="20"/>
          <w:lang w:val="be-BY"/>
        </w:rPr>
        <w:softHyphen/>
      </w:r>
      <w:r w:rsidRPr="00FB0942">
        <w:rPr>
          <w:spacing w:val="-12"/>
          <w:sz w:val="20"/>
          <w:szCs w:val="20"/>
        </w:rPr>
        <w:t>ду от этой работы. Кроме всего, второй мой роман, который я хочу обя</w:t>
      </w:r>
      <w:r w:rsidR="00802B9E">
        <w:rPr>
          <w:spacing w:val="-12"/>
          <w:sz w:val="20"/>
          <w:szCs w:val="20"/>
          <w:lang w:val="be-BY"/>
        </w:rPr>
        <w:softHyphen/>
      </w:r>
      <w:r w:rsidRPr="00FB0942">
        <w:rPr>
          <w:spacing w:val="-12"/>
          <w:sz w:val="20"/>
          <w:szCs w:val="20"/>
        </w:rPr>
        <w:t>за</w:t>
      </w:r>
      <w:r w:rsidR="00802B9E">
        <w:rPr>
          <w:spacing w:val="-12"/>
          <w:sz w:val="20"/>
          <w:szCs w:val="20"/>
          <w:lang w:val="be-BY"/>
        </w:rPr>
        <w:softHyphen/>
      </w:r>
      <w:r w:rsidRPr="00FB0942">
        <w:rPr>
          <w:spacing w:val="-12"/>
          <w:sz w:val="20"/>
          <w:szCs w:val="20"/>
        </w:rPr>
        <w:t>тель</w:t>
      </w:r>
      <w:r w:rsidR="00802B9E">
        <w:rPr>
          <w:spacing w:val="-12"/>
          <w:sz w:val="20"/>
          <w:szCs w:val="20"/>
          <w:lang w:val="be-BY"/>
        </w:rPr>
        <w:softHyphen/>
      </w:r>
      <w:r w:rsidRPr="00FB0942">
        <w:rPr>
          <w:spacing w:val="-12"/>
          <w:sz w:val="20"/>
          <w:szCs w:val="20"/>
        </w:rPr>
        <w:t>но завершить к маю 1965 года, требует очень много труда и внимания. Ведь это 1933</w:t>
      </w:r>
      <w:r>
        <w:rPr>
          <w:spacing w:val="-12"/>
          <w:sz w:val="20"/>
          <w:szCs w:val="20"/>
        </w:rPr>
        <w:t>—</w:t>
      </w:r>
      <w:r w:rsidRPr="00FB0942">
        <w:rPr>
          <w:spacing w:val="-12"/>
          <w:sz w:val="20"/>
          <w:szCs w:val="20"/>
        </w:rPr>
        <w:t>1937 годы. Я хочу весь отдаться ему.</w:t>
      </w:r>
    </w:p>
    <w:p w:rsidR="00062886" w:rsidRPr="00FB0942" w:rsidRDefault="00062886" w:rsidP="00802B9E">
      <w:pPr>
        <w:pStyle w:val="af6"/>
        <w:keepNext/>
        <w:spacing w:after="0" w:line="220" w:lineRule="exact"/>
        <w:ind w:firstLine="397"/>
        <w:jc w:val="both"/>
        <w:rPr>
          <w:spacing w:val="-12"/>
          <w:sz w:val="20"/>
          <w:szCs w:val="20"/>
        </w:rPr>
      </w:pPr>
      <w:r w:rsidRPr="00FB0942">
        <w:rPr>
          <w:spacing w:val="-12"/>
          <w:sz w:val="20"/>
          <w:szCs w:val="20"/>
        </w:rPr>
        <w:lastRenderedPageBreak/>
        <w:t xml:space="preserve">Как Ваше здоровье. Как думаете проводить летнюю </w:t>
      </w:r>
      <w:r w:rsidR="004A24BB">
        <w:rPr>
          <w:spacing w:val="-12"/>
          <w:sz w:val="20"/>
          <w:szCs w:val="20"/>
        </w:rPr>
        <w:t>«</w:t>
      </w:r>
      <w:r w:rsidRPr="00FB0942">
        <w:rPr>
          <w:spacing w:val="-12"/>
          <w:sz w:val="20"/>
          <w:szCs w:val="20"/>
        </w:rPr>
        <w:t>кампанию</w:t>
      </w:r>
      <w:r w:rsidR="004A24BB">
        <w:rPr>
          <w:spacing w:val="-12"/>
          <w:sz w:val="20"/>
          <w:szCs w:val="20"/>
        </w:rPr>
        <w:t>»</w:t>
      </w:r>
      <w:r w:rsidRPr="00FB0942">
        <w:rPr>
          <w:spacing w:val="-12"/>
          <w:sz w:val="20"/>
          <w:szCs w:val="20"/>
        </w:rPr>
        <w:t>? Пред</w:t>
      </w:r>
      <w:r w:rsidR="00802B9E">
        <w:rPr>
          <w:spacing w:val="-12"/>
          <w:sz w:val="20"/>
          <w:szCs w:val="20"/>
          <w:lang w:val="be-BY"/>
        </w:rPr>
        <w:softHyphen/>
      </w:r>
      <w:r w:rsidRPr="00FB0942">
        <w:rPr>
          <w:spacing w:val="-12"/>
          <w:sz w:val="20"/>
          <w:szCs w:val="20"/>
        </w:rPr>
        <w:t>ви</w:t>
      </w:r>
      <w:r w:rsidR="00802B9E">
        <w:rPr>
          <w:spacing w:val="-12"/>
          <w:sz w:val="20"/>
          <w:szCs w:val="20"/>
          <w:lang w:val="be-BY"/>
        </w:rPr>
        <w:softHyphen/>
      </w:r>
      <w:r w:rsidRPr="00FB0942">
        <w:rPr>
          <w:spacing w:val="-12"/>
          <w:sz w:val="20"/>
          <w:szCs w:val="20"/>
        </w:rPr>
        <w:t>дится ли посещение Минска?</w:t>
      </w:r>
    </w:p>
    <w:p w:rsidR="00062886" w:rsidRPr="00802B9E" w:rsidRDefault="00062886" w:rsidP="00802B9E">
      <w:pPr>
        <w:pStyle w:val="af6"/>
        <w:keepNext/>
        <w:spacing w:after="0" w:line="220" w:lineRule="exact"/>
        <w:jc w:val="right"/>
        <w:rPr>
          <w:spacing w:val="-12"/>
          <w:sz w:val="20"/>
          <w:szCs w:val="20"/>
        </w:rPr>
      </w:pPr>
      <w:r w:rsidRPr="00802B9E">
        <w:rPr>
          <w:spacing w:val="-12"/>
          <w:sz w:val="20"/>
          <w:szCs w:val="20"/>
        </w:rPr>
        <w:t>Всего наилучшего! С уважением М.</w:t>
      </w:r>
      <w:r w:rsidRPr="00802B9E">
        <w:rPr>
          <w:spacing w:val="-12"/>
          <w:sz w:val="20"/>
          <w:szCs w:val="20"/>
          <w:lang w:val="be-BY"/>
        </w:rPr>
        <w:t xml:space="preserve"> </w:t>
      </w:r>
      <w:r w:rsidRPr="00802B9E">
        <w:rPr>
          <w:spacing w:val="-12"/>
          <w:sz w:val="20"/>
          <w:szCs w:val="20"/>
        </w:rPr>
        <w:t>Лобан</w:t>
      </w:r>
      <w:r w:rsidRPr="00802B9E">
        <w:rPr>
          <w:spacing w:val="-12"/>
          <w:sz w:val="20"/>
          <w:szCs w:val="20"/>
        </w:rPr>
        <w:footnoteReference w:id="154"/>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Минск, 30, Кирова, 51, кв.</w:t>
      </w:r>
      <w:r>
        <w:rPr>
          <w:spacing w:val="-12"/>
          <w:sz w:val="20"/>
          <w:szCs w:val="20"/>
        </w:rPr>
        <w:t> </w:t>
      </w:r>
      <w:r w:rsidRPr="00FB0942">
        <w:rPr>
          <w:spacing w:val="-12"/>
          <w:sz w:val="20"/>
          <w:szCs w:val="20"/>
        </w:rPr>
        <w:t>38</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366. Арк. 4—4адв.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rPr>
        <w:t>№ </w:t>
      </w:r>
      <w:r w:rsidR="00062886" w:rsidRPr="00FB0942">
        <w:rPr>
          <w:b/>
          <w:spacing w:val="-12"/>
          <w:sz w:val="20"/>
          <w:szCs w:val="20"/>
          <w:lang w:val="be-BY"/>
        </w:rPr>
        <w:t xml:space="preserve">22. </w:t>
      </w:r>
      <w:r w:rsidR="00062886">
        <w:rPr>
          <w:b/>
          <w:spacing w:val="-12"/>
          <w:sz w:val="20"/>
          <w:szCs w:val="20"/>
          <w:lang w:val="be-BY"/>
        </w:rPr>
        <w:t>—</w:t>
      </w:r>
      <w:r w:rsidR="00062886" w:rsidRPr="00FB0942">
        <w:rPr>
          <w:b/>
          <w:spacing w:val="-12"/>
          <w:sz w:val="20"/>
          <w:szCs w:val="20"/>
          <w:lang w:val="be-BY"/>
        </w:rPr>
        <w:t xml:space="preserve"> 1964 г. ліпеня 27. </w:t>
      </w:r>
      <w:r w:rsidR="00062886">
        <w:rPr>
          <w:b/>
          <w:spacing w:val="-12"/>
          <w:sz w:val="20"/>
          <w:szCs w:val="20"/>
          <w:lang w:val="be-BY"/>
        </w:rPr>
        <w:t>—</w:t>
      </w:r>
      <w:r w:rsidR="00062886" w:rsidRPr="00FB0942">
        <w:rPr>
          <w:b/>
          <w:spacing w:val="-12"/>
          <w:sz w:val="20"/>
          <w:szCs w:val="20"/>
          <w:lang w:val="be-BY"/>
        </w:rPr>
        <w:t xml:space="preserve"> Ліст Міколы Лобана да Яўгена Мазалькова</w:t>
      </w:r>
    </w:p>
    <w:p w:rsidR="00062886" w:rsidRPr="00FB0942" w:rsidRDefault="00062886" w:rsidP="00802B9E">
      <w:pPr>
        <w:pStyle w:val="af6"/>
        <w:spacing w:after="0" w:line="220" w:lineRule="exact"/>
        <w:jc w:val="center"/>
        <w:rPr>
          <w:spacing w:val="-12"/>
          <w:sz w:val="20"/>
          <w:szCs w:val="20"/>
        </w:rPr>
      </w:pPr>
      <w:r w:rsidRPr="00FB0942">
        <w:rPr>
          <w:spacing w:val="-12"/>
          <w:sz w:val="20"/>
          <w:szCs w:val="20"/>
        </w:rPr>
        <w:t>Дорогой Евгений Семенович!</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Получил остальную часть перевода. Читаю. Кое-где предлагаю другие рус</w:t>
      </w:r>
      <w:r w:rsidR="00802B9E">
        <w:rPr>
          <w:spacing w:val="-12"/>
          <w:sz w:val="20"/>
          <w:szCs w:val="20"/>
          <w:lang w:val="be-BY"/>
        </w:rPr>
        <w:softHyphen/>
      </w:r>
      <w:r w:rsidRPr="00FB0942">
        <w:rPr>
          <w:spacing w:val="-12"/>
          <w:sz w:val="20"/>
          <w:szCs w:val="20"/>
        </w:rPr>
        <w:t>ские соответствия, не выходя за пределы допустимого по нормам русского лите</w:t>
      </w:r>
      <w:r w:rsidR="00802B9E">
        <w:rPr>
          <w:spacing w:val="-12"/>
          <w:sz w:val="20"/>
          <w:szCs w:val="20"/>
          <w:lang w:val="be-BY"/>
        </w:rPr>
        <w:softHyphen/>
      </w:r>
      <w:r w:rsidRPr="00FB0942">
        <w:rPr>
          <w:spacing w:val="-12"/>
          <w:sz w:val="20"/>
          <w:szCs w:val="20"/>
        </w:rPr>
        <w:t>ратурного языка. Очень хорошо, что Вы намереваетесь приехать в Минск.</w:t>
      </w:r>
      <w:r w:rsidR="00802B9E">
        <w:rPr>
          <w:spacing w:val="-12"/>
          <w:sz w:val="20"/>
          <w:szCs w:val="20"/>
          <w:lang w:val="be-BY"/>
        </w:rPr>
        <w:t> </w:t>
      </w:r>
      <w:r w:rsidRPr="00FB0942">
        <w:rPr>
          <w:spacing w:val="-12"/>
          <w:sz w:val="20"/>
          <w:szCs w:val="20"/>
        </w:rPr>
        <w:t xml:space="preserve">[…] Обязательно сообщите мне о дне Вашего выезда. Я встречу, и, если у Вас нет более интересных приглашений, то я буду весьма рад видеть Вас у себя. Любите ли Вы собирать грибы? В Королищевичах ведь много грибов, и это время </w:t>
      </w:r>
      <w:r>
        <w:rPr>
          <w:spacing w:val="-12"/>
          <w:sz w:val="20"/>
          <w:szCs w:val="20"/>
        </w:rPr>
        <w:t>—</w:t>
      </w:r>
      <w:r w:rsidRPr="00FB0942">
        <w:rPr>
          <w:spacing w:val="-12"/>
          <w:sz w:val="20"/>
          <w:szCs w:val="20"/>
        </w:rPr>
        <w:t xml:space="preserve"> самая пора. Можно будет поехать и в более интересные в грибном отно</w:t>
      </w:r>
      <w:r w:rsidR="00802B9E">
        <w:rPr>
          <w:spacing w:val="-12"/>
          <w:sz w:val="20"/>
          <w:szCs w:val="20"/>
          <w:lang w:val="be-BY"/>
        </w:rPr>
        <w:softHyphen/>
      </w:r>
      <w:r w:rsidRPr="00FB0942">
        <w:rPr>
          <w:spacing w:val="-12"/>
          <w:sz w:val="20"/>
          <w:szCs w:val="20"/>
        </w:rPr>
        <w:t>шении места. Я на них большой любитель, хотя собирать не очень умею: всег</w:t>
      </w:r>
      <w:r w:rsidR="00802B9E">
        <w:rPr>
          <w:spacing w:val="-12"/>
          <w:sz w:val="20"/>
          <w:szCs w:val="20"/>
          <w:lang w:val="be-BY"/>
        </w:rPr>
        <w:softHyphen/>
      </w:r>
      <w:r w:rsidRPr="00FB0942">
        <w:rPr>
          <w:spacing w:val="-12"/>
          <w:sz w:val="20"/>
          <w:szCs w:val="20"/>
        </w:rPr>
        <w:t>да с завистью смотрю в корзинки других.</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В то, что роман будет печататься, я уже давно поверил. Меня немножко тоже удивила аннотация. Какой я литературовед, критик, да еще и известный? И другие ошибки. Но бог с ними. Я начинаю привыкать к этим ошибкам, их в нашей жизни слишком много. Я думал, что Вы писали аннотацию, так как Вы зачи</w:t>
      </w:r>
      <w:r w:rsidR="00802B9E">
        <w:rPr>
          <w:spacing w:val="-12"/>
          <w:sz w:val="20"/>
          <w:szCs w:val="20"/>
          <w:lang w:val="be-BY"/>
        </w:rPr>
        <w:softHyphen/>
      </w:r>
      <w:r w:rsidRPr="00FB0942">
        <w:rPr>
          <w:spacing w:val="-12"/>
          <w:sz w:val="20"/>
          <w:szCs w:val="20"/>
        </w:rPr>
        <w:t>тывали мне по телефону какие-то добавления. У меня возникла мысль, не сле</w:t>
      </w:r>
      <w:r w:rsidR="00802B9E">
        <w:rPr>
          <w:spacing w:val="-12"/>
          <w:sz w:val="20"/>
          <w:szCs w:val="20"/>
          <w:lang w:val="be-BY"/>
        </w:rPr>
        <w:softHyphen/>
      </w:r>
      <w:r w:rsidRPr="00FB0942">
        <w:rPr>
          <w:spacing w:val="-12"/>
          <w:sz w:val="20"/>
          <w:szCs w:val="20"/>
        </w:rPr>
        <w:t>дует ли поменять название романа? Или теперь уже неудобно, поскольку вышел план. Мне оно очень не нравится, и такое же мнение я слыхал от очень мно</w:t>
      </w:r>
      <w:r w:rsidR="00802B9E">
        <w:rPr>
          <w:spacing w:val="-12"/>
          <w:sz w:val="20"/>
          <w:szCs w:val="20"/>
          <w:lang w:val="be-BY"/>
        </w:rPr>
        <w:softHyphen/>
      </w:r>
      <w:r w:rsidRPr="00FB0942">
        <w:rPr>
          <w:spacing w:val="-12"/>
          <w:sz w:val="20"/>
          <w:szCs w:val="20"/>
        </w:rPr>
        <w:t>гих. Знаю, что плохо, и не могу придумать ничего другого. Может быть у Вас подвернулось что-либо? Нет?</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Заканчиваю первую редакцию романа. Может быть это даже и не редак</w:t>
      </w:r>
      <w:r w:rsidR="00802B9E">
        <w:rPr>
          <w:spacing w:val="-12"/>
          <w:sz w:val="20"/>
          <w:szCs w:val="20"/>
          <w:lang w:val="be-BY"/>
        </w:rPr>
        <w:softHyphen/>
      </w:r>
      <w:r w:rsidRPr="00FB0942">
        <w:rPr>
          <w:spacing w:val="-12"/>
          <w:sz w:val="20"/>
          <w:szCs w:val="20"/>
        </w:rPr>
        <w:t>ция, это какой-то этап. Я пишу какими-то концентрическими кругами: сначала запись сюжета на карточках, с разбивкой на части и главы, а затем про</w:t>
      </w:r>
      <w:r w:rsidR="00802B9E">
        <w:rPr>
          <w:spacing w:val="-12"/>
          <w:sz w:val="20"/>
          <w:szCs w:val="20"/>
          <w:lang w:val="be-BY"/>
        </w:rPr>
        <w:softHyphen/>
      </w:r>
      <w:r w:rsidRPr="00FB0942">
        <w:rPr>
          <w:spacing w:val="-12"/>
          <w:sz w:val="20"/>
          <w:szCs w:val="20"/>
        </w:rPr>
        <w:t>кла</w:t>
      </w:r>
      <w:r w:rsidR="00802B9E">
        <w:rPr>
          <w:spacing w:val="-12"/>
          <w:sz w:val="20"/>
          <w:szCs w:val="20"/>
          <w:lang w:val="be-BY"/>
        </w:rPr>
        <w:softHyphen/>
      </w:r>
      <w:r w:rsidRPr="00FB0942">
        <w:rPr>
          <w:spacing w:val="-12"/>
          <w:sz w:val="20"/>
          <w:szCs w:val="20"/>
        </w:rPr>
        <w:t>ды</w:t>
      </w:r>
      <w:r w:rsidR="00802B9E">
        <w:rPr>
          <w:spacing w:val="-12"/>
          <w:sz w:val="20"/>
          <w:szCs w:val="20"/>
          <w:lang w:val="be-BY"/>
        </w:rPr>
        <w:softHyphen/>
      </w:r>
      <w:r w:rsidRPr="00FB0942">
        <w:rPr>
          <w:spacing w:val="-12"/>
          <w:sz w:val="20"/>
          <w:szCs w:val="20"/>
        </w:rPr>
        <w:t>ваю первый след. Все внимание содержанию и никакого искусства. Даже пугает меня: когда же будет настоящее, съедобное мясо? Вот этот первый след я и кончаю. Для окончательного завершения оставляю 9 месяцев. За это время я хочу пройтись по всему роману, сделать огромное количество вставок и пере</w:t>
      </w:r>
      <w:r w:rsidR="00802B9E">
        <w:rPr>
          <w:spacing w:val="-12"/>
          <w:sz w:val="20"/>
          <w:szCs w:val="20"/>
          <w:lang w:val="be-BY"/>
        </w:rPr>
        <w:softHyphen/>
      </w:r>
      <w:r w:rsidRPr="00FB0942">
        <w:rPr>
          <w:spacing w:val="-12"/>
          <w:sz w:val="20"/>
          <w:szCs w:val="20"/>
        </w:rPr>
        <w:t>пи</w:t>
      </w:r>
      <w:r w:rsidR="00802B9E">
        <w:rPr>
          <w:spacing w:val="-12"/>
          <w:sz w:val="20"/>
          <w:szCs w:val="20"/>
          <w:lang w:val="be-BY"/>
        </w:rPr>
        <w:softHyphen/>
      </w:r>
      <w:r w:rsidRPr="00FB0942">
        <w:rPr>
          <w:spacing w:val="-12"/>
          <w:sz w:val="20"/>
          <w:szCs w:val="20"/>
        </w:rPr>
        <w:t>сать своей рукой. Затем опять пройтись и опять переписать. В результате это</w:t>
      </w:r>
      <w:r w:rsidR="00802B9E">
        <w:rPr>
          <w:spacing w:val="-12"/>
          <w:sz w:val="20"/>
          <w:szCs w:val="20"/>
          <w:lang w:val="be-BY"/>
        </w:rPr>
        <w:softHyphen/>
      </w:r>
      <w:r w:rsidRPr="00FB0942">
        <w:rPr>
          <w:spacing w:val="-12"/>
          <w:sz w:val="20"/>
          <w:szCs w:val="20"/>
        </w:rPr>
        <w:t>го предполагается, что на костях должно нарасти мясо высокой кондиции.</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 Я думаю не возвращаться на работу. Хотя меня и называют линг</w:t>
      </w:r>
      <w:r w:rsidR="00802B9E">
        <w:rPr>
          <w:spacing w:val="-12"/>
          <w:sz w:val="20"/>
          <w:szCs w:val="20"/>
          <w:lang w:val="be-BY"/>
        </w:rPr>
        <w:softHyphen/>
      </w:r>
      <w:r w:rsidRPr="00FB0942">
        <w:rPr>
          <w:spacing w:val="-12"/>
          <w:sz w:val="20"/>
          <w:szCs w:val="20"/>
        </w:rPr>
        <w:t>вис</w:t>
      </w:r>
      <w:r w:rsidR="00802B9E">
        <w:rPr>
          <w:spacing w:val="-12"/>
          <w:sz w:val="20"/>
          <w:szCs w:val="20"/>
          <w:lang w:val="be-BY"/>
        </w:rPr>
        <w:softHyphen/>
      </w:r>
      <w:r w:rsidRPr="00FB0942">
        <w:rPr>
          <w:spacing w:val="-12"/>
          <w:sz w:val="20"/>
          <w:szCs w:val="20"/>
        </w:rPr>
        <w:t xml:space="preserve">том, но я в лингвистике </w:t>
      </w:r>
      <w:r>
        <w:rPr>
          <w:spacing w:val="-12"/>
          <w:sz w:val="20"/>
          <w:szCs w:val="20"/>
        </w:rPr>
        <w:t>—</w:t>
      </w:r>
      <w:r w:rsidRPr="00FB0942">
        <w:rPr>
          <w:spacing w:val="-12"/>
          <w:sz w:val="20"/>
          <w:szCs w:val="20"/>
        </w:rPr>
        <w:t xml:space="preserve"> плохо прирученный волк вблизи леса. Сегодня я еще слы</w:t>
      </w:r>
      <w:r w:rsidR="00802B9E">
        <w:rPr>
          <w:spacing w:val="-12"/>
          <w:sz w:val="20"/>
          <w:szCs w:val="20"/>
          <w:lang w:val="be-BY"/>
        </w:rPr>
        <w:softHyphen/>
      </w:r>
      <w:r w:rsidRPr="00FB0942">
        <w:rPr>
          <w:spacing w:val="-12"/>
          <w:sz w:val="20"/>
          <w:szCs w:val="20"/>
        </w:rPr>
        <w:t>шу свист хозяина, а после октября он уже будет слишком отдаленным и поте</w:t>
      </w:r>
      <w:r w:rsidR="00802B9E">
        <w:rPr>
          <w:spacing w:val="-12"/>
          <w:sz w:val="20"/>
          <w:szCs w:val="20"/>
          <w:lang w:val="be-BY"/>
        </w:rPr>
        <w:softHyphen/>
      </w:r>
      <w:r w:rsidRPr="00FB0942">
        <w:rPr>
          <w:spacing w:val="-12"/>
          <w:sz w:val="20"/>
          <w:szCs w:val="20"/>
        </w:rPr>
        <w:t xml:space="preserve">ряет аромат. Вы не угадываете, что я хочу написать собачий рассказ? Уже было сел, но не сумел переключиться и отставил. Вот как только завершу бег по </w:t>
      </w:r>
      <w:r w:rsidRPr="00FB0942">
        <w:rPr>
          <w:spacing w:val="-12"/>
          <w:sz w:val="20"/>
          <w:szCs w:val="20"/>
        </w:rPr>
        <w:lastRenderedPageBreak/>
        <w:t>кру</w:t>
      </w:r>
      <w:r w:rsidR="00802B9E">
        <w:rPr>
          <w:spacing w:val="-12"/>
          <w:sz w:val="20"/>
          <w:szCs w:val="20"/>
          <w:lang w:val="be-BY"/>
        </w:rPr>
        <w:softHyphen/>
      </w:r>
      <w:r w:rsidRPr="00FB0942">
        <w:rPr>
          <w:spacing w:val="-12"/>
          <w:sz w:val="20"/>
          <w:szCs w:val="20"/>
        </w:rPr>
        <w:t>гу, обязательно сяду за рассказ. Должен, кажется, быть хороший рассказ. О друж</w:t>
      </w:r>
      <w:r w:rsidR="00802B9E">
        <w:rPr>
          <w:spacing w:val="-12"/>
          <w:sz w:val="20"/>
          <w:szCs w:val="20"/>
          <w:lang w:val="be-BY"/>
        </w:rPr>
        <w:softHyphen/>
      </w:r>
      <w:r w:rsidRPr="00FB0942">
        <w:rPr>
          <w:spacing w:val="-12"/>
          <w:sz w:val="20"/>
          <w:szCs w:val="20"/>
        </w:rPr>
        <w:t>бе.</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Что касается некоторых вопросов перевода диалогической речи, то я с Вами не совсем согласен. Но об этом я не стал писать, так как не хотел втя</w:t>
      </w:r>
      <w:r w:rsidR="00802B9E">
        <w:rPr>
          <w:spacing w:val="-12"/>
          <w:sz w:val="20"/>
          <w:szCs w:val="20"/>
          <w:lang w:val="be-BY"/>
        </w:rPr>
        <w:softHyphen/>
      </w:r>
      <w:r w:rsidRPr="00FB0942">
        <w:rPr>
          <w:spacing w:val="-12"/>
          <w:sz w:val="20"/>
          <w:szCs w:val="20"/>
        </w:rPr>
        <w:t>ги</w:t>
      </w:r>
      <w:r w:rsidR="00802B9E">
        <w:rPr>
          <w:spacing w:val="-12"/>
          <w:sz w:val="20"/>
          <w:szCs w:val="20"/>
          <w:lang w:val="be-BY"/>
        </w:rPr>
        <w:softHyphen/>
      </w:r>
      <w:r w:rsidRPr="00FB0942">
        <w:rPr>
          <w:spacing w:val="-12"/>
          <w:sz w:val="20"/>
          <w:szCs w:val="20"/>
        </w:rPr>
        <w:t xml:space="preserve">вать Вас в ненужную, может быть, полемику. Встретимся </w:t>
      </w:r>
      <w:r>
        <w:rPr>
          <w:spacing w:val="-12"/>
          <w:sz w:val="20"/>
          <w:szCs w:val="20"/>
        </w:rPr>
        <w:t>—</w:t>
      </w:r>
      <w:r w:rsidRPr="00FB0942">
        <w:rPr>
          <w:spacing w:val="-12"/>
          <w:sz w:val="20"/>
          <w:szCs w:val="20"/>
        </w:rPr>
        <w:t xml:space="preserve"> поговорим.</w:t>
      </w:r>
    </w:p>
    <w:p w:rsidR="00062886" w:rsidRPr="00FB0942" w:rsidRDefault="00062886" w:rsidP="00802B9E">
      <w:pPr>
        <w:pStyle w:val="af6"/>
        <w:spacing w:after="0" w:line="220" w:lineRule="exact"/>
        <w:jc w:val="right"/>
        <w:rPr>
          <w:spacing w:val="-12"/>
          <w:sz w:val="20"/>
          <w:szCs w:val="20"/>
        </w:rPr>
      </w:pPr>
      <w:r w:rsidRPr="00FB0942">
        <w:rPr>
          <w:spacing w:val="-12"/>
          <w:sz w:val="20"/>
          <w:szCs w:val="20"/>
        </w:rPr>
        <w:t>С уважением М.</w:t>
      </w:r>
      <w:r w:rsidRPr="00FB0942">
        <w:rPr>
          <w:spacing w:val="-12"/>
          <w:sz w:val="20"/>
          <w:szCs w:val="20"/>
          <w:lang w:val="be-BY"/>
        </w:rPr>
        <w:t xml:space="preserve"> </w:t>
      </w:r>
      <w:r w:rsidRPr="00FB0942">
        <w:rPr>
          <w:spacing w:val="-12"/>
          <w:sz w:val="20"/>
          <w:szCs w:val="20"/>
        </w:rPr>
        <w:t>Лобан.</w:t>
      </w:r>
    </w:p>
    <w:p w:rsidR="00062886" w:rsidRPr="00FB0942" w:rsidRDefault="00062886" w:rsidP="00062886">
      <w:pPr>
        <w:pStyle w:val="af6"/>
        <w:spacing w:after="0" w:line="220" w:lineRule="exact"/>
        <w:ind w:firstLine="397"/>
        <w:jc w:val="both"/>
        <w:rPr>
          <w:spacing w:val="-12"/>
          <w:sz w:val="20"/>
          <w:szCs w:val="20"/>
        </w:rPr>
      </w:pPr>
      <w:r w:rsidRPr="00FB0942">
        <w:rPr>
          <w:spacing w:val="-12"/>
          <w:sz w:val="20"/>
          <w:szCs w:val="20"/>
        </w:rPr>
        <w:t>Минск</w:t>
      </w:r>
      <w:r w:rsidR="001A6B98">
        <w:rPr>
          <w:spacing w:val="-12"/>
          <w:sz w:val="20"/>
          <w:szCs w:val="20"/>
        </w:rPr>
        <w:t>,</w:t>
      </w:r>
      <w:r w:rsidRPr="00FB0942">
        <w:rPr>
          <w:spacing w:val="-12"/>
          <w:sz w:val="20"/>
          <w:szCs w:val="20"/>
          <w:lang w:val="be-BY"/>
        </w:rPr>
        <w:t xml:space="preserve"> </w:t>
      </w:r>
      <w:r w:rsidRPr="00FB0942">
        <w:rPr>
          <w:spacing w:val="-12"/>
          <w:sz w:val="20"/>
          <w:szCs w:val="20"/>
        </w:rPr>
        <w:t>27.</w:t>
      </w:r>
      <w:r w:rsidRPr="00FB0942">
        <w:rPr>
          <w:spacing w:val="-12"/>
          <w:sz w:val="20"/>
          <w:szCs w:val="20"/>
          <w:lang w:val="en-US"/>
        </w:rPr>
        <w:t>VII</w:t>
      </w:r>
      <w:r w:rsidRPr="00FB0942">
        <w:rPr>
          <w:spacing w:val="-12"/>
          <w:sz w:val="20"/>
          <w:szCs w:val="20"/>
        </w:rPr>
        <w:t>.64 г.</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366. Арк. 7—7адв. Аўтограф.</w:t>
      </w:r>
    </w:p>
    <w:p w:rsidR="00062886" w:rsidRPr="00FB0942" w:rsidRDefault="0049369B" w:rsidP="00816692">
      <w:pPr>
        <w:pStyle w:val="af6"/>
        <w:keepNext/>
        <w:keepLines/>
        <w:widowControl w:val="0"/>
        <w:spacing w:before="80" w:after="20" w:line="220" w:lineRule="exact"/>
        <w:jc w:val="center"/>
        <w:rPr>
          <w:b/>
          <w:spacing w:val="-12"/>
          <w:sz w:val="20"/>
          <w:szCs w:val="20"/>
          <w:lang w:val="be-BY"/>
        </w:rPr>
      </w:pPr>
      <w:r>
        <w:rPr>
          <w:b/>
          <w:spacing w:val="-12"/>
          <w:sz w:val="20"/>
          <w:szCs w:val="20"/>
          <w:lang w:val="be-BY"/>
        </w:rPr>
        <w:t>№ </w:t>
      </w:r>
      <w:r w:rsidR="00062886" w:rsidRPr="00FB0942">
        <w:rPr>
          <w:b/>
          <w:spacing w:val="-12"/>
          <w:sz w:val="20"/>
          <w:szCs w:val="20"/>
          <w:lang w:val="be-BY"/>
        </w:rPr>
        <w:t xml:space="preserve">23. </w:t>
      </w:r>
      <w:r w:rsidR="00062886">
        <w:rPr>
          <w:b/>
          <w:spacing w:val="-12"/>
          <w:sz w:val="20"/>
          <w:szCs w:val="20"/>
          <w:lang w:val="be-BY"/>
        </w:rPr>
        <w:t>—</w:t>
      </w:r>
      <w:r w:rsidR="00062886" w:rsidRPr="00FB0942">
        <w:rPr>
          <w:b/>
          <w:spacing w:val="-12"/>
          <w:sz w:val="20"/>
          <w:szCs w:val="20"/>
          <w:lang w:val="be-BY"/>
        </w:rPr>
        <w:t xml:space="preserve"> 1965 г. верасня 22. </w:t>
      </w:r>
      <w:r w:rsidR="00062886">
        <w:rPr>
          <w:b/>
          <w:spacing w:val="-12"/>
          <w:sz w:val="20"/>
          <w:szCs w:val="20"/>
          <w:lang w:val="be-BY"/>
        </w:rPr>
        <w:t>—</w:t>
      </w:r>
      <w:r w:rsidR="00062886" w:rsidRPr="00FB0942">
        <w:rPr>
          <w:b/>
          <w:spacing w:val="-12"/>
          <w:sz w:val="20"/>
          <w:szCs w:val="20"/>
          <w:lang w:val="be-BY"/>
        </w:rPr>
        <w:t xml:space="preserve"> Ліст Янкі Казекі да Яўгена Мазалькова</w:t>
      </w:r>
    </w:p>
    <w:p w:rsidR="00062886" w:rsidRPr="00FB0942" w:rsidRDefault="00062886" w:rsidP="00802B9E">
      <w:pPr>
        <w:pStyle w:val="af6"/>
        <w:spacing w:after="0" w:line="220" w:lineRule="exact"/>
        <w:jc w:val="center"/>
        <w:rPr>
          <w:spacing w:val="-12"/>
          <w:sz w:val="20"/>
          <w:szCs w:val="20"/>
          <w:lang w:val="be-BY"/>
        </w:rPr>
      </w:pPr>
      <w:r w:rsidRPr="00FB0942">
        <w:rPr>
          <w:spacing w:val="-12"/>
          <w:sz w:val="20"/>
          <w:szCs w:val="20"/>
          <w:lang w:val="be-BY"/>
        </w:rPr>
        <w:t>Уважаемый Евгений Семенович!</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Искренне благодарю Вас за поздравления и добрые пожелания в день моего юбилея.</w:t>
      </w:r>
    </w:p>
    <w:p w:rsidR="00062886" w:rsidRPr="00802B9E" w:rsidRDefault="00062886" w:rsidP="00062886">
      <w:pPr>
        <w:pStyle w:val="af6"/>
        <w:spacing w:after="0" w:line="220" w:lineRule="exact"/>
        <w:ind w:firstLine="397"/>
        <w:jc w:val="both"/>
        <w:rPr>
          <w:spacing w:val="-12"/>
          <w:sz w:val="20"/>
          <w:szCs w:val="20"/>
          <w:lang w:val="be-BY"/>
        </w:rPr>
      </w:pPr>
      <w:r w:rsidRPr="00802B9E">
        <w:rPr>
          <w:spacing w:val="-12"/>
          <w:sz w:val="20"/>
          <w:szCs w:val="20"/>
          <w:lang w:val="be-BY"/>
        </w:rPr>
        <w:t xml:space="preserve">Я внял Вашему совету и послал в </w:t>
      </w:r>
      <w:r w:rsidR="004A24BB" w:rsidRPr="00802B9E">
        <w:rPr>
          <w:spacing w:val="-12"/>
          <w:sz w:val="20"/>
          <w:szCs w:val="20"/>
          <w:lang w:val="be-BY"/>
        </w:rPr>
        <w:t>«</w:t>
      </w:r>
      <w:r w:rsidRPr="00802B9E">
        <w:rPr>
          <w:spacing w:val="-12"/>
          <w:sz w:val="20"/>
          <w:szCs w:val="20"/>
          <w:lang w:val="be-BY"/>
        </w:rPr>
        <w:t>С. П.</w:t>
      </w:r>
      <w:r w:rsidR="004A24BB" w:rsidRPr="00802B9E">
        <w:rPr>
          <w:spacing w:val="-12"/>
          <w:sz w:val="20"/>
          <w:szCs w:val="20"/>
          <w:lang w:val="be-BY"/>
        </w:rPr>
        <w:t>»</w:t>
      </w:r>
      <w:r w:rsidRPr="00802B9E">
        <w:rPr>
          <w:spacing w:val="-12"/>
          <w:sz w:val="20"/>
          <w:szCs w:val="20"/>
          <w:lang w:val="be-BY"/>
        </w:rPr>
        <w:footnoteReference w:id="155"/>
      </w:r>
      <w:r w:rsidRPr="00802B9E">
        <w:rPr>
          <w:spacing w:val="-12"/>
          <w:sz w:val="20"/>
          <w:szCs w:val="20"/>
          <w:lang w:val="be-BY"/>
        </w:rPr>
        <w:t xml:space="preserve"> два экземпляра моей книги</w:t>
      </w:r>
      <w:r w:rsidR="00802B9E" w:rsidRPr="00802B9E">
        <w:rPr>
          <w:rStyle w:val="af"/>
          <w:spacing w:val="-12"/>
          <w:sz w:val="20"/>
          <w:szCs w:val="20"/>
          <w:vertAlign w:val="baseline"/>
          <w:lang w:val="be-BY"/>
        </w:rPr>
        <w:footnoteReference w:customMarkFollows="1" w:id="156"/>
        <w:t>**</w:t>
      </w:r>
      <w:r w:rsidRPr="00802B9E">
        <w:rPr>
          <w:spacing w:val="-12"/>
          <w:sz w:val="20"/>
          <w:szCs w:val="20"/>
          <w:lang w:val="be-BY"/>
        </w:rPr>
        <w:t>. Сей</w:t>
      </w:r>
      <w:r w:rsidR="00802B9E" w:rsidRPr="00802B9E">
        <w:rPr>
          <w:spacing w:val="-12"/>
          <w:sz w:val="20"/>
          <w:szCs w:val="20"/>
          <w:lang w:val="be-BY"/>
        </w:rPr>
        <w:softHyphen/>
      </w:r>
      <w:r w:rsidRPr="00802B9E">
        <w:rPr>
          <w:spacing w:val="-12"/>
          <w:sz w:val="20"/>
          <w:szCs w:val="20"/>
          <w:lang w:val="be-BY"/>
        </w:rPr>
        <w:t xml:space="preserve">час я это сделал с уверенностью, что книга не бесполезная. В 9-м номере </w:t>
      </w:r>
      <w:r w:rsidR="004A24BB" w:rsidRPr="00802B9E">
        <w:rPr>
          <w:spacing w:val="-12"/>
          <w:sz w:val="20"/>
          <w:szCs w:val="20"/>
          <w:lang w:val="be-BY"/>
        </w:rPr>
        <w:t>«</w:t>
      </w:r>
      <w:r w:rsidRPr="00802B9E">
        <w:rPr>
          <w:spacing w:val="-12"/>
          <w:sz w:val="20"/>
          <w:szCs w:val="20"/>
          <w:lang w:val="be-BY"/>
        </w:rPr>
        <w:t>Полы</w:t>
      </w:r>
      <w:r w:rsidR="00802B9E" w:rsidRPr="00802B9E">
        <w:rPr>
          <w:spacing w:val="-12"/>
          <w:sz w:val="20"/>
          <w:szCs w:val="20"/>
          <w:lang w:val="be-BY"/>
        </w:rPr>
        <w:softHyphen/>
      </w:r>
      <w:r w:rsidRPr="00802B9E">
        <w:rPr>
          <w:spacing w:val="-12"/>
          <w:sz w:val="20"/>
          <w:szCs w:val="20"/>
          <w:lang w:val="be-BY"/>
        </w:rPr>
        <w:t>мя</w:t>
      </w:r>
      <w:r w:rsidR="004A24BB" w:rsidRPr="00802B9E">
        <w:rPr>
          <w:spacing w:val="-12"/>
          <w:sz w:val="20"/>
          <w:szCs w:val="20"/>
          <w:lang w:val="be-BY"/>
        </w:rPr>
        <w:t>»</w:t>
      </w:r>
      <w:r w:rsidRPr="00802B9E">
        <w:rPr>
          <w:spacing w:val="-12"/>
          <w:sz w:val="20"/>
          <w:szCs w:val="20"/>
          <w:lang w:val="be-BY"/>
        </w:rPr>
        <w:t xml:space="preserve"> опубликована положительная рецензия Д. Бугаева</w:t>
      </w:r>
      <w:r w:rsidR="00802B9E" w:rsidRPr="00802B9E">
        <w:rPr>
          <w:rStyle w:val="af"/>
          <w:spacing w:val="-12"/>
          <w:sz w:val="20"/>
          <w:szCs w:val="20"/>
          <w:vertAlign w:val="baseline"/>
          <w:lang w:val="be-BY"/>
        </w:rPr>
        <w:footnoteReference w:customMarkFollows="1" w:id="157"/>
        <w:t>***</w:t>
      </w:r>
      <w:r w:rsidRPr="00802B9E">
        <w:rPr>
          <w:spacing w:val="-12"/>
          <w:sz w:val="20"/>
          <w:szCs w:val="20"/>
          <w:lang w:val="be-BY"/>
        </w:rPr>
        <w:t>. Многие това</w:t>
      </w:r>
      <w:r w:rsidR="00802B9E" w:rsidRPr="00802B9E">
        <w:rPr>
          <w:spacing w:val="-12"/>
          <w:sz w:val="20"/>
          <w:szCs w:val="20"/>
          <w:lang w:val="be-BY"/>
        </w:rPr>
        <w:softHyphen/>
      </w:r>
      <w:r w:rsidRPr="00802B9E">
        <w:rPr>
          <w:spacing w:val="-12"/>
          <w:sz w:val="20"/>
          <w:szCs w:val="20"/>
          <w:lang w:val="be-BY"/>
        </w:rPr>
        <w:t>ри</w:t>
      </w:r>
      <w:r w:rsidR="00802B9E" w:rsidRPr="00802B9E">
        <w:rPr>
          <w:spacing w:val="-12"/>
          <w:sz w:val="20"/>
          <w:szCs w:val="20"/>
          <w:lang w:val="be-BY"/>
        </w:rPr>
        <w:softHyphen/>
      </w:r>
      <w:r w:rsidRPr="00802B9E">
        <w:rPr>
          <w:spacing w:val="-12"/>
          <w:sz w:val="20"/>
          <w:szCs w:val="20"/>
          <w:lang w:val="be-BY"/>
        </w:rPr>
        <w:t>щи наши читали и говорили мне, что книга удалась. Я очень дорожу Вашим мне</w:t>
      </w:r>
      <w:r w:rsidR="00802B9E" w:rsidRPr="00802B9E">
        <w:rPr>
          <w:spacing w:val="-12"/>
          <w:sz w:val="20"/>
          <w:szCs w:val="20"/>
          <w:lang w:val="be-BY"/>
        </w:rPr>
        <w:softHyphen/>
      </w:r>
      <w:r w:rsidRPr="00802B9E">
        <w:rPr>
          <w:spacing w:val="-12"/>
          <w:sz w:val="20"/>
          <w:szCs w:val="20"/>
          <w:lang w:val="be-BY"/>
        </w:rPr>
        <w:t>нием, оно не расходится с мнением всех, кто уже читал книгу.</w:t>
      </w:r>
    </w:p>
    <w:p w:rsidR="00062886" w:rsidRPr="00802B9E" w:rsidRDefault="00062886" w:rsidP="00062886">
      <w:pPr>
        <w:pStyle w:val="af6"/>
        <w:spacing w:after="0" w:line="220" w:lineRule="exact"/>
        <w:ind w:firstLine="397"/>
        <w:jc w:val="both"/>
        <w:rPr>
          <w:spacing w:val="-12"/>
          <w:sz w:val="20"/>
          <w:szCs w:val="20"/>
          <w:lang w:val="be-BY"/>
        </w:rPr>
      </w:pPr>
      <w:r w:rsidRPr="00802B9E">
        <w:rPr>
          <w:spacing w:val="-12"/>
          <w:sz w:val="20"/>
          <w:szCs w:val="20"/>
          <w:lang w:val="be-BY"/>
        </w:rPr>
        <w:t xml:space="preserve">Буду очень рад, если в </w:t>
      </w:r>
      <w:r w:rsidR="004A24BB" w:rsidRPr="00802B9E">
        <w:rPr>
          <w:spacing w:val="-12"/>
          <w:sz w:val="20"/>
          <w:szCs w:val="20"/>
          <w:lang w:val="be-BY"/>
        </w:rPr>
        <w:t>«</w:t>
      </w:r>
      <w:r w:rsidRPr="00802B9E">
        <w:rPr>
          <w:spacing w:val="-12"/>
          <w:sz w:val="20"/>
          <w:szCs w:val="20"/>
          <w:lang w:val="be-BY"/>
        </w:rPr>
        <w:t>С. П.</w:t>
      </w:r>
      <w:r w:rsidR="004A24BB" w:rsidRPr="00802B9E">
        <w:rPr>
          <w:spacing w:val="-12"/>
          <w:sz w:val="20"/>
          <w:szCs w:val="20"/>
          <w:lang w:val="be-BY"/>
        </w:rPr>
        <w:t>»</w:t>
      </w:r>
      <w:r w:rsidRPr="00802B9E">
        <w:rPr>
          <w:spacing w:val="-12"/>
          <w:sz w:val="20"/>
          <w:szCs w:val="20"/>
          <w:lang w:val="be-BY"/>
        </w:rPr>
        <w:t xml:space="preserve"> отнесутся к ней с должным пониманием. При положительном решении вопроса, я смог бы еще раз пройтись по тексту, что-то добавить в расчете на то, что это для русского читателя.</w:t>
      </w:r>
    </w:p>
    <w:p w:rsidR="00062886" w:rsidRPr="00802B9E" w:rsidRDefault="00062886" w:rsidP="00062886">
      <w:pPr>
        <w:pStyle w:val="af6"/>
        <w:spacing w:after="0" w:line="220" w:lineRule="exact"/>
        <w:ind w:firstLine="397"/>
        <w:jc w:val="both"/>
        <w:rPr>
          <w:spacing w:val="-12"/>
          <w:sz w:val="20"/>
          <w:szCs w:val="20"/>
          <w:lang w:val="be-BY"/>
        </w:rPr>
      </w:pPr>
      <w:r w:rsidRPr="00802B9E">
        <w:rPr>
          <w:spacing w:val="-12"/>
          <w:sz w:val="20"/>
          <w:szCs w:val="20"/>
          <w:lang w:val="be-BY"/>
        </w:rPr>
        <w:t xml:space="preserve">Если у Вас будет возможность, переговорите в </w:t>
      </w:r>
      <w:r w:rsidR="004A24BB" w:rsidRPr="00802B9E">
        <w:rPr>
          <w:spacing w:val="-12"/>
          <w:sz w:val="20"/>
          <w:szCs w:val="20"/>
          <w:lang w:val="be-BY"/>
        </w:rPr>
        <w:t>«</w:t>
      </w:r>
      <w:r w:rsidRPr="00802B9E">
        <w:rPr>
          <w:spacing w:val="-12"/>
          <w:sz w:val="20"/>
          <w:szCs w:val="20"/>
          <w:lang w:val="be-BY"/>
        </w:rPr>
        <w:t>С. П.</w:t>
      </w:r>
      <w:r w:rsidR="004A24BB" w:rsidRPr="00802B9E">
        <w:rPr>
          <w:spacing w:val="-12"/>
          <w:sz w:val="20"/>
          <w:szCs w:val="20"/>
          <w:lang w:val="be-BY"/>
        </w:rPr>
        <w:t>»</w:t>
      </w:r>
      <w:r w:rsidRPr="00802B9E">
        <w:rPr>
          <w:spacing w:val="-12"/>
          <w:sz w:val="20"/>
          <w:szCs w:val="20"/>
          <w:lang w:val="be-BY"/>
        </w:rPr>
        <w:t>.</w:t>
      </w:r>
    </w:p>
    <w:p w:rsidR="00062886" w:rsidRPr="00802B9E" w:rsidRDefault="00062886" w:rsidP="00062886">
      <w:pPr>
        <w:pStyle w:val="af6"/>
        <w:spacing w:after="0" w:line="220" w:lineRule="exact"/>
        <w:ind w:firstLine="397"/>
        <w:jc w:val="both"/>
        <w:rPr>
          <w:spacing w:val="-12"/>
          <w:sz w:val="20"/>
          <w:szCs w:val="20"/>
          <w:lang w:val="be-BY"/>
        </w:rPr>
      </w:pPr>
      <w:r w:rsidRPr="00802B9E">
        <w:rPr>
          <w:spacing w:val="-12"/>
          <w:sz w:val="20"/>
          <w:szCs w:val="20"/>
          <w:lang w:val="be-BY"/>
        </w:rPr>
        <w:t>Еще раз благодарю Вас за добрые чувства и заботу.</w:t>
      </w:r>
    </w:p>
    <w:p w:rsidR="00062886" w:rsidRPr="00802B9E" w:rsidRDefault="00062886" w:rsidP="00062886">
      <w:pPr>
        <w:pStyle w:val="af6"/>
        <w:spacing w:after="0" w:line="220" w:lineRule="exact"/>
        <w:ind w:firstLine="397"/>
        <w:jc w:val="both"/>
        <w:rPr>
          <w:spacing w:val="-12"/>
          <w:sz w:val="20"/>
          <w:szCs w:val="20"/>
          <w:lang w:val="be-BY"/>
        </w:rPr>
      </w:pPr>
      <w:r w:rsidRPr="00802B9E">
        <w:rPr>
          <w:spacing w:val="-12"/>
          <w:sz w:val="20"/>
          <w:szCs w:val="20"/>
          <w:lang w:val="be-BY"/>
        </w:rPr>
        <w:t>С искренним уважением</w:t>
      </w:r>
    </w:p>
    <w:p w:rsidR="00062886" w:rsidRPr="00802B9E" w:rsidRDefault="00062886" w:rsidP="00802B9E">
      <w:pPr>
        <w:pStyle w:val="af6"/>
        <w:tabs>
          <w:tab w:val="right" w:pos="5954"/>
        </w:tabs>
        <w:spacing w:after="0" w:line="220" w:lineRule="exact"/>
        <w:ind w:firstLine="397"/>
        <w:jc w:val="both"/>
        <w:rPr>
          <w:spacing w:val="-12"/>
          <w:sz w:val="20"/>
          <w:szCs w:val="20"/>
          <w:lang w:val="be-BY"/>
        </w:rPr>
      </w:pPr>
      <w:r w:rsidRPr="00802B9E">
        <w:rPr>
          <w:spacing w:val="-12"/>
          <w:sz w:val="20"/>
          <w:szCs w:val="20"/>
          <w:lang w:val="be-BY"/>
        </w:rPr>
        <w:t>22.</w:t>
      </w:r>
      <w:r w:rsidRPr="00802B9E">
        <w:rPr>
          <w:spacing w:val="-12"/>
          <w:sz w:val="20"/>
          <w:szCs w:val="20"/>
          <w:lang w:val="en-US"/>
        </w:rPr>
        <w:t>IX</w:t>
      </w:r>
      <w:r w:rsidRPr="00802B9E">
        <w:rPr>
          <w:spacing w:val="-12"/>
          <w:sz w:val="20"/>
          <w:szCs w:val="20"/>
          <w:lang w:val="be-BY"/>
        </w:rPr>
        <w:t>. 65 г.</w:t>
      </w:r>
      <w:r w:rsidRPr="00802B9E">
        <w:rPr>
          <w:spacing w:val="-12"/>
          <w:sz w:val="20"/>
          <w:szCs w:val="20"/>
          <w:lang w:val="be-BY"/>
        </w:rPr>
        <w:tab/>
        <w:t>Я. Казеко</w:t>
      </w:r>
      <w:r w:rsidR="00802B9E" w:rsidRPr="00802B9E">
        <w:rPr>
          <w:rStyle w:val="af"/>
          <w:spacing w:val="-12"/>
          <w:sz w:val="20"/>
          <w:szCs w:val="20"/>
          <w:vertAlign w:val="baseline"/>
          <w:lang w:val="be-BY"/>
        </w:rPr>
        <w:footnoteReference w:customMarkFollows="1" w:id="158"/>
        <w:t>****</w:t>
      </w:r>
      <w:r w:rsidRPr="00802B9E">
        <w:rPr>
          <w:spacing w:val="-12"/>
          <w:sz w:val="20"/>
          <w:szCs w:val="20"/>
          <w:lang w:val="be-BY"/>
        </w:rPr>
        <w:t>.</w:t>
      </w:r>
    </w:p>
    <w:p w:rsidR="00062886" w:rsidRPr="00802B9E" w:rsidRDefault="00062886" w:rsidP="00A075CD">
      <w:pPr>
        <w:pStyle w:val="af6"/>
        <w:spacing w:before="40" w:after="0" w:line="200" w:lineRule="exact"/>
        <w:jc w:val="both"/>
        <w:rPr>
          <w:i/>
          <w:spacing w:val="-12"/>
          <w:sz w:val="18"/>
          <w:szCs w:val="18"/>
          <w:lang w:val="be-BY"/>
        </w:rPr>
      </w:pPr>
      <w:r w:rsidRPr="00802B9E">
        <w:rPr>
          <w:i/>
          <w:spacing w:val="-12"/>
          <w:sz w:val="18"/>
          <w:szCs w:val="18"/>
          <w:lang w:val="be-BY"/>
        </w:rPr>
        <w:t>БДАМЛМ. Ф. 259. Воп. 1. Спр. 359. Арк. 1. Аўтограф.</w:t>
      </w:r>
    </w:p>
    <w:p w:rsidR="00062886" w:rsidRPr="00802B9E" w:rsidRDefault="0049369B" w:rsidP="00816692">
      <w:pPr>
        <w:pStyle w:val="af6"/>
        <w:keepNext/>
        <w:keepLines/>
        <w:widowControl w:val="0"/>
        <w:spacing w:before="80" w:after="20" w:line="220" w:lineRule="exact"/>
        <w:jc w:val="center"/>
        <w:rPr>
          <w:b/>
          <w:spacing w:val="-12"/>
          <w:sz w:val="20"/>
          <w:szCs w:val="20"/>
          <w:lang w:val="be-BY"/>
        </w:rPr>
      </w:pPr>
      <w:r w:rsidRPr="00802B9E">
        <w:rPr>
          <w:b/>
          <w:spacing w:val="-12"/>
          <w:sz w:val="20"/>
          <w:szCs w:val="20"/>
          <w:lang w:val="be-BY"/>
        </w:rPr>
        <w:t>№ </w:t>
      </w:r>
      <w:r w:rsidR="00062886" w:rsidRPr="00802B9E">
        <w:rPr>
          <w:b/>
          <w:spacing w:val="-12"/>
          <w:sz w:val="20"/>
          <w:szCs w:val="20"/>
          <w:lang w:val="be-BY"/>
        </w:rPr>
        <w:t>24. — 1965 г. жніўня 11. — Ліст Пятра Глебкі да Яўгена Мазалькова</w:t>
      </w:r>
    </w:p>
    <w:p w:rsidR="00062886" w:rsidRPr="00802B9E" w:rsidRDefault="00062886" w:rsidP="00B54864">
      <w:pPr>
        <w:pStyle w:val="af6"/>
        <w:spacing w:after="0" w:line="220" w:lineRule="exact"/>
        <w:jc w:val="right"/>
        <w:rPr>
          <w:spacing w:val="-12"/>
          <w:sz w:val="20"/>
          <w:szCs w:val="20"/>
          <w:lang w:val="be-BY"/>
        </w:rPr>
      </w:pPr>
      <w:r w:rsidRPr="00802B9E">
        <w:rPr>
          <w:spacing w:val="-12"/>
          <w:sz w:val="20"/>
          <w:szCs w:val="20"/>
          <w:lang w:val="be-BY"/>
        </w:rPr>
        <w:t>11/</w:t>
      </w:r>
      <w:r w:rsidRPr="00802B9E">
        <w:rPr>
          <w:spacing w:val="-12"/>
          <w:sz w:val="20"/>
          <w:szCs w:val="20"/>
          <w:lang w:val="en-US"/>
        </w:rPr>
        <w:t>VIII</w:t>
      </w:r>
      <w:r w:rsidR="00B54864">
        <w:rPr>
          <w:spacing w:val="-12"/>
          <w:sz w:val="20"/>
          <w:szCs w:val="20"/>
          <w:lang w:val="be-BY"/>
        </w:rPr>
        <w:t xml:space="preserve"> — </w:t>
      </w:r>
      <w:r w:rsidRPr="00802B9E">
        <w:rPr>
          <w:spacing w:val="-12"/>
          <w:sz w:val="20"/>
          <w:szCs w:val="20"/>
          <w:lang w:val="be-BY"/>
        </w:rPr>
        <w:t>65</w:t>
      </w:r>
      <w:r w:rsidR="00B54864">
        <w:rPr>
          <w:spacing w:val="-12"/>
          <w:sz w:val="20"/>
          <w:szCs w:val="20"/>
          <w:lang w:val="be-BY"/>
        </w:rPr>
        <w:t> </w:t>
      </w:r>
      <w:r w:rsidRPr="00802B9E">
        <w:rPr>
          <w:spacing w:val="-12"/>
          <w:sz w:val="20"/>
          <w:szCs w:val="20"/>
          <w:lang w:val="be-BY"/>
        </w:rPr>
        <w:t>г. Мінск</w:t>
      </w:r>
    </w:p>
    <w:p w:rsidR="00062886" w:rsidRPr="00802B9E" w:rsidRDefault="00062886" w:rsidP="00B54864">
      <w:pPr>
        <w:pStyle w:val="af6"/>
        <w:spacing w:after="0" w:line="220" w:lineRule="exact"/>
        <w:jc w:val="center"/>
        <w:rPr>
          <w:spacing w:val="-12"/>
          <w:sz w:val="20"/>
          <w:szCs w:val="20"/>
          <w:lang w:val="be-BY"/>
        </w:rPr>
      </w:pPr>
      <w:r w:rsidRPr="00802B9E">
        <w:rPr>
          <w:spacing w:val="-12"/>
          <w:sz w:val="20"/>
          <w:szCs w:val="20"/>
          <w:lang w:val="be-BY"/>
        </w:rPr>
        <w:t>Дарагі Яўгеній Сямёнавіч!</w:t>
      </w:r>
    </w:p>
    <w:p w:rsidR="00062886" w:rsidRPr="00802B9E" w:rsidRDefault="00062886" w:rsidP="00062886">
      <w:pPr>
        <w:pStyle w:val="af6"/>
        <w:spacing w:after="0" w:line="220" w:lineRule="exact"/>
        <w:ind w:firstLine="397"/>
        <w:jc w:val="both"/>
        <w:rPr>
          <w:spacing w:val="-12"/>
          <w:sz w:val="20"/>
          <w:szCs w:val="20"/>
          <w:lang w:val="be-BY"/>
        </w:rPr>
      </w:pPr>
      <w:r w:rsidRPr="00802B9E">
        <w:rPr>
          <w:spacing w:val="-12"/>
          <w:sz w:val="20"/>
          <w:szCs w:val="20"/>
          <w:lang w:val="be-BY"/>
        </w:rPr>
        <w:t>Не адказаў табе адразу на пісьмо, таму што хацеў высветліць магчымасць надру</w:t>
      </w:r>
      <w:r w:rsidR="00B54864">
        <w:rPr>
          <w:spacing w:val="-12"/>
          <w:sz w:val="20"/>
          <w:szCs w:val="20"/>
          <w:lang w:val="be-BY"/>
        </w:rPr>
        <w:softHyphen/>
      </w:r>
      <w:r w:rsidRPr="00802B9E">
        <w:rPr>
          <w:spacing w:val="-12"/>
          <w:sz w:val="20"/>
          <w:szCs w:val="20"/>
          <w:lang w:val="be-BY"/>
        </w:rPr>
        <w:t xml:space="preserve">каваць у </w:t>
      </w:r>
      <w:r w:rsidR="004A24BB" w:rsidRPr="00802B9E">
        <w:rPr>
          <w:spacing w:val="-12"/>
          <w:sz w:val="20"/>
          <w:szCs w:val="20"/>
          <w:lang w:val="be-BY"/>
        </w:rPr>
        <w:t>«</w:t>
      </w:r>
      <w:r w:rsidRPr="00802B9E">
        <w:rPr>
          <w:spacing w:val="-12"/>
          <w:sz w:val="20"/>
          <w:szCs w:val="20"/>
          <w:lang w:val="be-BY"/>
        </w:rPr>
        <w:t>Правде</w:t>
      </w:r>
      <w:r w:rsidR="004A24BB" w:rsidRPr="00802B9E">
        <w:rPr>
          <w:spacing w:val="-12"/>
          <w:sz w:val="20"/>
          <w:szCs w:val="20"/>
          <w:lang w:val="be-BY"/>
        </w:rPr>
        <w:t>»</w:t>
      </w:r>
      <w:r w:rsidRPr="00802B9E">
        <w:rPr>
          <w:spacing w:val="-12"/>
          <w:sz w:val="20"/>
          <w:szCs w:val="20"/>
          <w:lang w:val="be-BY"/>
        </w:rPr>
        <w:t xml:space="preserve"> кароткую рэцэнзію на тваю кнігу</w:t>
      </w:r>
      <w:r w:rsidR="00802B9E" w:rsidRPr="00802B9E">
        <w:rPr>
          <w:rStyle w:val="af"/>
          <w:spacing w:val="-12"/>
          <w:sz w:val="20"/>
          <w:szCs w:val="20"/>
          <w:vertAlign w:val="baseline"/>
          <w:lang w:val="be-BY"/>
        </w:rPr>
        <w:footnoteReference w:customMarkFollows="1" w:id="159"/>
        <w:t>*****</w:t>
      </w:r>
      <w:r w:rsidRPr="00802B9E">
        <w:rPr>
          <w:spacing w:val="-12"/>
          <w:sz w:val="20"/>
          <w:szCs w:val="20"/>
          <w:lang w:val="be-BY"/>
        </w:rPr>
        <w:t xml:space="preserve">. Я напісаў </w:t>
      </w:r>
      <w:r w:rsidRPr="00802B9E">
        <w:rPr>
          <w:spacing w:val="-12"/>
          <w:sz w:val="20"/>
          <w:szCs w:val="20"/>
          <w:lang w:val="be-BY"/>
        </w:rPr>
        <w:lastRenderedPageBreak/>
        <w:t>Абал</w:t>
      </w:r>
      <w:r w:rsidR="00B54864">
        <w:rPr>
          <w:spacing w:val="-12"/>
          <w:sz w:val="20"/>
          <w:szCs w:val="20"/>
          <w:lang w:val="be-BY"/>
        </w:rPr>
        <w:softHyphen/>
      </w:r>
      <w:r w:rsidRPr="00802B9E">
        <w:rPr>
          <w:spacing w:val="-12"/>
          <w:sz w:val="20"/>
          <w:szCs w:val="20"/>
          <w:lang w:val="be-BY"/>
        </w:rPr>
        <w:t>кіну</w:t>
      </w:r>
      <w:r w:rsidRPr="00802B9E">
        <w:rPr>
          <w:spacing w:val="-12"/>
          <w:sz w:val="20"/>
          <w:szCs w:val="20"/>
          <w:lang w:val="be-BY"/>
        </w:rPr>
        <w:footnoteReference w:id="160"/>
      </w:r>
      <w:r w:rsidRPr="00802B9E">
        <w:rPr>
          <w:spacing w:val="-12"/>
          <w:sz w:val="20"/>
          <w:szCs w:val="20"/>
          <w:lang w:val="be-BY"/>
        </w:rPr>
        <w:t xml:space="preserve">, што зацікавіўся гэтай кнігай і хацеў бы сказаць пра яе некалькі слоў. Ён паведаміў мне тэлеграфна, што </w:t>
      </w:r>
      <w:r w:rsidR="004A24BB" w:rsidRPr="00802B9E">
        <w:rPr>
          <w:spacing w:val="-12"/>
          <w:sz w:val="20"/>
          <w:szCs w:val="20"/>
          <w:lang w:val="be-BY"/>
        </w:rPr>
        <w:t>«</w:t>
      </w:r>
      <w:r w:rsidRPr="00802B9E">
        <w:rPr>
          <w:spacing w:val="-12"/>
          <w:sz w:val="20"/>
          <w:szCs w:val="20"/>
          <w:lang w:val="be-BY"/>
        </w:rPr>
        <w:t>ждем короткую заметку</w:t>
      </w:r>
      <w:r w:rsidR="004A24BB" w:rsidRPr="00802B9E">
        <w:rPr>
          <w:spacing w:val="-12"/>
          <w:sz w:val="20"/>
          <w:szCs w:val="20"/>
          <w:lang w:val="be-BY"/>
        </w:rPr>
        <w:t>»</w:t>
      </w:r>
      <w:r w:rsidRPr="00802B9E">
        <w:rPr>
          <w:spacing w:val="-12"/>
          <w:sz w:val="20"/>
          <w:szCs w:val="20"/>
          <w:lang w:val="be-BY"/>
        </w:rPr>
        <w:t>. Цяпер усё зале</w:t>
      </w:r>
      <w:r w:rsidR="00B54864">
        <w:rPr>
          <w:spacing w:val="-12"/>
          <w:sz w:val="20"/>
          <w:szCs w:val="20"/>
          <w:lang w:val="be-BY"/>
        </w:rPr>
        <w:softHyphen/>
      </w:r>
      <w:r w:rsidRPr="00802B9E">
        <w:rPr>
          <w:spacing w:val="-12"/>
          <w:sz w:val="20"/>
          <w:szCs w:val="20"/>
          <w:lang w:val="be-BY"/>
        </w:rPr>
        <w:t>жыць ад цябе — я чакаю экземпляр майго водзыву, шлі яго тэрмінова. Паводле гэта</w:t>
      </w:r>
      <w:r w:rsidR="00B54864">
        <w:rPr>
          <w:spacing w:val="-12"/>
          <w:sz w:val="20"/>
          <w:szCs w:val="20"/>
          <w:lang w:val="be-BY"/>
        </w:rPr>
        <w:softHyphen/>
      </w:r>
      <w:r w:rsidRPr="00802B9E">
        <w:rPr>
          <w:spacing w:val="-12"/>
          <w:sz w:val="20"/>
          <w:szCs w:val="20"/>
          <w:lang w:val="be-BY"/>
        </w:rPr>
        <w:t xml:space="preserve">га водзыву я зраблю кароткую нататку для </w:t>
      </w:r>
      <w:r w:rsidR="004A24BB" w:rsidRPr="00802B9E">
        <w:rPr>
          <w:spacing w:val="-12"/>
          <w:sz w:val="20"/>
          <w:szCs w:val="20"/>
          <w:lang w:val="be-BY"/>
        </w:rPr>
        <w:t>«</w:t>
      </w:r>
      <w:r w:rsidRPr="00802B9E">
        <w:rPr>
          <w:spacing w:val="-12"/>
          <w:sz w:val="20"/>
          <w:szCs w:val="20"/>
          <w:lang w:val="be-BY"/>
        </w:rPr>
        <w:t>Праўды</w:t>
      </w:r>
      <w:r w:rsidR="004A24BB" w:rsidRPr="00802B9E">
        <w:rPr>
          <w:spacing w:val="-12"/>
          <w:sz w:val="20"/>
          <w:szCs w:val="20"/>
          <w:lang w:val="be-BY"/>
        </w:rPr>
        <w:t>»</w:t>
      </w:r>
      <w:r w:rsidRPr="00802B9E">
        <w:rPr>
          <w:spacing w:val="-12"/>
          <w:sz w:val="20"/>
          <w:szCs w:val="20"/>
          <w:lang w:val="be-BY"/>
        </w:rPr>
        <w:t>, а больш разгорнутую паста</w:t>
      </w:r>
      <w:r w:rsidR="00B54864">
        <w:rPr>
          <w:spacing w:val="-12"/>
          <w:sz w:val="20"/>
          <w:szCs w:val="20"/>
          <w:lang w:val="be-BY"/>
        </w:rPr>
        <w:softHyphen/>
      </w:r>
      <w:r w:rsidRPr="00802B9E">
        <w:rPr>
          <w:spacing w:val="-12"/>
          <w:sz w:val="20"/>
          <w:szCs w:val="20"/>
          <w:lang w:val="be-BY"/>
        </w:rPr>
        <w:t>раюся надрукаваць дзе-небудзь у нашым беларускім друку. Дарэчы, ці былі дзе водгукі на кнігу ў нас — я штосьці не помню, паведамі.</w:t>
      </w:r>
    </w:p>
    <w:p w:rsidR="00062886" w:rsidRPr="00B54864" w:rsidRDefault="00062886" w:rsidP="00062886">
      <w:pPr>
        <w:pStyle w:val="af6"/>
        <w:spacing w:after="0" w:line="220" w:lineRule="exact"/>
        <w:ind w:firstLine="397"/>
        <w:jc w:val="both"/>
        <w:rPr>
          <w:spacing w:val="-12"/>
          <w:sz w:val="20"/>
          <w:szCs w:val="20"/>
          <w:lang w:val="be-BY"/>
        </w:rPr>
      </w:pPr>
      <w:r w:rsidRPr="00B54864">
        <w:rPr>
          <w:spacing w:val="-12"/>
          <w:sz w:val="20"/>
          <w:szCs w:val="20"/>
          <w:lang w:val="be-BY"/>
        </w:rPr>
        <w:t>Цяпер пра мой вечар ў Маскве. Я трошкі баюся, каб абмеркаванне маёй твор</w:t>
      </w:r>
      <w:r w:rsidR="00B54864" w:rsidRPr="00B54864">
        <w:rPr>
          <w:spacing w:val="-12"/>
          <w:sz w:val="20"/>
          <w:szCs w:val="20"/>
          <w:lang w:val="be-BY"/>
        </w:rPr>
        <w:softHyphen/>
      </w:r>
      <w:r w:rsidRPr="00B54864">
        <w:rPr>
          <w:spacing w:val="-12"/>
          <w:sz w:val="20"/>
          <w:szCs w:val="20"/>
          <w:lang w:val="be-BY"/>
        </w:rPr>
        <w:t>часці не ператварылася ў суцэльную крытыку. Прызнаюся шчыра, мне б хаце</w:t>
      </w:r>
      <w:r w:rsidR="00B54864" w:rsidRPr="00B54864">
        <w:rPr>
          <w:spacing w:val="-12"/>
          <w:sz w:val="20"/>
          <w:szCs w:val="20"/>
          <w:lang w:val="be-BY"/>
        </w:rPr>
        <w:softHyphen/>
      </w:r>
      <w:r w:rsidRPr="00B54864">
        <w:rPr>
          <w:spacing w:val="-12"/>
          <w:sz w:val="20"/>
          <w:szCs w:val="20"/>
          <w:lang w:val="be-BY"/>
        </w:rPr>
        <w:t>лася, каб было</w:t>
      </w:r>
      <w:r w:rsidRPr="00B54864">
        <w:rPr>
          <w:spacing w:val="-12"/>
          <w:sz w:val="20"/>
          <w:szCs w:val="20"/>
          <w:u w:val="single"/>
          <w:lang w:val="be-BY"/>
        </w:rPr>
        <w:t xml:space="preserve"> і </w:t>
      </w:r>
      <w:r w:rsidRPr="00B54864">
        <w:rPr>
          <w:spacing w:val="-12"/>
          <w:sz w:val="20"/>
          <w:szCs w:val="20"/>
          <w:lang w:val="be-BY"/>
        </w:rPr>
        <w:t>дзелавое абмеркаванне,</w:t>
      </w:r>
      <w:r w:rsidRPr="00B54864">
        <w:rPr>
          <w:spacing w:val="-12"/>
          <w:sz w:val="20"/>
          <w:szCs w:val="20"/>
          <w:u w:val="single"/>
          <w:lang w:val="be-BY"/>
        </w:rPr>
        <w:t xml:space="preserve"> і </w:t>
      </w:r>
      <w:r w:rsidRPr="00B54864">
        <w:rPr>
          <w:spacing w:val="-12"/>
          <w:sz w:val="20"/>
          <w:szCs w:val="20"/>
          <w:lang w:val="be-BY"/>
        </w:rPr>
        <w:t>пэўная папулярызацыя, тады ёсць сэнс траціць сілы. Думаю, што табе там лепш відаць, і таму цалкам давяраюся тва</w:t>
      </w:r>
      <w:r w:rsidR="00B54864" w:rsidRPr="00B54864">
        <w:rPr>
          <w:spacing w:val="-12"/>
          <w:sz w:val="20"/>
          <w:szCs w:val="20"/>
          <w:lang w:val="be-BY"/>
        </w:rPr>
        <w:softHyphen/>
      </w:r>
      <w:r w:rsidRPr="00B54864">
        <w:rPr>
          <w:spacing w:val="-12"/>
          <w:sz w:val="20"/>
          <w:szCs w:val="20"/>
          <w:lang w:val="be-BY"/>
        </w:rPr>
        <w:t>ім прапановам і прынімаю любую праграму, якую вы там намеціце. Што тычыц</w:t>
      </w:r>
      <w:r w:rsidR="00B54864" w:rsidRPr="00B54864">
        <w:rPr>
          <w:spacing w:val="-12"/>
          <w:sz w:val="20"/>
          <w:szCs w:val="20"/>
          <w:lang w:val="be-BY"/>
        </w:rPr>
        <w:softHyphen/>
      </w:r>
      <w:r w:rsidRPr="00B54864">
        <w:rPr>
          <w:spacing w:val="-12"/>
          <w:sz w:val="20"/>
          <w:szCs w:val="20"/>
          <w:lang w:val="be-BY"/>
        </w:rPr>
        <w:t>ца даты — палова верасня для мяне прыемлема (я буду ў Мінску і думаю, што здолею прыехаць), а дзень выбірайце найбольш зручны для клуба, мне асабіста (улічваючы занятасць Ніны</w:t>
      </w:r>
      <w:r w:rsidR="00B54864" w:rsidRPr="00B54864">
        <w:rPr>
          <w:rStyle w:val="af"/>
          <w:spacing w:val="-12"/>
          <w:sz w:val="20"/>
          <w:szCs w:val="20"/>
          <w:vertAlign w:val="baseline"/>
          <w:lang w:val="be-BY"/>
        </w:rPr>
        <w:footnoteReference w:customMarkFollows="1" w:id="161"/>
        <w:t>**</w:t>
      </w:r>
      <w:r w:rsidRPr="00B54864">
        <w:rPr>
          <w:spacing w:val="-12"/>
          <w:sz w:val="20"/>
          <w:szCs w:val="20"/>
          <w:lang w:val="be-BY"/>
        </w:rPr>
        <w:t xml:space="preserve"> ў </w:t>
      </w:r>
      <w:r w:rsidR="004A24BB" w:rsidRPr="00B54864">
        <w:rPr>
          <w:spacing w:val="-12"/>
          <w:sz w:val="20"/>
          <w:szCs w:val="20"/>
          <w:lang w:val="be-BY"/>
        </w:rPr>
        <w:t>«</w:t>
      </w:r>
      <w:r w:rsidRPr="00B54864">
        <w:rPr>
          <w:spacing w:val="-12"/>
          <w:sz w:val="20"/>
          <w:szCs w:val="20"/>
          <w:lang w:val="be-BY"/>
        </w:rPr>
        <w:t>ЛіМе</w:t>
      </w:r>
      <w:r w:rsidR="004A24BB" w:rsidRPr="00B54864">
        <w:rPr>
          <w:spacing w:val="-12"/>
          <w:sz w:val="20"/>
          <w:szCs w:val="20"/>
          <w:lang w:val="be-BY"/>
        </w:rPr>
        <w:t>»</w:t>
      </w:r>
      <w:r w:rsidRPr="00B54864">
        <w:rPr>
          <w:spacing w:val="-12"/>
          <w:sz w:val="20"/>
          <w:szCs w:val="20"/>
          <w:lang w:val="be-BY"/>
        </w:rPr>
        <w:t>) лепшым тэрмінам быў бы канец тыдня — пятніца, субота, нядзеля. Аб іншых дэталях можна будзе дамо</w:t>
      </w:r>
      <w:r w:rsidR="00B54864" w:rsidRPr="00B54864">
        <w:rPr>
          <w:spacing w:val="-12"/>
          <w:sz w:val="20"/>
          <w:szCs w:val="20"/>
          <w:lang w:val="be-BY"/>
        </w:rPr>
        <w:softHyphen/>
      </w:r>
      <w:r w:rsidRPr="00B54864">
        <w:rPr>
          <w:spacing w:val="-12"/>
          <w:sz w:val="20"/>
          <w:szCs w:val="20"/>
          <w:lang w:val="be-BY"/>
        </w:rPr>
        <w:t>віц</w:t>
      </w:r>
      <w:r w:rsidR="00B54864" w:rsidRPr="00B54864">
        <w:rPr>
          <w:spacing w:val="-12"/>
          <w:sz w:val="20"/>
          <w:szCs w:val="20"/>
          <w:lang w:val="be-BY"/>
        </w:rPr>
        <w:softHyphen/>
      </w:r>
      <w:r w:rsidRPr="00B54864">
        <w:rPr>
          <w:spacing w:val="-12"/>
          <w:sz w:val="20"/>
          <w:szCs w:val="20"/>
          <w:lang w:val="be-BY"/>
        </w:rPr>
        <w:t>ца пазней, тым больш, што я ва ўсім і цалкам спадзяюся на цябе.</w:t>
      </w:r>
    </w:p>
    <w:p w:rsidR="00062886" w:rsidRPr="00FB0942" w:rsidRDefault="00062886" w:rsidP="00062886">
      <w:pPr>
        <w:pStyle w:val="af6"/>
        <w:spacing w:after="0" w:line="220" w:lineRule="exact"/>
        <w:ind w:firstLine="397"/>
        <w:jc w:val="both"/>
        <w:rPr>
          <w:spacing w:val="-12"/>
          <w:sz w:val="20"/>
          <w:szCs w:val="20"/>
          <w:lang w:val="be-BY"/>
        </w:rPr>
      </w:pPr>
      <w:r w:rsidRPr="00FB0942">
        <w:rPr>
          <w:spacing w:val="-12"/>
          <w:sz w:val="20"/>
          <w:szCs w:val="20"/>
          <w:lang w:val="be-BY"/>
        </w:rPr>
        <w:t>Ну вось, бадай, і ўсё, што я хацеў табе сказаць, не сварачыся. А пасва</w:t>
      </w:r>
      <w:r w:rsidR="00B54864">
        <w:rPr>
          <w:spacing w:val="-12"/>
          <w:sz w:val="20"/>
          <w:szCs w:val="20"/>
          <w:lang w:val="be-BY"/>
        </w:rPr>
        <w:softHyphen/>
      </w:r>
      <w:r w:rsidRPr="00FB0942">
        <w:rPr>
          <w:spacing w:val="-12"/>
          <w:sz w:val="20"/>
          <w:szCs w:val="20"/>
          <w:lang w:val="be-BY"/>
        </w:rPr>
        <w:t>рыц</w:t>
      </w:r>
      <w:r w:rsidR="00B54864">
        <w:rPr>
          <w:spacing w:val="-12"/>
          <w:sz w:val="20"/>
          <w:szCs w:val="20"/>
          <w:lang w:val="be-BY"/>
        </w:rPr>
        <w:softHyphen/>
      </w:r>
      <w:r w:rsidRPr="00FB0942">
        <w:rPr>
          <w:spacing w:val="-12"/>
          <w:sz w:val="20"/>
          <w:szCs w:val="20"/>
          <w:lang w:val="be-BY"/>
        </w:rPr>
        <w:t xml:space="preserve">ца з табой трошкі трэба было б таксама. Быў тут </w:t>
      </w:r>
      <w:r>
        <w:rPr>
          <w:spacing w:val="-12"/>
          <w:sz w:val="20"/>
          <w:szCs w:val="20"/>
          <w:lang w:val="be-BY"/>
        </w:rPr>
        <w:t>—</w:t>
      </w:r>
      <w:r w:rsidRPr="00FB0942">
        <w:rPr>
          <w:spacing w:val="-12"/>
          <w:sz w:val="20"/>
          <w:szCs w:val="20"/>
          <w:lang w:val="be-BY"/>
        </w:rPr>
        <w:t xml:space="preserve"> і знік у самую апошнюю гадзі</w:t>
      </w:r>
      <w:r w:rsidR="00B54864">
        <w:rPr>
          <w:spacing w:val="-12"/>
          <w:sz w:val="20"/>
          <w:szCs w:val="20"/>
          <w:lang w:val="be-BY"/>
        </w:rPr>
        <w:softHyphen/>
      </w:r>
      <w:r w:rsidRPr="00FB0942">
        <w:rPr>
          <w:spacing w:val="-12"/>
          <w:sz w:val="20"/>
          <w:szCs w:val="20"/>
          <w:lang w:val="be-BY"/>
        </w:rPr>
        <w:t>ну. Як мне загадаеце, дарагі мой дружа, гэта расцэньваць? Згаджаюся, арга</w:t>
      </w:r>
      <w:r w:rsidR="00B54864">
        <w:rPr>
          <w:spacing w:val="-12"/>
          <w:sz w:val="20"/>
          <w:szCs w:val="20"/>
          <w:lang w:val="be-BY"/>
        </w:rPr>
        <w:softHyphen/>
      </w:r>
      <w:r w:rsidRPr="00FB0942">
        <w:rPr>
          <w:spacing w:val="-12"/>
          <w:sz w:val="20"/>
          <w:szCs w:val="20"/>
          <w:lang w:val="be-BY"/>
        </w:rPr>
        <w:t>ні</w:t>
      </w:r>
      <w:r w:rsidR="00B54864">
        <w:rPr>
          <w:spacing w:val="-12"/>
          <w:sz w:val="20"/>
          <w:szCs w:val="20"/>
          <w:lang w:val="be-BY"/>
        </w:rPr>
        <w:softHyphen/>
      </w:r>
      <w:r w:rsidRPr="00FB0942">
        <w:rPr>
          <w:spacing w:val="-12"/>
          <w:sz w:val="20"/>
          <w:szCs w:val="20"/>
          <w:lang w:val="be-BY"/>
        </w:rPr>
        <w:t>затары нашы нарабілі глупства і крыўдзіцца на іх былі ўсе падставы. Але пры чым жа я? Навошта ж крыўдзіць мяне? Пачакай, стукне і табе неўзабаве круглы гадок, адчуеш, як пры гэтым перажываецца ўсё. Але бог з табой, будзем жыць, як і жылі, мірна і дружна. Жадаю ўсяго табе самага найлепшага. Чакаю рэцэн</w:t>
      </w:r>
      <w:r w:rsidR="00B54864">
        <w:rPr>
          <w:spacing w:val="-12"/>
          <w:sz w:val="20"/>
          <w:szCs w:val="20"/>
          <w:lang w:val="be-BY"/>
        </w:rPr>
        <w:softHyphen/>
      </w:r>
      <w:r w:rsidRPr="00FB0942">
        <w:rPr>
          <w:spacing w:val="-12"/>
          <w:sz w:val="20"/>
          <w:szCs w:val="20"/>
          <w:lang w:val="be-BY"/>
        </w:rPr>
        <w:t xml:space="preserve">зію на </w:t>
      </w:r>
      <w:r w:rsidR="004A24BB">
        <w:rPr>
          <w:spacing w:val="-12"/>
          <w:sz w:val="20"/>
          <w:szCs w:val="20"/>
          <w:lang w:val="be-BY"/>
        </w:rPr>
        <w:t>«</w:t>
      </w:r>
      <w:r w:rsidRPr="00FB0942">
        <w:rPr>
          <w:spacing w:val="-12"/>
          <w:sz w:val="20"/>
          <w:szCs w:val="20"/>
          <w:lang w:val="be-BY"/>
        </w:rPr>
        <w:t>Поющую…</w:t>
      </w:r>
      <w:r w:rsidR="004A24BB">
        <w:rPr>
          <w:spacing w:val="-12"/>
          <w:sz w:val="20"/>
          <w:szCs w:val="20"/>
          <w:lang w:val="be-BY"/>
        </w:rPr>
        <w:t>»</w:t>
      </w:r>
      <w:r w:rsidRPr="00FB0942">
        <w:rPr>
          <w:spacing w:val="-12"/>
          <w:sz w:val="20"/>
          <w:szCs w:val="20"/>
          <w:lang w:val="be-BY"/>
        </w:rPr>
        <w:t>, абдымаючы цябе і вітаючы ад самага шчырага сэрца.</w:t>
      </w:r>
    </w:p>
    <w:p w:rsidR="00062886" w:rsidRPr="00FB0942" w:rsidRDefault="00062886" w:rsidP="00B54864">
      <w:pPr>
        <w:pStyle w:val="af6"/>
        <w:spacing w:after="0" w:line="220" w:lineRule="exact"/>
        <w:jc w:val="center"/>
        <w:rPr>
          <w:spacing w:val="-12"/>
          <w:sz w:val="20"/>
          <w:szCs w:val="20"/>
          <w:lang w:val="be-BY"/>
        </w:rPr>
      </w:pPr>
      <w:r w:rsidRPr="00FB0942">
        <w:rPr>
          <w:spacing w:val="-12"/>
          <w:sz w:val="20"/>
          <w:szCs w:val="20"/>
          <w:lang w:val="be-BY"/>
        </w:rPr>
        <w:t>Пятро Глебка.</w:t>
      </w:r>
    </w:p>
    <w:p w:rsidR="00062886" w:rsidRPr="00A075CD" w:rsidRDefault="00062886" w:rsidP="00A075CD">
      <w:pPr>
        <w:pStyle w:val="af6"/>
        <w:spacing w:before="40" w:after="0" w:line="200" w:lineRule="exact"/>
        <w:jc w:val="both"/>
        <w:rPr>
          <w:i/>
          <w:spacing w:val="-12"/>
          <w:sz w:val="18"/>
          <w:szCs w:val="18"/>
          <w:lang w:val="be-BY"/>
        </w:rPr>
      </w:pPr>
      <w:r w:rsidRPr="00A075CD">
        <w:rPr>
          <w:i/>
          <w:spacing w:val="-12"/>
          <w:sz w:val="18"/>
          <w:szCs w:val="18"/>
          <w:lang w:val="be-BY"/>
        </w:rPr>
        <w:t>БДАМЛМ. Ф. 259. Воп. 1. Спр. 343. Арк. 8—8адв., 9—9адв. Аўтограф.</w:t>
      </w:r>
    </w:p>
    <w:p w:rsidR="00062886" w:rsidRPr="00771E3C" w:rsidRDefault="00903514" w:rsidP="00062886">
      <w:pPr>
        <w:keepNext/>
        <w:keepLines/>
        <w:widowControl w:val="0"/>
        <w:spacing w:before="100" w:after="20" w:line="200" w:lineRule="exact"/>
        <w:jc w:val="center"/>
        <w:rPr>
          <w:spacing w:val="30"/>
          <w:sz w:val="18"/>
          <w:szCs w:val="18"/>
        </w:rPr>
      </w:pPr>
      <w:r w:rsidRPr="00903514">
        <w:rPr>
          <w:spacing w:val="30"/>
          <w:sz w:val="18"/>
          <w:szCs w:val="18"/>
        </w:rPr>
        <w:t>Літаратура і крыніцы</w:t>
      </w:r>
    </w:p>
    <w:p w:rsidR="00062886" w:rsidRPr="00FB0942" w:rsidRDefault="00062886" w:rsidP="00B54864">
      <w:pPr>
        <w:pStyle w:val="af6"/>
        <w:spacing w:after="0" w:line="200" w:lineRule="exact"/>
        <w:ind w:left="170" w:hanging="170"/>
        <w:jc w:val="both"/>
        <w:rPr>
          <w:spacing w:val="-12"/>
          <w:sz w:val="18"/>
          <w:szCs w:val="18"/>
        </w:rPr>
      </w:pPr>
      <w:r w:rsidRPr="00FB0942">
        <w:rPr>
          <w:spacing w:val="-12"/>
          <w:sz w:val="18"/>
          <w:szCs w:val="18"/>
        </w:rPr>
        <w:t>1.</w:t>
      </w:r>
      <w:r w:rsidRPr="00FB0942">
        <w:rPr>
          <w:spacing w:val="-12"/>
          <w:sz w:val="18"/>
          <w:szCs w:val="18"/>
        </w:rPr>
        <w:tab/>
        <w:t>Навуменка, І. Я. Даўні друг і дарадчык: [артыкул да 60-годдзя Я. С. Мазалькова]</w:t>
      </w:r>
      <w:r w:rsidR="004A24BB">
        <w:rPr>
          <w:spacing w:val="-12"/>
          <w:sz w:val="18"/>
          <w:szCs w:val="18"/>
        </w:rPr>
        <w:t> /</w:t>
      </w:r>
      <w:r w:rsidRPr="00FB0942">
        <w:rPr>
          <w:spacing w:val="-12"/>
          <w:sz w:val="18"/>
          <w:szCs w:val="18"/>
        </w:rPr>
        <w:t xml:space="preserve"> І.</w:t>
      </w:r>
      <w:r w:rsidR="00B54864">
        <w:rPr>
          <w:spacing w:val="-12"/>
          <w:sz w:val="18"/>
          <w:szCs w:val="18"/>
          <w:lang w:val="be-BY"/>
        </w:rPr>
        <w:t> </w:t>
      </w:r>
      <w:r w:rsidRPr="00FB0942">
        <w:rPr>
          <w:spacing w:val="-12"/>
          <w:sz w:val="18"/>
          <w:szCs w:val="18"/>
        </w:rPr>
        <w:t>Я.</w:t>
      </w:r>
      <w:r w:rsidR="00B54864">
        <w:rPr>
          <w:spacing w:val="-12"/>
          <w:sz w:val="18"/>
          <w:szCs w:val="18"/>
          <w:lang w:val="be-BY"/>
        </w:rPr>
        <w:t> </w:t>
      </w:r>
      <w:r w:rsidRPr="00FB0942">
        <w:rPr>
          <w:spacing w:val="-12"/>
          <w:sz w:val="18"/>
          <w:szCs w:val="18"/>
        </w:rPr>
        <w:t>Наву</w:t>
      </w:r>
      <w:r w:rsidR="00B54864">
        <w:rPr>
          <w:spacing w:val="-12"/>
          <w:sz w:val="18"/>
          <w:szCs w:val="18"/>
          <w:lang w:val="be-BY"/>
        </w:rPr>
        <w:softHyphen/>
      </w:r>
      <w:r w:rsidRPr="00FB0942">
        <w:rPr>
          <w:spacing w:val="-12"/>
          <w:sz w:val="18"/>
          <w:szCs w:val="18"/>
        </w:rPr>
        <w:t>менка</w:t>
      </w:r>
      <w:r w:rsidR="004A24BB">
        <w:rPr>
          <w:spacing w:val="-12"/>
          <w:sz w:val="18"/>
          <w:szCs w:val="18"/>
        </w:rPr>
        <w:t> /</w:t>
      </w:r>
      <w:r w:rsidRPr="00FB0942">
        <w:rPr>
          <w:spacing w:val="-12"/>
          <w:sz w:val="18"/>
          <w:szCs w:val="18"/>
        </w:rPr>
        <w:t>/ Беларускі дзяржаўны архіў-музей літаратуры і мастацтва (БДАМЛМ).</w:t>
      </w:r>
      <w:r w:rsidR="00A11831">
        <w:rPr>
          <w:spacing w:val="-12"/>
          <w:sz w:val="18"/>
          <w:szCs w:val="18"/>
        </w:rPr>
        <w:t> </w:t>
      </w:r>
      <w:r>
        <w:rPr>
          <w:spacing w:val="-12"/>
          <w:sz w:val="18"/>
          <w:szCs w:val="18"/>
        </w:rPr>
        <w:t>—</w:t>
      </w:r>
      <w:r w:rsidRPr="00FB0942">
        <w:rPr>
          <w:spacing w:val="-12"/>
          <w:sz w:val="18"/>
          <w:szCs w:val="18"/>
        </w:rPr>
        <w:t xml:space="preserve"> Ф. 495</w:t>
      </w:r>
      <w:r w:rsidR="00A11831" w:rsidRPr="00FB0942">
        <w:rPr>
          <w:spacing w:val="-12"/>
          <w:sz w:val="18"/>
          <w:szCs w:val="18"/>
        </w:rPr>
        <w:t>.</w:t>
      </w:r>
      <w:r w:rsidR="00A11831">
        <w:rPr>
          <w:spacing w:val="-12"/>
          <w:sz w:val="18"/>
          <w:szCs w:val="18"/>
        </w:rPr>
        <w:t> —</w:t>
      </w:r>
      <w:r w:rsidR="00A11831" w:rsidRPr="00FB0942">
        <w:rPr>
          <w:spacing w:val="-12"/>
          <w:sz w:val="18"/>
          <w:szCs w:val="18"/>
        </w:rPr>
        <w:t xml:space="preserve"> </w:t>
      </w:r>
      <w:r w:rsidRPr="00FB0942">
        <w:rPr>
          <w:spacing w:val="-12"/>
          <w:sz w:val="18"/>
          <w:szCs w:val="18"/>
        </w:rPr>
        <w:t>Воп. 1</w:t>
      </w:r>
      <w:r w:rsidR="00A11831" w:rsidRPr="00FB0942">
        <w:rPr>
          <w:spacing w:val="-12"/>
          <w:sz w:val="18"/>
          <w:szCs w:val="18"/>
        </w:rPr>
        <w:t>.</w:t>
      </w:r>
      <w:r w:rsidR="00A11831">
        <w:rPr>
          <w:spacing w:val="-12"/>
          <w:sz w:val="18"/>
          <w:szCs w:val="18"/>
        </w:rPr>
        <w:t> —</w:t>
      </w:r>
      <w:r w:rsidR="00A11831" w:rsidRPr="00FB0942">
        <w:rPr>
          <w:spacing w:val="-12"/>
          <w:sz w:val="18"/>
          <w:szCs w:val="18"/>
        </w:rPr>
        <w:t xml:space="preserve"> </w:t>
      </w:r>
      <w:r w:rsidRPr="00FB0942">
        <w:rPr>
          <w:spacing w:val="-12"/>
          <w:sz w:val="18"/>
          <w:szCs w:val="18"/>
        </w:rPr>
        <w:t>Спр. 122</w:t>
      </w:r>
      <w:r w:rsidR="00A11831" w:rsidRPr="00FB0942">
        <w:rPr>
          <w:spacing w:val="-12"/>
          <w:sz w:val="18"/>
          <w:szCs w:val="18"/>
        </w:rPr>
        <w:t>.</w:t>
      </w:r>
      <w:r w:rsidR="00A11831">
        <w:rPr>
          <w:spacing w:val="-12"/>
          <w:sz w:val="18"/>
          <w:szCs w:val="18"/>
        </w:rPr>
        <w:t> —</w:t>
      </w:r>
      <w:r w:rsidR="00A11831" w:rsidRPr="00FB0942">
        <w:rPr>
          <w:spacing w:val="-12"/>
          <w:sz w:val="18"/>
          <w:szCs w:val="18"/>
        </w:rPr>
        <w:t xml:space="preserve"> </w:t>
      </w:r>
      <w:r w:rsidRPr="00FB0942">
        <w:rPr>
          <w:spacing w:val="-12"/>
          <w:sz w:val="18"/>
          <w:szCs w:val="18"/>
        </w:rPr>
        <w:t>Арк. 1</w:t>
      </w:r>
      <w:r>
        <w:rPr>
          <w:spacing w:val="-12"/>
          <w:sz w:val="18"/>
          <w:szCs w:val="18"/>
        </w:rPr>
        <w:t>—</w:t>
      </w:r>
      <w:r w:rsidRPr="00FB0942">
        <w:rPr>
          <w:spacing w:val="-12"/>
          <w:sz w:val="18"/>
          <w:szCs w:val="18"/>
        </w:rPr>
        <w:t>3.</w:t>
      </w:r>
    </w:p>
    <w:p w:rsidR="00062886" w:rsidRDefault="00062886" w:rsidP="00B54864">
      <w:pPr>
        <w:pStyle w:val="af6"/>
        <w:spacing w:after="0" w:line="200" w:lineRule="exact"/>
        <w:ind w:left="170" w:hanging="170"/>
        <w:jc w:val="both"/>
        <w:rPr>
          <w:spacing w:val="-12"/>
          <w:sz w:val="18"/>
          <w:szCs w:val="18"/>
          <w:lang w:val="be-BY"/>
        </w:rPr>
      </w:pPr>
      <w:r>
        <w:rPr>
          <w:spacing w:val="-12"/>
          <w:sz w:val="18"/>
          <w:szCs w:val="18"/>
          <w:lang w:val="be-BY"/>
        </w:rPr>
        <w:t>2.</w:t>
      </w:r>
      <w:r>
        <w:rPr>
          <w:spacing w:val="-12"/>
          <w:sz w:val="18"/>
          <w:szCs w:val="18"/>
          <w:lang w:val="be-BY"/>
        </w:rPr>
        <w:tab/>
      </w:r>
      <w:r w:rsidRPr="00FB0942">
        <w:rPr>
          <w:spacing w:val="-12"/>
          <w:sz w:val="18"/>
          <w:szCs w:val="18"/>
        </w:rPr>
        <w:t>Лобан, М. У адзіным творчым імкненні: [нарыс да 60-годдзя Я. С. Мазалькова]</w:t>
      </w:r>
      <w:r w:rsidR="004A24BB">
        <w:rPr>
          <w:spacing w:val="-12"/>
          <w:sz w:val="18"/>
          <w:szCs w:val="18"/>
        </w:rPr>
        <w:t> /</w:t>
      </w:r>
      <w:r w:rsidRPr="00FB0942">
        <w:rPr>
          <w:spacing w:val="-12"/>
          <w:sz w:val="18"/>
          <w:szCs w:val="18"/>
        </w:rPr>
        <w:t xml:space="preserve"> М.</w:t>
      </w:r>
      <w:r w:rsidR="00B54864">
        <w:rPr>
          <w:spacing w:val="-12"/>
          <w:sz w:val="18"/>
          <w:szCs w:val="18"/>
          <w:lang w:val="be-BY"/>
        </w:rPr>
        <w:t> </w:t>
      </w:r>
      <w:r w:rsidRPr="00FB0942">
        <w:rPr>
          <w:spacing w:val="-12"/>
          <w:sz w:val="18"/>
          <w:szCs w:val="18"/>
        </w:rPr>
        <w:t>Лобан</w:t>
      </w:r>
      <w:r w:rsidR="004A24BB">
        <w:rPr>
          <w:spacing w:val="-12"/>
          <w:sz w:val="18"/>
          <w:szCs w:val="18"/>
        </w:rPr>
        <w:t> /</w:t>
      </w:r>
      <w:r w:rsidRPr="00FB0942">
        <w:rPr>
          <w:spacing w:val="-12"/>
          <w:sz w:val="18"/>
          <w:szCs w:val="18"/>
        </w:rPr>
        <w:t xml:space="preserve">/ Літаратура і мастацтва. </w:t>
      </w:r>
      <w:r>
        <w:rPr>
          <w:spacing w:val="-12"/>
          <w:sz w:val="18"/>
          <w:szCs w:val="18"/>
        </w:rPr>
        <w:t>—</w:t>
      </w:r>
      <w:r w:rsidRPr="00FB0942">
        <w:rPr>
          <w:spacing w:val="-12"/>
          <w:sz w:val="18"/>
          <w:szCs w:val="18"/>
        </w:rPr>
        <w:t xml:space="preserve"> 1969. </w:t>
      </w:r>
      <w:r>
        <w:rPr>
          <w:spacing w:val="-12"/>
          <w:sz w:val="18"/>
          <w:szCs w:val="18"/>
        </w:rPr>
        <w:t>—</w:t>
      </w:r>
      <w:r w:rsidRPr="00FB0942">
        <w:rPr>
          <w:spacing w:val="-12"/>
          <w:sz w:val="18"/>
          <w:szCs w:val="18"/>
        </w:rPr>
        <w:t xml:space="preserve"> 3 кастр. </w:t>
      </w:r>
      <w:r>
        <w:rPr>
          <w:spacing w:val="-12"/>
          <w:sz w:val="18"/>
          <w:szCs w:val="18"/>
        </w:rPr>
        <w:t>—</w:t>
      </w:r>
      <w:r w:rsidRPr="00FB0942">
        <w:rPr>
          <w:spacing w:val="-12"/>
          <w:sz w:val="18"/>
          <w:szCs w:val="18"/>
        </w:rPr>
        <w:t xml:space="preserve"> С. 2.</w:t>
      </w:r>
    </w:p>
    <w:p w:rsidR="00062886" w:rsidRPr="00AD37AB" w:rsidRDefault="00062886" w:rsidP="00062886">
      <w:pPr>
        <w:spacing w:before="40" w:line="200" w:lineRule="exact"/>
        <w:jc w:val="right"/>
        <w:rPr>
          <w:i/>
          <w:spacing w:val="-12"/>
          <w:sz w:val="18"/>
          <w:szCs w:val="18"/>
          <w:lang w:val="en-US"/>
        </w:rPr>
      </w:pPr>
      <w:r w:rsidRPr="004A6E9D">
        <w:rPr>
          <w:i/>
          <w:spacing w:val="-12"/>
          <w:sz w:val="18"/>
          <w:szCs w:val="18"/>
        </w:rPr>
        <w:t xml:space="preserve">Артыкул паступіў у рэдакцыю </w:t>
      </w:r>
      <w:r w:rsidR="00B54864">
        <w:rPr>
          <w:i/>
          <w:spacing w:val="-12"/>
          <w:sz w:val="18"/>
          <w:szCs w:val="18"/>
        </w:rPr>
        <w:t>26</w:t>
      </w:r>
      <w:r>
        <w:rPr>
          <w:i/>
          <w:spacing w:val="-12"/>
          <w:sz w:val="18"/>
          <w:szCs w:val="18"/>
          <w:lang w:val="be-BY"/>
        </w:rPr>
        <w:t>.</w:t>
      </w:r>
      <w:r w:rsidR="00B54864">
        <w:rPr>
          <w:i/>
          <w:spacing w:val="-12"/>
          <w:sz w:val="18"/>
          <w:szCs w:val="18"/>
          <w:lang w:val="be-BY"/>
        </w:rPr>
        <w:t>02</w:t>
      </w:r>
      <w:r w:rsidRPr="004A6E9D">
        <w:rPr>
          <w:i/>
          <w:spacing w:val="-12"/>
          <w:sz w:val="18"/>
          <w:szCs w:val="18"/>
        </w:rPr>
        <w:t>.</w:t>
      </w:r>
      <w:r>
        <w:rPr>
          <w:i/>
          <w:spacing w:val="-12"/>
          <w:sz w:val="18"/>
          <w:szCs w:val="18"/>
          <w:lang w:val="en-US"/>
        </w:rPr>
        <w:t>2</w:t>
      </w:r>
      <w:r w:rsidRPr="004A6E9D">
        <w:rPr>
          <w:i/>
          <w:spacing w:val="-12"/>
          <w:sz w:val="18"/>
          <w:szCs w:val="18"/>
        </w:rPr>
        <w:t>01</w:t>
      </w:r>
      <w:r>
        <w:rPr>
          <w:i/>
          <w:spacing w:val="-12"/>
          <w:sz w:val="18"/>
          <w:szCs w:val="18"/>
          <w:lang w:val="en-US"/>
        </w:rPr>
        <w:t>9</w:t>
      </w:r>
    </w:p>
    <w:p w:rsidR="002B1F14" w:rsidRPr="00476181"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152" w:name="_Toc372291945"/>
      <w:bookmarkStart w:id="153" w:name="_Toc402423011"/>
      <w:bookmarkStart w:id="154" w:name="_Toc433095454"/>
      <w:bookmarkStart w:id="155" w:name="_Toc497214714"/>
      <w:bookmarkStart w:id="156" w:name="_Toc20914238"/>
      <w:bookmarkEnd w:id="141"/>
      <w:bookmarkEnd w:id="142"/>
      <w:bookmarkEnd w:id="143"/>
      <w:bookmarkEnd w:id="144"/>
      <w:r w:rsidRPr="00476181">
        <w:rPr>
          <w:rFonts w:ascii="Times New Roman" w:hAnsi="Times New Roman" w:cs="Times New Roman"/>
          <w:bCs w:val="0"/>
          <w:caps/>
          <w:spacing w:val="-12"/>
          <w:kern w:val="0"/>
          <w:sz w:val="22"/>
          <w:szCs w:val="24"/>
        </w:rPr>
        <w:lastRenderedPageBreak/>
        <w:t>Постаці</w:t>
      </w:r>
      <w:bookmarkEnd w:id="145"/>
      <w:bookmarkEnd w:id="152"/>
      <w:bookmarkEnd w:id="153"/>
      <w:bookmarkEnd w:id="154"/>
      <w:bookmarkEnd w:id="155"/>
      <w:bookmarkEnd w:id="156"/>
    </w:p>
    <w:p w:rsidR="0073638C" w:rsidRPr="00607D23" w:rsidRDefault="0073638C" w:rsidP="0073638C">
      <w:pPr>
        <w:pStyle w:val="2"/>
        <w:keepLines/>
        <w:widowControl w:val="0"/>
        <w:spacing w:before="0" w:after="0"/>
        <w:jc w:val="right"/>
        <w:rPr>
          <w:rFonts w:ascii="Times New Roman" w:hAnsi="Times New Roman" w:cs="Times New Roman"/>
          <w:b w:val="0"/>
          <w:i w:val="0"/>
          <w:color w:val="FFFFFF" w:themeColor="background1"/>
          <w:spacing w:val="-12"/>
          <w:sz w:val="2"/>
          <w:szCs w:val="2"/>
        </w:rPr>
      </w:pPr>
      <w:bookmarkStart w:id="157" w:name="_Toc20914239"/>
      <w:bookmarkStart w:id="158" w:name="_Toc497214716"/>
      <w:bookmarkStart w:id="159" w:name="_Toc341081520"/>
      <w:bookmarkStart w:id="160" w:name="_Toc372103256"/>
      <w:bookmarkStart w:id="161" w:name="_Toc372107661"/>
      <w:bookmarkStart w:id="162" w:name="_Toc372291966"/>
      <w:bookmarkStart w:id="163" w:name="_Toc402423028"/>
      <w:bookmarkStart w:id="164" w:name="_Toc433095465"/>
      <w:r w:rsidRPr="00607D23">
        <w:rPr>
          <w:rFonts w:ascii="Times New Roman" w:hAnsi="Times New Roman" w:cs="Times New Roman"/>
          <w:b w:val="0"/>
          <w:i w:val="0"/>
          <w:color w:val="FFFFFF" w:themeColor="background1"/>
          <w:spacing w:val="-12"/>
          <w:sz w:val="2"/>
          <w:szCs w:val="2"/>
        </w:rPr>
        <w:t>Р. Ф. Г</w:t>
      </w:r>
      <w:r w:rsidRPr="00607D23">
        <w:rPr>
          <w:rFonts w:ascii="Times New Roman" w:hAnsi="Times New Roman" w:cs="Times New Roman"/>
          <w:b w:val="0"/>
          <w:i w:val="0"/>
          <w:color w:val="FFFFFF" w:themeColor="background1"/>
          <w:spacing w:val="-12"/>
          <w:sz w:val="2"/>
          <w:szCs w:val="2"/>
          <w:lang w:val="be-BY"/>
        </w:rPr>
        <w:t>а</w:t>
      </w:r>
      <w:r w:rsidRPr="00607D23">
        <w:rPr>
          <w:rFonts w:ascii="Times New Roman" w:hAnsi="Times New Roman" w:cs="Times New Roman"/>
          <w:b w:val="0"/>
          <w:i w:val="0"/>
          <w:color w:val="FFFFFF" w:themeColor="background1"/>
          <w:spacing w:val="-12"/>
          <w:sz w:val="2"/>
          <w:szCs w:val="2"/>
        </w:rPr>
        <w:t>р</w:t>
      </w:r>
      <w:r w:rsidRPr="00607D23">
        <w:rPr>
          <w:rFonts w:ascii="Times New Roman" w:hAnsi="Times New Roman" w:cs="Times New Roman"/>
          <w:b w:val="0"/>
          <w:i w:val="0"/>
          <w:color w:val="FFFFFF" w:themeColor="background1"/>
          <w:spacing w:val="-12"/>
          <w:sz w:val="2"/>
          <w:szCs w:val="2"/>
          <w:lang w:val="be-BY"/>
        </w:rPr>
        <w:t>а</w:t>
      </w:r>
      <w:r w:rsidRPr="00607D23">
        <w:rPr>
          <w:rFonts w:ascii="Times New Roman" w:hAnsi="Times New Roman" w:cs="Times New Roman"/>
          <w:b w:val="0"/>
          <w:i w:val="0"/>
          <w:color w:val="FFFFFF" w:themeColor="background1"/>
          <w:spacing w:val="-12"/>
          <w:sz w:val="2"/>
          <w:szCs w:val="2"/>
        </w:rPr>
        <w:t>ч</w:t>
      </w:r>
      <w:r w:rsidRPr="00607D23">
        <w:rPr>
          <w:rFonts w:ascii="Times New Roman" w:hAnsi="Times New Roman" w:cs="Times New Roman"/>
          <w:b w:val="0"/>
          <w:i w:val="0"/>
          <w:color w:val="FFFFFF" w:themeColor="background1"/>
          <w:spacing w:val="-12"/>
          <w:sz w:val="2"/>
          <w:szCs w:val="2"/>
          <w:lang w:val="be-BY"/>
        </w:rPr>
        <w:t>а</w:t>
      </w:r>
      <w:r w:rsidRPr="00607D23">
        <w:rPr>
          <w:rFonts w:ascii="Times New Roman" w:hAnsi="Times New Roman" w:cs="Times New Roman"/>
          <w:b w:val="0"/>
          <w:i w:val="0"/>
          <w:color w:val="FFFFFF" w:themeColor="background1"/>
          <w:spacing w:val="-12"/>
          <w:sz w:val="2"/>
          <w:szCs w:val="2"/>
        </w:rPr>
        <w:t>ва</w:t>
      </w:r>
      <w:bookmarkEnd w:id="157"/>
    </w:p>
    <w:p w:rsidR="003A6ABE" w:rsidRDefault="009B720D" w:rsidP="009B720D">
      <w:pPr>
        <w:keepNext/>
        <w:keepLines/>
        <w:widowControl w:val="0"/>
        <w:spacing w:line="200" w:lineRule="exact"/>
        <w:jc w:val="right"/>
        <w:rPr>
          <w:b/>
          <w:i/>
          <w:spacing w:val="-12"/>
          <w:sz w:val="18"/>
          <w:szCs w:val="18"/>
        </w:rPr>
      </w:pPr>
      <w:r w:rsidRPr="009B720D">
        <w:rPr>
          <w:b/>
          <w:i/>
          <w:spacing w:val="-12"/>
          <w:sz w:val="18"/>
          <w:szCs w:val="18"/>
        </w:rPr>
        <w:t>Р</w:t>
      </w:r>
      <w:r>
        <w:rPr>
          <w:b/>
          <w:i/>
          <w:spacing w:val="-12"/>
          <w:sz w:val="18"/>
          <w:szCs w:val="18"/>
        </w:rPr>
        <w:t>. </w:t>
      </w:r>
      <w:r w:rsidRPr="009B720D">
        <w:rPr>
          <w:b/>
          <w:i/>
          <w:spacing w:val="-12"/>
          <w:sz w:val="18"/>
          <w:szCs w:val="18"/>
        </w:rPr>
        <w:t>Ф</w:t>
      </w:r>
      <w:r>
        <w:rPr>
          <w:b/>
          <w:i/>
          <w:spacing w:val="-12"/>
          <w:sz w:val="18"/>
          <w:szCs w:val="18"/>
        </w:rPr>
        <w:t>. </w:t>
      </w:r>
      <w:r w:rsidRPr="009B720D">
        <w:rPr>
          <w:b/>
          <w:i/>
          <w:spacing w:val="-12"/>
          <w:sz w:val="18"/>
          <w:szCs w:val="18"/>
        </w:rPr>
        <w:t>Горячева</w:t>
      </w:r>
    </w:p>
    <w:p w:rsidR="009B720D" w:rsidRPr="009B720D" w:rsidRDefault="009B720D" w:rsidP="009B720D">
      <w:pPr>
        <w:pStyle w:val="3"/>
        <w:keepLines/>
        <w:widowControl w:val="0"/>
        <w:spacing w:before="20" w:line="220" w:lineRule="exact"/>
        <w:jc w:val="center"/>
        <w:rPr>
          <w:rFonts w:ascii="Times New Roman" w:hAnsi="Times New Roman"/>
          <w:caps/>
          <w:spacing w:val="-12"/>
          <w:sz w:val="20"/>
          <w:szCs w:val="20"/>
        </w:rPr>
      </w:pPr>
      <w:bookmarkStart w:id="165" w:name="_Toc20914240"/>
      <w:r w:rsidRPr="009B720D">
        <w:rPr>
          <w:rFonts w:ascii="Times New Roman" w:hAnsi="Times New Roman"/>
          <w:caps/>
          <w:spacing w:val="-12"/>
          <w:sz w:val="20"/>
          <w:szCs w:val="20"/>
        </w:rPr>
        <w:t>К 80-летию Екатерины Ивановны</w:t>
      </w:r>
      <w:r w:rsidR="00E86D58" w:rsidRPr="00E86D58">
        <w:rPr>
          <w:rFonts w:ascii="Times New Roman" w:hAnsi="Times New Roman"/>
          <w:caps/>
          <w:spacing w:val="-12"/>
          <w:sz w:val="20"/>
          <w:szCs w:val="20"/>
        </w:rPr>
        <w:t xml:space="preserve"> </w:t>
      </w:r>
      <w:r w:rsidR="00E86D58" w:rsidRPr="009B720D">
        <w:rPr>
          <w:rFonts w:ascii="Times New Roman" w:hAnsi="Times New Roman"/>
          <w:caps/>
          <w:spacing w:val="-12"/>
          <w:sz w:val="20"/>
          <w:szCs w:val="20"/>
        </w:rPr>
        <w:t>Еременко</w:t>
      </w:r>
      <w:bookmarkEnd w:id="165"/>
    </w:p>
    <w:p w:rsidR="003A6ABE" w:rsidRDefault="009B720D" w:rsidP="009B720D">
      <w:pPr>
        <w:spacing w:line="200" w:lineRule="exact"/>
        <w:ind w:firstLine="397"/>
        <w:jc w:val="both"/>
        <w:rPr>
          <w:spacing w:val="-12"/>
          <w:sz w:val="18"/>
          <w:szCs w:val="18"/>
        </w:rPr>
      </w:pPr>
      <w:r w:rsidRPr="009B720D">
        <w:rPr>
          <w:spacing w:val="-12"/>
          <w:sz w:val="18"/>
          <w:szCs w:val="18"/>
        </w:rPr>
        <w:t>Список старейших архивистов Национального исторического архива Беларуси в г.</w:t>
      </w:r>
      <w:r w:rsidR="00E86D58">
        <w:rPr>
          <w:spacing w:val="-12"/>
          <w:sz w:val="18"/>
          <w:szCs w:val="18"/>
        </w:rPr>
        <w:t> </w:t>
      </w:r>
      <w:r w:rsidRPr="009B720D">
        <w:rPr>
          <w:spacing w:val="-12"/>
          <w:sz w:val="18"/>
          <w:szCs w:val="18"/>
        </w:rPr>
        <w:t>Грод</w:t>
      </w:r>
      <w:r w:rsidR="00E86D58">
        <w:rPr>
          <w:spacing w:val="-12"/>
          <w:sz w:val="18"/>
          <w:szCs w:val="18"/>
        </w:rPr>
        <w:softHyphen/>
      </w:r>
      <w:r w:rsidRPr="009B720D">
        <w:rPr>
          <w:spacing w:val="-12"/>
          <w:sz w:val="18"/>
          <w:szCs w:val="18"/>
        </w:rPr>
        <w:t>но, не одно десятилетие посвятивших себя архивному делу, пополняет Еременко Ека</w:t>
      </w:r>
      <w:r w:rsidR="00E86D58">
        <w:rPr>
          <w:spacing w:val="-12"/>
          <w:sz w:val="18"/>
          <w:szCs w:val="18"/>
        </w:rPr>
        <w:softHyphen/>
      </w:r>
      <w:r w:rsidRPr="009B720D">
        <w:rPr>
          <w:spacing w:val="-12"/>
          <w:sz w:val="18"/>
          <w:szCs w:val="18"/>
        </w:rPr>
        <w:t>терина Ивановна, которой в мае этого года</w:t>
      </w:r>
      <w:r w:rsidR="007D7F2D">
        <w:rPr>
          <w:spacing w:val="-12"/>
          <w:sz w:val="18"/>
          <w:szCs w:val="18"/>
        </w:rPr>
        <w:t xml:space="preserve"> </w:t>
      </w:r>
      <w:r w:rsidRPr="009B720D">
        <w:rPr>
          <w:spacing w:val="-12"/>
          <w:sz w:val="18"/>
          <w:szCs w:val="18"/>
        </w:rPr>
        <w:t>исполнилось 80 лет.</w:t>
      </w:r>
    </w:p>
    <w:p w:rsidR="009B720D" w:rsidRPr="009B720D" w:rsidRDefault="009B720D" w:rsidP="009B720D">
      <w:pPr>
        <w:spacing w:line="200" w:lineRule="exact"/>
        <w:ind w:firstLine="397"/>
        <w:jc w:val="both"/>
        <w:rPr>
          <w:spacing w:val="-12"/>
          <w:sz w:val="18"/>
          <w:szCs w:val="18"/>
        </w:rPr>
      </w:pPr>
      <w:r w:rsidRPr="009B720D">
        <w:rPr>
          <w:spacing w:val="-12"/>
          <w:sz w:val="18"/>
          <w:szCs w:val="18"/>
        </w:rPr>
        <w:t>Екатерина Ивановна родилась в 1938 г. в селе Ивженки Полтавской области (Украи</w:t>
      </w:r>
      <w:r w:rsidR="00E86D58">
        <w:rPr>
          <w:spacing w:val="-12"/>
          <w:sz w:val="18"/>
          <w:szCs w:val="18"/>
        </w:rPr>
        <w:softHyphen/>
      </w:r>
      <w:r w:rsidRPr="009B720D">
        <w:rPr>
          <w:spacing w:val="-12"/>
          <w:sz w:val="18"/>
          <w:szCs w:val="18"/>
        </w:rPr>
        <w:t>на) в семье военнослужащего. В 1940 г. ее отца перевели в</w:t>
      </w:r>
      <w:r w:rsidR="007D7F2D">
        <w:rPr>
          <w:spacing w:val="-12"/>
          <w:sz w:val="18"/>
          <w:szCs w:val="18"/>
        </w:rPr>
        <w:t xml:space="preserve"> </w:t>
      </w:r>
      <w:r w:rsidRPr="009B720D">
        <w:rPr>
          <w:spacing w:val="-12"/>
          <w:sz w:val="18"/>
          <w:szCs w:val="18"/>
        </w:rPr>
        <w:t>г. Гродно по месту службы, где семью застала война. Отец был призван на фронт, а семья, не успев эвакуироваться, была вынуж</w:t>
      </w:r>
      <w:r w:rsidR="00E86D58">
        <w:rPr>
          <w:spacing w:val="-12"/>
          <w:sz w:val="18"/>
          <w:szCs w:val="18"/>
        </w:rPr>
        <w:softHyphen/>
      </w:r>
      <w:r w:rsidRPr="009B720D">
        <w:rPr>
          <w:spacing w:val="-12"/>
          <w:sz w:val="18"/>
          <w:szCs w:val="18"/>
        </w:rPr>
        <w:t>дена остаться на оккупированной фашистами территории.</w:t>
      </w:r>
    </w:p>
    <w:p w:rsidR="009B720D" w:rsidRPr="009B720D" w:rsidRDefault="009B720D" w:rsidP="009B720D">
      <w:pPr>
        <w:spacing w:line="200" w:lineRule="exact"/>
        <w:ind w:firstLine="397"/>
        <w:jc w:val="both"/>
        <w:rPr>
          <w:spacing w:val="-12"/>
          <w:sz w:val="18"/>
          <w:szCs w:val="18"/>
        </w:rPr>
      </w:pPr>
      <w:r w:rsidRPr="009B720D">
        <w:rPr>
          <w:spacing w:val="-12"/>
          <w:sz w:val="18"/>
          <w:szCs w:val="18"/>
        </w:rPr>
        <w:t>Трагические последствия войны отразились на многих семьях, не минули они и семью Еременко, в 1945 г. получившую похоронку о гибели мужа и отца.</w:t>
      </w:r>
    </w:p>
    <w:p w:rsidR="003A6ABE" w:rsidRDefault="009B720D" w:rsidP="009B720D">
      <w:pPr>
        <w:spacing w:line="200" w:lineRule="exact"/>
        <w:ind w:firstLine="397"/>
        <w:jc w:val="both"/>
        <w:rPr>
          <w:spacing w:val="-12"/>
          <w:sz w:val="18"/>
          <w:szCs w:val="18"/>
        </w:rPr>
      </w:pPr>
      <w:r w:rsidRPr="009B720D">
        <w:rPr>
          <w:spacing w:val="-12"/>
          <w:sz w:val="18"/>
          <w:szCs w:val="18"/>
        </w:rPr>
        <w:t>В этом же, 1945</w:t>
      </w:r>
      <w:r w:rsidR="00ED0520">
        <w:rPr>
          <w:spacing w:val="-12"/>
          <w:sz w:val="18"/>
          <w:szCs w:val="18"/>
          <w:lang w:val="be-BY"/>
        </w:rPr>
        <w:t> </w:t>
      </w:r>
      <w:r w:rsidRPr="009B720D">
        <w:rPr>
          <w:spacing w:val="-12"/>
          <w:sz w:val="18"/>
          <w:szCs w:val="18"/>
        </w:rPr>
        <w:t>г</w:t>
      </w:r>
      <w:r w:rsidR="00ED0520">
        <w:rPr>
          <w:spacing w:val="-12"/>
          <w:sz w:val="18"/>
          <w:szCs w:val="18"/>
          <w:lang w:val="be-BY"/>
        </w:rPr>
        <w:t>.</w:t>
      </w:r>
      <w:r w:rsidRPr="009B720D">
        <w:rPr>
          <w:spacing w:val="-12"/>
          <w:sz w:val="18"/>
          <w:szCs w:val="18"/>
        </w:rPr>
        <w:t>, Екатерина Ивановна поступила в школу в</w:t>
      </w:r>
      <w:r w:rsidR="007D7F2D">
        <w:rPr>
          <w:spacing w:val="-12"/>
          <w:sz w:val="18"/>
          <w:szCs w:val="18"/>
        </w:rPr>
        <w:t xml:space="preserve"> </w:t>
      </w:r>
      <w:r w:rsidRPr="009B720D">
        <w:rPr>
          <w:spacing w:val="-12"/>
          <w:sz w:val="18"/>
          <w:szCs w:val="18"/>
        </w:rPr>
        <w:t>г. Гродно, которую в 1955</w:t>
      </w:r>
      <w:r w:rsidR="00E86D58">
        <w:rPr>
          <w:spacing w:val="-12"/>
          <w:sz w:val="18"/>
          <w:szCs w:val="18"/>
        </w:rPr>
        <w:t> </w:t>
      </w:r>
      <w:r w:rsidRPr="009B720D">
        <w:rPr>
          <w:spacing w:val="-12"/>
          <w:sz w:val="18"/>
          <w:szCs w:val="18"/>
        </w:rPr>
        <w:t>г. окончила и, успешно сдав экзамены в Гродненский педагогический институт, была зачис</w:t>
      </w:r>
      <w:r w:rsidR="00ED0520">
        <w:rPr>
          <w:spacing w:val="-12"/>
          <w:sz w:val="18"/>
          <w:szCs w:val="18"/>
        </w:rPr>
        <w:softHyphen/>
      </w:r>
      <w:r w:rsidRPr="009B720D">
        <w:rPr>
          <w:spacing w:val="-12"/>
          <w:sz w:val="18"/>
          <w:szCs w:val="18"/>
        </w:rPr>
        <w:t>лена на историко-филологический факультет. После окончания института в 1960</w:t>
      </w:r>
      <w:r w:rsidR="00E86D58">
        <w:rPr>
          <w:spacing w:val="-12"/>
          <w:sz w:val="18"/>
          <w:szCs w:val="18"/>
        </w:rPr>
        <w:t> </w:t>
      </w:r>
      <w:r w:rsidRPr="009B720D">
        <w:rPr>
          <w:spacing w:val="-12"/>
          <w:sz w:val="18"/>
          <w:szCs w:val="18"/>
        </w:rPr>
        <w:t xml:space="preserve">г. ей была присвоена квалификация </w:t>
      </w:r>
      <w:r w:rsidR="00ED0520">
        <w:rPr>
          <w:spacing w:val="-12"/>
          <w:sz w:val="18"/>
          <w:szCs w:val="18"/>
        </w:rPr>
        <w:t>«</w:t>
      </w:r>
      <w:r w:rsidRPr="009B720D">
        <w:rPr>
          <w:spacing w:val="-12"/>
          <w:sz w:val="18"/>
          <w:szCs w:val="18"/>
        </w:rPr>
        <w:t>преподаватель русского языка, литературы и исто</w:t>
      </w:r>
      <w:r w:rsidR="00E86D58">
        <w:rPr>
          <w:spacing w:val="-12"/>
          <w:sz w:val="18"/>
          <w:szCs w:val="18"/>
        </w:rPr>
        <w:softHyphen/>
      </w:r>
      <w:r w:rsidRPr="009B720D">
        <w:rPr>
          <w:spacing w:val="-12"/>
          <w:sz w:val="18"/>
          <w:szCs w:val="18"/>
        </w:rPr>
        <w:t>рии</w:t>
      </w:r>
      <w:r w:rsidR="00ED0520">
        <w:rPr>
          <w:spacing w:val="-12"/>
          <w:sz w:val="18"/>
          <w:szCs w:val="18"/>
        </w:rPr>
        <w:t>»</w:t>
      </w:r>
      <w:r w:rsidRPr="009B720D">
        <w:rPr>
          <w:spacing w:val="-12"/>
          <w:sz w:val="18"/>
          <w:szCs w:val="18"/>
        </w:rPr>
        <w:t>. Рабо</w:t>
      </w:r>
      <w:r w:rsidR="00ED0520">
        <w:rPr>
          <w:spacing w:val="-12"/>
          <w:sz w:val="18"/>
          <w:szCs w:val="18"/>
        </w:rPr>
        <w:softHyphen/>
      </w:r>
      <w:r w:rsidRPr="009B720D">
        <w:rPr>
          <w:spacing w:val="-12"/>
          <w:sz w:val="18"/>
          <w:szCs w:val="18"/>
        </w:rPr>
        <w:t xml:space="preserve">тала преподавателем в школе </w:t>
      </w:r>
      <w:r w:rsidR="0049369B">
        <w:rPr>
          <w:spacing w:val="-12"/>
          <w:sz w:val="18"/>
          <w:szCs w:val="18"/>
        </w:rPr>
        <w:t>№ </w:t>
      </w:r>
      <w:r w:rsidRPr="009B720D">
        <w:rPr>
          <w:spacing w:val="-12"/>
          <w:sz w:val="18"/>
          <w:szCs w:val="18"/>
        </w:rPr>
        <w:t>8 г. Гродно, затем устроилась воспитателем в дет</w:t>
      </w:r>
      <w:r w:rsidR="00ED0520">
        <w:rPr>
          <w:spacing w:val="-12"/>
          <w:sz w:val="18"/>
          <w:szCs w:val="18"/>
        </w:rPr>
        <w:softHyphen/>
      </w:r>
      <w:r w:rsidRPr="009B720D">
        <w:rPr>
          <w:spacing w:val="-12"/>
          <w:sz w:val="18"/>
          <w:szCs w:val="18"/>
        </w:rPr>
        <w:t xml:space="preserve">ский сад </w:t>
      </w:r>
      <w:r w:rsidR="0049369B">
        <w:rPr>
          <w:spacing w:val="-12"/>
          <w:sz w:val="18"/>
          <w:szCs w:val="18"/>
        </w:rPr>
        <w:t>№ </w:t>
      </w:r>
      <w:r w:rsidRPr="009B720D">
        <w:rPr>
          <w:spacing w:val="-12"/>
          <w:sz w:val="18"/>
          <w:szCs w:val="18"/>
        </w:rPr>
        <w:t>24. Почему в детский сад и не по специальности? В связи с рождением доче</w:t>
      </w:r>
      <w:r w:rsidR="00E86D58">
        <w:rPr>
          <w:spacing w:val="-12"/>
          <w:sz w:val="18"/>
          <w:szCs w:val="18"/>
        </w:rPr>
        <w:softHyphen/>
      </w:r>
      <w:r w:rsidRPr="009B720D">
        <w:rPr>
          <w:spacing w:val="-12"/>
          <w:sz w:val="18"/>
          <w:szCs w:val="18"/>
        </w:rPr>
        <w:t>ри, и учитывая в то время дефицит свободных мест в детских садах, Екатерине Ива</w:t>
      </w:r>
      <w:r w:rsidR="00E86D58">
        <w:rPr>
          <w:spacing w:val="-12"/>
          <w:sz w:val="18"/>
          <w:szCs w:val="18"/>
        </w:rPr>
        <w:softHyphen/>
      </w:r>
      <w:r w:rsidRPr="009B720D">
        <w:rPr>
          <w:spacing w:val="-12"/>
          <w:sz w:val="18"/>
          <w:szCs w:val="18"/>
        </w:rPr>
        <w:t>нов</w:t>
      </w:r>
      <w:r w:rsidR="00E86D58">
        <w:rPr>
          <w:spacing w:val="-12"/>
          <w:sz w:val="18"/>
          <w:szCs w:val="18"/>
        </w:rPr>
        <w:softHyphen/>
      </w:r>
      <w:r w:rsidRPr="009B720D">
        <w:rPr>
          <w:spacing w:val="-12"/>
          <w:sz w:val="18"/>
          <w:szCs w:val="18"/>
        </w:rPr>
        <w:t>не при</w:t>
      </w:r>
      <w:r w:rsidR="00ED0520">
        <w:rPr>
          <w:spacing w:val="-12"/>
          <w:sz w:val="18"/>
          <w:szCs w:val="18"/>
        </w:rPr>
        <w:softHyphen/>
      </w:r>
      <w:r w:rsidRPr="009B720D">
        <w:rPr>
          <w:spacing w:val="-12"/>
          <w:sz w:val="18"/>
          <w:szCs w:val="18"/>
        </w:rPr>
        <w:t xml:space="preserve">шлось устроиться в это учреждение, с предоставлением места в саду </w:t>
      </w:r>
      <w:r w:rsidR="0026569B">
        <w:rPr>
          <w:spacing w:val="-12"/>
          <w:sz w:val="18"/>
          <w:szCs w:val="18"/>
        </w:rPr>
        <w:t xml:space="preserve">для </w:t>
      </w:r>
      <w:r w:rsidRPr="009B720D">
        <w:rPr>
          <w:spacing w:val="-12"/>
          <w:sz w:val="18"/>
          <w:szCs w:val="18"/>
        </w:rPr>
        <w:t>ее доче</w:t>
      </w:r>
      <w:r w:rsidR="0026569B">
        <w:rPr>
          <w:spacing w:val="-12"/>
          <w:sz w:val="18"/>
          <w:szCs w:val="18"/>
        </w:rPr>
        <w:softHyphen/>
      </w:r>
      <w:r w:rsidRPr="009B720D">
        <w:rPr>
          <w:spacing w:val="-12"/>
          <w:sz w:val="18"/>
          <w:szCs w:val="18"/>
        </w:rPr>
        <w:t>ри.</w:t>
      </w:r>
    </w:p>
    <w:p w:rsidR="009B720D" w:rsidRPr="009B720D" w:rsidRDefault="009B720D" w:rsidP="009B720D">
      <w:pPr>
        <w:spacing w:line="200" w:lineRule="exact"/>
        <w:ind w:firstLine="397"/>
        <w:jc w:val="both"/>
        <w:rPr>
          <w:spacing w:val="-12"/>
          <w:sz w:val="18"/>
          <w:szCs w:val="18"/>
        </w:rPr>
      </w:pPr>
      <w:r w:rsidRPr="009B720D">
        <w:rPr>
          <w:spacing w:val="-12"/>
          <w:sz w:val="18"/>
          <w:szCs w:val="18"/>
        </w:rPr>
        <w:t>В феврале 1964 г. в ЦГИА БССР в г. Гродно появилась вакансия</w:t>
      </w:r>
      <w:r w:rsidR="00ED0520">
        <w:rPr>
          <w:spacing w:val="-12"/>
          <w:sz w:val="18"/>
          <w:szCs w:val="18"/>
        </w:rPr>
        <w:t>,</w:t>
      </w:r>
      <w:r w:rsidRPr="009B720D">
        <w:rPr>
          <w:spacing w:val="-12"/>
          <w:sz w:val="18"/>
          <w:szCs w:val="18"/>
        </w:rPr>
        <w:t xml:space="preserve"> и с 12 февраля это</w:t>
      </w:r>
      <w:r w:rsidR="00E86D58">
        <w:rPr>
          <w:spacing w:val="-12"/>
          <w:sz w:val="18"/>
          <w:szCs w:val="18"/>
        </w:rPr>
        <w:softHyphen/>
      </w:r>
      <w:r w:rsidRPr="009B720D">
        <w:rPr>
          <w:spacing w:val="-12"/>
          <w:sz w:val="18"/>
          <w:szCs w:val="18"/>
        </w:rPr>
        <w:t>го же года Екатерина Ивановна — научный сотрудник общих фондов (так в те годы назы</w:t>
      </w:r>
      <w:r w:rsidR="00E86D58">
        <w:rPr>
          <w:spacing w:val="-12"/>
          <w:sz w:val="18"/>
          <w:szCs w:val="18"/>
        </w:rPr>
        <w:softHyphen/>
      </w:r>
      <w:r w:rsidRPr="009B720D">
        <w:rPr>
          <w:spacing w:val="-12"/>
          <w:sz w:val="18"/>
          <w:szCs w:val="18"/>
        </w:rPr>
        <w:t>вал</w:t>
      </w:r>
      <w:r w:rsidR="00E86D58">
        <w:rPr>
          <w:spacing w:val="-12"/>
          <w:sz w:val="18"/>
          <w:szCs w:val="18"/>
        </w:rPr>
        <w:softHyphen/>
      </w:r>
      <w:r w:rsidRPr="009B720D">
        <w:rPr>
          <w:spacing w:val="-12"/>
          <w:sz w:val="18"/>
          <w:szCs w:val="18"/>
        </w:rPr>
        <w:t>ся отдел обеспечения сохранности документов и фондов)</w:t>
      </w:r>
      <w:r w:rsidR="0026569B">
        <w:rPr>
          <w:spacing w:val="-12"/>
          <w:sz w:val="18"/>
          <w:szCs w:val="18"/>
        </w:rPr>
        <w:t>.</w:t>
      </w:r>
      <w:r w:rsidRPr="009B720D">
        <w:rPr>
          <w:spacing w:val="-12"/>
          <w:sz w:val="18"/>
          <w:szCs w:val="18"/>
        </w:rPr>
        <w:t xml:space="preserve"> С ноября 1964 г</w:t>
      </w:r>
      <w:r w:rsidR="00E86D58">
        <w:rPr>
          <w:spacing w:val="-12"/>
          <w:sz w:val="18"/>
          <w:szCs w:val="18"/>
        </w:rPr>
        <w:t>.</w:t>
      </w:r>
      <w:r w:rsidRPr="009B720D">
        <w:rPr>
          <w:spacing w:val="-12"/>
          <w:sz w:val="18"/>
          <w:szCs w:val="18"/>
        </w:rPr>
        <w:t xml:space="preserve"> Екатерина Ива</w:t>
      </w:r>
      <w:r w:rsidR="00E86D58">
        <w:rPr>
          <w:spacing w:val="-12"/>
          <w:sz w:val="18"/>
          <w:szCs w:val="18"/>
        </w:rPr>
        <w:softHyphen/>
      </w:r>
      <w:r w:rsidRPr="009B720D">
        <w:rPr>
          <w:spacing w:val="-12"/>
          <w:sz w:val="18"/>
          <w:szCs w:val="18"/>
        </w:rPr>
        <w:t>новна уже старший научный сотрудник с одновременным совмещением обязан</w:t>
      </w:r>
      <w:r w:rsidR="00E86D58">
        <w:rPr>
          <w:spacing w:val="-12"/>
          <w:sz w:val="18"/>
          <w:szCs w:val="18"/>
        </w:rPr>
        <w:softHyphen/>
      </w:r>
      <w:r w:rsidRPr="009B720D">
        <w:rPr>
          <w:spacing w:val="-12"/>
          <w:sz w:val="18"/>
          <w:szCs w:val="18"/>
        </w:rPr>
        <w:t>нос</w:t>
      </w:r>
      <w:r w:rsidR="00E86D58">
        <w:rPr>
          <w:spacing w:val="-12"/>
          <w:sz w:val="18"/>
          <w:szCs w:val="18"/>
        </w:rPr>
        <w:softHyphen/>
      </w:r>
      <w:r w:rsidRPr="009B720D">
        <w:rPr>
          <w:spacing w:val="-12"/>
          <w:sz w:val="18"/>
          <w:szCs w:val="18"/>
        </w:rPr>
        <w:t>тей ответственного за работу читального зала архива, а с</w:t>
      </w:r>
      <w:r w:rsidRPr="009B720D">
        <w:rPr>
          <w:b/>
          <w:spacing w:val="-12"/>
          <w:sz w:val="18"/>
          <w:szCs w:val="18"/>
        </w:rPr>
        <w:t xml:space="preserve"> </w:t>
      </w:r>
      <w:r w:rsidRPr="009B720D">
        <w:rPr>
          <w:spacing w:val="-12"/>
          <w:sz w:val="18"/>
          <w:szCs w:val="18"/>
        </w:rPr>
        <w:t>апреля 1965 г. возглавила отдел исполь</w:t>
      </w:r>
      <w:r w:rsidR="00E86D58">
        <w:rPr>
          <w:spacing w:val="-12"/>
          <w:sz w:val="18"/>
          <w:szCs w:val="18"/>
        </w:rPr>
        <w:softHyphen/>
      </w:r>
      <w:r w:rsidRPr="009B720D">
        <w:rPr>
          <w:spacing w:val="-12"/>
          <w:sz w:val="18"/>
          <w:szCs w:val="18"/>
        </w:rPr>
        <w:t>зования, информации и публика</w:t>
      </w:r>
      <w:r w:rsidRPr="00E86D58">
        <w:rPr>
          <w:spacing w:val="-12"/>
          <w:sz w:val="18"/>
          <w:szCs w:val="18"/>
        </w:rPr>
        <w:t>ции.</w:t>
      </w:r>
      <w:r w:rsidR="00ED0520">
        <w:rPr>
          <w:spacing w:val="-12"/>
          <w:sz w:val="18"/>
          <w:szCs w:val="18"/>
        </w:rPr>
        <w:t xml:space="preserve"> </w:t>
      </w:r>
      <w:r w:rsidRPr="009B720D">
        <w:rPr>
          <w:spacing w:val="-12"/>
          <w:sz w:val="18"/>
          <w:szCs w:val="18"/>
        </w:rPr>
        <w:t>За время работы хорошо изучила состав и содер</w:t>
      </w:r>
      <w:r w:rsidR="00ED0520">
        <w:rPr>
          <w:spacing w:val="-12"/>
          <w:sz w:val="18"/>
          <w:szCs w:val="18"/>
        </w:rPr>
        <w:softHyphen/>
      </w:r>
      <w:r w:rsidRPr="009B720D">
        <w:rPr>
          <w:spacing w:val="-12"/>
          <w:sz w:val="18"/>
          <w:szCs w:val="18"/>
        </w:rPr>
        <w:t>жание документальных материалов фон</w:t>
      </w:r>
      <w:r w:rsidR="00E86D58">
        <w:rPr>
          <w:spacing w:val="-12"/>
          <w:sz w:val="18"/>
          <w:szCs w:val="18"/>
        </w:rPr>
        <w:softHyphen/>
      </w:r>
      <w:r w:rsidRPr="009B720D">
        <w:rPr>
          <w:spacing w:val="-12"/>
          <w:sz w:val="18"/>
          <w:szCs w:val="18"/>
        </w:rPr>
        <w:t>дов, что давало возможность быстро ори</w:t>
      </w:r>
      <w:r w:rsidR="00ED0520">
        <w:rPr>
          <w:spacing w:val="-12"/>
          <w:sz w:val="18"/>
          <w:szCs w:val="18"/>
        </w:rPr>
        <w:softHyphen/>
      </w:r>
      <w:r w:rsidRPr="009B720D">
        <w:rPr>
          <w:spacing w:val="-12"/>
          <w:sz w:val="18"/>
          <w:szCs w:val="18"/>
        </w:rPr>
        <w:t>ен</w:t>
      </w:r>
      <w:r w:rsidR="00ED0520">
        <w:rPr>
          <w:spacing w:val="-12"/>
          <w:sz w:val="18"/>
          <w:szCs w:val="18"/>
        </w:rPr>
        <w:softHyphen/>
      </w:r>
      <w:r w:rsidRPr="009B720D">
        <w:rPr>
          <w:spacing w:val="-12"/>
          <w:sz w:val="18"/>
          <w:szCs w:val="18"/>
        </w:rPr>
        <w:t>ти</w:t>
      </w:r>
      <w:r w:rsidR="00ED0520">
        <w:rPr>
          <w:spacing w:val="-12"/>
          <w:sz w:val="18"/>
          <w:szCs w:val="18"/>
        </w:rPr>
        <w:softHyphen/>
      </w:r>
      <w:r w:rsidRPr="009B720D">
        <w:rPr>
          <w:spacing w:val="-12"/>
          <w:sz w:val="18"/>
          <w:szCs w:val="18"/>
        </w:rPr>
        <w:t>роваться в своевременном исполнении тема</w:t>
      </w:r>
      <w:r w:rsidR="00E86D58">
        <w:rPr>
          <w:spacing w:val="-12"/>
          <w:sz w:val="18"/>
          <w:szCs w:val="18"/>
        </w:rPr>
        <w:softHyphen/>
      </w:r>
      <w:r w:rsidRPr="009B720D">
        <w:rPr>
          <w:spacing w:val="-12"/>
          <w:sz w:val="18"/>
          <w:szCs w:val="18"/>
        </w:rPr>
        <w:t>тических запросов, написании статей для пери</w:t>
      </w:r>
      <w:r w:rsidR="00ED0520">
        <w:rPr>
          <w:spacing w:val="-12"/>
          <w:sz w:val="18"/>
          <w:szCs w:val="18"/>
        </w:rPr>
        <w:softHyphen/>
      </w:r>
      <w:r w:rsidRPr="009B720D">
        <w:rPr>
          <w:spacing w:val="-12"/>
          <w:sz w:val="18"/>
          <w:szCs w:val="18"/>
        </w:rPr>
        <w:t>одической печати. Параллельно давала ква</w:t>
      </w:r>
      <w:r w:rsidR="00E86D58">
        <w:rPr>
          <w:spacing w:val="-12"/>
          <w:sz w:val="18"/>
          <w:szCs w:val="18"/>
        </w:rPr>
        <w:softHyphen/>
      </w:r>
      <w:r w:rsidRPr="009B720D">
        <w:rPr>
          <w:spacing w:val="-12"/>
          <w:sz w:val="18"/>
          <w:szCs w:val="18"/>
        </w:rPr>
        <w:t>лифицированные консультации иссле</w:t>
      </w:r>
      <w:r w:rsidR="00ED0520">
        <w:rPr>
          <w:spacing w:val="-12"/>
          <w:sz w:val="18"/>
          <w:szCs w:val="18"/>
        </w:rPr>
        <w:softHyphen/>
      </w:r>
      <w:r w:rsidRPr="009B720D">
        <w:rPr>
          <w:spacing w:val="-12"/>
          <w:sz w:val="18"/>
          <w:szCs w:val="18"/>
        </w:rPr>
        <w:t>до</w:t>
      </w:r>
      <w:r w:rsidR="00ED0520">
        <w:rPr>
          <w:spacing w:val="-12"/>
          <w:sz w:val="18"/>
          <w:szCs w:val="18"/>
        </w:rPr>
        <w:softHyphen/>
      </w:r>
      <w:r w:rsidRPr="009B720D">
        <w:rPr>
          <w:spacing w:val="-12"/>
          <w:sz w:val="18"/>
          <w:szCs w:val="18"/>
        </w:rPr>
        <w:t>ва</w:t>
      </w:r>
      <w:r w:rsidR="00ED0520">
        <w:rPr>
          <w:spacing w:val="-12"/>
          <w:sz w:val="18"/>
          <w:szCs w:val="18"/>
        </w:rPr>
        <w:softHyphen/>
      </w:r>
      <w:r w:rsidRPr="009B720D">
        <w:rPr>
          <w:spacing w:val="-12"/>
          <w:sz w:val="18"/>
          <w:szCs w:val="18"/>
        </w:rPr>
        <w:t>телям, работающим в читальном зале. Явля</w:t>
      </w:r>
      <w:r w:rsidR="00E86D58">
        <w:rPr>
          <w:spacing w:val="-12"/>
          <w:sz w:val="18"/>
          <w:szCs w:val="18"/>
        </w:rPr>
        <w:softHyphen/>
      </w:r>
      <w:r w:rsidRPr="009B720D">
        <w:rPr>
          <w:spacing w:val="-12"/>
          <w:sz w:val="18"/>
          <w:szCs w:val="18"/>
        </w:rPr>
        <w:t>лась активным членом редколлегии архив</w:t>
      </w:r>
      <w:r w:rsidR="00ED0520">
        <w:rPr>
          <w:spacing w:val="-12"/>
          <w:sz w:val="18"/>
          <w:szCs w:val="18"/>
        </w:rPr>
        <w:softHyphen/>
      </w:r>
      <w:r w:rsidRPr="009B720D">
        <w:rPr>
          <w:spacing w:val="-12"/>
          <w:sz w:val="18"/>
          <w:szCs w:val="18"/>
        </w:rPr>
        <w:t>ной газеты, членом группы народного контроля. Актив</w:t>
      </w:r>
      <w:r w:rsidR="00E86D58">
        <w:rPr>
          <w:spacing w:val="-12"/>
          <w:sz w:val="18"/>
          <w:szCs w:val="18"/>
        </w:rPr>
        <w:softHyphen/>
      </w:r>
      <w:r w:rsidRPr="009B720D">
        <w:rPr>
          <w:spacing w:val="-12"/>
          <w:sz w:val="18"/>
          <w:szCs w:val="18"/>
        </w:rPr>
        <w:t>но проводила экскурсии, занятия со студентами, учителями, учащимися.</w:t>
      </w:r>
    </w:p>
    <w:p w:rsidR="009B720D" w:rsidRPr="009B720D" w:rsidRDefault="009B720D" w:rsidP="009B720D">
      <w:pPr>
        <w:spacing w:line="200" w:lineRule="exact"/>
        <w:ind w:firstLine="397"/>
        <w:jc w:val="both"/>
        <w:rPr>
          <w:spacing w:val="-12"/>
          <w:sz w:val="18"/>
          <w:szCs w:val="18"/>
        </w:rPr>
      </w:pPr>
      <w:r w:rsidRPr="009B720D">
        <w:rPr>
          <w:spacing w:val="-12"/>
          <w:sz w:val="18"/>
          <w:szCs w:val="18"/>
        </w:rPr>
        <w:t>В 1986 г. Екатерина Ивановна — заместитель директора архива. За время работы на этой должности занималась методическим обеспечением работ, проводимых в архиве. Про</w:t>
      </w:r>
      <w:r w:rsidR="00E86D58">
        <w:rPr>
          <w:spacing w:val="-12"/>
          <w:sz w:val="18"/>
          <w:szCs w:val="18"/>
        </w:rPr>
        <w:softHyphen/>
      </w:r>
      <w:r w:rsidRPr="009B720D">
        <w:rPr>
          <w:spacing w:val="-12"/>
          <w:sz w:val="18"/>
          <w:szCs w:val="18"/>
        </w:rPr>
        <w:t>водила широкое выявление документов архива по различным темам и составила тема</w:t>
      </w:r>
      <w:r w:rsidR="00E86D58">
        <w:rPr>
          <w:spacing w:val="-12"/>
          <w:sz w:val="18"/>
          <w:szCs w:val="18"/>
        </w:rPr>
        <w:softHyphen/>
      </w:r>
      <w:r w:rsidRPr="009B720D">
        <w:rPr>
          <w:spacing w:val="-12"/>
          <w:sz w:val="18"/>
          <w:szCs w:val="18"/>
        </w:rPr>
        <w:t>тические обзоры по истории градостроительства и архитектуры, строительства желез</w:t>
      </w:r>
      <w:r w:rsidR="00E86D58">
        <w:rPr>
          <w:spacing w:val="-12"/>
          <w:sz w:val="18"/>
          <w:szCs w:val="18"/>
        </w:rPr>
        <w:softHyphen/>
      </w:r>
      <w:r w:rsidRPr="009B720D">
        <w:rPr>
          <w:spacing w:val="-12"/>
          <w:sz w:val="18"/>
          <w:szCs w:val="18"/>
        </w:rPr>
        <w:t>ной дороги в Гродненской губернии в XIX — нач. XX в. Активно участвовала в выяв</w:t>
      </w:r>
      <w:r w:rsidR="00E86D58">
        <w:rPr>
          <w:spacing w:val="-12"/>
          <w:sz w:val="18"/>
          <w:szCs w:val="18"/>
        </w:rPr>
        <w:softHyphen/>
      </w:r>
      <w:r w:rsidRPr="009B720D">
        <w:rPr>
          <w:spacing w:val="-12"/>
          <w:sz w:val="18"/>
          <w:szCs w:val="18"/>
        </w:rPr>
        <w:t>ле</w:t>
      </w:r>
      <w:r w:rsidR="00E86D58">
        <w:rPr>
          <w:spacing w:val="-12"/>
          <w:sz w:val="18"/>
          <w:szCs w:val="18"/>
        </w:rPr>
        <w:softHyphen/>
      </w:r>
      <w:r w:rsidRPr="009B720D">
        <w:rPr>
          <w:spacing w:val="-12"/>
          <w:sz w:val="18"/>
          <w:szCs w:val="18"/>
        </w:rPr>
        <w:t xml:space="preserve">нии документов для сборников документов </w:t>
      </w:r>
      <w:r w:rsidR="004A24BB">
        <w:rPr>
          <w:spacing w:val="-12"/>
          <w:sz w:val="18"/>
          <w:szCs w:val="18"/>
        </w:rPr>
        <w:t>«</w:t>
      </w:r>
      <w:r w:rsidRPr="009B720D">
        <w:rPr>
          <w:spacing w:val="-12"/>
          <w:sz w:val="18"/>
          <w:szCs w:val="18"/>
        </w:rPr>
        <w:t>Хроника рабочего движения в России (18</w:t>
      </w:r>
      <w:r w:rsidR="00E86D58" w:rsidRPr="009B720D">
        <w:rPr>
          <w:spacing w:val="-12"/>
          <w:sz w:val="18"/>
          <w:szCs w:val="18"/>
        </w:rPr>
        <w:t>9</w:t>
      </w:r>
      <w:r w:rsidRPr="009B720D">
        <w:rPr>
          <w:spacing w:val="-12"/>
          <w:sz w:val="18"/>
          <w:szCs w:val="18"/>
        </w:rPr>
        <w:t>5</w:t>
      </w:r>
      <w:r w:rsidR="00272F56">
        <w:rPr>
          <w:spacing w:val="-12"/>
          <w:sz w:val="18"/>
          <w:szCs w:val="18"/>
        </w:rPr>
        <w:t>—</w:t>
      </w:r>
      <w:r w:rsidRPr="009B720D">
        <w:rPr>
          <w:spacing w:val="-12"/>
          <w:sz w:val="18"/>
          <w:szCs w:val="18"/>
        </w:rPr>
        <w:t>1917)</w:t>
      </w:r>
      <w:r w:rsidR="00ED0520">
        <w:rPr>
          <w:spacing w:val="-12"/>
          <w:sz w:val="18"/>
          <w:szCs w:val="18"/>
        </w:rPr>
        <w:t>»</w:t>
      </w:r>
      <w:r w:rsidRPr="009B720D">
        <w:rPr>
          <w:spacing w:val="-12"/>
          <w:sz w:val="18"/>
          <w:szCs w:val="18"/>
        </w:rPr>
        <w:t xml:space="preserve">, </w:t>
      </w:r>
      <w:r w:rsidR="004A24BB">
        <w:rPr>
          <w:spacing w:val="-12"/>
          <w:sz w:val="18"/>
          <w:szCs w:val="18"/>
        </w:rPr>
        <w:t>«</w:t>
      </w:r>
      <w:r w:rsidRPr="009B720D">
        <w:rPr>
          <w:spacing w:val="-12"/>
          <w:sz w:val="18"/>
          <w:szCs w:val="18"/>
        </w:rPr>
        <w:t>История культуры, науки, просвещения, формирования белорусской нации</w:t>
      </w:r>
      <w:r w:rsidR="004A24BB">
        <w:rPr>
          <w:spacing w:val="-12"/>
          <w:sz w:val="18"/>
          <w:szCs w:val="18"/>
        </w:rPr>
        <w:t>»</w:t>
      </w:r>
      <w:r w:rsidRPr="009B720D">
        <w:rPr>
          <w:spacing w:val="-12"/>
          <w:sz w:val="18"/>
          <w:szCs w:val="18"/>
        </w:rPr>
        <w:t xml:space="preserve"> и</w:t>
      </w:r>
      <w:r w:rsidR="0026569B">
        <w:rPr>
          <w:spacing w:val="-12"/>
          <w:sz w:val="18"/>
          <w:szCs w:val="18"/>
        </w:rPr>
        <w:t> </w:t>
      </w:r>
      <w:r w:rsidRPr="009B720D">
        <w:rPr>
          <w:spacing w:val="-12"/>
          <w:sz w:val="18"/>
          <w:szCs w:val="18"/>
        </w:rPr>
        <w:t xml:space="preserve">др. </w:t>
      </w:r>
      <w:r w:rsidR="0026569B" w:rsidRPr="009B720D">
        <w:rPr>
          <w:spacing w:val="-12"/>
          <w:sz w:val="18"/>
          <w:szCs w:val="18"/>
        </w:rPr>
        <w:t xml:space="preserve">Принимала самое </w:t>
      </w:r>
      <w:r w:rsidRPr="009B720D">
        <w:rPr>
          <w:spacing w:val="-12"/>
          <w:sz w:val="18"/>
          <w:szCs w:val="18"/>
        </w:rPr>
        <w:t>активное участие в популяризации доку</w:t>
      </w:r>
      <w:r w:rsidR="00E86D58">
        <w:rPr>
          <w:spacing w:val="-12"/>
          <w:sz w:val="18"/>
          <w:szCs w:val="18"/>
        </w:rPr>
        <w:softHyphen/>
      </w:r>
      <w:r w:rsidRPr="009B720D">
        <w:rPr>
          <w:spacing w:val="-12"/>
          <w:sz w:val="18"/>
          <w:szCs w:val="18"/>
        </w:rPr>
        <w:t>мен</w:t>
      </w:r>
      <w:r w:rsidR="00E86D58">
        <w:rPr>
          <w:spacing w:val="-12"/>
          <w:sz w:val="18"/>
          <w:szCs w:val="18"/>
        </w:rPr>
        <w:softHyphen/>
      </w:r>
      <w:r w:rsidRPr="009B720D">
        <w:rPr>
          <w:spacing w:val="-12"/>
          <w:sz w:val="18"/>
          <w:szCs w:val="18"/>
        </w:rPr>
        <w:t>таль</w:t>
      </w:r>
      <w:r w:rsidR="00E86D58">
        <w:rPr>
          <w:spacing w:val="-12"/>
          <w:sz w:val="18"/>
          <w:szCs w:val="18"/>
        </w:rPr>
        <w:softHyphen/>
      </w:r>
      <w:r w:rsidRPr="009B720D">
        <w:rPr>
          <w:spacing w:val="-12"/>
          <w:sz w:val="18"/>
          <w:szCs w:val="18"/>
        </w:rPr>
        <w:t>ных мате</w:t>
      </w:r>
      <w:r w:rsidR="0026569B">
        <w:rPr>
          <w:spacing w:val="-12"/>
          <w:sz w:val="18"/>
          <w:szCs w:val="18"/>
        </w:rPr>
        <w:softHyphen/>
      </w:r>
      <w:r w:rsidRPr="009B720D">
        <w:rPr>
          <w:spacing w:val="-12"/>
          <w:sz w:val="18"/>
          <w:szCs w:val="18"/>
        </w:rPr>
        <w:t>риа</w:t>
      </w:r>
      <w:r w:rsidR="0026569B">
        <w:rPr>
          <w:spacing w:val="-12"/>
          <w:sz w:val="18"/>
          <w:szCs w:val="18"/>
        </w:rPr>
        <w:softHyphen/>
      </w:r>
      <w:r w:rsidRPr="009B720D">
        <w:rPr>
          <w:spacing w:val="-12"/>
          <w:sz w:val="18"/>
          <w:szCs w:val="18"/>
        </w:rPr>
        <w:t xml:space="preserve">лов </w:t>
      </w:r>
      <w:r w:rsidR="0026569B">
        <w:rPr>
          <w:spacing w:val="-12"/>
          <w:sz w:val="18"/>
          <w:szCs w:val="18"/>
        </w:rPr>
        <w:t xml:space="preserve">в </w:t>
      </w:r>
      <w:r w:rsidRPr="009B720D">
        <w:rPr>
          <w:spacing w:val="-12"/>
          <w:sz w:val="18"/>
          <w:szCs w:val="18"/>
        </w:rPr>
        <w:t>периодическ</w:t>
      </w:r>
      <w:r w:rsidR="0026569B">
        <w:rPr>
          <w:spacing w:val="-12"/>
          <w:sz w:val="18"/>
          <w:szCs w:val="18"/>
        </w:rPr>
        <w:t xml:space="preserve">ой </w:t>
      </w:r>
      <w:r w:rsidRPr="009B720D">
        <w:rPr>
          <w:spacing w:val="-12"/>
          <w:sz w:val="18"/>
          <w:szCs w:val="18"/>
        </w:rPr>
        <w:t>печат</w:t>
      </w:r>
      <w:r w:rsidR="0026569B">
        <w:rPr>
          <w:spacing w:val="-12"/>
          <w:sz w:val="18"/>
          <w:szCs w:val="18"/>
        </w:rPr>
        <w:t>и</w:t>
      </w:r>
      <w:r w:rsidRPr="009B720D">
        <w:rPr>
          <w:spacing w:val="-12"/>
          <w:sz w:val="18"/>
          <w:szCs w:val="18"/>
        </w:rPr>
        <w:t>.</w:t>
      </w:r>
    </w:p>
    <w:p w:rsidR="009B720D" w:rsidRPr="009B720D" w:rsidRDefault="009B720D" w:rsidP="009B720D">
      <w:pPr>
        <w:spacing w:line="200" w:lineRule="exact"/>
        <w:ind w:firstLine="397"/>
        <w:jc w:val="both"/>
        <w:rPr>
          <w:spacing w:val="-12"/>
          <w:sz w:val="18"/>
          <w:szCs w:val="18"/>
        </w:rPr>
      </w:pPr>
      <w:r w:rsidRPr="009B720D">
        <w:rPr>
          <w:spacing w:val="-12"/>
          <w:sz w:val="18"/>
          <w:szCs w:val="18"/>
        </w:rPr>
        <w:t>Являлась членом Областного общества по охране памятников истории и культуры Грод</w:t>
      </w:r>
      <w:r w:rsidR="00E86D58">
        <w:rPr>
          <w:spacing w:val="-12"/>
          <w:sz w:val="18"/>
          <w:szCs w:val="18"/>
        </w:rPr>
        <w:softHyphen/>
      </w:r>
      <w:r w:rsidRPr="009B720D">
        <w:rPr>
          <w:spacing w:val="-12"/>
          <w:sz w:val="18"/>
          <w:szCs w:val="18"/>
        </w:rPr>
        <w:t>ненщины.</w:t>
      </w:r>
    </w:p>
    <w:p w:rsidR="009B720D" w:rsidRPr="009B720D" w:rsidRDefault="009B720D" w:rsidP="009B720D">
      <w:pPr>
        <w:spacing w:line="200" w:lineRule="exact"/>
        <w:ind w:firstLine="397"/>
        <w:jc w:val="both"/>
        <w:rPr>
          <w:spacing w:val="-12"/>
          <w:sz w:val="18"/>
          <w:szCs w:val="18"/>
        </w:rPr>
      </w:pPr>
      <w:r w:rsidRPr="009B720D">
        <w:rPr>
          <w:spacing w:val="-12"/>
          <w:sz w:val="18"/>
          <w:szCs w:val="18"/>
        </w:rPr>
        <w:t>В 1970 г. награждена Почетной грамотой Архивного управления при Совете Минист</w:t>
      </w:r>
      <w:r w:rsidR="00E86D58">
        <w:rPr>
          <w:spacing w:val="-12"/>
          <w:sz w:val="18"/>
          <w:szCs w:val="18"/>
        </w:rPr>
        <w:softHyphen/>
      </w:r>
      <w:r w:rsidRPr="009B720D">
        <w:rPr>
          <w:spacing w:val="-12"/>
          <w:sz w:val="18"/>
          <w:szCs w:val="18"/>
        </w:rPr>
        <w:t>ров БССР, в 1990 г. — Грамотой Верховного Совета БССР, за заслуги в архивной отрас</w:t>
      </w:r>
      <w:r w:rsidR="00E86D58">
        <w:rPr>
          <w:spacing w:val="-12"/>
          <w:sz w:val="18"/>
          <w:szCs w:val="18"/>
        </w:rPr>
        <w:softHyphen/>
      </w:r>
      <w:r w:rsidRPr="009B720D">
        <w:rPr>
          <w:spacing w:val="-12"/>
          <w:sz w:val="18"/>
          <w:szCs w:val="18"/>
        </w:rPr>
        <w:t xml:space="preserve">ли ей присвоено звание </w:t>
      </w:r>
      <w:r w:rsidR="004A24BB">
        <w:rPr>
          <w:spacing w:val="-12"/>
          <w:sz w:val="18"/>
          <w:szCs w:val="18"/>
        </w:rPr>
        <w:t>«</w:t>
      </w:r>
      <w:r w:rsidRPr="009B720D">
        <w:rPr>
          <w:spacing w:val="-12"/>
          <w:sz w:val="18"/>
          <w:szCs w:val="18"/>
        </w:rPr>
        <w:t>Отличник архивного дела</w:t>
      </w:r>
      <w:r w:rsidR="004A24BB">
        <w:rPr>
          <w:spacing w:val="-12"/>
          <w:sz w:val="18"/>
          <w:szCs w:val="18"/>
        </w:rPr>
        <w:t>»</w:t>
      </w:r>
      <w:r w:rsidRPr="009B720D">
        <w:rPr>
          <w:spacing w:val="-12"/>
          <w:sz w:val="18"/>
          <w:szCs w:val="18"/>
        </w:rPr>
        <w:t>.</w:t>
      </w:r>
    </w:p>
    <w:p w:rsidR="009B720D" w:rsidRPr="009B720D" w:rsidRDefault="009B720D" w:rsidP="009B720D">
      <w:pPr>
        <w:spacing w:line="200" w:lineRule="exact"/>
        <w:ind w:firstLine="397"/>
        <w:jc w:val="both"/>
        <w:rPr>
          <w:spacing w:val="-12"/>
          <w:sz w:val="18"/>
          <w:szCs w:val="18"/>
        </w:rPr>
      </w:pPr>
      <w:r w:rsidRPr="009B720D">
        <w:rPr>
          <w:spacing w:val="-12"/>
          <w:sz w:val="18"/>
          <w:szCs w:val="18"/>
        </w:rPr>
        <w:lastRenderedPageBreak/>
        <w:t>В 2001 г. ушла на заслуженный отдых, отдав родному архиву 37 лет.</w:t>
      </w:r>
    </w:p>
    <w:p w:rsidR="003A6ABE" w:rsidRDefault="009B720D" w:rsidP="009B720D">
      <w:pPr>
        <w:spacing w:line="200" w:lineRule="exact"/>
        <w:ind w:firstLine="397"/>
        <w:jc w:val="both"/>
        <w:rPr>
          <w:spacing w:val="-12"/>
          <w:sz w:val="18"/>
          <w:szCs w:val="18"/>
        </w:rPr>
      </w:pPr>
      <w:r w:rsidRPr="009B720D">
        <w:rPr>
          <w:spacing w:val="-12"/>
          <w:sz w:val="18"/>
          <w:szCs w:val="18"/>
        </w:rPr>
        <w:t>Автор статьи проработала с Екатериной Ивановной 25 лет, и все эти годы наблю</w:t>
      </w:r>
      <w:r w:rsidR="00E86D58">
        <w:rPr>
          <w:spacing w:val="-12"/>
          <w:sz w:val="18"/>
          <w:szCs w:val="18"/>
        </w:rPr>
        <w:softHyphen/>
      </w:r>
      <w:r w:rsidRPr="009B720D">
        <w:rPr>
          <w:spacing w:val="-12"/>
          <w:sz w:val="18"/>
          <w:szCs w:val="18"/>
        </w:rPr>
        <w:t>да</w:t>
      </w:r>
      <w:r w:rsidR="00E86D58">
        <w:rPr>
          <w:spacing w:val="-12"/>
          <w:sz w:val="18"/>
          <w:szCs w:val="18"/>
        </w:rPr>
        <w:softHyphen/>
      </w:r>
      <w:r w:rsidRPr="009B720D">
        <w:rPr>
          <w:spacing w:val="-12"/>
          <w:sz w:val="18"/>
          <w:szCs w:val="18"/>
        </w:rPr>
        <w:t>ла за свойствами ее характера, которые несли в себе сочетание тактичности, спокойствия и выдерж</w:t>
      </w:r>
      <w:r w:rsidR="00E86D58">
        <w:rPr>
          <w:spacing w:val="-12"/>
          <w:sz w:val="18"/>
          <w:szCs w:val="18"/>
        </w:rPr>
        <w:softHyphen/>
      </w:r>
      <w:r w:rsidRPr="009B720D">
        <w:rPr>
          <w:spacing w:val="-12"/>
          <w:sz w:val="18"/>
          <w:szCs w:val="18"/>
        </w:rPr>
        <w:t>ки с умением быть требовательной к подчиненным</w:t>
      </w:r>
      <w:r w:rsidR="0026569B">
        <w:rPr>
          <w:spacing w:val="-12"/>
          <w:sz w:val="18"/>
          <w:szCs w:val="18"/>
        </w:rPr>
        <w:t>.</w:t>
      </w:r>
      <w:r w:rsidRPr="009B720D">
        <w:rPr>
          <w:spacing w:val="-12"/>
          <w:sz w:val="18"/>
          <w:szCs w:val="18"/>
        </w:rPr>
        <w:t xml:space="preserve"> </w:t>
      </w:r>
      <w:r w:rsidR="0026569B">
        <w:rPr>
          <w:spacing w:val="-12"/>
          <w:sz w:val="18"/>
          <w:szCs w:val="18"/>
        </w:rPr>
        <w:t>А</w:t>
      </w:r>
      <w:r w:rsidRPr="009B720D">
        <w:rPr>
          <w:spacing w:val="-12"/>
          <w:sz w:val="18"/>
          <w:szCs w:val="18"/>
        </w:rPr>
        <w:t xml:space="preserve"> так</w:t>
      </w:r>
      <w:r w:rsidR="0026569B">
        <w:rPr>
          <w:spacing w:val="-12"/>
          <w:sz w:val="18"/>
          <w:szCs w:val="18"/>
        </w:rPr>
        <w:t>ие</w:t>
      </w:r>
      <w:r w:rsidRPr="009B720D">
        <w:rPr>
          <w:spacing w:val="-12"/>
          <w:sz w:val="18"/>
          <w:szCs w:val="18"/>
        </w:rPr>
        <w:t xml:space="preserve"> черт</w:t>
      </w:r>
      <w:r w:rsidR="0026569B">
        <w:rPr>
          <w:spacing w:val="-12"/>
          <w:sz w:val="18"/>
          <w:szCs w:val="18"/>
        </w:rPr>
        <w:t>ы</w:t>
      </w:r>
      <w:r w:rsidRPr="009B720D">
        <w:rPr>
          <w:spacing w:val="-12"/>
          <w:sz w:val="18"/>
          <w:szCs w:val="18"/>
        </w:rPr>
        <w:t xml:space="preserve"> ее характера, как жела</w:t>
      </w:r>
      <w:r w:rsidR="00E86D58">
        <w:rPr>
          <w:spacing w:val="-12"/>
          <w:sz w:val="18"/>
          <w:szCs w:val="18"/>
        </w:rPr>
        <w:softHyphen/>
      </w:r>
      <w:r w:rsidRPr="009B720D">
        <w:rPr>
          <w:spacing w:val="-12"/>
          <w:sz w:val="18"/>
          <w:szCs w:val="18"/>
        </w:rPr>
        <w:t>ние и умение при</w:t>
      </w:r>
      <w:r w:rsidR="008017AF">
        <w:rPr>
          <w:spacing w:val="-12"/>
          <w:sz w:val="18"/>
          <w:szCs w:val="18"/>
        </w:rPr>
        <w:t>й</w:t>
      </w:r>
      <w:r w:rsidRPr="009B720D">
        <w:rPr>
          <w:spacing w:val="-12"/>
          <w:sz w:val="18"/>
          <w:szCs w:val="18"/>
        </w:rPr>
        <w:t>ти на помощь, автор статьи испытала на себе, когда еще моло</w:t>
      </w:r>
      <w:r w:rsidR="0026569B">
        <w:rPr>
          <w:spacing w:val="-12"/>
          <w:sz w:val="18"/>
          <w:szCs w:val="18"/>
        </w:rPr>
        <w:softHyphen/>
      </w:r>
      <w:r w:rsidRPr="009B720D">
        <w:rPr>
          <w:spacing w:val="-12"/>
          <w:sz w:val="18"/>
          <w:szCs w:val="18"/>
        </w:rPr>
        <w:t>дым хра</w:t>
      </w:r>
      <w:r w:rsidR="00E86D58">
        <w:rPr>
          <w:spacing w:val="-12"/>
          <w:sz w:val="18"/>
          <w:szCs w:val="18"/>
        </w:rPr>
        <w:softHyphen/>
      </w:r>
      <w:r w:rsidRPr="009B720D">
        <w:rPr>
          <w:spacing w:val="-12"/>
          <w:sz w:val="18"/>
          <w:szCs w:val="18"/>
        </w:rPr>
        <w:t>нителем фондов, после проведенных работ по противопожарной пропитке стел</w:t>
      </w:r>
      <w:r w:rsidR="0026569B">
        <w:rPr>
          <w:spacing w:val="-12"/>
          <w:sz w:val="18"/>
          <w:szCs w:val="18"/>
        </w:rPr>
        <w:softHyphen/>
      </w:r>
      <w:r w:rsidRPr="009B720D">
        <w:rPr>
          <w:spacing w:val="-12"/>
          <w:sz w:val="18"/>
          <w:szCs w:val="18"/>
        </w:rPr>
        <w:t>ла</w:t>
      </w:r>
      <w:r w:rsidR="0026569B">
        <w:rPr>
          <w:spacing w:val="-12"/>
          <w:sz w:val="18"/>
          <w:szCs w:val="18"/>
        </w:rPr>
        <w:softHyphen/>
      </w:r>
      <w:r w:rsidRPr="009B720D">
        <w:rPr>
          <w:spacing w:val="-12"/>
          <w:sz w:val="18"/>
          <w:szCs w:val="18"/>
        </w:rPr>
        <w:t>жей, непра</w:t>
      </w:r>
      <w:r w:rsidR="00E86D58">
        <w:rPr>
          <w:spacing w:val="-12"/>
          <w:sz w:val="18"/>
          <w:szCs w:val="18"/>
        </w:rPr>
        <w:softHyphen/>
      </w:r>
      <w:r w:rsidRPr="009B720D">
        <w:rPr>
          <w:spacing w:val="-12"/>
          <w:sz w:val="18"/>
          <w:szCs w:val="18"/>
        </w:rPr>
        <w:t>вильно установила коробки с делами, и в обеденное время в панике снимала и рас</w:t>
      </w:r>
      <w:r w:rsidR="00E86D58">
        <w:rPr>
          <w:spacing w:val="-12"/>
          <w:sz w:val="18"/>
          <w:szCs w:val="18"/>
        </w:rPr>
        <w:softHyphen/>
      </w:r>
      <w:r w:rsidRPr="009B720D">
        <w:rPr>
          <w:spacing w:val="-12"/>
          <w:sz w:val="18"/>
          <w:szCs w:val="18"/>
        </w:rPr>
        <w:t>став</w:t>
      </w:r>
      <w:r w:rsidR="00E86D58">
        <w:rPr>
          <w:spacing w:val="-12"/>
          <w:sz w:val="18"/>
          <w:szCs w:val="18"/>
        </w:rPr>
        <w:softHyphen/>
      </w:r>
      <w:r w:rsidRPr="009B720D">
        <w:rPr>
          <w:spacing w:val="-12"/>
          <w:sz w:val="18"/>
          <w:szCs w:val="18"/>
        </w:rPr>
        <w:t>ляла их по правилам. Екатерина Ивановна, даже не спрашивая согласия, под</w:t>
      </w:r>
      <w:r w:rsidR="00E86D58">
        <w:rPr>
          <w:spacing w:val="-12"/>
          <w:sz w:val="18"/>
          <w:szCs w:val="18"/>
        </w:rPr>
        <w:softHyphen/>
      </w:r>
      <w:r w:rsidRPr="009B720D">
        <w:rPr>
          <w:spacing w:val="-12"/>
          <w:sz w:val="18"/>
          <w:szCs w:val="18"/>
        </w:rPr>
        <w:t>клю</w:t>
      </w:r>
      <w:r w:rsidR="00E86D58">
        <w:rPr>
          <w:spacing w:val="-12"/>
          <w:sz w:val="18"/>
          <w:szCs w:val="18"/>
        </w:rPr>
        <w:softHyphen/>
      </w:r>
      <w:r w:rsidRPr="009B720D">
        <w:rPr>
          <w:spacing w:val="-12"/>
          <w:sz w:val="18"/>
          <w:szCs w:val="18"/>
        </w:rPr>
        <w:t>чи</w:t>
      </w:r>
      <w:r w:rsidR="00E86D58">
        <w:rPr>
          <w:spacing w:val="-12"/>
          <w:sz w:val="18"/>
          <w:szCs w:val="18"/>
        </w:rPr>
        <w:softHyphen/>
      </w:r>
      <w:r w:rsidRPr="009B720D">
        <w:rPr>
          <w:spacing w:val="-12"/>
          <w:sz w:val="18"/>
          <w:szCs w:val="18"/>
        </w:rPr>
        <w:t>лась к работе, и в считанные дни работа была закончена.</w:t>
      </w:r>
    </w:p>
    <w:p w:rsidR="003A6ABE" w:rsidRDefault="009B720D" w:rsidP="009B720D">
      <w:pPr>
        <w:spacing w:line="200" w:lineRule="exact"/>
        <w:ind w:firstLine="397"/>
        <w:jc w:val="both"/>
        <w:rPr>
          <w:spacing w:val="-12"/>
          <w:sz w:val="18"/>
          <w:szCs w:val="18"/>
        </w:rPr>
      </w:pPr>
      <w:r w:rsidRPr="009B720D">
        <w:rPr>
          <w:spacing w:val="-12"/>
          <w:sz w:val="18"/>
          <w:szCs w:val="18"/>
        </w:rPr>
        <w:t>В семейной жизни Екатерина Ивановна уважаема и любима своими детьми Гали</w:t>
      </w:r>
      <w:r w:rsidR="008017AF">
        <w:rPr>
          <w:spacing w:val="-12"/>
          <w:sz w:val="18"/>
          <w:szCs w:val="18"/>
        </w:rPr>
        <w:softHyphen/>
      </w:r>
      <w:r w:rsidRPr="009B720D">
        <w:rPr>
          <w:spacing w:val="-12"/>
          <w:sz w:val="18"/>
          <w:szCs w:val="18"/>
        </w:rPr>
        <w:t>ной и Александром, внуком Дмитрием и двумя правнуками.</w:t>
      </w:r>
    </w:p>
    <w:p w:rsidR="009B720D" w:rsidRPr="009B720D" w:rsidRDefault="009B720D" w:rsidP="009B720D">
      <w:pPr>
        <w:spacing w:line="200" w:lineRule="exact"/>
        <w:ind w:firstLine="397"/>
        <w:jc w:val="both"/>
        <w:rPr>
          <w:spacing w:val="-12"/>
          <w:sz w:val="18"/>
          <w:szCs w:val="18"/>
        </w:rPr>
      </w:pPr>
      <w:r w:rsidRPr="009B720D">
        <w:rPr>
          <w:spacing w:val="-12"/>
          <w:sz w:val="18"/>
          <w:szCs w:val="18"/>
        </w:rPr>
        <w:t xml:space="preserve">Коллектив архива от </w:t>
      </w:r>
      <w:r w:rsidR="008017AF">
        <w:rPr>
          <w:spacing w:val="-12"/>
          <w:sz w:val="18"/>
          <w:szCs w:val="18"/>
        </w:rPr>
        <w:t xml:space="preserve">всей </w:t>
      </w:r>
      <w:r w:rsidRPr="009B720D">
        <w:rPr>
          <w:spacing w:val="-12"/>
          <w:sz w:val="18"/>
          <w:szCs w:val="18"/>
        </w:rPr>
        <w:t>души поздравляет Екатерину Ивановну с юбилеем и желает оста</w:t>
      </w:r>
      <w:r w:rsidR="008017AF">
        <w:rPr>
          <w:spacing w:val="-12"/>
          <w:sz w:val="18"/>
          <w:szCs w:val="18"/>
        </w:rPr>
        <w:softHyphen/>
      </w:r>
      <w:r w:rsidRPr="009B720D">
        <w:rPr>
          <w:spacing w:val="-12"/>
          <w:sz w:val="18"/>
          <w:szCs w:val="18"/>
        </w:rPr>
        <w:t>ваться как можно дольше в телесном здравии, душевном спокойствии и физической актив</w:t>
      </w:r>
      <w:r w:rsidR="008017AF">
        <w:rPr>
          <w:spacing w:val="-12"/>
          <w:sz w:val="18"/>
          <w:szCs w:val="18"/>
        </w:rPr>
        <w:softHyphen/>
      </w:r>
      <w:r w:rsidRPr="009B720D">
        <w:rPr>
          <w:spacing w:val="-12"/>
          <w:sz w:val="18"/>
          <w:szCs w:val="18"/>
        </w:rPr>
        <w:t>ности!</w:t>
      </w:r>
    </w:p>
    <w:bookmarkEnd w:id="158"/>
    <w:p w:rsidR="008B2CA8" w:rsidRPr="00476181" w:rsidRDefault="008B2CA8" w:rsidP="008B2CA8">
      <w:pPr>
        <w:spacing w:after="20" w:line="200" w:lineRule="exact"/>
        <w:jc w:val="center"/>
        <w:rPr>
          <w:spacing w:val="-12"/>
          <w:sz w:val="18"/>
          <w:szCs w:val="18"/>
        </w:rPr>
      </w:pPr>
      <w:r w:rsidRPr="00476181">
        <w:rPr>
          <w:spacing w:val="-12"/>
          <w:sz w:val="18"/>
          <w:szCs w:val="18"/>
        </w:rPr>
        <w:t>— ◊ —</w:t>
      </w:r>
    </w:p>
    <w:p w:rsidR="008B2CA8" w:rsidRPr="008B2CA8" w:rsidRDefault="008B2CA8" w:rsidP="008B2CA8">
      <w:pPr>
        <w:pStyle w:val="2"/>
        <w:keepLines/>
        <w:widowControl w:val="0"/>
        <w:spacing w:before="0" w:after="0"/>
        <w:jc w:val="right"/>
        <w:rPr>
          <w:rFonts w:ascii="Times New Roman" w:hAnsi="Times New Roman" w:cs="Times New Roman"/>
          <w:b w:val="0"/>
          <w:color w:val="FFFFFF" w:themeColor="background1"/>
          <w:spacing w:val="-12"/>
          <w:sz w:val="2"/>
          <w:szCs w:val="2"/>
          <w:lang w:val="be-BY"/>
        </w:rPr>
      </w:pPr>
      <w:bookmarkStart w:id="166" w:name="_Toc18056696"/>
      <w:bookmarkStart w:id="167" w:name="_Toc18411421"/>
      <w:bookmarkStart w:id="168" w:name="_Toc20914241"/>
      <w:r w:rsidRPr="008B2CA8">
        <w:rPr>
          <w:rFonts w:ascii="Times New Roman" w:hAnsi="Times New Roman" w:cs="Times New Roman"/>
          <w:b w:val="0"/>
          <w:color w:val="FFFFFF" w:themeColor="background1"/>
          <w:spacing w:val="-12"/>
          <w:sz w:val="2"/>
          <w:szCs w:val="2"/>
          <w:lang w:val="be-BY"/>
        </w:rPr>
        <w:t>Калектыў ЗДА ў г. Жлобіне</w:t>
      </w:r>
      <w:bookmarkEnd w:id="166"/>
      <w:bookmarkEnd w:id="167"/>
      <w:bookmarkEnd w:id="168"/>
    </w:p>
    <w:p w:rsidR="008B2CA8" w:rsidRPr="0040373F" w:rsidRDefault="00072538" w:rsidP="008B2CA8">
      <w:pPr>
        <w:pStyle w:val="3"/>
        <w:keepLines/>
        <w:widowControl w:val="0"/>
        <w:spacing w:before="20" w:line="220" w:lineRule="exact"/>
        <w:jc w:val="center"/>
        <w:rPr>
          <w:rFonts w:ascii="Times New Roman" w:hAnsi="Times New Roman"/>
          <w:b w:val="0"/>
          <w:i/>
          <w:caps/>
          <w:spacing w:val="-12"/>
          <w:sz w:val="20"/>
          <w:szCs w:val="20"/>
        </w:rPr>
      </w:pPr>
      <w:bookmarkStart w:id="169" w:name="_Toc20914242"/>
      <w:r w:rsidRPr="00830EC2">
        <w:rPr>
          <w:rFonts w:ascii="Times New Roman" w:hAnsi="Times New Roman"/>
          <w:caps/>
          <w:spacing w:val="-12"/>
          <w:sz w:val="20"/>
          <w:szCs w:val="20"/>
        </w:rPr>
        <w:t>Соф</w:t>
      </w:r>
      <w:r>
        <w:rPr>
          <w:rFonts w:ascii="Times New Roman" w:hAnsi="Times New Roman"/>
          <w:caps/>
          <w:spacing w:val="-12"/>
          <w:sz w:val="20"/>
          <w:szCs w:val="20"/>
          <w:lang w:val="be-BY"/>
        </w:rPr>
        <w:t>’</w:t>
      </w:r>
      <w:r w:rsidRPr="00830EC2">
        <w:rPr>
          <w:rFonts w:ascii="Times New Roman" w:hAnsi="Times New Roman"/>
          <w:caps/>
          <w:spacing w:val="-12"/>
          <w:sz w:val="20"/>
          <w:szCs w:val="20"/>
        </w:rPr>
        <w:t xml:space="preserve">я Васільеўна </w:t>
      </w:r>
      <w:r w:rsidR="008B2CA8" w:rsidRPr="00830EC2">
        <w:rPr>
          <w:rFonts w:ascii="Times New Roman" w:hAnsi="Times New Roman"/>
          <w:caps/>
          <w:spacing w:val="-12"/>
          <w:sz w:val="20"/>
          <w:szCs w:val="20"/>
        </w:rPr>
        <w:t>Мартыненка</w:t>
      </w:r>
      <w:r w:rsidR="008B2CA8" w:rsidRPr="00830EC2">
        <w:rPr>
          <w:rFonts w:ascii="Times New Roman" w:hAnsi="Times New Roman"/>
          <w:caps/>
          <w:spacing w:val="-12"/>
          <w:sz w:val="20"/>
          <w:szCs w:val="20"/>
        </w:rPr>
        <w:br/>
      </w:r>
      <w:r w:rsidR="008B2CA8" w:rsidRPr="0040373F">
        <w:rPr>
          <w:rFonts w:ascii="Times New Roman" w:hAnsi="Times New Roman"/>
          <w:b w:val="0"/>
          <w:i/>
          <w:spacing w:val="-12"/>
          <w:sz w:val="20"/>
          <w:szCs w:val="20"/>
        </w:rPr>
        <w:t>(да 70-годдзя з дня нараджэння)</w:t>
      </w:r>
      <w:bookmarkEnd w:id="169"/>
    </w:p>
    <w:p w:rsidR="008B2CA8" w:rsidRPr="00830EC2" w:rsidRDefault="008B2CA8" w:rsidP="008B2CA8">
      <w:pPr>
        <w:spacing w:line="200" w:lineRule="exact"/>
        <w:ind w:firstLine="397"/>
        <w:jc w:val="both"/>
        <w:rPr>
          <w:spacing w:val="-12"/>
          <w:sz w:val="18"/>
          <w:szCs w:val="18"/>
          <w:lang w:val="be-BY"/>
        </w:rPr>
      </w:pPr>
      <w:r w:rsidRPr="00830EC2">
        <w:rPr>
          <w:spacing w:val="-12"/>
          <w:sz w:val="18"/>
          <w:szCs w:val="18"/>
          <w:lang w:val="be-BY"/>
        </w:rPr>
        <w:t>У гэтым годзе спаўняецца 70 г</w:t>
      </w:r>
      <w:r w:rsidR="00ED0520">
        <w:rPr>
          <w:spacing w:val="-12"/>
          <w:sz w:val="18"/>
          <w:szCs w:val="18"/>
          <w:lang w:val="be-BY"/>
        </w:rPr>
        <w:t>а</w:t>
      </w:r>
      <w:r w:rsidRPr="00830EC2">
        <w:rPr>
          <w:spacing w:val="-12"/>
          <w:sz w:val="18"/>
          <w:szCs w:val="18"/>
          <w:lang w:val="be-BY"/>
        </w:rPr>
        <w:t>д</w:t>
      </w:r>
      <w:r w:rsidR="00ED0520">
        <w:rPr>
          <w:spacing w:val="-12"/>
          <w:sz w:val="18"/>
          <w:szCs w:val="18"/>
          <w:lang w:val="be-BY"/>
        </w:rPr>
        <w:t>о</w:t>
      </w:r>
      <w:r w:rsidR="002F4EA4">
        <w:rPr>
          <w:spacing w:val="-12"/>
          <w:sz w:val="18"/>
          <w:szCs w:val="18"/>
          <w:lang w:val="be-BY"/>
        </w:rPr>
        <w:t xml:space="preserve">ў </w:t>
      </w:r>
      <w:r w:rsidRPr="00830EC2">
        <w:rPr>
          <w:spacing w:val="-12"/>
          <w:sz w:val="18"/>
          <w:szCs w:val="18"/>
          <w:lang w:val="be-BY"/>
        </w:rPr>
        <w:t>былому дырэктару нашага архіва</w:t>
      </w:r>
      <w:r>
        <w:rPr>
          <w:spacing w:val="-12"/>
          <w:sz w:val="18"/>
          <w:szCs w:val="18"/>
          <w:lang w:val="be-BY"/>
        </w:rPr>
        <w:t xml:space="preserve"> — </w:t>
      </w:r>
      <w:r w:rsidRPr="00830EC2">
        <w:rPr>
          <w:spacing w:val="-12"/>
          <w:sz w:val="18"/>
          <w:szCs w:val="18"/>
          <w:lang w:val="be-BY"/>
        </w:rPr>
        <w:t>Мартынен</w:t>
      </w:r>
      <w:r w:rsidR="002F4EA4">
        <w:rPr>
          <w:spacing w:val="-12"/>
          <w:sz w:val="18"/>
          <w:szCs w:val="18"/>
          <w:lang w:val="be-BY"/>
        </w:rPr>
        <w:softHyphen/>
      </w:r>
      <w:r w:rsidRPr="00830EC2">
        <w:rPr>
          <w:spacing w:val="-12"/>
          <w:sz w:val="18"/>
          <w:szCs w:val="18"/>
          <w:lang w:val="be-BY"/>
        </w:rPr>
        <w:t>ка С</w:t>
      </w:r>
      <w:r>
        <w:rPr>
          <w:spacing w:val="-12"/>
          <w:sz w:val="18"/>
          <w:szCs w:val="18"/>
          <w:lang w:val="be-BY"/>
        </w:rPr>
        <w:t>о</w:t>
      </w:r>
      <w:r w:rsidRPr="00830EC2">
        <w:rPr>
          <w:spacing w:val="-12"/>
          <w:sz w:val="18"/>
          <w:szCs w:val="18"/>
          <w:lang w:val="be-BY"/>
        </w:rPr>
        <w:t>ф</w:t>
      </w:r>
      <w:r>
        <w:rPr>
          <w:spacing w:val="-12"/>
          <w:sz w:val="18"/>
          <w:szCs w:val="18"/>
          <w:lang w:val="be-BY"/>
        </w:rPr>
        <w:t>’</w:t>
      </w:r>
      <w:r w:rsidRPr="00830EC2">
        <w:rPr>
          <w:spacing w:val="-12"/>
          <w:sz w:val="18"/>
          <w:szCs w:val="18"/>
          <w:lang w:val="be-BY"/>
        </w:rPr>
        <w:t>і Васільеўне.</w:t>
      </w:r>
    </w:p>
    <w:p w:rsidR="008B2CA8" w:rsidRPr="00830EC2" w:rsidRDefault="008B2CA8" w:rsidP="008B2CA8">
      <w:pPr>
        <w:spacing w:line="200" w:lineRule="exact"/>
        <w:ind w:firstLine="397"/>
        <w:jc w:val="both"/>
        <w:rPr>
          <w:spacing w:val="-12"/>
          <w:sz w:val="18"/>
          <w:szCs w:val="18"/>
          <w:lang w:val="be-BY"/>
        </w:rPr>
      </w:pPr>
      <w:r w:rsidRPr="00830EC2">
        <w:rPr>
          <w:spacing w:val="-12"/>
          <w:sz w:val="18"/>
          <w:szCs w:val="18"/>
          <w:lang w:val="be-BY"/>
        </w:rPr>
        <w:t>Нарадзілася ў 1949 г. у в. Кірава Жлобінскага ра</w:t>
      </w:r>
      <w:r w:rsidR="0010464A">
        <w:rPr>
          <w:spacing w:val="-12"/>
          <w:sz w:val="18"/>
          <w:szCs w:val="18"/>
          <w:lang w:val="be-BY"/>
        </w:rPr>
        <w:t>ё</w:t>
      </w:r>
      <w:r w:rsidRPr="00830EC2">
        <w:rPr>
          <w:spacing w:val="-12"/>
          <w:sz w:val="18"/>
          <w:szCs w:val="18"/>
          <w:lang w:val="be-BY"/>
        </w:rPr>
        <w:t>на Гомельскай вобласці. Яе працоў</w:t>
      </w:r>
      <w:r>
        <w:rPr>
          <w:spacing w:val="-12"/>
          <w:sz w:val="18"/>
          <w:szCs w:val="18"/>
          <w:lang w:val="be-BY"/>
        </w:rPr>
        <w:softHyphen/>
      </w:r>
      <w:r w:rsidRPr="00830EC2">
        <w:rPr>
          <w:spacing w:val="-12"/>
          <w:sz w:val="18"/>
          <w:szCs w:val="18"/>
          <w:lang w:val="be-BY"/>
        </w:rPr>
        <w:t>ная дзейнасць пачалася з 17 гадоў. З 1966 г. працуе на Жлобінскай метэаралагічнай стан</w:t>
      </w:r>
      <w:r>
        <w:rPr>
          <w:spacing w:val="-12"/>
          <w:sz w:val="18"/>
          <w:szCs w:val="18"/>
          <w:lang w:val="be-BY"/>
        </w:rPr>
        <w:softHyphen/>
      </w:r>
      <w:r w:rsidRPr="00830EC2">
        <w:rPr>
          <w:spacing w:val="-12"/>
          <w:sz w:val="18"/>
          <w:szCs w:val="18"/>
          <w:lang w:val="be-BY"/>
        </w:rPr>
        <w:t xml:space="preserve">цыі. У 1973 г. </w:t>
      </w:r>
      <w:r w:rsidR="002F4EA4">
        <w:rPr>
          <w:spacing w:val="-12"/>
          <w:sz w:val="18"/>
          <w:szCs w:val="18"/>
          <w:lang w:val="be-BY"/>
        </w:rPr>
        <w:t>с</w:t>
      </w:r>
      <w:r w:rsidRPr="00830EC2">
        <w:rPr>
          <w:spacing w:val="-12"/>
          <w:sz w:val="18"/>
          <w:szCs w:val="18"/>
          <w:lang w:val="be-BY"/>
        </w:rPr>
        <w:t>кончыла Маскоўскі гідраметэаралагічны тэхнікум, а ў 1981 г.</w:t>
      </w:r>
      <w:r>
        <w:rPr>
          <w:spacing w:val="-12"/>
          <w:sz w:val="18"/>
          <w:szCs w:val="18"/>
          <w:lang w:val="be-BY"/>
        </w:rPr>
        <w:t xml:space="preserve"> — </w:t>
      </w:r>
      <w:r w:rsidRPr="00830EC2">
        <w:rPr>
          <w:spacing w:val="-12"/>
          <w:sz w:val="18"/>
          <w:szCs w:val="18"/>
          <w:lang w:val="be-BY"/>
        </w:rPr>
        <w:t>Адэс</w:t>
      </w:r>
      <w:r>
        <w:rPr>
          <w:spacing w:val="-12"/>
          <w:sz w:val="18"/>
          <w:szCs w:val="18"/>
          <w:lang w:val="be-BY"/>
        </w:rPr>
        <w:softHyphen/>
      </w:r>
      <w:r w:rsidRPr="00830EC2">
        <w:rPr>
          <w:spacing w:val="-12"/>
          <w:sz w:val="18"/>
          <w:szCs w:val="18"/>
          <w:lang w:val="be-BY"/>
        </w:rPr>
        <w:t>кі гід</w:t>
      </w:r>
      <w:r w:rsidR="0010464A">
        <w:rPr>
          <w:spacing w:val="-12"/>
          <w:sz w:val="18"/>
          <w:szCs w:val="18"/>
          <w:lang w:val="be-BY"/>
        </w:rPr>
        <w:softHyphen/>
      </w:r>
      <w:r w:rsidRPr="00830EC2">
        <w:rPr>
          <w:spacing w:val="-12"/>
          <w:sz w:val="18"/>
          <w:szCs w:val="18"/>
          <w:lang w:val="be-BY"/>
        </w:rPr>
        <w:t>раметэаралагічны інстытут.</w:t>
      </w:r>
    </w:p>
    <w:p w:rsidR="008B2CA8" w:rsidRDefault="008B2CA8" w:rsidP="008B2CA8">
      <w:pPr>
        <w:spacing w:line="200" w:lineRule="exact"/>
        <w:ind w:firstLine="397"/>
        <w:jc w:val="both"/>
        <w:rPr>
          <w:spacing w:val="-12"/>
          <w:sz w:val="18"/>
          <w:szCs w:val="18"/>
          <w:lang w:val="be-BY"/>
        </w:rPr>
      </w:pPr>
      <w:r w:rsidRPr="00830EC2">
        <w:rPr>
          <w:spacing w:val="-12"/>
          <w:sz w:val="18"/>
          <w:szCs w:val="18"/>
          <w:lang w:val="be-BY"/>
        </w:rPr>
        <w:t xml:space="preserve">Архіўны стаж </w:t>
      </w:r>
      <w:r w:rsidR="002F4EA4" w:rsidRPr="00830EC2">
        <w:rPr>
          <w:spacing w:val="-12"/>
          <w:sz w:val="18"/>
          <w:szCs w:val="18"/>
          <w:lang w:val="be-BY"/>
        </w:rPr>
        <w:t>Соф</w:t>
      </w:r>
      <w:r w:rsidR="002F4EA4">
        <w:rPr>
          <w:spacing w:val="-12"/>
          <w:sz w:val="18"/>
          <w:szCs w:val="18"/>
          <w:lang w:val="be-BY"/>
        </w:rPr>
        <w:t>’</w:t>
      </w:r>
      <w:r w:rsidR="002F4EA4" w:rsidRPr="00830EC2">
        <w:rPr>
          <w:spacing w:val="-12"/>
          <w:sz w:val="18"/>
          <w:szCs w:val="18"/>
          <w:lang w:val="be-BY"/>
        </w:rPr>
        <w:t>я Васіл</w:t>
      </w:r>
      <w:r w:rsidR="002F4EA4">
        <w:rPr>
          <w:spacing w:val="-12"/>
          <w:sz w:val="18"/>
          <w:szCs w:val="18"/>
          <w:lang w:val="be-BY"/>
        </w:rPr>
        <w:t>ь</w:t>
      </w:r>
      <w:r w:rsidR="002F4EA4" w:rsidRPr="00830EC2">
        <w:rPr>
          <w:spacing w:val="-12"/>
          <w:sz w:val="18"/>
          <w:szCs w:val="18"/>
          <w:lang w:val="be-BY"/>
        </w:rPr>
        <w:t xml:space="preserve">еўна </w:t>
      </w:r>
      <w:r w:rsidRPr="00830EC2">
        <w:rPr>
          <w:spacing w:val="-12"/>
          <w:sz w:val="18"/>
          <w:szCs w:val="18"/>
          <w:lang w:val="be-BY"/>
        </w:rPr>
        <w:t>пачынае з 1986 г., калі перайшла ў Філіял дзярж</w:t>
      </w:r>
      <w:r w:rsidR="002F4EA4">
        <w:rPr>
          <w:spacing w:val="-12"/>
          <w:sz w:val="18"/>
          <w:szCs w:val="18"/>
          <w:lang w:val="be-BY"/>
        </w:rPr>
        <w:softHyphen/>
      </w:r>
      <w:r w:rsidRPr="00830EC2">
        <w:rPr>
          <w:spacing w:val="-12"/>
          <w:sz w:val="18"/>
          <w:szCs w:val="18"/>
          <w:lang w:val="be-BY"/>
        </w:rPr>
        <w:t>ар</w:t>
      </w:r>
      <w:r w:rsidR="002F4EA4">
        <w:rPr>
          <w:spacing w:val="-12"/>
          <w:sz w:val="18"/>
          <w:szCs w:val="18"/>
          <w:lang w:val="be-BY"/>
        </w:rPr>
        <w:softHyphen/>
      </w:r>
      <w:r w:rsidRPr="00830EC2">
        <w:rPr>
          <w:spacing w:val="-12"/>
          <w:sz w:val="18"/>
          <w:szCs w:val="18"/>
          <w:lang w:val="be-BY"/>
        </w:rPr>
        <w:t>хі</w:t>
      </w:r>
      <w:r w:rsidR="002F4EA4">
        <w:rPr>
          <w:spacing w:val="-12"/>
          <w:sz w:val="18"/>
          <w:szCs w:val="18"/>
          <w:lang w:val="be-BY"/>
        </w:rPr>
        <w:softHyphen/>
      </w:r>
      <w:r w:rsidRPr="00830EC2">
        <w:rPr>
          <w:spacing w:val="-12"/>
          <w:sz w:val="18"/>
          <w:szCs w:val="18"/>
          <w:lang w:val="be-BY"/>
        </w:rPr>
        <w:t xml:space="preserve">ва Гомельскай вобл. у г. Жлобіне. </w:t>
      </w:r>
      <w:r w:rsidR="002F4EA4">
        <w:rPr>
          <w:spacing w:val="-12"/>
          <w:sz w:val="18"/>
          <w:szCs w:val="18"/>
          <w:lang w:val="be-BY"/>
        </w:rPr>
        <w:t xml:space="preserve">Яна </w:t>
      </w:r>
      <w:r w:rsidRPr="00830EC2">
        <w:rPr>
          <w:spacing w:val="-12"/>
          <w:sz w:val="18"/>
          <w:szCs w:val="18"/>
          <w:lang w:val="be-BY"/>
        </w:rPr>
        <w:t>прапрацавала ў архіве 29 гадоў, ад пасады архі</w:t>
      </w:r>
      <w:r w:rsidR="002F4EA4">
        <w:rPr>
          <w:spacing w:val="-12"/>
          <w:sz w:val="18"/>
          <w:szCs w:val="18"/>
          <w:lang w:val="be-BY"/>
        </w:rPr>
        <w:softHyphen/>
      </w:r>
      <w:r w:rsidRPr="00830EC2">
        <w:rPr>
          <w:spacing w:val="-12"/>
          <w:sz w:val="18"/>
          <w:szCs w:val="18"/>
          <w:lang w:val="be-BY"/>
        </w:rPr>
        <w:t>віс</w:t>
      </w:r>
      <w:r w:rsidR="002F4EA4">
        <w:rPr>
          <w:spacing w:val="-12"/>
          <w:sz w:val="18"/>
          <w:szCs w:val="18"/>
          <w:lang w:val="be-BY"/>
        </w:rPr>
        <w:softHyphen/>
      </w:r>
      <w:r w:rsidRPr="00830EC2">
        <w:rPr>
          <w:spacing w:val="-12"/>
          <w:sz w:val="18"/>
          <w:szCs w:val="18"/>
          <w:lang w:val="be-BY"/>
        </w:rPr>
        <w:t>та 1</w:t>
      </w:r>
      <w:r>
        <w:rPr>
          <w:spacing w:val="-12"/>
          <w:sz w:val="18"/>
          <w:szCs w:val="18"/>
          <w:lang w:val="be-BY"/>
        </w:rPr>
        <w:noBreakHyphen/>
      </w:r>
      <w:r w:rsidRPr="00830EC2">
        <w:rPr>
          <w:spacing w:val="-12"/>
          <w:sz w:val="18"/>
          <w:szCs w:val="18"/>
          <w:lang w:val="be-BY"/>
        </w:rPr>
        <w:t>й катэгорыі групы ведамасных архіваў і экспертызы каштоўнасці дакументаў да загад</w:t>
      </w:r>
      <w:r>
        <w:rPr>
          <w:spacing w:val="-12"/>
          <w:sz w:val="18"/>
          <w:szCs w:val="18"/>
          <w:lang w:val="be-BY"/>
        </w:rPr>
        <w:softHyphen/>
      </w:r>
      <w:r w:rsidRPr="00830EC2">
        <w:rPr>
          <w:spacing w:val="-12"/>
          <w:sz w:val="18"/>
          <w:szCs w:val="18"/>
          <w:lang w:val="be-BY"/>
        </w:rPr>
        <w:t>чы</w:t>
      </w:r>
      <w:r>
        <w:rPr>
          <w:spacing w:val="-12"/>
          <w:sz w:val="18"/>
          <w:szCs w:val="18"/>
          <w:lang w:val="be-BY"/>
        </w:rPr>
        <w:softHyphen/>
      </w:r>
      <w:r w:rsidRPr="00830EC2">
        <w:rPr>
          <w:spacing w:val="-12"/>
          <w:sz w:val="18"/>
          <w:szCs w:val="18"/>
          <w:lang w:val="be-BY"/>
        </w:rPr>
        <w:t>ка аддзела ведамасных архіваў Філіяла дзяржархіва Гомельскай вобл. у г. Жло</w:t>
      </w:r>
      <w:r w:rsidR="002F4EA4">
        <w:rPr>
          <w:spacing w:val="-12"/>
          <w:sz w:val="18"/>
          <w:szCs w:val="18"/>
          <w:lang w:val="be-BY"/>
        </w:rPr>
        <w:softHyphen/>
      </w:r>
      <w:r w:rsidRPr="00830EC2">
        <w:rPr>
          <w:spacing w:val="-12"/>
          <w:sz w:val="18"/>
          <w:szCs w:val="18"/>
          <w:lang w:val="be-BY"/>
        </w:rPr>
        <w:t>бі</w:t>
      </w:r>
      <w:r w:rsidR="002F4EA4">
        <w:rPr>
          <w:spacing w:val="-12"/>
          <w:sz w:val="18"/>
          <w:szCs w:val="18"/>
          <w:lang w:val="be-BY"/>
        </w:rPr>
        <w:softHyphen/>
      </w:r>
      <w:r w:rsidRPr="00830EC2">
        <w:rPr>
          <w:spacing w:val="-12"/>
          <w:sz w:val="18"/>
          <w:szCs w:val="18"/>
          <w:lang w:val="be-BY"/>
        </w:rPr>
        <w:t>не, а потым і дырэктарам Занальнага дзяржаўнага архіва ў г. Жлобіне.</w:t>
      </w:r>
    </w:p>
    <w:p w:rsidR="008B2CA8" w:rsidRPr="00830EC2" w:rsidRDefault="008B2CA8" w:rsidP="008B2CA8">
      <w:pPr>
        <w:spacing w:line="200" w:lineRule="exact"/>
        <w:ind w:firstLine="397"/>
        <w:jc w:val="both"/>
        <w:rPr>
          <w:spacing w:val="-12"/>
          <w:sz w:val="18"/>
          <w:szCs w:val="18"/>
          <w:lang w:val="be-BY"/>
        </w:rPr>
      </w:pPr>
      <w:r w:rsidRPr="00830EC2">
        <w:rPr>
          <w:spacing w:val="-12"/>
          <w:sz w:val="18"/>
          <w:szCs w:val="18"/>
          <w:lang w:val="be-BY"/>
        </w:rPr>
        <w:t xml:space="preserve">Цытата са службовай характарыстыкі: </w:t>
      </w:r>
      <w:r w:rsidR="004A24BB">
        <w:rPr>
          <w:spacing w:val="-12"/>
          <w:sz w:val="18"/>
          <w:szCs w:val="18"/>
          <w:lang w:val="be-BY"/>
        </w:rPr>
        <w:t>«</w:t>
      </w:r>
      <w:r w:rsidRPr="00830EC2">
        <w:rPr>
          <w:spacing w:val="-12"/>
          <w:sz w:val="18"/>
          <w:szCs w:val="18"/>
          <w:lang w:val="be-BY"/>
        </w:rPr>
        <w:t xml:space="preserve">За час работы зарэкамендавала сябе </w:t>
      </w:r>
      <w:r w:rsidR="002F4EA4">
        <w:rPr>
          <w:spacing w:val="-12"/>
          <w:sz w:val="18"/>
          <w:szCs w:val="18"/>
          <w:lang w:val="be-BY"/>
        </w:rPr>
        <w:t>ст</w:t>
      </w:r>
      <w:r w:rsidRPr="00830EC2">
        <w:rPr>
          <w:spacing w:val="-12"/>
          <w:sz w:val="18"/>
          <w:szCs w:val="18"/>
          <w:lang w:val="be-BY"/>
        </w:rPr>
        <w:t>а</w:t>
      </w:r>
      <w:r>
        <w:rPr>
          <w:spacing w:val="-12"/>
          <w:sz w:val="18"/>
          <w:szCs w:val="18"/>
          <w:lang w:val="be-BY"/>
        </w:rPr>
        <w:softHyphen/>
      </w:r>
      <w:r w:rsidR="002F4EA4">
        <w:rPr>
          <w:spacing w:val="-12"/>
          <w:sz w:val="18"/>
          <w:szCs w:val="18"/>
          <w:lang w:val="be-BY"/>
        </w:rPr>
        <w:t>р</w:t>
      </w:r>
      <w:r w:rsidRPr="00830EC2">
        <w:rPr>
          <w:spacing w:val="-12"/>
          <w:sz w:val="18"/>
          <w:szCs w:val="18"/>
          <w:lang w:val="be-BY"/>
        </w:rPr>
        <w:t>а</w:t>
      </w:r>
      <w:r w:rsidR="002F4EA4">
        <w:rPr>
          <w:spacing w:val="-12"/>
          <w:sz w:val="18"/>
          <w:szCs w:val="18"/>
          <w:lang w:val="be-BY"/>
        </w:rPr>
        <w:softHyphen/>
        <w:t>н</w:t>
      </w:r>
      <w:r w:rsidRPr="00830EC2">
        <w:rPr>
          <w:spacing w:val="-12"/>
          <w:sz w:val="18"/>
          <w:szCs w:val="18"/>
          <w:lang w:val="be-BY"/>
        </w:rPr>
        <w:t xml:space="preserve">ым і добрасумленным работнікам. Усе ўскладзеныя на яе абавязкі выконвае </w:t>
      </w:r>
      <w:r>
        <w:rPr>
          <w:spacing w:val="-12"/>
          <w:sz w:val="18"/>
          <w:szCs w:val="18"/>
          <w:lang w:val="be-BY"/>
        </w:rPr>
        <w:t>ў</w:t>
      </w:r>
      <w:r w:rsidRPr="00830EC2">
        <w:rPr>
          <w:spacing w:val="-12"/>
          <w:sz w:val="18"/>
          <w:szCs w:val="18"/>
          <w:lang w:val="be-BY"/>
        </w:rPr>
        <w:t xml:space="preserve"> тэрмін і якас</w:t>
      </w:r>
      <w:r>
        <w:rPr>
          <w:spacing w:val="-12"/>
          <w:sz w:val="18"/>
          <w:szCs w:val="18"/>
          <w:lang w:val="be-BY"/>
        </w:rPr>
        <w:softHyphen/>
      </w:r>
      <w:r w:rsidRPr="00830EC2">
        <w:rPr>
          <w:spacing w:val="-12"/>
          <w:sz w:val="18"/>
          <w:szCs w:val="18"/>
          <w:lang w:val="be-BY"/>
        </w:rPr>
        <w:t>на, здатная здолець вялікі аб</w:t>
      </w:r>
      <w:r>
        <w:rPr>
          <w:spacing w:val="-12"/>
          <w:sz w:val="18"/>
          <w:szCs w:val="18"/>
          <w:lang w:val="be-BY"/>
        </w:rPr>
        <w:t>’</w:t>
      </w:r>
      <w:r w:rsidRPr="00830EC2">
        <w:rPr>
          <w:spacing w:val="-12"/>
          <w:sz w:val="18"/>
          <w:szCs w:val="18"/>
          <w:lang w:val="be-BY"/>
        </w:rPr>
        <w:t>ём работы. Пастаянна павышае свой прафесійны ўзро</w:t>
      </w:r>
      <w:r>
        <w:rPr>
          <w:spacing w:val="-12"/>
          <w:sz w:val="18"/>
          <w:szCs w:val="18"/>
          <w:lang w:val="be-BY"/>
        </w:rPr>
        <w:softHyphen/>
      </w:r>
      <w:r w:rsidRPr="00830EC2">
        <w:rPr>
          <w:spacing w:val="-12"/>
          <w:sz w:val="18"/>
          <w:szCs w:val="18"/>
          <w:lang w:val="be-BY"/>
        </w:rPr>
        <w:t>вень</w:t>
      </w:r>
      <w:r w:rsidR="004A24BB">
        <w:rPr>
          <w:spacing w:val="-12"/>
          <w:sz w:val="18"/>
          <w:szCs w:val="18"/>
          <w:lang w:val="be-BY"/>
        </w:rPr>
        <w:t>»</w:t>
      </w:r>
      <w:r w:rsidRPr="00830EC2">
        <w:rPr>
          <w:spacing w:val="-12"/>
          <w:sz w:val="18"/>
          <w:szCs w:val="18"/>
          <w:lang w:val="be-BY"/>
        </w:rPr>
        <w:t>.</w:t>
      </w:r>
    </w:p>
    <w:p w:rsidR="008B2CA8" w:rsidRPr="00830EC2" w:rsidRDefault="008B2CA8" w:rsidP="008B2CA8">
      <w:pPr>
        <w:spacing w:line="200" w:lineRule="exact"/>
        <w:ind w:firstLine="397"/>
        <w:jc w:val="both"/>
        <w:rPr>
          <w:spacing w:val="-12"/>
          <w:sz w:val="18"/>
          <w:szCs w:val="18"/>
          <w:lang w:val="be-BY"/>
        </w:rPr>
      </w:pPr>
      <w:r w:rsidRPr="00830EC2">
        <w:rPr>
          <w:spacing w:val="-12"/>
          <w:sz w:val="18"/>
          <w:szCs w:val="18"/>
          <w:lang w:val="be-BY"/>
        </w:rPr>
        <w:t>Ад кіраўніцтва архіўнай галіны рэспублікі Соф</w:t>
      </w:r>
      <w:r>
        <w:rPr>
          <w:spacing w:val="-12"/>
          <w:sz w:val="18"/>
          <w:szCs w:val="18"/>
          <w:lang w:val="be-BY"/>
        </w:rPr>
        <w:t>’</w:t>
      </w:r>
      <w:r w:rsidRPr="00830EC2">
        <w:rPr>
          <w:spacing w:val="-12"/>
          <w:sz w:val="18"/>
          <w:szCs w:val="18"/>
          <w:lang w:val="be-BY"/>
        </w:rPr>
        <w:t>і Васіл</w:t>
      </w:r>
      <w:r>
        <w:rPr>
          <w:spacing w:val="-12"/>
          <w:sz w:val="18"/>
          <w:szCs w:val="18"/>
          <w:lang w:val="be-BY"/>
        </w:rPr>
        <w:t>ь</w:t>
      </w:r>
      <w:r w:rsidRPr="00830EC2">
        <w:rPr>
          <w:spacing w:val="-12"/>
          <w:sz w:val="18"/>
          <w:szCs w:val="18"/>
          <w:lang w:val="be-BY"/>
        </w:rPr>
        <w:t>еўне неаднаразова аб</w:t>
      </w:r>
      <w:r>
        <w:rPr>
          <w:spacing w:val="-12"/>
          <w:sz w:val="18"/>
          <w:szCs w:val="18"/>
          <w:lang w:val="be-BY"/>
        </w:rPr>
        <w:t>’</w:t>
      </w:r>
      <w:r w:rsidRPr="00830EC2">
        <w:rPr>
          <w:spacing w:val="-12"/>
          <w:sz w:val="18"/>
          <w:szCs w:val="18"/>
          <w:lang w:val="be-BY"/>
        </w:rPr>
        <w:t>яўляліся падз</w:t>
      </w:r>
      <w:r>
        <w:rPr>
          <w:spacing w:val="-12"/>
          <w:sz w:val="18"/>
          <w:szCs w:val="18"/>
          <w:lang w:val="be-BY"/>
        </w:rPr>
        <w:softHyphen/>
      </w:r>
      <w:r w:rsidRPr="00830EC2">
        <w:rPr>
          <w:spacing w:val="-12"/>
          <w:sz w:val="18"/>
          <w:szCs w:val="18"/>
          <w:lang w:val="be-BY"/>
        </w:rPr>
        <w:t xml:space="preserve">які, уручаліся ганаровыя граматы за плённую, творчую работу і добрасумленнае </w:t>
      </w:r>
      <w:r w:rsidR="002F4EA4">
        <w:rPr>
          <w:spacing w:val="-12"/>
          <w:sz w:val="18"/>
          <w:szCs w:val="18"/>
          <w:lang w:val="be-BY"/>
        </w:rPr>
        <w:t>стаўл</w:t>
      </w:r>
      <w:r w:rsidRPr="00830EC2">
        <w:rPr>
          <w:spacing w:val="-12"/>
          <w:sz w:val="18"/>
          <w:szCs w:val="18"/>
          <w:lang w:val="be-BY"/>
        </w:rPr>
        <w:t>енне да працы.</w:t>
      </w:r>
    </w:p>
    <w:p w:rsidR="008B2CA8" w:rsidRPr="00830EC2" w:rsidRDefault="008B2CA8" w:rsidP="008B2CA8">
      <w:pPr>
        <w:spacing w:line="200" w:lineRule="exact"/>
        <w:ind w:firstLine="397"/>
        <w:jc w:val="both"/>
        <w:rPr>
          <w:spacing w:val="-12"/>
          <w:sz w:val="18"/>
          <w:szCs w:val="18"/>
          <w:lang w:val="be-BY"/>
        </w:rPr>
      </w:pPr>
      <w:r w:rsidRPr="00830EC2">
        <w:rPr>
          <w:spacing w:val="-12"/>
          <w:sz w:val="18"/>
          <w:szCs w:val="18"/>
          <w:lang w:val="be-BY"/>
        </w:rPr>
        <w:t>Унесла значны ўклад у развіццё архіўнай справы, умацаванне матэрыяльна-тэх</w:t>
      </w:r>
      <w:r>
        <w:rPr>
          <w:spacing w:val="-12"/>
          <w:sz w:val="18"/>
          <w:szCs w:val="18"/>
          <w:lang w:val="be-BY"/>
        </w:rPr>
        <w:softHyphen/>
      </w:r>
      <w:r w:rsidRPr="00830EC2">
        <w:rPr>
          <w:spacing w:val="-12"/>
          <w:sz w:val="18"/>
          <w:szCs w:val="18"/>
          <w:lang w:val="be-BY"/>
        </w:rPr>
        <w:t>ніч</w:t>
      </w:r>
      <w:r>
        <w:rPr>
          <w:spacing w:val="-12"/>
          <w:sz w:val="18"/>
          <w:szCs w:val="18"/>
          <w:lang w:val="be-BY"/>
        </w:rPr>
        <w:softHyphen/>
      </w:r>
      <w:r w:rsidRPr="00830EC2">
        <w:rPr>
          <w:spacing w:val="-12"/>
          <w:sz w:val="18"/>
          <w:szCs w:val="18"/>
          <w:lang w:val="be-BY"/>
        </w:rPr>
        <w:t xml:space="preserve">най базы архіва, выхаванне маладых архівістаў. Узнагароджана нагрудным знакам </w:t>
      </w:r>
      <w:r w:rsidR="004A24BB">
        <w:rPr>
          <w:spacing w:val="-12"/>
          <w:sz w:val="18"/>
          <w:szCs w:val="18"/>
          <w:lang w:val="be-BY"/>
        </w:rPr>
        <w:t>«</w:t>
      </w:r>
      <w:r w:rsidRPr="00830EC2">
        <w:rPr>
          <w:spacing w:val="-12"/>
          <w:sz w:val="18"/>
          <w:szCs w:val="18"/>
          <w:lang w:val="be-BY"/>
        </w:rPr>
        <w:t>Гана</w:t>
      </w:r>
      <w:r>
        <w:rPr>
          <w:spacing w:val="-12"/>
          <w:sz w:val="18"/>
          <w:szCs w:val="18"/>
          <w:lang w:val="be-BY"/>
        </w:rPr>
        <w:softHyphen/>
      </w:r>
      <w:r w:rsidRPr="00830EC2">
        <w:rPr>
          <w:spacing w:val="-12"/>
          <w:sz w:val="18"/>
          <w:szCs w:val="18"/>
          <w:lang w:val="be-BY"/>
        </w:rPr>
        <w:t>ро</w:t>
      </w:r>
      <w:r>
        <w:rPr>
          <w:spacing w:val="-12"/>
          <w:sz w:val="18"/>
          <w:szCs w:val="18"/>
          <w:lang w:val="be-BY"/>
        </w:rPr>
        <w:softHyphen/>
      </w:r>
      <w:r w:rsidRPr="00830EC2">
        <w:rPr>
          <w:spacing w:val="-12"/>
          <w:sz w:val="18"/>
          <w:szCs w:val="18"/>
          <w:lang w:val="be-BY"/>
        </w:rPr>
        <w:t>вы архівіст Беларусі</w:t>
      </w:r>
      <w:r w:rsidR="004A24BB">
        <w:rPr>
          <w:spacing w:val="-12"/>
          <w:sz w:val="18"/>
          <w:szCs w:val="18"/>
          <w:lang w:val="be-BY"/>
        </w:rPr>
        <w:t>»</w:t>
      </w:r>
      <w:r w:rsidRPr="00830EC2">
        <w:rPr>
          <w:spacing w:val="-12"/>
          <w:sz w:val="18"/>
          <w:szCs w:val="18"/>
          <w:lang w:val="be-BY"/>
        </w:rPr>
        <w:t xml:space="preserve"> (2010).</w:t>
      </w:r>
    </w:p>
    <w:p w:rsidR="008B2CA8" w:rsidRPr="00830EC2" w:rsidRDefault="008B2CA8" w:rsidP="008B2CA8">
      <w:pPr>
        <w:spacing w:line="200" w:lineRule="exact"/>
        <w:ind w:firstLine="397"/>
        <w:jc w:val="both"/>
        <w:rPr>
          <w:spacing w:val="-12"/>
          <w:sz w:val="18"/>
          <w:szCs w:val="18"/>
          <w:lang w:val="be-BY"/>
        </w:rPr>
      </w:pPr>
      <w:r w:rsidRPr="00830EC2">
        <w:rPr>
          <w:spacing w:val="-12"/>
          <w:sz w:val="18"/>
          <w:szCs w:val="18"/>
          <w:lang w:val="be-BY"/>
        </w:rPr>
        <w:t>Паважаная Соф</w:t>
      </w:r>
      <w:r>
        <w:rPr>
          <w:spacing w:val="-12"/>
          <w:sz w:val="18"/>
          <w:szCs w:val="18"/>
          <w:lang w:val="be-BY"/>
        </w:rPr>
        <w:t>’</w:t>
      </w:r>
      <w:r w:rsidRPr="00830EC2">
        <w:rPr>
          <w:spacing w:val="-12"/>
          <w:sz w:val="18"/>
          <w:szCs w:val="18"/>
          <w:lang w:val="be-BY"/>
        </w:rPr>
        <w:t>я Васіл</w:t>
      </w:r>
      <w:r>
        <w:rPr>
          <w:spacing w:val="-12"/>
          <w:sz w:val="18"/>
          <w:szCs w:val="18"/>
          <w:lang w:val="be-BY"/>
        </w:rPr>
        <w:t>ь</w:t>
      </w:r>
      <w:r w:rsidRPr="00830EC2">
        <w:rPr>
          <w:spacing w:val="-12"/>
          <w:sz w:val="18"/>
          <w:szCs w:val="18"/>
          <w:lang w:val="be-BY"/>
        </w:rPr>
        <w:t>еўна! Ад усёй душы калектыў нашага архіва віншуе Вас з юбі</w:t>
      </w:r>
      <w:r>
        <w:rPr>
          <w:spacing w:val="-12"/>
          <w:sz w:val="18"/>
          <w:szCs w:val="18"/>
          <w:lang w:val="be-BY"/>
        </w:rPr>
        <w:softHyphen/>
      </w:r>
      <w:r w:rsidRPr="00830EC2">
        <w:rPr>
          <w:spacing w:val="-12"/>
          <w:sz w:val="18"/>
          <w:szCs w:val="18"/>
          <w:lang w:val="be-BY"/>
        </w:rPr>
        <w:t>леем!</w:t>
      </w:r>
    </w:p>
    <w:p w:rsidR="008B2CA8" w:rsidRPr="00830EC2" w:rsidRDefault="008B2CA8" w:rsidP="008B2CA8">
      <w:pPr>
        <w:spacing w:line="200" w:lineRule="exact"/>
        <w:ind w:left="1871"/>
        <w:rPr>
          <w:spacing w:val="-12"/>
          <w:sz w:val="18"/>
          <w:szCs w:val="18"/>
          <w:lang w:val="be-BY"/>
        </w:rPr>
      </w:pPr>
      <w:r w:rsidRPr="00830EC2">
        <w:rPr>
          <w:spacing w:val="-12"/>
          <w:sz w:val="18"/>
          <w:szCs w:val="18"/>
          <w:lang w:val="be-BY"/>
        </w:rPr>
        <w:t>Пусть в семьдесят сил не убывает</w:t>
      </w:r>
      <w:r>
        <w:rPr>
          <w:spacing w:val="-12"/>
          <w:sz w:val="18"/>
          <w:szCs w:val="18"/>
          <w:lang w:val="be-BY"/>
        </w:rPr>
        <w:br/>
      </w:r>
      <w:r w:rsidRPr="00830EC2">
        <w:rPr>
          <w:spacing w:val="-12"/>
          <w:sz w:val="18"/>
          <w:szCs w:val="18"/>
          <w:lang w:val="be-BY"/>
        </w:rPr>
        <w:t>И настроение будет хоть куда.</w:t>
      </w:r>
      <w:r>
        <w:rPr>
          <w:spacing w:val="-12"/>
          <w:sz w:val="18"/>
          <w:szCs w:val="18"/>
          <w:lang w:val="be-BY"/>
        </w:rPr>
        <w:br/>
      </w:r>
      <w:r w:rsidRPr="00830EC2">
        <w:rPr>
          <w:spacing w:val="-12"/>
          <w:sz w:val="18"/>
          <w:szCs w:val="18"/>
          <w:lang w:val="be-BY"/>
        </w:rPr>
        <w:t>А те, кто рядом, душу согревают</w:t>
      </w:r>
      <w:r>
        <w:rPr>
          <w:spacing w:val="-12"/>
          <w:sz w:val="18"/>
          <w:szCs w:val="18"/>
          <w:lang w:val="be-BY"/>
        </w:rPr>
        <w:br/>
      </w:r>
      <w:r w:rsidRPr="00830EC2">
        <w:rPr>
          <w:spacing w:val="-12"/>
          <w:sz w:val="18"/>
          <w:szCs w:val="18"/>
          <w:lang w:val="be-BY"/>
        </w:rPr>
        <w:t>Заботой и вниманием всегда!</w:t>
      </w:r>
    </w:p>
    <w:p w:rsidR="008B2CA8" w:rsidRPr="00830EC2" w:rsidRDefault="008B2CA8" w:rsidP="008B2CA8">
      <w:pPr>
        <w:spacing w:before="40" w:line="200" w:lineRule="exact"/>
        <w:ind w:firstLine="397"/>
        <w:jc w:val="right"/>
        <w:rPr>
          <w:i/>
          <w:spacing w:val="-12"/>
          <w:sz w:val="18"/>
          <w:szCs w:val="18"/>
          <w:lang w:val="be-BY"/>
        </w:rPr>
      </w:pPr>
      <w:r w:rsidRPr="00830EC2">
        <w:rPr>
          <w:i/>
          <w:spacing w:val="-12"/>
          <w:sz w:val="18"/>
          <w:szCs w:val="18"/>
          <w:lang w:val="be-BY"/>
        </w:rPr>
        <w:t>К</w:t>
      </w:r>
      <w:r>
        <w:rPr>
          <w:i/>
          <w:spacing w:val="-12"/>
          <w:sz w:val="18"/>
          <w:szCs w:val="18"/>
          <w:lang w:val="be-BY"/>
        </w:rPr>
        <w:t>а</w:t>
      </w:r>
      <w:r w:rsidRPr="00830EC2">
        <w:rPr>
          <w:i/>
          <w:spacing w:val="-12"/>
          <w:sz w:val="18"/>
          <w:szCs w:val="18"/>
          <w:lang w:val="be-BY"/>
        </w:rPr>
        <w:t>лект</w:t>
      </w:r>
      <w:r>
        <w:rPr>
          <w:i/>
          <w:spacing w:val="-12"/>
          <w:sz w:val="18"/>
          <w:szCs w:val="18"/>
          <w:lang w:val="be-BY"/>
        </w:rPr>
        <w:t>ыў</w:t>
      </w:r>
      <w:r w:rsidRPr="00830EC2">
        <w:rPr>
          <w:i/>
          <w:spacing w:val="-12"/>
          <w:sz w:val="18"/>
          <w:szCs w:val="18"/>
          <w:lang w:val="be-BY"/>
        </w:rPr>
        <w:t xml:space="preserve"> у</w:t>
      </w:r>
      <w:r>
        <w:rPr>
          <w:i/>
          <w:spacing w:val="-12"/>
          <w:sz w:val="18"/>
          <w:szCs w:val="18"/>
          <w:lang w:val="be-BY"/>
        </w:rPr>
        <w:t>становы</w:t>
      </w:r>
      <w:r>
        <w:rPr>
          <w:i/>
          <w:spacing w:val="-12"/>
          <w:sz w:val="18"/>
          <w:szCs w:val="18"/>
          <w:lang w:val="be-BY"/>
        </w:rPr>
        <w:br/>
      </w:r>
      <w:r w:rsidR="004A24BB">
        <w:rPr>
          <w:i/>
          <w:spacing w:val="-12"/>
          <w:sz w:val="18"/>
          <w:szCs w:val="18"/>
          <w:lang w:val="be-BY"/>
        </w:rPr>
        <w:t>«</w:t>
      </w:r>
      <w:r w:rsidRPr="00830EC2">
        <w:rPr>
          <w:i/>
          <w:spacing w:val="-12"/>
          <w:sz w:val="18"/>
          <w:szCs w:val="18"/>
          <w:lang w:val="be-BY"/>
        </w:rPr>
        <w:t>З</w:t>
      </w:r>
      <w:r>
        <w:rPr>
          <w:i/>
          <w:spacing w:val="-12"/>
          <w:sz w:val="18"/>
          <w:szCs w:val="18"/>
          <w:lang w:val="be-BY"/>
        </w:rPr>
        <w:t>а</w:t>
      </w:r>
      <w:r w:rsidRPr="00830EC2">
        <w:rPr>
          <w:i/>
          <w:spacing w:val="-12"/>
          <w:sz w:val="18"/>
          <w:szCs w:val="18"/>
          <w:lang w:val="be-BY"/>
        </w:rPr>
        <w:t>нальны д</w:t>
      </w:r>
      <w:r>
        <w:rPr>
          <w:i/>
          <w:spacing w:val="-12"/>
          <w:sz w:val="18"/>
          <w:szCs w:val="18"/>
          <w:lang w:val="be-BY"/>
        </w:rPr>
        <w:t>зя</w:t>
      </w:r>
      <w:r w:rsidRPr="00830EC2">
        <w:rPr>
          <w:i/>
          <w:spacing w:val="-12"/>
          <w:sz w:val="18"/>
          <w:szCs w:val="18"/>
          <w:lang w:val="be-BY"/>
        </w:rPr>
        <w:t>р</w:t>
      </w:r>
      <w:r>
        <w:rPr>
          <w:i/>
          <w:spacing w:val="-12"/>
          <w:sz w:val="18"/>
          <w:szCs w:val="18"/>
          <w:lang w:val="be-BY"/>
        </w:rPr>
        <w:t>жаў</w:t>
      </w:r>
      <w:r w:rsidRPr="00830EC2">
        <w:rPr>
          <w:i/>
          <w:spacing w:val="-12"/>
          <w:sz w:val="18"/>
          <w:szCs w:val="18"/>
          <w:lang w:val="be-BY"/>
        </w:rPr>
        <w:t>ны арх</w:t>
      </w:r>
      <w:r>
        <w:rPr>
          <w:i/>
          <w:spacing w:val="-12"/>
          <w:sz w:val="18"/>
          <w:szCs w:val="18"/>
          <w:lang w:val="be-BY"/>
        </w:rPr>
        <w:t>іў</w:t>
      </w:r>
      <w:r w:rsidRPr="00830EC2">
        <w:rPr>
          <w:i/>
          <w:spacing w:val="-12"/>
          <w:sz w:val="18"/>
          <w:szCs w:val="18"/>
          <w:lang w:val="be-BY"/>
        </w:rPr>
        <w:t xml:space="preserve"> </w:t>
      </w:r>
      <w:r>
        <w:rPr>
          <w:i/>
          <w:spacing w:val="-12"/>
          <w:sz w:val="18"/>
          <w:szCs w:val="18"/>
          <w:lang w:val="be-BY"/>
        </w:rPr>
        <w:t>у</w:t>
      </w:r>
      <w:r w:rsidRPr="00830EC2">
        <w:rPr>
          <w:i/>
          <w:spacing w:val="-12"/>
          <w:sz w:val="18"/>
          <w:szCs w:val="18"/>
          <w:lang w:val="be-BY"/>
        </w:rPr>
        <w:t xml:space="preserve"> г.</w:t>
      </w:r>
      <w:r>
        <w:rPr>
          <w:i/>
          <w:spacing w:val="-12"/>
          <w:sz w:val="18"/>
          <w:szCs w:val="18"/>
          <w:lang w:val="be-BY"/>
        </w:rPr>
        <w:t> </w:t>
      </w:r>
      <w:r w:rsidRPr="00830EC2">
        <w:rPr>
          <w:i/>
          <w:spacing w:val="-12"/>
          <w:sz w:val="18"/>
          <w:szCs w:val="18"/>
          <w:lang w:val="be-BY"/>
        </w:rPr>
        <w:t>Жлоб</w:t>
      </w:r>
      <w:r>
        <w:rPr>
          <w:i/>
          <w:spacing w:val="-12"/>
          <w:sz w:val="18"/>
          <w:szCs w:val="18"/>
          <w:lang w:val="be-BY"/>
        </w:rPr>
        <w:t>і</w:t>
      </w:r>
      <w:r w:rsidRPr="00830EC2">
        <w:rPr>
          <w:i/>
          <w:spacing w:val="-12"/>
          <w:sz w:val="18"/>
          <w:szCs w:val="18"/>
          <w:lang w:val="be-BY"/>
        </w:rPr>
        <w:t>не</w:t>
      </w:r>
      <w:r w:rsidR="004A24BB">
        <w:rPr>
          <w:i/>
          <w:spacing w:val="-12"/>
          <w:sz w:val="18"/>
          <w:szCs w:val="18"/>
          <w:lang w:val="be-BY"/>
        </w:rPr>
        <w:t>»</w:t>
      </w:r>
    </w:p>
    <w:p w:rsidR="00F10B8E" w:rsidRPr="00607D23" w:rsidRDefault="00607D23" w:rsidP="00F10B8E">
      <w:pPr>
        <w:pStyle w:val="2"/>
        <w:keepLines/>
        <w:widowControl w:val="0"/>
        <w:spacing w:before="0" w:after="0"/>
        <w:jc w:val="right"/>
        <w:rPr>
          <w:rFonts w:ascii="Times New Roman" w:hAnsi="Times New Roman" w:cs="Times New Roman"/>
          <w:b w:val="0"/>
          <w:i w:val="0"/>
          <w:color w:val="FFFFFF" w:themeColor="background1"/>
          <w:spacing w:val="-12"/>
          <w:sz w:val="2"/>
          <w:szCs w:val="2"/>
        </w:rPr>
      </w:pPr>
      <w:bookmarkStart w:id="170" w:name="_Toc20914243"/>
      <w:r w:rsidRPr="00607D23">
        <w:rPr>
          <w:rFonts w:ascii="Times New Roman" w:hAnsi="Times New Roman" w:cs="Times New Roman"/>
          <w:b w:val="0"/>
          <w:i w:val="0"/>
          <w:color w:val="FFFFFF" w:themeColor="background1"/>
          <w:spacing w:val="-12"/>
          <w:sz w:val="2"/>
          <w:szCs w:val="2"/>
          <w:lang w:val="be-BY"/>
        </w:rPr>
        <w:lastRenderedPageBreak/>
        <w:t>С</w:t>
      </w:r>
      <w:r w:rsidR="00F10B8E" w:rsidRPr="00607D23">
        <w:rPr>
          <w:rFonts w:ascii="Times New Roman" w:hAnsi="Times New Roman" w:cs="Times New Roman"/>
          <w:b w:val="0"/>
          <w:i w:val="0"/>
          <w:color w:val="FFFFFF" w:themeColor="background1"/>
          <w:spacing w:val="-12"/>
          <w:sz w:val="2"/>
          <w:szCs w:val="2"/>
        </w:rPr>
        <w:t>. </w:t>
      </w:r>
      <w:r w:rsidRPr="00607D23">
        <w:rPr>
          <w:rFonts w:ascii="Times New Roman" w:hAnsi="Times New Roman" w:cs="Times New Roman"/>
          <w:b w:val="0"/>
          <w:i w:val="0"/>
          <w:color w:val="FFFFFF" w:themeColor="background1"/>
          <w:spacing w:val="-12"/>
          <w:sz w:val="2"/>
          <w:szCs w:val="2"/>
          <w:lang w:val="be-BY"/>
        </w:rPr>
        <w:t>М</w:t>
      </w:r>
      <w:r w:rsidR="00F10B8E" w:rsidRPr="00607D23">
        <w:rPr>
          <w:rFonts w:ascii="Times New Roman" w:hAnsi="Times New Roman" w:cs="Times New Roman"/>
          <w:b w:val="0"/>
          <w:i w:val="0"/>
          <w:color w:val="FFFFFF" w:themeColor="background1"/>
          <w:spacing w:val="-12"/>
          <w:sz w:val="2"/>
          <w:szCs w:val="2"/>
        </w:rPr>
        <w:t>. </w:t>
      </w:r>
      <w:r w:rsidRPr="00607D23">
        <w:rPr>
          <w:rFonts w:ascii="Times New Roman" w:hAnsi="Times New Roman" w:cs="Times New Roman"/>
          <w:b w:val="0"/>
          <w:i w:val="0"/>
          <w:color w:val="FFFFFF" w:themeColor="background1"/>
          <w:spacing w:val="-12"/>
          <w:sz w:val="2"/>
          <w:szCs w:val="2"/>
          <w:lang w:val="be-BY"/>
        </w:rPr>
        <w:t>Гр</w:t>
      </w:r>
      <w:r w:rsidR="00F10B8E" w:rsidRPr="00607D23">
        <w:rPr>
          <w:rFonts w:ascii="Times New Roman" w:hAnsi="Times New Roman" w:cs="Times New Roman"/>
          <w:b w:val="0"/>
          <w:i w:val="0"/>
          <w:color w:val="FFFFFF" w:themeColor="background1"/>
          <w:spacing w:val="-12"/>
          <w:sz w:val="2"/>
          <w:szCs w:val="2"/>
        </w:rPr>
        <w:t>а</w:t>
      </w:r>
      <w:r w:rsidRPr="00607D23">
        <w:rPr>
          <w:rFonts w:ascii="Times New Roman" w:hAnsi="Times New Roman" w:cs="Times New Roman"/>
          <w:b w:val="0"/>
          <w:i w:val="0"/>
          <w:color w:val="FFFFFF" w:themeColor="background1"/>
          <w:spacing w:val="-12"/>
          <w:sz w:val="2"/>
          <w:szCs w:val="2"/>
          <w:lang w:val="be-BY"/>
        </w:rPr>
        <w:t>мы</w:t>
      </w:r>
      <w:r w:rsidR="00F10B8E" w:rsidRPr="00607D23">
        <w:rPr>
          <w:rFonts w:ascii="Times New Roman" w:hAnsi="Times New Roman" w:cs="Times New Roman"/>
          <w:b w:val="0"/>
          <w:i w:val="0"/>
          <w:color w:val="FFFFFF" w:themeColor="background1"/>
          <w:spacing w:val="-12"/>
          <w:sz w:val="2"/>
          <w:szCs w:val="2"/>
        </w:rPr>
        <w:t>ка</w:t>
      </w:r>
      <w:bookmarkEnd w:id="170"/>
    </w:p>
    <w:p w:rsidR="00F10B8E" w:rsidRPr="00F10B8E" w:rsidRDefault="00607D23" w:rsidP="00F10B8E">
      <w:pPr>
        <w:keepNext/>
        <w:keepLines/>
        <w:widowControl w:val="0"/>
        <w:spacing w:line="200" w:lineRule="exact"/>
        <w:jc w:val="right"/>
        <w:rPr>
          <w:b/>
          <w:i/>
          <w:spacing w:val="-12"/>
          <w:sz w:val="18"/>
          <w:szCs w:val="18"/>
        </w:rPr>
      </w:pPr>
      <w:r>
        <w:rPr>
          <w:b/>
          <w:i/>
          <w:spacing w:val="-12"/>
          <w:sz w:val="18"/>
          <w:szCs w:val="18"/>
          <w:lang w:val="be-BY"/>
        </w:rPr>
        <w:t>С</w:t>
      </w:r>
      <w:r w:rsidR="00F10B8E" w:rsidRPr="00F10B8E">
        <w:rPr>
          <w:b/>
          <w:i/>
          <w:spacing w:val="-12"/>
          <w:sz w:val="18"/>
          <w:szCs w:val="18"/>
        </w:rPr>
        <w:t>. </w:t>
      </w:r>
      <w:r>
        <w:rPr>
          <w:b/>
          <w:i/>
          <w:spacing w:val="-12"/>
          <w:sz w:val="18"/>
          <w:szCs w:val="18"/>
          <w:lang w:val="be-BY"/>
        </w:rPr>
        <w:t>Н</w:t>
      </w:r>
      <w:r w:rsidR="00F10B8E" w:rsidRPr="00F10B8E">
        <w:rPr>
          <w:b/>
          <w:i/>
          <w:spacing w:val="-12"/>
          <w:sz w:val="18"/>
          <w:szCs w:val="18"/>
        </w:rPr>
        <w:t>. </w:t>
      </w:r>
      <w:r>
        <w:rPr>
          <w:b/>
          <w:i/>
          <w:spacing w:val="-12"/>
          <w:sz w:val="18"/>
          <w:szCs w:val="18"/>
          <w:lang w:val="be-BY"/>
        </w:rPr>
        <w:t>Громы</w:t>
      </w:r>
      <w:r w:rsidR="00F10B8E" w:rsidRPr="00F10B8E">
        <w:rPr>
          <w:b/>
          <w:i/>
          <w:spacing w:val="-12"/>
          <w:sz w:val="18"/>
          <w:szCs w:val="18"/>
        </w:rPr>
        <w:t>ко</w:t>
      </w:r>
    </w:p>
    <w:p w:rsidR="00607D23" w:rsidRPr="00A0733D" w:rsidRDefault="00607D23" w:rsidP="00607D23">
      <w:pPr>
        <w:pStyle w:val="3"/>
        <w:keepLines/>
        <w:widowControl w:val="0"/>
        <w:spacing w:before="20" w:line="220" w:lineRule="exact"/>
        <w:jc w:val="center"/>
        <w:rPr>
          <w:rFonts w:ascii="Times New Roman" w:hAnsi="Times New Roman"/>
          <w:b w:val="0"/>
          <w:i/>
          <w:spacing w:val="-12"/>
          <w:sz w:val="20"/>
          <w:szCs w:val="20"/>
        </w:rPr>
      </w:pPr>
      <w:bookmarkStart w:id="171" w:name="_Toc20914244"/>
      <w:r w:rsidRPr="00607D23">
        <w:rPr>
          <w:rFonts w:ascii="Times New Roman" w:hAnsi="Times New Roman"/>
          <w:caps/>
          <w:spacing w:val="-12"/>
          <w:sz w:val="20"/>
          <w:szCs w:val="20"/>
        </w:rPr>
        <w:t xml:space="preserve">Более 40 лет служения архивному делу </w:t>
      </w:r>
      <w:r>
        <w:rPr>
          <w:rFonts w:ascii="Times New Roman" w:hAnsi="Times New Roman"/>
          <w:caps/>
          <w:spacing w:val="-12"/>
          <w:sz w:val="20"/>
          <w:szCs w:val="20"/>
          <w:lang w:val="be-BY"/>
        </w:rPr>
        <w:br/>
      </w:r>
      <w:r w:rsidRPr="00A0733D">
        <w:rPr>
          <w:rFonts w:ascii="Times New Roman" w:hAnsi="Times New Roman"/>
          <w:b w:val="0"/>
          <w:i/>
          <w:spacing w:val="-12"/>
          <w:sz w:val="20"/>
          <w:szCs w:val="20"/>
        </w:rPr>
        <w:t>(</w:t>
      </w:r>
      <w:r w:rsidR="00A0733D" w:rsidRPr="00A0733D">
        <w:rPr>
          <w:rFonts w:ascii="Times New Roman" w:hAnsi="Times New Roman"/>
          <w:b w:val="0"/>
          <w:i/>
          <w:spacing w:val="-12"/>
          <w:sz w:val="20"/>
          <w:szCs w:val="20"/>
        </w:rPr>
        <w:t>к</w:t>
      </w:r>
      <w:r w:rsidRPr="00A0733D">
        <w:rPr>
          <w:rFonts w:ascii="Times New Roman" w:hAnsi="Times New Roman"/>
          <w:b w:val="0"/>
          <w:i/>
          <w:spacing w:val="-12"/>
          <w:sz w:val="20"/>
          <w:szCs w:val="20"/>
        </w:rPr>
        <w:t xml:space="preserve"> 65-летию Розы Фуатовны</w:t>
      </w:r>
      <w:r w:rsidR="00A0733D" w:rsidRPr="00A0733D">
        <w:rPr>
          <w:rFonts w:ascii="Times New Roman" w:hAnsi="Times New Roman"/>
          <w:b w:val="0"/>
          <w:i/>
          <w:spacing w:val="-12"/>
          <w:sz w:val="20"/>
          <w:szCs w:val="20"/>
        </w:rPr>
        <w:t xml:space="preserve"> Горячевой</w:t>
      </w:r>
      <w:r w:rsidRPr="00A0733D">
        <w:rPr>
          <w:rFonts w:ascii="Times New Roman" w:hAnsi="Times New Roman"/>
          <w:b w:val="0"/>
          <w:i/>
          <w:spacing w:val="-12"/>
          <w:sz w:val="20"/>
          <w:szCs w:val="20"/>
        </w:rPr>
        <w:t>)</w:t>
      </w:r>
      <w:bookmarkEnd w:id="171"/>
    </w:p>
    <w:p w:rsidR="00607D23" w:rsidRPr="00607D23" w:rsidRDefault="00607D23" w:rsidP="00607D23">
      <w:pPr>
        <w:spacing w:line="200" w:lineRule="exact"/>
        <w:ind w:firstLine="397"/>
        <w:jc w:val="both"/>
        <w:rPr>
          <w:spacing w:val="-12"/>
          <w:sz w:val="18"/>
          <w:szCs w:val="18"/>
        </w:rPr>
      </w:pPr>
      <w:r w:rsidRPr="00607D23">
        <w:rPr>
          <w:spacing w:val="-12"/>
          <w:sz w:val="18"/>
          <w:szCs w:val="18"/>
        </w:rPr>
        <w:t>Горячева Роза Фуатовна р</w:t>
      </w:r>
      <w:r w:rsidRPr="00607D23">
        <w:rPr>
          <w:spacing w:val="-12"/>
          <w:sz w:val="18"/>
          <w:szCs w:val="18"/>
          <w:lang w:val="be-BY"/>
        </w:rPr>
        <w:t>одилась</w:t>
      </w:r>
      <w:r w:rsidRPr="00607D23">
        <w:rPr>
          <w:spacing w:val="-12"/>
          <w:sz w:val="18"/>
          <w:szCs w:val="18"/>
        </w:rPr>
        <w:t xml:space="preserve"> 16 мая 1954</w:t>
      </w:r>
      <w:r w:rsidR="00A0733D">
        <w:rPr>
          <w:spacing w:val="-12"/>
          <w:sz w:val="18"/>
          <w:szCs w:val="18"/>
          <w:lang w:val="be-BY"/>
        </w:rPr>
        <w:t> г.</w:t>
      </w:r>
      <w:r w:rsidRPr="00607D23">
        <w:rPr>
          <w:spacing w:val="-12"/>
          <w:sz w:val="18"/>
          <w:szCs w:val="18"/>
        </w:rPr>
        <w:t xml:space="preserve"> в Тбилиси (Грузия), в семье воен</w:t>
      </w:r>
      <w:r w:rsidR="00A0733D">
        <w:rPr>
          <w:spacing w:val="-12"/>
          <w:sz w:val="18"/>
          <w:szCs w:val="18"/>
          <w:lang w:val="be-BY"/>
        </w:rPr>
        <w:softHyphen/>
      </w:r>
      <w:r w:rsidRPr="00607D23">
        <w:rPr>
          <w:spacing w:val="-12"/>
          <w:sz w:val="18"/>
          <w:szCs w:val="18"/>
        </w:rPr>
        <w:t>но</w:t>
      </w:r>
      <w:r w:rsidR="00A0733D">
        <w:rPr>
          <w:spacing w:val="-12"/>
          <w:sz w:val="18"/>
          <w:szCs w:val="18"/>
          <w:lang w:val="be-BY"/>
        </w:rPr>
        <w:softHyphen/>
      </w:r>
      <w:r w:rsidRPr="00607D23">
        <w:rPr>
          <w:spacing w:val="-12"/>
          <w:sz w:val="18"/>
          <w:szCs w:val="18"/>
        </w:rPr>
        <w:t>слу</w:t>
      </w:r>
      <w:r w:rsidR="00A0733D">
        <w:rPr>
          <w:spacing w:val="-12"/>
          <w:sz w:val="18"/>
          <w:szCs w:val="18"/>
          <w:lang w:val="be-BY"/>
        </w:rPr>
        <w:softHyphen/>
      </w:r>
      <w:r w:rsidRPr="00607D23">
        <w:rPr>
          <w:spacing w:val="-12"/>
          <w:sz w:val="18"/>
          <w:szCs w:val="18"/>
        </w:rPr>
        <w:t>жащего. В 1973</w:t>
      </w:r>
      <w:r w:rsidR="00A0733D">
        <w:rPr>
          <w:spacing w:val="-12"/>
          <w:sz w:val="18"/>
          <w:szCs w:val="18"/>
          <w:lang w:val="be-BY"/>
        </w:rPr>
        <w:t> г.</w:t>
      </w:r>
      <w:r w:rsidRPr="00607D23">
        <w:rPr>
          <w:spacing w:val="-12"/>
          <w:sz w:val="18"/>
          <w:szCs w:val="18"/>
        </w:rPr>
        <w:t xml:space="preserve"> окончила Гродненское музыкально-педагогическое училище. Три года работала по распределению в сельской школе в деревне Раковичи Щучинского рай</w:t>
      </w:r>
      <w:r w:rsidR="00A0733D">
        <w:rPr>
          <w:spacing w:val="-12"/>
          <w:sz w:val="18"/>
          <w:szCs w:val="18"/>
          <w:lang w:val="be-BY"/>
        </w:rPr>
        <w:softHyphen/>
      </w:r>
      <w:r w:rsidRPr="00607D23">
        <w:rPr>
          <w:spacing w:val="-12"/>
          <w:sz w:val="18"/>
          <w:szCs w:val="18"/>
        </w:rPr>
        <w:t>о</w:t>
      </w:r>
      <w:r w:rsidR="00A0733D">
        <w:rPr>
          <w:spacing w:val="-12"/>
          <w:sz w:val="18"/>
          <w:szCs w:val="18"/>
          <w:lang w:val="be-BY"/>
        </w:rPr>
        <w:softHyphen/>
      </w:r>
      <w:r w:rsidRPr="00607D23">
        <w:rPr>
          <w:spacing w:val="-12"/>
          <w:sz w:val="18"/>
          <w:szCs w:val="18"/>
        </w:rPr>
        <w:t>на Гродненской области. Учителей в школе не хватало, поэтому молодого специалиста, 19</w:t>
      </w:r>
      <w:r w:rsidR="00A0733D">
        <w:rPr>
          <w:spacing w:val="-12"/>
          <w:sz w:val="18"/>
          <w:szCs w:val="18"/>
          <w:lang w:val="be-BY"/>
        </w:rPr>
        <w:t> </w:t>
      </w:r>
      <w:r w:rsidRPr="00607D23">
        <w:rPr>
          <w:spacing w:val="-12"/>
          <w:sz w:val="18"/>
          <w:szCs w:val="18"/>
        </w:rPr>
        <w:t>лет от роду, для полной ставки учителя нагрузили, помимо преподавания уроков музы</w:t>
      </w:r>
      <w:r w:rsidR="00A0733D">
        <w:rPr>
          <w:spacing w:val="-12"/>
          <w:sz w:val="18"/>
          <w:szCs w:val="18"/>
          <w:lang w:val="be-BY"/>
        </w:rPr>
        <w:softHyphen/>
      </w:r>
      <w:r w:rsidRPr="00607D23">
        <w:rPr>
          <w:spacing w:val="-12"/>
          <w:sz w:val="18"/>
          <w:szCs w:val="18"/>
        </w:rPr>
        <w:t>ки и пения, такими предметами, как природоведение, зоология, анатомия, а также уроками физ</w:t>
      </w:r>
      <w:r w:rsidR="00A0733D">
        <w:rPr>
          <w:spacing w:val="-12"/>
          <w:sz w:val="18"/>
          <w:szCs w:val="18"/>
          <w:lang w:val="be-BY"/>
        </w:rPr>
        <w:softHyphen/>
      </w:r>
      <w:r w:rsidRPr="00607D23">
        <w:rPr>
          <w:spacing w:val="-12"/>
          <w:sz w:val="18"/>
          <w:szCs w:val="18"/>
        </w:rPr>
        <w:t>культуры (благо, на руках была классификационная книжка спортсмена, дающая пра</w:t>
      </w:r>
      <w:r w:rsidR="00A0733D">
        <w:rPr>
          <w:spacing w:val="-12"/>
          <w:sz w:val="18"/>
          <w:szCs w:val="18"/>
          <w:lang w:val="be-BY"/>
        </w:rPr>
        <w:softHyphen/>
      </w:r>
      <w:r w:rsidRPr="00607D23">
        <w:rPr>
          <w:spacing w:val="-12"/>
          <w:sz w:val="18"/>
          <w:szCs w:val="18"/>
        </w:rPr>
        <w:t>во преподавания такого предмета). А в нагрузку добавилось еще и классное руководство. Бла</w:t>
      </w:r>
      <w:r w:rsidR="00A0733D">
        <w:rPr>
          <w:spacing w:val="-12"/>
          <w:sz w:val="18"/>
          <w:szCs w:val="18"/>
          <w:lang w:val="be-BY"/>
        </w:rPr>
        <w:softHyphen/>
      </w:r>
      <w:r w:rsidRPr="00607D23">
        <w:rPr>
          <w:spacing w:val="-12"/>
          <w:sz w:val="18"/>
          <w:szCs w:val="18"/>
        </w:rPr>
        <w:t>гополучно отработав 3 года в школе, переехала в г. Гродно, вышла замуж</w:t>
      </w:r>
      <w:r w:rsidR="00A0733D">
        <w:rPr>
          <w:spacing w:val="-12"/>
          <w:sz w:val="18"/>
          <w:szCs w:val="18"/>
          <w:lang w:val="be-BY"/>
        </w:rPr>
        <w:t>,</w:t>
      </w:r>
      <w:r w:rsidRPr="00607D23">
        <w:rPr>
          <w:spacing w:val="-12"/>
          <w:sz w:val="18"/>
          <w:szCs w:val="18"/>
        </w:rPr>
        <w:t xml:space="preserve"> и встал вопрос о дальнейшем трудоустройстве в областном центре. По специальности найти рабо</w:t>
      </w:r>
      <w:r w:rsidR="00A0733D">
        <w:rPr>
          <w:spacing w:val="-12"/>
          <w:sz w:val="18"/>
          <w:szCs w:val="18"/>
          <w:lang w:val="be-BY"/>
        </w:rPr>
        <w:softHyphen/>
      </w:r>
      <w:r w:rsidRPr="00607D23">
        <w:rPr>
          <w:spacing w:val="-12"/>
          <w:sz w:val="18"/>
          <w:szCs w:val="18"/>
        </w:rPr>
        <w:t>ту не удалось, а непрерывный стаж работы истекал. Случайно подвернулась работа в ЦГИА БССР в г. Гродно</w:t>
      </w:r>
      <w:r w:rsidR="00A0733D">
        <w:rPr>
          <w:spacing w:val="-12"/>
          <w:sz w:val="18"/>
          <w:szCs w:val="18"/>
          <w:lang w:val="be-BY"/>
        </w:rPr>
        <w:t>,</w:t>
      </w:r>
      <w:r w:rsidRPr="00607D23">
        <w:rPr>
          <w:spacing w:val="-12"/>
          <w:sz w:val="18"/>
          <w:szCs w:val="18"/>
        </w:rPr>
        <w:t xml:space="preserve"> и в сентябре 1976</w:t>
      </w:r>
      <w:r w:rsidR="00A0733D">
        <w:rPr>
          <w:spacing w:val="-12"/>
          <w:sz w:val="18"/>
          <w:szCs w:val="18"/>
          <w:lang w:val="be-BY"/>
        </w:rPr>
        <w:t> </w:t>
      </w:r>
      <w:r w:rsidRPr="00607D23">
        <w:rPr>
          <w:spacing w:val="-12"/>
          <w:sz w:val="18"/>
          <w:szCs w:val="18"/>
        </w:rPr>
        <w:t>г</w:t>
      </w:r>
      <w:r w:rsidR="00A0733D">
        <w:rPr>
          <w:spacing w:val="-12"/>
          <w:sz w:val="18"/>
          <w:szCs w:val="18"/>
          <w:lang w:val="be-BY"/>
        </w:rPr>
        <w:t xml:space="preserve">. </w:t>
      </w:r>
      <w:r w:rsidRPr="00607D23">
        <w:rPr>
          <w:spacing w:val="-12"/>
          <w:sz w:val="18"/>
          <w:szCs w:val="18"/>
        </w:rPr>
        <w:t>Роза Фуатовна продолжила свой трудовой стаж на архивном поприще. В то время казалось, что пришла на работу в архив случайно и на короткий срок, и не могла подумать, что на 42 года, и архив станет для нее вторым домом, а архивная работа —</w:t>
      </w:r>
      <w:r w:rsidR="007D7F2D">
        <w:rPr>
          <w:spacing w:val="-12"/>
          <w:sz w:val="18"/>
          <w:szCs w:val="18"/>
        </w:rPr>
        <w:t xml:space="preserve"> </w:t>
      </w:r>
      <w:r w:rsidRPr="00607D23">
        <w:rPr>
          <w:spacing w:val="-12"/>
          <w:sz w:val="18"/>
          <w:szCs w:val="18"/>
        </w:rPr>
        <w:t>единственной и любимой.</w:t>
      </w:r>
    </w:p>
    <w:p w:rsidR="003A6ABE" w:rsidRDefault="00980F67" w:rsidP="00607D23">
      <w:pPr>
        <w:spacing w:line="200" w:lineRule="exact"/>
        <w:ind w:firstLine="397"/>
        <w:jc w:val="both"/>
        <w:rPr>
          <w:spacing w:val="-12"/>
          <w:sz w:val="18"/>
          <w:szCs w:val="18"/>
        </w:rPr>
      </w:pPr>
      <w:r w:rsidRPr="00607D23">
        <w:rPr>
          <w:spacing w:val="-12"/>
          <w:sz w:val="18"/>
          <w:szCs w:val="18"/>
        </w:rPr>
        <w:t xml:space="preserve">Роза Фуатовна </w:t>
      </w:r>
      <w:r>
        <w:rPr>
          <w:spacing w:val="-12"/>
          <w:sz w:val="18"/>
          <w:szCs w:val="18"/>
          <w:lang w:val="be-BY"/>
        </w:rPr>
        <w:t>н</w:t>
      </w:r>
      <w:r w:rsidR="00607D23" w:rsidRPr="00607D23">
        <w:rPr>
          <w:spacing w:val="-12"/>
          <w:sz w:val="18"/>
          <w:szCs w:val="18"/>
        </w:rPr>
        <w:t>ачала работу в должности архивариуса, затем занимала должности хра</w:t>
      </w:r>
      <w:r>
        <w:rPr>
          <w:spacing w:val="-12"/>
          <w:sz w:val="18"/>
          <w:szCs w:val="18"/>
          <w:lang w:val="be-BY"/>
        </w:rPr>
        <w:softHyphen/>
      </w:r>
      <w:r w:rsidR="00607D23" w:rsidRPr="00607D23">
        <w:rPr>
          <w:spacing w:val="-12"/>
          <w:sz w:val="18"/>
          <w:szCs w:val="18"/>
        </w:rPr>
        <w:t>нителя фондов, археографа 1-й категории, младшего научного сотрудника. В 1991</w:t>
      </w:r>
      <w:r>
        <w:rPr>
          <w:spacing w:val="-12"/>
          <w:sz w:val="18"/>
          <w:szCs w:val="18"/>
          <w:lang w:val="be-BY"/>
        </w:rPr>
        <w:t> г.</w:t>
      </w:r>
      <w:r w:rsidR="00607D23" w:rsidRPr="00607D23">
        <w:rPr>
          <w:spacing w:val="-12"/>
          <w:sz w:val="18"/>
          <w:szCs w:val="18"/>
        </w:rPr>
        <w:t xml:space="preserve"> заоч</w:t>
      </w:r>
      <w:r>
        <w:rPr>
          <w:spacing w:val="-12"/>
          <w:sz w:val="18"/>
          <w:szCs w:val="18"/>
          <w:lang w:val="be-BY"/>
        </w:rPr>
        <w:softHyphen/>
      </w:r>
      <w:r w:rsidR="00607D23" w:rsidRPr="00607D23">
        <w:rPr>
          <w:spacing w:val="-12"/>
          <w:sz w:val="18"/>
          <w:szCs w:val="18"/>
        </w:rPr>
        <w:t>но окончила Московский государственный историко-архивный институт. 31 января 1992</w:t>
      </w:r>
      <w:r>
        <w:rPr>
          <w:spacing w:val="-12"/>
          <w:sz w:val="18"/>
          <w:szCs w:val="18"/>
          <w:lang w:val="be-BY"/>
        </w:rPr>
        <w:t> </w:t>
      </w:r>
      <w:r w:rsidR="00607D23" w:rsidRPr="00607D23">
        <w:rPr>
          <w:spacing w:val="-12"/>
          <w:sz w:val="18"/>
          <w:szCs w:val="18"/>
        </w:rPr>
        <w:t>г</w:t>
      </w:r>
      <w:r>
        <w:rPr>
          <w:spacing w:val="-12"/>
          <w:sz w:val="18"/>
          <w:szCs w:val="18"/>
          <w:lang w:val="be-BY"/>
        </w:rPr>
        <w:t xml:space="preserve">. </w:t>
      </w:r>
      <w:r w:rsidR="00607D23" w:rsidRPr="00607D23">
        <w:rPr>
          <w:spacing w:val="-12"/>
          <w:sz w:val="18"/>
          <w:szCs w:val="18"/>
        </w:rPr>
        <w:t>назначена заведующим отделом обеспечения сохранности документов и фондов, с октяб</w:t>
      </w:r>
      <w:r>
        <w:rPr>
          <w:spacing w:val="-12"/>
          <w:sz w:val="18"/>
          <w:szCs w:val="18"/>
          <w:lang w:val="be-BY"/>
        </w:rPr>
        <w:softHyphen/>
      </w:r>
      <w:r w:rsidR="00607D23" w:rsidRPr="00607D23">
        <w:rPr>
          <w:spacing w:val="-12"/>
          <w:sz w:val="18"/>
          <w:szCs w:val="18"/>
        </w:rPr>
        <w:t>ря 2003</w:t>
      </w:r>
      <w:r>
        <w:rPr>
          <w:spacing w:val="-12"/>
          <w:sz w:val="18"/>
          <w:szCs w:val="18"/>
          <w:lang w:val="be-BY"/>
        </w:rPr>
        <w:t> </w:t>
      </w:r>
      <w:r w:rsidR="00607D23" w:rsidRPr="00607D23">
        <w:rPr>
          <w:spacing w:val="-12"/>
          <w:sz w:val="18"/>
          <w:szCs w:val="18"/>
        </w:rPr>
        <w:t>г</w:t>
      </w:r>
      <w:r>
        <w:rPr>
          <w:spacing w:val="-12"/>
          <w:sz w:val="18"/>
          <w:szCs w:val="18"/>
          <w:lang w:val="be-BY"/>
        </w:rPr>
        <w:t>. </w:t>
      </w:r>
      <w:r w:rsidR="007D7F2D">
        <w:rPr>
          <w:spacing w:val="-12"/>
          <w:sz w:val="18"/>
          <w:szCs w:val="18"/>
        </w:rPr>
        <w:t>—</w:t>
      </w:r>
      <w:r w:rsidR="00607D23" w:rsidRPr="00607D23">
        <w:rPr>
          <w:spacing w:val="-12"/>
          <w:sz w:val="18"/>
          <w:szCs w:val="18"/>
        </w:rPr>
        <w:t xml:space="preserve"> заместитель директора.</w:t>
      </w:r>
    </w:p>
    <w:p w:rsidR="00607D23" w:rsidRPr="00607D23" w:rsidRDefault="00607D23" w:rsidP="00607D23">
      <w:pPr>
        <w:spacing w:line="200" w:lineRule="exact"/>
        <w:ind w:firstLine="397"/>
        <w:jc w:val="both"/>
        <w:rPr>
          <w:spacing w:val="-12"/>
          <w:sz w:val="18"/>
          <w:szCs w:val="18"/>
        </w:rPr>
      </w:pPr>
      <w:r w:rsidRPr="00607D23">
        <w:rPr>
          <w:spacing w:val="-12"/>
          <w:sz w:val="18"/>
          <w:szCs w:val="18"/>
        </w:rPr>
        <w:t xml:space="preserve">За годы работы в архиве </w:t>
      </w:r>
      <w:r w:rsidR="00980F67">
        <w:rPr>
          <w:spacing w:val="-12"/>
          <w:sz w:val="18"/>
          <w:szCs w:val="18"/>
          <w:lang w:val="be-BY"/>
        </w:rPr>
        <w:t>о</w:t>
      </w:r>
      <w:r w:rsidRPr="00607D23">
        <w:rPr>
          <w:spacing w:val="-12"/>
          <w:sz w:val="18"/>
          <w:szCs w:val="18"/>
        </w:rPr>
        <w:t>с</w:t>
      </w:r>
      <w:r w:rsidR="00980F67">
        <w:rPr>
          <w:spacing w:val="-12"/>
          <w:sz w:val="18"/>
          <w:szCs w:val="18"/>
        </w:rPr>
        <w:t>ущ</w:t>
      </w:r>
      <w:r w:rsidRPr="00607D23">
        <w:rPr>
          <w:spacing w:val="-12"/>
          <w:sz w:val="18"/>
          <w:szCs w:val="18"/>
        </w:rPr>
        <w:t>е</w:t>
      </w:r>
      <w:r w:rsidR="00980F67">
        <w:rPr>
          <w:spacing w:val="-12"/>
          <w:sz w:val="18"/>
          <w:szCs w:val="18"/>
        </w:rPr>
        <w:t>ствля</w:t>
      </w:r>
      <w:r w:rsidRPr="00607D23">
        <w:rPr>
          <w:spacing w:val="-12"/>
          <w:sz w:val="18"/>
          <w:szCs w:val="18"/>
        </w:rPr>
        <w:t>ла методическое руководство работой по обес</w:t>
      </w:r>
      <w:r w:rsidR="00980F67">
        <w:rPr>
          <w:spacing w:val="-12"/>
          <w:sz w:val="18"/>
          <w:szCs w:val="18"/>
        </w:rPr>
        <w:softHyphen/>
      </w:r>
      <w:r w:rsidRPr="00607D23">
        <w:rPr>
          <w:spacing w:val="-12"/>
          <w:sz w:val="18"/>
          <w:szCs w:val="18"/>
        </w:rPr>
        <w:t>пе</w:t>
      </w:r>
      <w:r w:rsidR="00980F67">
        <w:rPr>
          <w:spacing w:val="-12"/>
          <w:sz w:val="18"/>
          <w:szCs w:val="18"/>
        </w:rPr>
        <w:softHyphen/>
      </w:r>
      <w:r w:rsidRPr="00607D23">
        <w:rPr>
          <w:spacing w:val="-12"/>
          <w:sz w:val="18"/>
          <w:szCs w:val="18"/>
        </w:rPr>
        <w:t>чению учета и хранения документов архива, занималась проблемами планирования и конт</w:t>
      </w:r>
      <w:r w:rsidR="00980F67">
        <w:rPr>
          <w:spacing w:val="-12"/>
          <w:sz w:val="18"/>
          <w:szCs w:val="18"/>
        </w:rPr>
        <w:softHyphen/>
      </w:r>
      <w:r w:rsidRPr="00607D23">
        <w:rPr>
          <w:spacing w:val="-12"/>
          <w:sz w:val="18"/>
          <w:szCs w:val="18"/>
        </w:rPr>
        <w:t>роля наличи</w:t>
      </w:r>
      <w:r w:rsidRPr="00607D23">
        <w:rPr>
          <w:spacing w:val="-12"/>
          <w:sz w:val="18"/>
          <w:szCs w:val="18"/>
          <w:lang w:val="be-BY"/>
        </w:rPr>
        <w:t>я</w:t>
      </w:r>
      <w:r w:rsidRPr="00607D23">
        <w:rPr>
          <w:spacing w:val="-12"/>
          <w:sz w:val="18"/>
          <w:szCs w:val="18"/>
        </w:rPr>
        <w:t xml:space="preserve"> и состояни</w:t>
      </w:r>
      <w:r w:rsidRPr="00607D23">
        <w:rPr>
          <w:spacing w:val="-12"/>
          <w:sz w:val="18"/>
          <w:szCs w:val="18"/>
          <w:lang w:val="be-BY"/>
        </w:rPr>
        <w:t>я</w:t>
      </w:r>
      <w:r w:rsidRPr="00607D23">
        <w:rPr>
          <w:spacing w:val="-12"/>
          <w:sz w:val="18"/>
          <w:szCs w:val="18"/>
        </w:rPr>
        <w:t xml:space="preserve"> документов, организации и методики поиска необ</w:t>
      </w:r>
      <w:r w:rsidR="00980F67">
        <w:rPr>
          <w:spacing w:val="-12"/>
          <w:sz w:val="18"/>
          <w:szCs w:val="18"/>
        </w:rPr>
        <w:softHyphen/>
      </w:r>
      <w:r w:rsidRPr="00607D23">
        <w:rPr>
          <w:spacing w:val="-12"/>
          <w:sz w:val="18"/>
          <w:szCs w:val="18"/>
        </w:rPr>
        <w:t>на</w:t>
      </w:r>
      <w:r w:rsidR="00980F67">
        <w:rPr>
          <w:spacing w:val="-12"/>
          <w:sz w:val="18"/>
          <w:szCs w:val="18"/>
        </w:rPr>
        <w:softHyphen/>
      </w:r>
      <w:r w:rsidRPr="00607D23">
        <w:rPr>
          <w:spacing w:val="-12"/>
          <w:sz w:val="18"/>
          <w:szCs w:val="18"/>
        </w:rPr>
        <w:t>ру</w:t>
      </w:r>
      <w:r w:rsidR="00980F67">
        <w:rPr>
          <w:spacing w:val="-12"/>
          <w:sz w:val="18"/>
          <w:szCs w:val="18"/>
        </w:rPr>
        <w:softHyphen/>
      </w:r>
      <w:r w:rsidRPr="00607D23">
        <w:rPr>
          <w:spacing w:val="-12"/>
          <w:sz w:val="18"/>
          <w:szCs w:val="18"/>
        </w:rPr>
        <w:t>жен</w:t>
      </w:r>
      <w:r w:rsidR="00980F67">
        <w:rPr>
          <w:spacing w:val="-12"/>
          <w:sz w:val="18"/>
          <w:szCs w:val="18"/>
        </w:rPr>
        <w:softHyphen/>
      </w:r>
      <w:r w:rsidRPr="00607D23">
        <w:rPr>
          <w:spacing w:val="-12"/>
          <w:sz w:val="18"/>
          <w:szCs w:val="18"/>
        </w:rPr>
        <w:t>ных дел. Принимала участие в популяризации архивных документов в средствах мас</w:t>
      </w:r>
      <w:r w:rsidR="00980F67">
        <w:rPr>
          <w:spacing w:val="-12"/>
          <w:sz w:val="18"/>
          <w:szCs w:val="18"/>
        </w:rPr>
        <w:softHyphen/>
      </w:r>
      <w:r w:rsidRPr="00607D23">
        <w:rPr>
          <w:spacing w:val="-12"/>
          <w:sz w:val="18"/>
          <w:szCs w:val="18"/>
        </w:rPr>
        <w:t>со</w:t>
      </w:r>
      <w:r w:rsidR="00980F67">
        <w:rPr>
          <w:spacing w:val="-12"/>
          <w:sz w:val="18"/>
          <w:szCs w:val="18"/>
        </w:rPr>
        <w:softHyphen/>
      </w:r>
      <w:r w:rsidRPr="00607D23">
        <w:rPr>
          <w:spacing w:val="-12"/>
          <w:sz w:val="18"/>
          <w:szCs w:val="18"/>
        </w:rPr>
        <w:t>вой информации, публиковала статьи, проводила радио</w:t>
      </w:r>
      <w:r w:rsidR="00980F67">
        <w:rPr>
          <w:spacing w:val="-12"/>
          <w:sz w:val="18"/>
          <w:szCs w:val="18"/>
        </w:rPr>
        <w:noBreakHyphen/>
      </w:r>
      <w:r w:rsidRPr="00607D23">
        <w:rPr>
          <w:spacing w:val="-12"/>
          <w:sz w:val="18"/>
          <w:szCs w:val="18"/>
        </w:rPr>
        <w:t xml:space="preserve"> и телепередачи.</w:t>
      </w:r>
    </w:p>
    <w:p w:rsidR="00607D23" w:rsidRPr="00607D23" w:rsidRDefault="00980F67" w:rsidP="00607D23">
      <w:pPr>
        <w:spacing w:line="200" w:lineRule="exact"/>
        <w:ind w:firstLine="397"/>
        <w:jc w:val="both"/>
        <w:rPr>
          <w:spacing w:val="-12"/>
          <w:sz w:val="18"/>
          <w:szCs w:val="18"/>
        </w:rPr>
      </w:pPr>
      <w:r>
        <w:rPr>
          <w:spacing w:val="-12"/>
          <w:sz w:val="18"/>
          <w:szCs w:val="18"/>
        </w:rPr>
        <w:t>Юбиляр у</w:t>
      </w:r>
      <w:r w:rsidR="00607D23" w:rsidRPr="00607D23">
        <w:rPr>
          <w:spacing w:val="-12"/>
          <w:sz w:val="18"/>
          <w:szCs w:val="18"/>
        </w:rPr>
        <w:t xml:space="preserve">частвовала в выявлении документов историко-документальных хроник </w:t>
      </w:r>
      <w:r w:rsidR="004A24BB">
        <w:rPr>
          <w:spacing w:val="-12"/>
          <w:sz w:val="18"/>
          <w:szCs w:val="18"/>
        </w:rPr>
        <w:t>«</w:t>
      </w:r>
      <w:r w:rsidR="00607D23" w:rsidRPr="00607D23">
        <w:rPr>
          <w:spacing w:val="-12"/>
          <w:sz w:val="18"/>
          <w:szCs w:val="18"/>
        </w:rPr>
        <w:t>Памя</w:t>
      </w:r>
      <w:r w:rsidR="00607D23" w:rsidRPr="00607D23">
        <w:rPr>
          <w:spacing w:val="-12"/>
          <w:sz w:val="18"/>
          <w:szCs w:val="18"/>
          <w:lang w:val="be-BY"/>
        </w:rPr>
        <w:t>ц</w:t>
      </w:r>
      <w:r w:rsidR="00607D23" w:rsidRPr="00607D23">
        <w:rPr>
          <w:spacing w:val="-12"/>
          <w:sz w:val="18"/>
          <w:szCs w:val="18"/>
        </w:rPr>
        <w:t>ь</w:t>
      </w:r>
      <w:r w:rsidR="004A24BB">
        <w:rPr>
          <w:spacing w:val="-12"/>
          <w:sz w:val="18"/>
          <w:szCs w:val="18"/>
        </w:rPr>
        <w:t>»</w:t>
      </w:r>
      <w:r w:rsidR="00607D23" w:rsidRPr="00607D23">
        <w:rPr>
          <w:spacing w:val="-12"/>
          <w:sz w:val="18"/>
          <w:szCs w:val="18"/>
        </w:rPr>
        <w:t xml:space="preserve"> по районам Гродненской и Брестской обл</w:t>
      </w:r>
      <w:r w:rsidR="00607D23" w:rsidRPr="00607D23">
        <w:rPr>
          <w:spacing w:val="-12"/>
          <w:sz w:val="18"/>
          <w:szCs w:val="18"/>
          <w:lang w:val="be-BY"/>
        </w:rPr>
        <w:t>астей</w:t>
      </w:r>
      <w:r w:rsidR="00607D23" w:rsidRPr="00607D23">
        <w:rPr>
          <w:spacing w:val="-12"/>
          <w:sz w:val="18"/>
          <w:szCs w:val="18"/>
        </w:rPr>
        <w:t xml:space="preserve">, </w:t>
      </w:r>
      <w:r w:rsidR="00607D23" w:rsidRPr="00607D23">
        <w:rPr>
          <w:spacing w:val="-12"/>
          <w:sz w:val="18"/>
          <w:szCs w:val="18"/>
          <w:lang w:val="be-BY"/>
        </w:rPr>
        <w:t>п</w:t>
      </w:r>
      <w:r w:rsidR="00607D23" w:rsidRPr="00607D23">
        <w:rPr>
          <w:spacing w:val="-12"/>
          <w:sz w:val="18"/>
          <w:szCs w:val="18"/>
        </w:rPr>
        <w:t xml:space="preserve">одготовке справочника </w:t>
      </w:r>
      <w:r w:rsidR="004A24BB">
        <w:rPr>
          <w:spacing w:val="-12"/>
          <w:sz w:val="18"/>
          <w:szCs w:val="18"/>
        </w:rPr>
        <w:t>«</w:t>
      </w:r>
      <w:r w:rsidR="00607D23" w:rsidRPr="00607D23">
        <w:rPr>
          <w:spacing w:val="-12"/>
          <w:sz w:val="18"/>
          <w:szCs w:val="18"/>
        </w:rPr>
        <w:t>Кар</w:t>
      </w:r>
      <w:r w:rsidR="0019451A">
        <w:rPr>
          <w:spacing w:val="-12"/>
          <w:sz w:val="18"/>
          <w:szCs w:val="18"/>
        </w:rPr>
        <w:softHyphen/>
      </w:r>
      <w:r w:rsidR="00607D23" w:rsidRPr="00607D23">
        <w:rPr>
          <w:spacing w:val="-12"/>
          <w:sz w:val="18"/>
          <w:szCs w:val="18"/>
        </w:rPr>
        <w:t>то</w:t>
      </w:r>
      <w:r w:rsidR="0019451A">
        <w:rPr>
          <w:spacing w:val="-12"/>
          <w:sz w:val="18"/>
          <w:szCs w:val="18"/>
        </w:rPr>
        <w:softHyphen/>
      </w:r>
      <w:r w:rsidR="00607D23" w:rsidRPr="00607D23">
        <w:rPr>
          <w:spacing w:val="-12"/>
          <w:sz w:val="18"/>
          <w:szCs w:val="18"/>
        </w:rPr>
        <w:t>графические материалы в государственн</w:t>
      </w:r>
      <w:r w:rsidR="00607D23" w:rsidRPr="00607D23">
        <w:rPr>
          <w:spacing w:val="-12"/>
          <w:sz w:val="18"/>
          <w:szCs w:val="18"/>
          <w:lang w:val="be-BY"/>
        </w:rPr>
        <w:t>ых</w:t>
      </w:r>
      <w:r w:rsidR="00607D23" w:rsidRPr="00607D23">
        <w:rPr>
          <w:spacing w:val="-12"/>
          <w:sz w:val="18"/>
          <w:szCs w:val="18"/>
        </w:rPr>
        <w:t xml:space="preserve"> архива</w:t>
      </w:r>
      <w:r w:rsidR="00607D23" w:rsidRPr="00607D23">
        <w:rPr>
          <w:spacing w:val="-12"/>
          <w:sz w:val="18"/>
          <w:szCs w:val="18"/>
          <w:lang w:val="be-BY"/>
        </w:rPr>
        <w:t>х</w:t>
      </w:r>
      <w:r w:rsidR="00607D23" w:rsidRPr="00607D23">
        <w:rPr>
          <w:spacing w:val="-12"/>
          <w:sz w:val="18"/>
          <w:szCs w:val="18"/>
        </w:rPr>
        <w:t xml:space="preserve"> Республики Беларусь</w:t>
      </w:r>
      <w:r w:rsidR="004A24BB">
        <w:rPr>
          <w:spacing w:val="-12"/>
          <w:sz w:val="18"/>
          <w:szCs w:val="18"/>
        </w:rPr>
        <w:t>»</w:t>
      </w:r>
      <w:r w:rsidR="00607D23" w:rsidRPr="00607D23">
        <w:rPr>
          <w:spacing w:val="-12"/>
          <w:sz w:val="18"/>
          <w:szCs w:val="18"/>
        </w:rPr>
        <w:t>, разработке прин</w:t>
      </w:r>
      <w:r w:rsidR="0019451A">
        <w:rPr>
          <w:spacing w:val="-12"/>
          <w:sz w:val="18"/>
          <w:szCs w:val="18"/>
        </w:rPr>
        <w:softHyphen/>
      </w:r>
      <w:r w:rsidR="00607D23" w:rsidRPr="00607D23">
        <w:rPr>
          <w:spacing w:val="-12"/>
          <w:sz w:val="18"/>
          <w:szCs w:val="18"/>
        </w:rPr>
        <w:t>ципов рационального размещения фондов архива, осуществляла методическое руко</w:t>
      </w:r>
      <w:r w:rsidR="0019451A">
        <w:rPr>
          <w:spacing w:val="-12"/>
          <w:sz w:val="18"/>
          <w:szCs w:val="18"/>
        </w:rPr>
        <w:softHyphen/>
      </w:r>
      <w:r w:rsidR="00607D23" w:rsidRPr="00607D23">
        <w:rPr>
          <w:spacing w:val="-12"/>
          <w:sz w:val="18"/>
          <w:szCs w:val="18"/>
        </w:rPr>
        <w:t>вод</w:t>
      </w:r>
      <w:r w:rsidR="0019451A">
        <w:rPr>
          <w:spacing w:val="-12"/>
          <w:sz w:val="18"/>
          <w:szCs w:val="18"/>
        </w:rPr>
        <w:softHyphen/>
      </w:r>
      <w:r w:rsidR="00607D23" w:rsidRPr="00607D23">
        <w:rPr>
          <w:spacing w:val="-12"/>
          <w:sz w:val="18"/>
          <w:szCs w:val="18"/>
        </w:rPr>
        <w:t>ство работ</w:t>
      </w:r>
      <w:r w:rsidR="0019451A">
        <w:rPr>
          <w:spacing w:val="-12"/>
          <w:sz w:val="18"/>
          <w:szCs w:val="18"/>
        </w:rPr>
        <w:t xml:space="preserve">ой </w:t>
      </w:r>
      <w:r w:rsidR="00607D23" w:rsidRPr="00607D23">
        <w:rPr>
          <w:spacing w:val="-12"/>
          <w:sz w:val="18"/>
          <w:szCs w:val="18"/>
        </w:rPr>
        <w:t>по составлению характеристик на архивные фонды, содержащие доку</w:t>
      </w:r>
      <w:r w:rsidR="0019451A">
        <w:rPr>
          <w:spacing w:val="-12"/>
          <w:sz w:val="18"/>
          <w:szCs w:val="18"/>
        </w:rPr>
        <w:softHyphen/>
      </w:r>
      <w:r w:rsidR="00607D23" w:rsidRPr="00607D23">
        <w:rPr>
          <w:spacing w:val="-12"/>
          <w:sz w:val="18"/>
          <w:szCs w:val="18"/>
        </w:rPr>
        <w:t>мен</w:t>
      </w:r>
      <w:r w:rsidR="0019451A">
        <w:rPr>
          <w:spacing w:val="-12"/>
          <w:sz w:val="18"/>
          <w:szCs w:val="18"/>
        </w:rPr>
        <w:softHyphen/>
      </w:r>
      <w:r w:rsidR="00607D23" w:rsidRPr="00607D23">
        <w:rPr>
          <w:spacing w:val="-12"/>
          <w:sz w:val="18"/>
          <w:szCs w:val="18"/>
        </w:rPr>
        <w:t>ты по истории Польши</w:t>
      </w:r>
      <w:r w:rsidR="0019451A">
        <w:rPr>
          <w:spacing w:val="-12"/>
          <w:sz w:val="18"/>
          <w:szCs w:val="18"/>
        </w:rPr>
        <w:t>,</w:t>
      </w:r>
      <w:r w:rsidR="00607D23" w:rsidRPr="00607D23">
        <w:rPr>
          <w:spacing w:val="-12"/>
          <w:sz w:val="18"/>
          <w:szCs w:val="18"/>
        </w:rPr>
        <w:t xml:space="preserve"> в рамках международной программы </w:t>
      </w:r>
      <w:r w:rsidR="004A24BB">
        <w:rPr>
          <w:spacing w:val="-12"/>
          <w:sz w:val="18"/>
          <w:szCs w:val="18"/>
        </w:rPr>
        <w:t>«</w:t>
      </w:r>
      <w:r w:rsidR="00607D23" w:rsidRPr="00607D23">
        <w:rPr>
          <w:spacing w:val="-12"/>
          <w:sz w:val="18"/>
          <w:szCs w:val="18"/>
        </w:rPr>
        <w:t>Воссоздание исто</w:t>
      </w:r>
      <w:r w:rsidR="0019451A">
        <w:rPr>
          <w:spacing w:val="-12"/>
          <w:sz w:val="18"/>
          <w:szCs w:val="18"/>
        </w:rPr>
        <w:softHyphen/>
      </w:r>
      <w:r w:rsidR="00607D23" w:rsidRPr="00607D23">
        <w:rPr>
          <w:spacing w:val="-12"/>
          <w:sz w:val="18"/>
          <w:szCs w:val="18"/>
        </w:rPr>
        <w:t>ри</w:t>
      </w:r>
      <w:r w:rsidR="0019451A">
        <w:rPr>
          <w:spacing w:val="-12"/>
          <w:sz w:val="18"/>
          <w:szCs w:val="18"/>
        </w:rPr>
        <w:softHyphen/>
      </w:r>
      <w:r w:rsidR="00607D23" w:rsidRPr="00607D23">
        <w:rPr>
          <w:spacing w:val="-12"/>
          <w:sz w:val="18"/>
          <w:szCs w:val="18"/>
        </w:rPr>
        <w:t>чес</w:t>
      </w:r>
      <w:r w:rsidR="0019451A">
        <w:rPr>
          <w:spacing w:val="-12"/>
          <w:sz w:val="18"/>
          <w:szCs w:val="18"/>
        </w:rPr>
        <w:softHyphen/>
      </w:r>
      <w:r w:rsidR="00607D23" w:rsidRPr="00607D23">
        <w:rPr>
          <w:spacing w:val="-12"/>
          <w:sz w:val="18"/>
          <w:szCs w:val="18"/>
        </w:rPr>
        <w:t>кой памяти Польши</w:t>
      </w:r>
      <w:r w:rsidR="004A24BB">
        <w:rPr>
          <w:spacing w:val="-12"/>
          <w:sz w:val="18"/>
          <w:szCs w:val="18"/>
        </w:rPr>
        <w:t>»</w:t>
      </w:r>
      <w:r w:rsidR="00607D23" w:rsidRPr="00607D23">
        <w:rPr>
          <w:spacing w:val="-12"/>
          <w:sz w:val="18"/>
          <w:szCs w:val="18"/>
        </w:rPr>
        <w:t xml:space="preserve">, </w:t>
      </w:r>
      <w:r w:rsidR="00C17BE0">
        <w:rPr>
          <w:spacing w:val="-12"/>
          <w:sz w:val="18"/>
          <w:szCs w:val="18"/>
        </w:rPr>
        <w:t>и др.</w:t>
      </w:r>
    </w:p>
    <w:p w:rsidR="00607D23" w:rsidRPr="00607D23" w:rsidRDefault="00607D23" w:rsidP="00607D23">
      <w:pPr>
        <w:spacing w:line="200" w:lineRule="exact"/>
        <w:ind w:firstLine="397"/>
        <w:jc w:val="both"/>
        <w:rPr>
          <w:spacing w:val="-12"/>
          <w:sz w:val="18"/>
          <w:szCs w:val="18"/>
        </w:rPr>
      </w:pPr>
      <w:r w:rsidRPr="00607D23">
        <w:rPr>
          <w:spacing w:val="-12"/>
          <w:sz w:val="18"/>
          <w:szCs w:val="18"/>
        </w:rPr>
        <w:t>За период работы в должности заместителя директора архива ею были разработаны нор</w:t>
      </w:r>
      <w:r w:rsidR="0019451A">
        <w:rPr>
          <w:spacing w:val="-12"/>
          <w:sz w:val="18"/>
          <w:szCs w:val="18"/>
        </w:rPr>
        <w:softHyphen/>
      </w:r>
      <w:r w:rsidRPr="00607D23">
        <w:rPr>
          <w:spacing w:val="-12"/>
          <w:sz w:val="18"/>
          <w:szCs w:val="18"/>
        </w:rPr>
        <w:t>мы времени и выработки на различные виды архивных работ. Активно участвовала в под</w:t>
      </w:r>
      <w:r w:rsidR="0019451A">
        <w:rPr>
          <w:spacing w:val="-12"/>
          <w:sz w:val="18"/>
          <w:szCs w:val="18"/>
        </w:rPr>
        <w:softHyphen/>
      </w:r>
      <w:r w:rsidRPr="00607D23">
        <w:rPr>
          <w:spacing w:val="-12"/>
          <w:sz w:val="18"/>
          <w:szCs w:val="18"/>
        </w:rPr>
        <w:t xml:space="preserve">готовке справочников и сборников документов </w:t>
      </w:r>
      <w:r w:rsidR="004A24BB">
        <w:rPr>
          <w:spacing w:val="-12"/>
          <w:sz w:val="18"/>
          <w:szCs w:val="18"/>
        </w:rPr>
        <w:t>«</w:t>
      </w:r>
      <w:r w:rsidRPr="00607D23">
        <w:rPr>
          <w:spacing w:val="-12"/>
          <w:sz w:val="18"/>
          <w:szCs w:val="18"/>
        </w:rPr>
        <w:t>Архивисты Гродненщины</w:t>
      </w:r>
      <w:r w:rsidR="004A24BB">
        <w:rPr>
          <w:spacing w:val="-12"/>
          <w:sz w:val="18"/>
          <w:szCs w:val="18"/>
        </w:rPr>
        <w:t>»</w:t>
      </w:r>
      <w:r w:rsidRPr="00607D23">
        <w:rPr>
          <w:spacing w:val="-12"/>
          <w:sz w:val="18"/>
          <w:szCs w:val="18"/>
        </w:rPr>
        <w:t xml:space="preserve">, </w:t>
      </w:r>
      <w:r w:rsidR="004A24BB">
        <w:rPr>
          <w:spacing w:val="-12"/>
          <w:sz w:val="18"/>
          <w:szCs w:val="18"/>
        </w:rPr>
        <w:t>«</w:t>
      </w:r>
      <w:r w:rsidRPr="00607D23">
        <w:rPr>
          <w:spacing w:val="-12"/>
          <w:sz w:val="18"/>
          <w:szCs w:val="18"/>
        </w:rPr>
        <w:t>Пов</w:t>
      </w:r>
      <w:r w:rsidR="0019451A">
        <w:rPr>
          <w:spacing w:val="-12"/>
          <w:sz w:val="18"/>
          <w:szCs w:val="18"/>
        </w:rPr>
        <w:softHyphen/>
      </w:r>
      <w:r w:rsidRPr="00607D23">
        <w:rPr>
          <w:spacing w:val="-12"/>
          <w:sz w:val="18"/>
          <w:szCs w:val="18"/>
        </w:rPr>
        <w:t>стан</w:t>
      </w:r>
      <w:r w:rsidR="0019451A">
        <w:rPr>
          <w:spacing w:val="-12"/>
          <w:sz w:val="18"/>
          <w:szCs w:val="18"/>
        </w:rPr>
        <w:softHyphen/>
      </w:r>
      <w:r w:rsidRPr="00607D23">
        <w:rPr>
          <w:spacing w:val="-12"/>
          <w:sz w:val="18"/>
          <w:szCs w:val="18"/>
        </w:rPr>
        <w:t>ческое движение в Гродненской губернии. 1863</w:t>
      </w:r>
      <w:r w:rsidR="00272F56">
        <w:rPr>
          <w:spacing w:val="-12"/>
          <w:sz w:val="18"/>
          <w:szCs w:val="18"/>
        </w:rPr>
        <w:t>—</w:t>
      </w:r>
      <w:r w:rsidRPr="00607D23">
        <w:rPr>
          <w:spacing w:val="-12"/>
          <w:sz w:val="18"/>
          <w:szCs w:val="18"/>
        </w:rPr>
        <w:t>1864</w:t>
      </w:r>
      <w:r w:rsidR="00272F56">
        <w:rPr>
          <w:spacing w:val="-12"/>
          <w:sz w:val="18"/>
          <w:szCs w:val="18"/>
          <w:lang w:val="be-BY"/>
        </w:rPr>
        <w:t> </w:t>
      </w:r>
      <w:r w:rsidRPr="00607D23">
        <w:rPr>
          <w:spacing w:val="-12"/>
          <w:sz w:val="18"/>
          <w:szCs w:val="18"/>
        </w:rPr>
        <w:t>гг.</w:t>
      </w:r>
      <w:r w:rsidR="004A24BB">
        <w:rPr>
          <w:spacing w:val="-12"/>
          <w:sz w:val="18"/>
          <w:szCs w:val="18"/>
        </w:rPr>
        <w:t>»</w:t>
      </w:r>
      <w:r w:rsidRPr="00607D23">
        <w:rPr>
          <w:spacing w:val="-12"/>
          <w:sz w:val="18"/>
          <w:szCs w:val="18"/>
        </w:rPr>
        <w:t xml:space="preserve">, </w:t>
      </w:r>
      <w:r w:rsidR="004A24BB">
        <w:rPr>
          <w:spacing w:val="-12"/>
          <w:sz w:val="18"/>
          <w:szCs w:val="18"/>
        </w:rPr>
        <w:t>«</w:t>
      </w:r>
      <w:r w:rsidRPr="00607D23">
        <w:rPr>
          <w:spacing w:val="-12"/>
          <w:sz w:val="18"/>
          <w:szCs w:val="18"/>
        </w:rPr>
        <w:t>Гродненски</w:t>
      </w:r>
      <w:r w:rsidRPr="00607D23">
        <w:rPr>
          <w:spacing w:val="-12"/>
          <w:sz w:val="18"/>
          <w:szCs w:val="18"/>
          <w:lang w:val="be-BY"/>
        </w:rPr>
        <w:t>е</w:t>
      </w:r>
      <w:r w:rsidRPr="00607D23">
        <w:rPr>
          <w:spacing w:val="-12"/>
          <w:sz w:val="18"/>
          <w:szCs w:val="18"/>
        </w:rPr>
        <w:t xml:space="preserve"> губер</w:t>
      </w:r>
      <w:r w:rsidR="0019451A">
        <w:rPr>
          <w:spacing w:val="-12"/>
          <w:sz w:val="18"/>
          <w:szCs w:val="18"/>
        </w:rPr>
        <w:softHyphen/>
      </w:r>
      <w:r w:rsidRPr="00607D23">
        <w:rPr>
          <w:spacing w:val="-12"/>
          <w:sz w:val="18"/>
          <w:szCs w:val="18"/>
        </w:rPr>
        <w:t>на</w:t>
      </w:r>
      <w:r w:rsidR="0019451A">
        <w:rPr>
          <w:spacing w:val="-12"/>
          <w:sz w:val="18"/>
          <w:szCs w:val="18"/>
        </w:rPr>
        <w:softHyphen/>
      </w:r>
      <w:r w:rsidRPr="00607D23">
        <w:rPr>
          <w:spacing w:val="-12"/>
          <w:sz w:val="18"/>
          <w:szCs w:val="18"/>
        </w:rPr>
        <w:t>то</w:t>
      </w:r>
      <w:r w:rsidR="0019451A">
        <w:rPr>
          <w:spacing w:val="-12"/>
          <w:sz w:val="18"/>
          <w:szCs w:val="18"/>
        </w:rPr>
        <w:softHyphen/>
      </w:r>
      <w:r w:rsidRPr="00607D23">
        <w:rPr>
          <w:spacing w:val="-12"/>
          <w:sz w:val="18"/>
          <w:szCs w:val="18"/>
        </w:rPr>
        <w:t>р</w:t>
      </w:r>
      <w:r w:rsidRPr="00607D23">
        <w:rPr>
          <w:spacing w:val="-12"/>
          <w:sz w:val="18"/>
          <w:szCs w:val="18"/>
          <w:lang w:val="be-BY"/>
        </w:rPr>
        <w:t>ы</w:t>
      </w:r>
      <w:r w:rsidRPr="00607D23">
        <w:rPr>
          <w:spacing w:val="-12"/>
          <w:sz w:val="18"/>
          <w:szCs w:val="18"/>
        </w:rPr>
        <w:t xml:space="preserve"> (1801</w:t>
      </w:r>
      <w:r w:rsidR="00272F56">
        <w:rPr>
          <w:spacing w:val="-12"/>
          <w:sz w:val="18"/>
          <w:szCs w:val="18"/>
        </w:rPr>
        <w:t>—</w:t>
      </w:r>
      <w:r w:rsidRPr="00607D23">
        <w:rPr>
          <w:spacing w:val="-12"/>
          <w:sz w:val="18"/>
          <w:szCs w:val="18"/>
        </w:rPr>
        <w:t>1917</w:t>
      </w:r>
      <w:r w:rsidR="00272F56">
        <w:rPr>
          <w:spacing w:val="-12"/>
          <w:sz w:val="18"/>
          <w:szCs w:val="18"/>
          <w:lang w:val="be-BY"/>
        </w:rPr>
        <w:t> </w:t>
      </w:r>
      <w:r w:rsidRPr="00607D23">
        <w:rPr>
          <w:spacing w:val="-12"/>
          <w:sz w:val="18"/>
          <w:szCs w:val="18"/>
        </w:rPr>
        <w:t>гг.)</w:t>
      </w:r>
      <w:r w:rsidR="004A24BB">
        <w:rPr>
          <w:spacing w:val="-12"/>
          <w:sz w:val="18"/>
          <w:szCs w:val="18"/>
        </w:rPr>
        <w:t>»</w:t>
      </w:r>
      <w:r w:rsidRPr="00607D23">
        <w:rPr>
          <w:spacing w:val="-12"/>
          <w:sz w:val="18"/>
          <w:szCs w:val="18"/>
        </w:rPr>
        <w:t xml:space="preserve">, являлась одним из составителей и редактором </w:t>
      </w:r>
      <w:r w:rsidRPr="00607D23">
        <w:rPr>
          <w:spacing w:val="-12"/>
          <w:sz w:val="18"/>
          <w:szCs w:val="18"/>
          <w:lang w:val="be-BY"/>
        </w:rPr>
        <w:t>путеводителя по фон</w:t>
      </w:r>
      <w:r w:rsidR="0019451A">
        <w:rPr>
          <w:spacing w:val="-12"/>
          <w:sz w:val="18"/>
          <w:szCs w:val="18"/>
          <w:lang w:val="be-BY"/>
        </w:rPr>
        <w:softHyphen/>
      </w:r>
      <w:r w:rsidRPr="00607D23">
        <w:rPr>
          <w:spacing w:val="-12"/>
          <w:sz w:val="18"/>
          <w:szCs w:val="18"/>
          <w:lang w:val="be-BY"/>
        </w:rPr>
        <w:t xml:space="preserve">дам </w:t>
      </w:r>
      <w:r w:rsidRPr="00607D23">
        <w:rPr>
          <w:spacing w:val="-12"/>
          <w:sz w:val="18"/>
          <w:szCs w:val="18"/>
        </w:rPr>
        <w:t>Национальн</w:t>
      </w:r>
      <w:r w:rsidRPr="00607D23">
        <w:rPr>
          <w:spacing w:val="-12"/>
          <w:sz w:val="18"/>
          <w:szCs w:val="18"/>
          <w:lang w:val="be-BY"/>
        </w:rPr>
        <w:t>ого</w:t>
      </w:r>
      <w:r w:rsidRPr="00607D23">
        <w:rPr>
          <w:spacing w:val="-12"/>
          <w:sz w:val="18"/>
          <w:szCs w:val="18"/>
        </w:rPr>
        <w:t xml:space="preserve"> историческ</w:t>
      </w:r>
      <w:r w:rsidRPr="00607D23">
        <w:rPr>
          <w:spacing w:val="-12"/>
          <w:sz w:val="18"/>
          <w:szCs w:val="18"/>
          <w:lang w:val="be-BY"/>
        </w:rPr>
        <w:t>ого</w:t>
      </w:r>
      <w:r w:rsidRPr="00607D23">
        <w:rPr>
          <w:spacing w:val="-12"/>
          <w:sz w:val="18"/>
          <w:szCs w:val="18"/>
        </w:rPr>
        <w:t xml:space="preserve"> архив</w:t>
      </w:r>
      <w:r w:rsidRPr="00607D23">
        <w:rPr>
          <w:spacing w:val="-12"/>
          <w:sz w:val="18"/>
          <w:szCs w:val="18"/>
          <w:lang w:val="be-BY"/>
        </w:rPr>
        <w:t>а</w:t>
      </w:r>
      <w:r w:rsidRPr="00607D23">
        <w:rPr>
          <w:spacing w:val="-12"/>
          <w:sz w:val="18"/>
          <w:szCs w:val="18"/>
        </w:rPr>
        <w:t xml:space="preserve"> Беларуси в г. Гродно и </w:t>
      </w:r>
      <w:r w:rsidRPr="00607D23">
        <w:rPr>
          <w:spacing w:val="-12"/>
          <w:sz w:val="18"/>
          <w:szCs w:val="18"/>
          <w:lang w:val="be-BY"/>
        </w:rPr>
        <w:t xml:space="preserve">справочника </w:t>
      </w:r>
      <w:r w:rsidR="004A24BB">
        <w:rPr>
          <w:spacing w:val="-12"/>
          <w:sz w:val="18"/>
          <w:szCs w:val="18"/>
        </w:rPr>
        <w:t>«</w:t>
      </w:r>
      <w:r w:rsidRPr="00607D23">
        <w:rPr>
          <w:spacing w:val="-12"/>
          <w:sz w:val="18"/>
          <w:szCs w:val="18"/>
        </w:rPr>
        <w:t>Грод</w:t>
      </w:r>
      <w:r w:rsidR="0019451A">
        <w:rPr>
          <w:spacing w:val="-12"/>
          <w:sz w:val="18"/>
          <w:szCs w:val="18"/>
        </w:rPr>
        <w:softHyphen/>
      </w:r>
      <w:r w:rsidRPr="00607D23">
        <w:rPr>
          <w:spacing w:val="-12"/>
          <w:sz w:val="18"/>
          <w:szCs w:val="18"/>
        </w:rPr>
        <w:t>нен</w:t>
      </w:r>
      <w:r w:rsidR="0019451A">
        <w:rPr>
          <w:spacing w:val="-12"/>
          <w:sz w:val="18"/>
          <w:szCs w:val="18"/>
        </w:rPr>
        <w:softHyphen/>
      </w:r>
      <w:r w:rsidRPr="00607D23">
        <w:rPr>
          <w:spacing w:val="-12"/>
          <w:sz w:val="18"/>
          <w:szCs w:val="18"/>
        </w:rPr>
        <w:t xml:space="preserve">ская губерния: </w:t>
      </w:r>
      <w:r w:rsidRPr="00607D23">
        <w:rPr>
          <w:spacing w:val="-12"/>
          <w:sz w:val="18"/>
          <w:szCs w:val="18"/>
          <w:lang w:val="be-BY"/>
        </w:rPr>
        <w:t>г</w:t>
      </w:r>
      <w:r w:rsidRPr="00607D23">
        <w:rPr>
          <w:spacing w:val="-12"/>
          <w:sz w:val="18"/>
          <w:szCs w:val="18"/>
        </w:rPr>
        <w:t>осударственные, религиозные и общественны</w:t>
      </w:r>
      <w:r w:rsidRPr="00607D23">
        <w:rPr>
          <w:spacing w:val="-12"/>
          <w:sz w:val="18"/>
          <w:szCs w:val="18"/>
          <w:lang w:val="be-BY"/>
        </w:rPr>
        <w:t>е</w:t>
      </w:r>
      <w:r w:rsidRPr="00607D23">
        <w:rPr>
          <w:spacing w:val="-12"/>
          <w:sz w:val="18"/>
          <w:szCs w:val="18"/>
        </w:rPr>
        <w:t xml:space="preserve"> учреждения (1801</w:t>
      </w:r>
      <w:r w:rsidR="00272F56">
        <w:rPr>
          <w:spacing w:val="-12"/>
          <w:sz w:val="18"/>
          <w:szCs w:val="18"/>
        </w:rPr>
        <w:t>—</w:t>
      </w:r>
      <w:r w:rsidRPr="00607D23">
        <w:rPr>
          <w:spacing w:val="-12"/>
          <w:sz w:val="18"/>
          <w:szCs w:val="18"/>
        </w:rPr>
        <w:t>1917)</w:t>
      </w:r>
      <w:r w:rsidR="004A24BB">
        <w:rPr>
          <w:spacing w:val="-12"/>
          <w:sz w:val="18"/>
          <w:szCs w:val="18"/>
        </w:rPr>
        <w:t>»</w:t>
      </w:r>
      <w:r w:rsidRPr="00607D23">
        <w:rPr>
          <w:spacing w:val="-12"/>
          <w:sz w:val="18"/>
          <w:szCs w:val="18"/>
        </w:rPr>
        <w:t>.</w:t>
      </w:r>
    </w:p>
    <w:p w:rsidR="00607D23" w:rsidRPr="00607D23" w:rsidRDefault="002F4EA4" w:rsidP="00607D23">
      <w:pPr>
        <w:spacing w:line="200" w:lineRule="exact"/>
        <w:ind w:firstLine="397"/>
        <w:jc w:val="both"/>
        <w:rPr>
          <w:spacing w:val="-12"/>
          <w:sz w:val="18"/>
          <w:szCs w:val="18"/>
        </w:rPr>
      </w:pPr>
      <w:r w:rsidRPr="00607D23">
        <w:rPr>
          <w:spacing w:val="-12"/>
          <w:sz w:val="18"/>
          <w:szCs w:val="18"/>
        </w:rPr>
        <w:t xml:space="preserve">Роза Фуатовна </w:t>
      </w:r>
      <w:r>
        <w:rPr>
          <w:spacing w:val="-12"/>
          <w:sz w:val="18"/>
          <w:szCs w:val="18"/>
          <w:lang w:val="be-BY"/>
        </w:rPr>
        <w:t>я</w:t>
      </w:r>
      <w:r w:rsidR="00607D23" w:rsidRPr="00607D23">
        <w:rPr>
          <w:spacing w:val="-12"/>
          <w:sz w:val="18"/>
          <w:szCs w:val="18"/>
        </w:rPr>
        <w:t xml:space="preserve">влялась победителем конкурса </w:t>
      </w:r>
      <w:r w:rsidR="004A24BB">
        <w:rPr>
          <w:spacing w:val="-12"/>
          <w:sz w:val="18"/>
          <w:szCs w:val="18"/>
        </w:rPr>
        <w:t>«</w:t>
      </w:r>
      <w:r w:rsidR="00607D23" w:rsidRPr="00607D23">
        <w:rPr>
          <w:spacing w:val="-12"/>
          <w:sz w:val="18"/>
          <w:szCs w:val="18"/>
        </w:rPr>
        <w:t>Лучшая Публикация 2017 года</w:t>
      </w:r>
      <w:r w:rsidR="004A24BB">
        <w:rPr>
          <w:spacing w:val="-12"/>
          <w:sz w:val="18"/>
          <w:szCs w:val="18"/>
        </w:rPr>
        <w:t>»</w:t>
      </w:r>
      <w:r w:rsidR="00607D23" w:rsidRPr="00607D23">
        <w:rPr>
          <w:spacing w:val="-12"/>
          <w:sz w:val="18"/>
          <w:szCs w:val="18"/>
        </w:rPr>
        <w:t xml:space="preserve"> в номи</w:t>
      </w:r>
      <w:r>
        <w:rPr>
          <w:spacing w:val="-12"/>
          <w:sz w:val="18"/>
          <w:szCs w:val="18"/>
          <w:lang w:val="be-BY"/>
        </w:rPr>
        <w:softHyphen/>
      </w:r>
      <w:r w:rsidR="00607D23" w:rsidRPr="00607D23">
        <w:rPr>
          <w:spacing w:val="-12"/>
          <w:sz w:val="18"/>
          <w:szCs w:val="18"/>
        </w:rPr>
        <w:t xml:space="preserve">нации </w:t>
      </w:r>
      <w:r w:rsidR="004A24BB">
        <w:rPr>
          <w:spacing w:val="-12"/>
          <w:sz w:val="18"/>
          <w:szCs w:val="18"/>
        </w:rPr>
        <w:t>«</w:t>
      </w:r>
      <w:r w:rsidR="0019451A" w:rsidRPr="00607D23">
        <w:rPr>
          <w:spacing w:val="-12"/>
          <w:sz w:val="18"/>
          <w:szCs w:val="18"/>
        </w:rPr>
        <w:t>Рес</w:t>
      </w:r>
      <w:r w:rsidR="0019451A">
        <w:rPr>
          <w:spacing w:val="-12"/>
          <w:sz w:val="18"/>
          <w:szCs w:val="18"/>
        </w:rPr>
        <w:softHyphen/>
      </w:r>
      <w:r w:rsidR="0019451A" w:rsidRPr="00607D23">
        <w:rPr>
          <w:spacing w:val="-12"/>
          <w:sz w:val="18"/>
          <w:szCs w:val="18"/>
        </w:rPr>
        <w:t xml:space="preserve">публиканский </w:t>
      </w:r>
      <w:r w:rsidR="00607D23" w:rsidRPr="00607D23">
        <w:rPr>
          <w:spacing w:val="-12"/>
          <w:sz w:val="18"/>
          <w:szCs w:val="18"/>
        </w:rPr>
        <w:t>архив</w:t>
      </w:r>
      <w:r w:rsidR="004A24BB">
        <w:rPr>
          <w:spacing w:val="-12"/>
          <w:sz w:val="18"/>
          <w:szCs w:val="18"/>
        </w:rPr>
        <w:t>»</w:t>
      </w:r>
      <w:r w:rsidR="00607D23" w:rsidRPr="00607D23">
        <w:rPr>
          <w:spacing w:val="-12"/>
          <w:sz w:val="18"/>
          <w:szCs w:val="18"/>
        </w:rPr>
        <w:t xml:space="preserve"> (2017).</w:t>
      </w:r>
    </w:p>
    <w:p w:rsidR="00607D23" w:rsidRPr="00607D23" w:rsidRDefault="00607D23" w:rsidP="00607D23">
      <w:pPr>
        <w:spacing w:line="200" w:lineRule="exact"/>
        <w:ind w:firstLine="397"/>
        <w:jc w:val="both"/>
        <w:rPr>
          <w:spacing w:val="-12"/>
          <w:sz w:val="18"/>
          <w:szCs w:val="18"/>
        </w:rPr>
      </w:pPr>
      <w:r w:rsidRPr="00607D23">
        <w:rPr>
          <w:spacing w:val="-12"/>
          <w:sz w:val="18"/>
          <w:szCs w:val="18"/>
        </w:rPr>
        <w:lastRenderedPageBreak/>
        <w:t xml:space="preserve">Награждена Почетной грамотой Совета Министров Республики Беларусь, знаком </w:t>
      </w:r>
      <w:r w:rsidR="004A24BB">
        <w:rPr>
          <w:spacing w:val="-12"/>
          <w:sz w:val="18"/>
          <w:szCs w:val="18"/>
        </w:rPr>
        <w:t>«</w:t>
      </w:r>
      <w:r w:rsidRPr="00607D23">
        <w:rPr>
          <w:spacing w:val="-12"/>
          <w:sz w:val="18"/>
          <w:szCs w:val="18"/>
        </w:rPr>
        <w:t>Почет</w:t>
      </w:r>
      <w:r w:rsidR="0019451A">
        <w:rPr>
          <w:spacing w:val="-12"/>
          <w:sz w:val="18"/>
          <w:szCs w:val="18"/>
        </w:rPr>
        <w:softHyphen/>
      </w:r>
      <w:r w:rsidRPr="00607D23">
        <w:rPr>
          <w:spacing w:val="-12"/>
          <w:sz w:val="18"/>
          <w:szCs w:val="18"/>
        </w:rPr>
        <w:t>ный архивист Беларуси</w:t>
      </w:r>
      <w:r w:rsidR="004A24BB">
        <w:rPr>
          <w:spacing w:val="-12"/>
          <w:sz w:val="18"/>
          <w:szCs w:val="18"/>
        </w:rPr>
        <w:t>»</w:t>
      </w:r>
      <w:r w:rsidRPr="00607D23">
        <w:rPr>
          <w:spacing w:val="-12"/>
          <w:sz w:val="18"/>
          <w:szCs w:val="18"/>
        </w:rPr>
        <w:t xml:space="preserve"> (2004).</w:t>
      </w:r>
    </w:p>
    <w:p w:rsidR="00607D23" w:rsidRPr="00607D23" w:rsidRDefault="00607D23" w:rsidP="00607D23">
      <w:pPr>
        <w:spacing w:line="200" w:lineRule="exact"/>
        <w:ind w:firstLine="397"/>
        <w:jc w:val="both"/>
        <w:rPr>
          <w:spacing w:val="-12"/>
          <w:sz w:val="18"/>
          <w:szCs w:val="18"/>
        </w:rPr>
      </w:pPr>
      <w:r w:rsidRPr="00607D23">
        <w:rPr>
          <w:spacing w:val="-12"/>
          <w:sz w:val="18"/>
          <w:szCs w:val="18"/>
        </w:rPr>
        <w:t>В аттестационной характеристике, представленной директором архива в Депар</w:t>
      </w:r>
      <w:r w:rsidR="0019451A">
        <w:rPr>
          <w:spacing w:val="-12"/>
          <w:sz w:val="18"/>
          <w:szCs w:val="18"/>
        </w:rPr>
        <w:softHyphen/>
      </w:r>
      <w:r w:rsidRPr="00607D23">
        <w:rPr>
          <w:spacing w:val="-12"/>
          <w:sz w:val="18"/>
          <w:szCs w:val="18"/>
        </w:rPr>
        <w:t>та</w:t>
      </w:r>
      <w:r w:rsidR="0019451A">
        <w:rPr>
          <w:spacing w:val="-12"/>
          <w:sz w:val="18"/>
          <w:szCs w:val="18"/>
        </w:rPr>
        <w:softHyphen/>
      </w:r>
      <w:r w:rsidRPr="00607D23">
        <w:rPr>
          <w:spacing w:val="-12"/>
          <w:sz w:val="18"/>
          <w:szCs w:val="18"/>
        </w:rPr>
        <w:t>мент</w:t>
      </w:r>
      <w:r w:rsidR="0019451A">
        <w:rPr>
          <w:spacing w:val="-12"/>
          <w:sz w:val="18"/>
          <w:szCs w:val="18"/>
        </w:rPr>
        <w:t xml:space="preserve"> по архивам и делопроизводству Министерства юстиции Республики Беларусь</w:t>
      </w:r>
      <w:r w:rsidRPr="00607D23">
        <w:rPr>
          <w:spacing w:val="-12"/>
          <w:sz w:val="18"/>
          <w:szCs w:val="18"/>
        </w:rPr>
        <w:t>, напи</w:t>
      </w:r>
      <w:r w:rsidR="0019451A">
        <w:rPr>
          <w:spacing w:val="-12"/>
          <w:sz w:val="18"/>
          <w:szCs w:val="18"/>
        </w:rPr>
        <w:softHyphen/>
      </w:r>
      <w:r w:rsidRPr="00607D23">
        <w:rPr>
          <w:spacing w:val="-12"/>
          <w:sz w:val="18"/>
          <w:szCs w:val="18"/>
        </w:rPr>
        <w:t>са</w:t>
      </w:r>
      <w:r w:rsidR="0019451A">
        <w:rPr>
          <w:spacing w:val="-12"/>
          <w:sz w:val="18"/>
          <w:szCs w:val="18"/>
        </w:rPr>
        <w:softHyphen/>
      </w:r>
      <w:r w:rsidRPr="00607D23">
        <w:rPr>
          <w:spacing w:val="-12"/>
          <w:sz w:val="18"/>
          <w:szCs w:val="18"/>
        </w:rPr>
        <w:t xml:space="preserve">ны следующие слова: </w:t>
      </w:r>
      <w:r w:rsidR="004A24BB">
        <w:rPr>
          <w:spacing w:val="-12"/>
          <w:sz w:val="18"/>
          <w:szCs w:val="18"/>
        </w:rPr>
        <w:t>«</w:t>
      </w:r>
      <w:r w:rsidRPr="00607D23">
        <w:rPr>
          <w:spacing w:val="-12"/>
          <w:sz w:val="18"/>
          <w:szCs w:val="18"/>
        </w:rPr>
        <w:t>Является руководителем с обширными знаниями, богатым опы</w:t>
      </w:r>
      <w:r w:rsidR="0019451A">
        <w:rPr>
          <w:spacing w:val="-12"/>
          <w:sz w:val="18"/>
          <w:szCs w:val="18"/>
        </w:rPr>
        <w:softHyphen/>
      </w:r>
      <w:r w:rsidRPr="00607D23">
        <w:rPr>
          <w:spacing w:val="-12"/>
          <w:sz w:val="18"/>
          <w:szCs w:val="18"/>
        </w:rPr>
        <w:t>том работы и высоким профессиональным уровнем. Имеет способность внедрять все новое, передовое в практику работы архива. Развито чувство ответственности</w:t>
      </w:r>
      <w:r w:rsidR="007D7F2D">
        <w:rPr>
          <w:spacing w:val="-12"/>
          <w:sz w:val="18"/>
          <w:szCs w:val="18"/>
        </w:rPr>
        <w:t xml:space="preserve"> </w:t>
      </w:r>
      <w:r w:rsidRPr="00607D23">
        <w:rPr>
          <w:spacing w:val="-12"/>
          <w:sz w:val="18"/>
          <w:szCs w:val="18"/>
        </w:rPr>
        <w:t>за резуль</w:t>
      </w:r>
      <w:r w:rsidR="0019451A">
        <w:rPr>
          <w:spacing w:val="-12"/>
          <w:sz w:val="18"/>
          <w:szCs w:val="18"/>
        </w:rPr>
        <w:softHyphen/>
      </w:r>
      <w:r w:rsidRPr="00607D23">
        <w:rPr>
          <w:spacing w:val="-12"/>
          <w:sz w:val="18"/>
          <w:szCs w:val="18"/>
        </w:rPr>
        <w:t>та</w:t>
      </w:r>
      <w:r w:rsidR="0019451A">
        <w:rPr>
          <w:spacing w:val="-12"/>
          <w:sz w:val="18"/>
          <w:szCs w:val="18"/>
        </w:rPr>
        <w:softHyphen/>
      </w:r>
      <w:r w:rsidRPr="00607D23">
        <w:rPr>
          <w:spacing w:val="-12"/>
          <w:sz w:val="18"/>
          <w:szCs w:val="18"/>
        </w:rPr>
        <w:t>ты своей работы и подчиненных. Обладает способностью создавать и поддерживать в кол</w:t>
      </w:r>
      <w:r w:rsidR="0019451A">
        <w:rPr>
          <w:spacing w:val="-12"/>
          <w:sz w:val="18"/>
          <w:szCs w:val="18"/>
        </w:rPr>
        <w:softHyphen/>
      </w:r>
      <w:r w:rsidRPr="00607D23">
        <w:rPr>
          <w:spacing w:val="-12"/>
          <w:sz w:val="18"/>
          <w:szCs w:val="18"/>
        </w:rPr>
        <w:t>лективе атмосферу высокой взаимотребовательности, доброжелательности, заин</w:t>
      </w:r>
      <w:r w:rsidR="0019451A">
        <w:rPr>
          <w:spacing w:val="-12"/>
          <w:sz w:val="18"/>
          <w:szCs w:val="18"/>
        </w:rPr>
        <w:softHyphen/>
      </w:r>
      <w:r w:rsidRPr="00607D23">
        <w:rPr>
          <w:spacing w:val="-12"/>
          <w:sz w:val="18"/>
          <w:szCs w:val="18"/>
        </w:rPr>
        <w:t>те</w:t>
      </w:r>
      <w:r w:rsidR="0019451A">
        <w:rPr>
          <w:spacing w:val="-12"/>
          <w:sz w:val="18"/>
          <w:szCs w:val="18"/>
        </w:rPr>
        <w:softHyphen/>
      </w:r>
      <w:r w:rsidRPr="00607D23">
        <w:rPr>
          <w:spacing w:val="-12"/>
          <w:sz w:val="18"/>
          <w:szCs w:val="18"/>
        </w:rPr>
        <w:t>ре</w:t>
      </w:r>
      <w:r w:rsidR="0019451A">
        <w:rPr>
          <w:spacing w:val="-12"/>
          <w:sz w:val="18"/>
          <w:szCs w:val="18"/>
        </w:rPr>
        <w:softHyphen/>
      </w:r>
      <w:r w:rsidRPr="00607D23">
        <w:rPr>
          <w:spacing w:val="-12"/>
          <w:sz w:val="18"/>
          <w:szCs w:val="18"/>
        </w:rPr>
        <w:t>со</w:t>
      </w:r>
      <w:r w:rsidR="0019451A">
        <w:rPr>
          <w:spacing w:val="-12"/>
          <w:sz w:val="18"/>
          <w:szCs w:val="18"/>
        </w:rPr>
        <w:softHyphen/>
      </w:r>
      <w:r w:rsidRPr="00607D23">
        <w:rPr>
          <w:spacing w:val="-12"/>
          <w:sz w:val="18"/>
          <w:szCs w:val="18"/>
        </w:rPr>
        <w:t>ванности в достижении поставленных целей. Умеет совмещать функции руководителя и заботу о подчиненных. Поддерживает и культивирует архивные многолетние тра</w:t>
      </w:r>
      <w:r w:rsidR="0019451A">
        <w:rPr>
          <w:spacing w:val="-12"/>
          <w:sz w:val="18"/>
          <w:szCs w:val="18"/>
        </w:rPr>
        <w:softHyphen/>
      </w:r>
      <w:r w:rsidRPr="00607D23">
        <w:rPr>
          <w:spacing w:val="-12"/>
          <w:sz w:val="18"/>
          <w:szCs w:val="18"/>
        </w:rPr>
        <w:t>ди</w:t>
      </w:r>
      <w:r w:rsidR="0019451A">
        <w:rPr>
          <w:spacing w:val="-12"/>
          <w:sz w:val="18"/>
          <w:szCs w:val="18"/>
        </w:rPr>
        <w:softHyphen/>
      </w:r>
      <w:r w:rsidRPr="00607D23">
        <w:rPr>
          <w:spacing w:val="-12"/>
          <w:sz w:val="18"/>
          <w:szCs w:val="18"/>
        </w:rPr>
        <w:t>ции</w:t>
      </w:r>
      <w:r w:rsidR="004A24BB">
        <w:rPr>
          <w:spacing w:val="-12"/>
          <w:sz w:val="18"/>
          <w:szCs w:val="18"/>
        </w:rPr>
        <w:t>»</w:t>
      </w:r>
      <w:r w:rsidRPr="00607D23">
        <w:rPr>
          <w:spacing w:val="-12"/>
          <w:sz w:val="18"/>
          <w:szCs w:val="18"/>
        </w:rPr>
        <w:t>.</w:t>
      </w:r>
    </w:p>
    <w:p w:rsidR="00607D23" w:rsidRPr="00607D23" w:rsidRDefault="00607D23" w:rsidP="00607D23">
      <w:pPr>
        <w:spacing w:line="200" w:lineRule="exact"/>
        <w:ind w:firstLine="397"/>
        <w:jc w:val="both"/>
        <w:rPr>
          <w:spacing w:val="-12"/>
          <w:sz w:val="18"/>
          <w:szCs w:val="18"/>
        </w:rPr>
      </w:pPr>
      <w:r w:rsidRPr="00607D23">
        <w:rPr>
          <w:spacing w:val="-12"/>
          <w:sz w:val="18"/>
          <w:szCs w:val="18"/>
        </w:rPr>
        <w:t>Хочется привести и высказывания архивистов, много лет проработавших с Розой Фуа</w:t>
      </w:r>
      <w:r w:rsidR="0019451A">
        <w:rPr>
          <w:spacing w:val="-12"/>
          <w:sz w:val="18"/>
          <w:szCs w:val="18"/>
        </w:rPr>
        <w:softHyphen/>
      </w:r>
      <w:r w:rsidRPr="00607D23">
        <w:rPr>
          <w:spacing w:val="-12"/>
          <w:sz w:val="18"/>
          <w:szCs w:val="18"/>
        </w:rPr>
        <w:t>товной.</w:t>
      </w:r>
    </w:p>
    <w:p w:rsidR="00607D23" w:rsidRPr="00607D23" w:rsidRDefault="00607D23" w:rsidP="00607D23">
      <w:pPr>
        <w:spacing w:line="200" w:lineRule="exact"/>
        <w:ind w:firstLine="397"/>
        <w:jc w:val="both"/>
        <w:rPr>
          <w:spacing w:val="-12"/>
          <w:sz w:val="18"/>
          <w:szCs w:val="18"/>
        </w:rPr>
      </w:pPr>
      <w:r w:rsidRPr="00607D23">
        <w:rPr>
          <w:spacing w:val="-12"/>
          <w:sz w:val="18"/>
          <w:szCs w:val="18"/>
        </w:rPr>
        <w:t>Яскевич Т. М</w:t>
      </w:r>
      <w:r w:rsidR="003C0B5E">
        <w:rPr>
          <w:spacing w:val="-12"/>
          <w:sz w:val="18"/>
          <w:szCs w:val="18"/>
        </w:rPr>
        <w:t>.</w:t>
      </w:r>
      <w:r w:rsidR="0019451A">
        <w:rPr>
          <w:spacing w:val="-12"/>
          <w:sz w:val="18"/>
          <w:szCs w:val="18"/>
        </w:rPr>
        <w:t xml:space="preserve">, </w:t>
      </w:r>
      <w:r w:rsidRPr="00607D23">
        <w:rPr>
          <w:spacing w:val="-12"/>
          <w:sz w:val="18"/>
          <w:szCs w:val="18"/>
        </w:rPr>
        <w:t>заведующий архивохранилищем</w:t>
      </w:r>
      <w:r w:rsidR="0019451A">
        <w:rPr>
          <w:spacing w:val="-12"/>
          <w:sz w:val="18"/>
          <w:szCs w:val="18"/>
        </w:rPr>
        <w:t>:</w:t>
      </w:r>
    </w:p>
    <w:p w:rsidR="00607D23" w:rsidRPr="00607D23" w:rsidRDefault="0019451A" w:rsidP="00607D23">
      <w:pPr>
        <w:spacing w:line="200" w:lineRule="exact"/>
        <w:ind w:firstLine="397"/>
        <w:jc w:val="both"/>
        <w:rPr>
          <w:spacing w:val="-12"/>
          <w:sz w:val="18"/>
          <w:szCs w:val="18"/>
        </w:rPr>
      </w:pPr>
      <w:r>
        <w:rPr>
          <w:spacing w:val="-12"/>
          <w:sz w:val="18"/>
          <w:szCs w:val="18"/>
        </w:rPr>
        <w:t>«</w:t>
      </w:r>
      <w:r w:rsidR="00607D23" w:rsidRPr="00607D23">
        <w:rPr>
          <w:spacing w:val="-12"/>
          <w:sz w:val="18"/>
          <w:szCs w:val="18"/>
        </w:rPr>
        <w:t>На данный момент проработала с Розой Фуатовной более 35 лет. Она один из моих пер</w:t>
      </w:r>
      <w:r>
        <w:rPr>
          <w:spacing w:val="-12"/>
          <w:sz w:val="18"/>
          <w:szCs w:val="18"/>
        </w:rPr>
        <w:softHyphen/>
      </w:r>
      <w:r w:rsidR="00607D23" w:rsidRPr="00607D23">
        <w:rPr>
          <w:spacing w:val="-12"/>
          <w:sz w:val="18"/>
          <w:szCs w:val="18"/>
        </w:rPr>
        <w:t xml:space="preserve">вых наставников. </w:t>
      </w:r>
      <w:r w:rsidR="004A24BB">
        <w:rPr>
          <w:spacing w:val="-12"/>
          <w:sz w:val="18"/>
          <w:szCs w:val="18"/>
        </w:rPr>
        <w:t>«</w:t>
      </w:r>
      <w:r w:rsidR="00607D23" w:rsidRPr="00607D23">
        <w:rPr>
          <w:spacing w:val="-12"/>
          <w:sz w:val="18"/>
          <w:szCs w:val="18"/>
        </w:rPr>
        <w:t>Заразила</w:t>
      </w:r>
      <w:r w:rsidR="004A24BB">
        <w:rPr>
          <w:spacing w:val="-12"/>
          <w:sz w:val="18"/>
          <w:szCs w:val="18"/>
        </w:rPr>
        <w:t>»</w:t>
      </w:r>
      <w:r w:rsidR="007D7F2D">
        <w:rPr>
          <w:spacing w:val="-12"/>
          <w:sz w:val="18"/>
          <w:szCs w:val="18"/>
        </w:rPr>
        <w:t xml:space="preserve"> </w:t>
      </w:r>
      <w:r w:rsidR="00607D23" w:rsidRPr="00607D23">
        <w:rPr>
          <w:spacing w:val="-12"/>
          <w:sz w:val="18"/>
          <w:szCs w:val="18"/>
        </w:rPr>
        <w:t>меня непроходящей любовью к архивному делу и работе в архивохранилище</w:t>
      </w:r>
      <w:r>
        <w:rPr>
          <w:spacing w:val="-12"/>
          <w:sz w:val="18"/>
          <w:szCs w:val="18"/>
        </w:rPr>
        <w:t>»</w:t>
      </w:r>
      <w:r w:rsidR="00607D23" w:rsidRPr="00607D23">
        <w:rPr>
          <w:spacing w:val="-12"/>
          <w:sz w:val="18"/>
          <w:szCs w:val="18"/>
        </w:rPr>
        <w:t>.</w:t>
      </w:r>
    </w:p>
    <w:p w:rsidR="003A6ABE" w:rsidRDefault="00607D23" w:rsidP="00607D23">
      <w:pPr>
        <w:spacing w:line="200" w:lineRule="exact"/>
        <w:ind w:firstLine="397"/>
        <w:jc w:val="both"/>
        <w:rPr>
          <w:spacing w:val="-12"/>
          <w:sz w:val="18"/>
          <w:szCs w:val="18"/>
        </w:rPr>
      </w:pPr>
      <w:r w:rsidRPr="00607D23">
        <w:rPr>
          <w:spacing w:val="-12"/>
          <w:sz w:val="18"/>
          <w:szCs w:val="18"/>
        </w:rPr>
        <w:t>Семенчук</w:t>
      </w:r>
      <w:r w:rsidR="002A0B49">
        <w:rPr>
          <w:spacing w:val="-12"/>
          <w:sz w:val="18"/>
          <w:szCs w:val="18"/>
        </w:rPr>
        <w:t> </w:t>
      </w:r>
      <w:r w:rsidRPr="00607D23">
        <w:rPr>
          <w:spacing w:val="-12"/>
          <w:sz w:val="18"/>
          <w:szCs w:val="18"/>
        </w:rPr>
        <w:t>Г.</w:t>
      </w:r>
      <w:r w:rsidR="002A0B49">
        <w:rPr>
          <w:spacing w:val="-12"/>
          <w:sz w:val="18"/>
          <w:szCs w:val="18"/>
        </w:rPr>
        <w:t> </w:t>
      </w:r>
      <w:r w:rsidRPr="00607D23">
        <w:rPr>
          <w:spacing w:val="-12"/>
          <w:sz w:val="18"/>
          <w:szCs w:val="18"/>
        </w:rPr>
        <w:t>А</w:t>
      </w:r>
      <w:r w:rsidR="003C0B5E">
        <w:rPr>
          <w:spacing w:val="-12"/>
          <w:sz w:val="18"/>
          <w:szCs w:val="18"/>
        </w:rPr>
        <w:t>.</w:t>
      </w:r>
      <w:r w:rsidR="0019451A">
        <w:rPr>
          <w:spacing w:val="-12"/>
          <w:sz w:val="18"/>
          <w:szCs w:val="18"/>
        </w:rPr>
        <w:t xml:space="preserve">, </w:t>
      </w:r>
      <w:r w:rsidRPr="00607D23">
        <w:rPr>
          <w:spacing w:val="-12"/>
          <w:sz w:val="18"/>
          <w:szCs w:val="18"/>
        </w:rPr>
        <w:t xml:space="preserve">архивист-реставратор </w:t>
      </w:r>
      <w:r w:rsidRPr="00607D23">
        <w:rPr>
          <w:spacing w:val="-12"/>
          <w:sz w:val="18"/>
          <w:szCs w:val="18"/>
          <w:lang w:val="en-US"/>
        </w:rPr>
        <w:t>II</w:t>
      </w:r>
      <w:r w:rsidR="0019451A">
        <w:rPr>
          <w:spacing w:val="-12"/>
          <w:sz w:val="18"/>
          <w:szCs w:val="18"/>
        </w:rPr>
        <w:t xml:space="preserve"> кв. категории:</w:t>
      </w:r>
    </w:p>
    <w:p w:rsidR="00607D23" w:rsidRPr="00607D23" w:rsidRDefault="0019451A" w:rsidP="00607D23">
      <w:pPr>
        <w:spacing w:line="200" w:lineRule="exact"/>
        <w:ind w:firstLine="397"/>
        <w:jc w:val="both"/>
        <w:rPr>
          <w:spacing w:val="-12"/>
          <w:sz w:val="18"/>
          <w:szCs w:val="18"/>
        </w:rPr>
      </w:pPr>
      <w:r>
        <w:rPr>
          <w:spacing w:val="-12"/>
          <w:sz w:val="18"/>
          <w:szCs w:val="18"/>
        </w:rPr>
        <w:t>«</w:t>
      </w:r>
      <w:r w:rsidR="00607D23" w:rsidRPr="00607D23">
        <w:rPr>
          <w:spacing w:val="-12"/>
          <w:sz w:val="18"/>
          <w:szCs w:val="18"/>
        </w:rPr>
        <w:t>Розу Фуатовну знаю более 30-ти лет. Исключительное трудолюбие, ответст</w:t>
      </w:r>
      <w:r>
        <w:rPr>
          <w:spacing w:val="-12"/>
          <w:sz w:val="18"/>
          <w:szCs w:val="18"/>
        </w:rPr>
        <w:softHyphen/>
      </w:r>
      <w:r w:rsidR="00607D23" w:rsidRPr="00607D23">
        <w:rPr>
          <w:spacing w:val="-12"/>
          <w:sz w:val="18"/>
          <w:szCs w:val="18"/>
        </w:rPr>
        <w:t>вен</w:t>
      </w:r>
      <w:r>
        <w:rPr>
          <w:spacing w:val="-12"/>
          <w:sz w:val="18"/>
          <w:szCs w:val="18"/>
        </w:rPr>
        <w:softHyphen/>
      </w:r>
      <w:r w:rsidR="00607D23" w:rsidRPr="00607D23">
        <w:rPr>
          <w:spacing w:val="-12"/>
          <w:sz w:val="18"/>
          <w:szCs w:val="18"/>
        </w:rPr>
        <w:t>ность, неиссякаемая энергия помогли ей заслужить авторитет и уважение коллег. Она доб</w:t>
      </w:r>
      <w:r>
        <w:rPr>
          <w:spacing w:val="-12"/>
          <w:sz w:val="18"/>
          <w:szCs w:val="18"/>
        </w:rPr>
        <w:softHyphen/>
      </w:r>
      <w:r w:rsidR="00607D23" w:rsidRPr="00607D23">
        <w:rPr>
          <w:spacing w:val="-12"/>
          <w:sz w:val="18"/>
          <w:szCs w:val="18"/>
        </w:rPr>
        <w:t>рый, отзывчивый человек. Так держать!</w:t>
      </w:r>
      <w:r>
        <w:rPr>
          <w:spacing w:val="-12"/>
          <w:sz w:val="18"/>
          <w:szCs w:val="18"/>
        </w:rPr>
        <w:t>»</w:t>
      </w:r>
    </w:p>
    <w:p w:rsidR="00607D23" w:rsidRPr="00607D23" w:rsidRDefault="00607D23" w:rsidP="00607D23">
      <w:pPr>
        <w:spacing w:line="200" w:lineRule="exact"/>
        <w:ind w:firstLine="397"/>
        <w:jc w:val="both"/>
        <w:rPr>
          <w:spacing w:val="-12"/>
          <w:sz w:val="18"/>
          <w:szCs w:val="18"/>
        </w:rPr>
      </w:pPr>
      <w:r w:rsidRPr="00607D23">
        <w:rPr>
          <w:spacing w:val="-12"/>
          <w:sz w:val="18"/>
          <w:szCs w:val="18"/>
        </w:rPr>
        <w:t>Афанасьева</w:t>
      </w:r>
      <w:r w:rsidR="002A0B49">
        <w:rPr>
          <w:spacing w:val="-12"/>
          <w:sz w:val="18"/>
          <w:szCs w:val="18"/>
        </w:rPr>
        <w:t> </w:t>
      </w:r>
      <w:r w:rsidRPr="00607D23">
        <w:rPr>
          <w:spacing w:val="-12"/>
          <w:sz w:val="18"/>
          <w:szCs w:val="18"/>
        </w:rPr>
        <w:t>Т.</w:t>
      </w:r>
      <w:r w:rsidR="002A0B49">
        <w:rPr>
          <w:spacing w:val="-12"/>
          <w:sz w:val="18"/>
          <w:szCs w:val="18"/>
        </w:rPr>
        <w:t> </w:t>
      </w:r>
      <w:r w:rsidRPr="00607D23">
        <w:rPr>
          <w:spacing w:val="-12"/>
          <w:sz w:val="18"/>
          <w:szCs w:val="18"/>
        </w:rPr>
        <w:t>Ю</w:t>
      </w:r>
      <w:r w:rsidR="003C0B5E">
        <w:rPr>
          <w:spacing w:val="-12"/>
          <w:sz w:val="18"/>
          <w:szCs w:val="18"/>
        </w:rPr>
        <w:t>.</w:t>
      </w:r>
      <w:r w:rsidR="0019451A">
        <w:rPr>
          <w:spacing w:val="-12"/>
          <w:sz w:val="18"/>
          <w:szCs w:val="18"/>
        </w:rPr>
        <w:t>, директор НИАБ в г. Гродно:</w:t>
      </w:r>
    </w:p>
    <w:p w:rsidR="00607D23" w:rsidRPr="00607D23" w:rsidRDefault="0019451A" w:rsidP="00607D23">
      <w:pPr>
        <w:spacing w:line="200" w:lineRule="exact"/>
        <w:ind w:firstLine="397"/>
        <w:jc w:val="both"/>
        <w:rPr>
          <w:spacing w:val="-12"/>
          <w:sz w:val="18"/>
          <w:szCs w:val="18"/>
        </w:rPr>
      </w:pPr>
      <w:r>
        <w:rPr>
          <w:spacing w:val="-12"/>
          <w:sz w:val="18"/>
          <w:szCs w:val="18"/>
        </w:rPr>
        <w:t>«</w:t>
      </w:r>
      <w:r w:rsidR="00607D23" w:rsidRPr="00607D23">
        <w:rPr>
          <w:spacing w:val="-12"/>
          <w:sz w:val="18"/>
          <w:szCs w:val="18"/>
        </w:rPr>
        <w:t>Я с Розой Фуатовной работаю в архиве с 1982</w:t>
      </w:r>
      <w:r>
        <w:rPr>
          <w:spacing w:val="-12"/>
          <w:sz w:val="18"/>
          <w:szCs w:val="18"/>
        </w:rPr>
        <w:t> </w:t>
      </w:r>
      <w:r w:rsidR="00607D23" w:rsidRPr="00607D23">
        <w:rPr>
          <w:spacing w:val="-12"/>
          <w:sz w:val="18"/>
          <w:szCs w:val="18"/>
        </w:rPr>
        <w:t>г. Она очень ответственный и гра</w:t>
      </w:r>
      <w:r>
        <w:rPr>
          <w:spacing w:val="-12"/>
          <w:sz w:val="18"/>
          <w:szCs w:val="18"/>
        </w:rPr>
        <w:softHyphen/>
      </w:r>
      <w:r w:rsidR="00607D23" w:rsidRPr="00607D23">
        <w:rPr>
          <w:spacing w:val="-12"/>
          <w:sz w:val="18"/>
          <w:szCs w:val="18"/>
        </w:rPr>
        <w:t>мот</w:t>
      </w:r>
      <w:r>
        <w:rPr>
          <w:spacing w:val="-12"/>
          <w:sz w:val="18"/>
          <w:szCs w:val="18"/>
        </w:rPr>
        <w:softHyphen/>
      </w:r>
      <w:r w:rsidR="00607D23" w:rsidRPr="00607D23">
        <w:rPr>
          <w:spacing w:val="-12"/>
          <w:sz w:val="18"/>
          <w:szCs w:val="18"/>
        </w:rPr>
        <w:t>ный специалист, прекрасный наставник, добрый и отзывчивый человек. Между нами всег</w:t>
      </w:r>
      <w:r>
        <w:rPr>
          <w:spacing w:val="-12"/>
          <w:sz w:val="18"/>
          <w:szCs w:val="18"/>
        </w:rPr>
        <w:softHyphen/>
      </w:r>
      <w:r w:rsidR="00607D23" w:rsidRPr="00607D23">
        <w:rPr>
          <w:spacing w:val="-12"/>
          <w:sz w:val="18"/>
          <w:szCs w:val="18"/>
        </w:rPr>
        <w:t>да было взаимопонимание и взаимопомощь</w:t>
      </w:r>
      <w:r>
        <w:rPr>
          <w:spacing w:val="-12"/>
          <w:sz w:val="18"/>
          <w:szCs w:val="18"/>
        </w:rPr>
        <w:t>»</w:t>
      </w:r>
      <w:r w:rsidR="00607D23" w:rsidRPr="00607D23">
        <w:rPr>
          <w:spacing w:val="-12"/>
          <w:sz w:val="18"/>
          <w:szCs w:val="18"/>
        </w:rPr>
        <w:t>.</w:t>
      </w:r>
    </w:p>
    <w:p w:rsidR="003A6ABE" w:rsidRDefault="00607D23" w:rsidP="00607D23">
      <w:pPr>
        <w:spacing w:line="200" w:lineRule="exact"/>
        <w:ind w:firstLine="397"/>
        <w:jc w:val="both"/>
        <w:rPr>
          <w:spacing w:val="-12"/>
          <w:sz w:val="18"/>
          <w:szCs w:val="18"/>
        </w:rPr>
      </w:pPr>
      <w:r w:rsidRPr="00607D23">
        <w:rPr>
          <w:spacing w:val="-12"/>
          <w:sz w:val="18"/>
          <w:szCs w:val="18"/>
        </w:rPr>
        <w:t>Действительно, Роза Фуатовна пользуется авторитетом у сотрудников архива. О таком заместителе директора</w:t>
      </w:r>
      <w:r w:rsidR="007D7F2D">
        <w:rPr>
          <w:spacing w:val="-12"/>
          <w:sz w:val="18"/>
          <w:szCs w:val="18"/>
        </w:rPr>
        <w:t xml:space="preserve"> </w:t>
      </w:r>
      <w:r w:rsidRPr="00607D23">
        <w:rPr>
          <w:spacing w:val="-12"/>
          <w:sz w:val="18"/>
          <w:szCs w:val="18"/>
        </w:rPr>
        <w:t>мечтает каждый подчиненный: тактичная, грамотная, доб</w:t>
      </w:r>
      <w:r w:rsidR="0019451A">
        <w:rPr>
          <w:spacing w:val="-12"/>
          <w:sz w:val="18"/>
          <w:szCs w:val="18"/>
        </w:rPr>
        <w:softHyphen/>
      </w:r>
      <w:r w:rsidRPr="00607D23">
        <w:rPr>
          <w:spacing w:val="-12"/>
          <w:sz w:val="18"/>
          <w:szCs w:val="18"/>
        </w:rPr>
        <w:t>ро</w:t>
      </w:r>
      <w:r w:rsidR="0019451A">
        <w:rPr>
          <w:spacing w:val="-12"/>
          <w:sz w:val="18"/>
          <w:szCs w:val="18"/>
        </w:rPr>
        <w:softHyphen/>
      </w:r>
      <w:r w:rsidRPr="00607D23">
        <w:rPr>
          <w:spacing w:val="-12"/>
          <w:sz w:val="18"/>
          <w:szCs w:val="18"/>
        </w:rPr>
        <w:t>же</w:t>
      </w:r>
      <w:r w:rsidR="0019451A">
        <w:rPr>
          <w:spacing w:val="-12"/>
          <w:sz w:val="18"/>
          <w:szCs w:val="18"/>
        </w:rPr>
        <w:softHyphen/>
      </w:r>
      <w:r w:rsidRPr="00607D23">
        <w:rPr>
          <w:spacing w:val="-12"/>
          <w:sz w:val="18"/>
          <w:szCs w:val="18"/>
        </w:rPr>
        <w:t xml:space="preserve">лательная. </w:t>
      </w:r>
      <w:r w:rsidRPr="00607D23">
        <w:rPr>
          <w:bCs/>
          <w:spacing w:val="-12"/>
          <w:sz w:val="18"/>
          <w:szCs w:val="18"/>
        </w:rPr>
        <w:t>Она уважительно относится ко всем архивистам, независимо от должности</w:t>
      </w:r>
      <w:r w:rsidRPr="00607D23">
        <w:rPr>
          <w:b/>
          <w:spacing w:val="-12"/>
          <w:sz w:val="18"/>
          <w:szCs w:val="18"/>
        </w:rPr>
        <w:t>.</w:t>
      </w:r>
      <w:r w:rsidRPr="00607D23">
        <w:rPr>
          <w:spacing w:val="-12"/>
          <w:sz w:val="18"/>
          <w:szCs w:val="18"/>
        </w:rPr>
        <w:t xml:space="preserve"> Харак</w:t>
      </w:r>
      <w:r w:rsidR="0019451A">
        <w:rPr>
          <w:spacing w:val="-12"/>
          <w:sz w:val="18"/>
          <w:szCs w:val="18"/>
        </w:rPr>
        <w:softHyphen/>
      </w:r>
      <w:r w:rsidRPr="00607D23">
        <w:rPr>
          <w:spacing w:val="-12"/>
          <w:sz w:val="18"/>
          <w:szCs w:val="18"/>
        </w:rPr>
        <w:t>терной ее чертой также является и безотказность. Двери е</w:t>
      </w:r>
      <w:r w:rsidR="0019451A">
        <w:rPr>
          <w:spacing w:val="-12"/>
          <w:sz w:val="18"/>
          <w:szCs w:val="18"/>
        </w:rPr>
        <w:t>е</w:t>
      </w:r>
      <w:r w:rsidRPr="00607D23">
        <w:rPr>
          <w:spacing w:val="-12"/>
          <w:sz w:val="18"/>
          <w:szCs w:val="18"/>
        </w:rPr>
        <w:t xml:space="preserve"> кабинета всегда откры</w:t>
      </w:r>
      <w:r w:rsidR="0019451A">
        <w:rPr>
          <w:spacing w:val="-12"/>
          <w:sz w:val="18"/>
          <w:szCs w:val="18"/>
        </w:rPr>
        <w:softHyphen/>
      </w:r>
      <w:r w:rsidRPr="00607D23">
        <w:rPr>
          <w:spacing w:val="-12"/>
          <w:sz w:val="18"/>
          <w:szCs w:val="18"/>
        </w:rPr>
        <w:t>ты. Она готова в любую минуту прийти на помощь. Никогда не говорит</w:t>
      </w:r>
      <w:r w:rsidR="007D7F2D">
        <w:rPr>
          <w:spacing w:val="-12"/>
          <w:sz w:val="18"/>
          <w:szCs w:val="18"/>
        </w:rPr>
        <w:t xml:space="preserve"> </w:t>
      </w:r>
      <w:r w:rsidR="004A24BB">
        <w:rPr>
          <w:spacing w:val="-12"/>
          <w:sz w:val="18"/>
          <w:szCs w:val="18"/>
        </w:rPr>
        <w:t>«</w:t>
      </w:r>
      <w:r w:rsidRPr="00607D23">
        <w:rPr>
          <w:spacing w:val="-12"/>
          <w:sz w:val="18"/>
          <w:szCs w:val="18"/>
        </w:rPr>
        <w:t>нет</w:t>
      </w:r>
      <w:r w:rsidR="004A24BB">
        <w:rPr>
          <w:spacing w:val="-12"/>
          <w:sz w:val="18"/>
          <w:szCs w:val="18"/>
        </w:rPr>
        <w:t>»</w:t>
      </w:r>
      <w:r w:rsidRPr="00607D23">
        <w:rPr>
          <w:spacing w:val="-12"/>
          <w:sz w:val="18"/>
          <w:szCs w:val="18"/>
        </w:rPr>
        <w:t>, всегда помо</w:t>
      </w:r>
      <w:r w:rsidR="0019451A">
        <w:rPr>
          <w:spacing w:val="-12"/>
          <w:sz w:val="18"/>
          <w:szCs w:val="18"/>
        </w:rPr>
        <w:softHyphen/>
      </w:r>
      <w:r w:rsidRPr="00607D23">
        <w:rPr>
          <w:spacing w:val="-12"/>
          <w:sz w:val="18"/>
          <w:szCs w:val="18"/>
        </w:rPr>
        <w:t>жет словом и делом. Причем зачастую, несмотря даже на свои занятость и долж</w:t>
      </w:r>
      <w:r w:rsidR="0019451A">
        <w:rPr>
          <w:spacing w:val="-12"/>
          <w:sz w:val="18"/>
          <w:szCs w:val="18"/>
        </w:rPr>
        <w:softHyphen/>
      </w:r>
      <w:r w:rsidRPr="00607D23">
        <w:rPr>
          <w:spacing w:val="-12"/>
          <w:sz w:val="18"/>
          <w:szCs w:val="18"/>
        </w:rPr>
        <w:t>ност</w:t>
      </w:r>
      <w:r w:rsidR="0019451A">
        <w:rPr>
          <w:spacing w:val="-12"/>
          <w:sz w:val="18"/>
          <w:szCs w:val="18"/>
        </w:rPr>
        <w:softHyphen/>
      </w:r>
      <w:r w:rsidRPr="00607D23">
        <w:rPr>
          <w:spacing w:val="-12"/>
          <w:sz w:val="18"/>
          <w:szCs w:val="18"/>
        </w:rPr>
        <w:t>ные обязанности, найдет время помочь другим. Превосходно знает архивное дело, раз</w:t>
      </w:r>
      <w:r w:rsidR="0019451A">
        <w:rPr>
          <w:spacing w:val="-12"/>
          <w:sz w:val="18"/>
          <w:szCs w:val="18"/>
        </w:rPr>
        <w:softHyphen/>
      </w:r>
      <w:r w:rsidRPr="00607D23">
        <w:rPr>
          <w:spacing w:val="-12"/>
          <w:sz w:val="18"/>
          <w:szCs w:val="18"/>
        </w:rPr>
        <w:t>би</w:t>
      </w:r>
      <w:r w:rsidR="0019451A">
        <w:rPr>
          <w:spacing w:val="-12"/>
          <w:sz w:val="18"/>
          <w:szCs w:val="18"/>
        </w:rPr>
        <w:softHyphen/>
      </w:r>
      <w:r w:rsidRPr="00607D23">
        <w:rPr>
          <w:spacing w:val="-12"/>
          <w:sz w:val="18"/>
          <w:szCs w:val="18"/>
        </w:rPr>
        <w:t>ра</w:t>
      </w:r>
      <w:r w:rsidR="0019451A">
        <w:rPr>
          <w:spacing w:val="-12"/>
          <w:sz w:val="18"/>
          <w:szCs w:val="18"/>
        </w:rPr>
        <w:softHyphen/>
      </w:r>
      <w:r w:rsidRPr="00607D23">
        <w:rPr>
          <w:spacing w:val="-12"/>
          <w:sz w:val="18"/>
          <w:szCs w:val="18"/>
        </w:rPr>
        <w:t>ется во всех его направлениях. Всегда оказывает нам, сотрудникам, методическую и прак</w:t>
      </w:r>
      <w:r w:rsidR="0019451A">
        <w:rPr>
          <w:spacing w:val="-12"/>
          <w:sz w:val="18"/>
          <w:szCs w:val="18"/>
        </w:rPr>
        <w:softHyphen/>
      </w:r>
      <w:r w:rsidRPr="00607D23">
        <w:rPr>
          <w:spacing w:val="-12"/>
          <w:sz w:val="18"/>
          <w:szCs w:val="18"/>
        </w:rPr>
        <w:t>тическую помощь по разным вопросам. За годы работы в архиве Роза Фуатовна вос</w:t>
      </w:r>
      <w:r w:rsidR="0019451A">
        <w:rPr>
          <w:spacing w:val="-12"/>
          <w:sz w:val="18"/>
          <w:szCs w:val="18"/>
        </w:rPr>
        <w:softHyphen/>
      </w:r>
      <w:r w:rsidRPr="00607D23">
        <w:rPr>
          <w:spacing w:val="-12"/>
          <w:sz w:val="18"/>
          <w:szCs w:val="18"/>
        </w:rPr>
        <w:t>питала многих архивистов.</w:t>
      </w:r>
    </w:p>
    <w:p w:rsidR="00607D23" w:rsidRPr="00607D23" w:rsidRDefault="00607D23" w:rsidP="00607D23">
      <w:pPr>
        <w:spacing w:line="200" w:lineRule="exact"/>
        <w:ind w:firstLine="397"/>
        <w:jc w:val="both"/>
        <w:rPr>
          <w:b/>
          <w:spacing w:val="-12"/>
          <w:sz w:val="18"/>
          <w:szCs w:val="18"/>
        </w:rPr>
      </w:pPr>
      <w:r w:rsidRPr="00607D23">
        <w:rPr>
          <w:spacing w:val="-12"/>
          <w:sz w:val="18"/>
          <w:szCs w:val="18"/>
        </w:rPr>
        <w:t>Весь коллектив Национального исторического архива Беларуси в г. Гродно сер</w:t>
      </w:r>
      <w:r w:rsidR="0019451A">
        <w:rPr>
          <w:spacing w:val="-12"/>
          <w:sz w:val="18"/>
          <w:szCs w:val="18"/>
        </w:rPr>
        <w:softHyphen/>
      </w:r>
      <w:r w:rsidRPr="00607D23">
        <w:rPr>
          <w:spacing w:val="-12"/>
          <w:sz w:val="18"/>
          <w:szCs w:val="18"/>
        </w:rPr>
        <w:t>деч</w:t>
      </w:r>
      <w:r w:rsidR="0019451A">
        <w:rPr>
          <w:spacing w:val="-12"/>
          <w:sz w:val="18"/>
          <w:szCs w:val="18"/>
        </w:rPr>
        <w:softHyphen/>
      </w:r>
      <w:r w:rsidRPr="00607D23">
        <w:rPr>
          <w:spacing w:val="-12"/>
          <w:sz w:val="18"/>
          <w:szCs w:val="18"/>
        </w:rPr>
        <w:t>но поздравляет Горячеву Розу Фуатовну с юбилеем! Желае</w:t>
      </w:r>
      <w:r w:rsidR="0019451A">
        <w:rPr>
          <w:spacing w:val="-12"/>
          <w:sz w:val="18"/>
          <w:szCs w:val="18"/>
        </w:rPr>
        <w:t>м</w:t>
      </w:r>
      <w:r w:rsidRPr="00607D23">
        <w:rPr>
          <w:spacing w:val="-12"/>
          <w:sz w:val="18"/>
          <w:szCs w:val="18"/>
        </w:rPr>
        <w:t xml:space="preserve"> ей здоровья, реализации пла</w:t>
      </w:r>
      <w:r w:rsidR="0019451A">
        <w:rPr>
          <w:spacing w:val="-12"/>
          <w:sz w:val="18"/>
          <w:szCs w:val="18"/>
        </w:rPr>
        <w:softHyphen/>
      </w:r>
      <w:r w:rsidRPr="00607D23">
        <w:rPr>
          <w:spacing w:val="-12"/>
          <w:sz w:val="18"/>
          <w:szCs w:val="18"/>
        </w:rPr>
        <w:t>нов и новых идей. Пусть хватает сил на все дела, пусть каждый день работы будет про</w:t>
      </w:r>
      <w:r w:rsidR="0019451A">
        <w:rPr>
          <w:spacing w:val="-12"/>
          <w:sz w:val="18"/>
          <w:szCs w:val="18"/>
        </w:rPr>
        <w:softHyphen/>
      </w:r>
      <w:r w:rsidRPr="00607D23">
        <w:rPr>
          <w:spacing w:val="-12"/>
          <w:sz w:val="18"/>
          <w:szCs w:val="18"/>
        </w:rPr>
        <w:t>дук</w:t>
      </w:r>
      <w:r w:rsidR="0019451A">
        <w:rPr>
          <w:spacing w:val="-12"/>
          <w:sz w:val="18"/>
          <w:szCs w:val="18"/>
        </w:rPr>
        <w:softHyphen/>
      </w:r>
      <w:r w:rsidRPr="00607D23">
        <w:rPr>
          <w:spacing w:val="-12"/>
          <w:sz w:val="18"/>
          <w:szCs w:val="18"/>
        </w:rPr>
        <w:t>ти</w:t>
      </w:r>
      <w:r w:rsidR="0019451A">
        <w:rPr>
          <w:spacing w:val="-12"/>
          <w:sz w:val="18"/>
          <w:szCs w:val="18"/>
        </w:rPr>
        <w:softHyphen/>
      </w:r>
      <w:r w:rsidRPr="00607D23">
        <w:rPr>
          <w:spacing w:val="-12"/>
          <w:sz w:val="18"/>
          <w:szCs w:val="18"/>
        </w:rPr>
        <w:t>вен, а каждый миг жизни — радостным и добрым!</w:t>
      </w:r>
    </w:p>
    <w:p w:rsidR="0073638C" w:rsidRPr="00607D23" w:rsidRDefault="0073638C" w:rsidP="0073638C">
      <w:pPr>
        <w:pStyle w:val="2"/>
        <w:keepLines/>
        <w:widowControl w:val="0"/>
        <w:spacing w:before="0" w:after="0"/>
        <w:jc w:val="right"/>
        <w:rPr>
          <w:rFonts w:ascii="Times New Roman" w:hAnsi="Times New Roman" w:cs="Times New Roman"/>
          <w:b w:val="0"/>
          <w:i w:val="0"/>
          <w:color w:val="FFFFFF" w:themeColor="background1"/>
          <w:spacing w:val="-12"/>
          <w:sz w:val="2"/>
          <w:szCs w:val="2"/>
        </w:rPr>
      </w:pPr>
      <w:bookmarkStart w:id="172" w:name="_Toc20914245"/>
      <w:bookmarkStart w:id="173" w:name="_Toc496685708"/>
      <w:bookmarkStart w:id="174" w:name="_Toc497214737"/>
      <w:r w:rsidRPr="00607D23">
        <w:rPr>
          <w:rFonts w:ascii="Times New Roman" w:hAnsi="Times New Roman" w:cs="Times New Roman"/>
          <w:b w:val="0"/>
          <w:i w:val="0"/>
          <w:color w:val="FFFFFF" w:themeColor="background1"/>
          <w:spacing w:val="-12"/>
          <w:sz w:val="2"/>
          <w:szCs w:val="2"/>
        </w:rPr>
        <w:lastRenderedPageBreak/>
        <w:t>Р. Ф. Г</w:t>
      </w:r>
      <w:r w:rsidRPr="00607D23">
        <w:rPr>
          <w:rFonts w:ascii="Times New Roman" w:hAnsi="Times New Roman" w:cs="Times New Roman"/>
          <w:b w:val="0"/>
          <w:i w:val="0"/>
          <w:color w:val="FFFFFF" w:themeColor="background1"/>
          <w:spacing w:val="-12"/>
          <w:sz w:val="2"/>
          <w:szCs w:val="2"/>
          <w:lang w:val="be-BY"/>
        </w:rPr>
        <w:t>а</w:t>
      </w:r>
      <w:r w:rsidRPr="00607D23">
        <w:rPr>
          <w:rFonts w:ascii="Times New Roman" w:hAnsi="Times New Roman" w:cs="Times New Roman"/>
          <w:b w:val="0"/>
          <w:i w:val="0"/>
          <w:color w:val="FFFFFF" w:themeColor="background1"/>
          <w:spacing w:val="-12"/>
          <w:sz w:val="2"/>
          <w:szCs w:val="2"/>
        </w:rPr>
        <w:t>р</w:t>
      </w:r>
      <w:r w:rsidRPr="00607D23">
        <w:rPr>
          <w:rFonts w:ascii="Times New Roman" w:hAnsi="Times New Roman" w:cs="Times New Roman"/>
          <w:b w:val="0"/>
          <w:i w:val="0"/>
          <w:color w:val="FFFFFF" w:themeColor="background1"/>
          <w:spacing w:val="-12"/>
          <w:sz w:val="2"/>
          <w:szCs w:val="2"/>
          <w:lang w:val="be-BY"/>
        </w:rPr>
        <w:t>а</w:t>
      </w:r>
      <w:r w:rsidRPr="00607D23">
        <w:rPr>
          <w:rFonts w:ascii="Times New Roman" w:hAnsi="Times New Roman" w:cs="Times New Roman"/>
          <w:b w:val="0"/>
          <w:i w:val="0"/>
          <w:color w:val="FFFFFF" w:themeColor="background1"/>
          <w:spacing w:val="-12"/>
          <w:sz w:val="2"/>
          <w:szCs w:val="2"/>
        </w:rPr>
        <w:t>ч</w:t>
      </w:r>
      <w:r w:rsidRPr="00607D23">
        <w:rPr>
          <w:rFonts w:ascii="Times New Roman" w:hAnsi="Times New Roman" w:cs="Times New Roman"/>
          <w:b w:val="0"/>
          <w:i w:val="0"/>
          <w:color w:val="FFFFFF" w:themeColor="background1"/>
          <w:spacing w:val="-12"/>
          <w:sz w:val="2"/>
          <w:szCs w:val="2"/>
          <w:lang w:val="be-BY"/>
        </w:rPr>
        <w:t>а</w:t>
      </w:r>
      <w:r w:rsidRPr="00607D23">
        <w:rPr>
          <w:rFonts w:ascii="Times New Roman" w:hAnsi="Times New Roman" w:cs="Times New Roman"/>
          <w:b w:val="0"/>
          <w:i w:val="0"/>
          <w:color w:val="FFFFFF" w:themeColor="background1"/>
          <w:spacing w:val="-12"/>
          <w:sz w:val="2"/>
          <w:szCs w:val="2"/>
        </w:rPr>
        <w:t>ва</w:t>
      </w:r>
      <w:bookmarkEnd w:id="172"/>
    </w:p>
    <w:p w:rsidR="0073638C" w:rsidRDefault="0073638C" w:rsidP="0073638C">
      <w:pPr>
        <w:keepNext/>
        <w:keepLines/>
        <w:widowControl w:val="0"/>
        <w:spacing w:line="200" w:lineRule="exact"/>
        <w:jc w:val="right"/>
        <w:rPr>
          <w:b/>
          <w:i/>
          <w:spacing w:val="-12"/>
          <w:sz w:val="18"/>
          <w:szCs w:val="18"/>
        </w:rPr>
      </w:pPr>
      <w:r w:rsidRPr="009B720D">
        <w:rPr>
          <w:b/>
          <w:i/>
          <w:spacing w:val="-12"/>
          <w:sz w:val="18"/>
          <w:szCs w:val="18"/>
        </w:rPr>
        <w:t>Р</w:t>
      </w:r>
      <w:r>
        <w:rPr>
          <w:b/>
          <w:i/>
          <w:spacing w:val="-12"/>
          <w:sz w:val="18"/>
          <w:szCs w:val="18"/>
        </w:rPr>
        <w:t>. </w:t>
      </w:r>
      <w:r w:rsidRPr="009B720D">
        <w:rPr>
          <w:b/>
          <w:i/>
          <w:spacing w:val="-12"/>
          <w:sz w:val="18"/>
          <w:szCs w:val="18"/>
        </w:rPr>
        <w:t>Ф</w:t>
      </w:r>
      <w:r>
        <w:rPr>
          <w:b/>
          <w:i/>
          <w:spacing w:val="-12"/>
          <w:sz w:val="18"/>
          <w:szCs w:val="18"/>
        </w:rPr>
        <w:t>. </w:t>
      </w:r>
      <w:r w:rsidRPr="009B720D">
        <w:rPr>
          <w:b/>
          <w:i/>
          <w:spacing w:val="-12"/>
          <w:sz w:val="18"/>
          <w:szCs w:val="18"/>
        </w:rPr>
        <w:t>Горячева</w:t>
      </w:r>
    </w:p>
    <w:p w:rsidR="0073638C" w:rsidRPr="00AC24BA" w:rsidRDefault="0073638C" w:rsidP="0073638C">
      <w:pPr>
        <w:pStyle w:val="3"/>
        <w:keepLines/>
        <w:widowControl w:val="0"/>
        <w:spacing w:before="20" w:line="220" w:lineRule="exact"/>
        <w:jc w:val="center"/>
        <w:rPr>
          <w:rFonts w:ascii="Times New Roman" w:hAnsi="Times New Roman"/>
          <w:b w:val="0"/>
          <w:i/>
          <w:caps/>
          <w:spacing w:val="-12"/>
          <w:sz w:val="20"/>
          <w:szCs w:val="20"/>
        </w:rPr>
      </w:pPr>
      <w:bookmarkStart w:id="175" w:name="_Toc20914246"/>
      <w:r w:rsidRPr="009B720D">
        <w:rPr>
          <w:rFonts w:ascii="Times New Roman" w:hAnsi="Times New Roman"/>
          <w:caps/>
          <w:spacing w:val="-12"/>
          <w:sz w:val="20"/>
          <w:szCs w:val="20"/>
        </w:rPr>
        <w:t>Судьба и архив неотделимы.</w:t>
      </w:r>
      <w:r w:rsidRPr="009B720D">
        <w:rPr>
          <w:rFonts w:ascii="Times New Roman" w:hAnsi="Times New Roman"/>
          <w:caps/>
          <w:spacing w:val="-12"/>
          <w:sz w:val="20"/>
          <w:szCs w:val="20"/>
        </w:rPr>
        <w:br/>
        <w:t>К 100-летию со дня рождения</w:t>
      </w:r>
      <w:r>
        <w:rPr>
          <w:rFonts w:ascii="Times New Roman" w:hAnsi="Times New Roman"/>
          <w:caps/>
          <w:spacing w:val="-12"/>
          <w:sz w:val="20"/>
          <w:szCs w:val="20"/>
        </w:rPr>
        <w:br/>
      </w:r>
      <w:r w:rsidRPr="009B720D">
        <w:rPr>
          <w:rFonts w:ascii="Times New Roman" w:hAnsi="Times New Roman"/>
          <w:caps/>
          <w:spacing w:val="-12"/>
          <w:sz w:val="20"/>
          <w:szCs w:val="20"/>
        </w:rPr>
        <w:t>заслуженного работника культуры БССР</w:t>
      </w:r>
      <w:r>
        <w:rPr>
          <w:rFonts w:ascii="Times New Roman" w:hAnsi="Times New Roman"/>
          <w:caps/>
          <w:spacing w:val="-12"/>
          <w:sz w:val="20"/>
          <w:szCs w:val="20"/>
        </w:rPr>
        <w:br/>
      </w:r>
      <w:r w:rsidRPr="009B720D">
        <w:rPr>
          <w:rFonts w:ascii="Times New Roman" w:hAnsi="Times New Roman"/>
          <w:caps/>
          <w:spacing w:val="-12"/>
          <w:sz w:val="20"/>
          <w:szCs w:val="20"/>
        </w:rPr>
        <w:t>Алексея Сергеевича Каткова</w:t>
      </w:r>
      <w:r w:rsidRPr="009B720D">
        <w:rPr>
          <w:rFonts w:ascii="Times New Roman" w:hAnsi="Times New Roman"/>
          <w:caps/>
          <w:spacing w:val="-12"/>
          <w:sz w:val="20"/>
          <w:szCs w:val="20"/>
        </w:rPr>
        <w:br/>
      </w:r>
      <w:r w:rsidRPr="00AC24BA">
        <w:rPr>
          <w:rFonts w:ascii="Times New Roman" w:hAnsi="Times New Roman"/>
          <w:b w:val="0"/>
          <w:i/>
          <w:caps/>
          <w:spacing w:val="-12"/>
          <w:sz w:val="20"/>
          <w:szCs w:val="20"/>
        </w:rPr>
        <w:t>(15.10.1919—05.08.1990)</w:t>
      </w:r>
      <w:bookmarkEnd w:id="175"/>
    </w:p>
    <w:p w:rsidR="0073638C" w:rsidRPr="009B720D" w:rsidRDefault="0073638C" w:rsidP="0073638C">
      <w:pPr>
        <w:spacing w:line="200" w:lineRule="exact"/>
        <w:ind w:firstLine="397"/>
        <w:jc w:val="both"/>
        <w:rPr>
          <w:spacing w:val="-12"/>
          <w:sz w:val="18"/>
          <w:szCs w:val="18"/>
        </w:rPr>
      </w:pPr>
      <w:r>
        <w:rPr>
          <w:spacing w:val="-12"/>
          <w:sz w:val="18"/>
          <w:szCs w:val="18"/>
        </w:rPr>
        <w:t>«</w:t>
      </w:r>
      <w:r w:rsidRPr="009B720D">
        <w:rPr>
          <w:spacing w:val="-12"/>
          <w:sz w:val="18"/>
          <w:szCs w:val="18"/>
        </w:rPr>
        <w:t>Алексей Сергеевич Катков был умным руководителем. Незлопамятный, скром</w:t>
      </w:r>
      <w:r>
        <w:rPr>
          <w:spacing w:val="-12"/>
          <w:sz w:val="18"/>
          <w:szCs w:val="18"/>
        </w:rPr>
        <w:softHyphen/>
      </w:r>
      <w:r w:rsidRPr="009B720D">
        <w:rPr>
          <w:spacing w:val="-12"/>
          <w:sz w:val="18"/>
          <w:szCs w:val="18"/>
        </w:rPr>
        <w:t>ный, внимательный к людям, считающийся с мнением коллег, но вместе с тем прин</w:t>
      </w:r>
      <w:r>
        <w:rPr>
          <w:spacing w:val="-12"/>
          <w:sz w:val="18"/>
          <w:szCs w:val="18"/>
        </w:rPr>
        <w:softHyphen/>
      </w:r>
      <w:r w:rsidRPr="009B720D">
        <w:rPr>
          <w:spacing w:val="-12"/>
          <w:sz w:val="18"/>
          <w:szCs w:val="18"/>
        </w:rPr>
        <w:t>ци</w:t>
      </w:r>
      <w:r>
        <w:rPr>
          <w:spacing w:val="-12"/>
          <w:sz w:val="18"/>
          <w:szCs w:val="18"/>
        </w:rPr>
        <w:softHyphen/>
      </w:r>
      <w:r w:rsidRPr="009B720D">
        <w:rPr>
          <w:spacing w:val="-12"/>
          <w:sz w:val="18"/>
          <w:szCs w:val="18"/>
        </w:rPr>
        <w:t>пи</w:t>
      </w:r>
      <w:r>
        <w:rPr>
          <w:spacing w:val="-12"/>
          <w:sz w:val="18"/>
          <w:szCs w:val="18"/>
        </w:rPr>
        <w:softHyphen/>
      </w:r>
      <w:r w:rsidRPr="009B720D">
        <w:rPr>
          <w:spacing w:val="-12"/>
          <w:sz w:val="18"/>
          <w:szCs w:val="18"/>
        </w:rPr>
        <w:t>аль</w:t>
      </w:r>
      <w:r>
        <w:rPr>
          <w:spacing w:val="-12"/>
          <w:sz w:val="18"/>
          <w:szCs w:val="18"/>
        </w:rPr>
        <w:softHyphen/>
      </w:r>
      <w:r w:rsidRPr="009B720D">
        <w:rPr>
          <w:spacing w:val="-12"/>
          <w:sz w:val="18"/>
          <w:szCs w:val="18"/>
        </w:rPr>
        <w:t>ный и требовательный, он отлично справлялся с женским коллективом. Изначально плох тот руководитель, который считает, что служебное положение автоматически дает ему право на авторитет и власть над подчиненными. Подлинный авторитет можно заслу</w:t>
      </w:r>
      <w:r>
        <w:rPr>
          <w:spacing w:val="-12"/>
          <w:sz w:val="18"/>
          <w:szCs w:val="18"/>
        </w:rPr>
        <w:softHyphen/>
      </w:r>
      <w:r w:rsidRPr="009B720D">
        <w:rPr>
          <w:spacing w:val="-12"/>
          <w:sz w:val="18"/>
          <w:szCs w:val="18"/>
        </w:rPr>
        <w:t>жить только высоким уровнем профессиональных знаний и умением работать с людьми, для чего нужно обладать определенными человеческими качествами. Не всем руко</w:t>
      </w:r>
      <w:r>
        <w:rPr>
          <w:spacing w:val="-12"/>
          <w:sz w:val="18"/>
          <w:szCs w:val="18"/>
        </w:rPr>
        <w:softHyphen/>
      </w:r>
      <w:r w:rsidRPr="009B720D">
        <w:rPr>
          <w:spacing w:val="-12"/>
          <w:sz w:val="18"/>
          <w:szCs w:val="18"/>
        </w:rPr>
        <w:t>во</w:t>
      </w:r>
      <w:r>
        <w:rPr>
          <w:spacing w:val="-12"/>
          <w:sz w:val="18"/>
          <w:szCs w:val="18"/>
        </w:rPr>
        <w:softHyphen/>
      </w:r>
      <w:r w:rsidRPr="009B720D">
        <w:rPr>
          <w:spacing w:val="-12"/>
          <w:sz w:val="18"/>
          <w:szCs w:val="18"/>
        </w:rPr>
        <w:t>ди</w:t>
      </w:r>
      <w:r>
        <w:rPr>
          <w:spacing w:val="-12"/>
          <w:sz w:val="18"/>
          <w:szCs w:val="18"/>
        </w:rPr>
        <w:softHyphen/>
      </w:r>
      <w:r w:rsidRPr="009B720D">
        <w:rPr>
          <w:spacing w:val="-12"/>
          <w:sz w:val="18"/>
          <w:szCs w:val="18"/>
        </w:rPr>
        <w:t>те</w:t>
      </w:r>
      <w:r>
        <w:rPr>
          <w:spacing w:val="-12"/>
          <w:sz w:val="18"/>
          <w:szCs w:val="18"/>
        </w:rPr>
        <w:softHyphen/>
      </w:r>
      <w:r w:rsidRPr="009B720D">
        <w:rPr>
          <w:spacing w:val="-12"/>
          <w:sz w:val="18"/>
          <w:szCs w:val="18"/>
        </w:rPr>
        <w:t>лям это удается. Алексею Сергеевичу это удалось</w:t>
      </w:r>
      <w:r>
        <w:rPr>
          <w:spacing w:val="-12"/>
          <w:sz w:val="18"/>
          <w:szCs w:val="18"/>
        </w:rPr>
        <w:t>»</w:t>
      </w:r>
      <w:r w:rsidRPr="009B720D">
        <w:rPr>
          <w:spacing w:val="-12"/>
          <w:sz w:val="18"/>
          <w:szCs w:val="18"/>
        </w:rPr>
        <w:t>. Так вспоминает об Алексее Сер</w:t>
      </w:r>
      <w:r>
        <w:rPr>
          <w:spacing w:val="-12"/>
          <w:sz w:val="18"/>
          <w:szCs w:val="18"/>
        </w:rPr>
        <w:softHyphen/>
      </w:r>
      <w:r w:rsidRPr="009B720D">
        <w:rPr>
          <w:spacing w:val="-12"/>
          <w:sz w:val="18"/>
          <w:szCs w:val="18"/>
        </w:rPr>
        <w:t>гее</w:t>
      </w:r>
      <w:r>
        <w:rPr>
          <w:spacing w:val="-12"/>
          <w:sz w:val="18"/>
          <w:szCs w:val="18"/>
        </w:rPr>
        <w:softHyphen/>
      </w:r>
      <w:r w:rsidRPr="009B720D">
        <w:rPr>
          <w:spacing w:val="-12"/>
          <w:sz w:val="18"/>
          <w:szCs w:val="18"/>
        </w:rPr>
        <w:t>ви</w:t>
      </w:r>
      <w:r>
        <w:rPr>
          <w:spacing w:val="-12"/>
          <w:sz w:val="18"/>
          <w:szCs w:val="18"/>
        </w:rPr>
        <w:softHyphen/>
      </w:r>
      <w:r w:rsidRPr="009B720D">
        <w:rPr>
          <w:spacing w:val="-12"/>
          <w:sz w:val="18"/>
          <w:szCs w:val="18"/>
        </w:rPr>
        <w:t>че Каткове бывший директор архива К.</w:t>
      </w:r>
      <w:r>
        <w:rPr>
          <w:spacing w:val="-12"/>
          <w:sz w:val="18"/>
          <w:szCs w:val="18"/>
        </w:rPr>
        <w:t> </w:t>
      </w:r>
      <w:r w:rsidRPr="009B720D">
        <w:rPr>
          <w:spacing w:val="-12"/>
          <w:sz w:val="18"/>
          <w:szCs w:val="18"/>
        </w:rPr>
        <w:t>П.</w:t>
      </w:r>
      <w:r>
        <w:rPr>
          <w:spacing w:val="-12"/>
          <w:sz w:val="18"/>
          <w:szCs w:val="18"/>
        </w:rPr>
        <w:t> </w:t>
      </w:r>
      <w:r w:rsidRPr="009B720D">
        <w:rPr>
          <w:spacing w:val="-12"/>
          <w:sz w:val="18"/>
          <w:szCs w:val="18"/>
        </w:rPr>
        <w:t xml:space="preserve">Батракова, </w:t>
      </w:r>
      <w:r>
        <w:rPr>
          <w:spacing w:val="-12"/>
          <w:sz w:val="18"/>
          <w:szCs w:val="18"/>
        </w:rPr>
        <w:t>про</w:t>
      </w:r>
      <w:r w:rsidRPr="009B720D">
        <w:rPr>
          <w:spacing w:val="-12"/>
          <w:sz w:val="18"/>
          <w:szCs w:val="18"/>
        </w:rPr>
        <w:t>работавшая под его началом 27</w:t>
      </w:r>
      <w:r>
        <w:rPr>
          <w:spacing w:val="-12"/>
          <w:sz w:val="18"/>
          <w:szCs w:val="18"/>
        </w:rPr>
        <w:t> </w:t>
      </w:r>
      <w:r w:rsidRPr="009B720D">
        <w:rPr>
          <w:spacing w:val="-12"/>
          <w:sz w:val="18"/>
          <w:szCs w:val="18"/>
        </w:rPr>
        <w:t>лет. И под этими словами могут подписаться все работавшие с Алексеем Сергеевичем архи</w:t>
      </w:r>
      <w:r>
        <w:rPr>
          <w:spacing w:val="-12"/>
          <w:sz w:val="18"/>
          <w:szCs w:val="18"/>
        </w:rPr>
        <w:softHyphen/>
      </w:r>
      <w:r w:rsidRPr="009B720D">
        <w:rPr>
          <w:spacing w:val="-12"/>
          <w:sz w:val="18"/>
          <w:szCs w:val="18"/>
        </w:rPr>
        <w:t>висты, отмечая его мудрое, неформальное отношение не только к производственным, но и к личным проблемам сотрудников, учитывая, что руководил он женским коллек</w:t>
      </w:r>
      <w:r>
        <w:rPr>
          <w:spacing w:val="-12"/>
          <w:sz w:val="18"/>
          <w:szCs w:val="18"/>
        </w:rPr>
        <w:softHyphen/>
      </w:r>
      <w:r w:rsidRPr="009B720D">
        <w:rPr>
          <w:spacing w:val="-12"/>
          <w:sz w:val="18"/>
          <w:szCs w:val="18"/>
        </w:rPr>
        <w:t>ти</w:t>
      </w:r>
      <w:r>
        <w:rPr>
          <w:spacing w:val="-12"/>
          <w:sz w:val="18"/>
          <w:szCs w:val="18"/>
        </w:rPr>
        <w:softHyphen/>
      </w:r>
      <w:r w:rsidRPr="009B720D">
        <w:rPr>
          <w:spacing w:val="-12"/>
          <w:sz w:val="18"/>
          <w:szCs w:val="18"/>
        </w:rPr>
        <w:t>вом. За годы его руководства ни один сотрудник не помнит, чтобы директор повысил на кого-нибудь голос, некорректно отчитал за служебную провинность либо дисцип</w:t>
      </w:r>
      <w:r>
        <w:rPr>
          <w:spacing w:val="-12"/>
          <w:sz w:val="18"/>
          <w:szCs w:val="18"/>
        </w:rPr>
        <w:softHyphen/>
      </w:r>
      <w:r w:rsidRPr="009B720D">
        <w:rPr>
          <w:spacing w:val="-12"/>
          <w:sz w:val="18"/>
          <w:szCs w:val="18"/>
        </w:rPr>
        <w:t>ли</w:t>
      </w:r>
      <w:r>
        <w:rPr>
          <w:spacing w:val="-12"/>
          <w:sz w:val="18"/>
          <w:szCs w:val="18"/>
        </w:rPr>
        <w:softHyphen/>
      </w:r>
      <w:r w:rsidRPr="009B720D">
        <w:rPr>
          <w:spacing w:val="-12"/>
          <w:sz w:val="18"/>
          <w:szCs w:val="18"/>
        </w:rPr>
        <w:t>нар</w:t>
      </w:r>
      <w:r>
        <w:rPr>
          <w:spacing w:val="-12"/>
          <w:sz w:val="18"/>
          <w:szCs w:val="18"/>
        </w:rPr>
        <w:softHyphen/>
      </w:r>
      <w:r w:rsidRPr="009B720D">
        <w:rPr>
          <w:spacing w:val="-12"/>
          <w:sz w:val="18"/>
          <w:szCs w:val="18"/>
        </w:rPr>
        <w:t>ное нарушение. Дорогого стоит такое отношение руководителя к коллективу, и за это архи</w:t>
      </w:r>
      <w:r>
        <w:rPr>
          <w:spacing w:val="-12"/>
          <w:sz w:val="18"/>
          <w:szCs w:val="18"/>
        </w:rPr>
        <w:softHyphen/>
      </w:r>
      <w:r w:rsidRPr="009B720D">
        <w:rPr>
          <w:spacing w:val="-12"/>
          <w:sz w:val="18"/>
          <w:szCs w:val="18"/>
        </w:rPr>
        <w:t>висты ценили и уважали своего директора.</w:t>
      </w:r>
    </w:p>
    <w:p w:rsidR="0073638C" w:rsidRDefault="0073638C" w:rsidP="0073638C">
      <w:pPr>
        <w:spacing w:line="200" w:lineRule="exact"/>
        <w:ind w:firstLine="397"/>
        <w:jc w:val="both"/>
        <w:rPr>
          <w:spacing w:val="-12"/>
          <w:sz w:val="18"/>
          <w:szCs w:val="18"/>
        </w:rPr>
      </w:pPr>
      <w:r w:rsidRPr="009B720D">
        <w:rPr>
          <w:spacing w:val="-12"/>
          <w:sz w:val="18"/>
          <w:szCs w:val="18"/>
        </w:rPr>
        <w:t>Алексей Сергеевич Катков родился 15 октября 1919 г. в деревне Карсаково-Полян</w:t>
      </w:r>
      <w:r>
        <w:rPr>
          <w:spacing w:val="-12"/>
          <w:sz w:val="18"/>
          <w:szCs w:val="18"/>
        </w:rPr>
        <w:softHyphen/>
      </w:r>
      <w:r w:rsidRPr="009B720D">
        <w:rPr>
          <w:spacing w:val="-12"/>
          <w:sz w:val="18"/>
          <w:szCs w:val="18"/>
        </w:rPr>
        <w:t>щи</w:t>
      </w:r>
      <w:r>
        <w:rPr>
          <w:spacing w:val="-12"/>
          <w:sz w:val="18"/>
          <w:szCs w:val="18"/>
        </w:rPr>
        <w:softHyphen/>
      </w:r>
      <w:r w:rsidRPr="009B720D">
        <w:rPr>
          <w:spacing w:val="-12"/>
          <w:sz w:val="18"/>
          <w:szCs w:val="18"/>
        </w:rPr>
        <w:t>на Сердобского района Саратовской области в семье служащих. В 1939 г. окончил 10 клас</w:t>
      </w:r>
      <w:r>
        <w:rPr>
          <w:spacing w:val="-12"/>
          <w:sz w:val="18"/>
          <w:szCs w:val="18"/>
        </w:rPr>
        <w:softHyphen/>
      </w:r>
      <w:r w:rsidRPr="009B720D">
        <w:rPr>
          <w:spacing w:val="-12"/>
          <w:sz w:val="18"/>
          <w:szCs w:val="18"/>
        </w:rPr>
        <w:t>сов средней школы и был направлен на работу учителем в Пыркинскую начальную шко</w:t>
      </w:r>
      <w:r>
        <w:rPr>
          <w:spacing w:val="-12"/>
          <w:sz w:val="18"/>
          <w:szCs w:val="18"/>
        </w:rPr>
        <w:softHyphen/>
      </w:r>
      <w:r w:rsidRPr="009B720D">
        <w:rPr>
          <w:spacing w:val="-12"/>
          <w:sz w:val="18"/>
          <w:szCs w:val="18"/>
        </w:rPr>
        <w:t>лу Пензенской области.</w:t>
      </w:r>
    </w:p>
    <w:p w:rsidR="0073638C" w:rsidRPr="009B720D" w:rsidRDefault="0073638C" w:rsidP="0073638C">
      <w:pPr>
        <w:spacing w:line="200" w:lineRule="exact"/>
        <w:ind w:firstLine="397"/>
        <w:jc w:val="both"/>
        <w:rPr>
          <w:spacing w:val="-12"/>
          <w:sz w:val="18"/>
          <w:szCs w:val="18"/>
        </w:rPr>
      </w:pPr>
      <w:r w:rsidRPr="009B720D">
        <w:rPr>
          <w:spacing w:val="-12"/>
          <w:sz w:val="18"/>
          <w:szCs w:val="18"/>
        </w:rPr>
        <w:t>Проработав учителем неполных 3 месяца, был призван в ряды Красной Армии и зачис</w:t>
      </w:r>
      <w:r>
        <w:rPr>
          <w:spacing w:val="-12"/>
          <w:sz w:val="18"/>
          <w:szCs w:val="18"/>
        </w:rPr>
        <w:softHyphen/>
      </w:r>
      <w:r w:rsidRPr="009B720D">
        <w:rPr>
          <w:spacing w:val="-12"/>
          <w:sz w:val="18"/>
          <w:szCs w:val="18"/>
        </w:rPr>
        <w:t xml:space="preserve">лен в 349-й артиллерийский полк </w:t>
      </w:r>
      <w:r>
        <w:rPr>
          <w:spacing w:val="-12"/>
          <w:sz w:val="18"/>
          <w:szCs w:val="18"/>
        </w:rPr>
        <w:t xml:space="preserve">в </w:t>
      </w:r>
      <w:r w:rsidRPr="009B720D">
        <w:rPr>
          <w:spacing w:val="-12"/>
          <w:sz w:val="18"/>
          <w:szCs w:val="18"/>
        </w:rPr>
        <w:t>г. Красноярск.</w:t>
      </w:r>
    </w:p>
    <w:p w:rsidR="0073638C" w:rsidRDefault="0073638C" w:rsidP="0073638C">
      <w:pPr>
        <w:spacing w:line="200" w:lineRule="exact"/>
        <w:ind w:firstLine="397"/>
        <w:jc w:val="both"/>
        <w:rPr>
          <w:spacing w:val="-12"/>
          <w:sz w:val="18"/>
          <w:szCs w:val="18"/>
        </w:rPr>
      </w:pPr>
      <w:r w:rsidRPr="009B720D">
        <w:rPr>
          <w:spacing w:val="-12"/>
          <w:sz w:val="18"/>
          <w:szCs w:val="18"/>
        </w:rPr>
        <w:t>Как и у большей части того поколения, вся молодость Алексея Сергеевича приш</w:t>
      </w:r>
      <w:r>
        <w:rPr>
          <w:spacing w:val="-12"/>
          <w:sz w:val="18"/>
          <w:szCs w:val="18"/>
        </w:rPr>
        <w:softHyphen/>
      </w:r>
      <w:r w:rsidRPr="009B720D">
        <w:rPr>
          <w:spacing w:val="-12"/>
          <w:sz w:val="18"/>
          <w:szCs w:val="18"/>
        </w:rPr>
        <w:t>лась на суровые военные годы. В 1940 г., будучи еще рядовым бойцом, получил боевое кре</w:t>
      </w:r>
      <w:r>
        <w:rPr>
          <w:spacing w:val="-12"/>
          <w:sz w:val="18"/>
          <w:szCs w:val="18"/>
        </w:rPr>
        <w:softHyphen/>
      </w:r>
      <w:r w:rsidRPr="009B720D">
        <w:rPr>
          <w:spacing w:val="-12"/>
          <w:sz w:val="18"/>
          <w:szCs w:val="18"/>
        </w:rPr>
        <w:t>щение на советско-финской войне. В октябре 1941 г. был направлен на Калининский фронт в составе 227-го отдельного лыжного курсантского батальона. В мае 1942 г. полу</w:t>
      </w:r>
      <w:r>
        <w:rPr>
          <w:spacing w:val="-12"/>
          <w:sz w:val="18"/>
          <w:szCs w:val="18"/>
        </w:rPr>
        <w:softHyphen/>
      </w:r>
      <w:r w:rsidRPr="009B720D">
        <w:rPr>
          <w:spacing w:val="-12"/>
          <w:sz w:val="18"/>
          <w:szCs w:val="18"/>
        </w:rPr>
        <w:t>чил ранение в боевой операции под Великими Луками. В июле 1942 г. за умелое ведение боя Алексею Сергеевичу было присвоено звание младшего лейтенанта</w:t>
      </w:r>
      <w:r w:rsidR="002F4EA4">
        <w:rPr>
          <w:spacing w:val="-12"/>
          <w:sz w:val="18"/>
          <w:szCs w:val="18"/>
          <w:lang w:val="be-BY"/>
        </w:rPr>
        <w:t>,</w:t>
      </w:r>
      <w:r w:rsidRPr="009B720D">
        <w:rPr>
          <w:spacing w:val="-12"/>
          <w:sz w:val="18"/>
          <w:szCs w:val="18"/>
        </w:rPr>
        <w:t xml:space="preserve"> и им было при</w:t>
      </w:r>
      <w:r>
        <w:rPr>
          <w:spacing w:val="-12"/>
          <w:sz w:val="18"/>
          <w:szCs w:val="18"/>
        </w:rPr>
        <w:softHyphen/>
      </w:r>
      <w:r w:rsidRPr="009B720D">
        <w:rPr>
          <w:spacing w:val="-12"/>
          <w:sz w:val="18"/>
          <w:szCs w:val="18"/>
        </w:rPr>
        <w:t>ня</w:t>
      </w:r>
      <w:r>
        <w:rPr>
          <w:spacing w:val="-12"/>
          <w:sz w:val="18"/>
          <w:szCs w:val="18"/>
        </w:rPr>
        <w:softHyphen/>
      </w:r>
      <w:r w:rsidRPr="009B720D">
        <w:rPr>
          <w:spacing w:val="-12"/>
          <w:sz w:val="18"/>
          <w:szCs w:val="18"/>
        </w:rPr>
        <w:t>то командование разведывательного взвода.</w:t>
      </w:r>
    </w:p>
    <w:p w:rsidR="0073638C" w:rsidRPr="009B720D" w:rsidRDefault="0073638C" w:rsidP="0073638C">
      <w:pPr>
        <w:spacing w:line="200" w:lineRule="exact"/>
        <w:ind w:firstLine="397"/>
        <w:jc w:val="both"/>
        <w:rPr>
          <w:spacing w:val="-12"/>
          <w:sz w:val="18"/>
          <w:szCs w:val="18"/>
        </w:rPr>
      </w:pPr>
      <w:r w:rsidRPr="009B720D">
        <w:rPr>
          <w:spacing w:val="-12"/>
          <w:sz w:val="18"/>
          <w:szCs w:val="18"/>
        </w:rPr>
        <w:t>В августе 1942 г., командуя взводом разведки, был тяжело ранен и в 1943 г., после 4</w:t>
      </w:r>
      <w:r>
        <w:rPr>
          <w:spacing w:val="-12"/>
          <w:sz w:val="18"/>
          <w:szCs w:val="18"/>
        </w:rPr>
        <w:noBreakHyphen/>
      </w:r>
      <w:r w:rsidRPr="009B720D">
        <w:rPr>
          <w:spacing w:val="-12"/>
          <w:sz w:val="18"/>
          <w:szCs w:val="18"/>
        </w:rPr>
        <w:t>х месяцев лечения в госпитале и пройдя комиссию, был зачислен заведующим дело</w:t>
      </w:r>
      <w:r>
        <w:rPr>
          <w:spacing w:val="-12"/>
          <w:sz w:val="18"/>
          <w:szCs w:val="18"/>
        </w:rPr>
        <w:softHyphen/>
      </w:r>
      <w:r w:rsidRPr="009B720D">
        <w:rPr>
          <w:spacing w:val="-12"/>
          <w:sz w:val="18"/>
          <w:szCs w:val="18"/>
        </w:rPr>
        <w:t>про</w:t>
      </w:r>
      <w:r>
        <w:rPr>
          <w:spacing w:val="-12"/>
          <w:sz w:val="18"/>
          <w:szCs w:val="18"/>
        </w:rPr>
        <w:softHyphen/>
      </w:r>
      <w:r w:rsidRPr="009B720D">
        <w:rPr>
          <w:spacing w:val="-12"/>
          <w:sz w:val="18"/>
          <w:szCs w:val="18"/>
        </w:rPr>
        <w:t>из</w:t>
      </w:r>
      <w:r>
        <w:rPr>
          <w:spacing w:val="-12"/>
          <w:sz w:val="18"/>
          <w:szCs w:val="18"/>
        </w:rPr>
        <w:softHyphen/>
      </w:r>
      <w:r w:rsidRPr="009B720D">
        <w:rPr>
          <w:spacing w:val="-12"/>
          <w:sz w:val="18"/>
          <w:szCs w:val="18"/>
        </w:rPr>
        <w:t>водством штаба 1-й части 44-й отдельной лыжной бригады. В этом же году ему было при</w:t>
      </w:r>
      <w:r>
        <w:rPr>
          <w:spacing w:val="-12"/>
          <w:sz w:val="18"/>
          <w:szCs w:val="18"/>
        </w:rPr>
        <w:softHyphen/>
      </w:r>
      <w:r w:rsidRPr="009B720D">
        <w:rPr>
          <w:spacing w:val="-12"/>
          <w:sz w:val="18"/>
          <w:szCs w:val="18"/>
        </w:rPr>
        <w:t>своено звание лейтенант</w:t>
      </w:r>
      <w:r w:rsidR="002F4EA4">
        <w:rPr>
          <w:spacing w:val="-12"/>
          <w:sz w:val="18"/>
          <w:szCs w:val="18"/>
        </w:rPr>
        <w:t>а</w:t>
      </w:r>
      <w:r w:rsidRPr="009B720D">
        <w:rPr>
          <w:spacing w:val="-12"/>
          <w:sz w:val="18"/>
          <w:szCs w:val="18"/>
        </w:rPr>
        <w:t>. Работая при штабе, имея навыки разведывательной служ</w:t>
      </w:r>
      <w:r w:rsidR="002F4EA4">
        <w:rPr>
          <w:spacing w:val="-12"/>
          <w:sz w:val="18"/>
          <w:szCs w:val="18"/>
        </w:rPr>
        <w:softHyphen/>
      </w:r>
      <w:r w:rsidRPr="009B720D">
        <w:rPr>
          <w:spacing w:val="-12"/>
          <w:sz w:val="18"/>
          <w:szCs w:val="18"/>
        </w:rPr>
        <w:t>бы, был направлен на передовую линию фронта, где снова получил ранение.</w:t>
      </w:r>
    </w:p>
    <w:p w:rsidR="0073638C" w:rsidRDefault="0073638C" w:rsidP="0073638C">
      <w:pPr>
        <w:spacing w:line="200" w:lineRule="exact"/>
        <w:ind w:firstLine="397"/>
        <w:jc w:val="both"/>
        <w:rPr>
          <w:spacing w:val="-12"/>
          <w:sz w:val="18"/>
          <w:szCs w:val="18"/>
        </w:rPr>
      </w:pPr>
      <w:r w:rsidRPr="009B720D">
        <w:rPr>
          <w:spacing w:val="-12"/>
          <w:sz w:val="18"/>
          <w:szCs w:val="18"/>
        </w:rPr>
        <w:t xml:space="preserve">В начале мая 1943 г., после расформирования бригады, </w:t>
      </w:r>
      <w:r>
        <w:rPr>
          <w:spacing w:val="-12"/>
          <w:sz w:val="18"/>
          <w:szCs w:val="18"/>
        </w:rPr>
        <w:t xml:space="preserve">был </w:t>
      </w:r>
      <w:r w:rsidRPr="009B720D">
        <w:rPr>
          <w:spacing w:val="-12"/>
          <w:sz w:val="18"/>
          <w:szCs w:val="18"/>
        </w:rPr>
        <w:t>назначен на должность заве</w:t>
      </w:r>
      <w:r>
        <w:rPr>
          <w:spacing w:val="-12"/>
          <w:sz w:val="18"/>
          <w:szCs w:val="18"/>
        </w:rPr>
        <w:softHyphen/>
      </w:r>
      <w:r w:rsidRPr="009B720D">
        <w:rPr>
          <w:spacing w:val="-12"/>
          <w:sz w:val="18"/>
          <w:szCs w:val="18"/>
        </w:rPr>
        <w:t>дую</w:t>
      </w:r>
      <w:r>
        <w:rPr>
          <w:spacing w:val="-12"/>
          <w:sz w:val="18"/>
          <w:szCs w:val="18"/>
        </w:rPr>
        <w:softHyphen/>
      </w:r>
      <w:r w:rsidRPr="009B720D">
        <w:rPr>
          <w:spacing w:val="-12"/>
          <w:sz w:val="18"/>
          <w:szCs w:val="18"/>
        </w:rPr>
        <w:t>щего делопроизводством комендатуры станции Торопец Калининской области. И надо отметить, что опыт работы на должностях, связанных с делопроизводством, при</w:t>
      </w:r>
      <w:r>
        <w:rPr>
          <w:spacing w:val="-12"/>
          <w:sz w:val="18"/>
          <w:szCs w:val="18"/>
        </w:rPr>
        <w:softHyphen/>
      </w:r>
      <w:r w:rsidRPr="009B720D">
        <w:rPr>
          <w:spacing w:val="-12"/>
          <w:sz w:val="18"/>
          <w:szCs w:val="18"/>
        </w:rPr>
        <w:t>го</w:t>
      </w:r>
      <w:r>
        <w:rPr>
          <w:spacing w:val="-12"/>
          <w:sz w:val="18"/>
          <w:szCs w:val="18"/>
        </w:rPr>
        <w:softHyphen/>
      </w:r>
      <w:r w:rsidRPr="009B720D">
        <w:rPr>
          <w:spacing w:val="-12"/>
          <w:sz w:val="18"/>
          <w:szCs w:val="18"/>
        </w:rPr>
        <w:t>дит</w:t>
      </w:r>
      <w:r>
        <w:rPr>
          <w:spacing w:val="-12"/>
          <w:sz w:val="18"/>
          <w:szCs w:val="18"/>
        </w:rPr>
        <w:softHyphen/>
      </w:r>
      <w:r w:rsidRPr="009B720D">
        <w:rPr>
          <w:spacing w:val="-12"/>
          <w:sz w:val="18"/>
          <w:szCs w:val="18"/>
        </w:rPr>
        <w:t>ся Алексею Сергеевичу и в будущем.</w:t>
      </w:r>
    </w:p>
    <w:p w:rsidR="0073638C" w:rsidRPr="009B720D" w:rsidRDefault="0073638C" w:rsidP="0073638C">
      <w:pPr>
        <w:spacing w:before="240" w:line="200" w:lineRule="exact"/>
        <w:ind w:firstLine="397"/>
        <w:jc w:val="both"/>
        <w:rPr>
          <w:spacing w:val="-12"/>
          <w:sz w:val="18"/>
          <w:szCs w:val="18"/>
        </w:rPr>
      </w:pPr>
      <w:r w:rsidRPr="009B720D">
        <w:rPr>
          <w:spacing w:val="-12"/>
          <w:sz w:val="18"/>
          <w:szCs w:val="18"/>
        </w:rPr>
        <w:lastRenderedPageBreak/>
        <w:t>В мае 1944 г. окончил курсы усовершенствования командного состава 1-го При</w:t>
      </w:r>
      <w:r>
        <w:rPr>
          <w:spacing w:val="-12"/>
          <w:sz w:val="18"/>
          <w:szCs w:val="18"/>
        </w:rPr>
        <w:softHyphen/>
      </w:r>
      <w:r w:rsidRPr="009B720D">
        <w:rPr>
          <w:spacing w:val="-12"/>
          <w:sz w:val="18"/>
          <w:szCs w:val="18"/>
        </w:rPr>
        <w:t>бал</w:t>
      </w:r>
      <w:r>
        <w:rPr>
          <w:spacing w:val="-12"/>
          <w:sz w:val="18"/>
          <w:szCs w:val="18"/>
        </w:rPr>
        <w:softHyphen/>
      </w:r>
      <w:r w:rsidRPr="009B720D">
        <w:rPr>
          <w:spacing w:val="-12"/>
          <w:sz w:val="18"/>
          <w:szCs w:val="18"/>
        </w:rPr>
        <w:t>тий</w:t>
      </w:r>
      <w:r>
        <w:rPr>
          <w:spacing w:val="-12"/>
          <w:sz w:val="18"/>
          <w:szCs w:val="18"/>
        </w:rPr>
        <w:softHyphen/>
      </w:r>
      <w:r w:rsidRPr="009B720D">
        <w:rPr>
          <w:spacing w:val="-12"/>
          <w:sz w:val="18"/>
          <w:szCs w:val="18"/>
        </w:rPr>
        <w:t>ского фронта в г. Калинин (ныне г. Тверь), с присвоением звания старший лейтенант, офи</w:t>
      </w:r>
      <w:r>
        <w:rPr>
          <w:spacing w:val="-12"/>
          <w:sz w:val="18"/>
          <w:szCs w:val="18"/>
        </w:rPr>
        <w:softHyphen/>
      </w:r>
      <w:r w:rsidRPr="009B720D">
        <w:rPr>
          <w:spacing w:val="-12"/>
          <w:sz w:val="18"/>
          <w:szCs w:val="18"/>
        </w:rPr>
        <w:t>цер разведки. Но работать на этой должности не пришлось в связи с заболеванием маля</w:t>
      </w:r>
      <w:r>
        <w:rPr>
          <w:spacing w:val="-12"/>
          <w:sz w:val="18"/>
          <w:szCs w:val="18"/>
        </w:rPr>
        <w:softHyphen/>
      </w:r>
      <w:r w:rsidRPr="009B720D">
        <w:rPr>
          <w:spacing w:val="-12"/>
          <w:sz w:val="18"/>
          <w:szCs w:val="18"/>
        </w:rPr>
        <w:t>рией. В августе 1946 г. был зачислен в резерв и прикомандирован в отдел кадров Управ</w:t>
      </w:r>
      <w:r>
        <w:rPr>
          <w:spacing w:val="-12"/>
          <w:sz w:val="18"/>
          <w:szCs w:val="18"/>
        </w:rPr>
        <w:softHyphen/>
      </w:r>
      <w:r w:rsidRPr="009B720D">
        <w:rPr>
          <w:spacing w:val="-12"/>
          <w:sz w:val="18"/>
          <w:szCs w:val="18"/>
        </w:rPr>
        <w:t>ления штаба 43-й армии, а с расформированием армии, в этом же месяце Алексей Сер</w:t>
      </w:r>
      <w:r>
        <w:rPr>
          <w:spacing w:val="-12"/>
          <w:sz w:val="18"/>
          <w:szCs w:val="18"/>
        </w:rPr>
        <w:softHyphen/>
      </w:r>
      <w:r w:rsidRPr="009B720D">
        <w:rPr>
          <w:spacing w:val="-12"/>
          <w:sz w:val="18"/>
          <w:szCs w:val="18"/>
        </w:rPr>
        <w:t>гее</w:t>
      </w:r>
      <w:r>
        <w:rPr>
          <w:spacing w:val="-12"/>
          <w:sz w:val="18"/>
          <w:szCs w:val="18"/>
        </w:rPr>
        <w:softHyphen/>
      </w:r>
      <w:r w:rsidRPr="009B720D">
        <w:rPr>
          <w:spacing w:val="-12"/>
          <w:sz w:val="18"/>
          <w:szCs w:val="18"/>
        </w:rPr>
        <w:t xml:space="preserve">вич был демобилизован. За боевые </w:t>
      </w:r>
      <w:r>
        <w:rPr>
          <w:spacing w:val="-12"/>
          <w:sz w:val="18"/>
          <w:szCs w:val="18"/>
        </w:rPr>
        <w:t>заслуги</w:t>
      </w:r>
      <w:r w:rsidRPr="009B720D">
        <w:rPr>
          <w:spacing w:val="-12"/>
          <w:sz w:val="18"/>
          <w:szCs w:val="18"/>
        </w:rPr>
        <w:t xml:space="preserve"> был награжден орден</w:t>
      </w:r>
      <w:r>
        <w:rPr>
          <w:spacing w:val="-12"/>
          <w:sz w:val="18"/>
          <w:szCs w:val="18"/>
        </w:rPr>
        <w:t>ами</w:t>
      </w:r>
      <w:r w:rsidRPr="009B720D">
        <w:rPr>
          <w:spacing w:val="-12"/>
          <w:sz w:val="18"/>
          <w:szCs w:val="18"/>
        </w:rPr>
        <w:t xml:space="preserve"> Оте</w:t>
      </w:r>
      <w:r>
        <w:rPr>
          <w:spacing w:val="-12"/>
          <w:sz w:val="18"/>
          <w:szCs w:val="18"/>
        </w:rPr>
        <w:softHyphen/>
      </w:r>
      <w:r w:rsidRPr="009B720D">
        <w:rPr>
          <w:spacing w:val="-12"/>
          <w:sz w:val="18"/>
          <w:szCs w:val="18"/>
        </w:rPr>
        <w:t>чест</w:t>
      </w:r>
      <w:r>
        <w:rPr>
          <w:spacing w:val="-12"/>
          <w:sz w:val="18"/>
          <w:szCs w:val="18"/>
        </w:rPr>
        <w:softHyphen/>
      </w:r>
      <w:r w:rsidRPr="009B720D">
        <w:rPr>
          <w:spacing w:val="-12"/>
          <w:sz w:val="18"/>
          <w:szCs w:val="18"/>
        </w:rPr>
        <w:t>вен</w:t>
      </w:r>
      <w:r>
        <w:rPr>
          <w:spacing w:val="-12"/>
          <w:sz w:val="18"/>
          <w:szCs w:val="18"/>
        </w:rPr>
        <w:softHyphen/>
      </w:r>
      <w:r w:rsidRPr="009B720D">
        <w:rPr>
          <w:spacing w:val="-12"/>
          <w:sz w:val="18"/>
          <w:szCs w:val="18"/>
        </w:rPr>
        <w:t xml:space="preserve">ной войны </w:t>
      </w:r>
      <w:r w:rsidRPr="009B720D">
        <w:rPr>
          <w:spacing w:val="-12"/>
          <w:sz w:val="18"/>
          <w:szCs w:val="18"/>
          <w:lang w:val="en-US"/>
        </w:rPr>
        <w:t>II</w:t>
      </w:r>
      <w:r w:rsidRPr="009B720D">
        <w:rPr>
          <w:spacing w:val="-12"/>
          <w:sz w:val="18"/>
          <w:szCs w:val="18"/>
        </w:rPr>
        <w:t xml:space="preserve"> степени, Орденом Красной Звезды, медалями </w:t>
      </w:r>
      <w:r>
        <w:rPr>
          <w:spacing w:val="-12"/>
          <w:sz w:val="18"/>
          <w:szCs w:val="18"/>
        </w:rPr>
        <w:t>«</w:t>
      </w:r>
      <w:r w:rsidRPr="009B720D">
        <w:rPr>
          <w:spacing w:val="-12"/>
          <w:sz w:val="18"/>
          <w:szCs w:val="18"/>
        </w:rPr>
        <w:t>За взятие Кенигсберга</w:t>
      </w:r>
      <w:r>
        <w:rPr>
          <w:spacing w:val="-12"/>
          <w:sz w:val="18"/>
          <w:szCs w:val="18"/>
        </w:rPr>
        <w:t>»</w:t>
      </w:r>
      <w:r w:rsidRPr="009B720D">
        <w:rPr>
          <w:spacing w:val="-12"/>
          <w:sz w:val="18"/>
          <w:szCs w:val="18"/>
        </w:rPr>
        <w:t xml:space="preserve">, </w:t>
      </w:r>
      <w:r>
        <w:rPr>
          <w:spacing w:val="-12"/>
          <w:sz w:val="18"/>
          <w:szCs w:val="18"/>
        </w:rPr>
        <w:t>«</w:t>
      </w:r>
      <w:r w:rsidRPr="009B720D">
        <w:rPr>
          <w:spacing w:val="-12"/>
          <w:sz w:val="18"/>
          <w:szCs w:val="18"/>
        </w:rPr>
        <w:t>За побе</w:t>
      </w:r>
      <w:r>
        <w:rPr>
          <w:spacing w:val="-12"/>
          <w:sz w:val="18"/>
          <w:szCs w:val="18"/>
        </w:rPr>
        <w:softHyphen/>
      </w:r>
      <w:r w:rsidRPr="009B720D">
        <w:rPr>
          <w:spacing w:val="-12"/>
          <w:sz w:val="18"/>
          <w:szCs w:val="18"/>
        </w:rPr>
        <w:t>ду над Германией</w:t>
      </w:r>
      <w:r>
        <w:rPr>
          <w:spacing w:val="-12"/>
          <w:sz w:val="18"/>
          <w:szCs w:val="18"/>
        </w:rPr>
        <w:t>»</w:t>
      </w:r>
      <w:r w:rsidRPr="009B720D">
        <w:rPr>
          <w:spacing w:val="-12"/>
          <w:sz w:val="18"/>
          <w:szCs w:val="18"/>
        </w:rPr>
        <w:t>.</w:t>
      </w:r>
    </w:p>
    <w:p w:rsidR="0073638C" w:rsidRPr="009B720D" w:rsidRDefault="0073638C" w:rsidP="0073638C">
      <w:pPr>
        <w:spacing w:line="200" w:lineRule="exact"/>
        <w:ind w:firstLine="397"/>
        <w:jc w:val="both"/>
        <w:rPr>
          <w:spacing w:val="-12"/>
          <w:sz w:val="18"/>
          <w:szCs w:val="18"/>
        </w:rPr>
      </w:pPr>
      <w:r w:rsidRPr="009B720D">
        <w:rPr>
          <w:spacing w:val="-12"/>
          <w:sz w:val="18"/>
          <w:szCs w:val="18"/>
        </w:rPr>
        <w:t>С этого момента начинается период его мирной гражданской жизни в Гродно. Поче</w:t>
      </w:r>
      <w:r>
        <w:rPr>
          <w:spacing w:val="-12"/>
          <w:sz w:val="18"/>
          <w:szCs w:val="18"/>
        </w:rPr>
        <w:softHyphen/>
      </w:r>
      <w:r w:rsidRPr="009B720D">
        <w:rPr>
          <w:spacing w:val="-12"/>
          <w:sz w:val="18"/>
          <w:szCs w:val="18"/>
        </w:rPr>
        <w:t>му в Гродно? Предложение поступило от его родного брата Александра Сергеевича Кат</w:t>
      </w:r>
      <w:r>
        <w:rPr>
          <w:spacing w:val="-12"/>
          <w:sz w:val="18"/>
          <w:szCs w:val="18"/>
        </w:rPr>
        <w:softHyphen/>
      </w:r>
      <w:r w:rsidRPr="009B720D">
        <w:rPr>
          <w:spacing w:val="-12"/>
          <w:sz w:val="18"/>
          <w:szCs w:val="18"/>
        </w:rPr>
        <w:t>кова, который жил в это время в приграничном Гродно, работал в органах МВД. В декаб</w:t>
      </w:r>
      <w:r>
        <w:rPr>
          <w:spacing w:val="-12"/>
          <w:sz w:val="18"/>
          <w:szCs w:val="18"/>
        </w:rPr>
        <w:softHyphen/>
      </w:r>
      <w:r w:rsidRPr="009B720D">
        <w:rPr>
          <w:spacing w:val="-12"/>
          <w:sz w:val="18"/>
          <w:szCs w:val="18"/>
        </w:rPr>
        <w:t>ре 1946 г. молодому фронтовику Каткову предложили работу в ОБХСС опер</w:t>
      </w:r>
      <w:r>
        <w:rPr>
          <w:spacing w:val="-12"/>
          <w:sz w:val="18"/>
          <w:szCs w:val="18"/>
        </w:rPr>
        <w:softHyphen/>
      </w:r>
      <w:r w:rsidRPr="009B720D">
        <w:rPr>
          <w:spacing w:val="-12"/>
          <w:sz w:val="18"/>
          <w:szCs w:val="18"/>
        </w:rPr>
        <w:t>упол</w:t>
      </w:r>
      <w:r>
        <w:rPr>
          <w:spacing w:val="-12"/>
          <w:sz w:val="18"/>
          <w:szCs w:val="18"/>
        </w:rPr>
        <w:softHyphen/>
      </w:r>
      <w:r w:rsidRPr="009B720D">
        <w:rPr>
          <w:spacing w:val="-12"/>
          <w:sz w:val="18"/>
          <w:szCs w:val="18"/>
        </w:rPr>
        <w:t>но</w:t>
      </w:r>
      <w:r>
        <w:rPr>
          <w:spacing w:val="-12"/>
          <w:sz w:val="18"/>
          <w:szCs w:val="18"/>
        </w:rPr>
        <w:softHyphen/>
      </w:r>
      <w:r w:rsidRPr="009B720D">
        <w:rPr>
          <w:spacing w:val="-12"/>
          <w:sz w:val="18"/>
          <w:szCs w:val="18"/>
        </w:rPr>
        <w:t>моченным следственного отделения по Гродненской области.</w:t>
      </w:r>
    </w:p>
    <w:p w:rsidR="0073638C" w:rsidRPr="009B720D" w:rsidRDefault="0073638C" w:rsidP="0073638C">
      <w:pPr>
        <w:spacing w:line="200" w:lineRule="exact"/>
        <w:ind w:firstLine="397"/>
        <w:jc w:val="both"/>
        <w:rPr>
          <w:spacing w:val="-12"/>
          <w:sz w:val="18"/>
          <w:szCs w:val="18"/>
        </w:rPr>
      </w:pPr>
      <w:r w:rsidRPr="009B720D">
        <w:rPr>
          <w:spacing w:val="-12"/>
          <w:sz w:val="18"/>
          <w:szCs w:val="18"/>
        </w:rPr>
        <w:t>Положительно зарекомендовав себя на оперативной работе, в ноябре 1947</w:t>
      </w:r>
      <w:r>
        <w:rPr>
          <w:spacing w:val="-12"/>
          <w:sz w:val="18"/>
          <w:szCs w:val="18"/>
        </w:rPr>
        <w:t> </w:t>
      </w:r>
      <w:r w:rsidRPr="009B720D">
        <w:rPr>
          <w:spacing w:val="-12"/>
          <w:sz w:val="18"/>
          <w:szCs w:val="18"/>
        </w:rPr>
        <w:t>г. А.</w:t>
      </w:r>
      <w:r>
        <w:rPr>
          <w:spacing w:val="-12"/>
          <w:sz w:val="18"/>
          <w:szCs w:val="18"/>
        </w:rPr>
        <w:t> </w:t>
      </w:r>
      <w:r w:rsidRPr="009B720D">
        <w:rPr>
          <w:spacing w:val="-12"/>
          <w:sz w:val="18"/>
          <w:szCs w:val="18"/>
        </w:rPr>
        <w:t>С.</w:t>
      </w:r>
      <w:r>
        <w:rPr>
          <w:spacing w:val="-12"/>
          <w:sz w:val="18"/>
          <w:szCs w:val="18"/>
        </w:rPr>
        <w:t> </w:t>
      </w:r>
      <w:r w:rsidRPr="009B720D">
        <w:rPr>
          <w:spacing w:val="-12"/>
          <w:sz w:val="18"/>
          <w:szCs w:val="18"/>
        </w:rPr>
        <w:t>Кат</w:t>
      </w:r>
      <w:r>
        <w:rPr>
          <w:spacing w:val="-12"/>
          <w:sz w:val="18"/>
          <w:szCs w:val="18"/>
        </w:rPr>
        <w:softHyphen/>
      </w:r>
      <w:r w:rsidRPr="009B720D">
        <w:rPr>
          <w:spacing w:val="-12"/>
          <w:sz w:val="18"/>
          <w:szCs w:val="18"/>
        </w:rPr>
        <w:t>кову было предложено возглавить отдел секретных фондов в Филиале ЦГИА БССР в г. Гродно. Так судьба привела его в архив, с которым была связана вся даль</w:t>
      </w:r>
      <w:r>
        <w:rPr>
          <w:spacing w:val="-12"/>
          <w:sz w:val="18"/>
          <w:szCs w:val="18"/>
        </w:rPr>
        <w:softHyphen/>
      </w:r>
      <w:r w:rsidRPr="009B720D">
        <w:rPr>
          <w:spacing w:val="-12"/>
          <w:sz w:val="18"/>
          <w:szCs w:val="18"/>
        </w:rPr>
        <w:t>ней</w:t>
      </w:r>
      <w:r>
        <w:rPr>
          <w:spacing w:val="-12"/>
          <w:sz w:val="18"/>
          <w:szCs w:val="18"/>
        </w:rPr>
        <w:softHyphen/>
      </w:r>
      <w:r w:rsidRPr="009B720D">
        <w:rPr>
          <w:spacing w:val="-12"/>
          <w:sz w:val="18"/>
          <w:szCs w:val="18"/>
        </w:rPr>
        <w:t>шая жизнь</w:t>
      </w:r>
      <w:r>
        <w:rPr>
          <w:spacing w:val="-12"/>
          <w:sz w:val="18"/>
          <w:szCs w:val="18"/>
        </w:rPr>
        <w:t>,</w:t>
      </w:r>
      <w:r w:rsidRPr="009B720D">
        <w:rPr>
          <w:spacing w:val="-12"/>
          <w:sz w:val="18"/>
          <w:szCs w:val="18"/>
        </w:rPr>
        <w:t xml:space="preserve"> длиною в 39 лет.</w:t>
      </w:r>
    </w:p>
    <w:p w:rsidR="0073638C" w:rsidRDefault="0073638C" w:rsidP="0073638C">
      <w:pPr>
        <w:spacing w:line="200" w:lineRule="exact"/>
        <w:ind w:firstLine="397"/>
        <w:jc w:val="both"/>
        <w:rPr>
          <w:spacing w:val="-12"/>
          <w:sz w:val="18"/>
          <w:szCs w:val="18"/>
        </w:rPr>
      </w:pPr>
      <w:r w:rsidRPr="009B720D">
        <w:rPr>
          <w:spacing w:val="-12"/>
          <w:sz w:val="18"/>
          <w:szCs w:val="18"/>
        </w:rPr>
        <w:t>С 1952 г. Алексей Сергеевич — заместитель начальника архива</w:t>
      </w:r>
      <w:r w:rsidR="002F4EA4">
        <w:rPr>
          <w:spacing w:val="-12"/>
          <w:sz w:val="18"/>
          <w:szCs w:val="18"/>
        </w:rPr>
        <w:t>,</w:t>
      </w:r>
      <w:r w:rsidRPr="009B720D">
        <w:rPr>
          <w:spacing w:val="-12"/>
          <w:sz w:val="18"/>
          <w:szCs w:val="18"/>
        </w:rPr>
        <w:t xml:space="preserve"> и с 1954 г., в течение 32-х лет</w:t>
      </w:r>
      <w:r>
        <w:rPr>
          <w:spacing w:val="-12"/>
          <w:sz w:val="18"/>
          <w:szCs w:val="18"/>
        </w:rPr>
        <w:t>,</w:t>
      </w:r>
      <w:r w:rsidRPr="009B720D">
        <w:rPr>
          <w:spacing w:val="-12"/>
          <w:sz w:val="18"/>
          <w:szCs w:val="18"/>
        </w:rPr>
        <w:t xml:space="preserve"> — бессменный директор ЦГИА БССР в г. Гродно.</w:t>
      </w:r>
    </w:p>
    <w:p w:rsidR="0073638C" w:rsidRPr="009B720D" w:rsidRDefault="0073638C" w:rsidP="0073638C">
      <w:pPr>
        <w:spacing w:line="200" w:lineRule="exact"/>
        <w:ind w:firstLine="397"/>
        <w:jc w:val="both"/>
        <w:rPr>
          <w:spacing w:val="-12"/>
          <w:sz w:val="18"/>
          <w:szCs w:val="18"/>
        </w:rPr>
      </w:pPr>
      <w:r w:rsidRPr="009B720D">
        <w:rPr>
          <w:spacing w:val="-12"/>
          <w:sz w:val="18"/>
          <w:szCs w:val="18"/>
        </w:rPr>
        <w:t>Понимая, что архивных знаний, полученных на курсах архивистов в 1948 г., и при неболь</w:t>
      </w:r>
      <w:r>
        <w:rPr>
          <w:spacing w:val="-12"/>
          <w:sz w:val="18"/>
          <w:szCs w:val="18"/>
        </w:rPr>
        <w:softHyphen/>
      </w:r>
      <w:r w:rsidRPr="009B720D">
        <w:rPr>
          <w:spacing w:val="-12"/>
          <w:sz w:val="18"/>
          <w:szCs w:val="18"/>
        </w:rPr>
        <w:t>шом опыте работы в архиве недостаточно для руководства таким солидным учреж</w:t>
      </w:r>
      <w:r>
        <w:rPr>
          <w:spacing w:val="-12"/>
          <w:sz w:val="18"/>
          <w:szCs w:val="18"/>
        </w:rPr>
        <w:softHyphen/>
      </w:r>
      <w:r w:rsidRPr="009B720D">
        <w:rPr>
          <w:spacing w:val="-12"/>
          <w:sz w:val="18"/>
          <w:szCs w:val="18"/>
        </w:rPr>
        <w:t>дением, А.</w:t>
      </w:r>
      <w:r>
        <w:rPr>
          <w:spacing w:val="-12"/>
          <w:sz w:val="18"/>
          <w:szCs w:val="18"/>
        </w:rPr>
        <w:t> </w:t>
      </w:r>
      <w:r w:rsidRPr="009B720D">
        <w:rPr>
          <w:spacing w:val="-12"/>
          <w:sz w:val="18"/>
          <w:szCs w:val="18"/>
        </w:rPr>
        <w:t>С.</w:t>
      </w:r>
      <w:r>
        <w:rPr>
          <w:spacing w:val="-12"/>
          <w:sz w:val="18"/>
          <w:szCs w:val="18"/>
        </w:rPr>
        <w:t> </w:t>
      </w:r>
      <w:r w:rsidRPr="009B720D">
        <w:rPr>
          <w:spacing w:val="-12"/>
          <w:sz w:val="18"/>
          <w:szCs w:val="18"/>
        </w:rPr>
        <w:t>Катков поступил в Московский государственный историко-архивный инсти</w:t>
      </w:r>
      <w:r>
        <w:rPr>
          <w:spacing w:val="-12"/>
          <w:sz w:val="18"/>
          <w:szCs w:val="18"/>
        </w:rPr>
        <w:softHyphen/>
      </w:r>
      <w:r w:rsidRPr="009B720D">
        <w:rPr>
          <w:spacing w:val="-12"/>
          <w:sz w:val="18"/>
          <w:szCs w:val="18"/>
        </w:rPr>
        <w:t>тут на факультет архивного дела и в 1962 г. успешно его окончил.</w:t>
      </w:r>
    </w:p>
    <w:p w:rsidR="0073638C" w:rsidRPr="009B720D" w:rsidRDefault="0073638C" w:rsidP="0073638C">
      <w:pPr>
        <w:spacing w:line="200" w:lineRule="exact"/>
        <w:ind w:firstLine="397"/>
        <w:jc w:val="both"/>
        <w:rPr>
          <w:spacing w:val="-12"/>
          <w:sz w:val="18"/>
          <w:szCs w:val="18"/>
        </w:rPr>
      </w:pPr>
      <w:r w:rsidRPr="009B720D">
        <w:rPr>
          <w:spacing w:val="-12"/>
          <w:sz w:val="18"/>
          <w:szCs w:val="18"/>
        </w:rPr>
        <w:t>Период директорства Алексея Сергеевича выпал на годы усиленного комп</w:t>
      </w:r>
      <w:r>
        <w:rPr>
          <w:spacing w:val="-12"/>
          <w:sz w:val="18"/>
          <w:szCs w:val="18"/>
        </w:rPr>
        <w:softHyphen/>
      </w:r>
      <w:r w:rsidRPr="009B720D">
        <w:rPr>
          <w:spacing w:val="-12"/>
          <w:sz w:val="18"/>
          <w:szCs w:val="18"/>
        </w:rPr>
        <w:t>лек</w:t>
      </w:r>
      <w:r>
        <w:rPr>
          <w:spacing w:val="-12"/>
          <w:sz w:val="18"/>
          <w:szCs w:val="18"/>
        </w:rPr>
        <w:softHyphen/>
      </w:r>
      <w:r w:rsidRPr="009B720D">
        <w:rPr>
          <w:spacing w:val="-12"/>
          <w:sz w:val="18"/>
          <w:szCs w:val="18"/>
        </w:rPr>
        <w:t>то</w:t>
      </w:r>
      <w:r>
        <w:rPr>
          <w:spacing w:val="-12"/>
          <w:sz w:val="18"/>
          <w:szCs w:val="18"/>
        </w:rPr>
        <w:softHyphen/>
      </w:r>
      <w:r w:rsidRPr="009B720D">
        <w:rPr>
          <w:spacing w:val="-12"/>
          <w:sz w:val="18"/>
          <w:szCs w:val="18"/>
        </w:rPr>
        <w:t>ва</w:t>
      </w:r>
      <w:r>
        <w:rPr>
          <w:spacing w:val="-12"/>
          <w:sz w:val="18"/>
          <w:szCs w:val="18"/>
        </w:rPr>
        <w:softHyphen/>
      </w:r>
      <w:r w:rsidRPr="009B720D">
        <w:rPr>
          <w:spacing w:val="-12"/>
          <w:sz w:val="18"/>
          <w:szCs w:val="18"/>
        </w:rPr>
        <w:t>ния архивных фондов, связанного как с приемом профильных архивных документов и</w:t>
      </w:r>
      <w:r>
        <w:rPr>
          <w:spacing w:val="-12"/>
          <w:sz w:val="18"/>
          <w:szCs w:val="18"/>
        </w:rPr>
        <w:t>з</w:t>
      </w:r>
      <w:r w:rsidRPr="009B720D">
        <w:rPr>
          <w:spacing w:val="-12"/>
          <w:sz w:val="18"/>
          <w:szCs w:val="18"/>
        </w:rPr>
        <w:t xml:space="preserve"> архи</w:t>
      </w:r>
      <w:r>
        <w:rPr>
          <w:spacing w:val="-12"/>
          <w:sz w:val="18"/>
          <w:szCs w:val="18"/>
        </w:rPr>
        <w:softHyphen/>
      </w:r>
      <w:r w:rsidRPr="009B720D">
        <w:rPr>
          <w:spacing w:val="-12"/>
          <w:sz w:val="18"/>
          <w:szCs w:val="18"/>
        </w:rPr>
        <w:t>вов Литвы, Украины, России, передачей документов в архивы Польши по согла</w:t>
      </w:r>
      <w:r>
        <w:rPr>
          <w:spacing w:val="-12"/>
          <w:sz w:val="18"/>
          <w:szCs w:val="18"/>
        </w:rPr>
        <w:softHyphen/>
      </w:r>
      <w:r w:rsidRPr="009B720D">
        <w:rPr>
          <w:spacing w:val="-12"/>
          <w:sz w:val="18"/>
          <w:szCs w:val="18"/>
        </w:rPr>
        <w:t>ше</w:t>
      </w:r>
      <w:r>
        <w:rPr>
          <w:spacing w:val="-12"/>
          <w:sz w:val="18"/>
          <w:szCs w:val="18"/>
        </w:rPr>
        <w:softHyphen/>
      </w:r>
      <w:r w:rsidRPr="009B720D">
        <w:rPr>
          <w:spacing w:val="-12"/>
          <w:sz w:val="18"/>
          <w:szCs w:val="18"/>
        </w:rPr>
        <w:t>нию с руководством этого государства, так и с созданием страхового фонда. Всеми этими вопро</w:t>
      </w:r>
      <w:r>
        <w:rPr>
          <w:spacing w:val="-12"/>
          <w:sz w:val="18"/>
          <w:szCs w:val="18"/>
        </w:rPr>
        <w:softHyphen/>
      </w:r>
      <w:r w:rsidRPr="009B720D">
        <w:rPr>
          <w:spacing w:val="-12"/>
          <w:sz w:val="18"/>
          <w:szCs w:val="18"/>
        </w:rPr>
        <w:t>сами директор занимался лично. Составленные им за годы работы шесть журналов уче</w:t>
      </w:r>
      <w:r>
        <w:rPr>
          <w:spacing w:val="-12"/>
          <w:sz w:val="18"/>
          <w:szCs w:val="18"/>
        </w:rPr>
        <w:softHyphen/>
      </w:r>
      <w:r w:rsidRPr="009B720D">
        <w:rPr>
          <w:spacing w:val="-12"/>
          <w:sz w:val="18"/>
          <w:szCs w:val="18"/>
        </w:rPr>
        <w:t>та документов страхового фонда и фонда пользования до сих пор используются в прак</w:t>
      </w:r>
      <w:r>
        <w:rPr>
          <w:spacing w:val="-12"/>
          <w:sz w:val="18"/>
          <w:szCs w:val="18"/>
        </w:rPr>
        <w:softHyphen/>
      </w:r>
      <w:r w:rsidRPr="009B720D">
        <w:rPr>
          <w:spacing w:val="-12"/>
          <w:sz w:val="18"/>
          <w:szCs w:val="18"/>
        </w:rPr>
        <w:t>тике архива, являясь одними из основных учетных документов. За годы деятельности в архиве Алексеем Сергеевичем много труда и сил было положено на создание НСА, обес</w:t>
      </w:r>
      <w:r>
        <w:rPr>
          <w:spacing w:val="-12"/>
          <w:sz w:val="18"/>
          <w:szCs w:val="18"/>
        </w:rPr>
        <w:softHyphen/>
      </w:r>
      <w:r w:rsidRPr="009B720D">
        <w:rPr>
          <w:spacing w:val="-12"/>
          <w:sz w:val="18"/>
          <w:szCs w:val="18"/>
        </w:rPr>
        <w:t>печение сохранности документов, оборудование архивохранилищ, всестороннее исполь</w:t>
      </w:r>
      <w:r>
        <w:rPr>
          <w:spacing w:val="-12"/>
          <w:sz w:val="18"/>
          <w:szCs w:val="18"/>
        </w:rPr>
        <w:softHyphen/>
      </w:r>
      <w:r w:rsidRPr="009B720D">
        <w:rPr>
          <w:spacing w:val="-12"/>
          <w:sz w:val="18"/>
          <w:szCs w:val="18"/>
        </w:rPr>
        <w:t xml:space="preserve">зование архивных документов. Под его руководством проделана большая работа по изданию </w:t>
      </w:r>
      <w:r>
        <w:rPr>
          <w:spacing w:val="-12"/>
          <w:sz w:val="18"/>
          <w:szCs w:val="18"/>
        </w:rPr>
        <w:t>«</w:t>
      </w:r>
      <w:r w:rsidRPr="009B720D">
        <w:rPr>
          <w:spacing w:val="-12"/>
          <w:sz w:val="18"/>
          <w:szCs w:val="18"/>
        </w:rPr>
        <w:t>Путеводителя по фондам ЦГИА БССР в г. Гродно</w:t>
      </w:r>
      <w:r>
        <w:rPr>
          <w:spacing w:val="-12"/>
          <w:sz w:val="18"/>
          <w:szCs w:val="18"/>
        </w:rPr>
        <w:t>»</w:t>
      </w:r>
      <w:r w:rsidRPr="009B720D">
        <w:rPr>
          <w:spacing w:val="-12"/>
          <w:sz w:val="18"/>
          <w:szCs w:val="18"/>
        </w:rPr>
        <w:t>. На протяжении многих лет он занимался проблемами автоматизированных систем научно-технической инфор</w:t>
      </w:r>
      <w:r>
        <w:rPr>
          <w:spacing w:val="-12"/>
          <w:sz w:val="18"/>
          <w:szCs w:val="18"/>
        </w:rPr>
        <w:softHyphen/>
      </w:r>
      <w:r w:rsidRPr="009B720D">
        <w:rPr>
          <w:spacing w:val="-12"/>
          <w:sz w:val="18"/>
          <w:szCs w:val="18"/>
        </w:rPr>
        <w:t>ма</w:t>
      </w:r>
      <w:r>
        <w:rPr>
          <w:spacing w:val="-12"/>
          <w:sz w:val="18"/>
          <w:szCs w:val="18"/>
        </w:rPr>
        <w:softHyphen/>
      </w:r>
      <w:r w:rsidRPr="009B720D">
        <w:rPr>
          <w:spacing w:val="-12"/>
          <w:sz w:val="18"/>
          <w:szCs w:val="18"/>
        </w:rPr>
        <w:t>ции, осуществлял уточнение фондирования документов в соответствии с профилем архи</w:t>
      </w:r>
      <w:r>
        <w:rPr>
          <w:spacing w:val="-12"/>
          <w:sz w:val="18"/>
          <w:szCs w:val="18"/>
        </w:rPr>
        <w:softHyphen/>
      </w:r>
      <w:r w:rsidRPr="009B720D">
        <w:rPr>
          <w:spacing w:val="-12"/>
          <w:sz w:val="18"/>
          <w:szCs w:val="18"/>
        </w:rPr>
        <w:t>ва.</w:t>
      </w:r>
    </w:p>
    <w:p w:rsidR="0073638C" w:rsidRPr="009B720D" w:rsidRDefault="0073638C" w:rsidP="0073638C">
      <w:pPr>
        <w:spacing w:line="200" w:lineRule="exact"/>
        <w:ind w:firstLine="397"/>
        <w:jc w:val="both"/>
        <w:rPr>
          <w:spacing w:val="-12"/>
          <w:sz w:val="18"/>
          <w:szCs w:val="18"/>
        </w:rPr>
      </w:pPr>
      <w:r w:rsidRPr="009B720D">
        <w:rPr>
          <w:spacing w:val="-12"/>
          <w:sz w:val="18"/>
          <w:szCs w:val="18"/>
        </w:rPr>
        <w:t>Автору этой статьи посчастливилось работать под руководством Алексея Сер</w:t>
      </w:r>
      <w:r>
        <w:rPr>
          <w:spacing w:val="-12"/>
          <w:sz w:val="18"/>
          <w:szCs w:val="18"/>
        </w:rPr>
        <w:softHyphen/>
      </w:r>
      <w:r w:rsidRPr="009B720D">
        <w:rPr>
          <w:spacing w:val="-12"/>
          <w:sz w:val="18"/>
          <w:szCs w:val="18"/>
        </w:rPr>
        <w:t>ге</w:t>
      </w:r>
      <w:r>
        <w:rPr>
          <w:spacing w:val="-12"/>
          <w:sz w:val="18"/>
          <w:szCs w:val="18"/>
        </w:rPr>
        <w:softHyphen/>
      </w:r>
      <w:r w:rsidRPr="009B720D">
        <w:rPr>
          <w:spacing w:val="-12"/>
          <w:sz w:val="18"/>
          <w:szCs w:val="18"/>
        </w:rPr>
        <w:t>е</w:t>
      </w:r>
      <w:r>
        <w:rPr>
          <w:spacing w:val="-12"/>
          <w:sz w:val="18"/>
          <w:szCs w:val="18"/>
        </w:rPr>
        <w:softHyphen/>
      </w:r>
      <w:r w:rsidRPr="009B720D">
        <w:rPr>
          <w:spacing w:val="-12"/>
          <w:sz w:val="18"/>
          <w:szCs w:val="18"/>
        </w:rPr>
        <w:t>ви</w:t>
      </w:r>
      <w:r>
        <w:rPr>
          <w:spacing w:val="-12"/>
          <w:sz w:val="18"/>
          <w:szCs w:val="18"/>
        </w:rPr>
        <w:softHyphen/>
      </w:r>
      <w:r w:rsidRPr="009B720D">
        <w:rPr>
          <w:spacing w:val="-12"/>
          <w:sz w:val="18"/>
          <w:szCs w:val="18"/>
        </w:rPr>
        <w:t>ча 10 лет</w:t>
      </w:r>
      <w:r w:rsidR="002F4EA4">
        <w:rPr>
          <w:spacing w:val="-12"/>
          <w:sz w:val="18"/>
          <w:szCs w:val="18"/>
        </w:rPr>
        <w:t>,</w:t>
      </w:r>
      <w:r w:rsidRPr="009B720D">
        <w:rPr>
          <w:spacing w:val="-12"/>
          <w:sz w:val="18"/>
          <w:szCs w:val="18"/>
        </w:rPr>
        <w:t xml:space="preserve"> и хочется отметить, что благодаря его прозорливости профессия архивист</w:t>
      </w:r>
      <w:r w:rsidR="002F4EA4">
        <w:rPr>
          <w:spacing w:val="-12"/>
          <w:sz w:val="18"/>
          <w:szCs w:val="18"/>
        </w:rPr>
        <w:t>а</w:t>
      </w:r>
      <w:r w:rsidRPr="009B720D">
        <w:rPr>
          <w:spacing w:val="-12"/>
          <w:sz w:val="18"/>
          <w:szCs w:val="18"/>
        </w:rPr>
        <w:t xml:space="preserve"> закре</w:t>
      </w:r>
      <w:r>
        <w:rPr>
          <w:spacing w:val="-12"/>
          <w:sz w:val="18"/>
          <w:szCs w:val="18"/>
        </w:rPr>
        <w:softHyphen/>
      </w:r>
      <w:r w:rsidRPr="009B720D">
        <w:rPr>
          <w:spacing w:val="-12"/>
          <w:sz w:val="18"/>
          <w:szCs w:val="18"/>
        </w:rPr>
        <w:t>пи</w:t>
      </w:r>
      <w:r>
        <w:rPr>
          <w:spacing w:val="-12"/>
          <w:sz w:val="18"/>
          <w:szCs w:val="18"/>
        </w:rPr>
        <w:softHyphen/>
      </w:r>
      <w:r w:rsidRPr="009B720D">
        <w:rPr>
          <w:spacing w:val="-12"/>
          <w:sz w:val="18"/>
          <w:szCs w:val="18"/>
        </w:rPr>
        <w:t>лась в моей судьбе на многие десятилетия. В течение трех лет Алексей Сергеевич настой</w:t>
      </w:r>
      <w:r>
        <w:rPr>
          <w:spacing w:val="-12"/>
          <w:sz w:val="18"/>
          <w:szCs w:val="18"/>
        </w:rPr>
        <w:softHyphen/>
      </w:r>
      <w:r w:rsidRPr="009B720D">
        <w:rPr>
          <w:spacing w:val="-12"/>
          <w:sz w:val="18"/>
          <w:szCs w:val="18"/>
        </w:rPr>
        <w:t>чиво и упорно убеждал меня в необходимости поступления в Московский госу</w:t>
      </w:r>
      <w:r>
        <w:rPr>
          <w:spacing w:val="-12"/>
          <w:sz w:val="18"/>
          <w:szCs w:val="18"/>
        </w:rPr>
        <w:softHyphen/>
      </w:r>
      <w:r w:rsidRPr="009B720D">
        <w:rPr>
          <w:spacing w:val="-12"/>
          <w:sz w:val="18"/>
          <w:szCs w:val="18"/>
        </w:rPr>
        <w:t>дарст</w:t>
      </w:r>
      <w:r>
        <w:rPr>
          <w:spacing w:val="-12"/>
          <w:sz w:val="18"/>
          <w:szCs w:val="18"/>
        </w:rPr>
        <w:softHyphen/>
      </w:r>
      <w:r w:rsidRPr="009B720D">
        <w:rPr>
          <w:spacing w:val="-12"/>
          <w:sz w:val="18"/>
          <w:szCs w:val="18"/>
        </w:rPr>
        <w:t>венный историко-архивный институт, что в итоге увенчалось успехом.</w:t>
      </w:r>
    </w:p>
    <w:p w:rsidR="0073638C" w:rsidRPr="009B720D" w:rsidRDefault="0073638C" w:rsidP="0073638C">
      <w:pPr>
        <w:spacing w:line="200" w:lineRule="exact"/>
        <w:ind w:firstLine="397"/>
        <w:jc w:val="both"/>
        <w:rPr>
          <w:spacing w:val="-12"/>
          <w:sz w:val="18"/>
          <w:szCs w:val="18"/>
        </w:rPr>
      </w:pPr>
      <w:r w:rsidRPr="009B720D">
        <w:rPr>
          <w:spacing w:val="-12"/>
          <w:sz w:val="18"/>
          <w:szCs w:val="18"/>
        </w:rPr>
        <w:t>Хочется остановиться и на личной жизни Алексея Сергеевича, его семье, так как и эта сторона его жизни неотделимо связана с архивом. Как-то, будучи в гостях, Алексей Сер</w:t>
      </w:r>
      <w:r>
        <w:rPr>
          <w:spacing w:val="-12"/>
          <w:sz w:val="18"/>
          <w:szCs w:val="18"/>
        </w:rPr>
        <w:softHyphen/>
      </w:r>
      <w:r w:rsidRPr="009B720D">
        <w:rPr>
          <w:spacing w:val="-12"/>
          <w:sz w:val="18"/>
          <w:szCs w:val="18"/>
        </w:rPr>
        <w:t>геевич познакомился с двоюродной сестрой жены брата, красавицей Клавдией Федо</w:t>
      </w:r>
      <w:r>
        <w:rPr>
          <w:spacing w:val="-12"/>
          <w:sz w:val="18"/>
          <w:szCs w:val="18"/>
        </w:rPr>
        <w:softHyphen/>
      </w:r>
      <w:r w:rsidRPr="009B720D">
        <w:rPr>
          <w:spacing w:val="-12"/>
          <w:sz w:val="18"/>
          <w:szCs w:val="18"/>
        </w:rPr>
        <w:t>ров</w:t>
      </w:r>
      <w:r>
        <w:rPr>
          <w:spacing w:val="-12"/>
          <w:sz w:val="18"/>
          <w:szCs w:val="18"/>
        </w:rPr>
        <w:softHyphen/>
      </w:r>
      <w:r w:rsidRPr="009B720D">
        <w:rPr>
          <w:spacing w:val="-12"/>
          <w:sz w:val="18"/>
          <w:szCs w:val="18"/>
        </w:rPr>
        <w:t>ной Прусак, которая с 1944 г. являлась сотрудницей Филиала ЦГИА БССР в г. Гродно. В 1947 г. они поженились (в итоге более 43 лет вместе), и с 1954 г. (года назначения Алек</w:t>
      </w:r>
      <w:r>
        <w:rPr>
          <w:spacing w:val="-12"/>
          <w:sz w:val="18"/>
          <w:szCs w:val="18"/>
        </w:rPr>
        <w:softHyphen/>
      </w:r>
      <w:r w:rsidRPr="009B720D">
        <w:rPr>
          <w:spacing w:val="-12"/>
          <w:sz w:val="18"/>
          <w:szCs w:val="18"/>
        </w:rPr>
        <w:lastRenderedPageBreak/>
        <w:t>сея Сергеевича на руководящую должность в архив) весь архивный путь прошли рука об руку. К слову сказать, архивный стаж Клавдии Федоровны составил 50 лет. Династию Кат</w:t>
      </w:r>
      <w:r>
        <w:rPr>
          <w:spacing w:val="-12"/>
          <w:sz w:val="18"/>
          <w:szCs w:val="18"/>
        </w:rPr>
        <w:softHyphen/>
      </w:r>
      <w:r w:rsidRPr="009B720D">
        <w:rPr>
          <w:spacing w:val="-12"/>
          <w:sz w:val="18"/>
          <w:szCs w:val="18"/>
        </w:rPr>
        <w:t>ковых-архивистов продолжила их дочь Людмила, окончив</w:t>
      </w:r>
      <w:r>
        <w:rPr>
          <w:spacing w:val="-12"/>
          <w:sz w:val="18"/>
          <w:szCs w:val="18"/>
        </w:rPr>
        <w:t>шая</w:t>
      </w:r>
      <w:r w:rsidRPr="009B720D">
        <w:rPr>
          <w:spacing w:val="-12"/>
          <w:sz w:val="18"/>
          <w:szCs w:val="18"/>
        </w:rPr>
        <w:t xml:space="preserve"> Московский госу</w:t>
      </w:r>
      <w:r>
        <w:rPr>
          <w:spacing w:val="-12"/>
          <w:sz w:val="18"/>
          <w:szCs w:val="18"/>
        </w:rPr>
        <w:softHyphen/>
      </w:r>
      <w:r w:rsidRPr="009B720D">
        <w:rPr>
          <w:spacing w:val="-12"/>
          <w:sz w:val="18"/>
          <w:szCs w:val="18"/>
        </w:rPr>
        <w:t>дарст</w:t>
      </w:r>
      <w:r>
        <w:rPr>
          <w:spacing w:val="-12"/>
          <w:sz w:val="18"/>
          <w:szCs w:val="18"/>
        </w:rPr>
        <w:softHyphen/>
      </w:r>
      <w:r w:rsidRPr="009B720D">
        <w:rPr>
          <w:spacing w:val="-12"/>
          <w:sz w:val="18"/>
          <w:szCs w:val="18"/>
        </w:rPr>
        <w:t>венный историко-архивный институт в 1967 г. и посвятив</w:t>
      </w:r>
      <w:r>
        <w:rPr>
          <w:spacing w:val="-12"/>
          <w:sz w:val="18"/>
          <w:szCs w:val="18"/>
        </w:rPr>
        <w:t>шая</w:t>
      </w:r>
      <w:r w:rsidRPr="009B720D">
        <w:rPr>
          <w:spacing w:val="-12"/>
          <w:sz w:val="18"/>
          <w:szCs w:val="18"/>
        </w:rPr>
        <w:t xml:space="preserve"> архив</w:t>
      </w:r>
      <w:r>
        <w:rPr>
          <w:spacing w:val="-12"/>
          <w:sz w:val="18"/>
          <w:szCs w:val="18"/>
        </w:rPr>
        <w:softHyphen/>
      </w:r>
      <w:r w:rsidRPr="009B720D">
        <w:rPr>
          <w:spacing w:val="-12"/>
          <w:sz w:val="18"/>
          <w:szCs w:val="18"/>
        </w:rPr>
        <w:t>но</w:t>
      </w:r>
      <w:r>
        <w:rPr>
          <w:spacing w:val="-12"/>
          <w:sz w:val="18"/>
          <w:szCs w:val="18"/>
        </w:rPr>
        <w:softHyphen/>
      </w:r>
      <w:r w:rsidRPr="009B720D">
        <w:rPr>
          <w:spacing w:val="-12"/>
          <w:sz w:val="18"/>
          <w:szCs w:val="18"/>
        </w:rPr>
        <w:t>му делу</w:t>
      </w:r>
      <w:r w:rsidRPr="0026569B">
        <w:rPr>
          <w:spacing w:val="-12"/>
          <w:sz w:val="18"/>
          <w:szCs w:val="18"/>
        </w:rPr>
        <w:t xml:space="preserve"> </w:t>
      </w:r>
      <w:r w:rsidRPr="009B720D">
        <w:rPr>
          <w:spacing w:val="-12"/>
          <w:sz w:val="18"/>
          <w:szCs w:val="18"/>
        </w:rPr>
        <w:t>всю свою жизнь.</w:t>
      </w:r>
    </w:p>
    <w:p w:rsidR="0073638C" w:rsidRPr="009B720D" w:rsidRDefault="0073638C" w:rsidP="0073638C">
      <w:pPr>
        <w:spacing w:line="200" w:lineRule="exact"/>
        <w:ind w:firstLine="397"/>
        <w:jc w:val="both"/>
        <w:rPr>
          <w:spacing w:val="-12"/>
          <w:sz w:val="18"/>
          <w:szCs w:val="18"/>
          <w:lang w:val="be-BY"/>
        </w:rPr>
      </w:pPr>
      <w:r w:rsidRPr="009B720D">
        <w:rPr>
          <w:spacing w:val="-12"/>
          <w:sz w:val="18"/>
          <w:szCs w:val="18"/>
        </w:rPr>
        <w:t xml:space="preserve">За годы своей архивной деятельности в арсенале Алексея Сергеевича </w:t>
      </w:r>
      <w:r>
        <w:rPr>
          <w:spacing w:val="-12"/>
          <w:sz w:val="18"/>
          <w:szCs w:val="18"/>
        </w:rPr>
        <w:t xml:space="preserve">накопилось </w:t>
      </w:r>
      <w:r w:rsidRPr="009B720D">
        <w:rPr>
          <w:spacing w:val="-12"/>
          <w:sz w:val="18"/>
          <w:szCs w:val="18"/>
        </w:rPr>
        <w:t>мно</w:t>
      </w:r>
      <w:r>
        <w:rPr>
          <w:spacing w:val="-12"/>
          <w:sz w:val="18"/>
          <w:szCs w:val="18"/>
        </w:rPr>
        <w:softHyphen/>
      </w:r>
      <w:r w:rsidRPr="009B720D">
        <w:rPr>
          <w:spacing w:val="-12"/>
          <w:sz w:val="18"/>
          <w:szCs w:val="18"/>
        </w:rPr>
        <w:t>жество почетных грамот и благодарностей, в том числе грамоты Президиума Вер</w:t>
      </w:r>
      <w:r>
        <w:rPr>
          <w:spacing w:val="-12"/>
          <w:sz w:val="18"/>
          <w:szCs w:val="18"/>
        </w:rPr>
        <w:softHyphen/>
      </w:r>
      <w:r w:rsidRPr="009B720D">
        <w:rPr>
          <w:spacing w:val="-12"/>
          <w:sz w:val="18"/>
          <w:szCs w:val="18"/>
        </w:rPr>
        <w:t>хов</w:t>
      </w:r>
      <w:r>
        <w:rPr>
          <w:spacing w:val="-12"/>
          <w:sz w:val="18"/>
          <w:szCs w:val="18"/>
        </w:rPr>
        <w:softHyphen/>
      </w:r>
      <w:r w:rsidRPr="009B720D">
        <w:rPr>
          <w:spacing w:val="-12"/>
          <w:sz w:val="18"/>
          <w:szCs w:val="18"/>
        </w:rPr>
        <w:t>но</w:t>
      </w:r>
      <w:r>
        <w:rPr>
          <w:spacing w:val="-12"/>
          <w:sz w:val="18"/>
          <w:szCs w:val="18"/>
        </w:rPr>
        <w:softHyphen/>
      </w:r>
      <w:r w:rsidRPr="009B720D">
        <w:rPr>
          <w:spacing w:val="-12"/>
          <w:sz w:val="18"/>
          <w:szCs w:val="18"/>
        </w:rPr>
        <w:t>го Совета БССР, Г</w:t>
      </w:r>
      <w:r w:rsidRPr="009B720D">
        <w:rPr>
          <w:spacing w:val="-12"/>
          <w:sz w:val="18"/>
          <w:szCs w:val="18"/>
          <w:lang w:val="be-BY"/>
        </w:rPr>
        <w:t>лавного архивного управления</w:t>
      </w:r>
      <w:r w:rsidRPr="009B720D">
        <w:rPr>
          <w:spacing w:val="-12"/>
          <w:sz w:val="18"/>
          <w:szCs w:val="18"/>
        </w:rPr>
        <w:t xml:space="preserve"> СССР и А</w:t>
      </w:r>
      <w:r w:rsidRPr="009B720D">
        <w:rPr>
          <w:spacing w:val="-12"/>
          <w:sz w:val="18"/>
          <w:szCs w:val="18"/>
          <w:lang w:val="be-BY"/>
        </w:rPr>
        <w:t>рхивного управления</w:t>
      </w:r>
      <w:r w:rsidRPr="009B720D">
        <w:rPr>
          <w:spacing w:val="-12"/>
          <w:sz w:val="18"/>
          <w:szCs w:val="18"/>
        </w:rPr>
        <w:t xml:space="preserve"> БССР</w:t>
      </w:r>
      <w:r>
        <w:rPr>
          <w:spacing w:val="-12"/>
          <w:sz w:val="18"/>
          <w:szCs w:val="18"/>
        </w:rPr>
        <w:t>. В 1978 г. А. С. Каткову</w:t>
      </w:r>
      <w:r w:rsidRPr="009B720D">
        <w:rPr>
          <w:spacing w:val="-12"/>
          <w:sz w:val="18"/>
          <w:szCs w:val="18"/>
        </w:rPr>
        <w:t xml:space="preserve"> было присвоено звание </w:t>
      </w:r>
      <w:r>
        <w:rPr>
          <w:spacing w:val="-12"/>
          <w:sz w:val="18"/>
          <w:szCs w:val="18"/>
        </w:rPr>
        <w:t>«</w:t>
      </w:r>
      <w:r w:rsidRPr="009B720D">
        <w:rPr>
          <w:spacing w:val="-12"/>
          <w:sz w:val="18"/>
          <w:szCs w:val="18"/>
        </w:rPr>
        <w:t>Заслуженный работник культуры БССР</w:t>
      </w:r>
      <w:r>
        <w:rPr>
          <w:spacing w:val="-12"/>
          <w:sz w:val="18"/>
          <w:szCs w:val="18"/>
        </w:rPr>
        <w:t>»,</w:t>
      </w:r>
      <w:r w:rsidRPr="009B720D">
        <w:rPr>
          <w:spacing w:val="-12"/>
          <w:sz w:val="18"/>
          <w:szCs w:val="18"/>
        </w:rPr>
        <w:t xml:space="preserve"> а </w:t>
      </w:r>
      <w:r>
        <w:rPr>
          <w:spacing w:val="-12"/>
          <w:sz w:val="18"/>
          <w:szCs w:val="18"/>
        </w:rPr>
        <w:t xml:space="preserve">его </w:t>
      </w:r>
      <w:r w:rsidRPr="009B720D">
        <w:rPr>
          <w:spacing w:val="-12"/>
          <w:sz w:val="18"/>
          <w:szCs w:val="18"/>
        </w:rPr>
        <w:t xml:space="preserve">имя внесено в историко-документальную хронику </w:t>
      </w:r>
      <w:r>
        <w:rPr>
          <w:spacing w:val="-12"/>
          <w:sz w:val="18"/>
          <w:szCs w:val="18"/>
        </w:rPr>
        <w:t>«</w:t>
      </w:r>
      <w:r w:rsidRPr="009B720D">
        <w:rPr>
          <w:spacing w:val="-12"/>
          <w:sz w:val="18"/>
          <w:szCs w:val="18"/>
        </w:rPr>
        <w:t>Памяць. Гродна</w:t>
      </w:r>
      <w:r>
        <w:rPr>
          <w:spacing w:val="-12"/>
          <w:sz w:val="18"/>
          <w:szCs w:val="18"/>
        </w:rPr>
        <w:t>»</w:t>
      </w:r>
      <w:r w:rsidRPr="009B720D">
        <w:rPr>
          <w:spacing w:val="-12"/>
          <w:sz w:val="18"/>
          <w:szCs w:val="18"/>
        </w:rPr>
        <w:t xml:space="preserve"> и спра</w:t>
      </w:r>
      <w:r>
        <w:rPr>
          <w:spacing w:val="-12"/>
          <w:sz w:val="18"/>
          <w:szCs w:val="18"/>
        </w:rPr>
        <w:softHyphen/>
      </w:r>
      <w:r w:rsidRPr="009B720D">
        <w:rPr>
          <w:spacing w:val="-12"/>
          <w:sz w:val="18"/>
          <w:szCs w:val="18"/>
        </w:rPr>
        <w:t>воч</w:t>
      </w:r>
      <w:r>
        <w:rPr>
          <w:spacing w:val="-12"/>
          <w:sz w:val="18"/>
          <w:szCs w:val="18"/>
        </w:rPr>
        <w:softHyphen/>
      </w:r>
      <w:r w:rsidRPr="009B720D">
        <w:rPr>
          <w:spacing w:val="-12"/>
          <w:sz w:val="18"/>
          <w:szCs w:val="18"/>
        </w:rPr>
        <w:t xml:space="preserve">ник </w:t>
      </w:r>
      <w:r>
        <w:rPr>
          <w:spacing w:val="-12"/>
          <w:sz w:val="18"/>
          <w:szCs w:val="18"/>
        </w:rPr>
        <w:t>«</w:t>
      </w:r>
      <w:r w:rsidRPr="009B720D">
        <w:rPr>
          <w:spacing w:val="-12"/>
          <w:sz w:val="18"/>
          <w:szCs w:val="18"/>
          <w:lang w:val="be-BY"/>
        </w:rPr>
        <w:t>Архівісты Бела</w:t>
      </w:r>
      <w:r>
        <w:rPr>
          <w:spacing w:val="-12"/>
          <w:sz w:val="18"/>
          <w:szCs w:val="18"/>
          <w:lang w:val="be-BY"/>
        </w:rPr>
        <w:softHyphen/>
      </w:r>
      <w:r w:rsidRPr="009B720D">
        <w:rPr>
          <w:spacing w:val="-12"/>
          <w:sz w:val="18"/>
          <w:szCs w:val="18"/>
          <w:lang w:val="be-BY"/>
        </w:rPr>
        <w:t>ру</w:t>
      </w:r>
      <w:r>
        <w:rPr>
          <w:spacing w:val="-12"/>
          <w:sz w:val="18"/>
          <w:szCs w:val="18"/>
          <w:lang w:val="be-BY"/>
        </w:rPr>
        <w:softHyphen/>
      </w:r>
      <w:r w:rsidRPr="009B720D">
        <w:rPr>
          <w:spacing w:val="-12"/>
          <w:sz w:val="18"/>
          <w:szCs w:val="18"/>
          <w:lang w:val="be-BY"/>
        </w:rPr>
        <w:t>сі</w:t>
      </w:r>
      <w:r>
        <w:rPr>
          <w:spacing w:val="-12"/>
          <w:sz w:val="18"/>
          <w:szCs w:val="18"/>
        </w:rPr>
        <w:t>»</w:t>
      </w:r>
      <w:r w:rsidRPr="009B720D">
        <w:rPr>
          <w:spacing w:val="-12"/>
          <w:sz w:val="18"/>
          <w:szCs w:val="18"/>
          <w:lang w:val="be-BY"/>
        </w:rPr>
        <w:t>.</w:t>
      </w:r>
    </w:p>
    <w:p w:rsidR="0073638C" w:rsidRDefault="0073638C" w:rsidP="0073638C">
      <w:pPr>
        <w:spacing w:line="200" w:lineRule="exact"/>
        <w:ind w:firstLine="397"/>
        <w:jc w:val="both"/>
        <w:rPr>
          <w:spacing w:val="-12"/>
          <w:sz w:val="18"/>
          <w:szCs w:val="18"/>
        </w:rPr>
      </w:pPr>
      <w:r w:rsidRPr="009B720D">
        <w:rPr>
          <w:spacing w:val="-12"/>
          <w:sz w:val="18"/>
          <w:szCs w:val="18"/>
        </w:rPr>
        <w:t>В памяти архивистов Алексей Сергеевич остается примером руководителя-про</w:t>
      </w:r>
      <w:r>
        <w:rPr>
          <w:spacing w:val="-12"/>
          <w:sz w:val="18"/>
          <w:szCs w:val="18"/>
        </w:rPr>
        <w:softHyphen/>
      </w:r>
      <w:r w:rsidRPr="009B720D">
        <w:rPr>
          <w:spacing w:val="-12"/>
          <w:sz w:val="18"/>
          <w:szCs w:val="18"/>
        </w:rPr>
        <w:t>фес</w:t>
      </w:r>
      <w:r>
        <w:rPr>
          <w:spacing w:val="-12"/>
          <w:sz w:val="18"/>
          <w:szCs w:val="18"/>
        </w:rPr>
        <w:softHyphen/>
      </w:r>
      <w:r w:rsidRPr="009B720D">
        <w:rPr>
          <w:spacing w:val="-12"/>
          <w:sz w:val="18"/>
          <w:szCs w:val="18"/>
        </w:rPr>
        <w:t>сио</w:t>
      </w:r>
      <w:r>
        <w:rPr>
          <w:spacing w:val="-12"/>
          <w:sz w:val="18"/>
          <w:szCs w:val="18"/>
        </w:rPr>
        <w:softHyphen/>
      </w:r>
      <w:r w:rsidRPr="009B720D">
        <w:rPr>
          <w:spacing w:val="-12"/>
          <w:sz w:val="18"/>
          <w:szCs w:val="18"/>
        </w:rPr>
        <w:t>нала, преданного архивному делу, с прекрасными личностными качествами, такими как человечность, такт, выдержка, забота о своих сотрудниках и уважение к ним.</w:t>
      </w:r>
    </w:p>
    <w:p w:rsidR="0073638C" w:rsidRPr="00476181" w:rsidRDefault="0073638C" w:rsidP="0073638C">
      <w:pPr>
        <w:spacing w:after="20" w:line="200" w:lineRule="exact"/>
        <w:jc w:val="center"/>
        <w:rPr>
          <w:spacing w:val="-12"/>
          <w:sz w:val="18"/>
          <w:szCs w:val="18"/>
        </w:rPr>
      </w:pPr>
      <w:r w:rsidRPr="00476181">
        <w:rPr>
          <w:spacing w:val="-12"/>
          <w:sz w:val="18"/>
          <w:szCs w:val="18"/>
        </w:rPr>
        <w:t>— ◊ —</w:t>
      </w:r>
    </w:p>
    <w:p w:rsidR="0073638C" w:rsidRDefault="0073638C" w:rsidP="0073638C">
      <w:pPr>
        <w:pStyle w:val="2"/>
        <w:keepLines/>
        <w:widowControl w:val="0"/>
        <w:spacing w:before="0" w:after="0"/>
        <w:jc w:val="right"/>
        <w:rPr>
          <w:rFonts w:ascii="Times New Roman" w:hAnsi="Times New Roman" w:cs="Times New Roman"/>
          <w:b w:val="0"/>
          <w:i w:val="0"/>
          <w:color w:val="FFFFFF" w:themeColor="background1"/>
          <w:spacing w:val="-12"/>
          <w:sz w:val="20"/>
          <w:szCs w:val="20"/>
          <w:lang w:val="be-BY"/>
        </w:rPr>
      </w:pPr>
      <w:bookmarkStart w:id="176" w:name="_Toc20914247"/>
      <w:r w:rsidRPr="0073638C">
        <w:rPr>
          <w:rFonts w:ascii="Times New Roman" w:hAnsi="Times New Roman" w:cs="Times New Roman"/>
          <w:b w:val="0"/>
          <w:i w:val="0"/>
          <w:color w:val="FFFFFF" w:themeColor="background1"/>
          <w:spacing w:val="-12"/>
          <w:sz w:val="20"/>
          <w:szCs w:val="20"/>
          <w:lang w:val="be-BY"/>
        </w:rPr>
        <w:t>Н. М. Дзятчык</w:t>
      </w:r>
      <w:bookmarkEnd w:id="176"/>
    </w:p>
    <w:p w:rsidR="0073638C" w:rsidRPr="00F10B8E" w:rsidRDefault="0073638C" w:rsidP="0073638C">
      <w:pPr>
        <w:keepNext/>
        <w:keepLines/>
        <w:widowControl w:val="0"/>
        <w:spacing w:line="200" w:lineRule="exact"/>
        <w:jc w:val="right"/>
        <w:rPr>
          <w:b/>
          <w:i/>
          <w:spacing w:val="-12"/>
          <w:sz w:val="18"/>
          <w:szCs w:val="18"/>
        </w:rPr>
      </w:pPr>
      <w:r w:rsidRPr="0073638C">
        <w:rPr>
          <w:b/>
          <w:i/>
          <w:spacing w:val="-12"/>
          <w:sz w:val="18"/>
          <w:szCs w:val="18"/>
        </w:rPr>
        <w:t>Н. М. Дятчик</w:t>
      </w:r>
    </w:p>
    <w:p w:rsidR="0073638C" w:rsidRPr="008017AF" w:rsidRDefault="0073638C" w:rsidP="0073638C">
      <w:pPr>
        <w:pStyle w:val="3"/>
        <w:keepLines/>
        <w:widowControl w:val="0"/>
        <w:spacing w:before="20" w:line="220" w:lineRule="exact"/>
        <w:jc w:val="center"/>
        <w:rPr>
          <w:rFonts w:ascii="Times New Roman" w:hAnsi="Times New Roman"/>
          <w:b w:val="0"/>
          <w:i/>
          <w:caps/>
          <w:spacing w:val="-12"/>
          <w:sz w:val="20"/>
          <w:szCs w:val="20"/>
        </w:rPr>
      </w:pPr>
      <w:bookmarkStart w:id="177" w:name="_Toc20914248"/>
      <w:r w:rsidRPr="0073638C">
        <w:rPr>
          <w:rFonts w:ascii="Times New Roman" w:hAnsi="Times New Roman"/>
          <w:caps/>
          <w:spacing w:val="-12"/>
          <w:sz w:val="20"/>
          <w:szCs w:val="20"/>
        </w:rPr>
        <w:t>«А жизнь, как миг, такая короткая…».</w:t>
      </w:r>
      <w:r>
        <w:rPr>
          <w:rFonts w:ascii="Times New Roman" w:hAnsi="Times New Roman"/>
          <w:caps/>
          <w:spacing w:val="-12"/>
          <w:sz w:val="20"/>
          <w:szCs w:val="20"/>
          <w:lang w:val="be-BY"/>
        </w:rPr>
        <w:br/>
      </w:r>
      <w:r w:rsidRPr="0073638C">
        <w:rPr>
          <w:rFonts w:ascii="Times New Roman" w:hAnsi="Times New Roman"/>
          <w:caps/>
          <w:spacing w:val="-12"/>
          <w:sz w:val="20"/>
          <w:szCs w:val="20"/>
        </w:rPr>
        <w:t>Памяти Е. К. Прыгуновой</w:t>
      </w:r>
      <w:r>
        <w:rPr>
          <w:rFonts w:ascii="Times New Roman" w:hAnsi="Times New Roman"/>
          <w:caps/>
          <w:spacing w:val="-12"/>
          <w:sz w:val="20"/>
          <w:szCs w:val="20"/>
        </w:rPr>
        <w:br/>
      </w:r>
      <w:r w:rsidRPr="008017AF">
        <w:rPr>
          <w:rFonts w:ascii="Times New Roman" w:hAnsi="Times New Roman"/>
          <w:b w:val="0"/>
          <w:i/>
          <w:caps/>
          <w:spacing w:val="-12"/>
          <w:sz w:val="20"/>
          <w:szCs w:val="20"/>
        </w:rPr>
        <w:t>(</w:t>
      </w:r>
      <w:r>
        <w:rPr>
          <w:rFonts w:ascii="Times New Roman" w:hAnsi="Times New Roman"/>
          <w:b w:val="0"/>
          <w:i/>
          <w:caps/>
          <w:spacing w:val="-12"/>
          <w:sz w:val="20"/>
          <w:szCs w:val="20"/>
          <w:lang w:val="be-BY"/>
        </w:rPr>
        <w:t>1</w:t>
      </w:r>
      <w:r w:rsidRPr="0073638C">
        <w:rPr>
          <w:rFonts w:ascii="Times New Roman" w:hAnsi="Times New Roman"/>
          <w:b w:val="0"/>
          <w:i/>
          <w:caps/>
          <w:spacing w:val="-12"/>
          <w:sz w:val="20"/>
          <w:szCs w:val="20"/>
        </w:rPr>
        <w:t>3.07.1931—07.03.2019</w:t>
      </w:r>
      <w:r w:rsidRPr="008017AF">
        <w:rPr>
          <w:rFonts w:ascii="Times New Roman" w:hAnsi="Times New Roman"/>
          <w:b w:val="0"/>
          <w:i/>
          <w:caps/>
          <w:spacing w:val="-12"/>
          <w:sz w:val="20"/>
          <w:szCs w:val="20"/>
        </w:rPr>
        <w:t>)</w:t>
      </w:r>
      <w:bookmarkEnd w:id="177"/>
    </w:p>
    <w:p w:rsidR="0073638C" w:rsidRPr="0073638C" w:rsidRDefault="0073638C" w:rsidP="0073638C">
      <w:pPr>
        <w:spacing w:line="200" w:lineRule="exact"/>
        <w:ind w:firstLine="397"/>
        <w:jc w:val="both"/>
        <w:rPr>
          <w:spacing w:val="-12"/>
          <w:sz w:val="18"/>
          <w:szCs w:val="18"/>
        </w:rPr>
      </w:pPr>
      <w:r w:rsidRPr="0073638C">
        <w:rPr>
          <w:spacing w:val="-12"/>
          <w:sz w:val="18"/>
          <w:szCs w:val="18"/>
        </w:rPr>
        <w:t>«А жизнь, как миг, такая короткая…» — эта эпитафия бросилась в глаза на клад</w:t>
      </w:r>
      <w:r>
        <w:rPr>
          <w:spacing w:val="-12"/>
          <w:sz w:val="18"/>
          <w:szCs w:val="18"/>
        </w:rPr>
        <w:softHyphen/>
      </w:r>
      <w:r w:rsidRPr="0073638C">
        <w:rPr>
          <w:spacing w:val="-12"/>
          <w:sz w:val="18"/>
          <w:szCs w:val="18"/>
        </w:rPr>
        <w:t>би</w:t>
      </w:r>
      <w:r>
        <w:rPr>
          <w:spacing w:val="-12"/>
          <w:sz w:val="18"/>
          <w:szCs w:val="18"/>
        </w:rPr>
        <w:softHyphen/>
      </w:r>
      <w:r w:rsidRPr="0073638C">
        <w:rPr>
          <w:spacing w:val="-12"/>
          <w:sz w:val="18"/>
          <w:szCs w:val="18"/>
        </w:rPr>
        <w:t>ще при прощании с Евгенией Кузьминичной Прыгуновой.</w:t>
      </w:r>
      <w:r w:rsidR="00B46E26">
        <w:rPr>
          <w:spacing w:val="-12"/>
          <w:sz w:val="18"/>
          <w:szCs w:val="18"/>
        </w:rPr>
        <w:t xml:space="preserve"> </w:t>
      </w:r>
      <w:r w:rsidRPr="0073638C">
        <w:rPr>
          <w:spacing w:val="-12"/>
          <w:sz w:val="18"/>
          <w:szCs w:val="18"/>
        </w:rPr>
        <w:t>Классическая фраза, каса</w:t>
      </w:r>
      <w:r>
        <w:rPr>
          <w:spacing w:val="-12"/>
          <w:sz w:val="18"/>
          <w:szCs w:val="18"/>
        </w:rPr>
        <w:softHyphen/>
      </w:r>
      <w:r w:rsidRPr="0073638C">
        <w:rPr>
          <w:spacing w:val="-12"/>
          <w:sz w:val="18"/>
          <w:szCs w:val="18"/>
        </w:rPr>
        <w:t>ю</w:t>
      </w:r>
      <w:r>
        <w:rPr>
          <w:spacing w:val="-12"/>
          <w:sz w:val="18"/>
          <w:szCs w:val="18"/>
        </w:rPr>
        <w:softHyphen/>
      </w:r>
      <w:r w:rsidRPr="0073638C">
        <w:rPr>
          <w:spacing w:val="-12"/>
          <w:sz w:val="18"/>
          <w:szCs w:val="18"/>
        </w:rPr>
        <w:t>щая</w:t>
      </w:r>
      <w:r>
        <w:rPr>
          <w:spacing w:val="-12"/>
          <w:sz w:val="18"/>
          <w:szCs w:val="18"/>
        </w:rPr>
        <w:softHyphen/>
      </w:r>
      <w:r w:rsidRPr="0073638C">
        <w:rPr>
          <w:spacing w:val="-12"/>
          <w:sz w:val="18"/>
          <w:szCs w:val="18"/>
        </w:rPr>
        <w:t xml:space="preserve">ся каждого рожденного. Независимо от того, между какими цифрами стоит тире. </w:t>
      </w:r>
      <w:r w:rsidR="0076750D" w:rsidRPr="0073638C">
        <w:rPr>
          <w:spacing w:val="-12"/>
          <w:sz w:val="18"/>
          <w:szCs w:val="18"/>
        </w:rPr>
        <w:t xml:space="preserve">Можно </w:t>
      </w:r>
      <w:r w:rsidRPr="0073638C">
        <w:rPr>
          <w:spacing w:val="-12"/>
          <w:sz w:val="18"/>
          <w:szCs w:val="18"/>
        </w:rPr>
        <w:t>и</w:t>
      </w:r>
      <w:r w:rsidR="0076750D">
        <w:rPr>
          <w:spacing w:val="-12"/>
          <w:sz w:val="18"/>
          <w:szCs w:val="18"/>
          <w:lang w:val="be-BY"/>
        </w:rPr>
        <w:t>сч</w:t>
      </w:r>
      <w:r w:rsidR="0076750D">
        <w:rPr>
          <w:spacing w:val="-12"/>
          <w:sz w:val="18"/>
          <w:szCs w:val="18"/>
        </w:rPr>
        <w:t>исл</w:t>
      </w:r>
      <w:r w:rsidRPr="0073638C">
        <w:rPr>
          <w:spacing w:val="-12"/>
          <w:sz w:val="18"/>
          <w:szCs w:val="18"/>
        </w:rPr>
        <w:t xml:space="preserve">ить </w:t>
      </w:r>
      <w:r w:rsidR="0076750D">
        <w:rPr>
          <w:spacing w:val="-12"/>
          <w:sz w:val="18"/>
          <w:szCs w:val="18"/>
        </w:rPr>
        <w:t>прожитые</w:t>
      </w:r>
      <w:r w:rsidRPr="0073638C">
        <w:rPr>
          <w:spacing w:val="-12"/>
          <w:sz w:val="18"/>
          <w:szCs w:val="18"/>
        </w:rPr>
        <w:t xml:space="preserve"> год</w:t>
      </w:r>
      <w:r w:rsidR="0076750D">
        <w:rPr>
          <w:spacing w:val="-12"/>
          <w:sz w:val="18"/>
          <w:szCs w:val="18"/>
        </w:rPr>
        <w:t>ы</w:t>
      </w:r>
      <w:r w:rsidRPr="0073638C">
        <w:rPr>
          <w:spacing w:val="-12"/>
          <w:sz w:val="18"/>
          <w:szCs w:val="18"/>
        </w:rPr>
        <w:t xml:space="preserve"> и </w:t>
      </w:r>
      <w:r w:rsidR="0076750D">
        <w:rPr>
          <w:spacing w:val="-12"/>
          <w:sz w:val="18"/>
          <w:szCs w:val="18"/>
        </w:rPr>
        <w:t xml:space="preserve">пройденные </w:t>
      </w:r>
      <w:r w:rsidRPr="0073638C">
        <w:rPr>
          <w:spacing w:val="-12"/>
          <w:sz w:val="18"/>
          <w:szCs w:val="18"/>
        </w:rPr>
        <w:t>километр</w:t>
      </w:r>
      <w:r w:rsidR="0076750D">
        <w:rPr>
          <w:spacing w:val="-12"/>
          <w:sz w:val="18"/>
          <w:szCs w:val="18"/>
        </w:rPr>
        <w:t>ы</w:t>
      </w:r>
      <w:r w:rsidRPr="0073638C">
        <w:rPr>
          <w:spacing w:val="-12"/>
          <w:sz w:val="18"/>
          <w:szCs w:val="18"/>
        </w:rPr>
        <w:t>, но есть ли та мера, кото</w:t>
      </w:r>
      <w:r>
        <w:rPr>
          <w:spacing w:val="-12"/>
          <w:sz w:val="18"/>
          <w:szCs w:val="18"/>
        </w:rPr>
        <w:softHyphen/>
      </w:r>
      <w:r w:rsidRPr="0073638C">
        <w:rPr>
          <w:spacing w:val="-12"/>
          <w:sz w:val="18"/>
          <w:szCs w:val="18"/>
        </w:rPr>
        <w:t>рой можно было бы измерить пережитое? Наверное, все же, нет. Потому что у каждого оно свое, личное, отмеченное собственной судьбой.</w:t>
      </w:r>
    </w:p>
    <w:p w:rsidR="0073638C" w:rsidRPr="0073638C" w:rsidRDefault="0073638C" w:rsidP="0073638C">
      <w:pPr>
        <w:spacing w:line="200" w:lineRule="exact"/>
        <w:ind w:firstLine="397"/>
        <w:jc w:val="both"/>
        <w:rPr>
          <w:spacing w:val="-12"/>
          <w:sz w:val="18"/>
          <w:szCs w:val="18"/>
        </w:rPr>
      </w:pPr>
      <w:r w:rsidRPr="0073638C">
        <w:rPr>
          <w:spacing w:val="-12"/>
          <w:sz w:val="18"/>
          <w:szCs w:val="18"/>
        </w:rPr>
        <w:t>Евгения Кузьминична родилась в Москве — столице СССР — 13 июля 1931 г. в семье служащего. Но, не успев осознать преимущества столичной жизни, пришлось уехать на западные рубежи Родины. Отца призвали в ряды Советской Армии. Местом служ</w:t>
      </w:r>
      <w:r w:rsidR="00B46E26">
        <w:rPr>
          <w:spacing w:val="-12"/>
          <w:sz w:val="18"/>
          <w:szCs w:val="18"/>
        </w:rPr>
        <w:softHyphen/>
      </w:r>
      <w:r w:rsidRPr="0073638C">
        <w:rPr>
          <w:spacing w:val="-12"/>
          <w:sz w:val="18"/>
          <w:szCs w:val="18"/>
        </w:rPr>
        <w:t>бы и местом жительства стала Западная Беларусь, г. Гродно. Здесь же безмятежное детст</w:t>
      </w:r>
      <w:r w:rsidR="00B46E26">
        <w:rPr>
          <w:spacing w:val="-12"/>
          <w:sz w:val="18"/>
          <w:szCs w:val="18"/>
        </w:rPr>
        <w:softHyphen/>
      </w:r>
      <w:r w:rsidRPr="0073638C">
        <w:rPr>
          <w:spacing w:val="-12"/>
          <w:sz w:val="18"/>
          <w:szCs w:val="18"/>
        </w:rPr>
        <w:t>во Жени плавно перешло в школьные годы, но судьбе было угодно остановить счастье детства и юности страшным словом — «война». Четыре года эвакуации в Челя</w:t>
      </w:r>
      <w:r w:rsidR="00B46E26">
        <w:rPr>
          <w:spacing w:val="-12"/>
          <w:sz w:val="18"/>
          <w:szCs w:val="18"/>
        </w:rPr>
        <w:softHyphen/>
      </w:r>
      <w:r w:rsidRPr="0073638C">
        <w:rPr>
          <w:spacing w:val="-12"/>
          <w:sz w:val="18"/>
          <w:szCs w:val="18"/>
        </w:rPr>
        <w:t>бин</w:t>
      </w:r>
      <w:r w:rsidR="00B46E26">
        <w:rPr>
          <w:spacing w:val="-12"/>
          <w:sz w:val="18"/>
          <w:szCs w:val="18"/>
        </w:rPr>
        <w:softHyphen/>
      </w:r>
      <w:r w:rsidRPr="0073638C">
        <w:rPr>
          <w:spacing w:val="-12"/>
          <w:sz w:val="18"/>
          <w:szCs w:val="18"/>
        </w:rPr>
        <w:t>ской области показались вечностью. Но благодаря Победе в жизнь вернулось счастье: возвра</w:t>
      </w:r>
      <w:r w:rsidR="00B46E26">
        <w:rPr>
          <w:spacing w:val="-12"/>
          <w:sz w:val="18"/>
          <w:szCs w:val="18"/>
        </w:rPr>
        <w:softHyphen/>
      </w:r>
      <w:r w:rsidRPr="0073638C">
        <w:rPr>
          <w:spacing w:val="-12"/>
          <w:sz w:val="18"/>
          <w:szCs w:val="18"/>
        </w:rPr>
        <w:t>щение в Москву и долгожданная встреча семьи с отцом. А на жизненном горизонте опять появилась Беларусь. На этот раз местом работы отца стал г. Минск. В Минске Евге</w:t>
      </w:r>
      <w:r w:rsidR="00B46E26">
        <w:rPr>
          <w:spacing w:val="-12"/>
          <w:sz w:val="18"/>
          <w:szCs w:val="18"/>
        </w:rPr>
        <w:softHyphen/>
      </w:r>
      <w:r w:rsidRPr="0073638C">
        <w:rPr>
          <w:spacing w:val="-12"/>
          <w:sz w:val="18"/>
          <w:szCs w:val="18"/>
        </w:rPr>
        <w:t>ния успешно окончила среднюю школу № 21 и стала студенткой исторического факуль</w:t>
      </w:r>
      <w:r w:rsidR="00B46E26">
        <w:rPr>
          <w:spacing w:val="-12"/>
          <w:sz w:val="18"/>
          <w:szCs w:val="18"/>
        </w:rPr>
        <w:softHyphen/>
      </w:r>
      <w:r w:rsidRPr="0073638C">
        <w:rPr>
          <w:spacing w:val="-12"/>
          <w:sz w:val="18"/>
          <w:szCs w:val="18"/>
        </w:rPr>
        <w:t>те</w:t>
      </w:r>
      <w:r w:rsidR="00B46E26">
        <w:rPr>
          <w:spacing w:val="-12"/>
          <w:sz w:val="18"/>
          <w:szCs w:val="18"/>
        </w:rPr>
        <w:softHyphen/>
      </w:r>
      <w:r w:rsidRPr="0073638C">
        <w:rPr>
          <w:spacing w:val="-12"/>
          <w:sz w:val="18"/>
          <w:szCs w:val="18"/>
        </w:rPr>
        <w:t>та Белорусского государственного университета им.</w:t>
      </w:r>
      <w:r w:rsidR="00B46E26">
        <w:rPr>
          <w:spacing w:val="-12"/>
          <w:sz w:val="18"/>
          <w:szCs w:val="18"/>
        </w:rPr>
        <w:t> </w:t>
      </w:r>
      <w:r w:rsidRPr="0073638C">
        <w:rPr>
          <w:spacing w:val="-12"/>
          <w:sz w:val="18"/>
          <w:szCs w:val="18"/>
        </w:rPr>
        <w:t>В.</w:t>
      </w:r>
      <w:r w:rsidR="00B46E26">
        <w:rPr>
          <w:spacing w:val="-12"/>
          <w:sz w:val="18"/>
          <w:szCs w:val="18"/>
        </w:rPr>
        <w:t> </w:t>
      </w:r>
      <w:r w:rsidRPr="0073638C">
        <w:rPr>
          <w:spacing w:val="-12"/>
          <w:sz w:val="18"/>
          <w:szCs w:val="18"/>
        </w:rPr>
        <w:t>И.</w:t>
      </w:r>
      <w:r w:rsidR="00B46E26">
        <w:rPr>
          <w:spacing w:val="-12"/>
          <w:sz w:val="18"/>
          <w:szCs w:val="18"/>
        </w:rPr>
        <w:t> </w:t>
      </w:r>
      <w:r w:rsidRPr="0073638C">
        <w:rPr>
          <w:spacing w:val="-12"/>
          <w:sz w:val="18"/>
          <w:szCs w:val="18"/>
        </w:rPr>
        <w:t>Ленина. Талантливой сту</w:t>
      </w:r>
      <w:r w:rsidR="00B46E26">
        <w:rPr>
          <w:spacing w:val="-12"/>
          <w:sz w:val="18"/>
          <w:szCs w:val="18"/>
        </w:rPr>
        <w:softHyphen/>
      </w:r>
      <w:r w:rsidRPr="0073638C">
        <w:rPr>
          <w:spacing w:val="-12"/>
          <w:sz w:val="18"/>
          <w:szCs w:val="18"/>
        </w:rPr>
        <w:t>дент</w:t>
      </w:r>
      <w:r w:rsidR="00B46E26">
        <w:rPr>
          <w:spacing w:val="-12"/>
          <w:sz w:val="18"/>
          <w:szCs w:val="18"/>
        </w:rPr>
        <w:softHyphen/>
      </w:r>
      <w:r w:rsidRPr="0073638C">
        <w:rPr>
          <w:spacing w:val="-12"/>
          <w:sz w:val="18"/>
          <w:szCs w:val="18"/>
        </w:rPr>
        <w:t>ке вместе с получением диплома предлагают работу преподавателя истории в Минс</w:t>
      </w:r>
      <w:r w:rsidR="00B46E26">
        <w:rPr>
          <w:spacing w:val="-12"/>
          <w:sz w:val="18"/>
          <w:szCs w:val="18"/>
        </w:rPr>
        <w:softHyphen/>
      </w:r>
      <w:r w:rsidRPr="0073638C">
        <w:rPr>
          <w:spacing w:val="-12"/>
          <w:sz w:val="18"/>
          <w:szCs w:val="18"/>
        </w:rPr>
        <w:t>ком поли</w:t>
      </w:r>
      <w:r w:rsidR="00B46E26">
        <w:rPr>
          <w:spacing w:val="-12"/>
          <w:sz w:val="18"/>
          <w:szCs w:val="18"/>
        </w:rPr>
        <w:softHyphen/>
      </w:r>
      <w:r w:rsidRPr="0073638C">
        <w:rPr>
          <w:spacing w:val="-12"/>
          <w:sz w:val="18"/>
          <w:szCs w:val="18"/>
        </w:rPr>
        <w:t>техникуме. Обладая высоким интеллектом, прекрасной внешностью, мягким, лири</w:t>
      </w:r>
      <w:r w:rsidR="00B46E26">
        <w:rPr>
          <w:spacing w:val="-12"/>
          <w:sz w:val="18"/>
          <w:szCs w:val="18"/>
        </w:rPr>
        <w:softHyphen/>
      </w:r>
      <w:r w:rsidRPr="0073638C">
        <w:rPr>
          <w:spacing w:val="-12"/>
          <w:sz w:val="18"/>
          <w:szCs w:val="18"/>
        </w:rPr>
        <w:t>чес</w:t>
      </w:r>
      <w:r w:rsidR="00B46E26">
        <w:rPr>
          <w:spacing w:val="-12"/>
          <w:sz w:val="18"/>
          <w:szCs w:val="18"/>
        </w:rPr>
        <w:softHyphen/>
      </w:r>
      <w:r w:rsidRPr="0073638C">
        <w:rPr>
          <w:spacing w:val="-12"/>
          <w:sz w:val="18"/>
          <w:szCs w:val="18"/>
        </w:rPr>
        <w:t>ким</w:t>
      </w:r>
      <w:r w:rsidR="00B46E26">
        <w:rPr>
          <w:spacing w:val="-12"/>
          <w:sz w:val="18"/>
          <w:szCs w:val="18"/>
        </w:rPr>
        <w:t xml:space="preserve"> </w:t>
      </w:r>
      <w:r w:rsidRPr="0073638C">
        <w:rPr>
          <w:spacing w:val="-12"/>
          <w:sz w:val="18"/>
          <w:szCs w:val="18"/>
        </w:rPr>
        <w:t>голосом и с неизменной добродушной улыбкой, она быстро завоевала сердца сту</w:t>
      </w:r>
      <w:r w:rsidR="00B46E26">
        <w:rPr>
          <w:spacing w:val="-12"/>
          <w:sz w:val="18"/>
          <w:szCs w:val="18"/>
        </w:rPr>
        <w:softHyphen/>
      </w:r>
      <w:r w:rsidRPr="0073638C">
        <w:rPr>
          <w:spacing w:val="-12"/>
          <w:sz w:val="18"/>
          <w:szCs w:val="18"/>
        </w:rPr>
        <w:t>ден</w:t>
      </w:r>
      <w:r w:rsidR="00B46E26">
        <w:rPr>
          <w:spacing w:val="-12"/>
          <w:sz w:val="18"/>
          <w:szCs w:val="18"/>
        </w:rPr>
        <w:softHyphen/>
      </w:r>
      <w:r w:rsidRPr="0073638C">
        <w:rPr>
          <w:spacing w:val="-12"/>
          <w:sz w:val="18"/>
          <w:szCs w:val="18"/>
        </w:rPr>
        <w:t>тов и молодежи техникума. Молодого энергичного преподавателя, с ярко выра</w:t>
      </w:r>
      <w:r w:rsidR="00B46E26">
        <w:rPr>
          <w:spacing w:val="-12"/>
          <w:sz w:val="18"/>
          <w:szCs w:val="18"/>
        </w:rPr>
        <w:softHyphen/>
      </w:r>
      <w:r w:rsidRPr="0073638C">
        <w:rPr>
          <w:spacing w:val="-12"/>
          <w:sz w:val="18"/>
          <w:szCs w:val="18"/>
        </w:rPr>
        <w:t>жен</w:t>
      </w:r>
      <w:r w:rsidR="00B46E26">
        <w:rPr>
          <w:spacing w:val="-12"/>
          <w:sz w:val="18"/>
          <w:szCs w:val="18"/>
        </w:rPr>
        <w:softHyphen/>
      </w:r>
      <w:r w:rsidRPr="0073638C">
        <w:rPr>
          <w:spacing w:val="-12"/>
          <w:sz w:val="18"/>
          <w:szCs w:val="18"/>
        </w:rPr>
        <w:t>ны</w:t>
      </w:r>
      <w:r w:rsidR="00B46E26">
        <w:rPr>
          <w:spacing w:val="-12"/>
          <w:sz w:val="18"/>
          <w:szCs w:val="18"/>
        </w:rPr>
        <w:softHyphen/>
      </w:r>
      <w:r w:rsidRPr="0073638C">
        <w:rPr>
          <w:spacing w:val="-12"/>
          <w:sz w:val="18"/>
          <w:szCs w:val="18"/>
        </w:rPr>
        <w:t>ми организаторскими способностями и явными чертами лидера отметила и адми</w:t>
      </w:r>
      <w:r w:rsidR="00B46E26">
        <w:rPr>
          <w:spacing w:val="-12"/>
          <w:sz w:val="18"/>
          <w:szCs w:val="18"/>
        </w:rPr>
        <w:softHyphen/>
      </w:r>
      <w:r w:rsidRPr="0073638C">
        <w:rPr>
          <w:spacing w:val="-12"/>
          <w:sz w:val="18"/>
          <w:szCs w:val="18"/>
        </w:rPr>
        <w:t>нист</w:t>
      </w:r>
      <w:r w:rsidR="00B46E26">
        <w:rPr>
          <w:spacing w:val="-12"/>
          <w:sz w:val="18"/>
          <w:szCs w:val="18"/>
        </w:rPr>
        <w:softHyphen/>
      </w:r>
      <w:r w:rsidRPr="0073638C">
        <w:rPr>
          <w:spacing w:val="-12"/>
          <w:sz w:val="18"/>
          <w:szCs w:val="18"/>
        </w:rPr>
        <w:t>ра</w:t>
      </w:r>
      <w:r w:rsidR="00B46E26">
        <w:rPr>
          <w:spacing w:val="-12"/>
          <w:sz w:val="18"/>
          <w:szCs w:val="18"/>
        </w:rPr>
        <w:softHyphen/>
      </w:r>
      <w:r w:rsidRPr="0073638C">
        <w:rPr>
          <w:spacing w:val="-12"/>
          <w:sz w:val="18"/>
          <w:szCs w:val="18"/>
        </w:rPr>
        <w:t>ция учебного заведения. Вскоре Евгения возглавила комитет комсомола техникума. Про</w:t>
      </w:r>
      <w:r w:rsidR="00B46E26">
        <w:rPr>
          <w:spacing w:val="-12"/>
          <w:sz w:val="18"/>
          <w:szCs w:val="18"/>
        </w:rPr>
        <w:softHyphen/>
      </w:r>
      <w:r w:rsidRPr="0073638C">
        <w:rPr>
          <w:spacing w:val="-12"/>
          <w:sz w:val="18"/>
          <w:szCs w:val="18"/>
        </w:rPr>
        <w:t>ник</w:t>
      </w:r>
      <w:r w:rsidR="00B46E26">
        <w:rPr>
          <w:spacing w:val="-12"/>
          <w:sz w:val="18"/>
          <w:szCs w:val="18"/>
        </w:rPr>
        <w:softHyphen/>
      </w:r>
      <w:r w:rsidRPr="0073638C">
        <w:rPr>
          <w:spacing w:val="-12"/>
          <w:sz w:val="18"/>
          <w:szCs w:val="18"/>
        </w:rPr>
        <w:t>шись высоким доверием коллектива, она с нескрываемым энтузиазмом принялась за общест</w:t>
      </w:r>
      <w:r w:rsidR="00B46E26">
        <w:rPr>
          <w:spacing w:val="-12"/>
          <w:sz w:val="18"/>
          <w:szCs w:val="18"/>
        </w:rPr>
        <w:softHyphen/>
      </w:r>
      <w:r w:rsidRPr="0073638C">
        <w:rPr>
          <w:spacing w:val="-12"/>
          <w:sz w:val="18"/>
          <w:szCs w:val="18"/>
        </w:rPr>
        <w:t>венную работу. Карьера вожака молодежи резко пошла вверх. За пять лет Евге</w:t>
      </w:r>
      <w:r w:rsidR="00B46E26">
        <w:rPr>
          <w:spacing w:val="-12"/>
          <w:sz w:val="18"/>
          <w:szCs w:val="18"/>
        </w:rPr>
        <w:softHyphen/>
      </w:r>
      <w:r w:rsidRPr="0073638C">
        <w:rPr>
          <w:spacing w:val="-12"/>
          <w:sz w:val="18"/>
          <w:szCs w:val="18"/>
        </w:rPr>
        <w:t>ния вырос</w:t>
      </w:r>
      <w:r w:rsidR="00B46E26">
        <w:rPr>
          <w:spacing w:val="-12"/>
          <w:sz w:val="18"/>
          <w:szCs w:val="18"/>
        </w:rPr>
        <w:softHyphen/>
      </w:r>
      <w:r w:rsidRPr="0073638C">
        <w:rPr>
          <w:spacing w:val="-12"/>
          <w:sz w:val="18"/>
          <w:szCs w:val="18"/>
        </w:rPr>
        <w:t>ла до должности первого секретаря Ворошиловского (</w:t>
      </w:r>
      <w:r w:rsidR="00A80A3E">
        <w:rPr>
          <w:spacing w:val="-12"/>
          <w:sz w:val="18"/>
          <w:szCs w:val="18"/>
        </w:rPr>
        <w:t>сейчас</w:t>
      </w:r>
      <w:r w:rsidR="002F4EA4">
        <w:rPr>
          <w:spacing w:val="-12"/>
          <w:sz w:val="18"/>
          <w:szCs w:val="18"/>
        </w:rPr>
        <w:t xml:space="preserve"> — </w:t>
      </w:r>
      <w:r w:rsidRPr="0073638C">
        <w:rPr>
          <w:spacing w:val="-12"/>
          <w:sz w:val="18"/>
          <w:szCs w:val="18"/>
        </w:rPr>
        <w:t xml:space="preserve">Первомайский) </w:t>
      </w:r>
      <w:r w:rsidRPr="0073638C">
        <w:rPr>
          <w:spacing w:val="-12"/>
          <w:sz w:val="18"/>
          <w:szCs w:val="18"/>
        </w:rPr>
        <w:lastRenderedPageBreak/>
        <w:t>рай</w:t>
      </w:r>
      <w:r w:rsidR="00B46E26">
        <w:rPr>
          <w:spacing w:val="-12"/>
          <w:sz w:val="18"/>
          <w:szCs w:val="18"/>
        </w:rPr>
        <w:softHyphen/>
      </w:r>
      <w:r w:rsidRPr="0073638C">
        <w:rPr>
          <w:spacing w:val="-12"/>
          <w:sz w:val="18"/>
          <w:szCs w:val="18"/>
        </w:rPr>
        <w:t>кома</w:t>
      </w:r>
      <w:r w:rsidR="00B46E26">
        <w:rPr>
          <w:spacing w:val="-12"/>
          <w:sz w:val="18"/>
          <w:szCs w:val="18"/>
        </w:rPr>
        <w:t xml:space="preserve"> </w:t>
      </w:r>
      <w:r w:rsidRPr="0073638C">
        <w:rPr>
          <w:spacing w:val="-12"/>
          <w:sz w:val="18"/>
          <w:szCs w:val="18"/>
        </w:rPr>
        <w:t>комсомола г. Минска. Много было незабываемых, ярких событий в комсо</w:t>
      </w:r>
      <w:r w:rsidR="00B46E26">
        <w:rPr>
          <w:spacing w:val="-12"/>
          <w:sz w:val="18"/>
          <w:szCs w:val="18"/>
        </w:rPr>
        <w:softHyphen/>
      </w:r>
      <w:r w:rsidRPr="0073638C">
        <w:rPr>
          <w:spacing w:val="-12"/>
          <w:sz w:val="18"/>
          <w:szCs w:val="18"/>
        </w:rPr>
        <w:t>моль</w:t>
      </w:r>
      <w:r w:rsidR="00B46E26">
        <w:rPr>
          <w:spacing w:val="-12"/>
          <w:sz w:val="18"/>
          <w:szCs w:val="18"/>
        </w:rPr>
        <w:softHyphen/>
      </w:r>
      <w:r w:rsidRPr="0073638C">
        <w:rPr>
          <w:spacing w:val="-12"/>
          <w:sz w:val="18"/>
          <w:szCs w:val="18"/>
        </w:rPr>
        <w:t>ской жизни. Но особенным для нее стал 1959 год, когда ее избрали делегатом на Меж</w:t>
      </w:r>
      <w:r w:rsidR="00B46E26">
        <w:rPr>
          <w:spacing w:val="-12"/>
          <w:sz w:val="18"/>
          <w:szCs w:val="18"/>
        </w:rPr>
        <w:softHyphen/>
      </w:r>
      <w:r w:rsidRPr="0073638C">
        <w:rPr>
          <w:spacing w:val="-12"/>
          <w:sz w:val="18"/>
          <w:szCs w:val="18"/>
        </w:rPr>
        <w:t>ду</w:t>
      </w:r>
      <w:r w:rsidR="00B46E26">
        <w:rPr>
          <w:spacing w:val="-12"/>
          <w:sz w:val="18"/>
          <w:szCs w:val="18"/>
        </w:rPr>
        <w:softHyphen/>
      </w:r>
      <w:r w:rsidRPr="0073638C">
        <w:rPr>
          <w:spacing w:val="-12"/>
          <w:sz w:val="18"/>
          <w:szCs w:val="18"/>
        </w:rPr>
        <w:t>на</w:t>
      </w:r>
      <w:r w:rsidR="00B46E26">
        <w:rPr>
          <w:spacing w:val="-12"/>
          <w:sz w:val="18"/>
          <w:szCs w:val="18"/>
        </w:rPr>
        <w:softHyphen/>
      </w:r>
      <w:r w:rsidRPr="0073638C">
        <w:rPr>
          <w:spacing w:val="-12"/>
          <w:sz w:val="18"/>
          <w:szCs w:val="18"/>
        </w:rPr>
        <w:t>родный конгресс молодежи в Чехословакию. Все шло прекрасно, стала четко выри</w:t>
      </w:r>
      <w:r w:rsidR="00B46E26">
        <w:rPr>
          <w:spacing w:val="-12"/>
          <w:sz w:val="18"/>
          <w:szCs w:val="18"/>
        </w:rPr>
        <w:softHyphen/>
      </w:r>
      <w:r w:rsidRPr="0073638C">
        <w:rPr>
          <w:spacing w:val="-12"/>
          <w:sz w:val="18"/>
          <w:szCs w:val="18"/>
        </w:rPr>
        <w:t>со</w:t>
      </w:r>
      <w:r w:rsidR="00B46E26">
        <w:rPr>
          <w:spacing w:val="-12"/>
          <w:sz w:val="18"/>
          <w:szCs w:val="18"/>
        </w:rPr>
        <w:softHyphen/>
      </w:r>
      <w:r w:rsidRPr="0073638C">
        <w:rPr>
          <w:spacing w:val="-12"/>
          <w:sz w:val="18"/>
          <w:szCs w:val="18"/>
        </w:rPr>
        <w:t>вы</w:t>
      </w:r>
      <w:r w:rsidR="00B46E26">
        <w:rPr>
          <w:spacing w:val="-12"/>
          <w:sz w:val="18"/>
          <w:szCs w:val="18"/>
        </w:rPr>
        <w:softHyphen/>
      </w:r>
      <w:r w:rsidRPr="0073638C">
        <w:rPr>
          <w:spacing w:val="-12"/>
          <w:sz w:val="18"/>
          <w:szCs w:val="18"/>
        </w:rPr>
        <w:t>ваться дорога в руководящие партийные органы. Но душе хотелось иного, хотелось воз</w:t>
      </w:r>
      <w:r w:rsidR="00B46E26">
        <w:rPr>
          <w:spacing w:val="-12"/>
          <w:sz w:val="18"/>
          <w:szCs w:val="18"/>
        </w:rPr>
        <w:softHyphen/>
      </w:r>
      <w:r w:rsidRPr="0073638C">
        <w:rPr>
          <w:spacing w:val="-12"/>
          <w:sz w:val="18"/>
          <w:szCs w:val="18"/>
        </w:rPr>
        <w:t xml:space="preserve">вращения на «круги своя», звала Клио, звала наука. Не без сожаления комсомол </w:t>
      </w:r>
      <w:r w:rsidR="00B46E26">
        <w:rPr>
          <w:spacing w:val="-12"/>
          <w:sz w:val="18"/>
          <w:szCs w:val="18"/>
        </w:rPr>
        <w:t>«</w:t>
      </w:r>
      <w:r w:rsidRPr="0073638C">
        <w:rPr>
          <w:spacing w:val="-12"/>
          <w:sz w:val="18"/>
          <w:szCs w:val="18"/>
        </w:rPr>
        <w:t>отпус</w:t>
      </w:r>
      <w:r w:rsidR="00B46E26">
        <w:rPr>
          <w:spacing w:val="-12"/>
          <w:sz w:val="18"/>
          <w:szCs w:val="18"/>
        </w:rPr>
        <w:softHyphen/>
      </w:r>
      <w:r w:rsidRPr="0073638C">
        <w:rPr>
          <w:spacing w:val="-12"/>
          <w:sz w:val="18"/>
          <w:szCs w:val="18"/>
        </w:rPr>
        <w:t>тил</w:t>
      </w:r>
      <w:r w:rsidR="00B46E26">
        <w:rPr>
          <w:spacing w:val="-12"/>
          <w:sz w:val="18"/>
          <w:szCs w:val="18"/>
        </w:rPr>
        <w:t>»</w:t>
      </w:r>
      <w:r w:rsidRPr="0073638C">
        <w:rPr>
          <w:spacing w:val="-12"/>
          <w:sz w:val="18"/>
          <w:szCs w:val="18"/>
        </w:rPr>
        <w:t xml:space="preserve"> подающего большие надежды руководителя. И вот Евгения — уже аспи</w:t>
      </w:r>
      <w:r w:rsidR="00B46E26">
        <w:rPr>
          <w:spacing w:val="-12"/>
          <w:sz w:val="18"/>
          <w:szCs w:val="18"/>
        </w:rPr>
        <w:softHyphen/>
      </w:r>
      <w:r w:rsidRPr="0073638C">
        <w:rPr>
          <w:spacing w:val="-12"/>
          <w:sz w:val="18"/>
          <w:szCs w:val="18"/>
        </w:rPr>
        <w:t>рант Инсти</w:t>
      </w:r>
      <w:r w:rsidR="00A80A3E">
        <w:rPr>
          <w:spacing w:val="-12"/>
          <w:sz w:val="18"/>
          <w:szCs w:val="18"/>
        </w:rPr>
        <w:softHyphen/>
      </w:r>
      <w:r w:rsidRPr="0073638C">
        <w:rPr>
          <w:spacing w:val="-12"/>
          <w:sz w:val="18"/>
          <w:szCs w:val="18"/>
        </w:rPr>
        <w:t>тута истории АН БССР. Учеба шла без напряжения, легко. Настойчивый харак</w:t>
      </w:r>
      <w:r w:rsidR="00B46E26">
        <w:rPr>
          <w:spacing w:val="-12"/>
          <w:sz w:val="18"/>
          <w:szCs w:val="18"/>
        </w:rPr>
        <w:softHyphen/>
      </w:r>
      <w:r w:rsidRPr="0073638C">
        <w:rPr>
          <w:spacing w:val="-12"/>
          <w:sz w:val="18"/>
          <w:szCs w:val="18"/>
        </w:rPr>
        <w:t>тер, жиз</w:t>
      </w:r>
      <w:r w:rsidR="00A80A3E">
        <w:rPr>
          <w:spacing w:val="-12"/>
          <w:sz w:val="18"/>
          <w:szCs w:val="18"/>
        </w:rPr>
        <w:softHyphen/>
      </w:r>
      <w:r w:rsidRPr="0073638C">
        <w:rPr>
          <w:spacing w:val="-12"/>
          <w:sz w:val="18"/>
          <w:szCs w:val="18"/>
        </w:rPr>
        <w:t>ненный задор, целеустремленность, мудрый подход к трудностям давал возмож</w:t>
      </w:r>
      <w:r w:rsidR="00B46E26">
        <w:rPr>
          <w:spacing w:val="-12"/>
          <w:sz w:val="18"/>
          <w:szCs w:val="18"/>
        </w:rPr>
        <w:softHyphen/>
      </w:r>
      <w:r w:rsidRPr="0073638C">
        <w:rPr>
          <w:spacing w:val="-12"/>
          <w:sz w:val="18"/>
          <w:szCs w:val="18"/>
        </w:rPr>
        <w:t>ность твер</w:t>
      </w:r>
      <w:r w:rsidR="00A80A3E">
        <w:rPr>
          <w:spacing w:val="-12"/>
          <w:sz w:val="18"/>
          <w:szCs w:val="18"/>
        </w:rPr>
        <w:softHyphen/>
      </w:r>
      <w:r w:rsidRPr="0073638C">
        <w:rPr>
          <w:spacing w:val="-12"/>
          <w:sz w:val="18"/>
          <w:szCs w:val="18"/>
        </w:rPr>
        <w:t>до стоять на ногах и с уверенностью смотреть в будущее. Жизнеутверждающие пози</w:t>
      </w:r>
      <w:r w:rsidR="00B46E26">
        <w:rPr>
          <w:spacing w:val="-12"/>
          <w:sz w:val="18"/>
          <w:szCs w:val="18"/>
        </w:rPr>
        <w:softHyphen/>
      </w:r>
      <w:r w:rsidRPr="0073638C">
        <w:rPr>
          <w:spacing w:val="-12"/>
          <w:sz w:val="18"/>
          <w:szCs w:val="18"/>
        </w:rPr>
        <w:t>ции делали жизнь осмысленной и всесторонне полноценной. Судьба не обошла и лич</w:t>
      </w:r>
      <w:r w:rsidR="00B46E26">
        <w:rPr>
          <w:spacing w:val="-12"/>
          <w:sz w:val="18"/>
          <w:szCs w:val="18"/>
        </w:rPr>
        <w:softHyphen/>
      </w:r>
      <w:r w:rsidRPr="0073638C">
        <w:rPr>
          <w:spacing w:val="-12"/>
          <w:sz w:val="18"/>
          <w:szCs w:val="18"/>
        </w:rPr>
        <w:t>ную жизнь: наградила Женю любовью, замужеством и рождением сына. Теперь уже, совме</w:t>
      </w:r>
      <w:r w:rsidR="00B46E26">
        <w:rPr>
          <w:spacing w:val="-12"/>
          <w:sz w:val="18"/>
          <w:szCs w:val="18"/>
        </w:rPr>
        <w:softHyphen/>
      </w:r>
      <w:r w:rsidRPr="0073638C">
        <w:rPr>
          <w:spacing w:val="-12"/>
          <w:sz w:val="18"/>
          <w:szCs w:val="18"/>
        </w:rPr>
        <w:t>щая обязанности жены и мамы, завершила учебу в аспирантуре и приступила к рабо</w:t>
      </w:r>
      <w:r w:rsidR="00B46E26">
        <w:rPr>
          <w:spacing w:val="-12"/>
          <w:sz w:val="18"/>
          <w:szCs w:val="18"/>
        </w:rPr>
        <w:softHyphen/>
      </w:r>
      <w:r w:rsidRPr="0073638C">
        <w:rPr>
          <w:spacing w:val="-12"/>
          <w:sz w:val="18"/>
          <w:szCs w:val="18"/>
        </w:rPr>
        <w:t>те в Инс</w:t>
      </w:r>
      <w:r w:rsidR="00A80A3E">
        <w:rPr>
          <w:spacing w:val="-12"/>
          <w:sz w:val="18"/>
          <w:szCs w:val="18"/>
        </w:rPr>
        <w:softHyphen/>
      </w:r>
      <w:r w:rsidRPr="0073638C">
        <w:rPr>
          <w:spacing w:val="-12"/>
          <w:sz w:val="18"/>
          <w:szCs w:val="18"/>
        </w:rPr>
        <w:t>титуте истории АН БССР. Работала с вдохновением, самоотверженно, с удо</w:t>
      </w:r>
      <w:r w:rsidR="00B46E26">
        <w:rPr>
          <w:spacing w:val="-12"/>
          <w:sz w:val="18"/>
          <w:szCs w:val="18"/>
        </w:rPr>
        <w:softHyphen/>
      </w:r>
      <w:r w:rsidRPr="0073638C">
        <w:rPr>
          <w:spacing w:val="-12"/>
          <w:sz w:val="18"/>
          <w:szCs w:val="18"/>
        </w:rPr>
        <w:t>вольст</w:t>
      </w:r>
      <w:r w:rsidR="00B46E26">
        <w:rPr>
          <w:spacing w:val="-12"/>
          <w:sz w:val="18"/>
          <w:szCs w:val="18"/>
        </w:rPr>
        <w:softHyphen/>
      </w:r>
      <w:r w:rsidRPr="0073638C">
        <w:rPr>
          <w:spacing w:val="-12"/>
          <w:sz w:val="18"/>
          <w:szCs w:val="18"/>
        </w:rPr>
        <w:t>ви</w:t>
      </w:r>
      <w:r w:rsidR="00A80A3E">
        <w:rPr>
          <w:spacing w:val="-12"/>
          <w:sz w:val="18"/>
          <w:szCs w:val="18"/>
        </w:rPr>
        <w:softHyphen/>
      </w:r>
      <w:r w:rsidRPr="0073638C">
        <w:rPr>
          <w:spacing w:val="-12"/>
          <w:sz w:val="18"/>
          <w:szCs w:val="18"/>
        </w:rPr>
        <w:t>ем принимала участие в работе научных конференций различного уровня от все</w:t>
      </w:r>
      <w:r w:rsidR="00B46E26">
        <w:rPr>
          <w:spacing w:val="-12"/>
          <w:sz w:val="18"/>
          <w:szCs w:val="18"/>
        </w:rPr>
        <w:softHyphen/>
      </w:r>
      <w:r w:rsidRPr="0073638C">
        <w:rPr>
          <w:spacing w:val="-12"/>
          <w:sz w:val="18"/>
          <w:szCs w:val="18"/>
        </w:rPr>
        <w:t>со</w:t>
      </w:r>
      <w:r w:rsidR="00B46E26">
        <w:rPr>
          <w:spacing w:val="-12"/>
          <w:sz w:val="18"/>
          <w:szCs w:val="18"/>
        </w:rPr>
        <w:softHyphen/>
      </w:r>
      <w:r w:rsidRPr="0073638C">
        <w:rPr>
          <w:spacing w:val="-12"/>
          <w:sz w:val="18"/>
          <w:szCs w:val="18"/>
        </w:rPr>
        <w:t>юзных до районных. Много работала в архивах, т.</w:t>
      </w:r>
      <w:r w:rsidR="00B46E26">
        <w:rPr>
          <w:spacing w:val="-12"/>
          <w:sz w:val="18"/>
          <w:szCs w:val="18"/>
        </w:rPr>
        <w:t> </w:t>
      </w:r>
      <w:r w:rsidRPr="0073638C">
        <w:rPr>
          <w:spacing w:val="-12"/>
          <w:sz w:val="18"/>
          <w:szCs w:val="18"/>
        </w:rPr>
        <w:t>к. первоисточник являлся основой ее науч</w:t>
      </w:r>
      <w:r w:rsidR="00B46E26">
        <w:rPr>
          <w:spacing w:val="-12"/>
          <w:sz w:val="18"/>
          <w:szCs w:val="18"/>
        </w:rPr>
        <w:softHyphen/>
      </w:r>
      <w:r w:rsidRPr="0073638C">
        <w:rPr>
          <w:spacing w:val="-12"/>
          <w:sz w:val="18"/>
          <w:szCs w:val="18"/>
        </w:rPr>
        <w:t>ных работ. Много публиковалась в научных журналах, энциклопедиях, научных сбор</w:t>
      </w:r>
      <w:r w:rsidR="00B46E26">
        <w:rPr>
          <w:spacing w:val="-12"/>
          <w:sz w:val="18"/>
          <w:szCs w:val="18"/>
        </w:rPr>
        <w:softHyphen/>
      </w:r>
      <w:r w:rsidRPr="0073638C">
        <w:rPr>
          <w:spacing w:val="-12"/>
          <w:sz w:val="18"/>
          <w:szCs w:val="18"/>
        </w:rPr>
        <w:t>никах. За вре</w:t>
      </w:r>
      <w:r w:rsidR="00A80A3E">
        <w:rPr>
          <w:spacing w:val="-12"/>
          <w:sz w:val="18"/>
          <w:szCs w:val="18"/>
        </w:rPr>
        <w:softHyphen/>
      </w:r>
      <w:r w:rsidRPr="0073638C">
        <w:rPr>
          <w:spacing w:val="-12"/>
          <w:sz w:val="18"/>
          <w:szCs w:val="18"/>
        </w:rPr>
        <w:t>мя работы в Институте истории Евгения Кузьминична опубликовала более 30 науч</w:t>
      </w:r>
      <w:r w:rsidR="00A80A3E">
        <w:rPr>
          <w:spacing w:val="-12"/>
          <w:sz w:val="18"/>
          <w:szCs w:val="18"/>
        </w:rPr>
        <w:softHyphen/>
      </w:r>
      <w:r w:rsidRPr="0073638C">
        <w:rPr>
          <w:spacing w:val="-12"/>
          <w:sz w:val="18"/>
          <w:szCs w:val="18"/>
        </w:rPr>
        <w:t>ных работ, приняла участие в составлении и подготовке к изданию десятков сбор</w:t>
      </w:r>
      <w:r w:rsidR="00B46E26">
        <w:rPr>
          <w:spacing w:val="-12"/>
          <w:sz w:val="18"/>
          <w:szCs w:val="18"/>
        </w:rPr>
        <w:softHyphen/>
      </w:r>
      <w:r w:rsidRPr="0073638C">
        <w:rPr>
          <w:spacing w:val="-12"/>
          <w:sz w:val="18"/>
          <w:szCs w:val="18"/>
        </w:rPr>
        <w:t>ников и моно</w:t>
      </w:r>
      <w:r w:rsidR="00A80A3E">
        <w:rPr>
          <w:spacing w:val="-12"/>
          <w:sz w:val="18"/>
          <w:szCs w:val="18"/>
        </w:rPr>
        <w:softHyphen/>
      </w:r>
      <w:r w:rsidRPr="0073638C">
        <w:rPr>
          <w:spacing w:val="-12"/>
          <w:sz w:val="18"/>
          <w:szCs w:val="18"/>
        </w:rPr>
        <w:t>графий. Занималась изучением вопросов истории рабочего класса, ино</w:t>
      </w:r>
      <w:r w:rsidR="00B46E26">
        <w:rPr>
          <w:spacing w:val="-12"/>
          <w:sz w:val="18"/>
          <w:szCs w:val="18"/>
        </w:rPr>
        <w:softHyphen/>
      </w:r>
      <w:r w:rsidRPr="0073638C">
        <w:rPr>
          <w:spacing w:val="-12"/>
          <w:sz w:val="18"/>
          <w:szCs w:val="18"/>
        </w:rPr>
        <w:t>стран</w:t>
      </w:r>
      <w:r w:rsidR="00B46E26">
        <w:rPr>
          <w:spacing w:val="-12"/>
          <w:sz w:val="18"/>
          <w:szCs w:val="18"/>
        </w:rPr>
        <w:softHyphen/>
      </w:r>
      <w:r w:rsidRPr="0073638C">
        <w:rPr>
          <w:spacing w:val="-12"/>
          <w:sz w:val="18"/>
          <w:szCs w:val="18"/>
        </w:rPr>
        <w:t>ной воен</w:t>
      </w:r>
      <w:r w:rsidR="00A80A3E">
        <w:rPr>
          <w:spacing w:val="-12"/>
          <w:sz w:val="18"/>
          <w:szCs w:val="18"/>
        </w:rPr>
        <w:softHyphen/>
      </w:r>
      <w:r w:rsidRPr="0073638C">
        <w:rPr>
          <w:spacing w:val="-12"/>
          <w:sz w:val="18"/>
          <w:szCs w:val="18"/>
        </w:rPr>
        <w:t>ной интервенцией в Беларуси, историей органов власти и управления. В даль</w:t>
      </w:r>
      <w:r w:rsidR="00B46E26">
        <w:rPr>
          <w:spacing w:val="-12"/>
          <w:sz w:val="18"/>
          <w:szCs w:val="18"/>
        </w:rPr>
        <w:softHyphen/>
      </w:r>
      <w:r w:rsidRPr="0073638C">
        <w:rPr>
          <w:spacing w:val="-12"/>
          <w:sz w:val="18"/>
          <w:szCs w:val="18"/>
        </w:rPr>
        <w:t>нейшем</w:t>
      </w:r>
      <w:r w:rsidR="00A80A3E">
        <w:rPr>
          <w:spacing w:val="-12"/>
          <w:sz w:val="18"/>
          <w:szCs w:val="18"/>
        </w:rPr>
        <w:t>,</w:t>
      </w:r>
      <w:r w:rsidRPr="0073638C">
        <w:rPr>
          <w:spacing w:val="-12"/>
          <w:sz w:val="18"/>
          <w:szCs w:val="18"/>
        </w:rPr>
        <w:t xml:space="preserve"> так сложились обстоятельства, пришлось оставить Институт истории. В 1991</w:t>
      </w:r>
      <w:r w:rsidR="00B46E26">
        <w:rPr>
          <w:spacing w:val="-12"/>
          <w:sz w:val="18"/>
          <w:szCs w:val="18"/>
        </w:rPr>
        <w:t> </w:t>
      </w:r>
      <w:r w:rsidRPr="0073638C">
        <w:rPr>
          <w:spacing w:val="-12"/>
          <w:sz w:val="18"/>
          <w:szCs w:val="18"/>
        </w:rPr>
        <w:t>г. в поряд</w:t>
      </w:r>
      <w:r w:rsidR="00A80A3E">
        <w:rPr>
          <w:spacing w:val="-12"/>
          <w:sz w:val="18"/>
          <w:szCs w:val="18"/>
        </w:rPr>
        <w:softHyphen/>
      </w:r>
      <w:r w:rsidRPr="0073638C">
        <w:rPr>
          <w:spacing w:val="-12"/>
          <w:sz w:val="18"/>
          <w:szCs w:val="18"/>
        </w:rPr>
        <w:t>ке пере</w:t>
      </w:r>
      <w:r w:rsidR="00A80A3E">
        <w:rPr>
          <w:spacing w:val="-12"/>
          <w:sz w:val="18"/>
          <w:szCs w:val="18"/>
        </w:rPr>
        <w:softHyphen/>
      </w:r>
      <w:r w:rsidRPr="0073638C">
        <w:rPr>
          <w:spacing w:val="-12"/>
          <w:sz w:val="18"/>
          <w:szCs w:val="18"/>
        </w:rPr>
        <w:t>вода перешла на работу в Минский филиал издательства «Новости» Рос</w:t>
      </w:r>
      <w:r w:rsidR="00B46E26">
        <w:rPr>
          <w:spacing w:val="-12"/>
          <w:sz w:val="18"/>
          <w:szCs w:val="18"/>
        </w:rPr>
        <w:softHyphen/>
      </w:r>
      <w:r w:rsidRPr="0073638C">
        <w:rPr>
          <w:spacing w:val="-12"/>
          <w:sz w:val="18"/>
          <w:szCs w:val="18"/>
        </w:rPr>
        <w:t>сий</w:t>
      </w:r>
      <w:r w:rsidR="00A80A3E">
        <w:rPr>
          <w:spacing w:val="-12"/>
          <w:sz w:val="18"/>
          <w:szCs w:val="18"/>
        </w:rPr>
        <w:softHyphen/>
      </w:r>
      <w:r w:rsidRPr="0073638C">
        <w:rPr>
          <w:spacing w:val="-12"/>
          <w:sz w:val="18"/>
          <w:szCs w:val="18"/>
        </w:rPr>
        <w:t>ско</w:t>
      </w:r>
      <w:r w:rsidR="00A80A3E">
        <w:rPr>
          <w:spacing w:val="-12"/>
          <w:sz w:val="18"/>
          <w:szCs w:val="18"/>
        </w:rPr>
        <w:softHyphen/>
      </w:r>
      <w:r w:rsidRPr="0073638C">
        <w:rPr>
          <w:spacing w:val="-12"/>
          <w:sz w:val="18"/>
          <w:szCs w:val="18"/>
        </w:rPr>
        <w:t>го инфор</w:t>
      </w:r>
      <w:r w:rsidR="00A80A3E">
        <w:rPr>
          <w:spacing w:val="-12"/>
          <w:sz w:val="18"/>
          <w:szCs w:val="18"/>
        </w:rPr>
        <w:softHyphen/>
      </w:r>
      <w:r w:rsidRPr="0073638C">
        <w:rPr>
          <w:spacing w:val="-12"/>
          <w:sz w:val="18"/>
          <w:szCs w:val="18"/>
        </w:rPr>
        <w:t>мационного агентства. В августе этого же года ушла с работы в связи с тяже</w:t>
      </w:r>
      <w:r w:rsidR="00B46E26">
        <w:rPr>
          <w:spacing w:val="-12"/>
          <w:sz w:val="18"/>
          <w:szCs w:val="18"/>
        </w:rPr>
        <w:softHyphen/>
      </w:r>
      <w:r w:rsidRPr="0073638C">
        <w:rPr>
          <w:spacing w:val="-12"/>
          <w:sz w:val="18"/>
          <w:szCs w:val="18"/>
        </w:rPr>
        <w:t>лой болезнью мужа</w:t>
      </w:r>
      <w:r w:rsidR="00A80A3E">
        <w:rPr>
          <w:spacing w:val="-12"/>
          <w:sz w:val="18"/>
          <w:szCs w:val="18"/>
        </w:rPr>
        <w:t>, н</w:t>
      </w:r>
      <w:r w:rsidRPr="0073638C">
        <w:rPr>
          <w:spacing w:val="-12"/>
          <w:sz w:val="18"/>
          <w:szCs w:val="18"/>
        </w:rPr>
        <w:t>о не получилось отвоевать у смерти дорого</w:t>
      </w:r>
      <w:r w:rsidR="00A80A3E">
        <w:rPr>
          <w:spacing w:val="-12"/>
          <w:sz w:val="18"/>
          <w:szCs w:val="18"/>
        </w:rPr>
        <w:t>го</w:t>
      </w:r>
      <w:r w:rsidRPr="0073638C">
        <w:rPr>
          <w:spacing w:val="-12"/>
          <w:sz w:val="18"/>
          <w:szCs w:val="18"/>
        </w:rPr>
        <w:t xml:space="preserve"> человека. Уход мужа оста</w:t>
      </w:r>
      <w:r w:rsidR="00A80A3E">
        <w:rPr>
          <w:spacing w:val="-12"/>
          <w:sz w:val="18"/>
          <w:szCs w:val="18"/>
        </w:rPr>
        <w:softHyphen/>
      </w:r>
      <w:r w:rsidRPr="0073638C">
        <w:rPr>
          <w:spacing w:val="-12"/>
          <w:sz w:val="18"/>
          <w:szCs w:val="18"/>
        </w:rPr>
        <w:t xml:space="preserve">вил глубокий печальный след в </w:t>
      </w:r>
      <w:r w:rsidR="00A80A3E">
        <w:rPr>
          <w:spacing w:val="-12"/>
          <w:sz w:val="18"/>
          <w:szCs w:val="18"/>
        </w:rPr>
        <w:t xml:space="preserve">ее </w:t>
      </w:r>
      <w:r w:rsidRPr="0073638C">
        <w:rPr>
          <w:spacing w:val="-12"/>
          <w:sz w:val="18"/>
          <w:szCs w:val="18"/>
        </w:rPr>
        <w:t>жизни. Время помогло Евгении Кузьминичне спра</w:t>
      </w:r>
      <w:r w:rsidR="00B46E26">
        <w:rPr>
          <w:spacing w:val="-12"/>
          <w:sz w:val="18"/>
          <w:szCs w:val="18"/>
        </w:rPr>
        <w:softHyphen/>
      </w:r>
      <w:r w:rsidRPr="0073638C">
        <w:rPr>
          <w:spacing w:val="-12"/>
          <w:sz w:val="18"/>
          <w:szCs w:val="18"/>
        </w:rPr>
        <w:t>вить</w:t>
      </w:r>
      <w:r w:rsidR="00A80A3E">
        <w:rPr>
          <w:spacing w:val="-12"/>
          <w:sz w:val="18"/>
          <w:szCs w:val="18"/>
        </w:rPr>
        <w:softHyphen/>
      </w:r>
      <w:r w:rsidRPr="0073638C">
        <w:rPr>
          <w:spacing w:val="-12"/>
          <w:sz w:val="18"/>
          <w:szCs w:val="18"/>
        </w:rPr>
        <w:t>ся с тяжелой утратой, и в декабре 1995 г. она была принята на работу в Бело</w:t>
      </w:r>
      <w:r w:rsidR="00B46E26">
        <w:rPr>
          <w:spacing w:val="-12"/>
          <w:sz w:val="18"/>
          <w:szCs w:val="18"/>
        </w:rPr>
        <w:softHyphen/>
      </w:r>
      <w:r w:rsidRPr="0073638C">
        <w:rPr>
          <w:spacing w:val="-12"/>
          <w:sz w:val="18"/>
          <w:szCs w:val="18"/>
        </w:rPr>
        <w:t>рус</w:t>
      </w:r>
      <w:r w:rsidR="00B46E26">
        <w:rPr>
          <w:spacing w:val="-12"/>
          <w:sz w:val="18"/>
          <w:szCs w:val="18"/>
        </w:rPr>
        <w:softHyphen/>
      </w:r>
      <w:r w:rsidRPr="0073638C">
        <w:rPr>
          <w:spacing w:val="-12"/>
          <w:sz w:val="18"/>
          <w:szCs w:val="18"/>
        </w:rPr>
        <w:t>ский науч</w:t>
      </w:r>
      <w:r w:rsidR="00A80A3E">
        <w:rPr>
          <w:spacing w:val="-12"/>
          <w:sz w:val="18"/>
          <w:szCs w:val="18"/>
        </w:rPr>
        <w:softHyphen/>
      </w:r>
      <w:r w:rsidRPr="0073638C">
        <w:rPr>
          <w:spacing w:val="-12"/>
          <w:sz w:val="18"/>
          <w:szCs w:val="18"/>
        </w:rPr>
        <w:t>но-иссле</w:t>
      </w:r>
      <w:r w:rsidR="00A80A3E">
        <w:rPr>
          <w:spacing w:val="-12"/>
          <w:sz w:val="18"/>
          <w:szCs w:val="18"/>
        </w:rPr>
        <w:softHyphen/>
      </w:r>
      <w:r w:rsidRPr="0073638C">
        <w:rPr>
          <w:spacing w:val="-12"/>
          <w:sz w:val="18"/>
          <w:szCs w:val="18"/>
        </w:rPr>
        <w:t>довательский институт документоведения и архивного дела старшим науч</w:t>
      </w:r>
      <w:r w:rsidR="00B46E26">
        <w:rPr>
          <w:spacing w:val="-12"/>
          <w:sz w:val="18"/>
          <w:szCs w:val="18"/>
        </w:rPr>
        <w:softHyphen/>
      </w:r>
      <w:r w:rsidRPr="0073638C">
        <w:rPr>
          <w:spacing w:val="-12"/>
          <w:sz w:val="18"/>
          <w:szCs w:val="18"/>
        </w:rPr>
        <w:t>ным сот</w:t>
      </w:r>
      <w:r w:rsidR="00A80A3E">
        <w:rPr>
          <w:spacing w:val="-12"/>
          <w:sz w:val="18"/>
          <w:szCs w:val="18"/>
        </w:rPr>
        <w:softHyphen/>
      </w:r>
      <w:r w:rsidRPr="0073638C">
        <w:rPr>
          <w:spacing w:val="-12"/>
          <w:sz w:val="18"/>
          <w:szCs w:val="18"/>
        </w:rPr>
        <w:t>руд</w:t>
      </w:r>
      <w:r w:rsidR="00A80A3E">
        <w:rPr>
          <w:spacing w:val="-12"/>
          <w:sz w:val="18"/>
          <w:szCs w:val="18"/>
        </w:rPr>
        <w:softHyphen/>
      </w:r>
      <w:r w:rsidRPr="0073638C">
        <w:rPr>
          <w:spacing w:val="-12"/>
          <w:sz w:val="18"/>
          <w:szCs w:val="18"/>
        </w:rPr>
        <w:t>ником в отдел архивоведения, а затем документоведения. За одиннадцать лет рабо</w:t>
      </w:r>
      <w:r w:rsidR="00A80A3E">
        <w:rPr>
          <w:spacing w:val="-12"/>
          <w:sz w:val="18"/>
          <w:szCs w:val="18"/>
        </w:rPr>
        <w:softHyphen/>
      </w:r>
      <w:r w:rsidRPr="0073638C">
        <w:rPr>
          <w:spacing w:val="-12"/>
          <w:sz w:val="18"/>
          <w:szCs w:val="18"/>
        </w:rPr>
        <w:t>ты в инс</w:t>
      </w:r>
      <w:r w:rsidR="00A80A3E">
        <w:rPr>
          <w:spacing w:val="-12"/>
          <w:sz w:val="18"/>
          <w:szCs w:val="18"/>
        </w:rPr>
        <w:softHyphen/>
      </w:r>
      <w:r w:rsidRPr="0073638C">
        <w:rPr>
          <w:spacing w:val="-12"/>
          <w:sz w:val="18"/>
          <w:szCs w:val="18"/>
        </w:rPr>
        <w:t>титуте Евгения Кузьминична приняла участие в разработке нескольких сбор</w:t>
      </w:r>
      <w:r w:rsidR="00B46E26">
        <w:rPr>
          <w:spacing w:val="-12"/>
          <w:sz w:val="18"/>
          <w:szCs w:val="18"/>
        </w:rPr>
        <w:softHyphen/>
      </w:r>
      <w:r w:rsidRPr="0073638C">
        <w:rPr>
          <w:spacing w:val="-12"/>
          <w:sz w:val="18"/>
          <w:szCs w:val="18"/>
        </w:rPr>
        <w:t>ни</w:t>
      </w:r>
      <w:r w:rsidR="00A80A3E">
        <w:rPr>
          <w:spacing w:val="-12"/>
          <w:sz w:val="18"/>
          <w:szCs w:val="18"/>
        </w:rPr>
        <w:softHyphen/>
      </w:r>
      <w:r w:rsidRPr="0073638C">
        <w:rPr>
          <w:spacing w:val="-12"/>
          <w:sz w:val="18"/>
          <w:szCs w:val="18"/>
        </w:rPr>
        <w:t>ков доку</w:t>
      </w:r>
      <w:r w:rsidR="00A80A3E">
        <w:rPr>
          <w:spacing w:val="-12"/>
          <w:sz w:val="18"/>
          <w:szCs w:val="18"/>
        </w:rPr>
        <w:softHyphen/>
      </w:r>
      <w:r w:rsidRPr="0073638C">
        <w:rPr>
          <w:spacing w:val="-12"/>
          <w:sz w:val="18"/>
          <w:szCs w:val="18"/>
        </w:rPr>
        <w:t>ментов, ряда методических пособий, должностных инструкций. Орга</w:t>
      </w:r>
      <w:r w:rsidR="00B46E26">
        <w:rPr>
          <w:spacing w:val="-12"/>
          <w:sz w:val="18"/>
          <w:szCs w:val="18"/>
        </w:rPr>
        <w:softHyphen/>
      </w:r>
      <w:r w:rsidRPr="0073638C">
        <w:rPr>
          <w:spacing w:val="-12"/>
          <w:sz w:val="18"/>
          <w:szCs w:val="18"/>
        </w:rPr>
        <w:t>ни</w:t>
      </w:r>
      <w:r w:rsidR="00B46E26">
        <w:rPr>
          <w:spacing w:val="-12"/>
          <w:sz w:val="18"/>
          <w:szCs w:val="18"/>
        </w:rPr>
        <w:softHyphen/>
      </w:r>
      <w:r w:rsidRPr="0073638C">
        <w:rPr>
          <w:spacing w:val="-12"/>
          <w:sz w:val="18"/>
          <w:szCs w:val="18"/>
        </w:rPr>
        <w:t>зо</w:t>
      </w:r>
      <w:r w:rsidR="00A80A3E">
        <w:rPr>
          <w:spacing w:val="-12"/>
          <w:sz w:val="18"/>
          <w:szCs w:val="18"/>
        </w:rPr>
        <w:softHyphen/>
      </w:r>
      <w:r w:rsidRPr="0073638C">
        <w:rPr>
          <w:spacing w:val="-12"/>
          <w:sz w:val="18"/>
          <w:szCs w:val="18"/>
        </w:rPr>
        <w:t>ва</w:t>
      </w:r>
      <w:r w:rsidR="00A80A3E">
        <w:rPr>
          <w:spacing w:val="-12"/>
          <w:sz w:val="18"/>
          <w:szCs w:val="18"/>
        </w:rPr>
        <w:softHyphen/>
      </w:r>
      <w:r w:rsidRPr="0073638C">
        <w:rPr>
          <w:spacing w:val="-12"/>
          <w:sz w:val="18"/>
          <w:szCs w:val="18"/>
        </w:rPr>
        <w:t>ла кар</w:t>
      </w:r>
      <w:r w:rsidR="00A80A3E">
        <w:rPr>
          <w:spacing w:val="-12"/>
          <w:sz w:val="18"/>
          <w:szCs w:val="18"/>
        </w:rPr>
        <w:softHyphen/>
      </w:r>
      <w:r w:rsidRPr="0073638C">
        <w:rPr>
          <w:spacing w:val="-12"/>
          <w:sz w:val="18"/>
          <w:szCs w:val="18"/>
        </w:rPr>
        <w:t>то</w:t>
      </w:r>
      <w:r w:rsidR="00A80A3E">
        <w:rPr>
          <w:spacing w:val="-12"/>
          <w:sz w:val="18"/>
          <w:szCs w:val="18"/>
        </w:rPr>
        <w:softHyphen/>
      </w:r>
      <w:r w:rsidRPr="0073638C">
        <w:rPr>
          <w:spacing w:val="-12"/>
          <w:sz w:val="18"/>
          <w:szCs w:val="18"/>
        </w:rPr>
        <w:t>те</w:t>
      </w:r>
      <w:r w:rsidR="00A80A3E">
        <w:rPr>
          <w:spacing w:val="-12"/>
          <w:sz w:val="18"/>
          <w:szCs w:val="18"/>
        </w:rPr>
        <w:softHyphen/>
      </w:r>
      <w:r w:rsidRPr="0073638C">
        <w:rPr>
          <w:spacing w:val="-12"/>
          <w:sz w:val="18"/>
          <w:szCs w:val="18"/>
        </w:rPr>
        <w:t>ку учета периодических научно-справочных изданий и законодательных актов как на кар</w:t>
      </w:r>
      <w:r w:rsidR="00A80A3E">
        <w:rPr>
          <w:spacing w:val="-12"/>
          <w:sz w:val="18"/>
          <w:szCs w:val="18"/>
        </w:rPr>
        <w:softHyphen/>
      </w:r>
      <w:r w:rsidRPr="0073638C">
        <w:rPr>
          <w:spacing w:val="-12"/>
          <w:sz w:val="18"/>
          <w:szCs w:val="18"/>
        </w:rPr>
        <w:t>точках, так и в электронном виде.</w:t>
      </w:r>
    </w:p>
    <w:p w:rsidR="0073638C" w:rsidRPr="0073638C" w:rsidRDefault="0073638C" w:rsidP="0073638C">
      <w:pPr>
        <w:spacing w:line="200" w:lineRule="exact"/>
        <w:ind w:firstLine="397"/>
        <w:jc w:val="both"/>
        <w:rPr>
          <w:spacing w:val="-12"/>
          <w:sz w:val="18"/>
          <w:szCs w:val="18"/>
        </w:rPr>
      </w:pPr>
      <w:r w:rsidRPr="0073638C">
        <w:rPr>
          <w:spacing w:val="-12"/>
          <w:sz w:val="18"/>
          <w:szCs w:val="18"/>
        </w:rPr>
        <w:t>Евгения Кузьминична постоянно занималась самообразованием, само</w:t>
      </w:r>
      <w:r w:rsidR="00A80A3E">
        <w:rPr>
          <w:spacing w:val="-12"/>
          <w:sz w:val="18"/>
          <w:szCs w:val="18"/>
        </w:rPr>
        <w:softHyphen/>
      </w:r>
      <w:r w:rsidRPr="0073638C">
        <w:rPr>
          <w:spacing w:val="-12"/>
          <w:sz w:val="18"/>
          <w:szCs w:val="18"/>
        </w:rPr>
        <w:t>совер</w:t>
      </w:r>
      <w:r w:rsidR="00A80A3E">
        <w:rPr>
          <w:spacing w:val="-12"/>
          <w:sz w:val="18"/>
          <w:szCs w:val="18"/>
        </w:rPr>
        <w:softHyphen/>
      </w:r>
      <w:r w:rsidRPr="0073638C">
        <w:rPr>
          <w:spacing w:val="-12"/>
          <w:sz w:val="18"/>
          <w:szCs w:val="18"/>
        </w:rPr>
        <w:t>шенст</w:t>
      </w:r>
      <w:r w:rsidR="00A80A3E">
        <w:rPr>
          <w:spacing w:val="-12"/>
          <w:sz w:val="18"/>
          <w:szCs w:val="18"/>
        </w:rPr>
        <w:softHyphen/>
      </w:r>
      <w:r w:rsidRPr="0073638C">
        <w:rPr>
          <w:spacing w:val="-12"/>
          <w:sz w:val="18"/>
          <w:szCs w:val="18"/>
        </w:rPr>
        <w:t>во</w:t>
      </w:r>
      <w:r w:rsidR="00A80A3E">
        <w:rPr>
          <w:spacing w:val="-12"/>
          <w:sz w:val="18"/>
          <w:szCs w:val="18"/>
        </w:rPr>
        <w:softHyphen/>
      </w:r>
      <w:r w:rsidRPr="0073638C">
        <w:rPr>
          <w:spacing w:val="-12"/>
          <w:sz w:val="18"/>
          <w:szCs w:val="18"/>
        </w:rPr>
        <w:t>ванием. С ней было легко и интересно общаться на любые темы, как научные, так и свет</w:t>
      </w:r>
      <w:r w:rsidR="00A80A3E">
        <w:rPr>
          <w:spacing w:val="-12"/>
          <w:sz w:val="18"/>
          <w:szCs w:val="18"/>
        </w:rPr>
        <w:softHyphen/>
      </w:r>
      <w:r w:rsidRPr="0073638C">
        <w:rPr>
          <w:spacing w:val="-12"/>
          <w:sz w:val="18"/>
          <w:szCs w:val="18"/>
        </w:rPr>
        <w:t>ские. Я никогда не слышала, что бы она с кем-то ссорилась или конфликтовала. Прос</w:t>
      </w:r>
      <w:r w:rsidR="00A80A3E">
        <w:rPr>
          <w:spacing w:val="-12"/>
          <w:sz w:val="18"/>
          <w:szCs w:val="18"/>
        </w:rPr>
        <w:softHyphen/>
      </w:r>
      <w:r w:rsidRPr="0073638C">
        <w:rPr>
          <w:spacing w:val="-12"/>
          <w:sz w:val="18"/>
          <w:szCs w:val="18"/>
        </w:rPr>
        <w:t>то она владела мастерством создавать вокруг себя красивое. Ее жизнь была пропитана поло</w:t>
      </w:r>
      <w:r w:rsidR="00A80A3E">
        <w:rPr>
          <w:spacing w:val="-12"/>
          <w:sz w:val="18"/>
          <w:szCs w:val="18"/>
        </w:rPr>
        <w:softHyphen/>
      </w:r>
      <w:r w:rsidRPr="0073638C">
        <w:rPr>
          <w:spacing w:val="-12"/>
          <w:sz w:val="18"/>
          <w:szCs w:val="18"/>
        </w:rPr>
        <w:t>жительной энергетикой. Она верила в доброту, мерой доброты она измеряла все чело</w:t>
      </w:r>
      <w:r w:rsidR="00A80A3E">
        <w:rPr>
          <w:spacing w:val="-12"/>
          <w:sz w:val="18"/>
          <w:szCs w:val="18"/>
        </w:rPr>
        <w:softHyphen/>
      </w:r>
      <w:r w:rsidRPr="0073638C">
        <w:rPr>
          <w:spacing w:val="-12"/>
          <w:sz w:val="18"/>
          <w:szCs w:val="18"/>
        </w:rPr>
        <w:t>веческое. Я вскользь написала о научной работе Евгении Кузьминичны. Полагаю, что о ней смогут написать другие. А мне хотелось сказать о ней как о человеке рожденном и чело</w:t>
      </w:r>
      <w:r w:rsidR="00A80A3E">
        <w:rPr>
          <w:spacing w:val="-12"/>
          <w:sz w:val="18"/>
          <w:szCs w:val="18"/>
        </w:rPr>
        <w:softHyphen/>
      </w:r>
      <w:r w:rsidRPr="0073638C">
        <w:rPr>
          <w:spacing w:val="-12"/>
          <w:sz w:val="18"/>
          <w:szCs w:val="18"/>
        </w:rPr>
        <w:t>веке состоявшемся, подтвердившим это высокое земное предназначение, которое, к вели</w:t>
      </w:r>
      <w:r w:rsidR="00A80A3E">
        <w:rPr>
          <w:spacing w:val="-12"/>
          <w:sz w:val="18"/>
          <w:szCs w:val="18"/>
        </w:rPr>
        <w:softHyphen/>
      </w:r>
      <w:r w:rsidRPr="0073638C">
        <w:rPr>
          <w:spacing w:val="-12"/>
          <w:sz w:val="18"/>
          <w:szCs w:val="18"/>
        </w:rPr>
        <w:t>кому сожалению, не каждому получается подтвердить, оправдать.</w:t>
      </w:r>
    </w:p>
    <w:p w:rsidR="0073638C" w:rsidRPr="0073638C" w:rsidRDefault="0073638C" w:rsidP="0073638C">
      <w:pPr>
        <w:spacing w:line="200" w:lineRule="exact"/>
        <w:ind w:firstLine="397"/>
        <w:jc w:val="both"/>
        <w:rPr>
          <w:spacing w:val="-12"/>
          <w:sz w:val="18"/>
          <w:szCs w:val="18"/>
        </w:rPr>
      </w:pPr>
      <w:r w:rsidRPr="0073638C">
        <w:rPr>
          <w:spacing w:val="-12"/>
          <w:sz w:val="18"/>
          <w:szCs w:val="18"/>
        </w:rPr>
        <w:t>Светлая память</w:t>
      </w:r>
      <w:r w:rsidR="00B46E26">
        <w:rPr>
          <w:spacing w:val="-12"/>
          <w:sz w:val="18"/>
          <w:szCs w:val="18"/>
        </w:rPr>
        <w:t xml:space="preserve"> </w:t>
      </w:r>
      <w:r w:rsidRPr="0073638C">
        <w:rPr>
          <w:spacing w:val="-12"/>
          <w:sz w:val="18"/>
          <w:szCs w:val="18"/>
        </w:rPr>
        <w:t>— светлому человеку.</w:t>
      </w:r>
    </w:p>
    <w:p w:rsidR="0073638C" w:rsidRPr="009B720D" w:rsidRDefault="0073638C" w:rsidP="0073638C">
      <w:pPr>
        <w:pStyle w:val="2"/>
        <w:keepLines/>
        <w:widowControl w:val="0"/>
        <w:spacing w:before="0" w:after="0"/>
        <w:jc w:val="right"/>
        <w:rPr>
          <w:rFonts w:ascii="Times New Roman" w:hAnsi="Times New Roman" w:cs="Times New Roman"/>
          <w:b w:val="0"/>
          <w:i w:val="0"/>
          <w:color w:val="FFFFFF" w:themeColor="background1"/>
          <w:spacing w:val="-12"/>
          <w:sz w:val="2"/>
          <w:szCs w:val="2"/>
          <w:lang w:val="be-BY"/>
        </w:rPr>
      </w:pPr>
      <w:bookmarkStart w:id="178" w:name="_Toc20914249"/>
      <w:r w:rsidRPr="009B720D">
        <w:rPr>
          <w:rFonts w:ascii="Times New Roman" w:hAnsi="Times New Roman" w:cs="Times New Roman"/>
          <w:b w:val="0"/>
          <w:i w:val="0"/>
          <w:color w:val="FFFFFF" w:themeColor="background1"/>
          <w:spacing w:val="-12"/>
          <w:sz w:val="2"/>
          <w:szCs w:val="2"/>
          <w:lang w:val="be-BY"/>
        </w:rPr>
        <w:lastRenderedPageBreak/>
        <w:t>Т</w:t>
      </w:r>
      <w:r w:rsidRPr="009B720D">
        <w:rPr>
          <w:rFonts w:ascii="Times New Roman" w:hAnsi="Times New Roman" w:cs="Times New Roman"/>
          <w:b w:val="0"/>
          <w:i w:val="0"/>
          <w:color w:val="FFFFFF" w:themeColor="background1"/>
          <w:spacing w:val="-12"/>
          <w:sz w:val="2"/>
          <w:szCs w:val="2"/>
        </w:rPr>
        <w:t>. </w:t>
      </w:r>
      <w:r w:rsidRPr="009B720D">
        <w:rPr>
          <w:rFonts w:ascii="Times New Roman" w:hAnsi="Times New Roman" w:cs="Times New Roman"/>
          <w:b w:val="0"/>
          <w:i w:val="0"/>
          <w:color w:val="FFFFFF" w:themeColor="background1"/>
          <w:spacing w:val="-12"/>
          <w:sz w:val="2"/>
          <w:szCs w:val="2"/>
          <w:lang w:val="be-BY"/>
        </w:rPr>
        <w:t>У</w:t>
      </w:r>
      <w:r w:rsidRPr="009B720D">
        <w:rPr>
          <w:rFonts w:ascii="Times New Roman" w:hAnsi="Times New Roman" w:cs="Times New Roman"/>
          <w:b w:val="0"/>
          <w:i w:val="0"/>
          <w:color w:val="FFFFFF" w:themeColor="background1"/>
          <w:spacing w:val="-12"/>
          <w:sz w:val="2"/>
          <w:szCs w:val="2"/>
        </w:rPr>
        <w:t>. </w:t>
      </w:r>
      <w:r w:rsidRPr="009B720D">
        <w:rPr>
          <w:rFonts w:ascii="Times New Roman" w:hAnsi="Times New Roman" w:cs="Times New Roman"/>
          <w:b w:val="0"/>
          <w:i w:val="0"/>
          <w:color w:val="FFFFFF" w:themeColor="background1"/>
          <w:spacing w:val="-12"/>
          <w:sz w:val="2"/>
          <w:szCs w:val="2"/>
          <w:lang w:val="be-BY"/>
        </w:rPr>
        <w:t>Століна</w:t>
      </w:r>
      <w:bookmarkEnd w:id="178"/>
    </w:p>
    <w:p w:rsidR="0073638C" w:rsidRPr="00F10B8E" w:rsidRDefault="0073638C" w:rsidP="0073638C">
      <w:pPr>
        <w:keepNext/>
        <w:keepLines/>
        <w:widowControl w:val="0"/>
        <w:spacing w:line="200" w:lineRule="exact"/>
        <w:jc w:val="right"/>
        <w:rPr>
          <w:b/>
          <w:i/>
          <w:spacing w:val="-12"/>
          <w:sz w:val="18"/>
          <w:szCs w:val="18"/>
        </w:rPr>
      </w:pPr>
      <w:r>
        <w:rPr>
          <w:b/>
          <w:i/>
          <w:spacing w:val="-12"/>
          <w:sz w:val="18"/>
          <w:szCs w:val="18"/>
        </w:rPr>
        <w:t>Т</w:t>
      </w:r>
      <w:r w:rsidRPr="00F10B8E">
        <w:rPr>
          <w:b/>
          <w:i/>
          <w:spacing w:val="-12"/>
          <w:sz w:val="18"/>
          <w:szCs w:val="18"/>
        </w:rPr>
        <w:t>. </w:t>
      </w:r>
      <w:r>
        <w:rPr>
          <w:b/>
          <w:i/>
          <w:spacing w:val="-12"/>
          <w:sz w:val="18"/>
          <w:szCs w:val="18"/>
        </w:rPr>
        <w:t>В</w:t>
      </w:r>
      <w:r w:rsidRPr="00F10B8E">
        <w:rPr>
          <w:b/>
          <w:i/>
          <w:spacing w:val="-12"/>
          <w:sz w:val="18"/>
          <w:szCs w:val="18"/>
        </w:rPr>
        <w:t>. </w:t>
      </w:r>
      <w:r>
        <w:rPr>
          <w:b/>
          <w:i/>
          <w:spacing w:val="-12"/>
          <w:sz w:val="18"/>
          <w:szCs w:val="18"/>
        </w:rPr>
        <w:t>Столина</w:t>
      </w:r>
    </w:p>
    <w:p w:rsidR="0073638C" w:rsidRPr="008017AF" w:rsidRDefault="0073638C" w:rsidP="0073638C">
      <w:pPr>
        <w:pStyle w:val="3"/>
        <w:keepLines/>
        <w:widowControl w:val="0"/>
        <w:spacing w:before="20" w:line="220" w:lineRule="exact"/>
        <w:jc w:val="center"/>
        <w:rPr>
          <w:rFonts w:ascii="Times New Roman" w:hAnsi="Times New Roman"/>
          <w:b w:val="0"/>
          <w:i/>
          <w:caps/>
          <w:spacing w:val="-12"/>
          <w:sz w:val="20"/>
          <w:szCs w:val="20"/>
        </w:rPr>
      </w:pPr>
      <w:bookmarkStart w:id="179" w:name="_Toc20914250"/>
      <w:r>
        <w:rPr>
          <w:rFonts w:ascii="Times New Roman" w:hAnsi="Times New Roman"/>
          <w:caps/>
          <w:spacing w:val="-12"/>
          <w:sz w:val="20"/>
          <w:szCs w:val="20"/>
        </w:rPr>
        <w:t xml:space="preserve">Памяти </w:t>
      </w:r>
      <w:r w:rsidRPr="009B720D">
        <w:rPr>
          <w:rFonts w:ascii="Times New Roman" w:hAnsi="Times New Roman"/>
          <w:caps/>
          <w:spacing w:val="-12"/>
          <w:sz w:val="20"/>
          <w:szCs w:val="20"/>
        </w:rPr>
        <w:t>Нин</w:t>
      </w:r>
      <w:r>
        <w:rPr>
          <w:rFonts w:ascii="Times New Roman" w:hAnsi="Times New Roman"/>
          <w:caps/>
          <w:spacing w:val="-12"/>
          <w:sz w:val="20"/>
          <w:szCs w:val="20"/>
        </w:rPr>
        <w:t>ы</w:t>
      </w:r>
      <w:r w:rsidRPr="009B720D">
        <w:rPr>
          <w:rFonts w:ascii="Times New Roman" w:hAnsi="Times New Roman"/>
          <w:caps/>
          <w:spacing w:val="-12"/>
          <w:sz w:val="20"/>
          <w:szCs w:val="20"/>
        </w:rPr>
        <w:t xml:space="preserve"> Антоновн</w:t>
      </w:r>
      <w:r>
        <w:rPr>
          <w:rFonts w:ascii="Times New Roman" w:hAnsi="Times New Roman"/>
          <w:caps/>
          <w:spacing w:val="-12"/>
          <w:sz w:val="20"/>
          <w:szCs w:val="20"/>
        </w:rPr>
        <w:t>ы</w:t>
      </w:r>
      <w:r w:rsidRPr="009B720D">
        <w:rPr>
          <w:rFonts w:ascii="Times New Roman" w:hAnsi="Times New Roman"/>
          <w:caps/>
          <w:spacing w:val="-12"/>
          <w:sz w:val="20"/>
          <w:szCs w:val="20"/>
        </w:rPr>
        <w:t xml:space="preserve"> Овчинниковой</w:t>
      </w:r>
      <w:r>
        <w:rPr>
          <w:rFonts w:ascii="Times New Roman" w:hAnsi="Times New Roman"/>
          <w:caps/>
          <w:spacing w:val="-12"/>
          <w:sz w:val="20"/>
          <w:szCs w:val="20"/>
        </w:rPr>
        <w:br/>
      </w:r>
      <w:r w:rsidRPr="008017AF">
        <w:rPr>
          <w:rFonts w:ascii="Times New Roman" w:hAnsi="Times New Roman"/>
          <w:b w:val="0"/>
          <w:i/>
          <w:caps/>
          <w:spacing w:val="-12"/>
          <w:sz w:val="20"/>
          <w:szCs w:val="20"/>
        </w:rPr>
        <w:t>(03.10.1948—07.08.2003)</w:t>
      </w:r>
      <w:bookmarkEnd w:id="179"/>
    </w:p>
    <w:p w:rsidR="0073638C" w:rsidRPr="009B720D" w:rsidRDefault="0073638C" w:rsidP="0073638C">
      <w:pPr>
        <w:spacing w:line="200" w:lineRule="exact"/>
        <w:ind w:firstLine="397"/>
        <w:jc w:val="both"/>
        <w:rPr>
          <w:spacing w:val="-12"/>
          <w:sz w:val="18"/>
          <w:szCs w:val="18"/>
        </w:rPr>
      </w:pPr>
      <w:r w:rsidRPr="009B720D">
        <w:rPr>
          <w:spacing w:val="-12"/>
          <w:sz w:val="18"/>
          <w:szCs w:val="18"/>
        </w:rPr>
        <w:t xml:space="preserve">Есть люди, рядом с которыми в любом месте и в любую погоду </w:t>
      </w:r>
      <w:r>
        <w:rPr>
          <w:spacing w:val="-12"/>
          <w:sz w:val="18"/>
          <w:szCs w:val="18"/>
        </w:rPr>
        <w:t>—</w:t>
      </w:r>
      <w:r w:rsidRPr="009B720D">
        <w:rPr>
          <w:spacing w:val="-12"/>
          <w:sz w:val="18"/>
          <w:szCs w:val="18"/>
        </w:rPr>
        <w:t xml:space="preserve"> тепло, светло и уют</w:t>
      </w:r>
      <w:r>
        <w:rPr>
          <w:spacing w:val="-12"/>
          <w:sz w:val="18"/>
          <w:szCs w:val="18"/>
        </w:rPr>
        <w:softHyphen/>
      </w:r>
      <w:r w:rsidRPr="009B720D">
        <w:rPr>
          <w:spacing w:val="-12"/>
          <w:sz w:val="18"/>
          <w:szCs w:val="18"/>
        </w:rPr>
        <w:t>но. Таким человеком была Нина Антоновна Овчинникова.</w:t>
      </w:r>
    </w:p>
    <w:p w:rsidR="0073638C" w:rsidRPr="009B720D" w:rsidRDefault="0073638C" w:rsidP="0073638C">
      <w:pPr>
        <w:spacing w:line="200" w:lineRule="exact"/>
        <w:ind w:firstLine="397"/>
        <w:jc w:val="both"/>
        <w:rPr>
          <w:spacing w:val="-12"/>
          <w:sz w:val="18"/>
          <w:szCs w:val="18"/>
        </w:rPr>
      </w:pPr>
      <w:r w:rsidRPr="009B720D">
        <w:rPr>
          <w:spacing w:val="-12"/>
          <w:sz w:val="18"/>
          <w:szCs w:val="18"/>
        </w:rPr>
        <w:t>Трудовую деятельность Нина Антоновна начала в 1966</w:t>
      </w:r>
      <w:r>
        <w:rPr>
          <w:spacing w:val="-12"/>
          <w:sz w:val="18"/>
          <w:szCs w:val="18"/>
        </w:rPr>
        <w:t> </w:t>
      </w:r>
      <w:r w:rsidRPr="009B720D">
        <w:rPr>
          <w:spacing w:val="-12"/>
          <w:sz w:val="18"/>
          <w:szCs w:val="18"/>
        </w:rPr>
        <w:t>г</w:t>
      </w:r>
      <w:r>
        <w:rPr>
          <w:spacing w:val="-12"/>
          <w:sz w:val="18"/>
          <w:szCs w:val="18"/>
        </w:rPr>
        <w:t>.</w:t>
      </w:r>
      <w:r w:rsidRPr="009B720D">
        <w:rPr>
          <w:spacing w:val="-12"/>
          <w:sz w:val="18"/>
          <w:szCs w:val="18"/>
        </w:rPr>
        <w:t>, после окончания сред</w:t>
      </w:r>
      <w:r>
        <w:rPr>
          <w:spacing w:val="-12"/>
          <w:sz w:val="18"/>
          <w:szCs w:val="18"/>
        </w:rPr>
        <w:softHyphen/>
      </w:r>
      <w:r w:rsidRPr="009B720D">
        <w:rPr>
          <w:spacing w:val="-12"/>
          <w:sz w:val="18"/>
          <w:szCs w:val="18"/>
        </w:rPr>
        <w:t>ней шко</w:t>
      </w:r>
      <w:r>
        <w:rPr>
          <w:spacing w:val="-12"/>
          <w:sz w:val="18"/>
          <w:szCs w:val="18"/>
        </w:rPr>
        <w:softHyphen/>
      </w:r>
      <w:r w:rsidRPr="009B720D">
        <w:rPr>
          <w:spacing w:val="-12"/>
          <w:sz w:val="18"/>
          <w:szCs w:val="18"/>
        </w:rPr>
        <w:t>лы, в Тамбовском областном архиве, в котором работала до 1969</w:t>
      </w:r>
      <w:r>
        <w:rPr>
          <w:spacing w:val="-12"/>
          <w:sz w:val="18"/>
          <w:szCs w:val="18"/>
        </w:rPr>
        <w:t> </w:t>
      </w:r>
      <w:r w:rsidRPr="009B720D">
        <w:rPr>
          <w:spacing w:val="-12"/>
          <w:sz w:val="18"/>
          <w:szCs w:val="18"/>
        </w:rPr>
        <w:t>г</w:t>
      </w:r>
      <w:r>
        <w:rPr>
          <w:spacing w:val="-12"/>
          <w:sz w:val="18"/>
          <w:szCs w:val="18"/>
        </w:rPr>
        <w:t xml:space="preserve">. </w:t>
      </w:r>
      <w:r w:rsidRPr="009B720D">
        <w:rPr>
          <w:spacing w:val="-12"/>
          <w:sz w:val="18"/>
          <w:szCs w:val="18"/>
        </w:rPr>
        <w:t>архивно-тех</w:t>
      </w:r>
      <w:r>
        <w:rPr>
          <w:spacing w:val="-12"/>
          <w:sz w:val="18"/>
          <w:szCs w:val="18"/>
        </w:rPr>
        <w:softHyphen/>
      </w:r>
      <w:r w:rsidRPr="009B720D">
        <w:rPr>
          <w:spacing w:val="-12"/>
          <w:sz w:val="18"/>
          <w:szCs w:val="18"/>
        </w:rPr>
        <w:t>ни</w:t>
      </w:r>
      <w:r>
        <w:rPr>
          <w:spacing w:val="-12"/>
          <w:sz w:val="18"/>
          <w:szCs w:val="18"/>
        </w:rPr>
        <w:softHyphen/>
      </w:r>
      <w:r w:rsidRPr="009B720D">
        <w:rPr>
          <w:spacing w:val="-12"/>
          <w:sz w:val="18"/>
          <w:szCs w:val="18"/>
        </w:rPr>
        <w:t>чес</w:t>
      </w:r>
      <w:r>
        <w:rPr>
          <w:spacing w:val="-12"/>
          <w:sz w:val="18"/>
          <w:szCs w:val="18"/>
        </w:rPr>
        <w:softHyphen/>
      </w:r>
      <w:r w:rsidRPr="009B720D">
        <w:rPr>
          <w:spacing w:val="-12"/>
          <w:sz w:val="18"/>
          <w:szCs w:val="18"/>
        </w:rPr>
        <w:t>ким сотрудником, младшим научным сотрудником. Работу совмещала с обу</w:t>
      </w:r>
      <w:r>
        <w:rPr>
          <w:spacing w:val="-12"/>
          <w:sz w:val="18"/>
          <w:szCs w:val="18"/>
        </w:rPr>
        <w:softHyphen/>
      </w:r>
      <w:r w:rsidRPr="009B720D">
        <w:rPr>
          <w:spacing w:val="-12"/>
          <w:sz w:val="18"/>
          <w:szCs w:val="18"/>
        </w:rPr>
        <w:t>че</w:t>
      </w:r>
      <w:r>
        <w:rPr>
          <w:spacing w:val="-12"/>
          <w:sz w:val="18"/>
          <w:szCs w:val="18"/>
        </w:rPr>
        <w:softHyphen/>
      </w:r>
      <w:r w:rsidRPr="009B720D">
        <w:rPr>
          <w:spacing w:val="-12"/>
          <w:sz w:val="18"/>
          <w:szCs w:val="18"/>
        </w:rPr>
        <w:t>ни</w:t>
      </w:r>
      <w:r>
        <w:rPr>
          <w:spacing w:val="-12"/>
          <w:sz w:val="18"/>
          <w:szCs w:val="18"/>
        </w:rPr>
        <w:softHyphen/>
      </w:r>
      <w:r w:rsidRPr="009B720D">
        <w:rPr>
          <w:spacing w:val="-12"/>
          <w:sz w:val="18"/>
          <w:szCs w:val="18"/>
        </w:rPr>
        <w:t>ем на заоч</w:t>
      </w:r>
      <w:r>
        <w:rPr>
          <w:spacing w:val="-12"/>
          <w:sz w:val="18"/>
          <w:szCs w:val="18"/>
        </w:rPr>
        <w:softHyphen/>
      </w:r>
      <w:r w:rsidRPr="009B720D">
        <w:rPr>
          <w:spacing w:val="-12"/>
          <w:sz w:val="18"/>
          <w:szCs w:val="18"/>
        </w:rPr>
        <w:t>ном отделении Московского государственного историко-архивного инсти</w:t>
      </w:r>
      <w:r>
        <w:rPr>
          <w:spacing w:val="-12"/>
          <w:sz w:val="18"/>
          <w:szCs w:val="18"/>
        </w:rPr>
        <w:softHyphen/>
      </w:r>
      <w:r w:rsidRPr="009B720D">
        <w:rPr>
          <w:spacing w:val="-12"/>
          <w:sz w:val="18"/>
          <w:szCs w:val="18"/>
        </w:rPr>
        <w:t>ту</w:t>
      </w:r>
      <w:r>
        <w:rPr>
          <w:spacing w:val="-12"/>
          <w:sz w:val="18"/>
          <w:szCs w:val="18"/>
        </w:rPr>
        <w:softHyphen/>
      </w:r>
      <w:r w:rsidRPr="009B720D">
        <w:rPr>
          <w:spacing w:val="-12"/>
          <w:sz w:val="18"/>
          <w:szCs w:val="18"/>
        </w:rPr>
        <w:t>та.</w:t>
      </w:r>
    </w:p>
    <w:p w:rsidR="0073638C" w:rsidRPr="009B720D" w:rsidRDefault="0073638C" w:rsidP="0073638C">
      <w:pPr>
        <w:spacing w:line="200" w:lineRule="exact"/>
        <w:ind w:firstLine="397"/>
        <w:jc w:val="both"/>
        <w:rPr>
          <w:spacing w:val="-12"/>
          <w:sz w:val="18"/>
          <w:szCs w:val="18"/>
        </w:rPr>
      </w:pPr>
      <w:r w:rsidRPr="009B720D">
        <w:rPr>
          <w:spacing w:val="-12"/>
          <w:sz w:val="18"/>
          <w:szCs w:val="18"/>
        </w:rPr>
        <w:t>В 1969</w:t>
      </w:r>
      <w:r>
        <w:rPr>
          <w:spacing w:val="-12"/>
          <w:sz w:val="18"/>
          <w:szCs w:val="18"/>
        </w:rPr>
        <w:t> </w:t>
      </w:r>
      <w:r w:rsidRPr="009B720D">
        <w:rPr>
          <w:spacing w:val="-12"/>
          <w:sz w:val="18"/>
          <w:szCs w:val="18"/>
        </w:rPr>
        <w:t>г</w:t>
      </w:r>
      <w:r>
        <w:rPr>
          <w:spacing w:val="-12"/>
          <w:sz w:val="18"/>
          <w:szCs w:val="18"/>
        </w:rPr>
        <w:t xml:space="preserve">. </w:t>
      </w:r>
      <w:r w:rsidRPr="009B720D">
        <w:rPr>
          <w:spacing w:val="-12"/>
          <w:sz w:val="18"/>
          <w:szCs w:val="18"/>
        </w:rPr>
        <w:t>была уволена из архива в связи с переводом на очное отделение Мос</w:t>
      </w:r>
      <w:r>
        <w:rPr>
          <w:spacing w:val="-12"/>
          <w:sz w:val="18"/>
          <w:szCs w:val="18"/>
        </w:rPr>
        <w:softHyphen/>
      </w:r>
      <w:r w:rsidRPr="009B720D">
        <w:rPr>
          <w:spacing w:val="-12"/>
          <w:sz w:val="18"/>
          <w:szCs w:val="18"/>
        </w:rPr>
        <w:t>ков</w:t>
      </w:r>
      <w:r>
        <w:rPr>
          <w:spacing w:val="-12"/>
          <w:sz w:val="18"/>
          <w:szCs w:val="18"/>
        </w:rPr>
        <w:softHyphen/>
      </w:r>
      <w:r w:rsidRPr="009B720D">
        <w:rPr>
          <w:spacing w:val="-12"/>
          <w:sz w:val="18"/>
          <w:szCs w:val="18"/>
        </w:rPr>
        <w:t>ско</w:t>
      </w:r>
      <w:r>
        <w:rPr>
          <w:spacing w:val="-12"/>
          <w:sz w:val="18"/>
          <w:szCs w:val="18"/>
        </w:rPr>
        <w:softHyphen/>
      </w:r>
      <w:r w:rsidRPr="009B720D">
        <w:rPr>
          <w:spacing w:val="-12"/>
          <w:sz w:val="18"/>
          <w:szCs w:val="18"/>
        </w:rPr>
        <w:t>го государственного историко-архивного института, после окончания которого, в 1972</w:t>
      </w:r>
      <w:r>
        <w:rPr>
          <w:spacing w:val="-12"/>
          <w:sz w:val="18"/>
          <w:szCs w:val="18"/>
        </w:rPr>
        <w:t> </w:t>
      </w:r>
      <w:r w:rsidRPr="009B720D">
        <w:rPr>
          <w:spacing w:val="-12"/>
          <w:sz w:val="18"/>
          <w:szCs w:val="18"/>
        </w:rPr>
        <w:t>г</w:t>
      </w:r>
      <w:r>
        <w:rPr>
          <w:spacing w:val="-12"/>
          <w:sz w:val="18"/>
          <w:szCs w:val="18"/>
        </w:rPr>
        <w:t>.</w:t>
      </w:r>
      <w:r w:rsidRPr="009B720D">
        <w:rPr>
          <w:spacing w:val="-12"/>
          <w:sz w:val="18"/>
          <w:szCs w:val="18"/>
        </w:rPr>
        <w:t>, приехала по распределению в Минск и начала работать в Центральном госу</w:t>
      </w:r>
      <w:r>
        <w:rPr>
          <w:spacing w:val="-12"/>
          <w:sz w:val="18"/>
          <w:szCs w:val="18"/>
        </w:rPr>
        <w:softHyphen/>
      </w:r>
      <w:r w:rsidRPr="009B720D">
        <w:rPr>
          <w:spacing w:val="-12"/>
          <w:sz w:val="18"/>
          <w:szCs w:val="18"/>
        </w:rPr>
        <w:t>дарст</w:t>
      </w:r>
      <w:r>
        <w:rPr>
          <w:spacing w:val="-12"/>
          <w:sz w:val="18"/>
          <w:szCs w:val="18"/>
        </w:rPr>
        <w:softHyphen/>
      </w:r>
      <w:r w:rsidRPr="009B720D">
        <w:rPr>
          <w:spacing w:val="-12"/>
          <w:sz w:val="18"/>
          <w:szCs w:val="18"/>
        </w:rPr>
        <w:t>вен</w:t>
      </w:r>
      <w:r>
        <w:rPr>
          <w:spacing w:val="-12"/>
          <w:sz w:val="18"/>
          <w:szCs w:val="18"/>
        </w:rPr>
        <w:softHyphen/>
      </w:r>
      <w:r w:rsidRPr="009B720D">
        <w:rPr>
          <w:spacing w:val="-12"/>
          <w:sz w:val="18"/>
          <w:szCs w:val="18"/>
        </w:rPr>
        <w:t>ном архиве научно-технической документации БССР старшим научным сотруд</w:t>
      </w:r>
      <w:r>
        <w:rPr>
          <w:spacing w:val="-12"/>
          <w:sz w:val="18"/>
          <w:szCs w:val="18"/>
        </w:rPr>
        <w:softHyphen/>
      </w:r>
      <w:r w:rsidRPr="009B720D">
        <w:rPr>
          <w:spacing w:val="-12"/>
          <w:sz w:val="18"/>
          <w:szCs w:val="18"/>
        </w:rPr>
        <w:t>ни</w:t>
      </w:r>
      <w:r>
        <w:rPr>
          <w:spacing w:val="-12"/>
          <w:sz w:val="18"/>
          <w:szCs w:val="18"/>
        </w:rPr>
        <w:softHyphen/>
      </w:r>
      <w:r w:rsidRPr="009B720D">
        <w:rPr>
          <w:spacing w:val="-12"/>
          <w:sz w:val="18"/>
          <w:szCs w:val="18"/>
        </w:rPr>
        <w:t xml:space="preserve">ком, а позже </w:t>
      </w:r>
      <w:r>
        <w:rPr>
          <w:spacing w:val="-12"/>
          <w:sz w:val="18"/>
          <w:szCs w:val="18"/>
        </w:rPr>
        <w:t>—</w:t>
      </w:r>
      <w:r w:rsidRPr="009B720D">
        <w:rPr>
          <w:spacing w:val="-12"/>
          <w:sz w:val="18"/>
          <w:szCs w:val="18"/>
        </w:rPr>
        <w:t xml:space="preserve"> старшим инженером отдела комплектования и ведомственных архи</w:t>
      </w:r>
      <w:r>
        <w:rPr>
          <w:spacing w:val="-12"/>
          <w:sz w:val="18"/>
          <w:szCs w:val="18"/>
        </w:rPr>
        <w:softHyphen/>
      </w:r>
      <w:r w:rsidRPr="009B720D">
        <w:rPr>
          <w:spacing w:val="-12"/>
          <w:sz w:val="18"/>
          <w:szCs w:val="18"/>
        </w:rPr>
        <w:t>вов.</w:t>
      </w:r>
    </w:p>
    <w:p w:rsidR="0073638C" w:rsidRPr="009B720D" w:rsidRDefault="0073638C" w:rsidP="0073638C">
      <w:pPr>
        <w:spacing w:line="200" w:lineRule="exact"/>
        <w:ind w:firstLine="397"/>
        <w:jc w:val="both"/>
        <w:rPr>
          <w:spacing w:val="-12"/>
          <w:sz w:val="18"/>
          <w:szCs w:val="18"/>
        </w:rPr>
      </w:pPr>
      <w:r w:rsidRPr="009B720D">
        <w:rPr>
          <w:spacing w:val="-12"/>
          <w:sz w:val="18"/>
          <w:szCs w:val="18"/>
        </w:rPr>
        <w:t>В 1978</w:t>
      </w:r>
      <w:r>
        <w:rPr>
          <w:spacing w:val="-12"/>
          <w:sz w:val="18"/>
          <w:szCs w:val="18"/>
        </w:rPr>
        <w:t> </w:t>
      </w:r>
      <w:r w:rsidRPr="009B720D">
        <w:rPr>
          <w:spacing w:val="-12"/>
          <w:sz w:val="18"/>
          <w:szCs w:val="18"/>
        </w:rPr>
        <w:t>г</w:t>
      </w:r>
      <w:r>
        <w:rPr>
          <w:spacing w:val="-12"/>
          <w:sz w:val="18"/>
          <w:szCs w:val="18"/>
        </w:rPr>
        <w:t xml:space="preserve">. </w:t>
      </w:r>
      <w:r w:rsidRPr="009B720D">
        <w:rPr>
          <w:spacing w:val="-12"/>
          <w:sz w:val="18"/>
          <w:szCs w:val="18"/>
        </w:rPr>
        <w:t xml:space="preserve">Нина Антоновна </w:t>
      </w:r>
      <w:r>
        <w:rPr>
          <w:spacing w:val="-12"/>
          <w:sz w:val="18"/>
          <w:szCs w:val="18"/>
        </w:rPr>
        <w:t xml:space="preserve">была </w:t>
      </w:r>
      <w:r w:rsidRPr="009B720D">
        <w:rPr>
          <w:spacing w:val="-12"/>
          <w:sz w:val="18"/>
          <w:szCs w:val="18"/>
        </w:rPr>
        <w:t>переведена на работу в Главное архивное управле</w:t>
      </w:r>
      <w:r>
        <w:rPr>
          <w:spacing w:val="-12"/>
          <w:sz w:val="18"/>
          <w:szCs w:val="18"/>
        </w:rPr>
        <w:softHyphen/>
      </w:r>
      <w:r w:rsidRPr="009B720D">
        <w:rPr>
          <w:spacing w:val="-12"/>
          <w:sz w:val="18"/>
          <w:szCs w:val="18"/>
        </w:rPr>
        <w:t>ние при Сове</w:t>
      </w:r>
      <w:r>
        <w:rPr>
          <w:spacing w:val="-12"/>
          <w:sz w:val="18"/>
          <w:szCs w:val="18"/>
        </w:rPr>
        <w:softHyphen/>
      </w:r>
      <w:r w:rsidRPr="009B720D">
        <w:rPr>
          <w:spacing w:val="-12"/>
          <w:sz w:val="18"/>
          <w:szCs w:val="18"/>
        </w:rPr>
        <w:t xml:space="preserve">те Министров БССР (ныне </w:t>
      </w:r>
      <w:r>
        <w:rPr>
          <w:spacing w:val="-12"/>
          <w:sz w:val="18"/>
          <w:szCs w:val="18"/>
        </w:rPr>
        <w:t>—</w:t>
      </w:r>
      <w:r w:rsidRPr="009B720D">
        <w:rPr>
          <w:spacing w:val="-12"/>
          <w:sz w:val="18"/>
          <w:szCs w:val="18"/>
        </w:rPr>
        <w:t xml:space="preserve"> Департамент по архивам и делопроизводству Минис</w:t>
      </w:r>
      <w:r>
        <w:rPr>
          <w:spacing w:val="-12"/>
          <w:sz w:val="18"/>
          <w:szCs w:val="18"/>
        </w:rPr>
        <w:softHyphen/>
      </w:r>
      <w:r w:rsidRPr="009B720D">
        <w:rPr>
          <w:spacing w:val="-12"/>
          <w:sz w:val="18"/>
          <w:szCs w:val="18"/>
        </w:rPr>
        <w:t>терст</w:t>
      </w:r>
      <w:r>
        <w:rPr>
          <w:spacing w:val="-12"/>
          <w:sz w:val="18"/>
          <w:szCs w:val="18"/>
        </w:rPr>
        <w:softHyphen/>
      </w:r>
      <w:r w:rsidRPr="009B720D">
        <w:rPr>
          <w:spacing w:val="-12"/>
          <w:sz w:val="18"/>
          <w:szCs w:val="18"/>
        </w:rPr>
        <w:t>ва юстиции Республики Беларусь) на должность старшего инспектора отдела комп</w:t>
      </w:r>
      <w:r>
        <w:rPr>
          <w:spacing w:val="-12"/>
          <w:sz w:val="18"/>
          <w:szCs w:val="18"/>
        </w:rPr>
        <w:softHyphen/>
      </w:r>
      <w:r w:rsidRPr="009B720D">
        <w:rPr>
          <w:spacing w:val="-12"/>
          <w:sz w:val="18"/>
          <w:szCs w:val="18"/>
        </w:rPr>
        <w:t>лектования, ведомственных архивов и делопроизводства.</w:t>
      </w:r>
    </w:p>
    <w:p w:rsidR="0073638C" w:rsidRPr="009B720D" w:rsidRDefault="0073638C" w:rsidP="0073638C">
      <w:pPr>
        <w:spacing w:line="200" w:lineRule="exact"/>
        <w:ind w:firstLine="397"/>
        <w:jc w:val="both"/>
        <w:rPr>
          <w:spacing w:val="-12"/>
          <w:sz w:val="18"/>
          <w:szCs w:val="18"/>
        </w:rPr>
      </w:pPr>
      <w:r w:rsidRPr="009B720D">
        <w:rPr>
          <w:spacing w:val="-12"/>
          <w:sz w:val="18"/>
          <w:szCs w:val="18"/>
        </w:rPr>
        <w:t>С 1982</w:t>
      </w:r>
      <w:r>
        <w:rPr>
          <w:spacing w:val="-12"/>
          <w:sz w:val="18"/>
          <w:szCs w:val="18"/>
        </w:rPr>
        <w:t> </w:t>
      </w:r>
      <w:r w:rsidRPr="009B720D">
        <w:rPr>
          <w:spacing w:val="-12"/>
          <w:sz w:val="18"/>
          <w:szCs w:val="18"/>
        </w:rPr>
        <w:t>г</w:t>
      </w:r>
      <w:r>
        <w:rPr>
          <w:spacing w:val="-12"/>
          <w:sz w:val="18"/>
          <w:szCs w:val="18"/>
        </w:rPr>
        <w:t xml:space="preserve">. </w:t>
      </w:r>
      <w:r w:rsidRPr="009B720D">
        <w:rPr>
          <w:spacing w:val="-12"/>
          <w:sz w:val="18"/>
          <w:szCs w:val="18"/>
        </w:rPr>
        <w:t>Нина Антоновна работала в должности главного специалиста отдела дело</w:t>
      </w:r>
      <w:r>
        <w:rPr>
          <w:spacing w:val="-12"/>
          <w:sz w:val="18"/>
          <w:szCs w:val="18"/>
        </w:rPr>
        <w:softHyphen/>
      </w:r>
      <w:r w:rsidRPr="009B720D">
        <w:rPr>
          <w:spacing w:val="-12"/>
          <w:sz w:val="18"/>
          <w:szCs w:val="18"/>
        </w:rPr>
        <w:t>про</w:t>
      </w:r>
      <w:r>
        <w:rPr>
          <w:spacing w:val="-12"/>
          <w:sz w:val="18"/>
          <w:szCs w:val="18"/>
        </w:rPr>
        <w:softHyphen/>
      </w:r>
      <w:r w:rsidRPr="009B720D">
        <w:rPr>
          <w:spacing w:val="-12"/>
          <w:sz w:val="18"/>
          <w:szCs w:val="18"/>
        </w:rPr>
        <w:t>изводства и формирования Национального архивного фонда, а с 2001</w:t>
      </w:r>
      <w:r>
        <w:rPr>
          <w:spacing w:val="-12"/>
          <w:sz w:val="18"/>
          <w:szCs w:val="18"/>
        </w:rPr>
        <w:t> </w:t>
      </w:r>
      <w:r w:rsidRPr="009B720D">
        <w:rPr>
          <w:spacing w:val="-12"/>
          <w:sz w:val="18"/>
          <w:szCs w:val="18"/>
        </w:rPr>
        <w:t>г</w:t>
      </w:r>
      <w:r>
        <w:rPr>
          <w:spacing w:val="-12"/>
          <w:sz w:val="18"/>
          <w:szCs w:val="18"/>
        </w:rPr>
        <w:t>. —</w:t>
      </w:r>
      <w:r w:rsidRPr="009B720D">
        <w:rPr>
          <w:spacing w:val="-12"/>
          <w:sz w:val="18"/>
          <w:szCs w:val="18"/>
        </w:rPr>
        <w:t xml:space="preserve"> глав</w:t>
      </w:r>
      <w:r>
        <w:rPr>
          <w:spacing w:val="-12"/>
          <w:sz w:val="18"/>
          <w:szCs w:val="18"/>
        </w:rPr>
        <w:softHyphen/>
      </w:r>
      <w:r w:rsidRPr="009B720D">
        <w:rPr>
          <w:spacing w:val="-12"/>
          <w:sz w:val="18"/>
          <w:szCs w:val="18"/>
        </w:rPr>
        <w:t>ным госу</w:t>
      </w:r>
      <w:r>
        <w:rPr>
          <w:spacing w:val="-12"/>
          <w:sz w:val="18"/>
          <w:szCs w:val="18"/>
        </w:rPr>
        <w:softHyphen/>
      </w:r>
      <w:r w:rsidRPr="009B720D">
        <w:rPr>
          <w:spacing w:val="-12"/>
          <w:sz w:val="18"/>
          <w:szCs w:val="18"/>
        </w:rPr>
        <w:t>дарственным инспектором архивов и делопроизводства Государственной инс</w:t>
      </w:r>
      <w:r>
        <w:rPr>
          <w:spacing w:val="-12"/>
          <w:sz w:val="18"/>
          <w:szCs w:val="18"/>
        </w:rPr>
        <w:softHyphen/>
      </w:r>
      <w:r w:rsidRPr="009B720D">
        <w:rPr>
          <w:spacing w:val="-12"/>
          <w:sz w:val="18"/>
          <w:szCs w:val="18"/>
        </w:rPr>
        <w:t>пекции архи</w:t>
      </w:r>
      <w:r>
        <w:rPr>
          <w:spacing w:val="-12"/>
          <w:sz w:val="18"/>
          <w:szCs w:val="18"/>
        </w:rPr>
        <w:softHyphen/>
      </w:r>
      <w:r w:rsidRPr="009B720D">
        <w:rPr>
          <w:spacing w:val="-12"/>
          <w:sz w:val="18"/>
          <w:szCs w:val="18"/>
        </w:rPr>
        <w:t>вов и делопроизводства Республики Беларусь.</w:t>
      </w:r>
    </w:p>
    <w:p w:rsidR="0073638C" w:rsidRPr="009B720D" w:rsidRDefault="0073638C" w:rsidP="0073638C">
      <w:pPr>
        <w:spacing w:line="200" w:lineRule="exact"/>
        <w:ind w:firstLine="397"/>
        <w:jc w:val="both"/>
        <w:rPr>
          <w:spacing w:val="-12"/>
          <w:sz w:val="18"/>
          <w:szCs w:val="18"/>
        </w:rPr>
      </w:pPr>
      <w:r w:rsidRPr="009B720D">
        <w:rPr>
          <w:spacing w:val="-12"/>
          <w:sz w:val="18"/>
          <w:szCs w:val="18"/>
        </w:rPr>
        <w:t>За высокий профессионализм, большой вклад в развитие архивного дела была награж</w:t>
      </w:r>
      <w:r>
        <w:rPr>
          <w:spacing w:val="-12"/>
          <w:sz w:val="18"/>
          <w:szCs w:val="18"/>
        </w:rPr>
        <w:softHyphen/>
      </w:r>
      <w:r w:rsidRPr="009B720D">
        <w:rPr>
          <w:spacing w:val="-12"/>
          <w:sz w:val="18"/>
          <w:szCs w:val="18"/>
        </w:rPr>
        <w:t xml:space="preserve">дена Почетной грамотой Главархива БССР, знаком </w:t>
      </w:r>
      <w:r>
        <w:rPr>
          <w:spacing w:val="-12"/>
          <w:sz w:val="18"/>
          <w:szCs w:val="18"/>
        </w:rPr>
        <w:t>«</w:t>
      </w:r>
      <w:r w:rsidRPr="009B720D">
        <w:rPr>
          <w:spacing w:val="-12"/>
          <w:sz w:val="18"/>
          <w:szCs w:val="18"/>
        </w:rPr>
        <w:t>Отличник архивного дела</w:t>
      </w:r>
      <w:r>
        <w:rPr>
          <w:spacing w:val="-12"/>
          <w:sz w:val="18"/>
          <w:szCs w:val="18"/>
        </w:rPr>
        <w:t>»</w:t>
      </w:r>
      <w:r w:rsidRPr="009B720D">
        <w:rPr>
          <w:spacing w:val="-12"/>
          <w:sz w:val="18"/>
          <w:szCs w:val="18"/>
        </w:rPr>
        <w:t>.</w:t>
      </w:r>
    </w:p>
    <w:p w:rsidR="0073638C" w:rsidRPr="009B720D" w:rsidRDefault="0073638C" w:rsidP="0073638C">
      <w:pPr>
        <w:spacing w:line="200" w:lineRule="exact"/>
        <w:ind w:firstLine="397"/>
        <w:jc w:val="both"/>
        <w:rPr>
          <w:spacing w:val="-12"/>
          <w:sz w:val="18"/>
          <w:szCs w:val="18"/>
        </w:rPr>
      </w:pPr>
      <w:r w:rsidRPr="009B720D">
        <w:rPr>
          <w:spacing w:val="-12"/>
          <w:sz w:val="18"/>
          <w:szCs w:val="18"/>
        </w:rPr>
        <w:t>Нина Антоновна является автором методических пособий по делопроизводству и архив</w:t>
      </w:r>
      <w:r>
        <w:rPr>
          <w:spacing w:val="-12"/>
          <w:sz w:val="18"/>
          <w:szCs w:val="18"/>
        </w:rPr>
        <w:softHyphen/>
      </w:r>
      <w:r w:rsidRPr="009B720D">
        <w:rPr>
          <w:spacing w:val="-12"/>
          <w:sz w:val="18"/>
          <w:szCs w:val="18"/>
        </w:rPr>
        <w:t>ному делу, принимала участие в разработке Правил работы государственных архи</w:t>
      </w:r>
      <w:r>
        <w:rPr>
          <w:spacing w:val="-12"/>
          <w:sz w:val="18"/>
          <w:szCs w:val="18"/>
        </w:rPr>
        <w:softHyphen/>
      </w:r>
      <w:r w:rsidRPr="009B720D">
        <w:rPr>
          <w:spacing w:val="-12"/>
          <w:sz w:val="18"/>
          <w:szCs w:val="18"/>
        </w:rPr>
        <w:t>вов Республики Беларусь, иных нормативных правовых актов.</w:t>
      </w:r>
    </w:p>
    <w:p w:rsidR="0073638C" w:rsidRPr="009B720D" w:rsidRDefault="0073638C" w:rsidP="0073638C">
      <w:pPr>
        <w:spacing w:line="200" w:lineRule="exact"/>
        <w:ind w:firstLine="397"/>
        <w:jc w:val="both"/>
        <w:rPr>
          <w:spacing w:val="-12"/>
          <w:sz w:val="18"/>
          <w:szCs w:val="18"/>
        </w:rPr>
      </w:pPr>
      <w:r w:rsidRPr="009B720D">
        <w:rPr>
          <w:spacing w:val="-12"/>
          <w:sz w:val="18"/>
          <w:szCs w:val="18"/>
        </w:rPr>
        <w:t xml:space="preserve">Нина Антоновна была профессионалом </w:t>
      </w:r>
      <w:r>
        <w:rPr>
          <w:spacing w:val="-12"/>
          <w:sz w:val="18"/>
          <w:szCs w:val="18"/>
        </w:rPr>
        <w:t>«</w:t>
      </w:r>
      <w:r w:rsidRPr="009B720D">
        <w:rPr>
          <w:spacing w:val="-12"/>
          <w:sz w:val="18"/>
          <w:szCs w:val="18"/>
        </w:rPr>
        <w:t>с большой буквы</w:t>
      </w:r>
      <w:r>
        <w:rPr>
          <w:spacing w:val="-12"/>
          <w:sz w:val="18"/>
          <w:szCs w:val="18"/>
        </w:rPr>
        <w:t>»</w:t>
      </w:r>
      <w:r w:rsidRPr="009B720D">
        <w:rPr>
          <w:spacing w:val="-12"/>
          <w:sz w:val="18"/>
          <w:szCs w:val="18"/>
        </w:rPr>
        <w:t xml:space="preserve"> и щедро делилась свои</w:t>
      </w:r>
      <w:r>
        <w:rPr>
          <w:spacing w:val="-12"/>
          <w:sz w:val="18"/>
          <w:szCs w:val="18"/>
        </w:rPr>
        <w:softHyphen/>
      </w:r>
      <w:r w:rsidRPr="009B720D">
        <w:rPr>
          <w:spacing w:val="-12"/>
          <w:sz w:val="18"/>
          <w:szCs w:val="18"/>
        </w:rPr>
        <w:t>ми знаниями с молодежью и со всеми, кто в этом</w:t>
      </w:r>
      <w:r>
        <w:rPr>
          <w:spacing w:val="-12"/>
          <w:sz w:val="18"/>
          <w:szCs w:val="18"/>
        </w:rPr>
        <w:t xml:space="preserve"> </w:t>
      </w:r>
      <w:r w:rsidRPr="009B720D">
        <w:rPr>
          <w:spacing w:val="-12"/>
          <w:sz w:val="18"/>
          <w:szCs w:val="18"/>
        </w:rPr>
        <w:t>нуждался.</w:t>
      </w:r>
    </w:p>
    <w:p w:rsidR="0073638C" w:rsidRDefault="0073638C" w:rsidP="0073638C">
      <w:pPr>
        <w:spacing w:line="200" w:lineRule="exact"/>
        <w:ind w:firstLine="397"/>
        <w:jc w:val="both"/>
        <w:rPr>
          <w:spacing w:val="-12"/>
          <w:sz w:val="18"/>
          <w:szCs w:val="18"/>
        </w:rPr>
      </w:pPr>
      <w:r w:rsidRPr="009B720D">
        <w:rPr>
          <w:spacing w:val="-12"/>
          <w:sz w:val="18"/>
          <w:szCs w:val="18"/>
        </w:rPr>
        <w:t>А еще она была на удивление жизнерадостным, мудрым, комфортным в общении чело</w:t>
      </w:r>
      <w:r>
        <w:rPr>
          <w:spacing w:val="-12"/>
          <w:sz w:val="18"/>
          <w:szCs w:val="18"/>
        </w:rPr>
        <w:softHyphen/>
      </w:r>
      <w:r w:rsidRPr="009B720D">
        <w:rPr>
          <w:spacing w:val="-12"/>
          <w:sz w:val="18"/>
          <w:szCs w:val="18"/>
        </w:rPr>
        <w:t>веком, всегда готовым прийти на помощь. Ее знали и любили архивные работники всей республики.</w:t>
      </w:r>
    </w:p>
    <w:p w:rsidR="0073638C" w:rsidRPr="009B720D" w:rsidRDefault="0073638C" w:rsidP="0073638C">
      <w:pPr>
        <w:spacing w:line="200" w:lineRule="exact"/>
        <w:ind w:firstLine="397"/>
        <w:jc w:val="both"/>
        <w:rPr>
          <w:spacing w:val="-12"/>
          <w:sz w:val="18"/>
          <w:szCs w:val="18"/>
        </w:rPr>
      </w:pPr>
      <w:r w:rsidRPr="009B720D">
        <w:rPr>
          <w:spacing w:val="-12"/>
          <w:sz w:val="18"/>
          <w:szCs w:val="18"/>
        </w:rPr>
        <w:t>К сожалению</w:t>
      </w:r>
      <w:r>
        <w:rPr>
          <w:spacing w:val="-12"/>
          <w:sz w:val="18"/>
          <w:szCs w:val="18"/>
        </w:rPr>
        <w:t>,</w:t>
      </w:r>
      <w:r w:rsidRPr="009B720D">
        <w:rPr>
          <w:spacing w:val="-12"/>
          <w:sz w:val="18"/>
          <w:szCs w:val="18"/>
        </w:rPr>
        <w:t xml:space="preserve"> болезнь не щадит даже таких веселых и </w:t>
      </w:r>
      <w:r>
        <w:rPr>
          <w:spacing w:val="-12"/>
          <w:sz w:val="18"/>
          <w:szCs w:val="18"/>
        </w:rPr>
        <w:t>«</w:t>
      </w:r>
      <w:r w:rsidRPr="009B720D">
        <w:rPr>
          <w:spacing w:val="-12"/>
          <w:sz w:val="18"/>
          <w:szCs w:val="18"/>
        </w:rPr>
        <w:t>смешливых</w:t>
      </w:r>
      <w:r>
        <w:rPr>
          <w:spacing w:val="-12"/>
          <w:sz w:val="18"/>
          <w:szCs w:val="18"/>
        </w:rPr>
        <w:t>»</w:t>
      </w:r>
      <w:r w:rsidRPr="009B720D">
        <w:rPr>
          <w:spacing w:val="-12"/>
          <w:sz w:val="18"/>
          <w:szCs w:val="18"/>
        </w:rPr>
        <w:t xml:space="preserve"> людей, как Нина Антоновна. 7 августа 2003</w:t>
      </w:r>
      <w:r>
        <w:rPr>
          <w:spacing w:val="-12"/>
          <w:sz w:val="18"/>
          <w:szCs w:val="18"/>
        </w:rPr>
        <w:t> </w:t>
      </w:r>
      <w:r w:rsidRPr="009B720D">
        <w:rPr>
          <w:spacing w:val="-12"/>
          <w:sz w:val="18"/>
          <w:szCs w:val="18"/>
        </w:rPr>
        <w:t>г</w:t>
      </w:r>
      <w:r>
        <w:rPr>
          <w:spacing w:val="-12"/>
          <w:sz w:val="18"/>
          <w:szCs w:val="18"/>
        </w:rPr>
        <w:t xml:space="preserve">. </w:t>
      </w:r>
      <w:r w:rsidRPr="009B720D">
        <w:rPr>
          <w:spacing w:val="-12"/>
          <w:sz w:val="18"/>
          <w:szCs w:val="18"/>
        </w:rPr>
        <w:t>Нины Антоновны Овчинниковой не стало…</w:t>
      </w:r>
    </w:p>
    <w:p w:rsidR="0073638C" w:rsidRPr="00830EC2" w:rsidRDefault="0073638C" w:rsidP="0073638C">
      <w:pPr>
        <w:spacing w:line="200" w:lineRule="exact"/>
        <w:ind w:firstLine="397"/>
        <w:jc w:val="both"/>
        <w:rPr>
          <w:spacing w:val="-12"/>
          <w:sz w:val="18"/>
          <w:szCs w:val="18"/>
          <w:lang w:val="be-BY"/>
        </w:rPr>
      </w:pPr>
      <w:r w:rsidRPr="009B720D">
        <w:rPr>
          <w:spacing w:val="-12"/>
          <w:sz w:val="18"/>
          <w:szCs w:val="18"/>
        </w:rPr>
        <w:t>Но в памяти тех, кто с ней работал, она осталась веселым, честным, порядочным чело</w:t>
      </w:r>
      <w:r>
        <w:rPr>
          <w:spacing w:val="-12"/>
          <w:sz w:val="18"/>
          <w:szCs w:val="18"/>
        </w:rPr>
        <w:softHyphen/>
      </w:r>
      <w:r w:rsidRPr="009B720D">
        <w:rPr>
          <w:spacing w:val="-12"/>
          <w:sz w:val="18"/>
          <w:szCs w:val="18"/>
        </w:rPr>
        <w:t>веком, прекрасным профессионалом и настоящим другом.</w:t>
      </w:r>
    </w:p>
    <w:p w:rsidR="002B1F14" w:rsidRPr="006677E7"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lang w:val="be-BY"/>
        </w:rPr>
      </w:pPr>
      <w:bookmarkStart w:id="180" w:name="_Toc20914251"/>
      <w:r w:rsidRPr="00BD028F">
        <w:rPr>
          <w:rFonts w:ascii="Times New Roman" w:hAnsi="Times New Roman" w:cs="Times New Roman"/>
          <w:bCs w:val="0"/>
          <w:caps/>
          <w:spacing w:val="-12"/>
          <w:kern w:val="0"/>
          <w:sz w:val="22"/>
          <w:szCs w:val="24"/>
          <w:lang w:val="be-BY"/>
        </w:rPr>
        <w:lastRenderedPageBreak/>
        <w:t>Рэзюмэ</w:t>
      </w:r>
      <w:bookmarkEnd w:id="159"/>
      <w:bookmarkEnd w:id="160"/>
      <w:bookmarkEnd w:id="161"/>
      <w:bookmarkEnd w:id="162"/>
      <w:bookmarkEnd w:id="163"/>
      <w:bookmarkEnd w:id="164"/>
      <w:bookmarkEnd w:id="173"/>
      <w:bookmarkEnd w:id="174"/>
      <w:bookmarkEnd w:id="180"/>
    </w:p>
    <w:p w:rsidR="00BE32CF" w:rsidRPr="003555B4" w:rsidRDefault="00BE32CF" w:rsidP="00570C11">
      <w:pPr>
        <w:pStyle w:val="2"/>
        <w:keepLines/>
        <w:widowControl w:val="0"/>
        <w:spacing w:before="0" w:after="0"/>
        <w:jc w:val="right"/>
        <w:rPr>
          <w:rFonts w:ascii="Times New Roman" w:hAnsi="Times New Roman" w:cs="Times New Roman"/>
          <w:b w:val="0"/>
          <w:bCs w:val="0"/>
          <w:i w:val="0"/>
          <w:iCs w:val="0"/>
          <w:color w:val="FFFFFF"/>
          <w:spacing w:val="-12"/>
          <w:sz w:val="2"/>
          <w:szCs w:val="2"/>
        </w:rPr>
      </w:pPr>
      <w:bookmarkStart w:id="181" w:name="_Toc372291967"/>
      <w:bookmarkStart w:id="182" w:name="_Toc402423029"/>
      <w:bookmarkStart w:id="183" w:name="_Toc433095466"/>
      <w:bookmarkStart w:id="184" w:name="_Toc464731965"/>
      <w:bookmarkStart w:id="185" w:name="_Toc497214738"/>
      <w:bookmarkStart w:id="186" w:name="_Toc529260058"/>
      <w:bookmarkStart w:id="187" w:name="_Toc530055280"/>
      <w:bookmarkStart w:id="188" w:name="_Toc18056703"/>
      <w:bookmarkStart w:id="189" w:name="_Toc18411428"/>
      <w:bookmarkStart w:id="190" w:name="_Toc20914252"/>
      <w:bookmarkStart w:id="191" w:name="_Toc341081522"/>
      <w:r w:rsidRPr="003555B4">
        <w:rPr>
          <w:rFonts w:ascii="Times New Roman" w:hAnsi="Times New Roman" w:cs="Times New Roman"/>
          <w:b w:val="0"/>
          <w:bCs w:val="0"/>
          <w:i w:val="0"/>
          <w:iCs w:val="0"/>
          <w:color w:val="FFFFFF"/>
          <w:spacing w:val="-12"/>
          <w:sz w:val="2"/>
          <w:szCs w:val="2"/>
        </w:rPr>
        <w:t>Рэзюмэ</w:t>
      </w:r>
      <w:bookmarkEnd w:id="181"/>
      <w:bookmarkEnd w:id="182"/>
      <w:bookmarkEnd w:id="183"/>
      <w:bookmarkEnd w:id="184"/>
      <w:bookmarkEnd w:id="185"/>
      <w:bookmarkEnd w:id="186"/>
      <w:bookmarkEnd w:id="187"/>
      <w:bookmarkEnd w:id="188"/>
      <w:bookmarkEnd w:id="189"/>
      <w:bookmarkEnd w:id="190"/>
    </w:p>
    <w:p w:rsidR="00D66ADC" w:rsidRDefault="002C4AC5" w:rsidP="00D84E62">
      <w:pPr>
        <w:spacing w:line="200" w:lineRule="exact"/>
        <w:ind w:firstLine="397"/>
        <w:jc w:val="both"/>
        <w:rPr>
          <w:bCs/>
          <w:spacing w:val="-12"/>
          <w:sz w:val="18"/>
          <w:szCs w:val="18"/>
        </w:rPr>
      </w:pPr>
      <w:bookmarkStart w:id="192" w:name="_Toc372103258"/>
      <w:bookmarkStart w:id="193" w:name="_Toc372107663"/>
      <w:bookmarkStart w:id="194" w:name="_Toc372291968"/>
      <w:bookmarkStart w:id="195" w:name="_Toc402423030"/>
      <w:bookmarkStart w:id="196" w:name="_Toc433095467"/>
      <w:r w:rsidRPr="004B7958">
        <w:rPr>
          <w:b/>
          <w:bCs/>
          <w:spacing w:val="-12"/>
          <w:sz w:val="18"/>
          <w:szCs w:val="18"/>
          <w:lang w:val="be-BY"/>
        </w:rPr>
        <w:t>Шумейка Міхаіл Фёдаравіч</w:t>
      </w:r>
      <w:r w:rsidR="00D66ADC" w:rsidRPr="00D66ADC">
        <w:rPr>
          <w:bCs/>
          <w:spacing w:val="-12"/>
          <w:sz w:val="18"/>
          <w:szCs w:val="18"/>
          <w:lang w:val="be-BY"/>
        </w:rPr>
        <w:t>.</w:t>
      </w:r>
      <w:r w:rsidR="0072575F" w:rsidRPr="00696F75">
        <w:rPr>
          <w:bCs/>
          <w:spacing w:val="-12"/>
          <w:sz w:val="18"/>
          <w:szCs w:val="18"/>
          <w:lang w:val="be-BY"/>
        </w:rPr>
        <w:t xml:space="preserve"> </w:t>
      </w:r>
      <w:r w:rsidR="00D84E62" w:rsidRPr="00696F75">
        <w:rPr>
          <w:bCs/>
          <w:spacing w:val="-12"/>
          <w:sz w:val="18"/>
          <w:szCs w:val="18"/>
          <w:lang w:val="be-BY"/>
        </w:rPr>
        <w:t>Д</w:t>
      </w:r>
      <w:r w:rsidR="00696F75">
        <w:rPr>
          <w:bCs/>
          <w:spacing w:val="-12"/>
          <w:sz w:val="18"/>
          <w:szCs w:val="18"/>
          <w:lang w:val="be-BY"/>
        </w:rPr>
        <w:t>а</w:t>
      </w:r>
      <w:r w:rsidR="00D84E62" w:rsidRPr="00696F75">
        <w:rPr>
          <w:bCs/>
          <w:spacing w:val="-12"/>
          <w:sz w:val="18"/>
          <w:szCs w:val="18"/>
          <w:lang w:val="be-BY"/>
        </w:rPr>
        <w:t xml:space="preserve">кументы </w:t>
      </w:r>
      <w:r w:rsidR="00696F75">
        <w:rPr>
          <w:bCs/>
          <w:spacing w:val="-12"/>
          <w:sz w:val="18"/>
          <w:szCs w:val="18"/>
          <w:lang w:val="be-BY"/>
        </w:rPr>
        <w:t>а</w:t>
      </w:r>
      <w:r w:rsidR="00D84E62" w:rsidRPr="00696F75">
        <w:rPr>
          <w:bCs/>
          <w:spacing w:val="-12"/>
          <w:sz w:val="18"/>
          <w:szCs w:val="18"/>
          <w:lang w:val="be-BY"/>
        </w:rPr>
        <w:t xml:space="preserve">б </w:t>
      </w:r>
      <w:r w:rsidR="00696F75">
        <w:rPr>
          <w:bCs/>
          <w:spacing w:val="-12"/>
          <w:sz w:val="18"/>
          <w:szCs w:val="18"/>
          <w:lang w:val="be-BY"/>
        </w:rPr>
        <w:t>утва</w:t>
      </w:r>
      <w:r w:rsidR="00D84E62" w:rsidRPr="00696F75">
        <w:rPr>
          <w:bCs/>
          <w:spacing w:val="-12"/>
          <w:sz w:val="18"/>
          <w:szCs w:val="18"/>
          <w:lang w:val="be-BY"/>
        </w:rPr>
        <w:t>р</w:t>
      </w:r>
      <w:r w:rsidR="00696F75">
        <w:rPr>
          <w:bCs/>
          <w:spacing w:val="-12"/>
          <w:sz w:val="18"/>
          <w:szCs w:val="18"/>
          <w:lang w:val="be-BY"/>
        </w:rPr>
        <w:t>э</w:t>
      </w:r>
      <w:r w:rsidR="00D84E62" w:rsidRPr="00696F75">
        <w:rPr>
          <w:bCs/>
          <w:spacing w:val="-12"/>
          <w:sz w:val="18"/>
          <w:szCs w:val="18"/>
          <w:lang w:val="be-BY"/>
        </w:rPr>
        <w:t>н</w:t>
      </w:r>
      <w:r w:rsidR="00696F75">
        <w:rPr>
          <w:bCs/>
          <w:spacing w:val="-12"/>
          <w:sz w:val="18"/>
          <w:szCs w:val="18"/>
          <w:lang w:val="be-BY"/>
        </w:rPr>
        <w:t>ні</w:t>
      </w:r>
      <w:r w:rsidR="00D84E62" w:rsidRPr="00696F75">
        <w:rPr>
          <w:bCs/>
          <w:spacing w:val="-12"/>
          <w:sz w:val="18"/>
          <w:szCs w:val="18"/>
          <w:lang w:val="be-BY"/>
        </w:rPr>
        <w:t xml:space="preserve"> БССР: </w:t>
      </w:r>
      <w:r w:rsidR="00696F75">
        <w:rPr>
          <w:bCs/>
          <w:spacing w:val="-12"/>
          <w:sz w:val="18"/>
          <w:szCs w:val="18"/>
          <w:lang w:val="be-BY"/>
        </w:rPr>
        <w:t>крыніцазнаўчы і</w:t>
      </w:r>
      <w:r w:rsidR="00D84E62" w:rsidRPr="00696F75">
        <w:rPr>
          <w:bCs/>
          <w:spacing w:val="-12"/>
          <w:sz w:val="18"/>
          <w:szCs w:val="18"/>
          <w:lang w:val="be-BY"/>
        </w:rPr>
        <w:t xml:space="preserve"> арх</w:t>
      </w:r>
      <w:r w:rsidR="00696F75">
        <w:rPr>
          <w:bCs/>
          <w:spacing w:val="-12"/>
          <w:sz w:val="18"/>
          <w:szCs w:val="18"/>
          <w:lang w:val="be-BY"/>
        </w:rPr>
        <w:t>іў</w:t>
      </w:r>
      <w:r w:rsidR="00696F75">
        <w:rPr>
          <w:bCs/>
          <w:spacing w:val="-12"/>
          <w:sz w:val="18"/>
          <w:szCs w:val="18"/>
          <w:lang w:val="be-BY"/>
        </w:rPr>
        <w:softHyphen/>
      </w:r>
      <w:r w:rsidR="00D84E62" w:rsidRPr="00696F75">
        <w:rPr>
          <w:bCs/>
          <w:spacing w:val="-12"/>
          <w:sz w:val="18"/>
          <w:szCs w:val="18"/>
          <w:lang w:val="be-BY"/>
        </w:rPr>
        <w:t>н</w:t>
      </w:r>
      <w:r w:rsidR="00696F75">
        <w:rPr>
          <w:bCs/>
          <w:spacing w:val="-12"/>
          <w:sz w:val="18"/>
          <w:szCs w:val="18"/>
          <w:lang w:val="be-BY"/>
        </w:rPr>
        <w:t>а</w:t>
      </w:r>
      <w:r w:rsidR="00D84E62" w:rsidRPr="00696F75">
        <w:rPr>
          <w:bCs/>
          <w:spacing w:val="-12"/>
          <w:sz w:val="18"/>
          <w:szCs w:val="18"/>
          <w:lang w:val="be-BY"/>
        </w:rPr>
        <w:t>-архе</w:t>
      </w:r>
      <w:r w:rsidR="00696F75">
        <w:rPr>
          <w:bCs/>
          <w:spacing w:val="-12"/>
          <w:sz w:val="18"/>
          <w:szCs w:val="18"/>
          <w:lang w:val="be-BY"/>
        </w:rPr>
        <w:t>а</w:t>
      </w:r>
      <w:r w:rsidR="00D84E62" w:rsidRPr="00696F75">
        <w:rPr>
          <w:bCs/>
          <w:spacing w:val="-12"/>
          <w:sz w:val="18"/>
          <w:szCs w:val="18"/>
          <w:lang w:val="be-BY"/>
        </w:rPr>
        <w:t>граф</w:t>
      </w:r>
      <w:r w:rsidR="00696F75">
        <w:rPr>
          <w:bCs/>
          <w:spacing w:val="-12"/>
          <w:sz w:val="18"/>
          <w:szCs w:val="18"/>
          <w:lang w:val="be-BY"/>
        </w:rPr>
        <w:t>і</w:t>
      </w:r>
      <w:r w:rsidR="00D84E62" w:rsidRPr="00696F75">
        <w:rPr>
          <w:bCs/>
          <w:spacing w:val="-12"/>
          <w:sz w:val="18"/>
          <w:szCs w:val="18"/>
          <w:lang w:val="be-BY"/>
        </w:rPr>
        <w:t>ч</w:t>
      </w:r>
      <w:r w:rsidR="00696F75">
        <w:rPr>
          <w:bCs/>
          <w:spacing w:val="-12"/>
          <w:sz w:val="18"/>
          <w:szCs w:val="18"/>
          <w:lang w:val="be-BY"/>
        </w:rPr>
        <w:t xml:space="preserve">ны </w:t>
      </w:r>
      <w:r w:rsidR="00D84E62" w:rsidRPr="00696F75">
        <w:rPr>
          <w:bCs/>
          <w:spacing w:val="-12"/>
          <w:sz w:val="18"/>
          <w:szCs w:val="18"/>
          <w:lang w:val="be-BY"/>
        </w:rPr>
        <w:t>аспекты</w:t>
      </w:r>
      <w:r w:rsidR="00D84E62">
        <w:rPr>
          <w:bCs/>
          <w:spacing w:val="-12"/>
          <w:sz w:val="18"/>
          <w:szCs w:val="18"/>
          <w:lang w:val="en-US"/>
        </w:rPr>
        <w:t>.</w:t>
      </w:r>
    </w:p>
    <w:p w:rsidR="00921163" w:rsidRPr="00696F75" w:rsidRDefault="00696F75" w:rsidP="002C4AC5">
      <w:pPr>
        <w:spacing w:after="40" w:line="200" w:lineRule="exact"/>
        <w:ind w:firstLine="397"/>
        <w:jc w:val="both"/>
        <w:rPr>
          <w:spacing w:val="-12"/>
          <w:sz w:val="18"/>
          <w:szCs w:val="18"/>
          <w:lang w:val="be-BY"/>
        </w:rPr>
      </w:pPr>
      <w:r>
        <w:rPr>
          <w:spacing w:val="-12"/>
          <w:sz w:val="18"/>
          <w:szCs w:val="18"/>
          <w:lang w:val="be-BY"/>
        </w:rPr>
        <w:t>У артыкуле праводзіцца параўнальны аналіз комплексу дакументаў аб утварэнні БССР, якія захоўваюцца ў беларускіх і расійскіх архівах, прасочваецца гісторыя іх пера</w:t>
      </w:r>
      <w:r>
        <w:rPr>
          <w:spacing w:val="-12"/>
          <w:sz w:val="18"/>
          <w:szCs w:val="18"/>
          <w:lang w:val="be-BY"/>
        </w:rPr>
        <w:softHyphen/>
        <w:t>мяш</w:t>
      </w:r>
      <w:r>
        <w:rPr>
          <w:spacing w:val="-12"/>
          <w:sz w:val="18"/>
          <w:szCs w:val="18"/>
          <w:lang w:val="be-BY"/>
        </w:rPr>
        <w:softHyphen/>
        <w:t>чэння ў 1930</w:t>
      </w:r>
      <w:r>
        <w:rPr>
          <w:spacing w:val="-12"/>
          <w:sz w:val="18"/>
          <w:szCs w:val="18"/>
          <w:lang w:val="be-BY"/>
        </w:rPr>
        <w:noBreakHyphen/>
        <w:t>я гг. з Мінска ў Маскву і зваротнае іх вяртанне (у копіях) у 1960—1970</w:t>
      </w:r>
      <w:r>
        <w:rPr>
          <w:spacing w:val="-12"/>
          <w:sz w:val="18"/>
          <w:szCs w:val="18"/>
          <w:lang w:val="be-BY"/>
        </w:rPr>
        <w:noBreakHyphen/>
        <w:t>я гг. у Беларусь.</w:t>
      </w:r>
    </w:p>
    <w:p w:rsidR="002C4AC5" w:rsidRPr="002C4AC5" w:rsidRDefault="002C4AC5" w:rsidP="002C4AC5">
      <w:pPr>
        <w:spacing w:line="200" w:lineRule="exact"/>
        <w:ind w:firstLine="397"/>
        <w:jc w:val="both"/>
        <w:rPr>
          <w:bCs/>
          <w:spacing w:val="-12"/>
          <w:sz w:val="18"/>
          <w:szCs w:val="18"/>
        </w:rPr>
      </w:pPr>
      <w:r w:rsidRPr="002C4AC5">
        <w:rPr>
          <w:b/>
          <w:bCs/>
          <w:spacing w:val="-12"/>
          <w:sz w:val="18"/>
          <w:szCs w:val="18"/>
          <w:lang w:val="be-BY"/>
        </w:rPr>
        <w:t>Агеенк</w:t>
      </w:r>
      <w:r>
        <w:rPr>
          <w:b/>
          <w:bCs/>
          <w:spacing w:val="-12"/>
          <w:sz w:val="18"/>
          <w:szCs w:val="18"/>
          <w:lang w:val="be-BY"/>
        </w:rPr>
        <w:t>а</w:t>
      </w:r>
      <w:r w:rsidRPr="002C4AC5">
        <w:rPr>
          <w:b/>
          <w:bCs/>
          <w:spacing w:val="-12"/>
          <w:sz w:val="18"/>
          <w:szCs w:val="18"/>
          <w:lang w:val="be-BY"/>
        </w:rPr>
        <w:t xml:space="preserve"> Та</w:t>
      </w:r>
      <w:r>
        <w:rPr>
          <w:b/>
          <w:bCs/>
          <w:spacing w:val="-12"/>
          <w:sz w:val="18"/>
          <w:szCs w:val="18"/>
          <w:lang w:val="be-BY"/>
        </w:rPr>
        <w:t>цц</w:t>
      </w:r>
      <w:r w:rsidRPr="002C4AC5">
        <w:rPr>
          <w:b/>
          <w:bCs/>
          <w:spacing w:val="-12"/>
          <w:sz w:val="18"/>
          <w:szCs w:val="18"/>
          <w:lang w:val="be-BY"/>
        </w:rPr>
        <w:t xml:space="preserve">яна </w:t>
      </w:r>
      <w:r>
        <w:rPr>
          <w:b/>
          <w:bCs/>
          <w:spacing w:val="-12"/>
          <w:sz w:val="18"/>
          <w:szCs w:val="18"/>
          <w:lang w:val="be-BY"/>
        </w:rPr>
        <w:t>Мі</w:t>
      </w:r>
      <w:r w:rsidRPr="002C4AC5">
        <w:rPr>
          <w:b/>
          <w:bCs/>
          <w:spacing w:val="-12"/>
          <w:sz w:val="18"/>
          <w:szCs w:val="18"/>
          <w:lang w:val="be-BY"/>
        </w:rPr>
        <w:t>к</w:t>
      </w:r>
      <w:r>
        <w:rPr>
          <w:b/>
          <w:bCs/>
          <w:spacing w:val="-12"/>
          <w:sz w:val="18"/>
          <w:szCs w:val="18"/>
          <w:lang w:val="be-BY"/>
        </w:rPr>
        <w:t>а</w:t>
      </w:r>
      <w:r w:rsidRPr="002C4AC5">
        <w:rPr>
          <w:b/>
          <w:bCs/>
          <w:spacing w:val="-12"/>
          <w:sz w:val="18"/>
          <w:szCs w:val="18"/>
          <w:lang w:val="be-BY"/>
        </w:rPr>
        <w:t>лае</w:t>
      </w:r>
      <w:r>
        <w:rPr>
          <w:b/>
          <w:bCs/>
          <w:spacing w:val="-12"/>
          <w:sz w:val="18"/>
          <w:szCs w:val="18"/>
          <w:lang w:val="be-BY"/>
        </w:rPr>
        <w:t>ў</w:t>
      </w:r>
      <w:r w:rsidRPr="002C4AC5">
        <w:rPr>
          <w:b/>
          <w:bCs/>
          <w:spacing w:val="-12"/>
          <w:sz w:val="18"/>
          <w:szCs w:val="18"/>
          <w:lang w:val="be-BY"/>
        </w:rPr>
        <w:t>на</w:t>
      </w:r>
      <w:r w:rsidRPr="00D66ADC">
        <w:rPr>
          <w:bCs/>
          <w:spacing w:val="-12"/>
          <w:sz w:val="18"/>
          <w:szCs w:val="18"/>
          <w:lang w:val="be-BY"/>
        </w:rPr>
        <w:t>.</w:t>
      </w:r>
      <w:r>
        <w:rPr>
          <w:bCs/>
          <w:spacing w:val="-12"/>
          <w:sz w:val="18"/>
          <w:szCs w:val="18"/>
          <w:lang w:val="be-BY"/>
        </w:rPr>
        <w:t xml:space="preserve"> </w:t>
      </w:r>
      <w:r w:rsidRPr="002C4AC5">
        <w:rPr>
          <w:bCs/>
          <w:spacing w:val="-12"/>
          <w:sz w:val="18"/>
          <w:szCs w:val="18"/>
          <w:lang w:val="be-BY"/>
        </w:rPr>
        <w:t xml:space="preserve">Камплектаванне </w:t>
      </w:r>
      <w:r w:rsidR="00612737" w:rsidRPr="002C4AC5">
        <w:rPr>
          <w:bCs/>
          <w:spacing w:val="-12"/>
          <w:sz w:val="18"/>
          <w:szCs w:val="18"/>
          <w:lang w:val="be-BY"/>
        </w:rPr>
        <w:t xml:space="preserve">Партархіва </w:t>
      </w:r>
      <w:r w:rsidRPr="002C4AC5">
        <w:rPr>
          <w:bCs/>
          <w:spacing w:val="-12"/>
          <w:sz w:val="18"/>
          <w:szCs w:val="18"/>
          <w:lang w:val="be-BY"/>
        </w:rPr>
        <w:t>ЦК КП(б)Б у 1930—1941 гг</w:t>
      </w:r>
      <w:r w:rsidRPr="002C4AC5">
        <w:rPr>
          <w:bCs/>
          <w:spacing w:val="-12"/>
          <w:sz w:val="18"/>
          <w:szCs w:val="18"/>
          <w:lang w:val="en-US"/>
        </w:rPr>
        <w:t>.</w:t>
      </w:r>
    </w:p>
    <w:p w:rsidR="002C4AC5" w:rsidRDefault="002C4AC5" w:rsidP="002C4AC5">
      <w:pPr>
        <w:spacing w:after="40" w:line="200" w:lineRule="exact"/>
        <w:ind w:firstLine="397"/>
        <w:jc w:val="both"/>
        <w:rPr>
          <w:spacing w:val="-12"/>
          <w:sz w:val="18"/>
          <w:szCs w:val="18"/>
          <w:lang w:val="be-BY"/>
        </w:rPr>
      </w:pPr>
      <w:r w:rsidRPr="002C4AC5">
        <w:rPr>
          <w:spacing w:val="-12"/>
          <w:sz w:val="18"/>
          <w:szCs w:val="18"/>
          <w:lang w:val="be-BY"/>
        </w:rPr>
        <w:t>У артыкуле разглядаюцца пытанні, звязаныя з фарміраваннем нарматыўнай базы па апра</w:t>
      </w:r>
      <w:r>
        <w:rPr>
          <w:spacing w:val="-12"/>
          <w:sz w:val="18"/>
          <w:szCs w:val="18"/>
          <w:lang w:val="be-BY"/>
        </w:rPr>
        <w:softHyphen/>
      </w:r>
      <w:r w:rsidRPr="002C4AC5">
        <w:rPr>
          <w:spacing w:val="-12"/>
          <w:sz w:val="18"/>
          <w:szCs w:val="18"/>
          <w:lang w:val="be-BY"/>
        </w:rPr>
        <w:t xml:space="preserve">цоўцы і перадачы дакументаў на захоўванне ў </w:t>
      </w:r>
      <w:r w:rsidR="0051516E" w:rsidRPr="002C4AC5">
        <w:rPr>
          <w:spacing w:val="-12"/>
          <w:sz w:val="18"/>
          <w:szCs w:val="18"/>
          <w:lang w:val="be-BY"/>
        </w:rPr>
        <w:t xml:space="preserve">Партархіў </w:t>
      </w:r>
      <w:r w:rsidRPr="002C4AC5">
        <w:rPr>
          <w:spacing w:val="-12"/>
          <w:sz w:val="18"/>
          <w:szCs w:val="18"/>
          <w:lang w:val="be-BY"/>
        </w:rPr>
        <w:t>ЦК КП(б)Б у 1930—1941</w:t>
      </w:r>
      <w:r w:rsidR="0051516E">
        <w:rPr>
          <w:spacing w:val="-12"/>
          <w:sz w:val="18"/>
          <w:szCs w:val="18"/>
          <w:lang w:val="be-BY"/>
        </w:rPr>
        <w:t> </w:t>
      </w:r>
      <w:r w:rsidRPr="002C4AC5">
        <w:rPr>
          <w:spacing w:val="-12"/>
          <w:sz w:val="18"/>
          <w:szCs w:val="18"/>
          <w:lang w:val="be-BY"/>
        </w:rPr>
        <w:t>гг., а таксама з правядзеннем праверак работы партарх</w:t>
      </w:r>
      <w:r w:rsidR="00F95937">
        <w:rPr>
          <w:spacing w:val="-12"/>
          <w:sz w:val="18"/>
          <w:szCs w:val="18"/>
          <w:lang w:val="be-BY"/>
        </w:rPr>
        <w:t>і</w:t>
      </w:r>
      <w:r w:rsidRPr="002C4AC5">
        <w:rPr>
          <w:spacing w:val="-12"/>
          <w:sz w:val="18"/>
          <w:szCs w:val="18"/>
          <w:lang w:val="be-BY"/>
        </w:rPr>
        <w:t>ва і арганізацый — крыніц яго камп</w:t>
      </w:r>
      <w:r>
        <w:rPr>
          <w:spacing w:val="-12"/>
          <w:sz w:val="18"/>
          <w:szCs w:val="18"/>
          <w:lang w:val="be-BY"/>
        </w:rPr>
        <w:softHyphen/>
      </w:r>
      <w:r w:rsidRPr="002C4AC5">
        <w:rPr>
          <w:spacing w:val="-12"/>
          <w:sz w:val="18"/>
          <w:szCs w:val="18"/>
          <w:lang w:val="be-BY"/>
        </w:rPr>
        <w:t>лек</w:t>
      </w:r>
      <w:r>
        <w:rPr>
          <w:spacing w:val="-12"/>
          <w:sz w:val="18"/>
          <w:szCs w:val="18"/>
          <w:lang w:val="be-BY"/>
        </w:rPr>
        <w:softHyphen/>
      </w:r>
      <w:r w:rsidRPr="002C4AC5">
        <w:rPr>
          <w:spacing w:val="-12"/>
          <w:sz w:val="18"/>
          <w:szCs w:val="18"/>
          <w:lang w:val="be-BY"/>
        </w:rPr>
        <w:t>тавання. Звяртаецца ўвага на недахопы захавання дакументаў у партыйных і кам</w:t>
      </w:r>
      <w:r>
        <w:rPr>
          <w:spacing w:val="-12"/>
          <w:sz w:val="18"/>
          <w:szCs w:val="18"/>
          <w:lang w:val="be-BY"/>
        </w:rPr>
        <w:softHyphen/>
      </w:r>
      <w:r w:rsidRPr="002C4AC5">
        <w:rPr>
          <w:spacing w:val="-12"/>
          <w:sz w:val="18"/>
          <w:szCs w:val="18"/>
          <w:lang w:val="be-BY"/>
        </w:rPr>
        <w:t>са</w:t>
      </w:r>
      <w:r>
        <w:rPr>
          <w:spacing w:val="-12"/>
          <w:sz w:val="18"/>
          <w:szCs w:val="18"/>
          <w:lang w:val="be-BY"/>
        </w:rPr>
        <w:softHyphen/>
      </w:r>
      <w:r w:rsidRPr="002C4AC5">
        <w:rPr>
          <w:spacing w:val="-12"/>
          <w:sz w:val="18"/>
          <w:szCs w:val="18"/>
          <w:lang w:val="be-BY"/>
        </w:rPr>
        <w:t>моль</w:t>
      </w:r>
      <w:r>
        <w:rPr>
          <w:spacing w:val="-12"/>
          <w:sz w:val="18"/>
          <w:szCs w:val="18"/>
          <w:lang w:val="be-BY"/>
        </w:rPr>
        <w:softHyphen/>
      </w:r>
      <w:r w:rsidRPr="002C4AC5">
        <w:rPr>
          <w:spacing w:val="-12"/>
          <w:sz w:val="18"/>
          <w:szCs w:val="18"/>
          <w:lang w:val="be-BY"/>
        </w:rPr>
        <w:t>скіх арганізацыях, выкліканых, у першую чаргу, недахопам работнікаў і часу на пра</w:t>
      </w:r>
      <w:r>
        <w:rPr>
          <w:spacing w:val="-12"/>
          <w:sz w:val="18"/>
          <w:szCs w:val="18"/>
          <w:lang w:val="be-BY"/>
        </w:rPr>
        <w:softHyphen/>
      </w:r>
      <w:r w:rsidRPr="002C4AC5">
        <w:rPr>
          <w:spacing w:val="-12"/>
          <w:sz w:val="18"/>
          <w:szCs w:val="18"/>
          <w:lang w:val="be-BY"/>
        </w:rPr>
        <w:t>вя</w:t>
      </w:r>
      <w:r>
        <w:rPr>
          <w:spacing w:val="-12"/>
          <w:sz w:val="18"/>
          <w:szCs w:val="18"/>
          <w:lang w:val="be-BY"/>
        </w:rPr>
        <w:softHyphen/>
      </w:r>
      <w:r w:rsidRPr="002C4AC5">
        <w:rPr>
          <w:spacing w:val="-12"/>
          <w:sz w:val="18"/>
          <w:szCs w:val="18"/>
          <w:lang w:val="be-BY"/>
        </w:rPr>
        <w:t>дзенне дадзенай працы, а таксама неразуменнем яе значэння. Адзначаецца, што фар</w:t>
      </w:r>
      <w:r>
        <w:rPr>
          <w:spacing w:val="-12"/>
          <w:sz w:val="18"/>
          <w:szCs w:val="18"/>
          <w:lang w:val="be-BY"/>
        </w:rPr>
        <w:softHyphen/>
      </w:r>
      <w:r w:rsidRPr="002C4AC5">
        <w:rPr>
          <w:spacing w:val="-12"/>
          <w:sz w:val="18"/>
          <w:szCs w:val="18"/>
          <w:lang w:val="be-BY"/>
        </w:rPr>
        <w:t>мі</w:t>
      </w:r>
      <w:r>
        <w:rPr>
          <w:spacing w:val="-12"/>
          <w:sz w:val="18"/>
          <w:szCs w:val="18"/>
          <w:lang w:val="be-BY"/>
        </w:rPr>
        <w:softHyphen/>
      </w:r>
      <w:r w:rsidRPr="002C4AC5">
        <w:rPr>
          <w:spacing w:val="-12"/>
          <w:sz w:val="18"/>
          <w:szCs w:val="18"/>
          <w:lang w:val="be-BY"/>
        </w:rPr>
        <w:t>ра</w:t>
      </w:r>
      <w:r>
        <w:rPr>
          <w:spacing w:val="-12"/>
          <w:sz w:val="18"/>
          <w:szCs w:val="18"/>
          <w:lang w:val="be-BY"/>
        </w:rPr>
        <w:softHyphen/>
      </w:r>
      <w:r w:rsidRPr="002C4AC5">
        <w:rPr>
          <w:spacing w:val="-12"/>
          <w:sz w:val="18"/>
          <w:szCs w:val="18"/>
          <w:lang w:val="be-BY"/>
        </w:rPr>
        <w:t xml:space="preserve">ванне дакументальнай базы </w:t>
      </w:r>
      <w:r w:rsidR="0051516E" w:rsidRPr="002C4AC5">
        <w:rPr>
          <w:spacing w:val="-12"/>
          <w:sz w:val="18"/>
          <w:szCs w:val="18"/>
          <w:lang w:val="be-BY"/>
        </w:rPr>
        <w:t xml:space="preserve">Партархива </w:t>
      </w:r>
      <w:r w:rsidRPr="002C4AC5">
        <w:rPr>
          <w:spacing w:val="-12"/>
          <w:sz w:val="18"/>
          <w:szCs w:val="18"/>
          <w:lang w:val="be-BY"/>
        </w:rPr>
        <w:t>ЦК КП(б)Б адбывалася як шляхам папаў</w:t>
      </w:r>
      <w:r w:rsidR="0051516E">
        <w:rPr>
          <w:spacing w:val="-12"/>
          <w:sz w:val="18"/>
          <w:szCs w:val="18"/>
          <w:lang w:val="be-BY"/>
        </w:rPr>
        <w:softHyphen/>
      </w:r>
      <w:r w:rsidRPr="002C4AC5">
        <w:rPr>
          <w:spacing w:val="-12"/>
          <w:sz w:val="18"/>
          <w:szCs w:val="18"/>
          <w:lang w:val="be-BY"/>
        </w:rPr>
        <w:t>нен</w:t>
      </w:r>
      <w:r w:rsidR="0051516E">
        <w:rPr>
          <w:spacing w:val="-12"/>
          <w:sz w:val="18"/>
          <w:szCs w:val="18"/>
          <w:lang w:val="be-BY"/>
        </w:rPr>
        <w:softHyphen/>
      </w:r>
      <w:r w:rsidRPr="002C4AC5">
        <w:rPr>
          <w:spacing w:val="-12"/>
          <w:sz w:val="18"/>
          <w:szCs w:val="18"/>
          <w:lang w:val="be-BY"/>
        </w:rPr>
        <w:t>ня даку</w:t>
      </w:r>
      <w:r>
        <w:rPr>
          <w:spacing w:val="-12"/>
          <w:sz w:val="18"/>
          <w:szCs w:val="18"/>
          <w:lang w:val="be-BY"/>
        </w:rPr>
        <w:softHyphen/>
      </w:r>
      <w:r w:rsidRPr="002C4AC5">
        <w:rPr>
          <w:spacing w:val="-12"/>
          <w:sz w:val="18"/>
          <w:szCs w:val="18"/>
          <w:lang w:val="be-BY"/>
        </w:rPr>
        <w:t>ментамі арганізацый — крыніц камплектавання, так і пошуку дакументаў, якія адно</w:t>
      </w:r>
      <w:r>
        <w:rPr>
          <w:spacing w:val="-12"/>
          <w:sz w:val="18"/>
          <w:szCs w:val="18"/>
          <w:lang w:val="be-BY"/>
        </w:rPr>
        <w:softHyphen/>
      </w:r>
      <w:r w:rsidRPr="002C4AC5">
        <w:rPr>
          <w:spacing w:val="-12"/>
          <w:sz w:val="18"/>
          <w:szCs w:val="18"/>
          <w:lang w:val="be-BY"/>
        </w:rPr>
        <w:t>сяц</w:t>
      </w:r>
      <w:r>
        <w:rPr>
          <w:spacing w:val="-12"/>
          <w:sz w:val="18"/>
          <w:szCs w:val="18"/>
          <w:lang w:val="be-BY"/>
        </w:rPr>
        <w:softHyphen/>
      </w:r>
      <w:r w:rsidRPr="002C4AC5">
        <w:rPr>
          <w:spacing w:val="-12"/>
          <w:sz w:val="18"/>
          <w:szCs w:val="18"/>
          <w:lang w:val="be-BY"/>
        </w:rPr>
        <w:t>ца да беларускай партарганізацыі</w:t>
      </w:r>
      <w:r w:rsidR="0051516E">
        <w:rPr>
          <w:spacing w:val="-12"/>
          <w:sz w:val="18"/>
          <w:szCs w:val="18"/>
          <w:lang w:val="be-BY"/>
        </w:rPr>
        <w:t>, у</w:t>
      </w:r>
      <w:r w:rsidRPr="002C4AC5">
        <w:rPr>
          <w:spacing w:val="-12"/>
          <w:sz w:val="18"/>
          <w:szCs w:val="18"/>
          <w:lang w:val="be-BY"/>
        </w:rPr>
        <w:t xml:space="preserve"> іншых архівах. Артыкул напісаны на аснове даку</w:t>
      </w:r>
      <w:r>
        <w:rPr>
          <w:spacing w:val="-12"/>
          <w:sz w:val="18"/>
          <w:szCs w:val="18"/>
          <w:lang w:val="be-BY"/>
        </w:rPr>
        <w:softHyphen/>
      </w:r>
      <w:r w:rsidRPr="002C4AC5">
        <w:rPr>
          <w:spacing w:val="-12"/>
          <w:sz w:val="18"/>
          <w:szCs w:val="18"/>
          <w:lang w:val="be-BY"/>
        </w:rPr>
        <w:t>мен</w:t>
      </w:r>
      <w:r>
        <w:rPr>
          <w:spacing w:val="-12"/>
          <w:sz w:val="18"/>
          <w:szCs w:val="18"/>
          <w:lang w:val="be-BY"/>
        </w:rPr>
        <w:softHyphen/>
      </w:r>
      <w:r w:rsidRPr="002C4AC5">
        <w:rPr>
          <w:spacing w:val="-12"/>
          <w:sz w:val="18"/>
          <w:szCs w:val="18"/>
          <w:lang w:val="be-BY"/>
        </w:rPr>
        <w:t>таў Нацыянальнага архіва Рэспублікі Беларусь.</w:t>
      </w:r>
    </w:p>
    <w:p w:rsidR="0099514F" w:rsidRPr="00E306CA" w:rsidRDefault="00E7352B" w:rsidP="0099514F">
      <w:pPr>
        <w:spacing w:line="200" w:lineRule="exact"/>
        <w:ind w:firstLine="397"/>
        <w:jc w:val="both"/>
        <w:rPr>
          <w:bCs/>
          <w:spacing w:val="-12"/>
          <w:sz w:val="18"/>
          <w:szCs w:val="18"/>
        </w:rPr>
      </w:pPr>
      <w:r w:rsidRPr="00E7352B">
        <w:rPr>
          <w:b/>
          <w:bCs/>
          <w:spacing w:val="-12"/>
          <w:sz w:val="18"/>
          <w:szCs w:val="18"/>
          <w:lang w:val="be-BY"/>
        </w:rPr>
        <w:t>Ел</w:t>
      </w:r>
      <w:r w:rsidR="00612737">
        <w:rPr>
          <w:b/>
          <w:bCs/>
          <w:spacing w:val="-12"/>
          <w:sz w:val="18"/>
          <w:szCs w:val="18"/>
          <w:lang w:val="be-BY"/>
        </w:rPr>
        <w:t>і</w:t>
      </w:r>
      <w:r w:rsidRPr="00E7352B">
        <w:rPr>
          <w:b/>
          <w:bCs/>
          <w:spacing w:val="-12"/>
          <w:sz w:val="18"/>
          <w:szCs w:val="18"/>
          <w:lang w:val="be-BY"/>
        </w:rPr>
        <w:t>зар</w:t>
      </w:r>
      <w:r w:rsidR="00612737">
        <w:rPr>
          <w:b/>
          <w:bCs/>
          <w:spacing w:val="-12"/>
          <w:sz w:val="18"/>
          <w:szCs w:val="18"/>
          <w:lang w:val="be-BY"/>
        </w:rPr>
        <w:t>аў</w:t>
      </w:r>
      <w:r w:rsidRPr="00E7352B">
        <w:rPr>
          <w:b/>
          <w:bCs/>
          <w:spacing w:val="-12"/>
          <w:sz w:val="18"/>
          <w:szCs w:val="18"/>
          <w:lang w:val="be-BY"/>
        </w:rPr>
        <w:t xml:space="preserve"> С</w:t>
      </w:r>
      <w:r w:rsidR="00612737">
        <w:rPr>
          <w:b/>
          <w:bCs/>
          <w:spacing w:val="-12"/>
          <w:sz w:val="18"/>
          <w:szCs w:val="18"/>
          <w:lang w:val="be-BY"/>
        </w:rPr>
        <w:t>яр</w:t>
      </w:r>
      <w:r w:rsidRPr="00E7352B">
        <w:rPr>
          <w:b/>
          <w:bCs/>
          <w:spacing w:val="-12"/>
          <w:sz w:val="18"/>
          <w:szCs w:val="18"/>
          <w:lang w:val="be-BY"/>
        </w:rPr>
        <w:t>гей Ал</w:t>
      </w:r>
      <w:r w:rsidR="00612737">
        <w:rPr>
          <w:b/>
          <w:bCs/>
          <w:spacing w:val="-12"/>
          <w:sz w:val="18"/>
          <w:szCs w:val="18"/>
          <w:lang w:val="be-BY"/>
        </w:rPr>
        <w:t>я</w:t>
      </w:r>
      <w:r w:rsidRPr="00E7352B">
        <w:rPr>
          <w:b/>
          <w:bCs/>
          <w:spacing w:val="-12"/>
          <w:sz w:val="18"/>
          <w:szCs w:val="18"/>
          <w:lang w:val="be-BY"/>
        </w:rPr>
        <w:t>ксандр</w:t>
      </w:r>
      <w:r w:rsidR="00612737">
        <w:rPr>
          <w:b/>
          <w:bCs/>
          <w:spacing w:val="-12"/>
          <w:sz w:val="18"/>
          <w:szCs w:val="18"/>
          <w:lang w:val="be-BY"/>
        </w:rPr>
        <w:t>а</w:t>
      </w:r>
      <w:r w:rsidRPr="00E7352B">
        <w:rPr>
          <w:b/>
          <w:bCs/>
          <w:spacing w:val="-12"/>
          <w:sz w:val="18"/>
          <w:szCs w:val="18"/>
          <w:lang w:val="be-BY"/>
        </w:rPr>
        <w:t>в</w:t>
      </w:r>
      <w:r w:rsidR="00612737">
        <w:rPr>
          <w:b/>
          <w:bCs/>
          <w:spacing w:val="-12"/>
          <w:sz w:val="18"/>
          <w:szCs w:val="18"/>
          <w:lang w:val="be-BY"/>
        </w:rPr>
        <w:t>і</w:t>
      </w:r>
      <w:r w:rsidRPr="00E7352B">
        <w:rPr>
          <w:b/>
          <w:bCs/>
          <w:spacing w:val="-12"/>
          <w:sz w:val="18"/>
          <w:szCs w:val="18"/>
          <w:lang w:val="be-BY"/>
        </w:rPr>
        <w:t>ч</w:t>
      </w:r>
      <w:r w:rsidR="0099514F" w:rsidRPr="00E306CA">
        <w:rPr>
          <w:bCs/>
          <w:spacing w:val="-12"/>
          <w:sz w:val="18"/>
          <w:szCs w:val="18"/>
          <w:lang w:val="be-BY"/>
        </w:rPr>
        <w:t xml:space="preserve">. </w:t>
      </w:r>
      <w:r w:rsidRPr="00E306CA">
        <w:rPr>
          <w:bCs/>
          <w:spacing w:val="-12"/>
          <w:sz w:val="18"/>
          <w:szCs w:val="18"/>
          <w:lang w:val="be-BY"/>
        </w:rPr>
        <w:t>М</w:t>
      </w:r>
      <w:r w:rsidR="00E306CA">
        <w:rPr>
          <w:bCs/>
          <w:spacing w:val="-12"/>
          <w:sz w:val="18"/>
          <w:szCs w:val="18"/>
          <w:lang w:val="be-BY"/>
        </w:rPr>
        <w:t>я</w:t>
      </w:r>
      <w:r w:rsidRPr="00E306CA">
        <w:rPr>
          <w:bCs/>
          <w:spacing w:val="-12"/>
          <w:sz w:val="18"/>
          <w:szCs w:val="18"/>
          <w:lang w:val="be-BY"/>
        </w:rPr>
        <w:t>с</w:t>
      </w:r>
      <w:r w:rsidR="00E306CA">
        <w:rPr>
          <w:bCs/>
          <w:spacing w:val="-12"/>
          <w:sz w:val="18"/>
          <w:szCs w:val="18"/>
          <w:lang w:val="be-BY"/>
        </w:rPr>
        <w:t>цов</w:t>
      </w:r>
      <w:r w:rsidRPr="00E306CA">
        <w:rPr>
          <w:bCs/>
          <w:spacing w:val="-12"/>
          <w:sz w:val="18"/>
          <w:szCs w:val="18"/>
          <w:lang w:val="be-BY"/>
        </w:rPr>
        <w:t>ы</w:t>
      </w:r>
      <w:r w:rsidR="00E306CA">
        <w:rPr>
          <w:bCs/>
          <w:spacing w:val="-12"/>
          <w:sz w:val="18"/>
          <w:szCs w:val="18"/>
          <w:lang w:val="be-BY"/>
        </w:rPr>
        <w:t>я</w:t>
      </w:r>
      <w:r w:rsidRPr="00E306CA">
        <w:rPr>
          <w:bCs/>
          <w:spacing w:val="-12"/>
          <w:sz w:val="18"/>
          <w:szCs w:val="18"/>
          <w:lang w:val="be-BY"/>
        </w:rPr>
        <w:t xml:space="preserve"> С</w:t>
      </w:r>
      <w:r w:rsidR="00E306CA">
        <w:rPr>
          <w:bCs/>
          <w:spacing w:val="-12"/>
          <w:sz w:val="18"/>
          <w:szCs w:val="18"/>
          <w:lang w:val="be-BY"/>
        </w:rPr>
        <w:t>а</w:t>
      </w:r>
      <w:r w:rsidRPr="00E306CA">
        <w:rPr>
          <w:bCs/>
          <w:spacing w:val="-12"/>
          <w:sz w:val="18"/>
          <w:szCs w:val="18"/>
          <w:lang w:val="be-BY"/>
        </w:rPr>
        <w:t>веты Бел</w:t>
      </w:r>
      <w:r w:rsidR="00E306CA">
        <w:rPr>
          <w:bCs/>
          <w:spacing w:val="-12"/>
          <w:sz w:val="18"/>
          <w:szCs w:val="18"/>
          <w:lang w:val="be-BY"/>
        </w:rPr>
        <w:t>а</w:t>
      </w:r>
      <w:r w:rsidRPr="00E306CA">
        <w:rPr>
          <w:bCs/>
          <w:spacing w:val="-12"/>
          <w:sz w:val="18"/>
          <w:szCs w:val="18"/>
          <w:lang w:val="be-BY"/>
        </w:rPr>
        <w:t>руск</w:t>
      </w:r>
      <w:r w:rsidR="00E306CA">
        <w:rPr>
          <w:bCs/>
          <w:spacing w:val="-12"/>
          <w:sz w:val="18"/>
          <w:szCs w:val="18"/>
          <w:lang w:val="be-BY"/>
        </w:rPr>
        <w:t>а</w:t>
      </w:r>
      <w:r w:rsidRPr="00E306CA">
        <w:rPr>
          <w:bCs/>
          <w:spacing w:val="-12"/>
          <w:sz w:val="18"/>
          <w:szCs w:val="18"/>
          <w:lang w:val="be-BY"/>
        </w:rPr>
        <w:t xml:space="preserve">й ССР </w:t>
      </w:r>
      <w:r w:rsidR="00612737" w:rsidRPr="00E306CA">
        <w:rPr>
          <w:bCs/>
          <w:spacing w:val="-12"/>
          <w:sz w:val="18"/>
          <w:szCs w:val="18"/>
          <w:lang w:val="be-BY"/>
        </w:rPr>
        <w:t>пер</w:t>
      </w:r>
      <w:r w:rsidR="00E306CA">
        <w:rPr>
          <w:bCs/>
          <w:spacing w:val="-12"/>
          <w:sz w:val="18"/>
          <w:szCs w:val="18"/>
          <w:lang w:val="be-BY"/>
        </w:rPr>
        <w:t>ыя</w:t>
      </w:r>
      <w:r w:rsidR="00612737" w:rsidRPr="00E306CA">
        <w:rPr>
          <w:bCs/>
          <w:spacing w:val="-12"/>
          <w:sz w:val="18"/>
          <w:szCs w:val="18"/>
          <w:lang w:val="be-BY"/>
        </w:rPr>
        <w:t>д</w:t>
      </w:r>
      <w:r w:rsidR="0051516E">
        <w:rPr>
          <w:bCs/>
          <w:spacing w:val="-12"/>
          <w:sz w:val="18"/>
          <w:szCs w:val="18"/>
          <w:lang w:val="be-BY"/>
        </w:rPr>
        <w:t>у</w:t>
      </w:r>
      <w:r w:rsidR="00612737" w:rsidRPr="00E306CA">
        <w:rPr>
          <w:bCs/>
          <w:spacing w:val="-12"/>
          <w:sz w:val="18"/>
          <w:szCs w:val="18"/>
          <w:lang w:val="be-BY"/>
        </w:rPr>
        <w:t xml:space="preserve"> </w:t>
      </w:r>
      <w:r w:rsidR="004A24BB" w:rsidRPr="00E306CA">
        <w:rPr>
          <w:bCs/>
          <w:spacing w:val="-12"/>
          <w:sz w:val="18"/>
          <w:szCs w:val="18"/>
          <w:lang w:val="be-BY"/>
        </w:rPr>
        <w:t>«</w:t>
      </w:r>
      <w:r w:rsidRPr="00E306CA">
        <w:rPr>
          <w:bCs/>
          <w:spacing w:val="-12"/>
          <w:sz w:val="18"/>
          <w:szCs w:val="18"/>
          <w:lang w:val="be-BY"/>
        </w:rPr>
        <w:t>п</w:t>
      </w:r>
      <w:r w:rsidR="00E306CA">
        <w:rPr>
          <w:bCs/>
          <w:spacing w:val="-12"/>
          <w:sz w:val="18"/>
          <w:szCs w:val="18"/>
          <w:lang w:val="be-BY"/>
        </w:rPr>
        <w:t>ерамог</w:t>
      </w:r>
      <w:r w:rsidRPr="00E306CA">
        <w:rPr>
          <w:bCs/>
          <w:spacing w:val="-12"/>
          <w:sz w:val="18"/>
          <w:szCs w:val="18"/>
          <w:lang w:val="be-BY"/>
        </w:rPr>
        <w:t>ш</w:t>
      </w:r>
      <w:r w:rsidR="00E306CA">
        <w:rPr>
          <w:bCs/>
          <w:spacing w:val="-12"/>
          <w:sz w:val="18"/>
          <w:szCs w:val="18"/>
          <w:lang w:val="be-BY"/>
        </w:rPr>
        <w:t>а</w:t>
      </w:r>
      <w:r w:rsidRPr="00E306CA">
        <w:rPr>
          <w:bCs/>
          <w:spacing w:val="-12"/>
          <w:sz w:val="18"/>
          <w:szCs w:val="18"/>
          <w:lang w:val="be-BY"/>
        </w:rPr>
        <w:t>г</w:t>
      </w:r>
      <w:r w:rsidR="00E306CA">
        <w:rPr>
          <w:bCs/>
          <w:spacing w:val="-12"/>
          <w:sz w:val="18"/>
          <w:szCs w:val="18"/>
          <w:lang w:val="be-BY"/>
        </w:rPr>
        <w:t>а</w:t>
      </w:r>
      <w:r w:rsidRPr="00E306CA">
        <w:rPr>
          <w:bCs/>
          <w:spacing w:val="-12"/>
          <w:sz w:val="18"/>
          <w:szCs w:val="18"/>
          <w:lang w:val="be-BY"/>
        </w:rPr>
        <w:t xml:space="preserve"> с</w:t>
      </w:r>
      <w:r w:rsidR="00E306CA">
        <w:rPr>
          <w:bCs/>
          <w:spacing w:val="-12"/>
          <w:sz w:val="18"/>
          <w:szCs w:val="18"/>
          <w:lang w:val="be-BY"/>
        </w:rPr>
        <w:t>а</w:t>
      </w:r>
      <w:r w:rsidRPr="00E306CA">
        <w:rPr>
          <w:bCs/>
          <w:spacing w:val="-12"/>
          <w:sz w:val="18"/>
          <w:szCs w:val="18"/>
          <w:lang w:val="be-BY"/>
        </w:rPr>
        <w:t>ц</w:t>
      </w:r>
      <w:r w:rsidR="00E306CA">
        <w:rPr>
          <w:bCs/>
          <w:spacing w:val="-12"/>
          <w:sz w:val="18"/>
          <w:szCs w:val="18"/>
          <w:lang w:val="be-BY"/>
        </w:rPr>
        <w:t>ыя</w:t>
      </w:r>
      <w:r w:rsidRPr="00E306CA">
        <w:rPr>
          <w:bCs/>
          <w:spacing w:val="-12"/>
          <w:sz w:val="18"/>
          <w:szCs w:val="18"/>
          <w:lang w:val="be-BY"/>
        </w:rPr>
        <w:t>л</w:t>
      </w:r>
      <w:r w:rsidR="00E306CA">
        <w:rPr>
          <w:bCs/>
          <w:spacing w:val="-12"/>
          <w:sz w:val="18"/>
          <w:szCs w:val="18"/>
          <w:lang w:val="be-BY"/>
        </w:rPr>
        <w:t>і</w:t>
      </w:r>
      <w:r w:rsidRPr="00E306CA">
        <w:rPr>
          <w:bCs/>
          <w:spacing w:val="-12"/>
          <w:sz w:val="18"/>
          <w:szCs w:val="18"/>
          <w:lang w:val="be-BY"/>
        </w:rPr>
        <w:t>зма</w:t>
      </w:r>
      <w:r w:rsidR="004A24BB" w:rsidRPr="00E306CA">
        <w:rPr>
          <w:bCs/>
          <w:spacing w:val="-12"/>
          <w:sz w:val="18"/>
          <w:szCs w:val="18"/>
          <w:lang w:val="be-BY"/>
        </w:rPr>
        <w:t>»</w:t>
      </w:r>
      <w:r w:rsidRPr="00E306CA">
        <w:rPr>
          <w:bCs/>
          <w:spacing w:val="-12"/>
          <w:sz w:val="18"/>
          <w:szCs w:val="18"/>
          <w:lang w:val="be-BY"/>
        </w:rPr>
        <w:t xml:space="preserve"> (1937—1941 гг.)</w:t>
      </w:r>
      <w:r w:rsidR="0099514F" w:rsidRPr="00E306CA">
        <w:rPr>
          <w:bCs/>
          <w:spacing w:val="-12"/>
          <w:sz w:val="18"/>
          <w:szCs w:val="18"/>
          <w:lang w:val="en-US"/>
        </w:rPr>
        <w:t>.</w:t>
      </w:r>
    </w:p>
    <w:p w:rsidR="0099514F" w:rsidRPr="002C4AC5" w:rsidRDefault="00E7352B" w:rsidP="0099514F">
      <w:pPr>
        <w:spacing w:after="40" w:line="200" w:lineRule="exact"/>
        <w:ind w:firstLine="397"/>
        <w:jc w:val="both"/>
        <w:rPr>
          <w:spacing w:val="-12"/>
          <w:sz w:val="18"/>
          <w:szCs w:val="18"/>
          <w:lang w:val="be-BY"/>
        </w:rPr>
      </w:pPr>
      <w:r w:rsidRPr="00E7352B">
        <w:rPr>
          <w:spacing w:val="-12"/>
          <w:sz w:val="18"/>
          <w:szCs w:val="18"/>
          <w:lang w:val="be-BY"/>
        </w:rPr>
        <w:t>Разгледжаны пытанні фарміравання ў БССР сістэмы дзяржаўных органаў мясцовай савец</w:t>
      </w:r>
      <w:r>
        <w:rPr>
          <w:spacing w:val="-12"/>
          <w:sz w:val="18"/>
          <w:szCs w:val="18"/>
          <w:lang w:val="be-BY"/>
        </w:rPr>
        <w:softHyphen/>
      </w:r>
      <w:r w:rsidRPr="00E7352B">
        <w:rPr>
          <w:spacing w:val="-12"/>
          <w:sz w:val="18"/>
          <w:szCs w:val="18"/>
          <w:lang w:val="be-BY"/>
        </w:rPr>
        <w:t>кай улады і кіравання ў канцы 1930-х гг., прававыя, арганізацыйныя, кадравыя і фінан</w:t>
      </w:r>
      <w:r>
        <w:rPr>
          <w:spacing w:val="-12"/>
          <w:sz w:val="18"/>
          <w:szCs w:val="18"/>
          <w:lang w:val="be-BY"/>
        </w:rPr>
        <w:softHyphen/>
      </w:r>
      <w:r w:rsidRPr="00E7352B">
        <w:rPr>
          <w:spacing w:val="-12"/>
          <w:sz w:val="18"/>
          <w:szCs w:val="18"/>
          <w:lang w:val="be-BY"/>
        </w:rPr>
        <w:t xml:space="preserve">савыя аспекты яе функцыянавання на аснове </w:t>
      </w:r>
      <w:r w:rsidR="0051516E" w:rsidRPr="00E7352B">
        <w:rPr>
          <w:spacing w:val="-12"/>
          <w:sz w:val="18"/>
          <w:szCs w:val="18"/>
          <w:lang w:val="be-BY"/>
        </w:rPr>
        <w:t xml:space="preserve">канстытуцый </w:t>
      </w:r>
      <w:r w:rsidRPr="00E7352B">
        <w:rPr>
          <w:spacing w:val="-12"/>
          <w:sz w:val="18"/>
          <w:szCs w:val="18"/>
          <w:lang w:val="be-BY"/>
        </w:rPr>
        <w:t>СССР (1936 г.) і БССР (1937</w:t>
      </w:r>
      <w:r>
        <w:rPr>
          <w:spacing w:val="-12"/>
          <w:sz w:val="18"/>
          <w:szCs w:val="18"/>
          <w:lang w:val="be-BY"/>
        </w:rPr>
        <w:t> </w:t>
      </w:r>
      <w:r w:rsidRPr="00E7352B">
        <w:rPr>
          <w:spacing w:val="-12"/>
          <w:sz w:val="18"/>
          <w:szCs w:val="18"/>
          <w:lang w:val="be-BY"/>
        </w:rPr>
        <w:t>г.). З</w:t>
      </w:r>
      <w:r w:rsidR="0040373F">
        <w:rPr>
          <w:spacing w:val="-12"/>
          <w:sz w:val="18"/>
          <w:szCs w:val="18"/>
          <w:lang w:val="be-BY"/>
        </w:rPr>
        <w:t>’</w:t>
      </w:r>
      <w:r w:rsidRPr="00E7352B">
        <w:rPr>
          <w:spacing w:val="-12"/>
          <w:sz w:val="18"/>
          <w:szCs w:val="18"/>
          <w:lang w:val="be-BY"/>
        </w:rPr>
        <w:t>яўленне абласнога звяна завяршае працэс стварэння класічнай цэнтралізаванай савец</w:t>
      </w:r>
      <w:r>
        <w:rPr>
          <w:spacing w:val="-12"/>
          <w:sz w:val="18"/>
          <w:szCs w:val="18"/>
          <w:lang w:val="be-BY"/>
        </w:rPr>
        <w:softHyphen/>
      </w:r>
      <w:r w:rsidRPr="00E7352B">
        <w:rPr>
          <w:spacing w:val="-12"/>
          <w:sz w:val="18"/>
          <w:szCs w:val="18"/>
          <w:lang w:val="be-BY"/>
        </w:rPr>
        <w:t xml:space="preserve">кай вертыкалі органаў улады і кіравання, якая выступала спосабам </w:t>
      </w:r>
      <w:r w:rsidR="00E4735E">
        <w:rPr>
          <w:spacing w:val="-12"/>
          <w:sz w:val="18"/>
          <w:szCs w:val="18"/>
          <w:lang w:val="be-BY"/>
        </w:rPr>
        <w:t>у</w:t>
      </w:r>
      <w:r w:rsidRPr="00E7352B">
        <w:rPr>
          <w:spacing w:val="-12"/>
          <w:sz w:val="18"/>
          <w:szCs w:val="18"/>
          <w:lang w:val="be-BY"/>
        </w:rPr>
        <w:t>згаднення дзей</w:t>
      </w:r>
      <w:r>
        <w:rPr>
          <w:spacing w:val="-12"/>
          <w:sz w:val="18"/>
          <w:szCs w:val="18"/>
          <w:lang w:val="be-BY"/>
        </w:rPr>
        <w:softHyphen/>
      </w:r>
      <w:r w:rsidRPr="00E7352B">
        <w:rPr>
          <w:spacing w:val="-12"/>
          <w:sz w:val="18"/>
          <w:szCs w:val="18"/>
          <w:lang w:val="be-BY"/>
        </w:rPr>
        <w:t>нас</w:t>
      </w:r>
      <w:r>
        <w:rPr>
          <w:spacing w:val="-12"/>
          <w:sz w:val="18"/>
          <w:szCs w:val="18"/>
          <w:lang w:val="be-BY"/>
        </w:rPr>
        <w:softHyphen/>
      </w:r>
      <w:r w:rsidRPr="00E7352B">
        <w:rPr>
          <w:spacing w:val="-12"/>
          <w:sz w:val="18"/>
          <w:szCs w:val="18"/>
          <w:lang w:val="be-BY"/>
        </w:rPr>
        <w:t>ці яе мясцовых, рэспубліканскіх і саюзных звёнаў. Узмацніўся цэнтралізаваны харак</w:t>
      </w:r>
      <w:r>
        <w:rPr>
          <w:spacing w:val="-12"/>
          <w:sz w:val="18"/>
          <w:szCs w:val="18"/>
          <w:lang w:val="be-BY"/>
        </w:rPr>
        <w:softHyphen/>
      </w:r>
      <w:r w:rsidRPr="00E7352B">
        <w:rPr>
          <w:spacing w:val="-12"/>
          <w:sz w:val="18"/>
          <w:szCs w:val="18"/>
          <w:lang w:val="be-BY"/>
        </w:rPr>
        <w:t>тар фарміравання матэрыяльна-фінанс</w:t>
      </w:r>
      <w:r w:rsidR="00E4735E">
        <w:rPr>
          <w:spacing w:val="-12"/>
          <w:sz w:val="18"/>
          <w:szCs w:val="18"/>
          <w:lang w:val="be-BY"/>
        </w:rPr>
        <w:t>а</w:t>
      </w:r>
      <w:r w:rsidRPr="00E7352B">
        <w:rPr>
          <w:spacing w:val="-12"/>
          <w:sz w:val="18"/>
          <w:szCs w:val="18"/>
          <w:lang w:val="be-BY"/>
        </w:rPr>
        <w:t>в</w:t>
      </w:r>
      <w:r w:rsidR="00E4735E">
        <w:rPr>
          <w:spacing w:val="-12"/>
          <w:sz w:val="18"/>
          <w:szCs w:val="18"/>
          <w:lang w:val="be-BY"/>
        </w:rPr>
        <w:t>а</w:t>
      </w:r>
      <w:r w:rsidRPr="00E7352B">
        <w:rPr>
          <w:spacing w:val="-12"/>
          <w:sz w:val="18"/>
          <w:szCs w:val="18"/>
          <w:lang w:val="be-BY"/>
        </w:rPr>
        <w:t>й базы мясцовых Саветаў. У аснове фармі</w:t>
      </w:r>
      <w:r>
        <w:rPr>
          <w:spacing w:val="-12"/>
          <w:sz w:val="18"/>
          <w:szCs w:val="18"/>
          <w:lang w:val="be-BY"/>
        </w:rPr>
        <w:softHyphen/>
      </w:r>
      <w:r w:rsidRPr="00E7352B">
        <w:rPr>
          <w:spacing w:val="-12"/>
          <w:sz w:val="18"/>
          <w:szCs w:val="18"/>
          <w:lang w:val="be-BY"/>
        </w:rPr>
        <w:t>ра</w:t>
      </w:r>
      <w:r>
        <w:rPr>
          <w:spacing w:val="-12"/>
          <w:sz w:val="18"/>
          <w:szCs w:val="18"/>
          <w:lang w:val="be-BY"/>
        </w:rPr>
        <w:softHyphen/>
      </w:r>
      <w:r w:rsidRPr="00E7352B">
        <w:rPr>
          <w:spacing w:val="-12"/>
          <w:sz w:val="18"/>
          <w:szCs w:val="18"/>
          <w:lang w:val="be-BY"/>
        </w:rPr>
        <w:t>ван</w:t>
      </w:r>
      <w:r>
        <w:rPr>
          <w:spacing w:val="-12"/>
          <w:sz w:val="18"/>
          <w:szCs w:val="18"/>
          <w:lang w:val="be-BY"/>
        </w:rPr>
        <w:softHyphen/>
      </w:r>
      <w:r w:rsidRPr="00E7352B">
        <w:rPr>
          <w:spacing w:val="-12"/>
          <w:sz w:val="18"/>
          <w:szCs w:val="18"/>
          <w:lang w:val="be-BY"/>
        </w:rPr>
        <w:t>ня кадравага складу мясцовых органаў ляжаў наменклатурны прынцып. Выбары ў Саве</w:t>
      </w:r>
      <w:r>
        <w:rPr>
          <w:spacing w:val="-12"/>
          <w:sz w:val="18"/>
          <w:szCs w:val="18"/>
          <w:lang w:val="be-BY"/>
        </w:rPr>
        <w:softHyphen/>
      </w:r>
      <w:r w:rsidRPr="00E7352B">
        <w:rPr>
          <w:spacing w:val="-12"/>
          <w:sz w:val="18"/>
          <w:szCs w:val="18"/>
          <w:lang w:val="be-BY"/>
        </w:rPr>
        <w:t>ты 1939</w:t>
      </w:r>
      <w:r>
        <w:rPr>
          <w:spacing w:val="-12"/>
          <w:sz w:val="18"/>
          <w:szCs w:val="18"/>
          <w:lang w:val="be-BY"/>
        </w:rPr>
        <w:t>—</w:t>
      </w:r>
      <w:r w:rsidRPr="00E7352B">
        <w:rPr>
          <w:spacing w:val="-12"/>
          <w:sz w:val="18"/>
          <w:szCs w:val="18"/>
          <w:lang w:val="be-BY"/>
        </w:rPr>
        <w:t>1940</w:t>
      </w:r>
      <w:r>
        <w:rPr>
          <w:spacing w:val="-12"/>
          <w:sz w:val="18"/>
          <w:szCs w:val="18"/>
          <w:lang w:val="be-BY"/>
        </w:rPr>
        <w:t> </w:t>
      </w:r>
      <w:r w:rsidRPr="00E7352B">
        <w:rPr>
          <w:spacing w:val="-12"/>
          <w:sz w:val="18"/>
          <w:szCs w:val="18"/>
          <w:lang w:val="be-BY"/>
        </w:rPr>
        <w:t>гг. завяршалі працэс легітымізацыі савецкай сістэмы органаў улады і кіра</w:t>
      </w:r>
      <w:r>
        <w:rPr>
          <w:spacing w:val="-12"/>
          <w:sz w:val="18"/>
          <w:szCs w:val="18"/>
          <w:lang w:val="be-BY"/>
        </w:rPr>
        <w:softHyphen/>
      </w:r>
      <w:r w:rsidRPr="00E7352B">
        <w:rPr>
          <w:spacing w:val="-12"/>
          <w:sz w:val="18"/>
          <w:szCs w:val="18"/>
          <w:lang w:val="be-BY"/>
        </w:rPr>
        <w:t>ван</w:t>
      </w:r>
      <w:r>
        <w:rPr>
          <w:spacing w:val="-12"/>
          <w:sz w:val="18"/>
          <w:szCs w:val="18"/>
          <w:lang w:val="be-BY"/>
        </w:rPr>
        <w:softHyphen/>
      </w:r>
      <w:r w:rsidRPr="00E7352B">
        <w:rPr>
          <w:spacing w:val="-12"/>
          <w:sz w:val="18"/>
          <w:szCs w:val="18"/>
          <w:lang w:val="be-BY"/>
        </w:rPr>
        <w:t>ня адпаведна новым нормам выбарчага права.</w:t>
      </w:r>
    </w:p>
    <w:p w:rsidR="00E7352B" w:rsidRPr="0054395B" w:rsidRDefault="00E7352B" w:rsidP="00E7352B">
      <w:pPr>
        <w:spacing w:line="200" w:lineRule="exact"/>
        <w:ind w:firstLine="397"/>
        <w:jc w:val="both"/>
        <w:rPr>
          <w:bCs/>
          <w:spacing w:val="-12"/>
          <w:sz w:val="18"/>
          <w:szCs w:val="18"/>
          <w:lang w:val="be-BY"/>
        </w:rPr>
      </w:pPr>
      <w:r w:rsidRPr="004B7958">
        <w:rPr>
          <w:b/>
          <w:bCs/>
          <w:spacing w:val="-12"/>
          <w:sz w:val="18"/>
          <w:szCs w:val="18"/>
          <w:lang w:val="be-BY"/>
        </w:rPr>
        <w:t>Кулінок Святаслаў Валянцінавіч</w:t>
      </w:r>
      <w:r w:rsidRPr="00FC1E42">
        <w:rPr>
          <w:spacing w:val="-12"/>
          <w:sz w:val="18"/>
          <w:szCs w:val="18"/>
          <w:lang w:val="be-BY"/>
        </w:rPr>
        <w:t>.</w:t>
      </w:r>
      <w:r w:rsidRPr="0054395B">
        <w:rPr>
          <w:spacing w:val="-12"/>
          <w:sz w:val="18"/>
          <w:szCs w:val="18"/>
          <w:lang w:val="be-BY"/>
        </w:rPr>
        <w:t xml:space="preserve"> </w:t>
      </w:r>
      <w:r w:rsidRPr="00E7352B">
        <w:rPr>
          <w:bCs/>
          <w:spacing w:val="-12"/>
          <w:sz w:val="18"/>
          <w:szCs w:val="18"/>
          <w:lang w:val="be-BY"/>
        </w:rPr>
        <w:t>Дакументы Нацыянальнага архі</w:t>
      </w:r>
      <w:r>
        <w:rPr>
          <w:bCs/>
          <w:spacing w:val="-12"/>
          <w:sz w:val="18"/>
          <w:szCs w:val="18"/>
          <w:lang w:val="be-BY"/>
        </w:rPr>
        <w:softHyphen/>
      </w:r>
      <w:r w:rsidRPr="00E7352B">
        <w:rPr>
          <w:bCs/>
          <w:spacing w:val="-12"/>
          <w:sz w:val="18"/>
          <w:szCs w:val="18"/>
          <w:lang w:val="be-BY"/>
        </w:rPr>
        <w:t>ва Рэспублікі Бела</w:t>
      </w:r>
      <w:r w:rsidR="00612737">
        <w:rPr>
          <w:bCs/>
          <w:spacing w:val="-12"/>
          <w:sz w:val="18"/>
          <w:szCs w:val="18"/>
          <w:lang w:val="be-BY"/>
        </w:rPr>
        <w:softHyphen/>
      </w:r>
      <w:r w:rsidRPr="00E7352B">
        <w:rPr>
          <w:bCs/>
          <w:spacing w:val="-12"/>
          <w:sz w:val="18"/>
          <w:szCs w:val="18"/>
          <w:lang w:val="be-BY"/>
        </w:rPr>
        <w:t>русь аб дзейнасці нямецкіх разведвальна-дыверсійных школ і кур</w:t>
      </w:r>
      <w:r>
        <w:rPr>
          <w:bCs/>
          <w:spacing w:val="-12"/>
          <w:sz w:val="18"/>
          <w:szCs w:val="18"/>
          <w:lang w:val="be-BY"/>
        </w:rPr>
        <w:softHyphen/>
      </w:r>
      <w:r w:rsidRPr="00E7352B">
        <w:rPr>
          <w:bCs/>
          <w:spacing w:val="-12"/>
          <w:sz w:val="18"/>
          <w:szCs w:val="18"/>
          <w:lang w:val="be-BY"/>
        </w:rPr>
        <w:t>саў на тэрыторыі Поль</w:t>
      </w:r>
      <w:r w:rsidR="00612737">
        <w:rPr>
          <w:bCs/>
          <w:spacing w:val="-12"/>
          <w:sz w:val="18"/>
          <w:szCs w:val="18"/>
          <w:lang w:val="be-BY"/>
        </w:rPr>
        <w:softHyphen/>
      </w:r>
      <w:r w:rsidRPr="00E7352B">
        <w:rPr>
          <w:bCs/>
          <w:spacing w:val="-12"/>
          <w:sz w:val="18"/>
          <w:szCs w:val="18"/>
          <w:lang w:val="be-BY"/>
        </w:rPr>
        <w:t>шчы і Германіі (1939</w:t>
      </w:r>
      <w:r>
        <w:rPr>
          <w:bCs/>
          <w:spacing w:val="-12"/>
          <w:sz w:val="18"/>
          <w:szCs w:val="18"/>
          <w:lang w:val="be-BY"/>
        </w:rPr>
        <w:t>—</w:t>
      </w:r>
      <w:r w:rsidRPr="00E7352B">
        <w:rPr>
          <w:bCs/>
          <w:spacing w:val="-12"/>
          <w:sz w:val="18"/>
          <w:szCs w:val="18"/>
          <w:lang w:val="be-BY"/>
        </w:rPr>
        <w:t>1944</w:t>
      </w:r>
      <w:r>
        <w:rPr>
          <w:bCs/>
          <w:spacing w:val="-12"/>
          <w:sz w:val="18"/>
          <w:szCs w:val="18"/>
          <w:lang w:val="be-BY"/>
        </w:rPr>
        <w:t> </w:t>
      </w:r>
      <w:r w:rsidRPr="00E7352B">
        <w:rPr>
          <w:bCs/>
          <w:spacing w:val="-12"/>
          <w:sz w:val="18"/>
          <w:szCs w:val="18"/>
          <w:lang w:val="be-BY"/>
        </w:rPr>
        <w:t>гг.)</w:t>
      </w:r>
      <w:r w:rsidRPr="0054395B">
        <w:rPr>
          <w:bCs/>
          <w:spacing w:val="-12"/>
          <w:sz w:val="18"/>
          <w:szCs w:val="18"/>
          <w:lang w:val="be-BY"/>
        </w:rPr>
        <w:t>.</w:t>
      </w:r>
    </w:p>
    <w:p w:rsidR="00E7352B" w:rsidRPr="00741C9D" w:rsidRDefault="00E7352B" w:rsidP="00E7352B">
      <w:pPr>
        <w:spacing w:after="40" w:line="200" w:lineRule="exact"/>
        <w:ind w:firstLine="397"/>
        <w:jc w:val="both"/>
        <w:rPr>
          <w:spacing w:val="-12"/>
          <w:sz w:val="18"/>
          <w:szCs w:val="18"/>
          <w:lang w:val="be-BY"/>
        </w:rPr>
      </w:pPr>
      <w:r w:rsidRPr="00E7352B">
        <w:rPr>
          <w:spacing w:val="-12"/>
          <w:sz w:val="18"/>
          <w:szCs w:val="18"/>
          <w:lang w:val="be-BY"/>
        </w:rPr>
        <w:t>У гады Вялікай Айчыннай вайны на акупаванай немцамі тэрыторыі Польшчы і Гер</w:t>
      </w:r>
      <w:r>
        <w:rPr>
          <w:spacing w:val="-12"/>
          <w:sz w:val="18"/>
          <w:szCs w:val="18"/>
          <w:lang w:val="be-BY"/>
        </w:rPr>
        <w:softHyphen/>
      </w:r>
      <w:r w:rsidRPr="00E7352B">
        <w:rPr>
          <w:spacing w:val="-12"/>
          <w:sz w:val="18"/>
          <w:szCs w:val="18"/>
          <w:lang w:val="be-BY"/>
        </w:rPr>
        <w:t>ма</w:t>
      </w:r>
      <w:r>
        <w:rPr>
          <w:spacing w:val="-12"/>
          <w:sz w:val="18"/>
          <w:szCs w:val="18"/>
          <w:lang w:val="be-BY"/>
        </w:rPr>
        <w:softHyphen/>
      </w:r>
      <w:r w:rsidRPr="00E7352B">
        <w:rPr>
          <w:spacing w:val="-12"/>
          <w:sz w:val="18"/>
          <w:szCs w:val="18"/>
          <w:lang w:val="be-BY"/>
        </w:rPr>
        <w:t>ніі была адкрыта сетка навучальных разведвальна-дыверсійных цэнтраў, дзе рых</w:t>
      </w:r>
      <w:r>
        <w:rPr>
          <w:spacing w:val="-12"/>
          <w:sz w:val="18"/>
          <w:szCs w:val="18"/>
          <w:lang w:val="be-BY"/>
        </w:rPr>
        <w:softHyphen/>
      </w:r>
      <w:r w:rsidRPr="00E7352B">
        <w:rPr>
          <w:spacing w:val="-12"/>
          <w:sz w:val="18"/>
          <w:szCs w:val="18"/>
          <w:lang w:val="be-BY"/>
        </w:rPr>
        <w:t>та</w:t>
      </w:r>
      <w:r>
        <w:rPr>
          <w:spacing w:val="-12"/>
          <w:sz w:val="18"/>
          <w:szCs w:val="18"/>
          <w:lang w:val="be-BY"/>
        </w:rPr>
        <w:softHyphen/>
      </w:r>
      <w:r w:rsidRPr="00E7352B">
        <w:rPr>
          <w:spacing w:val="-12"/>
          <w:sz w:val="18"/>
          <w:szCs w:val="18"/>
          <w:lang w:val="be-BY"/>
        </w:rPr>
        <w:t>ва</w:t>
      </w:r>
      <w:r>
        <w:rPr>
          <w:spacing w:val="-12"/>
          <w:sz w:val="18"/>
          <w:szCs w:val="18"/>
          <w:lang w:val="be-BY"/>
        </w:rPr>
        <w:softHyphen/>
      </w:r>
      <w:r w:rsidRPr="00E7352B">
        <w:rPr>
          <w:spacing w:val="-12"/>
          <w:sz w:val="18"/>
          <w:szCs w:val="18"/>
          <w:lang w:val="be-BY"/>
        </w:rPr>
        <w:t>ла</w:t>
      </w:r>
      <w:r>
        <w:rPr>
          <w:spacing w:val="-12"/>
          <w:sz w:val="18"/>
          <w:szCs w:val="18"/>
          <w:lang w:val="be-BY"/>
        </w:rPr>
        <w:softHyphen/>
      </w:r>
      <w:r w:rsidRPr="00E7352B">
        <w:rPr>
          <w:spacing w:val="-12"/>
          <w:sz w:val="18"/>
          <w:szCs w:val="18"/>
          <w:lang w:val="be-BY"/>
        </w:rPr>
        <w:t xml:space="preserve">ся кваліфікаваная нямецкая агентура. Асноўнымі напрамкамі яе дзейнасці былі засылка </w:t>
      </w:r>
      <w:r w:rsidR="007A2488">
        <w:rPr>
          <w:spacing w:val="-12"/>
          <w:sz w:val="18"/>
          <w:szCs w:val="18"/>
          <w:lang w:val="be-BY"/>
        </w:rPr>
        <w:t>аген</w:t>
      </w:r>
      <w:r w:rsidR="007A2488">
        <w:rPr>
          <w:spacing w:val="-12"/>
          <w:sz w:val="18"/>
          <w:szCs w:val="18"/>
          <w:lang w:val="be-BY"/>
        </w:rPr>
        <w:softHyphen/>
        <w:t>та</w:t>
      </w:r>
      <w:r w:rsidRPr="00E7352B">
        <w:rPr>
          <w:spacing w:val="-12"/>
          <w:sz w:val="18"/>
          <w:szCs w:val="18"/>
          <w:lang w:val="be-BY"/>
        </w:rPr>
        <w:t>ў</w:t>
      </w:r>
      <w:r w:rsidR="007A2488">
        <w:rPr>
          <w:spacing w:val="-12"/>
          <w:sz w:val="18"/>
          <w:szCs w:val="18"/>
          <w:lang w:val="be-BY"/>
        </w:rPr>
        <w:t xml:space="preserve"> у</w:t>
      </w:r>
      <w:r w:rsidRPr="00E7352B">
        <w:rPr>
          <w:spacing w:val="-12"/>
          <w:sz w:val="18"/>
          <w:szCs w:val="18"/>
          <w:lang w:val="be-BY"/>
        </w:rPr>
        <w:t xml:space="preserve"> тыл Савецкага Саюза і част</w:t>
      </w:r>
      <w:r w:rsidR="0086275D">
        <w:rPr>
          <w:spacing w:val="-12"/>
          <w:sz w:val="18"/>
          <w:szCs w:val="18"/>
          <w:lang w:val="be-BY"/>
        </w:rPr>
        <w:t>а</w:t>
      </w:r>
      <w:r w:rsidRPr="00E7352B">
        <w:rPr>
          <w:spacing w:val="-12"/>
          <w:sz w:val="18"/>
          <w:szCs w:val="18"/>
          <w:lang w:val="be-BY"/>
        </w:rPr>
        <w:t>к Чырвонай Арміі</w:t>
      </w:r>
      <w:r w:rsidR="0051516E">
        <w:rPr>
          <w:spacing w:val="-12"/>
          <w:sz w:val="18"/>
          <w:szCs w:val="18"/>
          <w:lang w:val="be-BY"/>
        </w:rPr>
        <w:t>,</w:t>
      </w:r>
      <w:r w:rsidR="007A2488">
        <w:rPr>
          <w:spacing w:val="-12"/>
          <w:sz w:val="18"/>
          <w:szCs w:val="18"/>
          <w:lang w:val="be-BY"/>
        </w:rPr>
        <w:t xml:space="preserve"> іх у</w:t>
      </w:r>
      <w:r w:rsidRPr="00E7352B">
        <w:rPr>
          <w:spacing w:val="-12"/>
          <w:sz w:val="18"/>
          <w:szCs w:val="18"/>
          <w:lang w:val="be-BY"/>
        </w:rPr>
        <w:t>караненне ў пар</w:t>
      </w:r>
      <w:r w:rsidR="007A2488">
        <w:rPr>
          <w:spacing w:val="-12"/>
          <w:sz w:val="18"/>
          <w:szCs w:val="18"/>
          <w:lang w:val="be-BY"/>
        </w:rPr>
        <w:softHyphen/>
      </w:r>
      <w:r w:rsidRPr="00E7352B">
        <w:rPr>
          <w:spacing w:val="-12"/>
          <w:sz w:val="18"/>
          <w:szCs w:val="18"/>
          <w:lang w:val="be-BY"/>
        </w:rPr>
        <w:t>ты</w:t>
      </w:r>
      <w:r w:rsidR="007A2488">
        <w:rPr>
          <w:spacing w:val="-12"/>
          <w:sz w:val="18"/>
          <w:szCs w:val="18"/>
          <w:lang w:val="be-BY"/>
        </w:rPr>
        <w:softHyphen/>
      </w:r>
      <w:r w:rsidRPr="00E7352B">
        <w:rPr>
          <w:spacing w:val="-12"/>
          <w:sz w:val="18"/>
          <w:szCs w:val="18"/>
          <w:lang w:val="be-BY"/>
        </w:rPr>
        <w:t>зан</w:t>
      </w:r>
      <w:r w:rsidR="007A2488">
        <w:rPr>
          <w:spacing w:val="-12"/>
          <w:sz w:val="18"/>
          <w:szCs w:val="18"/>
          <w:lang w:val="be-BY"/>
        </w:rPr>
        <w:softHyphen/>
      </w:r>
      <w:r w:rsidRPr="00E7352B">
        <w:rPr>
          <w:spacing w:val="-12"/>
          <w:sz w:val="18"/>
          <w:szCs w:val="18"/>
          <w:lang w:val="be-BY"/>
        </w:rPr>
        <w:t>скія фар</w:t>
      </w:r>
      <w:r>
        <w:rPr>
          <w:spacing w:val="-12"/>
          <w:sz w:val="18"/>
          <w:szCs w:val="18"/>
          <w:lang w:val="be-BY"/>
        </w:rPr>
        <w:softHyphen/>
      </w:r>
      <w:r w:rsidRPr="00E7352B">
        <w:rPr>
          <w:spacing w:val="-12"/>
          <w:sz w:val="18"/>
          <w:szCs w:val="18"/>
          <w:lang w:val="be-BY"/>
        </w:rPr>
        <w:t>мі</w:t>
      </w:r>
      <w:r>
        <w:rPr>
          <w:spacing w:val="-12"/>
          <w:sz w:val="18"/>
          <w:szCs w:val="18"/>
          <w:lang w:val="be-BY"/>
        </w:rPr>
        <w:softHyphen/>
      </w:r>
      <w:r w:rsidRPr="00E7352B">
        <w:rPr>
          <w:spacing w:val="-12"/>
          <w:sz w:val="18"/>
          <w:szCs w:val="18"/>
          <w:lang w:val="be-BY"/>
        </w:rPr>
        <w:t>раванні</w:t>
      </w:r>
      <w:r w:rsidR="0086275D">
        <w:rPr>
          <w:spacing w:val="-12"/>
          <w:sz w:val="18"/>
          <w:szCs w:val="18"/>
          <w:lang w:val="be-BY"/>
        </w:rPr>
        <w:t xml:space="preserve"> і</w:t>
      </w:r>
      <w:r w:rsidR="00903514">
        <w:rPr>
          <w:spacing w:val="-12"/>
          <w:sz w:val="18"/>
          <w:szCs w:val="18"/>
          <w:lang w:val="be-BY"/>
        </w:rPr>
        <w:t xml:space="preserve"> </w:t>
      </w:r>
      <w:r w:rsidRPr="00E7352B">
        <w:rPr>
          <w:spacing w:val="-12"/>
          <w:sz w:val="18"/>
          <w:szCs w:val="18"/>
          <w:lang w:val="be-BY"/>
        </w:rPr>
        <w:t>рух супраціву на акупаванай тэрыторыі СССР. За гады Другой сусвет</w:t>
      </w:r>
      <w:r w:rsidR="007A2488">
        <w:rPr>
          <w:spacing w:val="-12"/>
          <w:sz w:val="18"/>
          <w:szCs w:val="18"/>
          <w:lang w:val="be-BY"/>
        </w:rPr>
        <w:softHyphen/>
      </w:r>
      <w:r w:rsidRPr="00E7352B">
        <w:rPr>
          <w:spacing w:val="-12"/>
          <w:sz w:val="18"/>
          <w:szCs w:val="18"/>
          <w:lang w:val="be-BY"/>
        </w:rPr>
        <w:t>най вай</w:t>
      </w:r>
      <w:r>
        <w:rPr>
          <w:spacing w:val="-12"/>
          <w:sz w:val="18"/>
          <w:szCs w:val="18"/>
          <w:lang w:val="be-BY"/>
        </w:rPr>
        <w:softHyphen/>
      </w:r>
      <w:r w:rsidRPr="00E7352B">
        <w:rPr>
          <w:spacing w:val="-12"/>
          <w:sz w:val="18"/>
          <w:szCs w:val="18"/>
          <w:lang w:val="be-BY"/>
        </w:rPr>
        <w:t>ны выяўлена дзейнасць больш за 15 навучальных цэнтраў</w:t>
      </w:r>
      <w:r w:rsidR="007A2488">
        <w:rPr>
          <w:spacing w:val="-12"/>
          <w:sz w:val="18"/>
          <w:szCs w:val="18"/>
          <w:lang w:val="be-BY"/>
        </w:rPr>
        <w:t xml:space="preserve"> </w:t>
      </w:r>
      <w:r w:rsidRPr="00E7352B">
        <w:rPr>
          <w:spacing w:val="-12"/>
          <w:sz w:val="18"/>
          <w:szCs w:val="18"/>
          <w:lang w:val="be-BY"/>
        </w:rPr>
        <w:t>(школ і курсаў), якія рых</w:t>
      </w:r>
      <w:r w:rsidR="007A2488">
        <w:rPr>
          <w:spacing w:val="-12"/>
          <w:sz w:val="18"/>
          <w:szCs w:val="18"/>
          <w:lang w:val="be-BY"/>
        </w:rPr>
        <w:softHyphen/>
      </w:r>
      <w:r w:rsidRPr="00E7352B">
        <w:rPr>
          <w:spacing w:val="-12"/>
          <w:sz w:val="18"/>
          <w:szCs w:val="18"/>
          <w:lang w:val="be-BY"/>
        </w:rPr>
        <w:t>та</w:t>
      </w:r>
      <w:r w:rsidR="007A2488">
        <w:rPr>
          <w:spacing w:val="-12"/>
          <w:sz w:val="18"/>
          <w:szCs w:val="18"/>
          <w:lang w:val="be-BY"/>
        </w:rPr>
        <w:softHyphen/>
      </w:r>
      <w:r w:rsidRPr="00E7352B">
        <w:rPr>
          <w:spacing w:val="-12"/>
          <w:sz w:val="18"/>
          <w:szCs w:val="18"/>
          <w:lang w:val="be-BY"/>
        </w:rPr>
        <w:t>ва</w:t>
      </w:r>
      <w:r w:rsidR="007A2488">
        <w:rPr>
          <w:spacing w:val="-12"/>
          <w:sz w:val="18"/>
          <w:szCs w:val="18"/>
          <w:lang w:val="be-BY"/>
        </w:rPr>
        <w:softHyphen/>
      </w:r>
      <w:r w:rsidRPr="00E7352B">
        <w:rPr>
          <w:spacing w:val="-12"/>
          <w:sz w:val="18"/>
          <w:szCs w:val="18"/>
          <w:lang w:val="be-BY"/>
        </w:rPr>
        <w:t>лі раз</w:t>
      </w:r>
      <w:r>
        <w:rPr>
          <w:spacing w:val="-12"/>
          <w:sz w:val="18"/>
          <w:szCs w:val="18"/>
          <w:lang w:val="be-BY"/>
        </w:rPr>
        <w:softHyphen/>
      </w:r>
      <w:r w:rsidRPr="00E7352B">
        <w:rPr>
          <w:spacing w:val="-12"/>
          <w:sz w:val="18"/>
          <w:szCs w:val="18"/>
          <w:lang w:val="be-BY"/>
        </w:rPr>
        <w:t>ведвальна-дыверсійныя кадры для нямецкіх спецслужбаў на азначанай тэры</w:t>
      </w:r>
      <w:r w:rsidR="007A2488">
        <w:rPr>
          <w:spacing w:val="-12"/>
          <w:sz w:val="18"/>
          <w:szCs w:val="18"/>
          <w:lang w:val="be-BY"/>
        </w:rPr>
        <w:softHyphen/>
      </w:r>
      <w:r w:rsidRPr="00E7352B">
        <w:rPr>
          <w:spacing w:val="-12"/>
          <w:sz w:val="18"/>
          <w:szCs w:val="18"/>
          <w:lang w:val="be-BY"/>
        </w:rPr>
        <w:t>торыі</w:t>
      </w:r>
      <w:r w:rsidRPr="008B077B">
        <w:rPr>
          <w:spacing w:val="-12"/>
          <w:sz w:val="18"/>
          <w:szCs w:val="18"/>
          <w:lang w:val="be-BY"/>
        </w:rPr>
        <w:t>.</w:t>
      </w:r>
    </w:p>
    <w:p w:rsidR="001179AF" w:rsidRPr="0054395B" w:rsidRDefault="001179AF" w:rsidP="005A2B87">
      <w:pPr>
        <w:keepNext/>
        <w:spacing w:line="200" w:lineRule="exact"/>
        <w:ind w:firstLine="397"/>
        <w:jc w:val="both"/>
        <w:rPr>
          <w:bCs/>
          <w:spacing w:val="-12"/>
          <w:sz w:val="18"/>
          <w:szCs w:val="18"/>
          <w:lang w:val="be-BY"/>
        </w:rPr>
      </w:pPr>
      <w:r w:rsidRPr="001179AF">
        <w:rPr>
          <w:b/>
          <w:bCs/>
          <w:spacing w:val="-12"/>
          <w:sz w:val="18"/>
          <w:szCs w:val="18"/>
          <w:lang w:val="be-BY"/>
        </w:rPr>
        <w:lastRenderedPageBreak/>
        <w:t>Макаранка Алена Аляксандраўна</w:t>
      </w:r>
      <w:r w:rsidRPr="00FC1E42">
        <w:rPr>
          <w:spacing w:val="-12"/>
          <w:sz w:val="18"/>
          <w:szCs w:val="18"/>
          <w:lang w:val="be-BY"/>
        </w:rPr>
        <w:t>.</w:t>
      </w:r>
      <w:r w:rsidRPr="0054395B">
        <w:rPr>
          <w:spacing w:val="-12"/>
          <w:sz w:val="18"/>
          <w:szCs w:val="18"/>
          <w:lang w:val="be-BY"/>
        </w:rPr>
        <w:t xml:space="preserve"> </w:t>
      </w:r>
      <w:r w:rsidRPr="001179AF">
        <w:rPr>
          <w:bCs/>
          <w:spacing w:val="-12"/>
          <w:sz w:val="18"/>
          <w:szCs w:val="18"/>
          <w:lang w:val="be-BY"/>
        </w:rPr>
        <w:t>Беларуская рэспубліканская камісія садзей</w:t>
      </w:r>
      <w:r>
        <w:rPr>
          <w:bCs/>
          <w:spacing w:val="-12"/>
          <w:sz w:val="18"/>
          <w:szCs w:val="18"/>
          <w:lang w:val="be-BY"/>
        </w:rPr>
        <w:softHyphen/>
      </w:r>
      <w:r w:rsidRPr="001179AF">
        <w:rPr>
          <w:bCs/>
          <w:spacing w:val="-12"/>
          <w:sz w:val="18"/>
          <w:szCs w:val="18"/>
          <w:lang w:val="be-BY"/>
        </w:rPr>
        <w:t>ні</w:t>
      </w:r>
      <w:r>
        <w:rPr>
          <w:bCs/>
          <w:spacing w:val="-12"/>
          <w:sz w:val="18"/>
          <w:szCs w:val="18"/>
          <w:lang w:val="be-BY"/>
        </w:rPr>
        <w:softHyphen/>
      </w:r>
      <w:r w:rsidRPr="001179AF">
        <w:rPr>
          <w:bCs/>
          <w:spacing w:val="-12"/>
          <w:sz w:val="18"/>
          <w:szCs w:val="18"/>
          <w:lang w:val="be-BY"/>
        </w:rPr>
        <w:t>чан</w:t>
      </w:r>
      <w:r>
        <w:rPr>
          <w:bCs/>
          <w:spacing w:val="-12"/>
          <w:sz w:val="18"/>
          <w:szCs w:val="18"/>
          <w:lang w:val="be-BY"/>
        </w:rPr>
        <w:softHyphen/>
      </w:r>
      <w:r w:rsidRPr="001179AF">
        <w:rPr>
          <w:bCs/>
          <w:spacing w:val="-12"/>
          <w:sz w:val="18"/>
          <w:szCs w:val="18"/>
          <w:lang w:val="be-BY"/>
        </w:rPr>
        <w:t>ня ў рабоце НДК СССР: гісторыя стварэння і фарміраванне архіўных комплексаў дакументаў</w:t>
      </w:r>
      <w:r w:rsidRPr="0054395B">
        <w:rPr>
          <w:bCs/>
          <w:spacing w:val="-12"/>
          <w:sz w:val="18"/>
          <w:szCs w:val="18"/>
          <w:lang w:val="be-BY"/>
        </w:rPr>
        <w:t>.</w:t>
      </w:r>
    </w:p>
    <w:p w:rsidR="001179AF" w:rsidRPr="00741C9D" w:rsidRDefault="001179AF" w:rsidP="001179AF">
      <w:pPr>
        <w:spacing w:after="40" w:line="200" w:lineRule="exact"/>
        <w:ind w:firstLine="397"/>
        <w:jc w:val="both"/>
        <w:rPr>
          <w:spacing w:val="-12"/>
          <w:sz w:val="18"/>
          <w:szCs w:val="18"/>
          <w:lang w:val="be-BY"/>
        </w:rPr>
      </w:pPr>
      <w:r w:rsidRPr="001179AF">
        <w:rPr>
          <w:spacing w:val="-12"/>
          <w:sz w:val="18"/>
          <w:szCs w:val="18"/>
          <w:lang w:val="be-BY"/>
        </w:rPr>
        <w:t xml:space="preserve">У ходзе правядзення міжнародных чытанняў цыклу </w:t>
      </w:r>
      <w:r w:rsidR="004A24BB">
        <w:rPr>
          <w:spacing w:val="-12"/>
          <w:sz w:val="18"/>
          <w:szCs w:val="18"/>
          <w:lang w:val="be-BY"/>
        </w:rPr>
        <w:t>«</w:t>
      </w:r>
      <w:r w:rsidRPr="001179AF">
        <w:rPr>
          <w:spacing w:val="-12"/>
          <w:sz w:val="18"/>
          <w:szCs w:val="18"/>
          <w:lang w:val="be-BY"/>
        </w:rPr>
        <w:t>Гісторыя ў імя міру</w:t>
      </w:r>
      <w:r w:rsidR="004A24BB">
        <w:rPr>
          <w:spacing w:val="-12"/>
          <w:sz w:val="18"/>
          <w:szCs w:val="18"/>
          <w:lang w:val="be-BY"/>
        </w:rPr>
        <w:t>»</w:t>
      </w:r>
      <w:r w:rsidRPr="001179AF">
        <w:rPr>
          <w:spacing w:val="-12"/>
          <w:sz w:val="18"/>
          <w:szCs w:val="18"/>
          <w:lang w:val="be-BY"/>
        </w:rPr>
        <w:t>, пры</w:t>
      </w:r>
      <w:r>
        <w:rPr>
          <w:spacing w:val="-12"/>
          <w:sz w:val="18"/>
          <w:szCs w:val="18"/>
          <w:lang w:val="be-BY"/>
        </w:rPr>
        <w:softHyphen/>
      </w:r>
      <w:r w:rsidRPr="001179AF">
        <w:rPr>
          <w:spacing w:val="-12"/>
          <w:sz w:val="18"/>
          <w:szCs w:val="18"/>
          <w:lang w:val="be-BY"/>
        </w:rPr>
        <w:t>све</w:t>
      </w:r>
      <w:r>
        <w:rPr>
          <w:spacing w:val="-12"/>
          <w:sz w:val="18"/>
          <w:szCs w:val="18"/>
          <w:lang w:val="be-BY"/>
        </w:rPr>
        <w:softHyphen/>
      </w:r>
      <w:r w:rsidRPr="001179AF">
        <w:rPr>
          <w:spacing w:val="-12"/>
          <w:sz w:val="18"/>
          <w:szCs w:val="18"/>
          <w:lang w:val="be-BY"/>
        </w:rPr>
        <w:t>ча</w:t>
      </w:r>
      <w:r>
        <w:rPr>
          <w:spacing w:val="-12"/>
          <w:sz w:val="18"/>
          <w:szCs w:val="18"/>
          <w:lang w:val="be-BY"/>
        </w:rPr>
        <w:softHyphen/>
      </w:r>
      <w:r w:rsidRPr="001179AF">
        <w:rPr>
          <w:spacing w:val="-12"/>
          <w:sz w:val="18"/>
          <w:szCs w:val="18"/>
          <w:lang w:val="be-BY"/>
        </w:rPr>
        <w:t>ных 75-годдзю пачатку Вялікай Айчыннай вайны, Федэральнае архіўнае агенцтва (Рас</w:t>
      </w:r>
      <w:r>
        <w:rPr>
          <w:spacing w:val="-12"/>
          <w:sz w:val="18"/>
          <w:szCs w:val="18"/>
          <w:lang w:val="be-BY"/>
        </w:rPr>
        <w:softHyphen/>
      </w:r>
      <w:r w:rsidRPr="001179AF">
        <w:rPr>
          <w:spacing w:val="-12"/>
          <w:sz w:val="18"/>
          <w:szCs w:val="18"/>
          <w:lang w:val="be-BY"/>
        </w:rPr>
        <w:t>ар</w:t>
      </w:r>
      <w:r>
        <w:rPr>
          <w:spacing w:val="-12"/>
          <w:sz w:val="18"/>
          <w:szCs w:val="18"/>
          <w:lang w:val="be-BY"/>
        </w:rPr>
        <w:softHyphen/>
      </w:r>
      <w:r w:rsidRPr="001179AF">
        <w:rPr>
          <w:spacing w:val="-12"/>
          <w:sz w:val="18"/>
          <w:szCs w:val="18"/>
          <w:lang w:val="be-BY"/>
        </w:rPr>
        <w:t>хіў) перадало Дэпартаменту па архівах і справаводству Міністэрства юстыцыі Рэс</w:t>
      </w:r>
      <w:r>
        <w:rPr>
          <w:spacing w:val="-12"/>
          <w:sz w:val="18"/>
          <w:szCs w:val="18"/>
          <w:lang w:val="be-BY"/>
        </w:rPr>
        <w:softHyphen/>
      </w:r>
      <w:r w:rsidRPr="001179AF">
        <w:rPr>
          <w:spacing w:val="-12"/>
          <w:sz w:val="18"/>
          <w:szCs w:val="18"/>
          <w:lang w:val="be-BY"/>
        </w:rPr>
        <w:t>пуб</w:t>
      </w:r>
      <w:r>
        <w:rPr>
          <w:spacing w:val="-12"/>
          <w:sz w:val="18"/>
          <w:szCs w:val="18"/>
          <w:lang w:val="be-BY"/>
        </w:rPr>
        <w:softHyphen/>
      </w:r>
      <w:r w:rsidRPr="001179AF">
        <w:rPr>
          <w:spacing w:val="-12"/>
          <w:sz w:val="18"/>
          <w:szCs w:val="18"/>
          <w:lang w:val="be-BY"/>
        </w:rPr>
        <w:t>лі</w:t>
      </w:r>
      <w:r>
        <w:rPr>
          <w:spacing w:val="-12"/>
          <w:sz w:val="18"/>
          <w:szCs w:val="18"/>
          <w:lang w:val="be-BY"/>
        </w:rPr>
        <w:softHyphen/>
      </w:r>
      <w:r w:rsidRPr="001179AF">
        <w:rPr>
          <w:spacing w:val="-12"/>
          <w:sz w:val="18"/>
          <w:szCs w:val="18"/>
          <w:lang w:val="be-BY"/>
        </w:rPr>
        <w:t>кі Беларусь лічбавыя копіі архіўных дакументаў аб злачынствах і ўліку шкоды, нанесенай нямец</w:t>
      </w:r>
      <w:r>
        <w:rPr>
          <w:spacing w:val="-12"/>
          <w:sz w:val="18"/>
          <w:szCs w:val="18"/>
          <w:lang w:val="be-BY"/>
        </w:rPr>
        <w:softHyphen/>
      </w:r>
      <w:r w:rsidRPr="001179AF">
        <w:rPr>
          <w:spacing w:val="-12"/>
          <w:sz w:val="18"/>
          <w:szCs w:val="18"/>
          <w:lang w:val="be-BY"/>
        </w:rPr>
        <w:t>ка-фашысцкімі захопнікамі і іх саўдзельнікамі БССР. У дадзеным артыкуле раз</w:t>
      </w:r>
      <w:r>
        <w:rPr>
          <w:spacing w:val="-12"/>
          <w:sz w:val="18"/>
          <w:szCs w:val="18"/>
          <w:lang w:val="be-BY"/>
        </w:rPr>
        <w:softHyphen/>
      </w:r>
      <w:r w:rsidRPr="001179AF">
        <w:rPr>
          <w:spacing w:val="-12"/>
          <w:sz w:val="18"/>
          <w:szCs w:val="18"/>
          <w:lang w:val="be-BY"/>
        </w:rPr>
        <w:t>гля</w:t>
      </w:r>
      <w:r>
        <w:rPr>
          <w:spacing w:val="-12"/>
          <w:sz w:val="18"/>
          <w:szCs w:val="18"/>
          <w:lang w:val="be-BY"/>
        </w:rPr>
        <w:softHyphen/>
      </w:r>
      <w:r w:rsidRPr="001179AF">
        <w:rPr>
          <w:spacing w:val="-12"/>
          <w:sz w:val="18"/>
          <w:szCs w:val="18"/>
          <w:lang w:val="be-BY"/>
        </w:rPr>
        <w:t>да</w:t>
      </w:r>
      <w:r>
        <w:rPr>
          <w:spacing w:val="-12"/>
          <w:sz w:val="18"/>
          <w:szCs w:val="18"/>
          <w:lang w:val="be-BY"/>
        </w:rPr>
        <w:softHyphen/>
      </w:r>
      <w:r w:rsidRPr="001179AF">
        <w:rPr>
          <w:spacing w:val="-12"/>
          <w:sz w:val="18"/>
          <w:szCs w:val="18"/>
          <w:lang w:val="be-BY"/>
        </w:rPr>
        <w:t>ецца гісторыя стварэння і дзейнасць Беларускай рэспубліканскай камісіі садзейнічання ў рабо</w:t>
      </w:r>
      <w:r>
        <w:rPr>
          <w:spacing w:val="-12"/>
          <w:sz w:val="18"/>
          <w:szCs w:val="18"/>
          <w:lang w:val="be-BY"/>
        </w:rPr>
        <w:softHyphen/>
      </w:r>
      <w:r w:rsidRPr="001179AF">
        <w:rPr>
          <w:spacing w:val="-12"/>
          <w:sz w:val="18"/>
          <w:szCs w:val="18"/>
          <w:lang w:val="be-BY"/>
        </w:rPr>
        <w:t>це НДК СССР, выяўляецца комплекс дакументаў па гэтай праблематыцы, які захоў</w:t>
      </w:r>
      <w:r>
        <w:rPr>
          <w:spacing w:val="-12"/>
          <w:sz w:val="18"/>
          <w:szCs w:val="18"/>
          <w:lang w:val="be-BY"/>
        </w:rPr>
        <w:softHyphen/>
      </w:r>
      <w:r w:rsidRPr="001179AF">
        <w:rPr>
          <w:spacing w:val="-12"/>
          <w:sz w:val="18"/>
          <w:szCs w:val="18"/>
          <w:lang w:val="be-BY"/>
        </w:rPr>
        <w:t>ва</w:t>
      </w:r>
      <w:r>
        <w:rPr>
          <w:spacing w:val="-12"/>
          <w:sz w:val="18"/>
          <w:szCs w:val="18"/>
          <w:lang w:val="be-BY"/>
        </w:rPr>
        <w:softHyphen/>
      </w:r>
      <w:r w:rsidRPr="001179AF">
        <w:rPr>
          <w:spacing w:val="-12"/>
          <w:sz w:val="18"/>
          <w:szCs w:val="18"/>
          <w:lang w:val="be-BY"/>
        </w:rPr>
        <w:t>ецца ў Нацыянальным архіве Рэспублікі Беларусь, аналізуецца іх склад</w:t>
      </w:r>
      <w:r w:rsidRPr="008B077B">
        <w:rPr>
          <w:spacing w:val="-12"/>
          <w:sz w:val="18"/>
          <w:szCs w:val="18"/>
          <w:lang w:val="be-BY"/>
        </w:rPr>
        <w:t>.</w:t>
      </w:r>
    </w:p>
    <w:p w:rsidR="009C008C" w:rsidRPr="009C008C" w:rsidRDefault="009C008C" w:rsidP="009C008C">
      <w:pPr>
        <w:spacing w:line="200" w:lineRule="exact"/>
        <w:ind w:firstLine="397"/>
        <w:jc w:val="both"/>
        <w:rPr>
          <w:spacing w:val="-12"/>
          <w:sz w:val="18"/>
          <w:szCs w:val="18"/>
          <w:lang w:val="be-BY"/>
        </w:rPr>
      </w:pPr>
      <w:r w:rsidRPr="009C008C">
        <w:rPr>
          <w:b/>
          <w:bCs/>
          <w:spacing w:val="-12"/>
          <w:sz w:val="18"/>
          <w:szCs w:val="18"/>
          <w:lang w:val="be-BY"/>
        </w:rPr>
        <w:t>Латушкін Андрэй Мікалаевіч</w:t>
      </w:r>
      <w:r w:rsidRPr="009C008C">
        <w:rPr>
          <w:spacing w:val="-12"/>
          <w:sz w:val="18"/>
          <w:szCs w:val="18"/>
          <w:lang w:val="be-BY"/>
        </w:rPr>
        <w:t xml:space="preserve">. </w:t>
      </w:r>
      <w:r w:rsidR="00514354" w:rsidRPr="00514354">
        <w:rPr>
          <w:spacing w:val="-12"/>
          <w:sz w:val="18"/>
          <w:szCs w:val="18"/>
        </w:rPr>
        <w:t>Комплекс арыгіналаў актаў агульнадзяржаўнага зна</w:t>
      </w:r>
      <w:r w:rsidR="00510687">
        <w:rPr>
          <w:spacing w:val="-12"/>
          <w:sz w:val="18"/>
          <w:szCs w:val="18"/>
          <w:lang w:val="be-BY"/>
        </w:rPr>
        <w:softHyphen/>
      </w:r>
      <w:r w:rsidR="00514354" w:rsidRPr="00514354">
        <w:rPr>
          <w:spacing w:val="-12"/>
          <w:sz w:val="18"/>
          <w:szCs w:val="18"/>
        </w:rPr>
        <w:t>чэння архіва Вялікага Княства Літоўскага ў расійскай дарэвалюцыйнай гістарыяграфіі: тэр</w:t>
      </w:r>
      <w:r w:rsidR="00510687">
        <w:rPr>
          <w:spacing w:val="-12"/>
          <w:sz w:val="18"/>
          <w:szCs w:val="18"/>
          <w:lang w:val="be-BY"/>
        </w:rPr>
        <w:softHyphen/>
      </w:r>
      <w:r w:rsidR="00514354" w:rsidRPr="00514354">
        <w:rPr>
          <w:spacing w:val="-12"/>
          <w:sz w:val="18"/>
          <w:szCs w:val="18"/>
        </w:rPr>
        <w:t>міналагічны аспект праблемы</w:t>
      </w:r>
      <w:r w:rsidRPr="009C008C">
        <w:rPr>
          <w:spacing w:val="-12"/>
          <w:sz w:val="18"/>
          <w:szCs w:val="18"/>
        </w:rPr>
        <w:t>.</w:t>
      </w:r>
    </w:p>
    <w:p w:rsidR="009C008C" w:rsidRPr="009C008C" w:rsidRDefault="00510687" w:rsidP="009C008C">
      <w:pPr>
        <w:spacing w:after="40" w:line="200" w:lineRule="exact"/>
        <w:ind w:firstLine="397"/>
        <w:jc w:val="both"/>
        <w:rPr>
          <w:spacing w:val="-12"/>
          <w:sz w:val="18"/>
          <w:szCs w:val="18"/>
        </w:rPr>
      </w:pPr>
      <w:r w:rsidRPr="00510687">
        <w:rPr>
          <w:spacing w:val="-12"/>
          <w:sz w:val="18"/>
          <w:szCs w:val="18"/>
        </w:rPr>
        <w:t>У артыкуле разглядаецца пытанне тэрміналогіі, якая прымянялася да комплекс</w:t>
      </w:r>
      <w:r w:rsidR="00247D9A">
        <w:rPr>
          <w:spacing w:val="-12"/>
          <w:sz w:val="18"/>
          <w:szCs w:val="18"/>
          <w:lang w:val="be-BY"/>
        </w:rPr>
        <w:t>у</w:t>
      </w:r>
      <w:r w:rsidRPr="00510687">
        <w:rPr>
          <w:spacing w:val="-12"/>
          <w:sz w:val="18"/>
          <w:szCs w:val="18"/>
        </w:rPr>
        <w:t xml:space="preserve"> ары</w:t>
      </w:r>
      <w:r>
        <w:rPr>
          <w:spacing w:val="-12"/>
          <w:sz w:val="18"/>
          <w:szCs w:val="18"/>
          <w:lang w:val="be-BY"/>
        </w:rPr>
        <w:softHyphen/>
      </w:r>
      <w:r w:rsidRPr="00510687">
        <w:rPr>
          <w:spacing w:val="-12"/>
          <w:sz w:val="18"/>
          <w:szCs w:val="18"/>
        </w:rPr>
        <w:t>гіналаў актаў агульнадзяржаўнага значэння архіва ВКЛ</w:t>
      </w:r>
      <w:r w:rsidR="00247D9A">
        <w:rPr>
          <w:spacing w:val="-12"/>
          <w:sz w:val="18"/>
          <w:szCs w:val="18"/>
          <w:lang w:val="be-BY"/>
        </w:rPr>
        <w:t xml:space="preserve"> у </w:t>
      </w:r>
      <w:r w:rsidRPr="00510687">
        <w:rPr>
          <w:spacing w:val="-12"/>
          <w:sz w:val="18"/>
          <w:szCs w:val="18"/>
        </w:rPr>
        <w:t>дарэ</w:t>
      </w:r>
      <w:r>
        <w:rPr>
          <w:spacing w:val="-12"/>
          <w:sz w:val="18"/>
          <w:szCs w:val="18"/>
          <w:lang w:val="be-BY"/>
        </w:rPr>
        <w:softHyphen/>
      </w:r>
      <w:r w:rsidRPr="00510687">
        <w:rPr>
          <w:spacing w:val="-12"/>
          <w:sz w:val="18"/>
          <w:szCs w:val="18"/>
        </w:rPr>
        <w:t>ва</w:t>
      </w:r>
      <w:r>
        <w:rPr>
          <w:spacing w:val="-12"/>
          <w:sz w:val="18"/>
          <w:szCs w:val="18"/>
          <w:lang w:val="be-BY"/>
        </w:rPr>
        <w:softHyphen/>
      </w:r>
      <w:r w:rsidRPr="00510687">
        <w:rPr>
          <w:spacing w:val="-12"/>
          <w:sz w:val="18"/>
          <w:szCs w:val="18"/>
        </w:rPr>
        <w:t>люцыйны перыяд раз</w:t>
      </w:r>
      <w:r w:rsidR="00247D9A">
        <w:rPr>
          <w:spacing w:val="-12"/>
          <w:sz w:val="18"/>
          <w:szCs w:val="18"/>
          <w:lang w:val="be-BY"/>
        </w:rPr>
        <w:softHyphen/>
      </w:r>
      <w:r w:rsidRPr="00510687">
        <w:rPr>
          <w:spacing w:val="-12"/>
          <w:sz w:val="18"/>
          <w:szCs w:val="18"/>
        </w:rPr>
        <w:t>віц</w:t>
      </w:r>
      <w:r w:rsidR="00247D9A">
        <w:rPr>
          <w:spacing w:val="-12"/>
          <w:sz w:val="18"/>
          <w:szCs w:val="18"/>
          <w:lang w:val="be-BY"/>
        </w:rPr>
        <w:softHyphen/>
      </w:r>
      <w:r w:rsidRPr="00510687">
        <w:rPr>
          <w:spacing w:val="-12"/>
          <w:sz w:val="18"/>
          <w:szCs w:val="18"/>
        </w:rPr>
        <w:t xml:space="preserve">ця </w:t>
      </w:r>
      <w:r w:rsidR="00247D9A">
        <w:rPr>
          <w:spacing w:val="-12"/>
          <w:sz w:val="18"/>
          <w:szCs w:val="18"/>
          <w:lang w:val="be-BY"/>
        </w:rPr>
        <w:t>ў</w:t>
      </w:r>
      <w:r w:rsidRPr="00510687">
        <w:rPr>
          <w:spacing w:val="-12"/>
          <w:sz w:val="18"/>
          <w:szCs w:val="18"/>
        </w:rPr>
        <w:t xml:space="preserve"> расійскай гістарыяграфіі. Сцвярджаецца, што </w:t>
      </w:r>
      <w:r w:rsidR="00247D9A">
        <w:rPr>
          <w:spacing w:val="-12"/>
          <w:sz w:val="18"/>
          <w:szCs w:val="18"/>
          <w:lang w:val="be-BY"/>
        </w:rPr>
        <w:t>ў</w:t>
      </w:r>
      <w:r w:rsidRPr="00510687">
        <w:rPr>
          <w:spacing w:val="-12"/>
          <w:sz w:val="18"/>
          <w:szCs w:val="18"/>
        </w:rPr>
        <w:t xml:space="preserve"> гэты перы</w:t>
      </w:r>
      <w:r>
        <w:rPr>
          <w:spacing w:val="-12"/>
          <w:sz w:val="18"/>
          <w:szCs w:val="18"/>
          <w:lang w:val="be-BY"/>
        </w:rPr>
        <w:softHyphen/>
      </w:r>
      <w:r w:rsidRPr="00510687">
        <w:rPr>
          <w:spacing w:val="-12"/>
          <w:sz w:val="18"/>
          <w:szCs w:val="18"/>
        </w:rPr>
        <w:t>яд погляд на да</w:t>
      </w:r>
      <w:r w:rsidR="00247D9A">
        <w:rPr>
          <w:spacing w:val="-12"/>
          <w:sz w:val="18"/>
          <w:szCs w:val="18"/>
          <w:lang w:val="be-BY"/>
        </w:rPr>
        <w:t>дзе</w:t>
      </w:r>
      <w:r w:rsidRPr="00510687">
        <w:rPr>
          <w:spacing w:val="-12"/>
          <w:sz w:val="18"/>
          <w:szCs w:val="18"/>
        </w:rPr>
        <w:t>ны аб</w:t>
      </w:r>
      <w:r w:rsidR="00247D9A">
        <w:rPr>
          <w:spacing w:val="-12"/>
          <w:sz w:val="18"/>
          <w:szCs w:val="18"/>
          <w:lang w:val="be-BY"/>
        </w:rPr>
        <w:t>’</w:t>
      </w:r>
      <w:r w:rsidRPr="00510687">
        <w:rPr>
          <w:spacing w:val="-12"/>
          <w:sz w:val="18"/>
          <w:szCs w:val="18"/>
        </w:rPr>
        <w:t>ект як на асобны, самастойны комплекс у яго архівазнаўчым зна</w:t>
      </w:r>
      <w:r>
        <w:rPr>
          <w:spacing w:val="-12"/>
          <w:sz w:val="18"/>
          <w:szCs w:val="18"/>
          <w:lang w:val="be-BY"/>
        </w:rPr>
        <w:softHyphen/>
      </w:r>
      <w:r w:rsidRPr="00510687">
        <w:rPr>
          <w:spacing w:val="-12"/>
          <w:sz w:val="18"/>
          <w:szCs w:val="18"/>
        </w:rPr>
        <w:t>чэн</w:t>
      </w:r>
      <w:r>
        <w:rPr>
          <w:spacing w:val="-12"/>
          <w:sz w:val="18"/>
          <w:szCs w:val="18"/>
          <w:lang w:val="be-BY"/>
        </w:rPr>
        <w:softHyphen/>
      </w:r>
      <w:r w:rsidRPr="00510687">
        <w:rPr>
          <w:spacing w:val="-12"/>
          <w:sz w:val="18"/>
          <w:szCs w:val="18"/>
        </w:rPr>
        <w:t>ні канчаткова не сфар</w:t>
      </w:r>
      <w:r w:rsidR="00247D9A">
        <w:rPr>
          <w:spacing w:val="-12"/>
          <w:sz w:val="18"/>
          <w:szCs w:val="18"/>
          <w:lang w:val="be-BY"/>
        </w:rPr>
        <w:softHyphen/>
      </w:r>
      <w:r w:rsidRPr="00510687">
        <w:rPr>
          <w:spacing w:val="-12"/>
          <w:sz w:val="18"/>
          <w:szCs w:val="18"/>
        </w:rPr>
        <w:t>мі</w:t>
      </w:r>
      <w:r w:rsidR="00247D9A">
        <w:rPr>
          <w:spacing w:val="-12"/>
          <w:sz w:val="18"/>
          <w:szCs w:val="18"/>
          <w:lang w:val="be-BY"/>
        </w:rPr>
        <w:softHyphen/>
      </w:r>
      <w:r w:rsidRPr="00510687">
        <w:rPr>
          <w:spacing w:val="-12"/>
          <w:sz w:val="18"/>
          <w:szCs w:val="18"/>
        </w:rPr>
        <w:t>ра</w:t>
      </w:r>
      <w:r w:rsidR="00247D9A">
        <w:rPr>
          <w:spacing w:val="-12"/>
          <w:sz w:val="18"/>
          <w:szCs w:val="18"/>
          <w:lang w:val="be-BY"/>
        </w:rPr>
        <w:softHyphen/>
      </w:r>
      <w:r w:rsidRPr="00510687">
        <w:rPr>
          <w:spacing w:val="-12"/>
          <w:sz w:val="18"/>
          <w:szCs w:val="18"/>
        </w:rPr>
        <w:t>ваў</w:t>
      </w:r>
      <w:r w:rsidR="00247D9A">
        <w:rPr>
          <w:spacing w:val="-12"/>
          <w:sz w:val="18"/>
          <w:szCs w:val="18"/>
          <w:lang w:val="be-BY"/>
        </w:rPr>
        <w:softHyphen/>
      </w:r>
      <w:r w:rsidRPr="00510687">
        <w:rPr>
          <w:spacing w:val="-12"/>
          <w:sz w:val="18"/>
          <w:szCs w:val="18"/>
        </w:rPr>
        <w:t>ся. Да</w:t>
      </w:r>
      <w:r w:rsidR="00247D9A">
        <w:rPr>
          <w:spacing w:val="-12"/>
          <w:sz w:val="18"/>
          <w:szCs w:val="18"/>
          <w:lang w:val="be-BY"/>
        </w:rPr>
        <w:t>дзе</w:t>
      </w:r>
      <w:r w:rsidRPr="00510687">
        <w:rPr>
          <w:spacing w:val="-12"/>
          <w:sz w:val="18"/>
          <w:szCs w:val="18"/>
        </w:rPr>
        <w:t>ны збор дакументаў абазначаўся праз пералік агульных паняц</w:t>
      </w:r>
      <w:r>
        <w:rPr>
          <w:spacing w:val="-12"/>
          <w:sz w:val="18"/>
          <w:szCs w:val="18"/>
          <w:lang w:val="be-BY"/>
        </w:rPr>
        <w:softHyphen/>
      </w:r>
      <w:r w:rsidRPr="00510687">
        <w:rPr>
          <w:spacing w:val="-12"/>
          <w:sz w:val="18"/>
          <w:szCs w:val="18"/>
        </w:rPr>
        <w:t>цяў — «пры</w:t>
      </w:r>
      <w:r w:rsidR="00247D9A">
        <w:rPr>
          <w:spacing w:val="-12"/>
          <w:sz w:val="18"/>
          <w:szCs w:val="18"/>
          <w:lang w:val="be-BY"/>
        </w:rPr>
        <w:softHyphen/>
      </w:r>
      <w:r w:rsidRPr="00510687">
        <w:rPr>
          <w:spacing w:val="-12"/>
          <w:sz w:val="18"/>
          <w:szCs w:val="18"/>
        </w:rPr>
        <w:t>вілеі», «акты», «граматы» і да т. п. з указаннем на іх тэматычную і віда</w:t>
      </w:r>
      <w:r>
        <w:rPr>
          <w:spacing w:val="-12"/>
          <w:sz w:val="18"/>
          <w:szCs w:val="18"/>
          <w:lang w:val="be-BY"/>
        </w:rPr>
        <w:softHyphen/>
      </w:r>
      <w:r w:rsidRPr="00510687">
        <w:rPr>
          <w:spacing w:val="-12"/>
          <w:sz w:val="18"/>
          <w:szCs w:val="18"/>
        </w:rPr>
        <w:t>вую раз</w:t>
      </w:r>
      <w:r w:rsidR="00247D9A">
        <w:rPr>
          <w:spacing w:val="-12"/>
          <w:sz w:val="18"/>
          <w:szCs w:val="18"/>
          <w:lang w:val="be-BY"/>
        </w:rPr>
        <w:softHyphen/>
      </w:r>
      <w:r w:rsidRPr="00510687">
        <w:rPr>
          <w:spacing w:val="-12"/>
          <w:sz w:val="18"/>
          <w:szCs w:val="18"/>
        </w:rPr>
        <w:t>на</w:t>
      </w:r>
      <w:r w:rsidR="00247D9A">
        <w:rPr>
          <w:spacing w:val="-12"/>
          <w:sz w:val="18"/>
          <w:szCs w:val="18"/>
          <w:lang w:val="be-BY"/>
        </w:rPr>
        <w:softHyphen/>
      </w:r>
      <w:r w:rsidRPr="00510687">
        <w:rPr>
          <w:spacing w:val="-12"/>
          <w:sz w:val="18"/>
          <w:szCs w:val="18"/>
        </w:rPr>
        <w:t>стай</w:t>
      </w:r>
      <w:r w:rsidR="00247D9A">
        <w:rPr>
          <w:spacing w:val="-12"/>
          <w:sz w:val="18"/>
          <w:szCs w:val="18"/>
          <w:lang w:val="be-BY"/>
        </w:rPr>
        <w:softHyphen/>
      </w:r>
      <w:r w:rsidRPr="00510687">
        <w:rPr>
          <w:spacing w:val="-12"/>
          <w:sz w:val="18"/>
          <w:szCs w:val="18"/>
        </w:rPr>
        <w:t>насць, прык</w:t>
      </w:r>
      <w:r w:rsidR="00247D9A">
        <w:rPr>
          <w:spacing w:val="-12"/>
          <w:sz w:val="18"/>
          <w:szCs w:val="18"/>
          <w:lang w:val="be-BY"/>
        </w:rPr>
        <w:softHyphen/>
      </w:r>
      <w:r w:rsidRPr="00510687">
        <w:rPr>
          <w:spacing w:val="-12"/>
          <w:sz w:val="18"/>
          <w:szCs w:val="18"/>
        </w:rPr>
        <w:t>мету арыгінала (пераважна праз паняцце — «подлинник») і агуль</w:t>
      </w:r>
      <w:r>
        <w:rPr>
          <w:spacing w:val="-12"/>
          <w:sz w:val="18"/>
          <w:szCs w:val="18"/>
          <w:lang w:val="be-BY"/>
        </w:rPr>
        <w:softHyphen/>
      </w:r>
      <w:r w:rsidRPr="00510687">
        <w:rPr>
          <w:spacing w:val="-12"/>
          <w:sz w:val="18"/>
          <w:szCs w:val="18"/>
        </w:rPr>
        <w:t>надзяр</w:t>
      </w:r>
      <w:r w:rsidR="00247D9A">
        <w:rPr>
          <w:spacing w:val="-12"/>
          <w:sz w:val="18"/>
          <w:szCs w:val="18"/>
          <w:lang w:val="be-BY"/>
        </w:rPr>
        <w:softHyphen/>
      </w:r>
      <w:r w:rsidRPr="00510687">
        <w:rPr>
          <w:spacing w:val="-12"/>
          <w:sz w:val="18"/>
          <w:szCs w:val="18"/>
        </w:rPr>
        <w:t>жаў</w:t>
      </w:r>
      <w:r w:rsidR="00247D9A">
        <w:rPr>
          <w:spacing w:val="-12"/>
          <w:sz w:val="18"/>
          <w:szCs w:val="18"/>
          <w:lang w:val="be-BY"/>
        </w:rPr>
        <w:softHyphen/>
      </w:r>
      <w:r w:rsidRPr="00510687">
        <w:rPr>
          <w:spacing w:val="-12"/>
          <w:sz w:val="18"/>
          <w:szCs w:val="18"/>
        </w:rPr>
        <w:t>нае зна</w:t>
      </w:r>
      <w:r w:rsidR="00247D9A">
        <w:rPr>
          <w:spacing w:val="-12"/>
          <w:sz w:val="18"/>
          <w:szCs w:val="18"/>
          <w:lang w:val="be-BY"/>
        </w:rPr>
        <w:softHyphen/>
      </w:r>
      <w:r w:rsidRPr="00510687">
        <w:rPr>
          <w:spacing w:val="-12"/>
          <w:sz w:val="18"/>
          <w:szCs w:val="18"/>
        </w:rPr>
        <w:t>чэн</w:t>
      </w:r>
      <w:r w:rsidR="00247D9A">
        <w:rPr>
          <w:spacing w:val="-12"/>
          <w:sz w:val="18"/>
          <w:szCs w:val="18"/>
          <w:lang w:val="be-BY"/>
        </w:rPr>
        <w:softHyphen/>
      </w:r>
      <w:r w:rsidRPr="00510687">
        <w:rPr>
          <w:spacing w:val="-12"/>
          <w:sz w:val="18"/>
          <w:szCs w:val="18"/>
        </w:rPr>
        <w:t>не. Месцам канцэнтравання актаў у даследаваннях указаны: «архіў вялі</w:t>
      </w:r>
      <w:r w:rsidR="00247D9A">
        <w:rPr>
          <w:spacing w:val="-12"/>
          <w:sz w:val="18"/>
          <w:szCs w:val="18"/>
          <w:lang w:val="be-BY"/>
        </w:rPr>
        <w:softHyphen/>
      </w:r>
      <w:r w:rsidRPr="00510687">
        <w:rPr>
          <w:spacing w:val="-12"/>
          <w:sz w:val="18"/>
          <w:szCs w:val="18"/>
        </w:rPr>
        <w:t>ка</w:t>
      </w:r>
      <w:r w:rsidR="00247D9A">
        <w:rPr>
          <w:spacing w:val="-12"/>
          <w:sz w:val="18"/>
          <w:szCs w:val="18"/>
          <w:lang w:val="be-BY"/>
        </w:rPr>
        <w:softHyphen/>
      </w:r>
      <w:r w:rsidRPr="00510687">
        <w:rPr>
          <w:spacing w:val="-12"/>
          <w:sz w:val="18"/>
          <w:szCs w:val="18"/>
        </w:rPr>
        <w:t>га князя літоў</w:t>
      </w:r>
      <w:r w:rsidR="00247D9A">
        <w:rPr>
          <w:spacing w:val="-12"/>
          <w:sz w:val="18"/>
          <w:szCs w:val="18"/>
          <w:lang w:val="be-BY"/>
        </w:rPr>
        <w:softHyphen/>
      </w:r>
      <w:r w:rsidRPr="00510687">
        <w:rPr>
          <w:spacing w:val="-12"/>
          <w:sz w:val="18"/>
          <w:szCs w:val="18"/>
        </w:rPr>
        <w:t>скага» (да пач. XVI ст.), «архіў Вялікага Княства Літоўскага», «дзяр</w:t>
      </w:r>
      <w:r>
        <w:rPr>
          <w:spacing w:val="-12"/>
          <w:sz w:val="18"/>
          <w:szCs w:val="18"/>
          <w:lang w:val="be-BY"/>
        </w:rPr>
        <w:softHyphen/>
      </w:r>
      <w:r w:rsidRPr="00510687">
        <w:rPr>
          <w:spacing w:val="-12"/>
          <w:sz w:val="18"/>
          <w:szCs w:val="18"/>
        </w:rPr>
        <w:t>жаўны архіў ВКЛ». Сэнс, які ўкладаўся ў гэтыя назвы, у розных даследчыкаў меў адроз</w:t>
      </w:r>
      <w:r>
        <w:rPr>
          <w:spacing w:val="-12"/>
          <w:sz w:val="18"/>
          <w:szCs w:val="18"/>
          <w:lang w:val="be-BY"/>
        </w:rPr>
        <w:softHyphen/>
      </w:r>
      <w:r w:rsidRPr="00510687">
        <w:rPr>
          <w:spacing w:val="-12"/>
          <w:sz w:val="18"/>
          <w:szCs w:val="18"/>
        </w:rPr>
        <w:t>ненні. Най</w:t>
      </w:r>
      <w:r w:rsidR="00247D9A">
        <w:rPr>
          <w:spacing w:val="-12"/>
          <w:sz w:val="18"/>
          <w:szCs w:val="18"/>
          <w:lang w:val="be-BY"/>
        </w:rPr>
        <w:softHyphen/>
      </w:r>
      <w:r w:rsidRPr="00510687">
        <w:rPr>
          <w:spacing w:val="-12"/>
          <w:sz w:val="18"/>
          <w:szCs w:val="18"/>
        </w:rPr>
        <w:t>больш выразным і распаўсюджаным стаў падыход, згодна з якім назва «дзяр</w:t>
      </w:r>
      <w:r>
        <w:rPr>
          <w:spacing w:val="-12"/>
          <w:sz w:val="18"/>
          <w:szCs w:val="18"/>
          <w:lang w:val="be-BY"/>
        </w:rPr>
        <w:softHyphen/>
      </w:r>
      <w:r w:rsidRPr="00510687">
        <w:rPr>
          <w:spacing w:val="-12"/>
          <w:sz w:val="18"/>
          <w:szCs w:val="18"/>
        </w:rPr>
        <w:t>жаўны архіў ВКЛ» замацавалася за Метрыкай ВКЛ («Літоўскай метрыкай»), а ары</w:t>
      </w:r>
      <w:r>
        <w:rPr>
          <w:spacing w:val="-12"/>
          <w:sz w:val="18"/>
          <w:szCs w:val="18"/>
          <w:lang w:val="be-BY"/>
        </w:rPr>
        <w:softHyphen/>
      </w:r>
      <w:r w:rsidRPr="00510687">
        <w:rPr>
          <w:spacing w:val="-12"/>
          <w:sz w:val="18"/>
          <w:szCs w:val="18"/>
        </w:rPr>
        <w:t>гі</w:t>
      </w:r>
      <w:r>
        <w:rPr>
          <w:spacing w:val="-12"/>
          <w:sz w:val="18"/>
          <w:szCs w:val="18"/>
          <w:lang w:val="be-BY"/>
        </w:rPr>
        <w:softHyphen/>
      </w:r>
      <w:r w:rsidRPr="00510687">
        <w:rPr>
          <w:spacing w:val="-12"/>
          <w:sz w:val="18"/>
          <w:szCs w:val="18"/>
        </w:rPr>
        <w:t>налы актаў раз</w:t>
      </w:r>
      <w:r w:rsidR="00247D9A">
        <w:rPr>
          <w:spacing w:val="-12"/>
          <w:sz w:val="18"/>
          <w:szCs w:val="18"/>
          <w:lang w:val="be-BY"/>
        </w:rPr>
        <w:softHyphen/>
      </w:r>
      <w:r w:rsidRPr="00510687">
        <w:rPr>
          <w:spacing w:val="-12"/>
          <w:sz w:val="18"/>
          <w:szCs w:val="18"/>
        </w:rPr>
        <w:t>гля</w:t>
      </w:r>
      <w:r w:rsidR="00247D9A">
        <w:rPr>
          <w:spacing w:val="-12"/>
          <w:sz w:val="18"/>
          <w:szCs w:val="18"/>
          <w:lang w:val="be-BY"/>
        </w:rPr>
        <w:softHyphen/>
      </w:r>
      <w:r w:rsidRPr="00510687">
        <w:rPr>
          <w:spacing w:val="-12"/>
          <w:sz w:val="18"/>
          <w:szCs w:val="18"/>
        </w:rPr>
        <w:t>да</w:t>
      </w:r>
      <w:r w:rsidR="00247D9A">
        <w:rPr>
          <w:spacing w:val="-12"/>
          <w:sz w:val="18"/>
          <w:szCs w:val="18"/>
          <w:lang w:val="be-BY"/>
        </w:rPr>
        <w:softHyphen/>
      </w:r>
      <w:r w:rsidRPr="00510687">
        <w:rPr>
          <w:spacing w:val="-12"/>
          <w:sz w:val="18"/>
          <w:szCs w:val="18"/>
        </w:rPr>
        <w:t>ліся як яе частка, што ўтварала ў межах адпаведнага фонд</w:t>
      </w:r>
      <w:r w:rsidR="00247D9A">
        <w:rPr>
          <w:spacing w:val="-12"/>
          <w:sz w:val="18"/>
          <w:szCs w:val="18"/>
          <w:lang w:val="be-BY"/>
        </w:rPr>
        <w:t>у</w:t>
      </w:r>
      <w:r w:rsidRPr="00510687">
        <w:rPr>
          <w:spacing w:val="-12"/>
          <w:sz w:val="18"/>
          <w:szCs w:val="18"/>
        </w:rPr>
        <w:t xml:space="preserve"> 3-га Дэпар</w:t>
      </w:r>
      <w:r>
        <w:rPr>
          <w:spacing w:val="-12"/>
          <w:sz w:val="18"/>
          <w:szCs w:val="18"/>
          <w:lang w:val="be-BY"/>
        </w:rPr>
        <w:softHyphen/>
      </w:r>
      <w:r w:rsidRPr="00510687">
        <w:rPr>
          <w:spacing w:val="-12"/>
          <w:sz w:val="18"/>
          <w:szCs w:val="18"/>
        </w:rPr>
        <w:t>тамента Сена</w:t>
      </w:r>
      <w:r w:rsidR="00247D9A">
        <w:rPr>
          <w:spacing w:val="-12"/>
          <w:sz w:val="18"/>
          <w:szCs w:val="18"/>
          <w:lang w:val="be-BY"/>
        </w:rPr>
        <w:softHyphen/>
      </w:r>
      <w:r w:rsidRPr="00510687">
        <w:rPr>
          <w:spacing w:val="-12"/>
          <w:sz w:val="18"/>
          <w:szCs w:val="18"/>
        </w:rPr>
        <w:t>та аддзел «Старажытныя акты» або ўвогуле не мела прыкмет сукуп</w:t>
      </w:r>
      <w:r>
        <w:rPr>
          <w:spacing w:val="-12"/>
          <w:sz w:val="18"/>
          <w:szCs w:val="18"/>
          <w:lang w:val="be-BY"/>
        </w:rPr>
        <w:softHyphen/>
      </w:r>
      <w:r w:rsidRPr="00510687">
        <w:rPr>
          <w:spacing w:val="-12"/>
          <w:sz w:val="18"/>
          <w:szCs w:val="18"/>
        </w:rPr>
        <w:t>нас</w:t>
      </w:r>
      <w:r>
        <w:rPr>
          <w:spacing w:val="-12"/>
          <w:sz w:val="18"/>
          <w:szCs w:val="18"/>
          <w:lang w:val="be-BY"/>
        </w:rPr>
        <w:softHyphen/>
      </w:r>
      <w:r w:rsidRPr="00510687">
        <w:rPr>
          <w:spacing w:val="-12"/>
          <w:sz w:val="18"/>
          <w:szCs w:val="18"/>
        </w:rPr>
        <w:t>ці («асобныя акты»). Най</w:t>
      </w:r>
      <w:r w:rsidR="00247D9A">
        <w:rPr>
          <w:spacing w:val="-12"/>
          <w:sz w:val="18"/>
          <w:szCs w:val="18"/>
          <w:lang w:val="be-BY"/>
        </w:rPr>
        <w:softHyphen/>
      </w:r>
      <w:r w:rsidRPr="00510687">
        <w:rPr>
          <w:spacing w:val="-12"/>
          <w:sz w:val="18"/>
          <w:szCs w:val="18"/>
        </w:rPr>
        <w:t xml:space="preserve">больш выразна </w:t>
      </w:r>
      <w:r w:rsidR="00247D9A">
        <w:rPr>
          <w:spacing w:val="-12"/>
          <w:sz w:val="18"/>
          <w:szCs w:val="18"/>
          <w:lang w:val="be-BY"/>
        </w:rPr>
        <w:t>гэт</w:t>
      </w:r>
      <w:r w:rsidRPr="00510687">
        <w:rPr>
          <w:spacing w:val="-12"/>
          <w:sz w:val="18"/>
          <w:szCs w:val="18"/>
        </w:rPr>
        <w:t>ы погляд быў сфармуляваны ў працы С.</w:t>
      </w:r>
      <w:r>
        <w:rPr>
          <w:spacing w:val="-12"/>
          <w:sz w:val="18"/>
          <w:szCs w:val="18"/>
          <w:lang w:val="be-BY"/>
        </w:rPr>
        <w:t> </w:t>
      </w:r>
      <w:r w:rsidRPr="00510687">
        <w:rPr>
          <w:spacing w:val="-12"/>
          <w:sz w:val="18"/>
          <w:szCs w:val="18"/>
        </w:rPr>
        <w:t>Л.</w:t>
      </w:r>
      <w:r>
        <w:rPr>
          <w:spacing w:val="-12"/>
          <w:sz w:val="18"/>
          <w:szCs w:val="18"/>
          <w:lang w:val="be-BY"/>
        </w:rPr>
        <w:t> </w:t>
      </w:r>
      <w:r w:rsidRPr="00510687">
        <w:rPr>
          <w:spacing w:val="-12"/>
          <w:sz w:val="18"/>
          <w:szCs w:val="18"/>
        </w:rPr>
        <w:t>Пта</w:t>
      </w:r>
      <w:r>
        <w:rPr>
          <w:spacing w:val="-12"/>
          <w:sz w:val="18"/>
          <w:szCs w:val="18"/>
          <w:lang w:val="be-BY"/>
        </w:rPr>
        <w:softHyphen/>
      </w:r>
      <w:r w:rsidRPr="00510687">
        <w:rPr>
          <w:spacing w:val="-12"/>
          <w:sz w:val="18"/>
          <w:szCs w:val="18"/>
        </w:rPr>
        <w:t>шыцкага «Опи</w:t>
      </w:r>
      <w:r w:rsidR="00247D9A">
        <w:rPr>
          <w:spacing w:val="-12"/>
          <w:sz w:val="18"/>
          <w:szCs w:val="18"/>
          <w:lang w:val="be-BY"/>
        </w:rPr>
        <w:softHyphen/>
      </w:r>
      <w:r w:rsidRPr="00510687">
        <w:rPr>
          <w:spacing w:val="-12"/>
          <w:sz w:val="18"/>
          <w:szCs w:val="18"/>
        </w:rPr>
        <w:t>са</w:t>
      </w:r>
      <w:r w:rsidR="00247D9A">
        <w:rPr>
          <w:spacing w:val="-12"/>
          <w:sz w:val="18"/>
          <w:szCs w:val="18"/>
          <w:lang w:val="be-BY"/>
        </w:rPr>
        <w:softHyphen/>
      </w:r>
      <w:r w:rsidRPr="00510687">
        <w:rPr>
          <w:spacing w:val="-12"/>
          <w:sz w:val="18"/>
          <w:szCs w:val="18"/>
        </w:rPr>
        <w:t>ние книг и актов Литовской метрики» (1887)</w:t>
      </w:r>
      <w:r w:rsidR="00247D9A">
        <w:rPr>
          <w:spacing w:val="-12"/>
          <w:sz w:val="18"/>
          <w:szCs w:val="18"/>
          <w:lang w:val="be-BY"/>
        </w:rPr>
        <w:t xml:space="preserve">, які </w:t>
      </w:r>
      <w:r w:rsidRPr="00510687">
        <w:rPr>
          <w:spacing w:val="-12"/>
          <w:sz w:val="18"/>
          <w:szCs w:val="18"/>
        </w:rPr>
        <w:t>засноўваўся на кла</w:t>
      </w:r>
      <w:r>
        <w:rPr>
          <w:spacing w:val="-12"/>
          <w:sz w:val="18"/>
          <w:szCs w:val="18"/>
          <w:lang w:val="be-BY"/>
        </w:rPr>
        <w:softHyphen/>
      </w:r>
      <w:r w:rsidRPr="00510687">
        <w:rPr>
          <w:spacing w:val="-12"/>
          <w:sz w:val="18"/>
          <w:szCs w:val="18"/>
        </w:rPr>
        <w:t>сі</w:t>
      </w:r>
      <w:r w:rsidR="00247D9A">
        <w:rPr>
          <w:spacing w:val="-12"/>
          <w:sz w:val="18"/>
          <w:szCs w:val="18"/>
          <w:lang w:val="be-BY"/>
        </w:rPr>
        <w:softHyphen/>
      </w:r>
      <w:r w:rsidRPr="00510687">
        <w:rPr>
          <w:spacing w:val="-12"/>
          <w:sz w:val="18"/>
          <w:szCs w:val="18"/>
        </w:rPr>
        <w:t>фі</w:t>
      </w:r>
      <w:r w:rsidR="00247D9A">
        <w:rPr>
          <w:spacing w:val="-12"/>
          <w:sz w:val="18"/>
          <w:szCs w:val="18"/>
          <w:lang w:val="be-BY"/>
        </w:rPr>
        <w:softHyphen/>
      </w:r>
      <w:r w:rsidRPr="00510687">
        <w:rPr>
          <w:spacing w:val="-12"/>
          <w:sz w:val="18"/>
          <w:szCs w:val="18"/>
        </w:rPr>
        <w:t>ка</w:t>
      </w:r>
      <w:r w:rsidR="00247D9A">
        <w:rPr>
          <w:spacing w:val="-12"/>
          <w:sz w:val="18"/>
          <w:szCs w:val="18"/>
          <w:lang w:val="be-BY"/>
        </w:rPr>
        <w:softHyphen/>
      </w:r>
      <w:r w:rsidRPr="00510687">
        <w:rPr>
          <w:spacing w:val="-12"/>
          <w:sz w:val="18"/>
          <w:szCs w:val="18"/>
        </w:rPr>
        <w:t>цый</w:t>
      </w:r>
      <w:r w:rsidR="00247D9A">
        <w:rPr>
          <w:spacing w:val="-12"/>
          <w:sz w:val="18"/>
          <w:szCs w:val="18"/>
          <w:lang w:val="be-BY"/>
        </w:rPr>
        <w:softHyphen/>
      </w:r>
      <w:r w:rsidRPr="00510687">
        <w:rPr>
          <w:spacing w:val="-12"/>
          <w:sz w:val="18"/>
          <w:szCs w:val="18"/>
        </w:rPr>
        <w:t>ных пады</w:t>
      </w:r>
      <w:r w:rsidR="00247D9A">
        <w:rPr>
          <w:spacing w:val="-12"/>
          <w:sz w:val="18"/>
          <w:szCs w:val="18"/>
          <w:lang w:val="be-BY"/>
        </w:rPr>
        <w:softHyphen/>
      </w:r>
      <w:r w:rsidRPr="00510687">
        <w:rPr>
          <w:spacing w:val="-12"/>
          <w:sz w:val="18"/>
          <w:szCs w:val="18"/>
        </w:rPr>
        <w:t>хо</w:t>
      </w:r>
      <w:r w:rsidR="00247D9A">
        <w:rPr>
          <w:spacing w:val="-12"/>
          <w:sz w:val="18"/>
          <w:szCs w:val="18"/>
          <w:lang w:val="be-BY"/>
        </w:rPr>
        <w:softHyphen/>
      </w:r>
      <w:r w:rsidRPr="00510687">
        <w:rPr>
          <w:spacing w:val="-12"/>
          <w:sz w:val="18"/>
          <w:szCs w:val="18"/>
        </w:rPr>
        <w:t>дах расійскіх чыноўнікаў і архіварыусаў да дакументацыі Рэчы Пас</w:t>
      </w:r>
      <w:r>
        <w:rPr>
          <w:spacing w:val="-12"/>
          <w:sz w:val="18"/>
          <w:szCs w:val="18"/>
          <w:lang w:val="be-BY"/>
        </w:rPr>
        <w:softHyphen/>
      </w:r>
      <w:r w:rsidRPr="00510687">
        <w:rPr>
          <w:spacing w:val="-12"/>
          <w:sz w:val="18"/>
          <w:szCs w:val="18"/>
        </w:rPr>
        <w:t>палітай Абод</w:t>
      </w:r>
      <w:r w:rsidR="00247D9A">
        <w:rPr>
          <w:spacing w:val="-12"/>
          <w:sz w:val="18"/>
          <w:szCs w:val="18"/>
          <w:lang w:val="be-BY"/>
        </w:rPr>
        <w:softHyphen/>
      </w:r>
      <w:r w:rsidRPr="00510687">
        <w:rPr>
          <w:spacing w:val="-12"/>
          <w:sz w:val="18"/>
          <w:szCs w:val="18"/>
        </w:rPr>
        <w:t>вух Наро</w:t>
      </w:r>
      <w:r w:rsidR="00247D9A">
        <w:rPr>
          <w:spacing w:val="-12"/>
          <w:sz w:val="18"/>
          <w:szCs w:val="18"/>
          <w:lang w:val="be-BY"/>
        </w:rPr>
        <w:softHyphen/>
      </w:r>
      <w:r w:rsidRPr="00510687">
        <w:rPr>
          <w:spacing w:val="-12"/>
          <w:sz w:val="18"/>
          <w:szCs w:val="18"/>
        </w:rPr>
        <w:t>даў, вывезенай з Варшавы і Вільні ў 1794 г</w:t>
      </w:r>
      <w:r w:rsidR="009C008C" w:rsidRPr="009C008C">
        <w:rPr>
          <w:spacing w:val="-12"/>
          <w:sz w:val="18"/>
          <w:szCs w:val="18"/>
        </w:rPr>
        <w:t>.</w:t>
      </w:r>
    </w:p>
    <w:p w:rsidR="003E574A" w:rsidRDefault="00F036C1" w:rsidP="003E574A">
      <w:pPr>
        <w:spacing w:line="200" w:lineRule="exact"/>
        <w:ind w:firstLine="397"/>
        <w:jc w:val="both"/>
        <w:rPr>
          <w:bCs/>
          <w:spacing w:val="-12"/>
          <w:sz w:val="18"/>
          <w:szCs w:val="18"/>
        </w:rPr>
      </w:pPr>
      <w:r w:rsidRPr="00F036C1">
        <w:rPr>
          <w:b/>
          <w:bCs/>
          <w:spacing w:val="-12"/>
          <w:sz w:val="18"/>
          <w:szCs w:val="18"/>
          <w:lang w:val="be-BY"/>
        </w:rPr>
        <w:t>Івaнова Вольга Сяргееўна</w:t>
      </w:r>
      <w:r w:rsidR="003E574A" w:rsidRPr="00D66ADC">
        <w:rPr>
          <w:bCs/>
          <w:spacing w:val="-12"/>
          <w:sz w:val="18"/>
          <w:szCs w:val="18"/>
          <w:lang w:val="be-BY"/>
        </w:rPr>
        <w:t>.</w:t>
      </w:r>
      <w:r w:rsidR="003E574A">
        <w:rPr>
          <w:bCs/>
          <w:spacing w:val="-12"/>
          <w:sz w:val="18"/>
          <w:szCs w:val="18"/>
          <w:lang w:val="be-BY"/>
        </w:rPr>
        <w:t xml:space="preserve"> </w:t>
      </w:r>
      <w:r w:rsidRPr="00F036C1">
        <w:rPr>
          <w:bCs/>
          <w:spacing w:val="-12"/>
          <w:sz w:val="18"/>
          <w:szCs w:val="18"/>
          <w:lang w:val="be-BY"/>
        </w:rPr>
        <w:t xml:space="preserve">Падыходы </w:t>
      </w:r>
      <w:r w:rsidR="00E306CA">
        <w:rPr>
          <w:bCs/>
          <w:spacing w:val="-12"/>
          <w:sz w:val="18"/>
          <w:szCs w:val="18"/>
          <w:lang w:val="be-BY"/>
        </w:rPr>
        <w:t>да</w:t>
      </w:r>
      <w:r w:rsidR="00C85EBA">
        <w:rPr>
          <w:bCs/>
          <w:spacing w:val="-12"/>
          <w:sz w:val="18"/>
          <w:szCs w:val="18"/>
          <w:lang w:val="be-BY"/>
        </w:rPr>
        <w:t xml:space="preserve"> </w:t>
      </w:r>
      <w:r w:rsidRPr="00F036C1">
        <w:rPr>
          <w:bCs/>
          <w:spacing w:val="-12"/>
          <w:sz w:val="18"/>
          <w:szCs w:val="18"/>
          <w:lang w:val="be-BY"/>
        </w:rPr>
        <w:t>даследаванн</w:t>
      </w:r>
      <w:r w:rsidR="00E306CA">
        <w:rPr>
          <w:bCs/>
          <w:spacing w:val="-12"/>
          <w:sz w:val="18"/>
          <w:szCs w:val="18"/>
          <w:lang w:val="be-BY"/>
        </w:rPr>
        <w:t>я</w:t>
      </w:r>
      <w:r w:rsidRPr="00F036C1">
        <w:rPr>
          <w:bCs/>
          <w:spacing w:val="-12"/>
          <w:sz w:val="18"/>
          <w:szCs w:val="18"/>
          <w:lang w:val="be-BY"/>
        </w:rPr>
        <w:t xml:space="preserve"> гісторыі і штодзённасці бела</w:t>
      </w:r>
      <w:r>
        <w:rPr>
          <w:bCs/>
          <w:spacing w:val="-12"/>
          <w:sz w:val="18"/>
          <w:szCs w:val="18"/>
          <w:lang w:val="be-BY"/>
        </w:rPr>
        <w:softHyphen/>
      </w:r>
      <w:r w:rsidRPr="00F036C1">
        <w:rPr>
          <w:bCs/>
          <w:spacing w:val="-12"/>
          <w:sz w:val="18"/>
          <w:szCs w:val="18"/>
          <w:lang w:val="be-BY"/>
        </w:rPr>
        <w:t>рус</w:t>
      </w:r>
      <w:r>
        <w:rPr>
          <w:bCs/>
          <w:spacing w:val="-12"/>
          <w:sz w:val="18"/>
          <w:szCs w:val="18"/>
          <w:lang w:val="be-BY"/>
        </w:rPr>
        <w:softHyphen/>
      </w:r>
      <w:r w:rsidRPr="00F036C1">
        <w:rPr>
          <w:bCs/>
          <w:spacing w:val="-12"/>
          <w:sz w:val="18"/>
          <w:szCs w:val="18"/>
          <w:lang w:val="be-BY"/>
        </w:rPr>
        <w:t>кай вёскі (на прыкладзе палескай в</w:t>
      </w:r>
      <w:r w:rsidR="00E306CA">
        <w:rPr>
          <w:bCs/>
          <w:spacing w:val="-12"/>
          <w:sz w:val="18"/>
          <w:szCs w:val="18"/>
          <w:lang w:val="be-BY"/>
        </w:rPr>
        <w:t>ёскі</w:t>
      </w:r>
      <w:r w:rsidRPr="00F036C1">
        <w:rPr>
          <w:bCs/>
          <w:spacing w:val="-12"/>
          <w:sz w:val="18"/>
          <w:szCs w:val="18"/>
          <w:lang w:val="be-BY"/>
        </w:rPr>
        <w:t xml:space="preserve"> Ліпляны)</w:t>
      </w:r>
      <w:r w:rsidR="003E574A">
        <w:rPr>
          <w:bCs/>
          <w:spacing w:val="-12"/>
          <w:sz w:val="18"/>
          <w:szCs w:val="18"/>
          <w:lang w:val="en-US"/>
        </w:rPr>
        <w:t>.</w:t>
      </w:r>
    </w:p>
    <w:p w:rsidR="003E574A" w:rsidRPr="002C4AC5" w:rsidRDefault="00F036C1" w:rsidP="00F036C1">
      <w:pPr>
        <w:spacing w:after="40" w:line="200" w:lineRule="exact"/>
        <w:ind w:firstLine="397"/>
        <w:jc w:val="both"/>
        <w:rPr>
          <w:spacing w:val="-12"/>
          <w:sz w:val="18"/>
          <w:szCs w:val="18"/>
          <w:lang w:val="be-BY"/>
        </w:rPr>
      </w:pPr>
      <w:r w:rsidRPr="00F036C1">
        <w:rPr>
          <w:spacing w:val="-12"/>
          <w:sz w:val="18"/>
          <w:szCs w:val="18"/>
          <w:lang w:val="be-BY"/>
        </w:rPr>
        <w:t>Патрэбы грамадства сёння скіраваны на пошукі не проста чалавечага вымярэння гіс</w:t>
      </w:r>
      <w:r>
        <w:rPr>
          <w:spacing w:val="-12"/>
          <w:sz w:val="18"/>
          <w:szCs w:val="18"/>
          <w:lang w:val="be-BY"/>
        </w:rPr>
        <w:softHyphen/>
      </w:r>
      <w:r w:rsidRPr="00F036C1">
        <w:rPr>
          <w:spacing w:val="-12"/>
          <w:sz w:val="18"/>
          <w:szCs w:val="18"/>
          <w:lang w:val="be-BY"/>
        </w:rPr>
        <w:t>то</w:t>
      </w:r>
      <w:r>
        <w:rPr>
          <w:spacing w:val="-12"/>
          <w:sz w:val="18"/>
          <w:szCs w:val="18"/>
          <w:lang w:val="be-BY"/>
        </w:rPr>
        <w:softHyphen/>
      </w:r>
      <w:r w:rsidRPr="00F036C1">
        <w:rPr>
          <w:spacing w:val="-12"/>
          <w:sz w:val="18"/>
          <w:szCs w:val="18"/>
          <w:lang w:val="be-BY"/>
        </w:rPr>
        <w:t xml:space="preserve">рыі, але вымярэння асабістага, </w:t>
      </w:r>
      <w:r w:rsidR="001849D9">
        <w:rPr>
          <w:spacing w:val="-12"/>
          <w:sz w:val="18"/>
          <w:szCs w:val="18"/>
          <w:lang w:val="be-BY"/>
        </w:rPr>
        <w:t>у</w:t>
      </w:r>
      <w:r w:rsidRPr="00F036C1">
        <w:rPr>
          <w:spacing w:val="-12"/>
          <w:sz w:val="18"/>
          <w:szCs w:val="18"/>
          <w:lang w:val="be-BY"/>
        </w:rPr>
        <w:t xml:space="preserve"> якім так ці інакш прысутнічае </w:t>
      </w:r>
      <w:r w:rsidR="00C85EBA">
        <w:rPr>
          <w:spacing w:val="-12"/>
          <w:sz w:val="18"/>
          <w:szCs w:val="18"/>
          <w:lang w:val="be-BY"/>
        </w:rPr>
        <w:t>«</w:t>
      </w:r>
      <w:r w:rsidRPr="00F036C1">
        <w:rPr>
          <w:spacing w:val="-12"/>
          <w:sz w:val="18"/>
          <w:szCs w:val="18"/>
          <w:lang w:val="be-BY"/>
        </w:rPr>
        <w:t>я</w:t>
      </w:r>
      <w:r w:rsidR="00C85EBA">
        <w:rPr>
          <w:spacing w:val="-12"/>
          <w:sz w:val="18"/>
          <w:szCs w:val="18"/>
          <w:lang w:val="be-BY"/>
        </w:rPr>
        <w:t>»</w:t>
      </w:r>
      <w:r w:rsidR="00903514">
        <w:rPr>
          <w:spacing w:val="-12"/>
          <w:sz w:val="18"/>
          <w:szCs w:val="18"/>
          <w:lang w:val="be-BY"/>
        </w:rPr>
        <w:t xml:space="preserve"> </w:t>
      </w:r>
      <w:r w:rsidRPr="00F036C1">
        <w:rPr>
          <w:spacing w:val="-12"/>
          <w:sz w:val="18"/>
          <w:szCs w:val="18"/>
          <w:lang w:val="be-BY"/>
        </w:rPr>
        <w:t>канкрэтнага чала</w:t>
      </w:r>
      <w:r>
        <w:rPr>
          <w:spacing w:val="-12"/>
          <w:sz w:val="18"/>
          <w:szCs w:val="18"/>
          <w:lang w:val="be-BY"/>
        </w:rPr>
        <w:softHyphen/>
      </w:r>
      <w:r w:rsidRPr="00F036C1">
        <w:rPr>
          <w:spacing w:val="-12"/>
          <w:sz w:val="18"/>
          <w:szCs w:val="18"/>
          <w:lang w:val="be-BY"/>
        </w:rPr>
        <w:t>ве</w:t>
      </w:r>
      <w:r>
        <w:rPr>
          <w:spacing w:val="-12"/>
          <w:sz w:val="18"/>
          <w:szCs w:val="18"/>
          <w:lang w:val="be-BY"/>
        </w:rPr>
        <w:softHyphen/>
      </w:r>
      <w:r w:rsidRPr="00F036C1">
        <w:rPr>
          <w:spacing w:val="-12"/>
          <w:sz w:val="18"/>
          <w:szCs w:val="18"/>
          <w:lang w:val="be-BY"/>
        </w:rPr>
        <w:t>ка. Гэтая прысутнасць прарастае праз гісторыю сям’і, роду, вёскі, мясцовасці, рэгіён</w:t>
      </w:r>
      <w:r w:rsidR="001849D9">
        <w:rPr>
          <w:spacing w:val="-12"/>
          <w:sz w:val="18"/>
          <w:szCs w:val="18"/>
          <w:lang w:val="be-BY"/>
        </w:rPr>
        <w:t>а</w:t>
      </w:r>
      <w:r w:rsidRPr="00F036C1">
        <w:rPr>
          <w:spacing w:val="-12"/>
          <w:sz w:val="18"/>
          <w:szCs w:val="18"/>
          <w:lang w:val="be-BY"/>
        </w:rPr>
        <w:t>. У арты</w:t>
      </w:r>
      <w:r>
        <w:rPr>
          <w:spacing w:val="-12"/>
          <w:sz w:val="18"/>
          <w:szCs w:val="18"/>
          <w:lang w:val="be-BY"/>
        </w:rPr>
        <w:softHyphen/>
      </w:r>
      <w:r w:rsidRPr="00F036C1">
        <w:rPr>
          <w:spacing w:val="-12"/>
          <w:sz w:val="18"/>
          <w:szCs w:val="18"/>
          <w:lang w:val="be-BY"/>
        </w:rPr>
        <w:t>куле разглядаюцца магчымасці спалучэння сучасных метадаў і падыходаў розных дыс</w:t>
      </w:r>
      <w:r>
        <w:rPr>
          <w:spacing w:val="-12"/>
          <w:sz w:val="18"/>
          <w:szCs w:val="18"/>
          <w:lang w:val="be-BY"/>
        </w:rPr>
        <w:softHyphen/>
      </w:r>
      <w:r w:rsidRPr="00F036C1">
        <w:rPr>
          <w:spacing w:val="-12"/>
          <w:sz w:val="18"/>
          <w:szCs w:val="18"/>
          <w:lang w:val="be-BY"/>
        </w:rPr>
        <w:t>цыплін для даследавання гісторыі і штодзённасці вёскі. На прыкладзе даследавання ўсход</w:t>
      </w:r>
      <w:r>
        <w:rPr>
          <w:spacing w:val="-12"/>
          <w:sz w:val="18"/>
          <w:szCs w:val="18"/>
          <w:lang w:val="be-BY"/>
        </w:rPr>
        <w:softHyphen/>
      </w:r>
      <w:r w:rsidRPr="00F036C1">
        <w:rPr>
          <w:spacing w:val="-12"/>
          <w:sz w:val="18"/>
          <w:szCs w:val="18"/>
          <w:lang w:val="be-BY"/>
        </w:rPr>
        <w:t>непале</w:t>
      </w:r>
      <w:r w:rsidR="001849D9">
        <w:rPr>
          <w:spacing w:val="-12"/>
          <w:sz w:val="18"/>
          <w:szCs w:val="18"/>
          <w:lang w:val="be-BY"/>
        </w:rPr>
        <w:t>скай вёскі Ліпляны раскрыты</w:t>
      </w:r>
      <w:r w:rsidRPr="00F036C1">
        <w:rPr>
          <w:spacing w:val="-12"/>
          <w:sz w:val="18"/>
          <w:szCs w:val="18"/>
          <w:lang w:val="be-BY"/>
        </w:rPr>
        <w:t xml:space="preserve"> магчымасці вуснай гісторыі і яе ўзае</w:t>
      </w:r>
      <w:r>
        <w:rPr>
          <w:spacing w:val="-12"/>
          <w:sz w:val="18"/>
          <w:szCs w:val="18"/>
          <w:lang w:val="be-BY"/>
        </w:rPr>
        <w:softHyphen/>
      </w:r>
      <w:r w:rsidRPr="00F036C1">
        <w:rPr>
          <w:spacing w:val="-12"/>
          <w:sz w:val="18"/>
          <w:szCs w:val="18"/>
          <w:lang w:val="be-BY"/>
        </w:rPr>
        <w:t>ма</w:t>
      </w:r>
      <w:r>
        <w:rPr>
          <w:spacing w:val="-12"/>
          <w:sz w:val="18"/>
          <w:szCs w:val="18"/>
          <w:lang w:val="be-BY"/>
        </w:rPr>
        <w:softHyphen/>
      </w:r>
      <w:r w:rsidRPr="00F036C1">
        <w:rPr>
          <w:spacing w:val="-12"/>
          <w:sz w:val="18"/>
          <w:szCs w:val="18"/>
          <w:lang w:val="be-BY"/>
        </w:rPr>
        <w:t>дзе</w:t>
      </w:r>
      <w:r>
        <w:rPr>
          <w:spacing w:val="-12"/>
          <w:sz w:val="18"/>
          <w:szCs w:val="18"/>
          <w:lang w:val="be-BY"/>
        </w:rPr>
        <w:softHyphen/>
      </w:r>
      <w:r w:rsidRPr="00F036C1">
        <w:rPr>
          <w:spacing w:val="-12"/>
          <w:sz w:val="18"/>
          <w:szCs w:val="18"/>
          <w:lang w:val="be-BY"/>
        </w:rPr>
        <w:t>ян</w:t>
      </w:r>
      <w:r>
        <w:rPr>
          <w:spacing w:val="-12"/>
          <w:sz w:val="18"/>
          <w:szCs w:val="18"/>
          <w:lang w:val="be-BY"/>
        </w:rPr>
        <w:softHyphen/>
      </w:r>
      <w:r w:rsidRPr="00F036C1">
        <w:rPr>
          <w:spacing w:val="-12"/>
          <w:sz w:val="18"/>
          <w:szCs w:val="18"/>
          <w:lang w:val="be-BY"/>
        </w:rPr>
        <w:t>ня з сяляназнаўчымі, антрапалагічнымі, сацыяльна-гістарычнымі, этнаграфічнымі пады</w:t>
      </w:r>
      <w:r>
        <w:rPr>
          <w:spacing w:val="-12"/>
          <w:sz w:val="18"/>
          <w:szCs w:val="18"/>
          <w:lang w:val="be-BY"/>
        </w:rPr>
        <w:softHyphen/>
      </w:r>
      <w:r w:rsidRPr="00F036C1">
        <w:rPr>
          <w:spacing w:val="-12"/>
          <w:sz w:val="18"/>
          <w:szCs w:val="18"/>
          <w:lang w:val="be-BY"/>
        </w:rPr>
        <w:t>хо</w:t>
      </w:r>
      <w:r>
        <w:rPr>
          <w:spacing w:val="-12"/>
          <w:sz w:val="18"/>
          <w:szCs w:val="18"/>
          <w:lang w:val="be-BY"/>
        </w:rPr>
        <w:softHyphen/>
      </w:r>
      <w:r w:rsidRPr="00F036C1">
        <w:rPr>
          <w:spacing w:val="-12"/>
          <w:sz w:val="18"/>
          <w:szCs w:val="18"/>
          <w:lang w:val="be-BY"/>
        </w:rPr>
        <w:t>дамі, што адкрывае даволі шырокія магчымасці для ўзаемаўзбагачэння кожнага з іх.</w:t>
      </w:r>
    </w:p>
    <w:p w:rsidR="00B15978" w:rsidRPr="00760BB8" w:rsidRDefault="00B15978" w:rsidP="005A2B87">
      <w:pPr>
        <w:keepNext/>
        <w:spacing w:line="200" w:lineRule="exact"/>
        <w:ind w:firstLine="397"/>
        <w:jc w:val="both"/>
        <w:rPr>
          <w:bCs/>
          <w:spacing w:val="-12"/>
          <w:sz w:val="18"/>
          <w:szCs w:val="18"/>
        </w:rPr>
      </w:pPr>
      <w:r w:rsidRPr="00B15978">
        <w:rPr>
          <w:b/>
          <w:bCs/>
          <w:spacing w:val="-12"/>
          <w:sz w:val="18"/>
          <w:szCs w:val="18"/>
          <w:lang w:val="be-BY"/>
        </w:rPr>
        <w:lastRenderedPageBreak/>
        <w:t>Несцяровіч Юрый Уладзіміравіч</w:t>
      </w:r>
      <w:r w:rsidRPr="00D66ADC">
        <w:rPr>
          <w:bCs/>
          <w:spacing w:val="-12"/>
          <w:sz w:val="18"/>
          <w:szCs w:val="18"/>
          <w:lang w:val="be-BY"/>
        </w:rPr>
        <w:t>.</w:t>
      </w:r>
      <w:r w:rsidRPr="00760BB8">
        <w:rPr>
          <w:bCs/>
          <w:spacing w:val="-12"/>
          <w:sz w:val="18"/>
          <w:szCs w:val="18"/>
          <w:lang w:val="be-BY"/>
        </w:rPr>
        <w:t xml:space="preserve"> Знач</w:t>
      </w:r>
      <w:r w:rsidR="00760BB8">
        <w:rPr>
          <w:bCs/>
          <w:spacing w:val="-12"/>
          <w:sz w:val="18"/>
          <w:szCs w:val="18"/>
          <w:lang w:val="be-BY"/>
        </w:rPr>
        <w:t>н</w:t>
      </w:r>
      <w:r w:rsidRPr="00760BB8">
        <w:rPr>
          <w:bCs/>
          <w:spacing w:val="-12"/>
          <w:sz w:val="18"/>
          <w:szCs w:val="18"/>
          <w:lang w:val="be-BY"/>
        </w:rPr>
        <w:t>ы</w:t>
      </w:r>
      <w:r w:rsidR="00760BB8">
        <w:rPr>
          <w:bCs/>
          <w:spacing w:val="-12"/>
          <w:sz w:val="18"/>
          <w:szCs w:val="18"/>
          <w:lang w:val="be-BY"/>
        </w:rPr>
        <w:t>я</w:t>
      </w:r>
      <w:r w:rsidRPr="00760BB8">
        <w:rPr>
          <w:bCs/>
          <w:spacing w:val="-12"/>
          <w:sz w:val="18"/>
          <w:szCs w:val="18"/>
          <w:lang w:val="be-BY"/>
        </w:rPr>
        <w:t xml:space="preserve"> </w:t>
      </w:r>
      <w:r w:rsidR="00760BB8">
        <w:rPr>
          <w:bCs/>
          <w:spacing w:val="-12"/>
          <w:sz w:val="18"/>
          <w:szCs w:val="18"/>
          <w:lang w:val="be-BY"/>
        </w:rPr>
        <w:t>а</w:t>
      </w:r>
      <w:r w:rsidRPr="00760BB8">
        <w:rPr>
          <w:bCs/>
          <w:spacing w:val="-12"/>
          <w:sz w:val="18"/>
          <w:szCs w:val="18"/>
          <w:lang w:val="be-BY"/>
        </w:rPr>
        <w:t>с</w:t>
      </w:r>
      <w:r w:rsidR="00760BB8">
        <w:rPr>
          <w:bCs/>
          <w:spacing w:val="-12"/>
          <w:sz w:val="18"/>
          <w:szCs w:val="18"/>
          <w:lang w:val="be-BY"/>
        </w:rPr>
        <w:t>а</w:t>
      </w:r>
      <w:r w:rsidRPr="00760BB8">
        <w:rPr>
          <w:bCs/>
          <w:spacing w:val="-12"/>
          <w:sz w:val="18"/>
          <w:szCs w:val="18"/>
          <w:lang w:val="be-BY"/>
        </w:rPr>
        <w:t>б</w:t>
      </w:r>
      <w:r w:rsidR="00760BB8">
        <w:rPr>
          <w:bCs/>
          <w:spacing w:val="-12"/>
          <w:sz w:val="18"/>
          <w:szCs w:val="18"/>
          <w:lang w:val="be-BY"/>
        </w:rPr>
        <w:t>ліва</w:t>
      </w:r>
      <w:r w:rsidRPr="00760BB8">
        <w:rPr>
          <w:bCs/>
          <w:spacing w:val="-12"/>
          <w:sz w:val="18"/>
          <w:szCs w:val="18"/>
          <w:lang w:val="be-BY"/>
        </w:rPr>
        <w:t>с</w:t>
      </w:r>
      <w:r w:rsidR="00760BB8">
        <w:rPr>
          <w:bCs/>
          <w:spacing w:val="-12"/>
          <w:sz w:val="18"/>
          <w:szCs w:val="18"/>
          <w:lang w:val="be-BY"/>
        </w:rPr>
        <w:t>ці</w:t>
      </w:r>
      <w:r w:rsidRPr="00760BB8">
        <w:rPr>
          <w:bCs/>
          <w:spacing w:val="-12"/>
          <w:sz w:val="18"/>
          <w:szCs w:val="18"/>
          <w:lang w:val="be-BY"/>
        </w:rPr>
        <w:t xml:space="preserve"> арх</w:t>
      </w:r>
      <w:r w:rsidR="00760BB8">
        <w:rPr>
          <w:bCs/>
          <w:spacing w:val="-12"/>
          <w:sz w:val="18"/>
          <w:szCs w:val="18"/>
          <w:lang w:val="be-BY"/>
        </w:rPr>
        <w:t>і</w:t>
      </w:r>
      <w:r w:rsidRPr="00760BB8">
        <w:rPr>
          <w:bCs/>
          <w:spacing w:val="-12"/>
          <w:sz w:val="18"/>
          <w:szCs w:val="18"/>
          <w:lang w:val="be-BY"/>
        </w:rPr>
        <w:t>в</w:t>
      </w:r>
      <w:r w:rsidR="00760BB8">
        <w:rPr>
          <w:bCs/>
          <w:spacing w:val="-12"/>
          <w:sz w:val="18"/>
          <w:szCs w:val="18"/>
          <w:lang w:val="be-BY"/>
        </w:rPr>
        <w:t>азнаўства і</w:t>
      </w:r>
      <w:r w:rsidRPr="00760BB8">
        <w:rPr>
          <w:bCs/>
          <w:spacing w:val="-12"/>
          <w:sz w:val="18"/>
          <w:szCs w:val="18"/>
          <w:lang w:val="be-BY"/>
        </w:rPr>
        <w:t xml:space="preserve"> д</w:t>
      </w:r>
      <w:r w:rsidR="00760BB8">
        <w:rPr>
          <w:bCs/>
          <w:spacing w:val="-12"/>
          <w:sz w:val="18"/>
          <w:szCs w:val="18"/>
          <w:lang w:val="be-BY"/>
        </w:rPr>
        <w:t>а</w:t>
      </w:r>
      <w:r w:rsidRPr="00760BB8">
        <w:rPr>
          <w:bCs/>
          <w:spacing w:val="-12"/>
          <w:sz w:val="18"/>
          <w:szCs w:val="18"/>
          <w:lang w:val="be-BY"/>
        </w:rPr>
        <w:t>ку</w:t>
      </w:r>
      <w:r w:rsidR="00760BB8">
        <w:rPr>
          <w:bCs/>
          <w:spacing w:val="-12"/>
          <w:sz w:val="18"/>
          <w:szCs w:val="18"/>
          <w:lang w:val="be-BY"/>
        </w:rPr>
        <w:softHyphen/>
      </w:r>
      <w:r w:rsidRPr="00760BB8">
        <w:rPr>
          <w:bCs/>
          <w:spacing w:val="-12"/>
          <w:sz w:val="18"/>
          <w:szCs w:val="18"/>
          <w:lang w:val="be-BY"/>
        </w:rPr>
        <w:t>мен</w:t>
      </w:r>
      <w:r w:rsidR="00760BB8">
        <w:rPr>
          <w:bCs/>
          <w:spacing w:val="-12"/>
          <w:sz w:val="18"/>
          <w:szCs w:val="18"/>
          <w:lang w:val="be-BY"/>
        </w:rPr>
        <w:softHyphen/>
      </w:r>
      <w:r w:rsidRPr="00760BB8">
        <w:rPr>
          <w:bCs/>
          <w:spacing w:val="-12"/>
          <w:sz w:val="18"/>
          <w:szCs w:val="18"/>
          <w:lang w:val="be-BY"/>
        </w:rPr>
        <w:t>т</w:t>
      </w:r>
      <w:r w:rsidR="00760BB8">
        <w:rPr>
          <w:bCs/>
          <w:spacing w:val="-12"/>
          <w:sz w:val="18"/>
          <w:szCs w:val="18"/>
          <w:lang w:val="be-BY"/>
        </w:rPr>
        <w:t>а</w:t>
      </w:r>
      <w:r w:rsidR="00760BB8">
        <w:rPr>
          <w:bCs/>
          <w:spacing w:val="-12"/>
          <w:sz w:val="18"/>
          <w:szCs w:val="18"/>
          <w:lang w:val="be-BY"/>
        </w:rPr>
        <w:softHyphen/>
        <w:t>з</w:t>
      </w:r>
      <w:r w:rsidR="0051516E">
        <w:rPr>
          <w:bCs/>
          <w:spacing w:val="-12"/>
          <w:sz w:val="18"/>
          <w:szCs w:val="18"/>
          <w:lang w:val="be-BY"/>
        </w:rPr>
        <w:t>на</w:t>
      </w:r>
      <w:r w:rsidR="00760BB8">
        <w:rPr>
          <w:bCs/>
          <w:spacing w:val="-12"/>
          <w:sz w:val="18"/>
          <w:szCs w:val="18"/>
          <w:lang w:val="be-BY"/>
        </w:rPr>
        <w:t xml:space="preserve">ўства </w:t>
      </w:r>
      <w:r w:rsidRPr="00760BB8">
        <w:rPr>
          <w:bCs/>
          <w:spacing w:val="-12"/>
          <w:sz w:val="18"/>
          <w:szCs w:val="18"/>
          <w:lang w:val="be-BY"/>
        </w:rPr>
        <w:t>на стад</w:t>
      </w:r>
      <w:r w:rsidR="00760BB8">
        <w:rPr>
          <w:bCs/>
          <w:spacing w:val="-12"/>
          <w:sz w:val="18"/>
          <w:szCs w:val="18"/>
          <w:lang w:val="be-BY"/>
        </w:rPr>
        <w:t>ыі</w:t>
      </w:r>
      <w:r w:rsidRPr="00760BB8">
        <w:rPr>
          <w:bCs/>
          <w:spacing w:val="-12"/>
          <w:sz w:val="18"/>
          <w:szCs w:val="18"/>
          <w:lang w:val="be-BY"/>
        </w:rPr>
        <w:t xml:space="preserve"> разв</w:t>
      </w:r>
      <w:r w:rsidR="00760BB8">
        <w:rPr>
          <w:bCs/>
          <w:spacing w:val="-12"/>
          <w:sz w:val="18"/>
          <w:szCs w:val="18"/>
          <w:lang w:val="be-BY"/>
        </w:rPr>
        <w:t>і</w:t>
      </w:r>
      <w:r w:rsidRPr="00760BB8">
        <w:rPr>
          <w:bCs/>
          <w:spacing w:val="-12"/>
          <w:sz w:val="18"/>
          <w:szCs w:val="18"/>
          <w:lang w:val="be-BY"/>
        </w:rPr>
        <w:t>т</w:t>
      </w:r>
      <w:r w:rsidR="0051516E">
        <w:rPr>
          <w:bCs/>
          <w:spacing w:val="-12"/>
          <w:sz w:val="18"/>
          <w:szCs w:val="18"/>
          <w:lang w:val="be-BY"/>
        </w:rPr>
        <w:t>о</w:t>
      </w:r>
      <w:r w:rsidRPr="00760BB8">
        <w:rPr>
          <w:bCs/>
          <w:spacing w:val="-12"/>
          <w:sz w:val="18"/>
          <w:szCs w:val="18"/>
          <w:lang w:val="be-BY"/>
        </w:rPr>
        <w:t>й на</w:t>
      </w:r>
      <w:r w:rsidR="00760BB8">
        <w:rPr>
          <w:bCs/>
          <w:spacing w:val="-12"/>
          <w:sz w:val="18"/>
          <w:szCs w:val="18"/>
          <w:lang w:val="be-BY"/>
        </w:rPr>
        <w:t>в</w:t>
      </w:r>
      <w:r w:rsidRPr="00760BB8">
        <w:rPr>
          <w:bCs/>
          <w:spacing w:val="-12"/>
          <w:sz w:val="18"/>
          <w:szCs w:val="18"/>
          <w:lang w:val="be-BY"/>
        </w:rPr>
        <w:t>ук</w:t>
      </w:r>
      <w:r w:rsidR="00760BB8">
        <w:rPr>
          <w:bCs/>
          <w:spacing w:val="-12"/>
          <w:sz w:val="18"/>
          <w:szCs w:val="18"/>
          <w:lang w:val="be-BY"/>
        </w:rPr>
        <w:t>і</w:t>
      </w:r>
      <w:r w:rsidRPr="00760BB8">
        <w:rPr>
          <w:bCs/>
          <w:spacing w:val="-12"/>
          <w:sz w:val="18"/>
          <w:szCs w:val="18"/>
          <w:lang w:val="be-BY"/>
        </w:rPr>
        <w:t xml:space="preserve"> </w:t>
      </w:r>
      <w:r w:rsidR="00760BB8">
        <w:rPr>
          <w:bCs/>
          <w:spacing w:val="-12"/>
          <w:sz w:val="18"/>
          <w:szCs w:val="18"/>
          <w:lang w:val="be-BY"/>
        </w:rPr>
        <w:t>ва</w:t>
      </w:r>
      <w:r w:rsidRPr="00760BB8">
        <w:rPr>
          <w:bCs/>
          <w:spacing w:val="-12"/>
          <w:sz w:val="18"/>
          <w:szCs w:val="18"/>
          <w:lang w:val="be-BY"/>
        </w:rPr>
        <w:t xml:space="preserve"> </w:t>
      </w:r>
      <w:r w:rsidR="00760BB8">
        <w:rPr>
          <w:bCs/>
          <w:spacing w:val="-12"/>
          <w:sz w:val="18"/>
          <w:szCs w:val="18"/>
          <w:lang w:val="be-BY"/>
        </w:rPr>
        <w:t>ўм</w:t>
      </w:r>
      <w:r w:rsidRPr="00760BB8">
        <w:rPr>
          <w:bCs/>
          <w:spacing w:val="-12"/>
          <w:sz w:val="18"/>
          <w:szCs w:val="18"/>
          <w:lang w:val="be-BY"/>
        </w:rPr>
        <w:t>ов</w:t>
      </w:r>
      <w:r w:rsidR="00760BB8">
        <w:rPr>
          <w:bCs/>
          <w:spacing w:val="-12"/>
          <w:sz w:val="18"/>
          <w:szCs w:val="18"/>
          <w:lang w:val="be-BY"/>
        </w:rPr>
        <w:t>а</w:t>
      </w:r>
      <w:r w:rsidRPr="00760BB8">
        <w:rPr>
          <w:bCs/>
          <w:spacing w:val="-12"/>
          <w:sz w:val="18"/>
          <w:szCs w:val="18"/>
          <w:lang w:val="be-BY"/>
        </w:rPr>
        <w:t>х т</w:t>
      </w:r>
      <w:r w:rsidR="00760BB8">
        <w:rPr>
          <w:bCs/>
          <w:spacing w:val="-12"/>
          <w:sz w:val="18"/>
          <w:szCs w:val="18"/>
          <w:lang w:val="be-BY"/>
        </w:rPr>
        <w:t>э</w:t>
      </w:r>
      <w:r w:rsidRPr="00760BB8">
        <w:rPr>
          <w:bCs/>
          <w:spacing w:val="-12"/>
          <w:sz w:val="18"/>
          <w:szCs w:val="18"/>
          <w:lang w:val="be-BY"/>
        </w:rPr>
        <w:t>нд</w:t>
      </w:r>
      <w:r w:rsidR="00760BB8">
        <w:rPr>
          <w:bCs/>
          <w:spacing w:val="-12"/>
          <w:sz w:val="18"/>
          <w:szCs w:val="18"/>
          <w:lang w:val="be-BY"/>
        </w:rPr>
        <w:t>э</w:t>
      </w:r>
      <w:r w:rsidRPr="00760BB8">
        <w:rPr>
          <w:bCs/>
          <w:spacing w:val="-12"/>
          <w:sz w:val="18"/>
          <w:szCs w:val="18"/>
          <w:lang w:val="be-BY"/>
        </w:rPr>
        <w:t>нц</w:t>
      </w:r>
      <w:r w:rsidR="00760BB8">
        <w:rPr>
          <w:bCs/>
          <w:spacing w:val="-12"/>
          <w:sz w:val="18"/>
          <w:szCs w:val="18"/>
          <w:lang w:val="be-BY"/>
        </w:rPr>
        <w:t>ыі</w:t>
      </w:r>
      <w:r w:rsidRPr="00760BB8">
        <w:rPr>
          <w:bCs/>
          <w:spacing w:val="-12"/>
          <w:sz w:val="18"/>
          <w:szCs w:val="18"/>
          <w:lang w:val="be-BY"/>
        </w:rPr>
        <w:t xml:space="preserve"> трансд</w:t>
      </w:r>
      <w:r w:rsidR="00760BB8">
        <w:rPr>
          <w:bCs/>
          <w:spacing w:val="-12"/>
          <w:sz w:val="18"/>
          <w:szCs w:val="18"/>
          <w:lang w:val="be-BY"/>
        </w:rPr>
        <w:t>ы</w:t>
      </w:r>
      <w:r w:rsidRPr="00760BB8">
        <w:rPr>
          <w:bCs/>
          <w:spacing w:val="-12"/>
          <w:sz w:val="18"/>
          <w:szCs w:val="18"/>
          <w:lang w:val="be-BY"/>
        </w:rPr>
        <w:t>сц</w:t>
      </w:r>
      <w:r w:rsidR="00760BB8">
        <w:rPr>
          <w:bCs/>
          <w:spacing w:val="-12"/>
          <w:sz w:val="18"/>
          <w:szCs w:val="18"/>
          <w:lang w:val="be-BY"/>
        </w:rPr>
        <w:t>ы</w:t>
      </w:r>
      <w:r w:rsidRPr="00760BB8">
        <w:rPr>
          <w:bCs/>
          <w:spacing w:val="-12"/>
          <w:sz w:val="18"/>
          <w:szCs w:val="18"/>
          <w:lang w:val="be-BY"/>
        </w:rPr>
        <w:t>пл</w:t>
      </w:r>
      <w:r w:rsidR="00760BB8">
        <w:rPr>
          <w:bCs/>
          <w:spacing w:val="-12"/>
          <w:sz w:val="18"/>
          <w:szCs w:val="18"/>
          <w:lang w:val="be-BY"/>
        </w:rPr>
        <w:t>і</w:t>
      </w:r>
      <w:r w:rsidRPr="00760BB8">
        <w:rPr>
          <w:bCs/>
          <w:spacing w:val="-12"/>
          <w:sz w:val="18"/>
          <w:szCs w:val="18"/>
          <w:lang w:val="be-BY"/>
        </w:rPr>
        <w:t>нарн</w:t>
      </w:r>
      <w:r w:rsidR="00760BB8">
        <w:rPr>
          <w:bCs/>
          <w:spacing w:val="-12"/>
          <w:sz w:val="18"/>
          <w:szCs w:val="18"/>
          <w:lang w:val="be-BY"/>
        </w:rPr>
        <w:t>а</w:t>
      </w:r>
      <w:r w:rsidRPr="00760BB8">
        <w:rPr>
          <w:bCs/>
          <w:spacing w:val="-12"/>
          <w:sz w:val="18"/>
          <w:szCs w:val="18"/>
          <w:lang w:val="be-BY"/>
        </w:rPr>
        <w:t>с</w:t>
      </w:r>
      <w:r w:rsidR="00760BB8">
        <w:rPr>
          <w:bCs/>
          <w:spacing w:val="-12"/>
          <w:sz w:val="18"/>
          <w:szCs w:val="18"/>
          <w:lang w:val="be-BY"/>
        </w:rPr>
        <w:t>ці</w:t>
      </w:r>
      <w:r w:rsidRPr="00760BB8">
        <w:rPr>
          <w:bCs/>
          <w:spacing w:val="-12"/>
          <w:sz w:val="18"/>
          <w:szCs w:val="18"/>
          <w:lang w:val="be-BY"/>
        </w:rPr>
        <w:t xml:space="preserve"> (эп</w:t>
      </w:r>
      <w:r w:rsidR="00760BB8">
        <w:rPr>
          <w:bCs/>
          <w:spacing w:val="-12"/>
          <w:sz w:val="18"/>
          <w:szCs w:val="18"/>
          <w:lang w:val="be-BY"/>
        </w:rPr>
        <w:t>і</w:t>
      </w:r>
      <w:r w:rsidRPr="00760BB8">
        <w:rPr>
          <w:bCs/>
          <w:spacing w:val="-12"/>
          <w:sz w:val="18"/>
          <w:szCs w:val="18"/>
          <w:lang w:val="be-BY"/>
        </w:rPr>
        <w:t>ст</w:t>
      </w:r>
      <w:r w:rsidR="00760BB8">
        <w:rPr>
          <w:bCs/>
          <w:spacing w:val="-12"/>
          <w:sz w:val="18"/>
          <w:szCs w:val="18"/>
          <w:lang w:val="be-BY"/>
        </w:rPr>
        <w:t>э</w:t>
      </w:r>
      <w:r w:rsidRPr="00760BB8">
        <w:rPr>
          <w:bCs/>
          <w:spacing w:val="-12"/>
          <w:sz w:val="18"/>
          <w:szCs w:val="18"/>
          <w:lang w:val="be-BY"/>
        </w:rPr>
        <w:t>м</w:t>
      </w:r>
      <w:r w:rsidR="00760BB8">
        <w:rPr>
          <w:bCs/>
          <w:spacing w:val="-12"/>
          <w:sz w:val="18"/>
          <w:szCs w:val="18"/>
          <w:lang w:val="be-BY"/>
        </w:rPr>
        <w:t>а</w:t>
      </w:r>
      <w:r w:rsidRPr="00760BB8">
        <w:rPr>
          <w:bCs/>
          <w:spacing w:val="-12"/>
          <w:sz w:val="18"/>
          <w:szCs w:val="18"/>
          <w:lang w:val="be-BY"/>
        </w:rPr>
        <w:t>л</w:t>
      </w:r>
      <w:r w:rsidR="00760BB8">
        <w:rPr>
          <w:bCs/>
          <w:spacing w:val="-12"/>
          <w:sz w:val="18"/>
          <w:szCs w:val="18"/>
          <w:lang w:val="be-BY"/>
        </w:rPr>
        <w:t>а</w:t>
      </w:r>
      <w:r w:rsidRPr="00760BB8">
        <w:rPr>
          <w:bCs/>
          <w:spacing w:val="-12"/>
          <w:sz w:val="18"/>
          <w:szCs w:val="18"/>
          <w:lang w:val="be-BY"/>
        </w:rPr>
        <w:t>г</w:t>
      </w:r>
      <w:r w:rsidR="00760BB8">
        <w:rPr>
          <w:bCs/>
          <w:spacing w:val="-12"/>
          <w:sz w:val="18"/>
          <w:szCs w:val="18"/>
          <w:lang w:val="be-BY"/>
        </w:rPr>
        <w:t>і</w:t>
      </w:r>
      <w:r w:rsidRPr="00760BB8">
        <w:rPr>
          <w:bCs/>
          <w:spacing w:val="-12"/>
          <w:sz w:val="18"/>
          <w:szCs w:val="18"/>
          <w:lang w:val="be-BY"/>
        </w:rPr>
        <w:t>ч</w:t>
      </w:r>
      <w:r w:rsidR="00760BB8">
        <w:rPr>
          <w:bCs/>
          <w:spacing w:val="-12"/>
          <w:sz w:val="18"/>
          <w:szCs w:val="18"/>
          <w:lang w:val="be-BY"/>
        </w:rPr>
        <w:t>ны</w:t>
      </w:r>
      <w:r w:rsidRPr="00760BB8">
        <w:rPr>
          <w:bCs/>
          <w:spacing w:val="-12"/>
          <w:sz w:val="18"/>
          <w:szCs w:val="18"/>
          <w:lang w:val="be-BY"/>
        </w:rPr>
        <w:t xml:space="preserve"> аспект)</w:t>
      </w:r>
      <w:r w:rsidRPr="00760BB8">
        <w:rPr>
          <w:bCs/>
          <w:spacing w:val="-12"/>
          <w:sz w:val="18"/>
          <w:szCs w:val="18"/>
          <w:lang w:val="en-US"/>
        </w:rPr>
        <w:t>.</w:t>
      </w:r>
    </w:p>
    <w:p w:rsidR="00B15978" w:rsidRPr="002C4AC5" w:rsidRDefault="00B15978" w:rsidP="00B15978">
      <w:pPr>
        <w:spacing w:after="40" w:line="200" w:lineRule="exact"/>
        <w:ind w:firstLine="397"/>
        <w:jc w:val="both"/>
        <w:rPr>
          <w:spacing w:val="-12"/>
          <w:sz w:val="18"/>
          <w:szCs w:val="18"/>
          <w:lang w:val="be-BY"/>
        </w:rPr>
      </w:pPr>
      <w:r w:rsidRPr="00B15978">
        <w:rPr>
          <w:spacing w:val="-12"/>
          <w:sz w:val="18"/>
          <w:szCs w:val="18"/>
          <w:lang w:val="be-BY"/>
        </w:rPr>
        <w:t>Абгрунтоўваюцца асаблівасці архівазнаўства і дакументазнаўства на стадыі развітой наву</w:t>
      </w:r>
      <w:r>
        <w:rPr>
          <w:spacing w:val="-12"/>
          <w:sz w:val="18"/>
          <w:szCs w:val="18"/>
          <w:lang w:val="be-BY"/>
        </w:rPr>
        <w:softHyphen/>
      </w:r>
      <w:r w:rsidRPr="00B15978">
        <w:rPr>
          <w:spacing w:val="-12"/>
          <w:sz w:val="18"/>
          <w:szCs w:val="18"/>
          <w:lang w:val="be-BY"/>
        </w:rPr>
        <w:t>кі: узрастанне ў структуры іх ведаў вагі і рол</w:t>
      </w:r>
      <w:r w:rsidR="00A846EA">
        <w:rPr>
          <w:spacing w:val="-12"/>
          <w:sz w:val="18"/>
          <w:szCs w:val="18"/>
          <w:lang w:val="be-BY"/>
        </w:rPr>
        <w:t>і</w:t>
      </w:r>
      <w:r w:rsidRPr="00B15978">
        <w:rPr>
          <w:spacing w:val="-12"/>
          <w:sz w:val="18"/>
          <w:szCs w:val="18"/>
          <w:lang w:val="be-BY"/>
        </w:rPr>
        <w:t xml:space="preserve"> канкрэтных тэрміназна</w:t>
      </w:r>
      <w:r w:rsidR="0051516E">
        <w:rPr>
          <w:spacing w:val="-12"/>
          <w:sz w:val="18"/>
          <w:szCs w:val="18"/>
          <w:lang w:val="be-BY"/>
        </w:rPr>
        <w:t>ў</w:t>
      </w:r>
      <w:r w:rsidRPr="00B15978">
        <w:rPr>
          <w:spacing w:val="-12"/>
          <w:sz w:val="18"/>
          <w:szCs w:val="18"/>
          <w:lang w:val="be-BY"/>
        </w:rPr>
        <w:t>чых і эпіс</w:t>
      </w:r>
      <w:r>
        <w:rPr>
          <w:spacing w:val="-12"/>
          <w:sz w:val="18"/>
          <w:szCs w:val="18"/>
          <w:lang w:val="be-BY"/>
        </w:rPr>
        <w:softHyphen/>
      </w:r>
      <w:r w:rsidRPr="00B15978">
        <w:rPr>
          <w:spacing w:val="-12"/>
          <w:sz w:val="18"/>
          <w:szCs w:val="18"/>
          <w:lang w:val="be-BY"/>
        </w:rPr>
        <w:t>тэ</w:t>
      </w:r>
      <w:r>
        <w:rPr>
          <w:spacing w:val="-12"/>
          <w:sz w:val="18"/>
          <w:szCs w:val="18"/>
          <w:lang w:val="be-BY"/>
        </w:rPr>
        <w:softHyphen/>
      </w:r>
      <w:r w:rsidRPr="00B15978">
        <w:rPr>
          <w:spacing w:val="-12"/>
          <w:sz w:val="18"/>
          <w:szCs w:val="18"/>
          <w:lang w:val="be-BY"/>
        </w:rPr>
        <w:t>ма</w:t>
      </w:r>
      <w:r>
        <w:rPr>
          <w:spacing w:val="-12"/>
          <w:sz w:val="18"/>
          <w:szCs w:val="18"/>
          <w:lang w:val="be-BY"/>
        </w:rPr>
        <w:softHyphen/>
      </w:r>
      <w:r w:rsidRPr="00B15978">
        <w:rPr>
          <w:spacing w:val="-12"/>
          <w:sz w:val="18"/>
          <w:szCs w:val="18"/>
          <w:lang w:val="be-BY"/>
        </w:rPr>
        <w:t>ла</w:t>
      </w:r>
      <w:r>
        <w:rPr>
          <w:spacing w:val="-12"/>
          <w:sz w:val="18"/>
          <w:szCs w:val="18"/>
          <w:lang w:val="be-BY"/>
        </w:rPr>
        <w:softHyphen/>
      </w:r>
      <w:r w:rsidRPr="00B15978">
        <w:rPr>
          <w:spacing w:val="-12"/>
          <w:sz w:val="18"/>
          <w:szCs w:val="18"/>
          <w:lang w:val="be-BY"/>
        </w:rPr>
        <w:t>гіч</w:t>
      </w:r>
      <w:r w:rsidR="00A846EA">
        <w:rPr>
          <w:spacing w:val="-12"/>
          <w:sz w:val="18"/>
          <w:szCs w:val="18"/>
          <w:lang w:val="be-BY"/>
        </w:rPr>
        <w:softHyphen/>
      </w:r>
      <w:r w:rsidRPr="00B15978">
        <w:rPr>
          <w:spacing w:val="-12"/>
          <w:sz w:val="18"/>
          <w:szCs w:val="18"/>
          <w:lang w:val="be-BY"/>
        </w:rPr>
        <w:t>ных ведаў</w:t>
      </w:r>
      <w:r w:rsidR="00A846EA">
        <w:rPr>
          <w:spacing w:val="-12"/>
          <w:sz w:val="18"/>
          <w:szCs w:val="18"/>
          <w:lang w:val="be-BY"/>
        </w:rPr>
        <w:t>; у</w:t>
      </w:r>
      <w:r w:rsidRPr="00B15978">
        <w:rPr>
          <w:spacing w:val="-12"/>
          <w:sz w:val="18"/>
          <w:szCs w:val="18"/>
          <w:lang w:val="be-BY"/>
        </w:rPr>
        <w:t>зрастанне рол</w:t>
      </w:r>
      <w:r w:rsidR="00A846EA">
        <w:rPr>
          <w:spacing w:val="-12"/>
          <w:sz w:val="18"/>
          <w:szCs w:val="18"/>
          <w:lang w:val="be-BY"/>
        </w:rPr>
        <w:t>і</w:t>
      </w:r>
      <w:r w:rsidRPr="00B15978">
        <w:rPr>
          <w:spacing w:val="-12"/>
          <w:sz w:val="18"/>
          <w:szCs w:val="18"/>
          <w:lang w:val="be-BY"/>
        </w:rPr>
        <w:t xml:space="preserve"> м</w:t>
      </w:r>
      <w:r w:rsidR="0051516E">
        <w:rPr>
          <w:spacing w:val="-12"/>
          <w:sz w:val="18"/>
          <w:szCs w:val="18"/>
          <w:lang w:val="be-BY"/>
        </w:rPr>
        <w:t>е</w:t>
      </w:r>
      <w:r w:rsidRPr="00B15978">
        <w:rPr>
          <w:spacing w:val="-12"/>
          <w:sz w:val="18"/>
          <w:szCs w:val="18"/>
          <w:lang w:val="be-BY"/>
        </w:rPr>
        <w:t>татэарэтычных ведаў</w:t>
      </w:r>
      <w:r w:rsidR="00A846EA">
        <w:rPr>
          <w:spacing w:val="-12"/>
          <w:sz w:val="18"/>
          <w:szCs w:val="18"/>
          <w:lang w:val="be-BY"/>
        </w:rPr>
        <w:t>; в</w:t>
      </w:r>
      <w:r w:rsidRPr="00B15978">
        <w:rPr>
          <w:spacing w:val="-12"/>
          <w:sz w:val="18"/>
          <w:szCs w:val="18"/>
          <w:lang w:val="be-BY"/>
        </w:rPr>
        <w:t>ажкая роля сістэматыка-тыпа</w:t>
      </w:r>
      <w:r>
        <w:rPr>
          <w:spacing w:val="-12"/>
          <w:sz w:val="18"/>
          <w:szCs w:val="18"/>
          <w:lang w:val="be-BY"/>
        </w:rPr>
        <w:softHyphen/>
      </w:r>
      <w:r w:rsidRPr="00B15978">
        <w:rPr>
          <w:spacing w:val="-12"/>
          <w:sz w:val="18"/>
          <w:szCs w:val="18"/>
          <w:lang w:val="be-BY"/>
        </w:rPr>
        <w:t>ла</w:t>
      </w:r>
      <w:r w:rsidR="00A846EA">
        <w:rPr>
          <w:spacing w:val="-12"/>
          <w:sz w:val="18"/>
          <w:szCs w:val="18"/>
          <w:lang w:val="be-BY"/>
        </w:rPr>
        <w:softHyphen/>
      </w:r>
      <w:r w:rsidRPr="00B15978">
        <w:rPr>
          <w:spacing w:val="-12"/>
          <w:sz w:val="18"/>
          <w:szCs w:val="18"/>
          <w:lang w:val="be-BY"/>
        </w:rPr>
        <w:t>гіч</w:t>
      </w:r>
      <w:r w:rsidR="00A846EA">
        <w:rPr>
          <w:spacing w:val="-12"/>
          <w:sz w:val="18"/>
          <w:szCs w:val="18"/>
          <w:lang w:val="be-BY"/>
        </w:rPr>
        <w:softHyphen/>
      </w:r>
      <w:r w:rsidRPr="00B15978">
        <w:rPr>
          <w:spacing w:val="-12"/>
          <w:sz w:val="18"/>
          <w:szCs w:val="18"/>
          <w:lang w:val="be-BY"/>
        </w:rPr>
        <w:t>ных ведаў</w:t>
      </w:r>
      <w:r w:rsidR="00A846EA">
        <w:rPr>
          <w:spacing w:val="-12"/>
          <w:sz w:val="18"/>
          <w:szCs w:val="18"/>
          <w:lang w:val="be-BY"/>
        </w:rPr>
        <w:t>; а</w:t>
      </w:r>
      <w:r w:rsidRPr="00B15978">
        <w:rPr>
          <w:spacing w:val="-12"/>
          <w:sz w:val="18"/>
          <w:szCs w:val="18"/>
          <w:lang w:val="be-BY"/>
        </w:rPr>
        <w:t>дзінства тэарэтыка-метадалагічных і нарматыўных ведаў. Тэа</w:t>
      </w:r>
      <w:r>
        <w:rPr>
          <w:spacing w:val="-12"/>
          <w:sz w:val="18"/>
          <w:szCs w:val="18"/>
          <w:lang w:val="be-BY"/>
        </w:rPr>
        <w:softHyphen/>
      </w:r>
      <w:r w:rsidRPr="00B15978">
        <w:rPr>
          <w:spacing w:val="-12"/>
          <w:sz w:val="18"/>
          <w:szCs w:val="18"/>
          <w:lang w:val="be-BY"/>
        </w:rPr>
        <w:t>рэ</w:t>
      </w:r>
      <w:r>
        <w:rPr>
          <w:spacing w:val="-12"/>
          <w:sz w:val="18"/>
          <w:szCs w:val="18"/>
          <w:lang w:val="be-BY"/>
        </w:rPr>
        <w:softHyphen/>
      </w:r>
      <w:r w:rsidRPr="00B15978">
        <w:rPr>
          <w:spacing w:val="-12"/>
          <w:sz w:val="18"/>
          <w:szCs w:val="18"/>
          <w:lang w:val="be-BY"/>
        </w:rPr>
        <w:t>тыч</w:t>
      </w:r>
      <w:r>
        <w:rPr>
          <w:spacing w:val="-12"/>
          <w:sz w:val="18"/>
          <w:szCs w:val="18"/>
          <w:lang w:val="be-BY"/>
        </w:rPr>
        <w:softHyphen/>
      </w:r>
      <w:r w:rsidRPr="00B15978">
        <w:rPr>
          <w:spacing w:val="-12"/>
          <w:sz w:val="18"/>
          <w:szCs w:val="18"/>
          <w:lang w:val="be-BY"/>
        </w:rPr>
        <w:t>ныя веды не аказваюць вырашальнага ў</w:t>
      </w:r>
      <w:r w:rsidR="00A846EA">
        <w:rPr>
          <w:spacing w:val="-12"/>
          <w:sz w:val="18"/>
          <w:szCs w:val="18"/>
          <w:lang w:val="be-BY"/>
        </w:rPr>
        <w:t>з</w:t>
      </w:r>
      <w:r w:rsidRPr="00B15978">
        <w:rPr>
          <w:spacing w:val="-12"/>
          <w:sz w:val="18"/>
          <w:szCs w:val="18"/>
          <w:lang w:val="be-BY"/>
        </w:rPr>
        <w:t>дзеян</w:t>
      </w:r>
      <w:r w:rsidR="00A846EA">
        <w:rPr>
          <w:spacing w:val="-12"/>
          <w:sz w:val="18"/>
          <w:szCs w:val="18"/>
          <w:lang w:val="be-BY"/>
        </w:rPr>
        <w:t>н</w:t>
      </w:r>
      <w:r w:rsidRPr="00B15978">
        <w:rPr>
          <w:spacing w:val="-12"/>
          <w:sz w:val="18"/>
          <w:szCs w:val="18"/>
          <w:lang w:val="be-BY"/>
        </w:rPr>
        <w:t>я на фарм</w:t>
      </w:r>
      <w:r w:rsidR="0051516E">
        <w:rPr>
          <w:spacing w:val="-12"/>
          <w:sz w:val="18"/>
          <w:szCs w:val="18"/>
          <w:lang w:val="be-BY"/>
        </w:rPr>
        <w:t>ір</w:t>
      </w:r>
      <w:r w:rsidRPr="00B15978">
        <w:rPr>
          <w:spacing w:val="-12"/>
          <w:sz w:val="18"/>
          <w:szCs w:val="18"/>
          <w:lang w:val="be-BY"/>
        </w:rPr>
        <w:t>аванне нарматыўна-мета</w:t>
      </w:r>
      <w:r>
        <w:rPr>
          <w:spacing w:val="-12"/>
          <w:sz w:val="18"/>
          <w:szCs w:val="18"/>
          <w:lang w:val="be-BY"/>
        </w:rPr>
        <w:softHyphen/>
      </w:r>
      <w:r w:rsidRPr="00B15978">
        <w:rPr>
          <w:spacing w:val="-12"/>
          <w:sz w:val="18"/>
          <w:szCs w:val="18"/>
          <w:lang w:val="be-BY"/>
        </w:rPr>
        <w:t>дыч</w:t>
      </w:r>
      <w:r>
        <w:rPr>
          <w:spacing w:val="-12"/>
          <w:sz w:val="18"/>
          <w:szCs w:val="18"/>
          <w:lang w:val="be-BY"/>
        </w:rPr>
        <w:softHyphen/>
      </w:r>
      <w:r w:rsidRPr="00B15978">
        <w:rPr>
          <w:spacing w:val="-12"/>
          <w:sz w:val="18"/>
          <w:szCs w:val="18"/>
          <w:lang w:val="be-BY"/>
        </w:rPr>
        <w:t>ных і інструктыўных ведаў.</w:t>
      </w:r>
    </w:p>
    <w:p w:rsidR="005E3AB7" w:rsidRPr="00760BB8" w:rsidRDefault="00951068" w:rsidP="005E3AB7">
      <w:pPr>
        <w:spacing w:line="200" w:lineRule="exact"/>
        <w:ind w:firstLine="397"/>
        <w:jc w:val="both"/>
        <w:rPr>
          <w:bCs/>
          <w:spacing w:val="-12"/>
          <w:sz w:val="18"/>
          <w:szCs w:val="18"/>
        </w:rPr>
      </w:pPr>
      <w:r w:rsidRPr="00951068">
        <w:rPr>
          <w:b/>
          <w:bCs/>
          <w:spacing w:val="-12"/>
          <w:sz w:val="18"/>
          <w:szCs w:val="18"/>
          <w:lang w:val="be-BY"/>
        </w:rPr>
        <w:t>Злобін Сяргей Сяргеевіч</w:t>
      </w:r>
      <w:r w:rsidR="005E3AB7" w:rsidRPr="00D66ADC">
        <w:rPr>
          <w:bCs/>
          <w:spacing w:val="-12"/>
          <w:sz w:val="18"/>
          <w:szCs w:val="18"/>
          <w:lang w:val="be-BY"/>
        </w:rPr>
        <w:t>.</w:t>
      </w:r>
      <w:r w:rsidR="005E3AB7" w:rsidRPr="00760BB8">
        <w:rPr>
          <w:bCs/>
          <w:spacing w:val="-12"/>
          <w:sz w:val="18"/>
          <w:szCs w:val="18"/>
          <w:lang w:val="be-BY"/>
        </w:rPr>
        <w:t xml:space="preserve"> П</w:t>
      </w:r>
      <w:r w:rsidR="00760BB8">
        <w:rPr>
          <w:bCs/>
          <w:spacing w:val="-12"/>
          <w:sz w:val="18"/>
          <w:szCs w:val="18"/>
          <w:lang w:val="be-BY"/>
        </w:rPr>
        <w:t>а</w:t>
      </w:r>
      <w:r w:rsidR="005E3AB7" w:rsidRPr="00760BB8">
        <w:rPr>
          <w:bCs/>
          <w:spacing w:val="-12"/>
          <w:sz w:val="18"/>
          <w:szCs w:val="18"/>
          <w:lang w:val="be-BY"/>
        </w:rPr>
        <w:t>ня</w:t>
      </w:r>
      <w:r w:rsidR="00760BB8">
        <w:rPr>
          <w:bCs/>
          <w:spacing w:val="-12"/>
          <w:sz w:val="18"/>
          <w:szCs w:val="18"/>
          <w:lang w:val="be-BY"/>
        </w:rPr>
        <w:t>цце</w:t>
      </w:r>
      <w:r w:rsidR="005E3AB7" w:rsidRPr="00760BB8">
        <w:rPr>
          <w:bCs/>
          <w:spacing w:val="-12"/>
          <w:sz w:val="18"/>
          <w:szCs w:val="18"/>
          <w:lang w:val="be-BY"/>
        </w:rPr>
        <w:t xml:space="preserve"> </w:t>
      </w:r>
      <w:r w:rsidR="004A24BB" w:rsidRPr="00760BB8">
        <w:rPr>
          <w:bCs/>
          <w:spacing w:val="-12"/>
          <w:sz w:val="18"/>
          <w:szCs w:val="18"/>
          <w:lang w:val="be-BY"/>
        </w:rPr>
        <w:t>«</w:t>
      </w:r>
      <w:r w:rsidR="00760BB8">
        <w:rPr>
          <w:bCs/>
          <w:spacing w:val="-12"/>
          <w:sz w:val="18"/>
          <w:szCs w:val="18"/>
          <w:lang w:val="be-BY"/>
        </w:rPr>
        <w:t>гі</w:t>
      </w:r>
      <w:r w:rsidR="005E3AB7" w:rsidRPr="00760BB8">
        <w:rPr>
          <w:bCs/>
          <w:spacing w:val="-12"/>
          <w:sz w:val="18"/>
          <w:szCs w:val="18"/>
          <w:lang w:val="be-BY"/>
        </w:rPr>
        <w:t>стор</w:t>
      </w:r>
      <w:r w:rsidR="00760BB8">
        <w:rPr>
          <w:bCs/>
          <w:spacing w:val="-12"/>
          <w:sz w:val="18"/>
          <w:szCs w:val="18"/>
          <w:lang w:val="be-BY"/>
        </w:rPr>
        <w:t>ы</w:t>
      </w:r>
      <w:r w:rsidR="005E3AB7" w:rsidRPr="00760BB8">
        <w:rPr>
          <w:bCs/>
          <w:spacing w:val="-12"/>
          <w:sz w:val="18"/>
          <w:szCs w:val="18"/>
          <w:lang w:val="be-BY"/>
        </w:rPr>
        <w:t>я</w:t>
      </w:r>
      <w:r w:rsidR="004A24BB" w:rsidRPr="00760BB8">
        <w:rPr>
          <w:bCs/>
          <w:spacing w:val="-12"/>
          <w:sz w:val="18"/>
          <w:szCs w:val="18"/>
          <w:lang w:val="be-BY"/>
        </w:rPr>
        <w:t>»</w:t>
      </w:r>
      <w:r w:rsidR="005E3AB7" w:rsidRPr="00760BB8">
        <w:rPr>
          <w:bCs/>
          <w:spacing w:val="-12"/>
          <w:sz w:val="18"/>
          <w:szCs w:val="18"/>
          <w:lang w:val="be-BY"/>
        </w:rPr>
        <w:t xml:space="preserve"> </w:t>
      </w:r>
      <w:r w:rsidR="00760BB8">
        <w:rPr>
          <w:bCs/>
          <w:spacing w:val="-12"/>
          <w:sz w:val="18"/>
          <w:szCs w:val="18"/>
          <w:lang w:val="be-BY"/>
        </w:rPr>
        <w:t>ў</w:t>
      </w:r>
      <w:r w:rsidR="005E3AB7" w:rsidRPr="00760BB8">
        <w:rPr>
          <w:bCs/>
          <w:spacing w:val="-12"/>
          <w:sz w:val="18"/>
          <w:szCs w:val="18"/>
          <w:lang w:val="be-BY"/>
        </w:rPr>
        <w:t xml:space="preserve"> постк</w:t>
      </w:r>
      <w:r w:rsidR="00760BB8">
        <w:rPr>
          <w:bCs/>
          <w:spacing w:val="-12"/>
          <w:sz w:val="18"/>
          <w:szCs w:val="18"/>
          <w:lang w:val="be-BY"/>
        </w:rPr>
        <w:t>а</w:t>
      </w:r>
      <w:r w:rsidR="005E3AB7" w:rsidRPr="00760BB8">
        <w:rPr>
          <w:bCs/>
          <w:spacing w:val="-12"/>
          <w:sz w:val="18"/>
          <w:szCs w:val="18"/>
          <w:lang w:val="be-BY"/>
        </w:rPr>
        <w:t>л</w:t>
      </w:r>
      <w:r w:rsidR="00760BB8">
        <w:rPr>
          <w:bCs/>
          <w:spacing w:val="-12"/>
          <w:sz w:val="18"/>
          <w:szCs w:val="18"/>
          <w:lang w:val="be-BY"/>
        </w:rPr>
        <w:t>а</w:t>
      </w:r>
      <w:r w:rsidR="005E3AB7" w:rsidRPr="00760BB8">
        <w:rPr>
          <w:bCs/>
          <w:spacing w:val="-12"/>
          <w:sz w:val="18"/>
          <w:szCs w:val="18"/>
          <w:lang w:val="be-BY"/>
        </w:rPr>
        <w:t>н</w:t>
      </w:r>
      <w:r w:rsidR="00760BB8">
        <w:rPr>
          <w:bCs/>
          <w:spacing w:val="-12"/>
          <w:sz w:val="18"/>
          <w:szCs w:val="18"/>
          <w:lang w:val="be-BY"/>
        </w:rPr>
        <w:t>ія</w:t>
      </w:r>
      <w:r w:rsidR="005E3AB7" w:rsidRPr="00760BB8">
        <w:rPr>
          <w:bCs/>
          <w:spacing w:val="-12"/>
          <w:sz w:val="18"/>
          <w:szCs w:val="18"/>
          <w:lang w:val="be-BY"/>
        </w:rPr>
        <w:t xml:space="preserve">льных </w:t>
      </w:r>
      <w:r w:rsidR="00760BB8">
        <w:rPr>
          <w:bCs/>
          <w:spacing w:val="-12"/>
          <w:sz w:val="18"/>
          <w:szCs w:val="18"/>
          <w:lang w:val="be-BY"/>
        </w:rPr>
        <w:t>гі</w:t>
      </w:r>
      <w:r w:rsidR="005E3AB7" w:rsidRPr="00760BB8">
        <w:rPr>
          <w:bCs/>
          <w:spacing w:val="-12"/>
          <w:sz w:val="18"/>
          <w:szCs w:val="18"/>
          <w:lang w:val="be-BY"/>
        </w:rPr>
        <w:t>ст</w:t>
      </w:r>
      <w:r w:rsidR="00760BB8">
        <w:rPr>
          <w:bCs/>
          <w:spacing w:val="-12"/>
          <w:sz w:val="18"/>
          <w:szCs w:val="18"/>
          <w:lang w:val="be-BY"/>
        </w:rPr>
        <w:t>а</w:t>
      </w:r>
      <w:r w:rsidR="005E3AB7" w:rsidRPr="00760BB8">
        <w:rPr>
          <w:bCs/>
          <w:spacing w:val="-12"/>
          <w:sz w:val="18"/>
          <w:szCs w:val="18"/>
          <w:lang w:val="be-BY"/>
        </w:rPr>
        <w:t>р</w:t>
      </w:r>
      <w:r w:rsidR="00760BB8">
        <w:rPr>
          <w:bCs/>
          <w:spacing w:val="-12"/>
          <w:sz w:val="18"/>
          <w:szCs w:val="18"/>
          <w:lang w:val="be-BY"/>
        </w:rPr>
        <w:t>ы</w:t>
      </w:r>
      <w:r w:rsidR="005E3AB7" w:rsidRPr="00760BB8">
        <w:rPr>
          <w:bCs/>
          <w:spacing w:val="-12"/>
          <w:sz w:val="18"/>
          <w:szCs w:val="18"/>
          <w:lang w:val="be-BY"/>
        </w:rPr>
        <w:t>ч</w:t>
      </w:r>
      <w:r w:rsidR="00760BB8">
        <w:rPr>
          <w:bCs/>
          <w:spacing w:val="-12"/>
          <w:sz w:val="18"/>
          <w:szCs w:val="18"/>
          <w:lang w:val="be-BY"/>
        </w:rPr>
        <w:t>ны</w:t>
      </w:r>
      <w:r w:rsidR="005E3AB7" w:rsidRPr="00760BB8">
        <w:rPr>
          <w:bCs/>
          <w:spacing w:val="-12"/>
          <w:sz w:val="18"/>
          <w:szCs w:val="18"/>
          <w:lang w:val="be-BY"/>
        </w:rPr>
        <w:t xml:space="preserve">х </w:t>
      </w:r>
      <w:r w:rsidR="00760BB8">
        <w:rPr>
          <w:bCs/>
          <w:spacing w:val="-12"/>
          <w:sz w:val="18"/>
          <w:szCs w:val="18"/>
          <w:lang w:val="be-BY"/>
        </w:rPr>
        <w:t>да</w:t>
      </w:r>
      <w:r w:rsidR="005E3AB7" w:rsidRPr="00760BB8">
        <w:rPr>
          <w:bCs/>
          <w:spacing w:val="-12"/>
          <w:sz w:val="18"/>
          <w:szCs w:val="18"/>
          <w:lang w:val="be-BY"/>
        </w:rPr>
        <w:t>с</w:t>
      </w:r>
      <w:r w:rsidR="00760BB8">
        <w:rPr>
          <w:bCs/>
          <w:spacing w:val="-12"/>
          <w:sz w:val="18"/>
          <w:szCs w:val="18"/>
          <w:lang w:val="be-BY"/>
        </w:rPr>
        <w:softHyphen/>
      </w:r>
      <w:r w:rsidR="005E3AB7" w:rsidRPr="00760BB8">
        <w:rPr>
          <w:bCs/>
          <w:spacing w:val="-12"/>
          <w:sz w:val="18"/>
          <w:szCs w:val="18"/>
          <w:lang w:val="be-BY"/>
        </w:rPr>
        <w:t>лед</w:t>
      </w:r>
      <w:r w:rsidR="00760BB8">
        <w:rPr>
          <w:bCs/>
          <w:spacing w:val="-12"/>
          <w:sz w:val="18"/>
          <w:szCs w:val="18"/>
          <w:lang w:val="be-BY"/>
        </w:rPr>
        <w:t>а</w:t>
      </w:r>
      <w:r w:rsidR="005E3AB7" w:rsidRPr="00760BB8">
        <w:rPr>
          <w:bCs/>
          <w:spacing w:val="-12"/>
          <w:sz w:val="18"/>
          <w:szCs w:val="18"/>
          <w:lang w:val="be-BY"/>
        </w:rPr>
        <w:t>ван</w:t>
      </w:r>
      <w:r w:rsidR="00760BB8">
        <w:rPr>
          <w:bCs/>
          <w:spacing w:val="-12"/>
          <w:sz w:val="18"/>
          <w:szCs w:val="18"/>
          <w:lang w:val="be-BY"/>
        </w:rPr>
        <w:t>н</w:t>
      </w:r>
      <w:r w:rsidR="005E3AB7" w:rsidRPr="00760BB8">
        <w:rPr>
          <w:bCs/>
          <w:spacing w:val="-12"/>
          <w:sz w:val="18"/>
          <w:szCs w:val="18"/>
          <w:lang w:val="be-BY"/>
        </w:rPr>
        <w:t>ях (на пр</w:t>
      </w:r>
      <w:r w:rsidR="00760BB8">
        <w:rPr>
          <w:bCs/>
          <w:spacing w:val="-12"/>
          <w:sz w:val="18"/>
          <w:szCs w:val="18"/>
          <w:lang w:val="be-BY"/>
        </w:rPr>
        <w:t>ыкладзе</w:t>
      </w:r>
      <w:r w:rsidR="005E3AB7" w:rsidRPr="00760BB8">
        <w:rPr>
          <w:bCs/>
          <w:spacing w:val="-12"/>
          <w:sz w:val="18"/>
          <w:szCs w:val="18"/>
          <w:lang w:val="be-BY"/>
        </w:rPr>
        <w:t xml:space="preserve"> к</w:t>
      </w:r>
      <w:r w:rsidR="00760BB8">
        <w:rPr>
          <w:bCs/>
          <w:spacing w:val="-12"/>
          <w:sz w:val="18"/>
          <w:szCs w:val="18"/>
          <w:lang w:val="be-BY"/>
        </w:rPr>
        <w:t>а</w:t>
      </w:r>
      <w:r w:rsidR="005E3AB7" w:rsidRPr="00760BB8">
        <w:rPr>
          <w:bCs/>
          <w:spacing w:val="-12"/>
          <w:sz w:val="18"/>
          <w:szCs w:val="18"/>
          <w:lang w:val="be-BY"/>
        </w:rPr>
        <w:t>л</w:t>
      </w:r>
      <w:r w:rsidR="00760BB8">
        <w:rPr>
          <w:bCs/>
          <w:spacing w:val="-12"/>
          <w:sz w:val="18"/>
          <w:szCs w:val="18"/>
          <w:lang w:val="be-BY"/>
        </w:rPr>
        <w:t>а</w:t>
      </w:r>
      <w:r w:rsidR="005E3AB7" w:rsidRPr="00760BB8">
        <w:rPr>
          <w:bCs/>
          <w:spacing w:val="-12"/>
          <w:sz w:val="18"/>
          <w:szCs w:val="18"/>
          <w:lang w:val="be-BY"/>
        </w:rPr>
        <w:t>н</w:t>
      </w:r>
      <w:r w:rsidR="00760BB8">
        <w:rPr>
          <w:bCs/>
          <w:spacing w:val="-12"/>
          <w:sz w:val="18"/>
          <w:szCs w:val="18"/>
          <w:lang w:val="be-BY"/>
        </w:rPr>
        <w:t>ія</w:t>
      </w:r>
      <w:r w:rsidR="005E3AB7" w:rsidRPr="00760BB8">
        <w:rPr>
          <w:bCs/>
          <w:spacing w:val="-12"/>
          <w:sz w:val="18"/>
          <w:szCs w:val="18"/>
          <w:lang w:val="be-BY"/>
        </w:rPr>
        <w:t>льн</w:t>
      </w:r>
      <w:r w:rsidR="00760BB8">
        <w:rPr>
          <w:bCs/>
          <w:spacing w:val="-12"/>
          <w:sz w:val="18"/>
          <w:szCs w:val="18"/>
          <w:lang w:val="be-BY"/>
        </w:rPr>
        <w:t>а</w:t>
      </w:r>
      <w:r w:rsidR="005E3AB7" w:rsidRPr="00760BB8">
        <w:rPr>
          <w:bCs/>
          <w:spacing w:val="-12"/>
          <w:sz w:val="18"/>
          <w:szCs w:val="18"/>
          <w:lang w:val="be-BY"/>
        </w:rPr>
        <w:t xml:space="preserve">й </w:t>
      </w:r>
      <w:r w:rsidR="00760BB8">
        <w:rPr>
          <w:bCs/>
          <w:spacing w:val="-12"/>
          <w:sz w:val="18"/>
          <w:szCs w:val="18"/>
          <w:lang w:val="be-BY"/>
        </w:rPr>
        <w:t>І</w:t>
      </w:r>
      <w:r w:rsidR="005E3AB7" w:rsidRPr="00760BB8">
        <w:rPr>
          <w:bCs/>
          <w:spacing w:val="-12"/>
          <w:sz w:val="18"/>
          <w:szCs w:val="18"/>
          <w:lang w:val="be-BY"/>
        </w:rPr>
        <w:t>нд</w:t>
      </w:r>
      <w:r w:rsidR="00760BB8">
        <w:rPr>
          <w:bCs/>
          <w:spacing w:val="-12"/>
          <w:sz w:val="18"/>
          <w:szCs w:val="18"/>
          <w:lang w:val="be-BY"/>
        </w:rPr>
        <w:t>ыі</w:t>
      </w:r>
      <w:r w:rsidR="005E3AB7" w:rsidRPr="00760BB8">
        <w:rPr>
          <w:bCs/>
          <w:spacing w:val="-12"/>
          <w:sz w:val="18"/>
          <w:szCs w:val="18"/>
          <w:lang w:val="be-BY"/>
        </w:rPr>
        <w:t>)</w:t>
      </w:r>
      <w:r w:rsidR="005E3AB7" w:rsidRPr="00760BB8">
        <w:rPr>
          <w:bCs/>
          <w:spacing w:val="-12"/>
          <w:sz w:val="18"/>
          <w:szCs w:val="18"/>
          <w:lang w:val="en-US"/>
        </w:rPr>
        <w:t>.</w:t>
      </w:r>
    </w:p>
    <w:p w:rsidR="005E3AB7" w:rsidRPr="002C4AC5" w:rsidRDefault="005E3AB7" w:rsidP="005E3AB7">
      <w:pPr>
        <w:spacing w:after="40" w:line="200" w:lineRule="exact"/>
        <w:ind w:firstLine="397"/>
        <w:jc w:val="both"/>
        <w:rPr>
          <w:spacing w:val="-12"/>
          <w:sz w:val="18"/>
          <w:szCs w:val="18"/>
          <w:lang w:val="be-BY"/>
        </w:rPr>
      </w:pPr>
      <w:r w:rsidRPr="005E3AB7">
        <w:rPr>
          <w:spacing w:val="-12"/>
          <w:sz w:val="18"/>
          <w:szCs w:val="18"/>
          <w:lang w:val="be-BY"/>
        </w:rPr>
        <w:t>У артыкуле разглядаецца, якія адносіны ўсталёўвае посткаланіяльны гістарычны дыс</w:t>
      </w:r>
      <w:r>
        <w:rPr>
          <w:spacing w:val="-12"/>
          <w:sz w:val="18"/>
          <w:szCs w:val="18"/>
          <w:lang w:val="be-BY"/>
        </w:rPr>
        <w:softHyphen/>
      </w:r>
      <w:r w:rsidRPr="005E3AB7">
        <w:rPr>
          <w:spacing w:val="-12"/>
          <w:sz w:val="18"/>
          <w:szCs w:val="18"/>
          <w:lang w:val="be-BY"/>
        </w:rPr>
        <w:t xml:space="preserve">курс з паняццем </w:t>
      </w:r>
      <w:r w:rsidR="004A24BB">
        <w:rPr>
          <w:spacing w:val="-12"/>
          <w:sz w:val="18"/>
          <w:szCs w:val="18"/>
          <w:lang w:val="be-BY"/>
        </w:rPr>
        <w:t>«</w:t>
      </w:r>
      <w:r w:rsidRPr="005E3AB7">
        <w:rPr>
          <w:spacing w:val="-12"/>
          <w:sz w:val="18"/>
          <w:szCs w:val="18"/>
          <w:lang w:val="be-BY"/>
        </w:rPr>
        <w:t>гісторыя</w:t>
      </w:r>
      <w:r w:rsidR="004A24BB">
        <w:rPr>
          <w:spacing w:val="-12"/>
          <w:sz w:val="18"/>
          <w:szCs w:val="18"/>
          <w:lang w:val="be-BY"/>
        </w:rPr>
        <w:t>»</w:t>
      </w:r>
      <w:r w:rsidRPr="005E3AB7">
        <w:rPr>
          <w:spacing w:val="-12"/>
          <w:sz w:val="18"/>
          <w:szCs w:val="18"/>
          <w:lang w:val="be-BY"/>
        </w:rPr>
        <w:t>. Посткаланіяльныя даследаванні ў імкненні дэканст</w:t>
      </w:r>
      <w:r>
        <w:rPr>
          <w:spacing w:val="-12"/>
          <w:sz w:val="18"/>
          <w:szCs w:val="18"/>
          <w:lang w:val="be-BY"/>
        </w:rPr>
        <w:softHyphen/>
      </w:r>
      <w:r w:rsidRPr="005E3AB7">
        <w:rPr>
          <w:spacing w:val="-12"/>
          <w:sz w:val="18"/>
          <w:szCs w:val="18"/>
          <w:lang w:val="be-BY"/>
        </w:rPr>
        <w:t>руя</w:t>
      </w:r>
      <w:r>
        <w:rPr>
          <w:spacing w:val="-12"/>
          <w:sz w:val="18"/>
          <w:szCs w:val="18"/>
          <w:lang w:val="be-BY"/>
        </w:rPr>
        <w:softHyphen/>
      </w:r>
      <w:r w:rsidRPr="005E3AB7">
        <w:rPr>
          <w:spacing w:val="-12"/>
          <w:sz w:val="18"/>
          <w:szCs w:val="18"/>
          <w:lang w:val="be-BY"/>
        </w:rPr>
        <w:t>ваць любыя праявы каланіяльнай улады не абмяжоўваюць сябе выразнай дэфініцыяй паняц</w:t>
      </w:r>
      <w:r>
        <w:rPr>
          <w:spacing w:val="-12"/>
          <w:sz w:val="18"/>
          <w:szCs w:val="18"/>
          <w:lang w:val="be-BY"/>
        </w:rPr>
        <w:softHyphen/>
      </w:r>
      <w:r w:rsidRPr="005E3AB7">
        <w:rPr>
          <w:spacing w:val="-12"/>
          <w:sz w:val="18"/>
          <w:szCs w:val="18"/>
          <w:lang w:val="be-BY"/>
        </w:rPr>
        <w:t xml:space="preserve">ця </w:t>
      </w:r>
      <w:r w:rsidR="004A24BB">
        <w:rPr>
          <w:spacing w:val="-12"/>
          <w:sz w:val="18"/>
          <w:szCs w:val="18"/>
          <w:lang w:val="be-BY"/>
        </w:rPr>
        <w:t>«</w:t>
      </w:r>
      <w:r w:rsidRPr="005E3AB7">
        <w:rPr>
          <w:spacing w:val="-12"/>
          <w:sz w:val="18"/>
          <w:szCs w:val="18"/>
          <w:lang w:val="be-BY"/>
        </w:rPr>
        <w:t>гісторыя</w:t>
      </w:r>
      <w:r w:rsidR="004A24BB">
        <w:rPr>
          <w:spacing w:val="-12"/>
          <w:sz w:val="18"/>
          <w:szCs w:val="18"/>
          <w:lang w:val="be-BY"/>
        </w:rPr>
        <w:t>»</w:t>
      </w:r>
      <w:r w:rsidRPr="005E3AB7">
        <w:rPr>
          <w:spacing w:val="-12"/>
          <w:sz w:val="18"/>
          <w:szCs w:val="18"/>
          <w:lang w:val="be-BY"/>
        </w:rPr>
        <w:t xml:space="preserve"> </w:t>
      </w:r>
      <w:r w:rsidR="00206F24">
        <w:rPr>
          <w:spacing w:val="-12"/>
          <w:sz w:val="18"/>
          <w:szCs w:val="18"/>
          <w:lang w:val="be-BY"/>
        </w:rPr>
        <w:t>—</w:t>
      </w:r>
      <w:r w:rsidRPr="005E3AB7">
        <w:rPr>
          <w:spacing w:val="-12"/>
          <w:sz w:val="18"/>
          <w:szCs w:val="18"/>
          <w:lang w:val="be-BY"/>
        </w:rPr>
        <w:t xml:space="preserve"> у першую чаргу мае значэнне, як гістарычныя веды спрыялі рэа</w:t>
      </w:r>
      <w:r>
        <w:rPr>
          <w:spacing w:val="-12"/>
          <w:sz w:val="18"/>
          <w:szCs w:val="18"/>
          <w:lang w:val="be-BY"/>
        </w:rPr>
        <w:softHyphen/>
      </w:r>
      <w:r w:rsidRPr="005E3AB7">
        <w:rPr>
          <w:spacing w:val="-12"/>
          <w:sz w:val="18"/>
          <w:szCs w:val="18"/>
          <w:lang w:val="be-BY"/>
        </w:rPr>
        <w:t>лі</w:t>
      </w:r>
      <w:r>
        <w:rPr>
          <w:spacing w:val="-12"/>
          <w:sz w:val="18"/>
          <w:szCs w:val="18"/>
          <w:lang w:val="be-BY"/>
        </w:rPr>
        <w:softHyphen/>
      </w:r>
      <w:r w:rsidRPr="005E3AB7">
        <w:rPr>
          <w:spacing w:val="-12"/>
          <w:sz w:val="18"/>
          <w:szCs w:val="18"/>
          <w:lang w:val="be-BY"/>
        </w:rPr>
        <w:t>за</w:t>
      </w:r>
      <w:r>
        <w:rPr>
          <w:spacing w:val="-12"/>
          <w:sz w:val="18"/>
          <w:szCs w:val="18"/>
          <w:lang w:val="be-BY"/>
        </w:rPr>
        <w:softHyphen/>
      </w:r>
      <w:r w:rsidRPr="005E3AB7">
        <w:rPr>
          <w:spacing w:val="-12"/>
          <w:sz w:val="18"/>
          <w:szCs w:val="18"/>
          <w:lang w:val="be-BY"/>
        </w:rPr>
        <w:t>цыі каланіяльнай улады. У такой крытыцы праявы каланіяльнай улады адзначаюцца не толь</w:t>
      </w:r>
      <w:r>
        <w:rPr>
          <w:spacing w:val="-12"/>
          <w:sz w:val="18"/>
          <w:szCs w:val="18"/>
          <w:lang w:val="be-BY"/>
        </w:rPr>
        <w:softHyphen/>
      </w:r>
      <w:r w:rsidRPr="005E3AB7">
        <w:rPr>
          <w:spacing w:val="-12"/>
          <w:sz w:val="18"/>
          <w:szCs w:val="18"/>
          <w:lang w:val="be-BY"/>
        </w:rPr>
        <w:t>кі ў гістарычных творах каланіяльнай эпохі, навукова-папулярных гістарычных натат</w:t>
      </w:r>
      <w:r>
        <w:rPr>
          <w:spacing w:val="-12"/>
          <w:sz w:val="18"/>
          <w:szCs w:val="18"/>
          <w:lang w:val="be-BY"/>
        </w:rPr>
        <w:softHyphen/>
      </w:r>
      <w:r w:rsidRPr="005E3AB7">
        <w:rPr>
          <w:spacing w:val="-12"/>
          <w:sz w:val="18"/>
          <w:szCs w:val="18"/>
          <w:lang w:val="be-BY"/>
        </w:rPr>
        <w:t>ках. Каланіяльны гістарычны дыскурс можа быць дэканструяваны да разрыву паміж асоб</w:t>
      </w:r>
      <w:r>
        <w:rPr>
          <w:spacing w:val="-12"/>
          <w:sz w:val="18"/>
          <w:szCs w:val="18"/>
          <w:lang w:val="be-BY"/>
        </w:rPr>
        <w:softHyphen/>
      </w:r>
      <w:r w:rsidRPr="005E3AB7">
        <w:rPr>
          <w:spacing w:val="-12"/>
          <w:sz w:val="18"/>
          <w:szCs w:val="18"/>
          <w:lang w:val="be-BY"/>
        </w:rPr>
        <w:t>ны</w:t>
      </w:r>
      <w:r>
        <w:rPr>
          <w:spacing w:val="-12"/>
          <w:sz w:val="18"/>
          <w:szCs w:val="18"/>
          <w:lang w:val="be-BY"/>
        </w:rPr>
        <w:softHyphen/>
      </w:r>
      <w:r w:rsidRPr="005E3AB7">
        <w:rPr>
          <w:spacing w:val="-12"/>
          <w:sz w:val="18"/>
          <w:szCs w:val="18"/>
          <w:lang w:val="be-BY"/>
        </w:rPr>
        <w:t>мі словамі сучаснага гістарычнага дыскурсу, да крытыкі асноў гістарычнай дыс</w:t>
      </w:r>
      <w:r>
        <w:rPr>
          <w:spacing w:val="-12"/>
          <w:sz w:val="18"/>
          <w:szCs w:val="18"/>
          <w:lang w:val="be-BY"/>
        </w:rPr>
        <w:softHyphen/>
      </w:r>
      <w:r w:rsidRPr="005E3AB7">
        <w:rPr>
          <w:spacing w:val="-12"/>
          <w:sz w:val="18"/>
          <w:szCs w:val="18"/>
          <w:lang w:val="be-BY"/>
        </w:rPr>
        <w:t>цып</w:t>
      </w:r>
      <w:r>
        <w:rPr>
          <w:spacing w:val="-12"/>
          <w:sz w:val="18"/>
          <w:szCs w:val="18"/>
          <w:lang w:val="be-BY"/>
        </w:rPr>
        <w:softHyphen/>
      </w:r>
      <w:r w:rsidRPr="005E3AB7">
        <w:rPr>
          <w:spacing w:val="-12"/>
          <w:sz w:val="18"/>
          <w:szCs w:val="18"/>
          <w:lang w:val="be-BY"/>
        </w:rPr>
        <w:t>лі</w:t>
      </w:r>
      <w:r>
        <w:rPr>
          <w:spacing w:val="-12"/>
          <w:sz w:val="18"/>
          <w:szCs w:val="18"/>
          <w:lang w:val="be-BY"/>
        </w:rPr>
        <w:softHyphen/>
      </w:r>
      <w:r w:rsidRPr="005E3AB7">
        <w:rPr>
          <w:spacing w:val="-12"/>
          <w:sz w:val="18"/>
          <w:szCs w:val="18"/>
          <w:lang w:val="be-BY"/>
        </w:rPr>
        <w:t>ны, напрыклад, гістарычнага часу. На прыкладзе даследаванняў каланіялізму ў Індыі робіц</w:t>
      </w:r>
      <w:r>
        <w:rPr>
          <w:spacing w:val="-12"/>
          <w:sz w:val="18"/>
          <w:szCs w:val="18"/>
          <w:lang w:val="be-BY"/>
        </w:rPr>
        <w:softHyphen/>
      </w:r>
      <w:r w:rsidRPr="005E3AB7">
        <w:rPr>
          <w:spacing w:val="-12"/>
          <w:sz w:val="18"/>
          <w:szCs w:val="18"/>
          <w:lang w:val="be-BY"/>
        </w:rPr>
        <w:t>ца відавочным, што першачарговым для посткаланіялізму з</w:t>
      </w:r>
      <w:r w:rsidR="005E108E">
        <w:rPr>
          <w:spacing w:val="-12"/>
          <w:sz w:val="18"/>
          <w:szCs w:val="18"/>
          <w:lang w:val="be-BY"/>
        </w:rPr>
        <w:t>’</w:t>
      </w:r>
      <w:r w:rsidRPr="005E3AB7">
        <w:rPr>
          <w:spacing w:val="-12"/>
          <w:sz w:val="18"/>
          <w:szCs w:val="18"/>
          <w:lang w:val="be-BY"/>
        </w:rPr>
        <w:t>яўляецца не дакладнае вызна</w:t>
      </w:r>
      <w:r>
        <w:rPr>
          <w:spacing w:val="-12"/>
          <w:sz w:val="18"/>
          <w:szCs w:val="18"/>
          <w:lang w:val="be-BY"/>
        </w:rPr>
        <w:softHyphen/>
      </w:r>
      <w:r w:rsidRPr="005E3AB7">
        <w:rPr>
          <w:spacing w:val="-12"/>
          <w:sz w:val="18"/>
          <w:szCs w:val="18"/>
          <w:lang w:val="be-BY"/>
        </w:rPr>
        <w:t xml:space="preserve">чэнне паняцця </w:t>
      </w:r>
      <w:r w:rsidR="004A24BB">
        <w:rPr>
          <w:spacing w:val="-12"/>
          <w:sz w:val="18"/>
          <w:szCs w:val="18"/>
          <w:lang w:val="be-BY"/>
        </w:rPr>
        <w:t>«</w:t>
      </w:r>
      <w:r w:rsidRPr="005E3AB7">
        <w:rPr>
          <w:spacing w:val="-12"/>
          <w:sz w:val="18"/>
          <w:szCs w:val="18"/>
          <w:lang w:val="be-BY"/>
        </w:rPr>
        <w:t>гісторыя</w:t>
      </w:r>
      <w:r w:rsidR="004A24BB">
        <w:rPr>
          <w:spacing w:val="-12"/>
          <w:sz w:val="18"/>
          <w:szCs w:val="18"/>
          <w:lang w:val="be-BY"/>
        </w:rPr>
        <w:t>»</w:t>
      </w:r>
      <w:r w:rsidRPr="005E3AB7">
        <w:rPr>
          <w:spacing w:val="-12"/>
          <w:sz w:val="18"/>
          <w:szCs w:val="18"/>
          <w:lang w:val="be-BY"/>
        </w:rPr>
        <w:t xml:space="preserve">, а трохкутнік </w:t>
      </w:r>
      <w:r w:rsidR="004A24BB">
        <w:rPr>
          <w:spacing w:val="-12"/>
          <w:sz w:val="18"/>
          <w:szCs w:val="18"/>
          <w:lang w:val="be-BY"/>
        </w:rPr>
        <w:t>«</w:t>
      </w:r>
      <w:r w:rsidRPr="005E3AB7">
        <w:rPr>
          <w:spacing w:val="-12"/>
          <w:sz w:val="18"/>
          <w:szCs w:val="18"/>
          <w:lang w:val="be-BY"/>
        </w:rPr>
        <w:t>каланіялізм</w:t>
      </w:r>
      <w:r w:rsidR="00206F24">
        <w:rPr>
          <w:spacing w:val="-12"/>
          <w:sz w:val="18"/>
          <w:szCs w:val="18"/>
          <w:lang w:val="be-BY"/>
        </w:rPr>
        <w:t>—</w:t>
      </w:r>
      <w:r w:rsidRPr="005E3AB7">
        <w:rPr>
          <w:spacing w:val="-12"/>
          <w:sz w:val="18"/>
          <w:szCs w:val="18"/>
          <w:lang w:val="be-BY"/>
        </w:rPr>
        <w:t>гісторыя</w:t>
      </w:r>
      <w:r w:rsidR="00206F24">
        <w:rPr>
          <w:spacing w:val="-12"/>
          <w:sz w:val="18"/>
          <w:szCs w:val="18"/>
          <w:lang w:val="be-BY"/>
        </w:rPr>
        <w:t>—</w:t>
      </w:r>
      <w:r w:rsidRPr="005E3AB7">
        <w:rPr>
          <w:spacing w:val="-12"/>
          <w:sz w:val="18"/>
          <w:szCs w:val="18"/>
          <w:lang w:val="be-BY"/>
        </w:rPr>
        <w:t>сучаснасць</w:t>
      </w:r>
      <w:r w:rsidR="004A24BB">
        <w:rPr>
          <w:spacing w:val="-12"/>
          <w:sz w:val="18"/>
          <w:szCs w:val="18"/>
          <w:lang w:val="be-BY"/>
        </w:rPr>
        <w:t>»</w:t>
      </w:r>
      <w:r w:rsidRPr="005E3AB7">
        <w:rPr>
          <w:spacing w:val="-12"/>
          <w:sz w:val="18"/>
          <w:szCs w:val="18"/>
          <w:lang w:val="be-BY"/>
        </w:rPr>
        <w:t>, у м</w:t>
      </w:r>
      <w:r w:rsidR="005E108E">
        <w:rPr>
          <w:spacing w:val="-12"/>
          <w:sz w:val="18"/>
          <w:szCs w:val="18"/>
          <w:lang w:val="be-BY"/>
        </w:rPr>
        <w:t>еж</w:t>
      </w:r>
      <w:r w:rsidRPr="005E3AB7">
        <w:rPr>
          <w:spacing w:val="-12"/>
          <w:sz w:val="18"/>
          <w:szCs w:val="18"/>
          <w:lang w:val="be-BY"/>
        </w:rPr>
        <w:t>ах якога гісторыя выступае прасторай разнясення на часовай лініі Брытаніі і Індыі па полю</w:t>
      </w:r>
      <w:r>
        <w:rPr>
          <w:spacing w:val="-12"/>
          <w:sz w:val="18"/>
          <w:szCs w:val="18"/>
          <w:lang w:val="be-BY"/>
        </w:rPr>
        <w:softHyphen/>
      </w:r>
      <w:r w:rsidRPr="005E3AB7">
        <w:rPr>
          <w:spacing w:val="-12"/>
          <w:sz w:val="18"/>
          <w:szCs w:val="18"/>
          <w:lang w:val="be-BY"/>
        </w:rPr>
        <w:t>сах сучаснасці (Брытанія</w:t>
      </w:r>
      <w:r w:rsidR="001A6B98">
        <w:rPr>
          <w:spacing w:val="-12"/>
          <w:sz w:val="18"/>
          <w:szCs w:val="18"/>
          <w:lang w:val="be-BY"/>
        </w:rPr>
        <w:t>)</w:t>
      </w:r>
      <w:r w:rsidRPr="005E3AB7">
        <w:rPr>
          <w:spacing w:val="-12"/>
          <w:sz w:val="18"/>
          <w:szCs w:val="18"/>
          <w:lang w:val="be-BY"/>
        </w:rPr>
        <w:t xml:space="preserve"> і дасучаснасці (Індыя).</w:t>
      </w:r>
    </w:p>
    <w:p w:rsidR="00E5344B" w:rsidRDefault="00E5344B" w:rsidP="00E5344B">
      <w:pPr>
        <w:spacing w:line="200" w:lineRule="exact"/>
        <w:ind w:firstLine="397"/>
        <w:jc w:val="both"/>
        <w:rPr>
          <w:bCs/>
          <w:spacing w:val="-12"/>
          <w:sz w:val="18"/>
          <w:szCs w:val="18"/>
        </w:rPr>
      </w:pPr>
      <w:r w:rsidRPr="004B7958">
        <w:rPr>
          <w:b/>
          <w:bCs/>
          <w:spacing w:val="-12"/>
          <w:sz w:val="18"/>
          <w:szCs w:val="18"/>
          <w:lang w:val="be-BY"/>
        </w:rPr>
        <w:t>Шумейка Міхаіл Фёдаравіч</w:t>
      </w:r>
      <w:r w:rsidRPr="00D66ADC">
        <w:rPr>
          <w:bCs/>
          <w:spacing w:val="-12"/>
          <w:sz w:val="18"/>
          <w:szCs w:val="18"/>
          <w:lang w:val="be-BY"/>
        </w:rPr>
        <w:t>.</w:t>
      </w:r>
      <w:r>
        <w:rPr>
          <w:bCs/>
          <w:spacing w:val="-12"/>
          <w:sz w:val="18"/>
          <w:szCs w:val="18"/>
          <w:lang w:val="be-BY"/>
        </w:rPr>
        <w:t xml:space="preserve"> </w:t>
      </w:r>
      <w:r w:rsidRPr="00E5344B">
        <w:rPr>
          <w:bCs/>
          <w:spacing w:val="-12"/>
          <w:sz w:val="18"/>
          <w:szCs w:val="18"/>
          <w:lang w:val="be-BY"/>
        </w:rPr>
        <w:t>Д.</w:t>
      </w:r>
      <w:r>
        <w:rPr>
          <w:bCs/>
          <w:spacing w:val="-12"/>
          <w:sz w:val="18"/>
          <w:szCs w:val="18"/>
          <w:lang w:val="be-BY"/>
        </w:rPr>
        <w:t> </w:t>
      </w:r>
      <w:r w:rsidR="001D5C13">
        <w:rPr>
          <w:bCs/>
          <w:spacing w:val="-12"/>
          <w:sz w:val="18"/>
          <w:szCs w:val="18"/>
          <w:lang w:val="be-BY"/>
        </w:rPr>
        <w:t>І</w:t>
      </w:r>
      <w:r w:rsidRPr="00E5344B">
        <w:rPr>
          <w:bCs/>
          <w:spacing w:val="-12"/>
          <w:sz w:val="18"/>
          <w:szCs w:val="18"/>
          <w:lang w:val="be-BY"/>
        </w:rPr>
        <w:t>.</w:t>
      </w:r>
      <w:r>
        <w:rPr>
          <w:bCs/>
          <w:spacing w:val="-12"/>
          <w:sz w:val="18"/>
          <w:szCs w:val="18"/>
          <w:lang w:val="be-BY"/>
        </w:rPr>
        <w:t> </w:t>
      </w:r>
      <w:r w:rsidRPr="00E5344B">
        <w:rPr>
          <w:bCs/>
          <w:spacing w:val="-12"/>
          <w:sz w:val="18"/>
          <w:szCs w:val="18"/>
          <w:lang w:val="be-BY"/>
        </w:rPr>
        <w:t>Д</w:t>
      </w:r>
      <w:r w:rsidR="001D5C13">
        <w:rPr>
          <w:bCs/>
          <w:spacing w:val="-12"/>
          <w:sz w:val="18"/>
          <w:szCs w:val="18"/>
          <w:lang w:val="be-BY"/>
        </w:rPr>
        <w:t>аў</w:t>
      </w:r>
      <w:r w:rsidRPr="00E5344B">
        <w:rPr>
          <w:bCs/>
          <w:spacing w:val="-12"/>
          <w:sz w:val="18"/>
          <w:szCs w:val="18"/>
          <w:lang w:val="be-BY"/>
        </w:rPr>
        <w:t>гял</w:t>
      </w:r>
      <w:r w:rsidR="001D5C13">
        <w:rPr>
          <w:bCs/>
          <w:spacing w:val="-12"/>
          <w:sz w:val="18"/>
          <w:szCs w:val="18"/>
          <w:lang w:val="be-BY"/>
        </w:rPr>
        <w:t>а</w:t>
      </w:r>
      <w:r w:rsidRPr="00E5344B">
        <w:rPr>
          <w:bCs/>
          <w:spacing w:val="-12"/>
          <w:sz w:val="18"/>
          <w:szCs w:val="18"/>
          <w:lang w:val="be-BY"/>
        </w:rPr>
        <w:t xml:space="preserve"> — </w:t>
      </w:r>
      <w:r w:rsidR="00E306CA" w:rsidRPr="00E5344B">
        <w:rPr>
          <w:bCs/>
          <w:spacing w:val="-12"/>
          <w:sz w:val="18"/>
          <w:szCs w:val="18"/>
          <w:lang w:val="be-BY"/>
        </w:rPr>
        <w:t>арх</w:t>
      </w:r>
      <w:r w:rsidR="00E306CA">
        <w:rPr>
          <w:bCs/>
          <w:spacing w:val="-12"/>
          <w:sz w:val="18"/>
          <w:szCs w:val="18"/>
          <w:lang w:val="be-BY"/>
        </w:rPr>
        <w:t>і</w:t>
      </w:r>
      <w:r w:rsidR="00E306CA" w:rsidRPr="00E5344B">
        <w:rPr>
          <w:bCs/>
          <w:spacing w:val="-12"/>
          <w:sz w:val="18"/>
          <w:szCs w:val="18"/>
          <w:lang w:val="be-BY"/>
        </w:rPr>
        <w:t>в</w:t>
      </w:r>
      <w:r w:rsidR="00E306CA">
        <w:rPr>
          <w:bCs/>
          <w:spacing w:val="-12"/>
          <w:sz w:val="18"/>
          <w:szCs w:val="18"/>
          <w:lang w:val="be-BY"/>
        </w:rPr>
        <w:t>і</w:t>
      </w:r>
      <w:r w:rsidR="00E306CA" w:rsidRPr="00E5344B">
        <w:rPr>
          <w:bCs/>
          <w:spacing w:val="-12"/>
          <w:sz w:val="18"/>
          <w:szCs w:val="18"/>
          <w:lang w:val="be-BY"/>
        </w:rPr>
        <w:t>ст</w:t>
      </w:r>
      <w:r w:rsidRPr="00E5344B">
        <w:rPr>
          <w:bCs/>
          <w:spacing w:val="-12"/>
          <w:sz w:val="18"/>
          <w:szCs w:val="18"/>
          <w:lang w:val="be-BY"/>
        </w:rPr>
        <w:t xml:space="preserve">, археограф, </w:t>
      </w:r>
      <w:r w:rsidR="00E306CA" w:rsidRPr="00E5344B">
        <w:rPr>
          <w:bCs/>
          <w:spacing w:val="-12"/>
          <w:sz w:val="18"/>
          <w:szCs w:val="18"/>
          <w:lang w:val="be-BY"/>
        </w:rPr>
        <w:t>арх</w:t>
      </w:r>
      <w:r w:rsidR="00E306CA">
        <w:rPr>
          <w:bCs/>
          <w:spacing w:val="-12"/>
          <w:sz w:val="18"/>
          <w:szCs w:val="18"/>
          <w:lang w:val="be-BY"/>
        </w:rPr>
        <w:t>і</w:t>
      </w:r>
      <w:r w:rsidR="00E306CA" w:rsidRPr="00E5344B">
        <w:rPr>
          <w:bCs/>
          <w:spacing w:val="-12"/>
          <w:sz w:val="18"/>
          <w:szCs w:val="18"/>
          <w:lang w:val="be-BY"/>
        </w:rPr>
        <w:t>в</w:t>
      </w:r>
      <w:r w:rsidR="00E306CA">
        <w:rPr>
          <w:bCs/>
          <w:spacing w:val="-12"/>
          <w:sz w:val="18"/>
          <w:szCs w:val="18"/>
          <w:lang w:val="be-BY"/>
        </w:rPr>
        <w:t>азна</w:t>
      </w:r>
      <w:r w:rsidR="00E306CA" w:rsidRPr="00E5344B">
        <w:rPr>
          <w:bCs/>
          <w:spacing w:val="-12"/>
          <w:sz w:val="18"/>
          <w:szCs w:val="18"/>
          <w:lang w:val="be-BY"/>
        </w:rPr>
        <w:t>ве</w:t>
      </w:r>
      <w:r w:rsidR="00E306CA">
        <w:rPr>
          <w:bCs/>
          <w:spacing w:val="-12"/>
          <w:sz w:val="18"/>
          <w:szCs w:val="18"/>
          <w:lang w:val="be-BY"/>
        </w:rPr>
        <w:t>ц</w:t>
      </w:r>
      <w:r w:rsidR="00E306CA" w:rsidRPr="00E5344B">
        <w:rPr>
          <w:bCs/>
          <w:spacing w:val="-12"/>
          <w:sz w:val="18"/>
          <w:szCs w:val="18"/>
          <w:lang w:val="be-BY"/>
        </w:rPr>
        <w:t xml:space="preserve"> </w:t>
      </w:r>
      <w:r w:rsidRPr="005A2B87">
        <w:rPr>
          <w:bCs/>
          <w:i/>
          <w:spacing w:val="-12"/>
          <w:sz w:val="18"/>
          <w:szCs w:val="18"/>
          <w:lang w:val="be-BY"/>
        </w:rPr>
        <w:t>(</w:t>
      </w:r>
      <w:r w:rsidR="001D5C13" w:rsidRPr="005A2B87">
        <w:rPr>
          <w:bCs/>
          <w:i/>
          <w:spacing w:val="-12"/>
          <w:sz w:val="18"/>
          <w:szCs w:val="18"/>
          <w:lang w:val="be-BY"/>
        </w:rPr>
        <w:t>да</w:t>
      </w:r>
      <w:r w:rsidRPr="005A2B87">
        <w:rPr>
          <w:bCs/>
          <w:i/>
          <w:spacing w:val="-12"/>
          <w:sz w:val="18"/>
          <w:szCs w:val="18"/>
          <w:lang w:val="be-BY"/>
        </w:rPr>
        <w:t xml:space="preserve"> 150</w:t>
      </w:r>
      <w:r w:rsidR="001D5C13" w:rsidRPr="005A2B87">
        <w:rPr>
          <w:bCs/>
          <w:i/>
          <w:spacing w:val="-12"/>
          <w:sz w:val="18"/>
          <w:szCs w:val="18"/>
          <w:lang w:val="be-BY"/>
        </w:rPr>
        <w:noBreakHyphen/>
        <w:t>годдзя з</w:t>
      </w:r>
      <w:r w:rsidRPr="005A2B87">
        <w:rPr>
          <w:bCs/>
          <w:i/>
          <w:spacing w:val="-12"/>
          <w:sz w:val="18"/>
          <w:szCs w:val="18"/>
          <w:lang w:val="be-BY"/>
        </w:rPr>
        <w:t xml:space="preserve"> дня </w:t>
      </w:r>
      <w:r w:rsidR="001D5C13" w:rsidRPr="005A2B87">
        <w:rPr>
          <w:bCs/>
          <w:i/>
          <w:spacing w:val="-12"/>
          <w:sz w:val="18"/>
          <w:szCs w:val="18"/>
          <w:lang w:val="be-BY"/>
        </w:rPr>
        <w:t>на</w:t>
      </w:r>
      <w:r w:rsidRPr="005A2B87">
        <w:rPr>
          <w:bCs/>
          <w:i/>
          <w:spacing w:val="-12"/>
          <w:sz w:val="18"/>
          <w:szCs w:val="18"/>
          <w:lang w:val="be-BY"/>
        </w:rPr>
        <w:t>р</w:t>
      </w:r>
      <w:r w:rsidR="001D5C13" w:rsidRPr="005A2B87">
        <w:rPr>
          <w:bCs/>
          <w:i/>
          <w:spacing w:val="-12"/>
          <w:sz w:val="18"/>
          <w:szCs w:val="18"/>
          <w:lang w:val="be-BY"/>
        </w:rPr>
        <w:t>а</w:t>
      </w:r>
      <w:r w:rsidRPr="005A2B87">
        <w:rPr>
          <w:bCs/>
          <w:i/>
          <w:spacing w:val="-12"/>
          <w:sz w:val="18"/>
          <w:szCs w:val="18"/>
          <w:lang w:val="be-BY"/>
        </w:rPr>
        <w:t>д</w:t>
      </w:r>
      <w:r w:rsidR="001D5C13" w:rsidRPr="005A2B87">
        <w:rPr>
          <w:bCs/>
          <w:i/>
          <w:spacing w:val="-12"/>
          <w:sz w:val="18"/>
          <w:szCs w:val="18"/>
          <w:lang w:val="be-BY"/>
        </w:rPr>
        <w:t>жэ</w:t>
      </w:r>
      <w:r w:rsidRPr="005A2B87">
        <w:rPr>
          <w:bCs/>
          <w:i/>
          <w:spacing w:val="-12"/>
          <w:sz w:val="18"/>
          <w:szCs w:val="18"/>
          <w:lang w:val="be-BY"/>
        </w:rPr>
        <w:t>н</w:t>
      </w:r>
      <w:r w:rsidR="001D5C13" w:rsidRPr="005A2B87">
        <w:rPr>
          <w:bCs/>
          <w:i/>
          <w:spacing w:val="-12"/>
          <w:sz w:val="18"/>
          <w:szCs w:val="18"/>
          <w:lang w:val="be-BY"/>
        </w:rPr>
        <w:t>н</w:t>
      </w:r>
      <w:r w:rsidRPr="005A2B87">
        <w:rPr>
          <w:bCs/>
          <w:i/>
          <w:spacing w:val="-12"/>
          <w:sz w:val="18"/>
          <w:szCs w:val="18"/>
          <w:lang w:val="be-BY"/>
        </w:rPr>
        <w:t xml:space="preserve">я </w:t>
      </w:r>
      <w:r w:rsidR="001D5C13" w:rsidRPr="005A2B87">
        <w:rPr>
          <w:bCs/>
          <w:i/>
          <w:spacing w:val="-12"/>
          <w:sz w:val="18"/>
          <w:szCs w:val="18"/>
          <w:lang w:val="be-BY"/>
        </w:rPr>
        <w:t>в</w:t>
      </w:r>
      <w:r w:rsidRPr="005A2B87">
        <w:rPr>
          <w:bCs/>
          <w:i/>
          <w:spacing w:val="-12"/>
          <w:sz w:val="18"/>
          <w:szCs w:val="18"/>
          <w:lang w:val="be-BY"/>
        </w:rPr>
        <w:t>уч</w:t>
      </w:r>
      <w:r w:rsidR="001D5C13" w:rsidRPr="005A2B87">
        <w:rPr>
          <w:bCs/>
          <w:i/>
          <w:spacing w:val="-12"/>
          <w:sz w:val="18"/>
          <w:szCs w:val="18"/>
          <w:lang w:val="be-BY"/>
        </w:rPr>
        <w:t>о</w:t>
      </w:r>
      <w:r w:rsidRPr="005A2B87">
        <w:rPr>
          <w:bCs/>
          <w:i/>
          <w:spacing w:val="-12"/>
          <w:sz w:val="18"/>
          <w:szCs w:val="18"/>
          <w:lang w:val="be-BY"/>
        </w:rPr>
        <w:t>н</w:t>
      </w:r>
      <w:r w:rsidR="001D5C13" w:rsidRPr="005A2B87">
        <w:rPr>
          <w:bCs/>
          <w:i/>
          <w:spacing w:val="-12"/>
          <w:sz w:val="18"/>
          <w:szCs w:val="18"/>
          <w:lang w:val="be-BY"/>
        </w:rPr>
        <w:t>а</w:t>
      </w:r>
      <w:r w:rsidRPr="005A2B87">
        <w:rPr>
          <w:bCs/>
          <w:i/>
          <w:spacing w:val="-12"/>
          <w:sz w:val="18"/>
          <w:szCs w:val="18"/>
          <w:lang w:val="be-BY"/>
        </w:rPr>
        <w:t>г</w:t>
      </w:r>
      <w:r w:rsidR="001D5C13" w:rsidRPr="005A2B87">
        <w:rPr>
          <w:bCs/>
          <w:i/>
          <w:spacing w:val="-12"/>
          <w:sz w:val="18"/>
          <w:szCs w:val="18"/>
          <w:lang w:val="be-BY"/>
        </w:rPr>
        <w:t>а</w:t>
      </w:r>
      <w:r w:rsidRPr="005A2B87">
        <w:rPr>
          <w:bCs/>
          <w:i/>
          <w:spacing w:val="-12"/>
          <w:sz w:val="18"/>
          <w:szCs w:val="18"/>
          <w:lang w:val="be-BY"/>
        </w:rPr>
        <w:t>)</w:t>
      </w:r>
      <w:r>
        <w:rPr>
          <w:bCs/>
          <w:spacing w:val="-12"/>
          <w:sz w:val="18"/>
          <w:szCs w:val="18"/>
          <w:lang w:val="en-US"/>
        </w:rPr>
        <w:t>.</w:t>
      </w:r>
    </w:p>
    <w:p w:rsidR="00E5344B" w:rsidRPr="002C4AC5" w:rsidRDefault="001D5C13" w:rsidP="00E5344B">
      <w:pPr>
        <w:spacing w:after="40" w:line="200" w:lineRule="exact"/>
        <w:ind w:firstLine="397"/>
        <w:jc w:val="both"/>
        <w:rPr>
          <w:spacing w:val="-12"/>
          <w:sz w:val="18"/>
          <w:szCs w:val="18"/>
          <w:lang w:val="be-BY"/>
        </w:rPr>
      </w:pPr>
      <w:r>
        <w:rPr>
          <w:spacing w:val="-12"/>
          <w:sz w:val="18"/>
          <w:szCs w:val="18"/>
          <w:lang w:val="be-BY"/>
        </w:rPr>
        <w:t>У артыкул</w:t>
      </w:r>
      <w:r w:rsidR="00E5344B" w:rsidRPr="00E5344B">
        <w:rPr>
          <w:spacing w:val="-12"/>
          <w:sz w:val="18"/>
          <w:szCs w:val="18"/>
          <w:lang w:val="be-BY"/>
        </w:rPr>
        <w:t>е ра</w:t>
      </w:r>
      <w:r>
        <w:rPr>
          <w:spacing w:val="-12"/>
          <w:sz w:val="18"/>
          <w:szCs w:val="18"/>
          <w:lang w:val="be-BY"/>
        </w:rPr>
        <w:t>згляд</w:t>
      </w:r>
      <w:r w:rsidR="00E5344B" w:rsidRPr="00E5344B">
        <w:rPr>
          <w:spacing w:val="-12"/>
          <w:sz w:val="18"/>
          <w:szCs w:val="18"/>
          <w:lang w:val="be-BY"/>
        </w:rPr>
        <w:t>ае</w:t>
      </w:r>
      <w:r>
        <w:rPr>
          <w:spacing w:val="-12"/>
          <w:sz w:val="18"/>
          <w:szCs w:val="18"/>
          <w:lang w:val="be-BY"/>
        </w:rPr>
        <w:t>цца</w:t>
      </w:r>
      <w:r w:rsidR="00E5344B" w:rsidRPr="00E5344B">
        <w:rPr>
          <w:spacing w:val="-12"/>
          <w:sz w:val="18"/>
          <w:szCs w:val="18"/>
          <w:lang w:val="be-BY"/>
        </w:rPr>
        <w:t xml:space="preserve"> д</w:t>
      </w:r>
      <w:r>
        <w:rPr>
          <w:spacing w:val="-12"/>
          <w:sz w:val="18"/>
          <w:szCs w:val="18"/>
          <w:lang w:val="be-BY"/>
        </w:rPr>
        <w:t>з</w:t>
      </w:r>
      <w:r w:rsidR="00E5344B" w:rsidRPr="00E5344B">
        <w:rPr>
          <w:spacing w:val="-12"/>
          <w:sz w:val="18"/>
          <w:szCs w:val="18"/>
          <w:lang w:val="be-BY"/>
        </w:rPr>
        <w:t>е</w:t>
      </w:r>
      <w:r>
        <w:rPr>
          <w:spacing w:val="-12"/>
          <w:sz w:val="18"/>
          <w:szCs w:val="18"/>
          <w:lang w:val="be-BY"/>
        </w:rPr>
        <w:t>й</w:t>
      </w:r>
      <w:r w:rsidR="00E5344B" w:rsidRPr="00E5344B">
        <w:rPr>
          <w:spacing w:val="-12"/>
          <w:sz w:val="18"/>
          <w:szCs w:val="18"/>
          <w:lang w:val="be-BY"/>
        </w:rPr>
        <w:t>н</w:t>
      </w:r>
      <w:r>
        <w:rPr>
          <w:spacing w:val="-12"/>
          <w:sz w:val="18"/>
          <w:szCs w:val="18"/>
          <w:lang w:val="be-BY"/>
        </w:rPr>
        <w:t>а</w:t>
      </w:r>
      <w:r w:rsidR="00E5344B" w:rsidRPr="00E5344B">
        <w:rPr>
          <w:spacing w:val="-12"/>
          <w:sz w:val="18"/>
          <w:szCs w:val="18"/>
          <w:lang w:val="be-BY"/>
        </w:rPr>
        <w:t>с</w:t>
      </w:r>
      <w:r>
        <w:rPr>
          <w:spacing w:val="-12"/>
          <w:sz w:val="18"/>
          <w:szCs w:val="18"/>
          <w:lang w:val="be-BY"/>
        </w:rPr>
        <w:t>ц</w:t>
      </w:r>
      <w:r w:rsidR="00E5344B" w:rsidRPr="00E5344B">
        <w:rPr>
          <w:spacing w:val="-12"/>
          <w:sz w:val="18"/>
          <w:szCs w:val="18"/>
          <w:lang w:val="be-BY"/>
        </w:rPr>
        <w:t xml:space="preserve">ь </w:t>
      </w:r>
      <w:r>
        <w:rPr>
          <w:spacing w:val="-12"/>
          <w:sz w:val="18"/>
          <w:szCs w:val="18"/>
          <w:lang w:val="be-BY"/>
        </w:rPr>
        <w:t>а</w:t>
      </w:r>
      <w:r w:rsidR="00E5344B" w:rsidRPr="00E5344B">
        <w:rPr>
          <w:spacing w:val="-12"/>
          <w:sz w:val="18"/>
          <w:szCs w:val="18"/>
          <w:lang w:val="be-BY"/>
        </w:rPr>
        <w:t>дн</w:t>
      </w:r>
      <w:r>
        <w:rPr>
          <w:spacing w:val="-12"/>
          <w:sz w:val="18"/>
          <w:szCs w:val="18"/>
          <w:lang w:val="be-BY"/>
        </w:rPr>
        <w:t>а</w:t>
      </w:r>
      <w:r w:rsidR="00E5344B" w:rsidRPr="00E5344B">
        <w:rPr>
          <w:spacing w:val="-12"/>
          <w:sz w:val="18"/>
          <w:szCs w:val="18"/>
          <w:lang w:val="be-BY"/>
        </w:rPr>
        <w:t>г</w:t>
      </w:r>
      <w:r>
        <w:rPr>
          <w:spacing w:val="-12"/>
          <w:sz w:val="18"/>
          <w:szCs w:val="18"/>
          <w:lang w:val="be-BY"/>
        </w:rPr>
        <w:t>о</w:t>
      </w:r>
      <w:r w:rsidR="00E5344B" w:rsidRPr="00E5344B">
        <w:rPr>
          <w:spacing w:val="-12"/>
          <w:sz w:val="18"/>
          <w:szCs w:val="18"/>
          <w:lang w:val="be-BY"/>
        </w:rPr>
        <w:t xml:space="preserve"> з пр</w:t>
      </w:r>
      <w:r>
        <w:rPr>
          <w:spacing w:val="-12"/>
          <w:sz w:val="18"/>
          <w:szCs w:val="18"/>
          <w:lang w:val="be-BY"/>
        </w:rPr>
        <w:t>а</w:t>
      </w:r>
      <w:r w:rsidR="00E5344B" w:rsidRPr="00E5344B">
        <w:rPr>
          <w:spacing w:val="-12"/>
          <w:sz w:val="18"/>
          <w:szCs w:val="18"/>
          <w:lang w:val="be-BY"/>
        </w:rPr>
        <w:t>дст</w:t>
      </w:r>
      <w:r>
        <w:rPr>
          <w:spacing w:val="-12"/>
          <w:sz w:val="18"/>
          <w:szCs w:val="18"/>
          <w:lang w:val="be-BY"/>
        </w:rPr>
        <w:t>аўнікоў</w:t>
      </w:r>
      <w:r w:rsidR="00E5344B" w:rsidRPr="00E5344B">
        <w:rPr>
          <w:spacing w:val="-12"/>
          <w:sz w:val="18"/>
          <w:szCs w:val="18"/>
          <w:lang w:val="be-BY"/>
        </w:rPr>
        <w:t xml:space="preserve"> д</w:t>
      </w:r>
      <w:r>
        <w:rPr>
          <w:spacing w:val="-12"/>
          <w:sz w:val="18"/>
          <w:szCs w:val="18"/>
          <w:lang w:val="be-BY"/>
        </w:rPr>
        <w:t>а</w:t>
      </w:r>
      <w:r w:rsidR="00E5344B" w:rsidRPr="00E5344B">
        <w:rPr>
          <w:spacing w:val="-12"/>
          <w:sz w:val="18"/>
          <w:szCs w:val="18"/>
          <w:lang w:val="be-BY"/>
        </w:rPr>
        <w:t>р</w:t>
      </w:r>
      <w:r>
        <w:rPr>
          <w:spacing w:val="-12"/>
          <w:sz w:val="18"/>
          <w:szCs w:val="18"/>
          <w:lang w:val="be-BY"/>
        </w:rPr>
        <w:t>э</w:t>
      </w:r>
      <w:r w:rsidR="00E5344B" w:rsidRPr="00E5344B">
        <w:rPr>
          <w:spacing w:val="-12"/>
          <w:sz w:val="18"/>
          <w:szCs w:val="18"/>
          <w:lang w:val="be-BY"/>
        </w:rPr>
        <w:t>в</w:t>
      </w:r>
      <w:r>
        <w:rPr>
          <w:spacing w:val="-12"/>
          <w:sz w:val="18"/>
          <w:szCs w:val="18"/>
          <w:lang w:val="be-BY"/>
        </w:rPr>
        <w:t>а</w:t>
      </w:r>
      <w:r w:rsidR="00E5344B" w:rsidRPr="00E5344B">
        <w:rPr>
          <w:spacing w:val="-12"/>
          <w:sz w:val="18"/>
          <w:szCs w:val="18"/>
          <w:lang w:val="be-BY"/>
        </w:rPr>
        <w:t>люц</w:t>
      </w:r>
      <w:r>
        <w:rPr>
          <w:spacing w:val="-12"/>
          <w:sz w:val="18"/>
          <w:szCs w:val="18"/>
          <w:lang w:val="be-BY"/>
        </w:rPr>
        <w:t>ый</w:t>
      </w:r>
      <w:r w:rsidR="00E5344B" w:rsidRPr="00E5344B">
        <w:rPr>
          <w:spacing w:val="-12"/>
          <w:sz w:val="18"/>
          <w:szCs w:val="18"/>
          <w:lang w:val="be-BY"/>
        </w:rPr>
        <w:t>н</w:t>
      </w:r>
      <w:r>
        <w:rPr>
          <w:spacing w:val="-12"/>
          <w:sz w:val="18"/>
          <w:szCs w:val="18"/>
          <w:lang w:val="be-BY"/>
        </w:rPr>
        <w:t>а</w:t>
      </w:r>
      <w:r w:rsidR="00E5344B" w:rsidRPr="00E5344B">
        <w:rPr>
          <w:spacing w:val="-12"/>
          <w:sz w:val="18"/>
          <w:szCs w:val="18"/>
          <w:lang w:val="be-BY"/>
        </w:rPr>
        <w:t>й арх</w:t>
      </w:r>
      <w:r>
        <w:rPr>
          <w:spacing w:val="-12"/>
          <w:sz w:val="18"/>
          <w:szCs w:val="18"/>
          <w:lang w:val="be-BY"/>
        </w:rPr>
        <w:t>іў</w:t>
      </w:r>
      <w:r>
        <w:rPr>
          <w:spacing w:val="-12"/>
          <w:sz w:val="18"/>
          <w:szCs w:val="18"/>
          <w:lang w:val="be-BY"/>
        </w:rPr>
        <w:softHyphen/>
      </w:r>
      <w:r w:rsidR="00E5344B" w:rsidRPr="00E5344B">
        <w:rPr>
          <w:spacing w:val="-12"/>
          <w:sz w:val="18"/>
          <w:szCs w:val="18"/>
          <w:lang w:val="be-BY"/>
        </w:rPr>
        <w:t>н</w:t>
      </w:r>
      <w:r>
        <w:rPr>
          <w:spacing w:val="-12"/>
          <w:sz w:val="18"/>
          <w:szCs w:val="18"/>
          <w:lang w:val="be-BY"/>
        </w:rPr>
        <w:t>а</w:t>
      </w:r>
      <w:r w:rsidR="00E5344B" w:rsidRPr="00E5344B">
        <w:rPr>
          <w:spacing w:val="-12"/>
          <w:sz w:val="18"/>
          <w:szCs w:val="18"/>
          <w:lang w:val="be-BY"/>
        </w:rPr>
        <w:t>-архе</w:t>
      </w:r>
      <w:r>
        <w:rPr>
          <w:spacing w:val="-12"/>
          <w:sz w:val="18"/>
          <w:szCs w:val="18"/>
          <w:lang w:val="be-BY"/>
        </w:rPr>
        <w:t>а</w:t>
      </w:r>
      <w:r w:rsidR="00E5344B" w:rsidRPr="00E5344B">
        <w:rPr>
          <w:spacing w:val="-12"/>
          <w:sz w:val="18"/>
          <w:szCs w:val="18"/>
          <w:lang w:val="be-BY"/>
        </w:rPr>
        <w:t>граф</w:t>
      </w:r>
      <w:r>
        <w:rPr>
          <w:spacing w:val="-12"/>
          <w:sz w:val="18"/>
          <w:szCs w:val="18"/>
          <w:lang w:val="be-BY"/>
        </w:rPr>
        <w:t>і</w:t>
      </w:r>
      <w:r w:rsidR="00E5344B" w:rsidRPr="00E5344B">
        <w:rPr>
          <w:spacing w:val="-12"/>
          <w:sz w:val="18"/>
          <w:szCs w:val="18"/>
          <w:lang w:val="be-BY"/>
        </w:rPr>
        <w:t>ч</w:t>
      </w:r>
      <w:r>
        <w:rPr>
          <w:spacing w:val="-12"/>
          <w:sz w:val="18"/>
          <w:szCs w:val="18"/>
          <w:lang w:val="be-BY"/>
        </w:rPr>
        <w:t>на</w:t>
      </w:r>
      <w:r w:rsidR="00E5344B" w:rsidRPr="00E5344B">
        <w:rPr>
          <w:spacing w:val="-12"/>
          <w:sz w:val="18"/>
          <w:szCs w:val="18"/>
          <w:lang w:val="be-BY"/>
        </w:rPr>
        <w:t>й школы, в</w:t>
      </w:r>
      <w:r>
        <w:rPr>
          <w:spacing w:val="-12"/>
          <w:sz w:val="18"/>
          <w:szCs w:val="18"/>
          <w:lang w:val="be-BY"/>
        </w:rPr>
        <w:t>ыхава</w:t>
      </w:r>
      <w:r w:rsidR="00E5344B" w:rsidRPr="00E5344B">
        <w:rPr>
          <w:spacing w:val="-12"/>
          <w:sz w:val="18"/>
          <w:szCs w:val="18"/>
          <w:lang w:val="be-BY"/>
        </w:rPr>
        <w:t>н</w:t>
      </w:r>
      <w:r>
        <w:rPr>
          <w:spacing w:val="-12"/>
          <w:sz w:val="18"/>
          <w:szCs w:val="18"/>
          <w:lang w:val="be-BY"/>
        </w:rPr>
        <w:t>ц</w:t>
      </w:r>
      <w:r w:rsidR="00E5344B" w:rsidRPr="00E5344B">
        <w:rPr>
          <w:spacing w:val="-12"/>
          <w:sz w:val="18"/>
          <w:szCs w:val="18"/>
          <w:lang w:val="be-BY"/>
        </w:rPr>
        <w:t>а Санкт-Пе</w:t>
      </w:r>
      <w:r>
        <w:rPr>
          <w:spacing w:val="-12"/>
          <w:sz w:val="18"/>
          <w:szCs w:val="18"/>
          <w:lang w:val="be-BY"/>
        </w:rPr>
        <w:t>ця</w:t>
      </w:r>
      <w:r w:rsidR="00E5344B" w:rsidRPr="00E5344B">
        <w:rPr>
          <w:spacing w:val="-12"/>
          <w:sz w:val="18"/>
          <w:szCs w:val="18"/>
          <w:lang w:val="be-BY"/>
        </w:rPr>
        <w:t>рбургск</w:t>
      </w:r>
      <w:r>
        <w:rPr>
          <w:spacing w:val="-12"/>
          <w:sz w:val="18"/>
          <w:szCs w:val="18"/>
          <w:lang w:val="be-BY"/>
        </w:rPr>
        <w:t>а</w:t>
      </w:r>
      <w:r w:rsidR="00E5344B" w:rsidRPr="00E5344B">
        <w:rPr>
          <w:spacing w:val="-12"/>
          <w:sz w:val="18"/>
          <w:szCs w:val="18"/>
          <w:lang w:val="be-BY"/>
        </w:rPr>
        <w:t>г</w:t>
      </w:r>
      <w:r>
        <w:rPr>
          <w:spacing w:val="-12"/>
          <w:sz w:val="18"/>
          <w:szCs w:val="18"/>
          <w:lang w:val="be-BY"/>
        </w:rPr>
        <w:t>а</w:t>
      </w:r>
      <w:r w:rsidR="00E5344B" w:rsidRPr="00E5344B">
        <w:rPr>
          <w:spacing w:val="-12"/>
          <w:sz w:val="18"/>
          <w:szCs w:val="18"/>
          <w:lang w:val="be-BY"/>
        </w:rPr>
        <w:t xml:space="preserve"> архе</w:t>
      </w:r>
      <w:r>
        <w:rPr>
          <w:spacing w:val="-12"/>
          <w:sz w:val="18"/>
          <w:szCs w:val="18"/>
          <w:lang w:val="be-BY"/>
        </w:rPr>
        <w:t>а</w:t>
      </w:r>
      <w:r w:rsidR="00E5344B" w:rsidRPr="00E5344B">
        <w:rPr>
          <w:spacing w:val="-12"/>
          <w:sz w:val="18"/>
          <w:szCs w:val="18"/>
          <w:lang w:val="be-BY"/>
        </w:rPr>
        <w:t>л</w:t>
      </w:r>
      <w:r>
        <w:rPr>
          <w:spacing w:val="-12"/>
          <w:sz w:val="18"/>
          <w:szCs w:val="18"/>
          <w:lang w:val="be-BY"/>
        </w:rPr>
        <w:t>а</w:t>
      </w:r>
      <w:r w:rsidR="00E5344B" w:rsidRPr="00E5344B">
        <w:rPr>
          <w:spacing w:val="-12"/>
          <w:sz w:val="18"/>
          <w:szCs w:val="18"/>
          <w:lang w:val="be-BY"/>
        </w:rPr>
        <w:t>г</w:t>
      </w:r>
      <w:r>
        <w:rPr>
          <w:spacing w:val="-12"/>
          <w:sz w:val="18"/>
          <w:szCs w:val="18"/>
          <w:lang w:val="be-BY"/>
        </w:rPr>
        <w:t>і</w:t>
      </w:r>
      <w:r w:rsidR="00E5344B" w:rsidRPr="00E5344B">
        <w:rPr>
          <w:spacing w:val="-12"/>
          <w:sz w:val="18"/>
          <w:szCs w:val="18"/>
          <w:lang w:val="be-BY"/>
        </w:rPr>
        <w:t>ч</w:t>
      </w:r>
      <w:r>
        <w:rPr>
          <w:spacing w:val="-12"/>
          <w:sz w:val="18"/>
          <w:szCs w:val="18"/>
          <w:lang w:val="be-BY"/>
        </w:rPr>
        <w:t>на</w:t>
      </w:r>
      <w:r w:rsidR="00E5344B" w:rsidRPr="00E5344B">
        <w:rPr>
          <w:spacing w:val="-12"/>
          <w:sz w:val="18"/>
          <w:szCs w:val="18"/>
          <w:lang w:val="be-BY"/>
        </w:rPr>
        <w:t>г</w:t>
      </w:r>
      <w:r>
        <w:rPr>
          <w:spacing w:val="-12"/>
          <w:sz w:val="18"/>
          <w:szCs w:val="18"/>
          <w:lang w:val="be-BY"/>
        </w:rPr>
        <w:t>а</w:t>
      </w:r>
      <w:r w:rsidR="00E5344B" w:rsidRPr="00E5344B">
        <w:rPr>
          <w:spacing w:val="-12"/>
          <w:sz w:val="18"/>
          <w:szCs w:val="18"/>
          <w:lang w:val="be-BY"/>
        </w:rPr>
        <w:t xml:space="preserve"> </w:t>
      </w:r>
      <w:r>
        <w:rPr>
          <w:spacing w:val="-12"/>
          <w:sz w:val="18"/>
          <w:szCs w:val="18"/>
          <w:lang w:val="be-BY"/>
        </w:rPr>
        <w:t>і</w:t>
      </w:r>
      <w:r w:rsidR="00E5344B" w:rsidRPr="00E5344B">
        <w:rPr>
          <w:spacing w:val="-12"/>
          <w:sz w:val="18"/>
          <w:szCs w:val="18"/>
          <w:lang w:val="be-BY"/>
        </w:rPr>
        <w:t>нст</w:t>
      </w:r>
      <w:r>
        <w:rPr>
          <w:spacing w:val="-12"/>
          <w:sz w:val="18"/>
          <w:szCs w:val="18"/>
          <w:lang w:val="be-BY"/>
        </w:rPr>
        <w:t>ы</w:t>
      </w:r>
      <w:r w:rsidR="00E5344B" w:rsidRPr="00E5344B">
        <w:rPr>
          <w:spacing w:val="-12"/>
          <w:sz w:val="18"/>
          <w:szCs w:val="18"/>
          <w:lang w:val="be-BY"/>
        </w:rPr>
        <w:t xml:space="preserve">тута, </w:t>
      </w:r>
      <w:r>
        <w:rPr>
          <w:spacing w:val="-12"/>
          <w:sz w:val="18"/>
          <w:szCs w:val="18"/>
          <w:lang w:val="be-BY"/>
        </w:rPr>
        <w:t>п</w:t>
      </w:r>
      <w:r w:rsidR="00E5344B" w:rsidRPr="00E5344B">
        <w:rPr>
          <w:spacing w:val="-12"/>
          <w:sz w:val="18"/>
          <w:szCs w:val="18"/>
          <w:lang w:val="be-BY"/>
        </w:rPr>
        <w:t>ра</w:t>
      </w:r>
      <w:r>
        <w:rPr>
          <w:spacing w:val="-12"/>
          <w:sz w:val="18"/>
          <w:szCs w:val="18"/>
          <w:lang w:val="be-BY"/>
        </w:rPr>
        <w:softHyphen/>
        <w:t>цуюча</w:t>
      </w:r>
      <w:r w:rsidR="00E5344B" w:rsidRPr="00E5344B">
        <w:rPr>
          <w:spacing w:val="-12"/>
          <w:sz w:val="18"/>
          <w:szCs w:val="18"/>
          <w:lang w:val="be-BY"/>
        </w:rPr>
        <w:t>г</w:t>
      </w:r>
      <w:r>
        <w:rPr>
          <w:spacing w:val="-12"/>
          <w:sz w:val="18"/>
          <w:szCs w:val="18"/>
          <w:lang w:val="be-BY"/>
        </w:rPr>
        <w:t>а</w:t>
      </w:r>
      <w:r w:rsidR="00E5344B" w:rsidRPr="00E5344B">
        <w:rPr>
          <w:spacing w:val="-12"/>
          <w:sz w:val="18"/>
          <w:szCs w:val="18"/>
          <w:lang w:val="be-BY"/>
        </w:rPr>
        <w:t xml:space="preserve"> </w:t>
      </w:r>
      <w:r>
        <w:rPr>
          <w:spacing w:val="-12"/>
          <w:sz w:val="18"/>
          <w:szCs w:val="18"/>
          <w:lang w:val="be-BY"/>
        </w:rPr>
        <w:t>ў</w:t>
      </w:r>
      <w:r w:rsidR="00E5344B" w:rsidRPr="00E5344B">
        <w:rPr>
          <w:spacing w:val="-12"/>
          <w:sz w:val="18"/>
          <w:szCs w:val="18"/>
          <w:lang w:val="be-BY"/>
        </w:rPr>
        <w:t xml:space="preserve"> к</w:t>
      </w:r>
      <w:r>
        <w:rPr>
          <w:spacing w:val="-12"/>
          <w:sz w:val="18"/>
          <w:szCs w:val="18"/>
          <w:lang w:val="be-BY"/>
        </w:rPr>
        <w:t>а</w:t>
      </w:r>
      <w:r w:rsidR="00E5344B" w:rsidRPr="00E5344B">
        <w:rPr>
          <w:spacing w:val="-12"/>
          <w:sz w:val="18"/>
          <w:szCs w:val="18"/>
          <w:lang w:val="be-BY"/>
        </w:rPr>
        <w:t>нц</w:t>
      </w:r>
      <w:r>
        <w:rPr>
          <w:spacing w:val="-12"/>
          <w:sz w:val="18"/>
          <w:szCs w:val="18"/>
          <w:lang w:val="be-BY"/>
        </w:rPr>
        <w:t>ы</w:t>
      </w:r>
      <w:r w:rsidR="00E5344B" w:rsidRPr="00E5344B">
        <w:rPr>
          <w:spacing w:val="-12"/>
          <w:sz w:val="18"/>
          <w:szCs w:val="18"/>
          <w:lang w:val="be-BY"/>
        </w:rPr>
        <w:t xml:space="preserve"> </w:t>
      </w:r>
      <w:r w:rsidR="00E5344B">
        <w:rPr>
          <w:spacing w:val="-12"/>
          <w:sz w:val="18"/>
          <w:szCs w:val="18"/>
          <w:lang w:val="en-US"/>
        </w:rPr>
        <w:t>XIX</w:t>
      </w:r>
      <w:r w:rsidR="00E5344B" w:rsidRPr="00E5344B">
        <w:rPr>
          <w:spacing w:val="-12"/>
          <w:sz w:val="18"/>
          <w:szCs w:val="18"/>
          <w:lang w:val="be-BY"/>
        </w:rPr>
        <w:t xml:space="preserve"> </w:t>
      </w:r>
      <w:r w:rsidR="00E5344B">
        <w:rPr>
          <w:spacing w:val="-12"/>
          <w:sz w:val="18"/>
          <w:szCs w:val="18"/>
          <w:lang w:val="be-BY"/>
        </w:rPr>
        <w:t>—</w:t>
      </w:r>
      <w:r w:rsidR="00E5344B">
        <w:rPr>
          <w:spacing w:val="-12"/>
          <w:sz w:val="18"/>
          <w:szCs w:val="18"/>
          <w:lang w:val="en-US"/>
        </w:rPr>
        <w:t xml:space="preserve"> </w:t>
      </w:r>
      <w:r>
        <w:rPr>
          <w:spacing w:val="-12"/>
          <w:sz w:val="18"/>
          <w:szCs w:val="18"/>
          <w:lang w:val="be-BY"/>
        </w:rPr>
        <w:t>пачатку</w:t>
      </w:r>
      <w:r w:rsidR="00E5344B" w:rsidRPr="00E5344B">
        <w:rPr>
          <w:spacing w:val="-12"/>
          <w:sz w:val="18"/>
          <w:szCs w:val="18"/>
          <w:lang w:val="be-BY"/>
        </w:rPr>
        <w:t xml:space="preserve"> </w:t>
      </w:r>
      <w:r w:rsidR="00E5344B">
        <w:rPr>
          <w:spacing w:val="-12"/>
          <w:sz w:val="18"/>
          <w:szCs w:val="18"/>
          <w:lang w:val="en-US"/>
        </w:rPr>
        <w:t>XX </w:t>
      </w:r>
      <w:r>
        <w:rPr>
          <w:spacing w:val="-12"/>
          <w:sz w:val="18"/>
          <w:szCs w:val="18"/>
          <w:lang w:val="be-BY"/>
        </w:rPr>
        <w:t>ст</w:t>
      </w:r>
      <w:r w:rsidR="00E5344B" w:rsidRPr="00E5344B">
        <w:rPr>
          <w:spacing w:val="-12"/>
          <w:sz w:val="18"/>
          <w:szCs w:val="18"/>
          <w:lang w:val="be-BY"/>
        </w:rPr>
        <w:t>. арх</w:t>
      </w:r>
      <w:r>
        <w:rPr>
          <w:spacing w:val="-12"/>
          <w:sz w:val="18"/>
          <w:szCs w:val="18"/>
          <w:lang w:val="be-BY"/>
        </w:rPr>
        <w:t>і</w:t>
      </w:r>
      <w:r w:rsidR="00E5344B" w:rsidRPr="00E5344B">
        <w:rPr>
          <w:spacing w:val="-12"/>
          <w:sz w:val="18"/>
          <w:szCs w:val="18"/>
          <w:lang w:val="be-BY"/>
        </w:rPr>
        <w:t>вар</w:t>
      </w:r>
      <w:r>
        <w:rPr>
          <w:spacing w:val="-12"/>
          <w:sz w:val="18"/>
          <w:szCs w:val="18"/>
          <w:lang w:val="be-BY"/>
        </w:rPr>
        <w:t>ы</w:t>
      </w:r>
      <w:r w:rsidR="00E5344B" w:rsidRPr="00E5344B">
        <w:rPr>
          <w:spacing w:val="-12"/>
          <w:sz w:val="18"/>
          <w:szCs w:val="18"/>
          <w:lang w:val="be-BY"/>
        </w:rPr>
        <w:t>ус</w:t>
      </w:r>
      <w:r>
        <w:rPr>
          <w:spacing w:val="-12"/>
          <w:sz w:val="18"/>
          <w:szCs w:val="18"/>
          <w:lang w:val="be-BY"/>
        </w:rPr>
        <w:t>а</w:t>
      </w:r>
      <w:r w:rsidR="00E5344B" w:rsidRPr="00E5344B">
        <w:rPr>
          <w:spacing w:val="-12"/>
          <w:sz w:val="18"/>
          <w:szCs w:val="18"/>
          <w:lang w:val="be-BY"/>
        </w:rPr>
        <w:t>м В</w:t>
      </w:r>
      <w:r>
        <w:rPr>
          <w:spacing w:val="-12"/>
          <w:sz w:val="18"/>
          <w:szCs w:val="18"/>
          <w:lang w:val="be-BY"/>
        </w:rPr>
        <w:t>іц</w:t>
      </w:r>
      <w:r w:rsidR="00E5344B" w:rsidRPr="00E5344B">
        <w:rPr>
          <w:spacing w:val="-12"/>
          <w:sz w:val="18"/>
          <w:szCs w:val="18"/>
          <w:lang w:val="be-BY"/>
        </w:rPr>
        <w:t>ебск</w:t>
      </w:r>
      <w:r>
        <w:rPr>
          <w:spacing w:val="-12"/>
          <w:sz w:val="18"/>
          <w:szCs w:val="18"/>
          <w:lang w:val="be-BY"/>
        </w:rPr>
        <w:t>а</w:t>
      </w:r>
      <w:r w:rsidR="00E5344B" w:rsidRPr="00E5344B">
        <w:rPr>
          <w:spacing w:val="-12"/>
          <w:sz w:val="18"/>
          <w:szCs w:val="18"/>
          <w:lang w:val="be-BY"/>
        </w:rPr>
        <w:t>г</w:t>
      </w:r>
      <w:r>
        <w:rPr>
          <w:spacing w:val="-12"/>
          <w:sz w:val="18"/>
          <w:szCs w:val="18"/>
          <w:lang w:val="be-BY"/>
        </w:rPr>
        <w:t>а</w:t>
      </w:r>
      <w:r w:rsidR="00E5344B" w:rsidRPr="00E5344B">
        <w:rPr>
          <w:spacing w:val="-12"/>
          <w:sz w:val="18"/>
          <w:szCs w:val="18"/>
          <w:lang w:val="be-BY"/>
        </w:rPr>
        <w:t xml:space="preserve"> ц</w:t>
      </w:r>
      <w:r>
        <w:rPr>
          <w:spacing w:val="-12"/>
          <w:sz w:val="18"/>
          <w:szCs w:val="18"/>
          <w:lang w:val="be-BY"/>
        </w:rPr>
        <w:t>э</w:t>
      </w:r>
      <w:r w:rsidR="00E5344B" w:rsidRPr="00E5344B">
        <w:rPr>
          <w:spacing w:val="-12"/>
          <w:sz w:val="18"/>
          <w:szCs w:val="18"/>
          <w:lang w:val="be-BY"/>
        </w:rPr>
        <w:t>нтральн</w:t>
      </w:r>
      <w:r>
        <w:rPr>
          <w:spacing w:val="-12"/>
          <w:sz w:val="18"/>
          <w:szCs w:val="18"/>
          <w:lang w:val="be-BY"/>
        </w:rPr>
        <w:t>а</w:t>
      </w:r>
      <w:r w:rsidR="00E5344B" w:rsidRPr="00E5344B">
        <w:rPr>
          <w:spacing w:val="-12"/>
          <w:sz w:val="18"/>
          <w:szCs w:val="18"/>
          <w:lang w:val="be-BY"/>
        </w:rPr>
        <w:t>г</w:t>
      </w:r>
      <w:r>
        <w:rPr>
          <w:spacing w:val="-12"/>
          <w:sz w:val="18"/>
          <w:szCs w:val="18"/>
          <w:lang w:val="be-BY"/>
        </w:rPr>
        <w:t>а</w:t>
      </w:r>
      <w:r w:rsidR="00E5344B" w:rsidRPr="00E5344B">
        <w:rPr>
          <w:spacing w:val="-12"/>
          <w:sz w:val="18"/>
          <w:szCs w:val="18"/>
          <w:lang w:val="be-BY"/>
        </w:rPr>
        <w:t xml:space="preserve"> арх</w:t>
      </w:r>
      <w:r>
        <w:rPr>
          <w:spacing w:val="-12"/>
          <w:sz w:val="18"/>
          <w:szCs w:val="18"/>
          <w:lang w:val="be-BY"/>
        </w:rPr>
        <w:t>і</w:t>
      </w:r>
      <w:r w:rsidR="00E5344B" w:rsidRPr="00E5344B">
        <w:rPr>
          <w:spacing w:val="-12"/>
          <w:sz w:val="18"/>
          <w:szCs w:val="18"/>
          <w:lang w:val="be-BY"/>
        </w:rPr>
        <w:t xml:space="preserve">ва </w:t>
      </w:r>
      <w:r>
        <w:rPr>
          <w:spacing w:val="-12"/>
          <w:sz w:val="18"/>
          <w:szCs w:val="18"/>
          <w:lang w:val="be-BY"/>
        </w:rPr>
        <w:t>ста</w:t>
      </w:r>
      <w:r>
        <w:rPr>
          <w:spacing w:val="-12"/>
          <w:sz w:val="18"/>
          <w:szCs w:val="18"/>
          <w:lang w:val="be-BY"/>
        </w:rPr>
        <w:softHyphen/>
        <w:t>ражыт</w:t>
      </w:r>
      <w:r w:rsidR="00E5344B" w:rsidRPr="00E5344B">
        <w:rPr>
          <w:spacing w:val="-12"/>
          <w:sz w:val="18"/>
          <w:szCs w:val="18"/>
          <w:lang w:val="be-BY"/>
        </w:rPr>
        <w:t>н</w:t>
      </w:r>
      <w:r>
        <w:rPr>
          <w:spacing w:val="-12"/>
          <w:sz w:val="18"/>
          <w:szCs w:val="18"/>
          <w:lang w:val="be-BY"/>
        </w:rPr>
        <w:t>ы</w:t>
      </w:r>
      <w:r w:rsidR="00E5344B" w:rsidRPr="00E5344B">
        <w:rPr>
          <w:spacing w:val="-12"/>
          <w:sz w:val="18"/>
          <w:szCs w:val="18"/>
          <w:lang w:val="be-BY"/>
        </w:rPr>
        <w:t>х акт</w:t>
      </w:r>
      <w:r>
        <w:rPr>
          <w:spacing w:val="-12"/>
          <w:sz w:val="18"/>
          <w:szCs w:val="18"/>
          <w:lang w:val="be-BY"/>
        </w:rPr>
        <w:t>а</w:t>
      </w:r>
      <w:r w:rsidR="00E5344B" w:rsidRPr="00E5344B">
        <w:rPr>
          <w:spacing w:val="-12"/>
          <w:sz w:val="18"/>
          <w:szCs w:val="18"/>
          <w:lang w:val="be-BY"/>
        </w:rPr>
        <w:t>вых кн</w:t>
      </w:r>
      <w:r>
        <w:rPr>
          <w:spacing w:val="-12"/>
          <w:sz w:val="18"/>
          <w:szCs w:val="18"/>
          <w:lang w:val="be-BY"/>
        </w:rPr>
        <w:t>і</w:t>
      </w:r>
      <w:r w:rsidR="00E5344B" w:rsidRPr="00E5344B">
        <w:rPr>
          <w:spacing w:val="-12"/>
          <w:sz w:val="18"/>
          <w:szCs w:val="18"/>
          <w:lang w:val="be-BY"/>
        </w:rPr>
        <w:t>г (1897—1903), зат</w:t>
      </w:r>
      <w:r>
        <w:rPr>
          <w:spacing w:val="-12"/>
          <w:sz w:val="18"/>
          <w:szCs w:val="18"/>
          <w:lang w:val="be-BY"/>
        </w:rPr>
        <w:t>ы</w:t>
      </w:r>
      <w:r w:rsidR="00E5344B" w:rsidRPr="00E5344B">
        <w:rPr>
          <w:spacing w:val="-12"/>
          <w:sz w:val="18"/>
          <w:szCs w:val="18"/>
          <w:lang w:val="be-BY"/>
        </w:rPr>
        <w:t xml:space="preserve">м </w:t>
      </w:r>
      <w:r>
        <w:rPr>
          <w:spacing w:val="-12"/>
          <w:sz w:val="18"/>
          <w:szCs w:val="18"/>
          <w:lang w:val="be-BY"/>
        </w:rPr>
        <w:t>старшынёй</w:t>
      </w:r>
      <w:r w:rsidR="00E5344B" w:rsidRPr="00E5344B">
        <w:rPr>
          <w:spacing w:val="-12"/>
          <w:sz w:val="18"/>
          <w:szCs w:val="18"/>
          <w:lang w:val="be-BY"/>
        </w:rPr>
        <w:t xml:space="preserve"> В</w:t>
      </w:r>
      <w:r>
        <w:rPr>
          <w:spacing w:val="-12"/>
          <w:sz w:val="18"/>
          <w:szCs w:val="18"/>
          <w:lang w:val="be-BY"/>
        </w:rPr>
        <w:t>і</w:t>
      </w:r>
      <w:r w:rsidR="00E5344B" w:rsidRPr="00E5344B">
        <w:rPr>
          <w:spacing w:val="-12"/>
          <w:sz w:val="18"/>
          <w:szCs w:val="18"/>
          <w:lang w:val="be-BY"/>
        </w:rPr>
        <w:t>ленск</w:t>
      </w:r>
      <w:r>
        <w:rPr>
          <w:spacing w:val="-12"/>
          <w:sz w:val="18"/>
          <w:szCs w:val="18"/>
          <w:lang w:val="be-BY"/>
        </w:rPr>
        <w:t>а</w:t>
      </w:r>
      <w:r w:rsidR="00E5344B" w:rsidRPr="00E5344B">
        <w:rPr>
          <w:spacing w:val="-12"/>
          <w:sz w:val="18"/>
          <w:szCs w:val="18"/>
          <w:lang w:val="be-BY"/>
        </w:rPr>
        <w:t>й архе</w:t>
      </w:r>
      <w:r>
        <w:rPr>
          <w:spacing w:val="-12"/>
          <w:sz w:val="18"/>
          <w:szCs w:val="18"/>
          <w:lang w:val="be-BY"/>
        </w:rPr>
        <w:t>а</w:t>
      </w:r>
      <w:r w:rsidR="00E5344B" w:rsidRPr="00E5344B">
        <w:rPr>
          <w:spacing w:val="-12"/>
          <w:sz w:val="18"/>
          <w:szCs w:val="18"/>
          <w:lang w:val="be-BY"/>
        </w:rPr>
        <w:t>граф</w:t>
      </w:r>
      <w:r>
        <w:rPr>
          <w:spacing w:val="-12"/>
          <w:sz w:val="18"/>
          <w:szCs w:val="18"/>
          <w:lang w:val="be-BY"/>
        </w:rPr>
        <w:t>і</w:t>
      </w:r>
      <w:r w:rsidR="00E5344B" w:rsidRPr="00E5344B">
        <w:rPr>
          <w:spacing w:val="-12"/>
          <w:sz w:val="18"/>
          <w:szCs w:val="18"/>
          <w:lang w:val="be-BY"/>
        </w:rPr>
        <w:t>ч</w:t>
      </w:r>
      <w:r>
        <w:rPr>
          <w:spacing w:val="-12"/>
          <w:sz w:val="18"/>
          <w:szCs w:val="18"/>
          <w:lang w:val="be-BY"/>
        </w:rPr>
        <w:t>на</w:t>
      </w:r>
      <w:r w:rsidR="00E5344B" w:rsidRPr="00E5344B">
        <w:rPr>
          <w:spacing w:val="-12"/>
          <w:sz w:val="18"/>
          <w:szCs w:val="18"/>
          <w:lang w:val="be-BY"/>
        </w:rPr>
        <w:t>й к</w:t>
      </w:r>
      <w:r>
        <w:rPr>
          <w:spacing w:val="-12"/>
          <w:sz w:val="18"/>
          <w:szCs w:val="18"/>
          <w:lang w:val="be-BY"/>
        </w:rPr>
        <w:t>а</w:t>
      </w:r>
      <w:r w:rsidR="00E5344B" w:rsidRPr="00E5344B">
        <w:rPr>
          <w:spacing w:val="-12"/>
          <w:sz w:val="18"/>
          <w:szCs w:val="18"/>
          <w:lang w:val="be-BY"/>
        </w:rPr>
        <w:t>м</w:t>
      </w:r>
      <w:r>
        <w:rPr>
          <w:spacing w:val="-12"/>
          <w:sz w:val="18"/>
          <w:szCs w:val="18"/>
          <w:lang w:val="be-BY"/>
        </w:rPr>
        <w:t>і</w:t>
      </w:r>
      <w:r>
        <w:rPr>
          <w:spacing w:val="-12"/>
          <w:sz w:val="18"/>
          <w:szCs w:val="18"/>
          <w:lang w:val="be-BY"/>
        </w:rPr>
        <w:softHyphen/>
      </w:r>
      <w:r w:rsidR="00E5344B" w:rsidRPr="00E5344B">
        <w:rPr>
          <w:spacing w:val="-12"/>
          <w:sz w:val="18"/>
          <w:szCs w:val="18"/>
          <w:lang w:val="be-BY"/>
        </w:rPr>
        <w:t>с</w:t>
      </w:r>
      <w:r>
        <w:rPr>
          <w:spacing w:val="-12"/>
          <w:sz w:val="18"/>
          <w:szCs w:val="18"/>
          <w:lang w:val="be-BY"/>
        </w:rPr>
        <w:t>іі</w:t>
      </w:r>
      <w:r w:rsidR="00E5344B" w:rsidRPr="00E5344B">
        <w:rPr>
          <w:spacing w:val="-12"/>
          <w:sz w:val="18"/>
          <w:szCs w:val="18"/>
          <w:lang w:val="be-BY"/>
        </w:rPr>
        <w:t xml:space="preserve"> (1913—1915) Д.</w:t>
      </w:r>
      <w:r w:rsidR="00E77612">
        <w:rPr>
          <w:spacing w:val="-12"/>
          <w:sz w:val="18"/>
          <w:szCs w:val="18"/>
          <w:lang w:val="en-US"/>
        </w:rPr>
        <w:t> </w:t>
      </w:r>
      <w:r w:rsidR="0051516E">
        <w:rPr>
          <w:spacing w:val="-12"/>
          <w:sz w:val="18"/>
          <w:szCs w:val="18"/>
          <w:lang w:val="be-BY"/>
        </w:rPr>
        <w:t>І</w:t>
      </w:r>
      <w:r w:rsidR="00E5344B" w:rsidRPr="00E5344B">
        <w:rPr>
          <w:spacing w:val="-12"/>
          <w:sz w:val="18"/>
          <w:szCs w:val="18"/>
          <w:lang w:val="be-BY"/>
        </w:rPr>
        <w:t>.</w:t>
      </w:r>
      <w:r w:rsidR="00E77612">
        <w:rPr>
          <w:spacing w:val="-12"/>
          <w:sz w:val="18"/>
          <w:szCs w:val="18"/>
          <w:lang w:val="en-US"/>
        </w:rPr>
        <w:t> </w:t>
      </w:r>
      <w:r w:rsidR="00E5344B" w:rsidRPr="00E5344B">
        <w:rPr>
          <w:spacing w:val="-12"/>
          <w:sz w:val="18"/>
          <w:szCs w:val="18"/>
          <w:lang w:val="be-BY"/>
        </w:rPr>
        <w:t>Д</w:t>
      </w:r>
      <w:r w:rsidR="002C3176">
        <w:rPr>
          <w:spacing w:val="-12"/>
          <w:sz w:val="18"/>
          <w:szCs w:val="18"/>
          <w:lang w:val="be-BY"/>
        </w:rPr>
        <w:t>аў</w:t>
      </w:r>
      <w:r w:rsidR="00E5344B" w:rsidRPr="00E5344B">
        <w:rPr>
          <w:spacing w:val="-12"/>
          <w:sz w:val="18"/>
          <w:szCs w:val="18"/>
          <w:lang w:val="be-BY"/>
        </w:rPr>
        <w:t>гя</w:t>
      </w:r>
      <w:r w:rsidR="002C3176">
        <w:rPr>
          <w:spacing w:val="-12"/>
          <w:sz w:val="18"/>
          <w:szCs w:val="18"/>
          <w:lang w:val="be-BY"/>
        </w:rPr>
        <w:t>ла</w:t>
      </w:r>
      <w:r w:rsidR="00E5344B" w:rsidRPr="00E5344B">
        <w:rPr>
          <w:spacing w:val="-12"/>
          <w:sz w:val="18"/>
          <w:szCs w:val="18"/>
          <w:lang w:val="be-BY"/>
        </w:rPr>
        <w:t xml:space="preserve">, </w:t>
      </w:r>
      <w:r w:rsidR="002C3176">
        <w:rPr>
          <w:spacing w:val="-12"/>
          <w:sz w:val="18"/>
          <w:szCs w:val="18"/>
          <w:lang w:val="be-BY"/>
        </w:rPr>
        <w:t xml:space="preserve">які </w:t>
      </w:r>
      <w:r w:rsidR="00E5344B" w:rsidRPr="00E5344B">
        <w:rPr>
          <w:spacing w:val="-12"/>
          <w:sz w:val="18"/>
          <w:szCs w:val="18"/>
          <w:lang w:val="be-BY"/>
        </w:rPr>
        <w:t>ста</w:t>
      </w:r>
      <w:r w:rsidR="002C3176">
        <w:rPr>
          <w:spacing w:val="-12"/>
          <w:sz w:val="18"/>
          <w:szCs w:val="18"/>
          <w:lang w:val="be-BY"/>
        </w:rPr>
        <w:t xml:space="preserve">ў </w:t>
      </w:r>
      <w:r w:rsidR="00E5344B" w:rsidRPr="00E5344B">
        <w:rPr>
          <w:spacing w:val="-12"/>
          <w:sz w:val="18"/>
          <w:szCs w:val="18"/>
          <w:lang w:val="be-BY"/>
        </w:rPr>
        <w:t>с</w:t>
      </w:r>
      <w:r w:rsidR="002C3176">
        <w:rPr>
          <w:spacing w:val="-12"/>
          <w:sz w:val="18"/>
          <w:szCs w:val="18"/>
          <w:lang w:val="be-BY"/>
        </w:rPr>
        <w:t>а</w:t>
      </w:r>
      <w:r w:rsidR="00E5344B" w:rsidRPr="00E5344B">
        <w:rPr>
          <w:spacing w:val="-12"/>
          <w:sz w:val="18"/>
          <w:szCs w:val="18"/>
          <w:lang w:val="be-BY"/>
        </w:rPr>
        <w:t xml:space="preserve"> с</w:t>
      </w:r>
      <w:r w:rsidR="002C3176">
        <w:rPr>
          <w:spacing w:val="-12"/>
          <w:sz w:val="18"/>
          <w:szCs w:val="18"/>
          <w:lang w:val="be-BY"/>
        </w:rPr>
        <w:t>тварэнн</w:t>
      </w:r>
      <w:r w:rsidR="00E5344B" w:rsidRPr="00E5344B">
        <w:rPr>
          <w:spacing w:val="-12"/>
          <w:sz w:val="18"/>
          <w:szCs w:val="18"/>
          <w:lang w:val="be-BY"/>
        </w:rPr>
        <w:t>ем Г</w:t>
      </w:r>
      <w:r w:rsidR="002C3176">
        <w:rPr>
          <w:spacing w:val="-12"/>
          <w:sz w:val="18"/>
          <w:szCs w:val="18"/>
          <w:lang w:val="be-BY"/>
        </w:rPr>
        <w:t>а</w:t>
      </w:r>
      <w:r w:rsidR="00E5344B" w:rsidRPr="00E5344B">
        <w:rPr>
          <w:spacing w:val="-12"/>
          <w:sz w:val="18"/>
          <w:szCs w:val="18"/>
          <w:lang w:val="be-BY"/>
        </w:rPr>
        <w:t>л</w:t>
      </w:r>
      <w:r w:rsidR="002C3176">
        <w:rPr>
          <w:spacing w:val="-12"/>
          <w:sz w:val="18"/>
          <w:szCs w:val="18"/>
          <w:lang w:val="be-BY"/>
        </w:rPr>
        <w:t>оў</w:t>
      </w:r>
      <w:r w:rsidR="00E5344B" w:rsidRPr="00E5344B">
        <w:rPr>
          <w:spacing w:val="-12"/>
          <w:sz w:val="18"/>
          <w:szCs w:val="18"/>
          <w:lang w:val="be-BY"/>
        </w:rPr>
        <w:t>арх</w:t>
      </w:r>
      <w:r w:rsidR="002C3176">
        <w:rPr>
          <w:spacing w:val="-12"/>
          <w:sz w:val="18"/>
          <w:szCs w:val="18"/>
          <w:lang w:val="be-BY"/>
        </w:rPr>
        <w:t>і</w:t>
      </w:r>
      <w:r w:rsidR="00E5344B" w:rsidRPr="00E5344B">
        <w:rPr>
          <w:spacing w:val="-12"/>
          <w:sz w:val="18"/>
          <w:szCs w:val="18"/>
          <w:lang w:val="be-BY"/>
        </w:rPr>
        <w:t xml:space="preserve">ва РСФСР </w:t>
      </w:r>
      <w:r w:rsidR="002C3176">
        <w:rPr>
          <w:spacing w:val="-12"/>
          <w:sz w:val="18"/>
          <w:szCs w:val="18"/>
          <w:lang w:val="be-BY"/>
        </w:rPr>
        <w:t>я</w:t>
      </w:r>
      <w:r w:rsidR="00E5344B" w:rsidRPr="00E5344B">
        <w:rPr>
          <w:spacing w:val="-12"/>
          <w:sz w:val="18"/>
          <w:szCs w:val="18"/>
          <w:lang w:val="be-BY"/>
        </w:rPr>
        <w:t xml:space="preserve">го </w:t>
      </w:r>
      <w:r w:rsidR="002C3176">
        <w:rPr>
          <w:spacing w:val="-12"/>
          <w:sz w:val="18"/>
          <w:szCs w:val="18"/>
          <w:lang w:val="be-BY"/>
        </w:rPr>
        <w:t>ў</w:t>
      </w:r>
      <w:r w:rsidR="00E5344B" w:rsidRPr="00E5344B">
        <w:rPr>
          <w:spacing w:val="-12"/>
          <w:sz w:val="18"/>
          <w:szCs w:val="18"/>
          <w:lang w:val="be-BY"/>
        </w:rPr>
        <w:t>п</w:t>
      </w:r>
      <w:r w:rsidR="002C3176">
        <w:rPr>
          <w:spacing w:val="-12"/>
          <w:sz w:val="18"/>
          <w:szCs w:val="18"/>
          <w:lang w:val="be-BY"/>
        </w:rPr>
        <w:t>аў</w:t>
      </w:r>
      <w:r w:rsidR="002C3176">
        <w:rPr>
          <w:spacing w:val="-12"/>
          <w:sz w:val="18"/>
          <w:szCs w:val="18"/>
          <w:lang w:val="be-BY"/>
        </w:rPr>
        <w:softHyphen/>
      </w:r>
      <w:r w:rsidR="00E5344B" w:rsidRPr="00E5344B">
        <w:rPr>
          <w:spacing w:val="-12"/>
          <w:sz w:val="18"/>
          <w:szCs w:val="18"/>
          <w:lang w:val="be-BY"/>
        </w:rPr>
        <w:t>н</w:t>
      </w:r>
      <w:r w:rsidR="002C3176">
        <w:rPr>
          <w:spacing w:val="-12"/>
          <w:sz w:val="18"/>
          <w:szCs w:val="18"/>
          <w:lang w:val="be-BY"/>
        </w:rPr>
        <w:t>а</w:t>
      </w:r>
      <w:r w:rsidR="002C3176">
        <w:rPr>
          <w:spacing w:val="-12"/>
          <w:sz w:val="18"/>
          <w:szCs w:val="18"/>
          <w:lang w:val="be-BY"/>
        </w:rPr>
        <w:softHyphen/>
        <w:t>ва</w:t>
      </w:r>
      <w:r w:rsidR="002C3176">
        <w:rPr>
          <w:spacing w:val="-12"/>
          <w:sz w:val="18"/>
          <w:szCs w:val="18"/>
          <w:lang w:val="be-BY"/>
        </w:rPr>
        <w:softHyphen/>
        <w:t>жа</w:t>
      </w:r>
      <w:r w:rsidR="00E5344B" w:rsidRPr="00E5344B">
        <w:rPr>
          <w:spacing w:val="-12"/>
          <w:sz w:val="18"/>
          <w:szCs w:val="18"/>
          <w:lang w:val="be-BY"/>
        </w:rPr>
        <w:t>ным п</w:t>
      </w:r>
      <w:r w:rsidR="002C3176">
        <w:rPr>
          <w:spacing w:val="-12"/>
          <w:sz w:val="18"/>
          <w:szCs w:val="18"/>
          <w:lang w:val="be-BY"/>
        </w:rPr>
        <w:t>а</w:t>
      </w:r>
      <w:r w:rsidR="00E5344B" w:rsidRPr="00E5344B">
        <w:rPr>
          <w:spacing w:val="-12"/>
          <w:sz w:val="18"/>
          <w:szCs w:val="18"/>
          <w:lang w:val="be-BY"/>
        </w:rPr>
        <w:t xml:space="preserve"> М</w:t>
      </w:r>
      <w:r w:rsidR="002C3176">
        <w:rPr>
          <w:spacing w:val="-12"/>
          <w:sz w:val="18"/>
          <w:szCs w:val="18"/>
          <w:lang w:val="be-BY"/>
        </w:rPr>
        <w:t>а</w:t>
      </w:r>
      <w:r w:rsidR="00E5344B" w:rsidRPr="00E5344B">
        <w:rPr>
          <w:spacing w:val="-12"/>
          <w:sz w:val="18"/>
          <w:szCs w:val="18"/>
          <w:lang w:val="be-BY"/>
        </w:rPr>
        <w:t>г</w:t>
      </w:r>
      <w:r w:rsidR="002C3176">
        <w:rPr>
          <w:spacing w:val="-12"/>
          <w:sz w:val="18"/>
          <w:szCs w:val="18"/>
          <w:lang w:val="be-BY"/>
        </w:rPr>
        <w:t>і</w:t>
      </w:r>
      <w:r w:rsidR="00E5344B" w:rsidRPr="00E5344B">
        <w:rPr>
          <w:spacing w:val="-12"/>
          <w:sz w:val="18"/>
          <w:szCs w:val="18"/>
          <w:lang w:val="be-BY"/>
        </w:rPr>
        <w:t>л</w:t>
      </w:r>
      <w:r w:rsidR="002C3176">
        <w:rPr>
          <w:spacing w:val="-12"/>
          <w:sz w:val="18"/>
          <w:szCs w:val="18"/>
          <w:lang w:val="be-BY"/>
        </w:rPr>
        <w:t>ёў</w:t>
      </w:r>
      <w:r w:rsidR="00E5344B" w:rsidRPr="00E5344B">
        <w:rPr>
          <w:spacing w:val="-12"/>
          <w:sz w:val="18"/>
          <w:szCs w:val="18"/>
          <w:lang w:val="be-BY"/>
        </w:rPr>
        <w:t>ск</w:t>
      </w:r>
      <w:r w:rsidR="002C3176">
        <w:rPr>
          <w:spacing w:val="-12"/>
          <w:sz w:val="18"/>
          <w:szCs w:val="18"/>
          <w:lang w:val="be-BY"/>
        </w:rPr>
        <w:t>а</w:t>
      </w:r>
      <w:r w:rsidR="00E5344B" w:rsidRPr="00E5344B">
        <w:rPr>
          <w:spacing w:val="-12"/>
          <w:sz w:val="18"/>
          <w:szCs w:val="18"/>
          <w:lang w:val="be-BY"/>
        </w:rPr>
        <w:t>й губ</w:t>
      </w:r>
      <w:r w:rsidR="0051516E">
        <w:rPr>
          <w:spacing w:val="-12"/>
          <w:sz w:val="18"/>
          <w:szCs w:val="18"/>
          <w:lang w:val="be-BY"/>
        </w:rPr>
        <w:t>ерні</w:t>
      </w:r>
      <w:r w:rsidR="00E5344B" w:rsidRPr="00E5344B">
        <w:rPr>
          <w:spacing w:val="-12"/>
          <w:sz w:val="18"/>
          <w:szCs w:val="18"/>
          <w:lang w:val="be-BY"/>
        </w:rPr>
        <w:t xml:space="preserve"> </w:t>
      </w:r>
      <w:r w:rsidR="002C3176">
        <w:rPr>
          <w:spacing w:val="-12"/>
          <w:sz w:val="18"/>
          <w:szCs w:val="18"/>
          <w:lang w:val="be-BY"/>
        </w:rPr>
        <w:t>і</w:t>
      </w:r>
      <w:r w:rsidR="00E5344B" w:rsidRPr="00E5344B">
        <w:rPr>
          <w:spacing w:val="-12"/>
          <w:sz w:val="18"/>
          <w:szCs w:val="18"/>
          <w:lang w:val="be-BY"/>
        </w:rPr>
        <w:t xml:space="preserve"> </w:t>
      </w:r>
      <w:r w:rsidR="002C3176">
        <w:rPr>
          <w:spacing w:val="-12"/>
          <w:sz w:val="18"/>
          <w:szCs w:val="18"/>
          <w:lang w:val="be-BY"/>
        </w:rPr>
        <w:t>ў</w:t>
      </w:r>
      <w:r w:rsidR="00E5344B" w:rsidRPr="00E5344B">
        <w:rPr>
          <w:spacing w:val="-12"/>
          <w:sz w:val="18"/>
          <w:szCs w:val="18"/>
          <w:lang w:val="be-BY"/>
        </w:rPr>
        <w:t>н</w:t>
      </w:r>
      <w:r w:rsidR="002C3176">
        <w:rPr>
          <w:spacing w:val="-12"/>
          <w:sz w:val="18"/>
          <w:szCs w:val="18"/>
          <w:lang w:val="be-BY"/>
        </w:rPr>
        <w:t>ё</w:t>
      </w:r>
      <w:r w:rsidR="00E5344B" w:rsidRPr="00E5344B">
        <w:rPr>
          <w:spacing w:val="-12"/>
          <w:sz w:val="18"/>
          <w:szCs w:val="18"/>
          <w:lang w:val="be-BY"/>
        </w:rPr>
        <w:t>с</w:t>
      </w:r>
      <w:r w:rsidR="002C3176">
        <w:rPr>
          <w:spacing w:val="-12"/>
          <w:sz w:val="18"/>
          <w:szCs w:val="18"/>
          <w:lang w:val="be-BY"/>
        </w:rPr>
        <w:t xml:space="preserve"> </w:t>
      </w:r>
      <w:r w:rsidR="00E5344B" w:rsidRPr="00E5344B">
        <w:rPr>
          <w:spacing w:val="-12"/>
          <w:sz w:val="18"/>
          <w:szCs w:val="18"/>
          <w:lang w:val="be-BY"/>
        </w:rPr>
        <w:t xml:space="preserve">значны </w:t>
      </w:r>
      <w:r w:rsidR="002C3176">
        <w:rPr>
          <w:spacing w:val="-12"/>
          <w:sz w:val="18"/>
          <w:szCs w:val="18"/>
          <w:lang w:val="be-BY"/>
        </w:rPr>
        <w:t>ў</w:t>
      </w:r>
      <w:r w:rsidR="00E5344B" w:rsidRPr="00E5344B">
        <w:rPr>
          <w:spacing w:val="-12"/>
          <w:sz w:val="18"/>
          <w:szCs w:val="18"/>
          <w:lang w:val="be-BY"/>
        </w:rPr>
        <w:t xml:space="preserve">клад </w:t>
      </w:r>
      <w:r w:rsidR="002C3176">
        <w:rPr>
          <w:spacing w:val="-12"/>
          <w:sz w:val="18"/>
          <w:szCs w:val="18"/>
          <w:lang w:val="be-BY"/>
        </w:rPr>
        <w:t>у</w:t>
      </w:r>
      <w:r w:rsidR="00E5344B" w:rsidRPr="00E5344B">
        <w:rPr>
          <w:spacing w:val="-12"/>
          <w:sz w:val="18"/>
          <w:szCs w:val="18"/>
          <w:lang w:val="be-BY"/>
        </w:rPr>
        <w:t xml:space="preserve"> пр</w:t>
      </w:r>
      <w:r w:rsidR="002C3176">
        <w:rPr>
          <w:spacing w:val="-12"/>
          <w:sz w:val="18"/>
          <w:szCs w:val="18"/>
          <w:lang w:val="be-BY"/>
        </w:rPr>
        <w:t>а</w:t>
      </w:r>
      <w:r w:rsidR="00E5344B" w:rsidRPr="00E5344B">
        <w:rPr>
          <w:spacing w:val="-12"/>
          <w:sz w:val="18"/>
          <w:szCs w:val="18"/>
          <w:lang w:val="be-BY"/>
        </w:rPr>
        <w:t>в</w:t>
      </w:r>
      <w:r w:rsidR="002C3176">
        <w:rPr>
          <w:spacing w:val="-12"/>
          <w:sz w:val="18"/>
          <w:szCs w:val="18"/>
          <w:lang w:val="be-BY"/>
        </w:rPr>
        <w:t>я</w:t>
      </w:r>
      <w:r w:rsidR="00E5344B" w:rsidRPr="00E5344B">
        <w:rPr>
          <w:spacing w:val="-12"/>
          <w:sz w:val="18"/>
          <w:szCs w:val="18"/>
          <w:lang w:val="be-BY"/>
        </w:rPr>
        <w:t>д</w:t>
      </w:r>
      <w:r w:rsidR="002C3176">
        <w:rPr>
          <w:spacing w:val="-12"/>
          <w:sz w:val="18"/>
          <w:szCs w:val="18"/>
          <w:lang w:val="be-BY"/>
        </w:rPr>
        <w:t>з</w:t>
      </w:r>
      <w:r w:rsidR="00E5344B" w:rsidRPr="00E5344B">
        <w:rPr>
          <w:spacing w:val="-12"/>
          <w:sz w:val="18"/>
          <w:szCs w:val="18"/>
          <w:lang w:val="be-BY"/>
        </w:rPr>
        <w:t>ен</w:t>
      </w:r>
      <w:r w:rsidR="002C3176">
        <w:rPr>
          <w:spacing w:val="-12"/>
          <w:sz w:val="18"/>
          <w:szCs w:val="18"/>
          <w:lang w:val="be-BY"/>
        </w:rPr>
        <w:t>н</w:t>
      </w:r>
      <w:r w:rsidR="00E5344B" w:rsidRPr="00E5344B">
        <w:rPr>
          <w:spacing w:val="-12"/>
          <w:sz w:val="18"/>
          <w:szCs w:val="18"/>
          <w:lang w:val="be-BY"/>
        </w:rPr>
        <w:t>е арх</w:t>
      </w:r>
      <w:r w:rsidR="002C3176">
        <w:rPr>
          <w:spacing w:val="-12"/>
          <w:sz w:val="18"/>
          <w:szCs w:val="18"/>
          <w:lang w:val="be-BY"/>
        </w:rPr>
        <w:t>іў</w:t>
      </w:r>
      <w:r w:rsidR="00E5344B" w:rsidRPr="00E5344B">
        <w:rPr>
          <w:spacing w:val="-12"/>
          <w:sz w:val="18"/>
          <w:szCs w:val="18"/>
          <w:lang w:val="be-BY"/>
        </w:rPr>
        <w:t>н</w:t>
      </w:r>
      <w:r w:rsidR="002C3176">
        <w:rPr>
          <w:spacing w:val="-12"/>
          <w:sz w:val="18"/>
          <w:szCs w:val="18"/>
          <w:lang w:val="be-BY"/>
        </w:rPr>
        <w:t>а</w:t>
      </w:r>
      <w:r w:rsidR="00E5344B" w:rsidRPr="00E5344B">
        <w:rPr>
          <w:spacing w:val="-12"/>
          <w:sz w:val="18"/>
          <w:szCs w:val="18"/>
          <w:lang w:val="be-BY"/>
        </w:rPr>
        <w:t>й р</w:t>
      </w:r>
      <w:r w:rsidR="002C3176">
        <w:rPr>
          <w:spacing w:val="-12"/>
          <w:sz w:val="18"/>
          <w:szCs w:val="18"/>
          <w:lang w:val="be-BY"/>
        </w:rPr>
        <w:t>э</w:t>
      </w:r>
      <w:r w:rsidR="00E5344B" w:rsidRPr="00E5344B">
        <w:rPr>
          <w:spacing w:val="-12"/>
          <w:sz w:val="18"/>
          <w:szCs w:val="18"/>
          <w:lang w:val="be-BY"/>
        </w:rPr>
        <w:t xml:space="preserve">формы </w:t>
      </w:r>
      <w:r w:rsidR="002C3176">
        <w:rPr>
          <w:spacing w:val="-12"/>
          <w:sz w:val="18"/>
          <w:szCs w:val="18"/>
          <w:lang w:val="be-BY"/>
        </w:rPr>
        <w:t>ў</w:t>
      </w:r>
      <w:r w:rsidR="00E5344B" w:rsidRPr="00E5344B">
        <w:rPr>
          <w:spacing w:val="-12"/>
          <w:sz w:val="18"/>
          <w:szCs w:val="18"/>
          <w:lang w:val="be-BY"/>
        </w:rPr>
        <w:t xml:space="preserve"> Р</w:t>
      </w:r>
      <w:r w:rsidR="002C3176">
        <w:rPr>
          <w:spacing w:val="-12"/>
          <w:sz w:val="18"/>
          <w:szCs w:val="18"/>
          <w:lang w:val="be-BY"/>
        </w:rPr>
        <w:t>а</w:t>
      </w:r>
      <w:r w:rsidR="00E5344B" w:rsidRPr="00E5344B">
        <w:rPr>
          <w:spacing w:val="-12"/>
          <w:sz w:val="18"/>
          <w:szCs w:val="18"/>
          <w:lang w:val="be-BY"/>
        </w:rPr>
        <w:t>с</w:t>
      </w:r>
      <w:r w:rsidR="002C3176">
        <w:rPr>
          <w:spacing w:val="-12"/>
          <w:sz w:val="18"/>
          <w:szCs w:val="18"/>
          <w:lang w:val="be-BY"/>
        </w:rPr>
        <w:t>іі</w:t>
      </w:r>
      <w:r w:rsidR="00E5344B" w:rsidRPr="00E5344B">
        <w:rPr>
          <w:spacing w:val="-12"/>
          <w:sz w:val="18"/>
          <w:szCs w:val="18"/>
          <w:lang w:val="be-BY"/>
        </w:rPr>
        <w:t xml:space="preserve"> </w:t>
      </w:r>
      <w:r w:rsidR="002C3176">
        <w:rPr>
          <w:spacing w:val="-12"/>
          <w:sz w:val="18"/>
          <w:szCs w:val="18"/>
          <w:lang w:val="be-BY"/>
        </w:rPr>
        <w:t>і</w:t>
      </w:r>
      <w:r w:rsidR="00E5344B" w:rsidRPr="00E5344B">
        <w:rPr>
          <w:spacing w:val="-12"/>
          <w:sz w:val="18"/>
          <w:szCs w:val="18"/>
          <w:lang w:val="be-BY"/>
        </w:rPr>
        <w:t xml:space="preserve"> Беларус</w:t>
      </w:r>
      <w:r w:rsidR="002C3176">
        <w:rPr>
          <w:spacing w:val="-12"/>
          <w:sz w:val="18"/>
          <w:szCs w:val="18"/>
          <w:lang w:val="be-BY"/>
        </w:rPr>
        <w:t>і</w:t>
      </w:r>
      <w:r w:rsidR="00E5344B" w:rsidRPr="00E5344B">
        <w:rPr>
          <w:spacing w:val="-12"/>
          <w:sz w:val="18"/>
          <w:szCs w:val="18"/>
          <w:lang w:val="be-BY"/>
        </w:rPr>
        <w:t xml:space="preserve"> </w:t>
      </w:r>
      <w:r w:rsidR="002C3176">
        <w:rPr>
          <w:spacing w:val="-12"/>
          <w:sz w:val="18"/>
          <w:szCs w:val="18"/>
          <w:lang w:val="be-BY"/>
        </w:rPr>
        <w:t>ў</w:t>
      </w:r>
      <w:r w:rsidR="00E5344B" w:rsidRPr="00E5344B">
        <w:rPr>
          <w:spacing w:val="-12"/>
          <w:sz w:val="18"/>
          <w:szCs w:val="18"/>
          <w:lang w:val="be-BY"/>
        </w:rPr>
        <w:t xml:space="preserve"> 1920</w:t>
      </w:r>
      <w:r w:rsidR="002C3176">
        <w:rPr>
          <w:spacing w:val="-12"/>
          <w:sz w:val="18"/>
          <w:szCs w:val="18"/>
          <w:lang w:val="be-BY"/>
        </w:rPr>
        <w:noBreakHyphen/>
      </w:r>
      <w:r w:rsidR="00E5344B" w:rsidRPr="00E5344B">
        <w:rPr>
          <w:spacing w:val="-12"/>
          <w:sz w:val="18"/>
          <w:szCs w:val="18"/>
          <w:lang w:val="be-BY"/>
        </w:rPr>
        <w:t>е</w:t>
      </w:r>
      <w:r w:rsidR="002C3176">
        <w:rPr>
          <w:spacing w:val="-12"/>
          <w:sz w:val="18"/>
          <w:szCs w:val="18"/>
          <w:lang w:val="be-BY"/>
        </w:rPr>
        <w:t> </w:t>
      </w:r>
      <w:r w:rsidR="00E5344B" w:rsidRPr="00E5344B">
        <w:rPr>
          <w:spacing w:val="-12"/>
          <w:sz w:val="18"/>
          <w:szCs w:val="18"/>
          <w:lang w:val="be-BY"/>
        </w:rPr>
        <w:t xml:space="preserve">гг. </w:t>
      </w:r>
      <w:r w:rsidR="002C3176">
        <w:rPr>
          <w:spacing w:val="-12"/>
          <w:sz w:val="18"/>
          <w:szCs w:val="18"/>
          <w:lang w:val="be-BY"/>
        </w:rPr>
        <w:t>Я</w:t>
      </w:r>
      <w:r w:rsidR="00E5344B" w:rsidRPr="00E5344B">
        <w:rPr>
          <w:spacing w:val="-12"/>
          <w:sz w:val="18"/>
          <w:szCs w:val="18"/>
          <w:lang w:val="be-BY"/>
        </w:rPr>
        <w:t xml:space="preserve">го </w:t>
      </w:r>
      <w:r w:rsidR="002C3176">
        <w:rPr>
          <w:spacing w:val="-12"/>
          <w:sz w:val="18"/>
          <w:szCs w:val="18"/>
          <w:lang w:val="be-BY"/>
        </w:rPr>
        <w:t xml:space="preserve">асоба </w:t>
      </w:r>
      <w:r w:rsidR="00E5344B" w:rsidRPr="00E5344B">
        <w:rPr>
          <w:spacing w:val="-12"/>
          <w:sz w:val="18"/>
          <w:szCs w:val="18"/>
          <w:lang w:val="be-BY"/>
        </w:rPr>
        <w:t>я</w:t>
      </w:r>
      <w:r w:rsidR="002C3176">
        <w:rPr>
          <w:spacing w:val="-12"/>
          <w:sz w:val="18"/>
          <w:szCs w:val="18"/>
          <w:lang w:val="be-BY"/>
        </w:rPr>
        <w:t>ў</w:t>
      </w:r>
      <w:r w:rsidR="00E5344B" w:rsidRPr="00E5344B">
        <w:rPr>
          <w:spacing w:val="-12"/>
          <w:sz w:val="18"/>
          <w:szCs w:val="18"/>
          <w:lang w:val="be-BY"/>
        </w:rPr>
        <w:t>ляла с</w:t>
      </w:r>
      <w:r w:rsidR="002C3176">
        <w:rPr>
          <w:spacing w:val="-12"/>
          <w:sz w:val="18"/>
          <w:szCs w:val="18"/>
          <w:lang w:val="be-BY"/>
        </w:rPr>
        <w:t>а</w:t>
      </w:r>
      <w:r w:rsidR="00E5344B" w:rsidRPr="00E5344B">
        <w:rPr>
          <w:spacing w:val="-12"/>
          <w:sz w:val="18"/>
          <w:szCs w:val="18"/>
          <w:lang w:val="be-BY"/>
        </w:rPr>
        <w:t>бой наглядны пр</w:t>
      </w:r>
      <w:r w:rsidR="002C3176">
        <w:rPr>
          <w:spacing w:val="-12"/>
          <w:sz w:val="18"/>
          <w:szCs w:val="18"/>
          <w:lang w:val="be-BY"/>
        </w:rPr>
        <w:t>ыклад</w:t>
      </w:r>
      <w:r w:rsidR="00E5344B" w:rsidRPr="00E5344B">
        <w:rPr>
          <w:spacing w:val="-12"/>
          <w:sz w:val="18"/>
          <w:szCs w:val="18"/>
          <w:lang w:val="be-BY"/>
        </w:rPr>
        <w:t xml:space="preserve"> </w:t>
      </w:r>
      <w:r w:rsidR="002C3176">
        <w:rPr>
          <w:spacing w:val="-12"/>
          <w:sz w:val="18"/>
          <w:szCs w:val="18"/>
          <w:lang w:val="be-BY"/>
        </w:rPr>
        <w:t>за</w:t>
      </w:r>
      <w:r w:rsidR="00E5344B" w:rsidRPr="00E5344B">
        <w:rPr>
          <w:spacing w:val="-12"/>
          <w:sz w:val="18"/>
          <w:szCs w:val="18"/>
          <w:lang w:val="be-BY"/>
        </w:rPr>
        <w:t>ха</w:t>
      </w:r>
      <w:r w:rsidR="002C3176">
        <w:rPr>
          <w:spacing w:val="-12"/>
          <w:sz w:val="18"/>
          <w:szCs w:val="18"/>
          <w:lang w:val="be-BY"/>
        </w:rPr>
        <w:t>ва</w:t>
      </w:r>
      <w:r w:rsidR="00E5344B" w:rsidRPr="00E5344B">
        <w:rPr>
          <w:spacing w:val="-12"/>
          <w:sz w:val="18"/>
          <w:szCs w:val="18"/>
          <w:lang w:val="be-BY"/>
        </w:rPr>
        <w:t>н</w:t>
      </w:r>
      <w:r w:rsidR="002C3176">
        <w:rPr>
          <w:spacing w:val="-12"/>
          <w:sz w:val="18"/>
          <w:szCs w:val="18"/>
          <w:lang w:val="be-BY"/>
        </w:rPr>
        <w:t>н</w:t>
      </w:r>
      <w:r w:rsidR="00E5344B" w:rsidRPr="00E5344B">
        <w:rPr>
          <w:spacing w:val="-12"/>
          <w:sz w:val="18"/>
          <w:szCs w:val="18"/>
          <w:lang w:val="be-BY"/>
        </w:rPr>
        <w:t xml:space="preserve">я </w:t>
      </w:r>
      <w:r w:rsidR="002C3176">
        <w:rPr>
          <w:spacing w:val="-12"/>
          <w:sz w:val="18"/>
          <w:szCs w:val="18"/>
          <w:lang w:val="be-BY"/>
        </w:rPr>
        <w:t>і</w:t>
      </w:r>
      <w:r w:rsidR="00E5344B" w:rsidRPr="00E5344B">
        <w:rPr>
          <w:spacing w:val="-12"/>
          <w:sz w:val="18"/>
          <w:szCs w:val="18"/>
          <w:lang w:val="be-BY"/>
        </w:rPr>
        <w:t xml:space="preserve"> пр</w:t>
      </w:r>
      <w:r w:rsidR="002C3176">
        <w:rPr>
          <w:spacing w:val="-12"/>
          <w:sz w:val="18"/>
          <w:szCs w:val="18"/>
          <w:lang w:val="be-BY"/>
        </w:rPr>
        <w:t>ы</w:t>
      </w:r>
      <w:r w:rsidR="0051516E">
        <w:rPr>
          <w:spacing w:val="-12"/>
          <w:sz w:val="18"/>
          <w:szCs w:val="18"/>
          <w:lang w:val="be-BY"/>
        </w:rPr>
        <w:softHyphen/>
      </w:r>
      <w:r w:rsidR="00E5344B" w:rsidRPr="00E5344B">
        <w:rPr>
          <w:spacing w:val="-12"/>
          <w:sz w:val="18"/>
          <w:szCs w:val="18"/>
          <w:lang w:val="be-BY"/>
        </w:rPr>
        <w:t>мн</w:t>
      </w:r>
      <w:r w:rsidR="002C3176">
        <w:rPr>
          <w:spacing w:val="-12"/>
          <w:sz w:val="18"/>
          <w:szCs w:val="18"/>
          <w:lang w:val="be-BY"/>
        </w:rPr>
        <w:t>а</w:t>
      </w:r>
      <w:r w:rsidR="0051516E">
        <w:rPr>
          <w:spacing w:val="-12"/>
          <w:sz w:val="18"/>
          <w:szCs w:val="18"/>
          <w:lang w:val="be-BY"/>
        </w:rPr>
        <w:softHyphen/>
      </w:r>
      <w:r w:rsidR="00E5344B" w:rsidRPr="00E5344B">
        <w:rPr>
          <w:spacing w:val="-12"/>
          <w:sz w:val="18"/>
          <w:szCs w:val="18"/>
          <w:lang w:val="be-BY"/>
        </w:rPr>
        <w:t>ж</w:t>
      </w:r>
      <w:r w:rsidR="002C3176">
        <w:rPr>
          <w:spacing w:val="-12"/>
          <w:sz w:val="18"/>
          <w:szCs w:val="18"/>
          <w:lang w:val="be-BY"/>
        </w:rPr>
        <w:t>эн</w:t>
      </w:r>
      <w:r w:rsidR="0051516E">
        <w:rPr>
          <w:spacing w:val="-12"/>
          <w:sz w:val="18"/>
          <w:szCs w:val="18"/>
          <w:lang w:val="be-BY"/>
        </w:rPr>
        <w:softHyphen/>
      </w:r>
      <w:r w:rsidR="002C3176">
        <w:rPr>
          <w:spacing w:val="-12"/>
          <w:sz w:val="18"/>
          <w:szCs w:val="18"/>
          <w:lang w:val="be-BY"/>
        </w:rPr>
        <w:t>н</w:t>
      </w:r>
      <w:r w:rsidR="00E5344B" w:rsidRPr="00E5344B">
        <w:rPr>
          <w:spacing w:val="-12"/>
          <w:sz w:val="18"/>
          <w:szCs w:val="18"/>
          <w:lang w:val="be-BY"/>
        </w:rPr>
        <w:t xml:space="preserve">я </w:t>
      </w:r>
      <w:r w:rsidR="002C3176">
        <w:rPr>
          <w:spacing w:val="-12"/>
          <w:sz w:val="18"/>
          <w:szCs w:val="18"/>
          <w:lang w:val="be-BY"/>
        </w:rPr>
        <w:t>ва</w:t>
      </w:r>
      <w:r w:rsidR="00E5344B" w:rsidRPr="00E5344B">
        <w:rPr>
          <w:spacing w:val="-12"/>
          <w:sz w:val="18"/>
          <w:szCs w:val="18"/>
          <w:lang w:val="be-BY"/>
        </w:rPr>
        <w:t xml:space="preserve"> </w:t>
      </w:r>
      <w:r w:rsidR="002C3176">
        <w:rPr>
          <w:spacing w:val="-12"/>
          <w:sz w:val="18"/>
          <w:szCs w:val="18"/>
          <w:lang w:val="be-BY"/>
        </w:rPr>
        <w:t>ўм</w:t>
      </w:r>
      <w:r w:rsidR="00E5344B" w:rsidRPr="00E5344B">
        <w:rPr>
          <w:spacing w:val="-12"/>
          <w:sz w:val="18"/>
          <w:szCs w:val="18"/>
          <w:lang w:val="be-BY"/>
        </w:rPr>
        <w:t>ов</w:t>
      </w:r>
      <w:r w:rsidR="002C3176">
        <w:rPr>
          <w:spacing w:val="-12"/>
          <w:sz w:val="18"/>
          <w:szCs w:val="18"/>
          <w:lang w:val="be-BY"/>
        </w:rPr>
        <w:t>а</w:t>
      </w:r>
      <w:r w:rsidR="00E5344B" w:rsidRPr="00E5344B">
        <w:rPr>
          <w:spacing w:val="-12"/>
          <w:sz w:val="18"/>
          <w:szCs w:val="18"/>
          <w:lang w:val="be-BY"/>
        </w:rPr>
        <w:t>х с</w:t>
      </w:r>
      <w:r w:rsidR="002C3176">
        <w:rPr>
          <w:spacing w:val="-12"/>
          <w:sz w:val="18"/>
          <w:szCs w:val="18"/>
          <w:lang w:val="be-BY"/>
        </w:rPr>
        <w:t>а</w:t>
      </w:r>
      <w:r w:rsidR="00E5344B" w:rsidRPr="00E5344B">
        <w:rPr>
          <w:spacing w:val="-12"/>
          <w:sz w:val="18"/>
          <w:szCs w:val="18"/>
          <w:lang w:val="be-BY"/>
        </w:rPr>
        <w:t>ве</w:t>
      </w:r>
      <w:r w:rsidR="002C3176">
        <w:rPr>
          <w:spacing w:val="-12"/>
          <w:sz w:val="18"/>
          <w:szCs w:val="18"/>
          <w:lang w:val="be-BY"/>
        </w:rPr>
        <w:t>ц</w:t>
      </w:r>
      <w:r w:rsidR="00E5344B" w:rsidRPr="00E5344B">
        <w:rPr>
          <w:spacing w:val="-12"/>
          <w:sz w:val="18"/>
          <w:szCs w:val="18"/>
          <w:lang w:val="be-BY"/>
        </w:rPr>
        <w:t>к</w:t>
      </w:r>
      <w:r w:rsidR="002C3176">
        <w:rPr>
          <w:spacing w:val="-12"/>
          <w:sz w:val="18"/>
          <w:szCs w:val="18"/>
          <w:lang w:val="be-BY"/>
        </w:rPr>
        <w:t>і</w:t>
      </w:r>
      <w:r w:rsidR="00E5344B" w:rsidRPr="00E5344B">
        <w:rPr>
          <w:spacing w:val="-12"/>
          <w:sz w:val="18"/>
          <w:szCs w:val="18"/>
          <w:lang w:val="be-BY"/>
        </w:rPr>
        <w:t>х р</w:t>
      </w:r>
      <w:r w:rsidR="002C3176">
        <w:rPr>
          <w:spacing w:val="-12"/>
          <w:sz w:val="18"/>
          <w:szCs w:val="18"/>
          <w:lang w:val="be-BY"/>
        </w:rPr>
        <w:t>э</w:t>
      </w:r>
      <w:r w:rsidR="00E5344B" w:rsidRPr="00E5344B">
        <w:rPr>
          <w:spacing w:val="-12"/>
          <w:sz w:val="18"/>
          <w:szCs w:val="18"/>
          <w:lang w:val="be-BY"/>
        </w:rPr>
        <w:t>ал</w:t>
      </w:r>
      <w:r w:rsidR="002C3176">
        <w:rPr>
          <w:spacing w:val="-12"/>
          <w:sz w:val="18"/>
          <w:szCs w:val="18"/>
          <w:lang w:val="be-BY"/>
        </w:rPr>
        <w:t>і</w:t>
      </w:r>
      <w:r w:rsidR="00E5344B" w:rsidRPr="00E5344B">
        <w:rPr>
          <w:spacing w:val="-12"/>
          <w:sz w:val="18"/>
          <w:szCs w:val="18"/>
          <w:lang w:val="be-BY"/>
        </w:rPr>
        <w:t>й арх</w:t>
      </w:r>
      <w:r w:rsidR="002C3176">
        <w:rPr>
          <w:spacing w:val="-12"/>
          <w:sz w:val="18"/>
          <w:szCs w:val="18"/>
          <w:lang w:val="be-BY"/>
        </w:rPr>
        <w:t>іў</w:t>
      </w:r>
      <w:r w:rsidR="00E5344B" w:rsidRPr="00E5344B">
        <w:rPr>
          <w:spacing w:val="-12"/>
          <w:sz w:val="18"/>
          <w:szCs w:val="18"/>
          <w:lang w:val="be-BY"/>
        </w:rPr>
        <w:t>н</w:t>
      </w:r>
      <w:r w:rsidR="002C3176">
        <w:rPr>
          <w:spacing w:val="-12"/>
          <w:sz w:val="18"/>
          <w:szCs w:val="18"/>
          <w:lang w:val="be-BY"/>
        </w:rPr>
        <w:t>а</w:t>
      </w:r>
      <w:r w:rsidR="00E5344B" w:rsidRPr="00E5344B">
        <w:rPr>
          <w:spacing w:val="-12"/>
          <w:sz w:val="18"/>
          <w:szCs w:val="18"/>
          <w:lang w:val="be-BY"/>
        </w:rPr>
        <w:t>-арх</w:t>
      </w:r>
      <w:r w:rsidR="00FB28A7">
        <w:rPr>
          <w:spacing w:val="-12"/>
          <w:sz w:val="18"/>
          <w:szCs w:val="18"/>
          <w:lang w:val="be-BY"/>
        </w:rPr>
        <w:t>е</w:t>
      </w:r>
      <w:r w:rsidR="002C3176">
        <w:rPr>
          <w:spacing w:val="-12"/>
          <w:sz w:val="18"/>
          <w:szCs w:val="18"/>
          <w:lang w:val="be-BY"/>
        </w:rPr>
        <w:t>а</w:t>
      </w:r>
      <w:r w:rsidR="00E5344B" w:rsidRPr="00E5344B">
        <w:rPr>
          <w:spacing w:val="-12"/>
          <w:sz w:val="18"/>
          <w:szCs w:val="18"/>
          <w:lang w:val="be-BY"/>
        </w:rPr>
        <w:t>граф</w:t>
      </w:r>
      <w:r w:rsidR="002C3176">
        <w:rPr>
          <w:spacing w:val="-12"/>
          <w:sz w:val="18"/>
          <w:szCs w:val="18"/>
          <w:lang w:val="be-BY"/>
        </w:rPr>
        <w:t>і</w:t>
      </w:r>
      <w:r w:rsidR="00E5344B" w:rsidRPr="00E5344B">
        <w:rPr>
          <w:spacing w:val="-12"/>
          <w:sz w:val="18"/>
          <w:szCs w:val="18"/>
          <w:lang w:val="be-BY"/>
        </w:rPr>
        <w:t>ч</w:t>
      </w:r>
      <w:r w:rsidR="002C3176">
        <w:rPr>
          <w:spacing w:val="-12"/>
          <w:sz w:val="18"/>
          <w:szCs w:val="18"/>
          <w:lang w:val="be-BY"/>
        </w:rPr>
        <w:t>ны</w:t>
      </w:r>
      <w:r w:rsidR="00E5344B" w:rsidRPr="00E5344B">
        <w:rPr>
          <w:spacing w:val="-12"/>
          <w:sz w:val="18"/>
          <w:szCs w:val="18"/>
          <w:lang w:val="be-BY"/>
        </w:rPr>
        <w:t>х трад</w:t>
      </w:r>
      <w:r w:rsidR="002C3176">
        <w:rPr>
          <w:spacing w:val="-12"/>
          <w:sz w:val="18"/>
          <w:szCs w:val="18"/>
          <w:lang w:val="be-BY"/>
        </w:rPr>
        <w:t>ы</w:t>
      </w:r>
      <w:r w:rsidR="00E5344B" w:rsidRPr="00E5344B">
        <w:rPr>
          <w:spacing w:val="-12"/>
          <w:sz w:val="18"/>
          <w:szCs w:val="18"/>
          <w:lang w:val="be-BY"/>
        </w:rPr>
        <w:t>ц</w:t>
      </w:r>
      <w:r w:rsidR="002C3176">
        <w:rPr>
          <w:spacing w:val="-12"/>
          <w:sz w:val="18"/>
          <w:szCs w:val="18"/>
          <w:lang w:val="be-BY"/>
        </w:rPr>
        <w:t>ы</w:t>
      </w:r>
      <w:r w:rsidR="00E5344B" w:rsidRPr="00E5344B">
        <w:rPr>
          <w:spacing w:val="-12"/>
          <w:sz w:val="18"/>
          <w:szCs w:val="18"/>
          <w:lang w:val="be-BY"/>
        </w:rPr>
        <w:t>й, за</w:t>
      </w:r>
      <w:r w:rsidR="002C3176">
        <w:rPr>
          <w:spacing w:val="-12"/>
          <w:sz w:val="18"/>
          <w:szCs w:val="18"/>
          <w:lang w:val="be-BY"/>
        </w:rPr>
        <w:t>к</w:t>
      </w:r>
      <w:r w:rsidR="00E5344B" w:rsidRPr="00E5344B">
        <w:rPr>
          <w:spacing w:val="-12"/>
          <w:sz w:val="18"/>
          <w:szCs w:val="18"/>
          <w:lang w:val="be-BY"/>
        </w:rPr>
        <w:t>л</w:t>
      </w:r>
      <w:r w:rsidR="002C3176">
        <w:rPr>
          <w:spacing w:val="-12"/>
          <w:sz w:val="18"/>
          <w:szCs w:val="18"/>
          <w:lang w:val="be-BY"/>
        </w:rPr>
        <w:t>адз</w:t>
      </w:r>
      <w:r w:rsidR="00E5344B" w:rsidRPr="00E5344B">
        <w:rPr>
          <w:spacing w:val="-12"/>
          <w:sz w:val="18"/>
          <w:szCs w:val="18"/>
          <w:lang w:val="be-BY"/>
        </w:rPr>
        <w:t xml:space="preserve">еных </w:t>
      </w:r>
      <w:r w:rsidR="002C3176">
        <w:rPr>
          <w:spacing w:val="-12"/>
          <w:sz w:val="18"/>
          <w:szCs w:val="18"/>
          <w:lang w:val="be-BY"/>
        </w:rPr>
        <w:t>у</w:t>
      </w:r>
      <w:r w:rsidR="00E5344B" w:rsidRPr="00E5344B">
        <w:rPr>
          <w:spacing w:val="-12"/>
          <w:sz w:val="18"/>
          <w:szCs w:val="18"/>
          <w:lang w:val="be-BY"/>
        </w:rPr>
        <w:t xml:space="preserve"> Р</w:t>
      </w:r>
      <w:r w:rsidR="002C3176">
        <w:rPr>
          <w:spacing w:val="-12"/>
          <w:sz w:val="18"/>
          <w:szCs w:val="18"/>
          <w:lang w:val="be-BY"/>
        </w:rPr>
        <w:t>а</w:t>
      </w:r>
      <w:r w:rsidR="00E5344B" w:rsidRPr="00E5344B">
        <w:rPr>
          <w:spacing w:val="-12"/>
          <w:sz w:val="18"/>
          <w:szCs w:val="18"/>
          <w:lang w:val="be-BY"/>
        </w:rPr>
        <w:t>с</w:t>
      </w:r>
      <w:r w:rsidR="002C3176">
        <w:rPr>
          <w:spacing w:val="-12"/>
          <w:sz w:val="18"/>
          <w:szCs w:val="18"/>
          <w:lang w:val="be-BY"/>
        </w:rPr>
        <w:t>іі</w:t>
      </w:r>
      <w:r w:rsidR="00E5344B" w:rsidRPr="00E5344B">
        <w:rPr>
          <w:spacing w:val="-12"/>
          <w:sz w:val="18"/>
          <w:szCs w:val="18"/>
          <w:lang w:val="be-BY"/>
        </w:rPr>
        <w:t xml:space="preserve"> </w:t>
      </w:r>
      <w:r w:rsidR="002C3176">
        <w:rPr>
          <w:spacing w:val="-12"/>
          <w:sz w:val="18"/>
          <w:szCs w:val="18"/>
          <w:lang w:val="be-BY"/>
        </w:rPr>
        <w:t>ў</w:t>
      </w:r>
      <w:r w:rsidR="00E5344B" w:rsidRPr="00E5344B">
        <w:rPr>
          <w:spacing w:val="-12"/>
          <w:sz w:val="18"/>
          <w:szCs w:val="18"/>
          <w:lang w:val="be-BY"/>
        </w:rPr>
        <w:t xml:space="preserve"> </w:t>
      </w:r>
      <w:r w:rsidR="002C3176">
        <w:rPr>
          <w:spacing w:val="-12"/>
          <w:sz w:val="18"/>
          <w:szCs w:val="18"/>
          <w:lang w:val="be-BY"/>
        </w:rPr>
        <w:t>дру</w:t>
      </w:r>
      <w:r w:rsidR="0051516E">
        <w:rPr>
          <w:spacing w:val="-12"/>
          <w:sz w:val="18"/>
          <w:szCs w:val="18"/>
          <w:lang w:val="be-BY"/>
        </w:rPr>
        <w:softHyphen/>
      </w:r>
      <w:r w:rsidR="002C3176">
        <w:rPr>
          <w:spacing w:val="-12"/>
          <w:sz w:val="18"/>
          <w:szCs w:val="18"/>
          <w:lang w:val="be-BY"/>
        </w:rPr>
        <w:t>г</w:t>
      </w:r>
      <w:r w:rsidR="00E5344B" w:rsidRPr="00E5344B">
        <w:rPr>
          <w:spacing w:val="-12"/>
          <w:sz w:val="18"/>
          <w:szCs w:val="18"/>
          <w:lang w:val="be-BY"/>
        </w:rPr>
        <w:t>ой п</w:t>
      </w:r>
      <w:r w:rsidR="002C3176">
        <w:rPr>
          <w:spacing w:val="-12"/>
          <w:sz w:val="18"/>
          <w:szCs w:val="18"/>
          <w:lang w:val="be-BY"/>
        </w:rPr>
        <w:t>а</w:t>
      </w:r>
      <w:r w:rsidR="00E5344B" w:rsidRPr="00E5344B">
        <w:rPr>
          <w:spacing w:val="-12"/>
          <w:sz w:val="18"/>
          <w:szCs w:val="18"/>
          <w:lang w:val="be-BY"/>
        </w:rPr>
        <w:t>ло</w:t>
      </w:r>
      <w:r w:rsidR="002C3176">
        <w:rPr>
          <w:spacing w:val="-12"/>
          <w:sz w:val="18"/>
          <w:szCs w:val="18"/>
          <w:lang w:val="be-BY"/>
        </w:rPr>
        <w:softHyphen/>
      </w:r>
      <w:r w:rsidR="00E5344B" w:rsidRPr="00E5344B">
        <w:rPr>
          <w:spacing w:val="-12"/>
          <w:sz w:val="18"/>
          <w:szCs w:val="18"/>
          <w:lang w:val="be-BY"/>
        </w:rPr>
        <w:t xml:space="preserve">ве </w:t>
      </w:r>
      <w:r w:rsidR="00E5344B">
        <w:rPr>
          <w:spacing w:val="-12"/>
          <w:sz w:val="18"/>
          <w:szCs w:val="18"/>
          <w:lang w:val="en-US"/>
        </w:rPr>
        <w:t>XIX </w:t>
      </w:r>
      <w:r w:rsidR="00E5344B">
        <w:rPr>
          <w:spacing w:val="-12"/>
          <w:sz w:val="18"/>
          <w:szCs w:val="18"/>
          <w:lang w:val="be-BY"/>
        </w:rPr>
        <w:t>—</w:t>
      </w:r>
      <w:r w:rsidR="00E5344B">
        <w:rPr>
          <w:spacing w:val="-12"/>
          <w:sz w:val="18"/>
          <w:szCs w:val="18"/>
          <w:lang w:val="en-US"/>
        </w:rPr>
        <w:t xml:space="preserve"> </w:t>
      </w:r>
      <w:r w:rsidR="002C3176">
        <w:rPr>
          <w:spacing w:val="-12"/>
          <w:sz w:val="18"/>
          <w:szCs w:val="18"/>
          <w:lang w:val="be-BY"/>
        </w:rPr>
        <w:t>п</w:t>
      </w:r>
      <w:r w:rsidR="00E5344B" w:rsidRPr="00E5344B">
        <w:rPr>
          <w:spacing w:val="-12"/>
          <w:sz w:val="18"/>
          <w:szCs w:val="18"/>
          <w:lang w:val="be-BY"/>
        </w:rPr>
        <w:t>ача</w:t>
      </w:r>
      <w:r w:rsidR="002C3176">
        <w:rPr>
          <w:spacing w:val="-12"/>
          <w:sz w:val="18"/>
          <w:szCs w:val="18"/>
          <w:lang w:val="be-BY"/>
        </w:rPr>
        <w:t>тку</w:t>
      </w:r>
      <w:r w:rsidR="00E5344B" w:rsidRPr="00E5344B">
        <w:rPr>
          <w:spacing w:val="-12"/>
          <w:sz w:val="18"/>
          <w:szCs w:val="18"/>
          <w:lang w:val="be-BY"/>
        </w:rPr>
        <w:t xml:space="preserve"> </w:t>
      </w:r>
      <w:r w:rsidR="00E5344B">
        <w:rPr>
          <w:spacing w:val="-12"/>
          <w:sz w:val="18"/>
          <w:szCs w:val="18"/>
          <w:lang w:val="en-US"/>
        </w:rPr>
        <w:t>XX</w:t>
      </w:r>
      <w:r w:rsidR="002C3176">
        <w:rPr>
          <w:spacing w:val="-12"/>
          <w:sz w:val="18"/>
          <w:szCs w:val="18"/>
          <w:lang w:val="be-BY"/>
        </w:rPr>
        <w:t> ст</w:t>
      </w:r>
      <w:r w:rsidR="00E5344B" w:rsidRPr="00E5344B">
        <w:rPr>
          <w:spacing w:val="-12"/>
          <w:sz w:val="18"/>
          <w:szCs w:val="18"/>
          <w:lang w:val="be-BY"/>
        </w:rPr>
        <w:t>. Д</w:t>
      </w:r>
      <w:r w:rsidR="002C3176">
        <w:rPr>
          <w:spacing w:val="-12"/>
          <w:sz w:val="18"/>
          <w:szCs w:val="18"/>
          <w:lang w:val="be-BY"/>
        </w:rPr>
        <w:t>аў</w:t>
      </w:r>
      <w:r w:rsidR="00E5344B" w:rsidRPr="00E5344B">
        <w:rPr>
          <w:spacing w:val="-12"/>
          <w:sz w:val="18"/>
          <w:szCs w:val="18"/>
          <w:lang w:val="be-BY"/>
        </w:rPr>
        <w:t>гял</w:t>
      </w:r>
      <w:r w:rsidR="002C3176">
        <w:rPr>
          <w:spacing w:val="-12"/>
          <w:sz w:val="18"/>
          <w:szCs w:val="18"/>
          <w:lang w:val="be-BY"/>
        </w:rPr>
        <w:t>а</w:t>
      </w:r>
      <w:r w:rsidR="00E5344B" w:rsidRPr="00E5344B">
        <w:rPr>
          <w:spacing w:val="-12"/>
          <w:sz w:val="18"/>
          <w:szCs w:val="18"/>
          <w:lang w:val="be-BY"/>
        </w:rPr>
        <w:t xml:space="preserve"> бы</w:t>
      </w:r>
      <w:r w:rsidR="002C3176">
        <w:rPr>
          <w:spacing w:val="-12"/>
          <w:sz w:val="18"/>
          <w:szCs w:val="18"/>
          <w:lang w:val="be-BY"/>
        </w:rPr>
        <w:t>ў</w:t>
      </w:r>
      <w:r w:rsidR="00E5344B" w:rsidRPr="00E5344B">
        <w:rPr>
          <w:spacing w:val="-12"/>
          <w:sz w:val="18"/>
          <w:szCs w:val="18"/>
          <w:lang w:val="be-BY"/>
        </w:rPr>
        <w:t xml:space="preserve"> </w:t>
      </w:r>
      <w:r w:rsidR="002C3176">
        <w:rPr>
          <w:spacing w:val="-12"/>
          <w:sz w:val="18"/>
          <w:szCs w:val="18"/>
          <w:lang w:val="be-BY"/>
        </w:rPr>
        <w:t>а</w:t>
      </w:r>
      <w:r w:rsidR="00E5344B" w:rsidRPr="00E5344B">
        <w:rPr>
          <w:spacing w:val="-12"/>
          <w:sz w:val="18"/>
          <w:szCs w:val="18"/>
          <w:lang w:val="be-BY"/>
        </w:rPr>
        <w:t>дн</w:t>
      </w:r>
      <w:r w:rsidR="002C3176">
        <w:rPr>
          <w:spacing w:val="-12"/>
          <w:sz w:val="18"/>
          <w:szCs w:val="18"/>
          <w:lang w:val="be-BY"/>
        </w:rPr>
        <w:t>ы</w:t>
      </w:r>
      <w:r w:rsidR="00E5344B" w:rsidRPr="00E5344B">
        <w:rPr>
          <w:spacing w:val="-12"/>
          <w:sz w:val="18"/>
          <w:szCs w:val="18"/>
          <w:lang w:val="be-BY"/>
        </w:rPr>
        <w:t xml:space="preserve">м з </w:t>
      </w:r>
      <w:r w:rsidR="002C3176">
        <w:rPr>
          <w:spacing w:val="-12"/>
          <w:sz w:val="18"/>
          <w:szCs w:val="18"/>
          <w:lang w:val="be-BY"/>
        </w:rPr>
        <w:t>і</w:t>
      </w:r>
      <w:r w:rsidR="00E5344B" w:rsidRPr="00E5344B">
        <w:rPr>
          <w:spacing w:val="-12"/>
          <w:sz w:val="18"/>
          <w:szCs w:val="18"/>
          <w:lang w:val="be-BY"/>
        </w:rPr>
        <w:t>н</w:t>
      </w:r>
      <w:r w:rsidR="002C3176">
        <w:rPr>
          <w:spacing w:val="-12"/>
          <w:sz w:val="18"/>
          <w:szCs w:val="18"/>
          <w:lang w:val="be-BY"/>
        </w:rPr>
        <w:t>і</w:t>
      </w:r>
      <w:r w:rsidR="00E5344B" w:rsidRPr="00E5344B">
        <w:rPr>
          <w:spacing w:val="-12"/>
          <w:sz w:val="18"/>
          <w:szCs w:val="18"/>
          <w:lang w:val="be-BY"/>
        </w:rPr>
        <w:t>ц</w:t>
      </w:r>
      <w:r w:rsidR="002C3176">
        <w:rPr>
          <w:spacing w:val="-12"/>
          <w:sz w:val="18"/>
          <w:szCs w:val="18"/>
          <w:lang w:val="be-BY"/>
        </w:rPr>
        <w:t>ыя</w:t>
      </w:r>
      <w:r w:rsidR="00E5344B" w:rsidRPr="00E5344B">
        <w:rPr>
          <w:spacing w:val="-12"/>
          <w:sz w:val="18"/>
          <w:szCs w:val="18"/>
          <w:lang w:val="be-BY"/>
        </w:rPr>
        <w:t>т</w:t>
      </w:r>
      <w:r w:rsidR="002C3176">
        <w:rPr>
          <w:spacing w:val="-12"/>
          <w:sz w:val="18"/>
          <w:szCs w:val="18"/>
          <w:lang w:val="be-BY"/>
        </w:rPr>
        <w:t>а</w:t>
      </w:r>
      <w:r w:rsidR="00E5344B" w:rsidRPr="00E5344B">
        <w:rPr>
          <w:spacing w:val="-12"/>
          <w:sz w:val="18"/>
          <w:szCs w:val="18"/>
          <w:lang w:val="be-BY"/>
        </w:rPr>
        <w:t>р</w:t>
      </w:r>
      <w:r w:rsidR="002C3176">
        <w:rPr>
          <w:spacing w:val="-12"/>
          <w:sz w:val="18"/>
          <w:szCs w:val="18"/>
          <w:lang w:val="be-BY"/>
        </w:rPr>
        <w:t>аў</w:t>
      </w:r>
      <w:r w:rsidR="00E5344B" w:rsidRPr="00E5344B">
        <w:rPr>
          <w:spacing w:val="-12"/>
          <w:sz w:val="18"/>
          <w:szCs w:val="18"/>
          <w:lang w:val="be-BY"/>
        </w:rPr>
        <w:t xml:space="preserve"> с</w:t>
      </w:r>
      <w:r w:rsidR="002C3176">
        <w:rPr>
          <w:spacing w:val="-12"/>
          <w:sz w:val="18"/>
          <w:szCs w:val="18"/>
          <w:lang w:val="be-BY"/>
        </w:rPr>
        <w:t>тв</w:t>
      </w:r>
      <w:r w:rsidR="00E5344B" w:rsidRPr="00E5344B">
        <w:rPr>
          <w:spacing w:val="-12"/>
          <w:sz w:val="18"/>
          <w:szCs w:val="18"/>
          <w:lang w:val="be-BY"/>
        </w:rPr>
        <w:t>а</w:t>
      </w:r>
      <w:r w:rsidR="002C3176">
        <w:rPr>
          <w:spacing w:val="-12"/>
          <w:sz w:val="18"/>
          <w:szCs w:val="18"/>
          <w:lang w:val="be-BY"/>
        </w:rPr>
        <w:t>рэння</w:t>
      </w:r>
      <w:r w:rsidR="00E5344B" w:rsidRPr="00E5344B">
        <w:rPr>
          <w:spacing w:val="-12"/>
          <w:sz w:val="18"/>
          <w:szCs w:val="18"/>
          <w:lang w:val="be-BY"/>
        </w:rPr>
        <w:t xml:space="preserve"> </w:t>
      </w:r>
      <w:r w:rsidR="002C3176">
        <w:rPr>
          <w:spacing w:val="-12"/>
          <w:sz w:val="18"/>
          <w:szCs w:val="18"/>
          <w:lang w:val="be-BY"/>
        </w:rPr>
        <w:t>ў</w:t>
      </w:r>
      <w:r w:rsidR="00E5344B" w:rsidRPr="00E5344B">
        <w:rPr>
          <w:spacing w:val="-12"/>
          <w:sz w:val="18"/>
          <w:szCs w:val="18"/>
          <w:lang w:val="be-BY"/>
        </w:rPr>
        <w:t xml:space="preserve"> струк</w:t>
      </w:r>
      <w:r w:rsidR="0051516E">
        <w:rPr>
          <w:spacing w:val="-12"/>
          <w:sz w:val="18"/>
          <w:szCs w:val="18"/>
          <w:lang w:val="be-BY"/>
        </w:rPr>
        <w:softHyphen/>
      </w:r>
      <w:r w:rsidR="00E5344B" w:rsidRPr="00E5344B">
        <w:rPr>
          <w:spacing w:val="-12"/>
          <w:sz w:val="18"/>
          <w:szCs w:val="18"/>
          <w:lang w:val="be-BY"/>
        </w:rPr>
        <w:t>ту</w:t>
      </w:r>
      <w:r w:rsidR="0051516E">
        <w:rPr>
          <w:spacing w:val="-12"/>
          <w:sz w:val="18"/>
          <w:szCs w:val="18"/>
          <w:lang w:val="be-BY"/>
        </w:rPr>
        <w:softHyphen/>
      </w:r>
      <w:r w:rsidR="00E5344B" w:rsidRPr="00E5344B">
        <w:rPr>
          <w:spacing w:val="-12"/>
          <w:sz w:val="18"/>
          <w:szCs w:val="18"/>
          <w:lang w:val="be-BY"/>
        </w:rPr>
        <w:t>р</w:t>
      </w:r>
      <w:r w:rsidR="002C3176">
        <w:rPr>
          <w:spacing w:val="-12"/>
          <w:sz w:val="18"/>
          <w:szCs w:val="18"/>
          <w:lang w:val="be-BY"/>
        </w:rPr>
        <w:t>ы</w:t>
      </w:r>
      <w:r w:rsidR="00E5344B" w:rsidRPr="00E5344B">
        <w:rPr>
          <w:spacing w:val="-12"/>
          <w:sz w:val="18"/>
          <w:szCs w:val="18"/>
          <w:lang w:val="be-BY"/>
        </w:rPr>
        <w:t xml:space="preserve"> </w:t>
      </w:r>
      <w:r w:rsidR="002C3176">
        <w:rPr>
          <w:spacing w:val="-12"/>
          <w:sz w:val="18"/>
          <w:szCs w:val="18"/>
          <w:lang w:val="be-BY"/>
        </w:rPr>
        <w:t>І</w:t>
      </w:r>
      <w:r w:rsidR="00E5344B" w:rsidRPr="00E5344B">
        <w:rPr>
          <w:spacing w:val="-12"/>
          <w:sz w:val="18"/>
          <w:szCs w:val="18"/>
          <w:lang w:val="be-BY"/>
        </w:rPr>
        <w:t>нс</w:t>
      </w:r>
      <w:r w:rsidR="002C3176">
        <w:rPr>
          <w:spacing w:val="-12"/>
          <w:sz w:val="18"/>
          <w:szCs w:val="18"/>
          <w:lang w:val="be-BY"/>
        </w:rPr>
        <w:softHyphen/>
      </w:r>
      <w:r w:rsidR="00E5344B" w:rsidRPr="00E5344B">
        <w:rPr>
          <w:spacing w:val="-12"/>
          <w:sz w:val="18"/>
          <w:szCs w:val="18"/>
          <w:lang w:val="be-BY"/>
        </w:rPr>
        <w:t>т</w:t>
      </w:r>
      <w:r w:rsidR="002C3176">
        <w:rPr>
          <w:spacing w:val="-12"/>
          <w:sz w:val="18"/>
          <w:szCs w:val="18"/>
          <w:lang w:val="be-BY"/>
        </w:rPr>
        <w:t>ы</w:t>
      </w:r>
      <w:r w:rsidR="00E5344B" w:rsidRPr="00E5344B">
        <w:rPr>
          <w:spacing w:val="-12"/>
          <w:sz w:val="18"/>
          <w:szCs w:val="18"/>
          <w:lang w:val="be-BY"/>
        </w:rPr>
        <w:t>тута бел</w:t>
      </w:r>
      <w:r w:rsidR="002C3176">
        <w:rPr>
          <w:spacing w:val="-12"/>
          <w:sz w:val="18"/>
          <w:szCs w:val="18"/>
          <w:lang w:val="be-BY"/>
        </w:rPr>
        <w:t>а</w:t>
      </w:r>
      <w:r w:rsidR="00E5344B" w:rsidRPr="00E5344B">
        <w:rPr>
          <w:spacing w:val="-12"/>
          <w:sz w:val="18"/>
          <w:szCs w:val="18"/>
          <w:lang w:val="be-BY"/>
        </w:rPr>
        <w:t>руск</w:t>
      </w:r>
      <w:r w:rsidR="002C3176">
        <w:rPr>
          <w:spacing w:val="-12"/>
          <w:sz w:val="18"/>
          <w:szCs w:val="18"/>
          <w:lang w:val="be-BY"/>
        </w:rPr>
        <w:t>а</w:t>
      </w:r>
      <w:r w:rsidR="00E5344B" w:rsidRPr="00E5344B">
        <w:rPr>
          <w:spacing w:val="-12"/>
          <w:sz w:val="18"/>
          <w:szCs w:val="18"/>
          <w:lang w:val="be-BY"/>
        </w:rPr>
        <w:t xml:space="preserve">й культуры, </w:t>
      </w:r>
      <w:r w:rsidR="002C3176">
        <w:rPr>
          <w:spacing w:val="-12"/>
          <w:sz w:val="18"/>
          <w:szCs w:val="18"/>
          <w:lang w:val="be-BY"/>
        </w:rPr>
        <w:t>які з’</w:t>
      </w:r>
      <w:r w:rsidR="00E5344B" w:rsidRPr="00E5344B">
        <w:rPr>
          <w:spacing w:val="-12"/>
          <w:sz w:val="18"/>
          <w:szCs w:val="18"/>
          <w:lang w:val="be-BY"/>
        </w:rPr>
        <w:t>я</w:t>
      </w:r>
      <w:r w:rsidR="002C3176">
        <w:rPr>
          <w:spacing w:val="-12"/>
          <w:sz w:val="18"/>
          <w:szCs w:val="18"/>
          <w:lang w:val="be-BY"/>
        </w:rPr>
        <w:t>ў</w:t>
      </w:r>
      <w:r w:rsidR="00E5344B" w:rsidRPr="00E5344B">
        <w:rPr>
          <w:spacing w:val="-12"/>
          <w:sz w:val="18"/>
          <w:szCs w:val="18"/>
          <w:lang w:val="be-BY"/>
        </w:rPr>
        <w:t>ля</w:t>
      </w:r>
      <w:r w:rsidR="002C3176">
        <w:rPr>
          <w:spacing w:val="-12"/>
          <w:sz w:val="18"/>
          <w:szCs w:val="18"/>
          <w:lang w:val="be-BY"/>
        </w:rPr>
        <w:t>ў</w:t>
      </w:r>
      <w:r w:rsidR="00E5344B" w:rsidRPr="00E5344B">
        <w:rPr>
          <w:spacing w:val="-12"/>
          <w:sz w:val="18"/>
          <w:szCs w:val="18"/>
          <w:lang w:val="be-BY"/>
        </w:rPr>
        <w:t>ся п</w:t>
      </w:r>
      <w:r w:rsidR="002C3176">
        <w:rPr>
          <w:spacing w:val="-12"/>
          <w:sz w:val="18"/>
          <w:szCs w:val="18"/>
          <w:lang w:val="be-BY"/>
        </w:rPr>
        <w:t>апя</w:t>
      </w:r>
      <w:r w:rsidR="00E5344B" w:rsidRPr="00E5344B">
        <w:rPr>
          <w:spacing w:val="-12"/>
          <w:sz w:val="18"/>
          <w:szCs w:val="18"/>
          <w:lang w:val="be-BY"/>
        </w:rPr>
        <w:t>р</w:t>
      </w:r>
      <w:r w:rsidR="002C3176">
        <w:rPr>
          <w:spacing w:val="-12"/>
          <w:sz w:val="18"/>
          <w:szCs w:val="18"/>
          <w:lang w:val="be-BY"/>
        </w:rPr>
        <w:t>э</w:t>
      </w:r>
      <w:r w:rsidR="00E5344B" w:rsidRPr="00E5344B">
        <w:rPr>
          <w:spacing w:val="-12"/>
          <w:sz w:val="18"/>
          <w:szCs w:val="18"/>
          <w:lang w:val="be-BY"/>
        </w:rPr>
        <w:t>дн</w:t>
      </w:r>
      <w:r w:rsidR="002C3176">
        <w:rPr>
          <w:spacing w:val="-12"/>
          <w:sz w:val="18"/>
          <w:szCs w:val="18"/>
          <w:lang w:val="be-BY"/>
        </w:rPr>
        <w:t>і</w:t>
      </w:r>
      <w:r w:rsidR="00E5344B" w:rsidRPr="00E5344B">
        <w:rPr>
          <w:spacing w:val="-12"/>
          <w:sz w:val="18"/>
          <w:szCs w:val="18"/>
          <w:lang w:val="be-BY"/>
        </w:rPr>
        <w:t>к</w:t>
      </w:r>
      <w:r w:rsidR="002C3176">
        <w:rPr>
          <w:spacing w:val="-12"/>
          <w:sz w:val="18"/>
          <w:szCs w:val="18"/>
          <w:lang w:val="be-BY"/>
        </w:rPr>
        <w:t>а</w:t>
      </w:r>
      <w:r w:rsidR="00E5344B" w:rsidRPr="00E5344B">
        <w:rPr>
          <w:spacing w:val="-12"/>
          <w:sz w:val="18"/>
          <w:szCs w:val="18"/>
          <w:lang w:val="be-BY"/>
        </w:rPr>
        <w:t>м Бел</w:t>
      </w:r>
      <w:r w:rsidR="002C3176">
        <w:rPr>
          <w:spacing w:val="-12"/>
          <w:sz w:val="18"/>
          <w:szCs w:val="18"/>
          <w:lang w:val="be-BY"/>
        </w:rPr>
        <w:t>а</w:t>
      </w:r>
      <w:r w:rsidR="00E5344B" w:rsidRPr="00E5344B">
        <w:rPr>
          <w:spacing w:val="-12"/>
          <w:sz w:val="18"/>
          <w:szCs w:val="18"/>
          <w:lang w:val="be-BY"/>
        </w:rPr>
        <w:t>рус</w:t>
      </w:r>
      <w:r w:rsidR="002C3176">
        <w:rPr>
          <w:spacing w:val="-12"/>
          <w:sz w:val="18"/>
          <w:szCs w:val="18"/>
          <w:lang w:val="be-BY"/>
        </w:rPr>
        <w:t>ка</w:t>
      </w:r>
      <w:r w:rsidR="00E5344B" w:rsidRPr="00E5344B">
        <w:rPr>
          <w:spacing w:val="-12"/>
          <w:sz w:val="18"/>
          <w:szCs w:val="18"/>
          <w:lang w:val="be-BY"/>
        </w:rPr>
        <w:t>й акад</w:t>
      </w:r>
      <w:r w:rsidR="002C3176">
        <w:rPr>
          <w:spacing w:val="-12"/>
          <w:sz w:val="18"/>
          <w:szCs w:val="18"/>
          <w:lang w:val="be-BY"/>
        </w:rPr>
        <w:t>э</w:t>
      </w:r>
      <w:r w:rsidR="00E5344B" w:rsidRPr="00E5344B">
        <w:rPr>
          <w:spacing w:val="-12"/>
          <w:sz w:val="18"/>
          <w:szCs w:val="18"/>
          <w:lang w:val="be-BY"/>
        </w:rPr>
        <w:t>м</w:t>
      </w:r>
      <w:r w:rsidR="002C3176">
        <w:rPr>
          <w:spacing w:val="-12"/>
          <w:sz w:val="18"/>
          <w:szCs w:val="18"/>
          <w:lang w:val="be-BY"/>
        </w:rPr>
        <w:t>іі</w:t>
      </w:r>
      <w:r w:rsidR="00E5344B" w:rsidRPr="00E5344B">
        <w:rPr>
          <w:spacing w:val="-12"/>
          <w:sz w:val="18"/>
          <w:szCs w:val="18"/>
          <w:lang w:val="be-BY"/>
        </w:rPr>
        <w:t xml:space="preserve"> на</w:t>
      </w:r>
      <w:r w:rsidR="002C3176">
        <w:rPr>
          <w:spacing w:val="-12"/>
          <w:sz w:val="18"/>
          <w:szCs w:val="18"/>
          <w:lang w:val="be-BY"/>
        </w:rPr>
        <w:t>в</w:t>
      </w:r>
      <w:r w:rsidR="00E5344B" w:rsidRPr="00E5344B">
        <w:rPr>
          <w:spacing w:val="-12"/>
          <w:sz w:val="18"/>
          <w:szCs w:val="18"/>
          <w:lang w:val="be-BY"/>
        </w:rPr>
        <w:t>ук, Архе</w:t>
      </w:r>
      <w:r w:rsidR="002C3176">
        <w:rPr>
          <w:spacing w:val="-12"/>
          <w:sz w:val="18"/>
          <w:szCs w:val="18"/>
          <w:lang w:val="be-BY"/>
        </w:rPr>
        <w:t>а</w:t>
      </w:r>
      <w:r w:rsidR="002C3176">
        <w:rPr>
          <w:spacing w:val="-12"/>
          <w:sz w:val="18"/>
          <w:szCs w:val="18"/>
          <w:lang w:val="be-BY"/>
        </w:rPr>
        <w:softHyphen/>
      </w:r>
      <w:r w:rsidR="00E5344B" w:rsidRPr="00E5344B">
        <w:rPr>
          <w:spacing w:val="-12"/>
          <w:sz w:val="18"/>
          <w:szCs w:val="18"/>
          <w:lang w:val="be-BY"/>
        </w:rPr>
        <w:t>граф</w:t>
      </w:r>
      <w:r w:rsidR="002C3176">
        <w:rPr>
          <w:spacing w:val="-12"/>
          <w:sz w:val="18"/>
          <w:szCs w:val="18"/>
          <w:lang w:val="be-BY"/>
        </w:rPr>
        <w:t>і</w:t>
      </w:r>
      <w:r w:rsidR="00E5344B" w:rsidRPr="00E5344B">
        <w:rPr>
          <w:spacing w:val="-12"/>
          <w:sz w:val="18"/>
          <w:szCs w:val="18"/>
          <w:lang w:val="be-BY"/>
        </w:rPr>
        <w:t>ч</w:t>
      </w:r>
      <w:r w:rsidR="002C3176">
        <w:rPr>
          <w:spacing w:val="-12"/>
          <w:sz w:val="18"/>
          <w:szCs w:val="18"/>
          <w:lang w:val="be-BY"/>
        </w:rPr>
        <w:t>на</w:t>
      </w:r>
      <w:r w:rsidR="00E5344B" w:rsidRPr="00E5344B">
        <w:rPr>
          <w:spacing w:val="-12"/>
          <w:sz w:val="18"/>
          <w:szCs w:val="18"/>
          <w:lang w:val="be-BY"/>
        </w:rPr>
        <w:t>й к</w:t>
      </w:r>
      <w:r w:rsidR="002C3176">
        <w:rPr>
          <w:spacing w:val="-12"/>
          <w:sz w:val="18"/>
          <w:szCs w:val="18"/>
          <w:lang w:val="be-BY"/>
        </w:rPr>
        <w:t>а</w:t>
      </w:r>
      <w:r w:rsidR="00E5344B" w:rsidRPr="00E5344B">
        <w:rPr>
          <w:spacing w:val="-12"/>
          <w:sz w:val="18"/>
          <w:szCs w:val="18"/>
          <w:lang w:val="be-BY"/>
        </w:rPr>
        <w:t>м</w:t>
      </w:r>
      <w:r w:rsidR="002C3176">
        <w:rPr>
          <w:spacing w:val="-12"/>
          <w:sz w:val="18"/>
          <w:szCs w:val="18"/>
          <w:lang w:val="be-BY"/>
        </w:rPr>
        <w:t>і</w:t>
      </w:r>
      <w:r w:rsidR="00E5344B" w:rsidRPr="00E5344B">
        <w:rPr>
          <w:spacing w:val="-12"/>
          <w:sz w:val="18"/>
          <w:szCs w:val="18"/>
          <w:lang w:val="be-BY"/>
        </w:rPr>
        <w:t>с</w:t>
      </w:r>
      <w:r w:rsidR="002C3176">
        <w:rPr>
          <w:spacing w:val="-12"/>
          <w:sz w:val="18"/>
          <w:szCs w:val="18"/>
          <w:lang w:val="be-BY"/>
        </w:rPr>
        <w:t>іі</w:t>
      </w:r>
      <w:r w:rsidR="00E5344B" w:rsidRPr="00E5344B">
        <w:rPr>
          <w:spacing w:val="-12"/>
          <w:sz w:val="18"/>
          <w:szCs w:val="18"/>
          <w:lang w:val="be-BY"/>
        </w:rPr>
        <w:t xml:space="preserve">. </w:t>
      </w:r>
      <w:r w:rsidR="002C3176">
        <w:rPr>
          <w:spacing w:val="-12"/>
          <w:sz w:val="18"/>
          <w:szCs w:val="18"/>
          <w:lang w:val="be-BY"/>
        </w:rPr>
        <w:t>Узначаліўшы</w:t>
      </w:r>
      <w:r w:rsidR="00E5344B" w:rsidRPr="00E5344B">
        <w:rPr>
          <w:spacing w:val="-12"/>
          <w:sz w:val="18"/>
          <w:szCs w:val="18"/>
          <w:lang w:val="be-BY"/>
        </w:rPr>
        <w:t xml:space="preserve"> </w:t>
      </w:r>
      <w:r w:rsidR="002C3176">
        <w:rPr>
          <w:spacing w:val="-12"/>
          <w:sz w:val="18"/>
          <w:szCs w:val="18"/>
          <w:lang w:val="be-BY"/>
        </w:rPr>
        <w:t>разам з</w:t>
      </w:r>
      <w:r w:rsidR="00E5344B" w:rsidRPr="00E5344B">
        <w:rPr>
          <w:spacing w:val="-12"/>
          <w:sz w:val="18"/>
          <w:szCs w:val="18"/>
          <w:lang w:val="be-BY"/>
        </w:rPr>
        <w:t xml:space="preserve"> М.</w:t>
      </w:r>
      <w:r w:rsidR="00E77612">
        <w:rPr>
          <w:spacing w:val="-12"/>
          <w:sz w:val="18"/>
          <w:szCs w:val="18"/>
          <w:lang w:val="en-US"/>
        </w:rPr>
        <w:t> </w:t>
      </w:r>
      <w:r w:rsidR="00E5344B" w:rsidRPr="00E5344B">
        <w:rPr>
          <w:spacing w:val="-12"/>
          <w:sz w:val="18"/>
          <w:szCs w:val="18"/>
          <w:lang w:val="be-BY"/>
        </w:rPr>
        <w:t>В.</w:t>
      </w:r>
      <w:r w:rsidR="00E77612">
        <w:rPr>
          <w:spacing w:val="-12"/>
          <w:sz w:val="18"/>
          <w:szCs w:val="18"/>
          <w:lang w:val="en-US"/>
        </w:rPr>
        <w:t> </w:t>
      </w:r>
      <w:r w:rsidR="00E5344B" w:rsidRPr="00E5344B">
        <w:rPr>
          <w:spacing w:val="-12"/>
          <w:sz w:val="18"/>
          <w:szCs w:val="18"/>
          <w:lang w:val="be-BY"/>
        </w:rPr>
        <w:t>До</w:t>
      </w:r>
      <w:r w:rsidR="002C3176">
        <w:rPr>
          <w:spacing w:val="-12"/>
          <w:sz w:val="18"/>
          <w:szCs w:val="18"/>
          <w:lang w:val="be-BY"/>
        </w:rPr>
        <w:t>ў</w:t>
      </w:r>
      <w:r w:rsidR="00E5344B" w:rsidRPr="00E5344B">
        <w:rPr>
          <w:spacing w:val="-12"/>
          <w:sz w:val="18"/>
          <w:szCs w:val="18"/>
          <w:lang w:val="be-BY"/>
        </w:rPr>
        <w:t>нар-Запольск</w:t>
      </w:r>
      <w:r w:rsidR="002C3176">
        <w:rPr>
          <w:spacing w:val="-12"/>
          <w:sz w:val="18"/>
          <w:szCs w:val="18"/>
          <w:lang w:val="be-BY"/>
        </w:rPr>
        <w:t>і</w:t>
      </w:r>
      <w:r w:rsidR="00E5344B" w:rsidRPr="00E5344B">
        <w:rPr>
          <w:spacing w:val="-12"/>
          <w:sz w:val="18"/>
          <w:szCs w:val="18"/>
          <w:lang w:val="be-BY"/>
        </w:rPr>
        <w:t>м к</w:t>
      </w:r>
      <w:r w:rsidR="002C3176">
        <w:rPr>
          <w:spacing w:val="-12"/>
          <w:sz w:val="18"/>
          <w:szCs w:val="18"/>
          <w:lang w:val="be-BY"/>
        </w:rPr>
        <w:t>а</w:t>
      </w:r>
      <w:r w:rsidR="00E5344B" w:rsidRPr="00E5344B">
        <w:rPr>
          <w:spacing w:val="-12"/>
          <w:sz w:val="18"/>
          <w:szCs w:val="18"/>
          <w:lang w:val="be-BY"/>
        </w:rPr>
        <w:t>м</w:t>
      </w:r>
      <w:r w:rsidR="002C3176">
        <w:rPr>
          <w:spacing w:val="-12"/>
          <w:sz w:val="18"/>
          <w:szCs w:val="18"/>
          <w:lang w:val="be-BY"/>
        </w:rPr>
        <w:t>і</w:t>
      </w:r>
      <w:r w:rsidR="00E5344B" w:rsidRPr="00E5344B">
        <w:rPr>
          <w:spacing w:val="-12"/>
          <w:sz w:val="18"/>
          <w:szCs w:val="18"/>
          <w:lang w:val="be-BY"/>
        </w:rPr>
        <w:t>с</w:t>
      </w:r>
      <w:r w:rsidR="002C3176">
        <w:rPr>
          <w:spacing w:val="-12"/>
          <w:sz w:val="18"/>
          <w:szCs w:val="18"/>
          <w:lang w:val="be-BY"/>
        </w:rPr>
        <w:t>і</w:t>
      </w:r>
      <w:r w:rsidR="00E5344B" w:rsidRPr="00E5344B">
        <w:rPr>
          <w:spacing w:val="-12"/>
          <w:sz w:val="18"/>
          <w:szCs w:val="18"/>
          <w:lang w:val="be-BY"/>
        </w:rPr>
        <w:t>ю, Д</w:t>
      </w:r>
      <w:r w:rsidR="002C3176">
        <w:rPr>
          <w:spacing w:val="-12"/>
          <w:sz w:val="18"/>
          <w:szCs w:val="18"/>
          <w:lang w:val="be-BY"/>
        </w:rPr>
        <w:t>аў</w:t>
      </w:r>
      <w:r w:rsidR="0051516E">
        <w:rPr>
          <w:spacing w:val="-12"/>
          <w:sz w:val="18"/>
          <w:szCs w:val="18"/>
          <w:lang w:val="be-BY"/>
        </w:rPr>
        <w:softHyphen/>
      </w:r>
      <w:r w:rsidR="00E5344B" w:rsidRPr="00E5344B">
        <w:rPr>
          <w:spacing w:val="-12"/>
          <w:sz w:val="18"/>
          <w:szCs w:val="18"/>
          <w:lang w:val="be-BY"/>
        </w:rPr>
        <w:t>гял</w:t>
      </w:r>
      <w:r w:rsidR="002C3176">
        <w:rPr>
          <w:spacing w:val="-12"/>
          <w:sz w:val="18"/>
          <w:szCs w:val="18"/>
          <w:lang w:val="be-BY"/>
        </w:rPr>
        <w:t>а</w:t>
      </w:r>
      <w:r w:rsidR="00E5344B" w:rsidRPr="00E5344B">
        <w:rPr>
          <w:spacing w:val="-12"/>
          <w:sz w:val="18"/>
          <w:szCs w:val="18"/>
          <w:lang w:val="be-BY"/>
        </w:rPr>
        <w:t xml:space="preserve">, </w:t>
      </w:r>
      <w:r w:rsidR="002C3176">
        <w:rPr>
          <w:spacing w:val="-12"/>
          <w:sz w:val="18"/>
          <w:szCs w:val="18"/>
          <w:lang w:val="be-BY"/>
        </w:rPr>
        <w:t>а</w:t>
      </w:r>
      <w:r w:rsidR="00FB28A7">
        <w:rPr>
          <w:spacing w:val="-12"/>
          <w:sz w:val="18"/>
          <w:szCs w:val="18"/>
          <w:lang w:val="be-BY"/>
        </w:rPr>
        <w:t>ба</w:t>
      </w:r>
      <w:r w:rsidR="00E5344B" w:rsidRPr="00E5344B">
        <w:rPr>
          <w:spacing w:val="-12"/>
          <w:sz w:val="18"/>
          <w:szCs w:val="18"/>
          <w:lang w:val="be-BY"/>
        </w:rPr>
        <w:t>п</w:t>
      </w:r>
      <w:r w:rsidR="002C3176">
        <w:rPr>
          <w:spacing w:val="-12"/>
          <w:sz w:val="18"/>
          <w:szCs w:val="18"/>
          <w:lang w:val="be-BY"/>
        </w:rPr>
        <w:t>і</w:t>
      </w:r>
      <w:r w:rsidR="002C3176">
        <w:rPr>
          <w:spacing w:val="-12"/>
          <w:sz w:val="18"/>
          <w:szCs w:val="18"/>
          <w:lang w:val="be-BY"/>
        </w:rPr>
        <w:softHyphen/>
      </w:r>
      <w:r w:rsidR="00E5344B" w:rsidRPr="00E5344B">
        <w:rPr>
          <w:spacing w:val="-12"/>
          <w:sz w:val="18"/>
          <w:szCs w:val="18"/>
          <w:lang w:val="be-BY"/>
        </w:rPr>
        <w:t>ра</w:t>
      </w:r>
      <w:r w:rsidR="002C3176">
        <w:rPr>
          <w:spacing w:val="-12"/>
          <w:sz w:val="18"/>
          <w:szCs w:val="18"/>
          <w:lang w:val="be-BY"/>
        </w:rPr>
        <w:t>ючыся</w:t>
      </w:r>
      <w:r w:rsidR="00E5344B" w:rsidRPr="00E5344B">
        <w:rPr>
          <w:spacing w:val="-12"/>
          <w:sz w:val="18"/>
          <w:szCs w:val="18"/>
          <w:lang w:val="be-BY"/>
        </w:rPr>
        <w:t xml:space="preserve"> на </w:t>
      </w:r>
      <w:r w:rsidR="002C3176">
        <w:rPr>
          <w:spacing w:val="-12"/>
          <w:sz w:val="18"/>
          <w:szCs w:val="18"/>
          <w:lang w:val="be-BY"/>
        </w:rPr>
        <w:t>в</w:t>
      </w:r>
      <w:r w:rsidR="00E5344B" w:rsidRPr="00E5344B">
        <w:rPr>
          <w:spacing w:val="-12"/>
          <w:sz w:val="18"/>
          <w:szCs w:val="18"/>
          <w:lang w:val="be-BY"/>
        </w:rPr>
        <w:t xml:space="preserve">опыт </w:t>
      </w:r>
      <w:r w:rsidR="002C3176">
        <w:rPr>
          <w:spacing w:val="-12"/>
          <w:sz w:val="18"/>
          <w:szCs w:val="18"/>
          <w:lang w:val="be-BY"/>
        </w:rPr>
        <w:t>я</w:t>
      </w:r>
      <w:r w:rsidR="00E5344B" w:rsidRPr="00E5344B">
        <w:rPr>
          <w:spacing w:val="-12"/>
          <w:sz w:val="18"/>
          <w:szCs w:val="18"/>
          <w:lang w:val="be-BY"/>
        </w:rPr>
        <w:t>е в</w:t>
      </w:r>
      <w:r w:rsidR="002C3176">
        <w:rPr>
          <w:spacing w:val="-12"/>
          <w:sz w:val="18"/>
          <w:szCs w:val="18"/>
          <w:lang w:val="be-BY"/>
        </w:rPr>
        <w:t>і</w:t>
      </w:r>
      <w:r w:rsidR="00E5344B" w:rsidRPr="00E5344B">
        <w:rPr>
          <w:spacing w:val="-12"/>
          <w:sz w:val="18"/>
          <w:szCs w:val="18"/>
          <w:lang w:val="be-BY"/>
        </w:rPr>
        <w:t>ленск</w:t>
      </w:r>
      <w:r w:rsidR="002C3176">
        <w:rPr>
          <w:spacing w:val="-12"/>
          <w:sz w:val="18"/>
          <w:szCs w:val="18"/>
          <w:lang w:val="be-BY"/>
        </w:rPr>
        <w:t>а</w:t>
      </w:r>
      <w:r w:rsidR="00E5344B" w:rsidRPr="00E5344B">
        <w:rPr>
          <w:spacing w:val="-12"/>
          <w:sz w:val="18"/>
          <w:szCs w:val="18"/>
          <w:lang w:val="be-BY"/>
        </w:rPr>
        <w:t>й п</w:t>
      </w:r>
      <w:r w:rsidR="002C3176">
        <w:rPr>
          <w:spacing w:val="-12"/>
          <w:sz w:val="18"/>
          <w:szCs w:val="18"/>
          <w:lang w:val="be-BY"/>
        </w:rPr>
        <w:t>апя</w:t>
      </w:r>
      <w:r w:rsidR="00E5344B" w:rsidRPr="00E5344B">
        <w:rPr>
          <w:spacing w:val="-12"/>
          <w:sz w:val="18"/>
          <w:szCs w:val="18"/>
          <w:lang w:val="be-BY"/>
        </w:rPr>
        <w:t>р</w:t>
      </w:r>
      <w:r w:rsidR="002C3176">
        <w:rPr>
          <w:spacing w:val="-12"/>
          <w:sz w:val="18"/>
          <w:szCs w:val="18"/>
          <w:lang w:val="be-BY"/>
        </w:rPr>
        <w:t>э</w:t>
      </w:r>
      <w:r w:rsidR="00E5344B" w:rsidRPr="00E5344B">
        <w:rPr>
          <w:spacing w:val="-12"/>
          <w:sz w:val="18"/>
          <w:szCs w:val="18"/>
          <w:lang w:val="be-BY"/>
        </w:rPr>
        <w:t>дн</w:t>
      </w:r>
      <w:r w:rsidR="002C3176">
        <w:rPr>
          <w:spacing w:val="-12"/>
          <w:sz w:val="18"/>
          <w:szCs w:val="18"/>
          <w:lang w:val="be-BY"/>
        </w:rPr>
        <w:t>і</w:t>
      </w:r>
      <w:r w:rsidR="00E5344B" w:rsidRPr="00E5344B">
        <w:rPr>
          <w:spacing w:val="-12"/>
          <w:sz w:val="18"/>
          <w:szCs w:val="18"/>
          <w:lang w:val="be-BY"/>
        </w:rPr>
        <w:t>цы, ра</w:t>
      </w:r>
      <w:r w:rsidR="002C3176">
        <w:rPr>
          <w:spacing w:val="-12"/>
          <w:sz w:val="18"/>
          <w:szCs w:val="18"/>
          <w:lang w:val="be-BY"/>
        </w:rPr>
        <w:t>сп</w:t>
      </w:r>
      <w:r w:rsidR="00E5344B" w:rsidRPr="00E5344B">
        <w:rPr>
          <w:spacing w:val="-12"/>
          <w:sz w:val="18"/>
          <w:szCs w:val="18"/>
          <w:lang w:val="be-BY"/>
        </w:rPr>
        <w:t>ра</w:t>
      </w:r>
      <w:r w:rsidR="002C3176">
        <w:rPr>
          <w:spacing w:val="-12"/>
          <w:sz w:val="18"/>
          <w:szCs w:val="18"/>
          <w:lang w:val="be-BY"/>
        </w:rPr>
        <w:t>ц</w:t>
      </w:r>
      <w:r w:rsidR="00E5344B" w:rsidRPr="00E5344B">
        <w:rPr>
          <w:spacing w:val="-12"/>
          <w:sz w:val="18"/>
          <w:szCs w:val="18"/>
          <w:lang w:val="be-BY"/>
        </w:rPr>
        <w:t>а</w:t>
      </w:r>
      <w:r w:rsidR="002C3176">
        <w:rPr>
          <w:spacing w:val="-12"/>
          <w:sz w:val="18"/>
          <w:szCs w:val="18"/>
          <w:lang w:val="be-BY"/>
        </w:rPr>
        <w:t>ваў</w:t>
      </w:r>
      <w:r w:rsidR="00E5344B" w:rsidRPr="00E5344B">
        <w:rPr>
          <w:spacing w:val="-12"/>
          <w:sz w:val="18"/>
          <w:szCs w:val="18"/>
          <w:lang w:val="be-BY"/>
        </w:rPr>
        <w:t xml:space="preserve"> </w:t>
      </w:r>
      <w:r w:rsidR="002C3176" w:rsidRPr="00E5344B">
        <w:rPr>
          <w:spacing w:val="-12"/>
          <w:sz w:val="18"/>
          <w:szCs w:val="18"/>
          <w:lang w:val="be-BY"/>
        </w:rPr>
        <w:t>план сер</w:t>
      </w:r>
      <w:r w:rsidR="002C3176">
        <w:rPr>
          <w:spacing w:val="-12"/>
          <w:sz w:val="18"/>
          <w:szCs w:val="18"/>
          <w:lang w:val="be-BY"/>
        </w:rPr>
        <w:t>ы</w:t>
      </w:r>
      <w:r w:rsidR="002C3176" w:rsidRPr="00E5344B">
        <w:rPr>
          <w:spacing w:val="-12"/>
          <w:sz w:val="18"/>
          <w:szCs w:val="18"/>
          <w:lang w:val="be-BY"/>
        </w:rPr>
        <w:t>йн</w:t>
      </w:r>
      <w:r w:rsidR="002C3176">
        <w:rPr>
          <w:spacing w:val="-12"/>
          <w:sz w:val="18"/>
          <w:szCs w:val="18"/>
          <w:lang w:val="be-BY"/>
        </w:rPr>
        <w:t>а</w:t>
      </w:r>
      <w:r w:rsidR="002C3176" w:rsidRPr="00E5344B">
        <w:rPr>
          <w:spacing w:val="-12"/>
          <w:sz w:val="18"/>
          <w:szCs w:val="18"/>
          <w:lang w:val="be-BY"/>
        </w:rPr>
        <w:t>г</w:t>
      </w:r>
      <w:r w:rsidR="002C3176">
        <w:rPr>
          <w:spacing w:val="-12"/>
          <w:sz w:val="18"/>
          <w:szCs w:val="18"/>
          <w:lang w:val="be-BY"/>
        </w:rPr>
        <w:t>а</w:t>
      </w:r>
      <w:r w:rsidR="002C3176" w:rsidRPr="00E5344B">
        <w:rPr>
          <w:spacing w:val="-12"/>
          <w:sz w:val="18"/>
          <w:szCs w:val="18"/>
          <w:lang w:val="be-BY"/>
        </w:rPr>
        <w:t xml:space="preserve"> д</w:t>
      </w:r>
      <w:r w:rsidR="002C3176">
        <w:rPr>
          <w:spacing w:val="-12"/>
          <w:sz w:val="18"/>
          <w:szCs w:val="18"/>
          <w:lang w:val="be-BY"/>
        </w:rPr>
        <w:t>а</w:t>
      </w:r>
      <w:r w:rsidR="002C3176" w:rsidRPr="00E5344B">
        <w:rPr>
          <w:spacing w:val="-12"/>
          <w:sz w:val="18"/>
          <w:szCs w:val="18"/>
          <w:lang w:val="be-BY"/>
        </w:rPr>
        <w:t>ку</w:t>
      </w:r>
      <w:r w:rsidR="002C3176">
        <w:rPr>
          <w:spacing w:val="-12"/>
          <w:sz w:val="18"/>
          <w:szCs w:val="18"/>
          <w:lang w:val="be-BY"/>
        </w:rPr>
        <w:softHyphen/>
      </w:r>
      <w:r w:rsidR="002C3176" w:rsidRPr="00E5344B">
        <w:rPr>
          <w:spacing w:val="-12"/>
          <w:sz w:val="18"/>
          <w:szCs w:val="18"/>
          <w:lang w:val="be-BY"/>
        </w:rPr>
        <w:t>мен</w:t>
      </w:r>
      <w:r w:rsidR="002C3176">
        <w:rPr>
          <w:spacing w:val="-12"/>
          <w:sz w:val="18"/>
          <w:szCs w:val="18"/>
          <w:lang w:val="be-BY"/>
        </w:rPr>
        <w:softHyphen/>
      </w:r>
      <w:r w:rsidR="002C3176" w:rsidRPr="00E5344B">
        <w:rPr>
          <w:spacing w:val="-12"/>
          <w:sz w:val="18"/>
          <w:szCs w:val="18"/>
          <w:lang w:val="be-BY"/>
        </w:rPr>
        <w:t>таль</w:t>
      </w:r>
      <w:r w:rsidR="002C3176">
        <w:rPr>
          <w:spacing w:val="-12"/>
          <w:sz w:val="18"/>
          <w:szCs w:val="18"/>
          <w:lang w:val="be-BY"/>
        </w:rPr>
        <w:softHyphen/>
      </w:r>
      <w:r w:rsidR="002C3176" w:rsidRPr="00E5344B">
        <w:rPr>
          <w:spacing w:val="-12"/>
          <w:sz w:val="18"/>
          <w:szCs w:val="18"/>
          <w:lang w:val="be-BY"/>
        </w:rPr>
        <w:t>н</w:t>
      </w:r>
      <w:r w:rsidR="002C3176">
        <w:rPr>
          <w:spacing w:val="-12"/>
          <w:sz w:val="18"/>
          <w:szCs w:val="18"/>
          <w:lang w:val="be-BY"/>
        </w:rPr>
        <w:t>а</w:t>
      </w:r>
      <w:r w:rsidR="002C3176" w:rsidRPr="00E5344B">
        <w:rPr>
          <w:spacing w:val="-12"/>
          <w:sz w:val="18"/>
          <w:szCs w:val="18"/>
          <w:lang w:val="be-BY"/>
        </w:rPr>
        <w:t>г</w:t>
      </w:r>
      <w:r w:rsidR="002C3176">
        <w:rPr>
          <w:spacing w:val="-12"/>
          <w:sz w:val="18"/>
          <w:szCs w:val="18"/>
          <w:lang w:val="be-BY"/>
        </w:rPr>
        <w:t>а</w:t>
      </w:r>
      <w:r w:rsidR="002C3176" w:rsidRPr="00E5344B">
        <w:rPr>
          <w:spacing w:val="-12"/>
          <w:sz w:val="18"/>
          <w:szCs w:val="18"/>
          <w:lang w:val="be-BY"/>
        </w:rPr>
        <w:t xml:space="preserve"> </w:t>
      </w:r>
      <w:r w:rsidR="002C3176">
        <w:rPr>
          <w:spacing w:val="-12"/>
          <w:sz w:val="18"/>
          <w:szCs w:val="18"/>
          <w:lang w:val="be-BY"/>
        </w:rPr>
        <w:t>вы</w:t>
      </w:r>
      <w:r w:rsidR="002C3176" w:rsidRPr="00E5344B">
        <w:rPr>
          <w:spacing w:val="-12"/>
          <w:sz w:val="18"/>
          <w:szCs w:val="18"/>
          <w:lang w:val="be-BY"/>
        </w:rPr>
        <w:t>дан</w:t>
      </w:r>
      <w:r w:rsidR="002C3176">
        <w:rPr>
          <w:spacing w:val="-12"/>
          <w:sz w:val="18"/>
          <w:szCs w:val="18"/>
          <w:lang w:val="be-BY"/>
        </w:rPr>
        <w:t>н</w:t>
      </w:r>
      <w:r w:rsidR="002C3176" w:rsidRPr="00E5344B">
        <w:rPr>
          <w:spacing w:val="-12"/>
          <w:sz w:val="18"/>
          <w:szCs w:val="18"/>
          <w:lang w:val="be-BY"/>
        </w:rPr>
        <w:t>я</w:t>
      </w:r>
      <w:r w:rsidR="002C3176">
        <w:rPr>
          <w:spacing w:val="-12"/>
          <w:sz w:val="18"/>
          <w:szCs w:val="18"/>
          <w:lang w:val="be-BY"/>
        </w:rPr>
        <w:t>,</w:t>
      </w:r>
      <w:r w:rsidR="002C3176" w:rsidRPr="00E5344B">
        <w:rPr>
          <w:spacing w:val="-12"/>
          <w:sz w:val="18"/>
          <w:szCs w:val="18"/>
          <w:lang w:val="be-BY"/>
        </w:rPr>
        <w:t xml:space="preserve"> </w:t>
      </w:r>
      <w:r w:rsidR="002C3176">
        <w:rPr>
          <w:spacing w:val="-12"/>
          <w:sz w:val="18"/>
          <w:szCs w:val="18"/>
          <w:lang w:val="be-BY"/>
        </w:rPr>
        <w:t xml:space="preserve">які </w:t>
      </w:r>
      <w:r w:rsidR="00E5344B" w:rsidRPr="00E5344B">
        <w:rPr>
          <w:spacing w:val="-12"/>
          <w:sz w:val="18"/>
          <w:szCs w:val="18"/>
          <w:lang w:val="be-BY"/>
        </w:rPr>
        <w:t>н</w:t>
      </w:r>
      <w:r w:rsidR="002C3176">
        <w:rPr>
          <w:spacing w:val="-12"/>
          <w:sz w:val="18"/>
          <w:szCs w:val="18"/>
          <w:lang w:val="be-BY"/>
        </w:rPr>
        <w:t>а</w:t>
      </w:r>
      <w:r w:rsidR="00E5344B" w:rsidRPr="00E5344B">
        <w:rPr>
          <w:spacing w:val="-12"/>
          <w:sz w:val="18"/>
          <w:szCs w:val="18"/>
          <w:lang w:val="be-BY"/>
        </w:rPr>
        <w:t>с</w:t>
      </w:r>
      <w:r w:rsidR="002C3176">
        <w:rPr>
          <w:spacing w:val="-12"/>
          <w:sz w:val="18"/>
          <w:szCs w:val="18"/>
          <w:lang w:val="be-BY"/>
        </w:rPr>
        <w:t>іў</w:t>
      </w:r>
      <w:r w:rsidR="00E5344B" w:rsidRPr="00E5344B">
        <w:rPr>
          <w:spacing w:val="-12"/>
          <w:sz w:val="18"/>
          <w:szCs w:val="18"/>
          <w:lang w:val="be-BY"/>
        </w:rPr>
        <w:t xml:space="preserve"> ярк</w:t>
      </w:r>
      <w:r w:rsidR="00FB28A7">
        <w:rPr>
          <w:spacing w:val="-12"/>
          <w:sz w:val="18"/>
          <w:szCs w:val="18"/>
          <w:lang w:val="be-BY"/>
        </w:rPr>
        <w:t>а</w:t>
      </w:r>
      <w:r w:rsidR="00E5344B" w:rsidRPr="00E5344B">
        <w:rPr>
          <w:spacing w:val="-12"/>
          <w:sz w:val="18"/>
          <w:szCs w:val="18"/>
          <w:lang w:val="be-BY"/>
        </w:rPr>
        <w:t xml:space="preserve"> выраж</w:t>
      </w:r>
      <w:r w:rsidR="002C3176">
        <w:rPr>
          <w:spacing w:val="-12"/>
          <w:sz w:val="18"/>
          <w:szCs w:val="18"/>
          <w:lang w:val="be-BY"/>
        </w:rPr>
        <w:t>а</w:t>
      </w:r>
      <w:r w:rsidR="00E5344B" w:rsidRPr="00E5344B">
        <w:rPr>
          <w:spacing w:val="-12"/>
          <w:sz w:val="18"/>
          <w:szCs w:val="18"/>
          <w:lang w:val="be-BY"/>
        </w:rPr>
        <w:t>ны нац</w:t>
      </w:r>
      <w:r w:rsidR="002C3176">
        <w:rPr>
          <w:spacing w:val="-12"/>
          <w:sz w:val="18"/>
          <w:szCs w:val="18"/>
          <w:lang w:val="be-BY"/>
        </w:rPr>
        <w:t>ыя</w:t>
      </w:r>
      <w:r w:rsidR="00E5344B" w:rsidRPr="00E5344B">
        <w:rPr>
          <w:spacing w:val="-12"/>
          <w:sz w:val="18"/>
          <w:szCs w:val="18"/>
          <w:lang w:val="be-BY"/>
        </w:rPr>
        <w:t>нальны характ</w:t>
      </w:r>
      <w:r w:rsidR="002C3176">
        <w:rPr>
          <w:spacing w:val="-12"/>
          <w:sz w:val="18"/>
          <w:szCs w:val="18"/>
          <w:lang w:val="be-BY"/>
        </w:rPr>
        <w:t>а</w:t>
      </w:r>
      <w:r w:rsidR="00E5344B" w:rsidRPr="00E5344B">
        <w:rPr>
          <w:spacing w:val="-12"/>
          <w:sz w:val="18"/>
          <w:szCs w:val="18"/>
          <w:lang w:val="be-BY"/>
        </w:rPr>
        <w:t>р, т</w:t>
      </w:r>
      <w:r w:rsidR="002C3176">
        <w:rPr>
          <w:spacing w:val="-12"/>
          <w:sz w:val="18"/>
          <w:szCs w:val="18"/>
          <w:lang w:val="be-BY"/>
        </w:rPr>
        <w:t>ы</w:t>
      </w:r>
      <w:r w:rsidR="00E5344B" w:rsidRPr="00E5344B">
        <w:rPr>
          <w:spacing w:val="-12"/>
          <w:sz w:val="18"/>
          <w:szCs w:val="18"/>
          <w:lang w:val="be-BY"/>
        </w:rPr>
        <w:t>м самым с</w:t>
      </w:r>
      <w:r w:rsidR="00FB28A7">
        <w:rPr>
          <w:spacing w:val="-12"/>
          <w:sz w:val="18"/>
          <w:szCs w:val="18"/>
          <w:lang w:val="be-BY"/>
        </w:rPr>
        <w:t>а</w:t>
      </w:r>
      <w:r w:rsidR="002C3176">
        <w:rPr>
          <w:spacing w:val="-12"/>
          <w:sz w:val="18"/>
          <w:szCs w:val="18"/>
          <w:lang w:val="be-BY"/>
        </w:rPr>
        <w:t>дзей</w:t>
      </w:r>
      <w:r w:rsidR="0051516E">
        <w:rPr>
          <w:spacing w:val="-12"/>
          <w:sz w:val="18"/>
          <w:szCs w:val="18"/>
          <w:lang w:val="be-BY"/>
        </w:rPr>
        <w:softHyphen/>
      </w:r>
      <w:r w:rsidR="002C3176">
        <w:rPr>
          <w:spacing w:val="-12"/>
          <w:sz w:val="18"/>
          <w:szCs w:val="18"/>
          <w:lang w:val="be-BY"/>
        </w:rPr>
        <w:t>ні</w:t>
      </w:r>
      <w:r w:rsidR="002C3176">
        <w:rPr>
          <w:spacing w:val="-12"/>
          <w:sz w:val="18"/>
          <w:szCs w:val="18"/>
          <w:lang w:val="be-BY"/>
        </w:rPr>
        <w:softHyphen/>
        <w:t>ча</w:t>
      </w:r>
      <w:r w:rsidR="00FB28A7">
        <w:rPr>
          <w:spacing w:val="-12"/>
          <w:sz w:val="18"/>
          <w:szCs w:val="18"/>
          <w:lang w:val="be-BY"/>
        </w:rPr>
        <w:t>ючы</w:t>
      </w:r>
      <w:r w:rsidR="00E5344B" w:rsidRPr="00E5344B">
        <w:rPr>
          <w:spacing w:val="-12"/>
          <w:sz w:val="18"/>
          <w:szCs w:val="18"/>
          <w:lang w:val="be-BY"/>
        </w:rPr>
        <w:t xml:space="preserve"> ф</w:t>
      </w:r>
      <w:r w:rsidR="002C3176">
        <w:rPr>
          <w:spacing w:val="-12"/>
          <w:sz w:val="18"/>
          <w:szCs w:val="18"/>
          <w:lang w:val="be-BY"/>
        </w:rPr>
        <w:t>а</w:t>
      </w:r>
      <w:r w:rsidR="00E5344B" w:rsidRPr="00E5344B">
        <w:rPr>
          <w:spacing w:val="-12"/>
          <w:sz w:val="18"/>
          <w:szCs w:val="18"/>
          <w:lang w:val="be-BY"/>
        </w:rPr>
        <w:t>рм</w:t>
      </w:r>
      <w:r w:rsidR="002C3176">
        <w:rPr>
          <w:spacing w:val="-12"/>
          <w:sz w:val="18"/>
          <w:szCs w:val="18"/>
          <w:lang w:val="be-BY"/>
        </w:rPr>
        <w:t>і</w:t>
      </w:r>
      <w:r w:rsidR="00E5344B" w:rsidRPr="00E5344B">
        <w:rPr>
          <w:spacing w:val="-12"/>
          <w:sz w:val="18"/>
          <w:szCs w:val="18"/>
          <w:lang w:val="be-BY"/>
        </w:rPr>
        <w:t>р</w:t>
      </w:r>
      <w:r w:rsidR="002C3176">
        <w:rPr>
          <w:spacing w:val="-12"/>
          <w:sz w:val="18"/>
          <w:szCs w:val="18"/>
          <w:lang w:val="be-BY"/>
        </w:rPr>
        <w:t>а</w:t>
      </w:r>
      <w:r w:rsidR="00E5344B" w:rsidRPr="00E5344B">
        <w:rPr>
          <w:spacing w:val="-12"/>
          <w:sz w:val="18"/>
          <w:szCs w:val="18"/>
          <w:lang w:val="be-BY"/>
        </w:rPr>
        <w:t>ван</w:t>
      </w:r>
      <w:r w:rsidR="002C3176">
        <w:rPr>
          <w:spacing w:val="-12"/>
          <w:sz w:val="18"/>
          <w:szCs w:val="18"/>
          <w:lang w:val="be-BY"/>
        </w:rPr>
        <w:t>н</w:t>
      </w:r>
      <w:r w:rsidR="00E5344B" w:rsidRPr="00E5344B">
        <w:rPr>
          <w:spacing w:val="-12"/>
          <w:sz w:val="18"/>
          <w:szCs w:val="18"/>
          <w:lang w:val="be-BY"/>
        </w:rPr>
        <w:t>ю бел</w:t>
      </w:r>
      <w:r w:rsidR="002C3176">
        <w:rPr>
          <w:spacing w:val="-12"/>
          <w:sz w:val="18"/>
          <w:szCs w:val="18"/>
          <w:lang w:val="be-BY"/>
        </w:rPr>
        <w:t>а</w:t>
      </w:r>
      <w:r w:rsidR="00E5344B" w:rsidRPr="00E5344B">
        <w:rPr>
          <w:spacing w:val="-12"/>
          <w:sz w:val="18"/>
          <w:szCs w:val="18"/>
          <w:lang w:val="be-BY"/>
        </w:rPr>
        <w:t>руск</w:t>
      </w:r>
      <w:r w:rsidR="002C3176">
        <w:rPr>
          <w:spacing w:val="-12"/>
          <w:sz w:val="18"/>
          <w:szCs w:val="18"/>
          <w:lang w:val="be-BY"/>
        </w:rPr>
        <w:t>а</w:t>
      </w:r>
      <w:r w:rsidR="00E5344B" w:rsidRPr="00E5344B">
        <w:rPr>
          <w:spacing w:val="-12"/>
          <w:sz w:val="18"/>
          <w:szCs w:val="18"/>
          <w:lang w:val="be-BY"/>
        </w:rPr>
        <w:t>й архе</w:t>
      </w:r>
      <w:r w:rsidR="002C3176">
        <w:rPr>
          <w:spacing w:val="-12"/>
          <w:sz w:val="18"/>
          <w:szCs w:val="18"/>
          <w:lang w:val="be-BY"/>
        </w:rPr>
        <w:t>а</w:t>
      </w:r>
      <w:r w:rsidR="00E5344B" w:rsidRPr="00E5344B">
        <w:rPr>
          <w:spacing w:val="-12"/>
          <w:sz w:val="18"/>
          <w:szCs w:val="18"/>
          <w:lang w:val="be-BY"/>
        </w:rPr>
        <w:t>граф</w:t>
      </w:r>
      <w:r w:rsidR="002C3176">
        <w:rPr>
          <w:spacing w:val="-12"/>
          <w:sz w:val="18"/>
          <w:szCs w:val="18"/>
          <w:lang w:val="be-BY"/>
        </w:rPr>
        <w:t>іі</w:t>
      </w:r>
      <w:r w:rsidR="00E5344B" w:rsidRPr="00E5344B">
        <w:rPr>
          <w:spacing w:val="-12"/>
          <w:sz w:val="18"/>
          <w:szCs w:val="18"/>
          <w:lang w:val="be-BY"/>
        </w:rPr>
        <w:t>. Арх</w:t>
      </w:r>
      <w:r w:rsidR="002C3176">
        <w:rPr>
          <w:spacing w:val="-12"/>
          <w:sz w:val="18"/>
          <w:szCs w:val="18"/>
          <w:lang w:val="be-BY"/>
        </w:rPr>
        <w:t>іў</w:t>
      </w:r>
      <w:r w:rsidR="00E5344B" w:rsidRPr="00E5344B">
        <w:rPr>
          <w:spacing w:val="-12"/>
          <w:sz w:val="18"/>
          <w:szCs w:val="18"/>
          <w:lang w:val="be-BY"/>
        </w:rPr>
        <w:t>н</w:t>
      </w:r>
      <w:r w:rsidR="002C3176">
        <w:rPr>
          <w:spacing w:val="-12"/>
          <w:sz w:val="18"/>
          <w:szCs w:val="18"/>
          <w:lang w:val="be-BY"/>
        </w:rPr>
        <w:t>а</w:t>
      </w:r>
      <w:r w:rsidR="00E5344B" w:rsidRPr="00E5344B">
        <w:rPr>
          <w:spacing w:val="-12"/>
          <w:sz w:val="18"/>
          <w:szCs w:val="18"/>
          <w:lang w:val="be-BY"/>
        </w:rPr>
        <w:t>-архе</w:t>
      </w:r>
      <w:r w:rsidR="002C3176">
        <w:rPr>
          <w:spacing w:val="-12"/>
          <w:sz w:val="18"/>
          <w:szCs w:val="18"/>
          <w:lang w:val="be-BY"/>
        </w:rPr>
        <w:t>а</w:t>
      </w:r>
      <w:r w:rsidR="00E5344B" w:rsidRPr="00E5344B">
        <w:rPr>
          <w:spacing w:val="-12"/>
          <w:sz w:val="18"/>
          <w:szCs w:val="18"/>
          <w:lang w:val="be-BY"/>
        </w:rPr>
        <w:t>граф</w:t>
      </w:r>
      <w:r w:rsidR="002C3176">
        <w:rPr>
          <w:spacing w:val="-12"/>
          <w:sz w:val="18"/>
          <w:szCs w:val="18"/>
          <w:lang w:val="be-BY"/>
        </w:rPr>
        <w:t>і</w:t>
      </w:r>
      <w:r w:rsidR="00E5344B" w:rsidRPr="00E5344B">
        <w:rPr>
          <w:spacing w:val="-12"/>
          <w:sz w:val="18"/>
          <w:szCs w:val="18"/>
          <w:lang w:val="be-BY"/>
        </w:rPr>
        <w:t>ч</w:t>
      </w:r>
      <w:r w:rsidR="002C3176">
        <w:rPr>
          <w:spacing w:val="-12"/>
          <w:sz w:val="18"/>
          <w:szCs w:val="18"/>
          <w:lang w:val="be-BY"/>
        </w:rPr>
        <w:t>ны</w:t>
      </w:r>
      <w:r w:rsidR="00E5344B" w:rsidRPr="00E5344B">
        <w:rPr>
          <w:spacing w:val="-12"/>
          <w:sz w:val="18"/>
          <w:szCs w:val="18"/>
          <w:lang w:val="be-BY"/>
        </w:rPr>
        <w:t xml:space="preserve"> </w:t>
      </w:r>
      <w:r w:rsidR="002C3176">
        <w:rPr>
          <w:spacing w:val="-12"/>
          <w:sz w:val="18"/>
          <w:szCs w:val="18"/>
          <w:lang w:val="be-BY"/>
        </w:rPr>
        <w:t>в</w:t>
      </w:r>
      <w:r w:rsidR="00E5344B" w:rsidRPr="00E5344B">
        <w:rPr>
          <w:spacing w:val="-12"/>
          <w:sz w:val="18"/>
          <w:szCs w:val="18"/>
          <w:lang w:val="be-BY"/>
        </w:rPr>
        <w:t>опыт Д.</w:t>
      </w:r>
      <w:r w:rsidR="00E77612">
        <w:rPr>
          <w:spacing w:val="-12"/>
          <w:sz w:val="18"/>
          <w:szCs w:val="18"/>
          <w:lang w:val="en-US"/>
        </w:rPr>
        <w:t> </w:t>
      </w:r>
      <w:r w:rsidR="002C3176">
        <w:rPr>
          <w:spacing w:val="-12"/>
          <w:sz w:val="18"/>
          <w:szCs w:val="18"/>
          <w:lang w:val="be-BY"/>
        </w:rPr>
        <w:t>І</w:t>
      </w:r>
      <w:r w:rsidR="00E5344B" w:rsidRPr="00E5344B">
        <w:rPr>
          <w:spacing w:val="-12"/>
          <w:sz w:val="18"/>
          <w:szCs w:val="18"/>
          <w:lang w:val="be-BY"/>
        </w:rPr>
        <w:t>.</w:t>
      </w:r>
      <w:r w:rsidR="00E77612">
        <w:rPr>
          <w:spacing w:val="-12"/>
          <w:sz w:val="18"/>
          <w:szCs w:val="18"/>
          <w:lang w:val="en-US"/>
        </w:rPr>
        <w:t> </w:t>
      </w:r>
      <w:r w:rsidR="00E5344B" w:rsidRPr="00E5344B">
        <w:rPr>
          <w:spacing w:val="-12"/>
          <w:sz w:val="18"/>
          <w:szCs w:val="18"/>
          <w:lang w:val="be-BY"/>
        </w:rPr>
        <w:t>Д</w:t>
      </w:r>
      <w:r w:rsidR="002C3176">
        <w:rPr>
          <w:spacing w:val="-12"/>
          <w:sz w:val="18"/>
          <w:szCs w:val="18"/>
          <w:lang w:val="be-BY"/>
        </w:rPr>
        <w:t>аў</w:t>
      </w:r>
      <w:r w:rsidR="0051516E">
        <w:rPr>
          <w:spacing w:val="-12"/>
          <w:sz w:val="18"/>
          <w:szCs w:val="18"/>
          <w:lang w:val="be-BY"/>
        </w:rPr>
        <w:softHyphen/>
      </w:r>
      <w:r w:rsidR="00E5344B" w:rsidRPr="00E5344B">
        <w:rPr>
          <w:spacing w:val="-12"/>
          <w:sz w:val="18"/>
          <w:szCs w:val="18"/>
          <w:lang w:val="be-BY"/>
        </w:rPr>
        <w:t>гял</w:t>
      </w:r>
      <w:r w:rsidR="00FB28A7">
        <w:rPr>
          <w:spacing w:val="-12"/>
          <w:sz w:val="18"/>
          <w:szCs w:val="18"/>
          <w:lang w:val="be-BY"/>
        </w:rPr>
        <w:t>ы</w:t>
      </w:r>
      <w:r w:rsidR="00E5344B" w:rsidRPr="00E5344B">
        <w:rPr>
          <w:spacing w:val="-12"/>
          <w:sz w:val="18"/>
          <w:szCs w:val="18"/>
          <w:lang w:val="be-BY"/>
        </w:rPr>
        <w:t xml:space="preserve"> </w:t>
      </w:r>
      <w:r w:rsidR="002C3176">
        <w:rPr>
          <w:spacing w:val="-12"/>
          <w:sz w:val="18"/>
          <w:szCs w:val="18"/>
          <w:lang w:val="be-BY"/>
        </w:rPr>
        <w:t>а</w:t>
      </w:r>
      <w:r w:rsidR="00E5344B" w:rsidRPr="00E5344B">
        <w:rPr>
          <w:spacing w:val="-12"/>
          <w:sz w:val="18"/>
          <w:szCs w:val="18"/>
          <w:lang w:val="be-BY"/>
        </w:rPr>
        <w:t>ка</w:t>
      </w:r>
      <w:r w:rsidR="00984D51">
        <w:rPr>
          <w:spacing w:val="-12"/>
          <w:sz w:val="18"/>
          <w:szCs w:val="18"/>
          <w:lang w:val="be-BY"/>
        </w:rPr>
        <w:softHyphen/>
      </w:r>
      <w:r w:rsidR="00E5344B" w:rsidRPr="00E5344B">
        <w:rPr>
          <w:spacing w:val="-12"/>
          <w:sz w:val="18"/>
          <w:szCs w:val="18"/>
          <w:lang w:val="be-BY"/>
        </w:rPr>
        <w:t>за</w:t>
      </w:r>
      <w:r w:rsidR="002C3176">
        <w:rPr>
          <w:spacing w:val="-12"/>
          <w:sz w:val="18"/>
          <w:szCs w:val="18"/>
          <w:lang w:val="be-BY"/>
        </w:rPr>
        <w:t>ў</w:t>
      </w:r>
      <w:r w:rsidR="00E5344B" w:rsidRPr="00E5344B">
        <w:rPr>
          <w:spacing w:val="-12"/>
          <w:sz w:val="18"/>
          <w:szCs w:val="18"/>
          <w:lang w:val="be-BY"/>
        </w:rPr>
        <w:t xml:space="preserve">ся </w:t>
      </w:r>
      <w:r w:rsidR="00984D51">
        <w:rPr>
          <w:spacing w:val="-12"/>
          <w:sz w:val="18"/>
          <w:szCs w:val="18"/>
          <w:lang w:val="be-BY"/>
        </w:rPr>
        <w:t>запа</w:t>
      </w:r>
      <w:r w:rsidR="00E5344B" w:rsidRPr="00E5344B">
        <w:rPr>
          <w:spacing w:val="-12"/>
          <w:sz w:val="18"/>
          <w:szCs w:val="18"/>
          <w:lang w:val="be-BY"/>
        </w:rPr>
        <w:t>тр</w:t>
      </w:r>
      <w:r w:rsidR="00984D51">
        <w:rPr>
          <w:spacing w:val="-12"/>
          <w:sz w:val="18"/>
          <w:szCs w:val="18"/>
          <w:lang w:val="be-BY"/>
        </w:rPr>
        <w:t>а</w:t>
      </w:r>
      <w:r w:rsidR="00E5344B" w:rsidRPr="00E5344B">
        <w:rPr>
          <w:spacing w:val="-12"/>
          <w:sz w:val="18"/>
          <w:szCs w:val="18"/>
          <w:lang w:val="be-BY"/>
        </w:rPr>
        <w:t>б</w:t>
      </w:r>
      <w:r w:rsidR="00984D51">
        <w:rPr>
          <w:spacing w:val="-12"/>
          <w:sz w:val="18"/>
          <w:szCs w:val="18"/>
          <w:lang w:val="be-BY"/>
        </w:rPr>
        <w:t>а</w:t>
      </w:r>
      <w:r w:rsidR="00E5344B" w:rsidRPr="00E5344B">
        <w:rPr>
          <w:spacing w:val="-12"/>
          <w:sz w:val="18"/>
          <w:szCs w:val="18"/>
          <w:lang w:val="be-BY"/>
        </w:rPr>
        <w:t>ваным в</w:t>
      </w:r>
      <w:r w:rsidR="00984D51">
        <w:rPr>
          <w:spacing w:val="-12"/>
          <w:sz w:val="18"/>
          <w:szCs w:val="18"/>
          <w:lang w:val="be-BY"/>
        </w:rPr>
        <w:t>а ўм</w:t>
      </w:r>
      <w:r w:rsidR="00E5344B" w:rsidRPr="00E5344B">
        <w:rPr>
          <w:spacing w:val="-12"/>
          <w:sz w:val="18"/>
          <w:szCs w:val="18"/>
          <w:lang w:val="be-BY"/>
        </w:rPr>
        <w:t>ов</w:t>
      </w:r>
      <w:r w:rsidR="00984D51">
        <w:rPr>
          <w:spacing w:val="-12"/>
          <w:sz w:val="18"/>
          <w:szCs w:val="18"/>
          <w:lang w:val="be-BY"/>
        </w:rPr>
        <w:t>а</w:t>
      </w:r>
      <w:r w:rsidR="00E5344B" w:rsidRPr="00E5344B">
        <w:rPr>
          <w:spacing w:val="-12"/>
          <w:sz w:val="18"/>
          <w:szCs w:val="18"/>
          <w:lang w:val="be-BY"/>
        </w:rPr>
        <w:t>х стан</w:t>
      </w:r>
      <w:r w:rsidR="00984D51">
        <w:rPr>
          <w:spacing w:val="-12"/>
          <w:sz w:val="18"/>
          <w:szCs w:val="18"/>
          <w:lang w:val="be-BY"/>
        </w:rPr>
        <w:t>аў</w:t>
      </w:r>
      <w:r w:rsidR="00E5344B" w:rsidRPr="00E5344B">
        <w:rPr>
          <w:spacing w:val="-12"/>
          <w:sz w:val="18"/>
          <w:szCs w:val="18"/>
          <w:lang w:val="be-BY"/>
        </w:rPr>
        <w:t>лен</w:t>
      </w:r>
      <w:r w:rsidR="00984D51">
        <w:rPr>
          <w:spacing w:val="-12"/>
          <w:sz w:val="18"/>
          <w:szCs w:val="18"/>
          <w:lang w:val="be-BY"/>
        </w:rPr>
        <w:t>н</w:t>
      </w:r>
      <w:r w:rsidR="00E5344B" w:rsidRPr="00E5344B">
        <w:rPr>
          <w:spacing w:val="-12"/>
          <w:sz w:val="18"/>
          <w:szCs w:val="18"/>
          <w:lang w:val="be-BY"/>
        </w:rPr>
        <w:t xml:space="preserve">я </w:t>
      </w:r>
      <w:r w:rsidR="00984D51">
        <w:rPr>
          <w:spacing w:val="-12"/>
          <w:sz w:val="18"/>
          <w:szCs w:val="18"/>
          <w:lang w:val="be-BY"/>
        </w:rPr>
        <w:t>Дзя</w:t>
      </w:r>
      <w:r w:rsidR="00E5344B" w:rsidRPr="00E5344B">
        <w:rPr>
          <w:spacing w:val="-12"/>
          <w:sz w:val="18"/>
          <w:szCs w:val="18"/>
          <w:lang w:val="be-BY"/>
        </w:rPr>
        <w:t>р</w:t>
      </w:r>
      <w:r w:rsidR="00984D51">
        <w:rPr>
          <w:spacing w:val="-12"/>
          <w:sz w:val="18"/>
          <w:szCs w:val="18"/>
          <w:lang w:val="be-BY"/>
        </w:rPr>
        <w:t>жаў</w:t>
      </w:r>
      <w:r w:rsidR="00E5344B" w:rsidRPr="00E5344B">
        <w:rPr>
          <w:spacing w:val="-12"/>
          <w:sz w:val="18"/>
          <w:szCs w:val="18"/>
          <w:lang w:val="be-BY"/>
        </w:rPr>
        <w:t>н</w:t>
      </w:r>
      <w:r w:rsidR="00984D51">
        <w:rPr>
          <w:spacing w:val="-12"/>
          <w:sz w:val="18"/>
          <w:szCs w:val="18"/>
          <w:lang w:val="be-BY"/>
        </w:rPr>
        <w:t>а</w:t>
      </w:r>
      <w:r w:rsidR="00E5344B" w:rsidRPr="00E5344B">
        <w:rPr>
          <w:spacing w:val="-12"/>
          <w:sz w:val="18"/>
          <w:szCs w:val="18"/>
          <w:lang w:val="be-BY"/>
        </w:rPr>
        <w:t>й арх</w:t>
      </w:r>
      <w:r w:rsidR="00984D51">
        <w:rPr>
          <w:spacing w:val="-12"/>
          <w:sz w:val="18"/>
          <w:szCs w:val="18"/>
          <w:lang w:val="be-BY"/>
        </w:rPr>
        <w:t>іў</w:t>
      </w:r>
      <w:r w:rsidR="00E5344B" w:rsidRPr="00E5344B">
        <w:rPr>
          <w:spacing w:val="-12"/>
          <w:sz w:val="18"/>
          <w:szCs w:val="18"/>
          <w:lang w:val="be-BY"/>
        </w:rPr>
        <w:t>н</w:t>
      </w:r>
      <w:r w:rsidR="00984D51">
        <w:rPr>
          <w:spacing w:val="-12"/>
          <w:sz w:val="18"/>
          <w:szCs w:val="18"/>
          <w:lang w:val="be-BY"/>
        </w:rPr>
        <w:t>а</w:t>
      </w:r>
      <w:r w:rsidR="00E5344B" w:rsidRPr="00E5344B">
        <w:rPr>
          <w:spacing w:val="-12"/>
          <w:sz w:val="18"/>
          <w:szCs w:val="18"/>
          <w:lang w:val="be-BY"/>
        </w:rPr>
        <w:t>й служ</w:t>
      </w:r>
      <w:r w:rsidR="0051516E">
        <w:rPr>
          <w:spacing w:val="-12"/>
          <w:sz w:val="18"/>
          <w:szCs w:val="18"/>
          <w:lang w:val="be-BY"/>
        </w:rPr>
        <w:softHyphen/>
      </w:r>
      <w:r w:rsidR="00E5344B" w:rsidRPr="00E5344B">
        <w:rPr>
          <w:spacing w:val="-12"/>
          <w:sz w:val="18"/>
          <w:szCs w:val="18"/>
          <w:lang w:val="be-BY"/>
        </w:rPr>
        <w:t>бы С</w:t>
      </w:r>
      <w:r w:rsidR="00984D51">
        <w:rPr>
          <w:spacing w:val="-12"/>
          <w:sz w:val="18"/>
          <w:szCs w:val="18"/>
          <w:lang w:val="be-BY"/>
        </w:rPr>
        <w:t>а</w:t>
      </w:r>
      <w:r w:rsidR="00E5344B" w:rsidRPr="00E5344B">
        <w:rPr>
          <w:spacing w:val="-12"/>
          <w:sz w:val="18"/>
          <w:szCs w:val="18"/>
          <w:lang w:val="be-BY"/>
        </w:rPr>
        <w:t>ве</w:t>
      </w:r>
      <w:r w:rsidR="00984D51">
        <w:rPr>
          <w:spacing w:val="-12"/>
          <w:sz w:val="18"/>
          <w:szCs w:val="18"/>
          <w:lang w:val="be-BY"/>
        </w:rPr>
        <w:t>ц</w:t>
      </w:r>
      <w:r w:rsidR="00E5344B" w:rsidRPr="00E5344B">
        <w:rPr>
          <w:spacing w:val="-12"/>
          <w:sz w:val="18"/>
          <w:szCs w:val="18"/>
          <w:lang w:val="be-BY"/>
        </w:rPr>
        <w:t>к</w:t>
      </w:r>
      <w:r w:rsidR="00984D51">
        <w:rPr>
          <w:spacing w:val="-12"/>
          <w:sz w:val="18"/>
          <w:szCs w:val="18"/>
          <w:lang w:val="be-BY"/>
        </w:rPr>
        <w:t>а</w:t>
      </w:r>
      <w:r w:rsidR="00E5344B" w:rsidRPr="00E5344B">
        <w:rPr>
          <w:spacing w:val="-12"/>
          <w:sz w:val="18"/>
          <w:szCs w:val="18"/>
          <w:lang w:val="be-BY"/>
        </w:rPr>
        <w:t>й Бела</w:t>
      </w:r>
      <w:r w:rsidR="00984D51">
        <w:rPr>
          <w:spacing w:val="-12"/>
          <w:sz w:val="18"/>
          <w:szCs w:val="18"/>
          <w:lang w:val="be-BY"/>
        </w:rPr>
        <w:softHyphen/>
      </w:r>
      <w:r w:rsidR="00E5344B" w:rsidRPr="00E5344B">
        <w:rPr>
          <w:spacing w:val="-12"/>
          <w:sz w:val="18"/>
          <w:szCs w:val="18"/>
          <w:lang w:val="be-BY"/>
        </w:rPr>
        <w:t>рус</w:t>
      </w:r>
      <w:r w:rsidR="00984D51">
        <w:rPr>
          <w:spacing w:val="-12"/>
          <w:sz w:val="18"/>
          <w:szCs w:val="18"/>
          <w:lang w:val="be-BY"/>
        </w:rPr>
        <w:t>і</w:t>
      </w:r>
      <w:r w:rsidR="00E5344B" w:rsidRPr="00E5344B">
        <w:rPr>
          <w:spacing w:val="-12"/>
          <w:sz w:val="18"/>
          <w:szCs w:val="18"/>
          <w:lang w:val="be-BY"/>
        </w:rPr>
        <w:t xml:space="preserve">, </w:t>
      </w:r>
      <w:r w:rsidR="00984D51">
        <w:rPr>
          <w:spacing w:val="-12"/>
          <w:sz w:val="18"/>
          <w:szCs w:val="18"/>
          <w:lang w:val="be-BY"/>
        </w:rPr>
        <w:t>аб</w:t>
      </w:r>
      <w:r w:rsidR="00E5344B" w:rsidRPr="00E5344B">
        <w:rPr>
          <w:spacing w:val="-12"/>
          <w:sz w:val="18"/>
          <w:szCs w:val="18"/>
          <w:lang w:val="be-BY"/>
        </w:rPr>
        <w:t xml:space="preserve"> ч</w:t>
      </w:r>
      <w:r w:rsidR="00984D51">
        <w:rPr>
          <w:spacing w:val="-12"/>
          <w:sz w:val="18"/>
          <w:szCs w:val="18"/>
          <w:lang w:val="be-BY"/>
        </w:rPr>
        <w:t>ы</w:t>
      </w:r>
      <w:r w:rsidR="00E5344B" w:rsidRPr="00E5344B">
        <w:rPr>
          <w:spacing w:val="-12"/>
          <w:sz w:val="18"/>
          <w:szCs w:val="18"/>
          <w:lang w:val="be-BY"/>
        </w:rPr>
        <w:t>м св</w:t>
      </w:r>
      <w:r w:rsidR="00984D51">
        <w:rPr>
          <w:spacing w:val="-12"/>
          <w:sz w:val="18"/>
          <w:szCs w:val="18"/>
          <w:lang w:val="be-BY"/>
        </w:rPr>
        <w:t>е</w:t>
      </w:r>
      <w:r w:rsidR="00E5344B" w:rsidRPr="00E5344B">
        <w:rPr>
          <w:spacing w:val="-12"/>
          <w:sz w:val="18"/>
          <w:szCs w:val="18"/>
          <w:lang w:val="be-BY"/>
        </w:rPr>
        <w:t>д</w:t>
      </w:r>
      <w:r w:rsidR="00984D51">
        <w:rPr>
          <w:spacing w:val="-12"/>
          <w:sz w:val="18"/>
          <w:szCs w:val="18"/>
          <w:lang w:val="be-BY"/>
        </w:rPr>
        <w:t>чыць</w:t>
      </w:r>
      <w:r w:rsidR="00E5344B" w:rsidRPr="00E5344B">
        <w:rPr>
          <w:spacing w:val="-12"/>
          <w:sz w:val="18"/>
          <w:szCs w:val="18"/>
          <w:lang w:val="be-BY"/>
        </w:rPr>
        <w:t xml:space="preserve"> </w:t>
      </w:r>
      <w:r w:rsidR="00984D51">
        <w:rPr>
          <w:spacing w:val="-12"/>
          <w:sz w:val="18"/>
          <w:szCs w:val="18"/>
          <w:lang w:val="be-BY"/>
        </w:rPr>
        <w:t>я</w:t>
      </w:r>
      <w:r w:rsidR="00E5344B" w:rsidRPr="00E5344B">
        <w:rPr>
          <w:spacing w:val="-12"/>
          <w:sz w:val="18"/>
          <w:szCs w:val="18"/>
          <w:lang w:val="be-BY"/>
        </w:rPr>
        <w:t>го акт</w:t>
      </w:r>
      <w:r w:rsidR="00984D51">
        <w:rPr>
          <w:spacing w:val="-12"/>
          <w:sz w:val="18"/>
          <w:szCs w:val="18"/>
          <w:lang w:val="be-BY"/>
        </w:rPr>
        <w:t>ыў</w:t>
      </w:r>
      <w:r w:rsidR="00E5344B" w:rsidRPr="00E5344B">
        <w:rPr>
          <w:spacing w:val="-12"/>
          <w:sz w:val="18"/>
          <w:szCs w:val="18"/>
          <w:lang w:val="be-BY"/>
        </w:rPr>
        <w:t>н</w:t>
      </w:r>
      <w:r w:rsidR="00984D51">
        <w:rPr>
          <w:spacing w:val="-12"/>
          <w:sz w:val="18"/>
          <w:szCs w:val="18"/>
          <w:lang w:val="be-BY"/>
        </w:rPr>
        <w:t>ы</w:t>
      </w:r>
      <w:r w:rsidR="00E5344B" w:rsidRPr="00E5344B">
        <w:rPr>
          <w:spacing w:val="-12"/>
          <w:sz w:val="18"/>
          <w:szCs w:val="18"/>
          <w:lang w:val="be-BY"/>
        </w:rPr>
        <w:t xml:space="preserve"> </w:t>
      </w:r>
      <w:r w:rsidR="00984D51">
        <w:rPr>
          <w:spacing w:val="-12"/>
          <w:sz w:val="18"/>
          <w:szCs w:val="18"/>
          <w:lang w:val="be-BY"/>
        </w:rPr>
        <w:t>ўдз</w:t>
      </w:r>
      <w:r w:rsidR="00E5344B" w:rsidRPr="00E5344B">
        <w:rPr>
          <w:spacing w:val="-12"/>
          <w:sz w:val="18"/>
          <w:szCs w:val="18"/>
          <w:lang w:val="be-BY"/>
        </w:rPr>
        <w:t>е</w:t>
      </w:r>
      <w:r w:rsidR="00984D51">
        <w:rPr>
          <w:spacing w:val="-12"/>
          <w:sz w:val="18"/>
          <w:szCs w:val="18"/>
          <w:lang w:val="be-BY"/>
        </w:rPr>
        <w:t>л</w:t>
      </w:r>
      <w:r w:rsidR="00E5344B" w:rsidRPr="00E5344B">
        <w:rPr>
          <w:spacing w:val="-12"/>
          <w:sz w:val="18"/>
          <w:szCs w:val="18"/>
          <w:lang w:val="be-BY"/>
        </w:rPr>
        <w:t xml:space="preserve"> </w:t>
      </w:r>
      <w:r w:rsidR="00984D51">
        <w:rPr>
          <w:spacing w:val="-12"/>
          <w:sz w:val="18"/>
          <w:szCs w:val="18"/>
          <w:lang w:val="be-BY"/>
        </w:rPr>
        <w:t>у</w:t>
      </w:r>
      <w:r w:rsidR="00E5344B" w:rsidRPr="00E5344B">
        <w:rPr>
          <w:spacing w:val="-12"/>
          <w:sz w:val="18"/>
          <w:szCs w:val="18"/>
          <w:lang w:val="be-BY"/>
        </w:rPr>
        <w:t xml:space="preserve"> </w:t>
      </w:r>
      <w:r w:rsidR="00984D51">
        <w:rPr>
          <w:spacing w:val="-12"/>
          <w:sz w:val="18"/>
          <w:szCs w:val="18"/>
          <w:lang w:val="be-BY"/>
        </w:rPr>
        <w:t>п</w:t>
      </w:r>
      <w:r w:rsidR="00E5344B" w:rsidRPr="00E5344B">
        <w:rPr>
          <w:spacing w:val="-12"/>
          <w:sz w:val="18"/>
          <w:szCs w:val="18"/>
          <w:lang w:val="be-BY"/>
        </w:rPr>
        <w:t>ра</w:t>
      </w:r>
      <w:r w:rsidR="00984D51">
        <w:rPr>
          <w:spacing w:val="-12"/>
          <w:sz w:val="18"/>
          <w:szCs w:val="18"/>
          <w:lang w:val="be-BY"/>
        </w:rPr>
        <w:t>цы</w:t>
      </w:r>
      <w:r w:rsidR="00E5344B" w:rsidRPr="00E5344B">
        <w:rPr>
          <w:spacing w:val="-12"/>
          <w:sz w:val="18"/>
          <w:szCs w:val="18"/>
          <w:lang w:val="be-BY"/>
        </w:rPr>
        <w:t xml:space="preserve"> Пер</w:t>
      </w:r>
      <w:r w:rsidR="00984D51">
        <w:rPr>
          <w:spacing w:val="-12"/>
          <w:sz w:val="18"/>
          <w:szCs w:val="18"/>
          <w:lang w:val="be-BY"/>
        </w:rPr>
        <w:t>ша</w:t>
      </w:r>
      <w:r w:rsidR="00E5344B" w:rsidRPr="00E5344B">
        <w:rPr>
          <w:spacing w:val="-12"/>
          <w:sz w:val="18"/>
          <w:szCs w:val="18"/>
          <w:lang w:val="be-BY"/>
        </w:rPr>
        <w:t xml:space="preserve">й </w:t>
      </w:r>
      <w:r w:rsidR="00984D51">
        <w:rPr>
          <w:spacing w:val="-12"/>
          <w:sz w:val="18"/>
          <w:szCs w:val="18"/>
          <w:lang w:val="be-BY"/>
        </w:rPr>
        <w:t>у</w:t>
      </w:r>
      <w:r w:rsidR="00E5344B" w:rsidRPr="00E5344B">
        <w:rPr>
          <w:spacing w:val="-12"/>
          <w:sz w:val="18"/>
          <w:szCs w:val="18"/>
          <w:lang w:val="be-BY"/>
        </w:rPr>
        <w:t>се</w:t>
      </w:r>
      <w:r w:rsidR="0051516E">
        <w:rPr>
          <w:spacing w:val="-12"/>
          <w:sz w:val="18"/>
          <w:szCs w:val="18"/>
          <w:lang w:val="be-BY"/>
        </w:rPr>
        <w:softHyphen/>
      </w:r>
      <w:r w:rsidR="00E5344B" w:rsidRPr="00E5344B">
        <w:rPr>
          <w:spacing w:val="-12"/>
          <w:sz w:val="18"/>
          <w:szCs w:val="18"/>
          <w:lang w:val="be-BY"/>
        </w:rPr>
        <w:t>бел</w:t>
      </w:r>
      <w:r w:rsidR="00984D51">
        <w:rPr>
          <w:spacing w:val="-12"/>
          <w:sz w:val="18"/>
          <w:szCs w:val="18"/>
          <w:lang w:val="be-BY"/>
        </w:rPr>
        <w:t>а</w:t>
      </w:r>
      <w:r w:rsidR="0051516E">
        <w:rPr>
          <w:spacing w:val="-12"/>
          <w:sz w:val="18"/>
          <w:szCs w:val="18"/>
          <w:lang w:val="be-BY"/>
        </w:rPr>
        <w:softHyphen/>
      </w:r>
      <w:r w:rsidR="00E5344B" w:rsidRPr="00E5344B">
        <w:rPr>
          <w:spacing w:val="-12"/>
          <w:sz w:val="18"/>
          <w:szCs w:val="18"/>
          <w:lang w:val="be-BY"/>
        </w:rPr>
        <w:t>рус</w:t>
      </w:r>
      <w:r w:rsidR="0051516E">
        <w:rPr>
          <w:spacing w:val="-12"/>
          <w:sz w:val="18"/>
          <w:szCs w:val="18"/>
          <w:lang w:val="be-BY"/>
        </w:rPr>
        <w:softHyphen/>
      </w:r>
      <w:r w:rsidR="00E5344B" w:rsidRPr="00E5344B">
        <w:rPr>
          <w:spacing w:val="-12"/>
          <w:sz w:val="18"/>
          <w:szCs w:val="18"/>
          <w:lang w:val="be-BY"/>
        </w:rPr>
        <w:t>к</w:t>
      </w:r>
      <w:r w:rsidR="00984D51">
        <w:rPr>
          <w:spacing w:val="-12"/>
          <w:sz w:val="18"/>
          <w:szCs w:val="18"/>
          <w:lang w:val="be-BY"/>
        </w:rPr>
        <w:t>а</w:t>
      </w:r>
      <w:r w:rsidR="00E5344B" w:rsidRPr="00E5344B">
        <w:rPr>
          <w:spacing w:val="-12"/>
          <w:sz w:val="18"/>
          <w:szCs w:val="18"/>
          <w:lang w:val="be-BY"/>
        </w:rPr>
        <w:t>й к</w:t>
      </w:r>
      <w:r w:rsidR="00984D51">
        <w:rPr>
          <w:spacing w:val="-12"/>
          <w:sz w:val="18"/>
          <w:szCs w:val="18"/>
          <w:lang w:val="be-BY"/>
        </w:rPr>
        <w:t>а</w:t>
      </w:r>
      <w:r w:rsidR="00E5344B" w:rsidRPr="00E5344B">
        <w:rPr>
          <w:spacing w:val="-12"/>
          <w:sz w:val="18"/>
          <w:szCs w:val="18"/>
          <w:lang w:val="be-BY"/>
        </w:rPr>
        <w:t>н</w:t>
      </w:r>
      <w:r w:rsidR="00984D51">
        <w:rPr>
          <w:spacing w:val="-12"/>
          <w:sz w:val="18"/>
          <w:szCs w:val="18"/>
          <w:lang w:val="be-BY"/>
        </w:rPr>
        <w:softHyphen/>
      </w:r>
      <w:r w:rsidR="00E5344B" w:rsidRPr="00E5344B">
        <w:rPr>
          <w:spacing w:val="-12"/>
          <w:sz w:val="18"/>
          <w:szCs w:val="18"/>
          <w:lang w:val="be-BY"/>
        </w:rPr>
        <w:t>фе</w:t>
      </w:r>
      <w:r w:rsidR="00984D51">
        <w:rPr>
          <w:spacing w:val="-12"/>
          <w:sz w:val="18"/>
          <w:szCs w:val="18"/>
          <w:lang w:val="be-BY"/>
        </w:rPr>
        <w:softHyphen/>
      </w:r>
      <w:r w:rsidR="00E5344B" w:rsidRPr="00E5344B">
        <w:rPr>
          <w:spacing w:val="-12"/>
          <w:sz w:val="18"/>
          <w:szCs w:val="18"/>
          <w:lang w:val="be-BY"/>
        </w:rPr>
        <w:t>р</w:t>
      </w:r>
      <w:r w:rsidR="00984D51">
        <w:rPr>
          <w:spacing w:val="-12"/>
          <w:sz w:val="18"/>
          <w:szCs w:val="18"/>
          <w:lang w:val="be-BY"/>
        </w:rPr>
        <w:t>э</w:t>
      </w:r>
      <w:r w:rsidR="00E5344B" w:rsidRPr="00E5344B">
        <w:rPr>
          <w:spacing w:val="-12"/>
          <w:sz w:val="18"/>
          <w:szCs w:val="18"/>
          <w:lang w:val="be-BY"/>
        </w:rPr>
        <w:t>н</w:t>
      </w:r>
      <w:r w:rsidR="00984D51">
        <w:rPr>
          <w:spacing w:val="-12"/>
          <w:sz w:val="18"/>
          <w:szCs w:val="18"/>
          <w:lang w:val="be-BY"/>
        </w:rPr>
        <w:softHyphen/>
      </w:r>
      <w:r w:rsidR="00E5344B" w:rsidRPr="00E5344B">
        <w:rPr>
          <w:spacing w:val="-12"/>
          <w:sz w:val="18"/>
          <w:szCs w:val="18"/>
          <w:lang w:val="be-BY"/>
        </w:rPr>
        <w:t>ц</w:t>
      </w:r>
      <w:r w:rsidR="00984D51">
        <w:rPr>
          <w:spacing w:val="-12"/>
          <w:sz w:val="18"/>
          <w:szCs w:val="18"/>
          <w:lang w:val="be-BY"/>
        </w:rPr>
        <w:t>ыі</w:t>
      </w:r>
      <w:r w:rsidR="00E5344B" w:rsidRPr="00E5344B">
        <w:rPr>
          <w:spacing w:val="-12"/>
          <w:sz w:val="18"/>
          <w:szCs w:val="18"/>
          <w:lang w:val="be-BY"/>
        </w:rPr>
        <w:t xml:space="preserve"> арх</w:t>
      </w:r>
      <w:r w:rsidR="00984D51">
        <w:rPr>
          <w:spacing w:val="-12"/>
          <w:sz w:val="18"/>
          <w:szCs w:val="18"/>
          <w:lang w:val="be-BY"/>
        </w:rPr>
        <w:t>іў</w:t>
      </w:r>
      <w:r w:rsidR="00E5344B" w:rsidRPr="00E5344B">
        <w:rPr>
          <w:spacing w:val="-12"/>
          <w:sz w:val="18"/>
          <w:szCs w:val="18"/>
          <w:lang w:val="be-BY"/>
        </w:rPr>
        <w:t>ных работн</w:t>
      </w:r>
      <w:r w:rsidR="00984D51">
        <w:rPr>
          <w:spacing w:val="-12"/>
          <w:sz w:val="18"/>
          <w:szCs w:val="18"/>
          <w:lang w:val="be-BY"/>
        </w:rPr>
        <w:t>і</w:t>
      </w:r>
      <w:r w:rsidR="00E5344B" w:rsidRPr="00E5344B">
        <w:rPr>
          <w:spacing w:val="-12"/>
          <w:sz w:val="18"/>
          <w:szCs w:val="18"/>
          <w:lang w:val="be-BY"/>
        </w:rPr>
        <w:t>к</w:t>
      </w:r>
      <w:r w:rsidR="00984D51">
        <w:rPr>
          <w:spacing w:val="-12"/>
          <w:sz w:val="18"/>
          <w:szCs w:val="18"/>
          <w:lang w:val="be-BY"/>
        </w:rPr>
        <w:t>аў</w:t>
      </w:r>
      <w:r w:rsidR="00E5344B" w:rsidRPr="00E5344B">
        <w:rPr>
          <w:spacing w:val="-12"/>
          <w:sz w:val="18"/>
          <w:szCs w:val="18"/>
          <w:lang w:val="be-BY"/>
        </w:rPr>
        <w:t xml:space="preserve"> (май 1924 г.), </w:t>
      </w:r>
      <w:r w:rsidR="00984D51">
        <w:rPr>
          <w:spacing w:val="-12"/>
          <w:sz w:val="18"/>
          <w:szCs w:val="18"/>
          <w:lang w:val="be-BY"/>
        </w:rPr>
        <w:t>д</w:t>
      </w:r>
      <w:r w:rsidR="00E5344B" w:rsidRPr="00E5344B">
        <w:rPr>
          <w:spacing w:val="-12"/>
          <w:sz w:val="18"/>
          <w:szCs w:val="18"/>
          <w:lang w:val="be-BY"/>
        </w:rPr>
        <w:t>р</w:t>
      </w:r>
      <w:r w:rsidR="00984D51">
        <w:rPr>
          <w:spacing w:val="-12"/>
          <w:sz w:val="18"/>
          <w:szCs w:val="18"/>
          <w:lang w:val="be-BY"/>
        </w:rPr>
        <w:t>у</w:t>
      </w:r>
      <w:r w:rsidR="00E5344B" w:rsidRPr="00E5344B">
        <w:rPr>
          <w:spacing w:val="-12"/>
          <w:sz w:val="18"/>
          <w:szCs w:val="18"/>
          <w:lang w:val="be-BY"/>
        </w:rPr>
        <w:t>го</w:t>
      </w:r>
      <w:r w:rsidR="00984D51">
        <w:rPr>
          <w:spacing w:val="-12"/>
          <w:sz w:val="18"/>
          <w:szCs w:val="18"/>
          <w:lang w:val="be-BY"/>
        </w:rPr>
        <w:t>й</w:t>
      </w:r>
      <w:r w:rsidR="00E5344B" w:rsidRPr="00E5344B">
        <w:rPr>
          <w:spacing w:val="-12"/>
          <w:sz w:val="18"/>
          <w:szCs w:val="18"/>
          <w:lang w:val="be-BY"/>
        </w:rPr>
        <w:t xml:space="preserve"> </w:t>
      </w:r>
      <w:r w:rsidR="00984D51">
        <w:rPr>
          <w:spacing w:val="-12"/>
          <w:sz w:val="18"/>
          <w:szCs w:val="18"/>
          <w:lang w:val="be-BY"/>
        </w:rPr>
        <w:t>нарады</w:t>
      </w:r>
      <w:r w:rsidR="00E5344B" w:rsidRPr="00E5344B">
        <w:rPr>
          <w:spacing w:val="-12"/>
          <w:sz w:val="18"/>
          <w:szCs w:val="18"/>
          <w:lang w:val="be-BY"/>
        </w:rPr>
        <w:t xml:space="preserve"> арх</w:t>
      </w:r>
      <w:r w:rsidR="00984D51">
        <w:rPr>
          <w:spacing w:val="-12"/>
          <w:sz w:val="18"/>
          <w:szCs w:val="18"/>
          <w:lang w:val="be-BY"/>
        </w:rPr>
        <w:t>іў</w:t>
      </w:r>
      <w:r w:rsidR="00E5344B" w:rsidRPr="00E5344B">
        <w:rPr>
          <w:spacing w:val="-12"/>
          <w:sz w:val="18"/>
          <w:szCs w:val="18"/>
          <w:lang w:val="be-BY"/>
        </w:rPr>
        <w:t>ных работн</w:t>
      </w:r>
      <w:r w:rsidR="00FB28A7">
        <w:rPr>
          <w:spacing w:val="-12"/>
          <w:sz w:val="18"/>
          <w:szCs w:val="18"/>
          <w:lang w:val="be-BY"/>
        </w:rPr>
        <w:t>і</w:t>
      </w:r>
      <w:r w:rsidR="00E5344B" w:rsidRPr="00E5344B">
        <w:rPr>
          <w:spacing w:val="-12"/>
          <w:sz w:val="18"/>
          <w:szCs w:val="18"/>
          <w:lang w:val="be-BY"/>
        </w:rPr>
        <w:t>к</w:t>
      </w:r>
      <w:r w:rsidR="00984D51">
        <w:rPr>
          <w:spacing w:val="-12"/>
          <w:sz w:val="18"/>
          <w:szCs w:val="18"/>
          <w:lang w:val="be-BY"/>
        </w:rPr>
        <w:t xml:space="preserve">аў </w:t>
      </w:r>
      <w:r w:rsidR="00E5344B" w:rsidRPr="00E5344B">
        <w:rPr>
          <w:spacing w:val="-12"/>
          <w:sz w:val="18"/>
          <w:szCs w:val="18"/>
          <w:lang w:val="be-BY"/>
        </w:rPr>
        <w:t>Бела</w:t>
      </w:r>
      <w:r w:rsidR="0051516E">
        <w:rPr>
          <w:spacing w:val="-12"/>
          <w:sz w:val="18"/>
          <w:szCs w:val="18"/>
          <w:lang w:val="be-BY"/>
        </w:rPr>
        <w:softHyphen/>
      </w:r>
      <w:r w:rsidR="00E5344B" w:rsidRPr="00E5344B">
        <w:rPr>
          <w:spacing w:val="-12"/>
          <w:sz w:val="18"/>
          <w:szCs w:val="18"/>
          <w:lang w:val="be-BY"/>
        </w:rPr>
        <w:t>рус</w:t>
      </w:r>
      <w:r w:rsidR="00984D51">
        <w:rPr>
          <w:spacing w:val="-12"/>
          <w:sz w:val="18"/>
          <w:szCs w:val="18"/>
          <w:lang w:val="be-BY"/>
        </w:rPr>
        <w:t>і</w:t>
      </w:r>
      <w:r w:rsidR="00E5344B" w:rsidRPr="00E5344B">
        <w:rPr>
          <w:spacing w:val="-12"/>
          <w:sz w:val="18"/>
          <w:szCs w:val="18"/>
          <w:lang w:val="be-BY"/>
        </w:rPr>
        <w:t xml:space="preserve"> (</w:t>
      </w:r>
      <w:r w:rsidR="00984D51">
        <w:rPr>
          <w:spacing w:val="-12"/>
          <w:sz w:val="18"/>
          <w:szCs w:val="18"/>
          <w:lang w:val="be-BY"/>
        </w:rPr>
        <w:t>сн</w:t>
      </w:r>
      <w:r w:rsidR="00E5344B" w:rsidRPr="00E5344B">
        <w:rPr>
          <w:spacing w:val="-12"/>
          <w:sz w:val="18"/>
          <w:szCs w:val="18"/>
          <w:lang w:val="be-BY"/>
        </w:rPr>
        <w:t>е</w:t>
      </w:r>
      <w:r w:rsidR="00984D51">
        <w:rPr>
          <w:spacing w:val="-12"/>
          <w:sz w:val="18"/>
          <w:szCs w:val="18"/>
          <w:lang w:val="be-BY"/>
        </w:rPr>
        <w:softHyphen/>
        <w:t>ж</w:t>
      </w:r>
      <w:r w:rsidR="00E5344B" w:rsidRPr="00E5344B">
        <w:rPr>
          <w:spacing w:val="-12"/>
          <w:sz w:val="18"/>
          <w:szCs w:val="18"/>
          <w:lang w:val="be-BY"/>
        </w:rPr>
        <w:t>а</w:t>
      </w:r>
      <w:r w:rsidR="00984D51">
        <w:rPr>
          <w:spacing w:val="-12"/>
          <w:sz w:val="18"/>
          <w:szCs w:val="18"/>
          <w:lang w:val="be-BY"/>
        </w:rPr>
        <w:t>н</w:t>
      </w:r>
      <w:r w:rsidR="00E5344B" w:rsidRPr="00E5344B">
        <w:rPr>
          <w:spacing w:val="-12"/>
          <w:sz w:val="18"/>
          <w:szCs w:val="18"/>
          <w:lang w:val="be-BY"/>
        </w:rPr>
        <w:t xml:space="preserve">ь 1927 г.), </w:t>
      </w:r>
      <w:r w:rsidR="00984D51">
        <w:rPr>
          <w:spacing w:val="-12"/>
          <w:sz w:val="18"/>
          <w:szCs w:val="18"/>
          <w:lang w:val="be-BY"/>
        </w:rPr>
        <w:t>выкла</w:t>
      </w:r>
      <w:r w:rsidR="00E5344B" w:rsidRPr="00E5344B">
        <w:rPr>
          <w:spacing w:val="-12"/>
          <w:sz w:val="18"/>
          <w:szCs w:val="18"/>
          <w:lang w:val="be-BY"/>
        </w:rPr>
        <w:t>д</w:t>
      </w:r>
      <w:r w:rsidR="00984D51">
        <w:rPr>
          <w:spacing w:val="-12"/>
          <w:sz w:val="18"/>
          <w:szCs w:val="18"/>
          <w:lang w:val="be-BY"/>
        </w:rPr>
        <w:t>чыц</w:t>
      </w:r>
      <w:r w:rsidR="00E5344B" w:rsidRPr="00E5344B">
        <w:rPr>
          <w:spacing w:val="-12"/>
          <w:sz w:val="18"/>
          <w:szCs w:val="18"/>
          <w:lang w:val="be-BY"/>
        </w:rPr>
        <w:t>кая д</w:t>
      </w:r>
      <w:r w:rsidR="00984D51">
        <w:rPr>
          <w:spacing w:val="-12"/>
          <w:sz w:val="18"/>
          <w:szCs w:val="18"/>
          <w:lang w:val="be-BY"/>
        </w:rPr>
        <w:t>з</w:t>
      </w:r>
      <w:r w:rsidR="00E5344B" w:rsidRPr="00E5344B">
        <w:rPr>
          <w:spacing w:val="-12"/>
          <w:sz w:val="18"/>
          <w:szCs w:val="18"/>
          <w:lang w:val="be-BY"/>
        </w:rPr>
        <w:t>е</w:t>
      </w:r>
      <w:r w:rsidR="00984D51">
        <w:rPr>
          <w:spacing w:val="-12"/>
          <w:sz w:val="18"/>
          <w:szCs w:val="18"/>
          <w:lang w:val="be-BY"/>
        </w:rPr>
        <w:t>й</w:t>
      </w:r>
      <w:r w:rsidR="00E5344B" w:rsidRPr="00E5344B">
        <w:rPr>
          <w:spacing w:val="-12"/>
          <w:sz w:val="18"/>
          <w:szCs w:val="18"/>
          <w:lang w:val="be-BY"/>
        </w:rPr>
        <w:t>н</w:t>
      </w:r>
      <w:r w:rsidR="00984D51">
        <w:rPr>
          <w:spacing w:val="-12"/>
          <w:sz w:val="18"/>
          <w:szCs w:val="18"/>
          <w:lang w:val="be-BY"/>
        </w:rPr>
        <w:t>а</w:t>
      </w:r>
      <w:r w:rsidR="00E5344B" w:rsidRPr="00E5344B">
        <w:rPr>
          <w:spacing w:val="-12"/>
          <w:sz w:val="18"/>
          <w:szCs w:val="18"/>
          <w:lang w:val="be-BY"/>
        </w:rPr>
        <w:t>с</w:t>
      </w:r>
      <w:r w:rsidR="00984D51">
        <w:rPr>
          <w:spacing w:val="-12"/>
          <w:sz w:val="18"/>
          <w:szCs w:val="18"/>
          <w:lang w:val="be-BY"/>
        </w:rPr>
        <w:t>ц</w:t>
      </w:r>
      <w:r w:rsidR="00E5344B" w:rsidRPr="00E5344B">
        <w:rPr>
          <w:spacing w:val="-12"/>
          <w:sz w:val="18"/>
          <w:szCs w:val="18"/>
          <w:lang w:val="be-BY"/>
        </w:rPr>
        <w:t xml:space="preserve">ь </w:t>
      </w:r>
      <w:r w:rsidR="00984D51">
        <w:rPr>
          <w:spacing w:val="-12"/>
          <w:sz w:val="18"/>
          <w:szCs w:val="18"/>
          <w:lang w:val="be-BY"/>
        </w:rPr>
        <w:t>у</w:t>
      </w:r>
      <w:r w:rsidR="00E5344B" w:rsidRPr="00E5344B">
        <w:rPr>
          <w:spacing w:val="-12"/>
          <w:sz w:val="18"/>
          <w:szCs w:val="18"/>
          <w:lang w:val="be-BY"/>
        </w:rPr>
        <w:t xml:space="preserve"> Бел</w:t>
      </w:r>
      <w:r w:rsidR="00984D51">
        <w:rPr>
          <w:spacing w:val="-12"/>
          <w:sz w:val="18"/>
          <w:szCs w:val="18"/>
          <w:lang w:val="be-BY"/>
        </w:rPr>
        <w:t>а</w:t>
      </w:r>
      <w:r w:rsidR="00E5344B" w:rsidRPr="00E5344B">
        <w:rPr>
          <w:spacing w:val="-12"/>
          <w:sz w:val="18"/>
          <w:szCs w:val="18"/>
          <w:lang w:val="be-BY"/>
        </w:rPr>
        <w:t>руск</w:t>
      </w:r>
      <w:r w:rsidR="00984D51">
        <w:rPr>
          <w:spacing w:val="-12"/>
          <w:sz w:val="18"/>
          <w:szCs w:val="18"/>
          <w:lang w:val="be-BY"/>
        </w:rPr>
        <w:t>і</w:t>
      </w:r>
      <w:r w:rsidR="00E5344B" w:rsidRPr="00E5344B">
        <w:rPr>
          <w:spacing w:val="-12"/>
          <w:sz w:val="18"/>
          <w:szCs w:val="18"/>
          <w:lang w:val="be-BY"/>
        </w:rPr>
        <w:t>м д</w:t>
      </w:r>
      <w:r w:rsidR="00984D51">
        <w:rPr>
          <w:spacing w:val="-12"/>
          <w:sz w:val="18"/>
          <w:szCs w:val="18"/>
          <w:lang w:val="be-BY"/>
        </w:rPr>
        <w:t>зя</w:t>
      </w:r>
      <w:r w:rsidR="00E5344B" w:rsidRPr="00E5344B">
        <w:rPr>
          <w:spacing w:val="-12"/>
          <w:sz w:val="18"/>
          <w:szCs w:val="18"/>
          <w:lang w:val="be-BY"/>
        </w:rPr>
        <w:t>р</w:t>
      </w:r>
      <w:r w:rsidR="00984D51">
        <w:rPr>
          <w:spacing w:val="-12"/>
          <w:sz w:val="18"/>
          <w:szCs w:val="18"/>
          <w:lang w:val="be-BY"/>
        </w:rPr>
        <w:t>жаў</w:t>
      </w:r>
      <w:r w:rsidR="00E5344B" w:rsidRPr="00E5344B">
        <w:rPr>
          <w:spacing w:val="-12"/>
          <w:sz w:val="18"/>
          <w:szCs w:val="18"/>
          <w:lang w:val="be-BY"/>
        </w:rPr>
        <w:t>н</w:t>
      </w:r>
      <w:r w:rsidR="00984D51">
        <w:rPr>
          <w:spacing w:val="-12"/>
          <w:sz w:val="18"/>
          <w:szCs w:val="18"/>
          <w:lang w:val="be-BY"/>
        </w:rPr>
        <w:t>ы</w:t>
      </w:r>
      <w:r w:rsidR="00E5344B" w:rsidRPr="00E5344B">
        <w:rPr>
          <w:spacing w:val="-12"/>
          <w:sz w:val="18"/>
          <w:szCs w:val="18"/>
          <w:lang w:val="be-BY"/>
        </w:rPr>
        <w:t>м ун</w:t>
      </w:r>
      <w:r w:rsidR="00984D51">
        <w:rPr>
          <w:spacing w:val="-12"/>
          <w:sz w:val="18"/>
          <w:szCs w:val="18"/>
          <w:lang w:val="be-BY"/>
        </w:rPr>
        <w:t>і</w:t>
      </w:r>
      <w:r w:rsidR="0051516E">
        <w:rPr>
          <w:spacing w:val="-12"/>
          <w:sz w:val="18"/>
          <w:szCs w:val="18"/>
          <w:lang w:val="be-BY"/>
        </w:rPr>
        <w:softHyphen/>
      </w:r>
      <w:r w:rsidR="00E5344B" w:rsidRPr="00E5344B">
        <w:rPr>
          <w:spacing w:val="-12"/>
          <w:sz w:val="18"/>
          <w:szCs w:val="18"/>
          <w:lang w:val="be-BY"/>
        </w:rPr>
        <w:t>вер</w:t>
      </w:r>
      <w:r w:rsidR="0051516E">
        <w:rPr>
          <w:spacing w:val="-12"/>
          <w:sz w:val="18"/>
          <w:szCs w:val="18"/>
          <w:lang w:val="be-BY"/>
        </w:rPr>
        <w:softHyphen/>
      </w:r>
      <w:r w:rsidR="00E5344B" w:rsidRPr="00E5344B">
        <w:rPr>
          <w:spacing w:val="-12"/>
          <w:sz w:val="18"/>
          <w:szCs w:val="18"/>
          <w:lang w:val="be-BY"/>
        </w:rPr>
        <w:t>с</w:t>
      </w:r>
      <w:r w:rsidR="00984D51">
        <w:rPr>
          <w:spacing w:val="-12"/>
          <w:sz w:val="18"/>
          <w:szCs w:val="18"/>
          <w:lang w:val="be-BY"/>
        </w:rPr>
        <w:t>і</w:t>
      </w:r>
      <w:r w:rsidR="0051516E">
        <w:rPr>
          <w:spacing w:val="-12"/>
          <w:sz w:val="18"/>
          <w:szCs w:val="18"/>
          <w:lang w:val="be-BY"/>
        </w:rPr>
        <w:softHyphen/>
      </w:r>
      <w:r w:rsidR="00E5344B" w:rsidRPr="00E5344B">
        <w:rPr>
          <w:spacing w:val="-12"/>
          <w:sz w:val="18"/>
          <w:szCs w:val="18"/>
          <w:lang w:val="be-BY"/>
        </w:rPr>
        <w:t>т</w:t>
      </w:r>
      <w:r w:rsidR="00984D51">
        <w:rPr>
          <w:spacing w:val="-12"/>
          <w:sz w:val="18"/>
          <w:szCs w:val="18"/>
          <w:lang w:val="be-BY"/>
        </w:rPr>
        <w:t>э</w:t>
      </w:r>
      <w:r w:rsidR="0051516E">
        <w:rPr>
          <w:spacing w:val="-12"/>
          <w:sz w:val="18"/>
          <w:szCs w:val="18"/>
          <w:lang w:val="be-BY"/>
        </w:rPr>
        <w:softHyphen/>
      </w:r>
      <w:r w:rsidR="00984D51">
        <w:rPr>
          <w:spacing w:val="-12"/>
          <w:sz w:val="18"/>
          <w:szCs w:val="18"/>
          <w:lang w:val="be-BY"/>
        </w:rPr>
        <w:t>ц</w:t>
      </w:r>
      <w:r w:rsidR="00E5344B" w:rsidRPr="00E5344B">
        <w:rPr>
          <w:spacing w:val="-12"/>
          <w:sz w:val="18"/>
          <w:szCs w:val="18"/>
          <w:lang w:val="be-BY"/>
        </w:rPr>
        <w:t>е. Д.</w:t>
      </w:r>
      <w:r w:rsidR="00E77612">
        <w:rPr>
          <w:spacing w:val="-12"/>
          <w:sz w:val="18"/>
          <w:szCs w:val="18"/>
          <w:lang w:val="en-US"/>
        </w:rPr>
        <w:t> </w:t>
      </w:r>
      <w:r w:rsidR="00984D51">
        <w:rPr>
          <w:spacing w:val="-12"/>
          <w:sz w:val="18"/>
          <w:szCs w:val="18"/>
          <w:lang w:val="be-BY"/>
        </w:rPr>
        <w:t>І</w:t>
      </w:r>
      <w:r w:rsidR="00E5344B" w:rsidRPr="00E5344B">
        <w:rPr>
          <w:spacing w:val="-12"/>
          <w:sz w:val="18"/>
          <w:szCs w:val="18"/>
          <w:lang w:val="be-BY"/>
        </w:rPr>
        <w:t>.</w:t>
      </w:r>
      <w:r w:rsidR="00E77612">
        <w:rPr>
          <w:spacing w:val="-12"/>
          <w:sz w:val="18"/>
          <w:szCs w:val="18"/>
          <w:lang w:val="en-US"/>
        </w:rPr>
        <w:t> </w:t>
      </w:r>
      <w:r w:rsidR="00E5344B" w:rsidRPr="00E5344B">
        <w:rPr>
          <w:spacing w:val="-12"/>
          <w:sz w:val="18"/>
          <w:szCs w:val="18"/>
          <w:lang w:val="be-BY"/>
        </w:rPr>
        <w:t>Д</w:t>
      </w:r>
      <w:r w:rsidR="00984D51">
        <w:rPr>
          <w:spacing w:val="-12"/>
          <w:sz w:val="18"/>
          <w:szCs w:val="18"/>
          <w:lang w:val="be-BY"/>
        </w:rPr>
        <w:t>аў</w:t>
      </w:r>
      <w:r w:rsidR="00984D51">
        <w:rPr>
          <w:spacing w:val="-12"/>
          <w:sz w:val="18"/>
          <w:szCs w:val="18"/>
          <w:lang w:val="be-BY"/>
        </w:rPr>
        <w:softHyphen/>
      </w:r>
      <w:r w:rsidR="00E5344B" w:rsidRPr="00E5344B">
        <w:rPr>
          <w:spacing w:val="-12"/>
          <w:sz w:val="18"/>
          <w:szCs w:val="18"/>
          <w:lang w:val="be-BY"/>
        </w:rPr>
        <w:t>гя</w:t>
      </w:r>
      <w:r w:rsidR="00984D51">
        <w:rPr>
          <w:spacing w:val="-12"/>
          <w:sz w:val="18"/>
          <w:szCs w:val="18"/>
          <w:lang w:val="be-BY"/>
        </w:rPr>
        <w:softHyphen/>
      </w:r>
      <w:r w:rsidR="00E5344B" w:rsidRPr="00E5344B">
        <w:rPr>
          <w:spacing w:val="-12"/>
          <w:sz w:val="18"/>
          <w:szCs w:val="18"/>
          <w:lang w:val="be-BY"/>
        </w:rPr>
        <w:t>л</w:t>
      </w:r>
      <w:r w:rsidR="00984D51">
        <w:rPr>
          <w:spacing w:val="-12"/>
          <w:sz w:val="18"/>
          <w:szCs w:val="18"/>
          <w:lang w:val="be-BY"/>
        </w:rPr>
        <w:t>а</w:t>
      </w:r>
      <w:r w:rsidR="00E5344B" w:rsidRPr="00E5344B">
        <w:rPr>
          <w:spacing w:val="-12"/>
          <w:sz w:val="18"/>
          <w:szCs w:val="18"/>
          <w:lang w:val="be-BY"/>
        </w:rPr>
        <w:t xml:space="preserve"> </w:t>
      </w:r>
      <w:r w:rsidR="00984D51">
        <w:rPr>
          <w:spacing w:val="-12"/>
          <w:sz w:val="18"/>
          <w:szCs w:val="18"/>
          <w:lang w:val="be-BY"/>
        </w:rPr>
        <w:t>ў</w:t>
      </w:r>
      <w:r w:rsidR="00E5344B" w:rsidRPr="00E5344B">
        <w:rPr>
          <w:spacing w:val="-12"/>
          <w:sz w:val="18"/>
          <w:szCs w:val="18"/>
          <w:lang w:val="be-BY"/>
        </w:rPr>
        <w:t xml:space="preserve"> Беларус</w:t>
      </w:r>
      <w:r w:rsidR="00984D51">
        <w:rPr>
          <w:spacing w:val="-12"/>
          <w:sz w:val="18"/>
          <w:szCs w:val="18"/>
          <w:lang w:val="be-BY"/>
        </w:rPr>
        <w:t>і,</w:t>
      </w:r>
      <w:r w:rsidR="00E5344B" w:rsidRPr="00E5344B">
        <w:rPr>
          <w:spacing w:val="-12"/>
          <w:sz w:val="18"/>
          <w:szCs w:val="18"/>
          <w:lang w:val="be-BY"/>
        </w:rPr>
        <w:t xml:space="preserve"> </w:t>
      </w:r>
      <w:r w:rsidR="00984D51">
        <w:rPr>
          <w:spacing w:val="-12"/>
          <w:sz w:val="18"/>
          <w:szCs w:val="18"/>
          <w:lang w:val="be-BY"/>
        </w:rPr>
        <w:t>гэ</w:t>
      </w:r>
      <w:r w:rsidR="00E5344B" w:rsidRPr="00E5344B">
        <w:rPr>
          <w:spacing w:val="-12"/>
          <w:sz w:val="18"/>
          <w:szCs w:val="18"/>
          <w:lang w:val="be-BY"/>
        </w:rPr>
        <w:t>так ж</w:t>
      </w:r>
      <w:r w:rsidR="00984D51">
        <w:rPr>
          <w:spacing w:val="-12"/>
          <w:sz w:val="18"/>
          <w:szCs w:val="18"/>
          <w:lang w:val="be-BY"/>
        </w:rPr>
        <w:t>а</w:t>
      </w:r>
      <w:r w:rsidR="00E5344B" w:rsidRPr="00E5344B">
        <w:rPr>
          <w:spacing w:val="-12"/>
          <w:sz w:val="18"/>
          <w:szCs w:val="18"/>
          <w:lang w:val="be-BY"/>
        </w:rPr>
        <w:t xml:space="preserve"> </w:t>
      </w:r>
      <w:r w:rsidR="00984D51">
        <w:rPr>
          <w:spacing w:val="-12"/>
          <w:sz w:val="18"/>
          <w:szCs w:val="18"/>
          <w:lang w:val="be-BY"/>
        </w:rPr>
        <w:t>я</w:t>
      </w:r>
      <w:r w:rsidR="00E5344B" w:rsidRPr="00E5344B">
        <w:rPr>
          <w:spacing w:val="-12"/>
          <w:sz w:val="18"/>
          <w:szCs w:val="18"/>
          <w:lang w:val="be-BY"/>
        </w:rPr>
        <w:t>к С.</w:t>
      </w:r>
      <w:r w:rsidR="00E77612">
        <w:rPr>
          <w:spacing w:val="-12"/>
          <w:sz w:val="18"/>
          <w:szCs w:val="18"/>
          <w:lang w:val="en-US"/>
        </w:rPr>
        <w:t> </w:t>
      </w:r>
      <w:r w:rsidR="00E5344B" w:rsidRPr="00E5344B">
        <w:rPr>
          <w:spacing w:val="-12"/>
          <w:sz w:val="18"/>
          <w:szCs w:val="18"/>
          <w:lang w:val="be-BY"/>
        </w:rPr>
        <w:t>В.</w:t>
      </w:r>
      <w:r w:rsidR="00E77612">
        <w:rPr>
          <w:spacing w:val="-12"/>
          <w:sz w:val="18"/>
          <w:szCs w:val="18"/>
          <w:lang w:val="en-US"/>
        </w:rPr>
        <w:t> </w:t>
      </w:r>
      <w:r w:rsidR="00E5344B" w:rsidRPr="00E5344B">
        <w:rPr>
          <w:spacing w:val="-12"/>
          <w:sz w:val="18"/>
          <w:szCs w:val="18"/>
          <w:lang w:val="be-BY"/>
        </w:rPr>
        <w:t>Р</w:t>
      </w:r>
      <w:r w:rsidR="00984D51">
        <w:rPr>
          <w:spacing w:val="-12"/>
          <w:sz w:val="18"/>
          <w:szCs w:val="18"/>
          <w:lang w:val="be-BY"/>
        </w:rPr>
        <w:t>а</w:t>
      </w:r>
      <w:r w:rsidR="00E5344B" w:rsidRPr="00E5344B">
        <w:rPr>
          <w:spacing w:val="-12"/>
          <w:sz w:val="18"/>
          <w:szCs w:val="18"/>
          <w:lang w:val="be-BY"/>
        </w:rPr>
        <w:t>жд</w:t>
      </w:r>
      <w:r w:rsidR="00984D51">
        <w:rPr>
          <w:spacing w:val="-12"/>
          <w:sz w:val="18"/>
          <w:szCs w:val="18"/>
          <w:lang w:val="be-BY"/>
        </w:rPr>
        <w:t>з</w:t>
      </w:r>
      <w:r w:rsidR="00E5344B" w:rsidRPr="00E5344B">
        <w:rPr>
          <w:spacing w:val="-12"/>
          <w:sz w:val="18"/>
          <w:szCs w:val="18"/>
          <w:lang w:val="be-BY"/>
        </w:rPr>
        <w:t>ественск</w:t>
      </w:r>
      <w:r w:rsidR="00984D51">
        <w:rPr>
          <w:spacing w:val="-12"/>
          <w:sz w:val="18"/>
          <w:szCs w:val="18"/>
          <w:lang w:val="be-BY"/>
        </w:rPr>
        <w:t>і</w:t>
      </w:r>
      <w:r w:rsidR="00E5344B" w:rsidRPr="00E5344B">
        <w:rPr>
          <w:spacing w:val="-12"/>
          <w:sz w:val="18"/>
          <w:szCs w:val="18"/>
          <w:lang w:val="be-BY"/>
        </w:rPr>
        <w:t xml:space="preserve">, </w:t>
      </w:r>
      <w:r w:rsidR="00984D51">
        <w:rPr>
          <w:spacing w:val="-12"/>
          <w:sz w:val="18"/>
          <w:szCs w:val="18"/>
          <w:lang w:val="be-BY"/>
        </w:rPr>
        <w:t>І</w:t>
      </w:r>
      <w:r w:rsidR="00E5344B" w:rsidRPr="00E5344B">
        <w:rPr>
          <w:spacing w:val="-12"/>
          <w:sz w:val="18"/>
          <w:szCs w:val="18"/>
          <w:lang w:val="be-BY"/>
        </w:rPr>
        <w:t>.</w:t>
      </w:r>
      <w:r w:rsidR="00E77612">
        <w:rPr>
          <w:spacing w:val="-12"/>
          <w:sz w:val="18"/>
          <w:szCs w:val="18"/>
          <w:lang w:val="en-US"/>
        </w:rPr>
        <w:t> </w:t>
      </w:r>
      <w:r w:rsidR="00E5344B" w:rsidRPr="00E5344B">
        <w:rPr>
          <w:spacing w:val="-12"/>
          <w:sz w:val="18"/>
          <w:szCs w:val="18"/>
          <w:lang w:val="be-BY"/>
        </w:rPr>
        <w:t>Л.</w:t>
      </w:r>
      <w:r w:rsidR="00E77612">
        <w:rPr>
          <w:spacing w:val="-12"/>
          <w:sz w:val="18"/>
          <w:szCs w:val="18"/>
          <w:lang w:val="en-US"/>
        </w:rPr>
        <w:t> </w:t>
      </w:r>
      <w:r w:rsidR="00E5344B" w:rsidRPr="00E5344B">
        <w:rPr>
          <w:spacing w:val="-12"/>
          <w:sz w:val="18"/>
          <w:szCs w:val="18"/>
          <w:lang w:val="be-BY"/>
        </w:rPr>
        <w:t>Маяко</w:t>
      </w:r>
      <w:r w:rsidR="00984D51">
        <w:rPr>
          <w:spacing w:val="-12"/>
          <w:sz w:val="18"/>
          <w:szCs w:val="18"/>
          <w:lang w:val="be-BY"/>
        </w:rPr>
        <w:t>ў</w:t>
      </w:r>
      <w:r w:rsidR="00E5344B" w:rsidRPr="00E5344B">
        <w:rPr>
          <w:spacing w:val="-12"/>
          <w:sz w:val="18"/>
          <w:szCs w:val="18"/>
          <w:lang w:val="be-BY"/>
        </w:rPr>
        <w:t>ск</w:t>
      </w:r>
      <w:r w:rsidR="00984D51">
        <w:rPr>
          <w:spacing w:val="-12"/>
          <w:sz w:val="18"/>
          <w:szCs w:val="18"/>
          <w:lang w:val="be-BY"/>
        </w:rPr>
        <w:t>і</w:t>
      </w:r>
      <w:r w:rsidR="00E5344B" w:rsidRPr="00E5344B">
        <w:rPr>
          <w:spacing w:val="-12"/>
          <w:sz w:val="18"/>
          <w:szCs w:val="18"/>
          <w:lang w:val="be-BY"/>
        </w:rPr>
        <w:t xml:space="preserve"> </w:t>
      </w:r>
      <w:r w:rsidR="00984D51">
        <w:rPr>
          <w:spacing w:val="-12"/>
          <w:sz w:val="18"/>
          <w:szCs w:val="18"/>
          <w:lang w:val="be-BY"/>
        </w:rPr>
        <w:t>ў</w:t>
      </w:r>
      <w:r w:rsidR="00E5344B" w:rsidRPr="00E5344B">
        <w:rPr>
          <w:spacing w:val="-12"/>
          <w:sz w:val="18"/>
          <w:szCs w:val="18"/>
          <w:lang w:val="be-BY"/>
        </w:rPr>
        <w:t xml:space="preserve"> Р</w:t>
      </w:r>
      <w:r w:rsidR="00984D51">
        <w:rPr>
          <w:spacing w:val="-12"/>
          <w:sz w:val="18"/>
          <w:szCs w:val="18"/>
          <w:lang w:val="be-BY"/>
        </w:rPr>
        <w:t>а</w:t>
      </w:r>
      <w:r w:rsidR="00E5344B" w:rsidRPr="00E5344B">
        <w:rPr>
          <w:spacing w:val="-12"/>
          <w:sz w:val="18"/>
          <w:szCs w:val="18"/>
          <w:lang w:val="be-BY"/>
        </w:rPr>
        <w:t>с</w:t>
      </w:r>
      <w:r w:rsidR="00984D51">
        <w:rPr>
          <w:spacing w:val="-12"/>
          <w:sz w:val="18"/>
          <w:szCs w:val="18"/>
          <w:lang w:val="be-BY"/>
        </w:rPr>
        <w:t>іі,</w:t>
      </w:r>
      <w:r w:rsidR="00E5344B" w:rsidRPr="00E5344B">
        <w:rPr>
          <w:spacing w:val="-12"/>
          <w:sz w:val="18"/>
          <w:szCs w:val="18"/>
          <w:lang w:val="be-BY"/>
        </w:rPr>
        <w:t xml:space="preserve"> высту</w:t>
      </w:r>
      <w:r w:rsidR="0051516E">
        <w:rPr>
          <w:spacing w:val="-12"/>
          <w:sz w:val="18"/>
          <w:szCs w:val="18"/>
          <w:lang w:val="be-BY"/>
        </w:rPr>
        <w:softHyphen/>
      </w:r>
      <w:r w:rsidR="00E5344B" w:rsidRPr="00E5344B">
        <w:rPr>
          <w:spacing w:val="-12"/>
          <w:sz w:val="18"/>
          <w:szCs w:val="18"/>
          <w:lang w:val="be-BY"/>
        </w:rPr>
        <w:t>па</w:t>
      </w:r>
      <w:r w:rsidR="00984D51">
        <w:rPr>
          <w:spacing w:val="-12"/>
          <w:sz w:val="18"/>
          <w:szCs w:val="18"/>
          <w:lang w:val="be-BY"/>
        </w:rPr>
        <w:t>ў</w:t>
      </w:r>
      <w:r w:rsidR="00E5344B" w:rsidRPr="00E5344B">
        <w:rPr>
          <w:spacing w:val="-12"/>
          <w:sz w:val="18"/>
          <w:szCs w:val="18"/>
          <w:lang w:val="be-BY"/>
        </w:rPr>
        <w:t xml:space="preserve"> за </w:t>
      </w:r>
      <w:r w:rsidR="00984D51">
        <w:rPr>
          <w:spacing w:val="-12"/>
          <w:sz w:val="18"/>
          <w:szCs w:val="18"/>
          <w:lang w:val="be-BY"/>
        </w:rPr>
        <w:t>т</w:t>
      </w:r>
      <w:r w:rsidR="00E5344B" w:rsidRPr="00E5344B">
        <w:rPr>
          <w:spacing w:val="-12"/>
          <w:sz w:val="18"/>
          <w:szCs w:val="18"/>
          <w:lang w:val="be-BY"/>
        </w:rPr>
        <w:t>р</w:t>
      </w:r>
      <w:r w:rsidR="00984D51">
        <w:rPr>
          <w:spacing w:val="-12"/>
          <w:sz w:val="18"/>
          <w:szCs w:val="18"/>
          <w:lang w:val="be-BY"/>
        </w:rPr>
        <w:t>ы</w:t>
      </w:r>
      <w:r w:rsidR="00984D51">
        <w:rPr>
          <w:spacing w:val="-12"/>
          <w:sz w:val="18"/>
          <w:szCs w:val="18"/>
          <w:lang w:val="be-BY"/>
        </w:rPr>
        <w:softHyphen/>
        <w:t>ва</w:t>
      </w:r>
      <w:r w:rsidR="00984D51">
        <w:rPr>
          <w:spacing w:val="-12"/>
          <w:sz w:val="18"/>
          <w:szCs w:val="18"/>
          <w:lang w:val="be-BY"/>
        </w:rPr>
        <w:softHyphen/>
        <w:t>л</w:t>
      </w:r>
      <w:r w:rsidR="00E5344B" w:rsidRPr="00E5344B">
        <w:rPr>
          <w:spacing w:val="-12"/>
          <w:sz w:val="18"/>
          <w:szCs w:val="18"/>
          <w:lang w:val="be-BY"/>
        </w:rPr>
        <w:t>ы с</w:t>
      </w:r>
      <w:r w:rsidR="00984D51">
        <w:rPr>
          <w:spacing w:val="-12"/>
          <w:sz w:val="18"/>
          <w:szCs w:val="18"/>
          <w:lang w:val="be-BY"/>
        </w:rPr>
        <w:t>а</w:t>
      </w:r>
      <w:r w:rsidR="00E5344B" w:rsidRPr="00E5344B">
        <w:rPr>
          <w:spacing w:val="-12"/>
          <w:sz w:val="18"/>
          <w:szCs w:val="18"/>
          <w:lang w:val="be-BY"/>
        </w:rPr>
        <w:t xml:space="preserve">юз </w:t>
      </w:r>
      <w:r w:rsidR="00984D51">
        <w:rPr>
          <w:spacing w:val="-12"/>
          <w:sz w:val="18"/>
          <w:szCs w:val="18"/>
          <w:lang w:val="be-BY"/>
        </w:rPr>
        <w:t>па</w:t>
      </w:r>
      <w:r w:rsidR="00E5344B" w:rsidRPr="00E5344B">
        <w:rPr>
          <w:spacing w:val="-12"/>
          <w:sz w:val="18"/>
          <w:szCs w:val="18"/>
          <w:lang w:val="be-BY"/>
        </w:rPr>
        <w:t>м</w:t>
      </w:r>
      <w:r w:rsidR="00984D51">
        <w:rPr>
          <w:spacing w:val="-12"/>
          <w:sz w:val="18"/>
          <w:szCs w:val="18"/>
          <w:lang w:val="be-BY"/>
        </w:rPr>
        <w:t>і</w:t>
      </w:r>
      <w:r w:rsidR="00E5344B" w:rsidRPr="00E5344B">
        <w:rPr>
          <w:spacing w:val="-12"/>
          <w:sz w:val="18"/>
          <w:szCs w:val="18"/>
          <w:lang w:val="be-BY"/>
        </w:rPr>
        <w:t>ж арх</w:t>
      </w:r>
      <w:r w:rsidR="00984D51">
        <w:rPr>
          <w:spacing w:val="-12"/>
          <w:sz w:val="18"/>
          <w:szCs w:val="18"/>
          <w:lang w:val="be-BY"/>
        </w:rPr>
        <w:t>і</w:t>
      </w:r>
      <w:r w:rsidR="00E5344B" w:rsidRPr="00E5344B">
        <w:rPr>
          <w:spacing w:val="-12"/>
          <w:sz w:val="18"/>
          <w:szCs w:val="18"/>
          <w:lang w:val="be-BY"/>
        </w:rPr>
        <w:t>в</w:t>
      </w:r>
      <w:r w:rsidR="00984D51">
        <w:rPr>
          <w:spacing w:val="-12"/>
          <w:sz w:val="18"/>
          <w:szCs w:val="18"/>
          <w:lang w:val="be-BY"/>
        </w:rPr>
        <w:t>і</w:t>
      </w:r>
      <w:r w:rsidR="00E5344B" w:rsidRPr="00E5344B">
        <w:rPr>
          <w:spacing w:val="-12"/>
          <w:sz w:val="18"/>
          <w:szCs w:val="18"/>
          <w:lang w:val="be-BY"/>
        </w:rPr>
        <w:t>стам</w:t>
      </w:r>
      <w:r w:rsidR="00984D51">
        <w:rPr>
          <w:spacing w:val="-12"/>
          <w:sz w:val="18"/>
          <w:szCs w:val="18"/>
          <w:lang w:val="be-BY"/>
        </w:rPr>
        <w:t>і</w:t>
      </w:r>
      <w:r w:rsidR="00E5344B" w:rsidRPr="00E5344B">
        <w:rPr>
          <w:spacing w:val="-12"/>
          <w:sz w:val="18"/>
          <w:szCs w:val="18"/>
          <w:lang w:val="be-BY"/>
        </w:rPr>
        <w:t xml:space="preserve"> </w:t>
      </w:r>
      <w:r w:rsidR="00984D51">
        <w:rPr>
          <w:spacing w:val="-12"/>
          <w:sz w:val="18"/>
          <w:szCs w:val="18"/>
          <w:lang w:val="be-BY"/>
        </w:rPr>
        <w:t>і</w:t>
      </w:r>
      <w:r w:rsidR="00E5344B" w:rsidRPr="00E5344B">
        <w:rPr>
          <w:spacing w:val="-12"/>
          <w:sz w:val="18"/>
          <w:szCs w:val="18"/>
          <w:lang w:val="be-BY"/>
        </w:rPr>
        <w:t xml:space="preserve"> археографам</w:t>
      </w:r>
      <w:r w:rsidR="00984D51">
        <w:rPr>
          <w:spacing w:val="-12"/>
          <w:sz w:val="18"/>
          <w:szCs w:val="18"/>
          <w:lang w:val="be-BY"/>
        </w:rPr>
        <w:t>і</w:t>
      </w:r>
      <w:r w:rsidR="00E5344B" w:rsidRPr="00E5344B">
        <w:rPr>
          <w:spacing w:val="-12"/>
          <w:sz w:val="18"/>
          <w:szCs w:val="18"/>
          <w:lang w:val="be-BY"/>
        </w:rPr>
        <w:t xml:space="preserve">, </w:t>
      </w:r>
      <w:r w:rsidR="00984D51">
        <w:rPr>
          <w:spacing w:val="-12"/>
          <w:sz w:val="18"/>
          <w:szCs w:val="18"/>
          <w:lang w:val="be-BY"/>
        </w:rPr>
        <w:t>з а</w:t>
      </w:r>
      <w:r w:rsidR="00E5344B" w:rsidRPr="00E5344B">
        <w:rPr>
          <w:spacing w:val="-12"/>
          <w:sz w:val="18"/>
          <w:szCs w:val="18"/>
          <w:lang w:val="be-BY"/>
        </w:rPr>
        <w:t>дн</w:t>
      </w:r>
      <w:r w:rsidR="00984D51">
        <w:rPr>
          <w:spacing w:val="-12"/>
          <w:sz w:val="18"/>
          <w:szCs w:val="18"/>
          <w:lang w:val="be-BY"/>
        </w:rPr>
        <w:t>аго</w:t>
      </w:r>
      <w:r w:rsidR="00E5344B" w:rsidRPr="00E5344B">
        <w:rPr>
          <w:spacing w:val="-12"/>
          <w:sz w:val="18"/>
          <w:szCs w:val="18"/>
          <w:lang w:val="be-BY"/>
        </w:rPr>
        <w:t xml:space="preserve"> </w:t>
      </w:r>
      <w:r w:rsidR="00984D51">
        <w:rPr>
          <w:spacing w:val="-12"/>
          <w:sz w:val="18"/>
          <w:szCs w:val="18"/>
          <w:lang w:val="be-BY"/>
        </w:rPr>
        <w:t>боку</w:t>
      </w:r>
      <w:r w:rsidR="00E5344B" w:rsidRPr="00E5344B">
        <w:rPr>
          <w:spacing w:val="-12"/>
          <w:sz w:val="18"/>
          <w:szCs w:val="18"/>
          <w:lang w:val="be-BY"/>
        </w:rPr>
        <w:t xml:space="preserve">, </w:t>
      </w:r>
      <w:r w:rsidR="00FB28A7">
        <w:rPr>
          <w:spacing w:val="-12"/>
          <w:sz w:val="18"/>
          <w:szCs w:val="18"/>
          <w:lang w:val="be-BY"/>
        </w:rPr>
        <w:t xml:space="preserve">і </w:t>
      </w:r>
      <w:r w:rsidR="00984D51">
        <w:rPr>
          <w:spacing w:val="-12"/>
          <w:sz w:val="18"/>
          <w:szCs w:val="18"/>
          <w:lang w:val="be-BY"/>
        </w:rPr>
        <w:t>гі</w:t>
      </w:r>
      <w:r w:rsidR="00E5344B" w:rsidRPr="00E5344B">
        <w:rPr>
          <w:spacing w:val="-12"/>
          <w:sz w:val="18"/>
          <w:szCs w:val="18"/>
          <w:lang w:val="be-BY"/>
        </w:rPr>
        <w:t>стор</w:t>
      </w:r>
      <w:r w:rsidR="00984D51">
        <w:rPr>
          <w:spacing w:val="-12"/>
          <w:sz w:val="18"/>
          <w:szCs w:val="18"/>
          <w:lang w:val="be-BY"/>
        </w:rPr>
        <w:t>ы</w:t>
      </w:r>
      <w:r w:rsidR="00E5344B" w:rsidRPr="00E5344B">
        <w:rPr>
          <w:spacing w:val="-12"/>
          <w:sz w:val="18"/>
          <w:szCs w:val="18"/>
          <w:lang w:val="be-BY"/>
        </w:rPr>
        <w:t>кам</w:t>
      </w:r>
      <w:r w:rsidR="00984D51">
        <w:rPr>
          <w:spacing w:val="-12"/>
          <w:sz w:val="18"/>
          <w:szCs w:val="18"/>
          <w:lang w:val="be-BY"/>
        </w:rPr>
        <w:t>і</w:t>
      </w:r>
      <w:r w:rsidR="00FB28A7">
        <w:rPr>
          <w:spacing w:val="-12"/>
          <w:sz w:val="18"/>
          <w:szCs w:val="18"/>
          <w:lang w:val="be-BY"/>
        </w:rPr>
        <w:t xml:space="preserve"> — </w:t>
      </w:r>
      <w:r w:rsidR="00984D51">
        <w:rPr>
          <w:spacing w:val="-12"/>
          <w:sz w:val="18"/>
          <w:szCs w:val="18"/>
          <w:lang w:val="be-BY"/>
        </w:rPr>
        <w:t>з</w:t>
      </w:r>
      <w:r w:rsidR="00E5344B" w:rsidRPr="00E5344B">
        <w:rPr>
          <w:spacing w:val="-12"/>
          <w:sz w:val="18"/>
          <w:szCs w:val="18"/>
          <w:lang w:val="be-BY"/>
        </w:rPr>
        <w:t xml:space="preserve"> </w:t>
      </w:r>
      <w:r w:rsidR="00E5344B" w:rsidRPr="00E5344B">
        <w:rPr>
          <w:spacing w:val="-12"/>
          <w:sz w:val="18"/>
          <w:szCs w:val="18"/>
          <w:lang w:val="be-BY"/>
        </w:rPr>
        <w:lastRenderedPageBreak/>
        <w:t>дру</w:t>
      </w:r>
      <w:r w:rsidR="0051516E">
        <w:rPr>
          <w:spacing w:val="-12"/>
          <w:sz w:val="18"/>
          <w:szCs w:val="18"/>
          <w:lang w:val="be-BY"/>
        </w:rPr>
        <w:softHyphen/>
      </w:r>
      <w:r w:rsidR="00E5344B" w:rsidRPr="00E5344B">
        <w:rPr>
          <w:spacing w:val="-12"/>
          <w:sz w:val="18"/>
          <w:szCs w:val="18"/>
          <w:lang w:val="be-BY"/>
        </w:rPr>
        <w:t>г</w:t>
      </w:r>
      <w:r w:rsidR="00984D51">
        <w:rPr>
          <w:spacing w:val="-12"/>
          <w:sz w:val="18"/>
          <w:szCs w:val="18"/>
          <w:lang w:val="be-BY"/>
        </w:rPr>
        <w:t>о</w:t>
      </w:r>
      <w:r w:rsidR="0051516E">
        <w:rPr>
          <w:spacing w:val="-12"/>
          <w:sz w:val="18"/>
          <w:szCs w:val="18"/>
          <w:lang w:val="be-BY"/>
        </w:rPr>
        <w:softHyphen/>
      </w:r>
      <w:r w:rsidR="00984D51">
        <w:rPr>
          <w:spacing w:val="-12"/>
          <w:sz w:val="18"/>
          <w:szCs w:val="18"/>
          <w:lang w:val="be-BY"/>
        </w:rPr>
        <w:t>га</w:t>
      </w:r>
      <w:r w:rsidR="00E5344B" w:rsidRPr="00E5344B">
        <w:rPr>
          <w:spacing w:val="-12"/>
          <w:sz w:val="18"/>
          <w:szCs w:val="18"/>
          <w:lang w:val="be-BY"/>
        </w:rPr>
        <w:t xml:space="preserve">; </w:t>
      </w:r>
      <w:r w:rsidR="00984D51">
        <w:rPr>
          <w:spacing w:val="-12"/>
          <w:sz w:val="18"/>
          <w:szCs w:val="18"/>
          <w:lang w:val="be-BY"/>
        </w:rPr>
        <w:t>ё</w:t>
      </w:r>
      <w:r w:rsidR="00E5344B" w:rsidRPr="00E5344B">
        <w:rPr>
          <w:spacing w:val="-12"/>
          <w:sz w:val="18"/>
          <w:szCs w:val="18"/>
          <w:lang w:val="be-BY"/>
        </w:rPr>
        <w:t>н бы</w:t>
      </w:r>
      <w:r w:rsidR="00984D51">
        <w:rPr>
          <w:spacing w:val="-12"/>
          <w:sz w:val="18"/>
          <w:szCs w:val="18"/>
          <w:lang w:val="be-BY"/>
        </w:rPr>
        <w:t>ў</w:t>
      </w:r>
      <w:r w:rsidR="00E5344B" w:rsidRPr="00E5344B">
        <w:rPr>
          <w:spacing w:val="-12"/>
          <w:sz w:val="18"/>
          <w:szCs w:val="18"/>
          <w:lang w:val="be-BY"/>
        </w:rPr>
        <w:t xml:space="preserve"> </w:t>
      </w:r>
      <w:r w:rsidR="00984D51">
        <w:rPr>
          <w:spacing w:val="-12"/>
          <w:sz w:val="18"/>
          <w:szCs w:val="18"/>
          <w:lang w:val="be-BY"/>
        </w:rPr>
        <w:t>п</w:t>
      </w:r>
      <w:r w:rsidR="00E5344B" w:rsidRPr="00E5344B">
        <w:rPr>
          <w:spacing w:val="-12"/>
          <w:sz w:val="18"/>
          <w:szCs w:val="18"/>
          <w:lang w:val="be-BY"/>
        </w:rPr>
        <w:t>р</w:t>
      </w:r>
      <w:r w:rsidR="00984D51">
        <w:rPr>
          <w:spacing w:val="-12"/>
          <w:sz w:val="18"/>
          <w:szCs w:val="18"/>
          <w:lang w:val="be-BY"/>
        </w:rPr>
        <w:t>ы</w:t>
      </w:r>
      <w:r w:rsidR="00984D51">
        <w:rPr>
          <w:spacing w:val="-12"/>
          <w:sz w:val="18"/>
          <w:szCs w:val="18"/>
          <w:lang w:val="be-BY"/>
        </w:rPr>
        <w:softHyphen/>
        <w:t>хіль</w:t>
      </w:r>
      <w:r w:rsidR="00E5344B" w:rsidRPr="00E5344B">
        <w:rPr>
          <w:spacing w:val="-12"/>
          <w:sz w:val="18"/>
          <w:szCs w:val="18"/>
          <w:lang w:val="be-BY"/>
        </w:rPr>
        <w:t>н</w:t>
      </w:r>
      <w:r w:rsidR="00984D51">
        <w:rPr>
          <w:spacing w:val="-12"/>
          <w:sz w:val="18"/>
          <w:szCs w:val="18"/>
          <w:lang w:val="be-BY"/>
        </w:rPr>
        <w:t>і</w:t>
      </w:r>
      <w:r w:rsidR="00E5344B" w:rsidRPr="00E5344B">
        <w:rPr>
          <w:spacing w:val="-12"/>
          <w:sz w:val="18"/>
          <w:szCs w:val="18"/>
          <w:lang w:val="be-BY"/>
        </w:rPr>
        <w:t>к</w:t>
      </w:r>
      <w:r w:rsidR="00984D51">
        <w:rPr>
          <w:spacing w:val="-12"/>
          <w:sz w:val="18"/>
          <w:szCs w:val="18"/>
          <w:lang w:val="be-BY"/>
        </w:rPr>
        <w:t>а</w:t>
      </w:r>
      <w:r w:rsidR="00E5344B" w:rsidRPr="00E5344B">
        <w:rPr>
          <w:spacing w:val="-12"/>
          <w:sz w:val="18"/>
          <w:szCs w:val="18"/>
          <w:lang w:val="be-BY"/>
        </w:rPr>
        <w:t>м д</w:t>
      </w:r>
      <w:r w:rsidR="00984D51">
        <w:rPr>
          <w:spacing w:val="-12"/>
          <w:sz w:val="18"/>
          <w:szCs w:val="18"/>
          <w:lang w:val="be-BY"/>
        </w:rPr>
        <w:t>э</w:t>
      </w:r>
      <w:r w:rsidR="00E5344B" w:rsidRPr="00E5344B">
        <w:rPr>
          <w:spacing w:val="-12"/>
          <w:sz w:val="18"/>
          <w:szCs w:val="18"/>
          <w:lang w:val="be-BY"/>
        </w:rPr>
        <w:t>м</w:t>
      </w:r>
      <w:r w:rsidR="00984D51">
        <w:rPr>
          <w:spacing w:val="-12"/>
          <w:sz w:val="18"/>
          <w:szCs w:val="18"/>
          <w:lang w:val="be-BY"/>
        </w:rPr>
        <w:t>а</w:t>
      </w:r>
      <w:r w:rsidR="00E5344B" w:rsidRPr="00E5344B">
        <w:rPr>
          <w:spacing w:val="-12"/>
          <w:sz w:val="18"/>
          <w:szCs w:val="18"/>
          <w:lang w:val="be-BY"/>
        </w:rPr>
        <w:t>крат</w:t>
      </w:r>
      <w:r w:rsidR="00984D51">
        <w:rPr>
          <w:spacing w:val="-12"/>
          <w:sz w:val="18"/>
          <w:szCs w:val="18"/>
          <w:lang w:val="be-BY"/>
        </w:rPr>
        <w:t>ы</w:t>
      </w:r>
      <w:r w:rsidR="00E5344B" w:rsidRPr="00E5344B">
        <w:rPr>
          <w:spacing w:val="-12"/>
          <w:sz w:val="18"/>
          <w:szCs w:val="18"/>
          <w:lang w:val="be-BY"/>
        </w:rPr>
        <w:t>зац</w:t>
      </w:r>
      <w:r w:rsidR="00984D51">
        <w:rPr>
          <w:spacing w:val="-12"/>
          <w:sz w:val="18"/>
          <w:szCs w:val="18"/>
          <w:lang w:val="be-BY"/>
        </w:rPr>
        <w:t>ыі</w:t>
      </w:r>
      <w:r w:rsidR="00E5344B" w:rsidRPr="00E5344B">
        <w:rPr>
          <w:spacing w:val="-12"/>
          <w:sz w:val="18"/>
          <w:szCs w:val="18"/>
          <w:lang w:val="be-BY"/>
        </w:rPr>
        <w:t xml:space="preserve"> арх</w:t>
      </w:r>
      <w:r w:rsidR="00984D51">
        <w:rPr>
          <w:spacing w:val="-12"/>
          <w:sz w:val="18"/>
          <w:szCs w:val="18"/>
          <w:lang w:val="be-BY"/>
        </w:rPr>
        <w:t>і</w:t>
      </w:r>
      <w:r w:rsidR="00E5344B" w:rsidRPr="00E5344B">
        <w:rPr>
          <w:spacing w:val="-12"/>
          <w:sz w:val="18"/>
          <w:szCs w:val="18"/>
          <w:lang w:val="be-BY"/>
        </w:rPr>
        <w:t>в</w:t>
      </w:r>
      <w:r w:rsidR="00984D51">
        <w:rPr>
          <w:spacing w:val="-12"/>
          <w:sz w:val="18"/>
          <w:szCs w:val="18"/>
          <w:lang w:val="be-BY"/>
        </w:rPr>
        <w:t>аў</w:t>
      </w:r>
      <w:r w:rsidR="00E5344B" w:rsidRPr="00E5344B">
        <w:rPr>
          <w:spacing w:val="-12"/>
          <w:sz w:val="18"/>
          <w:szCs w:val="18"/>
          <w:lang w:val="be-BY"/>
        </w:rPr>
        <w:t xml:space="preserve"> </w:t>
      </w:r>
      <w:r w:rsidR="00984D51">
        <w:rPr>
          <w:spacing w:val="-12"/>
          <w:sz w:val="18"/>
          <w:szCs w:val="18"/>
          <w:lang w:val="be-BY"/>
        </w:rPr>
        <w:t>п</w:t>
      </w:r>
      <w:r w:rsidR="00E5344B" w:rsidRPr="00E5344B">
        <w:rPr>
          <w:spacing w:val="-12"/>
          <w:sz w:val="18"/>
          <w:szCs w:val="18"/>
          <w:lang w:val="be-BY"/>
        </w:rPr>
        <w:t>р</w:t>
      </w:r>
      <w:r w:rsidR="00984D51">
        <w:rPr>
          <w:spacing w:val="-12"/>
          <w:sz w:val="18"/>
          <w:szCs w:val="18"/>
          <w:lang w:val="be-BY"/>
        </w:rPr>
        <w:t>а</w:t>
      </w:r>
      <w:r w:rsidR="00E5344B" w:rsidRPr="00E5344B">
        <w:rPr>
          <w:spacing w:val="-12"/>
          <w:sz w:val="18"/>
          <w:szCs w:val="18"/>
          <w:lang w:val="be-BY"/>
        </w:rPr>
        <w:t xml:space="preserve">з </w:t>
      </w:r>
      <w:r w:rsidR="00984D51">
        <w:rPr>
          <w:spacing w:val="-12"/>
          <w:sz w:val="18"/>
          <w:szCs w:val="18"/>
          <w:lang w:val="be-BY"/>
        </w:rPr>
        <w:t>уцягн</w:t>
      </w:r>
      <w:r w:rsidR="00E5344B" w:rsidRPr="00E5344B">
        <w:rPr>
          <w:spacing w:val="-12"/>
          <w:sz w:val="18"/>
          <w:szCs w:val="18"/>
          <w:lang w:val="be-BY"/>
        </w:rPr>
        <w:t>ен</w:t>
      </w:r>
      <w:r w:rsidR="00984D51">
        <w:rPr>
          <w:spacing w:val="-12"/>
          <w:sz w:val="18"/>
          <w:szCs w:val="18"/>
          <w:lang w:val="be-BY"/>
        </w:rPr>
        <w:t>н</w:t>
      </w:r>
      <w:r w:rsidR="00E5344B" w:rsidRPr="00E5344B">
        <w:rPr>
          <w:spacing w:val="-12"/>
          <w:sz w:val="18"/>
          <w:szCs w:val="18"/>
          <w:lang w:val="be-BY"/>
        </w:rPr>
        <w:t xml:space="preserve">е </w:t>
      </w:r>
      <w:r w:rsidR="00984D51">
        <w:rPr>
          <w:spacing w:val="-12"/>
          <w:sz w:val="18"/>
          <w:szCs w:val="18"/>
          <w:lang w:val="be-BY"/>
        </w:rPr>
        <w:t>ў</w:t>
      </w:r>
      <w:r w:rsidR="00E5344B" w:rsidRPr="00E5344B">
        <w:rPr>
          <w:spacing w:val="-12"/>
          <w:sz w:val="18"/>
          <w:szCs w:val="18"/>
          <w:lang w:val="be-BY"/>
        </w:rPr>
        <w:t xml:space="preserve"> </w:t>
      </w:r>
      <w:r w:rsidR="00984D51">
        <w:rPr>
          <w:spacing w:val="-12"/>
          <w:sz w:val="18"/>
          <w:szCs w:val="18"/>
          <w:lang w:val="be-BY"/>
        </w:rPr>
        <w:t>і</w:t>
      </w:r>
      <w:r w:rsidR="00E5344B" w:rsidRPr="00E5344B">
        <w:rPr>
          <w:spacing w:val="-12"/>
          <w:sz w:val="18"/>
          <w:szCs w:val="18"/>
          <w:lang w:val="be-BY"/>
        </w:rPr>
        <w:t xml:space="preserve">х </w:t>
      </w:r>
      <w:r w:rsidR="00984D51">
        <w:rPr>
          <w:spacing w:val="-12"/>
          <w:sz w:val="18"/>
          <w:szCs w:val="18"/>
          <w:lang w:val="be-BY"/>
        </w:rPr>
        <w:t>п</w:t>
      </w:r>
      <w:r w:rsidR="00E5344B" w:rsidRPr="00E5344B">
        <w:rPr>
          <w:spacing w:val="-12"/>
          <w:sz w:val="18"/>
          <w:szCs w:val="18"/>
          <w:lang w:val="be-BY"/>
        </w:rPr>
        <w:t>ра</w:t>
      </w:r>
      <w:r w:rsidR="00984D51">
        <w:rPr>
          <w:spacing w:val="-12"/>
          <w:sz w:val="18"/>
          <w:szCs w:val="18"/>
          <w:lang w:val="be-BY"/>
        </w:rPr>
        <w:t>ц</w:t>
      </w:r>
      <w:r w:rsidR="00E5344B" w:rsidRPr="00E5344B">
        <w:rPr>
          <w:spacing w:val="-12"/>
          <w:sz w:val="18"/>
          <w:szCs w:val="18"/>
          <w:lang w:val="be-BY"/>
        </w:rPr>
        <w:t>у ш</w:t>
      </w:r>
      <w:r w:rsidR="00984D51">
        <w:rPr>
          <w:spacing w:val="-12"/>
          <w:sz w:val="18"/>
          <w:szCs w:val="18"/>
          <w:lang w:val="be-BY"/>
        </w:rPr>
        <w:t>ы</w:t>
      </w:r>
      <w:r w:rsidR="00E5344B" w:rsidRPr="00E5344B">
        <w:rPr>
          <w:spacing w:val="-12"/>
          <w:sz w:val="18"/>
          <w:szCs w:val="18"/>
          <w:lang w:val="be-BY"/>
        </w:rPr>
        <w:t>рок</w:t>
      </w:r>
      <w:r w:rsidR="00984D51">
        <w:rPr>
          <w:spacing w:val="-12"/>
          <w:sz w:val="18"/>
          <w:szCs w:val="18"/>
          <w:lang w:val="be-BY"/>
        </w:rPr>
        <w:t>і</w:t>
      </w:r>
      <w:r w:rsidR="00E5344B" w:rsidRPr="00E5344B">
        <w:rPr>
          <w:spacing w:val="-12"/>
          <w:sz w:val="18"/>
          <w:szCs w:val="18"/>
          <w:lang w:val="be-BY"/>
        </w:rPr>
        <w:t>х сл</w:t>
      </w:r>
      <w:r w:rsidR="00984D51">
        <w:rPr>
          <w:spacing w:val="-12"/>
          <w:sz w:val="18"/>
          <w:szCs w:val="18"/>
          <w:lang w:val="be-BY"/>
        </w:rPr>
        <w:t>а</w:t>
      </w:r>
      <w:r w:rsidR="00FB28A7">
        <w:rPr>
          <w:spacing w:val="-12"/>
          <w:sz w:val="18"/>
          <w:szCs w:val="18"/>
          <w:lang w:val="be-BY"/>
        </w:rPr>
        <w:softHyphen/>
      </w:r>
      <w:r w:rsidR="00984D51">
        <w:rPr>
          <w:spacing w:val="-12"/>
          <w:sz w:val="18"/>
          <w:szCs w:val="18"/>
          <w:lang w:val="be-BY"/>
        </w:rPr>
        <w:t>ёў</w:t>
      </w:r>
      <w:r w:rsidR="00E5344B" w:rsidRPr="00E5344B">
        <w:rPr>
          <w:spacing w:val="-12"/>
          <w:sz w:val="18"/>
          <w:szCs w:val="18"/>
          <w:lang w:val="be-BY"/>
        </w:rPr>
        <w:t xml:space="preserve"> кра</w:t>
      </w:r>
      <w:r w:rsidR="00984D51">
        <w:rPr>
          <w:spacing w:val="-12"/>
          <w:sz w:val="18"/>
          <w:szCs w:val="18"/>
          <w:lang w:val="be-BY"/>
        </w:rPr>
        <w:t>я</w:t>
      </w:r>
      <w:r w:rsidR="0051516E">
        <w:rPr>
          <w:spacing w:val="-12"/>
          <w:sz w:val="18"/>
          <w:szCs w:val="18"/>
          <w:lang w:val="be-BY"/>
        </w:rPr>
        <w:softHyphen/>
      </w:r>
      <w:r w:rsidR="00984D51">
        <w:rPr>
          <w:spacing w:val="-12"/>
          <w:sz w:val="18"/>
          <w:szCs w:val="18"/>
          <w:lang w:val="be-BY"/>
        </w:rPr>
        <w:t>знаў</w:t>
      </w:r>
      <w:r w:rsidR="00984D51">
        <w:rPr>
          <w:spacing w:val="-12"/>
          <w:sz w:val="18"/>
          <w:szCs w:val="18"/>
          <w:lang w:val="be-BY"/>
        </w:rPr>
        <w:softHyphen/>
        <w:t>цаў</w:t>
      </w:r>
      <w:r w:rsidR="00E5344B" w:rsidRPr="00E5344B">
        <w:rPr>
          <w:spacing w:val="-12"/>
          <w:sz w:val="18"/>
          <w:szCs w:val="18"/>
          <w:lang w:val="be-BY"/>
        </w:rPr>
        <w:t>.</w:t>
      </w:r>
    </w:p>
    <w:p w:rsidR="00D63B44" w:rsidRDefault="00D63B44" w:rsidP="00D63B44">
      <w:pPr>
        <w:spacing w:line="200" w:lineRule="exact"/>
        <w:ind w:firstLine="397"/>
        <w:jc w:val="both"/>
        <w:rPr>
          <w:bCs/>
          <w:spacing w:val="-12"/>
          <w:sz w:val="18"/>
          <w:szCs w:val="18"/>
        </w:rPr>
      </w:pPr>
      <w:r w:rsidRPr="00D63B44">
        <w:rPr>
          <w:b/>
          <w:bCs/>
          <w:spacing w:val="-12"/>
          <w:sz w:val="18"/>
          <w:szCs w:val="18"/>
          <w:lang w:val="be-BY"/>
        </w:rPr>
        <w:t>Безмацерных Дар’я Аляксандраўна</w:t>
      </w:r>
      <w:r w:rsidRPr="00D66ADC">
        <w:rPr>
          <w:bCs/>
          <w:spacing w:val="-12"/>
          <w:sz w:val="18"/>
          <w:szCs w:val="18"/>
          <w:lang w:val="be-BY"/>
        </w:rPr>
        <w:t>.</w:t>
      </w:r>
      <w:r>
        <w:rPr>
          <w:bCs/>
          <w:spacing w:val="-12"/>
          <w:sz w:val="18"/>
          <w:szCs w:val="18"/>
          <w:lang w:val="be-BY"/>
        </w:rPr>
        <w:t xml:space="preserve"> </w:t>
      </w:r>
      <w:r w:rsidRPr="00D63B44">
        <w:rPr>
          <w:bCs/>
          <w:spacing w:val="-12"/>
          <w:sz w:val="18"/>
          <w:szCs w:val="18"/>
          <w:lang w:val="be-BY"/>
        </w:rPr>
        <w:t>Кнігі Браслаўскага земскага суда: фар</w:t>
      </w:r>
      <w:r>
        <w:rPr>
          <w:bCs/>
          <w:spacing w:val="-12"/>
          <w:sz w:val="18"/>
          <w:szCs w:val="18"/>
          <w:lang w:val="be-BY"/>
        </w:rPr>
        <w:softHyphen/>
      </w:r>
      <w:r w:rsidRPr="00D63B44">
        <w:rPr>
          <w:bCs/>
          <w:spacing w:val="-12"/>
          <w:sz w:val="18"/>
          <w:szCs w:val="18"/>
          <w:lang w:val="be-BY"/>
        </w:rPr>
        <w:t>мі</w:t>
      </w:r>
      <w:r>
        <w:rPr>
          <w:bCs/>
          <w:spacing w:val="-12"/>
          <w:sz w:val="18"/>
          <w:szCs w:val="18"/>
          <w:lang w:val="be-BY"/>
        </w:rPr>
        <w:softHyphen/>
      </w:r>
      <w:r w:rsidRPr="00D63B44">
        <w:rPr>
          <w:bCs/>
          <w:spacing w:val="-12"/>
          <w:sz w:val="18"/>
          <w:szCs w:val="18"/>
          <w:lang w:val="be-BY"/>
        </w:rPr>
        <w:t>ра</w:t>
      </w:r>
      <w:r>
        <w:rPr>
          <w:bCs/>
          <w:spacing w:val="-12"/>
          <w:sz w:val="18"/>
          <w:szCs w:val="18"/>
          <w:lang w:val="be-BY"/>
        </w:rPr>
        <w:softHyphen/>
      </w:r>
      <w:r w:rsidRPr="00D63B44">
        <w:rPr>
          <w:bCs/>
          <w:spacing w:val="-12"/>
          <w:sz w:val="18"/>
          <w:szCs w:val="18"/>
          <w:lang w:val="be-BY"/>
        </w:rPr>
        <w:t>ван</w:t>
      </w:r>
      <w:r>
        <w:rPr>
          <w:bCs/>
          <w:spacing w:val="-12"/>
          <w:sz w:val="18"/>
          <w:szCs w:val="18"/>
          <w:lang w:val="be-BY"/>
        </w:rPr>
        <w:softHyphen/>
      </w:r>
      <w:r w:rsidRPr="00D63B44">
        <w:rPr>
          <w:bCs/>
          <w:spacing w:val="-12"/>
          <w:sz w:val="18"/>
          <w:szCs w:val="18"/>
          <w:lang w:val="be-BY"/>
        </w:rPr>
        <w:t>не крыніцы і яе зах</w:t>
      </w:r>
      <w:r w:rsidR="00760BB8">
        <w:rPr>
          <w:bCs/>
          <w:spacing w:val="-12"/>
          <w:sz w:val="18"/>
          <w:szCs w:val="18"/>
          <w:lang w:val="be-BY"/>
        </w:rPr>
        <w:t>а</w:t>
      </w:r>
      <w:r w:rsidRPr="00D63B44">
        <w:rPr>
          <w:bCs/>
          <w:spacing w:val="-12"/>
          <w:sz w:val="18"/>
          <w:szCs w:val="18"/>
          <w:lang w:val="be-BY"/>
        </w:rPr>
        <w:t>ван</w:t>
      </w:r>
      <w:r w:rsidR="00760BB8">
        <w:rPr>
          <w:bCs/>
          <w:spacing w:val="-12"/>
          <w:sz w:val="18"/>
          <w:szCs w:val="18"/>
          <w:lang w:val="be-BY"/>
        </w:rPr>
        <w:t>асць</w:t>
      </w:r>
      <w:r>
        <w:rPr>
          <w:bCs/>
          <w:spacing w:val="-12"/>
          <w:sz w:val="18"/>
          <w:szCs w:val="18"/>
          <w:lang w:val="en-US"/>
        </w:rPr>
        <w:t>.</w:t>
      </w:r>
    </w:p>
    <w:p w:rsidR="00D63B44" w:rsidRPr="002C4AC5" w:rsidRDefault="00D63B44" w:rsidP="00D63B44">
      <w:pPr>
        <w:spacing w:after="40" w:line="200" w:lineRule="exact"/>
        <w:ind w:firstLine="397"/>
        <w:jc w:val="both"/>
        <w:rPr>
          <w:spacing w:val="-12"/>
          <w:sz w:val="18"/>
          <w:szCs w:val="18"/>
          <w:lang w:val="be-BY"/>
        </w:rPr>
      </w:pPr>
      <w:r w:rsidRPr="00D63B44">
        <w:rPr>
          <w:spacing w:val="-12"/>
          <w:sz w:val="18"/>
          <w:szCs w:val="18"/>
          <w:lang w:val="be-BY"/>
        </w:rPr>
        <w:t>У артыкуле разглядаецца гісторыя стварэння і захавання кніг Браслаўскага земскага суда ад пачатку заснавання дадзенай інстанцыі паводле судовай рэформы 1560-х гг. і да закан</w:t>
      </w:r>
      <w:r>
        <w:rPr>
          <w:spacing w:val="-12"/>
          <w:sz w:val="18"/>
          <w:szCs w:val="18"/>
          <w:lang w:val="be-BY"/>
        </w:rPr>
        <w:softHyphen/>
      </w:r>
      <w:r w:rsidRPr="00D63B44">
        <w:rPr>
          <w:spacing w:val="-12"/>
          <w:sz w:val="18"/>
          <w:szCs w:val="18"/>
          <w:lang w:val="be-BY"/>
        </w:rPr>
        <w:t>чэння яе дзейнасці ў 1795 г. (з некаторымі зменамі Браслаўскі земскі суд праіснаваў да 1831 г.), а таксама далейшы лёс крыніц да сучаснасці, калі цэласны фонд быў падзе</w:t>
      </w:r>
      <w:r>
        <w:rPr>
          <w:spacing w:val="-12"/>
          <w:sz w:val="18"/>
          <w:szCs w:val="18"/>
          <w:lang w:val="be-BY"/>
        </w:rPr>
        <w:softHyphen/>
      </w:r>
      <w:r w:rsidRPr="00D63B44">
        <w:rPr>
          <w:spacing w:val="-12"/>
          <w:sz w:val="18"/>
          <w:szCs w:val="18"/>
          <w:lang w:val="be-BY"/>
        </w:rPr>
        <w:t>ле</w:t>
      </w:r>
      <w:r>
        <w:rPr>
          <w:spacing w:val="-12"/>
          <w:sz w:val="18"/>
          <w:szCs w:val="18"/>
          <w:lang w:val="be-BY"/>
        </w:rPr>
        <w:softHyphen/>
      </w:r>
      <w:r w:rsidRPr="00D63B44">
        <w:rPr>
          <w:spacing w:val="-12"/>
          <w:sz w:val="18"/>
          <w:szCs w:val="18"/>
          <w:lang w:val="be-BY"/>
        </w:rPr>
        <w:t>ны паміж архівамі Беларусі, Літвы і Расіі. Кнігі пісаліся падчас пас</w:t>
      </w:r>
      <w:r w:rsidR="007D0265">
        <w:rPr>
          <w:spacing w:val="-12"/>
          <w:sz w:val="18"/>
          <w:szCs w:val="18"/>
          <w:lang w:val="be-BY"/>
        </w:rPr>
        <w:t>я</w:t>
      </w:r>
      <w:r w:rsidRPr="00D63B44">
        <w:rPr>
          <w:spacing w:val="-12"/>
          <w:sz w:val="18"/>
          <w:szCs w:val="18"/>
          <w:lang w:val="be-BY"/>
        </w:rPr>
        <w:t>дж</w:t>
      </w:r>
      <w:r w:rsidR="007D0265">
        <w:rPr>
          <w:spacing w:val="-12"/>
          <w:sz w:val="18"/>
          <w:szCs w:val="18"/>
          <w:lang w:val="be-BY"/>
        </w:rPr>
        <w:t>э</w:t>
      </w:r>
      <w:r w:rsidRPr="00D63B44">
        <w:rPr>
          <w:spacing w:val="-12"/>
          <w:sz w:val="18"/>
          <w:szCs w:val="18"/>
          <w:lang w:val="be-BY"/>
        </w:rPr>
        <w:t>нняў суда, паміж сесія</w:t>
      </w:r>
      <w:r>
        <w:rPr>
          <w:spacing w:val="-12"/>
          <w:sz w:val="18"/>
          <w:szCs w:val="18"/>
          <w:lang w:val="be-BY"/>
        </w:rPr>
        <w:softHyphen/>
      </w:r>
      <w:r w:rsidRPr="00D63B44">
        <w:rPr>
          <w:spacing w:val="-12"/>
          <w:sz w:val="18"/>
          <w:szCs w:val="18"/>
          <w:lang w:val="be-BY"/>
        </w:rPr>
        <w:t>мі яны павінны былі начыста перапісвацца, аднак гэта рабілася не заўсёды. Захоў</w:t>
      </w:r>
      <w:r>
        <w:rPr>
          <w:spacing w:val="-12"/>
          <w:sz w:val="18"/>
          <w:szCs w:val="18"/>
          <w:lang w:val="be-BY"/>
        </w:rPr>
        <w:softHyphen/>
      </w:r>
      <w:r w:rsidRPr="00D63B44">
        <w:rPr>
          <w:spacing w:val="-12"/>
          <w:sz w:val="18"/>
          <w:szCs w:val="18"/>
          <w:lang w:val="be-BY"/>
        </w:rPr>
        <w:t>ва</w:t>
      </w:r>
      <w:r>
        <w:rPr>
          <w:spacing w:val="-12"/>
          <w:sz w:val="18"/>
          <w:szCs w:val="18"/>
          <w:lang w:val="be-BY"/>
        </w:rPr>
        <w:softHyphen/>
      </w:r>
      <w:r w:rsidRPr="00D63B44">
        <w:rPr>
          <w:spacing w:val="-12"/>
          <w:sz w:val="18"/>
          <w:szCs w:val="18"/>
          <w:lang w:val="be-BY"/>
        </w:rPr>
        <w:t>лі</w:t>
      </w:r>
      <w:r>
        <w:rPr>
          <w:spacing w:val="-12"/>
          <w:sz w:val="18"/>
          <w:szCs w:val="18"/>
          <w:lang w:val="be-BY"/>
        </w:rPr>
        <w:softHyphen/>
      </w:r>
      <w:r w:rsidRPr="00D63B44">
        <w:rPr>
          <w:spacing w:val="-12"/>
          <w:sz w:val="18"/>
          <w:szCs w:val="18"/>
          <w:lang w:val="be-BY"/>
        </w:rPr>
        <w:t>ся судовыя дакументы ў спецыяльна пабудаваным зачыненым на замок памяшканні, якое ў Браслаўскім павеце ўжо існавала на пачатку XVI ст. Гэта паспрыяла добрай заха</w:t>
      </w:r>
      <w:r>
        <w:rPr>
          <w:spacing w:val="-12"/>
          <w:sz w:val="18"/>
          <w:szCs w:val="18"/>
          <w:lang w:val="be-BY"/>
        </w:rPr>
        <w:softHyphen/>
      </w:r>
      <w:r w:rsidRPr="00D63B44">
        <w:rPr>
          <w:spacing w:val="-12"/>
          <w:sz w:val="18"/>
          <w:szCs w:val="18"/>
          <w:lang w:val="be-BY"/>
        </w:rPr>
        <w:t>ва</w:t>
      </w:r>
      <w:r>
        <w:rPr>
          <w:spacing w:val="-12"/>
          <w:sz w:val="18"/>
          <w:szCs w:val="18"/>
          <w:lang w:val="be-BY"/>
        </w:rPr>
        <w:softHyphen/>
      </w:r>
      <w:r w:rsidRPr="00D63B44">
        <w:rPr>
          <w:spacing w:val="-12"/>
          <w:sz w:val="18"/>
          <w:szCs w:val="18"/>
          <w:lang w:val="be-BY"/>
        </w:rPr>
        <w:t>насці кры</w:t>
      </w:r>
      <w:r w:rsidR="00FB28A7">
        <w:rPr>
          <w:spacing w:val="-12"/>
          <w:sz w:val="18"/>
          <w:szCs w:val="18"/>
          <w:lang w:val="be-BY"/>
        </w:rPr>
        <w:softHyphen/>
      </w:r>
      <w:r w:rsidRPr="00D63B44">
        <w:rPr>
          <w:spacing w:val="-12"/>
          <w:sz w:val="18"/>
          <w:szCs w:val="18"/>
          <w:lang w:val="be-BY"/>
        </w:rPr>
        <w:t>ніц у далейшым. Аднак частыя войны на тэрыторыі Браслаўскага павета част</w:t>
      </w:r>
      <w:r>
        <w:rPr>
          <w:spacing w:val="-12"/>
          <w:sz w:val="18"/>
          <w:szCs w:val="18"/>
          <w:lang w:val="be-BY"/>
        </w:rPr>
        <w:softHyphen/>
      </w:r>
      <w:r w:rsidRPr="00D63B44">
        <w:rPr>
          <w:spacing w:val="-12"/>
          <w:sz w:val="18"/>
          <w:szCs w:val="18"/>
          <w:lang w:val="be-BY"/>
        </w:rPr>
        <w:t>кова зніш</w:t>
      </w:r>
      <w:r w:rsidR="00FB28A7">
        <w:rPr>
          <w:spacing w:val="-12"/>
          <w:sz w:val="18"/>
          <w:szCs w:val="18"/>
          <w:lang w:val="be-BY"/>
        </w:rPr>
        <w:softHyphen/>
      </w:r>
      <w:r w:rsidRPr="00D63B44">
        <w:rPr>
          <w:spacing w:val="-12"/>
          <w:sz w:val="18"/>
          <w:szCs w:val="18"/>
          <w:lang w:val="be-BY"/>
        </w:rPr>
        <w:t xml:space="preserve">чылі дакументацыю суда, шкодзілі захаванню таксама і перамяшчэнні спраў з месца на месца. Судовыя кнігі, якія засталіся, </w:t>
      </w:r>
      <w:r w:rsidR="007D0265">
        <w:rPr>
          <w:spacing w:val="-12"/>
          <w:sz w:val="18"/>
          <w:szCs w:val="18"/>
          <w:lang w:val="be-BY"/>
        </w:rPr>
        <w:t>зм</w:t>
      </w:r>
      <w:r w:rsidRPr="00D63B44">
        <w:rPr>
          <w:spacing w:val="-12"/>
          <w:sz w:val="18"/>
          <w:szCs w:val="18"/>
          <w:lang w:val="be-BY"/>
        </w:rPr>
        <w:t>я</w:t>
      </w:r>
      <w:r w:rsidR="007D0265">
        <w:rPr>
          <w:spacing w:val="-12"/>
          <w:sz w:val="18"/>
          <w:szCs w:val="18"/>
          <w:lang w:val="be-BY"/>
        </w:rPr>
        <w:t>шчаю</w:t>
      </w:r>
      <w:r w:rsidRPr="00D63B44">
        <w:rPr>
          <w:spacing w:val="-12"/>
          <w:sz w:val="18"/>
          <w:szCs w:val="18"/>
          <w:lang w:val="be-BY"/>
        </w:rPr>
        <w:t>ць вялікі пласт інфармацыі не толь</w:t>
      </w:r>
      <w:r>
        <w:rPr>
          <w:spacing w:val="-12"/>
          <w:sz w:val="18"/>
          <w:szCs w:val="18"/>
          <w:lang w:val="be-BY"/>
        </w:rPr>
        <w:softHyphen/>
      </w:r>
      <w:r w:rsidRPr="00D63B44">
        <w:rPr>
          <w:spacing w:val="-12"/>
          <w:sz w:val="18"/>
          <w:szCs w:val="18"/>
          <w:lang w:val="be-BY"/>
        </w:rPr>
        <w:t>кі па гіс</w:t>
      </w:r>
      <w:r w:rsidR="00FB28A7">
        <w:rPr>
          <w:spacing w:val="-12"/>
          <w:sz w:val="18"/>
          <w:szCs w:val="18"/>
          <w:lang w:val="be-BY"/>
        </w:rPr>
        <w:softHyphen/>
      </w:r>
      <w:r w:rsidRPr="00D63B44">
        <w:rPr>
          <w:spacing w:val="-12"/>
          <w:sz w:val="18"/>
          <w:szCs w:val="18"/>
          <w:lang w:val="be-BY"/>
        </w:rPr>
        <w:t>торыі Браслаўскага павета, але і дзяржавы ў цэлым</w:t>
      </w:r>
      <w:r w:rsidRPr="003C0B5E">
        <w:rPr>
          <w:spacing w:val="-12"/>
          <w:sz w:val="18"/>
          <w:szCs w:val="18"/>
          <w:lang w:val="be-BY"/>
        </w:rPr>
        <w:t>.</w:t>
      </w:r>
    </w:p>
    <w:p w:rsidR="00D63B44" w:rsidRDefault="00D63B44" w:rsidP="00D63B44">
      <w:pPr>
        <w:spacing w:line="200" w:lineRule="exact"/>
        <w:ind w:firstLine="397"/>
        <w:jc w:val="both"/>
        <w:rPr>
          <w:bCs/>
          <w:spacing w:val="-12"/>
          <w:sz w:val="18"/>
          <w:szCs w:val="18"/>
        </w:rPr>
      </w:pPr>
      <w:r w:rsidRPr="00D63B44">
        <w:rPr>
          <w:b/>
          <w:bCs/>
          <w:spacing w:val="-12"/>
          <w:sz w:val="18"/>
          <w:szCs w:val="18"/>
          <w:lang w:val="be-BY"/>
        </w:rPr>
        <w:t>Доўнар Аляксандр Барысавіч</w:t>
      </w:r>
      <w:r w:rsidRPr="00D66ADC">
        <w:rPr>
          <w:bCs/>
          <w:spacing w:val="-12"/>
          <w:sz w:val="18"/>
          <w:szCs w:val="18"/>
          <w:lang w:val="be-BY"/>
        </w:rPr>
        <w:t>.</w:t>
      </w:r>
      <w:r>
        <w:rPr>
          <w:bCs/>
          <w:spacing w:val="-12"/>
          <w:sz w:val="18"/>
          <w:szCs w:val="18"/>
          <w:lang w:val="be-BY"/>
        </w:rPr>
        <w:t xml:space="preserve"> </w:t>
      </w:r>
      <w:r w:rsidRPr="00D63B44">
        <w:rPr>
          <w:bCs/>
          <w:spacing w:val="-12"/>
          <w:sz w:val="18"/>
          <w:szCs w:val="18"/>
          <w:lang w:val="be-BY"/>
        </w:rPr>
        <w:t>Ці атрым</w:t>
      </w:r>
      <w:r w:rsidR="00E306CA">
        <w:rPr>
          <w:bCs/>
          <w:spacing w:val="-12"/>
          <w:sz w:val="18"/>
          <w:szCs w:val="18"/>
          <w:lang w:val="be-BY"/>
        </w:rPr>
        <w:t>лі</w:t>
      </w:r>
      <w:r w:rsidRPr="00D63B44">
        <w:rPr>
          <w:bCs/>
          <w:spacing w:val="-12"/>
          <w:sz w:val="18"/>
          <w:szCs w:val="18"/>
          <w:lang w:val="be-BY"/>
        </w:rPr>
        <w:t>вала шляхта выпісы судоў на пергаміне ў XVI cт.? Выпісы 1589 г. з актавых кніг земскага суда Віцебскага ваяводства</w:t>
      </w:r>
      <w:r>
        <w:rPr>
          <w:bCs/>
          <w:spacing w:val="-12"/>
          <w:sz w:val="18"/>
          <w:szCs w:val="18"/>
          <w:lang w:val="en-US"/>
        </w:rPr>
        <w:t>.</w:t>
      </w:r>
    </w:p>
    <w:p w:rsidR="00D63B44" w:rsidRPr="002C4AC5" w:rsidRDefault="00D63B44" w:rsidP="00D63B44">
      <w:pPr>
        <w:spacing w:after="40" w:line="200" w:lineRule="exact"/>
        <w:ind w:firstLine="397"/>
        <w:jc w:val="both"/>
        <w:rPr>
          <w:spacing w:val="-12"/>
          <w:sz w:val="18"/>
          <w:szCs w:val="18"/>
          <w:lang w:val="be-BY"/>
        </w:rPr>
      </w:pPr>
      <w:r w:rsidRPr="00D63B44">
        <w:rPr>
          <w:spacing w:val="-12"/>
          <w:sz w:val="18"/>
          <w:szCs w:val="18"/>
          <w:lang w:val="be-BY"/>
        </w:rPr>
        <w:t>У артыкуле разгледжаны выпісы 1589 г. з актавых кніг земскага суда Віцебскага вая</w:t>
      </w:r>
      <w:r>
        <w:rPr>
          <w:spacing w:val="-12"/>
          <w:sz w:val="18"/>
          <w:szCs w:val="18"/>
          <w:lang w:val="be-BY"/>
        </w:rPr>
        <w:softHyphen/>
      </w:r>
      <w:r w:rsidRPr="00D63B44">
        <w:rPr>
          <w:spacing w:val="-12"/>
          <w:sz w:val="18"/>
          <w:szCs w:val="18"/>
          <w:lang w:val="be-BY"/>
        </w:rPr>
        <w:t>водст</w:t>
      </w:r>
      <w:r>
        <w:rPr>
          <w:spacing w:val="-12"/>
          <w:sz w:val="18"/>
          <w:szCs w:val="18"/>
          <w:lang w:val="be-BY"/>
        </w:rPr>
        <w:softHyphen/>
      </w:r>
      <w:r w:rsidRPr="00D63B44">
        <w:rPr>
          <w:spacing w:val="-12"/>
          <w:sz w:val="18"/>
          <w:szCs w:val="18"/>
          <w:lang w:val="be-BY"/>
        </w:rPr>
        <w:t>ва аб прызнанні актаў куплі пісарам земскага суда Аршанскага павета Андрэ</w:t>
      </w:r>
      <w:r w:rsidR="00FE3804">
        <w:rPr>
          <w:spacing w:val="-12"/>
          <w:sz w:val="18"/>
          <w:szCs w:val="18"/>
          <w:lang w:val="be-BY"/>
        </w:rPr>
        <w:t>е</w:t>
      </w:r>
      <w:r w:rsidRPr="00D63B44">
        <w:rPr>
          <w:spacing w:val="-12"/>
          <w:sz w:val="18"/>
          <w:szCs w:val="18"/>
          <w:lang w:val="be-BY"/>
        </w:rPr>
        <w:t>м Васіль</w:t>
      </w:r>
      <w:r>
        <w:rPr>
          <w:spacing w:val="-12"/>
          <w:sz w:val="18"/>
          <w:szCs w:val="18"/>
          <w:lang w:val="be-BY"/>
        </w:rPr>
        <w:softHyphen/>
      </w:r>
      <w:r w:rsidRPr="00D63B44">
        <w:rPr>
          <w:spacing w:val="-12"/>
          <w:sz w:val="18"/>
          <w:szCs w:val="18"/>
          <w:lang w:val="be-BY"/>
        </w:rPr>
        <w:t>евічам Варапа</w:t>
      </w:r>
      <w:r w:rsidR="00FE3804">
        <w:rPr>
          <w:spacing w:val="-12"/>
          <w:sz w:val="18"/>
          <w:szCs w:val="18"/>
          <w:lang w:val="be-BY"/>
        </w:rPr>
        <w:t>е</w:t>
      </w:r>
      <w:r w:rsidRPr="00D63B44">
        <w:rPr>
          <w:spacing w:val="-12"/>
          <w:sz w:val="18"/>
          <w:szCs w:val="18"/>
          <w:lang w:val="be-BY"/>
        </w:rPr>
        <w:t>м маёнтка Лучоса Віцебскага ваяводства ў шляхці</w:t>
      </w:r>
      <w:r w:rsidR="00FE3804">
        <w:rPr>
          <w:spacing w:val="-12"/>
          <w:sz w:val="18"/>
          <w:szCs w:val="18"/>
          <w:lang w:val="be-BY"/>
        </w:rPr>
        <w:t>ц</w:t>
      </w:r>
      <w:r w:rsidRPr="00D63B44">
        <w:rPr>
          <w:spacing w:val="-12"/>
          <w:sz w:val="18"/>
          <w:szCs w:val="18"/>
          <w:lang w:val="be-BY"/>
        </w:rPr>
        <w:t>аў Віцебскага вая</w:t>
      </w:r>
      <w:r>
        <w:rPr>
          <w:spacing w:val="-12"/>
          <w:sz w:val="18"/>
          <w:szCs w:val="18"/>
          <w:lang w:val="be-BY"/>
        </w:rPr>
        <w:softHyphen/>
      </w:r>
      <w:r w:rsidRPr="00D63B44">
        <w:rPr>
          <w:spacing w:val="-12"/>
          <w:sz w:val="18"/>
          <w:szCs w:val="18"/>
          <w:lang w:val="be-BY"/>
        </w:rPr>
        <w:t>водства Грыгора Фёдаравіча Шапкі і ў яго стрыечных братоў Яна, Мацея, Грышкі, Баг</w:t>
      </w:r>
      <w:r>
        <w:rPr>
          <w:spacing w:val="-12"/>
          <w:sz w:val="18"/>
          <w:szCs w:val="18"/>
          <w:lang w:val="be-BY"/>
        </w:rPr>
        <w:softHyphen/>
      </w:r>
      <w:r w:rsidRPr="00D63B44">
        <w:rPr>
          <w:spacing w:val="-12"/>
          <w:sz w:val="18"/>
          <w:szCs w:val="18"/>
          <w:lang w:val="be-BY"/>
        </w:rPr>
        <w:t>да</w:t>
      </w:r>
      <w:r>
        <w:rPr>
          <w:spacing w:val="-12"/>
          <w:sz w:val="18"/>
          <w:szCs w:val="18"/>
          <w:lang w:val="be-BY"/>
        </w:rPr>
        <w:softHyphen/>
      </w:r>
      <w:r w:rsidRPr="00D63B44">
        <w:rPr>
          <w:spacing w:val="-12"/>
          <w:sz w:val="18"/>
          <w:szCs w:val="18"/>
          <w:lang w:val="be-BY"/>
        </w:rPr>
        <w:t>на Міхайлавічаў Юшкоўскіх. Выпісы выкананы на пергаменце, што сведчыць пра тое, што суды ВКЛ выдавалі выпісы не толькі на паперы. Дадзеныя выпісы выкананы кал</w:t>
      </w:r>
      <w:r w:rsidR="00FE3804">
        <w:rPr>
          <w:spacing w:val="-12"/>
          <w:sz w:val="18"/>
          <w:szCs w:val="18"/>
          <w:lang w:val="be-BY"/>
        </w:rPr>
        <w:t>і</w:t>
      </w:r>
      <w:r>
        <w:rPr>
          <w:spacing w:val="-12"/>
          <w:sz w:val="18"/>
          <w:szCs w:val="18"/>
          <w:lang w:val="be-BY"/>
        </w:rPr>
        <w:softHyphen/>
      </w:r>
      <w:r w:rsidRPr="00D63B44">
        <w:rPr>
          <w:spacing w:val="-12"/>
          <w:sz w:val="18"/>
          <w:szCs w:val="18"/>
          <w:lang w:val="be-BY"/>
        </w:rPr>
        <w:t>гра</w:t>
      </w:r>
      <w:r>
        <w:rPr>
          <w:spacing w:val="-12"/>
          <w:sz w:val="18"/>
          <w:szCs w:val="18"/>
          <w:lang w:val="be-BY"/>
        </w:rPr>
        <w:softHyphen/>
      </w:r>
      <w:r w:rsidRPr="00D63B44">
        <w:rPr>
          <w:spacing w:val="-12"/>
          <w:sz w:val="18"/>
          <w:szCs w:val="18"/>
          <w:lang w:val="be-BY"/>
        </w:rPr>
        <w:t>фіч</w:t>
      </w:r>
      <w:r>
        <w:rPr>
          <w:spacing w:val="-12"/>
          <w:sz w:val="18"/>
          <w:szCs w:val="18"/>
          <w:lang w:val="be-BY"/>
        </w:rPr>
        <w:softHyphen/>
      </w:r>
      <w:r w:rsidRPr="00D63B44">
        <w:rPr>
          <w:spacing w:val="-12"/>
          <w:sz w:val="18"/>
          <w:szCs w:val="18"/>
          <w:lang w:val="be-BY"/>
        </w:rPr>
        <w:t>ным кірылічным пісьмом, маюць належнае прававое афармленне і ўпрыгожаны роз</w:t>
      </w:r>
      <w:r>
        <w:rPr>
          <w:spacing w:val="-12"/>
          <w:sz w:val="18"/>
          <w:szCs w:val="18"/>
          <w:lang w:val="be-BY"/>
        </w:rPr>
        <w:softHyphen/>
      </w:r>
      <w:r w:rsidRPr="00D63B44">
        <w:rPr>
          <w:spacing w:val="-12"/>
          <w:sz w:val="18"/>
          <w:szCs w:val="18"/>
          <w:lang w:val="be-BY"/>
        </w:rPr>
        <w:t>на</w:t>
      </w:r>
      <w:r>
        <w:rPr>
          <w:spacing w:val="-12"/>
          <w:sz w:val="18"/>
          <w:szCs w:val="18"/>
          <w:lang w:val="be-BY"/>
        </w:rPr>
        <w:softHyphen/>
      </w:r>
      <w:r w:rsidRPr="00D63B44">
        <w:rPr>
          <w:spacing w:val="-12"/>
          <w:sz w:val="18"/>
          <w:szCs w:val="18"/>
          <w:lang w:val="be-BY"/>
        </w:rPr>
        <w:t>ка</w:t>
      </w:r>
      <w:r>
        <w:rPr>
          <w:spacing w:val="-12"/>
          <w:sz w:val="18"/>
          <w:szCs w:val="18"/>
          <w:lang w:val="be-BY"/>
        </w:rPr>
        <w:softHyphen/>
      </w:r>
      <w:r w:rsidRPr="00D63B44">
        <w:rPr>
          <w:spacing w:val="-12"/>
          <w:sz w:val="18"/>
          <w:szCs w:val="18"/>
          <w:lang w:val="be-BY"/>
        </w:rPr>
        <w:t>ляровымі ўстаўкамі</w:t>
      </w:r>
      <w:r w:rsidRPr="003C0B5E">
        <w:rPr>
          <w:spacing w:val="-12"/>
          <w:sz w:val="18"/>
          <w:szCs w:val="18"/>
          <w:lang w:val="be-BY"/>
        </w:rPr>
        <w:t>.</w:t>
      </w:r>
    </w:p>
    <w:p w:rsidR="0005249C" w:rsidRDefault="0005249C" w:rsidP="0005249C">
      <w:pPr>
        <w:spacing w:line="200" w:lineRule="exact"/>
        <w:ind w:firstLine="397"/>
        <w:jc w:val="both"/>
        <w:rPr>
          <w:bCs/>
          <w:spacing w:val="-12"/>
          <w:sz w:val="18"/>
          <w:szCs w:val="18"/>
        </w:rPr>
      </w:pPr>
      <w:r w:rsidRPr="00865537">
        <w:rPr>
          <w:b/>
          <w:bCs/>
          <w:spacing w:val="-12"/>
          <w:sz w:val="18"/>
          <w:szCs w:val="18"/>
          <w:lang w:val="be-BY"/>
        </w:rPr>
        <w:t>Хр</w:t>
      </w:r>
      <w:r>
        <w:rPr>
          <w:b/>
          <w:bCs/>
          <w:spacing w:val="-12"/>
          <w:sz w:val="18"/>
          <w:szCs w:val="18"/>
          <w:lang w:val="be-BY"/>
        </w:rPr>
        <w:t>а</w:t>
      </w:r>
      <w:r w:rsidRPr="00865537">
        <w:rPr>
          <w:b/>
          <w:bCs/>
          <w:spacing w:val="-12"/>
          <w:sz w:val="18"/>
          <w:szCs w:val="18"/>
          <w:lang w:val="be-BY"/>
        </w:rPr>
        <w:t>л</w:t>
      </w:r>
      <w:r>
        <w:rPr>
          <w:b/>
          <w:bCs/>
          <w:spacing w:val="-12"/>
          <w:sz w:val="18"/>
          <w:szCs w:val="18"/>
          <w:lang w:val="be-BY"/>
        </w:rPr>
        <w:t>е</w:t>
      </w:r>
      <w:r w:rsidRPr="00865537">
        <w:rPr>
          <w:b/>
          <w:bCs/>
          <w:spacing w:val="-12"/>
          <w:sz w:val="18"/>
          <w:szCs w:val="18"/>
          <w:lang w:val="be-BY"/>
        </w:rPr>
        <w:t>н</w:t>
      </w:r>
      <w:r>
        <w:rPr>
          <w:b/>
          <w:bCs/>
          <w:spacing w:val="-12"/>
          <w:sz w:val="18"/>
          <w:szCs w:val="18"/>
          <w:lang w:val="be-BY"/>
        </w:rPr>
        <w:t>о</w:t>
      </w:r>
      <w:r w:rsidRPr="00865537">
        <w:rPr>
          <w:b/>
          <w:bCs/>
          <w:spacing w:val="-12"/>
          <w:sz w:val="18"/>
          <w:szCs w:val="18"/>
          <w:lang w:val="be-BY"/>
        </w:rPr>
        <w:t xml:space="preserve">к </w:t>
      </w:r>
      <w:r>
        <w:rPr>
          <w:b/>
          <w:bCs/>
          <w:spacing w:val="-12"/>
          <w:sz w:val="18"/>
          <w:szCs w:val="18"/>
          <w:lang w:val="be-BY"/>
        </w:rPr>
        <w:t xml:space="preserve">Яўген </w:t>
      </w:r>
      <w:r w:rsidRPr="00865537">
        <w:rPr>
          <w:b/>
          <w:bCs/>
          <w:spacing w:val="-12"/>
          <w:sz w:val="18"/>
          <w:szCs w:val="18"/>
          <w:lang w:val="be-BY"/>
        </w:rPr>
        <w:t>В</w:t>
      </w:r>
      <w:r>
        <w:rPr>
          <w:b/>
          <w:bCs/>
          <w:spacing w:val="-12"/>
          <w:sz w:val="18"/>
          <w:szCs w:val="18"/>
          <w:lang w:val="be-BY"/>
        </w:rPr>
        <w:t>алер’евіч</w:t>
      </w:r>
      <w:r w:rsidRPr="00D66ADC">
        <w:rPr>
          <w:bCs/>
          <w:spacing w:val="-12"/>
          <w:sz w:val="18"/>
          <w:szCs w:val="18"/>
          <w:lang w:val="be-BY"/>
        </w:rPr>
        <w:t>.</w:t>
      </w:r>
      <w:r>
        <w:rPr>
          <w:bCs/>
          <w:spacing w:val="-12"/>
          <w:sz w:val="18"/>
          <w:szCs w:val="18"/>
          <w:lang w:val="be-BY"/>
        </w:rPr>
        <w:t xml:space="preserve"> </w:t>
      </w:r>
      <w:r w:rsidRPr="0005249C">
        <w:rPr>
          <w:bCs/>
          <w:spacing w:val="-12"/>
          <w:sz w:val="18"/>
          <w:szCs w:val="18"/>
          <w:lang w:val="be-BY"/>
        </w:rPr>
        <w:t>Гісторыя Старадубскага палка (1654—17</w:t>
      </w:r>
      <w:r w:rsidR="00D17AD0">
        <w:rPr>
          <w:bCs/>
          <w:spacing w:val="-12"/>
          <w:sz w:val="18"/>
          <w:szCs w:val="18"/>
          <w:lang w:val="be-BY"/>
        </w:rPr>
        <w:t>81)</w:t>
      </w:r>
      <w:r w:rsidRPr="0005249C">
        <w:rPr>
          <w:bCs/>
          <w:spacing w:val="-12"/>
          <w:sz w:val="18"/>
          <w:szCs w:val="18"/>
          <w:lang w:val="be-BY"/>
        </w:rPr>
        <w:t xml:space="preserve"> як прад</w:t>
      </w:r>
      <w:r>
        <w:rPr>
          <w:bCs/>
          <w:spacing w:val="-12"/>
          <w:sz w:val="18"/>
          <w:szCs w:val="18"/>
          <w:lang w:val="be-BY"/>
        </w:rPr>
        <w:softHyphen/>
      </w:r>
      <w:r w:rsidRPr="0005249C">
        <w:rPr>
          <w:bCs/>
          <w:spacing w:val="-12"/>
          <w:sz w:val="18"/>
          <w:szCs w:val="18"/>
          <w:lang w:val="be-BY"/>
        </w:rPr>
        <w:t>мет вывучэння</w:t>
      </w:r>
      <w:r>
        <w:rPr>
          <w:bCs/>
          <w:spacing w:val="-12"/>
          <w:sz w:val="18"/>
          <w:szCs w:val="18"/>
          <w:lang w:val="en-US"/>
        </w:rPr>
        <w:t>.</w:t>
      </w:r>
    </w:p>
    <w:p w:rsidR="0005249C" w:rsidRPr="002C4AC5" w:rsidRDefault="0005249C" w:rsidP="0005249C">
      <w:pPr>
        <w:spacing w:after="40" w:line="200" w:lineRule="exact"/>
        <w:ind w:firstLine="397"/>
        <w:jc w:val="both"/>
        <w:rPr>
          <w:spacing w:val="-12"/>
          <w:sz w:val="18"/>
          <w:szCs w:val="18"/>
          <w:lang w:val="be-BY"/>
        </w:rPr>
      </w:pPr>
      <w:r w:rsidRPr="0005249C">
        <w:rPr>
          <w:spacing w:val="-12"/>
          <w:sz w:val="18"/>
          <w:szCs w:val="18"/>
          <w:lang w:val="be-BY"/>
        </w:rPr>
        <w:t xml:space="preserve">У артыкуле зроблена спроба абагульнення прац </w:t>
      </w:r>
      <w:r w:rsidR="00D17AD0">
        <w:rPr>
          <w:spacing w:val="-12"/>
          <w:sz w:val="18"/>
          <w:szCs w:val="18"/>
          <w:lang w:val="be-BY"/>
        </w:rPr>
        <w:t>па гісторыі Старадубскага палка</w:t>
      </w:r>
      <w:r w:rsidRPr="0005249C">
        <w:rPr>
          <w:spacing w:val="-12"/>
          <w:sz w:val="18"/>
          <w:szCs w:val="18"/>
          <w:lang w:val="be-BY"/>
        </w:rPr>
        <w:t xml:space="preserve"> як адмі</w:t>
      </w:r>
      <w:r>
        <w:rPr>
          <w:spacing w:val="-12"/>
          <w:sz w:val="18"/>
          <w:szCs w:val="18"/>
          <w:lang w:val="be-BY"/>
        </w:rPr>
        <w:softHyphen/>
      </w:r>
      <w:r w:rsidRPr="0005249C">
        <w:rPr>
          <w:spacing w:val="-12"/>
          <w:sz w:val="18"/>
          <w:szCs w:val="18"/>
          <w:lang w:val="be-BY"/>
        </w:rPr>
        <w:t>ністрацыйна-тэрытарыяльнай адзінкі ў складзе Гетман</w:t>
      </w:r>
      <w:r w:rsidR="00D17AD0">
        <w:rPr>
          <w:spacing w:val="-12"/>
          <w:sz w:val="18"/>
          <w:szCs w:val="18"/>
          <w:lang w:val="be-BY"/>
        </w:rPr>
        <w:t>шчы</w:t>
      </w:r>
      <w:r w:rsidRPr="0005249C">
        <w:rPr>
          <w:spacing w:val="-12"/>
          <w:sz w:val="18"/>
          <w:szCs w:val="18"/>
          <w:lang w:val="be-BY"/>
        </w:rPr>
        <w:t>ны ў 1654—1781</w:t>
      </w:r>
      <w:r w:rsidR="00A10CC4">
        <w:rPr>
          <w:spacing w:val="-12"/>
          <w:sz w:val="18"/>
          <w:szCs w:val="18"/>
          <w:lang w:val="be-BY"/>
        </w:rPr>
        <w:t> </w:t>
      </w:r>
      <w:r w:rsidRPr="0005249C">
        <w:rPr>
          <w:spacing w:val="-12"/>
          <w:sz w:val="18"/>
          <w:szCs w:val="18"/>
          <w:lang w:val="be-BY"/>
        </w:rPr>
        <w:t>гг. Пра</w:t>
      </w:r>
      <w:r>
        <w:rPr>
          <w:spacing w:val="-12"/>
          <w:sz w:val="18"/>
          <w:szCs w:val="18"/>
          <w:lang w:val="be-BY"/>
        </w:rPr>
        <w:softHyphen/>
      </w:r>
      <w:r w:rsidRPr="0005249C">
        <w:rPr>
          <w:spacing w:val="-12"/>
          <w:sz w:val="18"/>
          <w:szCs w:val="18"/>
          <w:lang w:val="be-BY"/>
        </w:rPr>
        <w:t>ве</w:t>
      </w:r>
      <w:r>
        <w:rPr>
          <w:spacing w:val="-12"/>
          <w:sz w:val="18"/>
          <w:szCs w:val="18"/>
          <w:lang w:val="be-BY"/>
        </w:rPr>
        <w:softHyphen/>
      </w:r>
      <w:r w:rsidRPr="0005249C">
        <w:rPr>
          <w:spacing w:val="-12"/>
          <w:sz w:val="18"/>
          <w:szCs w:val="18"/>
          <w:lang w:val="be-BY"/>
        </w:rPr>
        <w:t>дзе</w:t>
      </w:r>
      <w:r>
        <w:rPr>
          <w:spacing w:val="-12"/>
          <w:sz w:val="18"/>
          <w:szCs w:val="18"/>
          <w:lang w:val="be-BY"/>
        </w:rPr>
        <w:softHyphen/>
      </w:r>
      <w:r w:rsidRPr="0005249C">
        <w:rPr>
          <w:spacing w:val="-12"/>
          <w:sz w:val="18"/>
          <w:szCs w:val="18"/>
          <w:lang w:val="be-BY"/>
        </w:rPr>
        <w:t>ны агляд работ дарэвалюцыйных, савецкіх і сучасных (расійскіх і ўкраінскіх) гісто</w:t>
      </w:r>
      <w:r>
        <w:rPr>
          <w:spacing w:val="-12"/>
          <w:sz w:val="18"/>
          <w:szCs w:val="18"/>
          <w:lang w:val="be-BY"/>
        </w:rPr>
        <w:softHyphen/>
      </w:r>
      <w:r w:rsidRPr="0005249C">
        <w:rPr>
          <w:spacing w:val="-12"/>
          <w:sz w:val="18"/>
          <w:szCs w:val="18"/>
          <w:lang w:val="be-BY"/>
        </w:rPr>
        <w:t>ры</w:t>
      </w:r>
      <w:r>
        <w:rPr>
          <w:spacing w:val="-12"/>
          <w:sz w:val="18"/>
          <w:szCs w:val="18"/>
          <w:lang w:val="be-BY"/>
        </w:rPr>
        <w:softHyphen/>
      </w:r>
      <w:r w:rsidRPr="0005249C">
        <w:rPr>
          <w:spacing w:val="-12"/>
          <w:sz w:val="18"/>
          <w:szCs w:val="18"/>
          <w:lang w:val="be-BY"/>
        </w:rPr>
        <w:t>каў, якія звярталіся да гісторыі Старадубскага палка. Паказаны этапы развіцця гіста</w:t>
      </w:r>
      <w:r>
        <w:rPr>
          <w:spacing w:val="-12"/>
          <w:sz w:val="18"/>
          <w:szCs w:val="18"/>
          <w:lang w:val="be-BY"/>
        </w:rPr>
        <w:softHyphen/>
      </w:r>
      <w:r w:rsidRPr="0005249C">
        <w:rPr>
          <w:spacing w:val="-12"/>
          <w:sz w:val="18"/>
          <w:szCs w:val="18"/>
          <w:lang w:val="be-BY"/>
        </w:rPr>
        <w:t>рыя</w:t>
      </w:r>
      <w:r>
        <w:rPr>
          <w:spacing w:val="-12"/>
          <w:sz w:val="18"/>
          <w:szCs w:val="18"/>
          <w:lang w:val="be-BY"/>
        </w:rPr>
        <w:softHyphen/>
      </w:r>
      <w:r w:rsidRPr="0005249C">
        <w:rPr>
          <w:spacing w:val="-12"/>
          <w:sz w:val="18"/>
          <w:szCs w:val="18"/>
          <w:lang w:val="be-BY"/>
        </w:rPr>
        <w:t>гра</w:t>
      </w:r>
      <w:r>
        <w:rPr>
          <w:spacing w:val="-12"/>
          <w:sz w:val="18"/>
          <w:szCs w:val="18"/>
          <w:lang w:val="be-BY"/>
        </w:rPr>
        <w:softHyphen/>
      </w:r>
      <w:r w:rsidRPr="0005249C">
        <w:rPr>
          <w:spacing w:val="-12"/>
          <w:sz w:val="18"/>
          <w:szCs w:val="18"/>
          <w:lang w:val="be-BY"/>
        </w:rPr>
        <w:t>фіі Старадубскага палка і ўплыў на яе палітычных аспектаў. Падкрэсліваюцца вартасці і неда</w:t>
      </w:r>
      <w:r>
        <w:rPr>
          <w:spacing w:val="-12"/>
          <w:sz w:val="18"/>
          <w:szCs w:val="18"/>
          <w:lang w:val="be-BY"/>
        </w:rPr>
        <w:softHyphen/>
      </w:r>
      <w:r w:rsidRPr="0005249C">
        <w:rPr>
          <w:spacing w:val="-12"/>
          <w:sz w:val="18"/>
          <w:szCs w:val="18"/>
          <w:lang w:val="be-BY"/>
        </w:rPr>
        <w:t>хопы работ</w:t>
      </w:r>
      <w:r w:rsidRPr="003C0B5E">
        <w:rPr>
          <w:spacing w:val="-12"/>
          <w:sz w:val="18"/>
          <w:szCs w:val="18"/>
          <w:lang w:val="be-BY"/>
        </w:rPr>
        <w:t>.</w:t>
      </w:r>
    </w:p>
    <w:p w:rsidR="002A4ABC" w:rsidRDefault="002A4ABC" w:rsidP="002A4ABC">
      <w:pPr>
        <w:spacing w:line="200" w:lineRule="exact"/>
        <w:ind w:firstLine="397"/>
        <w:jc w:val="both"/>
        <w:rPr>
          <w:bCs/>
          <w:spacing w:val="-12"/>
          <w:sz w:val="18"/>
          <w:szCs w:val="18"/>
        </w:rPr>
      </w:pPr>
      <w:r w:rsidRPr="002A4ABC">
        <w:rPr>
          <w:b/>
          <w:bCs/>
          <w:spacing w:val="-12"/>
          <w:sz w:val="18"/>
          <w:szCs w:val="18"/>
          <w:lang w:val="be-BY"/>
        </w:rPr>
        <w:t>П</w:t>
      </w:r>
      <w:r>
        <w:rPr>
          <w:b/>
          <w:bCs/>
          <w:spacing w:val="-12"/>
          <w:sz w:val="18"/>
          <w:szCs w:val="18"/>
          <w:lang w:val="be-BY"/>
        </w:rPr>
        <w:t>аў</w:t>
      </w:r>
      <w:r w:rsidRPr="002A4ABC">
        <w:rPr>
          <w:b/>
          <w:bCs/>
          <w:spacing w:val="-12"/>
          <w:sz w:val="18"/>
          <w:szCs w:val="18"/>
          <w:lang w:val="be-BY"/>
        </w:rPr>
        <w:t>л</w:t>
      </w:r>
      <w:r>
        <w:rPr>
          <w:b/>
          <w:bCs/>
          <w:spacing w:val="-12"/>
          <w:sz w:val="18"/>
          <w:szCs w:val="18"/>
          <w:lang w:val="be-BY"/>
        </w:rPr>
        <w:t>а</w:t>
      </w:r>
      <w:r w:rsidRPr="002A4ABC">
        <w:rPr>
          <w:b/>
          <w:bCs/>
          <w:spacing w:val="-12"/>
          <w:sz w:val="18"/>
          <w:szCs w:val="18"/>
          <w:lang w:val="be-BY"/>
        </w:rPr>
        <w:t xml:space="preserve">ва </w:t>
      </w:r>
      <w:r>
        <w:rPr>
          <w:b/>
          <w:bCs/>
          <w:spacing w:val="-12"/>
          <w:sz w:val="18"/>
          <w:szCs w:val="18"/>
          <w:lang w:val="be-BY"/>
        </w:rPr>
        <w:t>А</w:t>
      </w:r>
      <w:r w:rsidRPr="002A4ABC">
        <w:rPr>
          <w:b/>
          <w:bCs/>
          <w:spacing w:val="-12"/>
          <w:sz w:val="18"/>
          <w:szCs w:val="18"/>
          <w:lang w:val="be-BY"/>
        </w:rPr>
        <w:t>лена Як</w:t>
      </w:r>
      <w:r>
        <w:rPr>
          <w:b/>
          <w:bCs/>
          <w:spacing w:val="-12"/>
          <w:sz w:val="18"/>
          <w:szCs w:val="18"/>
          <w:lang w:val="be-BY"/>
        </w:rPr>
        <w:t>аў</w:t>
      </w:r>
      <w:r w:rsidRPr="002A4ABC">
        <w:rPr>
          <w:b/>
          <w:bCs/>
          <w:spacing w:val="-12"/>
          <w:sz w:val="18"/>
          <w:szCs w:val="18"/>
          <w:lang w:val="be-BY"/>
        </w:rPr>
        <w:t>ле</w:t>
      </w:r>
      <w:r>
        <w:rPr>
          <w:b/>
          <w:bCs/>
          <w:spacing w:val="-12"/>
          <w:sz w:val="18"/>
          <w:szCs w:val="18"/>
          <w:lang w:val="be-BY"/>
        </w:rPr>
        <w:t>ў</w:t>
      </w:r>
      <w:r w:rsidRPr="002A4ABC">
        <w:rPr>
          <w:b/>
          <w:bCs/>
          <w:spacing w:val="-12"/>
          <w:sz w:val="18"/>
          <w:szCs w:val="18"/>
          <w:lang w:val="be-BY"/>
        </w:rPr>
        <w:t>на</w:t>
      </w:r>
      <w:r w:rsidRPr="00D66ADC">
        <w:rPr>
          <w:bCs/>
          <w:spacing w:val="-12"/>
          <w:sz w:val="18"/>
          <w:szCs w:val="18"/>
          <w:lang w:val="be-BY"/>
        </w:rPr>
        <w:t>.</w:t>
      </w:r>
      <w:r>
        <w:rPr>
          <w:bCs/>
          <w:spacing w:val="-12"/>
          <w:sz w:val="18"/>
          <w:szCs w:val="18"/>
          <w:lang w:val="be-BY"/>
        </w:rPr>
        <w:t xml:space="preserve"> </w:t>
      </w:r>
      <w:r w:rsidR="00E306CA">
        <w:rPr>
          <w:bCs/>
          <w:spacing w:val="-12"/>
          <w:sz w:val="18"/>
          <w:szCs w:val="18"/>
          <w:lang w:val="be-BY"/>
        </w:rPr>
        <w:t>Паштоўкі</w:t>
      </w:r>
      <w:r w:rsidRPr="002A4ABC">
        <w:rPr>
          <w:bCs/>
          <w:spacing w:val="-12"/>
          <w:sz w:val="18"/>
          <w:szCs w:val="18"/>
          <w:lang w:val="be-BY"/>
        </w:rPr>
        <w:t xml:space="preserve"> як комплексны</w:t>
      </w:r>
      <w:r w:rsidR="00FB28A7">
        <w:rPr>
          <w:bCs/>
          <w:spacing w:val="-12"/>
          <w:sz w:val="18"/>
          <w:szCs w:val="18"/>
          <w:lang w:val="be-BY"/>
        </w:rPr>
        <w:t>я</w:t>
      </w:r>
      <w:r w:rsidRPr="002A4ABC">
        <w:rPr>
          <w:bCs/>
          <w:spacing w:val="-12"/>
          <w:sz w:val="18"/>
          <w:szCs w:val="18"/>
          <w:lang w:val="be-BY"/>
        </w:rPr>
        <w:t xml:space="preserve"> гістарычн</w:t>
      </w:r>
      <w:r w:rsidR="00FB28A7">
        <w:rPr>
          <w:bCs/>
          <w:spacing w:val="-12"/>
          <w:sz w:val="18"/>
          <w:szCs w:val="18"/>
          <w:lang w:val="be-BY"/>
        </w:rPr>
        <w:t>ы</w:t>
      </w:r>
      <w:r w:rsidRPr="002A4ABC">
        <w:rPr>
          <w:bCs/>
          <w:spacing w:val="-12"/>
          <w:sz w:val="18"/>
          <w:szCs w:val="18"/>
          <w:lang w:val="be-BY"/>
        </w:rPr>
        <w:t>я крыніц</w:t>
      </w:r>
      <w:r w:rsidR="00FB28A7">
        <w:rPr>
          <w:bCs/>
          <w:spacing w:val="-12"/>
          <w:sz w:val="18"/>
          <w:szCs w:val="18"/>
          <w:lang w:val="be-BY"/>
        </w:rPr>
        <w:t>ы</w:t>
      </w:r>
      <w:r>
        <w:rPr>
          <w:bCs/>
          <w:spacing w:val="-12"/>
          <w:sz w:val="18"/>
          <w:szCs w:val="18"/>
          <w:lang w:val="en-US"/>
        </w:rPr>
        <w:t>.</w:t>
      </w:r>
    </w:p>
    <w:p w:rsidR="002A4ABC" w:rsidRPr="002C4AC5" w:rsidRDefault="002A4ABC" w:rsidP="002A4ABC">
      <w:pPr>
        <w:spacing w:after="40" w:line="200" w:lineRule="exact"/>
        <w:ind w:firstLine="397"/>
        <w:jc w:val="both"/>
        <w:rPr>
          <w:spacing w:val="-12"/>
          <w:sz w:val="18"/>
          <w:szCs w:val="18"/>
          <w:lang w:val="be-BY"/>
        </w:rPr>
      </w:pPr>
      <w:r w:rsidRPr="002A4ABC">
        <w:rPr>
          <w:spacing w:val="-12"/>
          <w:sz w:val="18"/>
          <w:szCs w:val="18"/>
          <w:lang w:val="be-BY"/>
        </w:rPr>
        <w:t>У артыкуле разглядаюцца паштоўкі, якія знаходзяцца на захаванні ў архівах, музеях, біб</w:t>
      </w:r>
      <w:r>
        <w:rPr>
          <w:spacing w:val="-12"/>
          <w:sz w:val="18"/>
          <w:szCs w:val="18"/>
          <w:lang w:val="be-BY"/>
        </w:rPr>
        <w:softHyphen/>
      </w:r>
      <w:r w:rsidRPr="002A4ABC">
        <w:rPr>
          <w:spacing w:val="-12"/>
          <w:sz w:val="18"/>
          <w:szCs w:val="18"/>
          <w:lang w:val="be-BY"/>
        </w:rPr>
        <w:t xml:space="preserve">ліятэках і прыватных калекцыях у Рэспубліцы Беларусь. </w:t>
      </w:r>
      <w:r w:rsidR="0068229A">
        <w:rPr>
          <w:spacing w:val="-12"/>
          <w:sz w:val="18"/>
          <w:szCs w:val="18"/>
          <w:lang w:val="be-BY"/>
        </w:rPr>
        <w:t>П</w:t>
      </w:r>
      <w:r w:rsidRPr="002A4ABC">
        <w:rPr>
          <w:spacing w:val="-12"/>
          <w:sz w:val="18"/>
          <w:szCs w:val="18"/>
          <w:lang w:val="be-BY"/>
        </w:rPr>
        <w:t>азначаны эта</w:t>
      </w:r>
      <w:r>
        <w:rPr>
          <w:spacing w:val="-12"/>
          <w:sz w:val="18"/>
          <w:szCs w:val="18"/>
          <w:lang w:val="be-BY"/>
        </w:rPr>
        <w:softHyphen/>
      </w:r>
      <w:r w:rsidRPr="002A4ABC">
        <w:rPr>
          <w:spacing w:val="-12"/>
          <w:sz w:val="18"/>
          <w:szCs w:val="18"/>
          <w:lang w:val="be-BY"/>
        </w:rPr>
        <w:t>пы і асаблівасці выву</w:t>
      </w:r>
      <w:r w:rsidR="0068229A">
        <w:rPr>
          <w:spacing w:val="-12"/>
          <w:sz w:val="18"/>
          <w:szCs w:val="18"/>
          <w:lang w:val="be-BY"/>
        </w:rPr>
        <w:softHyphen/>
      </w:r>
      <w:r w:rsidRPr="002A4ABC">
        <w:rPr>
          <w:spacing w:val="-12"/>
          <w:sz w:val="18"/>
          <w:szCs w:val="18"/>
          <w:lang w:val="be-BY"/>
        </w:rPr>
        <w:t>чэння паштовак. Аўтарам робіцца выснова аб інфармацыйным патэн</w:t>
      </w:r>
      <w:r>
        <w:rPr>
          <w:spacing w:val="-12"/>
          <w:sz w:val="18"/>
          <w:szCs w:val="18"/>
          <w:lang w:val="be-BY"/>
        </w:rPr>
        <w:softHyphen/>
      </w:r>
      <w:r w:rsidRPr="002A4ABC">
        <w:rPr>
          <w:spacing w:val="-12"/>
          <w:sz w:val="18"/>
          <w:szCs w:val="18"/>
          <w:lang w:val="be-BY"/>
        </w:rPr>
        <w:t>цыяле, ступені рэпрэзентатыўнасці і дакладнасці адкрытых лістоў як гістарычных кры</w:t>
      </w:r>
      <w:r>
        <w:rPr>
          <w:spacing w:val="-12"/>
          <w:sz w:val="18"/>
          <w:szCs w:val="18"/>
          <w:lang w:val="be-BY"/>
        </w:rPr>
        <w:softHyphen/>
      </w:r>
      <w:r w:rsidRPr="002A4ABC">
        <w:rPr>
          <w:spacing w:val="-12"/>
          <w:sz w:val="18"/>
          <w:szCs w:val="18"/>
          <w:lang w:val="be-BY"/>
        </w:rPr>
        <w:t>ніц</w:t>
      </w:r>
      <w:r w:rsidRPr="003C0B5E">
        <w:rPr>
          <w:spacing w:val="-12"/>
          <w:sz w:val="18"/>
          <w:szCs w:val="18"/>
          <w:lang w:val="be-BY"/>
        </w:rPr>
        <w:t>.</w:t>
      </w:r>
    </w:p>
    <w:p w:rsidR="003C0B5E" w:rsidRDefault="0005249C" w:rsidP="003C0B5E">
      <w:pPr>
        <w:spacing w:line="200" w:lineRule="exact"/>
        <w:ind w:firstLine="397"/>
        <w:jc w:val="both"/>
        <w:rPr>
          <w:bCs/>
          <w:spacing w:val="-12"/>
          <w:sz w:val="18"/>
          <w:szCs w:val="18"/>
        </w:rPr>
      </w:pPr>
      <w:r w:rsidRPr="003C0B5E">
        <w:rPr>
          <w:b/>
          <w:bCs/>
          <w:spacing w:val="-12"/>
          <w:sz w:val="18"/>
          <w:szCs w:val="18"/>
          <w:lang w:val="be-BY"/>
        </w:rPr>
        <w:t>Пазднякоў Валерый Сямёнавіч</w:t>
      </w:r>
      <w:r w:rsidRPr="00D66ADC">
        <w:rPr>
          <w:bCs/>
          <w:spacing w:val="-12"/>
          <w:sz w:val="18"/>
          <w:szCs w:val="18"/>
          <w:lang w:val="be-BY"/>
        </w:rPr>
        <w:t>.</w:t>
      </w:r>
      <w:r>
        <w:rPr>
          <w:bCs/>
          <w:spacing w:val="-12"/>
          <w:sz w:val="18"/>
          <w:szCs w:val="18"/>
          <w:lang w:val="be-BY"/>
        </w:rPr>
        <w:t xml:space="preserve"> </w:t>
      </w:r>
      <w:r w:rsidR="00E306CA">
        <w:rPr>
          <w:bCs/>
          <w:spacing w:val="-12"/>
          <w:sz w:val="18"/>
          <w:szCs w:val="18"/>
          <w:lang w:val="be-BY"/>
        </w:rPr>
        <w:t xml:space="preserve">Мястэчка </w:t>
      </w:r>
      <w:r w:rsidR="003C0B5E" w:rsidRPr="003C0B5E">
        <w:rPr>
          <w:bCs/>
          <w:spacing w:val="-12"/>
          <w:sz w:val="18"/>
          <w:szCs w:val="18"/>
          <w:lang w:val="be-BY"/>
        </w:rPr>
        <w:t>Рудыя Белкі: пачатак гісторыі ў даку</w:t>
      </w:r>
      <w:r w:rsidR="00E306CA">
        <w:rPr>
          <w:bCs/>
          <w:spacing w:val="-12"/>
          <w:sz w:val="18"/>
          <w:szCs w:val="18"/>
          <w:lang w:val="be-BY"/>
        </w:rPr>
        <w:softHyphen/>
      </w:r>
      <w:r w:rsidR="003C0B5E" w:rsidRPr="003C0B5E">
        <w:rPr>
          <w:bCs/>
          <w:spacing w:val="-12"/>
          <w:sz w:val="18"/>
          <w:szCs w:val="18"/>
          <w:lang w:val="be-BY"/>
        </w:rPr>
        <w:t>мен</w:t>
      </w:r>
      <w:r w:rsidR="00E306CA">
        <w:rPr>
          <w:bCs/>
          <w:spacing w:val="-12"/>
          <w:sz w:val="18"/>
          <w:szCs w:val="18"/>
          <w:lang w:val="be-BY"/>
        </w:rPr>
        <w:softHyphen/>
      </w:r>
      <w:r w:rsidR="003C0B5E" w:rsidRPr="003C0B5E">
        <w:rPr>
          <w:bCs/>
          <w:spacing w:val="-12"/>
          <w:sz w:val="18"/>
          <w:szCs w:val="18"/>
          <w:lang w:val="be-BY"/>
        </w:rPr>
        <w:t>тах</w:t>
      </w:r>
      <w:r w:rsidR="003C0B5E">
        <w:rPr>
          <w:bCs/>
          <w:spacing w:val="-12"/>
          <w:sz w:val="18"/>
          <w:szCs w:val="18"/>
          <w:lang w:val="en-US"/>
        </w:rPr>
        <w:t>.</w:t>
      </w:r>
    </w:p>
    <w:p w:rsidR="003C0B5E" w:rsidRPr="002C4AC5" w:rsidRDefault="003C0B5E" w:rsidP="003C0B5E">
      <w:pPr>
        <w:spacing w:after="40" w:line="200" w:lineRule="exact"/>
        <w:ind w:firstLine="397"/>
        <w:jc w:val="both"/>
        <w:rPr>
          <w:spacing w:val="-12"/>
          <w:sz w:val="18"/>
          <w:szCs w:val="18"/>
          <w:lang w:val="be-BY"/>
        </w:rPr>
      </w:pPr>
      <w:r w:rsidRPr="003C0B5E">
        <w:rPr>
          <w:spacing w:val="-12"/>
          <w:sz w:val="18"/>
          <w:szCs w:val="18"/>
          <w:lang w:val="be-BY"/>
        </w:rPr>
        <w:t>Публікуюцца дакументы XVI ст. пра раннюю гісторыю маёнтка Рудыя Белкі ў Мазыр</w:t>
      </w:r>
      <w:r>
        <w:rPr>
          <w:spacing w:val="-12"/>
          <w:sz w:val="18"/>
          <w:szCs w:val="18"/>
          <w:lang w:val="be-BY"/>
        </w:rPr>
        <w:softHyphen/>
      </w:r>
      <w:r w:rsidRPr="003C0B5E">
        <w:rPr>
          <w:spacing w:val="-12"/>
          <w:sz w:val="18"/>
          <w:szCs w:val="18"/>
          <w:lang w:val="be-BY"/>
        </w:rPr>
        <w:t>скім павеце.</w:t>
      </w:r>
    </w:p>
    <w:p w:rsidR="003C0B5E" w:rsidRDefault="003C0B5E" w:rsidP="005A2B87">
      <w:pPr>
        <w:keepNext/>
        <w:spacing w:line="200" w:lineRule="exact"/>
        <w:ind w:firstLine="397"/>
        <w:jc w:val="both"/>
        <w:rPr>
          <w:bCs/>
          <w:spacing w:val="-12"/>
          <w:sz w:val="18"/>
          <w:szCs w:val="18"/>
        </w:rPr>
      </w:pPr>
      <w:r w:rsidRPr="003C0B5E">
        <w:rPr>
          <w:b/>
          <w:bCs/>
          <w:spacing w:val="-12"/>
          <w:sz w:val="18"/>
          <w:szCs w:val="18"/>
          <w:lang w:val="be-BY"/>
        </w:rPr>
        <w:lastRenderedPageBreak/>
        <w:t>Аніпяркоў Вадзім Вадзімавіч</w:t>
      </w:r>
      <w:r w:rsidRPr="00D66ADC">
        <w:rPr>
          <w:bCs/>
          <w:spacing w:val="-12"/>
          <w:sz w:val="18"/>
          <w:szCs w:val="18"/>
          <w:lang w:val="be-BY"/>
        </w:rPr>
        <w:t>.</w:t>
      </w:r>
      <w:r>
        <w:rPr>
          <w:bCs/>
          <w:spacing w:val="-12"/>
          <w:sz w:val="18"/>
          <w:szCs w:val="18"/>
          <w:lang w:val="be-BY"/>
        </w:rPr>
        <w:t xml:space="preserve"> </w:t>
      </w:r>
      <w:r w:rsidRPr="003C0B5E">
        <w:rPr>
          <w:bCs/>
          <w:spacing w:val="-12"/>
          <w:sz w:val="18"/>
          <w:szCs w:val="18"/>
          <w:lang w:val="be-BY"/>
        </w:rPr>
        <w:t>Мемарыялы Брэста і Камянца да Генеральнай кан</w:t>
      </w:r>
      <w:r>
        <w:rPr>
          <w:bCs/>
          <w:spacing w:val="-12"/>
          <w:sz w:val="18"/>
          <w:szCs w:val="18"/>
          <w:lang w:val="be-BY"/>
        </w:rPr>
        <w:softHyphen/>
      </w:r>
      <w:r w:rsidRPr="003C0B5E">
        <w:rPr>
          <w:bCs/>
          <w:spacing w:val="-12"/>
          <w:sz w:val="18"/>
          <w:szCs w:val="18"/>
          <w:lang w:val="be-BY"/>
        </w:rPr>
        <w:t>фе</w:t>
      </w:r>
      <w:r>
        <w:rPr>
          <w:bCs/>
          <w:spacing w:val="-12"/>
          <w:sz w:val="18"/>
          <w:szCs w:val="18"/>
          <w:lang w:val="be-BY"/>
        </w:rPr>
        <w:softHyphen/>
      </w:r>
      <w:r w:rsidRPr="003C0B5E">
        <w:rPr>
          <w:bCs/>
          <w:spacing w:val="-12"/>
          <w:sz w:val="18"/>
          <w:szCs w:val="18"/>
          <w:lang w:val="be-BY"/>
        </w:rPr>
        <w:t>дэрацыі Абодвух Народаў (1792)</w:t>
      </w:r>
      <w:r>
        <w:rPr>
          <w:bCs/>
          <w:spacing w:val="-12"/>
          <w:sz w:val="18"/>
          <w:szCs w:val="18"/>
          <w:lang w:val="en-US"/>
        </w:rPr>
        <w:t>.</w:t>
      </w:r>
    </w:p>
    <w:p w:rsidR="003C0B5E" w:rsidRPr="002C4AC5" w:rsidRDefault="003C0B5E" w:rsidP="003C0B5E">
      <w:pPr>
        <w:spacing w:after="40" w:line="200" w:lineRule="exact"/>
        <w:ind w:firstLine="397"/>
        <w:jc w:val="both"/>
        <w:rPr>
          <w:spacing w:val="-12"/>
          <w:sz w:val="18"/>
          <w:szCs w:val="18"/>
          <w:lang w:val="be-BY"/>
        </w:rPr>
      </w:pPr>
      <w:r w:rsidRPr="003C0B5E">
        <w:rPr>
          <w:spacing w:val="-12"/>
          <w:sz w:val="18"/>
          <w:szCs w:val="18"/>
          <w:lang w:val="be-BY"/>
        </w:rPr>
        <w:t>У артыкуле разглядаюцца дакументы, адкрытыя аўтарам у аддзеле рукапісаў Біб</w:t>
      </w:r>
      <w:r>
        <w:rPr>
          <w:spacing w:val="-12"/>
          <w:sz w:val="18"/>
          <w:szCs w:val="18"/>
          <w:lang w:val="be-BY"/>
        </w:rPr>
        <w:softHyphen/>
      </w:r>
      <w:r w:rsidRPr="003C0B5E">
        <w:rPr>
          <w:spacing w:val="-12"/>
          <w:sz w:val="18"/>
          <w:szCs w:val="18"/>
          <w:lang w:val="be-BY"/>
        </w:rPr>
        <w:t>лія</w:t>
      </w:r>
      <w:r>
        <w:rPr>
          <w:spacing w:val="-12"/>
          <w:sz w:val="18"/>
          <w:szCs w:val="18"/>
          <w:lang w:val="be-BY"/>
        </w:rPr>
        <w:softHyphen/>
      </w:r>
      <w:r w:rsidRPr="003C0B5E">
        <w:rPr>
          <w:spacing w:val="-12"/>
          <w:sz w:val="18"/>
          <w:szCs w:val="18"/>
          <w:lang w:val="be-BY"/>
        </w:rPr>
        <w:t>тэ</w:t>
      </w:r>
      <w:r>
        <w:rPr>
          <w:spacing w:val="-12"/>
          <w:sz w:val="18"/>
          <w:szCs w:val="18"/>
          <w:lang w:val="be-BY"/>
        </w:rPr>
        <w:softHyphen/>
      </w:r>
      <w:r w:rsidRPr="003C0B5E">
        <w:rPr>
          <w:spacing w:val="-12"/>
          <w:sz w:val="18"/>
          <w:szCs w:val="18"/>
          <w:lang w:val="be-BY"/>
        </w:rPr>
        <w:t>кі імя Урублеўскіх Літоўскай акадэміі навук, раней невядомыя ў навуцы. Гэтыя гіс</w:t>
      </w:r>
      <w:r>
        <w:rPr>
          <w:spacing w:val="-12"/>
          <w:sz w:val="18"/>
          <w:szCs w:val="18"/>
          <w:lang w:val="be-BY"/>
        </w:rPr>
        <w:softHyphen/>
      </w:r>
      <w:r w:rsidRPr="003C0B5E">
        <w:rPr>
          <w:spacing w:val="-12"/>
          <w:sz w:val="18"/>
          <w:szCs w:val="18"/>
          <w:lang w:val="be-BY"/>
        </w:rPr>
        <w:t>та</w:t>
      </w:r>
      <w:r>
        <w:rPr>
          <w:spacing w:val="-12"/>
          <w:sz w:val="18"/>
          <w:szCs w:val="18"/>
          <w:lang w:val="be-BY"/>
        </w:rPr>
        <w:softHyphen/>
      </w:r>
      <w:r w:rsidRPr="003C0B5E">
        <w:rPr>
          <w:spacing w:val="-12"/>
          <w:sz w:val="18"/>
          <w:szCs w:val="18"/>
          <w:lang w:val="be-BY"/>
        </w:rPr>
        <w:t>рыч</w:t>
      </w:r>
      <w:r>
        <w:rPr>
          <w:spacing w:val="-12"/>
          <w:sz w:val="18"/>
          <w:szCs w:val="18"/>
          <w:lang w:val="be-BY"/>
        </w:rPr>
        <w:softHyphen/>
      </w:r>
      <w:r w:rsidRPr="003C0B5E">
        <w:rPr>
          <w:spacing w:val="-12"/>
          <w:sz w:val="18"/>
          <w:szCs w:val="18"/>
          <w:lang w:val="be-BY"/>
        </w:rPr>
        <w:t xml:space="preserve">ныя крыніцы маюць каштоўнасць не толькі таму, што прадстаўляюць даследчыкам новыя дадзеныя па гісторыі таргавіцкага руху і аб становішчы гарадоў у канцы ХVIII ст., але таксама </w:t>
      </w:r>
      <w:r w:rsidR="00B325F3">
        <w:rPr>
          <w:spacing w:val="-12"/>
          <w:sz w:val="18"/>
          <w:szCs w:val="18"/>
          <w:lang w:val="be-BY"/>
        </w:rPr>
        <w:t xml:space="preserve">выступаюць </w:t>
      </w:r>
      <w:r w:rsidRPr="003C0B5E">
        <w:rPr>
          <w:spacing w:val="-12"/>
          <w:sz w:val="18"/>
          <w:szCs w:val="18"/>
          <w:lang w:val="be-BY"/>
        </w:rPr>
        <w:t xml:space="preserve">як яскравае сведчанне наяўнасці </w:t>
      </w:r>
      <w:r w:rsidR="00FB28A7">
        <w:rPr>
          <w:spacing w:val="-12"/>
          <w:sz w:val="18"/>
          <w:szCs w:val="18"/>
          <w:lang w:val="be-BY"/>
        </w:rPr>
        <w:t>ў</w:t>
      </w:r>
      <w:r w:rsidRPr="003C0B5E">
        <w:rPr>
          <w:spacing w:val="-12"/>
          <w:sz w:val="18"/>
          <w:szCs w:val="18"/>
          <w:lang w:val="be-BY"/>
        </w:rPr>
        <w:t xml:space="preserve"> асяродку беларускага гарад</w:t>
      </w:r>
      <w:r w:rsidR="00B325F3">
        <w:rPr>
          <w:spacing w:val="-12"/>
          <w:sz w:val="18"/>
          <w:szCs w:val="18"/>
          <w:lang w:val="be-BY"/>
        </w:rPr>
        <w:softHyphen/>
      </w:r>
      <w:r w:rsidRPr="003C0B5E">
        <w:rPr>
          <w:spacing w:val="-12"/>
          <w:sz w:val="18"/>
          <w:szCs w:val="18"/>
          <w:lang w:val="be-BY"/>
        </w:rPr>
        <w:t>ско</w:t>
      </w:r>
      <w:r w:rsidR="00B325F3">
        <w:rPr>
          <w:spacing w:val="-12"/>
          <w:sz w:val="18"/>
          <w:szCs w:val="18"/>
          <w:lang w:val="be-BY"/>
        </w:rPr>
        <w:softHyphen/>
      </w:r>
      <w:r w:rsidRPr="003C0B5E">
        <w:rPr>
          <w:spacing w:val="-12"/>
          <w:sz w:val="18"/>
          <w:szCs w:val="18"/>
          <w:lang w:val="be-BY"/>
        </w:rPr>
        <w:t>га насель</w:t>
      </w:r>
      <w:r>
        <w:rPr>
          <w:spacing w:val="-12"/>
          <w:sz w:val="18"/>
          <w:szCs w:val="18"/>
          <w:lang w:val="be-BY"/>
        </w:rPr>
        <w:softHyphen/>
      </w:r>
      <w:r w:rsidRPr="003C0B5E">
        <w:rPr>
          <w:spacing w:val="-12"/>
          <w:sz w:val="18"/>
          <w:szCs w:val="18"/>
          <w:lang w:val="be-BY"/>
        </w:rPr>
        <w:t>ніцт</w:t>
      </w:r>
      <w:r>
        <w:rPr>
          <w:spacing w:val="-12"/>
          <w:sz w:val="18"/>
          <w:szCs w:val="18"/>
          <w:lang w:val="be-BY"/>
        </w:rPr>
        <w:softHyphen/>
      </w:r>
      <w:r w:rsidRPr="003C0B5E">
        <w:rPr>
          <w:spacing w:val="-12"/>
          <w:sz w:val="18"/>
          <w:szCs w:val="18"/>
          <w:lang w:val="be-BY"/>
        </w:rPr>
        <w:t xml:space="preserve">ва </w:t>
      </w:r>
      <w:r w:rsidR="00B325F3">
        <w:rPr>
          <w:spacing w:val="-12"/>
          <w:sz w:val="18"/>
          <w:szCs w:val="18"/>
          <w:lang w:val="be-BY"/>
        </w:rPr>
        <w:t>ў</w:t>
      </w:r>
      <w:r w:rsidRPr="003C0B5E">
        <w:rPr>
          <w:spacing w:val="-12"/>
          <w:sz w:val="18"/>
          <w:szCs w:val="18"/>
          <w:lang w:val="be-BY"/>
        </w:rPr>
        <w:t xml:space="preserve">яўленняў аб уласнай </w:t>
      </w:r>
      <w:r w:rsidR="00845707" w:rsidRPr="00845707">
        <w:rPr>
          <w:spacing w:val="-12"/>
          <w:sz w:val="18"/>
          <w:szCs w:val="18"/>
          <w:lang w:val="be-BY"/>
        </w:rPr>
        <w:t xml:space="preserve">лакальнай </w:t>
      </w:r>
      <w:r w:rsidRPr="003C0B5E">
        <w:rPr>
          <w:spacing w:val="-12"/>
          <w:sz w:val="18"/>
          <w:szCs w:val="18"/>
          <w:lang w:val="be-BY"/>
        </w:rPr>
        <w:t>гісторыі. Артыкул змяшчае ары</w:t>
      </w:r>
      <w:r w:rsidR="00B325F3">
        <w:rPr>
          <w:spacing w:val="-12"/>
          <w:sz w:val="18"/>
          <w:szCs w:val="18"/>
          <w:lang w:val="be-BY"/>
        </w:rPr>
        <w:softHyphen/>
      </w:r>
      <w:r w:rsidRPr="003C0B5E">
        <w:rPr>
          <w:spacing w:val="-12"/>
          <w:sz w:val="18"/>
          <w:szCs w:val="18"/>
          <w:lang w:val="be-BY"/>
        </w:rPr>
        <w:t>гі</w:t>
      </w:r>
      <w:r w:rsidR="00B325F3">
        <w:rPr>
          <w:spacing w:val="-12"/>
          <w:sz w:val="18"/>
          <w:szCs w:val="18"/>
          <w:lang w:val="be-BY"/>
        </w:rPr>
        <w:softHyphen/>
      </w:r>
      <w:r w:rsidRPr="003C0B5E">
        <w:rPr>
          <w:spacing w:val="-12"/>
          <w:sz w:val="18"/>
          <w:szCs w:val="18"/>
          <w:lang w:val="be-BY"/>
        </w:rPr>
        <w:t>наль</w:t>
      </w:r>
      <w:r w:rsidR="00B325F3">
        <w:rPr>
          <w:spacing w:val="-12"/>
          <w:sz w:val="18"/>
          <w:szCs w:val="18"/>
          <w:lang w:val="be-BY"/>
        </w:rPr>
        <w:softHyphen/>
      </w:r>
      <w:r w:rsidRPr="003C0B5E">
        <w:rPr>
          <w:spacing w:val="-12"/>
          <w:sz w:val="18"/>
          <w:szCs w:val="18"/>
          <w:lang w:val="be-BY"/>
        </w:rPr>
        <w:t>ны тэкст абод</w:t>
      </w:r>
      <w:r>
        <w:rPr>
          <w:spacing w:val="-12"/>
          <w:sz w:val="18"/>
          <w:szCs w:val="18"/>
          <w:lang w:val="be-BY"/>
        </w:rPr>
        <w:softHyphen/>
      </w:r>
      <w:r w:rsidRPr="003C0B5E">
        <w:rPr>
          <w:spacing w:val="-12"/>
          <w:sz w:val="18"/>
          <w:szCs w:val="18"/>
          <w:lang w:val="be-BY"/>
        </w:rPr>
        <w:t>вух дакументаў.</w:t>
      </w:r>
    </w:p>
    <w:p w:rsidR="00431AD0" w:rsidRDefault="00431AD0" w:rsidP="00431AD0">
      <w:pPr>
        <w:spacing w:line="200" w:lineRule="exact"/>
        <w:ind w:firstLine="397"/>
        <w:jc w:val="both"/>
        <w:rPr>
          <w:bCs/>
          <w:spacing w:val="-12"/>
          <w:sz w:val="18"/>
          <w:szCs w:val="18"/>
          <w:lang w:val="en-US"/>
        </w:rPr>
      </w:pPr>
      <w:r w:rsidRPr="00431AD0">
        <w:rPr>
          <w:b/>
          <w:bCs/>
          <w:spacing w:val="-12"/>
          <w:sz w:val="18"/>
          <w:szCs w:val="18"/>
          <w:lang w:val="be-BY"/>
        </w:rPr>
        <w:t>Луняк Яўген</w:t>
      </w:r>
      <w:r>
        <w:rPr>
          <w:b/>
          <w:bCs/>
          <w:spacing w:val="-12"/>
          <w:sz w:val="18"/>
          <w:szCs w:val="18"/>
          <w:lang w:val="be-BY"/>
        </w:rPr>
        <w:t xml:space="preserve"> </w:t>
      </w:r>
      <w:r w:rsidR="00601211" w:rsidRPr="00601211">
        <w:rPr>
          <w:b/>
          <w:bCs/>
          <w:spacing w:val="-12"/>
          <w:sz w:val="18"/>
          <w:szCs w:val="18"/>
          <w:lang w:val="en-US"/>
        </w:rPr>
        <w:t>Міхайлавіч</w:t>
      </w:r>
      <w:r>
        <w:rPr>
          <w:b/>
          <w:bCs/>
          <w:spacing w:val="-12"/>
          <w:sz w:val="18"/>
          <w:szCs w:val="18"/>
          <w:lang w:val="be-BY"/>
        </w:rPr>
        <w:t xml:space="preserve">, </w:t>
      </w:r>
      <w:r w:rsidRPr="00431AD0">
        <w:rPr>
          <w:b/>
          <w:bCs/>
          <w:spacing w:val="-12"/>
          <w:sz w:val="18"/>
          <w:szCs w:val="18"/>
          <w:lang w:val="be-BY"/>
        </w:rPr>
        <w:t>Гілеўскі</w:t>
      </w:r>
      <w:r>
        <w:rPr>
          <w:b/>
          <w:bCs/>
          <w:spacing w:val="-12"/>
          <w:sz w:val="18"/>
          <w:szCs w:val="18"/>
          <w:lang w:val="be-BY"/>
        </w:rPr>
        <w:t xml:space="preserve"> </w:t>
      </w:r>
      <w:r w:rsidRPr="00431AD0">
        <w:rPr>
          <w:b/>
          <w:bCs/>
          <w:spacing w:val="-12"/>
          <w:sz w:val="18"/>
          <w:szCs w:val="18"/>
          <w:lang w:val="be-BY"/>
        </w:rPr>
        <w:t xml:space="preserve">Віктар </w:t>
      </w:r>
      <w:r w:rsidR="00601211" w:rsidRPr="00601211">
        <w:rPr>
          <w:b/>
          <w:bCs/>
          <w:spacing w:val="-12"/>
          <w:sz w:val="18"/>
          <w:szCs w:val="18"/>
          <w:lang w:val="en-US"/>
        </w:rPr>
        <w:t>Леанідавіч</w:t>
      </w:r>
      <w:r w:rsidRPr="00D66ADC">
        <w:rPr>
          <w:bCs/>
          <w:spacing w:val="-12"/>
          <w:sz w:val="18"/>
          <w:szCs w:val="18"/>
          <w:lang w:val="be-BY"/>
        </w:rPr>
        <w:t>.</w:t>
      </w:r>
      <w:r>
        <w:rPr>
          <w:bCs/>
          <w:spacing w:val="-12"/>
          <w:sz w:val="18"/>
          <w:szCs w:val="18"/>
          <w:lang w:val="be-BY"/>
        </w:rPr>
        <w:t xml:space="preserve"> </w:t>
      </w:r>
      <w:r w:rsidRPr="00431AD0">
        <w:rPr>
          <w:bCs/>
          <w:spacing w:val="-12"/>
          <w:sz w:val="18"/>
          <w:szCs w:val="18"/>
          <w:lang w:val="be-BY"/>
        </w:rPr>
        <w:t>Нежынскія знаходкі: даку</w:t>
      </w:r>
      <w:r w:rsidR="00601211">
        <w:rPr>
          <w:bCs/>
          <w:spacing w:val="-12"/>
          <w:sz w:val="18"/>
          <w:szCs w:val="18"/>
          <w:lang w:val="be-BY"/>
        </w:rPr>
        <w:softHyphen/>
      </w:r>
      <w:r w:rsidRPr="00431AD0">
        <w:rPr>
          <w:bCs/>
          <w:spacing w:val="-12"/>
          <w:sz w:val="18"/>
          <w:szCs w:val="18"/>
          <w:lang w:val="be-BY"/>
        </w:rPr>
        <w:t>мен</w:t>
      </w:r>
      <w:r w:rsidR="00601211">
        <w:rPr>
          <w:bCs/>
          <w:spacing w:val="-12"/>
          <w:sz w:val="18"/>
          <w:szCs w:val="18"/>
          <w:lang w:val="be-BY"/>
        </w:rPr>
        <w:softHyphen/>
      </w:r>
      <w:r w:rsidRPr="00431AD0">
        <w:rPr>
          <w:bCs/>
          <w:spacing w:val="-12"/>
          <w:sz w:val="18"/>
          <w:szCs w:val="18"/>
          <w:lang w:val="be-BY"/>
        </w:rPr>
        <w:t>ты аб гімназічных гадах Фёдара Стравінскага</w:t>
      </w:r>
      <w:r>
        <w:rPr>
          <w:bCs/>
          <w:spacing w:val="-12"/>
          <w:sz w:val="18"/>
          <w:szCs w:val="18"/>
          <w:lang w:val="en-US"/>
        </w:rPr>
        <w:t>.</w:t>
      </w:r>
    </w:p>
    <w:p w:rsidR="004D76BC" w:rsidRPr="002C4AC5" w:rsidRDefault="00601211" w:rsidP="00601211">
      <w:pPr>
        <w:spacing w:after="40" w:line="200" w:lineRule="exact"/>
        <w:ind w:firstLine="397"/>
        <w:jc w:val="both"/>
        <w:rPr>
          <w:spacing w:val="-12"/>
          <w:sz w:val="18"/>
          <w:szCs w:val="18"/>
          <w:lang w:val="be-BY"/>
        </w:rPr>
      </w:pPr>
      <w:r w:rsidRPr="00601211">
        <w:rPr>
          <w:spacing w:val="-12"/>
          <w:sz w:val="18"/>
          <w:szCs w:val="18"/>
          <w:lang w:val="be-BY"/>
        </w:rPr>
        <w:t>Нягледзячы на вялікую цікавасць даследчыкаў да біяграфіі і творчасці знакамітага опер</w:t>
      </w:r>
      <w:r>
        <w:rPr>
          <w:spacing w:val="-12"/>
          <w:sz w:val="18"/>
          <w:szCs w:val="18"/>
          <w:lang w:val="be-BY"/>
        </w:rPr>
        <w:softHyphen/>
      </w:r>
      <w:r w:rsidRPr="00601211">
        <w:rPr>
          <w:spacing w:val="-12"/>
          <w:sz w:val="18"/>
          <w:szCs w:val="18"/>
          <w:lang w:val="be-BY"/>
        </w:rPr>
        <w:t>нага спевака Фёдара Стравінскага, яго дзіцячыя і юнацкія гады застаюцца мала</w:t>
      </w:r>
      <w:r>
        <w:rPr>
          <w:spacing w:val="-12"/>
          <w:sz w:val="18"/>
          <w:szCs w:val="18"/>
          <w:lang w:val="be-BY"/>
        </w:rPr>
        <w:softHyphen/>
      </w:r>
      <w:r w:rsidRPr="00601211">
        <w:rPr>
          <w:spacing w:val="-12"/>
          <w:sz w:val="18"/>
          <w:szCs w:val="18"/>
          <w:lang w:val="be-BY"/>
        </w:rPr>
        <w:t>да</w:t>
      </w:r>
      <w:r>
        <w:rPr>
          <w:spacing w:val="-12"/>
          <w:sz w:val="18"/>
          <w:szCs w:val="18"/>
          <w:lang w:val="be-BY"/>
        </w:rPr>
        <w:softHyphen/>
      </w:r>
      <w:r w:rsidRPr="00601211">
        <w:rPr>
          <w:spacing w:val="-12"/>
          <w:sz w:val="18"/>
          <w:szCs w:val="18"/>
          <w:lang w:val="be-BY"/>
        </w:rPr>
        <w:t>сле</w:t>
      </w:r>
      <w:r>
        <w:rPr>
          <w:spacing w:val="-12"/>
          <w:sz w:val="18"/>
          <w:szCs w:val="18"/>
          <w:lang w:val="be-BY"/>
        </w:rPr>
        <w:softHyphen/>
      </w:r>
      <w:r w:rsidRPr="00601211">
        <w:rPr>
          <w:spacing w:val="-12"/>
          <w:sz w:val="18"/>
          <w:szCs w:val="18"/>
          <w:lang w:val="be-BY"/>
        </w:rPr>
        <w:t>да</w:t>
      </w:r>
      <w:r>
        <w:rPr>
          <w:spacing w:val="-12"/>
          <w:sz w:val="18"/>
          <w:szCs w:val="18"/>
          <w:lang w:val="be-BY"/>
        </w:rPr>
        <w:softHyphen/>
      </w:r>
      <w:r w:rsidRPr="00601211">
        <w:rPr>
          <w:spacing w:val="-12"/>
          <w:sz w:val="18"/>
          <w:szCs w:val="18"/>
          <w:lang w:val="be-BY"/>
        </w:rPr>
        <w:t>ванымі. Раней невядомыя архіўныя дакументы раскрываюць перыяд вучобы Ф.</w:t>
      </w:r>
      <w:r>
        <w:rPr>
          <w:spacing w:val="-12"/>
          <w:sz w:val="18"/>
          <w:szCs w:val="18"/>
          <w:lang w:val="be-BY"/>
        </w:rPr>
        <w:t> </w:t>
      </w:r>
      <w:r w:rsidRPr="00601211">
        <w:rPr>
          <w:spacing w:val="-12"/>
          <w:sz w:val="18"/>
          <w:szCs w:val="18"/>
          <w:lang w:val="be-BY"/>
        </w:rPr>
        <w:t>Стра</w:t>
      </w:r>
      <w:r>
        <w:rPr>
          <w:spacing w:val="-12"/>
          <w:sz w:val="18"/>
          <w:szCs w:val="18"/>
          <w:lang w:val="be-BY"/>
        </w:rPr>
        <w:softHyphen/>
      </w:r>
      <w:r w:rsidRPr="00601211">
        <w:rPr>
          <w:spacing w:val="-12"/>
          <w:sz w:val="18"/>
          <w:szCs w:val="18"/>
          <w:lang w:val="be-BY"/>
        </w:rPr>
        <w:t>він</w:t>
      </w:r>
      <w:r>
        <w:rPr>
          <w:spacing w:val="-12"/>
          <w:sz w:val="18"/>
          <w:szCs w:val="18"/>
          <w:lang w:val="be-BY"/>
        </w:rPr>
        <w:softHyphen/>
      </w:r>
      <w:r w:rsidRPr="00601211">
        <w:rPr>
          <w:spacing w:val="-12"/>
          <w:sz w:val="18"/>
          <w:szCs w:val="18"/>
          <w:lang w:val="be-BY"/>
        </w:rPr>
        <w:t>скага ў Нежынскай гімназіі вышэйшых навук, прычыны змены ім месцаў навучання.</w:t>
      </w:r>
    </w:p>
    <w:p w:rsidR="005638A0" w:rsidRDefault="005638A0" w:rsidP="005638A0">
      <w:pPr>
        <w:spacing w:line="200" w:lineRule="exact"/>
        <w:ind w:firstLine="397"/>
        <w:jc w:val="both"/>
        <w:rPr>
          <w:bCs/>
          <w:spacing w:val="-12"/>
          <w:sz w:val="18"/>
          <w:szCs w:val="18"/>
        </w:rPr>
      </w:pPr>
      <w:r w:rsidRPr="005638A0">
        <w:rPr>
          <w:b/>
          <w:bCs/>
          <w:spacing w:val="-12"/>
          <w:sz w:val="18"/>
          <w:szCs w:val="18"/>
          <w:lang w:val="be-BY"/>
        </w:rPr>
        <w:t>Кекелева Таццяна Віктараўна</w:t>
      </w:r>
      <w:r w:rsidRPr="00D66ADC">
        <w:rPr>
          <w:bCs/>
          <w:spacing w:val="-12"/>
          <w:sz w:val="18"/>
          <w:szCs w:val="18"/>
          <w:lang w:val="be-BY"/>
        </w:rPr>
        <w:t>.</w:t>
      </w:r>
      <w:r>
        <w:rPr>
          <w:bCs/>
          <w:spacing w:val="-12"/>
          <w:sz w:val="18"/>
          <w:szCs w:val="18"/>
          <w:lang w:val="be-BY"/>
        </w:rPr>
        <w:t xml:space="preserve"> </w:t>
      </w:r>
      <w:r w:rsidRPr="005638A0">
        <w:rPr>
          <w:bCs/>
          <w:spacing w:val="-12"/>
          <w:sz w:val="18"/>
          <w:szCs w:val="18"/>
          <w:lang w:val="be-BY"/>
        </w:rPr>
        <w:t xml:space="preserve">«Адчуць паветра, якім дыхаў аўтар…» </w:t>
      </w:r>
      <w:r w:rsidRPr="005A2B87">
        <w:rPr>
          <w:bCs/>
          <w:i/>
          <w:spacing w:val="-12"/>
          <w:sz w:val="18"/>
          <w:szCs w:val="18"/>
          <w:lang w:val="be-BY"/>
        </w:rPr>
        <w:t>(лісты дзея</w:t>
      </w:r>
      <w:r w:rsidRPr="005A2B87">
        <w:rPr>
          <w:bCs/>
          <w:i/>
          <w:spacing w:val="-12"/>
          <w:sz w:val="18"/>
          <w:szCs w:val="18"/>
          <w:lang w:val="en-US"/>
        </w:rPr>
        <w:softHyphen/>
      </w:r>
      <w:r w:rsidRPr="005A2B87">
        <w:rPr>
          <w:bCs/>
          <w:i/>
          <w:spacing w:val="-12"/>
          <w:sz w:val="18"/>
          <w:szCs w:val="18"/>
          <w:lang w:val="be-BY"/>
        </w:rPr>
        <w:t xml:space="preserve">чаў беларускай культуры да Яўгена Мазалькова ў </w:t>
      </w:r>
      <w:r w:rsidR="00E306CA" w:rsidRPr="005A2B87">
        <w:rPr>
          <w:bCs/>
          <w:i/>
          <w:spacing w:val="-12"/>
          <w:sz w:val="18"/>
          <w:szCs w:val="18"/>
          <w:lang w:val="be-BY"/>
        </w:rPr>
        <w:t>Беларускім дзяржаўным архіве-музеі літаратуры і мастацтва</w:t>
      </w:r>
      <w:r w:rsidRPr="005A2B87">
        <w:rPr>
          <w:bCs/>
          <w:i/>
          <w:spacing w:val="-12"/>
          <w:sz w:val="18"/>
          <w:szCs w:val="18"/>
          <w:lang w:val="be-BY"/>
        </w:rPr>
        <w:t>)</w:t>
      </w:r>
      <w:r>
        <w:rPr>
          <w:bCs/>
          <w:spacing w:val="-12"/>
          <w:sz w:val="18"/>
          <w:szCs w:val="18"/>
          <w:lang w:val="en-US"/>
        </w:rPr>
        <w:t>.</w:t>
      </w:r>
    </w:p>
    <w:p w:rsidR="005638A0" w:rsidRPr="00FB28A7" w:rsidRDefault="00B54864" w:rsidP="005638A0">
      <w:pPr>
        <w:spacing w:after="40" w:line="200" w:lineRule="exact"/>
        <w:ind w:firstLine="397"/>
        <w:jc w:val="both"/>
        <w:rPr>
          <w:spacing w:val="-12"/>
          <w:sz w:val="18"/>
          <w:szCs w:val="18"/>
        </w:rPr>
      </w:pPr>
      <w:r>
        <w:rPr>
          <w:spacing w:val="-12"/>
          <w:sz w:val="18"/>
          <w:szCs w:val="18"/>
          <w:lang w:val="be-BY"/>
        </w:rPr>
        <w:t>Мэта артыкула — п</w:t>
      </w:r>
      <w:r w:rsidR="005638A0" w:rsidRPr="005638A0">
        <w:rPr>
          <w:spacing w:val="-12"/>
          <w:sz w:val="18"/>
          <w:szCs w:val="18"/>
          <w:lang w:val="be-BY"/>
        </w:rPr>
        <w:t>раз публікацыю лістоў паказаць значнасць асобы Яўгена Мазаль</w:t>
      </w:r>
      <w:r>
        <w:rPr>
          <w:spacing w:val="-12"/>
          <w:sz w:val="18"/>
          <w:szCs w:val="18"/>
          <w:lang w:val="be-BY"/>
        </w:rPr>
        <w:softHyphen/>
      </w:r>
      <w:r w:rsidR="005638A0" w:rsidRPr="005638A0">
        <w:rPr>
          <w:spacing w:val="-12"/>
          <w:sz w:val="18"/>
          <w:szCs w:val="18"/>
          <w:lang w:val="be-BY"/>
        </w:rPr>
        <w:t>кова, пера</w:t>
      </w:r>
      <w:r w:rsidR="005638A0">
        <w:rPr>
          <w:spacing w:val="-12"/>
          <w:sz w:val="18"/>
          <w:szCs w:val="18"/>
          <w:lang w:val="en-US"/>
        </w:rPr>
        <w:softHyphen/>
      </w:r>
      <w:r w:rsidR="005638A0" w:rsidRPr="005638A0">
        <w:rPr>
          <w:spacing w:val="-12"/>
          <w:sz w:val="18"/>
          <w:szCs w:val="18"/>
          <w:lang w:val="be-BY"/>
        </w:rPr>
        <w:t>клад</w:t>
      </w:r>
      <w:r w:rsidR="005638A0">
        <w:rPr>
          <w:spacing w:val="-12"/>
          <w:sz w:val="18"/>
          <w:szCs w:val="18"/>
          <w:lang w:val="en-US"/>
        </w:rPr>
        <w:softHyphen/>
      </w:r>
      <w:r w:rsidR="005638A0" w:rsidRPr="005638A0">
        <w:rPr>
          <w:spacing w:val="-12"/>
          <w:sz w:val="18"/>
          <w:szCs w:val="18"/>
          <w:lang w:val="be-BY"/>
        </w:rPr>
        <w:t>чы</w:t>
      </w:r>
      <w:r w:rsidR="005638A0">
        <w:rPr>
          <w:spacing w:val="-12"/>
          <w:sz w:val="18"/>
          <w:szCs w:val="18"/>
          <w:lang w:val="en-US"/>
        </w:rPr>
        <w:softHyphen/>
      </w:r>
      <w:r w:rsidR="005638A0" w:rsidRPr="005638A0">
        <w:rPr>
          <w:spacing w:val="-12"/>
          <w:sz w:val="18"/>
          <w:szCs w:val="18"/>
          <w:lang w:val="be-BY"/>
        </w:rPr>
        <w:t>ка, літаратуразнаўцы, крытыка; падкрэсліць яго ўклад у папу</w:t>
      </w:r>
      <w:r>
        <w:rPr>
          <w:spacing w:val="-12"/>
          <w:sz w:val="18"/>
          <w:szCs w:val="18"/>
          <w:lang w:val="be-BY"/>
        </w:rPr>
        <w:softHyphen/>
      </w:r>
      <w:r w:rsidR="005638A0" w:rsidRPr="005638A0">
        <w:rPr>
          <w:spacing w:val="-12"/>
          <w:sz w:val="18"/>
          <w:szCs w:val="18"/>
          <w:lang w:val="be-BY"/>
        </w:rPr>
        <w:t>ля</w:t>
      </w:r>
      <w:r>
        <w:rPr>
          <w:spacing w:val="-12"/>
          <w:sz w:val="18"/>
          <w:szCs w:val="18"/>
          <w:lang w:val="be-BY"/>
        </w:rPr>
        <w:softHyphen/>
      </w:r>
      <w:r w:rsidR="005638A0" w:rsidRPr="005638A0">
        <w:rPr>
          <w:spacing w:val="-12"/>
          <w:sz w:val="18"/>
          <w:szCs w:val="18"/>
          <w:lang w:val="be-BY"/>
        </w:rPr>
        <w:t>ры</w:t>
      </w:r>
      <w:r>
        <w:rPr>
          <w:spacing w:val="-12"/>
          <w:sz w:val="18"/>
          <w:szCs w:val="18"/>
          <w:lang w:val="be-BY"/>
        </w:rPr>
        <w:softHyphen/>
      </w:r>
      <w:r w:rsidR="005638A0" w:rsidRPr="005638A0">
        <w:rPr>
          <w:spacing w:val="-12"/>
          <w:sz w:val="18"/>
          <w:szCs w:val="18"/>
          <w:lang w:val="be-BY"/>
        </w:rPr>
        <w:t>зацыю твораў бела</w:t>
      </w:r>
      <w:r w:rsidR="005638A0">
        <w:rPr>
          <w:spacing w:val="-12"/>
          <w:sz w:val="18"/>
          <w:szCs w:val="18"/>
          <w:lang w:val="en-US"/>
        </w:rPr>
        <w:softHyphen/>
      </w:r>
      <w:r w:rsidR="005638A0" w:rsidRPr="005638A0">
        <w:rPr>
          <w:spacing w:val="-12"/>
          <w:sz w:val="18"/>
          <w:szCs w:val="18"/>
          <w:lang w:val="be-BY"/>
        </w:rPr>
        <w:t>рус</w:t>
      </w:r>
      <w:r w:rsidR="005638A0">
        <w:rPr>
          <w:spacing w:val="-12"/>
          <w:sz w:val="18"/>
          <w:szCs w:val="18"/>
          <w:lang w:val="en-US"/>
        </w:rPr>
        <w:softHyphen/>
      </w:r>
      <w:r w:rsidR="005638A0" w:rsidRPr="005638A0">
        <w:rPr>
          <w:spacing w:val="-12"/>
          <w:sz w:val="18"/>
          <w:szCs w:val="18"/>
          <w:lang w:val="be-BY"/>
        </w:rPr>
        <w:t>кіх аўтараў, тытанічную працу на карысць беларускай культуры.</w:t>
      </w:r>
    </w:p>
    <w:p w:rsidR="002B1F14" w:rsidRPr="00476181"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197" w:name="_Toc496685710"/>
      <w:bookmarkStart w:id="198" w:name="_Toc497214739"/>
      <w:bookmarkStart w:id="199" w:name="_Toc20914253"/>
      <w:r w:rsidRPr="00476181">
        <w:rPr>
          <w:rFonts w:ascii="Times New Roman" w:hAnsi="Times New Roman" w:cs="Times New Roman"/>
          <w:bCs w:val="0"/>
          <w:caps/>
          <w:spacing w:val="-12"/>
          <w:kern w:val="0"/>
          <w:sz w:val="22"/>
          <w:szCs w:val="24"/>
        </w:rPr>
        <w:lastRenderedPageBreak/>
        <w:t>Резюме</w:t>
      </w:r>
      <w:bookmarkEnd w:id="191"/>
      <w:bookmarkEnd w:id="192"/>
      <w:bookmarkEnd w:id="193"/>
      <w:bookmarkEnd w:id="194"/>
      <w:bookmarkEnd w:id="195"/>
      <w:bookmarkEnd w:id="196"/>
      <w:bookmarkEnd w:id="197"/>
      <w:bookmarkEnd w:id="198"/>
      <w:bookmarkEnd w:id="199"/>
    </w:p>
    <w:p w:rsidR="002B1F14" w:rsidRPr="003555B4" w:rsidRDefault="002B1F14" w:rsidP="00570C11">
      <w:pPr>
        <w:pStyle w:val="2"/>
        <w:keepLines/>
        <w:widowControl w:val="0"/>
        <w:spacing w:before="0" w:after="0"/>
        <w:jc w:val="right"/>
        <w:rPr>
          <w:rFonts w:ascii="Times New Roman" w:hAnsi="Times New Roman" w:cs="Times New Roman"/>
          <w:b w:val="0"/>
          <w:bCs w:val="0"/>
          <w:i w:val="0"/>
          <w:iCs w:val="0"/>
          <w:color w:val="FFFFFF"/>
          <w:spacing w:val="-12"/>
          <w:sz w:val="2"/>
          <w:szCs w:val="2"/>
        </w:rPr>
      </w:pPr>
      <w:bookmarkStart w:id="200" w:name="_Toc341081523"/>
      <w:bookmarkStart w:id="201" w:name="_Toc370137360"/>
      <w:bookmarkStart w:id="202" w:name="_Toc372291969"/>
      <w:bookmarkStart w:id="203" w:name="_Toc402423031"/>
      <w:bookmarkStart w:id="204" w:name="_Toc433095468"/>
      <w:bookmarkStart w:id="205" w:name="_Toc464731967"/>
      <w:bookmarkStart w:id="206" w:name="_Toc497214740"/>
      <w:bookmarkStart w:id="207" w:name="_Toc529260060"/>
      <w:bookmarkStart w:id="208" w:name="_Toc530055282"/>
      <w:bookmarkStart w:id="209" w:name="_Toc18056705"/>
      <w:bookmarkStart w:id="210" w:name="_Toc18411430"/>
      <w:bookmarkStart w:id="211" w:name="_Toc20914254"/>
      <w:r w:rsidRPr="003555B4">
        <w:rPr>
          <w:rFonts w:ascii="Times New Roman" w:hAnsi="Times New Roman" w:cs="Times New Roman"/>
          <w:b w:val="0"/>
          <w:bCs w:val="0"/>
          <w:i w:val="0"/>
          <w:iCs w:val="0"/>
          <w:color w:val="FFFFFF"/>
          <w:spacing w:val="-12"/>
          <w:sz w:val="2"/>
          <w:szCs w:val="2"/>
        </w:rPr>
        <w:t>Резюме</w:t>
      </w:r>
      <w:bookmarkEnd w:id="200"/>
      <w:bookmarkEnd w:id="201"/>
      <w:bookmarkEnd w:id="202"/>
      <w:bookmarkEnd w:id="203"/>
      <w:bookmarkEnd w:id="204"/>
      <w:bookmarkEnd w:id="205"/>
      <w:bookmarkEnd w:id="206"/>
      <w:bookmarkEnd w:id="207"/>
      <w:bookmarkEnd w:id="208"/>
      <w:bookmarkEnd w:id="209"/>
      <w:bookmarkEnd w:id="210"/>
      <w:bookmarkEnd w:id="211"/>
    </w:p>
    <w:p w:rsidR="00921163" w:rsidRPr="00E77612" w:rsidRDefault="002C4AC5" w:rsidP="00921163">
      <w:pPr>
        <w:spacing w:line="200" w:lineRule="exact"/>
        <w:ind w:firstLine="397"/>
        <w:jc w:val="both"/>
        <w:rPr>
          <w:bCs/>
          <w:spacing w:val="-12"/>
          <w:sz w:val="18"/>
          <w:szCs w:val="18"/>
        </w:rPr>
      </w:pPr>
      <w:bookmarkStart w:id="212" w:name="_Toc341081524"/>
      <w:bookmarkStart w:id="213" w:name="_Toc372103260"/>
      <w:bookmarkStart w:id="214" w:name="_Toc372107665"/>
      <w:bookmarkStart w:id="215" w:name="_Toc372291970"/>
      <w:bookmarkStart w:id="216" w:name="_Toc402423032"/>
      <w:bookmarkStart w:id="217" w:name="_Toc433095469"/>
      <w:r w:rsidRPr="00E77612">
        <w:rPr>
          <w:b/>
          <w:bCs/>
          <w:spacing w:val="-12"/>
          <w:sz w:val="18"/>
          <w:szCs w:val="18"/>
          <w:lang w:val="be-BY"/>
        </w:rPr>
        <w:t>Шумейко Михаил Федорович</w:t>
      </w:r>
      <w:r w:rsidR="00921163" w:rsidRPr="00E77612">
        <w:rPr>
          <w:bCs/>
          <w:spacing w:val="-12"/>
          <w:sz w:val="18"/>
          <w:szCs w:val="18"/>
          <w:lang w:val="be-BY"/>
        </w:rPr>
        <w:t>. Документы об образовании БССР: источ</w:t>
      </w:r>
      <w:r w:rsidRPr="00E77612">
        <w:rPr>
          <w:bCs/>
          <w:spacing w:val="-12"/>
          <w:sz w:val="18"/>
          <w:szCs w:val="18"/>
          <w:lang w:val="be-BY"/>
        </w:rPr>
        <w:softHyphen/>
      </w:r>
      <w:r w:rsidR="00921163" w:rsidRPr="00E77612">
        <w:rPr>
          <w:bCs/>
          <w:spacing w:val="-12"/>
          <w:sz w:val="18"/>
          <w:szCs w:val="18"/>
          <w:lang w:val="be-BY"/>
        </w:rPr>
        <w:t>ни</w:t>
      </w:r>
      <w:r w:rsidRPr="00E77612">
        <w:rPr>
          <w:bCs/>
          <w:spacing w:val="-12"/>
          <w:sz w:val="18"/>
          <w:szCs w:val="18"/>
          <w:lang w:val="be-BY"/>
        </w:rPr>
        <w:softHyphen/>
      </w:r>
      <w:r w:rsidR="00921163" w:rsidRPr="00E77612">
        <w:rPr>
          <w:bCs/>
          <w:spacing w:val="-12"/>
          <w:sz w:val="18"/>
          <w:szCs w:val="18"/>
          <w:lang w:val="be-BY"/>
        </w:rPr>
        <w:t>ко</w:t>
      </w:r>
      <w:r w:rsidRPr="00E77612">
        <w:rPr>
          <w:bCs/>
          <w:spacing w:val="-12"/>
          <w:sz w:val="18"/>
          <w:szCs w:val="18"/>
          <w:lang w:val="be-BY"/>
        </w:rPr>
        <w:softHyphen/>
      </w:r>
      <w:r w:rsidR="00921163" w:rsidRPr="00E77612">
        <w:rPr>
          <w:bCs/>
          <w:spacing w:val="-12"/>
          <w:sz w:val="18"/>
          <w:szCs w:val="18"/>
          <w:lang w:val="be-BY"/>
        </w:rPr>
        <w:t>вед</w:t>
      </w:r>
      <w:r w:rsidRPr="00E77612">
        <w:rPr>
          <w:bCs/>
          <w:spacing w:val="-12"/>
          <w:sz w:val="18"/>
          <w:szCs w:val="18"/>
          <w:lang w:val="be-BY"/>
        </w:rPr>
        <w:softHyphen/>
      </w:r>
      <w:r w:rsidR="00921163" w:rsidRPr="00E77612">
        <w:rPr>
          <w:bCs/>
          <w:spacing w:val="-12"/>
          <w:sz w:val="18"/>
          <w:szCs w:val="18"/>
          <w:lang w:val="be-BY"/>
        </w:rPr>
        <w:t>чес</w:t>
      </w:r>
      <w:r w:rsidRPr="00E77612">
        <w:rPr>
          <w:bCs/>
          <w:spacing w:val="-12"/>
          <w:sz w:val="18"/>
          <w:szCs w:val="18"/>
          <w:lang w:val="be-BY"/>
        </w:rPr>
        <w:softHyphen/>
      </w:r>
      <w:r w:rsidR="00921163" w:rsidRPr="00E77612">
        <w:rPr>
          <w:bCs/>
          <w:spacing w:val="-12"/>
          <w:sz w:val="18"/>
          <w:szCs w:val="18"/>
          <w:lang w:val="be-BY"/>
        </w:rPr>
        <w:t>кий</w:t>
      </w:r>
      <w:r w:rsidR="00921163" w:rsidRPr="00E77612">
        <w:rPr>
          <w:bCs/>
          <w:spacing w:val="-12"/>
          <w:sz w:val="18"/>
          <w:szCs w:val="18"/>
          <w:lang w:val="en-US"/>
        </w:rPr>
        <w:t xml:space="preserve"> </w:t>
      </w:r>
      <w:r w:rsidR="00921163" w:rsidRPr="00E77612">
        <w:rPr>
          <w:bCs/>
          <w:spacing w:val="-12"/>
          <w:sz w:val="18"/>
          <w:szCs w:val="18"/>
          <w:lang w:val="be-BY"/>
        </w:rPr>
        <w:t>и архивно-археографический аспекты</w:t>
      </w:r>
      <w:r w:rsidR="00921163" w:rsidRPr="00E77612">
        <w:rPr>
          <w:bCs/>
          <w:spacing w:val="-12"/>
          <w:sz w:val="18"/>
          <w:szCs w:val="18"/>
          <w:lang w:val="en-US"/>
        </w:rPr>
        <w:t>.</w:t>
      </w:r>
    </w:p>
    <w:p w:rsidR="00921163" w:rsidRPr="00E77612" w:rsidRDefault="00696F75" w:rsidP="002C4AC5">
      <w:pPr>
        <w:spacing w:after="40" w:line="200" w:lineRule="exact"/>
        <w:ind w:firstLine="397"/>
        <w:jc w:val="both"/>
        <w:rPr>
          <w:spacing w:val="-12"/>
          <w:sz w:val="18"/>
          <w:szCs w:val="18"/>
          <w:lang w:val="be-BY"/>
        </w:rPr>
      </w:pPr>
      <w:r>
        <w:rPr>
          <w:spacing w:val="-12"/>
          <w:sz w:val="18"/>
          <w:szCs w:val="18"/>
          <w:lang w:val="be-BY"/>
        </w:rPr>
        <w:t>В стать</w:t>
      </w:r>
      <w:r w:rsidRPr="00696F75">
        <w:rPr>
          <w:spacing w:val="-12"/>
          <w:sz w:val="18"/>
          <w:szCs w:val="18"/>
          <w:lang w:val="be-BY"/>
        </w:rPr>
        <w:t>е пр</w:t>
      </w:r>
      <w:r>
        <w:rPr>
          <w:spacing w:val="-12"/>
          <w:sz w:val="18"/>
          <w:szCs w:val="18"/>
          <w:lang w:val="be-BY"/>
        </w:rPr>
        <w:t>о</w:t>
      </w:r>
      <w:r w:rsidRPr="00696F75">
        <w:rPr>
          <w:spacing w:val="-12"/>
          <w:sz w:val="18"/>
          <w:szCs w:val="18"/>
          <w:lang w:val="be-BY"/>
        </w:rPr>
        <w:t>вод</w:t>
      </w:r>
      <w:r>
        <w:rPr>
          <w:spacing w:val="-12"/>
          <w:sz w:val="18"/>
          <w:szCs w:val="18"/>
        </w:rPr>
        <w:t>ится</w:t>
      </w:r>
      <w:r w:rsidRPr="00696F75">
        <w:rPr>
          <w:spacing w:val="-12"/>
          <w:sz w:val="18"/>
          <w:szCs w:val="18"/>
          <w:lang w:val="be-BY"/>
        </w:rPr>
        <w:t xml:space="preserve"> </w:t>
      </w:r>
      <w:r>
        <w:rPr>
          <w:spacing w:val="-12"/>
          <w:sz w:val="18"/>
          <w:szCs w:val="18"/>
          <w:lang w:val="be-BY"/>
        </w:rPr>
        <w:t>с</w:t>
      </w:r>
      <w:r w:rsidRPr="00696F75">
        <w:rPr>
          <w:spacing w:val="-12"/>
          <w:sz w:val="18"/>
          <w:szCs w:val="18"/>
          <w:lang w:val="be-BY"/>
        </w:rPr>
        <w:t>ра</w:t>
      </w:r>
      <w:r>
        <w:rPr>
          <w:spacing w:val="-12"/>
          <w:sz w:val="18"/>
          <w:szCs w:val="18"/>
          <w:lang w:val="be-BY"/>
        </w:rPr>
        <w:t>в</w:t>
      </w:r>
      <w:r w:rsidRPr="00696F75">
        <w:rPr>
          <w:spacing w:val="-12"/>
          <w:sz w:val="18"/>
          <w:szCs w:val="18"/>
          <w:lang w:val="be-BY"/>
        </w:rPr>
        <w:t>н</w:t>
      </w:r>
      <w:r>
        <w:rPr>
          <w:spacing w:val="-12"/>
          <w:sz w:val="18"/>
          <w:szCs w:val="18"/>
          <w:lang w:val="be-BY"/>
        </w:rPr>
        <w:t>ите</w:t>
      </w:r>
      <w:r w:rsidRPr="00696F75">
        <w:rPr>
          <w:spacing w:val="-12"/>
          <w:sz w:val="18"/>
          <w:szCs w:val="18"/>
          <w:lang w:val="be-BY"/>
        </w:rPr>
        <w:t>льны</w:t>
      </w:r>
      <w:r>
        <w:rPr>
          <w:spacing w:val="-12"/>
          <w:sz w:val="18"/>
          <w:szCs w:val="18"/>
          <w:lang w:val="be-BY"/>
        </w:rPr>
        <w:t>й</w:t>
      </w:r>
      <w:r w:rsidRPr="00696F75">
        <w:rPr>
          <w:spacing w:val="-12"/>
          <w:sz w:val="18"/>
          <w:szCs w:val="18"/>
          <w:lang w:val="be-BY"/>
        </w:rPr>
        <w:t xml:space="preserve"> анал</w:t>
      </w:r>
      <w:r>
        <w:rPr>
          <w:spacing w:val="-12"/>
          <w:sz w:val="18"/>
          <w:szCs w:val="18"/>
          <w:lang w:val="be-BY"/>
        </w:rPr>
        <w:t>и</w:t>
      </w:r>
      <w:r w:rsidRPr="00696F75">
        <w:rPr>
          <w:spacing w:val="-12"/>
          <w:sz w:val="18"/>
          <w:szCs w:val="18"/>
          <w:lang w:val="be-BY"/>
        </w:rPr>
        <w:t>з комплекс</w:t>
      </w:r>
      <w:r>
        <w:rPr>
          <w:spacing w:val="-12"/>
          <w:sz w:val="18"/>
          <w:szCs w:val="18"/>
          <w:lang w:val="be-BY"/>
        </w:rPr>
        <w:t>а</w:t>
      </w:r>
      <w:r w:rsidRPr="00696F75">
        <w:rPr>
          <w:spacing w:val="-12"/>
          <w:sz w:val="18"/>
          <w:szCs w:val="18"/>
          <w:lang w:val="be-BY"/>
        </w:rPr>
        <w:t xml:space="preserve"> д</w:t>
      </w:r>
      <w:r>
        <w:rPr>
          <w:spacing w:val="-12"/>
          <w:sz w:val="18"/>
          <w:szCs w:val="18"/>
          <w:lang w:val="be-BY"/>
        </w:rPr>
        <w:t>о</w:t>
      </w:r>
      <w:r w:rsidRPr="00696F75">
        <w:rPr>
          <w:spacing w:val="-12"/>
          <w:sz w:val="18"/>
          <w:szCs w:val="18"/>
          <w:lang w:val="be-BY"/>
        </w:rPr>
        <w:t>кумент</w:t>
      </w:r>
      <w:r>
        <w:rPr>
          <w:spacing w:val="-12"/>
          <w:sz w:val="18"/>
          <w:szCs w:val="18"/>
          <w:lang w:val="be-BY"/>
        </w:rPr>
        <w:t>ов</w:t>
      </w:r>
      <w:r w:rsidRPr="00696F75">
        <w:rPr>
          <w:spacing w:val="-12"/>
          <w:sz w:val="18"/>
          <w:szCs w:val="18"/>
          <w:lang w:val="be-BY"/>
        </w:rPr>
        <w:t xml:space="preserve"> </w:t>
      </w:r>
      <w:r>
        <w:rPr>
          <w:spacing w:val="-12"/>
          <w:sz w:val="18"/>
          <w:szCs w:val="18"/>
          <w:lang w:val="be-BY"/>
        </w:rPr>
        <w:t>о</w:t>
      </w:r>
      <w:r w:rsidRPr="00696F75">
        <w:rPr>
          <w:spacing w:val="-12"/>
          <w:sz w:val="18"/>
          <w:szCs w:val="18"/>
          <w:lang w:val="be-BY"/>
        </w:rPr>
        <w:t xml:space="preserve">б </w:t>
      </w:r>
      <w:r w:rsidRPr="00E77612">
        <w:rPr>
          <w:bCs/>
          <w:spacing w:val="-12"/>
          <w:sz w:val="18"/>
          <w:szCs w:val="18"/>
          <w:lang w:val="be-BY"/>
        </w:rPr>
        <w:t xml:space="preserve">образовании </w:t>
      </w:r>
      <w:r w:rsidRPr="00696F75">
        <w:rPr>
          <w:spacing w:val="-12"/>
          <w:sz w:val="18"/>
          <w:szCs w:val="18"/>
          <w:lang w:val="be-BY"/>
        </w:rPr>
        <w:t>БССР, х</w:t>
      </w:r>
      <w:r>
        <w:rPr>
          <w:spacing w:val="-12"/>
          <w:sz w:val="18"/>
          <w:szCs w:val="18"/>
          <w:lang w:val="be-BY"/>
        </w:rPr>
        <w:t>ранящихся</w:t>
      </w:r>
      <w:r w:rsidRPr="00696F75">
        <w:rPr>
          <w:spacing w:val="-12"/>
          <w:sz w:val="18"/>
          <w:szCs w:val="18"/>
          <w:lang w:val="be-BY"/>
        </w:rPr>
        <w:t xml:space="preserve"> </w:t>
      </w:r>
      <w:r>
        <w:rPr>
          <w:spacing w:val="-12"/>
          <w:sz w:val="18"/>
          <w:szCs w:val="18"/>
          <w:lang w:val="be-BY"/>
        </w:rPr>
        <w:t>в</w:t>
      </w:r>
      <w:r w:rsidRPr="00696F75">
        <w:rPr>
          <w:spacing w:val="-12"/>
          <w:sz w:val="18"/>
          <w:szCs w:val="18"/>
          <w:lang w:val="be-BY"/>
        </w:rPr>
        <w:t xml:space="preserve"> бел</w:t>
      </w:r>
      <w:r>
        <w:rPr>
          <w:spacing w:val="-12"/>
          <w:sz w:val="18"/>
          <w:szCs w:val="18"/>
          <w:lang w:val="be-BY"/>
        </w:rPr>
        <w:t>о</w:t>
      </w:r>
      <w:r w:rsidRPr="00696F75">
        <w:rPr>
          <w:spacing w:val="-12"/>
          <w:sz w:val="18"/>
          <w:szCs w:val="18"/>
          <w:lang w:val="be-BY"/>
        </w:rPr>
        <w:t>рус</w:t>
      </w:r>
      <w:r>
        <w:rPr>
          <w:spacing w:val="-12"/>
          <w:sz w:val="18"/>
          <w:szCs w:val="18"/>
          <w:lang w:val="be-BY"/>
        </w:rPr>
        <w:t>с</w:t>
      </w:r>
      <w:r w:rsidRPr="00696F75">
        <w:rPr>
          <w:spacing w:val="-12"/>
          <w:sz w:val="18"/>
          <w:szCs w:val="18"/>
          <w:lang w:val="be-BY"/>
        </w:rPr>
        <w:t>к</w:t>
      </w:r>
      <w:r>
        <w:rPr>
          <w:spacing w:val="-12"/>
          <w:sz w:val="18"/>
          <w:szCs w:val="18"/>
          <w:lang w:val="be-BY"/>
        </w:rPr>
        <w:t>и</w:t>
      </w:r>
      <w:r w:rsidRPr="00696F75">
        <w:rPr>
          <w:spacing w:val="-12"/>
          <w:sz w:val="18"/>
          <w:szCs w:val="18"/>
          <w:lang w:val="be-BY"/>
        </w:rPr>
        <w:t xml:space="preserve">х </w:t>
      </w:r>
      <w:r>
        <w:rPr>
          <w:spacing w:val="-12"/>
          <w:sz w:val="18"/>
          <w:szCs w:val="18"/>
          <w:lang w:val="be-BY"/>
        </w:rPr>
        <w:t xml:space="preserve">и </w:t>
      </w:r>
      <w:r w:rsidRPr="00696F75">
        <w:rPr>
          <w:spacing w:val="-12"/>
          <w:sz w:val="18"/>
          <w:szCs w:val="18"/>
          <w:lang w:val="be-BY"/>
        </w:rPr>
        <w:t>р</w:t>
      </w:r>
      <w:r>
        <w:rPr>
          <w:spacing w:val="-12"/>
          <w:sz w:val="18"/>
          <w:szCs w:val="18"/>
          <w:lang w:val="be-BY"/>
        </w:rPr>
        <w:t>ос</w:t>
      </w:r>
      <w:r w:rsidRPr="00696F75">
        <w:rPr>
          <w:spacing w:val="-12"/>
          <w:sz w:val="18"/>
          <w:szCs w:val="18"/>
          <w:lang w:val="be-BY"/>
        </w:rPr>
        <w:t>с</w:t>
      </w:r>
      <w:r>
        <w:rPr>
          <w:spacing w:val="-12"/>
          <w:sz w:val="18"/>
          <w:szCs w:val="18"/>
          <w:lang w:val="be-BY"/>
        </w:rPr>
        <w:t>и</w:t>
      </w:r>
      <w:r w:rsidRPr="00696F75">
        <w:rPr>
          <w:spacing w:val="-12"/>
          <w:sz w:val="18"/>
          <w:szCs w:val="18"/>
          <w:lang w:val="be-BY"/>
        </w:rPr>
        <w:t>йск</w:t>
      </w:r>
      <w:r>
        <w:rPr>
          <w:spacing w:val="-12"/>
          <w:sz w:val="18"/>
          <w:szCs w:val="18"/>
          <w:lang w:val="be-BY"/>
        </w:rPr>
        <w:t>и</w:t>
      </w:r>
      <w:r w:rsidRPr="00696F75">
        <w:rPr>
          <w:spacing w:val="-12"/>
          <w:sz w:val="18"/>
          <w:szCs w:val="18"/>
          <w:lang w:val="be-BY"/>
        </w:rPr>
        <w:t>х арх</w:t>
      </w:r>
      <w:r>
        <w:rPr>
          <w:spacing w:val="-12"/>
          <w:sz w:val="18"/>
          <w:szCs w:val="18"/>
          <w:lang w:val="be-BY"/>
        </w:rPr>
        <w:t>и</w:t>
      </w:r>
      <w:r w:rsidRPr="00696F75">
        <w:rPr>
          <w:spacing w:val="-12"/>
          <w:sz w:val="18"/>
          <w:szCs w:val="18"/>
          <w:lang w:val="be-BY"/>
        </w:rPr>
        <w:t>вах, пр</w:t>
      </w:r>
      <w:r>
        <w:rPr>
          <w:spacing w:val="-12"/>
          <w:sz w:val="18"/>
          <w:szCs w:val="18"/>
          <w:lang w:val="be-BY"/>
        </w:rPr>
        <w:t>о</w:t>
      </w:r>
      <w:r w:rsidRPr="00696F75">
        <w:rPr>
          <w:spacing w:val="-12"/>
          <w:sz w:val="18"/>
          <w:szCs w:val="18"/>
          <w:lang w:val="be-BY"/>
        </w:rPr>
        <w:t>с</w:t>
      </w:r>
      <w:r>
        <w:rPr>
          <w:spacing w:val="-12"/>
          <w:sz w:val="18"/>
          <w:szCs w:val="18"/>
          <w:lang w:val="be-BY"/>
        </w:rPr>
        <w:t>м</w:t>
      </w:r>
      <w:r w:rsidRPr="00696F75">
        <w:rPr>
          <w:spacing w:val="-12"/>
          <w:sz w:val="18"/>
          <w:szCs w:val="18"/>
          <w:lang w:val="be-BY"/>
        </w:rPr>
        <w:t>а</w:t>
      </w:r>
      <w:r>
        <w:rPr>
          <w:spacing w:val="-12"/>
          <w:sz w:val="18"/>
          <w:szCs w:val="18"/>
          <w:lang w:val="be-BY"/>
        </w:rPr>
        <w:t>трива</w:t>
      </w:r>
      <w:r w:rsidRPr="00696F75">
        <w:rPr>
          <w:spacing w:val="-12"/>
          <w:sz w:val="18"/>
          <w:szCs w:val="18"/>
          <w:lang w:val="be-BY"/>
        </w:rPr>
        <w:t>е</w:t>
      </w:r>
      <w:r>
        <w:rPr>
          <w:spacing w:val="-12"/>
          <w:sz w:val="18"/>
          <w:szCs w:val="18"/>
          <w:lang w:val="be-BY"/>
        </w:rPr>
        <w:t>тся</w:t>
      </w:r>
      <w:r w:rsidRPr="00696F75">
        <w:rPr>
          <w:spacing w:val="-12"/>
          <w:sz w:val="18"/>
          <w:szCs w:val="18"/>
          <w:lang w:val="be-BY"/>
        </w:rPr>
        <w:t xml:space="preserve"> </w:t>
      </w:r>
      <w:r>
        <w:rPr>
          <w:spacing w:val="-12"/>
          <w:sz w:val="18"/>
          <w:szCs w:val="18"/>
          <w:lang w:val="be-BY"/>
        </w:rPr>
        <w:t>и</w:t>
      </w:r>
      <w:r w:rsidRPr="00696F75">
        <w:rPr>
          <w:spacing w:val="-12"/>
          <w:sz w:val="18"/>
          <w:szCs w:val="18"/>
          <w:lang w:val="be-BY"/>
        </w:rPr>
        <w:t>стор</w:t>
      </w:r>
      <w:r>
        <w:rPr>
          <w:spacing w:val="-12"/>
          <w:sz w:val="18"/>
          <w:szCs w:val="18"/>
          <w:lang w:val="be-BY"/>
        </w:rPr>
        <w:t>и</w:t>
      </w:r>
      <w:r w:rsidRPr="00696F75">
        <w:rPr>
          <w:spacing w:val="-12"/>
          <w:sz w:val="18"/>
          <w:szCs w:val="18"/>
          <w:lang w:val="be-BY"/>
        </w:rPr>
        <w:t xml:space="preserve">я </w:t>
      </w:r>
      <w:r>
        <w:rPr>
          <w:spacing w:val="-12"/>
          <w:sz w:val="18"/>
          <w:szCs w:val="18"/>
          <w:lang w:val="be-BY"/>
        </w:rPr>
        <w:t>и</w:t>
      </w:r>
      <w:r w:rsidRPr="00696F75">
        <w:rPr>
          <w:spacing w:val="-12"/>
          <w:sz w:val="18"/>
          <w:szCs w:val="18"/>
          <w:lang w:val="be-BY"/>
        </w:rPr>
        <w:t>х пер</w:t>
      </w:r>
      <w:r>
        <w:rPr>
          <w:spacing w:val="-12"/>
          <w:sz w:val="18"/>
          <w:szCs w:val="18"/>
          <w:lang w:val="be-BY"/>
        </w:rPr>
        <w:t>е</w:t>
      </w:r>
      <w:r w:rsidR="00FB28A7">
        <w:rPr>
          <w:spacing w:val="-12"/>
          <w:sz w:val="18"/>
          <w:szCs w:val="18"/>
          <w:lang w:val="be-BY"/>
        </w:rPr>
        <w:softHyphen/>
      </w:r>
      <w:r w:rsidRPr="00696F75">
        <w:rPr>
          <w:spacing w:val="-12"/>
          <w:sz w:val="18"/>
          <w:szCs w:val="18"/>
          <w:lang w:val="be-BY"/>
        </w:rPr>
        <w:t>м</w:t>
      </w:r>
      <w:r>
        <w:rPr>
          <w:spacing w:val="-12"/>
          <w:sz w:val="18"/>
          <w:szCs w:val="18"/>
          <w:lang w:val="be-BY"/>
        </w:rPr>
        <w:t>еще</w:t>
      </w:r>
      <w:r w:rsidRPr="00696F75">
        <w:rPr>
          <w:spacing w:val="-12"/>
          <w:sz w:val="18"/>
          <w:szCs w:val="18"/>
          <w:lang w:val="be-BY"/>
        </w:rPr>
        <w:t>н</w:t>
      </w:r>
      <w:r>
        <w:rPr>
          <w:spacing w:val="-12"/>
          <w:sz w:val="18"/>
          <w:szCs w:val="18"/>
          <w:lang w:val="be-BY"/>
        </w:rPr>
        <w:t>и</w:t>
      </w:r>
      <w:r w:rsidRPr="00696F75">
        <w:rPr>
          <w:spacing w:val="-12"/>
          <w:sz w:val="18"/>
          <w:szCs w:val="18"/>
          <w:lang w:val="be-BY"/>
        </w:rPr>
        <w:t xml:space="preserve">я </w:t>
      </w:r>
      <w:r w:rsidR="00FB28A7">
        <w:rPr>
          <w:spacing w:val="-12"/>
          <w:sz w:val="18"/>
          <w:szCs w:val="18"/>
          <w:lang w:val="be-BY"/>
        </w:rPr>
        <w:t>в</w:t>
      </w:r>
      <w:r w:rsidRPr="00696F75">
        <w:rPr>
          <w:spacing w:val="-12"/>
          <w:sz w:val="18"/>
          <w:szCs w:val="18"/>
          <w:lang w:val="be-BY"/>
        </w:rPr>
        <w:t xml:space="preserve"> 1930</w:t>
      </w:r>
      <w:r>
        <w:rPr>
          <w:spacing w:val="-12"/>
          <w:sz w:val="18"/>
          <w:szCs w:val="18"/>
          <w:lang w:val="be-BY"/>
        </w:rPr>
        <w:noBreakHyphen/>
        <w:t>е </w:t>
      </w:r>
      <w:r w:rsidRPr="00696F75">
        <w:rPr>
          <w:spacing w:val="-12"/>
          <w:sz w:val="18"/>
          <w:szCs w:val="18"/>
          <w:lang w:val="be-BY"/>
        </w:rPr>
        <w:t xml:space="preserve">гг. </w:t>
      </w:r>
      <w:r>
        <w:rPr>
          <w:spacing w:val="-12"/>
          <w:sz w:val="18"/>
          <w:szCs w:val="18"/>
          <w:lang w:val="be-BY"/>
        </w:rPr>
        <w:t>и</w:t>
      </w:r>
      <w:r w:rsidRPr="00696F75">
        <w:rPr>
          <w:spacing w:val="-12"/>
          <w:sz w:val="18"/>
          <w:szCs w:val="18"/>
          <w:lang w:val="be-BY"/>
        </w:rPr>
        <w:t>з М</w:t>
      </w:r>
      <w:r>
        <w:rPr>
          <w:spacing w:val="-12"/>
          <w:sz w:val="18"/>
          <w:szCs w:val="18"/>
          <w:lang w:val="be-BY"/>
        </w:rPr>
        <w:t>и</w:t>
      </w:r>
      <w:r w:rsidRPr="00696F75">
        <w:rPr>
          <w:spacing w:val="-12"/>
          <w:sz w:val="18"/>
          <w:szCs w:val="18"/>
          <w:lang w:val="be-BY"/>
        </w:rPr>
        <w:t xml:space="preserve">нска </w:t>
      </w:r>
      <w:r>
        <w:rPr>
          <w:spacing w:val="-12"/>
          <w:sz w:val="18"/>
          <w:szCs w:val="18"/>
          <w:lang w:val="be-BY"/>
        </w:rPr>
        <w:t>в</w:t>
      </w:r>
      <w:r w:rsidRPr="00696F75">
        <w:rPr>
          <w:spacing w:val="-12"/>
          <w:sz w:val="18"/>
          <w:szCs w:val="18"/>
          <w:lang w:val="be-BY"/>
        </w:rPr>
        <w:t xml:space="preserve"> М</w:t>
      </w:r>
      <w:r>
        <w:rPr>
          <w:spacing w:val="-12"/>
          <w:sz w:val="18"/>
          <w:szCs w:val="18"/>
          <w:lang w:val="be-BY"/>
        </w:rPr>
        <w:t>о</w:t>
      </w:r>
      <w:r w:rsidRPr="00696F75">
        <w:rPr>
          <w:spacing w:val="-12"/>
          <w:sz w:val="18"/>
          <w:szCs w:val="18"/>
          <w:lang w:val="be-BY"/>
        </w:rPr>
        <w:t xml:space="preserve">скву </w:t>
      </w:r>
      <w:r>
        <w:rPr>
          <w:spacing w:val="-12"/>
          <w:sz w:val="18"/>
          <w:szCs w:val="18"/>
          <w:lang w:val="be-BY"/>
        </w:rPr>
        <w:t>и</w:t>
      </w:r>
      <w:r w:rsidRPr="00696F75">
        <w:rPr>
          <w:spacing w:val="-12"/>
          <w:sz w:val="18"/>
          <w:szCs w:val="18"/>
          <w:lang w:val="be-BY"/>
        </w:rPr>
        <w:t xml:space="preserve"> </w:t>
      </w:r>
      <w:r>
        <w:rPr>
          <w:spacing w:val="-12"/>
          <w:sz w:val="18"/>
          <w:szCs w:val="18"/>
          <w:lang w:val="be-BY"/>
        </w:rPr>
        <w:t>об</w:t>
      </w:r>
      <w:r w:rsidRPr="00696F75">
        <w:rPr>
          <w:spacing w:val="-12"/>
          <w:sz w:val="18"/>
          <w:szCs w:val="18"/>
          <w:lang w:val="be-BY"/>
        </w:rPr>
        <w:t>ратн</w:t>
      </w:r>
      <w:r>
        <w:rPr>
          <w:spacing w:val="-12"/>
          <w:sz w:val="18"/>
          <w:szCs w:val="18"/>
          <w:lang w:val="be-BY"/>
        </w:rPr>
        <w:t>о</w:t>
      </w:r>
      <w:r w:rsidRPr="00696F75">
        <w:rPr>
          <w:spacing w:val="-12"/>
          <w:sz w:val="18"/>
          <w:szCs w:val="18"/>
          <w:lang w:val="be-BY"/>
        </w:rPr>
        <w:t>е</w:t>
      </w:r>
      <w:r>
        <w:rPr>
          <w:spacing w:val="-12"/>
          <w:sz w:val="18"/>
          <w:szCs w:val="18"/>
          <w:lang w:val="be-BY"/>
        </w:rPr>
        <w:t xml:space="preserve"> и</w:t>
      </w:r>
      <w:r w:rsidRPr="00696F75">
        <w:rPr>
          <w:spacing w:val="-12"/>
          <w:sz w:val="18"/>
          <w:szCs w:val="18"/>
          <w:lang w:val="be-BY"/>
        </w:rPr>
        <w:t>х в</w:t>
      </w:r>
      <w:r>
        <w:rPr>
          <w:spacing w:val="-12"/>
          <w:sz w:val="18"/>
          <w:szCs w:val="18"/>
          <w:lang w:val="be-BY"/>
        </w:rPr>
        <w:t>озв</w:t>
      </w:r>
      <w:r w:rsidRPr="00696F75">
        <w:rPr>
          <w:spacing w:val="-12"/>
          <w:sz w:val="18"/>
          <w:szCs w:val="18"/>
          <w:lang w:val="be-BY"/>
        </w:rPr>
        <w:t>ра</w:t>
      </w:r>
      <w:r>
        <w:rPr>
          <w:spacing w:val="-12"/>
          <w:sz w:val="18"/>
          <w:szCs w:val="18"/>
          <w:lang w:val="be-BY"/>
        </w:rPr>
        <w:t>ще</w:t>
      </w:r>
      <w:r w:rsidRPr="00696F75">
        <w:rPr>
          <w:spacing w:val="-12"/>
          <w:sz w:val="18"/>
          <w:szCs w:val="18"/>
          <w:lang w:val="be-BY"/>
        </w:rPr>
        <w:t>н</w:t>
      </w:r>
      <w:r>
        <w:rPr>
          <w:spacing w:val="-12"/>
          <w:sz w:val="18"/>
          <w:szCs w:val="18"/>
          <w:lang w:val="be-BY"/>
        </w:rPr>
        <w:t>и</w:t>
      </w:r>
      <w:r w:rsidRPr="00696F75">
        <w:rPr>
          <w:spacing w:val="-12"/>
          <w:sz w:val="18"/>
          <w:szCs w:val="18"/>
          <w:lang w:val="be-BY"/>
        </w:rPr>
        <w:t>е (</w:t>
      </w:r>
      <w:r>
        <w:rPr>
          <w:spacing w:val="-12"/>
          <w:sz w:val="18"/>
          <w:szCs w:val="18"/>
          <w:lang w:val="be-BY"/>
        </w:rPr>
        <w:t>в</w:t>
      </w:r>
      <w:r w:rsidRPr="00696F75">
        <w:rPr>
          <w:spacing w:val="-12"/>
          <w:sz w:val="18"/>
          <w:szCs w:val="18"/>
          <w:lang w:val="be-BY"/>
        </w:rPr>
        <w:t xml:space="preserve"> коп</w:t>
      </w:r>
      <w:r>
        <w:rPr>
          <w:spacing w:val="-12"/>
          <w:sz w:val="18"/>
          <w:szCs w:val="18"/>
          <w:lang w:val="be-BY"/>
        </w:rPr>
        <w:t>и</w:t>
      </w:r>
      <w:r w:rsidRPr="00696F75">
        <w:rPr>
          <w:spacing w:val="-12"/>
          <w:sz w:val="18"/>
          <w:szCs w:val="18"/>
          <w:lang w:val="be-BY"/>
        </w:rPr>
        <w:t xml:space="preserve">ях) </w:t>
      </w:r>
      <w:r>
        <w:rPr>
          <w:spacing w:val="-12"/>
          <w:sz w:val="18"/>
          <w:szCs w:val="18"/>
          <w:lang w:val="be-BY"/>
        </w:rPr>
        <w:t>в</w:t>
      </w:r>
      <w:r w:rsidRPr="00696F75">
        <w:rPr>
          <w:spacing w:val="-12"/>
          <w:sz w:val="18"/>
          <w:szCs w:val="18"/>
          <w:lang w:val="be-BY"/>
        </w:rPr>
        <w:t xml:space="preserve"> 1960—1970</w:t>
      </w:r>
      <w:r w:rsidR="00FB28A7">
        <w:rPr>
          <w:spacing w:val="-12"/>
          <w:sz w:val="18"/>
          <w:szCs w:val="18"/>
          <w:lang w:val="be-BY"/>
        </w:rPr>
        <w:noBreakHyphen/>
      </w:r>
      <w:r>
        <w:rPr>
          <w:spacing w:val="-12"/>
          <w:sz w:val="18"/>
          <w:szCs w:val="18"/>
          <w:lang w:val="be-BY"/>
        </w:rPr>
        <w:t>е </w:t>
      </w:r>
      <w:r w:rsidRPr="00696F75">
        <w:rPr>
          <w:spacing w:val="-12"/>
          <w:sz w:val="18"/>
          <w:szCs w:val="18"/>
          <w:lang w:val="be-BY"/>
        </w:rPr>
        <w:t xml:space="preserve">гг. </w:t>
      </w:r>
      <w:r>
        <w:rPr>
          <w:spacing w:val="-12"/>
          <w:sz w:val="18"/>
          <w:szCs w:val="18"/>
          <w:lang w:val="be-BY"/>
        </w:rPr>
        <w:t>в</w:t>
      </w:r>
      <w:r w:rsidRPr="00696F75">
        <w:rPr>
          <w:spacing w:val="-12"/>
          <w:sz w:val="18"/>
          <w:szCs w:val="18"/>
          <w:lang w:val="be-BY"/>
        </w:rPr>
        <w:t xml:space="preserve"> Беларусь.</w:t>
      </w:r>
    </w:p>
    <w:p w:rsidR="002C4AC5" w:rsidRPr="00E77612" w:rsidRDefault="002C4AC5" w:rsidP="002C4AC5">
      <w:pPr>
        <w:spacing w:line="200" w:lineRule="exact"/>
        <w:ind w:firstLine="397"/>
        <w:jc w:val="both"/>
        <w:rPr>
          <w:bCs/>
          <w:spacing w:val="-12"/>
          <w:sz w:val="18"/>
          <w:szCs w:val="18"/>
        </w:rPr>
      </w:pPr>
      <w:r w:rsidRPr="00E77612">
        <w:rPr>
          <w:b/>
          <w:bCs/>
          <w:spacing w:val="-12"/>
          <w:sz w:val="18"/>
          <w:szCs w:val="18"/>
          <w:lang w:val="be-BY"/>
        </w:rPr>
        <w:t>Агеенко Татьяна Николаевна</w:t>
      </w:r>
      <w:r w:rsidRPr="00E77612">
        <w:rPr>
          <w:bCs/>
          <w:spacing w:val="-12"/>
          <w:sz w:val="18"/>
          <w:szCs w:val="18"/>
          <w:lang w:val="be-BY"/>
        </w:rPr>
        <w:t xml:space="preserve">. Комплектование </w:t>
      </w:r>
      <w:r w:rsidR="00E306CA" w:rsidRPr="00E77612">
        <w:rPr>
          <w:bCs/>
          <w:spacing w:val="-12"/>
          <w:sz w:val="18"/>
          <w:szCs w:val="18"/>
          <w:lang w:val="be-BY"/>
        </w:rPr>
        <w:t xml:space="preserve">Партархива </w:t>
      </w:r>
      <w:r w:rsidRPr="00E77612">
        <w:rPr>
          <w:bCs/>
          <w:spacing w:val="-12"/>
          <w:sz w:val="18"/>
          <w:szCs w:val="18"/>
          <w:lang w:val="be-BY"/>
        </w:rPr>
        <w:t>ЦК КП(б)Б в 1930—1941 гг</w:t>
      </w:r>
      <w:r w:rsidRPr="00E77612">
        <w:rPr>
          <w:bCs/>
          <w:spacing w:val="-12"/>
          <w:sz w:val="18"/>
          <w:szCs w:val="18"/>
          <w:lang w:val="en-US"/>
        </w:rPr>
        <w:t>.</w:t>
      </w:r>
    </w:p>
    <w:p w:rsidR="002C4AC5" w:rsidRPr="00E77612" w:rsidRDefault="002C4AC5" w:rsidP="002C4AC5">
      <w:pPr>
        <w:spacing w:after="40" w:line="200" w:lineRule="exact"/>
        <w:ind w:firstLine="397"/>
        <w:jc w:val="both"/>
        <w:rPr>
          <w:spacing w:val="-12"/>
          <w:sz w:val="18"/>
          <w:szCs w:val="18"/>
          <w:lang w:val="be-BY"/>
        </w:rPr>
      </w:pPr>
      <w:r w:rsidRPr="00E77612">
        <w:rPr>
          <w:spacing w:val="-12"/>
          <w:sz w:val="18"/>
          <w:szCs w:val="18"/>
          <w:lang w:val="be-BY"/>
        </w:rPr>
        <w:t xml:space="preserve">В статье рассматриваются вопросы, связанные с формированием нормативной базы по обработке и передаче документов на хранение в </w:t>
      </w:r>
      <w:r w:rsidR="00FB28A7" w:rsidRPr="00E77612">
        <w:rPr>
          <w:spacing w:val="-12"/>
          <w:sz w:val="18"/>
          <w:szCs w:val="18"/>
          <w:lang w:val="be-BY"/>
        </w:rPr>
        <w:t xml:space="preserve">Партархив </w:t>
      </w:r>
      <w:r w:rsidRPr="00E77612">
        <w:rPr>
          <w:spacing w:val="-12"/>
          <w:sz w:val="18"/>
          <w:szCs w:val="18"/>
          <w:lang w:val="be-BY"/>
        </w:rPr>
        <w:t>ЦК КП(б)Б в 1930—1941</w:t>
      </w:r>
      <w:r w:rsidR="00E77612">
        <w:rPr>
          <w:spacing w:val="-12"/>
          <w:sz w:val="18"/>
          <w:szCs w:val="18"/>
          <w:lang w:val="en-US"/>
        </w:rPr>
        <w:t> </w:t>
      </w:r>
      <w:r w:rsidRPr="00E77612">
        <w:rPr>
          <w:spacing w:val="-12"/>
          <w:sz w:val="18"/>
          <w:szCs w:val="18"/>
          <w:lang w:val="be-BY"/>
        </w:rPr>
        <w:t>гг., а также с проведением проверок работы партархива и организаций — источ</w:t>
      </w:r>
      <w:r w:rsidRPr="00E77612">
        <w:rPr>
          <w:spacing w:val="-12"/>
          <w:sz w:val="18"/>
          <w:szCs w:val="18"/>
          <w:lang w:val="be-BY"/>
        </w:rPr>
        <w:softHyphen/>
        <w:t>ни</w:t>
      </w:r>
      <w:r w:rsidR="00E77612">
        <w:rPr>
          <w:spacing w:val="-12"/>
          <w:sz w:val="18"/>
          <w:szCs w:val="18"/>
          <w:lang w:val="en-US"/>
        </w:rPr>
        <w:softHyphen/>
      </w:r>
      <w:r w:rsidRPr="00E77612">
        <w:rPr>
          <w:spacing w:val="-12"/>
          <w:sz w:val="18"/>
          <w:szCs w:val="18"/>
          <w:lang w:val="be-BY"/>
        </w:rPr>
        <w:t>ков его комплектования. Обращается внимание на недостатки хранения доку</w:t>
      </w:r>
      <w:r w:rsidRPr="00E77612">
        <w:rPr>
          <w:spacing w:val="-12"/>
          <w:sz w:val="18"/>
          <w:szCs w:val="18"/>
          <w:lang w:val="be-BY"/>
        </w:rPr>
        <w:softHyphen/>
        <w:t>мен</w:t>
      </w:r>
      <w:r w:rsidRPr="00E77612">
        <w:rPr>
          <w:spacing w:val="-12"/>
          <w:sz w:val="18"/>
          <w:szCs w:val="18"/>
          <w:lang w:val="be-BY"/>
        </w:rPr>
        <w:softHyphen/>
        <w:t>тов в пар</w:t>
      </w:r>
      <w:r w:rsidR="00E77612">
        <w:rPr>
          <w:spacing w:val="-12"/>
          <w:sz w:val="18"/>
          <w:szCs w:val="18"/>
          <w:lang w:val="en-US"/>
        </w:rPr>
        <w:softHyphen/>
      </w:r>
      <w:r w:rsidRPr="00E77612">
        <w:rPr>
          <w:spacing w:val="-12"/>
          <w:sz w:val="18"/>
          <w:szCs w:val="18"/>
          <w:lang w:val="be-BY"/>
        </w:rPr>
        <w:t>тийных и комсомольских организациях, вызванных, в первую очередь, нехват</w:t>
      </w:r>
      <w:r w:rsidRPr="00E77612">
        <w:rPr>
          <w:spacing w:val="-12"/>
          <w:sz w:val="18"/>
          <w:szCs w:val="18"/>
          <w:lang w:val="be-BY"/>
        </w:rPr>
        <w:softHyphen/>
        <w:t>кой работ</w:t>
      </w:r>
      <w:r w:rsidR="00E77612">
        <w:rPr>
          <w:spacing w:val="-12"/>
          <w:sz w:val="18"/>
          <w:szCs w:val="18"/>
          <w:lang w:val="en-US"/>
        </w:rPr>
        <w:softHyphen/>
      </w:r>
      <w:r w:rsidRPr="00E77612">
        <w:rPr>
          <w:spacing w:val="-12"/>
          <w:sz w:val="18"/>
          <w:szCs w:val="18"/>
          <w:lang w:val="be-BY"/>
        </w:rPr>
        <w:t>ников и времени на проведение данной работы, а также непониманием ее значения. Отме</w:t>
      </w:r>
      <w:r w:rsidR="00E77612">
        <w:rPr>
          <w:spacing w:val="-12"/>
          <w:sz w:val="18"/>
          <w:szCs w:val="18"/>
          <w:lang w:val="en-US"/>
        </w:rPr>
        <w:softHyphen/>
      </w:r>
      <w:r w:rsidRPr="00E77612">
        <w:rPr>
          <w:spacing w:val="-12"/>
          <w:sz w:val="18"/>
          <w:szCs w:val="18"/>
          <w:lang w:val="be-BY"/>
        </w:rPr>
        <w:t xml:space="preserve">чается, что формирование документальной базы </w:t>
      </w:r>
      <w:r w:rsidR="00FB28A7" w:rsidRPr="00E77612">
        <w:rPr>
          <w:spacing w:val="-12"/>
          <w:sz w:val="18"/>
          <w:szCs w:val="18"/>
          <w:lang w:val="be-BY"/>
        </w:rPr>
        <w:t xml:space="preserve">Партархива </w:t>
      </w:r>
      <w:r w:rsidRPr="00E77612">
        <w:rPr>
          <w:spacing w:val="-12"/>
          <w:sz w:val="18"/>
          <w:szCs w:val="18"/>
          <w:lang w:val="be-BY"/>
        </w:rPr>
        <w:t>ЦК КП(б)Б про</w:t>
      </w:r>
      <w:r w:rsidR="00E77612">
        <w:rPr>
          <w:spacing w:val="-12"/>
          <w:sz w:val="18"/>
          <w:szCs w:val="18"/>
          <w:lang w:val="en-US"/>
        </w:rPr>
        <w:softHyphen/>
      </w:r>
      <w:r w:rsidRPr="00E77612">
        <w:rPr>
          <w:spacing w:val="-12"/>
          <w:sz w:val="18"/>
          <w:szCs w:val="18"/>
          <w:lang w:val="be-BY"/>
        </w:rPr>
        <w:t>ис</w:t>
      </w:r>
      <w:r w:rsidR="00E77612">
        <w:rPr>
          <w:spacing w:val="-12"/>
          <w:sz w:val="18"/>
          <w:szCs w:val="18"/>
          <w:lang w:val="en-US"/>
        </w:rPr>
        <w:softHyphen/>
      </w:r>
      <w:r w:rsidRPr="00E77612">
        <w:rPr>
          <w:spacing w:val="-12"/>
          <w:sz w:val="18"/>
          <w:szCs w:val="18"/>
          <w:lang w:val="be-BY"/>
        </w:rPr>
        <w:t>хо</w:t>
      </w:r>
      <w:r w:rsidR="00E77612">
        <w:rPr>
          <w:spacing w:val="-12"/>
          <w:sz w:val="18"/>
          <w:szCs w:val="18"/>
          <w:lang w:val="en-US"/>
        </w:rPr>
        <w:softHyphen/>
      </w:r>
      <w:r w:rsidRPr="00E77612">
        <w:rPr>
          <w:spacing w:val="-12"/>
          <w:sz w:val="18"/>
          <w:szCs w:val="18"/>
          <w:lang w:val="be-BY"/>
        </w:rPr>
        <w:t>ди</w:t>
      </w:r>
      <w:r w:rsidR="00E77612">
        <w:rPr>
          <w:spacing w:val="-12"/>
          <w:sz w:val="18"/>
          <w:szCs w:val="18"/>
          <w:lang w:val="en-US"/>
        </w:rPr>
        <w:softHyphen/>
      </w:r>
      <w:r w:rsidRPr="00E77612">
        <w:rPr>
          <w:spacing w:val="-12"/>
          <w:sz w:val="18"/>
          <w:szCs w:val="18"/>
          <w:lang w:val="be-BY"/>
        </w:rPr>
        <w:t>ло как путем пополнения документами организаций — источников комп</w:t>
      </w:r>
      <w:r w:rsidRPr="00E77612">
        <w:rPr>
          <w:spacing w:val="-12"/>
          <w:sz w:val="18"/>
          <w:szCs w:val="18"/>
          <w:lang w:val="be-BY"/>
        </w:rPr>
        <w:softHyphen/>
        <w:t>лектования, так и поис</w:t>
      </w:r>
      <w:r w:rsidR="00E77612">
        <w:rPr>
          <w:spacing w:val="-12"/>
          <w:sz w:val="18"/>
          <w:szCs w:val="18"/>
          <w:lang w:val="en-US"/>
        </w:rPr>
        <w:softHyphen/>
      </w:r>
      <w:r w:rsidRPr="00E77612">
        <w:rPr>
          <w:spacing w:val="-12"/>
          <w:sz w:val="18"/>
          <w:szCs w:val="18"/>
          <w:lang w:val="be-BY"/>
        </w:rPr>
        <w:t>ка документов, относящихся к белорусской парт</w:t>
      </w:r>
      <w:r w:rsidRPr="00E77612">
        <w:rPr>
          <w:spacing w:val="-12"/>
          <w:sz w:val="18"/>
          <w:szCs w:val="18"/>
          <w:lang w:val="be-BY"/>
        </w:rPr>
        <w:softHyphen/>
        <w:t>ор</w:t>
      </w:r>
      <w:r w:rsidRPr="00E77612">
        <w:rPr>
          <w:spacing w:val="-12"/>
          <w:sz w:val="18"/>
          <w:szCs w:val="18"/>
          <w:lang w:val="be-BY"/>
        </w:rPr>
        <w:softHyphen/>
        <w:t>га</w:t>
      </w:r>
      <w:r w:rsidRPr="00E77612">
        <w:rPr>
          <w:spacing w:val="-12"/>
          <w:sz w:val="18"/>
          <w:szCs w:val="18"/>
          <w:lang w:val="be-BY"/>
        </w:rPr>
        <w:softHyphen/>
        <w:t>ни</w:t>
      </w:r>
      <w:r w:rsidRPr="00E77612">
        <w:rPr>
          <w:spacing w:val="-12"/>
          <w:sz w:val="18"/>
          <w:szCs w:val="18"/>
          <w:lang w:val="be-BY"/>
        </w:rPr>
        <w:softHyphen/>
        <w:t>за</w:t>
      </w:r>
      <w:r w:rsidRPr="00E77612">
        <w:rPr>
          <w:spacing w:val="-12"/>
          <w:sz w:val="18"/>
          <w:szCs w:val="18"/>
          <w:lang w:val="be-BY"/>
        </w:rPr>
        <w:softHyphen/>
        <w:t>ции</w:t>
      </w:r>
      <w:r w:rsidR="00FB28A7">
        <w:rPr>
          <w:spacing w:val="-12"/>
          <w:sz w:val="18"/>
          <w:szCs w:val="18"/>
          <w:lang w:val="be-BY"/>
        </w:rPr>
        <w:t>,</w:t>
      </w:r>
      <w:r w:rsidRPr="00E77612">
        <w:rPr>
          <w:spacing w:val="-12"/>
          <w:sz w:val="18"/>
          <w:szCs w:val="18"/>
          <w:lang w:val="be-BY"/>
        </w:rPr>
        <w:t xml:space="preserve"> в других архивах. Статья написана на основе документов Национального архива Рес</w:t>
      </w:r>
      <w:r w:rsidRPr="00E77612">
        <w:rPr>
          <w:spacing w:val="-12"/>
          <w:sz w:val="18"/>
          <w:szCs w:val="18"/>
          <w:lang w:val="be-BY"/>
        </w:rPr>
        <w:softHyphen/>
        <w:t>публики Беларусь.</w:t>
      </w:r>
    </w:p>
    <w:p w:rsidR="00E7352B" w:rsidRPr="00E77612" w:rsidRDefault="00E7352B" w:rsidP="00E7352B">
      <w:pPr>
        <w:spacing w:line="200" w:lineRule="exact"/>
        <w:ind w:firstLine="397"/>
        <w:jc w:val="both"/>
        <w:rPr>
          <w:bCs/>
          <w:spacing w:val="-12"/>
          <w:sz w:val="18"/>
          <w:szCs w:val="18"/>
        </w:rPr>
      </w:pPr>
      <w:r w:rsidRPr="00E77612">
        <w:rPr>
          <w:b/>
          <w:bCs/>
          <w:spacing w:val="-12"/>
          <w:sz w:val="18"/>
          <w:szCs w:val="18"/>
          <w:lang w:val="be-BY"/>
        </w:rPr>
        <w:t>Елизаров Сергей Александрович</w:t>
      </w:r>
      <w:r w:rsidRPr="00E77612">
        <w:rPr>
          <w:bCs/>
          <w:spacing w:val="-12"/>
          <w:sz w:val="18"/>
          <w:szCs w:val="18"/>
          <w:lang w:val="be-BY"/>
        </w:rPr>
        <w:t xml:space="preserve">. Местные Советы Белорусской ССР </w:t>
      </w:r>
      <w:r w:rsidR="00E306CA">
        <w:rPr>
          <w:bCs/>
          <w:spacing w:val="-12"/>
          <w:sz w:val="18"/>
          <w:szCs w:val="18"/>
        </w:rPr>
        <w:t xml:space="preserve">периода </w:t>
      </w:r>
      <w:r w:rsidR="004A24BB" w:rsidRPr="00E77612">
        <w:rPr>
          <w:bCs/>
          <w:spacing w:val="-12"/>
          <w:sz w:val="18"/>
          <w:szCs w:val="18"/>
          <w:lang w:val="be-BY"/>
        </w:rPr>
        <w:t>«</w:t>
      </w:r>
      <w:r w:rsidRPr="00E77612">
        <w:rPr>
          <w:bCs/>
          <w:spacing w:val="-12"/>
          <w:sz w:val="18"/>
          <w:szCs w:val="18"/>
          <w:lang w:val="be-BY"/>
        </w:rPr>
        <w:t>побе</w:t>
      </w:r>
      <w:r w:rsidRPr="00E77612">
        <w:rPr>
          <w:bCs/>
          <w:spacing w:val="-12"/>
          <w:sz w:val="18"/>
          <w:szCs w:val="18"/>
          <w:lang w:val="be-BY"/>
        </w:rPr>
        <w:softHyphen/>
        <w:t>див</w:t>
      </w:r>
      <w:r w:rsidRPr="00E77612">
        <w:rPr>
          <w:bCs/>
          <w:spacing w:val="-12"/>
          <w:sz w:val="18"/>
          <w:szCs w:val="18"/>
          <w:lang w:val="be-BY"/>
        </w:rPr>
        <w:softHyphen/>
        <w:t>ше</w:t>
      </w:r>
      <w:r w:rsidRPr="00E77612">
        <w:rPr>
          <w:bCs/>
          <w:spacing w:val="-12"/>
          <w:sz w:val="18"/>
          <w:szCs w:val="18"/>
          <w:lang w:val="be-BY"/>
        </w:rPr>
        <w:softHyphen/>
        <w:t>го социализма</w:t>
      </w:r>
      <w:r w:rsidR="004A24BB" w:rsidRPr="00E77612">
        <w:rPr>
          <w:bCs/>
          <w:spacing w:val="-12"/>
          <w:sz w:val="18"/>
          <w:szCs w:val="18"/>
          <w:lang w:val="be-BY"/>
        </w:rPr>
        <w:t>»</w:t>
      </w:r>
      <w:r w:rsidRPr="00E77612">
        <w:rPr>
          <w:bCs/>
          <w:spacing w:val="-12"/>
          <w:sz w:val="18"/>
          <w:szCs w:val="18"/>
          <w:lang w:val="be-BY"/>
        </w:rPr>
        <w:t xml:space="preserve"> (1937—1941 гг.)</w:t>
      </w:r>
      <w:r w:rsidRPr="00E77612">
        <w:rPr>
          <w:bCs/>
          <w:spacing w:val="-12"/>
          <w:sz w:val="18"/>
          <w:szCs w:val="18"/>
          <w:lang w:val="en-US"/>
        </w:rPr>
        <w:t>.</w:t>
      </w:r>
    </w:p>
    <w:p w:rsidR="00E7352B" w:rsidRPr="00E77612" w:rsidRDefault="00E7352B" w:rsidP="00E7352B">
      <w:pPr>
        <w:spacing w:after="40" w:line="200" w:lineRule="exact"/>
        <w:ind w:firstLine="397"/>
        <w:jc w:val="both"/>
        <w:rPr>
          <w:spacing w:val="-12"/>
          <w:sz w:val="18"/>
          <w:szCs w:val="18"/>
          <w:lang w:val="be-BY"/>
        </w:rPr>
      </w:pPr>
      <w:r w:rsidRPr="00E77612">
        <w:rPr>
          <w:spacing w:val="-12"/>
          <w:sz w:val="18"/>
          <w:szCs w:val="18"/>
          <w:lang w:val="be-BY"/>
        </w:rPr>
        <w:t>Рассмотрены вопросы формирования в БССР системы государственных органов мест</w:t>
      </w:r>
      <w:r w:rsidRPr="00E77612">
        <w:rPr>
          <w:spacing w:val="-12"/>
          <w:sz w:val="18"/>
          <w:szCs w:val="18"/>
          <w:lang w:val="be-BY"/>
        </w:rPr>
        <w:softHyphen/>
        <w:t>ной советской власти и управления в конце 1930-х гг., правовые, организационные, кад</w:t>
      </w:r>
      <w:r w:rsidRPr="00E77612">
        <w:rPr>
          <w:spacing w:val="-12"/>
          <w:sz w:val="18"/>
          <w:szCs w:val="18"/>
          <w:lang w:val="be-BY"/>
        </w:rPr>
        <w:softHyphen/>
        <w:t xml:space="preserve">ровые и финансовые аспекты ее функционирования на основе </w:t>
      </w:r>
      <w:r w:rsidR="00FB28A7" w:rsidRPr="00E77612">
        <w:rPr>
          <w:spacing w:val="-12"/>
          <w:sz w:val="18"/>
          <w:szCs w:val="18"/>
          <w:lang w:val="be-BY"/>
        </w:rPr>
        <w:t xml:space="preserve">конституций </w:t>
      </w:r>
      <w:r w:rsidRPr="00E77612">
        <w:rPr>
          <w:spacing w:val="-12"/>
          <w:sz w:val="18"/>
          <w:szCs w:val="18"/>
          <w:lang w:val="be-BY"/>
        </w:rPr>
        <w:t>СССР (1936 г.) и БССР (1937 г.). Появление областного звена завершает процесс создания клас</w:t>
      </w:r>
      <w:r w:rsidRPr="00E77612">
        <w:rPr>
          <w:spacing w:val="-12"/>
          <w:sz w:val="18"/>
          <w:szCs w:val="18"/>
          <w:lang w:val="be-BY"/>
        </w:rPr>
        <w:softHyphen/>
        <w:t>си</w:t>
      </w:r>
      <w:r w:rsidR="00E77612">
        <w:rPr>
          <w:spacing w:val="-12"/>
          <w:sz w:val="18"/>
          <w:szCs w:val="18"/>
          <w:lang w:val="en-US"/>
        </w:rPr>
        <w:softHyphen/>
      </w:r>
      <w:r w:rsidRPr="00E77612">
        <w:rPr>
          <w:spacing w:val="-12"/>
          <w:sz w:val="18"/>
          <w:szCs w:val="18"/>
          <w:lang w:val="be-BY"/>
        </w:rPr>
        <w:t>ческой централизованной советской вертикали органов власти и управления, высту</w:t>
      </w:r>
      <w:r w:rsidRPr="00E77612">
        <w:rPr>
          <w:spacing w:val="-12"/>
          <w:sz w:val="18"/>
          <w:szCs w:val="18"/>
          <w:lang w:val="be-BY"/>
        </w:rPr>
        <w:softHyphen/>
        <w:t>пав</w:t>
      </w:r>
      <w:r w:rsidR="00E77612">
        <w:rPr>
          <w:spacing w:val="-12"/>
          <w:sz w:val="18"/>
          <w:szCs w:val="18"/>
          <w:lang w:val="en-US"/>
        </w:rPr>
        <w:softHyphen/>
      </w:r>
      <w:r w:rsidRPr="00E77612">
        <w:rPr>
          <w:spacing w:val="-12"/>
          <w:sz w:val="18"/>
          <w:szCs w:val="18"/>
          <w:lang w:val="be-BY"/>
        </w:rPr>
        <w:t>шей способом согласования деятельности ее местных, республиканских и союз</w:t>
      </w:r>
      <w:r w:rsidRPr="00E77612">
        <w:rPr>
          <w:spacing w:val="-12"/>
          <w:sz w:val="18"/>
          <w:szCs w:val="18"/>
          <w:lang w:val="be-BY"/>
        </w:rPr>
        <w:softHyphen/>
        <w:t>ных звень</w:t>
      </w:r>
      <w:r w:rsidR="00E77612">
        <w:rPr>
          <w:spacing w:val="-12"/>
          <w:sz w:val="18"/>
          <w:szCs w:val="18"/>
          <w:lang w:val="en-US"/>
        </w:rPr>
        <w:softHyphen/>
      </w:r>
      <w:r w:rsidRPr="00E77612">
        <w:rPr>
          <w:spacing w:val="-12"/>
          <w:sz w:val="18"/>
          <w:szCs w:val="18"/>
          <w:lang w:val="be-BY"/>
        </w:rPr>
        <w:t>ев. Усилился централизованный характер формирования материально-финан</w:t>
      </w:r>
      <w:r w:rsidRPr="00E77612">
        <w:rPr>
          <w:spacing w:val="-12"/>
          <w:sz w:val="18"/>
          <w:szCs w:val="18"/>
          <w:lang w:val="be-BY"/>
        </w:rPr>
        <w:softHyphen/>
        <w:t>совой базы мест</w:t>
      </w:r>
      <w:r w:rsidR="00E77612">
        <w:rPr>
          <w:spacing w:val="-12"/>
          <w:sz w:val="18"/>
          <w:szCs w:val="18"/>
          <w:lang w:val="en-US"/>
        </w:rPr>
        <w:softHyphen/>
      </w:r>
      <w:r w:rsidRPr="00E77612">
        <w:rPr>
          <w:spacing w:val="-12"/>
          <w:sz w:val="18"/>
          <w:szCs w:val="18"/>
          <w:lang w:val="be-BY"/>
        </w:rPr>
        <w:t>ных Советов. В основе формирования кадрового состава мест</w:t>
      </w:r>
      <w:r w:rsidRPr="00E77612">
        <w:rPr>
          <w:spacing w:val="-12"/>
          <w:sz w:val="18"/>
          <w:szCs w:val="18"/>
          <w:lang w:val="be-BY"/>
        </w:rPr>
        <w:softHyphen/>
        <w:t>ных органов лежал номен</w:t>
      </w:r>
      <w:r w:rsidR="00E77612">
        <w:rPr>
          <w:spacing w:val="-12"/>
          <w:sz w:val="18"/>
          <w:szCs w:val="18"/>
          <w:lang w:val="en-US"/>
        </w:rPr>
        <w:softHyphen/>
      </w:r>
      <w:r w:rsidRPr="00E77612">
        <w:rPr>
          <w:spacing w:val="-12"/>
          <w:sz w:val="18"/>
          <w:szCs w:val="18"/>
          <w:lang w:val="be-BY"/>
        </w:rPr>
        <w:t>клатурный принцип. Выборы в Советы 1939—1940 гг. завер</w:t>
      </w:r>
      <w:r w:rsidRPr="00E77612">
        <w:rPr>
          <w:spacing w:val="-12"/>
          <w:sz w:val="18"/>
          <w:szCs w:val="18"/>
          <w:lang w:val="be-BY"/>
        </w:rPr>
        <w:softHyphen/>
        <w:t>ша</w:t>
      </w:r>
      <w:r w:rsidRPr="00E77612">
        <w:rPr>
          <w:spacing w:val="-12"/>
          <w:sz w:val="18"/>
          <w:szCs w:val="18"/>
          <w:lang w:val="be-BY"/>
        </w:rPr>
        <w:softHyphen/>
        <w:t>ли процесс леги</w:t>
      </w:r>
      <w:r w:rsidR="00E77612">
        <w:rPr>
          <w:spacing w:val="-12"/>
          <w:sz w:val="18"/>
          <w:szCs w:val="18"/>
          <w:lang w:val="en-US"/>
        </w:rPr>
        <w:softHyphen/>
      </w:r>
      <w:r w:rsidRPr="00E77612">
        <w:rPr>
          <w:spacing w:val="-12"/>
          <w:sz w:val="18"/>
          <w:szCs w:val="18"/>
          <w:lang w:val="be-BY"/>
        </w:rPr>
        <w:t>ти</w:t>
      </w:r>
      <w:r w:rsidR="00E77612">
        <w:rPr>
          <w:spacing w:val="-12"/>
          <w:sz w:val="18"/>
          <w:szCs w:val="18"/>
          <w:lang w:val="en-US"/>
        </w:rPr>
        <w:softHyphen/>
      </w:r>
      <w:r w:rsidRPr="00E77612">
        <w:rPr>
          <w:spacing w:val="-12"/>
          <w:sz w:val="18"/>
          <w:szCs w:val="18"/>
          <w:lang w:val="be-BY"/>
        </w:rPr>
        <w:t>ми</w:t>
      </w:r>
      <w:r w:rsidR="00E77612">
        <w:rPr>
          <w:spacing w:val="-12"/>
          <w:sz w:val="18"/>
          <w:szCs w:val="18"/>
          <w:lang w:val="en-US"/>
        </w:rPr>
        <w:softHyphen/>
      </w:r>
      <w:r w:rsidRPr="00E77612">
        <w:rPr>
          <w:spacing w:val="-12"/>
          <w:sz w:val="18"/>
          <w:szCs w:val="18"/>
          <w:lang w:val="be-BY"/>
        </w:rPr>
        <w:t>зации советской системы органов власти и управления соот</w:t>
      </w:r>
      <w:r w:rsidRPr="00E77612">
        <w:rPr>
          <w:spacing w:val="-12"/>
          <w:sz w:val="18"/>
          <w:szCs w:val="18"/>
          <w:lang w:val="be-BY"/>
        </w:rPr>
        <w:softHyphen/>
        <w:t>ветст</w:t>
      </w:r>
      <w:r w:rsidRPr="00E77612">
        <w:rPr>
          <w:spacing w:val="-12"/>
          <w:sz w:val="18"/>
          <w:szCs w:val="18"/>
          <w:lang w:val="be-BY"/>
        </w:rPr>
        <w:softHyphen/>
        <w:t>венно новым нормам изби</w:t>
      </w:r>
      <w:r w:rsidR="00E77612">
        <w:rPr>
          <w:spacing w:val="-12"/>
          <w:sz w:val="18"/>
          <w:szCs w:val="18"/>
          <w:lang w:val="en-US"/>
        </w:rPr>
        <w:softHyphen/>
      </w:r>
      <w:r w:rsidRPr="00E77612">
        <w:rPr>
          <w:spacing w:val="-12"/>
          <w:sz w:val="18"/>
          <w:szCs w:val="18"/>
          <w:lang w:val="be-BY"/>
        </w:rPr>
        <w:t>рательного права.</w:t>
      </w:r>
    </w:p>
    <w:p w:rsidR="00E7352B" w:rsidRPr="00E77612" w:rsidRDefault="00E7352B" w:rsidP="00E7352B">
      <w:pPr>
        <w:spacing w:line="200" w:lineRule="exact"/>
        <w:ind w:firstLine="397"/>
        <w:jc w:val="both"/>
        <w:rPr>
          <w:bCs/>
          <w:spacing w:val="-12"/>
          <w:sz w:val="18"/>
          <w:szCs w:val="18"/>
          <w:lang w:val="be-BY"/>
        </w:rPr>
      </w:pPr>
      <w:r w:rsidRPr="00E77612">
        <w:rPr>
          <w:b/>
          <w:bCs/>
          <w:spacing w:val="-12"/>
          <w:sz w:val="18"/>
          <w:szCs w:val="18"/>
          <w:lang w:val="be-BY"/>
        </w:rPr>
        <w:t>Кулинок Святослав Валентинович</w:t>
      </w:r>
      <w:r w:rsidRPr="00E77612">
        <w:rPr>
          <w:bCs/>
          <w:spacing w:val="-12"/>
          <w:sz w:val="18"/>
          <w:szCs w:val="18"/>
          <w:lang w:val="be-BY"/>
        </w:rPr>
        <w:t>. Документы Национального архи</w:t>
      </w:r>
      <w:r w:rsidR="004D76BC" w:rsidRPr="00E77612">
        <w:rPr>
          <w:bCs/>
          <w:spacing w:val="-12"/>
          <w:sz w:val="18"/>
          <w:szCs w:val="18"/>
          <w:lang w:val="en-US"/>
        </w:rPr>
        <w:softHyphen/>
      </w:r>
      <w:r w:rsidRPr="00E77612">
        <w:rPr>
          <w:bCs/>
          <w:spacing w:val="-12"/>
          <w:sz w:val="18"/>
          <w:szCs w:val="18"/>
          <w:lang w:val="be-BY"/>
        </w:rPr>
        <w:t>ва Респуб</w:t>
      </w:r>
      <w:r w:rsidR="00E306CA">
        <w:rPr>
          <w:bCs/>
          <w:spacing w:val="-12"/>
          <w:sz w:val="18"/>
          <w:szCs w:val="18"/>
          <w:lang w:val="be-BY"/>
        </w:rPr>
        <w:softHyphen/>
      </w:r>
      <w:r w:rsidRPr="00E77612">
        <w:rPr>
          <w:bCs/>
          <w:spacing w:val="-12"/>
          <w:sz w:val="18"/>
          <w:szCs w:val="18"/>
          <w:lang w:val="be-BY"/>
        </w:rPr>
        <w:t>ли</w:t>
      </w:r>
      <w:r w:rsidR="00E306CA">
        <w:rPr>
          <w:bCs/>
          <w:spacing w:val="-12"/>
          <w:sz w:val="18"/>
          <w:szCs w:val="18"/>
          <w:lang w:val="be-BY"/>
        </w:rPr>
        <w:softHyphen/>
      </w:r>
      <w:r w:rsidRPr="00E77612">
        <w:rPr>
          <w:bCs/>
          <w:spacing w:val="-12"/>
          <w:sz w:val="18"/>
          <w:szCs w:val="18"/>
          <w:lang w:val="be-BY"/>
        </w:rPr>
        <w:t>ки Беларусь о деятельности немецких разведывательно-диверсионных школ и курсов на территории Польши и Германии (1939—1944 гг.).</w:t>
      </w:r>
    </w:p>
    <w:p w:rsidR="00E7352B" w:rsidRPr="00E77612" w:rsidRDefault="00E7352B" w:rsidP="00E7352B">
      <w:pPr>
        <w:spacing w:after="40" w:line="200" w:lineRule="exact"/>
        <w:ind w:firstLine="397"/>
        <w:jc w:val="both"/>
        <w:rPr>
          <w:spacing w:val="-12"/>
          <w:sz w:val="18"/>
          <w:szCs w:val="18"/>
          <w:lang w:val="be-BY"/>
        </w:rPr>
      </w:pPr>
      <w:r w:rsidRPr="00E77612">
        <w:rPr>
          <w:spacing w:val="-12"/>
          <w:sz w:val="18"/>
          <w:szCs w:val="18"/>
          <w:lang w:val="be-BY"/>
        </w:rPr>
        <w:t>В годы Великой Отечественной войны на оккупированной немцами территории Поль</w:t>
      </w:r>
      <w:r w:rsidRPr="00E77612">
        <w:rPr>
          <w:spacing w:val="-12"/>
          <w:sz w:val="18"/>
          <w:szCs w:val="18"/>
          <w:lang w:val="be-BY"/>
        </w:rPr>
        <w:softHyphen/>
        <w:t>ши и Германии была открыта сеть учебных разведывательно-диверсионных цент</w:t>
      </w:r>
      <w:r w:rsidRPr="00E77612">
        <w:rPr>
          <w:spacing w:val="-12"/>
          <w:sz w:val="18"/>
          <w:szCs w:val="18"/>
          <w:lang w:val="be-BY"/>
        </w:rPr>
        <w:softHyphen/>
        <w:t>ров, где готовилась квалифицированная немецкая агентура. Основными направ</w:t>
      </w:r>
      <w:r w:rsidRPr="00E77612">
        <w:rPr>
          <w:spacing w:val="-12"/>
          <w:sz w:val="18"/>
          <w:szCs w:val="18"/>
          <w:lang w:val="be-BY"/>
        </w:rPr>
        <w:softHyphen/>
        <w:t>ле</w:t>
      </w:r>
      <w:r w:rsidRPr="00E77612">
        <w:rPr>
          <w:spacing w:val="-12"/>
          <w:sz w:val="18"/>
          <w:szCs w:val="18"/>
          <w:lang w:val="be-BY"/>
        </w:rPr>
        <w:softHyphen/>
        <w:t>ния</w:t>
      </w:r>
      <w:r w:rsidRPr="00E77612">
        <w:rPr>
          <w:spacing w:val="-12"/>
          <w:sz w:val="18"/>
          <w:szCs w:val="18"/>
          <w:lang w:val="be-BY"/>
        </w:rPr>
        <w:softHyphen/>
        <w:t xml:space="preserve">ми ее деятельности были засылка </w:t>
      </w:r>
      <w:r w:rsidR="0086275D">
        <w:rPr>
          <w:spacing w:val="-12"/>
          <w:sz w:val="18"/>
          <w:szCs w:val="18"/>
          <w:lang w:val="be-BY"/>
        </w:rPr>
        <w:t xml:space="preserve">агентов </w:t>
      </w:r>
      <w:r w:rsidRPr="00E77612">
        <w:rPr>
          <w:spacing w:val="-12"/>
          <w:sz w:val="18"/>
          <w:szCs w:val="18"/>
          <w:lang w:val="be-BY"/>
        </w:rPr>
        <w:t>в тыл Советского Союза и частей Красной Армии</w:t>
      </w:r>
      <w:r w:rsidR="0086275D">
        <w:rPr>
          <w:spacing w:val="-12"/>
          <w:sz w:val="18"/>
          <w:szCs w:val="18"/>
          <w:lang w:val="be-BY"/>
        </w:rPr>
        <w:t>и</w:t>
      </w:r>
      <w:r w:rsidR="00FB28A7">
        <w:rPr>
          <w:spacing w:val="-12"/>
          <w:sz w:val="18"/>
          <w:szCs w:val="18"/>
          <w:lang w:val="be-BY"/>
        </w:rPr>
        <w:t>,</w:t>
      </w:r>
      <w:r w:rsidR="0086275D">
        <w:rPr>
          <w:spacing w:val="-12"/>
          <w:sz w:val="18"/>
          <w:szCs w:val="18"/>
          <w:lang w:val="be-BY"/>
        </w:rPr>
        <w:t xml:space="preserve"> их </w:t>
      </w:r>
      <w:r w:rsidRPr="00E77612">
        <w:rPr>
          <w:spacing w:val="-12"/>
          <w:sz w:val="18"/>
          <w:szCs w:val="18"/>
          <w:lang w:val="be-BY"/>
        </w:rPr>
        <w:t>внед</w:t>
      </w:r>
      <w:r w:rsidR="00E77612">
        <w:rPr>
          <w:spacing w:val="-12"/>
          <w:sz w:val="18"/>
          <w:szCs w:val="18"/>
          <w:lang w:val="en-US"/>
        </w:rPr>
        <w:softHyphen/>
      </w:r>
      <w:r w:rsidRPr="00E77612">
        <w:rPr>
          <w:spacing w:val="-12"/>
          <w:sz w:val="18"/>
          <w:szCs w:val="18"/>
          <w:lang w:val="be-BY"/>
        </w:rPr>
        <w:t>рение в партизанские формирования</w:t>
      </w:r>
      <w:r w:rsidR="0086275D">
        <w:rPr>
          <w:spacing w:val="-12"/>
          <w:sz w:val="18"/>
          <w:szCs w:val="18"/>
          <w:lang w:val="be-BY"/>
        </w:rPr>
        <w:t xml:space="preserve"> и </w:t>
      </w:r>
      <w:r w:rsidRPr="00E77612">
        <w:rPr>
          <w:spacing w:val="-12"/>
          <w:sz w:val="18"/>
          <w:szCs w:val="18"/>
          <w:lang w:val="be-BY"/>
        </w:rPr>
        <w:t>движение сопротивления на окку</w:t>
      </w:r>
      <w:r w:rsidRPr="00E77612">
        <w:rPr>
          <w:spacing w:val="-12"/>
          <w:sz w:val="18"/>
          <w:szCs w:val="18"/>
          <w:lang w:val="be-BY"/>
        </w:rPr>
        <w:softHyphen/>
        <w:t>пи</w:t>
      </w:r>
      <w:r w:rsidRPr="00E77612">
        <w:rPr>
          <w:spacing w:val="-12"/>
          <w:sz w:val="18"/>
          <w:szCs w:val="18"/>
          <w:lang w:val="be-BY"/>
        </w:rPr>
        <w:softHyphen/>
        <w:t>ро</w:t>
      </w:r>
      <w:r w:rsidRPr="00E77612">
        <w:rPr>
          <w:spacing w:val="-12"/>
          <w:sz w:val="18"/>
          <w:szCs w:val="18"/>
          <w:lang w:val="be-BY"/>
        </w:rPr>
        <w:softHyphen/>
        <w:t>ванной тер</w:t>
      </w:r>
      <w:r w:rsidR="00E77612">
        <w:rPr>
          <w:spacing w:val="-12"/>
          <w:sz w:val="18"/>
          <w:szCs w:val="18"/>
          <w:lang w:val="en-US"/>
        </w:rPr>
        <w:softHyphen/>
      </w:r>
      <w:r w:rsidRPr="00E77612">
        <w:rPr>
          <w:spacing w:val="-12"/>
          <w:sz w:val="18"/>
          <w:szCs w:val="18"/>
          <w:lang w:val="be-BY"/>
        </w:rPr>
        <w:t>ритории СССР. За годы Второй мировой войны выявлена деятельность более 15 учеб</w:t>
      </w:r>
      <w:r w:rsidR="00E77612">
        <w:rPr>
          <w:spacing w:val="-12"/>
          <w:sz w:val="18"/>
          <w:szCs w:val="18"/>
          <w:lang w:val="en-US"/>
        </w:rPr>
        <w:softHyphen/>
      </w:r>
      <w:r w:rsidRPr="00E77612">
        <w:rPr>
          <w:spacing w:val="-12"/>
          <w:sz w:val="18"/>
          <w:szCs w:val="18"/>
          <w:lang w:val="be-BY"/>
        </w:rPr>
        <w:t>ных центров (школ и курсов), которые готовили разведывательно-дивер</w:t>
      </w:r>
      <w:r w:rsidRPr="00E77612">
        <w:rPr>
          <w:spacing w:val="-12"/>
          <w:sz w:val="18"/>
          <w:szCs w:val="18"/>
          <w:lang w:val="be-BY"/>
        </w:rPr>
        <w:softHyphen/>
        <w:t>си</w:t>
      </w:r>
      <w:r w:rsidRPr="00E77612">
        <w:rPr>
          <w:spacing w:val="-12"/>
          <w:sz w:val="18"/>
          <w:szCs w:val="18"/>
          <w:lang w:val="be-BY"/>
        </w:rPr>
        <w:softHyphen/>
        <w:t>он</w:t>
      </w:r>
      <w:r w:rsidR="0086275D">
        <w:rPr>
          <w:spacing w:val="-12"/>
          <w:sz w:val="18"/>
          <w:szCs w:val="18"/>
          <w:lang w:val="be-BY"/>
        </w:rPr>
        <w:softHyphen/>
      </w:r>
      <w:r w:rsidRPr="00E77612">
        <w:rPr>
          <w:spacing w:val="-12"/>
          <w:sz w:val="18"/>
          <w:szCs w:val="18"/>
          <w:lang w:val="be-BY"/>
        </w:rPr>
        <w:t>ные кадры для немецких спецслужб на обозначенной территории.</w:t>
      </w:r>
    </w:p>
    <w:p w:rsidR="001179AF" w:rsidRPr="00E77612" w:rsidRDefault="001179AF" w:rsidP="001179AF">
      <w:pPr>
        <w:spacing w:line="200" w:lineRule="exact"/>
        <w:ind w:firstLine="397"/>
        <w:jc w:val="both"/>
        <w:rPr>
          <w:bCs/>
          <w:spacing w:val="-12"/>
          <w:sz w:val="18"/>
          <w:szCs w:val="18"/>
        </w:rPr>
      </w:pPr>
      <w:r w:rsidRPr="00E77612">
        <w:rPr>
          <w:b/>
          <w:bCs/>
          <w:spacing w:val="-12"/>
          <w:sz w:val="18"/>
          <w:szCs w:val="18"/>
          <w:lang w:val="be-BY"/>
        </w:rPr>
        <w:lastRenderedPageBreak/>
        <w:t>Макаренко Елена Александровна</w:t>
      </w:r>
      <w:r w:rsidRPr="00E77612">
        <w:rPr>
          <w:bCs/>
          <w:spacing w:val="-12"/>
          <w:sz w:val="18"/>
          <w:szCs w:val="18"/>
          <w:lang w:val="be-BY"/>
        </w:rPr>
        <w:t>. Белорусская республиканская комиссия содейст</w:t>
      </w:r>
      <w:r w:rsidRPr="00E77612">
        <w:rPr>
          <w:bCs/>
          <w:spacing w:val="-12"/>
          <w:sz w:val="18"/>
          <w:szCs w:val="18"/>
          <w:lang w:val="be-BY"/>
        </w:rPr>
        <w:softHyphen/>
        <w:t>вия в работе ЧГК СССР: история создания и формирование архивных комплексов доку</w:t>
      </w:r>
      <w:r w:rsidRPr="00E77612">
        <w:rPr>
          <w:bCs/>
          <w:spacing w:val="-12"/>
          <w:sz w:val="18"/>
          <w:szCs w:val="18"/>
          <w:lang w:val="be-BY"/>
        </w:rPr>
        <w:softHyphen/>
        <w:t>ментов</w:t>
      </w:r>
      <w:r w:rsidRPr="00E77612">
        <w:rPr>
          <w:bCs/>
          <w:spacing w:val="-12"/>
          <w:sz w:val="18"/>
          <w:szCs w:val="18"/>
          <w:lang w:val="en-US"/>
        </w:rPr>
        <w:t>.</w:t>
      </w:r>
    </w:p>
    <w:p w:rsidR="001179AF" w:rsidRPr="00E77612" w:rsidRDefault="001179AF" w:rsidP="001179AF">
      <w:pPr>
        <w:spacing w:after="40" w:line="200" w:lineRule="exact"/>
        <w:ind w:firstLine="397"/>
        <w:jc w:val="both"/>
        <w:rPr>
          <w:spacing w:val="-12"/>
          <w:sz w:val="18"/>
          <w:szCs w:val="18"/>
          <w:lang w:val="be-BY"/>
        </w:rPr>
      </w:pPr>
      <w:r w:rsidRPr="00E77612">
        <w:rPr>
          <w:spacing w:val="-12"/>
          <w:sz w:val="18"/>
          <w:szCs w:val="18"/>
          <w:lang w:val="be-BY"/>
        </w:rPr>
        <w:t xml:space="preserve">В ходе проведения международных чтений цикла </w:t>
      </w:r>
      <w:r w:rsidR="004A24BB" w:rsidRPr="00E77612">
        <w:rPr>
          <w:spacing w:val="-12"/>
          <w:sz w:val="18"/>
          <w:szCs w:val="18"/>
          <w:lang w:val="be-BY"/>
        </w:rPr>
        <w:t>«</w:t>
      </w:r>
      <w:r w:rsidRPr="00E77612">
        <w:rPr>
          <w:spacing w:val="-12"/>
          <w:sz w:val="18"/>
          <w:szCs w:val="18"/>
          <w:lang w:val="be-BY"/>
        </w:rPr>
        <w:t>История во имя мира</w:t>
      </w:r>
      <w:r w:rsidR="004A24BB" w:rsidRPr="00E77612">
        <w:rPr>
          <w:spacing w:val="-12"/>
          <w:sz w:val="18"/>
          <w:szCs w:val="18"/>
          <w:lang w:val="be-BY"/>
        </w:rPr>
        <w:t>»</w:t>
      </w:r>
      <w:r w:rsidRPr="00E77612">
        <w:rPr>
          <w:spacing w:val="-12"/>
          <w:sz w:val="18"/>
          <w:szCs w:val="18"/>
          <w:lang w:val="be-BY"/>
        </w:rPr>
        <w:t>, посвя</w:t>
      </w:r>
      <w:r w:rsidRPr="00E77612">
        <w:rPr>
          <w:spacing w:val="-12"/>
          <w:sz w:val="18"/>
          <w:szCs w:val="18"/>
          <w:lang w:val="be-BY"/>
        </w:rPr>
        <w:softHyphen/>
        <w:t>щен</w:t>
      </w:r>
      <w:r w:rsidRPr="00E77612">
        <w:rPr>
          <w:spacing w:val="-12"/>
          <w:sz w:val="18"/>
          <w:szCs w:val="18"/>
          <w:lang w:val="be-BY"/>
        </w:rPr>
        <w:softHyphen/>
        <w:t>ных 75-летию начала Великой Отечественной войны, Федеральное архивное агентст</w:t>
      </w:r>
      <w:r w:rsidRPr="00E77612">
        <w:rPr>
          <w:spacing w:val="-12"/>
          <w:sz w:val="18"/>
          <w:szCs w:val="18"/>
          <w:lang w:val="be-BY"/>
        </w:rPr>
        <w:softHyphen/>
        <w:t>во (Росархив) передал</w:t>
      </w:r>
      <w:r w:rsidR="00BB7059">
        <w:rPr>
          <w:spacing w:val="-12"/>
          <w:sz w:val="18"/>
          <w:szCs w:val="18"/>
          <w:lang w:val="be-BY"/>
        </w:rPr>
        <w:t>о</w:t>
      </w:r>
      <w:r w:rsidRPr="00E77612">
        <w:rPr>
          <w:spacing w:val="-12"/>
          <w:sz w:val="18"/>
          <w:szCs w:val="18"/>
          <w:lang w:val="be-BY"/>
        </w:rPr>
        <w:t xml:space="preserve"> Департаменту по архивам и делопроизводству Минис</w:t>
      </w:r>
      <w:r w:rsidRPr="00E77612">
        <w:rPr>
          <w:spacing w:val="-12"/>
          <w:sz w:val="18"/>
          <w:szCs w:val="18"/>
          <w:lang w:val="be-BY"/>
        </w:rPr>
        <w:softHyphen/>
        <w:t>терст</w:t>
      </w:r>
      <w:r w:rsidRPr="00E77612">
        <w:rPr>
          <w:spacing w:val="-12"/>
          <w:sz w:val="18"/>
          <w:szCs w:val="18"/>
          <w:lang w:val="be-BY"/>
        </w:rPr>
        <w:softHyphen/>
        <w:t>ва юсти</w:t>
      </w:r>
      <w:r w:rsidR="00E77612">
        <w:rPr>
          <w:spacing w:val="-12"/>
          <w:sz w:val="18"/>
          <w:szCs w:val="18"/>
          <w:lang w:val="en-US"/>
        </w:rPr>
        <w:softHyphen/>
      </w:r>
      <w:r w:rsidRPr="00E77612">
        <w:rPr>
          <w:spacing w:val="-12"/>
          <w:sz w:val="18"/>
          <w:szCs w:val="18"/>
          <w:lang w:val="be-BY"/>
        </w:rPr>
        <w:t>ции Республики Беларусь цифровые копии архивных дел о злодеяниях и уче</w:t>
      </w:r>
      <w:r w:rsidRPr="00E77612">
        <w:rPr>
          <w:spacing w:val="-12"/>
          <w:sz w:val="18"/>
          <w:szCs w:val="18"/>
          <w:lang w:val="be-BY"/>
        </w:rPr>
        <w:softHyphen/>
        <w:t>те ущер</w:t>
      </w:r>
      <w:r w:rsidR="00BB7059">
        <w:rPr>
          <w:spacing w:val="-12"/>
          <w:sz w:val="18"/>
          <w:szCs w:val="18"/>
          <w:lang w:val="be-BY"/>
        </w:rPr>
        <w:softHyphen/>
      </w:r>
      <w:r w:rsidRPr="00E77612">
        <w:rPr>
          <w:spacing w:val="-12"/>
          <w:sz w:val="18"/>
          <w:szCs w:val="18"/>
          <w:lang w:val="be-BY"/>
        </w:rPr>
        <w:t>ба, при</w:t>
      </w:r>
      <w:r w:rsidR="00E77612">
        <w:rPr>
          <w:spacing w:val="-12"/>
          <w:sz w:val="18"/>
          <w:szCs w:val="18"/>
          <w:lang w:val="en-US"/>
        </w:rPr>
        <w:softHyphen/>
      </w:r>
      <w:r w:rsidRPr="00E77612">
        <w:rPr>
          <w:spacing w:val="-12"/>
          <w:sz w:val="18"/>
          <w:szCs w:val="18"/>
          <w:lang w:val="be-BY"/>
        </w:rPr>
        <w:t>чиненного немецко-фашистскими захватчиками и их сообщниками БССР. В дан</w:t>
      </w:r>
      <w:r w:rsidR="00BB7059">
        <w:rPr>
          <w:spacing w:val="-12"/>
          <w:sz w:val="18"/>
          <w:szCs w:val="18"/>
          <w:lang w:val="be-BY"/>
        </w:rPr>
        <w:softHyphen/>
      </w:r>
      <w:r w:rsidRPr="00E77612">
        <w:rPr>
          <w:spacing w:val="-12"/>
          <w:sz w:val="18"/>
          <w:szCs w:val="18"/>
          <w:lang w:val="be-BY"/>
        </w:rPr>
        <w:t>ной статье рассматривается история создания и деятельность Белорусской рес</w:t>
      </w:r>
      <w:r w:rsidRPr="00E77612">
        <w:rPr>
          <w:spacing w:val="-12"/>
          <w:sz w:val="18"/>
          <w:szCs w:val="18"/>
          <w:lang w:val="be-BY"/>
        </w:rPr>
        <w:softHyphen/>
        <w:t>пуб</w:t>
      </w:r>
      <w:r w:rsidR="00BB7059">
        <w:rPr>
          <w:spacing w:val="-12"/>
          <w:sz w:val="18"/>
          <w:szCs w:val="18"/>
          <w:lang w:val="be-BY"/>
        </w:rPr>
        <w:softHyphen/>
      </w:r>
      <w:r w:rsidRPr="00E77612">
        <w:rPr>
          <w:spacing w:val="-12"/>
          <w:sz w:val="18"/>
          <w:szCs w:val="18"/>
          <w:lang w:val="be-BY"/>
        </w:rPr>
        <w:t>ли</w:t>
      </w:r>
      <w:r w:rsidR="00BB7059">
        <w:rPr>
          <w:spacing w:val="-12"/>
          <w:sz w:val="18"/>
          <w:szCs w:val="18"/>
          <w:lang w:val="be-BY"/>
        </w:rPr>
        <w:softHyphen/>
      </w:r>
      <w:r w:rsidRPr="00E77612">
        <w:rPr>
          <w:spacing w:val="-12"/>
          <w:sz w:val="18"/>
          <w:szCs w:val="18"/>
          <w:lang w:val="be-BY"/>
        </w:rPr>
        <w:t>кан</w:t>
      </w:r>
      <w:r w:rsidR="00BB7059">
        <w:rPr>
          <w:spacing w:val="-12"/>
          <w:sz w:val="18"/>
          <w:szCs w:val="18"/>
          <w:lang w:val="be-BY"/>
        </w:rPr>
        <w:softHyphen/>
      </w:r>
      <w:r w:rsidRPr="00E77612">
        <w:rPr>
          <w:spacing w:val="-12"/>
          <w:sz w:val="18"/>
          <w:szCs w:val="18"/>
          <w:lang w:val="be-BY"/>
        </w:rPr>
        <w:t>ской комис</w:t>
      </w:r>
      <w:r w:rsidR="00E77612">
        <w:rPr>
          <w:spacing w:val="-12"/>
          <w:sz w:val="18"/>
          <w:szCs w:val="18"/>
          <w:lang w:val="en-US"/>
        </w:rPr>
        <w:softHyphen/>
      </w:r>
      <w:r w:rsidRPr="00E77612">
        <w:rPr>
          <w:spacing w:val="-12"/>
          <w:sz w:val="18"/>
          <w:szCs w:val="18"/>
          <w:lang w:val="be-BY"/>
        </w:rPr>
        <w:t>сии содействия в работе ЧГК СССР, выявляется комплекс доку</w:t>
      </w:r>
      <w:r w:rsidRPr="00E77612">
        <w:rPr>
          <w:spacing w:val="-12"/>
          <w:sz w:val="18"/>
          <w:szCs w:val="18"/>
          <w:lang w:val="be-BY"/>
        </w:rPr>
        <w:softHyphen/>
        <w:t>ментов по дан</w:t>
      </w:r>
      <w:r w:rsidR="00BB7059">
        <w:rPr>
          <w:spacing w:val="-12"/>
          <w:sz w:val="18"/>
          <w:szCs w:val="18"/>
          <w:lang w:val="be-BY"/>
        </w:rPr>
        <w:softHyphen/>
      </w:r>
      <w:r w:rsidRPr="00E77612">
        <w:rPr>
          <w:spacing w:val="-12"/>
          <w:sz w:val="18"/>
          <w:szCs w:val="18"/>
          <w:lang w:val="be-BY"/>
        </w:rPr>
        <w:t>ной проб</w:t>
      </w:r>
      <w:r w:rsidR="00E77612">
        <w:rPr>
          <w:spacing w:val="-12"/>
          <w:sz w:val="18"/>
          <w:szCs w:val="18"/>
          <w:lang w:val="en-US"/>
        </w:rPr>
        <w:softHyphen/>
      </w:r>
      <w:r w:rsidRPr="00E77612">
        <w:rPr>
          <w:spacing w:val="-12"/>
          <w:sz w:val="18"/>
          <w:szCs w:val="18"/>
          <w:lang w:val="be-BY"/>
        </w:rPr>
        <w:t>лематике, хранящийся в Национальном архиве Республики Бела</w:t>
      </w:r>
      <w:r w:rsidRPr="00E77612">
        <w:rPr>
          <w:spacing w:val="-12"/>
          <w:sz w:val="18"/>
          <w:szCs w:val="18"/>
          <w:lang w:val="be-BY"/>
        </w:rPr>
        <w:softHyphen/>
        <w:t>русь, ана</w:t>
      </w:r>
      <w:r w:rsidR="00BB7059">
        <w:rPr>
          <w:spacing w:val="-12"/>
          <w:sz w:val="18"/>
          <w:szCs w:val="18"/>
          <w:lang w:val="be-BY"/>
        </w:rPr>
        <w:softHyphen/>
      </w:r>
      <w:r w:rsidRPr="00E77612">
        <w:rPr>
          <w:spacing w:val="-12"/>
          <w:sz w:val="18"/>
          <w:szCs w:val="18"/>
          <w:lang w:val="be-BY"/>
        </w:rPr>
        <w:t>ли</w:t>
      </w:r>
      <w:r w:rsidR="00BB7059">
        <w:rPr>
          <w:spacing w:val="-12"/>
          <w:sz w:val="18"/>
          <w:szCs w:val="18"/>
          <w:lang w:val="be-BY"/>
        </w:rPr>
        <w:softHyphen/>
      </w:r>
      <w:r w:rsidRPr="00E77612">
        <w:rPr>
          <w:spacing w:val="-12"/>
          <w:sz w:val="18"/>
          <w:szCs w:val="18"/>
          <w:lang w:val="be-BY"/>
        </w:rPr>
        <w:t>зи</w:t>
      </w:r>
      <w:r w:rsidR="00BB7059">
        <w:rPr>
          <w:spacing w:val="-12"/>
          <w:sz w:val="18"/>
          <w:szCs w:val="18"/>
          <w:lang w:val="be-BY"/>
        </w:rPr>
        <w:softHyphen/>
      </w:r>
      <w:r w:rsidRPr="00E77612">
        <w:rPr>
          <w:spacing w:val="-12"/>
          <w:sz w:val="18"/>
          <w:szCs w:val="18"/>
          <w:lang w:val="be-BY"/>
        </w:rPr>
        <w:t>ру</w:t>
      </w:r>
      <w:r w:rsidR="00BB7059">
        <w:rPr>
          <w:spacing w:val="-12"/>
          <w:sz w:val="18"/>
          <w:szCs w:val="18"/>
          <w:lang w:val="be-BY"/>
        </w:rPr>
        <w:softHyphen/>
      </w:r>
      <w:r w:rsidRPr="00E77612">
        <w:rPr>
          <w:spacing w:val="-12"/>
          <w:sz w:val="18"/>
          <w:szCs w:val="18"/>
          <w:lang w:val="be-BY"/>
        </w:rPr>
        <w:t>ет</w:t>
      </w:r>
      <w:r w:rsidR="00BB7059">
        <w:rPr>
          <w:spacing w:val="-12"/>
          <w:sz w:val="18"/>
          <w:szCs w:val="18"/>
          <w:lang w:val="be-BY"/>
        </w:rPr>
        <w:softHyphen/>
      </w:r>
      <w:r w:rsidRPr="00E77612">
        <w:rPr>
          <w:spacing w:val="-12"/>
          <w:sz w:val="18"/>
          <w:szCs w:val="18"/>
          <w:lang w:val="be-BY"/>
        </w:rPr>
        <w:t>ся их состав</w:t>
      </w:r>
      <w:r w:rsidR="005A2B87">
        <w:rPr>
          <w:spacing w:val="-12"/>
          <w:sz w:val="18"/>
          <w:szCs w:val="18"/>
          <w:lang w:val="be-BY"/>
        </w:rPr>
        <w:t>.</w:t>
      </w:r>
    </w:p>
    <w:p w:rsidR="00510687" w:rsidRPr="004B7958" w:rsidRDefault="00510687" w:rsidP="00510687">
      <w:pPr>
        <w:spacing w:line="200" w:lineRule="exact"/>
        <w:ind w:firstLine="397"/>
        <w:jc w:val="both"/>
        <w:rPr>
          <w:spacing w:val="-12"/>
          <w:sz w:val="18"/>
          <w:szCs w:val="18"/>
        </w:rPr>
      </w:pPr>
      <w:r w:rsidRPr="004B7958">
        <w:rPr>
          <w:b/>
          <w:bCs/>
          <w:spacing w:val="-12"/>
          <w:sz w:val="18"/>
          <w:szCs w:val="18"/>
        </w:rPr>
        <w:t>Латушк</w:t>
      </w:r>
      <w:r>
        <w:rPr>
          <w:b/>
          <w:bCs/>
          <w:spacing w:val="-12"/>
          <w:sz w:val="18"/>
          <w:szCs w:val="18"/>
        </w:rPr>
        <w:t>и</w:t>
      </w:r>
      <w:r w:rsidRPr="004B7958">
        <w:rPr>
          <w:b/>
          <w:bCs/>
          <w:spacing w:val="-12"/>
          <w:sz w:val="18"/>
          <w:szCs w:val="18"/>
        </w:rPr>
        <w:t>н</w:t>
      </w:r>
      <w:r w:rsidRPr="004B7958">
        <w:rPr>
          <w:b/>
          <w:bCs/>
          <w:spacing w:val="-12"/>
          <w:sz w:val="18"/>
          <w:szCs w:val="18"/>
          <w:lang w:val="be-BY"/>
        </w:rPr>
        <w:t xml:space="preserve"> </w:t>
      </w:r>
      <w:r w:rsidRPr="004B7958">
        <w:rPr>
          <w:b/>
          <w:bCs/>
          <w:spacing w:val="-12"/>
          <w:sz w:val="18"/>
          <w:szCs w:val="18"/>
        </w:rPr>
        <w:t>Андр</w:t>
      </w:r>
      <w:r>
        <w:rPr>
          <w:b/>
          <w:bCs/>
          <w:spacing w:val="-12"/>
          <w:sz w:val="18"/>
          <w:szCs w:val="18"/>
        </w:rPr>
        <w:t>е</w:t>
      </w:r>
      <w:r w:rsidRPr="004B7958">
        <w:rPr>
          <w:b/>
          <w:bCs/>
          <w:spacing w:val="-12"/>
          <w:sz w:val="18"/>
          <w:szCs w:val="18"/>
        </w:rPr>
        <w:t>й</w:t>
      </w:r>
      <w:r w:rsidRPr="004B7958">
        <w:rPr>
          <w:b/>
          <w:bCs/>
          <w:spacing w:val="-12"/>
          <w:sz w:val="18"/>
          <w:szCs w:val="18"/>
          <w:lang w:val="be-BY"/>
        </w:rPr>
        <w:t xml:space="preserve"> </w:t>
      </w:r>
      <w:r>
        <w:rPr>
          <w:b/>
          <w:bCs/>
          <w:spacing w:val="-12"/>
          <w:sz w:val="18"/>
          <w:szCs w:val="18"/>
        </w:rPr>
        <w:t>Ни</w:t>
      </w:r>
      <w:r w:rsidRPr="004B7958">
        <w:rPr>
          <w:b/>
          <w:bCs/>
          <w:spacing w:val="-12"/>
          <w:sz w:val="18"/>
          <w:szCs w:val="18"/>
        </w:rPr>
        <w:t>к</w:t>
      </w:r>
      <w:r>
        <w:rPr>
          <w:b/>
          <w:bCs/>
          <w:spacing w:val="-12"/>
          <w:sz w:val="18"/>
          <w:szCs w:val="18"/>
        </w:rPr>
        <w:t>о</w:t>
      </w:r>
      <w:r w:rsidRPr="004B7958">
        <w:rPr>
          <w:b/>
          <w:bCs/>
          <w:spacing w:val="-12"/>
          <w:sz w:val="18"/>
          <w:szCs w:val="18"/>
        </w:rPr>
        <w:t>лаев</w:t>
      </w:r>
      <w:r>
        <w:rPr>
          <w:b/>
          <w:bCs/>
          <w:spacing w:val="-12"/>
          <w:sz w:val="18"/>
          <w:szCs w:val="18"/>
        </w:rPr>
        <w:t>и</w:t>
      </w:r>
      <w:r w:rsidRPr="004B7958">
        <w:rPr>
          <w:b/>
          <w:bCs/>
          <w:spacing w:val="-12"/>
          <w:sz w:val="18"/>
          <w:szCs w:val="18"/>
        </w:rPr>
        <w:t>ч</w:t>
      </w:r>
      <w:r w:rsidRPr="004B7958">
        <w:rPr>
          <w:spacing w:val="-12"/>
          <w:sz w:val="18"/>
          <w:szCs w:val="18"/>
          <w:lang w:val="be-BY"/>
        </w:rPr>
        <w:t xml:space="preserve">. </w:t>
      </w:r>
      <w:r w:rsidRPr="00510687">
        <w:rPr>
          <w:spacing w:val="-12"/>
          <w:sz w:val="18"/>
          <w:szCs w:val="18"/>
        </w:rPr>
        <w:t>Комплекс оригиналов актов общегосударствен</w:t>
      </w:r>
      <w:r>
        <w:rPr>
          <w:spacing w:val="-12"/>
          <w:sz w:val="18"/>
          <w:szCs w:val="18"/>
          <w:lang w:val="be-BY"/>
        </w:rPr>
        <w:softHyphen/>
      </w:r>
      <w:r w:rsidRPr="00510687">
        <w:rPr>
          <w:spacing w:val="-12"/>
          <w:sz w:val="18"/>
          <w:szCs w:val="18"/>
        </w:rPr>
        <w:t>но</w:t>
      </w:r>
      <w:r>
        <w:rPr>
          <w:spacing w:val="-12"/>
          <w:sz w:val="18"/>
          <w:szCs w:val="18"/>
          <w:lang w:val="be-BY"/>
        </w:rPr>
        <w:softHyphen/>
      </w:r>
      <w:r w:rsidRPr="00510687">
        <w:rPr>
          <w:spacing w:val="-12"/>
          <w:sz w:val="18"/>
          <w:szCs w:val="18"/>
        </w:rPr>
        <w:t>го значения архива Великого Княжества Литовского в российской дореволюционной исто</w:t>
      </w:r>
      <w:r>
        <w:rPr>
          <w:spacing w:val="-12"/>
          <w:sz w:val="18"/>
          <w:szCs w:val="18"/>
          <w:lang w:val="be-BY"/>
        </w:rPr>
        <w:softHyphen/>
      </w:r>
      <w:r w:rsidRPr="00510687">
        <w:rPr>
          <w:spacing w:val="-12"/>
          <w:sz w:val="18"/>
          <w:szCs w:val="18"/>
        </w:rPr>
        <w:t>риографии: терминологический аспект проблемы</w:t>
      </w:r>
      <w:r w:rsidRPr="004B7958">
        <w:rPr>
          <w:spacing w:val="-12"/>
          <w:sz w:val="18"/>
          <w:szCs w:val="18"/>
        </w:rPr>
        <w:t>.</w:t>
      </w:r>
    </w:p>
    <w:p w:rsidR="00510687" w:rsidRPr="004B7958" w:rsidRDefault="00510687" w:rsidP="00510687">
      <w:pPr>
        <w:spacing w:after="40" w:line="200" w:lineRule="exact"/>
        <w:ind w:firstLine="397"/>
        <w:jc w:val="both"/>
        <w:rPr>
          <w:spacing w:val="-12"/>
          <w:sz w:val="18"/>
          <w:szCs w:val="18"/>
          <w:lang w:val="be-BY"/>
        </w:rPr>
      </w:pPr>
      <w:r w:rsidRPr="00510687">
        <w:rPr>
          <w:spacing w:val="-12"/>
          <w:sz w:val="18"/>
          <w:szCs w:val="18"/>
          <w:lang w:val="be-BY"/>
        </w:rPr>
        <w:t>В статье рассматривается вопрос терминологии, которая применялась к комплексу ори</w:t>
      </w:r>
      <w:r>
        <w:rPr>
          <w:spacing w:val="-12"/>
          <w:sz w:val="18"/>
          <w:szCs w:val="18"/>
          <w:lang w:val="be-BY"/>
        </w:rPr>
        <w:softHyphen/>
      </w:r>
      <w:r w:rsidRPr="00510687">
        <w:rPr>
          <w:spacing w:val="-12"/>
          <w:sz w:val="18"/>
          <w:szCs w:val="18"/>
          <w:lang w:val="be-BY"/>
        </w:rPr>
        <w:t>гиналов актов общегосударственного значения архива ВКЛ</w:t>
      </w:r>
      <w:r w:rsidR="00247D9A">
        <w:rPr>
          <w:spacing w:val="-12"/>
          <w:sz w:val="18"/>
          <w:szCs w:val="18"/>
          <w:lang w:val="be-BY"/>
        </w:rPr>
        <w:t xml:space="preserve"> </w:t>
      </w:r>
      <w:r w:rsidRPr="00510687">
        <w:rPr>
          <w:spacing w:val="-12"/>
          <w:sz w:val="18"/>
          <w:szCs w:val="18"/>
          <w:lang w:val="be-BY"/>
        </w:rPr>
        <w:t>в российской историо</w:t>
      </w:r>
      <w:r w:rsidR="00247D9A">
        <w:rPr>
          <w:spacing w:val="-12"/>
          <w:sz w:val="18"/>
          <w:szCs w:val="18"/>
          <w:lang w:val="be-BY"/>
        </w:rPr>
        <w:softHyphen/>
      </w:r>
      <w:r w:rsidRPr="00510687">
        <w:rPr>
          <w:spacing w:val="-12"/>
          <w:sz w:val="18"/>
          <w:szCs w:val="18"/>
          <w:lang w:val="be-BY"/>
        </w:rPr>
        <w:t>гра</w:t>
      </w:r>
      <w:r w:rsidR="00247D9A">
        <w:rPr>
          <w:spacing w:val="-12"/>
          <w:sz w:val="18"/>
          <w:szCs w:val="18"/>
          <w:lang w:val="be-BY"/>
        </w:rPr>
        <w:softHyphen/>
      </w:r>
      <w:r w:rsidRPr="00510687">
        <w:rPr>
          <w:spacing w:val="-12"/>
          <w:sz w:val="18"/>
          <w:szCs w:val="18"/>
          <w:lang w:val="be-BY"/>
        </w:rPr>
        <w:t>фии дореволюционного периода. Утверждается, что в ука</w:t>
      </w:r>
      <w:r>
        <w:rPr>
          <w:spacing w:val="-12"/>
          <w:sz w:val="18"/>
          <w:szCs w:val="18"/>
          <w:lang w:val="be-BY"/>
        </w:rPr>
        <w:softHyphen/>
      </w:r>
      <w:r w:rsidRPr="00510687">
        <w:rPr>
          <w:spacing w:val="-12"/>
          <w:sz w:val="18"/>
          <w:szCs w:val="18"/>
          <w:lang w:val="be-BY"/>
        </w:rPr>
        <w:t>зан</w:t>
      </w:r>
      <w:r>
        <w:rPr>
          <w:spacing w:val="-12"/>
          <w:sz w:val="18"/>
          <w:szCs w:val="18"/>
          <w:lang w:val="be-BY"/>
        </w:rPr>
        <w:softHyphen/>
      </w:r>
      <w:r w:rsidRPr="00510687">
        <w:rPr>
          <w:spacing w:val="-12"/>
          <w:sz w:val="18"/>
          <w:szCs w:val="18"/>
          <w:lang w:val="be-BY"/>
        </w:rPr>
        <w:t>ный период взгляд на дан</w:t>
      </w:r>
      <w:r w:rsidR="00247D9A">
        <w:rPr>
          <w:spacing w:val="-12"/>
          <w:sz w:val="18"/>
          <w:szCs w:val="18"/>
          <w:lang w:val="be-BY"/>
        </w:rPr>
        <w:softHyphen/>
      </w:r>
      <w:r w:rsidRPr="00510687">
        <w:rPr>
          <w:spacing w:val="-12"/>
          <w:sz w:val="18"/>
          <w:szCs w:val="18"/>
          <w:lang w:val="be-BY"/>
        </w:rPr>
        <w:t>ный объект как на отдельный, самостоятельный комплекс в его архи</w:t>
      </w:r>
      <w:r>
        <w:rPr>
          <w:spacing w:val="-12"/>
          <w:sz w:val="18"/>
          <w:szCs w:val="18"/>
          <w:lang w:val="be-BY"/>
        </w:rPr>
        <w:softHyphen/>
      </w:r>
      <w:r w:rsidRPr="00510687">
        <w:rPr>
          <w:spacing w:val="-12"/>
          <w:sz w:val="18"/>
          <w:szCs w:val="18"/>
          <w:lang w:val="be-BY"/>
        </w:rPr>
        <w:t>воведческом зна</w:t>
      </w:r>
      <w:r w:rsidR="00247D9A">
        <w:rPr>
          <w:spacing w:val="-12"/>
          <w:sz w:val="18"/>
          <w:szCs w:val="18"/>
          <w:lang w:val="be-BY"/>
        </w:rPr>
        <w:softHyphen/>
      </w:r>
      <w:r w:rsidRPr="00510687">
        <w:rPr>
          <w:spacing w:val="-12"/>
          <w:sz w:val="18"/>
          <w:szCs w:val="18"/>
          <w:lang w:val="be-BY"/>
        </w:rPr>
        <w:t>че</w:t>
      </w:r>
      <w:r w:rsidR="00247D9A">
        <w:rPr>
          <w:spacing w:val="-12"/>
          <w:sz w:val="18"/>
          <w:szCs w:val="18"/>
          <w:lang w:val="be-BY"/>
        </w:rPr>
        <w:softHyphen/>
      </w:r>
      <w:r w:rsidRPr="00510687">
        <w:rPr>
          <w:spacing w:val="-12"/>
          <w:sz w:val="18"/>
          <w:szCs w:val="18"/>
          <w:lang w:val="be-BY"/>
        </w:rPr>
        <w:t>нии окончательно не сформировался. Данное собрание доку</w:t>
      </w:r>
      <w:r>
        <w:rPr>
          <w:spacing w:val="-12"/>
          <w:sz w:val="18"/>
          <w:szCs w:val="18"/>
          <w:lang w:val="be-BY"/>
        </w:rPr>
        <w:softHyphen/>
      </w:r>
      <w:r w:rsidRPr="00510687">
        <w:rPr>
          <w:spacing w:val="-12"/>
          <w:sz w:val="18"/>
          <w:szCs w:val="18"/>
          <w:lang w:val="be-BY"/>
        </w:rPr>
        <w:t>мен</w:t>
      </w:r>
      <w:r>
        <w:rPr>
          <w:spacing w:val="-12"/>
          <w:sz w:val="18"/>
          <w:szCs w:val="18"/>
          <w:lang w:val="be-BY"/>
        </w:rPr>
        <w:softHyphen/>
      </w:r>
      <w:r w:rsidRPr="00510687">
        <w:rPr>
          <w:spacing w:val="-12"/>
          <w:sz w:val="18"/>
          <w:szCs w:val="18"/>
          <w:lang w:val="be-BY"/>
        </w:rPr>
        <w:t>тов обозначалось через пере</w:t>
      </w:r>
      <w:r w:rsidR="00247D9A">
        <w:rPr>
          <w:spacing w:val="-12"/>
          <w:sz w:val="18"/>
          <w:szCs w:val="18"/>
          <w:lang w:val="be-BY"/>
        </w:rPr>
        <w:softHyphen/>
      </w:r>
      <w:r w:rsidRPr="00510687">
        <w:rPr>
          <w:spacing w:val="-12"/>
          <w:sz w:val="18"/>
          <w:szCs w:val="18"/>
          <w:lang w:val="be-BY"/>
        </w:rPr>
        <w:t>чень общих понятий — «привилегии», «акты», «грамоты» и</w:t>
      </w:r>
      <w:r>
        <w:rPr>
          <w:spacing w:val="-12"/>
          <w:sz w:val="18"/>
          <w:szCs w:val="18"/>
          <w:lang w:val="be-BY"/>
        </w:rPr>
        <w:t> </w:t>
      </w:r>
      <w:r w:rsidRPr="00510687">
        <w:rPr>
          <w:spacing w:val="-12"/>
          <w:sz w:val="18"/>
          <w:szCs w:val="18"/>
          <w:lang w:val="be-BY"/>
        </w:rPr>
        <w:t>т.</w:t>
      </w:r>
      <w:r>
        <w:rPr>
          <w:spacing w:val="-12"/>
          <w:sz w:val="18"/>
          <w:szCs w:val="18"/>
          <w:lang w:val="be-BY"/>
        </w:rPr>
        <w:t> </w:t>
      </w:r>
      <w:r w:rsidRPr="00510687">
        <w:rPr>
          <w:spacing w:val="-12"/>
          <w:sz w:val="18"/>
          <w:szCs w:val="18"/>
          <w:lang w:val="be-BY"/>
        </w:rPr>
        <w:t>п. с указанием на их тема</w:t>
      </w:r>
      <w:r w:rsidR="00247D9A">
        <w:rPr>
          <w:spacing w:val="-12"/>
          <w:sz w:val="18"/>
          <w:szCs w:val="18"/>
          <w:lang w:val="be-BY"/>
        </w:rPr>
        <w:softHyphen/>
      </w:r>
      <w:r w:rsidRPr="00510687">
        <w:rPr>
          <w:spacing w:val="-12"/>
          <w:sz w:val="18"/>
          <w:szCs w:val="18"/>
          <w:lang w:val="be-BY"/>
        </w:rPr>
        <w:t>тическое и видовое разнообразие, признак оригинала (преи</w:t>
      </w:r>
      <w:r>
        <w:rPr>
          <w:spacing w:val="-12"/>
          <w:sz w:val="18"/>
          <w:szCs w:val="18"/>
          <w:lang w:val="be-BY"/>
        </w:rPr>
        <w:softHyphen/>
      </w:r>
      <w:r w:rsidRPr="00510687">
        <w:rPr>
          <w:spacing w:val="-12"/>
          <w:sz w:val="18"/>
          <w:szCs w:val="18"/>
          <w:lang w:val="be-BY"/>
        </w:rPr>
        <w:t>му</w:t>
      </w:r>
      <w:r>
        <w:rPr>
          <w:spacing w:val="-12"/>
          <w:sz w:val="18"/>
          <w:szCs w:val="18"/>
          <w:lang w:val="be-BY"/>
        </w:rPr>
        <w:softHyphen/>
      </w:r>
      <w:r w:rsidRPr="00510687">
        <w:rPr>
          <w:spacing w:val="-12"/>
          <w:sz w:val="18"/>
          <w:szCs w:val="18"/>
          <w:lang w:val="be-BY"/>
        </w:rPr>
        <w:t>щественно через поня</w:t>
      </w:r>
      <w:r w:rsidR="00247D9A">
        <w:rPr>
          <w:spacing w:val="-12"/>
          <w:sz w:val="18"/>
          <w:szCs w:val="18"/>
          <w:lang w:val="be-BY"/>
        </w:rPr>
        <w:softHyphen/>
      </w:r>
      <w:r w:rsidRPr="00510687">
        <w:rPr>
          <w:spacing w:val="-12"/>
          <w:sz w:val="18"/>
          <w:szCs w:val="18"/>
          <w:lang w:val="be-BY"/>
        </w:rPr>
        <w:t>тие — «подлинник») и общегосударственное значение. Местом кон</w:t>
      </w:r>
      <w:r>
        <w:rPr>
          <w:spacing w:val="-12"/>
          <w:sz w:val="18"/>
          <w:szCs w:val="18"/>
          <w:lang w:val="be-BY"/>
        </w:rPr>
        <w:softHyphen/>
      </w:r>
      <w:r w:rsidRPr="00510687">
        <w:rPr>
          <w:spacing w:val="-12"/>
          <w:sz w:val="18"/>
          <w:szCs w:val="18"/>
          <w:lang w:val="be-BY"/>
        </w:rPr>
        <w:t>центрирования актов в исследованиях указаны: «архив великого князя литовского» (до нач. XVI в.), «Архив Вели</w:t>
      </w:r>
      <w:r w:rsidR="00247D9A">
        <w:rPr>
          <w:spacing w:val="-12"/>
          <w:sz w:val="18"/>
          <w:szCs w:val="18"/>
          <w:lang w:val="be-BY"/>
        </w:rPr>
        <w:softHyphen/>
      </w:r>
      <w:r w:rsidRPr="00510687">
        <w:rPr>
          <w:spacing w:val="-12"/>
          <w:sz w:val="18"/>
          <w:szCs w:val="18"/>
          <w:lang w:val="be-BY"/>
        </w:rPr>
        <w:t>кого Княжества Литовского», «государственный архив ВКЛ». Смысл, вкла</w:t>
      </w:r>
      <w:r w:rsidR="00247D9A">
        <w:rPr>
          <w:spacing w:val="-12"/>
          <w:sz w:val="18"/>
          <w:szCs w:val="18"/>
          <w:lang w:val="be-BY"/>
        </w:rPr>
        <w:softHyphen/>
      </w:r>
      <w:r w:rsidRPr="00510687">
        <w:rPr>
          <w:spacing w:val="-12"/>
          <w:sz w:val="18"/>
          <w:szCs w:val="18"/>
          <w:lang w:val="be-BY"/>
        </w:rPr>
        <w:t>ды</w:t>
      </w:r>
      <w:r w:rsidR="00247D9A">
        <w:rPr>
          <w:spacing w:val="-12"/>
          <w:sz w:val="18"/>
          <w:szCs w:val="18"/>
          <w:lang w:val="be-BY"/>
        </w:rPr>
        <w:softHyphen/>
      </w:r>
      <w:r w:rsidRPr="00510687">
        <w:rPr>
          <w:spacing w:val="-12"/>
          <w:sz w:val="18"/>
          <w:szCs w:val="18"/>
          <w:lang w:val="be-BY"/>
        </w:rPr>
        <w:t>ва</w:t>
      </w:r>
      <w:r w:rsidR="00247D9A">
        <w:rPr>
          <w:spacing w:val="-12"/>
          <w:sz w:val="18"/>
          <w:szCs w:val="18"/>
          <w:lang w:val="be-BY"/>
        </w:rPr>
        <w:t>е</w:t>
      </w:r>
      <w:r w:rsidR="00247D9A">
        <w:rPr>
          <w:spacing w:val="-12"/>
          <w:sz w:val="18"/>
          <w:szCs w:val="18"/>
          <w:lang w:val="be-BY"/>
        </w:rPr>
        <w:softHyphen/>
        <w:t xml:space="preserve">мый </w:t>
      </w:r>
      <w:r w:rsidRPr="00510687">
        <w:rPr>
          <w:spacing w:val="-12"/>
          <w:sz w:val="18"/>
          <w:szCs w:val="18"/>
          <w:lang w:val="be-BY"/>
        </w:rPr>
        <w:t>в эти названия, у различных исследователей отличался. Наи</w:t>
      </w:r>
      <w:r>
        <w:rPr>
          <w:spacing w:val="-12"/>
          <w:sz w:val="18"/>
          <w:szCs w:val="18"/>
          <w:lang w:val="be-BY"/>
        </w:rPr>
        <w:softHyphen/>
      </w:r>
      <w:r w:rsidRPr="00510687">
        <w:rPr>
          <w:spacing w:val="-12"/>
          <w:sz w:val="18"/>
          <w:szCs w:val="18"/>
          <w:lang w:val="be-BY"/>
        </w:rPr>
        <w:t>более рас</w:t>
      </w:r>
      <w:r w:rsidR="00247D9A">
        <w:rPr>
          <w:spacing w:val="-12"/>
          <w:sz w:val="18"/>
          <w:szCs w:val="18"/>
          <w:lang w:val="be-BY"/>
        </w:rPr>
        <w:softHyphen/>
      </w:r>
      <w:r w:rsidRPr="00510687">
        <w:rPr>
          <w:spacing w:val="-12"/>
          <w:sz w:val="18"/>
          <w:szCs w:val="18"/>
          <w:lang w:val="be-BY"/>
        </w:rPr>
        <w:t>прост</w:t>
      </w:r>
      <w:r w:rsidR="00247D9A">
        <w:rPr>
          <w:spacing w:val="-12"/>
          <w:sz w:val="18"/>
          <w:szCs w:val="18"/>
          <w:lang w:val="be-BY"/>
        </w:rPr>
        <w:softHyphen/>
      </w:r>
      <w:r w:rsidRPr="00510687">
        <w:rPr>
          <w:spacing w:val="-12"/>
          <w:sz w:val="18"/>
          <w:szCs w:val="18"/>
          <w:lang w:val="be-BY"/>
        </w:rPr>
        <w:t>ра</w:t>
      </w:r>
      <w:r w:rsidR="00247D9A">
        <w:rPr>
          <w:spacing w:val="-12"/>
          <w:sz w:val="18"/>
          <w:szCs w:val="18"/>
          <w:lang w:val="be-BY"/>
        </w:rPr>
        <w:softHyphen/>
      </w:r>
      <w:r w:rsidRPr="00510687">
        <w:rPr>
          <w:spacing w:val="-12"/>
          <w:sz w:val="18"/>
          <w:szCs w:val="18"/>
          <w:lang w:val="be-BY"/>
        </w:rPr>
        <w:t>нен</w:t>
      </w:r>
      <w:r w:rsidR="00247D9A">
        <w:rPr>
          <w:spacing w:val="-12"/>
          <w:sz w:val="18"/>
          <w:szCs w:val="18"/>
          <w:lang w:val="be-BY"/>
        </w:rPr>
        <w:softHyphen/>
      </w:r>
      <w:r w:rsidRPr="00510687">
        <w:rPr>
          <w:spacing w:val="-12"/>
          <w:sz w:val="18"/>
          <w:szCs w:val="18"/>
          <w:lang w:val="be-BY"/>
        </w:rPr>
        <w:t>ным стал подход, согласно которому название «государственный архив ВКЛ» закре</w:t>
      </w:r>
      <w:r w:rsidR="00247D9A">
        <w:rPr>
          <w:spacing w:val="-12"/>
          <w:sz w:val="18"/>
          <w:szCs w:val="18"/>
          <w:lang w:val="be-BY"/>
        </w:rPr>
        <w:softHyphen/>
      </w:r>
      <w:r w:rsidRPr="00510687">
        <w:rPr>
          <w:spacing w:val="-12"/>
          <w:sz w:val="18"/>
          <w:szCs w:val="18"/>
          <w:lang w:val="be-BY"/>
        </w:rPr>
        <w:t>пи</w:t>
      </w:r>
      <w:r w:rsidR="00247D9A">
        <w:rPr>
          <w:spacing w:val="-12"/>
          <w:sz w:val="18"/>
          <w:szCs w:val="18"/>
          <w:lang w:val="be-BY"/>
        </w:rPr>
        <w:softHyphen/>
      </w:r>
      <w:r w:rsidRPr="00510687">
        <w:rPr>
          <w:spacing w:val="-12"/>
          <w:sz w:val="18"/>
          <w:szCs w:val="18"/>
          <w:lang w:val="be-BY"/>
        </w:rPr>
        <w:t>лось за Мет</w:t>
      </w:r>
      <w:r w:rsidR="00247D9A">
        <w:rPr>
          <w:spacing w:val="-12"/>
          <w:sz w:val="18"/>
          <w:szCs w:val="18"/>
          <w:lang w:val="be-BY"/>
        </w:rPr>
        <w:softHyphen/>
      </w:r>
      <w:r w:rsidRPr="00510687">
        <w:rPr>
          <w:spacing w:val="-12"/>
          <w:sz w:val="18"/>
          <w:szCs w:val="18"/>
          <w:lang w:val="be-BY"/>
        </w:rPr>
        <w:t>рик</w:t>
      </w:r>
      <w:r w:rsidR="00247D9A">
        <w:rPr>
          <w:spacing w:val="-12"/>
          <w:sz w:val="18"/>
          <w:szCs w:val="18"/>
          <w:lang w:val="be-BY"/>
        </w:rPr>
        <w:t>ой</w:t>
      </w:r>
      <w:r w:rsidRPr="00510687">
        <w:rPr>
          <w:spacing w:val="-12"/>
          <w:sz w:val="18"/>
          <w:szCs w:val="18"/>
          <w:lang w:val="be-BY"/>
        </w:rPr>
        <w:t xml:space="preserve"> ВКЛ ( «Литовской метрикой»), а оригиналы актов рас</w:t>
      </w:r>
      <w:r>
        <w:rPr>
          <w:spacing w:val="-12"/>
          <w:sz w:val="18"/>
          <w:szCs w:val="18"/>
          <w:lang w:val="be-BY"/>
        </w:rPr>
        <w:softHyphen/>
      </w:r>
      <w:r w:rsidRPr="00510687">
        <w:rPr>
          <w:spacing w:val="-12"/>
          <w:sz w:val="18"/>
          <w:szCs w:val="18"/>
          <w:lang w:val="be-BY"/>
        </w:rPr>
        <w:t>сматривались как ее часть, что образовывала в пределах соответствующего фонда 3-го Депар</w:t>
      </w:r>
      <w:r>
        <w:rPr>
          <w:spacing w:val="-12"/>
          <w:sz w:val="18"/>
          <w:szCs w:val="18"/>
          <w:lang w:val="be-BY"/>
        </w:rPr>
        <w:softHyphen/>
      </w:r>
      <w:r w:rsidRPr="00510687">
        <w:rPr>
          <w:spacing w:val="-12"/>
          <w:sz w:val="18"/>
          <w:szCs w:val="18"/>
          <w:lang w:val="be-BY"/>
        </w:rPr>
        <w:t>тамента Сената отдел «Древ</w:t>
      </w:r>
      <w:r w:rsidR="00247D9A">
        <w:rPr>
          <w:spacing w:val="-12"/>
          <w:sz w:val="18"/>
          <w:szCs w:val="18"/>
          <w:lang w:val="be-BY"/>
        </w:rPr>
        <w:softHyphen/>
      </w:r>
      <w:r w:rsidRPr="00510687">
        <w:rPr>
          <w:spacing w:val="-12"/>
          <w:sz w:val="18"/>
          <w:szCs w:val="18"/>
          <w:lang w:val="be-BY"/>
        </w:rPr>
        <w:t>ние акты</w:t>
      </w:r>
      <w:r w:rsidR="00FB28A7">
        <w:rPr>
          <w:spacing w:val="-12"/>
          <w:sz w:val="18"/>
          <w:szCs w:val="18"/>
        </w:rPr>
        <w:t>»</w:t>
      </w:r>
      <w:r w:rsidRPr="00510687">
        <w:rPr>
          <w:spacing w:val="-12"/>
          <w:sz w:val="18"/>
          <w:szCs w:val="18"/>
          <w:lang w:val="be-BY"/>
        </w:rPr>
        <w:t xml:space="preserve"> или вовсе не имели признаков совокупности («отдель</w:t>
      </w:r>
      <w:r>
        <w:rPr>
          <w:spacing w:val="-12"/>
          <w:sz w:val="18"/>
          <w:szCs w:val="18"/>
          <w:lang w:val="be-BY"/>
        </w:rPr>
        <w:softHyphen/>
      </w:r>
      <w:r w:rsidRPr="00510687">
        <w:rPr>
          <w:spacing w:val="-12"/>
          <w:sz w:val="18"/>
          <w:szCs w:val="18"/>
          <w:lang w:val="be-BY"/>
        </w:rPr>
        <w:t>ные акты»). Наи</w:t>
      </w:r>
      <w:r w:rsidR="00247D9A">
        <w:rPr>
          <w:spacing w:val="-12"/>
          <w:sz w:val="18"/>
          <w:szCs w:val="18"/>
          <w:lang w:val="be-BY"/>
        </w:rPr>
        <w:softHyphen/>
      </w:r>
      <w:r w:rsidRPr="00510687">
        <w:rPr>
          <w:spacing w:val="-12"/>
          <w:sz w:val="18"/>
          <w:szCs w:val="18"/>
          <w:lang w:val="be-BY"/>
        </w:rPr>
        <w:t>более четко данный взгляд был сформулирован в работе С.</w:t>
      </w:r>
      <w:r>
        <w:rPr>
          <w:spacing w:val="-12"/>
          <w:sz w:val="18"/>
          <w:szCs w:val="18"/>
          <w:lang w:val="be-BY"/>
        </w:rPr>
        <w:t> </w:t>
      </w:r>
      <w:r w:rsidRPr="00510687">
        <w:rPr>
          <w:spacing w:val="-12"/>
          <w:sz w:val="18"/>
          <w:szCs w:val="18"/>
          <w:lang w:val="be-BY"/>
        </w:rPr>
        <w:t>Л.</w:t>
      </w:r>
      <w:r>
        <w:rPr>
          <w:spacing w:val="-12"/>
          <w:sz w:val="18"/>
          <w:szCs w:val="18"/>
          <w:lang w:val="be-BY"/>
        </w:rPr>
        <w:t> </w:t>
      </w:r>
      <w:r w:rsidRPr="00510687">
        <w:rPr>
          <w:spacing w:val="-12"/>
          <w:sz w:val="18"/>
          <w:szCs w:val="18"/>
          <w:lang w:val="be-BY"/>
        </w:rPr>
        <w:t>Пта</w:t>
      </w:r>
      <w:r>
        <w:rPr>
          <w:spacing w:val="-12"/>
          <w:sz w:val="18"/>
          <w:szCs w:val="18"/>
          <w:lang w:val="be-BY"/>
        </w:rPr>
        <w:softHyphen/>
      </w:r>
      <w:r w:rsidRPr="00510687">
        <w:rPr>
          <w:spacing w:val="-12"/>
          <w:sz w:val="18"/>
          <w:szCs w:val="18"/>
          <w:lang w:val="be-BY"/>
        </w:rPr>
        <w:t>шицкого «Опи</w:t>
      </w:r>
      <w:r w:rsidR="00247D9A">
        <w:rPr>
          <w:spacing w:val="-12"/>
          <w:sz w:val="18"/>
          <w:szCs w:val="18"/>
          <w:lang w:val="be-BY"/>
        </w:rPr>
        <w:softHyphen/>
      </w:r>
      <w:r w:rsidRPr="00510687">
        <w:rPr>
          <w:spacing w:val="-12"/>
          <w:sz w:val="18"/>
          <w:szCs w:val="18"/>
          <w:lang w:val="be-BY"/>
        </w:rPr>
        <w:t>са</w:t>
      </w:r>
      <w:r w:rsidR="00247D9A">
        <w:rPr>
          <w:spacing w:val="-12"/>
          <w:sz w:val="18"/>
          <w:szCs w:val="18"/>
          <w:lang w:val="be-BY"/>
        </w:rPr>
        <w:softHyphen/>
      </w:r>
      <w:r w:rsidRPr="00510687">
        <w:rPr>
          <w:spacing w:val="-12"/>
          <w:sz w:val="18"/>
          <w:szCs w:val="18"/>
          <w:lang w:val="be-BY"/>
        </w:rPr>
        <w:t xml:space="preserve">ние книг и </w:t>
      </w:r>
      <w:r w:rsidR="00247D9A">
        <w:rPr>
          <w:spacing w:val="-12"/>
          <w:sz w:val="18"/>
          <w:szCs w:val="18"/>
          <w:lang w:val="be-BY"/>
        </w:rPr>
        <w:t>актов</w:t>
      </w:r>
      <w:r w:rsidRPr="00510687">
        <w:rPr>
          <w:spacing w:val="-12"/>
          <w:sz w:val="18"/>
          <w:szCs w:val="18"/>
          <w:lang w:val="be-BY"/>
        </w:rPr>
        <w:t xml:space="preserve"> </w:t>
      </w:r>
      <w:r w:rsidR="00247D9A" w:rsidRPr="00510687">
        <w:rPr>
          <w:spacing w:val="-12"/>
          <w:sz w:val="18"/>
          <w:szCs w:val="18"/>
          <w:lang w:val="be-BY"/>
        </w:rPr>
        <w:t xml:space="preserve">Литовской </w:t>
      </w:r>
      <w:r w:rsidRPr="00510687">
        <w:rPr>
          <w:spacing w:val="-12"/>
          <w:sz w:val="18"/>
          <w:szCs w:val="18"/>
          <w:lang w:val="be-BY"/>
        </w:rPr>
        <w:t>метрики» (1887)</w:t>
      </w:r>
      <w:r w:rsidR="00BA2410">
        <w:rPr>
          <w:spacing w:val="-12"/>
          <w:sz w:val="18"/>
          <w:szCs w:val="18"/>
          <w:lang w:val="be-BY"/>
        </w:rPr>
        <w:t xml:space="preserve">, который </w:t>
      </w:r>
      <w:r w:rsidRPr="00510687">
        <w:rPr>
          <w:spacing w:val="-12"/>
          <w:sz w:val="18"/>
          <w:szCs w:val="18"/>
          <w:lang w:val="be-BY"/>
        </w:rPr>
        <w:t>осно</w:t>
      </w:r>
      <w:r>
        <w:rPr>
          <w:spacing w:val="-12"/>
          <w:sz w:val="18"/>
          <w:szCs w:val="18"/>
          <w:lang w:val="be-BY"/>
        </w:rPr>
        <w:softHyphen/>
      </w:r>
      <w:r w:rsidRPr="00510687">
        <w:rPr>
          <w:spacing w:val="-12"/>
          <w:sz w:val="18"/>
          <w:szCs w:val="18"/>
          <w:lang w:val="be-BY"/>
        </w:rPr>
        <w:t>вы</w:t>
      </w:r>
      <w:r>
        <w:rPr>
          <w:spacing w:val="-12"/>
          <w:sz w:val="18"/>
          <w:szCs w:val="18"/>
          <w:lang w:val="be-BY"/>
        </w:rPr>
        <w:softHyphen/>
      </w:r>
      <w:r w:rsidRPr="00510687">
        <w:rPr>
          <w:spacing w:val="-12"/>
          <w:sz w:val="18"/>
          <w:szCs w:val="18"/>
          <w:lang w:val="be-BY"/>
        </w:rPr>
        <w:t>вался на клас</w:t>
      </w:r>
      <w:r w:rsidR="00247D9A">
        <w:rPr>
          <w:spacing w:val="-12"/>
          <w:sz w:val="18"/>
          <w:szCs w:val="18"/>
          <w:lang w:val="be-BY"/>
        </w:rPr>
        <w:softHyphen/>
      </w:r>
      <w:r w:rsidRPr="00510687">
        <w:rPr>
          <w:spacing w:val="-12"/>
          <w:sz w:val="18"/>
          <w:szCs w:val="18"/>
          <w:lang w:val="be-BY"/>
        </w:rPr>
        <w:t>си</w:t>
      </w:r>
      <w:r w:rsidR="00247D9A">
        <w:rPr>
          <w:spacing w:val="-12"/>
          <w:sz w:val="18"/>
          <w:szCs w:val="18"/>
          <w:lang w:val="be-BY"/>
        </w:rPr>
        <w:softHyphen/>
      </w:r>
      <w:r w:rsidRPr="00510687">
        <w:rPr>
          <w:spacing w:val="-12"/>
          <w:sz w:val="18"/>
          <w:szCs w:val="18"/>
          <w:lang w:val="be-BY"/>
        </w:rPr>
        <w:t>фи</w:t>
      </w:r>
      <w:r w:rsidR="00247D9A">
        <w:rPr>
          <w:spacing w:val="-12"/>
          <w:sz w:val="18"/>
          <w:szCs w:val="18"/>
          <w:lang w:val="be-BY"/>
        </w:rPr>
        <w:softHyphen/>
      </w:r>
      <w:r w:rsidRPr="00510687">
        <w:rPr>
          <w:spacing w:val="-12"/>
          <w:sz w:val="18"/>
          <w:szCs w:val="18"/>
          <w:lang w:val="be-BY"/>
        </w:rPr>
        <w:t>ка</w:t>
      </w:r>
      <w:r w:rsidR="00247D9A">
        <w:rPr>
          <w:spacing w:val="-12"/>
          <w:sz w:val="18"/>
          <w:szCs w:val="18"/>
          <w:lang w:val="be-BY"/>
        </w:rPr>
        <w:softHyphen/>
      </w:r>
      <w:r w:rsidRPr="00510687">
        <w:rPr>
          <w:spacing w:val="-12"/>
          <w:sz w:val="18"/>
          <w:szCs w:val="18"/>
          <w:lang w:val="be-BY"/>
        </w:rPr>
        <w:t>ци</w:t>
      </w:r>
      <w:r w:rsidR="00247D9A">
        <w:rPr>
          <w:spacing w:val="-12"/>
          <w:sz w:val="18"/>
          <w:szCs w:val="18"/>
          <w:lang w:val="be-BY"/>
        </w:rPr>
        <w:softHyphen/>
      </w:r>
      <w:r w:rsidRPr="00510687">
        <w:rPr>
          <w:spacing w:val="-12"/>
          <w:sz w:val="18"/>
          <w:szCs w:val="18"/>
          <w:lang w:val="be-BY"/>
        </w:rPr>
        <w:t>он</w:t>
      </w:r>
      <w:r w:rsidR="00247D9A">
        <w:rPr>
          <w:spacing w:val="-12"/>
          <w:sz w:val="18"/>
          <w:szCs w:val="18"/>
          <w:lang w:val="be-BY"/>
        </w:rPr>
        <w:softHyphen/>
      </w:r>
      <w:r w:rsidRPr="00510687">
        <w:rPr>
          <w:spacing w:val="-12"/>
          <w:sz w:val="18"/>
          <w:szCs w:val="18"/>
          <w:lang w:val="be-BY"/>
        </w:rPr>
        <w:t>ных под</w:t>
      </w:r>
      <w:r w:rsidR="00247D9A">
        <w:rPr>
          <w:spacing w:val="-12"/>
          <w:sz w:val="18"/>
          <w:szCs w:val="18"/>
          <w:lang w:val="be-BY"/>
        </w:rPr>
        <w:softHyphen/>
      </w:r>
      <w:r w:rsidRPr="00510687">
        <w:rPr>
          <w:spacing w:val="-12"/>
          <w:sz w:val="18"/>
          <w:szCs w:val="18"/>
          <w:lang w:val="be-BY"/>
        </w:rPr>
        <w:t>ходах российских чиновников и архивариусов к доку</w:t>
      </w:r>
      <w:r>
        <w:rPr>
          <w:spacing w:val="-12"/>
          <w:sz w:val="18"/>
          <w:szCs w:val="18"/>
          <w:lang w:val="be-BY"/>
        </w:rPr>
        <w:softHyphen/>
      </w:r>
      <w:r w:rsidRPr="00510687">
        <w:rPr>
          <w:spacing w:val="-12"/>
          <w:sz w:val="18"/>
          <w:szCs w:val="18"/>
          <w:lang w:val="be-BY"/>
        </w:rPr>
        <w:t>мен</w:t>
      </w:r>
      <w:r>
        <w:rPr>
          <w:spacing w:val="-12"/>
          <w:sz w:val="18"/>
          <w:szCs w:val="18"/>
          <w:lang w:val="be-BY"/>
        </w:rPr>
        <w:softHyphen/>
      </w:r>
      <w:r w:rsidRPr="00510687">
        <w:rPr>
          <w:spacing w:val="-12"/>
          <w:sz w:val="18"/>
          <w:szCs w:val="18"/>
          <w:lang w:val="be-BY"/>
        </w:rPr>
        <w:t>тации Речи Посполитой</w:t>
      </w:r>
      <w:r w:rsidR="00247D9A">
        <w:rPr>
          <w:spacing w:val="-12"/>
          <w:sz w:val="18"/>
          <w:szCs w:val="18"/>
          <w:lang w:val="be-BY"/>
        </w:rPr>
        <w:t xml:space="preserve"> Обо</w:t>
      </w:r>
      <w:r w:rsidR="00247D9A">
        <w:rPr>
          <w:spacing w:val="-12"/>
          <w:sz w:val="18"/>
          <w:szCs w:val="18"/>
          <w:lang w:val="be-BY"/>
        </w:rPr>
        <w:softHyphen/>
        <w:t>их Народов</w:t>
      </w:r>
      <w:r w:rsidRPr="00510687">
        <w:rPr>
          <w:spacing w:val="-12"/>
          <w:sz w:val="18"/>
          <w:szCs w:val="18"/>
          <w:lang w:val="be-BY"/>
        </w:rPr>
        <w:t>, вывезенной из Варшавы и Вильнюса в 1794 г</w:t>
      </w:r>
      <w:r w:rsidRPr="004B7958">
        <w:rPr>
          <w:spacing w:val="-12"/>
          <w:sz w:val="18"/>
          <w:szCs w:val="18"/>
          <w:lang w:val="be-BY"/>
        </w:rPr>
        <w:t>.</w:t>
      </w:r>
    </w:p>
    <w:p w:rsidR="003E574A" w:rsidRPr="00E77612" w:rsidRDefault="00F036C1" w:rsidP="003E574A">
      <w:pPr>
        <w:spacing w:line="200" w:lineRule="exact"/>
        <w:ind w:firstLine="397"/>
        <w:jc w:val="both"/>
        <w:rPr>
          <w:bCs/>
          <w:spacing w:val="-12"/>
          <w:sz w:val="18"/>
          <w:szCs w:val="18"/>
        </w:rPr>
      </w:pPr>
      <w:r w:rsidRPr="00F036C1">
        <w:rPr>
          <w:b/>
          <w:bCs/>
          <w:spacing w:val="-12"/>
          <w:sz w:val="18"/>
          <w:szCs w:val="18"/>
          <w:lang w:val="be-BY"/>
        </w:rPr>
        <w:t>Иванова Ольга Сергеевна</w:t>
      </w:r>
      <w:r w:rsidR="003E574A" w:rsidRPr="00E77612">
        <w:rPr>
          <w:bCs/>
          <w:spacing w:val="-12"/>
          <w:sz w:val="18"/>
          <w:szCs w:val="18"/>
          <w:lang w:val="be-BY"/>
        </w:rPr>
        <w:t xml:space="preserve">. </w:t>
      </w:r>
      <w:r w:rsidRPr="00F036C1">
        <w:rPr>
          <w:bCs/>
          <w:spacing w:val="-12"/>
          <w:sz w:val="18"/>
          <w:szCs w:val="18"/>
          <w:lang w:val="be-BY"/>
        </w:rPr>
        <w:t xml:space="preserve">Подходы </w:t>
      </w:r>
      <w:r w:rsidR="00A9641E">
        <w:rPr>
          <w:bCs/>
          <w:spacing w:val="-12"/>
          <w:sz w:val="18"/>
          <w:szCs w:val="18"/>
          <w:lang w:val="be-BY"/>
        </w:rPr>
        <w:t xml:space="preserve">к </w:t>
      </w:r>
      <w:r w:rsidRPr="00F036C1">
        <w:rPr>
          <w:bCs/>
          <w:spacing w:val="-12"/>
          <w:sz w:val="18"/>
          <w:szCs w:val="18"/>
          <w:lang w:val="be-BY"/>
        </w:rPr>
        <w:t>исследовани</w:t>
      </w:r>
      <w:r w:rsidR="00A9641E">
        <w:rPr>
          <w:bCs/>
          <w:spacing w:val="-12"/>
          <w:sz w:val="18"/>
          <w:szCs w:val="18"/>
          <w:lang w:val="be-BY"/>
        </w:rPr>
        <w:t>ю</w:t>
      </w:r>
      <w:r w:rsidRPr="00F036C1">
        <w:rPr>
          <w:bCs/>
          <w:spacing w:val="-12"/>
          <w:sz w:val="18"/>
          <w:szCs w:val="18"/>
          <w:lang w:val="be-BY"/>
        </w:rPr>
        <w:t xml:space="preserve"> истории и повседневности бел</w:t>
      </w:r>
      <w:r w:rsidR="001849D9">
        <w:rPr>
          <w:bCs/>
          <w:spacing w:val="-12"/>
          <w:sz w:val="18"/>
          <w:szCs w:val="18"/>
          <w:lang w:val="be-BY"/>
        </w:rPr>
        <w:t>о</w:t>
      </w:r>
      <w:r>
        <w:rPr>
          <w:bCs/>
          <w:spacing w:val="-12"/>
          <w:sz w:val="18"/>
          <w:szCs w:val="18"/>
          <w:lang w:val="be-BY"/>
        </w:rPr>
        <w:softHyphen/>
      </w:r>
      <w:r w:rsidRPr="00F036C1">
        <w:rPr>
          <w:bCs/>
          <w:spacing w:val="-12"/>
          <w:sz w:val="18"/>
          <w:szCs w:val="18"/>
          <w:lang w:val="be-BY"/>
        </w:rPr>
        <w:t>ру</w:t>
      </w:r>
      <w:r w:rsidR="001849D9">
        <w:rPr>
          <w:bCs/>
          <w:spacing w:val="-12"/>
          <w:sz w:val="18"/>
          <w:szCs w:val="18"/>
          <w:lang w:val="be-BY"/>
        </w:rPr>
        <w:t>с</w:t>
      </w:r>
      <w:r w:rsidRPr="00F036C1">
        <w:rPr>
          <w:bCs/>
          <w:spacing w:val="-12"/>
          <w:sz w:val="18"/>
          <w:szCs w:val="18"/>
          <w:lang w:val="be-BY"/>
        </w:rPr>
        <w:t>ской деревни (на примере полесской д</w:t>
      </w:r>
      <w:r w:rsidR="00A9641E">
        <w:rPr>
          <w:bCs/>
          <w:spacing w:val="-12"/>
          <w:sz w:val="18"/>
          <w:szCs w:val="18"/>
          <w:lang w:val="be-BY"/>
        </w:rPr>
        <w:t>еревни</w:t>
      </w:r>
      <w:r w:rsidRPr="00F036C1">
        <w:rPr>
          <w:bCs/>
          <w:spacing w:val="-12"/>
          <w:sz w:val="18"/>
          <w:szCs w:val="18"/>
          <w:lang w:val="be-BY"/>
        </w:rPr>
        <w:t xml:space="preserve"> Липляны)</w:t>
      </w:r>
      <w:r w:rsidR="003E574A" w:rsidRPr="00E77612">
        <w:rPr>
          <w:bCs/>
          <w:spacing w:val="-12"/>
          <w:sz w:val="18"/>
          <w:szCs w:val="18"/>
          <w:lang w:val="en-US"/>
        </w:rPr>
        <w:t>.</w:t>
      </w:r>
    </w:p>
    <w:p w:rsidR="003E574A" w:rsidRPr="00E77612" w:rsidRDefault="00F036C1" w:rsidP="00F036C1">
      <w:pPr>
        <w:spacing w:after="40" w:line="200" w:lineRule="exact"/>
        <w:ind w:firstLine="397"/>
        <w:jc w:val="both"/>
        <w:rPr>
          <w:spacing w:val="-12"/>
          <w:sz w:val="18"/>
          <w:szCs w:val="18"/>
          <w:lang w:val="be-BY"/>
        </w:rPr>
      </w:pPr>
      <w:r w:rsidRPr="00F036C1">
        <w:rPr>
          <w:spacing w:val="-12"/>
          <w:sz w:val="18"/>
          <w:szCs w:val="18"/>
          <w:lang w:val="be-BY"/>
        </w:rPr>
        <w:t>Потребности общества сегодня направлены на поиски не просто человеческого изме</w:t>
      </w:r>
      <w:r>
        <w:rPr>
          <w:spacing w:val="-12"/>
          <w:sz w:val="18"/>
          <w:szCs w:val="18"/>
          <w:lang w:val="be-BY"/>
        </w:rPr>
        <w:softHyphen/>
      </w:r>
      <w:r w:rsidRPr="00F036C1">
        <w:rPr>
          <w:spacing w:val="-12"/>
          <w:sz w:val="18"/>
          <w:szCs w:val="18"/>
          <w:lang w:val="be-BY"/>
        </w:rPr>
        <w:t xml:space="preserve">рения истории, но измерения личного, в котором так или иначе присутствует </w:t>
      </w:r>
      <w:r w:rsidR="00C85EBA">
        <w:rPr>
          <w:spacing w:val="-12"/>
          <w:sz w:val="18"/>
          <w:szCs w:val="18"/>
          <w:lang w:val="be-BY"/>
        </w:rPr>
        <w:t>«</w:t>
      </w:r>
      <w:r w:rsidRPr="00F036C1">
        <w:rPr>
          <w:spacing w:val="-12"/>
          <w:sz w:val="18"/>
          <w:szCs w:val="18"/>
          <w:lang w:val="be-BY"/>
        </w:rPr>
        <w:t>я</w:t>
      </w:r>
      <w:r w:rsidR="00C85EBA">
        <w:rPr>
          <w:spacing w:val="-12"/>
          <w:sz w:val="18"/>
          <w:szCs w:val="18"/>
          <w:lang w:val="be-BY"/>
        </w:rPr>
        <w:t>»</w:t>
      </w:r>
      <w:r w:rsidRPr="00F036C1">
        <w:rPr>
          <w:spacing w:val="-12"/>
          <w:sz w:val="18"/>
          <w:szCs w:val="18"/>
          <w:lang w:val="be-BY"/>
        </w:rPr>
        <w:t xml:space="preserve"> кон</w:t>
      </w:r>
      <w:r>
        <w:rPr>
          <w:spacing w:val="-12"/>
          <w:sz w:val="18"/>
          <w:szCs w:val="18"/>
          <w:lang w:val="be-BY"/>
        </w:rPr>
        <w:softHyphen/>
      </w:r>
      <w:r w:rsidRPr="00F036C1">
        <w:rPr>
          <w:spacing w:val="-12"/>
          <w:sz w:val="18"/>
          <w:szCs w:val="18"/>
          <w:lang w:val="be-BY"/>
        </w:rPr>
        <w:t>крет</w:t>
      </w:r>
      <w:r>
        <w:rPr>
          <w:spacing w:val="-12"/>
          <w:sz w:val="18"/>
          <w:szCs w:val="18"/>
          <w:lang w:val="be-BY"/>
        </w:rPr>
        <w:softHyphen/>
      </w:r>
      <w:r w:rsidRPr="00F036C1">
        <w:rPr>
          <w:spacing w:val="-12"/>
          <w:sz w:val="18"/>
          <w:szCs w:val="18"/>
          <w:lang w:val="be-BY"/>
        </w:rPr>
        <w:t>ного человека. Это присутствие прорастает через историю семьи, рода, деревни, мест</w:t>
      </w:r>
      <w:r>
        <w:rPr>
          <w:spacing w:val="-12"/>
          <w:sz w:val="18"/>
          <w:szCs w:val="18"/>
          <w:lang w:val="be-BY"/>
        </w:rPr>
        <w:softHyphen/>
      </w:r>
      <w:r w:rsidRPr="00F036C1">
        <w:rPr>
          <w:spacing w:val="-12"/>
          <w:sz w:val="18"/>
          <w:szCs w:val="18"/>
          <w:lang w:val="be-BY"/>
        </w:rPr>
        <w:t>нос</w:t>
      </w:r>
      <w:r>
        <w:rPr>
          <w:spacing w:val="-12"/>
          <w:sz w:val="18"/>
          <w:szCs w:val="18"/>
          <w:lang w:val="be-BY"/>
        </w:rPr>
        <w:softHyphen/>
      </w:r>
      <w:r w:rsidRPr="00F036C1">
        <w:rPr>
          <w:spacing w:val="-12"/>
          <w:sz w:val="18"/>
          <w:szCs w:val="18"/>
          <w:lang w:val="be-BY"/>
        </w:rPr>
        <w:t>ти, региона. В статье рассматриваются возможности сочетания современных методов и подходов различных дисциплин для исследования истории и повседневности деревни. На примере исследования восточнополесской деревни Липляны раскрыты возможности уст</w:t>
      </w:r>
      <w:r>
        <w:rPr>
          <w:spacing w:val="-12"/>
          <w:sz w:val="18"/>
          <w:szCs w:val="18"/>
          <w:lang w:val="be-BY"/>
        </w:rPr>
        <w:softHyphen/>
      </w:r>
      <w:r w:rsidRPr="00F036C1">
        <w:rPr>
          <w:spacing w:val="-12"/>
          <w:sz w:val="18"/>
          <w:szCs w:val="18"/>
          <w:lang w:val="be-BY"/>
        </w:rPr>
        <w:t>ной истории и ее взаимодействия с крестьяноведче</w:t>
      </w:r>
      <w:r w:rsidR="001849D9">
        <w:rPr>
          <w:spacing w:val="-12"/>
          <w:sz w:val="18"/>
          <w:szCs w:val="18"/>
          <w:lang w:val="be-BY"/>
        </w:rPr>
        <w:t>с</w:t>
      </w:r>
      <w:r w:rsidRPr="00F036C1">
        <w:rPr>
          <w:spacing w:val="-12"/>
          <w:sz w:val="18"/>
          <w:szCs w:val="18"/>
          <w:lang w:val="be-BY"/>
        </w:rPr>
        <w:t>кими, антропологическими, соци</w:t>
      </w:r>
      <w:r>
        <w:rPr>
          <w:spacing w:val="-12"/>
          <w:sz w:val="18"/>
          <w:szCs w:val="18"/>
          <w:lang w:val="be-BY"/>
        </w:rPr>
        <w:softHyphen/>
      </w:r>
      <w:r w:rsidRPr="00F036C1">
        <w:rPr>
          <w:spacing w:val="-12"/>
          <w:sz w:val="18"/>
          <w:szCs w:val="18"/>
          <w:lang w:val="be-BY"/>
        </w:rPr>
        <w:t>аль</w:t>
      </w:r>
      <w:r>
        <w:rPr>
          <w:spacing w:val="-12"/>
          <w:sz w:val="18"/>
          <w:szCs w:val="18"/>
          <w:lang w:val="be-BY"/>
        </w:rPr>
        <w:softHyphen/>
      </w:r>
      <w:r w:rsidRPr="00F036C1">
        <w:rPr>
          <w:spacing w:val="-12"/>
          <w:sz w:val="18"/>
          <w:szCs w:val="18"/>
          <w:lang w:val="be-BY"/>
        </w:rPr>
        <w:t>но-историческими, этнографическими подходами, что открывает довольно широкие воз</w:t>
      </w:r>
      <w:r>
        <w:rPr>
          <w:spacing w:val="-12"/>
          <w:sz w:val="18"/>
          <w:szCs w:val="18"/>
          <w:lang w:val="be-BY"/>
        </w:rPr>
        <w:softHyphen/>
      </w:r>
      <w:r w:rsidRPr="00F036C1">
        <w:rPr>
          <w:spacing w:val="-12"/>
          <w:sz w:val="18"/>
          <w:szCs w:val="18"/>
          <w:lang w:val="be-BY"/>
        </w:rPr>
        <w:t>можности для взаимообогащения каждого из них</w:t>
      </w:r>
      <w:r>
        <w:rPr>
          <w:spacing w:val="-12"/>
          <w:sz w:val="18"/>
          <w:szCs w:val="18"/>
          <w:lang w:val="be-BY"/>
        </w:rPr>
        <w:t>.</w:t>
      </w:r>
    </w:p>
    <w:p w:rsidR="005E3AB7" w:rsidRPr="00E77612" w:rsidRDefault="005E3AB7" w:rsidP="005E3AB7">
      <w:pPr>
        <w:spacing w:line="200" w:lineRule="exact"/>
        <w:ind w:firstLine="397"/>
        <w:jc w:val="both"/>
        <w:rPr>
          <w:bCs/>
          <w:spacing w:val="-12"/>
          <w:sz w:val="18"/>
          <w:szCs w:val="18"/>
        </w:rPr>
      </w:pPr>
      <w:r w:rsidRPr="00E77612">
        <w:rPr>
          <w:b/>
          <w:bCs/>
          <w:spacing w:val="-12"/>
          <w:sz w:val="18"/>
          <w:szCs w:val="18"/>
          <w:lang w:val="be-BY"/>
        </w:rPr>
        <w:lastRenderedPageBreak/>
        <w:t>Нестерович Юрий Владимирович</w:t>
      </w:r>
      <w:r w:rsidRPr="00E77612">
        <w:rPr>
          <w:bCs/>
          <w:spacing w:val="-12"/>
          <w:sz w:val="18"/>
          <w:szCs w:val="18"/>
          <w:lang w:val="be-BY"/>
        </w:rPr>
        <w:t>. Значимые особенности архивоведения и доку</w:t>
      </w:r>
      <w:r w:rsidRPr="00E77612">
        <w:rPr>
          <w:bCs/>
          <w:spacing w:val="-12"/>
          <w:sz w:val="18"/>
          <w:szCs w:val="18"/>
          <w:lang w:val="be-BY"/>
        </w:rPr>
        <w:softHyphen/>
        <w:t>ментоведения на стадии развитой науки в условиях тенденции транс</w:t>
      </w:r>
      <w:r w:rsidRPr="00E77612">
        <w:rPr>
          <w:bCs/>
          <w:spacing w:val="-12"/>
          <w:sz w:val="18"/>
          <w:szCs w:val="18"/>
          <w:lang w:val="be-BY"/>
        </w:rPr>
        <w:softHyphen/>
        <w:t>дис</w:t>
      </w:r>
      <w:r w:rsidRPr="00E77612">
        <w:rPr>
          <w:bCs/>
          <w:spacing w:val="-12"/>
          <w:sz w:val="18"/>
          <w:szCs w:val="18"/>
          <w:lang w:val="be-BY"/>
        </w:rPr>
        <w:softHyphen/>
        <w:t>цип</w:t>
      </w:r>
      <w:r w:rsidRPr="00E77612">
        <w:rPr>
          <w:bCs/>
          <w:spacing w:val="-12"/>
          <w:sz w:val="18"/>
          <w:szCs w:val="18"/>
          <w:lang w:val="be-BY"/>
        </w:rPr>
        <w:softHyphen/>
        <w:t>ли</w:t>
      </w:r>
      <w:r w:rsidRPr="00E77612">
        <w:rPr>
          <w:bCs/>
          <w:spacing w:val="-12"/>
          <w:sz w:val="18"/>
          <w:szCs w:val="18"/>
          <w:lang w:val="be-BY"/>
        </w:rPr>
        <w:softHyphen/>
        <w:t>нар</w:t>
      </w:r>
      <w:r w:rsidRPr="00E77612">
        <w:rPr>
          <w:bCs/>
          <w:spacing w:val="-12"/>
          <w:sz w:val="18"/>
          <w:szCs w:val="18"/>
          <w:lang w:val="be-BY"/>
        </w:rPr>
        <w:softHyphen/>
        <w:t>нос</w:t>
      </w:r>
      <w:r w:rsidRPr="00E77612">
        <w:rPr>
          <w:bCs/>
          <w:spacing w:val="-12"/>
          <w:sz w:val="18"/>
          <w:szCs w:val="18"/>
          <w:lang w:val="be-BY"/>
        </w:rPr>
        <w:softHyphen/>
        <w:t>ти (эпистемологический аспект)</w:t>
      </w:r>
      <w:r w:rsidRPr="00E77612">
        <w:rPr>
          <w:bCs/>
          <w:spacing w:val="-12"/>
          <w:sz w:val="18"/>
          <w:szCs w:val="18"/>
          <w:lang w:val="en-US"/>
        </w:rPr>
        <w:t>.</w:t>
      </w:r>
    </w:p>
    <w:p w:rsidR="005E3AB7" w:rsidRPr="00E77612" w:rsidRDefault="005E3AB7" w:rsidP="005E3AB7">
      <w:pPr>
        <w:spacing w:after="40" w:line="200" w:lineRule="exact"/>
        <w:ind w:firstLine="397"/>
        <w:jc w:val="both"/>
        <w:rPr>
          <w:spacing w:val="-12"/>
          <w:sz w:val="18"/>
          <w:szCs w:val="18"/>
          <w:lang w:val="be-BY"/>
        </w:rPr>
      </w:pPr>
      <w:r w:rsidRPr="00E77612">
        <w:rPr>
          <w:spacing w:val="-12"/>
          <w:sz w:val="18"/>
          <w:szCs w:val="18"/>
          <w:lang w:val="be-BY"/>
        </w:rPr>
        <w:t>Особенностями архивоведения и документоведения на стадии развитой науки выде</w:t>
      </w:r>
      <w:r w:rsidRPr="00E77612">
        <w:rPr>
          <w:spacing w:val="-12"/>
          <w:sz w:val="18"/>
          <w:szCs w:val="18"/>
          <w:lang w:val="be-BY"/>
        </w:rPr>
        <w:softHyphen/>
        <w:t>ля</w:t>
      </w:r>
      <w:r w:rsidR="00E77612">
        <w:rPr>
          <w:spacing w:val="-12"/>
          <w:sz w:val="18"/>
          <w:szCs w:val="18"/>
          <w:lang w:val="en-US"/>
        </w:rPr>
        <w:softHyphen/>
      </w:r>
      <w:r w:rsidRPr="00E77612">
        <w:rPr>
          <w:spacing w:val="-12"/>
          <w:sz w:val="18"/>
          <w:szCs w:val="18"/>
          <w:lang w:val="be-BY"/>
        </w:rPr>
        <w:t>ются возрастание удельного веса и роли эпистемологическо-терминоведческих зна</w:t>
      </w:r>
      <w:r w:rsidRPr="00E77612">
        <w:rPr>
          <w:spacing w:val="-12"/>
          <w:sz w:val="18"/>
          <w:szCs w:val="18"/>
          <w:lang w:val="be-BY"/>
        </w:rPr>
        <w:softHyphen/>
        <w:t>ний в структуре знаний архивоведения и документоведения</w:t>
      </w:r>
      <w:r w:rsidR="00A846EA">
        <w:rPr>
          <w:spacing w:val="-12"/>
          <w:sz w:val="18"/>
          <w:szCs w:val="18"/>
          <w:lang w:val="be-BY"/>
        </w:rPr>
        <w:t>; в</w:t>
      </w:r>
      <w:r w:rsidRPr="00E77612">
        <w:rPr>
          <w:spacing w:val="-12"/>
          <w:sz w:val="18"/>
          <w:szCs w:val="18"/>
          <w:lang w:val="be-BY"/>
        </w:rPr>
        <w:t>озрастание роли мета</w:t>
      </w:r>
      <w:r w:rsidRPr="00E77612">
        <w:rPr>
          <w:spacing w:val="-12"/>
          <w:sz w:val="18"/>
          <w:szCs w:val="18"/>
          <w:lang w:val="be-BY"/>
        </w:rPr>
        <w:softHyphen/>
        <w:t>тео</w:t>
      </w:r>
      <w:r w:rsidRPr="00E77612">
        <w:rPr>
          <w:spacing w:val="-12"/>
          <w:sz w:val="18"/>
          <w:szCs w:val="18"/>
          <w:lang w:val="be-BY"/>
        </w:rPr>
        <w:softHyphen/>
        <w:t>ре</w:t>
      </w:r>
      <w:r w:rsidR="00E77612">
        <w:rPr>
          <w:spacing w:val="-12"/>
          <w:sz w:val="18"/>
          <w:szCs w:val="18"/>
          <w:lang w:val="en-US"/>
        </w:rPr>
        <w:softHyphen/>
      </w:r>
      <w:r w:rsidRPr="00E77612">
        <w:rPr>
          <w:spacing w:val="-12"/>
          <w:sz w:val="18"/>
          <w:szCs w:val="18"/>
          <w:lang w:val="be-BY"/>
        </w:rPr>
        <w:t>ти</w:t>
      </w:r>
      <w:r w:rsidR="00E77612">
        <w:rPr>
          <w:spacing w:val="-12"/>
          <w:sz w:val="18"/>
          <w:szCs w:val="18"/>
          <w:lang w:val="en-US"/>
        </w:rPr>
        <w:softHyphen/>
      </w:r>
      <w:r w:rsidRPr="00E77612">
        <w:rPr>
          <w:spacing w:val="-12"/>
          <w:sz w:val="18"/>
          <w:szCs w:val="18"/>
          <w:lang w:val="be-BY"/>
        </w:rPr>
        <w:t>чес</w:t>
      </w:r>
      <w:r w:rsidR="00E77612">
        <w:rPr>
          <w:spacing w:val="-12"/>
          <w:sz w:val="18"/>
          <w:szCs w:val="18"/>
          <w:lang w:val="en-US"/>
        </w:rPr>
        <w:softHyphen/>
      </w:r>
      <w:r w:rsidRPr="00E77612">
        <w:rPr>
          <w:spacing w:val="-12"/>
          <w:sz w:val="18"/>
          <w:szCs w:val="18"/>
          <w:lang w:val="be-BY"/>
        </w:rPr>
        <w:t>ких знаний при формировании системы теоретических знаний</w:t>
      </w:r>
      <w:r w:rsidR="00A846EA">
        <w:rPr>
          <w:spacing w:val="-12"/>
          <w:sz w:val="18"/>
          <w:szCs w:val="18"/>
          <w:lang w:val="be-BY"/>
        </w:rPr>
        <w:t>; с</w:t>
      </w:r>
      <w:r w:rsidRPr="00E77612">
        <w:rPr>
          <w:spacing w:val="-12"/>
          <w:sz w:val="18"/>
          <w:szCs w:val="18"/>
          <w:lang w:val="be-BY"/>
        </w:rPr>
        <w:t>табильная зна</w:t>
      </w:r>
      <w:r w:rsidRPr="00E77612">
        <w:rPr>
          <w:spacing w:val="-12"/>
          <w:sz w:val="18"/>
          <w:szCs w:val="18"/>
          <w:lang w:val="be-BY"/>
        </w:rPr>
        <w:softHyphen/>
        <w:t>чимая роль систематико-типологических знаний</w:t>
      </w:r>
      <w:r w:rsidR="00A846EA">
        <w:rPr>
          <w:spacing w:val="-12"/>
          <w:sz w:val="18"/>
          <w:szCs w:val="18"/>
          <w:lang w:val="be-BY"/>
        </w:rPr>
        <w:t>; е</w:t>
      </w:r>
      <w:r w:rsidRPr="00E77612">
        <w:rPr>
          <w:spacing w:val="-12"/>
          <w:sz w:val="18"/>
          <w:szCs w:val="18"/>
          <w:lang w:val="be-BY"/>
        </w:rPr>
        <w:t>динство теоретико-мето</w:t>
      </w:r>
      <w:r w:rsidRPr="00E77612">
        <w:rPr>
          <w:spacing w:val="-12"/>
          <w:sz w:val="18"/>
          <w:szCs w:val="18"/>
          <w:lang w:val="be-BY"/>
        </w:rPr>
        <w:softHyphen/>
        <w:t>до</w:t>
      </w:r>
      <w:r w:rsidRPr="00E77612">
        <w:rPr>
          <w:spacing w:val="-12"/>
          <w:sz w:val="18"/>
          <w:szCs w:val="18"/>
          <w:lang w:val="be-BY"/>
        </w:rPr>
        <w:softHyphen/>
        <w:t>ло</w:t>
      </w:r>
      <w:r w:rsidRPr="00E77612">
        <w:rPr>
          <w:spacing w:val="-12"/>
          <w:sz w:val="18"/>
          <w:szCs w:val="18"/>
          <w:lang w:val="be-BY"/>
        </w:rPr>
        <w:softHyphen/>
        <w:t>ги</w:t>
      </w:r>
      <w:r w:rsidRPr="00E77612">
        <w:rPr>
          <w:spacing w:val="-12"/>
          <w:sz w:val="18"/>
          <w:szCs w:val="18"/>
          <w:lang w:val="be-BY"/>
        </w:rPr>
        <w:softHyphen/>
        <w:t>чес</w:t>
      </w:r>
      <w:r w:rsidRPr="00E77612">
        <w:rPr>
          <w:spacing w:val="-12"/>
          <w:sz w:val="18"/>
          <w:szCs w:val="18"/>
          <w:lang w:val="be-BY"/>
        </w:rPr>
        <w:softHyphen/>
        <w:t>ких и нор</w:t>
      </w:r>
      <w:r w:rsidR="00E77612">
        <w:rPr>
          <w:spacing w:val="-12"/>
          <w:sz w:val="18"/>
          <w:szCs w:val="18"/>
          <w:lang w:val="en-US"/>
        </w:rPr>
        <w:softHyphen/>
      </w:r>
      <w:r w:rsidRPr="00E77612">
        <w:rPr>
          <w:spacing w:val="-12"/>
          <w:sz w:val="18"/>
          <w:szCs w:val="18"/>
          <w:lang w:val="be-BY"/>
        </w:rPr>
        <w:t>ма</w:t>
      </w:r>
      <w:r w:rsidR="00E77612">
        <w:rPr>
          <w:spacing w:val="-12"/>
          <w:sz w:val="18"/>
          <w:szCs w:val="18"/>
          <w:lang w:val="en-US"/>
        </w:rPr>
        <w:softHyphen/>
      </w:r>
      <w:r w:rsidRPr="00E77612">
        <w:rPr>
          <w:spacing w:val="-12"/>
          <w:sz w:val="18"/>
          <w:szCs w:val="18"/>
          <w:lang w:val="be-BY"/>
        </w:rPr>
        <w:t>тивных знаний. Теоретические знания не оказыва</w:t>
      </w:r>
      <w:r w:rsidR="00A846EA">
        <w:rPr>
          <w:spacing w:val="-12"/>
          <w:sz w:val="18"/>
          <w:szCs w:val="18"/>
          <w:lang w:val="be-BY"/>
        </w:rPr>
        <w:t>ю</w:t>
      </w:r>
      <w:r w:rsidRPr="00E77612">
        <w:rPr>
          <w:spacing w:val="-12"/>
          <w:sz w:val="18"/>
          <w:szCs w:val="18"/>
          <w:lang w:val="be-BY"/>
        </w:rPr>
        <w:t>т решающего влия</w:t>
      </w:r>
      <w:r w:rsidRPr="00E77612">
        <w:rPr>
          <w:spacing w:val="-12"/>
          <w:sz w:val="18"/>
          <w:szCs w:val="18"/>
          <w:lang w:val="be-BY"/>
        </w:rPr>
        <w:softHyphen/>
        <w:t>ния на фор</w:t>
      </w:r>
      <w:r w:rsidR="00E77612">
        <w:rPr>
          <w:spacing w:val="-12"/>
          <w:sz w:val="18"/>
          <w:szCs w:val="18"/>
          <w:lang w:val="en-US"/>
        </w:rPr>
        <w:softHyphen/>
      </w:r>
      <w:r w:rsidRPr="00E77612">
        <w:rPr>
          <w:spacing w:val="-12"/>
          <w:sz w:val="18"/>
          <w:szCs w:val="18"/>
          <w:lang w:val="be-BY"/>
        </w:rPr>
        <w:t>ми</w:t>
      </w:r>
      <w:r w:rsidR="00E77612">
        <w:rPr>
          <w:spacing w:val="-12"/>
          <w:sz w:val="18"/>
          <w:szCs w:val="18"/>
          <w:lang w:val="en-US"/>
        </w:rPr>
        <w:softHyphen/>
      </w:r>
      <w:r w:rsidRPr="00E77612">
        <w:rPr>
          <w:spacing w:val="-12"/>
          <w:sz w:val="18"/>
          <w:szCs w:val="18"/>
          <w:lang w:val="be-BY"/>
        </w:rPr>
        <w:t>ро</w:t>
      </w:r>
      <w:r w:rsidR="00E77612">
        <w:rPr>
          <w:spacing w:val="-12"/>
          <w:sz w:val="18"/>
          <w:szCs w:val="18"/>
          <w:lang w:val="en-US"/>
        </w:rPr>
        <w:softHyphen/>
      </w:r>
      <w:r w:rsidRPr="00E77612">
        <w:rPr>
          <w:spacing w:val="-12"/>
          <w:sz w:val="18"/>
          <w:szCs w:val="18"/>
          <w:lang w:val="be-BY"/>
        </w:rPr>
        <w:t>ва</w:t>
      </w:r>
      <w:r w:rsidR="00E77612">
        <w:rPr>
          <w:spacing w:val="-12"/>
          <w:sz w:val="18"/>
          <w:szCs w:val="18"/>
          <w:lang w:val="en-US"/>
        </w:rPr>
        <w:softHyphen/>
      </w:r>
      <w:r w:rsidRPr="00E77612">
        <w:rPr>
          <w:spacing w:val="-12"/>
          <w:sz w:val="18"/>
          <w:szCs w:val="18"/>
          <w:lang w:val="be-BY"/>
        </w:rPr>
        <w:t>ни</w:t>
      </w:r>
      <w:r w:rsidR="00A846EA">
        <w:rPr>
          <w:spacing w:val="-12"/>
          <w:sz w:val="18"/>
          <w:szCs w:val="18"/>
          <w:lang w:val="be-BY"/>
        </w:rPr>
        <w:t>е</w:t>
      </w:r>
      <w:r w:rsidRPr="00E77612">
        <w:rPr>
          <w:spacing w:val="-12"/>
          <w:sz w:val="18"/>
          <w:szCs w:val="18"/>
          <w:lang w:val="be-BY"/>
        </w:rPr>
        <w:t xml:space="preserve"> нормативно-методических и инструктивных знаний.</w:t>
      </w:r>
    </w:p>
    <w:p w:rsidR="005E3AB7" w:rsidRPr="00E77612" w:rsidRDefault="005E3AB7" w:rsidP="005E3AB7">
      <w:pPr>
        <w:spacing w:line="200" w:lineRule="exact"/>
        <w:ind w:firstLine="397"/>
        <w:jc w:val="both"/>
        <w:rPr>
          <w:bCs/>
          <w:spacing w:val="-12"/>
          <w:sz w:val="18"/>
          <w:szCs w:val="18"/>
        </w:rPr>
      </w:pPr>
      <w:r w:rsidRPr="00E77612">
        <w:rPr>
          <w:b/>
          <w:bCs/>
          <w:spacing w:val="-12"/>
          <w:sz w:val="18"/>
          <w:szCs w:val="18"/>
          <w:lang w:val="be-BY"/>
        </w:rPr>
        <w:t>Злобин Сергей Сергеевич</w:t>
      </w:r>
      <w:r w:rsidRPr="00E77612">
        <w:rPr>
          <w:bCs/>
          <w:spacing w:val="-12"/>
          <w:sz w:val="18"/>
          <w:szCs w:val="18"/>
          <w:lang w:val="be-BY"/>
        </w:rPr>
        <w:t xml:space="preserve">. Понятие </w:t>
      </w:r>
      <w:r w:rsidR="004A24BB" w:rsidRPr="00E77612">
        <w:rPr>
          <w:bCs/>
          <w:spacing w:val="-12"/>
          <w:sz w:val="18"/>
          <w:szCs w:val="18"/>
          <w:lang w:val="be-BY"/>
        </w:rPr>
        <w:t>«</w:t>
      </w:r>
      <w:r w:rsidRPr="00E77612">
        <w:rPr>
          <w:bCs/>
          <w:spacing w:val="-12"/>
          <w:sz w:val="18"/>
          <w:szCs w:val="18"/>
          <w:lang w:val="be-BY"/>
        </w:rPr>
        <w:t>история</w:t>
      </w:r>
      <w:r w:rsidR="004A24BB" w:rsidRPr="00E77612">
        <w:rPr>
          <w:bCs/>
          <w:spacing w:val="-12"/>
          <w:sz w:val="18"/>
          <w:szCs w:val="18"/>
          <w:lang w:val="be-BY"/>
        </w:rPr>
        <w:t>»</w:t>
      </w:r>
      <w:r w:rsidRPr="00E77612">
        <w:rPr>
          <w:bCs/>
          <w:spacing w:val="-12"/>
          <w:sz w:val="18"/>
          <w:szCs w:val="18"/>
          <w:lang w:val="be-BY"/>
        </w:rPr>
        <w:t xml:space="preserve"> в постколониальных исторических иссле</w:t>
      </w:r>
      <w:r w:rsidRPr="00E77612">
        <w:rPr>
          <w:bCs/>
          <w:spacing w:val="-12"/>
          <w:sz w:val="18"/>
          <w:szCs w:val="18"/>
          <w:lang w:val="be-BY"/>
        </w:rPr>
        <w:softHyphen/>
        <w:t>дованиях (на примере колониальной Индии)</w:t>
      </w:r>
      <w:r w:rsidRPr="00E77612">
        <w:rPr>
          <w:bCs/>
          <w:spacing w:val="-12"/>
          <w:sz w:val="18"/>
          <w:szCs w:val="18"/>
          <w:lang w:val="en-US"/>
        </w:rPr>
        <w:t>.</w:t>
      </w:r>
    </w:p>
    <w:p w:rsidR="005E3AB7" w:rsidRPr="00E77612" w:rsidRDefault="005E3AB7" w:rsidP="005E3AB7">
      <w:pPr>
        <w:spacing w:after="40" w:line="200" w:lineRule="exact"/>
        <w:ind w:firstLine="397"/>
        <w:jc w:val="both"/>
        <w:rPr>
          <w:spacing w:val="-12"/>
          <w:sz w:val="18"/>
          <w:szCs w:val="18"/>
          <w:lang w:val="be-BY"/>
        </w:rPr>
      </w:pPr>
      <w:r w:rsidRPr="00E77612">
        <w:rPr>
          <w:spacing w:val="-12"/>
          <w:sz w:val="18"/>
          <w:szCs w:val="18"/>
          <w:lang w:val="be-BY"/>
        </w:rPr>
        <w:t>В статье рассматривается, какие отношения устанавливает постколониальный исто</w:t>
      </w:r>
      <w:r w:rsidRPr="00E77612">
        <w:rPr>
          <w:spacing w:val="-12"/>
          <w:sz w:val="18"/>
          <w:szCs w:val="18"/>
          <w:lang w:val="be-BY"/>
        </w:rPr>
        <w:softHyphen/>
        <w:t>ри</w:t>
      </w:r>
      <w:r w:rsidR="00E77612">
        <w:rPr>
          <w:spacing w:val="-12"/>
          <w:sz w:val="18"/>
          <w:szCs w:val="18"/>
          <w:lang w:val="en-US"/>
        </w:rPr>
        <w:softHyphen/>
      </w:r>
      <w:r w:rsidRPr="00E77612">
        <w:rPr>
          <w:spacing w:val="-12"/>
          <w:sz w:val="18"/>
          <w:szCs w:val="18"/>
          <w:lang w:val="be-BY"/>
        </w:rPr>
        <w:t xml:space="preserve">ческий дискурс с понятием </w:t>
      </w:r>
      <w:r w:rsidR="004A24BB" w:rsidRPr="00E77612">
        <w:rPr>
          <w:spacing w:val="-12"/>
          <w:sz w:val="18"/>
          <w:szCs w:val="18"/>
          <w:lang w:val="be-BY"/>
        </w:rPr>
        <w:t>«</w:t>
      </w:r>
      <w:r w:rsidRPr="00E77612">
        <w:rPr>
          <w:spacing w:val="-12"/>
          <w:sz w:val="18"/>
          <w:szCs w:val="18"/>
          <w:lang w:val="be-BY"/>
        </w:rPr>
        <w:t>история</w:t>
      </w:r>
      <w:r w:rsidR="004A24BB" w:rsidRPr="00E77612">
        <w:rPr>
          <w:spacing w:val="-12"/>
          <w:sz w:val="18"/>
          <w:szCs w:val="18"/>
          <w:lang w:val="be-BY"/>
        </w:rPr>
        <w:t>»</w:t>
      </w:r>
      <w:r w:rsidRPr="00E77612">
        <w:rPr>
          <w:spacing w:val="-12"/>
          <w:sz w:val="18"/>
          <w:szCs w:val="18"/>
          <w:lang w:val="be-BY"/>
        </w:rPr>
        <w:t>. Постколониальные исследования в стрем</w:t>
      </w:r>
      <w:r w:rsidRPr="00E77612">
        <w:rPr>
          <w:spacing w:val="-12"/>
          <w:sz w:val="18"/>
          <w:szCs w:val="18"/>
          <w:lang w:val="be-BY"/>
        </w:rPr>
        <w:softHyphen/>
        <w:t>лении деконс</w:t>
      </w:r>
      <w:r w:rsidR="00E77612">
        <w:rPr>
          <w:spacing w:val="-12"/>
          <w:sz w:val="18"/>
          <w:szCs w:val="18"/>
          <w:lang w:val="en-US"/>
        </w:rPr>
        <w:softHyphen/>
      </w:r>
      <w:r w:rsidRPr="00E77612">
        <w:rPr>
          <w:spacing w:val="-12"/>
          <w:sz w:val="18"/>
          <w:szCs w:val="18"/>
          <w:lang w:val="be-BY"/>
        </w:rPr>
        <w:t>труировать любые проявления колониальной власти не огра</w:t>
      </w:r>
      <w:r w:rsidRPr="00E77612">
        <w:rPr>
          <w:spacing w:val="-12"/>
          <w:sz w:val="18"/>
          <w:szCs w:val="18"/>
          <w:lang w:val="be-BY"/>
        </w:rPr>
        <w:softHyphen/>
        <w:t>ни</w:t>
      </w:r>
      <w:r w:rsidRPr="00E77612">
        <w:rPr>
          <w:spacing w:val="-12"/>
          <w:sz w:val="18"/>
          <w:szCs w:val="18"/>
          <w:lang w:val="be-BY"/>
        </w:rPr>
        <w:softHyphen/>
        <w:t>чи</w:t>
      </w:r>
      <w:r w:rsidRPr="00E77612">
        <w:rPr>
          <w:spacing w:val="-12"/>
          <w:sz w:val="18"/>
          <w:szCs w:val="18"/>
          <w:lang w:val="be-BY"/>
        </w:rPr>
        <w:softHyphen/>
        <w:t>ва</w:t>
      </w:r>
      <w:r w:rsidRPr="00E77612">
        <w:rPr>
          <w:spacing w:val="-12"/>
          <w:sz w:val="18"/>
          <w:szCs w:val="18"/>
          <w:lang w:val="be-BY"/>
        </w:rPr>
        <w:softHyphen/>
        <w:t>ют себя четким опре</w:t>
      </w:r>
      <w:r w:rsidR="00E77612">
        <w:rPr>
          <w:spacing w:val="-12"/>
          <w:sz w:val="18"/>
          <w:szCs w:val="18"/>
          <w:lang w:val="en-US"/>
        </w:rPr>
        <w:softHyphen/>
      </w:r>
      <w:r w:rsidRPr="00E77612">
        <w:rPr>
          <w:spacing w:val="-12"/>
          <w:sz w:val="18"/>
          <w:szCs w:val="18"/>
          <w:lang w:val="be-BY"/>
        </w:rPr>
        <w:t xml:space="preserve">делением понятия </w:t>
      </w:r>
      <w:r w:rsidR="004A24BB" w:rsidRPr="00E77612">
        <w:rPr>
          <w:spacing w:val="-12"/>
          <w:sz w:val="18"/>
          <w:szCs w:val="18"/>
          <w:lang w:val="be-BY"/>
        </w:rPr>
        <w:t>«</w:t>
      </w:r>
      <w:r w:rsidRPr="00E77612">
        <w:rPr>
          <w:spacing w:val="-12"/>
          <w:sz w:val="18"/>
          <w:szCs w:val="18"/>
          <w:lang w:val="be-BY"/>
        </w:rPr>
        <w:t>история</w:t>
      </w:r>
      <w:r w:rsidR="004A24BB" w:rsidRPr="00E77612">
        <w:rPr>
          <w:spacing w:val="-12"/>
          <w:sz w:val="18"/>
          <w:szCs w:val="18"/>
          <w:lang w:val="be-BY"/>
        </w:rPr>
        <w:t>»</w:t>
      </w:r>
      <w:r w:rsidRPr="00E77612">
        <w:rPr>
          <w:spacing w:val="-12"/>
          <w:sz w:val="18"/>
          <w:szCs w:val="18"/>
          <w:lang w:val="be-BY"/>
        </w:rPr>
        <w:t xml:space="preserve"> </w:t>
      </w:r>
      <w:r w:rsidR="00206F24" w:rsidRPr="00E77612">
        <w:rPr>
          <w:spacing w:val="-12"/>
          <w:sz w:val="18"/>
          <w:szCs w:val="18"/>
          <w:lang w:val="be-BY"/>
        </w:rPr>
        <w:t>—</w:t>
      </w:r>
      <w:r w:rsidRPr="00E77612">
        <w:rPr>
          <w:spacing w:val="-12"/>
          <w:sz w:val="18"/>
          <w:szCs w:val="18"/>
          <w:lang w:val="be-BY"/>
        </w:rPr>
        <w:t xml:space="preserve"> в первую очередь имеет значение, как исторические зна</w:t>
      </w:r>
      <w:r w:rsidR="00E77612">
        <w:rPr>
          <w:spacing w:val="-12"/>
          <w:sz w:val="18"/>
          <w:szCs w:val="18"/>
          <w:lang w:val="en-US"/>
        </w:rPr>
        <w:softHyphen/>
      </w:r>
      <w:r w:rsidRPr="00E77612">
        <w:rPr>
          <w:spacing w:val="-12"/>
          <w:sz w:val="18"/>
          <w:szCs w:val="18"/>
          <w:lang w:val="be-BY"/>
        </w:rPr>
        <w:t>ния способствовали реализации колониальной власти. В такой кри</w:t>
      </w:r>
      <w:r w:rsidRPr="00E77612">
        <w:rPr>
          <w:spacing w:val="-12"/>
          <w:sz w:val="18"/>
          <w:szCs w:val="18"/>
          <w:lang w:val="be-BY"/>
        </w:rPr>
        <w:softHyphen/>
        <w:t>тике проявления коло</w:t>
      </w:r>
      <w:r w:rsidR="00E77612">
        <w:rPr>
          <w:spacing w:val="-12"/>
          <w:sz w:val="18"/>
          <w:szCs w:val="18"/>
          <w:lang w:val="en-US"/>
        </w:rPr>
        <w:softHyphen/>
      </w:r>
      <w:r w:rsidRPr="00E77612">
        <w:rPr>
          <w:spacing w:val="-12"/>
          <w:sz w:val="18"/>
          <w:szCs w:val="18"/>
          <w:lang w:val="be-BY"/>
        </w:rPr>
        <w:t>ниальной власти отмечаются не только в исторических про</w:t>
      </w:r>
      <w:r w:rsidRPr="00E77612">
        <w:rPr>
          <w:spacing w:val="-12"/>
          <w:sz w:val="18"/>
          <w:szCs w:val="18"/>
          <w:lang w:val="be-BY"/>
        </w:rPr>
        <w:softHyphen/>
        <w:t>из</w:t>
      </w:r>
      <w:r w:rsidRPr="00E77612">
        <w:rPr>
          <w:spacing w:val="-12"/>
          <w:sz w:val="18"/>
          <w:szCs w:val="18"/>
          <w:lang w:val="be-BY"/>
        </w:rPr>
        <w:softHyphen/>
        <w:t>ве</w:t>
      </w:r>
      <w:r w:rsidRPr="00E77612">
        <w:rPr>
          <w:spacing w:val="-12"/>
          <w:sz w:val="18"/>
          <w:szCs w:val="18"/>
          <w:lang w:val="be-BY"/>
        </w:rPr>
        <w:softHyphen/>
        <w:t>дениях колониальной эпо</w:t>
      </w:r>
      <w:r w:rsidR="00E77612">
        <w:rPr>
          <w:spacing w:val="-12"/>
          <w:sz w:val="18"/>
          <w:szCs w:val="18"/>
          <w:lang w:val="en-US"/>
        </w:rPr>
        <w:softHyphen/>
      </w:r>
      <w:r w:rsidRPr="00E77612">
        <w:rPr>
          <w:spacing w:val="-12"/>
          <w:sz w:val="18"/>
          <w:szCs w:val="18"/>
          <w:lang w:val="be-BY"/>
        </w:rPr>
        <w:t>хи, научно-популярных исторических заметках. Коло</w:t>
      </w:r>
      <w:r w:rsidRPr="00E77612">
        <w:rPr>
          <w:spacing w:val="-12"/>
          <w:sz w:val="18"/>
          <w:szCs w:val="18"/>
          <w:lang w:val="be-BY"/>
        </w:rPr>
        <w:softHyphen/>
        <w:t>ни</w:t>
      </w:r>
      <w:r w:rsidRPr="00E77612">
        <w:rPr>
          <w:spacing w:val="-12"/>
          <w:sz w:val="18"/>
          <w:szCs w:val="18"/>
          <w:lang w:val="be-BY"/>
        </w:rPr>
        <w:softHyphen/>
        <w:t>аль</w:t>
      </w:r>
      <w:r w:rsidRPr="00E77612">
        <w:rPr>
          <w:spacing w:val="-12"/>
          <w:sz w:val="18"/>
          <w:szCs w:val="18"/>
          <w:lang w:val="be-BY"/>
        </w:rPr>
        <w:softHyphen/>
        <w:t>ный исторический дискурс может деконструироваться до разрыва между отдельными сло</w:t>
      </w:r>
      <w:r w:rsidRPr="00E77612">
        <w:rPr>
          <w:spacing w:val="-12"/>
          <w:sz w:val="18"/>
          <w:szCs w:val="18"/>
          <w:lang w:val="be-BY"/>
        </w:rPr>
        <w:softHyphen/>
        <w:t>вами современного исто</w:t>
      </w:r>
      <w:r w:rsidR="00E77612">
        <w:rPr>
          <w:spacing w:val="-12"/>
          <w:sz w:val="18"/>
          <w:szCs w:val="18"/>
          <w:lang w:val="en-US"/>
        </w:rPr>
        <w:softHyphen/>
      </w:r>
      <w:r w:rsidRPr="00E77612">
        <w:rPr>
          <w:spacing w:val="-12"/>
          <w:sz w:val="18"/>
          <w:szCs w:val="18"/>
          <w:lang w:val="be-BY"/>
        </w:rPr>
        <w:t>ри</w:t>
      </w:r>
      <w:r w:rsidR="00E77612">
        <w:rPr>
          <w:spacing w:val="-12"/>
          <w:sz w:val="18"/>
          <w:szCs w:val="18"/>
          <w:lang w:val="en-US"/>
        </w:rPr>
        <w:softHyphen/>
      </w:r>
      <w:r w:rsidRPr="00E77612">
        <w:rPr>
          <w:spacing w:val="-12"/>
          <w:sz w:val="18"/>
          <w:szCs w:val="18"/>
          <w:lang w:val="be-BY"/>
        </w:rPr>
        <w:t>чес</w:t>
      </w:r>
      <w:r w:rsidR="00E77612">
        <w:rPr>
          <w:spacing w:val="-12"/>
          <w:sz w:val="18"/>
          <w:szCs w:val="18"/>
          <w:lang w:val="en-US"/>
        </w:rPr>
        <w:softHyphen/>
      </w:r>
      <w:r w:rsidRPr="00E77612">
        <w:rPr>
          <w:spacing w:val="-12"/>
          <w:sz w:val="18"/>
          <w:szCs w:val="18"/>
          <w:lang w:val="be-BY"/>
        </w:rPr>
        <w:t>кого дискурса, до критики основ исторической дис</w:t>
      </w:r>
      <w:r w:rsidRPr="00E77612">
        <w:rPr>
          <w:spacing w:val="-12"/>
          <w:sz w:val="18"/>
          <w:szCs w:val="18"/>
          <w:lang w:val="be-BY"/>
        </w:rPr>
        <w:softHyphen/>
        <w:t>цип</w:t>
      </w:r>
      <w:r w:rsidRPr="00E77612">
        <w:rPr>
          <w:spacing w:val="-12"/>
          <w:sz w:val="18"/>
          <w:szCs w:val="18"/>
          <w:lang w:val="be-BY"/>
        </w:rPr>
        <w:softHyphen/>
        <w:t>лины, например, исторического вре</w:t>
      </w:r>
      <w:r w:rsidR="00E77612">
        <w:rPr>
          <w:spacing w:val="-12"/>
          <w:sz w:val="18"/>
          <w:szCs w:val="18"/>
          <w:lang w:val="en-US"/>
        </w:rPr>
        <w:softHyphen/>
      </w:r>
      <w:r w:rsidRPr="00E77612">
        <w:rPr>
          <w:spacing w:val="-12"/>
          <w:sz w:val="18"/>
          <w:szCs w:val="18"/>
          <w:lang w:val="be-BY"/>
        </w:rPr>
        <w:t>мени. На примере исследований колониализма в Индии становится очевидным, что пер</w:t>
      </w:r>
      <w:r w:rsidR="00E77612">
        <w:rPr>
          <w:spacing w:val="-12"/>
          <w:sz w:val="18"/>
          <w:szCs w:val="18"/>
          <w:lang w:val="en-US"/>
        </w:rPr>
        <w:softHyphen/>
      </w:r>
      <w:r w:rsidRPr="00E77612">
        <w:rPr>
          <w:spacing w:val="-12"/>
          <w:sz w:val="18"/>
          <w:szCs w:val="18"/>
          <w:lang w:val="be-BY"/>
        </w:rPr>
        <w:t xml:space="preserve">воочередным для постколониализма является не четкое определение понятия </w:t>
      </w:r>
      <w:r w:rsidR="004A24BB" w:rsidRPr="00E77612">
        <w:rPr>
          <w:spacing w:val="-12"/>
          <w:sz w:val="18"/>
          <w:szCs w:val="18"/>
          <w:lang w:val="be-BY"/>
        </w:rPr>
        <w:t>«</w:t>
      </w:r>
      <w:r w:rsidRPr="00E77612">
        <w:rPr>
          <w:spacing w:val="-12"/>
          <w:sz w:val="18"/>
          <w:szCs w:val="18"/>
          <w:lang w:val="be-BY"/>
        </w:rPr>
        <w:t>исто</w:t>
      </w:r>
      <w:r w:rsidR="00E77612">
        <w:rPr>
          <w:spacing w:val="-12"/>
          <w:sz w:val="18"/>
          <w:szCs w:val="18"/>
          <w:lang w:val="en-US"/>
        </w:rPr>
        <w:softHyphen/>
      </w:r>
      <w:r w:rsidRPr="00E77612">
        <w:rPr>
          <w:spacing w:val="-12"/>
          <w:sz w:val="18"/>
          <w:szCs w:val="18"/>
          <w:lang w:val="be-BY"/>
        </w:rPr>
        <w:t>рия</w:t>
      </w:r>
      <w:r w:rsidR="004A24BB" w:rsidRPr="00E77612">
        <w:rPr>
          <w:spacing w:val="-12"/>
          <w:sz w:val="18"/>
          <w:szCs w:val="18"/>
          <w:lang w:val="be-BY"/>
        </w:rPr>
        <w:t>»</w:t>
      </w:r>
      <w:r w:rsidRPr="00E77612">
        <w:rPr>
          <w:spacing w:val="-12"/>
          <w:sz w:val="18"/>
          <w:szCs w:val="18"/>
          <w:lang w:val="be-BY"/>
        </w:rPr>
        <w:t xml:space="preserve">, а треугольник </w:t>
      </w:r>
      <w:r w:rsidR="004A24BB" w:rsidRPr="00E77612">
        <w:rPr>
          <w:spacing w:val="-12"/>
          <w:sz w:val="18"/>
          <w:szCs w:val="18"/>
          <w:lang w:val="be-BY"/>
        </w:rPr>
        <w:t>«</w:t>
      </w:r>
      <w:r w:rsidRPr="00E77612">
        <w:rPr>
          <w:spacing w:val="-12"/>
          <w:sz w:val="18"/>
          <w:szCs w:val="18"/>
          <w:lang w:val="be-BY"/>
        </w:rPr>
        <w:t>колониализм</w:t>
      </w:r>
      <w:r w:rsidR="00206F24" w:rsidRPr="00E77612">
        <w:rPr>
          <w:spacing w:val="-12"/>
          <w:sz w:val="18"/>
          <w:szCs w:val="18"/>
          <w:lang w:val="be-BY"/>
        </w:rPr>
        <w:t>—</w:t>
      </w:r>
      <w:r w:rsidRPr="00E77612">
        <w:rPr>
          <w:spacing w:val="-12"/>
          <w:sz w:val="18"/>
          <w:szCs w:val="18"/>
          <w:lang w:val="be-BY"/>
        </w:rPr>
        <w:t>история</w:t>
      </w:r>
      <w:r w:rsidR="00206F24" w:rsidRPr="00E77612">
        <w:rPr>
          <w:spacing w:val="-12"/>
          <w:sz w:val="18"/>
          <w:szCs w:val="18"/>
          <w:lang w:val="be-BY"/>
        </w:rPr>
        <w:t>—</w:t>
      </w:r>
      <w:r w:rsidRPr="00E77612">
        <w:rPr>
          <w:spacing w:val="-12"/>
          <w:sz w:val="18"/>
          <w:szCs w:val="18"/>
          <w:lang w:val="be-BY"/>
        </w:rPr>
        <w:t>совре</w:t>
      </w:r>
      <w:r w:rsidRPr="00E77612">
        <w:rPr>
          <w:spacing w:val="-12"/>
          <w:sz w:val="18"/>
          <w:szCs w:val="18"/>
          <w:lang w:val="be-BY"/>
        </w:rPr>
        <w:softHyphen/>
        <w:t>менность</w:t>
      </w:r>
      <w:r w:rsidR="004A24BB" w:rsidRPr="00E77612">
        <w:rPr>
          <w:spacing w:val="-12"/>
          <w:sz w:val="18"/>
          <w:szCs w:val="18"/>
          <w:lang w:val="be-BY"/>
        </w:rPr>
        <w:t>»</w:t>
      </w:r>
      <w:r w:rsidRPr="00E77612">
        <w:rPr>
          <w:spacing w:val="-12"/>
          <w:sz w:val="18"/>
          <w:szCs w:val="18"/>
          <w:lang w:val="be-BY"/>
        </w:rPr>
        <w:t>, в рамках которого исто</w:t>
      </w:r>
      <w:r w:rsidR="00E77612">
        <w:rPr>
          <w:spacing w:val="-12"/>
          <w:sz w:val="18"/>
          <w:szCs w:val="18"/>
          <w:lang w:val="en-US"/>
        </w:rPr>
        <w:softHyphen/>
      </w:r>
      <w:r w:rsidRPr="00E77612">
        <w:rPr>
          <w:spacing w:val="-12"/>
          <w:sz w:val="18"/>
          <w:szCs w:val="18"/>
          <w:lang w:val="be-BY"/>
        </w:rPr>
        <w:t>рия выступает пространством разнесения на вре</w:t>
      </w:r>
      <w:r w:rsidRPr="00E77612">
        <w:rPr>
          <w:spacing w:val="-12"/>
          <w:sz w:val="18"/>
          <w:szCs w:val="18"/>
          <w:lang w:val="be-BY"/>
        </w:rPr>
        <w:softHyphen/>
        <w:t>менной линии Британии и Индии по полю</w:t>
      </w:r>
      <w:r w:rsidR="00E77612">
        <w:rPr>
          <w:spacing w:val="-12"/>
          <w:sz w:val="18"/>
          <w:szCs w:val="18"/>
          <w:lang w:val="en-US"/>
        </w:rPr>
        <w:softHyphen/>
      </w:r>
      <w:r w:rsidRPr="00E77612">
        <w:rPr>
          <w:spacing w:val="-12"/>
          <w:sz w:val="18"/>
          <w:szCs w:val="18"/>
          <w:lang w:val="be-BY"/>
        </w:rPr>
        <w:t>сам современности (Британия) и досовре</w:t>
      </w:r>
      <w:r w:rsidRPr="00E77612">
        <w:rPr>
          <w:spacing w:val="-12"/>
          <w:sz w:val="18"/>
          <w:szCs w:val="18"/>
          <w:lang w:val="be-BY"/>
        </w:rPr>
        <w:softHyphen/>
        <w:t>менности (Индия).</w:t>
      </w:r>
    </w:p>
    <w:p w:rsidR="00E5344B" w:rsidRPr="00E77612" w:rsidRDefault="00E5344B" w:rsidP="00E5344B">
      <w:pPr>
        <w:spacing w:line="200" w:lineRule="exact"/>
        <w:ind w:firstLine="397"/>
        <w:jc w:val="both"/>
        <w:rPr>
          <w:bCs/>
          <w:spacing w:val="-12"/>
          <w:sz w:val="18"/>
          <w:szCs w:val="18"/>
        </w:rPr>
      </w:pPr>
      <w:r w:rsidRPr="00E77612">
        <w:rPr>
          <w:b/>
          <w:bCs/>
          <w:spacing w:val="-12"/>
          <w:sz w:val="18"/>
          <w:szCs w:val="18"/>
          <w:lang w:val="be-BY"/>
        </w:rPr>
        <w:t>Шумейко Михаил Федорович</w:t>
      </w:r>
      <w:r w:rsidRPr="00E77612">
        <w:rPr>
          <w:bCs/>
          <w:spacing w:val="-12"/>
          <w:sz w:val="18"/>
          <w:szCs w:val="18"/>
          <w:lang w:val="be-BY"/>
        </w:rPr>
        <w:t xml:space="preserve">. Д. И. Довгялло — </w:t>
      </w:r>
      <w:r w:rsidR="00760BB8" w:rsidRPr="00E77612">
        <w:rPr>
          <w:bCs/>
          <w:spacing w:val="-12"/>
          <w:sz w:val="18"/>
          <w:szCs w:val="18"/>
          <w:lang w:val="be-BY"/>
        </w:rPr>
        <w:t>архивист</w:t>
      </w:r>
      <w:r w:rsidRPr="00E77612">
        <w:rPr>
          <w:bCs/>
          <w:spacing w:val="-12"/>
          <w:sz w:val="18"/>
          <w:szCs w:val="18"/>
          <w:lang w:val="be-BY"/>
        </w:rPr>
        <w:t xml:space="preserve">, археограф, </w:t>
      </w:r>
      <w:r w:rsidR="00760BB8" w:rsidRPr="00E77612">
        <w:rPr>
          <w:bCs/>
          <w:spacing w:val="-12"/>
          <w:sz w:val="18"/>
          <w:szCs w:val="18"/>
          <w:lang w:val="be-BY"/>
        </w:rPr>
        <w:t xml:space="preserve">архивовед </w:t>
      </w:r>
      <w:r w:rsidRPr="00E77612">
        <w:rPr>
          <w:bCs/>
          <w:spacing w:val="-12"/>
          <w:sz w:val="18"/>
          <w:szCs w:val="18"/>
          <w:lang w:val="be-BY"/>
        </w:rPr>
        <w:t>(</w:t>
      </w:r>
      <w:r w:rsidRPr="005A2B87">
        <w:rPr>
          <w:bCs/>
          <w:i/>
          <w:spacing w:val="-12"/>
          <w:sz w:val="18"/>
          <w:szCs w:val="18"/>
          <w:lang w:val="be-BY"/>
        </w:rPr>
        <w:t>к 150-летию со дня рождения ученого</w:t>
      </w:r>
      <w:r w:rsidRPr="00E77612">
        <w:rPr>
          <w:bCs/>
          <w:spacing w:val="-12"/>
          <w:sz w:val="18"/>
          <w:szCs w:val="18"/>
          <w:lang w:val="be-BY"/>
        </w:rPr>
        <w:t>)</w:t>
      </w:r>
      <w:r w:rsidRPr="00E77612">
        <w:rPr>
          <w:bCs/>
          <w:spacing w:val="-12"/>
          <w:sz w:val="18"/>
          <w:szCs w:val="18"/>
          <w:lang w:val="en-US"/>
        </w:rPr>
        <w:t>.</w:t>
      </w:r>
    </w:p>
    <w:p w:rsidR="00E5344B" w:rsidRPr="00E77612" w:rsidRDefault="00E5344B" w:rsidP="00E5344B">
      <w:pPr>
        <w:spacing w:after="40" w:line="200" w:lineRule="exact"/>
        <w:ind w:firstLine="397"/>
        <w:jc w:val="both"/>
        <w:rPr>
          <w:spacing w:val="-12"/>
          <w:sz w:val="18"/>
          <w:szCs w:val="18"/>
          <w:lang w:val="be-BY"/>
        </w:rPr>
      </w:pPr>
      <w:r w:rsidRPr="00E77612">
        <w:rPr>
          <w:spacing w:val="-12"/>
          <w:sz w:val="18"/>
          <w:szCs w:val="18"/>
          <w:lang w:val="be-BY"/>
        </w:rPr>
        <w:t>В статье рассматривается деятельность одного из представителей дореволюционной архив</w:t>
      </w:r>
      <w:r w:rsidR="00E77612">
        <w:rPr>
          <w:spacing w:val="-12"/>
          <w:sz w:val="18"/>
          <w:szCs w:val="18"/>
          <w:lang w:val="en-US"/>
        </w:rPr>
        <w:softHyphen/>
      </w:r>
      <w:r w:rsidRPr="00E77612">
        <w:rPr>
          <w:spacing w:val="-12"/>
          <w:sz w:val="18"/>
          <w:szCs w:val="18"/>
          <w:lang w:val="be-BY"/>
        </w:rPr>
        <w:t>но-археографической школы, воспитанника Санкт-Петербургского архео</w:t>
      </w:r>
      <w:r w:rsidR="00E77612">
        <w:rPr>
          <w:spacing w:val="-12"/>
          <w:sz w:val="18"/>
          <w:szCs w:val="18"/>
          <w:lang w:val="en-US"/>
        </w:rPr>
        <w:softHyphen/>
      </w:r>
      <w:r w:rsidRPr="00E77612">
        <w:rPr>
          <w:spacing w:val="-12"/>
          <w:sz w:val="18"/>
          <w:szCs w:val="18"/>
          <w:lang w:val="be-BY"/>
        </w:rPr>
        <w:t>ло</w:t>
      </w:r>
      <w:r w:rsidR="00E77612">
        <w:rPr>
          <w:spacing w:val="-12"/>
          <w:sz w:val="18"/>
          <w:szCs w:val="18"/>
          <w:lang w:val="en-US"/>
        </w:rPr>
        <w:softHyphen/>
      </w:r>
      <w:r w:rsidRPr="00E77612">
        <w:rPr>
          <w:spacing w:val="-12"/>
          <w:sz w:val="18"/>
          <w:szCs w:val="18"/>
          <w:lang w:val="be-BY"/>
        </w:rPr>
        <w:t>ги</w:t>
      </w:r>
      <w:r w:rsidR="00E77612">
        <w:rPr>
          <w:spacing w:val="-12"/>
          <w:sz w:val="18"/>
          <w:szCs w:val="18"/>
          <w:lang w:val="en-US"/>
        </w:rPr>
        <w:softHyphen/>
      </w:r>
      <w:r w:rsidRPr="00E77612">
        <w:rPr>
          <w:spacing w:val="-12"/>
          <w:sz w:val="18"/>
          <w:szCs w:val="18"/>
          <w:lang w:val="be-BY"/>
        </w:rPr>
        <w:t>чес</w:t>
      </w:r>
      <w:r w:rsidR="00E77612">
        <w:rPr>
          <w:spacing w:val="-12"/>
          <w:sz w:val="18"/>
          <w:szCs w:val="18"/>
          <w:lang w:val="en-US"/>
        </w:rPr>
        <w:softHyphen/>
      </w:r>
      <w:r w:rsidRPr="00E77612">
        <w:rPr>
          <w:spacing w:val="-12"/>
          <w:sz w:val="18"/>
          <w:szCs w:val="18"/>
          <w:lang w:val="be-BY"/>
        </w:rPr>
        <w:t>ко</w:t>
      </w:r>
      <w:r w:rsidR="00E77612">
        <w:rPr>
          <w:spacing w:val="-12"/>
          <w:sz w:val="18"/>
          <w:szCs w:val="18"/>
          <w:lang w:val="en-US"/>
        </w:rPr>
        <w:softHyphen/>
      </w:r>
      <w:r w:rsidRPr="00E77612">
        <w:rPr>
          <w:spacing w:val="-12"/>
          <w:sz w:val="18"/>
          <w:szCs w:val="18"/>
          <w:lang w:val="be-BY"/>
        </w:rPr>
        <w:t xml:space="preserve">го института, работавшего в конце </w:t>
      </w:r>
      <w:r w:rsidRPr="00E77612">
        <w:rPr>
          <w:spacing w:val="-12"/>
          <w:sz w:val="18"/>
          <w:szCs w:val="18"/>
          <w:lang w:val="en-US"/>
        </w:rPr>
        <w:t>XIX </w:t>
      </w:r>
      <w:r w:rsidRPr="00E77612">
        <w:rPr>
          <w:spacing w:val="-12"/>
          <w:sz w:val="18"/>
          <w:szCs w:val="18"/>
          <w:lang w:val="be-BY"/>
        </w:rPr>
        <w:t>—</w:t>
      </w:r>
      <w:r w:rsidRPr="00E77612">
        <w:rPr>
          <w:spacing w:val="-12"/>
          <w:sz w:val="18"/>
          <w:szCs w:val="18"/>
          <w:lang w:val="en-US"/>
        </w:rPr>
        <w:t xml:space="preserve"> </w:t>
      </w:r>
      <w:r w:rsidRPr="00E77612">
        <w:rPr>
          <w:spacing w:val="-12"/>
          <w:sz w:val="18"/>
          <w:szCs w:val="18"/>
          <w:lang w:val="be-BY"/>
        </w:rPr>
        <w:t xml:space="preserve">начале </w:t>
      </w:r>
      <w:r w:rsidRPr="00E77612">
        <w:rPr>
          <w:spacing w:val="-12"/>
          <w:sz w:val="18"/>
          <w:szCs w:val="18"/>
          <w:lang w:val="en-US"/>
        </w:rPr>
        <w:t>XX </w:t>
      </w:r>
      <w:r w:rsidRPr="00E77612">
        <w:rPr>
          <w:spacing w:val="-12"/>
          <w:sz w:val="18"/>
          <w:szCs w:val="18"/>
          <w:lang w:val="be-BY"/>
        </w:rPr>
        <w:t>в. архивариусом Витебского цент</w:t>
      </w:r>
      <w:r w:rsidR="00E77612">
        <w:rPr>
          <w:spacing w:val="-12"/>
          <w:sz w:val="18"/>
          <w:szCs w:val="18"/>
          <w:lang w:val="en-US"/>
        </w:rPr>
        <w:softHyphen/>
      </w:r>
      <w:r w:rsidRPr="00E77612">
        <w:rPr>
          <w:spacing w:val="-12"/>
          <w:sz w:val="18"/>
          <w:szCs w:val="18"/>
          <w:lang w:val="be-BY"/>
        </w:rPr>
        <w:t>раль</w:t>
      </w:r>
      <w:r w:rsidR="00E77612">
        <w:rPr>
          <w:spacing w:val="-12"/>
          <w:sz w:val="18"/>
          <w:szCs w:val="18"/>
          <w:lang w:val="en-US"/>
        </w:rPr>
        <w:softHyphen/>
      </w:r>
      <w:r w:rsidRPr="00E77612">
        <w:rPr>
          <w:spacing w:val="-12"/>
          <w:sz w:val="18"/>
          <w:szCs w:val="18"/>
          <w:lang w:val="be-BY"/>
        </w:rPr>
        <w:t>ного архива древних актовых книг (1897—1903), затем председателем Виленской архео</w:t>
      </w:r>
      <w:r w:rsidR="00E77612">
        <w:rPr>
          <w:spacing w:val="-12"/>
          <w:sz w:val="18"/>
          <w:szCs w:val="18"/>
          <w:lang w:val="en-US"/>
        </w:rPr>
        <w:softHyphen/>
      </w:r>
      <w:r w:rsidRPr="00E77612">
        <w:rPr>
          <w:spacing w:val="-12"/>
          <w:sz w:val="18"/>
          <w:szCs w:val="18"/>
          <w:lang w:val="be-BY"/>
        </w:rPr>
        <w:t>графической комиссии (1913—1915) Д.</w:t>
      </w:r>
      <w:r w:rsidR="00E77612">
        <w:rPr>
          <w:spacing w:val="-12"/>
          <w:sz w:val="18"/>
          <w:szCs w:val="18"/>
          <w:lang w:val="en-US"/>
        </w:rPr>
        <w:t> </w:t>
      </w:r>
      <w:r w:rsidRPr="00E77612">
        <w:rPr>
          <w:spacing w:val="-12"/>
          <w:sz w:val="18"/>
          <w:szCs w:val="18"/>
          <w:lang w:val="be-BY"/>
        </w:rPr>
        <w:t>И.</w:t>
      </w:r>
      <w:r w:rsidR="00E77612">
        <w:rPr>
          <w:spacing w:val="-12"/>
          <w:sz w:val="18"/>
          <w:szCs w:val="18"/>
          <w:lang w:val="en-US"/>
        </w:rPr>
        <w:t> </w:t>
      </w:r>
      <w:r w:rsidRPr="00E77612">
        <w:rPr>
          <w:spacing w:val="-12"/>
          <w:sz w:val="18"/>
          <w:szCs w:val="18"/>
          <w:lang w:val="be-BY"/>
        </w:rPr>
        <w:t>Довгялло, ставшего с созданием Глав</w:t>
      </w:r>
      <w:r w:rsidR="00E77612">
        <w:rPr>
          <w:spacing w:val="-12"/>
          <w:sz w:val="18"/>
          <w:szCs w:val="18"/>
          <w:lang w:val="en-US"/>
        </w:rPr>
        <w:softHyphen/>
      </w:r>
      <w:r w:rsidRPr="00E77612">
        <w:rPr>
          <w:spacing w:val="-12"/>
          <w:sz w:val="18"/>
          <w:szCs w:val="18"/>
          <w:lang w:val="be-BY"/>
        </w:rPr>
        <w:t>ар</w:t>
      </w:r>
      <w:r w:rsidR="00E77612">
        <w:rPr>
          <w:spacing w:val="-12"/>
          <w:sz w:val="18"/>
          <w:szCs w:val="18"/>
          <w:lang w:val="en-US"/>
        </w:rPr>
        <w:softHyphen/>
      </w:r>
      <w:r w:rsidRPr="00E77612">
        <w:rPr>
          <w:spacing w:val="-12"/>
          <w:sz w:val="18"/>
          <w:szCs w:val="18"/>
          <w:lang w:val="be-BY"/>
        </w:rPr>
        <w:t>хи</w:t>
      </w:r>
      <w:r w:rsidR="00E77612">
        <w:rPr>
          <w:spacing w:val="-12"/>
          <w:sz w:val="18"/>
          <w:szCs w:val="18"/>
          <w:lang w:val="en-US"/>
        </w:rPr>
        <w:softHyphen/>
      </w:r>
      <w:r w:rsidRPr="00E77612">
        <w:rPr>
          <w:spacing w:val="-12"/>
          <w:sz w:val="18"/>
          <w:szCs w:val="18"/>
          <w:lang w:val="be-BY"/>
        </w:rPr>
        <w:t>ва РСФСР его уполномоченным по Могилевской губ. и внесшего значительный вклад в про</w:t>
      </w:r>
      <w:r w:rsidR="00E77612">
        <w:rPr>
          <w:spacing w:val="-12"/>
          <w:sz w:val="18"/>
          <w:szCs w:val="18"/>
          <w:lang w:val="en-US"/>
        </w:rPr>
        <w:softHyphen/>
      </w:r>
      <w:r w:rsidRPr="00E77612">
        <w:rPr>
          <w:spacing w:val="-12"/>
          <w:sz w:val="18"/>
          <w:szCs w:val="18"/>
          <w:lang w:val="be-BY"/>
        </w:rPr>
        <w:t>ведение архивной реформы в России и Беларуси в 1920-е гг. Его личность являла собой наглядный пример сохранения и преумножения в условиях советских реалий архив</w:t>
      </w:r>
      <w:r w:rsidR="00E77612">
        <w:rPr>
          <w:spacing w:val="-12"/>
          <w:sz w:val="18"/>
          <w:szCs w:val="18"/>
          <w:lang w:val="en-US"/>
        </w:rPr>
        <w:softHyphen/>
      </w:r>
      <w:r w:rsidRPr="00E77612">
        <w:rPr>
          <w:spacing w:val="-12"/>
          <w:sz w:val="18"/>
          <w:szCs w:val="18"/>
          <w:lang w:val="be-BY"/>
        </w:rPr>
        <w:t xml:space="preserve">но-археографических традиций, заложенных в России во второй половине </w:t>
      </w:r>
      <w:r w:rsidR="00E77612">
        <w:rPr>
          <w:spacing w:val="-12"/>
          <w:sz w:val="18"/>
          <w:szCs w:val="18"/>
          <w:lang w:val="en-US"/>
        </w:rPr>
        <w:t>XIX </w:t>
      </w:r>
      <w:r w:rsidRPr="00E77612">
        <w:rPr>
          <w:spacing w:val="-12"/>
          <w:sz w:val="18"/>
          <w:szCs w:val="18"/>
          <w:lang w:val="be-BY"/>
        </w:rPr>
        <w:t>—</w:t>
      </w:r>
      <w:r w:rsidR="00E77612">
        <w:rPr>
          <w:spacing w:val="-12"/>
          <w:sz w:val="18"/>
          <w:szCs w:val="18"/>
          <w:lang w:val="en-US"/>
        </w:rPr>
        <w:t xml:space="preserve"> </w:t>
      </w:r>
      <w:r w:rsidRPr="00E77612">
        <w:rPr>
          <w:spacing w:val="-12"/>
          <w:sz w:val="18"/>
          <w:szCs w:val="18"/>
          <w:lang w:val="be-BY"/>
        </w:rPr>
        <w:t>нача</w:t>
      </w:r>
      <w:r w:rsidR="00E77612">
        <w:rPr>
          <w:spacing w:val="-12"/>
          <w:sz w:val="18"/>
          <w:szCs w:val="18"/>
          <w:lang w:val="en-US"/>
        </w:rPr>
        <w:softHyphen/>
      </w:r>
      <w:r w:rsidRPr="00E77612">
        <w:rPr>
          <w:spacing w:val="-12"/>
          <w:sz w:val="18"/>
          <w:szCs w:val="18"/>
          <w:lang w:val="be-BY"/>
        </w:rPr>
        <w:t xml:space="preserve">ле </w:t>
      </w:r>
      <w:r w:rsidR="00E77612">
        <w:rPr>
          <w:spacing w:val="-12"/>
          <w:sz w:val="18"/>
          <w:szCs w:val="18"/>
          <w:lang w:val="en-US"/>
        </w:rPr>
        <w:t>XX </w:t>
      </w:r>
      <w:r w:rsidRPr="00E77612">
        <w:rPr>
          <w:spacing w:val="-12"/>
          <w:sz w:val="18"/>
          <w:szCs w:val="18"/>
          <w:lang w:val="be-BY"/>
        </w:rPr>
        <w:t>в. Довгялло был одним из инициаторов создания в структуре Института бело</w:t>
      </w:r>
      <w:r w:rsidR="00E77612">
        <w:rPr>
          <w:spacing w:val="-12"/>
          <w:sz w:val="18"/>
          <w:szCs w:val="18"/>
          <w:lang w:val="en-US"/>
        </w:rPr>
        <w:softHyphen/>
      </w:r>
      <w:r w:rsidRPr="00E77612">
        <w:rPr>
          <w:spacing w:val="-12"/>
          <w:sz w:val="18"/>
          <w:szCs w:val="18"/>
          <w:lang w:val="be-BY"/>
        </w:rPr>
        <w:t>рус</w:t>
      </w:r>
      <w:r w:rsidR="00E77612">
        <w:rPr>
          <w:spacing w:val="-12"/>
          <w:sz w:val="18"/>
          <w:szCs w:val="18"/>
          <w:lang w:val="en-US"/>
        </w:rPr>
        <w:softHyphen/>
      </w:r>
      <w:r w:rsidRPr="00E77612">
        <w:rPr>
          <w:spacing w:val="-12"/>
          <w:sz w:val="18"/>
          <w:szCs w:val="18"/>
          <w:lang w:val="be-BY"/>
        </w:rPr>
        <w:t>ской культуры, являвшегося предшественником Белорусской академии наук, Архео</w:t>
      </w:r>
      <w:r w:rsidR="00E77612">
        <w:rPr>
          <w:spacing w:val="-12"/>
          <w:sz w:val="18"/>
          <w:szCs w:val="18"/>
          <w:lang w:val="en-US"/>
        </w:rPr>
        <w:softHyphen/>
      </w:r>
      <w:r w:rsidRPr="00E77612">
        <w:rPr>
          <w:spacing w:val="-12"/>
          <w:sz w:val="18"/>
          <w:szCs w:val="18"/>
          <w:lang w:val="be-BY"/>
        </w:rPr>
        <w:t>гра</w:t>
      </w:r>
      <w:r w:rsidR="00E77612">
        <w:rPr>
          <w:spacing w:val="-12"/>
          <w:sz w:val="18"/>
          <w:szCs w:val="18"/>
          <w:lang w:val="en-US"/>
        </w:rPr>
        <w:softHyphen/>
      </w:r>
      <w:r w:rsidRPr="00E77612">
        <w:rPr>
          <w:spacing w:val="-12"/>
          <w:sz w:val="18"/>
          <w:szCs w:val="18"/>
          <w:lang w:val="be-BY"/>
        </w:rPr>
        <w:t>фической комиссии. Возглавив вместе с М.</w:t>
      </w:r>
      <w:r w:rsidR="00E77612">
        <w:rPr>
          <w:spacing w:val="-12"/>
          <w:sz w:val="18"/>
          <w:szCs w:val="18"/>
          <w:lang w:val="en-US"/>
        </w:rPr>
        <w:t> </w:t>
      </w:r>
      <w:r w:rsidRPr="00E77612">
        <w:rPr>
          <w:spacing w:val="-12"/>
          <w:sz w:val="18"/>
          <w:szCs w:val="18"/>
          <w:lang w:val="be-BY"/>
        </w:rPr>
        <w:t>В.</w:t>
      </w:r>
      <w:r w:rsidR="00E77612">
        <w:rPr>
          <w:spacing w:val="-12"/>
          <w:sz w:val="18"/>
          <w:szCs w:val="18"/>
          <w:lang w:val="en-US"/>
        </w:rPr>
        <w:t> </w:t>
      </w:r>
      <w:r w:rsidRPr="00E77612">
        <w:rPr>
          <w:spacing w:val="-12"/>
          <w:sz w:val="18"/>
          <w:szCs w:val="18"/>
          <w:lang w:val="be-BY"/>
        </w:rPr>
        <w:t>Довнар-Запольским комиссию, Дов</w:t>
      </w:r>
      <w:r w:rsidR="001D5C13">
        <w:rPr>
          <w:spacing w:val="-12"/>
          <w:sz w:val="18"/>
          <w:szCs w:val="18"/>
          <w:lang w:val="be-BY"/>
        </w:rPr>
        <w:softHyphen/>
      </w:r>
      <w:r w:rsidRPr="00E77612">
        <w:rPr>
          <w:spacing w:val="-12"/>
          <w:sz w:val="18"/>
          <w:szCs w:val="18"/>
          <w:lang w:val="be-BY"/>
        </w:rPr>
        <w:t>гял</w:t>
      </w:r>
      <w:r w:rsidR="001D5C13">
        <w:rPr>
          <w:spacing w:val="-12"/>
          <w:sz w:val="18"/>
          <w:szCs w:val="18"/>
          <w:lang w:val="be-BY"/>
        </w:rPr>
        <w:softHyphen/>
      </w:r>
      <w:r w:rsidRPr="00E77612">
        <w:rPr>
          <w:spacing w:val="-12"/>
          <w:sz w:val="18"/>
          <w:szCs w:val="18"/>
          <w:lang w:val="be-BY"/>
        </w:rPr>
        <w:t>ло, опи</w:t>
      </w:r>
      <w:r w:rsidR="00E77612">
        <w:rPr>
          <w:spacing w:val="-12"/>
          <w:sz w:val="18"/>
          <w:szCs w:val="18"/>
          <w:lang w:val="en-US"/>
        </w:rPr>
        <w:softHyphen/>
      </w:r>
      <w:r w:rsidRPr="00E77612">
        <w:rPr>
          <w:spacing w:val="-12"/>
          <w:sz w:val="18"/>
          <w:szCs w:val="18"/>
          <w:lang w:val="be-BY"/>
        </w:rPr>
        <w:t>раясь на опыт ее виленской предшественницы, разработал носивший ярко выра</w:t>
      </w:r>
      <w:r w:rsidR="00E77612">
        <w:rPr>
          <w:spacing w:val="-12"/>
          <w:sz w:val="18"/>
          <w:szCs w:val="18"/>
          <w:lang w:val="en-US"/>
        </w:rPr>
        <w:softHyphen/>
      </w:r>
      <w:r w:rsidRPr="00E77612">
        <w:rPr>
          <w:spacing w:val="-12"/>
          <w:sz w:val="18"/>
          <w:szCs w:val="18"/>
          <w:lang w:val="be-BY"/>
        </w:rPr>
        <w:t>жен</w:t>
      </w:r>
      <w:r w:rsidR="00E77612">
        <w:rPr>
          <w:spacing w:val="-12"/>
          <w:sz w:val="18"/>
          <w:szCs w:val="18"/>
          <w:lang w:val="en-US"/>
        </w:rPr>
        <w:softHyphen/>
      </w:r>
      <w:r w:rsidRPr="00E77612">
        <w:rPr>
          <w:spacing w:val="-12"/>
          <w:sz w:val="18"/>
          <w:szCs w:val="18"/>
          <w:lang w:val="be-BY"/>
        </w:rPr>
        <w:t>ный национальный характер план серийного документального издания, тем самым спо</w:t>
      </w:r>
      <w:r w:rsidR="00E77612">
        <w:rPr>
          <w:spacing w:val="-12"/>
          <w:sz w:val="18"/>
          <w:szCs w:val="18"/>
          <w:lang w:val="en-US"/>
        </w:rPr>
        <w:softHyphen/>
      </w:r>
      <w:r w:rsidRPr="00E77612">
        <w:rPr>
          <w:spacing w:val="-12"/>
          <w:sz w:val="18"/>
          <w:szCs w:val="18"/>
          <w:lang w:val="be-BY"/>
        </w:rPr>
        <w:t>собст</w:t>
      </w:r>
      <w:r w:rsidR="00E77612">
        <w:rPr>
          <w:spacing w:val="-12"/>
          <w:sz w:val="18"/>
          <w:szCs w:val="18"/>
          <w:lang w:val="en-US"/>
        </w:rPr>
        <w:softHyphen/>
      </w:r>
      <w:r w:rsidRPr="00E77612">
        <w:rPr>
          <w:spacing w:val="-12"/>
          <w:sz w:val="18"/>
          <w:szCs w:val="18"/>
          <w:lang w:val="be-BY"/>
        </w:rPr>
        <w:t>вуя формированию белорусской археографии. Архивно-археографический опыт Д.</w:t>
      </w:r>
      <w:r w:rsidR="00E77612">
        <w:rPr>
          <w:spacing w:val="-12"/>
          <w:sz w:val="18"/>
          <w:szCs w:val="18"/>
          <w:lang w:val="en-US"/>
        </w:rPr>
        <w:t> </w:t>
      </w:r>
      <w:r w:rsidRPr="00E77612">
        <w:rPr>
          <w:spacing w:val="-12"/>
          <w:sz w:val="18"/>
          <w:szCs w:val="18"/>
          <w:lang w:val="be-BY"/>
        </w:rPr>
        <w:t>И.</w:t>
      </w:r>
      <w:r w:rsidR="00E77612">
        <w:rPr>
          <w:spacing w:val="-12"/>
          <w:sz w:val="18"/>
          <w:szCs w:val="18"/>
          <w:lang w:val="en-US"/>
        </w:rPr>
        <w:t> </w:t>
      </w:r>
      <w:r w:rsidRPr="00E77612">
        <w:rPr>
          <w:spacing w:val="-12"/>
          <w:sz w:val="18"/>
          <w:szCs w:val="18"/>
          <w:lang w:val="be-BY"/>
        </w:rPr>
        <w:t>Дов</w:t>
      </w:r>
      <w:r w:rsidR="00E77612">
        <w:rPr>
          <w:spacing w:val="-12"/>
          <w:sz w:val="18"/>
          <w:szCs w:val="18"/>
          <w:lang w:val="en-US"/>
        </w:rPr>
        <w:softHyphen/>
      </w:r>
      <w:r w:rsidRPr="00E77612">
        <w:rPr>
          <w:spacing w:val="-12"/>
          <w:sz w:val="18"/>
          <w:szCs w:val="18"/>
          <w:lang w:val="be-BY"/>
        </w:rPr>
        <w:t>гялло оказался востребованным в условиях становления Государственной архив</w:t>
      </w:r>
      <w:r w:rsidR="00E77612">
        <w:rPr>
          <w:spacing w:val="-12"/>
          <w:sz w:val="18"/>
          <w:szCs w:val="18"/>
          <w:lang w:val="en-US"/>
        </w:rPr>
        <w:softHyphen/>
      </w:r>
      <w:r w:rsidRPr="00E77612">
        <w:rPr>
          <w:spacing w:val="-12"/>
          <w:sz w:val="18"/>
          <w:szCs w:val="18"/>
          <w:lang w:val="be-BY"/>
        </w:rPr>
        <w:t>ной службы Советской Беларуси, о чем свидетельствует его активное участие в работе Пер</w:t>
      </w:r>
      <w:r w:rsidR="00E77612">
        <w:rPr>
          <w:spacing w:val="-12"/>
          <w:sz w:val="18"/>
          <w:szCs w:val="18"/>
          <w:lang w:val="en-US"/>
        </w:rPr>
        <w:softHyphen/>
      </w:r>
      <w:r w:rsidRPr="00E77612">
        <w:rPr>
          <w:spacing w:val="-12"/>
          <w:sz w:val="18"/>
          <w:szCs w:val="18"/>
          <w:lang w:val="be-BY"/>
        </w:rPr>
        <w:t>вой всебелорусской конференции архивных работников (май 1924 г.), второго сове</w:t>
      </w:r>
      <w:r w:rsidR="00E77612">
        <w:rPr>
          <w:spacing w:val="-12"/>
          <w:sz w:val="18"/>
          <w:szCs w:val="18"/>
          <w:lang w:val="en-US"/>
        </w:rPr>
        <w:softHyphen/>
      </w:r>
      <w:r w:rsidRPr="00E77612">
        <w:rPr>
          <w:spacing w:val="-12"/>
          <w:sz w:val="18"/>
          <w:szCs w:val="18"/>
          <w:lang w:val="be-BY"/>
        </w:rPr>
        <w:lastRenderedPageBreak/>
        <w:t>ща</w:t>
      </w:r>
      <w:r w:rsidR="00E77612">
        <w:rPr>
          <w:spacing w:val="-12"/>
          <w:sz w:val="18"/>
          <w:szCs w:val="18"/>
          <w:lang w:val="en-US"/>
        </w:rPr>
        <w:softHyphen/>
      </w:r>
      <w:r w:rsidRPr="00E77612">
        <w:rPr>
          <w:spacing w:val="-12"/>
          <w:sz w:val="18"/>
          <w:szCs w:val="18"/>
          <w:lang w:val="be-BY"/>
        </w:rPr>
        <w:t>ния архивных работников Беларуси (декабрь 1927 г.), преподавательская деятельность в Белорусском государственном университете. Д.</w:t>
      </w:r>
      <w:r w:rsidR="00E77612">
        <w:rPr>
          <w:spacing w:val="-12"/>
          <w:sz w:val="18"/>
          <w:szCs w:val="18"/>
          <w:lang w:val="en-US"/>
        </w:rPr>
        <w:t> </w:t>
      </w:r>
      <w:r w:rsidRPr="00E77612">
        <w:rPr>
          <w:spacing w:val="-12"/>
          <w:sz w:val="18"/>
          <w:szCs w:val="18"/>
          <w:lang w:val="be-BY"/>
        </w:rPr>
        <w:t>И.</w:t>
      </w:r>
      <w:r w:rsidR="00E77612">
        <w:rPr>
          <w:spacing w:val="-12"/>
          <w:sz w:val="18"/>
          <w:szCs w:val="18"/>
          <w:lang w:val="en-US"/>
        </w:rPr>
        <w:t> </w:t>
      </w:r>
      <w:r w:rsidRPr="00E77612">
        <w:rPr>
          <w:spacing w:val="-12"/>
          <w:sz w:val="18"/>
          <w:szCs w:val="18"/>
          <w:lang w:val="be-BY"/>
        </w:rPr>
        <w:t>Довгялло в Беларуси</w:t>
      </w:r>
      <w:r w:rsidR="001D5C13">
        <w:rPr>
          <w:spacing w:val="-12"/>
          <w:sz w:val="18"/>
          <w:szCs w:val="18"/>
        </w:rPr>
        <w:t>,</w:t>
      </w:r>
      <w:r w:rsidRPr="00E77612">
        <w:rPr>
          <w:spacing w:val="-12"/>
          <w:sz w:val="18"/>
          <w:szCs w:val="18"/>
          <w:lang w:val="be-BY"/>
        </w:rPr>
        <w:t xml:space="preserve"> так же как С.</w:t>
      </w:r>
      <w:r w:rsidR="00E77612">
        <w:rPr>
          <w:spacing w:val="-12"/>
          <w:sz w:val="18"/>
          <w:szCs w:val="18"/>
          <w:lang w:val="en-US"/>
        </w:rPr>
        <w:t> </w:t>
      </w:r>
      <w:r w:rsidRPr="00E77612">
        <w:rPr>
          <w:spacing w:val="-12"/>
          <w:sz w:val="18"/>
          <w:szCs w:val="18"/>
          <w:lang w:val="be-BY"/>
        </w:rPr>
        <w:t>В.</w:t>
      </w:r>
      <w:r w:rsidR="00E77612">
        <w:rPr>
          <w:spacing w:val="-12"/>
          <w:sz w:val="18"/>
          <w:szCs w:val="18"/>
          <w:lang w:val="en-US"/>
        </w:rPr>
        <w:t> </w:t>
      </w:r>
      <w:r w:rsidRPr="00E77612">
        <w:rPr>
          <w:spacing w:val="-12"/>
          <w:sz w:val="18"/>
          <w:szCs w:val="18"/>
          <w:lang w:val="be-BY"/>
        </w:rPr>
        <w:t>Рож</w:t>
      </w:r>
      <w:r w:rsidR="00E77612">
        <w:rPr>
          <w:spacing w:val="-12"/>
          <w:sz w:val="18"/>
          <w:szCs w:val="18"/>
          <w:lang w:val="en-US"/>
        </w:rPr>
        <w:softHyphen/>
      </w:r>
      <w:r w:rsidRPr="00E77612">
        <w:rPr>
          <w:spacing w:val="-12"/>
          <w:sz w:val="18"/>
          <w:szCs w:val="18"/>
          <w:lang w:val="be-BY"/>
        </w:rPr>
        <w:t>дественский, И.</w:t>
      </w:r>
      <w:r w:rsidR="00E77612">
        <w:rPr>
          <w:spacing w:val="-12"/>
          <w:sz w:val="18"/>
          <w:szCs w:val="18"/>
          <w:lang w:val="en-US"/>
        </w:rPr>
        <w:t> </w:t>
      </w:r>
      <w:r w:rsidRPr="00E77612">
        <w:rPr>
          <w:spacing w:val="-12"/>
          <w:sz w:val="18"/>
          <w:szCs w:val="18"/>
          <w:lang w:val="be-BY"/>
        </w:rPr>
        <w:t>Л.</w:t>
      </w:r>
      <w:r w:rsidR="00E77612">
        <w:rPr>
          <w:spacing w:val="-12"/>
          <w:sz w:val="18"/>
          <w:szCs w:val="18"/>
          <w:lang w:val="en-US"/>
        </w:rPr>
        <w:t> </w:t>
      </w:r>
      <w:r w:rsidRPr="00E77612">
        <w:rPr>
          <w:spacing w:val="-12"/>
          <w:sz w:val="18"/>
          <w:szCs w:val="18"/>
          <w:lang w:val="be-BY"/>
        </w:rPr>
        <w:t>Маяковский в России</w:t>
      </w:r>
      <w:r w:rsidR="001D5C13">
        <w:rPr>
          <w:spacing w:val="-12"/>
          <w:sz w:val="18"/>
          <w:szCs w:val="18"/>
          <w:lang w:val="be-BY"/>
        </w:rPr>
        <w:t>,</w:t>
      </w:r>
      <w:r w:rsidRPr="00E77612">
        <w:rPr>
          <w:spacing w:val="-12"/>
          <w:sz w:val="18"/>
          <w:szCs w:val="18"/>
          <w:lang w:val="be-BY"/>
        </w:rPr>
        <w:t xml:space="preserve"> выступал за прочный союз между архи</w:t>
      </w:r>
      <w:r w:rsidR="00E77612">
        <w:rPr>
          <w:spacing w:val="-12"/>
          <w:sz w:val="18"/>
          <w:szCs w:val="18"/>
          <w:lang w:val="en-US"/>
        </w:rPr>
        <w:softHyphen/>
      </w:r>
      <w:r w:rsidRPr="00E77612">
        <w:rPr>
          <w:spacing w:val="-12"/>
          <w:sz w:val="18"/>
          <w:szCs w:val="18"/>
          <w:lang w:val="be-BY"/>
        </w:rPr>
        <w:t>вис</w:t>
      </w:r>
      <w:r w:rsidR="00E77612">
        <w:rPr>
          <w:spacing w:val="-12"/>
          <w:sz w:val="18"/>
          <w:szCs w:val="18"/>
          <w:lang w:val="en-US"/>
        </w:rPr>
        <w:softHyphen/>
      </w:r>
      <w:r w:rsidRPr="00E77612">
        <w:rPr>
          <w:spacing w:val="-12"/>
          <w:sz w:val="18"/>
          <w:szCs w:val="18"/>
          <w:lang w:val="be-BY"/>
        </w:rPr>
        <w:t xml:space="preserve">тами и археографами, с одной стороны, </w:t>
      </w:r>
      <w:r w:rsidR="00FB28A7">
        <w:rPr>
          <w:spacing w:val="-12"/>
          <w:sz w:val="18"/>
          <w:szCs w:val="18"/>
          <w:lang w:val="be-BY"/>
        </w:rPr>
        <w:t xml:space="preserve">и </w:t>
      </w:r>
      <w:r w:rsidRPr="00E77612">
        <w:rPr>
          <w:spacing w:val="-12"/>
          <w:sz w:val="18"/>
          <w:szCs w:val="18"/>
          <w:lang w:val="be-BY"/>
        </w:rPr>
        <w:t>историками</w:t>
      </w:r>
      <w:r w:rsidR="00FB28A7">
        <w:rPr>
          <w:spacing w:val="-12"/>
          <w:sz w:val="18"/>
          <w:szCs w:val="18"/>
          <w:lang w:val="be-BY"/>
        </w:rPr>
        <w:t xml:space="preserve"> — </w:t>
      </w:r>
      <w:r w:rsidRPr="00E77612">
        <w:rPr>
          <w:spacing w:val="-12"/>
          <w:sz w:val="18"/>
          <w:szCs w:val="18"/>
          <w:lang w:val="be-BY"/>
        </w:rPr>
        <w:t>с другой; он был сто</w:t>
      </w:r>
      <w:r w:rsidR="001D5C13">
        <w:rPr>
          <w:spacing w:val="-12"/>
          <w:sz w:val="18"/>
          <w:szCs w:val="18"/>
          <w:lang w:val="be-BY"/>
        </w:rPr>
        <w:softHyphen/>
      </w:r>
      <w:r w:rsidRPr="00E77612">
        <w:rPr>
          <w:spacing w:val="-12"/>
          <w:sz w:val="18"/>
          <w:szCs w:val="18"/>
          <w:lang w:val="be-BY"/>
        </w:rPr>
        <w:t>рон</w:t>
      </w:r>
      <w:r w:rsidR="001D5C13">
        <w:rPr>
          <w:spacing w:val="-12"/>
          <w:sz w:val="18"/>
          <w:szCs w:val="18"/>
          <w:lang w:val="be-BY"/>
        </w:rPr>
        <w:softHyphen/>
      </w:r>
      <w:r w:rsidRPr="00E77612">
        <w:rPr>
          <w:spacing w:val="-12"/>
          <w:sz w:val="18"/>
          <w:szCs w:val="18"/>
          <w:lang w:val="be-BY"/>
        </w:rPr>
        <w:t>ни</w:t>
      </w:r>
      <w:r w:rsidR="001D5C13">
        <w:rPr>
          <w:spacing w:val="-12"/>
          <w:sz w:val="18"/>
          <w:szCs w:val="18"/>
          <w:lang w:val="be-BY"/>
        </w:rPr>
        <w:softHyphen/>
      </w:r>
      <w:r w:rsidRPr="00E77612">
        <w:rPr>
          <w:spacing w:val="-12"/>
          <w:sz w:val="18"/>
          <w:szCs w:val="18"/>
          <w:lang w:val="be-BY"/>
        </w:rPr>
        <w:t>ком демо</w:t>
      </w:r>
      <w:r w:rsidR="00E77612">
        <w:rPr>
          <w:spacing w:val="-12"/>
          <w:sz w:val="18"/>
          <w:szCs w:val="18"/>
          <w:lang w:val="en-US"/>
        </w:rPr>
        <w:softHyphen/>
      </w:r>
      <w:r w:rsidRPr="00E77612">
        <w:rPr>
          <w:spacing w:val="-12"/>
          <w:sz w:val="18"/>
          <w:szCs w:val="18"/>
          <w:lang w:val="be-BY"/>
        </w:rPr>
        <w:t>кратизации архивов через вовлечение в их работу широких слоев краеведов.</w:t>
      </w:r>
    </w:p>
    <w:p w:rsidR="00D63B44" w:rsidRPr="00E77612" w:rsidRDefault="00D63B44" w:rsidP="00D63B44">
      <w:pPr>
        <w:spacing w:line="200" w:lineRule="exact"/>
        <w:ind w:firstLine="397"/>
        <w:jc w:val="both"/>
        <w:rPr>
          <w:bCs/>
          <w:spacing w:val="-12"/>
          <w:sz w:val="18"/>
          <w:szCs w:val="18"/>
        </w:rPr>
      </w:pPr>
      <w:r w:rsidRPr="00E77612">
        <w:rPr>
          <w:b/>
          <w:bCs/>
          <w:spacing w:val="-12"/>
          <w:sz w:val="18"/>
          <w:szCs w:val="18"/>
          <w:lang w:val="be-BY"/>
        </w:rPr>
        <w:t>Безматерных Дарья Александровна</w:t>
      </w:r>
      <w:r w:rsidRPr="00E77612">
        <w:rPr>
          <w:bCs/>
          <w:spacing w:val="-12"/>
          <w:sz w:val="18"/>
          <w:szCs w:val="18"/>
          <w:lang w:val="be-BY"/>
        </w:rPr>
        <w:t>. Книги Браславского земского суда: фор</w:t>
      </w:r>
      <w:r w:rsidRPr="00E77612">
        <w:rPr>
          <w:bCs/>
          <w:spacing w:val="-12"/>
          <w:sz w:val="18"/>
          <w:szCs w:val="18"/>
          <w:lang w:val="be-BY"/>
        </w:rPr>
        <w:softHyphen/>
        <w:t>ми</w:t>
      </w:r>
      <w:r w:rsidRPr="00E77612">
        <w:rPr>
          <w:bCs/>
          <w:spacing w:val="-12"/>
          <w:sz w:val="18"/>
          <w:szCs w:val="18"/>
          <w:lang w:val="be-BY"/>
        </w:rPr>
        <w:softHyphen/>
        <w:t>ро</w:t>
      </w:r>
      <w:r w:rsidRPr="00E77612">
        <w:rPr>
          <w:bCs/>
          <w:spacing w:val="-12"/>
          <w:sz w:val="18"/>
          <w:szCs w:val="18"/>
          <w:lang w:val="be-BY"/>
        </w:rPr>
        <w:softHyphen/>
        <w:t>вание источника и его сохранность</w:t>
      </w:r>
      <w:r w:rsidRPr="00E77612">
        <w:rPr>
          <w:bCs/>
          <w:spacing w:val="-12"/>
          <w:sz w:val="18"/>
          <w:szCs w:val="18"/>
          <w:lang w:val="en-US"/>
        </w:rPr>
        <w:t>.</w:t>
      </w:r>
    </w:p>
    <w:p w:rsidR="00D63B44" w:rsidRPr="00E77612" w:rsidRDefault="00D63B44" w:rsidP="00D63B44">
      <w:pPr>
        <w:spacing w:after="40" w:line="200" w:lineRule="exact"/>
        <w:ind w:firstLine="397"/>
        <w:jc w:val="both"/>
        <w:rPr>
          <w:spacing w:val="-12"/>
          <w:sz w:val="18"/>
          <w:szCs w:val="18"/>
          <w:lang w:val="be-BY"/>
        </w:rPr>
      </w:pPr>
      <w:r w:rsidRPr="00E77612">
        <w:rPr>
          <w:spacing w:val="-12"/>
          <w:sz w:val="18"/>
          <w:szCs w:val="18"/>
          <w:lang w:val="be-BY"/>
        </w:rPr>
        <w:t>В статье рассматривается история создания и сохранения книг Браславского зем</w:t>
      </w:r>
      <w:r w:rsidRPr="00E77612">
        <w:rPr>
          <w:spacing w:val="-12"/>
          <w:sz w:val="18"/>
          <w:szCs w:val="18"/>
          <w:lang w:val="be-BY"/>
        </w:rPr>
        <w:softHyphen/>
        <w:t>ско</w:t>
      </w:r>
      <w:r w:rsidRPr="00E77612">
        <w:rPr>
          <w:spacing w:val="-12"/>
          <w:sz w:val="18"/>
          <w:szCs w:val="18"/>
          <w:lang w:val="be-BY"/>
        </w:rPr>
        <w:softHyphen/>
        <w:t>го суда от начала основания данной инстанции по судебной реформе 1560-х гг. и до окон</w:t>
      </w:r>
      <w:r w:rsidRPr="00E77612">
        <w:rPr>
          <w:spacing w:val="-12"/>
          <w:sz w:val="18"/>
          <w:szCs w:val="18"/>
          <w:lang w:val="be-BY"/>
        </w:rPr>
        <w:softHyphen/>
        <w:t>ча</w:t>
      </w:r>
      <w:r w:rsidR="00E77612">
        <w:rPr>
          <w:spacing w:val="-12"/>
          <w:sz w:val="18"/>
          <w:szCs w:val="18"/>
          <w:lang w:val="en-US"/>
        </w:rPr>
        <w:softHyphen/>
      </w:r>
      <w:r w:rsidRPr="00E77612">
        <w:rPr>
          <w:spacing w:val="-12"/>
          <w:sz w:val="18"/>
          <w:szCs w:val="18"/>
          <w:lang w:val="be-BY"/>
        </w:rPr>
        <w:t>ния ее деятельности в 1795 г. (с некоторыми изменениями Браславский земский суд про</w:t>
      </w:r>
      <w:r w:rsidR="00E77612">
        <w:rPr>
          <w:spacing w:val="-12"/>
          <w:sz w:val="18"/>
          <w:szCs w:val="18"/>
          <w:lang w:val="en-US"/>
        </w:rPr>
        <w:softHyphen/>
      </w:r>
      <w:r w:rsidRPr="00E77612">
        <w:rPr>
          <w:spacing w:val="-12"/>
          <w:sz w:val="18"/>
          <w:szCs w:val="18"/>
          <w:lang w:val="be-BY"/>
        </w:rPr>
        <w:t>существовал до 1831 г.), а также дальнейш</w:t>
      </w:r>
      <w:r w:rsidR="00BB7059">
        <w:rPr>
          <w:spacing w:val="-12"/>
          <w:sz w:val="18"/>
          <w:szCs w:val="18"/>
          <w:lang w:val="be-BY"/>
        </w:rPr>
        <w:t>ая</w:t>
      </w:r>
      <w:r w:rsidRPr="00E77612">
        <w:rPr>
          <w:spacing w:val="-12"/>
          <w:sz w:val="18"/>
          <w:szCs w:val="18"/>
          <w:lang w:val="be-BY"/>
        </w:rPr>
        <w:t xml:space="preserve"> судьб</w:t>
      </w:r>
      <w:r w:rsidR="00BB7059">
        <w:rPr>
          <w:spacing w:val="-12"/>
          <w:sz w:val="18"/>
          <w:szCs w:val="18"/>
          <w:lang w:val="be-BY"/>
        </w:rPr>
        <w:t>а</w:t>
      </w:r>
      <w:r w:rsidRPr="00E77612">
        <w:rPr>
          <w:spacing w:val="-12"/>
          <w:sz w:val="18"/>
          <w:szCs w:val="18"/>
          <w:lang w:val="be-BY"/>
        </w:rPr>
        <w:t xml:space="preserve"> источников до совре</w:t>
      </w:r>
      <w:r w:rsidRPr="00E77612">
        <w:rPr>
          <w:spacing w:val="-12"/>
          <w:sz w:val="18"/>
          <w:szCs w:val="18"/>
          <w:lang w:val="be-BY"/>
        </w:rPr>
        <w:softHyphen/>
        <w:t>мен</w:t>
      </w:r>
      <w:r w:rsidRPr="00E77612">
        <w:rPr>
          <w:spacing w:val="-12"/>
          <w:sz w:val="18"/>
          <w:szCs w:val="18"/>
          <w:lang w:val="be-BY"/>
        </w:rPr>
        <w:softHyphen/>
        <w:t>нос</w:t>
      </w:r>
      <w:r w:rsidRPr="00E77612">
        <w:rPr>
          <w:spacing w:val="-12"/>
          <w:sz w:val="18"/>
          <w:szCs w:val="18"/>
          <w:lang w:val="be-BY"/>
        </w:rPr>
        <w:softHyphen/>
        <w:t>ти, ког</w:t>
      </w:r>
      <w:r w:rsidR="00E77612">
        <w:rPr>
          <w:spacing w:val="-12"/>
          <w:sz w:val="18"/>
          <w:szCs w:val="18"/>
          <w:lang w:val="en-US"/>
        </w:rPr>
        <w:softHyphen/>
      </w:r>
      <w:r w:rsidRPr="00E77612">
        <w:rPr>
          <w:spacing w:val="-12"/>
          <w:sz w:val="18"/>
          <w:szCs w:val="18"/>
          <w:lang w:val="be-BY"/>
        </w:rPr>
        <w:t>да целостный фонд был поделен между архивами Беларуси, Литвы и России. Кни</w:t>
      </w:r>
      <w:r w:rsidRPr="00E77612">
        <w:rPr>
          <w:spacing w:val="-12"/>
          <w:sz w:val="18"/>
          <w:szCs w:val="18"/>
          <w:lang w:val="be-BY"/>
        </w:rPr>
        <w:softHyphen/>
        <w:t>ги писа</w:t>
      </w:r>
      <w:r w:rsidR="00E77612">
        <w:rPr>
          <w:spacing w:val="-12"/>
          <w:sz w:val="18"/>
          <w:szCs w:val="18"/>
          <w:lang w:val="en-US"/>
        </w:rPr>
        <w:softHyphen/>
      </w:r>
      <w:r w:rsidRPr="00E77612">
        <w:rPr>
          <w:spacing w:val="-12"/>
          <w:sz w:val="18"/>
          <w:szCs w:val="18"/>
          <w:lang w:val="be-BY"/>
        </w:rPr>
        <w:t>лись во время заседаний суда. Между сессиями они должны были начисто пере</w:t>
      </w:r>
      <w:r w:rsidRPr="00E77612">
        <w:rPr>
          <w:spacing w:val="-12"/>
          <w:sz w:val="18"/>
          <w:szCs w:val="18"/>
          <w:lang w:val="be-BY"/>
        </w:rPr>
        <w:softHyphen/>
        <w:t>писы</w:t>
      </w:r>
      <w:r w:rsidR="00E77612">
        <w:rPr>
          <w:spacing w:val="-12"/>
          <w:sz w:val="18"/>
          <w:szCs w:val="18"/>
          <w:lang w:val="en-US"/>
        </w:rPr>
        <w:softHyphen/>
      </w:r>
      <w:r w:rsidRPr="00E77612">
        <w:rPr>
          <w:spacing w:val="-12"/>
          <w:sz w:val="18"/>
          <w:szCs w:val="18"/>
          <w:lang w:val="be-BY"/>
        </w:rPr>
        <w:t>вать</w:t>
      </w:r>
      <w:r w:rsidR="00E77612">
        <w:rPr>
          <w:spacing w:val="-12"/>
          <w:sz w:val="18"/>
          <w:szCs w:val="18"/>
          <w:lang w:val="en-US"/>
        </w:rPr>
        <w:softHyphen/>
      </w:r>
      <w:r w:rsidRPr="00E77612">
        <w:rPr>
          <w:spacing w:val="-12"/>
          <w:sz w:val="18"/>
          <w:szCs w:val="18"/>
          <w:lang w:val="be-BY"/>
        </w:rPr>
        <w:t>ся, однако это делалось не всегда. Сохранялись судебные документы в спе</w:t>
      </w:r>
      <w:r w:rsidRPr="00E77612">
        <w:rPr>
          <w:spacing w:val="-12"/>
          <w:sz w:val="18"/>
          <w:szCs w:val="18"/>
          <w:lang w:val="be-BY"/>
        </w:rPr>
        <w:softHyphen/>
        <w:t>циально пост</w:t>
      </w:r>
      <w:r w:rsidR="00E77612">
        <w:rPr>
          <w:spacing w:val="-12"/>
          <w:sz w:val="18"/>
          <w:szCs w:val="18"/>
          <w:lang w:val="en-US"/>
        </w:rPr>
        <w:softHyphen/>
      </w:r>
      <w:r w:rsidRPr="00E77612">
        <w:rPr>
          <w:spacing w:val="-12"/>
          <w:sz w:val="18"/>
          <w:szCs w:val="18"/>
          <w:lang w:val="be-BY"/>
        </w:rPr>
        <w:t xml:space="preserve">роенном закрытом на замок помещении, которое в Браславском </w:t>
      </w:r>
      <w:r w:rsidR="00BB7059">
        <w:rPr>
          <w:spacing w:val="-12"/>
          <w:sz w:val="18"/>
          <w:szCs w:val="18"/>
          <w:lang w:val="be-BY"/>
        </w:rPr>
        <w:t>пов</w:t>
      </w:r>
      <w:r w:rsidRPr="00E77612">
        <w:rPr>
          <w:spacing w:val="-12"/>
          <w:sz w:val="18"/>
          <w:szCs w:val="18"/>
          <w:lang w:val="be-BY"/>
        </w:rPr>
        <w:t>е</w:t>
      </w:r>
      <w:r w:rsidR="00BB7059">
        <w:rPr>
          <w:spacing w:val="-12"/>
          <w:sz w:val="18"/>
          <w:szCs w:val="18"/>
          <w:lang w:val="be-BY"/>
        </w:rPr>
        <w:t>т</w:t>
      </w:r>
      <w:r w:rsidRPr="00E77612">
        <w:rPr>
          <w:spacing w:val="-12"/>
          <w:sz w:val="18"/>
          <w:szCs w:val="18"/>
          <w:lang w:val="be-BY"/>
        </w:rPr>
        <w:t>е уже сущест</w:t>
      </w:r>
      <w:r w:rsidR="00E77612">
        <w:rPr>
          <w:spacing w:val="-12"/>
          <w:sz w:val="18"/>
          <w:szCs w:val="18"/>
          <w:lang w:val="en-US"/>
        </w:rPr>
        <w:softHyphen/>
      </w:r>
      <w:r w:rsidRPr="00E77612">
        <w:rPr>
          <w:spacing w:val="-12"/>
          <w:sz w:val="18"/>
          <w:szCs w:val="18"/>
          <w:lang w:val="be-BY"/>
        </w:rPr>
        <w:t>во</w:t>
      </w:r>
      <w:r w:rsidR="00E77612">
        <w:rPr>
          <w:spacing w:val="-12"/>
          <w:sz w:val="18"/>
          <w:szCs w:val="18"/>
          <w:lang w:val="en-US"/>
        </w:rPr>
        <w:softHyphen/>
      </w:r>
      <w:r w:rsidRPr="00E77612">
        <w:rPr>
          <w:spacing w:val="-12"/>
          <w:sz w:val="18"/>
          <w:szCs w:val="18"/>
          <w:lang w:val="be-BY"/>
        </w:rPr>
        <w:t>ва</w:t>
      </w:r>
      <w:r w:rsidR="00E77612">
        <w:rPr>
          <w:spacing w:val="-12"/>
          <w:sz w:val="18"/>
          <w:szCs w:val="18"/>
          <w:lang w:val="en-US"/>
        </w:rPr>
        <w:softHyphen/>
      </w:r>
      <w:r w:rsidRPr="00E77612">
        <w:rPr>
          <w:spacing w:val="-12"/>
          <w:sz w:val="18"/>
          <w:szCs w:val="18"/>
          <w:lang w:val="be-BY"/>
        </w:rPr>
        <w:t>ло в начале XVI в. Это способствовало хорошей сохранности источ</w:t>
      </w:r>
      <w:r w:rsidRPr="00E77612">
        <w:rPr>
          <w:spacing w:val="-12"/>
          <w:sz w:val="18"/>
          <w:szCs w:val="18"/>
          <w:lang w:val="be-BY"/>
        </w:rPr>
        <w:softHyphen/>
        <w:t>ни</w:t>
      </w:r>
      <w:r w:rsidRPr="00E77612">
        <w:rPr>
          <w:spacing w:val="-12"/>
          <w:sz w:val="18"/>
          <w:szCs w:val="18"/>
          <w:lang w:val="be-BY"/>
        </w:rPr>
        <w:softHyphen/>
        <w:t>ков в даль</w:t>
      </w:r>
      <w:r w:rsidR="00E77612">
        <w:rPr>
          <w:spacing w:val="-12"/>
          <w:sz w:val="18"/>
          <w:szCs w:val="18"/>
          <w:lang w:val="en-US"/>
        </w:rPr>
        <w:softHyphen/>
      </w:r>
      <w:r w:rsidRPr="00E77612">
        <w:rPr>
          <w:spacing w:val="-12"/>
          <w:sz w:val="18"/>
          <w:szCs w:val="18"/>
          <w:lang w:val="be-BY"/>
        </w:rPr>
        <w:t>ней</w:t>
      </w:r>
      <w:r w:rsidR="00E77612">
        <w:rPr>
          <w:spacing w:val="-12"/>
          <w:sz w:val="18"/>
          <w:szCs w:val="18"/>
          <w:lang w:val="en-US"/>
        </w:rPr>
        <w:softHyphen/>
      </w:r>
      <w:r w:rsidRPr="00E77612">
        <w:rPr>
          <w:spacing w:val="-12"/>
          <w:sz w:val="18"/>
          <w:szCs w:val="18"/>
          <w:lang w:val="be-BY"/>
        </w:rPr>
        <w:t>шем. Однако частые войны на территории Браславского повета частично унич</w:t>
      </w:r>
      <w:r w:rsidRPr="00E77612">
        <w:rPr>
          <w:spacing w:val="-12"/>
          <w:sz w:val="18"/>
          <w:szCs w:val="18"/>
          <w:lang w:val="be-BY"/>
        </w:rPr>
        <w:softHyphen/>
        <w:t>тожили доку</w:t>
      </w:r>
      <w:r w:rsidR="00E77612">
        <w:rPr>
          <w:spacing w:val="-12"/>
          <w:sz w:val="18"/>
          <w:szCs w:val="18"/>
          <w:lang w:val="en-US"/>
        </w:rPr>
        <w:softHyphen/>
      </w:r>
      <w:r w:rsidRPr="00E77612">
        <w:rPr>
          <w:spacing w:val="-12"/>
          <w:sz w:val="18"/>
          <w:szCs w:val="18"/>
          <w:lang w:val="be-BY"/>
        </w:rPr>
        <w:t>ментацию суда, вредили сохранению также и перемещения дел с мес</w:t>
      </w:r>
      <w:r w:rsidRPr="00E77612">
        <w:rPr>
          <w:spacing w:val="-12"/>
          <w:sz w:val="18"/>
          <w:szCs w:val="18"/>
          <w:lang w:val="be-BY"/>
        </w:rPr>
        <w:softHyphen/>
        <w:t xml:space="preserve">та на место. </w:t>
      </w:r>
      <w:r w:rsidR="007D0265" w:rsidRPr="00E77612">
        <w:rPr>
          <w:spacing w:val="-12"/>
          <w:sz w:val="18"/>
          <w:szCs w:val="18"/>
          <w:lang w:val="be-BY"/>
        </w:rPr>
        <w:t>Оста</w:t>
      </w:r>
      <w:r w:rsidR="007D0265">
        <w:rPr>
          <w:spacing w:val="-12"/>
          <w:sz w:val="18"/>
          <w:szCs w:val="18"/>
          <w:lang w:val="be-BY"/>
        </w:rPr>
        <w:softHyphen/>
        <w:t>вш</w:t>
      </w:r>
      <w:r w:rsidR="007D0265" w:rsidRPr="00E77612">
        <w:rPr>
          <w:spacing w:val="-12"/>
          <w:sz w:val="18"/>
          <w:szCs w:val="18"/>
          <w:lang w:val="be-BY"/>
        </w:rPr>
        <w:t>и</w:t>
      </w:r>
      <w:r w:rsidR="007D0265">
        <w:rPr>
          <w:spacing w:val="-12"/>
          <w:sz w:val="18"/>
          <w:szCs w:val="18"/>
          <w:lang w:val="be-BY"/>
        </w:rPr>
        <w:t>е</w:t>
      </w:r>
      <w:r w:rsidR="007D0265" w:rsidRPr="00E77612">
        <w:rPr>
          <w:spacing w:val="-12"/>
          <w:sz w:val="18"/>
          <w:szCs w:val="18"/>
          <w:lang w:val="be-BY"/>
        </w:rPr>
        <w:t>с</w:t>
      </w:r>
      <w:r w:rsidR="007D0265">
        <w:rPr>
          <w:spacing w:val="-12"/>
          <w:sz w:val="18"/>
          <w:szCs w:val="18"/>
          <w:lang w:val="be-BY"/>
        </w:rPr>
        <w:t>я</w:t>
      </w:r>
      <w:r w:rsidR="007D0265" w:rsidRPr="00E77612">
        <w:rPr>
          <w:spacing w:val="-12"/>
          <w:sz w:val="18"/>
          <w:szCs w:val="18"/>
          <w:lang w:val="be-BY"/>
        </w:rPr>
        <w:t xml:space="preserve"> судеб</w:t>
      </w:r>
      <w:r w:rsidR="007D0265">
        <w:rPr>
          <w:spacing w:val="-12"/>
          <w:sz w:val="18"/>
          <w:szCs w:val="18"/>
          <w:lang w:val="en-US"/>
        </w:rPr>
        <w:softHyphen/>
      </w:r>
      <w:r w:rsidR="007D0265" w:rsidRPr="00E77612">
        <w:rPr>
          <w:spacing w:val="-12"/>
          <w:sz w:val="18"/>
          <w:szCs w:val="18"/>
          <w:lang w:val="be-BY"/>
        </w:rPr>
        <w:t>ные</w:t>
      </w:r>
      <w:r w:rsidRPr="00E77612">
        <w:rPr>
          <w:spacing w:val="-12"/>
          <w:sz w:val="18"/>
          <w:szCs w:val="18"/>
          <w:lang w:val="be-BY"/>
        </w:rPr>
        <w:t xml:space="preserve"> книги</w:t>
      </w:r>
      <w:r w:rsidR="007D0265">
        <w:rPr>
          <w:spacing w:val="-12"/>
          <w:sz w:val="18"/>
          <w:szCs w:val="18"/>
          <w:lang w:val="be-BY"/>
        </w:rPr>
        <w:t xml:space="preserve"> содержат </w:t>
      </w:r>
      <w:r w:rsidRPr="00E77612">
        <w:rPr>
          <w:spacing w:val="-12"/>
          <w:sz w:val="18"/>
          <w:szCs w:val="18"/>
          <w:lang w:val="be-BY"/>
        </w:rPr>
        <w:t>большой пласт инфор</w:t>
      </w:r>
      <w:r w:rsidRPr="00E77612">
        <w:rPr>
          <w:spacing w:val="-12"/>
          <w:sz w:val="18"/>
          <w:szCs w:val="18"/>
          <w:lang w:val="be-BY"/>
        </w:rPr>
        <w:softHyphen/>
        <w:t>ма</w:t>
      </w:r>
      <w:r w:rsidRPr="00E77612">
        <w:rPr>
          <w:spacing w:val="-12"/>
          <w:sz w:val="18"/>
          <w:szCs w:val="18"/>
          <w:lang w:val="be-BY"/>
        </w:rPr>
        <w:softHyphen/>
        <w:t>ции не только по исто</w:t>
      </w:r>
      <w:r w:rsidR="00E77612">
        <w:rPr>
          <w:spacing w:val="-12"/>
          <w:sz w:val="18"/>
          <w:szCs w:val="18"/>
          <w:lang w:val="en-US"/>
        </w:rPr>
        <w:softHyphen/>
      </w:r>
      <w:r w:rsidRPr="00E77612">
        <w:rPr>
          <w:spacing w:val="-12"/>
          <w:sz w:val="18"/>
          <w:szCs w:val="18"/>
          <w:lang w:val="be-BY"/>
        </w:rPr>
        <w:t>рии Брас</w:t>
      </w:r>
      <w:r w:rsidR="00BB7059">
        <w:rPr>
          <w:spacing w:val="-12"/>
          <w:sz w:val="18"/>
          <w:szCs w:val="18"/>
          <w:lang w:val="be-BY"/>
        </w:rPr>
        <w:softHyphen/>
      </w:r>
      <w:r w:rsidRPr="00E77612">
        <w:rPr>
          <w:spacing w:val="-12"/>
          <w:sz w:val="18"/>
          <w:szCs w:val="18"/>
          <w:lang w:val="be-BY"/>
        </w:rPr>
        <w:t>лавского уезда, но и государства в целом.</w:t>
      </w:r>
    </w:p>
    <w:p w:rsidR="00D63B44" w:rsidRPr="00E77612" w:rsidRDefault="0005249C" w:rsidP="00D63B44">
      <w:pPr>
        <w:spacing w:line="200" w:lineRule="exact"/>
        <w:ind w:firstLine="397"/>
        <w:jc w:val="both"/>
        <w:rPr>
          <w:bCs/>
          <w:spacing w:val="-12"/>
          <w:sz w:val="18"/>
          <w:szCs w:val="18"/>
        </w:rPr>
      </w:pPr>
      <w:r w:rsidRPr="00E77612">
        <w:rPr>
          <w:b/>
          <w:bCs/>
          <w:spacing w:val="-12"/>
          <w:sz w:val="18"/>
          <w:szCs w:val="18"/>
          <w:lang w:val="be-BY"/>
        </w:rPr>
        <w:t>Довнар Александр Борисович</w:t>
      </w:r>
      <w:r w:rsidR="00D63B44" w:rsidRPr="00E77612">
        <w:rPr>
          <w:bCs/>
          <w:spacing w:val="-12"/>
          <w:sz w:val="18"/>
          <w:szCs w:val="18"/>
          <w:lang w:val="be-BY"/>
        </w:rPr>
        <w:t xml:space="preserve">. </w:t>
      </w:r>
      <w:r w:rsidRPr="00E77612">
        <w:rPr>
          <w:bCs/>
          <w:spacing w:val="-12"/>
          <w:sz w:val="18"/>
          <w:szCs w:val="18"/>
          <w:lang w:val="be-BY"/>
        </w:rPr>
        <w:t>Получала ли шляхта выпис</w:t>
      </w:r>
      <w:r w:rsidR="00FE3804">
        <w:rPr>
          <w:bCs/>
          <w:spacing w:val="-12"/>
          <w:sz w:val="18"/>
          <w:szCs w:val="18"/>
          <w:lang w:val="be-BY"/>
        </w:rPr>
        <w:t>к</w:t>
      </w:r>
      <w:r w:rsidRPr="00E77612">
        <w:rPr>
          <w:bCs/>
          <w:spacing w:val="-12"/>
          <w:sz w:val="18"/>
          <w:szCs w:val="18"/>
          <w:lang w:val="be-BY"/>
        </w:rPr>
        <w:t>и</w:t>
      </w:r>
      <w:r w:rsidR="002A4ABC" w:rsidRPr="00E77612">
        <w:rPr>
          <w:bCs/>
          <w:spacing w:val="-12"/>
          <w:sz w:val="18"/>
          <w:szCs w:val="18"/>
          <w:lang w:val="be-BY"/>
        </w:rPr>
        <w:t xml:space="preserve"> </w:t>
      </w:r>
      <w:r w:rsidRPr="00E77612">
        <w:rPr>
          <w:bCs/>
          <w:spacing w:val="-12"/>
          <w:sz w:val="18"/>
          <w:szCs w:val="18"/>
          <w:lang w:val="be-BY"/>
        </w:rPr>
        <w:t>судов на пергаменте в XVI в.? Выпис</w:t>
      </w:r>
      <w:r w:rsidR="00FB28A7">
        <w:rPr>
          <w:bCs/>
          <w:spacing w:val="-12"/>
          <w:sz w:val="18"/>
          <w:szCs w:val="18"/>
          <w:lang w:val="be-BY"/>
        </w:rPr>
        <w:t>к</w:t>
      </w:r>
      <w:r w:rsidRPr="00E77612">
        <w:rPr>
          <w:bCs/>
          <w:spacing w:val="-12"/>
          <w:sz w:val="18"/>
          <w:szCs w:val="18"/>
          <w:lang w:val="be-BY"/>
        </w:rPr>
        <w:t>и 1589 г. из актовых книг земского суда Витебского воеводства</w:t>
      </w:r>
      <w:r w:rsidR="00D63B44" w:rsidRPr="00E77612">
        <w:rPr>
          <w:bCs/>
          <w:spacing w:val="-12"/>
          <w:sz w:val="18"/>
          <w:szCs w:val="18"/>
          <w:lang w:val="en-US"/>
        </w:rPr>
        <w:t>.</w:t>
      </w:r>
    </w:p>
    <w:p w:rsidR="00D63B44" w:rsidRPr="00E77612" w:rsidRDefault="0005249C" w:rsidP="00D63B44">
      <w:pPr>
        <w:spacing w:after="40" w:line="200" w:lineRule="exact"/>
        <w:ind w:firstLine="397"/>
        <w:jc w:val="both"/>
        <w:rPr>
          <w:spacing w:val="-12"/>
          <w:sz w:val="18"/>
          <w:szCs w:val="18"/>
          <w:lang w:val="be-BY"/>
        </w:rPr>
      </w:pPr>
      <w:r w:rsidRPr="00E77612">
        <w:rPr>
          <w:spacing w:val="-12"/>
          <w:sz w:val="18"/>
          <w:szCs w:val="18"/>
          <w:lang w:val="be-BY"/>
        </w:rPr>
        <w:t>В статье рассмотрены выпис</w:t>
      </w:r>
      <w:r w:rsidR="00FB28A7">
        <w:rPr>
          <w:spacing w:val="-12"/>
          <w:sz w:val="18"/>
          <w:szCs w:val="18"/>
          <w:lang w:val="be-BY"/>
        </w:rPr>
        <w:t>к</w:t>
      </w:r>
      <w:r w:rsidRPr="00E77612">
        <w:rPr>
          <w:spacing w:val="-12"/>
          <w:sz w:val="18"/>
          <w:szCs w:val="18"/>
          <w:lang w:val="be-BY"/>
        </w:rPr>
        <w:t>и 1589 г. из актовых книг земского суда Витебского вое</w:t>
      </w:r>
      <w:r w:rsidRPr="00E77612">
        <w:rPr>
          <w:spacing w:val="-12"/>
          <w:sz w:val="18"/>
          <w:szCs w:val="18"/>
          <w:lang w:val="be-BY"/>
        </w:rPr>
        <w:softHyphen/>
        <w:t>водства о признании актов покупки писарем земского суда Оршанского повета Андре</w:t>
      </w:r>
      <w:r w:rsidRPr="00E77612">
        <w:rPr>
          <w:spacing w:val="-12"/>
          <w:sz w:val="18"/>
          <w:szCs w:val="18"/>
          <w:lang w:val="be-BY"/>
        </w:rPr>
        <w:softHyphen/>
        <w:t>ем Васильевичем Воропа</w:t>
      </w:r>
      <w:r w:rsidR="00FE3804">
        <w:rPr>
          <w:spacing w:val="-12"/>
          <w:sz w:val="18"/>
          <w:szCs w:val="18"/>
          <w:lang w:val="be-BY"/>
        </w:rPr>
        <w:t>е</w:t>
      </w:r>
      <w:r w:rsidRPr="00E77612">
        <w:rPr>
          <w:spacing w:val="-12"/>
          <w:sz w:val="18"/>
          <w:szCs w:val="18"/>
          <w:lang w:val="be-BY"/>
        </w:rPr>
        <w:t>м имения Лучеса Витебского воеводства у шляхтичей Витеб</w:t>
      </w:r>
      <w:r w:rsidRPr="00E77612">
        <w:rPr>
          <w:spacing w:val="-12"/>
          <w:sz w:val="18"/>
          <w:szCs w:val="18"/>
          <w:lang w:val="be-BY"/>
        </w:rPr>
        <w:softHyphen/>
        <w:t>ско</w:t>
      </w:r>
      <w:r w:rsidR="00E77612">
        <w:rPr>
          <w:spacing w:val="-12"/>
          <w:sz w:val="18"/>
          <w:szCs w:val="18"/>
          <w:lang w:val="en-US"/>
        </w:rPr>
        <w:softHyphen/>
      </w:r>
      <w:r w:rsidRPr="00E77612">
        <w:rPr>
          <w:spacing w:val="-12"/>
          <w:sz w:val="18"/>
          <w:szCs w:val="18"/>
          <w:lang w:val="be-BY"/>
        </w:rPr>
        <w:t>го воеводства Григория Федоровича Шапки и у его двоюродных братьев Яна, Матея, Гриш</w:t>
      </w:r>
      <w:r w:rsidR="00E77612">
        <w:rPr>
          <w:spacing w:val="-12"/>
          <w:sz w:val="18"/>
          <w:szCs w:val="18"/>
          <w:lang w:val="en-US"/>
        </w:rPr>
        <w:softHyphen/>
      </w:r>
      <w:r w:rsidRPr="00E77612">
        <w:rPr>
          <w:spacing w:val="-12"/>
          <w:sz w:val="18"/>
          <w:szCs w:val="18"/>
          <w:lang w:val="be-BY"/>
        </w:rPr>
        <w:t>ки, Богдана Михайловичей Юшковских. Выпис</w:t>
      </w:r>
      <w:r w:rsidR="00FB28A7">
        <w:rPr>
          <w:spacing w:val="-12"/>
          <w:sz w:val="18"/>
          <w:szCs w:val="18"/>
          <w:lang w:val="be-BY"/>
        </w:rPr>
        <w:t>к</w:t>
      </w:r>
      <w:r w:rsidRPr="00E77612">
        <w:rPr>
          <w:spacing w:val="-12"/>
          <w:sz w:val="18"/>
          <w:szCs w:val="18"/>
          <w:lang w:val="be-BY"/>
        </w:rPr>
        <w:t>и выполнены на пер</w:t>
      </w:r>
      <w:r w:rsidRPr="00E77612">
        <w:rPr>
          <w:spacing w:val="-12"/>
          <w:sz w:val="18"/>
          <w:szCs w:val="18"/>
          <w:lang w:val="be-BY"/>
        </w:rPr>
        <w:softHyphen/>
        <w:t>га</w:t>
      </w:r>
      <w:r w:rsidRPr="00E77612">
        <w:rPr>
          <w:spacing w:val="-12"/>
          <w:sz w:val="18"/>
          <w:szCs w:val="18"/>
          <w:lang w:val="be-BY"/>
        </w:rPr>
        <w:softHyphen/>
        <w:t>мен</w:t>
      </w:r>
      <w:r w:rsidRPr="00E77612">
        <w:rPr>
          <w:spacing w:val="-12"/>
          <w:sz w:val="18"/>
          <w:szCs w:val="18"/>
          <w:lang w:val="be-BY"/>
        </w:rPr>
        <w:softHyphen/>
        <w:t>те, что сви</w:t>
      </w:r>
      <w:r w:rsidR="00E77612">
        <w:rPr>
          <w:spacing w:val="-12"/>
          <w:sz w:val="18"/>
          <w:szCs w:val="18"/>
          <w:lang w:val="en-US"/>
        </w:rPr>
        <w:softHyphen/>
      </w:r>
      <w:r w:rsidRPr="00E77612">
        <w:rPr>
          <w:spacing w:val="-12"/>
          <w:sz w:val="18"/>
          <w:szCs w:val="18"/>
          <w:lang w:val="be-BY"/>
        </w:rPr>
        <w:t>детельствует о том, что суды ВКЛ выдавали выпис</w:t>
      </w:r>
      <w:r w:rsidR="00FB28A7">
        <w:rPr>
          <w:spacing w:val="-12"/>
          <w:sz w:val="18"/>
          <w:szCs w:val="18"/>
          <w:lang w:val="be-BY"/>
        </w:rPr>
        <w:t>к</w:t>
      </w:r>
      <w:r w:rsidRPr="00E77612">
        <w:rPr>
          <w:spacing w:val="-12"/>
          <w:sz w:val="18"/>
          <w:szCs w:val="18"/>
          <w:lang w:val="be-BY"/>
        </w:rPr>
        <w:t>и не только на бумаге. Дан</w:t>
      </w:r>
      <w:r w:rsidRPr="00E77612">
        <w:rPr>
          <w:spacing w:val="-12"/>
          <w:sz w:val="18"/>
          <w:szCs w:val="18"/>
          <w:lang w:val="be-BY"/>
        </w:rPr>
        <w:softHyphen/>
        <w:t>ные выпи</w:t>
      </w:r>
      <w:r w:rsidR="00E77612">
        <w:rPr>
          <w:spacing w:val="-12"/>
          <w:sz w:val="18"/>
          <w:szCs w:val="18"/>
          <w:lang w:val="en-US"/>
        </w:rPr>
        <w:softHyphen/>
      </w:r>
      <w:r w:rsidRPr="00E77612">
        <w:rPr>
          <w:spacing w:val="-12"/>
          <w:sz w:val="18"/>
          <w:szCs w:val="18"/>
          <w:lang w:val="be-BY"/>
        </w:rPr>
        <w:t>с</w:t>
      </w:r>
      <w:r w:rsidR="00FB28A7">
        <w:rPr>
          <w:spacing w:val="-12"/>
          <w:sz w:val="18"/>
          <w:szCs w:val="18"/>
          <w:lang w:val="be-BY"/>
        </w:rPr>
        <w:t>к</w:t>
      </w:r>
      <w:r w:rsidRPr="00E77612">
        <w:rPr>
          <w:spacing w:val="-12"/>
          <w:sz w:val="18"/>
          <w:szCs w:val="18"/>
          <w:lang w:val="be-BY"/>
        </w:rPr>
        <w:t>и выполнены каллиграфическим кириллическим письмом, имеют надле</w:t>
      </w:r>
      <w:r w:rsidRPr="00E77612">
        <w:rPr>
          <w:spacing w:val="-12"/>
          <w:sz w:val="18"/>
          <w:szCs w:val="18"/>
          <w:lang w:val="be-BY"/>
        </w:rPr>
        <w:softHyphen/>
        <w:t>жа</w:t>
      </w:r>
      <w:r w:rsidRPr="00E77612">
        <w:rPr>
          <w:spacing w:val="-12"/>
          <w:sz w:val="18"/>
          <w:szCs w:val="18"/>
          <w:lang w:val="be-BY"/>
        </w:rPr>
        <w:softHyphen/>
        <w:t>щее пра</w:t>
      </w:r>
      <w:r w:rsidR="00E77612">
        <w:rPr>
          <w:spacing w:val="-12"/>
          <w:sz w:val="18"/>
          <w:szCs w:val="18"/>
          <w:lang w:val="en-US"/>
        </w:rPr>
        <w:softHyphen/>
      </w:r>
      <w:r w:rsidRPr="00E77612">
        <w:rPr>
          <w:spacing w:val="-12"/>
          <w:sz w:val="18"/>
          <w:szCs w:val="18"/>
          <w:lang w:val="be-BY"/>
        </w:rPr>
        <w:t>во</w:t>
      </w:r>
      <w:r w:rsidR="00E77612">
        <w:rPr>
          <w:spacing w:val="-12"/>
          <w:sz w:val="18"/>
          <w:szCs w:val="18"/>
          <w:lang w:val="en-US"/>
        </w:rPr>
        <w:softHyphen/>
      </w:r>
      <w:r w:rsidRPr="00E77612">
        <w:rPr>
          <w:spacing w:val="-12"/>
          <w:sz w:val="18"/>
          <w:szCs w:val="18"/>
          <w:lang w:val="be-BY"/>
        </w:rPr>
        <w:t>вое оформление и украшены разноцветными вставками</w:t>
      </w:r>
      <w:r w:rsidR="00D63B44" w:rsidRPr="00E77612">
        <w:rPr>
          <w:spacing w:val="-12"/>
          <w:sz w:val="18"/>
          <w:szCs w:val="18"/>
          <w:lang w:val="be-BY"/>
        </w:rPr>
        <w:t>.</w:t>
      </w:r>
    </w:p>
    <w:p w:rsidR="0005249C" w:rsidRPr="00E77612" w:rsidRDefault="0005249C" w:rsidP="0005249C">
      <w:pPr>
        <w:spacing w:line="200" w:lineRule="exact"/>
        <w:ind w:firstLine="397"/>
        <w:jc w:val="both"/>
        <w:rPr>
          <w:bCs/>
          <w:spacing w:val="-12"/>
          <w:sz w:val="18"/>
          <w:szCs w:val="18"/>
        </w:rPr>
      </w:pPr>
      <w:r w:rsidRPr="00E77612">
        <w:rPr>
          <w:b/>
          <w:bCs/>
          <w:spacing w:val="-12"/>
          <w:sz w:val="18"/>
          <w:szCs w:val="18"/>
          <w:lang w:val="be-BY"/>
        </w:rPr>
        <w:t>Хроленок Евгений Валерьевич</w:t>
      </w:r>
      <w:r w:rsidRPr="00E77612">
        <w:rPr>
          <w:bCs/>
          <w:spacing w:val="-12"/>
          <w:sz w:val="18"/>
          <w:szCs w:val="18"/>
          <w:lang w:val="be-BY"/>
        </w:rPr>
        <w:t>. История Стародубского полка (1654—1781)</w:t>
      </w:r>
      <w:r w:rsidR="002A4ABC" w:rsidRPr="00E77612">
        <w:rPr>
          <w:bCs/>
          <w:spacing w:val="-12"/>
          <w:sz w:val="18"/>
          <w:szCs w:val="18"/>
          <w:lang w:val="be-BY"/>
        </w:rPr>
        <w:t xml:space="preserve"> </w:t>
      </w:r>
      <w:r w:rsidRPr="00E77612">
        <w:rPr>
          <w:bCs/>
          <w:spacing w:val="-12"/>
          <w:sz w:val="18"/>
          <w:szCs w:val="18"/>
          <w:lang w:val="be-BY"/>
        </w:rPr>
        <w:t>как пред</w:t>
      </w:r>
      <w:r w:rsidR="004D76BC" w:rsidRPr="00E77612">
        <w:rPr>
          <w:bCs/>
          <w:spacing w:val="-12"/>
          <w:sz w:val="18"/>
          <w:szCs w:val="18"/>
          <w:lang w:val="en-US"/>
        </w:rPr>
        <w:softHyphen/>
      </w:r>
      <w:r w:rsidRPr="00E77612">
        <w:rPr>
          <w:bCs/>
          <w:spacing w:val="-12"/>
          <w:sz w:val="18"/>
          <w:szCs w:val="18"/>
          <w:lang w:val="be-BY"/>
        </w:rPr>
        <w:t>мет изучения</w:t>
      </w:r>
      <w:r w:rsidRPr="00E77612">
        <w:rPr>
          <w:bCs/>
          <w:spacing w:val="-12"/>
          <w:sz w:val="18"/>
          <w:szCs w:val="18"/>
          <w:lang w:val="en-US"/>
        </w:rPr>
        <w:t>.</w:t>
      </w:r>
    </w:p>
    <w:p w:rsidR="0005249C" w:rsidRPr="00E77612" w:rsidRDefault="0005249C" w:rsidP="0005249C">
      <w:pPr>
        <w:spacing w:after="40" w:line="200" w:lineRule="exact"/>
        <w:ind w:firstLine="397"/>
        <w:jc w:val="both"/>
        <w:rPr>
          <w:spacing w:val="-12"/>
          <w:sz w:val="18"/>
          <w:szCs w:val="18"/>
          <w:lang w:val="be-BY"/>
        </w:rPr>
      </w:pPr>
      <w:r w:rsidRPr="00E77612">
        <w:rPr>
          <w:spacing w:val="-12"/>
          <w:sz w:val="18"/>
          <w:szCs w:val="18"/>
          <w:lang w:val="be-BY"/>
        </w:rPr>
        <w:t>В статье сделана попытка обобщения трудов по истории Стародубского полка как адми</w:t>
      </w:r>
      <w:r w:rsidR="00E77612">
        <w:rPr>
          <w:spacing w:val="-12"/>
          <w:sz w:val="18"/>
          <w:szCs w:val="18"/>
          <w:lang w:val="en-US"/>
        </w:rPr>
        <w:softHyphen/>
      </w:r>
      <w:r w:rsidRPr="00E77612">
        <w:rPr>
          <w:spacing w:val="-12"/>
          <w:sz w:val="18"/>
          <w:szCs w:val="18"/>
          <w:lang w:val="be-BY"/>
        </w:rPr>
        <w:t>нистративно-территориальной единицы в составе Гетманщины в 1654—1781 гг. Про</w:t>
      </w:r>
      <w:r w:rsidR="00E77612">
        <w:rPr>
          <w:spacing w:val="-12"/>
          <w:sz w:val="18"/>
          <w:szCs w:val="18"/>
          <w:lang w:val="en-US"/>
        </w:rPr>
        <w:softHyphen/>
      </w:r>
      <w:r w:rsidRPr="00E77612">
        <w:rPr>
          <w:spacing w:val="-12"/>
          <w:sz w:val="18"/>
          <w:szCs w:val="18"/>
          <w:lang w:val="be-BY"/>
        </w:rPr>
        <w:t>веден обзор работ дореволюционных, советских и современных (рос</w:t>
      </w:r>
      <w:r w:rsidRPr="00E77612">
        <w:rPr>
          <w:spacing w:val="-12"/>
          <w:sz w:val="18"/>
          <w:szCs w:val="18"/>
          <w:lang w:val="be-BY"/>
        </w:rPr>
        <w:softHyphen/>
        <w:t>сий</w:t>
      </w:r>
      <w:r w:rsidRPr="00E77612">
        <w:rPr>
          <w:spacing w:val="-12"/>
          <w:sz w:val="18"/>
          <w:szCs w:val="18"/>
          <w:lang w:val="be-BY"/>
        </w:rPr>
        <w:softHyphen/>
        <w:t>ских и укра</w:t>
      </w:r>
      <w:r w:rsidR="00E77612">
        <w:rPr>
          <w:spacing w:val="-12"/>
          <w:sz w:val="18"/>
          <w:szCs w:val="18"/>
          <w:lang w:val="en-US"/>
        </w:rPr>
        <w:softHyphen/>
      </w:r>
      <w:r w:rsidRPr="00E77612">
        <w:rPr>
          <w:spacing w:val="-12"/>
          <w:sz w:val="18"/>
          <w:szCs w:val="18"/>
          <w:lang w:val="be-BY"/>
        </w:rPr>
        <w:t>ин</w:t>
      </w:r>
      <w:r w:rsidR="00E77612">
        <w:rPr>
          <w:spacing w:val="-12"/>
          <w:sz w:val="18"/>
          <w:szCs w:val="18"/>
          <w:lang w:val="en-US"/>
        </w:rPr>
        <w:softHyphen/>
      </w:r>
      <w:r w:rsidRPr="00E77612">
        <w:rPr>
          <w:spacing w:val="-12"/>
          <w:sz w:val="18"/>
          <w:szCs w:val="18"/>
          <w:lang w:val="be-BY"/>
        </w:rPr>
        <w:t>ских) историков, которые обращались к истории Стародубского полка. Пока</w:t>
      </w:r>
      <w:r w:rsidRPr="00E77612">
        <w:rPr>
          <w:spacing w:val="-12"/>
          <w:sz w:val="18"/>
          <w:szCs w:val="18"/>
          <w:lang w:val="be-BY"/>
        </w:rPr>
        <w:softHyphen/>
        <w:t>заны этапы раз</w:t>
      </w:r>
      <w:r w:rsidR="00E77612">
        <w:rPr>
          <w:spacing w:val="-12"/>
          <w:sz w:val="18"/>
          <w:szCs w:val="18"/>
          <w:lang w:val="en-US"/>
        </w:rPr>
        <w:softHyphen/>
      </w:r>
      <w:r w:rsidRPr="00E77612">
        <w:rPr>
          <w:spacing w:val="-12"/>
          <w:sz w:val="18"/>
          <w:szCs w:val="18"/>
          <w:lang w:val="be-BY"/>
        </w:rPr>
        <w:t>вития историографии Стародубского полка и влияние на нее поли</w:t>
      </w:r>
      <w:r w:rsidRPr="00E77612">
        <w:rPr>
          <w:spacing w:val="-12"/>
          <w:sz w:val="18"/>
          <w:szCs w:val="18"/>
          <w:lang w:val="be-BY"/>
        </w:rPr>
        <w:softHyphen/>
        <w:t>ти</w:t>
      </w:r>
      <w:r w:rsidRPr="00E77612">
        <w:rPr>
          <w:spacing w:val="-12"/>
          <w:sz w:val="18"/>
          <w:szCs w:val="18"/>
          <w:lang w:val="be-BY"/>
        </w:rPr>
        <w:softHyphen/>
        <w:t>ческих аспектов. Под</w:t>
      </w:r>
      <w:r w:rsidR="00E77612">
        <w:rPr>
          <w:spacing w:val="-12"/>
          <w:sz w:val="18"/>
          <w:szCs w:val="18"/>
          <w:lang w:val="en-US"/>
        </w:rPr>
        <w:softHyphen/>
      </w:r>
      <w:r w:rsidRPr="00E77612">
        <w:rPr>
          <w:spacing w:val="-12"/>
          <w:sz w:val="18"/>
          <w:szCs w:val="18"/>
          <w:lang w:val="be-BY"/>
        </w:rPr>
        <w:t>черкиваются достоинства и недостатки работ.</w:t>
      </w:r>
    </w:p>
    <w:p w:rsidR="002A4ABC" w:rsidRPr="00E77612" w:rsidRDefault="002A4ABC" w:rsidP="002A4ABC">
      <w:pPr>
        <w:spacing w:line="200" w:lineRule="exact"/>
        <w:ind w:firstLine="397"/>
        <w:jc w:val="both"/>
        <w:rPr>
          <w:bCs/>
          <w:spacing w:val="-12"/>
          <w:sz w:val="18"/>
          <w:szCs w:val="18"/>
        </w:rPr>
      </w:pPr>
      <w:r w:rsidRPr="00E77612">
        <w:rPr>
          <w:b/>
          <w:bCs/>
          <w:spacing w:val="-12"/>
          <w:sz w:val="18"/>
          <w:szCs w:val="18"/>
          <w:lang w:val="be-BY"/>
        </w:rPr>
        <w:t>Павлова Елена Яковлевна</w:t>
      </w:r>
      <w:r w:rsidRPr="00E77612">
        <w:rPr>
          <w:bCs/>
          <w:spacing w:val="-12"/>
          <w:sz w:val="18"/>
          <w:szCs w:val="18"/>
          <w:lang w:val="be-BY"/>
        </w:rPr>
        <w:t>. Открыт</w:t>
      </w:r>
      <w:r w:rsidR="00760BB8">
        <w:rPr>
          <w:bCs/>
          <w:spacing w:val="-12"/>
          <w:sz w:val="18"/>
          <w:szCs w:val="18"/>
          <w:lang w:val="be-BY"/>
        </w:rPr>
        <w:t>ки</w:t>
      </w:r>
      <w:r w:rsidRPr="00E77612">
        <w:rPr>
          <w:bCs/>
          <w:spacing w:val="-12"/>
          <w:sz w:val="18"/>
          <w:szCs w:val="18"/>
          <w:lang w:val="be-BY"/>
        </w:rPr>
        <w:t xml:space="preserve"> как комплексный исторический источ</w:t>
      </w:r>
      <w:r w:rsidRPr="00E77612">
        <w:rPr>
          <w:bCs/>
          <w:spacing w:val="-12"/>
          <w:sz w:val="18"/>
          <w:szCs w:val="18"/>
          <w:lang w:val="be-BY"/>
        </w:rPr>
        <w:softHyphen/>
        <w:t>ник</w:t>
      </w:r>
      <w:r w:rsidRPr="00E77612">
        <w:rPr>
          <w:bCs/>
          <w:spacing w:val="-12"/>
          <w:sz w:val="18"/>
          <w:szCs w:val="18"/>
          <w:lang w:val="en-US"/>
        </w:rPr>
        <w:t>.</w:t>
      </w:r>
    </w:p>
    <w:p w:rsidR="002A4ABC" w:rsidRPr="00E77612" w:rsidRDefault="002A4ABC" w:rsidP="002A4ABC">
      <w:pPr>
        <w:spacing w:after="40" w:line="200" w:lineRule="exact"/>
        <w:ind w:firstLine="397"/>
        <w:jc w:val="both"/>
        <w:rPr>
          <w:spacing w:val="-12"/>
          <w:sz w:val="18"/>
          <w:szCs w:val="18"/>
          <w:lang w:val="be-BY"/>
        </w:rPr>
      </w:pPr>
      <w:r w:rsidRPr="00E77612">
        <w:rPr>
          <w:spacing w:val="-12"/>
          <w:sz w:val="18"/>
          <w:szCs w:val="18"/>
          <w:lang w:val="be-BY"/>
        </w:rPr>
        <w:t>В статье рассматриваются открытки, находящиеся на хранении в архивах, музе</w:t>
      </w:r>
      <w:r w:rsidRPr="00E77612">
        <w:rPr>
          <w:spacing w:val="-12"/>
          <w:sz w:val="18"/>
          <w:szCs w:val="18"/>
          <w:lang w:val="be-BY"/>
        </w:rPr>
        <w:softHyphen/>
        <w:t>ях, биб</w:t>
      </w:r>
      <w:r w:rsidR="004D76BC" w:rsidRPr="00E77612">
        <w:rPr>
          <w:spacing w:val="-12"/>
          <w:sz w:val="18"/>
          <w:szCs w:val="18"/>
          <w:lang w:val="en-US"/>
        </w:rPr>
        <w:softHyphen/>
      </w:r>
      <w:r w:rsidRPr="00E77612">
        <w:rPr>
          <w:spacing w:val="-12"/>
          <w:sz w:val="18"/>
          <w:szCs w:val="18"/>
          <w:lang w:val="be-BY"/>
        </w:rPr>
        <w:t>лиотеках и частных коллекциях</w:t>
      </w:r>
      <w:r w:rsidR="0068229A">
        <w:rPr>
          <w:spacing w:val="-12"/>
          <w:sz w:val="18"/>
          <w:szCs w:val="18"/>
          <w:lang w:val="be-BY"/>
        </w:rPr>
        <w:t xml:space="preserve"> в Республике Беларусь</w:t>
      </w:r>
      <w:r w:rsidRPr="00E77612">
        <w:rPr>
          <w:spacing w:val="-12"/>
          <w:sz w:val="18"/>
          <w:szCs w:val="18"/>
          <w:lang w:val="be-BY"/>
        </w:rPr>
        <w:t xml:space="preserve">. </w:t>
      </w:r>
      <w:r w:rsidR="0068229A">
        <w:rPr>
          <w:spacing w:val="-12"/>
          <w:sz w:val="18"/>
          <w:szCs w:val="18"/>
          <w:lang w:val="be-BY"/>
        </w:rPr>
        <w:t>О</w:t>
      </w:r>
      <w:r w:rsidRPr="00E77612">
        <w:rPr>
          <w:spacing w:val="-12"/>
          <w:sz w:val="18"/>
          <w:szCs w:val="18"/>
          <w:lang w:val="be-BY"/>
        </w:rPr>
        <w:t>бозначены этапы и осо</w:t>
      </w:r>
      <w:r w:rsidR="0068229A">
        <w:rPr>
          <w:spacing w:val="-12"/>
          <w:sz w:val="18"/>
          <w:szCs w:val="18"/>
          <w:lang w:val="be-BY"/>
        </w:rPr>
        <w:softHyphen/>
      </w:r>
      <w:r w:rsidRPr="00E77612">
        <w:rPr>
          <w:spacing w:val="-12"/>
          <w:sz w:val="18"/>
          <w:szCs w:val="18"/>
          <w:lang w:val="be-BY"/>
        </w:rPr>
        <w:t>бен</w:t>
      </w:r>
      <w:r w:rsidR="0068229A">
        <w:rPr>
          <w:spacing w:val="-12"/>
          <w:sz w:val="18"/>
          <w:szCs w:val="18"/>
          <w:lang w:val="be-BY"/>
        </w:rPr>
        <w:softHyphen/>
      </w:r>
      <w:r w:rsidRPr="00E77612">
        <w:rPr>
          <w:spacing w:val="-12"/>
          <w:sz w:val="18"/>
          <w:szCs w:val="18"/>
          <w:lang w:val="be-BY"/>
        </w:rPr>
        <w:t>нос</w:t>
      </w:r>
      <w:r w:rsidR="0068229A">
        <w:rPr>
          <w:spacing w:val="-12"/>
          <w:sz w:val="18"/>
          <w:szCs w:val="18"/>
          <w:lang w:val="be-BY"/>
        </w:rPr>
        <w:softHyphen/>
      </w:r>
      <w:r w:rsidRPr="00E77612">
        <w:rPr>
          <w:spacing w:val="-12"/>
          <w:sz w:val="18"/>
          <w:szCs w:val="18"/>
          <w:lang w:val="be-BY"/>
        </w:rPr>
        <w:t>ти изу</w:t>
      </w:r>
      <w:r w:rsidRPr="00E77612">
        <w:rPr>
          <w:spacing w:val="-12"/>
          <w:sz w:val="18"/>
          <w:szCs w:val="18"/>
          <w:lang w:val="be-BY"/>
        </w:rPr>
        <w:softHyphen/>
        <w:t>че</w:t>
      </w:r>
      <w:r w:rsidR="004D76BC" w:rsidRPr="00E77612">
        <w:rPr>
          <w:spacing w:val="-12"/>
          <w:sz w:val="18"/>
          <w:szCs w:val="18"/>
          <w:lang w:val="en-US"/>
        </w:rPr>
        <w:softHyphen/>
      </w:r>
      <w:r w:rsidRPr="00E77612">
        <w:rPr>
          <w:spacing w:val="-12"/>
          <w:sz w:val="18"/>
          <w:szCs w:val="18"/>
          <w:lang w:val="be-BY"/>
        </w:rPr>
        <w:t>ния открыток. Автором делается вывод о</w:t>
      </w:r>
      <w:r w:rsidR="0068229A">
        <w:rPr>
          <w:spacing w:val="-12"/>
          <w:sz w:val="18"/>
          <w:szCs w:val="18"/>
          <w:lang w:val="be-BY"/>
        </w:rPr>
        <w:t>б</w:t>
      </w:r>
      <w:r w:rsidRPr="00E77612">
        <w:rPr>
          <w:spacing w:val="-12"/>
          <w:sz w:val="18"/>
          <w:szCs w:val="18"/>
          <w:lang w:val="be-BY"/>
        </w:rPr>
        <w:t xml:space="preserve"> </w:t>
      </w:r>
      <w:r w:rsidR="0068229A">
        <w:rPr>
          <w:spacing w:val="-12"/>
          <w:sz w:val="18"/>
          <w:szCs w:val="18"/>
          <w:lang w:val="be-BY"/>
        </w:rPr>
        <w:t>и</w:t>
      </w:r>
      <w:r w:rsidRPr="00E77612">
        <w:rPr>
          <w:spacing w:val="-12"/>
          <w:sz w:val="18"/>
          <w:szCs w:val="18"/>
          <w:lang w:val="be-BY"/>
        </w:rPr>
        <w:t>формац</w:t>
      </w:r>
      <w:r w:rsidR="0068229A">
        <w:rPr>
          <w:spacing w:val="-12"/>
          <w:sz w:val="18"/>
          <w:szCs w:val="18"/>
          <w:lang w:val="be-BY"/>
        </w:rPr>
        <w:t>и</w:t>
      </w:r>
      <w:r w:rsidRPr="00E77612">
        <w:rPr>
          <w:spacing w:val="-12"/>
          <w:sz w:val="18"/>
          <w:szCs w:val="18"/>
          <w:lang w:val="be-BY"/>
        </w:rPr>
        <w:t>онном потенциале, сте</w:t>
      </w:r>
      <w:r w:rsidR="0068229A">
        <w:rPr>
          <w:spacing w:val="-12"/>
          <w:sz w:val="18"/>
          <w:szCs w:val="18"/>
          <w:lang w:val="be-BY"/>
        </w:rPr>
        <w:softHyphen/>
      </w:r>
      <w:r w:rsidRPr="00E77612">
        <w:rPr>
          <w:spacing w:val="-12"/>
          <w:sz w:val="18"/>
          <w:szCs w:val="18"/>
          <w:lang w:val="be-BY"/>
        </w:rPr>
        <w:t>пе</w:t>
      </w:r>
      <w:r w:rsidR="0068229A">
        <w:rPr>
          <w:spacing w:val="-12"/>
          <w:sz w:val="18"/>
          <w:szCs w:val="18"/>
          <w:lang w:val="be-BY"/>
        </w:rPr>
        <w:softHyphen/>
      </w:r>
      <w:r w:rsidRPr="00E77612">
        <w:rPr>
          <w:spacing w:val="-12"/>
          <w:sz w:val="18"/>
          <w:szCs w:val="18"/>
          <w:lang w:val="be-BY"/>
        </w:rPr>
        <w:t>ни репре</w:t>
      </w:r>
      <w:r w:rsidRPr="00E77612">
        <w:rPr>
          <w:spacing w:val="-12"/>
          <w:sz w:val="18"/>
          <w:szCs w:val="18"/>
          <w:lang w:val="be-BY"/>
        </w:rPr>
        <w:softHyphen/>
        <w:t>зен</w:t>
      </w:r>
      <w:r w:rsidR="004D76BC" w:rsidRPr="00E77612">
        <w:rPr>
          <w:spacing w:val="-12"/>
          <w:sz w:val="18"/>
          <w:szCs w:val="18"/>
          <w:lang w:val="en-US"/>
        </w:rPr>
        <w:softHyphen/>
      </w:r>
      <w:r w:rsidRPr="00E77612">
        <w:rPr>
          <w:spacing w:val="-12"/>
          <w:sz w:val="18"/>
          <w:szCs w:val="18"/>
          <w:lang w:val="be-BY"/>
        </w:rPr>
        <w:t>та</w:t>
      </w:r>
      <w:r w:rsidR="00E77612">
        <w:rPr>
          <w:spacing w:val="-12"/>
          <w:sz w:val="18"/>
          <w:szCs w:val="18"/>
          <w:lang w:val="en-US"/>
        </w:rPr>
        <w:softHyphen/>
      </w:r>
      <w:r w:rsidRPr="00E77612">
        <w:rPr>
          <w:spacing w:val="-12"/>
          <w:sz w:val="18"/>
          <w:szCs w:val="18"/>
          <w:lang w:val="be-BY"/>
        </w:rPr>
        <w:t>тив</w:t>
      </w:r>
      <w:r w:rsidR="00E77612">
        <w:rPr>
          <w:spacing w:val="-12"/>
          <w:sz w:val="18"/>
          <w:szCs w:val="18"/>
          <w:lang w:val="en-US"/>
        </w:rPr>
        <w:softHyphen/>
      </w:r>
      <w:r w:rsidRPr="00E77612">
        <w:rPr>
          <w:spacing w:val="-12"/>
          <w:sz w:val="18"/>
          <w:szCs w:val="18"/>
          <w:lang w:val="be-BY"/>
        </w:rPr>
        <w:t>ности и достоверности открытых писем как исторических источников.</w:t>
      </w:r>
    </w:p>
    <w:p w:rsidR="003C0B5E" w:rsidRPr="00E77612" w:rsidRDefault="003C0B5E" w:rsidP="00322925">
      <w:pPr>
        <w:keepNext/>
        <w:spacing w:line="200" w:lineRule="exact"/>
        <w:ind w:firstLine="397"/>
        <w:jc w:val="both"/>
        <w:rPr>
          <w:bCs/>
          <w:spacing w:val="-12"/>
          <w:sz w:val="18"/>
          <w:szCs w:val="18"/>
        </w:rPr>
      </w:pPr>
      <w:r w:rsidRPr="00E77612">
        <w:rPr>
          <w:b/>
          <w:bCs/>
          <w:spacing w:val="-12"/>
          <w:sz w:val="18"/>
          <w:szCs w:val="18"/>
          <w:lang w:val="be-BY"/>
        </w:rPr>
        <w:lastRenderedPageBreak/>
        <w:t>Поздняков Валерий Семенович</w:t>
      </w:r>
      <w:r w:rsidRPr="00E77612">
        <w:rPr>
          <w:bCs/>
          <w:spacing w:val="-12"/>
          <w:sz w:val="18"/>
          <w:szCs w:val="18"/>
          <w:lang w:val="be-BY"/>
        </w:rPr>
        <w:t xml:space="preserve">. </w:t>
      </w:r>
      <w:r w:rsidR="00760BB8">
        <w:rPr>
          <w:bCs/>
          <w:spacing w:val="-12"/>
          <w:sz w:val="18"/>
          <w:szCs w:val="18"/>
          <w:lang w:val="be-BY"/>
        </w:rPr>
        <w:t xml:space="preserve">Местечко </w:t>
      </w:r>
      <w:r w:rsidRPr="00E77612">
        <w:rPr>
          <w:bCs/>
          <w:spacing w:val="-12"/>
          <w:sz w:val="18"/>
          <w:szCs w:val="18"/>
          <w:lang w:val="be-BY"/>
        </w:rPr>
        <w:t>Рудые Белки: начало истории в доку</w:t>
      </w:r>
      <w:r w:rsidR="00760BB8">
        <w:rPr>
          <w:bCs/>
          <w:spacing w:val="-12"/>
          <w:sz w:val="18"/>
          <w:szCs w:val="18"/>
          <w:lang w:val="be-BY"/>
        </w:rPr>
        <w:softHyphen/>
      </w:r>
      <w:r w:rsidRPr="00E77612">
        <w:rPr>
          <w:bCs/>
          <w:spacing w:val="-12"/>
          <w:sz w:val="18"/>
          <w:szCs w:val="18"/>
          <w:lang w:val="be-BY"/>
        </w:rPr>
        <w:t>мен</w:t>
      </w:r>
      <w:r w:rsidR="00760BB8">
        <w:rPr>
          <w:bCs/>
          <w:spacing w:val="-12"/>
          <w:sz w:val="18"/>
          <w:szCs w:val="18"/>
          <w:lang w:val="be-BY"/>
        </w:rPr>
        <w:softHyphen/>
      </w:r>
      <w:r w:rsidRPr="00E77612">
        <w:rPr>
          <w:bCs/>
          <w:spacing w:val="-12"/>
          <w:sz w:val="18"/>
          <w:szCs w:val="18"/>
          <w:lang w:val="be-BY"/>
        </w:rPr>
        <w:t>тах</w:t>
      </w:r>
      <w:r w:rsidRPr="00E77612">
        <w:rPr>
          <w:bCs/>
          <w:spacing w:val="-12"/>
          <w:sz w:val="18"/>
          <w:szCs w:val="18"/>
          <w:lang w:val="en-US"/>
        </w:rPr>
        <w:t>.</w:t>
      </w:r>
    </w:p>
    <w:p w:rsidR="003C0B5E" w:rsidRPr="00E77612" w:rsidRDefault="003C0B5E" w:rsidP="003C0B5E">
      <w:pPr>
        <w:spacing w:after="40" w:line="200" w:lineRule="exact"/>
        <w:ind w:firstLine="397"/>
        <w:jc w:val="both"/>
        <w:rPr>
          <w:spacing w:val="-12"/>
          <w:sz w:val="18"/>
          <w:szCs w:val="18"/>
          <w:lang w:val="be-BY"/>
        </w:rPr>
      </w:pPr>
      <w:r w:rsidRPr="00E77612">
        <w:rPr>
          <w:spacing w:val="-12"/>
          <w:sz w:val="18"/>
          <w:szCs w:val="18"/>
          <w:lang w:val="be-BY"/>
        </w:rPr>
        <w:t>Публикуются документы XVI в. о ранней истории имения Рудые Белки в Мозыр</w:t>
      </w:r>
      <w:r w:rsidRPr="00E77612">
        <w:rPr>
          <w:spacing w:val="-12"/>
          <w:sz w:val="18"/>
          <w:szCs w:val="18"/>
          <w:lang w:val="be-BY"/>
        </w:rPr>
        <w:softHyphen/>
        <w:t>ском повете.</w:t>
      </w:r>
    </w:p>
    <w:p w:rsidR="003C0B5E" w:rsidRPr="00E77612" w:rsidRDefault="003C0B5E" w:rsidP="003C0B5E">
      <w:pPr>
        <w:spacing w:line="200" w:lineRule="exact"/>
        <w:ind w:firstLine="397"/>
        <w:jc w:val="both"/>
        <w:rPr>
          <w:bCs/>
          <w:spacing w:val="-12"/>
          <w:sz w:val="18"/>
          <w:szCs w:val="18"/>
        </w:rPr>
      </w:pPr>
      <w:r w:rsidRPr="00E77612">
        <w:rPr>
          <w:b/>
          <w:bCs/>
          <w:spacing w:val="-12"/>
          <w:sz w:val="18"/>
          <w:szCs w:val="18"/>
          <w:lang w:val="be-BY"/>
        </w:rPr>
        <w:t>Аниперков Вадим Вадимович</w:t>
      </w:r>
      <w:r w:rsidRPr="00E77612">
        <w:rPr>
          <w:bCs/>
          <w:spacing w:val="-12"/>
          <w:sz w:val="18"/>
          <w:szCs w:val="18"/>
          <w:lang w:val="be-BY"/>
        </w:rPr>
        <w:t>. Мемориалы Бреста и Каменца к Генеральной кон</w:t>
      </w:r>
      <w:r w:rsidRPr="00E77612">
        <w:rPr>
          <w:bCs/>
          <w:spacing w:val="-12"/>
          <w:sz w:val="18"/>
          <w:szCs w:val="18"/>
          <w:lang w:val="be-BY"/>
        </w:rPr>
        <w:softHyphen/>
        <w:t>фе</w:t>
      </w:r>
      <w:r w:rsidRPr="00E77612">
        <w:rPr>
          <w:bCs/>
          <w:spacing w:val="-12"/>
          <w:sz w:val="18"/>
          <w:szCs w:val="18"/>
          <w:lang w:val="be-BY"/>
        </w:rPr>
        <w:softHyphen/>
        <w:t>дерации Обоих Народов (1792)</w:t>
      </w:r>
      <w:r w:rsidRPr="00E77612">
        <w:rPr>
          <w:bCs/>
          <w:spacing w:val="-12"/>
          <w:sz w:val="18"/>
          <w:szCs w:val="18"/>
          <w:lang w:val="en-US"/>
        </w:rPr>
        <w:t>.</w:t>
      </w:r>
    </w:p>
    <w:p w:rsidR="003C0B5E" w:rsidRPr="00E77612" w:rsidRDefault="00431AD0" w:rsidP="003C0B5E">
      <w:pPr>
        <w:spacing w:after="40" w:line="200" w:lineRule="exact"/>
        <w:ind w:firstLine="397"/>
        <w:jc w:val="both"/>
        <w:rPr>
          <w:spacing w:val="-12"/>
          <w:sz w:val="18"/>
          <w:szCs w:val="18"/>
          <w:lang w:val="be-BY"/>
        </w:rPr>
      </w:pPr>
      <w:r w:rsidRPr="00E77612">
        <w:rPr>
          <w:spacing w:val="-12"/>
          <w:sz w:val="18"/>
          <w:szCs w:val="18"/>
          <w:lang w:val="be-BY"/>
        </w:rPr>
        <w:t>В статье рассматриваются документы,</w:t>
      </w:r>
      <w:r w:rsidR="002A4ABC" w:rsidRPr="00E77612">
        <w:rPr>
          <w:spacing w:val="-12"/>
          <w:sz w:val="18"/>
          <w:szCs w:val="18"/>
          <w:lang w:val="be-BY"/>
        </w:rPr>
        <w:t xml:space="preserve"> </w:t>
      </w:r>
      <w:r w:rsidRPr="00E77612">
        <w:rPr>
          <w:spacing w:val="-12"/>
          <w:sz w:val="18"/>
          <w:szCs w:val="18"/>
          <w:lang w:val="be-BY"/>
        </w:rPr>
        <w:t>открытые автором в отделе рукописей Биб</w:t>
      </w:r>
      <w:r w:rsidRPr="00E77612">
        <w:rPr>
          <w:spacing w:val="-12"/>
          <w:sz w:val="18"/>
          <w:szCs w:val="18"/>
          <w:lang w:val="be-BY"/>
        </w:rPr>
        <w:softHyphen/>
        <w:t>лио</w:t>
      </w:r>
      <w:r w:rsidR="00E77612">
        <w:rPr>
          <w:spacing w:val="-12"/>
          <w:sz w:val="18"/>
          <w:szCs w:val="18"/>
          <w:lang w:val="en-US"/>
        </w:rPr>
        <w:softHyphen/>
      </w:r>
      <w:r w:rsidRPr="00E77612">
        <w:rPr>
          <w:spacing w:val="-12"/>
          <w:sz w:val="18"/>
          <w:szCs w:val="18"/>
          <w:lang w:val="be-BY"/>
        </w:rPr>
        <w:t>теки</w:t>
      </w:r>
      <w:r w:rsidR="002A4ABC" w:rsidRPr="00E77612">
        <w:rPr>
          <w:spacing w:val="-12"/>
          <w:sz w:val="18"/>
          <w:szCs w:val="18"/>
          <w:lang w:val="be-BY"/>
        </w:rPr>
        <w:t xml:space="preserve"> </w:t>
      </w:r>
      <w:r w:rsidRPr="00E77612">
        <w:rPr>
          <w:spacing w:val="-12"/>
          <w:sz w:val="18"/>
          <w:szCs w:val="18"/>
          <w:lang w:val="be-BY"/>
        </w:rPr>
        <w:t>им. Врублевских Литовской академии наук, ранее неизвестные в науке. Цен</w:t>
      </w:r>
      <w:r w:rsidRPr="00E77612">
        <w:rPr>
          <w:spacing w:val="-12"/>
          <w:sz w:val="18"/>
          <w:szCs w:val="18"/>
          <w:lang w:val="be-BY"/>
        </w:rPr>
        <w:softHyphen/>
        <w:t>ность дан</w:t>
      </w:r>
      <w:r w:rsidR="00E77612">
        <w:rPr>
          <w:spacing w:val="-12"/>
          <w:sz w:val="18"/>
          <w:szCs w:val="18"/>
          <w:lang w:val="en-US"/>
        </w:rPr>
        <w:softHyphen/>
      </w:r>
      <w:r w:rsidRPr="00E77612">
        <w:rPr>
          <w:spacing w:val="-12"/>
          <w:sz w:val="18"/>
          <w:szCs w:val="18"/>
          <w:lang w:val="be-BY"/>
        </w:rPr>
        <w:t>ных исторических источников</w:t>
      </w:r>
      <w:r w:rsidR="002A4ABC" w:rsidRPr="00E77612">
        <w:rPr>
          <w:spacing w:val="-12"/>
          <w:sz w:val="18"/>
          <w:szCs w:val="18"/>
          <w:lang w:val="be-BY"/>
        </w:rPr>
        <w:t xml:space="preserve"> </w:t>
      </w:r>
      <w:r w:rsidRPr="00E77612">
        <w:rPr>
          <w:spacing w:val="-12"/>
          <w:sz w:val="18"/>
          <w:szCs w:val="18"/>
          <w:lang w:val="be-BY"/>
        </w:rPr>
        <w:t>состоит не только в предоставлении иссле</w:t>
      </w:r>
      <w:r w:rsidRPr="00E77612">
        <w:rPr>
          <w:spacing w:val="-12"/>
          <w:sz w:val="18"/>
          <w:szCs w:val="18"/>
          <w:lang w:val="be-BY"/>
        </w:rPr>
        <w:softHyphen/>
        <w:t>до</w:t>
      </w:r>
      <w:r w:rsidRPr="00E77612">
        <w:rPr>
          <w:spacing w:val="-12"/>
          <w:sz w:val="18"/>
          <w:szCs w:val="18"/>
          <w:lang w:val="be-BY"/>
        </w:rPr>
        <w:softHyphen/>
        <w:t>вателям</w:t>
      </w:r>
      <w:r w:rsidR="002A4ABC" w:rsidRPr="00E77612">
        <w:rPr>
          <w:spacing w:val="-12"/>
          <w:sz w:val="18"/>
          <w:szCs w:val="18"/>
          <w:lang w:val="be-BY"/>
        </w:rPr>
        <w:t xml:space="preserve"> </w:t>
      </w:r>
      <w:r w:rsidRPr="00E77612">
        <w:rPr>
          <w:spacing w:val="-12"/>
          <w:sz w:val="18"/>
          <w:szCs w:val="18"/>
          <w:lang w:val="be-BY"/>
        </w:rPr>
        <w:t>новых сведений по истории тарговицкого движения и cостояния городов в кон</w:t>
      </w:r>
      <w:r w:rsidRPr="00E77612">
        <w:rPr>
          <w:spacing w:val="-12"/>
          <w:sz w:val="18"/>
          <w:szCs w:val="18"/>
          <w:lang w:val="be-BY"/>
        </w:rPr>
        <w:softHyphen/>
        <w:t>це ХVIII в., но также в ярком свидетельстве наличия в среде белорусского город</w:t>
      </w:r>
      <w:r w:rsidRPr="00E77612">
        <w:rPr>
          <w:spacing w:val="-12"/>
          <w:sz w:val="18"/>
          <w:szCs w:val="18"/>
          <w:lang w:val="be-BY"/>
        </w:rPr>
        <w:softHyphen/>
        <w:t>ско</w:t>
      </w:r>
      <w:r w:rsidRPr="00E77612">
        <w:rPr>
          <w:spacing w:val="-12"/>
          <w:sz w:val="18"/>
          <w:szCs w:val="18"/>
          <w:lang w:val="be-BY"/>
        </w:rPr>
        <w:softHyphen/>
        <w:t>го населения уко</w:t>
      </w:r>
      <w:r w:rsidR="00E77612">
        <w:rPr>
          <w:spacing w:val="-12"/>
          <w:sz w:val="18"/>
          <w:szCs w:val="18"/>
          <w:lang w:val="en-US"/>
        </w:rPr>
        <w:softHyphen/>
      </w:r>
      <w:r w:rsidRPr="00E77612">
        <w:rPr>
          <w:spacing w:val="-12"/>
          <w:sz w:val="18"/>
          <w:szCs w:val="18"/>
          <w:lang w:val="be-BY"/>
        </w:rPr>
        <w:t>ре</w:t>
      </w:r>
      <w:r w:rsidR="00E77612">
        <w:rPr>
          <w:spacing w:val="-12"/>
          <w:sz w:val="18"/>
          <w:szCs w:val="18"/>
          <w:lang w:val="en-US"/>
        </w:rPr>
        <w:softHyphen/>
      </w:r>
      <w:r w:rsidRPr="00E77612">
        <w:rPr>
          <w:spacing w:val="-12"/>
          <w:sz w:val="18"/>
          <w:szCs w:val="18"/>
          <w:lang w:val="be-BY"/>
        </w:rPr>
        <w:t xml:space="preserve">нившихся представлений о </w:t>
      </w:r>
      <w:r w:rsidR="00845707" w:rsidRPr="00845707">
        <w:rPr>
          <w:spacing w:val="-12"/>
          <w:sz w:val="18"/>
          <w:szCs w:val="18"/>
          <w:lang w:val="be-BY"/>
        </w:rPr>
        <w:t xml:space="preserve">собственной локальной </w:t>
      </w:r>
      <w:r w:rsidRPr="00E77612">
        <w:rPr>
          <w:spacing w:val="-12"/>
          <w:sz w:val="18"/>
          <w:szCs w:val="18"/>
          <w:lang w:val="be-BY"/>
        </w:rPr>
        <w:t>истории. Статья содержит ори</w:t>
      </w:r>
      <w:r w:rsidRPr="00E77612">
        <w:rPr>
          <w:spacing w:val="-12"/>
          <w:sz w:val="18"/>
          <w:szCs w:val="18"/>
          <w:lang w:val="be-BY"/>
        </w:rPr>
        <w:softHyphen/>
        <w:t>ги</w:t>
      </w:r>
      <w:r w:rsidR="00845707">
        <w:rPr>
          <w:spacing w:val="-12"/>
          <w:sz w:val="18"/>
          <w:szCs w:val="18"/>
          <w:lang w:val="be-BY"/>
        </w:rPr>
        <w:softHyphen/>
      </w:r>
      <w:r w:rsidRPr="00E77612">
        <w:rPr>
          <w:spacing w:val="-12"/>
          <w:sz w:val="18"/>
          <w:szCs w:val="18"/>
          <w:lang w:val="be-BY"/>
        </w:rPr>
        <w:t>наль</w:t>
      </w:r>
      <w:r w:rsidR="00845707">
        <w:rPr>
          <w:spacing w:val="-12"/>
          <w:sz w:val="18"/>
          <w:szCs w:val="18"/>
          <w:lang w:val="be-BY"/>
        </w:rPr>
        <w:softHyphen/>
      </w:r>
      <w:r w:rsidRPr="00E77612">
        <w:rPr>
          <w:spacing w:val="-12"/>
          <w:sz w:val="18"/>
          <w:szCs w:val="18"/>
          <w:lang w:val="be-BY"/>
        </w:rPr>
        <w:t>ный текст обоих документов</w:t>
      </w:r>
      <w:r w:rsidR="003C0B5E" w:rsidRPr="00E77612">
        <w:rPr>
          <w:spacing w:val="-12"/>
          <w:sz w:val="18"/>
          <w:szCs w:val="18"/>
          <w:lang w:val="be-BY"/>
        </w:rPr>
        <w:t>.</w:t>
      </w:r>
    </w:p>
    <w:p w:rsidR="00431AD0" w:rsidRPr="00E77612" w:rsidRDefault="00431AD0" w:rsidP="00431AD0">
      <w:pPr>
        <w:spacing w:line="200" w:lineRule="exact"/>
        <w:ind w:firstLine="397"/>
        <w:jc w:val="both"/>
        <w:rPr>
          <w:bCs/>
          <w:spacing w:val="-12"/>
          <w:sz w:val="18"/>
          <w:szCs w:val="18"/>
        </w:rPr>
      </w:pPr>
      <w:r w:rsidRPr="00E77612">
        <w:rPr>
          <w:b/>
          <w:bCs/>
          <w:spacing w:val="-12"/>
          <w:sz w:val="18"/>
          <w:szCs w:val="18"/>
          <w:lang w:val="be-BY"/>
        </w:rPr>
        <w:t xml:space="preserve">Луняк Евгений </w:t>
      </w:r>
      <w:r w:rsidR="00601211" w:rsidRPr="00601211">
        <w:rPr>
          <w:b/>
          <w:bCs/>
          <w:spacing w:val="-12"/>
          <w:sz w:val="18"/>
          <w:szCs w:val="18"/>
          <w:lang w:val="en-US"/>
        </w:rPr>
        <w:t>Михайлович</w:t>
      </w:r>
      <w:r w:rsidRPr="00E77612">
        <w:rPr>
          <w:b/>
          <w:bCs/>
          <w:spacing w:val="-12"/>
          <w:sz w:val="18"/>
          <w:szCs w:val="18"/>
          <w:lang w:val="be-BY"/>
        </w:rPr>
        <w:t xml:space="preserve">, Гилевский Виктор </w:t>
      </w:r>
      <w:r w:rsidR="00601211" w:rsidRPr="00601211">
        <w:rPr>
          <w:b/>
          <w:bCs/>
          <w:spacing w:val="-12"/>
          <w:sz w:val="18"/>
          <w:szCs w:val="18"/>
          <w:lang w:val="en-US"/>
        </w:rPr>
        <w:t>Леонидович</w:t>
      </w:r>
      <w:r w:rsidRPr="00E77612">
        <w:rPr>
          <w:bCs/>
          <w:spacing w:val="-12"/>
          <w:sz w:val="18"/>
          <w:szCs w:val="18"/>
          <w:lang w:val="be-BY"/>
        </w:rPr>
        <w:t xml:space="preserve">. </w:t>
      </w:r>
      <w:r w:rsidR="00601211" w:rsidRPr="00601211">
        <w:rPr>
          <w:bCs/>
          <w:spacing w:val="-12"/>
          <w:sz w:val="18"/>
          <w:szCs w:val="18"/>
          <w:lang w:val="be-BY"/>
        </w:rPr>
        <w:t>Нежинские наход</w:t>
      </w:r>
      <w:r w:rsidR="00601211">
        <w:rPr>
          <w:bCs/>
          <w:spacing w:val="-12"/>
          <w:sz w:val="18"/>
          <w:szCs w:val="18"/>
          <w:lang w:val="be-BY"/>
        </w:rPr>
        <w:softHyphen/>
      </w:r>
      <w:r w:rsidR="00601211" w:rsidRPr="00601211">
        <w:rPr>
          <w:bCs/>
          <w:spacing w:val="-12"/>
          <w:sz w:val="18"/>
          <w:szCs w:val="18"/>
          <w:lang w:val="be-BY"/>
        </w:rPr>
        <w:t>ки: документы о гимназических годах Ф</w:t>
      </w:r>
      <w:r w:rsidR="00FB28A7">
        <w:rPr>
          <w:bCs/>
          <w:spacing w:val="-12"/>
          <w:sz w:val="18"/>
          <w:szCs w:val="18"/>
          <w:lang w:val="be-BY"/>
        </w:rPr>
        <w:t>е</w:t>
      </w:r>
      <w:r w:rsidR="00601211" w:rsidRPr="00601211">
        <w:rPr>
          <w:bCs/>
          <w:spacing w:val="-12"/>
          <w:sz w:val="18"/>
          <w:szCs w:val="18"/>
          <w:lang w:val="be-BY"/>
        </w:rPr>
        <w:t>дора Стравинского</w:t>
      </w:r>
      <w:r w:rsidRPr="00E77612">
        <w:rPr>
          <w:bCs/>
          <w:spacing w:val="-12"/>
          <w:sz w:val="18"/>
          <w:szCs w:val="18"/>
          <w:lang w:val="en-US"/>
        </w:rPr>
        <w:t>.</w:t>
      </w:r>
    </w:p>
    <w:p w:rsidR="00431AD0" w:rsidRPr="00E77612" w:rsidRDefault="00601211" w:rsidP="00601211">
      <w:pPr>
        <w:spacing w:after="40" w:line="200" w:lineRule="exact"/>
        <w:ind w:firstLine="397"/>
        <w:jc w:val="both"/>
        <w:rPr>
          <w:spacing w:val="-12"/>
          <w:sz w:val="18"/>
          <w:szCs w:val="18"/>
          <w:lang w:val="be-BY"/>
        </w:rPr>
      </w:pPr>
      <w:r w:rsidRPr="00601211">
        <w:rPr>
          <w:spacing w:val="-12"/>
          <w:sz w:val="18"/>
          <w:szCs w:val="18"/>
          <w:lang w:val="be-BY"/>
        </w:rPr>
        <w:t>Несмотря на большой интерес исследователей к биографии и творчеству зна</w:t>
      </w:r>
      <w:r>
        <w:rPr>
          <w:spacing w:val="-12"/>
          <w:sz w:val="18"/>
          <w:szCs w:val="18"/>
          <w:lang w:val="be-BY"/>
        </w:rPr>
        <w:softHyphen/>
      </w:r>
      <w:r w:rsidRPr="00601211">
        <w:rPr>
          <w:spacing w:val="-12"/>
          <w:sz w:val="18"/>
          <w:szCs w:val="18"/>
          <w:lang w:val="be-BY"/>
        </w:rPr>
        <w:t>ме</w:t>
      </w:r>
      <w:r>
        <w:rPr>
          <w:spacing w:val="-12"/>
          <w:sz w:val="18"/>
          <w:szCs w:val="18"/>
          <w:lang w:val="be-BY"/>
        </w:rPr>
        <w:softHyphen/>
      </w:r>
      <w:r w:rsidRPr="00601211">
        <w:rPr>
          <w:spacing w:val="-12"/>
          <w:sz w:val="18"/>
          <w:szCs w:val="18"/>
          <w:lang w:val="be-BY"/>
        </w:rPr>
        <w:t>ни</w:t>
      </w:r>
      <w:r>
        <w:rPr>
          <w:spacing w:val="-12"/>
          <w:sz w:val="18"/>
          <w:szCs w:val="18"/>
          <w:lang w:val="be-BY"/>
        </w:rPr>
        <w:softHyphen/>
      </w:r>
      <w:r w:rsidRPr="00601211">
        <w:rPr>
          <w:spacing w:val="-12"/>
          <w:sz w:val="18"/>
          <w:szCs w:val="18"/>
          <w:lang w:val="be-BY"/>
        </w:rPr>
        <w:t>то</w:t>
      </w:r>
      <w:r>
        <w:rPr>
          <w:spacing w:val="-12"/>
          <w:sz w:val="18"/>
          <w:szCs w:val="18"/>
          <w:lang w:val="be-BY"/>
        </w:rPr>
        <w:softHyphen/>
      </w:r>
      <w:r w:rsidRPr="00601211">
        <w:rPr>
          <w:spacing w:val="-12"/>
          <w:sz w:val="18"/>
          <w:szCs w:val="18"/>
          <w:lang w:val="be-BY"/>
        </w:rPr>
        <w:t>го оперного певца Ф</w:t>
      </w:r>
      <w:r w:rsidR="00BB7059">
        <w:rPr>
          <w:spacing w:val="-12"/>
          <w:sz w:val="18"/>
          <w:szCs w:val="18"/>
          <w:lang w:val="be-BY"/>
        </w:rPr>
        <w:t>е</w:t>
      </w:r>
      <w:r w:rsidRPr="00601211">
        <w:rPr>
          <w:spacing w:val="-12"/>
          <w:sz w:val="18"/>
          <w:szCs w:val="18"/>
          <w:lang w:val="be-BY"/>
        </w:rPr>
        <w:t>дора Стравинского, его детские и юношеские годы остаются мало</w:t>
      </w:r>
      <w:r>
        <w:rPr>
          <w:spacing w:val="-12"/>
          <w:sz w:val="18"/>
          <w:szCs w:val="18"/>
          <w:lang w:val="be-BY"/>
        </w:rPr>
        <w:softHyphen/>
      </w:r>
      <w:r w:rsidRPr="00601211">
        <w:rPr>
          <w:spacing w:val="-12"/>
          <w:sz w:val="18"/>
          <w:szCs w:val="18"/>
          <w:lang w:val="be-BY"/>
        </w:rPr>
        <w:t>ис</w:t>
      </w:r>
      <w:r>
        <w:rPr>
          <w:spacing w:val="-12"/>
          <w:sz w:val="18"/>
          <w:szCs w:val="18"/>
          <w:lang w:val="be-BY"/>
        </w:rPr>
        <w:softHyphen/>
      </w:r>
      <w:r w:rsidRPr="00601211">
        <w:rPr>
          <w:spacing w:val="-12"/>
          <w:sz w:val="18"/>
          <w:szCs w:val="18"/>
          <w:lang w:val="be-BY"/>
        </w:rPr>
        <w:t>следованными. Ранее неизвестные архивные документы раскрывают период учебы Ф.</w:t>
      </w:r>
      <w:r w:rsidR="00FB28A7">
        <w:rPr>
          <w:spacing w:val="-12"/>
          <w:sz w:val="18"/>
          <w:szCs w:val="18"/>
          <w:lang w:val="be-BY"/>
        </w:rPr>
        <w:t> </w:t>
      </w:r>
      <w:r w:rsidRPr="00601211">
        <w:rPr>
          <w:spacing w:val="-12"/>
          <w:sz w:val="18"/>
          <w:szCs w:val="18"/>
          <w:lang w:val="be-BY"/>
        </w:rPr>
        <w:t>Стра</w:t>
      </w:r>
      <w:r>
        <w:rPr>
          <w:spacing w:val="-12"/>
          <w:sz w:val="18"/>
          <w:szCs w:val="18"/>
          <w:lang w:val="be-BY"/>
        </w:rPr>
        <w:softHyphen/>
      </w:r>
      <w:r w:rsidRPr="00601211">
        <w:rPr>
          <w:spacing w:val="-12"/>
          <w:sz w:val="18"/>
          <w:szCs w:val="18"/>
          <w:lang w:val="be-BY"/>
        </w:rPr>
        <w:t>винского в Нежинской гимназии высших наук, причины смены им мест обучения.</w:t>
      </w:r>
    </w:p>
    <w:p w:rsidR="005638A0" w:rsidRPr="00E77612" w:rsidRDefault="005638A0" w:rsidP="005638A0">
      <w:pPr>
        <w:spacing w:line="200" w:lineRule="exact"/>
        <w:ind w:firstLine="397"/>
        <w:jc w:val="both"/>
        <w:rPr>
          <w:bCs/>
          <w:spacing w:val="-12"/>
          <w:sz w:val="18"/>
          <w:szCs w:val="18"/>
        </w:rPr>
      </w:pPr>
      <w:r w:rsidRPr="00E77612">
        <w:rPr>
          <w:b/>
          <w:bCs/>
          <w:spacing w:val="-12"/>
          <w:sz w:val="18"/>
          <w:szCs w:val="18"/>
          <w:lang w:val="be-BY"/>
        </w:rPr>
        <w:t>Кекелева Татьяна Викторовна</w:t>
      </w:r>
      <w:r w:rsidRPr="00E77612">
        <w:rPr>
          <w:bCs/>
          <w:spacing w:val="-12"/>
          <w:sz w:val="18"/>
          <w:szCs w:val="18"/>
          <w:lang w:val="be-BY"/>
        </w:rPr>
        <w:t xml:space="preserve">. </w:t>
      </w:r>
      <w:r w:rsidR="00BB7059">
        <w:rPr>
          <w:bCs/>
          <w:spacing w:val="-12"/>
          <w:sz w:val="18"/>
          <w:szCs w:val="18"/>
        </w:rPr>
        <w:t>«</w:t>
      </w:r>
      <w:r w:rsidRPr="00E77612">
        <w:rPr>
          <w:bCs/>
          <w:spacing w:val="-12"/>
          <w:sz w:val="18"/>
          <w:szCs w:val="18"/>
          <w:lang w:val="be-BY"/>
        </w:rPr>
        <w:t>Почувствовать воздух, которым дышал автор</w:t>
      </w:r>
      <w:r w:rsidR="00D82E9D" w:rsidRPr="00E77612">
        <w:rPr>
          <w:bCs/>
          <w:spacing w:val="-12"/>
          <w:sz w:val="18"/>
          <w:szCs w:val="18"/>
          <w:lang w:val="be-BY"/>
        </w:rPr>
        <w:t>…</w:t>
      </w:r>
      <w:r w:rsidRPr="00E77612">
        <w:rPr>
          <w:bCs/>
          <w:spacing w:val="-12"/>
          <w:sz w:val="18"/>
          <w:szCs w:val="18"/>
          <w:lang w:val="be-BY"/>
        </w:rPr>
        <w:t xml:space="preserve">» </w:t>
      </w:r>
      <w:r w:rsidRPr="005A2B87">
        <w:rPr>
          <w:bCs/>
          <w:i/>
          <w:spacing w:val="-12"/>
          <w:sz w:val="18"/>
          <w:szCs w:val="18"/>
          <w:lang w:val="be-BY"/>
        </w:rPr>
        <w:t>(пись</w:t>
      </w:r>
      <w:r w:rsidRPr="005A2B87">
        <w:rPr>
          <w:bCs/>
          <w:i/>
          <w:spacing w:val="-12"/>
          <w:sz w:val="18"/>
          <w:szCs w:val="18"/>
          <w:lang w:val="en-US"/>
        </w:rPr>
        <w:softHyphen/>
      </w:r>
      <w:r w:rsidRPr="005A2B87">
        <w:rPr>
          <w:bCs/>
          <w:i/>
          <w:spacing w:val="-12"/>
          <w:sz w:val="18"/>
          <w:szCs w:val="18"/>
          <w:lang w:val="be-BY"/>
        </w:rPr>
        <w:t xml:space="preserve">ма деятелей белорусской культуры Евгению Мозолькову в </w:t>
      </w:r>
      <w:r w:rsidR="00760BB8" w:rsidRPr="005A2B87">
        <w:rPr>
          <w:bCs/>
          <w:i/>
          <w:spacing w:val="-12"/>
          <w:sz w:val="18"/>
          <w:szCs w:val="18"/>
          <w:lang w:val="be-BY"/>
        </w:rPr>
        <w:t>Белорусском госу</w:t>
      </w:r>
      <w:r w:rsidR="00760BB8" w:rsidRPr="005A2B87">
        <w:rPr>
          <w:bCs/>
          <w:i/>
          <w:spacing w:val="-12"/>
          <w:sz w:val="18"/>
          <w:szCs w:val="18"/>
          <w:lang w:val="be-BY"/>
        </w:rPr>
        <w:softHyphen/>
        <w:t>дарст</w:t>
      </w:r>
      <w:r w:rsidR="00760BB8" w:rsidRPr="005A2B87">
        <w:rPr>
          <w:bCs/>
          <w:i/>
          <w:spacing w:val="-12"/>
          <w:sz w:val="18"/>
          <w:szCs w:val="18"/>
          <w:lang w:val="be-BY"/>
        </w:rPr>
        <w:softHyphen/>
        <w:t>вен</w:t>
      </w:r>
      <w:r w:rsidR="00760BB8" w:rsidRPr="005A2B87">
        <w:rPr>
          <w:bCs/>
          <w:i/>
          <w:spacing w:val="-12"/>
          <w:sz w:val="18"/>
          <w:szCs w:val="18"/>
          <w:lang w:val="be-BY"/>
        </w:rPr>
        <w:softHyphen/>
        <w:t>ном архиве-музее литературы и искусства</w:t>
      </w:r>
      <w:r w:rsidRPr="005A2B87">
        <w:rPr>
          <w:bCs/>
          <w:i/>
          <w:spacing w:val="-12"/>
          <w:sz w:val="18"/>
          <w:szCs w:val="18"/>
          <w:lang w:val="be-BY"/>
        </w:rPr>
        <w:t>)</w:t>
      </w:r>
      <w:r w:rsidRPr="00E77612">
        <w:rPr>
          <w:bCs/>
          <w:spacing w:val="-12"/>
          <w:sz w:val="18"/>
          <w:szCs w:val="18"/>
          <w:lang w:val="en-US"/>
        </w:rPr>
        <w:t>.</w:t>
      </w:r>
    </w:p>
    <w:p w:rsidR="005638A0" w:rsidRPr="00E77612" w:rsidRDefault="00B54864" w:rsidP="005638A0">
      <w:pPr>
        <w:spacing w:after="40" w:line="200" w:lineRule="exact"/>
        <w:ind w:firstLine="397"/>
        <w:jc w:val="both"/>
        <w:rPr>
          <w:spacing w:val="-12"/>
          <w:sz w:val="18"/>
          <w:szCs w:val="18"/>
          <w:lang w:val="be-BY"/>
        </w:rPr>
      </w:pPr>
      <w:r>
        <w:rPr>
          <w:spacing w:val="-12"/>
          <w:sz w:val="18"/>
          <w:szCs w:val="18"/>
          <w:lang w:val="be-BY"/>
        </w:rPr>
        <w:t xml:space="preserve">Цель </w:t>
      </w:r>
      <w:r>
        <w:rPr>
          <w:spacing w:val="-12"/>
          <w:sz w:val="18"/>
          <w:szCs w:val="18"/>
        </w:rPr>
        <w:t>статьи — ч</w:t>
      </w:r>
      <w:r w:rsidR="005638A0" w:rsidRPr="00E77612">
        <w:rPr>
          <w:spacing w:val="-12"/>
          <w:sz w:val="18"/>
          <w:szCs w:val="18"/>
          <w:lang w:val="be-BY"/>
        </w:rPr>
        <w:t>ерез публикацию писем показать значимость личности Евгения Мозоль</w:t>
      </w:r>
      <w:r>
        <w:rPr>
          <w:spacing w:val="-12"/>
          <w:sz w:val="18"/>
          <w:szCs w:val="18"/>
          <w:lang w:val="be-BY"/>
        </w:rPr>
        <w:softHyphen/>
      </w:r>
      <w:r w:rsidR="005638A0" w:rsidRPr="00E77612">
        <w:rPr>
          <w:spacing w:val="-12"/>
          <w:sz w:val="18"/>
          <w:szCs w:val="18"/>
          <w:lang w:val="be-BY"/>
        </w:rPr>
        <w:t>кова, пере</w:t>
      </w:r>
      <w:r w:rsidR="005638A0" w:rsidRPr="00E77612">
        <w:rPr>
          <w:spacing w:val="-12"/>
          <w:sz w:val="18"/>
          <w:szCs w:val="18"/>
          <w:lang w:val="en-US"/>
        </w:rPr>
        <w:softHyphen/>
      </w:r>
      <w:r w:rsidR="005638A0" w:rsidRPr="00E77612">
        <w:rPr>
          <w:spacing w:val="-12"/>
          <w:sz w:val="18"/>
          <w:szCs w:val="18"/>
          <w:lang w:val="be-BY"/>
        </w:rPr>
        <w:t>вод</w:t>
      </w:r>
      <w:r w:rsidR="00E77612">
        <w:rPr>
          <w:spacing w:val="-12"/>
          <w:sz w:val="18"/>
          <w:szCs w:val="18"/>
          <w:lang w:val="en-US"/>
        </w:rPr>
        <w:softHyphen/>
      </w:r>
      <w:r w:rsidR="005638A0" w:rsidRPr="00E77612">
        <w:rPr>
          <w:spacing w:val="-12"/>
          <w:sz w:val="18"/>
          <w:szCs w:val="18"/>
          <w:lang w:val="be-BY"/>
        </w:rPr>
        <w:t>чика, литературоведа, критика; подчеркнуть его вклад в попу</w:t>
      </w:r>
      <w:r>
        <w:rPr>
          <w:spacing w:val="-12"/>
          <w:sz w:val="18"/>
          <w:szCs w:val="18"/>
          <w:lang w:val="be-BY"/>
        </w:rPr>
        <w:softHyphen/>
      </w:r>
      <w:r w:rsidR="005638A0" w:rsidRPr="00E77612">
        <w:rPr>
          <w:spacing w:val="-12"/>
          <w:sz w:val="18"/>
          <w:szCs w:val="18"/>
          <w:lang w:val="be-BY"/>
        </w:rPr>
        <w:t>ля</w:t>
      </w:r>
      <w:r>
        <w:rPr>
          <w:spacing w:val="-12"/>
          <w:sz w:val="18"/>
          <w:szCs w:val="18"/>
          <w:lang w:val="be-BY"/>
        </w:rPr>
        <w:softHyphen/>
      </w:r>
      <w:r w:rsidR="005638A0" w:rsidRPr="00E77612">
        <w:rPr>
          <w:spacing w:val="-12"/>
          <w:sz w:val="18"/>
          <w:szCs w:val="18"/>
          <w:lang w:val="be-BY"/>
        </w:rPr>
        <w:t>ри</w:t>
      </w:r>
      <w:r>
        <w:rPr>
          <w:spacing w:val="-12"/>
          <w:sz w:val="18"/>
          <w:szCs w:val="18"/>
          <w:lang w:val="be-BY"/>
        </w:rPr>
        <w:softHyphen/>
      </w:r>
      <w:r w:rsidR="005638A0" w:rsidRPr="00E77612">
        <w:rPr>
          <w:spacing w:val="-12"/>
          <w:sz w:val="18"/>
          <w:szCs w:val="18"/>
          <w:lang w:val="be-BY"/>
        </w:rPr>
        <w:t>за</w:t>
      </w:r>
      <w:r>
        <w:rPr>
          <w:spacing w:val="-12"/>
          <w:sz w:val="18"/>
          <w:szCs w:val="18"/>
          <w:lang w:val="be-BY"/>
        </w:rPr>
        <w:softHyphen/>
      </w:r>
      <w:r w:rsidR="005638A0" w:rsidRPr="00E77612">
        <w:rPr>
          <w:spacing w:val="-12"/>
          <w:sz w:val="18"/>
          <w:szCs w:val="18"/>
          <w:lang w:val="be-BY"/>
        </w:rPr>
        <w:t>цию про</w:t>
      </w:r>
      <w:r w:rsidR="005638A0" w:rsidRPr="00E77612">
        <w:rPr>
          <w:spacing w:val="-12"/>
          <w:sz w:val="18"/>
          <w:szCs w:val="18"/>
          <w:lang w:val="en-US"/>
        </w:rPr>
        <w:softHyphen/>
      </w:r>
      <w:r w:rsidR="005638A0" w:rsidRPr="00E77612">
        <w:rPr>
          <w:spacing w:val="-12"/>
          <w:sz w:val="18"/>
          <w:szCs w:val="18"/>
          <w:lang w:val="be-BY"/>
        </w:rPr>
        <w:t>из</w:t>
      </w:r>
      <w:r w:rsidR="005638A0" w:rsidRPr="00E77612">
        <w:rPr>
          <w:spacing w:val="-12"/>
          <w:sz w:val="18"/>
          <w:szCs w:val="18"/>
          <w:lang w:val="en-US"/>
        </w:rPr>
        <w:softHyphen/>
      </w:r>
      <w:r w:rsidR="005638A0" w:rsidRPr="00E77612">
        <w:rPr>
          <w:spacing w:val="-12"/>
          <w:sz w:val="18"/>
          <w:szCs w:val="18"/>
          <w:lang w:val="be-BY"/>
        </w:rPr>
        <w:t>ве</w:t>
      </w:r>
      <w:r w:rsidR="005638A0" w:rsidRPr="00E77612">
        <w:rPr>
          <w:spacing w:val="-12"/>
          <w:sz w:val="18"/>
          <w:szCs w:val="18"/>
          <w:lang w:val="en-US"/>
        </w:rPr>
        <w:softHyphen/>
      </w:r>
      <w:r w:rsidR="005638A0" w:rsidRPr="00E77612">
        <w:rPr>
          <w:spacing w:val="-12"/>
          <w:sz w:val="18"/>
          <w:szCs w:val="18"/>
          <w:lang w:val="be-BY"/>
        </w:rPr>
        <w:t>дений бело</w:t>
      </w:r>
      <w:r w:rsidR="00E77612">
        <w:rPr>
          <w:spacing w:val="-12"/>
          <w:sz w:val="18"/>
          <w:szCs w:val="18"/>
          <w:lang w:val="en-US"/>
        </w:rPr>
        <w:softHyphen/>
      </w:r>
      <w:r w:rsidR="005638A0" w:rsidRPr="00E77612">
        <w:rPr>
          <w:spacing w:val="-12"/>
          <w:sz w:val="18"/>
          <w:szCs w:val="18"/>
          <w:lang w:val="be-BY"/>
        </w:rPr>
        <w:t>русских авторов, титаническую работу для белорусской культуры.</w:t>
      </w:r>
    </w:p>
    <w:p w:rsidR="002B1F14" w:rsidRPr="00271FA6" w:rsidRDefault="002B1F14" w:rsidP="00A64A95">
      <w:pPr>
        <w:pStyle w:val="10"/>
        <w:keepNext w:val="0"/>
        <w:keepLines/>
        <w:pageBreakBefore/>
        <w:widowControl w:val="0"/>
        <w:autoSpaceDE w:val="0"/>
        <w:autoSpaceDN w:val="0"/>
        <w:spacing w:before="0" w:after="0" w:line="240" w:lineRule="exact"/>
        <w:jc w:val="center"/>
        <w:rPr>
          <w:rFonts w:ascii="Times New Roman" w:hAnsi="Times New Roman" w:cs="Times New Roman"/>
          <w:bCs w:val="0"/>
          <w:caps/>
          <w:spacing w:val="-12"/>
          <w:kern w:val="0"/>
          <w:sz w:val="22"/>
          <w:szCs w:val="24"/>
          <w:lang w:val="be-BY"/>
        </w:rPr>
      </w:pPr>
      <w:bookmarkStart w:id="218" w:name="_Toc496685712"/>
      <w:bookmarkStart w:id="219" w:name="_Toc497214741"/>
      <w:bookmarkStart w:id="220" w:name="_Toc20914255"/>
      <w:r w:rsidRPr="005C7D50">
        <w:rPr>
          <w:rFonts w:ascii="Times New Roman" w:hAnsi="Times New Roman" w:cs="Times New Roman"/>
          <w:bCs w:val="0"/>
          <w:caps/>
          <w:spacing w:val="-12"/>
          <w:kern w:val="0"/>
          <w:sz w:val="22"/>
          <w:szCs w:val="24"/>
          <w:lang w:val="en-US"/>
        </w:rPr>
        <w:lastRenderedPageBreak/>
        <w:t>Summary</w:t>
      </w:r>
      <w:bookmarkEnd w:id="212"/>
      <w:bookmarkEnd w:id="213"/>
      <w:bookmarkEnd w:id="214"/>
      <w:bookmarkEnd w:id="215"/>
      <w:bookmarkEnd w:id="216"/>
      <w:bookmarkEnd w:id="217"/>
      <w:bookmarkEnd w:id="218"/>
      <w:bookmarkEnd w:id="219"/>
      <w:bookmarkEnd w:id="220"/>
    </w:p>
    <w:p w:rsidR="002B1F14" w:rsidRPr="00271FA6" w:rsidRDefault="002B1F14" w:rsidP="00570C11">
      <w:pPr>
        <w:pStyle w:val="2"/>
        <w:keepLines/>
        <w:widowControl w:val="0"/>
        <w:spacing w:before="0" w:after="0"/>
        <w:jc w:val="right"/>
        <w:rPr>
          <w:rFonts w:ascii="Times New Roman" w:hAnsi="Times New Roman" w:cs="Times New Roman"/>
          <w:b w:val="0"/>
          <w:bCs w:val="0"/>
          <w:i w:val="0"/>
          <w:iCs w:val="0"/>
          <w:color w:val="FFFFFF"/>
          <w:spacing w:val="-12"/>
          <w:sz w:val="2"/>
          <w:szCs w:val="2"/>
          <w:lang w:val="be-BY"/>
        </w:rPr>
      </w:pPr>
      <w:bookmarkStart w:id="221" w:name="_Toc341081525"/>
      <w:bookmarkStart w:id="222" w:name="_Toc372291971"/>
      <w:bookmarkStart w:id="223" w:name="_Toc402423033"/>
      <w:bookmarkStart w:id="224" w:name="_Toc433095470"/>
      <w:bookmarkStart w:id="225" w:name="_Toc464731969"/>
      <w:bookmarkStart w:id="226" w:name="_Toc497214742"/>
      <w:bookmarkStart w:id="227" w:name="_Toc529260062"/>
      <w:bookmarkStart w:id="228" w:name="_Toc530055284"/>
      <w:bookmarkStart w:id="229" w:name="_Toc18056707"/>
      <w:bookmarkStart w:id="230" w:name="_Toc18411432"/>
      <w:bookmarkStart w:id="231" w:name="_Toc20914256"/>
      <w:r w:rsidRPr="005C7D50">
        <w:rPr>
          <w:rFonts w:ascii="Times New Roman" w:hAnsi="Times New Roman" w:cs="Times New Roman"/>
          <w:b w:val="0"/>
          <w:bCs w:val="0"/>
          <w:i w:val="0"/>
          <w:iCs w:val="0"/>
          <w:color w:val="FFFFFF"/>
          <w:spacing w:val="-12"/>
          <w:sz w:val="2"/>
          <w:szCs w:val="2"/>
          <w:lang w:val="en-US"/>
        </w:rPr>
        <w:t>Summary</w:t>
      </w:r>
      <w:bookmarkEnd w:id="221"/>
      <w:bookmarkEnd w:id="222"/>
      <w:bookmarkEnd w:id="223"/>
      <w:bookmarkEnd w:id="224"/>
      <w:bookmarkEnd w:id="225"/>
      <w:bookmarkEnd w:id="226"/>
      <w:bookmarkEnd w:id="227"/>
      <w:bookmarkEnd w:id="228"/>
      <w:bookmarkEnd w:id="229"/>
      <w:bookmarkEnd w:id="230"/>
      <w:bookmarkEnd w:id="231"/>
    </w:p>
    <w:p w:rsidR="00921163" w:rsidRDefault="00921163" w:rsidP="00921163">
      <w:pPr>
        <w:spacing w:line="200" w:lineRule="exact"/>
        <w:ind w:firstLine="397"/>
        <w:jc w:val="both"/>
        <w:rPr>
          <w:bCs/>
          <w:spacing w:val="-12"/>
          <w:sz w:val="18"/>
          <w:szCs w:val="18"/>
        </w:rPr>
      </w:pPr>
      <w:bookmarkStart w:id="232" w:name="_Toc341081526"/>
      <w:bookmarkStart w:id="233" w:name="_Toc372103262"/>
      <w:bookmarkStart w:id="234" w:name="_Toc372107667"/>
      <w:bookmarkStart w:id="235" w:name="_Toc372291972"/>
      <w:bookmarkStart w:id="236" w:name="_Toc402423034"/>
      <w:bookmarkStart w:id="237" w:name="_Toc433095471"/>
      <w:r w:rsidRPr="004B7958">
        <w:rPr>
          <w:b/>
          <w:bCs/>
          <w:spacing w:val="-12"/>
          <w:sz w:val="18"/>
          <w:szCs w:val="18"/>
          <w:lang w:val="be-BY"/>
        </w:rPr>
        <w:t>M</w:t>
      </w:r>
      <w:r w:rsidRPr="004B7958">
        <w:rPr>
          <w:b/>
          <w:bCs/>
          <w:spacing w:val="-12"/>
          <w:sz w:val="18"/>
          <w:szCs w:val="18"/>
          <w:lang w:val="en-GB"/>
        </w:rPr>
        <w:t>ichail</w:t>
      </w:r>
      <w:r w:rsidRPr="004B7958">
        <w:rPr>
          <w:b/>
          <w:bCs/>
          <w:spacing w:val="-12"/>
          <w:sz w:val="18"/>
          <w:szCs w:val="18"/>
          <w:lang w:val="be-BY"/>
        </w:rPr>
        <w:t xml:space="preserve"> Shumeyka</w:t>
      </w:r>
      <w:r w:rsidRPr="00271FA6">
        <w:rPr>
          <w:spacing w:val="-12"/>
          <w:sz w:val="18"/>
          <w:szCs w:val="18"/>
          <w:lang w:val="be-BY"/>
        </w:rPr>
        <w:t xml:space="preserve">. </w:t>
      </w:r>
      <w:r w:rsidR="00B27D10" w:rsidRPr="00B27D10">
        <w:rPr>
          <w:bCs/>
          <w:spacing w:val="-12"/>
          <w:sz w:val="18"/>
          <w:szCs w:val="18"/>
          <w:lang w:val="be-BY"/>
        </w:rPr>
        <w:t>Documents on the formation of the BSSR: source study and archival-archa</w:t>
      </w:r>
      <w:r w:rsidR="00B27D10">
        <w:rPr>
          <w:bCs/>
          <w:spacing w:val="-12"/>
          <w:sz w:val="18"/>
          <w:szCs w:val="18"/>
          <w:lang w:val="be-BY"/>
        </w:rPr>
        <w:softHyphen/>
      </w:r>
      <w:r w:rsidR="00B27D10" w:rsidRPr="00B27D10">
        <w:rPr>
          <w:bCs/>
          <w:spacing w:val="-12"/>
          <w:sz w:val="18"/>
          <w:szCs w:val="18"/>
          <w:lang w:val="be-BY"/>
        </w:rPr>
        <w:t>eographic aspects</w:t>
      </w:r>
      <w:r>
        <w:rPr>
          <w:bCs/>
          <w:spacing w:val="-12"/>
          <w:sz w:val="18"/>
          <w:szCs w:val="18"/>
          <w:lang w:val="en-US"/>
        </w:rPr>
        <w:t>.</w:t>
      </w:r>
    </w:p>
    <w:p w:rsidR="00921163" w:rsidRPr="002C4AC5" w:rsidRDefault="00B27D10" w:rsidP="002C4AC5">
      <w:pPr>
        <w:spacing w:after="40" w:line="200" w:lineRule="exact"/>
        <w:ind w:firstLine="397"/>
        <w:jc w:val="both"/>
        <w:rPr>
          <w:spacing w:val="-12"/>
          <w:sz w:val="18"/>
          <w:szCs w:val="18"/>
          <w:lang w:val="be-BY"/>
        </w:rPr>
      </w:pPr>
      <w:r w:rsidRPr="00B27D10">
        <w:rPr>
          <w:spacing w:val="-12"/>
          <w:sz w:val="18"/>
          <w:szCs w:val="18"/>
          <w:lang w:val="be-BY"/>
        </w:rPr>
        <w:t>The article provides a comparative analysis of a set of documents on the formation of the BSSR, which stored in the Belarusian and Russian archives, the history of their movement from Minsk to Moscow in the 1930s and their return (in copies) to Belarus in the 1960</w:t>
      </w:r>
      <w:r>
        <w:rPr>
          <w:spacing w:val="-12"/>
          <w:sz w:val="18"/>
          <w:szCs w:val="18"/>
          <w:lang w:val="be-BY"/>
        </w:rPr>
        <w:t>—</w:t>
      </w:r>
      <w:r w:rsidRPr="00B27D10">
        <w:rPr>
          <w:spacing w:val="-12"/>
          <w:sz w:val="18"/>
          <w:szCs w:val="18"/>
          <w:lang w:val="be-BY"/>
        </w:rPr>
        <w:t>1970s</w:t>
      </w:r>
      <w:r w:rsidR="00696F75" w:rsidRPr="00696F75">
        <w:rPr>
          <w:spacing w:val="-12"/>
          <w:sz w:val="18"/>
          <w:szCs w:val="18"/>
          <w:lang w:val="be-BY"/>
        </w:rPr>
        <w:t>.</w:t>
      </w:r>
    </w:p>
    <w:p w:rsidR="00802B10" w:rsidRDefault="00802B10" w:rsidP="00802B10">
      <w:pPr>
        <w:spacing w:line="200" w:lineRule="exact"/>
        <w:ind w:firstLine="397"/>
        <w:jc w:val="both"/>
        <w:rPr>
          <w:bCs/>
          <w:spacing w:val="-12"/>
          <w:sz w:val="18"/>
          <w:szCs w:val="18"/>
        </w:rPr>
      </w:pPr>
      <w:r>
        <w:rPr>
          <w:b/>
          <w:bCs/>
          <w:spacing w:val="-12"/>
          <w:sz w:val="18"/>
          <w:szCs w:val="18"/>
          <w:lang w:val="en-US"/>
        </w:rPr>
        <w:t>Tatsts</w:t>
      </w:r>
      <w:r w:rsidR="00CB61FF">
        <w:rPr>
          <w:b/>
          <w:bCs/>
          <w:spacing w:val="-12"/>
          <w:sz w:val="18"/>
          <w:szCs w:val="18"/>
          <w:lang w:val="en-US"/>
        </w:rPr>
        <w:t>i</w:t>
      </w:r>
      <w:r>
        <w:rPr>
          <w:b/>
          <w:bCs/>
          <w:spacing w:val="-12"/>
          <w:sz w:val="18"/>
          <w:szCs w:val="18"/>
          <w:lang w:val="en-US"/>
        </w:rPr>
        <w:t>ana</w:t>
      </w:r>
      <w:r w:rsidRPr="004B7958">
        <w:rPr>
          <w:b/>
          <w:bCs/>
          <w:spacing w:val="-12"/>
          <w:sz w:val="18"/>
          <w:szCs w:val="18"/>
          <w:lang w:val="be-BY"/>
        </w:rPr>
        <w:t xml:space="preserve"> </w:t>
      </w:r>
      <w:r>
        <w:rPr>
          <w:b/>
          <w:bCs/>
          <w:spacing w:val="-12"/>
          <w:sz w:val="18"/>
          <w:szCs w:val="18"/>
          <w:lang w:val="en-US"/>
        </w:rPr>
        <w:t>Age</w:t>
      </w:r>
      <w:r w:rsidRPr="004B7958">
        <w:rPr>
          <w:b/>
          <w:bCs/>
          <w:spacing w:val="-12"/>
          <w:sz w:val="18"/>
          <w:szCs w:val="18"/>
          <w:lang w:val="be-BY"/>
        </w:rPr>
        <w:t>e</w:t>
      </w:r>
      <w:r>
        <w:rPr>
          <w:b/>
          <w:bCs/>
          <w:spacing w:val="-12"/>
          <w:sz w:val="18"/>
          <w:szCs w:val="18"/>
          <w:lang w:val="en-US"/>
        </w:rPr>
        <w:t>n</w:t>
      </w:r>
      <w:r w:rsidRPr="004B7958">
        <w:rPr>
          <w:b/>
          <w:bCs/>
          <w:spacing w:val="-12"/>
          <w:sz w:val="18"/>
          <w:szCs w:val="18"/>
          <w:lang w:val="be-BY"/>
        </w:rPr>
        <w:t>ka</w:t>
      </w:r>
      <w:r w:rsidRPr="00271FA6">
        <w:rPr>
          <w:spacing w:val="-12"/>
          <w:sz w:val="18"/>
          <w:szCs w:val="18"/>
          <w:lang w:val="be-BY"/>
        </w:rPr>
        <w:t xml:space="preserve">. </w:t>
      </w:r>
      <w:r w:rsidRPr="00802B10">
        <w:rPr>
          <w:bCs/>
          <w:spacing w:val="-12"/>
          <w:sz w:val="18"/>
          <w:szCs w:val="18"/>
          <w:lang w:val="be-BY"/>
        </w:rPr>
        <w:t xml:space="preserve">Acquisition of the </w:t>
      </w:r>
      <w:r w:rsidR="00D8231D" w:rsidRPr="00802B10">
        <w:rPr>
          <w:bCs/>
          <w:spacing w:val="-12"/>
          <w:sz w:val="18"/>
          <w:szCs w:val="18"/>
          <w:lang w:val="be-BY"/>
        </w:rPr>
        <w:t xml:space="preserve">Party </w:t>
      </w:r>
      <w:r w:rsidRPr="00802B10">
        <w:rPr>
          <w:bCs/>
          <w:spacing w:val="-12"/>
          <w:sz w:val="18"/>
          <w:szCs w:val="18"/>
          <w:lang w:val="be-BY"/>
        </w:rPr>
        <w:t>archives of the Central Committee of the Com</w:t>
      </w:r>
      <w:r>
        <w:rPr>
          <w:bCs/>
          <w:spacing w:val="-12"/>
          <w:sz w:val="18"/>
          <w:szCs w:val="18"/>
          <w:lang w:val="en-US"/>
        </w:rPr>
        <w:softHyphen/>
      </w:r>
      <w:r w:rsidRPr="00802B10">
        <w:rPr>
          <w:bCs/>
          <w:spacing w:val="-12"/>
          <w:sz w:val="18"/>
          <w:szCs w:val="18"/>
          <w:lang w:val="be-BY"/>
        </w:rPr>
        <w:t>munist Party (bolsheviks) of Belarus in the 1930—1941</w:t>
      </w:r>
      <w:r>
        <w:rPr>
          <w:bCs/>
          <w:spacing w:val="-12"/>
          <w:sz w:val="18"/>
          <w:szCs w:val="18"/>
          <w:lang w:val="en-US"/>
        </w:rPr>
        <w:t>.</w:t>
      </w:r>
    </w:p>
    <w:p w:rsidR="00802B10" w:rsidRDefault="00802B10" w:rsidP="00802B10">
      <w:pPr>
        <w:spacing w:after="40" w:line="200" w:lineRule="exact"/>
        <w:ind w:firstLine="397"/>
        <w:jc w:val="both"/>
        <w:rPr>
          <w:spacing w:val="-12"/>
          <w:sz w:val="18"/>
          <w:szCs w:val="18"/>
          <w:lang w:val="en-US"/>
        </w:rPr>
      </w:pPr>
      <w:r w:rsidRPr="00802B10">
        <w:rPr>
          <w:spacing w:val="-12"/>
          <w:sz w:val="18"/>
          <w:szCs w:val="18"/>
          <w:lang w:val="en-US"/>
        </w:rPr>
        <w:t>The article deals with issues related to the formation of the regulatory framework for pro</w:t>
      </w:r>
      <w:r>
        <w:rPr>
          <w:spacing w:val="-12"/>
          <w:sz w:val="18"/>
          <w:szCs w:val="18"/>
          <w:lang w:val="en-US"/>
        </w:rPr>
        <w:softHyphen/>
      </w:r>
      <w:r w:rsidRPr="00802B10">
        <w:rPr>
          <w:spacing w:val="-12"/>
          <w:sz w:val="18"/>
          <w:szCs w:val="18"/>
          <w:lang w:val="en-US"/>
        </w:rPr>
        <w:t>ces</w:t>
      </w:r>
      <w:r>
        <w:rPr>
          <w:spacing w:val="-12"/>
          <w:sz w:val="18"/>
          <w:szCs w:val="18"/>
          <w:lang w:val="en-US"/>
        </w:rPr>
        <w:softHyphen/>
      </w:r>
      <w:r w:rsidRPr="00802B10">
        <w:rPr>
          <w:spacing w:val="-12"/>
          <w:sz w:val="18"/>
          <w:szCs w:val="18"/>
          <w:lang w:val="en-US"/>
        </w:rPr>
        <w:t>sing and transferring records for storage at the party archives of the Central Committee of the Com</w:t>
      </w:r>
      <w:r>
        <w:rPr>
          <w:spacing w:val="-12"/>
          <w:sz w:val="18"/>
          <w:szCs w:val="18"/>
          <w:lang w:val="en-US"/>
        </w:rPr>
        <w:softHyphen/>
      </w:r>
      <w:r w:rsidRPr="00802B10">
        <w:rPr>
          <w:spacing w:val="-12"/>
          <w:sz w:val="18"/>
          <w:szCs w:val="18"/>
          <w:lang w:val="en-US"/>
        </w:rPr>
        <w:t>mu</w:t>
      </w:r>
      <w:r>
        <w:rPr>
          <w:spacing w:val="-12"/>
          <w:sz w:val="18"/>
          <w:szCs w:val="18"/>
          <w:lang w:val="en-US"/>
        </w:rPr>
        <w:softHyphen/>
      </w:r>
      <w:r w:rsidRPr="00802B10">
        <w:rPr>
          <w:spacing w:val="-12"/>
          <w:sz w:val="18"/>
          <w:szCs w:val="18"/>
          <w:lang w:val="en-US"/>
        </w:rPr>
        <w:t>nist Party (Bolsheviks) of Belarus in 1930—1941, conducting inspections of the work of the par</w:t>
      </w:r>
      <w:r>
        <w:rPr>
          <w:spacing w:val="-12"/>
          <w:sz w:val="18"/>
          <w:szCs w:val="18"/>
          <w:lang w:val="en-US"/>
        </w:rPr>
        <w:softHyphen/>
      </w:r>
      <w:r w:rsidRPr="00802B10">
        <w:rPr>
          <w:spacing w:val="-12"/>
          <w:sz w:val="18"/>
          <w:szCs w:val="18"/>
          <w:lang w:val="en-US"/>
        </w:rPr>
        <w:t>ty archives and organizations — sources of its acquisition. Attention is drawn to the lack of sto</w:t>
      </w:r>
      <w:r>
        <w:rPr>
          <w:spacing w:val="-12"/>
          <w:sz w:val="18"/>
          <w:szCs w:val="18"/>
          <w:lang w:val="en-US"/>
        </w:rPr>
        <w:softHyphen/>
      </w:r>
      <w:r w:rsidRPr="00802B10">
        <w:rPr>
          <w:spacing w:val="-12"/>
          <w:sz w:val="18"/>
          <w:szCs w:val="18"/>
          <w:lang w:val="en-US"/>
        </w:rPr>
        <w:t>ra</w:t>
      </w:r>
      <w:r>
        <w:rPr>
          <w:spacing w:val="-12"/>
          <w:sz w:val="18"/>
          <w:szCs w:val="18"/>
          <w:lang w:val="en-US"/>
        </w:rPr>
        <w:softHyphen/>
      </w:r>
      <w:r w:rsidRPr="00802B10">
        <w:rPr>
          <w:spacing w:val="-12"/>
          <w:sz w:val="18"/>
          <w:szCs w:val="18"/>
          <w:lang w:val="en-US"/>
        </w:rPr>
        <w:t>ge of records in the party and komsomol organizations, caused primarily by the lack of workers and time to carry out this work, as well as a lack of understanding of its significance. It is noted that the formation of the documentary base of the Party Archives of the Central Committee of the Com</w:t>
      </w:r>
      <w:r>
        <w:rPr>
          <w:spacing w:val="-12"/>
          <w:sz w:val="18"/>
          <w:szCs w:val="18"/>
          <w:lang w:val="en-US"/>
        </w:rPr>
        <w:softHyphen/>
      </w:r>
      <w:r w:rsidRPr="00802B10">
        <w:rPr>
          <w:spacing w:val="-12"/>
          <w:sz w:val="18"/>
          <w:szCs w:val="18"/>
          <w:lang w:val="en-US"/>
        </w:rPr>
        <w:t>munist Party (Bolsheviks) of Belarus took place both by adding records to organizations that are sources of recruitment, and to search for records related to the Belarusian party organization in other archives. The article is based on the records of the National Archives of the Republic of Bela</w:t>
      </w:r>
      <w:r>
        <w:rPr>
          <w:spacing w:val="-12"/>
          <w:sz w:val="18"/>
          <w:szCs w:val="18"/>
          <w:lang w:val="en-US"/>
        </w:rPr>
        <w:softHyphen/>
      </w:r>
      <w:r w:rsidRPr="00802B10">
        <w:rPr>
          <w:spacing w:val="-12"/>
          <w:sz w:val="18"/>
          <w:szCs w:val="18"/>
          <w:lang w:val="en-US"/>
        </w:rPr>
        <w:t>rus.</w:t>
      </w:r>
    </w:p>
    <w:p w:rsidR="00E7352B" w:rsidRDefault="00951068" w:rsidP="00E7352B">
      <w:pPr>
        <w:spacing w:line="200" w:lineRule="exact"/>
        <w:ind w:firstLine="397"/>
        <w:jc w:val="both"/>
        <w:rPr>
          <w:bCs/>
          <w:spacing w:val="-12"/>
          <w:sz w:val="18"/>
          <w:szCs w:val="18"/>
        </w:rPr>
      </w:pPr>
      <w:r w:rsidRPr="00E7352B">
        <w:rPr>
          <w:b/>
          <w:bCs/>
          <w:spacing w:val="-12"/>
          <w:sz w:val="18"/>
          <w:szCs w:val="18"/>
          <w:lang w:val="be-BY"/>
        </w:rPr>
        <w:t xml:space="preserve">Siarhei </w:t>
      </w:r>
      <w:r w:rsidR="00E7352B" w:rsidRPr="00E7352B">
        <w:rPr>
          <w:b/>
          <w:bCs/>
          <w:spacing w:val="-12"/>
          <w:sz w:val="18"/>
          <w:szCs w:val="18"/>
          <w:lang w:val="be-BY"/>
        </w:rPr>
        <w:t>Yelizara</w:t>
      </w:r>
      <w:r w:rsidR="00E7352B">
        <w:rPr>
          <w:b/>
          <w:bCs/>
          <w:spacing w:val="-12"/>
          <w:sz w:val="18"/>
          <w:szCs w:val="18"/>
          <w:lang w:val="be-BY"/>
        </w:rPr>
        <w:t>ŭ</w:t>
      </w:r>
      <w:r w:rsidR="00E7352B" w:rsidRPr="00271FA6">
        <w:rPr>
          <w:spacing w:val="-12"/>
          <w:sz w:val="18"/>
          <w:szCs w:val="18"/>
          <w:lang w:val="be-BY"/>
        </w:rPr>
        <w:t xml:space="preserve">. </w:t>
      </w:r>
      <w:r w:rsidR="00E7352B" w:rsidRPr="00E7352B">
        <w:rPr>
          <w:bCs/>
          <w:spacing w:val="-12"/>
          <w:sz w:val="18"/>
          <w:szCs w:val="18"/>
          <w:lang w:val="be-BY"/>
        </w:rPr>
        <w:t xml:space="preserve">Local Soviets of the Byelorussian SSR </w:t>
      </w:r>
      <w:r w:rsidR="00D8231D">
        <w:rPr>
          <w:bCs/>
          <w:spacing w:val="-12"/>
          <w:sz w:val="18"/>
          <w:szCs w:val="18"/>
          <w:lang w:val="en-US"/>
        </w:rPr>
        <w:t xml:space="preserve">during </w:t>
      </w:r>
      <w:r w:rsidR="004A24BB">
        <w:rPr>
          <w:bCs/>
          <w:spacing w:val="-12"/>
          <w:sz w:val="18"/>
          <w:szCs w:val="18"/>
        </w:rPr>
        <w:t>«</w:t>
      </w:r>
      <w:r w:rsidR="00D8231D" w:rsidRPr="00E7352B">
        <w:rPr>
          <w:bCs/>
          <w:spacing w:val="-12"/>
          <w:sz w:val="18"/>
          <w:szCs w:val="18"/>
          <w:lang w:val="be-BY"/>
        </w:rPr>
        <w:t>Victorious Socialism</w:t>
      </w:r>
      <w:r w:rsidR="004A24BB">
        <w:rPr>
          <w:bCs/>
          <w:spacing w:val="-12"/>
          <w:sz w:val="18"/>
          <w:szCs w:val="18"/>
        </w:rPr>
        <w:t>»</w:t>
      </w:r>
      <w:r w:rsidR="00E7352B" w:rsidRPr="00E7352B">
        <w:rPr>
          <w:bCs/>
          <w:spacing w:val="-12"/>
          <w:sz w:val="18"/>
          <w:szCs w:val="18"/>
          <w:lang w:val="be-BY"/>
        </w:rPr>
        <w:t xml:space="preserve"> </w:t>
      </w:r>
      <w:r w:rsidR="00D8231D">
        <w:rPr>
          <w:bCs/>
          <w:spacing w:val="-12"/>
          <w:sz w:val="18"/>
          <w:szCs w:val="18"/>
          <w:lang w:val="en-US"/>
        </w:rPr>
        <w:t xml:space="preserve">Age </w:t>
      </w:r>
      <w:r w:rsidR="00E7352B" w:rsidRPr="00E7352B">
        <w:rPr>
          <w:bCs/>
          <w:spacing w:val="-12"/>
          <w:sz w:val="18"/>
          <w:szCs w:val="18"/>
          <w:lang w:val="be-BY"/>
        </w:rPr>
        <w:t>(1937</w:t>
      </w:r>
      <w:r w:rsidR="00E7352B">
        <w:rPr>
          <w:bCs/>
          <w:spacing w:val="-12"/>
          <w:sz w:val="18"/>
          <w:szCs w:val="18"/>
          <w:lang w:val="be-BY"/>
        </w:rPr>
        <w:t>—</w:t>
      </w:r>
      <w:r w:rsidR="00E7352B" w:rsidRPr="00E7352B">
        <w:rPr>
          <w:bCs/>
          <w:spacing w:val="-12"/>
          <w:sz w:val="18"/>
          <w:szCs w:val="18"/>
          <w:lang w:val="be-BY"/>
        </w:rPr>
        <w:t>1941)</w:t>
      </w:r>
      <w:r w:rsidR="00E7352B" w:rsidRPr="00E7352B">
        <w:rPr>
          <w:bCs/>
          <w:spacing w:val="-12"/>
          <w:sz w:val="18"/>
          <w:szCs w:val="18"/>
          <w:lang w:val="en-US"/>
        </w:rPr>
        <w:t>.</w:t>
      </w:r>
    </w:p>
    <w:p w:rsidR="00E7352B" w:rsidRPr="002C4AC5" w:rsidRDefault="00E7352B" w:rsidP="00E7352B">
      <w:pPr>
        <w:spacing w:after="40" w:line="200" w:lineRule="exact"/>
        <w:ind w:firstLine="397"/>
        <w:jc w:val="both"/>
        <w:rPr>
          <w:spacing w:val="-12"/>
          <w:sz w:val="18"/>
          <w:szCs w:val="18"/>
          <w:lang w:val="be-BY"/>
        </w:rPr>
      </w:pPr>
      <w:r w:rsidRPr="00E7352B">
        <w:rPr>
          <w:spacing w:val="-12"/>
          <w:sz w:val="18"/>
          <w:szCs w:val="18"/>
          <w:lang w:val="be-BY"/>
        </w:rPr>
        <w:t>The questions of the formation in the BSSR of the system of state bodies of local Soviet power and administration in the late 1930s, the legal, organizational, personnel and financial aspects of its functioning on the basis of the Constitutions of the USSR (1936) and the BSSR (1937) are considered. The emergence of the regional level completes the process of creating the clas</w:t>
      </w:r>
      <w:r>
        <w:rPr>
          <w:spacing w:val="-12"/>
          <w:sz w:val="18"/>
          <w:szCs w:val="18"/>
          <w:lang w:val="be-BY"/>
        </w:rPr>
        <w:softHyphen/>
      </w:r>
      <w:r w:rsidRPr="00E7352B">
        <w:rPr>
          <w:spacing w:val="-12"/>
          <w:sz w:val="18"/>
          <w:szCs w:val="18"/>
          <w:lang w:val="be-BY"/>
        </w:rPr>
        <w:t>sic centralized Soviet vertical of government and administration, which was a way of coor</w:t>
      </w:r>
      <w:r>
        <w:rPr>
          <w:spacing w:val="-12"/>
          <w:sz w:val="18"/>
          <w:szCs w:val="18"/>
          <w:lang w:val="be-BY"/>
        </w:rPr>
        <w:softHyphen/>
      </w:r>
      <w:r w:rsidRPr="00E7352B">
        <w:rPr>
          <w:spacing w:val="-12"/>
          <w:sz w:val="18"/>
          <w:szCs w:val="18"/>
          <w:lang w:val="be-BY"/>
        </w:rPr>
        <w:t>di</w:t>
      </w:r>
      <w:r>
        <w:rPr>
          <w:spacing w:val="-12"/>
          <w:sz w:val="18"/>
          <w:szCs w:val="18"/>
          <w:lang w:val="be-BY"/>
        </w:rPr>
        <w:softHyphen/>
      </w:r>
      <w:r w:rsidRPr="00E7352B">
        <w:rPr>
          <w:spacing w:val="-12"/>
          <w:sz w:val="18"/>
          <w:szCs w:val="18"/>
          <w:lang w:val="be-BY"/>
        </w:rPr>
        <w:t>na</w:t>
      </w:r>
      <w:r>
        <w:rPr>
          <w:spacing w:val="-12"/>
          <w:sz w:val="18"/>
          <w:szCs w:val="18"/>
          <w:lang w:val="be-BY"/>
        </w:rPr>
        <w:softHyphen/>
      </w:r>
      <w:r w:rsidRPr="00E7352B">
        <w:rPr>
          <w:spacing w:val="-12"/>
          <w:sz w:val="18"/>
          <w:szCs w:val="18"/>
          <w:lang w:val="be-BY"/>
        </w:rPr>
        <w:t>ting the activities of its local, republican and allied levels. Increased centralized forming material fees financial base</w:t>
      </w:r>
      <w:r w:rsidR="00206F24">
        <w:rPr>
          <w:spacing w:val="-12"/>
          <w:sz w:val="18"/>
          <w:szCs w:val="18"/>
          <w:lang w:val="be-BY"/>
        </w:rPr>
        <w:t xml:space="preserve"> </w:t>
      </w:r>
      <w:r w:rsidRPr="00E7352B">
        <w:rPr>
          <w:spacing w:val="-12"/>
          <w:sz w:val="18"/>
          <w:szCs w:val="18"/>
          <w:lang w:val="be-BY"/>
        </w:rPr>
        <w:t>local councils. Nomenclature principle was the basis of the formation of the com</w:t>
      </w:r>
      <w:r>
        <w:rPr>
          <w:spacing w:val="-12"/>
          <w:sz w:val="18"/>
          <w:szCs w:val="18"/>
          <w:lang w:val="be-BY"/>
        </w:rPr>
        <w:softHyphen/>
      </w:r>
      <w:r w:rsidRPr="00E7352B">
        <w:rPr>
          <w:spacing w:val="-12"/>
          <w:sz w:val="18"/>
          <w:szCs w:val="18"/>
          <w:lang w:val="be-BY"/>
        </w:rPr>
        <w:t>position of regional bodies. Elections to regional councils 1939</w:t>
      </w:r>
      <w:r>
        <w:rPr>
          <w:spacing w:val="-12"/>
          <w:sz w:val="18"/>
          <w:szCs w:val="18"/>
          <w:lang w:val="be-BY"/>
        </w:rPr>
        <w:t>—</w:t>
      </w:r>
      <w:r w:rsidRPr="00E7352B">
        <w:rPr>
          <w:spacing w:val="-12"/>
          <w:sz w:val="18"/>
          <w:szCs w:val="18"/>
          <w:lang w:val="be-BY"/>
        </w:rPr>
        <w:t>1940 completed the process of legi</w:t>
      </w:r>
      <w:r>
        <w:rPr>
          <w:spacing w:val="-12"/>
          <w:sz w:val="18"/>
          <w:szCs w:val="18"/>
          <w:lang w:val="be-BY"/>
        </w:rPr>
        <w:softHyphen/>
      </w:r>
      <w:r w:rsidRPr="00E7352B">
        <w:rPr>
          <w:spacing w:val="-12"/>
          <w:sz w:val="18"/>
          <w:szCs w:val="18"/>
          <w:lang w:val="be-BY"/>
        </w:rPr>
        <w:t>timization of Soviet authorities and the management of the new rules of electoral law, respectively.</w:t>
      </w:r>
    </w:p>
    <w:p w:rsidR="00E7352B" w:rsidRPr="008B21B2" w:rsidRDefault="00E7352B" w:rsidP="00E7352B">
      <w:pPr>
        <w:spacing w:line="200" w:lineRule="exact"/>
        <w:ind w:firstLine="397"/>
        <w:jc w:val="both"/>
        <w:rPr>
          <w:spacing w:val="-12"/>
          <w:sz w:val="18"/>
          <w:szCs w:val="18"/>
          <w:lang w:val="be-BY"/>
        </w:rPr>
      </w:pPr>
      <w:r w:rsidRPr="004B7958">
        <w:rPr>
          <w:b/>
          <w:bCs/>
          <w:spacing w:val="-12"/>
          <w:sz w:val="18"/>
          <w:szCs w:val="18"/>
          <w:lang w:val="be-BY"/>
        </w:rPr>
        <w:t>Sv</w:t>
      </w:r>
      <w:r w:rsidRPr="004B7958">
        <w:rPr>
          <w:b/>
          <w:bCs/>
          <w:spacing w:val="-12"/>
          <w:sz w:val="18"/>
          <w:szCs w:val="18"/>
          <w:lang w:val="en-GB"/>
        </w:rPr>
        <w:t>i</w:t>
      </w:r>
      <w:r w:rsidRPr="004B7958">
        <w:rPr>
          <w:b/>
          <w:bCs/>
          <w:spacing w:val="-12"/>
          <w:sz w:val="18"/>
          <w:szCs w:val="18"/>
          <w:lang w:val="be-BY"/>
        </w:rPr>
        <w:t>at</w:t>
      </w:r>
      <w:r w:rsidRPr="004B7958">
        <w:rPr>
          <w:b/>
          <w:bCs/>
          <w:spacing w:val="-12"/>
          <w:sz w:val="18"/>
          <w:szCs w:val="18"/>
          <w:lang w:val="en-GB"/>
        </w:rPr>
        <w:t>a</w:t>
      </w:r>
      <w:r w:rsidRPr="004B7958">
        <w:rPr>
          <w:b/>
          <w:bCs/>
          <w:spacing w:val="-12"/>
          <w:sz w:val="18"/>
          <w:szCs w:val="18"/>
          <w:lang w:val="be-BY"/>
        </w:rPr>
        <w:t>slaŭ Kulinok</w:t>
      </w:r>
      <w:r w:rsidRPr="004C2846">
        <w:rPr>
          <w:spacing w:val="-12"/>
          <w:sz w:val="18"/>
          <w:szCs w:val="18"/>
        </w:rPr>
        <w:t xml:space="preserve">. </w:t>
      </w:r>
      <w:r w:rsidRPr="00E7352B">
        <w:rPr>
          <w:spacing w:val="-12"/>
          <w:sz w:val="18"/>
          <w:szCs w:val="18"/>
          <w:lang w:val="be-BY"/>
        </w:rPr>
        <w:t>Documents</w:t>
      </w:r>
      <w:r w:rsidR="00D8231D">
        <w:rPr>
          <w:spacing w:val="-12"/>
          <w:sz w:val="18"/>
          <w:szCs w:val="18"/>
          <w:lang w:val="en-US"/>
        </w:rPr>
        <w:t xml:space="preserve"> </w:t>
      </w:r>
      <w:r w:rsidRPr="00E7352B">
        <w:rPr>
          <w:spacing w:val="-12"/>
          <w:sz w:val="18"/>
          <w:szCs w:val="18"/>
          <w:lang w:val="be-BY"/>
        </w:rPr>
        <w:t>of the National archives of the Republic of Bela</w:t>
      </w:r>
      <w:r>
        <w:rPr>
          <w:spacing w:val="-12"/>
          <w:sz w:val="18"/>
          <w:szCs w:val="18"/>
          <w:lang w:val="be-BY"/>
        </w:rPr>
        <w:softHyphen/>
      </w:r>
      <w:r w:rsidRPr="00E7352B">
        <w:rPr>
          <w:spacing w:val="-12"/>
          <w:sz w:val="18"/>
          <w:szCs w:val="18"/>
          <w:lang w:val="be-BY"/>
        </w:rPr>
        <w:t>rus on the acti</w:t>
      </w:r>
      <w:r w:rsidR="00D8231D">
        <w:rPr>
          <w:spacing w:val="-12"/>
          <w:sz w:val="18"/>
          <w:szCs w:val="18"/>
          <w:lang w:val="en-US"/>
        </w:rPr>
        <w:softHyphen/>
      </w:r>
      <w:r w:rsidRPr="00E7352B">
        <w:rPr>
          <w:spacing w:val="-12"/>
          <w:sz w:val="18"/>
          <w:szCs w:val="18"/>
          <w:lang w:val="be-BY"/>
        </w:rPr>
        <w:t>vities of German reconnaissance and sabotage schools and courses in Poland and Germany (1939</w:t>
      </w:r>
      <w:r>
        <w:rPr>
          <w:spacing w:val="-12"/>
          <w:sz w:val="18"/>
          <w:szCs w:val="18"/>
          <w:lang w:val="be-BY"/>
        </w:rPr>
        <w:t>—</w:t>
      </w:r>
      <w:r w:rsidRPr="00E7352B">
        <w:rPr>
          <w:spacing w:val="-12"/>
          <w:sz w:val="18"/>
          <w:szCs w:val="18"/>
          <w:lang w:val="be-BY"/>
        </w:rPr>
        <w:t>1944)</w:t>
      </w:r>
      <w:r w:rsidRPr="008B21B2">
        <w:rPr>
          <w:spacing w:val="-12"/>
          <w:sz w:val="18"/>
          <w:szCs w:val="18"/>
          <w:lang w:val="be-BY"/>
        </w:rPr>
        <w:t>.</w:t>
      </w:r>
    </w:p>
    <w:p w:rsidR="00E7352B" w:rsidRPr="004C2846" w:rsidRDefault="00E7352B" w:rsidP="00E7352B">
      <w:pPr>
        <w:spacing w:after="40" w:line="200" w:lineRule="exact"/>
        <w:ind w:firstLine="397"/>
        <w:jc w:val="both"/>
        <w:rPr>
          <w:spacing w:val="-12"/>
          <w:sz w:val="18"/>
          <w:szCs w:val="18"/>
          <w:lang w:val="be-BY"/>
        </w:rPr>
      </w:pPr>
      <w:r w:rsidRPr="00E7352B">
        <w:rPr>
          <w:spacing w:val="-12"/>
          <w:sz w:val="18"/>
          <w:szCs w:val="18"/>
          <w:lang w:val="be-BY"/>
        </w:rPr>
        <w:t>During the great Patriotic war a network of intelligence and sabotage centers was opened in the German-occupied territory of Poland and Germany, where qualified German agents were trai</w:t>
      </w:r>
      <w:r>
        <w:rPr>
          <w:spacing w:val="-12"/>
          <w:sz w:val="18"/>
          <w:szCs w:val="18"/>
          <w:lang w:val="be-BY"/>
        </w:rPr>
        <w:softHyphen/>
      </w:r>
      <w:r w:rsidRPr="00E7352B">
        <w:rPr>
          <w:spacing w:val="-12"/>
          <w:sz w:val="18"/>
          <w:szCs w:val="18"/>
          <w:lang w:val="be-BY"/>
        </w:rPr>
        <w:t>ned. The main directions of their activity were: sending to the heartlands of the Soviet Union and the Red Army, as well as the infiltration into the partisan units and the resistance movement on the occu</w:t>
      </w:r>
      <w:r>
        <w:rPr>
          <w:spacing w:val="-12"/>
          <w:sz w:val="18"/>
          <w:szCs w:val="18"/>
          <w:lang w:val="be-BY"/>
        </w:rPr>
        <w:softHyphen/>
      </w:r>
      <w:r w:rsidRPr="00E7352B">
        <w:rPr>
          <w:spacing w:val="-12"/>
          <w:sz w:val="18"/>
          <w:szCs w:val="18"/>
          <w:lang w:val="be-BY"/>
        </w:rPr>
        <w:t>pied territory of the USSR. During the Second world war there were more than 10 training cen</w:t>
      </w:r>
      <w:r>
        <w:rPr>
          <w:spacing w:val="-12"/>
          <w:sz w:val="18"/>
          <w:szCs w:val="18"/>
          <w:lang w:val="be-BY"/>
        </w:rPr>
        <w:softHyphen/>
      </w:r>
      <w:r w:rsidRPr="00E7352B">
        <w:rPr>
          <w:spacing w:val="-12"/>
          <w:sz w:val="18"/>
          <w:szCs w:val="18"/>
          <w:lang w:val="be-BY"/>
        </w:rPr>
        <w:t>ters (schools and courses) in Poland and Germany, where the intelligence and sabotage agents for the German security services were prepared</w:t>
      </w:r>
      <w:r w:rsidRPr="008B077B">
        <w:rPr>
          <w:spacing w:val="-12"/>
          <w:sz w:val="18"/>
          <w:szCs w:val="18"/>
          <w:lang w:val="be-BY"/>
        </w:rPr>
        <w:t>.</w:t>
      </w:r>
    </w:p>
    <w:p w:rsidR="001179AF" w:rsidRPr="008B21B2" w:rsidRDefault="001179AF" w:rsidP="00B27D10">
      <w:pPr>
        <w:keepNext/>
        <w:spacing w:line="200" w:lineRule="exact"/>
        <w:ind w:firstLine="397"/>
        <w:jc w:val="both"/>
        <w:rPr>
          <w:spacing w:val="-12"/>
          <w:sz w:val="18"/>
          <w:szCs w:val="18"/>
          <w:lang w:val="be-BY"/>
        </w:rPr>
      </w:pPr>
      <w:r w:rsidRPr="001179AF">
        <w:rPr>
          <w:b/>
          <w:bCs/>
          <w:spacing w:val="-12"/>
          <w:sz w:val="18"/>
          <w:szCs w:val="18"/>
          <w:lang w:val="be-BY"/>
        </w:rPr>
        <w:lastRenderedPageBreak/>
        <w:t>Elena Makarenko</w:t>
      </w:r>
      <w:r w:rsidRPr="004C2846">
        <w:rPr>
          <w:spacing w:val="-12"/>
          <w:sz w:val="18"/>
          <w:szCs w:val="18"/>
        </w:rPr>
        <w:t xml:space="preserve">. </w:t>
      </w:r>
      <w:r w:rsidRPr="001179AF">
        <w:rPr>
          <w:spacing w:val="-12"/>
          <w:sz w:val="18"/>
          <w:szCs w:val="18"/>
          <w:lang w:val="be-BY"/>
        </w:rPr>
        <w:t>Belarusian Republican Commission for Assistance to the Work of the Extra</w:t>
      </w:r>
      <w:r>
        <w:rPr>
          <w:spacing w:val="-12"/>
          <w:sz w:val="18"/>
          <w:szCs w:val="18"/>
          <w:lang w:val="be-BY"/>
        </w:rPr>
        <w:softHyphen/>
      </w:r>
      <w:r w:rsidRPr="001179AF">
        <w:rPr>
          <w:spacing w:val="-12"/>
          <w:sz w:val="18"/>
          <w:szCs w:val="18"/>
          <w:lang w:val="be-BY"/>
        </w:rPr>
        <w:t>ordinary State Commission of the USSR: history and formation of archival collections of docu</w:t>
      </w:r>
      <w:r>
        <w:rPr>
          <w:spacing w:val="-12"/>
          <w:sz w:val="18"/>
          <w:szCs w:val="18"/>
          <w:lang w:val="be-BY"/>
        </w:rPr>
        <w:softHyphen/>
      </w:r>
      <w:r w:rsidRPr="001179AF">
        <w:rPr>
          <w:spacing w:val="-12"/>
          <w:sz w:val="18"/>
          <w:szCs w:val="18"/>
          <w:lang w:val="be-BY"/>
        </w:rPr>
        <w:t>ments</w:t>
      </w:r>
      <w:r w:rsidRPr="008B21B2">
        <w:rPr>
          <w:spacing w:val="-12"/>
          <w:sz w:val="18"/>
          <w:szCs w:val="18"/>
          <w:lang w:val="be-BY"/>
        </w:rPr>
        <w:t>.</w:t>
      </w:r>
    </w:p>
    <w:p w:rsidR="001179AF" w:rsidRPr="004C2846" w:rsidRDefault="001179AF" w:rsidP="001179AF">
      <w:pPr>
        <w:spacing w:after="40" w:line="200" w:lineRule="exact"/>
        <w:ind w:firstLine="397"/>
        <w:jc w:val="both"/>
        <w:rPr>
          <w:spacing w:val="-12"/>
          <w:sz w:val="18"/>
          <w:szCs w:val="18"/>
          <w:lang w:val="be-BY"/>
        </w:rPr>
      </w:pPr>
      <w:r w:rsidRPr="001179AF">
        <w:rPr>
          <w:spacing w:val="-12"/>
          <w:sz w:val="18"/>
          <w:szCs w:val="18"/>
          <w:lang w:val="be-BY"/>
        </w:rPr>
        <w:t xml:space="preserve">During the international readings of the </w:t>
      </w:r>
      <w:r w:rsidR="004A24BB">
        <w:rPr>
          <w:spacing w:val="-12"/>
          <w:sz w:val="18"/>
          <w:szCs w:val="18"/>
          <w:lang w:val="be-BY"/>
        </w:rPr>
        <w:t>«</w:t>
      </w:r>
      <w:r w:rsidRPr="001179AF">
        <w:rPr>
          <w:spacing w:val="-12"/>
          <w:sz w:val="18"/>
          <w:szCs w:val="18"/>
          <w:lang w:val="be-BY"/>
        </w:rPr>
        <w:t>History for Peace</w:t>
      </w:r>
      <w:r w:rsidR="004A24BB">
        <w:rPr>
          <w:spacing w:val="-12"/>
          <w:sz w:val="18"/>
          <w:szCs w:val="18"/>
          <w:lang w:val="be-BY"/>
        </w:rPr>
        <w:t>»</w:t>
      </w:r>
      <w:r w:rsidRPr="001179AF">
        <w:rPr>
          <w:spacing w:val="-12"/>
          <w:sz w:val="18"/>
          <w:szCs w:val="18"/>
          <w:lang w:val="be-BY"/>
        </w:rPr>
        <w:t xml:space="preserve"> cycle devoted to the 75</w:t>
      </w:r>
      <w:r w:rsidRPr="001179AF">
        <w:rPr>
          <w:spacing w:val="-12"/>
          <w:sz w:val="18"/>
          <w:szCs w:val="18"/>
          <w:vertAlign w:val="superscript"/>
          <w:lang w:val="be-BY"/>
        </w:rPr>
        <w:t>th</w:t>
      </w:r>
      <w:r w:rsidRPr="001179AF">
        <w:rPr>
          <w:spacing w:val="-12"/>
          <w:sz w:val="18"/>
          <w:szCs w:val="18"/>
          <w:lang w:val="be-BY"/>
        </w:rPr>
        <w:t xml:space="preserve"> anni</w:t>
      </w:r>
      <w:r>
        <w:rPr>
          <w:spacing w:val="-12"/>
          <w:sz w:val="18"/>
          <w:szCs w:val="18"/>
          <w:lang w:val="be-BY"/>
        </w:rPr>
        <w:softHyphen/>
      </w:r>
      <w:r w:rsidRPr="001179AF">
        <w:rPr>
          <w:spacing w:val="-12"/>
          <w:sz w:val="18"/>
          <w:szCs w:val="18"/>
          <w:lang w:val="be-BY"/>
        </w:rPr>
        <w:t>ver</w:t>
      </w:r>
      <w:r>
        <w:rPr>
          <w:spacing w:val="-12"/>
          <w:sz w:val="18"/>
          <w:szCs w:val="18"/>
          <w:lang w:val="be-BY"/>
        </w:rPr>
        <w:softHyphen/>
      </w:r>
      <w:r w:rsidRPr="001179AF">
        <w:rPr>
          <w:spacing w:val="-12"/>
          <w:sz w:val="18"/>
          <w:szCs w:val="18"/>
          <w:lang w:val="be-BY"/>
        </w:rPr>
        <w:t>sary of the start of the Great Patriotic War, the State Archival Service of the Russian Federation han</w:t>
      </w:r>
      <w:r>
        <w:rPr>
          <w:spacing w:val="-12"/>
          <w:sz w:val="18"/>
          <w:szCs w:val="18"/>
          <w:lang w:val="be-BY"/>
        </w:rPr>
        <w:softHyphen/>
      </w:r>
      <w:r w:rsidRPr="001179AF">
        <w:rPr>
          <w:spacing w:val="-12"/>
          <w:sz w:val="18"/>
          <w:szCs w:val="18"/>
          <w:lang w:val="be-BY"/>
        </w:rPr>
        <w:t>ded over digital copies of archival documents on crimes and damage caused by German Nazi inva</w:t>
      </w:r>
      <w:r>
        <w:rPr>
          <w:spacing w:val="-12"/>
          <w:sz w:val="18"/>
          <w:szCs w:val="18"/>
          <w:lang w:val="be-BY"/>
        </w:rPr>
        <w:softHyphen/>
      </w:r>
      <w:r w:rsidRPr="001179AF">
        <w:rPr>
          <w:spacing w:val="-12"/>
          <w:sz w:val="18"/>
          <w:szCs w:val="18"/>
          <w:lang w:val="be-BY"/>
        </w:rPr>
        <w:t>ders and their accomplices to BSSR to the Department for Archives and Records Mana</w:t>
      </w:r>
      <w:r>
        <w:rPr>
          <w:spacing w:val="-12"/>
          <w:sz w:val="18"/>
          <w:szCs w:val="18"/>
          <w:lang w:val="be-BY"/>
        </w:rPr>
        <w:softHyphen/>
      </w:r>
      <w:r w:rsidRPr="001179AF">
        <w:rPr>
          <w:spacing w:val="-12"/>
          <w:sz w:val="18"/>
          <w:szCs w:val="18"/>
          <w:lang w:val="be-BY"/>
        </w:rPr>
        <w:t>ge</w:t>
      </w:r>
      <w:r>
        <w:rPr>
          <w:spacing w:val="-12"/>
          <w:sz w:val="18"/>
          <w:szCs w:val="18"/>
          <w:lang w:val="be-BY"/>
        </w:rPr>
        <w:softHyphen/>
      </w:r>
      <w:r w:rsidRPr="001179AF">
        <w:rPr>
          <w:spacing w:val="-12"/>
          <w:sz w:val="18"/>
          <w:szCs w:val="18"/>
          <w:lang w:val="be-BY"/>
        </w:rPr>
        <w:t>ment of the Ministry of Justice of the Republic of Belarus. This article discusses the history of the crea</w:t>
      </w:r>
      <w:r>
        <w:rPr>
          <w:spacing w:val="-12"/>
          <w:sz w:val="18"/>
          <w:szCs w:val="18"/>
          <w:lang w:val="be-BY"/>
        </w:rPr>
        <w:softHyphen/>
      </w:r>
      <w:r w:rsidRPr="001179AF">
        <w:rPr>
          <w:spacing w:val="-12"/>
          <w:sz w:val="18"/>
          <w:szCs w:val="18"/>
          <w:lang w:val="be-BY"/>
        </w:rPr>
        <w:t>tion and activities of the Belarusian Republican Commission for Assistance to the work of the Extra</w:t>
      </w:r>
      <w:r>
        <w:rPr>
          <w:spacing w:val="-12"/>
          <w:sz w:val="18"/>
          <w:szCs w:val="18"/>
          <w:lang w:val="be-BY"/>
        </w:rPr>
        <w:softHyphen/>
      </w:r>
      <w:r w:rsidRPr="001179AF">
        <w:rPr>
          <w:spacing w:val="-12"/>
          <w:sz w:val="18"/>
          <w:szCs w:val="18"/>
          <w:lang w:val="be-BY"/>
        </w:rPr>
        <w:t>ordinary State Commission of the USSR, identifies a set of documents on this issue, stored in the National Archives of the Republic of Belarus and analyzes their composition</w:t>
      </w:r>
      <w:r w:rsidRPr="008B077B">
        <w:rPr>
          <w:spacing w:val="-12"/>
          <w:sz w:val="18"/>
          <w:szCs w:val="18"/>
          <w:lang w:val="be-BY"/>
        </w:rPr>
        <w:t>.</w:t>
      </w:r>
    </w:p>
    <w:p w:rsidR="00510687" w:rsidRPr="001B6480" w:rsidRDefault="00510687" w:rsidP="00510687">
      <w:pPr>
        <w:spacing w:line="200" w:lineRule="exact"/>
        <w:ind w:firstLine="397"/>
        <w:jc w:val="both"/>
        <w:rPr>
          <w:spacing w:val="-12"/>
          <w:sz w:val="18"/>
          <w:szCs w:val="18"/>
          <w:lang w:val="en-GB"/>
        </w:rPr>
      </w:pPr>
      <w:r w:rsidRPr="004B7958">
        <w:rPr>
          <w:b/>
          <w:bCs/>
          <w:spacing w:val="-12"/>
          <w:sz w:val="18"/>
          <w:szCs w:val="18"/>
          <w:lang w:val="be-BY"/>
        </w:rPr>
        <w:t>Andrei</w:t>
      </w:r>
      <w:r w:rsidRPr="004B7958">
        <w:rPr>
          <w:b/>
          <w:bCs/>
          <w:spacing w:val="-12"/>
          <w:sz w:val="18"/>
          <w:szCs w:val="18"/>
          <w:lang w:val="en-GB"/>
        </w:rPr>
        <w:t xml:space="preserve"> </w:t>
      </w:r>
      <w:r w:rsidRPr="004B7958">
        <w:rPr>
          <w:b/>
          <w:bCs/>
          <w:spacing w:val="-12"/>
          <w:sz w:val="18"/>
          <w:szCs w:val="18"/>
          <w:lang w:val="be-BY"/>
        </w:rPr>
        <w:t>Latushkin</w:t>
      </w:r>
      <w:r w:rsidRPr="004B7958">
        <w:rPr>
          <w:spacing w:val="-12"/>
          <w:sz w:val="18"/>
          <w:szCs w:val="18"/>
          <w:lang w:val="be-BY"/>
        </w:rPr>
        <w:t xml:space="preserve">. </w:t>
      </w:r>
      <w:r w:rsidRPr="00510687">
        <w:rPr>
          <w:spacing w:val="-12"/>
          <w:sz w:val="18"/>
          <w:szCs w:val="18"/>
        </w:rPr>
        <w:t>The complex originals of acts of state importance of the archives of the Grand Duchy of Lithuania in Russian pre-revolutionary historiography: the terminological aspect of the problem</w:t>
      </w:r>
      <w:r>
        <w:rPr>
          <w:spacing w:val="-12"/>
          <w:sz w:val="18"/>
          <w:szCs w:val="18"/>
          <w:lang w:val="en-GB"/>
        </w:rPr>
        <w:t>.</w:t>
      </w:r>
    </w:p>
    <w:p w:rsidR="00510687" w:rsidRPr="004B7958" w:rsidRDefault="00510687" w:rsidP="00510687">
      <w:pPr>
        <w:spacing w:after="40" w:line="200" w:lineRule="exact"/>
        <w:ind w:firstLine="397"/>
        <w:jc w:val="both"/>
        <w:rPr>
          <w:spacing w:val="-12"/>
          <w:sz w:val="18"/>
          <w:szCs w:val="18"/>
          <w:lang w:val="be-BY"/>
        </w:rPr>
      </w:pPr>
      <w:r w:rsidRPr="00510687">
        <w:rPr>
          <w:spacing w:val="-12"/>
          <w:sz w:val="18"/>
          <w:szCs w:val="18"/>
          <w:lang w:val="be-BY"/>
        </w:rPr>
        <w:t>The article discusses the issue of terminology that was applied to a set of originals of acts of state importance in the archiv of the Grand Duchy of Lithuania in Russian historiography of the pre-revolutionary period. It is argued that in the indicated period the view of this object as a sepa</w:t>
      </w:r>
      <w:r>
        <w:rPr>
          <w:spacing w:val="-12"/>
          <w:sz w:val="18"/>
          <w:szCs w:val="18"/>
          <w:lang w:val="be-BY"/>
        </w:rPr>
        <w:softHyphen/>
      </w:r>
      <w:r w:rsidRPr="00510687">
        <w:rPr>
          <w:spacing w:val="-12"/>
          <w:sz w:val="18"/>
          <w:szCs w:val="18"/>
          <w:lang w:val="be-BY"/>
        </w:rPr>
        <w:t>ra</w:t>
      </w:r>
      <w:r>
        <w:rPr>
          <w:spacing w:val="-12"/>
          <w:sz w:val="18"/>
          <w:szCs w:val="18"/>
          <w:lang w:val="be-BY"/>
        </w:rPr>
        <w:softHyphen/>
      </w:r>
      <w:r w:rsidRPr="00510687">
        <w:rPr>
          <w:spacing w:val="-12"/>
          <w:sz w:val="18"/>
          <w:szCs w:val="18"/>
          <w:lang w:val="be-BY"/>
        </w:rPr>
        <w:t>te, independent complex in its archivscience significance was not finally formed. This collection of docu</w:t>
      </w:r>
      <w:r>
        <w:rPr>
          <w:spacing w:val="-12"/>
          <w:sz w:val="18"/>
          <w:szCs w:val="18"/>
          <w:lang w:val="be-BY"/>
        </w:rPr>
        <w:softHyphen/>
      </w:r>
      <w:r w:rsidRPr="00510687">
        <w:rPr>
          <w:spacing w:val="-12"/>
          <w:sz w:val="18"/>
          <w:szCs w:val="18"/>
          <w:lang w:val="be-BY"/>
        </w:rPr>
        <w:t>ments was designated through a list of general concepts — «privileges», «acts», «diploms», etc., indicating their thematic and species diversity, an attribute of the original (mainly through of the concepts in the russian «podlinnik») and state significance. The places where the acts were con</w:t>
      </w:r>
      <w:r>
        <w:rPr>
          <w:spacing w:val="-12"/>
          <w:sz w:val="18"/>
          <w:szCs w:val="18"/>
          <w:lang w:val="be-BY"/>
        </w:rPr>
        <w:softHyphen/>
      </w:r>
      <w:r w:rsidRPr="00510687">
        <w:rPr>
          <w:spacing w:val="-12"/>
          <w:sz w:val="18"/>
          <w:szCs w:val="18"/>
          <w:lang w:val="be-BY"/>
        </w:rPr>
        <w:t>cent</w:t>
      </w:r>
      <w:r>
        <w:rPr>
          <w:spacing w:val="-12"/>
          <w:sz w:val="18"/>
          <w:szCs w:val="18"/>
          <w:lang w:val="be-BY"/>
        </w:rPr>
        <w:softHyphen/>
      </w:r>
      <w:r w:rsidRPr="00510687">
        <w:rPr>
          <w:spacing w:val="-12"/>
          <w:sz w:val="18"/>
          <w:szCs w:val="18"/>
          <w:lang w:val="be-BY"/>
        </w:rPr>
        <w:t>rated in the studies indicated: «Archive of the Grand Duke of Lithuania» (before the beginning of the 16</w:t>
      </w:r>
      <w:r w:rsidRPr="00510687">
        <w:rPr>
          <w:spacing w:val="-12"/>
          <w:sz w:val="18"/>
          <w:szCs w:val="18"/>
          <w:vertAlign w:val="superscript"/>
          <w:lang w:val="be-BY"/>
        </w:rPr>
        <w:t>th</w:t>
      </w:r>
      <w:r w:rsidRPr="00510687">
        <w:rPr>
          <w:spacing w:val="-12"/>
          <w:sz w:val="18"/>
          <w:szCs w:val="18"/>
          <w:lang w:val="be-BY"/>
        </w:rPr>
        <w:t xml:space="preserve"> century), «Archive of the Grand Duchy of Lithuania», «State Archive of the Grand Duchy of Lithuania». The meaning that was invested in these names was different for different rese</w:t>
      </w:r>
      <w:r>
        <w:rPr>
          <w:spacing w:val="-12"/>
          <w:sz w:val="18"/>
          <w:szCs w:val="18"/>
          <w:lang w:val="be-BY"/>
        </w:rPr>
        <w:softHyphen/>
      </w:r>
      <w:r w:rsidRPr="00510687">
        <w:rPr>
          <w:spacing w:val="-12"/>
          <w:sz w:val="18"/>
          <w:szCs w:val="18"/>
          <w:lang w:val="be-BY"/>
        </w:rPr>
        <w:t>archers. The most common was the approach according to which the name «State Archive of the GDL» was assigned to the Metrics GDL («Lithuanian Metric»), and the originals of the acts were considered as part of it, which formed the Department of Ancient Acts within the cor</w:t>
      </w:r>
      <w:r>
        <w:rPr>
          <w:spacing w:val="-12"/>
          <w:sz w:val="18"/>
          <w:szCs w:val="18"/>
          <w:lang w:val="be-BY"/>
        </w:rPr>
        <w:softHyphen/>
      </w:r>
      <w:r w:rsidRPr="00510687">
        <w:rPr>
          <w:spacing w:val="-12"/>
          <w:sz w:val="18"/>
          <w:szCs w:val="18"/>
          <w:lang w:val="be-BY"/>
        </w:rPr>
        <w:t>res</w:t>
      </w:r>
      <w:r>
        <w:rPr>
          <w:spacing w:val="-12"/>
          <w:sz w:val="18"/>
          <w:szCs w:val="18"/>
          <w:lang w:val="be-BY"/>
        </w:rPr>
        <w:softHyphen/>
      </w:r>
      <w:r w:rsidRPr="00510687">
        <w:rPr>
          <w:spacing w:val="-12"/>
          <w:sz w:val="18"/>
          <w:szCs w:val="18"/>
          <w:lang w:val="be-BY"/>
        </w:rPr>
        <w:t>pon</w:t>
      </w:r>
      <w:r>
        <w:rPr>
          <w:spacing w:val="-12"/>
          <w:sz w:val="18"/>
          <w:szCs w:val="18"/>
          <w:lang w:val="be-BY"/>
        </w:rPr>
        <w:softHyphen/>
      </w:r>
      <w:r w:rsidRPr="00510687">
        <w:rPr>
          <w:spacing w:val="-12"/>
          <w:sz w:val="18"/>
          <w:szCs w:val="18"/>
          <w:lang w:val="be-BY"/>
        </w:rPr>
        <w:t>ding fund of the 3</w:t>
      </w:r>
      <w:r w:rsidRPr="00701843">
        <w:rPr>
          <w:spacing w:val="-12"/>
          <w:sz w:val="18"/>
          <w:szCs w:val="18"/>
          <w:vertAlign w:val="superscript"/>
          <w:lang w:val="be-BY"/>
        </w:rPr>
        <w:t>rd</w:t>
      </w:r>
      <w:r w:rsidRPr="00510687">
        <w:rPr>
          <w:spacing w:val="-12"/>
          <w:sz w:val="18"/>
          <w:szCs w:val="18"/>
          <w:lang w:val="be-BY"/>
        </w:rPr>
        <w:t xml:space="preserve"> Department of the Senate. This view was most clearly formulated in the work of S.</w:t>
      </w:r>
      <w:r>
        <w:rPr>
          <w:spacing w:val="-12"/>
          <w:sz w:val="18"/>
          <w:szCs w:val="18"/>
          <w:lang w:val="be-BY"/>
        </w:rPr>
        <w:t> </w:t>
      </w:r>
      <w:r w:rsidRPr="00510687">
        <w:rPr>
          <w:spacing w:val="-12"/>
          <w:sz w:val="18"/>
          <w:szCs w:val="18"/>
          <w:lang w:val="be-BY"/>
        </w:rPr>
        <w:t>L.</w:t>
      </w:r>
      <w:r>
        <w:rPr>
          <w:spacing w:val="-12"/>
          <w:sz w:val="18"/>
          <w:szCs w:val="18"/>
          <w:lang w:val="be-BY"/>
        </w:rPr>
        <w:t> </w:t>
      </w:r>
      <w:r w:rsidRPr="00510687">
        <w:rPr>
          <w:spacing w:val="-12"/>
          <w:sz w:val="18"/>
          <w:szCs w:val="18"/>
          <w:lang w:val="be-BY"/>
        </w:rPr>
        <w:t>Ptashitsky «Description of Books and Ministers of the Lithuanian Metric» (1887). It was based on the classification approaches of Russian officials and archivists to the documentation of the Polish-Lithuanian Commonwealth, exported from Warsaw and Vilnia in 1794</w:t>
      </w:r>
      <w:r w:rsidRPr="004B7958">
        <w:rPr>
          <w:spacing w:val="-12"/>
          <w:sz w:val="18"/>
          <w:szCs w:val="18"/>
          <w:lang w:val="be-BY"/>
        </w:rPr>
        <w:t>.</w:t>
      </w:r>
    </w:p>
    <w:p w:rsidR="003E574A" w:rsidRDefault="00F036C1" w:rsidP="003E574A">
      <w:pPr>
        <w:spacing w:line="200" w:lineRule="exact"/>
        <w:ind w:firstLine="397"/>
        <w:jc w:val="both"/>
        <w:rPr>
          <w:bCs/>
          <w:spacing w:val="-12"/>
          <w:sz w:val="18"/>
          <w:szCs w:val="18"/>
        </w:rPr>
      </w:pPr>
      <w:r w:rsidRPr="00F036C1">
        <w:rPr>
          <w:b/>
          <w:bCs/>
          <w:spacing w:val="-12"/>
          <w:sz w:val="18"/>
          <w:szCs w:val="18"/>
          <w:lang w:val="be-BY"/>
        </w:rPr>
        <w:t>Volha Ivanova</w:t>
      </w:r>
      <w:r w:rsidR="003E574A" w:rsidRPr="00271FA6">
        <w:rPr>
          <w:spacing w:val="-12"/>
          <w:sz w:val="18"/>
          <w:szCs w:val="18"/>
          <w:lang w:val="be-BY"/>
        </w:rPr>
        <w:t xml:space="preserve">. </w:t>
      </w:r>
      <w:r w:rsidRPr="00F036C1">
        <w:rPr>
          <w:bCs/>
          <w:spacing w:val="-12"/>
          <w:sz w:val="18"/>
          <w:szCs w:val="18"/>
          <w:lang w:val="be-BY"/>
        </w:rPr>
        <w:t xml:space="preserve">Аpproaches </w:t>
      </w:r>
      <w:r w:rsidR="00D8231D">
        <w:rPr>
          <w:bCs/>
          <w:spacing w:val="-12"/>
          <w:sz w:val="18"/>
          <w:szCs w:val="18"/>
          <w:lang w:val="en-US"/>
        </w:rPr>
        <w:t>to</w:t>
      </w:r>
      <w:r w:rsidRPr="00F036C1">
        <w:rPr>
          <w:bCs/>
          <w:spacing w:val="-12"/>
          <w:sz w:val="18"/>
          <w:szCs w:val="18"/>
          <w:lang w:val="be-BY"/>
        </w:rPr>
        <w:t xml:space="preserve"> </w:t>
      </w:r>
      <w:r w:rsidR="00D8231D" w:rsidRPr="00F036C1">
        <w:rPr>
          <w:bCs/>
          <w:spacing w:val="-12"/>
          <w:sz w:val="18"/>
          <w:szCs w:val="18"/>
          <w:lang w:val="be-BY"/>
        </w:rPr>
        <w:t>research of the history and everyday life of the</w:t>
      </w:r>
      <w:r w:rsidRPr="00F036C1">
        <w:rPr>
          <w:bCs/>
          <w:spacing w:val="-12"/>
          <w:sz w:val="18"/>
          <w:szCs w:val="18"/>
          <w:lang w:val="be-BY"/>
        </w:rPr>
        <w:t xml:space="preserve"> Bela</w:t>
      </w:r>
      <w:r>
        <w:rPr>
          <w:bCs/>
          <w:spacing w:val="-12"/>
          <w:sz w:val="18"/>
          <w:szCs w:val="18"/>
          <w:lang w:val="be-BY"/>
        </w:rPr>
        <w:softHyphen/>
      </w:r>
      <w:r w:rsidRPr="00F036C1">
        <w:rPr>
          <w:bCs/>
          <w:spacing w:val="-12"/>
          <w:sz w:val="18"/>
          <w:szCs w:val="18"/>
          <w:lang w:val="be-BY"/>
        </w:rPr>
        <w:t>ru</w:t>
      </w:r>
      <w:r>
        <w:rPr>
          <w:bCs/>
          <w:spacing w:val="-12"/>
          <w:sz w:val="18"/>
          <w:szCs w:val="18"/>
          <w:lang w:val="be-BY"/>
        </w:rPr>
        <w:softHyphen/>
      </w:r>
      <w:r w:rsidRPr="00F036C1">
        <w:rPr>
          <w:bCs/>
          <w:spacing w:val="-12"/>
          <w:sz w:val="18"/>
          <w:szCs w:val="18"/>
          <w:lang w:val="be-BY"/>
        </w:rPr>
        <w:t>si</w:t>
      </w:r>
      <w:r>
        <w:rPr>
          <w:bCs/>
          <w:spacing w:val="-12"/>
          <w:sz w:val="18"/>
          <w:szCs w:val="18"/>
          <w:lang w:val="be-BY"/>
        </w:rPr>
        <w:softHyphen/>
      </w:r>
      <w:r w:rsidRPr="00F036C1">
        <w:rPr>
          <w:bCs/>
          <w:spacing w:val="-12"/>
          <w:sz w:val="18"/>
          <w:szCs w:val="18"/>
          <w:lang w:val="be-BY"/>
        </w:rPr>
        <w:t>an village (the example of the Palesse village Lipliany)</w:t>
      </w:r>
      <w:r w:rsidR="003E574A">
        <w:rPr>
          <w:bCs/>
          <w:spacing w:val="-12"/>
          <w:sz w:val="18"/>
          <w:szCs w:val="18"/>
          <w:lang w:val="en-US"/>
        </w:rPr>
        <w:t>.</w:t>
      </w:r>
    </w:p>
    <w:p w:rsidR="003E574A" w:rsidRPr="002C4AC5" w:rsidRDefault="00F036C1" w:rsidP="00F036C1">
      <w:pPr>
        <w:spacing w:after="40" w:line="200" w:lineRule="exact"/>
        <w:ind w:firstLine="397"/>
        <w:jc w:val="both"/>
        <w:rPr>
          <w:spacing w:val="-12"/>
          <w:sz w:val="18"/>
          <w:szCs w:val="18"/>
          <w:lang w:val="be-BY"/>
        </w:rPr>
      </w:pPr>
      <w:r w:rsidRPr="00F036C1">
        <w:rPr>
          <w:spacing w:val="-12"/>
          <w:sz w:val="18"/>
          <w:szCs w:val="18"/>
          <w:lang w:val="be-BY"/>
        </w:rPr>
        <w:t>The needs of society today aimed to finding not just the human dimension of the history, but the personal measurement, where the reflection of the individual is. It grows through the presence of a family history, family, village, district, region. The article discusses the possibility of a com</w:t>
      </w:r>
      <w:r>
        <w:rPr>
          <w:spacing w:val="-12"/>
          <w:sz w:val="18"/>
          <w:szCs w:val="18"/>
          <w:lang w:val="be-BY"/>
        </w:rPr>
        <w:softHyphen/>
      </w:r>
      <w:r w:rsidRPr="00F036C1">
        <w:rPr>
          <w:spacing w:val="-12"/>
          <w:sz w:val="18"/>
          <w:szCs w:val="18"/>
          <w:lang w:val="be-BY"/>
        </w:rPr>
        <w:t>bi</w:t>
      </w:r>
      <w:r>
        <w:rPr>
          <w:spacing w:val="-12"/>
          <w:sz w:val="18"/>
          <w:szCs w:val="18"/>
          <w:lang w:val="be-BY"/>
        </w:rPr>
        <w:softHyphen/>
      </w:r>
      <w:r w:rsidRPr="00F036C1">
        <w:rPr>
          <w:spacing w:val="-12"/>
          <w:sz w:val="18"/>
          <w:szCs w:val="18"/>
          <w:lang w:val="be-BY"/>
        </w:rPr>
        <w:t>na</w:t>
      </w:r>
      <w:r>
        <w:rPr>
          <w:spacing w:val="-12"/>
          <w:sz w:val="18"/>
          <w:szCs w:val="18"/>
          <w:lang w:val="be-BY"/>
        </w:rPr>
        <w:softHyphen/>
      </w:r>
      <w:r w:rsidRPr="00F036C1">
        <w:rPr>
          <w:spacing w:val="-12"/>
          <w:sz w:val="18"/>
          <w:szCs w:val="18"/>
          <w:lang w:val="be-BY"/>
        </w:rPr>
        <w:t>tion of modern methods and approaches of different disciplines to study the history and eve</w:t>
      </w:r>
      <w:r>
        <w:rPr>
          <w:spacing w:val="-12"/>
          <w:sz w:val="18"/>
          <w:szCs w:val="18"/>
          <w:lang w:val="be-BY"/>
        </w:rPr>
        <w:softHyphen/>
      </w:r>
      <w:r w:rsidRPr="00F036C1">
        <w:rPr>
          <w:spacing w:val="-12"/>
          <w:sz w:val="18"/>
          <w:szCs w:val="18"/>
          <w:lang w:val="be-BY"/>
        </w:rPr>
        <w:t>ry</w:t>
      </w:r>
      <w:r>
        <w:rPr>
          <w:spacing w:val="-12"/>
          <w:sz w:val="18"/>
          <w:szCs w:val="18"/>
          <w:lang w:val="be-BY"/>
        </w:rPr>
        <w:softHyphen/>
      </w:r>
      <w:r w:rsidRPr="00F036C1">
        <w:rPr>
          <w:spacing w:val="-12"/>
          <w:sz w:val="18"/>
          <w:szCs w:val="18"/>
          <w:lang w:val="be-BY"/>
        </w:rPr>
        <w:t>day life of the village. The case of the village of Lipliany in the East Palesse region disclosed the pos</w:t>
      </w:r>
      <w:r>
        <w:rPr>
          <w:spacing w:val="-12"/>
          <w:sz w:val="18"/>
          <w:szCs w:val="18"/>
          <w:lang w:val="be-BY"/>
        </w:rPr>
        <w:softHyphen/>
      </w:r>
      <w:r w:rsidRPr="00F036C1">
        <w:rPr>
          <w:spacing w:val="-12"/>
          <w:sz w:val="18"/>
          <w:szCs w:val="18"/>
          <w:lang w:val="be-BY"/>
        </w:rPr>
        <w:t>sibility of oral history and its interaction with sthe peasant study, anthropological, social, his</w:t>
      </w:r>
      <w:r>
        <w:rPr>
          <w:spacing w:val="-12"/>
          <w:sz w:val="18"/>
          <w:szCs w:val="18"/>
          <w:lang w:val="be-BY"/>
        </w:rPr>
        <w:softHyphen/>
      </w:r>
      <w:r w:rsidRPr="00F036C1">
        <w:rPr>
          <w:spacing w:val="-12"/>
          <w:sz w:val="18"/>
          <w:szCs w:val="18"/>
          <w:lang w:val="be-BY"/>
        </w:rPr>
        <w:t>to</w:t>
      </w:r>
      <w:r>
        <w:rPr>
          <w:spacing w:val="-12"/>
          <w:sz w:val="18"/>
          <w:szCs w:val="18"/>
          <w:lang w:val="be-BY"/>
        </w:rPr>
        <w:softHyphen/>
      </w:r>
      <w:r w:rsidRPr="00F036C1">
        <w:rPr>
          <w:spacing w:val="-12"/>
          <w:sz w:val="18"/>
          <w:szCs w:val="18"/>
          <w:lang w:val="be-BY"/>
        </w:rPr>
        <w:t>ri</w:t>
      </w:r>
      <w:r>
        <w:rPr>
          <w:spacing w:val="-12"/>
          <w:sz w:val="18"/>
          <w:szCs w:val="18"/>
          <w:lang w:val="be-BY"/>
        </w:rPr>
        <w:softHyphen/>
      </w:r>
      <w:r w:rsidRPr="00F036C1">
        <w:rPr>
          <w:spacing w:val="-12"/>
          <w:sz w:val="18"/>
          <w:szCs w:val="18"/>
          <w:lang w:val="be-BY"/>
        </w:rPr>
        <w:t>cal, ethnographic approaches, which opens quite wide opportunities for cross-fertilization of each other.</w:t>
      </w:r>
    </w:p>
    <w:p w:rsidR="005E3AB7" w:rsidRDefault="005E3AB7" w:rsidP="005E3AB7">
      <w:pPr>
        <w:spacing w:line="200" w:lineRule="exact"/>
        <w:ind w:firstLine="397"/>
        <w:jc w:val="both"/>
        <w:rPr>
          <w:bCs/>
          <w:spacing w:val="-12"/>
          <w:sz w:val="18"/>
          <w:szCs w:val="18"/>
        </w:rPr>
      </w:pPr>
      <w:r w:rsidRPr="005E3AB7">
        <w:rPr>
          <w:b/>
          <w:bCs/>
          <w:spacing w:val="-12"/>
          <w:sz w:val="18"/>
          <w:szCs w:val="18"/>
          <w:lang w:val="be-BY"/>
        </w:rPr>
        <w:t>Yury Niestsiarovich</w:t>
      </w:r>
      <w:r w:rsidRPr="00271FA6">
        <w:rPr>
          <w:spacing w:val="-12"/>
          <w:sz w:val="18"/>
          <w:szCs w:val="18"/>
          <w:lang w:val="be-BY"/>
        </w:rPr>
        <w:t xml:space="preserve">. </w:t>
      </w:r>
      <w:r w:rsidR="00B27D10" w:rsidRPr="00B27D10">
        <w:rPr>
          <w:bCs/>
          <w:spacing w:val="-12"/>
          <w:sz w:val="18"/>
          <w:szCs w:val="18"/>
          <w:lang w:val="be-BY"/>
        </w:rPr>
        <w:t>Significant features of archival and document management at the sta</w:t>
      </w:r>
      <w:r w:rsidR="00B27D10">
        <w:rPr>
          <w:bCs/>
          <w:spacing w:val="-12"/>
          <w:sz w:val="18"/>
          <w:szCs w:val="18"/>
          <w:lang w:val="be-BY"/>
        </w:rPr>
        <w:softHyphen/>
      </w:r>
      <w:r w:rsidR="00B27D10" w:rsidRPr="00B27D10">
        <w:rPr>
          <w:bCs/>
          <w:spacing w:val="-12"/>
          <w:sz w:val="18"/>
          <w:szCs w:val="18"/>
          <w:lang w:val="be-BY"/>
        </w:rPr>
        <w:t>ge of developed science in a transdisciplinarity trend (epistemological aspect)</w:t>
      </w:r>
      <w:r>
        <w:rPr>
          <w:bCs/>
          <w:spacing w:val="-12"/>
          <w:sz w:val="18"/>
          <w:szCs w:val="18"/>
          <w:lang w:val="en-US"/>
        </w:rPr>
        <w:t>.</w:t>
      </w:r>
    </w:p>
    <w:p w:rsidR="005E3AB7" w:rsidRPr="002C4AC5" w:rsidRDefault="005E3AB7" w:rsidP="005E3AB7">
      <w:pPr>
        <w:spacing w:after="40" w:line="200" w:lineRule="exact"/>
        <w:ind w:firstLine="397"/>
        <w:jc w:val="both"/>
        <w:rPr>
          <w:spacing w:val="-12"/>
          <w:sz w:val="18"/>
          <w:szCs w:val="18"/>
          <w:lang w:val="be-BY"/>
        </w:rPr>
      </w:pPr>
      <w:r w:rsidRPr="005E3AB7">
        <w:rPr>
          <w:spacing w:val="-12"/>
          <w:sz w:val="18"/>
          <w:szCs w:val="18"/>
          <w:lang w:val="be-BY"/>
        </w:rPr>
        <w:t>The features of archival science and document science at the stage of advanced science are the structure of their knowledge, the increasing share and role of knowledge in the evaluation of theo</w:t>
      </w:r>
      <w:r>
        <w:rPr>
          <w:spacing w:val="-12"/>
          <w:sz w:val="18"/>
          <w:szCs w:val="18"/>
          <w:lang w:val="be-BY"/>
        </w:rPr>
        <w:softHyphen/>
      </w:r>
      <w:r w:rsidRPr="005E3AB7">
        <w:rPr>
          <w:spacing w:val="-12"/>
          <w:sz w:val="18"/>
          <w:szCs w:val="18"/>
          <w:lang w:val="be-BY"/>
        </w:rPr>
        <w:t>ries, terminological and epistemological analysis and synthesis. Stable significant role, sis</w:t>
      </w:r>
      <w:r>
        <w:rPr>
          <w:spacing w:val="-12"/>
          <w:sz w:val="18"/>
          <w:szCs w:val="18"/>
          <w:lang w:val="be-BY"/>
        </w:rPr>
        <w:softHyphen/>
      </w:r>
      <w:r w:rsidRPr="005E3AB7">
        <w:rPr>
          <w:spacing w:val="-12"/>
          <w:sz w:val="18"/>
          <w:szCs w:val="18"/>
          <w:lang w:val="be-BY"/>
        </w:rPr>
        <w:t>te</w:t>
      </w:r>
      <w:r>
        <w:rPr>
          <w:spacing w:val="-12"/>
          <w:sz w:val="18"/>
          <w:szCs w:val="18"/>
          <w:lang w:val="be-BY"/>
        </w:rPr>
        <w:softHyphen/>
      </w:r>
      <w:r w:rsidRPr="005E3AB7">
        <w:rPr>
          <w:spacing w:val="-12"/>
          <w:sz w:val="18"/>
          <w:szCs w:val="18"/>
          <w:lang w:val="be-BY"/>
        </w:rPr>
        <w:t>ma</w:t>
      </w:r>
      <w:r>
        <w:rPr>
          <w:spacing w:val="-12"/>
          <w:sz w:val="18"/>
          <w:szCs w:val="18"/>
          <w:lang w:val="be-BY"/>
        </w:rPr>
        <w:softHyphen/>
      </w:r>
      <w:r w:rsidRPr="005E3AB7">
        <w:rPr>
          <w:spacing w:val="-12"/>
          <w:sz w:val="18"/>
          <w:szCs w:val="18"/>
          <w:lang w:val="be-BY"/>
        </w:rPr>
        <w:lastRenderedPageBreak/>
        <w:t>ti</w:t>
      </w:r>
      <w:r>
        <w:rPr>
          <w:spacing w:val="-12"/>
          <w:sz w:val="18"/>
          <w:szCs w:val="18"/>
          <w:lang w:val="be-BY"/>
        </w:rPr>
        <w:softHyphen/>
      </w:r>
      <w:r w:rsidRPr="005E3AB7">
        <w:rPr>
          <w:spacing w:val="-12"/>
          <w:sz w:val="18"/>
          <w:szCs w:val="18"/>
          <w:lang w:val="be-BY"/>
        </w:rPr>
        <w:t>co-typological knowledge. Unity of theoretical, methodological and normative knowledge. Theo</w:t>
      </w:r>
      <w:r>
        <w:rPr>
          <w:spacing w:val="-12"/>
          <w:sz w:val="18"/>
          <w:szCs w:val="18"/>
          <w:lang w:val="be-BY"/>
        </w:rPr>
        <w:softHyphen/>
      </w:r>
      <w:r w:rsidRPr="005E3AB7">
        <w:rPr>
          <w:spacing w:val="-12"/>
          <w:sz w:val="18"/>
          <w:szCs w:val="18"/>
          <w:lang w:val="be-BY"/>
        </w:rPr>
        <w:t>re</w:t>
      </w:r>
      <w:r>
        <w:rPr>
          <w:spacing w:val="-12"/>
          <w:sz w:val="18"/>
          <w:szCs w:val="18"/>
          <w:lang w:val="be-BY"/>
        </w:rPr>
        <w:softHyphen/>
      </w:r>
      <w:r w:rsidRPr="005E3AB7">
        <w:rPr>
          <w:spacing w:val="-12"/>
          <w:sz w:val="18"/>
          <w:szCs w:val="18"/>
          <w:lang w:val="be-BY"/>
        </w:rPr>
        <w:t>tical knowledge does not have a decisive influence on the formation of normative-methodical and normative-instructional knowledge.</w:t>
      </w:r>
    </w:p>
    <w:p w:rsidR="005E3AB7" w:rsidRDefault="00951068" w:rsidP="005E3AB7">
      <w:pPr>
        <w:spacing w:line="200" w:lineRule="exact"/>
        <w:ind w:firstLine="397"/>
        <w:jc w:val="both"/>
        <w:rPr>
          <w:bCs/>
          <w:spacing w:val="-12"/>
          <w:sz w:val="18"/>
          <w:szCs w:val="18"/>
        </w:rPr>
      </w:pPr>
      <w:r w:rsidRPr="00951068">
        <w:rPr>
          <w:b/>
          <w:bCs/>
          <w:spacing w:val="-12"/>
          <w:sz w:val="18"/>
          <w:szCs w:val="18"/>
          <w:lang w:val="be-BY"/>
        </w:rPr>
        <w:t>Siarhei Zlobin</w:t>
      </w:r>
      <w:r w:rsidR="005E3AB7" w:rsidRPr="00271FA6">
        <w:rPr>
          <w:spacing w:val="-12"/>
          <w:sz w:val="18"/>
          <w:szCs w:val="18"/>
          <w:lang w:val="be-BY"/>
        </w:rPr>
        <w:t xml:space="preserve">. </w:t>
      </w:r>
      <w:r w:rsidR="00B27D10" w:rsidRPr="00B27D10">
        <w:rPr>
          <w:bCs/>
          <w:spacing w:val="-12"/>
          <w:sz w:val="18"/>
          <w:szCs w:val="18"/>
          <w:lang w:val="be-BY"/>
        </w:rPr>
        <w:t>The concept of «history» in postcolonial historical studies (on the example of colonial India)</w:t>
      </w:r>
      <w:r w:rsidR="005E3AB7">
        <w:rPr>
          <w:bCs/>
          <w:spacing w:val="-12"/>
          <w:sz w:val="18"/>
          <w:szCs w:val="18"/>
          <w:lang w:val="en-US"/>
        </w:rPr>
        <w:t>.</w:t>
      </w:r>
    </w:p>
    <w:p w:rsidR="005E3AB7" w:rsidRPr="002C4AC5" w:rsidRDefault="00951068" w:rsidP="005E3AB7">
      <w:pPr>
        <w:spacing w:after="40" w:line="200" w:lineRule="exact"/>
        <w:ind w:firstLine="397"/>
        <w:jc w:val="both"/>
        <w:rPr>
          <w:spacing w:val="-12"/>
          <w:sz w:val="18"/>
          <w:szCs w:val="18"/>
          <w:lang w:val="be-BY"/>
        </w:rPr>
      </w:pPr>
      <w:r w:rsidRPr="00951068">
        <w:rPr>
          <w:spacing w:val="-12"/>
          <w:sz w:val="18"/>
          <w:szCs w:val="18"/>
          <w:lang w:val="be-BY"/>
        </w:rPr>
        <w:t xml:space="preserve">The article discusses what kind of relationship postcolonial historical discourse establishes with the concept of </w:t>
      </w:r>
      <w:r w:rsidR="004A24BB">
        <w:rPr>
          <w:spacing w:val="-12"/>
          <w:sz w:val="18"/>
          <w:szCs w:val="18"/>
          <w:lang w:val="be-BY"/>
        </w:rPr>
        <w:t>«</w:t>
      </w:r>
      <w:r w:rsidRPr="00951068">
        <w:rPr>
          <w:spacing w:val="-12"/>
          <w:sz w:val="18"/>
          <w:szCs w:val="18"/>
          <w:lang w:val="be-BY"/>
        </w:rPr>
        <w:t>history</w:t>
      </w:r>
      <w:r w:rsidR="004A24BB">
        <w:rPr>
          <w:spacing w:val="-12"/>
          <w:sz w:val="18"/>
          <w:szCs w:val="18"/>
          <w:lang w:val="be-BY"/>
        </w:rPr>
        <w:t>»</w:t>
      </w:r>
      <w:r w:rsidRPr="00951068">
        <w:rPr>
          <w:spacing w:val="-12"/>
          <w:sz w:val="18"/>
          <w:szCs w:val="18"/>
          <w:lang w:val="be-BY"/>
        </w:rPr>
        <w:t>. In an effort to deconstruct any manifestations of colonial power post</w:t>
      </w:r>
      <w:r>
        <w:rPr>
          <w:spacing w:val="-12"/>
          <w:sz w:val="18"/>
          <w:szCs w:val="18"/>
          <w:lang w:val="be-BY"/>
        </w:rPr>
        <w:softHyphen/>
      </w:r>
      <w:r w:rsidRPr="00951068">
        <w:rPr>
          <w:spacing w:val="-12"/>
          <w:sz w:val="18"/>
          <w:szCs w:val="18"/>
          <w:lang w:val="be-BY"/>
        </w:rPr>
        <w:t>co</w:t>
      </w:r>
      <w:r>
        <w:rPr>
          <w:spacing w:val="-12"/>
          <w:sz w:val="18"/>
          <w:szCs w:val="18"/>
          <w:lang w:val="be-BY"/>
        </w:rPr>
        <w:softHyphen/>
      </w:r>
      <w:r w:rsidRPr="00951068">
        <w:rPr>
          <w:spacing w:val="-12"/>
          <w:sz w:val="18"/>
          <w:szCs w:val="18"/>
          <w:lang w:val="be-BY"/>
        </w:rPr>
        <w:t>lonial studies doesn</w:t>
      </w:r>
      <w:r w:rsidR="0040373F">
        <w:rPr>
          <w:spacing w:val="-12"/>
          <w:sz w:val="18"/>
          <w:szCs w:val="18"/>
          <w:lang w:val="be-BY"/>
        </w:rPr>
        <w:t>’</w:t>
      </w:r>
      <w:r w:rsidRPr="00951068">
        <w:rPr>
          <w:spacing w:val="-12"/>
          <w:sz w:val="18"/>
          <w:szCs w:val="18"/>
          <w:lang w:val="be-BY"/>
        </w:rPr>
        <w:t xml:space="preserve">t limit itself to a clear definition of the concept </w:t>
      </w:r>
      <w:r w:rsidR="004A24BB">
        <w:rPr>
          <w:spacing w:val="-12"/>
          <w:sz w:val="18"/>
          <w:szCs w:val="18"/>
          <w:lang w:val="be-BY"/>
        </w:rPr>
        <w:t>«</w:t>
      </w:r>
      <w:r w:rsidRPr="00951068">
        <w:rPr>
          <w:spacing w:val="-12"/>
          <w:sz w:val="18"/>
          <w:szCs w:val="18"/>
          <w:lang w:val="be-BY"/>
        </w:rPr>
        <w:t>history</w:t>
      </w:r>
      <w:r w:rsidR="004A24BB">
        <w:rPr>
          <w:spacing w:val="-12"/>
          <w:sz w:val="18"/>
          <w:szCs w:val="18"/>
          <w:lang w:val="be-BY"/>
        </w:rPr>
        <w:t>»</w:t>
      </w:r>
      <w:r w:rsidRPr="00951068">
        <w:rPr>
          <w:spacing w:val="-12"/>
          <w:sz w:val="18"/>
          <w:szCs w:val="18"/>
          <w:lang w:val="be-BY"/>
        </w:rPr>
        <w:t xml:space="preserve"> </w:t>
      </w:r>
      <w:r w:rsidR="00206F24">
        <w:rPr>
          <w:spacing w:val="-12"/>
          <w:sz w:val="18"/>
          <w:szCs w:val="18"/>
          <w:lang w:val="be-BY"/>
        </w:rPr>
        <w:t>—</w:t>
      </w:r>
      <w:r w:rsidRPr="00951068">
        <w:rPr>
          <w:spacing w:val="-12"/>
          <w:sz w:val="18"/>
          <w:szCs w:val="18"/>
          <w:lang w:val="be-BY"/>
        </w:rPr>
        <w:t xml:space="preserve"> first and fore</w:t>
      </w:r>
      <w:r w:rsidR="004D76BC">
        <w:rPr>
          <w:spacing w:val="-12"/>
          <w:sz w:val="18"/>
          <w:szCs w:val="18"/>
          <w:lang w:val="en-US"/>
        </w:rPr>
        <w:softHyphen/>
      </w:r>
      <w:r w:rsidRPr="00951068">
        <w:rPr>
          <w:spacing w:val="-12"/>
          <w:sz w:val="18"/>
          <w:szCs w:val="18"/>
          <w:lang w:val="be-BY"/>
        </w:rPr>
        <w:t>most it matters how historical knowledge contributed to the realization of colonial power. In such a cri</w:t>
      </w:r>
      <w:r>
        <w:rPr>
          <w:spacing w:val="-12"/>
          <w:sz w:val="18"/>
          <w:szCs w:val="18"/>
          <w:lang w:val="be-BY"/>
        </w:rPr>
        <w:softHyphen/>
      </w:r>
      <w:r w:rsidRPr="00951068">
        <w:rPr>
          <w:spacing w:val="-12"/>
          <w:sz w:val="18"/>
          <w:szCs w:val="18"/>
          <w:lang w:val="be-BY"/>
        </w:rPr>
        <w:t>ti</w:t>
      </w:r>
      <w:r>
        <w:rPr>
          <w:spacing w:val="-12"/>
          <w:sz w:val="18"/>
          <w:szCs w:val="18"/>
          <w:lang w:val="be-BY"/>
        </w:rPr>
        <w:softHyphen/>
      </w:r>
      <w:r w:rsidRPr="00951068">
        <w:rPr>
          <w:spacing w:val="-12"/>
          <w:sz w:val="18"/>
          <w:szCs w:val="18"/>
          <w:lang w:val="be-BY"/>
        </w:rPr>
        <w:t>cism the manifestations of the colonial authorities are noted not only in the historical works of the colo</w:t>
      </w:r>
      <w:r>
        <w:rPr>
          <w:spacing w:val="-12"/>
          <w:sz w:val="18"/>
          <w:szCs w:val="18"/>
          <w:lang w:val="be-BY"/>
        </w:rPr>
        <w:softHyphen/>
      </w:r>
      <w:r w:rsidRPr="00951068">
        <w:rPr>
          <w:spacing w:val="-12"/>
          <w:sz w:val="18"/>
          <w:szCs w:val="18"/>
          <w:lang w:val="be-BY"/>
        </w:rPr>
        <w:t>nial era or the popular science historical notes. Colonial historical discourse can be deconst</w:t>
      </w:r>
      <w:r>
        <w:rPr>
          <w:spacing w:val="-12"/>
          <w:sz w:val="18"/>
          <w:szCs w:val="18"/>
          <w:lang w:val="be-BY"/>
        </w:rPr>
        <w:softHyphen/>
      </w:r>
      <w:r w:rsidRPr="00951068">
        <w:rPr>
          <w:spacing w:val="-12"/>
          <w:sz w:val="18"/>
          <w:szCs w:val="18"/>
          <w:lang w:val="be-BY"/>
        </w:rPr>
        <w:t>ruc</w:t>
      </w:r>
      <w:r>
        <w:rPr>
          <w:spacing w:val="-12"/>
          <w:sz w:val="18"/>
          <w:szCs w:val="18"/>
          <w:lang w:val="be-BY"/>
        </w:rPr>
        <w:softHyphen/>
      </w:r>
      <w:r w:rsidRPr="00951068">
        <w:rPr>
          <w:spacing w:val="-12"/>
          <w:sz w:val="18"/>
          <w:szCs w:val="18"/>
          <w:lang w:val="be-BY"/>
        </w:rPr>
        <w:t>ted to a rupture between individual words of modern historical discourse, to critique of the foun</w:t>
      </w:r>
      <w:r>
        <w:rPr>
          <w:spacing w:val="-12"/>
          <w:sz w:val="18"/>
          <w:szCs w:val="18"/>
          <w:lang w:val="be-BY"/>
        </w:rPr>
        <w:softHyphen/>
      </w:r>
      <w:r w:rsidRPr="00951068">
        <w:rPr>
          <w:spacing w:val="-12"/>
          <w:sz w:val="18"/>
          <w:szCs w:val="18"/>
          <w:lang w:val="be-BY"/>
        </w:rPr>
        <w:t>da</w:t>
      </w:r>
      <w:r>
        <w:rPr>
          <w:spacing w:val="-12"/>
          <w:sz w:val="18"/>
          <w:szCs w:val="18"/>
          <w:lang w:val="be-BY"/>
        </w:rPr>
        <w:softHyphen/>
      </w:r>
      <w:r w:rsidRPr="00951068">
        <w:rPr>
          <w:spacing w:val="-12"/>
          <w:sz w:val="18"/>
          <w:szCs w:val="18"/>
          <w:lang w:val="be-BY"/>
        </w:rPr>
        <w:t>ti</w:t>
      </w:r>
      <w:r>
        <w:rPr>
          <w:spacing w:val="-12"/>
          <w:sz w:val="18"/>
          <w:szCs w:val="18"/>
          <w:lang w:val="be-BY"/>
        </w:rPr>
        <w:softHyphen/>
      </w:r>
      <w:r w:rsidRPr="00951068">
        <w:rPr>
          <w:spacing w:val="-12"/>
          <w:sz w:val="18"/>
          <w:szCs w:val="18"/>
          <w:lang w:val="be-BY"/>
        </w:rPr>
        <w:t>ons of historical discipline, for example, historical time. With the example of the studies of colo</w:t>
      </w:r>
      <w:r>
        <w:rPr>
          <w:spacing w:val="-12"/>
          <w:sz w:val="18"/>
          <w:szCs w:val="18"/>
          <w:lang w:val="be-BY"/>
        </w:rPr>
        <w:softHyphen/>
      </w:r>
      <w:r w:rsidRPr="00951068">
        <w:rPr>
          <w:spacing w:val="-12"/>
          <w:sz w:val="18"/>
          <w:szCs w:val="18"/>
          <w:lang w:val="be-BY"/>
        </w:rPr>
        <w:t>nia</w:t>
      </w:r>
      <w:r>
        <w:rPr>
          <w:spacing w:val="-12"/>
          <w:sz w:val="18"/>
          <w:szCs w:val="18"/>
          <w:lang w:val="be-BY"/>
        </w:rPr>
        <w:softHyphen/>
      </w:r>
      <w:r w:rsidRPr="00951068">
        <w:rPr>
          <w:spacing w:val="-12"/>
          <w:sz w:val="18"/>
          <w:szCs w:val="18"/>
          <w:lang w:val="be-BY"/>
        </w:rPr>
        <w:t xml:space="preserve">lism in India it becomes obvious that the priority for postcolonialism is not a clear definition of the concept </w:t>
      </w:r>
      <w:r w:rsidR="004A24BB">
        <w:rPr>
          <w:spacing w:val="-12"/>
          <w:sz w:val="18"/>
          <w:szCs w:val="18"/>
          <w:lang w:val="be-BY"/>
        </w:rPr>
        <w:t>«</w:t>
      </w:r>
      <w:r w:rsidRPr="00951068">
        <w:rPr>
          <w:spacing w:val="-12"/>
          <w:sz w:val="18"/>
          <w:szCs w:val="18"/>
          <w:lang w:val="be-BY"/>
        </w:rPr>
        <w:t>history</w:t>
      </w:r>
      <w:r w:rsidR="004A24BB">
        <w:rPr>
          <w:spacing w:val="-12"/>
          <w:sz w:val="18"/>
          <w:szCs w:val="18"/>
          <w:lang w:val="be-BY"/>
        </w:rPr>
        <w:t>»</w:t>
      </w:r>
      <w:r w:rsidRPr="00951068">
        <w:rPr>
          <w:spacing w:val="-12"/>
          <w:sz w:val="18"/>
          <w:szCs w:val="18"/>
          <w:lang w:val="be-BY"/>
        </w:rPr>
        <w:t xml:space="preserve">, but a triangle </w:t>
      </w:r>
      <w:r w:rsidR="004A24BB">
        <w:rPr>
          <w:spacing w:val="-12"/>
          <w:sz w:val="18"/>
          <w:szCs w:val="18"/>
          <w:lang w:val="be-BY"/>
        </w:rPr>
        <w:t>«</w:t>
      </w:r>
      <w:r w:rsidRPr="00951068">
        <w:rPr>
          <w:spacing w:val="-12"/>
          <w:sz w:val="18"/>
          <w:szCs w:val="18"/>
          <w:lang w:val="be-BY"/>
        </w:rPr>
        <w:t>colonialism</w:t>
      </w:r>
      <w:r w:rsidR="00206F24">
        <w:rPr>
          <w:spacing w:val="-12"/>
          <w:sz w:val="18"/>
          <w:szCs w:val="18"/>
          <w:lang w:val="be-BY"/>
        </w:rPr>
        <w:t>—</w:t>
      </w:r>
      <w:r w:rsidRPr="00951068">
        <w:rPr>
          <w:spacing w:val="-12"/>
          <w:sz w:val="18"/>
          <w:szCs w:val="18"/>
          <w:lang w:val="be-BY"/>
        </w:rPr>
        <w:t>history</w:t>
      </w:r>
      <w:r w:rsidR="00206F24">
        <w:rPr>
          <w:spacing w:val="-12"/>
          <w:sz w:val="18"/>
          <w:szCs w:val="18"/>
          <w:lang w:val="be-BY"/>
        </w:rPr>
        <w:t>—</w:t>
      </w:r>
      <w:r w:rsidRPr="00951068">
        <w:rPr>
          <w:spacing w:val="-12"/>
          <w:sz w:val="18"/>
          <w:szCs w:val="18"/>
          <w:lang w:val="be-BY"/>
        </w:rPr>
        <w:t>modernity</w:t>
      </w:r>
      <w:r w:rsidR="004A24BB">
        <w:rPr>
          <w:spacing w:val="-12"/>
          <w:sz w:val="18"/>
          <w:szCs w:val="18"/>
          <w:lang w:val="be-BY"/>
        </w:rPr>
        <w:t>»</w:t>
      </w:r>
      <w:r w:rsidRPr="00951068">
        <w:rPr>
          <w:spacing w:val="-12"/>
          <w:sz w:val="18"/>
          <w:szCs w:val="18"/>
          <w:lang w:val="be-BY"/>
        </w:rPr>
        <w:t>, within which his</w:t>
      </w:r>
      <w:r w:rsidR="004D76BC">
        <w:rPr>
          <w:spacing w:val="-12"/>
          <w:sz w:val="18"/>
          <w:szCs w:val="18"/>
          <w:lang w:val="en-US"/>
        </w:rPr>
        <w:softHyphen/>
      </w:r>
      <w:r w:rsidRPr="00951068">
        <w:rPr>
          <w:spacing w:val="-12"/>
          <w:sz w:val="18"/>
          <w:szCs w:val="18"/>
          <w:lang w:val="be-BY"/>
        </w:rPr>
        <w:t>to</w:t>
      </w:r>
      <w:r w:rsidR="004D76BC">
        <w:rPr>
          <w:spacing w:val="-12"/>
          <w:sz w:val="18"/>
          <w:szCs w:val="18"/>
          <w:lang w:val="en-US"/>
        </w:rPr>
        <w:softHyphen/>
      </w:r>
      <w:r w:rsidRPr="00951068">
        <w:rPr>
          <w:spacing w:val="-12"/>
          <w:sz w:val="18"/>
          <w:szCs w:val="18"/>
          <w:lang w:val="be-BY"/>
        </w:rPr>
        <w:t>ry ser</w:t>
      </w:r>
      <w:r>
        <w:rPr>
          <w:spacing w:val="-12"/>
          <w:sz w:val="18"/>
          <w:szCs w:val="18"/>
          <w:lang w:val="be-BY"/>
        </w:rPr>
        <w:softHyphen/>
      </w:r>
      <w:r w:rsidRPr="00951068">
        <w:rPr>
          <w:spacing w:val="-12"/>
          <w:sz w:val="18"/>
          <w:szCs w:val="18"/>
          <w:lang w:val="be-BY"/>
        </w:rPr>
        <w:t>ves as a space of fixation in the timeline Britain and India at the poles of modernity (Britain</w:t>
      </w:r>
      <w:r w:rsidR="001A6B98">
        <w:rPr>
          <w:spacing w:val="-12"/>
          <w:sz w:val="18"/>
          <w:szCs w:val="18"/>
          <w:lang w:val="be-BY"/>
        </w:rPr>
        <w:t>)</w:t>
      </w:r>
      <w:r w:rsidR="005E108E">
        <w:rPr>
          <w:spacing w:val="-12"/>
          <w:sz w:val="18"/>
          <w:szCs w:val="18"/>
          <w:lang w:val="be-BY"/>
        </w:rPr>
        <w:t xml:space="preserve"> and pre</w:t>
      </w:r>
      <w:r w:rsidR="005E108E">
        <w:rPr>
          <w:spacing w:val="-12"/>
          <w:sz w:val="18"/>
          <w:szCs w:val="18"/>
          <w:lang w:val="be-BY"/>
        </w:rPr>
        <w:softHyphen/>
      </w:r>
      <w:r w:rsidRPr="00951068">
        <w:rPr>
          <w:spacing w:val="-12"/>
          <w:sz w:val="18"/>
          <w:szCs w:val="18"/>
          <w:lang w:val="be-BY"/>
        </w:rPr>
        <w:t>modernity (India).</w:t>
      </w:r>
    </w:p>
    <w:p w:rsidR="00E5344B" w:rsidRDefault="00E5344B" w:rsidP="00E5344B">
      <w:pPr>
        <w:spacing w:line="200" w:lineRule="exact"/>
        <w:ind w:firstLine="397"/>
        <w:jc w:val="both"/>
        <w:rPr>
          <w:bCs/>
          <w:spacing w:val="-12"/>
          <w:sz w:val="18"/>
          <w:szCs w:val="18"/>
        </w:rPr>
      </w:pPr>
      <w:r w:rsidRPr="004B7958">
        <w:rPr>
          <w:b/>
          <w:bCs/>
          <w:spacing w:val="-12"/>
          <w:sz w:val="18"/>
          <w:szCs w:val="18"/>
          <w:lang w:val="be-BY"/>
        </w:rPr>
        <w:t>M</w:t>
      </w:r>
      <w:r w:rsidRPr="004B7958">
        <w:rPr>
          <w:b/>
          <w:bCs/>
          <w:spacing w:val="-12"/>
          <w:sz w:val="18"/>
          <w:szCs w:val="18"/>
          <w:lang w:val="en-GB"/>
        </w:rPr>
        <w:t>ichail</w:t>
      </w:r>
      <w:r w:rsidRPr="004B7958">
        <w:rPr>
          <w:b/>
          <w:bCs/>
          <w:spacing w:val="-12"/>
          <w:sz w:val="18"/>
          <w:szCs w:val="18"/>
          <w:lang w:val="be-BY"/>
        </w:rPr>
        <w:t xml:space="preserve"> Shumeyka</w:t>
      </w:r>
      <w:r w:rsidRPr="00271FA6">
        <w:rPr>
          <w:spacing w:val="-12"/>
          <w:sz w:val="18"/>
          <w:szCs w:val="18"/>
          <w:lang w:val="be-BY"/>
        </w:rPr>
        <w:t xml:space="preserve">. </w:t>
      </w:r>
      <w:r w:rsidRPr="00E5344B">
        <w:rPr>
          <w:bCs/>
          <w:spacing w:val="-12"/>
          <w:sz w:val="18"/>
          <w:szCs w:val="18"/>
          <w:lang w:val="be-BY"/>
        </w:rPr>
        <w:t>D.</w:t>
      </w:r>
      <w:r>
        <w:rPr>
          <w:bCs/>
          <w:spacing w:val="-12"/>
          <w:sz w:val="18"/>
          <w:szCs w:val="18"/>
          <w:lang w:val="be-BY"/>
        </w:rPr>
        <w:t> </w:t>
      </w:r>
      <w:r w:rsidRPr="00E5344B">
        <w:rPr>
          <w:bCs/>
          <w:spacing w:val="-12"/>
          <w:sz w:val="18"/>
          <w:szCs w:val="18"/>
          <w:lang w:val="be-BY"/>
        </w:rPr>
        <w:t>I.</w:t>
      </w:r>
      <w:r>
        <w:rPr>
          <w:bCs/>
          <w:spacing w:val="-12"/>
          <w:sz w:val="18"/>
          <w:szCs w:val="18"/>
          <w:lang w:val="be-BY"/>
        </w:rPr>
        <w:t> </w:t>
      </w:r>
      <w:r w:rsidRPr="00E5344B">
        <w:rPr>
          <w:bCs/>
          <w:spacing w:val="-12"/>
          <w:sz w:val="18"/>
          <w:szCs w:val="18"/>
          <w:lang w:val="be-BY"/>
        </w:rPr>
        <w:t xml:space="preserve">Dovgiallo as an archivist, archeographer, expert in Source studies </w:t>
      </w:r>
      <w:r w:rsidRPr="00E5344B">
        <w:rPr>
          <w:bCs/>
          <w:i/>
          <w:spacing w:val="-12"/>
          <w:sz w:val="18"/>
          <w:szCs w:val="18"/>
          <w:lang w:val="be-BY"/>
        </w:rPr>
        <w:t>(to the 150</w:t>
      </w:r>
      <w:r w:rsidRPr="00E5344B">
        <w:rPr>
          <w:bCs/>
          <w:i/>
          <w:spacing w:val="-12"/>
          <w:sz w:val="18"/>
          <w:szCs w:val="18"/>
          <w:vertAlign w:val="superscript"/>
          <w:lang w:val="be-BY"/>
        </w:rPr>
        <w:t>th</w:t>
      </w:r>
      <w:r w:rsidRPr="00E5344B">
        <w:rPr>
          <w:bCs/>
          <w:i/>
          <w:spacing w:val="-12"/>
          <w:sz w:val="18"/>
          <w:szCs w:val="18"/>
          <w:lang w:val="be-BY"/>
        </w:rPr>
        <w:t xml:space="preserve"> anniversary of the birth of the scientist)</w:t>
      </w:r>
      <w:r>
        <w:rPr>
          <w:bCs/>
          <w:spacing w:val="-12"/>
          <w:sz w:val="18"/>
          <w:szCs w:val="18"/>
          <w:lang w:val="en-US"/>
        </w:rPr>
        <w:t>.</w:t>
      </w:r>
    </w:p>
    <w:p w:rsidR="00E5344B" w:rsidRPr="002C4AC5" w:rsidRDefault="00E5344B" w:rsidP="00E5344B">
      <w:pPr>
        <w:spacing w:after="40" w:line="200" w:lineRule="exact"/>
        <w:ind w:firstLine="397"/>
        <w:jc w:val="both"/>
        <w:rPr>
          <w:spacing w:val="-12"/>
          <w:sz w:val="18"/>
          <w:szCs w:val="18"/>
          <w:lang w:val="be-BY"/>
        </w:rPr>
      </w:pPr>
      <w:r w:rsidRPr="00E5344B">
        <w:rPr>
          <w:spacing w:val="-12"/>
          <w:sz w:val="18"/>
          <w:szCs w:val="18"/>
          <w:lang w:val="be-BY"/>
        </w:rPr>
        <w:t>The article discusses the activities of D.</w:t>
      </w:r>
      <w:r>
        <w:rPr>
          <w:spacing w:val="-12"/>
          <w:sz w:val="18"/>
          <w:szCs w:val="18"/>
          <w:lang w:val="be-BY"/>
        </w:rPr>
        <w:t> </w:t>
      </w:r>
      <w:r w:rsidRPr="00E5344B">
        <w:rPr>
          <w:spacing w:val="-12"/>
          <w:sz w:val="18"/>
          <w:szCs w:val="18"/>
          <w:lang w:val="be-BY"/>
        </w:rPr>
        <w:t>I.</w:t>
      </w:r>
      <w:r>
        <w:rPr>
          <w:spacing w:val="-12"/>
          <w:sz w:val="18"/>
          <w:szCs w:val="18"/>
          <w:lang w:val="be-BY"/>
        </w:rPr>
        <w:t> </w:t>
      </w:r>
      <w:r w:rsidRPr="00E5344B">
        <w:rPr>
          <w:spacing w:val="-12"/>
          <w:sz w:val="18"/>
          <w:szCs w:val="18"/>
          <w:lang w:val="be-BY"/>
        </w:rPr>
        <w:t>Dovgiallo, one of the representatives of the pre-revo</w:t>
      </w:r>
      <w:r>
        <w:rPr>
          <w:spacing w:val="-12"/>
          <w:sz w:val="18"/>
          <w:szCs w:val="18"/>
          <w:lang w:val="be-BY"/>
        </w:rPr>
        <w:softHyphen/>
      </w:r>
      <w:r w:rsidRPr="00E5344B">
        <w:rPr>
          <w:spacing w:val="-12"/>
          <w:sz w:val="18"/>
          <w:szCs w:val="18"/>
          <w:lang w:val="be-BY"/>
        </w:rPr>
        <w:t>lutionary archival-archeographic school, a graduate of the St. Petersburg Archaeological Ins</w:t>
      </w:r>
      <w:r w:rsidR="00E77612">
        <w:rPr>
          <w:spacing w:val="-12"/>
          <w:sz w:val="18"/>
          <w:szCs w:val="18"/>
          <w:lang w:val="en-US"/>
        </w:rPr>
        <w:softHyphen/>
      </w:r>
      <w:r w:rsidRPr="00E5344B">
        <w:rPr>
          <w:spacing w:val="-12"/>
          <w:sz w:val="18"/>
          <w:szCs w:val="18"/>
          <w:lang w:val="be-BY"/>
        </w:rPr>
        <w:t>ti</w:t>
      </w:r>
      <w:r w:rsidR="00E77612">
        <w:rPr>
          <w:spacing w:val="-12"/>
          <w:sz w:val="18"/>
          <w:szCs w:val="18"/>
          <w:lang w:val="en-US"/>
        </w:rPr>
        <w:softHyphen/>
      </w:r>
      <w:r w:rsidRPr="00E5344B">
        <w:rPr>
          <w:spacing w:val="-12"/>
          <w:sz w:val="18"/>
          <w:szCs w:val="18"/>
          <w:lang w:val="be-BY"/>
        </w:rPr>
        <w:t>tu</w:t>
      </w:r>
      <w:r w:rsidR="00E77612">
        <w:rPr>
          <w:spacing w:val="-12"/>
          <w:sz w:val="18"/>
          <w:szCs w:val="18"/>
          <w:lang w:val="en-US"/>
        </w:rPr>
        <w:softHyphen/>
      </w:r>
      <w:r w:rsidRPr="00E5344B">
        <w:rPr>
          <w:spacing w:val="-12"/>
          <w:sz w:val="18"/>
          <w:szCs w:val="18"/>
          <w:lang w:val="be-BY"/>
        </w:rPr>
        <w:t>te, who worked in the late 19</w:t>
      </w:r>
      <w:r w:rsidRPr="00E77612">
        <w:rPr>
          <w:spacing w:val="-12"/>
          <w:sz w:val="18"/>
          <w:szCs w:val="18"/>
          <w:vertAlign w:val="superscript"/>
          <w:lang w:val="be-BY"/>
        </w:rPr>
        <w:t>th</w:t>
      </w:r>
      <w:r w:rsidRPr="00E5344B">
        <w:rPr>
          <w:spacing w:val="-12"/>
          <w:sz w:val="18"/>
          <w:szCs w:val="18"/>
          <w:lang w:val="be-BY"/>
        </w:rPr>
        <w:t xml:space="preserve"> </w:t>
      </w:r>
      <w:r>
        <w:rPr>
          <w:spacing w:val="-12"/>
          <w:sz w:val="18"/>
          <w:szCs w:val="18"/>
          <w:lang w:val="be-BY"/>
        </w:rPr>
        <w:t>—</w:t>
      </w:r>
      <w:r w:rsidRPr="00E5344B">
        <w:rPr>
          <w:spacing w:val="-12"/>
          <w:sz w:val="18"/>
          <w:szCs w:val="18"/>
          <w:lang w:val="be-BY"/>
        </w:rPr>
        <w:t xml:space="preserve"> early 20</w:t>
      </w:r>
      <w:r w:rsidRPr="00E77612">
        <w:rPr>
          <w:spacing w:val="-12"/>
          <w:sz w:val="18"/>
          <w:szCs w:val="18"/>
          <w:vertAlign w:val="superscript"/>
          <w:lang w:val="be-BY"/>
        </w:rPr>
        <w:t>th</w:t>
      </w:r>
      <w:r w:rsidRPr="00E5344B">
        <w:rPr>
          <w:spacing w:val="-12"/>
          <w:sz w:val="18"/>
          <w:szCs w:val="18"/>
          <w:lang w:val="be-BY"/>
        </w:rPr>
        <w:t xml:space="preserve"> centuries as the archivist of the Vitebsk Central Archi</w:t>
      </w:r>
      <w:r w:rsidR="00E77612">
        <w:rPr>
          <w:spacing w:val="-12"/>
          <w:sz w:val="18"/>
          <w:szCs w:val="18"/>
          <w:lang w:val="en-US"/>
        </w:rPr>
        <w:softHyphen/>
      </w:r>
      <w:r w:rsidRPr="00E5344B">
        <w:rPr>
          <w:spacing w:val="-12"/>
          <w:sz w:val="18"/>
          <w:szCs w:val="18"/>
          <w:lang w:val="be-BY"/>
        </w:rPr>
        <w:t>ve of Ancient</w:t>
      </w:r>
      <w:r w:rsidR="001D5C13">
        <w:rPr>
          <w:spacing w:val="-12"/>
          <w:sz w:val="18"/>
          <w:szCs w:val="18"/>
          <w:lang w:val="en-US"/>
        </w:rPr>
        <w:t xml:space="preserve"> </w:t>
      </w:r>
      <w:r w:rsidRPr="00E5344B">
        <w:rPr>
          <w:spacing w:val="-12"/>
          <w:sz w:val="18"/>
          <w:szCs w:val="18"/>
          <w:lang w:val="be-BY"/>
        </w:rPr>
        <w:t>Register</w:t>
      </w:r>
      <w:r w:rsidR="001D5C13">
        <w:rPr>
          <w:spacing w:val="-12"/>
          <w:sz w:val="18"/>
          <w:szCs w:val="18"/>
          <w:lang w:val="en-US"/>
        </w:rPr>
        <w:t xml:space="preserve"> </w:t>
      </w:r>
      <w:r w:rsidRPr="00E5344B">
        <w:rPr>
          <w:spacing w:val="-12"/>
          <w:sz w:val="18"/>
          <w:szCs w:val="18"/>
          <w:lang w:val="be-BY"/>
        </w:rPr>
        <w:t>Books (1897</w:t>
      </w:r>
      <w:r>
        <w:rPr>
          <w:spacing w:val="-12"/>
          <w:sz w:val="18"/>
          <w:szCs w:val="18"/>
          <w:lang w:val="be-BY"/>
        </w:rPr>
        <w:t>—</w:t>
      </w:r>
      <w:r w:rsidRPr="00E5344B">
        <w:rPr>
          <w:spacing w:val="-12"/>
          <w:sz w:val="18"/>
          <w:szCs w:val="18"/>
          <w:lang w:val="be-BY"/>
        </w:rPr>
        <w:t>1903), then the chairman of the Vilna Archa</w:t>
      </w:r>
      <w:r w:rsidR="00E77612">
        <w:rPr>
          <w:spacing w:val="-12"/>
          <w:sz w:val="18"/>
          <w:szCs w:val="18"/>
          <w:lang w:val="en-US"/>
        </w:rPr>
        <w:softHyphen/>
      </w:r>
      <w:r w:rsidRPr="00E5344B">
        <w:rPr>
          <w:spacing w:val="-12"/>
          <w:sz w:val="18"/>
          <w:szCs w:val="18"/>
          <w:lang w:val="be-BY"/>
        </w:rPr>
        <w:t>eo</w:t>
      </w:r>
      <w:r w:rsidR="00E77612">
        <w:rPr>
          <w:spacing w:val="-12"/>
          <w:sz w:val="18"/>
          <w:szCs w:val="18"/>
          <w:lang w:val="en-US"/>
        </w:rPr>
        <w:softHyphen/>
      </w:r>
      <w:r w:rsidRPr="00E5344B">
        <w:rPr>
          <w:spacing w:val="-12"/>
          <w:sz w:val="18"/>
          <w:szCs w:val="18"/>
          <w:lang w:val="be-BY"/>
        </w:rPr>
        <w:t>gra</w:t>
      </w:r>
      <w:r w:rsidR="00E77612">
        <w:rPr>
          <w:spacing w:val="-12"/>
          <w:sz w:val="18"/>
          <w:szCs w:val="18"/>
          <w:lang w:val="en-US"/>
        </w:rPr>
        <w:softHyphen/>
      </w:r>
      <w:r w:rsidRPr="00E5344B">
        <w:rPr>
          <w:spacing w:val="-12"/>
          <w:sz w:val="18"/>
          <w:szCs w:val="18"/>
          <w:lang w:val="be-BY"/>
        </w:rPr>
        <w:t>phic</w:t>
      </w:r>
      <w:r w:rsidR="001D5C13">
        <w:rPr>
          <w:spacing w:val="-12"/>
          <w:sz w:val="18"/>
          <w:szCs w:val="18"/>
          <w:lang w:val="en-US"/>
        </w:rPr>
        <w:t xml:space="preserve"> </w:t>
      </w:r>
      <w:r w:rsidRPr="00E5344B">
        <w:rPr>
          <w:spacing w:val="-12"/>
          <w:sz w:val="18"/>
          <w:szCs w:val="18"/>
          <w:lang w:val="be-BY"/>
        </w:rPr>
        <w:t>Com</w:t>
      </w:r>
      <w:r w:rsidR="001D5C13">
        <w:rPr>
          <w:spacing w:val="-12"/>
          <w:sz w:val="18"/>
          <w:szCs w:val="18"/>
          <w:lang w:val="en-US"/>
        </w:rPr>
        <w:softHyphen/>
      </w:r>
      <w:r w:rsidRPr="00E5344B">
        <w:rPr>
          <w:spacing w:val="-12"/>
          <w:sz w:val="18"/>
          <w:szCs w:val="18"/>
          <w:lang w:val="be-BY"/>
        </w:rPr>
        <w:t>mission (1913</w:t>
      </w:r>
      <w:r>
        <w:rPr>
          <w:spacing w:val="-12"/>
          <w:sz w:val="18"/>
          <w:szCs w:val="18"/>
          <w:lang w:val="be-BY"/>
        </w:rPr>
        <w:t>—</w:t>
      </w:r>
      <w:r w:rsidRPr="00E5344B">
        <w:rPr>
          <w:spacing w:val="-12"/>
          <w:sz w:val="18"/>
          <w:szCs w:val="18"/>
          <w:lang w:val="be-BY"/>
        </w:rPr>
        <w:t>15), who became, after its establishment, the authorized representative of the Glav</w:t>
      </w:r>
      <w:r w:rsidR="001D5C13">
        <w:rPr>
          <w:spacing w:val="-12"/>
          <w:sz w:val="18"/>
          <w:szCs w:val="18"/>
          <w:lang w:val="en-US"/>
        </w:rPr>
        <w:softHyphen/>
      </w:r>
      <w:r w:rsidRPr="00E5344B">
        <w:rPr>
          <w:spacing w:val="-12"/>
          <w:sz w:val="18"/>
          <w:szCs w:val="18"/>
          <w:lang w:val="be-BY"/>
        </w:rPr>
        <w:t>archiv</w:t>
      </w:r>
      <w:r w:rsidR="001D5C13">
        <w:rPr>
          <w:spacing w:val="-12"/>
          <w:sz w:val="18"/>
          <w:szCs w:val="18"/>
          <w:lang w:val="en-US"/>
        </w:rPr>
        <w:t xml:space="preserve"> </w:t>
      </w:r>
      <w:r w:rsidRPr="00E5344B">
        <w:rPr>
          <w:spacing w:val="-12"/>
          <w:sz w:val="18"/>
          <w:szCs w:val="18"/>
          <w:lang w:val="be-BY"/>
        </w:rPr>
        <w:t>RSFSR for the Mogilev provinceand made a significant contribution to archival reform in Russia and Belarus in the 1920s. His personality was a vivid example of preserving and aug</w:t>
      </w:r>
      <w:r w:rsidR="00E77612">
        <w:rPr>
          <w:spacing w:val="-12"/>
          <w:sz w:val="18"/>
          <w:szCs w:val="18"/>
          <w:lang w:val="en-US"/>
        </w:rPr>
        <w:softHyphen/>
      </w:r>
      <w:r w:rsidRPr="00E5344B">
        <w:rPr>
          <w:spacing w:val="-12"/>
          <w:sz w:val="18"/>
          <w:szCs w:val="18"/>
          <w:lang w:val="be-BY"/>
        </w:rPr>
        <w:t>menting under the conditions of Soviet realitiesthe archaeo-archaeographic traditions estab</w:t>
      </w:r>
      <w:r w:rsidR="00E77612">
        <w:rPr>
          <w:spacing w:val="-12"/>
          <w:sz w:val="18"/>
          <w:szCs w:val="18"/>
          <w:lang w:val="en-US"/>
        </w:rPr>
        <w:softHyphen/>
      </w:r>
      <w:r w:rsidRPr="00E5344B">
        <w:rPr>
          <w:spacing w:val="-12"/>
          <w:sz w:val="18"/>
          <w:szCs w:val="18"/>
          <w:lang w:val="be-BY"/>
        </w:rPr>
        <w:t>li</w:t>
      </w:r>
      <w:r w:rsidR="00E77612">
        <w:rPr>
          <w:spacing w:val="-12"/>
          <w:sz w:val="18"/>
          <w:szCs w:val="18"/>
          <w:lang w:val="en-US"/>
        </w:rPr>
        <w:softHyphen/>
      </w:r>
      <w:r w:rsidRPr="00E5344B">
        <w:rPr>
          <w:spacing w:val="-12"/>
          <w:sz w:val="18"/>
          <w:szCs w:val="18"/>
          <w:lang w:val="be-BY"/>
        </w:rPr>
        <w:t>shed in Russia in the second half of the 19</w:t>
      </w:r>
      <w:r w:rsidRPr="00E77612">
        <w:rPr>
          <w:spacing w:val="-12"/>
          <w:sz w:val="18"/>
          <w:szCs w:val="18"/>
          <w:vertAlign w:val="superscript"/>
          <w:lang w:val="be-BY"/>
        </w:rPr>
        <w:t>th</w:t>
      </w:r>
      <w:r w:rsidRPr="00E5344B">
        <w:rPr>
          <w:spacing w:val="-12"/>
          <w:sz w:val="18"/>
          <w:szCs w:val="18"/>
          <w:lang w:val="be-BY"/>
        </w:rPr>
        <w:t xml:space="preserve"> </w:t>
      </w:r>
      <w:r>
        <w:rPr>
          <w:spacing w:val="-12"/>
          <w:sz w:val="18"/>
          <w:szCs w:val="18"/>
          <w:lang w:val="be-BY"/>
        </w:rPr>
        <w:t>—</w:t>
      </w:r>
      <w:r w:rsidRPr="00E5344B">
        <w:rPr>
          <w:spacing w:val="-12"/>
          <w:sz w:val="18"/>
          <w:szCs w:val="18"/>
          <w:lang w:val="be-BY"/>
        </w:rPr>
        <w:t xml:space="preserve"> early 20</w:t>
      </w:r>
      <w:r w:rsidRPr="00E77612">
        <w:rPr>
          <w:spacing w:val="-12"/>
          <w:sz w:val="18"/>
          <w:szCs w:val="18"/>
          <w:vertAlign w:val="superscript"/>
          <w:lang w:val="be-BY"/>
        </w:rPr>
        <w:t>th</w:t>
      </w:r>
      <w:r w:rsidRPr="00E5344B">
        <w:rPr>
          <w:spacing w:val="-12"/>
          <w:sz w:val="18"/>
          <w:szCs w:val="18"/>
          <w:lang w:val="be-BY"/>
        </w:rPr>
        <w:t xml:space="preserve"> centuries.</w:t>
      </w:r>
      <w:r w:rsidR="00E77612">
        <w:rPr>
          <w:spacing w:val="-12"/>
          <w:sz w:val="18"/>
          <w:szCs w:val="18"/>
          <w:lang w:val="en-US"/>
        </w:rPr>
        <w:t xml:space="preserve"> </w:t>
      </w:r>
      <w:r w:rsidRPr="00E5344B">
        <w:rPr>
          <w:spacing w:val="-12"/>
          <w:sz w:val="18"/>
          <w:szCs w:val="18"/>
          <w:lang w:val="be-BY"/>
        </w:rPr>
        <w:t>Dovgiallo was one of the ini</w:t>
      </w:r>
      <w:r w:rsidR="00E77612">
        <w:rPr>
          <w:spacing w:val="-12"/>
          <w:sz w:val="18"/>
          <w:szCs w:val="18"/>
          <w:lang w:val="en-US"/>
        </w:rPr>
        <w:softHyphen/>
      </w:r>
      <w:r w:rsidRPr="00E5344B">
        <w:rPr>
          <w:spacing w:val="-12"/>
          <w:sz w:val="18"/>
          <w:szCs w:val="18"/>
          <w:lang w:val="be-BY"/>
        </w:rPr>
        <w:t>tia</w:t>
      </w:r>
      <w:r w:rsidR="00E77612">
        <w:rPr>
          <w:spacing w:val="-12"/>
          <w:sz w:val="18"/>
          <w:szCs w:val="18"/>
          <w:lang w:val="en-US"/>
        </w:rPr>
        <w:softHyphen/>
      </w:r>
      <w:r w:rsidRPr="00E5344B">
        <w:rPr>
          <w:spacing w:val="-12"/>
          <w:sz w:val="18"/>
          <w:szCs w:val="18"/>
          <w:lang w:val="be-BY"/>
        </w:rPr>
        <w:t>tors of the creation in the structure of the Institute of Belarusian Culture, which was the predecessor of the Belarusian Academy of Sciences, the Archaeographic Commission. Having headed, toge</w:t>
      </w:r>
      <w:r w:rsidR="00E77612">
        <w:rPr>
          <w:spacing w:val="-12"/>
          <w:sz w:val="18"/>
          <w:szCs w:val="18"/>
          <w:lang w:val="en-US"/>
        </w:rPr>
        <w:softHyphen/>
      </w:r>
      <w:r w:rsidRPr="00E5344B">
        <w:rPr>
          <w:spacing w:val="-12"/>
          <w:sz w:val="18"/>
          <w:szCs w:val="18"/>
          <w:lang w:val="be-BY"/>
        </w:rPr>
        <w:t>ther with M.</w:t>
      </w:r>
      <w:r w:rsidR="00E77612">
        <w:rPr>
          <w:spacing w:val="-12"/>
          <w:sz w:val="18"/>
          <w:szCs w:val="18"/>
          <w:lang w:val="en-US"/>
        </w:rPr>
        <w:t> </w:t>
      </w:r>
      <w:r w:rsidRPr="00E5344B">
        <w:rPr>
          <w:spacing w:val="-12"/>
          <w:sz w:val="18"/>
          <w:szCs w:val="18"/>
          <w:lang w:val="be-BY"/>
        </w:rPr>
        <w:t>V.</w:t>
      </w:r>
      <w:r w:rsidR="00E77612">
        <w:rPr>
          <w:spacing w:val="-12"/>
          <w:sz w:val="18"/>
          <w:szCs w:val="18"/>
          <w:lang w:val="en-US"/>
        </w:rPr>
        <w:t> </w:t>
      </w:r>
      <w:r w:rsidRPr="00E5344B">
        <w:rPr>
          <w:spacing w:val="-12"/>
          <w:sz w:val="18"/>
          <w:szCs w:val="18"/>
          <w:lang w:val="be-BY"/>
        </w:rPr>
        <w:t>Dovnar-Zapolsky, the</w:t>
      </w:r>
      <w:r w:rsidR="001D5C13">
        <w:rPr>
          <w:spacing w:val="-12"/>
          <w:sz w:val="18"/>
          <w:szCs w:val="18"/>
          <w:lang w:val="en-US"/>
        </w:rPr>
        <w:t xml:space="preserve"> </w:t>
      </w:r>
      <w:r w:rsidRPr="00E5344B">
        <w:rPr>
          <w:spacing w:val="-12"/>
          <w:sz w:val="18"/>
          <w:szCs w:val="18"/>
          <w:lang w:val="be-BY"/>
        </w:rPr>
        <w:t>Commission, Dovgiallo, drawing on the experience of its Vil</w:t>
      </w:r>
      <w:r w:rsidR="00E77612">
        <w:rPr>
          <w:spacing w:val="-12"/>
          <w:sz w:val="18"/>
          <w:szCs w:val="18"/>
          <w:lang w:val="en-US"/>
        </w:rPr>
        <w:softHyphen/>
      </w:r>
      <w:r w:rsidRPr="00E5344B">
        <w:rPr>
          <w:spacing w:val="-12"/>
          <w:sz w:val="18"/>
          <w:szCs w:val="18"/>
          <w:lang w:val="be-BY"/>
        </w:rPr>
        <w:t>na predecessor, developed a plan of serial documentary publication that was clearly national in natu</w:t>
      </w:r>
      <w:r w:rsidR="00E77612">
        <w:rPr>
          <w:spacing w:val="-12"/>
          <w:sz w:val="18"/>
          <w:szCs w:val="18"/>
          <w:lang w:val="en-US"/>
        </w:rPr>
        <w:softHyphen/>
      </w:r>
      <w:r w:rsidRPr="00E5344B">
        <w:rPr>
          <w:spacing w:val="-12"/>
          <w:sz w:val="18"/>
          <w:szCs w:val="18"/>
          <w:lang w:val="be-BY"/>
        </w:rPr>
        <w:t>re, thereby contributing to the formation of Belarusian archeography. The archival and archa</w:t>
      </w:r>
      <w:r w:rsidR="00E77612">
        <w:rPr>
          <w:spacing w:val="-12"/>
          <w:sz w:val="18"/>
          <w:szCs w:val="18"/>
          <w:lang w:val="en-US"/>
        </w:rPr>
        <w:softHyphen/>
      </w:r>
      <w:r w:rsidRPr="00E5344B">
        <w:rPr>
          <w:spacing w:val="-12"/>
          <w:sz w:val="18"/>
          <w:szCs w:val="18"/>
          <w:lang w:val="be-BY"/>
        </w:rPr>
        <w:t>eo</w:t>
      </w:r>
      <w:r w:rsidR="00E77612">
        <w:rPr>
          <w:spacing w:val="-12"/>
          <w:sz w:val="18"/>
          <w:szCs w:val="18"/>
          <w:lang w:val="en-US"/>
        </w:rPr>
        <w:softHyphen/>
      </w:r>
      <w:r w:rsidRPr="00E5344B">
        <w:rPr>
          <w:spacing w:val="-12"/>
          <w:sz w:val="18"/>
          <w:szCs w:val="18"/>
          <w:lang w:val="be-BY"/>
        </w:rPr>
        <w:t>graphic experience of D.</w:t>
      </w:r>
      <w:r w:rsidR="00E77612">
        <w:rPr>
          <w:spacing w:val="-12"/>
          <w:sz w:val="18"/>
          <w:szCs w:val="18"/>
          <w:lang w:val="en-US"/>
        </w:rPr>
        <w:t> </w:t>
      </w:r>
      <w:r w:rsidRPr="00E5344B">
        <w:rPr>
          <w:spacing w:val="-12"/>
          <w:sz w:val="18"/>
          <w:szCs w:val="18"/>
          <w:lang w:val="be-BY"/>
        </w:rPr>
        <w:t>I.</w:t>
      </w:r>
      <w:r w:rsidR="00E77612">
        <w:rPr>
          <w:spacing w:val="-12"/>
          <w:sz w:val="18"/>
          <w:szCs w:val="18"/>
          <w:lang w:val="en-US"/>
        </w:rPr>
        <w:t> </w:t>
      </w:r>
      <w:r w:rsidRPr="00E5344B">
        <w:rPr>
          <w:spacing w:val="-12"/>
          <w:sz w:val="18"/>
          <w:szCs w:val="18"/>
          <w:lang w:val="be-BY"/>
        </w:rPr>
        <w:t>Dovgiallo was in demand in the conditions of the formation of the Sta</w:t>
      </w:r>
      <w:r w:rsidR="00E77612">
        <w:rPr>
          <w:spacing w:val="-12"/>
          <w:sz w:val="18"/>
          <w:szCs w:val="18"/>
          <w:lang w:val="en-US"/>
        </w:rPr>
        <w:softHyphen/>
      </w:r>
      <w:r w:rsidRPr="00E5344B">
        <w:rPr>
          <w:spacing w:val="-12"/>
          <w:sz w:val="18"/>
          <w:szCs w:val="18"/>
          <w:lang w:val="be-BY"/>
        </w:rPr>
        <w:t>te Archival Service of Soviet Belarus, as evidenced by his active participation in the First All-Bela</w:t>
      </w:r>
      <w:r w:rsidR="00E77612">
        <w:rPr>
          <w:spacing w:val="-12"/>
          <w:sz w:val="18"/>
          <w:szCs w:val="18"/>
          <w:lang w:val="en-US"/>
        </w:rPr>
        <w:softHyphen/>
      </w:r>
      <w:r w:rsidRPr="00E5344B">
        <w:rPr>
          <w:spacing w:val="-12"/>
          <w:sz w:val="18"/>
          <w:szCs w:val="18"/>
          <w:lang w:val="be-BY"/>
        </w:rPr>
        <w:t>ru</w:t>
      </w:r>
      <w:r w:rsidR="00E77612">
        <w:rPr>
          <w:spacing w:val="-12"/>
          <w:sz w:val="18"/>
          <w:szCs w:val="18"/>
          <w:lang w:val="en-US"/>
        </w:rPr>
        <w:softHyphen/>
      </w:r>
      <w:r w:rsidRPr="00E5344B">
        <w:rPr>
          <w:spacing w:val="-12"/>
          <w:sz w:val="18"/>
          <w:szCs w:val="18"/>
          <w:lang w:val="be-BY"/>
        </w:rPr>
        <w:t>sian Conference of Archival Workers (May 1924), the SecondMeeting of Archival Wor</w:t>
      </w:r>
      <w:r w:rsidR="001D5C13">
        <w:rPr>
          <w:spacing w:val="-12"/>
          <w:sz w:val="18"/>
          <w:szCs w:val="18"/>
          <w:lang w:val="en-US"/>
        </w:rPr>
        <w:softHyphen/>
      </w:r>
      <w:r w:rsidRPr="00E5344B">
        <w:rPr>
          <w:spacing w:val="-12"/>
          <w:sz w:val="18"/>
          <w:szCs w:val="18"/>
          <w:lang w:val="be-BY"/>
        </w:rPr>
        <w:t>kers of Bela</w:t>
      </w:r>
      <w:r w:rsidR="00E77612">
        <w:rPr>
          <w:spacing w:val="-12"/>
          <w:sz w:val="18"/>
          <w:szCs w:val="18"/>
          <w:lang w:val="en-US"/>
        </w:rPr>
        <w:softHyphen/>
      </w:r>
      <w:r w:rsidRPr="00E5344B">
        <w:rPr>
          <w:spacing w:val="-12"/>
          <w:sz w:val="18"/>
          <w:szCs w:val="18"/>
          <w:lang w:val="be-BY"/>
        </w:rPr>
        <w:t>rus (December 1927) and teaching at the Belarusian State University. D.</w:t>
      </w:r>
      <w:r w:rsidR="00E77612">
        <w:rPr>
          <w:spacing w:val="-12"/>
          <w:sz w:val="18"/>
          <w:szCs w:val="18"/>
          <w:lang w:val="en-US"/>
        </w:rPr>
        <w:t> </w:t>
      </w:r>
      <w:r w:rsidRPr="00E5344B">
        <w:rPr>
          <w:spacing w:val="-12"/>
          <w:sz w:val="18"/>
          <w:szCs w:val="18"/>
          <w:lang w:val="be-BY"/>
        </w:rPr>
        <w:t>I.</w:t>
      </w:r>
      <w:r w:rsidR="00E77612">
        <w:rPr>
          <w:spacing w:val="-12"/>
          <w:sz w:val="18"/>
          <w:szCs w:val="18"/>
          <w:lang w:val="en-US"/>
        </w:rPr>
        <w:t> </w:t>
      </w:r>
      <w:r w:rsidRPr="00E5344B">
        <w:rPr>
          <w:spacing w:val="-12"/>
          <w:sz w:val="18"/>
          <w:szCs w:val="18"/>
          <w:lang w:val="be-BY"/>
        </w:rPr>
        <w:t>Dovgiallo in Bela</w:t>
      </w:r>
      <w:r w:rsidR="00E77612">
        <w:rPr>
          <w:spacing w:val="-12"/>
          <w:sz w:val="18"/>
          <w:szCs w:val="18"/>
          <w:lang w:val="en-US"/>
        </w:rPr>
        <w:softHyphen/>
      </w:r>
      <w:r w:rsidRPr="00E5344B">
        <w:rPr>
          <w:spacing w:val="-12"/>
          <w:sz w:val="18"/>
          <w:szCs w:val="18"/>
          <w:lang w:val="be-BY"/>
        </w:rPr>
        <w:t>rus, as well as S.</w:t>
      </w:r>
      <w:r w:rsidR="00E77612">
        <w:rPr>
          <w:spacing w:val="-12"/>
          <w:sz w:val="18"/>
          <w:szCs w:val="18"/>
          <w:lang w:val="en-US"/>
        </w:rPr>
        <w:t> </w:t>
      </w:r>
      <w:r w:rsidRPr="00E5344B">
        <w:rPr>
          <w:spacing w:val="-12"/>
          <w:sz w:val="18"/>
          <w:szCs w:val="18"/>
          <w:lang w:val="be-BY"/>
        </w:rPr>
        <w:t>V.</w:t>
      </w:r>
      <w:r w:rsidR="00E77612">
        <w:rPr>
          <w:spacing w:val="-12"/>
          <w:sz w:val="18"/>
          <w:szCs w:val="18"/>
          <w:lang w:val="en-US"/>
        </w:rPr>
        <w:t> </w:t>
      </w:r>
      <w:r w:rsidRPr="00E5344B">
        <w:rPr>
          <w:spacing w:val="-12"/>
          <w:sz w:val="18"/>
          <w:szCs w:val="18"/>
          <w:lang w:val="be-BY"/>
        </w:rPr>
        <w:t>Rozhdestvensky, I.</w:t>
      </w:r>
      <w:r w:rsidR="00E77612">
        <w:rPr>
          <w:spacing w:val="-12"/>
          <w:sz w:val="18"/>
          <w:szCs w:val="18"/>
          <w:lang w:val="en-US"/>
        </w:rPr>
        <w:t> </w:t>
      </w:r>
      <w:r w:rsidRPr="00E5344B">
        <w:rPr>
          <w:spacing w:val="-12"/>
          <w:sz w:val="18"/>
          <w:szCs w:val="18"/>
          <w:lang w:val="be-BY"/>
        </w:rPr>
        <w:t>L.</w:t>
      </w:r>
      <w:r w:rsidR="00E77612">
        <w:rPr>
          <w:spacing w:val="-12"/>
          <w:sz w:val="18"/>
          <w:szCs w:val="18"/>
          <w:lang w:val="en-US"/>
        </w:rPr>
        <w:t> </w:t>
      </w:r>
      <w:r w:rsidRPr="00E5344B">
        <w:rPr>
          <w:spacing w:val="-12"/>
          <w:sz w:val="18"/>
          <w:szCs w:val="18"/>
          <w:lang w:val="be-BY"/>
        </w:rPr>
        <w:t>Mayakovsky in Russia, advocated a strong union bet</w:t>
      </w:r>
      <w:r w:rsidR="001D5C13">
        <w:rPr>
          <w:spacing w:val="-12"/>
          <w:sz w:val="18"/>
          <w:szCs w:val="18"/>
          <w:lang w:val="en-US"/>
        </w:rPr>
        <w:softHyphen/>
      </w:r>
      <w:r w:rsidRPr="00E5344B">
        <w:rPr>
          <w:spacing w:val="-12"/>
          <w:sz w:val="18"/>
          <w:szCs w:val="18"/>
          <w:lang w:val="be-BY"/>
        </w:rPr>
        <w:t>ween archi</w:t>
      </w:r>
      <w:r w:rsidR="00E77612">
        <w:rPr>
          <w:spacing w:val="-12"/>
          <w:sz w:val="18"/>
          <w:szCs w:val="18"/>
          <w:lang w:val="en-US"/>
        </w:rPr>
        <w:softHyphen/>
      </w:r>
      <w:r w:rsidRPr="00E5344B">
        <w:rPr>
          <w:spacing w:val="-12"/>
          <w:sz w:val="18"/>
          <w:szCs w:val="18"/>
          <w:lang w:val="be-BY"/>
        </w:rPr>
        <w:t>vists and archeographers, on the one hand, and historians, on the other; he was a sup</w:t>
      </w:r>
      <w:r w:rsidR="001D5C13">
        <w:rPr>
          <w:spacing w:val="-12"/>
          <w:sz w:val="18"/>
          <w:szCs w:val="18"/>
          <w:lang w:val="en-US"/>
        </w:rPr>
        <w:softHyphen/>
      </w:r>
      <w:r w:rsidRPr="00E5344B">
        <w:rPr>
          <w:spacing w:val="-12"/>
          <w:sz w:val="18"/>
          <w:szCs w:val="18"/>
          <w:lang w:val="be-BY"/>
        </w:rPr>
        <w:t>por</w:t>
      </w:r>
      <w:r w:rsidR="001D5C13">
        <w:rPr>
          <w:spacing w:val="-12"/>
          <w:sz w:val="18"/>
          <w:szCs w:val="18"/>
          <w:lang w:val="en-US"/>
        </w:rPr>
        <w:softHyphen/>
      </w:r>
      <w:r w:rsidRPr="00E5344B">
        <w:rPr>
          <w:spacing w:val="-12"/>
          <w:sz w:val="18"/>
          <w:szCs w:val="18"/>
          <w:lang w:val="be-BY"/>
        </w:rPr>
        <w:t>ter of the democratization of archives through the involvement in their work many of local his</w:t>
      </w:r>
      <w:r w:rsidR="001D5C13">
        <w:rPr>
          <w:spacing w:val="-12"/>
          <w:sz w:val="18"/>
          <w:szCs w:val="18"/>
          <w:lang w:val="en-US"/>
        </w:rPr>
        <w:softHyphen/>
      </w:r>
      <w:r w:rsidRPr="00E5344B">
        <w:rPr>
          <w:spacing w:val="-12"/>
          <w:sz w:val="18"/>
          <w:szCs w:val="18"/>
          <w:lang w:val="be-BY"/>
        </w:rPr>
        <w:t>to</w:t>
      </w:r>
      <w:r w:rsidR="001D5C13">
        <w:rPr>
          <w:spacing w:val="-12"/>
          <w:sz w:val="18"/>
          <w:szCs w:val="18"/>
          <w:lang w:val="en-US"/>
        </w:rPr>
        <w:softHyphen/>
      </w:r>
      <w:r w:rsidRPr="00E5344B">
        <w:rPr>
          <w:spacing w:val="-12"/>
          <w:sz w:val="18"/>
          <w:szCs w:val="18"/>
          <w:lang w:val="be-BY"/>
        </w:rPr>
        <w:t>ry ama</w:t>
      </w:r>
      <w:r w:rsidR="00E77612">
        <w:rPr>
          <w:spacing w:val="-12"/>
          <w:sz w:val="18"/>
          <w:szCs w:val="18"/>
          <w:lang w:val="en-US"/>
        </w:rPr>
        <w:softHyphen/>
      </w:r>
      <w:r w:rsidRPr="00E5344B">
        <w:rPr>
          <w:spacing w:val="-12"/>
          <w:sz w:val="18"/>
          <w:szCs w:val="18"/>
          <w:lang w:val="be-BY"/>
        </w:rPr>
        <w:t>te</w:t>
      </w:r>
      <w:r w:rsidR="00E77612">
        <w:rPr>
          <w:spacing w:val="-12"/>
          <w:sz w:val="18"/>
          <w:szCs w:val="18"/>
          <w:lang w:val="en-US"/>
        </w:rPr>
        <w:softHyphen/>
      </w:r>
      <w:r w:rsidRPr="00E5344B">
        <w:rPr>
          <w:spacing w:val="-12"/>
          <w:sz w:val="18"/>
          <w:szCs w:val="18"/>
          <w:lang w:val="be-BY"/>
        </w:rPr>
        <w:t>urs.</w:t>
      </w:r>
    </w:p>
    <w:p w:rsidR="00D63B44" w:rsidRPr="003C0B5E" w:rsidRDefault="00D63B44" w:rsidP="00D63B44">
      <w:pPr>
        <w:spacing w:line="200" w:lineRule="exact"/>
        <w:ind w:firstLine="397"/>
        <w:jc w:val="both"/>
        <w:rPr>
          <w:bCs/>
          <w:spacing w:val="-12"/>
          <w:sz w:val="18"/>
          <w:szCs w:val="18"/>
        </w:rPr>
      </w:pPr>
      <w:r w:rsidRPr="00D63B44">
        <w:rPr>
          <w:b/>
          <w:bCs/>
          <w:spacing w:val="-12"/>
          <w:sz w:val="18"/>
          <w:szCs w:val="18"/>
          <w:lang w:val="be-BY"/>
        </w:rPr>
        <w:t>Darya Bezmatsernykh</w:t>
      </w:r>
      <w:r w:rsidRPr="00271FA6">
        <w:rPr>
          <w:spacing w:val="-12"/>
          <w:sz w:val="18"/>
          <w:szCs w:val="18"/>
          <w:lang w:val="be-BY"/>
        </w:rPr>
        <w:t>.</w:t>
      </w:r>
      <w:r w:rsidRPr="003C0B5E">
        <w:rPr>
          <w:spacing w:val="-12"/>
          <w:sz w:val="18"/>
          <w:szCs w:val="18"/>
          <w:lang w:val="be-BY"/>
        </w:rPr>
        <w:t xml:space="preserve"> </w:t>
      </w:r>
      <w:r w:rsidRPr="00D63B44">
        <w:rPr>
          <w:bCs/>
          <w:spacing w:val="-12"/>
          <w:sz w:val="18"/>
          <w:szCs w:val="18"/>
          <w:lang w:val="be-BY"/>
        </w:rPr>
        <w:t>Books of Braslavsky Zemsky court: the formation of the source and its preservation</w:t>
      </w:r>
      <w:r w:rsidRPr="003C0B5E">
        <w:rPr>
          <w:bCs/>
          <w:spacing w:val="-12"/>
          <w:sz w:val="18"/>
          <w:szCs w:val="18"/>
          <w:lang w:val="en-US"/>
        </w:rPr>
        <w:t>.</w:t>
      </w:r>
    </w:p>
    <w:p w:rsidR="00D63B44" w:rsidRPr="002C4AC5" w:rsidRDefault="00D63B44" w:rsidP="00D63B44">
      <w:pPr>
        <w:spacing w:after="40" w:line="200" w:lineRule="exact"/>
        <w:ind w:firstLine="397"/>
        <w:jc w:val="both"/>
        <w:rPr>
          <w:spacing w:val="-12"/>
          <w:sz w:val="18"/>
          <w:szCs w:val="18"/>
          <w:lang w:val="be-BY"/>
        </w:rPr>
      </w:pPr>
      <w:r w:rsidRPr="00D63B44">
        <w:rPr>
          <w:spacing w:val="-12"/>
          <w:sz w:val="18"/>
          <w:szCs w:val="18"/>
          <w:lang w:val="be-BY"/>
        </w:rPr>
        <w:t>The article considers the history of the creation and preservation of the books of the Bra</w:t>
      </w:r>
      <w:r>
        <w:rPr>
          <w:spacing w:val="-12"/>
          <w:sz w:val="18"/>
          <w:szCs w:val="18"/>
          <w:lang w:val="be-BY"/>
        </w:rPr>
        <w:softHyphen/>
      </w:r>
      <w:r w:rsidRPr="00D63B44">
        <w:rPr>
          <w:spacing w:val="-12"/>
          <w:sz w:val="18"/>
          <w:szCs w:val="18"/>
          <w:lang w:val="be-BY"/>
        </w:rPr>
        <w:t>slav</w:t>
      </w:r>
      <w:r>
        <w:rPr>
          <w:spacing w:val="-12"/>
          <w:sz w:val="18"/>
          <w:szCs w:val="18"/>
          <w:lang w:val="be-BY"/>
        </w:rPr>
        <w:softHyphen/>
      </w:r>
      <w:r w:rsidRPr="00D63B44">
        <w:rPr>
          <w:spacing w:val="-12"/>
          <w:sz w:val="18"/>
          <w:szCs w:val="18"/>
          <w:lang w:val="be-BY"/>
        </w:rPr>
        <w:t xml:space="preserve">sky Zemsky Court from the beginning of the foundation of this instance for the judicial reform of the 1560s. and until the end of its activities in 179, as well as further sources up to the present, when </w:t>
      </w:r>
      <w:r w:rsidRPr="00D63B44">
        <w:rPr>
          <w:spacing w:val="-12"/>
          <w:sz w:val="18"/>
          <w:szCs w:val="18"/>
          <w:lang w:val="be-BY"/>
        </w:rPr>
        <w:lastRenderedPageBreak/>
        <w:t>the whole fund was divided between the archives of Belarus, Lithuania and Russia. Books were writ</w:t>
      </w:r>
      <w:r>
        <w:rPr>
          <w:spacing w:val="-12"/>
          <w:sz w:val="18"/>
          <w:szCs w:val="18"/>
          <w:lang w:val="be-BY"/>
        </w:rPr>
        <w:softHyphen/>
      </w:r>
      <w:r w:rsidRPr="00D63B44">
        <w:rPr>
          <w:spacing w:val="-12"/>
          <w:sz w:val="18"/>
          <w:szCs w:val="18"/>
          <w:lang w:val="be-BY"/>
        </w:rPr>
        <w:t>ten during court hearings. Judicial documents were preserved in a specially constructed locked-in premise, which already existed in the Braslav district in the beginning of the 16</w:t>
      </w:r>
      <w:r w:rsidRPr="00C5529A">
        <w:rPr>
          <w:spacing w:val="-12"/>
          <w:sz w:val="18"/>
          <w:szCs w:val="18"/>
          <w:vertAlign w:val="superscript"/>
          <w:lang w:val="be-BY"/>
        </w:rPr>
        <w:t>th</w:t>
      </w:r>
      <w:r w:rsidRPr="00D63B44">
        <w:rPr>
          <w:spacing w:val="-12"/>
          <w:sz w:val="18"/>
          <w:szCs w:val="18"/>
          <w:lang w:val="be-BY"/>
        </w:rPr>
        <w:t xml:space="preserve"> century. This cont</w:t>
      </w:r>
      <w:r>
        <w:rPr>
          <w:spacing w:val="-12"/>
          <w:sz w:val="18"/>
          <w:szCs w:val="18"/>
          <w:lang w:val="be-BY"/>
        </w:rPr>
        <w:softHyphen/>
      </w:r>
      <w:r w:rsidRPr="00D63B44">
        <w:rPr>
          <w:spacing w:val="-12"/>
          <w:sz w:val="18"/>
          <w:szCs w:val="18"/>
          <w:lang w:val="be-BY"/>
        </w:rPr>
        <w:t>ributed to the good preservation of sources in the future. However, frequent wars on the ter</w:t>
      </w:r>
      <w:r>
        <w:rPr>
          <w:spacing w:val="-12"/>
          <w:sz w:val="18"/>
          <w:szCs w:val="18"/>
          <w:lang w:val="be-BY"/>
        </w:rPr>
        <w:softHyphen/>
      </w:r>
      <w:r w:rsidRPr="00D63B44">
        <w:rPr>
          <w:spacing w:val="-12"/>
          <w:sz w:val="18"/>
          <w:szCs w:val="18"/>
          <w:lang w:val="be-BY"/>
        </w:rPr>
        <w:t>ri</w:t>
      </w:r>
      <w:r>
        <w:rPr>
          <w:spacing w:val="-12"/>
          <w:sz w:val="18"/>
          <w:szCs w:val="18"/>
          <w:lang w:val="be-BY"/>
        </w:rPr>
        <w:softHyphen/>
      </w:r>
      <w:r w:rsidRPr="00D63B44">
        <w:rPr>
          <w:spacing w:val="-12"/>
          <w:sz w:val="18"/>
          <w:szCs w:val="18"/>
          <w:lang w:val="be-BY"/>
        </w:rPr>
        <w:t>to</w:t>
      </w:r>
      <w:r>
        <w:rPr>
          <w:spacing w:val="-12"/>
          <w:sz w:val="18"/>
          <w:szCs w:val="18"/>
          <w:lang w:val="be-BY"/>
        </w:rPr>
        <w:softHyphen/>
      </w:r>
      <w:r w:rsidRPr="00D63B44">
        <w:rPr>
          <w:spacing w:val="-12"/>
          <w:sz w:val="18"/>
          <w:szCs w:val="18"/>
          <w:lang w:val="be-BY"/>
        </w:rPr>
        <w:t>ry of the Braslav district partially destroyed the documentation of the court, and also hindered the pre</w:t>
      </w:r>
      <w:r>
        <w:rPr>
          <w:spacing w:val="-12"/>
          <w:sz w:val="18"/>
          <w:szCs w:val="18"/>
          <w:lang w:val="be-BY"/>
        </w:rPr>
        <w:softHyphen/>
      </w:r>
      <w:r w:rsidRPr="00D63B44">
        <w:rPr>
          <w:spacing w:val="-12"/>
          <w:sz w:val="18"/>
          <w:szCs w:val="18"/>
          <w:lang w:val="be-BY"/>
        </w:rPr>
        <w:t>servation of the movement of cases from place to place</w:t>
      </w:r>
      <w:r w:rsidRPr="003C0B5E">
        <w:rPr>
          <w:spacing w:val="-12"/>
          <w:sz w:val="18"/>
          <w:szCs w:val="18"/>
          <w:lang w:val="be-BY"/>
        </w:rPr>
        <w:t>.</w:t>
      </w:r>
    </w:p>
    <w:p w:rsidR="0005249C" w:rsidRPr="003C0B5E" w:rsidRDefault="0005249C" w:rsidP="0005249C">
      <w:pPr>
        <w:spacing w:line="200" w:lineRule="exact"/>
        <w:ind w:firstLine="397"/>
        <w:jc w:val="both"/>
        <w:rPr>
          <w:bCs/>
          <w:spacing w:val="-12"/>
          <w:sz w:val="18"/>
          <w:szCs w:val="18"/>
        </w:rPr>
      </w:pPr>
      <w:r w:rsidRPr="0005249C">
        <w:rPr>
          <w:b/>
          <w:bCs/>
          <w:spacing w:val="-12"/>
          <w:sz w:val="18"/>
          <w:szCs w:val="18"/>
          <w:lang w:val="be-BY"/>
        </w:rPr>
        <w:t>Aliaksandr Do</w:t>
      </w:r>
      <w:r>
        <w:rPr>
          <w:b/>
          <w:bCs/>
          <w:spacing w:val="-12"/>
          <w:sz w:val="18"/>
          <w:szCs w:val="18"/>
          <w:lang w:val="be-BY"/>
        </w:rPr>
        <w:t>ŭ</w:t>
      </w:r>
      <w:r w:rsidRPr="0005249C">
        <w:rPr>
          <w:b/>
          <w:bCs/>
          <w:spacing w:val="-12"/>
          <w:sz w:val="18"/>
          <w:szCs w:val="18"/>
          <w:lang w:val="be-BY"/>
        </w:rPr>
        <w:t>nar</w:t>
      </w:r>
      <w:r w:rsidRPr="00271FA6">
        <w:rPr>
          <w:spacing w:val="-12"/>
          <w:sz w:val="18"/>
          <w:szCs w:val="18"/>
          <w:lang w:val="be-BY"/>
        </w:rPr>
        <w:t>.</w:t>
      </w:r>
      <w:r w:rsidRPr="003C0B5E">
        <w:rPr>
          <w:spacing w:val="-12"/>
          <w:sz w:val="18"/>
          <w:szCs w:val="18"/>
          <w:lang w:val="be-BY"/>
        </w:rPr>
        <w:t xml:space="preserve"> </w:t>
      </w:r>
      <w:r w:rsidRPr="0005249C">
        <w:rPr>
          <w:bCs/>
          <w:spacing w:val="-12"/>
          <w:sz w:val="18"/>
          <w:szCs w:val="18"/>
          <w:lang w:val="be-BY"/>
        </w:rPr>
        <w:t>Did the gentry receive court extracts on parchment in the 16</w:t>
      </w:r>
      <w:r w:rsidRPr="0005249C">
        <w:rPr>
          <w:bCs/>
          <w:spacing w:val="-12"/>
          <w:sz w:val="18"/>
          <w:szCs w:val="18"/>
          <w:vertAlign w:val="superscript"/>
          <w:lang w:val="be-BY"/>
        </w:rPr>
        <w:t>th</w:t>
      </w:r>
      <w:r w:rsidRPr="0005249C">
        <w:rPr>
          <w:bCs/>
          <w:spacing w:val="-12"/>
          <w:sz w:val="18"/>
          <w:szCs w:val="18"/>
          <w:lang w:val="be-BY"/>
        </w:rPr>
        <w:t xml:space="preserve"> cen</w:t>
      </w:r>
      <w:r>
        <w:rPr>
          <w:bCs/>
          <w:spacing w:val="-12"/>
          <w:sz w:val="18"/>
          <w:szCs w:val="18"/>
          <w:lang w:val="be-BY"/>
        </w:rPr>
        <w:softHyphen/>
      </w:r>
      <w:r w:rsidRPr="0005249C">
        <w:rPr>
          <w:bCs/>
          <w:spacing w:val="-12"/>
          <w:sz w:val="18"/>
          <w:szCs w:val="18"/>
          <w:lang w:val="be-BY"/>
        </w:rPr>
        <w:t>tu</w:t>
      </w:r>
      <w:r>
        <w:rPr>
          <w:bCs/>
          <w:spacing w:val="-12"/>
          <w:sz w:val="18"/>
          <w:szCs w:val="18"/>
          <w:lang w:val="be-BY"/>
        </w:rPr>
        <w:softHyphen/>
      </w:r>
      <w:r w:rsidRPr="0005249C">
        <w:rPr>
          <w:bCs/>
          <w:spacing w:val="-12"/>
          <w:sz w:val="18"/>
          <w:szCs w:val="18"/>
          <w:lang w:val="be-BY"/>
        </w:rPr>
        <w:t>ry? Extracts of 1589 from the Act books (register) of the Vitebsk voivodeship (province) Zemskii (land) court</w:t>
      </w:r>
      <w:r w:rsidRPr="003C0B5E">
        <w:rPr>
          <w:bCs/>
          <w:spacing w:val="-12"/>
          <w:sz w:val="18"/>
          <w:szCs w:val="18"/>
          <w:lang w:val="en-US"/>
        </w:rPr>
        <w:t>.</w:t>
      </w:r>
    </w:p>
    <w:p w:rsidR="0005249C" w:rsidRPr="002C4AC5" w:rsidRDefault="0005249C" w:rsidP="0005249C">
      <w:pPr>
        <w:spacing w:after="40" w:line="200" w:lineRule="exact"/>
        <w:ind w:firstLine="397"/>
        <w:jc w:val="both"/>
        <w:rPr>
          <w:spacing w:val="-12"/>
          <w:sz w:val="18"/>
          <w:szCs w:val="18"/>
          <w:lang w:val="be-BY"/>
        </w:rPr>
      </w:pPr>
      <w:r w:rsidRPr="0005249C">
        <w:rPr>
          <w:spacing w:val="-12"/>
          <w:sz w:val="18"/>
          <w:szCs w:val="18"/>
          <w:lang w:val="be-BY"/>
        </w:rPr>
        <w:t>The article reviewed the extracts of 1589 from the Act books of the Vitebsk voivodeship Zem</w:t>
      </w:r>
      <w:r>
        <w:rPr>
          <w:spacing w:val="-12"/>
          <w:sz w:val="18"/>
          <w:szCs w:val="18"/>
          <w:lang w:val="be-BY"/>
        </w:rPr>
        <w:softHyphen/>
      </w:r>
      <w:r w:rsidRPr="0005249C">
        <w:rPr>
          <w:spacing w:val="-12"/>
          <w:sz w:val="18"/>
          <w:szCs w:val="18"/>
          <w:lang w:val="be-BY"/>
        </w:rPr>
        <w:t>skii court. The documents confirm that Andrei Vasilievich Voropai, a clerk of the Orsha povet Zem</w:t>
      </w:r>
      <w:r>
        <w:rPr>
          <w:spacing w:val="-12"/>
          <w:sz w:val="18"/>
          <w:szCs w:val="18"/>
          <w:lang w:val="be-BY"/>
        </w:rPr>
        <w:softHyphen/>
      </w:r>
      <w:r w:rsidRPr="0005249C">
        <w:rPr>
          <w:spacing w:val="-12"/>
          <w:sz w:val="18"/>
          <w:szCs w:val="18"/>
          <w:lang w:val="be-BY"/>
        </w:rPr>
        <w:t>skii court, bought the estate Luchesa (Vitebsk voivodeship) from Grigorii Fedorovich Szapka and his cousins Jan, Matei, Grishka, Bogdan (sons of Mikhail Yushkovsky). The extracts were writ</w:t>
      </w:r>
      <w:r>
        <w:rPr>
          <w:spacing w:val="-12"/>
          <w:sz w:val="18"/>
          <w:szCs w:val="18"/>
          <w:lang w:val="be-BY"/>
        </w:rPr>
        <w:softHyphen/>
      </w:r>
      <w:r w:rsidRPr="0005249C">
        <w:rPr>
          <w:spacing w:val="-12"/>
          <w:sz w:val="18"/>
          <w:szCs w:val="18"/>
          <w:lang w:val="be-BY"/>
        </w:rPr>
        <w:t>ten on parchment, which indicates that the courts of the Grand Duchy of the Lithuania issued the extracts not only on paper. The extracts were written in calligraphic handwriting on Cyrillic, had proper legal clearance and were decorated with multi-colored inserts</w:t>
      </w:r>
      <w:r w:rsidRPr="003C0B5E">
        <w:rPr>
          <w:spacing w:val="-12"/>
          <w:sz w:val="18"/>
          <w:szCs w:val="18"/>
          <w:lang w:val="be-BY"/>
        </w:rPr>
        <w:t>.</w:t>
      </w:r>
    </w:p>
    <w:p w:rsidR="0005249C" w:rsidRPr="002352D9" w:rsidRDefault="0005249C" w:rsidP="0005249C">
      <w:pPr>
        <w:spacing w:line="200" w:lineRule="exact"/>
        <w:ind w:firstLine="397"/>
        <w:jc w:val="both"/>
        <w:rPr>
          <w:bCs/>
          <w:spacing w:val="-12"/>
          <w:sz w:val="18"/>
          <w:szCs w:val="18"/>
          <w:lang w:val="be-BY"/>
        </w:rPr>
      </w:pPr>
      <w:r>
        <w:rPr>
          <w:b/>
          <w:bCs/>
          <w:spacing w:val="-12"/>
          <w:sz w:val="18"/>
          <w:szCs w:val="18"/>
          <w:lang w:val="en-US"/>
        </w:rPr>
        <w:t>Yaŭhen Hralenok</w:t>
      </w:r>
      <w:r w:rsidRPr="002352D9">
        <w:rPr>
          <w:bCs/>
          <w:spacing w:val="-12"/>
          <w:sz w:val="18"/>
          <w:szCs w:val="18"/>
          <w:lang w:val="be-BY"/>
        </w:rPr>
        <w:t>.</w:t>
      </w:r>
      <w:r>
        <w:rPr>
          <w:bCs/>
          <w:spacing w:val="-12"/>
          <w:sz w:val="18"/>
          <w:szCs w:val="18"/>
          <w:lang w:val="be-BY"/>
        </w:rPr>
        <w:t xml:space="preserve"> </w:t>
      </w:r>
      <w:r w:rsidRPr="0005249C">
        <w:rPr>
          <w:bCs/>
          <w:spacing w:val="-12"/>
          <w:sz w:val="18"/>
          <w:szCs w:val="18"/>
          <w:lang w:val="en-US"/>
        </w:rPr>
        <w:t>History of the Starodub shelf (1654—1781) as a subject of</w:t>
      </w:r>
      <w:r>
        <w:rPr>
          <w:bCs/>
          <w:spacing w:val="-12"/>
          <w:sz w:val="18"/>
          <w:szCs w:val="18"/>
        </w:rPr>
        <w:t xml:space="preserve"> </w:t>
      </w:r>
      <w:r w:rsidRPr="0005249C">
        <w:rPr>
          <w:bCs/>
          <w:spacing w:val="-12"/>
          <w:sz w:val="18"/>
          <w:szCs w:val="18"/>
          <w:lang w:val="en-US"/>
        </w:rPr>
        <w:t>studying</w:t>
      </w:r>
      <w:r w:rsidRPr="00BC4270">
        <w:rPr>
          <w:bCs/>
          <w:spacing w:val="-12"/>
          <w:sz w:val="18"/>
          <w:szCs w:val="18"/>
          <w:lang w:val="be-BY"/>
        </w:rPr>
        <w:t>.</w:t>
      </w:r>
    </w:p>
    <w:p w:rsidR="0005249C" w:rsidRPr="00587FD4" w:rsidRDefault="0005249C" w:rsidP="0005249C">
      <w:pPr>
        <w:spacing w:after="40" w:line="200" w:lineRule="exact"/>
        <w:ind w:firstLine="397"/>
        <w:jc w:val="both"/>
        <w:rPr>
          <w:spacing w:val="-12"/>
          <w:sz w:val="18"/>
          <w:szCs w:val="18"/>
          <w:lang w:val="be-BY"/>
        </w:rPr>
      </w:pPr>
      <w:r w:rsidRPr="0005249C">
        <w:rPr>
          <w:spacing w:val="-12"/>
          <w:sz w:val="18"/>
          <w:szCs w:val="18"/>
          <w:lang w:val="be-BY"/>
        </w:rPr>
        <w:t>The article makes an attempt to generalize the works on the history of the Starodub regi</w:t>
      </w:r>
      <w:r w:rsidR="002A4ABC">
        <w:rPr>
          <w:spacing w:val="-12"/>
          <w:sz w:val="18"/>
          <w:szCs w:val="18"/>
          <w:lang w:val="be-BY"/>
        </w:rPr>
        <w:softHyphen/>
      </w:r>
      <w:r w:rsidRPr="0005249C">
        <w:rPr>
          <w:spacing w:val="-12"/>
          <w:sz w:val="18"/>
          <w:szCs w:val="18"/>
          <w:lang w:val="be-BY"/>
        </w:rPr>
        <w:t>ment, as an administrative-territorial unit within the Hetmanate in 1654—1781. A review of the works of pre-revolutionary, Soviet and modern (Russian and Ukrainian) historians who addressed the history of the Starodub regiment. The stages of the development of the historiography of the Sta</w:t>
      </w:r>
      <w:r w:rsidR="002A4ABC">
        <w:rPr>
          <w:spacing w:val="-12"/>
          <w:sz w:val="18"/>
          <w:szCs w:val="18"/>
          <w:lang w:val="be-BY"/>
        </w:rPr>
        <w:softHyphen/>
      </w:r>
      <w:r w:rsidRPr="0005249C">
        <w:rPr>
          <w:spacing w:val="-12"/>
          <w:sz w:val="18"/>
          <w:szCs w:val="18"/>
          <w:lang w:val="be-BY"/>
        </w:rPr>
        <w:t>rodub regiment and the influence of political aspects on it are shown. The advantages and dis</w:t>
      </w:r>
      <w:r w:rsidR="002A4ABC">
        <w:rPr>
          <w:spacing w:val="-12"/>
          <w:sz w:val="18"/>
          <w:szCs w:val="18"/>
          <w:lang w:val="be-BY"/>
        </w:rPr>
        <w:softHyphen/>
      </w:r>
      <w:r w:rsidRPr="0005249C">
        <w:rPr>
          <w:spacing w:val="-12"/>
          <w:sz w:val="18"/>
          <w:szCs w:val="18"/>
          <w:lang w:val="be-BY"/>
        </w:rPr>
        <w:t>ad</w:t>
      </w:r>
      <w:r w:rsidR="002A4ABC">
        <w:rPr>
          <w:spacing w:val="-12"/>
          <w:sz w:val="18"/>
          <w:szCs w:val="18"/>
          <w:lang w:val="be-BY"/>
        </w:rPr>
        <w:softHyphen/>
      </w:r>
      <w:r w:rsidRPr="0005249C">
        <w:rPr>
          <w:spacing w:val="-12"/>
          <w:sz w:val="18"/>
          <w:szCs w:val="18"/>
          <w:lang w:val="be-BY"/>
        </w:rPr>
        <w:t>van</w:t>
      </w:r>
      <w:r w:rsidR="002A4ABC">
        <w:rPr>
          <w:spacing w:val="-12"/>
          <w:sz w:val="18"/>
          <w:szCs w:val="18"/>
          <w:lang w:val="be-BY"/>
        </w:rPr>
        <w:softHyphen/>
      </w:r>
      <w:r w:rsidRPr="0005249C">
        <w:rPr>
          <w:spacing w:val="-12"/>
          <w:sz w:val="18"/>
          <w:szCs w:val="18"/>
          <w:lang w:val="be-BY"/>
        </w:rPr>
        <w:t>tages of the works are underlined</w:t>
      </w:r>
      <w:r w:rsidRPr="00587FD4">
        <w:rPr>
          <w:spacing w:val="-12"/>
          <w:sz w:val="18"/>
          <w:szCs w:val="18"/>
          <w:lang w:val="be-BY"/>
        </w:rPr>
        <w:t>.</w:t>
      </w:r>
    </w:p>
    <w:p w:rsidR="002A4ABC" w:rsidRPr="003C0B5E" w:rsidRDefault="002A4ABC" w:rsidP="002A4ABC">
      <w:pPr>
        <w:spacing w:line="200" w:lineRule="exact"/>
        <w:ind w:firstLine="397"/>
        <w:jc w:val="both"/>
        <w:rPr>
          <w:bCs/>
          <w:spacing w:val="-12"/>
          <w:sz w:val="18"/>
          <w:szCs w:val="18"/>
        </w:rPr>
      </w:pPr>
      <w:r w:rsidRPr="001179AF">
        <w:rPr>
          <w:b/>
          <w:bCs/>
          <w:spacing w:val="-12"/>
          <w:sz w:val="18"/>
          <w:szCs w:val="18"/>
          <w:lang w:val="be-BY"/>
        </w:rPr>
        <w:t xml:space="preserve">Elena </w:t>
      </w:r>
      <w:r w:rsidRPr="002A4ABC">
        <w:rPr>
          <w:b/>
          <w:bCs/>
          <w:spacing w:val="-12"/>
          <w:sz w:val="18"/>
          <w:szCs w:val="18"/>
          <w:lang w:val="be-BY"/>
        </w:rPr>
        <w:t>Pavlova</w:t>
      </w:r>
      <w:r w:rsidRPr="00271FA6">
        <w:rPr>
          <w:spacing w:val="-12"/>
          <w:sz w:val="18"/>
          <w:szCs w:val="18"/>
          <w:lang w:val="be-BY"/>
        </w:rPr>
        <w:t>.</w:t>
      </w:r>
      <w:r w:rsidRPr="003C0B5E">
        <w:rPr>
          <w:spacing w:val="-12"/>
          <w:sz w:val="18"/>
          <w:szCs w:val="18"/>
          <w:lang w:val="be-BY"/>
        </w:rPr>
        <w:t xml:space="preserve"> </w:t>
      </w:r>
      <w:r w:rsidRPr="002A4ABC">
        <w:rPr>
          <w:bCs/>
          <w:spacing w:val="-12"/>
          <w:sz w:val="18"/>
          <w:szCs w:val="18"/>
          <w:lang w:val="be-BY"/>
        </w:rPr>
        <w:t>Post cards as complex historical sources</w:t>
      </w:r>
      <w:r w:rsidRPr="003C0B5E">
        <w:rPr>
          <w:bCs/>
          <w:spacing w:val="-12"/>
          <w:sz w:val="18"/>
          <w:szCs w:val="18"/>
          <w:lang w:val="en-US"/>
        </w:rPr>
        <w:t>.</w:t>
      </w:r>
    </w:p>
    <w:p w:rsidR="002A4ABC" w:rsidRPr="002C4AC5" w:rsidRDefault="002A4ABC" w:rsidP="002A4ABC">
      <w:pPr>
        <w:spacing w:after="40" w:line="200" w:lineRule="exact"/>
        <w:ind w:firstLine="397"/>
        <w:jc w:val="both"/>
        <w:rPr>
          <w:spacing w:val="-12"/>
          <w:sz w:val="18"/>
          <w:szCs w:val="18"/>
          <w:lang w:val="be-BY"/>
        </w:rPr>
      </w:pPr>
      <w:r w:rsidRPr="002A4ABC">
        <w:rPr>
          <w:spacing w:val="-12"/>
          <w:sz w:val="18"/>
          <w:szCs w:val="18"/>
          <w:lang w:val="be-BY"/>
        </w:rPr>
        <w:t>Author observes the complex of post cards which are kept in</w:t>
      </w:r>
      <w:r>
        <w:rPr>
          <w:spacing w:val="-12"/>
          <w:sz w:val="18"/>
          <w:szCs w:val="18"/>
          <w:lang w:val="be-BY"/>
        </w:rPr>
        <w:t xml:space="preserve"> </w:t>
      </w:r>
      <w:r w:rsidRPr="002A4ABC">
        <w:rPr>
          <w:spacing w:val="-12"/>
          <w:sz w:val="18"/>
          <w:szCs w:val="18"/>
          <w:lang w:val="be-BY"/>
        </w:rPr>
        <w:t>the</w:t>
      </w:r>
      <w:r>
        <w:rPr>
          <w:spacing w:val="-12"/>
          <w:sz w:val="18"/>
          <w:szCs w:val="18"/>
          <w:lang w:val="be-BY"/>
        </w:rPr>
        <w:t xml:space="preserve"> </w:t>
      </w:r>
      <w:r w:rsidRPr="002A4ABC">
        <w:rPr>
          <w:spacing w:val="-12"/>
          <w:sz w:val="18"/>
          <w:szCs w:val="18"/>
          <w:lang w:val="be-BY"/>
        </w:rPr>
        <w:t>archives, museums, lib</w:t>
      </w:r>
      <w:r>
        <w:rPr>
          <w:spacing w:val="-12"/>
          <w:sz w:val="18"/>
          <w:szCs w:val="18"/>
          <w:lang w:val="be-BY"/>
        </w:rPr>
        <w:softHyphen/>
      </w:r>
      <w:r w:rsidRPr="002A4ABC">
        <w:rPr>
          <w:spacing w:val="-12"/>
          <w:sz w:val="18"/>
          <w:szCs w:val="18"/>
          <w:lang w:val="be-BY"/>
        </w:rPr>
        <w:t>ra</w:t>
      </w:r>
      <w:r>
        <w:rPr>
          <w:spacing w:val="-12"/>
          <w:sz w:val="18"/>
          <w:szCs w:val="18"/>
          <w:lang w:val="be-BY"/>
        </w:rPr>
        <w:softHyphen/>
      </w:r>
      <w:r w:rsidRPr="002A4ABC">
        <w:rPr>
          <w:spacing w:val="-12"/>
          <w:sz w:val="18"/>
          <w:szCs w:val="18"/>
          <w:lang w:val="be-BY"/>
        </w:rPr>
        <w:t>ri</w:t>
      </w:r>
      <w:r>
        <w:rPr>
          <w:spacing w:val="-12"/>
          <w:sz w:val="18"/>
          <w:szCs w:val="18"/>
          <w:lang w:val="be-BY"/>
        </w:rPr>
        <w:softHyphen/>
      </w:r>
      <w:r w:rsidRPr="002A4ABC">
        <w:rPr>
          <w:spacing w:val="-12"/>
          <w:sz w:val="18"/>
          <w:szCs w:val="18"/>
          <w:lang w:val="be-BY"/>
        </w:rPr>
        <w:t>es and private collections in Belarus. Particular attention is paid to the basic steps of the posrt cards’ ana</w:t>
      </w:r>
      <w:r w:rsidR="004D76BC">
        <w:rPr>
          <w:spacing w:val="-12"/>
          <w:sz w:val="18"/>
          <w:szCs w:val="18"/>
          <w:lang w:val="en-US"/>
        </w:rPr>
        <w:softHyphen/>
      </w:r>
      <w:r w:rsidRPr="002A4ABC">
        <w:rPr>
          <w:spacing w:val="-12"/>
          <w:sz w:val="18"/>
          <w:szCs w:val="18"/>
          <w:lang w:val="be-BY"/>
        </w:rPr>
        <w:t>lysis. The paper proves that post cards</w:t>
      </w:r>
      <w:r>
        <w:rPr>
          <w:spacing w:val="-12"/>
          <w:sz w:val="18"/>
          <w:szCs w:val="18"/>
          <w:lang w:val="be-BY"/>
        </w:rPr>
        <w:t xml:space="preserve"> </w:t>
      </w:r>
      <w:r w:rsidRPr="002A4ABC">
        <w:rPr>
          <w:spacing w:val="-12"/>
          <w:sz w:val="18"/>
          <w:szCs w:val="18"/>
          <w:lang w:val="be-BY"/>
        </w:rPr>
        <w:t>contain information about</w:t>
      </w:r>
      <w:r>
        <w:rPr>
          <w:spacing w:val="-12"/>
          <w:sz w:val="18"/>
          <w:szCs w:val="18"/>
          <w:lang w:val="be-BY"/>
        </w:rPr>
        <w:t xml:space="preserve"> </w:t>
      </w:r>
      <w:r w:rsidRPr="002A4ABC">
        <w:rPr>
          <w:spacing w:val="-12"/>
          <w:sz w:val="18"/>
          <w:szCs w:val="18"/>
          <w:lang w:val="be-BY"/>
        </w:rPr>
        <w:t>different spheres of life</w:t>
      </w:r>
      <w:r>
        <w:rPr>
          <w:spacing w:val="-12"/>
          <w:sz w:val="18"/>
          <w:szCs w:val="18"/>
          <w:lang w:val="be-BY"/>
        </w:rPr>
        <w:t xml:space="preserve"> </w:t>
      </w:r>
      <w:r w:rsidRPr="002A4ABC">
        <w:rPr>
          <w:spacing w:val="-12"/>
          <w:sz w:val="18"/>
          <w:szCs w:val="18"/>
          <w:lang w:val="be-BY"/>
        </w:rPr>
        <w:t>in the peri</w:t>
      </w:r>
      <w:r w:rsidR="004D76BC">
        <w:rPr>
          <w:spacing w:val="-12"/>
          <w:sz w:val="18"/>
          <w:szCs w:val="18"/>
          <w:lang w:val="en-US"/>
        </w:rPr>
        <w:softHyphen/>
      </w:r>
      <w:r w:rsidRPr="002A4ABC">
        <w:rPr>
          <w:spacing w:val="-12"/>
          <w:sz w:val="18"/>
          <w:szCs w:val="18"/>
          <w:lang w:val="be-BY"/>
        </w:rPr>
        <w:t xml:space="preserve">od of </w:t>
      </w:r>
      <w:r w:rsidR="00C5529A">
        <w:rPr>
          <w:spacing w:val="-12"/>
          <w:sz w:val="18"/>
          <w:szCs w:val="18"/>
          <w:lang w:val="en-US"/>
        </w:rPr>
        <w:t>19</w:t>
      </w:r>
      <w:r w:rsidR="00C5529A" w:rsidRPr="00C5529A">
        <w:rPr>
          <w:spacing w:val="-12"/>
          <w:sz w:val="18"/>
          <w:szCs w:val="18"/>
          <w:vertAlign w:val="superscript"/>
          <w:lang w:val="en-US"/>
        </w:rPr>
        <w:t>th</w:t>
      </w:r>
      <w:r>
        <w:rPr>
          <w:spacing w:val="-12"/>
          <w:sz w:val="18"/>
          <w:szCs w:val="18"/>
          <w:lang w:val="be-BY"/>
        </w:rPr>
        <w:t>—</w:t>
      </w:r>
      <w:r w:rsidR="00C5529A">
        <w:rPr>
          <w:spacing w:val="-12"/>
          <w:sz w:val="18"/>
          <w:szCs w:val="18"/>
          <w:lang w:val="en-US"/>
        </w:rPr>
        <w:t>20</w:t>
      </w:r>
      <w:r w:rsidR="00C5529A" w:rsidRPr="00C5529A">
        <w:rPr>
          <w:spacing w:val="-12"/>
          <w:sz w:val="18"/>
          <w:szCs w:val="18"/>
          <w:vertAlign w:val="superscript"/>
          <w:lang w:val="en-US"/>
        </w:rPr>
        <w:t>th</w:t>
      </w:r>
      <w:r w:rsidRPr="002A4ABC">
        <w:rPr>
          <w:spacing w:val="-12"/>
          <w:sz w:val="18"/>
          <w:szCs w:val="18"/>
          <w:lang w:val="be-BY"/>
        </w:rPr>
        <w:t xml:space="preserve"> century</w:t>
      </w:r>
      <w:r>
        <w:rPr>
          <w:spacing w:val="-12"/>
          <w:sz w:val="18"/>
          <w:szCs w:val="18"/>
          <w:lang w:val="be-BY"/>
        </w:rPr>
        <w:t xml:space="preserve"> </w:t>
      </w:r>
      <w:r w:rsidRPr="002A4ABC">
        <w:rPr>
          <w:spacing w:val="-12"/>
          <w:sz w:val="18"/>
          <w:szCs w:val="18"/>
          <w:lang w:val="be-BY"/>
        </w:rPr>
        <w:t>and can be considered as valuable and informative his</w:t>
      </w:r>
      <w:r>
        <w:rPr>
          <w:spacing w:val="-12"/>
          <w:sz w:val="18"/>
          <w:szCs w:val="18"/>
          <w:lang w:val="be-BY"/>
        </w:rPr>
        <w:softHyphen/>
      </w:r>
      <w:r w:rsidRPr="002A4ABC">
        <w:rPr>
          <w:spacing w:val="-12"/>
          <w:sz w:val="18"/>
          <w:szCs w:val="18"/>
          <w:lang w:val="be-BY"/>
        </w:rPr>
        <w:t>to</w:t>
      </w:r>
      <w:r>
        <w:rPr>
          <w:spacing w:val="-12"/>
          <w:sz w:val="18"/>
          <w:szCs w:val="18"/>
          <w:lang w:val="be-BY"/>
        </w:rPr>
        <w:softHyphen/>
      </w:r>
      <w:r w:rsidRPr="002A4ABC">
        <w:rPr>
          <w:spacing w:val="-12"/>
          <w:sz w:val="18"/>
          <w:szCs w:val="18"/>
          <w:lang w:val="be-BY"/>
        </w:rPr>
        <w:t>ri</w:t>
      </w:r>
      <w:r>
        <w:rPr>
          <w:spacing w:val="-12"/>
          <w:sz w:val="18"/>
          <w:szCs w:val="18"/>
          <w:lang w:val="be-BY"/>
        </w:rPr>
        <w:softHyphen/>
      </w:r>
      <w:r w:rsidRPr="002A4ABC">
        <w:rPr>
          <w:spacing w:val="-12"/>
          <w:sz w:val="18"/>
          <w:szCs w:val="18"/>
          <w:lang w:val="be-BY"/>
        </w:rPr>
        <w:t>cal source. Аuthor</w:t>
      </w:r>
      <w:r>
        <w:rPr>
          <w:spacing w:val="-12"/>
          <w:sz w:val="18"/>
          <w:szCs w:val="18"/>
          <w:lang w:val="be-BY"/>
        </w:rPr>
        <w:t xml:space="preserve"> </w:t>
      </w:r>
      <w:r w:rsidRPr="002A4ABC">
        <w:rPr>
          <w:spacing w:val="-12"/>
          <w:sz w:val="18"/>
          <w:szCs w:val="18"/>
          <w:lang w:val="be-BY"/>
        </w:rPr>
        <w:t>raises the problem of the necessity of theoretical research and scientific pub</w:t>
      </w:r>
      <w:r>
        <w:rPr>
          <w:spacing w:val="-12"/>
          <w:sz w:val="18"/>
          <w:szCs w:val="18"/>
          <w:lang w:val="be-BY"/>
        </w:rPr>
        <w:softHyphen/>
      </w:r>
      <w:r w:rsidRPr="002A4ABC">
        <w:rPr>
          <w:spacing w:val="-12"/>
          <w:sz w:val="18"/>
          <w:szCs w:val="18"/>
          <w:lang w:val="be-BY"/>
        </w:rPr>
        <w:t>li</w:t>
      </w:r>
      <w:r>
        <w:rPr>
          <w:spacing w:val="-12"/>
          <w:sz w:val="18"/>
          <w:szCs w:val="18"/>
          <w:lang w:val="be-BY"/>
        </w:rPr>
        <w:softHyphen/>
      </w:r>
      <w:r w:rsidRPr="002A4ABC">
        <w:rPr>
          <w:spacing w:val="-12"/>
          <w:sz w:val="18"/>
          <w:szCs w:val="18"/>
          <w:lang w:val="be-BY"/>
        </w:rPr>
        <w:t>ca</w:t>
      </w:r>
      <w:r>
        <w:rPr>
          <w:spacing w:val="-12"/>
          <w:sz w:val="18"/>
          <w:szCs w:val="18"/>
          <w:lang w:val="be-BY"/>
        </w:rPr>
        <w:softHyphen/>
      </w:r>
      <w:r w:rsidRPr="002A4ABC">
        <w:rPr>
          <w:spacing w:val="-12"/>
          <w:sz w:val="18"/>
          <w:szCs w:val="18"/>
          <w:lang w:val="be-BY"/>
        </w:rPr>
        <w:t>ti</w:t>
      </w:r>
      <w:r>
        <w:rPr>
          <w:spacing w:val="-12"/>
          <w:sz w:val="18"/>
          <w:szCs w:val="18"/>
          <w:lang w:val="be-BY"/>
        </w:rPr>
        <w:softHyphen/>
      </w:r>
      <w:r w:rsidRPr="002A4ABC">
        <w:rPr>
          <w:spacing w:val="-12"/>
          <w:sz w:val="18"/>
          <w:szCs w:val="18"/>
          <w:lang w:val="be-BY"/>
        </w:rPr>
        <w:t>ons of post cards in Belarus</w:t>
      </w:r>
      <w:r w:rsidRPr="003C0B5E">
        <w:rPr>
          <w:spacing w:val="-12"/>
          <w:sz w:val="18"/>
          <w:szCs w:val="18"/>
          <w:lang w:val="be-BY"/>
        </w:rPr>
        <w:t>.</w:t>
      </w:r>
    </w:p>
    <w:p w:rsidR="003C0B5E" w:rsidRPr="003C0B5E" w:rsidRDefault="003C0B5E" w:rsidP="003C0B5E">
      <w:pPr>
        <w:spacing w:line="200" w:lineRule="exact"/>
        <w:ind w:firstLine="397"/>
        <w:jc w:val="both"/>
        <w:rPr>
          <w:bCs/>
          <w:spacing w:val="-12"/>
          <w:sz w:val="18"/>
          <w:szCs w:val="18"/>
        </w:rPr>
      </w:pPr>
      <w:r w:rsidRPr="003C0B5E">
        <w:rPr>
          <w:b/>
          <w:bCs/>
          <w:spacing w:val="-12"/>
          <w:sz w:val="18"/>
          <w:szCs w:val="18"/>
          <w:lang w:val="be-BY"/>
        </w:rPr>
        <w:t>Valery Pazdniakoŭ</w:t>
      </w:r>
      <w:r w:rsidRPr="00271FA6">
        <w:rPr>
          <w:spacing w:val="-12"/>
          <w:sz w:val="18"/>
          <w:szCs w:val="18"/>
          <w:lang w:val="be-BY"/>
        </w:rPr>
        <w:t>.</w:t>
      </w:r>
      <w:r w:rsidRPr="003C0B5E">
        <w:rPr>
          <w:spacing w:val="-12"/>
          <w:sz w:val="18"/>
          <w:szCs w:val="18"/>
          <w:lang w:val="be-BY"/>
        </w:rPr>
        <w:t xml:space="preserve"> </w:t>
      </w:r>
      <w:r w:rsidRPr="003C0B5E">
        <w:rPr>
          <w:bCs/>
          <w:spacing w:val="-12"/>
          <w:sz w:val="18"/>
          <w:szCs w:val="18"/>
          <w:lang w:val="be-BY"/>
        </w:rPr>
        <w:t>Rudyye Belki</w:t>
      </w:r>
      <w:r w:rsidR="00D8231D" w:rsidRPr="00D8231D">
        <w:t xml:space="preserve"> </w:t>
      </w:r>
      <w:r w:rsidR="00D8231D" w:rsidRPr="00D8231D">
        <w:rPr>
          <w:bCs/>
          <w:spacing w:val="-12"/>
          <w:sz w:val="18"/>
          <w:szCs w:val="18"/>
          <w:lang w:val="be-BY"/>
        </w:rPr>
        <w:t>township</w:t>
      </w:r>
      <w:r w:rsidRPr="003C0B5E">
        <w:rPr>
          <w:bCs/>
          <w:spacing w:val="-12"/>
          <w:sz w:val="18"/>
          <w:szCs w:val="18"/>
          <w:lang w:val="be-BY"/>
        </w:rPr>
        <w:t>: the beginning of story in documents</w:t>
      </w:r>
      <w:r w:rsidRPr="003C0B5E">
        <w:rPr>
          <w:bCs/>
          <w:spacing w:val="-12"/>
          <w:sz w:val="18"/>
          <w:szCs w:val="18"/>
          <w:lang w:val="en-US"/>
        </w:rPr>
        <w:t>.</w:t>
      </w:r>
    </w:p>
    <w:p w:rsidR="003C0B5E" w:rsidRPr="002C4AC5" w:rsidRDefault="003C0B5E" w:rsidP="003C0B5E">
      <w:pPr>
        <w:spacing w:after="40" w:line="200" w:lineRule="exact"/>
        <w:ind w:firstLine="397"/>
        <w:jc w:val="both"/>
        <w:rPr>
          <w:spacing w:val="-12"/>
          <w:sz w:val="18"/>
          <w:szCs w:val="18"/>
          <w:lang w:val="be-BY"/>
        </w:rPr>
      </w:pPr>
      <w:r w:rsidRPr="003C0B5E">
        <w:rPr>
          <w:spacing w:val="-12"/>
          <w:sz w:val="18"/>
          <w:szCs w:val="18"/>
          <w:lang w:val="be-BY"/>
        </w:rPr>
        <w:t xml:space="preserve">Published documents of the </w:t>
      </w:r>
      <w:r w:rsidR="00C5529A">
        <w:rPr>
          <w:spacing w:val="-12"/>
          <w:sz w:val="18"/>
          <w:szCs w:val="18"/>
          <w:lang w:val="en-US"/>
        </w:rPr>
        <w:t>17</w:t>
      </w:r>
      <w:r w:rsidR="00C5529A" w:rsidRPr="00C5529A">
        <w:rPr>
          <w:spacing w:val="-12"/>
          <w:sz w:val="18"/>
          <w:szCs w:val="18"/>
          <w:vertAlign w:val="superscript"/>
          <w:lang w:val="en-US"/>
        </w:rPr>
        <w:t>th</w:t>
      </w:r>
      <w:r w:rsidRPr="003C0B5E">
        <w:rPr>
          <w:spacing w:val="-12"/>
          <w:sz w:val="18"/>
          <w:szCs w:val="18"/>
          <w:lang w:val="be-BY"/>
        </w:rPr>
        <w:t xml:space="preserve"> century about the early history of Rudyye Belki estate in Mazyr pavet.</w:t>
      </w:r>
    </w:p>
    <w:p w:rsidR="00431AD0" w:rsidRPr="003C0B5E" w:rsidRDefault="00431AD0" w:rsidP="00431AD0">
      <w:pPr>
        <w:spacing w:line="200" w:lineRule="exact"/>
        <w:ind w:firstLine="397"/>
        <w:jc w:val="both"/>
        <w:rPr>
          <w:bCs/>
          <w:spacing w:val="-12"/>
          <w:sz w:val="18"/>
          <w:szCs w:val="18"/>
        </w:rPr>
      </w:pPr>
      <w:r w:rsidRPr="00431AD0">
        <w:rPr>
          <w:b/>
          <w:bCs/>
          <w:spacing w:val="-12"/>
          <w:sz w:val="18"/>
          <w:szCs w:val="18"/>
          <w:lang w:val="be-BY"/>
        </w:rPr>
        <w:t>Vadzim Anipiarko</w:t>
      </w:r>
      <w:r w:rsidRPr="003C0B5E">
        <w:rPr>
          <w:b/>
          <w:bCs/>
          <w:spacing w:val="-12"/>
          <w:sz w:val="18"/>
          <w:szCs w:val="18"/>
          <w:lang w:val="be-BY"/>
        </w:rPr>
        <w:t>ŭ</w:t>
      </w:r>
      <w:r w:rsidRPr="00271FA6">
        <w:rPr>
          <w:spacing w:val="-12"/>
          <w:sz w:val="18"/>
          <w:szCs w:val="18"/>
          <w:lang w:val="be-BY"/>
        </w:rPr>
        <w:t>.</w:t>
      </w:r>
      <w:r w:rsidRPr="003C0B5E">
        <w:rPr>
          <w:spacing w:val="-12"/>
          <w:sz w:val="18"/>
          <w:szCs w:val="18"/>
          <w:lang w:val="be-BY"/>
        </w:rPr>
        <w:t xml:space="preserve"> </w:t>
      </w:r>
      <w:r w:rsidRPr="00431AD0">
        <w:rPr>
          <w:bCs/>
          <w:spacing w:val="-12"/>
          <w:sz w:val="18"/>
          <w:szCs w:val="18"/>
          <w:lang w:val="be-BY"/>
        </w:rPr>
        <w:t>Memorials of Brest and Kamianiec to the General Confederation of the Both Peoples (1792)</w:t>
      </w:r>
      <w:r w:rsidRPr="003C0B5E">
        <w:rPr>
          <w:bCs/>
          <w:spacing w:val="-12"/>
          <w:sz w:val="18"/>
          <w:szCs w:val="18"/>
          <w:lang w:val="en-US"/>
        </w:rPr>
        <w:t>.</w:t>
      </w:r>
    </w:p>
    <w:p w:rsidR="00431AD0" w:rsidRPr="002C4AC5" w:rsidRDefault="00431AD0" w:rsidP="00431AD0">
      <w:pPr>
        <w:spacing w:after="40" w:line="200" w:lineRule="exact"/>
        <w:ind w:firstLine="397"/>
        <w:jc w:val="both"/>
        <w:rPr>
          <w:spacing w:val="-12"/>
          <w:sz w:val="18"/>
          <w:szCs w:val="18"/>
          <w:lang w:val="be-BY"/>
        </w:rPr>
      </w:pPr>
      <w:r w:rsidRPr="00431AD0">
        <w:rPr>
          <w:spacing w:val="-12"/>
          <w:sz w:val="18"/>
          <w:szCs w:val="18"/>
          <w:lang w:val="be-BY"/>
        </w:rPr>
        <w:t>The article deals with previously unknown documents, revealed by the author in the Manu</w:t>
      </w:r>
      <w:r>
        <w:rPr>
          <w:spacing w:val="-12"/>
          <w:sz w:val="18"/>
          <w:szCs w:val="18"/>
          <w:lang w:val="be-BY"/>
        </w:rPr>
        <w:softHyphen/>
      </w:r>
      <w:r w:rsidRPr="00431AD0">
        <w:rPr>
          <w:spacing w:val="-12"/>
          <w:sz w:val="18"/>
          <w:szCs w:val="18"/>
          <w:lang w:val="be-BY"/>
        </w:rPr>
        <w:t>scripts Department of the Wroblewski Library of the Lithuanian Academy of Sciences. The value of such historical sources is not only because they provide information about Targowica move</w:t>
      </w:r>
      <w:r>
        <w:rPr>
          <w:spacing w:val="-12"/>
          <w:sz w:val="18"/>
          <w:szCs w:val="18"/>
          <w:lang w:val="be-BY"/>
        </w:rPr>
        <w:softHyphen/>
      </w:r>
      <w:r w:rsidRPr="00431AD0">
        <w:rPr>
          <w:spacing w:val="-12"/>
          <w:sz w:val="18"/>
          <w:szCs w:val="18"/>
          <w:lang w:val="be-BY"/>
        </w:rPr>
        <w:t xml:space="preserve">ment and data about the state of cities in the end of the </w:t>
      </w:r>
      <w:r w:rsidR="00C5529A">
        <w:rPr>
          <w:spacing w:val="-12"/>
          <w:sz w:val="18"/>
          <w:szCs w:val="18"/>
          <w:lang w:val="en-US"/>
        </w:rPr>
        <w:t>18</w:t>
      </w:r>
      <w:r w:rsidR="00C5529A" w:rsidRPr="00C5529A">
        <w:rPr>
          <w:spacing w:val="-12"/>
          <w:sz w:val="18"/>
          <w:szCs w:val="18"/>
          <w:vertAlign w:val="superscript"/>
          <w:lang w:val="en-US"/>
        </w:rPr>
        <w:t>th</w:t>
      </w:r>
      <w:r w:rsidRPr="00431AD0">
        <w:rPr>
          <w:spacing w:val="-12"/>
          <w:sz w:val="18"/>
          <w:szCs w:val="18"/>
          <w:lang w:val="be-BY"/>
        </w:rPr>
        <w:t xml:space="preserve"> century, but also as a bright evidence of the existence of the rooted conception of the </w:t>
      </w:r>
      <w:r w:rsidR="00845707" w:rsidRPr="00845707">
        <w:rPr>
          <w:spacing w:val="-12"/>
          <w:sz w:val="18"/>
          <w:szCs w:val="18"/>
          <w:lang w:val="be-BY"/>
        </w:rPr>
        <w:t xml:space="preserve">loсal </w:t>
      </w:r>
      <w:r w:rsidRPr="00431AD0">
        <w:rPr>
          <w:spacing w:val="-12"/>
          <w:sz w:val="18"/>
          <w:szCs w:val="18"/>
          <w:lang w:val="be-BY"/>
        </w:rPr>
        <w:t>history among the Belarusian town popu</w:t>
      </w:r>
      <w:r>
        <w:rPr>
          <w:spacing w:val="-12"/>
          <w:sz w:val="18"/>
          <w:szCs w:val="18"/>
          <w:lang w:val="be-BY"/>
        </w:rPr>
        <w:softHyphen/>
      </w:r>
      <w:r w:rsidRPr="00431AD0">
        <w:rPr>
          <w:spacing w:val="-12"/>
          <w:sz w:val="18"/>
          <w:szCs w:val="18"/>
          <w:lang w:val="be-BY"/>
        </w:rPr>
        <w:t>la</w:t>
      </w:r>
      <w:r>
        <w:rPr>
          <w:spacing w:val="-12"/>
          <w:sz w:val="18"/>
          <w:szCs w:val="18"/>
          <w:lang w:val="be-BY"/>
        </w:rPr>
        <w:softHyphen/>
      </w:r>
      <w:r w:rsidRPr="00431AD0">
        <w:rPr>
          <w:spacing w:val="-12"/>
          <w:sz w:val="18"/>
          <w:szCs w:val="18"/>
          <w:lang w:val="be-BY"/>
        </w:rPr>
        <w:t>tion. This article includes original texts</w:t>
      </w:r>
      <w:r w:rsidRPr="003C0B5E">
        <w:rPr>
          <w:spacing w:val="-12"/>
          <w:sz w:val="18"/>
          <w:szCs w:val="18"/>
          <w:lang w:val="be-BY"/>
        </w:rPr>
        <w:t>.</w:t>
      </w:r>
    </w:p>
    <w:p w:rsidR="00431AD0" w:rsidRDefault="00601211" w:rsidP="00431AD0">
      <w:pPr>
        <w:spacing w:line="200" w:lineRule="exact"/>
        <w:ind w:firstLine="397"/>
        <w:jc w:val="both"/>
        <w:rPr>
          <w:bCs/>
          <w:spacing w:val="-12"/>
          <w:sz w:val="18"/>
          <w:szCs w:val="18"/>
        </w:rPr>
      </w:pPr>
      <w:r w:rsidRPr="00601211">
        <w:rPr>
          <w:b/>
          <w:bCs/>
          <w:spacing w:val="-12"/>
          <w:sz w:val="18"/>
          <w:szCs w:val="18"/>
          <w:lang w:val="en-US"/>
        </w:rPr>
        <w:t>Evgen</w:t>
      </w:r>
      <w:r w:rsidR="005638A0">
        <w:rPr>
          <w:b/>
          <w:bCs/>
          <w:spacing w:val="-12"/>
          <w:sz w:val="18"/>
          <w:szCs w:val="18"/>
          <w:lang w:val="en-US"/>
        </w:rPr>
        <w:t xml:space="preserve"> </w:t>
      </w:r>
      <w:r w:rsidRPr="00601211">
        <w:rPr>
          <w:b/>
          <w:bCs/>
          <w:spacing w:val="-12"/>
          <w:sz w:val="18"/>
          <w:szCs w:val="18"/>
          <w:lang w:val="en-US"/>
        </w:rPr>
        <w:t>Luniak</w:t>
      </w:r>
      <w:r w:rsidR="00431AD0">
        <w:rPr>
          <w:b/>
          <w:bCs/>
          <w:spacing w:val="-12"/>
          <w:sz w:val="18"/>
          <w:szCs w:val="18"/>
          <w:lang w:val="be-BY"/>
        </w:rPr>
        <w:t xml:space="preserve">, </w:t>
      </w:r>
      <w:r w:rsidRPr="00601211">
        <w:rPr>
          <w:b/>
          <w:bCs/>
          <w:spacing w:val="-12"/>
          <w:sz w:val="18"/>
          <w:szCs w:val="18"/>
          <w:lang w:val="en-US"/>
        </w:rPr>
        <w:t>Viktar</w:t>
      </w:r>
      <w:r w:rsidR="005638A0">
        <w:rPr>
          <w:b/>
          <w:bCs/>
          <w:spacing w:val="-12"/>
          <w:sz w:val="18"/>
          <w:szCs w:val="18"/>
          <w:lang w:val="en-US"/>
        </w:rPr>
        <w:t xml:space="preserve"> </w:t>
      </w:r>
      <w:r w:rsidRPr="00601211">
        <w:rPr>
          <w:b/>
          <w:bCs/>
          <w:spacing w:val="-12"/>
          <w:sz w:val="18"/>
          <w:szCs w:val="18"/>
          <w:lang w:val="en-US"/>
        </w:rPr>
        <w:t>Нile</w:t>
      </w:r>
      <w:r>
        <w:rPr>
          <w:b/>
          <w:bCs/>
          <w:spacing w:val="-12"/>
          <w:sz w:val="18"/>
          <w:szCs w:val="18"/>
          <w:lang w:val="en-US"/>
        </w:rPr>
        <w:t>ŭ</w:t>
      </w:r>
      <w:r w:rsidRPr="00601211">
        <w:rPr>
          <w:b/>
          <w:bCs/>
          <w:spacing w:val="-12"/>
          <w:sz w:val="18"/>
          <w:szCs w:val="18"/>
          <w:lang w:val="en-US"/>
        </w:rPr>
        <w:t>sky</w:t>
      </w:r>
      <w:r w:rsidR="00431AD0" w:rsidRPr="00D66ADC">
        <w:rPr>
          <w:bCs/>
          <w:spacing w:val="-12"/>
          <w:sz w:val="18"/>
          <w:szCs w:val="18"/>
          <w:lang w:val="be-BY"/>
        </w:rPr>
        <w:t>.</w:t>
      </w:r>
      <w:r w:rsidR="00431AD0">
        <w:rPr>
          <w:bCs/>
          <w:spacing w:val="-12"/>
          <w:sz w:val="18"/>
          <w:szCs w:val="18"/>
          <w:lang w:val="be-BY"/>
        </w:rPr>
        <w:t xml:space="preserve"> </w:t>
      </w:r>
      <w:r w:rsidR="00BA16D4" w:rsidRPr="00BA16D4">
        <w:rPr>
          <w:bCs/>
          <w:spacing w:val="-12"/>
          <w:sz w:val="18"/>
          <w:szCs w:val="18"/>
          <w:lang w:val="be-BY"/>
        </w:rPr>
        <w:t>Nezhin finds: documents about the gymnasium years of Fyo</w:t>
      </w:r>
      <w:r w:rsidR="00BA16D4">
        <w:rPr>
          <w:bCs/>
          <w:spacing w:val="-12"/>
          <w:sz w:val="18"/>
          <w:szCs w:val="18"/>
          <w:lang w:val="be-BY"/>
        </w:rPr>
        <w:softHyphen/>
      </w:r>
      <w:r w:rsidR="00BA16D4" w:rsidRPr="00BA16D4">
        <w:rPr>
          <w:bCs/>
          <w:spacing w:val="-12"/>
          <w:sz w:val="18"/>
          <w:szCs w:val="18"/>
          <w:lang w:val="be-BY"/>
        </w:rPr>
        <w:t>dor Stravinsky</w:t>
      </w:r>
      <w:r w:rsidR="00431AD0">
        <w:rPr>
          <w:bCs/>
          <w:spacing w:val="-12"/>
          <w:sz w:val="18"/>
          <w:szCs w:val="18"/>
          <w:lang w:val="en-US"/>
        </w:rPr>
        <w:t>.</w:t>
      </w:r>
    </w:p>
    <w:p w:rsidR="00BA16D4" w:rsidRDefault="00601211" w:rsidP="00BA16D4">
      <w:pPr>
        <w:spacing w:after="40" w:line="200" w:lineRule="exact"/>
        <w:ind w:firstLine="397"/>
        <w:jc w:val="both"/>
        <w:rPr>
          <w:spacing w:val="-12"/>
          <w:sz w:val="18"/>
          <w:szCs w:val="18"/>
          <w:lang w:val="be-BY"/>
        </w:rPr>
      </w:pPr>
      <w:r w:rsidRPr="00601211">
        <w:rPr>
          <w:spacing w:val="-12"/>
          <w:sz w:val="18"/>
          <w:szCs w:val="18"/>
          <w:lang w:val="be-BY"/>
        </w:rPr>
        <w:t>Despite the great interest of researchers to the biography and work of the famous opera sin</w:t>
      </w:r>
      <w:r w:rsidR="00BA16D4">
        <w:rPr>
          <w:spacing w:val="-12"/>
          <w:sz w:val="18"/>
          <w:szCs w:val="18"/>
          <w:lang w:val="be-BY"/>
        </w:rPr>
        <w:softHyphen/>
      </w:r>
      <w:r w:rsidRPr="00601211">
        <w:rPr>
          <w:spacing w:val="-12"/>
          <w:sz w:val="18"/>
          <w:szCs w:val="18"/>
          <w:lang w:val="be-BY"/>
        </w:rPr>
        <w:t xml:space="preserve">ger Fyodor Stravinsky, his childhood and teenage years remain little studied. Previously unknown </w:t>
      </w:r>
      <w:r w:rsidRPr="00601211">
        <w:rPr>
          <w:spacing w:val="-12"/>
          <w:sz w:val="18"/>
          <w:szCs w:val="18"/>
          <w:lang w:val="be-BY"/>
        </w:rPr>
        <w:lastRenderedPageBreak/>
        <w:t>archi</w:t>
      </w:r>
      <w:r w:rsidR="00BA16D4">
        <w:rPr>
          <w:spacing w:val="-12"/>
          <w:sz w:val="18"/>
          <w:szCs w:val="18"/>
          <w:lang w:val="be-BY"/>
        </w:rPr>
        <w:softHyphen/>
      </w:r>
      <w:r w:rsidRPr="00601211">
        <w:rPr>
          <w:spacing w:val="-12"/>
          <w:sz w:val="18"/>
          <w:szCs w:val="18"/>
          <w:lang w:val="be-BY"/>
        </w:rPr>
        <w:t>val documents reveal the period of study of F. Stravinsky in the Nizhyn gymnasium of higher sci</w:t>
      </w:r>
      <w:r w:rsidR="00BA16D4">
        <w:rPr>
          <w:spacing w:val="-12"/>
          <w:sz w:val="18"/>
          <w:szCs w:val="18"/>
          <w:lang w:val="be-BY"/>
        </w:rPr>
        <w:softHyphen/>
      </w:r>
      <w:r w:rsidRPr="00601211">
        <w:rPr>
          <w:spacing w:val="-12"/>
          <w:sz w:val="18"/>
          <w:szCs w:val="18"/>
          <w:lang w:val="be-BY"/>
        </w:rPr>
        <w:t>ences, the reasons for changing him places of study.</w:t>
      </w:r>
    </w:p>
    <w:p w:rsidR="005638A0" w:rsidRPr="003C0B5E" w:rsidRDefault="005638A0" w:rsidP="00601211">
      <w:pPr>
        <w:spacing w:line="200" w:lineRule="exact"/>
        <w:ind w:firstLine="397"/>
        <w:jc w:val="both"/>
        <w:rPr>
          <w:bCs/>
          <w:spacing w:val="-12"/>
          <w:sz w:val="18"/>
          <w:szCs w:val="18"/>
        </w:rPr>
      </w:pPr>
      <w:r w:rsidRPr="005638A0">
        <w:rPr>
          <w:b/>
          <w:bCs/>
          <w:spacing w:val="-12"/>
          <w:sz w:val="18"/>
          <w:szCs w:val="18"/>
          <w:lang w:val="be-BY"/>
        </w:rPr>
        <w:t>Tatsiana Kekeleva</w:t>
      </w:r>
      <w:r w:rsidRPr="00271FA6">
        <w:rPr>
          <w:spacing w:val="-12"/>
          <w:sz w:val="18"/>
          <w:szCs w:val="18"/>
          <w:lang w:val="be-BY"/>
        </w:rPr>
        <w:t>.</w:t>
      </w:r>
      <w:r w:rsidRPr="003C0B5E">
        <w:rPr>
          <w:spacing w:val="-12"/>
          <w:sz w:val="18"/>
          <w:szCs w:val="18"/>
          <w:lang w:val="be-BY"/>
        </w:rPr>
        <w:t xml:space="preserve"> </w:t>
      </w:r>
      <w:r>
        <w:rPr>
          <w:spacing w:val="-12"/>
          <w:sz w:val="18"/>
          <w:szCs w:val="18"/>
        </w:rPr>
        <w:t>«</w:t>
      </w:r>
      <w:r w:rsidRPr="005638A0">
        <w:rPr>
          <w:bCs/>
          <w:spacing w:val="-12"/>
          <w:sz w:val="18"/>
          <w:szCs w:val="18"/>
          <w:lang w:val="be-BY"/>
        </w:rPr>
        <w:t xml:space="preserve">To </w:t>
      </w:r>
      <w:r w:rsidR="00D82E9D" w:rsidRPr="005638A0">
        <w:rPr>
          <w:bCs/>
          <w:spacing w:val="-12"/>
          <w:sz w:val="18"/>
          <w:szCs w:val="18"/>
          <w:lang w:val="be-BY"/>
        </w:rPr>
        <w:t>feel the air that the author breathed</w:t>
      </w:r>
      <w:r w:rsidR="00D82E9D">
        <w:rPr>
          <w:bCs/>
          <w:spacing w:val="-12"/>
          <w:sz w:val="18"/>
          <w:szCs w:val="18"/>
          <w:lang w:val="be-BY"/>
        </w:rPr>
        <w:t>…</w:t>
      </w:r>
      <w:r w:rsidR="00D82E9D">
        <w:rPr>
          <w:bCs/>
          <w:spacing w:val="-12"/>
          <w:sz w:val="18"/>
          <w:szCs w:val="18"/>
        </w:rPr>
        <w:t>»</w:t>
      </w:r>
      <w:r w:rsidR="00D82E9D" w:rsidRPr="005638A0">
        <w:rPr>
          <w:bCs/>
          <w:spacing w:val="-12"/>
          <w:sz w:val="18"/>
          <w:szCs w:val="18"/>
          <w:lang w:val="be-BY"/>
        </w:rPr>
        <w:t xml:space="preserve"> </w:t>
      </w:r>
      <w:r w:rsidR="00D82E9D" w:rsidRPr="004E044E">
        <w:rPr>
          <w:bCs/>
          <w:i/>
          <w:spacing w:val="-12"/>
          <w:sz w:val="18"/>
          <w:szCs w:val="18"/>
          <w:lang w:val="be-BY"/>
        </w:rPr>
        <w:t>(letters</w:t>
      </w:r>
      <w:r w:rsidRPr="004E044E">
        <w:rPr>
          <w:bCs/>
          <w:i/>
          <w:spacing w:val="-12"/>
          <w:sz w:val="18"/>
          <w:szCs w:val="18"/>
          <w:lang w:val="be-BY"/>
        </w:rPr>
        <w:t xml:space="preserve"> of the Belarusian </w:t>
      </w:r>
      <w:r w:rsidR="00D82E9D" w:rsidRPr="004E044E">
        <w:rPr>
          <w:bCs/>
          <w:i/>
          <w:spacing w:val="-12"/>
          <w:sz w:val="18"/>
          <w:szCs w:val="18"/>
          <w:lang w:val="be-BY"/>
        </w:rPr>
        <w:t>cul</w:t>
      </w:r>
      <w:r w:rsidR="004D76BC" w:rsidRPr="004E044E">
        <w:rPr>
          <w:bCs/>
          <w:i/>
          <w:spacing w:val="-12"/>
          <w:sz w:val="18"/>
          <w:szCs w:val="18"/>
          <w:lang w:val="en-US"/>
        </w:rPr>
        <w:softHyphen/>
      </w:r>
      <w:r w:rsidR="00D82E9D" w:rsidRPr="004E044E">
        <w:rPr>
          <w:bCs/>
          <w:i/>
          <w:spacing w:val="-12"/>
          <w:sz w:val="18"/>
          <w:szCs w:val="18"/>
          <w:lang w:val="be-BY"/>
        </w:rPr>
        <w:t>ture figures</w:t>
      </w:r>
      <w:r w:rsidRPr="004E044E">
        <w:rPr>
          <w:bCs/>
          <w:i/>
          <w:spacing w:val="-12"/>
          <w:sz w:val="18"/>
          <w:szCs w:val="18"/>
          <w:lang w:val="be-BY"/>
        </w:rPr>
        <w:t xml:space="preserve"> to Yaŭhen Mazalkoŭ in the </w:t>
      </w:r>
      <w:r w:rsidR="00D82E9D" w:rsidRPr="004E044E">
        <w:rPr>
          <w:bCs/>
          <w:i/>
          <w:spacing w:val="-12"/>
          <w:sz w:val="18"/>
          <w:szCs w:val="18"/>
          <w:lang w:val="be-BY"/>
        </w:rPr>
        <w:t xml:space="preserve">funds </w:t>
      </w:r>
      <w:r w:rsidRPr="004E044E">
        <w:rPr>
          <w:bCs/>
          <w:i/>
          <w:spacing w:val="-12"/>
          <w:sz w:val="18"/>
          <w:szCs w:val="18"/>
          <w:lang w:val="be-BY"/>
        </w:rPr>
        <w:t xml:space="preserve">of the </w:t>
      </w:r>
      <w:r w:rsidR="00D8231D" w:rsidRPr="004E044E">
        <w:rPr>
          <w:bCs/>
          <w:i/>
          <w:spacing w:val="-12"/>
          <w:sz w:val="18"/>
          <w:szCs w:val="18"/>
          <w:lang w:val="be-BY"/>
        </w:rPr>
        <w:t>Belarusian State Archives-Museum of Lite</w:t>
      </w:r>
      <w:r w:rsidR="00D8231D" w:rsidRPr="004E044E">
        <w:rPr>
          <w:bCs/>
          <w:i/>
          <w:spacing w:val="-12"/>
          <w:sz w:val="18"/>
          <w:szCs w:val="18"/>
          <w:lang w:val="be-BY"/>
        </w:rPr>
        <w:softHyphen/>
        <w:t>rature and Art</w:t>
      </w:r>
      <w:r w:rsidRPr="004E044E">
        <w:rPr>
          <w:bCs/>
          <w:i/>
          <w:spacing w:val="-12"/>
          <w:sz w:val="18"/>
          <w:szCs w:val="18"/>
          <w:lang w:val="be-BY"/>
        </w:rPr>
        <w:t>)</w:t>
      </w:r>
      <w:r w:rsidRPr="003C0B5E">
        <w:rPr>
          <w:bCs/>
          <w:spacing w:val="-12"/>
          <w:sz w:val="18"/>
          <w:szCs w:val="18"/>
          <w:lang w:val="en-US"/>
        </w:rPr>
        <w:t>.</w:t>
      </w:r>
    </w:p>
    <w:p w:rsidR="005638A0" w:rsidRPr="002C4AC5" w:rsidRDefault="005638A0" w:rsidP="005638A0">
      <w:pPr>
        <w:spacing w:after="40" w:line="200" w:lineRule="exact"/>
        <w:ind w:firstLine="397"/>
        <w:jc w:val="both"/>
        <w:rPr>
          <w:spacing w:val="-12"/>
          <w:sz w:val="18"/>
          <w:szCs w:val="18"/>
          <w:lang w:val="be-BY"/>
        </w:rPr>
      </w:pPr>
      <w:r w:rsidRPr="005638A0">
        <w:rPr>
          <w:spacing w:val="-12"/>
          <w:sz w:val="18"/>
          <w:szCs w:val="18"/>
          <w:lang w:val="be-BY"/>
        </w:rPr>
        <w:t>To show through the publication of letters the significance of the personality of Yaŭhen Mazal</w:t>
      </w:r>
      <w:r>
        <w:rPr>
          <w:spacing w:val="-12"/>
          <w:sz w:val="18"/>
          <w:szCs w:val="18"/>
          <w:lang w:val="en-US"/>
        </w:rPr>
        <w:softHyphen/>
      </w:r>
      <w:r w:rsidRPr="005638A0">
        <w:rPr>
          <w:spacing w:val="-12"/>
          <w:sz w:val="18"/>
          <w:szCs w:val="18"/>
          <w:lang w:val="be-BY"/>
        </w:rPr>
        <w:t>koŭ, a translator, specialist in literature, critic; to emphasize his contribution to the popu</w:t>
      </w:r>
      <w:r>
        <w:rPr>
          <w:spacing w:val="-12"/>
          <w:sz w:val="18"/>
          <w:szCs w:val="18"/>
          <w:lang w:val="en-US"/>
        </w:rPr>
        <w:softHyphen/>
      </w:r>
      <w:r w:rsidRPr="005638A0">
        <w:rPr>
          <w:spacing w:val="-12"/>
          <w:sz w:val="18"/>
          <w:szCs w:val="18"/>
          <w:lang w:val="be-BY"/>
        </w:rPr>
        <w:t>la</w:t>
      </w:r>
      <w:r>
        <w:rPr>
          <w:spacing w:val="-12"/>
          <w:sz w:val="18"/>
          <w:szCs w:val="18"/>
          <w:lang w:val="en-US"/>
        </w:rPr>
        <w:softHyphen/>
      </w:r>
      <w:r w:rsidRPr="005638A0">
        <w:rPr>
          <w:spacing w:val="-12"/>
          <w:sz w:val="18"/>
          <w:szCs w:val="18"/>
          <w:lang w:val="be-BY"/>
        </w:rPr>
        <w:t>ri</w:t>
      </w:r>
      <w:r>
        <w:rPr>
          <w:spacing w:val="-12"/>
          <w:sz w:val="18"/>
          <w:szCs w:val="18"/>
          <w:lang w:val="en-US"/>
        </w:rPr>
        <w:softHyphen/>
      </w:r>
      <w:r w:rsidRPr="005638A0">
        <w:rPr>
          <w:spacing w:val="-12"/>
          <w:sz w:val="18"/>
          <w:szCs w:val="18"/>
          <w:lang w:val="be-BY"/>
        </w:rPr>
        <w:t>za</w:t>
      </w:r>
      <w:r>
        <w:rPr>
          <w:spacing w:val="-12"/>
          <w:sz w:val="18"/>
          <w:szCs w:val="18"/>
          <w:lang w:val="en-US"/>
        </w:rPr>
        <w:softHyphen/>
      </w:r>
      <w:r w:rsidRPr="005638A0">
        <w:rPr>
          <w:spacing w:val="-12"/>
          <w:sz w:val="18"/>
          <w:szCs w:val="18"/>
          <w:lang w:val="be-BY"/>
        </w:rPr>
        <w:t>ti</w:t>
      </w:r>
      <w:r>
        <w:rPr>
          <w:spacing w:val="-12"/>
          <w:sz w:val="18"/>
          <w:szCs w:val="18"/>
          <w:lang w:val="en-US"/>
        </w:rPr>
        <w:softHyphen/>
      </w:r>
      <w:r w:rsidRPr="005638A0">
        <w:rPr>
          <w:spacing w:val="-12"/>
          <w:sz w:val="18"/>
          <w:szCs w:val="18"/>
          <w:lang w:val="be-BY"/>
        </w:rPr>
        <w:t>on of works of the Belarusian authors, his titanic work for the Belarusian culture</w:t>
      </w:r>
      <w:r w:rsidRPr="003C0B5E">
        <w:rPr>
          <w:spacing w:val="-12"/>
          <w:sz w:val="18"/>
          <w:szCs w:val="18"/>
          <w:lang w:val="be-BY"/>
        </w:rPr>
        <w:t>.</w:t>
      </w:r>
    </w:p>
    <w:p w:rsidR="002B1F14" w:rsidRPr="004A6E9D"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238" w:name="_Toc496685714"/>
      <w:bookmarkStart w:id="239" w:name="_Toc497214743"/>
      <w:bookmarkStart w:id="240" w:name="_Toc18056708"/>
      <w:bookmarkStart w:id="241" w:name="_Toc20914257"/>
      <w:r w:rsidRPr="004A6E9D">
        <w:rPr>
          <w:rFonts w:ascii="Times New Roman" w:hAnsi="Times New Roman" w:cs="Times New Roman"/>
          <w:bCs w:val="0"/>
          <w:caps/>
          <w:spacing w:val="-12"/>
          <w:kern w:val="0"/>
          <w:sz w:val="22"/>
          <w:szCs w:val="24"/>
        </w:rPr>
        <w:lastRenderedPageBreak/>
        <w:t>Правілы для аўтараў</w:t>
      </w:r>
      <w:bookmarkEnd w:id="232"/>
      <w:bookmarkEnd w:id="233"/>
      <w:bookmarkEnd w:id="234"/>
      <w:bookmarkEnd w:id="235"/>
      <w:bookmarkEnd w:id="236"/>
      <w:bookmarkEnd w:id="237"/>
      <w:bookmarkEnd w:id="238"/>
      <w:bookmarkEnd w:id="239"/>
      <w:bookmarkEnd w:id="240"/>
      <w:bookmarkEnd w:id="241"/>
    </w:p>
    <w:p w:rsidR="002B1F14" w:rsidRPr="004A6E9D" w:rsidRDefault="004A24BB" w:rsidP="00570C11">
      <w:pPr>
        <w:jc w:val="center"/>
        <w:rPr>
          <w:b/>
          <w:caps/>
          <w:spacing w:val="-12"/>
          <w:sz w:val="22"/>
          <w:szCs w:val="22"/>
        </w:rPr>
      </w:pPr>
      <w:r>
        <w:rPr>
          <w:b/>
          <w:caps/>
          <w:spacing w:val="-12"/>
          <w:sz w:val="22"/>
          <w:szCs w:val="22"/>
        </w:rPr>
        <w:t>«</w:t>
      </w:r>
      <w:r w:rsidR="002B1F14" w:rsidRPr="004A6E9D">
        <w:rPr>
          <w:b/>
          <w:caps/>
          <w:spacing w:val="-12"/>
          <w:sz w:val="22"/>
          <w:szCs w:val="22"/>
        </w:rPr>
        <w:t>Беларускага археаграфічнага штогодніка</w:t>
      </w:r>
      <w:r>
        <w:rPr>
          <w:b/>
          <w:caps/>
          <w:spacing w:val="-12"/>
          <w:sz w:val="22"/>
          <w:szCs w:val="22"/>
        </w:rPr>
        <w:t>»</w:t>
      </w:r>
    </w:p>
    <w:p w:rsidR="002B1F14" w:rsidRPr="004A6E9D" w:rsidRDefault="002B1F14" w:rsidP="00570C11">
      <w:pPr>
        <w:pStyle w:val="2"/>
        <w:keepLines/>
        <w:widowControl w:val="0"/>
        <w:spacing w:before="0" w:after="0"/>
        <w:jc w:val="right"/>
        <w:rPr>
          <w:rFonts w:ascii="Times New Roman" w:hAnsi="Times New Roman" w:cs="Times New Roman"/>
          <w:color w:val="FFFFFF"/>
          <w:spacing w:val="-12"/>
          <w:sz w:val="2"/>
          <w:szCs w:val="2"/>
        </w:rPr>
      </w:pPr>
      <w:bookmarkStart w:id="242" w:name="_Toc341081527"/>
      <w:bookmarkStart w:id="243" w:name="_Toc372291973"/>
      <w:bookmarkStart w:id="244" w:name="_Toc402423035"/>
      <w:bookmarkStart w:id="245" w:name="_Toc433095472"/>
      <w:bookmarkStart w:id="246" w:name="_Toc464731971"/>
      <w:bookmarkStart w:id="247" w:name="_Toc497214744"/>
      <w:bookmarkStart w:id="248" w:name="_Toc529260064"/>
      <w:bookmarkStart w:id="249" w:name="_Toc530055286"/>
      <w:bookmarkStart w:id="250" w:name="_Toc18056709"/>
      <w:bookmarkStart w:id="251" w:name="_Toc18411434"/>
      <w:bookmarkStart w:id="252" w:name="_Toc20914258"/>
      <w:r w:rsidRPr="004A6E9D">
        <w:rPr>
          <w:rFonts w:ascii="Times New Roman" w:hAnsi="Times New Roman" w:cs="Times New Roman"/>
          <w:color w:val="FFFFFF"/>
          <w:spacing w:val="-12"/>
          <w:sz w:val="2"/>
          <w:szCs w:val="2"/>
        </w:rPr>
        <w:t>Правілы для аўтараў</w:t>
      </w:r>
      <w:bookmarkEnd w:id="242"/>
      <w:bookmarkEnd w:id="243"/>
      <w:bookmarkEnd w:id="244"/>
      <w:bookmarkEnd w:id="245"/>
      <w:bookmarkEnd w:id="246"/>
      <w:bookmarkEnd w:id="247"/>
      <w:bookmarkEnd w:id="248"/>
      <w:bookmarkEnd w:id="249"/>
      <w:bookmarkEnd w:id="250"/>
      <w:bookmarkEnd w:id="251"/>
      <w:bookmarkEnd w:id="252"/>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B113AD">
        <w:rPr>
          <w:snapToGrid w:val="0"/>
          <w:sz w:val="18"/>
          <w:szCs w:val="18"/>
          <w:lang w:val="be-BY"/>
        </w:rPr>
        <w:t xml:space="preserve"> </w:t>
      </w:r>
      <w:r w:rsidR="004801DE">
        <w:rPr>
          <w:snapToGrid w:val="0"/>
          <w:sz w:val="18"/>
          <w:szCs w:val="18"/>
          <w:lang w:val="be-BY"/>
        </w:rPr>
        <w:tab/>
      </w:r>
      <w:r w:rsidR="004A24BB">
        <w:rPr>
          <w:snapToGrid w:val="0"/>
          <w:sz w:val="18"/>
          <w:szCs w:val="18"/>
          <w:lang w:val="be-BY"/>
        </w:rPr>
        <w:t>«</w:t>
      </w:r>
      <w:r w:rsidRPr="004A6E9D">
        <w:rPr>
          <w:snapToGrid w:val="0"/>
          <w:sz w:val="18"/>
          <w:szCs w:val="18"/>
          <w:lang w:val="be-BY"/>
        </w:rPr>
        <w:t>Беларускі археаграфічны штогоднік</w:t>
      </w:r>
      <w:r w:rsidR="004A24BB">
        <w:rPr>
          <w:snapToGrid w:val="0"/>
          <w:sz w:val="18"/>
          <w:szCs w:val="18"/>
          <w:lang w:val="be-BY"/>
        </w:rPr>
        <w:t>»</w:t>
      </w:r>
      <w:r w:rsidRPr="004A6E9D">
        <w:rPr>
          <w:snapToGrid w:val="0"/>
          <w:sz w:val="18"/>
          <w:szCs w:val="18"/>
          <w:lang w:val="be-BY"/>
        </w:rPr>
        <w:t xml:space="preserve"> публікуе навуковыя даследаванні па розных галінах тэарэтычнай і практычнай археаграфіі, архівазнаўства, даку</w:t>
      </w:r>
      <w:r w:rsidR="004801DE">
        <w:rPr>
          <w:snapToGrid w:val="0"/>
          <w:sz w:val="18"/>
          <w:szCs w:val="18"/>
          <w:lang w:val="be-BY"/>
        </w:rPr>
        <w:softHyphen/>
      </w:r>
      <w:r w:rsidRPr="004A6E9D">
        <w:rPr>
          <w:snapToGrid w:val="0"/>
          <w:sz w:val="18"/>
          <w:szCs w:val="18"/>
          <w:lang w:val="be-BY"/>
        </w:rPr>
        <w:t>менталістыкі і сумежных спецыяльных гістарычных дысцыплін, а так</w:t>
      </w:r>
      <w:r w:rsidR="004801DE">
        <w:rPr>
          <w:snapToGrid w:val="0"/>
          <w:sz w:val="18"/>
          <w:szCs w:val="18"/>
          <w:lang w:val="be-BY"/>
        </w:rPr>
        <w:softHyphen/>
      </w:r>
      <w:r w:rsidRPr="004A6E9D">
        <w:rPr>
          <w:snapToGrid w:val="0"/>
          <w:sz w:val="18"/>
          <w:szCs w:val="18"/>
          <w:lang w:val="be-BY"/>
        </w:rPr>
        <w:t>сама інфармацыйныя матэрыялы і рэцэнзіі на апублікаваныя працы.</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2.</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Рэдакцыйная калегія прымае да разгляду матэрыялы, якія адпавядаюць патра</w:t>
      </w:r>
      <w:r w:rsidR="004801DE">
        <w:rPr>
          <w:snapToGrid w:val="0"/>
          <w:sz w:val="18"/>
          <w:szCs w:val="18"/>
          <w:lang w:val="be-BY"/>
        </w:rPr>
        <w:softHyphen/>
      </w:r>
      <w:r w:rsidRPr="004A6E9D">
        <w:rPr>
          <w:snapToGrid w:val="0"/>
          <w:sz w:val="18"/>
          <w:szCs w:val="18"/>
          <w:lang w:val="be-BY"/>
        </w:rPr>
        <w:t>баванням, што прад</w:t>
      </w:r>
      <w:r w:rsidR="0040373F">
        <w:rPr>
          <w:snapToGrid w:val="0"/>
          <w:sz w:val="18"/>
          <w:szCs w:val="18"/>
          <w:lang w:val="be-BY"/>
        </w:rPr>
        <w:t>’</w:t>
      </w:r>
      <w:r w:rsidRPr="004A6E9D">
        <w:rPr>
          <w:snapToGrid w:val="0"/>
          <w:sz w:val="18"/>
          <w:szCs w:val="18"/>
          <w:lang w:val="be-BY"/>
        </w:rPr>
        <w:t>яўляе Вышэйшая атэстацыйная камісія Рэс</w:t>
      </w:r>
      <w:r w:rsidR="004801DE">
        <w:rPr>
          <w:snapToGrid w:val="0"/>
          <w:sz w:val="18"/>
          <w:szCs w:val="18"/>
          <w:lang w:val="be-BY"/>
        </w:rPr>
        <w:softHyphen/>
      </w:r>
      <w:r w:rsidRPr="004A6E9D">
        <w:rPr>
          <w:snapToGrid w:val="0"/>
          <w:sz w:val="18"/>
          <w:szCs w:val="18"/>
          <w:lang w:val="be-BY"/>
        </w:rPr>
        <w:t>пуб</w:t>
      </w:r>
      <w:r w:rsidR="004801DE">
        <w:rPr>
          <w:snapToGrid w:val="0"/>
          <w:sz w:val="18"/>
          <w:szCs w:val="18"/>
          <w:lang w:val="be-BY"/>
        </w:rPr>
        <w:softHyphen/>
      </w:r>
      <w:r w:rsidRPr="004A6E9D">
        <w:rPr>
          <w:snapToGrid w:val="0"/>
          <w:sz w:val="18"/>
          <w:szCs w:val="18"/>
          <w:lang w:val="be-BY"/>
        </w:rPr>
        <w:t>лі</w:t>
      </w:r>
      <w:r w:rsidR="004801DE">
        <w:rPr>
          <w:snapToGrid w:val="0"/>
          <w:sz w:val="18"/>
          <w:szCs w:val="18"/>
          <w:lang w:val="be-BY"/>
        </w:rPr>
        <w:softHyphen/>
      </w:r>
      <w:r w:rsidRPr="004A6E9D">
        <w:rPr>
          <w:snapToGrid w:val="0"/>
          <w:sz w:val="18"/>
          <w:szCs w:val="18"/>
          <w:lang w:val="be-BY"/>
        </w:rPr>
        <w:t>кі Беларусь да навуковых артыкулаў.</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3.</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Рэдакцыйная калегія публікуе ў першую чаргу артыкулы, прадстаўленыя асо</w:t>
      </w:r>
      <w:r w:rsidR="004801DE">
        <w:rPr>
          <w:snapToGrid w:val="0"/>
          <w:sz w:val="18"/>
          <w:szCs w:val="18"/>
          <w:lang w:val="be-BY"/>
        </w:rPr>
        <w:softHyphen/>
      </w:r>
      <w:r w:rsidRPr="004A6E9D">
        <w:rPr>
          <w:snapToGrid w:val="0"/>
          <w:sz w:val="18"/>
          <w:szCs w:val="18"/>
          <w:lang w:val="be-BY"/>
        </w:rPr>
        <w:t>бамі апошняга года паслявузаўскага навучання</w:t>
      </w:r>
      <w:r w:rsidR="00E2600B">
        <w:rPr>
          <w:snapToGrid w:val="0"/>
          <w:sz w:val="18"/>
          <w:szCs w:val="18"/>
          <w:lang w:val="be-BY"/>
        </w:rPr>
        <w:t xml:space="preserve"> (</w:t>
      </w:r>
      <w:r w:rsidRPr="004A6E9D">
        <w:rPr>
          <w:snapToGrid w:val="0"/>
          <w:sz w:val="18"/>
          <w:szCs w:val="18"/>
          <w:lang w:val="be-BY"/>
        </w:rPr>
        <w:t>аспірантура, дакта</w:t>
      </w:r>
      <w:r w:rsidR="004801DE">
        <w:rPr>
          <w:snapToGrid w:val="0"/>
          <w:sz w:val="18"/>
          <w:szCs w:val="18"/>
          <w:lang w:val="be-BY"/>
        </w:rPr>
        <w:softHyphen/>
      </w:r>
      <w:r w:rsidRPr="004A6E9D">
        <w:rPr>
          <w:snapToGrid w:val="0"/>
          <w:sz w:val="18"/>
          <w:szCs w:val="18"/>
          <w:lang w:val="be-BY"/>
        </w:rPr>
        <w:t>ран</w:t>
      </w:r>
      <w:r w:rsidR="004801DE">
        <w:rPr>
          <w:snapToGrid w:val="0"/>
          <w:sz w:val="18"/>
          <w:szCs w:val="18"/>
          <w:lang w:val="be-BY"/>
        </w:rPr>
        <w:softHyphen/>
      </w:r>
      <w:r w:rsidRPr="004A6E9D">
        <w:rPr>
          <w:snapToGrid w:val="0"/>
          <w:sz w:val="18"/>
          <w:szCs w:val="18"/>
          <w:lang w:val="be-BY"/>
        </w:rPr>
        <w:t>тура, саіскальніцтва).</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4.</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Аўтары нясуць персанальную адказнасць за прадстаўленне ў рэдакцыю ўжо раней апублікаваных артыкулаў або артыкулаў, прынятых да друку іншы</w:t>
      </w:r>
      <w:r w:rsidR="004801DE">
        <w:rPr>
          <w:snapToGrid w:val="0"/>
          <w:sz w:val="18"/>
          <w:szCs w:val="18"/>
          <w:lang w:val="be-BY"/>
        </w:rPr>
        <w:softHyphen/>
      </w:r>
      <w:r w:rsidRPr="004A6E9D">
        <w:rPr>
          <w:snapToGrid w:val="0"/>
          <w:sz w:val="18"/>
          <w:szCs w:val="18"/>
          <w:lang w:val="be-BY"/>
        </w:rPr>
        <w:t>мі выданнямі.</w:t>
      </w:r>
    </w:p>
    <w:p w:rsidR="00902607" w:rsidRPr="005C7D50"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5.</w:t>
      </w:r>
      <w:r w:rsidR="00B113AD">
        <w:rPr>
          <w:snapToGrid w:val="0"/>
          <w:sz w:val="18"/>
          <w:szCs w:val="18"/>
          <w:lang w:val="be-BY"/>
        </w:rPr>
        <w:t xml:space="preserve"> </w:t>
      </w:r>
      <w:r w:rsidR="004801DE">
        <w:rPr>
          <w:snapToGrid w:val="0"/>
          <w:sz w:val="18"/>
          <w:szCs w:val="18"/>
          <w:lang w:val="be-BY"/>
        </w:rPr>
        <w:tab/>
      </w:r>
      <w:r w:rsidR="00902607" w:rsidRPr="004A6E9D">
        <w:rPr>
          <w:snapToGrid w:val="0"/>
          <w:sz w:val="18"/>
          <w:szCs w:val="18"/>
          <w:lang w:val="be-BY"/>
        </w:rPr>
        <w:t>Аўтары артыкулаў і публікацый дакументаў нясуць адказнасць за даклад</w:t>
      </w:r>
      <w:r w:rsidR="004801DE">
        <w:rPr>
          <w:snapToGrid w:val="0"/>
          <w:sz w:val="18"/>
          <w:szCs w:val="18"/>
          <w:lang w:val="be-BY"/>
        </w:rPr>
        <w:softHyphen/>
      </w:r>
      <w:r w:rsidR="00902607" w:rsidRPr="004A6E9D">
        <w:rPr>
          <w:snapToGrid w:val="0"/>
          <w:sz w:val="18"/>
          <w:szCs w:val="18"/>
          <w:lang w:val="be-BY"/>
        </w:rPr>
        <w:t>насць перадачы тэксту дакументаў, цытат і спасылак.</w:t>
      </w:r>
    </w:p>
    <w:p w:rsidR="002B1F14" w:rsidRPr="004A6E9D" w:rsidRDefault="00902607" w:rsidP="00570C11">
      <w:pPr>
        <w:spacing w:after="40" w:line="200" w:lineRule="exact"/>
        <w:ind w:left="284" w:hanging="284"/>
        <w:jc w:val="both"/>
        <w:rPr>
          <w:snapToGrid w:val="0"/>
          <w:sz w:val="18"/>
          <w:szCs w:val="18"/>
          <w:lang w:val="be-BY"/>
        </w:rPr>
      </w:pPr>
      <w:r w:rsidRPr="005C7D50">
        <w:rPr>
          <w:snapToGrid w:val="0"/>
          <w:sz w:val="18"/>
          <w:szCs w:val="18"/>
          <w:lang w:val="be-BY"/>
        </w:rPr>
        <w:t>6.</w:t>
      </w:r>
      <w:r w:rsidR="00B113AD" w:rsidRPr="005C7D50">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Аўтары разам з рукапісам навуковага артыкула прадстаўляюць выпіску з пра</w:t>
      </w:r>
      <w:r w:rsidR="004801DE">
        <w:rPr>
          <w:snapToGrid w:val="0"/>
          <w:sz w:val="18"/>
          <w:szCs w:val="18"/>
          <w:lang w:val="be-BY"/>
        </w:rPr>
        <w:softHyphen/>
      </w:r>
      <w:r w:rsidR="002B1F14" w:rsidRPr="004A6E9D">
        <w:rPr>
          <w:snapToGrid w:val="0"/>
          <w:sz w:val="18"/>
          <w:szCs w:val="18"/>
          <w:lang w:val="be-BY"/>
        </w:rPr>
        <w:t>такола пасяджэння вучонай рады, аддзела, кафедры з месца працы з рэка</w:t>
      </w:r>
      <w:r w:rsidR="004801DE">
        <w:rPr>
          <w:snapToGrid w:val="0"/>
          <w:sz w:val="18"/>
          <w:szCs w:val="18"/>
          <w:lang w:val="be-BY"/>
        </w:rPr>
        <w:softHyphen/>
      </w:r>
      <w:r w:rsidR="002B1F14" w:rsidRPr="004A6E9D">
        <w:rPr>
          <w:snapToGrid w:val="0"/>
          <w:sz w:val="18"/>
          <w:szCs w:val="18"/>
          <w:lang w:val="be-BY"/>
        </w:rPr>
        <w:t>мендацыяй артыкула да друку.</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7.</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Дапускаецца замест выпіскі з пратакола прадставіць дзве рэцэнзіі</w:t>
      </w:r>
      <w:r w:rsidR="00CB38A1">
        <w:rPr>
          <w:snapToGrid w:val="0"/>
          <w:sz w:val="18"/>
          <w:szCs w:val="18"/>
          <w:lang w:val="be-BY"/>
        </w:rPr>
        <w:t xml:space="preserve"> — </w:t>
      </w:r>
      <w:r w:rsidR="002B1F14" w:rsidRPr="004A6E9D">
        <w:rPr>
          <w:snapToGrid w:val="0"/>
          <w:sz w:val="18"/>
          <w:szCs w:val="18"/>
          <w:lang w:val="be-BY"/>
        </w:rPr>
        <w:t>док</w:t>
      </w:r>
      <w:r w:rsidR="004801DE">
        <w:rPr>
          <w:snapToGrid w:val="0"/>
          <w:sz w:val="18"/>
          <w:szCs w:val="18"/>
          <w:lang w:val="be-BY"/>
        </w:rPr>
        <w:softHyphen/>
      </w:r>
      <w:r w:rsidR="002B1F14" w:rsidRPr="004A6E9D">
        <w:rPr>
          <w:snapToGrid w:val="0"/>
          <w:sz w:val="18"/>
          <w:szCs w:val="18"/>
          <w:lang w:val="be-BY"/>
        </w:rPr>
        <w:t>та</w:t>
      </w:r>
      <w:r w:rsidR="004801DE">
        <w:rPr>
          <w:snapToGrid w:val="0"/>
          <w:sz w:val="18"/>
          <w:szCs w:val="18"/>
          <w:lang w:val="be-BY"/>
        </w:rPr>
        <w:softHyphen/>
      </w:r>
      <w:r w:rsidR="002B1F14" w:rsidRPr="004A6E9D">
        <w:rPr>
          <w:snapToGrid w:val="0"/>
          <w:sz w:val="18"/>
          <w:szCs w:val="18"/>
          <w:lang w:val="be-BY"/>
        </w:rPr>
        <w:t>ра і кандыдата навук, якія з</w:t>
      </w:r>
      <w:r w:rsidR="0040373F">
        <w:rPr>
          <w:snapToGrid w:val="0"/>
          <w:sz w:val="18"/>
          <w:szCs w:val="18"/>
          <w:lang w:val="be-BY"/>
        </w:rPr>
        <w:t>’</w:t>
      </w:r>
      <w:r w:rsidR="002B1F14" w:rsidRPr="004A6E9D">
        <w:rPr>
          <w:snapToGrid w:val="0"/>
          <w:sz w:val="18"/>
          <w:szCs w:val="18"/>
          <w:lang w:val="be-BY"/>
        </w:rPr>
        <w:t>яўляюцца спецыялістамі ў той галіне ведаў, па якой зроблена даследаванне. Рэцэнзіі павінны ўтрымліваць рэка</w:t>
      </w:r>
      <w:r w:rsidR="004801DE">
        <w:rPr>
          <w:snapToGrid w:val="0"/>
          <w:sz w:val="18"/>
          <w:szCs w:val="18"/>
          <w:lang w:val="be-BY"/>
        </w:rPr>
        <w:softHyphen/>
      </w:r>
      <w:r w:rsidR="002B1F14" w:rsidRPr="004A6E9D">
        <w:rPr>
          <w:snapToGrid w:val="0"/>
          <w:sz w:val="18"/>
          <w:szCs w:val="18"/>
          <w:lang w:val="be-BY"/>
        </w:rPr>
        <w:t>мен</w:t>
      </w:r>
      <w:r w:rsidR="004801DE">
        <w:rPr>
          <w:snapToGrid w:val="0"/>
          <w:sz w:val="18"/>
          <w:szCs w:val="18"/>
          <w:lang w:val="be-BY"/>
        </w:rPr>
        <w:softHyphen/>
      </w:r>
      <w:r w:rsidR="002B1F14" w:rsidRPr="004A6E9D">
        <w:rPr>
          <w:snapToGrid w:val="0"/>
          <w:sz w:val="18"/>
          <w:szCs w:val="18"/>
          <w:lang w:val="be-BY"/>
        </w:rPr>
        <w:t>дацыі артыкула да друку.</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8.</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Рэкамендацыі да друку навуковых артыкулаў, падрыхтаваных супра</w:t>
      </w:r>
      <w:r w:rsidR="004801DE">
        <w:rPr>
          <w:snapToGrid w:val="0"/>
          <w:sz w:val="18"/>
          <w:szCs w:val="18"/>
          <w:lang w:val="be-BY"/>
        </w:rPr>
        <w:softHyphen/>
      </w:r>
      <w:r w:rsidR="002B1F14" w:rsidRPr="004A6E9D">
        <w:rPr>
          <w:snapToGrid w:val="0"/>
          <w:sz w:val="18"/>
          <w:szCs w:val="18"/>
          <w:lang w:val="be-BY"/>
        </w:rPr>
        <w:t>цоў</w:t>
      </w:r>
      <w:r w:rsidR="004801DE">
        <w:rPr>
          <w:snapToGrid w:val="0"/>
          <w:sz w:val="18"/>
          <w:szCs w:val="18"/>
          <w:lang w:val="be-BY"/>
        </w:rPr>
        <w:softHyphen/>
      </w:r>
      <w:r w:rsidR="002B1F14" w:rsidRPr="004A6E9D">
        <w:rPr>
          <w:snapToGrid w:val="0"/>
          <w:sz w:val="18"/>
          <w:szCs w:val="18"/>
          <w:lang w:val="be-BY"/>
        </w:rPr>
        <w:t>ні</w:t>
      </w:r>
      <w:r w:rsidR="004801DE">
        <w:rPr>
          <w:snapToGrid w:val="0"/>
          <w:sz w:val="18"/>
          <w:szCs w:val="18"/>
          <w:lang w:val="be-BY"/>
        </w:rPr>
        <w:softHyphen/>
      </w:r>
      <w:r w:rsidR="002B1F14" w:rsidRPr="004A6E9D">
        <w:rPr>
          <w:snapToGrid w:val="0"/>
          <w:sz w:val="18"/>
          <w:szCs w:val="18"/>
          <w:lang w:val="be-BY"/>
        </w:rPr>
        <w:t>камі органаў і ўстаноў Дзяржаўнай архіўнай службы Рэспублікі Бела</w:t>
      </w:r>
      <w:r w:rsidR="004801DE">
        <w:rPr>
          <w:snapToGrid w:val="0"/>
          <w:sz w:val="18"/>
          <w:szCs w:val="18"/>
          <w:lang w:val="be-BY"/>
        </w:rPr>
        <w:softHyphen/>
      </w:r>
      <w:r w:rsidR="002B1F14" w:rsidRPr="004A6E9D">
        <w:rPr>
          <w:snapToGrid w:val="0"/>
          <w:sz w:val="18"/>
          <w:szCs w:val="18"/>
          <w:lang w:val="be-BY"/>
        </w:rPr>
        <w:t xml:space="preserve">русь, ажыццяўляюць </w:t>
      </w:r>
      <w:r w:rsidR="00970817" w:rsidRPr="004A6E9D">
        <w:rPr>
          <w:snapToGrid w:val="0"/>
          <w:sz w:val="18"/>
          <w:szCs w:val="18"/>
          <w:lang w:val="be-BY"/>
        </w:rPr>
        <w:t xml:space="preserve">вучоныя </w:t>
      </w:r>
      <w:r w:rsidR="002B1F14" w:rsidRPr="004A6E9D">
        <w:rPr>
          <w:snapToGrid w:val="0"/>
          <w:sz w:val="18"/>
          <w:szCs w:val="18"/>
          <w:lang w:val="be-BY"/>
        </w:rPr>
        <w:t>рады БелНДІДАС, БелНДЦЭД, дзяржаў</w:t>
      </w:r>
      <w:r w:rsidR="004801DE">
        <w:rPr>
          <w:snapToGrid w:val="0"/>
          <w:sz w:val="18"/>
          <w:szCs w:val="18"/>
          <w:lang w:val="be-BY"/>
        </w:rPr>
        <w:softHyphen/>
      </w:r>
      <w:r w:rsidR="002B1F14" w:rsidRPr="004A6E9D">
        <w:rPr>
          <w:snapToGrid w:val="0"/>
          <w:sz w:val="18"/>
          <w:szCs w:val="18"/>
          <w:lang w:val="be-BY"/>
        </w:rPr>
        <w:t>ных архіваў.</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9</w:t>
      </w:r>
      <w:r w:rsidR="002B1F14"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Для публікацый дакументальных крыніц, матэрыялаў інфармацыйнага харак</w:t>
      </w:r>
      <w:r w:rsidR="004801DE">
        <w:rPr>
          <w:snapToGrid w:val="0"/>
          <w:sz w:val="18"/>
          <w:szCs w:val="18"/>
          <w:lang w:val="be-BY"/>
        </w:rPr>
        <w:softHyphen/>
      </w:r>
      <w:r w:rsidR="002B1F14" w:rsidRPr="004A6E9D">
        <w:rPr>
          <w:snapToGrid w:val="0"/>
          <w:sz w:val="18"/>
          <w:szCs w:val="18"/>
          <w:lang w:val="be-BY"/>
        </w:rPr>
        <w:t>тару, рэцэнзій рэкамендацыі да друку не патрабуюцца.</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10</w:t>
      </w:r>
      <w:r w:rsidR="002B1F14"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Рукапіс завяраецца подпісам аўтара з прастаўленнем даты, а таксама ўказ</w:t>
      </w:r>
      <w:r w:rsidR="004801DE">
        <w:rPr>
          <w:snapToGrid w:val="0"/>
          <w:sz w:val="18"/>
          <w:szCs w:val="18"/>
          <w:lang w:val="be-BY"/>
        </w:rPr>
        <w:softHyphen/>
      </w:r>
      <w:r w:rsidR="002B1F14" w:rsidRPr="004A6E9D">
        <w:rPr>
          <w:snapToGrid w:val="0"/>
          <w:sz w:val="18"/>
          <w:szCs w:val="18"/>
          <w:lang w:val="be-BY"/>
        </w:rPr>
        <w:t>ваюцца прозвішча, імя і імя па бацьку, месца працы, займаемая паса</w:t>
      </w:r>
      <w:r w:rsidR="004801DE">
        <w:rPr>
          <w:snapToGrid w:val="0"/>
          <w:sz w:val="18"/>
          <w:szCs w:val="18"/>
          <w:lang w:val="be-BY"/>
        </w:rPr>
        <w:softHyphen/>
      </w:r>
      <w:r w:rsidR="002B1F14" w:rsidRPr="004A6E9D">
        <w:rPr>
          <w:snapToGrid w:val="0"/>
          <w:sz w:val="18"/>
          <w:szCs w:val="18"/>
          <w:lang w:val="be-BY"/>
        </w:rPr>
        <w:t>да, вучоная ступень, званне, кантактныя тэлефоны</w:t>
      </w:r>
      <w:r w:rsidR="00E2600B">
        <w:rPr>
          <w:snapToGrid w:val="0"/>
          <w:sz w:val="18"/>
          <w:szCs w:val="18"/>
          <w:lang w:val="be-BY"/>
        </w:rPr>
        <w:t xml:space="preserve"> (</w:t>
      </w:r>
      <w:r w:rsidR="002B1F14" w:rsidRPr="004A6E9D">
        <w:rPr>
          <w:snapToGrid w:val="0"/>
          <w:sz w:val="18"/>
          <w:szCs w:val="18"/>
          <w:lang w:val="be-BY"/>
        </w:rPr>
        <w:t>e-mail) для сувязі рэдак</w:t>
      </w:r>
      <w:r w:rsidR="004801DE">
        <w:rPr>
          <w:snapToGrid w:val="0"/>
          <w:sz w:val="18"/>
          <w:szCs w:val="18"/>
          <w:lang w:val="be-BY"/>
        </w:rPr>
        <w:softHyphen/>
      </w:r>
      <w:r w:rsidR="002B1F14" w:rsidRPr="004A6E9D">
        <w:rPr>
          <w:snapToGrid w:val="0"/>
          <w:sz w:val="18"/>
          <w:szCs w:val="18"/>
          <w:lang w:val="be-BY"/>
        </w:rPr>
        <w:t>цыі з аўтарам</w:t>
      </w:r>
      <w:r w:rsidR="00E2600B">
        <w:rPr>
          <w:snapToGrid w:val="0"/>
          <w:sz w:val="18"/>
          <w:szCs w:val="18"/>
          <w:lang w:val="be-BY"/>
        </w:rPr>
        <w:t xml:space="preserve"> (</w:t>
      </w:r>
      <w:r w:rsidR="002B1F14" w:rsidRPr="004A6E9D">
        <w:rPr>
          <w:snapToGrid w:val="0"/>
          <w:sz w:val="18"/>
          <w:szCs w:val="18"/>
          <w:lang w:val="be-BY"/>
        </w:rPr>
        <w:t>не публікуюцца) і кантактныя тэлефоны</w:t>
      </w:r>
      <w:r w:rsidR="00E2600B">
        <w:rPr>
          <w:snapToGrid w:val="0"/>
          <w:sz w:val="18"/>
          <w:szCs w:val="18"/>
          <w:lang w:val="be-BY"/>
        </w:rPr>
        <w:t xml:space="preserve"> (</w:t>
      </w:r>
      <w:r w:rsidR="002B1F14" w:rsidRPr="004A6E9D">
        <w:rPr>
          <w:snapToGrid w:val="0"/>
          <w:sz w:val="18"/>
          <w:szCs w:val="18"/>
          <w:lang w:val="be-BY"/>
        </w:rPr>
        <w:t>e-mail) для зва</w:t>
      </w:r>
      <w:r w:rsidR="004801DE">
        <w:rPr>
          <w:snapToGrid w:val="0"/>
          <w:sz w:val="18"/>
          <w:szCs w:val="18"/>
          <w:lang w:val="be-BY"/>
        </w:rPr>
        <w:softHyphen/>
      </w:r>
      <w:r w:rsidR="002B1F14" w:rsidRPr="004A6E9D">
        <w:rPr>
          <w:snapToGrid w:val="0"/>
          <w:sz w:val="18"/>
          <w:szCs w:val="18"/>
          <w:lang w:val="be-BY"/>
        </w:rPr>
        <w:t>ротнай сувязі чытачоў з аўтарам</w:t>
      </w:r>
      <w:r w:rsidR="00E2600B">
        <w:rPr>
          <w:snapToGrid w:val="0"/>
          <w:sz w:val="18"/>
          <w:szCs w:val="18"/>
          <w:lang w:val="be-BY"/>
        </w:rPr>
        <w:t xml:space="preserve"> (</w:t>
      </w:r>
      <w:r w:rsidR="002B1F14" w:rsidRPr="004A6E9D">
        <w:rPr>
          <w:snapToGrid w:val="0"/>
          <w:sz w:val="18"/>
          <w:szCs w:val="18"/>
          <w:lang w:val="be-BY"/>
        </w:rPr>
        <w:t>публікуюцца). Разам з раздрукоўкай прад</w:t>
      </w:r>
      <w:r w:rsidR="004801DE">
        <w:rPr>
          <w:snapToGrid w:val="0"/>
          <w:sz w:val="18"/>
          <w:szCs w:val="18"/>
          <w:lang w:val="be-BY"/>
        </w:rPr>
        <w:softHyphen/>
      </w:r>
      <w:r w:rsidR="002B1F14" w:rsidRPr="004A6E9D">
        <w:rPr>
          <w:snapToGrid w:val="0"/>
          <w:sz w:val="18"/>
          <w:szCs w:val="18"/>
          <w:lang w:val="be-BY"/>
        </w:rPr>
        <w:t>стаўляецца ідэнтычны электронны варыянт артыкула.</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1</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Артыкул забяспечваецца анатацыяй на беларускай</w:t>
      </w:r>
      <w:r w:rsidR="00E2600B">
        <w:rPr>
          <w:snapToGrid w:val="0"/>
          <w:sz w:val="18"/>
          <w:szCs w:val="18"/>
          <w:lang w:val="be-BY"/>
        </w:rPr>
        <w:t xml:space="preserve"> (</w:t>
      </w:r>
      <w:r w:rsidRPr="004A6E9D">
        <w:rPr>
          <w:snapToGrid w:val="0"/>
          <w:sz w:val="18"/>
          <w:szCs w:val="18"/>
          <w:lang w:val="be-BY"/>
        </w:rPr>
        <w:t>рэзюмэ), рускай</w:t>
      </w:r>
      <w:r w:rsidR="00E2600B">
        <w:rPr>
          <w:snapToGrid w:val="0"/>
          <w:sz w:val="18"/>
          <w:szCs w:val="18"/>
          <w:lang w:val="be-BY"/>
        </w:rPr>
        <w:t xml:space="preserve"> (</w:t>
      </w:r>
      <w:r w:rsidRPr="004A6E9D">
        <w:rPr>
          <w:snapToGrid w:val="0"/>
          <w:sz w:val="18"/>
          <w:szCs w:val="18"/>
          <w:lang w:val="be-BY"/>
        </w:rPr>
        <w:t>резю</w:t>
      </w:r>
      <w:r w:rsidR="004801DE">
        <w:rPr>
          <w:snapToGrid w:val="0"/>
          <w:sz w:val="18"/>
          <w:szCs w:val="18"/>
          <w:lang w:val="be-BY"/>
        </w:rPr>
        <w:softHyphen/>
      </w:r>
      <w:r w:rsidRPr="004A6E9D">
        <w:rPr>
          <w:snapToGrid w:val="0"/>
          <w:sz w:val="18"/>
          <w:szCs w:val="18"/>
          <w:lang w:val="be-BY"/>
        </w:rPr>
        <w:t>ме) і англійскай</w:t>
      </w:r>
      <w:r w:rsidR="00E2600B">
        <w:rPr>
          <w:snapToGrid w:val="0"/>
          <w:sz w:val="18"/>
          <w:szCs w:val="18"/>
          <w:lang w:val="be-BY"/>
        </w:rPr>
        <w:t xml:space="preserve"> (</w:t>
      </w:r>
      <w:r w:rsidRPr="004A6E9D">
        <w:rPr>
          <w:snapToGrid w:val="0"/>
          <w:sz w:val="18"/>
          <w:szCs w:val="18"/>
          <w:lang w:val="be-BY"/>
        </w:rPr>
        <w:t>summary) мовах памерам 100—150 слоў.</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2</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Аб</w:t>
      </w:r>
      <w:r w:rsidR="0040373F">
        <w:rPr>
          <w:snapToGrid w:val="0"/>
          <w:sz w:val="18"/>
          <w:szCs w:val="18"/>
          <w:lang w:val="be-BY"/>
        </w:rPr>
        <w:t>’</w:t>
      </w:r>
      <w:r w:rsidRPr="004A6E9D">
        <w:rPr>
          <w:snapToGrid w:val="0"/>
          <w:sz w:val="18"/>
          <w:szCs w:val="18"/>
          <w:lang w:val="be-BY"/>
        </w:rPr>
        <w:t>ём навуковага артыкула</w:t>
      </w:r>
      <w:r w:rsidR="00CB38A1">
        <w:rPr>
          <w:snapToGrid w:val="0"/>
          <w:sz w:val="18"/>
          <w:szCs w:val="18"/>
          <w:lang w:val="be-BY"/>
        </w:rPr>
        <w:t xml:space="preserve"> — </w:t>
      </w:r>
      <w:r w:rsidRPr="004A6E9D">
        <w:rPr>
          <w:snapToGrid w:val="0"/>
          <w:sz w:val="18"/>
          <w:szCs w:val="18"/>
          <w:lang w:val="be-BY"/>
        </w:rPr>
        <w:t>не менш за 14 тыс. і не больш за 20 тыс. зна</w:t>
      </w:r>
      <w:r w:rsidR="004801DE">
        <w:rPr>
          <w:snapToGrid w:val="0"/>
          <w:sz w:val="18"/>
          <w:szCs w:val="18"/>
          <w:lang w:val="be-BY"/>
        </w:rPr>
        <w:softHyphen/>
      </w:r>
      <w:r w:rsidRPr="004A6E9D">
        <w:rPr>
          <w:snapToGrid w:val="0"/>
          <w:sz w:val="18"/>
          <w:szCs w:val="18"/>
          <w:lang w:val="be-BY"/>
        </w:rPr>
        <w:t>каў, аб</w:t>
      </w:r>
      <w:r w:rsidR="0040373F">
        <w:rPr>
          <w:snapToGrid w:val="0"/>
          <w:sz w:val="18"/>
          <w:szCs w:val="18"/>
          <w:lang w:val="be-BY"/>
        </w:rPr>
        <w:t>’</w:t>
      </w:r>
      <w:r w:rsidRPr="004A6E9D">
        <w:rPr>
          <w:snapToGrid w:val="0"/>
          <w:sz w:val="18"/>
          <w:szCs w:val="18"/>
          <w:lang w:val="be-BY"/>
        </w:rPr>
        <w:t>ём публікацыі дакументальных крыніц</w:t>
      </w:r>
      <w:r w:rsidR="00CB38A1">
        <w:rPr>
          <w:snapToGrid w:val="0"/>
          <w:sz w:val="18"/>
          <w:szCs w:val="18"/>
          <w:lang w:val="be-BY"/>
        </w:rPr>
        <w:t xml:space="preserve"> — </w:t>
      </w:r>
      <w:r w:rsidRPr="004A6E9D">
        <w:rPr>
          <w:snapToGrid w:val="0"/>
          <w:sz w:val="18"/>
          <w:szCs w:val="18"/>
          <w:lang w:val="be-BY"/>
        </w:rPr>
        <w:t>да 40 тыс. знакаў. Раз</w:t>
      </w:r>
      <w:r w:rsidR="004801DE">
        <w:rPr>
          <w:snapToGrid w:val="0"/>
          <w:sz w:val="18"/>
          <w:szCs w:val="18"/>
          <w:lang w:val="be-BY"/>
        </w:rPr>
        <w:softHyphen/>
      </w:r>
      <w:r w:rsidRPr="004A6E9D">
        <w:rPr>
          <w:snapToGrid w:val="0"/>
          <w:sz w:val="18"/>
          <w:szCs w:val="18"/>
          <w:lang w:val="be-BY"/>
        </w:rPr>
        <w:t>друкоўка выконваецца шрыфтам Times New Roman, кегль 14 пунктаў, праз 1,5 інтэрвала, палі верхняе і ніжняе па 2 см, левае 3 см, правае 1,5 см.</w:t>
      </w:r>
    </w:p>
    <w:p w:rsidR="002B1F14" w:rsidRPr="004A6E9D" w:rsidRDefault="002B1F14" w:rsidP="008F40D9">
      <w:pPr>
        <w:spacing w:after="40" w:line="200" w:lineRule="exact"/>
        <w:ind w:left="284" w:hanging="284"/>
        <w:jc w:val="both"/>
        <w:rPr>
          <w:snapToGrid w:val="0"/>
          <w:sz w:val="18"/>
          <w:szCs w:val="18"/>
          <w:lang w:val="be-BY"/>
        </w:rPr>
      </w:pPr>
      <w:r w:rsidRPr="004A6E9D">
        <w:rPr>
          <w:snapToGrid w:val="0"/>
          <w:sz w:val="18"/>
          <w:szCs w:val="18"/>
          <w:lang w:val="be-BY"/>
        </w:rPr>
        <w:lastRenderedPageBreak/>
        <w:t>1</w:t>
      </w:r>
      <w:r w:rsidR="00902607" w:rsidRPr="004A6E9D">
        <w:rPr>
          <w:snapToGrid w:val="0"/>
          <w:sz w:val="18"/>
          <w:szCs w:val="18"/>
          <w:lang w:val="be-BY"/>
        </w:rPr>
        <w:t>3</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Бібліяграфічныя спасылкі афармляюцца згодна з главой 5 Інструкцыі па афарм</w:t>
      </w:r>
      <w:r w:rsidR="00414A04">
        <w:rPr>
          <w:snapToGrid w:val="0"/>
          <w:sz w:val="18"/>
          <w:szCs w:val="18"/>
          <w:lang w:val="be-BY"/>
        </w:rPr>
        <w:softHyphen/>
      </w:r>
      <w:r w:rsidRPr="004A6E9D">
        <w:rPr>
          <w:snapToGrid w:val="0"/>
          <w:sz w:val="18"/>
          <w:szCs w:val="18"/>
          <w:lang w:val="be-BY"/>
        </w:rPr>
        <w:t>ленні дысертацыі і аўтарэферата</w:t>
      </w:r>
      <w:r w:rsidR="00E2600B">
        <w:rPr>
          <w:snapToGrid w:val="0"/>
          <w:sz w:val="18"/>
          <w:szCs w:val="18"/>
          <w:lang w:val="be-BY"/>
        </w:rPr>
        <w:t xml:space="preserve"> (</w:t>
      </w:r>
      <w:r w:rsidRPr="004A6E9D">
        <w:rPr>
          <w:snapToGrid w:val="0"/>
          <w:sz w:val="18"/>
          <w:szCs w:val="18"/>
          <w:lang w:val="be-BY"/>
        </w:rPr>
        <w:t>пастанова ВАК Рэспублікі Бела</w:t>
      </w:r>
      <w:r w:rsidR="00414A04">
        <w:rPr>
          <w:snapToGrid w:val="0"/>
          <w:sz w:val="18"/>
          <w:szCs w:val="18"/>
          <w:lang w:val="be-BY"/>
        </w:rPr>
        <w:softHyphen/>
      </w:r>
      <w:r w:rsidRPr="004A6E9D">
        <w:rPr>
          <w:snapToGrid w:val="0"/>
          <w:sz w:val="18"/>
          <w:szCs w:val="18"/>
          <w:lang w:val="be-BY"/>
        </w:rPr>
        <w:t xml:space="preserve">русь ад 22.02.2006 </w:t>
      </w:r>
      <w:r w:rsidR="0049369B">
        <w:rPr>
          <w:snapToGrid w:val="0"/>
          <w:sz w:val="18"/>
          <w:szCs w:val="18"/>
          <w:lang w:val="be-BY"/>
        </w:rPr>
        <w:t>№ </w:t>
      </w:r>
      <w:r w:rsidRPr="004A6E9D">
        <w:rPr>
          <w:snapToGrid w:val="0"/>
          <w:sz w:val="18"/>
          <w:szCs w:val="18"/>
          <w:lang w:val="be-BY"/>
        </w:rPr>
        <w:t xml:space="preserve">2, апублікавана ў Нацыянальным рэестры прававых актаў Рэспублікі Беларусь 20 сакавіка 2006 г., </w:t>
      </w:r>
      <w:r w:rsidR="0049369B">
        <w:rPr>
          <w:snapToGrid w:val="0"/>
          <w:sz w:val="18"/>
          <w:szCs w:val="18"/>
          <w:lang w:val="be-BY"/>
        </w:rPr>
        <w:t>№ </w:t>
      </w:r>
      <w:r w:rsidRPr="004A6E9D">
        <w:rPr>
          <w:snapToGrid w:val="0"/>
          <w:sz w:val="18"/>
          <w:szCs w:val="18"/>
          <w:lang w:val="be-BY"/>
        </w:rPr>
        <w:t>41, 7</w:t>
      </w:r>
      <w:r w:rsidR="00452D89">
        <w:rPr>
          <w:snapToGrid w:val="0"/>
          <w:sz w:val="18"/>
          <w:szCs w:val="18"/>
          <w:lang w:val="be-BY"/>
        </w:rPr>
        <w:t>/</w:t>
      </w:r>
      <w:r w:rsidRPr="004A6E9D">
        <w:rPr>
          <w:snapToGrid w:val="0"/>
          <w:sz w:val="18"/>
          <w:szCs w:val="18"/>
          <w:lang w:val="be-BY"/>
        </w:rPr>
        <w:t>603).</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4</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Тэрмін падачы артыкулаў</w:t>
      </w:r>
      <w:r w:rsidR="00CB38A1">
        <w:rPr>
          <w:snapToGrid w:val="0"/>
          <w:sz w:val="18"/>
          <w:szCs w:val="18"/>
          <w:lang w:val="be-BY"/>
        </w:rPr>
        <w:t xml:space="preserve"> — </w:t>
      </w:r>
      <w:r w:rsidRPr="004A6E9D">
        <w:rPr>
          <w:snapToGrid w:val="0"/>
          <w:sz w:val="18"/>
          <w:szCs w:val="18"/>
          <w:lang w:val="be-BY"/>
        </w:rPr>
        <w:t>да 1 сакавіка бягучага года. Пасля 1 сакавіка матэ</w:t>
      </w:r>
      <w:r w:rsidR="00414A04">
        <w:rPr>
          <w:snapToGrid w:val="0"/>
          <w:sz w:val="18"/>
          <w:szCs w:val="18"/>
          <w:lang w:val="be-BY"/>
        </w:rPr>
        <w:softHyphen/>
      </w:r>
      <w:r w:rsidRPr="004A6E9D">
        <w:rPr>
          <w:snapToGrid w:val="0"/>
          <w:sz w:val="18"/>
          <w:szCs w:val="18"/>
          <w:lang w:val="be-BY"/>
        </w:rPr>
        <w:t>рыялы прымаюцца для публікацыі ў штогодніку ў наступным годзе.</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5</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Рэдакцыйная калегія не бярэ платы за апублікаванне навуковых арты</w:t>
      </w:r>
      <w:r w:rsidR="00414A04">
        <w:rPr>
          <w:snapToGrid w:val="0"/>
          <w:sz w:val="18"/>
          <w:szCs w:val="18"/>
          <w:lang w:val="be-BY"/>
        </w:rPr>
        <w:softHyphen/>
      </w:r>
      <w:r w:rsidRPr="004A6E9D">
        <w:rPr>
          <w:snapToGrid w:val="0"/>
          <w:sz w:val="18"/>
          <w:szCs w:val="18"/>
          <w:lang w:val="be-BY"/>
        </w:rPr>
        <w:t>ку</w:t>
      </w:r>
      <w:r w:rsidR="00414A04">
        <w:rPr>
          <w:snapToGrid w:val="0"/>
          <w:sz w:val="18"/>
          <w:szCs w:val="18"/>
          <w:lang w:val="be-BY"/>
        </w:rPr>
        <w:softHyphen/>
      </w:r>
      <w:r w:rsidRPr="004A6E9D">
        <w:rPr>
          <w:snapToGrid w:val="0"/>
          <w:sz w:val="18"/>
          <w:szCs w:val="18"/>
          <w:lang w:val="be-BY"/>
        </w:rPr>
        <w:t>лаў.</w:t>
      </w:r>
    </w:p>
    <w:p w:rsidR="002B1F14" w:rsidRPr="004A6E9D" w:rsidRDefault="002B1F14" w:rsidP="00570C11">
      <w:pPr>
        <w:spacing w:before="40" w:line="200" w:lineRule="exact"/>
        <w:ind w:left="2552"/>
        <w:rPr>
          <w:i/>
          <w:snapToGrid w:val="0"/>
          <w:sz w:val="18"/>
          <w:szCs w:val="18"/>
        </w:rPr>
      </w:pPr>
      <w:r w:rsidRPr="005C7D50">
        <w:rPr>
          <w:i/>
          <w:snapToGrid w:val="0"/>
          <w:sz w:val="18"/>
          <w:szCs w:val="18"/>
          <w:lang w:val="be-BY"/>
        </w:rPr>
        <w:t>Рэдакцыйная калегія</w:t>
      </w:r>
      <w:r w:rsidRPr="005C7D50">
        <w:rPr>
          <w:i/>
          <w:snapToGrid w:val="0"/>
          <w:sz w:val="18"/>
          <w:szCs w:val="18"/>
          <w:lang w:val="be-BY"/>
        </w:rPr>
        <w:br/>
      </w:r>
      <w:r w:rsidR="004A24BB">
        <w:rPr>
          <w:i/>
          <w:snapToGrid w:val="0"/>
          <w:sz w:val="18"/>
          <w:szCs w:val="18"/>
          <w:lang w:val="be-BY"/>
        </w:rPr>
        <w:t>«</w:t>
      </w:r>
      <w:r w:rsidRPr="005C7D50">
        <w:rPr>
          <w:i/>
          <w:snapToGrid w:val="0"/>
          <w:sz w:val="18"/>
          <w:szCs w:val="18"/>
          <w:lang w:val="be-BY"/>
        </w:rPr>
        <w:t>Беларускага археаграфічнага штогодніка</w:t>
      </w:r>
      <w:r w:rsidR="004A24BB">
        <w:rPr>
          <w:i/>
          <w:snapToGrid w:val="0"/>
          <w:sz w:val="18"/>
          <w:szCs w:val="18"/>
          <w:lang w:val="be-BY"/>
        </w:rPr>
        <w:t>»</w:t>
      </w:r>
      <w:r w:rsidRPr="005C7D50">
        <w:rPr>
          <w:i/>
          <w:snapToGrid w:val="0"/>
          <w:sz w:val="18"/>
          <w:szCs w:val="18"/>
          <w:lang w:val="be-BY"/>
        </w:rPr>
        <w:br/>
        <w:t xml:space="preserve">вул. </w:t>
      </w:r>
      <w:r w:rsidRPr="004A6E9D">
        <w:rPr>
          <w:i/>
          <w:snapToGrid w:val="0"/>
          <w:sz w:val="18"/>
          <w:szCs w:val="18"/>
        </w:rPr>
        <w:t xml:space="preserve">Крапоткіна, 55, 220002, г. Мінск, </w:t>
      </w:r>
      <w:r w:rsidRPr="004A6E9D">
        <w:rPr>
          <w:i/>
          <w:snapToGrid w:val="0"/>
          <w:sz w:val="18"/>
          <w:szCs w:val="18"/>
        </w:rPr>
        <w:br/>
        <w:t>arheograph@belniidad.by</w:t>
      </w:r>
    </w:p>
    <w:p w:rsidR="002B1F14" w:rsidRPr="004A6E9D"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253" w:name="_Toc341081528"/>
      <w:bookmarkStart w:id="254" w:name="_Toc372103264"/>
      <w:bookmarkStart w:id="255" w:name="_Toc372107669"/>
      <w:bookmarkStart w:id="256" w:name="_Toc372291974"/>
      <w:bookmarkStart w:id="257" w:name="_Toc402423036"/>
      <w:bookmarkStart w:id="258" w:name="_Toc433095473"/>
      <w:bookmarkStart w:id="259" w:name="_Toc464731972"/>
      <w:bookmarkStart w:id="260" w:name="_Toc496685716"/>
      <w:bookmarkStart w:id="261" w:name="_Toc497214745"/>
      <w:bookmarkStart w:id="262" w:name="_Toc529260065"/>
      <w:bookmarkStart w:id="263" w:name="_Toc530055287"/>
      <w:bookmarkStart w:id="264" w:name="_Toc18056710"/>
      <w:bookmarkStart w:id="265" w:name="_Toc18411435"/>
      <w:bookmarkStart w:id="266" w:name="_Toc20914259"/>
      <w:r w:rsidRPr="004A6E9D">
        <w:rPr>
          <w:rFonts w:ascii="Times New Roman" w:hAnsi="Times New Roman" w:cs="Times New Roman"/>
          <w:bCs w:val="0"/>
          <w:caps/>
          <w:spacing w:val="-12"/>
          <w:kern w:val="0"/>
          <w:sz w:val="22"/>
          <w:szCs w:val="24"/>
        </w:rPr>
        <w:lastRenderedPageBreak/>
        <w:t>Змест</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2B1F14" w:rsidRPr="004A6E9D" w:rsidRDefault="002B1F14" w:rsidP="00570C11">
      <w:pPr>
        <w:pStyle w:val="2"/>
        <w:keepLines/>
        <w:widowControl w:val="0"/>
        <w:spacing w:before="0" w:after="0"/>
        <w:jc w:val="right"/>
        <w:rPr>
          <w:rFonts w:ascii="Times New Roman" w:hAnsi="Times New Roman" w:cs="Times New Roman"/>
          <w:color w:val="FFFFFF"/>
          <w:spacing w:val="-12"/>
          <w:sz w:val="2"/>
          <w:szCs w:val="2"/>
        </w:rPr>
      </w:pPr>
      <w:bookmarkStart w:id="267" w:name="_Toc308679824"/>
      <w:bookmarkStart w:id="268" w:name="_Toc341081529"/>
      <w:bookmarkStart w:id="269" w:name="_Toc372103265"/>
      <w:bookmarkStart w:id="270" w:name="_Toc372107670"/>
      <w:bookmarkStart w:id="271" w:name="_Toc372291975"/>
      <w:bookmarkStart w:id="272" w:name="_Toc402423037"/>
      <w:bookmarkStart w:id="273" w:name="_Toc433095474"/>
      <w:bookmarkStart w:id="274" w:name="_Toc464731973"/>
      <w:bookmarkStart w:id="275" w:name="_Toc496685717"/>
      <w:bookmarkStart w:id="276" w:name="_Toc497214746"/>
      <w:bookmarkStart w:id="277" w:name="_Toc529260066"/>
      <w:bookmarkStart w:id="278" w:name="_Toc530055288"/>
      <w:bookmarkStart w:id="279" w:name="_Toc18056711"/>
      <w:bookmarkStart w:id="280" w:name="_Toc18411436"/>
      <w:bookmarkStart w:id="281" w:name="_Toc20914260"/>
      <w:r w:rsidRPr="004A6E9D">
        <w:rPr>
          <w:rFonts w:ascii="Times New Roman" w:hAnsi="Times New Roman" w:cs="Times New Roman"/>
          <w:color w:val="FFFFFF"/>
          <w:spacing w:val="-12"/>
          <w:sz w:val="2"/>
          <w:szCs w:val="2"/>
        </w:rPr>
        <w:t>Змест</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bookmarkStart w:id="282" w:name="_Toc308679825"/>
    <w:bookmarkStart w:id="283" w:name="_Toc341081530"/>
    <w:bookmarkStart w:id="284" w:name="_Toc372103266"/>
    <w:bookmarkStart w:id="285" w:name="_Toc372107671"/>
    <w:bookmarkStart w:id="286" w:name="_Toc372291976"/>
    <w:bookmarkStart w:id="287" w:name="_Toc402423038"/>
    <w:p w:rsidR="00D8231D" w:rsidRPr="009654CC" w:rsidRDefault="00614DBF" w:rsidP="009654CC">
      <w:pPr>
        <w:pStyle w:val="13"/>
        <w:rPr>
          <w:rFonts w:eastAsiaTheme="minorEastAsia"/>
          <w:spacing w:val="0"/>
          <w:lang w:val="ru-RU"/>
        </w:rPr>
      </w:pPr>
      <w:r w:rsidRPr="00D8231D">
        <w:fldChar w:fldCharType="begin"/>
      </w:r>
      <w:r w:rsidRPr="00D8231D">
        <w:instrText xml:space="preserve"> TOC \o "1-3" \h \z \u </w:instrText>
      </w:r>
      <w:r w:rsidRPr="00D8231D">
        <w:fldChar w:fldCharType="separate"/>
      </w:r>
      <w:hyperlink w:anchor="_Toc20914195" w:history="1">
        <w:r w:rsidR="00D8231D" w:rsidRPr="009654CC">
          <w:rPr>
            <w:rStyle w:val="a4"/>
          </w:rPr>
          <w:t>Артыкулы</w:t>
        </w:r>
      </w:hyperlink>
    </w:p>
    <w:p w:rsidR="00D8231D" w:rsidRPr="00D8231D" w:rsidRDefault="00425EF9" w:rsidP="009654CC">
      <w:pPr>
        <w:pStyle w:val="23"/>
        <w:rPr>
          <w:rFonts w:eastAsiaTheme="minorEastAsia"/>
        </w:rPr>
      </w:pPr>
      <w:hyperlink w:anchor="_Toc20914196" w:history="1">
        <w:r w:rsidR="00D8231D" w:rsidRPr="009654CC">
          <w:rPr>
            <w:rStyle w:val="a4"/>
            <w:i/>
          </w:rPr>
          <w:t>М. Ф. Шумейк</w:t>
        </w:r>
        <w:r w:rsidR="009654CC">
          <w:rPr>
            <w:rStyle w:val="a4"/>
            <w:i/>
          </w:rPr>
          <w:t xml:space="preserve">о. </w:t>
        </w:r>
      </w:hyperlink>
      <w:hyperlink w:anchor="_Toc20914197" w:history="1">
        <w:r w:rsidR="00D8231D" w:rsidRPr="00D8231D">
          <w:rPr>
            <w:rStyle w:val="a4"/>
          </w:rPr>
          <w:t>Документы об образовании БССР: источниковедческий</w:t>
        </w:r>
        <w:r w:rsidR="00D54266">
          <w:rPr>
            <w:rStyle w:val="a4"/>
            <w:lang w:val="en-US"/>
          </w:rPr>
          <w:br/>
        </w:r>
        <w:r w:rsidR="00D8231D" w:rsidRPr="00D8231D">
          <w:rPr>
            <w:rStyle w:val="a4"/>
          </w:rPr>
          <w:t>и архивно-археографический аспекты</w:t>
        </w:r>
        <w:r w:rsidR="00D8231D" w:rsidRPr="00D8231D">
          <w:rPr>
            <w:webHidden/>
          </w:rPr>
          <w:tab/>
        </w:r>
        <w:r w:rsidR="00D8231D" w:rsidRPr="00D8231D">
          <w:rPr>
            <w:webHidden/>
          </w:rPr>
          <w:fldChar w:fldCharType="begin"/>
        </w:r>
        <w:r w:rsidR="00D8231D" w:rsidRPr="00D8231D">
          <w:rPr>
            <w:webHidden/>
          </w:rPr>
          <w:instrText xml:space="preserve"> PAGEREF _Toc20914197 \h </w:instrText>
        </w:r>
        <w:r w:rsidR="00D8231D" w:rsidRPr="00D8231D">
          <w:rPr>
            <w:webHidden/>
          </w:rPr>
        </w:r>
        <w:r w:rsidR="00D8231D" w:rsidRPr="00D8231D">
          <w:rPr>
            <w:webHidden/>
          </w:rPr>
          <w:fldChar w:fldCharType="separate"/>
        </w:r>
        <w:r w:rsidR="0031005B">
          <w:rPr>
            <w:webHidden/>
          </w:rPr>
          <w:t>5</w:t>
        </w:r>
        <w:r w:rsidR="00D8231D" w:rsidRPr="00D8231D">
          <w:rPr>
            <w:webHidden/>
          </w:rPr>
          <w:fldChar w:fldCharType="end"/>
        </w:r>
      </w:hyperlink>
    </w:p>
    <w:p w:rsidR="00D8231D" w:rsidRPr="00D8231D" w:rsidRDefault="00425EF9" w:rsidP="009654CC">
      <w:pPr>
        <w:pStyle w:val="23"/>
        <w:rPr>
          <w:rFonts w:eastAsiaTheme="minorEastAsia"/>
        </w:rPr>
      </w:pPr>
      <w:hyperlink w:anchor="_Toc20914198" w:history="1">
        <w:r w:rsidR="00D8231D" w:rsidRPr="009654CC">
          <w:rPr>
            <w:rStyle w:val="a4"/>
            <w:i/>
          </w:rPr>
          <w:t>Т. </w:t>
        </w:r>
        <w:r w:rsidR="009654CC">
          <w:rPr>
            <w:rStyle w:val="a4"/>
            <w:i/>
          </w:rPr>
          <w:t>Н</w:t>
        </w:r>
        <w:r w:rsidR="00D8231D" w:rsidRPr="009654CC">
          <w:rPr>
            <w:rStyle w:val="a4"/>
            <w:i/>
          </w:rPr>
          <w:t>. Агеенк</w:t>
        </w:r>
        <w:r w:rsidR="009654CC">
          <w:rPr>
            <w:rStyle w:val="a4"/>
            <w:i/>
          </w:rPr>
          <w:t xml:space="preserve">о. </w:t>
        </w:r>
      </w:hyperlink>
      <w:hyperlink w:anchor="_Toc20914199" w:history="1">
        <w:r w:rsidR="00D8231D" w:rsidRPr="00D8231D">
          <w:rPr>
            <w:rStyle w:val="a4"/>
          </w:rPr>
          <w:t>Комплектование Партархива ЦК КП(б)Б в 1930—1941 гг.</w:t>
        </w:r>
        <w:r w:rsidR="00D8231D" w:rsidRPr="00D8231D">
          <w:rPr>
            <w:webHidden/>
          </w:rPr>
          <w:tab/>
        </w:r>
        <w:r w:rsidR="00D8231D" w:rsidRPr="00D8231D">
          <w:rPr>
            <w:webHidden/>
          </w:rPr>
          <w:fldChar w:fldCharType="begin"/>
        </w:r>
        <w:r w:rsidR="00D8231D" w:rsidRPr="00D8231D">
          <w:rPr>
            <w:webHidden/>
          </w:rPr>
          <w:instrText xml:space="preserve"> PAGEREF _Toc20914199 \h </w:instrText>
        </w:r>
        <w:r w:rsidR="00D8231D" w:rsidRPr="00D8231D">
          <w:rPr>
            <w:webHidden/>
          </w:rPr>
        </w:r>
        <w:r w:rsidR="00D8231D" w:rsidRPr="00D8231D">
          <w:rPr>
            <w:webHidden/>
          </w:rPr>
          <w:fldChar w:fldCharType="separate"/>
        </w:r>
        <w:r w:rsidR="0031005B">
          <w:rPr>
            <w:webHidden/>
          </w:rPr>
          <w:t>21</w:t>
        </w:r>
        <w:r w:rsidR="00D8231D" w:rsidRPr="00D8231D">
          <w:rPr>
            <w:webHidden/>
          </w:rPr>
          <w:fldChar w:fldCharType="end"/>
        </w:r>
      </w:hyperlink>
    </w:p>
    <w:p w:rsidR="00D8231D" w:rsidRPr="00D8231D" w:rsidRDefault="00425EF9" w:rsidP="009654CC">
      <w:pPr>
        <w:pStyle w:val="23"/>
        <w:rPr>
          <w:rFonts w:eastAsiaTheme="minorEastAsia"/>
        </w:rPr>
      </w:pPr>
      <w:hyperlink w:anchor="_Toc20914200" w:history="1">
        <w:r w:rsidR="00D8231D" w:rsidRPr="009654CC">
          <w:rPr>
            <w:rStyle w:val="a4"/>
            <w:i/>
          </w:rPr>
          <w:t>С. А. Ел</w:t>
        </w:r>
        <w:r w:rsidR="009654CC">
          <w:rPr>
            <w:rStyle w:val="a4"/>
            <w:i/>
          </w:rPr>
          <w:t>и</w:t>
        </w:r>
        <w:r w:rsidR="00D8231D" w:rsidRPr="009654CC">
          <w:rPr>
            <w:rStyle w:val="a4"/>
            <w:i/>
          </w:rPr>
          <w:t>зар</w:t>
        </w:r>
        <w:r w:rsidR="009654CC">
          <w:rPr>
            <w:rStyle w:val="a4"/>
            <w:i/>
          </w:rPr>
          <w:t>ов.</w:t>
        </w:r>
      </w:hyperlink>
      <w:r w:rsidR="009654CC" w:rsidRPr="00D8231D">
        <w:rPr>
          <w:rFonts w:eastAsiaTheme="minorEastAsia"/>
          <w:spacing w:val="0"/>
        </w:rPr>
        <w:t xml:space="preserve"> </w:t>
      </w:r>
      <w:hyperlink w:anchor="_Toc20914201" w:history="1">
        <w:r w:rsidR="00D8231D" w:rsidRPr="00D8231D">
          <w:rPr>
            <w:rStyle w:val="a4"/>
            <w:lang w:val="be-BY"/>
          </w:rPr>
          <w:t>Местные Советы Белорусской ССР периода</w:t>
        </w:r>
        <w:r w:rsidR="00D54266">
          <w:rPr>
            <w:rStyle w:val="a4"/>
            <w:lang w:val="en-US"/>
          </w:rPr>
          <w:br/>
        </w:r>
        <w:r w:rsidR="00D8231D" w:rsidRPr="00D8231D">
          <w:rPr>
            <w:rStyle w:val="a4"/>
            <w:lang w:val="be-BY"/>
          </w:rPr>
          <w:t>«победившего социализма» (1937—1941 гг.)</w:t>
        </w:r>
        <w:r w:rsidR="00D8231D" w:rsidRPr="00D8231D">
          <w:rPr>
            <w:webHidden/>
          </w:rPr>
          <w:tab/>
        </w:r>
        <w:r w:rsidR="00D8231D" w:rsidRPr="00D8231D">
          <w:rPr>
            <w:webHidden/>
          </w:rPr>
          <w:fldChar w:fldCharType="begin"/>
        </w:r>
        <w:r w:rsidR="00D8231D" w:rsidRPr="00D8231D">
          <w:rPr>
            <w:webHidden/>
          </w:rPr>
          <w:instrText xml:space="preserve"> PAGEREF _Toc20914201 \h </w:instrText>
        </w:r>
        <w:r w:rsidR="00D8231D" w:rsidRPr="00D8231D">
          <w:rPr>
            <w:webHidden/>
          </w:rPr>
        </w:r>
        <w:r w:rsidR="00D8231D" w:rsidRPr="00D8231D">
          <w:rPr>
            <w:webHidden/>
          </w:rPr>
          <w:fldChar w:fldCharType="separate"/>
        </w:r>
        <w:r w:rsidR="0031005B">
          <w:rPr>
            <w:webHidden/>
          </w:rPr>
          <w:t>31</w:t>
        </w:r>
        <w:r w:rsidR="00D8231D" w:rsidRPr="00D8231D">
          <w:rPr>
            <w:webHidden/>
          </w:rPr>
          <w:fldChar w:fldCharType="end"/>
        </w:r>
      </w:hyperlink>
    </w:p>
    <w:p w:rsidR="00D8231D" w:rsidRPr="00D8231D" w:rsidRDefault="00425EF9" w:rsidP="009654CC">
      <w:pPr>
        <w:pStyle w:val="23"/>
        <w:rPr>
          <w:rFonts w:eastAsiaTheme="minorEastAsia"/>
        </w:rPr>
      </w:pPr>
      <w:hyperlink w:anchor="_Toc20914202" w:history="1">
        <w:r w:rsidR="00D8231D" w:rsidRPr="009654CC">
          <w:rPr>
            <w:rStyle w:val="a4"/>
            <w:i/>
          </w:rPr>
          <w:t>С. В. Кул</w:t>
        </w:r>
        <w:r w:rsidR="009654CC">
          <w:rPr>
            <w:rStyle w:val="a4"/>
            <w:i/>
          </w:rPr>
          <w:t>и</w:t>
        </w:r>
        <w:r w:rsidR="00D8231D" w:rsidRPr="009654CC">
          <w:rPr>
            <w:rStyle w:val="a4"/>
            <w:i/>
          </w:rPr>
          <w:t>нок</w:t>
        </w:r>
        <w:r w:rsidR="009654CC">
          <w:rPr>
            <w:rStyle w:val="a4"/>
            <w:i/>
          </w:rPr>
          <w:t xml:space="preserve">. </w:t>
        </w:r>
      </w:hyperlink>
      <w:hyperlink w:anchor="_Toc20914203" w:history="1">
        <w:r w:rsidR="00D8231D" w:rsidRPr="00D8231D">
          <w:rPr>
            <w:rStyle w:val="a4"/>
          </w:rPr>
          <w:t>Документы Национального архива Республики Беларусь</w:t>
        </w:r>
        <w:r w:rsidR="00D54266">
          <w:rPr>
            <w:rStyle w:val="a4"/>
            <w:lang w:val="en-US"/>
          </w:rPr>
          <w:br/>
        </w:r>
        <w:r w:rsidR="00D8231D" w:rsidRPr="00D8231D">
          <w:rPr>
            <w:rStyle w:val="a4"/>
          </w:rPr>
          <w:t>о деятельности немецких разведывательно-диверсионных школ</w:t>
        </w:r>
        <w:r w:rsidR="00D54266">
          <w:rPr>
            <w:rStyle w:val="a4"/>
            <w:lang w:val="en-US"/>
          </w:rPr>
          <w:br/>
        </w:r>
        <w:r w:rsidR="00D8231D" w:rsidRPr="00D8231D">
          <w:rPr>
            <w:rStyle w:val="a4"/>
          </w:rPr>
          <w:t>и курсов</w:t>
        </w:r>
        <w:r w:rsidR="00D54266">
          <w:rPr>
            <w:rStyle w:val="a4"/>
            <w:lang w:val="en-US"/>
          </w:rPr>
          <w:t xml:space="preserve"> </w:t>
        </w:r>
        <w:r w:rsidR="00D8231D" w:rsidRPr="00D8231D">
          <w:rPr>
            <w:rStyle w:val="a4"/>
          </w:rPr>
          <w:t>на территории Польши и Германии (1939—1944 гг.)</w:t>
        </w:r>
        <w:r w:rsidR="00D8231D" w:rsidRPr="00D8231D">
          <w:rPr>
            <w:webHidden/>
          </w:rPr>
          <w:tab/>
        </w:r>
        <w:r w:rsidR="00D8231D" w:rsidRPr="00D8231D">
          <w:rPr>
            <w:webHidden/>
          </w:rPr>
          <w:fldChar w:fldCharType="begin"/>
        </w:r>
        <w:r w:rsidR="00D8231D" w:rsidRPr="00D8231D">
          <w:rPr>
            <w:webHidden/>
          </w:rPr>
          <w:instrText xml:space="preserve"> PAGEREF _Toc20914203 \h </w:instrText>
        </w:r>
        <w:r w:rsidR="00D8231D" w:rsidRPr="00D8231D">
          <w:rPr>
            <w:webHidden/>
          </w:rPr>
        </w:r>
        <w:r w:rsidR="00D8231D" w:rsidRPr="00D8231D">
          <w:rPr>
            <w:webHidden/>
          </w:rPr>
          <w:fldChar w:fldCharType="separate"/>
        </w:r>
        <w:r w:rsidR="0031005B">
          <w:rPr>
            <w:webHidden/>
          </w:rPr>
          <w:t>38</w:t>
        </w:r>
        <w:r w:rsidR="00D8231D" w:rsidRPr="00D8231D">
          <w:rPr>
            <w:webHidden/>
          </w:rPr>
          <w:fldChar w:fldCharType="end"/>
        </w:r>
      </w:hyperlink>
    </w:p>
    <w:p w:rsidR="00D8231D" w:rsidRPr="00D8231D" w:rsidRDefault="00425EF9" w:rsidP="009654CC">
      <w:pPr>
        <w:pStyle w:val="23"/>
        <w:rPr>
          <w:rFonts w:eastAsiaTheme="minorEastAsia"/>
        </w:rPr>
      </w:pPr>
      <w:hyperlink w:anchor="_Toc20914204" w:history="1">
        <w:r w:rsidR="009654CC">
          <w:rPr>
            <w:rStyle w:val="a4"/>
            <w:i/>
          </w:rPr>
          <w:t>Е</w:t>
        </w:r>
        <w:r w:rsidR="00D8231D" w:rsidRPr="009654CC">
          <w:rPr>
            <w:rStyle w:val="a4"/>
            <w:i/>
          </w:rPr>
          <w:t>. А. Макар</w:t>
        </w:r>
        <w:r w:rsidR="009654CC">
          <w:rPr>
            <w:rStyle w:val="a4"/>
            <w:i/>
          </w:rPr>
          <w:t>е</w:t>
        </w:r>
        <w:r w:rsidR="00D8231D" w:rsidRPr="009654CC">
          <w:rPr>
            <w:rStyle w:val="a4"/>
            <w:i/>
          </w:rPr>
          <w:t>нк</w:t>
        </w:r>
        <w:r w:rsidR="009654CC">
          <w:rPr>
            <w:rStyle w:val="a4"/>
            <w:i/>
          </w:rPr>
          <w:t>о.</w:t>
        </w:r>
      </w:hyperlink>
      <w:r w:rsidR="009654CC" w:rsidRPr="00D8231D">
        <w:rPr>
          <w:rFonts w:eastAsiaTheme="minorEastAsia"/>
          <w:spacing w:val="0"/>
        </w:rPr>
        <w:t xml:space="preserve"> </w:t>
      </w:r>
      <w:hyperlink w:anchor="_Toc20914205" w:history="1">
        <w:r w:rsidR="00D8231D" w:rsidRPr="00D8231D">
          <w:rPr>
            <w:rStyle w:val="a4"/>
          </w:rPr>
          <w:t>Белорусская республиканская комиссия содействия</w:t>
        </w:r>
        <w:r w:rsidR="00D54266">
          <w:rPr>
            <w:rStyle w:val="a4"/>
            <w:lang w:val="en-US"/>
          </w:rPr>
          <w:br/>
        </w:r>
        <w:r w:rsidR="00D8231D" w:rsidRPr="00D8231D">
          <w:rPr>
            <w:rStyle w:val="a4"/>
          </w:rPr>
          <w:t>в работе ЧГК СССР: история создания и формирование архивных комплексов документов</w:t>
        </w:r>
        <w:r w:rsidR="00D8231D" w:rsidRPr="00D8231D">
          <w:rPr>
            <w:webHidden/>
          </w:rPr>
          <w:tab/>
        </w:r>
        <w:r w:rsidR="00D8231D" w:rsidRPr="00D8231D">
          <w:rPr>
            <w:webHidden/>
          </w:rPr>
          <w:fldChar w:fldCharType="begin"/>
        </w:r>
        <w:r w:rsidR="00D8231D" w:rsidRPr="00D8231D">
          <w:rPr>
            <w:webHidden/>
          </w:rPr>
          <w:instrText xml:space="preserve"> PAGEREF _Toc20914205 \h </w:instrText>
        </w:r>
        <w:r w:rsidR="00D8231D" w:rsidRPr="00D8231D">
          <w:rPr>
            <w:webHidden/>
          </w:rPr>
        </w:r>
        <w:r w:rsidR="00D8231D" w:rsidRPr="00D8231D">
          <w:rPr>
            <w:webHidden/>
          </w:rPr>
          <w:fldChar w:fldCharType="separate"/>
        </w:r>
        <w:r w:rsidR="0031005B">
          <w:rPr>
            <w:webHidden/>
          </w:rPr>
          <w:t>51</w:t>
        </w:r>
        <w:r w:rsidR="00D8231D" w:rsidRPr="00D8231D">
          <w:rPr>
            <w:webHidden/>
          </w:rPr>
          <w:fldChar w:fldCharType="end"/>
        </w:r>
      </w:hyperlink>
    </w:p>
    <w:p w:rsidR="00D8231D" w:rsidRPr="00D8231D" w:rsidRDefault="00425EF9" w:rsidP="009654CC">
      <w:pPr>
        <w:pStyle w:val="23"/>
        <w:rPr>
          <w:rFonts w:eastAsiaTheme="minorEastAsia"/>
        </w:rPr>
      </w:pPr>
      <w:hyperlink w:anchor="_Toc20914206" w:history="1">
        <w:r w:rsidR="00D8231D" w:rsidRPr="009654CC">
          <w:rPr>
            <w:rStyle w:val="a4"/>
            <w:i/>
          </w:rPr>
          <w:t>А. М. Латушкін</w:t>
        </w:r>
        <w:r w:rsidR="009654CC">
          <w:rPr>
            <w:rStyle w:val="a4"/>
            <w:i/>
          </w:rPr>
          <w:t xml:space="preserve">. </w:t>
        </w:r>
      </w:hyperlink>
      <w:hyperlink w:anchor="_Toc20914207" w:history="1">
        <w:r w:rsidR="00D8231D" w:rsidRPr="00D8231D">
          <w:rPr>
            <w:rStyle w:val="a4"/>
            <w:lang w:val="be-BY"/>
          </w:rPr>
          <w:t>Комплекс арыгіналаў актаў агульнадзяржаўнага значэння архіва Вялікага Княства Літоўскага ў расійскай дарэвалюцыйнай гістарыяграфіі: тэрміналагічны аспект праблемы</w:t>
        </w:r>
        <w:r w:rsidR="00D8231D" w:rsidRPr="00D8231D">
          <w:rPr>
            <w:webHidden/>
          </w:rPr>
          <w:tab/>
        </w:r>
        <w:r w:rsidR="00D8231D" w:rsidRPr="00D8231D">
          <w:rPr>
            <w:webHidden/>
          </w:rPr>
          <w:fldChar w:fldCharType="begin"/>
        </w:r>
        <w:r w:rsidR="00D8231D" w:rsidRPr="00D8231D">
          <w:rPr>
            <w:webHidden/>
          </w:rPr>
          <w:instrText xml:space="preserve"> PAGEREF _Toc20914207 \h </w:instrText>
        </w:r>
        <w:r w:rsidR="00D8231D" w:rsidRPr="00D8231D">
          <w:rPr>
            <w:webHidden/>
          </w:rPr>
        </w:r>
        <w:r w:rsidR="00D8231D" w:rsidRPr="00D8231D">
          <w:rPr>
            <w:webHidden/>
          </w:rPr>
          <w:fldChar w:fldCharType="separate"/>
        </w:r>
        <w:r w:rsidR="0031005B">
          <w:rPr>
            <w:webHidden/>
          </w:rPr>
          <w:t>63</w:t>
        </w:r>
        <w:r w:rsidR="00D8231D" w:rsidRPr="00D8231D">
          <w:rPr>
            <w:webHidden/>
          </w:rPr>
          <w:fldChar w:fldCharType="end"/>
        </w:r>
      </w:hyperlink>
    </w:p>
    <w:p w:rsidR="00D8231D" w:rsidRPr="00D8231D" w:rsidRDefault="00425EF9" w:rsidP="009654CC">
      <w:pPr>
        <w:pStyle w:val="23"/>
        <w:rPr>
          <w:rFonts w:eastAsiaTheme="minorEastAsia"/>
        </w:rPr>
      </w:pPr>
      <w:hyperlink w:anchor="_Toc20914208" w:history="1">
        <w:r w:rsidR="00D8231D" w:rsidRPr="009654CC">
          <w:rPr>
            <w:rStyle w:val="a4"/>
            <w:i/>
          </w:rPr>
          <w:t>В. С. Іванова</w:t>
        </w:r>
        <w:r w:rsidR="009654CC">
          <w:rPr>
            <w:rStyle w:val="a4"/>
            <w:i/>
          </w:rPr>
          <w:t xml:space="preserve">. </w:t>
        </w:r>
      </w:hyperlink>
      <w:hyperlink w:anchor="_Toc20914209" w:history="1">
        <w:r w:rsidR="00D8231D" w:rsidRPr="00D8231D">
          <w:rPr>
            <w:rStyle w:val="a4"/>
          </w:rPr>
          <w:t xml:space="preserve">Падыходы </w:t>
        </w:r>
        <w:r w:rsidR="00D8231D" w:rsidRPr="00D8231D">
          <w:rPr>
            <w:rStyle w:val="a4"/>
            <w:lang w:val="be-BY"/>
          </w:rPr>
          <w:t xml:space="preserve">да </w:t>
        </w:r>
        <w:r w:rsidR="00D8231D" w:rsidRPr="00D8231D">
          <w:rPr>
            <w:rStyle w:val="a4"/>
          </w:rPr>
          <w:t>даследаванн</w:t>
        </w:r>
        <w:r w:rsidR="00D8231D" w:rsidRPr="00D8231D">
          <w:rPr>
            <w:rStyle w:val="a4"/>
            <w:lang w:val="be-BY"/>
          </w:rPr>
          <w:t xml:space="preserve">я </w:t>
        </w:r>
        <w:r w:rsidR="00D8231D" w:rsidRPr="00D8231D">
          <w:rPr>
            <w:rStyle w:val="a4"/>
          </w:rPr>
          <w:t>гісторыі і штодзённасці</w:t>
        </w:r>
        <w:r w:rsidR="00D54266">
          <w:rPr>
            <w:rStyle w:val="a4"/>
            <w:lang w:val="en-US"/>
          </w:rPr>
          <w:br/>
        </w:r>
        <w:r w:rsidR="00D8231D" w:rsidRPr="00D8231D">
          <w:rPr>
            <w:rStyle w:val="a4"/>
          </w:rPr>
          <w:t>беларускай вёскі</w:t>
        </w:r>
        <w:r w:rsidR="00D8231D" w:rsidRPr="00D8231D">
          <w:rPr>
            <w:rStyle w:val="a4"/>
            <w:lang w:val="be-BY"/>
          </w:rPr>
          <w:t xml:space="preserve"> </w:t>
        </w:r>
        <w:r w:rsidR="00D8231D" w:rsidRPr="00D8231D">
          <w:rPr>
            <w:rStyle w:val="a4"/>
          </w:rPr>
          <w:t>(на прыкладзе палескай вёск</w:t>
        </w:r>
        <w:r w:rsidR="00D8231D" w:rsidRPr="00D8231D">
          <w:rPr>
            <w:rStyle w:val="a4"/>
            <w:lang w:val="be-BY"/>
          </w:rPr>
          <w:t xml:space="preserve">і </w:t>
        </w:r>
        <w:r w:rsidR="00D8231D" w:rsidRPr="00D8231D">
          <w:rPr>
            <w:rStyle w:val="a4"/>
          </w:rPr>
          <w:t>Ліпляны)</w:t>
        </w:r>
        <w:r w:rsidR="00D8231D" w:rsidRPr="00D8231D">
          <w:rPr>
            <w:webHidden/>
          </w:rPr>
          <w:tab/>
        </w:r>
        <w:r w:rsidR="00D8231D" w:rsidRPr="00D8231D">
          <w:rPr>
            <w:webHidden/>
          </w:rPr>
          <w:fldChar w:fldCharType="begin"/>
        </w:r>
        <w:r w:rsidR="00D8231D" w:rsidRPr="00D8231D">
          <w:rPr>
            <w:webHidden/>
          </w:rPr>
          <w:instrText xml:space="preserve"> PAGEREF _Toc20914209 \h </w:instrText>
        </w:r>
        <w:r w:rsidR="00D8231D" w:rsidRPr="00D8231D">
          <w:rPr>
            <w:webHidden/>
          </w:rPr>
        </w:r>
        <w:r w:rsidR="00D8231D" w:rsidRPr="00D8231D">
          <w:rPr>
            <w:webHidden/>
          </w:rPr>
          <w:fldChar w:fldCharType="separate"/>
        </w:r>
        <w:r w:rsidR="0031005B">
          <w:rPr>
            <w:webHidden/>
          </w:rPr>
          <w:t>86</w:t>
        </w:r>
        <w:r w:rsidR="00D8231D" w:rsidRPr="00D8231D">
          <w:rPr>
            <w:webHidden/>
          </w:rPr>
          <w:fldChar w:fldCharType="end"/>
        </w:r>
      </w:hyperlink>
    </w:p>
    <w:p w:rsidR="00D8231D" w:rsidRPr="00D8231D" w:rsidRDefault="00425EF9" w:rsidP="009654CC">
      <w:pPr>
        <w:pStyle w:val="23"/>
        <w:rPr>
          <w:rFonts w:eastAsiaTheme="minorEastAsia"/>
        </w:rPr>
      </w:pPr>
      <w:hyperlink w:anchor="_Toc20914210" w:history="1">
        <w:r w:rsidR="00D8231D" w:rsidRPr="009654CC">
          <w:rPr>
            <w:rStyle w:val="a4"/>
            <w:i/>
          </w:rPr>
          <w:t>Ю. </w:t>
        </w:r>
        <w:r w:rsidR="009654CC">
          <w:rPr>
            <w:rStyle w:val="a4"/>
            <w:i/>
            <w:lang w:val="be-BY"/>
          </w:rPr>
          <w:t>В</w:t>
        </w:r>
        <w:r w:rsidR="00D8231D" w:rsidRPr="009654CC">
          <w:rPr>
            <w:rStyle w:val="a4"/>
            <w:i/>
          </w:rPr>
          <w:t>. Нес</w:t>
        </w:r>
        <w:r w:rsidR="009654CC">
          <w:rPr>
            <w:rStyle w:val="a4"/>
            <w:i/>
          </w:rPr>
          <w:t>те</w:t>
        </w:r>
        <w:r w:rsidR="00D8231D" w:rsidRPr="009654CC">
          <w:rPr>
            <w:rStyle w:val="a4"/>
            <w:i/>
          </w:rPr>
          <w:t>ров</w:t>
        </w:r>
        <w:r w:rsidR="009654CC">
          <w:rPr>
            <w:rStyle w:val="a4"/>
            <w:i/>
          </w:rPr>
          <w:t>и</w:t>
        </w:r>
        <w:r w:rsidR="00D8231D" w:rsidRPr="009654CC">
          <w:rPr>
            <w:rStyle w:val="a4"/>
            <w:i/>
          </w:rPr>
          <w:t>ч</w:t>
        </w:r>
        <w:r w:rsidR="009654CC">
          <w:rPr>
            <w:rStyle w:val="a4"/>
            <w:i/>
          </w:rPr>
          <w:t xml:space="preserve">. </w:t>
        </w:r>
      </w:hyperlink>
      <w:hyperlink w:anchor="_Toc20914211" w:history="1">
        <w:r w:rsidR="00D8231D" w:rsidRPr="00D8231D">
          <w:rPr>
            <w:rStyle w:val="a4"/>
          </w:rPr>
          <w:t>Значимые особенности архивоведения</w:t>
        </w:r>
        <w:r w:rsidR="00D54266">
          <w:rPr>
            <w:rStyle w:val="a4"/>
            <w:lang w:val="en-US"/>
          </w:rPr>
          <w:br/>
        </w:r>
        <w:r w:rsidR="00D8231D" w:rsidRPr="00D8231D">
          <w:rPr>
            <w:rStyle w:val="a4"/>
          </w:rPr>
          <w:t>и документоведения на стадии развитой науки в условиях тенденции трансдисциплинарности (эпистемологический аспект)</w:t>
        </w:r>
        <w:r w:rsidR="00D8231D" w:rsidRPr="00D8231D">
          <w:rPr>
            <w:webHidden/>
          </w:rPr>
          <w:tab/>
        </w:r>
        <w:r w:rsidR="00D8231D" w:rsidRPr="00D8231D">
          <w:rPr>
            <w:webHidden/>
          </w:rPr>
          <w:fldChar w:fldCharType="begin"/>
        </w:r>
        <w:r w:rsidR="00D8231D" w:rsidRPr="00D8231D">
          <w:rPr>
            <w:webHidden/>
          </w:rPr>
          <w:instrText xml:space="preserve"> PAGEREF _Toc20914211 \h </w:instrText>
        </w:r>
        <w:r w:rsidR="00D8231D" w:rsidRPr="00D8231D">
          <w:rPr>
            <w:webHidden/>
          </w:rPr>
        </w:r>
        <w:r w:rsidR="00D8231D" w:rsidRPr="00D8231D">
          <w:rPr>
            <w:webHidden/>
          </w:rPr>
          <w:fldChar w:fldCharType="separate"/>
        </w:r>
        <w:r w:rsidR="0031005B">
          <w:rPr>
            <w:webHidden/>
          </w:rPr>
          <w:t>94</w:t>
        </w:r>
        <w:r w:rsidR="00D8231D" w:rsidRPr="00D8231D">
          <w:rPr>
            <w:webHidden/>
          </w:rPr>
          <w:fldChar w:fldCharType="end"/>
        </w:r>
      </w:hyperlink>
    </w:p>
    <w:p w:rsidR="00D8231D" w:rsidRPr="00D8231D" w:rsidRDefault="00425EF9" w:rsidP="009654CC">
      <w:pPr>
        <w:pStyle w:val="23"/>
        <w:rPr>
          <w:rFonts w:eastAsiaTheme="minorEastAsia"/>
        </w:rPr>
      </w:pPr>
      <w:hyperlink w:anchor="_Toc20914212" w:history="1">
        <w:r w:rsidR="00D8231D" w:rsidRPr="009654CC">
          <w:rPr>
            <w:rStyle w:val="a4"/>
            <w:i/>
            <w:lang w:val="be-BY"/>
          </w:rPr>
          <w:t>С. С. Злоб</w:t>
        </w:r>
        <w:r w:rsidR="009654CC" w:rsidRPr="009654CC">
          <w:rPr>
            <w:rStyle w:val="a4"/>
            <w:i/>
            <w:lang w:val="be-BY"/>
          </w:rPr>
          <w:t>и</w:t>
        </w:r>
        <w:r w:rsidR="00D8231D" w:rsidRPr="009654CC">
          <w:rPr>
            <w:rStyle w:val="a4"/>
            <w:i/>
            <w:lang w:val="be-BY"/>
          </w:rPr>
          <w:t>н</w:t>
        </w:r>
        <w:r w:rsidR="009654CC">
          <w:rPr>
            <w:rStyle w:val="a4"/>
            <w:i/>
            <w:lang w:val="be-BY"/>
          </w:rPr>
          <w:t>.</w:t>
        </w:r>
      </w:hyperlink>
      <w:r w:rsidR="009654CC" w:rsidRPr="00D8231D">
        <w:rPr>
          <w:rFonts w:eastAsiaTheme="minorEastAsia"/>
          <w:spacing w:val="0"/>
        </w:rPr>
        <w:t xml:space="preserve"> </w:t>
      </w:r>
      <w:hyperlink w:anchor="_Toc20914213" w:history="1">
        <w:r w:rsidR="00D8231D" w:rsidRPr="00D8231D">
          <w:rPr>
            <w:rStyle w:val="a4"/>
            <w:lang w:val="be-BY"/>
          </w:rPr>
          <w:t>Понятие «история» в постколониальных исторических исследованиях (на примере колониальной Индии)</w:t>
        </w:r>
        <w:r w:rsidR="00D8231D" w:rsidRPr="00D8231D">
          <w:rPr>
            <w:webHidden/>
          </w:rPr>
          <w:tab/>
        </w:r>
        <w:r w:rsidR="00D8231D" w:rsidRPr="00D8231D">
          <w:rPr>
            <w:webHidden/>
          </w:rPr>
          <w:fldChar w:fldCharType="begin"/>
        </w:r>
        <w:r w:rsidR="00D8231D" w:rsidRPr="00D8231D">
          <w:rPr>
            <w:webHidden/>
          </w:rPr>
          <w:instrText xml:space="preserve"> PAGEREF _Toc20914213 \h </w:instrText>
        </w:r>
        <w:r w:rsidR="00D8231D" w:rsidRPr="00D8231D">
          <w:rPr>
            <w:webHidden/>
          </w:rPr>
        </w:r>
        <w:r w:rsidR="00D8231D" w:rsidRPr="00D8231D">
          <w:rPr>
            <w:webHidden/>
          </w:rPr>
          <w:fldChar w:fldCharType="separate"/>
        </w:r>
        <w:r w:rsidR="0031005B">
          <w:rPr>
            <w:webHidden/>
          </w:rPr>
          <w:t>106</w:t>
        </w:r>
        <w:r w:rsidR="00D8231D" w:rsidRPr="00D8231D">
          <w:rPr>
            <w:webHidden/>
          </w:rPr>
          <w:fldChar w:fldCharType="end"/>
        </w:r>
      </w:hyperlink>
    </w:p>
    <w:p w:rsidR="00D8231D" w:rsidRPr="00D8231D" w:rsidRDefault="00425EF9" w:rsidP="009654CC">
      <w:pPr>
        <w:pStyle w:val="13"/>
        <w:rPr>
          <w:rFonts w:eastAsiaTheme="minorEastAsia"/>
        </w:rPr>
      </w:pPr>
      <w:hyperlink w:anchor="_Toc20914214" w:history="1">
        <w:r w:rsidR="00D8231D" w:rsidRPr="009654CC">
          <w:rPr>
            <w:rStyle w:val="a4"/>
          </w:rPr>
          <w:t>Навукова-метадалагічны «круглы стол»</w:t>
        </w:r>
        <w:r w:rsidR="009654CC" w:rsidRPr="009654CC">
          <w:rPr>
            <w:rStyle w:val="a4"/>
            <w:lang w:val="ru-RU"/>
          </w:rPr>
          <w:t xml:space="preserve"> </w:t>
        </w:r>
      </w:hyperlink>
      <w:hyperlink w:anchor="_Toc20914215" w:history="1">
        <w:r w:rsidR="00D8231D" w:rsidRPr="00D8231D">
          <w:rPr>
            <w:rStyle w:val="a4"/>
          </w:rPr>
          <w:t>«Актуальныя праблемы археаграфіі, крыніцазнаўства, архівазнаўства ў Беларусі»</w:t>
        </w:r>
      </w:hyperlink>
    </w:p>
    <w:p w:rsidR="00D8231D" w:rsidRPr="00D8231D" w:rsidRDefault="00425EF9" w:rsidP="009654CC">
      <w:pPr>
        <w:pStyle w:val="23"/>
        <w:rPr>
          <w:rFonts w:eastAsiaTheme="minorEastAsia"/>
        </w:rPr>
      </w:pPr>
      <w:hyperlink w:anchor="_Toc20914217" w:history="1">
        <w:r w:rsidR="00D8231D" w:rsidRPr="009654CC">
          <w:rPr>
            <w:rStyle w:val="a4"/>
            <w:i/>
          </w:rPr>
          <w:t>М. Ф. Шумейк</w:t>
        </w:r>
        <w:r w:rsidR="009654CC">
          <w:rPr>
            <w:rStyle w:val="a4"/>
            <w:i/>
          </w:rPr>
          <w:t>о</w:t>
        </w:r>
        <w:r w:rsidR="009654CC">
          <w:rPr>
            <w:rStyle w:val="a4"/>
          </w:rPr>
          <w:t xml:space="preserve">. </w:t>
        </w:r>
      </w:hyperlink>
      <w:hyperlink w:anchor="_Toc20914218" w:history="1">
        <w:r w:rsidR="00D8231D" w:rsidRPr="00D8231D">
          <w:rPr>
            <w:rStyle w:val="a4"/>
          </w:rPr>
          <w:t>Д.</w:t>
        </w:r>
        <w:r w:rsidR="00D8231D" w:rsidRPr="00D8231D">
          <w:rPr>
            <w:rStyle w:val="a4"/>
            <w:lang w:val="be-BY"/>
          </w:rPr>
          <w:t> </w:t>
        </w:r>
        <w:r w:rsidR="00D8231D" w:rsidRPr="00D8231D">
          <w:rPr>
            <w:rStyle w:val="a4"/>
          </w:rPr>
          <w:t>И.</w:t>
        </w:r>
        <w:r w:rsidR="00D8231D" w:rsidRPr="00D8231D">
          <w:rPr>
            <w:rStyle w:val="a4"/>
            <w:lang w:val="be-BY"/>
          </w:rPr>
          <w:t> </w:t>
        </w:r>
        <w:r w:rsidR="00D8231D" w:rsidRPr="00D8231D">
          <w:rPr>
            <w:rStyle w:val="a4"/>
          </w:rPr>
          <w:t>Довгялло — архивист, археограф, архивовед</w:t>
        </w:r>
        <w:r w:rsidR="00D54266">
          <w:rPr>
            <w:rStyle w:val="a4"/>
            <w:lang w:val="en-US"/>
          </w:rPr>
          <w:br/>
        </w:r>
        <w:r w:rsidR="00D8231D" w:rsidRPr="00D8231D">
          <w:rPr>
            <w:rStyle w:val="a4"/>
            <w:i/>
          </w:rPr>
          <w:t>(</w:t>
        </w:r>
        <w:r w:rsidR="00D8231D" w:rsidRPr="00D8231D">
          <w:rPr>
            <w:rStyle w:val="a4"/>
            <w:i/>
            <w:lang w:val="be-BY"/>
          </w:rPr>
          <w:t>к</w:t>
        </w:r>
        <w:r w:rsidR="00D8231D" w:rsidRPr="00D8231D">
          <w:rPr>
            <w:rStyle w:val="a4"/>
            <w:i/>
          </w:rPr>
          <w:t xml:space="preserve"> 150-летию со дня рождения ученого)</w:t>
        </w:r>
        <w:r w:rsidR="00D8231D" w:rsidRPr="00D8231D">
          <w:rPr>
            <w:webHidden/>
          </w:rPr>
          <w:tab/>
        </w:r>
        <w:r w:rsidR="00D8231D" w:rsidRPr="00D8231D">
          <w:rPr>
            <w:webHidden/>
          </w:rPr>
          <w:fldChar w:fldCharType="begin"/>
        </w:r>
        <w:r w:rsidR="00D8231D" w:rsidRPr="00D8231D">
          <w:rPr>
            <w:webHidden/>
          </w:rPr>
          <w:instrText xml:space="preserve"> PAGEREF _Toc20914218 \h </w:instrText>
        </w:r>
        <w:r w:rsidR="00D8231D" w:rsidRPr="00D8231D">
          <w:rPr>
            <w:webHidden/>
          </w:rPr>
        </w:r>
        <w:r w:rsidR="00D8231D" w:rsidRPr="00D8231D">
          <w:rPr>
            <w:webHidden/>
          </w:rPr>
          <w:fldChar w:fldCharType="separate"/>
        </w:r>
        <w:r w:rsidR="0031005B">
          <w:rPr>
            <w:webHidden/>
          </w:rPr>
          <w:t>114</w:t>
        </w:r>
        <w:r w:rsidR="00D8231D" w:rsidRPr="00D8231D">
          <w:rPr>
            <w:webHidden/>
          </w:rPr>
          <w:fldChar w:fldCharType="end"/>
        </w:r>
      </w:hyperlink>
    </w:p>
    <w:p w:rsidR="00D8231D" w:rsidRPr="00D8231D" w:rsidRDefault="00425EF9" w:rsidP="009654CC">
      <w:pPr>
        <w:pStyle w:val="23"/>
        <w:rPr>
          <w:rFonts w:eastAsiaTheme="minorEastAsia"/>
        </w:rPr>
      </w:pPr>
      <w:hyperlink w:anchor="_Toc20914219" w:history="1">
        <w:r w:rsidR="00D8231D" w:rsidRPr="009654CC">
          <w:rPr>
            <w:rStyle w:val="a4"/>
            <w:i/>
          </w:rPr>
          <w:t>Д. А. Безмацерных</w:t>
        </w:r>
        <w:r w:rsidR="009654CC">
          <w:rPr>
            <w:rStyle w:val="a4"/>
          </w:rPr>
          <w:t xml:space="preserve">. </w:t>
        </w:r>
      </w:hyperlink>
      <w:hyperlink w:anchor="_Toc20914220" w:history="1">
        <w:r w:rsidR="00D8231D" w:rsidRPr="00D8231D">
          <w:rPr>
            <w:rStyle w:val="a4"/>
            <w:lang w:val="be-BY"/>
          </w:rPr>
          <w:t>Кнігі Браслаўскага земскага суда: фарміраванне</w:t>
        </w:r>
        <w:r w:rsidR="00D54266">
          <w:rPr>
            <w:rStyle w:val="a4"/>
            <w:lang w:val="en-US"/>
          </w:rPr>
          <w:br/>
        </w:r>
        <w:r w:rsidR="00D8231D" w:rsidRPr="00D8231D">
          <w:rPr>
            <w:rStyle w:val="a4"/>
            <w:lang w:val="be-BY"/>
          </w:rPr>
          <w:t>крыніцы і яе захаванасць</w:t>
        </w:r>
        <w:r w:rsidR="00D8231D" w:rsidRPr="00D8231D">
          <w:rPr>
            <w:webHidden/>
          </w:rPr>
          <w:tab/>
        </w:r>
        <w:r w:rsidR="00D8231D" w:rsidRPr="00D8231D">
          <w:rPr>
            <w:webHidden/>
          </w:rPr>
          <w:fldChar w:fldCharType="begin"/>
        </w:r>
        <w:r w:rsidR="00D8231D" w:rsidRPr="00D8231D">
          <w:rPr>
            <w:webHidden/>
          </w:rPr>
          <w:instrText xml:space="preserve"> PAGEREF _Toc20914220 \h </w:instrText>
        </w:r>
        <w:r w:rsidR="00D8231D" w:rsidRPr="00D8231D">
          <w:rPr>
            <w:webHidden/>
          </w:rPr>
        </w:r>
        <w:r w:rsidR="00D8231D" w:rsidRPr="00D8231D">
          <w:rPr>
            <w:webHidden/>
          </w:rPr>
          <w:fldChar w:fldCharType="separate"/>
        </w:r>
        <w:r w:rsidR="0031005B">
          <w:rPr>
            <w:webHidden/>
          </w:rPr>
          <w:t>126</w:t>
        </w:r>
        <w:r w:rsidR="00D8231D" w:rsidRPr="00D8231D">
          <w:rPr>
            <w:webHidden/>
          </w:rPr>
          <w:fldChar w:fldCharType="end"/>
        </w:r>
      </w:hyperlink>
    </w:p>
    <w:p w:rsidR="00D8231D" w:rsidRPr="00D8231D" w:rsidRDefault="00425EF9" w:rsidP="009654CC">
      <w:pPr>
        <w:pStyle w:val="23"/>
        <w:rPr>
          <w:rFonts w:eastAsiaTheme="minorEastAsia"/>
        </w:rPr>
      </w:pPr>
      <w:hyperlink w:anchor="_Toc20914221" w:history="1">
        <w:r w:rsidR="00D8231D" w:rsidRPr="009654CC">
          <w:rPr>
            <w:rStyle w:val="a4"/>
            <w:i/>
          </w:rPr>
          <w:t>А. Б. Доўнар</w:t>
        </w:r>
        <w:r w:rsidR="009654CC">
          <w:rPr>
            <w:rStyle w:val="a4"/>
          </w:rPr>
          <w:t xml:space="preserve">. </w:t>
        </w:r>
      </w:hyperlink>
      <w:hyperlink w:anchor="_Toc20914222" w:history="1">
        <w:r w:rsidR="00D8231D" w:rsidRPr="00D8231D">
          <w:rPr>
            <w:rStyle w:val="a4"/>
            <w:lang w:val="be-BY"/>
          </w:rPr>
          <w:t>Ці атрымлівала шляхта выпісы судоў на пергаміне</w:t>
        </w:r>
        <w:r w:rsidR="00D54266">
          <w:rPr>
            <w:rStyle w:val="a4"/>
            <w:lang w:val="en-US"/>
          </w:rPr>
          <w:br/>
        </w:r>
        <w:r w:rsidR="00D8231D" w:rsidRPr="00D8231D">
          <w:rPr>
            <w:rStyle w:val="a4"/>
            <w:lang w:val="be-BY"/>
          </w:rPr>
          <w:t>ў XVI cт.? Выпісы 1589 г. з актавых кніг земскага суда Віцебскага ваяводства</w:t>
        </w:r>
        <w:r w:rsidR="00D8231D" w:rsidRPr="00D8231D">
          <w:rPr>
            <w:webHidden/>
          </w:rPr>
          <w:tab/>
        </w:r>
        <w:r w:rsidR="00D8231D" w:rsidRPr="00D8231D">
          <w:rPr>
            <w:webHidden/>
          </w:rPr>
          <w:fldChar w:fldCharType="begin"/>
        </w:r>
        <w:r w:rsidR="00D8231D" w:rsidRPr="00D8231D">
          <w:rPr>
            <w:webHidden/>
          </w:rPr>
          <w:instrText xml:space="preserve"> PAGEREF _Toc20914222 \h </w:instrText>
        </w:r>
        <w:r w:rsidR="00D8231D" w:rsidRPr="00D8231D">
          <w:rPr>
            <w:webHidden/>
          </w:rPr>
        </w:r>
        <w:r w:rsidR="00D8231D" w:rsidRPr="00D8231D">
          <w:rPr>
            <w:webHidden/>
          </w:rPr>
          <w:fldChar w:fldCharType="separate"/>
        </w:r>
        <w:r w:rsidR="0031005B">
          <w:rPr>
            <w:webHidden/>
          </w:rPr>
          <w:t>132</w:t>
        </w:r>
        <w:r w:rsidR="00D8231D" w:rsidRPr="00D8231D">
          <w:rPr>
            <w:webHidden/>
          </w:rPr>
          <w:fldChar w:fldCharType="end"/>
        </w:r>
      </w:hyperlink>
    </w:p>
    <w:p w:rsidR="00D8231D" w:rsidRPr="00D8231D" w:rsidRDefault="00425EF9" w:rsidP="009654CC">
      <w:pPr>
        <w:pStyle w:val="23"/>
        <w:rPr>
          <w:rFonts w:eastAsiaTheme="minorEastAsia"/>
        </w:rPr>
      </w:pPr>
      <w:hyperlink w:anchor="_Toc20914223" w:history="1">
        <w:r w:rsidR="009654CC">
          <w:rPr>
            <w:rStyle w:val="a4"/>
            <w:i/>
            <w:lang w:val="be-BY"/>
          </w:rPr>
          <w:t>Е</w:t>
        </w:r>
        <w:r w:rsidR="00D8231D" w:rsidRPr="009654CC">
          <w:rPr>
            <w:rStyle w:val="a4"/>
            <w:i/>
          </w:rPr>
          <w:t>. </w:t>
        </w:r>
        <w:r w:rsidR="00D8231D" w:rsidRPr="009654CC">
          <w:rPr>
            <w:rStyle w:val="a4"/>
            <w:i/>
            <w:lang w:val="be-BY"/>
          </w:rPr>
          <w:t>В</w:t>
        </w:r>
        <w:r w:rsidR="00D8231D" w:rsidRPr="009654CC">
          <w:rPr>
            <w:rStyle w:val="a4"/>
            <w:i/>
          </w:rPr>
          <w:t>. Хр</w:t>
        </w:r>
        <w:r w:rsidR="009654CC">
          <w:rPr>
            <w:rStyle w:val="a4"/>
            <w:i/>
          </w:rPr>
          <w:t>о</w:t>
        </w:r>
        <w:r w:rsidR="00D8231D" w:rsidRPr="009654CC">
          <w:rPr>
            <w:rStyle w:val="a4"/>
            <w:i/>
          </w:rPr>
          <w:t>ленок</w:t>
        </w:r>
        <w:r w:rsidR="009654CC">
          <w:rPr>
            <w:rStyle w:val="a4"/>
          </w:rPr>
          <w:t xml:space="preserve">. </w:t>
        </w:r>
      </w:hyperlink>
      <w:hyperlink w:anchor="_Toc20914224" w:history="1">
        <w:r w:rsidR="00D8231D" w:rsidRPr="00D8231D">
          <w:rPr>
            <w:rStyle w:val="a4"/>
            <w:lang w:val="be-BY"/>
          </w:rPr>
          <w:t>История Стародубского полка (1654—1781) как предмет изучения</w:t>
        </w:r>
        <w:r w:rsidR="00D8231D" w:rsidRPr="00D8231D">
          <w:rPr>
            <w:webHidden/>
          </w:rPr>
          <w:tab/>
        </w:r>
        <w:r w:rsidR="00D8231D" w:rsidRPr="00D8231D">
          <w:rPr>
            <w:webHidden/>
          </w:rPr>
          <w:fldChar w:fldCharType="begin"/>
        </w:r>
        <w:r w:rsidR="00D8231D" w:rsidRPr="00D8231D">
          <w:rPr>
            <w:webHidden/>
          </w:rPr>
          <w:instrText xml:space="preserve"> PAGEREF _Toc20914224 \h </w:instrText>
        </w:r>
        <w:r w:rsidR="00D8231D" w:rsidRPr="00D8231D">
          <w:rPr>
            <w:webHidden/>
          </w:rPr>
        </w:r>
        <w:r w:rsidR="00D8231D" w:rsidRPr="00D8231D">
          <w:rPr>
            <w:webHidden/>
          </w:rPr>
          <w:fldChar w:fldCharType="separate"/>
        </w:r>
        <w:r w:rsidR="0031005B">
          <w:rPr>
            <w:webHidden/>
          </w:rPr>
          <w:t>140</w:t>
        </w:r>
        <w:r w:rsidR="00D8231D" w:rsidRPr="00D8231D">
          <w:rPr>
            <w:webHidden/>
          </w:rPr>
          <w:fldChar w:fldCharType="end"/>
        </w:r>
      </w:hyperlink>
    </w:p>
    <w:p w:rsidR="00D8231D" w:rsidRPr="00D8231D" w:rsidRDefault="00425EF9" w:rsidP="009654CC">
      <w:pPr>
        <w:pStyle w:val="23"/>
        <w:rPr>
          <w:rFonts w:eastAsiaTheme="minorEastAsia"/>
        </w:rPr>
      </w:pPr>
      <w:hyperlink w:anchor="_Toc20914225" w:history="1">
        <w:r w:rsidR="00D8231D" w:rsidRPr="009654CC">
          <w:rPr>
            <w:rStyle w:val="a4"/>
            <w:i/>
          </w:rPr>
          <w:t>А. Я. Паўлава</w:t>
        </w:r>
        <w:r w:rsidR="009654CC">
          <w:rPr>
            <w:rStyle w:val="a4"/>
            <w:i/>
          </w:rPr>
          <w:t xml:space="preserve">. </w:t>
        </w:r>
      </w:hyperlink>
      <w:hyperlink w:anchor="_Toc20914226" w:history="1">
        <w:r w:rsidR="00D8231D" w:rsidRPr="00D8231D">
          <w:rPr>
            <w:rStyle w:val="a4"/>
            <w:lang w:val="be-BY"/>
          </w:rPr>
          <w:t>Паштоўкі як комплексныя гістарычныя крыніцы</w:t>
        </w:r>
        <w:r w:rsidR="00D8231D" w:rsidRPr="00D8231D">
          <w:rPr>
            <w:webHidden/>
          </w:rPr>
          <w:tab/>
        </w:r>
        <w:r w:rsidR="00D8231D" w:rsidRPr="00D8231D">
          <w:rPr>
            <w:webHidden/>
          </w:rPr>
          <w:fldChar w:fldCharType="begin"/>
        </w:r>
        <w:r w:rsidR="00D8231D" w:rsidRPr="00D8231D">
          <w:rPr>
            <w:webHidden/>
          </w:rPr>
          <w:instrText xml:space="preserve"> PAGEREF _Toc20914226 \h </w:instrText>
        </w:r>
        <w:r w:rsidR="00D8231D" w:rsidRPr="00D8231D">
          <w:rPr>
            <w:webHidden/>
          </w:rPr>
        </w:r>
        <w:r w:rsidR="00D8231D" w:rsidRPr="00D8231D">
          <w:rPr>
            <w:webHidden/>
          </w:rPr>
          <w:fldChar w:fldCharType="separate"/>
        </w:r>
        <w:r w:rsidR="0031005B">
          <w:rPr>
            <w:webHidden/>
          </w:rPr>
          <w:t>150</w:t>
        </w:r>
        <w:r w:rsidR="00D8231D" w:rsidRPr="00D8231D">
          <w:rPr>
            <w:webHidden/>
          </w:rPr>
          <w:fldChar w:fldCharType="end"/>
        </w:r>
      </w:hyperlink>
    </w:p>
    <w:p w:rsidR="00D8231D" w:rsidRPr="00D8231D" w:rsidRDefault="00425EF9" w:rsidP="009654CC">
      <w:pPr>
        <w:pStyle w:val="23"/>
        <w:rPr>
          <w:rFonts w:eastAsiaTheme="minorEastAsia"/>
        </w:rPr>
      </w:pPr>
      <w:hyperlink w:anchor="_Toc20914227" w:history="1">
        <w:r w:rsidR="00D8231D" w:rsidRPr="009654CC">
          <w:rPr>
            <w:rStyle w:val="a4"/>
            <w:i/>
          </w:rPr>
          <w:t>А. С. Кудр</w:t>
        </w:r>
        <w:r w:rsidR="009654CC">
          <w:rPr>
            <w:rStyle w:val="a4"/>
            <w:i/>
          </w:rPr>
          <w:t>и</w:t>
        </w:r>
        <w:r w:rsidR="00D8231D" w:rsidRPr="009654CC">
          <w:rPr>
            <w:rStyle w:val="a4"/>
            <w:i/>
          </w:rPr>
          <w:t>цк</w:t>
        </w:r>
        <w:r w:rsidR="009654CC">
          <w:rPr>
            <w:rStyle w:val="a4"/>
            <w:i/>
          </w:rPr>
          <w:t xml:space="preserve">ий. </w:t>
        </w:r>
      </w:hyperlink>
      <w:hyperlink w:anchor="_Toc20914228" w:history="1">
        <w:r w:rsidR="00D8231D" w:rsidRPr="00D8231D">
          <w:rPr>
            <w:rStyle w:val="a4"/>
            <w:lang w:val="be-BY"/>
          </w:rPr>
          <w:t>Исчезающая история: проблемы хранения и анализа интернет-контента на примере блогов и блог-платформ</w:t>
        </w:r>
        <w:r w:rsidR="00D8231D" w:rsidRPr="00D8231D">
          <w:rPr>
            <w:webHidden/>
          </w:rPr>
          <w:tab/>
        </w:r>
        <w:r w:rsidR="00D8231D" w:rsidRPr="00D8231D">
          <w:rPr>
            <w:webHidden/>
          </w:rPr>
          <w:fldChar w:fldCharType="begin"/>
        </w:r>
        <w:r w:rsidR="00D8231D" w:rsidRPr="00D8231D">
          <w:rPr>
            <w:webHidden/>
          </w:rPr>
          <w:instrText xml:space="preserve"> PAGEREF _Toc20914228 \h </w:instrText>
        </w:r>
        <w:r w:rsidR="00D8231D" w:rsidRPr="00D8231D">
          <w:rPr>
            <w:webHidden/>
          </w:rPr>
        </w:r>
        <w:r w:rsidR="00D8231D" w:rsidRPr="00D8231D">
          <w:rPr>
            <w:webHidden/>
          </w:rPr>
          <w:fldChar w:fldCharType="separate"/>
        </w:r>
        <w:r w:rsidR="0031005B">
          <w:rPr>
            <w:webHidden/>
          </w:rPr>
          <w:t>161</w:t>
        </w:r>
        <w:r w:rsidR="00D8231D" w:rsidRPr="00D8231D">
          <w:rPr>
            <w:webHidden/>
          </w:rPr>
          <w:fldChar w:fldCharType="end"/>
        </w:r>
      </w:hyperlink>
    </w:p>
    <w:p w:rsidR="00D8231D" w:rsidRPr="009654CC" w:rsidRDefault="00425EF9" w:rsidP="009654CC">
      <w:pPr>
        <w:pStyle w:val="13"/>
        <w:rPr>
          <w:rFonts w:eastAsiaTheme="minorEastAsia"/>
          <w:spacing w:val="0"/>
          <w:lang w:val="ru-RU"/>
        </w:rPr>
      </w:pPr>
      <w:hyperlink w:anchor="_Toc20914229" w:history="1">
        <w:r w:rsidR="00D8231D" w:rsidRPr="009654CC">
          <w:rPr>
            <w:rStyle w:val="a4"/>
          </w:rPr>
          <w:t>Публікацыі дакументаў</w:t>
        </w:r>
      </w:hyperlink>
    </w:p>
    <w:p w:rsidR="00D8231D" w:rsidRPr="00D8231D" w:rsidRDefault="00425EF9" w:rsidP="009654CC">
      <w:pPr>
        <w:pStyle w:val="23"/>
        <w:rPr>
          <w:rFonts w:eastAsiaTheme="minorEastAsia"/>
        </w:rPr>
      </w:pPr>
      <w:hyperlink w:anchor="_Toc20914230" w:history="1">
        <w:r w:rsidR="00D8231D" w:rsidRPr="009654CC">
          <w:rPr>
            <w:rStyle w:val="a4"/>
            <w:i/>
            <w:lang w:val="be-BY"/>
          </w:rPr>
          <w:t>В.</w:t>
        </w:r>
        <w:r w:rsidR="00D8231D" w:rsidRPr="009654CC">
          <w:rPr>
            <w:rStyle w:val="a4"/>
            <w:i/>
            <w:lang w:val="en-US"/>
          </w:rPr>
          <w:t> </w:t>
        </w:r>
        <w:r w:rsidR="00D8231D" w:rsidRPr="009654CC">
          <w:rPr>
            <w:rStyle w:val="a4"/>
            <w:i/>
            <w:lang w:val="be-BY"/>
          </w:rPr>
          <w:t>С.</w:t>
        </w:r>
        <w:r w:rsidR="00D8231D" w:rsidRPr="009654CC">
          <w:rPr>
            <w:rStyle w:val="a4"/>
            <w:i/>
            <w:lang w:val="en-US"/>
          </w:rPr>
          <w:t> </w:t>
        </w:r>
        <w:r w:rsidR="00D8231D" w:rsidRPr="009654CC">
          <w:rPr>
            <w:rStyle w:val="a4"/>
            <w:i/>
            <w:lang w:val="be-BY"/>
          </w:rPr>
          <w:t>Пазднякоў</w:t>
        </w:r>
        <w:r w:rsidR="009654CC">
          <w:rPr>
            <w:rStyle w:val="a4"/>
            <w:i/>
            <w:lang w:val="be-BY"/>
          </w:rPr>
          <w:t xml:space="preserve">. </w:t>
        </w:r>
      </w:hyperlink>
      <w:hyperlink w:anchor="_Toc20914231" w:history="1">
        <w:r w:rsidR="00D8231D" w:rsidRPr="00D8231D">
          <w:rPr>
            <w:rStyle w:val="a4"/>
            <w:lang w:val="be-BY"/>
          </w:rPr>
          <w:t>Мястэчка Рудыя Белкі: пачатак гісторыі ў дакументах</w:t>
        </w:r>
        <w:r w:rsidR="00D8231D" w:rsidRPr="00D8231D">
          <w:rPr>
            <w:webHidden/>
          </w:rPr>
          <w:tab/>
        </w:r>
        <w:r w:rsidR="00D8231D" w:rsidRPr="00D8231D">
          <w:rPr>
            <w:webHidden/>
          </w:rPr>
          <w:fldChar w:fldCharType="begin"/>
        </w:r>
        <w:r w:rsidR="00D8231D" w:rsidRPr="00D8231D">
          <w:rPr>
            <w:webHidden/>
          </w:rPr>
          <w:instrText xml:space="preserve"> PAGEREF _Toc20914231 \h </w:instrText>
        </w:r>
        <w:r w:rsidR="00D8231D" w:rsidRPr="00D8231D">
          <w:rPr>
            <w:webHidden/>
          </w:rPr>
        </w:r>
        <w:r w:rsidR="00D8231D" w:rsidRPr="00D8231D">
          <w:rPr>
            <w:webHidden/>
          </w:rPr>
          <w:fldChar w:fldCharType="separate"/>
        </w:r>
        <w:r w:rsidR="0031005B">
          <w:rPr>
            <w:webHidden/>
          </w:rPr>
          <w:t>170</w:t>
        </w:r>
        <w:r w:rsidR="00D8231D" w:rsidRPr="00D8231D">
          <w:rPr>
            <w:webHidden/>
          </w:rPr>
          <w:fldChar w:fldCharType="end"/>
        </w:r>
      </w:hyperlink>
    </w:p>
    <w:p w:rsidR="00D8231D" w:rsidRPr="00D8231D" w:rsidRDefault="00425EF9" w:rsidP="009654CC">
      <w:pPr>
        <w:pStyle w:val="23"/>
        <w:rPr>
          <w:rFonts w:eastAsiaTheme="minorEastAsia"/>
        </w:rPr>
      </w:pPr>
      <w:hyperlink w:anchor="_Toc20914232" w:history="1">
        <w:r w:rsidR="00D8231D" w:rsidRPr="009654CC">
          <w:rPr>
            <w:rStyle w:val="a4"/>
            <w:i/>
          </w:rPr>
          <w:t>В. В. Аніпяркоў</w:t>
        </w:r>
        <w:r w:rsidR="009654CC">
          <w:rPr>
            <w:rStyle w:val="a4"/>
            <w:i/>
          </w:rPr>
          <w:t xml:space="preserve">. </w:t>
        </w:r>
      </w:hyperlink>
      <w:hyperlink w:anchor="_Toc20914233" w:history="1">
        <w:r w:rsidR="00D8231D" w:rsidRPr="00D8231D">
          <w:rPr>
            <w:rStyle w:val="a4"/>
            <w:lang w:val="be-BY"/>
          </w:rPr>
          <w:t>Мемарыялы Брэста і Камянца да Генеральнай</w:t>
        </w:r>
        <w:r w:rsidR="00D54266">
          <w:rPr>
            <w:rStyle w:val="a4"/>
            <w:lang w:val="en-US"/>
          </w:rPr>
          <w:br/>
        </w:r>
        <w:r w:rsidR="00D8231D" w:rsidRPr="00D8231D">
          <w:rPr>
            <w:rStyle w:val="a4"/>
            <w:lang w:val="be-BY"/>
          </w:rPr>
          <w:t>Канфедэрацыі Абодвух Народаў (1792)</w:t>
        </w:r>
        <w:r w:rsidR="00D8231D" w:rsidRPr="00D8231D">
          <w:rPr>
            <w:webHidden/>
          </w:rPr>
          <w:tab/>
        </w:r>
        <w:r w:rsidR="00D8231D" w:rsidRPr="00D8231D">
          <w:rPr>
            <w:webHidden/>
          </w:rPr>
          <w:fldChar w:fldCharType="begin"/>
        </w:r>
        <w:r w:rsidR="00D8231D" w:rsidRPr="00D8231D">
          <w:rPr>
            <w:webHidden/>
          </w:rPr>
          <w:instrText xml:space="preserve"> PAGEREF _Toc20914233 \h </w:instrText>
        </w:r>
        <w:r w:rsidR="00D8231D" w:rsidRPr="00D8231D">
          <w:rPr>
            <w:webHidden/>
          </w:rPr>
        </w:r>
        <w:r w:rsidR="00D8231D" w:rsidRPr="00D8231D">
          <w:rPr>
            <w:webHidden/>
          </w:rPr>
          <w:fldChar w:fldCharType="separate"/>
        </w:r>
        <w:r w:rsidR="0031005B">
          <w:rPr>
            <w:webHidden/>
          </w:rPr>
          <w:t>192</w:t>
        </w:r>
        <w:r w:rsidR="00D8231D" w:rsidRPr="00D8231D">
          <w:rPr>
            <w:webHidden/>
          </w:rPr>
          <w:fldChar w:fldCharType="end"/>
        </w:r>
      </w:hyperlink>
    </w:p>
    <w:p w:rsidR="00D8231D" w:rsidRPr="00D8231D" w:rsidRDefault="00425EF9" w:rsidP="009654CC">
      <w:pPr>
        <w:pStyle w:val="23"/>
        <w:rPr>
          <w:rFonts w:eastAsiaTheme="minorEastAsia"/>
        </w:rPr>
      </w:pPr>
      <w:hyperlink w:anchor="_Toc20914234" w:history="1">
        <w:r w:rsidR="00D8231D" w:rsidRPr="009654CC">
          <w:rPr>
            <w:rStyle w:val="a4"/>
            <w:i/>
            <w:lang w:val="uk-UA"/>
          </w:rPr>
          <w:t>Я. М. Луняк, В. Л. Гілеўскі</w:t>
        </w:r>
        <w:r w:rsidR="009654CC">
          <w:rPr>
            <w:rStyle w:val="a4"/>
            <w:i/>
            <w:lang w:val="uk-UA"/>
          </w:rPr>
          <w:t xml:space="preserve">. </w:t>
        </w:r>
      </w:hyperlink>
      <w:hyperlink w:anchor="_Toc20914235" w:history="1">
        <w:r w:rsidR="00D8231D" w:rsidRPr="00D8231D">
          <w:rPr>
            <w:rStyle w:val="a4"/>
            <w:lang w:val="be-BY"/>
          </w:rPr>
          <w:t>Нежынскія знаходкі: дакументы</w:t>
        </w:r>
        <w:r w:rsidR="00D54266">
          <w:rPr>
            <w:rStyle w:val="a4"/>
            <w:lang w:val="en-US"/>
          </w:rPr>
          <w:br/>
        </w:r>
        <w:r w:rsidR="00D8231D" w:rsidRPr="00D8231D">
          <w:rPr>
            <w:rStyle w:val="a4"/>
            <w:lang w:val="be-BY"/>
          </w:rPr>
          <w:t>аб гімназічных гадах Фёдара Стравінскага</w:t>
        </w:r>
        <w:r w:rsidR="00D8231D" w:rsidRPr="00D8231D">
          <w:rPr>
            <w:webHidden/>
          </w:rPr>
          <w:tab/>
        </w:r>
        <w:r w:rsidR="00D8231D" w:rsidRPr="00D8231D">
          <w:rPr>
            <w:webHidden/>
          </w:rPr>
          <w:fldChar w:fldCharType="begin"/>
        </w:r>
        <w:r w:rsidR="00D8231D" w:rsidRPr="00D8231D">
          <w:rPr>
            <w:webHidden/>
          </w:rPr>
          <w:instrText xml:space="preserve"> PAGEREF _Toc20914235 \h </w:instrText>
        </w:r>
        <w:r w:rsidR="00D8231D" w:rsidRPr="00D8231D">
          <w:rPr>
            <w:webHidden/>
          </w:rPr>
        </w:r>
        <w:r w:rsidR="00D8231D" w:rsidRPr="00D8231D">
          <w:rPr>
            <w:webHidden/>
          </w:rPr>
          <w:fldChar w:fldCharType="separate"/>
        </w:r>
        <w:r w:rsidR="0031005B">
          <w:rPr>
            <w:webHidden/>
          </w:rPr>
          <w:t>204</w:t>
        </w:r>
        <w:r w:rsidR="00D8231D" w:rsidRPr="00D8231D">
          <w:rPr>
            <w:webHidden/>
          </w:rPr>
          <w:fldChar w:fldCharType="end"/>
        </w:r>
      </w:hyperlink>
    </w:p>
    <w:p w:rsidR="00D8231D" w:rsidRPr="00D8231D" w:rsidRDefault="00425EF9" w:rsidP="009654CC">
      <w:pPr>
        <w:pStyle w:val="23"/>
        <w:rPr>
          <w:rFonts w:eastAsiaTheme="minorEastAsia"/>
        </w:rPr>
      </w:pPr>
      <w:hyperlink w:anchor="_Toc20914236" w:history="1">
        <w:r w:rsidR="00D8231D" w:rsidRPr="009654CC">
          <w:rPr>
            <w:rStyle w:val="a4"/>
            <w:i/>
          </w:rPr>
          <w:t>Т. В. Кекелева</w:t>
        </w:r>
        <w:r w:rsidR="009654CC">
          <w:rPr>
            <w:rStyle w:val="a4"/>
            <w:i/>
          </w:rPr>
          <w:t xml:space="preserve">. </w:t>
        </w:r>
      </w:hyperlink>
      <w:hyperlink w:anchor="_Toc20914237" w:history="1">
        <w:r w:rsidR="00D8231D" w:rsidRPr="00D8231D">
          <w:rPr>
            <w:rStyle w:val="a4"/>
            <w:lang w:val="be-BY"/>
          </w:rPr>
          <w:t xml:space="preserve">«Адчуць паветра, якім дыхаў аўтар…» </w:t>
        </w:r>
        <w:r w:rsidR="00D8231D" w:rsidRPr="00D8231D">
          <w:rPr>
            <w:rStyle w:val="a4"/>
            <w:i/>
            <w:lang w:val="be-BY"/>
          </w:rPr>
          <w:t>(лісты дзеячаў беларускай культуры да Яўгена Мазалькова ў Беларускім дзяржаўным архіве-музеі літаратуры і мастацтва)</w:t>
        </w:r>
        <w:r w:rsidR="00D8231D" w:rsidRPr="00D8231D">
          <w:rPr>
            <w:webHidden/>
          </w:rPr>
          <w:tab/>
        </w:r>
        <w:r w:rsidR="00D8231D" w:rsidRPr="00D8231D">
          <w:rPr>
            <w:webHidden/>
          </w:rPr>
          <w:fldChar w:fldCharType="begin"/>
        </w:r>
        <w:r w:rsidR="00D8231D" w:rsidRPr="00D8231D">
          <w:rPr>
            <w:webHidden/>
          </w:rPr>
          <w:instrText xml:space="preserve"> PAGEREF _Toc20914237 \h </w:instrText>
        </w:r>
        <w:r w:rsidR="00D8231D" w:rsidRPr="00D8231D">
          <w:rPr>
            <w:webHidden/>
          </w:rPr>
        </w:r>
        <w:r w:rsidR="00D8231D" w:rsidRPr="00D8231D">
          <w:rPr>
            <w:webHidden/>
          </w:rPr>
          <w:fldChar w:fldCharType="separate"/>
        </w:r>
        <w:r w:rsidR="0031005B">
          <w:rPr>
            <w:webHidden/>
          </w:rPr>
          <w:t>210</w:t>
        </w:r>
        <w:r w:rsidR="00D8231D" w:rsidRPr="00D8231D">
          <w:rPr>
            <w:webHidden/>
          </w:rPr>
          <w:fldChar w:fldCharType="end"/>
        </w:r>
      </w:hyperlink>
    </w:p>
    <w:p w:rsidR="00D8231D" w:rsidRPr="009654CC" w:rsidRDefault="00425EF9" w:rsidP="009654CC">
      <w:pPr>
        <w:pStyle w:val="13"/>
        <w:rPr>
          <w:rFonts w:eastAsiaTheme="minorEastAsia"/>
          <w:spacing w:val="0"/>
          <w:lang w:val="ru-RU"/>
        </w:rPr>
      </w:pPr>
      <w:hyperlink w:anchor="_Toc20914238" w:history="1">
        <w:r w:rsidR="00D8231D" w:rsidRPr="009654CC">
          <w:rPr>
            <w:rStyle w:val="a4"/>
          </w:rPr>
          <w:t>Постаці</w:t>
        </w:r>
      </w:hyperlink>
    </w:p>
    <w:p w:rsidR="00D8231D" w:rsidRPr="00D8231D" w:rsidRDefault="00425EF9" w:rsidP="009654CC">
      <w:pPr>
        <w:pStyle w:val="23"/>
        <w:rPr>
          <w:rFonts w:eastAsiaTheme="minorEastAsia"/>
        </w:rPr>
      </w:pPr>
      <w:hyperlink w:anchor="_Toc20914239" w:history="1">
        <w:r w:rsidR="00D8231D" w:rsidRPr="009654CC">
          <w:rPr>
            <w:rStyle w:val="a4"/>
            <w:i/>
          </w:rPr>
          <w:t>Р. Ф. Г</w:t>
        </w:r>
        <w:r w:rsidR="009654CC">
          <w:rPr>
            <w:rStyle w:val="a4"/>
            <w:i/>
            <w:lang w:val="be-BY"/>
          </w:rPr>
          <w:t>о</w:t>
        </w:r>
        <w:r w:rsidR="00D8231D" w:rsidRPr="009654CC">
          <w:rPr>
            <w:rStyle w:val="a4"/>
            <w:i/>
          </w:rPr>
          <w:t>р</w:t>
        </w:r>
        <w:r w:rsidR="009654CC">
          <w:rPr>
            <w:rStyle w:val="a4"/>
            <w:i/>
          </w:rPr>
          <w:t>я</w:t>
        </w:r>
        <w:r w:rsidR="00D8231D" w:rsidRPr="009654CC">
          <w:rPr>
            <w:rStyle w:val="a4"/>
            <w:i/>
          </w:rPr>
          <w:t>ч</w:t>
        </w:r>
        <w:r w:rsidR="009654CC">
          <w:rPr>
            <w:rStyle w:val="a4"/>
            <w:i/>
          </w:rPr>
          <w:t>е</w:t>
        </w:r>
        <w:r w:rsidR="00D8231D" w:rsidRPr="009654CC">
          <w:rPr>
            <w:rStyle w:val="a4"/>
            <w:i/>
          </w:rPr>
          <w:t>ва</w:t>
        </w:r>
        <w:r w:rsidR="009654CC">
          <w:rPr>
            <w:rStyle w:val="a4"/>
            <w:i/>
          </w:rPr>
          <w:t xml:space="preserve">. </w:t>
        </w:r>
      </w:hyperlink>
      <w:hyperlink w:anchor="_Toc20914240" w:history="1">
        <w:r w:rsidR="00D8231D" w:rsidRPr="00D8231D">
          <w:rPr>
            <w:rStyle w:val="a4"/>
          </w:rPr>
          <w:t>К 80-летию Екатерины Ивановны Еременко</w:t>
        </w:r>
        <w:r w:rsidR="00D8231D" w:rsidRPr="00D8231D">
          <w:rPr>
            <w:webHidden/>
          </w:rPr>
          <w:tab/>
        </w:r>
        <w:r w:rsidR="00D8231D" w:rsidRPr="00D8231D">
          <w:rPr>
            <w:webHidden/>
          </w:rPr>
          <w:fldChar w:fldCharType="begin"/>
        </w:r>
        <w:r w:rsidR="00D8231D" w:rsidRPr="00D8231D">
          <w:rPr>
            <w:webHidden/>
          </w:rPr>
          <w:instrText xml:space="preserve"> PAGEREF _Toc20914240 \h </w:instrText>
        </w:r>
        <w:r w:rsidR="00D8231D" w:rsidRPr="00D8231D">
          <w:rPr>
            <w:webHidden/>
          </w:rPr>
        </w:r>
        <w:r w:rsidR="00D8231D" w:rsidRPr="00D8231D">
          <w:rPr>
            <w:webHidden/>
          </w:rPr>
          <w:fldChar w:fldCharType="separate"/>
        </w:r>
        <w:r w:rsidR="0031005B">
          <w:rPr>
            <w:webHidden/>
          </w:rPr>
          <w:t>230</w:t>
        </w:r>
        <w:r w:rsidR="00D8231D" w:rsidRPr="00D8231D">
          <w:rPr>
            <w:webHidden/>
          </w:rPr>
          <w:fldChar w:fldCharType="end"/>
        </w:r>
      </w:hyperlink>
    </w:p>
    <w:p w:rsidR="00D8231D" w:rsidRPr="00D8231D" w:rsidRDefault="00425EF9">
      <w:pPr>
        <w:pStyle w:val="31"/>
        <w:rPr>
          <w:rFonts w:eastAsiaTheme="minorEastAsia"/>
          <w:noProof/>
          <w:sz w:val="20"/>
          <w:szCs w:val="20"/>
        </w:rPr>
      </w:pPr>
      <w:hyperlink w:anchor="_Toc20914242" w:history="1">
        <w:r w:rsidR="00D8231D" w:rsidRPr="00D8231D">
          <w:rPr>
            <w:rStyle w:val="a4"/>
            <w:noProof/>
            <w:spacing w:val="-12"/>
            <w:sz w:val="20"/>
            <w:szCs w:val="20"/>
          </w:rPr>
          <w:t>Соф</w:t>
        </w:r>
        <w:r w:rsidR="00D8231D" w:rsidRPr="00D8231D">
          <w:rPr>
            <w:rStyle w:val="a4"/>
            <w:noProof/>
            <w:spacing w:val="-12"/>
            <w:sz w:val="20"/>
            <w:szCs w:val="20"/>
            <w:lang w:val="be-BY"/>
          </w:rPr>
          <w:t>’</w:t>
        </w:r>
        <w:r w:rsidR="00D8231D" w:rsidRPr="00D8231D">
          <w:rPr>
            <w:rStyle w:val="a4"/>
            <w:noProof/>
            <w:spacing w:val="-12"/>
            <w:sz w:val="20"/>
            <w:szCs w:val="20"/>
          </w:rPr>
          <w:t xml:space="preserve">я Васільеўна Мартыненка </w:t>
        </w:r>
        <w:r w:rsidR="00D8231D" w:rsidRPr="00D8231D">
          <w:rPr>
            <w:rStyle w:val="a4"/>
            <w:i/>
            <w:noProof/>
            <w:spacing w:val="-12"/>
            <w:sz w:val="20"/>
            <w:szCs w:val="20"/>
          </w:rPr>
          <w:t>(да 70-годдзя з дня нараджэння)</w:t>
        </w:r>
        <w:r w:rsidR="00D8231D" w:rsidRPr="00D8231D">
          <w:rPr>
            <w:noProof/>
            <w:webHidden/>
            <w:sz w:val="20"/>
            <w:szCs w:val="20"/>
          </w:rPr>
          <w:tab/>
        </w:r>
        <w:r w:rsidR="00D8231D" w:rsidRPr="00D8231D">
          <w:rPr>
            <w:noProof/>
            <w:webHidden/>
            <w:sz w:val="20"/>
            <w:szCs w:val="20"/>
          </w:rPr>
          <w:fldChar w:fldCharType="begin"/>
        </w:r>
        <w:r w:rsidR="00D8231D" w:rsidRPr="00D8231D">
          <w:rPr>
            <w:noProof/>
            <w:webHidden/>
            <w:sz w:val="20"/>
            <w:szCs w:val="20"/>
          </w:rPr>
          <w:instrText xml:space="preserve"> PAGEREF _Toc20914242 \h </w:instrText>
        </w:r>
        <w:r w:rsidR="00D8231D" w:rsidRPr="00D8231D">
          <w:rPr>
            <w:noProof/>
            <w:webHidden/>
            <w:sz w:val="20"/>
            <w:szCs w:val="20"/>
          </w:rPr>
        </w:r>
        <w:r w:rsidR="00D8231D" w:rsidRPr="00D8231D">
          <w:rPr>
            <w:noProof/>
            <w:webHidden/>
            <w:sz w:val="20"/>
            <w:szCs w:val="20"/>
          </w:rPr>
          <w:fldChar w:fldCharType="separate"/>
        </w:r>
        <w:r w:rsidR="0031005B">
          <w:rPr>
            <w:noProof/>
            <w:webHidden/>
            <w:sz w:val="20"/>
            <w:szCs w:val="20"/>
          </w:rPr>
          <w:t>231</w:t>
        </w:r>
        <w:r w:rsidR="00D8231D" w:rsidRPr="00D8231D">
          <w:rPr>
            <w:noProof/>
            <w:webHidden/>
            <w:sz w:val="20"/>
            <w:szCs w:val="20"/>
          </w:rPr>
          <w:fldChar w:fldCharType="end"/>
        </w:r>
      </w:hyperlink>
    </w:p>
    <w:p w:rsidR="00D8231D" w:rsidRPr="00D8231D" w:rsidRDefault="00425EF9" w:rsidP="009654CC">
      <w:pPr>
        <w:pStyle w:val="23"/>
        <w:rPr>
          <w:rFonts w:eastAsiaTheme="minorEastAsia"/>
        </w:rPr>
      </w:pPr>
      <w:hyperlink w:anchor="_Toc20914243" w:history="1">
        <w:r w:rsidR="00D8231D" w:rsidRPr="009654CC">
          <w:rPr>
            <w:rStyle w:val="a4"/>
            <w:i/>
            <w:lang w:val="be-BY"/>
          </w:rPr>
          <w:t>С</w:t>
        </w:r>
        <w:r w:rsidR="00D8231D" w:rsidRPr="009654CC">
          <w:rPr>
            <w:rStyle w:val="a4"/>
            <w:i/>
          </w:rPr>
          <w:t>. </w:t>
        </w:r>
        <w:r w:rsidR="009654CC">
          <w:rPr>
            <w:rStyle w:val="a4"/>
            <w:i/>
            <w:lang w:val="be-BY"/>
          </w:rPr>
          <w:t>Н</w:t>
        </w:r>
        <w:r w:rsidR="00D8231D" w:rsidRPr="009654CC">
          <w:rPr>
            <w:rStyle w:val="a4"/>
            <w:i/>
          </w:rPr>
          <w:t>. </w:t>
        </w:r>
        <w:r w:rsidR="00D8231D" w:rsidRPr="009654CC">
          <w:rPr>
            <w:rStyle w:val="a4"/>
            <w:i/>
            <w:lang w:val="be-BY"/>
          </w:rPr>
          <w:t>Гр</w:t>
        </w:r>
        <w:r w:rsidR="009654CC">
          <w:rPr>
            <w:rStyle w:val="a4"/>
            <w:i/>
            <w:lang w:val="be-BY"/>
          </w:rPr>
          <w:t>о</w:t>
        </w:r>
        <w:r w:rsidR="00D8231D" w:rsidRPr="009654CC">
          <w:rPr>
            <w:rStyle w:val="a4"/>
            <w:i/>
            <w:lang w:val="be-BY"/>
          </w:rPr>
          <w:t>мы</w:t>
        </w:r>
        <w:r w:rsidR="00D8231D" w:rsidRPr="009654CC">
          <w:rPr>
            <w:rStyle w:val="a4"/>
            <w:i/>
          </w:rPr>
          <w:t>к</w:t>
        </w:r>
        <w:r w:rsidR="009654CC">
          <w:rPr>
            <w:rStyle w:val="a4"/>
            <w:i/>
          </w:rPr>
          <w:t xml:space="preserve">о. </w:t>
        </w:r>
      </w:hyperlink>
      <w:hyperlink w:anchor="_Toc20914244" w:history="1">
        <w:r w:rsidR="00D8231D" w:rsidRPr="00D8231D">
          <w:rPr>
            <w:rStyle w:val="a4"/>
          </w:rPr>
          <w:t xml:space="preserve">Более 40 лет служения архивному делу </w:t>
        </w:r>
        <w:r w:rsidR="00D8231D" w:rsidRPr="00D8231D">
          <w:rPr>
            <w:rStyle w:val="a4"/>
            <w:lang w:val="be-BY"/>
          </w:rPr>
          <w:t xml:space="preserve"> </w:t>
        </w:r>
        <w:r w:rsidR="00D8231D" w:rsidRPr="00D8231D">
          <w:rPr>
            <w:rStyle w:val="a4"/>
            <w:i/>
          </w:rPr>
          <w:t>(к 65-летию</w:t>
        </w:r>
        <w:r w:rsidR="00D54266">
          <w:rPr>
            <w:rStyle w:val="a4"/>
            <w:i/>
            <w:lang w:val="en-US"/>
          </w:rPr>
          <w:br/>
        </w:r>
        <w:r w:rsidR="00D8231D" w:rsidRPr="00D8231D">
          <w:rPr>
            <w:rStyle w:val="a4"/>
            <w:i/>
          </w:rPr>
          <w:t>Розы Фуатовны Горячевой)</w:t>
        </w:r>
        <w:r w:rsidR="00D8231D" w:rsidRPr="00D8231D">
          <w:rPr>
            <w:webHidden/>
          </w:rPr>
          <w:tab/>
        </w:r>
        <w:r w:rsidR="00D8231D" w:rsidRPr="00D8231D">
          <w:rPr>
            <w:webHidden/>
          </w:rPr>
          <w:fldChar w:fldCharType="begin"/>
        </w:r>
        <w:r w:rsidR="00D8231D" w:rsidRPr="00D8231D">
          <w:rPr>
            <w:webHidden/>
          </w:rPr>
          <w:instrText xml:space="preserve"> PAGEREF _Toc20914244 \h </w:instrText>
        </w:r>
        <w:r w:rsidR="00D8231D" w:rsidRPr="00D8231D">
          <w:rPr>
            <w:webHidden/>
          </w:rPr>
        </w:r>
        <w:r w:rsidR="00D8231D" w:rsidRPr="00D8231D">
          <w:rPr>
            <w:webHidden/>
          </w:rPr>
          <w:fldChar w:fldCharType="separate"/>
        </w:r>
        <w:r w:rsidR="0031005B">
          <w:rPr>
            <w:webHidden/>
          </w:rPr>
          <w:t>232</w:t>
        </w:r>
        <w:r w:rsidR="00D8231D" w:rsidRPr="00D8231D">
          <w:rPr>
            <w:webHidden/>
          </w:rPr>
          <w:fldChar w:fldCharType="end"/>
        </w:r>
      </w:hyperlink>
    </w:p>
    <w:p w:rsidR="00D8231D" w:rsidRPr="00D8231D" w:rsidRDefault="00425EF9" w:rsidP="009654CC">
      <w:pPr>
        <w:pStyle w:val="23"/>
        <w:rPr>
          <w:rFonts w:eastAsiaTheme="minorEastAsia"/>
        </w:rPr>
      </w:pPr>
      <w:hyperlink w:anchor="_Toc20914245" w:history="1">
        <w:r w:rsidR="00D8231D" w:rsidRPr="009654CC">
          <w:rPr>
            <w:rStyle w:val="a4"/>
            <w:i/>
          </w:rPr>
          <w:t>Р. Ф. Г</w:t>
        </w:r>
        <w:r w:rsidR="009654CC">
          <w:rPr>
            <w:rStyle w:val="a4"/>
            <w:i/>
            <w:lang w:val="be-BY"/>
          </w:rPr>
          <w:t>о</w:t>
        </w:r>
        <w:r w:rsidR="00D8231D" w:rsidRPr="009654CC">
          <w:rPr>
            <w:rStyle w:val="a4"/>
            <w:i/>
          </w:rPr>
          <w:t>р</w:t>
        </w:r>
        <w:r w:rsidR="009654CC">
          <w:rPr>
            <w:rStyle w:val="a4"/>
            <w:i/>
          </w:rPr>
          <w:t>я</w:t>
        </w:r>
        <w:r w:rsidR="00D8231D" w:rsidRPr="009654CC">
          <w:rPr>
            <w:rStyle w:val="a4"/>
            <w:i/>
          </w:rPr>
          <w:t>ч</w:t>
        </w:r>
        <w:r w:rsidR="009654CC">
          <w:rPr>
            <w:rStyle w:val="a4"/>
            <w:i/>
          </w:rPr>
          <w:t>е</w:t>
        </w:r>
        <w:r w:rsidR="00D8231D" w:rsidRPr="009654CC">
          <w:rPr>
            <w:rStyle w:val="a4"/>
            <w:i/>
          </w:rPr>
          <w:t>ва</w:t>
        </w:r>
        <w:r w:rsidR="009654CC">
          <w:rPr>
            <w:rStyle w:val="a4"/>
            <w:i/>
          </w:rPr>
          <w:t xml:space="preserve">. </w:t>
        </w:r>
      </w:hyperlink>
      <w:hyperlink w:anchor="_Toc20914246" w:history="1">
        <w:r w:rsidR="00D8231D" w:rsidRPr="00D8231D">
          <w:rPr>
            <w:rStyle w:val="a4"/>
          </w:rPr>
          <w:t>Судьба и архив неотделимы. К 100-летию со дня</w:t>
        </w:r>
        <w:r w:rsidR="00D54266">
          <w:rPr>
            <w:rStyle w:val="a4"/>
            <w:lang w:val="en-US"/>
          </w:rPr>
          <w:br/>
        </w:r>
        <w:r w:rsidR="00D8231D" w:rsidRPr="00D8231D">
          <w:rPr>
            <w:rStyle w:val="a4"/>
          </w:rPr>
          <w:t>рождения заслуженного работника культуры БССР Алексея</w:t>
        </w:r>
        <w:r w:rsidR="00D54266">
          <w:rPr>
            <w:rStyle w:val="a4"/>
            <w:lang w:val="en-US"/>
          </w:rPr>
          <w:br/>
        </w:r>
        <w:r w:rsidR="00D8231D" w:rsidRPr="00D8231D">
          <w:rPr>
            <w:rStyle w:val="a4"/>
          </w:rPr>
          <w:t xml:space="preserve">Сергеевича Каткова </w:t>
        </w:r>
        <w:r w:rsidR="00D8231D" w:rsidRPr="00D8231D">
          <w:rPr>
            <w:rStyle w:val="a4"/>
            <w:i/>
          </w:rPr>
          <w:t>(15.10.1919—05.08.1990)</w:t>
        </w:r>
        <w:r w:rsidR="00D8231D" w:rsidRPr="00D8231D">
          <w:rPr>
            <w:webHidden/>
          </w:rPr>
          <w:tab/>
        </w:r>
        <w:r w:rsidR="00D8231D" w:rsidRPr="00D8231D">
          <w:rPr>
            <w:webHidden/>
          </w:rPr>
          <w:fldChar w:fldCharType="begin"/>
        </w:r>
        <w:r w:rsidR="00D8231D" w:rsidRPr="00D8231D">
          <w:rPr>
            <w:webHidden/>
          </w:rPr>
          <w:instrText xml:space="preserve"> PAGEREF _Toc20914246 \h </w:instrText>
        </w:r>
        <w:r w:rsidR="00D8231D" w:rsidRPr="00D8231D">
          <w:rPr>
            <w:webHidden/>
          </w:rPr>
        </w:r>
        <w:r w:rsidR="00D8231D" w:rsidRPr="00D8231D">
          <w:rPr>
            <w:webHidden/>
          </w:rPr>
          <w:fldChar w:fldCharType="separate"/>
        </w:r>
        <w:r w:rsidR="0031005B">
          <w:rPr>
            <w:webHidden/>
          </w:rPr>
          <w:t>234</w:t>
        </w:r>
        <w:r w:rsidR="00D8231D" w:rsidRPr="00D8231D">
          <w:rPr>
            <w:webHidden/>
          </w:rPr>
          <w:fldChar w:fldCharType="end"/>
        </w:r>
      </w:hyperlink>
    </w:p>
    <w:p w:rsidR="00D8231D" w:rsidRPr="00D8231D" w:rsidRDefault="00425EF9" w:rsidP="009654CC">
      <w:pPr>
        <w:pStyle w:val="23"/>
        <w:rPr>
          <w:rFonts w:eastAsiaTheme="minorEastAsia"/>
        </w:rPr>
      </w:pPr>
      <w:hyperlink w:anchor="_Toc20914247" w:history="1">
        <w:r w:rsidR="00D8231D" w:rsidRPr="009654CC">
          <w:rPr>
            <w:rStyle w:val="a4"/>
            <w:i/>
            <w:lang w:val="be-BY"/>
          </w:rPr>
          <w:t>Н. М. Дятч</w:t>
        </w:r>
        <w:r w:rsidR="009654CC">
          <w:rPr>
            <w:rStyle w:val="a4"/>
            <w:i/>
            <w:lang w:val="be-BY"/>
          </w:rPr>
          <w:t>и</w:t>
        </w:r>
        <w:r w:rsidR="00D8231D" w:rsidRPr="009654CC">
          <w:rPr>
            <w:rStyle w:val="a4"/>
            <w:i/>
            <w:lang w:val="be-BY"/>
          </w:rPr>
          <w:t>к</w:t>
        </w:r>
        <w:r w:rsidR="009654CC">
          <w:rPr>
            <w:rStyle w:val="a4"/>
            <w:i/>
            <w:lang w:val="be-BY"/>
          </w:rPr>
          <w:t xml:space="preserve">. </w:t>
        </w:r>
      </w:hyperlink>
      <w:hyperlink w:anchor="_Toc20914248" w:history="1">
        <w:r w:rsidR="00D8231D" w:rsidRPr="00D8231D">
          <w:rPr>
            <w:rStyle w:val="a4"/>
          </w:rPr>
          <w:t>«А жизнь, как миг, такая короткая…».</w:t>
        </w:r>
        <w:r w:rsidR="00D8231D" w:rsidRPr="00D8231D">
          <w:rPr>
            <w:rStyle w:val="a4"/>
            <w:lang w:val="be-BY"/>
          </w:rPr>
          <w:t xml:space="preserve"> </w:t>
        </w:r>
        <w:r w:rsidR="00D8231D" w:rsidRPr="00D8231D">
          <w:rPr>
            <w:rStyle w:val="a4"/>
          </w:rPr>
          <w:t>Памяти Е.</w:t>
        </w:r>
        <w:r w:rsidR="009654CC">
          <w:rPr>
            <w:rStyle w:val="a4"/>
          </w:rPr>
          <w:t> </w:t>
        </w:r>
        <w:r w:rsidR="00D8231D" w:rsidRPr="00D8231D">
          <w:rPr>
            <w:rStyle w:val="a4"/>
          </w:rPr>
          <w:t>К.</w:t>
        </w:r>
        <w:r w:rsidR="009654CC">
          <w:rPr>
            <w:rStyle w:val="a4"/>
          </w:rPr>
          <w:t> </w:t>
        </w:r>
        <w:r w:rsidR="00D8231D" w:rsidRPr="00D8231D">
          <w:rPr>
            <w:rStyle w:val="a4"/>
          </w:rPr>
          <w:t xml:space="preserve">Прыгуновой </w:t>
        </w:r>
        <w:r w:rsidR="00D8231D" w:rsidRPr="00D8231D">
          <w:rPr>
            <w:rStyle w:val="a4"/>
            <w:i/>
          </w:rPr>
          <w:t>(</w:t>
        </w:r>
        <w:r w:rsidR="00D8231D" w:rsidRPr="00D8231D">
          <w:rPr>
            <w:rStyle w:val="a4"/>
            <w:i/>
            <w:lang w:val="be-BY"/>
          </w:rPr>
          <w:t>1</w:t>
        </w:r>
        <w:r w:rsidR="00D8231D" w:rsidRPr="00D8231D">
          <w:rPr>
            <w:rStyle w:val="a4"/>
            <w:i/>
          </w:rPr>
          <w:t>3.07.1931—07.03.2019)</w:t>
        </w:r>
        <w:r w:rsidR="00D8231D" w:rsidRPr="00D8231D">
          <w:rPr>
            <w:webHidden/>
          </w:rPr>
          <w:tab/>
        </w:r>
        <w:r w:rsidR="00D8231D" w:rsidRPr="00D8231D">
          <w:rPr>
            <w:webHidden/>
          </w:rPr>
          <w:fldChar w:fldCharType="begin"/>
        </w:r>
        <w:r w:rsidR="00D8231D" w:rsidRPr="00D8231D">
          <w:rPr>
            <w:webHidden/>
          </w:rPr>
          <w:instrText xml:space="preserve"> PAGEREF _Toc20914248 \h </w:instrText>
        </w:r>
        <w:r w:rsidR="00D8231D" w:rsidRPr="00D8231D">
          <w:rPr>
            <w:webHidden/>
          </w:rPr>
        </w:r>
        <w:r w:rsidR="00D8231D" w:rsidRPr="00D8231D">
          <w:rPr>
            <w:webHidden/>
          </w:rPr>
          <w:fldChar w:fldCharType="separate"/>
        </w:r>
        <w:r w:rsidR="0031005B">
          <w:rPr>
            <w:webHidden/>
          </w:rPr>
          <w:t>236</w:t>
        </w:r>
        <w:r w:rsidR="00D8231D" w:rsidRPr="00D8231D">
          <w:rPr>
            <w:webHidden/>
          </w:rPr>
          <w:fldChar w:fldCharType="end"/>
        </w:r>
      </w:hyperlink>
    </w:p>
    <w:p w:rsidR="00D8231D" w:rsidRPr="00D8231D" w:rsidRDefault="00425EF9" w:rsidP="009654CC">
      <w:pPr>
        <w:pStyle w:val="23"/>
        <w:rPr>
          <w:rFonts w:eastAsiaTheme="minorEastAsia"/>
        </w:rPr>
      </w:pPr>
      <w:hyperlink w:anchor="_Toc20914249" w:history="1">
        <w:r w:rsidR="00D8231D" w:rsidRPr="009654CC">
          <w:rPr>
            <w:rStyle w:val="a4"/>
            <w:i/>
            <w:lang w:val="be-BY"/>
          </w:rPr>
          <w:t>Т</w:t>
        </w:r>
        <w:r w:rsidR="00D8231D" w:rsidRPr="009654CC">
          <w:rPr>
            <w:rStyle w:val="a4"/>
            <w:i/>
          </w:rPr>
          <w:t>. </w:t>
        </w:r>
        <w:r w:rsidR="009654CC">
          <w:rPr>
            <w:rStyle w:val="a4"/>
            <w:i/>
          </w:rPr>
          <w:t>В</w:t>
        </w:r>
        <w:r w:rsidR="00D8231D" w:rsidRPr="009654CC">
          <w:rPr>
            <w:rStyle w:val="a4"/>
            <w:i/>
          </w:rPr>
          <w:t>. </w:t>
        </w:r>
        <w:r w:rsidR="00D8231D" w:rsidRPr="009654CC">
          <w:rPr>
            <w:rStyle w:val="a4"/>
            <w:i/>
            <w:lang w:val="be-BY"/>
          </w:rPr>
          <w:t>Стол</w:t>
        </w:r>
        <w:r w:rsidR="009654CC">
          <w:rPr>
            <w:rStyle w:val="a4"/>
            <w:i/>
            <w:lang w:val="be-BY"/>
          </w:rPr>
          <w:t>и</w:t>
        </w:r>
        <w:r w:rsidR="00D8231D" w:rsidRPr="009654CC">
          <w:rPr>
            <w:rStyle w:val="a4"/>
            <w:i/>
            <w:lang w:val="be-BY"/>
          </w:rPr>
          <w:t>на</w:t>
        </w:r>
        <w:r w:rsidR="009654CC">
          <w:rPr>
            <w:rStyle w:val="a4"/>
            <w:i/>
            <w:lang w:val="be-BY"/>
          </w:rPr>
          <w:t xml:space="preserve">. </w:t>
        </w:r>
      </w:hyperlink>
      <w:hyperlink w:anchor="_Toc20914250" w:history="1">
        <w:r w:rsidR="00D8231D" w:rsidRPr="00D8231D">
          <w:rPr>
            <w:rStyle w:val="a4"/>
          </w:rPr>
          <w:t xml:space="preserve">Памяти Нины Антоновны Овчинниковой </w:t>
        </w:r>
        <w:r w:rsidR="00D8231D" w:rsidRPr="00D8231D">
          <w:rPr>
            <w:rStyle w:val="a4"/>
            <w:i/>
          </w:rPr>
          <w:t>(03.10.1948—07.08.2003)</w:t>
        </w:r>
        <w:r w:rsidR="00D8231D" w:rsidRPr="00D8231D">
          <w:rPr>
            <w:webHidden/>
          </w:rPr>
          <w:tab/>
        </w:r>
        <w:r w:rsidR="00D8231D" w:rsidRPr="00D8231D">
          <w:rPr>
            <w:webHidden/>
          </w:rPr>
          <w:fldChar w:fldCharType="begin"/>
        </w:r>
        <w:r w:rsidR="00D8231D" w:rsidRPr="00D8231D">
          <w:rPr>
            <w:webHidden/>
          </w:rPr>
          <w:instrText xml:space="preserve"> PAGEREF _Toc20914250 \h </w:instrText>
        </w:r>
        <w:r w:rsidR="00D8231D" w:rsidRPr="00D8231D">
          <w:rPr>
            <w:webHidden/>
          </w:rPr>
        </w:r>
        <w:r w:rsidR="00D8231D" w:rsidRPr="00D8231D">
          <w:rPr>
            <w:webHidden/>
          </w:rPr>
          <w:fldChar w:fldCharType="separate"/>
        </w:r>
        <w:r w:rsidR="0031005B">
          <w:rPr>
            <w:webHidden/>
          </w:rPr>
          <w:t>238</w:t>
        </w:r>
        <w:r w:rsidR="00D8231D" w:rsidRPr="00D8231D">
          <w:rPr>
            <w:webHidden/>
          </w:rPr>
          <w:fldChar w:fldCharType="end"/>
        </w:r>
      </w:hyperlink>
    </w:p>
    <w:p w:rsidR="00D8231D" w:rsidRPr="00132F75" w:rsidRDefault="00425EF9" w:rsidP="009654CC">
      <w:pPr>
        <w:pStyle w:val="13"/>
        <w:rPr>
          <w:rFonts w:eastAsiaTheme="minorEastAsia"/>
          <w:b w:val="0"/>
          <w:spacing w:val="0"/>
          <w:lang w:val="ru-RU"/>
        </w:rPr>
      </w:pPr>
      <w:hyperlink w:anchor="_Toc20914251" w:history="1">
        <w:r w:rsidR="00D8231D" w:rsidRPr="00132F75">
          <w:rPr>
            <w:rStyle w:val="a4"/>
            <w:b w:val="0"/>
            <w:caps w:val="0"/>
          </w:rPr>
          <w:t>Рэзюмэ</w:t>
        </w:r>
        <w:r w:rsidR="00D8231D" w:rsidRPr="00132F75">
          <w:rPr>
            <w:b w:val="0"/>
            <w:webHidden/>
          </w:rPr>
          <w:tab/>
        </w:r>
        <w:r w:rsidR="00D8231D" w:rsidRPr="00132F75">
          <w:rPr>
            <w:b w:val="0"/>
            <w:webHidden/>
          </w:rPr>
          <w:fldChar w:fldCharType="begin"/>
        </w:r>
        <w:r w:rsidR="00D8231D" w:rsidRPr="00132F75">
          <w:rPr>
            <w:b w:val="0"/>
            <w:webHidden/>
          </w:rPr>
          <w:instrText xml:space="preserve"> PAGEREF _Toc20914251 \h </w:instrText>
        </w:r>
        <w:r w:rsidR="00D8231D" w:rsidRPr="00132F75">
          <w:rPr>
            <w:b w:val="0"/>
            <w:webHidden/>
          </w:rPr>
        </w:r>
        <w:r w:rsidR="00D8231D" w:rsidRPr="00132F75">
          <w:rPr>
            <w:b w:val="0"/>
            <w:webHidden/>
          </w:rPr>
          <w:fldChar w:fldCharType="separate"/>
        </w:r>
        <w:r w:rsidR="0031005B">
          <w:rPr>
            <w:b w:val="0"/>
            <w:webHidden/>
          </w:rPr>
          <w:t>239</w:t>
        </w:r>
        <w:r w:rsidR="00D8231D" w:rsidRPr="00132F75">
          <w:rPr>
            <w:b w:val="0"/>
            <w:webHidden/>
          </w:rPr>
          <w:fldChar w:fldCharType="end"/>
        </w:r>
      </w:hyperlink>
    </w:p>
    <w:p w:rsidR="00D8231D" w:rsidRPr="00132F75" w:rsidRDefault="00425EF9" w:rsidP="009654CC">
      <w:pPr>
        <w:pStyle w:val="13"/>
        <w:rPr>
          <w:rFonts w:eastAsiaTheme="minorEastAsia"/>
          <w:b w:val="0"/>
          <w:spacing w:val="0"/>
          <w:lang w:val="ru-RU"/>
        </w:rPr>
      </w:pPr>
      <w:hyperlink w:anchor="_Toc20914253" w:history="1">
        <w:r w:rsidR="00D8231D" w:rsidRPr="00132F75">
          <w:rPr>
            <w:rStyle w:val="a4"/>
            <w:b w:val="0"/>
            <w:caps w:val="0"/>
          </w:rPr>
          <w:t>Резюме</w:t>
        </w:r>
        <w:r w:rsidR="00D8231D" w:rsidRPr="00132F75">
          <w:rPr>
            <w:b w:val="0"/>
            <w:webHidden/>
          </w:rPr>
          <w:tab/>
        </w:r>
        <w:r w:rsidR="00D8231D" w:rsidRPr="00132F75">
          <w:rPr>
            <w:b w:val="0"/>
            <w:webHidden/>
          </w:rPr>
          <w:fldChar w:fldCharType="begin"/>
        </w:r>
        <w:r w:rsidR="00D8231D" w:rsidRPr="00132F75">
          <w:rPr>
            <w:b w:val="0"/>
            <w:webHidden/>
          </w:rPr>
          <w:instrText xml:space="preserve"> PAGEREF _Toc20914253 \h </w:instrText>
        </w:r>
        <w:r w:rsidR="00D8231D" w:rsidRPr="00132F75">
          <w:rPr>
            <w:b w:val="0"/>
            <w:webHidden/>
          </w:rPr>
        </w:r>
        <w:r w:rsidR="00D8231D" w:rsidRPr="00132F75">
          <w:rPr>
            <w:b w:val="0"/>
            <w:webHidden/>
          </w:rPr>
          <w:fldChar w:fldCharType="separate"/>
        </w:r>
        <w:r w:rsidR="0031005B">
          <w:rPr>
            <w:b w:val="0"/>
            <w:webHidden/>
          </w:rPr>
          <w:t>244</w:t>
        </w:r>
        <w:r w:rsidR="00D8231D" w:rsidRPr="00132F75">
          <w:rPr>
            <w:b w:val="0"/>
            <w:webHidden/>
          </w:rPr>
          <w:fldChar w:fldCharType="end"/>
        </w:r>
      </w:hyperlink>
    </w:p>
    <w:p w:rsidR="00D8231D" w:rsidRPr="00132F75" w:rsidRDefault="00425EF9" w:rsidP="009654CC">
      <w:pPr>
        <w:pStyle w:val="13"/>
        <w:rPr>
          <w:rFonts w:eastAsiaTheme="minorEastAsia"/>
          <w:b w:val="0"/>
          <w:spacing w:val="0"/>
          <w:lang w:val="ru-RU"/>
        </w:rPr>
      </w:pPr>
      <w:hyperlink w:anchor="_Toc20914255" w:history="1">
        <w:r w:rsidR="00D8231D" w:rsidRPr="00132F75">
          <w:rPr>
            <w:rStyle w:val="a4"/>
            <w:b w:val="0"/>
            <w:caps w:val="0"/>
            <w:lang w:val="en-US"/>
          </w:rPr>
          <w:t>Summary</w:t>
        </w:r>
        <w:r w:rsidR="00D8231D" w:rsidRPr="00132F75">
          <w:rPr>
            <w:b w:val="0"/>
            <w:webHidden/>
          </w:rPr>
          <w:tab/>
        </w:r>
        <w:r w:rsidR="00D8231D" w:rsidRPr="00132F75">
          <w:rPr>
            <w:b w:val="0"/>
            <w:webHidden/>
          </w:rPr>
          <w:fldChar w:fldCharType="begin"/>
        </w:r>
        <w:r w:rsidR="00D8231D" w:rsidRPr="00132F75">
          <w:rPr>
            <w:b w:val="0"/>
            <w:webHidden/>
          </w:rPr>
          <w:instrText xml:space="preserve"> PAGEREF _Toc20914255 \h </w:instrText>
        </w:r>
        <w:r w:rsidR="00D8231D" w:rsidRPr="00132F75">
          <w:rPr>
            <w:b w:val="0"/>
            <w:webHidden/>
          </w:rPr>
        </w:r>
        <w:r w:rsidR="00D8231D" w:rsidRPr="00132F75">
          <w:rPr>
            <w:b w:val="0"/>
            <w:webHidden/>
          </w:rPr>
          <w:fldChar w:fldCharType="separate"/>
        </w:r>
        <w:r w:rsidR="0031005B">
          <w:rPr>
            <w:b w:val="0"/>
            <w:webHidden/>
          </w:rPr>
          <w:t>249</w:t>
        </w:r>
        <w:r w:rsidR="00D8231D" w:rsidRPr="00132F75">
          <w:rPr>
            <w:b w:val="0"/>
            <w:webHidden/>
          </w:rPr>
          <w:fldChar w:fldCharType="end"/>
        </w:r>
      </w:hyperlink>
    </w:p>
    <w:p w:rsidR="00D8231D" w:rsidRPr="00132F75" w:rsidRDefault="00425EF9" w:rsidP="009654CC">
      <w:pPr>
        <w:pStyle w:val="13"/>
        <w:rPr>
          <w:rFonts w:eastAsiaTheme="minorEastAsia"/>
          <w:b w:val="0"/>
          <w:spacing w:val="0"/>
          <w:lang w:val="ru-RU"/>
        </w:rPr>
      </w:pPr>
      <w:hyperlink w:anchor="_Toc20914257" w:history="1">
        <w:r w:rsidR="00D8231D" w:rsidRPr="00132F75">
          <w:rPr>
            <w:rStyle w:val="a4"/>
            <w:b w:val="0"/>
            <w:caps w:val="0"/>
          </w:rPr>
          <w:t>Правілы для аўтараў</w:t>
        </w:r>
        <w:r w:rsidR="00D8231D" w:rsidRPr="00132F75">
          <w:rPr>
            <w:b w:val="0"/>
            <w:webHidden/>
          </w:rPr>
          <w:tab/>
        </w:r>
        <w:r w:rsidR="00D8231D" w:rsidRPr="00132F75">
          <w:rPr>
            <w:b w:val="0"/>
            <w:webHidden/>
          </w:rPr>
          <w:fldChar w:fldCharType="begin"/>
        </w:r>
        <w:r w:rsidR="00D8231D" w:rsidRPr="00132F75">
          <w:rPr>
            <w:b w:val="0"/>
            <w:webHidden/>
          </w:rPr>
          <w:instrText xml:space="preserve"> PAGEREF _Toc20914257 \h </w:instrText>
        </w:r>
        <w:r w:rsidR="00D8231D" w:rsidRPr="00132F75">
          <w:rPr>
            <w:b w:val="0"/>
            <w:webHidden/>
          </w:rPr>
        </w:r>
        <w:r w:rsidR="00D8231D" w:rsidRPr="00132F75">
          <w:rPr>
            <w:b w:val="0"/>
            <w:webHidden/>
          </w:rPr>
          <w:fldChar w:fldCharType="separate"/>
        </w:r>
        <w:r w:rsidR="0031005B">
          <w:rPr>
            <w:b w:val="0"/>
            <w:webHidden/>
          </w:rPr>
          <w:t>254</w:t>
        </w:r>
        <w:r w:rsidR="00D8231D" w:rsidRPr="00132F75">
          <w:rPr>
            <w:b w:val="0"/>
            <w:webHidden/>
          </w:rPr>
          <w:fldChar w:fldCharType="end"/>
        </w:r>
      </w:hyperlink>
    </w:p>
    <w:p w:rsidR="00DB0C47" w:rsidRPr="00614DBF" w:rsidRDefault="00614DBF" w:rsidP="00570C11">
      <w:pPr>
        <w:spacing w:line="220" w:lineRule="exact"/>
        <w:rPr>
          <w:spacing w:val="-12"/>
          <w:sz w:val="20"/>
          <w:szCs w:val="2"/>
        </w:rPr>
      </w:pPr>
      <w:r w:rsidRPr="00D8231D">
        <w:rPr>
          <w:spacing w:val="-12"/>
          <w:sz w:val="20"/>
          <w:szCs w:val="20"/>
        </w:rPr>
        <w:fldChar w:fldCharType="end"/>
      </w:r>
    </w:p>
    <w:p w:rsidR="002B1F14" w:rsidRPr="00377608"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288" w:name="_Toc433095475"/>
      <w:bookmarkStart w:id="289" w:name="_Toc464731974"/>
      <w:bookmarkStart w:id="290" w:name="_Toc496685718"/>
      <w:bookmarkStart w:id="291" w:name="_Toc497214747"/>
      <w:bookmarkStart w:id="292" w:name="_Toc529260067"/>
      <w:bookmarkStart w:id="293" w:name="_Toc530055289"/>
      <w:bookmarkStart w:id="294" w:name="_Toc18056712"/>
      <w:bookmarkStart w:id="295" w:name="_Toc18411437"/>
      <w:bookmarkStart w:id="296" w:name="_Toc20914261"/>
      <w:r w:rsidRPr="005C7D50">
        <w:rPr>
          <w:rFonts w:ascii="Times New Roman" w:hAnsi="Times New Roman" w:cs="Times New Roman"/>
          <w:bCs w:val="0"/>
          <w:caps/>
          <w:spacing w:val="-12"/>
          <w:kern w:val="0"/>
          <w:sz w:val="22"/>
          <w:szCs w:val="24"/>
          <w:lang w:val="en-US"/>
        </w:rPr>
        <w:lastRenderedPageBreak/>
        <w:t>Contents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2B1F14" w:rsidRPr="00377608" w:rsidRDefault="002B1F14" w:rsidP="00570C11">
      <w:pPr>
        <w:pStyle w:val="2"/>
        <w:keepLines/>
        <w:widowControl w:val="0"/>
        <w:spacing w:before="0" w:after="0"/>
        <w:jc w:val="right"/>
        <w:rPr>
          <w:rFonts w:ascii="Times New Roman" w:hAnsi="Times New Roman" w:cs="Times New Roman"/>
          <w:color w:val="FFFFFF"/>
          <w:spacing w:val="-12"/>
          <w:sz w:val="2"/>
          <w:szCs w:val="2"/>
        </w:rPr>
      </w:pPr>
      <w:bookmarkStart w:id="297" w:name="_Toc308679826"/>
      <w:bookmarkStart w:id="298" w:name="_Toc372103267"/>
      <w:bookmarkStart w:id="299" w:name="_Toc372107672"/>
      <w:bookmarkStart w:id="300" w:name="_Toc372291977"/>
      <w:bookmarkStart w:id="301" w:name="_Toc402423039"/>
      <w:bookmarkStart w:id="302" w:name="_Toc433095476"/>
      <w:bookmarkStart w:id="303" w:name="_Toc464731975"/>
      <w:bookmarkStart w:id="304" w:name="_Toc496685719"/>
      <w:bookmarkStart w:id="305" w:name="_Toc497214748"/>
      <w:bookmarkStart w:id="306" w:name="_Toc529260068"/>
      <w:bookmarkStart w:id="307" w:name="_Toc530055290"/>
      <w:bookmarkStart w:id="308" w:name="_Toc18056713"/>
      <w:bookmarkStart w:id="309" w:name="_Toc18411438"/>
      <w:bookmarkStart w:id="310" w:name="_Toc20914262"/>
      <w:r w:rsidRPr="005C7D50">
        <w:rPr>
          <w:rFonts w:ascii="Times New Roman" w:hAnsi="Times New Roman" w:cs="Times New Roman"/>
          <w:color w:val="FFFFFF"/>
          <w:spacing w:val="-12"/>
          <w:sz w:val="2"/>
          <w:szCs w:val="2"/>
          <w:lang w:val="en-US"/>
        </w:rPr>
        <w:t>Contents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12BCC" w:rsidRPr="00132F75" w:rsidRDefault="00E12BCC" w:rsidP="00533CD0">
      <w:pPr>
        <w:keepNext/>
        <w:keepLines/>
        <w:widowControl w:val="0"/>
        <w:tabs>
          <w:tab w:val="right" w:leader="dot" w:pos="5954"/>
        </w:tabs>
        <w:spacing w:before="20" w:line="220" w:lineRule="exact"/>
        <w:rPr>
          <w:b/>
          <w:spacing w:val="-12"/>
          <w:sz w:val="20"/>
          <w:szCs w:val="20"/>
          <w:lang w:val="be-BY"/>
        </w:rPr>
      </w:pPr>
      <w:r w:rsidRPr="00132F75">
        <w:rPr>
          <w:b/>
          <w:spacing w:val="-12"/>
          <w:sz w:val="20"/>
          <w:szCs w:val="20"/>
          <w:lang w:val="en-GB"/>
        </w:rPr>
        <w:t>ARTICLES</w:t>
      </w:r>
    </w:p>
    <w:p w:rsidR="00132F75" w:rsidRPr="00A9049B"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A9049B">
        <w:rPr>
          <w:rFonts w:eastAsia="TimesNewRomanPS-ItalicMT"/>
          <w:i/>
          <w:iCs/>
          <w:spacing w:val="-12"/>
          <w:sz w:val="20"/>
          <w:szCs w:val="20"/>
        </w:rPr>
        <w:t>M. Shumeyka</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Documents on the formation of the BSSR: source study and</w:t>
      </w:r>
      <w:r w:rsidR="00B27D10">
        <w:rPr>
          <w:rFonts w:eastAsia="TimesNewRomanPS-ItalicMT"/>
          <w:spacing w:val="-12"/>
          <w:sz w:val="20"/>
          <w:szCs w:val="20"/>
        </w:rPr>
        <w:br/>
      </w:r>
      <w:r w:rsidR="00B27D10" w:rsidRPr="00B27D10">
        <w:rPr>
          <w:rFonts w:eastAsia="TimesNewRomanPS-ItalicMT"/>
          <w:spacing w:val="-12"/>
          <w:sz w:val="20"/>
          <w:szCs w:val="20"/>
        </w:rPr>
        <w:t>archival-archaeographic aspects</w:t>
      </w:r>
      <w:r w:rsidRPr="00A9049B">
        <w:rPr>
          <w:rFonts w:eastAsia="TimesNewRomanPS-ItalicMT"/>
          <w:spacing w:val="-12"/>
          <w:sz w:val="20"/>
          <w:szCs w:val="20"/>
        </w:rPr>
        <w:tab/>
      </w:r>
      <w:r w:rsidR="00132F75" w:rsidRPr="00A9049B">
        <w:rPr>
          <w:rFonts w:eastAsia="TimesNewRomanPS-ItalicMT"/>
          <w:spacing w:val="-12"/>
          <w:sz w:val="20"/>
          <w:szCs w:val="20"/>
        </w:rPr>
        <w:t>5</w:t>
      </w:r>
    </w:p>
    <w:p w:rsidR="00132F75" w:rsidRPr="00132F75"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F52489">
        <w:rPr>
          <w:rFonts w:eastAsia="TimesNewRomanPS-ItalicMT"/>
          <w:i/>
          <w:iCs/>
          <w:spacing w:val="-12"/>
          <w:sz w:val="20"/>
          <w:szCs w:val="20"/>
        </w:rPr>
        <w:t>T</w:t>
      </w:r>
      <w:r>
        <w:rPr>
          <w:rFonts w:eastAsia="TimesNewRomanPS-ItalicMT"/>
          <w:i/>
          <w:iCs/>
          <w:spacing w:val="-12"/>
          <w:sz w:val="20"/>
          <w:szCs w:val="20"/>
        </w:rPr>
        <w:t>. </w:t>
      </w:r>
      <w:r w:rsidRPr="00F52489">
        <w:rPr>
          <w:rFonts w:eastAsia="TimesNewRomanPS-ItalicMT"/>
          <w:i/>
          <w:iCs/>
          <w:spacing w:val="-12"/>
          <w:sz w:val="20"/>
          <w:szCs w:val="20"/>
        </w:rPr>
        <w:t>Ageenka</w:t>
      </w:r>
      <w:r w:rsidR="00132F75" w:rsidRPr="00132F75">
        <w:rPr>
          <w:rFonts w:eastAsia="TimesNewRomanPS-ItalicMT"/>
          <w:i/>
          <w:iCs/>
          <w:spacing w:val="-12"/>
          <w:sz w:val="20"/>
          <w:szCs w:val="20"/>
        </w:rPr>
        <w:t xml:space="preserve">. </w:t>
      </w:r>
      <w:r w:rsidRPr="00F52489">
        <w:rPr>
          <w:rFonts w:eastAsia="TimesNewRomanPS-ItalicMT"/>
          <w:spacing w:val="-12"/>
          <w:sz w:val="20"/>
          <w:szCs w:val="20"/>
        </w:rPr>
        <w:t>Acquisition of the Party archives of the Central Committee of the Communist Party (bolsheviks) of Belarus in the 1930—1941</w:t>
      </w:r>
      <w:r>
        <w:rPr>
          <w:rFonts w:eastAsia="TimesNewRomanPS-ItalicMT"/>
          <w:spacing w:val="-12"/>
          <w:sz w:val="20"/>
          <w:szCs w:val="20"/>
        </w:rPr>
        <w:tab/>
      </w:r>
      <w:r w:rsidR="00132F75" w:rsidRPr="00132F75">
        <w:rPr>
          <w:rFonts w:eastAsia="TimesNewRomanPS-ItalicMT"/>
          <w:spacing w:val="-12"/>
          <w:sz w:val="20"/>
          <w:szCs w:val="20"/>
        </w:rPr>
        <w:t>21</w:t>
      </w:r>
    </w:p>
    <w:p w:rsidR="00132F75" w:rsidRPr="00132F75"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F52489">
        <w:rPr>
          <w:rFonts w:eastAsia="TimesNewRomanPS-ItalicMT"/>
          <w:i/>
          <w:iCs/>
          <w:spacing w:val="-12"/>
          <w:sz w:val="20"/>
          <w:szCs w:val="20"/>
        </w:rPr>
        <w:t>S</w:t>
      </w:r>
      <w:r>
        <w:rPr>
          <w:rFonts w:eastAsia="TimesNewRomanPS-ItalicMT"/>
          <w:i/>
          <w:iCs/>
          <w:spacing w:val="-12"/>
          <w:sz w:val="20"/>
          <w:szCs w:val="20"/>
        </w:rPr>
        <w:t>. </w:t>
      </w:r>
      <w:r w:rsidRPr="00F52489">
        <w:rPr>
          <w:rFonts w:eastAsia="TimesNewRomanPS-ItalicMT"/>
          <w:i/>
          <w:iCs/>
          <w:spacing w:val="-12"/>
          <w:sz w:val="20"/>
          <w:szCs w:val="20"/>
        </w:rPr>
        <w:t>Yelizaraŭ</w:t>
      </w:r>
      <w:r w:rsidR="00132F75" w:rsidRPr="00132F75">
        <w:rPr>
          <w:rFonts w:eastAsia="TimesNewRomanPS-ItalicMT"/>
          <w:i/>
          <w:iCs/>
          <w:spacing w:val="-12"/>
          <w:sz w:val="20"/>
          <w:szCs w:val="20"/>
        </w:rPr>
        <w:t xml:space="preserve">. </w:t>
      </w:r>
      <w:r w:rsidRPr="00F52489">
        <w:rPr>
          <w:rFonts w:eastAsia="TimesNewRomanPS-ItalicMT"/>
          <w:spacing w:val="-12"/>
          <w:sz w:val="20"/>
          <w:szCs w:val="20"/>
        </w:rPr>
        <w:t>Local Soviets of the Byelorussian SSR during «Victorious</w:t>
      </w:r>
      <w:r w:rsidR="00D54266">
        <w:rPr>
          <w:rFonts w:eastAsia="TimesNewRomanPS-ItalicMT"/>
          <w:spacing w:val="-12"/>
          <w:sz w:val="20"/>
          <w:szCs w:val="20"/>
          <w:lang w:val="en-US"/>
        </w:rPr>
        <w:br/>
      </w:r>
      <w:r w:rsidRPr="00F52489">
        <w:rPr>
          <w:rFonts w:eastAsia="TimesNewRomanPS-ItalicMT"/>
          <w:spacing w:val="-12"/>
          <w:sz w:val="20"/>
          <w:szCs w:val="20"/>
        </w:rPr>
        <w:t>Socialism» Age (1937—1941)</w:t>
      </w:r>
      <w:r>
        <w:rPr>
          <w:rFonts w:eastAsia="TimesNewRomanPS-ItalicMT"/>
          <w:spacing w:val="-12"/>
          <w:sz w:val="20"/>
          <w:szCs w:val="20"/>
        </w:rPr>
        <w:tab/>
      </w:r>
      <w:r w:rsidR="00132F75" w:rsidRPr="00132F75">
        <w:rPr>
          <w:rFonts w:eastAsia="TimesNewRomanPS-ItalicMT"/>
          <w:spacing w:val="-12"/>
          <w:sz w:val="20"/>
          <w:szCs w:val="20"/>
        </w:rPr>
        <w:t>31</w:t>
      </w:r>
    </w:p>
    <w:p w:rsidR="00132F75" w:rsidRPr="00132F75"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F52489">
        <w:rPr>
          <w:rFonts w:eastAsia="TimesNewRomanPS-ItalicMT"/>
          <w:i/>
          <w:iCs/>
          <w:spacing w:val="-12"/>
          <w:sz w:val="20"/>
          <w:szCs w:val="20"/>
        </w:rPr>
        <w:t>S</w:t>
      </w:r>
      <w:r>
        <w:rPr>
          <w:rFonts w:eastAsia="TimesNewRomanPS-ItalicMT"/>
          <w:i/>
          <w:iCs/>
          <w:spacing w:val="-12"/>
          <w:sz w:val="20"/>
          <w:szCs w:val="20"/>
        </w:rPr>
        <w:t>. </w:t>
      </w:r>
      <w:r w:rsidRPr="00F52489">
        <w:rPr>
          <w:rFonts w:eastAsia="TimesNewRomanPS-ItalicMT"/>
          <w:i/>
          <w:iCs/>
          <w:spacing w:val="-12"/>
          <w:sz w:val="20"/>
          <w:szCs w:val="20"/>
        </w:rPr>
        <w:t>Kulinok</w:t>
      </w:r>
      <w:r w:rsidR="00132F75" w:rsidRPr="00132F75">
        <w:rPr>
          <w:rFonts w:eastAsia="TimesNewRomanPS-ItalicMT"/>
          <w:i/>
          <w:iCs/>
          <w:spacing w:val="-12"/>
          <w:sz w:val="20"/>
          <w:szCs w:val="20"/>
        </w:rPr>
        <w:t xml:space="preserve">. </w:t>
      </w:r>
      <w:r w:rsidRPr="00F52489">
        <w:rPr>
          <w:rFonts w:eastAsia="TimesNewRomanPS-ItalicMT"/>
          <w:spacing w:val="-12"/>
          <w:sz w:val="20"/>
          <w:szCs w:val="20"/>
        </w:rPr>
        <w:t>Documents of the National archives of the Republic of Belarus on</w:t>
      </w:r>
      <w:r w:rsidR="00D54266">
        <w:rPr>
          <w:rFonts w:eastAsia="TimesNewRomanPS-ItalicMT"/>
          <w:spacing w:val="-12"/>
          <w:sz w:val="20"/>
          <w:szCs w:val="20"/>
          <w:lang w:val="en-US"/>
        </w:rPr>
        <w:t xml:space="preserve"> </w:t>
      </w:r>
      <w:r w:rsidRPr="00F52489">
        <w:rPr>
          <w:rFonts w:eastAsia="TimesNewRomanPS-ItalicMT"/>
          <w:spacing w:val="-12"/>
          <w:sz w:val="20"/>
          <w:szCs w:val="20"/>
        </w:rPr>
        <w:t>the activities of German reconnaissance and sabotage schools and courses in</w:t>
      </w:r>
      <w:r w:rsidR="00D54266">
        <w:rPr>
          <w:rFonts w:eastAsia="TimesNewRomanPS-ItalicMT"/>
          <w:spacing w:val="-12"/>
          <w:sz w:val="20"/>
          <w:szCs w:val="20"/>
          <w:lang w:val="en-US"/>
        </w:rPr>
        <w:br/>
      </w:r>
      <w:r w:rsidRPr="00F52489">
        <w:rPr>
          <w:rFonts w:eastAsia="TimesNewRomanPS-ItalicMT"/>
          <w:spacing w:val="-12"/>
          <w:sz w:val="20"/>
          <w:szCs w:val="20"/>
        </w:rPr>
        <w:t>Poland and Germany (1939—1944)</w:t>
      </w:r>
      <w:r>
        <w:rPr>
          <w:rFonts w:eastAsia="TimesNewRomanPS-ItalicMT"/>
          <w:spacing w:val="-12"/>
          <w:sz w:val="20"/>
          <w:szCs w:val="20"/>
        </w:rPr>
        <w:tab/>
      </w:r>
      <w:r w:rsidR="00132F75" w:rsidRPr="00132F75">
        <w:rPr>
          <w:rFonts w:eastAsia="TimesNewRomanPS-ItalicMT"/>
          <w:spacing w:val="-12"/>
          <w:sz w:val="20"/>
          <w:szCs w:val="20"/>
        </w:rPr>
        <w:t>38</w:t>
      </w:r>
    </w:p>
    <w:p w:rsidR="00132F75" w:rsidRPr="00132F75"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F52489">
        <w:rPr>
          <w:rFonts w:eastAsia="TimesNewRomanPS-ItalicMT"/>
          <w:i/>
          <w:iCs/>
          <w:spacing w:val="-12"/>
          <w:sz w:val="20"/>
          <w:szCs w:val="20"/>
        </w:rPr>
        <w:t>E</w:t>
      </w:r>
      <w:r>
        <w:rPr>
          <w:rFonts w:eastAsia="TimesNewRomanPS-ItalicMT"/>
          <w:i/>
          <w:iCs/>
          <w:spacing w:val="-12"/>
          <w:sz w:val="20"/>
          <w:szCs w:val="20"/>
        </w:rPr>
        <w:t>. </w:t>
      </w:r>
      <w:r w:rsidRPr="00F52489">
        <w:rPr>
          <w:rFonts w:eastAsia="TimesNewRomanPS-ItalicMT"/>
          <w:i/>
          <w:iCs/>
          <w:spacing w:val="-12"/>
          <w:sz w:val="20"/>
          <w:szCs w:val="20"/>
        </w:rPr>
        <w:t>Makarenko</w:t>
      </w:r>
      <w:r w:rsidR="00132F75" w:rsidRPr="00132F75">
        <w:rPr>
          <w:rFonts w:eastAsia="TimesNewRomanPS-ItalicMT"/>
          <w:i/>
          <w:iCs/>
          <w:spacing w:val="-12"/>
          <w:sz w:val="20"/>
          <w:szCs w:val="20"/>
        </w:rPr>
        <w:t xml:space="preserve">. </w:t>
      </w:r>
      <w:r w:rsidRPr="00F52489">
        <w:rPr>
          <w:rFonts w:eastAsia="TimesNewRomanPS-ItalicMT"/>
          <w:spacing w:val="-12"/>
          <w:sz w:val="20"/>
          <w:szCs w:val="20"/>
        </w:rPr>
        <w:t>Belarusian Republican Commission for Assistance to the Work</w:t>
      </w:r>
      <w:r w:rsidR="00D54266">
        <w:rPr>
          <w:rFonts w:eastAsia="TimesNewRomanPS-ItalicMT"/>
          <w:spacing w:val="-12"/>
          <w:sz w:val="20"/>
          <w:szCs w:val="20"/>
          <w:lang w:val="en-US"/>
        </w:rPr>
        <w:br/>
      </w:r>
      <w:r w:rsidRPr="00F52489">
        <w:rPr>
          <w:rFonts w:eastAsia="TimesNewRomanPS-ItalicMT"/>
          <w:spacing w:val="-12"/>
          <w:sz w:val="20"/>
          <w:szCs w:val="20"/>
        </w:rPr>
        <w:t>of the Extraordinary State Commission of the USSR: history and formation of archival collections of documents</w:t>
      </w:r>
      <w:r>
        <w:rPr>
          <w:rFonts w:eastAsia="TimesNewRomanPS-ItalicMT"/>
          <w:spacing w:val="-12"/>
          <w:sz w:val="20"/>
          <w:szCs w:val="20"/>
        </w:rPr>
        <w:tab/>
      </w:r>
      <w:r w:rsidR="00132F75" w:rsidRPr="00132F75">
        <w:rPr>
          <w:rFonts w:eastAsia="TimesNewRomanPS-ItalicMT"/>
          <w:spacing w:val="-12"/>
          <w:sz w:val="20"/>
          <w:szCs w:val="20"/>
        </w:rPr>
        <w:t>51</w:t>
      </w:r>
    </w:p>
    <w:p w:rsidR="00132F75" w:rsidRPr="00132F75"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F52489">
        <w:rPr>
          <w:rFonts w:eastAsia="TimesNewRomanPS-ItalicMT"/>
          <w:i/>
          <w:iCs/>
          <w:spacing w:val="-12"/>
          <w:sz w:val="20"/>
          <w:szCs w:val="20"/>
        </w:rPr>
        <w:t>A</w:t>
      </w:r>
      <w:r>
        <w:rPr>
          <w:rFonts w:eastAsia="TimesNewRomanPS-ItalicMT"/>
          <w:i/>
          <w:iCs/>
          <w:spacing w:val="-12"/>
          <w:sz w:val="20"/>
          <w:szCs w:val="20"/>
        </w:rPr>
        <w:t>. </w:t>
      </w:r>
      <w:r w:rsidRPr="00F52489">
        <w:rPr>
          <w:rFonts w:eastAsia="TimesNewRomanPS-ItalicMT"/>
          <w:i/>
          <w:iCs/>
          <w:spacing w:val="-12"/>
          <w:sz w:val="20"/>
          <w:szCs w:val="20"/>
        </w:rPr>
        <w:t>Latushkin</w:t>
      </w:r>
      <w:r w:rsidR="00132F75" w:rsidRPr="00132F75">
        <w:rPr>
          <w:rFonts w:eastAsia="TimesNewRomanPS-ItalicMT"/>
          <w:i/>
          <w:iCs/>
          <w:spacing w:val="-12"/>
          <w:sz w:val="20"/>
          <w:szCs w:val="20"/>
        </w:rPr>
        <w:t xml:space="preserve">. </w:t>
      </w:r>
      <w:r w:rsidRPr="00F52489">
        <w:rPr>
          <w:rFonts w:eastAsia="TimesNewRomanPS-ItalicMT"/>
          <w:spacing w:val="-12"/>
          <w:sz w:val="20"/>
          <w:szCs w:val="20"/>
        </w:rPr>
        <w:t>The complex originals of acts of state importance of the archives</w:t>
      </w:r>
      <w:r w:rsidR="00D54266">
        <w:rPr>
          <w:rFonts w:eastAsia="TimesNewRomanPS-ItalicMT"/>
          <w:spacing w:val="-12"/>
          <w:sz w:val="20"/>
          <w:szCs w:val="20"/>
          <w:lang w:val="en-US"/>
        </w:rPr>
        <w:t xml:space="preserve"> </w:t>
      </w:r>
      <w:r w:rsidRPr="00F52489">
        <w:rPr>
          <w:rFonts w:eastAsia="TimesNewRomanPS-ItalicMT"/>
          <w:spacing w:val="-12"/>
          <w:sz w:val="20"/>
          <w:szCs w:val="20"/>
        </w:rPr>
        <w:t>of</w:t>
      </w:r>
      <w:r w:rsidR="00D54266">
        <w:rPr>
          <w:rFonts w:eastAsia="TimesNewRomanPS-ItalicMT"/>
          <w:spacing w:val="-12"/>
          <w:sz w:val="20"/>
          <w:szCs w:val="20"/>
          <w:lang w:val="en-US"/>
        </w:rPr>
        <w:br/>
      </w:r>
      <w:r w:rsidRPr="00F52489">
        <w:rPr>
          <w:rFonts w:eastAsia="TimesNewRomanPS-ItalicMT"/>
          <w:spacing w:val="-12"/>
          <w:sz w:val="20"/>
          <w:szCs w:val="20"/>
        </w:rPr>
        <w:t>the Grand Duchy of Lithuania in Russian pre-revolutionary historiography:</w:t>
      </w:r>
      <w:r w:rsidR="00D54266">
        <w:rPr>
          <w:rFonts w:eastAsia="TimesNewRomanPS-ItalicMT"/>
          <w:spacing w:val="-12"/>
          <w:sz w:val="20"/>
          <w:szCs w:val="20"/>
          <w:lang w:val="en-US"/>
        </w:rPr>
        <w:t xml:space="preserve"> </w:t>
      </w:r>
      <w:r w:rsidRPr="00F52489">
        <w:rPr>
          <w:rFonts w:eastAsia="TimesNewRomanPS-ItalicMT"/>
          <w:spacing w:val="-12"/>
          <w:sz w:val="20"/>
          <w:szCs w:val="20"/>
        </w:rPr>
        <w:t>the terminological aspect of the problem</w:t>
      </w:r>
      <w:r>
        <w:rPr>
          <w:rFonts w:eastAsia="TimesNewRomanPS-ItalicMT"/>
          <w:spacing w:val="-12"/>
          <w:sz w:val="20"/>
          <w:szCs w:val="20"/>
        </w:rPr>
        <w:tab/>
      </w:r>
      <w:r w:rsidR="00132F75" w:rsidRPr="00132F75">
        <w:rPr>
          <w:rFonts w:eastAsia="TimesNewRomanPS-ItalicMT"/>
          <w:spacing w:val="-12"/>
          <w:sz w:val="20"/>
          <w:szCs w:val="20"/>
        </w:rPr>
        <w:t>63</w:t>
      </w:r>
    </w:p>
    <w:p w:rsidR="00132F75" w:rsidRPr="00132F75"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F52489">
        <w:rPr>
          <w:rFonts w:eastAsia="TimesNewRomanPS-ItalicMT"/>
          <w:i/>
          <w:iCs/>
          <w:spacing w:val="-12"/>
          <w:sz w:val="20"/>
          <w:szCs w:val="20"/>
        </w:rPr>
        <w:t>V</w:t>
      </w:r>
      <w:r>
        <w:rPr>
          <w:rFonts w:eastAsia="TimesNewRomanPS-ItalicMT"/>
          <w:i/>
          <w:iCs/>
          <w:spacing w:val="-12"/>
          <w:sz w:val="20"/>
          <w:szCs w:val="20"/>
        </w:rPr>
        <w:t>. </w:t>
      </w:r>
      <w:r w:rsidRPr="00F52489">
        <w:rPr>
          <w:rFonts w:eastAsia="TimesNewRomanPS-ItalicMT"/>
          <w:i/>
          <w:iCs/>
          <w:spacing w:val="-12"/>
          <w:sz w:val="20"/>
          <w:szCs w:val="20"/>
        </w:rPr>
        <w:t>Ivanova</w:t>
      </w:r>
      <w:r w:rsidR="00132F75" w:rsidRPr="00132F75">
        <w:rPr>
          <w:rFonts w:eastAsia="TimesNewRomanPS-ItalicMT"/>
          <w:i/>
          <w:iCs/>
          <w:spacing w:val="-12"/>
          <w:sz w:val="20"/>
          <w:szCs w:val="20"/>
        </w:rPr>
        <w:t xml:space="preserve">. </w:t>
      </w:r>
      <w:r w:rsidRPr="00F52489">
        <w:rPr>
          <w:rFonts w:eastAsia="TimesNewRomanPS-ItalicMT"/>
          <w:spacing w:val="-12"/>
          <w:sz w:val="20"/>
          <w:szCs w:val="20"/>
        </w:rPr>
        <w:t>Аpproaches to research of the history and everyday life of the</w:t>
      </w:r>
      <w:r w:rsidR="00D54266">
        <w:rPr>
          <w:rFonts w:eastAsia="TimesNewRomanPS-ItalicMT"/>
          <w:spacing w:val="-12"/>
          <w:sz w:val="20"/>
          <w:szCs w:val="20"/>
          <w:lang w:val="en-US"/>
        </w:rPr>
        <w:br/>
      </w:r>
      <w:r w:rsidRPr="00F52489">
        <w:rPr>
          <w:rFonts w:eastAsia="TimesNewRomanPS-ItalicMT"/>
          <w:spacing w:val="-12"/>
          <w:sz w:val="20"/>
          <w:szCs w:val="20"/>
        </w:rPr>
        <w:t>Belarusian village (the example of the Palesse village Lipliany)</w:t>
      </w:r>
      <w:r>
        <w:rPr>
          <w:rFonts w:eastAsia="TimesNewRomanPS-ItalicMT"/>
          <w:spacing w:val="-12"/>
          <w:sz w:val="20"/>
          <w:szCs w:val="20"/>
        </w:rPr>
        <w:tab/>
      </w:r>
      <w:r w:rsidR="00132F75" w:rsidRPr="00132F75">
        <w:rPr>
          <w:rFonts w:eastAsia="TimesNewRomanPS-ItalicMT"/>
          <w:spacing w:val="-12"/>
          <w:sz w:val="20"/>
          <w:szCs w:val="20"/>
        </w:rPr>
        <w:t>86</w:t>
      </w:r>
    </w:p>
    <w:p w:rsidR="00132F75" w:rsidRPr="00A9049B"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A9049B">
        <w:rPr>
          <w:rFonts w:eastAsia="TimesNewRomanPS-ItalicMT"/>
          <w:i/>
          <w:iCs/>
          <w:spacing w:val="-12"/>
          <w:sz w:val="20"/>
          <w:szCs w:val="20"/>
        </w:rPr>
        <w:t>Yu. Niestsiarovich</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Significant features of archival and document management</w:t>
      </w:r>
      <w:r w:rsidR="00B27D10">
        <w:rPr>
          <w:rFonts w:eastAsia="TimesNewRomanPS-ItalicMT"/>
          <w:spacing w:val="-12"/>
          <w:sz w:val="20"/>
          <w:szCs w:val="20"/>
        </w:rPr>
        <w:br/>
      </w:r>
      <w:r w:rsidR="00B27D10" w:rsidRPr="00B27D10">
        <w:rPr>
          <w:rFonts w:eastAsia="TimesNewRomanPS-ItalicMT"/>
          <w:spacing w:val="-12"/>
          <w:sz w:val="20"/>
          <w:szCs w:val="20"/>
        </w:rPr>
        <w:t>at the stage of developed science in a transdisciplinarity trend (epistemological aspect)</w:t>
      </w:r>
      <w:r w:rsidRPr="00A9049B">
        <w:rPr>
          <w:rFonts w:eastAsia="TimesNewRomanPS-ItalicMT"/>
          <w:spacing w:val="-12"/>
          <w:sz w:val="20"/>
          <w:szCs w:val="20"/>
        </w:rPr>
        <w:tab/>
      </w:r>
      <w:r w:rsidR="00132F75" w:rsidRPr="00A9049B">
        <w:rPr>
          <w:rFonts w:eastAsia="TimesNewRomanPS-ItalicMT"/>
          <w:spacing w:val="-12"/>
          <w:sz w:val="20"/>
          <w:szCs w:val="20"/>
        </w:rPr>
        <w:t>94</w:t>
      </w:r>
    </w:p>
    <w:p w:rsidR="0020357E" w:rsidRPr="002C358B" w:rsidRDefault="00F52489" w:rsidP="004E044E">
      <w:pPr>
        <w:tabs>
          <w:tab w:val="right" w:leader="dot" w:pos="5954"/>
        </w:tabs>
        <w:autoSpaceDE w:val="0"/>
        <w:autoSpaceDN w:val="0"/>
        <w:adjustRightInd w:val="0"/>
        <w:spacing w:line="220" w:lineRule="exact"/>
        <w:ind w:left="340" w:hanging="170"/>
        <w:rPr>
          <w:spacing w:val="-12"/>
          <w:sz w:val="20"/>
          <w:szCs w:val="20"/>
          <w:lang w:val="be-BY"/>
        </w:rPr>
      </w:pPr>
      <w:r w:rsidRPr="00A9049B">
        <w:rPr>
          <w:rFonts w:eastAsia="TimesNewRomanPS-ItalicMT"/>
          <w:i/>
          <w:iCs/>
          <w:spacing w:val="-12"/>
          <w:sz w:val="20"/>
          <w:szCs w:val="20"/>
        </w:rPr>
        <w:t>S. Zlobin</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The concept of «history» in postcolonial historical studies (on the</w:t>
      </w:r>
      <w:r w:rsidR="00B27D10">
        <w:rPr>
          <w:rFonts w:eastAsia="TimesNewRomanPS-ItalicMT"/>
          <w:spacing w:val="-12"/>
          <w:sz w:val="20"/>
          <w:szCs w:val="20"/>
        </w:rPr>
        <w:br/>
      </w:r>
      <w:r w:rsidR="00B27D10" w:rsidRPr="00B27D10">
        <w:rPr>
          <w:rFonts w:eastAsia="TimesNewRomanPS-ItalicMT"/>
          <w:spacing w:val="-12"/>
          <w:sz w:val="20"/>
          <w:szCs w:val="20"/>
        </w:rPr>
        <w:t>example of colonial India)</w:t>
      </w:r>
      <w:r w:rsidRPr="00A9049B">
        <w:rPr>
          <w:rFonts w:eastAsia="TimesNewRomanPS-ItalicMT"/>
          <w:spacing w:val="-12"/>
          <w:sz w:val="20"/>
          <w:szCs w:val="20"/>
        </w:rPr>
        <w:tab/>
      </w:r>
      <w:r w:rsidR="00132F75" w:rsidRPr="00A9049B">
        <w:rPr>
          <w:rFonts w:eastAsia="TimesNewRomanPS-ItalicMT"/>
          <w:spacing w:val="-12"/>
          <w:sz w:val="20"/>
          <w:szCs w:val="20"/>
        </w:rPr>
        <w:t>10</w:t>
      </w:r>
      <w:r w:rsidR="002C358B">
        <w:rPr>
          <w:rFonts w:eastAsia="TimesNewRomanPS-ItalicMT"/>
          <w:spacing w:val="-12"/>
          <w:sz w:val="20"/>
          <w:szCs w:val="20"/>
          <w:lang w:val="be-BY"/>
        </w:rPr>
        <w:t>6</w:t>
      </w:r>
    </w:p>
    <w:p w:rsidR="0020357E" w:rsidRPr="00B27D10" w:rsidRDefault="00B27D10" w:rsidP="00533CD0">
      <w:pPr>
        <w:keepNext/>
        <w:keepLines/>
        <w:widowControl w:val="0"/>
        <w:tabs>
          <w:tab w:val="right" w:leader="dot" w:pos="5954"/>
        </w:tabs>
        <w:spacing w:before="40" w:line="220" w:lineRule="exact"/>
        <w:rPr>
          <w:b/>
          <w:caps/>
          <w:spacing w:val="-12"/>
          <w:sz w:val="20"/>
          <w:szCs w:val="20"/>
          <w:lang w:val="en-GB"/>
        </w:rPr>
      </w:pPr>
      <w:r w:rsidRPr="00B27D10">
        <w:rPr>
          <w:b/>
          <w:caps/>
          <w:spacing w:val="-12"/>
          <w:sz w:val="20"/>
          <w:szCs w:val="20"/>
          <w:lang w:val="en-GB"/>
        </w:rPr>
        <w:t>Scientific-methodological</w:t>
      </w:r>
      <w:r w:rsidR="0020357E" w:rsidRPr="00B27D10">
        <w:rPr>
          <w:b/>
          <w:caps/>
          <w:spacing w:val="-12"/>
          <w:sz w:val="20"/>
          <w:szCs w:val="20"/>
          <w:lang w:val="en-GB"/>
        </w:rPr>
        <w:t xml:space="preserve"> «</w:t>
      </w:r>
      <w:r w:rsidRPr="00B27D10">
        <w:rPr>
          <w:b/>
          <w:caps/>
          <w:spacing w:val="-12"/>
          <w:sz w:val="20"/>
          <w:szCs w:val="20"/>
          <w:lang w:val="en-GB"/>
        </w:rPr>
        <w:t>round table</w:t>
      </w:r>
      <w:r w:rsidR="0020357E" w:rsidRPr="00B27D10">
        <w:rPr>
          <w:b/>
          <w:caps/>
          <w:spacing w:val="-12"/>
          <w:sz w:val="20"/>
          <w:szCs w:val="20"/>
          <w:lang w:val="en-GB"/>
        </w:rPr>
        <w:t>»</w:t>
      </w:r>
      <w:r w:rsidR="00533CD0" w:rsidRPr="00B27D10">
        <w:rPr>
          <w:b/>
          <w:caps/>
          <w:spacing w:val="-12"/>
          <w:sz w:val="20"/>
          <w:szCs w:val="20"/>
          <w:lang w:val="en-GB"/>
        </w:rPr>
        <w:t xml:space="preserve"> </w:t>
      </w:r>
      <w:r w:rsidR="0020357E" w:rsidRPr="00B27D10">
        <w:rPr>
          <w:b/>
          <w:caps/>
          <w:spacing w:val="-12"/>
          <w:sz w:val="20"/>
          <w:szCs w:val="20"/>
          <w:lang w:val="en-GB"/>
        </w:rPr>
        <w:t>«</w:t>
      </w:r>
      <w:r w:rsidRPr="00B27D10">
        <w:rPr>
          <w:b/>
          <w:caps/>
          <w:spacing w:val="-12"/>
          <w:sz w:val="20"/>
          <w:szCs w:val="20"/>
          <w:lang w:val="en-GB"/>
        </w:rPr>
        <w:t>Current problems of archeography, source study, archival science in Belarus</w:t>
      </w:r>
      <w:r w:rsidR="0020357E" w:rsidRPr="00B27D10">
        <w:rPr>
          <w:b/>
          <w:caps/>
          <w:spacing w:val="-12"/>
          <w:sz w:val="20"/>
          <w:szCs w:val="20"/>
          <w:lang w:val="en-GB"/>
        </w:rPr>
        <w:t>»</w:t>
      </w:r>
    </w:p>
    <w:p w:rsidR="00132F75" w:rsidRPr="002C358B"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F52489">
        <w:rPr>
          <w:rFonts w:eastAsia="TimesNewRomanPS-ItalicMT"/>
          <w:i/>
          <w:iCs/>
          <w:spacing w:val="-12"/>
          <w:sz w:val="20"/>
          <w:szCs w:val="20"/>
        </w:rPr>
        <w:t>M. Shumeyka</w:t>
      </w:r>
      <w:r w:rsidR="00132F75" w:rsidRPr="00132F75">
        <w:rPr>
          <w:rFonts w:eastAsia="TimesNewRomanPS-ItalicMT"/>
          <w:spacing w:val="-12"/>
          <w:sz w:val="20"/>
          <w:szCs w:val="20"/>
        </w:rPr>
        <w:t xml:space="preserve">. </w:t>
      </w:r>
      <w:r w:rsidRPr="00F52489">
        <w:rPr>
          <w:rFonts w:eastAsia="TimesNewRomanPS-ItalicMT"/>
          <w:spacing w:val="-12"/>
          <w:sz w:val="20"/>
          <w:szCs w:val="20"/>
        </w:rPr>
        <w:t xml:space="preserve">D. I. Dovgiallo as an archivist, archeographer, expert in Source studies </w:t>
      </w:r>
      <w:r w:rsidRPr="00F52489">
        <w:rPr>
          <w:rFonts w:eastAsia="TimesNewRomanPS-ItalicMT"/>
          <w:i/>
          <w:spacing w:val="-12"/>
          <w:sz w:val="20"/>
          <w:szCs w:val="20"/>
        </w:rPr>
        <w:t>(to the 150</w:t>
      </w:r>
      <w:r w:rsidRPr="00F52489">
        <w:rPr>
          <w:rFonts w:eastAsia="TimesNewRomanPS-ItalicMT"/>
          <w:i/>
          <w:spacing w:val="-12"/>
          <w:sz w:val="20"/>
          <w:szCs w:val="20"/>
          <w:vertAlign w:val="superscript"/>
        </w:rPr>
        <w:t>th</w:t>
      </w:r>
      <w:r w:rsidRPr="00F52489">
        <w:rPr>
          <w:rFonts w:eastAsia="TimesNewRomanPS-ItalicMT"/>
          <w:i/>
          <w:spacing w:val="-12"/>
          <w:sz w:val="20"/>
          <w:szCs w:val="20"/>
        </w:rPr>
        <w:t xml:space="preserve"> anniversary of the birth of the scientist)</w:t>
      </w:r>
      <w:r>
        <w:rPr>
          <w:rFonts w:eastAsia="TimesNewRomanPS-ItalicMT"/>
          <w:spacing w:val="-12"/>
          <w:sz w:val="20"/>
          <w:szCs w:val="20"/>
        </w:rPr>
        <w:tab/>
      </w:r>
      <w:r w:rsidR="00132F75" w:rsidRPr="00132F75">
        <w:rPr>
          <w:rFonts w:eastAsia="TimesNewRomanPS-ItalicMT"/>
          <w:spacing w:val="-12"/>
          <w:sz w:val="20"/>
          <w:szCs w:val="20"/>
        </w:rPr>
        <w:t>11</w:t>
      </w:r>
      <w:r w:rsidR="002C358B">
        <w:rPr>
          <w:rFonts w:eastAsia="TimesNewRomanPS-ItalicMT"/>
          <w:spacing w:val="-12"/>
          <w:sz w:val="20"/>
          <w:szCs w:val="20"/>
          <w:lang w:val="be-BY"/>
        </w:rPr>
        <w:t>4</w:t>
      </w:r>
    </w:p>
    <w:p w:rsidR="00132F75" w:rsidRPr="002C358B"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F52489">
        <w:rPr>
          <w:rFonts w:eastAsia="TimesNewRomanPS-ItalicMT"/>
          <w:i/>
          <w:iCs/>
          <w:spacing w:val="-12"/>
          <w:sz w:val="20"/>
          <w:szCs w:val="20"/>
        </w:rPr>
        <w:t>D</w:t>
      </w:r>
      <w:r>
        <w:rPr>
          <w:rFonts w:eastAsia="TimesNewRomanPS-ItalicMT"/>
          <w:i/>
          <w:iCs/>
          <w:spacing w:val="-12"/>
          <w:sz w:val="20"/>
          <w:szCs w:val="20"/>
        </w:rPr>
        <w:t>. </w:t>
      </w:r>
      <w:r w:rsidRPr="00F52489">
        <w:rPr>
          <w:rFonts w:eastAsia="TimesNewRomanPS-ItalicMT"/>
          <w:i/>
          <w:iCs/>
          <w:spacing w:val="-12"/>
          <w:sz w:val="20"/>
          <w:szCs w:val="20"/>
        </w:rPr>
        <w:t>Bezmatsernykh</w:t>
      </w:r>
      <w:r w:rsidR="00132F75" w:rsidRPr="00132F75">
        <w:rPr>
          <w:rFonts w:eastAsia="TimesNewRomanPS-ItalicMT"/>
          <w:spacing w:val="-12"/>
          <w:sz w:val="20"/>
          <w:szCs w:val="20"/>
        </w:rPr>
        <w:t xml:space="preserve">. </w:t>
      </w:r>
      <w:r w:rsidRPr="00F52489">
        <w:rPr>
          <w:rFonts w:eastAsia="TimesNewRomanPS-ItalicMT"/>
          <w:spacing w:val="-12"/>
          <w:sz w:val="20"/>
          <w:szCs w:val="20"/>
        </w:rPr>
        <w:t>Books of Braslavsky Zemsky court: the formation of the</w:t>
      </w:r>
      <w:r w:rsidR="00D54266">
        <w:rPr>
          <w:rFonts w:eastAsia="TimesNewRomanPS-ItalicMT"/>
          <w:spacing w:val="-12"/>
          <w:sz w:val="20"/>
          <w:szCs w:val="20"/>
          <w:lang w:val="en-US"/>
        </w:rPr>
        <w:br/>
      </w:r>
      <w:r w:rsidRPr="00F52489">
        <w:rPr>
          <w:rFonts w:eastAsia="TimesNewRomanPS-ItalicMT"/>
          <w:spacing w:val="-12"/>
          <w:sz w:val="20"/>
          <w:szCs w:val="20"/>
        </w:rPr>
        <w:t>source and its preservation</w:t>
      </w:r>
      <w:r>
        <w:rPr>
          <w:rFonts w:eastAsia="TimesNewRomanPS-ItalicMT"/>
          <w:spacing w:val="-12"/>
          <w:sz w:val="20"/>
          <w:szCs w:val="20"/>
        </w:rPr>
        <w:tab/>
      </w:r>
      <w:r w:rsidR="00132F75" w:rsidRPr="00132F75">
        <w:rPr>
          <w:rFonts w:eastAsia="TimesNewRomanPS-ItalicMT"/>
          <w:spacing w:val="-12"/>
          <w:sz w:val="20"/>
          <w:szCs w:val="20"/>
        </w:rPr>
        <w:t>12</w:t>
      </w:r>
      <w:r w:rsidR="002C358B">
        <w:rPr>
          <w:rFonts w:eastAsia="TimesNewRomanPS-ItalicMT"/>
          <w:spacing w:val="-12"/>
          <w:sz w:val="20"/>
          <w:szCs w:val="20"/>
          <w:lang w:val="be-BY"/>
        </w:rPr>
        <w:t>6</w:t>
      </w:r>
    </w:p>
    <w:p w:rsidR="00132F75" w:rsidRPr="002C358B" w:rsidRDefault="00F52489"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F52489">
        <w:rPr>
          <w:rFonts w:eastAsia="TimesNewRomanPS-ItalicMT"/>
          <w:i/>
          <w:iCs/>
          <w:spacing w:val="-12"/>
          <w:sz w:val="20"/>
          <w:szCs w:val="20"/>
        </w:rPr>
        <w:t>A</w:t>
      </w:r>
      <w:r w:rsidR="00830048">
        <w:rPr>
          <w:rFonts w:eastAsia="TimesNewRomanPS-ItalicMT"/>
          <w:i/>
          <w:iCs/>
          <w:spacing w:val="-12"/>
          <w:sz w:val="20"/>
          <w:szCs w:val="20"/>
        </w:rPr>
        <w:t>. </w:t>
      </w:r>
      <w:r w:rsidRPr="00F52489">
        <w:rPr>
          <w:rFonts w:eastAsia="TimesNewRomanPS-ItalicMT"/>
          <w:i/>
          <w:iCs/>
          <w:spacing w:val="-12"/>
          <w:sz w:val="20"/>
          <w:szCs w:val="20"/>
        </w:rPr>
        <w:t>Doŭnar</w:t>
      </w:r>
      <w:r w:rsidR="00132F75" w:rsidRPr="00132F75">
        <w:rPr>
          <w:rFonts w:eastAsia="TimesNewRomanPS-ItalicMT"/>
          <w:spacing w:val="-12"/>
          <w:sz w:val="20"/>
          <w:szCs w:val="20"/>
        </w:rPr>
        <w:t xml:space="preserve">. </w:t>
      </w:r>
      <w:r w:rsidR="004E044E" w:rsidRPr="004E044E">
        <w:rPr>
          <w:rFonts w:eastAsia="TimesNewRomanPS-ItalicMT"/>
          <w:spacing w:val="-12"/>
          <w:sz w:val="20"/>
          <w:szCs w:val="20"/>
        </w:rPr>
        <w:t>Did the gentry receive court extracts on parchment in the 16</w:t>
      </w:r>
      <w:r w:rsidR="004E044E" w:rsidRPr="004E044E">
        <w:rPr>
          <w:rFonts w:eastAsia="TimesNewRomanPS-ItalicMT"/>
          <w:spacing w:val="-12"/>
          <w:sz w:val="20"/>
          <w:szCs w:val="20"/>
          <w:vertAlign w:val="superscript"/>
        </w:rPr>
        <w:t>th</w:t>
      </w:r>
      <w:r w:rsidR="00D54266">
        <w:rPr>
          <w:rFonts w:eastAsia="TimesNewRomanPS-ItalicMT"/>
          <w:spacing w:val="-12"/>
          <w:sz w:val="20"/>
          <w:szCs w:val="20"/>
          <w:lang w:val="en-US"/>
        </w:rPr>
        <w:t> </w:t>
      </w:r>
      <w:r w:rsidR="004E044E" w:rsidRPr="004E044E">
        <w:rPr>
          <w:rFonts w:eastAsia="TimesNewRomanPS-ItalicMT"/>
          <w:spacing w:val="-12"/>
          <w:sz w:val="20"/>
          <w:szCs w:val="20"/>
        </w:rPr>
        <w:t>century? Extracts of 1589 from the Act books (register) of the Vitebsk voivodeship (province) Zemskii (land) court</w:t>
      </w:r>
      <w:r w:rsidR="004E044E">
        <w:rPr>
          <w:rFonts w:eastAsia="TimesNewRomanPS-ItalicMT"/>
          <w:spacing w:val="-12"/>
          <w:sz w:val="20"/>
          <w:szCs w:val="20"/>
        </w:rPr>
        <w:tab/>
      </w:r>
      <w:r w:rsidR="00132F75" w:rsidRPr="00132F75">
        <w:rPr>
          <w:rFonts w:eastAsia="TimesNewRomanPS-ItalicMT"/>
          <w:spacing w:val="-12"/>
          <w:sz w:val="20"/>
          <w:szCs w:val="20"/>
        </w:rPr>
        <w:t>13</w:t>
      </w:r>
      <w:r w:rsidR="002C358B">
        <w:rPr>
          <w:rFonts w:eastAsia="TimesNewRomanPS-ItalicMT"/>
          <w:spacing w:val="-12"/>
          <w:sz w:val="20"/>
          <w:szCs w:val="20"/>
          <w:lang w:val="be-BY"/>
        </w:rPr>
        <w:t>2</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4E044E">
        <w:rPr>
          <w:rFonts w:eastAsia="TimesNewRomanPS-ItalicMT"/>
          <w:i/>
          <w:iCs/>
          <w:spacing w:val="-12"/>
          <w:sz w:val="20"/>
          <w:szCs w:val="20"/>
        </w:rPr>
        <w:t>Ya</w:t>
      </w:r>
      <w:r>
        <w:rPr>
          <w:rFonts w:eastAsia="TimesNewRomanPS-ItalicMT"/>
          <w:i/>
          <w:iCs/>
          <w:spacing w:val="-12"/>
          <w:sz w:val="20"/>
          <w:szCs w:val="20"/>
        </w:rPr>
        <w:t>. </w:t>
      </w:r>
      <w:r w:rsidRPr="004E044E">
        <w:rPr>
          <w:rFonts w:eastAsia="TimesNewRomanPS-ItalicMT"/>
          <w:i/>
          <w:iCs/>
          <w:spacing w:val="-12"/>
          <w:sz w:val="20"/>
          <w:szCs w:val="20"/>
        </w:rPr>
        <w:t>Hralenok</w:t>
      </w:r>
      <w:r w:rsidR="00132F75" w:rsidRPr="00132F75">
        <w:rPr>
          <w:rFonts w:eastAsia="TimesNewRomanPS-ItalicMT"/>
          <w:spacing w:val="-12"/>
          <w:sz w:val="20"/>
          <w:szCs w:val="20"/>
        </w:rPr>
        <w:t xml:space="preserve">. </w:t>
      </w:r>
      <w:r w:rsidRPr="004E044E">
        <w:rPr>
          <w:rFonts w:eastAsia="TimesNewRomanPS-ItalicMT"/>
          <w:spacing w:val="-12"/>
          <w:sz w:val="20"/>
          <w:szCs w:val="20"/>
        </w:rPr>
        <w:t>History of the Starodub shelf (1654—1781) as a subject of</w:t>
      </w:r>
      <w:r w:rsidR="00D54266">
        <w:rPr>
          <w:rFonts w:eastAsia="TimesNewRomanPS-ItalicMT"/>
          <w:spacing w:val="-12"/>
          <w:sz w:val="20"/>
          <w:szCs w:val="20"/>
          <w:lang w:val="en-US"/>
        </w:rPr>
        <w:br/>
      </w:r>
      <w:r w:rsidRPr="004E044E">
        <w:rPr>
          <w:rFonts w:eastAsia="TimesNewRomanPS-ItalicMT"/>
          <w:spacing w:val="-12"/>
          <w:sz w:val="20"/>
          <w:szCs w:val="20"/>
        </w:rPr>
        <w:t>studying</w:t>
      </w:r>
      <w:r>
        <w:rPr>
          <w:rFonts w:eastAsia="TimesNewRomanPS-ItalicMT"/>
          <w:spacing w:val="-12"/>
          <w:sz w:val="20"/>
          <w:szCs w:val="20"/>
        </w:rPr>
        <w:tab/>
      </w:r>
      <w:r w:rsidR="00132F75" w:rsidRPr="00132F75">
        <w:rPr>
          <w:rFonts w:eastAsia="TimesNewRomanPS-ItalicMT"/>
          <w:spacing w:val="-12"/>
          <w:sz w:val="20"/>
          <w:szCs w:val="20"/>
        </w:rPr>
        <w:t>1</w:t>
      </w:r>
      <w:r w:rsidR="002C358B">
        <w:rPr>
          <w:rFonts w:eastAsia="TimesNewRomanPS-ItalicMT"/>
          <w:spacing w:val="-12"/>
          <w:sz w:val="20"/>
          <w:szCs w:val="20"/>
          <w:lang w:val="be-BY"/>
        </w:rPr>
        <w:t>40</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4E044E">
        <w:rPr>
          <w:rFonts w:eastAsia="TimesNewRomanPS-ItalicMT"/>
          <w:i/>
          <w:iCs/>
          <w:spacing w:val="-12"/>
          <w:sz w:val="20"/>
          <w:szCs w:val="20"/>
        </w:rPr>
        <w:t>E</w:t>
      </w:r>
      <w:r>
        <w:rPr>
          <w:rFonts w:eastAsia="TimesNewRomanPS-ItalicMT"/>
          <w:i/>
          <w:iCs/>
          <w:spacing w:val="-12"/>
          <w:sz w:val="20"/>
          <w:szCs w:val="20"/>
        </w:rPr>
        <w:t>. </w:t>
      </w:r>
      <w:r w:rsidRPr="004E044E">
        <w:rPr>
          <w:rFonts w:eastAsia="TimesNewRomanPS-ItalicMT"/>
          <w:i/>
          <w:iCs/>
          <w:spacing w:val="-12"/>
          <w:sz w:val="20"/>
          <w:szCs w:val="20"/>
        </w:rPr>
        <w:t>Pavlova</w:t>
      </w:r>
      <w:r w:rsidR="00132F75" w:rsidRPr="00132F75">
        <w:rPr>
          <w:rFonts w:eastAsia="TimesNewRomanPS-ItalicMT"/>
          <w:i/>
          <w:iCs/>
          <w:spacing w:val="-12"/>
          <w:sz w:val="20"/>
          <w:szCs w:val="20"/>
        </w:rPr>
        <w:t xml:space="preserve">. </w:t>
      </w:r>
      <w:r w:rsidRPr="004E044E">
        <w:rPr>
          <w:rFonts w:eastAsia="TimesNewRomanPS-ItalicMT"/>
          <w:spacing w:val="-12"/>
          <w:sz w:val="20"/>
          <w:szCs w:val="20"/>
        </w:rPr>
        <w:t>Post cards as complex historical sources</w:t>
      </w:r>
      <w:r>
        <w:rPr>
          <w:rFonts w:eastAsia="TimesNewRomanPS-ItalicMT"/>
          <w:spacing w:val="-12"/>
          <w:sz w:val="20"/>
          <w:szCs w:val="20"/>
        </w:rPr>
        <w:tab/>
      </w:r>
      <w:r w:rsidR="00132F75" w:rsidRPr="00132F75">
        <w:rPr>
          <w:rFonts w:eastAsia="TimesNewRomanPS-ItalicMT"/>
          <w:spacing w:val="-12"/>
          <w:sz w:val="20"/>
          <w:szCs w:val="20"/>
        </w:rPr>
        <w:t>1</w:t>
      </w:r>
      <w:r w:rsidR="002C358B">
        <w:rPr>
          <w:rFonts w:eastAsia="TimesNewRomanPS-ItalicMT"/>
          <w:spacing w:val="-12"/>
          <w:sz w:val="20"/>
          <w:szCs w:val="20"/>
          <w:lang w:val="be-BY"/>
        </w:rPr>
        <w:t>50</w:t>
      </w:r>
    </w:p>
    <w:p w:rsidR="00132F75" w:rsidRPr="002C358B" w:rsidRDefault="004E044E" w:rsidP="004E044E">
      <w:pPr>
        <w:tabs>
          <w:tab w:val="right" w:leader="dot" w:pos="5954"/>
        </w:tabs>
        <w:autoSpaceDE w:val="0"/>
        <w:autoSpaceDN w:val="0"/>
        <w:adjustRightInd w:val="0"/>
        <w:spacing w:line="220" w:lineRule="exact"/>
        <w:ind w:left="340" w:hanging="170"/>
        <w:rPr>
          <w:spacing w:val="-12"/>
          <w:sz w:val="20"/>
          <w:szCs w:val="20"/>
          <w:lang w:val="be-BY"/>
        </w:rPr>
      </w:pPr>
      <w:r w:rsidRPr="00A9049B">
        <w:rPr>
          <w:rFonts w:eastAsia="TimesNewRomanPS-ItalicMT"/>
          <w:i/>
          <w:iCs/>
          <w:spacing w:val="-12"/>
          <w:sz w:val="20"/>
          <w:szCs w:val="20"/>
        </w:rPr>
        <w:t>A. Kudrytski</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Vanishingly history: the problem of storing and analysis of</w:t>
      </w:r>
      <w:r w:rsidR="00B27D10">
        <w:rPr>
          <w:rFonts w:eastAsia="TimesNewRomanPS-ItalicMT"/>
          <w:spacing w:val="-12"/>
          <w:sz w:val="20"/>
          <w:szCs w:val="20"/>
        </w:rPr>
        <w:br/>
      </w:r>
      <w:r w:rsidR="00B27D10" w:rsidRPr="00B27D10">
        <w:rPr>
          <w:rFonts w:eastAsia="TimesNewRomanPS-ItalicMT"/>
          <w:spacing w:val="-12"/>
          <w:sz w:val="20"/>
          <w:szCs w:val="20"/>
        </w:rPr>
        <w:t>Internet content on the example of blogs and blog platforms</w:t>
      </w:r>
      <w:r w:rsidRPr="00A9049B">
        <w:rPr>
          <w:rFonts w:eastAsia="TimesNewRomanPS-ItalicMT"/>
          <w:spacing w:val="-12"/>
          <w:sz w:val="20"/>
          <w:szCs w:val="20"/>
        </w:rPr>
        <w:tab/>
      </w:r>
      <w:r w:rsidR="00132F75" w:rsidRPr="00A9049B">
        <w:rPr>
          <w:rFonts w:eastAsia="TimesNewRomanPS-ItalicMT"/>
          <w:spacing w:val="-12"/>
          <w:sz w:val="20"/>
          <w:szCs w:val="20"/>
        </w:rPr>
        <w:t>1</w:t>
      </w:r>
      <w:r w:rsidR="002C358B">
        <w:rPr>
          <w:rFonts w:eastAsia="TimesNewRomanPS-ItalicMT"/>
          <w:spacing w:val="-12"/>
          <w:sz w:val="20"/>
          <w:szCs w:val="20"/>
          <w:lang w:val="be-BY"/>
        </w:rPr>
        <w:t>61</w:t>
      </w:r>
    </w:p>
    <w:p w:rsidR="0020357E" w:rsidRPr="00132F75" w:rsidRDefault="00533CD0" w:rsidP="00533CD0">
      <w:pPr>
        <w:keepNext/>
        <w:keepLines/>
        <w:widowControl w:val="0"/>
        <w:tabs>
          <w:tab w:val="right" w:leader="dot" w:pos="5954"/>
        </w:tabs>
        <w:spacing w:before="40" w:line="220" w:lineRule="exact"/>
        <w:rPr>
          <w:b/>
          <w:spacing w:val="-12"/>
          <w:sz w:val="20"/>
          <w:szCs w:val="20"/>
          <w:lang w:val="en-GB"/>
        </w:rPr>
      </w:pPr>
      <w:r w:rsidRPr="00132F75">
        <w:rPr>
          <w:b/>
          <w:spacing w:val="-12"/>
          <w:sz w:val="20"/>
          <w:szCs w:val="20"/>
          <w:lang w:val="en-GB"/>
        </w:rPr>
        <w:t>PUBLICATIONS OF DOCUMENTS</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4E044E">
        <w:rPr>
          <w:rFonts w:eastAsia="TimesNewRomanPS-ItalicMT"/>
          <w:i/>
          <w:iCs/>
          <w:spacing w:val="-12"/>
          <w:sz w:val="20"/>
          <w:szCs w:val="20"/>
        </w:rPr>
        <w:t>V</w:t>
      </w:r>
      <w:r>
        <w:rPr>
          <w:rFonts w:eastAsia="TimesNewRomanPS-ItalicMT"/>
          <w:i/>
          <w:iCs/>
          <w:spacing w:val="-12"/>
          <w:sz w:val="20"/>
          <w:szCs w:val="20"/>
        </w:rPr>
        <w:t>. </w:t>
      </w:r>
      <w:r w:rsidRPr="004E044E">
        <w:rPr>
          <w:rFonts w:eastAsia="TimesNewRomanPS-ItalicMT"/>
          <w:i/>
          <w:iCs/>
          <w:spacing w:val="-12"/>
          <w:sz w:val="20"/>
          <w:szCs w:val="20"/>
        </w:rPr>
        <w:t>Pazdniakoŭ</w:t>
      </w:r>
      <w:r w:rsidR="00132F75" w:rsidRPr="00132F75">
        <w:rPr>
          <w:rFonts w:eastAsia="TimesNewRomanPS-ItalicMT"/>
          <w:i/>
          <w:iCs/>
          <w:spacing w:val="-12"/>
          <w:sz w:val="20"/>
          <w:szCs w:val="20"/>
        </w:rPr>
        <w:t xml:space="preserve">. </w:t>
      </w:r>
      <w:r w:rsidRPr="004E044E">
        <w:rPr>
          <w:rFonts w:eastAsia="TimesNewRomanPS-ItalicMT"/>
          <w:spacing w:val="-12"/>
          <w:sz w:val="20"/>
          <w:szCs w:val="20"/>
        </w:rPr>
        <w:t>Rudyye Belki township: the beginning of story in documents</w:t>
      </w:r>
      <w:r>
        <w:rPr>
          <w:rFonts w:eastAsia="TimesNewRomanPS-ItalicMT"/>
          <w:spacing w:val="-12"/>
          <w:sz w:val="20"/>
          <w:szCs w:val="20"/>
        </w:rPr>
        <w:tab/>
      </w:r>
      <w:r w:rsidR="00132F75" w:rsidRPr="00132F75">
        <w:rPr>
          <w:rFonts w:eastAsia="TimesNewRomanPS-ItalicMT"/>
          <w:spacing w:val="-12"/>
          <w:sz w:val="20"/>
          <w:szCs w:val="20"/>
        </w:rPr>
        <w:t>1</w:t>
      </w:r>
      <w:r w:rsidR="002C358B">
        <w:rPr>
          <w:rFonts w:eastAsia="TimesNewRomanPS-ItalicMT"/>
          <w:spacing w:val="-12"/>
          <w:sz w:val="20"/>
          <w:szCs w:val="20"/>
          <w:lang w:val="be-BY"/>
        </w:rPr>
        <w:t>70</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i/>
          <w:iCs/>
          <w:spacing w:val="-12"/>
          <w:sz w:val="20"/>
          <w:szCs w:val="20"/>
          <w:lang w:val="be-BY"/>
        </w:rPr>
      </w:pPr>
      <w:r w:rsidRPr="004E044E">
        <w:rPr>
          <w:rFonts w:eastAsia="TimesNewRomanPS-ItalicMT"/>
          <w:i/>
          <w:iCs/>
          <w:spacing w:val="-12"/>
          <w:sz w:val="20"/>
          <w:szCs w:val="20"/>
        </w:rPr>
        <w:lastRenderedPageBreak/>
        <w:t>V</w:t>
      </w:r>
      <w:r>
        <w:rPr>
          <w:rFonts w:eastAsia="TimesNewRomanPS-ItalicMT"/>
          <w:i/>
          <w:iCs/>
          <w:spacing w:val="-12"/>
          <w:sz w:val="20"/>
          <w:szCs w:val="20"/>
        </w:rPr>
        <w:t>. </w:t>
      </w:r>
      <w:r w:rsidRPr="004E044E">
        <w:rPr>
          <w:rFonts w:eastAsia="TimesNewRomanPS-ItalicMT"/>
          <w:i/>
          <w:iCs/>
          <w:spacing w:val="-12"/>
          <w:sz w:val="20"/>
          <w:szCs w:val="20"/>
        </w:rPr>
        <w:t>Anipiarkoŭ</w:t>
      </w:r>
      <w:r w:rsidR="00132F75" w:rsidRPr="00132F75">
        <w:rPr>
          <w:rFonts w:eastAsia="TimesNewRomanPS-ItalicMT"/>
          <w:i/>
          <w:iCs/>
          <w:spacing w:val="-12"/>
          <w:sz w:val="20"/>
          <w:szCs w:val="20"/>
        </w:rPr>
        <w:t xml:space="preserve">. </w:t>
      </w:r>
      <w:r w:rsidRPr="004E044E">
        <w:rPr>
          <w:rFonts w:eastAsia="TimesNewRomanPS-ItalicMT"/>
          <w:spacing w:val="-12"/>
          <w:sz w:val="20"/>
          <w:szCs w:val="20"/>
        </w:rPr>
        <w:t>Memorials of Brest and Kamianiec to the General</w:t>
      </w:r>
      <w:r w:rsidR="00D54266">
        <w:rPr>
          <w:rFonts w:eastAsia="TimesNewRomanPS-ItalicMT"/>
          <w:spacing w:val="-12"/>
          <w:sz w:val="20"/>
          <w:szCs w:val="20"/>
          <w:lang w:val="en-US"/>
        </w:rPr>
        <w:t xml:space="preserve"> </w:t>
      </w:r>
      <w:r w:rsidRPr="004E044E">
        <w:rPr>
          <w:rFonts w:eastAsia="TimesNewRomanPS-ItalicMT"/>
          <w:spacing w:val="-12"/>
          <w:sz w:val="20"/>
          <w:szCs w:val="20"/>
        </w:rPr>
        <w:t>Confederation</w:t>
      </w:r>
      <w:r w:rsidR="00D54266">
        <w:rPr>
          <w:rFonts w:eastAsia="TimesNewRomanPS-ItalicMT"/>
          <w:spacing w:val="-12"/>
          <w:sz w:val="20"/>
          <w:szCs w:val="20"/>
          <w:lang w:val="en-US"/>
        </w:rPr>
        <w:br/>
      </w:r>
      <w:r w:rsidRPr="004E044E">
        <w:rPr>
          <w:rFonts w:eastAsia="TimesNewRomanPS-ItalicMT"/>
          <w:spacing w:val="-12"/>
          <w:sz w:val="20"/>
          <w:szCs w:val="20"/>
        </w:rPr>
        <w:t>of the Both Peoples (1792)</w:t>
      </w:r>
      <w:r>
        <w:rPr>
          <w:rFonts w:eastAsia="TimesNewRomanPS-ItalicMT"/>
          <w:spacing w:val="-12"/>
          <w:sz w:val="20"/>
          <w:szCs w:val="20"/>
        </w:rPr>
        <w:tab/>
      </w:r>
      <w:r w:rsidR="00132F75" w:rsidRPr="00132F75">
        <w:rPr>
          <w:rFonts w:eastAsia="TimesNewRomanPS-ItalicMT"/>
          <w:spacing w:val="-12"/>
          <w:sz w:val="20"/>
          <w:szCs w:val="20"/>
        </w:rPr>
        <w:t>19</w:t>
      </w:r>
      <w:r w:rsidR="002C358B">
        <w:rPr>
          <w:rFonts w:eastAsia="TimesNewRomanPS-ItalicMT"/>
          <w:spacing w:val="-12"/>
          <w:sz w:val="20"/>
          <w:szCs w:val="20"/>
          <w:lang w:val="be-BY"/>
        </w:rPr>
        <w:t>2</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4E044E">
        <w:rPr>
          <w:rFonts w:eastAsia="TimesNewRomanPS-ItalicMT"/>
          <w:i/>
          <w:iCs/>
          <w:spacing w:val="-12"/>
          <w:sz w:val="20"/>
          <w:szCs w:val="20"/>
        </w:rPr>
        <w:t>E</w:t>
      </w:r>
      <w:r>
        <w:rPr>
          <w:rFonts w:eastAsia="TimesNewRomanPS-ItalicMT"/>
          <w:i/>
          <w:iCs/>
          <w:spacing w:val="-12"/>
          <w:sz w:val="20"/>
          <w:szCs w:val="20"/>
        </w:rPr>
        <w:t>. </w:t>
      </w:r>
      <w:r w:rsidRPr="004E044E">
        <w:rPr>
          <w:rFonts w:eastAsia="TimesNewRomanPS-ItalicMT"/>
          <w:i/>
          <w:iCs/>
          <w:spacing w:val="-12"/>
          <w:sz w:val="20"/>
          <w:szCs w:val="20"/>
        </w:rPr>
        <w:t>Luniak, V</w:t>
      </w:r>
      <w:r>
        <w:rPr>
          <w:rFonts w:eastAsia="TimesNewRomanPS-ItalicMT"/>
          <w:i/>
          <w:iCs/>
          <w:spacing w:val="-12"/>
          <w:sz w:val="20"/>
          <w:szCs w:val="20"/>
        </w:rPr>
        <w:t>. </w:t>
      </w:r>
      <w:r w:rsidRPr="004E044E">
        <w:rPr>
          <w:rFonts w:eastAsia="TimesNewRomanPS-ItalicMT"/>
          <w:i/>
          <w:iCs/>
          <w:spacing w:val="-12"/>
          <w:sz w:val="20"/>
          <w:szCs w:val="20"/>
        </w:rPr>
        <w:t>Нileŭsky</w:t>
      </w:r>
      <w:r w:rsidR="00132F75" w:rsidRPr="00132F75">
        <w:rPr>
          <w:rFonts w:eastAsia="TimesNewRomanPS-ItalicMT"/>
          <w:i/>
          <w:iCs/>
          <w:spacing w:val="-12"/>
          <w:sz w:val="20"/>
          <w:szCs w:val="20"/>
        </w:rPr>
        <w:t xml:space="preserve">. </w:t>
      </w:r>
      <w:r w:rsidRPr="004E044E">
        <w:rPr>
          <w:rFonts w:eastAsia="TimesNewRomanPS-ItalicMT"/>
          <w:spacing w:val="-12"/>
          <w:sz w:val="20"/>
          <w:szCs w:val="20"/>
        </w:rPr>
        <w:t>Nezhin finds: documents about the gymnasium years of Fyodor Stravinsky</w:t>
      </w:r>
      <w:r>
        <w:rPr>
          <w:rFonts w:eastAsia="TimesNewRomanPS-ItalicMT"/>
          <w:spacing w:val="-12"/>
          <w:sz w:val="20"/>
          <w:szCs w:val="20"/>
        </w:rPr>
        <w:tab/>
      </w:r>
      <w:r w:rsidR="00132F75" w:rsidRPr="00132F75">
        <w:rPr>
          <w:rFonts w:eastAsia="TimesNewRomanPS-ItalicMT"/>
          <w:spacing w:val="-12"/>
          <w:sz w:val="20"/>
          <w:szCs w:val="20"/>
        </w:rPr>
        <w:t>20</w:t>
      </w:r>
      <w:r w:rsidR="002C358B">
        <w:rPr>
          <w:rFonts w:eastAsia="TimesNewRomanPS-ItalicMT"/>
          <w:spacing w:val="-12"/>
          <w:sz w:val="20"/>
          <w:szCs w:val="20"/>
          <w:lang w:val="be-BY"/>
        </w:rPr>
        <w:t>4</w:t>
      </w:r>
    </w:p>
    <w:p w:rsidR="00132F75" w:rsidRPr="00132F75"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rPr>
      </w:pPr>
      <w:r w:rsidRPr="004E044E">
        <w:rPr>
          <w:rFonts w:eastAsia="TimesNewRomanPS-ItalicMT"/>
          <w:i/>
          <w:iCs/>
          <w:spacing w:val="-12"/>
          <w:sz w:val="20"/>
          <w:szCs w:val="20"/>
        </w:rPr>
        <w:t>T</w:t>
      </w:r>
      <w:r>
        <w:rPr>
          <w:rFonts w:eastAsia="TimesNewRomanPS-ItalicMT"/>
          <w:i/>
          <w:iCs/>
          <w:spacing w:val="-12"/>
          <w:sz w:val="20"/>
          <w:szCs w:val="20"/>
        </w:rPr>
        <w:t>. </w:t>
      </w:r>
      <w:r w:rsidRPr="004E044E">
        <w:rPr>
          <w:rFonts w:eastAsia="TimesNewRomanPS-ItalicMT"/>
          <w:i/>
          <w:iCs/>
          <w:spacing w:val="-12"/>
          <w:sz w:val="20"/>
          <w:szCs w:val="20"/>
        </w:rPr>
        <w:t>Kekeleva</w:t>
      </w:r>
      <w:r w:rsidR="00132F75" w:rsidRPr="00132F75">
        <w:rPr>
          <w:rFonts w:eastAsia="TimesNewRomanPS-ItalicMT"/>
          <w:i/>
          <w:iCs/>
          <w:spacing w:val="-12"/>
          <w:sz w:val="20"/>
          <w:szCs w:val="20"/>
        </w:rPr>
        <w:t xml:space="preserve">. </w:t>
      </w:r>
      <w:r w:rsidRPr="004E044E">
        <w:rPr>
          <w:rFonts w:eastAsia="TimesNewRomanPS-ItalicMT"/>
          <w:spacing w:val="-12"/>
          <w:sz w:val="20"/>
          <w:szCs w:val="20"/>
        </w:rPr>
        <w:t xml:space="preserve">«To feel the air that the author breathed…» </w:t>
      </w:r>
      <w:r w:rsidRPr="004E044E">
        <w:rPr>
          <w:rFonts w:eastAsia="TimesNewRomanPS-ItalicMT"/>
          <w:i/>
          <w:spacing w:val="-12"/>
          <w:sz w:val="20"/>
          <w:szCs w:val="20"/>
        </w:rPr>
        <w:t>(letters of the</w:t>
      </w:r>
      <w:r w:rsidR="002C358B">
        <w:rPr>
          <w:rFonts w:eastAsia="TimesNewRomanPS-ItalicMT"/>
          <w:i/>
          <w:spacing w:val="-12"/>
          <w:sz w:val="20"/>
          <w:szCs w:val="20"/>
          <w:lang w:val="be-BY"/>
        </w:rPr>
        <w:br/>
      </w:r>
      <w:r w:rsidRPr="004E044E">
        <w:rPr>
          <w:rFonts w:eastAsia="TimesNewRomanPS-ItalicMT"/>
          <w:i/>
          <w:spacing w:val="-12"/>
          <w:sz w:val="20"/>
          <w:szCs w:val="20"/>
        </w:rPr>
        <w:t>Belarusian culture figures to Yaŭhen Mazalkoŭ in the funds of the Belarusian State Archives-Museum of Literature and Art)</w:t>
      </w:r>
      <w:r>
        <w:rPr>
          <w:rFonts w:eastAsia="TimesNewRomanPS-ItalicMT"/>
          <w:spacing w:val="-12"/>
          <w:sz w:val="20"/>
          <w:szCs w:val="20"/>
        </w:rPr>
        <w:tab/>
      </w:r>
      <w:r w:rsidR="00132F75" w:rsidRPr="00132F75">
        <w:rPr>
          <w:rFonts w:eastAsia="TimesNewRomanPS-ItalicMT"/>
          <w:spacing w:val="-12"/>
          <w:sz w:val="20"/>
          <w:szCs w:val="20"/>
        </w:rPr>
        <w:t>2</w:t>
      </w:r>
      <w:r w:rsidR="002C358B">
        <w:rPr>
          <w:rFonts w:eastAsia="TimesNewRomanPS-ItalicMT"/>
          <w:spacing w:val="-12"/>
          <w:sz w:val="20"/>
          <w:szCs w:val="20"/>
          <w:lang w:val="be-BY"/>
        </w:rPr>
        <w:t>1</w:t>
      </w:r>
      <w:r w:rsidR="00132F75" w:rsidRPr="00132F75">
        <w:rPr>
          <w:rFonts w:eastAsia="TimesNewRomanPS-ItalicMT"/>
          <w:spacing w:val="-12"/>
          <w:sz w:val="20"/>
          <w:szCs w:val="20"/>
        </w:rPr>
        <w:t>0</w:t>
      </w:r>
    </w:p>
    <w:p w:rsidR="0020357E" w:rsidRPr="00132F75" w:rsidRDefault="00533CD0" w:rsidP="00533CD0">
      <w:pPr>
        <w:keepNext/>
        <w:keepLines/>
        <w:widowControl w:val="0"/>
        <w:tabs>
          <w:tab w:val="right" w:leader="dot" w:pos="5954"/>
        </w:tabs>
        <w:spacing w:before="40" w:line="220" w:lineRule="exact"/>
        <w:rPr>
          <w:b/>
          <w:spacing w:val="-12"/>
          <w:sz w:val="20"/>
          <w:szCs w:val="20"/>
          <w:lang w:val="en-GB"/>
        </w:rPr>
      </w:pPr>
      <w:r w:rsidRPr="00132F75">
        <w:rPr>
          <w:b/>
          <w:spacing w:val="-12"/>
          <w:sz w:val="20"/>
          <w:szCs w:val="20"/>
          <w:lang w:val="en-GB"/>
        </w:rPr>
        <w:t>PERSONALITIES</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A9049B">
        <w:rPr>
          <w:rFonts w:eastAsia="TimesNewRomanPS-ItalicMT"/>
          <w:i/>
          <w:iCs/>
          <w:spacing w:val="-12"/>
          <w:sz w:val="20"/>
          <w:szCs w:val="20"/>
        </w:rPr>
        <w:t>R. Garachava</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To the 80</w:t>
      </w:r>
      <w:r w:rsidR="00B27D10" w:rsidRPr="00B27D10">
        <w:rPr>
          <w:rFonts w:eastAsia="TimesNewRomanPS-ItalicMT"/>
          <w:spacing w:val="-12"/>
          <w:sz w:val="20"/>
          <w:szCs w:val="20"/>
          <w:vertAlign w:val="superscript"/>
        </w:rPr>
        <w:t>th</w:t>
      </w:r>
      <w:r w:rsidR="00B27D10" w:rsidRPr="00B27D10">
        <w:rPr>
          <w:rFonts w:eastAsia="TimesNewRomanPS-ItalicMT"/>
          <w:spacing w:val="-12"/>
          <w:sz w:val="20"/>
          <w:szCs w:val="20"/>
        </w:rPr>
        <w:t xml:space="preserve"> anniversary of Ekaterina Ivanovna Eremenko</w:t>
      </w:r>
      <w:r w:rsidRPr="00A9049B">
        <w:rPr>
          <w:rFonts w:eastAsia="TimesNewRomanPS-ItalicMT"/>
          <w:spacing w:val="-12"/>
          <w:sz w:val="20"/>
          <w:szCs w:val="20"/>
        </w:rPr>
        <w:tab/>
      </w:r>
      <w:r w:rsidR="00132F75" w:rsidRPr="00A9049B">
        <w:rPr>
          <w:rFonts w:eastAsia="TimesNewRomanPS-ItalicMT"/>
          <w:spacing w:val="-12"/>
          <w:sz w:val="20"/>
          <w:szCs w:val="20"/>
        </w:rPr>
        <w:t>2</w:t>
      </w:r>
      <w:r w:rsidR="002C358B">
        <w:rPr>
          <w:rFonts w:eastAsia="TimesNewRomanPS-ItalicMT"/>
          <w:spacing w:val="-12"/>
          <w:sz w:val="20"/>
          <w:szCs w:val="20"/>
          <w:lang w:val="be-BY"/>
        </w:rPr>
        <w:t>30</w:t>
      </w:r>
    </w:p>
    <w:p w:rsidR="00132F75" w:rsidRPr="002C358B" w:rsidRDefault="00B27D10"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B27D10">
        <w:rPr>
          <w:rFonts w:eastAsia="TimesNewRomanPS-ItalicMT"/>
          <w:spacing w:val="-12"/>
          <w:sz w:val="20"/>
          <w:szCs w:val="20"/>
        </w:rPr>
        <w:t>Sof</w:t>
      </w:r>
      <w:r w:rsidR="005D7E62">
        <w:rPr>
          <w:rFonts w:eastAsia="TimesNewRomanPS-ItalicMT"/>
          <w:spacing w:val="-12"/>
          <w:sz w:val="20"/>
          <w:szCs w:val="20"/>
          <w:lang w:val="en-US"/>
        </w:rPr>
        <w:t>’i</w:t>
      </w:r>
      <w:r w:rsidRPr="00B27D10">
        <w:rPr>
          <w:rFonts w:eastAsia="TimesNewRomanPS-ItalicMT"/>
          <w:spacing w:val="-12"/>
          <w:sz w:val="20"/>
          <w:szCs w:val="20"/>
        </w:rPr>
        <w:t>a Vasile</w:t>
      </w:r>
      <w:r w:rsidR="005D7E62">
        <w:rPr>
          <w:rFonts w:eastAsia="TimesNewRomanPS-ItalicMT"/>
          <w:spacing w:val="-12"/>
          <w:sz w:val="20"/>
          <w:szCs w:val="20"/>
        </w:rPr>
        <w:t>ŭ</w:t>
      </w:r>
      <w:r w:rsidRPr="00B27D10">
        <w:rPr>
          <w:rFonts w:eastAsia="TimesNewRomanPS-ItalicMT"/>
          <w:spacing w:val="-12"/>
          <w:sz w:val="20"/>
          <w:szCs w:val="20"/>
        </w:rPr>
        <w:t>na Martynenka</w:t>
      </w:r>
      <w:r w:rsidR="00132F75" w:rsidRPr="00A9049B">
        <w:rPr>
          <w:rFonts w:eastAsia="TimesNewRomanPS-ItalicMT"/>
          <w:spacing w:val="-12"/>
          <w:sz w:val="20"/>
          <w:szCs w:val="20"/>
        </w:rPr>
        <w:t xml:space="preserve"> </w:t>
      </w:r>
      <w:r w:rsidR="00132F75" w:rsidRPr="00A9049B">
        <w:rPr>
          <w:rFonts w:eastAsia="TimesNewRomanPS-ItalicMT"/>
          <w:i/>
          <w:iCs/>
          <w:spacing w:val="-12"/>
          <w:sz w:val="20"/>
          <w:szCs w:val="20"/>
        </w:rPr>
        <w:t>(</w:t>
      </w:r>
      <w:r w:rsidRPr="00B27D10">
        <w:rPr>
          <w:rFonts w:eastAsia="TimesNewRomanPS-ItalicMT"/>
          <w:i/>
          <w:iCs/>
          <w:spacing w:val="-12"/>
          <w:sz w:val="20"/>
          <w:szCs w:val="20"/>
        </w:rPr>
        <w:t>on the 70</w:t>
      </w:r>
      <w:r w:rsidRPr="00B27D10">
        <w:rPr>
          <w:rFonts w:eastAsia="TimesNewRomanPS-ItalicMT"/>
          <w:i/>
          <w:iCs/>
          <w:spacing w:val="-12"/>
          <w:sz w:val="20"/>
          <w:szCs w:val="20"/>
          <w:vertAlign w:val="superscript"/>
        </w:rPr>
        <w:t>th</w:t>
      </w:r>
      <w:r w:rsidRPr="00B27D10">
        <w:rPr>
          <w:rFonts w:eastAsia="TimesNewRomanPS-ItalicMT"/>
          <w:i/>
          <w:iCs/>
          <w:spacing w:val="-12"/>
          <w:sz w:val="20"/>
          <w:szCs w:val="20"/>
        </w:rPr>
        <w:t xml:space="preserve"> anniversary</w:t>
      </w:r>
      <w:r w:rsidR="00132F75" w:rsidRPr="00A9049B">
        <w:rPr>
          <w:rFonts w:eastAsia="TimesNewRomanPS-ItalicMT"/>
          <w:i/>
          <w:iCs/>
          <w:spacing w:val="-12"/>
          <w:sz w:val="20"/>
          <w:szCs w:val="20"/>
        </w:rPr>
        <w:t>)</w:t>
      </w:r>
      <w:r w:rsidR="004E044E" w:rsidRPr="00A9049B">
        <w:rPr>
          <w:rFonts w:eastAsia="TimesNewRomanPS-ItalicMT"/>
          <w:spacing w:val="-12"/>
          <w:sz w:val="20"/>
          <w:szCs w:val="20"/>
        </w:rPr>
        <w:tab/>
      </w:r>
      <w:r w:rsidR="00132F75" w:rsidRPr="00A9049B">
        <w:rPr>
          <w:rFonts w:eastAsia="TimesNewRomanPS-ItalicMT"/>
          <w:spacing w:val="-12"/>
          <w:sz w:val="20"/>
          <w:szCs w:val="20"/>
        </w:rPr>
        <w:t>2</w:t>
      </w:r>
      <w:r w:rsidR="002C358B">
        <w:rPr>
          <w:rFonts w:eastAsia="TimesNewRomanPS-ItalicMT"/>
          <w:spacing w:val="-12"/>
          <w:sz w:val="20"/>
          <w:szCs w:val="20"/>
          <w:lang w:val="be-BY"/>
        </w:rPr>
        <w:t>31</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A9049B">
        <w:rPr>
          <w:rFonts w:eastAsia="TimesNewRomanPS-ItalicMT"/>
          <w:i/>
          <w:iCs/>
          <w:spacing w:val="-12"/>
          <w:sz w:val="20"/>
          <w:szCs w:val="20"/>
        </w:rPr>
        <w:t>S. Gr</w:t>
      </w:r>
      <w:r w:rsidR="005D7E62">
        <w:rPr>
          <w:rFonts w:eastAsia="TimesNewRomanPS-ItalicMT"/>
          <w:i/>
          <w:iCs/>
          <w:spacing w:val="-12"/>
          <w:sz w:val="20"/>
          <w:szCs w:val="20"/>
          <w:lang w:val="en-US"/>
        </w:rPr>
        <w:t>a</w:t>
      </w:r>
      <w:r w:rsidRPr="00A9049B">
        <w:rPr>
          <w:rFonts w:eastAsia="TimesNewRomanPS-ItalicMT"/>
          <w:i/>
          <w:iCs/>
          <w:spacing w:val="-12"/>
          <w:sz w:val="20"/>
          <w:szCs w:val="20"/>
        </w:rPr>
        <w:t>myk</w:t>
      </w:r>
      <w:r w:rsidR="005D7E62">
        <w:rPr>
          <w:rFonts w:eastAsia="TimesNewRomanPS-ItalicMT"/>
          <w:i/>
          <w:iCs/>
          <w:spacing w:val="-12"/>
          <w:sz w:val="20"/>
          <w:szCs w:val="20"/>
          <w:lang w:val="en-US"/>
        </w:rPr>
        <w:t>a</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More than 40 years of service to archiving</w:t>
      </w:r>
      <w:r w:rsidR="00132F75" w:rsidRPr="00A9049B">
        <w:rPr>
          <w:rFonts w:eastAsia="TimesNewRomanPS-ItalicMT"/>
          <w:spacing w:val="-12"/>
          <w:sz w:val="20"/>
          <w:szCs w:val="20"/>
        </w:rPr>
        <w:t xml:space="preserve"> </w:t>
      </w:r>
      <w:r w:rsidR="00132F75" w:rsidRPr="00A9049B">
        <w:rPr>
          <w:rFonts w:eastAsia="TimesNewRomanPS-ItalicMT"/>
          <w:i/>
          <w:iCs/>
          <w:spacing w:val="-12"/>
          <w:sz w:val="20"/>
          <w:szCs w:val="20"/>
        </w:rPr>
        <w:t>(</w:t>
      </w:r>
      <w:r w:rsidR="00B27D10" w:rsidRPr="00B27D10">
        <w:rPr>
          <w:rFonts w:eastAsia="TimesNewRomanPS-ItalicMT"/>
          <w:i/>
          <w:iCs/>
          <w:spacing w:val="-12"/>
          <w:sz w:val="20"/>
          <w:szCs w:val="20"/>
        </w:rPr>
        <w:t>on the 65</w:t>
      </w:r>
      <w:r w:rsidR="00B27D10" w:rsidRPr="00B27D10">
        <w:rPr>
          <w:rFonts w:eastAsia="TimesNewRomanPS-ItalicMT"/>
          <w:i/>
          <w:iCs/>
          <w:spacing w:val="-12"/>
          <w:sz w:val="20"/>
          <w:szCs w:val="20"/>
          <w:vertAlign w:val="superscript"/>
        </w:rPr>
        <w:t>th</w:t>
      </w:r>
      <w:r w:rsidR="00B27D10" w:rsidRPr="00B27D10">
        <w:rPr>
          <w:rFonts w:eastAsia="TimesNewRomanPS-ItalicMT"/>
          <w:i/>
          <w:iCs/>
          <w:spacing w:val="-12"/>
          <w:sz w:val="20"/>
          <w:szCs w:val="20"/>
        </w:rPr>
        <w:t xml:space="preserve"> anniversary</w:t>
      </w:r>
      <w:r w:rsidR="00B27D10">
        <w:rPr>
          <w:rFonts w:eastAsia="TimesNewRomanPS-ItalicMT"/>
          <w:i/>
          <w:iCs/>
          <w:spacing w:val="-12"/>
          <w:sz w:val="20"/>
          <w:szCs w:val="20"/>
        </w:rPr>
        <w:br/>
      </w:r>
      <w:r w:rsidR="00B27D10" w:rsidRPr="00B27D10">
        <w:rPr>
          <w:rFonts w:eastAsia="TimesNewRomanPS-ItalicMT"/>
          <w:i/>
          <w:iCs/>
          <w:spacing w:val="-12"/>
          <w:sz w:val="20"/>
          <w:szCs w:val="20"/>
        </w:rPr>
        <w:t>of Rosa Fuatovna Goryacheva</w:t>
      </w:r>
      <w:r w:rsidR="00132F75" w:rsidRPr="00A9049B">
        <w:rPr>
          <w:rFonts w:eastAsia="TimesNewRomanPS-ItalicMT"/>
          <w:i/>
          <w:iCs/>
          <w:spacing w:val="-12"/>
          <w:sz w:val="20"/>
          <w:szCs w:val="20"/>
        </w:rPr>
        <w:t>)</w:t>
      </w:r>
      <w:r w:rsidRPr="00A9049B">
        <w:rPr>
          <w:rFonts w:eastAsia="TimesNewRomanPS-ItalicMT"/>
          <w:spacing w:val="-12"/>
          <w:sz w:val="20"/>
          <w:szCs w:val="20"/>
        </w:rPr>
        <w:tab/>
      </w:r>
      <w:r w:rsidR="00132F75" w:rsidRPr="00A9049B">
        <w:rPr>
          <w:rFonts w:eastAsia="TimesNewRomanPS-ItalicMT"/>
          <w:spacing w:val="-12"/>
          <w:sz w:val="20"/>
          <w:szCs w:val="20"/>
        </w:rPr>
        <w:t>23</w:t>
      </w:r>
      <w:r w:rsidR="002C358B">
        <w:rPr>
          <w:rFonts w:eastAsia="TimesNewRomanPS-ItalicMT"/>
          <w:spacing w:val="-12"/>
          <w:sz w:val="20"/>
          <w:szCs w:val="20"/>
          <w:lang w:val="be-BY"/>
        </w:rPr>
        <w:t>2</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A9049B">
        <w:rPr>
          <w:rFonts w:eastAsia="TimesNewRomanPS-ItalicMT"/>
          <w:i/>
          <w:iCs/>
          <w:spacing w:val="-12"/>
          <w:sz w:val="20"/>
          <w:szCs w:val="20"/>
        </w:rPr>
        <w:t>R. Garachava</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Fate and archive are inseparable. On the occasion of the 100</w:t>
      </w:r>
      <w:r w:rsidR="00B27D10" w:rsidRPr="00B27D10">
        <w:rPr>
          <w:rFonts w:eastAsia="TimesNewRomanPS-ItalicMT"/>
          <w:spacing w:val="-12"/>
          <w:sz w:val="20"/>
          <w:szCs w:val="20"/>
          <w:vertAlign w:val="superscript"/>
        </w:rPr>
        <w:t>th</w:t>
      </w:r>
      <w:r w:rsidR="00B27D10" w:rsidRPr="00B27D10">
        <w:rPr>
          <w:rFonts w:eastAsia="TimesNewRomanPS-ItalicMT"/>
          <w:spacing w:val="-12"/>
          <w:sz w:val="20"/>
          <w:szCs w:val="20"/>
        </w:rPr>
        <w:t xml:space="preserve"> anniversary of the honored worker of culture of the BSSR Alexei</w:t>
      </w:r>
      <w:r w:rsidR="00B27D10">
        <w:rPr>
          <w:rFonts w:eastAsia="TimesNewRomanPS-ItalicMT"/>
          <w:spacing w:val="-12"/>
          <w:sz w:val="20"/>
          <w:szCs w:val="20"/>
        </w:rPr>
        <w:br/>
      </w:r>
      <w:r w:rsidR="00B27D10" w:rsidRPr="00B27D10">
        <w:rPr>
          <w:rFonts w:eastAsia="TimesNewRomanPS-ItalicMT"/>
          <w:spacing w:val="-12"/>
          <w:sz w:val="20"/>
          <w:szCs w:val="20"/>
        </w:rPr>
        <w:t>Sergeyevich Katkov</w:t>
      </w:r>
      <w:r w:rsidRPr="00A9049B">
        <w:rPr>
          <w:rFonts w:eastAsia="TimesNewRomanPS-ItalicMT"/>
          <w:spacing w:val="-12"/>
          <w:sz w:val="20"/>
          <w:szCs w:val="20"/>
        </w:rPr>
        <w:t xml:space="preserve"> </w:t>
      </w:r>
      <w:r w:rsidR="00132F75" w:rsidRPr="00A9049B">
        <w:rPr>
          <w:rFonts w:eastAsia="TimesNewRomanPS-ItalicMT"/>
          <w:i/>
          <w:iCs/>
          <w:spacing w:val="-12"/>
          <w:sz w:val="20"/>
          <w:szCs w:val="20"/>
        </w:rPr>
        <w:t>(15.10.1919—05.08.1990)</w:t>
      </w:r>
      <w:r w:rsidRPr="00A9049B">
        <w:rPr>
          <w:rFonts w:eastAsia="TimesNewRomanPS-ItalicMT"/>
          <w:spacing w:val="-12"/>
          <w:sz w:val="20"/>
          <w:szCs w:val="20"/>
        </w:rPr>
        <w:tab/>
      </w:r>
      <w:r w:rsidR="00132F75" w:rsidRPr="00A9049B">
        <w:rPr>
          <w:rFonts w:eastAsia="TimesNewRomanPS-ItalicMT"/>
          <w:spacing w:val="-12"/>
          <w:sz w:val="20"/>
          <w:szCs w:val="20"/>
        </w:rPr>
        <w:t>23</w:t>
      </w:r>
      <w:r w:rsidR="002C358B">
        <w:rPr>
          <w:rFonts w:eastAsia="TimesNewRomanPS-ItalicMT"/>
          <w:spacing w:val="-12"/>
          <w:sz w:val="20"/>
          <w:szCs w:val="20"/>
          <w:lang w:val="be-BY"/>
        </w:rPr>
        <w:t>4</w:t>
      </w:r>
    </w:p>
    <w:p w:rsidR="00132F75" w:rsidRPr="002C358B" w:rsidRDefault="00D54266" w:rsidP="004E044E">
      <w:pPr>
        <w:tabs>
          <w:tab w:val="right" w:leader="dot" w:pos="5954"/>
        </w:tabs>
        <w:autoSpaceDE w:val="0"/>
        <w:autoSpaceDN w:val="0"/>
        <w:adjustRightInd w:val="0"/>
        <w:spacing w:line="220" w:lineRule="exact"/>
        <w:ind w:left="340" w:hanging="170"/>
        <w:rPr>
          <w:rFonts w:eastAsia="TimesNewRomanPS-ItalicMT"/>
          <w:spacing w:val="-12"/>
          <w:sz w:val="20"/>
          <w:szCs w:val="20"/>
          <w:lang w:val="be-BY"/>
        </w:rPr>
      </w:pPr>
      <w:r w:rsidRPr="00A9049B">
        <w:rPr>
          <w:rFonts w:eastAsia="TimesNewRomanPS-ItalicMT"/>
          <w:i/>
          <w:iCs/>
          <w:spacing w:val="-12"/>
          <w:sz w:val="20"/>
          <w:szCs w:val="20"/>
          <w:lang w:val="en-US"/>
        </w:rPr>
        <w:t>N</w:t>
      </w:r>
      <w:r w:rsidR="00132F75" w:rsidRPr="00A9049B">
        <w:rPr>
          <w:rFonts w:eastAsia="TimesNewRomanPS-ItalicMT"/>
          <w:i/>
          <w:iCs/>
          <w:spacing w:val="-12"/>
          <w:sz w:val="20"/>
          <w:szCs w:val="20"/>
        </w:rPr>
        <w:t xml:space="preserve">. </w:t>
      </w:r>
      <w:r w:rsidRPr="00A9049B">
        <w:rPr>
          <w:rFonts w:eastAsia="TimesNewRomanPS-ItalicMT"/>
          <w:i/>
          <w:iCs/>
          <w:spacing w:val="-12"/>
          <w:sz w:val="20"/>
          <w:szCs w:val="20"/>
          <w:lang w:val="en-US"/>
        </w:rPr>
        <w:t>Dziatchyk</w:t>
      </w:r>
      <w:r w:rsidR="00132F75" w:rsidRPr="00A9049B">
        <w:rPr>
          <w:rFonts w:eastAsia="TimesNewRomanPS-ItalicMT"/>
          <w:i/>
          <w:iCs/>
          <w:spacing w:val="-12"/>
          <w:sz w:val="20"/>
          <w:szCs w:val="20"/>
        </w:rPr>
        <w:t xml:space="preserve">. </w:t>
      </w:r>
      <w:r w:rsidR="00132F75" w:rsidRPr="00A9049B">
        <w:rPr>
          <w:rFonts w:eastAsia="TimesNewRomanPS-ItalicMT"/>
          <w:spacing w:val="-12"/>
          <w:sz w:val="20"/>
          <w:szCs w:val="20"/>
        </w:rPr>
        <w:t>«</w:t>
      </w:r>
      <w:r w:rsidR="00B27D10" w:rsidRPr="00B27D10">
        <w:rPr>
          <w:rFonts w:eastAsia="TimesNewRomanPS-ItalicMT"/>
          <w:spacing w:val="-12"/>
          <w:sz w:val="20"/>
          <w:szCs w:val="20"/>
        </w:rPr>
        <w:t>And life, as an instant, is so short</w:t>
      </w:r>
      <w:r w:rsidR="00132F75" w:rsidRPr="00A9049B">
        <w:rPr>
          <w:rFonts w:eastAsia="TimesNewRomanPS-ItalicMT"/>
          <w:spacing w:val="-12"/>
          <w:sz w:val="20"/>
          <w:szCs w:val="20"/>
        </w:rPr>
        <w:t xml:space="preserve">…». </w:t>
      </w:r>
      <w:r w:rsidR="00B27D10" w:rsidRPr="00B27D10">
        <w:rPr>
          <w:rFonts w:eastAsia="TimesNewRomanPS-ItalicMT"/>
          <w:spacing w:val="-12"/>
          <w:sz w:val="20"/>
          <w:szCs w:val="20"/>
        </w:rPr>
        <w:t>In memory of</w:t>
      </w:r>
      <w:r w:rsidR="00B27D10">
        <w:rPr>
          <w:rFonts w:eastAsia="TimesNewRomanPS-ItalicMT"/>
          <w:spacing w:val="-12"/>
          <w:sz w:val="20"/>
          <w:szCs w:val="20"/>
        </w:rPr>
        <w:br/>
      </w:r>
      <w:r w:rsidR="00B27D10" w:rsidRPr="00B27D10">
        <w:rPr>
          <w:rFonts w:eastAsia="TimesNewRomanPS-ItalicMT"/>
          <w:spacing w:val="-12"/>
          <w:sz w:val="20"/>
          <w:szCs w:val="20"/>
        </w:rPr>
        <w:t>E.</w:t>
      </w:r>
      <w:r w:rsidR="00B27D10">
        <w:rPr>
          <w:rFonts w:eastAsia="TimesNewRomanPS-ItalicMT"/>
          <w:spacing w:val="-12"/>
          <w:sz w:val="20"/>
          <w:szCs w:val="20"/>
        </w:rPr>
        <w:t> </w:t>
      </w:r>
      <w:r w:rsidR="00B27D10" w:rsidRPr="00B27D10">
        <w:rPr>
          <w:rFonts w:eastAsia="TimesNewRomanPS-ItalicMT"/>
          <w:spacing w:val="-12"/>
          <w:sz w:val="20"/>
          <w:szCs w:val="20"/>
        </w:rPr>
        <w:t>K.</w:t>
      </w:r>
      <w:r w:rsidR="00B27D10">
        <w:rPr>
          <w:rFonts w:eastAsia="TimesNewRomanPS-ItalicMT"/>
          <w:spacing w:val="-12"/>
          <w:sz w:val="20"/>
          <w:szCs w:val="20"/>
        </w:rPr>
        <w:t> </w:t>
      </w:r>
      <w:r w:rsidR="00B27D10" w:rsidRPr="00B27D10">
        <w:rPr>
          <w:rFonts w:eastAsia="TimesNewRomanPS-ItalicMT"/>
          <w:spacing w:val="-12"/>
          <w:sz w:val="20"/>
          <w:szCs w:val="20"/>
        </w:rPr>
        <w:t xml:space="preserve">Prygunova </w:t>
      </w:r>
      <w:r w:rsidR="00132F75" w:rsidRPr="00A9049B">
        <w:rPr>
          <w:rFonts w:eastAsia="TimesNewRomanPS-ItalicMT"/>
          <w:i/>
          <w:iCs/>
          <w:spacing w:val="-12"/>
          <w:sz w:val="20"/>
          <w:szCs w:val="20"/>
        </w:rPr>
        <w:t>(13.07.1931—07.03.2019)</w:t>
      </w:r>
      <w:r w:rsidR="004E044E" w:rsidRPr="00A9049B">
        <w:rPr>
          <w:rFonts w:eastAsia="TimesNewRomanPS-ItalicMT"/>
          <w:spacing w:val="-12"/>
          <w:sz w:val="20"/>
          <w:szCs w:val="20"/>
        </w:rPr>
        <w:tab/>
      </w:r>
      <w:r w:rsidR="00132F75" w:rsidRPr="00A9049B">
        <w:rPr>
          <w:rFonts w:eastAsia="TimesNewRomanPS-ItalicMT"/>
          <w:spacing w:val="-12"/>
          <w:sz w:val="20"/>
          <w:szCs w:val="20"/>
        </w:rPr>
        <w:t>23</w:t>
      </w:r>
      <w:r w:rsidR="002C358B">
        <w:rPr>
          <w:rFonts w:eastAsia="TimesNewRomanPS-ItalicMT"/>
          <w:spacing w:val="-12"/>
          <w:sz w:val="20"/>
          <w:szCs w:val="20"/>
          <w:lang w:val="be-BY"/>
        </w:rPr>
        <w:t>6</w:t>
      </w:r>
    </w:p>
    <w:p w:rsidR="00132F75" w:rsidRPr="002C358B" w:rsidRDefault="004E044E" w:rsidP="004E044E">
      <w:pPr>
        <w:tabs>
          <w:tab w:val="right" w:leader="dot" w:pos="5954"/>
        </w:tabs>
        <w:autoSpaceDE w:val="0"/>
        <w:autoSpaceDN w:val="0"/>
        <w:adjustRightInd w:val="0"/>
        <w:spacing w:line="220" w:lineRule="exact"/>
        <w:ind w:left="340" w:hanging="170"/>
        <w:rPr>
          <w:rFonts w:eastAsia="TimesNewRomanPS-ItalicMT"/>
          <w:i/>
          <w:iCs/>
          <w:spacing w:val="-12"/>
          <w:sz w:val="20"/>
          <w:szCs w:val="20"/>
          <w:lang w:val="be-BY"/>
        </w:rPr>
      </w:pPr>
      <w:r w:rsidRPr="00A9049B">
        <w:rPr>
          <w:rFonts w:eastAsia="TimesNewRomanPS-ItalicMT"/>
          <w:i/>
          <w:iCs/>
          <w:spacing w:val="-12"/>
          <w:sz w:val="20"/>
          <w:szCs w:val="20"/>
        </w:rPr>
        <w:t>T. Stolina</w:t>
      </w:r>
      <w:r w:rsidR="00132F75" w:rsidRPr="00A9049B">
        <w:rPr>
          <w:rFonts w:eastAsia="TimesNewRomanPS-ItalicMT"/>
          <w:i/>
          <w:iCs/>
          <w:spacing w:val="-12"/>
          <w:sz w:val="20"/>
          <w:szCs w:val="20"/>
        </w:rPr>
        <w:t xml:space="preserve">. </w:t>
      </w:r>
      <w:r w:rsidR="00B27D10" w:rsidRPr="00B27D10">
        <w:rPr>
          <w:rFonts w:eastAsia="TimesNewRomanPS-ItalicMT"/>
          <w:spacing w:val="-12"/>
          <w:sz w:val="20"/>
          <w:szCs w:val="20"/>
        </w:rPr>
        <w:t>In memory of Nina Antonovna Ovchinnikova</w:t>
      </w:r>
      <w:r w:rsidR="00132F75" w:rsidRPr="00A9049B">
        <w:rPr>
          <w:rFonts w:eastAsia="TimesNewRomanPS-ItalicMT"/>
          <w:spacing w:val="-12"/>
          <w:sz w:val="20"/>
          <w:szCs w:val="20"/>
        </w:rPr>
        <w:t xml:space="preserve"> </w:t>
      </w:r>
      <w:r w:rsidR="00132F75" w:rsidRPr="00A9049B">
        <w:rPr>
          <w:rFonts w:eastAsia="TimesNewRomanPS-ItalicMT"/>
          <w:i/>
          <w:iCs/>
          <w:spacing w:val="-12"/>
          <w:sz w:val="20"/>
          <w:szCs w:val="20"/>
        </w:rPr>
        <w:t>(03.10.1948—</w:t>
      </w:r>
      <w:r w:rsidR="00B27D10">
        <w:rPr>
          <w:rFonts w:eastAsia="TimesNewRomanPS-ItalicMT"/>
          <w:i/>
          <w:iCs/>
          <w:spacing w:val="-12"/>
          <w:sz w:val="20"/>
          <w:szCs w:val="20"/>
        </w:rPr>
        <w:br/>
      </w:r>
      <w:r w:rsidR="00132F75" w:rsidRPr="00A9049B">
        <w:rPr>
          <w:rFonts w:eastAsia="TimesNewRomanPS-ItalicMT"/>
          <w:i/>
          <w:iCs/>
          <w:spacing w:val="-12"/>
          <w:sz w:val="20"/>
          <w:szCs w:val="20"/>
        </w:rPr>
        <w:t>07.08.2003)</w:t>
      </w:r>
      <w:r w:rsidR="00D54266" w:rsidRPr="00A9049B">
        <w:rPr>
          <w:rFonts w:eastAsia="TimesNewRomanPS-ItalicMT"/>
          <w:i/>
          <w:iCs/>
          <w:spacing w:val="-12"/>
          <w:sz w:val="20"/>
          <w:szCs w:val="20"/>
        </w:rPr>
        <w:tab/>
      </w:r>
      <w:r w:rsidR="00132F75" w:rsidRPr="00A9049B">
        <w:rPr>
          <w:rFonts w:eastAsia="TimesNewRomanPS-ItalicMT"/>
          <w:spacing w:val="-12"/>
          <w:sz w:val="20"/>
          <w:szCs w:val="20"/>
        </w:rPr>
        <w:t>23</w:t>
      </w:r>
      <w:r w:rsidR="002C358B">
        <w:rPr>
          <w:rFonts w:eastAsia="TimesNewRomanPS-ItalicMT"/>
          <w:spacing w:val="-12"/>
          <w:sz w:val="20"/>
          <w:szCs w:val="20"/>
          <w:lang w:val="be-BY"/>
        </w:rPr>
        <w:t>8</w:t>
      </w:r>
    </w:p>
    <w:p w:rsidR="008141EF" w:rsidRPr="00132F75" w:rsidRDefault="008141EF" w:rsidP="00570C11">
      <w:pPr>
        <w:spacing w:line="220" w:lineRule="exact"/>
        <w:rPr>
          <w:spacing w:val="-12"/>
          <w:sz w:val="20"/>
          <w:szCs w:val="20"/>
          <w:lang w:val="en-GB"/>
        </w:rPr>
      </w:pPr>
    </w:p>
    <w:p w:rsidR="00D0333E" w:rsidRPr="003C2833" w:rsidRDefault="00D0333E" w:rsidP="00570C11">
      <w:pPr>
        <w:spacing w:before="40" w:after="80" w:line="220" w:lineRule="exact"/>
        <w:rPr>
          <w:spacing w:val="-12"/>
          <w:sz w:val="20"/>
          <w:szCs w:val="20"/>
          <w:lang w:val="en-US"/>
        </w:rPr>
        <w:sectPr w:rsidR="00D0333E" w:rsidRPr="003C2833" w:rsidSect="00915214">
          <w:footnotePr>
            <w:numFmt w:val="chicago"/>
            <w:numRestart w:val="eachPage"/>
          </w:footnotePr>
          <w:endnotePr>
            <w:numFmt w:val="decimal"/>
            <w:numRestart w:val="eachSect"/>
          </w:endnotePr>
          <w:type w:val="continuous"/>
          <w:pgSz w:w="8419" w:h="11906" w:orient="landscape" w:code="9"/>
          <w:pgMar w:top="1191" w:right="1134" w:bottom="1247" w:left="1304" w:header="1021" w:footer="851" w:gutter="0"/>
          <w:cols w:space="708"/>
          <w:titlePg/>
          <w:docGrid w:linePitch="360"/>
        </w:sectPr>
      </w:pPr>
    </w:p>
    <w:p w:rsidR="002B1F14" w:rsidRPr="005C7D50" w:rsidRDefault="002B1F14" w:rsidP="00570C11">
      <w:pPr>
        <w:spacing w:line="220" w:lineRule="exact"/>
        <w:jc w:val="center"/>
        <w:rPr>
          <w:spacing w:val="-12"/>
          <w:sz w:val="20"/>
          <w:szCs w:val="20"/>
          <w:lang w:val="en-US"/>
        </w:rPr>
      </w:pPr>
    </w:p>
    <w:p w:rsidR="00454E5E" w:rsidRPr="004A6E9D" w:rsidRDefault="00454E5E" w:rsidP="00570C11">
      <w:pPr>
        <w:spacing w:line="220" w:lineRule="exact"/>
        <w:jc w:val="center"/>
        <w:rPr>
          <w:spacing w:val="-12"/>
          <w:sz w:val="20"/>
          <w:szCs w:val="20"/>
          <w:lang w:val="en-GB"/>
        </w:rPr>
      </w:pPr>
    </w:p>
    <w:p w:rsidR="002B1F14" w:rsidRPr="005C7D50" w:rsidRDefault="002B1F14" w:rsidP="00570C11">
      <w:pPr>
        <w:spacing w:line="220" w:lineRule="exact"/>
        <w:jc w:val="center"/>
        <w:rPr>
          <w:spacing w:val="-12"/>
          <w:sz w:val="20"/>
          <w:szCs w:val="20"/>
          <w:lang w:val="en-US"/>
        </w:rPr>
      </w:pPr>
    </w:p>
    <w:p w:rsidR="002B1F14" w:rsidRPr="005C7D50" w:rsidRDefault="002B1F14" w:rsidP="00570C11">
      <w:pPr>
        <w:spacing w:line="220" w:lineRule="exact"/>
        <w:jc w:val="center"/>
        <w:rPr>
          <w:spacing w:val="-12"/>
          <w:sz w:val="20"/>
          <w:szCs w:val="20"/>
          <w:lang w:val="en-US"/>
        </w:rPr>
      </w:pPr>
    </w:p>
    <w:p w:rsidR="002B1F14" w:rsidRPr="005C7D50"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r w:rsidRPr="004A6E9D">
        <w:rPr>
          <w:spacing w:val="-12"/>
          <w:sz w:val="20"/>
          <w:szCs w:val="20"/>
        </w:rPr>
        <w:t>Навуковае</w:t>
      </w:r>
      <w:r w:rsidRPr="00377608">
        <w:rPr>
          <w:spacing w:val="-12"/>
          <w:sz w:val="20"/>
          <w:szCs w:val="20"/>
          <w:lang w:val="en-US"/>
        </w:rPr>
        <w:t xml:space="preserve"> </w:t>
      </w:r>
      <w:r w:rsidRPr="004A6E9D">
        <w:rPr>
          <w:spacing w:val="-12"/>
          <w:sz w:val="20"/>
          <w:szCs w:val="20"/>
        </w:rPr>
        <w:t>выданне</w:t>
      </w: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5F7562" w:rsidRPr="00377608" w:rsidRDefault="005F7562"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b/>
          <w:spacing w:val="-12"/>
          <w:sz w:val="20"/>
          <w:szCs w:val="20"/>
          <w:lang w:val="en-US"/>
        </w:rPr>
      </w:pPr>
      <w:r w:rsidRPr="004A6E9D">
        <w:rPr>
          <w:b/>
          <w:spacing w:val="-12"/>
          <w:sz w:val="20"/>
          <w:szCs w:val="20"/>
        </w:rPr>
        <w:t>Беларускі</w:t>
      </w:r>
      <w:r w:rsidRPr="00377608">
        <w:rPr>
          <w:b/>
          <w:spacing w:val="-12"/>
          <w:sz w:val="20"/>
          <w:szCs w:val="20"/>
          <w:lang w:val="en-US"/>
        </w:rPr>
        <w:t xml:space="preserve"> </w:t>
      </w:r>
      <w:r w:rsidRPr="004A6E9D">
        <w:rPr>
          <w:b/>
          <w:spacing w:val="-12"/>
          <w:sz w:val="20"/>
          <w:szCs w:val="20"/>
        </w:rPr>
        <w:t>археаграфічны</w:t>
      </w:r>
      <w:r w:rsidRPr="00377608">
        <w:rPr>
          <w:b/>
          <w:spacing w:val="-12"/>
          <w:sz w:val="20"/>
          <w:szCs w:val="20"/>
          <w:lang w:val="en-US"/>
        </w:rPr>
        <w:t xml:space="preserve"> </w:t>
      </w:r>
      <w:r w:rsidRPr="004A6E9D">
        <w:rPr>
          <w:b/>
          <w:spacing w:val="-12"/>
          <w:sz w:val="20"/>
          <w:szCs w:val="20"/>
        </w:rPr>
        <w:t>штогоднік</w:t>
      </w:r>
    </w:p>
    <w:p w:rsidR="0086159E" w:rsidRPr="00377608" w:rsidRDefault="0086159E"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r w:rsidRPr="004A6E9D">
        <w:rPr>
          <w:spacing w:val="-12"/>
          <w:sz w:val="20"/>
          <w:szCs w:val="20"/>
        </w:rPr>
        <w:t>Заснаваны</w:t>
      </w:r>
      <w:r w:rsidRPr="00377608">
        <w:rPr>
          <w:spacing w:val="-12"/>
          <w:sz w:val="20"/>
          <w:szCs w:val="20"/>
          <w:lang w:val="en-US"/>
        </w:rPr>
        <w:t xml:space="preserve"> </w:t>
      </w:r>
      <w:r w:rsidRPr="004A6E9D">
        <w:rPr>
          <w:spacing w:val="-12"/>
          <w:sz w:val="20"/>
          <w:szCs w:val="20"/>
        </w:rPr>
        <w:t>ў</w:t>
      </w:r>
      <w:r w:rsidRPr="00377608">
        <w:rPr>
          <w:spacing w:val="-12"/>
          <w:sz w:val="20"/>
          <w:szCs w:val="20"/>
          <w:lang w:val="en-US"/>
        </w:rPr>
        <w:t xml:space="preserve"> 2000 </w:t>
      </w:r>
      <w:r w:rsidRPr="004A6E9D">
        <w:rPr>
          <w:spacing w:val="-12"/>
          <w:sz w:val="20"/>
          <w:szCs w:val="20"/>
        </w:rPr>
        <w:t>годзе</w:t>
      </w:r>
    </w:p>
    <w:p w:rsidR="002B1F14" w:rsidRPr="00377608" w:rsidRDefault="002B1F14" w:rsidP="00570C11">
      <w:pPr>
        <w:spacing w:line="220" w:lineRule="exact"/>
        <w:jc w:val="center"/>
        <w:rPr>
          <w:spacing w:val="-12"/>
          <w:sz w:val="20"/>
          <w:szCs w:val="20"/>
          <w:lang w:val="en-US"/>
        </w:rPr>
      </w:pPr>
    </w:p>
    <w:p w:rsidR="0086159E" w:rsidRPr="00377608" w:rsidRDefault="0086159E" w:rsidP="00570C11">
      <w:pPr>
        <w:spacing w:line="220" w:lineRule="exact"/>
        <w:jc w:val="center"/>
        <w:rPr>
          <w:spacing w:val="-12"/>
          <w:sz w:val="20"/>
          <w:szCs w:val="20"/>
          <w:lang w:val="en-US"/>
        </w:rPr>
      </w:pPr>
    </w:p>
    <w:p w:rsidR="002B1F14" w:rsidRPr="009D6D1A" w:rsidRDefault="002B1F14" w:rsidP="00FD290C">
      <w:pPr>
        <w:spacing w:line="220" w:lineRule="exact"/>
        <w:jc w:val="center"/>
        <w:rPr>
          <w:spacing w:val="-12"/>
          <w:sz w:val="20"/>
          <w:szCs w:val="20"/>
          <w:lang w:val="be-BY"/>
        </w:rPr>
      </w:pPr>
      <w:r w:rsidRPr="004A6E9D">
        <w:rPr>
          <w:spacing w:val="-12"/>
          <w:sz w:val="20"/>
          <w:szCs w:val="20"/>
        </w:rPr>
        <w:t>Выпуск </w:t>
      </w:r>
      <w:r w:rsidR="00CC7918">
        <w:rPr>
          <w:spacing w:val="-12"/>
          <w:sz w:val="20"/>
          <w:szCs w:val="20"/>
        </w:rPr>
        <w:t>20</w:t>
      </w:r>
    </w:p>
    <w:p w:rsidR="002B1F14" w:rsidRPr="004A6E9D" w:rsidRDefault="002B1F14" w:rsidP="00570C11">
      <w:pPr>
        <w:spacing w:line="220" w:lineRule="exact"/>
        <w:jc w:val="center"/>
        <w:rPr>
          <w:spacing w:val="-12"/>
          <w:sz w:val="20"/>
          <w:szCs w:val="20"/>
        </w:rPr>
      </w:pPr>
    </w:p>
    <w:p w:rsidR="002B1F14" w:rsidRDefault="002B1F14"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6C7F8D" w:rsidRPr="00074D71" w:rsidRDefault="006C7F8D" w:rsidP="00570C11">
      <w:pPr>
        <w:spacing w:line="220" w:lineRule="exact"/>
        <w:jc w:val="center"/>
        <w:rPr>
          <w:spacing w:val="-12"/>
          <w:sz w:val="20"/>
          <w:szCs w:val="20"/>
          <w:lang w:val="be-BY"/>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r w:rsidRPr="004A6E9D">
        <w:rPr>
          <w:spacing w:val="-12"/>
          <w:sz w:val="20"/>
          <w:szCs w:val="20"/>
        </w:rPr>
        <w:t>Рэдактары</w:t>
      </w:r>
      <w:r w:rsidR="00970817" w:rsidRPr="005C7D50">
        <w:rPr>
          <w:spacing w:val="-12"/>
          <w:sz w:val="20"/>
          <w:szCs w:val="20"/>
        </w:rPr>
        <w:t>:</w:t>
      </w:r>
      <w:r w:rsidRPr="004A6E9D">
        <w:rPr>
          <w:spacing w:val="-12"/>
          <w:sz w:val="20"/>
          <w:szCs w:val="20"/>
        </w:rPr>
        <w:t xml:space="preserve"> </w:t>
      </w:r>
      <w:r w:rsidRPr="004A6E9D">
        <w:rPr>
          <w:i/>
          <w:spacing w:val="-12"/>
          <w:sz w:val="20"/>
          <w:szCs w:val="20"/>
        </w:rPr>
        <w:t>Т. М. Мальцава</w:t>
      </w:r>
      <w:r w:rsidRPr="004A6E9D">
        <w:rPr>
          <w:spacing w:val="-12"/>
          <w:sz w:val="20"/>
          <w:szCs w:val="20"/>
        </w:rPr>
        <w:t xml:space="preserve">, </w:t>
      </w:r>
      <w:r w:rsidRPr="004A6E9D">
        <w:rPr>
          <w:i/>
          <w:spacing w:val="-12"/>
          <w:sz w:val="20"/>
          <w:szCs w:val="20"/>
        </w:rPr>
        <w:t>Т. В. Салавей</w:t>
      </w:r>
      <w:r w:rsidRPr="004A6E9D">
        <w:rPr>
          <w:spacing w:val="-12"/>
          <w:sz w:val="20"/>
          <w:szCs w:val="20"/>
        </w:rPr>
        <w:t xml:space="preserve">, </w:t>
      </w:r>
      <w:r w:rsidRPr="004A6E9D">
        <w:rPr>
          <w:i/>
          <w:spacing w:val="-12"/>
          <w:sz w:val="20"/>
          <w:szCs w:val="20"/>
        </w:rPr>
        <w:t>А. У. Хмялеўская</w:t>
      </w:r>
    </w:p>
    <w:p w:rsidR="002B1F14" w:rsidRPr="004A6E9D" w:rsidRDefault="002B1F14" w:rsidP="00570C11">
      <w:pPr>
        <w:spacing w:line="220" w:lineRule="exact"/>
        <w:jc w:val="center"/>
        <w:rPr>
          <w:spacing w:val="-12"/>
          <w:sz w:val="20"/>
          <w:szCs w:val="20"/>
        </w:rPr>
      </w:pPr>
      <w:r w:rsidRPr="004A6E9D">
        <w:rPr>
          <w:spacing w:val="-12"/>
          <w:sz w:val="20"/>
          <w:szCs w:val="20"/>
        </w:rPr>
        <w:t>Камп</w:t>
      </w:r>
      <w:r w:rsidR="0040373F">
        <w:rPr>
          <w:spacing w:val="-12"/>
          <w:sz w:val="20"/>
          <w:szCs w:val="20"/>
        </w:rPr>
        <w:t>’</w:t>
      </w:r>
      <w:r w:rsidRPr="004A6E9D">
        <w:rPr>
          <w:spacing w:val="-12"/>
          <w:sz w:val="20"/>
          <w:szCs w:val="20"/>
        </w:rPr>
        <w:t>ютарная вёрстка</w:t>
      </w:r>
      <w:r w:rsidR="00B113AD">
        <w:rPr>
          <w:spacing w:val="-12"/>
          <w:sz w:val="20"/>
          <w:szCs w:val="20"/>
        </w:rPr>
        <w:t xml:space="preserve"> </w:t>
      </w:r>
      <w:r w:rsidRPr="004A6E9D">
        <w:rPr>
          <w:i/>
          <w:spacing w:val="-12"/>
          <w:sz w:val="20"/>
          <w:szCs w:val="20"/>
        </w:rPr>
        <w:t>П. А. Рэзванава</w:t>
      </w:r>
    </w:p>
    <w:p w:rsidR="002B1F14" w:rsidRPr="004A6E9D" w:rsidRDefault="002B1F14" w:rsidP="00570C11">
      <w:pPr>
        <w:spacing w:line="220" w:lineRule="exact"/>
        <w:jc w:val="center"/>
        <w:rPr>
          <w:spacing w:val="-12"/>
          <w:sz w:val="20"/>
          <w:szCs w:val="20"/>
        </w:rPr>
      </w:pPr>
    </w:p>
    <w:p w:rsidR="002B1F14" w:rsidRDefault="002B1F14"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573717" w:rsidRPr="00A54E35" w:rsidRDefault="00573717" w:rsidP="00EC5627">
      <w:pPr>
        <w:pStyle w:val="af6"/>
        <w:spacing w:after="0" w:line="220" w:lineRule="exact"/>
        <w:jc w:val="center"/>
        <w:rPr>
          <w:sz w:val="20"/>
          <w:szCs w:val="20"/>
        </w:rPr>
      </w:pPr>
      <w:r w:rsidRPr="00A54E35">
        <w:rPr>
          <w:sz w:val="20"/>
          <w:szCs w:val="20"/>
        </w:rPr>
        <w:t xml:space="preserve">Падпісана да друку </w:t>
      </w:r>
      <w:r w:rsidR="00A11831">
        <w:rPr>
          <w:sz w:val="20"/>
          <w:szCs w:val="20"/>
          <w:lang w:val="be-BY"/>
        </w:rPr>
        <w:t>18</w:t>
      </w:r>
      <w:r w:rsidRPr="00A54E35">
        <w:rPr>
          <w:sz w:val="20"/>
          <w:szCs w:val="20"/>
        </w:rPr>
        <w:t>.</w:t>
      </w:r>
      <w:r w:rsidR="00A11831">
        <w:rPr>
          <w:sz w:val="20"/>
          <w:szCs w:val="20"/>
        </w:rPr>
        <w:t>10</w:t>
      </w:r>
      <w:r w:rsidRPr="00A54E35">
        <w:rPr>
          <w:sz w:val="20"/>
          <w:szCs w:val="20"/>
        </w:rPr>
        <w:t>.20</w:t>
      </w:r>
      <w:r>
        <w:rPr>
          <w:sz w:val="20"/>
          <w:szCs w:val="20"/>
          <w:lang w:val="be-BY"/>
        </w:rPr>
        <w:t>1</w:t>
      </w:r>
      <w:r w:rsidR="00CC7918">
        <w:rPr>
          <w:sz w:val="20"/>
          <w:szCs w:val="20"/>
          <w:lang w:val="be-BY"/>
        </w:rPr>
        <w:t>9</w:t>
      </w:r>
      <w:r w:rsidRPr="00A54E35">
        <w:rPr>
          <w:sz w:val="20"/>
          <w:szCs w:val="20"/>
        </w:rPr>
        <w:t>. Фармат 60×84</w:t>
      </w:r>
      <w:r w:rsidRPr="00A54E35">
        <w:rPr>
          <w:sz w:val="20"/>
          <w:szCs w:val="20"/>
          <w:vertAlign w:val="superscript"/>
        </w:rPr>
        <w:t>1</w:t>
      </w:r>
      <w:r w:rsidR="00452D89">
        <w:rPr>
          <w:sz w:val="20"/>
          <w:szCs w:val="20"/>
        </w:rPr>
        <w:t>/</w:t>
      </w:r>
      <w:r w:rsidRPr="00A54E35">
        <w:rPr>
          <w:sz w:val="20"/>
          <w:szCs w:val="20"/>
          <w:vertAlign w:val="subscript"/>
        </w:rPr>
        <w:t>16</w:t>
      </w:r>
      <w:r w:rsidRPr="00A54E35">
        <w:rPr>
          <w:sz w:val="20"/>
          <w:szCs w:val="20"/>
        </w:rPr>
        <w:t>.</w:t>
      </w:r>
      <w:r>
        <w:rPr>
          <w:sz w:val="20"/>
          <w:szCs w:val="20"/>
          <w:lang w:val="be-BY"/>
        </w:rPr>
        <w:br/>
      </w:r>
      <w:r>
        <w:rPr>
          <w:spacing w:val="-12"/>
          <w:sz w:val="20"/>
          <w:szCs w:val="20"/>
          <w:lang w:val="be-BY"/>
        </w:rPr>
        <w:t>Папера</w:t>
      </w:r>
      <w:r w:rsidRPr="00A54E35">
        <w:rPr>
          <w:spacing w:val="-12"/>
          <w:sz w:val="20"/>
          <w:szCs w:val="20"/>
          <w:lang w:val="be-BY"/>
        </w:rPr>
        <w:t xml:space="preserve"> </w:t>
      </w:r>
      <w:r w:rsidR="00C928F5">
        <w:rPr>
          <w:spacing w:val="-12"/>
          <w:sz w:val="20"/>
          <w:szCs w:val="20"/>
          <w:lang w:val="be-BY"/>
        </w:rPr>
        <w:t>80</w:t>
      </w:r>
      <w:r w:rsidRPr="00A54E35">
        <w:rPr>
          <w:spacing w:val="-12"/>
          <w:sz w:val="20"/>
          <w:szCs w:val="20"/>
          <w:lang w:val="be-BY"/>
        </w:rPr>
        <w:t> </w:t>
      </w:r>
      <w:r w:rsidRPr="00C928F5">
        <w:rPr>
          <w:sz w:val="20"/>
          <w:szCs w:val="20"/>
          <w:lang w:val="be-BY"/>
        </w:rPr>
        <w:t>г</w:t>
      </w:r>
      <w:r w:rsidR="006A3FFC" w:rsidRPr="00C928F5">
        <w:rPr>
          <w:sz w:val="20"/>
          <w:szCs w:val="20"/>
          <w:lang w:val="be-BY"/>
        </w:rPr>
        <w:t>/</w:t>
      </w:r>
      <w:r w:rsidRPr="00C928F5">
        <w:rPr>
          <w:sz w:val="20"/>
          <w:szCs w:val="20"/>
          <w:lang w:val="be-BY"/>
        </w:rPr>
        <w:t>м</w:t>
      </w:r>
      <w:r w:rsidRPr="00C928F5">
        <w:rPr>
          <w:sz w:val="20"/>
          <w:szCs w:val="20"/>
          <w:vertAlign w:val="superscript"/>
          <w:lang w:val="be-BY"/>
        </w:rPr>
        <w:t>2</w:t>
      </w:r>
      <w:r w:rsidRPr="00C928F5">
        <w:rPr>
          <w:sz w:val="20"/>
          <w:szCs w:val="20"/>
          <w:lang w:val="be-BY"/>
        </w:rPr>
        <w:t>. Рызаграфія. Умоўн. друк. арк. </w:t>
      </w:r>
      <w:r w:rsidR="005B1C13">
        <w:rPr>
          <w:sz w:val="20"/>
          <w:szCs w:val="20"/>
          <w:lang w:val="be-BY"/>
        </w:rPr>
        <w:t>15</w:t>
      </w:r>
      <w:r w:rsidRPr="00C928F5">
        <w:rPr>
          <w:sz w:val="20"/>
          <w:szCs w:val="20"/>
          <w:lang w:val="be-BY"/>
        </w:rPr>
        <w:t>,</w:t>
      </w:r>
      <w:r w:rsidR="005B1C13">
        <w:rPr>
          <w:sz w:val="20"/>
          <w:szCs w:val="20"/>
          <w:lang w:val="be-BY"/>
        </w:rPr>
        <w:t>11</w:t>
      </w:r>
      <w:r w:rsidRPr="00C928F5">
        <w:rPr>
          <w:sz w:val="20"/>
          <w:szCs w:val="20"/>
          <w:lang w:val="be-BY"/>
        </w:rPr>
        <w:t>. Улік.</w:t>
      </w:r>
      <w:r w:rsidRPr="00C928F5">
        <w:rPr>
          <w:sz w:val="20"/>
          <w:szCs w:val="20"/>
          <w:lang w:val="be-BY"/>
        </w:rPr>
        <w:noBreakHyphen/>
        <w:t>выд. арк. </w:t>
      </w:r>
      <w:r w:rsidR="005B1C13">
        <w:rPr>
          <w:sz w:val="20"/>
          <w:szCs w:val="20"/>
          <w:lang w:val="be-BY"/>
        </w:rPr>
        <w:t>16</w:t>
      </w:r>
      <w:r w:rsidRPr="00C928F5">
        <w:rPr>
          <w:sz w:val="20"/>
          <w:szCs w:val="20"/>
          <w:lang w:val="be-BY"/>
        </w:rPr>
        <w:t>,</w:t>
      </w:r>
      <w:r w:rsidR="005B1C13">
        <w:rPr>
          <w:sz w:val="20"/>
          <w:szCs w:val="20"/>
          <w:lang w:val="be-BY"/>
        </w:rPr>
        <w:t>30</w:t>
      </w:r>
      <w:r w:rsidRPr="00C928F5">
        <w:rPr>
          <w:sz w:val="20"/>
          <w:szCs w:val="20"/>
          <w:lang w:val="be-BY"/>
        </w:rPr>
        <w:t>. Тыраж </w:t>
      </w:r>
      <w:r>
        <w:rPr>
          <w:sz w:val="20"/>
          <w:szCs w:val="20"/>
          <w:lang w:val="be-BY"/>
        </w:rPr>
        <w:t>100</w:t>
      </w:r>
      <w:r w:rsidRPr="00A54E35">
        <w:rPr>
          <w:sz w:val="20"/>
          <w:szCs w:val="20"/>
        </w:rPr>
        <w:t> экз. Зак. </w:t>
      </w:r>
      <w:r w:rsidR="005B1C13">
        <w:rPr>
          <w:sz w:val="20"/>
          <w:szCs w:val="20"/>
          <w:lang w:val="be-BY"/>
        </w:rPr>
        <w:t>11</w:t>
      </w:r>
      <w:r w:rsidRPr="00A54E35">
        <w:rPr>
          <w:sz w:val="20"/>
          <w:szCs w:val="20"/>
        </w:rPr>
        <w:t>.</w:t>
      </w:r>
    </w:p>
    <w:p w:rsidR="00573717" w:rsidRPr="00D13B88" w:rsidRDefault="00425EF9" w:rsidP="00570C11">
      <w:pPr>
        <w:spacing w:line="180" w:lineRule="exact"/>
        <w:jc w:val="center"/>
        <w:rPr>
          <w:sz w:val="16"/>
          <w:szCs w:val="16"/>
        </w:rPr>
      </w:pPr>
      <w:r>
        <w:rPr>
          <w:sz w:val="16"/>
          <w:szCs w:val="16"/>
        </w:rPr>
        <w:pict>
          <v:rect id="_x0000_i1025" style="width:299.05pt;height:1pt" o:hralign="center" o:hrstd="t" o:hrnoshade="t" o:hr="t" fillcolor="black" stroked="f"/>
        </w:pict>
      </w:r>
    </w:p>
    <w:p w:rsidR="00C54395" w:rsidRPr="006A3FFC" w:rsidRDefault="00CC7918" w:rsidP="009874DA">
      <w:pPr>
        <w:spacing w:line="180" w:lineRule="exact"/>
        <w:jc w:val="center"/>
        <w:rPr>
          <w:spacing w:val="-12"/>
          <w:sz w:val="16"/>
          <w:szCs w:val="16"/>
        </w:rPr>
      </w:pPr>
      <w:r>
        <w:rPr>
          <w:spacing w:val="-12"/>
          <w:sz w:val="16"/>
          <w:szCs w:val="16"/>
        </w:rPr>
        <w:t xml:space="preserve">Установа </w:t>
      </w:r>
      <w:r w:rsidR="004A24BB">
        <w:rPr>
          <w:spacing w:val="-12"/>
          <w:sz w:val="16"/>
          <w:szCs w:val="16"/>
        </w:rPr>
        <w:t>«</w:t>
      </w:r>
      <w:r w:rsidR="00573717" w:rsidRPr="00074D71">
        <w:rPr>
          <w:spacing w:val="-12"/>
          <w:sz w:val="16"/>
          <w:szCs w:val="16"/>
        </w:rPr>
        <w:t>Беларускі навукова-даследчы інстытут дакументазнаўства і архіўнай справы</w:t>
      </w:r>
      <w:r w:rsidR="004A24BB">
        <w:rPr>
          <w:spacing w:val="-12"/>
          <w:sz w:val="16"/>
          <w:szCs w:val="16"/>
        </w:rPr>
        <w:t>»</w:t>
      </w:r>
      <w:r w:rsidR="00E2600B">
        <w:rPr>
          <w:spacing w:val="-12"/>
          <w:sz w:val="16"/>
          <w:szCs w:val="16"/>
        </w:rPr>
        <w:t xml:space="preserve"> (</w:t>
      </w:r>
      <w:r w:rsidR="00573717" w:rsidRPr="00074D71">
        <w:rPr>
          <w:spacing w:val="-12"/>
          <w:sz w:val="16"/>
          <w:szCs w:val="16"/>
        </w:rPr>
        <w:t>БелНДІДАС).</w:t>
      </w:r>
      <w:r w:rsidR="00573717" w:rsidRPr="00074D71">
        <w:rPr>
          <w:spacing w:val="-12"/>
          <w:sz w:val="16"/>
          <w:szCs w:val="16"/>
        </w:rPr>
        <w:br/>
        <w:t>Пасведчанне аб дзяржаўнай рэгістрацыі выдаўца, вытворцы і распаўсюджвальніка</w:t>
      </w:r>
      <w:r w:rsidR="00573717" w:rsidRPr="00074D71">
        <w:rPr>
          <w:spacing w:val="-12"/>
          <w:sz w:val="16"/>
          <w:szCs w:val="16"/>
        </w:rPr>
        <w:br/>
        <w:t>друкаваных выданняў ад 24.03.2014.</w:t>
      </w:r>
      <w:r w:rsidR="00074D71" w:rsidRPr="00074D71">
        <w:rPr>
          <w:spacing w:val="-12"/>
          <w:sz w:val="16"/>
          <w:szCs w:val="16"/>
        </w:rPr>
        <w:t xml:space="preserve"> Н</w:t>
      </w:r>
      <w:r w:rsidR="00074D71">
        <w:rPr>
          <w:spacing w:val="-12"/>
          <w:sz w:val="16"/>
          <w:szCs w:val="16"/>
          <w:lang w:val="be-BY"/>
        </w:rPr>
        <w:t>у</w:t>
      </w:r>
      <w:r w:rsidR="00074D71" w:rsidRPr="00074D71">
        <w:rPr>
          <w:spacing w:val="-12"/>
          <w:sz w:val="16"/>
          <w:szCs w:val="16"/>
        </w:rPr>
        <w:t>м</w:t>
      </w:r>
      <w:r w:rsidR="00074D71">
        <w:rPr>
          <w:spacing w:val="-12"/>
          <w:sz w:val="16"/>
          <w:szCs w:val="16"/>
          <w:lang w:val="be-BY"/>
        </w:rPr>
        <w:t>а</w:t>
      </w:r>
      <w:r w:rsidR="00074D71" w:rsidRPr="00074D71">
        <w:rPr>
          <w:spacing w:val="-12"/>
          <w:sz w:val="16"/>
          <w:szCs w:val="16"/>
        </w:rPr>
        <w:t xml:space="preserve">р </w:t>
      </w:r>
      <w:r w:rsidR="00074D71">
        <w:rPr>
          <w:spacing w:val="-12"/>
          <w:sz w:val="16"/>
          <w:szCs w:val="16"/>
          <w:lang w:val="be-BY"/>
        </w:rPr>
        <w:t>у</w:t>
      </w:r>
      <w:r w:rsidR="00074D71" w:rsidRPr="00074D71">
        <w:rPr>
          <w:spacing w:val="-12"/>
          <w:sz w:val="16"/>
          <w:szCs w:val="16"/>
        </w:rPr>
        <w:t xml:space="preserve"> </w:t>
      </w:r>
      <w:r w:rsidR="00074D71">
        <w:rPr>
          <w:spacing w:val="-12"/>
          <w:sz w:val="16"/>
          <w:szCs w:val="16"/>
          <w:lang w:val="be-BY"/>
        </w:rPr>
        <w:t>Дзя</w:t>
      </w:r>
      <w:r w:rsidR="00074D71" w:rsidRPr="00074D71">
        <w:rPr>
          <w:spacing w:val="-12"/>
          <w:sz w:val="16"/>
          <w:szCs w:val="16"/>
        </w:rPr>
        <w:t>р</w:t>
      </w:r>
      <w:r w:rsidR="00074D71">
        <w:rPr>
          <w:spacing w:val="-12"/>
          <w:sz w:val="16"/>
          <w:szCs w:val="16"/>
          <w:lang w:val="be-BY"/>
        </w:rPr>
        <w:t>жаў</w:t>
      </w:r>
      <w:r w:rsidR="00074D71" w:rsidRPr="00074D71">
        <w:rPr>
          <w:spacing w:val="-12"/>
          <w:sz w:val="16"/>
          <w:szCs w:val="16"/>
        </w:rPr>
        <w:t>н</w:t>
      </w:r>
      <w:r w:rsidR="00074D71">
        <w:rPr>
          <w:spacing w:val="-12"/>
          <w:sz w:val="16"/>
          <w:szCs w:val="16"/>
          <w:lang w:val="be-BY"/>
        </w:rPr>
        <w:t>ы</w:t>
      </w:r>
      <w:r w:rsidR="00074D71" w:rsidRPr="00074D71">
        <w:rPr>
          <w:spacing w:val="-12"/>
          <w:sz w:val="16"/>
          <w:szCs w:val="16"/>
        </w:rPr>
        <w:t>м р</w:t>
      </w:r>
      <w:r w:rsidR="00074D71">
        <w:rPr>
          <w:spacing w:val="-12"/>
          <w:sz w:val="16"/>
          <w:szCs w:val="16"/>
          <w:lang w:val="be-BY"/>
        </w:rPr>
        <w:t>э</w:t>
      </w:r>
      <w:r w:rsidR="00074D71" w:rsidRPr="00074D71">
        <w:rPr>
          <w:spacing w:val="-12"/>
          <w:sz w:val="16"/>
          <w:szCs w:val="16"/>
        </w:rPr>
        <w:t>естр</w:t>
      </w:r>
      <w:r w:rsidR="00074D71">
        <w:rPr>
          <w:spacing w:val="-12"/>
          <w:sz w:val="16"/>
          <w:szCs w:val="16"/>
          <w:lang w:val="be-BY"/>
        </w:rPr>
        <w:t>ы</w:t>
      </w:r>
      <w:r w:rsidR="00074D71" w:rsidRPr="00074D71">
        <w:rPr>
          <w:spacing w:val="-12"/>
          <w:sz w:val="16"/>
          <w:szCs w:val="16"/>
        </w:rPr>
        <w:t xml:space="preserve"> выдаўц</w:t>
      </w:r>
      <w:r w:rsidR="00074D71">
        <w:rPr>
          <w:spacing w:val="-12"/>
          <w:sz w:val="16"/>
          <w:szCs w:val="16"/>
          <w:lang w:val="be-BY"/>
        </w:rPr>
        <w:t>оў</w:t>
      </w:r>
      <w:r w:rsidR="00074D71" w:rsidRPr="00074D71">
        <w:rPr>
          <w:spacing w:val="-12"/>
          <w:sz w:val="16"/>
          <w:szCs w:val="16"/>
        </w:rPr>
        <w:t>, вытворц</w:t>
      </w:r>
      <w:r w:rsidR="00074D71">
        <w:rPr>
          <w:spacing w:val="-12"/>
          <w:sz w:val="16"/>
          <w:szCs w:val="16"/>
          <w:lang w:val="be-BY"/>
        </w:rPr>
        <w:t>аў</w:t>
      </w:r>
      <w:r w:rsidR="00AA0554" w:rsidRPr="005C7D50">
        <w:rPr>
          <w:spacing w:val="-12"/>
          <w:sz w:val="16"/>
          <w:szCs w:val="16"/>
        </w:rPr>
        <w:br/>
      </w:r>
      <w:r w:rsidR="00074D71" w:rsidRPr="00074D71">
        <w:rPr>
          <w:spacing w:val="-12"/>
          <w:sz w:val="16"/>
          <w:szCs w:val="16"/>
        </w:rPr>
        <w:t>і распаўсюджвальніка</w:t>
      </w:r>
      <w:r w:rsidR="00074D71">
        <w:rPr>
          <w:spacing w:val="-12"/>
          <w:sz w:val="16"/>
          <w:szCs w:val="16"/>
          <w:lang w:val="be-BY"/>
        </w:rPr>
        <w:t>ў</w:t>
      </w:r>
      <w:r w:rsidR="00074D71" w:rsidRPr="00074D71">
        <w:rPr>
          <w:spacing w:val="-12"/>
          <w:sz w:val="16"/>
          <w:szCs w:val="16"/>
        </w:rPr>
        <w:t xml:space="preserve"> друкаваных выданняў Р</w:t>
      </w:r>
      <w:r w:rsidR="00074D71">
        <w:rPr>
          <w:spacing w:val="-12"/>
          <w:sz w:val="16"/>
          <w:szCs w:val="16"/>
          <w:lang w:val="be-BY"/>
        </w:rPr>
        <w:t>э</w:t>
      </w:r>
      <w:r w:rsidR="00074D71" w:rsidRPr="00074D71">
        <w:rPr>
          <w:spacing w:val="-12"/>
          <w:sz w:val="16"/>
          <w:szCs w:val="16"/>
        </w:rPr>
        <w:t>спубл</w:t>
      </w:r>
      <w:r w:rsidR="00074D71">
        <w:rPr>
          <w:spacing w:val="-12"/>
          <w:sz w:val="16"/>
          <w:szCs w:val="16"/>
          <w:lang w:val="be-BY"/>
        </w:rPr>
        <w:t>і</w:t>
      </w:r>
      <w:r w:rsidR="00074D71" w:rsidRPr="00074D71">
        <w:rPr>
          <w:spacing w:val="-12"/>
          <w:sz w:val="16"/>
          <w:szCs w:val="16"/>
        </w:rPr>
        <w:t>к</w:t>
      </w:r>
      <w:r w:rsidR="00074D71">
        <w:rPr>
          <w:spacing w:val="-12"/>
          <w:sz w:val="16"/>
          <w:szCs w:val="16"/>
          <w:lang w:val="be-BY"/>
        </w:rPr>
        <w:t>і</w:t>
      </w:r>
      <w:r w:rsidR="00074D71" w:rsidRPr="00074D71">
        <w:rPr>
          <w:spacing w:val="-12"/>
          <w:sz w:val="16"/>
          <w:szCs w:val="16"/>
        </w:rPr>
        <w:t xml:space="preserve"> Беларусь </w:t>
      </w:r>
      <w:r w:rsidR="0049369B">
        <w:rPr>
          <w:spacing w:val="-12"/>
          <w:sz w:val="16"/>
          <w:szCs w:val="16"/>
        </w:rPr>
        <w:t>№ </w:t>
      </w:r>
      <w:r w:rsidR="00074D71" w:rsidRPr="00074D71">
        <w:rPr>
          <w:spacing w:val="-12"/>
          <w:sz w:val="16"/>
          <w:szCs w:val="16"/>
        </w:rPr>
        <w:t>1</w:t>
      </w:r>
      <w:r w:rsidR="00452D89">
        <w:rPr>
          <w:spacing w:val="-12"/>
          <w:sz w:val="16"/>
          <w:szCs w:val="16"/>
        </w:rPr>
        <w:t>/</w:t>
      </w:r>
      <w:r w:rsidR="00074D71" w:rsidRPr="00074D71">
        <w:rPr>
          <w:spacing w:val="-12"/>
          <w:sz w:val="16"/>
          <w:szCs w:val="16"/>
        </w:rPr>
        <w:t>229.</w:t>
      </w:r>
      <w:r w:rsidR="00573717" w:rsidRPr="00074D71">
        <w:rPr>
          <w:spacing w:val="-12"/>
          <w:sz w:val="16"/>
          <w:szCs w:val="16"/>
        </w:rPr>
        <w:br/>
        <w:t>Вул. Крапоткіна, 55, 220002, г. Мінск</w:t>
      </w:r>
      <w:r w:rsidR="00074D71">
        <w:rPr>
          <w:spacing w:val="-12"/>
          <w:sz w:val="16"/>
          <w:szCs w:val="16"/>
          <w:lang w:val="be-BY"/>
        </w:rPr>
        <w:t>.</w:t>
      </w:r>
    </w:p>
    <w:sectPr w:rsidR="00C54395" w:rsidRPr="006A3FFC" w:rsidSect="00DA181B">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EF9" w:rsidRPr="001103F3" w:rsidRDefault="00425EF9" w:rsidP="001103F3">
      <w:pPr>
        <w:pStyle w:val="a7"/>
        <w:rPr>
          <w:sz w:val="2"/>
          <w:szCs w:val="2"/>
        </w:rPr>
      </w:pPr>
    </w:p>
  </w:endnote>
  <w:endnote w:type="continuationSeparator" w:id="0">
    <w:p w:rsidR="00425EF9" w:rsidRPr="001103F3" w:rsidRDefault="00425EF9" w:rsidP="001103F3">
      <w:pPr>
        <w:pStyle w:val="a7"/>
        <w:rPr>
          <w:sz w:val="2"/>
          <w:szCs w:val="2"/>
        </w:rPr>
      </w:pPr>
    </w:p>
  </w:endnote>
  <w:endnote w:type="continuationNotice" w:id="1">
    <w:p w:rsidR="00425EF9" w:rsidRPr="001103F3" w:rsidRDefault="00425EF9" w:rsidP="001103F3">
      <w:pPr>
        <w:pStyle w:val="a7"/>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 Pro W3">
    <w:panose1 w:val="00000000000000000000"/>
    <w:charset w:val="80"/>
    <w:family w:val="auto"/>
    <w:notTrueType/>
    <w:pitch w:val="variable"/>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EF9" w:rsidRPr="00943EDC" w:rsidRDefault="00425EF9" w:rsidP="008665EA">
      <w:pPr>
        <w:spacing w:line="180" w:lineRule="exact"/>
        <w:rPr>
          <w:sz w:val="18"/>
          <w:szCs w:val="16"/>
        </w:rPr>
      </w:pPr>
      <w:r w:rsidRPr="00943EDC">
        <w:rPr>
          <w:sz w:val="18"/>
          <w:szCs w:val="16"/>
        </w:rPr>
        <w:separator/>
      </w:r>
    </w:p>
  </w:footnote>
  <w:footnote w:type="continuationSeparator" w:id="0">
    <w:p w:rsidR="00425EF9" w:rsidRPr="005F7C1D" w:rsidRDefault="00425EF9" w:rsidP="005F7C1D">
      <w:pPr>
        <w:spacing w:line="200" w:lineRule="exact"/>
        <w:rPr>
          <w:sz w:val="18"/>
          <w:szCs w:val="18"/>
        </w:rPr>
      </w:pPr>
      <w:r w:rsidRPr="005F7C1D">
        <w:rPr>
          <w:sz w:val="18"/>
          <w:szCs w:val="18"/>
        </w:rPr>
        <w:separator/>
      </w:r>
    </w:p>
  </w:footnote>
  <w:footnote w:type="continuationNotice" w:id="1">
    <w:p w:rsidR="00425EF9" w:rsidRPr="005F7C1D" w:rsidRDefault="00425EF9">
      <w:pPr>
        <w:rPr>
          <w:sz w:val="2"/>
          <w:szCs w:val="2"/>
        </w:rPr>
      </w:pPr>
    </w:p>
  </w:footnote>
  <w:footnote w:id="2">
    <w:p w:rsidR="00BB7059" w:rsidRPr="00701843" w:rsidRDefault="00BB7059" w:rsidP="00637AC3">
      <w:pPr>
        <w:pStyle w:val="ad"/>
        <w:spacing w:line="200" w:lineRule="exact"/>
        <w:ind w:left="170" w:hanging="170"/>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Издание в 2005 г. подготовленного историками-архивистами В.</w:t>
      </w:r>
      <w:r w:rsidRPr="00701843">
        <w:rPr>
          <w:spacing w:val="-12"/>
          <w:sz w:val="18"/>
          <w:szCs w:val="18"/>
          <w:lang w:val="en-US"/>
        </w:rPr>
        <w:t> </w:t>
      </w:r>
      <w:r w:rsidRPr="00701843">
        <w:rPr>
          <w:spacing w:val="-12"/>
          <w:sz w:val="18"/>
          <w:szCs w:val="18"/>
        </w:rPr>
        <w:t>В.</w:t>
      </w:r>
      <w:r w:rsidRPr="00701843">
        <w:rPr>
          <w:spacing w:val="-12"/>
          <w:sz w:val="18"/>
          <w:szCs w:val="18"/>
          <w:lang w:val="en-US"/>
        </w:rPr>
        <w:t> </w:t>
      </w:r>
      <w:r w:rsidRPr="00701843">
        <w:rPr>
          <w:spacing w:val="-12"/>
          <w:sz w:val="18"/>
          <w:szCs w:val="18"/>
        </w:rPr>
        <w:t>Скалабаном (1946—2011) и В.</w:t>
      </w:r>
      <w:r w:rsidRPr="00701843">
        <w:rPr>
          <w:spacing w:val="-12"/>
          <w:sz w:val="18"/>
          <w:szCs w:val="18"/>
          <w:lang w:val="en-US"/>
        </w:rPr>
        <w:t> </w:t>
      </w:r>
      <w:r w:rsidRPr="00701843">
        <w:rPr>
          <w:spacing w:val="-12"/>
          <w:sz w:val="18"/>
          <w:szCs w:val="18"/>
        </w:rPr>
        <w:t>Д.</w:t>
      </w:r>
      <w:r w:rsidRPr="00701843">
        <w:rPr>
          <w:spacing w:val="-12"/>
          <w:sz w:val="18"/>
          <w:szCs w:val="18"/>
          <w:lang w:val="en-US"/>
        </w:rPr>
        <w:t> </w:t>
      </w:r>
      <w:r w:rsidRPr="00701843">
        <w:rPr>
          <w:spacing w:val="-12"/>
          <w:sz w:val="18"/>
          <w:szCs w:val="18"/>
        </w:rPr>
        <w:t>Селеменевым (при участии Е.</w:t>
      </w:r>
      <w:r w:rsidRPr="00701843">
        <w:rPr>
          <w:spacing w:val="-12"/>
          <w:sz w:val="18"/>
          <w:szCs w:val="18"/>
          <w:lang w:val="en-US"/>
        </w:rPr>
        <w:t> </w:t>
      </w:r>
      <w:r w:rsidRPr="00701843">
        <w:rPr>
          <w:spacing w:val="-12"/>
          <w:sz w:val="18"/>
          <w:szCs w:val="18"/>
        </w:rPr>
        <w:t>И.</w:t>
      </w:r>
      <w:r w:rsidRPr="00701843">
        <w:rPr>
          <w:spacing w:val="-12"/>
          <w:sz w:val="18"/>
          <w:szCs w:val="18"/>
          <w:lang w:val="en-US"/>
        </w:rPr>
        <w:t> </w:t>
      </w:r>
      <w:r w:rsidRPr="00701843">
        <w:rPr>
          <w:spacing w:val="-12"/>
          <w:sz w:val="18"/>
          <w:szCs w:val="18"/>
        </w:rPr>
        <w:t>Барановского и А.</w:t>
      </w:r>
      <w:r w:rsidRPr="00701843">
        <w:rPr>
          <w:spacing w:val="-12"/>
          <w:sz w:val="18"/>
          <w:szCs w:val="18"/>
          <w:lang w:val="en-US"/>
        </w:rPr>
        <w:t> </w:t>
      </w:r>
      <w:r w:rsidRPr="00701843">
        <w:rPr>
          <w:spacing w:val="-12"/>
          <w:sz w:val="18"/>
          <w:szCs w:val="18"/>
        </w:rPr>
        <w:t>Н.</w:t>
      </w:r>
      <w:r w:rsidRPr="00701843">
        <w:rPr>
          <w:spacing w:val="-12"/>
          <w:sz w:val="18"/>
          <w:szCs w:val="18"/>
          <w:lang w:val="en-US"/>
        </w:rPr>
        <w:t> </w:t>
      </w:r>
      <w:r w:rsidRPr="00701843">
        <w:rPr>
          <w:spacing w:val="-12"/>
          <w:sz w:val="18"/>
          <w:szCs w:val="18"/>
        </w:rPr>
        <w:t>Гесь (1940—2011) сбор</w:t>
      </w:r>
      <w:r w:rsidRPr="00701843">
        <w:rPr>
          <w:spacing w:val="-12"/>
          <w:sz w:val="18"/>
          <w:szCs w:val="18"/>
          <w:lang w:val="en-US"/>
        </w:rPr>
        <w:softHyphen/>
      </w:r>
      <w:r w:rsidRPr="00701843">
        <w:rPr>
          <w:spacing w:val="-12"/>
          <w:sz w:val="18"/>
          <w:szCs w:val="18"/>
        </w:rPr>
        <w:t>ника документов и материалов «1 января 1919 года: Временное рабоче-кресть</w:t>
      </w:r>
      <w:r w:rsidRPr="00701843">
        <w:rPr>
          <w:spacing w:val="-12"/>
          <w:sz w:val="18"/>
          <w:szCs w:val="18"/>
          <w:lang w:val="en-US"/>
        </w:rPr>
        <w:softHyphen/>
      </w:r>
      <w:r w:rsidRPr="00701843">
        <w:rPr>
          <w:spacing w:val="-12"/>
          <w:sz w:val="18"/>
          <w:szCs w:val="18"/>
        </w:rPr>
        <w:t>ян</w:t>
      </w:r>
      <w:r w:rsidRPr="00701843">
        <w:rPr>
          <w:spacing w:val="-12"/>
          <w:sz w:val="18"/>
          <w:szCs w:val="18"/>
          <w:lang w:val="en-US"/>
        </w:rPr>
        <w:softHyphen/>
      </w:r>
      <w:r w:rsidRPr="00701843">
        <w:rPr>
          <w:spacing w:val="-12"/>
          <w:sz w:val="18"/>
          <w:szCs w:val="18"/>
        </w:rPr>
        <w:t>ское советское правительство Белоруссии» несколько выправило, на наш взгляд, эту ситу</w:t>
      </w:r>
      <w:r w:rsidRPr="00701843">
        <w:rPr>
          <w:spacing w:val="-12"/>
          <w:sz w:val="18"/>
          <w:szCs w:val="18"/>
          <w:lang w:val="en-US"/>
        </w:rPr>
        <w:softHyphen/>
      </w:r>
      <w:r w:rsidRPr="00701843">
        <w:rPr>
          <w:spacing w:val="-12"/>
          <w:sz w:val="18"/>
          <w:szCs w:val="18"/>
        </w:rPr>
        <w:t xml:space="preserve">ацию. </w:t>
      </w:r>
    </w:p>
  </w:footnote>
  <w:footnote w:id="3">
    <w:p w:rsidR="00BB7059" w:rsidRPr="00701843" w:rsidRDefault="00BB7059" w:rsidP="00637AC3">
      <w:pPr>
        <w:pStyle w:val="ad"/>
        <w:spacing w:line="200" w:lineRule="exact"/>
        <w:ind w:left="170" w:hanging="170"/>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t>Разумеется, мы принимаем во внимание неоднозначность работ белорусских исто</w:t>
      </w:r>
      <w:r w:rsidRPr="00701843">
        <w:rPr>
          <w:spacing w:val="-12"/>
          <w:sz w:val="18"/>
          <w:szCs w:val="18"/>
        </w:rPr>
        <w:softHyphen/>
        <w:t>ри</w:t>
      </w:r>
      <w:r w:rsidRPr="00701843">
        <w:rPr>
          <w:spacing w:val="-12"/>
          <w:sz w:val="18"/>
          <w:szCs w:val="18"/>
        </w:rPr>
        <w:softHyphen/>
        <w:t>ков, обусловленную как оказываемым на них идеологическим давлением, так и в ряде слу</w:t>
      </w:r>
      <w:r w:rsidRPr="00701843">
        <w:rPr>
          <w:spacing w:val="-12"/>
          <w:sz w:val="18"/>
          <w:szCs w:val="18"/>
          <w:lang w:val="en-US"/>
        </w:rPr>
        <w:softHyphen/>
      </w:r>
      <w:r w:rsidRPr="00701843">
        <w:rPr>
          <w:spacing w:val="-12"/>
          <w:sz w:val="18"/>
          <w:szCs w:val="18"/>
        </w:rPr>
        <w:t>чаев конформистской позицией некоторых авторов, допускавших прямую фаль</w:t>
      </w:r>
      <w:r w:rsidRPr="00701843">
        <w:rPr>
          <w:spacing w:val="-12"/>
          <w:sz w:val="18"/>
          <w:szCs w:val="18"/>
        </w:rPr>
        <w:softHyphen/>
        <w:t>си</w:t>
      </w:r>
      <w:r w:rsidRPr="00701843">
        <w:rPr>
          <w:spacing w:val="-12"/>
          <w:sz w:val="18"/>
          <w:szCs w:val="18"/>
          <w:lang w:val="en-US"/>
        </w:rPr>
        <w:softHyphen/>
      </w:r>
      <w:r w:rsidRPr="00701843">
        <w:rPr>
          <w:spacing w:val="-12"/>
          <w:sz w:val="18"/>
          <w:szCs w:val="18"/>
        </w:rPr>
        <w:t>фи</w:t>
      </w:r>
      <w:r w:rsidRPr="00701843">
        <w:rPr>
          <w:spacing w:val="-12"/>
          <w:sz w:val="18"/>
          <w:szCs w:val="18"/>
          <w:lang w:val="en-US"/>
        </w:rPr>
        <w:softHyphen/>
      </w:r>
      <w:r w:rsidRPr="00701843">
        <w:rPr>
          <w:spacing w:val="-12"/>
          <w:sz w:val="18"/>
          <w:szCs w:val="18"/>
        </w:rPr>
        <w:t>кацию событий и фактов, о чем шла речь в нашей совместной с В.</w:t>
      </w:r>
      <w:r w:rsidRPr="00701843">
        <w:rPr>
          <w:spacing w:val="-12"/>
          <w:sz w:val="18"/>
          <w:szCs w:val="18"/>
          <w:lang w:val="en-US"/>
        </w:rPr>
        <w:t> </w:t>
      </w:r>
      <w:r w:rsidRPr="00701843">
        <w:rPr>
          <w:spacing w:val="-12"/>
          <w:sz w:val="18"/>
          <w:szCs w:val="18"/>
        </w:rPr>
        <w:t>В.</w:t>
      </w:r>
      <w:r w:rsidRPr="00701843">
        <w:rPr>
          <w:spacing w:val="-12"/>
          <w:sz w:val="18"/>
          <w:szCs w:val="18"/>
          <w:lang w:val="en-US"/>
        </w:rPr>
        <w:t> </w:t>
      </w:r>
      <w:r w:rsidRPr="00701843">
        <w:rPr>
          <w:spacing w:val="-12"/>
          <w:sz w:val="18"/>
          <w:szCs w:val="18"/>
        </w:rPr>
        <w:t>Ска</w:t>
      </w:r>
      <w:r w:rsidRPr="00701843">
        <w:rPr>
          <w:spacing w:val="-12"/>
          <w:sz w:val="18"/>
          <w:szCs w:val="18"/>
        </w:rPr>
        <w:softHyphen/>
        <w:t>ла</w:t>
      </w:r>
      <w:r w:rsidRPr="00701843">
        <w:rPr>
          <w:spacing w:val="-12"/>
          <w:sz w:val="18"/>
          <w:szCs w:val="18"/>
        </w:rPr>
        <w:softHyphen/>
        <w:t>баном пуб</w:t>
      </w:r>
      <w:r w:rsidRPr="00701843">
        <w:rPr>
          <w:spacing w:val="-12"/>
          <w:sz w:val="18"/>
          <w:szCs w:val="18"/>
          <w:lang w:val="en-US"/>
        </w:rPr>
        <w:softHyphen/>
      </w:r>
      <w:r w:rsidRPr="00701843">
        <w:rPr>
          <w:spacing w:val="-12"/>
          <w:sz w:val="18"/>
          <w:szCs w:val="18"/>
        </w:rPr>
        <w:t>ликации [44, с. 146—147].</w:t>
      </w:r>
    </w:p>
  </w:footnote>
  <w:footnote w:id="4">
    <w:p w:rsidR="00BB7059" w:rsidRPr="00701843" w:rsidRDefault="00BB7059" w:rsidP="00637AC3">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Мы не берем в расчет появившегося в 1934 же году</w:t>
      </w:r>
      <w:r w:rsidRPr="00701843">
        <w:rPr>
          <w:spacing w:val="-12"/>
          <w:sz w:val="18"/>
          <w:szCs w:val="18"/>
          <w:lang w:val="be-BY"/>
        </w:rPr>
        <w:t xml:space="preserve"> и не носившего научного харак</w:t>
      </w:r>
      <w:r w:rsidRPr="00701843">
        <w:rPr>
          <w:spacing w:val="-12"/>
          <w:sz w:val="18"/>
          <w:szCs w:val="18"/>
          <w:lang w:val="be-BY"/>
        </w:rPr>
        <w:softHyphen/>
        <w:t>те</w:t>
      </w:r>
      <w:r w:rsidRPr="00701843">
        <w:rPr>
          <w:spacing w:val="-12"/>
          <w:sz w:val="18"/>
          <w:szCs w:val="18"/>
          <w:lang w:val="be-BY"/>
        </w:rPr>
        <w:softHyphen/>
        <w:t xml:space="preserve">ра </w:t>
      </w:r>
      <w:r w:rsidRPr="00701843">
        <w:rPr>
          <w:spacing w:val="-12"/>
          <w:sz w:val="18"/>
          <w:szCs w:val="18"/>
        </w:rPr>
        <w:t>сбор</w:t>
      </w:r>
      <w:r w:rsidRPr="00701843">
        <w:rPr>
          <w:spacing w:val="-12"/>
          <w:sz w:val="18"/>
          <w:szCs w:val="18"/>
          <w:lang w:val="en-US"/>
        </w:rPr>
        <w:softHyphen/>
      </w:r>
      <w:r w:rsidRPr="00701843">
        <w:rPr>
          <w:spacing w:val="-12"/>
          <w:sz w:val="18"/>
          <w:szCs w:val="18"/>
        </w:rPr>
        <w:t>ника «</w:t>
      </w:r>
      <w:r w:rsidRPr="00701843">
        <w:rPr>
          <w:spacing w:val="-12"/>
          <w:sz w:val="18"/>
          <w:szCs w:val="18"/>
          <w:lang w:val="be-BY"/>
        </w:rPr>
        <w:t>КП(б)Б у рэзалюцыях. Частка 1 (1903—1921 гг.)», равно как и ана</w:t>
      </w:r>
      <w:r w:rsidRPr="00701843">
        <w:rPr>
          <w:spacing w:val="-12"/>
          <w:sz w:val="18"/>
          <w:szCs w:val="18"/>
          <w:lang w:val="be-BY"/>
        </w:rPr>
        <w:softHyphen/>
        <w:t>ло</w:t>
      </w:r>
      <w:r w:rsidRPr="00701843">
        <w:rPr>
          <w:spacing w:val="-12"/>
          <w:sz w:val="18"/>
          <w:szCs w:val="18"/>
          <w:lang w:val="be-BY"/>
        </w:rPr>
        <w:softHyphen/>
        <w:t>гич</w:t>
      </w:r>
      <w:r w:rsidRPr="00701843">
        <w:rPr>
          <w:spacing w:val="-12"/>
          <w:sz w:val="18"/>
          <w:szCs w:val="18"/>
          <w:lang w:val="be-BY"/>
        </w:rPr>
        <w:softHyphen/>
        <w:t>но</w:t>
      </w:r>
      <w:r w:rsidRPr="00701843">
        <w:rPr>
          <w:spacing w:val="-12"/>
          <w:sz w:val="18"/>
          <w:szCs w:val="18"/>
          <w:lang w:val="be-BY"/>
        </w:rPr>
        <w:softHyphen/>
        <w:t>го изда</w:t>
      </w:r>
      <w:r w:rsidRPr="00701843">
        <w:rPr>
          <w:spacing w:val="-12"/>
          <w:sz w:val="18"/>
          <w:szCs w:val="18"/>
          <w:lang w:val="en-US"/>
        </w:rPr>
        <w:softHyphen/>
      </w:r>
      <w:r w:rsidRPr="00701843">
        <w:rPr>
          <w:spacing w:val="-12"/>
          <w:sz w:val="18"/>
          <w:szCs w:val="18"/>
          <w:lang w:val="be-BY"/>
        </w:rPr>
        <w:t>ния «КПБ в резолюциях и решениях съездов и пленумов ЦК. Т. 1 (1918—1927 гг.)» (Мн., 1973; Мн., 1983).</w:t>
      </w:r>
    </w:p>
  </w:footnote>
  <w:footnote w:id="5">
    <w:p w:rsidR="00BB7059" w:rsidRPr="00701843" w:rsidRDefault="00BB7059" w:rsidP="00637AC3">
      <w:pPr>
        <w:pStyle w:val="ad"/>
        <w:spacing w:line="200" w:lineRule="exact"/>
        <w:ind w:left="170" w:hanging="170"/>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Решение ЦК РКП(б) в форме соответствующего документа не выявлено.</w:t>
      </w:r>
    </w:p>
  </w:footnote>
  <w:footnote w:id="6">
    <w:p w:rsidR="00BB7059" w:rsidRPr="00701843" w:rsidRDefault="00BB7059" w:rsidP="00637AC3">
      <w:pPr>
        <w:pStyle w:val="ad"/>
        <w:spacing w:line="200" w:lineRule="exact"/>
        <w:ind w:left="170" w:hanging="170"/>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t>На самом деле 27 декабря 1918 г. у Сталина были А. Мясников и М. Калманович.</w:t>
      </w:r>
    </w:p>
  </w:footnote>
  <w:footnote w:id="7">
    <w:p w:rsidR="00BB7059" w:rsidRPr="00701843" w:rsidRDefault="00BB7059" w:rsidP="003A6ABE">
      <w:pPr>
        <w:pStyle w:val="ad"/>
        <w:spacing w:line="180" w:lineRule="exact"/>
        <w:ind w:left="170" w:hanging="170"/>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Известно, что отъезд Д.</w:t>
      </w:r>
      <w:r w:rsidRPr="00701843">
        <w:rPr>
          <w:spacing w:val="-12"/>
          <w:sz w:val="18"/>
          <w:szCs w:val="18"/>
          <w:lang w:val="en-US"/>
        </w:rPr>
        <w:t> </w:t>
      </w:r>
      <w:r w:rsidRPr="00701843">
        <w:rPr>
          <w:spacing w:val="-12"/>
          <w:sz w:val="18"/>
          <w:szCs w:val="18"/>
        </w:rPr>
        <w:t>Жилуновича с товарищами задержался до позднего вечера 30 декаб</w:t>
      </w:r>
      <w:r w:rsidRPr="00701843">
        <w:rPr>
          <w:spacing w:val="-12"/>
          <w:sz w:val="18"/>
          <w:szCs w:val="18"/>
        </w:rPr>
        <w:softHyphen/>
        <w:t>ря, о чем И.</w:t>
      </w:r>
      <w:r w:rsidRPr="00701843">
        <w:rPr>
          <w:spacing w:val="-12"/>
          <w:sz w:val="18"/>
          <w:szCs w:val="18"/>
          <w:lang w:val="en-US"/>
        </w:rPr>
        <w:t> </w:t>
      </w:r>
      <w:r w:rsidRPr="00701843">
        <w:rPr>
          <w:spacing w:val="-12"/>
          <w:sz w:val="18"/>
          <w:szCs w:val="18"/>
        </w:rPr>
        <w:t>Сталин информировал М.</w:t>
      </w:r>
      <w:r w:rsidRPr="00701843">
        <w:rPr>
          <w:spacing w:val="-12"/>
          <w:sz w:val="18"/>
          <w:szCs w:val="18"/>
          <w:lang w:val="en-US"/>
        </w:rPr>
        <w:t> </w:t>
      </w:r>
      <w:r w:rsidRPr="00701843">
        <w:rPr>
          <w:spacing w:val="-12"/>
          <w:sz w:val="18"/>
          <w:szCs w:val="18"/>
        </w:rPr>
        <w:t>Калмановича с А.</w:t>
      </w:r>
      <w:r w:rsidRPr="00701843">
        <w:rPr>
          <w:spacing w:val="-12"/>
          <w:sz w:val="18"/>
          <w:szCs w:val="18"/>
          <w:lang w:val="en-US"/>
        </w:rPr>
        <w:t> </w:t>
      </w:r>
      <w:r w:rsidRPr="00701843">
        <w:rPr>
          <w:spacing w:val="-12"/>
          <w:sz w:val="18"/>
          <w:szCs w:val="18"/>
        </w:rPr>
        <w:t>Мясниковым, прося тех ожидать их приезда и сообщая, что Жилунович передаст им его письмо, дати</w:t>
      </w:r>
      <w:r w:rsidRPr="00701843">
        <w:rPr>
          <w:spacing w:val="-12"/>
          <w:sz w:val="18"/>
          <w:szCs w:val="18"/>
        </w:rPr>
        <w:softHyphen/>
        <w:t>ро</w:t>
      </w:r>
      <w:r w:rsidRPr="00701843">
        <w:rPr>
          <w:spacing w:val="-12"/>
          <w:sz w:val="18"/>
          <w:szCs w:val="18"/>
        </w:rPr>
        <w:softHyphen/>
        <w:t>вав</w:t>
      </w:r>
      <w:r w:rsidRPr="00701843">
        <w:rPr>
          <w:spacing w:val="-12"/>
          <w:sz w:val="18"/>
          <w:szCs w:val="18"/>
        </w:rPr>
        <w:softHyphen/>
        <w:t>шее</w:t>
      </w:r>
      <w:r w:rsidRPr="00701843">
        <w:rPr>
          <w:spacing w:val="-12"/>
          <w:sz w:val="18"/>
          <w:szCs w:val="18"/>
        </w:rPr>
        <w:softHyphen/>
        <w:t xml:space="preserve">ся 29 декабря. </w:t>
      </w:r>
    </w:p>
  </w:footnote>
  <w:footnote w:id="8">
    <w:p w:rsidR="00BB7059" w:rsidRPr="00701843" w:rsidRDefault="00BB7059" w:rsidP="003A6ABE">
      <w:pPr>
        <w:pStyle w:val="ad"/>
        <w:spacing w:line="180" w:lineRule="exact"/>
        <w:ind w:left="170" w:hanging="170"/>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t>Именно так</w:t>
      </w:r>
      <w:r>
        <w:rPr>
          <w:spacing w:val="-12"/>
          <w:sz w:val="18"/>
          <w:szCs w:val="18"/>
          <w:lang w:val="be-BY"/>
        </w:rPr>
        <w:t xml:space="preserve"> </w:t>
      </w:r>
      <w:r w:rsidRPr="00701843">
        <w:rPr>
          <w:spacing w:val="-12"/>
          <w:sz w:val="18"/>
          <w:szCs w:val="18"/>
        </w:rPr>
        <w:t>—</w:t>
      </w:r>
      <w:r>
        <w:rPr>
          <w:spacing w:val="-12"/>
          <w:sz w:val="18"/>
          <w:szCs w:val="18"/>
          <w:lang w:val="be-BY"/>
        </w:rPr>
        <w:t xml:space="preserve"> </w:t>
      </w:r>
      <w:r w:rsidRPr="006D5C6D">
        <w:rPr>
          <w:i/>
          <w:spacing w:val="-12"/>
          <w:sz w:val="18"/>
          <w:szCs w:val="18"/>
        </w:rPr>
        <w:t>«</w:t>
      </w:r>
      <w:r w:rsidRPr="00701843">
        <w:rPr>
          <w:i/>
          <w:iCs/>
          <w:spacing w:val="-12"/>
          <w:sz w:val="18"/>
          <w:szCs w:val="18"/>
        </w:rPr>
        <w:t>в правительстве</w:t>
      </w:r>
      <w:r w:rsidRPr="00701843">
        <w:rPr>
          <w:spacing w:val="-12"/>
          <w:sz w:val="18"/>
          <w:szCs w:val="18"/>
        </w:rPr>
        <w:t>», а не «</w:t>
      </w:r>
      <w:r w:rsidRPr="00701843">
        <w:rPr>
          <w:i/>
          <w:iCs/>
          <w:spacing w:val="-12"/>
          <w:sz w:val="18"/>
          <w:szCs w:val="18"/>
        </w:rPr>
        <w:t>и правительства</w:t>
      </w:r>
      <w:r w:rsidRPr="00701843">
        <w:rPr>
          <w:spacing w:val="-12"/>
          <w:sz w:val="18"/>
          <w:szCs w:val="18"/>
        </w:rPr>
        <w:t>», как ошибочно указывается во многих копиях, снятых с этого документа. Т.</w:t>
      </w:r>
      <w:r w:rsidRPr="00701843">
        <w:rPr>
          <w:spacing w:val="-12"/>
          <w:sz w:val="18"/>
          <w:szCs w:val="18"/>
          <w:lang w:val="en-US"/>
        </w:rPr>
        <w:t> </w:t>
      </w:r>
      <w:r w:rsidRPr="00701843">
        <w:rPr>
          <w:spacing w:val="-12"/>
          <w:sz w:val="18"/>
          <w:szCs w:val="18"/>
        </w:rPr>
        <w:t>е. Мясников как председатель ЦБ КП(б)Б должен был быть представителем ЦК РКП(б) в белорусском правительстве.</w:t>
      </w:r>
    </w:p>
  </w:footnote>
  <w:footnote w:id="9">
    <w:p w:rsidR="00BB7059" w:rsidRPr="00701843" w:rsidRDefault="00BB7059" w:rsidP="003A6ABE">
      <w:pPr>
        <w:pStyle w:val="ad"/>
        <w:spacing w:line="200" w:lineRule="exact"/>
        <w:ind w:left="170" w:hanging="170"/>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Нетрудно догадаться, что эти оговорки были обусловлены намерением группы Жилу</w:t>
      </w:r>
      <w:r w:rsidRPr="00701843">
        <w:rPr>
          <w:spacing w:val="-12"/>
          <w:sz w:val="18"/>
          <w:szCs w:val="18"/>
        </w:rPr>
        <w:softHyphen/>
        <w:t>но</w:t>
      </w:r>
      <w:r w:rsidRPr="00701843">
        <w:rPr>
          <w:spacing w:val="-12"/>
          <w:sz w:val="18"/>
          <w:szCs w:val="18"/>
        </w:rPr>
        <w:softHyphen/>
        <w:t xml:space="preserve">вича усилить свои позиции в Белорусском правительстве в виду намечавшегося в нем явного преобладания влияния группы Облискомзапа. </w:t>
      </w:r>
    </w:p>
  </w:footnote>
  <w:footnote w:id="10">
    <w:p w:rsidR="00BB7059" w:rsidRPr="00701843" w:rsidRDefault="00BB7059" w:rsidP="003A6ABE">
      <w:pPr>
        <w:pStyle w:val="ad"/>
        <w:spacing w:line="200" w:lineRule="exact"/>
        <w:ind w:left="170" w:hanging="170"/>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t>В нарушение достигнутых в Москве договоренностей в результате состоявшегося не позд</w:t>
      </w:r>
      <w:r w:rsidRPr="00701843">
        <w:rPr>
          <w:spacing w:val="-12"/>
          <w:sz w:val="18"/>
          <w:szCs w:val="18"/>
        </w:rPr>
        <w:softHyphen/>
        <w:t>нее 2 ч 55 мин 2 января 1919 г. совместного заседания ЦБ КП(б)Б и прибывших из Моск</w:t>
      </w:r>
      <w:r w:rsidRPr="00701843">
        <w:rPr>
          <w:spacing w:val="-12"/>
          <w:sz w:val="18"/>
          <w:szCs w:val="18"/>
        </w:rPr>
        <w:softHyphen/>
        <w:t>вы белорусов во главе с Д.</w:t>
      </w:r>
      <w:r w:rsidRPr="00701843">
        <w:rPr>
          <w:spacing w:val="-12"/>
          <w:sz w:val="18"/>
          <w:szCs w:val="18"/>
          <w:lang w:val="en-US"/>
        </w:rPr>
        <w:t> </w:t>
      </w:r>
      <w:r w:rsidRPr="00701843">
        <w:rPr>
          <w:spacing w:val="-12"/>
          <w:sz w:val="18"/>
          <w:szCs w:val="18"/>
        </w:rPr>
        <w:t>Ф.</w:t>
      </w:r>
      <w:r w:rsidRPr="00701843">
        <w:rPr>
          <w:spacing w:val="-12"/>
          <w:sz w:val="18"/>
          <w:szCs w:val="18"/>
          <w:lang w:val="en-US"/>
        </w:rPr>
        <w:t> </w:t>
      </w:r>
      <w:r w:rsidRPr="00701843">
        <w:rPr>
          <w:spacing w:val="-12"/>
          <w:sz w:val="18"/>
          <w:szCs w:val="18"/>
        </w:rPr>
        <w:t>Жилуновичем Манифест был подписан лишь пред</w:t>
      </w:r>
      <w:r w:rsidRPr="00701843">
        <w:rPr>
          <w:spacing w:val="-12"/>
          <w:sz w:val="18"/>
          <w:szCs w:val="18"/>
        </w:rPr>
        <w:softHyphen/>
        <w:t>се</w:t>
      </w:r>
      <w:r w:rsidRPr="00701843">
        <w:rPr>
          <w:spacing w:val="-12"/>
          <w:sz w:val="18"/>
          <w:szCs w:val="18"/>
        </w:rPr>
        <w:softHyphen/>
        <w:t>дателем и четырьмя членами правительства: А.</w:t>
      </w:r>
      <w:r w:rsidRPr="00701843">
        <w:rPr>
          <w:spacing w:val="-12"/>
          <w:sz w:val="18"/>
          <w:szCs w:val="18"/>
          <w:lang w:val="en-US"/>
        </w:rPr>
        <w:t> </w:t>
      </w:r>
      <w:r w:rsidRPr="00701843">
        <w:rPr>
          <w:spacing w:val="-12"/>
          <w:sz w:val="18"/>
          <w:szCs w:val="18"/>
        </w:rPr>
        <w:t>Г.</w:t>
      </w:r>
      <w:r w:rsidRPr="00701843">
        <w:rPr>
          <w:spacing w:val="-12"/>
          <w:sz w:val="18"/>
          <w:szCs w:val="18"/>
          <w:lang w:val="en-US"/>
        </w:rPr>
        <w:t> </w:t>
      </w:r>
      <w:r w:rsidRPr="00701843">
        <w:rPr>
          <w:spacing w:val="-12"/>
          <w:sz w:val="18"/>
          <w:szCs w:val="18"/>
        </w:rPr>
        <w:t>Червяковым, А.</w:t>
      </w:r>
      <w:r w:rsidRPr="00701843">
        <w:rPr>
          <w:spacing w:val="-12"/>
          <w:sz w:val="18"/>
          <w:szCs w:val="18"/>
          <w:lang w:val="en-US"/>
        </w:rPr>
        <w:t> </w:t>
      </w:r>
      <w:r w:rsidRPr="00701843">
        <w:rPr>
          <w:spacing w:val="-12"/>
          <w:sz w:val="18"/>
          <w:szCs w:val="18"/>
        </w:rPr>
        <w:t>Ф.</w:t>
      </w:r>
      <w:r w:rsidRPr="00701843">
        <w:rPr>
          <w:spacing w:val="-12"/>
          <w:sz w:val="18"/>
          <w:szCs w:val="18"/>
          <w:lang w:val="en-US"/>
        </w:rPr>
        <w:t> </w:t>
      </w:r>
      <w:r w:rsidRPr="00701843">
        <w:rPr>
          <w:spacing w:val="-12"/>
          <w:sz w:val="18"/>
          <w:szCs w:val="18"/>
        </w:rPr>
        <w:t>Мяс</w:t>
      </w:r>
      <w:r w:rsidRPr="00701843">
        <w:rPr>
          <w:spacing w:val="-12"/>
          <w:sz w:val="18"/>
          <w:szCs w:val="18"/>
        </w:rPr>
        <w:softHyphen/>
        <w:t>ни</w:t>
      </w:r>
      <w:r w:rsidRPr="00701843">
        <w:rPr>
          <w:spacing w:val="-12"/>
          <w:sz w:val="18"/>
          <w:szCs w:val="18"/>
        </w:rPr>
        <w:softHyphen/>
        <w:t>ко</w:t>
      </w:r>
      <w:r w:rsidRPr="00701843">
        <w:rPr>
          <w:spacing w:val="-12"/>
          <w:sz w:val="18"/>
          <w:szCs w:val="18"/>
        </w:rPr>
        <w:softHyphen/>
        <w:t>вым, С.</w:t>
      </w:r>
      <w:r w:rsidRPr="00701843">
        <w:rPr>
          <w:spacing w:val="-12"/>
          <w:sz w:val="18"/>
          <w:szCs w:val="18"/>
          <w:lang w:val="en-US"/>
        </w:rPr>
        <w:t> </w:t>
      </w:r>
      <w:r w:rsidRPr="00701843">
        <w:rPr>
          <w:spacing w:val="-12"/>
          <w:sz w:val="18"/>
          <w:szCs w:val="18"/>
        </w:rPr>
        <w:t>В.</w:t>
      </w:r>
      <w:r w:rsidRPr="00701843">
        <w:rPr>
          <w:spacing w:val="-12"/>
          <w:sz w:val="18"/>
          <w:szCs w:val="18"/>
          <w:lang w:val="en-US"/>
        </w:rPr>
        <w:t> </w:t>
      </w:r>
      <w:r w:rsidRPr="00701843">
        <w:rPr>
          <w:spacing w:val="-12"/>
          <w:sz w:val="18"/>
          <w:szCs w:val="18"/>
        </w:rPr>
        <w:t>Ива</w:t>
      </w:r>
      <w:r w:rsidRPr="00701843">
        <w:rPr>
          <w:spacing w:val="-12"/>
          <w:sz w:val="18"/>
          <w:szCs w:val="18"/>
        </w:rPr>
        <w:softHyphen/>
        <w:t>новым и И.</w:t>
      </w:r>
      <w:r w:rsidRPr="00701843">
        <w:rPr>
          <w:spacing w:val="-12"/>
          <w:sz w:val="18"/>
          <w:szCs w:val="18"/>
          <w:lang w:val="en-US"/>
        </w:rPr>
        <w:t> </w:t>
      </w:r>
      <w:r w:rsidRPr="00701843">
        <w:rPr>
          <w:spacing w:val="-12"/>
          <w:sz w:val="18"/>
          <w:szCs w:val="18"/>
        </w:rPr>
        <w:t>И.</w:t>
      </w:r>
      <w:r w:rsidRPr="00701843">
        <w:rPr>
          <w:spacing w:val="-12"/>
          <w:sz w:val="18"/>
          <w:szCs w:val="18"/>
          <w:lang w:val="en-US"/>
        </w:rPr>
        <w:t> </w:t>
      </w:r>
      <w:r w:rsidRPr="00701843">
        <w:rPr>
          <w:spacing w:val="-12"/>
          <w:sz w:val="18"/>
          <w:szCs w:val="18"/>
        </w:rPr>
        <w:t>Рейнгольдом. Датой принятия Манифеста указывался пер</w:t>
      </w:r>
      <w:r w:rsidRPr="00701843">
        <w:rPr>
          <w:spacing w:val="-12"/>
          <w:sz w:val="18"/>
          <w:szCs w:val="18"/>
        </w:rPr>
        <w:softHyphen/>
        <w:t>вый день нового 1919</w:t>
      </w:r>
      <w:r>
        <w:rPr>
          <w:spacing w:val="-12"/>
          <w:sz w:val="18"/>
          <w:szCs w:val="18"/>
          <w:lang w:val="be-BY"/>
        </w:rPr>
        <w:t> </w:t>
      </w:r>
      <w:r w:rsidRPr="00701843">
        <w:rPr>
          <w:spacing w:val="-12"/>
          <w:sz w:val="18"/>
          <w:szCs w:val="18"/>
        </w:rPr>
        <w:t>г</w:t>
      </w:r>
      <w:r>
        <w:rPr>
          <w:spacing w:val="-12"/>
          <w:sz w:val="18"/>
          <w:szCs w:val="18"/>
          <w:lang w:val="be-BY"/>
        </w:rPr>
        <w:t>.</w:t>
      </w:r>
      <w:r w:rsidRPr="00701843">
        <w:rPr>
          <w:spacing w:val="-12"/>
          <w:sz w:val="18"/>
          <w:szCs w:val="18"/>
        </w:rPr>
        <w:t>, местом принятия — г. Минск.</w:t>
      </w:r>
    </w:p>
  </w:footnote>
  <w:footnote w:id="11">
    <w:p w:rsidR="00BB7059" w:rsidRPr="00701843" w:rsidRDefault="00BB7059" w:rsidP="0020058D">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Вопрос о легитимности принятия конференцией РКП(б) (съездом КП(б)Б) решения об утверж</w:t>
      </w:r>
      <w:r w:rsidRPr="00701843">
        <w:rPr>
          <w:spacing w:val="-12"/>
          <w:sz w:val="18"/>
          <w:szCs w:val="18"/>
        </w:rPr>
        <w:softHyphen/>
        <w:t>дении правительства создаваемой республики затрагивался А.</w:t>
      </w:r>
      <w:r w:rsidRPr="00701843">
        <w:rPr>
          <w:spacing w:val="-12"/>
          <w:sz w:val="18"/>
          <w:szCs w:val="18"/>
          <w:lang w:val="en-US"/>
        </w:rPr>
        <w:t> </w:t>
      </w:r>
      <w:r w:rsidRPr="00701843">
        <w:rPr>
          <w:spacing w:val="-12"/>
          <w:sz w:val="18"/>
          <w:szCs w:val="18"/>
        </w:rPr>
        <w:t>Мясниковым в ходе разговора со Сталиным 25 декабря 1918 г. Он, в частности, говорил: «Что касается конст</w:t>
      </w:r>
      <w:r w:rsidRPr="00701843">
        <w:rPr>
          <w:spacing w:val="-12"/>
          <w:sz w:val="18"/>
          <w:szCs w:val="18"/>
        </w:rPr>
        <w:softHyphen/>
        <w:t xml:space="preserve">рукции Облискомзапа, то технически это легко выполнить, в особенности при наших условиях, при которых мы в состоянии созвать в ближайшем будущем </w:t>
      </w:r>
      <w:r w:rsidRPr="00701843">
        <w:rPr>
          <w:i/>
          <w:iCs/>
          <w:spacing w:val="-12"/>
          <w:sz w:val="18"/>
          <w:szCs w:val="18"/>
        </w:rPr>
        <w:t>краевой съезд</w:t>
      </w:r>
      <w:r w:rsidRPr="00701843">
        <w:rPr>
          <w:i/>
          <w:iCs/>
          <w:spacing w:val="-12"/>
          <w:sz w:val="18"/>
          <w:szCs w:val="18"/>
          <w:lang w:val="en-US"/>
        </w:rPr>
        <w:t xml:space="preserve"> </w:t>
      </w:r>
      <w:r w:rsidRPr="00701843">
        <w:rPr>
          <w:spacing w:val="-12"/>
          <w:sz w:val="18"/>
          <w:szCs w:val="18"/>
        </w:rPr>
        <w:t xml:space="preserve">[выделено </w:t>
      </w:r>
      <w:r>
        <w:rPr>
          <w:spacing w:val="-12"/>
          <w:sz w:val="18"/>
          <w:szCs w:val="18"/>
          <w:lang w:val="be-BY"/>
        </w:rPr>
        <w:t>м</w:t>
      </w:r>
      <w:r w:rsidRPr="00701843">
        <w:rPr>
          <w:spacing w:val="-12"/>
          <w:sz w:val="18"/>
          <w:szCs w:val="18"/>
        </w:rPr>
        <w:t>н</w:t>
      </w:r>
      <w:r>
        <w:rPr>
          <w:spacing w:val="-12"/>
          <w:sz w:val="18"/>
          <w:szCs w:val="18"/>
          <w:lang w:val="be-BY"/>
        </w:rPr>
        <w:t>ой</w:t>
      </w:r>
      <w:r w:rsidRPr="00701843">
        <w:rPr>
          <w:spacing w:val="-12"/>
          <w:sz w:val="18"/>
          <w:szCs w:val="18"/>
          <w:lang w:val="en-US"/>
        </w:rPr>
        <w:t>.</w:t>
      </w:r>
      <w:r w:rsidRPr="00701843">
        <w:rPr>
          <w:spacing w:val="-12"/>
          <w:sz w:val="18"/>
          <w:szCs w:val="18"/>
        </w:rPr>
        <w:t xml:space="preserve"> — </w:t>
      </w:r>
      <w:r w:rsidRPr="00701843">
        <w:rPr>
          <w:i/>
          <w:spacing w:val="-12"/>
          <w:sz w:val="18"/>
          <w:szCs w:val="18"/>
        </w:rPr>
        <w:t>М.</w:t>
      </w:r>
      <w:r w:rsidRPr="00701843">
        <w:rPr>
          <w:i/>
          <w:spacing w:val="-12"/>
          <w:sz w:val="18"/>
          <w:szCs w:val="18"/>
          <w:lang w:val="en-US"/>
        </w:rPr>
        <w:t> </w:t>
      </w:r>
      <w:r w:rsidRPr="00701843">
        <w:rPr>
          <w:i/>
          <w:spacing w:val="-12"/>
          <w:sz w:val="18"/>
          <w:szCs w:val="18"/>
        </w:rPr>
        <w:t>Ш.</w:t>
      </w:r>
      <w:r w:rsidRPr="00701843">
        <w:rPr>
          <w:spacing w:val="-12"/>
          <w:sz w:val="18"/>
          <w:szCs w:val="18"/>
        </w:rPr>
        <w:t>]» [29, с. 84].</w:t>
      </w:r>
    </w:p>
  </w:footnote>
  <w:footnote w:id="12">
    <w:p w:rsidR="00BB7059" w:rsidRPr="00701843" w:rsidRDefault="00BB7059" w:rsidP="007C2903">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Подписанный машинописный оригинал Манифеста на русском языке (с правками под</w:t>
      </w:r>
      <w:r w:rsidRPr="00701843">
        <w:rPr>
          <w:spacing w:val="-12"/>
          <w:sz w:val="18"/>
          <w:szCs w:val="18"/>
        </w:rPr>
        <w:softHyphen/>
        <w:t>пи</w:t>
      </w:r>
      <w:r w:rsidRPr="00701843">
        <w:rPr>
          <w:spacing w:val="-12"/>
          <w:sz w:val="18"/>
          <w:szCs w:val="18"/>
        </w:rPr>
        <w:softHyphen/>
        <w:t>сантов), помеченный штампом Музея революции БССР, хранится: [20, л. 1—4].</w:t>
      </w:r>
    </w:p>
  </w:footnote>
  <w:footnote w:id="13">
    <w:p w:rsidR="00BB7059" w:rsidRPr="00701843" w:rsidRDefault="00BB7059" w:rsidP="00637AC3">
      <w:pPr>
        <w:pStyle w:val="ad"/>
        <w:spacing w:line="200" w:lineRule="exact"/>
        <w:ind w:left="170" w:hanging="170"/>
        <w:jc w:val="both"/>
        <w:rPr>
          <w:spacing w:val="-12"/>
          <w:sz w:val="18"/>
          <w:szCs w:val="18"/>
        </w:rPr>
      </w:pPr>
      <w:r w:rsidRPr="00701843">
        <w:rPr>
          <w:rStyle w:val="af"/>
          <w:spacing w:val="-12"/>
          <w:sz w:val="18"/>
          <w:szCs w:val="18"/>
        </w:rPr>
        <w:footnoteRef/>
      </w:r>
      <w:r w:rsidRPr="00701843">
        <w:rPr>
          <w:spacing w:val="-12"/>
          <w:sz w:val="18"/>
          <w:szCs w:val="18"/>
        </w:rPr>
        <w:t xml:space="preserve"> Здесь и далее выделенное подчеркнуто красным карандашом.</w:t>
      </w:r>
    </w:p>
  </w:footnote>
  <w:footnote w:id="14">
    <w:p w:rsidR="00BB7059" w:rsidRPr="00701843" w:rsidRDefault="00BB7059" w:rsidP="00D448E6">
      <w:pPr>
        <w:pStyle w:val="ad"/>
        <w:spacing w:line="200" w:lineRule="exact"/>
        <w:ind w:left="227" w:hanging="227"/>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Этот пример, как весьма показательный с точки зрения архивной эвристики, автор статьи приводит в методических рекомендациях по археографической подготовке и пуб</w:t>
      </w:r>
      <w:r w:rsidRPr="00701843">
        <w:rPr>
          <w:spacing w:val="-12"/>
          <w:sz w:val="18"/>
          <w:szCs w:val="18"/>
        </w:rPr>
        <w:softHyphen/>
        <w:t>ликации документов</w:t>
      </w:r>
      <w:r>
        <w:rPr>
          <w:spacing w:val="-12"/>
          <w:sz w:val="18"/>
          <w:szCs w:val="18"/>
        </w:rPr>
        <w:t xml:space="preserve"> </w:t>
      </w:r>
      <w:r w:rsidRPr="00701843">
        <w:rPr>
          <w:spacing w:val="-12"/>
          <w:sz w:val="18"/>
          <w:szCs w:val="18"/>
        </w:rPr>
        <w:t>КПБ/КПСС [48, с. 51—52].</w:t>
      </w:r>
    </w:p>
  </w:footnote>
  <w:footnote w:id="15">
    <w:p w:rsidR="00BB7059" w:rsidRPr="00701843" w:rsidRDefault="00BB7059" w:rsidP="00D448E6">
      <w:pPr>
        <w:pStyle w:val="ad"/>
        <w:spacing w:line="200" w:lineRule="exact"/>
        <w:ind w:left="227" w:hanging="227"/>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t>Правда, Ф.</w:t>
      </w:r>
      <w:r w:rsidRPr="00701843">
        <w:rPr>
          <w:spacing w:val="-12"/>
          <w:sz w:val="18"/>
          <w:szCs w:val="18"/>
          <w:lang w:val="en-US"/>
        </w:rPr>
        <w:t> </w:t>
      </w:r>
      <w:r w:rsidRPr="00701843">
        <w:rPr>
          <w:spacing w:val="-12"/>
          <w:sz w:val="18"/>
          <w:szCs w:val="18"/>
        </w:rPr>
        <w:t>Попов ошибочно принял штамп Музея революции БССР за штамп ана</w:t>
      </w:r>
      <w:r w:rsidRPr="00701843">
        <w:rPr>
          <w:spacing w:val="-12"/>
          <w:sz w:val="18"/>
          <w:szCs w:val="18"/>
        </w:rPr>
        <w:softHyphen/>
        <w:t>ло</w:t>
      </w:r>
      <w:r w:rsidRPr="00701843">
        <w:rPr>
          <w:spacing w:val="-12"/>
          <w:sz w:val="18"/>
          <w:szCs w:val="18"/>
        </w:rPr>
        <w:softHyphen/>
        <w:t>гич</w:t>
      </w:r>
      <w:r w:rsidRPr="00701843">
        <w:rPr>
          <w:spacing w:val="-12"/>
          <w:sz w:val="18"/>
          <w:szCs w:val="18"/>
        </w:rPr>
        <w:softHyphen/>
        <w:t>ного общесоюзного музея в Москве [19, л. 14].</w:t>
      </w:r>
    </w:p>
  </w:footnote>
  <w:footnote w:id="16">
    <w:p w:rsidR="00BB7059" w:rsidRPr="00701843" w:rsidRDefault="00BB7059" w:rsidP="00D448E6">
      <w:pPr>
        <w:pStyle w:val="ad"/>
        <w:spacing w:line="200" w:lineRule="exact"/>
        <w:ind w:left="227" w:hanging="227"/>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t>Фонд Истпарта лишь в 1980-е гг. будет подвергнут научно-технической обработке, по резуль</w:t>
      </w:r>
      <w:r w:rsidRPr="00701843">
        <w:rPr>
          <w:spacing w:val="-12"/>
          <w:sz w:val="18"/>
          <w:szCs w:val="18"/>
        </w:rPr>
        <w:softHyphen/>
        <w:t>татам которой станет возможным исследователям ориентироваться в его сос</w:t>
      </w:r>
      <w:r w:rsidRPr="00701843">
        <w:rPr>
          <w:spacing w:val="-12"/>
          <w:sz w:val="18"/>
          <w:szCs w:val="18"/>
        </w:rPr>
        <w:softHyphen/>
        <w:t>та</w:t>
      </w:r>
      <w:r w:rsidRPr="00701843">
        <w:rPr>
          <w:spacing w:val="-12"/>
          <w:sz w:val="18"/>
          <w:szCs w:val="18"/>
        </w:rPr>
        <w:softHyphen/>
        <w:t>ве.</w:t>
      </w:r>
    </w:p>
  </w:footnote>
  <w:footnote w:id="17">
    <w:p w:rsidR="00BB7059" w:rsidRPr="00701843" w:rsidRDefault="00BB7059" w:rsidP="00701843">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lang w:val="be-BY"/>
        </w:rPr>
        <w:t>Аўтар карыстаецца ў тэксце варыянтам тэрмін</w:t>
      </w:r>
      <w:r>
        <w:rPr>
          <w:spacing w:val="-12"/>
          <w:sz w:val="18"/>
          <w:szCs w:val="18"/>
          <w:lang w:val="be-BY"/>
        </w:rPr>
        <w:t>а</w:t>
      </w:r>
      <w:r w:rsidRPr="00701843">
        <w:rPr>
          <w:spacing w:val="-12"/>
          <w:sz w:val="18"/>
          <w:szCs w:val="18"/>
          <w:lang w:val="be-BY"/>
        </w:rPr>
        <w:t xml:space="preserve"> «Метрыка Вялікага Княства Літоўскага» як найбольш абгрунтаваным і замацаваным у сучаснай айчыннай гістарычнай наву</w:t>
      </w:r>
      <w:r>
        <w:rPr>
          <w:spacing w:val="-12"/>
          <w:sz w:val="18"/>
          <w:szCs w:val="18"/>
          <w:lang w:val="en-US"/>
        </w:rPr>
        <w:softHyphen/>
      </w:r>
      <w:r w:rsidRPr="00701843">
        <w:rPr>
          <w:spacing w:val="-12"/>
          <w:sz w:val="18"/>
          <w:szCs w:val="18"/>
          <w:lang w:val="be-BY"/>
        </w:rPr>
        <w:t>цы</w:t>
      </w:r>
      <w:r>
        <w:rPr>
          <w:spacing w:val="-12"/>
          <w:sz w:val="18"/>
          <w:szCs w:val="18"/>
          <w:lang w:val="en-US"/>
        </w:rPr>
        <w:t> </w:t>
      </w:r>
      <w:r w:rsidRPr="00701843">
        <w:rPr>
          <w:spacing w:val="-12"/>
          <w:sz w:val="18"/>
          <w:szCs w:val="18"/>
          <w:lang w:val="en-US"/>
        </w:rPr>
        <w:t>[3, c</w:t>
      </w:r>
      <w:r w:rsidRPr="00701843">
        <w:rPr>
          <w:spacing w:val="-12"/>
          <w:sz w:val="18"/>
          <w:szCs w:val="18"/>
          <w:lang w:val="be-BY"/>
        </w:rPr>
        <w:t>. 4—6</w:t>
      </w:r>
      <w:r w:rsidRPr="00701843">
        <w:rPr>
          <w:spacing w:val="-12"/>
          <w:sz w:val="18"/>
          <w:szCs w:val="18"/>
          <w:lang w:val="en-US"/>
        </w:rPr>
        <w:t>]</w:t>
      </w:r>
      <w:r w:rsidRPr="00701843">
        <w:rPr>
          <w:spacing w:val="-12"/>
          <w:sz w:val="18"/>
          <w:szCs w:val="18"/>
          <w:lang w:val="be-BY"/>
        </w:rPr>
        <w:t>. Выпадкі выкарыстання гістарыяграфічнага тэрмін</w:t>
      </w:r>
      <w:r>
        <w:rPr>
          <w:spacing w:val="-12"/>
          <w:sz w:val="18"/>
          <w:szCs w:val="18"/>
          <w:lang w:val="be-BY"/>
        </w:rPr>
        <w:t>а</w:t>
      </w:r>
      <w:r w:rsidRPr="00701843">
        <w:rPr>
          <w:spacing w:val="-12"/>
          <w:sz w:val="18"/>
          <w:szCs w:val="18"/>
          <w:lang w:val="be-BY"/>
        </w:rPr>
        <w:t xml:space="preserve"> «Літоўская метрыка» </w:t>
      </w:r>
      <w:r>
        <w:rPr>
          <w:spacing w:val="-12"/>
          <w:sz w:val="18"/>
          <w:szCs w:val="18"/>
          <w:lang w:val="be-BY"/>
        </w:rPr>
        <w:t>ў</w:t>
      </w:r>
      <w:r w:rsidRPr="00701843">
        <w:rPr>
          <w:spacing w:val="-12"/>
          <w:sz w:val="18"/>
          <w:szCs w:val="18"/>
          <w:lang w:val="be-BY"/>
        </w:rPr>
        <w:t xml:space="preserve"> адпаведным яму значэнні суправаджаюцца дв</w:t>
      </w:r>
      <w:r>
        <w:rPr>
          <w:spacing w:val="-12"/>
          <w:sz w:val="18"/>
          <w:szCs w:val="18"/>
          <w:lang w:val="be-BY"/>
        </w:rPr>
        <w:t>у</w:t>
      </w:r>
      <w:r w:rsidRPr="00701843">
        <w:rPr>
          <w:spacing w:val="-12"/>
          <w:sz w:val="18"/>
          <w:szCs w:val="18"/>
          <w:lang w:val="be-BY"/>
        </w:rPr>
        <w:t>коссем. Пры цытаванні варыянтаў тэр</w:t>
      </w:r>
      <w:r>
        <w:rPr>
          <w:spacing w:val="-12"/>
          <w:sz w:val="18"/>
          <w:szCs w:val="18"/>
          <w:lang w:val="en-US"/>
        </w:rPr>
        <w:softHyphen/>
      </w:r>
      <w:r w:rsidRPr="00701843">
        <w:rPr>
          <w:spacing w:val="-12"/>
          <w:sz w:val="18"/>
          <w:szCs w:val="18"/>
          <w:lang w:val="be-BY"/>
        </w:rPr>
        <w:t>мі</w:t>
      </w:r>
      <w:r>
        <w:rPr>
          <w:spacing w:val="-12"/>
          <w:sz w:val="18"/>
          <w:szCs w:val="18"/>
          <w:lang w:val="be-BY"/>
        </w:rPr>
        <w:softHyphen/>
      </w:r>
      <w:r w:rsidRPr="00701843">
        <w:rPr>
          <w:spacing w:val="-12"/>
          <w:sz w:val="18"/>
          <w:szCs w:val="18"/>
          <w:lang w:val="be-BY"/>
        </w:rPr>
        <w:t>на ў працах даследчыкаў ён падаецца ў двукоссі, на мове арыгінала, з захаваннем вялі</w:t>
      </w:r>
      <w:r>
        <w:rPr>
          <w:spacing w:val="-12"/>
          <w:sz w:val="18"/>
          <w:szCs w:val="18"/>
          <w:lang w:val="en-US"/>
        </w:rPr>
        <w:softHyphen/>
      </w:r>
      <w:r w:rsidRPr="00701843">
        <w:rPr>
          <w:spacing w:val="-12"/>
          <w:sz w:val="18"/>
          <w:szCs w:val="18"/>
          <w:lang w:val="be-BY"/>
        </w:rPr>
        <w:t>кай або малой літары, напрыклад: «литовская метрика», «Литовская метрика», «Литов</w:t>
      </w:r>
      <w:r>
        <w:rPr>
          <w:spacing w:val="-12"/>
          <w:sz w:val="18"/>
          <w:szCs w:val="18"/>
          <w:lang w:val="en-US"/>
        </w:rPr>
        <w:softHyphen/>
      </w:r>
      <w:r w:rsidRPr="00701843">
        <w:rPr>
          <w:spacing w:val="-12"/>
          <w:sz w:val="18"/>
          <w:szCs w:val="18"/>
          <w:lang w:val="be-BY"/>
        </w:rPr>
        <w:t>ская Метрика».</w:t>
      </w:r>
    </w:p>
  </w:footnote>
  <w:footnote w:id="18">
    <w:p w:rsidR="00BB7059" w:rsidRPr="006D5C6D" w:rsidRDefault="00BB7059" w:rsidP="00E124C9">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Pr>
          <w:spacing w:val="-12"/>
          <w:sz w:val="18"/>
          <w:szCs w:val="18"/>
          <w:lang w:val="be-BY"/>
        </w:rPr>
        <w:tab/>
      </w:r>
      <w:r w:rsidRPr="00701843">
        <w:rPr>
          <w:spacing w:val="-12"/>
          <w:sz w:val="18"/>
          <w:szCs w:val="18"/>
          <w:lang w:val="be-BY"/>
        </w:rPr>
        <w:t xml:space="preserve">Арыгіналы актаў, вывезеныя ў канцы </w:t>
      </w:r>
      <w:r w:rsidRPr="00701843">
        <w:rPr>
          <w:spacing w:val="-12"/>
          <w:sz w:val="18"/>
          <w:szCs w:val="18"/>
          <w:lang w:val="en-US"/>
        </w:rPr>
        <w:t>XVIII</w:t>
      </w:r>
      <w:r w:rsidRPr="00701843">
        <w:rPr>
          <w:spacing w:val="-12"/>
          <w:sz w:val="18"/>
          <w:szCs w:val="18"/>
          <w:lang w:val="be-BY"/>
        </w:rPr>
        <w:t xml:space="preserve"> ст. у Санкт-Пецярбург, першапачаткова пахо</w:t>
      </w:r>
      <w:r>
        <w:rPr>
          <w:spacing w:val="-12"/>
          <w:sz w:val="18"/>
          <w:szCs w:val="18"/>
          <w:lang w:val="be-BY"/>
        </w:rPr>
        <w:softHyphen/>
      </w:r>
      <w:r w:rsidRPr="00701843">
        <w:rPr>
          <w:spacing w:val="-12"/>
          <w:sz w:val="18"/>
          <w:szCs w:val="18"/>
          <w:lang w:val="be-BY"/>
        </w:rPr>
        <w:t>дзілі з Архіва Скарбца Каралеўства Польскага ў Кракаўскім замку і на 1794 г. захоў</w:t>
      </w:r>
      <w:r>
        <w:rPr>
          <w:spacing w:val="-12"/>
          <w:sz w:val="18"/>
          <w:szCs w:val="18"/>
          <w:lang w:val="be-BY"/>
        </w:rPr>
        <w:softHyphen/>
      </w:r>
      <w:r w:rsidRPr="00701843">
        <w:rPr>
          <w:spacing w:val="-12"/>
          <w:sz w:val="18"/>
          <w:szCs w:val="18"/>
          <w:lang w:val="be-BY"/>
        </w:rPr>
        <w:t>ва</w:t>
      </w:r>
      <w:r>
        <w:rPr>
          <w:spacing w:val="-12"/>
          <w:sz w:val="18"/>
          <w:szCs w:val="18"/>
          <w:lang w:val="be-BY"/>
        </w:rPr>
        <w:softHyphen/>
      </w:r>
      <w:r w:rsidRPr="00701843">
        <w:rPr>
          <w:spacing w:val="-12"/>
          <w:sz w:val="18"/>
          <w:szCs w:val="18"/>
          <w:lang w:val="be-BY"/>
        </w:rPr>
        <w:t>ліся ў архіве Каралеўства Польскага ў Варш</w:t>
      </w:r>
      <w:r>
        <w:rPr>
          <w:spacing w:val="-12"/>
          <w:sz w:val="18"/>
          <w:szCs w:val="18"/>
          <w:lang w:val="be-BY"/>
        </w:rPr>
        <w:t>аве. У Расіі яны былі падзелены</w:t>
      </w:r>
      <w:r w:rsidRPr="00701843">
        <w:rPr>
          <w:spacing w:val="-12"/>
          <w:sz w:val="18"/>
          <w:szCs w:val="18"/>
          <w:lang w:val="be-BY"/>
        </w:rPr>
        <w:t xml:space="preserve"> на некаль</w:t>
      </w:r>
      <w:r>
        <w:rPr>
          <w:spacing w:val="-12"/>
          <w:sz w:val="18"/>
          <w:szCs w:val="18"/>
          <w:lang w:val="be-BY"/>
        </w:rPr>
        <w:softHyphen/>
      </w:r>
      <w:r w:rsidRPr="00701843">
        <w:rPr>
          <w:spacing w:val="-12"/>
          <w:sz w:val="18"/>
          <w:szCs w:val="18"/>
          <w:lang w:val="be-BY"/>
        </w:rPr>
        <w:t>кі частак: 1) канцылярыя 3-га Дэпартамента Кіруючага Сената ў Санкт-Пецяр</w:t>
      </w:r>
      <w:r>
        <w:rPr>
          <w:spacing w:val="-12"/>
          <w:sz w:val="18"/>
          <w:szCs w:val="18"/>
          <w:lang w:val="be-BY"/>
        </w:rPr>
        <w:softHyphen/>
      </w:r>
      <w:r w:rsidRPr="00701843">
        <w:rPr>
          <w:spacing w:val="-12"/>
          <w:sz w:val="18"/>
          <w:szCs w:val="18"/>
          <w:lang w:val="be-BY"/>
        </w:rPr>
        <w:t>бур</w:t>
      </w:r>
      <w:r>
        <w:rPr>
          <w:spacing w:val="-12"/>
          <w:sz w:val="18"/>
          <w:szCs w:val="18"/>
          <w:lang w:val="be-BY"/>
        </w:rPr>
        <w:softHyphen/>
        <w:t>гу</w:t>
      </w:r>
      <w:r w:rsidRPr="00701843">
        <w:rPr>
          <w:spacing w:val="-12"/>
          <w:sz w:val="18"/>
          <w:szCs w:val="18"/>
          <w:lang w:val="be-BY"/>
        </w:rPr>
        <w:t xml:space="preserve"> — ад 389 да 395 актаў, што пераважна датычыліся знешніх стасункаў Польшчы з замеж</w:t>
      </w:r>
      <w:r>
        <w:rPr>
          <w:spacing w:val="-12"/>
          <w:sz w:val="18"/>
          <w:szCs w:val="18"/>
          <w:lang w:val="be-BY"/>
        </w:rPr>
        <w:softHyphen/>
      </w:r>
      <w:r w:rsidRPr="00701843">
        <w:rPr>
          <w:spacing w:val="-12"/>
          <w:sz w:val="18"/>
          <w:szCs w:val="18"/>
          <w:lang w:val="be-BY"/>
        </w:rPr>
        <w:t>ны</w:t>
      </w:r>
      <w:r>
        <w:rPr>
          <w:spacing w:val="-12"/>
          <w:sz w:val="18"/>
          <w:szCs w:val="18"/>
          <w:lang w:val="be-BY"/>
        </w:rPr>
        <w:softHyphen/>
      </w:r>
      <w:r w:rsidRPr="00701843">
        <w:rPr>
          <w:spacing w:val="-12"/>
          <w:sz w:val="18"/>
          <w:szCs w:val="18"/>
          <w:lang w:val="be-BY"/>
        </w:rPr>
        <w:t>мі дзяр</w:t>
      </w:r>
      <w:r>
        <w:rPr>
          <w:spacing w:val="-12"/>
          <w:sz w:val="18"/>
          <w:szCs w:val="18"/>
          <w:lang w:val="be-BY"/>
        </w:rPr>
        <w:softHyphen/>
      </w:r>
      <w:r w:rsidRPr="00701843">
        <w:rPr>
          <w:spacing w:val="-12"/>
          <w:sz w:val="18"/>
          <w:szCs w:val="18"/>
          <w:lang w:val="be-BY"/>
        </w:rPr>
        <w:t xml:space="preserve">жавамі, перададзены ў канцы </w:t>
      </w:r>
      <w:r w:rsidRPr="00701843">
        <w:rPr>
          <w:spacing w:val="-12"/>
          <w:sz w:val="18"/>
          <w:szCs w:val="18"/>
          <w:lang w:val="en-US"/>
        </w:rPr>
        <w:t>XVIII</w:t>
      </w:r>
      <w:r w:rsidRPr="00701843">
        <w:rPr>
          <w:spacing w:val="-12"/>
          <w:sz w:val="18"/>
          <w:szCs w:val="18"/>
          <w:lang w:val="be-BY"/>
        </w:rPr>
        <w:t xml:space="preserve"> ст.; з іх 351 акт, што пераважна даты</w:t>
      </w:r>
      <w:r>
        <w:rPr>
          <w:spacing w:val="-12"/>
          <w:sz w:val="18"/>
          <w:szCs w:val="18"/>
          <w:lang w:val="be-BY"/>
        </w:rPr>
        <w:softHyphen/>
      </w:r>
      <w:r w:rsidRPr="00701843">
        <w:rPr>
          <w:spacing w:val="-12"/>
          <w:sz w:val="18"/>
          <w:szCs w:val="18"/>
          <w:lang w:val="be-BY"/>
        </w:rPr>
        <w:t>чыўся знеш</w:t>
      </w:r>
      <w:r>
        <w:rPr>
          <w:spacing w:val="-12"/>
          <w:sz w:val="18"/>
          <w:szCs w:val="18"/>
          <w:lang w:val="be-BY"/>
        </w:rPr>
        <w:softHyphen/>
      </w:r>
      <w:r w:rsidRPr="00701843">
        <w:rPr>
          <w:spacing w:val="-12"/>
          <w:sz w:val="18"/>
          <w:szCs w:val="18"/>
          <w:lang w:val="be-BY"/>
        </w:rPr>
        <w:t>ніх стасункаў Польшчы з замежнымі дзяржавамі, перададзены ў Мас</w:t>
      </w:r>
      <w:r>
        <w:rPr>
          <w:spacing w:val="-12"/>
          <w:sz w:val="18"/>
          <w:szCs w:val="18"/>
          <w:lang w:val="be-BY"/>
        </w:rPr>
        <w:softHyphen/>
      </w:r>
      <w:r w:rsidRPr="00701843">
        <w:rPr>
          <w:spacing w:val="-12"/>
          <w:sz w:val="18"/>
          <w:szCs w:val="18"/>
          <w:lang w:val="be-BY"/>
        </w:rPr>
        <w:t>коў</w:t>
      </w:r>
      <w:r>
        <w:rPr>
          <w:spacing w:val="-12"/>
          <w:sz w:val="18"/>
          <w:szCs w:val="18"/>
          <w:lang w:val="be-BY"/>
        </w:rPr>
        <w:softHyphen/>
      </w:r>
      <w:r w:rsidRPr="00701843">
        <w:rPr>
          <w:spacing w:val="-12"/>
          <w:sz w:val="18"/>
          <w:szCs w:val="18"/>
          <w:lang w:val="be-BY"/>
        </w:rPr>
        <w:t>скі Галоў</w:t>
      </w:r>
      <w:r>
        <w:rPr>
          <w:spacing w:val="-12"/>
          <w:sz w:val="18"/>
          <w:szCs w:val="18"/>
          <w:lang w:val="be-BY"/>
        </w:rPr>
        <w:softHyphen/>
      </w:r>
      <w:r w:rsidRPr="00701843">
        <w:rPr>
          <w:spacing w:val="-12"/>
          <w:sz w:val="18"/>
          <w:szCs w:val="18"/>
          <w:lang w:val="be-BY"/>
        </w:rPr>
        <w:t>ны архіў Міністэрства замежных спраў (далей — МГАМЗС)</w:t>
      </w:r>
      <w:r>
        <w:rPr>
          <w:spacing w:val="-12"/>
          <w:sz w:val="18"/>
          <w:szCs w:val="18"/>
          <w:lang w:val="be-BY"/>
        </w:rPr>
        <w:t xml:space="preserve"> у</w:t>
      </w:r>
      <w:r w:rsidRPr="00701843">
        <w:rPr>
          <w:spacing w:val="-12"/>
          <w:sz w:val="18"/>
          <w:szCs w:val="18"/>
          <w:lang w:val="be-BY"/>
        </w:rPr>
        <w:t xml:space="preserve"> 1888 г., рэш</w:t>
      </w:r>
      <w:r>
        <w:rPr>
          <w:spacing w:val="-12"/>
          <w:sz w:val="18"/>
          <w:szCs w:val="18"/>
          <w:lang w:val="be-BY"/>
        </w:rPr>
        <w:softHyphen/>
      </w:r>
      <w:r w:rsidRPr="00701843">
        <w:rPr>
          <w:spacing w:val="-12"/>
          <w:sz w:val="18"/>
          <w:szCs w:val="18"/>
          <w:lang w:val="be-BY"/>
        </w:rPr>
        <w:t>та — каля 40 (39</w:t>
      </w:r>
      <w:r>
        <w:rPr>
          <w:spacing w:val="-12"/>
          <w:sz w:val="18"/>
          <w:szCs w:val="18"/>
          <w:lang w:val="be-BY"/>
        </w:rPr>
        <w:t> </w:t>
      </w:r>
      <w:r w:rsidRPr="00701843">
        <w:rPr>
          <w:spacing w:val="-12"/>
          <w:sz w:val="18"/>
          <w:szCs w:val="18"/>
          <w:lang w:val="be-BY"/>
        </w:rPr>
        <w:t>актаў ?) з 1887 г. захоўвалася ў Маскоўскім архіве Мініс</w:t>
      </w:r>
      <w:r>
        <w:rPr>
          <w:spacing w:val="-12"/>
          <w:sz w:val="18"/>
          <w:szCs w:val="18"/>
          <w:lang w:val="be-BY"/>
        </w:rPr>
        <w:softHyphen/>
      </w:r>
      <w:r w:rsidRPr="00701843">
        <w:rPr>
          <w:spacing w:val="-12"/>
          <w:sz w:val="18"/>
          <w:szCs w:val="18"/>
          <w:lang w:val="be-BY"/>
        </w:rPr>
        <w:t>тэрст</w:t>
      </w:r>
      <w:r>
        <w:rPr>
          <w:spacing w:val="-12"/>
          <w:sz w:val="18"/>
          <w:szCs w:val="18"/>
          <w:lang w:val="be-BY"/>
        </w:rPr>
        <w:softHyphen/>
      </w:r>
      <w:r w:rsidRPr="00701843">
        <w:rPr>
          <w:spacing w:val="-12"/>
          <w:sz w:val="18"/>
          <w:szCs w:val="18"/>
          <w:lang w:val="be-BY"/>
        </w:rPr>
        <w:t>ва юсты</w:t>
      </w:r>
      <w:r>
        <w:rPr>
          <w:spacing w:val="-12"/>
          <w:sz w:val="18"/>
          <w:szCs w:val="18"/>
          <w:lang w:val="be-BY"/>
        </w:rPr>
        <w:softHyphen/>
      </w:r>
      <w:r w:rsidRPr="00701843">
        <w:rPr>
          <w:spacing w:val="-12"/>
          <w:sz w:val="18"/>
          <w:szCs w:val="18"/>
          <w:lang w:val="be-BY"/>
        </w:rPr>
        <w:t>цыі; 2)</w:t>
      </w:r>
      <w:r>
        <w:rPr>
          <w:spacing w:val="-12"/>
          <w:sz w:val="18"/>
          <w:szCs w:val="18"/>
          <w:lang w:val="be-BY"/>
        </w:rPr>
        <w:t> </w:t>
      </w:r>
      <w:r w:rsidRPr="00701843">
        <w:rPr>
          <w:spacing w:val="-12"/>
          <w:sz w:val="18"/>
          <w:szCs w:val="18"/>
          <w:lang w:val="be-BY"/>
        </w:rPr>
        <w:t>Пру</w:t>
      </w:r>
      <w:r>
        <w:rPr>
          <w:spacing w:val="-12"/>
          <w:sz w:val="18"/>
          <w:szCs w:val="18"/>
          <w:lang w:val="be-BY"/>
        </w:rPr>
        <w:softHyphen/>
      </w:r>
      <w:r w:rsidRPr="00701843">
        <w:rPr>
          <w:spacing w:val="-12"/>
          <w:sz w:val="18"/>
          <w:szCs w:val="18"/>
          <w:lang w:val="be-BY"/>
        </w:rPr>
        <w:t>сія</w:t>
      </w:r>
      <w:r>
        <w:rPr>
          <w:spacing w:val="-12"/>
          <w:sz w:val="18"/>
          <w:szCs w:val="18"/>
          <w:lang w:val="be-BY"/>
        </w:rPr>
        <w:t> </w:t>
      </w:r>
      <w:r w:rsidRPr="00701843">
        <w:rPr>
          <w:spacing w:val="-12"/>
          <w:sz w:val="18"/>
          <w:szCs w:val="18"/>
          <w:lang w:val="be-BY"/>
        </w:rPr>
        <w:t>— акты, што датычыліся рэгіёнаў</w:t>
      </w:r>
      <w:r>
        <w:rPr>
          <w:spacing w:val="-12"/>
          <w:sz w:val="18"/>
          <w:szCs w:val="18"/>
          <w:lang w:val="be-BY"/>
        </w:rPr>
        <w:t>:</w:t>
      </w:r>
      <w:r w:rsidRPr="00701843">
        <w:rPr>
          <w:spacing w:val="-12"/>
          <w:sz w:val="18"/>
          <w:szCs w:val="18"/>
          <w:lang w:val="be-BY"/>
        </w:rPr>
        <w:t xml:space="preserve"> Вялікая Польшча, Поз</w:t>
      </w:r>
      <w:r>
        <w:rPr>
          <w:spacing w:val="-12"/>
          <w:sz w:val="18"/>
          <w:szCs w:val="18"/>
          <w:lang w:val="be-BY"/>
        </w:rPr>
        <w:softHyphen/>
      </w:r>
      <w:r w:rsidRPr="00701843">
        <w:rPr>
          <w:spacing w:val="-12"/>
          <w:sz w:val="18"/>
          <w:szCs w:val="18"/>
          <w:lang w:val="be-BY"/>
        </w:rPr>
        <w:t>нань, Каліш, Серадзь, Лен</w:t>
      </w:r>
      <w:r>
        <w:rPr>
          <w:spacing w:val="-12"/>
          <w:sz w:val="18"/>
          <w:szCs w:val="18"/>
          <w:lang w:val="be-BY"/>
        </w:rPr>
        <w:softHyphen/>
      </w:r>
      <w:r w:rsidRPr="00701843">
        <w:rPr>
          <w:spacing w:val="-12"/>
          <w:sz w:val="18"/>
          <w:szCs w:val="18"/>
          <w:lang w:val="be-BY"/>
        </w:rPr>
        <w:t>чы</w:t>
      </w:r>
      <w:r>
        <w:rPr>
          <w:spacing w:val="-12"/>
          <w:sz w:val="18"/>
          <w:szCs w:val="18"/>
          <w:lang w:val="be-BY"/>
        </w:rPr>
        <w:softHyphen/>
      </w:r>
      <w:r w:rsidRPr="00701843">
        <w:rPr>
          <w:spacing w:val="-12"/>
          <w:sz w:val="18"/>
          <w:szCs w:val="18"/>
          <w:lang w:val="be-BY"/>
        </w:rPr>
        <w:t>цы, Куявы, Інавлоцлаў, Плоцк, Мазоўша, Рава, Доб</w:t>
      </w:r>
      <w:r>
        <w:rPr>
          <w:spacing w:val="-12"/>
          <w:sz w:val="18"/>
          <w:szCs w:val="18"/>
          <w:lang w:val="be-BY"/>
        </w:rPr>
        <w:softHyphen/>
      </w:r>
      <w:r w:rsidRPr="00701843">
        <w:rPr>
          <w:spacing w:val="-12"/>
          <w:sz w:val="18"/>
          <w:szCs w:val="18"/>
          <w:lang w:val="be-BY"/>
        </w:rPr>
        <w:t>жын</w:t>
      </w:r>
      <w:r>
        <w:rPr>
          <w:spacing w:val="-12"/>
          <w:sz w:val="18"/>
          <w:szCs w:val="18"/>
          <w:lang w:val="be-BY"/>
        </w:rPr>
        <w:softHyphen/>
      </w:r>
      <w:r w:rsidRPr="00701843">
        <w:rPr>
          <w:spacing w:val="-12"/>
          <w:sz w:val="18"/>
          <w:szCs w:val="18"/>
          <w:lang w:val="be-BY"/>
        </w:rPr>
        <w:t>ская зям</w:t>
      </w:r>
      <w:r>
        <w:rPr>
          <w:spacing w:val="-12"/>
          <w:sz w:val="18"/>
          <w:szCs w:val="18"/>
          <w:lang w:val="be-BY"/>
        </w:rPr>
        <w:softHyphen/>
      </w:r>
      <w:r w:rsidRPr="00701843">
        <w:rPr>
          <w:spacing w:val="-12"/>
          <w:sz w:val="18"/>
          <w:szCs w:val="18"/>
          <w:lang w:val="be-BY"/>
        </w:rPr>
        <w:t>ля, перададзены ў кан</w:t>
      </w:r>
      <w:r>
        <w:rPr>
          <w:spacing w:val="-12"/>
          <w:sz w:val="18"/>
          <w:szCs w:val="18"/>
          <w:lang w:val="be-BY"/>
        </w:rPr>
        <w:softHyphen/>
      </w:r>
      <w:r w:rsidRPr="00701843">
        <w:rPr>
          <w:spacing w:val="-12"/>
          <w:sz w:val="18"/>
          <w:szCs w:val="18"/>
          <w:lang w:val="be-BY"/>
        </w:rPr>
        <w:t xml:space="preserve">цы </w:t>
      </w:r>
      <w:r w:rsidRPr="00701843">
        <w:rPr>
          <w:spacing w:val="-12"/>
          <w:sz w:val="18"/>
          <w:szCs w:val="18"/>
          <w:lang w:val="en-US"/>
        </w:rPr>
        <w:t>XVIII</w:t>
      </w:r>
      <w:r>
        <w:rPr>
          <w:spacing w:val="-12"/>
          <w:sz w:val="18"/>
          <w:szCs w:val="18"/>
          <w:lang w:val="be-BY"/>
        </w:rPr>
        <w:t> </w:t>
      </w:r>
      <w:r w:rsidRPr="00701843">
        <w:rPr>
          <w:spacing w:val="-12"/>
          <w:sz w:val="18"/>
          <w:szCs w:val="18"/>
          <w:lang w:val="be-BY"/>
        </w:rPr>
        <w:t>ст.; 3)</w:t>
      </w:r>
      <w:r>
        <w:rPr>
          <w:spacing w:val="-12"/>
          <w:sz w:val="18"/>
          <w:szCs w:val="18"/>
          <w:lang w:val="be-BY"/>
        </w:rPr>
        <w:t> </w:t>
      </w:r>
      <w:r w:rsidRPr="00701843">
        <w:rPr>
          <w:spacing w:val="-12"/>
          <w:sz w:val="18"/>
          <w:szCs w:val="18"/>
          <w:lang w:val="be-BY"/>
        </w:rPr>
        <w:t>ІПБ, Дэпо Манускрыптаў — пераважна кірылічныя акты, 1808—1809</w:t>
      </w:r>
      <w:r>
        <w:rPr>
          <w:spacing w:val="-12"/>
          <w:sz w:val="18"/>
          <w:szCs w:val="18"/>
          <w:lang w:val="be-BY"/>
        </w:rPr>
        <w:t> </w:t>
      </w:r>
      <w:r w:rsidRPr="00701843">
        <w:rPr>
          <w:spacing w:val="-12"/>
          <w:sz w:val="18"/>
          <w:szCs w:val="18"/>
          <w:lang w:val="be-BY"/>
        </w:rPr>
        <w:t>гг.</w:t>
      </w:r>
      <w:r>
        <w:rPr>
          <w:spacing w:val="-12"/>
          <w:sz w:val="18"/>
          <w:szCs w:val="18"/>
          <w:lang w:val="be-BY"/>
        </w:rPr>
        <w:t> </w:t>
      </w:r>
      <w:r w:rsidRPr="00701843">
        <w:rPr>
          <w:spacing w:val="-12"/>
          <w:sz w:val="18"/>
          <w:szCs w:val="18"/>
          <w:lang w:val="be-BY"/>
        </w:rPr>
        <w:t>[14,</w:t>
      </w:r>
      <w:r>
        <w:rPr>
          <w:spacing w:val="-12"/>
          <w:sz w:val="18"/>
          <w:szCs w:val="18"/>
          <w:lang w:val="be-BY"/>
        </w:rPr>
        <w:t> </w:t>
      </w:r>
      <w:r w:rsidRPr="00701843">
        <w:rPr>
          <w:spacing w:val="-12"/>
          <w:sz w:val="18"/>
          <w:szCs w:val="18"/>
          <w:lang w:val="en-US"/>
        </w:rPr>
        <w:t>c</w:t>
      </w:r>
      <w:r w:rsidRPr="00701843">
        <w:rPr>
          <w:spacing w:val="-12"/>
          <w:sz w:val="18"/>
          <w:szCs w:val="18"/>
          <w:lang w:val="be-BY"/>
        </w:rPr>
        <w:t>.</w:t>
      </w:r>
      <w:r>
        <w:rPr>
          <w:spacing w:val="-12"/>
          <w:sz w:val="18"/>
          <w:szCs w:val="18"/>
          <w:lang w:val="be-BY"/>
        </w:rPr>
        <w:t> </w:t>
      </w:r>
      <w:r w:rsidRPr="00701843">
        <w:rPr>
          <w:spacing w:val="-12"/>
          <w:sz w:val="18"/>
          <w:szCs w:val="18"/>
          <w:lang w:val="be-BY"/>
        </w:rPr>
        <w:t>55—56]. Я. Янкоўская пацвярджала факт таго, што гэта былі акты, якія нале</w:t>
      </w:r>
      <w:r>
        <w:rPr>
          <w:spacing w:val="-12"/>
          <w:sz w:val="18"/>
          <w:szCs w:val="18"/>
          <w:lang w:val="be-BY"/>
        </w:rPr>
        <w:softHyphen/>
      </w:r>
      <w:r w:rsidRPr="00701843">
        <w:rPr>
          <w:spacing w:val="-12"/>
          <w:sz w:val="18"/>
          <w:szCs w:val="18"/>
          <w:lang w:val="be-BY"/>
        </w:rPr>
        <w:t>ж</w:t>
      </w:r>
      <w:r>
        <w:rPr>
          <w:spacing w:val="-12"/>
          <w:sz w:val="18"/>
          <w:szCs w:val="18"/>
          <w:lang w:val="be-BY"/>
        </w:rPr>
        <w:t>а</w:t>
      </w:r>
      <w:r w:rsidRPr="00701843">
        <w:rPr>
          <w:spacing w:val="-12"/>
          <w:sz w:val="18"/>
          <w:szCs w:val="18"/>
          <w:lang w:val="be-BY"/>
        </w:rPr>
        <w:t>лі менавіта да архіваў Каралеўства Польскага, а не ВКЛ: «…</w:t>
      </w:r>
      <w:r w:rsidRPr="00701843">
        <w:rPr>
          <w:spacing w:val="-12"/>
          <w:sz w:val="18"/>
          <w:szCs w:val="18"/>
          <w:lang w:val="en-US"/>
        </w:rPr>
        <w:t>W</w:t>
      </w:r>
      <w:r w:rsidRPr="00701843">
        <w:rPr>
          <w:spacing w:val="-12"/>
          <w:sz w:val="18"/>
          <w:szCs w:val="18"/>
          <w:lang w:val="pl-PL"/>
        </w:rPr>
        <w:t>szystkie</w:t>
      </w:r>
      <w:r w:rsidRPr="00701843">
        <w:rPr>
          <w:spacing w:val="-12"/>
          <w:sz w:val="18"/>
          <w:szCs w:val="18"/>
          <w:lang w:val="be-BY"/>
        </w:rPr>
        <w:t xml:space="preserve"> </w:t>
      </w:r>
      <w:r w:rsidRPr="00701843">
        <w:rPr>
          <w:spacing w:val="-12"/>
          <w:sz w:val="18"/>
          <w:szCs w:val="18"/>
          <w:lang w:val="pl-PL"/>
        </w:rPr>
        <w:t>bu</w:t>
      </w:r>
      <w:r w:rsidRPr="00701843">
        <w:rPr>
          <w:spacing w:val="-12"/>
          <w:sz w:val="18"/>
          <w:szCs w:val="18"/>
          <w:lang w:val="be-BY"/>
        </w:rPr>
        <w:t>łł</w:t>
      </w:r>
      <w:r w:rsidRPr="00701843">
        <w:rPr>
          <w:spacing w:val="-12"/>
          <w:sz w:val="18"/>
          <w:szCs w:val="18"/>
          <w:lang w:val="pl-PL"/>
        </w:rPr>
        <w:t>y</w:t>
      </w:r>
      <w:r w:rsidRPr="00701843">
        <w:rPr>
          <w:spacing w:val="-12"/>
          <w:sz w:val="18"/>
          <w:szCs w:val="18"/>
          <w:lang w:val="be-BY"/>
        </w:rPr>
        <w:t xml:space="preserve"> </w:t>
      </w:r>
      <w:r w:rsidRPr="00701843">
        <w:rPr>
          <w:spacing w:val="-12"/>
          <w:sz w:val="18"/>
          <w:szCs w:val="18"/>
          <w:lang w:val="pl-PL"/>
        </w:rPr>
        <w:t>papies</w:t>
      </w:r>
      <w:r>
        <w:rPr>
          <w:spacing w:val="-12"/>
          <w:sz w:val="18"/>
          <w:szCs w:val="18"/>
          <w:lang w:val="be-BY"/>
        </w:rPr>
        <w:softHyphen/>
      </w:r>
      <w:r w:rsidRPr="00701843">
        <w:rPr>
          <w:spacing w:val="-12"/>
          <w:sz w:val="18"/>
          <w:szCs w:val="18"/>
          <w:lang w:val="pl-PL"/>
        </w:rPr>
        <w:t>kie</w:t>
      </w:r>
      <w:r w:rsidRPr="00701843">
        <w:rPr>
          <w:spacing w:val="-12"/>
          <w:sz w:val="18"/>
          <w:szCs w:val="18"/>
          <w:lang w:val="be-BY"/>
        </w:rPr>
        <w:t xml:space="preserve">, </w:t>
      </w:r>
      <w:r w:rsidRPr="00701843">
        <w:rPr>
          <w:spacing w:val="-12"/>
          <w:sz w:val="18"/>
          <w:szCs w:val="18"/>
          <w:lang w:val="pl-PL"/>
        </w:rPr>
        <w:t>kilkaset</w:t>
      </w:r>
      <w:r w:rsidRPr="00701843">
        <w:rPr>
          <w:spacing w:val="-12"/>
          <w:sz w:val="18"/>
          <w:szCs w:val="18"/>
          <w:lang w:val="be-BY"/>
        </w:rPr>
        <w:t xml:space="preserve"> </w:t>
      </w:r>
      <w:r w:rsidRPr="00701843">
        <w:rPr>
          <w:spacing w:val="-12"/>
          <w:sz w:val="18"/>
          <w:szCs w:val="18"/>
          <w:lang w:val="pl-PL"/>
        </w:rPr>
        <w:t>dokument</w:t>
      </w:r>
      <w:r w:rsidRPr="00701843">
        <w:rPr>
          <w:spacing w:val="-12"/>
          <w:sz w:val="18"/>
          <w:szCs w:val="18"/>
          <w:lang w:val="be-BY"/>
        </w:rPr>
        <w:t>ó</w:t>
      </w:r>
      <w:r w:rsidRPr="00701843">
        <w:rPr>
          <w:spacing w:val="-12"/>
          <w:sz w:val="18"/>
          <w:szCs w:val="18"/>
          <w:lang w:val="pl-PL"/>
        </w:rPr>
        <w:t>w</w:t>
      </w:r>
      <w:r w:rsidRPr="00701843">
        <w:rPr>
          <w:spacing w:val="-12"/>
          <w:sz w:val="18"/>
          <w:szCs w:val="18"/>
          <w:lang w:val="be-BY"/>
        </w:rPr>
        <w:t xml:space="preserve"> </w:t>
      </w:r>
      <w:r w:rsidRPr="00701843">
        <w:rPr>
          <w:spacing w:val="-12"/>
          <w:sz w:val="18"/>
          <w:szCs w:val="18"/>
          <w:lang w:val="pl-PL"/>
        </w:rPr>
        <w:t>inflanckich</w:t>
      </w:r>
      <w:r w:rsidRPr="00701843">
        <w:rPr>
          <w:spacing w:val="-12"/>
          <w:sz w:val="18"/>
          <w:szCs w:val="18"/>
          <w:lang w:val="be-BY"/>
        </w:rPr>
        <w:t xml:space="preserve">, </w:t>
      </w:r>
      <w:r w:rsidRPr="00701843">
        <w:rPr>
          <w:spacing w:val="-12"/>
          <w:sz w:val="18"/>
          <w:szCs w:val="18"/>
          <w:lang w:val="pl-PL"/>
        </w:rPr>
        <w:t>litewskich</w:t>
      </w:r>
      <w:r w:rsidRPr="00701843">
        <w:rPr>
          <w:spacing w:val="-12"/>
          <w:sz w:val="18"/>
          <w:szCs w:val="18"/>
          <w:lang w:val="be-BY"/>
        </w:rPr>
        <w:t xml:space="preserve">, </w:t>
      </w:r>
      <w:r w:rsidRPr="00701843">
        <w:rPr>
          <w:spacing w:val="-12"/>
          <w:sz w:val="18"/>
          <w:szCs w:val="18"/>
          <w:lang w:val="pl-PL"/>
        </w:rPr>
        <w:t>wszystkie</w:t>
      </w:r>
      <w:r w:rsidRPr="00701843">
        <w:rPr>
          <w:spacing w:val="-12"/>
          <w:sz w:val="18"/>
          <w:szCs w:val="18"/>
          <w:lang w:val="be-BY"/>
        </w:rPr>
        <w:t xml:space="preserve"> </w:t>
      </w:r>
      <w:r w:rsidRPr="00701843">
        <w:rPr>
          <w:spacing w:val="-12"/>
          <w:sz w:val="18"/>
          <w:szCs w:val="18"/>
          <w:lang w:val="pl-PL"/>
        </w:rPr>
        <w:t>dokumenty</w:t>
      </w:r>
      <w:r w:rsidRPr="00701843">
        <w:rPr>
          <w:spacing w:val="-12"/>
          <w:sz w:val="18"/>
          <w:szCs w:val="18"/>
          <w:lang w:val="be-BY"/>
        </w:rPr>
        <w:t xml:space="preserve"> </w:t>
      </w:r>
      <w:r w:rsidRPr="00701843">
        <w:rPr>
          <w:spacing w:val="-12"/>
          <w:sz w:val="18"/>
          <w:szCs w:val="18"/>
          <w:lang w:val="pl-PL"/>
        </w:rPr>
        <w:t>kazackie</w:t>
      </w:r>
      <w:r w:rsidRPr="00701843">
        <w:rPr>
          <w:spacing w:val="-12"/>
          <w:sz w:val="18"/>
          <w:szCs w:val="18"/>
          <w:lang w:val="be-BY"/>
        </w:rPr>
        <w:t xml:space="preserve"> </w:t>
      </w:r>
      <w:r w:rsidRPr="00701843">
        <w:rPr>
          <w:spacing w:val="-12"/>
          <w:sz w:val="18"/>
          <w:szCs w:val="18"/>
          <w:lang w:val="pl-PL"/>
        </w:rPr>
        <w:t>i</w:t>
      </w:r>
      <w:r w:rsidRPr="00701843">
        <w:rPr>
          <w:spacing w:val="-12"/>
          <w:sz w:val="18"/>
          <w:szCs w:val="18"/>
          <w:lang w:val="be-BY"/>
        </w:rPr>
        <w:t xml:space="preserve"> </w:t>
      </w:r>
      <w:r w:rsidRPr="00701843">
        <w:rPr>
          <w:spacing w:val="-12"/>
          <w:sz w:val="18"/>
          <w:szCs w:val="18"/>
          <w:lang w:val="pl-PL"/>
        </w:rPr>
        <w:t>cz</w:t>
      </w:r>
      <w:r w:rsidRPr="00701843">
        <w:rPr>
          <w:spacing w:val="-12"/>
          <w:sz w:val="18"/>
          <w:szCs w:val="18"/>
          <w:lang w:val="be-BY"/>
        </w:rPr>
        <w:t xml:space="preserve">ęść </w:t>
      </w:r>
      <w:r w:rsidRPr="00701843">
        <w:rPr>
          <w:spacing w:val="-12"/>
          <w:sz w:val="18"/>
          <w:szCs w:val="18"/>
          <w:lang w:val="pl-PL"/>
        </w:rPr>
        <w:t>ozna</w:t>
      </w:r>
      <w:r>
        <w:rPr>
          <w:spacing w:val="-12"/>
          <w:sz w:val="18"/>
          <w:szCs w:val="18"/>
          <w:lang w:val="be-BY"/>
        </w:rPr>
        <w:softHyphen/>
      </w:r>
      <w:r w:rsidRPr="00701843">
        <w:rPr>
          <w:spacing w:val="-12"/>
          <w:sz w:val="18"/>
          <w:szCs w:val="18"/>
          <w:lang w:val="pl-PL"/>
        </w:rPr>
        <w:t>czonych</w:t>
      </w:r>
      <w:r w:rsidRPr="00701843">
        <w:rPr>
          <w:spacing w:val="-12"/>
          <w:sz w:val="18"/>
          <w:szCs w:val="18"/>
          <w:lang w:val="be-BY"/>
        </w:rPr>
        <w:t xml:space="preserve"> </w:t>
      </w:r>
      <w:r w:rsidRPr="00701843">
        <w:rPr>
          <w:spacing w:val="-12"/>
          <w:sz w:val="18"/>
          <w:szCs w:val="18"/>
          <w:lang w:val="pl-PL"/>
        </w:rPr>
        <w:t>jako</w:t>
      </w:r>
      <w:r w:rsidRPr="00701843">
        <w:rPr>
          <w:spacing w:val="-12"/>
          <w:sz w:val="18"/>
          <w:szCs w:val="18"/>
          <w:lang w:val="be-BY"/>
        </w:rPr>
        <w:t xml:space="preserve"> «</w:t>
      </w:r>
      <w:r w:rsidRPr="00701843">
        <w:rPr>
          <w:spacing w:val="-12"/>
          <w:sz w:val="18"/>
          <w:szCs w:val="18"/>
          <w:lang w:val="pl-PL"/>
        </w:rPr>
        <w:t>polskie</w:t>
      </w:r>
      <w:r w:rsidRPr="00701843">
        <w:rPr>
          <w:spacing w:val="-12"/>
          <w:sz w:val="18"/>
          <w:szCs w:val="18"/>
          <w:lang w:val="be-BY"/>
        </w:rPr>
        <w:t>»«. Яна адносіць час перадачы арыгіналаў актаў з Сената ў ІПБ</w:t>
      </w:r>
      <w:r>
        <w:rPr>
          <w:spacing w:val="-12"/>
          <w:sz w:val="18"/>
          <w:szCs w:val="18"/>
          <w:lang w:val="be-BY"/>
        </w:rPr>
        <w:t xml:space="preserve"> </w:t>
      </w:r>
      <w:r w:rsidRPr="00701843">
        <w:rPr>
          <w:spacing w:val="-12"/>
          <w:sz w:val="18"/>
          <w:szCs w:val="18"/>
          <w:lang w:val="be-BY"/>
        </w:rPr>
        <w:t>да 1809 г. на аснове пацвярджальных запісаў П.</w:t>
      </w:r>
      <w:r>
        <w:rPr>
          <w:spacing w:val="-12"/>
          <w:sz w:val="18"/>
          <w:szCs w:val="18"/>
          <w:lang w:val="be-BY"/>
        </w:rPr>
        <w:t> </w:t>
      </w:r>
      <w:r w:rsidRPr="00701843">
        <w:rPr>
          <w:spacing w:val="-12"/>
          <w:sz w:val="18"/>
          <w:szCs w:val="18"/>
          <w:lang w:val="be-BY"/>
        </w:rPr>
        <w:t>П.</w:t>
      </w:r>
      <w:r w:rsidRPr="00701843">
        <w:rPr>
          <w:spacing w:val="-12"/>
          <w:sz w:val="18"/>
          <w:szCs w:val="18"/>
          <w:lang w:val="en-US"/>
        </w:rPr>
        <w:t> </w:t>
      </w:r>
      <w:r w:rsidRPr="00701843">
        <w:rPr>
          <w:spacing w:val="-12"/>
          <w:sz w:val="18"/>
          <w:szCs w:val="18"/>
          <w:lang w:val="be-BY"/>
        </w:rPr>
        <w:t xml:space="preserve">Дуброўскага ў арыгінале спіса актаў у </w:t>
      </w:r>
      <w:r w:rsidRPr="00701843">
        <w:rPr>
          <w:spacing w:val="-12"/>
          <w:sz w:val="18"/>
          <w:szCs w:val="18"/>
          <w:lang w:val="en-US"/>
        </w:rPr>
        <w:t>AGAD</w:t>
      </w:r>
      <w:r w:rsidRPr="00701843">
        <w:rPr>
          <w:spacing w:val="-12"/>
          <w:sz w:val="18"/>
          <w:szCs w:val="18"/>
          <w:lang w:val="be-BY"/>
        </w:rPr>
        <w:t xml:space="preserve"> («</w:t>
      </w:r>
      <w:r w:rsidRPr="00701843">
        <w:rPr>
          <w:spacing w:val="-12"/>
          <w:sz w:val="18"/>
          <w:szCs w:val="18"/>
          <w:lang w:val="en-US"/>
        </w:rPr>
        <w:t>zesp</w:t>
      </w:r>
      <w:r w:rsidRPr="00701843">
        <w:rPr>
          <w:spacing w:val="-12"/>
          <w:sz w:val="18"/>
          <w:szCs w:val="18"/>
          <w:lang w:val="be-BY"/>
        </w:rPr>
        <w:t xml:space="preserve">. </w:t>
      </w:r>
      <w:r w:rsidRPr="00701843">
        <w:rPr>
          <w:spacing w:val="-12"/>
          <w:sz w:val="18"/>
          <w:szCs w:val="18"/>
          <w:lang w:val="en-US"/>
        </w:rPr>
        <w:t>t</w:t>
      </w:r>
      <w:r w:rsidRPr="00701843">
        <w:rPr>
          <w:spacing w:val="-12"/>
          <w:sz w:val="18"/>
          <w:szCs w:val="18"/>
          <w:lang w:val="be-BY"/>
        </w:rPr>
        <w:t xml:space="preserve">. </w:t>
      </w:r>
      <w:r w:rsidRPr="00701843">
        <w:rPr>
          <w:spacing w:val="-12"/>
          <w:sz w:val="18"/>
          <w:szCs w:val="18"/>
          <w:lang w:val="pl-PL"/>
        </w:rPr>
        <w:t>zw</w:t>
      </w:r>
      <w:r w:rsidRPr="00701843">
        <w:rPr>
          <w:spacing w:val="-12"/>
          <w:sz w:val="18"/>
          <w:szCs w:val="18"/>
          <w:lang w:val="be-BY"/>
        </w:rPr>
        <w:t xml:space="preserve"> </w:t>
      </w:r>
      <w:r w:rsidRPr="00701843">
        <w:rPr>
          <w:spacing w:val="-12"/>
          <w:sz w:val="18"/>
          <w:szCs w:val="18"/>
          <w:lang w:val="pl-PL"/>
        </w:rPr>
        <w:t>ML</w:t>
      </w:r>
      <w:r w:rsidRPr="00701843">
        <w:rPr>
          <w:spacing w:val="-12"/>
          <w:sz w:val="18"/>
          <w:szCs w:val="18"/>
          <w:lang w:val="be-BY"/>
        </w:rPr>
        <w:t xml:space="preserve"> </w:t>
      </w:r>
      <w:r w:rsidRPr="00701843">
        <w:rPr>
          <w:spacing w:val="-12"/>
          <w:sz w:val="18"/>
          <w:szCs w:val="18"/>
          <w:lang w:val="pl-PL"/>
        </w:rPr>
        <w:t>VIII</w:t>
      </w:r>
      <w:r w:rsidRPr="00701843">
        <w:rPr>
          <w:spacing w:val="-12"/>
          <w:sz w:val="18"/>
          <w:szCs w:val="18"/>
          <w:lang w:val="be-BY"/>
        </w:rPr>
        <w:t xml:space="preserve"> </w:t>
      </w:r>
      <w:r w:rsidRPr="00701843">
        <w:rPr>
          <w:spacing w:val="-12"/>
          <w:sz w:val="18"/>
          <w:szCs w:val="18"/>
          <w:lang w:val="pl-PL"/>
        </w:rPr>
        <w:t>nr</w:t>
      </w:r>
      <w:r w:rsidRPr="00701843">
        <w:rPr>
          <w:spacing w:val="-12"/>
          <w:sz w:val="18"/>
          <w:szCs w:val="18"/>
          <w:lang w:val="be-BY"/>
        </w:rPr>
        <w:t xml:space="preserve"> 28»). Сам спіс датаваны 1808 г. Паходжанне актаў, якія тра</w:t>
      </w:r>
      <w:r>
        <w:rPr>
          <w:spacing w:val="-12"/>
          <w:sz w:val="18"/>
          <w:szCs w:val="18"/>
          <w:lang w:val="be-BY"/>
        </w:rPr>
        <w:softHyphen/>
      </w:r>
      <w:r w:rsidRPr="00701843">
        <w:rPr>
          <w:spacing w:val="-12"/>
          <w:sz w:val="18"/>
          <w:szCs w:val="18"/>
          <w:lang w:val="be-BY"/>
        </w:rPr>
        <w:t>пілі ў 3-ці Дэпартамент Кіруючага Сената, і з якіх там у другой палове 1830-х гг. быў сфар</w:t>
      </w:r>
      <w:r>
        <w:rPr>
          <w:spacing w:val="-12"/>
          <w:sz w:val="18"/>
          <w:szCs w:val="18"/>
          <w:lang w:val="be-BY"/>
        </w:rPr>
        <w:softHyphen/>
      </w:r>
      <w:r w:rsidRPr="00701843">
        <w:rPr>
          <w:spacing w:val="-12"/>
          <w:sz w:val="18"/>
          <w:szCs w:val="18"/>
          <w:lang w:val="be-BY"/>
        </w:rPr>
        <w:t>міраваны аддзел Х «Старажытныя акты», яна звязвае з Архівам Скарбца Кар</w:t>
      </w:r>
      <w:r>
        <w:rPr>
          <w:spacing w:val="-12"/>
          <w:sz w:val="18"/>
          <w:szCs w:val="18"/>
          <w:lang w:val="be-BY"/>
        </w:rPr>
        <w:t>а</w:t>
      </w:r>
      <w:r>
        <w:rPr>
          <w:spacing w:val="-12"/>
          <w:sz w:val="18"/>
          <w:szCs w:val="18"/>
          <w:lang w:val="be-BY"/>
        </w:rPr>
        <w:softHyphen/>
      </w:r>
      <w:r w:rsidRPr="00701843">
        <w:rPr>
          <w:spacing w:val="-12"/>
          <w:sz w:val="18"/>
          <w:szCs w:val="18"/>
          <w:lang w:val="be-BY"/>
        </w:rPr>
        <w:t>леўст</w:t>
      </w:r>
      <w:r>
        <w:rPr>
          <w:spacing w:val="-12"/>
          <w:sz w:val="18"/>
          <w:szCs w:val="18"/>
          <w:lang w:val="be-BY"/>
        </w:rPr>
        <w:softHyphen/>
      </w:r>
      <w:r w:rsidRPr="00701843">
        <w:rPr>
          <w:spacing w:val="-12"/>
          <w:sz w:val="18"/>
          <w:szCs w:val="18"/>
          <w:lang w:val="be-BY"/>
        </w:rPr>
        <w:t xml:space="preserve">ва Польскага </w:t>
      </w:r>
      <w:r>
        <w:rPr>
          <w:spacing w:val="-12"/>
          <w:sz w:val="18"/>
          <w:szCs w:val="18"/>
          <w:lang w:val="be-BY"/>
        </w:rPr>
        <w:t>ў</w:t>
      </w:r>
      <w:r w:rsidRPr="00701843">
        <w:rPr>
          <w:spacing w:val="-12"/>
          <w:sz w:val="18"/>
          <w:szCs w:val="18"/>
          <w:lang w:val="be-BY"/>
        </w:rPr>
        <w:t xml:space="preserve"> Кракаўскім замку («</w:t>
      </w:r>
      <w:r w:rsidRPr="00701843">
        <w:rPr>
          <w:spacing w:val="-12"/>
          <w:sz w:val="18"/>
          <w:szCs w:val="18"/>
          <w:lang w:val="en-US"/>
        </w:rPr>
        <w:t>Archiwum</w:t>
      </w:r>
      <w:r w:rsidRPr="00701843">
        <w:rPr>
          <w:spacing w:val="-12"/>
          <w:sz w:val="18"/>
          <w:szCs w:val="18"/>
          <w:lang w:val="be-BY"/>
        </w:rPr>
        <w:t xml:space="preserve"> </w:t>
      </w:r>
      <w:r w:rsidRPr="00701843">
        <w:rPr>
          <w:spacing w:val="-12"/>
          <w:sz w:val="18"/>
          <w:szCs w:val="18"/>
          <w:lang w:val="en-US"/>
        </w:rPr>
        <w:t>Koronny</w:t>
      </w:r>
      <w:r w:rsidRPr="00701843">
        <w:rPr>
          <w:spacing w:val="-12"/>
          <w:sz w:val="18"/>
          <w:szCs w:val="18"/>
          <w:lang w:val="be-BY"/>
        </w:rPr>
        <w:t xml:space="preserve"> </w:t>
      </w:r>
      <w:r w:rsidRPr="00701843">
        <w:rPr>
          <w:spacing w:val="-12"/>
          <w:sz w:val="18"/>
          <w:szCs w:val="18"/>
          <w:lang w:val="en-US"/>
        </w:rPr>
        <w:t>Krakowski</w:t>
      </w:r>
      <w:r w:rsidRPr="00701843">
        <w:rPr>
          <w:spacing w:val="-12"/>
          <w:sz w:val="18"/>
          <w:szCs w:val="18"/>
          <w:lang w:val="be-BY"/>
        </w:rPr>
        <w:t>»). Гэту выснову мож</w:t>
      </w:r>
      <w:r>
        <w:rPr>
          <w:spacing w:val="-12"/>
          <w:sz w:val="18"/>
          <w:szCs w:val="18"/>
          <w:lang w:val="be-BY"/>
        </w:rPr>
        <w:softHyphen/>
      </w:r>
      <w:r w:rsidRPr="00701843">
        <w:rPr>
          <w:spacing w:val="-12"/>
          <w:sz w:val="18"/>
          <w:szCs w:val="18"/>
          <w:lang w:val="be-BY"/>
        </w:rPr>
        <w:t>на аднесці і да большасці актаў, перададзеных у 1809 г. у ІПБ [</w:t>
      </w:r>
      <w:r w:rsidRPr="00701843">
        <w:rPr>
          <w:spacing w:val="-12"/>
          <w:sz w:val="18"/>
          <w:szCs w:val="18"/>
        </w:rPr>
        <w:t xml:space="preserve">23, </w:t>
      </w:r>
      <w:r w:rsidRPr="00701843">
        <w:rPr>
          <w:spacing w:val="-12"/>
          <w:sz w:val="18"/>
          <w:szCs w:val="18"/>
          <w:lang w:val="en-US"/>
        </w:rPr>
        <w:t>s</w:t>
      </w:r>
      <w:r w:rsidRPr="00701843">
        <w:rPr>
          <w:spacing w:val="-12"/>
          <w:sz w:val="18"/>
          <w:szCs w:val="18"/>
          <w:lang w:val="be-BY"/>
        </w:rPr>
        <w:t xml:space="preserve">. 35, </w:t>
      </w:r>
      <w:r w:rsidRPr="00701843">
        <w:rPr>
          <w:spacing w:val="-12"/>
          <w:sz w:val="18"/>
          <w:szCs w:val="18"/>
          <w:lang w:val="pl-PL"/>
        </w:rPr>
        <w:t>przyp</w:t>
      </w:r>
      <w:r w:rsidRPr="00701843">
        <w:rPr>
          <w:spacing w:val="-12"/>
          <w:sz w:val="18"/>
          <w:szCs w:val="18"/>
          <w:lang w:val="be-BY"/>
        </w:rPr>
        <w:t>. 17</w:t>
      </w:r>
      <w:r w:rsidRPr="00701843">
        <w:rPr>
          <w:spacing w:val="-12"/>
          <w:sz w:val="18"/>
          <w:szCs w:val="18"/>
        </w:rPr>
        <w:t>,</w:t>
      </w:r>
      <w:r w:rsidRPr="00701843">
        <w:rPr>
          <w:spacing w:val="-12"/>
          <w:sz w:val="18"/>
          <w:szCs w:val="18"/>
          <w:lang w:val="be-BY"/>
        </w:rPr>
        <w:t xml:space="preserve"> </w:t>
      </w:r>
      <w:r w:rsidRPr="00701843">
        <w:rPr>
          <w:spacing w:val="-12"/>
          <w:sz w:val="18"/>
          <w:szCs w:val="18"/>
          <w:lang w:val="en-US"/>
        </w:rPr>
        <w:t>s</w:t>
      </w:r>
      <w:r w:rsidRPr="00701843">
        <w:rPr>
          <w:spacing w:val="-12"/>
          <w:sz w:val="18"/>
          <w:szCs w:val="18"/>
          <w:lang w:val="be-BY"/>
        </w:rPr>
        <w:t>. 45</w:t>
      </w:r>
      <w:r w:rsidRPr="00701843">
        <w:rPr>
          <w:spacing w:val="-12"/>
          <w:sz w:val="18"/>
          <w:szCs w:val="18"/>
        </w:rPr>
        <w:t>]</w:t>
      </w:r>
      <w:r>
        <w:rPr>
          <w:spacing w:val="-12"/>
          <w:sz w:val="18"/>
          <w:szCs w:val="18"/>
          <w:lang w:val="be-BY"/>
        </w:rPr>
        <w:t>.</w:t>
      </w:r>
    </w:p>
  </w:footnote>
  <w:footnote w:id="19">
    <w:p w:rsidR="00BB7059" w:rsidRPr="00701843" w:rsidRDefault="00BB7059" w:rsidP="00E124C9">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Pr>
          <w:spacing w:val="-12"/>
          <w:sz w:val="18"/>
          <w:szCs w:val="18"/>
        </w:rPr>
        <w:tab/>
      </w:r>
      <w:r w:rsidRPr="00701843">
        <w:rPr>
          <w:spacing w:val="-12"/>
          <w:sz w:val="18"/>
          <w:szCs w:val="18"/>
          <w:lang w:val="be-BY"/>
        </w:rPr>
        <w:t xml:space="preserve">«Акты и книги сих Метрик хранились в двух Архивах: 1) в </w:t>
      </w:r>
      <w:r w:rsidRPr="00701843">
        <w:rPr>
          <w:i/>
          <w:spacing w:val="-12"/>
          <w:sz w:val="18"/>
          <w:szCs w:val="18"/>
          <w:lang w:val="be-BY"/>
        </w:rPr>
        <w:t>Государственном</w:t>
      </w:r>
      <w:r w:rsidRPr="00701843">
        <w:rPr>
          <w:spacing w:val="-12"/>
          <w:sz w:val="18"/>
          <w:szCs w:val="18"/>
          <w:lang w:val="be-BY"/>
        </w:rPr>
        <w:t xml:space="preserve"> или </w:t>
      </w:r>
      <w:r w:rsidRPr="00701843">
        <w:rPr>
          <w:i/>
          <w:spacing w:val="-12"/>
          <w:sz w:val="18"/>
          <w:szCs w:val="18"/>
          <w:lang w:val="be-BY"/>
        </w:rPr>
        <w:t>Сек</w:t>
      </w:r>
      <w:r>
        <w:rPr>
          <w:i/>
          <w:spacing w:val="-12"/>
          <w:sz w:val="18"/>
          <w:szCs w:val="18"/>
          <w:lang w:val="be-BY"/>
        </w:rPr>
        <w:softHyphen/>
      </w:r>
      <w:r w:rsidRPr="00701843">
        <w:rPr>
          <w:i/>
          <w:spacing w:val="-12"/>
          <w:sz w:val="18"/>
          <w:szCs w:val="18"/>
          <w:lang w:val="be-BY"/>
        </w:rPr>
        <w:t>рет</w:t>
      </w:r>
      <w:r>
        <w:rPr>
          <w:i/>
          <w:spacing w:val="-12"/>
          <w:sz w:val="18"/>
          <w:szCs w:val="18"/>
          <w:lang w:val="be-BY"/>
        </w:rPr>
        <w:softHyphen/>
      </w:r>
      <w:r w:rsidRPr="00701843">
        <w:rPr>
          <w:i/>
          <w:spacing w:val="-12"/>
          <w:sz w:val="18"/>
          <w:szCs w:val="18"/>
          <w:lang w:val="be-BY"/>
        </w:rPr>
        <w:t>ном Архиве</w:t>
      </w:r>
      <w:r w:rsidRPr="00701843">
        <w:rPr>
          <w:spacing w:val="-12"/>
          <w:sz w:val="18"/>
          <w:szCs w:val="18"/>
          <w:lang w:val="be-BY"/>
        </w:rPr>
        <w:t xml:space="preserve">, куда также отсылались все вообще </w:t>
      </w:r>
      <w:r w:rsidRPr="00701843">
        <w:rPr>
          <w:i/>
          <w:spacing w:val="-12"/>
          <w:sz w:val="18"/>
          <w:szCs w:val="18"/>
          <w:lang w:val="be-BY"/>
        </w:rPr>
        <w:t>акты в подлинниках</w:t>
      </w:r>
      <w:r w:rsidRPr="00701843">
        <w:rPr>
          <w:spacing w:val="-12"/>
          <w:sz w:val="18"/>
          <w:szCs w:val="18"/>
          <w:lang w:val="be-BY"/>
        </w:rPr>
        <w:t>. Архив сей был поч</w:t>
      </w:r>
      <w:r>
        <w:rPr>
          <w:spacing w:val="-12"/>
          <w:sz w:val="18"/>
          <w:szCs w:val="18"/>
          <w:lang w:val="be-BY"/>
        </w:rPr>
        <w:softHyphen/>
      </w:r>
      <w:r w:rsidRPr="00701843">
        <w:rPr>
          <w:spacing w:val="-12"/>
          <w:sz w:val="18"/>
          <w:szCs w:val="18"/>
          <w:lang w:val="be-BY"/>
        </w:rPr>
        <w:t>ти недоступен. 2) В Дворском (Надворном) Архиве (Archiwa Zadworna), нахо</w:t>
      </w:r>
      <w:r>
        <w:rPr>
          <w:spacing w:val="-12"/>
          <w:sz w:val="18"/>
          <w:szCs w:val="18"/>
          <w:lang w:val="be-BY"/>
        </w:rPr>
        <w:softHyphen/>
      </w:r>
      <w:r w:rsidRPr="00701843">
        <w:rPr>
          <w:spacing w:val="-12"/>
          <w:sz w:val="18"/>
          <w:szCs w:val="18"/>
          <w:lang w:val="be-BY"/>
        </w:rPr>
        <w:t>див</w:t>
      </w:r>
      <w:r>
        <w:rPr>
          <w:spacing w:val="-12"/>
          <w:sz w:val="18"/>
          <w:szCs w:val="18"/>
          <w:lang w:val="be-BY"/>
        </w:rPr>
        <w:softHyphen/>
      </w:r>
      <w:r w:rsidRPr="00701843">
        <w:rPr>
          <w:spacing w:val="-12"/>
          <w:sz w:val="18"/>
          <w:szCs w:val="18"/>
          <w:lang w:val="be-BY"/>
        </w:rPr>
        <w:t>шем</w:t>
      </w:r>
      <w:r>
        <w:rPr>
          <w:spacing w:val="-12"/>
          <w:sz w:val="18"/>
          <w:szCs w:val="18"/>
          <w:lang w:val="be-BY"/>
        </w:rPr>
        <w:softHyphen/>
      </w:r>
      <w:r w:rsidRPr="00701843">
        <w:rPr>
          <w:spacing w:val="-12"/>
          <w:sz w:val="18"/>
          <w:szCs w:val="18"/>
          <w:lang w:val="be-BY"/>
        </w:rPr>
        <w:t>ся при Вицеканцелляриатствах; здесь сохранялись отпуски исходящих дипло</w:t>
      </w:r>
      <w:r>
        <w:rPr>
          <w:spacing w:val="-12"/>
          <w:sz w:val="18"/>
          <w:szCs w:val="18"/>
          <w:lang w:val="be-BY"/>
        </w:rPr>
        <w:softHyphen/>
      </w:r>
      <w:r w:rsidRPr="00701843">
        <w:rPr>
          <w:spacing w:val="-12"/>
          <w:sz w:val="18"/>
          <w:szCs w:val="18"/>
          <w:lang w:val="be-BY"/>
        </w:rPr>
        <w:t>ма</w:t>
      </w:r>
      <w:r>
        <w:rPr>
          <w:spacing w:val="-12"/>
          <w:sz w:val="18"/>
          <w:szCs w:val="18"/>
          <w:lang w:val="be-BY"/>
        </w:rPr>
        <w:softHyphen/>
      </w:r>
      <w:r w:rsidRPr="00701843">
        <w:rPr>
          <w:spacing w:val="-12"/>
          <w:sz w:val="18"/>
          <w:szCs w:val="18"/>
          <w:lang w:val="be-BY"/>
        </w:rPr>
        <w:t>ти</w:t>
      </w:r>
      <w:r>
        <w:rPr>
          <w:spacing w:val="-12"/>
          <w:sz w:val="18"/>
          <w:szCs w:val="18"/>
          <w:lang w:val="be-BY"/>
        </w:rPr>
        <w:softHyphen/>
      </w:r>
      <w:r w:rsidRPr="00701843">
        <w:rPr>
          <w:spacing w:val="-12"/>
          <w:sz w:val="18"/>
          <w:szCs w:val="18"/>
          <w:lang w:val="be-BY"/>
        </w:rPr>
        <w:t>чес</w:t>
      </w:r>
      <w:r>
        <w:rPr>
          <w:spacing w:val="-12"/>
          <w:sz w:val="18"/>
          <w:szCs w:val="18"/>
          <w:lang w:val="be-BY"/>
        </w:rPr>
        <w:softHyphen/>
      </w:r>
      <w:r w:rsidRPr="00701843">
        <w:rPr>
          <w:spacing w:val="-12"/>
          <w:sz w:val="18"/>
          <w:szCs w:val="18"/>
          <w:lang w:val="be-BY"/>
        </w:rPr>
        <w:t>ких бумаг и других важнейших актов…»; «Первый из сих Архивов постоянно нахо</w:t>
      </w:r>
      <w:r>
        <w:rPr>
          <w:spacing w:val="-12"/>
          <w:sz w:val="18"/>
          <w:szCs w:val="18"/>
          <w:lang w:val="be-BY"/>
        </w:rPr>
        <w:softHyphen/>
      </w:r>
      <w:r w:rsidRPr="00701843">
        <w:rPr>
          <w:spacing w:val="-12"/>
          <w:sz w:val="18"/>
          <w:szCs w:val="18"/>
          <w:lang w:val="be-BY"/>
        </w:rPr>
        <w:t>дил</w:t>
      </w:r>
      <w:r>
        <w:rPr>
          <w:spacing w:val="-12"/>
          <w:sz w:val="18"/>
          <w:szCs w:val="18"/>
          <w:lang w:val="be-BY"/>
        </w:rPr>
        <w:softHyphen/>
      </w:r>
      <w:r w:rsidRPr="00701843">
        <w:rPr>
          <w:spacing w:val="-12"/>
          <w:sz w:val="18"/>
          <w:szCs w:val="18"/>
          <w:lang w:val="be-BY"/>
        </w:rPr>
        <w:t xml:space="preserve">ся в </w:t>
      </w:r>
      <w:r w:rsidRPr="00701843">
        <w:rPr>
          <w:i/>
          <w:spacing w:val="-12"/>
          <w:sz w:val="18"/>
          <w:szCs w:val="18"/>
          <w:lang w:val="be-BY"/>
        </w:rPr>
        <w:t>Королевском замке</w:t>
      </w:r>
      <w:r w:rsidRPr="00701843">
        <w:rPr>
          <w:spacing w:val="-12"/>
          <w:sz w:val="18"/>
          <w:szCs w:val="18"/>
          <w:lang w:val="be-BY"/>
        </w:rPr>
        <w:t>, или лучше сказать</w:t>
      </w:r>
      <w:r>
        <w:rPr>
          <w:spacing w:val="-12"/>
          <w:sz w:val="18"/>
          <w:szCs w:val="18"/>
          <w:lang w:val="be-BY"/>
        </w:rPr>
        <w:t>,</w:t>
      </w:r>
      <w:r w:rsidRPr="00701843">
        <w:rPr>
          <w:spacing w:val="-12"/>
          <w:sz w:val="18"/>
          <w:szCs w:val="18"/>
          <w:lang w:val="be-BY"/>
        </w:rPr>
        <w:t xml:space="preserve"> в </w:t>
      </w:r>
      <w:r w:rsidRPr="00701843">
        <w:rPr>
          <w:i/>
          <w:spacing w:val="-12"/>
          <w:sz w:val="18"/>
          <w:szCs w:val="18"/>
          <w:lang w:val="be-BY"/>
        </w:rPr>
        <w:t>казнохранилище (w skarbcu)</w:t>
      </w:r>
      <w:r w:rsidRPr="00701843">
        <w:rPr>
          <w:spacing w:val="-12"/>
          <w:sz w:val="18"/>
          <w:szCs w:val="18"/>
          <w:lang w:val="be-BY"/>
        </w:rPr>
        <w:t>; другой, назна</w:t>
      </w:r>
      <w:r>
        <w:rPr>
          <w:spacing w:val="-12"/>
          <w:sz w:val="18"/>
          <w:szCs w:val="18"/>
          <w:lang w:val="be-BY"/>
        </w:rPr>
        <w:softHyphen/>
      </w:r>
      <w:r w:rsidRPr="00701843">
        <w:rPr>
          <w:spacing w:val="-12"/>
          <w:sz w:val="18"/>
          <w:szCs w:val="18"/>
          <w:lang w:val="be-BY"/>
        </w:rPr>
        <w:t>ченный для всегдашняго употребления, возился за Двором (post Aulam ambu</w:t>
      </w:r>
      <w:r>
        <w:rPr>
          <w:spacing w:val="-12"/>
          <w:sz w:val="18"/>
          <w:szCs w:val="18"/>
          <w:lang w:val="be-BY"/>
        </w:rPr>
        <w:softHyphen/>
      </w:r>
      <w:r w:rsidRPr="00701843">
        <w:rPr>
          <w:spacing w:val="-12"/>
          <w:sz w:val="18"/>
          <w:szCs w:val="18"/>
          <w:lang w:val="be-BY"/>
        </w:rPr>
        <w:t>la</w:t>
      </w:r>
      <w:r>
        <w:rPr>
          <w:spacing w:val="-12"/>
          <w:sz w:val="18"/>
          <w:szCs w:val="18"/>
          <w:lang w:val="be-BY"/>
        </w:rPr>
        <w:softHyphen/>
      </w:r>
      <w:r w:rsidRPr="00701843">
        <w:rPr>
          <w:spacing w:val="-12"/>
          <w:sz w:val="18"/>
          <w:szCs w:val="18"/>
          <w:lang w:val="be-BY"/>
        </w:rPr>
        <w:t>to</w:t>
      </w:r>
      <w:r>
        <w:rPr>
          <w:spacing w:val="-12"/>
          <w:sz w:val="18"/>
          <w:szCs w:val="18"/>
          <w:lang w:val="be-BY"/>
        </w:rPr>
        <w:softHyphen/>
      </w:r>
      <w:r w:rsidRPr="00701843">
        <w:rPr>
          <w:spacing w:val="-12"/>
          <w:sz w:val="18"/>
          <w:szCs w:val="18"/>
          <w:lang w:val="be-BY"/>
        </w:rPr>
        <w:t>ri</w:t>
      </w:r>
      <w:r>
        <w:rPr>
          <w:spacing w:val="-12"/>
          <w:sz w:val="18"/>
          <w:szCs w:val="18"/>
          <w:lang w:val="be-BY"/>
        </w:rPr>
        <w:softHyphen/>
      </w:r>
      <w:r w:rsidRPr="00701843">
        <w:rPr>
          <w:spacing w:val="-12"/>
          <w:sz w:val="18"/>
          <w:szCs w:val="18"/>
          <w:lang w:val="be-BY"/>
        </w:rPr>
        <w:t>am) Королей Польских и Вел. Кн. Литовских»; «Cо введения избирательного образа Прав</w:t>
      </w:r>
      <w:r>
        <w:rPr>
          <w:spacing w:val="-12"/>
          <w:sz w:val="18"/>
          <w:szCs w:val="18"/>
          <w:lang w:val="be-BY"/>
        </w:rPr>
        <w:softHyphen/>
      </w:r>
      <w:r w:rsidRPr="00701843">
        <w:rPr>
          <w:spacing w:val="-12"/>
          <w:sz w:val="18"/>
          <w:szCs w:val="18"/>
          <w:lang w:val="be-BY"/>
        </w:rPr>
        <w:t>ления, Короли Польские имели свои отдельные Архивы. Они были двоякие: Каби</w:t>
      </w:r>
      <w:r>
        <w:rPr>
          <w:spacing w:val="-12"/>
          <w:sz w:val="18"/>
          <w:szCs w:val="18"/>
          <w:lang w:val="be-BY"/>
        </w:rPr>
        <w:softHyphen/>
      </w:r>
      <w:r w:rsidRPr="00701843">
        <w:rPr>
          <w:spacing w:val="-12"/>
          <w:sz w:val="18"/>
          <w:szCs w:val="18"/>
          <w:lang w:val="be-BY"/>
        </w:rPr>
        <w:t>нет</w:t>
      </w:r>
      <w:r>
        <w:rPr>
          <w:spacing w:val="-12"/>
          <w:sz w:val="18"/>
          <w:szCs w:val="18"/>
          <w:lang w:val="be-BY"/>
        </w:rPr>
        <w:softHyphen/>
      </w:r>
      <w:r w:rsidRPr="00701843">
        <w:rPr>
          <w:spacing w:val="-12"/>
          <w:sz w:val="18"/>
          <w:szCs w:val="18"/>
          <w:lang w:val="be-BY"/>
        </w:rPr>
        <w:t xml:space="preserve">ные и Экономические. Для Королевских Архивов бралось много </w:t>
      </w:r>
      <w:r w:rsidRPr="00701843">
        <w:rPr>
          <w:i/>
          <w:spacing w:val="-12"/>
          <w:sz w:val="18"/>
          <w:szCs w:val="18"/>
          <w:lang w:val="be-BY"/>
        </w:rPr>
        <w:t>оригинальных акто</w:t>
      </w:r>
      <w:r>
        <w:rPr>
          <w:i/>
          <w:spacing w:val="-12"/>
          <w:sz w:val="18"/>
          <w:szCs w:val="18"/>
          <w:lang w:val="be-BY"/>
        </w:rPr>
        <w:softHyphen/>
      </w:r>
      <w:r w:rsidRPr="00701843">
        <w:rPr>
          <w:i/>
          <w:spacing w:val="-12"/>
          <w:sz w:val="18"/>
          <w:szCs w:val="18"/>
          <w:lang w:val="be-BY"/>
        </w:rPr>
        <w:t>в и древних рукописей из Государственного Архива</w:t>
      </w:r>
      <w:r w:rsidRPr="00701843">
        <w:rPr>
          <w:spacing w:val="-12"/>
          <w:sz w:val="18"/>
          <w:szCs w:val="18"/>
          <w:lang w:val="be-BY"/>
        </w:rPr>
        <w:t xml:space="preserve">…» і г. д. (выдзелена </w:t>
      </w:r>
      <w:r>
        <w:rPr>
          <w:spacing w:val="-12"/>
          <w:sz w:val="18"/>
          <w:szCs w:val="18"/>
          <w:lang w:val="be-BY"/>
        </w:rPr>
        <w:t>мной. </w:t>
      </w:r>
      <w:r w:rsidRPr="00701843">
        <w:rPr>
          <w:spacing w:val="-12"/>
          <w:sz w:val="18"/>
          <w:szCs w:val="18"/>
          <w:lang w:val="be-BY"/>
        </w:rPr>
        <w:t xml:space="preserve">— </w:t>
      </w:r>
      <w:r w:rsidRPr="00701843">
        <w:rPr>
          <w:i/>
          <w:spacing w:val="-12"/>
          <w:sz w:val="18"/>
          <w:szCs w:val="18"/>
          <w:lang w:val="be-BY"/>
        </w:rPr>
        <w:t>А.</w:t>
      </w:r>
      <w:r>
        <w:rPr>
          <w:i/>
          <w:spacing w:val="-12"/>
          <w:sz w:val="18"/>
          <w:szCs w:val="18"/>
          <w:lang w:val="be-BY"/>
        </w:rPr>
        <w:t> </w:t>
      </w:r>
      <w:r w:rsidRPr="00701843">
        <w:rPr>
          <w:i/>
          <w:spacing w:val="-12"/>
          <w:sz w:val="18"/>
          <w:szCs w:val="18"/>
          <w:lang w:val="be-BY"/>
        </w:rPr>
        <w:t>Л.</w:t>
      </w:r>
      <w:r w:rsidRPr="00701843">
        <w:rPr>
          <w:spacing w:val="-12"/>
          <w:sz w:val="18"/>
          <w:szCs w:val="18"/>
          <w:lang w:val="be-BY"/>
        </w:rPr>
        <w:t>)</w:t>
      </w:r>
      <w:r>
        <w:rPr>
          <w:spacing w:val="-12"/>
          <w:sz w:val="18"/>
          <w:szCs w:val="18"/>
        </w:rPr>
        <w:t> </w:t>
      </w:r>
      <w:r w:rsidRPr="00701843">
        <w:rPr>
          <w:spacing w:val="-12"/>
          <w:sz w:val="18"/>
          <w:szCs w:val="18"/>
          <w:lang w:val="pl-PL"/>
        </w:rPr>
        <w:t>[5,</w:t>
      </w:r>
      <w:r>
        <w:rPr>
          <w:spacing w:val="-12"/>
          <w:sz w:val="18"/>
          <w:szCs w:val="18"/>
        </w:rPr>
        <w:t> </w:t>
      </w:r>
      <w:r w:rsidRPr="00701843">
        <w:rPr>
          <w:spacing w:val="-12"/>
          <w:sz w:val="18"/>
          <w:szCs w:val="18"/>
          <w:lang w:val="pl-PL"/>
        </w:rPr>
        <w:t>c</w:t>
      </w:r>
      <w:r w:rsidRPr="00701843">
        <w:rPr>
          <w:spacing w:val="-12"/>
          <w:sz w:val="18"/>
          <w:szCs w:val="18"/>
          <w:lang w:val="be-BY"/>
        </w:rPr>
        <w:t>.</w:t>
      </w:r>
      <w:r>
        <w:rPr>
          <w:spacing w:val="-12"/>
          <w:sz w:val="18"/>
          <w:szCs w:val="18"/>
          <w:lang w:val="be-BY"/>
        </w:rPr>
        <w:t> </w:t>
      </w:r>
      <w:r w:rsidRPr="00701843">
        <w:rPr>
          <w:spacing w:val="-12"/>
          <w:sz w:val="18"/>
          <w:szCs w:val="18"/>
          <w:lang w:val="be-BY"/>
        </w:rPr>
        <w:t>ІІІ, IV</w:t>
      </w:r>
      <w:r w:rsidRPr="00701843">
        <w:rPr>
          <w:spacing w:val="-12"/>
          <w:sz w:val="18"/>
          <w:szCs w:val="18"/>
          <w:lang w:val="pl-PL"/>
        </w:rPr>
        <w:t>].</w:t>
      </w:r>
    </w:p>
  </w:footnote>
  <w:footnote w:id="20">
    <w:p w:rsidR="00BB7059" w:rsidRPr="002F3ABF" w:rsidRDefault="00BB7059" w:rsidP="002F3ABF">
      <w:pPr>
        <w:pStyle w:val="ad"/>
        <w:spacing w:line="200" w:lineRule="exact"/>
        <w:ind w:left="227" w:hanging="227"/>
        <w:jc w:val="both"/>
        <w:rPr>
          <w:spacing w:val="-12"/>
          <w:sz w:val="18"/>
          <w:szCs w:val="18"/>
        </w:rPr>
      </w:pPr>
      <w:r w:rsidRPr="002F3ABF">
        <w:rPr>
          <w:rStyle w:val="af"/>
          <w:spacing w:val="-12"/>
          <w:sz w:val="18"/>
          <w:szCs w:val="18"/>
        </w:rPr>
        <w:footnoteRef/>
      </w:r>
      <w:r w:rsidRPr="002F3ABF">
        <w:rPr>
          <w:spacing w:val="-12"/>
          <w:sz w:val="18"/>
          <w:szCs w:val="18"/>
          <w:lang w:val="be-BY"/>
        </w:rPr>
        <w:t xml:space="preserve"> </w:t>
      </w:r>
      <w:r>
        <w:rPr>
          <w:spacing w:val="-12"/>
          <w:sz w:val="18"/>
          <w:szCs w:val="18"/>
          <w:lang w:val="be-BY"/>
        </w:rPr>
        <w:tab/>
      </w:r>
      <w:r w:rsidRPr="002F3ABF">
        <w:rPr>
          <w:spacing w:val="-12"/>
          <w:sz w:val="18"/>
          <w:szCs w:val="18"/>
          <w:lang w:val="be-BY"/>
        </w:rPr>
        <w:t>«O metrykach W(ielkiego). X(ięstwa) Litewskiego</w:t>
      </w:r>
      <w:r>
        <w:rPr>
          <w:spacing w:val="-12"/>
          <w:sz w:val="18"/>
          <w:szCs w:val="18"/>
          <w:lang w:val="be-BY"/>
        </w:rPr>
        <w:t>…</w:t>
      </w:r>
      <w:r w:rsidRPr="002F3ABF">
        <w:rPr>
          <w:spacing w:val="-12"/>
          <w:sz w:val="18"/>
          <w:szCs w:val="18"/>
          <w:lang w:val="be-BY"/>
        </w:rPr>
        <w:t xml:space="preserve">, ktore w </w:t>
      </w:r>
      <w:r w:rsidRPr="002F3ABF">
        <w:rPr>
          <w:i/>
          <w:spacing w:val="-12"/>
          <w:sz w:val="18"/>
          <w:szCs w:val="18"/>
          <w:lang w:val="be-BY"/>
        </w:rPr>
        <w:t>skarbie naszym Wileńskim</w:t>
      </w:r>
      <w:r w:rsidRPr="002F3ABF">
        <w:rPr>
          <w:spacing w:val="-12"/>
          <w:sz w:val="18"/>
          <w:szCs w:val="18"/>
          <w:lang w:val="be-BY"/>
        </w:rPr>
        <w:t xml:space="preserve"> są zło</w:t>
      </w:r>
      <w:r>
        <w:rPr>
          <w:spacing w:val="-12"/>
          <w:sz w:val="18"/>
          <w:szCs w:val="18"/>
          <w:lang w:val="be-BY"/>
        </w:rPr>
        <w:softHyphen/>
      </w:r>
      <w:r w:rsidRPr="002F3ABF">
        <w:rPr>
          <w:spacing w:val="-12"/>
          <w:sz w:val="18"/>
          <w:szCs w:val="18"/>
          <w:lang w:val="be-BY"/>
        </w:rPr>
        <w:t>żone, deputujemy zarazem z tego Seymu P(</w:t>
      </w:r>
      <w:r w:rsidRPr="002F3ABF">
        <w:rPr>
          <w:spacing w:val="-12"/>
          <w:sz w:val="18"/>
          <w:szCs w:val="18"/>
          <w:lang w:val="pl-PL"/>
        </w:rPr>
        <w:t>anów</w:t>
      </w:r>
      <w:r w:rsidRPr="002F3ABF">
        <w:rPr>
          <w:spacing w:val="-12"/>
          <w:sz w:val="18"/>
          <w:szCs w:val="18"/>
          <w:lang w:val="be-BY"/>
        </w:rPr>
        <w:t>) Senatorow</w:t>
      </w:r>
      <w:r>
        <w:rPr>
          <w:spacing w:val="-12"/>
          <w:sz w:val="18"/>
          <w:szCs w:val="18"/>
          <w:lang w:val="be-BY"/>
        </w:rPr>
        <w:t>…</w:t>
      </w:r>
      <w:r w:rsidRPr="002F3ABF">
        <w:rPr>
          <w:spacing w:val="-12"/>
          <w:sz w:val="18"/>
          <w:szCs w:val="18"/>
          <w:lang w:val="be-BY"/>
        </w:rPr>
        <w:t xml:space="preserve"> Tamże zaraz y privilegia wszyst</w:t>
      </w:r>
      <w:r>
        <w:rPr>
          <w:spacing w:val="-12"/>
          <w:sz w:val="18"/>
          <w:szCs w:val="18"/>
          <w:lang w:val="be-BY"/>
        </w:rPr>
        <w:softHyphen/>
      </w:r>
      <w:r w:rsidRPr="002F3ABF">
        <w:rPr>
          <w:spacing w:val="-12"/>
          <w:sz w:val="18"/>
          <w:szCs w:val="18"/>
          <w:lang w:val="be-BY"/>
        </w:rPr>
        <w:t xml:space="preserve">kie W(ielkiego). X(ięstwa) Litewskiego, ktore w </w:t>
      </w:r>
      <w:r w:rsidRPr="002F3ABF">
        <w:rPr>
          <w:i/>
          <w:spacing w:val="-12"/>
          <w:sz w:val="18"/>
          <w:szCs w:val="18"/>
          <w:lang w:val="be-BY"/>
        </w:rPr>
        <w:t>skarbie</w:t>
      </w:r>
      <w:r w:rsidRPr="002F3ABF">
        <w:rPr>
          <w:spacing w:val="-12"/>
          <w:sz w:val="18"/>
          <w:szCs w:val="18"/>
          <w:lang w:val="be-BY"/>
        </w:rPr>
        <w:t xml:space="preserve"> są też deputaty maią bydź rewi</w:t>
      </w:r>
      <w:r>
        <w:rPr>
          <w:spacing w:val="-12"/>
          <w:sz w:val="18"/>
          <w:szCs w:val="18"/>
          <w:lang w:val="be-BY"/>
        </w:rPr>
        <w:softHyphen/>
      </w:r>
      <w:r w:rsidRPr="002F3ABF">
        <w:rPr>
          <w:spacing w:val="-12"/>
          <w:sz w:val="18"/>
          <w:szCs w:val="18"/>
          <w:lang w:val="be-BY"/>
        </w:rPr>
        <w:t xml:space="preserve">dowane (выдзелена </w:t>
      </w:r>
      <w:r>
        <w:rPr>
          <w:spacing w:val="-12"/>
          <w:sz w:val="18"/>
          <w:szCs w:val="18"/>
          <w:lang w:val="be-BY"/>
        </w:rPr>
        <w:t>мной. </w:t>
      </w:r>
      <w:r w:rsidRPr="002F3ABF">
        <w:rPr>
          <w:spacing w:val="-12"/>
          <w:sz w:val="18"/>
          <w:szCs w:val="18"/>
          <w:lang w:val="be-BY"/>
        </w:rPr>
        <w:t xml:space="preserve">— </w:t>
      </w:r>
      <w:r w:rsidRPr="002F3ABF">
        <w:rPr>
          <w:i/>
          <w:spacing w:val="-12"/>
          <w:sz w:val="18"/>
          <w:szCs w:val="18"/>
          <w:lang w:val="be-BY"/>
        </w:rPr>
        <w:t>А. Л.</w:t>
      </w:r>
      <w:r w:rsidRPr="002F3ABF">
        <w:rPr>
          <w:spacing w:val="-12"/>
          <w:sz w:val="18"/>
          <w:szCs w:val="18"/>
          <w:lang w:val="be-BY"/>
        </w:rPr>
        <w:t>)»</w:t>
      </w:r>
      <w:r w:rsidRPr="002F3ABF">
        <w:rPr>
          <w:spacing w:val="-12"/>
          <w:sz w:val="18"/>
          <w:szCs w:val="18"/>
          <w:lang w:val="pl-PL"/>
        </w:rPr>
        <w:t xml:space="preserve"> [31, s</w:t>
      </w:r>
      <w:r w:rsidRPr="002F3ABF">
        <w:rPr>
          <w:spacing w:val="-12"/>
          <w:sz w:val="18"/>
          <w:szCs w:val="18"/>
          <w:lang w:val="be-BY"/>
        </w:rPr>
        <w:t>. 449, vol. 1631</w:t>
      </w:r>
      <w:r w:rsidRPr="002F3ABF">
        <w:rPr>
          <w:spacing w:val="-12"/>
          <w:sz w:val="18"/>
          <w:szCs w:val="18"/>
          <w:lang w:val="pl-PL"/>
        </w:rPr>
        <w:t>]</w:t>
      </w:r>
      <w:r w:rsidRPr="002F3ABF">
        <w:rPr>
          <w:spacing w:val="-12"/>
          <w:sz w:val="18"/>
          <w:szCs w:val="18"/>
          <w:lang w:val="be-BY"/>
        </w:rPr>
        <w:t>.</w:t>
      </w:r>
    </w:p>
  </w:footnote>
  <w:footnote w:id="21">
    <w:p w:rsidR="00BB7059" w:rsidRPr="002F3ABF" w:rsidRDefault="00BB7059" w:rsidP="002F3ABF">
      <w:pPr>
        <w:pStyle w:val="ad"/>
        <w:spacing w:line="200" w:lineRule="exact"/>
        <w:ind w:left="227" w:hanging="227"/>
        <w:jc w:val="both"/>
        <w:rPr>
          <w:spacing w:val="-12"/>
          <w:sz w:val="18"/>
          <w:szCs w:val="18"/>
        </w:rPr>
      </w:pPr>
      <w:r w:rsidRPr="002F3ABF">
        <w:rPr>
          <w:rStyle w:val="af"/>
          <w:spacing w:val="-12"/>
          <w:sz w:val="18"/>
          <w:szCs w:val="18"/>
        </w:rPr>
        <w:t>**</w:t>
      </w:r>
      <w:r w:rsidRPr="002F3ABF">
        <w:rPr>
          <w:spacing w:val="-12"/>
          <w:sz w:val="18"/>
          <w:szCs w:val="18"/>
        </w:rPr>
        <w:t xml:space="preserve"> </w:t>
      </w:r>
      <w:r>
        <w:rPr>
          <w:spacing w:val="-12"/>
          <w:sz w:val="18"/>
          <w:szCs w:val="18"/>
        </w:rPr>
        <w:tab/>
      </w:r>
      <w:r w:rsidRPr="002F3ABF">
        <w:rPr>
          <w:spacing w:val="-12"/>
          <w:sz w:val="18"/>
          <w:szCs w:val="18"/>
        </w:rPr>
        <w:t>Тут і далей па тэксце мы захоўваем напісанне вялікай і малой літары ў цытатах, та</w:t>
      </w:r>
      <w:r>
        <w:rPr>
          <w:spacing w:val="-12"/>
          <w:sz w:val="18"/>
          <w:szCs w:val="18"/>
        </w:rPr>
        <w:t>му што</w:t>
      </w:r>
      <w:r w:rsidRPr="002F3ABF">
        <w:rPr>
          <w:spacing w:val="-12"/>
          <w:sz w:val="18"/>
          <w:szCs w:val="18"/>
        </w:rPr>
        <w:t xml:space="preserve"> час</w:t>
      </w:r>
      <w:r>
        <w:rPr>
          <w:spacing w:val="-12"/>
          <w:sz w:val="18"/>
          <w:szCs w:val="18"/>
        </w:rPr>
        <w:softHyphen/>
      </w:r>
      <w:r w:rsidRPr="002F3ABF">
        <w:rPr>
          <w:spacing w:val="-12"/>
          <w:sz w:val="18"/>
          <w:szCs w:val="18"/>
        </w:rPr>
        <w:t>та іх ужыванне непасрэдна адлюстроўвае пазіцыю аўтара даследавання або кры</w:t>
      </w:r>
      <w:r>
        <w:rPr>
          <w:spacing w:val="-12"/>
          <w:sz w:val="18"/>
          <w:szCs w:val="18"/>
        </w:rPr>
        <w:softHyphen/>
      </w:r>
      <w:r w:rsidRPr="002F3ABF">
        <w:rPr>
          <w:spacing w:val="-12"/>
          <w:sz w:val="18"/>
          <w:szCs w:val="18"/>
        </w:rPr>
        <w:t>ні</w:t>
      </w:r>
      <w:r>
        <w:rPr>
          <w:spacing w:val="-12"/>
          <w:sz w:val="18"/>
          <w:szCs w:val="18"/>
        </w:rPr>
        <w:softHyphen/>
      </w:r>
      <w:r w:rsidRPr="002F3ABF">
        <w:rPr>
          <w:spacing w:val="-12"/>
          <w:sz w:val="18"/>
          <w:szCs w:val="18"/>
        </w:rPr>
        <w:t>цы адносна тэрміналогіі комплекс</w:t>
      </w:r>
      <w:r>
        <w:rPr>
          <w:spacing w:val="-12"/>
          <w:sz w:val="18"/>
          <w:szCs w:val="18"/>
        </w:rPr>
        <w:t>у</w:t>
      </w:r>
      <w:r w:rsidRPr="002F3ABF">
        <w:rPr>
          <w:spacing w:val="-12"/>
          <w:sz w:val="18"/>
          <w:szCs w:val="18"/>
        </w:rPr>
        <w:t xml:space="preserve"> арыгіналаў актаў агульнадзяржаўнага зна</w:t>
      </w:r>
      <w:r>
        <w:rPr>
          <w:spacing w:val="-12"/>
          <w:sz w:val="18"/>
          <w:szCs w:val="18"/>
          <w:lang w:val="be-BY"/>
        </w:rPr>
        <w:softHyphen/>
      </w:r>
      <w:r w:rsidRPr="002F3ABF">
        <w:rPr>
          <w:spacing w:val="-12"/>
          <w:sz w:val="18"/>
          <w:szCs w:val="18"/>
        </w:rPr>
        <w:t>чэн</w:t>
      </w:r>
      <w:r>
        <w:rPr>
          <w:spacing w:val="-12"/>
          <w:sz w:val="18"/>
          <w:szCs w:val="18"/>
          <w:lang w:val="be-BY"/>
        </w:rPr>
        <w:softHyphen/>
      </w:r>
      <w:r w:rsidRPr="002F3ABF">
        <w:rPr>
          <w:spacing w:val="-12"/>
          <w:sz w:val="18"/>
          <w:szCs w:val="18"/>
        </w:rPr>
        <w:t>ня архі</w:t>
      </w:r>
      <w:r>
        <w:rPr>
          <w:spacing w:val="-12"/>
          <w:sz w:val="18"/>
          <w:szCs w:val="18"/>
        </w:rPr>
        <w:softHyphen/>
      </w:r>
      <w:r w:rsidRPr="002F3ABF">
        <w:rPr>
          <w:spacing w:val="-12"/>
          <w:sz w:val="18"/>
          <w:szCs w:val="18"/>
        </w:rPr>
        <w:t>ва ВКЛ і гістарычна звязаных з ім аб’ектаў.</w:t>
      </w:r>
    </w:p>
  </w:footnote>
  <w:footnote w:id="22">
    <w:p w:rsidR="00BB7059" w:rsidRPr="002F3ABF" w:rsidRDefault="00BB7059" w:rsidP="002F3ABF">
      <w:pPr>
        <w:pStyle w:val="ad"/>
        <w:spacing w:line="200" w:lineRule="exact"/>
        <w:ind w:left="227" w:hanging="227"/>
        <w:jc w:val="both"/>
        <w:rPr>
          <w:spacing w:val="-12"/>
          <w:sz w:val="18"/>
          <w:szCs w:val="18"/>
        </w:rPr>
      </w:pPr>
      <w:r w:rsidRPr="002F3ABF">
        <w:rPr>
          <w:rStyle w:val="af"/>
          <w:spacing w:val="-12"/>
          <w:sz w:val="18"/>
          <w:szCs w:val="18"/>
        </w:rPr>
        <w:t>***</w:t>
      </w:r>
      <w:r w:rsidRPr="002F3ABF">
        <w:rPr>
          <w:spacing w:val="-12"/>
          <w:sz w:val="18"/>
          <w:szCs w:val="18"/>
        </w:rPr>
        <w:t xml:space="preserve"> </w:t>
      </w:r>
      <w:r>
        <w:rPr>
          <w:spacing w:val="-12"/>
          <w:sz w:val="18"/>
          <w:szCs w:val="18"/>
        </w:rPr>
        <w:tab/>
      </w:r>
      <w:r w:rsidRPr="002F3ABF">
        <w:rPr>
          <w:spacing w:val="-12"/>
          <w:sz w:val="18"/>
          <w:szCs w:val="18"/>
        </w:rPr>
        <w:t>У дачыненні да Метрыкі ВКЛ складальнікамі выдання з большай частатой</w:t>
      </w:r>
      <w:r>
        <w:rPr>
          <w:spacing w:val="-12"/>
          <w:sz w:val="18"/>
          <w:szCs w:val="18"/>
        </w:rPr>
        <w:t>,</w:t>
      </w:r>
      <w:r w:rsidRPr="002F3ABF">
        <w:rPr>
          <w:spacing w:val="-12"/>
          <w:sz w:val="18"/>
          <w:szCs w:val="18"/>
        </w:rPr>
        <w:t xml:space="preserve"> чым «Літоў</w:t>
      </w:r>
      <w:r>
        <w:rPr>
          <w:spacing w:val="-12"/>
          <w:sz w:val="18"/>
          <w:szCs w:val="18"/>
        </w:rPr>
        <w:softHyphen/>
      </w:r>
      <w:r w:rsidRPr="002F3ABF">
        <w:rPr>
          <w:spacing w:val="-12"/>
          <w:sz w:val="18"/>
          <w:szCs w:val="18"/>
        </w:rPr>
        <w:t>ская метрыка»</w:t>
      </w:r>
      <w:r>
        <w:rPr>
          <w:spacing w:val="-12"/>
          <w:sz w:val="18"/>
          <w:szCs w:val="18"/>
          <w:lang w:val="be-BY"/>
        </w:rPr>
        <w:t>,</w:t>
      </w:r>
      <w:r w:rsidRPr="002F3ABF">
        <w:rPr>
          <w:spacing w:val="-12"/>
          <w:sz w:val="18"/>
          <w:szCs w:val="18"/>
        </w:rPr>
        <w:t xml:space="preserve"> прымянялася назва «Метрика Великого Княжества Литовско</w:t>
      </w:r>
      <w:r>
        <w:rPr>
          <w:spacing w:val="-12"/>
          <w:sz w:val="18"/>
          <w:szCs w:val="18"/>
          <w:lang w:val="be-BY"/>
        </w:rPr>
        <w:softHyphen/>
      </w:r>
      <w:r w:rsidRPr="002F3ABF">
        <w:rPr>
          <w:spacing w:val="-12"/>
          <w:sz w:val="18"/>
          <w:szCs w:val="18"/>
        </w:rPr>
        <w:t>го», вера</w:t>
      </w:r>
      <w:r>
        <w:rPr>
          <w:spacing w:val="-12"/>
          <w:sz w:val="18"/>
          <w:szCs w:val="18"/>
        </w:rPr>
        <w:softHyphen/>
      </w:r>
      <w:r w:rsidRPr="002F3ABF">
        <w:rPr>
          <w:spacing w:val="-12"/>
          <w:sz w:val="18"/>
          <w:szCs w:val="18"/>
        </w:rPr>
        <w:t>годна — па аналогіі з гістарычнай тэрміналогіяй, лац. — «Metrica Magni Duca</w:t>
      </w:r>
      <w:r>
        <w:rPr>
          <w:spacing w:val="-12"/>
          <w:sz w:val="18"/>
          <w:szCs w:val="18"/>
          <w:lang w:val="be-BY"/>
        </w:rPr>
        <w:softHyphen/>
      </w:r>
      <w:r w:rsidRPr="002F3ABF">
        <w:rPr>
          <w:spacing w:val="-12"/>
          <w:sz w:val="18"/>
          <w:szCs w:val="18"/>
        </w:rPr>
        <w:t>tus Lithua</w:t>
      </w:r>
      <w:r>
        <w:rPr>
          <w:spacing w:val="-12"/>
          <w:sz w:val="18"/>
          <w:szCs w:val="18"/>
        </w:rPr>
        <w:softHyphen/>
      </w:r>
      <w:r w:rsidRPr="002F3ABF">
        <w:rPr>
          <w:spacing w:val="-12"/>
          <w:sz w:val="18"/>
          <w:szCs w:val="18"/>
        </w:rPr>
        <w:t>niae».</w:t>
      </w:r>
    </w:p>
  </w:footnote>
  <w:footnote w:id="23">
    <w:p w:rsidR="00BB7059" w:rsidRPr="00701843" w:rsidRDefault="00BB7059" w:rsidP="00520606">
      <w:pPr>
        <w:pStyle w:val="ad"/>
        <w:rPr>
          <w:spacing w:val="-12"/>
          <w:sz w:val="18"/>
          <w:szCs w:val="18"/>
        </w:rPr>
      </w:pPr>
      <w:r w:rsidRPr="00701843">
        <w:rPr>
          <w:rStyle w:val="af"/>
          <w:spacing w:val="-12"/>
          <w:sz w:val="18"/>
          <w:szCs w:val="18"/>
        </w:rPr>
        <w:footnoteRef/>
      </w:r>
      <w:r w:rsidRPr="00701843">
        <w:rPr>
          <w:spacing w:val="-12"/>
          <w:sz w:val="18"/>
          <w:szCs w:val="18"/>
        </w:rPr>
        <w:t xml:space="preserve"> Выданне ўтрымлівала 15 дакументаў, у тым ліку акт</w:t>
      </w:r>
      <w:r w:rsidRPr="00701843">
        <w:rPr>
          <w:spacing w:val="-12"/>
          <w:sz w:val="18"/>
          <w:szCs w:val="18"/>
          <w:lang w:val="be-BY"/>
        </w:rPr>
        <w:t xml:space="preserve">, што </w:t>
      </w:r>
      <w:r>
        <w:rPr>
          <w:spacing w:val="-12"/>
          <w:sz w:val="18"/>
          <w:szCs w:val="18"/>
          <w:lang w:val="be-BY"/>
        </w:rPr>
        <w:t>д</w:t>
      </w:r>
      <w:r w:rsidRPr="00701843">
        <w:rPr>
          <w:spacing w:val="-12"/>
          <w:sz w:val="18"/>
          <w:szCs w:val="18"/>
          <w:lang w:val="be-BY"/>
        </w:rPr>
        <w:t>а</w:t>
      </w:r>
      <w:r>
        <w:rPr>
          <w:spacing w:val="-12"/>
          <w:sz w:val="18"/>
          <w:szCs w:val="18"/>
          <w:lang w:val="be-BY"/>
        </w:rPr>
        <w:t>т</w:t>
      </w:r>
      <w:r w:rsidRPr="00701843">
        <w:rPr>
          <w:spacing w:val="-12"/>
          <w:sz w:val="18"/>
          <w:szCs w:val="18"/>
          <w:lang w:val="be-BY"/>
        </w:rPr>
        <w:t>уецца</w:t>
      </w:r>
      <w:r w:rsidRPr="00701843">
        <w:rPr>
          <w:spacing w:val="-12"/>
          <w:sz w:val="18"/>
          <w:szCs w:val="18"/>
        </w:rPr>
        <w:t xml:space="preserve"> 1387—1392 гг.</w:t>
      </w:r>
    </w:p>
  </w:footnote>
  <w:footnote w:id="24">
    <w:p w:rsidR="00BB7059" w:rsidRPr="002F3ABF" w:rsidRDefault="00BB7059" w:rsidP="002F3ABF">
      <w:pPr>
        <w:pStyle w:val="ad"/>
        <w:spacing w:line="200" w:lineRule="exact"/>
        <w:ind w:left="227" w:hanging="227"/>
        <w:jc w:val="both"/>
        <w:rPr>
          <w:spacing w:val="-12"/>
          <w:sz w:val="18"/>
          <w:szCs w:val="18"/>
        </w:rPr>
      </w:pPr>
      <w:r w:rsidRPr="002F3ABF">
        <w:rPr>
          <w:rStyle w:val="af"/>
          <w:spacing w:val="-12"/>
          <w:sz w:val="18"/>
          <w:szCs w:val="18"/>
        </w:rPr>
        <w:footnoteRef/>
      </w:r>
      <w:r w:rsidRPr="002F3ABF">
        <w:rPr>
          <w:spacing w:val="-12"/>
          <w:sz w:val="18"/>
          <w:szCs w:val="18"/>
          <w:lang w:val="be-BY"/>
        </w:rPr>
        <w:t xml:space="preserve"> </w:t>
      </w:r>
      <w:r>
        <w:rPr>
          <w:spacing w:val="-12"/>
          <w:sz w:val="18"/>
          <w:szCs w:val="18"/>
          <w:lang w:val="be-BY"/>
        </w:rPr>
        <w:tab/>
      </w:r>
      <w:r w:rsidRPr="002F3ABF">
        <w:rPr>
          <w:spacing w:val="-12"/>
          <w:sz w:val="18"/>
          <w:szCs w:val="18"/>
          <w:lang w:val="be-BY"/>
        </w:rPr>
        <w:t>«</w:t>
      </w:r>
      <w:r w:rsidRPr="002F3ABF">
        <w:rPr>
          <w:spacing w:val="-12"/>
          <w:sz w:val="18"/>
          <w:szCs w:val="18"/>
          <w:lang w:val="pl-PL"/>
        </w:rPr>
        <w:t>Metryka litewska (Metrica Magni Ducatus Lithuaniae), również jak i metryka koronna, zawie</w:t>
      </w:r>
      <w:r>
        <w:rPr>
          <w:spacing w:val="-12"/>
          <w:sz w:val="18"/>
          <w:szCs w:val="18"/>
        </w:rPr>
        <w:softHyphen/>
      </w:r>
      <w:r w:rsidRPr="002F3ABF">
        <w:rPr>
          <w:spacing w:val="-12"/>
          <w:sz w:val="18"/>
          <w:szCs w:val="18"/>
          <w:lang w:val="pl-PL"/>
        </w:rPr>
        <w:t xml:space="preserve">ra w sobie </w:t>
      </w:r>
      <w:r w:rsidRPr="002F3ABF">
        <w:rPr>
          <w:i/>
          <w:spacing w:val="-12"/>
          <w:sz w:val="18"/>
          <w:szCs w:val="18"/>
          <w:lang w:val="pl-PL"/>
        </w:rPr>
        <w:t>dokumenta oryginalne</w:t>
      </w:r>
      <w:r w:rsidRPr="002F3ABF">
        <w:rPr>
          <w:spacing w:val="-12"/>
          <w:sz w:val="18"/>
          <w:szCs w:val="18"/>
          <w:lang w:val="pl-PL"/>
        </w:rPr>
        <w:t xml:space="preserve"> i księgi, do których zapisywano wszelkie akta prze</w:t>
      </w:r>
      <w:r>
        <w:rPr>
          <w:spacing w:val="-12"/>
          <w:sz w:val="18"/>
          <w:szCs w:val="18"/>
        </w:rPr>
        <w:softHyphen/>
      </w:r>
      <w:r w:rsidRPr="002F3ABF">
        <w:rPr>
          <w:spacing w:val="-12"/>
          <w:sz w:val="18"/>
          <w:szCs w:val="18"/>
          <w:lang w:val="pl-PL"/>
        </w:rPr>
        <w:t>cho</w:t>
      </w:r>
      <w:r>
        <w:rPr>
          <w:spacing w:val="-12"/>
          <w:sz w:val="18"/>
          <w:szCs w:val="18"/>
        </w:rPr>
        <w:softHyphen/>
      </w:r>
      <w:r w:rsidRPr="002F3ABF">
        <w:rPr>
          <w:spacing w:val="-12"/>
          <w:sz w:val="18"/>
          <w:szCs w:val="18"/>
          <w:lang w:val="pl-PL"/>
        </w:rPr>
        <w:t>dzą</w:t>
      </w:r>
      <w:r>
        <w:rPr>
          <w:spacing w:val="-12"/>
          <w:sz w:val="18"/>
          <w:szCs w:val="18"/>
        </w:rPr>
        <w:softHyphen/>
      </w:r>
      <w:r w:rsidRPr="002F3ABF">
        <w:rPr>
          <w:spacing w:val="-12"/>
          <w:sz w:val="18"/>
          <w:szCs w:val="18"/>
          <w:lang w:val="pl-PL"/>
        </w:rPr>
        <w:t>ce przez kancelarie książęca</w:t>
      </w:r>
      <w:r w:rsidRPr="002F3ABF">
        <w:rPr>
          <w:spacing w:val="-12"/>
          <w:sz w:val="18"/>
          <w:szCs w:val="18"/>
          <w:lang w:val="be-BY"/>
        </w:rPr>
        <w:t xml:space="preserve">» (выдзелена </w:t>
      </w:r>
      <w:r>
        <w:rPr>
          <w:spacing w:val="-12"/>
          <w:sz w:val="18"/>
          <w:szCs w:val="18"/>
          <w:lang w:val="be-BY"/>
        </w:rPr>
        <w:t>мной. </w:t>
      </w:r>
      <w:r w:rsidRPr="002F3ABF">
        <w:rPr>
          <w:spacing w:val="-12"/>
          <w:sz w:val="18"/>
          <w:szCs w:val="18"/>
          <w:lang w:val="be-BY"/>
        </w:rPr>
        <w:t xml:space="preserve">— </w:t>
      </w:r>
      <w:r w:rsidRPr="002F3ABF">
        <w:rPr>
          <w:i/>
          <w:spacing w:val="-12"/>
          <w:sz w:val="18"/>
          <w:szCs w:val="18"/>
          <w:lang w:val="be-BY"/>
        </w:rPr>
        <w:t>А. Л.</w:t>
      </w:r>
      <w:r w:rsidRPr="002F3ABF">
        <w:rPr>
          <w:spacing w:val="-12"/>
          <w:sz w:val="18"/>
          <w:szCs w:val="18"/>
          <w:lang w:val="be-BY"/>
        </w:rPr>
        <w:t>)</w:t>
      </w:r>
      <w:r w:rsidRPr="002F3ABF">
        <w:rPr>
          <w:spacing w:val="-12"/>
          <w:sz w:val="18"/>
          <w:szCs w:val="18"/>
          <w:lang w:val="pl-PL"/>
        </w:rPr>
        <w:t xml:space="preserve"> [28, </w:t>
      </w:r>
      <w:r w:rsidRPr="002F3ABF">
        <w:rPr>
          <w:spacing w:val="-12"/>
          <w:sz w:val="18"/>
          <w:szCs w:val="18"/>
          <w:lang w:val="be-BY"/>
        </w:rPr>
        <w:t>s. 2</w:t>
      </w:r>
      <w:r w:rsidRPr="002F3ABF">
        <w:rPr>
          <w:spacing w:val="-12"/>
          <w:sz w:val="18"/>
          <w:szCs w:val="18"/>
          <w:lang w:val="pl-PL"/>
        </w:rPr>
        <w:t>2]</w:t>
      </w:r>
      <w:r w:rsidRPr="002F3ABF">
        <w:rPr>
          <w:spacing w:val="-12"/>
          <w:sz w:val="18"/>
          <w:szCs w:val="18"/>
          <w:lang w:val="be-BY"/>
        </w:rPr>
        <w:t>.</w:t>
      </w:r>
      <w:r w:rsidRPr="002F3ABF">
        <w:rPr>
          <w:spacing w:val="-12"/>
          <w:sz w:val="18"/>
          <w:szCs w:val="18"/>
          <w:lang w:val="pl-PL"/>
        </w:rPr>
        <w:t xml:space="preserve"> </w:t>
      </w:r>
    </w:p>
  </w:footnote>
  <w:footnote w:id="25">
    <w:p w:rsidR="00BB7059" w:rsidRPr="002F3ABF" w:rsidRDefault="00BB7059" w:rsidP="002F3ABF">
      <w:pPr>
        <w:pStyle w:val="ad"/>
        <w:spacing w:line="200" w:lineRule="exact"/>
        <w:ind w:left="227" w:hanging="227"/>
        <w:jc w:val="both"/>
        <w:rPr>
          <w:spacing w:val="-12"/>
          <w:sz w:val="18"/>
          <w:szCs w:val="18"/>
        </w:rPr>
      </w:pPr>
      <w:r w:rsidRPr="002F3ABF">
        <w:rPr>
          <w:rStyle w:val="af"/>
          <w:spacing w:val="-12"/>
          <w:sz w:val="18"/>
          <w:szCs w:val="18"/>
        </w:rPr>
        <w:t>**</w:t>
      </w:r>
      <w:r w:rsidRPr="002F3ABF">
        <w:rPr>
          <w:spacing w:val="-12"/>
          <w:sz w:val="18"/>
          <w:szCs w:val="18"/>
        </w:rPr>
        <w:t xml:space="preserve"> </w:t>
      </w:r>
      <w:r>
        <w:rPr>
          <w:spacing w:val="-12"/>
          <w:sz w:val="18"/>
          <w:szCs w:val="18"/>
        </w:rPr>
        <w:tab/>
      </w:r>
      <w:r w:rsidRPr="002F3ABF">
        <w:rPr>
          <w:spacing w:val="-12"/>
          <w:sz w:val="18"/>
          <w:szCs w:val="18"/>
          <w:lang w:val="be-BY"/>
        </w:rPr>
        <w:t xml:space="preserve">«Osobny oddział </w:t>
      </w:r>
      <w:r w:rsidRPr="002F3ABF">
        <w:rPr>
          <w:i/>
          <w:spacing w:val="-12"/>
          <w:sz w:val="18"/>
          <w:szCs w:val="18"/>
          <w:lang w:val="be-BY"/>
        </w:rPr>
        <w:t>zajmują w metryce</w:t>
      </w:r>
      <w:r w:rsidRPr="002F3ABF">
        <w:rPr>
          <w:spacing w:val="-12"/>
          <w:sz w:val="18"/>
          <w:szCs w:val="18"/>
          <w:lang w:val="be-BY"/>
        </w:rPr>
        <w:t xml:space="preserve"> </w:t>
      </w:r>
      <w:r w:rsidRPr="002F3ABF">
        <w:rPr>
          <w:spacing w:val="-12"/>
          <w:sz w:val="18"/>
          <w:szCs w:val="18"/>
          <w:lang w:val="pl-PL"/>
        </w:rPr>
        <w:t>«</w:t>
      </w:r>
      <w:r w:rsidRPr="002F3ABF">
        <w:rPr>
          <w:i/>
          <w:spacing w:val="-12"/>
          <w:sz w:val="18"/>
          <w:szCs w:val="18"/>
          <w:lang w:val="be-BY"/>
        </w:rPr>
        <w:t>oddzielne dokumenta</w:t>
      </w:r>
      <w:r w:rsidRPr="002F3ABF">
        <w:rPr>
          <w:spacing w:val="-12"/>
          <w:sz w:val="18"/>
          <w:szCs w:val="18"/>
          <w:lang w:val="pl-PL"/>
        </w:rPr>
        <w:t>»</w:t>
      </w:r>
      <w:r w:rsidRPr="002F3ABF">
        <w:rPr>
          <w:spacing w:val="-12"/>
          <w:sz w:val="18"/>
          <w:szCs w:val="18"/>
          <w:lang w:val="be-BY"/>
        </w:rPr>
        <w:t xml:space="preserve"> które nie weszły w sklad met</w:t>
      </w:r>
      <w:r>
        <w:rPr>
          <w:spacing w:val="-12"/>
          <w:sz w:val="18"/>
          <w:szCs w:val="18"/>
          <w:lang w:val="be-BY"/>
        </w:rPr>
        <w:softHyphen/>
      </w:r>
      <w:r w:rsidRPr="002F3ABF">
        <w:rPr>
          <w:spacing w:val="-12"/>
          <w:sz w:val="18"/>
          <w:szCs w:val="18"/>
          <w:lang w:val="be-BY"/>
        </w:rPr>
        <w:t>rycz</w:t>
      </w:r>
      <w:r>
        <w:rPr>
          <w:spacing w:val="-12"/>
          <w:sz w:val="18"/>
          <w:szCs w:val="18"/>
          <w:lang w:val="be-BY"/>
        </w:rPr>
        <w:softHyphen/>
      </w:r>
      <w:r w:rsidRPr="002F3ABF">
        <w:rPr>
          <w:spacing w:val="-12"/>
          <w:sz w:val="18"/>
          <w:szCs w:val="18"/>
          <w:lang w:val="be-BY"/>
        </w:rPr>
        <w:t xml:space="preserve">nych i są po większej części </w:t>
      </w:r>
      <w:r w:rsidRPr="002F3ABF">
        <w:rPr>
          <w:i/>
          <w:spacing w:val="-12"/>
          <w:sz w:val="18"/>
          <w:szCs w:val="18"/>
          <w:lang w:val="be-BY"/>
        </w:rPr>
        <w:t>autentykami</w:t>
      </w:r>
      <w:r w:rsidRPr="002F3ABF">
        <w:rPr>
          <w:spacing w:val="-12"/>
          <w:sz w:val="18"/>
          <w:szCs w:val="18"/>
          <w:lang w:val="be-BY"/>
        </w:rPr>
        <w:t>. Większa część aktów tego rodzaju wydana w imie</w:t>
      </w:r>
      <w:r>
        <w:rPr>
          <w:spacing w:val="-12"/>
          <w:sz w:val="18"/>
          <w:szCs w:val="18"/>
          <w:lang w:val="be-BY"/>
        </w:rPr>
        <w:softHyphen/>
      </w:r>
      <w:r w:rsidRPr="002F3ABF">
        <w:rPr>
          <w:spacing w:val="-12"/>
          <w:sz w:val="18"/>
          <w:szCs w:val="18"/>
          <w:lang w:val="be-BY"/>
        </w:rPr>
        <w:t>niu królów polskich i blisko 35 własnoręcznie podpisanych</w:t>
      </w:r>
      <w:r w:rsidRPr="002F3ABF">
        <w:rPr>
          <w:spacing w:val="-12"/>
          <w:sz w:val="18"/>
          <w:szCs w:val="18"/>
          <w:lang w:val="pl-PL"/>
        </w:rPr>
        <w:t>»</w:t>
      </w:r>
      <w:r w:rsidRPr="002F3ABF">
        <w:rPr>
          <w:spacing w:val="-12"/>
          <w:sz w:val="18"/>
          <w:szCs w:val="18"/>
          <w:lang w:val="be-BY"/>
        </w:rPr>
        <w:t xml:space="preserve"> (выдзелена </w:t>
      </w:r>
      <w:r>
        <w:rPr>
          <w:spacing w:val="-12"/>
          <w:sz w:val="18"/>
          <w:szCs w:val="18"/>
          <w:lang w:val="be-BY"/>
        </w:rPr>
        <w:t>мной. </w:t>
      </w:r>
      <w:r w:rsidRPr="002F3ABF">
        <w:rPr>
          <w:spacing w:val="-12"/>
          <w:sz w:val="18"/>
          <w:szCs w:val="18"/>
          <w:lang w:val="be-BY"/>
        </w:rPr>
        <w:t xml:space="preserve">— </w:t>
      </w:r>
      <w:r w:rsidRPr="002F3ABF">
        <w:rPr>
          <w:i/>
          <w:spacing w:val="-12"/>
          <w:sz w:val="18"/>
          <w:szCs w:val="18"/>
          <w:lang w:val="be-BY"/>
        </w:rPr>
        <w:t>А. Л.</w:t>
      </w:r>
      <w:r w:rsidRPr="002F3ABF">
        <w:rPr>
          <w:spacing w:val="-12"/>
          <w:sz w:val="18"/>
          <w:szCs w:val="18"/>
          <w:lang w:val="be-BY"/>
        </w:rPr>
        <w:t>)</w:t>
      </w:r>
      <w:r>
        <w:rPr>
          <w:spacing w:val="-12"/>
          <w:sz w:val="18"/>
          <w:szCs w:val="18"/>
          <w:lang w:val="be-BY"/>
        </w:rPr>
        <w:t> </w:t>
      </w:r>
      <w:r w:rsidRPr="002F3ABF">
        <w:rPr>
          <w:spacing w:val="-12"/>
          <w:sz w:val="18"/>
          <w:szCs w:val="18"/>
          <w:lang w:val="pl-PL"/>
        </w:rPr>
        <w:t>[28,</w:t>
      </w:r>
      <w:r>
        <w:rPr>
          <w:spacing w:val="-12"/>
          <w:sz w:val="18"/>
          <w:szCs w:val="18"/>
        </w:rPr>
        <w:t> </w:t>
      </w:r>
      <w:r w:rsidRPr="002F3ABF">
        <w:rPr>
          <w:spacing w:val="-12"/>
          <w:sz w:val="18"/>
          <w:szCs w:val="18"/>
          <w:lang w:val="be-BY"/>
        </w:rPr>
        <w:t>s.</w:t>
      </w:r>
      <w:r>
        <w:rPr>
          <w:spacing w:val="-12"/>
          <w:sz w:val="18"/>
          <w:szCs w:val="18"/>
        </w:rPr>
        <w:t> </w:t>
      </w:r>
      <w:r w:rsidRPr="002F3ABF">
        <w:rPr>
          <w:spacing w:val="-12"/>
          <w:sz w:val="18"/>
          <w:szCs w:val="18"/>
          <w:lang w:val="be-BY"/>
        </w:rPr>
        <w:t>30</w:t>
      </w:r>
      <w:r w:rsidRPr="002F3ABF">
        <w:rPr>
          <w:spacing w:val="-12"/>
          <w:sz w:val="18"/>
          <w:szCs w:val="18"/>
          <w:lang w:val="pl-PL"/>
        </w:rPr>
        <w:t>]</w:t>
      </w:r>
      <w:r w:rsidRPr="002F3ABF">
        <w:rPr>
          <w:spacing w:val="-12"/>
          <w:sz w:val="18"/>
          <w:szCs w:val="18"/>
          <w:lang w:val="be-BY"/>
        </w:rPr>
        <w:t>.</w:t>
      </w:r>
    </w:p>
  </w:footnote>
  <w:footnote w:id="26">
    <w:p w:rsidR="00BB7059" w:rsidRPr="002F3ABF" w:rsidRDefault="00BB7059" w:rsidP="002F3ABF">
      <w:pPr>
        <w:pStyle w:val="ad"/>
        <w:spacing w:line="200" w:lineRule="exact"/>
        <w:ind w:left="227" w:hanging="227"/>
        <w:jc w:val="both"/>
        <w:rPr>
          <w:spacing w:val="-12"/>
          <w:sz w:val="18"/>
          <w:szCs w:val="18"/>
        </w:rPr>
      </w:pPr>
      <w:r w:rsidRPr="002F3ABF">
        <w:rPr>
          <w:rStyle w:val="af"/>
          <w:spacing w:val="-12"/>
          <w:sz w:val="18"/>
          <w:szCs w:val="18"/>
        </w:rPr>
        <w:t>***</w:t>
      </w:r>
      <w:r w:rsidRPr="002F3ABF">
        <w:rPr>
          <w:spacing w:val="-12"/>
          <w:sz w:val="18"/>
          <w:szCs w:val="18"/>
        </w:rPr>
        <w:t xml:space="preserve"> </w:t>
      </w:r>
      <w:r>
        <w:rPr>
          <w:spacing w:val="-12"/>
          <w:sz w:val="18"/>
          <w:szCs w:val="18"/>
        </w:rPr>
        <w:tab/>
      </w:r>
      <w:r w:rsidRPr="002F3ABF">
        <w:rPr>
          <w:spacing w:val="-12"/>
          <w:sz w:val="18"/>
          <w:szCs w:val="18"/>
          <w:lang w:val="be-BY"/>
        </w:rPr>
        <w:t>«</w:t>
      </w:r>
      <w:r>
        <w:rPr>
          <w:spacing w:val="-12"/>
          <w:sz w:val="18"/>
          <w:szCs w:val="18"/>
          <w:lang w:val="be-BY"/>
        </w:rPr>
        <w:t>…</w:t>
      </w:r>
      <w:r w:rsidRPr="002F3ABF">
        <w:rPr>
          <w:i/>
          <w:spacing w:val="-12"/>
          <w:sz w:val="18"/>
          <w:szCs w:val="18"/>
          <w:lang w:val="be-BY"/>
        </w:rPr>
        <w:t>Oryginał</w:t>
      </w:r>
      <w:r w:rsidRPr="002F3ABF">
        <w:rPr>
          <w:spacing w:val="-12"/>
          <w:sz w:val="18"/>
          <w:szCs w:val="18"/>
          <w:lang w:val="be-BY"/>
        </w:rPr>
        <w:t xml:space="preserve"> </w:t>
      </w:r>
      <w:r w:rsidRPr="002F3ABF">
        <w:rPr>
          <w:spacing w:val="-12"/>
          <w:sz w:val="18"/>
          <w:szCs w:val="18"/>
          <w:lang w:val="pl-PL"/>
        </w:rPr>
        <w:t xml:space="preserve">[Akta Unji lubelskiej] </w:t>
      </w:r>
      <w:r w:rsidRPr="002F3ABF">
        <w:rPr>
          <w:i/>
          <w:spacing w:val="-12"/>
          <w:sz w:val="18"/>
          <w:szCs w:val="18"/>
          <w:lang w:val="be-BY"/>
        </w:rPr>
        <w:t>jest w metryce</w:t>
      </w:r>
      <w:r w:rsidRPr="002F3ABF">
        <w:rPr>
          <w:spacing w:val="-12"/>
          <w:sz w:val="18"/>
          <w:szCs w:val="18"/>
          <w:lang w:val="be-BY"/>
        </w:rPr>
        <w:t xml:space="preserve"> i opatrzony 106 pieczęciami. Te trzy teksty róż</w:t>
      </w:r>
      <w:r>
        <w:rPr>
          <w:spacing w:val="-12"/>
          <w:sz w:val="18"/>
          <w:szCs w:val="18"/>
          <w:lang w:val="be-BY"/>
        </w:rPr>
        <w:softHyphen/>
      </w:r>
      <w:r w:rsidRPr="002F3ABF">
        <w:rPr>
          <w:spacing w:val="-12"/>
          <w:sz w:val="18"/>
          <w:szCs w:val="18"/>
          <w:lang w:val="be-BY"/>
        </w:rPr>
        <w:t xml:space="preserve">nią się bardzo między sobą i nie są zupełnie sgodne z </w:t>
      </w:r>
      <w:r w:rsidRPr="002F3ABF">
        <w:rPr>
          <w:i/>
          <w:spacing w:val="-12"/>
          <w:sz w:val="18"/>
          <w:szCs w:val="18"/>
          <w:lang w:val="be-BY"/>
        </w:rPr>
        <w:t>oryginałem metryki</w:t>
      </w:r>
      <w:r w:rsidRPr="002F3ABF">
        <w:rPr>
          <w:spacing w:val="-12"/>
          <w:sz w:val="18"/>
          <w:szCs w:val="18"/>
          <w:lang w:val="be-BY"/>
        </w:rPr>
        <w:t>»; «</w:t>
      </w:r>
      <w:r w:rsidRPr="002F3ABF">
        <w:rPr>
          <w:i/>
          <w:spacing w:val="-12"/>
          <w:sz w:val="18"/>
          <w:szCs w:val="18"/>
          <w:lang w:val="be-BY"/>
        </w:rPr>
        <w:t>W metryce</w:t>
      </w:r>
      <w:r w:rsidRPr="002F3ABF">
        <w:rPr>
          <w:spacing w:val="-12"/>
          <w:sz w:val="18"/>
          <w:szCs w:val="18"/>
          <w:lang w:val="be-BY"/>
        </w:rPr>
        <w:t xml:space="preserve"> Akt unii dochował się bardzo dobrze. Jest to </w:t>
      </w:r>
      <w:r w:rsidRPr="002F3ABF">
        <w:rPr>
          <w:i/>
          <w:spacing w:val="-12"/>
          <w:sz w:val="18"/>
          <w:szCs w:val="18"/>
          <w:lang w:val="be-BY"/>
        </w:rPr>
        <w:t>wielki arkusz pargaminowy</w:t>
      </w:r>
      <w:r>
        <w:rPr>
          <w:spacing w:val="-12"/>
          <w:sz w:val="18"/>
          <w:szCs w:val="18"/>
          <w:lang w:val="be-BY"/>
        </w:rPr>
        <w:t>…</w:t>
      </w:r>
      <w:r w:rsidRPr="002F3ABF">
        <w:rPr>
          <w:spacing w:val="-12"/>
          <w:sz w:val="18"/>
          <w:szCs w:val="18"/>
          <w:lang w:val="be-BY"/>
        </w:rPr>
        <w:t>»; «…</w:t>
      </w:r>
      <w:r w:rsidRPr="002F3ABF">
        <w:rPr>
          <w:spacing w:val="-12"/>
          <w:sz w:val="18"/>
          <w:szCs w:val="18"/>
          <w:lang w:val="pl-PL"/>
        </w:rPr>
        <w:t>[Akt Unji lubel</w:t>
      </w:r>
      <w:r>
        <w:rPr>
          <w:spacing w:val="-12"/>
          <w:sz w:val="18"/>
          <w:szCs w:val="18"/>
        </w:rPr>
        <w:softHyphen/>
      </w:r>
      <w:r w:rsidRPr="002F3ABF">
        <w:rPr>
          <w:spacing w:val="-12"/>
          <w:sz w:val="18"/>
          <w:szCs w:val="18"/>
          <w:lang w:val="pl-PL"/>
        </w:rPr>
        <w:t>skiej z archiwum Nieświeskiego] r</w:t>
      </w:r>
      <w:r w:rsidRPr="002F3ABF">
        <w:rPr>
          <w:spacing w:val="-12"/>
          <w:sz w:val="18"/>
          <w:szCs w:val="18"/>
          <w:lang w:val="be-BY"/>
        </w:rPr>
        <w:t xml:space="preserve">óżni się w pisowni od innych i od </w:t>
      </w:r>
      <w:r w:rsidRPr="002F3ABF">
        <w:rPr>
          <w:i/>
          <w:spacing w:val="-12"/>
          <w:sz w:val="18"/>
          <w:szCs w:val="18"/>
          <w:lang w:val="be-BY"/>
        </w:rPr>
        <w:t>oryginału Metryki</w:t>
      </w:r>
      <w:r w:rsidRPr="002F3ABF">
        <w:rPr>
          <w:spacing w:val="-12"/>
          <w:sz w:val="18"/>
          <w:szCs w:val="18"/>
          <w:lang w:val="be-BY"/>
        </w:rPr>
        <w:t>»</w:t>
      </w:r>
      <w:r w:rsidRPr="002F3ABF">
        <w:rPr>
          <w:spacing w:val="-12"/>
          <w:sz w:val="18"/>
          <w:szCs w:val="18"/>
          <w:lang w:val="pl-PL"/>
        </w:rPr>
        <w:t xml:space="preserve"> (</w:t>
      </w:r>
      <w:r w:rsidRPr="002F3ABF">
        <w:rPr>
          <w:spacing w:val="-12"/>
          <w:sz w:val="18"/>
          <w:szCs w:val="18"/>
          <w:lang w:val="be-BY"/>
        </w:rPr>
        <w:t>выдзе</w:t>
      </w:r>
      <w:r>
        <w:rPr>
          <w:spacing w:val="-12"/>
          <w:sz w:val="18"/>
          <w:szCs w:val="18"/>
          <w:lang w:val="be-BY"/>
        </w:rPr>
        <w:softHyphen/>
      </w:r>
      <w:r w:rsidRPr="002F3ABF">
        <w:rPr>
          <w:spacing w:val="-12"/>
          <w:sz w:val="18"/>
          <w:szCs w:val="18"/>
          <w:lang w:val="be-BY"/>
        </w:rPr>
        <w:t xml:space="preserve">лена </w:t>
      </w:r>
      <w:r>
        <w:rPr>
          <w:spacing w:val="-12"/>
          <w:sz w:val="18"/>
          <w:szCs w:val="18"/>
          <w:lang w:val="be-BY"/>
        </w:rPr>
        <w:t>мной. </w:t>
      </w:r>
      <w:r w:rsidRPr="002F3ABF">
        <w:rPr>
          <w:spacing w:val="-12"/>
          <w:sz w:val="18"/>
          <w:szCs w:val="18"/>
          <w:lang w:val="be-BY"/>
        </w:rPr>
        <w:t xml:space="preserve">— </w:t>
      </w:r>
      <w:r w:rsidRPr="002F3ABF">
        <w:rPr>
          <w:i/>
          <w:spacing w:val="-12"/>
          <w:sz w:val="18"/>
          <w:szCs w:val="18"/>
          <w:lang w:val="be-BY"/>
        </w:rPr>
        <w:t>А. Л.</w:t>
      </w:r>
      <w:r w:rsidRPr="002F3ABF">
        <w:rPr>
          <w:spacing w:val="-12"/>
          <w:sz w:val="18"/>
          <w:szCs w:val="18"/>
          <w:lang w:val="pl-PL"/>
        </w:rPr>
        <w:t>) [28, s.</w:t>
      </w:r>
      <w:r w:rsidRPr="002F3ABF">
        <w:rPr>
          <w:spacing w:val="-12"/>
          <w:sz w:val="18"/>
          <w:szCs w:val="18"/>
          <w:lang w:val="be-BY"/>
        </w:rPr>
        <w:t xml:space="preserve"> 31, 32</w:t>
      </w:r>
      <w:r w:rsidRPr="002F3ABF">
        <w:rPr>
          <w:spacing w:val="-12"/>
          <w:sz w:val="18"/>
          <w:szCs w:val="18"/>
          <w:lang w:val="pl-PL"/>
        </w:rPr>
        <w:t>]</w:t>
      </w:r>
      <w:r w:rsidRPr="002F3ABF">
        <w:rPr>
          <w:spacing w:val="-12"/>
          <w:sz w:val="18"/>
          <w:szCs w:val="18"/>
          <w:lang w:val="be-BY"/>
        </w:rPr>
        <w:t>.</w:t>
      </w:r>
    </w:p>
  </w:footnote>
  <w:footnote w:id="27">
    <w:p w:rsidR="00BB7059" w:rsidRPr="002F3ABF" w:rsidRDefault="00BB7059" w:rsidP="002F3ABF">
      <w:pPr>
        <w:pStyle w:val="ad"/>
        <w:spacing w:line="200" w:lineRule="exact"/>
        <w:ind w:left="227" w:hanging="227"/>
        <w:jc w:val="both"/>
        <w:rPr>
          <w:spacing w:val="-12"/>
          <w:sz w:val="18"/>
          <w:szCs w:val="18"/>
        </w:rPr>
      </w:pPr>
      <w:r w:rsidRPr="002F3ABF">
        <w:rPr>
          <w:rStyle w:val="af"/>
          <w:spacing w:val="-12"/>
          <w:sz w:val="18"/>
          <w:szCs w:val="18"/>
        </w:rPr>
        <w:t>****</w:t>
      </w:r>
      <w:r w:rsidRPr="002F3ABF">
        <w:rPr>
          <w:spacing w:val="-12"/>
          <w:sz w:val="18"/>
          <w:szCs w:val="18"/>
        </w:rPr>
        <w:t xml:space="preserve"> </w:t>
      </w:r>
      <w:r>
        <w:rPr>
          <w:spacing w:val="-12"/>
          <w:sz w:val="18"/>
          <w:szCs w:val="18"/>
        </w:rPr>
        <w:tab/>
      </w:r>
      <w:r w:rsidRPr="002F3ABF">
        <w:rPr>
          <w:spacing w:val="-12"/>
          <w:sz w:val="18"/>
          <w:szCs w:val="18"/>
          <w:lang w:val="be-BY"/>
        </w:rPr>
        <w:t>«…</w:t>
      </w:r>
      <w:r w:rsidRPr="002F3ABF">
        <w:rPr>
          <w:spacing w:val="-12"/>
          <w:sz w:val="18"/>
          <w:szCs w:val="18"/>
          <w:lang w:val="pl-PL"/>
        </w:rPr>
        <w:t xml:space="preserve">W roku 1808 część spora </w:t>
      </w:r>
      <w:r w:rsidRPr="002F3ABF">
        <w:rPr>
          <w:i/>
          <w:spacing w:val="-12"/>
          <w:sz w:val="18"/>
          <w:szCs w:val="18"/>
          <w:lang w:val="pl-PL"/>
        </w:rPr>
        <w:t>aktów metryki</w:t>
      </w:r>
      <w:r w:rsidRPr="002F3ABF">
        <w:rPr>
          <w:spacing w:val="-12"/>
          <w:sz w:val="18"/>
          <w:szCs w:val="18"/>
          <w:lang w:val="pl-PL"/>
        </w:rPr>
        <w:t xml:space="preserve"> przeszła do biblioteki publicznej</w:t>
      </w:r>
      <w:r w:rsidRPr="002F3ABF">
        <w:rPr>
          <w:spacing w:val="-12"/>
          <w:sz w:val="18"/>
          <w:szCs w:val="18"/>
          <w:lang w:val="be-BY"/>
        </w:rPr>
        <w:t>»; «</w:t>
      </w:r>
      <w:r w:rsidRPr="002F3ABF">
        <w:rPr>
          <w:spacing w:val="-12"/>
          <w:sz w:val="18"/>
          <w:szCs w:val="18"/>
          <w:lang w:val="pl-PL"/>
        </w:rPr>
        <w:t xml:space="preserve">Wiele </w:t>
      </w:r>
      <w:r w:rsidRPr="002F3ABF">
        <w:rPr>
          <w:i/>
          <w:spacing w:val="-12"/>
          <w:sz w:val="18"/>
          <w:szCs w:val="18"/>
          <w:lang w:val="pl-PL"/>
        </w:rPr>
        <w:t>par</w:t>
      </w:r>
      <w:r>
        <w:rPr>
          <w:i/>
          <w:spacing w:val="-12"/>
          <w:sz w:val="18"/>
          <w:szCs w:val="18"/>
        </w:rPr>
        <w:softHyphen/>
      </w:r>
      <w:r w:rsidRPr="002F3ABF">
        <w:rPr>
          <w:i/>
          <w:spacing w:val="-12"/>
          <w:sz w:val="18"/>
          <w:szCs w:val="18"/>
          <w:lang w:val="pl-PL"/>
        </w:rPr>
        <w:t>ga</w:t>
      </w:r>
      <w:r>
        <w:rPr>
          <w:i/>
          <w:spacing w:val="-12"/>
          <w:sz w:val="18"/>
          <w:szCs w:val="18"/>
        </w:rPr>
        <w:softHyphen/>
      </w:r>
      <w:r w:rsidRPr="002F3ABF">
        <w:rPr>
          <w:i/>
          <w:spacing w:val="-12"/>
          <w:sz w:val="18"/>
          <w:szCs w:val="18"/>
          <w:lang w:val="pl-PL"/>
        </w:rPr>
        <w:t>mi</w:t>
      </w:r>
      <w:r>
        <w:rPr>
          <w:i/>
          <w:spacing w:val="-12"/>
          <w:sz w:val="18"/>
          <w:szCs w:val="18"/>
        </w:rPr>
        <w:softHyphen/>
      </w:r>
      <w:r w:rsidRPr="002F3ABF">
        <w:rPr>
          <w:i/>
          <w:spacing w:val="-12"/>
          <w:sz w:val="18"/>
          <w:szCs w:val="18"/>
          <w:lang w:val="pl-PL"/>
        </w:rPr>
        <w:t>nów</w:t>
      </w:r>
      <w:r w:rsidRPr="002F3ABF">
        <w:rPr>
          <w:spacing w:val="-12"/>
          <w:sz w:val="18"/>
          <w:szCs w:val="18"/>
          <w:lang w:val="pl-PL"/>
        </w:rPr>
        <w:t xml:space="preserve"> przeszło do Biblioteki Publicznej, a metryka posiada tylko spis tego</w:t>
      </w:r>
      <w:r>
        <w:rPr>
          <w:spacing w:val="-12"/>
          <w:sz w:val="18"/>
          <w:szCs w:val="18"/>
          <w:lang w:val="pl-PL"/>
        </w:rPr>
        <w:t>…</w:t>
      </w:r>
      <w:r w:rsidRPr="002F3ABF">
        <w:rPr>
          <w:spacing w:val="-12"/>
          <w:sz w:val="18"/>
          <w:szCs w:val="18"/>
          <w:lang w:val="be-BY"/>
        </w:rPr>
        <w:t xml:space="preserve">» (выдзелена </w:t>
      </w:r>
      <w:r>
        <w:rPr>
          <w:spacing w:val="-12"/>
          <w:sz w:val="18"/>
          <w:szCs w:val="18"/>
          <w:lang w:val="be-BY"/>
        </w:rPr>
        <w:t>мной. </w:t>
      </w:r>
      <w:r w:rsidRPr="002F3ABF">
        <w:rPr>
          <w:spacing w:val="-12"/>
          <w:sz w:val="18"/>
          <w:szCs w:val="18"/>
          <w:lang w:val="be-BY"/>
        </w:rPr>
        <w:t xml:space="preserve">— </w:t>
      </w:r>
      <w:r w:rsidRPr="002F3ABF">
        <w:rPr>
          <w:i/>
          <w:spacing w:val="-12"/>
          <w:sz w:val="18"/>
          <w:szCs w:val="18"/>
          <w:lang w:val="be-BY"/>
        </w:rPr>
        <w:t>А. Л.</w:t>
      </w:r>
      <w:r w:rsidRPr="002F3ABF">
        <w:rPr>
          <w:spacing w:val="-12"/>
          <w:sz w:val="18"/>
          <w:szCs w:val="18"/>
          <w:lang w:val="be-BY"/>
        </w:rPr>
        <w:t>) [28, s. 21, 32]. Гл. вопіс арыгіналаў актаў, перададзеных у Дэпо Ману</w:t>
      </w:r>
      <w:r>
        <w:rPr>
          <w:spacing w:val="-12"/>
          <w:sz w:val="18"/>
          <w:szCs w:val="18"/>
          <w:lang w:val="be-BY"/>
        </w:rPr>
        <w:softHyphen/>
      </w:r>
      <w:r w:rsidRPr="002F3ABF">
        <w:rPr>
          <w:spacing w:val="-12"/>
          <w:sz w:val="18"/>
          <w:szCs w:val="18"/>
          <w:lang w:val="be-BY"/>
        </w:rPr>
        <w:t>скрып</w:t>
      </w:r>
      <w:r>
        <w:rPr>
          <w:spacing w:val="-12"/>
          <w:sz w:val="18"/>
          <w:szCs w:val="18"/>
          <w:lang w:val="be-BY"/>
        </w:rPr>
        <w:softHyphen/>
      </w:r>
      <w:r w:rsidRPr="002F3ABF">
        <w:rPr>
          <w:spacing w:val="-12"/>
          <w:sz w:val="18"/>
          <w:szCs w:val="18"/>
          <w:lang w:val="be-BY"/>
        </w:rPr>
        <w:t>таў ІПБ, 1808 г. [5, с. 461—467].</w:t>
      </w:r>
    </w:p>
  </w:footnote>
  <w:footnote w:id="28">
    <w:p w:rsidR="00BB7059" w:rsidRPr="00D73FE1" w:rsidRDefault="00BB7059" w:rsidP="00D73FE1">
      <w:pPr>
        <w:pStyle w:val="ad"/>
        <w:spacing w:line="200" w:lineRule="exact"/>
        <w:ind w:left="227" w:hanging="227"/>
        <w:jc w:val="both"/>
        <w:rPr>
          <w:spacing w:val="-12"/>
          <w:sz w:val="18"/>
          <w:szCs w:val="18"/>
        </w:rPr>
      </w:pPr>
      <w:r w:rsidRPr="00D73FE1">
        <w:rPr>
          <w:rStyle w:val="af"/>
          <w:spacing w:val="-12"/>
          <w:sz w:val="18"/>
          <w:szCs w:val="18"/>
        </w:rPr>
        <w:footnoteRef/>
      </w:r>
      <w:r w:rsidRPr="00D73FE1">
        <w:rPr>
          <w:spacing w:val="-12"/>
          <w:sz w:val="18"/>
          <w:szCs w:val="18"/>
          <w:lang w:val="be-BY"/>
        </w:rPr>
        <w:t xml:space="preserve"> </w:t>
      </w:r>
      <w:r>
        <w:rPr>
          <w:spacing w:val="-12"/>
          <w:sz w:val="18"/>
          <w:szCs w:val="18"/>
          <w:lang w:val="en-US"/>
        </w:rPr>
        <w:tab/>
      </w:r>
      <w:r w:rsidRPr="00D73FE1">
        <w:rPr>
          <w:spacing w:val="-12"/>
          <w:sz w:val="18"/>
          <w:szCs w:val="18"/>
          <w:lang w:val="be-BY"/>
        </w:rPr>
        <w:t>«</w:t>
      </w:r>
      <w:r w:rsidRPr="00D73FE1">
        <w:rPr>
          <w:spacing w:val="-12"/>
          <w:sz w:val="18"/>
          <w:szCs w:val="18"/>
          <w:lang w:val="pl-PL"/>
        </w:rPr>
        <w:t xml:space="preserve">Część [opisu M. Kromera z 1551 r.] zawierająca opis dokumentów, </w:t>
      </w:r>
      <w:r w:rsidRPr="00D73FE1">
        <w:rPr>
          <w:i/>
          <w:spacing w:val="-12"/>
          <w:sz w:val="18"/>
          <w:szCs w:val="18"/>
          <w:lang w:val="pl-PL"/>
        </w:rPr>
        <w:t>odnoszących się do Lit</w:t>
      </w:r>
      <w:r>
        <w:rPr>
          <w:i/>
          <w:spacing w:val="-12"/>
          <w:sz w:val="18"/>
          <w:szCs w:val="18"/>
          <w:lang w:val="pl-PL"/>
        </w:rPr>
        <w:softHyphen/>
      </w:r>
      <w:r w:rsidRPr="00D73FE1">
        <w:rPr>
          <w:i/>
          <w:spacing w:val="-12"/>
          <w:sz w:val="18"/>
          <w:szCs w:val="18"/>
          <w:lang w:val="pl-PL"/>
        </w:rPr>
        <w:t>wy</w:t>
      </w:r>
      <w:r w:rsidRPr="00D73FE1">
        <w:rPr>
          <w:spacing w:val="-12"/>
          <w:sz w:val="18"/>
          <w:szCs w:val="18"/>
          <w:lang w:val="pl-PL"/>
        </w:rPr>
        <w:t>, wydrukował Daniłowicz</w:t>
      </w:r>
      <w:r w:rsidRPr="00D73FE1">
        <w:rPr>
          <w:spacing w:val="-12"/>
          <w:sz w:val="18"/>
          <w:szCs w:val="18"/>
          <w:lang w:val="be-BY"/>
        </w:rPr>
        <w:t xml:space="preserve">» (выдзелена </w:t>
      </w:r>
      <w:r>
        <w:rPr>
          <w:spacing w:val="-12"/>
          <w:sz w:val="18"/>
          <w:szCs w:val="18"/>
          <w:lang w:val="be-BY"/>
        </w:rPr>
        <w:t>мной. </w:t>
      </w:r>
      <w:r w:rsidRPr="00D73FE1">
        <w:rPr>
          <w:spacing w:val="-12"/>
          <w:sz w:val="18"/>
          <w:szCs w:val="18"/>
          <w:lang w:val="be-BY"/>
        </w:rPr>
        <w:t xml:space="preserve">— </w:t>
      </w:r>
      <w:r w:rsidRPr="00D73FE1">
        <w:rPr>
          <w:i/>
          <w:spacing w:val="-12"/>
          <w:sz w:val="18"/>
          <w:szCs w:val="18"/>
          <w:lang w:val="be-BY"/>
        </w:rPr>
        <w:t>А. Л.</w:t>
      </w:r>
      <w:r w:rsidRPr="00D73FE1">
        <w:rPr>
          <w:spacing w:val="-12"/>
          <w:sz w:val="18"/>
          <w:szCs w:val="18"/>
          <w:lang w:val="be-BY"/>
        </w:rPr>
        <w:t>). Са спасылкай на старонкі 455—460 пуб</w:t>
      </w:r>
      <w:r>
        <w:rPr>
          <w:spacing w:val="-12"/>
          <w:sz w:val="18"/>
          <w:szCs w:val="18"/>
          <w:lang w:val="en-US"/>
        </w:rPr>
        <w:softHyphen/>
      </w:r>
      <w:r w:rsidRPr="00D73FE1">
        <w:rPr>
          <w:spacing w:val="-12"/>
          <w:sz w:val="18"/>
          <w:szCs w:val="18"/>
          <w:lang w:val="be-BY"/>
        </w:rPr>
        <w:t>лікацыі вопіс</w:t>
      </w:r>
      <w:r>
        <w:rPr>
          <w:spacing w:val="-12"/>
          <w:sz w:val="18"/>
          <w:szCs w:val="18"/>
          <w:lang w:val="be-BY"/>
        </w:rPr>
        <w:t>у</w:t>
      </w:r>
      <w:r w:rsidRPr="00D73FE1">
        <w:rPr>
          <w:spacing w:val="-12"/>
          <w:sz w:val="18"/>
          <w:szCs w:val="18"/>
          <w:lang w:val="be-BY"/>
        </w:rPr>
        <w:t xml:space="preserve"> М. Кромера 1551 г.</w:t>
      </w:r>
      <w:r w:rsidRPr="00D73FE1">
        <w:rPr>
          <w:spacing w:val="-12"/>
          <w:sz w:val="18"/>
          <w:szCs w:val="18"/>
        </w:rPr>
        <w:t xml:space="preserve"> [28, </w:t>
      </w:r>
      <w:r w:rsidRPr="00D73FE1">
        <w:rPr>
          <w:spacing w:val="-12"/>
          <w:sz w:val="18"/>
          <w:szCs w:val="18"/>
          <w:lang w:val="en-US"/>
        </w:rPr>
        <w:t>s</w:t>
      </w:r>
      <w:r w:rsidRPr="00D73FE1">
        <w:rPr>
          <w:spacing w:val="-12"/>
          <w:sz w:val="18"/>
          <w:szCs w:val="18"/>
        </w:rPr>
        <w:t xml:space="preserve">. </w:t>
      </w:r>
      <w:r w:rsidRPr="00D73FE1">
        <w:rPr>
          <w:spacing w:val="-12"/>
          <w:sz w:val="18"/>
          <w:szCs w:val="18"/>
          <w:lang w:val="be-BY"/>
        </w:rPr>
        <w:t>22—23</w:t>
      </w:r>
      <w:r w:rsidRPr="00D73FE1">
        <w:rPr>
          <w:spacing w:val="-12"/>
          <w:sz w:val="18"/>
          <w:szCs w:val="18"/>
        </w:rPr>
        <w:t xml:space="preserve">; 5, </w:t>
      </w:r>
      <w:r w:rsidRPr="00D73FE1">
        <w:rPr>
          <w:spacing w:val="-12"/>
          <w:sz w:val="18"/>
          <w:szCs w:val="18"/>
          <w:lang w:val="en-US"/>
        </w:rPr>
        <w:t>c</w:t>
      </w:r>
      <w:r w:rsidRPr="00D73FE1">
        <w:rPr>
          <w:spacing w:val="-12"/>
          <w:sz w:val="18"/>
          <w:szCs w:val="18"/>
          <w:lang w:val="be-BY"/>
        </w:rPr>
        <w:t>. 455—460</w:t>
      </w:r>
      <w:r w:rsidRPr="00D73FE1">
        <w:rPr>
          <w:spacing w:val="-12"/>
          <w:sz w:val="18"/>
          <w:szCs w:val="18"/>
        </w:rPr>
        <w:t>]</w:t>
      </w:r>
      <w:r w:rsidRPr="00D73FE1">
        <w:rPr>
          <w:spacing w:val="-12"/>
          <w:sz w:val="18"/>
          <w:szCs w:val="18"/>
          <w:lang w:val="be-BY"/>
        </w:rPr>
        <w:t>.</w:t>
      </w:r>
    </w:p>
  </w:footnote>
  <w:footnote w:id="29">
    <w:p w:rsidR="00BB7059" w:rsidRPr="00D73FE1" w:rsidRDefault="00BB7059" w:rsidP="00D73FE1">
      <w:pPr>
        <w:pStyle w:val="ad"/>
        <w:spacing w:line="200" w:lineRule="exact"/>
        <w:ind w:left="227" w:hanging="227"/>
        <w:jc w:val="both"/>
        <w:rPr>
          <w:spacing w:val="-12"/>
          <w:sz w:val="18"/>
          <w:szCs w:val="18"/>
          <w:lang w:val="en-US"/>
        </w:rPr>
      </w:pPr>
      <w:r w:rsidRPr="00D73FE1">
        <w:rPr>
          <w:rStyle w:val="af"/>
          <w:spacing w:val="-12"/>
          <w:sz w:val="18"/>
          <w:szCs w:val="18"/>
        </w:rPr>
        <w:t>**</w:t>
      </w:r>
      <w:r w:rsidRPr="00D73FE1">
        <w:rPr>
          <w:spacing w:val="-12"/>
          <w:sz w:val="18"/>
          <w:szCs w:val="18"/>
        </w:rPr>
        <w:t xml:space="preserve"> </w:t>
      </w:r>
      <w:r>
        <w:rPr>
          <w:spacing w:val="-12"/>
          <w:sz w:val="18"/>
          <w:szCs w:val="18"/>
          <w:lang w:val="en-US"/>
        </w:rPr>
        <w:tab/>
      </w:r>
      <w:r w:rsidRPr="00D73FE1">
        <w:rPr>
          <w:spacing w:val="-12"/>
          <w:sz w:val="18"/>
          <w:szCs w:val="18"/>
          <w:lang w:val="pl-PL"/>
        </w:rPr>
        <w:t>«Sam tytuł inwentarza Ptaszyckiego: Opisanije knig i aktow Litowskoj Mietriki, wprowadza w bląd zarówno badaczy, jak archiwistów, dobrze ilustrując niekonsekwentne i mylące sto</w:t>
      </w:r>
      <w:r>
        <w:rPr>
          <w:spacing w:val="-12"/>
          <w:sz w:val="18"/>
          <w:szCs w:val="18"/>
          <w:lang w:val="pl-PL"/>
        </w:rPr>
        <w:softHyphen/>
      </w:r>
      <w:r w:rsidRPr="00D73FE1">
        <w:rPr>
          <w:spacing w:val="-12"/>
          <w:sz w:val="18"/>
          <w:szCs w:val="18"/>
          <w:lang w:val="pl-PL"/>
        </w:rPr>
        <w:t>so</w:t>
      </w:r>
      <w:r>
        <w:rPr>
          <w:spacing w:val="-12"/>
          <w:sz w:val="18"/>
          <w:szCs w:val="18"/>
          <w:lang w:val="pl-PL"/>
        </w:rPr>
        <w:softHyphen/>
      </w:r>
      <w:r w:rsidRPr="00D73FE1">
        <w:rPr>
          <w:spacing w:val="-12"/>
          <w:sz w:val="18"/>
          <w:szCs w:val="18"/>
          <w:lang w:val="pl-PL"/>
        </w:rPr>
        <w:t>wa</w:t>
      </w:r>
      <w:r>
        <w:rPr>
          <w:spacing w:val="-12"/>
          <w:sz w:val="18"/>
          <w:szCs w:val="18"/>
          <w:lang w:val="pl-PL"/>
        </w:rPr>
        <w:softHyphen/>
      </w:r>
      <w:r w:rsidRPr="00D73FE1">
        <w:rPr>
          <w:spacing w:val="-12"/>
          <w:sz w:val="18"/>
          <w:szCs w:val="18"/>
          <w:lang w:val="pl-PL"/>
        </w:rPr>
        <w:t xml:space="preserve">nie terminu </w:t>
      </w:r>
      <w:r w:rsidR="00DB451B">
        <w:rPr>
          <w:spacing w:val="-12"/>
          <w:sz w:val="18"/>
          <w:szCs w:val="18"/>
          <w:lang w:val="pl-PL"/>
        </w:rPr>
        <w:t>«</w:t>
      </w:r>
      <w:r w:rsidRPr="00D73FE1">
        <w:rPr>
          <w:spacing w:val="-12"/>
          <w:sz w:val="18"/>
          <w:szCs w:val="18"/>
          <w:lang w:val="pl-PL"/>
        </w:rPr>
        <w:t>Metryka Litewska». Inwentarz obejmuje wprawdzie większość — choć nie wszyst</w:t>
      </w:r>
      <w:r>
        <w:rPr>
          <w:spacing w:val="-12"/>
          <w:sz w:val="18"/>
          <w:szCs w:val="18"/>
          <w:lang w:val="pl-PL"/>
        </w:rPr>
        <w:softHyphen/>
      </w:r>
      <w:r w:rsidRPr="00D73FE1">
        <w:rPr>
          <w:spacing w:val="-12"/>
          <w:sz w:val="18"/>
          <w:szCs w:val="18"/>
          <w:lang w:val="pl-PL"/>
        </w:rPr>
        <w:t>kie — z materiałów pochodzących z kancelarii Wielkiego Księstwa i prze</w:t>
      </w:r>
      <w:r>
        <w:rPr>
          <w:spacing w:val="-12"/>
          <w:sz w:val="18"/>
          <w:szCs w:val="18"/>
          <w:lang w:val="pl-PL"/>
        </w:rPr>
        <w:softHyphen/>
      </w:r>
      <w:r w:rsidRPr="00D73FE1">
        <w:rPr>
          <w:spacing w:val="-12"/>
          <w:sz w:val="18"/>
          <w:szCs w:val="18"/>
          <w:lang w:val="pl-PL"/>
        </w:rPr>
        <w:t>cho</w:t>
      </w:r>
      <w:r>
        <w:rPr>
          <w:spacing w:val="-12"/>
          <w:sz w:val="18"/>
          <w:szCs w:val="18"/>
          <w:lang w:val="pl-PL"/>
        </w:rPr>
        <w:softHyphen/>
      </w:r>
      <w:r w:rsidRPr="00D73FE1">
        <w:rPr>
          <w:spacing w:val="-12"/>
          <w:sz w:val="18"/>
          <w:szCs w:val="18"/>
          <w:lang w:val="pl-PL"/>
        </w:rPr>
        <w:t>wy</w:t>
      </w:r>
      <w:r>
        <w:rPr>
          <w:spacing w:val="-12"/>
          <w:sz w:val="18"/>
          <w:szCs w:val="18"/>
          <w:lang w:val="pl-PL"/>
        </w:rPr>
        <w:softHyphen/>
      </w:r>
      <w:r w:rsidRPr="00D73FE1">
        <w:rPr>
          <w:spacing w:val="-12"/>
          <w:sz w:val="18"/>
          <w:szCs w:val="18"/>
          <w:lang w:val="pl-PL"/>
        </w:rPr>
        <w:t>wa</w:t>
      </w:r>
      <w:r>
        <w:rPr>
          <w:spacing w:val="-12"/>
          <w:sz w:val="18"/>
          <w:szCs w:val="18"/>
          <w:lang w:val="pl-PL"/>
        </w:rPr>
        <w:softHyphen/>
      </w:r>
      <w:r w:rsidRPr="00D73FE1">
        <w:rPr>
          <w:spacing w:val="-12"/>
          <w:sz w:val="18"/>
          <w:szCs w:val="18"/>
          <w:lang w:val="pl-PL"/>
        </w:rPr>
        <w:t>nych w Moskwie w czasach Ptaszyckiego, lecz ponadto omawia także większą część znacznie obsze</w:t>
      </w:r>
      <w:r>
        <w:rPr>
          <w:spacing w:val="-12"/>
          <w:sz w:val="18"/>
          <w:szCs w:val="18"/>
          <w:lang w:val="pl-PL"/>
        </w:rPr>
        <w:softHyphen/>
      </w:r>
      <w:r w:rsidRPr="00D73FE1">
        <w:rPr>
          <w:spacing w:val="-12"/>
          <w:sz w:val="18"/>
          <w:szCs w:val="18"/>
          <w:lang w:val="pl-PL"/>
        </w:rPr>
        <w:t>rniejszego zbioru materiałów, które zostały wywiezione z Polski do Petersburga w końcu wie</w:t>
      </w:r>
      <w:r>
        <w:rPr>
          <w:spacing w:val="-12"/>
          <w:sz w:val="18"/>
          <w:szCs w:val="18"/>
          <w:lang w:val="be-BY"/>
        </w:rPr>
        <w:softHyphen/>
      </w:r>
      <w:r w:rsidRPr="00D73FE1">
        <w:rPr>
          <w:spacing w:val="-12"/>
          <w:sz w:val="18"/>
          <w:szCs w:val="18"/>
          <w:lang w:val="pl-PL"/>
        </w:rPr>
        <w:t>ku XVIII» [24, s. 68].</w:t>
      </w:r>
    </w:p>
  </w:footnote>
  <w:footnote w:id="30">
    <w:p w:rsidR="00BB7059" w:rsidRPr="00D73FE1" w:rsidRDefault="00BB7059" w:rsidP="00D73FE1">
      <w:pPr>
        <w:pStyle w:val="ad"/>
        <w:spacing w:line="200" w:lineRule="exact"/>
        <w:ind w:left="227" w:hanging="227"/>
        <w:jc w:val="both"/>
        <w:rPr>
          <w:spacing w:val="-12"/>
          <w:sz w:val="18"/>
          <w:szCs w:val="18"/>
        </w:rPr>
      </w:pPr>
      <w:r w:rsidRPr="00D73FE1">
        <w:rPr>
          <w:rStyle w:val="af"/>
          <w:spacing w:val="-12"/>
          <w:sz w:val="18"/>
          <w:szCs w:val="18"/>
        </w:rPr>
        <w:footnoteRef/>
      </w:r>
      <w:r w:rsidRPr="00D73FE1">
        <w:rPr>
          <w:spacing w:val="-12"/>
          <w:sz w:val="18"/>
          <w:szCs w:val="18"/>
          <w:lang w:val="be-BY"/>
        </w:rPr>
        <w:t xml:space="preserve"> </w:t>
      </w:r>
      <w:r>
        <w:rPr>
          <w:spacing w:val="-12"/>
          <w:sz w:val="18"/>
          <w:szCs w:val="18"/>
          <w:lang w:val="en-US"/>
        </w:rPr>
        <w:tab/>
      </w:r>
      <w:r w:rsidRPr="00D73FE1">
        <w:rPr>
          <w:spacing w:val="-12"/>
          <w:sz w:val="18"/>
          <w:szCs w:val="18"/>
          <w:lang w:val="be-BY"/>
        </w:rPr>
        <w:t>«Метрикой назывался архив королевской и великокняжеской канцелярии, из которой выхо</w:t>
      </w:r>
      <w:r>
        <w:rPr>
          <w:spacing w:val="-12"/>
          <w:sz w:val="18"/>
          <w:szCs w:val="18"/>
          <w:lang w:val="en-US"/>
        </w:rPr>
        <w:softHyphen/>
      </w:r>
      <w:r w:rsidRPr="00D73FE1">
        <w:rPr>
          <w:spacing w:val="-12"/>
          <w:sz w:val="18"/>
          <w:szCs w:val="18"/>
          <w:lang w:val="be-BY"/>
        </w:rPr>
        <w:t>дили все акты, издававшиеся именем короля и великого князя»; «Так как в мет</w:t>
      </w:r>
      <w:r>
        <w:rPr>
          <w:spacing w:val="-12"/>
          <w:sz w:val="18"/>
          <w:szCs w:val="18"/>
          <w:lang w:val="en-US"/>
        </w:rPr>
        <w:softHyphen/>
      </w:r>
      <w:r w:rsidRPr="00D73FE1">
        <w:rPr>
          <w:spacing w:val="-12"/>
          <w:sz w:val="18"/>
          <w:szCs w:val="18"/>
          <w:lang w:val="be-BY"/>
        </w:rPr>
        <w:t>ри</w:t>
      </w:r>
      <w:r>
        <w:rPr>
          <w:spacing w:val="-12"/>
          <w:sz w:val="18"/>
          <w:szCs w:val="18"/>
          <w:lang w:val="en-US"/>
        </w:rPr>
        <w:softHyphen/>
      </w:r>
      <w:r w:rsidRPr="00D73FE1">
        <w:rPr>
          <w:spacing w:val="-12"/>
          <w:sz w:val="18"/>
          <w:szCs w:val="18"/>
          <w:lang w:val="be-BY"/>
        </w:rPr>
        <w:t>ке хранятся документы литовской государственной канцелярии с конца XV века по 1794 год, то этот архив и по настоящее время не потерял вполне своего практического зна</w:t>
      </w:r>
      <w:r>
        <w:rPr>
          <w:spacing w:val="-12"/>
          <w:sz w:val="18"/>
          <w:szCs w:val="18"/>
          <w:lang w:val="en-US"/>
        </w:rPr>
        <w:softHyphen/>
      </w:r>
      <w:r w:rsidRPr="00D73FE1">
        <w:rPr>
          <w:spacing w:val="-12"/>
          <w:sz w:val="18"/>
          <w:szCs w:val="18"/>
          <w:lang w:val="be-BY"/>
        </w:rPr>
        <w:t>чения» (словы «литовская метрика»</w:t>
      </w:r>
      <w:r>
        <w:rPr>
          <w:spacing w:val="-12"/>
          <w:sz w:val="18"/>
          <w:szCs w:val="18"/>
          <w:lang w:val="be-BY"/>
        </w:rPr>
        <w:t>,</w:t>
      </w:r>
      <w:r w:rsidRPr="00D73FE1">
        <w:rPr>
          <w:spacing w:val="-12"/>
          <w:sz w:val="18"/>
          <w:szCs w:val="18"/>
          <w:lang w:val="be-BY"/>
        </w:rPr>
        <w:t xml:space="preserve"> «архив канцелярии…» і «архив» ён ужываў як сіно</w:t>
      </w:r>
      <w:r>
        <w:rPr>
          <w:spacing w:val="-12"/>
          <w:sz w:val="18"/>
          <w:szCs w:val="18"/>
          <w:lang w:val="en-US"/>
        </w:rPr>
        <w:softHyphen/>
      </w:r>
      <w:r w:rsidRPr="00D73FE1">
        <w:rPr>
          <w:spacing w:val="-12"/>
          <w:sz w:val="18"/>
          <w:szCs w:val="18"/>
          <w:lang w:val="be-BY"/>
        </w:rPr>
        <w:t>німы)»</w:t>
      </w:r>
      <w:r w:rsidRPr="00D73FE1">
        <w:rPr>
          <w:spacing w:val="-12"/>
          <w:sz w:val="18"/>
          <w:szCs w:val="18"/>
        </w:rPr>
        <w:t xml:space="preserve"> [14, </w:t>
      </w:r>
      <w:r w:rsidRPr="00D73FE1">
        <w:rPr>
          <w:spacing w:val="-12"/>
          <w:sz w:val="18"/>
          <w:szCs w:val="18"/>
          <w:lang w:val="en-US"/>
        </w:rPr>
        <w:t>c</w:t>
      </w:r>
      <w:r w:rsidRPr="00D73FE1">
        <w:rPr>
          <w:spacing w:val="-12"/>
          <w:sz w:val="18"/>
          <w:szCs w:val="18"/>
        </w:rPr>
        <w:t xml:space="preserve">. </w:t>
      </w:r>
      <w:r w:rsidRPr="00D73FE1">
        <w:rPr>
          <w:spacing w:val="-12"/>
          <w:sz w:val="18"/>
          <w:szCs w:val="18"/>
          <w:lang w:val="be-BY"/>
        </w:rPr>
        <w:t xml:space="preserve">3, </w:t>
      </w:r>
      <w:r w:rsidRPr="00D73FE1">
        <w:rPr>
          <w:spacing w:val="-12"/>
          <w:sz w:val="18"/>
          <w:szCs w:val="18"/>
          <w:lang w:val="pl-PL"/>
        </w:rPr>
        <w:t>V</w:t>
      </w:r>
      <w:r w:rsidRPr="00D73FE1">
        <w:rPr>
          <w:spacing w:val="-12"/>
          <w:sz w:val="18"/>
          <w:szCs w:val="18"/>
        </w:rPr>
        <w:t>]</w:t>
      </w:r>
      <w:r w:rsidRPr="00D73FE1">
        <w:rPr>
          <w:spacing w:val="-12"/>
          <w:sz w:val="18"/>
          <w:szCs w:val="18"/>
          <w:lang w:val="be-BY"/>
        </w:rPr>
        <w:t xml:space="preserve">. </w:t>
      </w:r>
    </w:p>
  </w:footnote>
  <w:footnote w:id="31">
    <w:p w:rsidR="00BB7059" w:rsidRPr="00D73FE1" w:rsidRDefault="00BB7059" w:rsidP="00D73FE1">
      <w:pPr>
        <w:pStyle w:val="ad"/>
        <w:spacing w:line="200" w:lineRule="exact"/>
        <w:ind w:left="227" w:hanging="227"/>
        <w:jc w:val="both"/>
        <w:rPr>
          <w:spacing w:val="-12"/>
          <w:sz w:val="18"/>
          <w:szCs w:val="18"/>
        </w:rPr>
      </w:pPr>
      <w:r w:rsidRPr="00D73FE1">
        <w:rPr>
          <w:rStyle w:val="af"/>
          <w:spacing w:val="-12"/>
          <w:sz w:val="18"/>
          <w:szCs w:val="18"/>
        </w:rPr>
        <w:footnoteRef/>
      </w:r>
      <w:r w:rsidRPr="00D73FE1">
        <w:rPr>
          <w:spacing w:val="-12"/>
          <w:sz w:val="18"/>
          <w:szCs w:val="18"/>
          <w:lang w:val="be-BY"/>
        </w:rPr>
        <w:t xml:space="preserve"> </w:t>
      </w:r>
      <w:r>
        <w:rPr>
          <w:spacing w:val="-12"/>
          <w:sz w:val="18"/>
          <w:szCs w:val="18"/>
          <w:lang w:val="en-US"/>
        </w:rPr>
        <w:tab/>
      </w:r>
      <w:r w:rsidRPr="00D73FE1">
        <w:rPr>
          <w:spacing w:val="-12"/>
          <w:sz w:val="18"/>
          <w:szCs w:val="18"/>
          <w:lang w:val="be-BY"/>
        </w:rPr>
        <w:t xml:space="preserve">«Когда </w:t>
      </w:r>
      <w:r w:rsidRPr="00D73FE1">
        <w:rPr>
          <w:i/>
          <w:spacing w:val="-12"/>
          <w:sz w:val="18"/>
          <w:szCs w:val="18"/>
          <w:lang w:val="be-BY"/>
        </w:rPr>
        <w:t>великокняжеский архив</w:t>
      </w:r>
      <w:r w:rsidRPr="00D73FE1">
        <w:rPr>
          <w:spacing w:val="-12"/>
          <w:sz w:val="18"/>
          <w:szCs w:val="18"/>
          <w:lang w:val="be-BY"/>
        </w:rPr>
        <w:t xml:space="preserve"> был переведен из Трок (знаходзіўся там на 1501 г. — </w:t>
      </w:r>
      <w:r w:rsidRPr="00D73FE1">
        <w:rPr>
          <w:i/>
          <w:spacing w:val="-12"/>
          <w:sz w:val="18"/>
          <w:szCs w:val="18"/>
          <w:lang w:val="be-BY"/>
        </w:rPr>
        <w:t>А. Л.</w:t>
      </w:r>
      <w:r w:rsidRPr="00D73FE1">
        <w:rPr>
          <w:spacing w:val="-12"/>
          <w:sz w:val="18"/>
          <w:szCs w:val="18"/>
          <w:lang w:val="be-BY"/>
        </w:rPr>
        <w:t>), неизвестно, но</w:t>
      </w:r>
      <w:r>
        <w:rPr>
          <w:spacing w:val="-12"/>
          <w:sz w:val="18"/>
          <w:szCs w:val="18"/>
          <w:lang w:val="be-BY"/>
        </w:rPr>
        <w:t>…</w:t>
      </w:r>
      <w:r w:rsidRPr="00D73FE1">
        <w:rPr>
          <w:spacing w:val="-12"/>
          <w:sz w:val="18"/>
          <w:szCs w:val="18"/>
          <w:lang w:val="be-BY"/>
        </w:rPr>
        <w:t xml:space="preserve"> к 1511 году находился он в Вильне»; «…</w:t>
      </w:r>
      <w:r>
        <w:rPr>
          <w:spacing w:val="-12"/>
          <w:sz w:val="18"/>
          <w:szCs w:val="18"/>
          <w:lang w:val="be-BY"/>
        </w:rPr>
        <w:t>в</w:t>
      </w:r>
      <w:r w:rsidRPr="00D73FE1">
        <w:rPr>
          <w:spacing w:val="-12"/>
          <w:sz w:val="18"/>
          <w:szCs w:val="18"/>
          <w:lang w:val="be-BY"/>
        </w:rPr>
        <w:t xml:space="preserve"> </w:t>
      </w:r>
      <w:r w:rsidRPr="00D73FE1">
        <w:rPr>
          <w:spacing w:val="-12"/>
          <w:sz w:val="18"/>
          <w:szCs w:val="18"/>
          <w:lang w:val="lt-LT"/>
        </w:rPr>
        <w:t>XVI</w:t>
      </w:r>
      <w:r w:rsidRPr="00D73FE1">
        <w:rPr>
          <w:spacing w:val="-12"/>
          <w:sz w:val="18"/>
          <w:szCs w:val="18"/>
        </w:rPr>
        <w:t xml:space="preserve"> столетии в </w:t>
      </w:r>
      <w:r w:rsidRPr="00D73FE1">
        <w:rPr>
          <w:i/>
          <w:spacing w:val="-12"/>
          <w:sz w:val="18"/>
          <w:szCs w:val="18"/>
        </w:rPr>
        <w:t>архи</w:t>
      </w:r>
      <w:r>
        <w:rPr>
          <w:i/>
          <w:spacing w:val="-12"/>
          <w:sz w:val="18"/>
          <w:szCs w:val="18"/>
          <w:lang w:val="en-US"/>
        </w:rPr>
        <w:softHyphen/>
      </w:r>
      <w:r w:rsidRPr="00D73FE1">
        <w:rPr>
          <w:i/>
          <w:spacing w:val="-12"/>
          <w:sz w:val="18"/>
          <w:szCs w:val="18"/>
        </w:rPr>
        <w:t>ве великого княжества</w:t>
      </w:r>
      <w:r w:rsidRPr="00D73FE1">
        <w:rPr>
          <w:spacing w:val="-12"/>
          <w:sz w:val="18"/>
          <w:szCs w:val="18"/>
        </w:rPr>
        <w:t xml:space="preserve"> сохранились такие акты, как присяги — Корибута, Васи</w:t>
      </w:r>
      <w:r>
        <w:rPr>
          <w:spacing w:val="-12"/>
          <w:sz w:val="18"/>
          <w:szCs w:val="18"/>
          <w:lang w:val="be-BY"/>
        </w:rPr>
        <w:softHyphen/>
      </w:r>
      <w:r w:rsidRPr="00D73FE1">
        <w:rPr>
          <w:spacing w:val="-12"/>
          <w:sz w:val="18"/>
          <w:szCs w:val="18"/>
        </w:rPr>
        <w:t>лия Пин</w:t>
      </w:r>
      <w:r>
        <w:rPr>
          <w:spacing w:val="-12"/>
          <w:sz w:val="18"/>
          <w:szCs w:val="18"/>
          <w:lang w:val="en-US"/>
        </w:rPr>
        <w:softHyphen/>
      </w:r>
      <w:r w:rsidRPr="00D73FE1">
        <w:rPr>
          <w:spacing w:val="-12"/>
          <w:sz w:val="18"/>
          <w:szCs w:val="18"/>
        </w:rPr>
        <w:t>ского, Свитригайлы и т. п. акты</w:t>
      </w:r>
      <w:r w:rsidRPr="00D73FE1">
        <w:rPr>
          <w:spacing w:val="-12"/>
          <w:sz w:val="18"/>
          <w:szCs w:val="18"/>
          <w:lang w:val="be-BY"/>
        </w:rPr>
        <w:t xml:space="preserve">» </w:t>
      </w:r>
      <w:r w:rsidRPr="00D73FE1">
        <w:rPr>
          <w:spacing w:val="-12"/>
          <w:sz w:val="18"/>
          <w:szCs w:val="18"/>
        </w:rPr>
        <w:t xml:space="preserve">(выдзелена </w:t>
      </w:r>
      <w:r>
        <w:rPr>
          <w:spacing w:val="-12"/>
          <w:sz w:val="18"/>
          <w:szCs w:val="18"/>
          <w:lang w:val="be-BY"/>
        </w:rPr>
        <w:t>мной. </w:t>
      </w:r>
      <w:r w:rsidRPr="00D73FE1">
        <w:rPr>
          <w:spacing w:val="-12"/>
          <w:sz w:val="18"/>
          <w:szCs w:val="18"/>
        </w:rPr>
        <w:t xml:space="preserve">— </w:t>
      </w:r>
      <w:r w:rsidRPr="00D73FE1">
        <w:rPr>
          <w:i/>
          <w:spacing w:val="-12"/>
          <w:sz w:val="18"/>
          <w:szCs w:val="18"/>
        </w:rPr>
        <w:t>А. Л.</w:t>
      </w:r>
      <w:r w:rsidRPr="00D73FE1">
        <w:rPr>
          <w:spacing w:val="-12"/>
          <w:sz w:val="18"/>
          <w:szCs w:val="18"/>
        </w:rPr>
        <w:t xml:space="preserve">) [14, </w:t>
      </w:r>
      <w:r w:rsidRPr="00D73FE1">
        <w:rPr>
          <w:spacing w:val="-12"/>
          <w:sz w:val="18"/>
          <w:szCs w:val="18"/>
          <w:lang w:val="en-US"/>
        </w:rPr>
        <w:t>c</w:t>
      </w:r>
      <w:r w:rsidRPr="00D73FE1">
        <w:rPr>
          <w:spacing w:val="-12"/>
          <w:sz w:val="18"/>
          <w:szCs w:val="18"/>
          <w:lang w:val="be-BY"/>
        </w:rPr>
        <w:t>.</w:t>
      </w:r>
      <w:r w:rsidRPr="00D73FE1">
        <w:rPr>
          <w:spacing w:val="-12"/>
          <w:sz w:val="18"/>
          <w:szCs w:val="18"/>
        </w:rPr>
        <w:t xml:space="preserve"> </w:t>
      </w:r>
      <w:r w:rsidRPr="00D73FE1">
        <w:rPr>
          <w:spacing w:val="-12"/>
          <w:sz w:val="18"/>
          <w:szCs w:val="18"/>
          <w:lang w:val="be-BY"/>
        </w:rPr>
        <w:t>3—5</w:t>
      </w:r>
      <w:r w:rsidRPr="00D73FE1">
        <w:rPr>
          <w:spacing w:val="-12"/>
          <w:sz w:val="18"/>
          <w:szCs w:val="18"/>
        </w:rPr>
        <w:t>]</w:t>
      </w:r>
      <w:r w:rsidRPr="00D73FE1">
        <w:rPr>
          <w:spacing w:val="-12"/>
          <w:sz w:val="18"/>
          <w:szCs w:val="18"/>
          <w:lang w:val="be-BY"/>
        </w:rPr>
        <w:t>.</w:t>
      </w:r>
    </w:p>
  </w:footnote>
  <w:footnote w:id="32">
    <w:p w:rsidR="00BB7059" w:rsidRPr="00D73FE1" w:rsidRDefault="00BB7059" w:rsidP="00D73FE1">
      <w:pPr>
        <w:pStyle w:val="ad"/>
        <w:spacing w:line="200" w:lineRule="exact"/>
        <w:ind w:left="227" w:hanging="227"/>
        <w:jc w:val="both"/>
        <w:rPr>
          <w:spacing w:val="-12"/>
          <w:sz w:val="18"/>
          <w:szCs w:val="18"/>
          <w:lang w:val="en-US"/>
        </w:rPr>
      </w:pPr>
      <w:r w:rsidRPr="00D73FE1">
        <w:rPr>
          <w:rStyle w:val="af"/>
          <w:spacing w:val="-12"/>
          <w:sz w:val="18"/>
          <w:szCs w:val="18"/>
        </w:rPr>
        <w:t>**</w:t>
      </w:r>
      <w:r w:rsidRPr="00D73FE1">
        <w:rPr>
          <w:spacing w:val="-12"/>
          <w:sz w:val="18"/>
          <w:szCs w:val="18"/>
        </w:rPr>
        <w:t xml:space="preserve"> </w:t>
      </w:r>
      <w:r>
        <w:rPr>
          <w:spacing w:val="-12"/>
          <w:sz w:val="18"/>
          <w:szCs w:val="18"/>
          <w:lang w:val="en-US"/>
        </w:rPr>
        <w:tab/>
      </w:r>
      <w:r w:rsidRPr="00D73FE1">
        <w:rPr>
          <w:spacing w:val="-12"/>
          <w:sz w:val="18"/>
          <w:szCs w:val="18"/>
          <w:lang w:val="be-BY"/>
        </w:rPr>
        <w:t>А</w:t>
      </w:r>
      <w:r w:rsidRPr="00D73FE1">
        <w:rPr>
          <w:spacing w:val="-12"/>
          <w:sz w:val="18"/>
          <w:szCs w:val="18"/>
          <w:lang w:val="lt-LT"/>
        </w:rPr>
        <w:t xml:space="preserve">рыгінал пагаднення аб ваенным саюзе паміж Інфлянтамі і ВКЛ ад 21 чэрвеня 1501 г., Цэсіс [26, </w:t>
      </w:r>
      <w:r w:rsidRPr="00D73FE1">
        <w:rPr>
          <w:spacing w:val="-12"/>
          <w:sz w:val="18"/>
          <w:szCs w:val="18"/>
          <w:lang w:val="be-BY"/>
        </w:rPr>
        <w:t>Р. 350, № 532].</w:t>
      </w:r>
    </w:p>
  </w:footnote>
  <w:footnote w:id="33">
    <w:p w:rsidR="00BB7059" w:rsidRPr="00D73FE1" w:rsidRDefault="00BB7059" w:rsidP="00D73FE1">
      <w:pPr>
        <w:pStyle w:val="ad"/>
        <w:spacing w:line="200" w:lineRule="exact"/>
        <w:ind w:left="227" w:hanging="227"/>
        <w:jc w:val="both"/>
        <w:rPr>
          <w:spacing w:val="-12"/>
          <w:sz w:val="18"/>
          <w:szCs w:val="18"/>
          <w:lang w:val="en-US"/>
        </w:rPr>
      </w:pPr>
      <w:r w:rsidRPr="00D73FE1">
        <w:rPr>
          <w:rStyle w:val="af"/>
          <w:spacing w:val="-12"/>
          <w:sz w:val="18"/>
          <w:szCs w:val="18"/>
        </w:rPr>
        <w:t>***</w:t>
      </w:r>
      <w:r w:rsidRPr="00D73FE1">
        <w:rPr>
          <w:spacing w:val="-12"/>
          <w:sz w:val="18"/>
          <w:szCs w:val="18"/>
        </w:rPr>
        <w:t xml:space="preserve"> </w:t>
      </w:r>
      <w:r>
        <w:rPr>
          <w:spacing w:val="-12"/>
          <w:sz w:val="18"/>
          <w:szCs w:val="18"/>
          <w:lang w:val="en-US"/>
        </w:rPr>
        <w:tab/>
      </w:r>
      <w:r w:rsidRPr="00D73FE1">
        <w:rPr>
          <w:spacing w:val="-12"/>
          <w:sz w:val="18"/>
          <w:szCs w:val="18"/>
          <w:lang w:val="be-BY"/>
        </w:rPr>
        <w:t xml:space="preserve">«Документы, хранившиеся </w:t>
      </w:r>
      <w:r w:rsidRPr="00D73FE1">
        <w:rPr>
          <w:i/>
          <w:spacing w:val="-12"/>
          <w:sz w:val="18"/>
          <w:szCs w:val="18"/>
          <w:lang w:val="be-BY"/>
        </w:rPr>
        <w:t>в</w:t>
      </w:r>
      <w:r w:rsidRPr="00D73FE1">
        <w:rPr>
          <w:spacing w:val="-12"/>
          <w:sz w:val="18"/>
          <w:szCs w:val="18"/>
          <w:lang w:val="be-BY"/>
        </w:rPr>
        <w:t xml:space="preserve"> </w:t>
      </w:r>
      <w:r w:rsidRPr="00D73FE1">
        <w:rPr>
          <w:i/>
          <w:spacing w:val="-12"/>
          <w:sz w:val="18"/>
          <w:szCs w:val="18"/>
          <w:lang w:val="be-BY"/>
        </w:rPr>
        <w:t>литовской метрике</w:t>
      </w:r>
      <w:r w:rsidRPr="00D73FE1">
        <w:rPr>
          <w:spacing w:val="-12"/>
          <w:sz w:val="18"/>
          <w:szCs w:val="18"/>
          <w:lang w:val="be-BY"/>
        </w:rPr>
        <w:t xml:space="preserve"> до 1570, описаны после этого года неиз</w:t>
      </w:r>
      <w:r>
        <w:rPr>
          <w:spacing w:val="-12"/>
          <w:sz w:val="18"/>
          <w:szCs w:val="18"/>
          <w:lang w:val="en-US"/>
        </w:rPr>
        <w:softHyphen/>
      </w:r>
      <w:r w:rsidRPr="00D73FE1">
        <w:rPr>
          <w:spacing w:val="-12"/>
          <w:sz w:val="18"/>
          <w:szCs w:val="18"/>
          <w:lang w:val="be-BY"/>
        </w:rPr>
        <w:t>вестным лицом. Два экземпляра этой описи находятся поныне в метрике. Из опи</w:t>
      </w:r>
      <w:r>
        <w:rPr>
          <w:spacing w:val="-12"/>
          <w:sz w:val="18"/>
          <w:szCs w:val="18"/>
          <w:lang w:val="en-US"/>
        </w:rPr>
        <w:softHyphen/>
      </w:r>
      <w:r w:rsidRPr="00D73FE1">
        <w:rPr>
          <w:spacing w:val="-12"/>
          <w:sz w:val="18"/>
          <w:szCs w:val="18"/>
          <w:lang w:val="be-BY"/>
        </w:rPr>
        <w:t>си видно, что все документы были расположены в мешечках (</w:t>
      </w:r>
      <w:r w:rsidRPr="00D73FE1">
        <w:rPr>
          <w:spacing w:val="-12"/>
          <w:sz w:val="18"/>
          <w:szCs w:val="18"/>
          <w:lang w:val="en-US"/>
        </w:rPr>
        <w:t>saccus</w:t>
      </w:r>
      <w:r w:rsidRPr="00D73FE1">
        <w:rPr>
          <w:spacing w:val="-12"/>
          <w:sz w:val="18"/>
          <w:szCs w:val="18"/>
          <w:lang w:val="be-BY"/>
        </w:rPr>
        <w:t>)</w:t>
      </w:r>
      <w:r w:rsidRPr="00D73FE1">
        <w:rPr>
          <w:spacing w:val="-12"/>
          <w:sz w:val="18"/>
          <w:szCs w:val="18"/>
        </w:rPr>
        <w:t>, помечены бук</w:t>
      </w:r>
      <w:r>
        <w:rPr>
          <w:spacing w:val="-12"/>
          <w:sz w:val="18"/>
          <w:szCs w:val="18"/>
          <w:lang w:val="en-US"/>
        </w:rPr>
        <w:softHyphen/>
      </w:r>
      <w:r w:rsidRPr="00D73FE1">
        <w:rPr>
          <w:spacing w:val="-12"/>
          <w:sz w:val="18"/>
          <w:szCs w:val="18"/>
        </w:rPr>
        <w:t>ва</w:t>
      </w:r>
      <w:r>
        <w:rPr>
          <w:spacing w:val="-12"/>
          <w:sz w:val="18"/>
          <w:szCs w:val="18"/>
          <w:lang w:val="en-US"/>
        </w:rPr>
        <w:softHyphen/>
      </w:r>
      <w:r w:rsidRPr="00D73FE1">
        <w:rPr>
          <w:spacing w:val="-12"/>
          <w:sz w:val="18"/>
          <w:szCs w:val="18"/>
        </w:rPr>
        <w:t xml:space="preserve">ми и, по выделении </w:t>
      </w:r>
      <w:r w:rsidRPr="00D73FE1">
        <w:rPr>
          <w:i/>
          <w:spacing w:val="-12"/>
          <w:sz w:val="18"/>
          <w:szCs w:val="18"/>
        </w:rPr>
        <w:t>общелитовских</w:t>
      </w:r>
      <w:r w:rsidRPr="00D73FE1">
        <w:rPr>
          <w:spacing w:val="-12"/>
          <w:sz w:val="18"/>
          <w:szCs w:val="18"/>
        </w:rPr>
        <w:t>, распределены по воеводствам</w:t>
      </w:r>
      <w:r w:rsidRPr="00D73FE1">
        <w:rPr>
          <w:spacing w:val="-12"/>
          <w:sz w:val="18"/>
          <w:szCs w:val="18"/>
          <w:lang w:val="be-BY"/>
        </w:rPr>
        <w:t>. Где находятся эт</w:t>
      </w:r>
      <w:r w:rsidRPr="00D73FE1">
        <w:rPr>
          <w:spacing w:val="-12"/>
          <w:sz w:val="18"/>
          <w:szCs w:val="18"/>
        </w:rPr>
        <w:t xml:space="preserve">и </w:t>
      </w:r>
      <w:r w:rsidRPr="00D73FE1">
        <w:rPr>
          <w:i/>
          <w:spacing w:val="-12"/>
          <w:sz w:val="18"/>
          <w:szCs w:val="18"/>
        </w:rPr>
        <w:t>под</w:t>
      </w:r>
      <w:r>
        <w:rPr>
          <w:i/>
          <w:spacing w:val="-12"/>
          <w:sz w:val="18"/>
          <w:szCs w:val="18"/>
          <w:lang w:val="en-US"/>
        </w:rPr>
        <w:softHyphen/>
      </w:r>
      <w:r w:rsidRPr="00D73FE1">
        <w:rPr>
          <w:i/>
          <w:spacing w:val="-12"/>
          <w:sz w:val="18"/>
          <w:szCs w:val="18"/>
        </w:rPr>
        <w:t>линныя грамоты</w:t>
      </w:r>
      <w:r w:rsidRPr="00D73FE1">
        <w:rPr>
          <w:spacing w:val="-12"/>
          <w:sz w:val="18"/>
          <w:szCs w:val="18"/>
        </w:rPr>
        <w:t>,</w:t>
      </w:r>
      <w:r w:rsidRPr="00D73FE1">
        <w:rPr>
          <w:spacing w:val="-12"/>
          <w:sz w:val="18"/>
          <w:szCs w:val="18"/>
          <w:lang w:val="be-BY"/>
        </w:rPr>
        <w:t xml:space="preserve"> неизвестно, отпуски некоторых из них можно и теперь отыскать в книгах метрики»</w:t>
      </w:r>
      <w:r>
        <w:rPr>
          <w:spacing w:val="-12"/>
          <w:sz w:val="18"/>
          <w:szCs w:val="18"/>
          <w:lang w:val="be-BY"/>
        </w:rPr>
        <w:t>.</w:t>
      </w:r>
      <w:r w:rsidRPr="00D73FE1">
        <w:rPr>
          <w:spacing w:val="-12"/>
          <w:sz w:val="18"/>
          <w:szCs w:val="18"/>
          <w:lang w:val="be-BY"/>
        </w:rPr>
        <w:t xml:space="preserve"> «Кроме актовых книг в </w:t>
      </w:r>
      <w:r w:rsidRPr="00D73FE1">
        <w:rPr>
          <w:i/>
          <w:spacing w:val="-12"/>
          <w:sz w:val="18"/>
          <w:szCs w:val="18"/>
          <w:lang w:val="be-BY"/>
        </w:rPr>
        <w:t>архиве метрики</w:t>
      </w:r>
      <w:r w:rsidRPr="00D73FE1">
        <w:rPr>
          <w:spacing w:val="-12"/>
          <w:sz w:val="18"/>
          <w:szCs w:val="18"/>
          <w:lang w:val="be-BY"/>
        </w:rPr>
        <w:t xml:space="preserve"> хранились еще </w:t>
      </w:r>
      <w:r w:rsidRPr="00D73FE1">
        <w:rPr>
          <w:i/>
          <w:spacing w:val="-12"/>
          <w:sz w:val="18"/>
          <w:szCs w:val="18"/>
          <w:lang w:val="be-BY"/>
        </w:rPr>
        <w:t>отдельныя</w:t>
      </w:r>
      <w:r w:rsidRPr="00D73FE1">
        <w:rPr>
          <w:spacing w:val="-12"/>
          <w:sz w:val="18"/>
          <w:szCs w:val="18"/>
          <w:lang w:val="be-BY"/>
        </w:rPr>
        <w:t xml:space="preserve"> </w:t>
      </w:r>
      <w:r w:rsidRPr="00D73FE1">
        <w:rPr>
          <w:i/>
          <w:spacing w:val="-12"/>
          <w:sz w:val="18"/>
          <w:szCs w:val="18"/>
          <w:lang w:val="be-BY"/>
        </w:rPr>
        <w:t>под</w:t>
      </w:r>
      <w:r>
        <w:rPr>
          <w:i/>
          <w:spacing w:val="-12"/>
          <w:sz w:val="18"/>
          <w:szCs w:val="18"/>
          <w:lang w:val="en-US"/>
        </w:rPr>
        <w:softHyphen/>
      </w:r>
      <w:r w:rsidRPr="00D73FE1">
        <w:rPr>
          <w:i/>
          <w:spacing w:val="-12"/>
          <w:sz w:val="18"/>
          <w:szCs w:val="18"/>
          <w:lang w:val="be-BY"/>
        </w:rPr>
        <w:t>линныя грамоты</w:t>
      </w:r>
      <w:r w:rsidRPr="00D73FE1">
        <w:rPr>
          <w:spacing w:val="-12"/>
          <w:sz w:val="18"/>
          <w:szCs w:val="18"/>
          <w:lang w:val="be-BY"/>
        </w:rPr>
        <w:t>…» і да т. п</w:t>
      </w:r>
      <w:r w:rsidRPr="00D73FE1">
        <w:rPr>
          <w:spacing w:val="-12"/>
          <w:sz w:val="18"/>
          <w:szCs w:val="18"/>
        </w:rPr>
        <w:t>.</w:t>
      </w:r>
      <w:r w:rsidRPr="00D73FE1">
        <w:rPr>
          <w:spacing w:val="-12"/>
          <w:sz w:val="18"/>
          <w:szCs w:val="18"/>
          <w:lang w:val="be-BY"/>
        </w:rPr>
        <w:t xml:space="preserve"> </w:t>
      </w:r>
      <w:r w:rsidRPr="00D73FE1">
        <w:rPr>
          <w:spacing w:val="-12"/>
          <w:sz w:val="18"/>
          <w:szCs w:val="18"/>
        </w:rPr>
        <w:t xml:space="preserve">(выдзелена </w:t>
      </w:r>
      <w:r>
        <w:rPr>
          <w:spacing w:val="-12"/>
          <w:sz w:val="18"/>
          <w:szCs w:val="18"/>
          <w:lang w:val="be-BY"/>
        </w:rPr>
        <w:t>мной. </w:t>
      </w:r>
      <w:r w:rsidRPr="00D73FE1">
        <w:rPr>
          <w:spacing w:val="-12"/>
          <w:sz w:val="18"/>
          <w:szCs w:val="18"/>
        </w:rPr>
        <w:t xml:space="preserve">— </w:t>
      </w:r>
      <w:r w:rsidRPr="00D73FE1">
        <w:rPr>
          <w:i/>
          <w:spacing w:val="-12"/>
          <w:sz w:val="18"/>
          <w:szCs w:val="18"/>
        </w:rPr>
        <w:t>А. Л.</w:t>
      </w:r>
      <w:r w:rsidRPr="00D73FE1">
        <w:rPr>
          <w:spacing w:val="-12"/>
          <w:sz w:val="18"/>
          <w:szCs w:val="18"/>
        </w:rPr>
        <w:t xml:space="preserve">) [14, </w:t>
      </w:r>
      <w:r w:rsidRPr="00D73FE1">
        <w:rPr>
          <w:spacing w:val="-12"/>
          <w:sz w:val="18"/>
          <w:szCs w:val="18"/>
          <w:lang w:val="be-BY"/>
        </w:rPr>
        <w:t>c. 8</w:t>
      </w:r>
      <w:r w:rsidRPr="00D73FE1">
        <w:rPr>
          <w:spacing w:val="-12"/>
          <w:sz w:val="18"/>
          <w:szCs w:val="18"/>
        </w:rPr>
        <w:t>]</w:t>
      </w:r>
      <w:r w:rsidRPr="00D73FE1">
        <w:rPr>
          <w:spacing w:val="-12"/>
          <w:sz w:val="18"/>
          <w:szCs w:val="18"/>
          <w:lang w:val="be-BY"/>
        </w:rPr>
        <w:t>.</w:t>
      </w:r>
    </w:p>
  </w:footnote>
  <w:footnote w:id="34">
    <w:p w:rsidR="00BB7059" w:rsidRPr="00D73FE1" w:rsidRDefault="00BB7059" w:rsidP="00D73FE1">
      <w:pPr>
        <w:pStyle w:val="ad"/>
        <w:spacing w:line="200" w:lineRule="exact"/>
        <w:ind w:left="170" w:hanging="170"/>
        <w:jc w:val="both"/>
        <w:rPr>
          <w:spacing w:val="-12"/>
          <w:sz w:val="18"/>
          <w:szCs w:val="18"/>
        </w:rPr>
      </w:pPr>
      <w:r w:rsidRPr="00D73FE1">
        <w:rPr>
          <w:rStyle w:val="af"/>
          <w:spacing w:val="-12"/>
          <w:sz w:val="18"/>
          <w:szCs w:val="18"/>
        </w:rPr>
        <w:footnoteRef/>
      </w:r>
      <w:r w:rsidRPr="00D73FE1">
        <w:rPr>
          <w:spacing w:val="-12"/>
          <w:sz w:val="18"/>
          <w:szCs w:val="18"/>
        </w:rPr>
        <w:t xml:space="preserve"> </w:t>
      </w:r>
      <w:r>
        <w:rPr>
          <w:spacing w:val="-12"/>
          <w:sz w:val="18"/>
          <w:szCs w:val="18"/>
          <w:lang w:val="en-US"/>
        </w:rPr>
        <w:tab/>
      </w:r>
      <w:r w:rsidRPr="00D73FE1">
        <w:rPr>
          <w:spacing w:val="-12"/>
          <w:sz w:val="18"/>
          <w:szCs w:val="18"/>
          <w:lang w:val="be-BY"/>
        </w:rPr>
        <w:t>Вопіс 1570—1584 гг., парадкавая нумарацыя актаў зроблена аўтарам: 1) «1386.10.27. Odda</w:t>
      </w:r>
      <w:r>
        <w:rPr>
          <w:spacing w:val="-12"/>
          <w:sz w:val="18"/>
          <w:szCs w:val="18"/>
          <w:lang w:val="en-US"/>
        </w:rPr>
        <w:softHyphen/>
      </w:r>
      <w:r w:rsidRPr="00D73FE1">
        <w:rPr>
          <w:spacing w:val="-12"/>
          <w:sz w:val="18"/>
          <w:szCs w:val="18"/>
          <w:lang w:val="be-BY"/>
        </w:rPr>
        <w:t>nie wiernosczi Basiliussa x(ięcia) pinskiego. 1386, Listy Basiliussa x(iążęcia) pinskiego, kto</w:t>
      </w:r>
      <w:r>
        <w:rPr>
          <w:spacing w:val="-12"/>
          <w:sz w:val="18"/>
          <w:szCs w:val="18"/>
          <w:lang w:val="en-US"/>
        </w:rPr>
        <w:softHyphen/>
      </w:r>
      <w:r w:rsidRPr="00D73FE1">
        <w:rPr>
          <w:spacing w:val="-12"/>
          <w:sz w:val="18"/>
          <w:szCs w:val="18"/>
          <w:lang w:val="be-BY"/>
        </w:rPr>
        <w:t>remi Wladislawowi kroliowi i Jadwidze, iego malzoncze croliowey, i Coronie Polskiei obie</w:t>
      </w:r>
      <w:r>
        <w:rPr>
          <w:spacing w:val="-12"/>
          <w:sz w:val="18"/>
          <w:szCs w:val="18"/>
          <w:lang w:val="en-US"/>
        </w:rPr>
        <w:softHyphen/>
      </w:r>
      <w:r w:rsidRPr="00D73FE1">
        <w:rPr>
          <w:spacing w:val="-12"/>
          <w:sz w:val="18"/>
          <w:szCs w:val="18"/>
          <w:lang w:val="be-BY"/>
        </w:rPr>
        <w:t>czuie i offiaruie zupelną i wseliaką wiernoscz сhowacz i onych nigdy nie odstępowacz, alie ze wsyt</w:t>
      </w:r>
      <w:r>
        <w:rPr>
          <w:spacing w:val="-12"/>
          <w:sz w:val="18"/>
          <w:szCs w:val="18"/>
          <w:lang w:val="en-US"/>
        </w:rPr>
        <w:softHyphen/>
      </w:r>
      <w:r w:rsidRPr="00D73FE1">
        <w:rPr>
          <w:spacing w:val="-12"/>
          <w:sz w:val="18"/>
          <w:szCs w:val="18"/>
          <w:lang w:val="be-BY"/>
        </w:rPr>
        <w:t>kiem powiatem i potemstwem szwym wiecznemi czassy mocznie stacz. Datum w Lucz</w:t>
      </w:r>
      <w:r>
        <w:rPr>
          <w:spacing w:val="-12"/>
          <w:sz w:val="18"/>
          <w:szCs w:val="18"/>
          <w:lang w:val="en-US"/>
        </w:rPr>
        <w:softHyphen/>
      </w:r>
      <w:r w:rsidRPr="00D73FE1">
        <w:rPr>
          <w:spacing w:val="-12"/>
          <w:sz w:val="18"/>
          <w:szCs w:val="18"/>
          <w:lang w:val="be-BY"/>
        </w:rPr>
        <w:t>ku, w wigilią s(więtych) Symona i Judy apostolow. Pod pieczęczią. Littera A»; 2) «1388. Wie</w:t>
      </w:r>
      <w:r>
        <w:rPr>
          <w:spacing w:val="-12"/>
          <w:sz w:val="18"/>
          <w:szCs w:val="18"/>
          <w:lang w:val="en-US"/>
        </w:rPr>
        <w:softHyphen/>
      </w:r>
      <w:r w:rsidRPr="00D73FE1">
        <w:rPr>
          <w:spacing w:val="-12"/>
          <w:sz w:val="18"/>
          <w:szCs w:val="18"/>
          <w:lang w:val="be-BY"/>
        </w:rPr>
        <w:t>rnoscz Corybutowa. 1388. Dymitr alias Corybut kx(iąże) litewski czyni [H]old naiasnieissemu kx(ią</w:t>
      </w:r>
      <w:r>
        <w:rPr>
          <w:spacing w:val="-12"/>
          <w:sz w:val="18"/>
          <w:szCs w:val="18"/>
          <w:lang w:val="en-US"/>
        </w:rPr>
        <w:softHyphen/>
      </w:r>
      <w:r w:rsidRPr="00D73FE1">
        <w:rPr>
          <w:spacing w:val="-12"/>
          <w:sz w:val="18"/>
          <w:szCs w:val="18"/>
          <w:lang w:val="be-BY"/>
        </w:rPr>
        <w:t>żęciu) panu Wladislawowi croliowi polskiemu, bratu swemu milemu i naiasnieissey cro</w:t>
      </w:r>
      <w:r>
        <w:rPr>
          <w:spacing w:val="-12"/>
          <w:sz w:val="18"/>
          <w:szCs w:val="18"/>
          <w:lang w:val="en-US"/>
        </w:rPr>
        <w:softHyphen/>
      </w:r>
      <w:r w:rsidRPr="00D73FE1">
        <w:rPr>
          <w:spacing w:val="-12"/>
          <w:sz w:val="18"/>
          <w:szCs w:val="18"/>
          <w:lang w:val="be-BY"/>
        </w:rPr>
        <w:t>lio</w:t>
      </w:r>
      <w:r>
        <w:rPr>
          <w:spacing w:val="-12"/>
          <w:sz w:val="18"/>
          <w:szCs w:val="18"/>
          <w:lang w:val="en-US"/>
        </w:rPr>
        <w:softHyphen/>
      </w:r>
      <w:r w:rsidRPr="00D73FE1">
        <w:rPr>
          <w:spacing w:val="-12"/>
          <w:sz w:val="18"/>
          <w:szCs w:val="18"/>
          <w:lang w:val="be-BY"/>
        </w:rPr>
        <w:t>wey Jadwidze, malzoncze iego i ich potomkom, i Coronie Polskiei. Datum w Crakowie, w ponie</w:t>
      </w:r>
      <w:r>
        <w:rPr>
          <w:spacing w:val="-12"/>
          <w:sz w:val="18"/>
          <w:szCs w:val="18"/>
          <w:lang w:val="en-US"/>
        </w:rPr>
        <w:softHyphen/>
      </w:r>
      <w:r w:rsidRPr="00D73FE1">
        <w:rPr>
          <w:spacing w:val="-12"/>
          <w:sz w:val="18"/>
          <w:szCs w:val="18"/>
          <w:lang w:val="be-BY"/>
        </w:rPr>
        <w:t>dzialek swiąteczny. Pod pieczęczią. Littera D.»; 3) «1390.06. Swydrygal. 6898. Listy rus</w:t>
      </w:r>
      <w:r>
        <w:rPr>
          <w:spacing w:val="-12"/>
          <w:sz w:val="18"/>
          <w:szCs w:val="18"/>
          <w:lang w:val="en-US"/>
        </w:rPr>
        <w:softHyphen/>
      </w:r>
      <w:r w:rsidRPr="00D73FE1">
        <w:rPr>
          <w:spacing w:val="-12"/>
          <w:sz w:val="18"/>
          <w:szCs w:val="18"/>
          <w:lang w:val="be-BY"/>
        </w:rPr>
        <w:t>kie</w:t>
      </w:r>
      <w:r>
        <w:rPr>
          <w:spacing w:val="-12"/>
          <w:sz w:val="18"/>
          <w:szCs w:val="18"/>
          <w:lang w:val="en-US"/>
        </w:rPr>
        <w:softHyphen/>
      </w:r>
      <w:r w:rsidRPr="00D73FE1">
        <w:rPr>
          <w:spacing w:val="-12"/>
          <w:sz w:val="18"/>
          <w:szCs w:val="18"/>
          <w:lang w:val="be-BY"/>
        </w:rPr>
        <w:t>go pissma Swydrigala kx(iążęcia) litewskiego ku wyczytaniu trudne, pod datą roku oth stwo</w:t>
      </w:r>
      <w:r>
        <w:rPr>
          <w:spacing w:val="-12"/>
          <w:sz w:val="18"/>
          <w:szCs w:val="18"/>
          <w:lang w:val="en-US"/>
        </w:rPr>
        <w:softHyphen/>
      </w:r>
      <w:r w:rsidRPr="00D73FE1">
        <w:rPr>
          <w:spacing w:val="-12"/>
          <w:sz w:val="18"/>
          <w:szCs w:val="18"/>
          <w:lang w:val="be-BY"/>
        </w:rPr>
        <w:t>rzenia swiata, w miessączu czerwczu. Pod pieczęczią. Littera E»; або «1440.06.06. [</w:t>
      </w:r>
      <w:r w:rsidRPr="00D73FE1">
        <w:rPr>
          <w:spacing w:val="-12"/>
          <w:sz w:val="18"/>
          <w:szCs w:val="18"/>
          <w:lang w:val="pl-PL"/>
        </w:rPr>
        <w:t>Wi</w:t>
      </w:r>
      <w:r w:rsidRPr="00D73FE1">
        <w:rPr>
          <w:spacing w:val="-12"/>
          <w:sz w:val="18"/>
          <w:szCs w:val="18"/>
          <w:lang w:val="be-BY"/>
        </w:rPr>
        <w:t>]</w:t>
      </w:r>
      <w:r w:rsidRPr="00D73FE1">
        <w:rPr>
          <w:spacing w:val="-12"/>
          <w:sz w:val="18"/>
          <w:szCs w:val="18"/>
          <w:lang w:val="pl-PL"/>
        </w:rPr>
        <w:t>e</w:t>
      </w:r>
      <w:r>
        <w:rPr>
          <w:spacing w:val="-12"/>
          <w:sz w:val="18"/>
          <w:szCs w:val="18"/>
          <w:lang w:val="pl-PL"/>
        </w:rPr>
        <w:softHyphen/>
      </w:r>
      <w:r w:rsidRPr="00D73FE1">
        <w:rPr>
          <w:spacing w:val="-12"/>
          <w:sz w:val="18"/>
          <w:szCs w:val="18"/>
          <w:lang w:val="pl-PL"/>
        </w:rPr>
        <w:t>rnoscz</w:t>
      </w:r>
      <w:r w:rsidRPr="00D73FE1">
        <w:rPr>
          <w:spacing w:val="-12"/>
          <w:sz w:val="18"/>
          <w:szCs w:val="18"/>
          <w:lang w:val="be-BY"/>
        </w:rPr>
        <w:t xml:space="preserve"> </w:t>
      </w:r>
      <w:r w:rsidRPr="00D73FE1">
        <w:rPr>
          <w:spacing w:val="-12"/>
          <w:sz w:val="18"/>
          <w:szCs w:val="18"/>
          <w:lang w:val="pl-PL"/>
        </w:rPr>
        <w:t>Swidrygalowa</w:t>
      </w:r>
      <w:r w:rsidRPr="00D73FE1">
        <w:rPr>
          <w:spacing w:val="-12"/>
          <w:sz w:val="18"/>
          <w:szCs w:val="18"/>
          <w:lang w:val="be-BY"/>
        </w:rPr>
        <w:t xml:space="preserve">. [1440. </w:t>
      </w:r>
      <w:r w:rsidRPr="00D73FE1">
        <w:rPr>
          <w:spacing w:val="-12"/>
          <w:sz w:val="18"/>
          <w:szCs w:val="18"/>
          <w:lang w:val="pl-PL"/>
        </w:rPr>
        <w:t>S</w:t>
      </w:r>
      <w:r w:rsidRPr="00D73FE1">
        <w:rPr>
          <w:spacing w:val="-12"/>
          <w:sz w:val="18"/>
          <w:szCs w:val="18"/>
          <w:lang w:val="be-BY"/>
        </w:rPr>
        <w:t>]</w:t>
      </w:r>
      <w:r w:rsidRPr="00D73FE1">
        <w:rPr>
          <w:spacing w:val="-12"/>
          <w:sz w:val="18"/>
          <w:szCs w:val="18"/>
          <w:lang w:val="pl-PL"/>
        </w:rPr>
        <w:t>widrigal</w:t>
      </w:r>
      <w:r w:rsidRPr="00D73FE1">
        <w:rPr>
          <w:spacing w:val="-12"/>
          <w:sz w:val="18"/>
          <w:szCs w:val="18"/>
          <w:lang w:val="be-BY"/>
        </w:rPr>
        <w:t xml:space="preserve"> </w:t>
      </w:r>
      <w:r w:rsidRPr="00D73FE1">
        <w:rPr>
          <w:spacing w:val="-12"/>
          <w:sz w:val="18"/>
          <w:szCs w:val="18"/>
          <w:lang w:val="pl-PL"/>
        </w:rPr>
        <w:t>nawyssy</w:t>
      </w:r>
      <w:r w:rsidRPr="00D73FE1">
        <w:rPr>
          <w:spacing w:val="-12"/>
          <w:sz w:val="18"/>
          <w:szCs w:val="18"/>
          <w:lang w:val="be-BY"/>
        </w:rPr>
        <w:t xml:space="preserve"> </w:t>
      </w:r>
      <w:r w:rsidRPr="00D73FE1">
        <w:rPr>
          <w:spacing w:val="-12"/>
          <w:sz w:val="18"/>
          <w:szCs w:val="18"/>
          <w:lang w:val="pl-PL"/>
        </w:rPr>
        <w:t>wielki</w:t>
      </w:r>
      <w:r w:rsidRPr="00D73FE1">
        <w:rPr>
          <w:spacing w:val="-12"/>
          <w:sz w:val="18"/>
          <w:szCs w:val="18"/>
          <w:lang w:val="be-BY"/>
        </w:rPr>
        <w:t xml:space="preserve"> </w:t>
      </w:r>
      <w:r w:rsidRPr="00D73FE1">
        <w:rPr>
          <w:spacing w:val="-12"/>
          <w:sz w:val="18"/>
          <w:szCs w:val="18"/>
          <w:lang w:val="pl-PL"/>
        </w:rPr>
        <w:t>kx</w:t>
      </w:r>
      <w:r w:rsidRPr="00D73FE1">
        <w:rPr>
          <w:spacing w:val="-12"/>
          <w:sz w:val="18"/>
          <w:szCs w:val="18"/>
          <w:lang w:val="be-BY"/>
        </w:rPr>
        <w:t>(</w:t>
      </w:r>
      <w:r w:rsidRPr="00D73FE1">
        <w:rPr>
          <w:spacing w:val="-12"/>
          <w:sz w:val="18"/>
          <w:szCs w:val="18"/>
          <w:lang w:val="pl-PL"/>
        </w:rPr>
        <w:t>i</w:t>
      </w:r>
      <w:r w:rsidRPr="00D73FE1">
        <w:rPr>
          <w:spacing w:val="-12"/>
          <w:sz w:val="18"/>
          <w:szCs w:val="18"/>
          <w:lang w:val="be-BY"/>
        </w:rPr>
        <w:t>ąż</w:t>
      </w:r>
      <w:r w:rsidRPr="00D73FE1">
        <w:rPr>
          <w:spacing w:val="-12"/>
          <w:sz w:val="18"/>
          <w:szCs w:val="18"/>
          <w:lang w:val="pl-PL"/>
        </w:rPr>
        <w:t>e</w:t>
      </w:r>
      <w:r w:rsidRPr="00D73FE1">
        <w:rPr>
          <w:spacing w:val="-12"/>
          <w:sz w:val="18"/>
          <w:szCs w:val="18"/>
          <w:lang w:val="be-BY"/>
        </w:rPr>
        <w:t xml:space="preserve">) </w:t>
      </w:r>
      <w:r w:rsidRPr="00D73FE1">
        <w:rPr>
          <w:spacing w:val="-12"/>
          <w:sz w:val="18"/>
          <w:szCs w:val="18"/>
          <w:lang w:val="pl-PL"/>
        </w:rPr>
        <w:t>Litewski</w:t>
      </w:r>
      <w:r w:rsidRPr="00D73FE1">
        <w:rPr>
          <w:spacing w:val="-12"/>
          <w:sz w:val="18"/>
          <w:szCs w:val="18"/>
          <w:lang w:val="be-BY"/>
        </w:rPr>
        <w:t xml:space="preserve"> </w:t>
      </w:r>
      <w:r w:rsidRPr="00D73FE1">
        <w:rPr>
          <w:spacing w:val="-12"/>
          <w:sz w:val="18"/>
          <w:szCs w:val="18"/>
          <w:lang w:val="pl-PL"/>
        </w:rPr>
        <w:t>obieczuie</w:t>
      </w:r>
      <w:r w:rsidRPr="00D73FE1">
        <w:rPr>
          <w:spacing w:val="-12"/>
          <w:sz w:val="18"/>
          <w:szCs w:val="18"/>
          <w:lang w:val="be-BY"/>
        </w:rPr>
        <w:t xml:space="preserve"> </w:t>
      </w:r>
      <w:r w:rsidRPr="00D73FE1">
        <w:rPr>
          <w:spacing w:val="-12"/>
          <w:sz w:val="18"/>
          <w:szCs w:val="18"/>
          <w:lang w:val="pl-PL"/>
        </w:rPr>
        <w:t>i</w:t>
      </w:r>
      <w:r w:rsidRPr="00D73FE1">
        <w:rPr>
          <w:spacing w:val="-12"/>
          <w:sz w:val="18"/>
          <w:szCs w:val="18"/>
          <w:lang w:val="be-BY"/>
        </w:rPr>
        <w:t xml:space="preserve"> </w:t>
      </w:r>
      <w:r w:rsidRPr="00D73FE1">
        <w:rPr>
          <w:spacing w:val="-12"/>
          <w:sz w:val="18"/>
          <w:szCs w:val="18"/>
          <w:lang w:val="pl-PL"/>
        </w:rPr>
        <w:t>offiaruie</w:t>
      </w:r>
      <w:r w:rsidRPr="00D73FE1">
        <w:rPr>
          <w:spacing w:val="-12"/>
          <w:sz w:val="18"/>
          <w:szCs w:val="18"/>
          <w:lang w:val="be-BY"/>
        </w:rPr>
        <w:t xml:space="preserve"> </w:t>
      </w:r>
      <w:r w:rsidRPr="00D73FE1">
        <w:rPr>
          <w:spacing w:val="-12"/>
          <w:sz w:val="18"/>
          <w:szCs w:val="18"/>
          <w:lang w:val="pl-PL"/>
        </w:rPr>
        <w:t>pod</w:t>
      </w:r>
      <w:r w:rsidRPr="00D73FE1">
        <w:rPr>
          <w:spacing w:val="-12"/>
          <w:sz w:val="18"/>
          <w:szCs w:val="18"/>
          <w:lang w:val="be-BY"/>
        </w:rPr>
        <w:t xml:space="preserve"> </w:t>
      </w:r>
      <w:r w:rsidRPr="00D73FE1">
        <w:rPr>
          <w:spacing w:val="-12"/>
          <w:sz w:val="18"/>
          <w:szCs w:val="18"/>
          <w:lang w:val="pl-PL"/>
        </w:rPr>
        <w:t>wiar</w:t>
      </w:r>
      <w:r w:rsidRPr="00D73FE1">
        <w:rPr>
          <w:spacing w:val="-12"/>
          <w:sz w:val="18"/>
          <w:szCs w:val="18"/>
          <w:lang w:val="be-BY"/>
        </w:rPr>
        <w:t xml:space="preserve">ą </w:t>
      </w:r>
      <w:r w:rsidRPr="00D73FE1">
        <w:rPr>
          <w:spacing w:val="-12"/>
          <w:sz w:val="18"/>
          <w:szCs w:val="18"/>
          <w:lang w:val="pl-PL"/>
        </w:rPr>
        <w:t>i</w:t>
      </w:r>
      <w:r w:rsidRPr="00D73FE1">
        <w:rPr>
          <w:spacing w:val="-12"/>
          <w:sz w:val="18"/>
          <w:szCs w:val="18"/>
          <w:lang w:val="be-BY"/>
        </w:rPr>
        <w:t xml:space="preserve"> </w:t>
      </w:r>
      <w:r w:rsidRPr="00D73FE1">
        <w:rPr>
          <w:spacing w:val="-12"/>
          <w:sz w:val="18"/>
          <w:szCs w:val="18"/>
          <w:lang w:val="pl-PL"/>
        </w:rPr>
        <w:t>podcziwosczi</w:t>
      </w:r>
      <w:r w:rsidRPr="00D73FE1">
        <w:rPr>
          <w:spacing w:val="-12"/>
          <w:sz w:val="18"/>
          <w:szCs w:val="18"/>
          <w:lang w:val="be-BY"/>
        </w:rPr>
        <w:t xml:space="preserve">ą </w:t>
      </w:r>
      <w:r w:rsidRPr="00D73FE1">
        <w:rPr>
          <w:spacing w:val="-12"/>
          <w:sz w:val="18"/>
          <w:szCs w:val="18"/>
          <w:lang w:val="pl-PL"/>
        </w:rPr>
        <w:t>bycz</w:t>
      </w:r>
      <w:r w:rsidRPr="00D73FE1">
        <w:rPr>
          <w:spacing w:val="-12"/>
          <w:sz w:val="18"/>
          <w:szCs w:val="18"/>
          <w:lang w:val="be-BY"/>
        </w:rPr>
        <w:t xml:space="preserve"> </w:t>
      </w:r>
      <w:r w:rsidRPr="00D73FE1">
        <w:rPr>
          <w:spacing w:val="-12"/>
          <w:sz w:val="18"/>
          <w:szCs w:val="18"/>
          <w:lang w:val="pl-PL"/>
        </w:rPr>
        <w:t>wiernym</w:t>
      </w:r>
      <w:r w:rsidRPr="00D73FE1">
        <w:rPr>
          <w:spacing w:val="-12"/>
          <w:sz w:val="18"/>
          <w:szCs w:val="18"/>
          <w:lang w:val="be-BY"/>
        </w:rPr>
        <w:t xml:space="preserve"> </w:t>
      </w:r>
      <w:r w:rsidRPr="00D73FE1">
        <w:rPr>
          <w:spacing w:val="-12"/>
          <w:sz w:val="18"/>
          <w:szCs w:val="18"/>
          <w:lang w:val="pl-PL"/>
        </w:rPr>
        <w:t>naiassnieissemu</w:t>
      </w:r>
      <w:r w:rsidRPr="00D73FE1">
        <w:rPr>
          <w:spacing w:val="-12"/>
          <w:sz w:val="18"/>
          <w:szCs w:val="18"/>
          <w:lang w:val="be-BY"/>
        </w:rPr>
        <w:t xml:space="preserve"> </w:t>
      </w:r>
      <w:r w:rsidRPr="00D73FE1">
        <w:rPr>
          <w:spacing w:val="-12"/>
          <w:sz w:val="18"/>
          <w:szCs w:val="18"/>
          <w:lang w:val="pl-PL"/>
        </w:rPr>
        <w:t>kx</w:t>
      </w:r>
      <w:r w:rsidRPr="00D73FE1">
        <w:rPr>
          <w:spacing w:val="-12"/>
          <w:sz w:val="18"/>
          <w:szCs w:val="18"/>
          <w:lang w:val="be-BY"/>
        </w:rPr>
        <w:t>(</w:t>
      </w:r>
      <w:r w:rsidRPr="00D73FE1">
        <w:rPr>
          <w:spacing w:val="-12"/>
          <w:sz w:val="18"/>
          <w:szCs w:val="18"/>
          <w:lang w:val="pl-PL"/>
        </w:rPr>
        <w:t>i</w:t>
      </w:r>
      <w:r w:rsidRPr="00D73FE1">
        <w:rPr>
          <w:spacing w:val="-12"/>
          <w:sz w:val="18"/>
          <w:szCs w:val="18"/>
          <w:lang w:val="be-BY"/>
        </w:rPr>
        <w:t>ążę</w:t>
      </w:r>
      <w:r w:rsidRPr="00D73FE1">
        <w:rPr>
          <w:spacing w:val="-12"/>
          <w:sz w:val="18"/>
          <w:szCs w:val="18"/>
          <w:lang w:val="pl-PL"/>
        </w:rPr>
        <w:t>ciu</w:t>
      </w:r>
      <w:r w:rsidRPr="00D73FE1">
        <w:rPr>
          <w:spacing w:val="-12"/>
          <w:sz w:val="18"/>
          <w:szCs w:val="18"/>
          <w:lang w:val="be-BY"/>
        </w:rPr>
        <w:t xml:space="preserve">) </w:t>
      </w:r>
      <w:r w:rsidRPr="00D73FE1">
        <w:rPr>
          <w:spacing w:val="-12"/>
          <w:sz w:val="18"/>
          <w:szCs w:val="18"/>
          <w:lang w:val="pl-PL"/>
        </w:rPr>
        <w:t>Wladislawowi</w:t>
      </w:r>
      <w:r w:rsidRPr="00D73FE1">
        <w:rPr>
          <w:spacing w:val="-12"/>
          <w:sz w:val="18"/>
          <w:szCs w:val="18"/>
          <w:lang w:val="be-BY"/>
        </w:rPr>
        <w:t xml:space="preserve">, </w:t>
      </w:r>
      <w:r w:rsidRPr="00D73FE1">
        <w:rPr>
          <w:spacing w:val="-12"/>
          <w:sz w:val="18"/>
          <w:szCs w:val="18"/>
          <w:lang w:val="pl-PL"/>
        </w:rPr>
        <w:t>z</w:t>
      </w:r>
      <w:r w:rsidRPr="00D73FE1">
        <w:rPr>
          <w:spacing w:val="-12"/>
          <w:sz w:val="18"/>
          <w:szCs w:val="18"/>
          <w:lang w:val="be-BY"/>
        </w:rPr>
        <w:t xml:space="preserve"> </w:t>
      </w:r>
      <w:r w:rsidRPr="00D73FE1">
        <w:rPr>
          <w:spacing w:val="-12"/>
          <w:sz w:val="18"/>
          <w:szCs w:val="18"/>
          <w:lang w:val="pl-PL"/>
        </w:rPr>
        <w:t>Bo</w:t>
      </w:r>
      <w:r w:rsidRPr="00D73FE1">
        <w:rPr>
          <w:spacing w:val="-12"/>
          <w:sz w:val="18"/>
          <w:szCs w:val="18"/>
          <w:lang w:val="be-BY"/>
        </w:rPr>
        <w:t>ż</w:t>
      </w:r>
      <w:r w:rsidRPr="00D73FE1">
        <w:rPr>
          <w:spacing w:val="-12"/>
          <w:sz w:val="18"/>
          <w:szCs w:val="18"/>
          <w:lang w:val="pl-PL"/>
        </w:rPr>
        <w:t>ey</w:t>
      </w:r>
      <w:r w:rsidRPr="00D73FE1">
        <w:rPr>
          <w:spacing w:val="-12"/>
          <w:sz w:val="18"/>
          <w:szCs w:val="18"/>
          <w:lang w:val="be-BY"/>
        </w:rPr>
        <w:t xml:space="preserve"> </w:t>
      </w:r>
      <w:r w:rsidRPr="00D73FE1">
        <w:rPr>
          <w:spacing w:val="-12"/>
          <w:sz w:val="18"/>
          <w:szCs w:val="18"/>
          <w:lang w:val="pl-PL"/>
        </w:rPr>
        <w:t>las</w:t>
      </w:r>
      <w:r>
        <w:rPr>
          <w:spacing w:val="-12"/>
          <w:sz w:val="18"/>
          <w:szCs w:val="18"/>
          <w:lang w:val="pl-PL"/>
        </w:rPr>
        <w:softHyphen/>
      </w:r>
      <w:r w:rsidRPr="00D73FE1">
        <w:rPr>
          <w:spacing w:val="-12"/>
          <w:sz w:val="18"/>
          <w:szCs w:val="18"/>
          <w:lang w:val="pl-PL"/>
        </w:rPr>
        <w:t>ki</w:t>
      </w:r>
      <w:r w:rsidRPr="00D73FE1">
        <w:rPr>
          <w:spacing w:val="-12"/>
          <w:sz w:val="18"/>
          <w:szCs w:val="18"/>
          <w:lang w:val="be-BY"/>
        </w:rPr>
        <w:t xml:space="preserve"> </w:t>
      </w:r>
      <w:r w:rsidRPr="00D73FE1">
        <w:rPr>
          <w:spacing w:val="-12"/>
          <w:sz w:val="18"/>
          <w:szCs w:val="18"/>
          <w:lang w:val="pl-PL"/>
        </w:rPr>
        <w:t>Croliowi</w:t>
      </w:r>
      <w:r w:rsidRPr="00D73FE1">
        <w:rPr>
          <w:spacing w:val="-12"/>
          <w:sz w:val="18"/>
          <w:szCs w:val="18"/>
          <w:lang w:val="be-BY"/>
        </w:rPr>
        <w:t xml:space="preserve"> </w:t>
      </w:r>
      <w:r w:rsidRPr="00D73FE1">
        <w:rPr>
          <w:spacing w:val="-12"/>
          <w:sz w:val="18"/>
          <w:szCs w:val="18"/>
          <w:lang w:val="pl-PL"/>
        </w:rPr>
        <w:t>Polskiemu</w:t>
      </w:r>
      <w:r w:rsidRPr="00D73FE1">
        <w:rPr>
          <w:spacing w:val="-12"/>
          <w:sz w:val="18"/>
          <w:szCs w:val="18"/>
          <w:lang w:val="be-BY"/>
        </w:rPr>
        <w:t xml:space="preserve"> </w:t>
      </w:r>
      <w:r w:rsidRPr="00D73FE1">
        <w:rPr>
          <w:spacing w:val="-12"/>
          <w:sz w:val="18"/>
          <w:szCs w:val="18"/>
          <w:lang w:val="pl-PL"/>
        </w:rPr>
        <w:t>i</w:t>
      </w:r>
      <w:r w:rsidRPr="00D73FE1">
        <w:rPr>
          <w:spacing w:val="-12"/>
          <w:sz w:val="18"/>
          <w:szCs w:val="18"/>
          <w:lang w:val="be-BY"/>
        </w:rPr>
        <w:t xml:space="preserve"> </w:t>
      </w:r>
      <w:r w:rsidRPr="00D73FE1">
        <w:rPr>
          <w:spacing w:val="-12"/>
          <w:sz w:val="18"/>
          <w:szCs w:val="18"/>
          <w:lang w:val="pl-PL"/>
        </w:rPr>
        <w:t>Ellectowi Kroliestwa Więgierskiego i iego bratu rodzonemu panu Cazi</w:t>
      </w:r>
      <w:r>
        <w:rPr>
          <w:spacing w:val="-12"/>
          <w:sz w:val="18"/>
          <w:szCs w:val="18"/>
          <w:lang w:val="pl-PL"/>
        </w:rPr>
        <w:softHyphen/>
      </w:r>
      <w:r w:rsidRPr="00D73FE1">
        <w:rPr>
          <w:spacing w:val="-12"/>
          <w:sz w:val="18"/>
          <w:szCs w:val="18"/>
          <w:lang w:val="pl-PL"/>
        </w:rPr>
        <w:t>mierzowi i wsytkiei Radzie Coronney Polskiei i Ruskiei. A nigdy niebycz przeciwko niem ani moczą ani slowem, uczynkiem, potęznosczią, alie onym zawsze sprawiedliwą i prawdziwą radę i possilek dodawacz, wedlie szwey moznosczi, czo obeczuie dobrą wiarą i podcziwosczią wie</w:t>
      </w:r>
      <w:r>
        <w:rPr>
          <w:spacing w:val="-12"/>
          <w:sz w:val="18"/>
          <w:szCs w:val="18"/>
          <w:lang w:val="pl-PL"/>
        </w:rPr>
        <w:softHyphen/>
      </w:r>
      <w:r w:rsidRPr="00D73FE1">
        <w:rPr>
          <w:spacing w:val="-12"/>
          <w:sz w:val="18"/>
          <w:szCs w:val="18"/>
          <w:lang w:val="pl-PL"/>
        </w:rPr>
        <w:t>rnie zdzierzecz. Datum w Tlumaczu, w poniedzialek po octawie Swięta cziala Bozego. Lit</w:t>
      </w:r>
      <w:r>
        <w:rPr>
          <w:spacing w:val="-12"/>
          <w:sz w:val="18"/>
          <w:szCs w:val="18"/>
          <w:lang w:val="pl-PL"/>
        </w:rPr>
        <w:softHyphen/>
      </w:r>
      <w:r w:rsidRPr="00D73FE1">
        <w:rPr>
          <w:spacing w:val="-12"/>
          <w:sz w:val="18"/>
          <w:szCs w:val="18"/>
          <w:lang w:val="pl-PL"/>
        </w:rPr>
        <w:t>te</w:t>
      </w:r>
      <w:r>
        <w:rPr>
          <w:spacing w:val="-12"/>
          <w:sz w:val="18"/>
          <w:szCs w:val="18"/>
          <w:lang w:val="pl-PL"/>
        </w:rPr>
        <w:softHyphen/>
      </w:r>
      <w:r w:rsidRPr="00D73FE1">
        <w:rPr>
          <w:spacing w:val="-12"/>
          <w:sz w:val="18"/>
          <w:szCs w:val="18"/>
          <w:lang w:val="pl-PL"/>
        </w:rPr>
        <w:t>ra C</w:t>
      </w:r>
      <w:r w:rsidRPr="00D73FE1">
        <w:rPr>
          <w:spacing w:val="-12"/>
          <w:sz w:val="18"/>
          <w:szCs w:val="18"/>
          <w:lang w:val="be-BY"/>
        </w:rPr>
        <w:t>»</w:t>
      </w:r>
      <w:r w:rsidRPr="00D73FE1">
        <w:rPr>
          <w:spacing w:val="-12"/>
          <w:sz w:val="18"/>
          <w:szCs w:val="18"/>
          <w:lang w:val="pl-PL"/>
        </w:rPr>
        <w:t xml:space="preserve"> [27, </w:t>
      </w:r>
      <w:r w:rsidRPr="00D73FE1">
        <w:rPr>
          <w:spacing w:val="-12"/>
          <w:sz w:val="18"/>
          <w:szCs w:val="18"/>
          <w:lang w:val="be-BY"/>
        </w:rPr>
        <w:t>р. 23</w:t>
      </w:r>
      <w:r w:rsidRPr="00D73FE1">
        <w:rPr>
          <w:spacing w:val="-12"/>
          <w:sz w:val="18"/>
          <w:szCs w:val="18"/>
          <w:lang w:val="pl-PL"/>
        </w:rPr>
        <w:t>]</w:t>
      </w:r>
      <w:r w:rsidRPr="00D73FE1">
        <w:rPr>
          <w:spacing w:val="-12"/>
          <w:sz w:val="18"/>
          <w:szCs w:val="18"/>
          <w:lang w:val="be-BY"/>
        </w:rPr>
        <w:t>.</w:t>
      </w:r>
    </w:p>
  </w:footnote>
  <w:footnote w:id="35">
    <w:p w:rsidR="00BB7059" w:rsidRPr="00D73FE1" w:rsidRDefault="00BB7059" w:rsidP="00D73FE1">
      <w:pPr>
        <w:pStyle w:val="ad"/>
        <w:spacing w:line="200" w:lineRule="exact"/>
        <w:ind w:left="170" w:hanging="170"/>
        <w:jc w:val="both"/>
        <w:rPr>
          <w:spacing w:val="-12"/>
          <w:sz w:val="18"/>
          <w:szCs w:val="18"/>
          <w:lang w:val="en-US"/>
        </w:rPr>
      </w:pPr>
      <w:r w:rsidRPr="00D73FE1">
        <w:rPr>
          <w:rStyle w:val="af"/>
          <w:spacing w:val="-12"/>
          <w:sz w:val="18"/>
          <w:szCs w:val="18"/>
        </w:rPr>
        <w:t>**</w:t>
      </w:r>
      <w:r w:rsidRPr="00D73FE1">
        <w:rPr>
          <w:spacing w:val="-12"/>
          <w:sz w:val="18"/>
          <w:szCs w:val="18"/>
        </w:rPr>
        <w:t xml:space="preserve"> </w:t>
      </w:r>
      <w:r>
        <w:rPr>
          <w:spacing w:val="-12"/>
          <w:sz w:val="18"/>
          <w:szCs w:val="18"/>
          <w:lang w:val="en-US"/>
        </w:rPr>
        <w:tab/>
      </w:r>
      <w:r w:rsidRPr="00D73FE1">
        <w:rPr>
          <w:spacing w:val="-12"/>
          <w:sz w:val="18"/>
          <w:szCs w:val="18"/>
          <w:lang w:val="be-BY"/>
        </w:rPr>
        <w:t>Вопісам («inwentarz») «архіва ў форме арыгіналаў актаў (грамат), што захоўваўся ў зем</w:t>
      </w:r>
      <w:r>
        <w:rPr>
          <w:spacing w:val="-12"/>
          <w:sz w:val="18"/>
          <w:szCs w:val="18"/>
          <w:lang w:val="en-US"/>
        </w:rPr>
        <w:softHyphen/>
      </w:r>
      <w:r w:rsidRPr="00D73FE1">
        <w:rPr>
          <w:spacing w:val="-12"/>
          <w:sz w:val="18"/>
          <w:szCs w:val="18"/>
          <w:lang w:val="be-BY"/>
        </w:rPr>
        <w:t>скім скарбе ВКЛ» («archiwum dyplomatyczne, przechowywane w skarbie ziemskim W.</w:t>
      </w:r>
      <w:r>
        <w:rPr>
          <w:spacing w:val="-12"/>
          <w:sz w:val="18"/>
          <w:szCs w:val="18"/>
          <w:lang w:val="en-US"/>
        </w:rPr>
        <w:t> </w:t>
      </w:r>
      <w:r w:rsidRPr="00D73FE1">
        <w:rPr>
          <w:spacing w:val="-12"/>
          <w:sz w:val="18"/>
          <w:szCs w:val="18"/>
          <w:lang w:val="be-BY"/>
        </w:rPr>
        <w:t>X.</w:t>
      </w:r>
      <w:r>
        <w:rPr>
          <w:spacing w:val="-12"/>
          <w:sz w:val="18"/>
          <w:szCs w:val="18"/>
          <w:lang w:val="en-US"/>
        </w:rPr>
        <w:t> </w:t>
      </w:r>
      <w:r w:rsidRPr="00D73FE1">
        <w:rPr>
          <w:spacing w:val="-12"/>
          <w:sz w:val="18"/>
          <w:szCs w:val="18"/>
          <w:lang w:val="be-BY"/>
        </w:rPr>
        <w:t>L.»)</w:t>
      </w:r>
      <w:r w:rsidR="00897C34">
        <w:rPr>
          <w:spacing w:val="-12"/>
          <w:sz w:val="18"/>
          <w:szCs w:val="18"/>
          <w:lang w:val="be-BY"/>
        </w:rPr>
        <w:t>,</w:t>
      </w:r>
      <w:r w:rsidRPr="00D73FE1">
        <w:rPr>
          <w:spacing w:val="-12"/>
          <w:sz w:val="18"/>
          <w:szCs w:val="18"/>
          <w:lang w:val="be-BY"/>
        </w:rPr>
        <w:t xml:space="preserve"> называў гэту крыніцу Я. Якубоўскі. Ён зрабіў выснову аб размяшчэнні даку</w:t>
      </w:r>
      <w:r>
        <w:rPr>
          <w:spacing w:val="-12"/>
          <w:sz w:val="18"/>
          <w:szCs w:val="18"/>
          <w:lang w:val="en-US"/>
        </w:rPr>
        <w:softHyphen/>
      </w:r>
      <w:r w:rsidRPr="00D73FE1">
        <w:rPr>
          <w:spacing w:val="-12"/>
          <w:sz w:val="18"/>
          <w:szCs w:val="18"/>
          <w:lang w:val="be-BY"/>
        </w:rPr>
        <w:t>мен</w:t>
      </w:r>
      <w:r>
        <w:rPr>
          <w:spacing w:val="-12"/>
          <w:sz w:val="18"/>
          <w:szCs w:val="18"/>
          <w:lang w:val="en-US"/>
        </w:rPr>
        <w:softHyphen/>
      </w:r>
      <w:r w:rsidRPr="00D73FE1">
        <w:rPr>
          <w:spacing w:val="-12"/>
          <w:sz w:val="18"/>
          <w:szCs w:val="18"/>
          <w:lang w:val="be-BY"/>
        </w:rPr>
        <w:t>таў, ахопленых вопісам, на момант яго стварэння — у Варшаве, куды іх мог вывезці вялі</w:t>
      </w:r>
      <w:r>
        <w:rPr>
          <w:spacing w:val="-12"/>
          <w:sz w:val="18"/>
          <w:szCs w:val="18"/>
          <w:lang w:val="en-US"/>
        </w:rPr>
        <w:softHyphen/>
      </w:r>
      <w:r w:rsidRPr="00D73FE1">
        <w:rPr>
          <w:spacing w:val="-12"/>
          <w:sz w:val="18"/>
          <w:szCs w:val="18"/>
          <w:lang w:val="be-BY"/>
        </w:rPr>
        <w:t xml:space="preserve">кі канцлер ВКЛ, а таксама вяртанні іх у скарб земскі ВКЛ у Вільні </w:t>
      </w:r>
      <w:r>
        <w:rPr>
          <w:spacing w:val="-12"/>
          <w:sz w:val="18"/>
          <w:szCs w:val="18"/>
          <w:lang w:val="be-BY"/>
        </w:rPr>
        <w:t>да</w:t>
      </w:r>
      <w:r w:rsidRPr="00D73FE1">
        <w:rPr>
          <w:spacing w:val="-12"/>
          <w:sz w:val="18"/>
          <w:szCs w:val="18"/>
          <w:lang w:val="be-BY"/>
        </w:rPr>
        <w:t xml:space="preserve"> 30 сакавіка 1584 г. (на падставе выкар</w:t>
      </w:r>
      <w:r>
        <w:rPr>
          <w:spacing w:val="-12"/>
          <w:sz w:val="18"/>
          <w:szCs w:val="18"/>
          <w:lang w:val="be-BY"/>
        </w:rPr>
        <w:t>ы</w:t>
      </w:r>
      <w:r w:rsidRPr="00D73FE1">
        <w:rPr>
          <w:spacing w:val="-12"/>
          <w:sz w:val="18"/>
          <w:szCs w:val="18"/>
          <w:lang w:val="be-BY"/>
        </w:rPr>
        <w:t>стання для стварэння вопісу польскай, а не «рускай» мовы, улас</w:t>
      </w:r>
      <w:r>
        <w:rPr>
          <w:spacing w:val="-12"/>
          <w:sz w:val="18"/>
          <w:szCs w:val="18"/>
          <w:lang w:val="en-US"/>
        </w:rPr>
        <w:softHyphen/>
      </w:r>
      <w:r w:rsidRPr="00D73FE1">
        <w:rPr>
          <w:spacing w:val="-12"/>
          <w:sz w:val="18"/>
          <w:szCs w:val="18"/>
          <w:lang w:val="be-BY"/>
        </w:rPr>
        <w:t>цівай гаспадарскай канцылярыі ВКЛ таго часу). С. Кутшэба і У. Сямковіч называлі да</w:t>
      </w:r>
      <w:r>
        <w:rPr>
          <w:spacing w:val="-12"/>
          <w:sz w:val="18"/>
          <w:szCs w:val="18"/>
          <w:lang w:val="be-BY"/>
        </w:rPr>
        <w:t>дзе</w:t>
      </w:r>
      <w:r>
        <w:rPr>
          <w:spacing w:val="-12"/>
          <w:sz w:val="18"/>
          <w:szCs w:val="18"/>
          <w:lang w:val="be-BY"/>
        </w:rPr>
        <w:softHyphen/>
      </w:r>
      <w:r w:rsidRPr="00D73FE1">
        <w:rPr>
          <w:spacing w:val="-12"/>
          <w:sz w:val="18"/>
          <w:szCs w:val="18"/>
          <w:lang w:val="be-BY"/>
        </w:rPr>
        <w:t>ны вопіс («inwentarz») «вопісам Вялікакняскага Літоўскага Архіва» («Archiwum Wiel</w:t>
      </w:r>
      <w:r>
        <w:rPr>
          <w:spacing w:val="-12"/>
          <w:sz w:val="18"/>
          <w:szCs w:val="18"/>
          <w:lang w:val="en-US"/>
        </w:rPr>
        <w:softHyphen/>
      </w:r>
      <w:r w:rsidRPr="00D73FE1">
        <w:rPr>
          <w:spacing w:val="-12"/>
          <w:sz w:val="18"/>
          <w:szCs w:val="18"/>
          <w:lang w:val="be-BY"/>
        </w:rPr>
        <w:t>ko</w:t>
      </w:r>
      <w:r>
        <w:rPr>
          <w:spacing w:val="-12"/>
          <w:sz w:val="18"/>
          <w:szCs w:val="18"/>
          <w:lang w:val="en-US"/>
        </w:rPr>
        <w:softHyphen/>
      </w:r>
      <w:r w:rsidRPr="00D73FE1">
        <w:rPr>
          <w:spacing w:val="-12"/>
          <w:sz w:val="18"/>
          <w:szCs w:val="18"/>
          <w:lang w:val="be-BY"/>
        </w:rPr>
        <w:t xml:space="preserve">książęcy Litewski»), датавалі яго 1570—1584 гг. [22, </w:t>
      </w:r>
      <w:r w:rsidRPr="00D73FE1">
        <w:rPr>
          <w:spacing w:val="-12"/>
          <w:sz w:val="18"/>
          <w:szCs w:val="18"/>
          <w:lang w:val="en-US"/>
        </w:rPr>
        <w:t>s</w:t>
      </w:r>
      <w:r w:rsidRPr="00D73FE1">
        <w:rPr>
          <w:spacing w:val="-12"/>
          <w:sz w:val="18"/>
          <w:szCs w:val="18"/>
          <w:lang w:val="be-BY"/>
        </w:rPr>
        <w:t xml:space="preserve">. 3—4; 25, </w:t>
      </w:r>
      <w:r w:rsidRPr="00D73FE1">
        <w:rPr>
          <w:spacing w:val="-12"/>
          <w:sz w:val="18"/>
          <w:szCs w:val="18"/>
          <w:lang w:val="en-US"/>
        </w:rPr>
        <w:t>s</w:t>
      </w:r>
      <w:r w:rsidRPr="00D73FE1">
        <w:rPr>
          <w:spacing w:val="-12"/>
          <w:sz w:val="18"/>
          <w:szCs w:val="18"/>
          <w:lang w:val="be-BY"/>
        </w:rPr>
        <w:t>. XVIII].</w:t>
      </w:r>
    </w:p>
  </w:footnote>
  <w:footnote w:id="36">
    <w:p w:rsidR="00BB7059" w:rsidRPr="00D73FE1" w:rsidRDefault="00BB7059" w:rsidP="00D73FE1">
      <w:pPr>
        <w:pStyle w:val="ad"/>
        <w:spacing w:line="200" w:lineRule="exact"/>
        <w:ind w:left="170" w:hanging="170"/>
        <w:jc w:val="both"/>
        <w:rPr>
          <w:spacing w:val="-12"/>
          <w:sz w:val="18"/>
          <w:szCs w:val="18"/>
        </w:rPr>
      </w:pPr>
      <w:r w:rsidRPr="00D73FE1">
        <w:rPr>
          <w:rStyle w:val="af"/>
          <w:spacing w:val="-12"/>
          <w:sz w:val="18"/>
          <w:szCs w:val="18"/>
        </w:rPr>
        <w:footnoteRef/>
      </w:r>
      <w:r w:rsidRPr="00D73FE1">
        <w:rPr>
          <w:spacing w:val="-12"/>
          <w:sz w:val="18"/>
          <w:szCs w:val="18"/>
          <w:lang w:val="be-BY"/>
        </w:rPr>
        <w:t xml:space="preserve"> </w:t>
      </w:r>
      <w:r>
        <w:rPr>
          <w:spacing w:val="-12"/>
          <w:sz w:val="18"/>
          <w:szCs w:val="18"/>
          <w:lang w:val="en-US"/>
        </w:rPr>
        <w:tab/>
      </w:r>
      <w:r w:rsidRPr="00D73FE1">
        <w:rPr>
          <w:spacing w:val="-12"/>
          <w:sz w:val="18"/>
          <w:szCs w:val="18"/>
          <w:lang w:val="be-BY"/>
        </w:rPr>
        <w:t>Крытычна трэба ставіцца і да ўяўленняў С. </w:t>
      </w:r>
      <w:r>
        <w:rPr>
          <w:spacing w:val="-12"/>
          <w:sz w:val="18"/>
          <w:szCs w:val="18"/>
          <w:lang w:val="be-BY"/>
        </w:rPr>
        <w:t>Л</w:t>
      </w:r>
      <w:r w:rsidRPr="00D73FE1">
        <w:rPr>
          <w:spacing w:val="-12"/>
          <w:sz w:val="18"/>
          <w:szCs w:val="18"/>
          <w:lang w:val="be-BY"/>
        </w:rPr>
        <w:t>. Пташыцкага аб канцылярыі вялікіх кня</w:t>
      </w:r>
      <w:r>
        <w:rPr>
          <w:spacing w:val="-12"/>
          <w:sz w:val="18"/>
          <w:szCs w:val="18"/>
          <w:lang w:val="en-US"/>
        </w:rPr>
        <w:softHyphen/>
      </w:r>
      <w:r w:rsidRPr="00D73FE1">
        <w:rPr>
          <w:spacing w:val="-12"/>
          <w:sz w:val="18"/>
          <w:szCs w:val="18"/>
          <w:lang w:val="be-BY"/>
        </w:rPr>
        <w:t>зёў літоўскіх, якія грунтаваліся на вопісе 1570—1584 гг. Так, ён прыводзіў яго як доказ агуль</w:t>
      </w:r>
      <w:r>
        <w:rPr>
          <w:spacing w:val="-12"/>
          <w:sz w:val="18"/>
          <w:szCs w:val="18"/>
          <w:lang w:val="en-US"/>
        </w:rPr>
        <w:softHyphen/>
      </w:r>
      <w:r w:rsidRPr="00D73FE1">
        <w:rPr>
          <w:spacing w:val="-12"/>
          <w:sz w:val="18"/>
          <w:szCs w:val="18"/>
          <w:lang w:val="be-BY"/>
        </w:rPr>
        <w:t>надзяржаўнага характару в</w:t>
      </w:r>
      <w:r>
        <w:rPr>
          <w:spacing w:val="-12"/>
          <w:sz w:val="18"/>
          <w:szCs w:val="18"/>
          <w:lang w:val="be-BY"/>
        </w:rPr>
        <w:t>е</w:t>
      </w:r>
      <w:r w:rsidRPr="00D73FE1">
        <w:rPr>
          <w:spacing w:val="-12"/>
          <w:sz w:val="18"/>
          <w:szCs w:val="18"/>
          <w:lang w:val="be-BY"/>
        </w:rPr>
        <w:t>лікакня</w:t>
      </w:r>
      <w:r>
        <w:rPr>
          <w:spacing w:val="-12"/>
          <w:sz w:val="18"/>
          <w:szCs w:val="18"/>
          <w:lang w:val="be-BY"/>
        </w:rPr>
        <w:t>жац</w:t>
      </w:r>
      <w:r w:rsidRPr="00D73FE1">
        <w:rPr>
          <w:spacing w:val="-12"/>
          <w:sz w:val="18"/>
          <w:szCs w:val="18"/>
          <w:lang w:val="be-BY"/>
        </w:rPr>
        <w:t>кай канцылярыі канца XIV — пер</w:t>
      </w:r>
      <w:r>
        <w:rPr>
          <w:spacing w:val="-12"/>
          <w:sz w:val="18"/>
          <w:szCs w:val="18"/>
          <w:lang w:val="en-US"/>
        </w:rPr>
        <w:softHyphen/>
      </w:r>
      <w:r w:rsidRPr="00D73FE1">
        <w:rPr>
          <w:spacing w:val="-12"/>
          <w:sz w:val="18"/>
          <w:szCs w:val="18"/>
          <w:lang w:val="be-BY"/>
        </w:rPr>
        <w:t>шай пало</w:t>
      </w:r>
      <w:r>
        <w:rPr>
          <w:spacing w:val="-12"/>
          <w:sz w:val="18"/>
          <w:szCs w:val="18"/>
          <w:lang w:val="be-BY"/>
        </w:rPr>
        <w:softHyphen/>
      </w:r>
      <w:r w:rsidRPr="00D73FE1">
        <w:rPr>
          <w:spacing w:val="-12"/>
          <w:sz w:val="18"/>
          <w:szCs w:val="18"/>
          <w:lang w:val="be-BY"/>
        </w:rPr>
        <w:t>вы XV ст.: «Литовские князья — Сигизмунд, Витовт, Свитригайло име</w:t>
      </w:r>
      <w:r>
        <w:rPr>
          <w:spacing w:val="-12"/>
          <w:sz w:val="18"/>
          <w:szCs w:val="18"/>
          <w:lang w:val="be-BY"/>
        </w:rPr>
        <w:softHyphen/>
      </w:r>
      <w:r w:rsidRPr="00D73FE1">
        <w:rPr>
          <w:spacing w:val="-12"/>
          <w:sz w:val="18"/>
          <w:szCs w:val="18"/>
          <w:lang w:val="be-BY"/>
        </w:rPr>
        <w:t>ли свои част</w:t>
      </w:r>
      <w:r>
        <w:rPr>
          <w:spacing w:val="-12"/>
          <w:sz w:val="18"/>
          <w:szCs w:val="18"/>
          <w:lang w:val="be-BY"/>
        </w:rPr>
        <w:softHyphen/>
      </w:r>
      <w:r w:rsidRPr="00D73FE1">
        <w:rPr>
          <w:spacing w:val="-12"/>
          <w:sz w:val="18"/>
          <w:szCs w:val="18"/>
          <w:lang w:val="be-BY"/>
        </w:rPr>
        <w:t>ныя канцелярии и своих писарей. Что и в то время велик</w:t>
      </w:r>
      <w:r>
        <w:rPr>
          <w:spacing w:val="-12"/>
          <w:sz w:val="18"/>
          <w:szCs w:val="18"/>
          <w:lang w:val="be-BY"/>
        </w:rPr>
        <w:t>ок</w:t>
      </w:r>
      <w:r w:rsidRPr="00D73FE1">
        <w:rPr>
          <w:spacing w:val="-12"/>
          <w:sz w:val="18"/>
          <w:szCs w:val="18"/>
          <w:lang w:val="be-BY"/>
        </w:rPr>
        <w:t>няжеская кан</w:t>
      </w:r>
      <w:r>
        <w:rPr>
          <w:spacing w:val="-12"/>
          <w:sz w:val="18"/>
          <w:szCs w:val="18"/>
          <w:lang w:val="be-BY"/>
        </w:rPr>
        <w:softHyphen/>
      </w:r>
      <w:r w:rsidRPr="00D73FE1">
        <w:rPr>
          <w:spacing w:val="-12"/>
          <w:sz w:val="18"/>
          <w:szCs w:val="18"/>
          <w:lang w:val="be-BY"/>
        </w:rPr>
        <w:t>це</w:t>
      </w:r>
      <w:r>
        <w:rPr>
          <w:spacing w:val="-12"/>
          <w:sz w:val="18"/>
          <w:szCs w:val="18"/>
          <w:lang w:val="be-BY"/>
        </w:rPr>
        <w:softHyphen/>
      </w:r>
      <w:r w:rsidRPr="00D73FE1">
        <w:rPr>
          <w:spacing w:val="-12"/>
          <w:sz w:val="18"/>
          <w:szCs w:val="18"/>
          <w:lang w:val="be-BY"/>
        </w:rPr>
        <w:t>ля</w:t>
      </w:r>
      <w:r>
        <w:rPr>
          <w:spacing w:val="-12"/>
          <w:sz w:val="18"/>
          <w:szCs w:val="18"/>
          <w:lang w:val="be-BY"/>
        </w:rPr>
        <w:softHyphen/>
      </w:r>
      <w:r w:rsidRPr="00D73FE1">
        <w:rPr>
          <w:spacing w:val="-12"/>
          <w:sz w:val="18"/>
          <w:szCs w:val="18"/>
          <w:lang w:val="be-BY"/>
        </w:rPr>
        <w:t xml:space="preserve">рия </w:t>
      </w:r>
      <w:r w:rsidRPr="00D73FE1">
        <w:rPr>
          <w:i/>
          <w:spacing w:val="-12"/>
          <w:sz w:val="18"/>
          <w:szCs w:val="18"/>
          <w:lang w:val="be-BY"/>
        </w:rPr>
        <w:t>име</w:t>
      </w:r>
      <w:r>
        <w:rPr>
          <w:i/>
          <w:spacing w:val="-12"/>
          <w:sz w:val="18"/>
          <w:szCs w:val="18"/>
          <w:lang w:val="en-US"/>
        </w:rPr>
        <w:softHyphen/>
      </w:r>
      <w:r w:rsidRPr="00D73FE1">
        <w:rPr>
          <w:i/>
          <w:spacing w:val="-12"/>
          <w:sz w:val="18"/>
          <w:szCs w:val="18"/>
          <w:lang w:val="be-BY"/>
        </w:rPr>
        <w:t>ла общий государственный характер</w:t>
      </w:r>
      <w:r w:rsidRPr="00D73FE1">
        <w:rPr>
          <w:spacing w:val="-12"/>
          <w:sz w:val="18"/>
          <w:szCs w:val="18"/>
          <w:lang w:val="be-BY"/>
        </w:rPr>
        <w:t>, доказывает тот факт, что в XVI столетии в архи</w:t>
      </w:r>
      <w:r>
        <w:rPr>
          <w:spacing w:val="-12"/>
          <w:sz w:val="18"/>
          <w:szCs w:val="18"/>
          <w:lang w:val="en-US"/>
        </w:rPr>
        <w:softHyphen/>
      </w:r>
      <w:r w:rsidRPr="00D73FE1">
        <w:rPr>
          <w:spacing w:val="-12"/>
          <w:sz w:val="18"/>
          <w:szCs w:val="18"/>
          <w:lang w:val="be-BY"/>
        </w:rPr>
        <w:t>ве великого княжества сохранились такие акты, как присяги — Корибута, Васи</w:t>
      </w:r>
      <w:r>
        <w:rPr>
          <w:spacing w:val="-12"/>
          <w:sz w:val="18"/>
          <w:szCs w:val="18"/>
          <w:lang w:val="be-BY"/>
        </w:rPr>
        <w:softHyphen/>
      </w:r>
      <w:r w:rsidRPr="00D73FE1">
        <w:rPr>
          <w:spacing w:val="-12"/>
          <w:sz w:val="18"/>
          <w:szCs w:val="18"/>
          <w:lang w:val="be-BY"/>
        </w:rPr>
        <w:t>лия Пин</w:t>
      </w:r>
      <w:r>
        <w:rPr>
          <w:spacing w:val="-12"/>
          <w:sz w:val="18"/>
          <w:szCs w:val="18"/>
          <w:lang w:val="en-US"/>
        </w:rPr>
        <w:softHyphen/>
      </w:r>
      <w:r w:rsidRPr="00D73FE1">
        <w:rPr>
          <w:spacing w:val="-12"/>
          <w:sz w:val="18"/>
          <w:szCs w:val="18"/>
          <w:lang w:val="be-BY"/>
        </w:rPr>
        <w:t xml:space="preserve">ского, Свитригайлы и т. п. акты» (выдзелена </w:t>
      </w:r>
      <w:r>
        <w:rPr>
          <w:spacing w:val="-12"/>
          <w:sz w:val="18"/>
          <w:szCs w:val="18"/>
          <w:lang w:val="be-BY"/>
        </w:rPr>
        <w:t>мной. </w:t>
      </w:r>
      <w:r w:rsidRPr="00D73FE1">
        <w:rPr>
          <w:spacing w:val="-12"/>
          <w:sz w:val="18"/>
          <w:szCs w:val="18"/>
          <w:lang w:val="be-BY"/>
        </w:rPr>
        <w:t xml:space="preserve">— </w:t>
      </w:r>
      <w:r w:rsidRPr="00D73FE1">
        <w:rPr>
          <w:i/>
          <w:spacing w:val="-12"/>
          <w:sz w:val="18"/>
          <w:szCs w:val="18"/>
          <w:lang w:val="be-BY"/>
        </w:rPr>
        <w:t>А. Л.</w:t>
      </w:r>
      <w:r w:rsidRPr="00D73FE1">
        <w:rPr>
          <w:spacing w:val="-12"/>
          <w:sz w:val="18"/>
          <w:szCs w:val="18"/>
          <w:lang w:val="be-BY"/>
        </w:rPr>
        <w:t>)</w:t>
      </w:r>
      <w:r w:rsidRPr="00D73FE1">
        <w:rPr>
          <w:spacing w:val="-12"/>
          <w:sz w:val="18"/>
          <w:szCs w:val="18"/>
        </w:rPr>
        <w:t xml:space="preserve"> [14, </w:t>
      </w:r>
      <w:r w:rsidRPr="00D73FE1">
        <w:rPr>
          <w:spacing w:val="-12"/>
          <w:sz w:val="18"/>
          <w:szCs w:val="18"/>
          <w:lang w:val="en-US"/>
        </w:rPr>
        <w:t>c</w:t>
      </w:r>
      <w:r w:rsidRPr="00D73FE1">
        <w:rPr>
          <w:spacing w:val="-12"/>
          <w:sz w:val="18"/>
          <w:szCs w:val="18"/>
          <w:lang w:val="be-BY"/>
        </w:rPr>
        <w:t>.</w:t>
      </w:r>
      <w:r w:rsidRPr="00D73FE1">
        <w:rPr>
          <w:spacing w:val="-12"/>
          <w:sz w:val="18"/>
          <w:szCs w:val="18"/>
        </w:rPr>
        <w:t xml:space="preserve"> </w:t>
      </w:r>
      <w:r w:rsidRPr="00D73FE1">
        <w:rPr>
          <w:spacing w:val="-12"/>
          <w:sz w:val="18"/>
          <w:szCs w:val="18"/>
          <w:lang w:val="be-BY"/>
        </w:rPr>
        <w:t>3</w:t>
      </w:r>
      <w:r w:rsidRPr="00D73FE1">
        <w:rPr>
          <w:spacing w:val="-12"/>
          <w:sz w:val="18"/>
          <w:szCs w:val="18"/>
        </w:rPr>
        <w:t>]</w:t>
      </w:r>
      <w:r w:rsidRPr="00D73FE1">
        <w:rPr>
          <w:spacing w:val="-12"/>
          <w:sz w:val="18"/>
          <w:szCs w:val="18"/>
          <w:lang w:val="be-BY"/>
        </w:rPr>
        <w:t>. Трактоўку вопі</w:t>
      </w:r>
      <w:r>
        <w:rPr>
          <w:spacing w:val="-12"/>
          <w:sz w:val="18"/>
          <w:szCs w:val="18"/>
          <w:lang w:val="be-BY"/>
        </w:rPr>
        <w:softHyphen/>
      </w:r>
      <w:r w:rsidRPr="00D73FE1">
        <w:rPr>
          <w:spacing w:val="-12"/>
          <w:sz w:val="18"/>
          <w:szCs w:val="18"/>
          <w:lang w:val="be-BY"/>
        </w:rPr>
        <w:t>с</w:t>
      </w:r>
      <w:r>
        <w:rPr>
          <w:spacing w:val="-12"/>
          <w:sz w:val="18"/>
          <w:szCs w:val="18"/>
          <w:lang w:val="be-BY"/>
        </w:rPr>
        <w:t>у</w:t>
      </w:r>
      <w:r w:rsidRPr="00D73FE1">
        <w:rPr>
          <w:spacing w:val="-12"/>
          <w:sz w:val="18"/>
          <w:szCs w:val="18"/>
          <w:lang w:val="be-BY"/>
        </w:rPr>
        <w:t xml:space="preserve"> 1570—1584 гг. як вопіс</w:t>
      </w:r>
      <w:r>
        <w:rPr>
          <w:spacing w:val="-12"/>
          <w:sz w:val="18"/>
          <w:szCs w:val="18"/>
          <w:lang w:val="be-BY"/>
        </w:rPr>
        <w:t>у</w:t>
      </w:r>
      <w:r w:rsidRPr="00D73FE1">
        <w:rPr>
          <w:spacing w:val="-12"/>
          <w:sz w:val="18"/>
          <w:szCs w:val="18"/>
          <w:lang w:val="be-BY"/>
        </w:rPr>
        <w:t xml:space="preserve"> актаў, што знаходзіліся ў XV</w:t>
      </w:r>
      <w:r w:rsidRPr="00D73FE1">
        <w:rPr>
          <w:spacing w:val="-12"/>
          <w:sz w:val="18"/>
          <w:szCs w:val="18"/>
          <w:lang w:val="en-US"/>
        </w:rPr>
        <w:t> </w:t>
      </w:r>
      <w:r w:rsidRPr="00D73FE1">
        <w:rPr>
          <w:spacing w:val="-12"/>
          <w:sz w:val="18"/>
          <w:szCs w:val="18"/>
          <w:lang w:val="be-BY"/>
        </w:rPr>
        <w:t>ст. у «вялікакняскай кан</w:t>
      </w:r>
      <w:r>
        <w:rPr>
          <w:spacing w:val="-12"/>
          <w:sz w:val="18"/>
          <w:szCs w:val="18"/>
          <w:lang w:val="be-BY"/>
        </w:rPr>
        <w:softHyphen/>
      </w:r>
      <w:r w:rsidRPr="00D73FE1">
        <w:rPr>
          <w:spacing w:val="-12"/>
          <w:sz w:val="18"/>
          <w:szCs w:val="18"/>
          <w:lang w:val="be-BY"/>
        </w:rPr>
        <w:t>цы</w:t>
      </w:r>
      <w:r>
        <w:rPr>
          <w:spacing w:val="-12"/>
          <w:sz w:val="18"/>
          <w:szCs w:val="18"/>
          <w:lang w:val="be-BY"/>
        </w:rPr>
        <w:softHyphen/>
      </w:r>
      <w:r w:rsidRPr="00D73FE1">
        <w:rPr>
          <w:spacing w:val="-12"/>
          <w:sz w:val="18"/>
          <w:szCs w:val="18"/>
          <w:lang w:val="be-BY"/>
        </w:rPr>
        <w:t>лярыі»</w:t>
      </w:r>
      <w:r>
        <w:rPr>
          <w:spacing w:val="-12"/>
          <w:sz w:val="18"/>
          <w:szCs w:val="18"/>
          <w:lang w:val="be-BY"/>
        </w:rPr>
        <w:t>,</w:t>
      </w:r>
      <w:r w:rsidRPr="00D73FE1">
        <w:rPr>
          <w:spacing w:val="-12"/>
          <w:sz w:val="18"/>
          <w:szCs w:val="18"/>
          <w:lang w:val="be-BY"/>
        </w:rPr>
        <w:t xml:space="preserve"> дае таксама М. К. Любаўскі (гл. ніжэй) [13, </w:t>
      </w:r>
      <w:r w:rsidRPr="00D73FE1">
        <w:rPr>
          <w:spacing w:val="-12"/>
          <w:sz w:val="18"/>
          <w:szCs w:val="18"/>
          <w:lang w:val="en-US"/>
        </w:rPr>
        <w:t>c</w:t>
      </w:r>
      <w:r w:rsidRPr="00D73FE1">
        <w:rPr>
          <w:spacing w:val="-12"/>
          <w:sz w:val="18"/>
          <w:szCs w:val="18"/>
          <w:lang w:val="be-BY"/>
        </w:rPr>
        <w:t>. 387]. Вядома, што некалькі актаў прысяг кня</w:t>
      </w:r>
      <w:r>
        <w:rPr>
          <w:spacing w:val="-12"/>
          <w:sz w:val="18"/>
          <w:szCs w:val="18"/>
          <w:lang w:val="en-US"/>
        </w:rPr>
        <w:softHyphen/>
      </w:r>
      <w:r w:rsidRPr="00D73FE1">
        <w:rPr>
          <w:spacing w:val="-12"/>
          <w:sz w:val="18"/>
          <w:szCs w:val="18"/>
          <w:lang w:val="be-BY"/>
        </w:rPr>
        <w:t xml:space="preserve">зёў ВКЛ у вернасці польскаму каралю Уладыславу-Ягайле канца </w:t>
      </w:r>
      <w:r w:rsidRPr="00D73FE1">
        <w:rPr>
          <w:spacing w:val="-12"/>
          <w:sz w:val="18"/>
          <w:szCs w:val="18"/>
          <w:lang w:val="en-US"/>
        </w:rPr>
        <w:t>XIV</w:t>
      </w:r>
      <w:r w:rsidRPr="00D73FE1">
        <w:rPr>
          <w:spacing w:val="-12"/>
          <w:sz w:val="18"/>
          <w:szCs w:val="18"/>
        </w:rPr>
        <w:t> </w:t>
      </w:r>
      <w:r w:rsidRPr="00D73FE1">
        <w:rPr>
          <w:spacing w:val="-12"/>
          <w:sz w:val="18"/>
          <w:szCs w:val="18"/>
          <w:lang w:val="be-BY"/>
        </w:rPr>
        <w:t xml:space="preserve">— пачатку </w:t>
      </w:r>
      <w:r w:rsidRPr="00D73FE1">
        <w:rPr>
          <w:spacing w:val="-12"/>
          <w:sz w:val="18"/>
          <w:szCs w:val="18"/>
          <w:lang w:val="en-US"/>
        </w:rPr>
        <w:t>XV</w:t>
      </w:r>
      <w:r>
        <w:rPr>
          <w:spacing w:val="-12"/>
          <w:sz w:val="18"/>
          <w:szCs w:val="18"/>
          <w:lang w:val="be-BY"/>
        </w:rPr>
        <w:t> </w:t>
      </w:r>
      <w:r w:rsidRPr="00D73FE1">
        <w:rPr>
          <w:spacing w:val="-12"/>
          <w:sz w:val="18"/>
          <w:szCs w:val="18"/>
          <w:lang w:val="be-BY"/>
        </w:rPr>
        <w:t>ст., якія фіксуе вопіс, у тым ліку тыя, да якіх апелюе С. Л. Пта</w:t>
      </w:r>
      <w:r>
        <w:rPr>
          <w:spacing w:val="-12"/>
          <w:sz w:val="18"/>
          <w:szCs w:val="18"/>
          <w:lang w:val="be-BY"/>
        </w:rPr>
        <w:softHyphen/>
      </w:r>
      <w:r w:rsidRPr="00D73FE1">
        <w:rPr>
          <w:spacing w:val="-12"/>
          <w:sz w:val="18"/>
          <w:szCs w:val="18"/>
          <w:lang w:val="be-BY"/>
        </w:rPr>
        <w:t>шыц</w:t>
      </w:r>
      <w:r>
        <w:rPr>
          <w:spacing w:val="-12"/>
          <w:sz w:val="18"/>
          <w:szCs w:val="18"/>
          <w:lang w:val="be-BY"/>
        </w:rPr>
        <w:softHyphen/>
      </w:r>
      <w:r w:rsidRPr="00D73FE1">
        <w:rPr>
          <w:spacing w:val="-12"/>
          <w:sz w:val="18"/>
          <w:szCs w:val="18"/>
          <w:lang w:val="be-BY"/>
        </w:rPr>
        <w:t>кі («такие акты, как присяги — Корибута, Василия Пинского…»), першапачаткова нале</w:t>
      </w:r>
      <w:r>
        <w:rPr>
          <w:spacing w:val="-12"/>
          <w:sz w:val="18"/>
          <w:szCs w:val="18"/>
          <w:lang w:val="be-BY"/>
        </w:rPr>
        <w:softHyphen/>
      </w:r>
      <w:r w:rsidRPr="00D73FE1">
        <w:rPr>
          <w:spacing w:val="-12"/>
          <w:sz w:val="18"/>
          <w:szCs w:val="18"/>
          <w:lang w:val="be-BY"/>
        </w:rPr>
        <w:t>ж</w:t>
      </w:r>
      <w:r>
        <w:rPr>
          <w:spacing w:val="-12"/>
          <w:sz w:val="18"/>
          <w:szCs w:val="18"/>
          <w:lang w:val="be-BY"/>
        </w:rPr>
        <w:t>а</w:t>
      </w:r>
      <w:r>
        <w:rPr>
          <w:spacing w:val="-12"/>
          <w:sz w:val="18"/>
          <w:szCs w:val="18"/>
          <w:lang w:val="be-BY"/>
        </w:rPr>
        <w:softHyphen/>
      </w:r>
      <w:r w:rsidRPr="00D73FE1">
        <w:rPr>
          <w:spacing w:val="-12"/>
          <w:sz w:val="18"/>
          <w:szCs w:val="18"/>
          <w:lang w:val="be-BY"/>
        </w:rPr>
        <w:t>лі не ВКЛ, а захоў</w:t>
      </w:r>
      <w:r>
        <w:rPr>
          <w:spacing w:val="-12"/>
          <w:sz w:val="18"/>
          <w:szCs w:val="18"/>
          <w:lang w:val="en-US"/>
        </w:rPr>
        <w:softHyphen/>
      </w:r>
      <w:r w:rsidRPr="00D73FE1">
        <w:rPr>
          <w:spacing w:val="-12"/>
          <w:sz w:val="18"/>
          <w:szCs w:val="18"/>
          <w:lang w:val="be-BY"/>
        </w:rPr>
        <w:t>валіся ў Архіве Скарбца Каралеўства Польскага ў Кракаўскім зам</w:t>
      </w:r>
      <w:r>
        <w:rPr>
          <w:spacing w:val="-12"/>
          <w:sz w:val="18"/>
          <w:szCs w:val="18"/>
          <w:lang w:val="be-BY"/>
        </w:rPr>
        <w:softHyphen/>
      </w:r>
      <w:r w:rsidRPr="00D73FE1">
        <w:rPr>
          <w:spacing w:val="-12"/>
          <w:sz w:val="18"/>
          <w:szCs w:val="18"/>
          <w:lang w:val="be-BY"/>
        </w:rPr>
        <w:t>ку. Яны зафік</w:t>
      </w:r>
      <w:r>
        <w:rPr>
          <w:spacing w:val="-12"/>
          <w:sz w:val="18"/>
          <w:szCs w:val="18"/>
          <w:lang w:val="en-US"/>
        </w:rPr>
        <w:softHyphen/>
      </w:r>
      <w:r w:rsidRPr="00D73FE1">
        <w:rPr>
          <w:spacing w:val="-12"/>
          <w:sz w:val="18"/>
          <w:szCs w:val="18"/>
          <w:lang w:val="be-BY"/>
        </w:rPr>
        <w:t>са</w:t>
      </w:r>
      <w:r>
        <w:rPr>
          <w:spacing w:val="-12"/>
          <w:sz w:val="18"/>
          <w:szCs w:val="18"/>
          <w:lang w:val="en-US"/>
        </w:rPr>
        <w:softHyphen/>
      </w:r>
      <w:r w:rsidRPr="00D73FE1">
        <w:rPr>
          <w:spacing w:val="-12"/>
          <w:sz w:val="18"/>
          <w:szCs w:val="18"/>
          <w:lang w:val="be-BY"/>
        </w:rPr>
        <w:t>ва</w:t>
      </w:r>
      <w:r>
        <w:rPr>
          <w:spacing w:val="-12"/>
          <w:sz w:val="18"/>
          <w:szCs w:val="18"/>
          <w:lang w:val="en-US"/>
        </w:rPr>
        <w:softHyphen/>
      </w:r>
      <w:r w:rsidRPr="00D73FE1">
        <w:rPr>
          <w:spacing w:val="-12"/>
          <w:sz w:val="18"/>
          <w:szCs w:val="18"/>
          <w:lang w:val="be-BY"/>
        </w:rPr>
        <w:t>ны ў вопісе М. Кромера 1551 г. Адметна, што аб ім, як і ў 1884 г.</w:t>
      </w:r>
      <w:r>
        <w:rPr>
          <w:spacing w:val="-12"/>
          <w:sz w:val="18"/>
          <w:szCs w:val="18"/>
          <w:lang w:val="be-BY"/>
        </w:rPr>
        <w:t>,</w:t>
      </w:r>
      <w:r w:rsidRPr="00D73FE1">
        <w:rPr>
          <w:spacing w:val="-12"/>
          <w:sz w:val="18"/>
          <w:szCs w:val="18"/>
          <w:lang w:val="be-BY"/>
        </w:rPr>
        <w:t xml:space="preserve"> згад</w:t>
      </w:r>
      <w:r>
        <w:rPr>
          <w:spacing w:val="-12"/>
          <w:sz w:val="18"/>
          <w:szCs w:val="18"/>
          <w:lang w:val="be-BY"/>
        </w:rPr>
        <w:softHyphen/>
      </w:r>
      <w:r w:rsidRPr="00D73FE1">
        <w:rPr>
          <w:spacing w:val="-12"/>
          <w:sz w:val="18"/>
          <w:szCs w:val="18"/>
          <w:lang w:val="be-BY"/>
        </w:rPr>
        <w:t>вае вучоны ў сва</w:t>
      </w:r>
      <w:r>
        <w:rPr>
          <w:spacing w:val="-12"/>
          <w:sz w:val="18"/>
          <w:szCs w:val="18"/>
          <w:lang w:val="en-US"/>
        </w:rPr>
        <w:softHyphen/>
      </w:r>
      <w:r w:rsidRPr="00D73FE1">
        <w:rPr>
          <w:spacing w:val="-12"/>
          <w:sz w:val="18"/>
          <w:szCs w:val="18"/>
          <w:lang w:val="be-BY"/>
        </w:rPr>
        <w:t>ёй працы 1887 г. Названыя акты трапілі ў склад дзяржаўнага архі</w:t>
      </w:r>
      <w:r>
        <w:rPr>
          <w:spacing w:val="-12"/>
          <w:sz w:val="18"/>
          <w:szCs w:val="18"/>
          <w:lang w:val="be-BY"/>
        </w:rPr>
        <w:softHyphen/>
      </w:r>
      <w:r w:rsidRPr="00D73FE1">
        <w:rPr>
          <w:spacing w:val="-12"/>
          <w:sz w:val="18"/>
          <w:szCs w:val="18"/>
          <w:lang w:val="be-BY"/>
        </w:rPr>
        <w:t xml:space="preserve">ва ВКЛ толькі ў 1551—1584 гг. </w:t>
      </w:r>
      <w:r>
        <w:rPr>
          <w:spacing w:val="-12"/>
          <w:sz w:val="18"/>
          <w:szCs w:val="18"/>
          <w:lang w:val="be-BY"/>
        </w:rPr>
        <w:t>Для па</w:t>
      </w:r>
      <w:r w:rsidRPr="00D73FE1">
        <w:rPr>
          <w:spacing w:val="-12"/>
          <w:sz w:val="18"/>
          <w:szCs w:val="18"/>
          <w:lang w:val="be-BY"/>
        </w:rPr>
        <w:t>раўна</w:t>
      </w:r>
      <w:r>
        <w:rPr>
          <w:spacing w:val="-12"/>
          <w:sz w:val="18"/>
          <w:szCs w:val="18"/>
          <w:lang w:val="be-BY"/>
        </w:rPr>
        <w:t>ння</w:t>
      </w:r>
      <w:r w:rsidRPr="00D73FE1">
        <w:rPr>
          <w:spacing w:val="-12"/>
          <w:sz w:val="18"/>
          <w:szCs w:val="18"/>
          <w:lang w:val="be-BY"/>
        </w:rPr>
        <w:t>, апісанне пералічаных вышэй актаў з вопі</w:t>
      </w:r>
      <w:r>
        <w:rPr>
          <w:spacing w:val="-12"/>
          <w:sz w:val="18"/>
          <w:szCs w:val="18"/>
          <w:lang w:val="be-BY"/>
        </w:rPr>
        <w:softHyphen/>
      </w:r>
      <w:r w:rsidRPr="00D73FE1">
        <w:rPr>
          <w:spacing w:val="-12"/>
          <w:sz w:val="18"/>
          <w:szCs w:val="18"/>
          <w:lang w:val="be-BY"/>
        </w:rPr>
        <w:t>су 1570—1584 гг. і з вопі</w:t>
      </w:r>
      <w:r>
        <w:rPr>
          <w:spacing w:val="-12"/>
          <w:sz w:val="18"/>
          <w:szCs w:val="18"/>
          <w:lang w:val="en-US"/>
        </w:rPr>
        <w:softHyphen/>
      </w:r>
      <w:r w:rsidRPr="00D73FE1">
        <w:rPr>
          <w:spacing w:val="-12"/>
          <w:sz w:val="18"/>
          <w:szCs w:val="18"/>
          <w:lang w:val="be-BY"/>
        </w:rPr>
        <w:t xml:space="preserve">су М. Кромера, 1551 г.: 1) «1386. </w:t>
      </w:r>
      <w:r w:rsidRPr="00D73FE1">
        <w:rPr>
          <w:spacing w:val="-12"/>
          <w:sz w:val="18"/>
          <w:szCs w:val="18"/>
          <w:lang w:val="en-US"/>
        </w:rPr>
        <w:t>Basilii</w:t>
      </w:r>
      <w:r w:rsidRPr="00D73FE1">
        <w:rPr>
          <w:spacing w:val="-12"/>
          <w:sz w:val="18"/>
          <w:szCs w:val="18"/>
          <w:lang w:val="be-BY"/>
        </w:rPr>
        <w:t xml:space="preserve"> </w:t>
      </w:r>
      <w:r w:rsidRPr="00D73FE1">
        <w:rPr>
          <w:spacing w:val="-12"/>
          <w:sz w:val="18"/>
          <w:szCs w:val="18"/>
          <w:lang w:val="en-US"/>
        </w:rPr>
        <w:t>ducis</w:t>
      </w:r>
      <w:r w:rsidRPr="00D73FE1">
        <w:rPr>
          <w:spacing w:val="-12"/>
          <w:sz w:val="18"/>
          <w:szCs w:val="18"/>
          <w:lang w:val="be-BY"/>
        </w:rPr>
        <w:t xml:space="preserve"> </w:t>
      </w:r>
      <w:r w:rsidRPr="00D73FE1">
        <w:rPr>
          <w:spacing w:val="-12"/>
          <w:sz w:val="18"/>
          <w:szCs w:val="18"/>
          <w:lang w:val="en-US"/>
        </w:rPr>
        <w:t>Pinensis</w:t>
      </w:r>
      <w:r w:rsidRPr="00D73FE1">
        <w:rPr>
          <w:spacing w:val="-12"/>
          <w:sz w:val="18"/>
          <w:szCs w:val="18"/>
          <w:lang w:val="be-BY"/>
        </w:rPr>
        <w:t xml:space="preserve"> </w:t>
      </w:r>
      <w:r w:rsidRPr="00D73FE1">
        <w:rPr>
          <w:spacing w:val="-12"/>
          <w:sz w:val="18"/>
          <w:szCs w:val="18"/>
          <w:lang w:val="en-US"/>
        </w:rPr>
        <w:t>homa</w:t>
      </w:r>
      <w:r>
        <w:rPr>
          <w:spacing w:val="-12"/>
          <w:sz w:val="18"/>
          <w:szCs w:val="18"/>
          <w:lang w:val="be-BY"/>
        </w:rPr>
        <w:softHyphen/>
      </w:r>
      <w:r w:rsidRPr="00D73FE1">
        <w:rPr>
          <w:spacing w:val="-12"/>
          <w:sz w:val="18"/>
          <w:szCs w:val="18"/>
          <w:lang w:val="en-US"/>
        </w:rPr>
        <w:t>gi</w:t>
      </w:r>
      <w:r>
        <w:rPr>
          <w:spacing w:val="-12"/>
          <w:sz w:val="18"/>
          <w:szCs w:val="18"/>
          <w:lang w:val="be-BY"/>
        </w:rPr>
        <w:softHyphen/>
      </w:r>
      <w:r w:rsidRPr="00D73FE1">
        <w:rPr>
          <w:spacing w:val="-12"/>
          <w:sz w:val="18"/>
          <w:szCs w:val="18"/>
          <w:lang w:val="en-US"/>
        </w:rPr>
        <w:t>um</w:t>
      </w:r>
      <w:r w:rsidRPr="00D73FE1">
        <w:rPr>
          <w:spacing w:val="-12"/>
          <w:sz w:val="18"/>
          <w:szCs w:val="18"/>
          <w:lang w:val="be-BY"/>
        </w:rPr>
        <w:t xml:space="preserve"> </w:t>
      </w:r>
      <w:r w:rsidRPr="00D73FE1">
        <w:rPr>
          <w:spacing w:val="-12"/>
          <w:sz w:val="18"/>
          <w:szCs w:val="18"/>
          <w:lang w:val="en-US"/>
        </w:rPr>
        <w:t>Wla</w:t>
      </w:r>
      <w:r>
        <w:rPr>
          <w:spacing w:val="-12"/>
          <w:sz w:val="18"/>
          <w:szCs w:val="18"/>
          <w:lang w:val="be-BY"/>
        </w:rPr>
        <w:softHyphen/>
      </w:r>
      <w:r w:rsidRPr="00D73FE1">
        <w:rPr>
          <w:spacing w:val="-12"/>
          <w:sz w:val="18"/>
          <w:szCs w:val="18"/>
          <w:lang w:val="en-US"/>
        </w:rPr>
        <w:t>dislao</w:t>
      </w:r>
      <w:r w:rsidRPr="00D73FE1">
        <w:rPr>
          <w:spacing w:val="-12"/>
          <w:sz w:val="18"/>
          <w:szCs w:val="18"/>
          <w:lang w:val="be-BY"/>
        </w:rPr>
        <w:t xml:space="preserve"> </w:t>
      </w:r>
      <w:r w:rsidRPr="00D73FE1">
        <w:rPr>
          <w:spacing w:val="-12"/>
          <w:sz w:val="18"/>
          <w:szCs w:val="18"/>
          <w:lang w:val="en-US"/>
        </w:rPr>
        <w:t>regi</w:t>
      </w:r>
      <w:r w:rsidRPr="00D73FE1">
        <w:rPr>
          <w:spacing w:val="-12"/>
          <w:sz w:val="18"/>
          <w:szCs w:val="18"/>
          <w:lang w:val="be-BY"/>
        </w:rPr>
        <w:t xml:space="preserve">, </w:t>
      </w:r>
      <w:r w:rsidRPr="00D73FE1">
        <w:rPr>
          <w:spacing w:val="-12"/>
          <w:sz w:val="18"/>
          <w:szCs w:val="18"/>
          <w:lang w:val="en-US"/>
        </w:rPr>
        <w:t>Hed</w:t>
      </w:r>
      <w:r>
        <w:rPr>
          <w:spacing w:val="-12"/>
          <w:sz w:val="18"/>
          <w:szCs w:val="18"/>
          <w:lang w:val="en-US"/>
        </w:rPr>
        <w:softHyphen/>
      </w:r>
      <w:r w:rsidRPr="00D73FE1">
        <w:rPr>
          <w:spacing w:val="-12"/>
          <w:sz w:val="18"/>
          <w:szCs w:val="18"/>
          <w:lang w:val="en-US"/>
        </w:rPr>
        <w:t>vi</w:t>
      </w:r>
      <w:r>
        <w:rPr>
          <w:spacing w:val="-12"/>
          <w:sz w:val="18"/>
          <w:szCs w:val="18"/>
          <w:lang w:val="en-US"/>
        </w:rPr>
        <w:softHyphen/>
      </w:r>
      <w:r w:rsidRPr="00D73FE1">
        <w:rPr>
          <w:spacing w:val="-12"/>
          <w:sz w:val="18"/>
          <w:szCs w:val="18"/>
          <w:lang w:val="en-US"/>
        </w:rPr>
        <w:t>gi</w:t>
      </w:r>
      <w:r w:rsidRPr="00D73FE1">
        <w:rPr>
          <w:spacing w:val="-12"/>
          <w:sz w:val="18"/>
          <w:szCs w:val="18"/>
          <w:lang w:val="be-BY"/>
        </w:rPr>
        <w:t xml:space="preserve"> </w:t>
      </w:r>
      <w:r w:rsidRPr="00D73FE1">
        <w:rPr>
          <w:spacing w:val="-12"/>
          <w:sz w:val="18"/>
          <w:szCs w:val="18"/>
          <w:lang w:val="en-US"/>
        </w:rPr>
        <w:t>reginae</w:t>
      </w:r>
      <w:r w:rsidRPr="00D73FE1">
        <w:rPr>
          <w:spacing w:val="-12"/>
          <w:sz w:val="18"/>
          <w:szCs w:val="18"/>
          <w:lang w:val="be-BY"/>
        </w:rPr>
        <w:t xml:space="preserve">, </w:t>
      </w:r>
      <w:r w:rsidRPr="00D73FE1">
        <w:rPr>
          <w:spacing w:val="-12"/>
          <w:sz w:val="18"/>
          <w:szCs w:val="18"/>
          <w:lang w:val="en-US"/>
        </w:rPr>
        <w:t>ac</w:t>
      </w:r>
      <w:r w:rsidRPr="00D73FE1">
        <w:rPr>
          <w:spacing w:val="-12"/>
          <w:sz w:val="18"/>
          <w:szCs w:val="18"/>
          <w:lang w:val="be-BY"/>
        </w:rPr>
        <w:t xml:space="preserve"> </w:t>
      </w:r>
      <w:r w:rsidRPr="00D73FE1">
        <w:rPr>
          <w:spacing w:val="-12"/>
          <w:sz w:val="18"/>
          <w:szCs w:val="18"/>
          <w:lang w:val="en-US"/>
        </w:rPr>
        <w:t>regno</w:t>
      </w:r>
      <w:r w:rsidRPr="00D73FE1">
        <w:rPr>
          <w:spacing w:val="-12"/>
          <w:sz w:val="18"/>
          <w:szCs w:val="18"/>
          <w:lang w:val="be-BY"/>
        </w:rPr>
        <w:t xml:space="preserve"> </w:t>
      </w:r>
      <w:r w:rsidRPr="00D73FE1">
        <w:rPr>
          <w:spacing w:val="-12"/>
          <w:sz w:val="18"/>
          <w:szCs w:val="18"/>
          <w:lang w:val="en-US"/>
        </w:rPr>
        <w:t>Polonae</w:t>
      </w:r>
      <w:r w:rsidRPr="00D73FE1">
        <w:rPr>
          <w:spacing w:val="-12"/>
          <w:sz w:val="18"/>
          <w:szCs w:val="18"/>
          <w:lang w:val="be-BY"/>
        </w:rPr>
        <w:t>»; 2) «</w:t>
      </w:r>
      <w:r w:rsidRPr="00D73FE1">
        <w:rPr>
          <w:spacing w:val="-12"/>
          <w:sz w:val="18"/>
          <w:szCs w:val="18"/>
          <w:lang w:val="en-US"/>
        </w:rPr>
        <w:t>Homagium</w:t>
      </w:r>
      <w:r w:rsidRPr="00D73FE1">
        <w:rPr>
          <w:spacing w:val="-12"/>
          <w:sz w:val="18"/>
          <w:szCs w:val="18"/>
          <w:lang w:val="be-BY"/>
        </w:rPr>
        <w:t xml:space="preserve"> </w:t>
      </w:r>
      <w:r w:rsidRPr="00D73FE1">
        <w:rPr>
          <w:spacing w:val="-12"/>
          <w:sz w:val="18"/>
          <w:szCs w:val="18"/>
          <w:lang w:val="en-US"/>
        </w:rPr>
        <w:t>ducis</w:t>
      </w:r>
      <w:r w:rsidRPr="00D73FE1">
        <w:rPr>
          <w:spacing w:val="-12"/>
          <w:sz w:val="18"/>
          <w:szCs w:val="18"/>
          <w:lang w:val="be-BY"/>
        </w:rPr>
        <w:t xml:space="preserve"> </w:t>
      </w:r>
      <w:r w:rsidRPr="00D73FE1">
        <w:rPr>
          <w:spacing w:val="-12"/>
          <w:sz w:val="18"/>
          <w:szCs w:val="18"/>
          <w:lang w:val="en-US"/>
        </w:rPr>
        <w:t>Coributi</w:t>
      </w:r>
      <w:r w:rsidRPr="00D73FE1">
        <w:rPr>
          <w:spacing w:val="-12"/>
          <w:sz w:val="18"/>
          <w:szCs w:val="18"/>
          <w:lang w:val="be-BY"/>
        </w:rPr>
        <w:t xml:space="preserve"> </w:t>
      </w:r>
      <w:r w:rsidRPr="00D73FE1">
        <w:rPr>
          <w:spacing w:val="-12"/>
          <w:sz w:val="18"/>
          <w:szCs w:val="18"/>
          <w:lang w:val="en-US"/>
        </w:rPr>
        <w:t>regi</w:t>
      </w:r>
      <w:r w:rsidRPr="00D73FE1">
        <w:rPr>
          <w:spacing w:val="-12"/>
          <w:sz w:val="18"/>
          <w:szCs w:val="18"/>
          <w:lang w:val="be-BY"/>
        </w:rPr>
        <w:t xml:space="preserve"> </w:t>
      </w:r>
      <w:r w:rsidRPr="00D73FE1">
        <w:rPr>
          <w:spacing w:val="-12"/>
          <w:sz w:val="18"/>
          <w:szCs w:val="18"/>
          <w:lang w:val="en-US"/>
        </w:rPr>
        <w:t>et</w:t>
      </w:r>
      <w:r w:rsidRPr="00D73FE1">
        <w:rPr>
          <w:spacing w:val="-12"/>
          <w:sz w:val="18"/>
          <w:szCs w:val="18"/>
          <w:lang w:val="be-BY"/>
        </w:rPr>
        <w:t xml:space="preserve"> </w:t>
      </w:r>
      <w:r w:rsidRPr="00D73FE1">
        <w:rPr>
          <w:spacing w:val="-12"/>
          <w:sz w:val="18"/>
          <w:szCs w:val="18"/>
          <w:lang w:val="en-US"/>
        </w:rPr>
        <w:t>reg</w:t>
      </w:r>
      <w:r>
        <w:rPr>
          <w:spacing w:val="-12"/>
          <w:sz w:val="18"/>
          <w:szCs w:val="18"/>
          <w:lang w:val="be-BY"/>
        </w:rPr>
        <w:softHyphen/>
      </w:r>
      <w:r w:rsidRPr="00D73FE1">
        <w:rPr>
          <w:spacing w:val="-12"/>
          <w:sz w:val="18"/>
          <w:szCs w:val="18"/>
          <w:lang w:val="en-US"/>
        </w:rPr>
        <w:t>no</w:t>
      </w:r>
      <w:r w:rsidRPr="00D73FE1">
        <w:rPr>
          <w:spacing w:val="-12"/>
          <w:sz w:val="18"/>
          <w:szCs w:val="18"/>
          <w:lang w:val="be-BY"/>
        </w:rPr>
        <w:t xml:space="preserve">. </w:t>
      </w:r>
      <w:r w:rsidRPr="00D73FE1">
        <w:rPr>
          <w:spacing w:val="-12"/>
          <w:sz w:val="18"/>
          <w:szCs w:val="18"/>
          <w:lang w:val="en-US"/>
        </w:rPr>
        <w:t>Binae</w:t>
      </w:r>
      <w:r w:rsidRPr="00D73FE1">
        <w:rPr>
          <w:spacing w:val="-12"/>
          <w:sz w:val="18"/>
          <w:szCs w:val="18"/>
          <w:lang w:val="be-BY"/>
        </w:rPr>
        <w:t xml:space="preserve"> literae»; 3) «Demet</w:t>
      </w:r>
      <w:r>
        <w:rPr>
          <w:spacing w:val="-12"/>
          <w:sz w:val="18"/>
          <w:szCs w:val="18"/>
          <w:lang w:val="en-US"/>
        </w:rPr>
        <w:softHyphen/>
      </w:r>
      <w:r w:rsidRPr="00D73FE1">
        <w:rPr>
          <w:spacing w:val="-12"/>
          <w:sz w:val="18"/>
          <w:szCs w:val="18"/>
          <w:lang w:val="be-BY"/>
        </w:rPr>
        <w:t xml:space="preserve">rii Coributhi ducis fidelitas regi et regno Poloniae» [5, </w:t>
      </w:r>
      <w:r w:rsidRPr="00D73FE1">
        <w:rPr>
          <w:spacing w:val="-12"/>
          <w:sz w:val="18"/>
          <w:szCs w:val="18"/>
          <w:lang w:val="en-US"/>
        </w:rPr>
        <w:t>c</w:t>
      </w:r>
      <w:r w:rsidRPr="00D73FE1">
        <w:rPr>
          <w:spacing w:val="-12"/>
          <w:sz w:val="18"/>
          <w:szCs w:val="18"/>
          <w:lang w:val="be-BY"/>
        </w:rPr>
        <w:t>. 455—456</w:t>
      </w:r>
      <w:r w:rsidRPr="00D73FE1">
        <w:rPr>
          <w:spacing w:val="-12"/>
          <w:sz w:val="18"/>
          <w:szCs w:val="18"/>
          <w:lang w:val="en-US"/>
        </w:rPr>
        <w:t>]</w:t>
      </w:r>
      <w:r w:rsidRPr="00D73FE1">
        <w:rPr>
          <w:spacing w:val="-12"/>
          <w:sz w:val="18"/>
          <w:szCs w:val="18"/>
          <w:lang w:val="be-BY"/>
        </w:rPr>
        <w:t>. Гл. тое ж аб гіс</w:t>
      </w:r>
      <w:r>
        <w:rPr>
          <w:spacing w:val="-12"/>
          <w:sz w:val="18"/>
          <w:szCs w:val="18"/>
          <w:lang w:val="en-US"/>
        </w:rPr>
        <w:softHyphen/>
      </w:r>
      <w:r w:rsidRPr="00D73FE1">
        <w:rPr>
          <w:spacing w:val="-12"/>
          <w:sz w:val="18"/>
          <w:szCs w:val="18"/>
          <w:lang w:val="be-BY"/>
        </w:rPr>
        <w:t>то</w:t>
      </w:r>
      <w:r>
        <w:rPr>
          <w:spacing w:val="-12"/>
          <w:sz w:val="18"/>
          <w:szCs w:val="18"/>
          <w:lang w:val="en-US"/>
        </w:rPr>
        <w:softHyphen/>
      </w:r>
      <w:r w:rsidRPr="00D73FE1">
        <w:rPr>
          <w:spacing w:val="-12"/>
          <w:sz w:val="18"/>
          <w:szCs w:val="18"/>
          <w:lang w:val="be-BY"/>
        </w:rPr>
        <w:t>рыі захоўвання акта князя Сямёна Дзмітрыевіча Друцкага, 1401</w:t>
      </w:r>
      <w:r>
        <w:rPr>
          <w:spacing w:val="-12"/>
          <w:sz w:val="18"/>
          <w:szCs w:val="18"/>
          <w:lang w:val="be-BY"/>
        </w:rPr>
        <w:t> </w:t>
      </w:r>
      <w:r w:rsidRPr="00D73FE1">
        <w:rPr>
          <w:spacing w:val="-12"/>
          <w:sz w:val="18"/>
          <w:szCs w:val="18"/>
          <w:lang w:val="be-BY"/>
        </w:rPr>
        <w:t>г.</w:t>
      </w:r>
      <w:r>
        <w:rPr>
          <w:spacing w:val="-12"/>
          <w:sz w:val="18"/>
          <w:szCs w:val="18"/>
          <w:lang w:val="be-BY"/>
        </w:rPr>
        <w:t> </w:t>
      </w:r>
      <w:r w:rsidRPr="00D73FE1">
        <w:rPr>
          <w:spacing w:val="-12"/>
          <w:sz w:val="18"/>
          <w:szCs w:val="18"/>
          <w:lang w:val="be-BY"/>
        </w:rPr>
        <w:t>[8,</w:t>
      </w:r>
      <w:r>
        <w:rPr>
          <w:spacing w:val="-12"/>
          <w:sz w:val="18"/>
          <w:szCs w:val="18"/>
          <w:lang w:val="be-BY"/>
        </w:rPr>
        <w:t> </w:t>
      </w:r>
      <w:r w:rsidRPr="00D73FE1">
        <w:rPr>
          <w:spacing w:val="-12"/>
          <w:sz w:val="18"/>
          <w:szCs w:val="18"/>
          <w:lang w:val="en-US"/>
        </w:rPr>
        <w:t>c</w:t>
      </w:r>
      <w:r w:rsidRPr="00D73FE1">
        <w:rPr>
          <w:spacing w:val="-12"/>
          <w:sz w:val="18"/>
          <w:szCs w:val="18"/>
          <w:lang w:val="be-BY"/>
        </w:rPr>
        <w:t>.</w:t>
      </w:r>
      <w:r>
        <w:rPr>
          <w:spacing w:val="-12"/>
          <w:sz w:val="18"/>
          <w:szCs w:val="18"/>
          <w:lang w:val="be-BY"/>
        </w:rPr>
        <w:t> </w:t>
      </w:r>
      <w:r w:rsidRPr="00D73FE1">
        <w:rPr>
          <w:spacing w:val="-12"/>
          <w:sz w:val="18"/>
          <w:szCs w:val="18"/>
          <w:lang w:val="be-BY"/>
        </w:rPr>
        <w:t>116, 123]. Разам з тым карэнным чынам гэта не адмяняе высноў вучо</w:t>
      </w:r>
      <w:r>
        <w:rPr>
          <w:spacing w:val="-12"/>
          <w:sz w:val="18"/>
          <w:szCs w:val="18"/>
          <w:lang w:val="be-BY"/>
        </w:rPr>
        <w:softHyphen/>
      </w:r>
      <w:r w:rsidRPr="00D73FE1">
        <w:rPr>
          <w:spacing w:val="-12"/>
          <w:sz w:val="18"/>
          <w:szCs w:val="18"/>
          <w:lang w:val="be-BY"/>
        </w:rPr>
        <w:t>ных</w:t>
      </w:r>
      <w:r>
        <w:rPr>
          <w:spacing w:val="-12"/>
          <w:sz w:val="18"/>
          <w:szCs w:val="18"/>
          <w:lang w:val="be-BY"/>
        </w:rPr>
        <w:t> </w:t>
      </w:r>
      <w:r w:rsidRPr="00D73FE1">
        <w:rPr>
          <w:spacing w:val="-12"/>
          <w:sz w:val="18"/>
          <w:szCs w:val="18"/>
          <w:lang w:val="be-BY"/>
        </w:rPr>
        <w:t>— існа</w:t>
      </w:r>
      <w:r>
        <w:rPr>
          <w:spacing w:val="-12"/>
          <w:sz w:val="18"/>
          <w:szCs w:val="18"/>
          <w:lang w:val="be-BY"/>
        </w:rPr>
        <w:softHyphen/>
      </w:r>
      <w:r w:rsidRPr="00D73FE1">
        <w:rPr>
          <w:spacing w:val="-12"/>
          <w:sz w:val="18"/>
          <w:szCs w:val="18"/>
          <w:lang w:val="be-BY"/>
        </w:rPr>
        <w:t>ванне іншых актаў агуль</w:t>
      </w:r>
      <w:r>
        <w:rPr>
          <w:spacing w:val="-12"/>
          <w:sz w:val="18"/>
          <w:szCs w:val="18"/>
          <w:lang w:val="en-US"/>
        </w:rPr>
        <w:softHyphen/>
      </w:r>
      <w:r w:rsidRPr="00D73FE1">
        <w:rPr>
          <w:spacing w:val="-12"/>
          <w:sz w:val="18"/>
          <w:szCs w:val="18"/>
          <w:lang w:val="be-BY"/>
        </w:rPr>
        <w:t>надзяржаўнага значэння канца XIV</w:t>
      </w:r>
      <w:r>
        <w:rPr>
          <w:spacing w:val="-12"/>
          <w:sz w:val="18"/>
          <w:szCs w:val="18"/>
          <w:lang w:val="be-BY"/>
        </w:rPr>
        <w:t> </w:t>
      </w:r>
      <w:r w:rsidRPr="00D73FE1">
        <w:rPr>
          <w:spacing w:val="-12"/>
          <w:sz w:val="18"/>
          <w:szCs w:val="18"/>
          <w:lang w:val="be-BY"/>
        </w:rPr>
        <w:t>—</w:t>
      </w:r>
      <w:r>
        <w:rPr>
          <w:spacing w:val="-12"/>
          <w:sz w:val="18"/>
          <w:szCs w:val="18"/>
          <w:lang w:val="be-BY"/>
        </w:rPr>
        <w:t xml:space="preserve"> </w:t>
      </w:r>
      <w:r w:rsidRPr="00D73FE1">
        <w:rPr>
          <w:spacing w:val="-12"/>
          <w:sz w:val="18"/>
          <w:szCs w:val="18"/>
          <w:lang w:val="be-BY"/>
        </w:rPr>
        <w:t>першай пало</w:t>
      </w:r>
      <w:r>
        <w:rPr>
          <w:spacing w:val="-12"/>
          <w:sz w:val="18"/>
          <w:szCs w:val="18"/>
          <w:lang w:val="be-BY"/>
        </w:rPr>
        <w:softHyphen/>
      </w:r>
      <w:r w:rsidRPr="00D73FE1">
        <w:rPr>
          <w:spacing w:val="-12"/>
          <w:sz w:val="18"/>
          <w:szCs w:val="18"/>
          <w:lang w:val="be-BY"/>
        </w:rPr>
        <w:t>вы XV</w:t>
      </w:r>
      <w:r>
        <w:rPr>
          <w:spacing w:val="-12"/>
          <w:sz w:val="18"/>
          <w:szCs w:val="18"/>
          <w:lang w:val="be-BY"/>
        </w:rPr>
        <w:t> </w:t>
      </w:r>
      <w:r w:rsidRPr="00D73FE1">
        <w:rPr>
          <w:spacing w:val="-12"/>
          <w:sz w:val="18"/>
          <w:szCs w:val="18"/>
          <w:lang w:val="be-BY"/>
        </w:rPr>
        <w:t>ст. як часткі дзяр</w:t>
      </w:r>
      <w:r>
        <w:rPr>
          <w:spacing w:val="-12"/>
          <w:sz w:val="18"/>
          <w:szCs w:val="18"/>
          <w:lang w:val="en-US"/>
        </w:rPr>
        <w:softHyphen/>
      </w:r>
      <w:r w:rsidRPr="00D73FE1">
        <w:rPr>
          <w:spacing w:val="-12"/>
          <w:sz w:val="18"/>
          <w:szCs w:val="18"/>
          <w:lang w:val="be-BY"/>
        </w:rPr>
        <w:t>жаў</w:t>
      </w:r>
      <w:r>
        <w:rPr>
          <w:spacing w:val="-12"/>
          <w:sz w:val="18"/>
          <w:szCs w:val="18"/>
          <w:lang w:val="en-US"/>
        </w:rPr>
        <w:softHyphen/>
      </w:r>
      <w:r w:rsidRPr="00D73FE1">
        <w:rPr>
          <w:spacing w:val="-12"/>
          <w:sz w:val="18"/>
          <w:szCs w:val="18"/>
          <w:lang w:val="be-BY"/>
        </w:rPr>
        <w:t>на</w:t>
      </w:r>
      <w:r>
        <w:rPr>
          <w:spacing w:val="-12"/>
          <w:sz w:val="18"/>
          <w:szCs w:val="18"/>
          <w:lang w:val="en-US"/>
        </w:rPr>
        <w:softHyphen/>
      </w:r>
      <w:r w:rsidRPr="00D73FE1">
        <w:rPr>
          <w:spacing w:val="-12"/>
          <w:sz w:val="18"/>
          <w:szCs w:val="18"/>
          <w:lang w:val="be-BY"/>
        </w:rPr>
        <w:t>га архіва ВКЛ пацвярджае рэестр яго актаў ад 26</w:t>
      </w:r>
      <w:r>
        <w:rPr>
          <w:spacing w:val="-12"/>
          <w:sz w:val="18"/>
          <w:szCs w:val="18"/>
          <w:lang w:val="be-BY"/>
        </w:rPr>
        <w:t> </w:t>
      </w:r>
      <w:r w:rsidRPr="00D73FE1">
        <w:rPr>
          <w:spacing w:val="-12"/>
          <w:sz w:val="18"/>
          <w:szCs w:val="18"/>
          <w:lang w:val="be-BY"/>
        </w:rPr>
        <w:t>ліс</w:t>
      </w:r>
      <w:r>
        <w:rPr>
          <w:spacing w:val="-12"/>
          <w:sz w:val="18"/>
          <w:szCs w:val="18"/>
          <w:lang w:val="be-BY"/>
        </w:rPr>
        <w:softHyphen/>
      </w:r>
      <w:r w:rsidRPr="00D73FE1">
        <w:rPr>
          <w:spacing w:val="-12"/>
          <w:sz w:val="18"/>
          <w:szCs w:val="18"/>
          <w:lang w:val="be-BY"/>
        </w:rPr>
        <w:t>та</w:t>
      </w:r>
      <w:r>
        <w:rPr>
          <w:spacing w:val="-12"/>
          <w:sz w:val="18"/>
          <w:szCs w:val="18"/>
          <w:lang w:val="be-BY"/>
        </w:rPr>
        <w:softHyphen/>
      </w:r>
      <w:r w:rsidRPr="00D73FE1">
        <w:rPr>
          <w:spacing w:val="-12"/>
          <w:sz w:val="18"/>
          <w:szCs w:val="18"/>
          <w:lang w:val="be-BY"/>
        </w:rPr>
        <w:t>пада 1623 г. [12].</w:t>
      </w:r>
      <w:r w:rsidRPr="00D73FE1">
        <w:rPr>
          <w:iCs/>
          <w:spacing w:val="-12"/>
          <w:sz w:val="18"/>
          <w:szCs w:val="18"/>
          <w:lang w:val="be-BY"/>
        </w:rPr>
        <w:t xml:space="preserve"> </w:t>
      </w:r>
    </w:p>
  </w:footnote>
  <w:footnote w:id="37">
    <w:p w:rsidR="00BB7059" w:rsidRPr="00D73FE1" w:rsidRDefault="00BB7059" w:rsidP="00D73FE1">
      <w:pPr>
        <w:pStyle w:val="ad"/>
        <w:spacing w:line="200" w:lineRule="exact"/>
        <w:ind w:left="170" w:hanging="170"/>
        <w:jc w:val="both"/>
        <w:rPr>
          <w:spacing w:val="-12"/>
          <w:sz w:val="18"/>
          <w:szCs w:val="18"/>
          <w:lang w:val="en-US"/>
        </w:rPr>
      </w:pPr>
      <w:r w:rsidRPr="00D73FE1">
        <w:rPr>
          <w:rStyle w:val="af"/>
          <w:spacing w:val="-12"/>
          <w:sz w:val="18"/>
          <w:szCs w:val="18"/>
        </w:rPr>
        <w:t>**</w:t>
      </w:r>
      <w:r w:rsidRPr="00D73FE1">
        <w:rPr>
          <w:spacing w:val="-12"/>
          <w:sz w:val="18"/>
          <w:szCs w:val="18"/>
        </w:rPr>
        <w:t xml:space="preserve"> </w:t>
      </w:r>
      <w:r>
        <w:rPr>
          <w:spacing w:val="-12"/>
          <w:sz w:val="18"/>
          <w:szCs w:val="18"/>
          <w:lang w:val="en-US"/>
        </w:rPr>
        <w:tab/>
      </w:r>
      <w:r w:rsidRPr="00D73FE1">
        <w:rPr>
          <w:spacing w:val="-12"/>
          <w:sz w:val="18"/>
          <w:szCs w:val="18"/>
          <w:lang w:val="be-BY"/>
        </w:rPr>
        <w:t>У прадмове да т. ХХХ адзначана: «Книги Публичных дел Метрики Литовской, хра</w:t>
      </w:r>
      <w:r>
        <w:rPr>
          <w:spacing w:val="-12"/>
          <w:sz w:val="18"/>
          <w:szCs w:val="18"/>
          <w:lang w:val="en-US"/>
        </w:rPr>
        <w:softHyphen/>
      </w:r>
      <w:r w:rsidRPr="00D73FE1">
        <w:rPr>
          <w:spacing w:val="-12"/>
          <w:sz w:val="18"/>
          <w:szCs w:val="18"/>
          <w:lang w:val="be-BY"/>
        </w:rPr>
        <w:t>ня</w:t>
      </w:r>
      <w:r>
        <w:rPr>
          <w:spacing w:val="-12"/>
          <w:sz w:val="18"/>
          <w:szCs w:val="18"/>
          <w:lang w:val="en-US"/>
        </w:rPr>
        <w:softHyphen/>
      </w:r>
      <w:r w:rsidRPr="00D73FE1">
        <w:rPr>
          <w:spacing w:val="-12"/>
          <w:sz w:val="18"/>
          <w:szCs w:val="18"/>
          <w:lang w:val="be-BY"/>
        </w:rPr>
        <w:t>щие</w:t>
      </w:r>
      <w:r>
        <w:rPr>
          <w:spacing w:val="-12"/>
          <w:sz w:val="18"/>
          <w:szCs w:val="18"/>
          <w:lang w:val="en-US"/>
        </w:rPr>
        <w:softHyphen/>
      </w:r>
      <w:r w:rsidRPr="00D73FE1">
        <w:rPr>
          <w:spacing w:val="-12"/>
          <w:sz w:val="18"/>
          <w:szCs w:val="18"/>
          <w:lang w:val="be-BY"/>
        </w:rPr>
        <w:t>ся в Московском архиве Министрества юстиции, представляют собой собрание доку</w:t>
      </w:r>
      <w:r>
        <w:rPr>
          <w:spacing w:val="-12"/>
          <w:sz w:val="18"/>
          <w:szCs w:val="18"/>
          <w:lang w:val="en-US"/>
        </w:rPr>
        <w:softHyphen/>
      </w:r>
      <w:r w:rsidRPr="00D73FE1">
        <w:rPr>
          <w:spacing w:val="-12"/>
          <w:sz w:val="18"/>
          <w:szCs w:val="18"/>
          <w:lang w:val="be-BY"/>
        </w:rPr>
        <w:t>ментов высокого государственного значения. Именно этот характер книг и послу</w:t>
      </w:r>
      <w:r>
        <w:rPr>
          <w:spacing w:val="-12"/>
          <w:sz w:val="18"/>
          <w:szCs w:val="18"/>
          <w:lang w:val="en-US"/>
        </w:rPr>
        <w:softHyphen/>
      </w:r>
      <w:r w:rsidRPr="00D73FE1">
        <w:rPr>
          <w:spacing w:val="-12"/>
          <w:sz w:val="18"/>
          <w:szCs w:val="18"/>
          <w:lang w:val="be-BY"/>
        </w:rPr>
        <w:t>жил основанием для выделения их в особую группу коми</w:t>
      </w:r>
      <w:r w:rsidRPr="00D73FE1">
        <w:rPr>
          <w:spacing w:val="-12"/>
          <w:sz w:val="18"/>
          <w:szCs w:val="18"/>
          <w:lang w:val="en-US"/>
        </w:rPr>
        <w:t>cc</w:t>
      </w:r>
      <w:r w:rsidRPr="00D73FE1">
        <w:rPr>
          <w:spacing w:val="-12"/>
          <w:sz w:val="18"/>
          <w:szCs w:val="18"/>
          <w:lang w:val="be-BY"/>
        </w:rPr>
        <w:t xml:space="preserve">ией 1836 года, разбиравшей </w:t>
      </w:r>
      <w:r w:rsidRPr="00D73FE1">
        <w:rPr>
          <w:i/>
          <w:spacing w:val="-12"/>
          <w:sz w:val="18"/>
          <w:szCs w:val="18"/>
          <w:lang w:val="be-BY"/>
        </w:rPr>
        <w:t>госу</w:t>
      </w:r>
      <w:r>
        <w:rPr>
          <w:i/>
          <w:spacing w:val="-12"/>
          <w:sz w:val="18"/>
          <w:szCs w:val="18"/>
          <w:lang w:val="en-US"/>
        </w:rPr>
        <w:softHyphen/>
      </w:r>
      <w:r w:rsidRPr="00D73FE1">
        <w:rPr>
          <w:i/>
          <w:spacing w:val="-12"/>
          <w:sz w:val="18"/>
          <w:szCs w:val="18"/>
          <w:lang w:val="be-BY"/>
        </w:rPr>
        <w:t>дарственный архив Великого Княжества Литовского</w:t>
      </w:r>
      <w:r w:rsidRPr="00D73FE1">
        <w:rPr>
          <w:spacing w:val="-12"/>
          <w:sz w:val="18"/>
          <w:szCs w:val="18"/>
          <w:lang w:val="be-BY"/>
        </w:rPr>
        <w:t>…»; «…</w:t>
      </w:r>
      <w:r w:rsidRPr="00D73FE1">
        <w:rPr>
          <w:i/>
          <w:spacing w:val="-12"/>
          <w:sz w:val="18"/>
          <w:szCs w:val="18"/>
          <w:lang w:val="be-BY"/>
        </w:rPr>
        <w:t>Государственный архив Великого Княжества Литовского</w:t>
      </w:r>
      <w:r w:rsidRPr="00D73FE1">
        <w:rPr>
          <w:spacing w:val="-12"/>
          <w:sz w:val="18"/>
          <w:szCs w:val="18"/>
          <w:lang w:val="be-BY"/>
        </w:rPr>
        <w:t xml:space="preserve"> в эпоху значения последнего как государства не знал деления на существующие ныне отделы» (вы</w:t>
      </w:r>
      <w:r>
        <w:rPr>
          <w:spacing w:val="-12"/>
          <w:sz w:val="18"/>
          <w:szCs w:val="18"/>
          <w:lang w:val="be-BY"/>
        </w:rPr>
        <w:t>дзеле</w:t>
      </w:r>
      <w:r w:rsidRPr="00D73FE1">
        <w:rPr>
          <w:spacing w:val="-12"/>
          <w:sz w:val="18"/>
          <w:szCs w:val="18"/>
          <w:lang w:val="be-BY"/>
        </w:rPr>
        <w:t xml:space="preserve">на </w:t>
      </w:r>
      <w:r>
        <w:rPr>
          <w:spacing w:val="-12"/>
          <w:sz w:val="18"/>
          <w:szCs w:val="18"/>
          <w:lang w:val="be-BY"/>
        </w:rPr>
        <w:t>мной. </w:t>
      </w:r>
      <w:r w:rsidRPr="00D73FE1">
        <w:rPr>
          <w:spacing w:val="-12"/>
          <w:sz w:val="18"/>
          <w:szCs w:val="18"/>
          <w:lang w:val="be-BY"/>
        </w:rPr>
        <w:t xml:space="preserve">— </w:t>
      </w:r>
      <w:r w:rsidRPr="00D73FE1">
        <w:rPr>
          <w:i/>
          <w:spacing w:val="-12"/>
          <w:sz w:val="18"/>
          <w:szCs w:val="18"/>
          <w:lang w:val="be-BY"/>
        </w:rPr>
        <w:t>А. Л.</w:t>
      </w:r>
      <w:r w:rsidRPr="00D73FE1">
        <w:rPr>
          <w:spacing w:val="-12"/>
          <w:sz w:val="18"/>
          <w:szCs w:val="18"/>
          <w:lang w:val="be-BY"/>
        </w:rPr>
        <w:t>)</w:t>
      </w:r>
      <w:r w:rsidRPr="00D73FE1">
        <w:rPr>
          <w:spacing w:val="-12"/>
          <w:sz w:val="18"/>
          <w:szCs w:val="18"/>
        </w:rPr>
        <w:t xml:space="preserve"> </w:t>
      </w:r>
      <w:r w:rsidRPr="00D73FE1">
        <w:rPr>
          <w:spacing w:val="-12"/>
          <w:sz w:val="18"/>
          <w:szCs w:val="18"/>
          <w:lang w:val="pl-PL"/>
        </w:rPr>
        <w:t>[15, c</w:t>
      </w:r>
      <w:r w:rsidRPr="00D73FE1">
        <w:rPr>
          <w:spacing w:val="-12"/>
          <w:sz w:val="18"/>
          <w:szCs w:val="18"/>
          <w:lang w:val="be-BY"/>
        </w:rPr>
        <w:t>. I</w:t>
      </w:r>
      <w:r w:rsidRPr="00D73FE1">
        <w:rPr>
          <w:spacing w:val="-12"/>
          <w:sz w:val="18"/>
          <w:szCs w:val="18"/>
          <w:lang w:val="pl-PL"/>
        </w:rPr>
        <w:t>]</w:t>
      </w:r>
      <w:r w:rsidRPr="00D73FE1">
        <w:rPr>
          <w:spacing w:val="-12"/>
          <w:sz w:val="18"/>
          <w:szCs w:val="18"/>
          <w:lang w:val="be-BY"/>
        </w:rPr>
        <w:t>.</w:t>
      </w:r>
    </w:p>
  </w:footnote>
  <w:footnote w:id="38">
    <w:p w:rsidR="00BB7059" w:rsidRPr="00701843" w:rsidRDefault="00BB7059" w:rsidP="00D73FE1">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lang w:val="pl-PL"/>
        </w:rPr>
        <w:t xml:space="preserve"> </w:t>
      </w:r>
      <w:r>
        <w:rPr>
          <w:spacing w:val="-12"/>
          <w:sz w:val="18"/>
          <w:szCs w:val="18"/>
          <w:lang w:val="pl-PL"/>
        </w:rPr>
        <w:tab/>
      </w:r>
      <w:r w:rsidRPr="00701843">
        <w:rPr>
          <w:spacing w:val="-12"/>
          <w:sz w:val="18"/>
          <w:szCs w:val="18"/>
          <w:lang w:val="be-BY"/>
        </w:rPr>
        <w:t>«</w:t>
      </w:r>
      <w:r w:rsidRPr="00701843">
        <w:rPr>
          <w:spacing w:val="-12"/>
          <w:sz w:val="18"/>
          <w:szCs w:val="18"/>
          <w:lang w:val="lt-LT"/>
        </w:rPr>
        <w:t>Do roku 1547 przy</w:t>
      </w:r>
      <w:r w:rsidRPr="00701843">
        <w:rPr>
          <w:spacing w:val="-12"/>
          <w:sz w:val="18"/>
          <w:szCs w:val="18"/>
          <w:lang w:val="pl-PL"/>
        </w:rPr>
        <w:t xml:space="preserve">wileje ogólno-litewski znajdowały się w </w:t>
      </w:r>
      <w:r w:rsidR="00DB451B">
        <w:rPr>
          <w:spacing w:val="-12"/>
          <w:sz w:val="18"/>
          <w:szCs w:val="18"/>
          <w:lang w:val="pl-PL"/>
        </w:rPr>
        <w:t>«</w:t>
      </w:r>
      <w:r w:rsidRPr="00701843">
        <w:rPr>
          <w:spacing w:val="-12"/>
          <w:sz w:val="18"/>
          <w:szCs w:val="18"/>
          <w:lang w:val="pl-PL"/>
        </w:rPr>
        <w:t xml:space="preserve">skarbie siemskim», na sejmie r. 1547 stany litewskie prosiły króla, </w:t>
      </w:r>
      <w:r w:rsidR="00DB451B">
        <w:rPr>
          <w:spacing w:val="-12"/>
          <w:sz w:val="18"/>
          <w:szCs w:val="18"/>
          <w:lang w:val="pl-PL"/>
        </w:rPr>
        <w:t>«</w:t>
      </w:r>
      <w:r w:rsidRPr="00701843">
        <w:rPr>
          <w:spacing w:val="-12"/>
          <w:sz w:val="18"/>
          <w:szCs w:val="18"/>
          <w:lang w:val="pl-PL"/>
        </w:rPr>
        <w:t>aby prywilja i wsiakije listy na prawa i wolnosti dany</w:t>
      </w:r>
      <w:r>
        <w:rPr>
          <w:spacing w:val="-12"/>
          <w:sz w:val="18"/>
          <w:szCs w:val="18"/>
          <w:lang w:val="pl-PL"/>
        </w:rPr>
        <w:t>…</w:t>
      </w:r>
      <w:r w:rsidRPr="00701843">
        <w:rPr>
          <w:spacing w:val="-12"/>
          <w:sz w:val="18"/>
          <w:szCs w:val="18"/>
          <w:lang w:val="pl-PL"/>
        </w:rPr>
        <w:t xml:space="preserve"> nie w skar</w:t>
      </w:r>
      <w:r>
        <w:rPr>
          <w:spacing w:val="-12"/>
          <w:sz w:val="18"/>
          <w:szCs w:val="18"/>
          <w:lang w:val="pl-PL"/>
        </w:rPr>
        <w:softHyphen/>
      </w:r>
      <w:r w:rsidRPr="00701843">
        <w:rPr>
          <w:spacing w:val="-12"/>
          <w:sz w:val="18"/>
          <w:szCs w:val="18"/>
          <w:lang w:val="pl-PL"/>
        </w:rPr>
        <w:t>bie</w:t>
      </w:r>
      <w:r>
        <w:rPr>
          <w:spacing w:val="-12"/>
          <w:sz w:val="18"/>
          <w:szCs w:val="18"/>
          <w:lang w:val="pl-PL"/>
        </w:rPr>
        <w:t>…</w:t>
      </w:r>
      <w:r w:rsidRPr="00701843">
        <w:rPr>
          <w:spacing w:val="-12"/>
          <w:sz w:val="18"/>
          <w:szCs w:val="18"/>
          <w:lang w:val="pl-PL"/>
        </w:rPr>
        <w:t xml:space="preserve"> ziemskom byli chowany, ale na inom pewnom osobliwom miestcu». A więc widzi</w:t>
      </w:r>
      <w:r>
        <w:rPr>
          <w:spacing w:val="-12"/>
          <w:sz w:val="18"/>
          <w:szCs w:val="18"/>
          <w:lang w:val="be-BY"/>
        </w:rPr>
        <w:softHyphen/>
      </w:r>
      <w:r w:rsidRPr="00701843">
        <w:rPr>
          <w:spacing w:val="-12"/>
          <w:sz w:val="18"/>
          <w:szCs w:val="18"/>
          <w:lang w:val="pl-PL"/>
        </w:rPr>
        <w:t>my, że i na Litwie było połączenie miejscowe, a może i organiczne, aż do tego roku archi</w:t>
      </w:r>
      <w:r>
        <w:rPr>
          <w:spacing w:val="-12"/>
          <w:sz w:val="18"/>
          <w:szCs w:val="18"/>
          <w:lang w:val="be-BY"/>
        </w:rPr>
        <w:softHyphen/>
      </w:r>
      <w:r w:rsidRPr="00701843">
        <w:rPr>
          <w:spacing w:val="-12"/>
          <w:sz w:val="18"/>
          <w:szCs w:val="18"/>
          <w:lang w:val="pl-PL"/>
        </w:rPr>
        <w:t>wum państ</w:t>
      </w:r>
      <w:r>
        <w:rPr>
          <w:spacing w:val="-12"/>
          <w:sz w:val="18"/>
          <w:szCs w:val="18"/>
          <w:lang w:val="pl-PL"/>
        </w:rPr>
        <w:softHyphen/>
      </w:r>
      <w:r w:rsidRPr="00701843">
        <w:rPr>
          <w:spacing w:val="-12"/>
          <w:sz w:val="18"/>
          <w:szCs w:val="18"/>
          <w:lang w:val="pl-PL"/>
        </w:rPr>
        <w:t>wo</w:t>
      </w:r>
      <w:r>
        <w:rPr>
          <w:spacing w:val="-12"/>
          <w:sz w:val="18"/>
          <w:szCs w:val="18"/>
          <w:lang w:val="pl-PL"/>
        </w:rPr>
        <w:softHyphen/>
      </w:r>
      <w:r w:rsidRPr="00701843">
        <w:rPr>
          <w:spacing w:val="-12"/>
          <w:sz w:val="18"/>
          <w:szCs w:val="18"/>
          <w:lang w:val="pl-PL"/>
        </w:rPr>
        <w:t>wego ze skarbcem (</w:t>
      </w:r>
      <w:r w:rsidR="00DB451B">
        <w:rPr>
          <w:spacing w:val="-12"/>
          <w:sz w:val="18"/>
          <w:szCs w:val="18"/>
          <w:lang w:val="pl-PL"/>
        </w:rPr>
        <w:t>«</w:t>
      </w:r>
      <w:r w:rsidRPr="00701843">
        <w:rPr>
          <w:spacing w:val="-12"/>
          <w:sz w:val="18"/>
          <w:szCs w:val="18"/>
          <w:lang w:val="pl-PL"/>
        </w:rPr>
        <w:t>skarbem»)</w:t>
      </w:r>
      <w:r w:rsidRPr="00701843">
        <w:rPr>
          <w:spacing w:val="-12"/>
          <w:sz w:val="18"/>
          <w:szCs w:val="18"/>
          <w:lang w:val="be-BY"/>
        </w:rPr>
        <w:t>»</w:t>
      </w:r>
      <w:r w:rsidRPr="00701843">
        <w:rPr>
          <w:spacing w:val="-12"/>
          <w:sz w:val="18"/>
          <w:szCs w:val="18"/>
          <w:lang w:val="pl-PL"/>
        </w:rPr>
        <w:t xml:space="preserve"> [30, s. </w:t>
      </w:r>
      <w:r w:rsidRPr="00701843">
        <w:rPr>
          <w:spacing w:val="-12"/>
          <w:sz w:val="18"/>
          <w:szCs w:val="18"/>
          <w:lang w:val="be-BY"/>
        </w:rPr>
        <w:t>212</w:t>
      </w:r>
      <w:r w:rsidRPr="00701843">
        <w:rPr>
          <w:spacing w:val="-12"/>
          <w:sz w:val="18"/>
          <w:szCs w:val="18"/>
          <w:lang w:val="pl-PL"/>
        </w:rPr>
        <w:t>]</w:t>
      </w:r>
      <w:r w:rsidRPr="00701843">
        <w:rPr>
          <w:spacing w:val="-12"/>
          <w:sz w:val="18"/>
          <w:szCs w:val="18"/>
          <w:lang w:val="be-BY"/>
        </w:rPr>
        <w:t>.</w:t>
      </w:r>
    </w:p>
  </w:footnote>
  <w:footnote w:id="39">
    <w:p w:rsidR="00BB7059" w:rsidRPr="00D278CF" w:rsidRDefault="00BB7059" w:rsidP="00D278CF">
      <w:pPr>
        <w:pStyle w:val="ad"/>
        <w:spacing w:line="200" w:lineRule="exact"/>
        <w:ind w:left="170" w:hanging="170"/>
        <w:jc w:val="both"/>
        <w:rPr>
          <w:spacing w:val="-12"/>
          <w:sz w:val="18"/>
          <w:szCs w:val="18"/>
        </w:rPr>
      </w:pPr>
      <w:r w:rsidRPr="00D278CF">
        <w:rPr>
          <w:rStyle w:val="af"/>
          <w:spacing w:val="-12"/>
          <w:sz w:val="18"/>
          <w:szCs w:val="18"/>
        </w:rPr>
        <w:footnoteRef/>
      </w:r>
      <w:r w:rsidRPr="00D278CF">
        <w:rPr>
          <w:spacing w:val="-12"/>
          <w:sz w:val="18"/>
          <w:szCs w:val="18"/>
          <w:lang w:val="be-BY"/>
        </w:rPr>
        <w:t xml:space="preserve"> </w:t>
      </w:r>
      <w:r>
        <w:rPr>
          <w:spacing w:val="-12"/>
          <w:sz w:val="18"/>
          <w:szCs w:val="18"/>
          <w:lang w:val="en-US"/>
        </w:rPr>
        <w:tab/>
      </w:r>
      <w:r w:rsidRPr="00D278CF">
        <w:rPr>
          <w:spacing w:val="-12"/>
          <w:sz w:val="18"/>
          <w:szCs w:val="18"/>
          <w:lang w:val="be-BY"/>
        </w:rPr>
        <w:t>М. К. Любаўскі адзначаў: «Эти книги стали вестись настоящим образом только во вто</w:t>
      </w:r>
      <w:r>
        <w:rPr>
          <w:spacing w:val="-12"/>
          <w:sz w:val="18"/>
          <w:szCs w:val="18"/>
          <w:lang w:val="en-US"/>
        </w:rPr>
        <w:softHyphen/>
      </w:r>
      <w:r w:rsidRPr="00D278CF">
        <w:rPr>
          <w:spacing w:val="-12"/>
          <w:sz w:val="18"/>
          <w:szCs w:val="18"/>
          <w:lang w:val="be-BY"/>
        </w:rPr>
        <w:t>рой половине великокняжения Казимира. До этого же времени в великокняжеской кан</w:t>
      </w:r>
      <w:r>
        <w:rPr>
          <w:spacing w:val="-12"/>
          <w:sz w:val="18"/>
          <w:szCs w:val="18"/>
          <w:lang w:val="en-US"/>
        </w:rPr>
        <w:softHyphen/>
      </w:r>
      <w:r w:rsidRPr="00D278CF">
        <w:rPr>
          <w:spacing w:val="-12"/>
          <w:sz w:val="18"/>
          <w:szCs w:val="18"/>
          <w:lang w:val="be-BY"/>
        </w:rPr>
        <w:t>це</w:t>
      </w:r>
      <w:r>
        <w:rPr>
          <w:spacing w:val="-12"/>
          <w:sz w:val="18"/>
          <w:szCs w:val="18"/>
          <w:lang w:val="en-US"/>
        </w:rPr>
        <w:softHyphen/>
      </w:r>
      <w:r w:rsidRPr="00D278CF">
        <w:rPr>
          <w:spacing w:val="-12"/>
          <w:sz w:val="18"/>
          <w:szCs w:val="18"/>
          <w:lang w:val="be-BY"/>
        </w:rPr>
        <w:t xml:space="preserve">ларии хранились только некоторые </w:t>
      </w:r>
      <w:r w:rsidRPr="00D278CF">
        <w:rPr>
          <w:i/>
          <w:spacing w:val="-12"/>
          <w:sz w:val="18"/>
          <w:szCs w:val="18"/>
          <w:lang w:val="be-BY"/>
        </w:rPr>
        <w:t>подлинные документы</w:t>
      </w:r>
      <w:r w:rsidRPr="00D278CF">
        <w:rPr>
          <w:spacing w:val="-12"/>
          <w:sz w:val="18"/>
          <w:szCs w:val="18"/>
          <w:lang w:val="be-BY"/>
        </w:rPr>
        <w:t xml:space="preserve"> и отдельныя копии исхо</w:t>
      </w:r>
      <w:r>
        <w:rPr>
          <w:spacing w:val="-12"/>
          <w:sz w:val="18"/>
          <w:szCs w:val="18"/>
          <w:lang w:val="en-US"/>
        </w:rPr>
        <w:softHyphen/>
      </w:r>
      <w:r w:rsidRPr="00D278CF">
        <w:rPr>
          <w:spacing w:val="-12"/>
          <w:sz w:val="18"/>
          <w:szCs w:val="18"/>
          <w:lang w:val="be-BY"/>
        </w:rPr>
        <w:t>дя</w:t>
      </w:r>
      <w:r>
        <w:rPr>
          <w:spacing w:val="-12"/>
          <w:sz w:val="18"/>
          <w:szCs w:val="18"/>
          <w:lang w:val="en-US"/>
        </w:rPr>
        <w:softHyphen/>
      </w:r>
      <w:r w:rsidRPr="00D278CF">
        <w:rPr>
          <w:spacing w:val="-12"/>
          <w:sz w:val="18"/>
          <w:szCs w:val="18"/>
          <w:lang w:val="be-BY"/>
        </w:rPr>
        <w:t>щих документов, а также кратки</w:t>
      </w:r>
      <w:r>
        <w:rPr>
          <w:spacing w:val="-12"/>
          <w:sz w:val="18"/>
          <w:szCs w:val="18"/>
          <w:lang w:val="be-BY"/>
        </w:rPr>
        <w:t>е</w:t>
      </w:r>
      <w:r w:rsidRPr="00D278CF">
        <w:rPr>
          <w:spacing w:val="-12"/>
          <w:sz w:val="18"/>
          <w:szCs w:val="18"/>
          <w:lang w:val="be-BY"/>
        </w:rPr>
        <w:t xml:space="preserve"> записи состоявшихся пожалований и судебных реше</w:t>
      </w:r>
      <w:r>
        <w:rPr>
          <w:spacing w:val="-12"/>
          <w:sz w:val="18"/>
          <w:szCs w:val="18"/>
          <w:lang w:val="en-US"/>
        </w:rPr>
        <w:softHyphen/>
      </w:r>
      <w:r w:rsidRPr="00D278CF">
        <w:rPr>
          <w:spacing w:val="-12"/>
          <w:sz w:val="18"/>
          <w:szCs w:val="18"/>
          <w:lang w:val="be-BY"/>
        </w:rPr>
        <w:t xml:space="preserve">ний самого Казимира и панов рады…» (выдзелена </w:t>
      </w:r>
      <w:r>
        <w:rPr>
          <w:spacing w:val="-12"/>
          <w:sz w:val="18"/>
          <w:szCs w:val="18"/>
          <w:lang w:val="be-BY"/>
        </w:rPr>
        <w:t>мной. </w:t>
      </w:r>
      <w:r w:rsidRPr="00D278CF">
        <w:rPr>
          <w:spacing w:val="-12"/>
          <w:sz w:val="18"/>
          <w:szCs w:val="18"/>
          <w:lang w:val="be-BY"/>
        </w:rPr>
        <w:t xml:space="preserve">— </w:t>
      </w:r>
      <w:r w:rsidRPr="00D278CF">
        <w:rPr>
          <w:i/>
          <w:spacing w:val="-12"/>
          <w:sz w:val="18"/>
          <w:szCs w:val="18"/>
          <w:lang w:val="be-BY"/>
        </w:rPr>
        <w:t>А. Л.</w:t>
      </w:r>
      <w:r w:rsidRPr="00D278CF">
        <w:rPr>
          <w:spacing w:val="-12"/>
          <w:sz w:val="18"/>
          <w:szCs w:val="18"/>
          <w:lang w:val="be-BY"/>
        </w:rPr>
        <w:t xml:space="preserve">) [13, </w:t>
      </w:r>
      <w:r w:rsidRPr="00D278CF">
        <w:rPr>
          <w:spacing w:val="-12"/>
          <w:sz w:val="18"/>
          <w:szCs w:val="18"/>
          <w:lang w:val="en-US"/>
        </w:rPr>
        <w:t>c</w:t>
      </w:r>
      <w:r w:rsidRPr="00D278CF">
        <w:rPr>
          <w:spacing w:val="-12"/>
          <w:sz w:val="18"/>
          <w:szCs w:val="18"/>
          <w:lang w:val="be-BY"/>
        </w:rPr>
        <w:t>. 387]. Вучо</w:t>
      </w:r>
      <w:r>
        <w:rPr>
          <w:spacing w:val="-12"/>
          <w:sz w:val="18"/>
          <w:szCs w:val="18"/>
          <w:lang w:val="be-BY"/>
        </w:rPr>
        <w:softHyphen/>
      </w:r>
      <w:r w:rsidRPr="00D278CF">
        <w:rPr>
          <w:spacing w:val="-12"/>
          <w:sz w:val="18"/>
          <w:szCs w:val="18"/>
          <w:lang w:val="be-BY"/>
        </w:rPr>
        <w:t>ны засноў</w:t>
      </w:r>
      <w:r>
        <w:rPr>
          <w:spacing w:val="-12"/>
          <w:sz w:val="18"/>
          <w:szCs w:val="18"/>
          <w:lang w:val="en-US"/>
        </w:rPr>
        <w:softHyphen/>
      </w:r>
      <w:r w:rsidRPr="00D278CF">
        <w:rPr>
          <w:spacing w:val="-12"/>
          <w:sz w:val="18"/>
          <w:szCs w:val="18"/>
          <w:lang w:val="be-BY"/>
        </w:rPr>
        <w:t>ваў сваё меркаванне на інтэрпрэтацыі вопісу 1570—1584 гг. з кніг запі</w:t>
      </w:r>
      <w:r>
        <w:rPr>
          <w:spacing w:val="-12"/>
          <w:sz w:val="18"/>
          <w:szCs w:val="18"/>
          <w:lang w:val="be-BY"/>
        </w:rPr>
        <w:softHyphen/>
      </w:r>
      <w:r w:rsidRPr="00D278CF">
        <w:rPr>
          <w:spacing w:val="-12"/>
          <w:sz w:val="18"/>
          <w:szCs w:val="18"/>
          <w:lang w:val="be-BY"/>
        </w:rPr>
        <w:t>саў № 1 і 2 Мет</w:t>
      </w:r>
      <w:r>
        <w:rPr>
          <w:spacing w:val="-12"/>
          <w:sz w:val="18"/>
          <w:szCs w:val="18"/>
          <w:lang w:val="en-US"/>
        </w:rPr>
        <w:softHyphen/>
      </w:r>
      <w:r w:rsidRPr="00D278CF">
        <w:rPr>
          <w:spacing w:val="-12"/>
          <w:sz w:val="18"/>
          <w:szCs w:val="18"/>
          <w:lang w:val="be-BY"/>
        </w:rPr>
        <w:t>рыкі ВКЛ, на фіксацыі ў ім арыгіналаў актаў канца XІV</w:t>
      </w:r>
      <w:r>
        <w:rPr>
          <w:spacing w:val="-12"/>
          <w:sz w:val="18"/>
          <w:szCs w:val="18"/>
          <w:lang w:val="be-BY"/>
        </w:rPr>
        <w:t> </w:t>
      </w:r>
      <w:r w:rsidRPr="00D278CF">
        <w:rPr>
          <w:spacing w:val="-12"/>
          <w:sz w:val="18"/>
          <w:szCs w:val="18"/>
          <w:lang w:val="be-BY"/>
        </w:rPr>
        <w:t>—</w:t>
      </w:r>
      <w:r>
        <w:rPr>
          <w:spacing w:val="-12"/>
          <w:sz w:val="18"/>
          <w:szCs w:val="18"/>
          <w:lang w:val="be-BY"/>
        </w:rPr>
        <w:t xml:space="preserve"> </w:t>
      </w:r>
      <w:r w:rsidRPr="00D278CF">
        <w:rPr>
          <w:spacing w:val="-12"/>
          <w:sz w:val="18"/>
          <w:szCs w:val="18"/>
          <w:lang w:val="be-BY"/>
        </w:rPr>
        <w:t>першай пало</w:t>
      </w:r>
      <w:r>
        <w:rPr>
          <w:spacing w:val="-12"/>
          <w:sz w:val="18"/>
          <w:szCs w:val="18"/>
          <w:lang w:val="be-BY"/>
        </w:rPr>
        <w:softHyphen/>
      </w:r>
      <w:r w:rsidRPr="00D278CF">
        <w:rPr>
          <w:spacing w:val="-12"/>
          <w:sz w:val="18"/>
          <w:szCs w:val="18"/>
          <w:lang w:val="be-BY"/>
        </w:rPr>
        <w:t>вы XV ст. Аднак у аснове сцвярджэння — толькі даты стварэння дакументаў, а не сам факт іх захоў</w:t>
      </w:r>
      <w:r>
        <w:rPr>
          <w:spacing w:val="-12"/>
          <w:sz w:val="18"/>
          <w:szCs w:val="18"/>
          <w:lang w:val="en-US"/>
        </w:rPr>
        <w:softHyphen/>
      </w:r>
      <w:r w:rsidRPr="00D278CF">
        <w:rPr>
          <w:spacing w:val="-12"/>
          <w:sz w:val="18"/>
          <w:szCs w:val="18"/>
          <w:lang w:val="be-BY"/>
        </w:rPr>
        <w:t>вання ў в</w:t>
      </w:r>
      <w:r>
        <w:rPr>
          <w:spacing w:val="-12"/>
          <w:sz w:val="18"/>
          <w:szCs w:val="18"/>
          <w:lang w:val="be-BY"/>
        </w:rPr>
        <w:t>е</w:t>
      </w:r>
      <w:r w:rsidRPr="00D278CF">
        <w:rPr>
          <w:spacing w:val="-12"/>
          <w:sz w:val="18"/>
          <w:szCs w:val="18"/>
          <w:lang w:val="be-BY"/>
        </w:rPr>
        <w:t>лікакня</w:t>
      </w:r>
      <w:r>
        <w:rPr>
          <w:spacing w:val="-12"/>
          <w:sz w:val="18"/>
          <w:szCs w:val="18"/>
          <w:lang w:val="be-BY"/>
        </w:rPr>
        <w:t>жац</w:t>
      </w:r>
      <w:r w:rsidRPr="00D278CF">
        <w:rPr>
          <w:spacing w:val="-12"/>
          <w:sz w:val="18"/>
          <w:szCs w:val="18"/>
          <w:lang w:val="be-BY"/>
        </w:rPr>
        <w:t>кай канцылярыі</w:t>
      </w:r>
      <w:r w:rsidRPr="00D278CF">
        <w:rPr>
          <w:spacing w:val="-12"/>
          <w:sz w:val="18"/>
          <w:szCs w:val="18"/>
        </w:rPr>
        <w:t xml:space="preserve"> [13, </w:t>
      </w:r>
      <w:r w:rsidRPr="00D278CF">
        <w:rPr>
          <w:spacing w:val="-12"/>
          <w:sz w:val="18"/>
          <w:szCs w:val="18"/>
          <w:lang w:val="en-US"/>
        </w:rPr>
        <w:t>c</w:t>
      </w:r>
      <w:r w:rsidRPr="00D278CF">
        <w:rPr>
          <w:spacing w:val="-12"/>
          <w:sz w:val="18"/>
          <w:szCs w:val="18"/>
        </w:rPr>
        <w:t>.</w:t>
      </w:r>
      <w:r w:rsidRPr="00D278CF">
        <w:rPr>
          <w:spacing w:val="-12"/>
          <w:sz w:val="18"/>
          <w:szCs w:val="18"/>
          <w:lang w:val="be-BY"/>
        </w:rPr>
        <w:t xml:space="preserve"> 387, спасылка 290</w:t>
      </w:r>
      <w:r w:rsidRPr="00D278CF">
        <w:rPr>
          <w:spacing w:val="-12"/>
          <w:sz w:val="18"/>
          <w:szCs w:val="18"/>
        </w:rPr>
        <w:t>]</w:t>
      </w:r>
      <w:r w:rsidRPr="00D278CF">
        <w:rPr>
          <w:spacing w:val="-12"/>
          <w:sz w:val="18"/>
          <w:szCs w:val="18"/>
          <w:lang w:val="be-BY"/>
        </w:rPr>
        <w:t>. Як адзна</w:t>
      </w:r>
      <w:r>
        <w:rPr>
          <w:spacing w:val="-12"/>
          <w:sz w:val="18"/>
          <w:szCs w:val="18"/>
          <w:lang w:val="be-BY"/>
        </w:rPr>
        <w:softHyphen/>
      </w:r>
      <w:r w:rsidRPr="00D278CF">
        <w:rPr>
          <w:spacing w:val="-12"/>
          <w:sz w:val="18"/>
          <w:szCs w:val="18"/>
          <w:lang w:val="be-BY"/>
        </w:rPr>
        <w:t>ча</w:t>
      </w:r>
      <w:r>
        <w:rPr>
          <w:spacing w:val="-12"/>
          <w:sz w:val="18"/>
          <w:szCs w:val="18"/>
          <w:lang w:val="be-BY"/>
        </w:rPr>
        <w:softHyphen/>
      </w:r>
      <w:r w:rsidRPr="00D278CF">
        <w:rPr>
          <w:spacing w:val="-12"/>
          <w:sz w:val="18"/>
          <w:szCs w:val="18"/>
          <w:lang w:val="be-BY"/>
        </w:rPr>
        <w:t>ла</w:t>
      </w:r>
      <w:r>
        <w:rPr>
          <w:spacing w:val="-12"/>
          <w:sz w:val="18"/>
          <w:szCs w:val="18"/>
          <w:lang w:val="be-BY"/>
        </w:rPr>
        <w:softHyphen/>
      </w:r>
      <w:r w:rsidRPr="00D278CF">
        <w:rPr>
          <w:spacing w:val="-12"/>
          <w:sz w:val="18"/>
          <w:szCs w:val="18"/>
          <w:lang w:val="be-BY"/>
        </w:rPr>
        <w:t>ся вышэй, шэраг ранніх актаў прысягі князёў ВКЛ у вернасці Уладыславу-Ягайле пер</w:t>
      </w:r>
      <w:r>
        <w:rPr>
          <w:spacing w:val="-12"/>
          <w:sz w:val="18"/>
          <w:szCs w:val="18"/>
          <w:lang w:val="en-US"/>
        </w:rPr>
        <w:softHyphen/>
      </w:r>
      <w:r w:rsidRPr="00D278CF">
        <w:rPr>
          <w:spacing w:val="-12"/>
          <w:sz w:val="18"/>
          <w:szCs w:val="18"/>
          <w:lang w:val="be-BY"/>
        </w:rPr>
        <w:t>ша</w:t>
      </w:r>
      <w:r>
        <w:rPr>
          <w:spacing w:val="-12"/>
          <w:sz w:val="18"/>
          <w:szCs w:val="18"/>
          <w:lang w:val="en-US"/>
        </w:rPr>
        <w:softHyphen/>
      </w:r>
      <w:r w:rsidRPr="00D278CF">
        <w:rPr>
          <w:spacing w:val="-12"/>
          <w:sz w:val="18"/>
          <w:szCs w:val="18"/>
          <w:lang w:val="be-BY"/>
        </w:rPr>
        <w:t>па</w:t>
      </w:r>
      <w:r>
        <w:rPr>
          <w:spacing w:val="-12"/>
          <w:sz w:val="18"/>
          <w:szCs w:val="18"/>
          <w:lang w:val="en-US"/>
        </w:rPr>
        <w:softHyphen/>
      </w:r>
      <w:r w:rsidRPr="00D278CF">
        <w:rPr>
          <w:spacing w:val="-12"/>
          <w:sz w:val="18"/>
          <w:szCs w:val="18"/>
          <w:lang w:val="be-BY"/>
        </w:rPr>
        <w:t>чаткова захоўва</w:t>
      </w:r>
      <w:r>
        <w:rPr>
          <w:spacing w:val="-12"/>
          <w:sz w:val="18"/>
          <w:szCs w:val="18"/>
          <w:lang w:val="be-BY"/>
        </w:rPr>
        <w:t>ў</w:t>
      </w:r>
      <w:r w:rsidRPr="00D278CF">
        <w:rPr>
          <w:spacing w:val="-12"/>
          <w:sz w:val="18"/>
          <w:szCs w:val="18"/>
          <w:lang w:val="be-BY"/>
        </w:rPr>
        <w:t>ся ў Архіве Скарбца Каралеўства Польскага ў Кракаўскім зам</w:t>
      </w:r>
      <w:r>
        <w:rPr>
          <w:spacing w:val="-12"/>
          <w:sz w:val="18"/>
          <w:szCs w:val="18"/>
          <w:lang w:val="be-BY"/>
        </w:rPr>
        <w:softHyphen/>
      </w:r>
      <w:r w:rsidRPr="00D278CF">
        <w:rPr>
          <w:spacing w:val="-12"/>
          <w:sz w:val="18"/>
          <w:szCs w:val="18"/>
          <w:lang w:val="be-BY"/>
        </w:rPr>
        <w:t>ку і патра</w:t>
      </w:r>
      <w:r>
        <w:rPr>
          <w:spacing w:val="-12"/>
          <w:sz w:val="18"/>
          <w:szCs w:val="18"/>
          <w:lang w:val="en-US"/>
        </w:rPr>
        <w:softHyphen/>
      </w:r>
      <w:r w:rsidRPr="00D278CF">
        <w:rPr>
          <w:spacing w:val="-12"/>
          <w:sz w:val="18"/>
          <w:szCs w:val="18"/>
          <w:lang w:val="be-BY"/>
        </w:rPr>
        <w:t xml:space="preserve">піў </w:t>
      </w:r>
      <w:r>
        <w:rPr>
          <w:spacing w:val="-12"/>
          <w:sz w:val="18"/>
          <w:szCs w:val="18"/>
          <w:lang w:val="be-BY"/>
        </w:rPr>
        <w:t xml:space="preserve">у </w:t>
      </w:r>
      <w:r w:rsidRPr="00D278CF">
        <w:rPr>
          <w:spacing w:val="-12"/>
          <w:sz w:val="18"/>
          <w:szCs w:val="18"/>
          <w:lang w:val="be-BY"/>
        </w:rPr>
        <w:t>склад дзяржаўнага архіва ВКЛ толькі ў 1551—1584 гг. Гл. таксама кры</w:t>
      </w:r>
      <w:r>
        <w:rPr>
          <w:spacing w:val="-12"/>
          <w:sz w:val="18"/>
          <w:szCs w:val="18"/>
          <w:lang w:val="be-BY"/>
        </w:rPr>
        <w:softHyphen/>
      </w:r>
      <w:r w:rsidRPr="00D278CF">
        <w:rPr>
          <w:spacing w:val="-12"/>
          <w:sz w:val="18"/>
          <w:szCs w:val="18"/>
          <w:lang w:val="be-BY"/>
        </w:rPr>
        <w:t>тыку М. Г.</w:t>
      </w:r>
      <w:r w:rsidRPr="00D278CF">
        <w:rPr>
          <w:spacing w:val="-12"/>
          <w:sz w:val="18"/>
          <w:szCs w:val="18"/>
          <w:lang w:val="en-US"/>
        </w:rPr>
        <w:t> </w:t>
      </w:r>
      <w:r w:rsidRPr="00D278CF">
        <w:rPr>
          <w:spacing w:val="-12"/>
          <w:sz w:val="18"/>
          <w:szCs w:val="18"/>
          <w:lang w:val="be-BY"/>
        </w:rPr>
        <w:t>Бераж</w:t>
      </w:r>
      <w:r>
        <w:rPr>
          <w:spacing w:val="-12"/>
          <w:sz w:val="18"/>
          <w:szCs w:val="18"/>
          <w:lang w:val="en-US"/>
        </w:rPr>
        <w:softHyphen/>
      </w:r>
      <w:r w:rsidRPr="00D278CF">
        <w:rPr>
          <w:spacing w:val="-12"/>
          <w:sz w:val="18"/>
          <w:szCs w:val="18"/>
          <w:lang w:val="be-BY"/>
        </w:rPr>
        <w:t>ковым прыведзеных сцвярджэнняў М. К. Любаўскага, заснаваных на ўяў</w:t>
      </w:r>
      <w:r>
        <w:rPr>
          <w:spacing w:val="-12"/>
          <w:sz w:val="18"/>
          <w:szCs w:val="18"/>
          <w:lang w:val="en-US"/>
        </w:rPr>
        <w:softHyphen/>
      </w:r>
      <w:r w:rsidRPr="00D278CF">
        <w:rPr>
          <w:spacing w:val="-12"/>
          <w:sz w:val="18"/>
          <w:szCs w:val="18"/>
          <w:lang w:val="be-BY"/>
        </w:rPr>
        <w:t>лен</w:t>
      </w:r>
      <w:r>
        <w:rPr>
          <w:spacing w:val="-12"/>
          <w:sz w:val="18"/>
          <w:szCs w:val="18"/>
          <w:lang w:val="en-US"/>
        </w:rPr>
        <w:softHyphen/>
      </w:r>
      <w:r w:rsidRPr="00D278CF">
        <w:rPr>
          <w:spacing w:val="-12"/>
          <w:sz w:val="18"/>
          <w:szCs w:val="18"/>
          <w:lang w:val="be-BY"/>
        </w:rPr>
        <w:t xml:space="preserve">ні аб ранніх кнігах Метрыкі ВКЛ як аб арыгіналах («подлинниках») [2, </w:t>
      </w:r>
      <w:r w:rsidRPr="00D278CF">
        <w:rPr>
          <w:spacing w:val="-12"/>
          <w:sz w:val="18"/>
          <w:szCs w:val="18"/>
          <w:lang w:val="en-US"/>
        </w:rPr>
        <w:t>c</w:t>
      </w:r>
      <w:r w:rsidRPr="00D278CF">
        <w:rPr>
          <w:spacing w:val="-12"/>
          <w:sz w:val="18"/>
          <w:szCs w:val="18"/>
          <w:lang w:val="be-BY"/>
        </w:rPr>
        <w:t xml:space="preserve">. 11—12]. </w:t>
      </w:r>
    </w:p>
  </w:footnote>
  <w:footnote w:id="40">
    <w:p w:rsidR="00BB7059" w:rsidRPr="00D278CF" w:rsidRDefault="00BB7059" w:rsidP="00D278CF">
      <w:pPr>
        <w:pStyle w:val="ad"/>
        <w:spacing w:line="200" w:lineRule="exact"/>
        <w:ind w:left="170" w:hanging="170"/>
        <w:jc w:val="both"/>
        <w:rPr>
          <w:spacing w:val="-12"/>
          <w:sz w:val="18"/>
          <w:szCs w:val="18"/>
          <w:lang w:val="en-US"/>
        </w:rPr>
      </w:pPr>
      <w:r w:rsidRPr="00D278CF">
        <w:rPr>
          <w:rStyle w:val="af"/>
          <w:spacing w:val="-12"/>
          <w:sz w:val="18"/>
          <w:szCs w:val="18"/>
        </w:rPr>
        <w:t>**</w:t>
      </w:r>
      <w:r w:rsidRPr="00D278CF">
        <w:rPr>
          <w:spacing w:val="-12"/>
          <w:sz w:val="18"/>
          <w:szCs w:val="18"/>
        </w:rPr>
        <w:t xml:space="preserve"> </w:t>
      </w:r>
      <w:r>
        <w:rPr>
          <w:spacing w:val="-12"/>
          <w:sz w:val="18"/>
          <w:szCs w:val="18"/>
          <w:lang w:val="en-US"/>
        </w:rPr>
        <w:tab/>
      </w:r>
      <w:r w:rsidRPr="00D278CF">
        <w:rPr>
          <w:spacing w:val="-12"/>
          <w:sz w:val="18"/>
          <w:szCs w:val="18"/>
          <w:lang w:val="be-BY"/>
        </w:rPr>
        <w:t>М. К. Любаўскі адзначаў: «Кроме привилеев земских, в скарбе сохранялись под</w:t>
      </w:r>
      <w:r>
        <w:rPr>
          <w:spacing w:val="-12"/>
          <w:sz w:val="18"/>
          <w:szCs w:val="18"/>
          <w:lang w:val="en-US"/>
        </w:rPr>
        <w:softHyphen/>
      </w:r>
      <w:r w:rsidRPr="00D278CF">
        <w:rPr>
          <w:spacing w:val="-12"/>
          <w:sz w:val="18"/>
          <w:szCs w:val="18"/>
          <w:lang w:val="be-BY"/>
        </w:rPr>
        <w:t>лин</w:t>
      </w:r>
      <w:r>
        <w:rPr>
          <w:spacing w:val="-12"/>
          <w:sz w:val="18"/>
          <w:szCs w:val="18"/>
          <w:lang w:val="en-US"/>
        </w:rPr>
        <w:softHyphen/>
      </w:r>
      <w:r w:rsidRPr="00D278CF">
        <w:rPr>
          <w:spacing w:val="-12"/>
          <w:sz w:val="18"/>
          <w:szCs w:val="18"/>
          <w:lang w:val="be-BY"/>
        </w:rPr>
        <w:t>ни</w:t>
      </w:r>
      <w:r>
        <w:rPr>
          <w:spacing w:val="-12"/>
          <w:sz w:val="18"/>
          <w:szCs w:val="18"/>
          <w:lang w:val="en-US"/>
        </w:rPr>
        <w:softHyphen/>
      </w:r>
      <w:r w:rsidRPr="00D278CF">
        <w:rPr>
          <w:spacing w:val="-12"/>
          <w:sz w:val="18"/>
          <w:szCs w:val="18"/>
          <w:lang w:val="be-BY"/>
        </w:rPr>
        <w:t>ки договоров с иностранными государствами, разные другие подлинные акты, а также и книги Метрики, уже заполненныя записями»; «Для этой [государственной] кан</w:t>
      </w:r>
      <w:r>
        <w:rPr>
          <w:spacing w:val="-12"/>
          <w:sz w:val="18"/>
          <w:szCs w:val="18"/>
          <w:lang w:val="en-US"/>
        </w:rPr>
        <w:softHyphen/>
      </w:r>
      <w:r w:rsidRPr="00D278CF">
        <w:rPr>
          <w:spacing w:val="-12"/>
          <w:sz w:val="18"/>
          <w:szCs w:val="18"/>
          <w:lang w:val="be-BY"/>
        </w:rPr>
        <w:t>це</w:t>
      </w:r>
      <w:r>
        <w:rPr>
          <w:spacing w:val="-12"/>
          <w:sz w:val="18"/>
          <w:szCs w:val="18"/>
          <w:lang w:val="en-US"/>
        </w:rPr>
        <w:softHyphen/>
      </w:r>
      <w:r w:rsidRPr="00D278CF">
        <w:rPr>
          <w:spacing w:val="-12"/>
          <w:sz w:val="18"/>
          <w:szCs w:val="18"/>
          <w:lang w:val="be-BY"/>
        </w:rPr>
        <w:t>ля</w:t>
      </w:r>
      <w:r>
        <w:rPr>
          <w:spacing w:val="-12"/>
          <w:sz w:val="18"/>
          <w:szCs w:val="18"/>
          <w:lang w:val="en-US"/>
        </w:rPr>
        <w:softHyphen/>
      </w:r>
      <w:r w:rsidRPr="00D278CF">
        <w:rPr>
          <w:spacing w:val="-12"/>
          <w:sz w:val="18"/>
          <w:szCs w:val="18"/>
          <w:lang w:val="be-BY"/>
        </w:rPr>
        <w:t>рии скарб был архивом, в котором хранились ея документы и книги. До 1547 г. в скарбе сохра</w:t>
      </w:r>
      <w:r>
        <w:rPr>
          <w:spacing w:val="-12"/>
          <w:sz w:val="18"/>
          <w:szCs w:val="18"/>
          <w:lang w:val="en-US"/>
        </w:rPr>
        <w:softHyphen/>
      </w:r>
      <w:r w:rsidRPr="00D278CF">
        <w:rPr>
          <w:spacing w:val="-12"/>
          <w:sz w:val="18"/>
          <w:szCs w:val="18"/>
          <w:lang w:val="be-BY"/>
        </w:rPr>
        <w:t>нялись привилеи земские, выданные всему великому княжеству»; «Из формулы при</w:t>
      </w:r>
      <w:r>
        <w:rPr>
          <w:spacing w:val="-12"/>
          <w:sz w:val="18"/>
          <w:szCs w:val="18"/>
          <w:lang w:val="en-US"/>
        </w:rPr>
        <w:softHyphen/>
      </w:r>
      <w:r w:rsidRPr="00D278CF">
        <w:rPr>
          <w:spacing w:val="-12"/>
          <w:sz w:val="18"/>
          <w:szCs w:val="18"/>
          <w:lang w:val="be-BY"/>
        </w:rPr>
        <w:t>сяги, которую приносил подскарбий земский, узна</w:t>
      </w:r>
      <w:r>
        <w:rPr>
          <w:spacing w:val="-12"/>
          <w:sz w:val="18"/>
          <w:szCs w:val="18"/>
          <w:lang w:val="be-BY"/>
        </w:rPr>
        <w:t>е</w:t>
      </w:r>
      <w:r w:rsidRPr="00D278CF">
        <w:rPr>
          <w:spacing w:val="-12"/>
          <w:sz w:val="18"/>
          <w:szCs w:val="18"/>
          <w:lang w:val="be-BY"/>
        </w:rPr>
        <w:t>м затем, что скарб был не только госу</w:t>
      </w:r>
      <w:r>
        <w:rPr>
          <w:spacing w:val="-12"/>
          <w:sz w:val="18"/>
          <w:szCs w:val="18"/>
          <w:lang w:val="en-US"/>
        </w:rPr>
        <w:softHyphen/>
      </w:r>
      <w:r w:rsidRPr="00D278CF">
        <w:rPr>
          <w:spacing w:val="-12"/>
          <w:sz w:val="18"/>
          <w:szCs w:val="18"/>
          <w:lang w:val="be-BY"/>
        </w:rPr>
        <w:t>дарственным архивом, но и хранилищем государственных регалий, «клейнотов и оздоб» великого княжества»</w:t>
      </w:r>
      <w:r w:rsidRPr="00D278CF">
        <w:rPr>
          <w:spacing w:val="-12"/>
          <w:sz w:val="18"/>
          <w:szCs w:val="18"/>
        </w:rPr>
        <w:t xml:space="preserve"> [13, </w:t>
      </w:r>
      <w:r w:rsidRPr="00D278CF">
        <w:rPr>
          <w:spacing w:val="-12"/>
          <w:sz w:val="18"/>
          <w:szCs w:val="18"/>
          <w:lang w:val="en-US"/>
        </w:rPr>
        <w:t>c</w:t>
      </w:r>
      <w:r w:rsidRPr="00D278CF">
        <w:rPr>
          <w:spacing w:val="-12"/>
          <w:sz w:val="18"/>
          <w:szCs w:val="18"/>
        </w:rPr>
        <w:t>.</w:t>
      </w:r>
      <w:r w:rsidRPr="00D278CF">
        <w:rPr>
          <w:spacing w:val="-12"/>
          <w:sz w:val="18"/>
          <w:szCs w:val="18"/>
          <w:lang w:val="be-BY"/>
        </w:rPr>
        <w:t xml:space="preserve"> 394, 395, 519</w:t>
      </w:r>
      <w:r w:rsidRPr="00D278CF">
        <w:rPr>
          <w:spacing w:val="-12"/>
          <w:sz w:val="18"/>
          <w:szCs w:val="18"/>
        </w:rPr>
        <w:t>]</w:t>
      </w:r>
      <w:r w:rsidRPr="00D278CF">
        <w:rPr>
          <w:spacing w:val="-12"/>
          <w:sz w:val="18"/>
          <w:szCs w:val="18"/>
          <w:lang w:val="be-BY"/>
        </w:rPr>
        <w:t>.</w:t>
      </w:r>
    </w:p>
  </w:footnote>
  <w:footnote w:id="41">
    <w:p w:rsidR="00BB7059" w:rsidRPr="00D278CF" w:rsidRDefault="00BB7059" w:rsidP="00D278CF">
      <w:pPr>
        <w:pStyle w:val="ad"/>
        <w:spacing w:line="200" w:lineRule="exact"/>
        <w:ind w:left="170" w:hanging="170"/>
        <w:jc w:val="both"/>
        <w:rPr>
          <w:spacing w:val="-12"/>
          <w:sz w:val="18"/>
          <w:szCs w:val="18"/>
        </w:rPr>
      </w:pPr>
      <w:r w:rsidRPr="00D278CF">
        <w:rPr>
          <w:rStyle w:val="af"/>
          <w:spacing w:val="-12"/>
          <w:sz w:val="18"/>
          <w:szCs w:val="18"/>
        </w:rPr>
        <w:footnoteRef/>
      </w:r>
      <w:r w:rsidRPr="00D278CF">
        <w:rPr>
          <w:spacing w:val="-12"/>
          <w:sz w:val="18"/>
          <w:szCs w:val="18"/>
        </w:rPr>
        <w:t xml:space="preserve"> </w:t>
      </w:r>
      <w:r>
        <w:rPr>
          <w:spacing w:val="-12"/>
          <w:sz w:val="18"/>
          <w:szCs w:val="18"/>
          <w:lang w:val="en-US"/>
        </w:rPr>
        <w:tab/>
      </w:r>
      <w:r w:rsidRPr="00D278CF">
        <w:rPr>
          <w:spacing w:val="-12"/>
          <w:sz w:val="18"/>
          <w:szCs w:val="18"/>
          <w:lang w:val="be-BY"/>
        </w:rPr>
        <w:t>«В том же 1828 г. в Московский Главный Архив переданы были документы, которые не могли входить в 1794 г. в состав государственного Архива Польши, как то каби</w:t>
      </w:r>
      <w:r>
        <w:rPr>
          <w:spacing w:val="-12"/>
          <w:sz w:val="18"/>
          <w:szCs w:val="18"/>
          <w:lang w:val="en-US"/>
        </w:rPr>
        <w:softHyphen/>
      </w:r>
      <w:r w:rsidRPr="00D278CF">
        <w:rPr>
          <w:spacing w:val="-12"/>
          <w:sz w:val="18"/>
          <w:szCs w:val="18"/>
          <w:lang w:val="be-BY"/>
        </w:rPr>
        <w:t>нет</w:t>
      </w:r>
      <w:r>
        <w:rPr>
          <w:spacing w:val="-12"/>
          <w:sz w:val="18"/>
          <w:szCs w:val="18"/>
          <w:lang w:val="en-US"/>
        </w:rPr>
        <w:softHyphen/>
      </w:r>
      <w:r w:rsidRPr="00D278CF">
        <w:rPr>
          <w:spacing w:val="-12"/>
          <w:sz w:val="18"/>
          <w:szCs w:val="18"/>
          <w:lang w:val="be-BY"/>
        </w:rPr>
        <w:t>ныя бумаги Станислава-Августа Понятовскаго, бумаги относящияся к возстанию Кос</w:t>
      </w:r>
      <w:r>
        <w:rPr>
          <w:spacing w:val="-12"/>
          <w:sz w:val="18"/>
          <w:szCs w:val="18"/>
          <w:lang w:val="en-US"/>
        </w:rPr>
        <w:softHyphen/>
      </w:r>
      <w:r w:rsidRPr="00D278CF">
        <w:rPr>
          <w:spacing w:val="-12"/>
          <w:sz w:val="18"/>
          <w:szCs w:val="18"/>
          <w:lang w:val="be-BY"/>
        </w:rPr>
        <w:t>цюш</w:t>
      </w:r>
      <w:r>
        <w:rPr>
          <w:spacing w:val="-12"/>
          <w:sz w:val="18"/>
          <w:szCs w:val="18"/>
          <w:lang w:val="en-US"/>
        </w:rPr>
        <w:softHyphen/>
      </w:r>
      <w:r w:rsidRPr="00D278CF">
        <w:rPr>
          <w:spacing w:val="-12"/>
          <w:sz w:val="18"/>
          <w:szCs w:val="18"/>
          <w:lang w:val="be-BY"/>
        </w:rPr>
        <w:t>ки и др.»</w:t>
      </w:r>
      <w:r w:rsidRPr="00D278CF">
        <w:rPr>
          <w:spacing w:val="-12"/>
          <w:sz w:val="18"/>
          <w:szCs w:val="18"/>
        </w:rPr>
        <w:t xml:space="preserve"> [17, </w:t>
      </w:r>
      <w:r w:rsidRPr="00D278CF">
        <w:rPr>
          <w:spacing w:val="-12"/>
          <w:sz w:val="18"/>
          <w:szCs w:val="18"/>
          <w:lang w:val="en-US"/>
        </w:rPr>
        <w:t>c</w:t>
      </w:r>
      <w:r w:rsidRPr="00D278CF">
        <w:rPr>
          <w:spacing w:val="-12"/>
          <w:sz w:val="18"/>
          <w:szCs w:val="18"/>
        </w:rPr>
        <w:t>.</w:t>
      </w:r>
      <w:r w:rsidRPr="00D278CF">
        <w:rPr>
          <w:spacing w:val="-12"/>
          <w:sz w:val="18"/>
          <w:szCs w:val="18"/>
          <w:lang w:val="be-BY"/>
        </w:rPr>
        <w:t xml:space="preserve"> V</w:t>
      </w:r>
      <w:r w:rsidRPr="00D278CF">
        <w:rPr>
          <w:spacing w:val="-12"/>
          <w:sz w:val="18"/>
          <w:szCs w:val="18"/>
        </w:rPr>
        <w:t>]</w:t>
      </w:r>
      <w:r w:rsidRPr="00D278CF">
        <w:rPr>
          <w:spacing w:val="-12"/>
          <w:sz w:val="18"/>
          <w:szCs w:val="18"/>
          <w:lang w:val="be-BY"/>
        </w:rPr>
        <w:t>.</w:t>
      </w:r>
    </w:p>
  </w:footnote>
  <w:footnote w:id="42">
    <w:p w:rsidR="00BB7059" w:rsidRPr="00D278CF" w:rsidRDefault="00BB7059" w:rsidP="00D278CF">
      <w:pPr>
        <w:pStyle w:val="ad"/>
        <w:spacing w:line="200" w:lineRule="exact"/>
        <w:ind w:left="170" w:hanging="170"/>
        <w:jc w:val="both"/>
        <w:rPr>
          <w:spacing w:val="-12"/>
          <w:sz w:val="18"/>
          <w:szCs w:val="18"/>
          <w:lang w:val="en-US"/>
        </w:rPr>
      </w:pPr>
      <w:r w:rsidRPr="00D278CF">
        <w:rPr>
          <w:rStyle w:val="af"/>
          <w:spacing w:val="-12"/>
          <w:sz w:val="18"/>
          <w:szCs w:val="18"/>
        </w:rPr>
        <w:t>**</w:t>
      </w:r>
      <w:r w:rsidRPr="00D278CF">
        <w:rPr>
          <w:spacing w:val="-12"/>
          <w:sz w:val="18"/>
          <w:szCs w:val="18"/>
        </w:rPr>
        <w:t xml:space="preserve"> </w:t>
      </w:r>
      <w:r>
        <w:rPr>
          <w:spacing w:val="-12"/>
          <w:sz w:val="18"/>
          <w:szCs w:val="18"/>
          <w:lang w:val="en-US"/>
        </w:rPr>
        <w:tab/>
      </w:r>
      <w:r w:rsidRPr="00D278CF">
        <w:rPr>
          <w:spacing w:val="-12"/>
          <w:sz w:val="18"/>
          <w:szCs w:val="18"/>
          <w:lang w:val="be-BY"/>
        </w:rPr>
        <w:t>Аўтар згадвае аб абмеркаванні ў Дзяржаўнай Радзе Расіі ў 1870-я гг. праекта стварэння пры ІПБ адзінага сховішча для вывезеных з Польшчы архіваў, дзе</w:t>
      </w:r>
      <w:r w:rsidRPr="00D278CF">
        <w:rPr>
          <w:spacing w:val="-12"/>
          <w:sz w:val="18"/>
          <w:szCs w:val="18"/>
        </w:rPr>
        <w:t>,</w:t>
      </w:r>
      <w:r w:rsidRPr="00D278CF">
        <w:rPr>
          <w:spacing w:val="-12"/>
          <w:sz w:val="18"/>
          <w:szCs w:val="18"/>
          <w:lang w:val="be-BY"/>
        </w:rPr>
        <w:t xml:space="preserve"> між іншым</w:t>
      </w:r>
      <w:r w:rsidRPr="00D278CF">
        <w:rPr>
          <w:spacing w:val="-12"/>
          <w:sz w:val="18"/>
          <w:szCs w:val="18"/>
        </w:rPr>
        <w:t>,</w:t>
      </w:r>
      <w:r w:rsidRPr="00D278CF">
        <w:rPr>
          <w:spacing w:val="-12"/>
          <w:sz w:val="18"/>
          <w:szCs w:val="18"/>
          <w:lang w:val="be-BY"/>
        </w:rPr>
        <w:t xml:space="preserve"> адзна</w:t>
      </w:r>
      <w:r>
        <w:rPr>
          <w:spacing w:val="-12"/>
          <w:sz w:val="18"/>
          <w:szCs w:val="18"/>
          <w:lang w:val="en-US"/>
        </w:rPr>
        <w:softHyphen/>
      </w:r>
      <w:r w:rsidRPr="00D278CF">
        <w:rPr>
          <w:spacing w:val="-12"/>
          <w:sz w:val="18"/>
          <w:szCs w:val="18"/>
          <w:lang w:val="be-BY"/>
        </w:rPr>
        <w:t>чае: «…Возник проект объединения при последней [Императорской Публичной Биб</w:t>
      </w:r>
      <w:r>
        <w:rPr>
          <w:spacing w:val="-12"/>
          <w:sz w:val="18"/>
          <w:szCs w:val="18"/>
          <w:lang w:val="en-US"/>
        </w:rPr>
        <w:softHyphen/>
      </w:r>
      <w:r w:rsidRPr="00D278CF">
        <w:rPr>
          <w:spacing w:val="-12"/>
          <w:sz w:val="18"/>
          <w:szCs w:val="18"/>
          <w:lang w:val="be-BY"/>
        </w:rPr>
        <w:t>лио</w:t>
      </w:r>
      <w:r>
        <w:rPr>
          <w:spacing w:val="-12"/>
          <w:sz w:val="18"/>
          <w:szCs w:val="18"/>
          <w:lang w:val="en-US"/>
        </w:rPr>
        <w:softHyphen/>
      </w:r>
      <w:r w:rsidRPr="00D278CF">
        <w:rPr>
          <w:spacing w:val="-12"/>
          <w:sz w:val="18"/>
          <w:szCs w:val="18"/>
          <w:lang w:val="be-BY"/>
        </w:rPr>
        <w:t>теке в Санкт-Петербурге] всех перешедших к России частей польского госу</w:t>
      </w:r>
      <w:r>
        <w:rPr>
          <w:spacing w:val="-12"/>
          <w:sz w:val="18"/>
          <w:szCs w:val="18"/>
          <w:lang w:val="en-US"/>
        </w:rPr>
        <w:softHyphen/>
      </w:r>
      <w:r w:rsidRPr="00D278CF">
        <w:rPr>
          <w:spacing w:val="-12"/>
          <w:sz w:val="18"/>
          <w:szCs w:val="18"/>
          <w:lang w:val="be-BY"/>
        </w:rPr>
        <w:t>дарст</w:t>
      </w:r>
      <w:r>
        <w:rPr>
          <w:spacing w:val="-12"/>
          <w:sz w:val="18"/>
          <w:szCs w:val="18"/>
          <w:lang w:val="en-US"/>
        </w:rPr>
        <w:softHyphen/>
      </w:r>
      <w:r w:rsidRPr="00D278CF">
        <w:rPr>
          <w:spacing w:val="-12"/>
          <w:sz w:val="18"/>
          <w:szCs w:val="18"/>
          <w:lang w:val="be-BY"/>
        </w:rPr>
        <w:t>вен</w:t>
      </w:r>
      <w:r>
        <w:rPr>
          <w:spacing w:val="-12"/>
          <w:sz w:val="18"/>
          <w:szCs w:val="18"/>
          <w:lang w:val="en-US"/>
        </w:rPr>
        <w:softHyphen/>
      </w:r>
      <w:r w:rsidRPr="00D278CF">
        <w:rPr>
          <w:spacing w:val="-12"/>
          <w:sz w:val="18"/>
          <w:szCs w:val="18"/>
          <w:lang w:val="be-BY"/>
        </w:rPr>
        <w:t xml:space="preserve">ного Архива посредством основания особого </w:t>
      </w:r>
      <w:r w:rsidRPr="00D278CF">
        <w:rPr>
          <w:i/>
          <w:spacing w:val="-12"/>
          <w:sz w:val="18"/>
          <w:szCs w:val="18"/>
          <w:lang w:val="be-BY"/>
        </w:rPr>
        <w:t>«Метрического Польско-Литовского Архи</w:t>
      </w:r>
      <w:r>
        <w:rPr>
          <w:i/>
          <w:spacing w:val="-12"/>
          <w:sz w:val="18"/>
          <w:szCs w:val="18"/>
          <w:lang w:val="en-US"/>
        </w:rPr>
        <w:softHyphen/>
      </w:r>
      <w:r w:rsidRPr="00D278CF">
        <w:rPr>
          <w:i/>
          <w:spacing w:val="-12"/>
          <w:sz w:val="18"/>
          <w:szCs w:val="18"/>
          <w:lang w:val="be-BY"/>
        </w:rPr>
        <w:t>ва</w:t>
      </w:r>
      <w:r w:rsidRPr="00D278CF">
        <w:rPr>
          <w:spacing w:val="-12"/>
          <w:sz w:val="18"/>
          <w:szCs w:val="18"/>
          <w:lang w:val="be-BY"/>
        </w:rPr>
        <w:t>»</w:t>
      </w:r>
      <w:r w:rsidRPr="00D278CF">
        <w:rPr>
          <w:spacing w:val="-12"/>
          <w:sz w:val="18"/>
          <w:szCs w:val="18"/>
        </w:rPr>
        <w:t xml:space="preserve"> </w:t>
      </w:r>
      <w:r w:rsidRPr="00D278CF">
        <w:rPr>
          <w:spacing w:val="-12"/>
          <w:sz w:val="18"/>
          <w:szCs w:val="18"/>
          <w:lang w:val="be-BY"/>
        </w:rPr>
        <w:t xml:space="preserve">(выдзелена </w:t>
      </w:r>
      <w:r>
        <w:rPr>
          <w:spacing w:val="-12"/>
          <w:sz w:val="18"/>
          <w:szCs w:val="18"/>
          <w:lang w:val="be-BY"/>
        </w:rPr>
        <w:t>мной. </w:t>
      </w:r>
      <w:r w:rsidRPr="00D278CF">
        <w:rPr>
          <w:spacing w:val="-12"/>
          <w:sz w:val="18"/>
          <w:szCs w:val="18"/>
          <w:lang w:val="be-BY"/>
        </w:rPr>
        <w:t xml:space="preserve">— </w:t>
      </w:r>
      <w:r w:rsidRPr="00D278CF">
        <w:rPr>
          <w:i/>
          <w:spacing w:val="-12"/>
          <w:sz w:val="18"/>
          <w:szCs w:val="18"/>
          <w:lang w:val="be-BY"/>
        </w:rPr>
        <w:t>А. Л.</w:t>
      </w:r>
      <w:r w:rsidRPr="00D278CF">
        <w:rPr>
          <w:spacing w:val="-12"/>
          <w:sz w:val="18"/>
          <w:szCs w:val="18"/>
          <w:lang w:val="be-BY"/>
        </w:rPr>
        <w:t>) [17, c. VІ]. Там жа гл. іншыя даныя па гісторыі Мет</w:t>
      </w:r>
      <w:r>
        <w:rPr>
          <w:spacing w:val="-12"/>
          <w:sz w:val="18"/>
          <w:szCs w:val="18"/>
          <w:lang w:val="be-BY"/>
        </w:rPr>
        <w:softHyphen/>
      </w:r>
      <w:r w:rsidRPr="00D278CF">
        <w:rPr>
          <w:spacing w:val="-12"/>
          <w:sz w:val="18"/>
          <w:szCs w:val="18"/>
          <w:lang w:val="be-BY"/>
        </w:rPr>
        <w:t>ры</w:t>
      </w:r>
      <w:r>
        <w:rPr>
          <w:spacing w:val="-12"/>
          <w:sz w:val="18"/>
          <w:szCs w:val="18"/>
          <w:lang w:val="be-BY"/>
        </w:rPr>
        <w:softHyphen/>
      </w:r>
      <w:r w:rsidRPr="00D278CF">
        <w:rPr>
          <w:spacing w:val="-12"/>
          <w:sz w:val="18"/>
          <w:szCs w:val="18"/>
          <w:lang w:val="be-BY"/>
        </w:rPr>
        <w:t>кі ВКЛ у канцы ХVIII</w:t>
      </w:r>
      <w:r>
        <w:rPr>
          <w:spacing w:val="-12"/>
          <w:sz w:val="18"/>
          <w:szCs w:val="18"/>
          <w:lang w:val="be-BY"/>
        </w:rPr>
        <w:t> </w:t>
      </w:r>
      <w:r w:rsidRPr="00D278CF">
        <w:rPr>
          <w:spacing w:val="-12"/>
          <w:sz w:val="18"/>
          <w:szCs w:val="18"/>
          <w:lang w:val="be-BY"/>
        </w:rPr>
        <w:t>—</w:t>
      </w:r>
      <w:r>
        <w:rPr>
          <w:spacing w:val="-12"/>
          <w:sz w:val="18"/>
          <w:szCs w:val="18"/>
          <w:lang w:val="be-BY"/>
        </w:rPr>
        <w:t xml:space="preserve"> </w:t>
      </w:r>
      <w:r w:rsidRPr="00D278CF">
        <w:rPr>
          <w:spacing w:val="-12"/>
          <w:sz w:val="18"/>
          <w:szCs w:val="18"/>
          <w:lang w:val="be-BY"/>
        </w:rPr>
        <w:t>першай палове ХІХ ст., мала прадстаўленыя ў гіста</w:t>
      </w:r>
      <w:r>
        <w:rPr>
          <w:spacing w:val="-12"/>
          <w:sz w:val="18"/>
          <w:szCs w:val="18"/>
          <w:lang w:val="be-BY"/>
        </w:rPr>
        <w:softHyphen/>
      </w:r>
      <w:r w:rsidRPr="00D278CF">
        <w:rPr>
          <w:spacing w:val="-12"/>
          <w:sz w:val="18"/>
          <w:szCs w:val="18"/>
          <w:lang w:val="be-BY"/>
        </w:rPr>
        <w:t>рыя</w:t>
      </w:r>
      <w:r>
        <w:rPr>
          <w:spacing w:val="-12"/>
          <w:sz w:val="18"/>
          <w:szCs w:val="18"/>
          <w:lang w:val="be-BY"/>
        </w:rPr>
        <w:softHyphen/>
      </w:r>
      <w:r w:rsidRPr="00D278CF">
        <w:rPr>
          <w:spacing w:val="-12"/>
          <w:sz w:val="18"/>
          <w:szCs w:val="18"/>
          <w:lang w:val="be-BY"/>
        </w:rPr>
        <w:t>гра</w:t>
      </w:r>
      <w:r>
        <w:rPr>
          <w:spacing w:val="-12"/>
          <w:sz w:val="18"/>
          <w:szCs w:val="18"/>
          <w:lang w:val="be-BY"/>
        </w:rPr>
        <w:softHyphen/>
      </w:r>
      <w:r w:rsidRPr="00D278CF">
        <w:rPr>
          <w:spacing w:val="-12"/>
          <w:sz w:val="18"/>
          <w:szCs w:val="18"/>
          <w:lang w:val="be-BY"/>
        </w:rPr>
        <w:t>фіі мет</w:t>
      </w:r>
      <w:r>
        <w:rPr>
          <w:spacing w:val="-12"/>
          <w:sz w:val="18"/>
          <w:szCs w:val="18"/>
          <w:lang w:val="en-US"/>
        </w:rPr>
        <w:softHyphen/>
      </w:r>
      <w:r w:rsidRPr="00D278CF">
        <w:rPr>
          <w:spacing w:val="-12"/>
          <w:sz w:val="18"/>
          <w:szCs w:val="18"/>
          <w:lang w:val="be-BY"/>
        </w:rPr>
        <w:t>ры</w:t>
      </w:r>
      <w:r>
        <w:rPr>
          <w:spacing w:val="-12"/>
          <w:sz w:val="18"/>
          <w:szCs w:val="18"/>
          <w:lang w:val="en-US"/>
        </w:rPr>
        <w:softHyphen/>
      </w:r>
      <w:r w:rsidRPr="00D278CF">
        <w:rPr>
          <w:spacing w:val="-12"/>
          <w:sz w:val="18"/>
          <w:szCs w:val="18"/>
          <w:lang w:val="be-BY"/>
        </w:rPr>
        <w:t>цыяны.</w:t>
      </w:r>
    </w:p>
  </w:footnote>
  <w:footnote w:id="43">
    <w:p w:rsidR="00BB7059" w:rsidRPr="00D278CF" w:rsidRDefault="00BB7059" w:rsidP="00D278CF">
      <w:pPr>
        <w:pStyle w:val="ad"/>
        <w:spacing w:line="200" w:lineRule="exact"/>
        <w:ind w:left="170" w:hanging="170"/>
        <w:jc w:val="both"/>
        <w:rPr>
          <w:spacing w:val="-12"/>
          <w:sz w:val="18"/>
          <w:szCs w:val="18"/>
        </w:rPr>
      </w:pPr>
      <w:r w:rsidRPr="00D278CF">
        <w:rPr>
          <w:rStyle w:val="af"/>
          <w:spacing w:val="-12"/>
          <w:sz w:val="18"/>
          <w:szCs w:val="18"/>
        </w:rPr>
        <w:footnoteRef/>
      </w:r>
      <w:r w:rsidRPr="00D278CF">
        <w:rPr>
          <w:spacing w:val="-12"/>
          <w:sz w:val="18"/>
          <w:szCs w:val="18"/>
        </w:rPr>
        <w:t xml:space="preserve"> </w:t>
      </w:r>
      <w:r>
        <w:rPr>
          <w:spacing w:val="-12"/>
          <w:sz w:val="18"/>
          <w:szCs w:val="18"/>
          <w:lang w:val="en-US"/>
        </w:rPr>
        <w:tab/>
      </w:r>
      <w:r w:rsidRPr="00D278CF">
        <w:rPr>
          <w:spacing w:val="-12"/>
          <w:sz w:val="18"/>
          <w:szCs w:val="18"/>
          <w:lang w:val="be-BY"/>
        </w:rPr>
        <w:t>«В результате Сенатская Метрика передана была в 1887 г. в Московский Архив Минис</w:t>
      </w:r>
      <w:r>
        <w:rPr>
          <w:spacing w:val="-12"/>
          <w:sz w:val="18"/>
          <w:szCs w:val="18"/>
          <w:lang w:val="en-US"/>
        </w:rPr>
        <w:softHyphen/>
      </w:r>
      <w:r w:rsidRPr="00D278CF">
        <w:rPr>
          <w:spacing w:val="-12"/>
          <w:sz w:val="18"/>
          <w:szCs w:val="18"/>
          <w:lang w:val="be-BY"/>
        </w:rPr>
        <w:t xml:space="preserve">терства Юстиции, </w:t>
      </w:r>
      <w:r w:rsidRPr="00D278CF">
        <w:rPr>
          <w:i/>
          <w:spacing w:val="-12"/>
          <w:sz w:val="18"/>
          <w:szCs w:val="18"/>
          <w:lang w:val="be-BY"/>
        </w:rPr>
        <w:t>а часть ея,</w:t>
      </w:r>
      <w:r w:rsidRPr="00D278CF">
        <w:rPr>
          <w:spacing w:val="-12"/>
          <w:sz w:val="18"/>
          <w:szCs w:val="18"/>
          <w:lang w:val="be-BY"/>
        </w:rPr>
        <w:t xml:space="preserve"> признанная имеющей не юридическое, а поли</w:t>
      </w:r>
      <w:r>
        <w:rPr>
          <w:spacing w:val="-12"/>
          <w:sz w:val="18"/>
          <w:szCs w:val="18"/>
          <w:lang w:val="en-US"/>
        </w:rPr>
        <w:softHyphen/>
      </w:r>
      <w:r w:rsidRPr="00D278CF">
        <w:rPr>
          <w:spacing w:val="-12"/>
          <w:sz w:val="18"/>
          <w:szCs w:val="18"/>
          <w:lang w:val="be-BY"/>
        </w:rPr>
        <w:t>ти</w:t>
      </w:r>
      <w:r>
        <w:rPr>
          <w:spacing w:val="-12"/>
          <w:sz w:val="18"/>
          <w:szCs w:val="18"/>
          <w:lang w:val="en-US"/>
        </w:rPr>
        <w:softHyphen/>
      </w:r>
      <w:r w:rsidRPr="00D278CF">
        <w:rPr>
          <w:spacing w:val="-12"/>
          <w:sz w:val="18"/>
          <w:szCs w:val="18"/>
          <w:lang w:val="be-BY"/>
        </w:rPr>
        <w:t>чес</w:t>
      </w:r>
      <w:r>
        <w:rPr>
          <w:spacing w:val="-12"/>
          <w:sz w:val="18"/>
          <w:szCs w:val="18"/>
          <w:lang w:val="en-US"/>
        </w:rPr>
        <w:softHyphen/>
      </w:r>
      <w:r w:rsidRPr="00D278CF">
        <w:rPr>
          <w:spacing w:val="-12"/>
          <w:sz w:val="18"/>
          <w:szCs w:val="18"/>
          <w:lang w:val="be-BY"/>
        </w:rPr>
        <w:t xml:space="preserve">кое значение, и </w:t>
      </w:r>
      <w:r w:rsidRPr="00D278CF">
        <w:rPr>
          <w:i/>
          <w:spacing w:val="-12"/>
          <w:sz w:val="18"/>
          <w:szCs w:val="18"/>
          <w:lang w:val="be-BY"/>
        </w:rPr>
        <w:t>заключающая древние акты</w:t>
      </w:r>
      <w:r w:rsidRPr="00D278CF">
        <w:rPr>
          <w:spacing w:val="-12"/>
          <w:sz w:val="18"/>
          <w:szCs w:val="18"/>
          <w:lang w:val="be-BY"/>
        </w:rPr>
        <w:t xml:space="preserve"> ливонские, литовские (в том числе под</w:t>
      </w:r>
      <w:r>
        <w:rPr>
          <w:spacing w:val="-12"/>
          <w:sz w:val="18"/>
          <w:szCs w:val="18"/>
          <w:lang w:val="en-US"/>
        </w:rPr>
        <w:softHyphen/>
      </w:r>
      <w:r w:rsidRPr="00D278CF">
        <w:rPr>
          <w:spacing w:val="-12"/>
          <w:sz w:val="18"/>
          <w:szCs w:val="18"/>
          <w:lang w:val="be-BY"/>
        </w:rPr>
        <w:t>лин</w:t>
      </w:r>
      <w:r>
        <w:rPr>
          <w:spacing w:val="-12"/>
          <w:sz w:val="18"/>
          <w:szCs w:val="18"/>
          <w:lang w:val="en-US"/>
        </w:rPr>
        <w:softHyphen/>
      </w:r>
      <w:r w:rsidRPr="00D278CF">
        <w:rPr>
          <w:spacing w:val="-12"/>
          <w:sz w:val="18"/>
          <w:szCs w:val="18"/>
          <w:lang w:val="be-BY"/>
        </w:rPr>
        <w:t>ный акт Люблинской унии), польские, акты Русскаго, Белзскаго, Люблинскаго и Сан</w:t>
      </w:r>
      <w:r>
        <w:rPr>
          <w:spacing w:val="-12"/>
          <w:sz w:val="18"/>
          <w:szCs w:val="18"/>
          <w:lang w:val="en-US"/>
        </w:rPr>
        <w:softHyphen/>
      </w:r>
      <w:r w:rsidRPr="00D278CF">
        <w:rPr>
          <w:spacing w:val="-12"/>
          <w:sz w:val="18"/>
          <w:szCs w:val="18"/>
          <w:lang w:val="be-BY"/>
        </w:rPr>
        <w:t>домирскаго воеводств, Освенцимскаго и Заторскаго княжеств — в состоящее при М</w:t>
      </w:r>
      <w:r>
        <w:rPr>
          <w:spacing w:val="-12"/>
          <w:sz w:val="18"/>
          <w:szCs w:val="18"/>
          <w:lang w:val="be-BY"/>
        </w:rPr>
        <w:t>о</w:t>
      </w:r>
      <w:r w:rsidRPr="00D278CF">
        <w:rPr>
          <w:spacing w:val="-12"/>
          <w:sz w:val="18"/>
          <w:szCs w:val="18"/>
          <w:lang w:val="be-BY"/>
        </w:rPr>
        <w:t>ск. Главном Архиве Министерства Иностранных Дел Государственное Древле</w:t>
      </w:r>
      <w:r>
        <w:rPr>
          <w:spacing w:val="-12"/>
          <w:sz w:val="18"/>
          <w:szCs w:val="18"/>
          <w:lang w:val="en-US"/>
        </w:rPr>
        <w:softHyphen/>
      </w:r>
      <w:r w:rsidRPr="00D278CF">
        <w:rPr>
          <w:spacing w:val="-12"/>
          <w:sz w:val="18"/>
          <w:szCs w:val="18"/>
          <w:lang w:val="be-BY"/>
        </w:rPr>
        <w:t>хра</w:t>
      </w:r>
      <w:r>
        <w:rPr>
          <w:spacing w:val="-12"/>
          <w:sz w:val="18"/>
          <w:szCs w:val="18"/>
          <w:lang w:val="en-US"/>
        </w:rPr>
        <w:softHyphen/>
      </w:r>
      <w:r w:rsidRPr="00D278CF">
        <w:rPr>
          <w:spacing w:val="-12"/>
          <w:sz w:val="18"/>
          <w:szCs w:val="18"/>
          <w:lang w:val="be-BY"/>
        </w:rPr>
        <w:t>ни</w:t>
      </w:r>
      <w:r>
        <w:rPr>
          <w:spacing w:val="-12"/>
          <w:sz w:val="18"/>
          <w:szCs w:val="18"/>
          <w:lang w:val="en-US"/>
        </w:rPr>
        <w:softHyphen/>
      </w:r>
      <w:r w:rsidRPr="00D278CF">
        <w:rPr>
          <w:spacing w:val="-12"/>
          <w:sz w:val="18"/>
          <w:szCs w:val="18"/>
          <w:lang w:val="be-BY"/>
        </w:rPr>
        <w:t xml:space="preserve">лище» (выдзелена </w:t>
      </w:r>
      <w:r>
        <w:rPr>
          <w:spacing w:val="-12"/>
          <w:sz w:val="18"/>
          <w:szCs w:val="18"/>
          <w:lang w:val="be-BY"/>
        </w:rPr>
        <w:t>мной. </w:t>
      </w:r>
      <w:r w:rsidRPr="00D278CF">
        <w:rPr>
          <w:spacing w:val="-12"/>
          <w:sz w:val="18"/>
          <w:szCs w:val="18"/>
          <w:lang w:val="be-BY"/>
        </w:rPr>
        <w:t xml:space="preserve">— </w:t>
      </w:r>
      <w:r w:rsidRPr="00D278CF">
        <w:rPr>
          <w:i/>
          <w:spacing w:val="-12"/>
          <w:sz w:val="18"/>
          <w:szCs w:val="18"/>
          <w:lang w:val="be-BY"/>
        </w:rPr>
        <w:t>А. Л.</w:t>
      </w:r>
      <w:r w:rsidRPr="00D278CF">
        <w:rPr>
          <w:spacing w:val="-12"/>
          <w:sz w:val="18"/>
          <w:szCs w:val="18"/>
          <w:lang w:val="be-BY"/>
        </w:rPr>
        <w:t>)</w:t>
      </w:r>
      <w:r w:rsidRPr="00D278CF">
        <w:rPr>
          <w:spacing w:val="-12"/>
          <w:sz w:val="18"/>
          <w:szCs w:val="18"/>
        </w:rPr>
        <w:t xml:space="preserve"> [17, </w:t>
      </w:r>
      <w:r w:rsidRPr="00D278CF">
        <w:rPr>
          <w:spacing w:val="-12"/>
          <w:sz w:val="18"/>
          <w:szCs w:val="18"/>
          <w:lang w:val="be-BY"/>
        </w:rPr>
        <w:t>c. VІ</w:t>
      </w:r>
      <w:r w:rsidRPr="00D278CF">
        <w:rPr>
          <w:spacing w:val="-12"/>
          <w:sz w:val="18"/>
          <w:szCs w:val="18"/>
        </w:rPr>
        <w:t>]</w:t>
      </w:r>
      <w:r w:rsidRPr="00D278CF">
        <w:rPr>
          <w:spacing w:val="-12"/>
          <w:sz w:val="18"/>
          <w:szCs w:val="18"/>
          <w:lang w:val="be-BY"/>
        </w:rPr>
        <w:t>.</w:t>
      </w:r>
    </w:p>
  </w:footnote>
  <w:footnote w:id="44">
    <w:p w:rsidR="00BB7059" w:rsidRPr="00D278CF" w:rsidRDefault="00BB7059" w:rsidP="00D278CF">
      <w:pPr>
        <w:pStyle w:val="ad"/>
        <w:spacing w:line="200" w:lineRule="exact"/>
        <w:ind w:left="170" w:hanging="170"/>
        <w:jc w:val="both"/>
        <w:rPr>
          <w:spacing w:val="-12"/>
          <w:sz w:val="18"/>
          <w:szCs w:val="18"/>
          <w:lang w:val="en-US"/>
        </w:rPr>
      </w:pPr>
      <w:r w:rsidRPr="00D278CF">
        <w:rPr>
          <w:rStyle w:val="af"/>
          <w:spacing w:val="-12"/>
          <w:sz w:val="18"/>
          <w:szCs w:val="18"/>
        </w:rPr>
        <w:t>**</w:t>
      </w:r>
      <w:r w:rsidRPr="00D278CF">
        <w:rPr>
          <w:spacing w:val="-12"/>
          <w:sz w:val="18"/>
          <w:szCs w:val="18"/>
        </w:rPr>
        <w:t xml:space="preserve"> </w:t>
      </w:r>
      <w:r>
        <w:rPr>
          <w:spacing w:val="-12"/>
          <w:sz w:val="18"/>
          <w:szCs w:val="18"/>
          <w:lang w:val="en-US"/>
        </w:rPr>
        <w:tab/>
      </w:r>
      <w:r w:rsidRPr="00D278CF">
        <w:rPr>
          <w:spacing w:val="-12"/>
          <w:sz w:val="18"/>
          <w:szCs w:val="18"/>
          <w:lang w:val="be-BY"/>
        </w:rPr>
        <w:t>«Таким образом в Московском Архиве М. И. Д. в настоящее время хранится: во-пер</w:t>
      </w:r>
      <w:r>
        <w:rPr>
          <w:spacing w:val="-12"/>
          <w:sz w:val="18"/>
          <w:szCs w:val="18"/>
          <w:lang w:val="en-US"/>
        </w:rPr>
        <w:softHyphen/>
      </w:r>
      <w:r w:rsidRPr="00D278CF">
        <w:rPr>
          <w:spacing w:val="-12"/>
          <w:sz w:val="18"/>
          <w:szCs w:val="18"/>
          <w:lang w:val="be-BY"/>
        </w:rPr>
        <w:t>вых, собрание упомянутых выше древних актов, отнесенных к Древлехранилищу, и, во-вторых, «Архив Царства Польского»…»</w:t>
      </w:r>
      <w:r w:rsidRPr="00D278CF">
        <w:rPr>
          <w:spacing w:val="-12"/>
          <w:sz w:val="18"/>
          <w:szCs w:val="18"/>
        </w:rPr>
        <w:t xml:space="preserve"> [</w:t>
      </w:r>
      <w:r w:rsidRPr="00D278CF">
        <w:rPr>
          <w:spacing w:val="-12"/>
          <w:sz w:val="18"/>
          <w:szCs w:val="18"/>
          <w:lang w:val="en-US"/>
        </w:rPr>
        <w:t xml:space="preserve">17, </w:t>
      </w:r>
      <w:r w:rsidRPr="00D278CF">
        <w:rPr>
          <w:spacing w:val="-12"/>
          <w:sz w:val="18"/>
          <w:szCs w:val="18"/>
          <w:lang w:val="be-BY"/>
        </w:rPr>
        <w:t>c.</w:t>
      </w:r>
      <w:r w:rsidRPr="00D278CF">
        <w:rPr>
          <w:spacing w:val="-12"/>
          <w:sz w:val="18"/>
          <w:szCs w:val="18"/>
          <w:lang w:val="en-US"/>
        </w:rPr>
        <w:t xml:space="preserve"> </w:t>
      </w:r>
      <w:r w:rsidRPr="00D278CF">
        <w:rPr>
          <w:spacing w:val="-12"/>
          <w:sz w:val="18"/>
          <w:szCs w:val="18"/>
          <w:lang w:val="be-BY"/>
        </w:rPr>
        <w:t>VI</w:t>
      </w:r>
      <w:r w:rsidRPr="00D278CF">
        <w:rPr>
          <w:spacing w:val="-12"/>
          <w:sz w:val="18"/>
          <w:szCs w:val="18"/>
          <w:lang w:val="en-US"/>
        </w:rPr>
        <w:t>]</w:t>
      </w:r>
      <w:r w:rsidRPr="00D278CF">
        <w:rPr>
          <w:spacing w:val="-12"/>
          <w:sz w:val="18"/>
          <w:szCs w:val="18"/>
          <w:lang w:val="be-BY"/>
        </w:rPr>
        <w:t>.</w:t>
      </w:r>
    </w:p>
  </w:footnote>
  <w:footnote w:id="45">
    <w:p w:rsidR="00BB7059" w:rsidRPr="00701843" w:rsidRDefault="00BB7059" w:rsidP="00072538">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rPr>
        <w:t xml:space="preserve"> </w:t>
      </w:r>
      <w:r w:rsidRPr="00701843">
        <w:rPr>
          <w:spacing w:val="-12"/>
          <w:sz w:val="18"/>
          <w:szCs w:val="18"/>
          <w:lang w:val="be-BY"/>
        </w:rPr>
        <w:tab/>
      </w:r>
      <w:r w:rsidRPr="00701843">
        <w:rPr>
          <w:spacing w:val="-12"/>
          <w:sz w:val="18"/>
          <w:szCs w:val="18"/>
        </w:rPr>
        <w:t>В личном архивном фонде В.</w:t>
      </w:r>
      <w:r w:rsidRPr="00701843">
        <w:rPr>
          <w:spacing w:val="-12"/>
          <w:sz w:val="18"/>
          <w:szCs w:val="18"/>
          <w:lang w:val="en-US"/>
        </w:rPr>
        <w:t> </w:t>
      </w:r>
      <w:r w:rsidRPr="00701843">
        <w:rPr>
          <w:spacing w:val="-12"/>
          <w:sz w:val="18"/>
          <w:szCs w:val="18"/>
        </w:rPr>
        <w:t>И.</w:t>
      </w:r>
      <w:r w:rsidRPr="00701843">
        <w:rPr>
          <w:spacing w:val="-12"/>
          <w:sz w:val="18"/>
          <w:szCs w:val="18"/>
          <w:lang w:val="en-US"/>
        </w:rPr>
        <w:t> </w:t>
      </w:r>
      <w:r w:rsidRPr="00701843">
        <w:rPr>
          <w:spacing w:val="-12"/>
          <w:sz w:val="18"/>
          <w:szCs w:val="18"/>
        </w:rPr>
        <w:t>Пичеты хранится письмо к нему Д.</w:t>
      </w:r>
      <w:r w:rsidRPr="00701843">
        <w:rPr>
          <w:spacing w:val="-12"/>
          <w:sz w:val="18"/>
          <w:szCs w:val="18"/>
          <w:lang w:val="en-US"/>
        </w:rPr>
        <w:t> </w:t>
      </w:r>
      <w:r w:rsidRPr="00701843">
        <w:rPr>
          <w:spacing w:val="-12"/>
          <w:sz w:val="18"/>
          <w:szCs w:val="18"/>
        </w:rPr>
        <w:t>И.</w:t>
      </w:r>
      <w:r w:rsidRPr="00701843">
        <w:rPr>
          <w:spacing w:val="-12"/>
          <w:sz w:val="18"/>
          <w:szCs w:val="18"/>
          <w:lang w:val="en-US"/>
        </w:rPr>
        <w:t> </w:t>
      </w:r>
      <w:r w:rsidRPr="00701843">
        <w:rPr>
          <w:spacing w:val="-12"/>
          <w:sz w:val="18"/>
          <w:szCs w:val="18"/>
        </w:rPr>
        <w:t>Довгялло, отправ</w:t>
      </w:r>
      <w:r w:rsidRPr="00701843">
        <w:rPr>
          <w:spacing w:val="-12"/>
          <w:sz w:val="18"/>
          <w:szCs w:val="18"/>
          <w:lang w:val="be-BY"/>
        </w:rPr>
        <w:softHyphen/>
      </w:r>
      <w:r w:rsidRPr="00701843">
        <w:rPr>
          <w:spacing w:val="-12"/>
          <w:sz w:val="18"/>
          <w:szCs w:val="18"/>
        </w:rPr>
        <w:t>ленное 26 ноября 1941 г. из кишлака Пахта</w:t>
      </w:r>
      <w:r>
        <w:rPr>
          <w:spacing w:val="-12"/>
          <w:sz w:val="18"/>
          <w:szCs w:val="18"/>
          <w:lang w:val="be-BY"/>
        </w:rPr>
        <w:t>-</w:t>
      </w:r>
      <w:r w:rsidRPr="00701843">
        <w:rPr>
          <w:spacing w:val="-12"/>
          <w:sz w:val="18"/>
          <w:szCs w:val="18"/>
        </w:rPr>
        <w:t>Арал Чимкентской обл., сви</w:t>
      </w:r>
      <w:r w:rsidRPr="00701843">
        <w:rPr>
          <w:spacing w:val="-12"/>
          <w:sz w:val="18"/>
          <w:szCs w:val="18"/>
          <w:lang w:val="be-BY"/>
        </w:rPr>
        <w:softHyphen/>
      </w:r>
      <w:r w:rsidRPr="00701843">
        <w:rPr>
          <w:spacing w:val="-12"/>
          <w:sz w:val="18"/>
          <w:szCs w:val="18"/>
        </w:rPr>
        <w:t>де</w:t>
      </w:r>
      <w:r w:rsidRPr="00701843">
        <w:rPr>
          <w:spacing w:val="-12"/>
          <w:sz w:val="18"/>
          <w:szCs w:val="18"/>
          <w:lang w:val="be-BY"/>
        </w:rPr>
        <w:softHyphen/>
      </w:r>
      <w:r w:rsidRPr="00701843">
        <w:rPr>
          <w:spacing w:val="-12"/>
          <w:sz w:val="18"/>
          <w:szCs w:val="18"/>
        </w:rPr>
        <w:t>тельст</w:t>
      </w:r>
      <w:r w:rsidRPr="00701843">
        <w:rPr>
          <w:spacing w:val="-12"/>
          <w:sz w:val="18"/>
          <w:szCs w:val="18"/>
          <w:lang w:val="be-BY"/>
        </w:rPr>
        <w:softHyphen/>
      </w:r>
      <w:r w:rsidRPr="00701843">
        <w:rPr>
          <w:spacing w:val="-12"/>
          <w:sz w:val="18"/>
          <w:szCs w:val="18"/>
        </w:rPr>
        <w:t>вую</w:t>
      </w:r>
      <w:r w:rsidRPr="00701843">
        <w:rPr>
          <w:spacing w:val="-12"/>
          <w:sz w:val="18"/>
          <w:szCs w:val="18"/>
          <w:lang w:val="be-BY"/>
        </w:rPr>
        <w:softHyphen/>
      </w:r>
      <w:r w:rsidRPr="00701843">
        <w:rPr>
          <w:spacing w:val="-12"/>
          <w:sz w:val="18"/>
          <w:szCs w:val="18"/>
        </w:rPr>
        <w:t>щее о продолжавших сохраняться между ними добрых отношениях (подр. об этом см.: [7])</w:t>
      </w:r>
      <w:r w:rsidRPr="00701843">
        <w:rPr>
          <w:spacing w:val="-12"/>
          <w:sz w:val="18"/>
          <w:szCs w:val="18"/>
          <w:lang w:val="be-BY"/>
        </w:rPr>
        <w:t>.</w:t>
      </w:r>
    </w:p>
  </w:footnote>
  <w:footnote w:id="46">
    <w:p w:rsidR="00BB7059" w:rsidRPr="00701843" w:rsidRDefault="00BB7059" w:rsidP="00072538">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t>В частности, в письме ученого секретаря Инбелкульта И.</w:t>
      </w:r>
      <w:r w:rsidRPr="00701843">
        <w:rPr>
          <w:spacing w:val="-12"/>
          <w:sz w:val="18"/>
          <w:szCs w:val="18"/>
          <w:lang w:val="en-US"/>
        </w:rPr>
        <w:t> </w:t>
      </w:r>
      <w:r w:rsidRPr="00701843">
        <w:rPr>
          <w:spacing w:val="-12"/>
          <w:sz w:val="18"/>
          <w:szCs w:val="18"/>
        </w:rPr>
        <w:t>Л.</w:t>
      </w:r>
      <w:r w:rsidRPr="00701843">
        <w:rPr>
          <w:spacing w:val="-12"/>
          <w:sz w:val="18"/>
          <w:szCs w:val="18"/>
          <w:lang w:val="en-US"/>
        </w:rPr>
        <w:t> </w:t>
      </w:r>
      <w:r w:rsidRPr="00701843">
        <w:rPr>
          <w:spacing w:val="-12"/>
          <w:sz w:val="18"/>
          <w:szCs w:val="18"/>
        </w:rPr>
        <w:t>Дыло, 8 декабря 1924 г. направ</w:t>
      </w:r>
      <w:r w:rsidRPr="00701843">
        <w:rPr>
          <w:spacing w:val="-12"/>
          <w:sz w:val="18"/>
          <w:szCs w:val="18"/>
        </w:rPr>
        <w:softHyphen/>
        <w:t>ленном Д.</w:t>
      </w:r>
      <w:r w:rsidRPr="00701843">
        <w:rPr>
          <w:spacing w:val="-12"/>
          <w:sz w:val="18"/>
          <w:szCs w:val="18"/>
          <w:lang w:val="en-US"/>
        </w:rPr>
        <w:t> </w:t>
      </w:r>
      <w:r w:rsidRPr="00701843">
        <w:rPr>
          <w:spacing w:val="-12"/>
          <w:sz w:val="18"/>
          <w:szCs w:val="18"/>
        </w:rPr>
        <w:t>И.</w:t>
      </w:r>
      <w:r w:rsidRPr="00701843">
        <w:rPr>
          <w:spacing w:val="-12"/>
          <w:sz w:val="18"/>
          <w:szCs w:val="18"/>
          <w:lang w:val="en-US"/>
        </w:rPr>
        <w:t> </w:t>
      </w:r>
      <w:r w:rsidRPr="00701843">
        <w:rPr>
          <w:spacing w:val="-12"/>
          <w:sz w:val="18"/>
          <w:szCs w:val="18"/>
        </w:rPr>
        <w:t>Довгялло, он приглашался в Минск для обсуждения вопроса об изда</w:t>
      </w:r>
      <w:r w:rsidRPr="00701843">
        <w:rPr>
          <w:spacing w:val="-12"/>
          <w:sz w:val="18"/>
          <w:szCs w:val="18"/>
        </w:rPr>
        <w:softHyphen/>
        <w:t>тельской деятельности. На обороте письма Дыло сделал 5 февраля 1925 г. запись о том, что Инбелкультом получены копии 16-й книги записей Литовской метрики на 466 лис</w:t>
      </w:r>
      <w:r w:rsidRPr="00701843">
        <w:rPr>
          <w:spacing w:val="-12"/>
          <w:sz w:val="18"/>
          <w:szCs w:val="18"/>
        </w:rPr>
        <w:softHyphen/>
        <w:t>тах и инвентаря г. Мозыря 1552 г. на 81 листах [8, л. 15]. В фонде Инбелкульта сохра</w:t>
      </w:r>
      <w:r w:rsidRPr="00701843">
        <w:rPr>
          <w:spacing w:val="-12"/>
          <w:sz w:val="18"/>
          <w:szCs w:val="18"/>
        </w:rPr>
        <w:softHyphen/>
        <w:t>ни</w:t>
      </w:r>
      <w:r w:rsidRPr="00701843">
        <w:rPr>
          <w:spacing w:val="-12"/>
          <w:sz w:val="18"/>
          <w:szCs w:val="18"/>
        </w:rPr>
        <w:softHyphen/>
        <w:t>лась эта рукописная копия 16-й книги записей со штампом Главлита и правками, сде</w:t>
      </w:r>
      <w:r w:rsidRPr="00701843">
        <w:rPr>
          <w:spacing w:val="-12"/>
          <w:sz w:val="18"/>
          <w:szCs w:val="18"/>
        </w:rPr>
        <w:softHyphen/>
        <w:t>лан</w:t>
      </w:r>
      <w:r w:rsidRPr="00701843">
        <w:rPr>
          <w:spacing w:val="-12"/>
          <w:sz w:val="18"/>
          <w:szCs w:val="18"/>
        </w:rPr>
        <w:softHyphen/>
        <w:t>ными рукой Д.</w:t>
      </w:r>
      <w:r w:rsidRPr="00701843">
        <w:rPr>
          <w:spacing w:val="-12"/>
          <w:sz w:val="18"/>
          <w:szCs w:val="18"/>
          <w:lang w:val="en-US"/>
        </w:rPr>
        <w:t> </w:t>
      </w:r>
      <w:r w:rsidRPr="00701843">
        <w:rPr>
          <w:spacing w:val="-12"/>
          <w:sz w:val="18"/>
          <w:szCs w:val="18"/>
        </w:rPr>
        <w:t>И.</w:t>
      </w:r>
      <w:r w:rsidRPr="00701843">
        <w:rPr>
          <w:spacing w:val="-12"/>
          <w:sz w:val="18"/>
          <w:szCs w:val="18"/>
          <w:lang w:val="en-US"/>
        </w:rPr>
        <w:t> </w:t>
      </w:r>
      <w:r w:rsidRPr="00701843">
        <w:rPr>
          <w:spacing w:val="-12"/>
          <w:sz w:val="18"/>
          <w:szCs w:val="18"/>
        </w:rPr>
        <w:t>Довгялло [16].</w:t>
      </w:r>
    </w:p>
  </w:footnote>
  <w:footnote w:id="47">
    <w:p w:rsidR="00BB7059" w:rsidRPr="00701843" w:rsidRDefault="00BB7059" w:rsidP="00072538">
      <w:pPr>
        <w:pStyle w:val="ad"/>
        <w:spacing w:line="200" w:lineRule="exact"/>
        <w:ind w:left="170" w:hanging="170"/>
        <w:jc w:val="both"/>
        <w:rPr>
          <w:spacing w:val="-12"/>
          <w:sz w:val="18"/>
          <w:szCs w:val="18"/>
        </w:rPr>
      </w:pPr>
      <w:r w:rsidRPr="00701843">
        <w:rPr>
          <w:rStyle w:val="af"/>
          <w:spacing w:val="-12"/>
          <w:sz w:val="18"/>
          <w:szCs w:val="18"/>
        </w:rPr>
        <w:footnoteRef/>
      </w:r>
      <w:r w:rsidRPr="00701843">
        <w:rPr>
          <w:spacing w:val="-12"/>
          <w:sz w:val="18"/>
          <w:szCs w:val="18"/>
        </w:rPr>
        <w:t xml:space="preserve"> Цит. по: [17, с. 27].</w:t>
      </w:r>
    </w:p>
  </w:footnote>
  <w:footnote w:id="48">
    <w:p w:rsidR="00BB7059" w:rsidRPr="005642FC" w:rsidRDefault="00BB7059" w:rsidP="005642FC">
      <w:pPr>
        <w:pStyle w:val="af2"/>
        <w:spacing w:after="0" w:line="200" w:lineRule="exact"/>
        <w:ind w:left="170" w:hanging="170"/>
        <w:jc w:val="both"/>
        <w:rPr>
          <w:spacing w:val="-12"/>
          <w:sz w:val="18"/>
          <w:szCs w:val="18"/>
        </w:rPr>
      </w:pPr>
      <w:r w:rsidRPr="005642FC">
        <w:rPr>
          <w:rStyle w:val="af"/>
          <w:spacing w:val="-12"/>
          <w:sz w:val="18"/>
          <w:szCs w:val="18"/>
        </w:rPr>
        <w:footnoteRef/>
      </w:r>
      <w:r w:rsidRPr="005642FC">
        <w:rPr>
          <w:spacing w:val="-12"/>
          <w:sz w:val="18"/>
          <w:szCs w:val="18"/>
          <w:lang w:val="en-US"/>
        </w:rPr>
        <w:t xml:space="preserve"> </w:t>
      </w:r>
      <w:r w:rsidRPr="005642FC">
        <w:rPr>
          <w:spacing w:val="-12"/>
          <w:sz w:val="18"/>
          <w:szCs w:val="18"/>
        </w:rPr>
        <w:tab/>
        <w:t>Подр. об этом см.</w:t>
      </w:r>
      <w:r w:rsidRPr="005642FC">
        <w:rPr>
          <w:spacing w:val="-12"/>
          <w:sz w:val="18"/>
          <w:szCs w:val="18"/>
          <w:lang w:val="en-US"/>
        </w:rPr>
        <w:t xml:space="preserve"> </w:t>
      </w:r>
      <w:r w:rsidRPr="005642FC">
        <w:rPr>
          <w:spacing w:val="-12"/>
          <w:sz w:val="18"/>
          <w:szCs w:val="18"/>
        </w:rPr>
        <w:t>[18].</w:t>
      </w:r>
    </w:p>
  </w:footnote>
  <w:footnote w:id="49">
    <w:p w:rsidR="00BB7059" w:rsidRPr="005642FC" w:rsidRDefault="00BB7059" w:rsidP="005642FC">
      <w:pPr>
        <w:pStyle w:val="ad"/>
        <w:spacing w:line="200" w:lineRule="exact"/>
        <w:ind w:left="170" w:hanging="170"/>
        <w:jc w:val="both"/>
        <w:rPr>
          <w:spacing w:val="-12"/>
          <w:sz w:val="18"/>
          <w:szCs w:val="18"/>
        </w:rPr>
      </w:pPr>
      <w:r w:rsidRPr="005642FC">
        <w:rPr>
          <w:rStyle w:val="af"/>
          <w:spacing w:val="-12"/>
          <w:sz w:val="18"/>
          <w:szCs w:val="18"/>
        </w:rPr>
        <w:t>**</w:t>
      </w:r>
      <w:r w:rsidRPr="005642FC">
        <w:rPr>
          <w:spacing w:val="-12"/>
          <w:sz w:val="18"/>
          <w:szCs w:val="18"/>
        </w:rPr>
        <w:t xml:space="preserve"> </w:t>
      </w:r>
      <w:r w:rsidRPr="005642FC">
        <w:rPr>
          <w:spacing w:val="-12"/>
          <w:sz w:val="18"/>
          <w:szCs w:val="18"/>
        </w:rPr>
        <w:tab/>
        <w:t>Цит. по: [17, с. 91].</w:t>
      </w:r>
    </w:p>
  </w:footnote>
  <w:footnote w:id="50">
    <w:p w:rsidR="00BB7059" w:rsidRPr="00701843" w:rsidRDefault="00BB7059" w:rsidP="00072538">
      <w:pPr>
        <w:pStyle w:val="ad"/>
        <w:spacing w:line="200" w:lineRule="exact"/>
        <w:ind w:left="170" w:hanging="170"/>
        <w:jc w:val="both"/>
        <w:rPr>
          <w:spacing w:val="-12"/>
          <w:sz w:val="18"/>
          <w:szCs w:val="18"/>
        </w:rPr>
      </w:pPr>
      <w:r w:rsidRPr="00701843">
        <w:rPr>
          <w:rStyle w:val="af"/>
          <w:spacing w:val="-12"/>
          <w:sz w:val="18"/>
          <w:szCs w:val="18"/>
        </w:rPr>
        <w:footnoteRef/>
      </w:r>
      <w:r w:rsidRPr="00701843">
        <w:rPr>
          <w:spacing w:val="-12"/>
          <w:sz w:val="18"/>
          <w:szCs w:val="18"/>
        </w:rPr>
        <w:t xml:space="preserve"> Цит. по:</w:t>
      </w:r>
      <w:r w:rsidRPr="00701843">
        <w:rPr>
          <w:spacing w:val="-12"/>
          <w:sz w:val="18"/>
          <w:szCs w:val="18"/>
          <w:lang w:val="en-US"/>
        </w:rPr>
        <w:t xml:space="preserve"> </w:t>
      </w:r>
      <w:r w:rsidRPr="00701843">
        <w:rPr>
          <w:spacing w:val="-12"/>
          <w:sz w:val="18"/>
          <w:szCs w:val="18"/>
        </w:rPr>
        <w:t>[14, с. 370].</w:t>
      </w:r>
    </w:p>
  </w:footnote>
  <w:footnote w:id="51">
    <w:p w:rsidR="00BB7059" w:rsidRPr="00701843" w:rsidRDefault="00BB7059" w:rsidP="006D6367">
      <w:pPr>
        <w:pStyle w:val="ad"/>
        <w:spacing w:line="200" w:lineRule="exact"/>
        <w:ind w:left="170" w:hanging="170"/>
        <w:jc w:val="both"/>
        <w:rPr>
          <w:spacing w:val="-12"/>
          <w:sz w:val="18"/>
          <w:szCs w:val="18"/>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be-BY"/>
        </w:rPr>
        <w:tab/>
        <w:t>Капа — 60 грошаў ВКЛ («літоўскіх грошаў»).</w:t>
      </w:r>
    </w:p>
  </w:footnote>
  <w:footnote w:id="52">
    <w:p w:rsidR="00BB7059" w:rsidRPr="00701843" w:rsidRDefault="00BB7059" w:rsidP="006D6367">
      <w:pPr>
        <w:pStyle w:val="ad"/>
        <w:spacing w:line="200" w:lineRule="exact"/>
        <w:ind w:left="170" w:hanging="170"/>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t>У артыкуле для абазначэння адміністрацыйна-тэрытарыяльнай адзінкі Віцебскага паве</w:t>
      </w:r>
      <w:r w:rsidRPr="00701843">
        <w:rPr>
          <w:spacing w:val="-12"/>
          <w:sz w:val="18"/>
          <w:szCs w:val="18"/>
        </w:rPr>
        <w:softHyphen/>
        <w:t>та аўтар выкарыстоўвае тэрмін «Віцебскі павет», у той час як у тагачасных дакументах ён называўся «Віцебскім ваяводствам», што падкрэслівала яго цэнтральнае, сталічнае мес</w:t>
      </w:r>
      <w:r w:rsidRPr="00701843">
        <w:rPr>
          <w:spacing w:val="-12"/>
          <w:sz w:val="18"/>
          <w:szCs w:val="18"/>
        </w:rPr>
        <w:softHyphen/>
        <w:t>ца ў складзе Віцебскага ваяводства. Віцебскае ваяводства складалася з Віцебскага і Аршан</w:t>
      </w:r>
      <w:r w:rsidRPr="00701843">
        <w:rPr>
          <w:spacing w:val="-12"/>
          <w:sz w:val="18"/>
          <w:szCs w:val="18"/>
        </w:rPr>
        <w:softHyphen/>
        <w:t>скага паветаў.</w:t>
      </w:r>
    </w:p>
  </w:footnote>
  <w:footnote w:id="53">
    <w:p w:rsidR="00BB7059" w:rsidRPr="00701843" w:rsidRDefault="00BB7059" w:rsidP="003D3831">
      <w:pPr>
        <w:pStyle w:val="ad"/>
        <w:spacing w:line="200" w:lineRule="exact"/>
        <w:ind w:left="170" w:hanging="170"/>
        <w:jc w:val="both"/>
        <w:rPr>
          <w:spacing w:val="-12"/>
          <w:sz w:val="18"/>
          <w:szCs w:val="18"/>
        </w:rPr>
      </w:pPr>
      <w:r w:rsidRPr="00701843">
        <w:rPr>
          <w:rStyle w:val="af"/>
          <w:spacing w:val="-12"/>
          <w:sz w:val="18"/>
          <w:szCs w:val="18"/>
        </w:rPr>
        <w:footnoteRef/>
      </w:r>
      <w:r w:rsidRPr="00701843">
        <w:rPr>
          <w:i/>
          <w:iCs/>
          <w:spacing w:val="-12"/>
          <w:sz w:val="18"/>
          <w:szCs w:val="18"/>
          <w:lang w:val="be-BY"/>
        </w:rPr>
        <w:t xml:space="preserve"> </w:t>
      </w:r>
      <w:r w:rsidRPr="00701843">
        <w:rPr>
          <w:i/>
          <w:iCs/>
          <w:spacing w:val="-12"/>
          <w:sz w:val="18"/>
          <w:szCs w:val="18"/>
          <w:lang w:val="be-BY"/>
        </w:rPr>
        <w:tab/>
        <w:t>Так у рукапісе, павінна быць:</w:t>
      </w:r>
      <w:r w:rsidRPr="00701843">
        <w:rPr>
          <w:i/>
          <w:iCs/>
          <w:spacing w:val="-12"/>
          <w:sz w:val="18"/>
          <w:szCs w:val="18"/>
          <w:lang w:val="en-US"/>
        </w:rPr>
        <w:t xml:space="preserve"> </w:t>
      </w:r>
      <w:r w:rsidRPr="00701843">
        <w:rPr>
          <w:noProof/>
          <w:spacing w:val="-12"/>
          <w:sz w:val="18"/>
          <w:szCs w:val="18"/>
          <w:lang w:val="be-BY"/>
        </w:rPr>
        <w:t>пе</w:t>
      </w:r>
      <w:r w:rsidRPr="00701843">
        <w:rPr>
          <w:i/>
          <w:iCs/>
          <w:noProof/>
          <w:spacing w:val="-12"/>
          <w:sz w:val="18"/>
          <w:szCs w:val="18"/>
          <w:lang w:val="be-BY"/>
        </w:rPr>
        <w:t>р</w:t>
      </w:r>
      <w:r w:rsidRPr="00701843">
        <w:rPr>
          <w:noProof/>
          <w:spacing w:val="-12"/>
          <w:sz w:val="18"/>
          <w:szCs w:val="18"/>
          <w:lang w:val="be-BY"/>
        </w:rPr>
        <w:t>вшомъ.</w:t>
      </w:r>
    </w:p>
  </w:footnote>
  <w:footnote w:id="54">
    <w:p w:rsidR="00BB7059" w:rsidRPr="00701843" w:rsidRDefault="00BB7059" w:rsidP="003D3831">
      <w:pPr>
        <w:pStyle w:val="ad"/>
        <w:spacing w:line="200" w:lineRule="exact"/>
        <w:ind w:left="170" w:hanging="170"/>
        <w:jc w:val="both"/>
        <w:rPr>
          <w:spacing w:val="-12"/>
          <w:sz w:val="18"/>
          <w:szCs w:val="18"/>
        </w:rPr>
      </w:pPr>
      <w:r w:rsidRPr="00701843">
        <w:rPr>
          <w:rStyle w:val="af"/>
          <w:spacing w:val="-12"/>
          <w:sz w:val="18"/>
          <w:szCs w:val="18"/>
        </w:rPr>
        <w:t>**</w:t>
      </w:r>
      <w:r w:rsidRPr="00701843">
        <w:rPr>
          <w:spacing w:val="-12"/>
          <w:sz w:val="18"/>
          <w:szCs w:val="18"/>
        </w:rPr>
        <w:t xml:space="preserve"> </w:t>
      </w:r>
      <w:r w:rsidRPr="00701843">
        <w:rPr>
          <w:spacing w:val="-12"/>
          <w:sz w:val="18"/>
          <w:szCs w:val="18"/>
        </w:rPr>
        <w:tab/>
      </w:r>
      <w:r w:rsidRPr="00701843">
        <w:rPr>
          <w:i/>
          <w:iCs/>
          <w:spacing w:val="-12"/>
          <w:sz w:val="18"/>
          <w:szCs w:val="18"/>
          <w:lang w:val="be-BY"/>
        </w:rPr>
        <w:t>Так у рукапісе</w:t>
      </w:r>
      <w:r w:rsidRPr="00701843">
        <w:rPr>
          <w:spacing w:val="-12"/>
          <w:sz w:val="18"/>
          <w:szCs w:val="18"/>
          <w:lang w:val="be-BY"/>
        </w:rPr>
        <w:t>.</w:t>
      </w:r>
    </w:p>
  </w:footnote>
  <w:footnote w:id="55">
    <w:p w:rsidR="00BB7059" w:rsidRPr="00701843" w:rsidRDefault="00BB7059" w:rsidP="003D3831">
      <w:pPr>
        <w:pStyle w:val="ad"/>
        <w:spacing w:line="200" w:lineRule="exact"/>
        <w:ind w:left="170" w:hanging="170"/>
        <w:jc w:val="both"/>
        <w:rPr>
          <w:spacing w:val="-12"/>
          <w:sz w:val="18"/>
          <w:szCs w:val="18"/>
        </w:rPr>
      </w:pPr>
      <w:r w:rsidRPr="00701843">
        <w:rPr>
          <w:rStyle w:val="af"/>
          <w:spacing w:val="-12"/>
          <w:sz w:val="18"/>
          <w:szCs w:val="18"/>
        </w:rPr>
        <w:footnoteRef/>
      </w:r>
      <w:r w:rsidRPr="00701843">
        <w:rPr>
          <w:i/>
          <w:iCs/>
          <w:spacing w:val="-12"/>
          <w:sz w:val="18"/>
          <w:szCs w:val="18"/>
          <w:lang w:val="be-BY"/>
        </w:rPr>
        <w:t xml:space="preserve"> Так у рукапісе, павінна быць:</w:t>
      </w:r>
      <w:r w:rsidRPr="00701843">
        <w:rPr>
          <w:i/>
          <w:iCs/>
          <w:spacing w:val="-12"/>
          <w:sz w:val="18"/>
          <w:szCs w:val="18"/>
          <w:lang w:val="en-US"/>
        </w:rPr>
        <w:t xml:space="preserve"> </w:t>
      </w:r>
      <w:r w:rsidRPr="00701843">
        <w:rPr>
          <w:spacing w:val="-12"/>
          <w:sz w:val="18"/>
          <w:szCs w:val="18"/>
        </w:rPr>
        <w:t>иж.</w:t>
      </w:r>
    </w:p>
  </w:footnote>
  <w:footnote w:id="56">
    <w:p w:rsidR="00BB7059" w:rsidRPr="00701843" w:rsidRDefault="00BB7059" w:rsidP="003D3831">
      <w:pPr>
        <w:pStyle w:val="ad"/>
        <w:spacing w:line="200" w:lineRule="exact"/>
        <w:ind w:left="170" w:hanging="170"/>
        <w:jc w:val="both"/>
        <w:rPr>
          <w:spacing w:val="-12"/>
          <w:sz w:val="18"/>
          <w:szCs w:val="18"/>
        </w:rPr>
      </w:pPr>
      <w:r w:rsidRPr="00701843">
        <w:rPr>
          <w:rStyle w:val="af"/>
          <w:spacing w:val="-12"/>
          <w:sz w:val="18"/>
          <w:szCs w:val="18"/>
        </w:rPr>
        <w:footnoteRef/>
      </w:r>
      <w:r w:rsidRPr="00701843">
        <w:rPr>
          <w:i/>
          <w:iCs/>
          <w:spacing w:val="-12"/>
          <w:sz w:val="18"/>
          <w:szCs w:val="18"/>
          <w:lang w:val="be-BY"/>
        </w:rPr>
        <w:t xml:space="preserve"> Так у рукапісе.</w:t>
      </w:r>
    </w:p>
  </w:footnote>
  <w:footnote w:id="57">
    <w:p w:rsidR="00BB7059" w:rsidRPr="00701843" w:rsidRDefault="00BB7059" w:rsidP="003D3831">
      <w:pPr>
        <w:pStyle w:val="ad"/>
        <w:spacing w:line="200" w:lineRule="exact"/>
        <w:ind w:left="170" w:hanging="170"/>
        <w:jc w:val="both"/>
        <w:rPr>
          <w:spacing w:val="-12"/>
          <w:sz w:val="18"/>
          <w:szCs w:val="18"/>
        </w:rPr>
      </w:pPr>
      <w:r w:rsidRPr="00701843">
        <w:rPr>
          <w:rStyle w:val="af"/>
          <w:spacing w:val="-12"/>
          <w:sz w:val="18"/>
          <w:szCs w:val="18"/>
        </w:rPr>
        <w:footnoteRef/>
      </w:r>
      <w:r w:rsidRPr="00701843">
        <w:rPr>
          <w:i/>
          <w:iCs/>
          <w:spacing w:val="-12"/>
          <w:sz w:val="18"/>
          <w:szCs w:val="18"/>
          <w:lang w:val="be-BY"/>
        </w:rPr>
        <w:t xml:space="preserve"> Так у рукапісе, павінна быць:</w:t>
      </w:r>
      <w:r w:rsidRPr="00701843">
        <w:rPr>
          <w:i/>
          <w:iCs/>
          <w:spacing w:val="-12"/>
          <w:sz w:val="18"/>
          <w:szCs w:val="18"/>
          <w:lang w:val="en-US"/>
        </w:rPr>
        <w:t xml:space="preserve"> </w:t>
      </w:r>
      <w:r w:rsidRPr="00701843">
        <w:rPr>
          <w:spacing w:val="-12"/>
          <w:sz w:val="18"/>
          <w:szCs w:val="18"/>
        </w:rPr>
        <w:t>один.</w:t>
      </w:r>
    </w:p>
  </w:footnote>
  <w:footnote w:id="58">
    <w:p w:rsidR="00BB7059" w:rsidRPr="00701843" w:rsidRDefault="00BB7059" w:rsidP="00637AC3">
      <w:pPr>
        <w:pStyle w:val="ad"/>
        <w:spacing w:line="200" w:lineRule="exact"/>
        <w:ind w:left="170" w:hanging="170"/>
        <w:jc w:val="both"/>
        <w:rPr>
          <w:spacing w:val="-12"/>
          <w:sz w:val="18"/>
          <w:szCs w:val="18"/>
          <w:lang w:val="be-BY"/>
        </w:rPr>
      </w:pPr>
      <w:r w:rsidRPr="00701843">
        <w:rPr>
          <w:rStyle w:val="af"/>
          <w:spacing w:val="-12"/>
          <w:sz w:val="18"/>
          <w:szCs w:val="18"/>
        </w:rPr>
        <w:t>*</w:t>
      </w:r>
      <w:r w:rsidRPr="00701843">
        <w:rPr>
          <w:spacing w:val="-12"/>
          <w:sz w:val="18"/>
          <w:szCs w:val="18"/>
        </w:rPr>
        <w:t xml:space="preserve"> </w:t>
      </w:r>
      <w:r w:rsidRPr="00701843">
        <w:rPr>
          <w:spacing w:val="-12"/>
          <w:sz w:val="18"/>
          <w:szCs w:val="18"/>
        </w:rPr>
        <w:tab/>
      </w:r>
      <w:r w:rsidRPr="00701843">
        <w:rPr>
          <w:spacing w:val="-12"/>
          <w:sz w:val="18"/>
          <w:szCs w:val="18"/>
          <w:lang w:val="be-BY"/>
        </w:rPr>
        <w:t xml:space="preserve">Мемарыялы змешчаны ў зборніку рукапісных матэрыялаў за 1661—1793 гг., без згадкі ў апісанні зместу зборніка на літоўскай [12] і рускай мовах [6]. Лічбавая версія зборніка з 2018 г. выкладзена ў Інтэрнэт і даступна для чытачоў </w:t>
      </w:r>
      <w:r w:rsidRPr="00701843">
        <w:rPr>
          <w:spacing w:val="-12"/>
          <w:sz w:val="18"/>
          <w:szCs w:val="18"/>
        </w:rPr>
        <w:t>LMAVB</w:t>
      </w:r>
      <w:r w:rsidRPr="00701843">
        <w:rPr>
          <w:spacing w:val="-12"/>
          <w:sz w:val="18"/>
          <w:szCs w:val="18"/>
          <w:lang w:val="be-BY"/>
        </w:rPr>
        <w:t>.</w:t>
      </w:r>
    </w:p>
  </w:footnote>
  <w:footnote w:id="59">
    <w:p w:rsidR="00BB7059" w:rsidRPr="00701843" w:rsidRDefault="00BB7059" w:rsidP="00637AC3">
      <w:pPr>
        <w:pStyle w:val="ad"/>
        <w:spacing w:line="200" w:lineRule="exact"/>
        <w:ind w:left="170" w:hanging="170"/>
        <w:jc w:val="both"/>
        <w:rPr>
          <w:spacing w:val="-12"/>
          <w:sz w:val="18"/>
          <w:szCs w:val="18"/>
          <w:lang w:val="be-BY"/>
        </w:rPr>
      </w:pPr>
      <w:r w:rsidRPr="00701843">
        <w:rPr>
          <w:rStyle w:val="af"/>
          <w:spacing w:val="-12"/>
          <w:sz w:val="18"/>
          <w:szCs w:val="18"/>
          <w:lang w:val="be-BY"/>
        </w:rPr>
        <w:t>**</w:t>
      </w:r>
      <w:r w:rsidRPr="00701843">
        <w:rPr>
          <w:spacing w:val="-12"/>
          <w:sz w:val="18"/>
          <w:szCs w:val="18"/>
          <w:lang w:val="be-BY"/>
        </w:rPr>
        <w:t xml:space="preserve"> </w:t>
      </w:r>
      <w:r w:rsidRPr="00701843">
        <w:rPr>
          <w:spacing w:val="-12"/>
          <w:sz w:val="18"/>
          <w:szCs w:val="18"/>
          <w:lang w:val="be-BY"/>
        </w:rPr>
        <w:tab/>
        <w:t xml:space="preserve">У адпаведнасці з законам 1776 г. [17, </w:t>
      </w:r>
      <w:r w:rsidRPr="00701843">
        <w:rPr>
          <w:spacing w:val="-12"/>
          <w:sz w:val="18"/>
          <w:szCs w:val="18"/>
          <w:lang w:val="en-US"/>
        </w:rPr>
        <w:t>S</w:t>
      </w:r>
      <w:r w:rsidRPr="00701843">
        <w:rPr>
          <w:spacing w:val="-12"/>
          <w:sz w:val="18"/>
          <w:szCs w:val="18"/>
          <w:lang w:val="be-BY"/>
        </w:rPr>
        <w:t>. 566—568], магдэбургскае права пакідалася толь</w:t>
      </w:r>
      <w:r w:rsidRPr="00701843">
        <w:rPr>
          <w:spacing w:val="-12"/>
          <w:sz w:val="18"/>
          <w:szCs w:val="18"/>
          <w:lang w:val="be-BY"/>
        </w:rPr>
        <w:softHyphen/>
        <w:t>кі ў 11-ці гарадах Вялікага Княства Літоўскага, сярод іх — у Брэсце, але ска</w:t>
      </w:r>
      <w:r w:rsidRPr="00701843">
        <w:rPr>
          <w:spacing w:val="-12"/>
          <w:sz w:val="18"/>
          <w:szCs w:val="18"/>
          <w:lang w:val="be-BY"/>
        </w:rPr>
        <w:softHyphen/>
        <w:t>соў</w:t>
      </w:r>
      <w:r w:rsidRPr="00701843">
        <w:rPr>
          <w:spacing w:val="-12"/>
          <w:sz w:val="18"/>
          <w:szCs w:val="18"/>
          <w:lang w:val="be-BY"/>
        </w:rPr>
        <w:softHyphen/>
        <w:t>ва</w:t>
      </w:r>
      <w:r w:rsidRPr="00701843">
        <w:rPr>
          <w:spacing w:val="-12"/>
          <w:sz w:val="18"/>
          <w:szCs w:val="18"/>
          <w:lang w:val="be-BY"/>
        </w:rPr>
        <w:softHyphen/>
        <w:t>лася (на практыцы — рэгулявалася рашэннямі мясцовых старастаў [5, с. 63—64]) у Камян</w:t>
      </w:r>
      <w:r w:rsidRPr="00701843">
        <w:rPr>
          <w:spacing w:val="-12"/>
          <w:sz w:val="18"/>
          <w:szCs w:val="18"/>
          <w:lang w:val="be-BY"/>
        </w:rPr>
        <w:softHyphen/>
        <w:t>цы і іншых каралеўскіх гарадах і мястэчках.</w:t>
      </w:r>
    </w:p>
  </w:footnote>
  <w:footnote w:id="60">
    <w:p w:rsidR="00BB7059" w:rsidRPr="00701843" w:rsidRDefault="00BB7059" w:rsidP="0098660D">
      <w:pPr>
        <w:pStyle w:val="ad"/>
        <w:spacing w:line="200" w:lineRule="exact"/>
        <w:ind w:left="113" w:hanging="113"/>
        <w:jc w:val="both"/>
        <w:rPr>
          <w:spacing w:val="-12"/>
          <w:sz w:val="18"/>
          <w:szCs w:val="18"/>
          <w:lang w:val="be-BY"/>
        </w:rPr>
      </w:pPr>
      <w:r w:rsidRPr="00701843">
        <w:rPr>
          <w:rStyle w:val="af"/>
          <w:spacing w:val="-12"/>
          <w:sz w:val="18"/>
          <w:szCs w:val="18"/>
          <w:lang w:val="be-BY"/>
        </w:rPr>
        <w:t>*</w:t>
      </w:r>
      <w:r w:rsidRPr="00701843">
        <w:rPr>
          <w:spacing w:val="-12"/>
          <w:sz w:val="18"/>
          <w:szCs w:val="18"/>
          <w:lang w:val="be-BY"/>
        </w:rPr>
        <w:t xml:space="preserve"> </w:t>
      </w:r>
      <w:r w:rsidRPr="00701843">
        <w:rPr>
          <w:spacing w:val="-12"/>
          <w:sz w:val="18"/>
          <w:szCs w:val="18"/>
          <w:lang w:val="be-BY"/>
        </w:rPr>
        <w:tab/>
        <w:t>27 кастрычніка 1792 г. Генеральная канфедэрацыя ВКЛ выдала яшчэ адзін «Універсал да гарадоў і мястэчак Вялікага Княства Літоўскага» [13], у якім забараніла ў гарадах мана</w:t>
      </w:r>
      <w:r w:rsidRPr="00701843">
        <w:rPr>
          <w:spacing w:val="-12"/>
          <w:sz w:val="18"/>
          <w:szCs w:val="18"/>
          <w:lang w:val="be-BY"/>
        </w:rPr>
        <w:softHyphen/>
        <w:t xml:space="preserve">поліі і іншыя абмежаванні прадпрымальніцкай дзейнасці з боку магістратаў. </w:t>
      </w:r>
    </w:p>
  </w:footnote>
  <w:footnote w:id="61">
    <w:p w:rsidR="00BB7059" w:rsidRPr="00701843" w:rsidRDefault="00BB7059" w:rsidP="00637AC3">
      <w:pPr>
        <w:pStyle w:val="ad"/>
        <w:spacing w:line="200" w:lineRule="exact"/>
        <w:ind w:left="170" w:hanging="170"/>
        <w:jc w:val="both"/>
        <w:rPr>
          <w:spacing w:val="-12"/>
          <w:sz w:val="18"/>
          <w:szCs w:val="18"/>
          <w:lang w:val="be-BY"/>
        </w:rPr>
      </w:pPr>
      <w:r w:rsidRPr="00701843">
        <w:rPr>
          <w:rStyle w:val="af"/>
          <w:spacing w:val="-12"/>
          <w:sz w:val="18"/>
          <w:szCs w:val="18"/>
          <w:lang w:val="be-BY"/>
        </w:rPr>
        <w:t>*</w:t>
      </w:r>
      <w:r w:rsidRPr="00701843">
        <w:rPr>
          <w:spacing w:val="-12"/>
          <w:sz w:val="18"/>
          <w:szCs w:val="18"/>
          <w:lang w:val="be-BY"/>
        </w:rPr>
        <w:t xml:space="preserve"> </w:t>
      </w:r>
      <w:r w:rsidRPr="00701843">
        <w:rPr>
          <w:spacing w:val="-12"/>
          <w:sz w:val="18"/>
          <w:szCs w:val="18"/>
          <w:lang w:val="be-BY"/>
        </w:rPr>
        <w:tab/>
        <w:t>Адмоўнае стаўленне мяшчан да яўрэйскага насельніцтва фіксуецца ў іншых крыніцах. Так, у сумесным праекце, пададзеным на разгляд канфедэрацыі дэлегатамі гарадоў у лютым 1793 г., яўрэі трактаваліся як чужынцы, прапаноўвалася іх выселіць на адлег</w:t>
      </w:r>
      <w:r w:rsidRPr="00701843">
        <w:rPr>
          <w:spacing w:val="-12"/>
          <w:sz w:val="18"/>
          <w:szCs w:val="18"/>
          <w:lang w:val="be-BY"/>
        </w:rPr>
        <w:softHyphen/>
        <w:t>ласць 2 міль з кожнага буйнога горада [2, л. 15—16]. Пар. са зместам артыкула К. Зень</w:t>
      </w:r>
      <w:r w:rsidRPr="00701843">
        <w:rPr>
          <w:spacing w:val="-12"/>
          <w:sz w:val="18"/>
          <w:szCs w:val="18"/>
          <w:lang w:val="be-BY"/>
        </w:rPr>
        <w:softHyphen/>
        <w:t>коў</w:t>
      </w:r>
      <w:r w:rsidRPr="00701843">
        <w:rPr>
          <w:spacing w:val="-12"/>
          <w:sz w:val="18"/>
          <w:szCs w:val="18"/>
          <w:lang w:val="be-BY"/>
        </w:rPr>
        <w:softHyphen/>
        <w:t>скай [22].</w:t>
      </w:r>
    </w:p>
  </w:footnote>
  <w:footnote w:id="62">
    <w:p w:rsidR="00BB7059" w:rsidRPr="00701843" w:rsidRDefault="00BB7059" w:rsidP="0098660D">
      <w:pPr>
        <w:spacing w:line="200" w:lineRule="exact"/>
        <w:ind w:left="170" w:hanging="170"/>
        <w:jc w:val="both"/>
        <w:rPr>
          <w:spacing w:val="-12"/>
          <w:sz w:val="18"/>
          <w:szCs w:val="18"/>
          <w:lang w:val="be-BY"/>
        </w:rPr>
      </w:pPr>
      <w:r w:rsidRPr="00701843">
        <w:rPr>
          <w:rStyle w:val="af"/>
          <w:spacing w:val="-12"/>
          <w:sz w:val="18"/>
          <w:szCs w:val="18"/>
          <w:lang w:val="be-BY"/>
        </w:rPr>
        <w:t>**</w:t>
      </w:r>
      <w:r w:rsidRPr="00701843">
        <w:rPr>
          <w:spacing w:val="-12"/>
          <w:sz w:val="18"/>
          <w:szCs w:val="18"/>
          <w:lang w:val="be-BY"/>
        </w:rPr>
        <w:t xml:space="preserve"> </w:t>
      </w:r>
      <w:r w:rsidRPr="00701843">
        <w:rPr>
          <w:spacing w:val="-12"/>
          <w:sz w:val="18"/>
          <w:szCs w:val="18"/>
          <w:lang w:val="be-BY"/>
        </w:rPr>
        <w:tab/>
        <w:t>Згодна з да</w:t>
      </w:r>
      <w:r>
        <w:rPr>
          <w:spacing w:val="-12"/>
          <w:sz w:val="18"/>
          <w:szCs w:val="18"/>
          <w:lang w:val="be-BY"/>
        </w:rPr>
        <w:t>н</w:t>
      </w:r>
      <w:r w:rsidRPr="00701843">
        <w:rPr>
          <w:spacing w:val="-12"/>
          <w:sz w:val="18"/>
          <w:szCs w:val="18"/>
          <w:lang w:val="be-BY"/>
        </w:rPr>
        <w:t>ымі А. М. Карпачова, да 1654 г. у Брэсце было 1500 дымоў, у пачатку 1790</w:t>
      </w:r>
      <w:r>
        <w:rPr>
          <w:spacing w:val="-12"/>
          <w:sz w:val="18"/>
          <w:szCs w:val="18"/>
          <w:lang w:val="be-BY"/>
        </w:rPr>
        <w:noBreakHyphen/>
      </w:r>
      <w:r w:rsidRPr="00701843">
        <w:rPr>
          <w:spacing w:val="-12"/>
          <w:sz w:val="18"/>
          <w:szCs w:val="18"/>
          <w:lang w:val="be-BY"/>
        </w:rPr>
        <w:t>х</w:t>
      </w:r>
      <w:r>
        <w:rPr>
          <w:spacing w:val="-12"/>
          <w:sz w:val="18"/>
          <w:szCs w:val="18"/>
          <w:lang w:val="be-BY"/>
        </w:rPr>
        <w:t> </w:t>
      </w:r>
      <w:r w:rsidRPr="00701843">
        <w:rPr>
          <w:spacing w:val="-12"/>
          <w:sz w:val="18"/>
          <w:szCs w:val="18"/>
          <w:lang w:val="be-BY"/>
        </w:rPr>
        <w:t>г</w:t>
      </w:r>
      <w:r>
        <w:rPr>
          <w:spacing w:val="-12"/>
          <w:sz w:val="18"/>
          <w:szCs w:val="18"/>
          <w:lang w:val="be-BY"/>
        </w:rPr>
        <w:t>г. </w:t>
      </w:r>
      <w:r w:rsidRPr="00701843">
        <w:rPr>
          <w:spacing w:val="-12"/>
          <w:sz w:val="18"/>
          <w:szCs w:val="18"/>
          <w:lang w:val="be-BY"/>
        </w:rPr>
        <w:t>— толькі 605 дымоў (3630 чал.). У Камянцы дынаміка насельніцтва заста</w:t>
      </w:r>
      <w:r w:rsidRPr="00701843">
        <w:rPr>
          <w:spacing w:val="-12"/>
          <w:sz w:val="18"/>
          <w:szCs w:val="18"/>
          <w:lang w:val="be-BY"/>
        </w:rPr>
        <w:softHyphen/>
        <w:t>ла</w:t>
      </w:r>
      <w:r w:rsidRPr="00701843">
        <w:rPr>
          <w:spacing w:val="-12"/>
          <w:sz w:val="18"/>
          <w:szCs w:val="18"/>
          <w:lang w:val="be-BY"/>
        </w:rPr>
        <w:softHyphen/>
        <w:t>ся ста</w:t>
      </w:r>
      <w:r>
        <w:rPr>
          <w:spacing w:val="-12"/>
          <w:sz w:val="18"/>
          <w:szCs w:val="18"/>
          <w:lang w:val="be-BY"/>
        </w:rPr>
        <w:softHyphen/>
      </w:r>
      <w:r w:rsidRPr="00701843">
        <w:rPr>
          <w:spacing w:val="-12"/>
          <w:sz w:val="18"/>
          <w:szCs w:val="18"/>
          <w:lang w:val="be-BY"/>
        </w:rPr>
        <w:t>ноўчай: 286 дымоў — да 1654 г., 310 дымоў (1860 чал.) — у 1775 г. [4, с. 107, 333].</w:t>
      </w:r>
    </w:p>
  </w:footnote>
  <w:footnote w:id="63">
    <w:p w:rsidR="00BB7059" w:rsidRPr="00701843" w:rsidRDefault="00BB7059" w:rsidP="00915214">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rPr>
        <w:tab/>
      </w:r>
      <w:r w:rsidRPr="00701843">
        <w:rPr>
          <w:spacing w:val="-12"/>
          <w:sz w:val="18"/>
          <w:szCs w:val="18"/>
          <w:lang w:val="be-BY"/>
        </w:rPr>
        <w:t xml:space="preserve">Назва напісана іншым почыркам на адваротным </w:t>
      </w:r>
      <w:r>
        <w:rPr>
          <w:spacing w:val="-12"/>
          <w:sz w:val="18"/>
          <w:szCs w:val="18"/>
          <w:lang w:val="be-BY"/>
        </w:rPr>
        <w:t>баку</w:t>
      </w:r>
      <w:r w:rsidRPr="00701843">
        <w:rPr>
          <w:spacing w:val="-12"/>
          <w:sz w:val="18"/>
          <w:szCs w:val="18"/>
          <w:lang w:val="be-BY"/>
        </w:rPr>
        <w:t xml:space="preserve"> апошняй старонкі дакумен</w:t>
      </w:r>
      <w:r>
        <w:rPr>
          <w:spacing w:val="-12"/>
          <w:sz w:val="18"/>
          <w:szCs w:val="18"/>
          <w:lang w:val="be-BY"/>
        </w:rPr>
        <w:softHyphen/>
      </w:r>
      <w:r w:rsidRPr="00701843">
        <w:rPr>
          <w:spacing w:val="-12"/>
          <w:sz w:val="18"/>
          <w:szCs w:val="18"/>
          <w:lang w:val="be-BY"/>
        </w:rPr>
        <w:t>та</w:t>
      </w:r>
      <w:r>
        <w:rPr>
          <w:spacing w:val="-12"/>
          <w:sz w:val="18"/>
          <w:szCs w:val="18"/>
          <w:lang w:val="be-BY"/>
        </w:rPr>
        <w:t> </w:t>
      </w:r>
      <w:r w:rsidRPr="00701843">
        <w:rPr>
          <w:spacing w:val="-12"/>
          <w:sz w:val="18"/>
          <w:szCs w:val="18"/>
          <w:lang w:val="be-BY"/>
        </w:rPr>
        <w:t xml:space="preserve">[1, </w:t>
      </w:r>
      <w:r w:rsidRPr="00701843">
        <w:rPr>
          <w:spacing w:val="-12"/>
          <w:sz w:val="18"/>
          <w:szCs w:val="18"/>
          <w:lang w:val="en-US"/>
        </w:rPr>
        <w:t>l</w:t>
      </w:r>
      <w:r w:rsidRPr="00701843">
        <w:rPr>
          <w:spacing w:val="-12"/>
          <w:sz w:val="18"/>
          <w:szCs w:val="18"/>
        </w:rPr>
        <w:t>. 58</w:t>
      </w:r>
      <w:r w:rsidRPr="00701843">
        <w:rPr>
          <w:spacing w:val="-12"/>
          <w:sz w:val="18"/>
          <w:szCs w:val="18"/>
          <w:lang w:val="en-US"/>
        </w:rPr>
        <w:t>v</w:t>
      </w:r>
      <w:r w:rsidRPr="00701843">
        <w:rPr>
          <w:spacing w:val="-12"/>
          <w:sz w:val="18"/>
          <w:szCs w:val="18"/>
        </w:rPr>
        <w:t>].</w:t>
      </w:r>
    </w:p>
  </w:footnote>
  <w:footnote w:id="64">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выканаўчым камісарскім [дэкрэтам].</w:t>
      </w:r>
    </w:p>
  </w:footnote>
  <w:footnote w:id="65">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пацвярджальным [дэкрэтам].</w:t>
      </w:r>
    </w:p>
  </w:footnote>
  <w:footnote w:id="66">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b/>
          <w:spacing w:val="-12"/>
          <w:sz w:val="18"/>
          <w:szCs w:val="18"/>
          <w:lang w:val="be-BY"/>
        </w:rPr>
        <w:t xml:space="preserve"> </w:t>
      </w:r>
      <w:r w:rsidRPr="00701843">
        <w:rPr>
          <w:b/>
          <w:spacing w:val="-12"/>
          <w:sz w:val="18"/>
          <w:szCs w:val="18"/>
          <w:lang w:val="en-US"/>
        </w:rPr>
        <w:tab/>
      </w:r>
      <w:r w:rsidRPr="00701843">
        <w:rPr>
          <w:spacing w:val="-12"/>
          <w:sz w:val="18"/>
          <w:szCs w:val="18"/>
          <w:lang w:val="be-BY"/>
        </w:rPr>
        <w:t>Гл.:</w:t>
      </w:r>
      <w:r w:rsidRPr="00701843">
        <w:rPr>
          <w:b/>
          <w:spacing w:val="-12"/>
          <w:sz w:val="18"/>
          <w:szCs w:val="18"/>
          <w:lang w:val="be-BY"/>
        </w:rPr>
        <w:t xml:space="preserve"> </w:t>
      </w:r>
      <w:r w:rsidRPr="00701843">
        <w:rPr>
          <w:spacing w:val="-12"/>
          <w:sz w:val="18"/>
          <w:szCs w:val="18"/>
          <w:lang w:val="fr-FR"/>
        </w:rPr>
        <w:t>Deklaracya</w:t>
      </w:r>
      <w:r w:rsidRPr="00701843">
        <w:rPr>
          <w:spacing w:val="-12"/>
          <w:sz w:val="18"/>
          <w:szCs w:val="18"/>
          <w:lang w:val="be-BY"/>
        </w:rPr>
        <w:t xml:space="preserve"> </w:t>
      </w:r>
      <w:r w:rsidRPr="00701843">
        <w:rPr>
          <w:spacing w:val="-12"/>
          <w:sz w:val="18"/>
          <w:szCs w:val="18"/>
          <w:lang w:val="fr-FR"/>
        </w:rPr>
        <w:t>inappellabitatis</w:t>
      </w:r>
      <w:r w:rsidRPr="00094EF6">
        <w:rPr>
          <w:spacing w:val="-12"/>
          <w:sz w:val="18"/>
          <w:szCs w:val="18"/>
          <w:lang w:val="be-BY"/>
        </w:rPr>
        <w:t xml:space="preserve">, </w:t>
      </w:r>
      <w:r w:rsidRPr="00701843">
        <w:rPr>
          <w:spacing w:val="-12"/>
          <w:sz w:val="18"/>
          <w:szCs w:val="18"/>
          <w:lang w:val="fr-CM"/>
        </w:rPr>
        <w:t>w</w:t>
      </w:r>
      <w:r w:rsidRPr="00701843">
        <w:rPr>
          <w:spacing w:val="-12"/>
          <w:sz w:val="18"/>
          <w:szCs w:val="18"/>
          <w:lang w:val="be-BY"/>
        </w:rPr>
        <w:t xml:space="preserve">: </w:t>
      </w:r>
      <w:r w:rsidRPr="00701843">
        <w:rPr>
          <w:spacing w:val="-12"/>
          <w:sz w:val="18"/>
          <w:szCs w:val="18"/>
          <w:lang w:val="fr-FR"/>
        </w:rPr>
        <w:t>Volumina</w:t>
      </w:r>
      <w:r w:rsidRPr="00701843">
        <w:rPr>
          <w:spacing w:val="-12"/>
          <w:sz w:val="18"/>
          <w:szCs w:val="18"/>
          <w:lang w:val="be-BY"/>
        </w:rPr>
        <w:t xml:space="preserve"> </w:t>
      </w:r>
      <w:r w:rsidRPr="00701843">
        <w:rPr>
          <w:spacing w:val="-12"/>
          <w:sz w:val="18"/>
          <w:szCs w:val="18"/>
          <w:lang w:val="fr-FR"/>
        </w:rPr>
        <w:t>legum</w:t>
      </w:r>
      <w:r w:rsidRPr="00701843">
        <w:rPr>
          <w:spacing w:val="-12"/>
          <w:sz w:val="18"/>
          <w:szCs w:val="18"/>
          <w:lang w:val="fr-CM"/>
        </w:rPr>
        <w:t>.</w:t>
      </w:r>
      <w:r w:rsidRPr="00701843">
        <w:rPr>
          <w:spacing w:val="-12"/>
          <w:sz w:val="18"/>
          <w:szCs w:val="18"/>
          <w:lang w:val="be-BY"/>
        </w:rPr>
        <w:t xml:space="preserve"> </w:t>
      </w:r>
      <w:r w:rsidRPr="00701843">
        <w:rPr>
          <w:spacing w:val="-12"/>
          <w:sz w:val="18"/>
          <w:szCs w:val="18"/>
          <w:lang w:val="en-US"/>
        </w:rPr>
        <w:t>T</w:t>
      </w:r>
      <w:r w:rsidRPr="00701843">
        <w:rPr>
          <w:spacing w:val="-12"/>
          <w:sz w:val="18"/>
          <w:szCs w:val="18"/>
          <w:lang w:val="be-BY"/>
        </w:rPr>
        <w:t xml:space="preserve">. </w:t>
      </w:r>
      <w:r w:rsidRPr="00701843">
        <w:rPr>
          <w:spacing w:val="-12"/>
          <w:sz w:val="18"/>
          <w:szCs w:val="18"/>
          <w:lang w:val="en-US"/>
        </w:rPr>
        <w:t>VII</w:t>
      </w:r>
      <w:r w:rsidRPr="00701843">
        <w:rPr>
          <w:spacing w:val="-12"/>
          <w:sz w:val="18"/>
          <w:szCs w:val="18"/>
          <w:lang w:val="be-BY"/>
        </w:rPr>
        <w:t xml:space="preserve">. </w:t>
      </w:r>
      <w:r w:rsidRPr="00701843">
        <w:rPr>
          <w:spacing w:val="-12"/>
          <w:sz w:val="18"/>
          <w:szCs w:val="18"/>
          <w:lang w:val="en-US"/>
        </w:rPr>
        <w:t>Petersburg</w:t>
      </w:r>
      <w:r w:rsidRPr="00701843">
        <w:rPr>
          <w:spacing w:val="-12"/>
          <w:sz w:val="18"/>
          <w:szCs w:val="18"/>
          <w:lang w:val="be-BY"/>
        </w:rPr>
        <w:t xml:space="preserve">, 1860 (далей — </w:t>
      </w:r>
      <w:r w:rsidRPr="00701843">
        <w:rPr>
          <w:spacing w:val="-12"/>
          <w:sz w:val="18"/>
          <w:szCs w:val="18"/>
          <w:lang w:val="en-US"/>
        </w:rPr>
        <w:t>VL</w:t>
      </w:r>
      <w:r w:rsidRPr="00701843">
        <w:rPr>
          <w:spacing w:val="-12"/>
          <w:sz w:val="18"/>
          <w:szCs w:val="18"/>
          <w:lang w:val="be-BY"/>
        </w:rPr>
        <w:t xml:space="preserve"> </w:t>
      </w:r>
      <w:r w:rsidRPr="00701843">
        <w:rPr>
          <w:spacing w:val="-12"/>
          <w:sz w:val="18"/>
          <w:szCs w:val="18"/>
          <w:lang w:val="en-US"/>
        </w:rPr>
        <w:t>VII</w:t>
      </w:r>
      <w:r w:rsidRPr="00701843">
        <w:rPr>
          <w:spacing w:val="-12"/>
          <w:sz w:val="18"/>
          <w:szCs w:val="18"/>
          <w:lang w:val="be-BY"/>
        </w:rPr>
        <w:t xml:space="preserve">). </w:t>
      </w:r>
      <w:r w:rsidRPr="00701843">
        <w:rPr>
          <w:spacing w:val="-12"/>
          <w:sz w:val="18"/>
          <w:szCs w:val="18"/>
          <w:lang w:val="en-US"/>
        </w:rPr>
        <w:t>S</w:t>
      </w:r>
      <w:r w:rsidRPr="00701843">
        <w:rPr>
          <w:spacing w:val="-12"/>
          <w:sz w:val="18"/>
          <w:szCs w:val="18"/>
          <w:lang w:val="be-BY"/>
        </w:rPr>
        <w:t>. 240.</w:t>
      </w:r>
    </w:p>
  </w:footnote>
  <w:footnote w:id="67">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Тут і далей у тэксце: Тызенгаўз Антоній (</w:t>
      </w:r>
      <w:r w:rsidRPr="00701843">
        <w:rPr>
          <w:spacing w:val="-12"/>
          <w:sz w:val="18"/>
          <w:szCs w:val="18"/>
        </w:rPr>
        <w:t>Tyzenhauz</w:t>
      </w:r>
      <w:r w:rsidRPr="00701843">
        <w:rPr>
          <w:spacing w:val="-12"/>
          <w:sz w:val="18"/>
          <w:szCs w:val="18"/>
          <w:lang w:val="be-BY"/>
        </w:rPr>
        <w:t xml:space="preserve"> </w:t>
      </w:r>
      <w:r w:rsidRPr="00701843">
        <w:rPr>
          <w:spacing w:val="-12"/>
          <w:sz w:val="18"/>
          <w:szCs w:val="18"/>
        </w:rPr>
        <w:t>Antoni</w:t>
      </w:r>
      <w:r w:rsidRPr="00701843">
        <w:rPr>
          <w:spacing w:val="-12"/>
          <w:sz w:val="18"/>
          <w:szCs w:val="18"/>
          <w:lang w:val="be-BY"/>
        </w:rPr>
        <w:t xml:space="preserve">), надворны падскарбі літоўскі ў 1765—1785 гг. </w:t>
      </w:r>
      <w:r w:rsidRPr="00701843">
        <w:rPr>
          <w:spacing w:val="-12"/>
          <w:sz w:val="18"/>
          <w:szCs w:val="18"/>
          <w:shd w:val="clear" w:color="auto" w:fill="FFFFFF"/>
          <w:lang w:val="be-BY"/>
        </w:rPr>
        <w:t xml:space="preserve">[15, </w:t>
      </w:r>
      <w:r w:rsidRPr="00701843">
        <w:rPr>
          <w:spacing w:val="-12"/>
          <w:sz w:val="18"/>
          <w:szCs w:val="18"/>
          <w:shd w:val="clear" w:color="auto" w:fill="FFFFFF"/>
          <w:lang w:val="en-US"/>
        </w:rPr>
        <w:t>s</w:t>
      </w:r>
      <w:r w:rsidRPr="00701843">
        <w:rPr>
          <w:spacing w:val="-12"/>
          <w:sz w:val="18"/>
          <w:szCs w:val="18"/>
          <w:shd w:val="clear" w:color="auto" w:fill="FFFFFF"/>
          <w:lang w:val="be-BY"/>
        </w:rPr>
        <w:t xml:space="preserve">. 163], да 1780 г. — </w:t>
      </w:r>
      <w:r w:rsidRPr="00701843">
        <w:rPr>
          <w:spacing w:val="-12"/>
          <w:sz w:val="18"/>
          <w:szCs w:val="18"/>
          <w:lang w:val="be-BY"/>
        </w:rPr>
        <w:t>адміністратар каралеўскіх эканомій у ВКЛ.</w:t>
      </w:r>
    </w:p>
  </w:footnote>
  <w:footnote w:id="68">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апошняй інстанцыі.</w:t>
      </w:r>
    </w:p>
  </w:footnote>
  <w:footnote w:id="69">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rPr>
        <w:t>Kommissya</w:t>
      </w:r>
      <w:r w:rsidRPr="00701843">
        <w:rPr>
          <w:spacing w:val="-12"/>
          <w:sz w:val="18"/>
          <w:szCs w:val="18"/>
          <w:lang w:val="be-BY"/>
        </w:rPr>
        <w:t xml:space="preserve"> </w:t>
      </w:r>
      <w:r w:rsidRPr="00701843">
        <w:rPr>
          <w:spacing w:val="-12"/>
          <w:sz w:val="18"/>
          <w:szCs w:val="18"/>
        </w:rPr>
        <w:t>w</w:t>
      </w:r>
      <w:r w:rsidRPr="00701843">
        <w:rPr>
          <w:spacing w:val="-12"/>
          <w:sz w:val="18"/>
          <w:szCs w:val="18"/>
          <w:lang w:val="be-BY"/>
        </w:rPr>
        <w:t xml:space="preserve"> </w:t>
      </w:r>
      <w:r w:rsidRPr="00701843">
        <w:rPr>
          <w:spacing w:val="-12"/>
          <w:sz w:val="18"/>
          <w:szCs w:val="18"/>
        </w:rPr>
        <w:t>sprawie</w:t>
      </w:r>
      <w:r w:rsidRPr="00701843">
        <w:rPr>
          <w:spacing w:val="-12"/>
          <w:sz w:val="18"/>
          <w:szCs w:val="18"/>
          <w:lang w:val="be-BY"/>
        </w:rPr>
        <w:t xml:space="preserve"> </w:t>
      </w:r>
      <w:r w:rsidRPr="00701843">
        <w:rPr>
          <w:spacing w:val="-12"/>
          <w:sz w:val="18"/>
          <w:szCs w:val="18"/>
        </w:rPr>
        <w:t>Brze</w:t>
      </w:r>
      <w:r w:rsidRPr="00701843">
        <w:rPr>
          <w:spacing w:val="-12"/>
          <w:sz w:val="18"/>
          <w:szCs w:val="18"/>
          <w:lang w:val="be-BY"/>
        </w:rPr>
        <w:t>ś</w:t>
      </w:r>
      <w:r w:rsidRPr="00701843">
        <w:rPr>
          <w:spacing w:val="-12"/>
          <w:sz w:val="18"/>
          <w:szCs w:val="18"/>
        </w:rPr>
        <w:t>cia</w:t>
      </w:r>
      <w:r w:rsidRPr="00701843">
        <w:rPr>
          <w:spacing w:val="-12"/>
          <w:sz w:val="18"/>
          <w:szCs w:val="18"/>
          <w:lang w:val="be-BY"/>
        </w:rPr>
        <w:t xml:space="preserve"> </w:t>
      </w:r>
      <w:r w:rsidRPr="00701843">
        <w:rPr>
          <w:spacing w:val="-12"/>
          <w:sz w:val="18"/>
          <w:szCs w:val="18"/>
        </w:rPr>
        <w:t>Lit</w:t>
      </w:r>
      <w:r w:rsidRPr="00701843">
        <w:rPr>
          <w:spacing w:val="-12"/>
          <w:sz w:val="18"/>
          <w:szCs w:val="18"/>
          <w:lang w:val="be-BY"/>
        </w:rPr>
        <w:t xml:space="preserve">. </w:t>
      </w:r>
      <w:r w:rsidRPr="00701843">
        <w:rPr>
          <w:spacing w:val="-12"/>
          <w:sz w:val="18"/>
          <w:szCs w:val="18"/>
        </w:rPr>
        <w:t>z</w:t>
      </w:r>
      <w:r w:rsidRPr="00701843">
        <w:rPr>
          <w:spacing w:val="-12"/>
          <w:sz w:val="18"/>
          <w:szCs w:val="18"/>
          <w:lang w:val="be-BY"/>
        </w:rPr>
        <w:t xml:space="preserve"> </w:t>
      </w:r>
      <w:r w:rsidRPr="00701843">
        <w:rPr>
          <w:spacing w:val="-12"/>
          <w:sz w:val="18"/>
          <w:szCs w:val="18"/>
        </w:rPr>
        <w:t>deklaracy</w:t>
      </w:r>
      <w:r w:rsidRPr="00701843">
        <w:rPr>
          <w:spacing w:val="-12"/>
          <w:sz w:val="18"/>
          <w:szCs w:val="18"/>
          <w:lang w:val="be-BY"/>
        </w:rPr>
        <w:t xml:space="preserve">ą </w:t>
      </w:r>
      <w:r w:rsidRPr="00701843">
        <w:rPr>
          <w:spacing w:val="-12"/>
          <w:sz w:val="18"/>
          <w:szCs w:val="18"/>
        </w:rPr>
        <w:t>possesyi</w:t>
      </w:r>
      <w:r w:rsidRPr="00701843">
        <w:rPr>
          <w:spacing w:val="-12"/>
          <w:sz w:val="18"/>
          <w:szCs w:val="18"/>
          <w:lang w:val="be-BY"/>
        </w:rPr>
        <w:t xml:space="preserve"> </w:t>
      </w:r>
      <w:r w:rsidRPr="00701843">
        <w:rPr>
          <w:spacing w:val="-12"/>
          <w:sz w:val="18"/>
          <w:szCs w:val="18"/>
        </w:rPr>
        <w:t>Uniowych</w:t>
      </w:r>
      <w:r w:rsidRPr="00701843">
        <w:rPr>
          <w:spacing w:val="-12"/>
          <w:sz w:val="18"/>
          <w:szCs w:val="18"/>
          <w:lang w:val="be-BY"/>
        </w:rPr>
        <w:t xml:space="preserve">, </w:t>
      </w:r>
      <w:r w:rsidRPr="00701843">
        <w:rPr>
          <w:spacing w:val="-12"/>
          <w:sz w:val="18"/>
          <w:szCs w:val="18"/>
        </w:rPr>
        <w:t>w</w:t>
      </w:r>
      <w:r w:rsidRPr="00701843">
        <w:rPr>
          <w:spacing w:val="-12"/>
          <w:sz w:val="18"/>
          <w:szCs w:val="18"/>
          <w:lang w:val="be-BY"/>
        </w:rPr>
        <w:t xml:space="preserve">: </w:t>
      </w:r>
      <w:r w:rsidRPr="00701843">
        <w:rPr>
          <w:spacing w:val="-12"/>
          <w:sz w:val="18"/>
          <w:szCs w:val="18"/>
        </w:rPr>
        <w:t>Volumina</w:t>
      </w:r>
      <w:r w:rsidRPr="00701843">
        <w:rPr>
          <w:spacing w:val="-12"/>
          <w:sz w:val="18"/>
          <w:szCs w:val="18"/>
          <w:lang w:val="be-BY"/>
        </w:rPr>
        <w:t xml:space="preserve"> </w:t>
      </w:r>
      <w:r w:rsidRPr="00701843">
        <w:rPr>
          <w:spacing w:val="-12"/>
          <w:sz w:val="18"/>
          <w:szCs w:val="18"/>
        </w:rPr>
        <w:t>legum</w:t>
      </w:r>
      <w:r w:rsidRPr="00701843">
        <w:rPr>
          <w:spacing w:val="-12"/>
          <w:sz w:val="18"/>
          <w:szCs w:val="18"/>
          <w:lang w:val="be-BY"/>
        </w:rPr>
        <w:t xml:space="preserve">. </w:t>
      </w:r>
      <w:r w:rsidRPr="00701843">
        <w:rPr>
          <w:spacing w:val="-12"/>
          <w:sz w:val="18"/>
          <w:szCs w:val="18"/>
        </w:rPr>
        <w:t>T</w:t>
      </w:r>
      <w:r w:rsidRPr="00701843">
        <w:rPr>
          <w:spacing w:val="-12"/>
          <w:sz w:val="18"/>
          <w:szCs w:val="18"/>
          <w:lang w:val="be-BY"/>
        </w:rPr>
        <w:t>. </w:t>
      </w:r>
      <w:r w:rsidRPr="00701843">
        <w:rPr>
          <w:spacing w:val="-12"/>
          <w:sz w:val="18"/>
          <w:szCs w:val="18"/>
        </w:rPr>
        <w:t>VIII</w:t>
      </w:r>
      <w:r w:rsidRPr="00701843">
        <w:rPr>
          <w:spacing w:val="-12"/>
          <w:sz w:val="18"/>
          <w:szCs w:val="18"/>
          <w:lang w:val="be-BY"/>
        </w:rPr>
        <w:t xml:space="preserve">. </w:t>
      </w:r>
      <w:r w:rsidRPr="00701843">
        <w:rPr>
          <w:spacing w:val="-12"/>
          <w:sz w:val="18"/>
          <w:szCs w:val="18"/>
        </w:rPr>
        <w:t>Petersburg</w:t>
      </w:r>
      <w:r w:rsidRPr="00701843">
        <w:rPr>
          <w:spacing w:val="-12"/>
          <w:sz w:val="18"/>
          <w:szCs w:val="18"/>
          <w:lang w:val="be-BY"/>
        </w:rPr>
        <w:t xml:space="preserve">, 1860 (далей — </w:t>
      </w:r>
      <w:r w:rsidRPr="00701843">
        <w:rPr>
          <w:spacing w:val="-12"/>
          <w:sz w:val="18"/>
          <w:szCs w:val="18"/>
          <w:lang w:val="en-US"/>
        </w:rPr>
        <w:t>VL</w:t>
      </w:r>
      <w:r w:rsidRPr="00701843">
        <w:rPr>
          <w:spacing w:val="-12"/>
          <w:sz w:val="18"/>
          <w:szCs w:val="18"/>
          <w:lang w:val="be-BY"/>
        </w:rPr>
        <w:t xml:space="preserve"> </w:t>
      </w:r>
      <w:r w:rsidRPr="00701843">
        <w:rPr>
          <w:spacing w:val="-12"/>
          <w:sz w:val="18"/>
          <w:szCs w:val="18"/>
          <w:lang w:val="en-US"/>
        </w:rPr>
        <w:t>VIII</w:t>
      </w:r>
      <w:r w:rsidRPr="00701843">
        <w:rPr>
          <w:spacing w:val="-12"/>
          <w:sz w:val="18"/>
          <w:szCs w:val="18"/>
          <w:lang w:val="be-BY"/>
        </w:rPr>
        <w:t xml:space="preserve">). </w:t>
      </w:r>
      <w:r w:rsidRPr="00701843">
        <w:rPr>
          <w:spacing w:val="-12"/>
          <w:sz w:val="18"/>
          <w:szCs w:val="18"/>
        </w:rPr>
        <w:t>S</w:t>
      </w:r>
      <w:r w:rsidRPr="00701843">
        <w:rPr>
          <w:spacing w:val="-12"/>
          <w:sz w:val="18"/>
          <w:szCs w:val="18"/>
          <w:lang w:val="be-BY"/>
        </w:rPr>
        <w:t>. 427.</w:t>
      </w:r>
    </w:p>
  </w:footnote>
  <w:footnote w:id="70">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з боку суда (трыбунала).</w:t>
      </w:r>
    </w:p>
  </w:footnote>
  <w:footnote w:id="71">
    <w:p w:rsidR="00BB7059" w:rsidRPr="00701843" w:rsidRDefault="00BB7059" w:rsidP="00915214">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Памылка ў тэксце маніфеста, правільна — канстытуцыя 17</w:t>
      </w:r>
      <w:r w:rsidRPr="00701843">
        <w:rPr>
          <w:spacing w:val="-12"/>
          <w:sz w:val="18"/>
          <w:szCs w:val="18"/>
          <w:u w:val="single"/>
          <w:lang w:val="be-BY"/>
        </w:rPr>
        <w:t>7</w:t>
      </w:r>
      <w:r w:rsidRPr="00701843">
        <w:rPr>
          <w:spacing w:val="-12"/>
          <w:sz w:val="18"/>
          <w:szCs w:val="18"/>
          <w:lang w:val="be-BY"/>
        </w:rPr>
        <w:t>6</w:t>
      </w:r>
      <w:r w:rsidRPr="00701843">
        <w:rPr>
          <w:spacing w:val="-12"/>
          <w:sz w:val="18"/>
          <w:szCs w:val="18"/>
        </w:rPr>
        <w:t>.</w:t>
      </w:r>
    </w:p>
  </w:footnote>
  <w:footnote w:id="72">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прадмет матэрыяльнага разбіральніцтва.</w:t>
      </w:r>
    </w:p>
  </w:footnote>
  <w:footnote w:id="73">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rPr>
        <w:t>Ustawa podatku Księstwu Litewskiemu w</w:t>
      </w:r>
      <w:r w:rsidRPr="00701843">
        <w:rPr>
          <w:spacing w:val="-12"/>
          <w:sz w:val="18"/>
          <w:szCs w:val="18"/>
          <w:lang w:val="be-BY"/>
        </w:rPr>
        <w:t xml:space="preserve">: </w:t>
      </w:r>
      <w:r w:rsidRPr="00701843">
        <w:rPr>
          <w:spacing w:val="-12"/>
          <w:sz w:val="18"/>
          <w:szCs w:val="18"/>
        </w:rPr>
        <w:t>VL</w:t>
      </w:r>
      <w:r w:rsidRPr="00701843">
        <w:rPr>
          <w:spacing w:val="-12"/>
          <w:sz w:val="18"/>
          <w:szCs w:val="18"/>
          <w:lang w:val="be-BY"/>
        </w:rPr>
        <w:t xml:space="preserve"> </w:t>
      </w:r>
      <w:r w:rsidRPr="00701843">
        <w:rPr>
          <w:spacing w:val="-12"/>
          <w:sz w:val="18"/>
          <w:szCs w:val="18"/>
        </w:rPr>
        <w:t>VIII</w:t>
      </w:r>
      <w:r w:rsidRPr="00701843">
        <w:rPr>
          <w:spacing w:val="-12"/>
          <w:sz w:val="18"/>
          <w:szCs w:val="18"/>
          <w:lang w:val="be-BY"/>
        </w:rPr>
        <w:t xml:space="preserve">. </w:t>
      </w:r>
      <w:r w:rsidRPr="00701843">
        <w:rPr>
          <w:spacing w:val="-12"/>
          <w:sz w:val="18"/>
          <w:szCs w:val="18"/>
        </w:rPr>
        <w:t>S</w:t>
      </w:r>
      <w:r w:rsidRPr="00701843">
        <w:rPr>
          <w:spacing w:val="-12"/>
          <w:sz w:val="18"/>
          <w:szCs w:val="18"/>
          <w:lang w:val="be-BY"/>
        </w:rPr>
        <w:t>. 568:</w:t>
      </w:r>
      <w:r w:rsidR="003B0B8A">
        <w:rPr>
          <w:spacing w:val="-12"/>
          <w:sz w:val="18"/>
          <w:szCs w:val="18"/>
          <w:lang w:val="be-BY"/>
        </w:rPr>
        <w:t xml:space="preserve"> </w:t>
      </w:r>
      <w:r w:rsidR="003B0B8A">
        <w:rPr>
          <w:spacing w:val="-12"/>
          <w:sz w:val="18"/>
          <w:szCs w:val="18"/>
        </w:rPr>
        <w:t>«</w:t>
      </w:r>
      <w:r w:rsidRPr="00701843">
        <w:rPr>
          <w:spacing w:val="-12"/>
          <w:sz w:val="18"/>
          <w:szCs w:val="18"/>
        </w:rPr>
        <w:t>Sprawy wszystkie i wszelkiej natu</w:t>
      </w:r>
      <w:r>
        <w:rPr>
          <w:spacing w:val="-12"/>
          <w:sz w:val="18"/>
          <w:szCs w:val="18"/>
          <w:lang w:val="be-BY"/>
        </w:rPr>
        <w:softHyphen/>
      </w:r>
      <w:r w:rsidRPr="00701843">
        <w:rPr>
          <w:spacing w:val="-12"/>
          <w:sz w:val="18"/>
          <w:szCs w:val="18"/>
        </w:rPr>
        <w:t>ry, nie zawierające w sobie materiam status, w których o dobra summy i granice w Wielkim Księst</w:t>
      </w:r>
      <w:r>
        <w:rPr>
          <w:spacing w:val="-12"/>
          <w:sz w:val="18"/>
          <w:szCs w:val="18"/>
          <w:lang w:val="be-BY"/>
        </w:rPr>
        <w:softHyphen/>
      </w:r>
      <w:r w:rsidRPr="00701843">
        <w:rPr>
          <w:spacing w:val="-12"/>
          <w:sz w:val="18"/>
          <w:szCs w:val="18"/>
        </w:rPr>
        <w:t xml:space="preserve">wie Litewskim leżące, z prywatnych między obywatelami procederów eksportowane były z sejmu przeszłego komisyje, </w:t>
      </w:r>
      <w:r w:rsidRPr="00701843">
        <w:rPr>
          <w:spacing w:val="-12"/>
          <w:sz w:val="18"/>
          <w:szCs w:val="18"/>
          <w:u w:val="single"/>
        </w:rPr>
        <w:t>a przez reiekty, lub remisy komisyjne, albo trybunalne, czyli in contumaciam drugiej strony, lub ex paritate votorum na komisjach odeszłe, albo też dla innych przy</w:t>
      </w:r>
      <w:r>
        <w:rPr>
          <w:spacing w:val="-12"/>
          <w:sz w:val="18"/>
          <w:szCs w:val="18"/>
          <w:u w:val="single"/>
          <w:lang w:val="be-BY"/>
        </w:rPr>
        <w:softHyphen/>
      </w:r>
      <w:r w:rsidRPr="00701843">
        <w:rPr>
          <w:spacing w:val="-12"/>
          <w:sz w:val="18"/>
          <w:szCs w:val="18"/>
          <w:u w:val="single"/>
        </w:rPr>
        <w:t>czyn dotąd nie zakończone i nie rozpoczęte: na ostatnie ich rozsądzenie, sine quavis excep</w:t>
      </w:r>
      <w:r>
        <w:rPr>
          <w:spacing w:val="-12"/>
          <w:sz w:val="18"/>
          <w:szCs w:val="18"/>
          <w:u w:val="single"/>
          <w:lang w:val="be-BY"/>
        </w:rPr>
        <w:softHyphen/>
      </w:r>
      <w:r w:rsidRPr="00701843">
        <w:rPr>
          <w:spacing w:val="-12"/>
          <w:sz w:val="18"/>
          <w:szCs w:val="18"/>
          <w:u w:val="single"/>
        </w:rPr>
        <w:t>ti</w:t>
      </w:r>
      <w:r>
        <w:rPr>
          <w:spacing w:val="-12"/>
          <w:sz w:val="18"/>
          <w:szCs w:val="18"/>
          <w:u w:val="single"/>
          <w:lang w:val="be-BY"/>
        </w:rPr>
        <w:softHyphen/>
      </w:r>
      <w:r w:rsidRPr="00701843">
        <w:rPr>
          <w:spacing w:val="-12"/>
          <w:sz w:val="18"/>
          <w:szCs w:val="18"/>
          <w:u w:val="single"/>
        </w:rPr>
        <w:t>o</w:t>
      </w:r>
      <w:r>
        <w:rPr>
          <w:spacing w:val="-12"/>
          <w:sz w:val="18"/>
          <w:szCs w:val="18"/>
          <w:u w:val="single"/>
          <w:lang w:val="be-BY"/>
        </w:rPr>
        <w:softHyphen/>
      </w:r>
      <w:r w:rsidRPr="00701843">
        <w:rPr>
          <w:spacing w:val="-12"/>
          <w:sz w:val="18"/>
          <w:szCs w:val="18"/>
          <w:u w:val="single"/>
        </w:rPr>
        <w:t>ne</w:t>
      </w:r>
      <w:r w:rsidRPr="00701843">
        <w:rPr>
          <w:spacing w:val="-12"/>
          <w:sz w:val="18"/>
          <w:szCs w:val="18"/>
        </w:rPr>
        <w:t>,</w:t>
      </w:r>
      <w:r w:rsidRPr="00701843">
        <w:rPr>
          <w:b/>
          <w:spacing w:val="-12"/>
          <w:sz w:val="18"/>
          <w:szCs w:val="18"/>
        </w:rPr>
        <w:t xml:space="preserve"> </w:t>
      </w:r>
      <w:r w:rsidRPr="00701843">
        <w:rPr>
          <w:spacing w:val="-12"/>
          <w:sz w:val="18"/>
          <w:szCs w:val="18"/>
        </w:rPr>
        <w:t>odsyłamy do trybunał</w:t>
      </w:r>
      <w:r w:rsidRPr="00701843">
        <w:rPr>
          <w:spacing w:val="-12"/>
          <w:sz w:val="18"/>
          <w:szCs w:val="18"/>
          <w:lang w:val="be-BY"/>
        </w:rPr>
        <w:t>[</w:t>
      </w:r>
      <w:r w:rsidRPr="00701843">
        <w:rPr>
          <w:spacing w:val="-12"/>
          <w:sz w:val="18"/>
          <w:szCs w:val="18"/>
        </w:rPr>
        <w:t>ów]</w:t>
      </w:r>
      <w:r w:rsidRPr="00701843">
        <w:rPr>
          <w:spacing w:val="-12"/>
          <w:sz w:val="18"/>
          <w:szCs w:val="18"/>
          <w:u w:val="single"/>
        </w:rPr>
        <w:t>u</w:t>
      </w:r>
      <w:r w:rsidRPr="00701843">
        <w:rPr>
          <w:spacing w:val="-12"/>
          <w:sz w:val="18"/>
          <w:szCs w:val="18"/>
        </w:rPr>
        <w:t>» (</w:t>
      </w:r>
      <w:r w:rsidRPr="00701843">
        <w:rPr>
          <w:spacing w:val="-12"/>
          <w:sz w:val="18"/>
          <w:szCs w:val="18"/>
          <w:lang w:val="be-BY"/>
        </w:rPr>
        <w:t>падкрэсліваннем вылучаны тэкст канстытуцыі, пра</w:t>
      </w:r>
      <w:r>
        <w:rPr>
          <w:spacing w:val="-12"/>
          <w:sz w:val="18"/>
          <w:szCs w:val="18"/>
          <w:lang w:val="be-BY"/>
        </w:rPr>
        <w:softHyphen/>
      </w:r>
      <w:r w:rsidRPr="00701843">
        <w:rPr>
          <w:spacing w:val="-12"/>
          <w:sz w:val="18"/>
          <w:szCs w:val="18"/>
          <w:lang w:val="be-BY"/>
        </w:rPr>
        <w:t>пу</w:t>
      </w:r>
      <w:r>
        <w:rPr>
          <w:spacing w:val="-12"/>
          <w:sz w:val="18"/>
          <w:szCs w:val="18"/>
          <w:lang w:val="be-BY"/>
        </w:rPr>
        <w:softHyphen/>
      </w:r>
      <w:r w:rsidRPr="00701843">
        <w:rPr>
          <w:spacing w:val="-12"/>
          <w:sz w:val="18"/>
          <w:szCs w:val="18"/>
          <w:lang w:val="be-BY"/>
        </w:rPr>
        <w:t>шча</w:t>
      </w:r>
      <w:r>
        <w:rPr>
          <w:spacing w:val="-12"/>
          <w:sz w:val="18"/>
          <w:szCs w:val="18"/>
          <w:lang w:val="be-BY"/>
        </w:rPr>
        <w:softHyphen/>
      </w:r>
      <w:r w:rsidRPr="00701843">
        <w:rPr>
          <w:spacing w:val="-12"/>
          <w:sz w:val="18"/>
          <w:szCs w:val="18"/>
          <w:lang w:val="be-BY"/>
        </w:rPr>
        <w:t>ны ў маніфесце, у квадратныя дужкі ўзяты фрагмент маніфеста, які не адпавядае тэкс</w:t>
      </w:r>
      <w:r>
        <w:rPr>
          <w:spacing w:val="-12"/>
          <w:sz w:val="18"/>
          <w:szCs w:val="18"/>
          <w:lang w:val="be-BY"/>
        </w:rPr>
        <w:softHyphen/>
      </w:r>
      <w:r w:rsidRPr="00701843">
        <w:rPr>
          <w:spacing w:val="-12"/>
          <w:sz w:val="18"/>
          <w:szCs w:val="18"/>
          <w:lang w:val="be-BY"/>
        </w:rPr>
        <w:t xml:space="preserve">ту </w:t>
      </w:r>
      <w:r w:rsidRPr="00701843">
        <w:rPr>
          <w:spacing w:val="-12"/>
          <w:sz w:val="18"/>
          <w:szCs w:val="18"/>
        </w:rPr>
        <w:t>VL.</w:t>
      </w:r>
      <w:r w:rsidRPr="00701843">
        <w:rPr>
          <w:spacing w:val="-12"/>
          <w:sz w:val="18"/>
          <w:szCs w:val="18"/>
          <w:lang w:val="be-BY"/>
        </w:rPr>
        <w:t xml:space="preserve"> — </w:t>
      </w:r>
      <w:r w:rsidRPr="00701843">
        <w:rPr>
          <w:i/>
          <w:spacing w:val="-12"/>
          <w:sz w:val="18"/>
          <w:szCs w:val="18"/>
          <w:lang w:val="be-BY"/>
        </w:rPr>
        <w:t>В. А.</w:t>
      </w:r>
      <w:r w:rsidRPr="00701843">
        <w:rPr>
          <w:spacing w:val="-12"/>
          <w:sz w:val="18"/>
          <w:szCs w:val="18"/>
          <w:lang w:val="be-BY"/>
        </w:rPr>
        <w:t>).</w:t>
      </w:r>
    </w:p>
  </w:footnote>
  <w:footnote w:id="74">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rPr>
        <w:t xml:space="preserve"> </w:t>
      </w:r>
      <w:r w:rsidRPr="00701843">
        <w:rPr>
          <w:spacing w:val="-12"/>
          <w:sz w:val="18"/>
          <w:szCs w:val="18"/>
          <w:lang w:val="en-US"/>
        </w:rPr>
        <w:tab/>
      </w:r>
      <w:r w:rsidRPr="00701843">
        <w:rPr>
          <w:spacing w:val="-12"/>
          <w:sz w:val="18"/>
          <w:szCs w:val="18"/>
          <w:lang w:val="be-BY"/>
        </w:rPr>
        <w:t xml:space="preserve">Гл.: </w:t>
      </w:r>
      <w:r w:rsidRPr="00701843">
        <w:rPr>
          <w:spacing w:val="-12"/>
          <w:sz w:val="18"/>
          <w:szCs w:val="18"/>
        </w:rPr>
        <w:t>Miasta Nasze Królewskie wolne w państwach Rzeczypospolitej</w:t>
      </w:r>
      <w:r w:rsidRPr="00701843">
        <w:rPr>
          <w:spacing w:val="-12"/>
          <w:sz w:val="18"/>
          <w:szCs w:val="18"/>
          <w:lang w:val="be-BY"/>
        </w:rPr>
        <w:t xml:space="preserve">, </w:t>
      </w:r>
      <w:r w:rsidRPr="00701843">
        <w:rPr>
          <w:spacing w:val="-12"/>
          <w:sz w:val="18"/>
          <w:szCs w:val="18"/>
        </w:rPr>
        <w:t>art. III, w: VL IX</w:t>
      </w:r>
      <w:r w:rsidRPr="00701843">
        <w:rPr>
          <w:spacing w:val="-12"/>
          <w:sz w:val="18"/>
          <w:szCs w:val="18"/>
          <w:lang w:val="be-BY"/>
        </w:rPr>
        <w:t>.</w:t>
      </w:r>
      <w:r w:rsidRPr="00701843">
        <w:rPr>
          <w:spacing w:val="-12"/>
          <w:sz w:val="18"/>
          <w:szCs w:val="18"/>
        </w:rPr>
        <w:t xml:space="preserve"> S. 217—219.</w:t>
      </w:r>
    </w:p>
  </w:footnote>
  <w:footnote w:id="75">
    <w:p w:rsidR="00BB7059" w:rsidRPr="00701843" w:rsidRDefault="00BB7059" w:rsidP="00915214">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rPr>
        <w:t>Ibidem. S. 217.</w:t>
      </w:r>
    </w:p>
  </w:footnote>
  <w:footnote w:id="76">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канцэсіі.</w:t>
      </w:r>
    </w:p>
  </w:footnote>
  <w:footnote w:id="77">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пры вяртанні даўняга стану.</w:t>
      </w:r>
    </w:p>
  </w:footnote>
  <w:footnote w:id="78">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 xml:space="preserve">Апошні </w:t>
      </w:r>
      <w:r w:rsidRPr="00701843">
        <w:rPr>
          <w:spacing w:val="-12"/>
          <w:sz w:val="18"/>
          <w:szCs w:val="18"/>
          <w:lang w:val="en-US"/>
        </w:rPr>
        <w:t>c</w:t>
      </w:r>
      <w:r w:rsidRPr="00701843">
        <w:rPr>
          <w:spacing w:val="-12"/>
          <w:sz w:val="18"/>
          <w:szCs w:val="18"/>
          <w:lang w:val="be-BY"/>
        </w:rPr>
        <w:t>каз напісаны іншай рукой — Войцеха Рэймерса (як і наступны за ім аўтограф).</w:t>
      </w:r>
    </w:p>
  </w:footnote>
  <w:footnote w:id="79">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 xml:space="preserve">Неразборліва: магчыма </w:t>
      </w:r>
      <w:r w:rsidRPr="00701843">
        <w:rPr>
          <w:spacing w:val="-12"/>
          <w:sz w:val="18"/>
          <w:szCs w:val="18"/>
          <w:lang w:val="en-US"/>
        </w:rPr>
        <w:t>u</w:t>
      </w:r>
      <w:r w:rsidRPr="00701843">
        <w:rPr>
          <w:spacing w:val="-12"/>
          <w:sz w:val="18"/>
          <w:szCs w:val="18"/>
          <w:lang w:val="be-BY"/>
        </w:rPr>
        <w:t xml:space="preserve">. </w:t>
      </w:r>
      <w:r w:rsidRPr="00701843">
        <w:rPr>
          <w:spacing w:val="-12"/>
          <w:sz w:val="18"/>
          <w:szCs w:val="18"/>
          <w:lang w:val="en-US"/>
        </w:rPr>
        <w:t>s</w:t>
      </w:r>
      <w:r w:rsidRPr="00701843">
        <w:rPr>
          <w:spacing w:val="-12"/>
          <w:sz w:val="18"/>
          <w:szCs w:val="18"/>
          <w:lang w:val="be-BY"/>
        </w:rPr>
        <w:t>. (</w:t>
      </w:r>
      <w:r w:rsidRPr="00701843">
        <w:rPr>
          <w:iCs/>
          <w:spacing w:val="-12"/>
          <w:sz w:val="18"/>
          <w:szCs w:val="18"/>
          <w:lang w:val="be-BY"/>
        </w:rPr>
        <w:t xml:space="preserve">лац. скарачэнне </w:t>
      </w:r>
      <w:r w:rsidRPr="00701843">
        <w:rPr>
          <w:bCs/>
          <w:spacing w:val="-12"/>
          <w:sz w:val="18"/>
          <w:szCs w:val="18"/>
        </w:rPr>
        <w:t>ut</w:t>
      </w:r>
      <w:r w:rsidRPr="00701843">
        <w:rPr>
          <w:bCs/>
          <w:spacing w:val="-12"/>
          <w:sz w:val="18"/>
          <w:szCs w:val="18"/>
          <w:lang w:val="be-BY"/>
        </w:rPr>
        <w:t xml:space="preserve"> </w:t>
      </w:r>
      <w:r w:rsidRPr="00701843">
        <w:rPr>
          <w:bCs/>
          <w:spacing w:val="-12"/>
          <w:sz w:val="18"/>
          <w:szCs w:val="18"/>
        </w:rPr>
        <w:t>supra</w:t>
      </w:r>
      <w:r w:rsidRPr="00701843">
        <w:rPr>
          <w:spacing w:val="-12"/>
          <w:sz w:val="18"/>
          <w:szCs w:val="18"/>
          <w:lang w:val="be-BY"/>
        </w:rPr>
        <w:t xml:space="preserve"> — як пазначана вышэй, альбо </w:t>
      </w:r>
      <w:r w:rsidRPr="00701843">
        <w:rPr>
          <w:color w:val="000000"/>
          <w:spacing w:val="-12"/>
          <w:sz w:val="18"/>
          <w:szCs w:val="18"/>
          <w:shd w:val="clear" w:color="auto" w:fill="FFFFFF"/>
        </w:rPr>
        <w:t>ut</w:t>
      </w:r>
      <w:r w:rsidRPr="00701843">
        <w:rPr>
          <w:color w:val="000000"/>
          <w:spacing w:val="-12"/>
          <w:sz w:val="18"/>
          <w:szCs w:val="18"/>
          <w:shd w:val="clear" w:color="auto" w:fill="FFFFFF"/>
          <w:lang w:val="be-BY"/>
        </w:rPr>
        <w:t xml:space="preserve"> </w:t>
      </w:r>
      <w:r w:rsidRPr="00701843">
        <w:rPr>
          <w:color w:val="000000"/>
          <w:spacing w:val="-12"/>
          <w:sz w:val="18"/>
          <w:szCs w:val="18"/>
          <w:shd w:val="clear" w:color="auto" w:fill="FFFFFF"/>
        </w:rPr>
        <w:t>sequi</w:t>
      </w:r>
      <w:r>
        <w:rPr>
          <w:color w:val="000000"/>
          <w:spacing w:val="-12"/>
          <w:sz w:val="18"/>
          <w:szCs w:val="18"/>
          <w:shd w:val="clear" w:color="auto" w:fill="FFFFFF"/>
          <w:lang w:val="be-BY"/>
        </w:rPr>
        <w:softHyphen/>
      </w:r>
      <w:r w:rsidRPr="00701843">
        <w:rPr>
          <w:color w:val="000000"/>
          <w:spacing w:val="-12"/>
          <w:sz w:val="18"/>
          <w:szCs w:val="18"/>
          <w:shd w:val="clear" w:color="auto" w:fill="FFFFFF"/>
        </w:rPr>
        <w:t>tur</w:t>
      </w:r>
      <w:r w:rsidRPr="00701843">
        <w:rPr>
          <w:color w:val="000000"/>
          <w:spacing w:val="-12"/>
          <w:sz w:val="18"/>
          <w:szCs w:val="18"/>
          <w:shd w:val="clear" w:color="auto" w:fill="FFFFFF"/>
          <w:lang w:val="be-BY"/>
        </w:rPr>
        <w:t xml:space="preserve"> — как пададзена ніжэй).</w:t>
      </w:r>
    </w:p>
  </w:footnote>
  <w:footnote w:id="80">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 xml:space="preserve">Неразборліва, магчыма </w:t>
      </w:r>
      <w:r w:rsidRPr="00701843">
        <w:rPr>
          <w:spacing w:val="-12"/>
          <w:sz w:val="18"/>
          <w:szCs w:val="18"/>
        </w:rPr>
        <w:t>la[n]dw[</w:t>
      </w:r>
      <w:r w:rsidRPr="00701843">
        <w:rPr>
          <w:spacing w:val="-12"/>
          <w:sz w:val="18"/>
          <w:szCs w:val="18"/>
          <w:lang w:val="be-BY"/>
        </w:rPr>
        <w:t>ó</w:t>
      </w:r>
      <w:r w:rsidRPr="00701843">
        <w:rPr>
          <w:spacing w:val="-12"/>
          <w:sz w:val="18"/>
          <w:szCs w:val="18"/>
        </w:rPr>
        <w:t>jt].</w:t>
      </w:r>
    </w:p>
  </w:footnote>
  <w:footnote w:id="81">
    <w:p w:rsidR="00BB7059" w:rsidRPr="00701843" w:rsidRDefault="00BB7059" w:rsidP="00915214">
      <w:pPr>
        <w:pStyle w:val="ad"/>
        <w:spacing w:line="200" w:lineRule="exact"/>
        <w:ind w:left="113" w:hanging="113"/>
        <w:jc w:val="both"/>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lang w:val="en-US"/>
        </w:rPr>
        <w:tab/>
      </w:r>
      <w:r w:rsidRPr="00701843">
        <w:rPr>
          <w:spacing w:val="-12"/>
          <w:sz w:val="18"/>
          <w:szCs w:val="18"/>
          <w:lang w:val="be-BY"/>
        </w:rPr>
        <w:t xml:space="preserve">Назва напісана іншым почыркам на адваротным </w:t>
      </w:r>
      <w:r>
        <w:rPr>
          <w:spacing w:val="-12"/>
          <w:sz w:val="18"/>
          <w:szCs w:val="18"/>
          <w:lang w:val="be-BY"/>
        </w:rPr>
        <w:t>баку</w:t>
      </w:r>
      <w:r w:rsidRPr="00701843">
        <w:rPr>
          <w:spacing w:val="-12"/>
          <w:sz w:val="18"/>
          <w:szCs w:val="18"/>
          <w:lang w:val="be-BY"/>
        </w:rPr>
        <w:t xml:space="preserve"> апошняй старонкі дакумен</w:t>
      </w:r>
      <w:r>
        <w:rPr>
          <w:spacing w:val="-12"/>
          <w:sz w:val="18"/>
          <w:szCs w:val="18"/>
          <w:lang w:val="be-BY"/>
        </w:rPr>
        <w:softHyphen/>
      </w:r>
      <w:r w:rsidRPr="00701843">
        <w:rPr>
          <w:spacing w:val="-12"/>
          <w:sz w:val="18"/>
          <w:szCs w:val="18"/>
          <w:lang w:val="be-BY"/>
        </w:rPr>
        <w:t>та</w:t>
      </w:r>
      <w:r>
        <w:rPr>
          <w:spacing w:val="-12"/>
          <w:sz w:val="18"/>
          <w:szCs w:val="18"/>
          <w:lang w:val="be-BY"/>
        </w:rPr>
        <w:t> </w:t>
      </w:r>
      <w:r w:rsidRPr="00701843">
        <w:rPr>
          <w:spacing w:val="-12"/>
          <w:sz w:val="18"/>
          <w:szCs w:val="18"/>
          <w:lang w:val="be-BY"/>
        </w:rPr>
        <w:t>[1,</w:t>
      </w:r>
      <w:r>
        <w:rPr>
          <w:spacing w:val="-12"/>
          <w:sz w:val="18"/>
          <w:szCs w:val="18"/>
          <w:lang w:val="be-BY"/>
        </w:rPr>
        <w:t> </w:t>
      </w:r>
      <w:r w:rsidRPr="00701843">
        <w:rPr>
          <w:spacing w:val="-12"/>
          <w:sz w:val="18"/>
          <w:szCs w:val="18"/>
          <w:lang w:val="en-US"/>
        </w:rPr>
        <w:t>l</w:t>
      </w:r>
      <w:r w:rsidRPr="00701843">
        <w:rPr>
          <w:spacing w:val="-12"/>
          <w:sz w:val="18"/>
          <w:szCs w:val="18"/>
        </w:rPr>
        <w:t>.</w:t>
      </w:r>
      <w:r>
        <w:rPr>
          <w:spacing w:val="-12"/>
          <w:sz w:val="18"/>
          <w:szCs w:val="18"/>
          <w:lang w:val="be-BY"/>
        </w:rPr>
        <w:t> </w:t>
      </w:r>
      <w:r w:rsidRPr="00701843">
        <w:rPr>
          <w:spacing w:val="-12"/>
          <w:sz w:val="18"/>
          <w:szCs w:val="18"/>
        </w:rPr>
        <w:t>56</w:t>
      </w:r>
      <w:r w:rsidRPr="00701843">
        <w:rPr>
          <w:spacing w:val="-12"/>
          <w:sz w:val="18"/>
          <w:szCs w:val="18"/>
          <w:lang w:val="en-US"/>
        </w:rPr>
        <w:t>v</w:t>
      </w:r>
      <w:r w:rsidRPr="00701843">
        <w:rPr>
          <w:spacing w:val="-12"/>
          <w:sz w:val="18"/>
          <w:szCs w:val="18"/>
        </w:rPr>
        <w:t>].</w:t>
      </w:r>
    </w:p>
  </w:footnote>
  <w:footnote w:id="82">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 xml:space="preserve">Рукапіс 2: </w:t>
      </w:r>
      <w:r w:rsidRPr="00701843">
        <w:rPr>
          <w:spacing w:val="-12"/>
          <w:sz w:val="18"/>
          <w:szCs w:val="18"/>
        </w:rPr>
        <w:t>na</w:t>
      </w:r>
      <w:r w:rsidRPr="00701843">
        <w:rPr>
          <w:spacing w:val="-12"/>
          <w:sz w:val="18"/>
          <w:szCs w:val="18"/>
          <w:lang w:val="be-BY"/>
        </w:rPr>
        <w:t xml:space="preserve"> </w:t>
      </w:r>
      <w:r w:rsidRPr="00701843">
        <w:rPr>
          <w:spacing w:val="-12"/>
          <w:sz w:val="18"/>
          <w:szCs w:val="18"/>
        </w:rPr>
        <w:t>miejskich</w:t>
      </w:r>
      <w:r w:rsidRPr="00701843">
        <w:rPr>
          <w:spacing w:val="-12"/>
          <w:sz w:val="18"/>
          <w:szCs w:val="18"/>
          <w:lang w:val="be-BY"/>
        </w:rPr>
        <w:t xml:space="preserve"> </w:t>
      </w:r>
      <w:r w:rsidRPr="00701843">
        <w:rPr>
          <w:spacing w:val="-12"/>
          <w:sz w:val="18"/>
          <w:szCs w:val="18"/>
          <w:u w:val="single"/>
        </w:rPr>
        <w:t>placach</w:t>
      </w:r>
      <w:r w:rsidRPr="00701843">
        <w:rPr>
          <w:spacing w:val="-12"/>
          <w:sz w:val="18"/>
          <w:szCs w:val="18"/>
          <w:u w:val="single"/>
          <w:lang w:val="be-BY"/>
        </w:rPr>
        <w:t xml:space="preserve"> </w:t>
      </w:r>
      <w:r w:rsidRPr="00701843">
        <w:rPr>
          <w:spacing w:val="-12"/>
          <w:sz w:val="18"/>
          <w:szCs w:val="18"/>
          <w:u w:val="single"/>
        </w:rPr>
        <w:t>i</w:t>
      </w:r>
      <w:r w:rsidRPr="00701843">
        <w:rPr>
          <w:spacing w:val="-12"/>
          <w:sz w:val="18"/>
          <w:szCs w:val="18"/>
          <w:lang w:val="be-BY"/>
        </w:rPr>
        <w:t xml:space="preserve"> [дададзена над радком] </w:t>
      </w:r>
      <w:r w:rsidRPr="00701843">
        <w:rPr>
          <w:spacing w:val="-12"/>
          <w:sz w:val="18"/>
          <w:szCs w:val="18"/>
        </w:rPr>
        <w:t>domach</w:t>
      </w:r>
      <w:r w:rsidRPr="00701843">
        <w:rPr>
          <w:spacing w:val="-12"/>
          <w:sz w:val="18"/>
          <w:szCs w:val="18"/>
          <w:lang w:val="be-BY"/>
        </w:rPr>
        <w:t xml:space="preserve"> </w:t>
      </w:r>
      <w:r w:rsidRPr="00701843">
        <w:rPr>
          <w:spacing w:val="-12"/>
          <w:sz w:val="18"/>
          <w:szCs w:val="18"/>
        </w:rPr>
        <w:t>mieszkaj</w:t>
      </w:r>
      <w:r w:rsidRPr="00701843">
        <w:rPr>
          <w:spacing w:val="-12"/>
          <w:sz w:val="18"/>
          <w:szCs w:val="18"/>
          <w:lang w:val="be-BY"/>
        </w:rPr>
        <w:t>ą</w:t>
      </w:r>
      <w:r w:rsidRPr="00701843">
        <w:rPr>
          <w:spacing w:val="-12"/>
          <w:sz w:val="18"/>
          <w:szCs w:val="18"/>
        </w:rPr>
        <w:t>cych.</w:t>
      </w:r>
    </w:p>
  </w:footnote>
  <w:footnote w:id="83">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шляхам выгнання.</w:t>
      </w:r>
    </w:p>
  </w:footnote>
  <w:footnote w:id="84">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 xml:space="preserve">Гл.: </w:t>
      </w:r>
      <w:r w:rsidRPr="00701843">
        <w:rPr>
          <w:spacing w:val="-12"/>
          <w:sz w:val="18"/>
          <w:szCs w:val="18"/>
        </w:rPr>
        <w:t>Ustawa</w:t>
      </w:r>
      <w:r w:rsidRPr="00701843">
        <w:rPr>
          <w:spacing w:val="-12"/>
          <w:sz w:val="18"/>
          <w:szCs w:val="18"/>
          <w:lang w:val="be-BY"/>
        </w:rPr>
        <w:t xml:space="preserve"> </w:t>
      </w:r>
      <w:r w:rsidRPr="00701843">
        <w:rPr>
          <w:spacing w:val="-12"/>
          <w:sz w:val="18"/>
          <w:szCs w:val="18"/>
        </w:rPr>
        <w:t>podatku</w:t>
      </w:r>
      <w:r w:rsidRPr="00701843">
        <w:rPr>
          <w:spacing w:val="-12"/>
          <w:sz w:val="18"/>
          <w:szCs w:val="18"/>
          <w:lang w:val="be-BY"/>
        </w:rPr>
        <w:t xml:space="preserve"> </w:t>
      </w:r>
      <w:r w:rsidRPr="00701843">
        <w:rPr>
          <w:spacing w:val="-12"/>
          <w:sz w:val="18"/>
          <w:szCs w:val="18"/>
        </w:rPr>
        <w:t>Ksi</w:t>
      </w:r>
      <w:r w:rsidRPr="00701843">
        <w:rPr>
          <w:spacing w:val="-12"/>
          <w:sz w:val="18"/>
          <w:szCs w:val="18"/>
          <w:lang w:val="be-BY"/>
        </w:rPr>
        <w:t>ę</w:t>
      </w:r>
      <w:r w:rsidRPr="00701843">
        <w:rPr>
          <w:spacing w:val="-12"/>
          <w:sz w:val="18"/>
          <w:szCs w:val="18"/>
        </w:rPr>
        <w:t>stwu</w:t>
      </w:r>
      <w:r w:rsidRPr="00701843">
        <w:rPr>
          <w:spacing w:val="-12"/>
          <w:sz w:val="18"/>
          <w:szCs w:val="18"/>
          <w:lang w:val="be-BY"/>
        </w:rPr>
        <w:t xml:space="preserve"> </w:t>
      </w:r>
      <w:r w:rsidRPr="00701843">
        <w:rPr>
          <w:spacing w:val="-12"/>
          <w:sz w:val="18"/>
          <w:szCs w:val="18"/>
        </w:rPr>
        <w:t>Litewskiemu</w:t>
      </w:r>
      <w:r w:rsidRPr="00701843">
        <w:rPr>
          <w:spacing w:val="-12"/>
          <w:sz w:val="18"/>
          <w:szCs w:val="18"/>
          <w:lang w:val="be-BY"/>
        </w:rPr>
        <w:t xml:space="preserve">, </w:t>
      </w:r>
      <w:r w:rsidRPr="00701843">
        <w:rPr>
          <w:spacing w:val="-12"/>
          <w:sz w:val="18"/>
          <w:szCs w:val="18"/>
        </w:rPr>
        <w:t>w</w:t>
      </w:r>
      <w:r w:rsidRPr="00701843">
        <w:rPr>
          <w:spacing w:val="-12"/>
          <w:sz w:val="18"/>
          <w:szCs w:val="18"/>
          <w:lang w:val="be-BY"/>
        </w:rPr>
        <w:t xml:space="preserve">: </w:t>
      </w:r>
      <w:r w:rsidRPr="00701843">
        <w:rPr>
          <w:spacing w:val="-12"/>
          <w:sz w:val="18"/>
          <w:szCs w:val="18"/>
        </w:rPr>
        <w:t>VL</w:t>
      </w:r>
      <w:r w:rsidRPr="00701843">
        <w:rPr>
          <w:spacing w:val="-12"/>
          <w:sz w:val="18"/>
          <w:szCs w:val="18"/>
          <w:lang w:val="be-BY"/>
        </w:rPr>
        <w:t xml:space="preserve"> </w:t>
      </w:r>
      <w:r w:rsidRPr="00701843">
        <w:rPr>
          <w:spacing w:val="-12"/>
          <w:sz w:val="18"/>
          <w:szCs w:val="18"/>
        </w:rPr>
        <w:t>VIII</w:t>
      </w:r>
      <w:r w:rsidRPr="00701843">
        <w:rPr>
          <w:spacing w:val="-12"/>
          <w:sz w:val="18"/>
          <w:szCs w:val="18"/>
          <w:lang w:val="be-BY"/>
        </w:rPr>
        <w:t xml:space="preserve">. </w:t>
      </w:r>
      <w:r w:rsidRPr="00701843">
        <w:rPr>
          <w:spacing w:val="-12"/>
          <w:sz w:val="18"/>
          <w:szCs w:val="18"/>
        </w:rPr>
        <w:t>S</w:t>
      </w:r>
      <w:r w:rsidRPr="00701843">
        <w:rPr>
          <w:spacing w:val="-12"/>
          <w:sz w:val="18"/>
          <w:szCs w:val="18"/>
          <w:lang w:val="be-BY"/>
        </w:rPr>
        <w:t>. 566—568.</w:t>
      </w:r>
    </w:p>
  </w:footnote>
  <w:footnote w:id="85">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У тэксце маніфест</w:t>
      </w:r>
      <w:r>
        <w:rPr>
          <w:spacing w:val="-12"/>
          <w:sz w:val="18"/>
          <w:szCs w:val="18"/>
          <w:lang w:val="be-BY"/>
        </w:rPr>
        <w:t>а</w:t>
      </w:r>
      <w:r w:rsidRPr="00701843">
        <w:rPr>
          <w:spacing w:val="-12"/>
          <w:sz w:val="18"/>
          <w:szCs w:val="18"/>
          <w:lang w:val="be-BY"/>
        </w:rPr>
        <w:t>, як і ў іншых крыніцах Х</w:t>
      </w:r>
      <w:r w:rsidRPr="00701843">
        <w:rPr>
          <w:spacing w:val="-12"/>
          <w:sz w:val="18"/>
          <w:szCs w:val="18"/>
          <w:lang w:val="en-US"/>
        </w:rPr>
        <w:t>VIII</w:t>
      </w:r>
      <w:r w:rsidRPr="00701843">
        <w:rPr>
          <w:spacing w:val="-12"/>
          <w:sz w:val="18"/>
          <w:szCs w:val="18"/>
          <w:lang w:val="be-BY"/>
        </w:rPr>
        <w:t xml:space="preserve"> ст., цытата вылучана падкрэсліваннем; пры гэтым у </w:t>
      </w:r>
      <w:r w:rsidRPr="00701843">
        <w:rPr>
          <w:spacing w:val="-12"/>
          <w:sz w:val="18"/>
          <w:szCs w:val="18"/>
        </w:rPr>
        <w:t>VL</w:t>
      </w:r>
      <w:r w:rsidRPr="00701843">
        <w:rPr>
          <w:spacing w:val="-12"/>
          <w:sz w:val="18"/>
          <w:szCs w:val="18"/>
          <w:lang w:val="be-BY"/>
        </w:rPr>
        <w:t xml:space="preserve"> </w:t>
      </w:r>
      <w:r w:rsidRPr="00701843">
        <w:rPr>
          <w:spacing w:val="-12"/>
          <w:sz w:val="18"/>
          <w:szCs w:val="18"/>
        </w:rPr>
        <w:t>VIII</w:t>
      </w:r>
      <w:r w:rsidRPr="00701843">
        <w:rPr>
          <w:spacing w:val="-12"/>
          <w:sz w:val="18"/>
          <w:szCs w:val="18"/>
          <w:lang w:val="be-BY"/>
        </w:rPr>
        <w:t xml:space="preserve">. </w:t>
      </w:r>
      <w:r w:rsidRPr="00701843">
        <w:rPr>
          <w:spacing w:val="-12"/>
          <w:sz w:val="18"/>
          <w:szCs w:val="18"/>
        </w:rPr>
        <w:t>S</w:t>
      </w:r>
      <w:r w:rsidRPr="00701843">
        <w:rPr>
          <w:spacing w:val="-12"/>
          <w:sz w:val="18"/>
          <w:szCs w:val="18"/>
          <w:lang w:val="be-BY"/>
        </w:rPr>
        <w:t>. 568 дадзены фрагмент канстытуцыі 1776 г. істотна адроз</w:t>
      </w:r>
      <w:r>
        <w:rPr>
          <w:spacing w:val="-12"/>
          <w:sz w:val="18"/>
          <w:szCs w:val="18"/>
          <w:lang w:val="be-BY"/>
        </w:rPr>
        <w:softHyphen/>
      </w:r>
      <w:r w:rsidRPr="00701843">
        <w:rPr>
          <w:spacing w:val="-12"/>
          <w:sz w:val="18"/>
          <w:szCs w:val="18"/>
          <w:lang w:val="be-BY"/>
        </w:rPr>
        <w:t>ні</w:t>
      </w:r>
      <w:r>
        <w:rPr>
          <w:spacing w:val="-12"/>
          <w:sz w:val="18"/>
          <w:szCs w:val="18"/>
          <w:lang w:val="be-BY"/>
        </w:rPr>
        <w:softHyphen/>
      </w:r>
      <w:r w:rsidRPr="00701843">
        <w:rPr>
          <w:spacing w:val="-12"/>
          <w:sz w:val="18"/>
          <w:szCs w:val="18"/>
          <w:lang w:val="be-BY"/>
        </w:rPr>
        <w:t>ва</w:t>
      </w:r>
      <w:r>
        <w:rPr>
          <w:spacing w:val="-12"/>
          <w:sz w:val="18"/>
          <w:szCs w:val="18"/>
          <w:lang w:val="be-BY"/>
        </w:rPr>
        <w:softHyphen/>
      </w:r>
      <w:r w:rsidRPr="00701843">
        <w:rPr>
          <w:spacing w:val="-12"/>
          <w:sz w:val="18"/>
          <w:szCs w:val="18"/>
          <w:lang w:val="be-BY"/>
        </w:rPr>
        <w:t>ец</w:t>
      </w:r>
      <w:r>
        <w:rPr>
          <w:spacing w:val="-12"/>
          <w:sz w:val="18"/>
          <w:szCs w:val="18"/>
          <w:lang w:val="be-BY"/>
        </w:rPr>
        <w:softHyphen/>
      </w:r>
      <w:r w:rsidRPr="00701843">
        <w:rPr>
          <w:spacing w:val="-12"/>
          <w:sz w:val="18"/>
          <w:szCs w:val="18"/>
          <w:lang w:val="be-BY"/>
        </w:rPr>
        <w:t>ца: «</w:t>
      </w:r>
      <w:r w:rsidRPr="00701843">
        <w:rPr>
          <w:spacing w:val="-12"/>
          <w:sz w:val="18"/>
          <w:szCs w:val="18"/>
          <w:u w:val="single"/>
        </w:rPr>
        <w:t>Tak</w:t>
      </w:r>
      <w:r w:rsidRPr="00701843">
        <w:rPr>
          <w:spacing w:val="-12"/>
          <w:sz w:val="18"/>
          <w:szCs w:val="18"/>
          <w:u w:val="single"/>
          <w:lang w:val="be-BY"/>
        </w:rPr>
        <w:t xml:space="preserve"> </w:t>
      </w:r>
      <w:r w:rsidRPr="00701843">
        <w:rPr>
          <w:spacing w:val="-12"/>
          <w:sz w:val="18"/>
          <w:szCs w:val="18"/>
          <w:u w:val="single"/>
        </w:rPr>
        <w:t>jednak</w:t>
      </w:r>
      <w:r w:rsidRPr="00701843">
        <w:rPr>
          <w:spacing w:val="-12"/>
          <w:sz w:val="18"/>
          <w:szCs w:val="18"/>
          <w:u w:val="single"/>
          <w:lang w:val="be-BY"/>
        </w:rPr>
        <w:t xml:space="preserve"> </w:t>
      </w:r>
      <w:r w:rsidRPr="00701843">
        <w:rPr>
          <w:spacing w:val="-12"/>
          <w:sz w:val="18"/>
          <w:szCs w:val="18"/>
          <w:u w:val="single"/>
        </w:rPr>
        <w:t>te</w:t>
      </w:r>
      <w:r w:rsidRPr="00701843">
        <w:rPr>
          <w:spacing w:val="-12"/>
          <w:sz w:val="18"/>
          <w:szCs w:val="18"/>
          <w:u w:val="single"/>
          <w:lang w:val="be-BY"/>
        </w:rPr>
        <w:t xml:space="preserve">ż </w:t>
      </w:r>
      <w:r w:rsidRPr="00701843">
        <w:rPr>
          <w:spacing w:val="-12"/>
          <w:sz w:val="18"/>
          <w:szCs w:val="18"/>
          <w:u w:val="single"/>
        </w:rPr>
        <w:t>lustacyje</w:t>
      </w:r>
      <w:r w:rsidRPr="00701843">
        <w:rPr>
          <w:spacing w:val="-12"/>
          <w:sz w:val="18"/>
          <w:szCs w:val="18"/>
          <w:u w:val="single"/>
          <w:lang w:val="be-BY"/>
        </w:rPr>
        <w:t xml:space="preserve"> </w:t>
      </w:r>
      <w:r w:rsidRPr="00701843">
        <w:rPr>
          <w:spacing w:val="-12"/>
          <w:sz w:val="18"/>
          <w:szCs w:val="18"/>
          <w:u w:val="single"/>
        </w:rPr>
        <w:t>powinno</w:t>
      </w:r>
      <w:r w:rsidRPr="00701843">
        <w:rPr>
          <w:spacing w:val="-12"/>
          <w:sz w:val="18"/>
          <w:szCs w:val="18"/>
          <w:u w:val="single"/>
          <w:lang w:val="be-BY"/>
        </w:rPr>
        <w:t>ś</w:t>
      </w:r>
      <w:r w:rsidRPr="00701843">
        <w:rPr>
          <w:spacing w:val="-12"/>
          <w:sz w:val="18"/>
          <w:szCs w:val="18"/>
          <w:u w:val="single"/>
        </w:rPr>
        <w:t>ci</w:t>
      </w:r>
      <w:r w:rsidRPr="00701843">
        <w:rPr>
          <w:spacing w:val="-12"/>
          <w:sz w:val="18"/>
          <w:szCs w:val="18"/>
          <w:u w:val="single"/>
          <w:lang w:val="be-BY"/>
        </w:rPr>
        <w:t xml:space="preserve"> </w:t>
      </w:r>
      <w:r w:rsidRPr="00701843">
        <w:rPr>
          <w:spacing w:val="-12"/>
          <w:sz w:val="18"/>
          <w:szCs w:val="18"/>
          <w:u w:val="single"/>
        </w:rPr>
        <w:t>miasteczek</w:t>
      </w:r>
      <w:r w:rsidRPr="00701843">
        <w:rPr>
          <w:spacing w:val="-12"/>
          <w:sz w:val="18"/>
          <w:szCs w:val="18"/>
          <w:u w:val="single"/>
          <w:lang w:val="be-BY"/>
        </w:rPr>
        <w:t xml:space="preserve"> </w:t>
      </w:r>
      <w:r w:rsidRPr="00701843">
        <w:rPr>
          <w:spacing w:val="-12"/>
          <w:sz w:val="18"/>
          <w:szCs w:val="18"/>
          <w:u w:val="single"/>
        </w:rPr>
        <w:t>u</w:t>
      </w:r>
      <w:r w:rsidRPr="00701843">
        <w:rPr>
          <w:spacing w:val="-12"/>
          <w:sz w:val="18"/>
          <w:szCs w:val="18"/>
          <w:u w:val="single"/>
          <w:lang w:val="be-BY"/>
        </w:rPr>
        <w:t>ł</w:t>
      </w:r>
      <w:r w:rsidRPr="00701843">
        <w:rPr>
          <w:spacing w:val="-12"/>
          <w:sz w:val="18"/>
          <w:szCs w:val="18"/>
          <w:u w:val="single"/>
        </w:rPr>
        <w:t>o</w:t>
      </w:r>
      <w:r w:rsidRPr="00701843">
        <w:rPr>
          <w:spacing w:val="-12"/>
          <w:sz w:val="18"/>
          <w:szCs w:val="18"/>
          <w:u w:val="single"/>
          <w:lang w:val="be-BY"/>
        </w:rPr>
        <w:t>ż</w:t>
      </w:r>
      <w:r w:rsidRPr="00701843">
        <w:rPr>
          <w:spacing w:val="-12"/>
          <w:sz w:val="18"/>
          <w:szCs w:val="18"/>
          <w:u w:val="single"/>
        </w:rPr>
        <w:t>yc</w:t>
      </w:r>
      <w:r w:rsidRPr="00701843">
        <w:rPr>
          <w:spacing w:val="-12"/>
          <w:sz w:val="18"/>
          <w:szCs w:val="18"/>
          <w:u w:val="single"/>
          <w:lang w:val="be-BY"/>
        </w:rPr>
        <w:t xml:space="preserve"> </w:t>
      </w:r>
      <w:r w:rsidRPr="00701843">
        <w:rPr>
          <w:spacing w:val="-12"/>
          <w:sz w:val="18"/>
          <w:szCs w:val="18"/>
          <w:u w:val="single"/>
        </w:rPr>
        <w:t>i</w:t>
      </w:r>
      <w:r w:rsidRPr="00701843">
        <w:rPr>
          <w:spacing w:val="-12"/>
          <w:sz w:val="18"/>
          <w:szCs w:val="18"/>
          <w:u w:val="single"/>
          <w:lang w:val="be-BY"/>
        </w:rPr>
        <w:t xml:space="preserve"> </w:t>
      </w:r>
      <w:r w:rsidRPr="00701843">
        <w:rPr>
          <w:spacing w:val="-12"/>
          <w:sz w:val="18"/>
          <w:szCs w:val="18"/>
          <w:u w:val="single"/>
        </w:rPr>
        <w:t>opisa</w:t>
      </w:r>
      <w:r w:rsidRPr="00701843">
        <w:rPr>
          <w:spacing w:val="-12"/>
          <w:sz w:val="18"/>
          <w:szCs w:val="18"/>
          <w:u w:val="single"/>
          <w:lang w:val="be-BY"/>
        </w:rPr>
        <w:t xml:space="preserve">ć </w:t>
      </w:r>
      <w:r w:rsidRPr="00701843">
        <w:rPr>
          <w:spacing w:val="-12"/>
          <w:sz w:val="18"/>
          <w:szCs w:val="18"/>
          <w:u w:val="single"/>
        </w:rPr>
        <w:t>maj</w:t>
      </w:r>
      <w:r w:rsidRPr="00701843">
        <w:rPr>
          <w:spacing w:val="-12"/>
          <w:sz w:val="18"/>
          <w:szCs w:val="18"/>
          <w:u w:val="single"/>
          <w:lang w:val="be-BY"/>
        </w:rPr>
        <w:t xml:space="preserve">ą, </w:t>
      </w:r>
      <w:r w:rsidRPr="00701843">
        <w:rPr>
          <w:spacing w:val="-12"/>
          <w:sz w:val="18"/>
          <w:szCs w:val="18"/>
          <w:u w:val="single"/>
        </w:rPr>
        <w:t>a</w:t>
      </w:r>
      <w:r w:rsidRPr="00701843">
        <w:rPr>
          <w:spacing w:val="-12"/>
          <w:sz w:val="18"/>
          <w:szCs w:val="18"/>
          <w:u w:val="single"/>
          <w:lang w:val="be-BY"/>
        </w:rPr>
        <w:t>ż</w:t>
      </w:r>
      <w:r w:rsidRPr="00701843">
        <w:rPr>
          <w:spacing w:val="-12"/>
          <w:sz w:val="18"/>
          <w:szCs w:val="18"/>
          <w:u w:val="single"/>
        </w:rPr>
        <w:t>eby</w:t>
      </w:r>
      <w:r w:rsidRPr="00701843">
        <w:rPr>
          <w:spacing w:val="-12"/>
          <w:sz w:val="18"/>
          <w:szCs w:val="18"/>
          <w:lang w:val="be-BY"/>
        </w:rPr>
        <w:t xml:space="preserve"> [</w:t>
      </w:r>
      <w:r w:rsidRPr="00701843">
        <w:rPr>
          <w:spacing w:val="-12"/>
          <w:sz w:val="18"/>
          <w:szCs w:val="18"/>
        </w:rPr>
        <w:t>ostrzega</w:t>
      </w:r>
      <w:r w:rsidRPr="00701843">
        <w:rPr>
          <w:spacing w:val="-12"/>
          <w:sz w:val="18"/>
          <w:szCs w:val="18"/>
          <w:lang w:val="be-BY"/>
        </w:rPr>
        <w:t xml:space="preserve"> </w:t>
      </w:r>
      <w:r w:rsidRPr="00701843">
        <w:rPr>
          <w:spacing w:val="-12"/>
          <w:sz w:val="18"/>
          <w:szCs w:val="18"/>
        </w:rPr>
        <w:t>si</w:t>
      </w:r>
      <w:r w:rsidRPr="00701843">
        <w:rPr>
          <w:spacing w:val="-12"/>
          <w:sz w:val="18"/>
          <w:szCs w:val="18"/>
          <w:lang w:val="be-BY"/>
        </w:rPr>
        <w:t xml:space="preserve">ę </w:t>
      </w:r>
      <w:r w:rsidRPr="00701843">
        <w:rPr>
          <w:spacing w:val="-12"/>
          <w:sz w:val="18"/>
          <w:szCs w:val="18"/>
        </w:rPr>
        <w:t>aby</w:t>
      </w:r>
      <w:r w:rsidRPr="00701843">
        <w:rPr>
          <w:spacing w:val="-12"/>
          <w:sz w:val="18"/>
          <w:szCs w:val="18"/>
          <w:lang w:val="be-BY"/>
        </w:rPr>
        <w:t xml:space="preserve">] </w:t>
      </w:r>
      <w:r w:rsidRPr="00701843">
        <w:rPr>
          <w:spacing w:val="-12"/>
          <w:sz w:val="18"/>
          <w:szCs w:val="18"/>
        </w:rPr>
        <w:t>ci</w:t>
      </w:r>
      <w:r w:rsidRPr="00701843">
        <w:rPr>
          <w:spacing w:val="-12"/>
          <w:sz w:val="18"/>
          <w:szCs w:val="18"/>
          <w:lang w:val="be-BY"/>
        </w:rPr>
        <w:t>ż</w:t>
      </w:r>
      <w:r w:rsidRPr="00701843">
        <w:rPr>
          <w:b/>
          <w:spacing w:val="-12"/>
          <w:sz w:val="18"/>
          <w:szCs w:val="18"/>
          <w:lang w:val="be-BY"/>
        </w:rPr>
        <w:t xml:space="preserve"> </w:t>
      </w:r>
      <w:r w:rsidRPr="00701843">
        <w:rPr>
          <w:spacing w:val="-12"/>
          <w:sz w:val="18"/>
          <w:szCs w:val="18"/>
        </w:rPr>
        <w:t>miasteczek</w:t>
      </w:r>
      <w:r w:rsidRPr="00701843">
        <w:rPr>
          <w:spacing w:val="-12"/>
          <w:sz w:val="18"/>
          <w:szCs w:val="18"/>
          <w:lang w:val="be-BY"/>
        </w:rPr>
        <w:t xml:space="preserve"> </w:t>
      </w:r>
      <w:r w:rsidRPr="00701843">
        <w:rPr>
          <w:spacing w:val="-12"/>
          <w:sz w:val="18"/>
          <w:szCs w:val="18"/>
          <w:u w:val="single"/>
        </w:rPr>
        <w:t>magdeburskich</w:t>
      </w:r>
      <w:r w:rsidRPr="00701843">
        <w:rPr>
          <w:spacing w:val="-12"/>
          <w:sz w:val="18"/>
          <w:szCs w:val="18"/>
          <w:lang w:val="be-BY"/>
        </w:rPr>
        <w:t xml:space="preserve"> </w:t>
      </w:r>
      <w:r w:rsidRPr="00701843">
        <w:rPr>
          <w:spacing w:val="-12"/>
          <w:sz w:val="18"/>
          <w:szCs w:val="18"/>
        </w:rPr>
        <w:t>mieszka</w:t>
      </w:r>
      <w:r w:rsidRPr="00701843">
        <w:rPr>
          <w:spacing w:val="-12"/>
          <w:sz w:val="18"/>
          <w:szCs w:val="18"/>
          <w:lang w:val="be-BY"/>
        </w:rPr>
        <w:t>ń</w:t>
      </w:r>
      <w:r w:rsidRPr="00701843">
        <w:rPr>
          <w:spacing w:val="-12"/>
          <w:sz w:val="18"/>
          <w:szCs w:val="18"/>
        </w:rPr>
        <w:t>ce</w:t>
      </w:r>
      <w:r w:rsidRPr="00701843">
        <w:rPr>
          <w:spacing w:val="-12"/>
          <w:sz w:val="18"/>
          <w:szCs w:val="18"/>
          <w:lang w:val="be-BY"/>
        </w:rPr>
        <w:t xml:space="preserve"> </w:t>
      </w:r>
      <w:r w:rsidRPr="00701843">
        <w:rPr>
          <w:spacing w:val="-12"/>
          <w:sz w:val="18"/>
          <w:szCs w:val="18"/>
        </w:rPr>
        <w:t>nad</w:t>
      </w:r>
      <w:r w:rsidRPr="00701843">
        <w:rPr>
          <w:spacing w:val="-12"/>
          <w:sz w:val="18"/>
          <w:szCs w:val="18"/>
          <w:lang w:val="be-BY"/>
        </w:rPr>
        <w:t xml:space="preserve"> </w:t>
      </w:r>
      <w:r w:rsidRPr="00701843">
        <w:rPr>
          <w:spacing w:val="-12"/>
          <w:sz w:val="18"/>
          <w:szCs w:val="18"/>
        </w:rPr>
        <w:t>p</w:t>
      </w:r>
      <w:r w:rsidRPr="00701843">
        <w:rPr>
          <w:spacing w:val="-12"/>
          <w:sz w:val="18"/>
          <w:szCs w:val="18"/>
          <w:lang w:val="be-BY"/>
        </w:rPr>
        <w:t>ł</w:t>
      </w:r>
      <w:r w:rsidRPr="00701843">
        <w:rPr>
          <w:spacing w:val="-12"/>
          <w:sz w:val="18"/>
          <w:szCs w:val="18"/>
        </w:rPr>
        <w:t>ac</w:t>
      </w:r>
      <w:r w:rsidRPr="00701843">
        <w:rPr>
          <w:spacing w:val="-12"/>
          <w:sz w:val="18"/>
          <w:szCs w:val="18"/>
          <w:lang w:val="be-BY"/>
        </w:rPr>
        <w:t xml:space="preserve">ę </w:t>
      </w:r>
      <w:r w:rsidRPr="00701843">
        <w:rPr>
          <w:spacing w:val="-12"/>
          <w:sz w:val="18"/>
          <w:szCs w:val="18"/>
        </w:rPr>
        <w:t>swych</w:t>
      </w:r>
      <w:r w:rsidRPr="00701843">
        <w:rPr>
          <w:spacing w:val="-12"/>
          <w:sz w:val="18"/>
          <w:szCs w:val="18"/>
          <w:lang w:val="be-BY"/>
        </w:rPr>
        <w:t xml:space="preserve"> </w:t>
      </w:r>
      <w:r w:rsidRPr="00701843">
        <w:rPr>
          <w:spacing w:val="-12"/>
          <w:sz w:val="18"/>
          <w:szCs w:val="18"/>
        </w:rPr>
        <w:t>dochod</w:t>
      </w:r>
      <w:r w:rsidRPr="00701843">
        <w:rPr>
          <w:spacing w:val="-12"/>
          <w:sz w:val="18"/>
          <w:szCs w:val="18"/>
          <w:lang w:val="be-BY"/>
        </w:rPr>
        <w:t>ó</w:t>
      </w:r>
      <w:r w:rsidRPr="00701843">
        <w:rPr>
          <w:spacing w:val="-12"/>
          <w:sz w:val="18"/>
          <w:szCs w:val="18"/>
        </w:rPr>
        <w:t>w</w:t>
      </w:r>
      <w:r w:rsidRPr="00701843">
        <w:rPr>
          <w:spacing w:val="-12"/>
          <w:sz w:val="18"/>
          <w:szCs w:val="18"/>
          <w:lang w:val="be-BY"/>
        </w:rPr>
        <w:t xml:space="preserve"> </w:t>
      </w:r>
      <w:r w:rsidRPr="00701843">
        <w:rPr>
          <w:spacing w:val="-12"/>
          <w:sz w:val="18"/>
          <w:szCs w:val="18"/>
        </w:rPr>
        <w:t>do</w:t>
      </w:r>
      <w:r w:rsidRPr="00701843">
        <w:rPr>
          <w:spacing w:val="-12"/>
          <w:sz w:val="18"/>
          <w:szCs w:val="18"/>
          <w:lang w:val="be-BY"/>
        </w:rPr>
        <w:t xml:space="preserve"> </w:t>
      </w:r>
      <w:r w:rsidRPr="00701843">
        <w:rPr>
          <w:spacing w:val="-12"/>
          <w:sz w:val="18"/>
          <w:szCs w:val="18"/>
        </w:rPr>
        <w:t>skarbu</w:t>
      </w:r>
      <w:r w:rsidRPr="00701843">
        <w:rPr>
          <w:spacing w:val="-12"/>
          <w:sz w:val="18"/>
          <w:szCs w:val="18"/>
          <w:lang w:val="be-BY"/>
        </w:rPr>
        <w:t xml:space="preserve"> </w:t>
      </w:r>
      <w:r w:rsidRPr="00701843">
        <w:rPr>
          <w:spacing w:val="-12"/>
          <w:sz w:val="18"/>
          <w:szCs w:val="18"/>
        </w:rPr>
        <w:t>pub</w:t>
      </w:r>
      <w:r>
        <w:rPr>
          <w:spacing w:val="-12"/>
          <w:sz w:val="18"/>
          <w:szCs w:val="18"/>
          <w:lang w:val="be-BY"/>
        </w:rPr>
        <w:softHyphen/>
      </w:r>
      <w:r w:rsidRPr="00701843">
        <w:rPr>
          <w:spacing w:val="-12"/>
          <w:sz w:val="18"/>
          <w:szCs w:val="18"/>
        </w:rPr>
        <w:t>licz</w:t>
      </w:r>
      <w:r>
        <w:rPr>
          <w:spacing w:val="-12"/>
          <w:sz w:val="18"/>
          <w:szCs w:val="18"/>
          <w:lang w:val="be-BY"/>
        </w:rPr>
        <w:softHyphen/>
      </w:r>
      <w:r w:rsidRPr="00701843">
        <w:rPr>
          <w:spacing w:val="-12"/>
          <w:sz w:val="18"/>
          <w:szCs w:val="18"/>
        </w:rPr>
        <w:t>ne</w:t>
      </w:r>
      <w:r>
        <w:rPr>
          <w:spacing w:val="-12"/>
          <w:sz w:val="18"/>
          <w:szCs w:val="18"/>
          <w:lang w:val="be-BY"/>
        </w:rPr>
        <w:softHyphen/>
      </w:r>
      <w:r w:rsidRPr="00701843">
        <w:rPr>
          <w:spacing w:val="-12"/>
          <w:sz w:val="18"/>
          <w:szCs w:val="18"/>
        </w:rPr>
        <w:t>go</w:t>
      </w:r>
      <w:r w:rsidRPr="00701843">
        <w:rPr>
          <w:spacing w:val="-12"/>
          <w:sz w:val="18"/>
          <w:szCs w:val="18"/>
          <w:lang w:val="be-BY"/>
        </w:rPr>
        <w:t xml:space="preserve"> </w:t>
      </w:r>
      <w:r w:rsidRPr="00701843">
        <w:rPr>
          <w:spacing w:val="-12"/>
          <w:sz w:val="18"/>
          <w:szCs w:val="18"/>
        </w:rPr>
        <w:t>nale</w:t>
      </w:r>
      <w:r w:rsidRPr="00701843">
        <w:rPr>
          <w:spacing w:val="-12"/>
          <w:sz w:val="18"/>
          <w:szCs w:val="18"/>
          <w:lang w:val="be-BY"/>
        </w:rPr>
        <w:t>żą</w:t>
      </w:r>
      <w:r w:rsidRPr="00701843">
        <w:rPr>
          <w:spacing w:val="-12"/>
          <w:sz w:val="18"/>
          <w:szCs w:val="18"/>
        </w:rPr>
        <w:t>c</w:t>
      </w:r>
      <w:r w:rsidRPr="00701843">
        <w:rPr>
          <w:spacing w:val="-12"/>
          <w:sz w:val="18"/>
          <w:szCs w:val="18"/>
          <w:lang w:val="be-BY"/>
        </w:rPr>
        <w:t xml:space="preserve">ą, </w:t>
      </w:r>
      <w:r w:rsidRPr="00701843">
        <w:rPr>
          <w:spacing w:val="-12"/>
          <w:sz w:val="18"/>
          <w:szCs w:val="18"/>
        </w:rPr>
        <w:t>i</w:t>
      </w:r>
      <w:r w:rsidRPr="00701843">
        <w:rPr>
          <w:spacing w:val="-12"/>
          <w:sz w:val="18"/>
          <w:szCs w:val="18"/>
          <w:lang w:val="be-BY"/>
        </w:rPr>
        <w:t xml:space="preserve"> </w:t>
      </w:r>
      <w:r w:rsidRPr="00701843">
        <w:rPr>
          <w:spacing w:val="-12"/>
          <w:sz w:val="18"/>
          <w:szCs w:val="18"/>
        </w:rPr>
        <w:t>nad</w:t>
      </w:r>
      <w:r w:rsidRPr="00701843">
        <w:rPr>
          <w:spacing w:val="-12"/>
          <w:sz w:val="18"/>
          <w:szCs w:val="18"/>
          <w:lang w:val="be-BY"/>
        </w:rPr>
        <w:t xml:space="preserve"> </w:t>
      </w:r>
      <w:r w:rsidRPr="00701843">
        <w:rPr>
          <w:spacing w:val="-12"/>
          <w:sz w:val="18"/>
          <w:szCs w:val="18"/>
        </w:rPr>
        <w:t>dawne</w:t>
      </w:r>
      <w:r w:rsidRPr="00701843">
        <w:rPr>
          <w:spacing w:val="-12"/>
          <w:sz w:val="18"/>
          <w:szCs w:val="18"/>
          <w:lang w:val="be-BY"/>
        </w:rPr>
        <w:t xml:space="preserve"> </w:t>
      </w:r>
      <w:r w:rsidRPr="00701843">
        <w:rPr>
          <w:spacing w:val="-12"/>
          <w:sz w:val="18"/>
          <w:szCs w:val="18"/>
        </w:rPr>
        <w:t>wed</w:t>
      </w:r>
      <w:r w:rsidRPr="00701843">
        <w:rPr>
          <w:spacing w:val="-12"/>
          <w:sz w:val="18"/>
          <w:szCs w:val="18"/>
          <w:lang w:val="be-BY"/>
        </w:rPr>
        <w:t>ł</w:t>
      </w:r>
      <w:r w:rsidRPr="00701843">
        <w:rPr>
          <w:spacing w:val="-12"/>
          <w:sz w:val="18"/>
          <w:szCs w:val="18"/>
        </w:rPr>
        <w:t>ug</w:t>
      </w:r>
      <w:r w:rsidRPr="00701843">
        <w:rPr>
          <w:spacing w:val="-12"/>
          <w:sz w:val="18"/>
          <w:szCs w:val="18"/>
          <w:lang w:val="be-BY"/>
        </w:rPr>
        <w:t xml:space="preserve"> </w:t>
      </w:r>
      <w:r w:rsidRPr="00701843">
        <w:rPr>
          <w:spacing w:val="-12"/>
          <w:sz w:val="18"/>
          <w:szCs w:val="18"/>
        </w:rPr>
        <w:t>swych</w:t>
      </w:r>
      <w:r w:rsidRPr="00701843">
        <w:rPr>
          <w:spacing w:val="-12"/>
          <w:sz w:val="18"/>
          <w:szCs w:val="18"/>
          <w:lang w:val="be-BY"/>
        </w:rPr>
        <w:t xml:space="preserve"> </w:t>
      </w:r>
      <w:r w:rsidRPr="00701843">
        <w:rPr>
          <w:spacing w:val="-12"/>
          <w:sz w:val="18"/>
          <w:szCs w:val="18"/>
        </w:rPr>
        <w:t>ustaw</w:t>
      </w:r>
      <w:r w:rsidRPr="00701843">
        <w:rPr>
          <w:spacing w:val="-12"/>
          <w:sz w:val="18"/>
          <w:szCs w:val="18"/>
          <w:lang w:val="be-BY"/>
        </w:rPr>
        <w:t xml:space="preserve"> </w:t>
      </w:r>
      <w:r w:rsidRPr="00701843">
        <w:rPr>
          <w:spacing w:val="-12"/>
          <w:sz w:val="18"/>
          <w:szCs w:val="18"/>
        </w:rPr>
        <w:t>powinno</w:t>
      </w:r>
      <w:r w:rsidRPr="00701843">
        <w:rPr>
          <w:spacing w:val="-12"/>
          <w:sz w:val="18"/>
          <w:szCs w:val="18"/>
          <w:lang w:val="be-BY"/>
        </w:rPr>
        <w:t>ś</w:t>
      </w:r>
      <w:r w:rsidRPr="00701843">
        <w:rPr>
          <w:spacing w:val="-12"/>
          <w:sz w:val="18"/>
          <w:szCs w:val="18"/>
        </w:rPr>
        <w:t>ci</w:t>
      </w:r>
      <w:r w:rsidRPr="00701843">
        <w:rPr>
          <w:spacing w:val="-12"/>
          <w:sz w:val="18"/>
          <w:szCs w:val="18"/>
          <w:lang w:val="be-BY"/>
        </w:rPr>
        <w:t xml:space="preserve"> </w:t>
      </w:r>
      <w:r w:rsidRPr="00701843">
        <w:rPr>
          <w:spacing w:val="-12"/>
          <w:sz w:val="18"/>
          <w:szCs w:val="18"/>
        </w:rPr>
        <w:t>dla</w:t>
      </w:r>
      <w:r w:rsidRPr="00701843">
        <w:rPr>
          <w:spacing w:val="-12"/>
          <w:sz w:val="18"/>
          <w:szCs w:val="18"/>
          <w:lang w:val="be-BY"/>
        </w:rPr>
        <w:t xml:space="preserve"> </w:t>
      </w:r>
      <w:r w:rsidRPr="00701843">
        <w:rPr>
          <w:spacing w:val="-12"/>
          <w:sz w:val="18"/>
          <w:szCs w:val="18"/>
        </w:rPr>
        <w:t>starost</w:t>
      </w:r>
      <w:r w:rsidRPr="00701843">
        <w:rPr>
          <w:spacing w:val="-12"/>
          <w:sz w:val="18"/>
          <w:szCs w:val="18"/>
          <w:lang w:val="be-BY"/>
        </w:rPr>
        <w:t>ó</w:t>
      </w:r>
      <w:r w:rsidRPr="00701843">
        <w:rPr>
          <w:spacing w:val="-12"/>
          <w:sz w:val="18"/>
          <w:szCs w:val="18"/>
        </w:rPr>
        <w:t>w</w:t>
      </w:r>
      <w:r w:rsidRPr="00701843">
        <w:rPr>
          <w:spacing w:val="-12"/>
          <w:sz w:val="18"/>
          <w:szCs w:val="18"/>
          <w:lang w:val="be-BY"/>
        </w:rPr>
        <w:t xml:space="preserve">, </w:t>
      </w:r>
      <w:r w:rsidRPr="00701843">
        <w:rPr>
          <w:spacing w:val="-12"/>
          <w:sz w:val="18"/>
          <w:szCs w:val="18"/>
        </w:rPr>
        <w:t>do</w:t>
      </w:r>
      <w:r w:rsidRPr="00701843">
        <w:rPr>
          <w:spacing w:val="-12"/>
          <w:sz w:val="18"/>
          <w:szCs w:val="18"/>
          <w:lang w:val="be-BY"/>
        </w:rPr>
        <w:t xml:space="preserve"> ż</w:t>
      </w:r>
      <w:r w:rsidRPr="00701843">
        <w:rPr>
          <w:spacing w:val="-12"/>
          <w:sz w:val="18"/>
          <w:szCs w:val="18"/>
        </w:rPr>
        <w:t>adnych</w:t>
      </w:r>
      <w:r w:rsidRPr="00701843">
        <w:rPr>
          <w:spacing w:val="-12"/>
          <w:sz w:val="18"/>
          <w:szCs w:val="18"/>
          <w:lang w:val="be-BY"/>
        </w:rPr>
        <w:t xml:space="preserve"> </w:t>
      </w:r>
      <w:r w:rsidRPr="00701843">
        <w:rPr>
          <w:spacing w:val="-12"/>
          <w:sz w:val="18"/>
          <w:szCs w:val="18"/>
        </w:rPr>
        <w:t>innych</w:t>
      </w:r>
      <w:r w:rsidRPr="00701843">
        <w:rPr>
          <w:spacing w:val="-12"/>
          <w:sz w:val="18"/>
          <w:szCs w:val="18"/>
          <w:lang w:val="be-BY"/>
        </w:rPr>
        <w:t xml:space="preserve"> </w:t>
      </w:r>
      <w:r w:rsidRPr="00701843">
        <w:rPr>
          <w:spacing w:val="-12"/>
          <w:sz w:val="18"/>
          <w:szCs w:val="18"/>
        </w:rPr>
        <w:t>przez</w:t>
      </w:r>
      <w:r w:rsidRPr="00701843">
        <w:rPr>
          <w:spacing w:val="-12"/>
          <w:sz w:val="18"/>
          <w:szCs w:val="18"/>
          <w:lang w:val="be-BY"/>
        </w:rPr>
        <w:t xml:space="preserve"> </w:t>
      </w:r>
      <w:r w:rsidRPr="00701843">
        <w:rPr>
          <w:spacing w:val="-12"/>
          <w:sz w:val="18"/>
          <w:szCs w:val="18"/>
        </w:rPr>
        <w:t>tych</w:t>
      </w:r>
      <w:r w:rsidRPr="00701843">
        <w:rPr>
          <w:spacing w:val="-12"/>
          <w:sz w:val="18"/>
          <w:szCs w:val="18"/>
          <w:lang w:val="be-BY"/>
        </w:rPr>
        <w:t>ż</w:t>
      </w:r>
      <w:r w:rsidRPr="00701843">
        <w:rPr>
          <w:spacing w:val="-12"/>
          <w:sz w:val="18"/>
          <w:szCs w:val="18"/>
        </w:rPr>
        <w:t>e</w:t>
      </w:r>
      <w:r w:rsidRPr="00701843">
        <w:rPr>
          <w:spacing w:val="-12"/>
          <w:sz w:val="18"/>
          <w:szCs w:val="18"/>
          <w:lang w:val="be-BY"/>
        </w:rPr>
        <w:t xml:space="preserve"> </w:t>
      </w:r>
      <w:r w:rsidRPr="00701843">
        <w:rPr>
          <w:spacing w:val="-12"/>
          <w:sz w:val="18"/>
          <w:szCs w:val="18"/>
        </w:rPr>
        <w:t>starost</w:t>
      </w:r>
      <w:r w:rsidRPr="00701843">
        <w:rPr>
          <w:spacing w:val="-12"/>
          <w:sz w:val="18"/>
          <w:szCs w:val="18"/>
          <w:lang w:val="be-BY"/>
        </w:rPr>
        <w:t>ó</w:t>
      </w:r>
      <w:r w:rsidRPr="00701843">
        <w:rPr>
          <w:spacing w:val="-12"/>
          <w:sz w:val="18"/>
          <w:szCs w:val="18"/>
        </w:rPr>
        <w:t>w</w:t>
      </w:r>
      <w:r w:rsidRPr="00701843">
        <w:rPr>
          <w:spacing w:val="-12"/>
          <w:sz w:val="18"/>
          <w:szCs w:val="18"/>
          <w:lang w:val="be-BY"/>
        </w:rPr>
        <w:t xml:space="preserve"> [</w:t>
      </w:r>
      <w:r w:rsidRPr="00701843">
        <w:rPr>
          <w:spacing w:val="-12"/>
          <w:sz w:val="18"/>
          <w:szCs w:val="18"/>
        </w:rPr>
        <w:t>podatk</w:t>
      </w:r>
      <w:r w:rsidRPr="00701843">
        <w:rPr>
          <w:spacing w:val="-12"/>
          <w:sz w:val="18"/>
          <w:szCs w:val="18"/>
          <w:lang w:val="be-BY"/>
        </w:rPr>
        <w:t>ó</w:t>
      </w:r>
      <w:r w:rsidRPr="00701843">
        <w:rPr>
          <w:spacing w:val="-12"/>
          <w:sz w:val="18"/>
          <w:szCs w:val="18"/>
        </w:rPr>
        <w:t>w</w:t>
      </w:r>
      <w:r w:rsidRPr="00701843">
        <w:rPr>
          <w:spacing w:val="-12"/>
          <w:sz w:val="18"/>
          <w:szCs w:val="18"/>
          <w:lang w:val="be-BY"/>
        </w:rPr>
        <w:t xml:space="preserve">] </w:t>
      </w:r>
      <w:r w:rsidRPr="00701843">
        <w:rPr>
          <w:spacing w:val="-12"/>
          <w:sz w:val="18"/>
          <w:szCs w:val="18"/>
        </w:rPr>
        <w:t>poci</w:t>
      </w:r>
      <w:r w:rsidRPr="00701843">
        <w:rPr>
          <w:spacing w:val="-12"/>
          <w:sz w:val="18"/>
          <w:szCs w:val="18"/>
          <w:lang w:val="be-BY"/>
        </w:rPr>
        <w:t>ą</w:t>
      </w:r>
      <w:r w:rsidRPr="00701843">
        <w:rPr>
          <w:spacing w:val="-12"/>
          <w:sz w:val="18"/>
          <w:szCs w:val="18"/>
        </w:rPr>
        <w:t>ganemi</w:t>
      </w:r>
      <w:r w:rsidRPr="00701843">
        <w:rPr>
          <w:spacing w:val="-12"/>
          <w:sz w:val="18"/>
          <w:szCs w:val="18"/>
          <w:lang w:val="be-BY"/>
        </w:rPr>
        <w:t xml:space="preserve"> </w:t>
      </w:r>
      <w:r w:rsidRPr="00701843">
        <w:rPr>
          <w:spacing w:val="-12"/>
          <w:sz w:val="18"/>
          <w:szCs w:val="18"/>
        </w:rPr>
        <w:t>nie</w:t>
      </w:r>
      <w:r w:rsidRPr="00701843">
        <w:rPr>
          <w:spacing w:val="-12"/>
          <w:sz w:val="18"/>
          <w:szCs w:val="18"/>
          <w:lang w:val="be-BY"/>
        </w:rPr>
        <w:t xml:space="preserve"> </w:t>
      </w:r>
      <w:r w:rsidRPr="00701843">
        <w:rPr>
          <w:spacing w:val="-12"/>
          <w:sz w:val="18"/>
          <w:szCs w:val="18"/>
        </w:rPr>
        <w:t>byli</w:t>
      </w:r>
      <w:r w:rsidRPr="00701843">
        <w:rPr>
          <w:spacing w:val="-12"/>
          <w:sz w:val="18"/>
          <w:szCs w:val="18"/>
          <w:lang w:val="be-BY"/>
        </w:rPr>
        <w:t>» (падкрэсліваннем вылучаны тэкст канс</w:t>
      </w:r>
      <w:r>
        <w:rPr>
          <w:spacing w:val="-12"/>
          <w:sz w:val="18"/>
          <w:szCs w:val="18"/>
          <w:lang w:val="be-BY"/>
        </w:rPr>
        <w:softHyphen/>
      </w:r>
      <w:r w:rsidRPr="00701843">
        <w:rPr>
          <w:spacing w:val="-12"/>
          <w:sz w:val="18"/>
          <w:szCs w:val="18"/>
          <w:lang w:val="be-BY"/>
        </w:rPr>
        <w:t>тытуцыі, прапушчаны ў маніфесце, у квадратныя дужкі ўзяты фрагменты мані</w:t>
      </w:r>
      <w:r>
        <w:rPr>
          <w:spacing w:val="-12"/>
          <w:sz w:val="18"/>
          <w:szCs w:val="18"/>
          <w:lang w:val="be-BY"/>
        </w:rPr>
        <w:softHyphen/>
      </w:r>
      <w:r w:rsidRPr="00701843">
        <w:rPr>
          <w:spacing w:val="-12"/>
          <w:sz w:val="18"/>
          <w:szCs w:val="18"/>
          <w:lang w:val="be-BY"/>
        </w:rPr>
        <w:t>фес</w:t>
      </w:r>
      <w:r>
        <w:rPr>
          <w:spacing w:val="-12"/>
          <w:sz w:val="18"/>
          <w:szCs w:val="18"/>
          <w:lang w:val="be-BY"/>
        </w:rPr>
        <w:softHyphen/>
      </w:r>
      <w:r w:rsidRPr="00701843">
        <w:rPr>
          <w:spacing w:val="-12"/>
          <w:sz w:val="18"/>
          <w:szCs w:val="18"/>
          <w:lang w:val="be-BY"/>
        </w:rPr>
        <w:t xml:space="preserve">та, якія не адпавядаюць тэксту ў </w:t>
      </w:r>
      <w:r w:rsidRPr="00701843">
        <w:rPr>
          <w:spacing w:val="-12"/>
          <w:sz w:val="18"/>
          <w:szCs w:val="18"/>
        </w:rPr>
        <w:t>VL</w:t>
      </w:r>
      <w:r w:rsidRPr="00701843">
        <w:rPr>
          <w:spacing w:val="-12"/>
          <w:sz w:val="18"/>
          <w:szCs w:val="18"/>
          <w:lang w:val="be-BY"/>
        </w:rPr>
        <w:t xml:space="preserve">. — </w:t>
      </w:r>
      <w:r w:rsidRPr="00701843">
        <w:rPr>
          <w:i/>
          <w:spacing w:val="-12"/>
          <w:sz w:val="18"/>
          <w:szCs w:val="18"/>
          <w:lang w:val="be-BY"/>
        </w:rPr>
        <w:t>В. А.</w:t>
      </w:r>
      <w:r w:rsidRPr="00701843">
        <w:rPr>
          <w:spacing w:val="-12"/>
          <w:sz w:val="18"/>
          <w:szCs w:val="18"/>
          <w:lang w:val="be-BY"/>
        </w:rPr>
        <w:t>).</w:t>
      </w:r>
    </w:p>
  </w:footnote>
  <w:footnote w:id="86">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Лац. да эканоміі.</w:t>
      </w:r>
    </w:p>
  </w:footnote>
  <w:footnote w:id="87">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 xml:space="preserve">Лац. скарачэнне </w:t>
      </w:r>
      <w:r w:rsidRPr="00701843">
        <w:rPr>
          <w:iCs/>
          <w:spacing w:val="-12"/>
          <w:sz w:val="18"/>
          <w:szCs w:val="18"/>
        </w:rPr>
        <w:t>u</w:t>
      </w:r>
      <w:r w:rsidRPr="00701843">
        <w:rPr>
          <w:iCs/>
          <w:spacing w:val="-12"/>
          <w:sz w:val="18"/>
          <w:szCs w:val="18"/>
          <w:lang w:val="be-BY"/>
        </w:rPr>
        <w:t>.</w:t>
      </w:r>
      <w:r w:rsidRPr="00701843">
        <w:rPr>
          <w:iCs/>
          <w:spacing w:val="-12"/>
          <w:sz w:val="18"/>
          <w:szCs w:val="18"/>
          <w:lang w:val="en-US"/>
        </w:rPr>
        <w:t> </w:t>
      </w:r>
      <w:r w:rsidRPr="00701843">
        <w:rPr>
          <w:iCs/>
          <w:spacing w:val="-12"/>
          <w:sz w:val="18"/>
          <w:szCs w:val="18"/>
        </w:rPr>
        <w:t>i</w:t>
      </w:r>
      <w:r w:rsidRPr="00701843">
        <w:rPr>
          <w:iCs/>
          <w:spacing w:val="-12"/>
          <w:sz w:val="18"/>
          <w:szCs w:val="18"/>
          <w:lang w:val="be-BY"/>
        </w:rPr>
        <w:t>.</w:t>
      </w:r>
      <w:r w:rsidRPr="00701843">
        <w:rPr>
          <w:iCs/>
          <w:spacing w:val="-12"/>
          <w:sz w:val="18"/>
          <w:szCs w:val="18"/>
          <w:lang w:val="en-US"/>
        </w:rPr>
        <w:t xml:space="preserve"> </w:t>
      </w:r>
      <w:r w:rsidRPr="00701843">
        <w:rPr>
          <w:bCs/>
          <w:spacing w:val="-12"/>
          <w:sz w:val="18"/>
          <w:szCs w:val="18"/>
          <w:lang w:val="be-BY"/>
        </w:rPr>
        <w:t>(</w:t>
      </w:r>
      <w:r w:rsidRPr="00701843">
        <w:rPr>
          <w:bCs/>
          <w:spacing w:val="-12"/>
          <w:sz w:val="18"/>
          <w:szCs w:val="18"/>
        </w:rPr>
        <w:t>ut</w:t>
      </w:r>
      <w:r w:rsidRPr="00701843">
        <w:rPr>
          <w:bCs/>
          <w:spacing w:val="-12"/>
          <w:sz w:val="18"/>
          <w:szCs w:val="18"/>
          <w:lang w:val="be-BY"/>
        </w:rPr>
        <w:t xml:space="preserve"> </w:t>
      </w:r>
      <w:r w:rsidRPr="00701843">
        <w:rPr>
          <w:bCs/>
          <w:spacing w:val="-12"/>
          <w:sz w:val="18"/>
          <w:szCs w:val="18"/>
        </w:rPr>
        <w:t>infra</w:t>
      </w:r>
      <w:r w:rsidRPr="00701843">
        <w:rPr>
          <w:bCs/>
          <w:spacing w:val="-12"/>
          <w:sz w:val="18"/>
          <w:szCs w:val="18"/>
          <w:lang w:val="be-BY"/>
        </w:rPr>
        <w:t>)</w:t>
      </w:r>
      <w:r w:rsidRPr="00701843">
        <w:rPr>
          <w:bCs/>
          <w:spacing w:val="-12"/>
          <w:sz w:val="18"/>
          <w:szCs w:val="18"/>
        </w:rPr>
        <w:t> </w:t>
      </w:r>
      <w:r w:rsidRPr="00701843">
        <w:rPr>
          <w:spacing w:val="-12"/>
          <w:sz w:val="18"/>
          <w:szCs w:val="18"/>
          <w:lang w:val="be-BY"/>
        </w:rPr>
        <w:t>— як пададзена ніжэй.</w:t>
      </w:r>
    </w:p>
  </w:footnote>
  <w:footnote w:id="88">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Вяльхорскі Міхал (</w:t>
      </w:r>
      <w:r w:rsidRPr="00701843">
        <w:rPr>
          <w:rStyle w:val="afb"/>
          <w:bCs/>
          <w:i w:val="0"/>
          <w:iCs w:val="0"/>
          <w:spacing w:val="-12"/>
          <w:sz w:val="18"/>
          <w:szCs w:val="18"/>
          <w:shd w:val="clear" w:color="auto" w:fill="FFFFFF"/>
        </w:rPr>
        <w:t>Wielhorski</w:t>
      </w:r>
      <w:r w:rsidRPr="00701843">
        <w:rPr>
          <w:spacing w:val="-12"/>
          <w:sz w:val="18"/>
          <w:szCs w:val="18"/>
          <w:shd w:val="clear" w:color="auto" w:fill="FFFFFF"/>
          <w:lang w:val="be-BY"/>
        </w:rPr>
        <w:t xml:space="preserve"> </w:t>
      </w:r>
      <w:r w:rsidRPr="00701843">
        <w:rPr>
          <w:spacing w:val="-12"/>
          <w:sz w:val="18"/>
          <w:szCs w:val="18"/>
          <w:shd w:val="clear" w:color="auto" w:fill="FFFFFF"/>
        </w:rPr>
        <w:t>Micha</w:t>
      </w:r>
      <w:r w:rsidRPr="00701843">
        <w:rPr>
          <w:spacing w:val="-12"/>
          <w:sz w:val="18"/>
          <w:szCs w:val="18"/>
          <w:shd w:val="clear" w:color="auto" w:fill="FFFFFF"/>
          <w:lang w:val="be-BY"/>
        </w:rPr>
        <w:t>ł), кухмістр вялікі літоўскі ў</w:t>
      </w:r>
      <w:r w:rsidRPr="00701843">
        <w:rPr>
          <w:spacing w:val="-12"/>
          <w:sz w:val="18"/>
          <w:szCs w:val="18"/>
          <w:shd w:val="clear" w:color="auto" w:fill="FFFFFF"/>
        </w:rPr>
        <w:t> </w:t>
      </w:r>
      <w:r w:rsidRPr="00701843">
        <w:rPr>
          <w:spacing w:val="-12"/>
          <w:sz w:val="18"/>
          <w:szCs w:val="18"/>
          <w:shd w:val="clear" w:color="auto" w:fill="FFFFFF"/>
          <w:lang w:val="be-BY"/>
        </w:rPr>
        <w:t>1763—1774 г</w:t>
      </w:r>
      <w:r>
        <w:rPr>
          <w:spacing w:val="-12"/>
          <w:sz w:val="18"/>
          <w:szCs w:val="18"/>
          <w:shd w:val="clear" w:color="auto" w:fill="FFFFFF"/>
          <w:lang w:val="be-BY"/>
        </w:rPr>
        <w:t>г</w:t>
      </w:r>
      <w:r w:rsidRPr="00701843">
        <w:rPr>
          <w:spacing w:val="-12"/>
          <w:sz w:val="18"/>
          <w:szCs w:val="18"/>
          <w:shd w:val="clear" w:color="auto" w:fill="FFFFFF"/>
          <w:lang w:val="be-BY"/>
        </w:rPr>
        <w:t xml:space="preserve">. [15, </w:t>
      </w:r>
      <w:r w:rsidRPr="00701843">
        <w:rPr>
          <w:spacing w:val="-12"/>
          <w:sz w:val="18"/>
          <w:szCs w:val="18"/>
          <w:shd w:val="clear" w:color="auto" w:fill="FFFFFF"/>
          <w:lang w:val="en-US"/>
        </w:rPr>
        <w:t>s</w:t>
      </w:r>
      <w:r w:rsidRPr="00701843">
        <w:rPr>
          <w:spacing w:val="-12"/>
          <w:sz w:val="18"/>
          <w:szCs w:val="18"/>
          <w:shd w:val="clear" w:color="auto" w:fill="FFFFFF"/>
          <w:lang w:val="be-BY"/>
        </w:rPr>
        <w:t>. 65].</w:t>
      </w:r>
    </w:p>
  </w:footnote>
  <w:footnote w:id="89">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 xml:space="preserve">Так у тэксце: </w:t>
      </w:r>
      <w:r w:rsidRPr="00701843">
        <w:rPr>
          <w:spacing w:val="-12"/>
          <w:sz w:val="18"/>
          <w:szCs w:val="18"/>
          <w:lang w:val="en-US"/>
        </w:rPr>
        <w:t>Bad</w:t>
      </w:r>
      <w:r w:rsidRPr="00701843">
        <w:rPr>
          <w:spacing w:val="-12"/>
          <w:sz w:val="18"/>
          <w:szCs w:val="18"/>
          <w:u w:val="single"/>
          <w:lang w:val="en-US"/>
        </w:rPr>
        <w:t>y</w:t>
      </w:r>
      <w:r w:rsidRPr="00701843">
        <w:rPr>
          <w:spacing w:val="-12"/>
          <w:sz w:val="18"/>
          <w:szCs w:val="18"/>
          <w:lang w:val="en-US"/>
        </w:rPr>
        <w:t>ni</w:t>
      </w:r>
      <w:r w:rsidRPr="00701843">
        <w:rPr>
          <w:spacing w:val="-12"/>
          <w:sz w:val="18"/>
          <w:szCs w:val="18"/>
          <w:lang w:val="be-BY"/>
        </w:rPr>
        <w:t xml:space="preserve"> замест: Бадэні Марцін (</w:t>
      </w:r>
      <w:r w:rsidRPr="00701843">
        <w:rPr>
          <w:spacing w:val="-12"/>
          <w:sz w:val="18"/>
          <w:szCs w:val="18"/>
          <w:lang w:val="en-US"/>
        </w:rPr>
        <w:t>Badeni</w:t>
      </w:r>
      <w:r w:rsidRPr="00701843">
        <w:rPr>
          <w:spacing w:val="-12"/>
          <w:sz w:val="18"/>
          <w:szCs w:val="18"/>
          <w:lang w:val="be-BY"/>
        </w:rPr>
        <w:t xml:space="preserve"> </w:t>
      </w:r>
      <w:r w:rsidRPr="00701843">
        <w:rPr>
          <w:spacing w:val="-12"/>
          <w:sz w:val="18"/>
          <w:szCs w:val="18"/>
          <w:lang w:val="en-US"/>
        </w:rPr>
        <w:t>Marcin</w:t>
      </w:r>
      <w:r w:rsidRPr="00701843">
        <w:rPr>
          <w:spacing w:val="-12"/>
          <w:sz w:val="18"/>
          <w:szCs w:val="18"/>
          <w:lang w:val="be-BY"/>
        </w:rPr>
        <w:t>), наступны, пасля А. Тызен</w:t>
      </w:r>
      <w:r>
        <w:rPr>
          <w:spacing w:val="-12"/>
          <w:sz w:val="18"/>
          <w:szCs w:val="18"/>
          <w:lang w:val="be-BY"/>
        </w:rPr>
        <w:softHyphen/>
      </w:r>
      <w:r w:rsidRPr="00701843">
        <w:rPr>
          <w:spacing w:val="-12"/>
          <w:sz w:val="18"/>
          <w:szCs w:val="18"/>
          <w:lang w:val="be-BY"/>
        </w:rPr>
        <w:t>гаў</w:t>
      </w:r>
      <w:r>
        <w:rPr>
          <w:spacing w:val="-12"/>
          <w:sz w:val="18"/>
          <w:szCs w:val="18"/>
          <w:lang w:val="be-BY"/>
        </w:rPr>
        <w:softHyphen/>
      </w:r>
      <w:r w:rsidRPr="00701843">
        <w:rPr>
          <w:spacing w:val="-12"/>
          <w:sz w:val="18"/>
          <w:szCs w:val="18"/>
          <w:lang w:val="be-BY"/>
        </w:rPr>
        <w:t>за, адміністратар сталовых уладанняў у ВКЛ [9]; аўтар выказвае падзяку А. У. Ера</w:t>
      </w:r>
      <w:r>
        <w:rPr>
          <w:spacing w:val="-12"/>
          <w:sz w:val="18"/>
          <w:szCs w:val="18"/>
          <w:lang w:val="be-BY"/>
        </w:rPr>
        <w:softHyphen/>
      </w:r>
      <w:r w:rsidRPr="00701843">
        <w:rPr>
          <w:spacing w:val="-12"/>
          <w:sz w:val="18"/>
          <w:szCs w:val="18"/>
          <w:lang w:val="be-BY"/>
        </w:rPr>
        <w:t>шэ</w:t>
      </w:r>
      <w:r>
        <w:rPr>
          <w:spacing w:val="-12"/>
          <w:sz w:val="18"/>
          <w:szCs w:val="18"/>
          <w:lang w:val="be-BY"/>
        </w:rPr>
        <w:softHyphen/>
      </w:r>
      <w:r w:rsidRPr="00701843">
        <w:rPr>
          <w:spacing w:val="-12"/>
          <w:sz w:val="18"/>
          <w:szCs w:val="18"/>
          <w:lang w:val="be-BY"/>
        </w:rPr>
        <w:t>ві</w:t>
      </w:r>
      <w:r>
        <w:rPr>
          <w:spacing w:val="-12"/>
          <w:sz w:val="18"/>
          <w:szCs w:val="18"/>
          <w:lang w:val="be-BY"/>
        </w:rPr>
        <w:softHyphen/>
      </w:r>
      <w:r w:rsidRPr="00701843">
        <w:rPr>
          <w:spacing w:val="-12"/>
          <w:sz w:val="18"/>
          <w:szCs w:val="18"/>
          <w:lang w:val="be-BY"/>
        </w:rPr>
        <w:t>чу за дапамогу ў ідэнтыфікацыі дадзенай асобы.</w:t>
      </w:r>
    </w:p>
  </w:footnote>
  <w:footnote w:id="90">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vertAlign w:val="superscript"/>
          <w:lang w:val="be-BY"/>
        </w:rPr>
        <w:t xml:space="preserve"> </w:t>
      </w:r>
      <w:r w:rsidRPr="00701843">
        <w:rPr>
          <w:spacing w:val="-12"/>
          <w:sz w:val="18"/>
          <w:szCs w:val="18"/>
          <w:vertAlign w:val="superscript"/>
          <w:lang w:val="en-US"/>
        </w:rPr>
        <w:tab/>
      </w:r>
      <w:r w:rsidRPr="00701843">
        <w:rPr>
          <w:spacing w:val="-12"/>
          <w:sz w:val="18"/>
          <w:szCs w:val="18"/>
          <w:lang w:val="be-BY"/>
        </w:rPr>
        <w:t>Слова</w:t>
      </w:r>
      <w:r w:rsidRPr="00701843">
        <w:rPr>
          <w:spacing w:val="-12"/>
          <w:sz w:val="18"/>
          <w:szCs w:val="18"/>
          <w:vertAlign w:val="superscript"/>
          <w:lang w:val="be-BY"/>
        </w:rPr>
        <w:t xml:space="preserve"> </w:t>
      </w:r>
      <w:r w:rsidRPr="00701843">
        <w:rPr>
          <w:spacing w:val="-12"/>
          <w:sz w:val="18"/>
          <w:szCs w:val="18"/>
          <w:lang w:val="be-BY"/>
        </w:rPr>
        <w:t>надпісана над радком.</w:t>
      </w:r>
    </w:p>
  </w:footnote>
  <w:footnote w:id="91">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Ягмін Павел (</w:t>
      </w:r>
      <w:r w:rsidRPr="00701843">
        <w:rPr>
          <w:spacing w:val="-12"/>
          <w:sz w:val="18"/>
          <w:szCs w:val="18"/>
          <w:lang w:val="en-US"/>
        </w:rPr>
        <w:t>Jagmin</w:t>
      </w:r>
      <w:r w:rsidRPr="00701843">
        <w:rPr>
          <w:spacing w:val="-12"/>
          <w:sz w:val="18"/>
          <w:szCs w:val="18"/>
          <w:lang w:val="be-BY"/>
        </w:rPr>
        <w:t xml:space="preserve"> </w:t>
      </w:r>
      <w:r w:rsidRPr="00701843">
        <w:rPr>
          <w:spacing w:val="-12"/>
          <w:sz w:val="18"/>
          <w:szCs w:val="18"/>
          <w:lang w:val="en-US"/>
        </w:rPr>
        <w:t>Pawe</w:t>
      </w:r>
      <w:r w:rsidRPr="00701843">
        <w:rPr>
          <w:spacing w:val="-12"/>
          <w:sz w:val="18"/>
          <w:szCs w:val="18"/>
          <w:lang w:val="be-BY"/>
        </w:rPr>
        <w:t>ł), віцэ-адміністратар (фактычна — кіраўнік) Брэсцкай эка</w:t>
      </w:r>
      <w:r w:rsidRPr="00701843">
        <w:rPr>
          <w:spacing w:val="-12"/>
          <w:sz w:val="18"/>
          <w:szCs w:val="18"/>
          <w:lang w:val="en-US"/>
        </w:rPr>
        <w:softHyphen/>
      </w:r>
      <w:r w:rsidRPr="00701843">
        <w:rPr>
          <w:spacing w:val="-12"/>
          <w:sz w:val="18"/>
          <w:szCs w:val="18"/>
          <w:lang w:val="be-BY"/>
        </w:rPr>
        <w:t>но</w:t>
      </w:r>
      <w:r w:rsidRPr="00701843">
        <w:rPr>
          <w:spacing w:val="-12"/>
          <w:sz w:val="18"/>
          <w:szCs w:val="18"/>
          <w:lang w:val="en-US"/>
        </w:rPr>
        <w:softHyphen/>
      </w:r>
      <w:r w:rsidRPr="00701843">
        <w:rPr>
          <w:spacing w:val="-12"/>
          <w:sz w:val="18"/>
          <w:szCs w:val="18"/>
          <w:lang w:val="be-BY"/>
        </w:rPr>
        <w:t>міі ў 1785—1795 гг. [19].</w:t>
      </w:r>
    </w:p>
  </w:footnote>
  <w:footnote w:id="92">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Сказ, што папярэднічае аўтографам, напісаны іншым почыркам.</w:t>
      </w:r>
    </w:p>
  </w:footnote>
  <w:footnote w:id="93">
    <w:p w:rsidR="00BB7059" w:rsidRPr="00701843" w:rsidRDefault="00BB7059" w:rsidP="00915214">
      <w:pPr>
        <w:pStyle w:val="ad"/>
        <w:spacing w:line="200" w:lineRule="exact"/>
        <w:ind w:left="113" w:hanging="113"/>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sidRPr="00701843">
        <w:rPr>
          <w:spacing w:val="-12"/>
          <w:sz w:val="18"/>
          <w:szCs w:val="18"/>
          <w:lang w:val="en-US"/>
        </w:rPr>
        <w:tab/>
      </w:r>
      <w:r w:rsidRPr="00701843">
        <w:rPr>
          <w:spacing w:val="-12"/>
          <w:sz w:val="18"/>
          <w:szCs w:val="18"/>
          <w:lang w:val="be-BY"/>
        </w:rPr>
        <w:t>У рукапіс</w:t>
      </w:r>
      <w:r w:rsidRPr="00701843">
        <w:rPr>
          <w:spacing w:val="-12"/>
          <w:sz w:val="18"/>
          <w:szCs w:val="18"/>
          <w:lang w:val="en-US"/>
        </w:rPr>
        <w:t>e</w:t>
      </w:r>
      <w:r w:rsidRPr="00701843">
        <w:rPr>
          <w:spacing w:val="-12"/>
          <w:sz w:val="18"/>
          <w:szCs w:val="18"/>
          <w:lang w:val="be-BY"/>
        </w:rPr>
        <w:t xml:space="preserve"> 2 словы»</w:t>
      </w:r>
      <w:r w:rsidRPr="00701843">
        <w:rPr>
          <w:spacing w:val="-12"/>
          <w:sz w:val="18"/>
          <w:szCs w:val="18"/>
          <w:lang w:val="en-US"/>
        </w:rPr>
        <w:t>starej</w:t>
      </w:r>
      <w:r w:rsidRPr="00701843">
        <w:rPr>
          <w:spacing w:val="-12"/>
          <w:sz w:val="18"/>
          <w:szCs w:val="18"/>
          <w:lang w:val="be-BY"/>
        </w:rPr>
        <w:t xml:space="preserve"> </w:t>
      </w:r>
      <w:r w:rsidRPr="00701843">
        <w:rPr>
          <w:spacing w:val="-12"/>
          <w:sz w:val="18"/>
          <w:szCs w:val="18"/>
          <w:lang w:val="en-US"/>
        </w:rPr>
        <w:t>rady</w:t>
      </w:r>
      <w:r w:rsidRPr="00701843">
        <w:rPr>
          <w:spacing w:val="-12"/>
          <w:sz w:val="18"/>
          <w:szCs w:val="18"/>
          <w:lang w:val="be-BY"/>
        </w:rPr>
        <w:t>» (у аўтографе Е. Міцкевіча) пададзены цалкам.</w:t>
      </w:r>
    </w:p>
  </w:footnote>
  <w:footnote w:id="94">
    <w:p w:rsidR="00BB7059" w:rsidRPr="00701843" w:rsidRDefault="00BB7059" w:rsidP="00662ED3">
      <w:pPr>
        <w:pStyle w:val="ad"/>
        <w:spacing w:line="200" w:lineRule="exact"/>
        <w:rPr>
          <w:spacing w:val="-12"/>
          <w:sz w:val="18"/>
          <w:szCs w:val="18"/>
        </w:rPr>
      </w:pPr>
      <w:r w:rsidRPr="00701843">
        <w:rPr>
          <w:rStyle w:val="af"/>
          <w:spacing w:val="-12"/>
          <w:sz w:val="18"/>
          <w:szCs w:val="18"/>
        </w:rPr>
        <w:footnoteRef/>
      </w:r>
      <w:r w:rsidRPr="00701843">
        <w:rPr>
          <w:spacing w:val="-12"/>
          <w:sz w:val="18"/>
          <w:szCs w:val="18"/>
        </w:rPr>
        <w:t xml:space="preserve"> </w:t>
      </w:r>
      <w:r w:rsidRPr="00701843">
        <w:rPr>
          <w:spacing w:val="-12"/>
          <w:sz w:val="18"/>
          <w:szCs w:val="18"/>
          <w:lang w:val="be-BY"/>
        </w:rPr>
        <w:t>Аркуш пашкоджаны, можна разабраць толькі частку даты.</w:t>
      </w:r>
    </w:p>
  </w:footnote>
  <w:footnote w:id="95">
    <w:p w:rsidR="00BB7059" w:rsidRPr="00701843" w:rsidRDefault="00BB7059" w:rsidP="00662ED3">
      <w:pPr>
        <w:pStyle w:val="ad"/>
        <w:spacing w:line="200" w:lineRule="exact"/>
        <w:rPr>
          <w:spacing w:val="-12"/>
          <w:sz w:val="18"/>
          <w:szCs w:val="18"/>
          <w:lang w:val="be-BY"/>
        </w:rPr>
      </w:pPr>
      <w:r w:rsidRPr="00701843">
        <w:rPr>
          <w:rStyle w:val="af"/>
          <w:spacing w:val="-12"/>
          <w:sz w:val="18"/>
          <w:szCs w:val="18"/>
        </w:rPr>
        <w:footnoteRef/>
      </w:r>
      <w:r w:rsidRPr="00701843">
        <w:rPr>
          <w:spacing w:val="-12"/>
          <w:sz w:val="18"/>
          <w:szCs w:val="18"/>
        </w:rPr>
        <w:t xml:space="preserve"> </w:t>
      </w:r>
      <w:r w:rsidRPr="00701843">
        <w:rPr>
          <w:i/>
          <w:spacing w:val="-12"/>
          <w:sz w:val="18"/>
          <w:szCs w:val="18"/>
        </w:rPr>
        <w:t xml:space="preserve">Так </w:t>
      </w:r>
      <w:r w:rsidRPr="00701843">
        <w:rPr>
          <w:i/>
          <w:spacing w:val="-12"/>
          <w:sz w:val="18"/>
          <w:szCs w:val="18"/>
          <w:lang w:val="be-BY"/>
        </w:rPr>
        <w:t>у дакуменце, павінен быць</w:t>
      </w:r>
      <w:r w:rsidRPr="00701843">
        <w:rPr>
          <w:spacing w:val="-12"/>
          <w:sz w:val="18"/>
          <w:szCs w:val="18"/>
          <w:lang w:val="be-BY"/>
        </w:rPr>
        <w:t xml:space="preserve"> 1860.</w:t>
      </w:r>
    </w:p>
  </w:footnote>
  <w:footnote w:id="96">
    <w:p w:rsidR="00BB7059" w:rsidRPr="00701843" w:rsidRDefault="00BB7059" w:rsidP="00662ED3">
      <w:pPr>
        <w:pStyle w:val="ad"/>
        <w:spacing w:line="200" w:lineRule="exact"/>
        <w:rPr>
          <w:spacing w:val="-12"/>
          <w:sz w:val="18"/>
          <w:szCs w:val="18"/>
          <w:lang w:val="be-BY"/>
        </w:rPr>
      </w:pPr>
      <w:r w:rsidRPr="00701843">
        <w:rPr>
          <w:rStyle w:val="af"/>
          <w:spacing w:val="-12"/>
          <w:sz w:val="18"/>
          <w:szCs w:val="18"/>
        </w:rPr>
        <w:footnoteRef/>
      </w:r>
      <w:r w:rsidRPr="00701843">
        <w:rPr>
          <w:spacing w:val="-12"/>
          <w:sz w:val="18"/>
          <w:szCs w:val="18"/>
        </w:rPr>
        <w:t xml:space="preserve"> </w:t>
      </w:r>
      <w:r w:rsidRPr="00701843">
        <w:rPr>
          <w:i/>
          <w:spacing w:val="-12"/>
          <w:sz w:val="18"/>
          <w:szCs w:val="18"/>
          <w:lang w:val="be-BY"/>
        </w:rPr>
        <w:t>Тэкст на адваротным баку білета</w:t>
      </w:r>
      <w:r w:rsidRPr="00701843">
        <w:rPr>
          <w:spacing w:val="-12"/>
          <w:sz w:val="18"/>
          <w:szCs w:val="18"/>
          <w:lang w:val="be-BY"/>
        </w:rPr>
        <w:t>.</w:t>
      </w:r>
    </w:p>
  </w:footnote>
  <w:footnote w:id="97">
    <w:p w:rsidR="00BB7059" w:rsidRPr="00701843" w:rsidRDefault="00BB7059" w:rsidP="00662ED3">
      <w:pPr>
        <w:pStyle w:val="ad"/>
        <w:spacing w:line="200" w:lineRule="exact"/>
        <w:rPr>
          <w:spacing w:val="-12"/>
          <w:sz w:val="18"/>
          <w:szCs w:val="18"/>
          <w:lang w:val="be-BY"/>
        </w:rPr>
      </w:pPr>
      <w:r w:rsidRPr="00701843">
        <w:rPr>
          <w:rStyle w:val="af"/>
          <w:spacing w:val="-12"/>
          <w:sz w:val="18"/>
          <w:szCs w:val="18"/>
        </w:rPr>
        <w:footnoteRef/>
      </w:r>
      <w:r w:rsidRPr="00701843">
        <w:rPr>
          <w:spacing w:val="-12"/>
          <w:sz w:val="18"/>
          <w:szCs w:val="18"/>
        </w:rPr>
        <w:t xml:space="preserve"> </w:t>
      </w:r>
      <w:r w:rsidRPr="00701843">
        <w:rPr>
          <w:i/>
          <w:spacing w:val="-12"/>
          <w:sz w:val="18"/>
          <w:szCs w:val="18"/>
          <w:lang w:val="be-BY"/>
        </w:rPr>
        <w:t>Некалькі слоў неразборлівыя</w:t>
      </w:r>
      <w:r w:rsidRPr="00701843">
        <w:rPr>
          <w:spacing w:val="-12"/>
          <w:sz w:val="18"/>
          <w:szCs w:val="18"/>
          <w:lang w:val="be-BY"/>
        </w:rPr>
        <w:t>.</w:t>
      </w:r>
    </w:p>
  </w:footnote>
  <w:footnote w:id="98">
    <w:p w:rsidR="00BB7059" w:rsidRPr="00203BDB" w:rsidRDefault="00BB7059" w:rsidP="00203BDB">
      <w:pPr>
        <w:pStyle w:val="ad"/>
        <w:spacing w:line="200" w:lineRule="exact"/>
        <w:ind w:left="170" w:hanging="170"/>
        <w:jc w:val="both"/>
        <w:rPr>
          <w:spacing w:val="-12"/>
          <w:sz w:val="18"/>
          <w:szCs w:val="18"/>
          <w:lang w:val="be-BY"/>
        </w:rPr>
      </w:pPr>
      <w:r w:rsidRPr="00203BDB">
        <w:rPr>
          <w:rStyle w:val="af"/>
          <w:spacing w:val="-12"/>
          <w:sz w:val="18"/>
          <w:szCs w:val="18"/>
        </w:rPr>
        <w:footnoteRef/>
      </w:r>
      <w:r w:rsidRPr="00203BDB">
        <w:rPr>
          <w:spacing w:val="-12"/>
          <w:sz w:val="18"/>
          <w:szCs w:val="18"/>
        </w:rPr>
        <w:t xml:space="preserve"> </w:t>
      </w:r>
      <w:r>
        <w:rPr>
          <w:spacing w:val="-12"/>
          <w:sz w:val="18"/>
          <w:szCs w:val="18"/>
          <w:lang w:val="be-BY"/>
        </w:rPr>
        <w:tab/>
      </w:r>
      <w:r w:rsidRPr="00203BDB">
        <w:rPr>
          <w:spacing w:val="-12"/>
          <w:sz w:val="18"/>
          <w:szCs w:val="18"/>
          <w:lang w:val="be-BY"/>
        </w:rPr>
        <w:t>Гартны Цішка (сапр. Жылуновіч З. Х., 1887—1937), празаік, паэт, драматург, дзяржаў</w:t>
      </w:r>
      <w:r>
        <w:rPr>
          <w:spacing w:val="-12"/>
          <w:sz w:val="18"/>
          <w:szCs w:val="18"/>
          <w:lang w:val="be-BY"/>
        </w:rPr>
        <w:softHyphen/>
      </w:r>
      <w:r w:rsidRPr="00203BDB">
        <w:rPr>
          <w:spacing w:val="-12"/>
          <w:sz w:val="18"/>
          <w:szCs w:val="18"/>
          <w:lang w:val="be-BY"/>
        </w:rPr>
        <w:t>ны і грамадскі дзеяч, акадэмік АН Беларусі. Раман «Перагуды», надрукаваны ў часопісе «Полы</w:t>
      </w:r>
      <w:r w:rsidRPr="00203BDB">
        <w:rPr>
          <w:spacing w:val="-12"/>
          <w:sz w:val="18"/>
          <w:szCs w:val="18"/>
          <w:lang w:val="be-BY"/>
        </w:rPr>
        <w:softHyphen/>
        <w:t>мя рэвалюцыі» (№ 8—11 за 1935 г.), на рускай мове не выйшаў. Першай бела</w:t>
      </w:r>
      <w:r w:rsidRPr="00203BDB">
        <w:rPr>
          <w:spacing w:val="-12"/>
          <w:sz w:val="18"/>
          <w:szCs w:val="18"/>
          <w:lang w:val="be-BY"/>
        </w:rPr>
        <w:softHyphen/>
        <w:t>рус</w:t>
      </w:r>
      <w:r w:rsidRPr="00203BDB">
        <w:rPr>
          <w:spacing w:val="-12"/>
          <w:sz w:val="18"/>
          <w:szCs w:val="18"/>
          <w:lang w:val="be-BY"/>
        </w:rPr>
        <w:softHyphen/>
        <w:t>кай кнігай у перакладзе на рускую мову стаў зборнік апавяданняў Ц. Гартнага «</w:t>
      </w:r>
      <w:r w:rsidRPr="00203BDB">
        <w:rPr>
          <w:spacing w:val="-12"/>
          <w:sz w:val="18"/>
          <w:szCs w:val="18"/>
        </w:rPr>
        <w:t>Щеп</w:t>
      </w:r>
      <w:r w:rsidRPr="00203BDB">
        <w:rPr>
          <w:spacing w:val="-12"/>
          <w:sz w:val="18"/>
          <w:szCs w:val="18"/>
          <w:lang w:val="be-BY"/>
        </w:rPr>
        <w:softHyphen/>
      </w:r>
      <w:r w:rsidRPr="00203BDB">
        <w:rPr>
          <w:spacing w:val="-12"/>
          <w:sz w:val="18"/>
          <w:szCs w:val="18"/>
        </w:rPr>
        <w:t>ки на волнах» (Л., 1928, перевод</w:t>
      </w:r>
      <w:r w:rsidRPr="00203BDB">
        <w:rPr>
          <w:spacing w:val="-12"/>
          <w:sz w:val="18"/>
          <w:szCs w:val="18"/>
          <w:lang w:val="be-BY"/>
        </w:rPr>
        <w:t xml:space="preserve"> К. Пушкаревича)</w:t>
      </w:r>
      <w:r>
        <w:rPr>
          <w:spacing w:val="-12"/>
          <w:sz w:val="18"/>
          <w:szCs w:val="18"/>
          <w:lang w:val="be-BY"/>
        </w:rPr>
        <w:t>.</w:t>
      </w:r>
    </w:p>
  </w:footnote>
  <w:footnote w:id="99">
    <w:p w:rsidR="00BB7059" w:rsidRPr="00203BDB" w:rsidRDefault="00BB7059" w:rsidP="00203BDB">
      <w:pPr>
        <w:pStyle w:val="ad"/>
        <w:spacing w:line="200" w:lineRule="exact"/>
        <w:ind w:left="170" w:hanging="170"/>
        <w:jc w:val="both"/>
        <w:rPr>
          <w:spacing w:val="-12"/>
          <w:sz w:val="18"/>
          <w:szCs w:val="18"/>
          <w:lang w:val="be-BY"/>
        </w:rPr>
      </w:pPr>
      <w:r w:rsidRPr="00203BDB">
        <w:rPr>
          <w:rStyle w:val="af"/>
          <w:spacing w:val="-12"/>
          <w:sz w:val="18"/>
          <w:szCs w:val="18"/>
        </w:rPr>
        <w:t>**</w:t>
      </w:r>
      <w:r w:rsidRPr="00203BDB">
        <w:rPr>
          <w:spacing w:val="-12"/>
          <w:sz w:val="18"/>
          <w:szCs w:val="18"/>
        </w:rPr>
        <w:t xml:space="preserve"> </w:t>
      </w:r>
      <w:r>
        <w:rPr>
          <w:spacing w:val="-12"/>
          <w:sz w:val="18"/>
          <w:szCs w:val="18"/>
          <w:lang w:val="be-BY"/>
        </w:rPr>
        <w:tab/>
      </w:r>
      <w:r w:rsidRPr="00203BDB">
        <w:rPr>
          <w:spacing w:val="-12"/>
          <w:sz w:val="18"/>
          <w:szCs w:val="18"/>
        </w:rPr>
        <w:t>Танк Максім (сапр. Скурко Я. І., 1912—1995), народны паэт Беларусі, перакладчык, гра</w:t>
      </w:r>
      <w:r>
        <w:rPr>
          <w:spacing w:val="-12"/>
          <w:sz w:val="18"/>
          <w:szCs w:val="18"/>
          <w:lang w:val="be-BY"/>
        </w:rPr>
        <w:softHyphen/>
      </w:r>
      <w:r w:rsidRPr="00203BDB">
        <w:rPr>
          <w:spacing w:val="-12"/>
          <w:sz w:val="18"/>
          <w:szCs w:val="18"/>
        </w:rPr>
        <w:t>мад</w:t>
      </w:r>
      <w:r>
        <w:rPr>
          <w:spacing w:val="-12"/>
          <w:sz w:val="18"/>
          <w:szCs w:val="18"/>
          <w:lang w:val="be-BY"/>
        </w:rPr>
        <w:softHyphen/>
      </w:r>
      <w:r w:rsidRPr="00203BDB">
        <w:rPr>
          <w:spacing w:val="-12"/>
          <w:sz w:val="18"/>
          <w:szCs w:val="18"/>
        </w:rPr>
        <w:t>скі дзеяч, акадэмік АН Беларусі.</w:t>
      </w:r>
    </w:p>
  </w:footnote>
  <w:footnote w:id="100">
    <w:p w:rsidR="00BB7059" w:rsidRPr="00203BDB" w:rsidRDefault="00BB7059" w:rsidP="00203BDB">
      <w:pPr>
        <w:pStyle w:val="ad"/>
        <w:spacing w:line="200" w:lineRule="exact"/>
        <w:ind w:left="227" w:hanging="227"/>
        <w:jc w:val="both"/>
        <w:rPr>
          <w:spacing w:val="-12"/>
          <w:sz w:val="18"/>
          <w:szCs w:val="18"/>
          <w:lang w:val="be-BY"/>
        </w:rPr>
      </w:pPr>
      <w:r w:rsidRPr="00203BDB">
        <w:rPr>
          <w:rStyle w:val="af"/>
          <w:spacing w:val="-12"/>
          <w:sz w:val="18"/>
          <w:szCs w:val="18"/>
        </w:rPr>
        <w:footnoteRef/>
      </w:r>
      <w:r w:rsidRPr="00203BDB">
        <w:rPr>
          <w:spacing w:val="-12"/>
          <w:sz w:val="18"/>
          <w:szCs w:val="18"/>
          <w:lang w:val="be-BY"/>
        </w:rPr>
        <w:t xml:space="preserve"> </w:t>
      </w:r>
      <w:r>
        <w:rPr>
          <w:spacing w:val="-12"/>
          <w:sz w:val="18"/>
          <w:szCs w:val="18"/>
          <w:lang w:val="be-BY"/>
        </w:rPr>
        <w:tab/>
      </w:r>
      <w:r w:rsidRPr="00203BDB">
        <w:rPr>
          <w:spacing w:val="-12"/>
          <w:sz w:val="18"/>
          <w:szCs w:val="18"/>
          <w:lang w:val="be-BY"/>
        </w:rPr>
        <w:t>Васілёк Міхась (сапр. Касцевіч М. В., 1905—1960), паэт. У 1939 г. быў мабілізаваны ў поль</w:t>
      </w:r>
      <w:r>
        <w:rPr>
          <w:spacing w:val="-12"/>
          <w:sz w:val="18"/>
          <w:szCs w:val="18"/>
          <w:lang w:val="be-BY"/>
        </w:rPr>
        <w:softHyphen/>
      </w:r>
      <w:r w:rsidRPr="00203BDB">
        <w:rPr>
          <w:spacing w:val="-12"/>
          <w:sz w:val="18"/>
          <w:szCs w:val="18"/>
          <w:lang w:val="be-BY"/>
        </w:rPr>
        <w:t>скае войска, у час баёў трапіў у нямецкі палон. У жніўн</w:t>
      </w:r>
      <w:r>
        <w:rPr>
          <w:spacing w:val="-12"/>
          <w:sz w:val="18"/>
          <w:szCs w:val="18"/>
          <w:lang w:val="be-BY"/>
        </w:rPr>
        <w:t>і</w:t>
      </w:r>
      <w:r w:rsidRPr="00203BDB">
        <w:rPr>
          <w:spacing w:val="-12"/>
          <w:sz w:val="18"/>
          <w:szCs w:val="18"/>
          <w:lang w:val="be-BY"/>
        </w:rPr>
        <w:t xml:space="preserve"> 1941 г. уцёк з палону, вяр</w:t>
      </w:r>
      <w:r>
        <w:rPr>
          <w:spacing w:val="-12"/>
          <w:sz w:val="18"/>
          <w:szCs w:val="18"/>
          <w:lang w:val="be-BY"/>
        </w:rPr>
        <w:softHyphen/>
      </w:r>
      <w:r w:rsidRPr="00203BDB">
        <w:rPr>
          <w:spacing w:val="-12"/>
          <w:sz w:val="18"/>
          <w:szCs w:val="18"/>
          <w:lang w:val="be-BY"/>
        </w:rPr>
        <w:t>нуў</w:t>
      </w:r>
      <w:r>
        <w:rPr>
          <w:spacing w:val="-12"/>
          <w:sz w:val="18"/>
          <w:szCs w:val="18"/>
          <w:lang w:val="be-BY"/>
        </w:rPr>
        <w:softHyphen/>
      </w:r>
      <w:r w:rsidRPr="00203BDB">
        <w:rPr>
          <w:spacing w:val="-12"/>
          <w:sz w:val="18"/>
          <w:szCs w:val="18"/>
          <w:lang w:val="be-BY"/>
        </w:rPr>
        <w:t>ся на Гродзеншчыну, кіраваў Скідальскім падпольным антыфашысцкім камі</w:t>
      </w:r>
      <w:r>
        <w:rPr>
          <w:spacing w:val="-12"/>
          <w:sz w:val="18"/>
          <w:szCs w:val="18"/>
          <w:lang w:val="be-BY"/>
        </w:rPr>
        <w:softHyphen/>
      </w:r>
      <w:r w:rsidRPr="00203BDB">
        <w:rPr>
          <w:spacing w:val="-12"/>
          <w:sz w:val="18"/>
          <w:szCs w:val="18"/>
          <w:lang w:val="be-BY"/>
        </w:rPr>
        <w:t>тэ</w:t>
      </w:r>
      <w:r>
        <w:rPr>
          <w:spacing w:val="-12"/>
          <w:sz w:val="18"/>
          <w:szCs w:val="18"/>
          <w:lang w:val="be-BY"/>
        </w:rPr>
        <w:softHyphen/>
      </w:r>
      <w:r w:rsidRPr="00203BDB">
        <w:rPr>
          <w:spacing w:val="-12"/>
          <w:sz w:val="18"/>
          <w:szCs w:val="18"/>
          <w:lang w:val="be-BY"/>
        </w:rPr>
        <w:t>там.</w:t>
      </w:r>
    </w:p>
  </w:footnote>
  <w:footnote w:id="101">
    <w:p w:rsidR="00BB7059" w:rsidRPr="00203BDB" w:rsidRDefault="00BB7059" w:rsidP="00203BDB">
      <w:pPr>
        <w:pStyle w:val="ad"/>
        <w:spacing w:line="200" w:lineRule="exact"/>
        <w:ind w:left="227" w:hanging="227"/>
        <w:jc w:val="both"/>
        <w:rPr>
          <w:spacing w:val="-12"/>
          <w:sz w:val="18"/>
          <w:szCs w:val="18"/>
          <w:lang w:val="be-BY"/>
        </w:rPr>
      </w:pPr>
      <w:r w:rsidRPr="00203BDB">
        <w:rPr>
          <w:rStyle w:val="af"/>
          <w:spacing w:val="-12"/>
          <w:sz w:val="18"/>
          <w:szCs w:val="18"/>
        </w:rPr>
        <w:t>**</w:t>
      </w:r>
      <w:r w:rsidRPr="00203BDB">
        <w:rPr>
          <w:spacing w:val="-12"/>
          <w:sz w:val="18"/>
          <w:szCs w:val="18"/>
        </w:rPr>
        <w:t xml:space="preserve"> </w:t>
      </w:r>
      <w:r>
        <w:rPr>
          <w:spacing w:val="-12"/>
          <w:sz w:val="18"/>
          <w:szCs w:val="18"/>
          <w:lang w:val="be-BY"/>
        </w:rPr>
        <w:tab/>
      </w:r>
      <w:r w:rsidRPr="00203BDB">
        <w:rPr>
          <w:spacing w:val="-12"/>
          <w:sz w:val="18"/>
          <w:szCs w:val="18"/>
        </w:rPr>
        <w:t>Арсеннева Наталля (1903—1997), паэтка, перакладчыца, лібрэтыст, аўтар духоўнага гім</w:t>
      </w:r>
      <w:r>
        <w:rPr>
          <w:spacing w:val="-12"/>
          <w:sz w:val="18"/>
          <w:szCs w:val="18"/>
          <w:lang w:val="be-BY"/>
        </w:rPr>
        <w:softHyphen/>
      </w:r>
      <w:r w:rsidRPr="00203BDB">
        <w:rPr>
          <w:spacing w:val="-12"/>
          <w:sz w:val="18"/>
          <w:szCs w:val="18"/>
        </w:rPr>
        <w:t>на беларускай інтэлігенцыі «Магутны божа». У 1927 г. выйшаў зборнік паэзіі «Пад сінім небам» (Вільня).</w:t>
      </w:r>
    </w:p>
  </w:footnote>
  <w:footnote w:id="102">
    <w:p w:rsidR="00BB7059" w:rsidRPr="00203BDB" w:rsidRDefault="00BB7059" w:rsidP="00203BDB">
      <w:pPr>
        <w:pStyle w:val="ad"/>
        <w:spacing w:line="200" w:lineRule="exact"/>
        <w:ind w:left="227" w:hanging="227"/>
        <w:jc w:val="both"/>
        <w:rPr>
          <w:spacing w:val="-12"/>
          <w:sz w:val="18"/>
          <w:szCs w:val="18"/>
          <w:lang w:val="be-BY"/>
        </w:rPr>
      </w:pPr>
      <w:r w:rsidRPr="00203BDB">
        <w:rPr>
          <w:rStyle w:val="af"/>
          <w:spacing w:val="-12"/>
          <w:sz w:val="18"/>
          <w:szCs w:val="18"/>
        </w:rPr>
        <w:t>***</w:t>
      </w:r>
      <w:r w:rsidRPr="00203BDB">
        <w:rPr>
          <w:spacing w:val="-12"/>
          <w:sz w:val="18"/>
          <w:szCs w:val="18"/>
        </w:rPr>
        <w:t xml:space="preserve"> </w:t>
      </w:r>
      <w:r>
        <w:rPr>
          <w:spacing w:val="-12"/>
          <w:sz w:val="18"/>
          <w:szCs w:val="18"/>
          <w:lang w:val="be-BY"/>
        </w:rPr>
        <w:tab/>
      </w:r>
      <w:r w:rsidRPr="00203BDB">
        <w:rPr>
          <w:spacing w:val="-12"/>
          <w:sz w:val="18"/>
          <w:szCs w:val="18"/>
        </w:rPr>
        <w:t>Шырма Рыгор (1892—1978), харавы дырыжор, кампазітар, педагог, фалькларыст, гра</w:t>
      </w:r>
      <w:r>
        <w:rPr>
          <w:spacing w:val="-12"/>
          <w:sz w:val="18"/>
          <w:szCs w:val="18"/>
          <w:lang w:val="be-BY"/>
        </w:rPr>
        <w:softHyphen/>
      </w:r>
      <w:r w:rsidRPr="00203BDB">
        <w:rPr>
          <w:spacing w:val="-12"/>
          <w:sz w:val="18"/>
          <w:szCs w:val="18"/>
        </w:rPr>
        <w:t>мад</w:t>
      </w:r>
      <w:r>
        <w:rPr>
          <w:spacing w:val="-12"/>
          <w:sz w:val="18"/>
          <w:szCs w:val="18"/>
          <w:lang w:val="be-BY"/>
        </w:rPr>
        <w:softHyphen/>
      </w:r>
      <w:r w:rsidRPr="00203BDB">
        <w:rPr>
          <w:spacing w:val="-12"/>
          <w:sz w:val="18"/>
          <w:szCs w:val="18"/>
        </w:rPr>
        <w:t>скі і музычны дзеяч, народны артыст СССР.</w:t>
      </w:r>
    </w:p>
  </w:footnote>
  <w:footnote w:id="103">
    <w:p w:rsidR="00BB7059" w:rsidRPr="0001375A" w:rsidRDefault="00BB7059" w:rsidP="0001375A">
      <w:pPr>
        <w:pStyle w:val="ad"/>
        <w:spacing w:line="200" w:lineRule="exact"/>
        <w:ind w:left="284" w:hanging="284"/>
        <w:jc w:val="both"/>
        <w:rPr>
          <w:spacing w:val="-12"/>
          <w:sz w:val="18"/>
          <w:szCs w:val="18"/>
          <w:lang w:val="be-BY"/>
        </w:rPr>
      </w:pPr>
      <w:r w:rsidRPr="0001375A">
        <w:rPr>
          <w:rStyle w:val="af"/>
          <w:spacing w:val="-12"/>
          <w:sz w:val="18"/>
          <w:szCs w:val="18"/>
        </w:rPr>
        <w:footnoteRef/>
      </w:r>
      <w:r w:rsidRPr="0001375A">
        <w:rPr>
          <w:spacing w:val="-12"/>
          <w:sz w:val="18"/>
          <w:szCs w:val="18"/>
        </w:rPr>
        <w:t xml:space="preserve"> </w:t>
      </w:r>
      <w:r>
        <w:rPr>
          <w:spacing w:val="-12"/>
          <w:sz w:val="18"/>
          <w:szCs w:val="18"/>
          <w:lang w:val="be-BY"/>
        </w:rPr>
        <w:tab/>
      </w:r>
      <w:r w:rsidRPr="0001375A">
        <w:rPr>
          <w:spacing w:val="-12"/>
          <w:sz w:val="18"/>
          <w:szCs w:val="18"/>
          <w:lang w:val="be-BY"/>
        </w:rPr>
        <w:t>У 1940 г. у Мінску выйшлі «Выбраныя вершы» М.</w:t>
      </w:r>
      <w:r w:rsidRPr="0001375A">
        <w:rPr>
          <w:spacing w:val="-12"/>
          <w:sz w:val="18"/>
          <w:szCs w:val="18"/>
          <w:lang w:val="en-US"/>
        </w:rPr>
        <w:t> </w:t>
      </w:r>
      <w:r w:rsidRPr="0001375A">
        <w:rPr>
          <w:spacing w:val="-12"/>
          <w:sz w:val="18"/>
          <w:szCs w:val="18"/>
          <w:lang w:val="be-BY"/>
        </w:rPr>
        <w:t>Танка, а ў Маскве — зборнік «Сти</w:t>
      </w:r>
      <w:r>
        <w:rPr>
          <w:spacing w:val="-12"/>
          <w:sz w:val="18"/>
          <w:szCs w:val="18"/>
          <w:lang w:val="be-BY"/>
        </w:rPr>
        <w:softHyphen/>
      </w:r>
      <w:r w:rsidRPr="0001375A">
        <w:rPr>
          <w:spacing w:val="-12"/>
          <w:sz w:val="18"/>
          <w:szCs w:val="18"/>
          <w:lang w:val="be-BY"/>
        </w:rPr>
        <w:t>хотворения».</w:t>
      </w:r>
    </w:p>
  </w:footnote>
  <w:footnote w:id="104">
    <w:p w:rsidR="00BB7059" w:rsidRPr="0001375A" w:rsidRDefault="00BB7059" w:rsidP="0001375A">
      <w:pPr>
        <w:pStyle w:val="ad"/>
        <w:spacing w:line="200" w:lineRule="exact"/>
        <w:ind w:left="284" w:hanging="284"/>
        <w:jc w:val="both"/>
        <w:rPr>
          <w:spacing w:val="-12"/>
          <w:sz w:val="18"/>
          <w:szCs w:val="18"/>
          <w:lang w:val="be-BY"/>
        </w:rPr>
      </w:pPr>
      <w:r w:rsidRPr="0001375A">
        <w:rPr>
          <w:rStyle w:val="af"/>
          <w:spacing w:val="-12"/>
          <w:sz w:val="18"/>
          <w:szCs w:val="18"/>
        </w:rPr>
        <w:t>**</w:t>
      </w:r>
      <w:r w:rsidRPr="0001375A">
        <w:rPr>
          <w:spacing w:val="-12"/>
          <w:sz w:val="18"/>
          <w:szCs w:val="18"/>
        </w:rPr>
        <w:t xml:space="preserve"> </w:t>
      </w:r>
      <w:r>
        <w:rPr>
          <w:spacing w:val="-12"/>
          <w:sz w:val="18"/>
          <w:szCs w:val="18"/>
          <w:lang w:val="be-BY"/>
        </w:rPr>
        <w:tab/>
      </w:r>
      <w:r w:rsidRPr="0001375A">
        <w:rPr>
          <w:spacing w:val="-12"/>
          <w:sz w:val="18"/>
          <w:szCs w:val="18"/>
        </w:rPr>
        <w:t>Купала Янка (сапр. Луцэвіч І. Д., 1882—1942), народны паэт Беларусі, драматург, пуб</w:t>
      </w:r>
      <w:r>
        <w:rPr>
          <w:spacing w:val="-12"/>
          <w:sz w:val="18"/>
          <w:szCs w:val="18"/>
          <w:lang w:val="be-BY"/>
        </w:rPr>
        <w:softHyphen/>
      </w:r>
      <w:r w:rsidRPr="0001375A">
        <w:rPr>
          <w:spacing w:val="-12"/>
          <w:sz w:val="18"/>
          <w:szCs w:val="18"/>
        </w:rPr>
        <w:t>лі</w:t>
      </w:r>
      <w:r>
        <w:rPr>
          <w:spacing w:val="-12"/>
          <w:sz w:val="18"/>
          <w:szCs w:val="18"/>
          <w:lang w:val="be-BY"/>
        </w:rPr>
        <w:softHyphen/>
      </w:r>
      <w:r w:rsidRPr="0001375A">
        <w:rPr>
          <w:spacing w:val="-12"/>
          <w:sz w:val="18"/>
          <w:szCs w:val="18"/>
        </w:rPr>
        <w:t>цыст, грамадскі дзеяч. Быў членам Усесаюзнага і Рэспубліканскага камітэтаў па ўша</w:t>
      </w:r>
      <w:r>
        <w:rPr>
          <w:spacing w:val="-12"/>
          <w:sz w:val="18"/>
          <w:szCs w:val="18"/>
          <w:lang w:val="be-BY"/>
        </w:rPr>
        <w:softHyphen/>
      </w:r>
      <w:r w:rsidRPr="0001375A">
        <w:rPr>
          <w:spacing w:val="-12"/>
          <w:sz w:val="18"/>
          <w:szCs w:val="18"/>
        </w:rPr>
        <w:t>наванн</w:t>
      </w:r>
      <w:r>
        <w:rPr>
          <w:spacing w:val="-12"/>
          <w:sz w:val="18"/>
          <w:szCs w:val="18"/>
          <w:lang w:val="be-BY"/>
        </w:rPr>
        <w:t>і</w:t>
      </w:r>
      <w:r w:rsidRPr="0001375A">
        <w:rPr>
          <w:spacing w:val="-12"/>
          <w:sz w:val="18"/>
          <w:szCs w:val="18"/>
        </w:rPr>
        <w:t xml:space="preserve"> памяці Адама Міцкевіча. 26 лістапада 1940 г. выступаў з прамовай на веча</w:t>
      </w:r>
      <w:r>
        <w:rPr>
          <w:spacing w:val="-12"/>
          <w:sz w:val="18"/>
          <w:szCs w:val="18"/>
          <w:lang w:val="be-BY"/>
        </w:rPr>
        <w:softHyphen/>
      </w:r>
      <w:r w:rsidRPr="0001375A">
        <w:rPr>
          <w:spacing w:val="-12"/>
          <w:sz w:val="18"/>
          <w:szCs w:val="18"/>
        </w:rPr>
        <w:t>ры ў Маскве ў сувязі з 85</w:t>
      </w:r>
      <w:r>
        <w:rPr>
          <w:spacing w:val="-12"/>
          <w:sz w:val="18"/>
          <w:szCs w:val="18"/>
          <w:lang w:val="be-BY"/>
        </w:rPr>
        <w:noBreakHyphen/>
      </w:r>
      <w:r w:rsidRPr="0001375A">
        <w:rPr>
          <w:spacing w:val="-12"/>
          <w:sz w:val="18"/>
          <w:szCs w:val="18"/>
        </w:rPr>
        <w:t xml:space="preserve">годдзем </w:t>
      </w:r>
      <w:r>
        <w:rPr>
          <w:spacing w:val="-12"/>
          <w:sz w:val="18"/>
          <w:szCs w:val="18"/>
          <w:lang w:val="be-BY"/>
        </w:rPr>
        <w:t>са</w:t>
      </w:r>
      <w:r w:rsidRPr="0001375A">
        <w:rPr>
          <w:spacing w:val="-12"/>
          <w:sz w:val="18"/>
          <w:szCs w:val="18"/>
        </w:rPr>
        <w:t xml:space="preserve"> дня смерці паэта.</w:t>
      </w:r>
    </w:p>
  </w:footnote>
  <w:footnote w:id="105">
    <w:p w:rsidR="00BB7059" w:rsidRPr="0001375A" w:rsidRDefault="00BB7059" w:rsidP="0001375A">
      <w:pPr>
        <w:pStyle w:val="ad"/>
        <w:spacing w:line="200" w:lineRule="exact"/>
        <w:ind w:left="284" w:hanging="284"/>
        <w:jc w:val="both"/>
        <w:rPr>
          <w:spacing w:val="-12"/>
          <w:sz w:val="18"/>
          <w:szCs w:val="18"/>
          <w:lang w:val="be-BY"/>
        </w:rPr>
      </w:pPr>
      <w:r w:rsidRPr="0001375A">
        <w:rPr>
          <w:rStyle w:val="af"/>
          <w:spacing w:val="-12"/>
          <w:sz w:val="18"/>
          <w:szCs w:val="18"/>
        </w:rPr>
        <w:t>***</w:t>
      </w:r>
      <w:r w:rsidRPr="0001375A">
        <w:rPr>
          <w:spacing w:val="-12"/>
          <w:sz w:val="18"/>
          <w:szCs w:val="18"/>
        </w:rPr>
        <w:t xml:space="preserve"> </w:t>
      </w:r>
      <w:r>
        <w:rPr>
          <w:spacing w:val="-12"/>
          <w:sz w:val="18"/>
          <w:szCs w:val="18"/>
          <w:lang w:val="be-BY"/>
        </w:rPr>
        <w:tab/>
      </w:r>
      <w:r w:rsidRPr="0001375A">
        <w:rPr>
          <w:spacing w:val="-12"/>
          <w:sz w:val="18"/>
          <w:szCs w:val="18"/>
        </w:rPr>
        <w:t>Рукапіс рамана К. Чорнага «Простыя людзі» згарэў у першыя дні вайны.</w:t>
      </w:r>
    </w:p>
  </w:footnote>
  <w:footnote w:id="106">
    <w:p w:rsidR="00BB7059" w:rsidRPr="0001375A" w:rsidRDefault="00BB7059" w:rsidP="0001375A">
      <w:pPr>
        <w:pStyle w:val="ad"/>
        <w:spacing w:line="200" w:lineRule="exact"/>
        <w:ind w:left="284" w:hanging="284"/>
        <w:jc w:val="both"/>
        <w:rPr>
          <w:spacing w:val="-12"/>
          <w:sz w:val="18"/>
          <w:szCs w:val="18"/>
          <w:lang w:val="be-BY"/>
        </w:rPr>
      </w:pPr>
      <w:r w:rsidRPr="0001375A">
        <w:rPr>
          <w:rStyle w:val="af"/>
          <w:spacing w:val="-12"/>
          <w:sz w:val="18"/>
          <w:szCs w:val="18"/>
        </w:rPr>
        <w:t>****</w:t>
      </w:r>
      <w:r w:rsidRPr="0001375A">
        <w:rPr>
          <w:spacing w:val="-12"/>
          <w:sz w:val="18"/>
          <w:szCs w:val="18"/>
        </w:rPr>
        <w:t xml:space="preserve"> </w:t>
      </w:r>
      <w:r>
        <w:rPr>
          <w:spacing w:val="-12"/>
          <w:sz w:val="18"/>
          <w:szCs w:val="18"/>
          <w:lang w:val="be-BY"/>
        </w:rPr>
        <w:tab/>
      </w:r>
      <w:r w:rsidRPr="0001375A">
        <w:rPr>
          <w:spacing w:val="-12"/>
          <w:sz w:val="18"/>
          <w:szCs w:val="18"/>
        </w:rPr>
        <w:t>П’еса К. Чорнага «Бацькаўшчына». Драма ў 4-х дзеях. Пастаўлена на сцэне БДТ-1 у 1940</w:t>
      </w:r>
      <w:r>
        <w:rPr>
          <w:spacing w:val="-12"/>
          <w:sz w:val="18"/>
          <w:szCs w:val="18"/>
          <w:lang w:val="be-BY"/>
        </w:rPr>
        <w:t> </w:t>
      </w:r>
      <w:r w:rsidRPr="0001375A">
        <w:rPr>
          <w:spacing w:val="-12"/>
          <w:sz w:val="18"/>
          <w:szCs w:val="18"/>
        </w:rPr>
        <w:t>г.</w:t>
      </w:r>
    </w:p>
  </w:footnote>
  <w:footnote w:id="107">
    <w:p w:rsidR="00BB7059" w:rsidRPr="00816692" w:rsidRDefault="00BB7059" w:rsidP="00816692">
      <w:pPr>
        <w:pStyle w:val="ad"/>
        <w:spacing w:line="200" w:lineRule="exact"/>
        <w:ind w:left="397" w:hanging="397"/>
        <w:jc w:val="both"/>
        <w:rPr>
          <w:spacing w:val="-12"/>
          <w:sz w:val="18"/>
          <w:szCs w:val="18"/>
          <w:lang w:val="be-BY"/>
        </w:rPr>
      </w:pPr>
      <w:r w:rsidRPr="00816692">
        <w:rPr>
          <w:rStyle w:val="af"/>
          <w:spacing w:val="-12"/>
          <w:sz w:val="18"/>
          <w:szCs w:val="18"/>
        </w:rPr>
        <w:footnoteRef/>
      </w:r>
      <w:r w:rsidRPr="00816692">
        <w:rPr>
          <w:spacing w:val="-12"/>
          <w:sz w:val="18"/>
          <w:szCs w:val="18"/>
          <w:lang w:val="be-BY"/>
        </w:rPr>
        <w:t xml:space="preserve"> </w:t>
      </w:r>
      <w:r>
        <w:rPr>
          <w:spacing w:val="-12"/>
          <w:sz w:val="18"/>
          <w:szCs w:val="18"/>
          <w:lang w:val="be-BY"/>
        </w:rPr>
        <w:tab/>
      </w:r>
      <w:r w:rsidRPr="00816692">
        <w:rPr>
          <w:spacing w:val="-12"/>
          <w:sz w:val="18"/>
          <w:szCs w:val="18"/>
          <w:lang w:val="be-BY"/>
        </w:rPr>
        <w:t>Чорны Кузьма (сапр. Раманоўскі М. К., 1900—1944), празаік, драматург, публіцыст.</w:t>
      </w:r>
    </w:p>
  </w:footnote>
  <w:footnote w:id="108">
    <w:p w:rsidR="00BB7059" w:rsidRPr="00816692" w:rsidRDefault="00BB7059" w:rsidP="00816692">
      <w:pPr>
        <w:pStyle w:val="ad"/>
        <w:spacing w:line="200" w:lineRule="exact"/>
        <w:ind w:left="397" w:hanging="397"/>
        <w:jc w:val="both"/>
        <w:rPr>
          <w:spacing w:val="-12"/>
          <w:sz w:val="18"/>
          <w:szCs w:val="18"/>
          <w:lang w:val="be-BY"/>
        </w:rPr>
      </w:pPr>
      <w:r w:rsidRPr="00816692">
        <w:rPr>
          <w:rStyle w:val="af"/>
          <w:spacing w:val="-12"/>
          <w:sz w:val="18"/>
          <w:szCs w:val="18"/>
        </w:rPr>
        <w:t>**</w:t>
      </w:r>
      <w:r w:rsidRPr="00816692">
        <w:rPr>
          <w:spacing w:val="-12"/>
          <w:sz w:val="18"/>
          <w:szCs w:val="18"/>
        </w:rPr>
        <w:t xml:space="preserve"> </w:t>
      </w:r>
      <w:r>
        <w:rPr>
          <w:spacing w:val="-12"/>
          <w:sz w:val="18"/>
          <w:szCs w:val="18"/>
          <w:lang w:val="be-BY"/>
        </w:rPr>
        <w:tab/>
      </w:r>
      <w:r w:rsidRPr="00816692">
        <w:rPr>
          <w:spacing w:val="-12"/>
          <w:sz w:val="18"/>
          <w:szCs w:val="18"/>
          <w:lang w:val="be-BY"/>
        </w:rPr>
        <w:t>Куляшоў Аркадзь (1914—1978), народны паэт Беларусі, перакладчык, заслужаны работ</w:t>
      </w:r>
      <w:r>
        <w:rPr>
          <w:spacing w:val="-12"/>
          <w:sz w:val="18"/>
          <w:szCs w:val="18"/>
          <w:lang w:val="be-BY"/>
        </w:rPr>
        <w:softHyphen/>
      </w:r>
      <w:r w:rsidRPr="00816692">
        <w:rPr>
          <w:spacing w:val="-12"/>
          <w:sz w:val="18"/>
          <w:szCs w:val="18"/>
          <w:lang w:val="be-BY"/>
        </w:rPr>
        <w:t>нік культуры Украінскай ССР.</w:t>
      </w:r>
    </w:p>
  </w:footnote>
  <w:footnote w:id="109">
    <w:p w:rsidR="00BB7059" w:rsidRPr="00816692" w:rsidRDefault="00BB7059" w:rsidP="00816692">
      <w:pPr>
        <w:pStyle w:val="ad"/>
        <w:spacing w:line="200" w:lineRule="exact"/>
        <w:ind w:left="397" w:hanging="397"/>
        <w:jc w:val="both"/>
        <w:rPr>
          <w:spacing w:val="-12"/>
          <w:sz w:val="18"/>
          <w:szCs w:val="18"/>
          <w:lang w:val="be-BY"/>
        </w:rPr>
      </w:pPr>
      <w:r w:rsidRPr="00816692">
        <w:rPr>
          <w:rStyle w:val="af"/>
          <w:spacing w:val="-12"/>
          <w:sz w:val="18"/>
          <w:szCs w:val="18"/>
        </w:rPr>
        <w:t>***</w:t>
      </w:r>
      <w:r w:rsidRPr="00816692">
        <w:rPr>
          <w:spacing w:val="-12"/>
          <w:sz w:val="18"/>
          <w:szCs w:val="18"/>
        </w:rPr>
        <w:t xml:space="preserve"> </w:t>
      </w:r>
      <w:r>
        <w:rPr>
          <w:spacing w:val="-12"/>
          <w:sz w:val="18"/>
          <w:szCs w:val="18"/>
          <w:lang w:val="be-BY"/>
        </w:rPr>
        <w:tab/>
      </w:r>
      <w:r w:rsidRPr="00816692">
        <w:rPr>
          <w:spacing w:val="-12"/>
          <w:sz w:val="18"/>
          <w:szCs w:val="18"/>
          <w:lang w:val="be-BY"/>
        </w:rPr>
        <w:t>Глебка Пятро (1905—1969), паэт, перакладчык, вучоны, акадэмік АН Беларусі.</w:t>
      </w:r>
    </w:p>
  </w:footnote>
  <w:footnote w:id="110">
    <w:p w:rsidR="00BB7059" w:rsidRPr="00816692" w:rsidRDefault="00BB7059" w:rsidP="00816692">
      <w:pPr>
        <w:pStyle w:val="ad"/>
        <w:spacing w:line="200" w:lineRule="exact"/>
        <w:ind w:left="397" w:hanging="397"/>
        <w:jc w:val="both"/>
        <w:rPr>
          <w:spacing w:val="-12"/>
          <w:sz w:val="18"/>
          <w:szCs w:val="18"/>
          <w:lang w:val="be-BY"/>
        </w:rPr>
      </w:pPr>
      <w:r w:rsidRPr="00816692">
        <w:rPr>
          <w:rStyle w:val="af"/>
          <w:spacing w:val="-12"/>
          <w:sz w:val="18"/>
          <w:szCs w:val="18"/>
        </w:rPr>
        <w:t>****</w:t>
      </w:r>
      <w:r w:rsidRPr="00816692">
        <w:rPr>
          <w:spacing w:val="-12"/>
          <w:sz w:val="18"/>
          <w:szCs w:val="18"/>
        </w:rPr>
        <w:t xml:space="preserve"> </w:t>
      </w:r>
      <w:r>
        <w:rPr>
          <w:spacing w:val="-12"/>
          <w:sz w:val="18"/>
          <w:szCs w:val="18"/>
          <w:lang w:val="be-BY"/>
        </w:rPr>
        <w:tab/>
      </w:r>
      <w:r w:rsidRPr="00816692">
        <w:rPr>
          <w:spacing w:val="-12"/>
          <w:sz w:val="18"/>
          <w:szCs w:val="18"/>
          <w:lang w:val="be-BY"/>
        </w:rPr>
        <w:t>Гурскі Ілья (1899—1972), празаік, драматург, заслужаны дзеяч культуры БССР.</w:t>
      </w:r>
    </w:p>
  </w:footnote>
  <w:footnote w:id="111">
    <w:p w:rsidR="00BB7059" w:rsidRPr="00816692" w:rsidRDefault="00BB7059" w:rsidP="00816692">
      <w:pPr>
        <w:pStyle w:val="ad"/>
        <w:spacing w:line="200" w:lineRule="exact"/>
        <w:ind w:left="397" w:hanging="397"/>
        <w:jc w:val="both"/>
        <w:rPr>
          <w:spacing w:val="-12"/>
          <w:sz w:val="18"/>
          <w:szCs w:val="18"/>
          <w:lang w:val="be-BY"/>
        </w:rPr>
      </w:pPr>
      <w:r w:rsidRPr="00816692">
        <w:rPr>
          <w:rStyle w:val="af"/>
          <w:spacing w:val="-12"/>
          <w:sz w:val="18"/>
          <w:szCs w:val="18"/>
        </w:rPr>
        <w:t>*****</w:t>
      </w:r>
      <w:r w:rsidRPr="00816692">
        <w:rPr>
          <w:spacing w:val="-12"/>
          <w:sz w:val="18"/>
          <w:szCs w:val="18"/>
        </w:rPr>
        <w:t xml:space="preserve"> </w:t>
      </w:r>
      <w:r>
        <w:rPr>
          <w:spacing w:val="-12"/>
          <w:sz w:val="18"/>
          <w:szCs w:val="18"/>
          <w:lang w:val="be-BY"/>
        </w:rPr>
        <w:tab/>
      </w:r>
      <w:r w:rsidRPr="00816692">
        <w:rPr>
          <w:spacing w:val="-12"/>
          <w:sz w:val="18"/>
          <w:szCs w:val="18"/>
          <w:lang w:val="be-BY"/>
        </w:rPr>
        <w:t>Кучар Алесь (1910—1996), крытык, драматург.</w:t>
      </w:r>
    </w:p>
  </w:footnote>
  <w:footnote w:id="112">
    <w:p w:rsidR="00BB7059" w:rsidRPr="00816692" w:rsidRDefault="00BB7059" w:rsidP="00816692">
      <w:pPr>
        <w:pStyle w:val="ad"/>
        <w:spacing w:line="200" w:lineRule="exact"/>
        <w:ind w:left="397" w:hanging="397"/>
        <w:jc w:val="both"/>
        <w:rPr>
          <w:spacing w:val="-12"/>
          <w:sz w:val="18"/>
          <w:szCs w:val="18"/>
          <w:lang w:val="be-BY"/>
        </w:rPr>
      </w:pPr>
      <w:r w:rsidRPr="00816692">
        <w:rPr>
          <w:rStyle w:val="af"/>
          <w:spacing w:val="-12"/>
          <w:sz w:val="18"/>
          <w:szCs w:val="18"/>
        </w:rPr>
        <w:t>******</w:t>
      </w:r>
      <w:r w:rsidRPr="00816692">
        <w:rPr>
          <w:spacing w:val="-12"/>
          <w:sz w:val="18"/>
          <w:szCs w:val="18"/>
        </w:rPr>
        <w:t xml:space="preserve"> </w:t>
      </w:r>
      <w:r>
        <w:rPr>
          <w:spacing w:val="-12"/>
          <w:sz w:val="18"/>
          <w:szCs w:val="18"/>
          <w:lang w:val="be-BY"/>
        </w:rPr>
        <w:tab/>
      </w:r>
      <w:r w:rsidRPr="00816692">
        <w:rPr>
          <w:spacing w:val="-12"/>
          <w:sz w:val="18"/>
          <w:szCs w:val="18"/>
          <w:lang w:val="be-BY"/>
        </w:rPr>
        <w:t>Панчанка Пімен (1917—1995), народны паэт Беларусі, ганаровы акадэмік АН Бела</w:t>
      </w:r>
      <w:r>
        <w:rPr>
          <w:spacing w:val="-12"/>
          <w:sz w:val="18"/>
          <w:szCs w:val="18"/>
          <w:lang w:val="be-BY"/>
        </w:rPr>
        <w:softHyphen/>
      </w:r>
      <w:r w:rsidRPr="00816692">
        <w:rPr>
          <w:spacing w:val="-12"/>
          <w:sz w:val="18"/>
          <w:szCs w:val="18"/>
          <w:lang w:val="be-BY"/>
        </w:rPr>
        <w:t>ру</w:t>
      </w:r>
      <w:r>
        <w:rPr>
          <w:spacing w:val="-12"/>
          <w:sz w:val="18"/>
          <w:szCs w:val="18"/>
          <w:lang w:val="be-BY"/>
        </w:rPr>
        <w:softHyphen/>
      </w:r>
      <w:r w:rsidRPr="00816692">
        <w:rPr>
          <w:spacing w:val="-12"/>
          <w:sz w:val="18"/>
          <w:szCs w:val="18"/>
          <w:lang w:val="be-BY"/>
        </w:rPr>
        <w:t>сі.</w:t>
      </w:r>
    </w:p>
  </w:footnote>
  <w:footnote w:id="113">
    <w:p w:rsidR="00BB7059" w:rsidRPr="00816692" w:rsidRDefault="00BB7059" w:rsidP="00816692">
      <w:pPr>
        <w:pStyle w:val="ad"/>
        <w:spacing w:line="200" w:lineRule="exact"/>
        <w:ind w:left="397" w:hanging="397"/>
        <w:jc w:val="both"/>
        <w:rPr>
          <w:spacing w:val="-12"/>
          <w:sz w:val="18"/>
          <w:szCs w:val="18"/>
          <w:lang w:val="be-BY"/>
        </w:rPr>
      </w:pPr>
      <w:r w:rsidRPr="00816692">
        <w:rPr>
          <w:rStyle w:val="af"/>
          <w:spacing w:val="-12"/>
          <w:sz w:val="18"/>
          <w:szCs w:val="18"/>
        </w:rPr>
        <w:t>*******</w:t>
      </w:r>
      <w:r w:rsidRPr="00816692">
        <w:rPr>
          <w:spacing w:val="-12"/>
          <w:sz w:val="18"/>
          <w:szCs w:val="18"/>
        </w:rPr>
        <w:t xml:space="preserve"> </w:t>
      </w:r>
      <w:r>
        <w:rPr>
          <w:spacing w:val="-12"/>
          <w:sz w:val="18"/>
          <w:szCs w:val="18"/>
          <w:lang w:val="be-BY"/>
        </w:rPr>
        <w:tab/>
      </w:r>
      <w:r w:rsidRPr="00816692">
        <w:rPr>
          <w:spacing w:val="-12"/>
          <w:sz w:val="18"/>
          <w:szCs w:val="18"/>
          <w:lang w:val="be-BY"/>
        </w:rPr>
        <w:t>«За свабодную Беларусь» — франтавая газета. Выдавалася з 18 сакавіка да лістапада 1942</w:t>
      </w:r>
      <w:r>
        <w:rPr>
          <w:spacing w:val="-12"/>
          <w:sz w:val="18"/>
          <w:szCs w:val="18"/>
          <w:lang w:val="be-BY"/>
        </w:rPr>
        <w:t> </w:t>
      </w:r>
      <w:r w:rsidRPr="00816692">
        <w:rPr>
          <w:spacing w:val="-12"/>
          <w:sz w:val="18"/>
          <w:szCs w:val="18"/>
          <w:lang w:val="be-BY"/>
        </w:rPr>
        <w:t>г. на беларускай мове Палітупраўлен</w:t>
      </w:r>
      <w:r>
        <w:rPr>
          <w:spacing w:val="-12"/>
          <w:sz w:val="18"/>
          <w:szCs w:val="18"/>
          <w:lang w:val="be-BY"/>
        </w:rPr>
        <w:t>н</w:t>
      </w:r>
      <w:r w:rsidRPr="00816692">
        <w:rPr>
          <w:spacing w:val="-12"/>
          <w:sz w:val="18"/>
          <w:szCs w:val="18"/>
          <w:lang w:val="be-BY"/>
        </w:rPr>
        <w:t>ем Калінінскага фронту пры ўдзеле ЦК КП(б)Б. Рэдактар І. Гурскі. Выпускала сатырычны лісток «Партызанская дубінка». Засы</w:t>
      </w:r>
      <w:r>
        <w:rPr>
          <w:spacing w:val="-12"/>
          <w:sz w:val="18"/>
          <w:szCs w:val="18"/>
          <w:lang w:val="be-BY"/>
        </w:rPr>
        <w:softHyphen/>
      </w:r>
      <w:r w:rsidRPr="00816692">
        <w:rPr>
          <w:spacing w:val="-12"/>
          <w:sz w:val="18"/>
          <w:szCs w:val="18"/>
          <w:lang w:val="be-BY"/>
        </w:rPr>
        <w:t>лалася на акупаваную тэрыторыю Беларусі.</w:t>
      </w:r>
    </w:p>
  </w:footnote>
  <w:footnote w:id="114">
    <w:p w:rsidR="00BB7059" w:rsidRPr="00A80986" w:rsidRDefault="00BB7059" w:rsidP="00A80986">
      <w:pPr>
        <w:pStyle w:val="ad"/>
        <w:spacing w:line="200" w:lineRule="exact"/>
        <w:ind w:left="170" w:hanging="170"/>
        <w:jc w:val="both"/>
        <w:rPr>
          <w:spacing w:val="-12"/>
          <w:sz w:val="18"/>
          <w:szCs w:val="18"/>
          <w:lang w:val="be-BY"/>
        </w:rPr>
      </w:pPr>
      <w:r w:rsidRPr="00A80986">
        <w:rPr>
          <w:rStyle w:val="af"/>
          <w:spacing w:val="-12"/>
          <w:sz w:val="18"/>
          <w:szCs w:val="18"/>
        </w:rPr>
        <w:footnoteRef/>
      </w:r>
      <w:r w:rsidRPr="00A80986">
        <w:rPr>
          <w:spacing w:val="-12"/>
          <w:sz w:val="18"/>
          <w:szCs w:val="18"/>
        </w:rPr>
        <w:t xml:space="preserve"> </w:t>
      </w:r>
      <w:r w:rsidRPr="00A80986">
        <w:rPr>
          <w:spacing w:val="-12"/>
          <w:sz w:val="18"/>
          <w:szCs w:val="18"/>
          <w:lang w:val="be-BY"/>
        </w:rPr>
        <w:tab/>
        <w:t xml:space="preserve">«Литература и искусство» — назва сучаснай расійскай газеты «Культура» </w:t>
      </w:r>
      <w:r>
        <w:rPr>
          <w:spacing w:val="-12"/>
          <w:sz w:val="18"/>
          <w:szCs w:val="18"/>
          <w:lang w:val="be-BY"/>
        </w:rPr>
        <w:t>ў</w:t>
      </w:r>
      <w:r w:rsidRPr="00A80986">
        <w:rPr>
          <w:spacing w:val="-12"/>
          <w:sz w:val="18"/>
          <w:szCs w:val="18"/>
          <w:lang w:val="be-BY"/>
        </w:rPr>
        <w:t xml:space="preserve"> 1942—1944 гг. Першы нумар газеты выйшаў у 1929 г. пад назвай «Рабо</w:t>
      </w:r>
      <w:r w:rsidRPr="00A80986">
        <w:rPr>
          <w:spacing w:val="-12"/>
          <w:sz w:val="18"/>
          <w:szCs w:val="18"/>
        </w:rPr>
        <w:t>чий и искусство</w:t>
      </w:r>
      <w:r w:rsidRPr="00A80986">
        <w:rPr>
          <w:spacing w:val="-12"/>
          <w:sz w:val="18"/>
          <w:szCs w:val="18"/>
          <w:lang w:val="be-BY"/>
        </w:rPr>
        <w:t>», потым газету пера</w:t>
      </w:r>
      <w:r w:rsidR="00A11831">
        <w:rPr>
          <w:spacing w:val="-12"/>
          <w:sz w:val="18"/>
          <w:szCs w:val="18"/>
          <w:lang w:val="be-BY"/>
        </w:rPr>
        <w:t>й</w:t>
      </w:r>
      <w:r w:rsidRPr="00A80986">
        <w:rPr>
          <w:spacing w:val="-12"/>
          <w:sz w:val="18"/>
          <w:szCs w:val="18"/>
          <w:lang w:val="be-BY"/>
        </w:rPr>
        <w:t>менавалі ў «Советское искусство», з 1942 г. пасля зліцця з «Лите</w:t>
      </w:r>
      <w:r>
        <w:rPr>
          <w:spacing w:val="-12"/>
          <w:sz w:val="18"/>
          <w:szCs w:val="18"/>
          <w:lang w:val="be-BY"/>
        </w:rPr>
        <w:softHyphen/>
      </w:r>
      <w:r w:rsidRPr="00A80986">
        <w:rPr>
          <w:spacing w:val="-12"/>
          <w:sz w:val="18"/>
          <w:szCs w:val="18"/>
          <w:lang w:val="be-BY"/>
        </w:rPr>
        <w:t>ра</w:t>
      </w:r>
      <w:r>
        <w:rPr>
          <w:spacing w:val="-12"/>
          <w:sz w:val="18"/>
          <w:szCs w:val="18"/>
          <w:lang w:val="be-BY"/>
        </w:rPr>
        <w:softHyphen/>
      </w:r>
      <w:r w:rsidRPr="00A80986">
        <w:rPr>
          <w:spacing w:val="-12"/>
          <w:sz w:val="18"/>
          <w:szCs w:val="18"/>
          <w:lang w:val="be-BY"/>
        </w:rPr>
        <w:t>тур</w:t>
      </w:r>
      <w:r>
        <w:rPr>
          <w:spacing w:val="-12"/>
          <w:sz w:val="18"/>
          <w:szCs w:val="18"/>
          <w:lang w:val="be-BY"/>
        </w:rPr>
        <w:softHyphen/>
      </w:r>
      <w:r w:rsidRPr="00A80986">
        <w:rPr>
          <w:spacing w:val="-12"/>
          <w:sz w:val="18"/>
          <w:szCs w:val="18"/>
          <w:lang w:val="be-BY"/>
        </w:rPr>
        <w:t>ной газетой» — у «Литературу и искусство». У 1944 г. вярнулі папярэднюю назву, з 1953 г. — «Советская культура», з 1991 г. — «Культура».</w:t>
      </w:r>
    </w:p>
  </w:footnote>
  <w:footnote w:id="115">
    <w:p w:rsidR="00BB7059" w:rsidRPr="00A80986" w:rsidRDefault="00BB7059" w:rsidP="00A80986">
      <w:pPr>
        <w:pStyle w:val="ad"/>
        <w:spacing w:line="200" w:lineRule="exact"/>
        <w:ind w:left="170" w:hanging="170"/>
        <w:jc w:val="both"/>
        <w:rPr>
          <w:spacing w:val="-12"/>
          <w:sz w:val="18"/>
          <w:szCs w:val="18"/>
          <w:lang w:val="be-BY"/>
        </w:rPr>
      </w:pPr>
      <w:r w:rsidRPr="00A80986">
        <w:rPr>
          <w:rStyle w:val="af"/>
          <w:spacing w:val="-12"/>
          <w:sz w:val="18"/>
          <w:szCs w:val="18"/>
        </w:rPr>
        <w:t>**</w:t>
      </w:r>
      <w:r w:rsidRPr="00A80986">
        <w:rPr>
          <w:spacing w:val="-12"/>
          <w:sz w:val="18"/>
          <w:szCs w:val="18"/>
        </w:rPr>
        <w:t xml:space="preserve"> </w:t>
      </w:r>
      <w:r w:rsidRPr="00A80986">
        <w:rPr>
          <w:spacing w:val="-12"/>
          <w:sz w:val="18"/>
          <w:szCs w:val="18"/>
          <w:lang w:val="be-BY"/>
        </w:rPr>
        <w:tab/>
        <w:t>Зборнік вершаў Я. Купалы «Избранное» (М., Детиздат</w:t>
      </w:r>
      <w:r>
        <w:rPr>
          <w:spacing w:val="-12"/>
          <w:sz w:val="18"/>
          <w:szCs w:val="18"/>
          <w:lang w:val="be-BY"/>
        </w:rPr>
        <w:t>,</w:t>
      </w:r>
      <w:r w:rsidRPr="00A80986">
        <w:rPr>
          <w:spacing w:val="-12"/>
          <w:sz w:val="18"/>
          <w:szCs w:val="18"/>
          <w:lang w:val="be-BY"/>
        </w:rPr>
        <w:t xml:space="preserve"> 1942).</w:t>
      </w:r>
    </w:p>
  </w:footnote>
  <w:footnote w:id="116">
    <w:p w:rsidR="00BB7059" w:rsidRPr="00A80986" w:rsidRDefault="00BB7059" w:rsidP="00A80986">
      <w:pPr>
        <w:pStyle w:val="ad"/>
        <w:spacing w:line="200" w:lineRule="exact"/>
        <w:ind w:left="284" w:hanging="284"/>
        <w:jc w:val="both"/>
        <w:rPr>
          <w:spacing w:val="-12"/>
          <w:sz w:val="18"/>
          <w:szCs w:val="18"/>
          <w:lang w:val="be-BY"/>
        </w:rPr>
      </w:pPr>
      <w:r w:rsidRPr="00A80986">
        <w:rPr>
          <w:rStyle w:val="af"/>
          <w:spacing w:val="-12"/>
          <w:sz w:val="18"/>
          <w:szCs w:val="18"/>
        </w:rPr>
        <w:footnoteRef/>
      </w:r>
      <w:r w:rsidRPr="00A80986">
        <w:rPr>
          <w:spacing w:val="-12"/>
          <w:sz w:val="18"/>
          <w:szCs w:val="18"/>
          <w:lang w:val="be-BY"/>
        </w:rPr>
        <w:t xml:space="preserve"> </w:t>
      </w:r>
      <w:r>
        <w:rPr>
          <w:spacing w:val="-12"/>
          <w:sz w:val="18"/>
          <w:szCs w:val="18"/>
          <w:lang w:val="be-BY"/>
        </w:rPr>
        <w:tab/>
      </w:r>
      <w:r w:rsidRPr="00A80986">
        <w:rPr>
          <w:spacing w:val="-12"/>
          <w:sz w:val="18"/>
          <w:szCs w:val="18"/>
          <w:lang w:val="be-BY"/>
        </w:rPr>
        <w:t>Чагін (сапр. Бардоўкін) П. І. (1898—1967), расійскі журналіст, партыйны і выдавецкі работ</w:t>
      </w:r>
      <w:r>
        <w:rPr>
          <w:spacing w:val="-12"/>
          <w:sz w:val="18"/>
          <w:szCs w:val="18"/>
          <w:lang w:val="be-BY"/>
        </w:rPr>
        <w:softHyphen/>
      </w:r>
      <w:r w:rsidRPr="00A80986">
        <w:rPr>
          <w:spacing w:val="-12"/>
          <w:sz w:val="18"/>
          <w:szCs w:val="18"/>
          <w:lang w:val="be-BY"/>
        </w:rPr>
        <w:t>нік, літаратурны дзеяч. У 1939—1946 гг. выконваў абавязкі дырэктара Дзяр</w:t>
      </w:r>
      <w:r>
        <w:rPr>
          <w:spacing w:val="-12"/>
          <w:sz w:val="18"/>
          <w:szCs w:val="18"/>
          <w:lang w:val="be-BY"/>
        </w:rPr>
        <w:softHyphen/>
      </w:r>
      <w:r w:rsidRPr="00A80986">
        <w:rPr>
          <w:spacing w:val="-12"/>
          <w:sz w:val="18"/>
          <w:szCs w:val="18"/>
          <w:lang w:val="be-BY"/>
        </w:rPr>
        <w:t>жаў</w:t>
      </w:r>
      <w:r>
        <w:rPr>
          <w:spacing w:val="-12"/>
          <w:sz w:val="18"/>
          <w:szCs w:val="18"/>
          <w:lang w:val="be-BY"/>
        </w:rPr>
        <w:softHyphen/>
      </w:r>
      <w:r w:rsidRPr="00A80986">
        <w:rPr>
          <w:spacing w:val="-12"/>
          <w:sz w:val="18"/>
          <w:szCs w:val="18"/>
          <w:lang w:val="be-BY"/>
        </w:rPr>
        <w:t>на</w:t>
      </w:r>
      <w:r>
        <w:rPr>
          <w:spacing w:val="-12"/>
          <w:sz w:val="18"/>
          <w:szCs w:val="18"/>
          <w:lang w:val="be-BY"/>
        </w:rPr>
        <w:softHyphen/>
      </w:r>
      <w:r w:rsidRPr="00A80986">
        <w:rPr>
          <w:spacing w:val="-12"/>
          <w:sz w:val="18"/>
          <w:szCs w:val="18"/>
          <w:lang w:val="be-BY"/>
        </w:rPr>
        <w:t>га выдавецтва мастацкай літаратуры (Масква).</w:t>
      </w:r>
    </w:p>
  </w:footnote>
  <w:footnote w:id="117">
    <w:p w:rsidR="00BB7059" w:rsidRPr="00A80986" w:rsidRDefault="00BB7059" w:rsidP="00A80986">
      <w:pPr>
        <w:pStyle w:val="ad"/>
        <w:spacing w:line="200" w:lineRule="exact"/>
        <w:ind w:left="284" w:hanging="284"/>
        <w:jc w:val="both"/>
        <w:rPr>
          <w:spacing w:val="-12"/>
          <w:sz w:val="18"/>
          <w:szCs w:val="18"/>
          <w:lang w:val="be-BY"/>
        </w:rPr>
      </w:pPr>
      <w:r w:rsidRPr="00A80986">
        <w:rPr>
          <w:rStyle w:val="af"/>
          <w:spacing w:val="-12"/>
          <w:sz w:val="18"/>
          <w:szCs w:val="18"/>
        </w:rPr>
        <w:t>**</w:t>
      </w:r>
      <w:r w:rsidRPr="00A80986">
        <w:rPr>
          <w:spacing w:val="-12"/>
          <w:sz w:val="18"/>
          <w:szCs w:val="18"/>
        </w:rPr>
        <w:t xml:space="preserve"> </w:t>
      </w:r>
      <w:r>
        <w:rPr>
          <w:spacing w:val="-12"/>
          <w:sz w:val="18"/>
          <w:szCs w:val="18"/>
          <w:lang w:val="be-BY"/>
        </w:rPr>
        <w:tab/>
      </w:r>
      <w:r w:rsidRPr="00A80986">
        <w:rPr>
          <w:spacing w:val="-12"/>
          <w:sz w:val="18"/>
          <w:szCs w:val="18"/>
          <w:lang w:val="be-BY"/>
        </w:rPr>
        <w:t>Зборнік «Узнялася Беларусь» (М., Военное издательство Наркомата обороны СССР</w:t>
      </w:r>
      <w:r>
        <w:rPr>
          <w:spacing w:val="-12"/>
          <w:sz w:val="18"/>
          <w:szCs w:val="18"/>
          <w:lang w:val="be-BY"/>
        </w:rPr>
        <w:t>,</w:t>
      </w:r>
      <w:r w:rsidRPr="00A80986">
        <w:rPr>
          <w:spacing w:val="-12"/>
          <w:sz w:val="18"/>
          <w:szCs w:val="18"/>
          <w:lang w:val="be-BY"/>
        </w:rPr>
        <w:t xml:space="preserve"> 1942).</w:t>
      </w:r>
    </w:p>
  </w:footnote>
  <w:footnote w:id="118">
    <w:p w:rsidR="00BB7059" w:rsidRPr="00A80986" w:rsidRDefault="00BB7059" w:rsidP="00A80986">
      <w:pPr>
        <w:pStyle w:val="ad"/>
        <w:spacing w:line="200" w:lineRule="exact"/>
        <w:ind w:left="284" w:hanging="284"/>
        <w:jc w:val="both"/>
        <w:rPr>
          <w:spacing w:val="-12"/>
          <w:sz w:val="18"/>
          <w:szCs w:val="18"/>
          <w:lang w:val="be-BY"/>
        </w:rPr>
      </w:pPr>
      <w:r w:rsidRPr="00A80986">
        <w:rPr>
          <w:rStyle w:val="af"/>
          <w:spacing w:val="-12"/>
          <w:sz w:val="18"/>
          <w:szCs w:val="18"/>
        </w:rPr>
        <w:t>***</w:t>
      </w:r>
      <w:r w:rsidRPr="00A80986">
        <w:rPr>
          <w:spacing w:val="-12"/>
          <w:sz w:val="18"/>
          <w:szCs w:val="18"/>
        </w:rPr>
        <w:t xml:space="preserve"> </w:t>
      </w:r>
      <w:r>
        <w:rPr>
          <w:spacing w:val="-12"/>
          <w:sz w:val="18"/>
          <w:szCs w:val="18"/>
          <w:lang w:val="be-BY"/>
        </w:rPr>
        <w:tab/>
      </w:r>
      <w:r w:rsidRPr="00A80986">
        <w:rPr>
          <w:spacing w:val="-12"/>
          <w:sz w:val="18"/>
          <w:szCs w:val="18"/>
          <w:lang w:val="be-BY"/>
        </w:rPr>
        <w:t>У 1944—1945 гг. Пімен Панчанка знаходзіўся ў Іране з часткамі Чырвонай Арміі.</w:t>
      </w:r>
    </w:p>
  </w:footnote>
  <w:footnote w:id="119">
    <w:p w:rsidR="00BB7059" w:rsidRPr="00A80986" w:rsidRDefault="00BB7059" w:rsidP="00A80986">
      <w:pPr>
        <w:pStyle w:val="ad"/>
        <w:spacing w:line="200" w:lineRule="exact"/>
        <w:ind w:left="284" w:hanging="284"/>
        <w:jc w:val="both"/>
        <w:rPr>
          <w:spacing w:val="-12"/>
          <w:sz w:val="18"/>
          <w:szCs w:val="18"/>
          <w:lang w:val="be-BY"/>
        </w:rPr>
      </w:pPr>
      <w:r w:rsidRPr="00A80986">
        <w:rPr>
          <w:rStyle w:val="af"/>
          <w:spacing w:val="-12"/>
          <w:sz w:val="18"/>
          <w:szCs w:val="18"/>
        </w:rPr>
        <w:t>****</w:t>
      </w:r>
      <w:r w:rsidRPr="00A80986">
        <w:rPr>
          <w:spacing w:val="-12"/>
          <w:sz w:val="18"/>
          <w:szCs w:val="18"/>
        </w:rPr>
        <w:t xml:space="preserve"> </w:t>
      </w:r>
      <w:r>
        <w:rPr>
          <w:spacing w:val="-12"/>
          <w:sz w:val="18"/>
          <w:szCs w:val="18"/>
          <w:lang w:val="be-BY"/>
        </w:rPr>
        <w:tab/>
      </w:r>
      <w:r w:rsidRPr="00A80986">
        <w:rPr>
          <w:spacing w:val="-12"/>
          <w:sz w:val="18"/>
          <w:szCs w:val="18"/>
          <w:lang w:val="be-BY"/>
        </w:rPr>
        <w:t>«Беларусь» — штомесячны ілюстраваны грамадска-палітычны часопіс. Выдаваўся са сту</w:t>
      </w:r>
      <w:r>
        <w:rPr>
          <w:spacing w:val="-12"/>
          <w:sz w:val="18"/>
          <w:szCs w:val="18"/>
          <w:lang w:val="be-BY"/>
        </w:rPr>
        <w:softHyphen/>
      </w:r>
      <w:r w:rsidRPr="00A80986">
        <w:rPr>
          <w:spacing w:val="-12"/>
          <w:sz w:val="18"/>
          <w:szCs w:val="18"/>
          <w:lang w:val="be-BY"/>
        </w:rPr>
        <w:t>дзеня 1944 г. на беларускай і рускай мовах спачатку ў Маскве (№ 1—3), потым у Мін</w:t>
      </w:r>
      <w:r>
        <w:rPr>
          <w:spacing w:val="-12"/>
          <w:sz w:val="18"/>
          <w:szCs w:val="18"/>
          <w:lang w:val="be-BY"/>
        </w:rPr>
        <w:softHyphen/>
      </w:r>
      <w:r w:rsidRPr="00A80986">
        <w:rPr>
          <w:spacing w:val="-12"/>
          <w:sz w:val="18"/>
          <w:szCs w:val="18"/>
          <w:lang w:val="be-BY"/>
        </w:rPr>
        <w:t>ску. З 1945 г. — на беларускай мове.</w:t>
      </w:r>
    </w:p>
  </w:footnote>
  <w:footnote w:id="120">
    <w:p w:rsidR="00BB7059" w:rsidRPr="00A80986" w:rsidRDefault="00BB7059" w:rsidP="00A80986">
      <w:pPr>
        <w:pStyle w:val="ad"/>
        <w:spacing w:line="200" w:lineRule="exact"/>
        <w:ind w:left="284" w:hanging="284"/>
        <w:jc w:val="both"/>
        <w:rPr>
          <w:spacing w:val="-12"/>
          <w:sz w:val="18"/>
          <w:szCs w:val="18"/>
          <w:lang w:val="be-BY"/>
        </w:rPr>
      </w:pPr>
      <w:r w:rsidRPr="00A80986">
        <w:rPr>
          <w:rStyle w:val="af"/>
          <w:spacing w:val="-12"/>
          <w:sz w:val="18"/>
          <w:szCs w:val="18"/>
        </w:rPr>
        <w:t>*****</w:t>
      </w:r>
      <w:r w:rsidRPr="00A80986">
        <w:rPr>
          <w:spacing w:val="-12"/>
          <w:sz w:val="18"/>
          <w:szCs w:val="18"/>
        </w:rPr>
        <w:t xml:space="preserve"> </w:t>
      </w:r>
      <w:r>
        <w:rPr>
          <w:spacing w:val="-12"/>
          <w:sz w:val="18"/>
          <w:szCs w:val="18"/>
          <w:lang w:val="be-BY"/>
        </w:rPr>
        <w:tab/>
      </w:r>
      <w:r w:rsidRPr="00A80986">
        <w:rPr>
          <w:spacing w:val="-12"/>
          <w:sz w:val="18"/>
          <w:szCs w:val="18"/>
          <w:lang w:val="be-BY"/>
        </w:rPr>
        <w:t>Зборнік вершаў П. Панчанкі «Дал</w:t>
      </w:r>
      <w:r>
        <w:rPr>
          <w:spacing w:val="-12"/>
          <w:sz w:val="18"/>
          <w:szCs w:val="18"/>
          <w:lang w:val="be-BY"/>
        </w:rPr>
        <w:t>ё</w:t>
      </w:r>
      <w:r w:rsidRPr="00A80986">
        <w:rPr>
          <w:spacing w:val="-12"/>
          <w:sz w:val="18"/>
          <w:szCs w:val="18"/>
          <w:lang w:val="be-BY"/>
        </w:rPr>
        <w:t>кія станцыі» (Мн., 1945).</w:t>
      </w:r>
    </w:p>
  </w:footnote>
  <w:footnote w:id="121">
    <w:p w:rsidR="00BB7059" w:rsidRPr="005B04E0" w:rsidRDefault="00BB7059" w:rsidP="005B04E0">
      <w:pPr>
        <w:pStyle w:val="ad"/>
        <w:spacing w:line="200" w:lineRule="exact"/>
        <w:ind w:left="227" w:hanging="227"/>
        <w:jc w:val="both"/>
        <w:rPr>
          <w:spacing w:val="-12"/>
          <w:sz w:val="18"/>
          <w:szCs w:val="18"/>
          <w:lang w:val="be-BY"/>
        </w:rPr>
      </w:pPr>
      <w:r w:rsidRPr="005B04E0">
        <w:rPr>
          <w:rStyle w:val="af"/>
          <w:spacing w:val="-12"/>
          <w:sz w:val="18"/>
          <w:szCs w:val="18"/>
        </w:rPr>
        <w:footnoteRef/>
      </w:r>
      <w:r w:rsidRPr="005B04E0">
        <w:rPr>
          <w:spacing w:val="-12"/>
          <w:sz w:val="18"/>
          <w:szCs w:val="18"/>
          <w:lang w:val="be-BY"/>
        </w:rPr>
        <w:t xml:space="preserve"> </w:t>
      </w:r>
      <w:r>
        <w:rPr>
          <w:spacing w:val="-12"/>
          <w:sz w:val="18"/>
          <w:szCs w:val="18"/>
          <w:lang w:val="be-BY"/>
        </w:rPr>
        <w:tab/>
      </w:r>
      <w:r w:rsidRPr="005B04E0">
        <w:rPr>
          <w:spacing w:val="-12"/>
          <w:sz w:val="18"/>
          <w:szCs w:val="18"/>
          <w:lang w:val="be-BY"/>
        </w:rPr>
        <w:t>Зборнік вершаў П. Панчанкі «Дорога молодости» ў перакладзе Я.</w:t>
      </w:r>
      <w:r w:rsidRPr="005B04E0">
        <w:rPr>
          <w:spacing w:val="-12"/>
          <w:sz w:val="18"/>
          <w:szCs w:val="18"/>
          <w:lang w:val="en-US"/>
        </w:rPr>
        <w:t> </w:t>
      </w:r>
      <w:r w:rsidRPr="005B04E0">
        <w:rPr>
          <w:spacing w:val="-12"/>
          <w:sz w:val="18"/>
          <w:szCs w:val="18"/>
          <w:lang w:val="be-BY"/>
        </w:rPr>
        <w:t>Мазалькова выйшаў у 1946 г. у Маскве.</w:t>
      </w:r>
    </w:p>
  </w:footnote>
  <w:footnote w:id="122">
    <w:p w:rsidR="00BB7059" w:rsidRPr="005B04E0" w:rsidRDefault="00BB7059" w:rsidP="005B04E0">
      <w:pPr>
        <w:pStyle w:val="ad"/>
        <w:spacing w:line="200" w:lineRule="exact"/>
        <w:ind w:left="227" w:hanging="227"/>
        <w:jc w:val="both"/>
        <w:rPr>
          <w:spacing w:val="-12"/>
          <w:sz w:val="18"/>
          <w:szCs w:val="18"/>
          <w:lang w:val="be-BY"/>
        </w:rPr>
      </w:pPr>
      <w:r w:rsidRPr="005B04E0">
        <w:rPr>
          <w:rStyle w:val="af"/>
          <w:spacing w:val="-12"/>
          <w:sz w:val="18"/>
          <w:szCs w:val="18"/>
        </w:rPr>
        <w:t>**</w:t>
      </w:r>
      <w:r w:rsidRPr="005B04E0">
        <w:rPr>
          <w:spacing w:val="-12"/>
          <w:sz w:val="18"/>
          <w:szCs w:val="18"/>
        </w:rPr>
        <w:t xml:space="preserve"> </w:t>
      </w:r>
      <w:r>
        <w:rPr>
          <w:spacing w:val="-12"/>
          <w:sz w:val="18"/>
          <w:szCs w:val="18"/>
          <w:lang w:val="be-BY"/>
        </w:rPr>
        <w:tab/>
      </w:r>
      <w:r w:rsidRPr="005B04E0">
        <w:rPr>
          <w:spacing w:val="-12"/>
          <w:sz w:val="18"/>
          <w:szCs w:val="18"/>
          <w:lang w:val="be-BY"/>
        </w:rPr>
        <w:t>Палецкіс Ю. І. (1899—1980), літоўскі журналіст, пісьменнік, дзяржаўны і грамадскі дзеяч.</w:t>
      </w:r>
    </w:p>
  </w:footnote>
  <w:footnote w:id="123">
    <w:p w:rsidR="00BB7059" w:rsidRPr="005B04E0" w:rsidRDefault="00BB7059" w:rsidP="005B04E0">
      <w:pPr>
        <w:pStyle w:val="ad"/>
        <w:spacing w:line="200" w:lineRule="exact"/>
        <w:ind w:left="227" w:hanging="227"/>
        <w:jc w:val="both"/>
        <w:rPr>
          <w:spacing w:val="-12"/>
          <w:sz w:val="18"/>
          <w:szCs w:val="18"/>
          <w:lang w:val="be-BY"/>
        </w:rPr>
      </w:pPr>
      <w:r w:rsidRPr="005B04E0">
        <w:rPr>
          <w:rStyle w:val="af"/>
          <w:spacing w:val="-12"/>
          <w:sz w:val="18"/>
          <w:szCs w:val="18"/>
        </w:rPr>
        <w:t>***</w:t>
      </w:r>
      <w:r w:rsidRPr="005B04E0">
        <w:rPr>
          <w:spacing w:val="-12"/>
          <w:sz w:val="18"/>
          <w:szCs w:val="18"/>
        </w:rPr>
        <w:t xml:space="preserve"> </w:t>
      </w:r>
      <w:r>
        <w:rPr>
          <w:spacing w:val="-12"/>
          <w:sz w:val="18"/>
          <w:szCs w:val="18"/>
          <w:lang w:val="be-BY"/>
        </w:rPr>
        <w:tab/>
      </w:r>
      <w:r w:rsidRPr="005B04E0">
        <w:rPr>
          <w:spacing w:val="-12"/>
          <w:sz w:val="18"/>
          <w:szCs w:val="18"/>
          <w:lang w:val="be-BY"/>
        </w:rPr>
        <w:t>Жонка Максіма Танка.</w:t>
      </w:r>
    </w:p>
  </w:footnote>
  <w:footnote w:id="124">
    <w:p w:rsidR="00BB7059" w:rsidRPr="00E6679E" w:rsidRDefault="00BB7059" w:rsidP="00E6679E">
      <w:pPr>
        <w:pStyle w:val="ad"/>
        <w:spacing w:line="200" w:lineRule="exact"/>
        <w:ind w:left="170" w:hanging="170"/>
        <w:jc w:val="both"/>
        <w:rPr>
          <w:spacing w:val="-12"/>
          <w:sz w:val="18"/>
          <w:szCs w:val="18"/>
          <w:lang w:val="be-BY"/>
        </w:rPr>
      </w:pPr>
      <w:r w:rsidRPr="00E6679E">
        <w:rPr>
          <w:rStyle w:val="af"/>
          <w:spacing w:val="-12"/>
          <w:sz w:val="18"/>
          <w:szCs w:val="18"/>
        </w:rPr>
        <w:footnoteRef/>
      </w:r>
      <w:r w:rsidRPr="00E6679E">
        <w:rPr>
          <w:spacing w:val="-12"/>
          <w:sz w:val="18"/>
          <w:szCs w:val="18"/>
          <w:lang w:val="be-BY"/>
        </w:rPr>
        <w:t xml:space="preserve"> </w:t>
      </w:r>
      <w:r>
        <w:rPr>
          <w:spacing w:val="-12"/>
          <w:sz w:val="18"/>
          <w:szCs w:val="18"/>
          <w:lang w:val="be-BY"/>
        </w:rPr>
        <w:tab/>
      </w:r>
      <w:r w:rsidRPr="00E6679E">
        <w:rPr>
          <w:spacing w:val="-12"/>
          <w:sz w:val="18"/>
          <w:szCs w:val="18"/>
          <w:lang w:val="be-BY"/>
        </w:rPr>
        <w:t>Лынькоў Міхась (1899—1975), празаік, крытык, літаратуразнавец, грамадскі дзеяч, народны пісьменнік Беларусі, акадэмік АН Беларусі.</w:t>
      </w:r>
    </w:p>
  </w:footnote>
  <w:footnote w:id="125">
    <w:p w:rsidR="00BB7059" w:rsidRPr="00E6679E" w:rsidRDefault="00BB7059" w:rsidP="00E6679E">
      <w:pPr>
        <w:pStyle w:val="ad"/>
        <w:spacing w:line="200" w:lineRule="exact"/>
        <w:ind w:left="170" w:hanging="170"/>
        <w:jc w:val="both"/>
        <w:rPr>
          <w:spacing w:val="-12"/>
          <w:sz w:val="18"/>
          <w:szCs w:val="18"/>
          <w:lang w:val="be-BY"/>
        </w:rPr>
      </w:pPr>
      <w:r w:rsidRPr="00E6679E">
        <w:rPr>
          <w:rStyle w:val="af"/>
          <w:spacing w:val="-12"/>
          <w:sz w:val="18"/>
          <w:szCs w:val="18"/>
        </w:rPr>
        <w:t>**</w:t>
      </w:r>
      <w:r w:rsidRPr="00E6679E">
        <w:rPr>
          <w:spacing w:val="-12"/>
          <w:sz w:val="18"/>
          <w:szCs w:val="18"/>
        </w:rPr>
        <w:t xml:space="preserve"> </w:t>
      </w:r>
      <w:r>
        <w:rPr>
          <w:spacing w:val="-12"/>
          <w:sz w:val="18"/>
          <w:szCs w:val="18"/>
          <w:lang w:val="be-BY"/>
        </w:rPr>
        <w:tab/>
      </w:r>
      <w:r w:rsidRPr="00E6679E">
        <w:rPr>
          <w:spacing w:val="-12"/>
          <w:sz w:val="18"/>
          <w:szCs w:val="18"/>
          <w:lang w:val="be-BY"/>
        </w:rPr>
        <w:t>Ірынін (сапр. Бурштын) Б. С. (1893—1964), расійскі паэт, перакладчык.</w:t>
      </w:r>
    </w:p>
  </w:footnote>
  <w:footnote w:id="126">
    <w:p w:rsidR="00BB7059" w:rsidRPr="00E6679E" w:rsidRDefault="00BB7059" w:rsidP="00E6679E">
      <w:pPr>
        <w:pStyle w:val="ad"/>
        <w:spacing w:line="200" w:lineRule="exact"/>
        <w:ind w:left="170" w:hanging="170"/>
        <w:jc w:val="both"/>
        <w:rPr>
          <w:spacing w:val="-12"/>
          <w:sz w:val="18"/>
          <w:szCs w:val="18"/>
          <w:lang w:val="be-BY"/>
        </w:rPr>
      </w:pPr>
      <w:r w:rsidRPr="00E6679E">
        <w:rPr>
          <w:rStyle w:val="af"/>
          <w:spacing w:val="-12"/>
          <w:sz w:val="18"/>
          <w:szCs w:val="18"/>
        </w:rPr>
        <w:footnoteRef/>
      </w:r>
      <w:r w:rsidRPr="00E6679E">
        <w:rPr>
          <w:spacing w:val="-12"/>
          <w:sz w:val="18"/>
          <w:szCs w:val="18"/>
          <w:lang w:val="be-BY"/>
        </w:rPr>
        <w:t xml:space="preserve"> </w:t>
      </w:r>
      <w:r>
        <w:rPr>
          <w:spacing w:val="-12"/>
          <w:sz w:val="18"/>
          <w:szCs w:val="18"/>
          <w:lang w:val="be-BY"/>
        </w:rPr>
        <w:tab/>
      </w:r>
      <w:r w:rsidRPr="00E6679E">
        <w:rPr>
          <w:spacing w:val="-12"/>
          <w:sz w:val="18"/>
          <w:szCs w:val="18"/>
          <w:lang w:val="be-BY"/>
        </w:rPr>
        <w:t>Паэма Я. Коласа «Рыбакова хата» (1939, 1946—1947).</w:t>
      </w:r>
    </w:p>
  </w:footnote>
  <w:footnote w:id="127">
    <w:p w:rsidR="00BB7059" w:rsidRPr="00E6679E" w:rsidRDefault="00BB7059" w:rsidP="00E6679E">
      <w:pPr>
        <w:pStyle w:val="ad"/>
        <w:spacing w:line="200" w:lineRule="exact"/>
        <w:ind w:left="170" w:hanging="170"/>
        <w:jc w:val="both"/>
        <w:rPr>
          <w:spacing w:val="-12"/>
          <w:sz w:val="18"/>
          <w:szCs w:val="18"/>
          <w:lang w:val="be-BY"/>
        </w:rPr>
      </w:pPr>
      <w:r w:rsidRPr="00E6679E">
        <w:rPr>
          <w:rStyle w:val="af"/>
          <w:spacing w:val="-12"/>
          <w:sz w:val="18"/>
          <w:szCs w:val="18"/>
        </w:rPr>
        <w:t>**</w:t>
      </w:r>
      <w:r w:rsidRPr="00E6679E">
        <w:rPr>
          <w:spacing w:val="-12"/>
          <w:sz w:val="18"/>
          <w:szCs w:val="18"/>
        </w:rPr>
        <w:t xml:space="preserve"> </w:t>
      </w:r>
      <w:r>
        <w:rPr>
          <w:spacing w:val="-12"/>
          <w:sz w:val="18"/>
          <w:szCs w:val="18"/>
          <w:lang w:val="be-BY"/>
        </w:rPr>
        <w:tab/>
      </w:r>
      <w:r w:rsidRPr="00E6679E">
        <w:rPr>
          <w:spacing w:val="-12"/>
          <w:sz w:val="18"/>
          <w:szCs w:val="18"/>
          <w:lang w:val="be-BY"/>
        </w:rPr>
        <w:t>Калерыя Іванаўна</w:t>
      </w:r>
      <w:r>
        <w:rPr>
          <w:spacing w:val="-12"/>
          <w:sz w:val="18"/>
          <w:szCs w:val="18"/>
          <w:lang w:val="be-BY"/>
        </w:rPr>
        <w:t>,</w:t>
      </w:r>
      <w:r w:rsidRPr="00E6679E">
        <w:rPr>
          <w:spacing w:val="-12"/>
          <w:sz w:val="18"/>
          <w:szCs w:val="18"/>
          <w:lang w:val="be-BY"/>
        </w:rPr>
        <w:t xml:space="preserve"> жонка Я. Мазалькова.</w:t>
      </w:r>
    </w:p>
  </w:footnote>
  <w:footnote w:id="128">
    <w:p w:rsidR="00BB7059" w:rsidRPr="00406D50" w:rsidRDefault="00BB7059" w:rsidP="00406D50">
      <w:pPr>
        <w:pStyle w:val="ad"/>
        <w:spacing w:line="200" w:lineRule="exact"/>
        <w:ind w:left="340" w:hanging="340"/>
        <w:jc w:val="both"/>
        <w:rPr>
          <w:spacing w:val="-12"/>
          <w:sz w:val="18"/>
          <w:szCs w:val="18"/>
          <w:lang w:val="be-BY"/>
        </w:rPr>
      </w:pPr>
      <w:r w:rsidRPr="00406D50">
        <w:rPr>
          <w:rStyle w:val="af"/>
          <w:spacing w:val="-12"/>
          <w:sz w:val="18"/>
          <w:szCs w:val="18"/>
        </w:rPr>
        <w:footnoteRef/>
      </w:r>
      <w:r w:rsidRPr="00406D50">
        <w:rPr>
          <w:spacing w:val="-12"/>
          <w:sz w:val="18"/>
          <w:szCs w:val="18"/>
          <w:lang w:val="be-BY"/>
        </w:rPr>
        <w:t xml:space="preserve"> </w:t>
      </w:r>
      <w:r>
        <w:rPr>
          <w:spacing w:val="-12"/>
          <w:sz w:val="18"/>
          <w:szCs w:val="18"/>
          <w:lang w:val="be-BY"/>
        </w:rPr>
        <w:tab/>
      </w:r>
      <w:r w:rsidRPr="00406D50">
        <w:rPr>
          <w:spacing w:val="-12"/>
          <w:sz w:val="18"/>
          <w:szCs w:val="18"/>
          <w:lang w:val="be-BY"/>
        </w:rPr>
        <w:t>Гарэцкі Гаўрыла (1900—1988), геолаг, географ, эканаміст, статыстык, дэмограф, публіцыст, грамадскі дзеяч, акадэмік АН Беларусі, доктар геолага-мінералагічных навук, заслужаны дзеяч навукі БССР.</w:t>
      </w:r>
    </w:p>
  </w:footnote>
  <w:footnote w:id="129">
    <w:p w:rsidR="00BB7059" w:rsidRPr="00406D50" w:rsidRDefault="00BB7059" w:rsidP="00406D50">
      <w:pPr>
        <w:pStyle w:val="ad"/>
        <w:spacing w:line="200" w:lineRule="exact"/>
        <w:ind w:left="340" w:hanging="340"/>
        <w:jc w:val="both"/>
        <w:rPr>
          <w:spacing w:val="-12"/>
          <w:sz w:val="18"/>
          <w:szCs w:val="18"/>
          <w:lang w:val="be-BY"/>
        </w:rPr>
      </w:pPr>
      <w:r w:rsidRPr="00406D50">
        <w:rPr>
          <w:rStyle w:val="af"/>
          <w:spacing w:val="-12"/>
          <w:sz w:val="18"/>
          <w:szCs w:val="18"/>
        </w:rPr>
        <w:t>**</w:t>
      </w:r>
      <w:r w:rsidRPr="00406D50">
        <w:rPr>
          <w:spacing w:val="-12"/>
          <w:sz w:val="18"/>
          <w:szCs w:val="18"/>
        </w:rPr>
        <w:t xml:space="preserve"> </w:t>
      </w:r>
      <w:r>
        <w:rPr>
          <w:spacing w:val="-12"/>
          <w:sz w:val="18"/>
          <w:szCs w:val="18"/>
          <w:lang w:val="be-BY"/>
        </w:rPr>
        <w:tab/>
      </w:r>
      <w:r w:rsidRPr="00406D50">
        <w:rPr>
          <w:spacing w:val="-12"/>
          <w:sz w:val="18"/>
          <w:szCs w:val="18"/>
          <w:lang w:val="be-BY"/>
        </w:rPr>
        <w:t xml:space="preserve">Е. Мозольков. Манаграфія «Янка Купала: 1882—1942. </w:t>
      </w:r>
      <w:r w:rsidRPr="00406D50">
        <w:rPr>
          <w:spacing w:val="-12"/>
          <w:sz w:val="18"/>
          <w:szCs w:val="18"/>
        </w:rPr>
        <w:t>Жизнь и творчество</w:t>
      </w:r>
      <w:r w:rsidRPr="00406D50">
        <w:rPr>
          <w:spacing w:val="-12"/>
          <w:sz w:val="18"/>
          <w:szCs w:val="18"/>
          <w:lang w:val="be-BY"/>
        </w:rPr>
        <w:t xml:space="preserve">». </w:t>
      </w:r>
      <w:r w:rsidRPr="00406D50">
        <w:rPr>
          <w:spacing w:val="-12"/>
          <w:sz w:val="18"/>
          <w:szCs w:val="18"/>
        </w:rPr>
        <w:t xml:space="preserve">М., </w:t>
      </w:r>
      <w:r w:rsidRPr="00406D50">
        <w:rPr>
          <w:spacing w:val="-12"/>
          <w:sz w:val="18"/>
          <w:szCs w:val="18"/>
          <w:lang w:val="be-BY"/>
        </w:rPr>
        <w:t>1949.</w:t>
      </w:r>
    </w:p>
  </w:footnote>
  <w:footnote w:id="130">
    <w:p w:rsidR="00BB7059" w:rsidRPr="00406D50" w:rsidRDefault="00BB7059" w:rsidP="00406D50">
      <w:pPr>
        <w:pStyle w:val="ad"/>
        <w:spacing w:line="200" w:lineRule="exact"/>
        <w:ind w:left="340" w:hanging="340"/>
        <w:jc w:val="both"/>
        <w:rPr>
          <w:spacing w:val="-12"/>
          <w:sz w:val="18"/>
          <w:szCs w:val="18"/>
          <w:lang w:val="be-BY"/>
        </w:rPr>
      </w:pPr>
      <w:r w:rsidRPr="00406D50">
        <w:rPr>
          <w:rStyle w:val="af"/>
          <w:spacing w:val="-12"/>
          <w:sz w:val="18"/>
          <w:szCs w:val="18"/>
        </w:rPr>
        <w:t>***</w:t>
      </w:r>
      <w:r w:rsidRPr="00406D50">
        <w:rPr>
          <w:spacing w:val="-12"/>
          <w:sz w:val="18"/>
          <w:szCs w:val="18"/>
        </w:rPr>
        <w:t xml:space="preserve"> </w:t>
      </w:r>
      <w:r>
        <w:rPr>
          <w:spacing w:val="-12"/>
          <w:sz w:val="18"/>
          <w:szCs w:val="18"/>
          <w:lang w:val="be-BY"/>
        </w:rPr>
        <w:tab/>
      </w:r>
      <w:r w:rsidRPr="00406D50">
        <w:rPr>
          <w:spacing w:val="-12"/>
          <w:sz w:val="18"/>
          <w:szCs w:val="18"/>
          <w:lang w:val="be-BY"/>
        </w:rPr>
        <w:t>Кавалёў Павел (1912—1995), пісьменнік, заслужаны работнік культуры БССР. Аўтар успамінаў пра Янку Купалу.</w:t>
      </w:r>
    </w:p>
  </w:footnote>
  <w:footnote w:id="131">
    <w:p w:rsidR="00BB7059" w:rsidRPr="00406D50" w:rsidRDefault="00BB7059" w:rsidP="00406D50">
      <w:pPr>
        <w:pStyle w:val="ad"/>
        <w:spacing w:line="200" w:lineRule="exact"/>
        <w:ind w:left="340" w:hanging="340"/>
        <w:jc w:val="both"/>
        <w:rPr>
          <w:spacing w:val="-12"/>
          <w:sz w:val="18"/>
          <w:szCs w:val="18"/>
          <w:lang w:val="be-BY"/>
        </w:rPr>
      </w:pPr>
      <w:r w:rsidRPr="00406D50">
        <w:rPr>
          <w:rStyle w:val="af"/>
          <w:spacing w:val="-12"/>
          <w:sz w:val="18"/>
          <w:szCs w:val="18"/>
        </w:rPr>
        <w:t>****</w:t>
      </w:r>
      <w:r w:rsidRPr="00406D50">
        <w:rPr>
          <w:spacing w:val="-12"/>
          <w:sz w:val="18"/>
          <w:szCs w:val="18"/>
        </w:rPr>
        <w:t xml:space="preserve"> </w:t>
      </w:r>
      <w:r>
        <w:rPr>
          <w:spacing w:val="-12"/>
          <w:sz w:val="18"/>
          <w:szCs w:val="18"/>
          <w:lang w:val="be-BY"/>
        </w:rPr>
        <w:tab/>
      </w:r>
      <w:r w:rsidRPr="00406D50">
        <w:rPr>
          <w:spacing w:val="-12"/>
          <w:sz w:val="18"/>
          <w:szCs w:val="18"/>
          <w:lang w:val="be-BY"/>
        </w:rPr>
        <w:t>Артыкулы Я. Мазалькова «Янка Купала ў дні Айчыннай вайны» (час. «Полымя», 1948, № 2), «Пясняр сацыялістычнай Беларусі» (час. «Полымя», 1949, № 6).</w:t>
      </w:r>
    </w:p>
  </w:footnote>
  <w:footnote w:id="132">
    <w:p w:rsidR="00BB7059" w:rsidRPr="00406D50" w:rsidRDefault="00BB7059" w:rsidP="00406D50">
      <w:pPr>
        <w:pStyle w:val="ad"/>
        <w:spacing w:line="200" w:lineRule="exact"/>
        <w:ind w:left="340" w:hanging="340"/>
        <w:jc w:val="both"/>
        <w:rPr>
          <w:spacing w:val="-12"/>
          <w:sz w:val="18"/>
          <w:szCs w:val="18"/>
          <w:lang w:val="be-BY"/>
        </w:rPr>
      </w:pPr>
      <w:r w:rsidRPr="00406D50">
        <w:rPr>
          <w:rStyle w:val="af"/>
          <w:spacing w:val="-12"/>
          <w:sz w:val="18"/>
          <w:szCs w:val="18"/>
        </w:rPr>
        <w:t>*****</w:t>
      </w:r>
      <w:r w:rsidRPr="00406D50">
        <w:rPr>
          <w:spacing w:val="-12"/>
          <w:sz w:val="18"/>
          <w:szCs w:val="18"/>
        </w:rPr>
        <w:t xml:space="preserve"> </w:t>
      </w:r>
      <w:r>
        <w:rPr>
          <w:spacing w:val="-12"/>
          <w:sz w:val="18"/>
          <w:szCs w:val="18"/>
          <w:lang w:val="be-BY"/>
        </w:rPr>
        <w:tab/>
      </w:r>
      <w:r w:rsidRPr="00406D50">
        <w:rPr>
          <w:spacing w:val="-12"/>
          <w:sz w:val="18"/>
          <w:szCs w:val="18"/>
          <w:lang w:val="be-BY"/>
        </w:rPr>
        <w:t>«Полымя» — штомесячны літаратурна-мастацкі і грамадска-палітычны часопіс, орган Саюза пісьменнікаў БССР. Выдаецца са снежня 1922 г. у Мінску. У 1932—1941 гг. выходзіў пад назвай «Полымя рэвалюцыі».</w:t>
      </w:r>
    </w:p>
  </w:footnote>
  <w:footnote w:id="133">
    <w:p w:rsidR="00BB7059" w:rsidRPr="00406D50" w:rsidRDefault="00BB7059" w:rsidP="00406D50">
      <w:pPr>
        <w:pStyle w:val="ad"/>
        <w:spacing w:line="200" w:lineRule="exact"/>
        <w:ind w:left="340" w:hanging="340"/>
        <w:jc w:val="both"/>
        <w:rPr>
          <w:spacing w:val="-12"/>
          <w:sz w:val="18"/>
          <w:szCs w:val="18"/>
          <w:lang w:val="be-BY"/>
        </w:rPr>
      </w:pPr>
      <w:r w:rsidRPr="00406D50">
        <w:rPr>
          <w:rStyle w:val="af"/>
          <w:spacing w:val="-12"/>
          <w:sz w:val="18"/>
          <w:szCs w:val="18"/>
        </w:rPr>
        <w:t>******</w:t>
      </w:r>
      <w:r w:rsidRPr="00406D50">
        <w:rPr>
          <w:spacing w:val="-12"/>
          <w:sz w:val="18"/>
          <w:szCs w:val="18"/>
        </w:rPr>
        <w:t xml:space="preserve"> </w:t>
      </w:r>
      <w:r>
        <w:rPr>
          <w:spacing w:val="-12"/>
          <w:sz w:val="18"/>
          <w:szCs w:val="18"/>
          <w:lang w:val="be-BY"/>
        </w:rPr>
        <w:tab/>
      </w:r>
      <w:r w:rsidRPr="00406D50">
        <w:rPr>
          <w:spacing w:val="-12"/>
          <w:sz w:val="18"/>
          <w:szCs w:val="18"/>
          <w:lang w:val="be-BY"/>
        </w:rPr>
        <w:t>У 1953 г. былі выдадзены «</w:t>
      </w:r>
      <w:r w:rsidRPr="00406D50">
        <w:rPr>
          <w:spacing w:val="-12"/>
          <w:sz w:val="18"/>
          <w:szCs w:val="18"/>
        </w:rPr>
        <w:t>Избранные произведения</w:t>
      </w:r>
      <w:r w:rsidRPr="00406D50">
        <w:rPr>
          <w:spacing w:val="-12"/>
          <w:sz w:val="18"/>
          <w:szCs w:val="18"/>
          <w:lang w:val="be-BY"/>
        </w:rPr>
        <w:t>» Я. Купалы ў 2-х тамах.</w:t>
      </w:r>
    </w:p>
  </w:footnote>
  <w:footnote w:id="134">
    <w:p w:rsidR="00BB7059" w:rsidRPr="00406D50" w:rsidRDefault="00BB7059" w:rsidP="00406D50">
      <w:pPr>
        <w:pStyle w:val="ad"/>
        <w:spacing w:line="200" w:lineRule="exact"/>
        <w:ind w:left="397" w:hanging="397"/>
        <w:jc w:val="both"/>
        <w:rPr>
          <w:spacing w:val="-12"/>
          <w:sz w:val="18"/>
          <w:szCs w:val="18"/>
          <w:lang w:val="be-BY"/>
        </w:rPr>
      </w:pPr>
      <w:r w:rsidRPr="00406D50">
        <w:rPr>
          <w:rStyle w:val="af"/>
          <w:spacing w:val="-12"/>
          <w:sz w:val="18"/>
          <w:szCs w:val="18"/>
        </w:rPr>
        <w:footnoteRef/>
      </w:r>
      <w:r w:rsidRPr="00406D50">
        <w:rPr>
          <w:spacing w:val="-12"/>
          <w:sz w:val="18"/>
          <w:szCs w:val="18"/>
        </w:rPr>
        <w:t xml:space="preserve"> </w:t>
      </w:r>
      <w:r w:rsidRPr="00406D50">
        <w:rPr>
          <w:spacing w:val="-12"/>
          <w:sz w:val="18"/>
          <w:szCs w:val="18"/>
          <w:lang w:val="be-BY"/>
        </w:rPr>
        <w:tab/>
        <w:t>У Ленінградзе былі выдадзены: «Собран</w:t>
      </w:r>
      <w:r w:rsidRPr="00406D50">
        <w:rPr>
          <w:spacing w:val="-12"/>
          <w:sz w:val="18"/>
          <w:szCs w:val="18"/>
        </w:rPr>
        <w:t>ие стихотворений</w:t>
      </w:r>
      <w:r w:rsidRPr="00406D50">
        <w:rPr>
          <w:spacing w:val="-12"/>
          <w:sz w:val="18"/>
          <w:szCs w:val="18"/>
          <w:lang w:val="be-BY"/>
        </w:rPr>
        <w:t>» (Л., 1950) і «Избранное: сти</w:t>
      </w:r>
      <w:r>
        <w:rPr>
          <w:spacing w:val="-12"/>
          <w:sz w:val="18"/>
          <w:szCs w:val="18"/>
          <w:lang w:val="be-BY"/>
        </w:rPr>
        <w:softHyphen/>
      </w:r>
      <w:r w:rsidRPr="00406D50">
        <w:rPr>
          <w:spacing w:val="-12"/>
          <w:sz w:val="18"/>
          <w:szCs w:val="18"/>
          <w:lang w:val="be-BY"/>
        </w:rPr>
        <w:t>хи и поэмы» (М.; Л., 1950).</w:t>
      </w:r>
    </w:p>
  </w:footnote>
  <w:footnote w:id="135">
    <w:p w:rsidR="00BB7059" w:rsidRPr="00406D50" w:rsidRDefault="00BB7059" w:rsidP="00406D50">
      <w:pPr>
        <w:pStyle w:val="ad"/>
        <w:spacing w:line="200" w:lineRule="exact"/>
        <w:ind w:left="397" w:hanging="397"/>
        <w:jc w:val="both"/>
        <w:rPr>
          <w:spacing w:val="-12"/>
          <w:sz w:val="18"/>
          <w:szCs w:val="18"/>
          <w:lang w:val="be-BY"/>
        </w:rPr>
      </w:pPr>
      <w:r w:rsidRPr="00406D50">
        <w:rPr>
          <w:rStyle w:val="af"/>
          <w:spacing w:val="-12"/>
          <w:sz w:val="18"/>
          <w:szCs w:val="18"/>
        </w:rPr>
        <w:t>**</w:t>
      </w:r>
      <w:r w:rsidRPr="00406D50">
        <w:rPr>
          <w:spacing w:val="-12"/>
          <w:sz w:val="18"/>
          <w:szCs w:val="18"/>
        </w:rPr>
        <w:t xml:space="preserve"> </w:t>
      </w:r>
      <w:r w:rsidRPr="00406D50">
        <w:rPr>
          <w:spacing w:val="-12"/>
          <w:sz w:val="18"/>
          <w:szCs w:val="18"/>
          <w:lang w:val="be-BY"/>
        </w:rPr>
        <w:tab/>
        <w:t>Пракоф’еў А. А. (1900—1971), расійскі паэт, перакладчык, заслужаны дзеяч куль</w:t>
      </w:r>
      <w:r>
        <w:rPr>
          <w:spacing w:val="-12"/>
          <w:sz w:val="18"/>
          <w:szCs w:val="18"/>
          <w:lang w:val="be-BY"/>
        </w:rPr>
        <w:softHyphen/>
      </w:r>
      <w:r w:rsidRPr="00406D50">
        <w:rPr>
          <w:spacing w:val="-12"/>
          <w:sz w:val="18"/>
          <w:szCs w:val="18"/>
          <w:lang w:val="be-BY"/>
        </w:rPr>
        <w:t>ту</w:t>
      </w:r>
      <w:r>
        <w:rPr>
          <w:spacing w:val="-12"/>
          <w:sz w:val="18"/>
          <w:szCs w:val="18"/>
          <w:lang w:val="be-BY"/>
        </w:rPr>
        <w:softHyphen/>
      </w:r>
      <w:r w:rsidRPr="00406D50">
        <w:rPr>
          <w:spacing w:val="-12"/>
          <w:sz w:val="18"/>
          <w:szCs w:val="18"/>
          <w:lang w:val="be-BY"/>
        </w:rPr>
        <w:t>ры БССР.</w:t>
      </w:r>
    </w:p>
  </w:footnote>
  <w:footnote w:id="136">
    <w:p w:rsidR="00BB7059" w:rsidRPr="00406D50" w:rsidRDefault="00BB7059" w:rsidP="00406D50">
      <w:pPr>
        <w:pStyle w:val="ad"/>
        <w:spacing w:line="200" w:lineRule="exact"/>
        <w:ind w:left="397" w:hanging="397"/>
        <w:jc w:val="both"/>
        <w:rPr>
          <w:spacing w:val="-12"/>
          <w:sz w:val="18"/>
          <w:szCs w:val="18"/>
          <w:lang w:val="be-BY"/>
        </w:rPr>
      </w:pPr>
      <w:r w:rsidRPr="00406D50">
        <w:rPr>
          <w:rStyle w:val="af"/>
          <w:spacing w:val="-12"/>
          <w:sz w:val="18"/>
          <w:szCs w:val="18"/>
        </w:rPr>
        <w:t>***</w:t>
      </w:r>
      <w:r w:rsidRPr="00406D50">
        <w:rPr>
          <w:spacing w:val="-12"/>
          <w:sz w:val="18"/>
          <w:szCs w:val="18"/>
        </w:rPr>
        <w:t xml:space="preserve"> </w:t>
      </w:r>
      <w:r w:rsidRPr="00406D50">
        <w:rPr>
          <w:spacing w:val="-12"/>
          <w:sz w:val="18"/>
          <w:szCs w:val="18"/>
          <w:lang w:val="be-BY"/>
        </w:rPr>
        <w:tab/>
        <w:t>Браўн М. Л. (1902—1975), расійскі паэт, перакладчык.</w:t>
      </w:r>
    </w:p>
  </w:footnote>
  <w:footnote w:id="137">
    <w:p w:rsidR="00BB7059" w:rsidRPr="00406D50" w:rsidRDefault="00BB7059" w:rsidP="00406D50">
      <w:pPr>
        <w:pStyle w:val="ad"/>
        <w:spacing w:line="200" w:lineRule="exact"/>
        <w:ind w:left="397" w:hanging="397"/>
        <w:jc w:val="both"/>
        <w:rPr>
          <w:spacing w:val="-12"/>
          <w:sz w:val="18"/>
          <w:szCs w:val="18"/>
          <w:lang w:val="be-BY"/>
        </w:rPr>
      </w:pPr>
      <w:r w:rsidRPr="00406D50">
        <w:rPr>
          <w:rStyle w:val="af"/>
          <w:spacing w:val="-12"/>
          <w:sz w:val="18"/>
          <w:szCs w:val="18"/>
        </w:rPr>
        <w:t>****</w:t>
      </w:r>
      <w:r w:rsidRPr="00406D50">
        <w:rPr>
          <w:spacing w:val="-12"/>
          <w:sz w:val="18"/>
          <w:szCs w:val="18"/>
        </w:rPr>
        <w:t xml:space="preserve"> </w:t>
      </w:r>
      <w:r w:rsidRPr="00406D50">
        <w:rPr>
          <w:spacing w:val="-12"/>
          <w:sz w:val="18"/>
          <w:szCs w:val="18"/>
          <w:lang w:val="be-BY"/>
        </w:rPr>
        <w:tab/>
      </w:r>
      <w:r w:rsidRPr="00406D50">
        <w:rPr>
          <w:spacing w:val="-12"/>
          <w:sz w:val="18"/>
          <w:szCs w:val="18"/>
        </w:rPr>
        <w:t>Луцэвіч У. Ф. (1891—1960), педагог, літаратуразнаўца, жонка Янкі Купалы, заслу</w:t>
      </w:r>
      <w:r>
        <w:rPr>
          <w:spacing w:val="-12"/>
          <w:sz w:val="18"/>
          <w:szCs w:val="18"/>
          <w:lang w:val="be-BY"/>
        </w:rPr>
        <w:softHyphen/>
      </w:r>
      <w:r w:rsidRPr="00406D50">
        <w:rPr>
          <w:spacing w:val="-12"/>
          <w:sz w:val="18"/>
          <w:szCs w:val="18"/>
        </w:rPr>
        <w:t>жа</w:t>
      </w:r>
      <w:r>
        <w:rPr>
          <w:spacing w:val="-12"/>
          <w:sz w:val="18"/>
          <w:szCs w:val="18"/>
          <w:lang w:val="be-BY"/>
        </w:rPr>
        <w:softHyphen/>
      </w:r>
      <w:r w:rsidRPr="00406D50">
        <w:rPr>
          <w:spacing w:val="-12"/>
          <w:sz w:val="18"/>
          <w:szCs w:val="18"/>
        </w:rPr>
        <w:t>ны дз</w:t>
      </w:r>
      <w:r w:rsidRPr="00406D50">
        <w:rPr>
          <w:spacing w:val="-12"/>
          <w:sz w:val="18"/>
          <w:szCs w:val="18"/>
          <w:lang w:val="be-BY"/>
        </w:rPr>
        <w:t>е</w:t>
      </w:r>
      <w:r w:rsidRPr="00406D50">
        <w:rPr>
          <w:spacing w:val="-12"/>
          <w:sz w:val="18"/>
          <w:szCs w:val="18"/>
        </w:rPr>
        <w:t>яч культуры БССР, стваральнік Літаратурнага музея Янкі Купалы, зах</w:t>
      </w:r>
      <w:r w:rsidRPr="00406D50">
        <w:rPr>
          <w:spacing w:val="-12"/>
          <w:sz w:val="18"/>
          <w:szCs w:val="18"/>
          <w:lang w:val="be-BY"/>
        </w:rPr>
        <w:t>а</w:t>
      </w:r>
      <w:r>
        <w:rPr>
          <w:spacing w:val="-12"/>
          <w:sz w:val="18"/>
          <w:szCs w:val="18"/>
          <w:lang w:val="be-BY"/>
        </w:rPr>
        <w:softHyphen/>
      </w:r>
      <w:r w:rsidRPr="00406D50">
        <w:rPr>
          <w:spacing w:val="-12"/>
          <w:sz w:val="18"/>
          <w:szCs w:val="18"/>
        </w:rPr>
        <w:t>валь</w:t>
      </w:r>
      <w:r>
        <w:rPr>
          <w:spacing w:val="-12"/>
          <w:sz w:val="18"/>
          <w:szCs w:val="18"/>
          <w:lang w:val="be-BY"/>
        </w:rPr>
        <w:softHyphen/>
      </w:r>
      <w:r w:rsidRPr="00406D50">
        <w:rPr>
          <w:spacing w:val="-12"/>
          <w:sz w:val="18"/>
          <w:szCs w:val="18"/>
        </w:rPr>
        <w:t>нік і папулярызатар спадчыны паэта.</w:t>
      </w:r>
    </w:p>
  </w:footnote>
  <w:footnote w:id="138">
    <w:p w:rsidR="00BB7059" w:rsidRPr="00406D50" w:rsidRDefault="00BB7059" w:rsidP="00406D50">
      <w:pPr>
        <w:pStyle w:val="ad"/>
        <w:spacing w:line="200" w:lineRule="exact"/>
        <w:ind w:left="397" w:hanging="397"/>
        <w:jc w:val="both"/>
        <w:rPr>
          <w:spacing w:val="-12"/>
          <w:sz w:val="18"/>
          <w:szCs w:val="18"/>
          <w:lang w:val="be-BY"/>
        </w:rPr>
      </w:pPr>
      <w:r w:rsidRPr="00406D50">
        <w:rPr>
          <w:rStyle w:val="af"/>
          <w:spacing w:val="-12"/>
          <w:sz w:val="18"/>
          <w:szCs w:val="18"/>
        </w:rPr>
        <w:t>*****</w:t>
      </w:r>
      <w:r w:rsidRPr="00406D50">
        <w:rPr>
          <w:spacing w:val="-12"/>
          <w:sz w:val="18"/>
          <w:szCs w:val="18"/>
          <w:lang w:val="be-BY"/>
        </w:rPr>
        <w:tab/>
      </w:r>
      <w:r w:rsidRPr="00406D50">
        <w:rPr>
          <w:spacing w:val="-12"/>
          <w:sz w:val="18"/>
          <w:szCs w:val="18"/>
        </w:rPr>
        <w:t xml:space="preserve"> </w:t>
      </w:r>
      <w:r w:rsidRPr="00406D50">
        <w:rPr>
          <w:spacing w:val="-12"/>
          <w:sz w:val="18"/>
          <w:szCs w:val="18"/>
          <w:lang w:val="be-BY"/>
        </w:rPr>
        <w:t>Паэма Я. Коласа</w:t>
      </w:r>
      <w:r>
        <w:rPr>
          <w:spacing w:val="-12"/>
          <w:sz w:val="18"/>
          <w:szCs w:val="18"/>
          <w:lang w:val="be-BY"/>
        </w:rPr>
        <w:t xml:space="preserve"> </w:t>
      </w:r>
      <w:r>
        <w:rPr>
          <w:spacing w:val="-12"/>
          <w:sz w:val="18"/>
          <w:szCs w:val="18"/>
        </w:rPr>
        <w:t>«</w:t>
      </w:r>
      <w:r w:rsidRPr="00406D50">
        <w:rPr>
          <w:spacing w:val="-12"/>
          <w:sz w:val="18"/>
          <w:szCs w:val="18"/>
        </w:rPr>
        <w:t xml:space="preserve">Новая </w:t>
      </w:r>
      <w:r w:rsidRPr="00406D50">
        <w:rPr>
          <w:spacing w:val="-12"/>
          <w:sz w:val="18"/>
          <w:szCs w:val="18"/>
          <w:lang w:val="be-BY"/>
        </w:rPr>
        <w:t>зя</w:t>
      </w:r>
      <w:r w:rsidRPr="00406D50">
        <w:rPr>
          <w:spacing w:val="-12"/>
          <w:sz w:val="18"/>
          <w:szCs w:val="18"/>
        </w:rPr>
        <w:t>мля</w:t>
      </w:r>
      <w:r w:rsidRPr="00406D50">
        <w:rPr>
          <w:spacing w:val="-12"/>
          <w:sz w:val="18"/>
          <w:szCs w:val="18"/>
          <w:lang w:val="be-BY"/>
        </w:rPr>
        <w:t>»</w:t>
      </w:r>
      <w:r w:rsidRPr="00406D50">
        <w:rPr>
          <w:spacing w:val="-12"/>
          <w:sz w:val="18"/>
          <w:szCs w:val="18"/>
        </w:rPr>
        <w:t xml:space="preserve"> </w:t>
      </w:r>
      <w:r w:rsidRPr="00406D50">
        <w:rPr>
          <w:spacing w:val="-12"/>
          <w:sz w:val="18"/>
          <w:szCs w:val="18"/>
          <w:lang w:val="be-BY"/>
        </w:rPr>
        <w:t>ў 1934 г. выйшла ў перакладзе на рускую мову С.</w:t>
      </w:r>
      <w:r>
        <w:rPr>
          <w:spacing w:val="-12"/>
          <w:sz w:val="18"/>
          <w:szCs w:val="18"/>
          <w:lang w:val="be-BY"/>
        </w:rPr>
        <w:t> </w:t>
      </w:r>
      <w:r w:rsidRPr="00406D50">
        <w:rPr>
          <w:spacing w:val="-12"/>
          <w:sz w:val="18"/>
          <w:szCs w:val="18"/>
          <w:lang w:val="be-BY"/>
        </w:rPr>
        <w:t>Гара</w:t>
      </w:r>
      <w:r>
        <w:rPr>
          <w:spacing w:val="-12"/>
          <w:sz w:val="18"/>
          <w:szCs w:val="18"/>
          <w:lang w:val="be-BY"/>
        </w:rPr>
        <w:softHyphen/>
      </w:r>
      <w:r w:rsidRPr="00406D50">
        <w:rPr>
          <w:spacing w:val="-12"/>
          <w:sz w:val="18"/>
          <w:szCs w:val="18"/>
          <w:lang w:val="be-BY"/>
        </w:rPr>
        <w:t>дзецкага, у выданні 1949 г. рэдагаваў і апрацоўваў пераклад П. Семынін.</w:t>
      </w:r>
    </w:p>
  </w:footnote>
  <w:footnote w:id="139">
    <w:p w:rsidR="00BB7059" w:rsidRPr="00406D50" w:rsidRDefault="00BB7059" w:rsidP="00406D50">
      <w:pPr>
        <w:pStyle w:val="ad"/>
        <w:spacing w:line="200" w:lineRule="exact"/>
        <w:ind w:left="397" w:hanging="397"/>
        <w:jc w:val="both"/>
        <w:rPr>
          <w:spacing w:val="-12"/>
          <w:sz w:val="18"/>
          <w:szCs w:val="18"/>
          <w:lang w:val="be-BY"/>
        </w:rPr>
      </w:pPr>
      <w:r w:rsidRPr="00406D50">
        <w:rPr>
          <w:rStyle w:val="af"/>
          <w:spacing w:val="-12"/>
          <w:sz w:val="18"/>
          <w:szCs w:val="18"/>
        </w:rPr>
        <w:t>******</w:t>
      </w:r>
      <w:r w:rsidRPr="00406D50">
        <w:rPr>
          <w:spacing w:val="-12"/>
          <w:sz w:val="18"/>
          <w:szCs w:val="18"/>
        </w:rPr>
        <w:t xml:space="preserve"> </w:t>
      </w:r>
      <w:r w:rsidRPr="00406D50">
        <w:rPr>
          <w:spacing w:val="-12"/>
          <w:sz w:val="18"/>
          <w:szCs w:val="18"/>
          <w:lang w:val="be-BY"/>
        </w:rPr>
        <w:tab/>
      </w:r>
      <w:r w:rsidRPr="00406D50">
        <w:rPr>
          <w:spacing w:val="-12"/>
          <w:sz w:val="18"/>
          <w:szCs w:val="18"/>
        </w:rPr>
        <w:t>Семын</w:t>
      </w:r>
      <w:r w:rsidRPr="00406D50">
        <w:rPr>
          <w:spacing w:val="-12"/>
          <w:sz w:val="18"/>
          <w:szCs w:val="18"/>
          <w:lang w:val="be-BY"/>
        </w:rPr>
        <w:t>ін П. А. (1909—1983)</w:t>
      </w:r>
      <w:r>
        <w:rPr>
          <w:spacing w:val="-12"/>
          <w:sz w:val="18"/>
          <w:szCs w:val="18"/>
          <w:lang w:val="en-US"/>
        </w:rPr>
        <w:t>?</w:t>
      </w:r>
      <w:r w:rsidRPr="00406D50">
        <w:rPr>
          <w:spacing w:val="-12"/>
          <w:sz w:val="18"/>
          <w:szCs w:val="18"/>
          <w:lang w:val="be-BY"/>
        </w:rPr>
        <w:t xml:space="preserve"> расійскі паэт, журналіст, перакладчык.</w:t>
      </w:r>
    </w:p>
  </w:footnote>
  <w:footnote w:id="140">
    <w:p w:rsidR="00BB7059" w:rsidRPr="00406D50" w:rsidRDefault="00BB7059" w:rsidP="00406D50">
      <w:pPr>
        <w:pStyle w:val="ad"/>
        <w:spacing w:line="200" w:lineRule="exact"/>
        <w:ind w:left="397" w:hanging="397"/>
        <w:jc w:val="both"/>
        <w:rPr>
          <w:spacing w:val="-12"/>
          <w:sz w:val="18"/>
          <w:szCs w:val="18"/>
          <w:lang w:val="be-BY"/>
        </w:rPr>
      </w:pPr>
      <w:r w:rsidRPr="00406D50">
        <w:rPr>
          <w:rStyle w:val="af"/>
          <w:spacing w:val="-12"/>
          <w:sz w:val="18"/>
          <w:szCs w:val="18"/>
        </w:rPr>
        <w:t>*******</w:t>
      </w:r>
      <w:r w:rsidRPr="00406D50">
        <w:rPr>
          <w:spacing w:val="-12"/>
          <w:sz w:val="18"/>
          <w:szCs w:val="18"/>
        </w:rPr>
        <w:t xml:space="preserve"> </w:t>
      </w:r>
      <w:r w:rsidRPr="00406D50">
        <w:rPr>
          <w:spacing w:val="-12"/>
          <w:sz w:val="18"/>
          <w:szCs w:val="18"/>
          <w:lang w:val="be-BY"/>
        </w:rPr>
        <w:tab/>
        <w:t>П’еса К. Крапівы «Зацікаўленая асоба». Напісана ў 1953 г., пастаўлена ў гэтым жа годзе тэатрам Янкі Купалы.</w:t>
      </w:r>
    </w:p>
  </w:footnote>
  <w:footnote w:id="141">
    <w:p w:rsidR="00BB7059" w:rsidRPr="0015022A" w:rsidRDefault="00BB7059" w:rsidP="0015022A">
      <w:pPr>
        <w:pStyle w:val="ad"/>
        <w:spacing w:line="200" w:lineRule="exact"/>
        <w:ind w:left="227" w:hanging="227"/>
        <w:jc w:val="both"/>
        <w:rPr>
          <w:spacing w:val="-12"/>
          <w:sz w:val="18"/>
          <w:szCs w:val="18"/>
          <w:lang w:val="be-BY"/>
        </w:rPr>
      </w:pPr>
      <w:r w:rsidRPr="0015022A">
        <w:rPr>
          <w:rStyle w:val="af"/>
          <w:spacing w:val="-12"/>
          <w:sz w:val="18"/>
          <w:szCs w:val="18"/>
        </w:rPr>
        <w:footnoteRef/>
      </w:r>
      <w:r w:rsidRPr="0015022A">
        <w:rPr>
          <w:spacing w:val="-12"/>
          <w:sz w:val="18"/>
          <w:szCs w:val="18"/>
          <w:lang w:val="be-BY"/>
        </w:rPr>
        <w:t xml:space="preserve"> </w:t>
      </w:r>
      <w:r w:rsidRPr="0015022A">
        <w:rPr>
          <w:spacing w:val="-12"/>
          <w:sz w:val="18"/>
          <w:szCs w:val="18"/>
          <w:lang w:val="be-BY"/>
        </w:rPr>
        <w:tab/>
        <w:t>Крапіва Кандрат (сапр. Атраховіч К. К., 1896—2000), драматург, байкапісец, празаік, мова</w:t>
      </w:r>
      <w:r>
        <w:rPr>
          <w:spacing w:val="-12"/>
          <w:sz w:val="18"/>
          <w:szCs w:val="18"/>
          <w:lang w:val="be-BY"/>
        </w:rPr>
        <w:softHyphen/>
      </w:r>
      <w:r w:rsidRPr="0015022A">
        <w:rPr>
          <w:spacing w:val="-12"/>
          <w:sz w:val="18"/>
          <w:szCs w:val="18"/>
          <w:lang w:val="be-BY"/>
        </w:rPr>
        <w:t>знавец, грамадскі дзеяч, акадэмік АН Беларусі, народны пісьменнік Беларусі.</w:t>
      </w:r>
    </w:p>
  </w:footnote>
  <w:footnote w:id="142">
    <w:p w:rsidR="00BB7059" w:rsidRPr="0015022A" w:rsidRDefault="00BB7059" w:rsidP="0015022A">
      <w:pPr>
        <w:pStyle w:val="ad"/>
        <w:spacing w:line="200" w:lineRule="exact"/>
        <w:ind w:left="227" w:hanging="227"/>
        <w:jc w:val="both"/>
        <w:rPr>
          <w:spacing w:val="-12"/>
          <w:sz w:val="18"/>
          <w:szCs w:val="18"/>
          <w:lang w:val="be-BY"/>
        </w:rPr>
      </w:pPr>
      <w:r w:rsidRPr="0015022A">
        <w:rPr>
          <w:rStyle w:val="af"/>
          <w:spacing w:val="-12"/>
          <w:sz w:val="18"/>
          <w:szCs w:val="18"/>
        </w:rPr>
        <w:t>**</w:t>
      </w:r>
      <w:r w:rsidRPr="0015022A">
        <w:rPr>
          <w:spacing w:val="-12"/>
          <w:sz w:val="18"/>
          <w:szCs w:val="18"/>
        </w:rPr>
        <w:t xml:space="preserve"> </w:t>
      </w:r>
      <w:r w:rsidRPr="0015022A">
        <w:rPr>
          <w:spacing w:val="-12"/>
          <w:sz w:val="18"/>
          <w:szCs w:val="18"/>
          <w:lang w:val="be-BY"/>
        </w:rPr>
        <w:tab/>
        <w:t>Сатырычная камедыя А. Макаёнка «Выбачайце, калі ласка!» апублікавана ў 1953 г. у час. «Полымя» № 7. На рускай мове ў перакладзе Г. Штайн</w:t>
      </w:r>
      <w:r w:rsidRPr="0015022A">
        <w:rPr>
          <w:spacing w:val="-12"/>
          <w:sz w:val="18"/>
          <w:szCs w:val="18"/>
        </w:rPr>
        <w:t>а</w:t>
      </w:r>
      <w:r w:rsidRPr="0015022A">
        <w:rPr>
          <w:spacing w:val="-12"/>
          <w:sz w:val="18"/>
          <w:szCs w:val="18"/>
          <w:lang w:val="be-BY"/>
        </w:rPr>
        <w:t xml:space="preserve"> выйшла ў 1954 г. Пастаў</w:t>
      </w:r>
      <w:r>
        <w:rPr>
          <w:spacing w:val="-12"/>
          <w:sz w:val="18"/>
          <w:szCs w:val="18"/>
          <w:lang w:val="be-BY"/>
        </w:rPr>
        <w:softHyphen/>
      </w:r>
      <w:r w:rsidRPr="0015022A">
        <w:rPr>
          <w:spacing w:val="-12"/>
          <w:sz w:val="18"/>
          <w:szCs w:val="18"/>
          <w:lang w:val="be-BY"/>
        </w:rPr>
        <w:t>ле</w:t>
      </w:r>
      <w:r>
        <w:rPr>
          <w:spacing w:val="-12"/>
          <w:sz w:val="18"/>
          <w:szCs w:val="18"/>
          <w:lang w:val="be-BY"/>
        </w:rPr>
        <w:softHyphen/>
      </w:r>
      <w:r w:rsidRPr="0015022A">
        <w:rPr>
          <w:spacing w:val="-12"/>
          <w:sz w:val="18"/>
          <w:szCs w:val="18"/>
          <w:lang w:val="be-BY"/>
        </w:rPr>
        <w:t>на 200 тэатрамі.</w:t>
      </w:r>
    </w:p>
  </w:footnote>
  <w:footnote w:id="143">
    <w:p w:rsidR="00BB7059" w:rsidRPr="0015022A" w:rsidRDefault="00BB7059" w:rsidP="0015022A">
      <w:pPr>
        <w:pStyle w:val="ad"/>
        <w:spacing w:line="200" w:lineRule="exact"/>
        <w:ind w:left="227" w:hanging="227"/>
        <w:jc w:val="both"/>
        <w:rPr>
          <w:spacing w:val="-12"/>
          <w:sz w:val="18"/>
          <w:szCs w:val="18"/>
          <w:lang w:val="be-BY"/>
        </w:rPr>
      </w:pPr>
      <w:r w:rsidRPr="0015022A">
        <w:rPr>
          <w:rStyle w:val="af"/>
          <w:spacing w:val="-12"/>
          <w:sz w:val="18"/>
          <w:szCs w:val="18"/>
        </w:rPr>
        <w:t>***</w:t>
      </w:r>
      <w:r w:rsidRPr="0015022A">
        <w:rPr>
          <w:spacing w:val="-12"/>
          <w:sz w:val="18"/>
          <w:szCs w:val="18"/>
        </w:rPr>
        <w:t xml:space="preserve"> </w:t>
      </w:r>
      <w:r w:rsidRPr="0015022A">
        <w:rPr>
          <w:spacing w:val="-12"/>
          <w:sz w:val="18"/>
          <w:szCs w:val="18"/>
          <w:lang w:val="be-BY"/>
        </w:rPr>
        <w:tab/>
        <w:t>Макаёнак Андрэй (1920—1982), драматург, народны пісьменнік Беларусі.</w:t>
      </w:r>
    </w:p>
  </w:footnote>
  <w:footnote w:id="144">
    <w:p w:rsidR="00BB7059" w:rsidRPr="0015022A" w:rsidRDefault="00BB7059" w:rsidP="0015022A">
      <w:pPr>
        <w:pStyle w:val="ad"/>
        <w:spacing w:line="200" w:lineRule="exact"/>
        <w:ind w:left="227" w:hanging="227"/>
        <w:jc w:val="both"/>
        <w:rPr>
          <w:spacing w:val="-12"/>
          <w:sz w:val="18"/>
          <w:szCs w:val="18"/>
          <w:lang w:val="be-BY"/>
        </w:rPr>
      </w:pPr>
      <w:r w:rsidRPr="0015022A">
        <w:rPr>
          <w:rStyle w:val="af"/>
          <w:spacing w:val="-12"/>
          <w:sz w:val="18"/>
          <w:szCs w:val="18"/>
        </w:rPr>
        <w:t>****</w:t>
      </w:r>
      <w:r w:rsidRPr="0015022A">
        <w:rPr>
          <w:spacing w:val="-12"/>
          <w:sz w:val="18"/>
          <w:szCs w:val="18"/>
        </w:rPr>
        <w:t xml:space="preserve"> </w:t>
      </w:r>
      <w:r w:rsidRPr="0015022A">
        <w:rPr>
          <w:spacing w:val="-12"/>
          <w:sz w:val="18"/>
          <w:szCs w:val="18"/>
          <w:lang w:val="be-BY"/>
        </w:rPr>
        <w:tab/>
      </w:r>
      <w:r w:rsidRPr="0015022A">
        <w:rPr>
          <w:spacing w:val="-12"/>
          <w:sz w:val="18"/>
          <w:szCs w:val="18"/>
        </w:rPr>
        <w:t>Артыкул Г. Гарэцкага «Горкі і беларускі фальклор» упершыню надрукаваны ў час. «Полы</w:t>
      </w:r>
      <w:r>
        <w:rPr>
          <w:spacing w:val="-12"/>
          <w:sz w:val="18"/>
          <w:szCs w:val="18"/>
          <w:lang w:val="be-BY"/>
        </w:rPr>
        <w:softHyphen/>
      </w:r>
      <w:r w:rsidRPr="0015022A">
        <w:rPr>
          <w:spacing w:val="-12"/>
          <w:sz w:val="18"/>
          <w:szCs w:val="18"/>
        </w:rPr>
        <w:t>мя», 1966, № 6.</w:t>
      </w:r>
    </w:p>
  </w:footnote>
  <w:footnote w:id="145">
    <w:p w:rsidR="00BB7059" w:rsidRPr="00701843" w:rsidRDefault="00BB7059" w:rsidP="00062886">
      <w:pPr>
        <w:pStyle w:val="ad"/>
        <w:spacing w:line="200" w:lineRule="exact"/>
        <w:ind w:left="170" w:hanging="170"/>
        <w:jc w:val="both"/>
        <w:rPr>
          <w:spacing w:val="-12"/>
          <w:sz w:val="18"/>
          <w:szCs w:val="18"/>
          <w:lang w:val="be-BY"/>
        </w:rPr>
      </w:pPr>
      <w:r w:rsidRPr="00701843">
        <w:rPr>
          <w:rStyle w:val="af"/>
          <w:spacing w:val="-12"/>
          <w:sz w:val="18"/>
          <w:szCs w:val="18"/>
        </w:rPr>
        <w:footnoteRef/>
      </w:r>
      <w:r w:rsidRPr="00701843">
        <w:rPr>
          <w:spacing w:val="-12"/>
          <w:sz w:val="18"/>
          <w:szCs w:val="18"/>
          <w:lang w:val="be-BY"/>
        </w:rPr>
        <w:t xml:space="preserve"> </w:t>
      </w:r>
      <w:r>
        <w:rPr>
          <w:spacing w:val="-12"/>
          <w:sz w:val="18"/>
          <w:szCs w:val="18"/>
          <w:lang w:val="be-BY"/>
        </w:rPr>
        <w:tab/>
      </w:r>
      <w:r w:rsidRPr="00701843">
        <w:rPr>
          <w:spacing w:val="-12"/>
          <w:sz w:val="18"/>
          <w:szCs w:val="18"/>
          <w:lang w:val="be-BY"/>
        </w:rPr>
        <w:t xml:space="preserve">Гарбуноў Ц. С. (1904—1969), партыйны і дзяржаўны дзеяч БССР, гісторык, акадэмік АН Беларусі. </w:t>
      </w:r>
    </w:p>
  </w:footnote>
  <w:footnote w:id="146">
    <w:p w:rsidR="00BB7059" w:rsidRPr="00802B9E" w:rsidRDefault="00BB7059" w:rsidP="00802B9E">
      <w:pPr>
        <w:pStyle w:val="ad"/>
        <w:spacing w:line="200" w:lineRule="exact"/>
        <w:ind w:left="284" w:hanging="284"/>
        <w:jc w:val="both"/>
        <w:rPr>
          <w:spacing w:val="-12"/>
          <w:sz w:val="18"/>
          <w:szCs w:val="18"/>
          <w:lang w:val="be-BY"/>
        </w:rPr>
      </w:pPr>
      <w:r w:rsidRPr="00802B9E">
        <w:rPr>
          <w:rStyle w:val="af"/>
          <w:spacing w:val="-12"/>
          <w:sz w:val="18"/>
          <w:szCs w:val="18"/>
        </w:rPr>
        <w:footnoteRef/>
      </w:r>
      <w:r w:rsidRPr="00802B9E">
        <w:rPr>
          <w:spacing w:val="-12"/>
          <w:sz w:val="18"/>
          <w:szCs w:val="18"/>
          <w:lang w:val="be-BY"/>
        </w:rPr>
        <w:t xml:space="preserve"> </w:t>
      </w:r>
      <w:r w:rsidRPr="00802B9E">
        <w:rPr>
          <w:spacing w:val="-12"/>
          <w:sz w:val="18"/>
          <w:szCs w:val="18"/>
          <w:lang w:val="be-BY"/>
        </w:rPr>
        <w:tab/>
        <w:t>Ткачоў Мікола (1918—1979), празаік. У 1957—1959 гг. — галоўны рэдактар газеты «Літаратура і мастацтва».</w:t>
      </w:r>
    </w:p>
  </w:footnote>
  <w:footnote w:id="147">
    <w:p w:rsidR="00BB7059" w:rsidRPr="00802B9E" w:rsidRDefault="00BB7059" w:rsidP="00802B9E">
      <w:pPr>
        <w:pStyle w:val="ad"/>
        <w:spacing w:line="200" w:lineRule="exact"/>
        <w:ind w:left="284" w:hanging="284"/>
        <w:jc w:val="both"/>
        <w:rPr>
          <w:spacing w:val="-12"/>
          <w:sz w:val="18"/>
          <w:szCs w:val="18"/>
          <w:lang w:val="be-BY"/>
        </w:rPr>
      </w:pPr>
      <w:r w:rsidRPr="00802B9E">
        <w:rPr>
          <w:rStyle w:val="af"/>
          <w:spacing w:val="-12"/>
          <w:sz w:val="18"/>
          <w:szCs w:val="18"/>
        </w:rPr>
        <w:t>**</w:t>
      </w:r>
      <w:r w:rsidRPr="00802B9E">
        <w:rPr>
          <w:spacing w:val="-12"/>
          <w:sz w:val="18"/>
          <w:szCs w:val="18"/>
        </w:rPr>
        <w:t xml:space="preserve"> </w:t>
      </w:r>
      <w:r w:rsidRPr="00802B9E">
        <w:rPr>
          <w:spacing w:val="-12"/>
          <w:sz w:val="18"/>
          <w:szCs w:val="18"/>
          <w:lang w:val="be-BY"/>
        </w:rPr>
        <w:tab/>
        <w:t>Колас Якуб (сапр. Міцкевіч Канстанцін Міхайлавіч; 1882—1956), класік беларускай літа</w:t>
      </w:r>
      <w:r>
        <w:rPr>
          <w:spacing w:val="-12"/>
          <w:sz w:val="18"/>
          <w:szCs w:val="18"/>
          <w:lang w:val="be-BY"/>
        </w:rPr>
        <w:softHyphen/>
      </w:r>
      <w:r w:rsidRPr="00802B9E">
        <w:rPr>
          <w:spacing w:val="-12"/>
          <w:sz w:val="18"/>
          <w:szCs w:val="18"/>
          <w:lang w:val="be-BY"/>
        </w:rPr>
        <w:t>ратуры, акадэмік АН Беларусі, народны паэт Беларусі, заслужаны дзеяч навукі БССР. Тут размова пра дакументальную кнігу М. Лужаніна «Колас расказвае пра сябе» (Мн., 1964). У перакладзе Я. Мазалькова — «Якуб Колас рассказывает» (М., 1964).</w:t>
      </w:r>
    </w:p>
  </w:footnote>
  <w:footnote w:id="148">
    <w:p w:rsidR="00BB7059" w:rsidRPr="00802B9E" w:rsidRDefault="00BB7059" w:rsidP="00802B9E">
      <w:pPr>
        <w:pStyle w:val="ad"/>
        <w:spacing w:line="200" w:lineRule="exact"/>
        <w:ind w:left="284" w:hanging="284"/>
        <w:jc w:val="both"/>
        <w:rPr>
          <w:spacing w:val="-12"/>
          <w:sz w:val="18"/>
          <w:szCs w:val="18"/>
          <w:lang w:val="be-BY"/>
        </w:rPr>
      </w:pPr>
      <w:r w:rsidRPr="00802B9E">
        <w:rPr>
          <w:rStyle w:val="af"/>
          <w:spacing w:val="-12"/>
          <w:sz w:val="18"/>
          <w:szCs w:val="18"/>
        </w:rPr>
        <w:t>***</w:t>
      </w:r>
      <w:r w:rsidRPr="00802B9E">
        <w:rPr>
          <w:spacing w:val="-12"/>
          <w:sz w:val="18"/>
          <w:szCs w:val="18"/>
        </w:rPr>
        <w:t xml:space="preserve"> </w:t>
      </w:r>
      <w:r w:rsidRPr="00802B9E">
        <w:rPr>
          <w:spacing w:val="-12"/>
          <w:sz w:val="18"/>
          <w:szCs w:val="18"/>
          <w:lang w:val="be-BY"/>
        </w:rPr>
        <w:tab/>
        <w:t>Н</w:t>
      </w:r>
      <w:r>
        <w:rPr>
          <w:spacing w:val="-12"/>
          <w:sz w:val="18"/>
          <w:szCs w:val="18"/>
          <w:lang w:val="be-BY"/>
        </w:rPr>
        <w:t>я</w:t>
      </w:r>
      <w:r w:rsidRPr="00802B9E">
        <w:rPr>
          <w:spacing w:val="-12"/>
          <w:sz w:val="18"/>
          <w:szCs w:val="18"/>
          <w:lang w:val="be-BY"/>
        </w:rPr>
        <w:t>красаў В. П. (1911—1987), расійскі пісьменнік, дысідэнт, эмігрант (з 1974 г.).</w:t>
      </w:r>
    </w:p>
  </w:footnote>
  <w:footnote w:id="149">
    <w:p w:rsidR="00BB7059" w:rsidRPr="00802B9E" w:rsidRDefault="00BB7059" w:rsidP="00802B9E">
      <w:pPr>
        <w:pStyle w:val="ad"/>
        <w:spacing w:line="200" w:lineRule="exact"/>
        <w:ind w:left="284" w:hanging="284"/>
        <w:jc w:val="both"/>
        <w:rPr>
          <w:spacing w:val="-12"/>
          <w:sz w:val="18"/>
          <w:szCs w:val="18"/>
          <w:lang w:val="be-BY"/>
        </w:rPr>
      </w:pPr>
      <w:r w:rsidRPr="00802B9E">
        <w:rPr>
          <w:rStyle w:val="af"/>
          <w:spacing w:val="-12"/>
          <w:sz w:val="18"/>
          <w:szCs w:val="18"/>
        </w:rPr>
        <w:t>****</w:t>
      </w:r>
      <w:r w:rsidRPr="00802B9E">
        <w:rPr>
          <w:spacing w:val="-12"/>
          <w:sz w:val="18"/>
          <w:szCs w:val="18"/>
        </w:rPr>
        <w:t xml:space="preserve"> </w:t>
      </w:r>
      <w:r w:rsidRPr="00802B9E">
        <w:rPr>
          <w:spacing w:val="-12"/>
          <w:sz w:val="18"/>
          <w:szCs w:val="18"/>
          <w:lang w:val="be-BY"/>
        </w:rPr>
        <w:tab/>
        <w:t>Чапураў А. М. (1922—1990), расійскі паэт. Доўгі час быў галоўным рэдактарам Ленін</w:t>
      </w:r>
      <w:r>
        <w:rPr>
          <w:spacing w:val="-12"/>
          <w:sz w:val="18"/>
          <w:szCs w:val="18"/>
          <w:lang w:val="be-BY"/>
        </w:rPr>
        <w:softHyphen/>
      </w:r>
      <w:r w:rsidRPr="00802B9E">
        <w:rPr>
          <w:spacing w:val="-12"/>
          <w:sz w:val="18"/>
          <w:szCs w:val="18"/>
          <w:lang w:val="be-BY"/>
        </w:rPr>
        <w:t>град</w:t>
      </w:r>
      <w:r>
        <w:rPr>
          <w:spacing w:val="-12"/>
          <w:sz w:val="18"/>
          <w:szCs w:val="18"/>
          <w:lang w:val="be-BY"/>
        </w:rPr>
        <w:softHyphen/>
      </w:r>
      <w:r w:rsidRPr="00802B9E">
        <w:rPr>
          <w:spacing w:val="-12"/>
          <w:sz w:val="18"/>
          <w:szCs w:val="18"/>
          <w:lang w:val="be-BY"/>
        </w:rPr>
        <w:t>скага аддзялення выдавецтва «Советский писатель».</w:t>
      </w:r>
    </w:p>
  </w:footnote>
  <w:footnote w:id="150">
    <w:p w:rsidR="00BB7059" w:rsidRPr="00802B9E" w:rsidRDefault="00BB7059" w:rsidP="00802B9E">
      <w:pPr>
        <w:pStyle w:val="ad"/>
        <w:spacing w:line="200" w:lineRule="exact"/>
        <w:ind w:left="284" w:hanging="284"/>
        <w:jc w:val="both"/>
        <w:rPr>
          <w:spacing w:val="-12"/>
          <w:sz w:val="18"/>
          <w:szCs w:val="18"/>
          <w:lang w:val="be-BY"/>
        </w:rPr>
      </w:pPr>
      <w:r w:rsidRPr="00802B9E">
        <w:rPr>
          <w:rStyle w:val="af"/>
          <w:spacing w:val="-12"/>
          <w:sz w:val="18"/>
          <w:szCs w:val="18"/>
        </w:rPr>
        <w:t>*****</w:t>
      </w:r>
      <w:r w:rsidRPr="00802B9E">
        <w:rPr>
          <w:spacing w:val="-12"/>
          <w:sz w:val="18"/>
          <w:szCs w:val="18"/>
        </w:rPr>
        <w:t xml:space="preserve"> </w:t>
      </w:r>
      <w:r w:rsidRPr="00802B9E">
        <w:rPr>
          <w:spacing w:val="-12"/>
          <w:sz w:val="18"/>
          <w:szCs w:val="18"/>
          <w:lang w:val="be-BY"/>
        </w:rPr>
        <w:tab/>
        <w:t>Камісарава М. І. (1904—</w:t>
      </w:r>
      <w:r w:rsidRPr="00802B9E">
        <w:rPr>
          <w:spacing w:val="-12"/>
          <w:sz w:val="18"/>
          <w:szCs w:val="18"/>
        </w:rPr>
        <w:t>1994</w:t>
      </w:r>
      <w:r w:rsidRPr="00802B9E">
        <w:rPr>
          <w:spacing w:val="-12"/>
          <w:sz w:val="18"/>
          <w:szCs w:val="18"/>
          <w:lang w:val="be-BY"/>
        </w:rPr>
        <w:t>), расійская паэтка, перакладчыца, жонка М. Браўна.</w:t>
      </w:r>
    </w:p>
  </w:footnote>
  <w:footnote w:id="151">
    <w:p w:rsidR="00BB7059" w:rsidRPr="00802B9E" w:rsidRDefault="00BB7059" w:rsidP="00802B9E">
      <w:pPr>
        <w:pStyle w:val="ad"/>
        <w:spacing w:line="200" w:lineRule="exact"/>
        <w:ind w:left="227" w:hanging="227"/>
        <w:jc w:val="both"/>
        <w:rPr>
          <w:spacing w:val="-12"/>
          <w:sz w:val="18"/>
          <w:szCs w:val="18"/>
          <w:lang w:val="be-BY"/>
        </w:rPr>
      </w:pPr>
      <w:r w:rsidRPr="00802B9E">
        <w:rPr>
          <w:rStyle w:val="af"/>
          <w:spacing w:val="-12"/>
          <w:sz w:val="18"/>
          <w:szCs w:val="18"/>
        </w:rPr>
        <w:footnoteRef/>
      </w:r>
      <w:r w:rsidRPr="00802B9E">
        <w:rPr>
          <w:spacing w:val="-12"/>
          <w:sz w:val="18"/>
          <w:szCs w:val="18"/>
          <w:lang w:val="be-BY"/>
        </w:rPr>
        <w:t xml:space="preserve"> </w:t>
      </w:r>
      <w:r>
        <w:rPr>
          <w:spacing w:val="-12"/>
          <w:sz w:val="18"/>
          <w:szCs w:val="18"/>
          <w:lang w:val="be-BY"/>
        </w:rPr>
        <w:tab/>
      </w:r>
      <w:r w:rsidRPr="00802B9E">
        <w:rPr>
          <w:spacing w:val="-12"/>
          <w:sz w:val="18"/>
          <w:szCs w:val="18"/>
          <w:lang w:val="be-BY"/>
        </w:rPr>
        <w:t>Лужанін Максім (сапр. Каратай А. А., 1909—2001), паэт, празаік, кінадраматург, пера</w:t>
      </w:r>
      <w:r>
        <w:rPr>
          <w:spacing w:val="-12"/>
          <w:sz w:val="18"/>
          <w:szCs w:val="18"/>
          <w:lang w:val="be-BY"/>
        </w:rPr>
        <w:softHyphen/>
      </w:r>
      <w:r w:rsidRPr="00802B9E">
        <w:rPr>
          <w:spacing w:val="-12"/>
          <w:sz w:val="18"/>
          <w:szCs w:val="18"/>
          <w:lang w:val="be-BY"/>
        </w:rPr>
        <w:t>клад</w:t>
      </w:r>
      <w:r>
        <w:rPr>
          <w:spacing w:val="-12"/>
          <w:sz w:val="18"/>
          <w:szCs w:val="18"/>
          <w:lang w:val="be-BY"/>
        </w:rPr>
        <w:softHyphen/>
      </w:r>
      <w:r w:rsidRPr="00802B9E">
        <w:rPr>
          <w:spacing w:val="-12"/>
          <w:sz w:val="18"/>
          <w:szCs w:val="18"/>
          <w:lang w:val="be-BY"/>
        </w:rPr>
        <w:t>чык, заслужаны дзеяч мастацтваў БССР, заслужаны дзеяч культуры ПНР.</w:t>
      </w:r>
    </w:p>
  </w:footnote>
  <w:footnote w:id="152">
    <w:p w:rsidR="00BB7059" w:rsidRPr="00802B9E" w:rsidRDefault="00BB7059" w:rsidP="00802B9E">
      <w:pPr>
        <w:pStyle w:val="ad"/>
        <w:spacing w:line="200" w:lineRule="exact"/>
        <w:ind w:left="227" w:hanging="227"/>
        <w:jc w:val="both"/>
        <w:rPr>
          <w:spacing w:val="-12"/>
          <w:sz w:val="18"/>
          <w:szCs w:val="18"/>
          <w:lang w:val="be-BY"/>
        </w:rPr>
      </w:pPr>
      <w:r w:rsidRPr="00802B9E">
        <w:rPr>
          <w:rStyle w:val="af"/>
          <w:spacing w:val="-12"/>
          <w:sz w:val="18"/>
          <w:szCs w:val="18"/>
        </w:rPr>
        <w:t>**</w:t>
      </w:r>
      <w:r w:rsidRPr="00802B9E">
        <w:rPr>
          <w:spacing w:val="-12"/>
          <w:sz w:val="18"/>
          <w:szCs w:val="18"/>
        </w:rPr>
        <w:t xml:space="preserve"> </w:t>
      </w:r>
      <w:r>
        <w:rPr>
          <w:spacing w:val="-12"/>
          <w:sz w:val="18"/>
          <w:szCs w:val="18"/>
          <w:lang w:val="be-BY"/>
        </w:rPr>
        <w:tab/>
      </w:r>
      <w:r w:rsidRPr="00802B9E">
        <w:rPr>
          <w:spacing w:val="-12"/>
          <w:sz w:val="18"/>
          <w:szCs w:val="18"/>
          <w:lang w:val="be-BY"/>
        </w:rPr>
        <w:t xml:space="preserve">Трылогія Міколы Лобана «Шэметы». Першы раман «На парозе будучыні» </w:t>
      </w:r>
      <w:r>
        <w:rPr>
          <w:spacing w:val="-12"/>
          <w:sz w:val="18"/>
          <w:szCs w:val="18"/>
          <w:lang w:val="be-BY"/>
        </w:rPr>
        <w:t>ў</w:t>
      </w:r>
      <w:r w:rsidRPr="00802B9E">
        <w:rPr>
          <w:spacing w:val="-12"/>
          <w:sz w:val="18"/>
          <w:szCs w:val="18"/>
          <w:lang w:val="be-BY"/>
        </w:rPr>
        <w:t xml:space="preserve"> пера</w:t>
      </w:r>
      <w:r>
        <w:rPr>
          <w:spacing w:val="-12"/>
          <w:sz w:val="18"/>
          <w:szCs w:val="18"/>
          <w:lang w:val="be-BY"/>
        </w:rPr>
        <w:softHyphen/>
      </w:r>
      <w:r w:rsidRPr="00802B9E">
        <w:rPr>
          <w:spacing w:val="-12"/>
          <w:sz w:val="18"/>
          <w:szCs w:val="18"/>
          <w:lang w:val="be-BY"/>
        </w:rPr>
        <w:t>кла</w:t>
      </w:r>
      <w:r>
        <w:rPr>
          <w:spacing w:val="-12"/>
          <w:sz w:val="18"/>
          <w:szCs w:val="18"/>
          <w:lang w:val="be-BY"/>
        </w:rPr>
        <w:softHyphen/>
      </w:r>
      <w:r w:rsidRPr="00802B9E">
        <w:rPr>
          <w:spacing w:val="-12"/>
          <w:sz w:val="18"/>
          <w:szCs w:val="18"/>
          <w:lang w:val="be-BY"/>
        </w:rPr>
        <w:t>дзе Я. Мазалькова ўбачыў свет ў 1965 г.</w:t>
      </w:r>
    </w:p>
  </w:footnote>
  <w:footnote w:id="153">
    <w:p w:rsidR="00BB7059" w:rsidRPr="00802B9E" w:rsidRDefault="00BB7059" w:rsidP="00802B9E">
      <w:pPr>
        <w:pStyle w:val="ad"/>
        <w:spacing w:line="200" w:lineRule="exact"/>
        <w:ind w:left="227" w:hanging="227"/>
        <w:jc w:val="both"/>
        <w:rPr>
          <w:spacing w:val="-12"/>
          <w:sz w:val="18"/>
          <w:szCs w:val="18"/>
          <w:lang w:val="be-BY"/>
        </w:rPr>
      </w:pPr>
      <w:r w:rsidRPr="00802B9E">
        <w:rPr>
          <w:rStyle w:val="af"/>
          <w:spacing w:val="-12"/>
          <w:sz w:val="18"/>
          <w:szCs w:val="18"/>
        </w:rPr>
        <w:t>***</w:t>
      </w:r>
      <w:r w:rsidRPr="00802B9E">
        <w:rPr>
          <w:spacing w:val="-12"/>
          <w:sz w:val="18"/>
          <w:szCs w:val="18"/>
        </w:rPr>
        <w:t xml:space="preserve"> </w:t>
      </w:r>
      <w:r>
        <w:rPr>
          <w:spacing w:val="-12"/>
          <w:sz w:val="18"/>
          <w:szCs w:val="18"/>
          <w:lang w:val="be-BY"/>
        </w:rPr>
        <w:tab/>
      </w:r>
      <w:r w:rsidRPr="00802B9E">
        <w:rPr>
          <w:spacing w:val="-12"/>
          <w:sz w:val="18"/>
          <w:szCs w:val="18"/>
          <w:lang w:val="be-BY"/>
        </w:rPr>
        <w:t>Якаўлеў Б. В. — асоба не ўстаноўлена.</w:t>
      </w:r>
    </w:p>
  </w:footnote>
  <w:footnote w:id="154">
    <w:p w:rsidR="00BB7059" w:rsidRPr="00701843" w:rsidRDefault="00BB7059" w:rsidP="00062886">
      <w:pPr>
        <w:pStyle w:val="ad"/>
        <w:spacing w:line="200" w:lineRule="exact"/>
        <w:ind w:left="170" w:hanging="170"/>
        <w:jc w:val="both"/>
        <w:rPr>
          <w:spacing w:val="-12"/>
          <w:sz w:val="18"/>
          <w:szCs w:val="18"/>
          <w:lang w:val="be-BY"/>
        </w:rPr>
      </w:pPr>
      <w:r w:rsidRPr="00701843">
        <w:rPr>
          <w:rStyle w:val="af"/>
          <w:spacing w:val="-12"/>
          <w:sz w:val="18"/>
          <w:szCs w:val="18"/>
        </w:rPr>
        <w:footnoteRef/>
      </w:r>
      <w:r w:rsidRPr="00701843">
        <w:rPr>
          <w:spacing w:val="-12"/>
          <w:sz w:val="18"/>
          <w:szCs w:val="18"/>
        </w:rPr>
        <w:t xml:space="preserve"> </w:t>
      </w:r>
      <w:r w:rsidRPr="00701843">
        <w:rPr>
          <w:spacing w:val="-12"/>
          <w:sz w:val="18"/>
          <w:szCs w:val="18"/>
          <w:lang w:val="be-BY"/>
        </w:rPr>
        <w:t>Лобан Мікола (1911—1984), празаік, мовазнавец, заслужаны работнік культуры БССР.</w:t>
      </w:r>
    </w:p>
  </w:footnote>
  <w:footnote w:id="155">
    <w:p w:rsidR="00BB7059" w:rsidRPr="00B54864" w:rsidRDefault="00BB7059" w:rsidP="00B54864">
      <w:pPr>
        <w:pStyle w:val="ad"/>
        <w:spacing w:line="200" w:lineRule="exact"/>
        <w:ind w:left="284" w:hanging="284"/>
        <w:jc w:val="both"/>
        <w:rPr>
          <w:spacing w:val="-12"/>
          <w:sz w:val="18"/>
          <w:szCs w:val="18"/>
          <w:lang w:val="be-BY"/>
        </w:rPr>
      </w:pPr>
      <w:r w:rsidRPr="00B54864">
        <w:rPr>
          <w:rStyle w:val="af"/>
          <w:spacing w:val="-12"/>
          <w:sz w:val="18"/>
          <w:szCs w:val="18"/>
        </w:rPr>
        <w:footnoteRef/>
      </w:r>
      <w:r w:rsidRPr="00B54864">
        <w:rPr>
          <w:spacing w:val="-12"/>
          <w:sz w:val="18"/>
          <w:szCs w:val="18"/>
        </w:rPr>
        <w:t xml:space="preserve"> </w:t>
      </w:r>
      <w:r w:rsidRPr="00B54864">
        <w:rPr>
          <w:spacing w:val="-12"/>
          <w:sz w:val="18"/>
          <w:szCs w:val="18"/>
          <w:lang w:val="be-BY"/>
        </w:rPr>
        <w:tab/>
      </w:r>
      <w:r w:rsidRPr="00B54864">
        <w:rPr>
          <w:spacing w:val="-12"/>
          <w:sz w:val="18"/>
          <w:szCs w:val="18"/>
        </w:rPr>
        <w:t xml:space="preserve">«Союз писателей» — </w:t>
      </w:r>
      <w:r w:rsidRPr="00B54864">
        <w:rPr>
          <w:spacing w:val="-12"/>
          <w:sz w:val="18"/>
          <w:szCs w:val="18"/>
          <w:lang w:val="be-BY"/>
        </w:rPr>
        <w:t xml:space="preserve">савецкае і расійскае </w:t>
      </w:r>
      <w:r w:rsidRPr="00B54864">
        <w:rPr>
          <w:spacing w:val="-12"/>
          <w:sz w:val="18"/>
          <w:szCs w:val="18"/>
        </w:rPr>
        <w:t>выдавецтва</w:t>
      </w:r>
      <w:r w:rsidRPr="00B54864">
        <w:rPr>
          <w:spacing w:val="-12"/>
          <w:sz w:val="18"/>
          <w:szCs w:val="18"/>
          <w:lang w:val="be-BY"/>
        </w:rPr>
        <w:t>, заснаванае ў 1934 г. З 1992 г. пра</w:t>
      </w:r>
      <w:r>
        <w:rPr>
          <w:spacing w:val="-12"/>
          <w:sz w:val="18"/>
          <w:szCs w:val="18"/>
          <w:lang w:val="be-BY"/>
        </w:rPr>
        <w:softHyphen/>
      </w:r>
      <w:r w:rsidRPr="00B54864">
        <w:rPr>
          <w:spacing w:val="-12"/>
          <w:sz w:val="18"/>
          <w:szCs w:val="18"/>
          <w:lang w:val="be-BY"/>
        </w:rPr>
        <w:t>цавала на камерцыйнай аснове, з 2009 г. кніг не выдае.</w:t>
      </w:r>
    </w:p>
  </w:footnote>
  <w:footnote w:id="156">
    <w:p w:rsidR="00BB7059" w:rsidRPr="00B54864" w:rsidRDefault="00BB7059" w:rsidP="00B54864">
      <w:pPr>
        <w:pStyle w:val="ad"/>
        <w:spacing w:line="200" w:lineRule="exact"/>
        <w:ind w:left="284" w:hanging="284"/>
        <w:jc w:val="both"/>
        <w:rPr>
          <w:spacing w:val="-12"/>
          <w:sz w:val="18"/>
          <w:szCs w:val="18"/>
          <w:lang w:val="be-BY"/>
        </w:rPr>
      </w:pPr>
      <w:r w:rsidRPr="00B54864">
        <w:rPr>
          <w:rStyle w:val="af"/>
          <w:spacing w:val="-12"/>
          <w:sz w:val="18"/>
          <w:szCs w:val="18"/>
        </w:rPr>
        <w:t>**</w:t>
      </w:r>
      <w:r w:rsidRPr="00B54864">
        <w:rPr>
          <w:spacing w:val="-12"/>
          <w:sz w:val="18"/>
          <w:szCs w:val="18"/>
        </w:rPr>
        <w:t xml:space="preserve"> </w:t>
      </w:r>
      <w:r w:rsidRPr="00B54864">
        <w:rPr>
          <w:spacing w:val="-12"/>
          <w:sz w:val="18"/>
          <w:szCs w:val="18"/>
          <w:lang w:val="be-BY"/>
        </w:rPr>
        <w:tab/>
        <w:t>Я. Казека. Кандрат Крапіва: Крытыка-біяграфічны нарыс. Мн., 1965. У перакладзе Я. Мазаль</w:t>
      </w:r>
      <w:r>
        <w:rPr>
          <w:spacing w:val="-12"/>
          <w:sz w:val="18"/>
          <w:szCs w:val="18"/>
          <w:lang w:val="be-BY"/>
        </w:rPr>
        <w:softHyphen/>
      </w:r>
      <w:r w:rsidRPr="00B54864">
        <w:rPr>
          <w:spacing w:val="-12"/>
          <w:sz w:val="18"/>
          <w:szCs w:val="18"/>
          <w:lang w:val="be-BY"/>
        </w:rPr>
        <w:t>кова на рускую мову выйшаў у 1967 г.</w:t>
      </w:r>
    </w:p>
  </w:footnote>
  <w:footnote w:id="157">
    <w:p w:rsidR="00BB7059" w:rsidRPr="00B54864" w:rsidRDefault="00BB7059" w:rsidP="00B54864">
      <w:pPr>
        <w:pStyle w:val="ad"/>
        <w:spacing w:line="200" w:lineRule="exact"/>
        <w:ind w:left="284" w:hanging="284"/>
        <w:jc w:val="both"/>
        <w:rPr>
          <w:spacing w:val="-12"/>
          <w:sz w:val="18"/>
          <w:szCs w:val="18"/>
          <w:lang w:val="be-BY"/>
        </w:rPr>
      </w:pPr>
      <w:r w:rsidRPr="00B54864">
        <w:rPr>
          <w:rStyle w:val="af"/>
          <w:spacing w:val="-12"/>
          <w:sz w:val="18"/>
          <w:szCs w:val="18"/>
        </w:rPr>
        <w:t>***</w:t>
      </w:r>
      <w:r w:rsidRPr="00B54864">
        <w:rPr>
          <w:spacing w:val="-12"/>
          <w:sz w:val="18"/>
          <w:szCs w:val="18"/>
        </w:rPr>
        <w:t xml:space="preserve"> </w:t>
      </w:r>
      <w:r w:rsidRPr="00B54864">
        <w:rPr>
          <w:spacing w:val="-12"/>
          <w:sz w:val="18"/>
          <w:szCs w:val="18"/>
          <w:lang w:val="be-BY"/>
        </w:rPr>
        <w:tab/>
        <w:t>Бугаёў Дзмітрый (1929—2017), літаратуразнавец, крытык, кандыдат філалагічных навук, прафесар. Рэцэнзія пад назвай «Добразычліва і патрабавальна».</w:t>
      </w:r>
    </w:p>
  </w:footnote>
  <w:footnote w:id="158">
    <w:p w:rsidR="00BB7059" w:rsidRPr="00B54864" w:rsidRDefault="00BB7059" w:rsidP="00B54864">
      <w:pPr>
        <w:pStyle w:val="ad"/>
        <w:spacing w:line="200" w:lineRule="exact"/>
        <w:ind w:left="284" w:hanging="284"/>
        <w:jc w:val="both"/>
        <w:rPr>
          <w:spacing w:val="-12"/>
          <w:sz w:val="18"/>
          <w:szCs w:val="18"/>
          <w:lang w:val="be-BY"/>
        </w:rPr>
      </w:pPr>
      <w:r w:rsidRPr="00B54864">
        <w:rPr>
          <w:rStyle w:val="af"/>
          <w:spacing w:val="-12"/>
          <w:sz w:val="18"/>
          <w:szCs w:val="18"/>
        </w:rPr>
        <w:t>****</w:t>
      </w:r>
      <w:r w:rsidRPr="00B54864">
        <w:rPr>
          <w:spacing w:val="-12"/>
          <w:sz w:val="18"/>
          <w:szCs w:val="18"/>
        </w:rPr>
        <w:t xml:space="preserve"> </w:t>
      </w:r>
      <w:r w:rsidRPr="00B54864">
        <w:rPr>
          <w:spacing w:val="-12"/>
          <w:sz w:val="18"/>
          <w:szCs w:val="18"/>
          <w:lang w:val="be-BY"/>
        </w:rPr>
        <w:tab/>
        <w:t>Казека Янка (1915—2000), літаратуразнавец, крытык, заслужаны работнік культуры БССР.</w:t>
      </w:r>
    </w:p>
  </w:footnote>
  <w:footnote w:id="159">
    <w:p w:rsidR="00BB7059" w:rsidRPr="00B54864" w:rsidRDefault="00BB7059" w:rsidP="00B54864">
      <w:pPr>
        <w:pStyle w:val="ad"/>
        <w:spacing w:line="200" w:lineRule="exact"/>
        <w:ind w:left="284" w:hanging="284"/>
        <w:jc w:val="both"/>
        <w:rPr>
          <w:spacing w:val="-12"/>
          <w:sz w:val="18"/>
          <w:szCs w:val="18"/>
          <w:lang w:val="be-BY"/>
        </w:rPr>
      </w:pPr>
      <w:r w:rsidRPr="00B54864">
        <w:rPr>
          <w:rStyle w:val="af"/>
          <w:spacing w:val="-12"/>
          <w:sz w:val="18"/>
          <w:szCs w:val="18"/>
        </w:rPr>
        <w:t>*****</w:t>
      </w:r>
      <w:r w:rsidRPr="00B54864">
        <w:rPr>
          <w:spacing w:val="-12"/>
          <w:sz w:val="18"/>
          <w:szCs w:val="18"/>
        </w:rPr>
        <w:t xml:space="preserve"> </w:t>
      </w:r>
      <w:r w:rsidRPr="00B54864">
        <w:rPr>
          <w:spacing w:val="-12"/>
          <w:sz w:val="18"/>
          <w:szCs w:val="18"/>
          <w:lang w:val="be-BY"/>
        </w:rPr>
        <w:tab/>
        <w:t>Кніга</w:t>
      </w:r>
      <w:r w:rsidRPr="00B54864">
        <w:rPr>
          <w:spacing w:val="-12"/>
          <w:sz w:val="18"/>
          <w:szCs w:val="18"/>
        </w:rPr>
        <w:t xml:space="preserve"> </w:t>
      </w:r>
      <w:r w:rsidRPr="00B54864">
        <w:rPr>
          <w:spacing w:val="-12"/>
          <w:sz w:val="18"/>
          <w:szCs w:val="18"/>
          <w:lang w:val="be-BY"/>
        </w:rPr>
        <w:t>нарысаў і артыкулаў Я. Мазалькова «Пою</w:t>
      </w:r>
      <w:r w:rsidRPr="00B54864">
        <w:rPr>
          <w:spacing w:val="-12"/>
          <w:sz w:val="18"/>
          <w:szCs w:val="18"/>
        </w:rPr>
        <w:t>щ</w:t>
      </w:r>
      <w:r w:rsidRPr="00B54864">
        <w:rPr>
          <w:spacing w:val="-12"/>
          <w:sz w:val="18"/>
          <w:szCs w:val="18"/>
          <w:lang w:val="be-BY"/>
        </w:rPr>
        <w:t>ая земля» (М., 1965).</w:t>
      </w:r>
    </w:p>
  </w:footnote>
  <w:footnote w:id="160">
    <w:p w:rsidR="00BB7059" w:rsidRPr="00B54864" w:rsidRDefault="00BB7059" w:rsidP="00B54864">
      <w:pPr>
        <w:pStyle w:val="ad"/>
        <w:spacing w:line="200" w:lineRule="exact"/>
        <w:ind w:left="170" w:hanging="170"/>
        <w:jc w:val="both"/>
        <w:rPr>
          <w:spacing w:val="-12"/>
          <w:sz w:val="18"/>
          <w:szCs w:val="18"/>
          <w:lang w:val="be-BY"/>
        </w:rPr>
      </w:pPr>
      <w:r w:rsidRPr="00B54864">
        <w:rPr>
          <w:rStyle w:val="af"/>
          <w:spacing w:val="-12"/>
          <w:sz w:val="18"/>
          <w:szCs w:val="18"/>
        </w:rPr>
        <w:footnoteRef/>
      </w:r>
      <w:r w:rsidRPr="00B54864">
        <w:rPr>
          <w:spacing w:val="-12"/>
          <w:sz w:val="18"/>
          <w:szCs w:val="18"/>
          <w:lang w:val="be-BY"/>
        </w:rPr>
        <w:t xml:space="preserve"> </w:t>
      </w:r>
      <w:r>
        <w:rPr>
          <w:spacing w:val="-12"/>
          <w:sz w:val="18"/>
          <w:szCs w:val="18"/>
          <w:lang w:val="be-BY"/>
        </w:rPr>
        <w:tab/>
      </w:r>
      <w:r w:rsidRPr="00B54864">
        <w:rPr>
          <w:spacing w:val="-12"/>
          <w:sz w:val="18"/>
          <w:szCs w:val="18"/>
          <w:lang w:val="be-BY"/>
        </w:rPr>
        <w:t xml:space="preserve">Абалкін М. А. (1906—1986), расійскі журналіст, заг. аддзела літаратуры і мастацтва газеты «Правда». </w:t>
      </w:r>
    </w:p>
  </w:footnote>
  <w:footnote w:id="161">
    <w:p w:rsidR="00BB7059" w:rsidRPr="00B54864" w:rsidRDefault="00BB7059" w:rsidP="00B54864">
      <w:pPr>
        <w:pStyle w:val="ad"/>
        <w:spacing w:line="200" w:lineRule="exact"/>
        <w:ind w:left="170" w:hanging="170"/>
        <w:jc w:val="both"/>
        <w:rPr>
          <w:spacing w:val="-12"/>
          <w:sz w:val="18"/>
          <w:szCs w:val="18"/>
          <w:lang w:val="be-BY"/>
        </w:rPr>
      </w:pPr>
      <w:r w:rsidRPr="00B54864">
        <w:rPr>
          <w:rStyle w:val="af"/>
          <w:spacing w:val="-12"/>
          <w:sz w:val="18"/>
          <w:szCs w:val="18"/>
        </w:rPr>
        <w:t>**</w:t>
      </w:r>
      <w:r w:rsidRPr="00B54864">
        <w:rPr>
          <w:spacing w:val="-12"/>
          <w:sz w:val="18"/>
          <w:szCs w:val="18"/>
        </w:rPr>
        <w:t xml:space="preserve"> </w:t>
      </w:r>
      <w:r>
        <w:rPr>
          <w:spacing w:val="-12"/>
          <w:sz w:val="18"/>
          <w:szCs w:val="18"/>
          <w:lang w:val="be-BY"/>
        </w:rPr>
        <w:tab/>
      </w:r>
      <w:r w:rsidRPr="00B54864">
        <w:rPr>
          <w:spacing w:val="-12"/>
          <w:sz w:val="18"/>
          <w:szCs w:val="18"/>
          <w:lang w:val="be-BY"/>
        </w:rPr>
        <w:t>Жонка Пятра Глебкі.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4" w:type="dxa"/>
      <w:tblInd w:w="85" w:type="dxa"/>
      <w:tblBorders>
        <w:bottom w:val="single" w:sz="4" w:space="0" w:color="auto"/>
        <w:insideH w:val="single" w:sz="4" w:space="0" w:color="auto"/>
      </w:tblBorders>
      <w:tblCellMar>
        <w:left w:w="57" w:type="dxa"/>
        <w:right w:w="57" w:type="dxa"/>
      </w:tblCellMar>
      <w:tblLook w:val="01E0" w:firstRow="1" w:lastRow="1" w:firstColumn="1" w:lastColumn="1" w:noHBand="0" w:noVBand="0"/>
    </w:tblPr>
    <w:tblGrid>
      <w:gridCol w:w="564"/>
      <w:gridCol w:w="5390"/>
    </w:tblGrid>
    <w:tr w:rsidR="00BB7059" w:rsidRPr="003E1946">
      <w:tc>
        <w:tcPr>
          <w:tcW w:w="568" w:type="dxa"/>
        </w:tcPr>
        <w:p w:rsidR="00BB7059" w:rsidRPr="003E1946" w:rsidRDefault="00BB7059" w:rsidP="006E4FE6">
          <w:pPr>
            <w:pStyle w:val="a5"/>
            <w:spacing w:line="200" w:lineRule="exact"/>
            <w:rPr>
              <w:i/>
              <w:spacing w:val="-10"/>
              <w:sz w:val="18"/>
              <w:szCs w:val="18"/>
            </w:rPr>
          </w:pPr>
          <w:r w:rsidRPr="003E1946">
            <w:rPr>
              <w:rStyle w:val="aa"/>
              <w:i/>
              <w:spacing w:val="-10"/>
              <w:sz w:val="18"/>
              <w:szCs w:val="18"/>
            </w:rPr>
            <w:fldChar w:fldCharType="begin"/>
          </w:r>
          <w:r w:rsidRPr="003E1946">
            <w:rPr>
              <w:rStyle w:val="aa"/>
              <w:i/>
              <w:spacing w:val="-10"/>
              <w:sz w:val="18"/>
              <w:szCs w:val="18"/>
            </w:rPr>
            <w:instrText xml:space="preserve"> PAGE </w:instrText>
          </w:r>
          <w:r w:rsidRPr="003E1946">
            <w:rPr>
              <w:rStyle w:val="aa"/>
              <w:i/>
              <w:spacing w:val="-10"/>
              <w:sz w:val="18"/>
              <w:szCs w:val="18"/>
            </w:rPr>
            <w:fldChar w:fldCharType="separate"/>
          </w:r>
          <w:r w:rsidR="0031005B">
            <w:rPr>
              <w:rStyle w:val="aa"/>
              <w:i/>
              <w:noProof/>
              <w:spacing w:val="-10"/>
              <w:sz w:val="18"/>
              <w:szCs w:val="18"/>
            </w:rPr>
            <w:t>258</w:t>
          </w:r>
          <w:r w:rsidRPr="003E1946">
            <w:rPr>
              <w:rStyle w:val="aa"/>
              <w:i/>
              <w:spacing w:val="-10"/>
              <w:sz w:val="18"/>
              <w:szCs w:val="18"/>
            </w:rPr>
            <w:fldChar w:fldCharType="end"/>
          </w:r>
        </w:p>
      </w:tc>
      <w:tc>
        <w:tcPr>
          <w:tcW w:w="5469" w:type="dxa"/>
        </w:tcPr>
        <w:p w:rsidR="00BB7059" w:rsidRPr="003E1946" w:rsidRDefault="00BB7059" w:rsidP="006E4FE6">
          <w:pPr>
            <w:pStyle w:val="a5"/>
            <w:spacing w:line="200" w:lineRule="exact"/>
            <w:jc w:val="right"/>
            <w:rPr>
              <w:i/>
              <w:spacing w:val="-10"/>
              <w:sz w:val="18"/>
              <w:szCs w:val="18"/>
            </w:rPr>
          </w:pPr>
          <w:r w:rsidRPr="003E1946">
            <w:rPr>
              <w:i/>
              <w:spacing w:val="-10"/>
              <w:sz w:val="18"/>
              <w:szCs w:val="18"/>
            </w:rPr>
            <w:fldChar w:fldCharType="begin"/>
          </w:r>
          <w:r w:rsidRPr="003E1946">
            <w:rPr>
              <w:i/>
              <w:spacing w:val="-10"/>
              <w:sz w:val="18"/>
              <w:szCs w:val="18"/>
            </w:rPr>
            <w:instrText xml:space="preserve"> STYLEREF  "Заголовок 2"  \* MERGEFORMAT </w:instrText>
          </w:r>
          <w:r w:rsidRPr="003E1946">
            <w:rPr>
              <w:i/>
              <w:spacing w:val="-10"/>
              <w:sz w:val="18"/>
              <w:szCs w:val="18"/>
            </w:rPr>
            <w:fldChar w:fldCharType="separate"/>
          </w:r>
          <w:r w:rsidR="0031005B">
            <w:rPr>
              <w:i/>
              <w:noProof/>
              <w:spacing w:val="-10"/>
              <w:sz w:val="18"/>
              <w:szCs w:val="18"/>
            </w:rPr>
            <w:t>Contents</w:t>
          </w:r>
          <w:r w:rsidRPr="003E1946">
            <w:rPr>
              <w:i/>
              <w:spacing w:val="-10"/>
              <w:sz w:val="18"/>
              <w:szCs w:val="18"/>
            </w:rPr>
            <w:fldChar w:fldCharType="end"/>
          </w:r>
        </w:p>
      </w:tc>
    </w:tr>
  </w:tbl>
  <w:p w:rsidR="00BB7059" w:rsidRPr="007F729A" w:rsidRDefault="00BB7059" w:rsidP="007F729A">
    <w:pPr>
      <w:pStyle w:val="a5"/>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4" w:type="dxa"/>
      <w:tblInd w:w="85" w:type="dxa"/>
      <w:tblBorders>
        <w:bottom w:val="single" w:sz="4" w:space="0" w:color="auto"/>
        <w:insideH w:val="single" w:sz="4" w:space="0" w:color="auto"/>
      </w:tblBorders>
      <w:tblCellMar>
        <w:left w:w="57" w:type="dxa"/>
        <w:right w:w="57" w:type="dxa"/>
      </w:tblCellMar>
      <w:tblLook w:val="01E0" w:firstRow="1" w:lastRow="1" w:firstColumn="1" w:lastColumn="1" w:noHBand="0" w:noVBand="0"/>
    </w:tblPr>
    <w:tblGrid>
      <w:gridCol w:w="5553"/>
      <w:gridCol w:w="401"/>
    </w:tblGrid>
    <w:tr w:rsidR="00BB7059" w:rsidRPr="003E1946">
      <w:tc>
        <w:tcPr>
          <w:tcW w:w="5580" w:type="dxa"/>
        </w:tcPr>
        <w:p w:rsidR="00BB7059" w:rsidRPr="003E1946" w:rsidRDefault="00BB7059" w:rsidP="00B077A2">
          <w:pPr>
            <w:pStyle w:val="a5"/>
            <w:spacing w:line="200" w:lineRule="exact"/>
            <w:rPr>
              <w:i/>
              <w:spacing w:val="-10"/>
              <w:sz w:val="18"/>
              <w:szCs w:val="18"/>
            </w:rPr>
          </w:pPr>
          <w:r w:rsidRPr="003E1946">
            <w:rPr>
              <w:i/>
              <w:spacing w:val="-10"/>
              <w:sz w:val="18"/>
              <w:szCs w:val="18"/>
            </w:rPr>
            <w:fldChar w:fldCharType="begin"/>
          </w:r>
          <w:r w:rsidRPr="003E1946">
            <w:rPr>
              <w:i/>
              <w:spacing w:val="-10"/>
              <w:sz w:val="18"/>
              <w:szCs w:val="18"/>
            </w:rPr>
            <w:instrText xml:space="preserve"> STYLEREF  "Заголовок 1"  \* MERGEFORMAT </w:instrText>
          </w:r>
          <w:r w:rsidRPr="003E1946">
            <w:rPr>
              <w:i/>
              <w:spacing w:val="-10"/>
              <w:sz w:val="18"/>
              <w:szCs w:val="18"/>
            </w:rPr>
            <w:fldChar w:fldCharType="separate"/>
          </w:r>
          <w:r w:rsidR="0031005B">
            <w:rPr>
              <w:i/>
              <w:noProof/>
              <w:spacing w:val="-10"/>
              <w:sz w:val="18"/>
              <w:szCs w:val="18"/>
            </w:rPr>
            <w:t>Contents</w:t>
          </w:r>
          <w:r w:rsidRPr="003E1946">
            <w:rPr>
              <w:i/>
              <w:spacing w:val="-10"/>
              <w:sz w:val="18"/>
              <w:szCs w:val="18"/>
            </w:rPr>
            <w:fldChar w:fldCharType="end"/>
          </w:r>
          <w:bookmarkStart w:id="0" w:name="_Toc372291933"/>
          <w:bookmarkStart w:id="1" w:name="_Toc402423003"/>
          <w:bookmarkStart w:id="2" w:name="_Toc402423006"/>
        </w:p>
      </w:tc>
      <w:tc>
        <w:tcPr>
          <w:tcW w:w="401" w:type="dxa"/>
        </w:tcPr>
        <w:p w:rsidR="00BB7059" w:rsidRPr="003E1946" w:rsidRDefault="00BB7059" w:rsidP="00B077A2">
          <w:pPr>
            <w:pStyle w:val="a5"/>
            <w:spacing w:line="200" w:lineRule="exact"/>
            <w:jc w:val="right"/>
            <w:rPr>
              <w:i/>
              <w:spacing w:val="-10"/>
              <w:sz w:val="18"/>
              <w:szCs w:val="18"/>
            </w:rPr>
          </w:pPr>
          <w:r w:rsidRPr="003E1946">
            <w:rPr>
              <w:rStyle w:val="aa"/>
              <w:i/>
              <w:spacing w:val="-10"/>
              <w:sz w:val="18"/>
              <w:szCs w:val="18"/>
            </w:rPr>
            <w:fldChar w:fldCharType="begin"/>
          </w:r>
          <w:r w:rsidRPr="003E1946">
            <w:rPr>
              <w:rStyle w:val="aa"/>
              <w:i/>
              <w:spacing w:val="-10"/>
              <w:sz w:val="18"/>
              <w:szCs w:val="18"/>
            </w:rPr>
            <w:instrText xml:space="preserve"> PAGE </w:instrText>
          </w:r>
          <w:r w:rsidRPr="003E1946">
            <w:rPr>
              <w:rStyle w:val="aa"/>
              <w:i/>
              <w:spacing w:val="-10"/>
              <w:sz w:val="18"/>
              <w:szCs w:val="18"/>
            </w:rPr>
            <w:fldChar w:fldCharType="separate"/>
          </w:r>
          <w:r w:rsidR="0031005B">
            <w:rPr>
              <w:rStyle w:val="aa"/>
              <w:i/>
              <w:noProof/>
              <w:spacing w:val="-10"/>
              <w:sz w:val="18"/>
              <w:szCs w:val="18"/>
            </w:rPr>
            <w:t>259</w:t>
          </w:r>
          <w:r w:rsidRPr="003E1946">
            <w:rPr>
              <w:rStyle w:val="aa"/>
              <w:i/>
              <w:spacing w:val="-10"/>
              <w:sz w:val="18"/>
              <w:szCs w:val="18"/>
            </w:rPr>
            <w:fldChar w:fldCharType="end"/>
          </w:r>
        </w:p>
      </w:tc>
    </w:tr>
    <w:bookmarkEnd w:id="0"/>
    <w:bookmarkEnd w:id="1"/>
    <w:bookmarkEnd w:id="2"/>
  </w:tbl>
  <w:p w:rsidR="00BB7059" w:rsidRPr="003E1946" w:rsidRDefault="00BB7059">
    <w:pPr>
      <w:pStyle w:val="a5"/>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6A31B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7FB81522"/>
    <w:name w:val="WW8Num1"/>
    <w:lvl w:ilvl="0">
      <w:start w:val="1"/>
      <w:numFmt w:val="decimal"/>
      <w:lvlText w:val="%1"/>
      <w:lvlJc w:val="left"/>
      <w:pPr>
        <w:tabs>
          <w:tab w:val="num" w:pos="814"/>
        </w:tabs>
        <w:ind w:left="814"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00000002"/>
    <w:multiLevelType w:val="multilevel"/>
    <w:tmpl w:val="00000002"/>
    <w:name w:val="WW8Num2"/>
    <w:lvl w:ilvl="0">
      <w:start w:val="1"/>
      <w:numFmt w:val="decimal"/>
      <w:lvlText w:val="%1."/>
      <w:lvlJc w:val="left"/>
      <w:pPr>
        <w:tabs>
          <w:tab w:val="num" w:pos="707"/>
        </w:tabs>
        <w:ind w:left="707" w:hanging="283"/>
      </w:pPr>
      <w:rPr>
        <w:rFonts w:ascii="Times New Roman" w:hAnsi="Times New Roman" w:cs="Times New Roman"/>
        <w:b w:val="0"/>
        <w:bCs w:val="0"/>
        <w:i w:val="0"/>
        <w:iCs w:val="0"/>
        <w:caps w:val="0"/>
        <w:smallCaps w:val="0"/>
        <w:strike w:val="0"/>
        <w:dstrike w:val="0"/>
        <w:color w:val="000080"/>
        <w:sz w:val="24"/>
        <w:szCs w:val="24"/>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3">
    <w:nsid w:val="00E91DA3"/>
    <w:multiLevelType w:val="multilevel"/>
    <w:tmpl w:val="DCFC607C"/>
    <w:lvl w:ilvl="0">
      <w:start w:val="1"/>
      <w:numFmt w:val="decimal"/>
      <w:lvlText w:val="%1"/>
      <w:lvlJc w:val="left"/>
      <w:pPr>
        <w:tabs>
          <w:tab w:val="num" w:pos="720"/>
        </w:tabs>
        <w:ind w:left="720" w:hanging="360"/>
      </w:pPr>
      <w:rPr>
        <w:rFonts w:cs="Times New Roman" w:hint="default"/>
        <w:b w:val="0"/>
        <w:i w:val="0"/>
        <w:sz w:val="28"/>
        <w:szCs w:val="28"/>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
    <w:nsid w:val="02EC3FA1"/>
    <w:multiLevelType w:val="hybridMultilevel"/>
    <w:tmpl w:val="142C5E5A"/>
    <w:lvl w:ilvl="0" w:tplc="1A1A9EFE">
      <w:start w:val="1"/>
      <w:numFmt w:val="decimal"/>
      <w:lvlText w:val="%1."/>
      <w:lvlJc w:val="left"/>
      <w:pPr>
        <w:tabs>
          <w:tab w:val="num" w:pos="1260"/>
        </w:tabs>
        <w:ind w:left="1260" w:hanging="360"/>
      </w:pPr>
      <w:rPr>
        <w:rFonts w:cs="Times New Roman"/>
        <w:sz w:val="24"/>
        <w:szCs w:val="24"/>
      </w:rPr>
    </w:lvl>
    <w:lvl w:ilvl="1" w:tplc="CBD8CFAA">
      <w:start w:val="1"/>
      <w:numFmt w:val="decimal"/>
      <w:lvlText w:val="%2."/>
      <w:lvlJc w:val="left"/>
      <w:pPr>
        <w:tabs>
          <w:tab w:val="num" w:pos="1440"/>
        </w:tabs>
        <w:ind w:left="1440" w:hanging="360"/>
      </w:pPr>
      <w:rPr>
        <w:rFonts w:cs="Times New Roman"/>
      </w:rPr>
    </w:lvl>
    <w:lvl w:ilvl="2" w:tplc="332EBC62" w:tentative="1">
      <w:start w:val="1"/>
      <w:numFmt w:val="decimal"/>
      <w:lvlText w:val="%3."/>
      <w:lvlJc w:val="left"/>
      <w:pPr>
        <w:tabs>
          <w:tab w:val="num" w:pos="2160"/>
        </w:tabs>
        <w:ind w:left="2160" w:hanging="360"/>
      </w:pPr>
      <w:rPr>
        <w:rFonts w:cs="Times New Roman"/>
      </w:rPr>
    </w:lvl>
    <w:lvl w:ilvl="3" w:tplc="7938D406" w:tentative="1">
      <w:start w:val="1"/>
      <w:numFmt w:val="decimal"/>
      <w:lvlText w:val="%4."/>
      <w:lvlJc w:val="left"/>
      <w:pPr>
        <w:tabs>
          <w:tab w:val="num" w:pos="2880"/>
        </w:tabs>
        <w:ind w:left="2880" w:hanging="360"/>
      </w:pPr>
      <w:rPr>
        <w:rFonts w:cs="Times New Roman"/>
      </w:rPr>
    </w:lvl>
    <w:lvl w:ilvl="4" w:tplc="67EE9586" w:tentative="1">
      <w:start w:val="1"/>
      <w:numFmt w:val="decimal"/>
      <w:lvlText w:val="%5."/>
      <w:lvlJc w:val="left"/>
      <w:pPr>
        <w:tabs>
          <w:tab w:val="num" w:pos="3600"/>
        </w:tabs>
        <w:ind w:left="3600" w:hanging="360"/>
      </w:pPr>
      <w:rPr>
        <w:rFonts w:cs="Times New Roman"/>
      </w:rPr>
    </w:lvl>
    <w:lvl w:ilvl="5" w:tplc="C9729DDA" w:tentative="1">
      <w:start w:val="1"/>
      <w:numFmt w:val="decimal"/>
      <w:lvlText w:val="%6."/>
      <w:lvlJc w:val="left"/>
      <w:pPr>
        <w:tabs>
          <w:tab w:val="num" w:pos="4320"/>
        </w:tabs>
        <w:ind w:left="4320" w:hanging="360"/>
      </w:pPr>
      <w:rPr>
        <w:rFonts w:cs="Times New Roman"/>
      </w:rPr>
    </w:lvl>
    <w:lvl w:ilvl="6" w:tplc="3A1A4F4C" w:tentative="1">
      <w:start w:val="1"/>
      <w:numFmt w:val="decimal"/>
      <w:lvlText w:val="%7."/>
      <w:lvlJc w:val="left"/>
      <w:pPr>
        <w:tabs>
          <w:tab w:val="num" w:pos="5040"/>
        </w:tabs>
        <w:ind w:left="5040" w:hanging="360"/>
      </w:pPr>
      <w:rPr>
        <w:rFonts w:cs="Times New Roman"/>
      </w:rPr>
    </w:lvl>
    <w:lvl w:ilvl="7" w:tplc="815E7FD2" w:tentative="1">
      <w:start w:val="1"/>
      <w:numFmt w:val="decimal"/>
      <w:lvlText w:val="%8."/>
      <w:lvlJc w:val="left"/>
      <w:pPr>
        <w:tabs>
          <w:tab w:val="num" w:pos="5760"/>
        </w:tabs>
        <w:ind w:left="5760" w:hanging="360"/>
      </w:pPr>
      <w:rPr>
        <w:rFonts w:cs="Times New Roman"/>
      </w:rPr>
    </w:lvl>
    <w:lvl w:ilvl="8" w:tplc="24647F52" w:tentative="1">
      <w:start w:val="1"/>
      <w:numFmt w:val="decimal"/>
      <w:lvlText w:val="%9."/>
      <w:lvlJc w:val="left"/>
      <w:pPr>
        <w:tabs>
          <w:tab w:val="num" w:pos="6480"/>
        </w:tabs>
        <w:ind w:left="6480" w:hanging="360"/>
      </w:pPr>
      <w:rPr>
        <w:rFonts w:cs="Times New Roman"/>
      </w:rPr>
    </w:lvl>
  </w:abstractNum>
  <w:abstractNum w:abstractNumId="5">
    <w:nsid w:val="0B9F10A7"/>
    <w:multiLevelType w:val="hybridMultilevel"/>
    <w:tmpl w:val="2D742E4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0DE23A24"/>
    <w:multiLevelType w:val="hybridMultilevel"/>
    <w:tmpl w:val="7AFA555A"/>
    <w:lvl w:ilvl="0" w:tplc="B038E39A">
      <w:start w:val="1"/>
      <w:numFmt w:val="bullet"/>
      <w:lvlText w:val="•"/>
      <w:lvlJc w:val="left"/>
      <w:pPr>
        <w:tabs>
          <w:tab w:val="num" w:pos="720"/>
        </w:tabs>
        <w:ind w:left="720" w:hanging="360"/>
      </w:pPr>
      <w:rPr>
        <w:rFonts w:ascii="Georgia" w:hAnsi="Georgia" w:hint="default"/>
      </w:rPr>
    </w:lvl>
    <w:lvl w:ilvl="1" w:tplc="2F3A2FEE" w:tentative="1">
      <w:start w:val="1"/>
      <w:numFmt w:val="bullet"/>
      <w:lvlText w:val="•"/>
      <w:lvlJc w:val="left"/>
      <w:pPr>
        <w:tabs>
          <w:tab w:val="num" w:pos="1440"/>
        </w:tabs>
        <w:ind w:left="1440" w:hanging="360"/>
      </w:pPr>
      <w:rPr>
        <w:rFonts w:ascii="Georgia" w:hAnsi="Georgia" w:hint="default"/>
      </w:rPr>
    </w:lvl>
    <w:lvl w:ilvl="2" w:tplc="1576AE5A" w:tentative="1">
      <w:start w:val="1"/>
      <w:numFmt w:val="bullet"/>
      <w:lvlText w:val="•"/>
      <w:lvlJc w:val="left"/>
      <w:pPr>
        <w:tabs>
          <w:tab w:val="num" w:pos="2160"/>
        </w:tabs>
        <w:ind w:left="2160" w:hanging="360"/>
      </w:pPr>
      <w:rPr>
        <w:rFonts w:ascii="Georgia" w:hAnsi="Georgia" w:hint="default"/>
      </w:rPr>
    </w:lvl>
    <w:lvl w:ilvl="3" w:tplc="5AC6B11C" w:tentative="1">
      <w:start w:val="1"/>
      <w:numFmt w:val="bullet"/>
      <w:lvlText w:val="•"/>
      <w:lvlJc w:val="left"/>
      <w:pPr>
        <w:tabs>
          <w:tab w:val="num" w:pos="2880"/>
        </w:tabs>
        <w:ind w:left="2880" w:hanging="360"/>
      </w:pPr>
      <w:rPr>
        <w:rFonts w:ascii="Georgia" w:hAnsi="Georgia" w:hint="default"/>
      </w:rPr>
    </w:lvl>
    <w:lvl w:ilvl="4" w:tplc="04E88E5C" w:tentative="1">
      <w:start w:val="1"/>
      <w:numFmt w:val="bullet"/>
      <w:lvlText w:val="•"/>
      <w:lvlJc w:val="left"/>
      <w:pPr>
        <w:tabs>
          <w:tab w:val="num" w:pos="3600"/>
        </w:tabs>
        <w:ind w:left="3600" w:hanging="360"/>
      </w:pPr>
      <w:rPr>
        <w:rFonts w:ascii="Georgia" w:hAnsi="Georgia" w:hint="default"/>
      </w:rPr>
    </w:lvl>
    <w:lvl w:ilvl="5" w:tplc="F170026A" w:tentative="1">
      <w:start w:val="1"/>
      <w:numFmt w:val="bullet"/>
      <w:lvlText w:val="•"/>
      <w:lvlJc w:val="left"/>
      <w:pPr>
        <w:tabs>
          <w:tab w:val="num" w:pos="4320"/>
        </w:tabs>
        <w:ind w:left="4320" w:hanging="360"/>
      </w:pPr>
      <w:rPr>
        <w:rFonts w:ascii="Georgia" w:hAnsi="Georgia" w:hint="default"/>
      </w:rPr>
    </w:lvl>
    <w:lvl w:ilvl="6" w:tplc="11D8EBF2" w:tentative="1">
      <w:start w:val="1"/>
      <w:numFmt w:val="bullet"/>
      <w:lvlText w:val="•"/>
      <w:lvlJc w:val="left"/>
      <w:pPr>
        <w:tabs>
          <w:tab w:val="num" w:pos="5040"/>
        </w:tabs>
        <w:ind w:left="5040" w:hanging="360"/>
      </w:pPr>
      <w:rPr>
        <w:rFonts w:ascii="Georgia" w:hAnsi="Georgia" w:hint="default"/>
      </w:rPr>
    </w:lvl>
    <w:lvl w:ilvl="7" w:tplc="488470EC" w:tentative="1">
      <w:start w:val="1"/>
      <w:numFmt w:val="bullet"/>
      <w:lvlText w:val="•"/>
      <w:lvlJc w:val="left"/>
      <w:pPr>
        <w:tabs>
          <w:tab w:val="num" w:pos="5760"/>
        </w:tabs>
        <w:ind w:left="5760" w:hanging="360"/>
      </w:pPr>
      <w:rPr>
        <w:rFonts w:ascii="Georgia" w:hAnsi="Georgia" w:hint="default"/>
      </w:rPr>
    </w:lvl>
    <w:lvl w:ilvl="8" w:tplc="70D2B5AC" w:tentative="1">
      <w:start w:val="1"/>
      <w:numFmt w:val="bullet"/>
      <w:lvlText w:val="•"/>
      <w:lvlJc w:val="left"/>
      <w:pPr>
        <w:tabs>
          <w:tab w:val="num" w:pos="6480"/>
        </w:tabs>
        <w:ind w:left="6480" w:hanging="360"/>
      </w:pPr>
      <w:rPr>
        <w:rFonts w:ascii="Georgia" w:hAnsi="Georgia" w:hint="default"/>
      </w:rPr>
    </w:lvl>
  </w:abstractNum>
  <w:abstractNum w:abstractNumId="7">
    <w:nsid w:val="1A747839"/>
    <w:multiLevelType w:val="hybridMultilevel"/>
    <w:tmpl w:val="48869F0A"/>
    <w:lvl w:ilvl="0" w:tplc="2398DFF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C61790F"/>
    <w:multiLevelType w:val="hybridMultilevel"/>
    <w:tmpl w:val="BCD25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702F21"/>
    <w:multiLevelType w:val="hybridMultilevel"/>
    <w:tmpl w:val="99DC19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0E3F02"/>
    <w:multiLevelType w:val="hybridMultilevel"/>
    <w:tmpl w:val="FBC086E2"/>
    <w:lvl w:ilvl="0" w:tplc="1C2C3C66">
      <w:start w:val="1"/>
      <w:numFmt w:val="bullet"/>
      <w:lvlText w:val="•"/>
      <w:lvlJc w:val="left"/>
      <w:pPr>
        <w:tabs>
          <w:tab w:val="num" w:pos="720"/>
        </w:tabs>
        <w:ind w:left="720" w:hanging="360"/>
      </w:pPr>
      <w:rPr>
        <w:rFonts w:ascii="Georgia" w:hAnsi="Georgia" w:hint="default"/>
      </w:rPr>
    </w:lvl>
    <w:lvl w:ilvl="1" w:tplc="760AE25A" w:tentative="1">
      <w:start w:val="1"/>
      <w:numFmt w:val="bullet"/>
      <w:lvlText w:val="•"/>
      <w:lvlJc w:val="left"/>
      <w:pPr>
        <w:tabs>
          <w:tab w:val="num" w:pos="1440"/>
        </w:tabs>
        <w:ind w:left="1440" w:hanging="360"/>
      </w:pPr>
      <w:rPr>
        <w:rFonts w:ascii="Georgia" w:hAnsi="Georgia" w:hint="default"/>
      </w:rPr>
    </w:lvl>
    <w:lvl w:ilvl="2" w:tplc="48008668" w:tentative="1">
      <w:start w:val="1"/>
      <w:numFmt w:val="bullet"/>
      <w:lvlText w:val="•"/>
      <w:lvlJc w:val="left"/>
      <w:pPr>
        <w:tabs>
          <w:tab w:val="num" w:pos="2160"/>
        </w:tabs>
        <w:ind w:left="2160" w:hanging="360"/>
      </w:pPr>
      <w:rPr>
        <w:rFonts w:ascii="Georgia" w:hAnsi="Georgia" w:hint="default"/>
      </w:rPr>
    </w:lvl>
    <w:lvl w:ilvl="3" w:tplc="DA904B48" w:tentative="1">
      <w:start w:val="1"/>
      <w:numFmt w:val="bullet"/>
      <w:lvlText w:val="•"/>
      <w:lvlJc w:val="left"/>
      <w:pPr>
        <w:tabs>
          <w:tab w:val="num" w:pos="2880"/>
        </w:tabs>
        <w:ind w:left="2880" w:hanging="360"/>
      </w:pPr>
      <w:rPr>
        <w:rFonts w:ascii="Georgia" w:hAnsi="Georgia" w:hint="default"/>
      </w:rPr>
    </w:lvl>
    <w:lvl w:ilvl="4" w:tplc="A0CE9486" w:tentative="1">
      <w:start w:val="1"/>
      <w:numFmt w:val="bullet"/>
      <w:lvlText w:val="•"/>
      <w:lvlJc w:val="left"/>
      <w:pPr>
        <w:tabs>
          <w:tab w:val="num" w:pos="3600"/>
        </w:tabs>
        <w:ind w:left="3600" w:hanging="360"/>
      </w:pPr>
      <w:rPr>
        <w:rFonts w:ascii="Georgia" w:hAnsi="Georgia" w:hint="default"/>
      </w:rPr>
    </w:lvl>
    <w:lvl w:ilvl="5" w:tplc="568254B6" w:tentative="1">
      <w:start w:val="1"/>
      <w:numFmt w:val="bullet"/>
      <w:lvlText w:val="•"/>
      <w:lvlJc w:val="left"/>
      <w:pPr>
        <w:tabs>
          <w:tab w:val="num" w:pos="4320"/>
        </w:tabs>
        <w:ind w:left="4320" w:hanging="360"/>
      </w:pPr>
      <w:rPr>
        <w:rFonts w:ascii="Georgia" w:hAnsi="Georgia" w:hint="default"/>
      </w:rPr>
    </w:lvl>
    <w:lvl w:ilvl="6" w:tplc="4A921200" w:tentative="1">
      <w:start w:val="1"/>
      <w:numFmt w:val="bullet"/>
      <w:lvlText w:val="•"/>
      <w:lvlJc w:val="left"/>
      <w:pPr>
        <w:tabs>
          <w:tab w:val="num" w:pos="5040"/>
        </w:tabs>
        <w:ind w:left="5040" w:hanging="360"/>
      </w:pPr>
      <w:rPr>
        <w:rFonts w:ascii="Georgia" w:hAnsi="Georgia" w:hint="default"/>
      </w:rPr>
    </w:lvl>
    <w:lvl w:ilvl="7" w:tplc="E6EEBB10" w:tentative="1">
      <w:start w:val="1"/>
      <w:numFmt w:val="bullet"/>
      <w:lvlText w:val="•"/>
      <w:lvlJc w:val="left"/>
      <w:pPr>
        <w:tabs>
          <w:tab w:val="num" w:pos="5760"/>
        </w:tabs>
        <w:ind w:left="5760" w:hanging="360"/>
      </w:pPr>
      <w:rPr>
        <w:rFonts w:ascii="Georgia" w:hAnsi="Georgia" w:hint="default"/>
      </w:rPr>
    </w:lvl>
    <w:lvl w:ilvl="8" w:tplc="E6981008" w:tentative="1">
      <w:start w:val="1"/>
      <w:numFmt w:val="bullet"/>
      <w:lvlText w:val="•"/>
      <w:lvlJc w:val="left"/>
      <w:pPr>
        <w:tabs>
          <w:tab w:val="num" w:pos="6480"/>
        </w:tabs>
        <w:ind w:left="6480" w:hanging="360"/>
      </w:pPr>
      <w:rPr>
        <w:rFonts w:ascii="Georgia" w:hAnsi="Georgia" w:hint="default"/>
      </w:rPr>
    </w:lvl>
  </w:abstractNum>
  <w:abstractNum w:abstractNumId="11">
    <w:nsid w:val="2DDF7592"/>
    <w:multiLevelType w:val="hybridMultilevel"/>
    <w:tmpl w:val="68225614"/>
    <w:lvl w:ilvl="0" w:tplc="9B8CB5E6">
      <w:start w:val="1"/>
      <w:numFmt w:val="bullet"/>
      <w:lvlText w:val="•"/>
      <w:lvlJc w:val="left"/>
      <w:pPr>
        <w:tabs>
          <w:tab w:val="num" w:pos="720"/>
        </w:tabs>
        <w:ind w:left="720" w:hanging="360"/>
      </w:pPr>
      <w:rPr>
        <w:rFonts w:ascii="Georgia" w:hAnsi="Georgia" w:hint="default"/>
      </w:rPr>
    </w:lvl>
    <w:lvl w:ilvl="1" w:tplc="A6B296D6" w:tentative="1">
      <w:start w:val="1"/>
      <w:numFmt w:val="bullet"/>
      <w:lvlText w:val="•"/>
      <w:lvlJc w:val="left"/>
      <w:pPr>
        <w:tabs>
          <w:tab w:val="num" w:pos="1440"/>
        </w:tabs>
        <w:ind w:left="1440" w:hanging="360"/>
      </w:pPr>
      <w:rPr>
        <w:rFonts w:ascii="Georgia" w:hAnsi="Georgia" w:hint="default"/>
      </w:rPr>
    </w:lvl>
    <w:lvl w:ilvl="2" w:tplc="F5F67FFC" w:tentative="1">
      <w:start w:val="1"/>
      <w:numFmt w:val="bullet"/>
      <w:lvlText w:val="•"/>
      <w:lvlJc w:val="left"/>
      <w:pPr>
        <w:tabs>
          <w:tab w:val="num" w:pos="2160"/>
        </w:tabs>
        <w:ind w:left="2160" w:hanging="360"/>
      </w:pPr>
      <w:rPr>
        <w:rFonts w:ascii="Georgia" w:hAnsi="Georgia" w:hint="default"/>
      </w:rPr>
    </w:lvl>
    <w:lvl w:ilvl="3" w:tplc="89200236" w:tentative="1">
      <w:start w:val="1"/>
      <w:numFmt w:val="bullet"/>
      <w:lvlText w:val="•"/>
      <w:lvlJc w:val="left"/>
      <w:pPr>
        <w:tabs>
          <w:tab w:val="num" w:pos="2880"/>
        </w:tabs>
        <w:ind w:left="2880" w:hanging="360"/>
      </w:pPr>
      <w:rPr>
        <w:rFonts w:ascii="Georgia" w:hAnsi="Georgia" w:hint="default"/>
      </w:rPr>
    </w:lvl>
    <w:lvl w:ilvl="4" w:tplc="0DD6308C" w:tentative="1">
      <w:start w:val="1"/>
      <w:numFmt w:val="bullet"/>
      <w:lvlText w:val="•"/>
      <w:lvlJc w:val="left"/>
      <w:pPr>
        <w:tabs>
          <w:tab w:val="num" w:pos="3600"/>
        </w:tabs>
        <w:ind w:left="3600" w:hanging="360"/>
      </w:pPr>
      <w:rPr>
        <w:rFonts w:ascii="Georgia" w:hAnsi="Georgia" w:hint="default"/>
      </w:rPr>
    </w:lvl>
    <w:lvl w:ilvl="5" w:tplc="F438B02A" w:tentative="1">
      <w:start w:val="1"/>
      <w:numFmt w:val="bullet"/>
      <w:lvlText w:val="•"/>
      <w:lvlJc w:val="left"/>
      <w:pPr>
        <w:tabs>
          <w:tab w:val="num" w:pos="4320"/>
        </w:tabs>
        <w:ind w:left="4320" w:hanging="360"/>
      </w:pPr>
      <w:rPr>
        <w:rFonts w:ascii="Georgia" w:hAnsi="Georgia" w:hint="default"/>
      </w:rPr>
    </w:lvl>
    <w:lvl w:ilvl="6" w:tplc="CC44EF8E" w:tentative="1">
      <w:start w:val="1"/>
      <w:numFmt w:val="bullet"/>
      <w:lvlText w:val="•"/>
      <w:lvlJc w:val="left"/>
      <w:pPr>
        <w:tabs>
          <w:tab w:val="num" w:pos="5040"/>
        </w:tabs>
        <w:ind w:left="5040" w:hanging="360"/>
      </w:pPr>
      <w:rPr>
        <w:rFonts w:ascii="Georgia" w:hAnsi="Georgia" w:hint="default"/>
      </w:rPr>
    </w:lvl>
    <w:lvl w:ilvl="7" w:tplc="AF6C4532" w:tentative="1">
      <w:start w:val="1"/>
      <w:numFmt w:val="bullet"/>
      <w:lvlText w:val="•"/>
      <w:lvlJc w:val="left"/>
      <w:pPr>
        <w:tabs>
          <w:tab w:val="num" w:pos="5760"/>
        </w:tabs>
        <w:ind w:left="5760" w:hanging="360"/>
      </w:pPr>
      <w:rPr>
        <w:rFonts w:ascii="Georgia" w:hAnsi="Georgia" w:hint="default"/>
      </w:rPr>
    </w:lvl>
    <w:lvl w:ilvl="8" w:tplc="0F4AEE72" w:tentative="1">
      <w:start w:val="1"/>
      <w:numFmt w:val="bullet"/>
      <w:lvlText w:val="•"/>
      <w:lvlJc w:val="left"/>
      <w:pPr>
        <w:tabs>
          <w:tab w:val="num" w:pos="6480"/>
        </w:tabs>
        <w:ind w:left="6480" w:hanging="360"/>
      </w:pPr>
      <w:rPr>
        <w:rFonts w:ascii="Georgia" w:hAnsi="Georgia" w:hint="default"/>
      </w:rPr>
    </w:lvl>
  </w:abstractNum>
  <w:abstractNum w:abstractNumId="12">
    <w:nsid w:val="31F25A45"/>
    <w:multiLevelType w:val="singleLevel"/>
    <w:tmpl w:val="37F4ECB0"/>
    <w:lvl w:ilvl="0">
      <w:start w:val="3"/>
      <w:numFmt w:val="upperRoman"/>
      <w:pStyle w:val="4"/>
      <w:lvlText w:val="%1."/>
      <w:lvlJc w:val="left"/>
      <w:pPr>
        <w:tabs>
          <w:tab w:val="num" w:pos="720"/>
        </w:tabs>
        <w:ind w:left="720" w:hanging="720"/>
      </w:pPr>
      <w:rPr>
        <w:rFonts w:cs="Times New Roman" w:hint="default"/>
      </w:rPr>
    </w:lvl>
  </w:abstractNum>
  <w:abstractNum w:abstractNumId="13">
    <w:nsid w:val="32C14556"/>
    <w:multiLevelType w:val="hybridMultilevel"/>
    <w:tmpl w:val="1EBC7A9A"/>
    <w:lvl w:ilvl="0" w:tplc="237484EE">
      <w:start w:val="26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870536C"/>
    <w:multiLevelType w:val="hybridMultilevel"/>
    <w:tmpl w:val="B5BA3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25495C"/>
    <w:multiLevelType w:val="hybridMultilevel"/>
    <w:tmpl w:val="019C3A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3D1409A"/>
    <w:multiLevelType w:val="hybridMultilevel"/>
    <w:tmpl w:val="24DECB90"/>
    <w:lvl w:ilvl="0" w:tplc="922A025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7">
    <w:nsid w:val="564F6B55"/>
    <w:multiLevelType w:val="hybridMultilevel"/>
    <w:tmpl w:val="C0724E4E"/>
    <w:lvl w:ilvl="0" w:tplc="DDA4877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486F43"/>
    <w:multiLevelType w:val="multilevel"/>
    <w:tmpl w:val="9C340634"/>
    <w:styleLink w:val="1"/>
    <w:lvl w:ilvl="0">
      <w:start w:val="1"/>
      <w:numFmt w:val="decimal"/>
      <w:lvlText w:val="%1"/>
      <w:lvlJc w:val="left"/>
      <w:pPr>
        <w:tabs>
          <w:tab w:val="num" w:pos="284"/>
        </w:tabs>
        <w:ind w:left="360" w:firstLine="320"/>
      </w:pPr>
      <w:rPr>
        <w:rFonts w:cs="Times New Roman" w:hint="default"/>
        <w:b w:val="0"/>
        <w:i w:val="0"/>
        <w:sz w:val="28"/>
        <w:szCs w:val="28"/>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9">
    <w:nsid w:val="5BC4285E"/>
    <w:multiLevelType w:val="hybridMultilevel"/>
    <w:tmpl w:val="699E43DA"/>
    <w:lvl w:ilvl="0" w:tplc="00C627B8">
      <w:start w:val="1"/>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5D3B6314"/>
    <w:multiLevelType w:val="hybridMultilevel"/>
    <w:tmpl w:val="55889750"/>
    <w:lvl w:ilvl="0" w:tplc="FE9E97BA">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6885772C"/>
    <w:multiLevelType w:val="hybridMultilevel"/>
    <w:tmpl w:val="95F8C208"/>
    <w:lvl w:ilvl="0" w:tplc="546AFE88">
      <w:start w:val="1"/>
      <w:numFmt w:val="decimal"/>
      <w:lvlText w:val="%1."/>
      <w:lvlJc w:val="left"/>
      <w:pPr>
        <w:tabs>
          <w:tab w:val="num" w:pos="928"/>
        </w:tabs>
        <w:ind w:left="928" w:hanging="360"/>
      </w:pPr>
      <w:rPr>
        <w:rFonts w:cs="Times New Roman"/>
        <w:b w:val="0"/>
        <w:bCs/>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C985178"/>
    <w:multiLevelType w:val="hybridMultilevel"/>
    <w:tmpl w:val="3028C60E"/>
    <w:lvl w:ilvl="0" w:tplc="B2AE5F9E">
      <w:start w:val="1"/>
      <w:numFmt w:val="decimal"/>
      <w:lvlText w:val="%1."/>
      <w:lvlJc w:val="left"/>
      <w:pPr>
        <w:tabs>
          <w:tab w:val="num" w:pos="720"/>
        </w:tabs>
        <w:ind w:left="720" w:hanging="360"/>
      </w:pPr>
      <w:rPr>
        <w:rFonts w:cs="Times New Roman"/>
      </w:rPr>
    </w:lvl>
    <w:lvl w:ilvl="1" w:tplc="A47A4B9E">
      <w:numFmt w:val="none"/>
      <w:lvlText w:val=""/>
      <w:lvlJc w:val="left"/>
      <w:pPr>
        <w:tabs>
          <w:tab w:val="num" w:pos="360"/>
        </w:tabs>
      </w:pPr>
      <w:rPr>
        <w:rFonts w:cs="Times New Roman"/>
      </w:rPr>
    </w:lvl>
    <w:lvl w:ilvl="2" w:tplc="52DA0C38">
      <w:numFmt w:val="none"/>
      <w:lvlText w:val=""/>
      <w:lvlJc w:val="left"/>
      <w:pPr>
        <w:tabs>
          <w:tab w:val="num" w:pos="360"/>
        </w:tabs>
      </w:pPr>
      <w:rPr>
        <w:rFonts w:cs="Times New Roman"/>
      </w:rPr>
    </w:lvl>
    <w:lvl w:ilvl="3" w:tplc="2634E91E">
      <w:numFmt w:val="none"/>
      <w:lvlText w:val=""/>
      <w:lvlJc w:val="left"/>
      <w:pPr>
        <w:tabs>
          <w:tab w:val="num" w:pos="360"/>
        </w:tabs>
      </w:pPr>
      <w:rPr>
        <w:rFonts w:cs="Times New Roman"/>
      </w:rPr>
    </w:lvl>
    <w:lvl w:ilvl="4" w:tplc="B18257C6">
      <w:numFmt w:val="none"/>
      <w:lvlText w:val=""/>
      <w:lvlJc w:val="left"/>
      <w:pPr>
        <w:tabs>
          <w:tab w:val="num" w:pos="360"/>
        </w:tabs>
      </w:pPr>
      <w:rPr>
        <w:rFonts w:cs="Times New Roman"/>
      </w:rPr>
    </w:lvl>
    <w:lvl w:ilvl="5" w:tplc="AB38384A">
      <w:numFmt w:val="none"/>
      <w:lvlText w:val=""/>
      <w:lvlJc w:val="left"/>
      <w:pPr>
        <w:tabs>
          <w:tab w:val="num" w:pos="360"/>
        </w:tabs>
      </w:pPr>
      <w:rPr>
        <w:rFonts w:cs="Times New Roman"/>
      </w:rPr>
    </w:lvl>
    <w:lvl w:ilvl="6" w:tplc="BC00FBB2">
      <w:numFmt w:val="none"/>
      <w:lvlText w:val=""/>
      <w:lvlJc w:val="left"/>
      <w:pPr>
        <w:tabs>
          <w:tab w:val="num" w:pos="360"/>
        </w:tabs>
      </w:pPr>
      <w:rPr>
        <w:rFonts w:cs="Times New Roman"/>
      </w:rPr>
    </w:lvl>
    <w:lvl w:ilvl="7" w:tplc="828E128E">
      <w:numFmt w:val="none"/>
      <w:lvlText w:val=""/>
      <w:lvlJc w:val="left"/>
      <w:pPr>
        <w:tabs>
          <w:tab w:val="num" w:pos="360"/>
        </w:tabs>
      </w:pPr>
      <w:rPr>
        <w:rFonts w:cs="Times New Roman"/>
      </w:rPr>
    </w:lvl>
    <w:lvl w:ilvl="8" w:tplc="2E0AA152">
      <w:numFmt w:val="none"/>
      <w:lvlText w:val=""/>
      <w:lvlJc w:val="left"/>
      <w:pPr>
        <w:tabs>
          <w:tab w:val="num" w:pos="360"/>
        </w:tabs>
      </w:pPr>
      <w:rPr>
        <w:rFonts w:cs="Times New Roman"/>
      </w:rPr>
    </w:lvl>
  </w:abstractNum>
  <w:abstractNum w:abstractNumId="23">
    <w:nsid w:val="75EA74D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nsid w:val="786223F9"/>
    <w:multiLevelType w:val="hybridMultilevel"/>
    <w:tmpl w:val="6C706B52"/>
    <w:lvl w:ilvl="0" w:tplc="90A8EB8C">
      <w:start w:val="1"/>
      <w:numFmt w:val="bullet"/>
      <w:lvlText w:val="•"/>
      <w:lvlJc w:val="left"/>
      <w:pPr>
        <w:tabs>
          <w:tab w:val="num" w:pos="720"/>
        </w:tabs>
        <w:ind w:left="720" w:hanging="360"/>
      </w:pPr>
      <w:rPr>
        <w:rFonts w:ascii="Georgia" w:hAnsi="Georgia" w:hint="default"/>
      </w:rPr>
    </w:lvl>
    <w:lvl w:ilvl="1" w:tplc="DCF2CD1A" w:tentative="1">
      <w:start w:val="1"/>
      <w:numFmt w:val="bullet"/>
      <w:lvlText w:val="•"/>
      <w:lvlJc w:val="left"/>
      <w:pPr>
        <w:tabs>
          <w:tab w:val="num" w:pos="1440"/>
        </w:tabs>
        <w:ind w:left="1440" w:hanging="360"/>
      </w:pPr>
      <w:rPr>
        <w:rFonts w:ascii="Georgia" w:hAnsi="Georgia" w:hint="default"/>
      </w:rPr>
    </w:lvl>
    <w:lvl w:ilvl="2" w:tplc="FB0EE1D4" w:tentative="1">
      <w:start w:val="1"/>
      <w:numFmt w:val="bullet"/>
      <w:lvlText w:val="•"/>
      <w:lvlJc w:val="left"/>
      <w:pPr>
        <w:tabs>
          <w:tab w:val="num" w:pos="2160"/>
        </w:tabs>
        <w:ind w:left="2160" w:hanging="360"/>
      </w:pPr>
      <w:rPr>
        <w:rFonts w:ascii="Georgia" w:hAnsi="Georgia" w:hint="default"/>
      </w:rPr>
    </w:lvl>
    <w:lvl w:ilvl="3" w:tplc="31D8BA3C" w:tentative="1">
      <w:start w:val="1"/>
      <w:numFmt w:val="bullet"/>
      <w:lvlText w:val="•"/>
      <w:lvlJc w:val="left"/>
      <w:pPr>
        <w:tabs>
          <w:tab w:val="num" w:pos="2880"/>
        </w:tabs>
        <w:ind w:left="2880" w:hanging="360"/>
      </w:pPr>
      <w:rPr>
        <w:rFonts w:ascii="Georgia" w:hAnsi="Georgia" w:hint="default"/>
      </w:rPr>
    </w:lvl>
    <w:lvl w:ilvl="4" w:tplc="30301CA8" w:tentative="1">
      <w:start w:val="1"/>
      <w:numFmt w:val="bullet"/>
      <w:lvlText w:val="•"/>
      <w:lvlJc w:val="left"/>
      <w:pPr>
        <w:tabs>
          <w:tab w:val="num" w:pos="3600"/>
        </w:tabs>
        <w:ind w:left="3600" w:hanging="360"/>
      </w:pPr>
      <w:rPr>
        <w:rFonts w:ascii="Georgia" w:hAnsi="Georgia" w:hint="default"/>
      </w:rPr>
    </w:lvl>
    <w:lvl w:ilvl="5" w:tplc="B6C42D56" w:tentative="1">
      <w:start w:val="1"/>
      <w:numFmt w:val="bullet"/>
      <w:lvlText w:val="•"/>
      <w:lvlJc w:val="left"/>
      <w:pPr>
        <w:tabs>
          <w:tab w:val="num" w:pos="4320"/>
        </w:tabs>
        <w:ind w:left="4320" w:hanging="360"/>
      </w:pPr>
      <w:rPr>
        <w:rFonts w:ascii="Georgia" w:hAnsi="Georgia" w:hint="default"/>
      </w:rPr>
    </w:lvl>
    <w:lvl w:ilvl="6" w:tplc="86F00986" w:tentative="1">
      <w:start w:val="1"/>
      <w:numFmt w:val="bullet"/>
      <w:lvlText w:val="•"/>
      <w:lvlJc w:val="left"/>
      <w:pPr>
        <w:tabs>
          <w:tab w:val="num" w:pos="5040"/>
        </w:tabs>
        <w:ind w:left="5040" w:hanging="360"/>
      </w:pPr>
      <w:rPr>
        <w:rFonts w:ascii="Georgia" w:hAnsi="Georgia" w:hint="default"/>
      </w:rPr>
    </w:lvl>
    <w:lvl w:ilvl="7" w:tplc="DA801C36" w:tentative="1">
      <w:start w:val="1"/>
      <w:numFmt w:val="bullet"/>
      <w:lvlText w:val="•"/>
      <w:lvlJc w:val="left"/>
      <w:pPr>
        <w:tabs>
          <w:tab w:val="num" w:pos="5760"/>
        </w:tabs>
        <w:ind w:left="5760" w:hanging="360"/>
      </w:pPr>
      <w:rPr>
        <w:rFonts w:ascii="Georgia" w:hAnsi="Georgia" w:hint="default"/>
      </w:rPr>
    </w:lvl>
    <w:lvl w:ilvl="8" w:tplc="CB4463B2" w:tentative="1">
      <w:start w:val="1"/>
      <w:numFmt w:val="bullet"/>
      <w:lvlText w:val="•"/>
      <w:lvlJc w:val="left"/>
      <w:pPr>
        <w:tabs>
          <w:tab w:val="num" w:pos="6480"/>
        </w:tabs>
        <w:ind w:left="6480" w:hanging="360"/>
      </w:pPr>
      <w:rPr>
        <w:rFonts w:ascii="Georgia" w:hAnsi="Georgia" w:hint="default"/>
      </w:rPr>
    </w:lvl>
  </w:abstractNum>
  <w:abstractNum w:abstractNumId="25">
    <w:nsid w:val="7A8217F9"/>
    <w:multiLevelType w:val="hybridMultilevel"/>
    <w:tmpl w:val="D2129500"/>
    <w:lvl w:ilvl="0" w:tplc="96967D82">
      <w:start w:val="1"/>
      <w:numFmt w:val="bullet"/>
      <w:lvlText w:val="•"/>
      <w:lvlJc w:val="left"/>
      <w:pPr>
        <w:tabs>
          <w:tab w:val="num" w:pos="720"/>
        </w:tabs>
        <w:ind w:left="720" w:hanging="360"/>
      </w:pPr>
      <w:rPr>
        <w:rFonts w:ascii="Georgia" w:hAnsi="Georgia" w:hint="default"/>
      </w:rPr>
    </w:lvl>
    <w:lvl w:ilvl="1" w:tplc="4C2A70D4" w:tentative="1">
      <w:start w:val="1"/>
      <w:numFmt w:val="bullet"/>
      <w:lvlText w:val="•"/>
      <w:lvlJc w:val="left"/>
      <w:pPr>
        <w:tabs>
          <w:tab w:val="num" w:pos="1440"/>
        </w:tabs>
        <w:ind w:left="1440" w:hanging="360"/>
      </w:pPr>
      <w:rPr>
        <w:rFonts w:ascii="Georgia" w:hAnsi="Georgia" w:hint="default"/>
      </w:rPr>
    </w:lvl>
    <w:lvl w:ilvl="2" w:tplc="D9FC4D30" w:tentative="1">
      <w:start w:val="1"/>
      <w:numFmt w:val="bullet"/>
      <w:lvlText w:val="•"/>
      <w:lvlJc w:val="left"/>
      <w:pPr>
        <w:tabs>
          <w:tab w:val="num" w:pos="2160"/>
        </w:tabs>
        <w:ind w:left="2160" w:hanging="360"/>
      </w:pPr>
      <w:rPr>
        <w:rFonts w:ascii="Georgia" w:hAnsi="Georgia" w:hint="default"/>
      </w:rPr>
    </w:lvl>
    <w:lvl w:ilvl="3" w:tplc="C1FEA488" w:tentative="1">
      <w:start w:val="1"/>
      <w:numFmt w:val="bullet"/>
      <w:lvlText w:val="•"/>
      <w:lvlJc w:val="left"/>
      <w:pPr>
        <w:tabs>
          <w:tab w:val="num" w:pos="2880"/>
        </w:tabs>
        <w:ind w:left="2880" w:hanging="360"/>
      </w:pPr>
      <w:rPr>
        <w:rFonts w:ascii="Georgia" w:hAnsi="Georgia" w:hint="default"/>
      </w:rPr>
    </w:lvl>
    <w:lvl w:ilvl="4" w:tplc="A4D4EBC2" w:tentative="1">
      <w:start w:val="1"/>
      <w:numFmt w:val="bullet"/>
      <w:lvlText w:val="•"/>
      <w:lvlJc w:val="left"/>
      <w:pPr>
        <w:tabs>
          <w:tab w:val="num" w:pos="3600"/>
        </w:tabs>
        <w:ind w:left="3600" w:hanging="360"/>
      </w:pPr>
      <w:rPr>
        <w:rFonts w:ascii="Georgia" w:hAnsi="Georgia" w:hint="default"/>
      </w:rPr>
    </w:lvl>
    <w:lvl w:ilvl="5" w:tplc="317A7454" w:tentative="1">
      <w:start w:val="1"/>
      <w:numFmt w:val="bullet"/>
      <w:lvlText w:val="•"/>
      <w:lvlJc w:val="left"/>
      <w:pPr>
        <w:tabs>
          <w:tab w:val="num" w:pos="4320"/>
        </w:tabs>
        <w:ind w:left="4320" w:hanging="360"/>
      </w:pPr>
      <w:rPr>
        <w:rFonts w:ascii="Georgia" w:hAnsi="Georgia" w:hint="default"/>
      </w:rPr>
    </w:lvl>
    <w:lvl w:ilvl="6" w:tplc="48CE7BA6" w:tentative="1">
      <w:start w:val="1"/>
      <w:numFmt w:val="bullet"/>
      <w:lvlText w:val="•"/>
      <w:lvlJc w:val="left"/>
      <w:pPr>
        <w:tabs>
          <w:tab w:val="num" w:pos="5040"/>
        </w:tabs>
        <w:ind w:left="5040" w:hanging="360"/>
      </w:pPr>
      <w:rPr>
        <w:rFonts w:ascii="Georgia" w:hAnsi="Georgia" w:hint="default"/>
      </w:rPr>
    </w:lvl>
    <w:lvl w:ilvl="7" w:tplc="2884D80C" w:tentative="1">
      <w:start w:val="1"/>
      <w:numFmt w:val="bullet"/>
      <w:lvlText w:val="•"/>
      <w:lvlJc w:val="left"/>
      <w:pPr>
        <w:tabs>
          <w:tab w:val="num" w:pos="5760"/>
        </w:tabs>
        <w:ind w:left="5760" w:hanging="360"/>
      </w:pPr>
      <w:rPr>
        <w:rFonts w:ascii="Georgia" w:hAnsi="Georgia" w:hint="default"/>
      </w:rPr>
    </w:lvl>
    <w:lvl w:ilvl="8" w:tplc="FA52BE7E" w:tentative="1">
      <w:start w:val="1"/>
      <w:numFmt w:val="bullet"/>
      <w:lvlText w:val="•"/>
      <w:lvlJc w:val="left"/>
      <w:pPr>
        <w:tabs>
          <w:tab w:val="num" w:pos="6480"/>
        </w:tabs>
        <w:ind w:left="6480" w:hanging="360"/>
      </w:pPr>
      <w:rPr>
        <w:rFonts w:ascii="Georgia" w:hAnsi="Georgia" w:hint="default"/>
      </w:rPr>
    </w:lvl>
  </w:abstractNum>
  <w:abstractNum w:abstractNumId="26">
    <w:nsid w:val="7C9A011B"/>
    <w:multiLevelType w:val="hybridMultilevel"/>
    <w:tmpl w:val="2A8A3C92"/>
    <w:lvl w:ilvl="0" w:tplc="244A966C">
      <w:start w:val="1"/>
      <w:numFmt w:val="bullet"/>
      <w:lvlText w:val="•"/>
      <w:lvlJc w:val="left"/>
      <w:pPr>
        <w:tabs>
          <w:tab w:val="num" w:pos="720"/>
        </w:tabs>
        <w:ind w:left="720" w:hanging="360"/>
      </w:pPr>
      <w:rPr>
        <w:rFonts w:ascii="Georgia" w:hAnsi="Georgia" w:hint="default"/>
      </w:rPr>
    </w:lvl>
    <w:lvl w:ilvl="1" w:tplc="28406416" w:tentative="1">
      <w:start w:val="1"/>
      <w:numFmt w:val="bullet"/>
      <w:lvlText w:val="•"/>
      <w:lvlJc w:val="left"/>
      <w:pPr>
        <w:tabs>
          <w:tab w:val="num" w:pos="1440"/>
        </w:tabs>
        <w:ind w:left="1440" w:hanging="360"/>
      </w:pPr>
      <w:rPr>
        <w:rFonts w:ascii="Georgia" w:hAnsi="Georgia" w:hint="default"/>
      </w:rPr>
    </w:lvl>
    <w:lvl w:ilvl="2" w:tplc="29A89EE2" w:tentative="1">
      <w:start w:val="1"/>
      <w:numFmt w:val="bullet"/>
      <w:lvlText w:val="•"/>
      <w:lvlJc w:val="left"/>
      <w:pPr>
        <w:tabs>
          <w:tab w:val="num" w:pos="2160"/>
        </w:tabs>
        <w:ind w:left="2160" w:hanging="360"/>
      </w:pPr>
      <w:rPr>
        <w:rFonts w:ascii="Georgia" w:hAnsi="Georgia" w:hint="default"/>
      </w:rPr>
    </w:lvl>
    <w:lvl w:ilvl="3" w:tplc="D39A6604" w:tentative="1">
      <w:start w:val="1"/>
      <w:numFmt w:val="bullet"/>
      <w:lvlText w:val="•"/>
      <w:lvlJc w:val="left"/>
      <w:pPr>
        <w:tabs>
          <w:tab w:val="num" w:pos="2880"/>
        </w:tabs>
        <w:ind w:left="2880" w:hanging="360"/>
      </w:pPr>
      <w:rPr>
        <w:rFonts w:ascii="Georgia" w:hAnsi="Georgia" w:hint="default"/>
      </w:rPr>
    </w:lvl>
    <w:lvl w:ilvl="4" w:tplc="23EA288C" w:tentative="1">
      <w:start w:val="1"/>
      <w:numFmt w:val="bullet"/>
      <w:lvlText w:val="•"/>
      <w:lvlJc w:val="left"/>
      <w:pPr>
        <w:tabs>
          <w:tab w:val="num" w:pos="3600"/>
        </w:tabs>
        <w:ind w:left="3600" w:hanging="360"/>
      </w:pPr>
      <w:rPr>
        <w:rFonts w:ascii="Georgia" w:hAnsi="Georgia" w:hint="default"/>
      </w:rPr>
    </w:lvl>
    <w:lvl w:ilvl="5" w:tplc="E68C4D52" w:tentative="1">
      <w:start w:val="1"/>
      <w:numFmt w:val="bullet"/>
      <w:lvlText w:val="•"/>
      <w:lvlJc w:val="left"/>
      <w:pPr>
        <w:tabs>
          <w:tab w:val="num" w:pos="4320"/>
        </w:tabs>
        <w:ind w:left="4320" w:hanging="360"/>
      </w:pPr>
      <w:rPr>
        <w:rFonts w:ascii="Georgia" w:hAnsi="Georgia" w:hint="default"/>
      </w:rPr>
    </w:lvl>
    <w:lvl w:ilvl="6" w:tplc="D71252E6" w:tentative="1">
      <w:start w:val="1"/>
      <w:numFmt w:val="bullet"/>
      <w:lvlText w:val="•"/>
      <w:lvlJc w:val="left"/>
      <w:pPr>
        <w:tabs>
          <w:tab w:val="num" w:pos="5040"/>
        </w:tabs>
        <w:ind w:left="5040" w:hanging="360"/>
      </w:pPr>
      <w:rPr>
        <w:rFonts w:ascii="Georgia" w:hAnsi="Georgia" w:hint="default"/>
      </w:rPr>
    </w:lvl>
    <w:lvl w:ilvl="7" w:tplc="9AAAD9BC" w:tentative="1">
      <w:start w:val="1"/>
      <w:numFmt w:val="bullet"/>
      <w:lvlText w:val="•"/>
      <w:lvlJc w:val="left"/>
      <w:pPr>
        <w:tabs>
          <w:tab w:val="num" w:pos="5760"/>
        </w:tabs>
        <w:ind w:left="5760" w:hanging="360"/>
      </w:pPr>
      <w:rPr>
        <w:rFonts w:ascii="Georgia" w:hAnsi="Georgia" w:hint="default"/>
      </w:rPr>
    </w:lvl>
    <w:lvl w:ilvl="8" w:tplc="91388C64" w:tentative="1">
      <w:start w:val="1"/>
      <w:numFmt w:val="bullet"/>
      <w:lvlText w:val="•"/>
      <w:lvlJc w:val="left"/>
      <w:pPr>
        <w:tabs>
          <w:tab w:val="num" w:pos="6480"/>
        </w:tabs>
        <w:ind w:left="6480" w:hanging="360"/>
      </w:pPr>
      <w:rPr>
        <w:rFonts w:ascii="Georgia" w:hAnsi="Georgia" w:hint="default"/>
      </w:rPr>
    </w:lvl>
  </w:abstractNum>
  <w:abstractNum w:abstractNumId="27">
    <w:nsid w:val="7E1840E9"/>
    <w:multiLevelType w:val="hybridMultilevel"/>
    <w:tmpl w:val="137A9604"/>
    <w:lvl w:ilvl="0" w:tplc="B9489EA0">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A01413"/>
    <w:multiLevelType w:val="hybridMultilevel"/>
    <w:tmpl w:val="BC407CEC"/>
    <w:lvl w:ilvl="0" w:tplc="D548AC12">
      <w:start w:val="1"/>
      <w:numFmt w:val="bullet"/>
      <w:lvlText w:val="•"/>
      <w:lvlJc w:val="left"/>
      <w:pPr>
        <w:tabs>
          <w:tab w:val="num" w:pos="720"/>
        </w:tabs>
        <w:ind w:left="720" w:hanging="360"/>
      </w:pPr>
      <w:rPr>
        <w:rFonts w:ascii="Georgia" w:hAnsi="Georgia" w:hint="default"/>
      </w:rPr>
    </w:lvl>
    <w:lvl w:ilvl="1" w:tplc="A95E029E" w:tentative="1">
      <w:start w:val="1"/>
      <w:numFmt w:val="bullet"/>
      <w:lvlText w:val="•"/>
      <w:lvlJc w:val="left"/>
      <w:pPr>
        <w:tabs>
          <w:tab w:val="num" w:pos="1440"/>
        </w:tabs>
        <w:ind w:left="1440" w:hanging="360"/>
      </w:pPr>
      <w:rPr>
        <w:rFonts w:ascii="Georgia" w:hAnsi="Georgia" w:hint="default"/>
      </w:rPr>
    </w:lvl>
    <w:lvl w:ilvl="2" w:tplc="C024CBBE" w:tentative="1">
      <w:start w:val="1"/>
      <w:numFmt w:val="bullet"/>
      <w:lvlText w:val="•"/>
      <w:lvlJc w:val="left"/>
      <w:pPr>
        <w:tabs>
          <w:tab w:val="num" w:pos="2160"/>
        </w:tabs>
        <w:ind w:left="2160" w:hanging="360"/>
      </w:pPr>
      <w:rPr>
        <w:rFonts w:ascii="Georgia" w:hAnsi="Georgia" w:hint="default"/>
      </w:rPr>
    </w:lvl>
    <w:lvl w:ilvl="3" w:tplc="BC2C8470" w:tentative="1">
      <w:start w:val="1"/>
      <w:numFmt w:val="bullet"/>
      <w:lvlText w:val="•"/>
      <w:lvlJc w:val="left"/>
      <w:pPr>
        <w:tabs>
          <w:tab w:val="num" w:pos="2880"/>
        </w:tabs>
        <w:ind w:left="2880" w:hanging="360"/>
      </w:pPr>
      <w:rPr>
        <w:rFonts w:ascii="Georgia" w:hAnsi="Georgia" w:hint="default"/>
      </w:rPr>
    </w:lvl>
    <w:lvl w:ilvl="4" w:tplc="4B2E7882" w:tentative="1">
      <w:start w:val="1"/>
      <w:numFmt w:val="bullet"/>
      <w:lvlText w:val="•"/>
      <w:lvlJc w:val="left"/>
      <w:pPr>
        <w:tabs>
          <w:tab w:val="num" w:pos="3600"/>
        </w:tabs>
        <w:ind w:left="3600" w:hanging="360"/>
      </w:pPr>
      <w:rPr>
        <w:rFonts w:ascii="Georgia" w:hAnsi="Georgia" w:hint="default"/>
      </w:rPr>
    </w:lvl>
    <w:lvl w:ilvl="5" w:tplc="B3AC6628" w:tentative="1">
      <w:start w:val="1"/>
      <w:numFmt w:val="bullet"/>
      <w:lvlText w:val="•"/>
      <w:lvlJc w:val="left"/>
      <w:pPr>
        <w:tabs>
          <w:tab w:val="num" w:pos="4320"/>
        </w:tabs>
        <w:ind w:left="4320" w:hanging="360"/>
      </w:pPr>
      <w:rPr>
        <w:rFonts w:ascii="Georgia" w:hAnsi="Georgia" w:hint="default"/>
      </w:rPr>
    </w:lvl>
    <w:lvl w:ilvl="6" w:tplc="A43AB75A" w:tentative="1">
      <w:start w:val="1"/>
      <w:numFmt w:val="bullet"/>
      <w:lvlText w:val="•"/>
      <w:lvlJc w:val="left"/>
      <w:pPr>
        <w:tabs>
          <w:tab w:val="num" w:pos="5040"/>
        </w:tabs>
        <w:ind w:left="5040" w:hanging="360"/>
      </w:pPr>
      <w:rPr>
        <w:rFonts w:ascii="Georgia" w:hAnsi="Georgia" w:hint="default"/>
      </w:rPr>
    </w:lvl>
    <w:lvl w:ilvl="7" w:tplc="7A8EF96E" w:tentative="1">
      <w:start w:val="1"/>
      <w:numFmt w:val="bullet"/>
      <w:lvlText w:val="•"/>
      <w:lvlJc w:val="left"/>
      <w:pPr>
        <w:tabs>
          <w:tab w:val="num" w:pos="5760"/>
        </w:tabs>
        <w:ind w:left="5760" w:hanging="360"/>
      </w:pPr>
      <w:rPr>
        <w:rFonts w:ascii="Georgia" w:hAnsi="Georgia" w:hint="default"/>
      </w:rPr>
    </w:lvl>
    <w:lvl w:ilvl="8" w:tplc="9210EFC6" w:tentative="1">
      <w:start w:val="1"/>
      <w:numFmt w:val="bullet"/>
      <w:lvlText w:val="•"/>
      <w:lvlJc w:val="left"/>
      <w:pPr>
        <w:tabs>
          <w:tab w:val="num" w:pos="6480"/>
        </w:tabs>
        <w:ind w:left="6480" w:hanging="360"/>
      </w:pPr>
      <w:rPr>
        <w:rFonts w:ascii="Georgia" w:hAnsi="Georgia" w:hint="default"/>
      </w:rPr>
    </w:lvl>
  </w:abstractNum>
  <w:num w:numId="1">
    <w:abstractNumId w:val="12"/>
  </w:num>
  <w:num w:numId="2">
    <w:abstractNumId w:val="0"/>
  </w:num>
  <w:num w:numId="3">
    <w:abstractNumId w:val="23"/>
  </w:num>
  <w:num w:numId="4">
    <w:abstractNumId w:val="18"/>
  </w:num>
  <w:num w:numId="5">
    <w:abstractNumId w:val="7"/>
  </w:num>
  <w:num w:numId="6">
    <w:abstractNumId w:val="19"/>
  </w:num>
  <w:num w:numId="7">
    <w:abstractNumId w:val="5"/>
  </w:num>
  <w:num w:numId="8">
    <w:abstractNumId w:val="14"/>
  </w:num>
  <w:num w:numId="9">
    <w:abstractNumId w:val="8"/>
  </w:num>
  <w:num w:numId="10">
    <w:abstractNumId w:val="9"/>
  </w:num>
  <w:num w:numId="11">
    <w:abstractNumId w:val="17"/>
  </w:num>
  <w:num w:numId="12">
    <w:abstractNumId w:val="16"/>
  </w:num>
  <w:num w:numId="13">
    <w:abstractNumId w:val="27"/>
  </w:num>
  <w:num w:numId="14">
    <w:abstractNumId w:val="15"/>
  </w:num>
  <w:num w:numId="15">
    <w:abstractNumId w:val="4"/>
  </w:num>
  <w:num w:numId="16">
    <w:abstractNumId w:val="22"/>
  </w:num>
  <w:num w:numId="17">
    <w:abstractNumId w:val="21"/>
  </w:num>
  <w:num w:numId="18">
    <w:abstractNumId w:val="11"/>
  </w:num>
  <w:num w:numId="19">
    <w:abstractNumId w:val="24"/>
  </w:num>
  <w:num w:numId="20">
    <w:abstractNumId w:val="25"/>
  </w:num>
  <w:num w:numId="21">
    <w:abstractNumId w:val="28"/>
  </w:num>
  <w:num w:numId="22">
    <w:abstractNumId w:val="26"/>
  </w:num>
  <w:num w:numId="23">
    <w:abstractNumId w:val="10"/>
  </w:num>
  <w:num w:numId="24">
    <w:abstractNumId w:val="6"/>
  </w:num>
  <w:num w:numId="25">
    <w:abstractNumId w:val="13"/>
  </w:num>
  <w:num w:numId="26">
    <w:abstractNumId w:val="3"/>
  </w:num>
  <w:num w:numId="27">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5"/>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printTwoOnOne/>
  <w:hdrShapeDefaults>
    <o:shapedefaults v:ext="edit" spidmax="2049"/>
  </w:hdrShapeDefaults>
  <w:footnotePr>
    <w:numFmt w:val="chicago"/>
    <w:numRestart w:val="eachPage"/>
    <w:footnote w:id="-1"/>
    <w:footnote w:id="0"/>
    <w:footnote w:id="1"/>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F14"/>
    <w:rsid w:val="00000EDE"/>
    <w:rsid w:val="000012A3"/>
    <w:rsid w:val="00001E16"/>
    <w:rsid w:val="00001E4E"/>
    <w:rsid w:val="00002084"/>
    <w:rsid w:val="00002399"/>
    <w:rsid w:val="0000290F"/>
    <w:rsid w:val="00002916"/>
    <w:rsid w:val="00002AB0"/>
    <w:rsid w:val="00002C9E"/>
    <w:rsid w:val="00003300"/>
    <w:rsid w:val="0000337B"/>
    <w:rsid w:val="00003D27"/>
    <w:rsid w:val="00003EF6"/>
    <w:rsid w:val="000040C0"/>
    <w:rsid w:val="00004149"/>
    <w:rsid w:val="000043CA"/>
    <w:rsid w:val="00004CCB"/>
    <w:rsid w:val="00004EB7"/>
    <w:rsid w:val="000050E2"/>
    <w:rsid w:val="00005B15"/>
    <w:rsid w:val="00005C4F"/>
    <w:rsid w:val="00005F5F"/>
    <w:rsid w:val="00006053"/>
    <w:rsid w:val="00006076"/>
    <w:rsid w:val="00006439"/>
    <w:rsid w:val="00006C90"/>
    <w:rsid w:val="00007169"/>
    <w:rsid w:val="000072D9"/>
    <w:rsid w:val="000074C0"/>
    <w:rsid w:val="00007A73"/>
    <w:rsid w:val="00007D61"/>
    <w:rsid w:val="00010714"/>
    <w:rsid w:val="00010E89"/>
    <w:rsid w:val="00011C1A"/>
    <w:rsid w:val="00011FB9"/>
    <w:rsid w:val="000124FB"/>
    <w:rsid w:val="0001288C"/>
    <w:rsid w:val="00013039"/>
    <w:rsid w:val="000133A8"/>
    <w:rsid w:val="0001375A"/>
    <w:rsid w:val="00013B04"/>
    <w:rsid w:val="00013FDA"/>
    <w:rsid w:val="00013FEF"/>
    <w:rsid w:val="00014AD7"/>
    <w:rsid w:val="000154A6"/>
    <w:rsid w:val="000155A5"/>
    <w:rsid w:val="00015CA3"/>
    <w:rsid w:val="00016EEB"/>
    <w:rsid w:val="00020294"/>
    <w:rsid w:val="000205AD"/>
    <w:rsid w:val="00021314"/>
    <w:rsid w:val="0002190A"/>
    <w:rsid w:val="0002196E"/>
    <w:rsid w:val="00021DFE"/>
    <w:rsid w:val="00022DE3"/>
    <w:rsid w:val="00024763"/>
    <w:rsid w:val="0002477C"/>
    <w:rsid w:val="000250D0"/>
    <w:rsid w:val="00025430"/>
    <w:rsid w:val="000254DB"/>
    <w:rsid w:val="00025DA6"/>
    <w:rsid w:val="00026566"/>
    <w:rsid w:val="000266FD"/>
    <w:rsid w:val="00027880"/>
    <w:rsid w:val="0003025D"/>
    <w:rsid w:val="00031C41"/>
    <w:rsid w:val="00031DA3"/>
    <w:rsid w:val="00031DE8"/>
    <w:rsid w:val="000330F4"/>
    <w:rsid w:val="00034A93"/>
    <w:rsid w:val="000350DB"/>
    <w:rsid w:val="0003548E"/>
    <w:rsid w:val="00035938"/>
    <w:rsid w:val="00035CCF"/>
    <w:rsid w:val="0003789F"/>
    <w:rsid w:val="00037971"/>
    <w:rsid w:val="000416A4"/>
    <w:rsid w:val="000418BD"/>
    <w:rsid w:val="00041AA8"/>
    <w:rsid w:val="00042314"/>
    <w:rsid w:val="00042DBD"/>
    <w:rsid w:val="00043055"/>
    <w:rsid w:val="000432EA"/>
    <w:rsid w:val="00043557"/>
    <w:rsid w:val="000440B9"/>
    <w:rsid w:val="00044CF8"/>
    <w:rsid w:val="00044FA5"/>
    <w:rsid w:val="00044FE6"/>
    <w:rsid w:val="00045631"/>
    <w:rsid w:val="0004568B"/>
    <w:rsid w:val="000457C6"/>
    <w:rsid w:val="00046C14"/>
    <w:rsid w:val="0004760F"/>
    <w:rsid w:val="000477BA"/>
    <w:rsid w:val="00047A73"/>
    <w:rsid w:val="00050405"/>
    <w:rsid w:val="000508F5"/>
    <w:rsid w:val="00050AEE"/>
    <w:rsid w:val="00050B28"/>
    <w:rsid w:val="00050B88"/>
    <w:rsid w:val="00051424"/>
    <w:rsid w:val="00051670"/>
    <w:rsid w:val="0005226D"/>
    <w:rsid w:val="0005249C"/>
    <w:rsid w:val="00052E5F"/>
    <w:rsid w:val="00053D93"/>
    <w:rsid w:val="0005401E"/>
    <w:rsid w:val="00055114"/>
    <w:rsid w:val="000555C2"/>
    <w:rsid w:val="00055B1B"/>
    <w:rsid w:val="0005602D"/>
    <w:rsid w:val="000561CF"/>
    <w:rsid w:val="00057036"/>
    <w:rsid w:val="0005712C"/>
    <w:rsid w:val="00057591"/>
    <w:rsid w:val="00057632"/>
    <w:rsid w:val="00060578"/>
    <w:rsid w:val="00061137"/>
    <w:rsid w:val="0006131E"/>
    <w:rsid w:val="000625BB"/>
    <w:rsid w:val="00062886"/>
    <w:rsid w:val="00063217"/>
    <w:rsid w:val="000636B8"/>
    <w:rsid w:val="00064BEC"/>
    <w:rsid w:val="00065567"/>
    <w:rsid w:val="00065B28"/>
    <w:rsid w:val="00065C4E"/>
    <w:rsid w:val="000660B8"/>
    <w:rsid w:val="00066140"/>
    <w:rsid w:val="0006737E"/>
    <w:rsid w:val="00067653"/>
    <w:rsid w:val="000700A9"/>
    <w:rsid w:val="00070465"/>
    <w:rsid w:val="00070ED8"/>
    <w:rsid w:val="00071D7E"/>
    <w:rsid w:val="00072538"/>
    <w:rsid w:val="00072FBD"/>
    <w:rsid w:val="00073352"/>
    <w:rsid w:val="000733E4"/>
    <w:rsid w:val="000737DD"/>
    <w:rsid w:val="00073806"/>
    <w:rsid w:val="00073AD5"/>
    <w:rsid w:val="00074142"/>
    <w:rsid w:val="000741BE"/>
    <w:rsid w:val="00074286"/>
    <w:rsid w:val="000742D7"/>
    <w:rsid w:val="00074D71"/>
    <w:rsid w:val="00075DBD"/>
    <w:rsid w:val="00076488"/>
    <w:rsid w:val="00076BFF"/>
    <w:rsid w:val="00076DF0"/>
    <w:rsid w:val="000777E5"/>
    <w:rsid w:val="00077853"/>
    <w:rsid w:val="00077CBB"/>
    <w:rsid w:val="000818AB"/>
    <w:rsid w:val="00082CC4"/>
    <w:rsid w:val="0008351C"/>
    <w:rsid w:val="00083900"/>
    <w:rsid w:val="000846D8"/>
    <w:rsid w:val="0008485B"/>
    <w:rsid w:val="00084A10"/>
    <w:rsid w:val="000855C0"/>
    <w:rsid w:val="00086B2D"/>
    <w:rsid w:val="00090517"/>
    <w:rsid w:val="0009098A"/>
    <w:rsid w:val="00090DE5"/>
    <w:rsid w:val="0009137F"/>
    <w:rsid w:val="00091579"/>
    <w:rsid w:val="00091A09"/>
    <w:rsid w:val="00091CF0"/>
    <w:rsid w:val="000933C6"/>
    <w:rsid w:val="0009364B"/>
    <w:rsid w:val="000940E2"/>
    <w:rsid w:val="00094120"/>
    <w:rsid w:val="00094143"/>
    <w:rsid w:val="00094446"/>
    <w:rsid w:val="00094471"/>
    <w:rsid w:val="00094A0E"/>
    <w:rsid w:val="00094CEA"/>
    <w:rsid w:val="00094EF6"/>
    <w:rsid w:val="0009580D"/>
    <w:rsid w:val="00095B17"/>
    <w:rsid w:val="00095FAB"/>
    <w:rsid w:val="0009625F"/>
    <w:rsid w:val="000965F0"/>
    <w:rsid w:val="00097128"/>
    <w:rsid w:val="00097D3A"/>
    <w:rsid w:val="000A105B"/>
    <w:rsid w:val="000A129C"/>
    <w:rsid w:val="000A16BE"/>
    <w:rsid w:val="000A38E3"/>
    <w:rsid w:val="000A3C3F"/>
    <w:rsid w:val="000A46C8"/>
    <w:rsid w:val="000A507B"/>
    <w:rsid w:val="000A5622"/>
    <w:rsid w:val="000A5715"/>
    <w:rsid w:val="000A6E49"/>
    <w:rsid w:val="000A6EAE"/>
    <w:rsid w:val="000A7123"/>
    <w:rsid w:val="000A7FF5"/>
    <w:rsid w:val="000B02CB"/>
    <w:rsid w:val="000B037E"/>
    <w:rsid w:val="000B0940"/>
    <w:rsid w:val="000B1650"/>
    <w:rsid w:val="000B1E3D"/>
    <w:rsid w:val="000B318F"/>
    <w:rsid w:val="000B3211"/>
    <w:rsid w:val="000B3533"/>
    <w:rsid w:val="000B4543"/>
    <w:rsid w:val="000B48E4"/>
    <w:rsid w:val="000B4A8D"/>
    <w:rsid w:val="000B4F94"/>
    <w:rsid w:val="000B4FF3"/>
    <w:rsid w:val="000B6915"/>
    <w:rsid w:val="000B6DDC"/>
    <w:rsid w:val="000C02D7"/>
    <w:rsid w:val="000C0730"/>
    <w:rsid w:val="000C0811"/>
    <w:rsid w:val="000C09D8"/>
    <w:rsid w:val="000C109D"/>
    <w:rsid w:val="000C16B9"/>
    <w:rsid w:val="000C1F8D"/>
    <w:rsid w:val="000C2EEC"/>
    <w:rsid w:val="000C33AD"/>
    <w:rsid w:val="000C3CE2"/>
    <w:rsid w:val="000C50D7"/>
    <w:rsid w:val="000C50E8"/>
    <w:rsid w:val="000C57A3"/>
    <w:rsid w:val="000C5B07"/>
    <w:rsid w:val="000C6190"/>
    <w:rsid w:val="000C6757"/>
    <w:rsid w:val="000C6E22"/>
    <w:rsid w:val="000C7430"/>
    <w:rsid w:val="000C7F14"/>
    <w:rsid w:val="000C7F41"/>
    <w:rsid w:val="000D0745"/>
    <w:rsid w:val="000D08AA"/>
    <w:rsid w:val="000D096F"/>
    <w:rsid w:val="000D0C5F"/>
    <w:rsid w:val="000D1030"/>
    <w:rsid w:val="000D14C2"/>
    <w:rsid w:val="000D1597"/>
    <w:rsid w:val="000D1C62"/>
    <w:rsid w:val="000D21DA"/>
    <w:rsid w:val="000D25AF"/>
    <w:rsid w:val="000D281E"/>
    <w:rsid w:val="000D2D25"/>
    <w:rsid w:val="000D2F45"/>
    <w:rsid w:val="000D3448"/>
    <w:rsid w:val="000D344E"/>
    <w:rsid w:val="000D43B8"/>
    <w:rsid w:val="000D50EB"/>
    <w:rsid w:val="000D51B4"/>
    <w:rsid w:val="000D5884"/>
    <w:rsid w:val="000D5E13"/>
    <w:rsid w:val="000D69B4"/>
    <w:rsid w:val="000D6EF9"/>
    <w:rsid w:val="000D6F60"/>
    <w:rsid w:val="000D717B"/>
    <w:rsid w:val="000D753D"/>
    <w:rsid w:val="000D78B6"/>
    <w:rsid w:val="000E0834"/>
    <w:rsid w:val="000E0BBD"/>
    <w:rsid w:val="000E0CF5"/>
    <w:rsid w:val="000E138C"/>
    <w:rsid w:val="000E1562"/>
    <w:rsid w:val="000E1FF5"/>
    <w:rsid w:val="000E2609"/>
    <w:rsid w:val="000E2614"/>
    <w:rsid w:val="000E28E6"/>
    <w:rsid w:val="000E31A2"/>
    <w:rsid w:val="000E3299"/>
    <w:rsid w:val="000E3D6A"/>
    <w:rsid w:val="000E4317"/>
    <w:rsid w:val="000E4497"/>
    <w:rsid w:val="000E4B1A"/>
    <w:rsid w:val="000E5069"/>
    <w:rsid w:val="000E54FB"/>
    <w:rsid w:val="000E5DD5"/>
    <w:rsid w:val="000E6EA7"/>
    <w:rsid w:val="000E6EAE"/>
    <w:rsid w:val="000E747D"/>
    <w:rsid w:val="000E7538"/>
    <w:rsid w:val="000F0827"/>
    <w:rsid w:val="000F12A1"/>
    <w:rsid w:val="000F3ECE"/>
    <w:rsid w:val="000F4008"/>
    <w:rsid w:val="000F4904"/>
    <w:rsid w:val="000F4DE6"/>
    <w:rsid w:val="000F4DF5"/>
    <w:rsid w:val="000F51EC"/>
    <w:rsid w:val="000F551A"/>
    <w:rsid w:val="000F5611"/>
    <w:rsid w:val="000F5EC1"/>
    <w:rsid w:val="000F6275"/>
    <w:rsid w:val="000F6383"/>
    <w:rsid w:val="000F6392"/>
    <w:rsid w:val="000F710D"/>
    <w:rsid w:val="000F7E59"/>
    <w:rsid w:val="0010028A"/>
    <w:rsid w:val="00102B29"/>
    <w:rsid w:val="00102FCD"/>
    <w:rsid w:val="0010464A"/>
    <w:rsid w:val="00105306"/>
    <w:rsid w:val="00105546"/>
    <w:rsid w:val="00106417"/>
    <w:rsid w:val="00106455"/>
    <w:rsid w:val="001064F7"/>
    <w:rsid w:val="00107846"/>
    <w:rsid w:val="00107FD6"/>
    <w:rsid w:val="001102D0"/>
    <w:rsid w:val="001103F3"/>
    <w:rsid w:val="00110F57"/>
    <w:rsid w:val="001116A6"/>
    <w:rsid w:val="001119E6"/>
    <w:rsid w:val="001122C1"/>
    <w:rsid w:val="001126D0"/>
    <w:rsid w:val="0011275B"/>
    <w:rsid w:val="00112820"/>
    <w:rsid w:val="00112FAA"/>
    <w:rsid w:val="00113637"/>
    <w:rsid w:val="0011368A"/>
    <w:rsid w:val="00113903"/>
    <w:rsid w:val="00113F18"/>
    <w:rsid w:val="00115D75"/>
    <w:rsid w:val="001163E4"/>
    <w:rsid w:val="00116EF3"/>
    <w:rsid w:val="001177E3"/>
    <w:rsid w:val="001179AF"/>
    <w:rsid w:val="00117CAA"/>
    <w:rsid w:val="0012011E"/>
    <w:rsid w:val="00120A3B"/>
    <w:rsid w:val="0012175B"/>
    <w:rsid w:val="001226E4"/>
    <w:rsid w:val="00123A5A"/>
    <w:rsid w:val="00124943"/>
    <w:rsid w:val="00124979"/>
    <w:rsid w:val="0012519C"/>
    <w:rsid w:val="00125A43"/>
    <w:rsid w:val="00125BD8"/>
    <w:rsid w:val="00125D30"/>
    <w:rsid w:val="001267A2"/>
    <w:rsid w:val="0012693E"/>
    <w:rsid w:val="00126A78"/>
    <w:rsid w:val="00126CB3"/>
    <w:rsid w:val="00126E4B"/>
    <w:rsid w:val="00126ED3"/>
    <w:rsid w:val="001275F5"/>
    <w:rsid w:val="001279E8"/>
    <w:rsid w:val="001301B2"/>
    <w:rsid w:val="001305E2"/>
    <w:rsid w:val="00131885"/>
    <w:rsid w:val="00132BD6"/>
    <w:rsid w:val="00132F75"/>
    <w:rsid w:val="00134207"/>
    <w:rsid w:val="001352C8"/>
    <w:rsid w:val="001356B0"/>
    <w:rsid w:val="0013586C"/>
    <w:rsid w:val="00135E29"/>
    <w:rsid w:val="001364DF"/>
    <w:rsid w:val="00136680"/>
    <w:rsid w:val="00136A96"/>
    <w:rsid w:val="00136DDF"/>
    <w:rsid w:val="00137185"/>
    <w:rsid w:val="00137943"/>
    <w:rsid w:val="001379F9"/>
    <w:rsid w:val="00140858"/>
    <w:rsid w:val="00140988"/>
    <w:rsid w:val="001409B1"/>
    <w:rsid w:val="00140B57"/>
    <w:rsid w:val="001419C6"/>
    <w:rsid w:val="00142917"/>
    <w:rsid w:val="00142920"/>
    <w:rsid w:val="00143AF9"/>
    <w:rsid w:val="00143F58"/>
    <w:rsid w:val="001441A2"/>
    <w:rsid w:val="0014638B"/>
    <w:rsid w:val="001465C0"/>
    <w:rsid w:val="00146F96"/>
    <w:rsid w:val="00146FD8"/>
    <w:rsid w:val="00147CD4"/>
    <w:rsid w:val="0015022A"/>
    <w:rsid w:val="00150230"/>
    <w:rsid w:val="00150C58"/>
    <w:rsid w:val="00150C7C"/>
    <w:rsid w:val="001534C6"/>
    <w:rsid w:val="00153BA2"/>
    <w:rsid w:val="001547A7"/>
    <w:rsid w:val="001548C2"/>
    <w:rsid w:val="00155043"/>
    <w:rsid w:val="00155500"/>
    <w:rsid w:val="0015556B"/>
    <w:rsid w:val="00155F5B"/>
    <w:rsid w:val="00156449"/>
    <w:rsid w:val="0015658D"/>
    <w:rsid w:val="00156632"/>
    <w:rsid w:val="00156794"/>
    <w:rsid w:val="00156AED"/>
    <w:rsid w:val="00156CAD"/>
    <w:rsid w:val="0015744B"/>
    <w:rsid w:val="00157B81"/>
    <w:rsid w:val="001607F2"/>
    <w:rsid w:val="00161174"/>
    <w:rsid w:val="00161747"/>
    <w:rsid w:val="00162F77"/>
    <w:rsid w:val="001630CC"/>
    <w:rsid w:val="001634D2"/>
    <w:rsid w:val="00163EA0"/>
    <w:rsid w:val="001648EB"/>
    <w:rsid w:val="00165AAB"/>
    <w:rsid w:val="00166011"/>
    <w:rsid w:val="0016622C"/>
    <w:rsid w:val="0016636F"/>
    <w:rsid w:val="00167064"/>
    <w:rsid w:val="00167D21"/>
    <w:rsid w:val="0017010F"/>
    <w:rsid w:val="001701F5"/>
    <w:rsid w:val="00170568"/>
    <w:rsid w:val="00170835"/>
    <w:rsid w:val="00170D39"/>
    <w:rsid w:val="001710BB"/>
    <w:rsid w:val="001713F5"/>
    <w:rsid w:val="0017146E"/>
    <w:rsid w:val="00171583"/>
    <w:rsid w:val="001716C5"/>
    <w:rsid w:val="00171EDA"/>
    <w:rsid w:val="001725BA"/>
    <w:rsid w:val="001727F3"/>
    <w:rsid w:val="00172D8C"/>
    <w:rsid w:val="001733BA"/>
    <w:rsid w:val="00173495"/>
    <w:rsid w:val="00173C46"/>
    <w:rsid w:val="001744B9"/>
    <w:rsid w:val="0017509E"/>
    <w:rsid w:val="00175AA0"/>
    <w:rsid w:val="001772DA"/>
    <w:rsid w:val="0017743F"/>
    <w:rsid w:val="001776E7"/>
    <w:rsid w:val="0018011B"/>
    <w:rsid w:val="0018057B"/>
    <w:rsid w:val="001809D0"/>
    <w:rsid w:val="001809D4"/>
    <w:rsid w:val="00180D05"/>
    <w:rsid w:val="00182867"/>
    <w:rsid w:val="00182D21"/>
    <w:rsid w:val="0018346E"/>
    <w:rsid w:val="00183CB9"/>
    <w:rsid w:val="00183FE8"/>
    <w:rsid w:val="00184812"/>
    <w:rsid w:val="001849D9"/>
    <w:rsid w:val="00184C69"/>
    <w:rsid w:val="00184F8F"/>
    <w:rsid w:val="001851C3"/>
    <w:rsid w:val="0018520E"/>
    <w:rsid w:val="00185966"/>
    <w:rsid w:val="00185B07"/>
    <w:rsid w:val="00186270"/>
    <w:rsid w:val="00186562"/>
    <w:rsid w:val="00186AE6"/>
    <w:rsid w:val="00186F72"/>
    <w:rsid w:val="00187CBD"/>
    <w:rsid w:val="00187D86"/>
    <w:rsid w:val="00190A56"/>
    <w:rsid w:val="00190E26"/>
    <w:rsid w:val="00191822"/>
    <w:rsid w:val="001918F1"/>
    <w:rsid w:val="00191D85"/>
    <w:rsid w:val="001921B6"/>
    <w:rsid w:val="00192267"/>
    <w:rsid w:val="001925E1"/>
    <w:rsid w:val="00192662"/>
    <w:rsid w:val="00192CC5"/>
    <w:rsid w:val="00193BF6"/>
    <w:rsid w:val="0019451A"/>
    <w:rsid w:val="00195465"/>
    <w:rsid w:val="001960F0"/>
    <w:rsid w:val="001961B3"/>
    <w:rsid w:val="001963A0"/>
    <w:rsid w:val="001969CC"/>
    <w:rsid w:val="00196C7D"/>
    <w:rsid w:val="00196C8B"/>
    <w:rsid w:val="00196E1B"/>
    <w:rsid w:val="00197D8C"/>
    <w:rsid w:val="00197EA4"/>
    <w:rsid w:val="001A00B9"/>
    <w:rsid w:val="001A0CCF"/>
    <w:rsid w:val="001A1559"/>
    <w:rsid w:val="001A2215"/>
    <w:rsid w:val="001A362C"/>
    <w:rsid w:val="001A397A"/>
    <w:rsid w:val="001A3D03"/>
    <w:rsid w:val="001A3FD7"/>
    <w:rsid w:val="001A5068"/>
    <w:rsid w:val="001A5589"/>
    <w:rsid w:val="001A5AA3"/>
    <w:rsid w:val="001A6265"/>
    <w:rsid w:val="001A627A"/>
    <w:rsid w:val="001A6B98"/>
    <w:rsid w:val="001A6BA4"/>
    <w:rsid w:val="001A71D6"/>
    <w:rsid w:val="001A7526"/>
    <w:rsid w:val="001B1025"/>
    <w:rsid w:val="001B20F5"/>
    <w:rsid w:val="001B226E"/>
    <w:rsid w:val="001B27D4"/>
    <w:rsid w:val="001B2B7D"/>
    <w:rsid w:val="001B35E6"/>
    <w:rsid w:val="001B376E"/>
    <w:rsid w:val="001B39DB"/>
    <w:rsid w:val="001B3BCE"/>
    <w:rsid w:val="001B3D77"/>
    <w:rsid w:val="001B3DEC"/>
    <w:rsid w:val="001B4A6C"/>
    <w:rsid w:val="001B55DF"/>
    <w:rsid w:val="001B55E0"/>
    <w:rsid w:val="001B6480"/>
    <w:rsid w:val="001B64E5"/>
    <w:rsid w:val="001B74CE"/>
    <w:rsid w:val="001C03D1"/>
    <w:rsid w:val="001C0B77"/>
    <w:rsid w:val="001C1C01"/>
    <w:rsid w:val="001C1C78"/>
    <w:rsid w:val="001C2BF4"/>
    <w:rsid w:val="001C2D23"/>
    <w:rsid w:val="001C2FBA"/>
    <w:rsid w:val="001C344C"/>
    <w:rsid w:val="001C403A"/>
    <w:rsid w:val="001C450F"/>
    <w:rsid w:val="001C4BB0"/>
    <w:rsid w:val="001C591F"/>
    <w:rsid w:val="001C5CCA"/>
    <w:rsid w:val="001C642B"/>
    <w:rsid w:val="001C782C"/>
    <w:rsid w:val="001D02CF"/>
    <w:rsid w:val="001D078E"/>
    <w:rsid w:val="001D0798"/>
    <w:rsid w:val="001D1011"/>
    <w:rsid w:val="001D142A"/>
    <w:rsid w:val="001D172B"/>
    <w:rsid w:val="001D19B5"/>
    <w:rsid w:val="001D2716"/>
    <w:rsid w:val="001D2C08"/>
    <w:rsid w:val="001D3110"/>
    <w:rsid w:val="001D36C8"/>
    <w:rsid w:val="001D3853"/>
    <w:rsid w:val="001D3E3D"/>
    <w:rsid w:val="001D3EF9"/>
    <w:rsid w:val="001D4097"/>
    <w:rsid w:val="001D40A5"/>
    <w:rsid w:val="001D458E"/>
    <w:rsid w:val="001D4599"/>
    <w:rsid w:val="001D48CD"/>
    <w:rsid w:val="001D4B99"/>
    <w:rsid w:val="001D55C2"/>
    <w:rsid w:val="001D5C13"/>
    <w:rsid w:val="001D5D47"/>
    <w:rsid w:val="001D5EF7"/>
    <w:rsid w:val="001D5F1A"/>
    <w:rsid w:val="001D6050"/>
    <w:rsid w:val="001D6539"/>
    <w:rsid w:val="001D6AA7"/>
    <w:rsid w:val="001D6D03"/>
    <w:rsid w:val="001D7265"/>
    <w:rsid w:val="001D736A"/>
    <w:rsid w:val="001D789D"/>
    <w:rsid w:val="001E0917"/>
    <w:rsid w:val="001E0C49"/>
    <w:rsid w:val="001E0C6C"/>
    <w:rsid w:val="001E0DAC"/>
    <w:rsid w:val="001E1C1F"/>
    <w:rsid w:val="001E3EDF"/>
    <w:rsid w:val="001E41BC"/>
    <w:rsid w:val="001E4B12"/>
    <w:rsid w:val="001E5320"/>
    <w:rsid w:val="001E5586"/>
    <w:rsid w:val="001E5DF4"/>
    <w:rsid w:val="001E6399"/>
    <w:rsid w:val="001E68EB"/>
    <w:rsid w:val="001E6C25"/>
    <w:rsid w:val="001E72ED"/>
    <w:rsid w:val="001E79FA"/>
    <w:rsid w:val="001F0ED4"/>
    <w:rsid w:val="001F124D"/>
    <w:rsid w:val="001F2594"/>
    <w:rsid w:val="001F27CF"/>
    <w:rsid w:val="001F3015"/>
    <w:rsid w:val="001F3B0F"/>
    <w:rsid w:val="001F3B20"/>
    <w:rsid w:val="001F45C0"/>
    <w:rsid w:val="001F5215"/>
    <w:rsid w:val="001F52EB"/>
    <w:rsid w:val="001F54B3"/>
    <w:rsid w:val="001F55D7"/>
    <w:rsid w:val="001F6921"/>
    <w:rsid w:val="001F69A1"/>
    <w:rsid w:val="001F6BF6"/>
    <w:rsid w:val="001F7853"/>
    <w:rsid w:val="001F7972"/>
    <w:rsid w:val="001F7FC4"/>
    <w:rsid w:val="0020058D"/>
    <w:rsid w:val="002005E7"/>
    <w:rsid w:val="00200DA5"/>
    <w:rsid w:val="0020123C"/>
    <w:rsid w:val="00201959"/>
    <w:rsid w:val="00201D37"/>
    <w:rsid w:val="00201EAA"/>
    <w:rsid w:val="0020285C"/>
    <w:rsid w:val="00202C1A"/>
    <w:rsid w:val="00203109"/>
    <w:rsid w:val="0020357E"/>
    <w:rsid w:val="002035D2"/>
    <w:rsid w:val="00203B3D"/>
    <w:rsid w:val="00203BDB"/>
    <w:rsid w:val="00203F93"/>
    <w:rsid w:val="002047F5"/>
    <w:rsid w:val="00204819"/>
    <w:rsid w:val="00204D21"/>
    <w:rsid w:val="00205500"/>
    <w:rsid w:val="002056AA"/>
    <w:rsid w:val="002056BB"/>
    <w:rsid w:val="00205E92"/>
    <w:rsid w:val="002064FF"/>
    <w:rsid w:val="00206709"/>
    <w:rsid w:val="00206F24"/>
    <w:rsid w:val="00206FB3"/>
    <w:rsid w:val="00207082"/>
    <w:rsid w:val="00210341"/>
    <w:rsid w:val="0021036D"/>
    <w:rsid w:val="00210469"/>
    <w:rsid w:val="00210D6D"/>
    <w:rsid w:val="00210DE4"/>
    <w:rsid w:val="00211293"/>
    <w:rsid w:val="00211308"/>
    <w:rsid w:val="00211747"/>
    <w:rsid w:val="00211F01"/>
    <w:rsid w:val="00212132"/>
    <w:rsid w:val="0021288E"/>
    <w:rsid w:val="00212E35"/>
    <w:rsid w:val="00212F16"/>
    <w:rsid w:val="00213D96"/>
    <w:rsid w:val="0021471B"/>
    <w:rsid w:val="002153E7"/>
    <w:rsid w:val="00216D94"/>
    <w:rsid w:val="00216DBA"/>
    <w:rsid w:val="00217117"/>
    <w:rsid w:val="00217E45"/>
    <w:rsid w:val="00217F1D"/>
    <w:rsid w:val="00217FB3"/>
    <w:rsid w:val="00220B4E"/>
    <w:rsid w:val="00221341"/>
    <w:rsid w:val="00221422"/>
    <w:rsid w:val="00221446"/>
    <w:rsid w:val="0022174A"/>
    <w:rsid w:val="00221863"/>
    <w:rsid w:val="002223C5"/>
    <w:rsid w:val="00222770"/>
    <w:rsid w:val="002237E5"/>
    <w:rsid w:val="00223D99"/>
    <w:rsid w:val="00223FF7"/>
    <w:rsid w:val="002241B9"/>
    <w:rsid w:val="00224447"/>
    <w:rsid w:val="002246C9"/>
    <w:rsid w:val="0022494C"/>
    <w:rsid w:val="00224F42"/>
    <w:rsid w:val="00224F63"/>
    <w:rsid w:val="00225473"/>
    <w:rsid w:val="00225696"/>
    <w:rsid w:val="00225D68"/>
    <w:rsid w:val="00226434"/>
    <w:rsid w:val="0022689B"/>
    <w:rsid w:val="00226EE1"/>
    <w:rsid w:val="00227020"/>
    <w:rsid w:val="0022705A"/>
    <w:rsid w:val="00227559"/>
    <w:rsid w:val="00227839"/>
    <w:rsid w:val="00231049"/>
    <w:rsid w:val="0023165C"/>
    <w:rsid w:val="002316CF"/>
    <w:rsid w:val="0023311B"/>
    <w:rsid w:val="00233831"/>
    <w:rsid w:val="00234B9F"/>
    <w:rsid w:val="00234DBB"/>
    <w:rsid w:val="002352D9"/>
    <w:rsid w:val="002359CF"/>
    <w:rsid w:val="00235FEA"/>
    <w:rsid w:val="002360EF"/>
    <w:rsid w:val="002372DA"/>
    <w:rsid w:val="00240125"/>
    <w:rsid w:val="00240EE1"/>
    <w:rsid w:val="002410ED"/>
    <w:rsid w:val="002419DC"/>
    <w:rsid w:val="002421A3"/>
    <w:rsid w:val="002423E9"/>
    <w:rsid w:val="002424A6"/>
    <w:rsid w:val="002424F0"/>
    <w:rsid w:val="00242662"/>
    <w:rsid w:val="002428AB"/>
    <w:rsid w:val="00242A83"/>
    <w:rsid w:val="00243B64"/>
    <w:rsid w:val="00245448"/>
    <w:rsid w:val="00245BBE"/>
    <w:rsid w:val="00246023"/>
    <w:rsid w:val="00246101"/>
    <w:rsid w:val="0024614D"/>
    <w:rsid w:val="00246775"/>
    <w:rsid w:val="00246E41"/>
    <w:rsid w:val="00246ED8"/>
    <w:rsid w:val="0024762B"/>
    <w:rsid w:val="00247D9A"/>
    <w:rsid w:val="00250C1A"/>
    <w:rsid w:val="00251CFD"/>
    <w:rsid w:val="00251D25"/>
    <w:rsid w:val="0025210D"/>
    <w:rsid w:val="002535A8"/>
    <w:rsid w:val="00253624"/>
    <w:rsid w:val="00254596"/>
    <w:rsid w:val="002545FD"/>
    <w:rsid w:val="0025497B"/>
    <w:rsid w:val="00254CDB"/>
    <w:rsid w:val="00254D8A"/>
    <w:rsid w:val="002552F8"/>
    <w:rsid w:val="00255B07"/>
    <w:rsid w:val="00255BA3"/>
    <w:rsid w:val="00256062"/>
    <w:rsid w:val="00260E6C"/>
    <w:rsid w:val="00261434"/>
    <w:rsid w:val="00262241"/>
    <w:rsid w:val="00263D67"/>
    <w:rsid w:val="00263DED"/>
    <w:rsid w:val="00264BB6"/>
    <w:rsid w:val="00264F9D"/>
    <w:rsid w:val="00265008"/>
    <w:rsid w:val="00265279"/>
    <w:rsid w:val="0026541D"/>
    <w:rsid w:val="0026569B"/>
    <w:rsid w:val="00265717"/>
    <w:rsid w:val="0026586F"/>
    <w:rsid w:val="00267B8F"/>
    <w:rsid w:val="002704B4"/>
    <w:rsid w:val="00271228"/>
    <w:rsid w:val="002715FD"/>
    <w:rsid w:val="00271FA6"/>
    <w:rsid w:val="00272021"/>
    <w:rsid w:val="00272F56"/>
    <w:rsid w:val="0027338C"/>
    <w:rsid w:val="0027377A"/>
    <w:rsid w:val="00273B81"/>
    <w:rsid w:val="00273ECD"/>
    <w:rsid w:val="0027427E"/>
    <w:rsid w:val="002744D8"/>
    <w:rsid w:val="002744DC"/>
    <w:rsid w:val="0027699D"/>
    <w:rsid w:val="00277281"/>
    <w:rsid w:val="00277470"/>
    <w:rsid w:val="00280EC9"/>
    <w:rsid w:val="00280F30"/>
    <w:rsid w:val="00281C53"/>
    <w:rsid w:val="00281DE9"/>
    <w:rsid w:val="00282088"/>
    <w:rsid w:val="00282511"/>
    <w:rsid w:val="00283895"/>
    <w:rsid w:val="0028425A"/>
    <w:rsid w:val="00284647"/>
    <w:rsid w:val="00284A2A"/>
    <w:rsid w:val="00284B16"/>
    <w:rsid w:val="0028514C"/>
    <w:rsid w:val="00285E25"/>
    <w:rsid w:val="00286C98"/>
    <w:rsid w:val="00287E02"/>
    <w:rsid w:val="00287F0B"/>
    <w:rsid w:val="002902E3"/>
    <w:rsid w:val="00290C28"/>
    <w:rsid w:val="00291156"/>
    <w:rsid w:val="0029158D"/>
    <w:rsid w:val="00291B47"/>
    <w:rsid w:val="00291D65"/>
    <w:rsid w:val="002920BD"/>
    <w:rsid w:val="00292F94"/>
    <w:rsid w:val="00293026"/>
    <w:rsid w:val="002933CC"/>
    <w:rsid w:val="002936B6"/>
    <w:rsid w:val="00293BA0"/>
    <w:rsid w:val="00293E03"/>
    <w:rsid w:val="002941BD"/>
    <w:rsid w:val="002941E0"/>
    <w:rsid w:val="00294951"/>
    <w:rsid w:val="0029561E"/>
    <w:rsid w:val="002958DC"/>
    <w:rsid w:val="00295D34"/>
    <w:rsid w:val="00296631"/>
    <w:rsid w:val="002976D8"/>
    <w:rsid w:val="00297B7D"/>
    <w:rsid w:val="002A0B49"/>
    <w:rsid w:val="002A1115"/>
    <w:rsid w:val="002A13F5"/>
    <w:rsid w:val="002A1492"/>
    <w:rsid w:val="002A1AF3"/>
    <w:rsid w:val="002A240B"/>
    <w:rsid w:val="002A26CC"/>
    <w:rsid w:val="002A3F78"/>
    <w:rsid w:val="002A4A2C"/>
    <w:rsid w:val="002A4ABC"/>
    <w:rsid w:val="002A54E4"/>
    <w:rsid w:val="002A5BC9"/>
    <w:rsid w:val="002A6CC2"/>
    <w:rsid w:val="002A7A34"/>
    <w:rsid w:val="002A7A80"/>
    <w:rsid w:val="002B0714"/>
    <w:rsid w:val="002B0F56"/>
    <w:rsid w:val="002B102B"/>
    <w:rsid w:val="002B1399"/>
    <w:rsid w:val="002B174E"/>
    <w:rsid w:val="002B1B22"/>
    <w:rsid w:val="002B1F14"/>
    <w:rsid w:val="002B25CE"/>
    <w:rsid w:val="002B328D"/>
    <w:rsid w:val="002B39E3"/>
    <w:rsid w:val="002B3B13"/>
    <w:rsid w:val="002B3B5B"/>
    <w:rsid w:val="002B3F68"/>
    <w:rsid w:val="002B46DE"/>
    <w:rsid w:val="002B46F4"/>
    <w:rsid w:val="002B47B8"/>
    <w:rsid w:val="002B4907"/>
    <w:rsid w:val="002B4CA8"/>
    <w:rsid w:val="002B4D3B"/>
    <w:rsid w:val="002B4D82"/>
    <w:rsid w:val="002B51F4"/>
    <w:rsid w:val="002B5250"/>
    <w:rsid w:val="002B5C55"/>
    <w:rsid w:val="002B6197"/>
    <w:rsid w:val="002B66BF"/>
    <w:rsid w:val="002B6752"/>
    <w:rsid w:val="002B71F4"/>
    <w:rsid w:val="002B7939"/>
    <w:rsid w:val="002C0235"/>
    <w:rsid w:val="002C0B0D"/>
    <w:rsid w:val="002C0CAC"/>
    <w:rsid w:val="002C0CC6"/>
    <w:rsid w:val="002C0FF1"/>
    <w:rsid w:val="002C25A0"/>
    <w:rsid w:val="002C26D1"/>
    <w:rsid w:val="002C27A9"/>
    <w:rsid w:val="002C2857"/>
    <w:rsid w:val="002C3176"/>
    <w:rsid w:val="002C32D4"/>
    <w:rsid w:val="002C358B"/>
    <w:rsid w:val="002C3674"/>
    <w:rsid w:val="002C3B1F"/>
    <w:rsid w:val="002C3B7F"/>
    <w:rsid w:val="002C4209"/>
    <w:rsid w:val="002C47A8"/>
    <w:rsid w:val="002C4850"/>
    <w:rsid w:val="002C49CC"/>
    <w:rsid w:val="002C4AC5"/>
    <w:rsid w:val="002C4DEF"/>
    <w:rsid w:val="002C512F"/>
    <w:rsid w:val="002C56F6"/>
    <w:rsid w:val="002C5B38"/>
    <w:rsid w:val="002C650A"/>
    <w:rsid w:val="002C6746"/>
    <w:rsid w:val="002C695D"/>
    <w:rsid w:val="002C6F74"/>
    <w:rsid w:val="002C7973"/>
    <w:rsid w:val="002D01A7"/>
    <w:rsid w:val="002D0374"/>
    <w:rsid w:val="002D19F4"/>
    <w:rsid w:val="002D1A4C"/>
    <w:rsid w:val="002D1F67"/>
    <w:rsid w:val="002D27E0"/>
    <w:rsid w:val="002D2AEA"/>
    <w:rsid w:val="002D3CDC"/>
    <w:rsid w:val="002D41FE"/>
    <w:rsid w:val="002D4B99"/>
    <w:rsid w:val="002D5554"/>
    <w:rsid w:val="002D5EDE"/>
    <w:rsid w:val="002D6B7F"/>
    <w:rsid w:val="002D6C8F"/>
    <w:rsid w:val="002D6CEE"/>
    <w:rsid w:val="002D795A"/>
    <w:rsid w:val="002D7BCF"/>
    <w:rsid w:val="002D7FCC"/>
    <w:rsid w:val="002E0CE2"/>
    <w:rsid w:val="002E10A3"/>
    <w:rsid w:val="002E11EC"/>
    <w:rsid w:val="002E14AC"/>
    <w:rsid w:val="002E17EC"/>
    <w:rsid w:val="002E25C4"/>
    <w:rsid w:val="002E2E1D"/>
    <w:rsid w:val="002E364E"/>
    <w:rsid w:val="002E3C8A"/>
    <w:rsid w:val="002E53A0"/>
    <w:rsid w:val="002E5D7B"/>
    <w:rsid w:val="002E5DF8"/>
    <w:rsid w:val="002E75EF"/>
    <w:rsid w:val="002F0FD1"/>
    <w:rsid w:val="002F1FD8"/>
    <w:rsid w:val="002F21A5"/>
    <w:rsid w:val="002F28B5"/>
    <w:rsid w:val="002F322D"/>
    <w:rsid w:val="002F37AB"/>
    <w:rsid w:val="002F3A26"/>
    <w:rsid w:val="002F3ABF"/>
    <w:rsid w:val="002F4EA4"/>
    <w:rsid w:val="002F5500"/>
    <w:rsid w:val="002F5E18"/>
    <w:rsid w:val="002F686F"/>
    <w:rsid w:val="002F69D2"/>
    <w:rsid w:val="002F6D2B"/>
    <w:rsid w:val="002F6E53"/>
    <w:rsid w:val="00300ABB"/>
    <w:rsid w:val="00301163"/>
    <w:rsid w:val="003011C0"/>
    <w:rsid w:val="003013AA"/>
    <w:rsid w:val="003015ED"/>
    <w:rsid w:val="00301C10"/>
    <w:rsid w:val="00301D05"/>
    <w:rsid w:val="00302393"/>
    <w:rsid w:val="00302D2D"/>
    <w:rsid w:val="0030310D"/>
    <w:rsid w:val="00303E56"/>
    <w:rsid w:val="0030482F"/>
    <w:rsid w:val="00304CBB"/>
    <w:rsid w:val="00305DD6"/>
    <w:rsid w:val="00305ED0"/>
    <w:rsid w:val="00306145"/>
    <w:rsid w:val="003063F0"/>
    <w:rsid w:val="00306F96"/>
    <w:rsid w:val="00307672"/>
    <w:rsid w:val="00307D36"/>
    <w:rsid w:val="0031005B"/>
    <w:rsid w:val="00310078"/>
    <w:rsid w:val="003113BF"/>
    <w:rsid w:val="00312309"/>
    <w:rsid w:val="00312823"/>
    <w:rsid w:val="00313B2D"/>
    <w:rsid w:val="00313F3B"/>
    <w:rsid w:val="003149E0"/>
    <w:rsid w:val="00314B90"/>
    <w:rsid w:val="00315EB4"/>
    <w:rsid w:val="003161FE"/>
    <w:rsid w:val="003164FE"/>
    <w:rsid w:val="003165FA"/>
    <w:rsid w:val="003167A7"/>
    <w:rsid w:val="00317938"/>
    <w:rsid w:val="0032066B"/>
    <w:rsid w:val="0032078F"/>
    <w:rsid w:val="00320AD6"/>
    <w:rsid w:val="00320BCD"/>
    <w:rsid w:val="00322589"/>
    <w:rsid w:val="0032276B"/>
    <w:rsid w:val="00322889"/>
    <w:rsid w:val="00322925"/>
    <w:rsid w:val="00322E6F"/>
    <w:rsid w:val="003235DB"/>
    <w:rsid w:val="00323AB3"/>
    <w:rsid w:val="00323E8A"/>
    <w:rsid w:val="0032441D"/>
    <w:rsid w:val="00324AA1"/>
    <w:rsid w:val="00325182"/>
    <w:rsid w:val="003257D2"/>
    <w:rsid w:val="00325978"/>
    <w:rsid w:val="00326052"/>
    <w:rsid w:val="0032676A"/>
    <w:rsid w:val="00326B00"/>
    <w:rsid w:val="00331C34"/>
    <w:rsid w:val="00332426"/>
    <w:rsid w:val="0033249A"/>
    <w:rsid w:val="003329F0"/>
    <w:rsid w:val="00332A6B"/>
    <w:rsid w:val="00332C4D"/>
    <w:rsid w:val="00333193"/>
    <w:rsid w:val="00333269"/>
    <w:rsid w:val="00333B35"/>
    <w:rsid w:val="00334430"/>
    <w:rsid w:val="003344E3"/>
    <w:rsid w:val="003356D9"/>
    <w:rsid w:val="00335F4D"/>
    <w:rsid w:val="00336EE7"/>
    <w:rsid w:val="00337060"/>
    <w:rsid w:val="003379CE"/>
    <w:rsid w:val="00337B5C"/>
    <w:rsid w:val="00337F3C"/>
    <w:rsid w:val="0034014D"/>
    <w:rsid w:val="003407DA"/>
    <w:rsid w:val="00340819"/>
    <w:rsid w:val="00340B67"/>
    <w:rsid w:val="00340CD7"/>
    <w:rsid w:val="00341A15"/>
    <w:rsid w:val="0034254C"/>
    <w:rsid w:val="003425CB"/>
    <w:rsid w:val="0034285B"/>
    <w:rsid w:val="003433F2"/>
    <w:rsid w:val="0034343B"/>
    <w:rsid w:val="0034356D"/>
    <w:rsid w:val="00343655"/>
    <w:rsid w:val="003437DE"/>
    <w:rsid w:val="00343B68"/>
    <w:rsid w:val="00344530"/>
    <w:rsid w:val="0034463A"/>
    <w:rsid w:val="00344CEA"/>
    <w:rsid w:val="00344FC0"/>
    <w:rsid w:val="003452F2"/>
    <w:rsid w:val="003453B8"/>
    <w:rsid w:val="003454DF"/>
    <w:rsid w:val="0034604A"/>
    <w:rsid w:val="00346CD0"/>
    <w:rsid w:val="00346DC8"/>
    <w:rsid w:val="00346ED0"/>
    <w:rsid w:val="00346F95"/>
    <w:rsid w:val="00350033"/>
    <w:rsid w:val="00350207"/>
    <w:rsid w:val="0035025C"/>
    <w:rsid w:val="00350339"/>
    <w:rsid w:val="003507E1"/>
    <w:rsid w:val="003508EA"/>
    <w:rsid w:val="00351365"/>
    <w:rsid w:val="00351616"/>
    <w:rsid w:val="00351E85"/>
    <w:rsid w:val="00352189"/>
    <w:rsid w:val="0035243D"/>
    <w:rsid w:val="00352B74"/>
    <w:rsid w:val="00352C7E"/>
    <w:rsid w:val="0035385A"/>
    <w:rsid w:val="003538D6"/>
    <w:rsid w:val="00353D40"/>
    <w:rsid w:val="00353EC3"/>
    <w:rsid w:val="0035444F"/>
    <w:rsid w:val="00354A93"/>
    <w:rsid w:val="00355303"/>
    <w:rsid w:val="003555B4"/>
    <w:rsid w:val="00355624"/>
    <w:rsid w:val="003557EF"/>
    <w:rsid w:val="00355B44"/>
    <w:rsid w:val="003564DD"/>
    <w:rsid w:val="003567DD"/>
    <w:rsid w:val="00356EF9"/>
    <w:rsid w:val="00356F4A"/>
    <w:rsid w:val="003576B1"/>
    <w:rsid w:val="00357999"/>
    <w:rsid w:val="00357D5A"/>
    <w:rsid w:val="00357DA3"/>
    <w:rsid w:val="003606CA"/>
    <w:rsid w:val="00360758"/>
    <w:rsid w:val="003607FB"/>
    <w:rsid w:val="00360872"/>
    <w:rsid w:val="0036246F"/>
    <w:rsid w:val="00362578"/>
    <w:rsid w:val="00362C39"/>
    <w:rsid w:val="00362E88"/>
    <w:rsid w:val="003642BF"/>
    <w:rsid w:val="00364431"/>
    <w:rsid w:val="003644F9"/>
    <w:rsid w:val="00364727"/>
    <w:rsid w:val="00364972"/>
    <w:rsid w:val="00364B22"/>
    <w:rsid w:val="00364DE6"/>
    <w:rsid w:val="003650B7"/>
    <w:rsid w:val="00365408"/>
    <w:rsid w:val="003655F9"/>
    <w:rsid w:val="00365E8D"/>
    <w:rsid w:val="00366899"/>
    <w:rsid w:val="00370020"/>
    <w:rsid w:val="003711AE"/>
    <w:rsid w:val="003723EF"/>
    <w:rsid w:val="0037243C"/>
    <w:rsid w:val="00372A87"/>
    <w:rsid w:val="00372B50"/>
    <w:rsid w:val="0037315A"/>
    <w:rsid w:val="00373EF7"/>
    <w:rsid w:val="00374CCE"/>
    <w:rsid w:val="00374DC3"/>
    <w:rsid w:val="00375B11"/>
    <w:rsid w:val="00375C31"/>
    <w:rsid w:val="00375F45"/>
    <w:rsid w:val="0037634C"/>
    <w:rsid w:val="003769E3"/>
    <w:rsid w:val="00377608"/>
    <w:rsid w:val="00377637"/>
    <w:rsid w:val="00377A79"/>
    <w:rsid w:val="00380925"/>
    <w:rsid w:val="00380DF0"/>
    <w:rsid w:val="00380E31"/>
    <w:rsid w:val="00380EAD"/>
    <w:rsid w:val="00381C52"/>
    <w:rsid w:val="0038225A"/>
    <w:rsid w:val="0038246F"/>
    <w:rsid w:val="003824BC"/>
    <w:rsid w:val="0038284B"/>
    <w:rsid w:val="00382911"/>
    <w:rsid w:val="0038359E"/>
    <w:rsid w:val="00383DB6"/>
    <w:rsid w:val="003842F9"/>
    <w:rsid w:val="003844D1"/>
    <w:rsid w:val="003844E4"/>
    <w:rsid w:val="0038523B"/>
    <w:rsid w:val="003855C8"/>
    <w:rsid w:val="00385909"/>
    <w:rsid w:val="00386267"/>
    <w:rsid w:val="003864CC"/>
    <w:rsid w:val="0038752E"/>
    <w:rsid w:val="00387604"/>
    <w:rsid w:val="00387AC3"/>
    <w:rsid w:val="00387C82"/>
    <w:rsid w:val="00387EEA"/>
    <w:rsid w:val="003907A2"/>
    <w:rsid w:val="00390989"/>
    <w:rsid w:val="003911D0"/>
    <w:rsid w:val="003914AA"/>
    <w:rsid w:val="00391BA4"/>
    <w:rsid w:val="003922BA"/>
    <w:rsid w:val="003927B5"/>
    <w:rsid w:val="00393153"/>
    <w:rsid w:val="003934AB"/>
    <w:rsid w:val="00394CE4"/>
    <w:rsid w:val="00394D66"/>
    <w:rsid w:val="00395F55"/>
    <w:rsid w:val="00396E91"/>
    <w:rsid w:val="00397738"/>
    <w:rsid w:val="0039782A"/>
    <w:rsid w:val="00397F25"/>
    <w:rsid w:val="003A01CF"/>
    <w:rsid w:val="003A1067"/>
    <w:rsid w:val="003A25AF"/>
    <w:rsid w:val="003A2DD4"/>
    <w:rsid w:val="003A2F74"/>
    <w:rsid w:val="003A31A5"/>
    <w:rsid w:val="003A3987"/>
    <w:rsid w:val="003A3EAC"/>
    <w:rsid w:val="003A3EC3"/>
    <w:rsid w:val="003A428A"/>
    <w:rsid w:val="003A4997"/>
    <w:rsid w:val="003A569A"/>
    <w:rsid w:val="003A62F8"/>
    <w:rsid w:val="003A6785"/>
    <w:rsid w:val="003A6A14"/>
    <w:rsid w:val="003A6ABE"/>
    <w:rsid w:val="003A6FD4"/>
    <w:rsid w:val="003A73C3"/>
    <w:rsid w:val="003A77E4"/>
    <w:rsid w:val="003B0149"/>
    <w:rsid w:val="003B024F"/>
    <w:rsid w:val="003B0B8A"/>
    <w:rsid w:val="003B1FD8"/>
    <w:rsid w:val="003B2A41"/>
    <w:rsid w:val="003B2AE4"/>
    <w:rsid w:val="003B2BDC"/>
    <w:rsid w:val="003B362D"/>
    <w:rsid w:val="003B4190"/>
    <w:rsid w:val="003B44EF"/>
    <w:rsid w:val="003B47EB"/>
    <w:rsid w:val="003B4DEA"/>
    <w:rsid w:val="003B5066"/>
    <w:rsid w:val="003B52FA"/>
    <w:rsid w:val="003B5565"/>
    <w:rsid w:val="003B59B3"/>
    <w:rsid w:val="003B5C82"/>
    <w:rsid w:val="003B5DFF"/>
    <w:rsid w:val="003B71E7"/>
    <w:rsid w:val="003B74C0"/>
    <w:rsid w:val="003B7E34"/>
    <w:rsid w:val="003C0808"/>
    <w:rsid w:val="003C0B5E"/>
    <w:rsid w:val="003C2833"/>
    <w:rsid w:val="003C289B"/>
    <w:rsid w:val="003C359C"/>
    <w:rsid w:val="003C3648"/>
    <w:rsid w:val="003C3E05"/>
    <w:rsid w:val="003C4788"/>
    <w:rsid w:val="003C4891"/>
    <w:rsid w:val="003C501A"/>
    <w:rsid w:val="003C52FD"/>
    <w:rsid w:val="003C58A7"/>
    <w:rsid w:val="003C5A4B"/>
    <w:rsid w:val="003C6459"/>
    <w:rsid w:val="003C7063"/>
    <w:rsid w:val="003C7210"/>
    <w:rsid w:val="003C764E"/>
    <w:rsid w:val="003D05C6"/>
    <w:rsid w:val="003D07BE"/>
    <w:rsid w:val="003D0AC4"/>
    <w:rsid w:val="003D16C5"/>
    <w:rsid w:val="003D2590"/>
    <w:rsid w:val="003D3400"/>
    <w:rsid w:val="003D3763"/>
    <w:rsid w:val="003D3831"/>
    <w:rsid w:val="003D40A1"/>
    <w:rsid w:val="003D40B2"/>
    <w:rsid w:val="003D4154"/>
    <w:rsid w:val="003D53AB"/>
    <w:rsid w:val="003D5829"/>
    <w:rsid w:val="003D5ADD"/>
    <w:rsid w:val="003D6F7E"/>
    <w:rsid w:val="003D78DB"/>
    <w:rsid w:val="003D7B66"/>
    <w:rsid w:val="003D7D05"/>
    <w:rsid w:val="003E04EF"/>
    <w:rsid w:val="003E1038"/>
    <w:rsid w:val="003E1347"/>
    <w:rsid w:val="003E1412"/>
    <w:rsid w:val="003E1946"/>
    <w:rsid w:val="003E3008"/>
    <w:rsid w:val="003E30E3"/>
    <w:rsid w:val="003E3FC8"/>
    <w:rsid w:val="003E435F"/>
    <w:rsid w:val="003E4452"/>
    <w:rsid w:val="003E4B62"/>
    <w:rsid w:val="003E51D6"/>
    <w:rsid w:val="003E574A"/>
    <w:rsid w:val="003E6D4D"/>
    <w:rsid w:val="003E7148"/>
    <w:rsid w:val="003E77BD"/>
    <w:rsid w:val="003E7A06"/>
    <w:rsid w:val="003F0CAF"/>
    <w:rsid w:val="003F0E0F"/>
    <w:rsid w:val="003F16B6"/>
    <w:rsid w:val="003F1EDD"/>
    <w:rsid w:val="003F23C3"/>
    <w:rsid w:val="003F31B4"/>
    <w:rsid w:val="003F332C"/>
    <w:rsid w:val="003F34B8"/>
    <w:rsid w:val="003F3AFE"/>
    <w:rsid w:val="003F44B5"/>
    <w:rsid w:val="003F47F8"/>
    <w:rsid w:val="003F4811"/>
    <w:rsid w:val="003F4CF5"/>
    <w:rsid w:val="003F512C"/>
    <w:rsid w:val="003F5DDE"/>
    <w:rsid w:val="003F6ED9"/>
    <w:rsid w:val="00400797"/>
    <w:rsid w:val="004009F5"/>
    <w:rsid w:val="00400CB5"/>
    <w:rsid w:val="00400F88"/>
    <w:rsid w:val="004011F8"/>
    <w:rsid w:val="004018C5"/>
    <w:rsid w:val="00401A72"/>
    <w:rsid w:val="00402A53"/>
    <w:rsid w:val="004035AB"/>
    <w:rsid w:val="00403650"/>
    <w:rsid w:val="004036D3"/>
    <w:rsid w:val="0040373F"/>
    <w:rsid w:val="00403760"/>
    <w:rsid w:val="004048DC"/>
    <w:rsid w:val="004049A6"/>
    <w:rsid w:val="004066DD"/>
    <w:rsid w:val="0040671A"/>
    <w:rsid w:val="00406A22"/>
    <w:rsid w:val="00406AE6"/>
    <w:rsid w:val="00406B89"/>
    <w:rsid w:val="00406D50"/>
    <w:rsid w:val="00406F51"/>
    <w:rsid w:val="00406FC4"/>
    <w:rsid w:val="00407528"/>
    <w:rsid w:val="00407682"/>
    <w:rsid w:val="00407694"/>
    <w:rsid w:val="00407A72"/>
    <w:rsid w:val="004101D0"/>
    <w:rsid w:val="0041037D"/>
    <w:rsid w:val="004106A1"/>
    <w:rsid w:val="0041082D"/>
    <w:rsid w:val="004108BB"/>
    <w:rsid w:val="00410C6B"/>
    <w:rsid w:val="00410D23"/>
    <w:rsid w:val="00410E13"/>
    <w:rsid w:val="00411620"/>
    <w:rsid w:val="0041163F"/>
    <w:rsid w:val="004116EF"/>
    <w:rsid w:val="00411768"/>
    <w:rsid w:val="00413840"/>
    <w:rsid w:val="00413DA0"/>
    <w:rsid w:val="00414A04"/>
    <w:rsid w:val="00414F50"/>
    <w:rsid w:val="00416012"/>
    <w:rsid w:val="00416792"/>
    <w:rsid w:val="00416F9D"/>
    <w:rsid w:val="00416FB5"/>
    <w:rsid w:val="0041742E"/>
    <w:rsid w:val="00420047"/>
    <w:rsid w:val="004207CB"/>
    <w:rsid w:val="00420870"/>
    <w:rsid w:val="00420889"/>
    <w:rsid w:val="00420A0F"/>
    <w:rsid w:val="00420F84"/>
    <w:rsid w:val="00421399"/>
    <w:rsid w:val="00421457"/>
    <w:rsid w:val="004214B6"/>
    <w:rsid w:val="004219E9"/>
    <w:rsid w:val="00421BB2"/>
    <w:rsid w:val="00422283"/>
    <w:rsid w:val="00423C3A"/>
    <w:rsid w:val="00424B92"/>
    <w:rsid w:val="004255DF"/>
    <w:rsid w:val="004255F1"/>
    <w:rsid w:val="00425EF9"/>
    <w:rsid w:val="004264F6"/>
    <w:rsid w:val="00427D28"/>
    <w:rsid w:val="0043038A"/>
    <w:rsid w:val="00430CD4"/>
    <w:rsid w:val="00430D1A"/>
    <w:rsid w:val="004310DD"/>
    <w:rsid w:val="00431775"/>
    <w:rsid w:val="00431A95"/>
    <w:rsid w:val="00431AD0"/>
    <w:rsid w:val="00431B66"/>
    <w:rsid w:val="004320D3"/>
    <w:rsid w:val="004334C6"/>
    <w:rsid w:val="00434936"/>
    <w:rsid w:val="004352EA"/>
    <w:rsid w:val="004363B3"/>
    <w:rsid w:val="004370AB"/>
    <w:rsid w:val="00437364"/>
    <w:rsid w:val="00437770"/>
    <w:rsid w:val="00440896"/>
    <w:rsid w:val="00440CE1"/>
    <w:rsid w:val="004419F6"/>
    <w:rsid w:val="00442706"/>
    <w:rsid w:val="0044279A"/>
    <w:rsid w:val="004429CC"/>
    <w:rsid w:val="00442C5F"/>
    <w:rsid w:val="00442F08"/>
    <w:rsid w:val="00442F09"/>
    <w:rsid w:val="004434D0"/>
    <w:rsid w:val="0044419D"/>
    <w:rsid w:val="00444B6B"/>
    <w:rsid w:val="00444B74"/>
    <w:rsid w:val="00444E3E"/>
    <w:rsid w:val="00445966"/>
    <w:rsid w:val="0044660E"/>
    <w:rsid w:val="00446697"/>
    <w:rsid w:val="00446805"/>
    <w:rsid w:val="00450748"/>
    <w:rsid w:val="0045094A"/>
    <w:rsid w:val="00451411"/>
    <w:rsid w:val="00451708"/>
    <w:rsid w:val="00451918"/>
    <w:rsid w:val="004519FF"/>
    <w:rsid w:val="00451D9A"/>
    <w:rsid w:val="00452D89"/>
    <w:rsid w:val="00453850"/>
    <w:rsid w:val="00453A69"/>
    <w:rsid w:val="00453AA5"/>
    <w:rsid w:val="00453E0A"/>
    <w:rsid w:val="004546FB"/>
    <w:rsid w:val="00454E5E"/>
    <w:rsid w:val="004554E1"/>
    <w:rsid w:val="00455715"/>
    <w:rsid w:val="00455CE2"/>
    <w:rsid w:val="00456371"/>
    <w:rsid w:val="00456F16"/>
    <w:rsid w:val="004603EB"/>
    <w:rsid w:val="004605DE"/>
    <w:rsid w:val="00460862"/>
    <w:rsid w:val="00461205"/>
    <w:rsid w:val="00461759"/>
    <w:rsid w:val="00461E76"/>
    <w:rsid w:val="0046266A"/>
    <w:rsid w:val="0046291E"/>
    <w:rsid w:val="0046332E"/>
    <w:rsid w:val="00463630"/>
    <w:rsid w:val="00463765"/>
    <w:rsid w:val="00463954"/>
    <w:rsid w:val="00464608"/>
    <w:rsid w:val="00464AB8"/>
    <w:rsid w:val="0046553C"/>
    <w:rsid w:val="004658F0"/>
    <w:rsid w:val="00465F3A"/>
    <w:rsid w:val="0046635F"/>
    <w:rsid w:val="00466A2A"/>
    <w:rsid w:val="00467296"/>
    <w:rsid w:val="004678E0"/>
    <w:rsid w:val="00467A4C"/>
    <w:rsid w:val="00467B6B"/>
    <w:rsid w:val="00470801"/>
    <w:rsid w:val="00470D9D"/>
    <w:rsid w:val="00471633"/>
    <w:rsid w:val="00471C8A"/>
    <w:rsid w:val="00471ED8"/>
    <w:rsid w:val="00471ED9"/>
    <w:rsid w:val="00472388"/>
    <w:rsid w:val="0047275C"/>
    <w:rsid w:val="0047317E"/>
    <w:rsid w:val="00473623"/>
    <w:rsid w:val="00473642"/>
    <w:rsid w:val="00473715"/>
    <w:rsid w:val="00473D44"/>
    <w:rsid w:val="0047434F"/>
    <w:rsid w:val="00474355"/>
    <w:rsid w:val="004743C5"/>
    <w:rsid w:val="00474AB6"/>
    <w:rsid w:val="00474C16"/>
    <w:rsid w:val="00474F39"/>
    <w:rsid w:val="00474FDE"/>
    <w:rsid w:val="00475331"/>
    <w:rsid w:val="00475919"/>
    <w:rsid w:val="00475B20"/>
    <w:rsid w:val="00475B53"/>
    <w:rsid w:val="00475FB4"/>
    <w:rsid w:val="00476181"/>
    <w:rsid w:val="00476231"/>
    <w:rsid w:val="00476C2A"/>
    <w:rsid w:val="00476CDE"/>
    <w:rsid w:val="00477943"/>
    <w:rsid w:val="00477B93"/>
    <w:rsid w:val="004801DE"/>
    <w:rsid w:val="00480487"/>
    <w:rsid w:val="004804E1"/>
    <w:rsid w:val="00481579"/>
    <w:rsid w:val="0048239C"/>
    <w:rsid w:val="004825E8"/>
    <w:rsid w:val="0048292D"/>
    <w:rsid w:val="00482988"/>
    <w:rsid w:val="00482C78"/>
    <w:rsid w:val="00482D38"/>
    <w:rsid w:val="004831FB"/>
    <w:rsid w:val="004835CC"/>
    <w:rsid w:val="00483B51"/>
    <w:rsid w:val="00483B96"/>
    <w:rsid w:val="00484015"/>
    <w:rsid w:val="004841D8"/>
    <w:rsid w:val="00484FF1"/>
    <w:rsid w:val="00485AB8"/>
    <w:rsid w:val="00485C87"/>
    <w:rsid w:val="00486577"/>
    <w:rsid w:val="0048680B"/>
    <w:rsid w:val="00486A59"/>
    <w:rsid w:val="0049090E"/>
    <w:rsid w:val="00491D8A"/>
    <w:rsid w:val="00492469"/>
    <w:rsid w:val="004930BD"/>
    <w:rsid w:val="004931AA"/>
    <w:rsid w:val="004933CE"/>
    <w:rsid w:val="0049369B"/>
    <w:rsid w:val="00493910"/>
    <w:rsid w:val="00494A49"/>
    <w:rsid w:val="00494A62"/>
    <w:rsid w:val="00495156"/>
    <w:rsid w:val="00495378"/>
    <w:rsid w:val="0049547E"/>
    <w:rsid w:val="00495892"/>
    <w:rsid w:val="00495CAB"/>
    <w:rsid w:val="00496A78"/>
    <w:rsid w:val="00497137"/>
    <w:rsid w:val="00497289"/>
    <w:rsid w:val="00497C51"/>
    <w:rsid w:val="004A043B"/>
    <w:rsid w:val="004A0472"/>
    <w:rsid w:val="004A0734"/>
    <w:rsid w:val="004A0C4C"/>
    <w:rsid w:val="004A0E19"/>
    <w:rsid w:val="004A104C"/>
    <w:rsid w:val="004A14D3"/>
    <w:rsid w:val="004A1CEC"/>
    <w:rsid w:val="004A1F6E"/>
    <w:rsid w:val="004A24BB"/>
    <w:rsid w:val="004A2953"/>
    <w:rsid w:val="004A2C23"/>
    <w:rsid w:val="004A2CAD"/>
    <w:rsid w:val="004A3B58"/>
    <w:rsid w:val="004A4291"/>
    <w:rsid w:val="004A5446"/>
    <w:rsid w:val="004A5645"/>
    <w:rsid w:val="004A5688"/>
    <w:rsid w:val="004A5B99"/>
    <w:rsid w:val="004A5DA9"/>
    <w:rsid w:val="004A5E6E"/>
    <w:rsid w:val="004A6E9D"/>
    <w:rsid w:val="004A765E"/>
    <w:rsid w:val="004A79FC"/>
    <w:rsid w:val="004B0057"/>
    <w:rsid w:val="004B0274"/>
    <w:rsid w:val="004B09A9"/>
    <w:rsid w:val="004B0B25"/>
    <w:rsid w:val="004B1507"/>
    <w:rsid w:val="004B1ABE"/>
    <w:rsid w:val="004B1F81"/>
    <w:rsid w:val="004B2067"/>
    <w:rsid w:val="004B25F2"/>
    <w:rsid w:val="004B2899"/>
    <w:rsid w:val="004B3348"/>
    <w:rsid w:val="004B3571"/>
    <w:rsid w:val="004B35BB"/>
    <w:rsid w:val="004B3A16"/>
    <w:rsid w:val="004B3AC9"/>
    <w:rsid w:val="004B521E"/>
    <w:rsid w:val="004B56C2"/>
    <w:rsid w:val="004B59A1"/>
    <w:rsid w:val="004B5E9E"/>
    <w:rsid w:val="004B6A21"/>
    <w:rsid w:val="004B6A32"/>
    <w:rsid w:val="004B6CF6"/>
    <w:rsid w:val="004B78D4"/>
    <w:rsid w:val="004B7958"/>
    <w:rsid w:val="004C0188"/>
    <w:rsid w:val="004C0D50"/>
    <w:rsid w:val="004C0EDD"/>
    <w:rsid w:val="004C2846"/>
    <w:rsid w:val="004C2EA0"/>
    <w:rsid w:val="004C30A6"/>
    <w:rsid w:val="004C46A0"/>
    <w:rsid w:val="004C4B4F"/>
    <w:rsid w:val="004C5027"/>
    <w:rsid w:val="004C5205"/>
    <w:rsid w:val="004C549B"/>
    <w:rsid w:val="004C5701"/>
    <w:rsid w:val="004C5B88"/>
    <w:rsid w:val="004C6B7A"/>
    <w:rsid w:val="004C6BEB"/>
    <w:rsid w:val="004C6EDD"/>
    <w:rsid w:val="004C7282"/>
    <w:rsid w:val="004C76DE"/>
    <w:rsid w:val="004C79A4"/>
    <w:rsid w:val="004C7E33"/>
    <w:rsid w:val="004D0AE0"/>
    <w:rsid w:val="004D0DB3"/>
    <w:rsid w:val="004D120F"/>
    <w:rsid w:val="004D1C34"/>
    <w:rsid w:val="004D3F02"/>
    <w:rsid w:val="004D3FA2"/>
    <w:rsid w:val="004D3FF2"/>
    <w:rsid w:val="004D4173"/>
    <w:rsid w:val="004D4718"/>
    <w:rsid w:val="004D4CF5"/>
    <w:rsid w:val="004D5591"/>
    <w:rsid w:val="004D57F9"/>
    <w:rsid w:val="004D6C0F"/>
    <w:rsid w:val="004D753A"/>
    <w:rsid w:val="004D76BC"/>
    <w:rsid w:val="004D7D25"/>
    <w:rsid w:val="004D7D8E"/>
    <w:rsid w:val="004D7F38"/>
    <w:rsid w:val="004E044E"/>
    <w:rsid w:val="004E06F1"/>
    <w:rsid w:val="004E123D"/>
    <w:rsid w:val="004E16AA"/>
    <w:rsid w:val="004E17D7"/>
    <w:rsid w:val="004E1BE3"/>
    <w:rsid w:val="004E2001"/>
    <w:rsid w:val="004E204A"/>
    <w:rsid w:val="004E2E6A"/>
    <w:rsid w:val="004E3877"/>
    <w:rsid w:val="004E398F"/>
    <w:rsid w:val="004E3C1E"/>
    <w:rsid w:val="004E4344"/>
    <w:rsid w:val="004E4818"/>
    <w:rsid w:val="004E4B92"/>
    <w:rsid w:val="004E4F2F"/>
    <w:rsid w:val="004E4FD2"/>
    <w:rsid w:val="004E58C7"/>
    <w:rsid w:val="004E6000"/>
    <w:rsid w:val="004E6513"/>
    <w:rsid w:val="004E6B0E"/>
    <w:rsid w:val="004E6D82"/>
    <w:rsid w:val="004E7719"/>
    <w:rsid w:val="004E7DC0"/>
    <w:rsid w:val="004F0AD7"/>
    <w:rsid w:val="004F1662"/>
    <w:rsid w:val="004F1671"/>
    <w:rsid w:val="004F16C4"/>
    <w:rsid w:val="004F171B"/>
    <w:rsid w:val="004F20A5"/>
    <w:rsid w:val="004F2BDF"/>
    <w:rsid w:val="004F31BB"/>
    <w:rsid w:val="004F3B70"/>
    <w:rsid w:val="004F3C46"/>
    <w:rsid w:val="004F3CCB"/>
    <w:rsid w:val="004F3D88"/>
    <w:rsid w:val="004F549C"/>
    <w:rsid w:val="004F5BE3"/>
    <w:rsid w:val="004F6098"/>
    <w:rsid w:val="004F614E"/>
    <w:rsid w:val="004F634E"/>
    <w:rsid w:val="004F63B0"/>
    <w:rsid w:val="004F6471"/>
    <w:rsid w:val="004F6510"/>
    <w:rsid w:val="004F66DE"/>
    <w:rsid w:val="004F6A27"/>
    <w:rsid w:val="004F6D0C"/>
    <w:rsid w:val="004F6D7A"/>
    <w:rsid w:val="004F6F34"/>
    <w:rsid w:val="004F706E"/>
    <w:rsid w:val="004F744D"/>
    <w:rsid w:val="004F770F"/>
    <w:rsid w:val="004F77A6"/>
    <w:rsid w:val="0050056F"/>
    <w:rsid w:val="005005E5"/>
    <w:rsid w:val="00500D16"/>
    <w:rsid w:val="00500D2B"/>
    <w:rsid w:val="0050191E"/>
    <w:rsid w:val="00501BC8"/>
    <w:rsid w:val="00501CC4"/>
    <w:rsid w:val="005021C2"/>
    <w:rsid w:val="005041C8"/>
    <w:rsid w:val="005054E0"/>
    <w:rsid w:val="0050660B"/>
    <w:rsid w:val="00506B24"/>
    <w:rsid w:val="00506D38"/>
    <w:rsid w:val="00506F52"/>
    <w:rsid w:val="00507125"/>
    <w:rsid w:val="0050733E"/>
    <w:rsid w:val="005074C7"/>
    <w:rsid w:val="00507AE2"/>
    <w:rsid w:val="00507C43"/>
    <w:rsid w:val="00507FF1"/>
    <w:rsid w:val="005103BA"/>
    <w:rsid w:val="0051050A"/>
    <w:rsid w:val="00510687"/>
    <w:rsid w:val="0051076B"/>
    <w:rsid w:val="00510E14"/>
    <w:rsid w:val="005110E4"/>
    <w:rsid w:val="00511472"/>
    <w:rsid w:val="00511658"/>
    <w:rsid w:val="00511985"/>
    <w:rsid w:val="00511E48"/>
    <w:rsid w:val="00511F8D"/>
    <w:rsid w:val="0051224B"/>
    <w:rsid w:val="005122DA"/>
    <w:rsid w:val="00512E09"/>
    <w:rsid w:val="005131DB"/>
    <w:rsid w:val="00513344"/>
    <w:rsid w:val="00513CB0"/>
    <w:rsid w:val="00514306"/>
    <w:rsid w:val="00514354"/>
    <w:rsid w:val="0051516E"/>
    <w:rsid w:val="005159B8"/>
    <w:rsid w:val="005165BE"/>
    <w:rsid w:val="0051690C"/>
    <w:rsid w:val="00516FA5"/>
    <w:rsid w:val="00517202"/>
    <w:rsid w:val="00517B52"/>
    <w:rsid w:val="005202B3"/>
    <w:rsid w:val="00520606"/>
    <w:rsid w:val="0052090E"/>
    <w:rsid w:val="00520DC8"/>
    <w:rsid w:val="00521DD7"/>
    <w:rsid w:val="00521E76"/>
    <w:rsid w:val="00521F37"/>
    <w:rsid w:val="00522A57"/>
    <w:rsid w:val="0052331B"/>
    <w:rsid w:val="005233D4"/>
    <w:rsid w:val="005241D8"/>
    <w:rsid w:val="00524299"/>
    <w:rsid w:val="00524A9B"/>
    <w:rsid w:val="005252B6"/>
    <w:rsid w:val="005261FE"/>
    <w:rsid w:val="005272FC"/>
    <w:rsid w:val="00527F1B"/>
    <w:rsid w:val="00530492"/>
    <w:rsid w:val="00530623"/>
    <w:rsid w:val="0053082A"/>
    <w:rsid w:val="00530E55"/>
    <w:rsid w:val="0053119F"/>
    <w:rsid w:val="00531363"/>
    <w:rsid w:val="005314C9"/>
    <w:rsid w:val="0053156A"/>
    <w:rsid w:val="00531E3A"/>
    <w:rsid w:val="00532303"/>
    <w:rsid w:val="0053258A"/>
    <w:rsid w:val="00533498"/>
    <w:rsid w:val="00533CD0"/>
    <w:rsid w:val="00533FEA"/>
    <w:rsid w:val="00534B73"/>
    <w:rsid w:val="00534C85"/>
    <w:rsid w:val="005353A6"/>
    <w:rsid w:val="00535A61"/>
    <w:rsid w:val="005364AF"/>
    <w:rsid w:val="005365B3"/>
    <w:rsid w:val="00536654"/>
    <w:rsid w:val="005369EE"/>
    <w:rsid w:val="00540225"/>
    <w:rsid w:val="0054083E"/>
    <w:rsid w:val="00540B14"/>
    <w:rsid w:val="00541228"/>
    <w:rsid w:val="005412ED"/>
    <w:rsid w:val="005414B0"/>
    <w:rsid w:val="00541718"/>
    <w:rsid w:val="0054187F"/>
    <w:rsid w:val="00541B4E"/>
    <w:rsid w:val="00541F3F"/>
    <w:rsid w:val="00542A74"/>
    <w:rsid w:val="00542E6B"/>
    <w:rsid w:val="0054395B"/>
    <w:rsid w:val="00543F6F"/>
    <w:rsid w:val="0054407D"/>
    <w:rsid w:val="0054471C"/>
    <w:rsid w:val="00544DB4"/>
    <w:rsid w:val="00544ED7"/>
    <w:rsid w:val="00545300"/>
    <w:rsid w:val="00545676"/>
    <w:rsid w:val="00545CC3"/>
    <w:rsid w:val="00546209"/>
    <w:rsid w:val="00546335"/>
    <w:rsid w:val="00546605"/>
    <w:rsid w:val="00546D31"/>
    <w:rsid w:val="005500F9"/>
    <w:rsid w:val="0055014F"/>
    <w:rsid w:val="00550FD9"/>
    <w:rsid w:val="00551592"/>
    <w:rsid w:val="005517FE"/>
    <w:rsid w:val="0055182B"/>
    <w:rsid w:val="005524A6"/>
    <w:rsid w:val="00552690"/>
    <w:rsid w:val="0055280A"/>
    <w:rsid w:val="00552828"/>
    <w:rsid w:val="00552C72"/>
    <w:rsid w:val="00552D30"/>
    <w:rsid w:val="00553768"/>
    <w:rsid w:val="0055421D"/>
    <w:rsid w:val="00554EEA"/>
    <w:rsid w:val="0055583B"/>
    <w:rsid w:val="00556258"/>
    <w:rsid w:val="00556797"/>
    <w:rsid w:val="00557447"/>
    <w:rsid w:val="00560181"/>
    <w:rsid w:val="005602E5"/>
    <w:rsid w:val="00560A98"/>
    <w:rsid w:val="00560C9F"/>
    <w:rsid w:val="00560F2A"/>
    <w:rsid w:val="005618C0"/>
    <w:rsid w:val="005638A0"/>
    <w:rsid w:val="005638BD"/>
    <w:rsid w:val="00563D05"/>
    <w:rsid w:val="00563F72"/>
    <w:rsid w:val="005642B4"/>
    <w:rsid w:val="005642FC"/>
    <w:rsid w:val="00564496"/>
    <w:rsid w:val="00565D2A"/>
    <w:rsid w:val="00565F95"/>
    <w:rsid w:val="00565FC8"/>
    <w:rsid w:val="0056610F"/>
    <w:rsid w:val="00566305"/>
    <w:rsid w:val="005667B2"/>
    <w:rsid w:val="00567259"/>
    <w:rsid w:val="00567BB6"/>
    <w:rsid w:val="0057035E"/>
    <w:rsid w:val="00570C11"/>
    <w:rsid w:val="00570CD1"/>
    <w:rsid w:val="005717D3"/>
    <w:rsid w:val="00572317"/>
    <w:rsid w:val="005726E6"/>
    <w:rsid w:val="005729A1"/>
    <w:rsid w:val="00572DF4"/>
    <w:rsid w:val="005734A2"/>
    <w:rsid w:val="00573717"/>
    <w:rsid w:val="00574640"/>
    <w:rsid w:val="0057512A"/>
    <w:rsid w:val="00575E04"/>
    <w:rsid w:val="00576860"/>
    <w:rsid w:val="00576FE4"/>
    <w:rsid w:val="00577173"/>
    <w:rsid w:val="005778C1"/>
    <w:rsid w:val="00577907"/>
    <w:rsid w:val="00577AF1"/>
    <w:rsid w:val="00580195"/>
    <w:rsid w:val="00580C91"/>
    <w:rsid w:val="00580CBF"/>
    <w:rsid w:val="0058371F"/>
    <w:rsid w:val="00583976"/>
    <w:rsid w:val="005843FA"/>
    <w:rsid w:val="00584F13"/>
    <w:rsid w:val="0058503A"/>
    <w:rsid w:val="00585F97"/>
    <w:rsid w:val="00586213"/>
    <w:rsid w:val="0058627C"/>
    <w:rsid w:val="005869B4"/>
    <w:rsid w:val="005871DB"/>
    <w:rsid w:val="005874BA"/>
    <w:rsid w:val="00587912"/>
    <w:rsid w:val="00587FD4"/>
    <w:rsid w:val="005901C2"/>
    <w:rsid w:val="00590A7C"/>
    <w:rsid w:val="00590BC5"/>
    <w:rsid w:val="00590E18"/>
    <w:rsid w:val="00590E33"/>
    <w:rsid w:val="005910A9"/>
    <w:rsid w:val="005924A5"/>
    <w:rsid w:val="005926DE"/>
    <w:rsid w:val="005930D0"/>
    <w:rsid w:val="005939ED"/>
    <w:rsid w:val="00594224"/>
    <w:rsid w:val="0059486D"/>
    <w:rsid w:val="00594A35"/>
    <w:rsid w:val="00594C2D"/>
    <w:rsid w:val="0059539A"/>
    <w:rsid w:val="00595440"/>
    <w:rsid w:val="0059641F"/>
    <w:rsid w:val="005973FA"/>
    <w:rsid w:val="00597E43"/>
    <w:rsid w:val="005A02F1"/>
    <w:rsid w:val="005A031E"/>
    <w:rsid w:val="005A0553"/>
    <w:rsid w:val="005A1195"/>
    <w:rsid w:val="005A1469"/>
    <w:rsid w:val="005A1F28"/>
    <w:rsid w:val="005A22EA"/>
    <w:rsid w:val="005A2579"/>
    <w:rsid w:val="005A25CE"/>
    <w:rsid w:val="005A2B87"/>
    <w:rsid w:val="005A2F29"/>
    <w:rsid w:val="005A394D"/>
    <w:rsid w:val="005A3B4B"/>
    <w:rsid w:val="005A3F4C"/>
    <w:rsid w:val="005A4DB3"/>
    <w:rsid w:val="005A5949"/>
    <w:rsid w:val="005A60B4"/>
    <w:rsid w:val="005A6E85"/>
    <w:rsid w:val="005A727F"/>
    <w:rsid w:val="005A7819"/>
    <w:rsid w:val="005A7D9B"/>
    <w:rsid w:val="005B04E0"/>
    <w:rsid w:val="005B12A5"/>
    <w:rsid w:val="005B162A"/>
    <w:rsid w:val="005B19FC"/>
    <w:rsid w:val="005B1C13"/>
    <w:rsid w:val="005B2387"/>
    <w:rsid w:val="005B26F6"/>
    <w:rsid w:val="005B2F5B"/>
    <w:rsid w:val="005B336E"/>
    <w:rsid w:val="005B3B95"/>
    <w:rsid w:val="005B4936"/>
    <w:rsid w:val="005B52FF"/>
    <w:rsid w:val="005B55BE"/>
    <w:rsid w:val="005B65FA"/>
    <w:rsid w:val="005B6DAC"/>
    <w:rsid w:val="005B6E2C"/>
    <w:rsid w:val="005B7416"/>
    <w:rsid w:val="005B74D6"/>
    <w:rsid w:val="005C005A"/>
    <w:rsid w:val="005C0957"/>
    <w:rsid w:val="005C0F96"/>
    <w:rsid w:val="005C1109"/>
    <w:rsid w:val="005C1735"/>
    <w:rsid w:val="005C197F"/>
    <w:rsid w:val="005C27E5"/>
    <w:rsid w:val="005C403A"/>
    <w:rsid w:val="005C433E"/>
    <w:rsid w:val="005C47CD"/>
    <w:rsid w:val="005C4BD9"/>
    <w:rsid w:val="005C4F0B"/>
    <w:rsid w:val="005C5A50"/>
    <w:rsid w:val="005C5F0F"/>
    <w:rsid w:val="005C6E34"/>
    <w:rsid w:val="005C711E"/>
    <w:rsid w:val="005C7446"/>
    <w:rsid w:val="005C76BF"/>
    <w:rsid w:val="005C779B"/>
    <w:rsid w:val="005C785F"/>
    <w:rsid w:val="005C7D50"/>
    <w:rsid w:val="005D044D"/>
    <w:rsid w:val="005D0570"/>
    <w:rsid w:val="005D1318"/>
    <w:rsid w:val="005D1778"/>
    <w:rsid w:val="005D1EAF"/>
    <w:rsid w:val="005D279F"/>
    <w:rsid w:val="005D4B01"/>
    <w:rsid w:val="005D514C"/>
    <w:rsid w:val="005D5232"/>
    <w:rsid w:val="005D719C"/>
    <w:rsid w:val="005D7E62"/>
    <w:rsid w:val="005E0050"/>
    <w:rsid w:val="005E0103"/>
    <w:rsid w:val="005E04B0"/>
    <w:rsid w:val="005E0A32"/>
    <w:rsid w:val="005E0FF5"/>
    <w:rsid w:val="005E108E"/>
    <w:rsid w:val="005E27AC"/>
    <w:rsid w:val="005E337E"/>
    <w:rsid w:val="005E3988"/>
    <w:rsid w:val="005E3AB7"/>
    <w:rsid w:val="005E3C5D"/>
    <w:rsid w:val="005E4762"/>
    <w:rsid w:val="005E4E1A"/>
    <w:rsid w:val="005E5B3A"/>
    <w:rsid w:val="005E5BCF"/>
    <w:rsid w:val="005E650E"/>
    <w:rsid w:val="005E69B1"/>
    <w:rsid w:val="005E6E3A"/>
    <w:rsid w:val="005E74EA"/>
    <w:rsid w:val="005E7533"/>
    <w:rsid w:val="005E7A9C"/>
    <w:rsid w:val="005E7AA7"/>
    <w:rsid w:val="005E7AF3"/>
    <w:rsid w:val="005E7DF1"/>
    <w:rsid w:val="005F0B1C"/>
    <w:rsid w:val="005F0BF6"/>
    <w:rsid w:val="005F14D6"/>
    <w:rsid w:val="005F185D"/>
    <w:rsid w:val="005F1EFE"/>
    <w:rsid w:val="005F278C"/>
    <w:rsid w:val="005F3563"/>
    <w:rsid w:val="005F4197"/>
    <w:rsid w:val="005F419C"/>
    <w:rsid w:val="005F448A"/>
    <w:rsid w:val="005F4DFC"/>
    <w:rsid w:val="005F5D07"/>
    <w:rsid w:val="005F5F30"/>
    <w:rsid w:val="005F6734"/>
    <w:rsid w:val="005F6744"/>
    <w:rsid w:val="005F72EB"/>
    <w:rsid w:val="005F7562"/>
    <w:rsid w:val="005F7B43"/>
    <w:rsid w:val="005F7C1D"/>
    <w:rsid w:val="005F7F9D"/>
    <w:rsid w:val="006000EB"/>
    <w:rsid w:val="006008A2"/>
    <w:rsid w:val="00601048"/>
    <w:rsid w:val="00601211"/>
    <w:rsid w:val="00601D09"/>
    <w:rsid w:val="00602257"/>
    <w:rsid w:val="006023FA"/>
    <w:rsid w:val="00602605"/>
    <w:rsid w:val="0060266A"/>
    <w:rsid w:val="00603CD0"/>
    <w:rsid w:val="00603F9C"/>
    <w:rsid w:val="0060529D"/>
    <w:rsid w:val="00605302"/>
    <w:rsid w:val="00605AC8"/>
    <w:rsid w:val="00605EA3"/>
    <w:rsid w:val="0060670B"/>
    <w:rsid w:val="00606854"/>
    <w:rsid w:val="00606858"/>
    <w:rsid w:val="00606915"/>
    <w:rsid w:val="00606F8C"/>
    <w:rsid w:val="006071E4"/>
    <w:rsid w:val="00607325"/>
    <w:rsid w:val="00607D23"/>
    <w:rsid w:val="00610D99"/>
    <w:rsid w:val="00610F6C"/>
    <w:rsid w:val="00611198"/>
    <w:rsid w:val="0061127B"/>
    <w:rsid w:val="00611C85"/>
    <w:rsid w:val="00612372"/>
    <w:rsid w:val="006124EB"/>
    <w:rsid w:val="00612737"/>
    <w:rsid w:val="00612C68"/>
    <w:rsid w:val="006132E0"/>
    <w:rsid w:val="00613ADC"/>
    <w:rsid w:val="00613AFE"/>
    <w:rsid w:val="00613FE0"/>
    <w:rsid w:val="00614B85"/>
    <w:rsid w:val="00614DBF"/>
    <w:rsid w:val="00615935"/>
    <w:rsid w:val="00615B36"/>
    <w:rsid w:val="00615C66"/>
    <w:rsid w:val="006164AB"/>
    <w:rsid w:val="00616DA1"/>
    <w:rsid w:val="00617C2C"/>
    <w:rsid w:val="0062061B"/>
    <w:rsid w:val="00620E2A"/>
    <w:rsid w:val="006212CB"/>
    <w:rsid w:val="0062195B"/>
    <w:rsid w:val="00621AFB"/>
    <w:rsid w:val="006231C1"/>
    <w:rsid w:val="006233C8"/>
    <w:rsid w:val="0062342D"/>
    <w:rsid w:val="006235A5"/>
    <w:rsid w:val="006235F0"/>
    <w:rsid w:val="00623C86"/>
    <w:rsid w:val="0062511B"/>
    <w:rsid w:val="0062541D"/>
    <w:rsid w:val="00625CA1"/>
    <w:rsid w:val="0062730C"/>
    <w:rsid w:val="0062771D"/>
    <w:rsid w:val="00627E02"/>
    <w:rsid w:val="00630521"/>
    <w:rsid w:val="00630806"/>
    <w:rsid w:val="00630B32"/>
    <w:rsid w:val="006312E0"/>
    <w:rsid w:val="006327AC"/>
    <w:rsid w:val="0063486B"/>
    <w:rsid w:val="00634BD2"/>
    <w:rsid w:val="0063516E"/>
    <w:rsid w:val="006351F4"/>
    <w:rsid w:val="00635549"/>
    <w:rsid w:val="00635E28"/>
    <w:rsid w:val="00635F6C"/>
    <w:rsid w:val="00636705"/>
    <w:rsid w:val="00636C27"/>
    <w:rsid w:val="00636D31"/>
    <w:rsid w:val="00637AC2"/>
    <w:rsid w:val="00637AC3"/>
    <w:rsid w:val="006407B7"/>
    <w:rsid w:val="00640C17"/>
    <w:rsid w:val="00640E05"/>
    <w:rsid w:val="00640F93"/>
    <w:rsid w:val="00641D74"/>
    <w:rsid w:val="0064210B"/>
    <w:rsid w:val="00642197"/>
    <w:rsid w:val="0064260C"/>
    <w:rsid w:val="00642AAE"/>
    <w:rsid w:val="0064325F"/>
    <w:rsid w:val="00643B43"/>
    <w:rsid w:val="0064465C"/>
    <w:rsid w:val="006449ED"/>
    <w:rsid w:val="00644BF8"/>
    <w:rsid w:val="0064510B"/>
    <w:rsid w:val="00645577"/>
    <w:rsid w:val="0064602B"/>
    <w:rsid w:val="0064687D"/>
    <w:rsid w:val="00646DB2"/>
    <w:rsid w:val="00647433"/>
    <w:rsid w:val="00647BF1"/>
    <w:rsid w:val="00647C57"/>
    <w:rsid w:val="00651432"/>
    <w:rsid w:val="00651BB3"/>
    <w:rsid w:val="00651E6E"/>
    <w:rsid w:val="00651FA5"/>
    <w:rsid w:val="00652BCD"/>
    <w:rsid w:val="006531FE"/>
    <w:rsid w:val="006533DF"/>
    <w:rsid w:val="00655720"/>
    <w:rsid w:val="00655BA4"/>
    <w:rsid w:val="00655FB6"/>
    <w:rsid w:val="0065686F"/>
    <w:rsid w:val="0065693A"/>
    <w:rsid w:val="00656A12"/>
    <w:rsid w:val="00657BB1"/>
    <w:rsid w:val="00657E2C"/>
    <w:rsid w:val="00660227"/>
    <w:rsid w:val="0066035A"/>
    <w:rsid w:val="00660560"/>
    <w:rsid w:val="00660925"/>
    <w:rsid w:val="00660DA3"/>
    <w:rsid w:val="0066144A"/>
    <w:rsid w:val="00661733"/>
    <w:rsid w:val="0066191C"/>
    <w:rsid w:val="00662266"/>
    <w:rsid w:val="00662BA6"/>
    <w:rsid w:val="00662ECE"/>
    <w:rsid w:val="00662ED3"/>
    <w:rsid w:val="006636E6"/>
    <w:rsid w:val="006647FC"/>
    <w:rsid w:val="00665057"/>
    <w:rsid w:val="00665465"/>
    <w:rsid w:val="00665DB6"/>
    <w:rsid w:val="00665EDF"/>
    <w:rsid w:val="00665F2E"/>
    <w:rsid w:val="0066635B"/>
    <w:rsid w:val="006666F2"/>
    <w:rsid w:val="00666D60"/>
    <w:rsid w:val="00667125"/>
    <w:rsid w:val="00667748"/>
    <w:rsid w:val="006677E7"/>
    <w:rsid w:val="00670432"/>
    <w:rsid w:val="00670E4E"/>
    <w:rsid w:val="00670F23"/>
    <w:rsid w:val="0067120B"/>
    <w:rsid w:val="0067275A"/>
    <w:rsid w:val="00672BEB"/>
    <w:rsid w:val="00673635"/>
    <w:rsid w:val="006736BE"/>
    <w:rsid w:val="006748B3"/>
    <w:rsid w:val="00674C0B"/>
    <w:rsid w:val="00674CE7"/>
    <w:rsid w:val="00674FCD"/>
    <w:rsid w:val="00675910"/>
    <w:rsid w:val="00675A96"/>
    <w:rsid w:val="006765AB"/>
    <w:rsid w:val="006766A3"/>
    <w:rsid w:val="00676C83"/>
    <w:rsid w:val="00676C87"/>
    <w:rsid w:val="00677189"/>
    <w:rsid w:val="006773CD"/>
    <w:rsid w:val="006779B7"/>
    <w:rsid w:val="00677B49"/>
    <w:rsid w:val="0068022E"/>
    <w:rsid w:val="00680920"/>
    <w:rsid w:val="0068229A"/>
    <w:rsid w:val="0068260C"/>
    <w:rsid w:val="00682C7C"/>
    <w:rsid w:val="0068377A"/>
    <w:rsid w:val="00683BD7"/>
    <w:rsid w:val="00683CE7"/>
    <w:rsid w:val="00683F46"/>
    <w:rsid w:val="00683F81"/>
    <w:rsid w:val="00684486"/>
    <w:rsid w:val="00684B8C"/>
    <w:rsid w:val="00686041"/>
    <w:rsid w:val="006862BF"/>
    <w:rsid w:val="0068636E"/>
    <w:rsid w:val="00686A62"/>
    <w:rsid w:val="00686CE7"/>
    <w:rsid w:val="0069034D"/>
    <w:rsid w:val="006914F2"/>
    <w:rsid w:val="006926CA"/>
    <w:rsid w:val="0069280E"/>
    <w:rsid w:val="00692C73"/>
    <w:rsid w:val="00693911"/>
    <w:rsid w:val="006942DF"/>
    <w:rsid w:val="00695716"/>
    <w:rsid w:val="00695A3F"/>
    <w:rsid w:val="00696D12"/>
    <w:rsid w:val="00696E1B"/>
    <w:rsid w:val="00696F75"/>
    <w:rsid w:val="00697294"/>
    <w:rsid w:val="006A0571"/>
    <w:rsid w:val="006A1035"/>
    <w:rsid w:val="006A105D"/>
    <w:rsid w:val="006A1F55"/>
    <w:rsid w:val="006A2057"/>
    <w:rsid w:val="006A206C"/>
    <w:rsid w:val="006A2C2D"/>
    <w:rsid w:val="006A2D27"/>
    <w:rsid w:val="006A35C2"/>
    <w:rsid w:val="006A36A1"/>
    <w:rsid w:val="006A3FFC"/>
    <w:rsid w:val="006A405B"/>
    <w:rsid w:val="006A70AC"/>
    <w:rsid w:val="006A7377"/>
    <w:rsid w:val="006A7393"/>
    <w:rsid w:val="006A7482"/>
    <w:rsid w:val="006A7A34"/>
    <w:rsid w:val="006A7D1B"/>
    <w:rsid w:val="006B0B73"/>
    <w:rsid w:val="006B0BEF"/>
    <w:rsid w:val="006B10EE"/>
    <w:rsid w:val="006B19DE"/>
    <w:rsid w:val="006B2F38"/>
    <w:rsid w:val="006B377D"/>
    <w:rsid w:val="006B412D"/>
    <w:rsid w:val="006B42FA"/>
    <w:rsid w:val="006B44C9"/>
    <w:rsid w:val="006B4D8B"/>
    <w:rsid w:val="006B6364"/>
    <w:rsid w:val="006B6547"/>
    <w:rsid w:val="006B69CB"/>
    <w:rsid w:val="006B6AE1"/>
    <w:rsid w:val="006B74C9"/>
    <w:rsid w:val="006B784F"/>
    <w:rsid w:val="006B787E"/>
    <w:rsid w:val="006B7B64"/>
    <w:rsid w:val="006C0386"/>
    <w:rsid w:val="006C174A"/>
    <w:rsid w:val="006C17F6"/>
    <w:rsid w:val="006C1A64"/>
    <w:rsid w:val="006C1E95"/>
    <w:rsid w:val="006C2A67"/>
    <w:rsid w:val="006C2FE9"/>
    <w:rsid w:val="006C3006"/>
    <w:rsid w:val="006C3093"/>
    <w:rsid w:val="006C3E61"/>
    <w:rsid w:val="006C3F45"/>
    <w:rsid w:val="006C46C4"/>
    <w:rsid w:val="006C482E"/>
    <w:rsid w:val="006C526E"/>
    <w:rsid w:val="006C6571"/>
    <w:rsid w:val="006C663D"/>
    <w:rsid w:val="006C682C"/>
    <w:rsid w:val="006C7820"/>
    <w:rsid w:val="006C7A1E"/>
    <w:rsid w:val="006C7DF2"/>
    <w:rsid w:val="006C7F8D"/>
    <w:rsid w:val="006D0B41"/>
    <w:rsid w:val="006D0BCE"/>
    <w:rsid w:val="006D0E16"/>
    <w:rsid w:val="006D1397"/>
    <w:rsid w:val="006D2E55"/>
    <w:rsid w:val="006D35A2"/>
    <w:rsid w:val="006D384A"/>
    <w:rsid w:val="006D399B"/>
    <w:rsid w:val="006D3E06"/>
    <w:rsid w:val="006D4204"/>
    <w:rsid w:val="006D5C6D"/>
    <w:rsid w:val="006D5F34"/>
    <w:rsid w:val="006D5F8D"/>
    <w:rsid w:val="006D6367"/>
    <w:rsid w:val="006D6A52"/>
    <w:rsid w:val="006D7761"/>
    <w:rsid w:val="006E0209"/>
    <w:rsid w:val="006E0213"/>
    <w:rsid w:val="006E0DF8"/>
    <w:rsid w:val="006E0FFA"/>
    <w:rsid w:val="006E105F"/>
    <w:rsid w:val="006E11CC"/>
    <w:rsid w:val="006E12DB"/>
    <w:rsid w:val="006E268A"/>
    <w:rsid w:val="006E389B"/>
    <w:rsid w:val="006E3D53"/>
    <w:rsid w:val="006E466A"/>
    <w:rsid w:val="006E4671"/>
    <w:rsid w:val="006E4C4E"/>
    <w:rsid w:val="006E4FE6"/>
    <w:rsid w:val="006E565A"/>
    <w:rsid w:val="006E5FC2"/>
    <w:rsid w:val="006E67DB"/>
    <w:rsid w:val="006F0BE1"/>
    <w:rsid w:val="006F0F58"/>
    <w:rsid w:val="006F1CEB"/>
    <w:rsid w:val="006F2C83"/>
    <w:rsid w:val="006F3AFF"/>
    <w:rsid w:val="006F4110"/>
    <w:rsid w:val="006F4555"/>
    <w:rsid w:val="006F4DD9"/>
    <w:rsid w:val="006F5C6D"/>
    <w:rsid w:val="006F6E11"/>
    <w:rsid w:val="007004B1"/>
    <w:rsid w:val="00700941"/>
    <w:rsid w:val="0070113A"/>
    <w:rsid w:val="00701843"/>
    <w:rsid w:val="00701862"/>
    <w:rsid w:val="00701931"/>
    <w:rsid w:val="007028EA"/>
    <w:rsid w:val="00702CB7"/>
    <w:rsid w:val="007030D9"/>
    <w:rsid w:val="00703615"/>
    <w:rsid w:val="007038FE"/>
    <w:rsid w:val="007043F8"/>
    <w:rsid w:val="0070570A"/>
    <w:rsid w:val="00705D41"/>
    <w:rsid w:val="00705D4F"/>
    <w:rsid w:val="007063D5"/>
    <w:rsid w:val="00706B11"/>
    <w:rsid w:val="00706F5A"/>
    <w:rsid w:val="00707B53"/>
    <w:rsid w:val="00707F68"/>
    <w:rsid w:val="00710FA5"/>
    <w:rsid w:val="00711950"/>
    <w:rsid w:val="00711982"/>
    <w:rsid w:val="00711B32"/>
    <w:rsid w:val="00711C87"/>
    <w:rsid w:val="00712021"/>
    <w:rsid w:val="007125D7"/>
    <w:rsid w:val="0071326F"/>
    <w:rsid w:val="00714076"/>
    <w:rsid w:val="00714A61"/>
    <w:rsid w:val="00714AA7"/>
    <w:rsid w:val="00714CCB"/>
    <w:rsid w:val="0071656F"/>
    <w:rsid w:val="0071737F"/>
    <w:rsid w:val="007200D8"/>
    <w:rsid w:val="00720E3D"/>
    <w:rsid w:val="007213E4"/>
    <w:rsid w:val="00721C83"/>
    <w:rsid w:val="007220B2"/>
    <w:rsid w:val="00722A56"/>
    <w:rsid w:val="00722AD5"/>
    <w:rsid w:val="00722C75"/>
    <w:rsid w:val="00722E49"/>
    <w:rsid w:val="007238CA"/>
    <w:rsid w:val="00723A39"/>
    <w:rsid w:val="00723C84"/>
    <w:rsid w:val="00723E57"/>
    <w:rsid w:val="00724223"/>
    <w:rsid w:val="007244EA"/>
    <w:rsid w:val="0072461D"/>
    <w:rsid w:val="00724916"/>
    <w:rsid w:val="0072572B"/>
    <w:rsid w:val="0072575F"/>
    <w:rsid w:val="007259E5"/>
    <w:rsid w:val="00725A1B"/>
    <w:rsid w:val="00725A44"/>
    <w:rsid w:val="00725A48"/>
    <w:rsid w:val="00725ECE"/>
    <w:rsid w:val="007263EF"/>
    <w:rsid w:val="00726410"/>
    <w:rsid w:val="00727366"/>
    <w:rsid w:val="00727615"/>
    <w:rsid w:val="00727874"/>
    <w:rsid w:val="00727A92"/>
    <w:rsid w:val="0073027A"/>
    <w:rsid w:val="0073028C"/>
    <w:rsid w:val="007302C6"/>
    <w:rsid w:val="007304DE"/>
    <w:rsid w:val="0073054C"/>
    <w:rsid w:val="00730619"/>
    <w:rsid w:val="0073100B"/>
    <w:rsid w:val="007314A3"/>
    <w:rsid w:val="00734566"/>
    <w:rsid w:val="0073470B"/>
    <w:rsid w:val="00734D0F"/>
    <w:rsid w:val="00735175"/>
    <w:rsid w:val="00735E3E"/>
    <w:rsid w:val="0073638C"/>
    <w:rsid w:val="00736396"/>
    <w:rsid w:val="00737CE9"/>
    <w:rsid w:val="007400BE"/>
    <w:rsid w:val="0074037E"/>
    <w:rsid w:val="00740DFA"/>
    <w:rsid w:val="007414B9"/>
    <w:rsid w:val="00741627"/>
    <w:rsid w:val="00741714"/>
    <w:rsid w:val="007417CE"/>
    <w:rsid w:val="00741C9D"/>
    <w:rsid w:val="007422F7"/>
    <w:rsid w:val="00742991"/>
    <w:rsid w:val="00742E54"/>
    <w:rsid w:val="00743195"/>
    <w:rsid w:val="007432A0"/>
    <w:rsid w:val="007433E1"/>
    <w:rsid w:val="00743F52"/>
    <w:rsid w:val="00744326"/>
    <w:rsid w:val="007446F0"/>
    <w:rsid w:val="0074476D"/>
    <w:rsid w:val="007448AB"/>
    <w:rsid w:val="0074539B"/>
    <w:rsid w:val="00745826"/>
    <w:rsid w:val="0074584D"/>
    <w:rsid w:val="00745E0B"/>
    <w:rsid w:val="0074698F"/>
    <w:rsid w:val="0074717D"/>
    <w:rsid w:val="0074736D"/>
    <w:rsid w:val="00750767"/>
    <w:rsid w:val="00750C99"/>
    <w:rsid w:val="007517F9"/>
    <w:rsid w:val="00751AB1"/>
    <w:rsid w:val="00752A2F"/>
    <w:rsid w:val="007539D9"/>
    <w:rsid w:val="00753AD4"/>
    <w:rsid w:val="00754053"/>
    <w:rsid w:val="007540F6"/>
    <w:rsid w:val="0075412A"/>
    <w:rsid w:val="007541FF"/>
    <w:rsid w:val="00754242"/>
    <w:rsid w:val="00754794"/>
    <w:rsid w:val="00754B3D"/>
    <w:rsid w:val="00755099"/>
    <w:rsid w:val="0075609A"/>
    <w:rsid w:val="00756570"/>
    <w:rsid w:val="007566B3"/>
    <w:rsid w:val="00756D34"/>
    <w:rsid w:val="00756D64"/>
    <w:rsid w:val="00757302"/>
    <w:rsid w:val="00757454"/>
    <w:rsid w:val="00757E53"/>
    <w:rsid w:val="00757F38"/>
    <w:rsid w:val="00757F53"/>
    <w:rsid w:val="00760035"/>
    <w:rsid w:val="00760BB8"/>
    <w:rsid w:val="00760E9C"/>
    <w:rsid w:val="007612AA"/>
    <w:rsid w:val="007615C7"/>
    <w:rsid w:val="00762AC2"/>
    <w:rsid w:val="00762DF4"/>
    <w:rsid w:val="00762E60"/>
    <w:rsid w:val="0076383F"/>
    <w:rsid w:val="0076395C"/>
    <w:rsid w:val="00763CA0"/>
    <w:rsid w:val="00763CD3"/>
    <w:rsid w:val="00764F58"/>
    <w:rsid w:val="007657EE"/>
    <w:rsid w:val="0076750D"/>
    <w:rsid w:val="007675F5"/>
    <w:rsid w:val="0077004E"/>
    <w:rsid w:val="007711F4"/>
    <w:rsid w:val="007717EB"/>
    <w:rsid w:val="00771893"/>
    <w:rsid w:val="00771E3C"/>
    <w:rsid w:val="00771EC4"/>
    <w:rsid w:val="007720DC"/>
    <w:rsid w:val="00772BE2"/>
    <w:rsid w:val="00772FC5"/>
    <w:rsid w:val="007739E9"/>
    <w:rsid w:val="007746C1"/>
    <w:rsid w:val="00774B0D"/>
    <w:rsid w:val="00774C1B"/>
    <w:rsid w:val="00775469"/>
    <w:rsid w:val="007756C8"/>
    <w:rsid w:val="00775A76"/>
    <w:rsid w:val="00775EC4"/>
    <w:rsid w:val="00776570"/>
    <w:rsid w:val="00777128"/>
    <w:rsid w:val="00777CC8"/>
    <w:rsid w:val="007800B8"/>
    <w:rsid w:val="007802F4"/>
    <w:rsid w:val="00780AFC"/>
    <w:rsid w:val="00780B3C"/>
    <w:rsid w:val="0078111B"/>
    <w:rsid w:val="00781144"/>
    <w:rsid w:val="00781476"/>
    <w:rsid w:val="00781A89"/>
    <w:rsid w:val="007824CF"/>
    <w:rsid w:val="007825C2"/>
    <w:rsid w:val="00782C88"/>
    <w:rsid w:val="007833D5"/>
    <w:rsid w:val="00783ACC"/>
    <w:rsid w:val="00784C56"/>
    <w:rsid w:val="00784C5F"/>
    <w:rsid w:val="007850FA"/>
    <w:rsid w:val="00785750"/>
    <w:rsid w:val="0078594B"/>
    <w:rsid w:val="00785A6F"/>
    <w:rsid w:val="00785EEA"/>
    <w:rsid w:val="00786DDD"/>
    <w:rsid w:val="0078719E"/>
    <w:rsid w:val="00787275"/>
    <w:rsid w:val="00787BFF"/>
    <w:rsid w:val="00787FA2"/>
    <w:rsid w:val="00790828"/>
    <w:rsid w:val="00791E71"/>
    <w:rsid w:val="007928FE"/>
    <w:rsid w:val="00792940"/>
    <w:rsid w:val="007931E1"/>
    <w:rsid w:val="00794081"/>
    <w:rsid w:val="007949E1"/>
    <w:rsid w:val="00794C70"/>
    <w:rsid w:val="00795C25"/>
    <w:rsid w:val="007960F5"/>
    <w:rsid w:val="00796174"/>
    <w:rsid w:val="00796C25"/>
    <w:rsid w:val="007975C5"/>
    <w:rsid w:val="00797BAB"/>
    <w:rsid w:val="007A049A"/>
    <w:rsid w:val="007A179C"/>
    <w:rsid w:val="007A1ED5"/>
    <w:rsid w:val="007A2488"/>
    <w:rsid w:val="007A2589"/>
    <w:rsid w:val="007A316E"/>
    <w:rsid w:val="007A31F5"/>
    <w:rsid w:val="007A395E"/>
    <w:rsid w:val="007A44DA"/>
    <w:rsid w:val="007A4C65"/>
    <w:rsid w:val="007A5C2B"/>
    <w:rsid w:val="007A62A7"/>
    <w:rsid w:val="007A6DEF"/>
    <w:rsid w:val="007A7F85"/>
    <w:rsid w:val="007B02A4"/>
    <w:rsid w:val="007B06A1"/>
    <w:rsid w:val="007B0A8D"/>
    <w:rsid w:val="007B0F4C"/>
    <w:rsid w:val="007B2581"/>
    <w:rsid w:val="007B2A22"/>
    <w:rsid w:val="007B2CC7"/>
    <w:rsid w:val="007B2F3B"/>
    <w:rsid w:val="007B30D0"/>
    <w:rsid w:val="007B31A7"/>
    <w:rsid w:val="007B4497"/>
    <w:rsid w:val="007B527E"/>
    <w:rsid w:val="007B54C1"/>
    <w:rsid w:val="007B582E"/>
    <w:rsid w:val="007B5F6F"/>
    <w:rsid w:val="007B6873"/>
    <w:rsid w:val="007B6AA8"/>
    <w:rsid w:val="007B70DB"/>
    <w:rsid w:val="007B73C2"/>
    <w:rsid w:val="007C07C3"/>
    <w:rsid w:val="007C0857"/>
    <w:rsid w:val="007C090E"/>
    <w:rsid w:val="007C0BC0"/>
    <w:rsid w:val="007C0DC1"/>
    <w:rsid w:val="007C1057"/>
    <w:rsid w:val="007C19BE"/>
    <w:rsid w:val="007C27E6"/>
    <w:rsid w:val="007C2903"/>
    <w:rsid w:val="007C2A1D"/>
    <w:rsid w:val="007C2BE2"/>
    <w:rsid w:val="007C2E71"/>
    <w:rsid w:val="007C39F9"/>
    <w:rsid w:val="007C3A32"/>
    <w:rsid w:val="007C3BE6"/>
    <w:rsid w:val="007C3D59"/>
    <w:rsid w:val="007C3D7B"/>
    <w:rsid w:val="007C453B"/>
    <w:rsid w:val="007C4753"/>
    <w:rsid w:val="007C4C15"/>
    <w:rsid w:val="007C5AAB"/>
    <w:rsid w:val="007C621C"/>
    <w:rsid w:val="007D020D"/>
    <w:rsid w:val="007D0265"/>
    <w:rsid w:val="007D0763"/>
    <w:rsid w:val="007D0A62"/>
    <w:rsid w:val="007D14A1"/>
    <w:rsid w:val="007D165D"/>
    <w:rsid w:val="007D1C1C"/>
    <w:rsid w:val="007D268D"/>
    <w:rsid w:val="007D2A7A"/>
    <w:rsid w:val="007D2E75"/>
    <w:rsid w:val="007D2FDA"/>
    <w:rsid w:val="007D34DE"/>
    <w:rsid w:val="007D44E4"/>
    <w:rsid w:val="007D501D"/>
    <w:rsid w:val="007D52C6"/>
    <w:rsid w:val="007D5355"/>
    <w:rsid w:val="007D5700"/>
    <w:rsid w:val="007D572D"/>
    <w:rsid w:val="007D5C98"/>
    <w:rsid w:val="007D5DFE"/>
    <w:rsid w:val="007D608B"/>
    <w:rsid w:val="007D6252"/>
    <w:rsid w:val="007D76C2"/>
    <w:rsid w:val="007D78B9"/>
    <w:rsid w:val="007D7F2D"/>
    <w:rsid w:val="007E03D8"/>
    <w:rsid w:val="007E1739"/>
    <w:rsid w:val="007E1959"/>
    <w:rsid w:val="007E30F4"/>
    <w:rsid w:val="007E35A6"/>
    <w:rsid w:val="007E37BA"/>
    <w:rsid w:val="007E3964"/>
    <w:rsid w:val="007E4217"/>
    <w:rsid w:val="007E4258"/>
    <w:rsid w:val="007E522B"/>
    <w:rsid w:val="007E568E"/>
    <w:rsid w:val="007E57E9"/>
    <w:rsid w:val="007E5942"/>
    <w:rsid w:val="007E6490"/>
    <w:rsid w:val="007E67E1"/>
    <w:rsid w:val="007E6CEA"/>
    <w:rsid w:val="007E746A"/>
    <w:rsid w:val="007E7C43"/>
    <w:rsid w:val="007E7ED0"/>
    <w:rsid w:val="007F0377"/>
    <w:rsid w:val="007F0B49"/>
    <w:rsid w:val="007F0C4A"/>
    <w:rsid w:val="007F0DDF"/>
    <w:rsid w:val="007F0DEE"/>
    <w:rsid w:val="007F13F9"/>
    <w:rsid w:val="007F19B8"/>
    <w:rsid w:val="007F1B7B"/>
    <w:rsid w:val="007F2F39"/>
    <w:rsid w:val="007F4106"/>
    <w:rsid w:val="007F418B"/>
    <w:rsid w:val="007F44B0"/>
    <w:rsid w:val="007F4601"/>
    <w:rsid w:val="007F4B1D"/>
    <w:rsid w:val="007F4FFC"/>
    <w:rsid w:val="007F531C"/>
    <w:rsid w:val="007F5AE3"/>
    <w:rsid w:val="007F5D36"/>
    <w:rsid w:val="007F6562"/>
    <w:rsid w:val="007F6715"/>
    <w:rsid w:val="007F729A"/>
    <w:rsid w:val="007F7390"/>
    <w:rsid w:val="007F7597"/>
    <w:rsid w:val="00800068"/>
    <w:rsid w:val="00800073"/>
    <w:rsid w:val="00800EE4"/>
    <w:rsid w:val="0080110D"/>
    <w:rsid w:val="008017AF"/>
    <w:rsid w:val="00802B10"/>
    <w:rsid w:val="00802B9E"/>
    <w:rsid w:val="00803FF1"/>
    <w:rsid w:val="0080430B"/>
    <w:rsid w:val="0080466D"/>
    <w:rsid w:val="00804760"/>
    <w:rsid w:val="008049E6"/>
    <w:rsid w:val="00804DCD"/>
    <w:rsid w:val="008053AC"/>
    <w:rsid w:val="0080670B"/>
    <w:rsid w:val="00806E59"/>
    <w:rsid w:val="0080778F"/>
    <w:rsid w:val="00807DAA"/>
    <w:rsid w:val="00810482"/>
    <w:rsid w:val="008113CB"/>
    <w:rsid w:val="00811AA4"/>
    <w:rsid w:val="00811D78"/>
    <w:rsid w:val="008123FA"/>
    <w:rsid w:val="00812897"/>
    <w:rsid w:val="00812E25"/>
    <w:rsid w:val="00813D7A"/>
    <w:rsid w:val="008141EF"/>
    <w:rsid w:val="008143AE"/>
    <w:rsid w:val="008147FE"/>
    <w:rsid w:val="0081487B"/>
    <w:rsid w:val="00814C81"/>
    <w:rsid w:val="008159D8"/>
    <w:rsid w:val="0081637C"/>
    <w:rsid w:val="00816692"/>
    <w:rsid w:val="008174AF"/>
    <w:rsid w:val="00817755"/>
    <w:rsid w:val="008211FE"/>
    <w:rsid w:val="008217A0"/>
    <w:rsid w:val="00821C66"/>
    <w:rsid w:val="00823C04"/>
    <w:rsid w:val="00824558"/>
    <w:rsid w:val="00824FBE"/>
    <w:rsid w:val="0082519E"/>
    <w:rsid w:val="008258C8"/>
    <w:rsid w:val="00825AED"/>
    <w:rsid w:val="00825B9E"/>
    <w:rsid w:val="00826216"/>
    <w:rsid w:val="00826274"/>
    <w:rsid w:val="008267BB"/>
    <w:rsid w:val="00827049"/>
    <w:rsid w:val="0082728D"/>
    <w:rsid w:val="00827928"/>
    <w:rsid w:val="00827B6E"/>
    <w:rsid w:val="00830048"/>
    <w:rsid w:val="008303FC"/>
    <w:rsid w:val="00830EC2"/>
    <w:rsid w:val="0083168D"/>
    <w:rsid w:val="00831AA6"/>
    <w:rsid w:val="008324BF"/>
    <w:rsid w:val="00832878"/>
    <w:rsid w:val="00832F6B"/>
    <w:rsid w:val="008339B5"/>
    <w:rsid w:val="00833BA3"/>
    <w:rsid w:val="00833F1B"/>
    <w:rsid w:val="00834420"/>
    <w:rsid w:val="008348F0"/>
    <w:rsid w:val="00834E9E"/>
    <w:rsid w:val="00834F68"/>
    <w:rsid w:val="008371AA"/>
    <w:rsid w:val="00837655"/>
    <w:rsid w:val="00837880"/>
    <w:rsid w:val="00840332"/>
    <w:rsid w:val="00840AF2"/>
    <w:rsid w:val="00841ECB"/>
    <w:rsid w:val="0084246A"/>
    <w:rsid w:val="0084299E"/>
    <w:rsid w:val="00842F3D"/>
    <w:rsid w:val="0084324B"/>
    <w:rsid w:val="00843712"/>
    <w:rsid w:val="008444CB"/>
    <w:rsid w:val="00844A74"/>
    <w:rsid w:val="00844B27"/>
    <w:rsid w:val="00844CBF"/>
    <w:rsid w:val="0084505E"/>
    <w:rsid w:val="00845707"/>
    <w:rsid w:val="00845934"/>
    <w:rsid w:val="00845B12"/>
    <w:rsid w:val="00845EEC"/>
    <w:rsid w:val="00845FAD"/>
    <w:rsid w:val="00846250"/>
    <w:rsid w:val="008463A6"/>
    <w:rsid w:val="00846932"/>
    <w:rsid w:val="00847065"/>
    <w:rsid w:val="00847F63"/>
    <w:rsid w:val="0085010E"/>
    <w:rsid w:val="00850F89"/>
    <w:rsid w:val="0085165D"/>
    <w:rsid w:val="008522C0"/>
    <w:rsid w:val="00852954"/>
    <w:rsid w:val="00852C23"/>
    <w:rsid w:val="00853497"/>
    <w:rsid w:val="008535D1"/>
    <w:rsid w:val="00853698"/>
    <w:rsid w:val="00853BC5"/>
    <w:rsid w:val="00853D91"/>
    <w:rsid w:val="00853EBE"/>
    <w:rsid w:val="00853ECD"/>
    <w:rsid w:val="00854AD9"/>
    <w:rsid w:val="00854D8E"/>
    <w:rsid w:val="008554A1"/>
    <w:rsid w:val="00855B50"/>
    <w:rsid w:val="00856A5C"/>
    <w:rsid w:val="00857079"/>
    <w:rsid w:val="00857D5A"/>
    <w:rsid w:val="008601FD"/>
    <w:rsid w:val="008603FE"/>
    <w:rsid w:val="008605A9"/>
    <w:rsid w:val="008606F6"/>
    <w:rsid w:val="00861175"/>
    <w:rsid w:val="0086159E"/>
    <w:rsid w:val="008619CE"/>
    <w:rsid w:val="008625C9"/>
    <w:rsid w:val="008626C1"/>
    <w:rsid w:val="0086275D"/>
    <w:rsid w:val="008629F1"/>
    <w:rsid w:val="00864CBB"/>
    <w:rsid w:val="00864E8A"/>
    <w:rsid w:val="00864EDA"/>
    <w:rsid w:val="00864FFB"/>
    <w:rsid w:val="00865368"/>
    <w:rsid w:val="00865537"/>
    <w:rsid w:val="00865A68"/>
    <w:rsid w:val="00866061"/>
    <w:rsid w:val="00866333"/>
    <w:rsid w:val="008665EA"/>
    <w:rsid w:val="008671BB"/>
    <w:rsid w:val="0086724B"/>
    <w:rsid w:val="00867CA9"/>
    <w:rsid w:val="008704F8"/>
    <w:rsid w:val="00870731"/>
    <w:rsid w:val="00870CD6"/>
    <w:rsid w:val="00871141"/>
    <w:rsid w:val="00872E79"/>
    <w:rsid w:val="0087392F"/>
    <w:rsid w:val="00874CD0"/>
    <w:rsid w:val="00875760"/>
    <w:rsid w:val="00876F80"/>
    <w:rsid w:val="008772F6"/>
    <w:rsid w:val="0088020F"/>
    <w:rsid w:val="00880E25"/>
    <w:rsid w:val="0088210B"/>
    <w:rsid w:val="00882528"/>
    <w:rsid w:val="00882964"/>
    <w:rsid w:val="00882BD9"/>
    <w:rsid w:val="00883082"/>
    <w:rsid w:val="00883F39"/>
    <w:rsid w:val="0088479B"/>
    <w:rsid w:val="00885AE2"/>
    <w:rsid w:val="008862DC"/>
    <w:rsid w:val="00886A3D"/>
    <w:rsid w:val="00886B2D"/>
    <w:rsid w:val="00887157"/>
    <w:rsid w:val="008875F9"/>
    <w:rsid w:val="00887699"/>
    <w:rsid w:val="0088784A"/>
    <w:rsid w:val="00890125"/>
    <w:rsid w:val="0089041C"/>
    <w:rsid w:val="008907CE"/>
    <w:rsid w:val="00890C7F"/>
    <w:rsid w:val="0089100B"/>
    <w:rsid w:val="00891CFA"/>
    <w:rsid w:val="0089220C"/>
    <w:rsid w:val="00892223"/>
    <w:rsid w:val="008923BF"/>
    <w:rsid w:val="0089254C"/>
    <w:rsid w:val="00892950"/>
    <w:rsid w:val="00893389"/>
    <w:rsid w:val="00893C95"/>
    <w:rsid w:val="00893CEE"/>
    <w:rsid w:val="008942CA"/>
    <w:rsid w:val="00894AA0"/>
    <w:rsid w:val="00895310"/>
    <w:rsid w:val="008963D0"/>
    <w:rsid w:val="008966CD"/>
    <w:rsid w:val="008968AC"/>
    <w:rsid w:val="008970F8"/>
    <w:rsid w:val="008973F6"/>
    <w:rsid w:val="00897C34"/>
    <w:rsid w:val="00897FFB"/>
    <w:rsid w:val="008A027C"/>
    <w:rsid w:val="008A0CDE"/>
    <w:rsid w:val="008A116F"/>
    <w:rsid w:val="008A1B21"/>
    <w:rsid w:val="008A280A"/>
    <w:rsid w:val="008A2D81"/>
    <w:rsid w:val="008A378E"/>
    <w:rsid w:val="008A37BF"/>
    <w:rsid w:val="008A5741"/>
    <w:rsid w:val="008A5AAF"/>
    <w:rsid w:val="008A5C1A"/>
    <w:rsid w:val="008A5D89"/>
    <w:rsid w:val="008A61E7"/>
    <w:rsid w:val="008A6B5E"/>
    <w:rsid w:val="008A7016"/>
    <w:rsid w:val="008A7D1A"/>
    <w:rsid w:val="008B03B7"/>
    <w:rsid w:val="008B0606"/>
    <w:rsid w:val="008B06AA"/>
    <w:rsid w:val="008B077B"/>
    <w:rsid w:val="008B0CD0"/>
    <w:rsid w:val="008B103F"/>
    <w:rsid w:val="008B1FE1"/>
    <w:rsid w:val="008B20FA"/>
    <w:rsid w:val="008B21B2"/>
    <w:rsid w:val="008B2C4F"/>
    <w:rsid w:val="008B2CA8"/>
    <w:rsid w:val="008B36BC"/>
    <w:rsid w:val="008B3959"/>
    <w:rsid w:val="008B4B92"/>
    <w:rsid w:val="008B4CF0"/>
    <w:rsid w:val="008B5FB0"/>
    <w:rsid w:val="008B6018"/>
    <w:rsid w:val="008C011B"/>
    <w:rsid w:val="008C025B"/>
    <w:rsid w:val="008C0944"/>
    <w:rsid w:val="008C0BD0"/>
    <w:rsid w:val="008C0EDD"/>
    <w:rsid w:val="008C1E57"/>
    <w:rsid w:val="008C23CC"/>
    <w:rsid w:val="008C282A"/>
    <w:rsid w:val="008C34C2"/>
    <w:rsid w:val="008C3ED0"/>
    <w:rsid w:val="008C4662"/>
    <w:rsid w:val="008C4E27"/>
    <w:rsid w:val="008C4E39"/>
    <w:rsid w:val="008C4EED"/>
    <w:rsid w:val="008C5106"/>
    <w:rsid w:val="008C5AAC"/>
    <w:rsid w:val="008C5D8C"/>
    <w:rsid w:val="008C626D"/>
    <w:rsid w:val="008C66D1"/>
    <w:rsid w:val="008C6F15"/>
    <w:rsid w:val="008C6FEF"/>
    <w:rsid w:val="008C7316"/>
    <w:rsid w:val="008C77F1"/>
    <w:rsid w:val="008C7C2B"/>
    <w:rsid w:val="008D06C9"/>
    <w:rsid w:val="008D091B"/>
    <w:rsid w:val="008D1C34"/>
    <w:rsid w:val="008D24D7"/>
    <w:rsid w:val="008D2747"/>
    <w:rsid w:val="008D2831"/>
    <w:rsid w:val="008D2DC8"/>
    <w:rsid w:val="008D2F1C"/>
    <w:rsid w:val="008D31D5"/>
    <w:rsid w:val="008D32E6"/>
    <w:rsid w:val="008D3634"/>
    <w:rsid w:val="008D3733"/>
    <w:rsid w:val="008D392E"/>
    <w:rsid w:val="008D3E37"/>
    <w:rsid w:val="008D42CE"/>
    <w:rsid w:val="008D4525"/>
    <w:rsid w:val="008D4680"/>
    <w:rsid w:val="008D47AF"/>
    <w:rsid w:val="008D50DF"/>
    <w:rsid w:val="008D5632"/>
    <w:rsid w:val="008D5E2D"/>
    <w:rsid w:val="008D63E9"/>
    <w:rsid w:val="008D76D8"/>
    <w:rsid w:val="008D7A3C"/>
    <w:rsid w:val="008D7EDA"/>
    <w:rsid w:val="008D7F01"/>
    <w:rsid w:val="008E151B"/>
    <w:rsid w:val="008E1592"/>
    <w:rsid w:val="008E1B74"/>
    <w:rsid w:val="008E1CCA"/>
    <w:rsid w:val="008E2174"/>
    <w:rsid w:val="008E22F9"/>
    <w:rsid w:val="008E305E"/>
    <w:rsid w:val="008E32A9"/>
    <w:rsid w:val="008E471A"/>
    <w:rsid w:val="008E5604"/>
    <w:rsid w:val="008E581A"/>
    <w:rsid w:val="008E5844"/>
    <w:rsid w:val="008E5D03"/>
    <w:rsid w:val="008E63DD"/>
    <w:rsid w:val="008E6472"/>
    <w:rsid w:val="008E77E4"/>
    <w:rsid w:val="008F0D19"/>
    <w:rsid w:val="008F128A"/>
    <w:rsid w:val="008F15BB"/>
    <w:rsid w:val="008F18B9"/>
    <w:rsid w:val="008F231D"/>
    <w:rsid w:val="008F3695"/>
    <w:rsid w:val="008F3960"/>
    <w:rsid w:val="008F40D9"/>
    <w:rsid w:val="008F42CA"/>
    <w:rsid w:val="008F4BBE"/>
    <w:rsid w:val="008F57DE"/>
    <w:rsid w:val="008F6732"/>
    <w:rsid w:val="008F6815"/>
    <w:rsid w:val="008F7014"/>
    <w:rsid w:val="008F7990"/>
    <w:rsid w:val="008F7B54"/>
    <w:rsid w:val="008F7BC7"/>
    <w:rsid w:val="008F7DE2"/>
    <w:rsid w:val="009000BA"/>
    <w:rsid w:val="0090085C"/>
    <w:rsid w:val="00900A96"/>
    <w:rsid w:val="00901354"/>
    <w:rsid w:val="00901BE3"/>
    <w:rsid w:val="009020D1"/>
    <w:rsid w:val="009022BE"/>
    <w:rsid w:val="00902588"/>
    <w:rsid w:val="00902607"/>
    <w:rsid w:val="00903514"/>
    <w:rsid w:val="0090359A"/>
    <w:rsid w:val="009035C0"/>
    <w:rsid w:val="009042A2"/>
    <w:rsid w:val="0090432E"/>
    <w:rsid w:val="00904349"/>
    <w:rsid w:val="009044E1"/>
    <w:rsid w:val="009048C6"/>
    <w:rsid w:val="00905A22"/>
    <w:rsid w:val="00906658"/>
    <w:rsid w:val="009069C8"/>
    <w:rsid w:val="0090709D"/>
    <w:rsid w:val="009072B5"/>
    <w:rsid w:val="00907D87"/>
    <w:rsid w:val="00907F2C"/>
    <w:rsid w:val="00907FE0"/>
    <w:rsid w:val="0091010B"/>
    <w:rsid w:val="009106E6"/>
    <w:rsid w:val="00910840"/>
    <w:rsid w:val="0091087A"/>
    <w:rsid w:val="00911621"/>
    <w:rsid w:val="00911A51"/>
    <w:rsid w:val="00912135"/>
    <w:rsid w:val="009122CD"/>
    <w:rsid w:val="00913983"/>
    <w:rsid w:val="00913F1D"/>
    <w:rsid w:val="00914206"/>
    <w:rsid w:val="00914387"/>
    <w:rsid w:val="0091479C"/>
    <w:rsid w:val="009148DA"/>
    <w:rsid w:val="0091499A"/>
    <w:rsid w:val="00915214"/>
    <w:rsid w:val="00915B77"/>
    <w:rsid w:val="00915FE0"/>
    <w:rsid w:val="009172AE"/>
    <w:rsid w:val="00917E95"/>
    <w:rsid w:val="00917F5B"/>
    <w:rsid w:val="009200D3"/>
    <w:rsid w:val="00920615"/>
    <w:rsid w:val="00920AAF"/>
    <w:rsid w:val="00920C18"/>
    <w:rsid w:val="00920C53"/>
    <w:rsid w:val="00921163"/>
    <w:rsid w:val="00921880"/>
    <w:rsid w:val="00921E03"/>
    <w:rsid w:val="00922903"/>
    <w:rsid w:val="009238B1"/>
    <w:rsid w:val="00923DE7"/>
    <w:rsid w:val="0092470D"/>
    <w:rsid w:val="00924A88"/>
    <w:rsid w:val="009257B9"/>
    <w:rsid w:val="00925A36"/>
    <w:rsid w:val="0092625C"/>
    <w:rsid w:val="00926362"/>
    <w:rsid w:val="0092731A"/>
    <w:rsid w:val="00927D7E"/>
    <w:rsid w:val="0093024D"/>
    <w:rsid w:val="0093035B"/>
    <w:rsid w:val="009304BB"/>
    <w:rsid w:val="00930CC0"/>
    <w:rsid w:val="00932DA8"/>
    <w:rsid w:val="009333E8"/>
    <w:rsid w:val="00933E3F"/>
    <w:rsid w:val="00933FDA"/>
    <w:rsid w:val="009343EC"/>
    <w:rsid w:val="00934C93"/>
    <w:rsid w:val="00934E85"/>
    <w:rsid w:val="00935662"/>
    <w:rsid w:val="00935808"/>
    <w:rsid w:val="00935DC3"/>
    <w:rsid w:val="00937901"/>
    <w:rsid w:val="00937B86"/>
    <w:rsid w:val="00937CE9"/>
    <w:rsid w:val="00937F95"/>
    <w:rsid w:val="0094066C"/>
    <w:rsid w:val="00940C73"/>
    <w:rsid w:val="00940FBE"/>
    <w:rsid w:val="0094136C"/>
    <w:rsid w:val="00941F4A"/>
    <w:rsid w:val="00942974"/>
    <w:rsid w:val="009429DC"/>
    <w:rsid w:val="00942B33"/>
    <w:rsid w:val="00942DF0"/>
    <w:rsid w:val="00943291"/>
    <w:rsid w:val="00943CA8"/>
    <w:rsid w:val="00943EDC"/>
    <w:rsid w:val="00944509"/>
    <w:rsid w:val="00944F34"/>
    <w:rsid w:val="009453DA"/>
    <w:rsid w:val="00945B12"/>
    <w:rsid w:val="00945DB7"/>
    <w:rsid w:val="009461CE"/>
    <w:rsid w:val="00946454"/>
    <w:rsid w:val="0094648B"/>
    <w:rsid w:val="00946648"/>
    <w:rsid w:val="00946D87"/>
    <w:rsid w:val="00946FA9"/>
    <w:rsid w:val="009470E7"/>
    <w:rsid w:val="0094757B"/>
    <w:rsid w:val="00947F50"/>
    <w:rsid w:val="009506E2"/>
    <w:rsid w:val="00951068"/>
    <w:rsid w:val="00951C4E"/>
    <w:rsid w:val="0095203F"/>
    <w:rsid w:val="009521A0"/>
    <w:rsid w:val="00952690"/>
    <w:rsid w:val="00952B77"/>
    <w:rsid w:val="00952E4B"/>
    <w:rsid w:val="009536A2"/>
    <w:rsid w:val="00953D86"/>
    <w:rsid w:val="00953FAA"/>
    <w:rsid w:val="00956995"/>
    <w:rsid w:val="00956C5A"/>
    <w:rsid w:val="00956DEA"/>
    <w:rsid w:val="00957950"/>
    <w:rsid w:val="00957DD1"/>
    <w:rsid w:val="0096039E"/>
    <w:rsid w:val="00961226"/>
    <w:rsid w:val="00961FDA"/>
    <w:rsid w:val="009620E2"/>
    <w:rsid w:val="009632D4"/>
    <w:rsid w:val="009636A3"/>
    <w:rsid w:val="00963B87"/>
    <w:rsid w:val="00963F24"/>
    <w:rsid w:val="00964350"/>
    <w:rsid w:val="009649A4"/>
    <w:rsid w:val="00964A17"/>
    <w:rsid w:val="009654CC"/>
    <w:rsid w:val="00965864"/>
    <w:rsid w:val="0096783B"/>
    <w:rsid w:val="009678E4"/>
    <w:rsid w:val="00967C77"/>
    <w:rsid w:val="00970208"/>
    <w:rsid w:val="0097021E"/>
    <w:rsid w:val="00970817"/>
    <w:rsid w:val="00970877"/>
    <w:rsid w:val="009709F5"/>
    <w:rsid w:val="00970B06"/>
    <w:rsid w:val="009716A1"/>
    <w:rsid w:val="00971A15"/>
    <w:rsid w:val="00971F16"/>
    <w:rsid w:val="00972987"/>
    <w:rsid w:val="00973255"/>
    <w:rsid w:val="00973C9A"/>
    <w:rsid w:val="00974376"/>
    <w:rsid w:val="00974534"/>
    <w:rsid w:val="0097464D"/>
    <w:rsid w:val="00974858"/>
    <w:rsid w:val="00975321"/>
    <w:rsid w:val="00976505"/>
    <w:rsid w:val="009769D8"/>
    <w:rsid w:val="00976EA5"/>
    <w:rsid w:val="0097763F"/>
    <w:rsid w:val="00977A5D"/>
    <w:rsid w:val="00977F9A"/>
    <w:rsid w:val="0098043E"/>
    <w:rsid w:val="00980ECE"/>
    <w:rsid w:val="00980F67"/>
    <w:rsid w:val="009816B1"/>
    <w:rsid w:val="00981779"/>
    <w:rsid w:val="00981D7E"/>
    <w:rsid w:val="009824FC"/>
    <w:rsid w:val="0098292C"/>
    <w:rsid w:val="00982A5C"/>
    <w:rsid w:val="00982E5E"/>
    <w:rsid w:val="00983DA5"/>
    <w:rsid w:val="00983EE3"/>
    <w:rsid w:val="00983F98"/>
    <w:rsid w:val="009844E0"/>
    <w:rsid w:val="00984553"/>
    <w:rsid w:val="00984785"/>
    <w:rsid w:val="00984A40"/>
    <w:rsid w:val="00984A94"/>
    <w:rsid w:val="00984D51"/>
    <w:rsid w:val="0098529D"/>
    <w:rsid w:val="00985EAD"/>
    <w:rsid w:val="00986004"/>
    <w:rsid w:val="009861D6"/>
    <w:rsid w:val="0098660D"/>
    <w:rsid w:val="00986AAB"/>
    <w:rsid w:val="009874DA"/>
    <w:rsid w:val="00987A58"/>
    <w:rsid w:val="00990154"/>
    <w:rsid w:val="009902CF"/>
    <w:rsid w:val="009908BF"/>
    <w:rsid w:val="00990CA8"/>
    <w:rsid w:val="009917DF"/>
    <w:rsid w:val="009919CF"/>
    <w:rsid w:val="00992118"/>
    <w:rsid w:val="00992DE7"/>
    <w:rsid w:val="009930BB"/>
    <w:rsid w:val="009930CF"/>
    <w:rsid w:val="00993877"/>
    <w:rsid w:val="0099514F"/>
    <w:rsid w:val="0099588A"/>
    <w:rsid w:val="00996122"/>
    <w:rsid w:val="00996CB0"/>
    <w:rsid w:val="00997001"/>
    <w:rsid w:val="009971F0"/>
    <w:rsid w:val="00997381"/>
    <w:rsid w:val="009976B5"/>
    <w:rsid w:val="009A03B2"/>
    <w:rsid w:val="009A075B"/>
    <w:rsid w:val="009A0768"/>
    <w:rsid w:val="009A0BCF"/>
    <w:rsid w:val="009A17BF"/>
    <w:rsid w:val="009A2250"/>
    <w:rsid w:val="009A23DF"/>
    <w:rsid w:val="009A26F7"/>
    <w:rsid w:val="009A2EBC"/>
    <w:rsid w:val="009A2EE6"/>
    <w:rsid w:val="009A3331"/>
    <w:rsid w:val="009A3B68"/>
    <w:rsid w:val="009A3F51"/>
    <w:rsid w:val="009A46FB"/>
    <w:rsid w:val="009A47B6"/>
    <w:rsid w:val="009A4FB6"/>
    <w:rsid w:val="009A5634"/>
    <w:rsid w:val="009A5D2C"/>
    <w:rsid w:val="009A5D68"/>
    <w:rsid w:val="009A62F1"/>
    <w:rsid w:val="009A6C21"/>
    <w:rsid w:val="009A73D2"/>
    <w:rsid w:val="009A7A83"/>
    <w:rsid w:val="009B1210"/>
    <w:rsid w:val="009B2101"/>
    <w:rsid w:val="009B2282"/>
    <w:rsid w:val="009B33D3"/>
    <w:rsid w:val="009B3AEA"/>
    <w:rsid w:val="009B3E98"/>
    <w:rsid w:val="009B3EE8"/>
    <w:rsid w:val="009B4769"/>
    <w:rsid w:val="009B4848"/>
    <w:rsid w:val="009B4D6A"/>
    <w:rsid w:val="009B4D91"/>
    <w:rsid w:val="009B55EE"/>
    <w:rsid w:val="009B6020"/>
    <w:rsid w:val="009B64A9"/>
    <w:rsid w:val="009B664F"/>
    <w:rsid w:val="009B69FB"/>
    <w:rsid w:val="009B720D"/>
    <w:rsid w:val="009B7765"/>
    <w:rsid w:val="009B794E"/>
    <w:rsid w:val="009C008C"/>
    <w:rsid w:val="009C03E7"/>
    <w:rsid w:val="009C0632"/>
    <w:rsid w:val="009C08B4"/>
    <w:rsid w:val="009C0C14"/>
    <w:rsid w:val="009C13C1"/>
    <w:rsid w:val="009C15AD"/>
    <w:rsid w:val="009C1A3B"/>
    <w:rsid w:val="009C1AE3"/>
    <w:rsid w:val="009C22F3"/>
    <w:rsid w:val="009C2E23"/>
    <w:rsid w:val="009C36C3"/>
    <w:rsid w:val="009C3A1C"/>
    <w:rsid w:val="009C3C4A"/>
    <w:rsid w:val="009C3F9B"/>
    <w:rsid w:val="009C5B60"/>
    <w:rsid w:val="009C5D11"/>
    <w:rsid w:val="009C65D2"/>
    <w:rsid w:val="009C68FD"/>
    <w:rsid w:val="009D0518"/>
    <w:rsid w:val="009D06EA"/>
    <w:rsid w:val="009D0B82"/>
    <w:rsid w:val="009D0F87"/>
    <w:rsid w:val="009D1F0D"/>
    <w:rsid w:val="009D211C"/>
    <w:rsid w:val="009D22CF"/>
    <w:rsid w:val="009D281F"/>
    <w:rsid w:val="009D2FEB"/>
    <w:rsid w:val="009D3B3F"/>
    <w:rsid w:val="009D3D82"/>
    <w:rsid w:val="009D3DAC"/>
    <w:rsid w:val="009D443D"/>
    <w:rsid w:val="009D48A1"/>
    <w:rsid w:val="009D533C"/>
    <w:rsid w:val="009D6401"/>
    <w:rsid w:val="009D6531"/>
    <w:rsid w:val="009D6AAE"/>
    <w:rsid w:val="009D6D1A"/>
    <w:rsid w:val="009D7D7B"/>
    <w:rsid w:val="009D7FBE"/>
    <w:rsid w:val="009E047E"/>
    <w:rsid w:val="009E0A6E"/>
    <w:rsid w:val="009E0D8F"/>
    <w:rsid w:val="009E1A85"/>
    <w:rsid w:val="009E1FDD"/>
    <w:rsid w:val="009E3383"/>
    <w:rsid w:val="009E343B"/>
    <w:rsid w:val="009E3666"/>
    <w:rsid w:val="009E3B89"/>
    <w:rsid w:val="009E41C5"/>
    <w:rsid w:val="009E442E"/>
    <w:rsid w:val="009E4480"/>
    <w:rsid w:val="009E561C"/>
    <w:rsid w:val="009E5827"/>
    <w:rsid w:val="009E58DD"/>
    <w:rsid w:val="009E5907"/>
    <w:rsid w:val="009E6DBB"/>
    <w:rsid w:val="009E7DCD"/>
    <w:rsid w:val="009F024B"/>
    <w:rsid w:val="009F084F"/>
    <w:rsid w:val="009F0DE3"/>
    <w:rsid w:val="009F0E0D"/>
    <w:rsid w:val="009F106D"/>
    <w:rsid w:val="009F15F2"/>
    <w:rsid w:val="009F17A9"/>
    <w:rsid w:val="009F1E7E"/>
    <w:rsid w:val="009F3765"/>
    <w:rsid w:val="009F3B9C"/>
    <w:rsid w:val="009F3C6C"/>
    <w:rsid w:val="009F3DC2"/>
    <w:rsid w:val="009F5B2C"/>
    <w:rsid w:val="009F5DAF"/>
    <w:rsid w:val="009F72B2"/>
    <w:rsid w:val="00A00157"/>
    <w:rsid w:val="00A00629"/>
    <w:rsid w:val="00A01BE1"/>
    <w:rsid w:val="00A021E0"/>
    <w:rsid w:val="00A022C2"/>
    <w:rsid w:val="00A02662"/>
    <w:rsid w:val="00A0288F"/>
    <w:rsid w:val="00A02B74"/>
    <w:rsid w:val="00A02E44"/>
    <w:rsid w:val="00A03768"/>
    <w:rsid w:val="00A04643"/>
    <w:rsid w:val="00A046E3"/>
    <w:rsid w:val="00A04A6B"/>
    <w:rsid w:val="00A050D8"/>
    <w:rsid w:val="00A05C42"/>
    <w:rsid w:val="00A05EC5"/>
    <w:rsid w:val="00A05F07"/>
    <w:rsid w:val="00A0679E"/>
    <w:rsid w:val="00A068FA"/>
    <w:rsid w:val="00A06D90"/>
    <w:rsid w:val="00A0733D"/>
    <w:rsid w:val="00A0740E"/>
    <w:rsid w:val="00A0742E"/>
    <w:rsid w:val="00A07549"/>
    <w:rsid w:val="00A075CD"/>
    <w:rsid w:val="00A07842"/>
    <w:rsid w:val="00A07B80"/>
    <w:rsid w:val="00A07BE5"/>
    <w:rsid w:val="00A07C92"/>
    <w:rsid w:val="00A1021D"/>
    <w:rsid w:val="00A1054A"/>
    <w:rsid w:val="00A109C8"/>
    <w:rsid w:val="00A10B5F"/>
    <w:rsid w:val="00A10CC4"/>
    <w:rsid w:val="00A11831"/>
    <w:rsid w:val="00A12B18"/>
    <w:rsid w:val="00A147FB"/>
    <w:rsid w:val="00A14D08"/>
    <w:rsid w:val="00A14D4B"/>
    <w:rsid w:val="00A15AD5"/>
    <w:rsid w:val="00A15EF8"/>
    <w:rsid w:val="00A1697A"/>
    <w:rsid w:val="00A16FDD"/>
    <w:rsid w:val="00A17A20"/>
    <w:rsid w:val="00A203DF"/>
    <w:rsid w:val="00A2101C"/>
    <w:rsid w:val="00A213D1"/>
    <w:rsid w:val="00A21BA3"/>
    <w:rsid w:val="00A21C27"/>
    <w:rsid w:val="00A226DE"/>
    <w:rsid w:val="00A22BF8"/>
    <w:rsid w:val="00A23D2A"/>
    <w:rsid w:val="00A23F2F"/>
    <w:rsid w:val="00A265E4"/>
    <w:rsid w:val="00A270B0"/>
    <w:rsid w:val="00A271DB"/>
    <w:rsid w:val="00A274E6"/>
    <w:rsid w:val="00A2753E"/>
    <w:rsid w:val="00A300F4"/>
    <w:rsid w:val="00A32441"/>
    <w:rsid w:val="00A329DF"/>
    <w:rsid w:val="00A32ACA"/>
    <w:rsid w:val="00A33581"/>
    <w:rsid w:val="00A33DB5"/>
    <w:rsid w:val="00A342F6"/>
    <w:rsid w:val="00A345FF"/>
    <w:rsid w:val="00A34C6E"/>
    <w:rsid w:val="00A34D14"/>
    <w:rsid w:val="00A3693D"/>
    <w:rsid w:val="00A370F4"/>
    <w:rsid w:val="00A373D2"/>
    <w:rsid w:val="00A37F9A"/>
    <w:rsid w:val="00A40B0B"/>
    <w:rsid w:val="00A41220"/>
    <w:rsid w:val="00A42448"/>
    <w:rsid w:val="00A432E8"/>
    <w:rsid w:val="00A436B3"/>
    <w:rsid w:val="00A43D81"/>
    <w:rsid w:val="00A43F14"/>
    <w:rsid w:val="00A4480A"/>
    <w:rsid w:val="00A44FB5"/>
    <w:rsid w:val="00A45068"/>
    <w:rsid w:val="00A455E0"/>
    <w:rsid w:val="00A45D59"/>
    <w:rsid w:val="00A46311"/>
    <w:rsid w:val="00A470F1"/>
    <w:rsid w:val="00A472A4"/>
    <w:rsid w:val="00A473C9"/>
    <w:rsid w:val="00A4751F"/>
    <w:rsid w:val="00A476CF"/>
    <w:rsid w:val="00A47778"/>
    <w:rsid w:val="00A47D7A"/>
    <w:rsid w:val="00A5004A"/>
    <w:rsid w:val="00A5025A"/>
    <w:rsid w:val="00A50787"/>
    <w:rsid w:val="00A51590"/>
    <w:rsid w:val="00A52784"/>
    <w:rsid w:val="00A52CA8"/>
    <w:rsid w:val="00A535AC"/>
    <w:rsid w:val="00A53698"/>
    <w:rsid w:val="00A53F80"/>
    <w:rsid w:val="00A5453E"/>
    <w:rsid w:val="00A547CC"/>
    <w:rsid w:val="00A54CBF"/>
    <w:rsid w:val="00A54D98"/>
    <w:rsid w:val="00A5542C"/>
    <w:rsid w:val="00A566EA"/>
    <w:rsid w:val="00A57529"/>
    <w:rsid w:val="00A57691"/>
    <w:rsid w:val="00A5782D"/>
    <w:rsid w:val="00A5788C"/>
    <w:rsid w:val="00A57DCB"/>
    <w:rsid w:val="00A601D0"/>
    <w:rsid w:val="00A60252"/>
    <w:rsid w:val="00A60FCF"/>
    <w:rsid w:val="00A610BF"/>
    <w:rsid w:val="00A619C5"/>
    <w:rsid w:val="00A6237C"/>
    <w:rsid w:val="00A62570"/>
    <w:rsid w:val="00A6349A"/>
    <w:rsid w:val="00A63A12"/>
    <w:rsid w:val="00A640C3"/>
    <w:rsid w:val="00A64A95"/>
    <w:rsid w:val="00A64B1A"/>
    <w:rsid w:val="00A64B78"/>
    <w:rsid w:val="00A65D29"/>
    <w:rsid w:val="00A660FB"/>
    <w:rsid w:val="00A66444"/>
    <w:rsid w:val="00A66AC7"/>
    <w:rsid w:val="00A67F53"/>
    <w:rsid w:val="00A700F6"/>
    <w:rsid w:val="00A70620"/>
    <w:rsid w:val="00A71860"/>
    <w:rsid w:val="00A72646"/>
    <w:rsid w:val="00A726AE"/>
    <w:rsid w:val="00A72935"/>
    <w:rsid w:val="00A72E05"/>
    <w:rsid w:val="00A72F21"/>
    <w:rsid w:val="00A73082"/>
    <w:rsid w:val="00A73745"/>
    <w:rsid w:val="00A7397D"/>
    <w:rsid w:val="00A7416D"/>
    <w:rsid w:val="00A746C4"/>
    <w:rsid w:val="00A749E9"/>
    <w:rsid w:val="00A759E4"/>
    <w:rsid w:val="00A75F33"/>
    <w:rsid w:val="00A766F5"/>
    <w:rsid w:val="00A768A6"/>
    <w:rsid w:val="00A77264"/>
    <w:rsid w:val="00A77A98"/>
    <w:rsid w:val="00A77D5A"/>
    <w:rsid w:val="00A8089C"/>
    <w:rsid w:val="00A80986"/>
    <w:rsid w:val="00A80A3E"/>
    <w:rsid w:val="00A814A4"/>
    <w:rsid w:val="00A8182A"/>
    <w:rsid w:val="00A82209"/>
    <w:rsid w:val="00A836F1"/>
    <w:rsid w:val="00A83D67"/>
    <w:rsid w:val="00A84528"/>
    <w:rsid w:val="00A846EA"/>
    <w:rsid w:val="00A84851"/>
    <w:rsid w:val="00A84DA3"/>
    <w:rsid w:val="00A84E05"/>
    <w:rsid w:val="00A84F63"/>
    <w:rsid w:val="00A853CF"/>
    <w:rsid w:val="00A856C2"/>
    <w:rsid w:val="00A85853"/>
    <w:rsid w:val="00A864CC"/>
    <w:rsid w:val="00A867B1"/>
    <w:rsid w:val="00A86D4C"/>
    <w:rsid w:val="00A8777D"/>
    <w:rsid w:val="00A87AA0"/>
    <w:rsid w:val="00A9048C"/>
    <w:rsid w:val="00A9049B"/>
    <w:rsid w:val="00A90713"/>
    <w:rsid w:val="00A9085C"/>
    <w:rsid w:val="00A90A8C"/>
    <w:rsid w:val="00A90B0E"/>
    <w:rsid w:val="00A90EEB"/>
    <w:rsid w:val="00A91331"/>
    <w:rsid w:val="00A91FD3"/>
    <w:rsid w:val="00A92D72"/>
    <w:rsid w:val="00A94373"/>
    <w:rsid w:val="00A9456A"/>
    <w:rsid w:val="00A94DF2"/>
    <w:rsid w:val="00A95864"/>
    <w:rsid w:val="00A9641E"/>
    <w:rsid w:val="00A978C4"/>
    <w:rsid w:val="00A97919"/>
    <w:rsid w:val="00A97D2C"/>
    <w:rsid w:val="00AA0470"/>
    <w:rsid w:val="00AA0554"/>
    <w:rsid w:val="00AA0857"/>
    <w:rsid w:val="00AA12DC"/>
    <w:rsid w:val="00AA1730"/>
    <w:rsid w:val="00AA17EE"/>
    <w:rsid w:val="00AA1D56"/>
    <w:rsid w:val="00AA2366"/>
    <w:rsid w:val="00AA26D5"/>
    <w:rsid w:val="00AA2BDF"/>
    <w:rsid w:val="00AA2E9C"/>
    <w:rsid w:val="00AA31CE"/>
    <w:rsid w:val="00AA4A02"/>
    <w:rsid w:val="00AA5008"/>
    <w:rsid w:val="00AA50BD"/>
    <w:rsid w:val="00AA5A00"/>
    <w:rsid w:val="00AA5C9B"/>
    <w:rsid w:val="00AA6058"/>
    <w:rsid w:val="00AA656F"/>
    <w:rsid w:val="00AA6613"/>
    <w:rsid w:val="00AA6BFD"/>
    <w:rsid w:val="00AA7F66"/>
    <w:rsid w:val="00AB002D"/>
    <w:rsid w:val="00AB012B"/>
    <w:rsid w:val="00AB05AD"/>
    <w:rsid w:val="00AB07D9"/>
    <w:rsid w:val="00AB095D"/>
    <w:rsid w:val="00AB12B8"/>
    <w:rsid w:val="00AB2FDE"/>
    <w:rsid w:val="00AB3ADF"/>
    <w:rsid w:val="00AB3C79"/>
    <w:rsid w:val="00AB3D8D"/>
    <w:rsid w:val="00AB3FD1"/>
    <w:rsid w:val="00AB4C10"/>
    <w:rsid w:val="00AB4C1E"/>
    <w:rsid w:val="00AB54FC"/>
    <w:rsid w:val="00AB6749"/>
    <w:rsid w:val="00AB690F"/>
    <w:rsid w:val="00AB7EB4"/>
    <w:rsid w:val="00AC02F5"/>
    <w:rsid w:val="00AC0882"/>
    <w:rsid w:val="00AC1141"/>
    <w:rsid w:val="00AC1415"/>
    <w:rsid w:val="00AC24BA"/>
    <w:rsid w:val="00AC2B47"/>
    <w:rsid w:val="00AC2E99"/>
    <w:rsid w:val="00AC36CE"/>
    <w:rsid w:val="00AC3B32"/>
    <w:rsid w:val="00AC3FD2"/>
    <w:rsid w:val="00AC4631"/>
    <w:rsid w:val="00AC4640"/>
    <w:rsid w:val="00AC4915"/>
    <w:rsid w:val="00AC4F5A"/>
    <w:rsid w:val="00AC612C"/>
    <w:rsid w:val="00AC6566"/>
    <w:rsid w:val="00AC692C"/>
    <w:rsid w:val="00AC7229"/>
    <w:rsid w:val="00AC72F7"/>
    <w:rsid w:val="00AC744F"/>
    <w:rsid w:val="00AD05D6"/>
    <w:rsid w:val="00AD06D9"/>
    <w:rsid w:val="00AD0B5C"/>
    <w:rsid w:val="00AD0BAA"/>
    <w:rsid w:val="00AD0CBE"/>
    <w:rsid w:val="00AD1794"/>
    <w:rsid w:val="00AD2264"/>
    <w:rsid w:val="00AD24CA"/>
    <w:rsid w:val="00AD2942"/>
    <w:rsid w:val="00AD37AB"/>
    <w:rsid w:val="00AD3B26"/>
    <w:rsid w:val="00AD3FD1"/>
    <w:rsid w:val="00AD46A8"/>
    <w:rsid w:val="00AD48D2"/>
    <w:rsid w:val="00AD4A52"/>
    <w:rsid w:val="00AD4BEE"/>
    <w:rsid w:val="00AD5DBA"/>
    <w:rsid w:val="00AD6574"/>
    <w:rsid w:val="00AD66C0"/>
    <w:rsid w:val="00AD7650"/>
    <w:rsid w:val="00AD769A"/>
    <w:rsid w:val="00AE00ED"/>
    <w:rsid w:val="00AE04D9"/>
    <w:rsid w:val="00AE0566"/>
    <w:rsid w:val="00AE05B4"/>
    <w:rsid w:val="00AE0C12"/>
    <w:rsid w:val="00AE18B9"/>
    <w:rsid w:val="00AE3095"/>
    <w:rsid w:val="00AE3115"/>
    <w:rsid w:val="00AE3F0B"/>
    <w:rsid w:val="00AE47B1"/>
    <w:rsid w:val="00AE492F"/>
    <w:rsid w:val="00AE49B0"/>
    <w:rsid w:val="00AE4BD7"/>
    <w:rsid w:val="00AE592D"/>
    <w:rsid w:val="00AE5F82"/>
    <w:rsid w:val="00AE67FC"/>
    <w:rsid w:val="00AE7075"/>
    <w:rsid w:val="00AE78D7"/>
    <w:rsid w:val="00AF0088"/>
    <w:rsid w:val="00AF0180"/>
    <w:rsid w:val="00AF0AB4"/>
    <w:rsid w:val="00AF1187"/>
    <w:rsid w:val="00AF147D"/>
    <w:rsid w:val="00AF27DB"/>
    <w:rsid w:val="00AF3429"/>
    <w:rsid w:val="00AF36A7"/>
    <w:rsid w:val="00AF4AF0"/>
    <w:rsid w:val="00AF4E57"/>
    <w:rsid w:val="00AF5C8B"/>
    <w:rsid w:val="00AF6338"/>
    <w:rsid w:val="00AF7315"/>
    <w:rsid w:val="00AF7404"/>
    <w:rsid w:val="00AF7564"/>
    <w:rsid w:val="00AF7B29"/>
    <w:rsid w:val="00AF7BF4"/>
    <w:rsid w:val="00AF7D46"/>
    <w:rsid w:val="00AF7D67"/>
    <w:rsid w:val="00B0011B"/>
    <w:rsid w:val="00B001C2"/>
    <w:rsid w:val="00B00585"/>
    <w:rsid w:val="00B00734"/>
    <w:rsid w:val="00B008F7"/>
    <w:rsid w:val="00B00CBA"/>
    <w:rsid w:val="00B01089"/>
    <w:rsid w:val="00B01CC1"/>
    <w:rsid w:val="00B03206"/>
    <w:rsid w:val="00B03AA9"/>
    <w:rsid w:val="00B0497C"/>
    <w:rsid w:val="00B0551F"/>
    <w:rsid w:val="00B06235"/>
    <w:rsid w:val="00B0630C"/>
    <w:rsid w:val="00B06CCD"/>
    <w:rsid w:val="00B07602"/>
    <w:rsid w:val="00B077A2"/>
    <w:rsid w:val="00B07E1B"/>
    <w:rsid w:val="00B1052F"/>
    <w:rsid w:val="00B10633"/>
    <w:rsid w:val="00B1065C"/>
    <w:rsid w:val="00B108D5"/>
    <w:rsid w:val="00B10A54"/>
    <w:rsid w:val="00B10F95"/>
    <w:rsid w:val="00B113AD"/>
    <w:rsid w:val="00B117F8"/>
    <w:rsid w:val="00B12055"/>
    <w:rsid w:val="00B1253B"/>
    <w:rsid w:val="00B12584"/>
    <w:rsid w:val="00B13117"/>
    <w:rsid w:val="00B1439D"/>
    <w:rsid w:val="00B14A7C"/>
    <w:rsid w:val="00B14AD3"/>
    <w:rsid w:val="00B15978"/>
    <w:rsid w:val="00B1609B"/>
    <w:rsid w:val="00B2001F"/>
    <w:rsid w:val="00B208EC"/>
    <w:rsid w:val="00B20B5E"/>
    <w:rsid w:val="00B20C85"/>
    <w:rsid w:val="00B20CB4"/>
    <w:rsid w:val="00B21A98"/>
    <w:rsid w:val="00B222A2"/>
    <w:rsid w:val="00B2367D"/>
    <w:rsid w:val="00B23F5C"/>
    <w:rsid w:val="00B2462D"/>
    <w:rsid w:val="00B255ED"/>
    <w:rsid w:val="00B2583E"/>
    <w:rsid w:val="00B2589B"/>
    <w:rsid w:val="00B2616F"/>
    <w:rsid w:val="00B2719E"/>
    <w:rsid w:val="00B27A50"/>
    <w:rsid w:val="00B27D10"/>
    <w:rsid w:val="00B27D2B"/>
    <w:rsid w:val="00B303E1"/>
    <w:rsid w:val="00B306EE"/>
    <w:rsid w:val="00B310AC"/>
    <w:rsid w:val="00B3122B"/>
    <w:rsid w:val="00B325F3"/>
    <w:rsid w:val="00B329C2"/>
    <w:rsid w:val="00B32D21"/>
    <w:rsid w:val="00B32F54"/>
    <w:rsid w:val="00B33600"/>
    <w:rsid w:val="00B33648"/>
    <w:rsid w:val="00B338CE"/>
    <w:rsid w:val="00B33A75"/>
    <w:rsid w:val="00B33C16"/>
    <w:rsid w:val="00B33EAB"/>
    <w:rsid w:val="00B33EE8"/>
    <w:rsid w:val="00B3400F"/>
    <w:rsid w:val="00B351EF"/>
    <w:rsid w:val="00B359AD"/>
    <w:rsid w:val="00B35D11"/>
    <w:rsid w:val="00B3631E"/>
    <w:rsid w:val="00B3636E"/>
    <w:rsid w:val="00B40E49"/>
    <w:rsid w:val="00B41222"/>
    <w:rsid w:val="00B4199C"/>
    <w:rsid w:val="00B421F2"/>
    <w:rsid w:val="00B423DF"/>
    <w:rsid w:val="00B423E8"/>
    <w:rsid w:val="00B4312B"/>
    <w:rsid w:val="00B44965"/>
    <w:rsid w:val="00B44C55"/>
    <w:rsid w:val="00B45616"/>
    <w:rsid w:val="00B46334"/>
    <w:rsid w:val="00B46855"/>
    <w:rsid w:val="00B46E26"/>
    <w:rsid w:val="00B46FFE"/>
    <w:rsid w:val="00B47CAC"/>
    <w:rsid w:val="00B50363"/>
    <w:rsid w:val="00B5079A"/>
    <w:rsid w:val="00B50A43"/>
    <w:rsid w:val="00B50D53"/>
    <w:rsid w:val="00B513BA"/>
    <w:rsid w:val="00B51455"/>
    <w:rsid w:val="00B51F92"/>
    <w:rsid w:val="00B523FA"/>
    <w:rsid w:val="00B52BD4"/>
    <w:rsid w:val="00B54060"/>
    <w:rsid w:val="00B543BD"/>
    <w:rsid w:val="00B54864"/>
    <w:rsid w:val="00B549C3"/>
    <w:rsid w:val="00B54D71"/>
    <w:rsid w:val="00B556A6"/>
    <w:rsid w:val="00B5581F"/>
    <w:rsid w:val="00B55F4A"/>
    <w:rsid w:val="00B5603C"/>
    <w:rsid w:val="00B5688D"/>
    <w:rsid w:val="00B568AD"/>
    <w:rsid w:val="00B56AEB"/>
    <w:rsid w:val="00B57847"/>
    <w:rsid w:val="00B60176"/>
    <w:rsid w:val="00B605C6"/>
    <w:rsid w:val="00B60884"/>
    <w:rsid w:val="00B60E52"/>
    <w:rsid w:val="00B61BB5"/>
    <w:rsid w:val="00B61D04"/>
    <w:rsid w:val="00B6236D"/>
    <w:rsid w:val="00B62BD3"/>
    <w:rsid w:val="00B62E37"/>
    <w:rsid w:val="00B63C32"/>
    <w:rsid w:val="00B63CF1"/>
    <w:rsid w:val="00B6415C"/>
    <w:rsid w:val="00B64EB8"/>
    <w:rsid w:val="00B65111"/>
    <w:rsid w:val="00B656F1"/>
    <w:rsid w:val="00B65CBB"/>
    <w:rsid w:val="00B6605B"/>
    <w:rsid w:val="00B661AA"/>
    <w:rsid w:val="00B66499"/>
    <w:rsid w:val="00B669EB"/>
    <w:rsid w:val="00B66B7A"/>
    <w:rsid w:val="00B70331"/>
    <w:rsid w:val="00B70393"/>
    <w:rsid w:val="00B7109E"/>
    <w:rsid w:val="00B716E6"/>
    <w:rsid w:val="00B71CAC"/>
    <w:rsid w:val="00B73B26"/>
    <w:rsid w:val="00B7417C"/>
    <w:rsid w:val="00B74967"/>
    <w:rsid w:val="00B7539D"/>
    <w:rsid w:val="00B753BD"/>
    <w:rsid w:val="00B757AF"/>
    <w:rsid w:val="00B75E05"/>
    <w:rsid w:val="00B75F83"/>
    <w:rsid w:val="00B760F9"/>
    <w:rsid w:val="00B76190"/>
    <w:rsid w:val="00B76E56"/>
    <w:rsid w:val="00B76FA7"/>
    <w:rsid w:val="00B77A72"/>
    <w:rsid w:val="00B80013"/>
    <w:rsid w:val="00B80680"/>
    <w:rsid w:val="00B81421"/>
    <w:rsid w:val="00B81F7E"/>
    <w:rsid w:val="00B829EB"/>
    <w:rsid w:val="00B82ABC"/>
    <w:rsid w:val="00B82B7E"/>
    <w:rsid w:val="00B82E6F"/>
    <w:rsid w:val="00B833F6"/>
    <w:rsid w:val="00B8366B"/>
    <w:rsid w:val="00B8370E"/>
    <w:rsid w:val="00B8402A"/>
    <w:rsid w:val="00B8471C"/>
    <w:rsid w:val="00B848C3"/>
    <w:rsid w:val="00B84C33"/>
    <w:rsid w:val="00B84FF2"/>
    <w:rsid w:val="00B87293"/>
    <w:rsid w:val="00B872BD"/>
    <w:rsid w:val="00B906D8"/>
    <w:rsid w:val="00B9070A"/>
    <w:rsid w:val="00B90956"/>
    <w:rsid w:val="00B90BE7"/>
    <w:rsid w:val="00B917E0"/>
    <w:rsid w:val="00B91FEE"/>
    <w:rsid w:val="00B94237"/>
    <w:rsid w:val="00B942C3"/>
    <w:rsid w:val="00B94348"/>
    <w:rsid w:val="00B94616"/>
    <w:rsid w:val="00B947F5"/>
    <w:rsid w:val="00B95169"/>
    <w:rsid w:val="00B952B1"/>
    <w:rsid w:val="00B952EF"/>
    <w:rsid w:val="00B956DA"/>
    <w:rsid w:val="00B95B8A"/>
    <w:rsid w:val="00B95D61"/>
    <w:rsid w:val="00B96456"/>
    <w:rsid w:val="00B9710C"/>
    <w:rsid w:val="00B97200"/>
    <w:rsid w:val="00B978B7"/>
    <w:rsid w:val="00B979D3"/>
    <w:rsid w:val="00B97FAB"/>
    <w:rsid w:val="00BA07BF"/>
    <w:rsid w:val="00BA1480"/>
    <w:rsid w:val="00BA16D4"/>
    <w:rsid w:val="00BA1D5E"/>
    <w:rsid w:val="00BA2410"/>
    <w:rsid w:val="00BA2963"/>
    <w:rsid w:val="00BA2FEC"/>
    <w:rsid w:val="00BA3048"/>
    <w:rsid w:val="00BA329E"/>
    <w:rsid w:val="00BA349E"/>
    <w:rsid w:val="00BA3516"/>
    <w:rsid w:val="00BA3612"/>
    <w:rsid w:val="00BA39B4"/>
    <w:rsid w:val="00BA4FBF"/>
    <w:rsid w:val="00BA515C"/>
    <w:rsid w:val="00BA534C"/>
    <w:rsid w:val="00BA538B"/>
    <w:rsid w:val="00BA5BDD"/>
    <w:rsid w:val="00BA6829"/>
    <w:rsid w:val="00BA696C"/>
    <w:rsid w:val="00BA6997"/>
    <w:rsid w:val="00BA73FC"/>
    <w:rsid w:val="00BA749C"/>
    <w:rsid w:val="00BA7AB3"/>
    <w:rsid w:val="00BA7FB0"/>
    <w:rsid w:val="00BB0ADF"/>
    <w:rsid w:val="00BB0C9F"/>
    <w:rsid w:val="00BB29FA"/>
    <w:rsid w:val="00BB2C1E"/>
    <w:rsid w:val="00BB424D"/>
    <w:rsid w:val="00BB44E4"/>
    <w:rsid w:val="00BB4921"/>
    <w:rsid w:val="00BB4FFA"/>
    <w:rsid w:val="00BB567E"/>
    <w:rsid w:val="00BB5DF4"/>
    <w:rsid w:val="00BB61DB"/>
    <w:rsid w:val="00BB61E7"/>
    <w:rsid w:val="00BB625A"/>
    <w:rsid w:val="00BB640C"/>
    <w:rsid w:val="00BB6411"/>
    <w:rsid w:val="00BB670A"/>
    <w:rsid w:val="00BB7059"/>
    <w:rsid w:val="00BB7635"/>
    <w:rsid w:val="00BB777D"/>
    <w:rsid w:val="00BB7E2C"/>
    <w:rsid w:val="00BC0840"/>
    <w:rsid w:val="00BC107A"/>
    <w:rsid w:val="00BC16DE"/>
    <w:rsid w:val="00BC176B"/>
    <w:rsid w:val="00BC22E4"/>
    <w:rsid w:val="00BC26F5"/>
    <w:rsid w:val="00BC3586"/>
    <w:rsid w:val="00BC3C87"/>
    <w:rsid w:val="00BC3EBC"/>
    <w:rsid w:val="00BC4270"/>
    <w:rsid w:val="00BC458A"/>
    <w:rsid w:val="00BC4A14"/>
    <w:rsid w:val="00BC4DA0"/>
    <w:rsid w:val="00BC4E59"/>
    <w:rsid w:val="00BC5671"/>
    <w:rsid w:val="00BC5BB1"/>
    <w:rsid w:val="00BC5E7F"/>
    <w:rsid w:val="00BC625F"/>
    <w:rsid w:val="00BC68AB"/>
    <w:rsid w:val="00BC6B75"/>
    <w:rsid w:val="00BC6D02"/>
    <w:rsid w:val="00BC7212"/>
    <w:rsid w:val="00BC7C41"/>
    <w:rsid w:val="00BC7CC7"/>
    <w:rsid w:val="00BD028F"/>
    <w:rsid w:val="00BD0306"/>
    <w:rsid w:val="00BD0D45"/>
    <w:rsid w:val="00BD1526"/>
    <w:rsid w:val="00BD198D"/>
    <w:rsid w:val="00BD2529"/>
    <w:rsid w:val="00BD26BE"/>
    <w:rsid w:val="00BD2D70"/>
    <w:rsid w:val="00BD3390"/>
    <w:rsid w:val="00BD3AB2"/>
    <w:rsid w:val="00BD548D"/>
    <w:rsid w:val="00BD5914"/>
    <w:rsid w:val="00BD6040"/>
    <w:rsid w:val="00BD630C"/>
    <w:rsid w:val="00BD6C34"/>
    <w:rsid w:val="00BD711A"/>
    <w:rsid w:val="00BE039E"/>
    <w:rsid w:val="00BE05E6"/>
    <w:rsid w:val="00BE0BCA"/>
    <w:rsid w:val="00BE3014"/>
    <w:rsid w:val="00BE32CF"/>
    <w:rsid w:val="00BE387D"/>
    <w:rsid w:val="00BE3AC5"/>
    <w:rsid w:val="00BE424A"/>
    <w:rsid w:val="00BE4499"/>
    <w:rsid w:val="00BE4664"/>
    <w:rsid w:val="00BE5516"/>
    <w:rsid w:val="00BE670E"/>
    <w:rsid w:val="00BE6F2D"/>
    <w:rsid w:val="00BE6F89"/>
    <w:rsid w:val="00BE6FEC"/>
    <w:rsid w:val="00BF03CF"/>
    <w:rsid w:val="00BF05A6"/>
    <w:rsid w:val="00BF0900"/>
    <w:rsid w:val="00BF0B3D"/>
    <w:rsid w:val="00BF10ED"/>
    <w:rsid w:val="00BF1A92"/>
    <w:rsid w:val="00BF2897"/>
    <w:rsid w:val="00BF2997"/>
    <w:rsid w:val="00BF361A"/>
    <w:rsid w:val="00BF3ACE"/>
    <w:rsid w:val="00BF437A"/>
    <w:rsid w:val="00BF46DF"/>
    <w:rsid w:val="00BF4AFC"/>
    <w:rsid w:val="00BF5196"/>
    <w:rsid w:val="00BF5F18"/>
    <w:rsid w:val="00BF6D74"/>
    <w:rsid w:val="00BF6FD9"/>
    <w:rsid w:val="00BF78A0"/>
    <w:rsid w:val="00C0021C"/>
    <w:rsid w:val="00C00CD5"/>
    <w:rsid w:val="00C00DB5"/>
    <w:rsid w:val="00C00EF2"/>
    <w:rsid w:val="00C01682"/>
    <w:rsid w:val="00C01C84"/>
    <w:rsid w:val="00C01FCB"/>
    <w:rsid w:val="00C0263A"/>
    <w:rsid w:val="00C0290C"/>
    <w:rsid w:val="00C02A52"/>
    <w:rsid w:val="00C03441"/>
    <w:rsid w:val="00C034AE"/>
    <w:rsid w:val="00C042E7"/>
    <w:rsid w:val="00C04B91"/>
    <w:rsid w:val="00C04DF7"/>
    <w:rsid w:val="00C05264"/>
    <w:rsid w:val="00C0737F"/>
    <w:rsid w:val="00C07955"/>
    <w:rsid w:val="00C10B33"/>
    <w:rsid w:val="00C10D34"/>
    <w:rsid w:val="00C112BD"/>
    <w:rsid w:val="00C1146E"/>
    <w:rsid w:val="00C114D8"/>
    <w:rsid w:val="00C11C80"/>
    <w:rsid w:val="00C11D09"/>
    <w:rsid w:val="00C12598"/>
    <w:rsid w:val="00C129FC"/>
    <w:rsid w:val="00C12DCF"/>
    <w:rsid w:val="00C130C2"/>
    <w:rsid w:val="00C14BBA"/>
    <w:rsid w:val="00C14C89"/>
    <w:rsid w:val="00C14F71"/>
    <w:rsid w:val="00C15626"/>
    <w:rsid w:val="00C16652"/>
    <w:rsid w:val="00C168E7"/>
    <w:rsid w:val="00C16E33"/>
    <w:rsid w:val="00C1790F"/>
    <w:rsid w:val="00C17BE0"/>
    <w:rsid w:val="00C17CDE"/>
    <w:rsid w:val="00C20243"/>
    <w:rsid w:val="00C212FB"/>
    <w:rsid w:val="00C21C14"/>
    <w:rsid w:val="00C2219C"/>
    <w:rsid w:val="00C222F6"/>
    <w:rsid w:val="00C22AD7"/>
    <w:rsid w:val="00C22CE7"/>
    <w:rsid w:val="00C22F54"/>
    <w:rsid w:val="00C233A4"/>
    <w:rsid w:val="00C237C6"/>
    <w:rsid w:val="00C23B6C"/>
    <w:rsid w:val="00C24768"/>
    <w:rsid w:val="00C24A43"/>
    <w:rsid w:val="00C24FD7"/>
    <w:rsid w:val="00C2636A"/>
    <w:rsid w:val="00C26605"/>
    <w:rsid w:val="00C26A14"/>
    <w:rsid w:val="00C27676"/>
    <w:rsid w:val="00C3043C"/>
    <w:rsid w:val="00C30608"/>
    <w:rsid w:val="00C30613"/>
    <w:rsid w:val="00C30674"/>
    <w:rsid w:val="00C30EF6"/>
    <w:rsid w:val="00C30F1E"/>
    <w:rsid w:val="00C30F87"/>
    <w:rsid w:val="00C311A2"/>
    <w:rsid w:val="00C31AAB"/>
    <w:rsid w:val="00C31B7B"/>
    <w:rsid w:val="00C31E7D"/>
    <w:rsid w:val="00C323FA"/>
    <w:rsid w:val="00C324A8"/>
    <w:rsid w:val="00C328B8"/>
    <w:rsid w:val="00C32B70"/>
    <w:rsid w:val="00C32C6B"/>
    <w:rsid w:val="00C32D71"/>
    <w:rsid w:val="00C330E4"/>
    <w:rsid w:val="00C33679"/>
    <w:rsid w:val="00C33706"/>
    <w:rsid w:val="00C33A40"/>
    <w:rsid w:val="00C33A9E"/>
    <w:rsid w:val="00C33DA3"/>
    <w:rsid w:val="00C340D8"/>
    <w:rsid w:val="00C34D6A"/>
    <w:rsid w:val="00C3550A"/>
    <w:rsid w:val="00C35543"/>
    <w:rsid w:val="00C359E3"/>
    <w:rsid w:val="00C360BA"/>
    <w:rsid w:val="00C36347"/>
    <w:rsid w:val="00C366E8"/>
    <w:rsid w:val="00C3681C"/>
    <w:rsid w:val="00C373AC"/>
    <w:rsid w:val="00C375E4"/>
    <w:rsid w:val="00C37699"/>
    <w:rsid w:val="00C37766"/>
    <w:rsid w:val="00C37A0E"/>
    <w:rsid w:val="00C37B32"/>
    <w:rsid w:val="00C40A06"/>
    <w:rsid w:val="00C40B5A"/>
    <w:rsid w:val="00C41204"/>
    <w:rsid w:val="00C41A6E"/>
    <w:rsid w:val="00C42F81"/>
    <w:rsid w:val="00C43217"/>
    <w:rsid w:val="00C434A4"/>
    <w:rsid w:val="00C43686"/>
    <w:rsid w:val="00C43B84"/>
    <w:rsid w:val="00C4411B"/>
    <w:rsid w:val="00C44454"/>
    <w:rsid w:val="00C445A5"/>
    <w:rsid w:val="00C4489F"/>
    <w:rsid w:val="00C44AD0"/>
    <w:rsid w:val="00C45390"/>
    <w:rsid w:val="00C463A8"/>
    <w:rsid w:val="00C46B4A"/>
    <w:rsid w:val="00C46C60"/>
    <w:rsid w:val="00C46EE8"/>
    <w:rsid w:val="00C503F7"/>
    <w:rsid w:val="00C50C8D"/>
    <w:rsid w:val="00C512B4"/>
    <w:rsid w:val="00C512F6"/>
    <w:rsid w:val="00C51542"/>
    <w:rsid w:val="00C51BD2"/>
    <w:rsid w:val="00C51F7D"/>
    <w:rsid w:val="00C52B42"/>
    <w:rsid w:val="00C538C8"/>
    <w:rsid w:val="00C53EB0"/>
    <w:rsid w:val="00C54395"/>
    <w:rsid w:val="00C547FA"/>
    <w:rsid w:val="00C5529A"/>
    <w:rsid w:val="00C55CC9"/>
    <w:rsid w:val="00C56954"/>
    <w:rsid w:val="00C56BD2"/>
    <w:rsid w:val="00C579B1"/>
    <w:rsid w:val="00C6006F"/>
    <w:rsid w:val="00C600F7"/>
    <w:rsid w:val="00C60FAB"/>
    <w:rsid w:val="00C611A6"/>
    <w:rsid w:val="00C61810"/>
    <w:rsid w:val="00C619DC"/>
    <w:rsid w:val="00C61A5A"/>
    <w:rsid w:val="00C628E2"/>
    <w:rsid w:val="00C62D4C"/>
    <w:rsid w:val="00C64497"/>
    <w:rsid w:val="00C656D4"/>
    <w:rsid w:val="00C65DC9"/>
    <w:rsid w:val="00C6614C"/>
    <w:rsid w:val="00C668C5"/>
    <w:rsid w:val="00C66F58"/>
    <w:rsid w:val="00C6738F"/>
    <w:rsid w:val="00C67907"/>
    <w:rsid w:val="00C70092"/>
    <w:rsid w:val="00C7104A"/>
    <w:rsid w:val="00C712E2"/>
    <w:rsid w:val="00C71596"/>
    <w:rsid w:val="00C726F9"/>
    <w:rsid w:val="00C73496"/>
    <w:rsid w:val="00C73750"/>
    <w:rsid w:val="00C73DFC"/>
    <w:rsid w:val="00C744A7"/>
    <w:rsid w:val="00C747CC"/>
    <w:rsid w:val="00C74B46"/>
    <w:rsid w:val="00C74FF3"/>
    <w:rsid w:val="00C759C5"/>
    <w:rsid w:val="00C75FDF"/>
    <w:rsid w:val="00C760A1"/>
    <w:rsid w:val="00C762A7"/>
    <w:rsid w:val="00C763CD"/>
    <w:rsid w:val="00C764CC"/>
    <w:rsid w:val="00C764FD"/>
    <w:rsid w:val="00C7650E"/>
    <w:rsid w:val="00C7663D"/>
    <w:rsid w:val="00C77165"/>
    <w:rsid w:val="00C77419"/>
    <w:rsid w:val="00C80A53"/>
    <w:rsid w:val="00C816DA"/>
    <w:rsid w:val="00C83930"/>
    <w:rsid w:val="00C83BE9"/>
    <w:rsid w:val="00C84114"/>
    <w:rsid w:val="00C8457B"/>
    <w:rsid w:val="00C84589"/>
    <w:rsid w:val="00C8484B"/>
    <w:rsid w:val="00C8580A"/>
    <w:rsid w:val="00C85EBA"/>
    <w:rsid w:val="00C866A4"/>
    <w:rsid w:val="00C866FA"/>
    <w:rsid w:val="00C86D92"/>
    <w:rsid w:val="00C87024"/>
    <w:rsid w:val="00C8774A"/>
    <w:rsid w:val="00C87BD8"/>
    <w:rsid w:val="00C87FE7"/>
    <w:rsid w:val="00C9034A"/>
    <w:rsid w:val="00C91436"/>
    <w:rsid w:val="00C92532"/>
    <w:rsid w:val="00C928F5"/>
    <w:rsid w:val="00C934BC"/>
    <w:rsid w:val="00C95864"/>
    <w:rsid w:val="00C95E90"/>
    <w:rsid w:val="00C95ECC"/>
    <w:rsid w:val="00C9602C"/>
    <w:rsid w:val="00C9607F"/>
    <w:rsid w:val="00C963C6"/>
    <w:rsid w:val="00C96D57"/>
    <w:rsid w:val="00C97AD0"/>
    <w:rsid w:val="00CA0446"/>
    <w:rsid w:val="00CA0486"/>
    <w:rsid w:val="00CA0B9F"/>
    <w:rsid w:val="00CA0E2B"/>
    <w:rsid w:val="00CA0F06"/>
    <w:rsid w:val="00CA14C6"/>
    <w:rsid w:val="00CA16D9"/>
    <w:rsid w:val="00CA2AE7"/>
    <w:rsid w:val="00CA2B06"/>
    <w:rsid w:val="00CA360C"/>
    <w:rsid w:val="00CA40B0"/>
    <w:rsid w:val="00CA4558"/>
    <w:rsid w:val="00CA456B"/>
    <w:rsid w:val="00CA47C9"/>
    <w:rsid w:val="00CA4E04"/>
    <w:rsid w:val="00CA52CE"/>
    <w:rsid w:val="00CA55CD"/>
    <w:rsid w:val="00CA5A0B"/>
    <w:rsid w:val="00CA6E93"/>
    <w:rsid w:val="00CA72AE"/>
    <w:rsid w:val="00CA7556"/>
    <w:rsid w:val="00CA7A76"/>
    <w:rsid w:val="00CA7B57"/>
    <w:rsid w:val="00CA7BF8"/>
    <w:rsid w:val="00CA7F9A"/>
    <w:rsid w:val="00CB08E0"/>
    <w:rsid w:val="00CB0CE4"/>
    <w:rsid w:val="00CB145A"/>
    <w:rsid w:val="00CB1533"/>
    <w:rsid w:val="00CB38A1"/>
    <w:rsid w:val="00CB4185"/>
    <w:rsid w:val="00CB439D"/>
    <w:rsid w:val="00CB46B1"/>
    <w:rsid w:val="00CB475E"/>
    <w:rsid w:val="00CB5383"/>
    <w:rsid w:val="00CB61FF"/>
    <w:rsid w:val="00CB6C78"/>
    <w:rsid w:val="00CB6E8A"/>
    <w:rsid w:val="00CB791D"/>
    <w:rsid w:val="00CC0860"/>
    <w:rsid w:val="00CC0EAC"/>
    <w:rsid w:val="00CC1094"/>
    <w:rsid w:val="00CC1407"/>
    <w:rsid w:val="00CC2728"/>
    <w:rsid w:val="00CC2D07"/>
    <w:rsid w:val="00CC3338"/>
    <w:rsid w:val="00CC343A"/>
    <w:rsid w:val="00CC366D"/>
    <w:rsid w:val="00CC3B8A"/>
    <w:rsid w:val="00CC3F33"/>
    <w:rsid w:val="00CC46CA"/>
    <w:rsid w:val="00CC4FB8"/>
    <w:rsid w:val="00CC5A8F"/>
    <w:rsid w:val="00CC5DA3"/>
    <w:rsid w:val="00CC6DFB"/>
    <w:rsid w:val="00CC6ED1"/>
    <w:rsid w:val="00CC7804"/>
    <w:rsid w:val="00CC7918"/>
    <w:rsid w:val="00CD0053"/>
    <w:rsid w:val="00CD0621"/>
    <w:rsid w:val="00CD11B9"/>
    <w:rsid w:val="00CD155A"/>
    <w:rsid w:val="00CD2AE5"/>
    <w:rsid w:val="00CD308B"/>
    <w:rsid w:val="00CD3251"/>
    <w:rsid w:val="00CD33F5"/>
    <w:rsid w:val="00CD369E"/>
    <w:rsid w:val="00CD3971"/>
    <w:rsid w:val="00CD3E51"/>
    <w:rsid w:val="00CD3E5B"/>
    <w:rsid w:val="00CD3ECA"/>
    <w:rsid w:val="00CD454B"/>
    <w:rsid w:val="00CD4ECA"/>
    <w:rsid w:val="00CD4FA8"/>
    <w:rsid w:val="00CD578A"/>
    <w:rsid w:val="00CD5909"/>
    <w:rsid w:val="00CD5BD1"/>
    <w:rsid w:val="00CD5F35"/>
    <w:rsid w:val="00CD60BC"/>
    <w:rsid w:val="00CD6243"/>
    <w:rsid w:val="00CD6D47"/>
    <w:rsid w:val="00CD6E91"/>
    <w:rsid w:val="00CD7323"/>
    <w:rsid w:val="00CE0D78"/>
    <w:rsid w:val="00CE1A6C"/>
    <w:rsid w:val="00CE2124"/>
    <w:rsid w:val="00CE228A"/>
    <w:rsid w:val="00CE2520"/>
    <w:rsid w:val="00CE27F4"/>
    <w:rsid w:val="00CE31C6"/>
    <w:rsid w:val="00CE32AA"/>
    <w:rsid w:val="00CE373A"/>
    <w:rsid w:val="00CE37AC"/>
    <w:rsid w:val="00CE3A36"/>
    <w:rsid w:val="00CE45F2"/>
    <w:rsid w:val="00CE4725"/>
    <w:rsid w:val="00CE47CE"/>
    <w:rsid w:val="00CE5111"/>
    <w:rsid w:val="00CE5624"/>
    <w:rsid w:val="00CE70E8"/>
    <w:rsid w:val="00CE721D"/>
    <w:rsid w:val="00CE7276"/>
    <w:rsid w:val="00CE7804"/>
    <w:rsid w:val="00CE7C89"/>
    <w:rsid w:val="00CF0E28"/>
    <w:rsid w:val="00CF15AE"/>
    <w:rsid w:val="00CF1B2F"/>
    <w:rsid w:val="00CF1ED7"/>
    <w:rsid w:val="00CF235B"/>
    <w:rsid w:val="00CF2773"/>
    <w:rsid w:val="00CF2860"/>
    <w:rsid w:val="00CF2D03"/>
    <w:rsid w:val="00CF37B0"/>
    <w:rsid w:val="00CF39F1"/>
    <w:rsid w:val="00CF49C6"/>
    <w:rsid w:val="00CF5195"/>
    <w:rsid w:val="00CF5396"/>
    <w:rsid w:val="00CF5B68"/>
    <w:rsid w:val="00CF5DCE"/>
    <w:rsid w:val="00CF6547"/>
    <w:rsid w:val="00CF7846"/>
    <w:rsid w:val="00CF7F08"/>
    <w:rsid w:val="00D00B0B"/>
    <w:rsid w:val="00D00E00"/>
    <w:rsid w:val="00D00EF6"/>
    <w:rsid w:val="00D01254"/>
    <w:rsid w:val="00D013A6"/>
    <w:rsid w:val="00D01705"/>
    <w:rsid w:val="00D01AAE"/>
    <w:rsid w:val="00D01D8E"/>
    <w:rsid w:val="00D02658"/>
    <w:rsid w:val="00D027A2"/>
    <w:rsid w:val="00D02A52"/>
    <w:rsid w:val="00D0333E"/>
    <w:rsid w:val="00D034E7"/>
    <w:rsid w:val="00D035E5"/>
    <w:rsid w:val="00D03B61"/>
    <w:rsid w:val="00D04033"/>
    <w:rsid w:val="00D042EB"/>
    <w:rsid w:val="00D0492D"/>
    <w:rsid w:val="00D04A9D"/>
    <w:rsid w:val="00D04BDA"/>
    <w:rsid w:val="00D04D86"/>
    <w:rsid w:val="00D07347"/>
    <w:rsid w:val="00D076DC"/>
    <w:rsid w:val="00D101DD"/>
    <w:rsid w:val="00D11919"/>
    <w:rsid w:val="00D11924"/>
    <w:rsid w:val="00D11B5A"/>
    <w:rsid w:val="00D11DC2"/>
    <w:rsid w:val="00D11F54"/>
    <w:rsid w:val="00D12219"/>
    <w:rsid w:val="00D123DD"/>
    <w:rsid w:val="00D136EA"/>
    <w:rsid w:val="00D14097"/>
    <w:rsid w:val="00D146B4"/>
    <w:rsid w:val="00D14829"/>
    <w:rsid w:val="00D15866"/>
    <w:rsid w:val="00D16DFD"/>
    <w:rsid w:val="00D16E67"/>
    <w:rsid w:val="00D1747C"/>
    <w:rsid w:val="00D1751B"/>
    <w:rsid w:val="00D176BD"/>
    <w:rsid w:val="00D179B3"/>
    <w:rsid w:val="00D179CC"/>
    <w:rsid w:val="00D17A0D"/>
    <w:rsid w:val="00D17AD0"/>
    <w:rsid w:val="00D206B1"/>
    <w:rsid w:val="00D20842"/>
    <w:rsid w:val="00D20980"/>
    <w:rsid w:val="00D20B07"/>
    <w:rsid w:val="00D2190A"/>
    <w:rsid w:val="00D22629"/>
    <w:rsid w:val="00D22660"/>
    <w:rsid w:val="00D22757"/>
    <w:rsid w:val="00D24142"/>
    <w:rsid w:val="00D24833"/>
    <w:rsid w:val="00D251C2"/>
    <w:rsid w:val="00D25A0B"/>
    <w:rsid w:val="00D25B04"/>
    <w:rsid w:val="00D25FF0"/>
    <w:rsid w:val="00D26409"/>
    <w:rsid w:val="00D26D27"/>
    <w:rsid w:val="00D278CF"/>
    <w:rsid w:val="00D31785"/>
    <w:rsid w:val="00D32FAC"/>
    <w:rsid w:val="00D3356A"/>
    <w:rsid w:val="00D33608"/>
    <w:rsid w:val="00D35D7C"/>
    <w:rsid w:val="00D363C3"/>
    <w:rsid w:val="00D3655A"/>
    <w:rsid w:val="00D36653"/>
    <w:rsid w:val="00D366AA"/>
    <w:rsid w:val="00D36C8B"/>
    <w:rsid w:val="00D36CF7"/>
    <w:rsid w:val="00D36D1C"/>
    <w:rsid w:val="00D40618"/>
    <w:rsid w:val="00D407E8"/>
    <w:rsid w:val="00D410ED"/>
    <w:rsid w:val="00D41E0C"/>
    <w:rsid w:val="00D42076"/>
    <w:rsid w:val="00D43312"/>
    <w:rsid w:val="00D4425A"/>
    <w:rsid w:val="00D448E6"/>
    <w:rsid w:val="00D44924"/>
    <w:rsid w:val="00D4494B"/>
    <w:rsid w:val="00D44A7A"/>
    <w:rsid w:val="00D44AE5"/>
    <w:rsid w:val="00D44F23"/>
    <w:rsid w:val="00D453D4"/>
    <w:rsid w:val="00D45705"/>
    <w:rsid w:val="00D459C4"/>
    <w:rsid w:val="00D464BB"/>
    <w:rsid w:val="00D46588"/>
    <w:rsid w:val="00D467DD"/>
    <w:rsid w:val="00D46C75"/>
    <w:rsid w:val="00D46E73"/>
    <w:rsid w:val="00D4783F"/>
    <w:rsid w:val="00D47AC7"/>
    <w:rsid w:val="00D504EE"/>
    <w:rsid w:val="00D51E6C"/>
    <w:rsid w:val="00D5272C"/>
    <w:rsid w:val="00D52DF3"/>
    <w:rsid w:val="00D52E90"/>
    <w:rsid w:val="00D53491"/>
    <w:rsid w:val="00D538E4"/>
    <w:rsid w:val="00D53C2A"/>
    <w:rsid w:val="00D54266"/>
    <w:rsid w:val="00D54474"/>
    <w:rsid w:val="00D54D14"/>
    <w:rsid w:val="00D55221"/>
    <w:rsid w:val="00D55ABE"/>
    <w:rsid w:val="00D5622B"/>
    <w:rsid w:val="00D56C2C"/>
    <w:rsid w:val="00D57308"/>
    <w:rsid w:val="00D5730D"/>
    <w:rsid w:val="00D57A2C"/>
    <w:rsid w:val="00D60173"/>
    <w:rsid w:val="00D60263"/>
    <w:rsid w:val="00D606FB"/>
    <w:rsid w:val="00D60B23"/>
    <w:rsid w:val="00D60B93"/>
    <w:rsid w:val="00D61454"/>
    <w:rsid w:val="00D61DC9"/>
    <w:rsid w:val="00D6222D"/>
    <w:rsid w:val="00D6225B"/>
    <w:rsid w:val="00D624DE"/>
    <w:rsid w:val="00D6292E"/>
    <w:rsid w:val="00D62C0F"/>
    <w:rsid w:val="00D63569"/>
    <w:rsid w:val="00D63575"/>
    <w:rsid w:val="00D6364A"/>
    <w:rsid w:val="00D63ABD"/>
    <w:rsid w:val="00D63B44"/>
    <w:rsid w:val="00D63FA7"/>
    <w:rsid w:val="00D6426C"/>
    <w:rsid w:val="00D644F6"/>
    <w:rsid w:val="00D648B5"/>
    <w:rsid w:val="00D64924"/>
    <w:rsid w:val="00D64BD5"/>
    <w:rsid w:val="00D64CE4"/>
    <w:rsid w:val="00D66ADC"/>
    <w:rsid w:val="00D66BB2"/>
    <w:rsid w:val="00D66E5C"/>
    <w:rsid w:val="00D67FA5"/>
    <w:rsid w:val="00D70420"/>
    <w:rsid w:val="00D70CDA"/>
    <w:rsid w:val="00D71357"/>
    <w:rsid w:val="00D713DA"/>
    <w:rsid w:val="00D71AD8"/>
    <w:rsid w:val="00D721BD"/>
    <w:rsid w:val="00D721D2"/>
    <w:rsid w:val="00D72DD8"/>
    <w:rsid w:val="00D7303B"/>
    <w:rsid w:val="00D730C6"/>
    <w:rsid w:val="00D7373A"/>
    <w:rsid w:val="00D73FE1"/>
    <w:rsid w:val="00D7412E"/>
    <w:rsid w:val="00D741AD"/>
    <w:rsid w:val="00D7465D"/>
    <w:rsid w:val="00D74B72"/>
    <w:rsid w:val="00D74D15"/>
    <w:rsid w:val="00D754A8"/>
    <w:rsid w:val="00D7562A"/>
    <w:rsid w:val="00D75694"/>
    <w:rsid w:val="00D7573D"/>
    <w:rsid w:val="00D75AF8"/>
    <w:rsid w:val="00D75B74"/>
    <w:rsid w:val="00D75D2F"/>
    <w:rsid w:val="00D75E49"/>
    <w:rsid w:val="00D75FD9"/>
    <w:rsid w:val="00D760D3"/>
    <w:rsid w:val="00D76BD5"/>
    <w:rsid w:val="00D76D63"/>
    <w:rsid w:val="00D772D1"/>
    <w:rsid w:val="00D774E7"/>
    <w:rsid w:val="00D77584"/>
    <w:rsid w:val="00D77A9E"/>
    <w:rsid w:val="00D81020"/>
    <w:rsid w:val="00D81416"/>
    <w:rsid w:val="00D81553"/>
    <w:rsid w:val="00D81598"/>
    <w:rsid w:val="00D818AC"/>
    <w:rsid w:val="00D81AD2"/>
    <w:rsid w:val="00D8231D"/>
    <w:rsid w:val="00D82E9D"/>
    <w:rsid w:val="00D84247"/>
    <w:rsid w:val="00D844B6"/>
    <w:rsid w:val="00D848E7"/>
    <w:rsid w:val="00D84E62"/>
    <w:rsid w:val="00D85228"/>
    <w:rsid w:val="00D85B1C"/>
    <w:rsid w:val="00D85E1B"/>
    <w:rsid w:val="00D85FA9"/>
    <w:rsid w:val="00D8639A"/>
    <w:rsid w:val="00D8655E"/>
    <w:rsid w:val="00D86635"/>
    <w:rsid w:val="00D86790"/>
    <w:rsid w:val="00D876E7"/>
    <w:rsid w:val="00D879B3"/>
    <w:rsid w:val="00D9025E"/>
    <w:rsid w:val="00D90557"/>
    <w:rsid w:val="00D90F84"/>
    <w:rsid w:val="00D90FE4"/>
    <w:rsid w:val="00D915A2"/>
    <w:rsid w:val="00D91854"/>
    <w:rsid w:val="00D918E2"/>
    <w:rsid w:val="00D91A9B"/>
    <w:rsid w:val="00D9201E"/>
    <w:rsid w:val="00D928AF"/>
    <w:rsid w:val="00D92BD1"/>
    <w:rsid w:val="00D92EE3"/>
    <w:rsid w:val="00D94261"/>
    <w:rsid w:val="00D94342"/>
    <w:rsid w:val="00D94BD3"/>
    <w:rsid w:val="00D94FB4"/>
    <w:rsid w:val="00D95378"/>
    <w:rsid w:val="00D9622F"/>
    <w:rsid w:val="00D962D7"/>
    <w:rsid w:val="00D97A3C"/>
    <w:rsid w:val="00D97D9F"/>
    <w:rsid w:val="00DA04D2"/>
    <w:rsid w:val="00DA09E4"/>
    <w:rsid w:val="00DA0BDE"/>
    <w:rsid w:val="00DA1093"/>
    <w:rsid w:val="00DA181B"/>
    <w:rsid w:val="00DA1847"/>
    <w:rsid w:val="00DA1E38"/>
    <w:rsid w:val="00DA1F2E"/>
    <w:rsid w:val="00DA2AD4"/>
    <w:rsid w:val="00DA354C"/>
    <w:rsid w:val="00DA39B7"/>
    <w:rsid w:val="00DA3B4D"/>
    <w:rsid w:val="00DA3F2B"/>
    <w:rsid w:val="00DA3FC8"/>
    <w:rsid w:val="00DA4E3D"/>
    <w:rsid w:val="00DA5019"/>
    <w:rsid w:val="00DA50DD"/>
    <w:rsid w:val="00DA728B"/>
    <w:rsid w:val="00DB0225"/>
    <w:rsid w:val="00DB0C47"/>
    <w:rsid w:val="00DB0E83"/>
    <w:rsid w:val="00DB1A2E"/>
    <w:rsid w:val="00DB2680"/>
    <w:rsid w:val="00DB2C90"/>
    <w:rsid w:val="00DB307E"/>
    <w:rsid w:val="00DB35F7"/>
    <w:rsid w:val="00DB3609"/>
    <w:rsid w:val="00DB3F97"/>
    <w:rsid w:val="00DB451B"/>
    <w:rsid w:val="00DB484D"/>
    <w:rsid w:val="00DB4907"/>
    <w:rsid w:val="00DB4B67"/>
    <w:rsid w:val="00DB54F2"/>
    <w:rsid w:val="00DB586A"/>
    <w:rsid w:val="00DB655D"/>
    <w:rsid w:val="00DB6688"/>
    <w:rsid w:val="00DB6711"/>
    <w:rsid w:val="00DB7352"/>
    <w:rsid w:val="00DB7ABC"/>
    <w:rsid w:val="00DC0C58"/>
    <w:rsid w:val="00DC24D3"/>
    <w:rsid w:val="00DC29DB"/>
    <w:rsid w:val="00DC319E"/>
    <w:rsid w:val="00DC32CE"/>
    <w:rsid w:val="00DC3401"/>
    <w:rsid w:val="00DC3DBC"/>
    <w:rsid w:val="00DC492A"/>
    <w:rsid w:val="00DC4B4F"/>
    <w:rsid w:val="00DC5B19"/>
    <w:rsid w:val="00DC5BF9"/>
    <w:rsid w:val="00DC5F3A"/>
    <w:rsid w:val="00DC5FA1"/>
    <w:rsid w:val="00DC694B"/>
    <w:rsid w:val="00DC6C52"/>
    <w:rsid w:val="00DC72F9"/>
    <w:rsid w:val="00DC7974"/>
    <w:rsid w:val="00DD008F"/>
    <w:rsid w:val="00DD021C"/>
    <w:rsid w:val="00DD0532"/>
    <w:rsid w:val="00DD06CA"/>
    <w:rsid w:val="00DD0BD9"/>
    <w:rsid w:val="00DD0C5D"/>
    <w:rsid w:val="00DD25C7"/>
    <w:rsid w:val="00DD3092"/>
    <w:rsid w:val="00DD428C"/>
    <w:rsid w:val="00DD4716"/>
    <w:rsid w:val="00DD4AC9"/>
    <w:rsid w:val="00DD5ADA"/>
    <w:rsid w:val="00DD60EB"/>
    <w:rsid w:val="00DD68D4"/>
    <w:rsid w:val="00DD7008"/>
    <w:rsid w:val="00DD7AA3"/>
    <w:rsid w:val="00DD7BDB"/>
    <w:rsid w:val="00DE00B7"/>
    <w:rsid w:val="00DE0911"/>
    <w:rsid w:val="00DE0A48"/>
    <w:rsid w:val="00DE1004"/>
    <w:rsid w:val="00DE12B5"/>
    <w:rsid w:val="00DE1D9E"/>
    <w:rsid w:val="00DE2514"/>
    <w:rsid w:val="00DE2E2E"/>
    <w:rsid w:val="00DE3DCC"/>
    <w:rsid w:val="00DE3F69"/>
    <w:rsid w:val="00DE41AA"/>
    <w:rsid w:val="00DE42F8"/>
    <w:rsid w:val="00DE4D03"/>
    <w:rsid w:val="00DE54EC"/>
    <w:rsid w:val="00DE6375"/>
    <w:rsid w:val="00DE65C7"/>
    <w:rsid w:val="00DE69F5"/>
    <w:rsid w:val="00DE7202"/>
    <w:rsid w:val="00DE7466"/>
    <w:rsid w:val="00DE76C9"/>
    <w:rsid w:val="00DE78BA"/>
    <w:rsid w:val="00DE7936"/>
    <w:rsid w:val="00DF0403"/>
    <w:rsid w:val="00DF05C1"/>
    <w:rsid w:val="00DF05F6"/>
    <w:rsid w:val="00DF0EDE"/>
    <w:rsid w:val="00DF1525"/>
    <w:rsid w:val="00DF2671"/>
    <w:rsid w:val="00DF2FA5"/>
    <w:rsid w:val="00DF3480"/>
    <w:rsid w:val="00DF36D0"/>
    <w:rsid w:val="00DF46DD"/>
    <w:rsid w:val="00DF4728"/>
    <w:rsid w:val="00DF4738"/>
    <w:rsid w:val="00DF58B8"/>
    <w:rsid w:val="00DF5D44"/>
    <w:rsid w:val="00DF5DB2"/>
    <w:rsid w:val="00DF5F37"/>
    <w:rsid w:val="00DF6606"/>
    <w:rsid w:val="00DF6B0C"/>
    <w:rsid w:val="00DF7A85"/>
    <w:rsid w:val="00DF7C70"/>
    <w:rsid w:val="00E005E7"/>
    <w:rsid w:val="00E009CF"/>
    <w:rsid w:val="00E00D10"/>
    <w:rsid w:val="00E013D8"/>
    <w:rsid w:val="00E018ED"/>
    <w:rsid w:val="00E01940"/>
    <w:rsid w:val="00E01F69"/>
    <w:rsid w:val="00E0228D"/>
    <w:rsid w:val="00E02861"/>
    <w:rsid w:val="00E031D8"/>
    <w:rsid w:val="00E03E24"/>
    <w:rsid w:val="00E03EC7"/>
    <w:rsid w:val="00E04082"/>
    <w:rsid w:val="00E04353"/>
    <w:rsid w:val="00E04A80"/>
    <w:rsid w:val="00E04F15"/>
    <w:rsid w:val="00E05EC4"/>
    <w:rsid w:val="00E06047"/>
    <w:rsid w:val="00E06997"/>
    <w:rsid w:val="00E06E8B"/>
    <w:rsid w:val="00E06F3A"/>
    <w:rsid w:val="00E075ED"/>
    <w:rsid w:val="00E07BDE"/>
    <w:rsid w:val="00E07D78"/>
    <w:rsid w:val="00E10044"/>
    <w:rsid w:val="00E10110"/>
    <w:rsid w:val="00E10DF8"/>
    <w:rsid w:val="00E11166"/>
    <w:rsid w:val="00E12264"/>
    <w:rsid w:val="00E124C9"/>
    <w:rsid w:val="00E12928"/>
    <w:rsid w:val="00E12BCC"/>
    <w:rsid w:val="00E1395D"/>
    <w:rsid w:val="00E13DDE"/>
    <w:rsid w:val="00E13F18"/>
    <w:rsid w:val="00E14316"/>
    <w:rsid w:val="00E14A96"/>
    <w:rsid w:val="00E14F48"/>
    <w:rsid w:val="00E15C63"/>
    <w:rsid w:val="00E15DAF"/>
    <w:rsid w:val="00E1677A"/>
    <w:rsid w:val="00E16CA5"/>
    <w:rsid w:val="00E172E7"/>
    <w:rsid w:val="00E17C3C"/>
    <w:rsid w:val="00E218FF"/>
    <w:rsid w:val="00E21D8B"/>
    <w:rsid w:val="00E21E77"/>
    <w:rsid w:val="00E223D4"/>
    <w:rsid w:val="00E22A11"/>
    <w:rsid w:val="00E2379D"/>
    <w:rsid w:val="00E23869"/>
    <w:rsid w:val="00E23CD1"/>
    <w:rsid w:val="00E24DF4"/>
    <w:rsid w:val="00E24E42"/>
    <w:rsid w:val="00E251C0"/>
    <w:rsid w:val="00E25535"/>
    <w:rsid w:val="00E25EFB"/>
    <w:rsid w:val="00E2600B"/>
    <w:rsid w:val="00E2619E"/>
    <w:rsid w:val="00E26428"/>
    <w:rsid w:val="00E2696A"/>
    <w:rsid w:val="00E26DA6"/>
    <w:rsid w:val="00E27EA7"/>
    <w:rsid w:val="00E27FC6"/>
    <w:rsid w:val="00E305D2"/>
    <w:rsid w:val="00E306CA"/>
    <w:rsid w:val="00E30753"/>
    <w:rsid w:val="00E30D52"/>
    <w:rsid w:val="00E30FE7"/>
    <w:rsid w:val="00E31ED3"/>
    <w:rsid w:val="00E324A8"/>
    <w:rsid w:val="00E3254F"/>
    <w:rsid w:val="00E32914"/>
    <w:rsid w:val="00E34D68"/>
    <w:rsid w:val="00E35E88"/>
    <w:rsid w:val="00E36F2B"/>
    <w:rsid w:val="00E379FE"/>
    <w:rsid w:val="00E37EA3"/>
    <w:rsid w:val="00E40244"/>
    <w:rsid w:val="00E403FB"/>
    <w:rsid w:val="00E414E9"/>
    <w:rsid w:val="00E4172A"/>
    <w:rsid w:val="00E420F3"/>
    <w:rsid w:val="00E4273B"/>
    <w:rsid w:val="00E42925"/>
    <w:rsid w:val="00E42BC3"/>
    <w:rsid w:val="00E42DFD"/>
    <w:rsid w:val="00E430D7"/>
    <w:rsid w:val="00E43A2F"/>
    <w:rsid w:val="00E43CCB"/>
    <w:rsid w:val="00E43FFC"/>
    <w:rsid w:val="00E441E0"/>
    <w:rsid w:val="00E44239"/>
    <w:rsid w:val="00E44E77"/>
    <w:rsid w:val="00E45172"/>
    <w:rsid w:val="00E45892"/>
    <w:rsid w:val="00E45DA2"/>
    <w:rsid w:val="00E46638"/>
    <w:rsid w:val="00E46AFA"/>
    <w:rsid w:val="00E46C48"/>
    <w:rsid w:val="00E46F09"/>
    <w:rsid w:val="00E4735E"/>
    <w:rsid w:val="00E476BB"/>
    <w:rsid w:val="00E477DD"/>
    <w:rsid w:val="00E47BF0"/>
    <w:rsid w:val="00E47EF6"/>
    <w:rsid w:val="00E50692"/>
    <w:rsid w:val="00E507A6"/>
    <w:rsid w:val="00E50B79"/>
    <w:rsid w:val="00E50D1D"/>
    <w:rsid w:val="00E51902"/>
    <w:rsid w:val="00E51BFD"/>
    <w:rsid w:val="00E525A9"/>
    <w:rsid w:val="00E5344B"/>
    <w:rsid w:val="00E53497"/>
    <w:rsid w:val="00E5382A"/>
    <w:rsid w:val="00E53B3D"/>
    <w:rsid w:val="00E53C7E"/>
    <w:rsid w:val="00E551FF"/>
    <w:rsid w:val="00E56577"/>
    <w:rsid w:val="00E568B7"/>
    <w:rsid w:val="00E56DBD"/>
    <w:rsid w:val="00E57B22"/>
    <w:rsid w:val="00E57B8F"/>
    <w:rsid w:val="00E57D03"/>
    <w:rsid w:val="00E57F68"/>
    <w:rsid w:val="00E60034"/>
    <w:rsid w:val="00E6010D"/>
    <w:rsid w:val="00E603BB"/>
    <w:rsid w:val="00E60CE9"/>
    <w:rsid w:val="00E61229"/>
    <w:rsid w:val="00E62AF2"/>
    <w:rsid w:val="00E6366E"/>
    <w:rsid w:val="00E64429"/>
    <w:rsid w:val="00E64868"/>
    <w:rsid w:val="00E65586"/>
    <w:rsid w:val="00E6585B"/>
    <w:rsid w:val="00E65D8B"/>
    <w:rsid w:val="00E6663A"/>
    <w:rsid w:val="00E6679E"/>
    <w:rsid w:val="00E66BAC"/>
    <w:rsid w:val="00E670B6"/>
    <w:rsid w:val="00E67397"/>
    <w:rsid w:val="00E67437"/>
    <w:rsid w:val="00E67826"/>
    <w:rsid w:val="00E707EE"/>
    <w:rsid w:val="00E70F19"/>
    <w:rsid w:val="00E70FA6"/>
    <w:rsid w:val="00E714B2"/>
    <w:rsid w:val="00E726C7"/>
    <w:rsid w:val="00E72AC3"/>
    <w:rsid w:val="00E732BD"/>
    <w:rsid w:val="00E73488"/>
    <w:rsid w:val="00E734A8"/>
    <w:rsid w:val="00E7352B"/>
    <w:rsid w:val="00E73AD7"/>
    <w:rsid w:val="00E74189"/>
    <w:rsid w:val="00E74829"/>
    <w:rsid w:val="00E7553F"/>
    <w:rsid w:val="00E75BA5"/>
    <w:rsid w:val="00E762B9"/>
    <w:rsid w:val="00E76536"/>
    <w:rsid w:val="00E7679C"/>
    <w:rsid w:val="00E7732B"/>
    <w:rsid w:val="00E77612"/>
    <w:rsid w:val="00E77691"/>
    <w:rsid w:val="00E77F5C"/>
    <w:rsid w:val="00E801F6"/>
    <w:rsid w:val="00E80D13"/>
    <w:rsid w:val="00E82753"/>
    <w:rsid w:val="00E82AC4"/>
    <w:rsid w:val="00E82C81"/>
    <w:rsid w:val="00E82C98"/>
    <w:rsid w:val="00E83786"/>
    <w:rsid w:val="00E83926"/>
    <w:rsid w:val="00E83F62"/>
    <w:rsid w:val="00E84869"/>
    <w:rsid w:val="00E84B5E"/>
    <w:rsid w:val="00E84EAC"/>
    <w:rsid w:val="00E85318"/>
    <w:rsid w:val="00E854F3"/>
    <w:rsid w:val="00E858D5"/>
    <w:rsid w:val="00E86189"/>
    <w:rsid w:val="00E864CB"/>
    <w:rsid w:val="00E86AD6"/>
    <w:rsid w:val="00E86D58"/>
    <w:rsid w:val="00E8748C"/>
    <w:rsid w:val="00E87D7E"/>
    <w:rsid w:val="00E906E0"/>
    <w:rsid w:val="00E90916"/>
    <w:rsid w:val="00E90D19"/>
    <w:rsid w:val="00E910A6"/>
    <w:rsid w:val="00E91AAE"/>
    <w:rsid w:val="00E91B2C"/>
    <w:rsid w:val="00E91EBA"/>
    <w:rsid w:val="00E9334F"/>
    <w:rsid w:val="00E93F3A"/>
    <w:rsid w:val="00E93FB0"/>
    <w:rsid w:val="00E941DE"/>
    <w:rsid w:val="00E946AF"/>
    <w:rsid w:val="00E94A8D"/>
    <w:rsid w:val="00E94DF6"/>
    <w:rsid w:val="00E951D8"/>
    <w:rsid w:val="00E95264"/>
    <w:rsid w:val="00E960AE"/>
    <w:rsid w:val="00E96282"/>
    <w:rsid w:val="00E967C3"/>
    <w:rsid w:val="00E973EB"/>
    <w:rsid w:val="00E976CE"/>
    <w:rsid w:val="00E976DE"/>
    <w:rsid w:val="00E97A75"/>
    <w:rsid w:val="00E97AE7"/>
    <w:rsid w:val="00E97B17"/>
    <w:rsid w:val="00EA0337"/>
    <w:rsid w:val="00EA07B8"/>
    <w:rsid w:val="00EA1EA7"/>
    <w:rsid w:val="00EA4852"/>
    <w:rsid w:val="00EA4AD2"/>
    <w:rsid w:val="00EA539E"/>
    <w:rsid w:val="00EA5F04"/>
    <w:rsid w:val="00EA60A7"/>
    <w:rsid w:val="00EA62D4"/>
    <w:rsid w:val="00EA6324"/>
    <w:rsid w:val="00EA673E"/>
    <w:rsid w:val="00EA6D46"/>
    <w:rsid w:val="00EA6DE7"/>
    <w:rsid w:val="00EA7C72"/>
    <w:rsid w:val="00EA7F7E"/>
    <w:rsid w:val="00EB0663"/>
    <w:rsid w:val="00EB06E2"/>
    <w:rsid w:val="00EB08EB"/>
    <w:rsid w:val="00EB08FA"/>
    <w:rsid w:val="00EB193D"/>
    <w:rsid w:val="00EB1A12"/>
    <w:rsid w:val="00EB1E45"/>
    <w:rsid w:val="00EB2578"/>
    <w:rsid w:val="00EB2BF7"/>
    <w:rsid w:val="00EB31BD"/>
    <w:rsid w:val="00EB390B"/>
    <w:rsid w:val="00EB3948"/>
    <w:rsid w:val="00EB45E0"/>
    <w:rsid w:val="00EB5068"/>
    <w:rsid w:val="00EB53B1"/>
    <w:rsid w:val="00EB6226"/>
    <w:rsid w:val="00EB6AC5"/>
    <w:rsid w:val="00EB6F35"/>
    <w:rsid w:val="00EB7980"/>
    <w:rsid w:val="00EB7F94"/>
    <w:rsid w:val="00EC0E55"/>
    <w:rsid w:val="00EC1930"/>
    <w:rsid w:val="00EC1E3A"/>
    <w:rsid w:val="00EC20EA"/>
    <w:rsid w:val="00EC2E6B"/>
    <w:rsid w:val="00EC3A26"/>
    <w:rsid w:val="00EC3A8E"/>
    <w:rsid w:val="00EC3CC2"/>
    <w:rsid w:val="00EC3D8A"/>
    <w:rsid w:val="00EC4DCC"/>
    <w:rsid w:val="00EC4FF8"/>
    <w:rsid w:val="00EC5627"/>
    <w:rsid w:val="00EC5888"/>
    <w:rsid w:val="00EC5972"/>
    <w:rsid w:val="00EC598F"/>
    <w:rsid w:val="00EC5BC4"/>
    <w:rsid w:val="00EC60CE"/>
    <w:rsid w:val="00EC626D"/>
    <w:rsid w:val="00EC6594"/>
    <w:rsid w:val="00EC65C9"/>
    <w:rsid w:val="00EC7927"/>
    <w:rsid w:val="00EC7AFB"/>
    <w:rsid w:val="00EC7DB5"/>
    <w:rsid w:val="00EC7E0A"/>
    <w:rsid w:val="00EC7F17"/>
    <w:rsid w:val="00ED0303"/>
    <w:rsid w:val="00ED0304"/>
    <w:rsid w:val="00ED0520"/>
    <w:rsid w:val="00ED15CE"/>
    <w:rsid w:val="00ED19AF"/>
    <w:rsid w:val="00ED1E74"/>
    <w:rsid w:val="00ED2573"/>
    <w:rsid w:val="00ED2575"/>
    <w:rsid w:val="00ED2C17"/>
    <w:rsid w:val="00ED30F9"/>
    <w:rsid w:val="00ED324D"/>
    <w:rsid w:val="00ED3765"/>
    <w:rsid w:val="00ED43CF"/>
    <w:rsid w:val="00ED4DF4"/>
    <w:rsid w:val="00ED53AE"/>
    <w:rsid w:val="00ED6FBB"/>
    <w:rsid w:val="00ED78A7"/>
    <w:rsid w:val="00ED7A28"/>
    <w:rsid w:val="00ED7D74"/>
    <w:rsid w:val="00EE0F8E"/>
    <w:rsid w:val="00EE109A"/>
    <w:rsid w:val="00EE13EC"/>
    <w:rsid w:val="00EE14FA"/>
    <w:rsid w:val="00EE150D"/>
    <w:rsid w:val="00EE2AD7"/>
    <w:rsid w:val="00EE3DE0"/>
    <w:rsid w:val="00EE411D"/>
    <w:rsid w:val="00EE4219"/>
    <w:rsid w:val="00EE4B56"/>
    <w:rsid w:val="00EE5724"/>
    <w:rsid w:val="00EE5D41"/>
    <w:rsid w:val="00EE6C5E"/>
    <w:rsid w:val="00EE74FF"/>
    <w:rsid w:val="00EE7FC3"/>
    <w:rsid w:val="00EF0776"/>
    <w:rsid w:val="00EF0E81"/>
    <w:rsid w:val="00EF1743"/>
    <w:rsid w:val="00EF1B38"/>
    <w:rsid w:val="00EF2451"/>
    <w:rsid w:val="00EF2702"/>
    <w:rsid w:val="00EF300F"/>
    <w:rsid w:val="00EF319D"/>
    <w:rsid w:val="00EF3364"/>
    <w:rsid w:val="00EF3505"/>
    <w:rsid w:val="00EF3C8D"/>
    <w:rsid w:val="00EF408C"/>
    <w:rsid w:val="00EF4DE6"/>
    <w:rsid w:val="00EF506D"/>
    <w:rsid w:val="00EF5482"/>
    <w:rsid w:val="00EF6003"/>
    <w:rsid w:val="00EF61CB"/>
    <w:rsid w:val="00EF6289"/>
    <w:rsid w:val="00EF6852"/>
    <w:rsid w:val="00EF6A61"/>
    <w:rsid w:val="00EF799A"/>
    <w:rsid w:val="00EF7B74"/>
    <w:rsid w:val="00F0023E"/>
    <w:rsid w:val="00F00DD9"/>
    <w:rsid w:val="00F0131A"/>
    <w:rsid w:val="00F01FC2"/>
    <w:rsid w:val="00F02226"/>
    <w:rsid w:val="00F0288D"/>
    <w:rsid w:val="00F02F1D"/>
    <w:rsid w:val="00F036C1"/>
    <w:rsid w:val="00F03FEF"/>
    <w:rsid w:val="00F0413B"/>
    <w:rsid w:val="00F042B1"/>
    <w:rsid w:val="00F044AB"/>
    <w:rsid w:val="00F05225"/>
    <w:rsid w:val="00F05642"/>
    <w:rsid w:val="00F05737"/>
    <w:rsid w:val="00F05A73"/>
    <w:rsid w:val="00F060CA"/>
    <w:rsid w:val="00F06C59"/>
    <w:rsid w:val="00F070DD"/>
    <w:rsid w:val="00F07C43"/>
    <w:rsid w:val="00F07DDB"/>
    <w:rsid w:val="00F10169"/>
    <w:rsid w:val="00F109BC"/>
    <w:rsid w:val="00F109D3"/>
    <w:rsid w:val="00F10B8E"/>
    <w:rsid w:val="00F10C53"/>
    <w:rsid w:val="00F12156"/>
    <w:rsid w:val="00F1254A"/>
    <w:rsid w:val="00F12FF3"/>
    <w:rsid w:val="00F133CF"/>
    <w:rsid w:val="00F13511"/>
    <w:rsid w:val="00F13611"/>
    <w:rsid w:val="00F139A4"/>
    <w:rsid w:val="00F139C1"/>
    <w:rsid w:val="00F14633"/>
    <w:rsid w:val="00F14AD2"/>
    <w:rsid w:val="00F14BBD"/>
    <w:rsid w:val="00F150BB"/>
    <w:rsid w:val="00F15226"/>
    <w:rsid w:val="00F15367"/>
    <w:rsid w:val="00F15A12"/>
    <w:rsid w:val="00F15A5D"/>
    <w:rsid w:val="00F1615C"/>
    <w:rsid w:val="00F163B4"/>
    <w:rsid w:val="00F17030"/>
    <w:rsid w:val="00F176F1"/>
    <w:rsid w:val="00F17A2B"/>
    <w:rsid w:val="00F22942"/>
    <w:rsid w:val="00F22D39"/>
    <w:rsid w:val="00F22DB8"/>
    <w:rsid w:val="00F23585"/>
    <w:rsid w:val="00F23C25"/>
    <w:rsid w:val="00F23C47"/>
    <w:rsid w:val="00F2421D"/>
    <w:rsid w:val="00F242B4"/>
    <w:rsid w:val="00F256C4"/>
    <w:rsid w:val="00F25870"/>
    <w:rsid w:val="00F259D9"/>
    <w:rsid w:val="00F25AF6"/>
    <w:rsid w:val="00F25E98"/>
    <w:rsid w:val="00F26085"/>
    <w:rsid w:val="00F2638B"/>
    <w:rsid w:val="00F26577"/>
    <w:rsid w:val="00F26ED9"/>
    <w:rsid w:val="00F26EEE"/>
    <w:rsid w:val="00F276E2"/>
    <w:rsid w:val="00F27768"/>
    <w:rsid w:val="00F277F0"/>
    <w:rsid w:val="00F27950"/>
    <w:rsid w:val="00F30055"/>
    <w:rsid w:val="00F3007F"/>
    <w:rsid w:val="00F300CC"/>
    <w:rsid w:val="00F30AEE"/>
    <w:rsid w:val="00F30AFF"/>
    <w:rsid w:val="00F30B6C"/>
    <w:rsid w:val="00F30D27"/>
    <w:rsid w:val="00F31238"/>
    <w:rsid w:val="00F31240"/>
    <w:rsid w:val="00F31FDA"/>
    <w:rsid w:val="00F333AA"/>
    <w:rsid w:val="00F33E71"/>
    <w:rsid w:val="00F33F00"/>
    <w:rsid w:val="00F34FEC"/>
    <w:rsid w:val="00F35284"/>
    <w:rsid w:val="00F36DF3"/>
    <w:rsid w:val="00F3768F"/>
    <w:rsid w:val="00F37771"/>
    <w:rsid w:val="00F37868"/>
    <w:rsid w:val="00F378FC"/>
    <w:rsid w:val="00F37DA2"/>
    <w:rsid w:val="00F37F7C"/>
    <w:rsid w:val="00F40669"/>
    <w:rsid w:val="00F40C40"/>
    <w:rsid w:val="00F40F8F"/>
    <w:rsid w:val="00F4119A"/>
    <w:rsid w:val="00F41734"/>
    <w:rsid w:val="00F4201B"/>
    <w:rsid w:val="00F420C5"/>
    <w:rsid w:val="00F42981"/>
    <w:rsid w:val="00F42CC4"/>
    <w:rsid w:val="00F433C6"/>
    <w:rsid w:val="00F44AED"/>
    <w:rsid w:val="00F45351"/>
    <w:rsid w:val="00F4580A"/>
    <w:rsid w:val="00F459B9"/>
    <w:rsid w:val="00F46CDB"/>
    <w:rsid w:val="00F46E27"/>
    <w:rsid w:val="00F47610"/>
    <w:rsid w:val="00F47B6C"/>
    <w:rsid w:val="00F5075D"/>
    <w:rsid w:val="00F51193"/>
    <w:rsid w:val="00F51242"/>
    <w:rsid w:val="00F51D66"/>
    <w:rsid w:val="00F5200B"/>
    <w:rsid w:val="00F52489"/>
    <w:rsid w:val="00F524E8"/>
    <w:rsid w:val="00F52A0E"/>
    <w:rsid w:val="00F534BE"/>
    <w:rsid w:val="00F534E9"/>
    <w:rsid w:val="00F535C5"/>
    <w:rsid w:val="00F53852"/>
    <w:rsid w:val="00F53AB8"/>
    <w:rsid w:val="00F55A03"/>
    <w:rsid w:val="00F5629F"/>
    <w:rsid w:val="00F56371"/>
    <w:rsid w:val="00F563AD"/>
    <w:rsid w:val="00F569ED"/>
    <w:rsid w:val="00F56E12"/>
    <w:rsid w:val="00F56FB0"/>
    <w:rsid w:val="00F5711E"/>
    <w:rsid w:val="00F606C6"/>
    <w:rsid w:val="00F60A29"/>
    <w:rsid w:val="00F60BDA"/>
    <w:rsid w:val="00F60DC4"/>
    <w:rsid w:val="00F60E45"/>
    <w:rsid w:val="00F61642"/>
    <w:rsid w:val="00F61C3F"/>
    <w:rsid w:val="00F62BF6"/>
    <w:rsid w:val="00F62CCB"/>
    <w:rsid w:val="00F62FEB"/>
    <w:rsid w:val="00F638B8"/>
    <w:rsid w:val="00F63ACD"/>
    <w:rsid w:val="00F63C22"/>
    <w:rsid w:val="00F63CAD"/>
    <w:rsid w:val="00F63D7F"/>
    <w:rsid w:val="00F6452A"/>
    <w:rsid w:val="00F65077"/>
    <w:rsid w:val="00F6518D"/>
    <w:rsid w:val="00F65332"/>
    <w:rsid w:val="00F65333"/>
    <w:rsid w:val="00F65FA3"/>
    <w:rsid w:val="00F66598"/>
    <w:rsid w:val="00F66637"/>
    <w:rsid w:val="00F66847"/>
    <w:rsid w:val="00F66AF1"/>
    <w:rsid w:val="00F66FE3"/>
    <w:rsid w:val="00F67080"/>
    <w:rsid w:val="00F6744B"/>
    <w:rsid w:val="00F6765F"/>
    <w:rsid w:val="00F6794F"/>
    <w:rsid w:val="00F67C6B"/>
    <w:rsid w:val="00F67DD2"/>
    <w:rsid w:val="00F70511"/>
    <w:rsid w:val="00F70741"/>
    <w:rsid w:val="00F70903"/>
    <w:rsid w:val="00F70AE4"/>
    <w:rsid w:val="00F70BB6"/>
    <w:rsid w:val="00F71AA4"/>
    <w:rsid w:val="00F7258E"/>
    <w:rsid w:val="00F7299C"/>
    <w:rsid w:val="00F72A80"/>
    <w:rsid w:val="00F72F7E"/>
    <w:rsid w:val="00F73A7F"/>
    <w:rsid w:val="00F73D8A"/>
    <w:rsid w:val="00F75089"/>
    <w:rsid w:val="00F763B7"/>
    <w:rsid w:val="00F769B8"/>
    <w:rsid w:val="00F7767D"/>
    <w:rsid w:val="00F77AA8"/>
    <w:rsid w:val="00F80225"/>
    <w:rsid w:val="00F80766"/>
    <w:rsid w:val="00F8182D"/>
    <w:rsid w:val="00F8371B"/>
    <w:rsid w:val="00F838E1"/>
    <w:rsid w:val="00F83A0F"/>
    <w:rsid w:val="00F83BE9"/>
    <w:rsid w:val="00F83C45"/>
    <w:rsid w:val="00F83E08"/>
    <w:rsid w:val="00F83E19"/>
    <w:rsid w:val="00F84606"/>
    <w:rsid w:val="00F84AB6"/>
    <w:rsid w:val="00F84FE0"/>
    <w:rsid w:val="00F851AD"/>
    <w:rsid w:val="00F85552"/>
    <w:rsid w:val="00F855C5"/>
    <w:rsid w:val="00F855D5"/>
    <w:rsid w:val="00F86173"/>
    <w:rsid w:val="00F8633C"/>
    <w:rsid w:val="00F86802"/>
    <w:rsid w:val="00F86E7D"/>
    <w:rsid w:val="00F872DF"/>
    <w:rsid w:val="00F879F8"/>
    <w:rsid w:val="00F87F23"/>
    <w:rsid w:val="00F90AAC"/>
    <w:rsid w:val="00F90AE1"/>
    <w:rsid w:val="00F917FF"/>
    <w:rsid w:val="00F91B8C"/>
    <w:rsid w:val="00F92AD6"/>
    <w:rsid w:val="00F92F0F"/>
    <w:rsid w:val="00F9381B"/>
    <w:rsid w:val="00F94247"/>
    <w:rsid w:val="00F951F8"/>
    <w:rsid w:val="00F95937"/>
    <w:rsid w:val="00F95D3A"/>
    <w:rsid w:val="00F960E5"/>
    <w:rsid w:val="00F961D7"/>
    <w:rsid w:val="00F964B7"/>
    <w:rsid w:val="00F966BB"/>
    <w:rsid w:val="00FA0141"/>
    <w:rsid w:val="00FA01EB"/>
    <w:rsid w:val="00FA0B9E"/>
    <w:rsid w:val="00FA122A"/>
    <w:rsid w:val="00FA1586"/>
    <w:rsid w:val="00FA169D"/>
    <w:rsid w:val="00FA1EB1"/>
    <w:rsid w:val="00FA1F8C"/>
    <w:rsid w:val="00FA29B7"/>
    <w:rsid w:val="00FA2D26"/>
    <w:rsid w:val="00FA33DB"/>
    <w:rsid w:val="00FA418F"/>
    <w:rsid w:val="00FA4B2B"/>
    <w:rsid w:val="00FA4C36"/>
    <w:rsid w:val="00FA4F6A"/>
    <w:rsid w:val="00FA528C"/>
    <w:rsid w:val="00FA6858"/>
    <w:rsid w:val="00FA71E0"/>
    <w:rsid w:val="00FA770B"/>
    <w:rsid w:val="00FA78BC"/>
    <w:rsid w:val="00FB0425"/>
    <w:rsid w:val="00FB085C"/>
    <w:rsid w:val="00FB0942"/>
    <w:rsid w:val="00FB0C82"/>
    <w:rsid w:val="00FB190F"/>
    <w:rsid w:val="00FB2263"/>
    <w:rsid w:val="00FB28A7"/>
    <w:rsid w:val="00FB3442"/>
    <w:rsid w:val="00FB34B8"/>
    <w:rsid w:val="00FB3A66"/>
    <w:rsid w:val="00FB3B95"/>
    <w:rsid w:val="00FB4000"/>
    <w:rsid w:val="00FB4074"/>
    <w:rsid w:val="00FB418F"/>
    <w:rsid w:val="00FB4F7A"/>
    <w:rsid w:val="00FB5528"/>
    <w:rsid w:val="00FB5E57"/>
    <w:rsid w:val="00FB64B2"/>
    <w:rsid w:val="00FB7295"/>
    <w:rsid w:val="00FB7662"/>
    <w:rsid w:val="00FB7C76"/>
    <w:rsid w:val="00FB7C85"/>
    <w:rsid w:val="00FC093E"/>
    <w:rsid w:val="00FC0E95"/>
    <w:rsid w:val="00FC0EB8"/>
    <w:rsid w:val="00FC1584"/>
    <w:rsid w:val="00FC17F0"/>
    <w:rsid w:val="00FC1C90"/>
    <w:rsid w:val="00FC1E44"/>
    <w:rsid w:val="00FC1E78"/>
    <w:rsid w:val="00FC2E8E"/>
    <w:rsid w:val="00FC2EBC"/>
    <w:rsid w:val="00FC4EF4"/>
    <w:rsid w:val="00FC57BD"/>
    <w:rsid w:val="00FC5B1C"/>
    <w:rsid w:val="00FC5D4B"/>
    <w:rsid w:val="00FC6AFF"/>
    <w:rsid w:val="00FC7A84"/>
    <w:rsid w:val="00FC7B6D"/>
    <w:rsid w:val="00FC7CF9"/>
    <w:rsid w:val="00FC7F76"/>
    <w:rsid w:val="00FC7FD6"/>
    <w:rsid w:val="00FD0130"/>
    <w:rsid w:val="00FD14C3"/>
    <w:rsid w:val="00FD1EA8"/>
    <w:rsid w:val="00FD290C"/>
    <w:rsid w:val="00FD2C87"/>
    <w:rsid w:val="00FD2CC4"/>
    <w:rsid w:val="00FD3196"/>
    <w:rsid w:val="00FD39F7"/>
    <w:rsid w:val="00FD42F7"/>
    <w:rsid w:val="00FD4649"/>
    <w:rsid w:val="00FD4B18"/>
    <w:rsid w:val="00FD5522"/>
    <w:rsid w:val="00FD563D"/>
    <w:rsid w:val="00FD5D0E"/>
    <w:rsid w:val="00FD60AC"/>
    <w:rsid w:val="00FD62CE"/>
    <w:rsid w:val="00FD644B"/>
    <w:rsid w:val="00FD72E3"/>
    <w:rsid w:val="00FE00FF"/>
    <w:rsid w:val="00FE01E6"/>
    <w:rsid w:val="00FE0289"/>
    <w:rsid w:val="00FE0916"/>
    <w:rsid w:val="00FE09EB"/>
    <w:rsid w:val="00FE0D8C"/>
    <w:rsid w:val="00FE1CEC"/>
    <w:rsid w:val="00FE2202"/>
    <w:rsid w:val="00FE24CD"/>
    <w:rsid w:val="00FE2A90"/>
    <w:rsid w:val="00FE2BDA"/>
    <w:rsid w:val="00FE2EA0"/>
    <w:rsid w:val="00FE3804"/>
    <w:rsid w:val="00FE3DD9"/>
    <w:rsid w:val="00FE4D30"/>
    <w:rsid w:val="00FE4E6F"/>
    <w:rsid w:val="00FE5DEF"/>
    <w:rsid w:val="00FE69AD"/>
    <w:rsid w:val="00FE6CA1"/>
    <w:rsid w:val="00FE797D"/>
    <w:rsid w:val="00FF04DD"/>
    <w:rsid w:val="00FF0B5F"/>
    <w:rsid w:val="00FF152A"/>
    <w:rsid w:val="00FF2030"/>
    <w:rsid w:val="00FF23DE"/>
    <w:rsid w:val="00FF2565"/>
    <w:rsid w:val="00FF26B9"/>
    <w:rsid w:val="00FF2787"/>
    <w:rsid w:val="00FF2A0F"/>
    <w:rsid w:val="00FF2CC5"/>
    <w:rsid w:val="00FF2DEA"/>
    <w:rsid w:val="00FF360D"/>
    <w:rsid w:val="00FF38BD"/>
    <w:rsid w:val="00FF3C5E"/>
    <w:rsid w:val="00FF3C7C"/>
    <w:rsid w:val="00FF3D64"/>
    <w:rsid w:val="00FF46D3"/>
    <w:rsid w:val="00FF4C58"/>
    <w:rsid w:val="00FF4E9F"/>
    <w:rsid w:val="00FF5099"/>
    <w:rsid w:val="00FF5C2D"/>
    <w:rsid w:val="00FF6286"/>
    <w:rsid w:val="00FF6C6A"/>
    <w:rsid w:val="00FF74DD"/>
    <w:rsid w:val="00FF7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index 1" w:uiPriority="99"/>
    <w:lsdException w:name="index 2"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99" w:qFormat="1"/>
    <w:lsdException w:name="Subtitle" w:uiPriority="11" w:qFormat="1"/>
    <w:lsdException w:name="Body Tex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F2702"/>
    <w:rPr>
      <w:sz w:val="24"/>
      <w:szCs w:val="24"/>
    </w:rPr>
  </w:style>
  <w:style w:type="paragraph" w:styleId="10">
    <w:name w:val="heading 1"/>
    <w:aliases w:val="Заголовок 1 Знак,Заголовок 1 Знак1 Знак,Заголовок 1 Знак Знак Знак"/>
    <w:basedOn w:val="a0"/>
    <w:next w:val="a0"/>
    <w:link w:val="11"/>
    <w:uiPriority w:val="9"/>
    <w:qFormat/>
    <w:rsid w:val="004D4718"/>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B359AD"/>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3E194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277470"/>
    <w:pPr>
      <w:keepNext/>
      <w:numPr>
        <w:numId w:val="1"/>
      </w:numPr>
      <w:tabs>
        <w:tab w:val="left" w:pos="567"/>
        <w:tab w:val="left" w:pos="6946"/>
      </w:tabs>
      <w:ind w:right="1367"/>
      <w:outlineLvl w:val="3"/>
    </w:pPr>
    <w:rPr>
      <w:rFonts w:ascii="Cambria" w:hAnsi="Cambria"/>
      <w:b/>
    </w:rPr>
  </w:style>
  <w:style w:type="paragraph" w:styleId="5">
    <w:name w:val="heading 5"/>
    <w:basedOn w:val="a0"/>
    <w:next w:val="a0"/>
    <w:link w:val="50"/>
    <w:uiPriority w:val="99"/>
    <w:qFormat/>
    <w:rsid w:val="00277470"/>
    <w:pPr>
      <w:spacing w:before="240" w:after="60"/>
      <w:outlineLvl w:val="4"/>
    </w:pPr>
    <w:rPr>
      <w:rFonts w:ascii="Cambria" w:hAnsi="Cambria"/>
      <w:b/>
      <w:bCs/>
      <w:i/>
      <w:iCs/>
      <w:sz w:val="26"/>
      <w:szCs w:val="26"/>
    </w:rPr>
  </w:style>
  <w:style w:type="paragraph" w:styleId="6">
    <w:name w:val="heading 6"/>
    <w:basedOn w:val="a0"/>
    <w:next w:val="a0"/>
    <w:link w:val="60"/>
    <w:uiPriority w:val="99"/>
    <w:qFormat/>
    <w:rsid w:val="00277470"/>
    <w:pPr>
      <w:spacing w:before="240" w:after="60"/>
      <w:outlineLvl w:val="5"/>
    </w:pPr>
    <w:rPr>
      <w:rFonts w:ascii="Cambria" w:hAnsi="Cambria"/>
      <w:b/>
      <w:bCs/>
      <w:szCs w:val="22"/>
    </w:rPr>
  </w:style>
  <w:style w:type="paragraph" w:styleId="7">
    <w:name w:val="heading 7"/>
    <w:basedOn w:val="a0"/>
    <w:next w:val="a0"/>
    <w:link w:val="70"/>
    <w:qFormat/>
    <w:rsid w:val="00277470"/>
    <w:pPr>
      <w:spacing w:before="240" w:after="60"/>
      <w:outlineLvl w:val="6"/>
    </w:pPr>
    <w:rPr>
      <w:rFonts w:ascii="Cambria" w:hAnsi="Cambria"/>
    </w:rPr>
  </w:style>
  <w:style w:type="paragraph" w:styleId="8">
    <w:name w:val="heading 8"/>
    <w:basedOn w:val="a0"/>
    <w:next w:val="a0"/>
    <w:link w:val="80"/>
    <w:qFormat/>
    <w:rsid w:val="00277470"/>
    <w:pPr>
      <w:spacing w:before="240" w:after="60"/>
      <w:outlineLvl w:val="7"/>
    </w:pPr>
    <w:rPr>
      <w:rFonts w:ascii="Cambria" w:hAnsi="Cambria"/>
      <w:i/>
      <w:iCs/>
    </w:rPr>
  </w:style>
  <w:style w:type="paragraph" w:styleId="9">
    <w:name w:val="heading 9"/>
    <w:basedOn w:val="a0"/>
    <w:next w:val="a0"/>
    <w:link w:val="90"/>
    <w:qFormat/>
    <w:rsid w:val="00277470"/>
    <w:pPr>
      <w:spacing w:before="240" w:after="60"/>
      <w:outlineLvl w:val="8"/>
    </w:pPr>
    <w:rPr>
      <w:rFonts w:ascii="Arial" w:hAnsi="Arial" w:cs="Arial"/>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Заголовок 1 Знак Знак,Заголовок 1 Знак1 Знак Знак,Заголовок 1 Знак Знак Знак Знак"/>
    <w:basedOn w:val="a1"/>
    <w:link w:val="10"/>
    <w:uiPriority w:val="99"/>
    <w:locked/>
    <w:rsid w:val="00277470"/>
    <w:rPr>
      <w:rFonts w:ascii="Arial" w:hAnsi="Arial" w:cs="Arial"/>
      <w:b/>
      <w:bCs/>
      <w:kern w:val="32"/>
      <w:sz w:val="32"/>
      <w:szCs w:val="32"/>
      <w:lang w:val="ru-RU" w:eastAsia="ru-RU" w:bidi="ar-SA"/>
    </w:rPr>
  </w:style>
  <w:style w:type="paragraph" w:customStyle="1" w:styleId="12">
    <w:name w:val="1 Знак"/>
    <w:basedOn w:val="a0"/>
    <w:rsid w:val="004841D8"/>
    <w:pPr>
      <w:spacing w:after="160" w:line="240" w:lineRule="exact"/>
    </w:pPr>
    <w:rPr>
      <w:rFonts w:ascii="Verdana" w:hAnsi="Verdana"/>
      <w:sz w:val="20"/>
      <w:szCs w:val="20"/>
      <w:lang w:val="en-US" w:eastAsia="en-US"/>
    </w:rPr>
  </w:style>
  <w:style w:type="character" w:customStyle="1" w:styleId="20">
    <w:name w:val="Заголовок 2 Знак"/>
    <w:link w:val="2"/>
    <w:rsid w:val="005074C7"/>
    <w:rPr>
      <w:rFonts w:ascii="Arial" w:hAnsi="Arial" w:cs="Arial"/>
      <w:b/>
      <w:bCs/>
      <w:i/>
      <w:iCs/>
      <w:sz w:val="28"/>
      <w:szCs w:val="28"/>
      <w:lang w:val="ru-RU" w:eastAsia="ru-RU" w:bidi="ar-SA"/>
    </w:rPr>
  </w:style>
  <w:style w:type="character" w:customStyle="1" w:styleId="30">
    <w:name w:val="Заголовок 3 Знак"/>
    <w:basedOn w:val="a1"/>
    <w:link w:val="3"/>
    <w:locked/>
    <w:rsid w:val="00277470"/>
    <w:rPr>
      <w:rFonts w:ascii="Arial" w:hAnsi="Arial" w:cs="Arial"/>
      <w:b/>
      <w:bCs/>
      <w:sz w:val="26"/>
      <w:szCs w:val="26"/>
      <w:lang w:val="ru-RU" w:eastAsia="ru-RU" w:bidi="ar-SA"/>
    </w:rPr>
  </w:style>
  <w:style w:type="character" w:customStyle="1" w:styleId="40">
    <w:name w:val="Заголовок 4 Знак"/>
    <w:basedOn w:val="a1"/>
    <w:link w:val="4"/>
    <w:uiPriority w:val="99"/>
    <w:locked/>
    <w:rsid w:val="00277470"/>
    <w:rPr>
      <w:rFonts w:ascii="Cambria" w:hAnsi="Cambria"/>
      <w:b/>
      <w:sz w:val="24"/>
      <w:szCs w:val="24"/>
    </w:rPr>
  </w:style>
  <w:style w:type="character" w:customStyle="1" w:styleId="50">
    <w:name w:val="Заголовок 5 Знак"/>
    <w:basedOn w:val="a1"/>
    <w:link w:val="5"/>
    <w:uiPriority w:val="99"/>
    <w:locked/>
    <w:rsid w:val="00277470"/>
    <w:rPr>
      <w:rFonts w:ascii="Cambria" w:hAnsi="Cambria"/>
      <w:b/>
      <w:bCs/>
      <w:i/>
      <w:iCs/>
      <w:sz w:val="26"/>
      <w:szCs w:val="26"/>
      <w:lang w:val="ru-RU" w:eastAsia="ru-RU" w:bidi="ar-SA"/>
    </w:rPr>
  </w:style>
  <w:style w:type="character" w:customStyle="1" w:styleId="60">
    <w:name w:val="Заголовок 6 Знак"/>
    <w:basedOn w:val="a1"/>
    <w:link w:val="6"/>
    <w:uiPriority w:val="99"/>
    <w:locked/>
    <w:rsid w:val="00277470"/>
    <w:rPr>
      <w:rFonts w:ascii="Cambria" w:hAnsi="Cambria"/>
      <w:b/>
      <w:bCs/>
      <w:sz w:val="24"/>
      <w:szCs w:val="22"/>
      <w:lang w:val="ru-RU" w:eastAsia="ru-RU" w:bidi="ar-SA"/>
    </w:rPr>
  </w:style>
  <w:style w:type="character" w:customStyle="1" w:styleId="70">
    <w:name w:val="Заголовок 7 Знак"/>
    <w:basedOn w:val="a1"/>
    <w:link w:val="7"/>
    <w:locked/>
    <w:rsid w:val="00277470"/>
    <w:rPr>
      <w:rFonts w:ascii="Cambria" w:hAnsi="Cambria"/>
      <w:sz w:val="24"/>
      <w:szCs w:val="24"/>
      <w:lang w:val="ru-RU" w:eastAsia="ru-RU" w:bidi="ar-SA"/>
    </w:rPr>
  </w:style>
  <w:style w:type="character" w:customStyle="1" w:styleId="80">
    <w:name w:val="Заголовок 8 Знак"/>
    <w:basedOn w:val="a1"/>
    <w:link w:val="8"/>
    <w:locked/>
    <w:rsid w:val="00277470"/>
    <w:rPr>
      <w:rFonts w:ascii="Cambria" w:hAnsi="Cambria"/>
      <w:i/>
      <w:iCs/>
      <w:sz w:val="24"/>
      <w:szCs w:val="24"/>
      <w:lang w:val="ru-RU" w:eastAsia="ru-RU" w:bidi="ar-SA"/>
    </w:rPr>
  </w:style>
  <w:style w:type="character" w:customStyle="1" w:styleId="90">
    <w:name w:val="Заголовок 9 Знак"/>
    <w:basedOn w:val="a1"/>
    <w:link w:val="9"/>
    <w:locked/>
    <w:rsid w:val="00277470"/>
    <w:rPr>
      <w:rFonts w:ascii="Arial" w:hAnsi="Arial" w:cs="Arial"/>
      <w:sz w:val="24"/>
      <w:szCs w:val="22"/>
      <w:lang w:val="ru-RU" w:eastAsia="ru-RU" w:bidi="ar-SA"/>
    </w:rPr>
  </w:style>
  <w:style w:type="character" w:styleId="a4">
    <w:name w:val="Hyperlink"/>
    <w:basedOn w:val="a1"/>
    <w:uiPriority w:val="99"/>
    <w:rsid w:val="002B1F14"/>
    <w:rPr>
      <w:color w:val="0000FF"/>
      <w:u w:val="single"/>
    </w:rPr>
  </w:style>
  <w:style w:type="paragraph" w:styleId="21">
    <w:name w:val="Body Text 2"/>
    <w:basedOn w:val="a0"/>
    <w:link w:val="22"/>
    <w:uiPriority w:val="99"/>
    <w:rsid w:val="00346DC8"/>
    <w:pPr>
      <w:spacing w:after="120" w:line="480" w:lineRule="auto"/>
    </w:pPr>
    <w:rPr>
      <w:sz w:val="20"/>
      <w:szCs w:val="20"/>
    </w:rPr>
  </w:style>
  <w:style w:type="character" w:customStyle="1" w:styleId="22">
    <w:name w:val="Основной текст 2 Знак"/>
    <w:basedOn w:val="a1"/>
    <w:link w:val="21"/>
    <w:uiPriority w:val="99"/>
    <w:locked/>
    <w:rsid w:val="00451918"/>
    <w:rPr>
      <w:lang w:val="ru-RU" w:eastAsia="ru-RU" w:bidi="ar-SA"/>
    </w:rPr>
  </w:style>
  <w:style w:type="paragraph" w:styleId="a5">
    <w:name w:val="header"/>
    <w:basedOn w:val="a0"/>
    <w:link w:val="a6"/>
    <w:uiPriority w:val="99"/>
    <w:rsid w:val="00B359AD"/>
    <w:pPr>
      <w:tabs>
        <w:tab w:val="center" w:pos="4677"/>
        <w:tab w:val="right" w:pos="9355"/>
      </w:tabs>
    </w:pPr>
  </w:style>
  <w:style w:type="character" w:customStyle="1" w:styleId="a6">
    <w:name w:val="Верхний колонтитул Знак"/>
    <w:basedOn w:val="a1"/>
    <w:link w:val="a5"/>
    <w:uiPriority w:val="99"/>
    <w:rsid w:val="00EB390B"/>
    <w:rPr>
      <w:sz w:val="24"/>
      <w:szCs w:val="24"/>
      <w:lang w:val="ru-RU" w:eastAsia="ru-RU" w:bidi="ar-SA"/>
    </w:rPr>
  </w:style>
  <w:style w:type="paragraph" w:styleId="a7">
    <w:name w:val="footer"/>
    <w:basedOn w:val="a0"/>
    <w:link w:val="a8"/>
    <w:uiPriority w:val="99"/>
    <w:rsid w:val="00B359AD"/>
    <w:pPr>
      <w:tabs>
        <w:tab w:val="center" w:pos="4677"/>
        <w:tab w:val="right" w:pos="9355"/>
      </w:tabs>
    </w:pPr>
  </w:style>
  <w:style w:type="character" w:customStyle="1" w:styleId="a8">
    <w:name w:val="Нижний колонтитул Знак"/>
    <w:basedOn w:val="a1"/>
    <w:link w:val="a7"/>
    <w:uiPriority w:val="99"/>
    <w:rsid w:val="00EB390B"/>
    <w:rPr>
      <w:sz w:val="24"/>
      <w:szCs w:val="24"/>
      <w:lang w:val="ru-RU" w:eastAsia="ru-RU" w:bidi="ar-SA"/>
    </w:rPr>
  </w:style>
  <w:style w:type="table" w:styleId="a9">
    <w:name w:val="Table Grid"/>
    <w:basedOn w:val="a2"/>
    <w:rsid w:val="00B35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rsid w:val="00B359AD"/>
  </w:style>
  <w:style w:type="paragraph" w:styleId="ab">
    <w:name w:val="Document Map"/>
    <w:basedOn w:val="a0"/>
    <w:link w:val="ac"/>
    <w:uiPriority w:val="99"/>
    <w:semiHidden/>
    <w:rsid w:val="00B359AD"/>
    <w:pPr>
      <w:shd w:val="clear" w:color="auto" w:fill="000080"/>
    </w:pPr>
    <w:rPr>
      <w:rFonts w:ascii="Tahoma" w:hAnsi="Tahoma" w:cs="Tahoma"/>
      <w:sz w:val="20"/>
      <w:szCs w:val="20"/>
    </w:rPr>
  </w:style>
  <w:style w:type="paragraph" w:styleId="ad">
    <w:name w:val="footnote text"/>
    <w:aliases w:val="Текст сноски Знак1 Знак,Текст сноски Знак Знак Знак, Знак Знак Знак Знак Знак,Текст сноски Знак Знак1,Текст сноски Знак1 Знак Знак,Текст сноски Знак Знак Знак Знак, Знак Знак Знак Знак Знак Знак,Знак Знак Знак Знак Знак,Знак, Знак Знак Знак"/>
    <w:basedOn w:val="a0"/>
    <w:link w:val="ae"/>
    <w:uiPriority w:val="99"/>
    <w:rsid w:val="00D027A2"/>
    <w:rPr>
      <w:sz w:val="20"/>
      <w:szCs w:val="20"/>
    </w:rPr>
  </w:style>
  <w:style w:type="character" w:customStyle="1" w:styleId="ae">
    <w:name w:val="Текст сноски Знак"/>
    <w:aliases w:val="Текст сноски Знак1 Знак Знак2,Текст сноски Знак Знак Знак Знак2, Знак Знак Знак Знак Знак Знак1,Текст сноски Знак Знак1 Знак1,Текст сноски Знак1 Знак Знак Знак1,Текст сноски Знак Знак Знак Знак Знак1, Знак Знак Знак Знак Знак Знак Знак"/>
    <w:basedOn w:val="a1"/>
    <w:link w:val="ad"/>
    <w:uiPriority w:val="99"/>
    <w:rsid w:val="001969CC"/>
    <w:rPr>
      <w:lang w:val="ru-RU" w:eastAsia="ru-RU" w:bidi="ar-SA"/>
    </w:rPr>
  </w:style>
  <w:style w:type="character" w:styleId="af">
    <w:name w:val="footnote reference"/>
    <w:basedOn w:val="a1"/>
    <w:uiPriority w:val="99"/>
    <w:semiHidden/>
    <w:rsid w:val="00D027A2"/>
    <w:rPr>
      <w:vertAlign w:val="superscript"/>
    </w:rPr>
  </w:style>
  <w:style w:type="paragraph" w:styleId="af0">
    <w:name w:val="endnote text"/>
    <w:basedOn w:val="a0"/>
    <w:uiPriority w:val="99"/>
    <w:rsid w:val="00E324A8"/>
    <w:pPr>
      <w:autoSpaceDE w:val="0"/>
      <w:autoSpaceDN w:val="0"/>
    </w:pPr>
    <w:rPr>
      <w:sz w:val="20"/>
      <w:szCs w:val="20"/>
    </w:rPr>
  </w:style>
  <w:style w:type="character" w:styleId="af1">
    <w:name w:val="endnote reference"/>
    <w:basedOn w:val="a1"/>
    <w:uiPriority w:val="99"/>
    <w:semiHidden/>
    <w:rsid w:val="003B52FA"/>
    <w:rPr>
      <w:vertAlign w:val="superscript"/>
    </w:rPr>
  </w:style>
  <w:style w:type="paragraph" w:styleId="13">
    <w:name w:val="toc 1"/>
    <w:basedOn w:val="a0"/>
    <w:next w:val="a0"/>
    <w:autoRedefine/>
    <w:uiPriority w:val="39"/>
    <w:rsid w:val="009654CC"/>
    <w:pPr>
      <w:keepNext/>
      <w:keepLines/>
      <w:widowControl w:val="0"/>
      <w:tabs>
        <w:tab w:val="right" w:leader="dot" w:pos="5971"/>
      </w:tabs>
      <w:spacing w:before="20" w:line="220" w:lineRule="exact"/>
    </w:pPr>
    <w:rPr>
      <w:b/>
      <w:caps/>
      <w:noProof/>
      <w:spacing w:val="-12"/>
      <w:sz w:val="20"/>
      <w:szCs w:val="20"/>
      <w:lang w:val="be-BY"/>
    </w:rPr>
  </w:style>
  <w:style w:type="paragraph" w:styleId="23">
    <w:name w:val="toc 2"/>
    <w:basedOn w:val="a0"/>
    <w:next w:val="a0"/>
    <w:autoRedefine/>
    <w:uiPriority w:val="39"/>
    <w:rsid w:val="008159D8"/>
    <w:pPr>
      <w:tabs>
        <w:tab w:val="right" w:leader="dot" w:pos="5971"/>
      </w:tabs>
      <w:spacing w:line="220" w:lineRule="exact"/>
      <w:ind w:left="340" w:hanging="170"/>
    </w:pPr>
    <w:rPr>
      <w:noProof/>
      <w:spacing w:val="-12"/>
      <w:sz w:val="20"/>
      <w:szCs w:val="20"/>
    </w:rPr>
  </w:style>
  <w:style w:type="paragraph" w:styleId="31">
    <w:name w:val="toc 3"/>
    <w:basedOn w:val="a0"/>
    <w:next w:val="a0"/>
    <w:autoRedefine/>
    <w:uiPriority w:val="39"/>
    <w:rsid w:val="0088479B"/>
    <w:pPr>
      <w:tabs>
        <w:tab w:val="right" w:leader="dot" w:pos="5971"/>
      </w:tabs>
      <w:ind w:left="170"/>
    </w:pPr>
  </w:style>
  <w:style w:type="paragraph" w:customStyle="1" w:styleId="14">
    <w:name w:val="Знак1"/>
    <w:basedOn w:val="a0"/>
    <w:rsid w:val="00C51542"/>
    <w:pPr>
      <w:spacing w:after="160" w:line="240" w:lineRule="exact"/>
    </w:pPr>
    <w:rPr>
      <w:rFonts w:ascii="Verdana" w:hAnsi="Verdana"/>
      <w:sz w:val="20"/>
      <w:szCs w:val="20"/>
      <w:lang w:val="en-US" w:eastAsia="en-US"/>
    </w:rPr>
  </w:style>
  <w:style w:type="character" w:customStyle="1" w:styleId="mediumtext">
    <w:name w:val="medium_text"/>
    <w:basedOn w:val="a1"/>
    <w:rsid w:val="00C51542"/>
    <w:rPr>
      <w:rFonts w:cs="Times New Roman"/>
    </w:rPr>
  </w:style>
  <w:style w:type="character" w:customStyle="1" w:styleId="hps">
    <w:name w:val="hps"/>
    <w:basedOn w:val="a1"/>
    <w:rsid w:val="00C51542"/>
  </w:style>
  <w:style w:type="paragraph" w:customStyle="1" w:styleId="1CharCharCharCharChar">
    <w:name w:val="Знак1 Char Char Char Char Знак Char"/>
    <w:basedOn w:val="a0"/>
    <w:rsid w:val="005F0B1C"/>
    <w:pPr>
      <w:spacing w:after="160" w:line="240" w:lineRule="exact"/>
    </w:pPr>
    <w:rPr>
      <w:rFonts w:ascii="Verdana" w:hAnsi="Verdana"/>
      <w:sz w:val="20"/>
      <w:szCs w:val="20"/>
      <w:lang w:val="en-US" w:eastAsia="en-US"/>
    </w:rPr>
  </w:style>
  <w:style w:type="paragraph" w:styleId="af2">
    <w:name w:val="Body Text Indent"/>
    <w:basedOn w:val="a0"/>
    <w:link w:val="af3"/>
    <w:rsid w:val="004554E1"/>
    <w:pPr>
      <w:spacing w:after="120"/>
      <w:ind w:left="283"/>
    </w:pPr>
  </w:style>
  <w:style w:type="character" w:customStyle="1" w:styleId="af3">
    <w:name w:val="Основной текст с отступом Знак"/>
    <w:basedOn w:val="a1"/>
    <w:link w:val="af2"/>
    <w:locked/>
    <w:rsid w:val="00277470"/>
    <w:rPr>
      <w:sz w:val="24"/>
      <w:szCs w:val="24"/>
      <w:lang w:val="ru-RU" w:eastAsia="ru-RU" w:bidi="ar-SA"/>
    </w:rPr>
  </w:style>
  <w:style w:type="paragraph" w:customStyle="1" w:styleId="newncpi">
    <w:name w:val="newncpi"/>
    <w:basedOn w:val="a0"/>
    <w:rsid w:val="004554E1"/>
    <w:pPr>
      <w:ind w:firstLine="567"/>
      <w:jc w:val="both"/>
    </w:pPr>
  </w:style>
  <w:style w:type="paragraph" w:customStyle="1" w:styleId="underpoint">
    <w:name w:val="underpoint"/>
    <w:basedOn w:val="a0"/>
    <w:rsid w:val="004554E1"/>
    <w:pPr>
      <w:ind w:firstLine="567"/>
      <w:jc w:val="both"/>
    </w:pPr>
  </w:style>
  <w:style w:type="paragraph" w:styleId="af4">
    <w:name w:val="Balloon Text"/>
    <w:basedOn w:val="a0"/>
    <w:link w:val="af5"/>
    <w:uiPriority w:val="99"/>
    <w:semiHidden/>
    <w:rsid w:val="004554E1"/>
    <w:rPr>
      <w:rFonts w:ascii="Tahoma" w:hAnsi="Tahoma" w:cs="Tahoma"/>
      <w:sz w:val="16"/>
      <w:szCs w:val="16"/>
    </w:rPr>
  </w:style>
  <w:style w:type="character" w:customStyle="1" w:styleId="af5">
    <w:name w:val="Текст выноски Знак"/>
    <w:basedOn w:val="a1"/>
    <w:link w:val="af4"/>
    <w:uiPriority w:val="99"/>
    <w:semiHidden/>
    <w:locked/>
    <w:rsid w:val="00277470"/>
    <w:rPr>
      <w:rFonts w:ascii="Tahoma" w:hAnsi="Tahoma" w:cs="Tahoma"/>
      <w:sz w:val="16"/>
      <w:szCs w:val="16"/>
      <w:lang w:val="ru-RU" w:eastAsia="ru-RU" w:bidi="ar-SA"/>
    </w:rPr>
  </w:style>
  <w:style w:type="paragraph" w:styleId="af6">
    <w:name w:val="Body Text"/>
    <w:basedOn w:val="a0"/>
    <w:link w:val="15"/>
    <w:rsid w:val="001356B0"/>
    <w:pPr>
      <w:spacing w:after="120"/>
    </w:pPr>
  </w:style>
  <w:style w:type="character" w:customStyle="1" w:styleId="15">
    <w:name w:val="Основной текст Знак1"/>
    <w:basedOn w:val="a1"/>
    <w:link w:val="af6"/>
    <w:locked/>
    <w:rsid w:val="00EF3364"/>
    <w:rPr>
      <w:sz w:val="24"/>
      <w:szCs w:val="24"/>
      <w:lang w:val="ru-RU" w:eastAsia="ru-RU" w:bidi="ar-SA"/>
    </w:rPr>
  </w:style>
  <w:style w:type="paragraph" w:styleId="af7">
    <w:name w:val="Title"/>
    <w:basedOn w:val="a0"/>
    <w:link w:val="af8"/>
    <w:uiPriority w:val="99"/>
    <w:qFormat/>
    <w:rsid w:val="00EB390B"/>
    <w:pPr>
      <w:jc w:val="center"/>
    </w:pPr>
    <w:rPr>
      <w:sz w:val="28"/>
      <w:szCs w:val="20"/>
      <w:lang w:val="be-BY"/>
    </w:rPr>
  </w:style>
  <w:style w:type="character" w:customStyle="1" w:styleId="af8">
    <w:name w:val="Название Знак"/>
    <w:basedOn w:val="a1"/>
    <w:link w:val="af7"/>
    <w:uiPriority w:val="99"/>
    <w:locked/>
    <w:rsid w:val="00277470"/>
    <w:rPr>
      <w:sz w:val="28"/>
      <w:lang w:val="be-BY" w:eastAsia="ru-RU" w:bidi="ar-SA"/>
    </w:rPr>
  </w:style>
  <w:style w:type="paragraph" w:customStyle="1" w:styleId="16">
    <w:name w:val="Абзац списка1"/>
    <w:basedOn w:val="a0"/>
    <w:rsid w:val="00483B96"/>
    <w:pPr>
      <w:spacing w:after="200" w:line="276" w:lineRule="auto"/>
      <w:ind w:left="720"/>
    </w:pPr>
    <w:rPr>
      <w:rFonts w:ascii="Calibri" w:hAnsi="Calibri" w:cs="Calibri"/>
      <w:sz w:val="22"/>
      <w:szCs w:val="22"/>
    </w:rPr>
  </w:style>
  <w:style w:type="character" w:customStyle="1" w:styleId="HeaderChar">
    <w:name w:val="Header Char"/>
    <w:basedOn w:val="a1"/>
    <w:locked/>
    <w:rsid w:val="00483B96"/>
    <w:rPr>
      <w:rFonts w:ascii="Calibri" w:hAnsi="Calibri" w:cs="Calibri"/>
      <w:sz w:val="22"/>
      <w:szCs w:val="22"/>
      <w:lang w:val="ru-RU" w:eastAsia="ru-RU" w:bidi="ar-SA"/>
    </w:rPr>
  </w:style>
  <w:style w:type="character" w:customStyle="1" w:styleId="subfielddata">
    <w:name w:val="subfielddata"/>
    <w:basedOn w:val="a1"/>
    <w:rsid w:val="00483B96"/>
  </w:style>
  <w:style w:type="paragraph" w:styleId="24">
    <w:name w:val="Body Text Indent 2"/>
    <w:basedOn w:val="a0"/>
    <w:link w:val="25"/>
    <w:rsid w:val="00483B96"/>
    <w:pPr>
      <w:spacing w:after="120" w:line="480" w:lineRule="auto"/>
      <w:ind w:left="283"/>
    </w:pPr>
  </w:style>
  <w:style w:type="character" w:customStyle="1" w:styleId="25">
    <w:name w:val="Основной текст с отступом 2 Знак"/>
    <w:basedOn w:val="a1"/>
    <w:link w:val="24"/>
    <w:locked/>
    <w:rsid w:val="00277470"/>
    <w:rPr>
      <w:sz w:val="24"/>
      <w:szCs w:val="24"/>
      <w:lang w:val="ru-RU" w:eastAsia="ru-RU" w:bidi="ar-SA"/>
    </w:rPr>
  </w:style>
  <w:style w:type="paragraph" w:customStyle="1" w:styleId="Style1">
    <w:name w:val="Style1"/>
    <w:basedOn w:val="a0"/>
    <w:rsid w:val="00483B96"/>
    <w:pPr>
      <w:widowControl w:val="0"/>
      <w:autoSpaceDE w:val="0"/>
      <w:autoSpaceDN w:val="0"/>
      <w:adjustRightInd w:val="0"/>
      <w:spacing w:line="154" w:lineRule="exact"/>
    </w:pPr>
    <w:rPr>
      <w:rFonts w:ascii="Georgia" w:hAnsi="Georgia"/>
    </w:rPr>
  </w:style>
  <w:style w:type="paragraph" w:customStyle="1" w:styleId="Style2">
    <w:name w:val="Style2"/>
    <w:basedOn w:val="a0"/>
    <w:rsid w:val="00483B96"/>
    <w:pPr>
      <w:widowControl w:val="0"/>
      <w:autoSpaceDE w:val="0"/>
      <w:autoSpaceDN w:val="0"/>
      <w:adjustRightInd w:val="0"/>
      <w:spacing w:line="152" w:lineRule="exact"/>
      <w:ind w:firstLine="230"/>
    </w:pPr>
    <w:rPr>
      <w:rFonts w:ascii="Georgia" w:hAnsi="Georgia"/>
    </w:rPr>
  </w:style>
  <w:style w:type="paragraph" w:customStyle="1" w:styleId="Style3">
    <w:name w:val="Style3"/>
    <w:basedOn w:val="a0"/>
    <w:rsid w:val="00483B96"/>
    <w:pPr>
      <w:widowControl w:val="0"/>
      <w:autoSpaceDE w:val="0"/>
      <w:autoSpaceDN w:val="0"/>
      <w:adjustRightInd w:val="0"/>
      <w:spacing w:line="149" w:lineRule="exact"/>
      <w:ind w:firstLine="58"/>
      <w:jc w:val="both"/>
    </w:pPr>
    <w:rPr>
      <w:rFonts w:ascii="Georgia" w:hAnsi="Georgia"/>
    </w:rPr>
  </w:style>
  <w:style w:type="character" w:customStyle="1" w:styleId="FontStyle11">
    <w:name w:val="Font Style11"/>
    <w:basedOn w:val="a1"/>
    <w:rsid w:val="00483B96"/>
    <w:rPr>
      <w:rFonts w:ascii="Georgia" w:hAnsi="Georgia" w:cs="Georgia"/>
      <w:i/>
      <w:iCs/>
      <w:sz w:val="12"/>
      <w:szCs w:val="12"/>
    </w:rPr>
  </w:style>
  <w:style w:type="character" w:customStyle="1" w:styleId="FontStyle12">
    <w:name w:val="Font Style12"/>
    <w:basedOn w:val="a1"/>
    <w:rsid w:val="00483B96"/>
    <w:rPr>
      <w:rFonts w:ascii="Georgia" w:hAnsi="Georgia" w:cs="Georgia"/>
      <w:b/>
      <w:bCs/>
      <w:sz w:val="12"/>
      <w:szCs w:val="12"/>
    </w:rPr>
  </w:style>
  <w:style w:type="character" w:customStyle="1" w:styleId="FontStyle13">
    <w:name w:val="Font Style13"/>
    <w:basedOn w:val="a1"/>
    <w:rsid w:val="00483B96"/>
    <w:rPr>
      <w:rFonts w:ascii="Georgia" w:hAnsi="Georgia" w:cs="Georgia"/>
      <w:b/>
      <w:bCs/>
      <w:smallCaps/>
      <w:sz w:val="12"/>
      <w:szCs w:val="12"/>
    </w:rPr>
  </w:style>
  <w:style w:type="character" w:customStyle="1" w:styleId="FontStyle14">
    <w:name w:val="Font Style14"/>
    <w:basedOn w:val="a1"/>
    <w:rsid w:val="00483B96"/>
    <w:rPr>
      <w:rFonts w:ascii="Georgia" w:hAnsi="Georgia" w:cs="Georgia"/>
      <w:sz w:val="14"/>
      <w:szCs w:val="14"/>
    </w:rPr>
  </w:style>
  <w:style w:type="character" w:customStyle="1" w:styleId="FontStyle15">
    <w:name w:val="Font Style15"/>
    <w:basedOn w:val="a1"/>
    <w:rsid w:val="00483B96"/>
    <w:rPr>
      <w:rFonts w:ascii="Tahoma" w:hAnsi="Tahoma" w:cs="Tahoma"/>
      <w:spacing w:val="-10"/>
      <w:sz w:val="12"/>
      <w:szCs w:val="12"/>
    </w:rPr>
  </w:style>
  <w:style w:type="character" w:customStyle="1" w:styleId="FontStyle16">
    <w:name w:val="Font Style16"/>
    <w:basedOn w:val="a1"/>
    <w:rsid w:val="00483B96"/>
    <w:rPr>
      <w:rFonts w:ascii="Trebuchet MS" w:hAnsi="Trebuchet MS" w:cs="Trebuchet MS"/>
      <w:sz w:val="12"/>
      <w:szCs w:val="12"/>
    </w:rPr>
  </w:style>
  <w:style w:type="character" w:customStyle="1" w:styleId="FontStyle17">
    <w:name w:val="Font Style17"/>
    <w:basedOn w:val="a1"/>
    <w:rsid w:val="00483B96"/>
    <w:rPr>
      <w:rFonts w:ascii="Georgia" w:hAnsi="Georgia" w:cs="Georgia"/>
      <w:sz w:val="14"/>
      <w:szCs w:val="14"/>
    </w:rPr>
  </w:style>
  <w:style w:type="paragraph" w:styleId="af9">
    <w:name w:val="Normal (Web)"/>
    <w:basedOn w:val="a0"/>
    <w:uiPriority w:val="99"/>
    <w:rsid w:val="006B6AE1"/>
    <w:pPr>
      <w:spacing w:before="100" w:beforeAutospacing="1" w:after="100" w:afterAutospacing="1"/>
    </w:pPr>
  </w:style>
  <w:style w:type="character" w:styleId="afa">
    <w:name w:val="Strong"/>
    <w:basedOn w:val="a1"/>
    <w:uiPriority w:val="22"/>
    <w:qFormat/>
    <w:rsid w:val="006B6AE1"/>
    <w:rPr>
      <w:b/>
      <w:bCs/>
    </w:rPr>
  </w:style>
  <w:style w:type="paragraph" w:styleId="HTML">
    <w:name w:val="HTML Preformatted"/>
    <w:basedOn w:val="a0"/>
    <w:link w:val="HTML0"/>
    <w:uiPriority w:val="99"/>
    <w:rsid w:val="006B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451918"/>
    <w:rPr>
      <w:rFonts w:ascii="Courier New" w:hAnsi="Courier New" w:cs="Courier New"/>
      <w:lang w:val="ru-RU" w:eastAsia="ru-RU" w:bidi="ar-SA"/>
    </w:rPr>
  </w:style>
  <w:style w:type="character" w:customStyle="1" w:styleId="spelle">
    <w:name w:val="spelle"/>
    <w:basedOn w:val="a1"/>
    <w:rsid w:val="006B6AE1"/>
  </w:style>
  <w:style w:type="character" w:customStyle="1" w:styleId="grame">
    <w:name w:val="grame"/>
    <w:basedOn w:val="a1"/>
    <w:rsid w:val="006B6AE1"/>
  </w:style>
  <w:style w:type="paragraph" w:customStyle="1" w:styleId="title42">
    <w:name w:val="title_42"/>
    <w:basedOn w:val="a0"/>
    <w:rsid w:val="006B6AE1"/>
    <w:pPr>
      <w:spacing w:before="100" w:beforeAutospacing="1" w:after="100" w:afterAutospacing="1"/>
    </w:pPr>
  </w:style>
  <w:style w:type="character" w:styleId="afb">
    <w:name w:val="Emphasis"/>
    <w:basedOn w:val="a1"/>
    <w:uiPriority w:val="20"/>
    <w:qFormat/>
    <w:rsid w:val="006B6AE1"/>
    <w:rPr>
      <w:i/>
      <w:iCs/>
    </w:rPr>
  </w:style>
  <w:style w:type="paragraph" w:styleId="z-">
    <w:name w:val="HTML Top of Form"/>
    <w:basedOn w:val="a0"/>
    <w:next w:val="a0"/>
    <w:link w:val="z-0"/>
    <w:hidden/>
    <w:rsid w:val="006B6AE1"/>
    <w:pPr>
      <w:pBdr>
        <w:bottom w:val="single" w:sz="6" w:space="1" w:color="auto"/>
      </w:pBdr>
      <w:jc w:val="center"/>
    </w:pPr>
    <w:rPr>
      <w:rFonts w:ascii="Arial" w:hAnsi="Arial" w:cs="Arial"/>
      <w:vanish/>
      <w:sz w:val="16"/>
      <w:szCs w:val="16"/>
    </w:rPr>
  </w:style>
  <w:style w:type="paragraph" w:styleId="z-1">
    <w:name w:val="HTML Bottom of Form"/>
    <w:basedOn w:val="a0"/>
    <w:next w:val="a0"/>
    <w:link w:val="z-2"/>
    <w:hidden/>
    <w:rsid w:val="006B6AE1"/>
    <w:pPr>
      <w:pBdr>
        <w:top w:val="single" w:sz="6" w:space="1" w:color="auto"/>
      </w:pBdr>
      <w:jc w:val="center"/>
    </w:pPr>
    <w:rPr>
      <w:rFonts w:ascii="Arial" w:hAnsi="Arial" w:cs="Arial"/>
      <w:vanish/>
      <w:sz w:val="16"/>
      <w:szCs w:val="16"/>
    </w:rPr>
  </w:style>
  <w:style w:type="paragraph" w:customStyle="1" w:styleId="newncpi0">
    <w:name w:val="newncpi0"/>
    <w:basedOn w:val="a0"/>
    <w:rsid w:val="006B6AE1"/>
    <w:pPr>
      <w:spacing w:before="100" w:beforeAutospacing="1" w:after="100" w:afterAutospacing="1"/>
    </w:pPr>
  </w:style>
  <w:style w:type="character" w:customStyle="1" w:styleId="name">
    <w:name w:val="name"/>
    <w:basedOn w:val="a1"/>
    <w:rsid w:val="006B6AE1"/>
  </w:style>
  <w:style w:type="character" w:customStyle="1" w:styleId="datepr">
    <w:name w:val="datepr"/>
    <w:basedOn w:val="a1"/>
    <w:rsid w:val="006B6AE1"/>
  </w:style>
  <w:style w:type="character" w:customStyle="1" w:styleId="number">
    <w:name w:val="number"/>
    <w:basedOn w:val="a1"/>
    <w:rsid w:val="006B6AE1"/>
  </w:style>
  <w:style w:type="character" w:customStyle="1" w:styleId="shorttext">
    <w:name w:val="short_text"/>
    <w:basedOn w:val="a1"/>
    <w:rsid w:val="00BB424D"/>
  </w:style>
  <w:style w:type="paragraph" w:styleId="afc">
    <w:name w:val="List Paragraph"/>
    <w:basedOn w:val="a0"/>
    <w:uiPriority w:val="34"/>
    <w:qFormat/>
    <w:rsid w:val="008348F0"/>
    <w:pPr>
      <w:spacing w:after="200" w:line="276" w:lineRule="auto"/>
      <w:ind w:left="720"/>
      <w:contextualSpacing/>
    </w:pPr>
    <w:rPr>
      <w:rFonts w:ascii="Calibri" w:eastAsia="Calibri" w:hAnsi="Calibri"/>
      <w:sz w:val="22"/>
      <w:szCs w:val="22"/>
      <w:lang w:eastAsia="en-US"/>
    </w:rPr>
  </w:style>
  <w:style w:type="paragraph" w:customStyle="1" w:styleId="CharChar">
    <w:name w:val="Char Знак Знак Char Знак Знак Знак Знак Знак Знак Знак Знак Знак Знак Знак Знак Знак"/>
    <w:basedOn w:val="a0"/>
    <w:rsid w:val="00CD6243"/>
    <w:rPr>
      <w:rFonts w:ascii="Verdana" w:hAnsi="Verdana" w:cs="Verdana"/>
      <w:sz w:val="20"/>
      <w:szCs w:val="20"/>
      <w:lang w:val="en-US" w:eastAsia="en-US"/>
    </w:rPr>
  </w:style>
  <w:style w:type="paragraph" w:styleId="afd">
    <w:name w:val="No Spacing"/>
    <w:uiPriority w:val="1"/>
    <w:qFormat/>
    <w:rsid w:val="009C1A3B"/>
    <w:rPr>
      <w:rFonts w:ascii="Calibri" w:hAnsi="Calibri"/>
      <w:sz w:val="22"/>
      <w:szCs w:val="22"/>
      <w:lang w:val="be-BY" w:eastAsia="be-BY"/>
    </w:rPr>
  </w:style>
  <w:style w:type="paragraph" w:customStyle="1" w:styleId="17">
    <w:name w:val="Обычный1"/>
    <w:rsid w:val="00477943"/>
    <w:pPr>
      <w:widowControl w:val="0"/>
    </w:pPr>
    <w:rPr>
      <w:snapToGrid w:val="0"/>
    </w:rPr>
  </w:style>
  <w:style w:type="character" w:customStyle="1" w:styleId="hpsatn">
    <w:name w:val="hps atn"/>
    <w:basedOn w:val="a1"/>
    <w:rsid w:val="007A62A7"/>
  </w:style>
  <w:style w:type="character" w:customStyle="1" w:styleId="apple-converted-space">
    <w:name w:val="apple-converted-space"/>
    <w:basedOn w:val="a1"/>
    <w:uiPriority w:val="99"/>
    <w:rsid w:val="00227559"/>
  </w:style>
  <w:style w:type="character" w:customStyle="1" w:styleId="afe">
    <w:name w:val="Стиль черный"/>
    <w:basedOn w:val="a1"/>
    <w:rsid w:val="00AD0BAA"/>
    <w:rPr>
      <w:color w:val="FF6600"/>
    </w:rPr>
  </w:style>
  <w:style w:type="paragraph" w:styleId="aff">
    <w:name w:val="annotation text"/>
    <w:basedOn w:val="a0"/>
    <w:link w:val="aff0"/>
    <w:uiPriority w:val="99"/>
    <w:semiHidden/>
    <w:rsid w:val="00492469"/>
    <w:rPr>
      <w:sz w:val="20"/>
      <w:szCs w:val="20"/>
    </w:rPr>
  </w:style>
  <w:style w:type="character" w:customStyle="1" w:styleId="aff0">
    <w:name w:val="Текст примечания Знак"/>
    <w:link w:val="aff"/>
    <w:uiPriority w:val="99"/>
    <w:semiHidden/>
    <w:rsid w:val="00043055"/>
    <w:rPr>
      <w:lang w:val="ru-RU" w:eastAsia="ru-RU" w:bidi="ar-SA"/>
    </w:rPr>
  </w:style>
  <w:style w:type="paragraph" w:customStyle="1" w:styleId="viewmessagebodymsonormal">
    <w:name w:val="viewmessagebodymsonormal"/>
    <w:basedOn w:val="a0"/>
    <w:rsid w:val="006A7482"/>
    <w:pPr>
      <w:spacing w:before="100" w:beforeAutospacing="1" w:after="100" w:afterAutospacing="1"/>
    </w:pPr>
  </w:style>
  <w:style w:type="paragraph" w:customStyle="1" w:styleId="aff1">
    <w:name w:val="Знак Знак"/>
    <w:basedOn w:val="a0"/>
    <w:autoRedefine/>
    <w:rsid w:val="006A7377"/>
    <w:pPr>
      <w:autoSpaceDE w:val="0"/>
      <w:autoSpaceDN w:val="0"/>
      <w:adjustRightInd w:val="0"/>
    </w:pPr>
    <w:rPr>
      <w:rFonts w:ascii="Arial" w:hAnsi="Arial" w:cs="Arial"/>
      <w:sz w:val="20"/>
      <w:szCs w:val="20"/>
      <w:lang w:val="en-ZA" w:eastAsia="en-ZA"/>
    </w:rPr>
  </w:style>
  <w:style w:type="paragraph" w:customStyle="1" w:styleId="aff2">
    <w:name w:val="Стильвторого уровня"/>
    <w:basedOn w:val="a0"/>
    <w:autoRedefine/>
    <w:rsid w:val="006A7377"/>
    <w:pPr>
      <w:spacing w:line="264" w:lineRule="auto"/>
      <w:ind w:firstLine="709"/>
      <w:jc w:val="both"/>
    </w:pPr>
    <w:rPr>
      <w:spacing w:val="4"/>
      <w:sz w:val="28"/>
      <w:szCs w:val="28"/>
      <w:lang w:val="be-BY"/>
    </w:rPr>
  </w:style>
  <w:style w:type="character" w:customStyle="1" w:styleId="aff3">
    <w:name w:val="Текст сноски Знак Знак"/>
    <w:aliases w:val="Текст сноски Знак1 Знак Знак1,Текст сноски Знак Знак Знак Знак1,Знак Знак Знак Знак Знак Знак1,Текст сноски Знак Знак1 Знак,Текст сноски Знак1 Знак Знак Знак,Текст сноски Знак Знак Знак Знак Знак"/>
    <w:locked/>
    <w:rsid w:val="006A7377"/>
    <w:rPr>
      <w:lang w:val="ru-RU" w:eastAsia="ru-RU" w:bidi="ar-SA"/>
    </w:rPr>
  </w:style>
  <w:style w:type="paragraph" w:customStyle="1" w:styleId="Default">
    <w:name w:val="Default"/>
    <w:rsid w:val="005074C7"/>
    <w:pPr>
      <w:autoSpaceDE w:val="0"/>
      <w:autoSpaceDN w:val="0"/>
      <w:adjustRightInd w:val="0"/>
    </w:pPr>
    <w:rPr>
      <w:rFonts w:ascii="Arial" w:hAnsi="Arial" w:cs="Arial"/>
      <w:color w:val="000000"/>
      <w:sz w:val="24"/>
      <w:szCs w:val="24"/>
    </w:rPr>
  </w:style>
  <w:style w:type="character" w:customStyle="1" w:styleId="rrs">
    <w:name w:val="r_rs"/>
    <w:basedOn w:val="a1"/>
    <w:rsid w:val="004352EA"/>
  </w:style>
  <w:style w:type="character" w:customStyle="1" w:styleId="26">
    <w:name w:val="Знак Знак2"/>
    <w:rsid w:val="00EF3364"/>
    <w:rPr>
      <w:rFonts w:ascii="Arial" w:hAnsi="Arial" w:cs="Arial"/>
      <w:b/>
      <w:bCs/>
      <w:i/>
      <w:iCs/>
      <w:sz w:val="28"/>
      <w:szCs w:val="28"/>
      <w:lang w:val="ru-RU" w:eastAsia="ru-RU" w:bidi="ar-SA"/>
    </w:rPr>
  </w:style>
  <w:style w:type="paragraph" w:customStyle="1" w:styleId="point">
    <w:name w:val="point"/>
    <w:basedOn w:val="a0"/>
    <w:link w:val="point0"/>
    <w:rsid w:val="00EF3364"/>
    <w:pPr>
      <w:ind w:firstLine="567"/>
      <w:jc w:val="both"/>
    </w:pPr>
    <w:rPr>
      <w:sz w:val="30"/>
      <w:szCs w:val="30"/>
    </w:rPr>
  </w:style>
  <w:style w:type="character" w:customStyle="1" w:styleId="point0">
    <w:name w:val="point Знак"/>
    <w:basedOn w:val="a1"/>
    <w:link w:val="point"/>
    <w:locked/>
    <w:rsid w:val="00EF3364"/>
    <w:rPr>
      <w:sz w:val="30"/>
      <w:szCs w:val="30"/>
      <w:lang w:val="ru-RU" w:eastAsia="ru-RU" w:bidi="ar-SA"/>
    </w:rPr>
  </w:style>
  <w:style w:type="paragraph" w:customStyle="1" w:styleId="18">
    <w:name w:val="Название1"/>
    <w:basedOn w:val="a0"/>
    <w:rsid w:val="00EF3364"/>
    <w:pPr>
      <w:spacing w:before="240" w:after="240"/>
      <w:ind w:right="2268"/>
    </w:pPr>
    <w:rPr>
      <w:b/>
      <w:bCs/>
      <w:sz w:val="28"/>
      <w:szCs w:val="28"/>
    </w:rPr>
  </w:style>
  <w:style w:type="paragraph" w:customStyle="1" w:styleId="Style0">
    <w:name w:val="Style0"/>
    <w:basedOn w:val="a0"/>
    <w:rsid w:val="00EF3364"/>
    <w:pPr>
      <w:spacing w:line="244" w:lineRule="exact"/>
      <w:jc w:val="both"/>
    </w:pPr>
    <w:rPr>
      <w:rFonts w:ascii="Arial" w:eastAsia="Arial" w:hAnsi="Arial" w:cs="Arial"/>
      <w:sz w:val="20"/>
      <w:szCs w:val="20"/>
    </w:rPr>
  </w:style>
  <w:style w:type="character" w:customStyle="1" w:styleId="CharStyle0">
    <w:name w:val="CharStyle0"/>
    <w:basedOn w:val="a1"/>
    <w:rsid w:val="00EF3364"/>
    <w:rPr>
      <w:rFonts w:ascii="Arial" w:eastAsia="Arial" w:hAnsi="Arial" w:cs="Arial"/>
      <w:b w:val="0"/>
      <w:bCs w:val="0"/>
      <w:i w:val="0"/>
      <w:iCs w:val="0"/>
      <w:smallCaps w:val="0"/>
      <w:sz w:val="18"/>
      <w:szCs w:val="18"/>
    </w:rPr>
  </w:style>
  <w:style w:type="character" w:customStyle="1" w:styleId="apple-style-span">
    <w:name w:val="apple-style-span"/>
    <w:basedOn w:val="a1"/>
    <w:rsid w:val="00EF3364"/>
  </w:style>
  <w:style w:type="paragraph" w:customStyle="1" w:styleId="ConsPlusNormal">
    <w:name w:val="ConsPlusNormal"/>
    <w:rsid w:val="00EF3364"/>
    <w:pPr>
      <w:widowControl w:val="0"/>
      <w:autoSpaceDE w:val="0"/>
      <w:autoSpaceDN w:val="0"/>
      <w:adjustRightInd w:val="0"/>
      <w:ind w:firstLine="720"/>
    </w:pPr>
    <w:rPr>
      <w:rFonts w:ascii="Arial" w:hAnsi="Arial" w:cs="Arial"/>
    </w:rPr>
  </w:style>
  <w:style w:type="character" w:styleId="HTML1">
    <w:name w:val="HTML Cite"/>
    <w:basedOn w:val="a1"/>
    <w:rsid w:val="00EF3364"/>
    <w:rPr>
      <w:i/>
      <w:iCs/>
    </w:rPr>
  </w:style>
  <w:style w:type="character" w:customStyle="1" w:styleId="promulgator">
    <w:name w:val="promulgator"/>
    <w:basedOn w:val="a1"/>
    <w:rsid w:val="00EF3364"/>
    <w:rPr>
      <w:rFonts w:ascii="Times New Roman" w:hAnsi="Times New Roman" w:cs="Times New Roman" w:hint="default"/>
    </w:rPr>
  </w:style>
  <w:style w:type="character" w:customStyle="1" w:styleId="highlight">
    <w:name w:val="highlight"/>
    <w:basedOn w:val="a1"/>
    <w:rsid w:val="00EF3364"/>
    <w:rPr>
      <w:rFonts w:cs="Times New Roman"/>
    </w:rPr>
  </w:style>
  <w:style w:type="character" w:customStyle="1" w:styleId="atn">
    <w:name w:val="atn"/>
    <w:basedOn w:val="a1"/>
    <w:rsid w:val="00EF3364"/>
  </w:style>
  <w:style w:type="character" w:customStyle="1" w:styleId="longtext">
    <w:name w:val="long_text"/>
    <w:basedOn w:val="a1"/>
    <w:rsid w:val="00EF3364"/>
  </w:style>
  <w:style w:type="character" w:customStyle="1" w:styleId="FootnoteTextChar">
    <w:name w:val="Footnote Text Char"/>
    <w:aliases w:val="Знак Char,Знак Знак Char"/>
    <w:basedOn w:val="a1"/>
    <w:locked/>
    <w:rsid w:val="00EF3364"/>
    <w:rPr>
      <w:lang w:val="be-BY" w:eastAsia="be-BY" w:bidi="ar-SA"/>
    </w:rPr>
  </w:style>
  <w:style w:type="character" w:customStyle="1" w:styleId="hpsalt-edited">
    <w:name w:val="hps alt-edited"/>
    <w:basedOn w:val="a1"/>
    <w:rsid w:val="00EF3364"/>
  </w:style>
  <w:style w:type="paragraph" w:customStyle="1" w:styleId="aff4">
    <w:name w:val="Стиль"/>
    <w:rsid w:val="00EF3364"/>
    <w:pPr>
      <w:widowControl w:val="0"/>
      <w:autoSpaceDE w:val="0"/>
      <w:autoSpaceDN w:val="0"/>
      <w:adjustRightInd w:val="0"/>
    </w:pPr>
    <w:rPr>
      <w:sz w:val="24"/>
      <w:szCs w:val="24"/>
    </w:rPr>
  </w:style>
  <w:style w:type="paragraph" w:customStyle="1" w:styleId="110">
    <w:name w:val="Обычный11"/>
    <w:rsid w:val="00EF3364"/>
    <w:pPr>
      <w:widowControl w:val="0"/>
      <w:spacing w:line="300" w:lineRule="auto"/>
    </w:pPr>
    <w:rPr>
      <w:i/>
      <w:snapToGrid w:val="0"/>
      <w:sz w:val="16"/>
      <w:lang w:val="pl-PL"/>
    </w:rPr>
  </w:style>
  <w:style w:type="paragraph" w:styleId="32">
    <w:name w:val="Body Text Indent 3"/>
    <w:basedOn w:val="a0"/>
    <w:link w:val="33"/>
    <w:uiPriority w:val="99"/>
    <w:rsid w:val="00EF3364"/>
    <w:pPr>
      <w:spacing w:after="120"/>
      <w:ind w:left="283"/>
    </w:pPr>
    <w:rPr>
      <w:sz w:val="16"/>
      <w:szCs w:val="16"/>
    </w:rPr>
  </w:style>
  <w:style w:type="character" w:customStyle="1" w:styleId="33">
    <w:name w:val="Основной текст с отступом 3 Знак"/>
    <w:basedOn w:val="a1"/>
    <w:link w:val="32"/>
    <w:uiPriority w:val="99"/>
    <w:locked/>
    <w:rsid w:val="00277470"/>
    <w:rPr>
      <w:sz w:val="16"/>
      <w:szCs w:val="16"/>
      <w:lang w:val="ru-RU" w:eastAsia="ru-RU" w:bidi="ar-SA"/>
    </w:rPr>
  </w:style>
  <w:style w:type="character" w:customStyle="1" w:styleId="hpsatn0">
    <w:name w:val="hps &#10;atn"/>
    <w:basedOn w:val="a1"/>
    <w:rsid w:val="00EF3364"/>
  </w:style>
  <w:style w:type="paragraph" w:customStyle="1" w:styleId="81">
    <w:name w:val="8_Литерат"/>
    <w:basedOn w:val="af6"/>
    <w:rsid w:val="00EF3364"/>
    <w:pPr>
      <w:keepNext/>
      <w:spacing w:after="0" w:line="288" w:lineRule="exact"/>
      <w:ind w:firstLine="567"/>
      <w:jc w:val="both"/>
    </w:pPr>
  </w:style>
  <w:style w:type="character" w:customStyle="1" w:styleId="avt1">
    <w:name w:val="avt1"/>
    <w:basedOn w:val="a1"/>
    <w:rsid w:val="00EF3364"/>
  </w:style>
  <w:style w:type="character" w:customStyle="1" w:styleId="41">
    <w:name w:val="Основной текст (4) + Не курсив"/>
    <w:rsid w:val="00EF3364"/>
    <w:rPr>
      <w:rFonts w:ascii="Constantia" w:hAnsi="Constantia" w:cs="Constantia"/>
      <w:spacing w:val="0"/>
      <w:sz w:val="13"/>
      <w:szCs w:val="13"/>
    </w:rPr>
  </w:style>
  <w:style w:type="character" w:customStyle="1" w:styleId="91">
    <w:name w:val="Основной текст + 9"/>
    <w:aliases w:val="5 pt,Полужирный,Основной текст (7) + 7,Курсив"/>
    <w:basedOn w:val="15"/>
    <w:uiPriority w:val="99"/>
    <w:rsid w:val="00EF3364"/>
    <w:rPr>
      <w:b/>
      <w:bCs/>
      <w:sz w:val="19"/>
      <w:szCs w:val="19"/>
      <w:lang w:val="uk-UA" w:eastAsia="uk-UA" w:bidi="ar-SA"/>
    </w:rPr>
  </w:style>
  <w:style w:type="character" w:customStyle="1" w:styleId="aff5">
    <w:name w:val="Основной текст + Курсив"/>
    <w:basedOn w:val="15"/>
    <w:rsid w:val="00EF3364"/>
    <w:rPr>
      <w:i/>
      <w:iCs/>
      <w:sz w:val="24"/>
      <w:szCs w:val="24"/>
      <w:lang w:val="ru-RU" w:eastAsia="ru-RU" w:bidi="ar-SA"/>
    </w:rPr>
  </w:style>
  <w:style w:type="character" w:customStyle="1" w:styleId="51">
    <w:name w:val="Основной текст + Курсив5"/>
    <w:basedOn w:val="15"/>
    <w:rsid w:val="00EF3364"/>
    <w:rPr>
      <w:i/>
      <w:iCs/>
      <w:sz w:val="24"/>
      <w:szCs w:val="24"/>
      <w:lang w:val="ru-RU" w:eastAsia="ru-RU" w:bidi="ar-SA"/>
    </w:rPr>
  </w:style>
  <w:style w:type="character" w:customStyle="1" w:styleId="42">
    <w:name w:val="Основной текст + Курсив4"/>
    <w:basedOn w:val="15"/>
    <w:rsid w:val="00EF3364"/>
    <w:rPr>
      <w:i/>
      <w:iCs/>
      <w:sz w:val="24"/>
      <w:szCs w:val="24"/>
      <w:lang w:val="uk-UA" w:eastAsia="uk-UA" w:bidi="ar-SA"/>
    </w:rPr>
  </w:style>
  <w:style w:type="character" w:customStyle="1" w:styleId="10pt">
    <w:name w:val="Основной текст + 10 pt"/>
    <w:aliases w:val="Малые прописные,Колонтитул + 9.5 pt,Не полужирный,Основной текст (5) + Trebuchet MS"/>
    <w:basedOn w:val="15"/>
    <w:uiPriority w:val="99"/>
    <w:rsid w:val="00EF3364"/>
    <w:rPr>
      <w:smallCaps/>
      <w:sz w:val="20"/>
      <w:szCs w:val="20"/>
      <w:lang w:val="en-US" w:eastAsia="en-US" w:bidi="ar-SA"/>
    </w:rPr>
  </w:style>
  <w:style w:type="character" w:customStyle="1" w:styleId="34">
    <w:name w:val="Основной текст + Курсив3"/>
    <w:basedOn w:val="15"/>
    <w:rsid w:val="00EF3364"/>
    <w:rPr>
      <w:i/>
      <w:iCs/>
      <w:sz w:val="24"/>
      <w:szCs w:val="24"/>
      <w:lang w:val="ru-RU" w:eastAsia="ru-RU" w:bidi="ar-SA"/>
    </w:rPr>
  </w:style>
  <w:style w:type="character" w:customStyle="1" w:styleId="27">
    <w:name w:val="Основной текст + Курсив2"/>
    <w:basedOn w:val="15"/>
    <w:rsid w:val="00EF3364"/>
    <w:rPr>
      <w:i/>
      <w:iCs/>
      <w:sz w:val="24"/>
      <w:szCs w:val="24"/>
      <w:lang w:val="uk-UA" w:eastAsia="uk-UA" w:bidi="ar-SA"/>
    </w:rPr>
  </w:style>
  <w:style w:type="character" w:customStyle="1" w:styleId="19">
    <w:name w:val="Основной текст + Курсив1"/>
    <w:basedOn w:val="15"/>
    <w:rsid w:val="00EF3364"/>
    <w:rPr>
      <w:i/>
      <w:iCs/>
      <w:sz w:val="24"/>
      <w:szCs w:val="24"/>
      <w:lang w:val="uk-UA" w:eastAsia="uk-UA" w:bidi="ar-SA"/>
    </w:rPr>
  </w:style>
  <w:style w:type="character" w:customStyle="1" w:styleId="28">
    <w:name w:val="Основной текст (2)_"/>
    <w:basedOn w:val="a1"/>
    <w:link w:val="29"/>
    <w:uiPriority w:val="99"/>
    <w:locked/>
    <w:rsid w:val="00EF3364"/>
    <w:rPr>
      <w:rFonts w:ascii="Arial" w:hAnsi="Arial"/>
      <w:i/>
      <w:iCs/>
      <w:sz w:val="18"/>
      <w:szCs w:val="18"/>
      <w:lang w:val="uk-UA" w:eastAsia="uk-UA" w:bidi="ar-SA"/>
    </w:rPr>
  </w:style>
  <w:style w:type="paragraph" w:customStyle="1" w:styleId="29">
    <w:name w:val="Основной текст (2)"/>
    <w:basedOn w:val="a0"/>
    <w:link w:val="28"/>
    <w:uiPriority w:val="99"/>
    <w:rsid w:val="00EF3364"/>
    <w:pPr>
      <w:shd w:val="clear" w:color="auto" w:fill="FFFFFF"/>
      <w:spacing w:before="180" w:after="240" w:line="240" w:lineRule="atLeast"/>
      <w:ind w:hanging="1000"/>
    </w:pPr>
    <w:rPr>
      <w:rFonts w:ascii="Arial" w:hAnsi="Arial"/>
      <w:i/>
      <w:iCs/>
      <w:sz w:val="18"/>
      <w:szCs w:val="18"/>
      <w:lang w:val="uk-UA" w:eastAsia="uk-UA"/>
    </w:rPr>
  </w:style>
  <w:style w:type="character" w:customStyle="1" w:styleId="624">
    <w:name w:val="Основной текст + 624"/>
    <w:aliases w:val="5 pt41,Полужирный23,Интервал 0 pt14"/>
    <w:basedOn w:val="15"/>
    <w:rsid w:val="00EF3364"/>
    <w:rPr>
      <w:rFonts w:ascii="Constantia" w:hAnsi="Constantia" w:cs="Constantia"/>
      <w:b/>
      <w:bCs/>
      <w:spacing w:val="10"/>
      <w:sz w:val="13"/>
      <w:szCs w:val="13"/>
      <w:lang w:val="ru-RU" w:eastAsia="ru-RU" w:bidi="ar-SA"/>
    </w:rPr>
  </w:style>
  <w:style w:type="character" w:customStyle="1" w:styleId="210">
    <w:name w:val="Основной текст + Курсив21"/>
    <w:basedOn w:val="15"/>
    <w:rsid w:val="00EF3364"/>
    <w:rPr>
      <w:rFonts w:ascii="Constantia" w:hAnsi="Constantia" w:cs="Constantia"/>
      <w:i/>
      <w:iCs/>
      <w:sz w:val="16"/>
      <w:szCs w:val="16"/>
      <w:lang w:val="ru-RU" w:eastAsia="ru-RU" w:bidi="ar-SA"/>
    </w:rPr>
  </w:style>
  <w:style w:type="character" w:customStyle="1" w:styleId="7pt">
    <w:name w:val="Основной текст + 7 pt"/>
    <w:aliases w:val="Курсив10"/>
    <w:basedOn w:val="15"/>
    <w:rsid w:val="00EF3364"/>
    <w:rPr>
      <w:rFonts w:ascii="Constantia" w:hAnsi="Constantia" w:cs="Constantia"/>
      <w:i/>
      <w:iCs/>
      <w:sz w:val="14"/>
      <w:szCs w:val="14"/>
      <w:lang w:val="ru-RU" w:eastAsia="ru-RU" w:bidi="ar-SA"/>
    </w:rPr>
  </w:style>
  <w:style w:type="character" w:customStyle="1" w:styleId="200">
    <w:name w:val="Основной текст + Курсив20"/>
    <w:basedOn w:val="15"/>
    <w:rsid w:val="00EF3364"/>
    <w:rPr>
      <w:rFonts w:ascii="Constantia" w:hAnsi="Constantia" w:cs="Constantia"/>
      <w:i/>
      <w:iCs/>
      <w:sz w:val="16"/>
      <w:szCs w:val="16"/>
      <w:lang w:val="ru-RU" w:eastAsia="ru-RU" w:bidi="ar-SA"/>
    </w:rPr>
  </w:style>
  <w:style w:type="character" w:customStyle="1" w:styleId="2a">
    <w:name w:val="Основной текст (2) + Курсив"/>
    <w:basedOn w:val="28"/>
    <w:uiPriority w:val="99"/>
    <w:rsid w:val="00EF3364"/>
    <w:rPr>
      <w:rFonts w:ascii="Constantia" w:hAnsi="Constantia" w:cs="Constantia"/>
      <w:i/>
      <w:iCs/>
      <w:spacing w:val="0"/>
      <w:sz w:val="13"/>
      <w:szCs w:val="13"/>
      <w:lang w:val="uk-UA" w:eastAsia="uk-UA" w:bidi="ar-SA"/>
    </w:rPr>
  </w:style>
  <w:style w:type="character" w:customStyle="1" w:styleId="28pt">
    <w:name w:val="Основной текст (2) + 8 pt"/>
    <w:aliases w:val="Масштаб 80%"/>
    <w:basedOn w:val="28"/>
    <w:rsid w:val="00EF3364"/>
    <w:rPr>
      <w:rFonts w:ascii="Constantia" w:hAnsi="Constantia" w:cs="Constantia"/>
      <w:i/>
      <w:iCs/>
      <w:spacing w:val="0"/>
      <w:w w:val="80"/>
      <w:sz w:val="16"/>
      <w:szCs w:val="16"/>
      <w:lang w:val="uk-UA" w:eastAsia="uk-UA" w:bidi="ar-SA"/>
    </w:rPr>
  </w:style>
  <w:style w:type="character" w:customStyle="1" w:styleId="170">
    <w:name w:val="Сноска + Курсив17"/>
    <w:basedOn w:val="a1"/>
    <w:rsid w:val="00EF3364"/>
    <w:rPr>
      <w:rFonts w:ascii="Constantia" w:hAnsi="Constantia" w:cs="Constantia"/>
      <w:i/>
      <w:iCs/>
      <w:spacing w:val="0"/>
      <w:sz w:val="13"/>
      <w:szCs w:val="13"/>
    </w:rPr>
  </w:style>
  <w:style w:type="character" w:customStyle="1" w:styleId="71">
    <w:name w:val="Основной текст (7) + Не курсив"/>
    <w:basedOn w:val="a1"/>
    <w:rsid w:val="00EF3364"/>
    <w:rPr>
      <w:rFonts w:ascii="Constantia" w:hAnsi="Constantia" w:cs="Constantia"/>
      <w:spacing w:val="0"/>
      <w:sz w:val="16"/>
      <w:szCs w:val="16"/>
    </w:rPr>
  </w:style>
  <w:style w:type="character" w:customStyle="1" w:styleId="160">
    <w:name w:val="Основной текст + Курсив16"/>
    <w:basedOn w:val="15"/>
    <w:rsid w:val="00EF3364"/>
    <w:rPr>
      <w:rFonts w:ascii="Constantia" w:hAnsi="Constantia" w:cs="Constantia"/>
      <w:i/>
      <w:iCs/>
      <w:sz w:val="16"/>
      <w:szCs w:val="16"/>
      <w:lang w:val="ru-RU" w:eastAsia="ru-RU" w:bidi="ar-SA"/>
    </w:rPr>
  </w:style>
  <w:style w:type="character" w:customStyle="1" w:styleId="150">
    <w:name w:val="Основной текст + Курсив15"/>
    <w:basedOn w:val="15"/>
    <w:rsid w:val="00EF3364"/>
    <w:rPr>
      <w:rFonts w:ascii="Constantia" w:hAnsi="Constantia" w:cs="Constantia"/>
      <w:i/>
      <w:iCs/>
      <w:sz w:val="16"/>
      <w:szCs w:val="16"/>
      <w:lang w:val="ru-RU" w:eastAsia="ru-RU" w:bidi="ar-SA"/>
    </w:rPr>
  </w:style>
  <w:style w:type="character" w:customStyle="1" w:styleId="120">
    <w:name w:val="Сноска + Курсив12"/>
    <w:basedOn w:val="a1"/>
    <w:rsid w:val="00EF3364"/>
    <w:rPr>
      <w:rFonts w:ascii="Constantia" w:hAnsi="Constantia" w:cs="Constantia"/>
      <w:i/>
      <w:iCs/>
      <w:spacing w:val="0"/>
      <w:sz w:val="13"/>
      <w:szCs w:val="13"/>
    </w:rPr>
  </w:style>
  <w:style w:type="character" w:customStyle="1" w:styleId="100">
    <w:name w:val="Сноска + Курсив10"/>
    <w:basedOn w:val="a1"/>
    <w:rsid w:val="00EF3364"/>
    <w:rPr>
      <w:rFonts w:ascii="Constantia" w:hAnsi="Constantia" w:cs="Constantia"/>
      <w:i/>
      <w:iCs/>
      <w:spacing w:val="0"/>
      <w:sz w:val="13"/>
      <w:szCs w:val="13"/>
    </w:rPr>
  </w:style>
  <w:style w:type="character" w:customStyle="1" w:styleId="121">
    <w:name w:val="Основной текст + Курсив12"/>
    <w:basedOn w:val="15"/>
    <w:rsid w:val="00EF3364"/>
    <w:rPr>
      <w:rFonts w:ascii="Constantia" w:hAnsi="Constantia" w:cs="Constantia"/>
      <w:i/>
      <w:iCs/>
      <w:sz w:val="16"/>
      <w:szCs w:val="16"/>
      <w:lang w:val="ru-RU" w:eastAsia="ru-RU" w:bidi="ar-SA"/>
    </w:rPr>
  </w:style>
  <w:style w:type="character" w:customStyle="1" w:styleId="111">
    <w:name w:val="Основной текст + Курсив11"/>
    <w:basedOn w:val="15"/>
    <w:rsid w:val="00EF3364"/>
    <w:rPr>
      <w:rFonts w:ascii="Constantia" w:hAnsi="Constantia" w:cs="Constantia"/>
      <w:i/>
      <w:iCs/>
      <w:sz w:val="16"/>
      <w:szCs w:val="16"/>
      <w:lang w:val="ru-RU" w:eastAsia="ru-RU" w:bidi="ar-SA"/>
    </w:rPr>
  </w:style>
  <w:style w:type="character" w:customStyle="1" w:styleId="280">
    <w:name w:val="Основной текст (2) + Курсив8"/>
    <w:basedOn w:val="28"/>
    <w:rsid w:val="00EF3364"/>
    <w:rPr>
      <w:rFonts w:ascii="Constantia" w:hAnsi="Constantia" w:cs="Constantia"/>
      <w:i/>
      <w:iCs/>
      <w:spacing w:val="0"/>
      <w:sz w:val="13"/>
      <w:szCs w:val="13"/>
      <w:lang w:val="uk-UA" w:eastAsia="uk-UA" w:bidi="ar-SA"/>
    </w:rPr>
  </w:style>
  <w:style w:type="character" w:customStyle="1" w:styleId="26pt">
    <w:name w:val="Основной текст (2) + 6 pt"/>
    <w:basedOn w:val="28"/>
    <w:rsid w:val="00EF3364"/>
    <w:rPr>
      <w:rFonts w:ascii="Constantia" w:hAnsi="Constantia" w:cs="Constantia"/>
      <w:i/>
      <w:iCs/>
      <w:spacing w:val="0"/>
      <w:sz w:val="12"/>
      <w:szCs w:val="12"/>
      <w:lang w:val="uk-UA" w:eastAsia="uk-UA" w:bidi="ar-SA"/>
    </w:rPr>
  </w:style>
  <w:style w:type="character" w:customStyle="1" w:styleId="28pt6">
    <w:name w:val="Основной текст (2) + 8 pt6"/>
    <w:basedOn w:val="28"/>
    <w:rsid w:val="00EF3364"/>
    <w:rPr>
      <w:rFonts w:ascii="Constantia" w:hAnsi="Constantia" w:cs="Constantia"/>
      <w:i/>
      <w:iCs/>
      <w:spacing w:val="0"/>
      <w:sz w:val="16"/>
      <w:szCs w:val="16"/>
      <w:lang w:val="uk-UA" w:eastAsia="uk-UA" w:bidi="ar-SA"/>
    </w:rPr>
  </w:style>
  <w:style w:type="character" w:customStyle="1" w:styleId="28pt7">
    <w:name w:val="Основной текст (2) + 8 pt7"/>
    <w:aliases w:val="Курсив6"/>
    <w:basedOn w:val="28"/>
    <w:rsid w:val="00EF3364"/>
    <w:rPr>
      <w:rFonts w:ascii="Constantia" w:hAnsi="Constantia" w:cs="Constantia"/>
      <w:i/>
      <w:iCs/>
      <w:spacing w:val="0"/>
      <w:sz w:val="16"/>
      <w:szCs w:val="16"/>
      <w:lang w:val="uk-UA" w:eastAsia="uk-UA" w:bidi="ar-SA"/>
    </w:rPr>
  </w:style>
  <w:style w:type="character" w:customStyle="1" w:styleId="72">
    <w:name w:val="Сноска + Курсив7"/>
    <w:basedOn w:val="a1"/>
    <w:rsid w:val="00EF3364"/>
    <w:rPr>
      <w:rFonts w:ascii="Constantia" w:hAnsi="Constantia" w:cs="Constantia"/>
      <w:i/>
      <w:iCs/>
      <w:spacing w:val="0"/>
      <w:sz w:val="13"/>
      <w:szCs w:val="13"/>
    </w:rPr>
  </w:style>
  <w:style w:type="character" w:customStyle="1" w:styleId="61">
    <w:name w:val="Сноска + Курсив6"/>
    <w:basedOn w:val="a1"/>
    <w:rsid w:val="00EF3364"/>
    <w:rPr>
      <w:rFonts w:ascii="Constantia" w:hAnsi="Constantia" w:cs="Constantia"/>
      <w:i/>
      <w:iCs/>
      <w:spacing w:val="0"/>
      <w:sz w:val="13"/>
      <w:szCs w:val="13"/>
    </w:rPr>
  </w:style>
  <w:style w:type="character" w:customStyle="1" w:styleId="52">
    <w:name w:val="Сноска + Курсив5"/>
    <w:basedOn w:val="a1"/>
    <w:rsid w:val="00EF3364"/>
    <w:rPr>
      <w:rFonts w:ascii="Constantia" w:hAnsi="Constantia" w:cs="Constantia"/>
      <w:i/>
      <w:iCs/>
      <w:spacing w:val="0"/>
      <w:sz w:val="13"/>
      <w:szCs w:val="13"/>
    </w:rPr>
  </w:style>
  <w:style w:type="character" w:customStyle="1" w:styleId="28pt4">
    <w:name w:val="Основной текст (2) + 8 pt4"/>
    <w:aliases w:val="Курсив4"/>
    <w:basedOn w:val="28"/>
    <w:rsid w:val="00EF3364"/>
    <w:rPr>
      <w:rFonts w:ascii="Constantia" w:hAnsi="Constantia" w:cs="Constantia"/>
      <w:i/>
      <w:iCs/>
      <w:spacing w:val="0"/>
      <w:sz w:val="16"/>
      <w:szCs w:val="16"/>
      <w:lang w:val="uk-UA" w:eastAsia="uk-UA" w:bidi="ar-SA"/>
    </w:rPr>
  </w:style>
  <w:style w:type="character" w:customStyle="1" w:styleId="270">
    <w:name w:val="Основной текст (2) + Курсив7"/>
    <w:basedOn w:val="28"/>
    <w:rsid w:val="00EF3364"/>
    <w:rPr>
      <w:rFonts w:ascii="Constantia" w:hAnsi="Constantia" w:cs="Constantia"/>
      <w:i/>
      <w:iCs/>
      <w:spacing w:val="0"/>
      <w:sz w:val="13"/>
      <w:szCs w:val="13"/>
      <w:lang w:val="uk-UA" w:eastAsia="uk-UA" w:bidi="ar-SA"/>
    </w:rPr>
  </w:style>
  <w:style w:type="character" w:customStyle="1" w:styleId="101">
    <w:name w:val="Основной текст (10)_"/>
    <w:basedOn w:val="a1"/>
    <w:link w:val="102"/>
    <w:locked/>
    <w:rsid w:val="00EF3364"/>
    <w:rPr>
      <w:rFonts w:ascii="Constantia" w:hAnsi="Constantia"/>
      <w:i/>
      <w:iCs/>
      <w:sz w:val="13"/>
      <w:szCs w:val="13"/>
      <w:lang w:bidi="ar-SA"/>
    </w:rPr>
  </w:style>
  <w:style w:type="paragraph" w:customStyle="1" w:styleId="102">
    <w:name w:val="Основной текст (10)"/>
    <w:basedOn w:val="a0"/>
    <w:link w:val="101"/>
    <w:rsid w:val="00EF3364"/>
    <w:pPr>
      <w:shd w:val="clear" w:color="auto" w:fill="FFFFFF"/>
      <w:spacing w:line="192" w:lineRule="exact"/>
      <w:jc w:val="center"/>
    </w:pPr>
    <w:rPr>
      <w:rFonts w:ascii="Constantia" w:hAnsi="Constantia"/>
      <w:i/>
      <w:iCs/>
      <w:sz w:val="13"/>
      <w:szCs w:val="13"/>
    </w:rPr>
  </w:style>
  <w:style w:type="character" w:customStyle="1" w:styleId="108pt">
    <w:name w:val="Основной текст (10) + 8 pt"/>
    <w:aliases w:val="Не курсив2"/>
    <w:basedOn w:val="101"/>
    <w:rsid w:val="00EF3364"/>
    <w:rPr>
      <w:rFonts w:ascii="Constantia" w:hAnsi="Constantia"/>
      <w:i/>
      <w:iCs/>
      <w:sz w:val="16"/>
      <w:szCs w:val="16"/>
      <w:lang w:bidi="ar-SA"/>
    </w:rPr>
  </w:style>
  <w:style w:type="character" w:customStyle="1" w:styleId="103">
    <w:name w:val="Основной текст (10) + Не курсив"/>
    <w:basedOn w:val="101"/>
    <w:rsid w:val="00EF3364"/>
    <w:rPr>
      <w:rFonts w:ascii="Constantia" w:hAnsi="Constantia"/>
      <w:i/>
      <w:iCs/>
      <w:sz w:val="13"/>
      <w:szCs w:val="13"/>
      <w:lang w:bidi="ar-SA"/>
    </w:rPr>
  </w:style>
  <w:style w:type="character" w:customStyle="1" w:styleId="107">
    <w:name w:val="Основной текст (10) + 7"/>
    <w:aliases w:val="5 pt23,Не курсив1"/>
    <w:basedOn w:val="101"/>
    <w:rsid w:val="00EF3364"/>
    <w:rPr>
      <w:rFonts w:ascii="Constantia" w:hAnsi="Constantia"/>
      <w:i/>
      <w:iCs/>
      <w:sz w:val="15"/>
      <w:szCs w:val="15"/>
      <w:lang w:bidi="ar-SA"/>
    </w:rPr>
  </w:style>
  <w:style w:type="character" w:customStyle="1" w:styleId="43">
    <w:name w:val="Сноска + Курсив4"/>
    <w:basedOn w:val="a1"/>
    <w:rsid w:val="00EF3364"/>
    <w:rPr>
      <w:rFonts w:ascii="Constantia" w:hAnsi="Constantia" w:cs="Constantia"/>
      <w:i/>
      <w:iCs/>
      <w:spacing w:val="0"/>
      <w:sz w:val="13"/>
      <w:szCs w:val="13"/>
    </w:rPr>
  </w:style>
  <w:style w:type="character" w:customStyle="1" w:styleId="53">
    <w:name w:val="Сноска (5) + Полужирный"/>
    <w:aliases w:val="Не курсив4,Интервал 0 pt,Основной текст (4) + Trebuchet MS,9.5 pt"/>
    <w:basedOn w:val="a1"/>
    <w:uiPriority w:val="99"/>
    <w:rsid w:val="00EF3364"/>
    <w:rPr>
      <w:rFonts w:ascii="Constantia" w:hAnsi="Constantia" w:cs="Constantia"/>
      <w:b/>
      <w:bCs/>
      <w:spacing w:val="10"/>
      <w:sz w:val="13"/>
      <w:szCs w:val="13"/>
    </w:rPr>
  </w:style>
  <w:style w:type="paragraph" w:customStyle="1" w:styleId="aff6">
    <w:name w:val="Знак Знак Знак Знак Знак Знак Знак Знак Знак Знак"/>
    <w:basedOn w:val="a0"/>
    <w:next w:val="a0"/>
    <w:rsid w:val="00EF3364"/>
    <w:pPr>
      <w:spacing w:after="160" w:line="240" w:lineRule="exact"/>
    </w:pPr>
    <w:rPr>
      <w:rFonts w:ascii="Tahoma" w:hAnsi="Tahoma" w:cs="Tahoma"/>
      <w:lang w:val="en-US" w:eastAsia="en-US"/>
    </w:rPr>
  </w:style>
  <w:style w:type="character" w:customStyle="1" w:styleId="0pt">
    <w:name w:val="Основной текст + Интервал 0 pt"/>
    <w:basedOn w:val="15"/>
    <w:rsid w:val="00EF3364"/>
    <w:rPr>
      <w:rFonts w:ascii="Lucida Sans Unicode" w:hAnsi="Lucida Sans Unicode"/>
      <w:spacing w:val="10"/>
      <w:sz w:val="19"/>
      <w:szCs w:val="19"/>
      <w:lang w:val="ru-RU" w:eastAsia="ru-RU" w:bidi="ar-SA"/>
    </w:rPr>
  </w:style>
  <w:style w:type="paragraph" w:customStyle="1" w:styleId="Style7">
    <w:name w:val="Style7"/>
    <w:basedOn w:val="a0"/>
    <w:rsid w:val="001F45C0"/>
    <w:pPr>
      <w:widowControl w:val="0"/>
      <w:autoSpaceDE w:val="0"/>
      <w:autoSpaceDN w:val="0"/>
      <w:adjustRightInd w:val="0"/>
      <w:spacing w:line="278" w:lineRule="exact"/>
      <w:jc w:val="both"/>
    </w:pPr>
  </w:style>
  <w:style w:type="paragraph" w:customStyle="1" w:styleId="Style9">
    <w:name w:val="Style9"/>
    <w:basedOn w:val="a0"/>
    <w:rsid w:val="001F45C0"/>
    <w:pPr>
      <w:widowControl w:val="0"/>
      <w:autoSpaceDE w:val="0"/>
      <w:autoSpaceDN w:val="0"/>
      <w:adjustRightInd w:val="0"/>
      <w:spacing w:line="677" w:lineRule="exact"/>
      <w:ind w:hanging="653"/>
    </w:pPr>
  </w:style>
  <w:style w:type="character" w:customStyle="1" w:styleId="citation">
    <w:name w:val="citation"/>
    <w:basedOn w:val="a1"/>
    <w:rsid w:val="001F45C0"/>
  </w:style>
  <w:style w:type="character" w:customStyle="1" w:styleId="mw-headline">
    <w:name w:val="mw-headline"/>
    <w:basedOn w:val="a1"/>
    <w:rsid w:val="001F45C0"/>
  </w:style>
  <w:style w:type="paragraph" w:styleId="44">
    <w:name w:val="toc 4"/>
    <w:basedOn w:val="a0"/>
    <w:next w:val="a0"/>
    <w:autoRedefine/>
    <w:semiHidden/>
    <w:rsid w:val="00883F39"/>
    <w:pPr>
      <w:ind w:left="720"/>
    </w:pPr>
  </w:style>
  <w:style w:type="paragraph" w:styleId="54">
    <w:name w:val="toc 5"/>
    <w:basedOn w:val="a0"/>
    <w:next w:val="a0"/>
    <w:autoRedefine/>
    <w:semiHidden/>
    <w:rsid w:val="00883F39"/>
    <w:pPr>
      <w:ind w:left="960"/>
    </w:pPr>
  </w:style>
  <w:style w:type="paragraph" w:styleId="62">
    <w:name w:val="toc 6"/>
    <w:basedOn w:val="a0"/>
    <w:next w:val="a0"/>
    <w:autoRedefine/>
    <w:semiHidden/>
    <w:rsid w:val="00883F39"/>
    <w:pPr>
      <w:ind w:left="1200"/>
    </w:pPr>
  </w:style>
  <w:style w:type="paragraph" w:styleId="73">
    <w:name w:val="toc 7"/>
    <w:basedOn w:val="a0"/>
    <w:next w:val="a0"/>
    <w:autoRedefine/>
    <w:semiHidden/>
    <w:rsid w:val="00883F39"/>
    <w:pPr>
      <w:ind w:left="1440"/>
    </w:pPr>
  </w:style>
  <w:style w:type="paragraph" w:styleId="82">
    <w:name w:val="toc 8"/>
    <w:basedOn w:val="a0"/>
    <w:next w:val="a0"/>
    <w:autoRedefine/>
    <w:semiHidden/>
    <w:rsid w:val="00883F39"/>
    <w:pPr>
      <w:ind w:left="1680"/>
    </w:pPr>
  </w:style>
  <w:style w:type="paragraph" w:styleId="92">
    <w:name w:val="toc 9"/>
    <w:basedOn w:val="a0"/>
    <w:next w:val="a0"/>
    <w:autoRedefine/>
    <w:semiHidden/>
    <w:rsid w:val="00883F39"/>
    <w:pPr>
      <w:ind w:left="1920"/>
    </w:pPr>
  </w:style>
  <w:style w:type="paragraph" w:customStyle="1" w:styleId="1a">
    <w:name w:val="Без интервала1"/>
    <w:rsid w:val="00382911"/>
    <w:rPr>
      <w:rFonts w:ascii="Calibri" w:hAnsi="Calibri"/>
      <w:sz w:val="22"/>
      <w:szCs w:val="22"/>
      <w:lang w:eastAsia="en-US"/>
    </w:rPr>
  </w:style>
  <w:style w:type="character" w:customStyle="1" w:styleId="st">
    <w:name w:val="st"/>
    <w:basedOn w:val="a1"/>
    <w:rsid w:val="00382911"/>
    <w:rPr>
      <w:rFonts w:ascii="Times New Roman" w:hAnsi="Times New Roman" w:cs="Times New Roman" w:hint="default"/>
    </w:rPr>
  </w:style>
  <w:style w:type="paragraph" w:customStyle="1" w:styleId="1b">
    <w:name w:val="Основной текст1"/>
    <w:basedOn w:val="a0"/>
    <w:link w:val="BodyText"/>
    <w:rsid w:val="002B6752"/>
    <w:pPr>
      <w:widowControl w:val="0"/>
      <w:shd w:val="clear" w:color="auto" w:fill="FFFFFF"/>
      <w:spacing w:line="226" w:lineRule="exact"/>
      <w:jc w:val="both"/>
    </w:pPr>
    <w:rPr>
      <w:sz w:val="19"/>
      <w:szCs w:val="19"/>
      <w:lang w:eastAsia="en-US"/>
    </w:rPr>
  </w:style>
  <w:style w:type="character" w:customStyle="1" w:styleId="aff7">
    <w:name w:val="Колонтитул"/>
    <w:basedOn w:val="a1"/>
    <w:rsid w:val="002B675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1c">
    <w:name w:val="Заголовок №1_"/>
    <w:basedOn w:val="a1"/>
    <w:link w:val="1d"/>
    <w:rsid w:val="002B6752"/>
    <w:rPr>
      <w:rFonts w:ascii="Arial" w:eastAsia="Arial" w:hAnsi="Arial"/>
      <w:b/>
      <w:bCs/>
      <w:sz w:val="23"/>
      <w:szCs w:val="23"/>
      <w:shd w:val="clear" w:color="auto" w:fill="FFFFFF"/>
      <w:lang w:bidi="ar-SA"/>
    </w:rPr>
  </w:style>
  <w:style w:type="paragraph" w:customStyle="1" w:styleId="1d">
    <w:name w:val="Заголовок №1"/>
    <w:basedOn w:val="a0"/>
    <w:link w:val="1c"/>
    <w:rsid w:val="002B6752"/>
    <w:pPr>
      <w:widowControl w:val="0"/>
      <w:shd w:val="clear" w:color="auto" w:fill="FFFFFF"/>
      <w:spacing w:after="780" w:line="0" w:lineRule="atLeast"/>
      <w:jc w:val="right"/>
      <w:outlineLvl w:val="0"/>
    </w:pPr>
    <w:rPr>
      <w:rFonts w:ascii="Arial" w:eastAsia="Arial" w:hAnsi="Arial"/>
      <w:b/>
      <w:bCs/>
      <w:sz w:val="23"/>
      <w:szCs w:val="23"/>
      <w:shd w:val="clear" w:color="auto" w:fill="FFFFFF"/>
    </w:rPr>
  </w:style>
  <w:style w:type="character" w:customStyle="1" w:styleId="35">
    <w:name w:val="Основной текст (3)_"/>
    <w:basedOn w:val="a1"/>
    <w:link w:val="36"/>
    <w:uiPriority w:val="99"/>
    <w:rsid w:val="002B6752"/>
    <w:rPr>
      <w:rFonts w:ascii="Verdana" w:eastAsia="Verdana" w:hAnsi="Verdana"/>
      <w:b/>
      <w:bCs/>
      <w:i/>
      <w:iCs/>
      <w:spacing w:val="-20"/>
      <w:sz w:val="38"/>
      <w:szCs w:val="38"/>
      <w:shd w:val="clear" w:color="auto" w:fill="FFFFFF"/>
      <w:lang w:bidi="ar-SA"/>
    </w:rPr>
  </w:style>
  <w:style w:type="paragraph" w:customStyle="1" w:styleId="36">
    <w:name w:val="Основной текст (3)"/>
    <w:basedOn w:val="a0"/>
    <w:link w:val="35"/>
    <w:uiPriority w:val="99"/>
    <w:rsid w:val="002B6752"/>
    <w:pPr>
      <w:widowControl w:val="0"/>
      <w:shd w:val="clear" w:color="auto" w:fill="FFFFFF"/>
      <w:spacing w:before="780" w:after="240" w:line="557" w:lineRule="exact"/>
      <w:jc w:val="center"/>
    </w:pPr>
    <w:rPr>
      <w:rFonts w:ascii="Verdana" w:eastAsia="Verdana" w:hAnsi="Verdana"/>
      <w:b/>
      <w:bCs/>
      <w:i/>
      <w:iCs/>
      <w:spacing w:val="-20"/>
      <w:sz w:val="38"/>
      <w:szCs w:val="38"/>
      <w:shd w:val="clear" w:color="auto" w:fill="FFFFFF"/>
    </w:rPr>
  </w:style>
  <w:style w:type="character" w:customStyle="1" w:styleId="3TimesNewRoman215pt0pt">
    <w:name w:val="Основной текст (3) + Times New Roman;21;5 pt;Не полужирный;Интервал 0 pt"/>
    <w:basedOn w:val="35"/>
    <w:rsid w:val="002B6752"/>
    <w:rPr>
      <w:rFonts w:ascii="Times New Roman" w:eastAsia="Times New Roman" w:hAnsi="Times New Roman" w:cs="Times New Roman"/>
      <w:b/>
      <w:bCs/>
      <w:i/>
      <w:iCs/>
      <w:color w:val="000000"/>
      <w:spacing w:val="10"/>
      <w:w w:val="100"/>
      <w:position w:val="0"/>
      <w:sz w:val="43"/>
      <w:szCs w:val="43"/>
      <w:shd w:val="clear" w:color="auto" w:fill="FFFFFF"/>
      <w:lang w:val="uk-UA" w:bidi="ar-SA"/>
    </w:rPr>
  </w:style>
  <w:style w:type="character" w:customStyle="1" w:styleId="45">
    <w:name w:val="Основной текст (4)_"/>
    <w:basedOn w:val="a1"/>
    <w:link w:val="46"/>
    <w:uiPriority w:val="99"/>
    <w:rsid w:val="002B6752"/>
    <w:rPr>
      <w:rFonts w:ascii="Arial" w:eastAsia="Arial" w:hAnsi="Arial"/>
      <w:i/>
      <w:iCs/>
      <w:sz w:val="19"/>
      <w:szCs w:val="19"/>
      <w:shd w:val="clear" w:color="auto" w:fill="FFFFFF"/>
      <w:lang w:val="en-US" w:bidi="ar-SA"/>
    </w:rPr>
  </w:style>
  <w:style w:type="paragraph" w:customStyle="1" w:styleId="46">
    <w:name w:val="Основной текст (4)"/>
    <w:basedOn w:val="a0"/>
    <w:link w:val="45"/>
    <w:uiPriority w:val="99"/>
    <w:rsid w:val="002B6752"/>
    <w:pPr>
      <w:widowControl w:val="0"/>
      <w:shd w:val="clear" w:color="auto" w:fill="FFFFFF"/>
      <w:spacing w:before="240" w:line="226" w:lineRule="exact"/>
      <w:ind w:firstLine="300"/>
      <w:jc w:val="both"/>
    </w:pPr>
    <w:rPr>
      <w:rFonts w:ascii="Arial" w:eastAsia="Arial" w:hAnsi="Arial"/>
      <w:i/>
      <w:iCs/>
      <w:sz w:val="19"/>
      <w:szCs w:val="19"/>
      <w:shd w:val="clear" w:color="auto" w:fill="FFFFFF"/>
      <w:lang w:val="en-US"/>
    </w:rPr>
  </w:style>
  <w:style w:type="character" w:customStyle="1" w:styleId="47">
    <w:name w:val="Основной текст (4) + Полужирный;Не курсив"/>
    <w:basedOn w:val="45"/>
    <w:rsid w:val="002B6752"/>
    <w:rPr>
      <w:rFonts w:ascii="Arial" w:eastAsia="Arial" w:hAnsi="Arial"/>
      <w:b/>
      <w:bCs/>
      <w:i/>
      <w:iCs/>
      <w:color w:val="000000"/>
      <w:spacing w:val="0"/>
      <w:w w:val="100"/>
      <w:position w:val="0"/>
      <w:sz w:val="19"/>
      <w:szCs w:val="19"/>
      <w:shd w:val="clear" w:color="auto" w:fill="FFFFFF"/>
      <w:lang w:val="uk-UA" w:bidi="ar-SA"/>
    </w:rPr>
  </w:style>
  <w:style w:type="character" w:customStyle="1" w:styleId="48">
    <w:name w:val="Основной текст (4) + Полужирный"/>
    <w:basedOn w:val="45"/>
    <w:rsid w:val="002B6752"/>
    <w:rPr>
      <w:rFonts w:ascii="Arial" w:eastAsia="Arial" w:hAnsi="Arial"/>
      <w:b/>
      <w:bCs/>
      <w:i/>
      <w:iCs/>
      <w:color w:val="000000"/>
      <w:spacing w:val="0"/>
      <w:w w:val="100"/>
      <w:position w:val="0"/>
      <w:sz w:val="19"/>
      <w:szCs w:val="19"/>
      <w:shd w:val="clear" w:color="auto" w:fill="FFFFFF"/>
      <w:lang w:val="ru-RU" w:bidi="ar-SA"/>
    </w:rPr>
  </w:style>
  <w:style w:type="character" w:customStyle="1" w:styleId="xfmc1">
    <w:name w:val="xfmc1"/>
    <w:rsid w:val="00880E25"/>
  </w:style>
  <w:style w:type="paragraph" w:customStyle="1" w:styleId="xfmc2">
    <w:name w:val="xfmc2"/>
    <w:basedOn w:val="a0"/>
    <w:rsid w:val="00880E25"/>
    <w:pPr>
      <w:spacing w:before="100" w:beforeAutospacing="1" w:after="100" w:afterAutospacing="1"/>
    </w:pPr>
    <w:rPr>
      <w:lang w:val="uk-UA" w:eastAsia="uk-UA"/>
    </w:rPr>
  </w:style>
  <w:style w:type="paragraph" w:styleId="aff8">
    <w:name w:val="Plain Text"/>
    <w:basedOn w:val="a0"/>
    <w:link w:val="aff9"/>
    <w:rsid w:val="009D0B82"/>
    <w:rPr>
      <w:rFonts w:ascii="Courier New" w:hAnsi="Courier New" w:cs="Courier New"/>
      <w:sz w:val="20"/>
      <w:szCs w:val="20"/>
    </w:rPr>
  </w:style>
  <w:style w:type="character" w:customStyle="1" w:styleId="usercontent">
    <w:name w:val="usercontent"/>
    <w:basedOn w:val="a1"/>
    <w:rsid w:val="00FC1E44"/>
  </w:style>
  <w:style w:type="character" w:customStyle="1" w:styleId="hitfulltitle">
    <w:name w:val="hit_full_title"/>
    <w:rsid w:val="00B60E52"/>
    <w:rPr>
      <w:rFonts w:ascii="Times New Roman" w:hAnsi="Times New Roman" w:cs="Times New Roman" w:hint="default"/>
    </w:rPr>
  </w:style>
  <w:style w:type="character" w:customStyle="1" w:styleId="rvts6">
    <w:name w:val="rvts6"/>
    <w:basedOn w:val="a1"/>
    <w:rsid w:val="0088020F"/>
  </w:style>
  <w:style w:type="character" w:customStyle="1" w:styleId="st1">
    <w:name w:val="st1"/>
    <w:basedOn w:val="a1"/>
    <w:rsid w:val="0088020F"/>
  </w:style>
  <w:style w:type="paragraph" w:customStyle="1" w:styleId="affa">
    <w:name w:val="òåêñò ñíîñêè"/>
    <w:basedOn w:val="a0"/>
    <w:rsid w:val="00277470"/>
    <w:pPr>
      <w:widowControl w:val="0"/>
    </w:pPr>
    <w:rPr>
      <w:sz w:val="20"/>
      <w:szCs w:val="20"/>
      <w:lang w:eastAsia="de-DE"/>
    </w:rPr>
  </w:style>
  <w:style w:type="paragraph" w:customStyle="1" w:styleId="affb">
    <w:name w:val="Îñíîâíîé òåêñò"/>
    <w:basedOn w:val="affc"/>
    <w:rsid w:val="00277470"/>
    <w:pPr>
      <w:widowControl/>
      <w:jc w:val="both"/>
    </w:pPr>
  </w:style>
  <w:style w:type="paragraph" w:customStyle="1" w:styleId="affc">
    <w:name w:val="Îáû÷íûé"/>
    <w:rsid w:val="00277470"/>
    <w:pPr>
      <w:widowControl w:val="0"/>
    </w:pPr>
    <w:rPr>
      <w:lang w:eastAsia="de-DE"/>
    </w:rPr>
  </w:style>
  <w:style w:type="character" w:customStyle="1" w:styleId="FooterChar">
    <w:name w:val="Footer Char"/>
    <w:basedOn w:val="a1"/>
    <w:locked/>
    <w:rsid w:val="00277470"/>
    <w:rPr>
      <w:rFonts w:cs="Times New Roman"/>
    </w:rPr>
  </w:style>
  <w:style w:type="character" w:customStyle="1" w:styleId="Heading2Char">
    <w:name w:val="Heading 2 Char"/>
    <w:basedOn w:val="a1"/>
    <w:locked/>
    <w:rsid w:val="00277470"/>
    <w:rPr>
      <w:rFonts w:ascii="Calibri" w:hAnsi="Calibri" w:cs="Times New Roman"/>
      <w:b/>
      <w:bCs/>
      <w:color w:val="4F81BD"/>
      <w:sz w:val="26"/>
      <w:szCs w:val="26"/>
    </w:rPr>
  </w:style>
  <w:style w:type="character" w:customStyle="1" w:styleId="affd">
    <w:name w:val="çíàê ñíîñêè"/>
    <w:basedOn w:val="a1"/>
    <w:rsid w:val="00277470"/>
    <w:rPr>
      <w:rFonts w:cs="Times New Roman"/>
      <w:vertAlign w:val="superscript"/>
    </w:rPr>
  </w:style>
  <w:style w:type="paragraph" w:customStyle="1" w:styleId="1e">
    <w:name w:val="Заголовок оглавления1"/>
    <w:basedOn w:val="10"/>
    <w:next w:val="a0"/>
    <w:rsid w:val="00277470"/>
    <w:pPr>
      <w:keepLines/>
      <w:spacing w:before="480" w:after="0" w:line="276" w:lineRule="auto"/>
      <w:outlineLvl w:val="9"/>
    </w:pPr>
    <w:rPr>
      <w:rFonts w:ascii="Calibri" w:hAnsi="Calibri" w:cs="Times New Roman"/>
      <w:color w:val="365F91"/>
      <w:kern w:val="0"/>
      <w:sz w:val="28"/>
      <w:szCs w:val="28"/>
    </w:rPr>
  </w:style>
  <w:style w:type="character" w:customStyle="1" w:styleId="1f">
    <w:name w:val="Знак сноски1"/>
    <w:rsid w:val="00277470"/>
    <w:rPr>
      <w:color w:val="000000"/>
      <w:sz w:val="20"/>
      <w:vertAlign w:val="superscript"/>
    </w:rPr>
  </w:style>
  <w:style w:type="paragraph" w:customStyle="1" w:styleId="Affe">
    <w:name w:val="Текст сноски A"/>
    <w:rsid w:val="00277470"/>
    <w:pPr>
      <w:widowControl w:val="0"/>
    </w:pPr>
    <w:rPr>
      <w:rFonts w:eastAsia="?????? Pro W3"/>
      <w:color w:val="000000"/>
      <w:lang w:val="de-DE"/>
    </w:rPr>
  </w:style>
  <w:style w:type="paragraph" w:styleId="afff">
    <w:name w:val="Subtitle"/>
    <w:basedOn w:val="a0"/>
    <w:next w:val="a0"/>
    <w:link w:val="1f0"/>
    <w:uiPriority w:val="11"/>
    <w:qFormat/>
    <w:rsid w:val="00277470"/>
    <w:pPr>
      <w:spacing w:after="60"/>
      <w:jc w:val="center"/>
      <w:outlineLvl w:val="1"/>
    </w:pPr>
    <w:rPr>
      <w:rFonts w:ascii="Cambria" w:hAnsi="Cambria"/>
      <w:lang w:val="en-US" w:eastAsia="en-US"/>
    </w:rPr>
  </w:style>
  <w:style w:type="character" w:customStyle="1" w:styleId="1f0">
    <w:name w:val="Подзаголовок Знак1"/>
    <w:basedOn w:val="a1"/>
    <w:link w:val="afff"/>
    <w:uiPriority w:val="11"/>
    <w:locked/>
    <w:rsid w:val="00277470"/>
    <w:rPr>
      <w:rFonts w:ascii="Cambria" w:hAnsi="Cambria"/>
      <w:sz w:val="24"/>
      <w:szCs w:val="24"/>
      <w:lang w:val="en-US" w:eastAsia="en-US" w:bidi="ar-SA"/>
    </w:rPr>
  </w:style>
  <w:style w:type="character" w:customStyle="1" w:styleId="afff0">
    <w:name w:val="Подзаголовок Знак"/>
    <w:basedOn w:val="a1"/>
    <w:uiPriority w:val="11"/>
    <w:rsid w:val="00277470"/>
    <w:rPr>
      <w:rFonts w:ascii="Calibri" w:hAnsi="Calibri" w:cs="Times New Roman"/>
      <w:i/>
      <w:iCs/>
      <w:color w:val="4F81BD"/>
      <w:spacing w:val="15"/>
    </w:rPr>
  </w:style>
  <w:style w:type="character" w:customStyle="1" w:styleId="BodyTextChar">
    <w:name w:val="Body Text Char"/>
    <w:basedOn w:val="a1"/>
    <w:locked/>
    <w:rsid w:val="00277470"/>
    <w:rPr>
      <w:rFonts w:cs="Times New Roman"/>
    </w:rPr>
  </w:style>
  <w:style w:type="character" w:customStyle="1" w:styleId="afff1">
    <w:name w:val="Ãèïåðññûëêà"/>
    <w:basedOn w:val="a1"/>
    <w:rsid w:val="00277470"/>
    <w:rPr>
      <w:rFonts w:cs="Times New Roman"/>
      <w:color w:val="0000FF"/>
      <w:u w:val="single"/>
    </w:rPr>
  </w:style>
  <w:style w:type="paragraph" w:customStyle="1" w:styleId="afff2">
    <w:name w:val="текст сноски"/>
    <w:basedOn w:val="a0"/>
    <w:link w:val="afff3"/>
    <w:autoRedefine/>
    <w:rsid w:val="00277470"/>
    <w:pPr>
      <w:autoSpaceDE w:val="0"/>
      <w:autoSpaceDN w:val="0"/>
      <w:spacing w:before="120"/>
      <w:ind w:left="357" w:hanging="357"/>
      <w:jc w:val="both"/>
    </w:pPr>
    <w:rPr>
      <w:rFonts w:ascii="Palatino Linotype" w:hAnsi="Palatino Linotype"/>
      <w:szCs w:val="20"/>
    </w:rPr>
  </w:style>
  <w:style w:type="character" w:customStyle="1" w:styleId="afff3">
    <w:name w:val="текст сноски Знак"/>
    <w:basedOn w:val="a1"/>
    <w:link w:val="afff2"/>
    <w:locked/>
    <w:rsid w:val="00277470"/>
    <w:rPr>
      <w:rFonts w:ascii="Palatino Linotype" w:hAnsi="Palatino Linotype"/>
      <w:sz w:val="24"/>
      <w:lang w:val="ru-RU" w:eastAsia="ru-RU" w:bidi="ar-SA"/>
    </w:rPr>
  </w:style>
  <w:style w:type="paragraph" w:customStyle="1" w:styleId="afff4">
    <w:name w:val="Свободная форма"/>
    <w:rsid w:val="00277470"/>
    <w:rPr>
      <w:rFonts w:ascii="Palatino Linotype" w:eastAsia="?????? Pro W3" w:hAnsi="Palatino Linotype"/>
      <w:color w:val="000000"/>
    </w:rPr>
  </w:style>
  <w:style w:type="paragraph" w:customStyle="1" w:styleId="1f1">
    <w:name w:val="Текст сноски1"/>
    <w:rsid w:val="00277470"/>
    <w:rPr>
      <w:rFonts w:ascii="Helvetica" w:eastAsia="?????? Pro W3" w:hAnsi="Helvetica"/>
      <w:color w:val="000000"/>
    </w:rPr>
  </w:style>
  <w:style w:type="character" w:customStyle="1" w:styleId="FontStyle19">
    <w:name w:val="Font Style19"/>
    <w:basedOn w:val="a1"/>
    <w:rsid w:val="00277470"/>
    <w:rPr>
      <w:rFonts w:ascii="Times New Roman" w:hAnsi="Times New Roman" w:cs="Times New Roman"/>
      <w:sz w:val="16"/>
      <w:szCs w:val="16"/>
    </w:rPr>
  </w:style>
  <w:style w:type="character" w:customStyle="1" w:styleId="FontStyle23">
    <w:name w:val="Font Style23"/>
    <w:basedOn w:val="a1"/>
    <w:rsid w:val="00277470"/>
    <w:rPr>
      <w:rFonts w:ascii="Times New Roman" w:hAnsi="Times New Roman" w:cs="Times New Roman"/>
      <w:i/>
      <w:iCs/>
      <w:sz w:val="18"/>
      <w:szCs w:val="18"/>
    </w:rPr>
  </w:style>
  <w:style w:type="character" w:customStyle="1" w:styleId="310">
    <w:name w:val="Заголовок 3 Знак1"/>
    <w:aliases w:val="Заголовок 3 Знак Знак,Знак Знак Знак"/>
    <w:basedOn w:val="a1"/>
    <w:rsid w:val="00277470"/>
    <w:rPr>
      <w:rFonts w:ascii="Arial" w:hAnsi="Arial" w:cs="Arial"/>
      <w:b/>
      <w:bCs/>
      <w:sz w:val="26"/>
      <w:szCs w:val="26"/>
      <w:lang w:val="ru-RU" w:eastAsia="ru-RU" w:bidi="ar-SA"/>
    </w:rPr>
  </w:style>
  <w:style w:type="paragraph" w:styleId="2b">
    <w:name w:val="Body Text First Indent 2"/>
    <w:basedOn w:val="af2"/>
    <w:link w:val="2c"/>
    <w:semiHidden/>
    <w:rsid w:val="00277470"/>
    <w:pPr>
      <w:spacing w:after="0"/>
      <w:ind w:left="360" w:firstLine="360"/>
    </w:pPr>
    <w:rPr>
      <w:rFonts w:ascii="Cambria" w:hAnsi="Cambria"/>
    </w:rPr>
  </w:style>
  <w:style w:type="character" w:customStyle="1" w:styleId="2c">
    <w:name w:val="Красная строка 2 Знак"/>
    <w:basedOn w:val="af3"/>
    <w:link w:val="2b"/>
    <w:semiHidden/>
    <w:locked/>
    <w:rsid w:val="00277470"/>
    <w:rPr>
      <w:rFonts w:ascii="Cambria" w:hAnsi="Cambria"/>
      <w:sz w:val="24"/>
      <w:szCs w:val="24"/>
      <w:lang w:val="ru-RU" w:eastAsia="ru-RU" w:bidi="ar-SA"/>
    </w:rPr>
  </w:style>
  <w:style w:type="paragraph" w:customStyle="1" w:styleId="1CharCharCharCharChar5">
    <w:name w:val="Знак1 Char Char Char Char Знак Char5"/>
    <w:basedOn w:val="a0"/>
    <w:rsid w:val="00573717"/>
    <w:pPr>
      <w:spacing w:after="160" w:line="240" w:lineRule="exact"/>
    </w:pPr>
    <w:rPr>
      <w:rFonts w:ascii="Verdana" w:hAnsi="Verdana"/>
      <w:sz w:val="20"/>
      <w:szCs w:val="20"/>
      <w:lang w:val="en-US" w:eastAsia="en-US"/>
    </w:rPr>
  </w:style>
  <w:style w:type="paragraph" w:customStyle="1" w:styleId="Akapitzlist">
    <w:name w:val="Akapit z listą"/>
    <w:basedOn w:val="a0"/>
    <w:qFormat/>
    <w:rsid w:val="009C3C4A"/>
    <w:pPr>
      <w:spacing w:after="200" w:line="276" w:lineRule="auto"/>
      <w:ind w:left="720"/>
      <w:contextualSpacing/>
    </w:pPr>
    <w:rPr>
      <w:rFonts w:ascii="Calibri" w:eastAsia="Calibri" w:hAnsi="Calibri"/>
      <w:sz w:val="22"/>
      <w:szCs w:val="22"/>
      <w:lang w:val="be-BY" w:eastAsia="en-US"/>
    </w:rPr>
  </w:style>
  <w:style w:type="character" w:customStyle="1" w:styleId="afff5">
    <w:name w:val="Основной текст Знак"/>
    <w:basedOn w:val="a1"/>
    <w:rsid w:val="00021314"/>
    <w:rPr>
      <w:b/>
      <w:sz w:val="28"/>
      <w:lang w:val="be-BY" w:eastAsia="be-BY"/>
    </w:rPr>
  </w:style>
  <w:style w:type="character" w:customStyle="1" w:styleId="afff6">
    <w:name w:val="Текст концевой сноски Знак"/>
    <w:basedOn w:val="a1"/>
    <w:uiPriority w:val="99"/>
    <w:rsid w:val="00021314"/>
  </w:style>
  <w:style w:type="paragraph" w:customStyle="1" w:styleId="1f2">
    <w:name w:val="Текст1"/>
    <w:basedOn w:val="a0"/>
    <w:rsid w:val="0089254C"/>
    <w:rPr>
      <w:rFonts w:ascii="Courier New" w:hAnsi="Courier New"/>
      <w:sz w:val="20"/>
      <w:szCs w:val="20"/>
    </w:rPr>
  </w:style>
  <w:style w:type="character" w:customStyle="1" w:styleId="value">
    <w:name w:val="value"/>
    <w:rsid w:val="00372B50"/>
  </w:style>
  <w:style w:type="character" w:customStyle="1" w:styleId="watch-title">
    <w:name w:val="watch-title"/>
    <w:basedOn w:val="a1"/>
    <w:rsid w:val="001A6BA4"/>
    <w:rPr>
      <w:rFonts w:cs="Times New Roman"/>
    </w:rPr>
  </w:style>
  <w:style w:type="character" w:customStyle="1" w:styleId="skimlinks-unlinked">
    <w:name w:val="skimlinks-unlinked"/>
    <w:basedOn w:val="a1"/>
    <w:rsid w:val="001A6BA4"/>
    <w:rPr>
      <w:rFonts w:cs="Times New Roman"/>
    </w:rPr>
  </w:style>
  <w:style w:type="character" w:customStyle="1" w:styleId="fn">
    <w:name w:val="fn"/>
    <w:basedOn w:val="a1"/>
    <w:rsid w:val="001A6BA4"/>
    <w:rPr>
      <w:rFonts w:cs="Times New Roman"/>
    </w:rPr>
  </w:style>
  <w:style w:type="character" w:customStyle="1" w:styleId="1f3">
    <w:name w:val="Подзаголовок1"/>
    <w:basedOn w:val="a1"/>
    <w:rsid w:val="001A6BA4"/>
    <w:rPr>
      <w:rFonts w:cs="Times New Roman"/>
    </w:rPr>
  </w:style>
  <w:style w:type="character" w:customStyle="1" w:styleId="reference-text">
    <w:name w:val="reference-text"/>
    <w:basedOn w:val="a1"/>
    <w:rsid w:val="001A6BA4"/>
    <w:rPr>
      <w:rFonts w:cs="Times New Roman"/>
    </w:rPr>
  </w:style>
  <w:style w:type="paragraph" w:customStyle="1" w:styleId="1f4">
    <w:name w:val="Основной текст с отступом1"/>
    <w:rsid w:val="00BB6411"/>
    <w:pPr>
      <w:spacing w:after="120"/>
      <w:ind w:left="283"/>
    </w:pPr>
    <w:rPr>
      <w:rFonts w:eastAsia="ヒラギノ角ゴ Pro W3"/>
      <w:color w:val="000000"/>
    </w:rPr>
  </w:style>
  <w:style w:type="paragraph" w:customStyle="1" w:styleId="211">
    <w:name w:val="Основной текст с отступом 21"/>
    <w:rsid w:val="00BB6411"/>
    <w:pPr>
      <w:tabs>
        <w:tab w:val="left" w:pos="6946"/>
      </w:tabs>
      <w:ind w:firstLine="567"/>
      <w:jc w:val="both"/>
    </w:pPr>
    <w:rPr>
      <w:rFonts w:ascii="Courier New" w:eastAsia="ヒラギノ角ゴ Pro W3" w:hAnsi="Courier New"/>
      <w:color w:val="000000"/>
    </w:rPr>
  </w:style>
  <w:style w:type="paragraph" w:customStyle="1" w:styleId="CaracterCaracter">
    <w:name w:val="Caracter Caracter Знак"/>
    <w:basedOn w:val="a0"/>
    <w:next w:val="a0"/>
    <w:rsid w:val="008E63DD"/>
    <w:pPr>
      <w:spacing w:after="160" w:line="240" w:lineRule="exact"/>
    </w:pPr>
    <w:rPr>
      <w:rFonts w:ascii="Tahoma" w:hAnsi="Tahoma"/>
      <w:lang w:val="en-US" w:eastAsia="en-US"/>
    </w:rPr>
  </w:style>
  <w:style w:type="character" w:customStyle="1" w:styleId="n1qfresultscn1qfresultst">
    <w:name w:val="n1qfresultsc n1qfresultst"/>
    <w:basedOn w:val="a1"/>
    <w:rsid w:val="00A07842"/>
  </w:style>
  <w:style w:type="character" w:customStyle="1" w:styleId="EndnoteTextChar">
    <w:name w:val="Endnote Text Char"/>
    <w:basedOn w:val="a1"/>
    <w:locked/>
    <w:rsid w:val="00D16E67"/>
    <w:rPr>
      <w:lang w:val="ru-RU" w:eastAsia="ru-RU" w:bidi="ar-SA"/>
    </w:rPr>
  </w:style>
  <w:style w:type="character" w:customStyle="1" w:styleId="searchrezleft6">
    <w:name w:val="searchrezleft6"/>
    <w:basedOn w:val="a1"/>
    <w:rsid w:val="00D16E67"/>
  </w:style>
  <w:style w:type="paragraph" w:customStyle="1" w:styleId="140">
    <w:name w:val="Обычный + 14 пт"/>
    <w:aliases w:val="По ширине,Первая строка:  1,25 см,разреженный на  0,7 пт,...,Основной текст 2 + 14 пт"/>
    <w:basedOn w:val="a0"/>
    <w:link w:val="141"/>
    <w:rsid w:val="00B33EE8"/>
    <w:pPr>
      <w:spacing w:line="360" w:lineRule="exact"/>
      <w:ind w:firstLine="709"/>
      <w:jc w:val="both"/>
    </w:pPr>
    <w:rPr>
      <w:rFonts w:eastAsia="Calibri"/>
      <w:spacing w:val="14"/>
      <w:sz w:val="28"/>
      <w:szCs w:val="28"/>
      <w:lang w:val="be-BY"/>
    </w:rPr>
  </w:style>
  <w:style w:type="character" w:customStyle="1" w:styleId="141">
    <w:name w:val="Обычный + 14 пт1"/>
    <w:aliases w:val="По ширине1,Первая строка:  11,25 см1,разреженный на  01,7 пт1,... Знак Знак"/>
    <w:link w:val="140"/>
    <w:locked/>
    <w:rsid w:val="00B33EE8"/>
    <w:rPr>
      <w:rFonts w:eastAsia="Calibri"/>
      <w:spacing w:val="14"/>
      <w:sz w:val="28"/>
      <w:szCs w:val="28"/>
      <w:lang w:val="be-BY" w:eastAsia="ru-RU" w:bidi="ar-SA"/>
    </w:rPr>
  </w:style>
  <w:style w:type="paragraph" w:styleId="a">
    <w:name w:val="List Bullet"/>
    <w:basedOn w:val="a0"/>
    <w:autoRedefine/>
    <w:rsid w:val="00B33EE8"/>
    <w:pPr>
      <w:numPr>
        <w:numId w:val="2"/>
      </w:numPr>
    </w:pPr>
    <w:rPr>
      <w:rFonts w:eastAsia="Calibri"/>
      <w:sz w:val="20"/>
      <w:szCs w:val="20"/>
    </w:rPr>
  </w:style>
  <w:style w:type="character" w:styleId="afff7">
    <w:name w:val="annotation reference"/>
    <w:basedOn w:val="a1"/>
    <w:uiPriority w:val="99"/>
    <w:semiHidden/>
    <w:rsid w:val="00B33EE8"/>
    <w:rPr>
      <w:sz w:val="16"/>
    </w:rPr>
  </w:style>
  <w:style w:type="character" w:customStyle="1" w:styleId="CommentTextChar">
    <w:name w:val="Comment Text Char"/>
    <w:basedOn w:val="a1"/>
    <w:semiHidden/>
    <w:locked/>
    <w:rsid w:val="00B33EE8"/>
    <w:rPr>
      <w:rFonts w:ascii="Times New Roman" w:hAnsi="Times New Roman" w:cs="Times New Roman"/>
      <w:sz w:val="20"/>
      <w:szCs w:val="20"/>
      <w:lang w:val="x-none" w:eastAsia="ru-RU"/>
    </w:rPr>
  </w:style>
  <w:style w:type="paragraph" w:styleId="afff8">
    <w:name w:val="annotation subject"/>
    <w:basedOn w:val="aff"/>
    <w:next w:val="aff"/>
    <w:link w:val="afff9"/>
    <w:uiPriority w:val="99"/>
    <w:semiHidden/>
    <w:rsid w:val="00B33EE8"/>
    <w:rPr>
      <w:rFonts w:eastAsia="Calibri"/>
      <w:b/>
      <w:bCs/>
    </w:rPr>
  </w:style>
  <w:style w:type="character" w:customStyle="1" w:styleId="afff9">
    <w:name w:val="Тема примечания Знак"/>
    <w:basedOn w:val="CommentTextChar"/>
    <w:link w:val="afff8"/>
    <w:uiPriority w:val="99"/>
    <w:semiHidden/>
    <w:locked/>
    <w:rsid w:val="00B33EE8"/>
    <w:rPr>
      <w:rFonts w:ascii="Times New Roman" w:eastAsia="Calibri" w:hAnsi="Times New Roman" w:cs="Times New Roman"/>
      <w:b/>
      <w:bCs/>
      <w:sz w:val="20"/>
      <w:szCs w:val="20"/>
      <w:lang w:val="ru-RU" w:eastAsia="ru-RU" w:bidi="ar-SA"/>
    </w:rPr>
  </w:style>
  <w:style w:type="character" w:customStyle="1" w:styleId="exldetailsdisplayval">
    <w:name w:val="exldetailsdisplayval"/>
    <w:rsid w:val="00B33EE8"/>
  </w:style>
  <w:style w:type="character" w:customStyle="1" w:styleId="searchword">
    <w:name w:val="searchword"/>
    <w:rsid w:val="00B33EE8"/>
  </w:style>
  <w:style w:type="character" w:customStyle="1" w:styleId="w">
    <w:name w:val="w"/>
    <w:rsid w:val="00B33EE8"/>
  </w:style>
  <w:style w:type="paragraph" w:customStyle="1" w:styleId="1CharCharCharCharChar4">
    <w:name w:val="Знак1 Char Char Char Char Знак Char4"/>
    <w:basedOn w:val="a0"/>
    <w:rsid w:val="00B33EE8"/>
    <w:pPr>
      <w:spacing w:after="160" w:line="240" w:lineRule="exact"/>
    </w:pPr>
    <w:rPr>
      <w:rFonts w:ascii="Verdana" w:eastAsia="Calibri" w:hAnsi="Verdana"/>
      <w:sz w:val="20"/>
      <w:szCs w:val="20"/>
      <w:lang w:val="en-US" w:eastAsia="en-US"/>
    </w:rPr>
  </w:style>
  <w:style w:type="paragraph" w:customStyle="1" w:styleId="prym">
    <w:name w:val="prym"/>
    <w:basedOn w:val="a0"/>
    <w:rsid w:val="00B33EE8"/>
    <w:pPr>
      <w:ind w:left="300" w:right="80"/>
      <w:jc w:val="both"/>
    </w:pPr>
    <w:rPr>
      <w:rFonts w:eastAsia="Calibri"/>
      <w:color w:val="000000"/>
      <w:sz w:val="20"/>
      <w:szCs w:val="20"/>
    </w:rPr>
  </w:style>
  <w:style w:type="paragraph" w:customStyle="1" w:styleId="k1">
    <w:name w:val="k1"/>
    <w:basedOn w:val="a0"/>
    <w:rsid w:val="00B33EE8"/>
    <w:pPr>
      <w:spacing w:line="360" w:lineRule="atLeast"/>
      <w:ind w:firstLine="400"/>
      <w:jc w:val="both"/>
    </w:pPr>
    <w:rPr>
      <w:rFonts w:eastAsia="Calibri"/>
      <w:color w:val="000000"/>
      <w:sz w:val="26"/>
      <w:szCs w:val="26"/>
    </w:rPr>
  </w:style>
  <w:style w:type="paragraph" w:customStyle="1" w:styleId="1CharCharCharCharChar3">
    <w:name w:val="Знак1 Char Char Char Char Знак Char3"/>
    <w:basedOn w:val="a0"/>
    <w:rsid w:val="00B33EE8"/>
    <w:pPr>
      <w:spacing w:after="160" w:line="240" w:lineRule="exact"/>
    </w:pPr>
    <w:rPr>
      <w:rFonts w:ascii="Verdana" w:eastAsia="Calibri" w:hAnsi="Verdana"/>
      <w:sz w:val="20"/>
      <w:szCs w:val="20"/>
      <w:lang w:val="en-US" w:eastAsia="en-US"/>
    </w:rPr>
  </w:style>
  <w:style w:type="paragraph" w:customStyle="1" w:styleId="1CharCharCharCharChar2">
    <w:name w:val="Знак1 Char Char Char Char Знак Char2"/>
    <w:basedOn w:val="a0"/>
    <w:rsid w:val="00B33EE8"/>
    <w:pPr>
      <w:spacing w:after="160" w:line="240" w:lineRule="exact"/>
    </w:pPr>
    <w:rPr>
      <w:rFonts w:ascii="Verdana" w:eastAsia="Calibri" w:hAnsi="Verdana"/>
      <w:sz w:val="20"/>
      <w:szCs w:val="20"/>
      <w:lang w:val="en-US" w:eastAsia="en-US"/>
    </w:rPr>
  </w:style>
  <w:style w:type="paragraph" w:customStyle="1" w:styleId="1CharCharCharCharChar1">
    <w:name w:val="Знак1 Char Char Char Char Знак Char1"/>
    <w:basedOn w:val="a0"/>
    <w:rsid w:val="00B33EE8"/>
    <w:pPr>
      <w:spacing w:after="160" w:line="240" w:lineRule="exact"/>
    </w:pPr>
    <w:rPr>
      <w:rFonts w:ascii="Verdana" w:eastAsia="Calibri" w:hAnsi="Verdana"/>
      <w:sz w:val="20"/>
      <w:szCs w:val="20"/>
      <w:lang w:val="en-US" w:eastAsia="en-US"/>
    </w:rPr>
  </w:style>
  <w:style w:type="numbering" w:customStyle="1" w:styleId="1">
    <w:name w:val="Стиль1"/>
    <w:rsid w:val="00B33EE8"/>
    <w:pPr>
      <w:numPr>
        <w:numId w:val="4"/>
      </w:numPr>
    </w:pPr>
  </w:style>
  <w:style w:type="numbering" w:styleId="111111">
    <w:name w:val="Outline List 2"/>
    <w:basedOn w:val="a3"/>
    <w:rsid w:val="00B33EE8"/>
    <w:pPr>
      <w:numPr>
        <w:numId w:val="3"/>
      </w:numPr>
    </w:pPr>
  </w:style>
  <w:style w:type="paragraph" w:customStyle="1" w:styleId="112">
    <w:name w:val="Абзац списка11"/>
    <w:basedOn w:val="a0"/>
    <w:rsid w:val="00901354"/>
    <w:pPr>
      <w:spacing w:after="200" w:line="276" w:lineRule="auto"/>
      <w:ind w:left="720"/>
    </w:pPr>
    <w:rPr>
      <w:rFonts w:ascii="Calibri" w:eastAsia="Calibri" w:hAnsi="Calibri" w:cs="Calibri"/>
      <w:sz w:val="22"/>
      <w:szCs w:val="22"/>
      <w:lang w:eastAsia="en-US"/>
    </w:rPr>
  </w:style>
  <w:style w:type="paragraph" w:customStyle="1" w:styleId="1f5">
    <w:name w:val="Знак Знак Знак1 Знак"/>
    <w:basedOn w:val="a0"/>
    <w:rsid w:val="00416FB5"/>
    <w:rPr>
      <w:lang w:val="pl-PL" w:eastAsia="pl-PL"/>
    </w:rPr>
  </w:style>
  <w:style w:type="paragraph" w:customStyle="1" w:styleId="ConsPlusNonformat">
    <w:name w:val="ConsPlusNonformat"/>
    <w:rsid w:val="00DE00B7"/>
    <w:pPr>
      <w:widowControl w:val="0"/>
      <w:autoSpaceDE w:val="0"/>
      <w:autoSpaceDN w:val="0"/>
      <w:adjustRightInd w:val="0"/>
    </w:pPr>
    <w:rPr>
      <w:rFonts w:ascii="Courier New" w:eastAsia="Calibri" w:hAnsi="Courier New" w:cs="Courier New"/>
    </w:rPr>
  </w:style>
  <w:style w:type="character" w:customStyle="1" w:styleId="aff9">
    <w:name w:val="Текст Знак"/>
    <w:basedOn w:val="a1"/>
    <w:link w:val="aff8"/>
    <w:locked/>
    <w:rsid w:val="007C2A1D"/>
    <w:rPr>
      <w:rFonts w:ascii="Courier New" w:hAnsi="Courier New" w:cs="Courier New"/>
      <w:lang w:val="ru-RU" w:eastAsia="ru-RU" w:bidi="ar-SA"/>
    </w:rPr>
  </w:style>
  <w:style w:type="paragraph" w:customStyle="1" w:styleId="2d">
    <w:name w:val="Абзац списка2"/>
    <w:basedOn w:val="a0"/>
    <w:rsid w:val="001C4BB0"/>
    <w:pPr>
      <w:spacing w:after="200" w:line="276" w:lineRule="auto"/>
      <w:ind w:left="720"/>
    </w:pPr>
    <w:rPr>
      <w:rFonts w:ascii="Calibri" w:hAnsi="Calibri"/>
      <w:sz w:val="22"/>
      <w:szCs w:val="22"/>
      <w:lang w:eastAsia="en-US"/>
    </w:rPr>
  </w:style>
  <w:style w:type="character" w:customStyle="1" w:styleId="A30">
    <w:name w:val="A3"/>
    <w:uiPriority w:val="99"/>
    <w:rsid w:val="00BC5BB1"/>
    <w:rPr>
      <w:color w:val="000000"/>
      <w:sz w:val="22"/>
      <w:szCs w:val="22"/>
    </w:rPr>
  </w:style>
  <w:style w:type="character" w:customStyle="1" w:styleId="ac">
    <w:name w:val="Схема документа Знак"/>
    <w:link w:val="ab"/>
    <w:uiPriority w:val="99"/>
    <w:semiHidden/>
    <w:rsid w:val="00273ECD"/>
    <w:rPr>
      <w:rFonts w:ascii="Tahoma" w:hAnsi="Tahoma" w:cs="Tahoma"/>
      <w:shd w:val="clear" w:color="auto" w:fill="000080"/>
    </w:rPr>
  </w:style>
  <w:style w:type="character" w:customStyle="1" w:styleId="2Exact">
    <w:name w:val="Основной текст (2) Exact"/>
    <w:basedOn w:val="a1"/>
    <w:rsid w:val="00CC5A8F"/>
    <w:rPr>
      <w:rFonts w:ascii="Times New Roman" w:eastAsia="Times New Roman" w:hAnsi="Times New Roman" w:cs="Times New Roman"/>
      <w:b w:val="0"/>
      <w:bCs w:val="0"/>
      <w:i w:val="0"/>
      <w:iCs w:val="0"/>
      <w:smallCaps w:val="0"/>
      <w:strike w:val="0"/>
      <w:sz w:val="30"/>
      <w:szCs w:val="30"/>
      <w:u w:val="none"/>
    </w:rPr>
  </w:style>
  <w:style w:type="character" w:customStyle="1" w:styleId="2Georgia12ptExact">
    <w:name w:val="Основной текст (2) + Georgia;12 pt Exact"/>
    <w:basedOn w:val="28"/>
    <w:rsid w:val="00CC5A8F"/>
    <w:rPr>
      <w:rFonts w:ascii="Georgia" w:eastAsia="Georgia" w:hAnsi="Georgia" w:cs="Georgia"/>
      <w:i/>
      <w:iCs/>
      <w:color w:val="000000"/>
      <w:spacing w:val="0"/>
      <w:w w:val="100"/>
      <w:position w:val="0"/>
      <w:sz w:val="24"/>
      <w:szCs w:val="24"/>
      <w:shd w:val="clear" w:color="auto" w:fill="FFFFFF"/>
      <w:lang w:val="ru-RU" w:eastAsia="ru-RU" w:bidi="ru-RU"/>
    </w:rPr>
  </w:style>
  <w:style w:type="character" w:customStyle="1" w:styleId="6Exact">
    <w:name w:val="Основной текст (6) Exact"/>
    <w:basedOn w:val="a1"/>
    <w:link w:val="63"/>
    <w:rsid w:val="00CC5A8F"/>
    <w:rPr>
      <w:rFonts w:ascii="Arial" w:eastAsia="Arial" w:hAnsi="Arial" w:cs="Arial"/>
      <w:sz w:val="44"/>
      <w:szCs w:val="44"/>
      <w:shd w:val="clear" w:color="auto" w:fill="FFFFFF"/>
    </w:rPr>
  </w:style>
  <w:style w:type="character" w:customStyle="1" w:styleId="55">
    <w:name w:val="Основной текст (5)_"/>
    <w:basedOn w:val="a1"/>
    <w:link w:val="56"/>
    <w:uiPriority w:val="99"/>
    <w:rsid w:val="00CC5A8F"/>
    <w:rPr>
      <w:sz w:val="8"/>
      <w:szCs w:val="8"/>
      <w:shd w:val="clear" w:color="auto" w:fill="FFFFFF"/>
    </w:rPr>
  </w:style>
  <w:style w:type="paragraph" w:customStyle="1" w:styleId="63">
    <w:name w:val="Основной текст (6)"/>
    <w:basedOn w:val="a0"/>
    <w:link w:val="6Exact"/>
    <w:rsid w:val="00CC5A8F"/>
    <w:pPr>
      <w:widowControl w:val="0"/>
      <w:shd w:val="clear" w:color="auto" w:fill="FFFFFF"/>
      <w:spacing w:line="0" w:lineRule="atLeast"/>
    </w:pPr>
    <w:rPr>
      <w:rFonts w:ascii="Arial" w:eastAsia="Arial" w:hAnsi="Arial" w:cs="Arial"/>
      <w:sz w:val="44"/>
      <w:szCs w:val="44"/>
    </w:rPr>
  </w:style>
  <w:style w:type="paragraph" w:customStyle="1" w:styleId="56">
    <w:name w:val="Основной текст (5)"/>
    <w:basedOn w:val="a0"/>
    <w:link w:val="55"/>
    <w:uiPriority w:val="99"/>
    <w:rsid w:val="00CC5A8F"/>
    <w:pPr>
      <w:widowControl w:val="0"/>
      <w:shd w:val="clear" w:color="auto" w:fill="FFFFFF"/>
      <w:spacing w:line="0" w:lineRule="atLeast"/>
    </w:pPr>
    <w:rPr>
      <w:sz w:val="8"/>
      <w:szCs w:val="8"/>
    </w:rPr>
  </w:style>
  <w:style w:type="character" w:customStyle="1" w:styleId="afffa">
    <w:name w:val="Подпись к картинке_"/>
    <w:link w:val="afffb"/>
    <w:uiPriority w:val="99"/>
    <w:locked/>
    <w:rsid w:val="004A0734"/>
    <w:rPr>
      <w:sz w:val="18"/>
      <w:szCs w:val="18"/>
      <w:shd w:val="clear" w:color="auto" w:fill="FFFFFF"/>
    </w:rPr>
  </w:style>
  <w:style w:type="paragraph" w:customStyle="1" w:styleId="afffb">
    <w:name w:val="Подпись к картинке"/>
    <w:basedOn w:val="a0"/>
    <w:link w:val="afffa"/>
    <w:uiPriority w:val="99"/>
    <w:rsid w:val="004A0734"/>
    <w:pPr>
      <w:widowControl w:val="0"/>
      <w:shd w:val="clear" w:color="auto" w:fill="FFFFFF"/>
      <w:spacing w:line="216" w:lineRule="exact"/>
      <w:jc w:val="center"/>
    </w:pPr>
    <w:rPr>
      <w:sz w:val="18"/>
      <w:szCs w:val="18"/>
    </w:rPr>
  </w:style>
  <w:style w:type="character" w:customStyle="1" w:styleId="2e">
    <w:name w:val="Подпись к картинке (2)_"/>
    <w:link w:val="2f"/>
    <w:uiPriority w:val="99"/>
    <w:locked/>
    <w:rsid w:val="004A0734"/>
    <w:rPr>
      <w:spacing w:val="10"/>
      <w:sz w:val="17"/>
      <w:szCs w:val="17"/>
      <w:shd w:val="clear" w:color="auto" w:fill="FFFFFF"/>
    </w:rPr>
  </w:style>
  <w:style w:type="paragraph" w:customStyle="1" w:styleId="2f">
    <w:name w:val="Подпись к картинке (2)"/>
    <w:basedOn w:val="a0"/>
    <w:link w:val="2e"/>
    <w:uiPriority w:val="99"/>
    <w:rsid w:val="004A0734"/>
    <w:pPr>
      <w:widowControl w:val="0"/>
      <w:shd w:val="clear" w:color="auto" w:fill="FFFFFF"/>
      <w:spacing w:line="211" w:lineRule="exact"/>
      <w:jc w:val="center"/>
    </w:pPr>
    <w:rPr>
      <w:spacing w:val="10"/>
      <w:sz w:val="17"/>
      <w:szCs w:val="17"/>
    </w:rPr>
  </w:style>
  <w:style w:type="character" w:customStyle="1" w:styleId="2CenturyGothic">
    <w:name w:val="Основной текст (2) + Century Gothic"/>
    <w:aliases w:val="8 pt,Полужирный5"/>
    <w:uiPriority w:val="99"/>
    <w:rsid w:val="004A0734"/>
    <w:rPr>
      <w:rFonts w:ascii="Century Gothic" w:eastAsia="Times New Roman" w:hAnsi="Century Gothic" w:cs="Century Gothic"/>
      <w:b/>
      <w:bCs/>
      <w:color w:val="000000"/>
      <w:spacing w:val="0"/>
      <w:w w:val="100"/>
      <w:position w:val="0"/>
      <w:sz w:val="16"/>
      <w:szCs w:val="16"/>
      <w:u w:val="none"/>
      <w:lang w:val="be-BY" w:eastAsia="be-BY"/>
    </w:rPr>
  </w:style>
  <w:style w:type="character" w:customStyle="1" w:styleId="281">
    <w:name w:val="Основной текст (2) + 8"/>
    <w:aliases w:val="5 pt7"/>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0pt">
    <w:name w:val="Подпись к картинке (2)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15pt">
    <w:name w:val="Основной текст (2) + 15 pt"/>
    <w:aliases w:val="Масштаб 70%"/>
    <w:uiPriority w:val="99"/>
    <w:rsid w:val="004A0734"/>
    <w:rPr>
      <w:rFonts w:ascii="Times New Roman" w:hAnsi="Times New Roman" w:cs="Times New Roman"/>
      <w:color w:val="000000"/>
      <w:spacing w:val="0"/>
      <w:w w:val="70"/>
      <w:position w:val="0"/>
      <w:sz w:val="30"/>
      <w:szCs w:val="30"/>
      <w:u w:val="none"/>
      <w:shd w:val="clear" w:color="auto" w:fill="FFFFFF"/>
    </w:rPr>
  </w:style>
  <w:style w:type="character" w:customStyle="1" w:styleId="216pt">
    <w:name w:val="Основной текст (2) + 16 pt"/>
    <w:aliases w:val="Полужирный4,Масштаб 60%"/>
    <w:uiPriority w:val="99"/>
    <w:rsid w:val="004A0734"/>
    <w:rPr>
      <w:rFonts w:ascii="Times New Roman" w:hAnsi="Times New Roman" w:cs="Times New Roman"/>
      <w:b/>
      <w:bCs/>
      <w:color w:val="000000"/>
      <w:spacing w:val="0"/>
      <w:w w:val="60"/>
      <w:position w:val="0"/>
      <w:sz w:val="32"/>
      <w:szCs w:val="32"/>
      <w:u w:val="none"/>
      <w:shd w:val="clear" w:color="auto" w:fill="FFFFFF"/>
    </w:rPr>
  </w:style>
  <w:style w:type="character" w:customStyle="1" w:styleId="210pt">
    <w:name w:val="Основной текст (2) + 10 pt"/>
    <w:aliases w:val="Полужирный3,Основной текст (2) + Trebuchet MS,9 pt"/>
    <w:uiPriority w:val="99"/>
    <w:rsid w:val="004A0734"/>
    <w:rPr>
      <w:rFonts w:ascii="Times New Roman" w:hAnsi="Times New Roman" w:cs="Times New Roman"/>
      <w:color w:val="000000"/>
      <w:spacing w:val="0"/>
      <w:w w:val="100"/>
      <w:position w:val="0"/>
      <w:sz w:val="20"/>
      <w:szCs w:val="20"/>
      <w:u w:val="none"/>
      <w:shd w:val="clear" w:color="auto" w:fill="FFFFFF"/>
    </w:rPr>
  </w:style>
  <w:style w:type="character" w:customStyle="1" w:styleId="64">
    <w:name w:val="Основной текст (6)_"/>
    <w:uiPriority w:val="99"/>
    <w:locked/>
    <w:rsid w:val="004A0734"/>
    <w:rPr>
      <w:rFonts w:ascii="Times New Roman" w:hAnsi="Times New Roman" w:cs="Times New Roman"/>
      <w:w w:val="70"/>
      <w:sz w:val="32"/>
      <w:szCs w:val="32"/>
      <w:shd w:val="clear" w:color="auto" w:fill="FFFFFF"/>
    </w:rPr>
  </w:style>
  <w:style w:type="character" w:customStyle="1" w:styleId="613pt">
    <w:name w:val="Основной текст (6) + 13 pt"/>
    <w:aliases w:val="Масштаб 100%"/>
    <w:uiPriority w:val="99"/>
    <w:rsid w:val="004A0734"/>
    <w:rPr>
      <w:rFonts w:ascii="Times New Roman" w:hAnsi="Times New Roman" w:cs="Times New Roman"/>
      <w:color w:val="000000"/>
      <w:spacing w:val="0"/>
      <w:w w:val="100"/>
      <w:position w:val="0"/>
      <w:sz w:val="26"/>
      <w:szCs w:val="26"/>
      <w:shd w:val="clear" w:color="auto" w:fill="FFFFFF"/>
    </w:rPr>
  </w:style>
  <w:style w:type="character" w:customStyle="1" w:styleId="216pt1">
    <w:name w:val="Основной текст (2) + 16 pt1"/>
    <w:aliases w:val="Масштаб 70%2"/>
    <w:uiPriority w:val="99"/>
    <w:rsid w:val="004A0734"/>
    <w:rPr>
      <w:rFonts w:ascii="Times New Roman" w:hAnsi="Times New Roman" w:cs="Times New Roman"/>
      <w:color w:val="000000"/>
      <w:spacing w:val="0"/>
      <w:w w:val="70"/>
      <w:position w:val="0"/>
      <w:sz w:val="32"/>
      <w:szCs w:val="32"/>
      <w:u w:val="none"/>
      <w:shd w:val="clear" w:color="auto" w:fill="FFFFFF"/>
    </w:rPr>
  </w:style>
  <w:style w:type="character" w:customStyle="1" w:styleId="3Impact">
    <w:name w:val="Основной текст (3) + Impact"/>
    <w:uiPriority w:val="99"/>
    <w:rsid w:val="004A0734"/>
    <w:rPr>
      <w:rFonts w:ascii="Impact" w:eastAsia="Times New Roman" w:hAnsi="Impact" w:cs="Impact"/>
      <w:b/>
      <w:bCs/>
      <w:color w:val="000000"/>
      <w:spacing w:val="0"/>
      <w:w w:val="100"/>
      <w:position w:val="0"/>
      <w:shd w:val="clear" w:color="auto" w:fill="FFFFFF"/>
    </w:rPr>
  </w:style>
  <w:style w:type="character" w:customStyle="1" w:styleId="83">
    <w:name w:val="Основной текст (8)_"/>
    <w:link w:val="84"/>
    <w:uiPriority w:val="99"/>
    <w:locked/>
    <w:rsid w:val="004A0734"/>
    <w:rPr>
      <w:b/>
      <w:bCs/>
      <w:sz w:val="24"/>
      <w:szCs w:val="24"/>
      <w:shd w:val="clear" w:color="auto" w:fill="FFFFFF"/>
    </w:rPr>
  </w:style>
  <w:style w:type="paragraph" w:customStyle="1" w:styleId="84">
    <w:name w:val="Основной текст (8)"/>
    <w:basedOn w:val="a0"/>
    <w:link w:val="83"/>
    <w:uiPriority w:val="99"/>
    <w:rsid w:val="004A0734"/>
    <w:pPr>
      <w:widowControl w:val="0"/>
      <w:shd w:val="clear" w:color="auto" w:fill="FFFFFF"/>
      <w:spacing w:before="360" w:line="269" w:lineRule="exact"/>
      <w:jc w:val="both"/>
    </w:pPr>
    <w:rPr>
      <w:b/>
      <w:bCs/>
    </w:rPr>
  </w:style>
  <w:style w:type="character" w:customStyle="1" w:styleId="85">
    <w:name w:val="Основной текст (8) + Не полужирный"/>
    <w:uiPriority w:val="99"/>
    <w:rsid w:val="004A0734"/>
    <w:rPr>
      <w:rFonts w:ascii="Times New Roman" w:hAnsi="Times New Roman" w:cs="Times New Roman"/>
      <w:b/>
      <w:bCs/>
      <w:color w:val="000000"/>
      <w:spacing w:val="0"/>
      <w:w w:val="100"/>
      <w:position w:val="0"/>
      <w:sz w:val="24"/>
      <w:szCs w:val="24"/>
      <w:shd w:val="clear" w:color="auto" w:fill="FFFFFF"/>
    </w:rPr>
  </w:style>
  <w:style w:type="character" w:customStyle="1" w:styleId="93">
    <w:name w:val="Основной текст (9)_"/>
    <w:link w:val="94"/>
    <w:uiPriority w:val="99"/>
    <w:locked/>
    <w:rsid w:val="004A0734"/>
    <w:rPr>
      <w:shd w:val="clear" w:color="auto" w:fill="FFFFFF"/>
      <w:lang w:val="pl-PL" w:eastAsia="pl-PL"/>
    </w:rPr>
  </w:style>
  <w:style w:type="paragraph" w:customStyle="1" w:styleId="94">
    <w:name w:val="Основной текст (9)"/>
    <w:basedOn w:val="a0"/>
    <w:link w:val="93"/>
    <w:uiPriority w:val="99"/>
    <w:rsid w:val="004A0734"/>
    <w:pPr>
      <w:widowControl w:val="0"/>
      <w:shd w:val="clear" w:color="auto" w:fill="FFFFFF"/>
      <w:spacing w:line="269" w:lineRule="exact"/>
      <w:jc w:val="both"/>
    </w:pPr>
    <w:rPr>
      <w:sz w:val="20"/>
      <w:szCs w:val="20"/>
      <w:lang w:val="pl-PL" w:eastAsia="pl-PL"/>
    </w:rPr>
  </w:style>
  <w:style w:type="character" w:customStyle="1" w:styleId="95">
    <w:name w:val="Основной текст (9) + Полужирный"/>
    <w:uiPriority w:val="99"/>
    <w:rsid w:val="004A0734"/>
    <w:rPr>
      <w:rFonts w:ascii="Times New Roman" w:hAnsi="Times New Roman" w:cs="Times New Roman"/>
      <w:b/>
      <w:bCs/>
      <w:color w:val="000000"/>
      <w:w w:val="100"/>
      <w:position w:val="0"/>
      <w:sz w:val="24"/>
      <w:szCs w:val="24"/>
      <w:shd w:val="clear" w:color="auto" w:fill="FFFFFF"/>
      <w:lang w:val="pl-PL" w:eastAsia="pl-PL"/>
    </w:rPr>
  </w:style>
  <w:style w:type="character" w:customStyle="1" w:styleId="49">
    <w:name w:val="Основной текст (4) + Курсив"/>
    <w:uiPriority w:val="99"/>
    <w:rsid w:val="004A0734"/>
    <w:rPr>
      <w:i/>
      <w:iCs/>
      <w:color w:val="000000"/>
      <w:spacing w:val="0"/>
      <w:w w:val="100"/>
      <w:position w:val="0"/>
      <w:sz w:val="18"/>
      <w:szCs w:val="18"/>
      <w:shd w:val="clear" w:color="auto" w:fill="FFFFFF"/>
    </w:rPr>
  </w:style>
  <w:style w:type="character" w:customStyle="1" w:styleId="201">
    <w:name w:val="Основной текст (20)_"/>
    <w:link w:val="202"/>
    <w:uiPriority w:val="99"/>
    <w:locked/>
    <w:rsid w:val="004A0734"/>
    <w:rPr>
      <w:b/>
      <w:bCs/>
      <w:i/>
      <w:iCs/>
      <w:sz w:val="15"/>
      <w:szCs w:val="15"/>
      <w:shd w:val="clear" w:color="auto" w:fill="FFFFFF"/>
    </w:rPr>
  </w:style>
  <w:style w:type="paragraph" w:customStyle="1" w:styleId="202">
    <w:name w:val="Основной текст (20)"/>
    <w:basedOn w:val="a0"/>
    <w:link w:val="201"/>
    <w:uiPriority w:val="99"/>
    <w:rsid w:val="004A0734"/>
    <w:pPr>
      <w:widowControl w:val="0"/>
      <w:shd w:val="clear" w:color="auto" w:fill="FFFFFF"/>
      <w:spacing w:line="341" w:lineRule="exact"/>
      <w:ind w:firstLine="400"/>
      <w:jc w:val="both"/>
    </w:pPr>
    <w:rPr>
      <w:b/>
      <w:bCs/>
      <w:i/>
      <w:iCs/>
      <w:sz w:val="15"/>
      <w:szCs w:val="15"/>
    </w:rPr>
  </w:style>
  <w:style w:type="character" w:customStyle="1" w:styleId="74">
    <w:name w:val="Основной текст (7)_"/>
    <w:link w:val="75"/>
    <w:uiPriority w:val="99"/>
    <w:locked/>
    <w:rsid w:val="004A0734"/>
    <w:rPr>
      <w:sz w:val="18"/>
      <w:szCs w:val="18"/>
      <w:shd w:val="clear" w:color="auto" w:fill="FFFFFF"/>
    </w:rPr>
  </w:style>
  <w:style w:type="paragraph" w:customStyle="1" w:styleId="75">
    <w:name w:val="Основной текст (7)"/>
    <w:basedOn w:val="a0"/>
    <w:link w:val="74"/>
    <w:uiPriority w:val="99"/>
    <w:rsid w:val="004A0734"/>
    <w:pPr>
      <w:widowControl w:val="0"/>
      <w:shd w:val="clear" w:color="auto" w:fill="FFFFFF"/>
      <w:spacing w:after="660" w:line="240" w:lineRule="atLeast"/>
    </w:pPr>
    <w:rPr>
      <w:sz w:val="18"/>
      <w:szCs w:val="18"/>
    </w:rPr>
  </w:style>
  <w:style w:type="character" w:customStyle="1" w:styleId="212pt">
    <w:name w:val="Основной текст (2) + 12 pt"/>
    <w:uiPriority w:val="99"/>
    <w:rsid w:val="004A0734"/>
    <w:rPr>
      <w:rFonts w:ascii="Times New Roman" w:hAnsi="Times New Roman" w:cs="Times New Roman"/>
      <w:color w:val="000000"/>
      <w:spacing w:val="0"/>
      <w:w w:val="100"/>
      <w:position w:val="0"/>
      <w:sz w:val="24"/>
      <w:szCs w:val="24"/>
      <w:shd w:val="clear" w:color="auto" w:fill="FFFFFF"/>
      <w:lang w:val="it-IT" w:eastAsia="it-IT"/>
    </w:rPr>
  </w:style>
  <w:style w:type="character" w:customStyle="1" w:styleId="afffc">
    <w:name w:val="Колонтитул_"/>
    <w:uiPriority w:val="99"/>
    <w:rsid w:val="004A0734"/>
    <w:rPr>
      <w:rFonts w:ascii="Times New Roman" w:hAnsi="Times New Roman" w:cs="Times New Roman"/>
      <w:b/>
      <w:bCs/>
      <w:sz w:val="22"/>
      <w:szCs w:val="22"/>
      <w:u w:val="none"/>
      <w:lang w:val="it-IT" w:eastAsia="it-IT"/>
    </w:rPr>
  </w:style>
  <w:style w:type="character" w:customStyle="1" w:styleId="6105pt">
    <w:name w:val="Основной текст (6) + 10.5 pt"/>
    <w:uiPriority w:val="99"/>
    <w:rsid w:val="004A0734"/>
    <w:rPr>
      <w:rFonts w:ascii="Times New Roman" w:hAnsi="Times New Roman" w:cs="Times New Roman"/>
      <w:color w:val="000000"/>
      <w:spacing w:val="0"/>
      <w:w w:val="100"/>
      <w:position w:val="0"/>
      <w:sz w:val="21"/>
      <w:szCs w:val="21"/>
      <w:shd w:val="clear" w:color="auto" w:fill="FFFFFF"/>
    </w:rPr>
  </w:style>
  <w:style w:type="character" w:customStyle="1" w:styleId="30pt">
    <w:name w:val="Основной текст (3)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387">
    <w:name w:val="Основной текст (38) + 7"/>
    <w:aliases w:val="5 pt6,Курсив2"/>
    <w:uiPriority w:val="99"/>
    <w:rsid w:val="004A0734"/>
    <w:rPr>
      <w:rFonts w:ascii="Constantia" w:eastAsia="Times New Roman" w:hAnsi="Constantia" w:cs="Constantia"/>
      <w:b/>
      <w:bCs/>
      <w:i/>
      <w:iCs/>
      <w:color w:val="000000"/>
      <w:spacing w:val="0"/>
      <w:w w:val="100"/>
      <w:position w:val="0"/>
      <w:sz w:val="15"/>
      <w:szCs w:val="15"/>
      <w:u w:val="none"/>
      <w:lang w:val="pl-PL" w:eastAsia="pl-PL"/>
    </w:rPr>
  </w:style>
  <w:style w:type="character" w:customStyle="1" w:styleId="470">
    <w:name w:val="Основной текст (4) + 7"/>
    <w:aliases w:val="5 pt5,Не полужирный1,Курсив1"/>
    <w:uiPriority w:val="99"/>
    <w:rsid w:val="004A0734"/>
    <w:rPr>
      <w:rFonts w:ascii="Garamond" w:eastAsia="Times New Roman" w:hAnsi="Garamond" w:cs="Garamond"/>
      <w:b/>
      <w:bCs/>
      <w:i/>
      <w:iCs/>
      <w:color w:val="000000"/>
      <w:spacing w:val="0"/>
      <w:w w:val="100"/>
      <w:position w:val="0"/>
      <w:sz w:val="15"/>
      <w:szCs w:val="15"/>
      <w:u w:val="none"/>
      <w:shd w:val="clear" w:color="auto" w:fill="FFFFFF"/>
      <w:lang w:val="fr-FR" w:eastAsia="fr-FR"/>
    </w:rPr>
  </w:style>
  <w:style w:type="character" w:customStyle="1" w:styleId="88">
    <w:name w:val="Основной текст (8) + 8"/>
    <w:aliases w:val="5 pt4"/>
    <w:uiPriority w:val="99"/>
    <w:rsid w:val="004A0734"/>
    <w:rPr>
      <w:rFonts w:ascii="Garamond" w:eastAsia="Times New Roman" w:hAnsi="Garamond" w:cs="Garamond"/>
      <w:b/>
      <w:bCs/>
      <w:color w:val="000000"/>
      <w:spacing w:val="0"/>
      <w:w w:val="100"/>
      <w:position w:val="0"/>
      <w:sz w:val="17"/>
      <w:szCs w:val="17"/>
      <w:u w:val="none"/>
      <w:shd w:val="clear" w:color="auto" w:fill="FFFFFF"/>
    </w:rPr>
  </w:style>
  <w:style w:type="character" w:customStyle="1" w:styleId="2f0">
    <w:name w:val="Основной текст (2) + Полужирный"/>
    <w:aliases w:val="Масштаб 70%1"/>
    <w:uiPriority w:val="99"/>
    <w:rsid w:val="004A0734"/>
    <w:rPr>
      <w:rFonts w:ascii="Garamond" w:eastAsia="Times New Roman" w:hAnsi="Garamond" w:cs="Garamond"/>
      <w:b/>
      <w:bCs/>
      <w:color w:val="000000"/>
      <w:spacing w:val="0"/>
      <w:w w:val="70"/>
      <w:position w:val="0"/>
      <w:sz w:val="19"/>
      <w:szCs w:val="19"/>
      <w:u w:val="none"/>
      <w:shd w:val="clear" w:color="auto" w:fill="FFFFFF"/>
      <w:lang w:val="fr-FR" w:eastAsia="fr-FR"/>
    </w:rPr>
  </w:style>
  <w:style w:type="character" w:customStyle="1" w:styleId="2810">
    <w:name w:val="Основной текст (2) + 81"/>
    <w:aliases w:val="5 pt3,Полужирный2,Интервал 0 pt3"/>
    <w:uiPriority w:val="99"/>
    <w:rsid w:val="004A0734"/>
    <w:rPr>
      <w:rFonts w:ascii="Garamond" w:eastAsia="Times New Roman" w:hAnsi="Garamond" w:cs="Garamond"/>
      <w:b/>
      <w:bCs/>
      <w:color w:val="000000"/>
      <w:spacing w:val="-10"/>
      <w:w w:val="100"/>
      <w:position w:val="0"/>
      <w:sz w:val="17"/>
      <w:szCs w:val="17"/>
      <w:u w:val="none"/>
      <w:shd w:val="clear" w:color="auto" w:fill="FFFFFF"/>
      <w:lang w:val="fr-FR" w:eastAsia="fr-FR"/>
    </w:rPr>
  </w:style>
  <w:style w:type="character" w:customStyle="1" w:styleId="4a">
    <w:name w:val="Основной текст (4) + Малые прописные"/>
    <w:uiPriority w:val="99"/>
    <w:rsid w:val="004A0734"/>
    <w:rPr>
      <w:rFonts w:ascii="Garamond" w:eastAsia="Times New Roman" w:hAnsi="Garamond" w:cs="Garamond"/>
      <w:b/>
      <w:bCs/>
      <w:smallCaps/>
      <w:color w:val="000000"/>
      <w:spacing w:val="0"/>
      <w:w w:val="100"/>
      <w:position w:val="0"/>
      <w:sz w:val="14"/>
      <w:szCs w:val="14"/>
      <w:u w:val="none"/>
      <w:shd w:val="clear" w:color="auto" w:fill="FFFFFF"/>
      <w:lang w:val="fr-FR" w:eastAsia="fr-FR"/>
    </w:rPr>
  </w:style>
  <w:style w:type="character" w:customStyle="1" w:styleId="29pt">
    <w:name w:val="Подпись к картинке (2) + 9 pt"/>
    <w:aliases w:val="Интервал 0 pt2"/>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71">
    <w:name w:val="Основной текст (2) + 7"/>
    <w:aliases w:val="5 pt2,Полужирный1,Интервал 0 pt1"/>
    <w:uiPriority w:val="99"/>
    <w:rsid w:val="004A0734"/>
    <w:rPr>
      <w:rFonts w:ascii="Times New Roman" w:hAnsi="Times New Roman" w:cs="Times New Roman"/>
      <w:b/>
      <w:bCs/>
      <w:color w:val="000000"/>
      <w:spacing w:val="0"/>
      <w:w w:val="100"/>
      <w:position w:val="0"/>
      <w:sz w:val="15"/>
      <w:szCs w:val="15"/>
      <w:u w:val="none"/>
      <w:lang w:val="ru-RU" w:eastAsia="ru-RU"/>
    </w:rPr>
  </w:style>
  <w:style w:type="character" w:customStyle="1" w:styleId="22pt">
    <w:name w:val="Основной текст (2) + Интервал 2 pt"/>
    <w:uiPriority w:val="99"/>
    <w:rsid w:val="004A0734"/>
    <w:rPr>
      <w:rFonts w:ascii="Times New Roman" w:hAnsi="Times New Roman" w:cs="Times New Roman"/>
      <w:color w:val="000000"/>
      <w:spacing w:val="40"/>
      <w:w w:val="100"/>
      <w:position w:val="0"/>
      <w:sz w:val="22"/>
      <w:szCs w:val="22"/>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20"/>
      <w:w w:val="100"/>
      <w:position w:val="0"/>
      <w:sz w:val="22"/>
      <w:szCs w:val="22"/>
      <w:u w:val="none"/>
      <w:lang w:val="be-BY" w:eastAsia="be-BY"/>
    </w:rPr>
  </w:style>
  <w:style w:type="character" w:customStyle="1" w:styleId="0pt0">
    <w:name w:val="Подпись к картинке + Интервал 0 pt"/>
    <w:uiPriority w:val="99"/>
    <w:rsid w:val="004A0734"/>
    <w:rPr>
      <w:rFonts w:ascii="Times New Roman" w:hAnsi="Times New Roman" w:cs="Times New Roman"/>
      <w:color w:val="000000"/>
      <w:spacing w:val="10"/>
      <w:w w:val="100"/>
      <w:position w:val="0"/>
      <w:sz w:val="18"/>
      <w:szCs w:val="18"/>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30"/>
      <w:w w:val="100"/>
      <w:position w:val="0"/>
      <w:sz w:val="22"/>
      <w:szCs w:val="22"/>
      <w:u w:val="none"/>
    </w:rPr>
  </w:style>
  <w:style w:type="character" w:customStyle="1" w:styleId="290">
    <w:name w:val="Основной текст (2) + 9"/>
    <w:aliases w:val="5 pt1,Малые прописные1,Интервал 1 pt"/>
    <w:uiPriority w:val="99"/>
    <w:rsid w:val="004A0734"/>
    <w:rPr>
      <w:rFonts w:ascii="Times New Roman" w:hAnsi="Times New Roman" w:cs="Times New Roman"/>
      <w:smallCaps/>
      <w:color w:val="000000"/>
      <w:spacing w:val="20"/>
      <w:w w:val="100"/>
      <w:position w:val="0"/>
      <w:sz w:val="19"/>
      <w:szCs w:val="19"/>
      <w:u w:val="none"/>
      <w:lang w:val="be-BY" w:eastAsia="be-BY"/>
    </w:rPr>
  </w:style>
  <w:style w:type="character" w:customStyle="1" w:styleId="4b">
    <w:name w:val="Подпись к картинке (4)_"/>
    <w:link w:val="4c"/>
    <w:uiPriority w:val="99"/>
    <w:locked/>
    <w:rsid w:val="004A0734"/>
    <w:rPr>
      <w:sz w:val="18"/>
      <w:szCs w:val="18"/>
      <w:shd w:val="clear" w:color="auto" w:fill="FFFFFF"/>
    </w:rPr>
  </w:style>
  <w:style w:type="paragraph" w:customStyle="1" w:styleId="4c">
    <w:name w:val="Подпись к картинке (4)"/>
    <w:basedOn w:val="a0"/>
    <w:link w:val="4b"/>
    <w:uiPriority w:val="99"/>
    <w:rsid w:val="004A0734"/>
    <w:pPr>
      <w:widowControl w:val="0"/>
      <w:shd w:val="clear" w:color="auto" w:fill="FFFFFF"/>
      <w:spacing w:line="240" w:lineRule="atLeast"/>
      <w:jc w:val="center"/>
    </w:pPr>
    <w:rPr>
      <w:sz w:val="18"/>
      <w:szCs w:val="18"/>
    </w:rPr>
  </w:style>
  <w:style w:type="character" w:customStyle="1" w:styleId="29pt0">
    <w:name w:val="Основной текст (2) + 9 pt"/>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12">
    <w:name w:val="Основной текст (2) + Курсив1"/>
    <w:aliases w:val="Интервал 1 pt1"/>
    <w:uiPriority w:val="99"/>
    <w:rsid w:val="004A0734"/>
    <w:rPr>
      <w:rFonts w:ascii="Times New Roman" w:hAnsi="Times New Roman" w:cs="Times New Roman"/>
      <w:i/>
      <w:iCs/>
      <w:color w:val="000000"/>
      <w:spacing w:val="30"/>
      <w:w w:val="100"/>
      <w:position w:val="0"/>
      <w:sz w:val="22"/>
      <w:szCs w:val="22"/>
      <w:u w:val="none"/>
      <w:lang w:val="de-DE" w:eastAsia="de-DE"/>
    </w:rPr>
  </w:style>
  <w:style w:type="character" w:styleId="afffd">
    <w:name w:val="Placeholder Text"/>
    <w:basedOn w:val="a1"/>
    <w:uiPriority w:val="99"/>
    <w:semiHidden/>
    <w:rsid w:val="004A0734"/>
    <w:rPr>
      <w:color w:val="808080"/>
    </w:rPr>
  </w:style>
  <w:style w:type="character" w:customStyle="1" w:styleId="43pt">
    <w:name w:val="Основной текст (4) + Интервал 3 pt"/>
    <w:uiPriority w:val="99"/>
    <w:rsid w:val="004A0734"/>
    <w:rPr>
      <w:rFonts w:ascii="Georgia" w:eastAsia="Times New Roman" w:hAnsi="Georgia" w:cs="Georgia"/>
      <w:color w:val="000000"/>
      <w:spacing w:val="60"/>
      <w:w w:val="100"/>
      <w:position w:val="0"/>
      <w:sz w:val="26"/>
      <w:szCs w:val="26"/>
      <w:shd w:val="clear" w:color="auto" w:fill="FFFFFF"/>
    </w:rPr>
  </w:style>
  <w:style w:type="character" w:customStyle="1" w:styleId="fontstyle01">
    <w:name w:val="fontstyle01"/>
    <w:uiPriority w:val="99"/>
    <w:rsid w:val="004A0734"/>
    <w:rPr>
      <w:rFonts w:ascii="TimesNewRomanPSMT" w:hAnsi="TimesNewRomanPSMT" w:cs="TimesNewRomanPSMT"/>
      <w:color w:val="000000"/>
      <w:sz w:val="36"/>
      <w:szCs w:val="36"/>
    </w:rPr>
  </w:style>
  <w:style w:type="paragraph" w:customStyle="1" w:styleId="afffe">
    <w:name w:val="тэкст"/>
    <w:basedOn w:val="a0"/>
    <w:link w:val="Char"/>
    <w:uiPriority w:val="99"/>
    <w:rsid w:val="004A0734"/>
    <w:rPr>
      <w:sz w:val="20"/>
      <w:szCs w:val="20"/>
      <w:lang w:val="de-DE" w:eastAsia="cs-CZ"/>
    </w:rPr>
  </w:style>
  <w:style w:type="paragraph" w:styleId="2f1">
    <w:name w:val="index 2"/>
    <w:basedOn w:val="a0"/>
    <w:next w:val="a0"/>
    <w:autoRedefine/>
    <w:uiPriority w:val="99"/>
    <w:rsid w:val="004A0734"/>
    <w:pPr>
      <w:ind w:left="400" w:hanging="200"/>
    </w:pPr>
    <w:rPr>
      <w:sz w:val="20"/>
      <w:szCs w:val="20"/>
      <w:lang w:val="de-DE" w:eastAsia="de-DE"/>
    </w:rPr>
  </w:style>
  <w:style w:type="paragraph" w:styleId="96">
    <w:name w:val="index 9"/>
    <w:basedOn w:val="a0"/>
    <w:next w:val="a0"/>
    <w:autoRedefine/>
    <w:uiPriority w:val="99"/>
    <w:rsid w:val="004A0734"/>
    <w:pPr>
      <w:ind w:left="1800" w:hanging="200"/>
    </w:pPr>
    <w:rPr>
      <w:sz w:val="20"/>
      <w:szCs w:val="20"/>
      <w:lang w:val="de-DE" w:eastAsia="de-DE"/>
    </w:rPr>
  </w:style>
  <w:style w:type="paragraph" w:styleId="1f6">
    <w:name w:val="index 1"/>
    <w:basedOn w:val="a0"/>
    <w:next w:val="a0"/>
    <w:autoRedefine/>
    <w:uiPriority w:val="99"/>
    <w:rsid w:val="004A0734"/>
    <w:pPr>
      <w:ind w:left="200" w:hanging="200"/>
    </w:pPr>
    <w:rPr>
      <w:sz w:val="20"/>
      <w:szCs w:val="20"/>
      <w:lang w:val="de-DE" w:eastAsia="de-DE"/>
    </w:rPr>
  </w:style>
  <w:style w:type="character" w:customStyle="1" w:styleId="Char">
    <w:name w:val="тэкст Char"/>
    <w:link w:val="afffe"/>
    <w:uiPriority w:val="99"/>
    <w:locked/>
    <w:rsid w:val="004A0734"/>
    <w:rPr>
      <w:lang w:val="de-DE" w:eastAsia="cs-CZ"/>
    </w:rPr>
  </w:style>
  <w:style w:type="table" w:customStyle="1" w:styleId="TableNormal1">
    <w:name w:val="Table Normal1"/>
    <w:uiPriority w:val="99"/>
    <w:rsid w:val="004A0734"/>
    <w:pPr>
      <w:spacing w:line="276" w:lineRule="auto"/>
    </w:pPr>
    <w:rPr>
      <w:rFonts w:ascii="Arial" w:hAnsi="Arial" w:cs="Arial"/>
      <w:color w:val="000000"/>
      <w:sz w:val="22"/>
      <w:szCs w:val="22"/>
    </w:rPr>
    <w:tblPr>
      <w:tblCellMar>
        <w:top w:w="0" w:type="dxa"/>
        <w:left w:w="0" w:type="dxa"/>
        <w:bottom w:w="0" w:type="dxa"/>
        <w:right w:w="0" w:type="dxa"/>
      </w:tblCellMar>
    </w:tblPr>
  </w:style>
  <w:style w:type="character" w:styleId="affff">
    <w:name w:val="FollowedHyperlink"/>
    <w:basedOn w:val="a1"/>
    <w:uiPriority w:val="99"/>
    <w:rsid w:val="00C0290C"/>
    <w:rPr>
      <w:color w:val="800080"/>
      <w:u w:val="single"/>
    </w:rPr>
  </w:style>
  <w:style w:type="character" w:customStyle="1" w:styleId="bold-text">
    <w:name w:val="bold-text"/>
    <w:basedOn w:val="a1"/>
    <w:rsid w:val="00E61229"/>
  </w:style>
  <w:style w:type="character" w:customStyle="1" w:styleId="extended-textshort">
    <w:name w:val="extended-text__short"/>
    <w:basedOn w:val="a1"/>
    <w:rsid w:val="007D7F2D"/>
  </w:style>
  <w:style w:type="character" w:customStyle="1" w:styleId="tlid-translation">
    <w:name w:val="tlid-translation"/>
    <w:basedOn w:val="a1"/>
    <w:rsid w:val="007D7F2D"/>
  </w:style>
  <w:style w:type="character" w:customStyle="1" w:styleId="inline">
    <w:name w:val="inline"/>
    <w:basedOn w:val="a1"/>
    <w:rsid w:val="007D7F2D"/>
  </w:style>
  <w:style w:type="paragraph" w:styleId="HTML2">
    <w:name w:val="HTML Address"/>
    <w:basedOn w:val="a0"/>
    <w:link w:val="HTML3"/>
    <w:rsid w:val="00B222A2"/>
    <w:rPr>
      <w:i/>
      <w:iCs/>
    </w:rPr>
  </w:style>
  <w:style w:type="character" w:customStyle="1" w:styleId="HTML3">
    <w:name w:val="Адрес HTML Знак"/>
    <w:basedOn w:val="a1"/>
    <w:link w:val="HTML2"/>
    <w:rsid w:val="00B222A2"/>
    <w:rPr>
      <w:i/>
      <w:iCs/>
      <w:sz w:val="24"/>
      <w:szCs w:val="24"/>
    </w:rPr>
  </w:style>
  <w:style w:type="numbering" w:customStyle="1" w:styleId="1f7">
    <w:name w:val="Нет списка1"/>
    <w:next w:val="a3"/>
    <w:uiPriority w:val="99"/>
    <w:semiHidden/>
    <w:unhideWhenUsed/>
    <w:rsid w:val="003D3831"/>
  </w:style>
  <w:style w:type="numbering" w:customStyle="1" w:styleId="113">
    <w:name w:val="Нет списка11"/>
    <w:next w:val="a3"/>
    <w:uiPriority w:val="99"/>
    <w:semiHidden/>
    <w:unhideWhenUsed/>
    <w:rsid w:val="003D3831"/>
  </w:style>
  <w:style w:type="table" w:customStyle="1" w:styleId="1f8">
    <w:name w:val="Сетка таблицы1"/>
    <w:basedOn w:val="a2"/>
    <w:next w:val="a9"/>
    <w:rsid w:val="003D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0">
    <w:name w:val="z-Начало формы Знак"/>
    <w:basedOn w:val="a1"/>
    <w:link w:val="z-"/>
    <w:rsid w:val="003D3831"/>
    <w:rPr>
      <w:rFonts w:ascii="Arial" w:hAnsi="Arial" w:cs="Arial"/>
      <w:vanish/>
      <w:sz w:val="16"/>
      <w:szCs w:val="16"/>
    </w:rPr>
  </w:style>
  <w:style w:type="character" w:customStyle="1" w:styleId="z-2">
    <w:name w:val="z-Конец формы Знак"/>
    <w:basedOn w:val="a1"/>
    <w:link w:val="z-1"/>
    <w:rsid w:val="003D3831"/>
    <w:rPr>
      <w:rFonts w:ascii="Arial" w:hAnsi="Arial" w:cs="Arial"/>
      <w:vanish/>
      <w:sz w:val="16"/>
      <w:szCs w:val="16"/>
    </w:rPr>
  </w:style>
  <w:style w:type="numbering" w:customStyle="1" w:styleId="114">
    <w:name w:val="Стиль11"/>
    <w:rsid w:val="003D3831"/>
  </w:style>
  <w:style w:type="numbering" w:customStyle="1" w:styleId="1111111">
    <w:name w:val="1 / 1.1 / 1.1.11"/>
    <w:basedOn w:val="a3"/>
    <w:next w:val="111111"/>
    <w:rsid w:val="003D3831"/>
  </w:style>
  <w:style w:type="table" w:customStyle="1" w:styleId="TableNormal11">
    <w:name w:val="Table Normal11"/>
    <w:uiPriority w:val="99"/>
    <w:rsid w:val="003D3831"/>
    <w:pPr>
      <w:spacing w:line="276" w:lineRule="auto"/>
    </w:pPr>
    <w:rPr>
      <w:rFonts w:ascii="Arial" w:hAnsi="Arial" w:cs="Arial"/>
      <w:color w:val="000000"/>
      <w:sz w:val="22"/>
      <w:szCs w:val="22"/>
    </w:rPr>
    <w:tblPr>
      <w:tblCellMar>
        <w:top w:w="0" w:type="dxa"/>
        <w:left w:w="0" w:type="dxa"/>
        <w:bottom w:w="0" w:type="dxa"/>
        <w:right w:w="0" w:type="dxa"/>
      </w:tblCellMar>
    </w:tblPr>
  </w:style>
  <w:style w:type="character" w:customStyle="1" w:styleId="BodyText">
    <w:name w:val="Body Text Знак"/>
    <w:link w:val="1b"/>
    <w:locked/>
    <w:rsid w:val="00520606"/>
    <w:rPr>
      <w:sz w:val="19"/>
      <w:szCs w:val="19"/>
      <w:shd w:val="clear" w:color="auto" w:fill="FFFFFF"/>
      <w:lang w:eastAsia="en-US"/>
    </w:rPr>
  </w:style>
  <w:style w:type="paragraph" w:styleId="affff0">
    <w:name w:val="TOC Heading"/>
    <w:basedOn w:val="10"/>
    <w:next w:val="a0"/>
    <w:uiPriority w:val="39"/>
    <w:unhideWhenUsed/>
    <w:qFormat/>
    <w:rsid w:val="00520606"/>
    <w:pPr>
      <w:keepLines/>
      <w:spacing w:after="0" w:line="259" w:lineRule="auto"/>
      <w:outlineLvl w:val="9"/>
    </w:pPr>
    <w:rPr>
      <w:rFonts w:asciiTheme="majorHAnsi" w:eastAsiaTheme="majorEastAsia" w:hAnsiTheme="majorHAnsi" w:cs="Times New Roman"/>
      <w:b w:val="0"/>
      <w:bCs w:val="0"/>
      <w:color w:val="365F91" w:themeColor="accent1" w:themeShade="BF"/>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index 1" w:uiPriority="99"/>
    <w:lsdException w:name="index 2"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99" w:qFormat="1"/>
    <w:lsdException w:name="Subtitle" w:uiPriority="11" w:qFormat="1"/>
    <w:lsdException w:name="Body Tex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F2702"/>
    <w:rPr>
      <w:sz w:val="24"/>
      <w:szCs w:val="24"/>
    </w:rPr>
  </w:style>
  <w:style w:type="paragraph" w:styleId="10">
    <w:name w:val="heading 1"/>
    <w:aliases w:val="Заголовок 1 Знак,Заголовок 1 Знак1 Знак,Заголовок 1 Знак Знак Знак"/>
    <w:basedOn w:val="a0"/>
    <w:next w:val="a0"/>
    <w:link w:val="11"/>
    <w:uiPriority w:val="9"/>
    <w:qFormat/>
    <w:rsid w:val="004D4718"/>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B359AD"/>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3E194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277470"/>
    <w:pPr>
      <w:keepNext/>
      <w:numPr>
        <w:numId w:val="1"/>
      </w:numPr>
      <w:tabs>
        <w:tab w:val="left" w:pos="567"/>
        <w:tab w:val="left" w:pos="6946"/>
      </w:tabs>
      <w:ind w:right="1367"/>
      <w:outlineLvl w:val="3"/>
    </w:pPr>
    <w:rPr>
      <w:rFonts w:ascii="Cambria" w:hAnsi="Cambria"/>
      <w:b/>
    </w:rPr>
  </w:style>
  <w:style w:type="paragraph" w:styleId="5">
    <w:name w:val="heading 5"/>
    <w:basedOn w:val="a0"/>
    <w:next w:val="a0"/>
    <w:link w:val="50"/>
    <w:uiPriority w:val="99"/>
    <w:qFormat/>
    <w:rsid w:val="00277470"/>
    <w:pPr>
      <w:spacing w:before="240" w:after="60"/>
      <w:outlineLvl w:val="4"/>
    </w:pPr>
    <w:rPr>
      <w:rFonts w:ascii="Cambria" w:hAnsi="Cambria"/>
      <w:b/>
      <w:bCs/>
      <w:i/>
      <w:iCs/>
      <w:sz w:val="26"/>
      <w:szCs w:val="26"/>
    </w:rPr>
  </w:style>
  <w:style w:type="paragraph" w:styleId="6">
    <w:name w:val="heading 6"/>
    <w:basedOn w:val="a0"/>
    <w:next w:val="a0"/>
    <w:link w:val="60"/>
    <w:uiPriority w:val="99"/>
    <w:qFormat/>
    <w:rsid w:val="00277470"/>
    <w:pPr>
      <w:spacing w:before="240" w:after="60"/>
      <w:outlineLvl w:val="5"/>
    </w:pPr>
    <w:rPr>
      <w:rFonts w:ascii="Cambria" w:hAnsi="Cambria"/>
      <w:b/>
      <w:bCs/>
      <w:szCs w:val="22"/>
    </w:rPr>
  </w:style>
  <w:style w:type="paragraph" w:styleId="7">
    <w:name w:val="heading 7"/>
    <w:basedOn w:val="a0"/>
    <w:next w:val="a0"/>
    <w:link w:val="70"/>
    <w:qFormat/>
    <w:rsid w:val="00277470"/>
    <w:pPr>
      <w:spacing w:before="240" w:after="60"/>
      <w:outlineLvl w:val="6"/>
    </w:pPr>
    <w:rPr>
      <w:rFonts w:ascii="Cambria" w:hAnsi="Cambria"/>
    </w:rPr>
  </w:style>
  <w:style w:type="paragraph" w:styleId="8">
    <w:name w:val="heading 8"/>
    <w:basedOn w:val="a0"/>
    <w:next w:val="a0"/>
    <w:link w:val="80"/>
    <w:qFormat/>
    <w:rsid w:val="00277470"/>
    <w:pPr>
      <w:spacing w:before="240" w:after="60"/>
      <w:outlineLvl w:val="7"/>
    </w:pPr>
    <w:rPr>
      <w:rFonts w:ascii="Cambria" w:hAnsi="Cambria"/>
      <w:i/>
      <w:iCs/>
    </w:rPr>
  </w:style>
  <w:style w:type="paragraph" w:styleId="9">
    <w:name w:val="heading 9"/>
    <w:basedOn w:val="a0"/>
    <w:next w:val="a0"/>
    <w:link w:val="90"/>
    <w:qFormat/>
    <w:rsid w:val="00277470"/>
    <w:pPr>
      <w:spacing w:before="240" w:after="60"/>
      <w:outlineLvl w:val="8"/>
    </w:pPr>
    <w:rPr>
      <w:rFonts w:ascii="Arial" w:hAnsi="Arial" w:cs="Arial"/>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Заголовок 1 Знак Знак,Заголовок 1 Знак1 Знак Знак,Заголовок 1 Знак Знак Знак Знак"/>
    <w:basedOn w:val="a1"/>
    <w:link w:val="10"/>
    <w:uiPriority w:val="99"/>
    <w:locked/>
    <w:rsid w:val="00277470"/>
    <w:rPr>
      <w:rFonts w:ascii="Arial" w:hAnsi="Arial" w:cs="Arial"/>
      <w:b/>
      <w:bCs/>
      <w:kern w:val="32"/>
      <w:sz w:val="32"/>
      <w:szCs w:val="32"/>
      <w:lang w:val="ru-RU" w:eastAsia="ru-RU" w:bidi="ar-SA"/>
    </w:rPr>
  </w:style>
  <w:style w:type="paragraph" w:customStyle="1" w:styleId="12">
    <w:name w:val="1 Знак"/>
    <w:basedOn w:val="a0"/>
    <w:rsid w:val="004841D8"/>
    <w:pPr>
      <w:spacing w:after="160" w:line="240" w:lineRule="exact"/>
    </w:pPr>
    <w:rPr>
      <w:rFonts w:ascii="Verdana" w:hAnsi="Verdana"/>
      <w:sz w:val="20"/>
      <w:szCs w:val="20"/>
      <w:lang w:val="en-US" w:eastAsia="en-US"/>
    </w:rPr>
  </w:style>
  <w:style w:type="character" w:customStyle="1" w:styleId="20">
    <w:name w:val="Заголовок 2 Знак"/>
    <w:link w:val="2"/>
    <w:rsid w:val="005074C7"/>
    <w:rPr>
      <w:rFonts w:ascii="Arial" w:hAnsi="Arial" w:cs="Arial"/>
      <w:b/>
      <w:bCs/>
      <w:i/>
      <w:iCs/>
      <w:sz w:val="28"/>
      <w:szCs w:val="28"/>
      <w:lang w:val="ru-RU" w:eastAsia="ru-RU" w:bidi="ar-SA"/>
    </w:rPr>
  </w:style>
  <w:style w:type="character" w:customStyle="1" w:styleId="30">
    <w:name w:val="Заголовок 3 Знак"/>
    <w:basedOn w:val="a1"/>
    <w:link w:val="3"/>
    <w:locked/>
    <w:rsid w:val="00277470"/>
    <w:rPr>
      <w:rFonts w:ascii="Arial" w:hAnsi="Arial" w:cs="Arial"/>
      <w:b/>
      <w:bCs/>
      <w:sz w:val="26"/>
      <w:szCs w:val="26"/>
      <w:lang w:val="ru-RU" w:eastAsia="ru-RU" w:bidi="ar-SA"/>
    </w:rPr>
  </w:style>
  <w:style w:type="character" w:customStyle="1" w:styleId="40">
    <w:name w:val="Заголовок 4 Знак"/>
    <w:basedOn w:val="a1"/>
    <w:link w:val="4"/>
    <w:uiPriority w:val="99"/>
    <w:locked/>
    <w:rsid w:val="00277470"/>
    <w:rPr>
      <w:rFonts w:ascii="Cambria" w:hAnsi="Cambria"/>
      <w:b/>
      <w:sz w:val="24"/>
      <w:szCs w:val="24"/>
    </w:rPr>
  </w:style>
  <w:style w:type="character" w:customStyle="1" w:styleId="50">
    <w:name w:val="Заголовок 5 Знак"/>
    <w:basedOn w:val="a1"/>
    <w:link w:val="5"/>
    <w:uiPriority w:val="99"/>
    <w:locked/>
    <w:rsid w:val="00277470"/>
    <w:rPr>
      <w:rFonts w:ascii="Cambria" w:hAnsi="Cambria"/>
      <w:b/>
      <w:bCs/>
      <w:i/>
      <w:iCs/>
      <w:sz w:val="26"/>
      <w:szCs w:val="26"/>
      <w:lang w:val="ru-RU" w:eastAsia="ru-RU" w:bidi="ar-SA"/>
    </w:rPr>
  </w:style>
  <w:style w:type="character" w:customStyle="1" w:styleId="60">
    <w:name w:val="Заголовок 6 Знак"/>
    <w:basedOn w:val="a1"/>
    <w:link w:val="6"/>
    <w:uiPriority w:val="99"/>
    <w:locked/>
    <w:rsid w:val="00277470"/>
    <w:rPr>
      <w:rFonts w:ascii="Cambria" w:hAnsi="Cambria"/>
      <w:b/>
      <w:bCs/>
      <w:sz w:val="24"/>
      <w:szCs w:val="22"/>
      <w:lang w:val="ru-RU" w:eastAsia="ru-RU" w:bidi="ar-SA"/>
    </w:rPr>
  </w:style>
  <w:style w:type="character" w:customStyle="1" w:styleId="70">
    <w:name w:val="Заголовок 7 Знак"/>
    <w:basedOn w:val="a1"/>
    <w:link w:val="7"/>
    <w:locked/>
    <w:rsid w:val="00277470"/>
    <w:rPr>
      <w:rFonts w:ascii="Cambria" w:hAnsi="Cambria"/>
      <w:sz w:val="24"/>
      <w:szCs w:val="24"/>
      <w:lang w:val="ru-RU" w:eastAsia="ru-RU" w:bidi="ar-SA"/>
    </w:rPr>
  </w:style>
  <w:style w:type="character" w:customStyle="1" w:styleId="80">
    <w:name w:val="Заголовок 8 Знак"/>
    <w:basedOn w:val="a1"/>
    <w:link w:val="8"/>
    <w:locked/>
    <w:rsid w:val="00277470"/>
    <w:rPr>
      <w:rFonts w:ascii="Cambria" w:hAnsi="Cambria"/>
      <w:i/>
      <w:iCs/>
      <w:sz w:val="24"/>
      <w:szCs w:val="24"/>
      <w:lang w:val="ru-RU" w:eastAsia="ru-RU" w:bidi="ar-SA"/>
    </w:rPr>
  </w:style>
  <w:style w:type="character" w:customStyle="1" w:styleId="90">
    <w:name w:val="Заголовок 9 Знак"/>
    <w:basedOn w:val="a1"/>
    <w:link w:val="9"/>
    <w:locked/>
    <w:rsid w:val="00277470"/>
    <w:rPr>
      <w:rFonts w:ascii="Arial" w:hAnsi="Arial" w:cs="Arial"/>
      <w:sz w:val="24"/>
      <w:szCs w:val="22"/>
      <w:lang w:val="ru-RU" w:eastAsia="ru-RU" w:bidi="ar-SA"/>
    </w:rPr>
  </w:style>
  <w:style w:type="character" w:styleId="a4">
    <w:name w:val="Hyperlink"/>
    <w:basedOn w:val="a1"/>
    <w:uiPriority w:val="99"/>
    <w:rsid w:val="002B1F14"/>
    <w:rPr>
      <w:color w:val="0000FF"/>
      <w:u w:val="single"/>
    </w:rPr>
  </w:style>
  <w:style w:type="paragraph" w:styleId="21">
    <w:name w:val="Body Text 2"/>
    <w:basedOn w:val="a0"/>
    <w:link w:val="22"/>
    <w:uiPriority w:val="99"/>
    <w:rsid w:val="00346DC8"/>
    <w:pPr>
      <w:spacing w:after="120" w:line="480" w:lineRule="auto"/>
    </w:pPr>
    <w:rPr>
      <w:sz w:val="20"/>
      <w:szCs w:val="20"/>
    </w:rPr>
  </w:style>
  <w:style w:type="character" w:customStyle="1" w:styleId="22">
    <w:name w:val="Основной текст 2 Знак"/>
    <w:basedOn w:val="a1"/>
    <w:link w:val="21"/>
    <w:uiPriority w:val="99"/>
    <w:locked/>
    <w:rsid w:val="00451918"/>
    <w:rPr>
      <w:lang w:val="ru-RU" w:eastAsia="ru-RU" w:bidi="ar-SA"/>
    </w:rPr>
  </w:style>
  <w:style w:type="paragraph" w:styleId="a5">
    <w:name w:val="header"/>
    <w:basedOn w:val="a0"/>
    <w:link w:val="a6"/>
    <w:uiPriority w:val="99"/>
    <w:rsid w:val="00B359AD"/>
    <w:pPr>
      <w:tabs>
        <w:tab w:val="center" w:pos="4677"/>
        <w:tab w:val="right" w:pos="9355"/>
      </w:tabs>
    </w:pPr>
  </w:style>
  <w:style w:type="character" w:customStyle="1" w:styleId="a6">
    <w:name w:val="Верхний колонтитул Знак"/>
    <w:basedOn w:val="a1"/>
    <w:link w:val="a5"/>
    <w:uiPriority w:val="99"/>
    <w:rsid w:val="00EB390B"/>
    <w:rPr>
      <w:sz w:val="24"/>
      <w:szCs w:val="24"/>
      <w:lang w:val="ru-RU" w:eastAsia="ru-RU" w:bidi="ar-SA"/>
    </w:rPr>
  </w:style>
  <w:style w:type="paragraph" w:styleId="a7">
    <w:name w:val="footer"/>
    <w:basedOn w:val="a0"/>
    <w:link w:val="a8"/>
    <w:uiPriority w:val="99"/>
    <w:rsid w:val="00B359AD"/>
    <w:pPr>
      <w:tabs>
        <w:tab w:val="center" w:pos="4677"/>
        <w:tab w:val="right" w:pos="9355"/>
      </w:tabs>
    </w:pPr>
  </w:style>
  <w:style w:type="character" w:customStyle="1" w:styleId="a8">
    <w:name w:val="Нижний колонтитул Знак"/>
    <w:basedOn w:val="a1"/>
    <w:link w:val="a7"/>
    <w:uiPriority w:val="99"/>
    <w:rsid w:val="00EB390B"/>
    <w:rPr>
      <w:sz w:val="24"/>
      <w:szCs w:val="24"/>
      <w:lang w:val="ru-RU" w:eastAsia="ru-RU" w:bidi="ar-SA"/>
    </w:rPr>
  </w:style>
  <w:style w:type="table" w:styleId="a9">
    <w:name w:val="Table Grid"/>
    <w:basedOn w:val="a2"/>
    <w:rsid w:val="00B35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rsid w:val="00B359AD"/>
  </w:style>
  <w:style w:type="paragraph" w:styleId="ab">
    <w:name w:val="Document Map"/>
    <w:basedOn w:val="a0"/>
    <w:link w:val="ac"/>
    <w:uiPriority w:val="99"/>
    <w:semiHidden/>
    <w:rsid w:val="00B359AD"/>
    <w:pPr>
      <w:shd w:val="clear" w:color="auto" w:fill="000080"/>
    </w:pPr>
    <w:rPr>
      <w:rFonts w:ascii="Tahoma" w:hAnsi="Tahoma" w:cs="Tahoma"/>
      <w:sz w:val="20"/>
      <w:szCs w:val="20"/>
    </w:rPr>
  </w:style>
  <w:style w:type="paragraph" w:styleId="ad">
    <w:name w:val="footnote text"/>
    <w:aliases w:val="Текст сноски Знак1 Знак,Текст сноски Знак Знак Знак, Знак Знак Знак Знак Знак,Текст сноски Знак Знак1,Текст сноски Знак1 Знак Знак,Текст сноски Знак Знак Знак Знак, Знак Знак Знак Знак Знак Знак,Знак Знак Знак Знак Знак,Знак, Знак Знак Знак"/>
    <w:basedOn w:val="a0"/>
    <w:link w:val="ae"/>
    <w:uiPriority w:val="99"/>
    <w:rsid w:val="00D027A2"/>
    <w:rPr>
      <w:sz w:val="20"/>
      <w:szCs w:val="20"/>
    </w:rPr>
  </w:style>
  <w:style w:type="character" w:customStyle="1" w:styleId="ae">
    <w:name w:val="Текст сноски Знак"/>
    <w:aliases w:val="Текст сноски Знак1 Знак Знак2,Текст сноски Знак Знак Знак Знак2, Знак Знак Знак Знак Знак Знак1,Текст сноски Знак Знак1 Знак1,Текст сноски Знак1 Знак Знак Знак1,Текст сноски Знак Знак Знак Знак Знак1, Знак Знак Знак Знак Знак Знак Знак"/>
    <w:basedOn w:val="a1"/>
    <w:link w:val="ad"/>
    <w:uiPriority w:val="99"/>
    <w:rsid w:val="001969CC"/>
    <w:rPr>
      <w:lang w:val="ru-RU" w:eastAsia="ru-RU" w:bidi="ar-SA"/>
    </w:rPr>
  </w:style>
  <w:style w:type="character" w:styleId="af">
    <w:name w:val="footnote reference"/>
    <w:basedOn w:val="a1"/>
    <w:uiPriority w:val="99"/>
    <w:semiHidden/>
    <w:rsid w:val="00D027A2"/>
    <w:rPr>
      <w:vertAlign w:val="superscript"/>
    </w:rPr>
  </w:style>
  <w:style w:type="paragraph" w:styleId="af0">
    <w:name w:val="endnote text"/>
    <w:basedOn w:val="a0"/>
    <w:uiPriority w:val="99"/>
    <w:rsid w:val="00E324A8"/>
    <w:pPr>
      <w:autoSpaceDE w:val="0"/>
      <w:autoSpaceDN w:val="0"/>
    </w:pPr>
    <w:rPr>
      <w:sz w:val="20"/>
      <w:szCs w:val="20"/>
    </w:rPr>
  </w:style>
  <w:style w:type="character" w:styleId="af1">
    <w:name w:val="endnote reference"/>
    <w:basedOn w:val="a1"/>
    <w:uiPriority w:val="99"/>
    <w:semiHidden/>
    <w:rsid w:val="003B52FA"/>
    <w:rPr>
      <w:vertAlign w:val="superscript"/>
    </w:rPr>
  </w:style>
  <w:style w:type="paragraph" w:styleId="13">
    <w:name w:val="toc 1"/>
    <w:basedOn w:val="a0"/>
    <w:next w:val="a0"/>
    <w:autoRedefine/>
    <w:uiPriority w:val="39"/>
    <w:rsid w:val="009654CC"/>
    <w:pPr>
      <w:keepNext/>
      <w:keepLines/>
      <w:widowControl w:val="0"/>
      <w:tabs>
        <w:tab w:val="right" w:leader="dot" w:pos="5971"/>
      </w:tabs>
      <w:spacing w:before="20" w:line="220" w:lineRule="exact"/>
    </w:pPr>
    <w:rPr>
      <w:b/>
      <w:caps/>
      <w:noProof/>
      <w:spacing w:val="-12"/>
      <w:sz w:val="20"/>
      <w:szCs w:val="20"/>
      <w:lang w:val="be-BY"/>
    </w:rPr>
  </w:style>
  <w:style w:type="paragraph" w:styleId="23">
    <w:name w:val="toc 2"/>
    <w:basedOn w:val="a0"/>
    <w:next w:val="a0"/>
    <w:autoRedefine/>
    <w:uiPriority w:val="39"/>
    <w:rsid w:val="008159D8"/>
    <w:pPr>
      <w:tabs>
        <w:tab w:val="right" w:leader="dot" w:pos="5971"/>
      </w:tabs>
      <w:spacing w:line="220" w:lineRule="exact"/>
      <w:ind w:left="340" w:hanging="170"/>
    </w:pPr>
    <w:rPr>
      <w:noProof/>
      <w:spacing w:val="-12"/>
      <w:sz w:val="20"/>
      <w:szCs w:val="20"/>
    </w:rPr>
  </w:style>
  <w:style w:type="paragraph" w:styleId="31">
    <w:name w:val="toc 3"/>
    <w:basedOn w:val="a0"/>
    <w:next w:val="a0"/>
    <w:autoRedefine/>
    <w:uiPriority w:val="39"/>
    <w:rsid w:val="0088479B"/>
    <w:pPr>
      <w:tabs>
        <w:tab w:val="right" w:leader="dot" w:pos="5971"/>
      </w:tabs>
      <w:ind w:left="170"/>
    </w:pPr>
  </w:style>
  <w:style w:type="paragraph" w:customStyle="1" w:styleId="14">
    <w:name w:val="Знак1"/>
    <w:basedOn w:val="a0"/>
    <w:rsid w:val="00C51542"/>
    <w:pPr>
      <w:spacing w:after="160" w:line="240" w:lineRule="exact"/>
    </w:pPr>
    <w:rPr>
      <w:rFonts w:ascii="Verdana" w:hAnsi="Verdana"/>
      <w:sz w:val="20"/>
      <w:szCs w:val="20"/>
      <w:lang w:val="en-US" w:eastAsia="en-US"/>
    </w:rPr>
  </w:style>
  <w:style w:type="character" w:customStyle="1" w:styleId="mediumtext">
    <w:name w:val="medium_text"/>
    <w:basedOn w:val="a1"/>
    <w:rsid w:val="00C51542"/>
    <w:rPr>
      <w:rFonts w:cs="Times New Roman"/>
    </w:rPr>
  </w:style>
  <w:style w:type="character" w:customStyle="1" w:styleId="hps">
    <w:name w:val="hps"/>
    <w:basedOn w:val="a1"/>
    <w:rsid w:val="00C51542"/>
  </w:style>
  <w:style w:type="paragraph" w:customStyle="1" w:styleId="1CharCharCharCharChar">
    <w:name w:val="Знак1 Char Char Char Char Знак Char"/>
    <w:basedOn w:val="a0"/>
    <w:rsid w:val="005F0B1C"/>
    <w:pPr>
      <w:spacing w:after="160" w:line="240" w:lineRule="exact"/>
    </w:pPr>
    <w:rPr>
      <w:rFonts w:ascii="Verdana" w:hAnsi="Verdana"/>
      <w:sz w:val="20"/>
      <w:szCs w:val="20"/>
      <w:lang w:val="en-US" w:eastAsia="en-US"/>
    </w:rPr>
  </w:style>
  <w:style w:type="paragraph" w:styleId="af2">
    <w:name w:val="Body Text Indent"/>
    <w:basedOn w:val="a0"/>
    <w:link w:val="af3"/>
    <w:rsid w:val="004554E1"/>
    <w:pPr>
      <w:spacing w:after="120"/>
      <w:ind w:left="283"/>
    </w:pPr>
  </w:style>
  <w:style w:type="character" w:customStyle="1" w:styleId="af3">
    <w:name w:val="Основной текст с отступом Знак"/>
    <w:basedOn w:val="a1"/>
    <w:link w:val="af2"/>
    <w:locked/>
    <w:rsid w:val="00277470"/>
    <w:rPr>
      <w:sz w:val="24"/>
      <w:szCs w:val="24"/>
      <w:lang w:val="ru-RU" w:eastAsia="ru-RU" w:bidi="ar-SA"/>
    </w:rPr>
  </w:style>
  <w:style w:type="paragraph" w:customStyle="1" w:styleId="newncpi">
    <w:name w:val="newncpi"/>
    <w:basedOn w:val="a0"/>
    <w:rsid w:val="004554E1"/>
    <w:pPr>
      <w:ind w:firstLine="567"/>
      <w:jc w:val="both"/>
    </w:pPr>
  </w:style>
  <w:style w:type="paragraph" w:customStyle="1" w:styleId="underpoint">
    <w:name w:val="underpoint"/>
    <w:basedOn w:val="a0"/>
    <w:rsid w:val="004554E1"/>
    <w:pPr>
      <w:ind w:firstLine="567"/>
      <w:jc w:val="both"/>
    </w:pPr>
  </w:style>
  <w:style w:type="paragraph" w:styleId="af4">
    <w:name w:val="Balloon Text"/>
    <w:basedOn w:val="a0"/>
    <w:link w:val="af5"/>
    <w:uiPriority w:val="99"/>
    <w:semiHidden/>
    <w:rsid w:val="004554E1"/>
    <w:rPr>
      <w:rFonts w:ascii="Tahoma" w:hAnsi="Tahoma" w:cs="Tahoma"/>
      <w:sz w:val="16"/>
      <w:szCs w:val="16"/>
    </w:rPr>
  </w:style>
  <w:style w:type="character" w:customStyle="1" w:styleId="af5">
    <w:name w:val="Текст выноски Знак"/>
    <w:basedOn w:val="a1"/>
    <w:link w:val="af4"/>
    <w:uiPriority w:val="99"/>
    <w:semiHidden/>
    <w:locked/>
    <w:rsid w:val="00277470"/>
    <w:rPr>
      <w:rFonts w:ascii="Tahoma" w:hAnsi="Tahoma" w:cs="Tahoma"/>
      <w:sz w:val="16"/>
      <w:szCs w:val="16"/>
      <w:lang w:val="ru-RU" w:eastAsia="ru-RU" w:bidi="ar-SA"/>
    </w:rPr>
  </w:style>
  <w:style w:type="paragraph" w:styleId="af6">
    <w:name w:val="Body Text"/>
    <w:basedOn w:val="a0"/>
    <w:link w:val="15"/>
    <w:rsid w:val="001356B0"/>
    <w:pPr>
      <w:spacing w:after="120"/>
    </w:pPr>
  </w:style>
  <w:style w:type="character" w:customStyle="1" w:styleId="15">
    <w:name w:val="Основной текст Знак1"/>
    <w:basedOn w:val="a1"/>
    <w:link w:val="af6"/>
    <w:locked/>
    <w:rsid w:val="00EF3364"/>
    <w:rPr>
      <w:sz w:val="24"/>
      <w:szCs w:val="24"/>
      <w:lang w:val="ru-RU" w:eastAsia="ru-RU" w:bidi="ar-SA"/>
    </w:rPr>
  </w:style>
  <w:style w:type="paragraph" w:styleId="af7">
    <w:name w:val="Title"/>
    <w:basedOn w:val="a0"/>
    <w:link w:val="af8"/>
    <w:uiPriority w:val="99"/>
    <w:qFormat/>
    <w:rsid w:val="00EB390B"/>
    <w:pPr>
      <w:jc w:val="center"/>
    </w:pPr>
    <w:rPr>
      <w:sz w:val="28"/>
      <w:szCs w:val="20"/>
      <w:lang w:val="be-BY"/>
    </w:rPr>
  </w:style>
  <w:style w:type="character" w:customStyle="1" w:styleId="af8">
    <w:name w:val="Название Знак"/>
    <w:basedOn w:val="a1"/>
    <w:link w:val="af7"/>
    <w:uiPriority w:val="99"/>
    <w:locked/>
    <w:rsid w:val="00277470"/>
    <w:rPr>
      <w:sz w:val="28"/>
      <w:lang w:val="be-BY" w:eastAsia="ru-RU" w:bidi="ar-SA"/>
    </w:rPr>
  </w:style>
  <w:style w:type="paragraph" w:customStyle="1" w:styleId="16">
    <w:name w:val="Абзац списка1"/>
    <w:basedOn w:val="a0"/>
    <w:rsid w:val="00483B96"/>
    <w:pPr>
      <w:spacing w:after="200" w:line="276" w:lineRule="auto"/>
      <w:ind w:left="720"/>
    </w:pPr>
    <w:rPr>
      <w:rFonts w:ascii="Calibri" w:hAnsi="Calibri" w:cs="Calibri"/>
      <w:sz w:val="22"/>
      <w:szCs w:val="22"/>
    </w:rPr>
  </w:style>
  <w:style w:type="character" w:customStyle="1" w:styleId="HeaderChar">
    <w:name w:val="Header Char"/>
    <w:basedOn w:val="a1"/>
    <w:locked/>
    <w:rsid w:val="00483B96"/>
    <w:rPr>
      <w:rFonts w:ascii="Calibri" w:hAnsi="Calibri" w:cs="Calibri"/>
      <w:sz w:val="22"/>
      <w:szCs w:val="22"/>
      <w:lang w:val="ru-RU" w:eastAsia="ru-RU" w:bidi="ar-SA"/>
    </w:rPr>
  </w:style>
  <w:style w:type="character" w:customStyle="1" w:styleId="subfielddata">
    <w:name w:val="subfielddata"/>
    <w:basedOn w:val="a1"/>
    <w:rsid w:val="00483B96"/>
  </w:style>
  <w:style w:type="paragraph" w:styleId="24">
    <w:name w:val="Body Text Indent 2"/>
    <w:basedOn w:val="a0"/>
    <w:link w:val="25"/>
    <w:rsid w:val="00483B96"/>
    <w:pPr>
      <w:spacing w:after="120" w:line="480" w:lineRule="auto"/>
      <w:ind w:left="283"/>
    </w:pPr>
  </w:style>
  <w:style w:type="character" w:customStyle="1" w:styleId="25">
    <w:name w:val="Основной текст с отступом 2 Знак"/>
    <w:basedOn w:val="a1"/>
    <w:link w:val="24"/>
    <w:locked/>
    <w:rsid w:val="00277470"/>
    <w:rPr>
      <w:sz w:val="24"/>
      <w:szCs w:val="24"/>
      <w:lang w:val="ru-RU" w:eastAsia="ru-RU" w:bidi="ar-SA"/>
    </w:rPr>
  </w:style>
  <w:style w:type="paragraph" w:customStyle="1" w:styleId="Style1">
    <w:name w:val="Style1"/>
    <w:basedOn w:val="a0"/>
    <w:rsid w:val="00483B96"/>
    <w:pPr>
      <w:widowControl w:val="0"/>
      <w:autoSpaceDE w:val="0"/>
      <w:autoSpaceDN w:val="0"/>
      <w:adjustRightInd w:val="0"/>
      <w:spacing w:line="154" w:lineRule="exact"/>
    </w:pPr>
    <w:rPr>
      <w:rFonts w:ascii="Georgia" w:hAnsi="Georgia"/>
    </w:rPr>
  </w:style>
  <w:style w:type="paragraph" w:customStyle="1" w:styleId="Style2">
    <w:name w:val="Style2"/>
    <w:basedOn w:val="a0"/>
    <w:rsid w:val="00483B96"/>
    <w:pPr>
      <w:widowControl w:val="0"/>
      <w:autoSpaceDE w:val="0"/>
      <w:autoSpaceDN w:val="0"/>
      <w:adjustRightInd w:val="0"/>
      <w:spacing w:line="152" w:lineRule="exact"/>
      <w:ind w:firstLine="230"/>
    </w:pPr>
    <w:rPr>
      <w:rFonts w:ascii="Georgia" w:hAnsi="Georgia"/>
    </w:rPr>
  </w:style>
  <w:style w:type="paragraph" w:customStyle="1" w:styleId="Style3">
    <w:name w:val="Style3"/>
    <w:basedOn w:val="a0"/>
    <w:rsid w:val="00483B96"/>
    <w:pPr>
      <w:widowControl w:val="0"/>
      <w:autoSpaceDE w:val="0"/>
      <w:autoSpaceDN w:val="0"/>
      <w:adjustRightInd w:val="0"/>
      <w:spacing w:line="149" w:lineRule="exact"/>
      <w:ind w:firstLine="58"/>
      <w:jc w:val="both"/>
    </w:pPr>
    <w:rPr>
      <w:rFonts w:ascii="Georgia" w:hAnsi="Georgia"/>
    </w:rPr>
  </w:style>
  <w:style w:type="character" w:customStyle="1" w:styleId="FontStyle11">
    <w:name w:val="Font Style11"/>
    <w:basedOn w:val="a1"/>
    <w:rsid w:val="00483B96"/>
    <w:rPr>
      <w:rFonts w:ascii="Georgia" w:hAnsi="Georgia" w:cs="Georgia"/>
      <w:i/>
      <w:iCs/>
      <w:sz w:val="12"/>
      <w:szCs w:val="12"/>
    </w:rPr>
  </w:style>
  <w:style w:type="character" w:customStyle="1" w:styleId="FontStyle12">
    <w:name w:val="Font Style12"/>
    <w:basedOn w:val="a1"/>
    <w:rsid w:val="00483B96"/>
    <w:rPr>
      <w:rFonts w:ascii="Georgia" w:hAnsi="Georgia" w:cs="Georgia"/>
      <w:b/>
      <w:bCs/>
      <w:sz w:val="12"/>
      <w:szCs w:val="12"/>
    </w:rPr>
  </w:style>
  <w:style w:type="character" w:customStyle="1" w:styleId="FontStyle13">
    <w:name w:val="Font Style13"/>
    <w:basedOn w:val="a1"/>
    <w:rsid w:val="00483B96"/>
    <w:rPr>
      <w:rFonts w:ascii="Georgia" w:hAnsi="Georgia" w:cs="Georgia"/>
      <w:b/>
      <w:bCs/>
      <w:smallCaps/>
      <w:sz w:val="12"/>
      <w:szCs w:val="12"/>
    </w:rPr>
  </w:style>
  <w:style w:type="character" w:customStyle="1" w:styleId="FontStyle14">
    <w:name w:val="Font Style14"/>
    <w:basedOn w:val="a1"/>
    <w:rsid w:val="00483B96"/>
    <w:rPr>
      <w:rFonts w:ascii="Georgia" w:hAnsi="Georgia" w:cs="Georgia"/>
      <w:sz w:val="14"/>
      <w:szCs w:val="14"/>
    </w:rPr>
  </w:style>
  <w:style w:type="character" w:customStyle="1" w:styleId="FontStyle15">
    <w:name w:val="Font Style15"/>
    <w:basedOn w:val="a1"/>
    <w:rsid w:val="00483B96"/>
    <w:rPr>
      <w:rFonts w:ascii="Tahoma" w:hAnsi="Tahoma" w:cs="Tahoma"/>
      <w:spacing w:val="-10"/>
      <w:sz w:val="12"/>
      <w:szCs w:val="12"/>
    </w:rPr>
  </w:style>
  <w:style w:type="character" w:customStyle="1" w:styleId="FontStyle16">
    <w:name w:val="Font Style16"/>
    <w:basedOn w:val="a1"/>
    <w:rsid w:val="00483B96"/>
    <w:rPr>
      <w:rFonts w:ascii="Trebuchet MS" w:hAnsi="Trebuchet MS" w:cs="Trebuchet MS"/>
      <w:sz w:val="12"/>
      <w:szCs w:val="12"/>
    </w:rPr>
  </w:style>
  <w:style w:type="character" w:customStyle="1" w:styleId="FontStyle17">
    <w:name w:val="Font Style17"/>
    <w:basedOn w:val="a1"/>
    <w:rsid w:val="00483B96"/>
    <w:rPr>
      <w:rFonts w:ascii="Georgia" w:hAnsi="Georgia" w:cs="Georgia"/>
      <w:sz w:val="14"/>
      <w:szCs w:val="14"/>
    </w:rPr>
  </w:style>
  <w:style w:type="paragraph" w:styleId="af9">
    <w:name w:val="Normal (Web)"/>
    <w:basedOn w:val="a0"/>
    <w:uiPriority w:val="99"/>
    <w:rsid w:val="006B6AE1"/>
    <w:pPr>
      <w:spacing w:before="100" w:beforeAutospacing="1" w:after="100" w:afterAutospacing="1"/>
    </w:pPr>
  </w:style>
  <w:style w:type="character" w:styleId="afa">
    <w:name w:val="Strong"/>
    <w:basedOn w:val="a1"/>
    <w:uiPriority w:val="22"/>
    <w:qFormat/>
    <w:rsid w:val="006B6AE1"/>
    <w:rPr>
      <w:b/>
      <w:bCs/>
    </w:rPr>
  </w:style>
  <w:style w:type="paragraph" w:styleId="HTML">
    <w:name w:val="HTML Preformatted"/>
    <w:basedOn w:val="a0"/>
    <w:link w:val="HTML0"/>
    <w:uiPriority w:val="99"/>
    <w:rsid w:val="006B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451918"/>
    <w:rPr>
      <w:rFonts w:ascii="Courier New" w:hAnsi="Courier New" w:cs="Courier New"/>
      <w:lang w:val="ru-RU" w:eastAsia="ru-RU" w:bidi="ar-SA"/>
    </w:rPr>
  </w:style>
  <w:style w:type="character" w:customStyle="1" w:styleId="spelle">
    <w:name w:val="spelle"/>
    <w:basedOn w:val="a1"/>
    <w:rsid w:val="006B6AE1"/>
  </w:style>
  <w:style w:type="character" w:customStyle="1" w:styleId="grame">
    <w:name w:val="grame"/>
    <w:basedOn w:val="a1"/>
    <w:rsid w:val="006B6AE1"/>
  </w:style>
  <w:style w:type="paragraph" w:customStyle="1" w:styleId="title42">
    <w:name w:val="title_42"/>
    <w:basedOn w:val="a0"/>
    <w:rsid w:val="006B6AE1"/>
    <w:pPr>
      <w:spacing w:before="100" w:beforeAutospacing="1" w:after="100" w:afterAutospacing="1"/>
    </w:pPr>
  </w:style>
  <w:style w:type="character" w:styleId="afb">
    <w:name w:val="Emphasis"/>
    <w:basedOn w:val="a1"/>
    <w:uiPriority w:val="20"/>
    <w:qFormat/>
    <w:rsid w:val="006B6AE1"/>
    <w:rPr>
      <w:i/>
      <w:iCs/>
    </w:rPr>
  </w:style>
  <w:style w:type="paragraph" w:styleId="z-">
    <w:name w:val="HTML Top of Form"/>
    <w:basedOn w:val="a0"/>
    <w:next w:val="a0"/>
    <w:link w:val="z-0"/>
    <w:hidden/>
    <w:rsid w:val="006B6AE1"/>
    <w:pPr>
      <w:pBdr>
        <w:bottom w:val="single" w:sz="6" w:space="1" w:color="auto"/>
      </w:pBdr>
      <w:jc w:val="center"/>
    </w:pPr>
    <w:rPr>
      <w:rFonts w:ascii="Arial" w:hAnsi="Arial" w:cs="Arial"/>
      <w:vanish/>
      <w:sz w:val="16"/>
      <w:szCs w:val="16"/>
    </w:rPr>
  </w:style>
  <w:style w:type="paragraph" w:styleId="z-1">
    <w:name w:val="HTML Bottom of Form"/>
    <w:basedOn w:val="a0"/>
    <w:next w:val="a0"/>
    <w:link w:val="z-2"/>
    <w:hidden/>
    <w:rsid w:val="006B6AE1"/>
    <w:pPr>
      <w:pBdr>
        <w:top w:val="single" w:sz="6" w:space="1" w:color="auto"/>
      </w:pBdr>
      <w:jc w:val="center"/>
    </w:pPr>
    <w:rPr>
      <w:rFonts w:ascii="Arial" w:hAnsi="Arial" w:cs="Arial"/>
      <w:vanish/>
      <w:sz w:val="16"/>
      <w:szCs w:val="16"/>
    </w:rPr>
  </w:style>
  <w:style w:type="paragraph" w:customStyle="1" w:styleId="newncpi0">
    <w:name w:val="newncpi0"/>
    <w:basedOn w:val="a0"/>
    <w:rsid w:val="006B6AE1"/>
    <w:pPr>
      <w:spacing w:before="100" w:beforeAutospacing="1" w:after="100" w:afterAutospacing="1"/>
    </w:pPr>
  </w:style>
  <w:style w:type="character" w:customStyle="1" w:styleId="name">
    <w:name w:val="name"/>
    <w:basedOn w:val="a1"/>
    <w:rsid w:val="006B6AE1"/>
  </w:style>
  <w:style w:type="character" w:customStyle="1" w:styleId="datepr">
    <w:name w:val="datepr"/>
    <w:basedOn w:val="a1"/>
    <w:rsid w:val="006B6AE1"/>
  </w:style>
  <w:style w:type="character" w:customStyle="1" w:styleId="number">
    <w:name w:val="number"/>
    <w:basedOn w:val="a1"/>
    <w:rsid w:val="006B6AE1"/>
  </w:style>
  <w:style w:type="character" w:customStyle="1" w:styleId="shorttext">
    <w:name w:val="short_text"/>
    <w:basedOn w:val="a1"/>
    <w:rsid w:val="00BB424D"/>
  </w:style>
  <w:style w:type="paragraph" w:styleId="afc">
    <w:name w:val="List Paragraph"/>
    <w:basedOn w:val="a0"/>
    <w:uiPriority w:val="34"/>
    <w:qFormat/>
    <w:rsid w:val="008348F0"/>
    <w:pPr>
      <w:spacing w:after="200" w:line="276" w:lineRule="auto"/>
      <w:ind w:left="720"/>
      <w:contextualSpacing/>
    </w:pPr>
    <w:rPr>
      <w:rFonts w:ascii="Calibri" w:eastAsia="Calibri" w:hAnsi="Calibri"/>
      <w:sz w:val="22"/>
      <w:szCs w:val="22"/>
      <w:lang w:eastAsia="en-US"/>
    </w:rPr>
  </w:style>
  <w:style w:type="paragraph" w:customStyle="1" w:styleId="CharChar">
    <w:name w:val="Char Знак Знак Char Знак Знак Знак Знак Знак Знак Знак Знак Знак Знак Знак Знак Знак"/>
    <w:basedOn w:val="a0"/>
    <w:rsid w:val="00CD6243"/>
    <w:rPr>
      <w:rFonts w:ascii="Verdana" w:hAnsi="Verdana" w:cs="Verdana"/>
      <w:sz w:val="20"/>
      <w:szCs w:val="20"/>
      <w:lang w:val="en-US" w:eastAsia="en-US"/>
    </w:rPr>
  </w:style>
  <w:style w:type="paragraph" w:styleId="afd">
    <w:name w:val="No Spacing"/>
    <w:uiPriority w:val="1"/>
    <w:qFormat/>
    <w:rsid w:val="009C1A3B"/>
    <w:rPr>
      <w:rFonts w:ascii="Calibri" w:hAnsi="Calibri"/>
      <w:sz w:val="22"/>
      <w:szCs w:val="22"/>
      <w:lang w:val="be-BY" w:eastAsia="be-BY"/>
    </w:rPr>
  </w:style>
  <w:style w:type="paragraph" w:customStyle="1" w:styleId="17">
    <w:name w:val="Обычный1"/>
    <w:rsid w:val="00477943"/>
    <w:pPr>
      <w:widowControl w:val="0"/>
    </w:pPr>
    <w:rPr>
      <w:snapToGrid w:val="0"/>
    </w:rPr>
  </w:style>
  <w:style w:type="character" w:customStyle="1" w:styleId="hpsatn">
    <w:name w:val="hps atn"/>
    <w:basedOn w:val="a1"/>
    <w:rsid w:val="007A62A7"/>
  </w:style>
  <w:style w:type="character" w:customStyle="1" w:styleId="apple-converted-space">
    <w:name w:val="apple-converted-space"/>
    <w:basedOn w:val="a1"/>
    <w:uiPriority w:val="99"/>
    <w:rsid w:val="00227559"/>
  </w:style>
  <w:style w:type="character" w:customStyle="1" w:styleId="afe">
    <w:name w:val="Стиль черный"/>
    <w:basedOn w:val="a1"/>
    <w:rsid w:val="00AD0BAA"/>
    <w:rPr>
      <w:color w:val="FF6600"/>
    </w:rPr>
  </w:style>
  <w:style w:type="paragraph" w:styleId="aff">
    <w:name w:val="annotation text"/>
    <w:basedOn w:val="a0"/>
    <w:link w:val="aff0"/>
    <w:uiPriority w:val="99"/>
    <w:semiHidden/>
    <w:rsid w:val="00492469"/>
    <w:rPr>
      <w:sz w:val="20"/>
      <w:szCs w:val="20"/>
    </w:rPr>
  </w:style>
  <w:style w:type="character" w:customStyle="1" w:styleId="aff0">
    <w:name w:val="Текст примечания Знак"/>
    <w:link w:val="aff"/>
    <w:uiPriority w:val="99"/>
    <w:semiHidden/>
    <w:rsid w:val="00043055"/>
    <w:rPr>
      <w:lang w:val="ru-RU" w:eastAsia="ru-RU" w:bidi="ar-SA"/>
    </w:rPr>
  </w:style>
  <w:style w:type="paragraph" w:customStyle="1" w:styleId="viewmessagebodymsonormal">
    <w:name w:val="viewmessagebodymsonormal"/>
    <w:basedOn w:val="a0"/>
    <w:rsid w:val="006A7482"/>
    <w:pPr>
      <w:spacing w:before="100" w:beforeAutospacing="1" w:after="100" w:afterAutospacing="1"/>
    </w:pPr>
  </w:style>
  <w:style w:type="paragraph" w:customStyle="1" w:styleId="aff1">
    <w:name w:val="Знак Знак"/>
    <w:basedOn w:val="a0"/>
    <w:autoRedefine/>
    <w:rsid w:val="006A7377"/>
    <w:pPr>
      <w:autoSpaceDE w:val="0"/>
      <w:autoSpaceDN w:val="0"/>
      <w:adjustRightInd w:val="0"/>
    </w:pPr>
    <w:rPr>
      <w:rFonts w:ascii="Arial" w:hAnsi="Arial" w:cs="Arial"/>
      <w:sz w:val="20"/>
      <w:szCs w:val="20"/>
      <w:lang w:val="en-ZA" w:eastAsia="en-ZA"/>
    </w:rPr>
  </w:style>
  <w:style w:type="paragraph" w:customStyle="1" w:styleId="aff2">
    <w:name w:val="Стильвторого уровня"/>
    <w:basedOn w:val="a0"/>
    <w:autoRedefine/>
    <w:rsid w:val="006A7377"/>
    <w:pPr>
      <w:spacing w:line="264" w:lineRule="auto"/>
      <w:ind w:firstLine="709"/>
      <w:jc w:val="both"/>
    </w:pPr>
    <w:rPr>
      <w:spacing w:val="4"/>
      <w:sz w:val="28"/>
      <w:szCs w:val="28"/>
      <w:lang w:val="be-BY"/>
    </w:rPr>
  </w:style>
  <w:style w:type="character" w:customStyle="1" w:styleId="aff3">
    <w:name w:val="Текст сноски Знак Знак"/>
    <w:aliases w:val="Текст сноски Знак1 Знак Знак1,Текст сноски Знак Знак Знак Знак1,Знак Знак Знак Знак Знак Знак1,Текст сноски Знак Знак1 Знак,Текст сноски Знак1 Знак Знак Знак,Текст сноски Знак Знак Знак Знак Знак"/>
    <w:locked/>
    <w:rsid w:val="006A7377"/>
    <w:rPr>
      <w:lang w:val="ru-RU" w:eastAsia="ru-RU" w:bidi="ar-SA"/>
    </w:rPr>
  </w:style>
  <w:style w:type="paragraph" w:customStyle="1" w:styleId="Default">
    <w:name w:val="Default"/>
    <w:rsid w:val="005074C7"/>
    <w:pPr>
      <w:autoSpaceDE w:val="0"/>
      <w:autoSpaceDN w:val="0"/>
      <w:adjustRightInd w:val="0"/>
    </w:pPr>
    <w:rPr>
      <w:rFonts w:ascii="Arial" w:hAnsi="Arial" w:cs="Arial"/>
      <w:color w:val="000000"/>
      <w:sz w:val="24"/>
      <w:szCs w:val="24"/>
    </w:rPr>
  </w:style>
  <w:style w:type="character" w:customStyle="1" w:styleId="rrs">
    <w:name w:val="r_rs"/>
    <w:basedOn w:val="a1"/>
    <w:rsid w:val="004352EA"/>
  </w:style>
  <w:style w:type="character" w:customStyle="1" w:styleId="26">
    <w:name w:val="Знак Знак2"/>
    <w:rsid w:val="00EF3364"/>
    <w:rPr>
      <w:rFonts w:ascii="Arial" w:hAnsi="Arial" w:cs="Arial"/>
      <w:b/>
      <w:bCs/>
      <w:i/>
      <w:iCs/>
      <w:sz w:val="28"/>
      <w:szCs w:val="28"/>
      <w:lang w:val="ru-RU" w:eastAsia="ru-RU" w:bidi="ar-SA"/>
    </w:rPr>
  </w:style>
  <w:style w:type="paragraph" w:customStyle="1" w:styleId="point">
    <w:name w:val="point"/>
    <w:basedOn w:val="a0"/>
    <w:link w:val="point0"/>
    <w:rsid w:val="00EF3364"/>
    <w:pPr>
      <w:ind w:firstLine="567"/>
      <w:jc w:val="both"/>
    </w:pPr>
    <w:rPr>
      <w:sz w:val="30"/>
      <w:szCs w:val="30"/>
    </w:rPr>
  </w:style>
  <w:style w:type="character" w:customStyle="1" w:styleId="point0">
    <w:name w:val="point Знак"/>
    <w:basedOn w:val="a1"/>
    <w:link w:val="point"/>
    <w:locked/>
    <w:rsid w:val="00EF3364"/>
    <w:rPr>
      <w:sz w:val="30"/>
      <w:szCs w:val="30"/>
      <w:lang w:val="ru-RU" w:eastAsia="ru-RU" w:bidi="ar-SA"/>
    </w:rPr>
  </w:style>
  <w:style w:type="paragraph" w:customStyle="1" w:styleId="18">
    <w:name w:val="Название1"/>
    <w:basedOn w:val="a0"/>
    <w:rsid w:val="00EF3364"/>
    <w:pPr>
      <w:spacing w:before="240" w:after="240"/>
      <w:ind w:right="2268"/>
    </w:pPr>
    <w:rPr>
      <w:b/>
      <w:bCs/>
      <w:sz w:val="28"/>
      <w:szCs w:val="28"/>
    </w:rPr>
  </w:style>
  <w:style w:type="paragraph" w:customStyle="1" w:styleId="Style0">
    <w:name w:val="Style0"/>
    <w:basedOn w:val="a0"/>
    <w:rsid w:val="00EF3364"/>
    <w:pPr>
      <w:spacing w:line="244" w:lineRule="exact"/>
      <w:jc w:val="both"/>
    </w:pPr>
    <w:rPr>
      <w:rFonts w:ascii="Arial" w:eastAsia="Arial" w:hAnsi="Arial" w:cs="Arial"/>
      <w:sz w:val="20"/>
      <w:szCs w:val="20"/>
    </w:rPr>
  </w:style>
  <w:style w:type="character" w:customStyle="1" w:styleId="CharStyle0">
    <w:name w:val="CharStyle0"/>
    <w:basedOn w:val="a1"/>
    <w:rsid w:val="00EF3364"/>
    <w:rPr>
      <w:rFonts w:ascii="Arial" w:eastAsia="Arial" w:hAnsi="Arial" w:cs="Arial"/>
      <w:b w:val="0"/>
      <w:bCs w:val="0"/>
      <w:i w:val="0"/>
      <w:iCs w:val="0"/>
      <w:smallCaps w:val="0"/>
      <w:sz w:val="18"/>
      <w:szCs w:val="18"/>
    </w:rPr>
  </w:style>
  <w:style w:type="character" w:customStyle="1" w:styleId="apple-style-span">
    <w:name w:val="apple-style-span"/>
    <w:basedOn w:val="a1"/>
    <w:rsid w:val="00EF3364"/>
  </w:style>
  <w:style w:type="paragraph" w:customStyle="1" w:styleId="ConsPlusNormal">
    <w:name w:val="ConsPlusNormal"/>
    <w:rsid w:val="00EF3364"/>
    <w:pPr>
      <w:widowControl w:val="0"/>
      <w:autoSpaceDE w:val="0"/>
      <w:autoSpaceDN w:val="0"/>
      <w:adjustRightInd w:val="0"/>
      <w:ind w:firstLine="720"/>
    </w:pPr>
    <w:rPr>
      <w:rFonts w:ascii="Arial" w:hAnsi="Arial" w:cs="Arial"/>
    </w:rPr>
  </w:style>
  <w:style w:type="character" w:styleId="HTML1">
    <w:name w:val="HTML Cite"/>
    <w:basedOn w:val="a1"/>
    <w:rsid w:val="00EF3364"/>
    <w:rPr>
      <w:i/>
      <w:iCs/>
    </w:rPr>
  </w:style>
  <w:style w:type="character" w:customStyle="1" w:styleId="promulgator">
    <w:name w:val="promulgator"/>
    <w:basedOn w:val="a1"/>
    <w:rsid w:val="00EF3364"/>
    <w:rPr>
      <w:rFonts w:ascii="Times New Roman" w:hAnsi="Times New Roman" w:cs="Times New Roman" w:hint="default"/>
    </w:rPr>
  </w:style>
  <w:style w:type="character" w:customStyle="1" w:styleId="highlight">
    <w:name w:val="highlight"/>
    <w:basedOn w:val="a1"/>
    <w:rsid w:val="00EF3364"/>
    <w:rPr>
      <w:rFonts w:cs="Times New Roman"/>
    </w:rPr>
  </w:style>
  <w:style w:type="character" w:customStyle="1" w:styleId="atn">
    <w:name w:val="atn"/>
    <w:basedOn w:val="a1"/>
    <w:rsid w:val="00EF3364"/>
  </w:style>
  <w:style w:type="character" w:customStyle="1" w:styleId="longtext">
    <w:name w:val="long_text"/>
    <w:basedOn w:val="a1"/>
    <w:rsid w:val="00EF3364"/>
  </w:style>
  <w:style w:type="character" w:customStyle="1" w:styleId="FootnoteTextChar">
    <w:name w:val="Footnote Text Char"/>
    <w:aliases w:val="Знак Char,Знак Знак Char"/>
    <w:basedOn w:val="a1"/>
    <w:locked/>
    <w:rsid w:val="00EF3364"/>
    <w:rPr>
      <w:lang w:val="be-BY" w:eastAsia="be-BY" w:bidi="ar-SA"/>
    </w:rPr>
  </w:style>
  <w:style w:type="character" w:customStyle="1" w:styleId="hpsalt-edited">
    <w:name w:val="hps alt-edited"/>
    <w:basedOn w:val="a1"/>
    <w:rsid w:val="00EF3364"/>
  </w:style>
  <w:style w:type="paragraph" w:customStyle="1" w:styleId="aff4">
    <w:name w:val="Стиль"/>
    <w:rsid w:val="00EF3364"/>
    <w:pPr>
      <w:widowControl w:val="0"/>
      <w:autoSpaceDE w:val="0"/>
      <w:autoSpaceDN w:val="0"/>
      <w:adjustRightInd w:val="0"/>
    </w:pPr>
    <w:rPr>
      <w:sz w:val="24"/>
      <w:szCs w:val="24"/>
    </w:rPr>
  </w:style>
  <w:style w:type="paragraph" w:customStyle="1" w:styleId="110">
    <w:name w:val="Обычный11"/>
    <w:rsid w:val="00EF3364"/>
    <w:pPr>
      <w:widowControl w:val="0"/>
      <w:spacing w:line="300" w:lineRule="auto"/>
    </w:pPr>
    <w:rPr>
      <w:i/>
      <w:snapToGrid w:val="0"/>
      <w:sz w:val="16"/>
      <w:lang w:val="pl-PL"/>
    </w:rPr>
  </w:style>
  <w:style w:type="paragraph" w:styleId="32">
    <w:name w:val="Body Text Indent 3"/>
    <w:basedOn w:val="a0"/>
    <w:link w:val="33"/>
    <w:uiPriority w:val="99"/>
    <w:rsid w:val="00EF3364"/>
    <w:pPr>
      <w:spacing w:after="120"/>
      <w:ind w:left="283"/>
    </w:pPr>
    <w:rPr>
      <w:sz w:val="16"/>
      <w:szCs w:val="16"/>
    </w:rPr>
  </w:style>
  <w:style w:type="character" w:customStyle="1" w:styleId="33">
    <w:name w:val="Основной текст с отступом 3 Знак"/>
    <w:basedOn w:val="a1"/>
    <w:link w:val="32"/>
    <w:uiPriority w:val="99"/>
    <w:locked/>
    <w:rsid w:val="00277470"/>
    <w:rPr>
      <w:sz w:val="16"/>
      <w:szCs w:val="16"/>
      <w:lang w:val="ru-RU" w:eastAsia="ru-RU" w:bidi="ar-SA"/>
    </w:rPr>
  </w:style>
  <w:style w:type="character" w:customStyle="1" w:styleId="hpsatn0">
    <w:name w:val="hps &#10;atn"/>
    <w:basedOn w:val="a1"/>
    <w:rsid w:val="00EF3364"/>
  </w:style>
  <w:style w:type="paragraph" w:customStyle="1" w:styleId="81">
    <w:name w:val="8_Литерат"/>
    <w:basedOn w:val="af6"/>
    <w:rsid w:val="00EF3364"/>
    <w:pPr>
      <w:keepNext/>
      <w:spacing w:after="0" w:line="288" w:lineRule="exact"/>
      <w:ind w:firstLine="567"/>
      <w:jc w:val="both"/>
    </w:pPr>
  </w:style>
  <w:style w:type="character" w:customStyle="1" w:styleId="avt1">
    <w:name w:val="avt1"/>
    <w:basedOn w:val="a1"/>
    <w:rsid w:val="00EF3364"/>
  </w:style>
  <w:style w:type="character" w:customStyle="1" w:styleId="41">
    <w:name w:val="Основной текст (4) + Не курсив"/>
    <w:rsid w:val="00EF3364"/>
    <w:rPr>
      <w:rFonts w:ascii="Constantia" w:hAnsi="Constantia" w:cs="Constantia"/>
      <w:spacing w:val="0"/>
      <w:sz w:val="13"/>
      <w:szCs w:val="13"/>
    </w:rPr>
  </w:style>
  <w:style w:type="character" w:customStyle="1" w:styleId="91">
    <w:name w:val="Основной текст + 9"/>
    <w:aliases w:val="5 pt,Полужирный,Основной текст (7) + 7,Курсив"/>
    <w:basedOn w:val="15"/>
    <w:uiPriority w:val="99"/>
    <w:rsid w:val="00EF3364"/>
    <w:rPr>
      <w:b/>
      <w:bCs/>
      <w:sz w:val="19"/>
      <w:szCs w:val="19"/>
      <w:lang w:val="uk-UA" w:eastAsia="uk-UA" w:bidi="ar-SA"/>
    </w:rPr>
  </w:style>
  <w:style w:type="character" w:customStyle="1" w:styleId="aff5">
    <w:name w:val="Основной текст + Курсив"/>
    <w:basedOn w:val="15"/>
    <w:rsid w:val="00EF3364"/>
    <w:rPr>
      <w:i/>
      <w:iCs/>
      <w:sz w:val="24"/>
      <w:szCs w:val="24"/>
      <w:lang w:val="ru-RU" w:eastAsia="ru-RU" w:bidi="ar-SA"/>
    </w:rPr>
  </w:style>
  <w:style w:type="character" w:customStyle="1" w:styleId="51">
    <w:name w:val="Основной текст + Курсив5"/>
    <w:basedOn w:val="15"/>
    <w:rsid w:val="00EF3364"/>
    <w:rPr>
      <w:i/>
      <w:iCs/>
      <w:sz w:val="24"/>
      <w:szCs w:val="24"/>
      <w:lang w:val="ru-RU" w:eastAsia="ru-RU" w:bidi="ar-SA"/>
    </w:rPr>
  </w:style>
  <w:style w:type="character" w:customStyle="1" w:styleId="42">
    <w:name w:val="Основной текст + Курсив4"/>
    <w:basedOn w:val="15"/>
    <w:rsid w:val="00EF3364"/>
    <w:rPr>
      <w:i/>
      <w:iCs/>
      <w:sz w:val="24"/>
      <w:szCs w:val="24"/>
      <w:lang w:val="uk-UA" w:eastAsia="uk-UA" w:bidi="ar-SA"/>
    </w:rPr>
  </w:style>
  <w:style w:type="character" w:customStyle="1" w:styleId="10pt">
    <w:name w:val="Основной текст + 10 pt"/>
    <w:aliases w:val="Малые прописные,Колонтитул + 9.5 pt,Не полужирный,Основной текст (5) + Trebuchet MS"/>
    <w:basedOn w:val="15"/>
    <w:uiPriority w:val="99"/>
    <w:rsid w:val="00EF3364"/>
    <w:rPr>
      <w:smallCaps/>
      <w:sz w:val="20"/>
      <w:szCs w:val="20"/>
      <w:lang w:val="en-US" w:eastAsia="en-US" w:bidi="ar-SA"/>
    </w:rPr>
  </w:style>
  <w:style w:type="character" w:customStyle="1" w:styleId="34">
    <w:name w:val="Основной текст + Курсив3"/>
    <w:basedOn w:val="15"/>
    <w:rsid w:val="00EF3364"/>
    <w:rPr>
      <w:i/>
      <w:iCs/>
      <w:sz w:val="24"/>
      <w:szCs w:val="24"/>
      <w:lang w:val="ru-RU" w:eastAsia="ru-RU" w:bidi="ar-SA"/>
    </w:rPr>
  </w:style>
  <w:style w:type="character" w:customStyle="1" w:styleId="27">
    <w:name w:val="Основной текст + Курсив2"/>
    <w:basedOn w:val="15"/>
    <w:rsid w:val="00EF3364"/>
    <w:rPr>
      <w:i/>
      <w:iCs/>
      <w:sz w:val="24"/>
      <w:szCs w:val="24"/>
      <w:lang w:val="uk-UA" w:eastAsia="uk-UA" w:bidi="ar-SA"/>
    </w:rPr>
  </w:style>
  <w:style w:type="character" w:customStyle="1" w:styleId="19">
    <w:name w:val="Основной текст + Курсив1"/>
    <w:basedOn w:val="15"/>
    <w:rsid w:val="00EF3364"/>
    <w:rPr>
      <w:i/>
      <w:iCs/>
      <w:sz w:val="24"/>
      <w:szCs w:val="24"/>
      <w:lang w:val="uk-UA" w:eastAsia="uk-UA" w:bidi="ar-SA"/>
    </w:rPr>
  </w:style>
  <w:style w:type="character" w:customStyle="1" w:styleId="28">
    <w:name w:val="Основной текст (2)_"/>
    <w:basedOn w:val="a1"/>
    <w:link w:val="29"/>
    <w:uiPriority w:val="99"/>
    <w:locked/>
    <w:rsid w:val="00EF3364"/>
    <w:rPr>
      <w:rFonts w:ascii="Arial" w:hAnsi="Arial"/>
      <w:i/>
      <w:iCs/>
      <w:sz w:val="18"/>
      <w:szCs w:val="18"/>
      <w:lang w:val="uk-UA" w:eastAsia="uk-UA" w:bidi="ar-SA"/>
    </w:rPr>
  </w:style>
  <w:style w:type="paragraph" w:customStyle="1" w:styleId="29">
    <w:name w:val="Основной текст (2)"/>
    <w:basedOn w:val="a0"/>
    <w:link w:val="28"/>
    <w:uiPriority w:val="99"/>
    <w:rsid w:val="00EF3364"/>
    <w:pPr>
      <w:shd w:val="clear" w:color="auto" w:fill="FFFFFF"/>
      <w:spacing w:before="180" w:after="240" w:line="240" w:lineRule="atLeast"/>
      <w:ind w:hanging="1000"/>
    </w:pPr>
    <w:rPr>
      <w:rFonts w:ascii="Arial" w:hAnsi="Arial"/>
      <w:i/>
      <w:iCs/>
      <w:sz w:val="18"/>
      <w:szCs w:val="18"/>
      <w:lang w:val="uk-UA" w:eastAsia="uk-UA"/>
    </w:rPr>
  </w:style>
  <w:style w:type="character" w:customStyle="1" w:styleId="624">
    <w:name w:val="Основной текст + 624"/>
    <w:aliases w:val="5 pt41,Полужирный23,Интервал 0 pt14"/>
    <w:basedOn w:val="15"/>
    <w:rsid w:val="00EF3364"/>
    <w:rPr>
      <w:rFonts w:ascii="Constantia" w:hAnsi="Constantia" w:cs="Constantia"/>
      <w:b/>
      <w:bCs/>
      <w:spacing w:val="10"/>
      <w:sz w:val="13"/>
      <w:szCs w:val="13"/>
      <w:lang w:val="ru-RU" w:eastAsia="ru-RU" w:bidi="ar-SA"/>
    </w:rPr>
  </w:style>
  <w:style w:type="character" w:customStyle="1" w:styleId="210">
    <w:name w:val="Основной текст + Курсив21"/>
    <w:basedOn w:val="15"/>
    <w:rsid w:val="00EF3364"/>
    <w:rPr>
      <w:rFonts w:ascii="Constantia" w:hAnsi="Constantia" w:cs="Constantia"/>
      <w:i/>
      <w:iCs/>
      <w:sz w:val="16"/>
      <w:szCs w:val="16"/>
      <w:lang w:val="ru-RU" w:eastAsia="ru-RU" w:bidi="ar-SA"/>
    </w:rPr>
  </w:style>
  <w:style w:type="character" w:customStyle="1" w:styleId="7pt">
    <w:name w:val="Основной текст + 7 pt"/>
    <w:aliases w:val="Курсив10"/>
    <w:basedOn w:val="15"/>
    <w:rsid w:val="00EF3364"/>
    <w:rPr>
      <w:rFonts w:ascii="Constantia" w:hAnsi="Constantia" w:cs="Constantia"/>
      <w:i/>
      <w:iCs/>
      <w:sz w:val="14"/>
      <w:szCs w:val="14"/>
      <w:lang w:val="ru-RU" w:eastAsia="ru-RU" w:bidi="ar-SA"/>
    </w:rPr>
  </w:style>
  <w:style w:type="character" w:customStyle="1" w:styleId="200">
    <w:name w:val="Основной текст + Курсив20"/>
    <w:basedOn w:val="15"/>
    <w:rsid w:val="00EF3364"/>
    <w:rPr>
      <w:rFonts w:ascii="Constantia" w:hAnsi="Constantia" w:cs="Constantia"/>
      <w:i/>
      <w:iCs/>
      <w:sz w:val="16"/>
      <w:szCs w:val="16"/>
      <w:lang w:val="ru-RU" w:eastAsia="ru-RU" w:bidi="ar-SA"/>
    </w:rPr>
  </w:style>
  <w:style w:type="character" w:customStyle="1" w:styleId="2a">
    <w:name w:val="Основной текст (2) + Курсив"/>
    <w:basedOn w:val="28"/>
    <w:uiPriority w:val="99"/>
    <w:rsid w:val="00EF3364"/>
    <w:rPr>
      <w:rFonts w:ascii="Constantia" w:hAnsi="Constantia" w:cs="Constantia"/>
      <w:i/>
      <w:iCs/>
      <w:spacing w:val="0"/>
      <w:sz w:val="13"/>
      <w:szCs w:val="13"/>
      <w:lang w:val="uk-UA" w:eastAsia="uk-UA" w:bidi="ar-SA"/>
    </w:rPr>
  </w:style>
  <w:style w:type="character" w:customStyle="1" w:styleId="28pt">
    <w:name w:val="Основной текст (2) + 8 pt"/>
    <w:aliases w:val="Масштаб 80%"/>
    <w:basedOn w:val="28"/>
    <w:rsid w:val="00EF3364"/>
    <w:rPr>
      <w:rFonts w:ascii="Constantia" w:hAnsi="Constantia" w:cs="Constantia"/>
      <w:i/>
      <w:iCs/>
      <w:spacing w:val="0"/>
      <w:w w:val="80"/>
      <w:sz w:val="16"/>
      <w:szCs w:val="16"/>
      <w:lang w:val="uk-UA" w:eastAsia="uk-UA" w:bidi="ar-SA"/>
    </w:rPr>
  </w:style>
  <w:style w:type="character" w:customStyle="1" w:styleId="170">
    <w:name w:val="Сноска + Курсив17"/>
    <w:basedOn w:val="a1"/>
    <w:rsid w:val="00EF3364"/>
    <w:rPr>
      <w:rFonts w:ascii="Constantia" w:hAnsi="Constantia" w:cs="Constantia"/>
      <w:i/>
      <w:iCs/>
      <w:spacing w:val="0"/>
      <w:sz w:val="13"/>
      <w:szCs w:val="13"/>
    </w:rPr>
  </w:style>
  <w:style w:type="character" w:customStyle="1" w:styleId="71">
    <w:name w:val="Основной текст (7) + Не курсив"/>
    <w:basedOn w:val="a1"/>
    <w:rsid w:val="00EF3364"/>
    <w:rPr>
      <w:rFonts w:ascii="Constantia" w:hAnsi="Constantia" w:cs="Constantia"/>
      <w:spacing w:val="0"/>
      <w:sz w:val="16"/>
      <w:szCs w:val="16"/>
    </w:rPr>
  </w:style>
  <w:style w:type="character" w:customStyle="1" w:styleId="160">
    <w:name w:val="Основной текст + Курсив16"/>
    <w:basedOn w:val="15"/>
    <w:rsid w:val="00EF3364"/>
    <w:rPr>
      <w:rFonts w:ascii="Constantia" w:hAnsi="Constantia" w:cs="Constantia"/>
      <w:i/>
      <w:iCs/>
      <w:sz w:val="16"/>
      <w:szCs w:val="16"/>
      <w:lang w:val="ru-RU" w:eastAsia="ru-RU" w:bidi="ar-SA"/>
    </w:rPr>
  </w:style>
  <w:style w:type="character" w:customStyle="1" w:styleId="150">
    <w:name w:val="Основной текст + Курсив15"/>
    <w:basedOn w:val="15"/>
    <w:rsid w:val="00EF3364"/>
    <w:rPr>
      <w:rFonts w:ascii="Constantia" w:hAnsi="Constantia" w:cs="Constantia"/>
      <w:i/>
      <w:iCs/>
      <w:sz w:val="16"/>
      <w:szCs w:val="16"/>
      <w:lang w:val="ru-RU" w:eastAsia="ru-RU" w:bidi="ar-SA"/>
    </w:rPr>
  </w:style>
  <w:style w:type="character" w:customStyle="1" w:styleId="120">
    <w:name w:val="Сноска + Курсив12"/>
    <w:basedOn w:val="a1"/>
    <w:rsid w:val="00EF3364"/>
    <w:rPr>
      <w:rFonts w:ascii="Constantia" w:hAnsi="Constantia" w:cs="Constantia"/>
      <w:i/>
      <w:iCs/>
      <w:spacing w:val="0"/>
      <w:sz w:val="13"/>
      <w:szCs w:val="13"/>
    </w:rPr>
  </w:style>
  <w:style w:type="character" w:customStyle="1" w:styleId="100">
    <w:name w:val="Сноска + Курсив10"/>
    <w:basedOn w:val="a1"/>
    <w:rsid w:val="00EF3364"/>
    <w:rPr>
      <w:rFonts w:ascii="Constantia" w:hAnsi="Constantia" w:cs="Constantia"/>
      <w:i/>
      <w:iCs/>
      <w:spacing w:val="0"/>
      <w:sz w:val="13"/>
      <w:szCs w:val="13"/>
    </w:rPr>
  </w:style>
  <w:style w:type="character" w:customStyle="1" w:styleId="121">
    <w:name w:val="Основной текст + Курсив12"/>
    <w:basedOn w:val="15"/>
    <w:rsid w:val="00EF3364"/>
    <w:rPr>
      <w:rFonts w:ascii="Constantia" w:hAnsi="Constantia" w:cs="Constantia"/>
      <w:i/>
      <w:iCs/>
      <w:sz w:val="16"/>
      <w:szCs w:val="16"/>
      <w:lang w:val="ru-RU" w:eastAsia="ru-RU" w:bidi="ar-SA"/>
    </w:rPr>
  </w:style>
  <w:style w:type="character" w:customStyle="1" w:styleId="111">
    <w:name w:val="Основной текст + Курсив11"/>
    <w:basedOn w:val="15"/>
    <w:rsid w:val="00EF3364"/>
    <w:rPr>
      <w:rFonts w:ascii="Constantia" w:hAnsi="Constantia" w:cs="Constantia"/>
      <w:i/>
      <w:iCs/>
      <w:sz w:val="16"/>
      <w:szCs w:val="16"/>
      <w:lang w:val="ru-RU" w:eastAsia="ru-RU" w:bidi="ar-SA"/>
    </w:rPr>
  </w:style>
  <w:style w:type="character" w:customStyle="1" w:styleId="280">
    <w:name w:val="Основной текст (2) + Курсив8"/>
    <w:basedOn w:val="28"/>
    <w:rsid w:val="00EF3364"/>
    <w:rPr>
      <w:rFonts w:ascii="Constantia" w:hAnsi="Constantia" w:cs="Constantia"/>
      <w:i/>
      <w:iCs/>
      <w:spacing w:val="0"/>
      <w:sz w:val="13"/>
      <w:szCs w:val="13"/>
      <w:lang w:val="uk-UA" w:eastAsia="uk-UA" w:bidi="ar-SA"/>
    </w:rPr>
  </w:style>
  <w:style w:type="character" w:customStyle="1" w:styleId="26pt">
    <w:name w:val="Основной текст (2) + 6 pt"/>
    <w:basedOn w:val="28"/>
    <w:rsid w:val="00EF3364"/>
    <w:rPr>
      <w:rFonts w:ascii="Constantia" w:hAnsi="Constantia" w:cs="Constantia"/>
      <w:i/>
      <w:iCs/>
      <w:spacing w:val="0"/>
      <w:sz w:val="12"/>
      <w:szCs w:val="12"/>
      <w:lang w:val="uk-UA" w:eastAsia="uk-UA" w:bidi="ar-SA"/>
    </w:rPr>
  </w:style>
  <w:style w:type="character" w:customStyle="1" w:styleId="28pt6">
    <w:name w:val="Основной текст (2) + 8 pt6"/>
    <w:basedOn w:val="28"/>
    <w:rsid w:val="00EF3364"/>
    <w:rPr>
      <w:rFonts w:ascii="Constantia" w:hAnsi="Constantia" w:cs="Constantia"/>
      <w:i/>
      <w:iCs/>
      <w:spacing w:val="0"/>
      <w:sz w:val="16"/>
      <w:szCs w:val="16"/>
      <w:lang w:val="uk-UA" w:eastAsia="uk-UA" w:bidi="ar-SA"/>
    </w:rPr>
  </w:style>
  <w:style w:type="character" w:customStyle="1" w:styleId="28pt7">
    <w:name w:val="Основной текст (2) + 8 pt7"/>
    <w:aliases w:val="Курсив6"/>
    <w:basedOn w:val="28"/>
    <w:rsid w:val="00EF3364"/>
    <w:rPr>
      <w:rFonts w:ascii="Constantia" w:hAnsi="Constantia" w:cs="Constantia"/>
      <w:i/>
      <w:iCs/>
      <w:spacing w:val="0"/>
      <w:sz w:val="16"/>
      <w:szCs w:val="16"/>
      <w:lang w:val="uk-UA" w:eastAsia="uk-UA" w:bidi="ar-SA"/>
    </w:rPr>
  </w:style>
  <w:style w:type="character" w:customStyle="1" w:styleId="72">
    <w:name w:val="Сноска + Курсив7"/>
    <w:basedOn w:val="a1"/>
    <w:rsid w:val="00EF3364"/>
    <w:rPr>
      <w:rFonts w:ascii="Constantia" w:hAnsi="Constantia" w:cs="Constantia"/>
      <w:i/>
      <w:iCs/>
      <w:spacing w:val="0"/>
      <w:sz w:val="13"/>
      <w:szCs w:val="13"/>
    </w:rPr>
  </w:style>
  <w:style w:type="character" w:customStyle="1" w:styleId="61">
    <w:name w:val="Сноска + Курсив6"/>
    <w:basedOn w:val="a1"/>
    <w:rsid w:val="00EF3364"/>
    <w:rPr>
      <w:rFonts w:ascii="Constantia" w:hAnsi="Constantia" w:cs="Constantia"/>
      <w:i/>
      <w:iCs/>
      <w:spacing w:val="0"/>
      <w:sz w:val="13"/>
      <w:szCs w:val="13"/>
    </w:rPr>
  </w:style>
  <w:style w:type="character" w:customStyle="1" w:styleId="52">
    <w:name w:val="Сноска + Курсив5"/>
    <w:basedOn w:val="a1"/>
    <w:rsid w:val="00EF3364"/>
    <w:rPr>
      <w:rFonts w:ascii="Constantia" w:hAnsi="Constantia" w:cs="Constantia"/>
      <w:i/>
      <w:iCs/>
      <w:spacing w:val="0"/>
      <w:sz w:val="13"/>
      <w:szCs w:val="13"/>
    </w:rPr>
  </w:style>
  <w:style w:type="character" w:customStyle="1" w:styleId="28pt4">
    <w:name w:val="Основной текст (2) + 8 pt4"/>
    <w:aliases w:val="Курсив4"/>
    <w:basedOn w:val="28"/>
    <w:rsid w:val="00EF3364"/>
    <w:rPr>
      <w:rFonts w:ascii="Constantia" w:hAnsi="Constantia" w:cs="Constantia"/>
      <w:i/>
      <w:iCs/>
      <w:spacing w:val="0"/>
      <w:sz w:val="16"/>
      <w:szCs w:val="16"/>
      <w:lang w:val="uk-UA" w:eastAsia="uk-UA" w:bidi="ar-SA"/>
    </w:rPr>
  </w:style>
  <w:style w:type="character" w:customStyle="1" w:styleId="270">
    <w:name w:val="Основной текст (2) + Курсив7"/>
    <w:basedOn w:val="28"/>
    <w:rsid w:val="00EF3364"/>
    <w:rPr>
      <w:rFonts w:ascii="Constantia" w:hAnsi="Constantia" w:cs="Constantia"/>
      <w:i/>
      <w:iCs/>
      <w:spacing w:val="0"/>
      <w:sz w:val="13"/>
      <w:szCs w:val="13"/>
      <w:lang w:val="uk-UA" w:eastAsia="uk-UA" w:bidi="ar-SA"/>
    </w:rPr>
  </w:style>
  <w:style w:type="character" w:customStyle="1" w:styleId="101">
    <w:name w:val="Основной текст (10)_"/>
    <w:basedOn w:val="a1"/>
    <w:link w:val="102"/>
    <w:locked/>
    <w:rsid w:val="00EF3364"/>
    <w:rPr>
      <w:rFonts w:ascii="Constantia" w:hAnsi="Constantia"/>
      <w:i/>
      <w:iCs/>
      <w:sz w:val="13"/>
      <w:szCs w:val="13"/>
      <w:lang w:bidi="ar-SA"/>
    </w:rPr>
  </w:style>
  <w:style w:type="paragraph" w:customStyle="1" w:styleId="102">
    <w:name w:val="Основной текст (10)"/>
    <w:basedOn w:val="a0"/>
    <w:link w:val="101"/>
    <w:rsid w:val="00EF3364"/>
    <w:pPr>
      <w:shd w:val="clear" w:color="auto" w:fill="FFFFFF"/>
      <w:spacing w:line="192" w:lineRule="exact"/>
      <w:jc w:val="center"/>
    </w:pPr>
    <w:rPr>
      <w:rFonts w:ascii="Constantia" w:hAnsi="Constantia"/>
      <w:i/>
      <w:iCs/>
      <w:sz w:val="13"/>
      <w:szCs w:val="13"/>
    </w:rPr>
  </w:style>
  <w:style w:type="character" w:customStyle="1" w:styleId="108pt">
    <w:name w:val="Основной текст (10) + 8 pt"/>
    <w:aliases w:val="Не курсив2"/>
    <w:basedOn w:val="101"/>
    <w:rsid w:val="00EF3364"/>
    <w:rPr>
      <w:rFonts w:ascii="Constantia" w:hAnsi="Constantia"/>
      <w:i/>
      <w:iCs/>
      <w:sz w:val="16"/>
      <w:szCs w:val="16"/>
      <w:lang w:bidi="ar-SA"/>
    </w:rPr>
  </w:style>
  <w:style w:type="character" w:customStyle="1" w:styleId="103">
    <w:name w:val="Основной текст (10) + Не курсив"/>
    <w:basedOn w:val="101"/>
    <w:rsid w:val="00EF3364"/>
    <w:rPr>
      <w:rFonts w:ascii="Constantia" w:hAnsi="Constantia"/>
      <w:i/>
      <w:iCs/>
      <w:sz w:val="13"/>
      <w:szCs w:val="13"/>
      <w:lang w:bidi="ar-SA"/>
    </w:rPr>
  </w:style>
  <w:style w:type="character" w:customStyle="1" w:styleId="107">
    <w:name w:val="Основной текст (10) + 7"/>
    <w:aliases w:val="5 pt23,Не курсив1"/>
    <w:basedOn w:val="101"/>
    <w:rsid w:val="00EF3364"/>
    <w:rPr>
      <w:rFonts w:ascii="Constantia" w:hAnsi="Constantia"/>
      <w:i/>
      <w:iCs/>
      <w:sz w:val="15"/>
      <w:szCs w:val="15"/>
      <w:lang w:bidi="ar-SA"/>
    </w:rPr>
  </w:style>
  <w:style w:type="character" w:customStyle="1" w:styleId="43">
    <w:name w:val="Сноска + Курсив4"/>
    <w:basedOn w:val="a1"/>
    <w:rsid w:val="00EF3364"/>
    <w:rPr>
      <w:rFonts w:ascii="Constantia" w:hAnsi="Constantia" w:cs="Constantia"/>
      <w:i/>
      <w:iCs/>
      <w:spacing w:val="0"/>
      <w:sz w:val="13"/>
      <w:szCs w:val="13"/>
    </w:rPr>
  </w:style>
  <w:style w:type="character" w:customStyle="1" w:styleId="53">
    <w:name w:val="Сноска (5) + Полужирный"/>
    <w:aliases w:val="Не курсив4,Интервал 0 pt,Основной текст (4) + Trebuchet MS,9.5 pt"/>
    <w:basedOn w:val="a1"/>
    <w:uiPriority w:val="99"/>
    <w:rsid w:val="00EF3364"/>
    <w:rPr>
      <w:rFonts w:ascii="Constantia" w:hAnsi="Constantia" w:cs="Constantia"/>
      <w:b/>
      <w:bCs/>
      <w:spacing w:val="10"/>
      <w:sz w:val="13"/>
      <w:szCs w:val="13"/>
    </w:rPr>
  </w:style>
  <w:style w:type="paragraph" w:customStyle="1" w:styleId="aff6">
    <w:name w:val="Знак Знак Знак Знак Знак Знак Знак Знак Знак Знак"/>
    <w:basedOn w:val="a0"/>
    <w:next w:val="a0"/>
    <w:rsid w:val="00EF3364"/>
    <w:pPr>
      <w:spacing w:after="160" w:line="240" w:lineRule="exact"/>
    </w:pPr>
    <w:rPr>
      <w:rFonts w:ascii="Tahoma" w:hAnsi="Tahoma" w:cs="Tahoma"/>
      <w:lang w:val="en-US" w:eastAsia="en-US"/>
    </w:rPr>
  </w:style>
  <w:style w:type="character" w:customStyle="1" w:styleId="0pt">
    <w:name w:val="Основной текст + Интервал 0 pt"/>
    <w:basedOn w:val="15"/>
    <w:rsid w:val="00EF3364"/>
    <w:rPr>
      <w:rFonts w:ascii="Lucida Sans Unicode" w:hAnsi="Lucida Sans Unicode"/>
      <w:spacing w:val="10"/>
      <w:sz w:val="19"/>
      <w:szCs w:val="19"/>
      <w:lang w:val="ru-RU" w:eastAsia="ru-RU" w:bidi="ar-SA"/>
    </w:rPr>
  </w:style>
  <w:style w:type="paragraph" w:customStyle="1" w:styleId="Style7">
    <w:name w:val="Style7"/>
    <w:basedOn w:val="a0"/>
    <w:rsid w:val="001F45C0"/>
    <w:pPr>
      <w:widowControl w:val="0"/>
      <w:autoSpaceDE w:val="0"/>
      <w:autoSpaceDN w:val="0"/>
      <w:adjustRightInd w:val="0"/>
      <w:spacing w:line="278" w:lineRule="exact"/>
      <w:jc w:val="both"/>
    </w:pPr>
  </w:style>
  <w:style w:type="paragraph" w:customStyle="1" w:styleId="Style9">
    <w:name w:val="Style9"/>
    <w:basedOn w:val="a0"/>
    <w:rsid w:val="001F45C0"/>
    <w:pPr>
      <w:widowControl w:val="0"/>
      <w:autoSpaceDE w:val="0"/>
      <w:autoSpaceDN w:val="0"/>
      <w:adjustRightInd w:val="0"/>
      <w:spacing w:line="677" w:lineRule="exact"/>
      <w:ind w:hanging="653"/>
    </w:pPr>
  </w:style>
  <w:style w:type="character" w:customStyle="1" w:styleId="citation">
    <w:name w:val="citation"/>
    <w:basedOn w:val="a1"/>
    <w:rsid w:val="001F45C0"/>
  </w:style>
  <w:style w:type="character" w:customStyle="1" w:styleId="mw-headline">
    <w:name w:val="mw-headline"/>
    <w:basedOn w:val="a1"/>
    <w:rsid w:val="001F45C0"/>
  </w:style>
  <w:style w:type="paragraph" w:styleId="44">
    <w:name w:val="toc 4"/>
    <w:basedOn w:val="a0"/>
    <w:next w:val="a0"/>
    <w:autoRedefine/>
    <w:semiHidden/>
    <w:rsid w:val="00883F39"/>
    <w:pPr>
      <w:ind w:left="720"/>
    </w:pPr>
  </w:style>
  <w:style w:type="paragraph" w:styleId="54">
    <w:name w:val="toc 5"/>
    <w:basedOn w:val="a0"/>
    <w:next w:val="a0"/>
    <w:autoRedefine/>
    <w:semiHidden/>
    <w:rsid w:val="00883F39"/>
    <w:pPr>
      <w:ind w:left="960"/>
    </w:pPr>
  </w:style>
  <w:style w:type="paragraph" w:styleId="62">
    <w:name w:val="toc 6"/>
    <w:basedOn w:val="a0"/>
    <w:next w:val="a0"/>
    <w:autoRedefine/>
    <w:semiHidden/>
    <w:rsid w:val="00883F39"/>
    <w:pPr>
      <w:ind w:left="1200"/>
    </w:pPr>
  </w:style>
  <w:style w:type="paragraph" w:styleId="73">
    <w:name w:val="toc 7"/>
    <w:basedOn w:val="a0"/>
    <w:next w:val="a0"/>
    <w:autoRedefine/>
    <w:semiHidden/>
    <w:rsid w:val="00883F39"/>
    <w:pPr>
      <w:ind w:left="1440"/>
    </w:pPr>
  </w:style>
  <w:style w:type="paragraph" w:styleId="82">
    <w:name w:val="toc 8"/>
    <w:basedOn w:val="a0"/>
    <w:next w:val="a0"/>
    <w:autoRedefine/>
    <w:semiHidden/>
    <w:rsid w:val="00883F39"/>
    <w:pPr>
      <w:ind w:left="1680"/>
    </w:pPr>
  </w:style>
  <w:style w:type="paragraph" w:styleId="92">
    <w:name w:val="toc 9"/>
    <w:basedOn w:val="a0"/>
    <w:next w:val="a0"/>
    <w:autoRedefine/>
    <w:semiHidden/>
    <w:rsid w:val="00883F39"/>
    <w:pPr>
      <w:ind w:left="1920"/>
    </w:pPr>
  </w:style>
  <w:style w:type="paragraph" w:customStyle="1" w:styleId="1a">
    <w:name w:val="Без интервала1"/>
    <w:rsid w:val="00382911"/>
    <w:rPr>
      <w:rFonts w:ascii="Calibri" w:hAnsi="Calibri"/>
      <w:sz w:val="22"/>
      <w:szCs w:val="22"/>
      <w:lang w:eastAsia="en-US"/>
    </w:rPr>
  </w:style>
  <w:style w:type="character" w:customStyle="1" w:styleId="st">
    <w:name w:val="st"/>
    <w:basedOn w:val="a1"/>
    <w:rsid w:val="00382911"/>
    <w:rPr>
      <w:rFonts w:ascii="Times New Roman" w:hAnsi="Times New Roman" w:cs="Times New Roman" w:hint="default"/>
    </w:rPr>
  </w:style>
  <w:style w:type="paragraph" w:customStyle="1" w:styleId="1b">
    <w:name w:val="Основной текст1"/>
    <w:basedOn w:val="a0"/>
    <w:link w:val="BodyText"/>
    <w:rsid w:val="002B6752"/>
    <w:pPr>
      <w:widowControl w:val="0"/>
      <w:shd w:val="clear" w:color="auto" w:fill="FFFFFF"/>
      <w:spacing w:line="226" w:lineRule="exact"/>
      <w:jc w:val="both"/>
    </w:pPr>
    <w:rPr>
      <w:sz w:val="19"/>
      <w:szCs w:val="19"/>
      <w:lang w:eastAsia="en-US"/>
    </w:rPr>
  </w:style>
  <w:style w:type="character" w:customStyle="1" w:styleId="aff7">
    <w:name w:val="Колонтитул"/>
    <w:basedOn w:val="a1"/>
    <w:rsid w:val="002B675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1c">
    <w:name w:val="Заголовок №1_"/>
    <w:basedOn w:val="a1"/>
    <w:link w:val="1d"/>
    <w:rsid w:val="002B6752"/>
    <w:rPr>
      <w:rFonts w:ascii="Arial" w:eastAsia="Arial" w:hAnsi="Arial"/>
      <w:b/>
      <w:bCs/>
      <w:sz w:val="23"/>
      <w:szCs w:val="23"/>
      <w:shd w:val="clear" w:color="auto" w:fill="FFFFFF"/>
      <w:lang w:bidi="ar-SA"/>
    </w:rPr>
  </w:style>
  <w:style w:type="paragraph" w:customStyle="1" w:styleId="1d">
    <w:name w:val="Заголовок №1"/>
    <w:basedOn w:val="a0"/>
    <w:link w:val="1c"/>
    <w:rsid w:val="002B6752"/>
    <w:pPr>
      <w:widowControl w:val="0"/>
      <w:shd w:val="clear" w:color="auto" w:fill="FFFFFF"/>
      <w:spacing w:after="780" w:line="0" w:lineRule="atLeast"/>
      <w:jc w:val="right"/>
      <w:outlineLvl w:val="0"/>
    </w:pPr>
    <w:rPr>
      <w:rFonts w:ascii="Arial" w:eastAsia="Arial" w:hAnsi="Arial"/>
      <w:b/>
      <w:bCs/>
      <w:sz w:val="23"/>
      <w:szCs w:val="23"/>
      <w:shd w:val="clear" w:color="auto" w:fill="FFFFFF"/>
    </w:rPr>
  </w:style>
  <w:style w:type="character" w:customStyle="1" w:styleId="35">
    <w:name w:val="Основной текст (3)_"/>
    <w:basedOn w:val="a1"/>
    <w:link w:val="36"/>
    <w:uiPriority w:val="99"/>
    <w:rsid w:val="002B6752"/>
    <w:rPr>
      <w:rFonts w:ascii="Verdana" w:eastAsia="Verdana" w:hAnsi="Verdana"/>
      <w:b/>
      <w:bCs/>
      <w:i/>
      <w:iCs/>
      <w:spacing w:val="-20"/>
      <w:sz w:val="38"/>
      <w:szCs w:val="38"/>
      <w:shd w:val="clear" w:color="auto" w:fill="FFFFFF"/>
      <w:lang w:bidi="ar-SA"/>
    </w:rPr>
  </w:style>
  <w:style w:type="paragraph" w:customStyle="1" w:styleId="36">
    <w:name w:val="Основной текст (3)"/>
    <w:basedOn w:val="a0"/>
    <w:link w:val="35"/>
    <w:uiPriority w:val="99"/>
    <w:rsid w:val="002B6752"/>
    <w:pPr>
      <w:widowControl w:val="0"/>
      <w:shd w:val="clear" w:color="auto" w:fill="FFFFFF"/>
      <w:spacing w:before="780" w:after="240" w:line="557" w:lineRule="exact"/>
      <w:jc w:val="center"/>
    </w:pPr>
    <w:rPr>
      <w:rFonts w:ascii="Verdana" w:eastAsia="Verdana" w:hAnsi="Verdana"/>
      <w:b/>
      <w:bCs/>
      <w:i/>
      <w:iCs/>
      <w:spacing w:val="-20"/>
      <w:sz w:val="38"/>
      <w:szCs w:val="38"/>
      <w:shd w:val="clear" w:color="auto" w:fill="FFFFFF"/>
    </w:rPr>
  </w:style>
  <w:style w:type="character" w:customStyle="1" w:styleId="3TimesNewRoman215pt0pt">
    <w:name w:val="Основной текст (3) + Times New Roman;21;5 pt;Не полужирный;Интервал 0 pt"/>
    <w:basedOn w:val="35"/>
    <w:rsid w:val="002B6752"/>
    <w:rPr>
      <w:rFonts w:ascii="Times New Roman" w:eastAsia="Times New Roman" w:hAnsi="Times New Roman" w:cs="Times New Roman"/>
      <w:b/>
      <w:bCs/>
      <w:i/>
      <w:iCs/>
      <w:color w:val="000000"/>
      <w:spacing w:val="10"/>
      <w:w w:val="100"/>
      <w:position w:val="0"/>
      <w:sz w:val="43"/>
      <w:szCs w:val="43"/>
      <w:shd w:val="clear" w:color="auto" w:fill="FFFFFF"/>
      <w:lang w:val="uk-UA" w:bidi="ar-SA"/>
    </w:rPr>
  </w:style>
  <w:style w:type="character" w:customStyle="1" w:styleId="45">
    <w:name w:val="Основной текст (4)_"/>
    <w:basedOn w:val="a1"/>
    <w:link w:val="46"/>
    <w:uiPriority w:val="99"/>
    <w:rsid w:val="002B6752"/>
    <w:rPr>
      <w:rFonts w:ascii="Arial" w:eastAsia="Arial" w:hAnsi="Arial"/>
      <w:i/>
      <w:iCs/>
      <w:sz w:val="19"/>
      <w:szCs w:val="19"/>
      <w:shd w:val="clear" w:color="auto" w:fill="FFFFFF"/>
      <w:lang w:val="en-US" w:bidi="ar-SA"/>
    </w:rPr>
  </w:style>
  <w:style w:type="paragraph" w:customStyle="1" w:styleId="46">
    <w:name w:val="Основной текст (4)"/>
    <w:basedOn w:val="a0"/>
    <w:link w:val="45"/>
    <w:uiPriority w:val="99"/>
    <w:rsid w:val="002B6752"/>
    <w:pPr>
      <w:widowControl w:val="0"/>
      <w:shd w:val="clear" w:color="auto" w:fill="FFFFFF"/>
      <w:spacing w:before="240" w:line="226" w:lineRule="exact"/>
      <w:ind w:firstLine="300"/>
      <w:jc w:val="both"/>
    </w:pPr>
    <w:rPr>
      <w:rFonts w:ascii="Arial" w:eastAsia="Arial" w:hAnsi="Arial"/>
      <w:i/>
      <w:iCs/>
      <w:sz w:val="19"/>
      <w:szCs w:val="19"/>
      <w:shd w:val="clear" w:color="auto" w:fill="FFFFFF"/>
      <w:lang w:val="en-US"/>
    </w:rPr>
  </w:style>
  <w:style w:type="character" w:customStyle="1" w:styleId="47">
    <w:name w:val="Основной текст (4) + Полужирный;Не курсив"/>
    <w:basedOn w:val="45"/>
    <w:rsid w:val="002B6752"/>
    <w:rPr>
      <w:rFonts w:ascii="Arial" w:eastAsia="Arial" w:hAnsi="Arial"/>
      <w:b/>
      <w:bCs/>
      <w:i/>
      <w:iCs/>
      <w:color w:val="000000"/>
      <w:spacing w:val="0"/>
      <w:w w:val="100"/>
      <w:position w:val="0"/>
      <w:sz w:val="19"/>
      <w:szCs w:val="19"/>
      <w:shd w:val="clear" w:color="auto" w:fill="FFFFFF"/>
      <w:lang w:val="uk-UA" w:bidi="ar-SA"/>
    </w:rPr>
  </w:style>
  <w:style w:type="character" w:customStyle="1" w:styleId="48">
    <w:name w:val="Основной текст (4) + Полужирный"/>
    <w:basedOn w:val="45"/>
    <w:rsid w:val="002B6752"/>
    <w:rPr>
      <w:rFonts w:ascii="Arial" w:eastAsia="Arial" w:hAnsi="Arial"/>
      <w:b/>
      <w:bCs/>
      <w:i/>
      <w:iCs/>
      <w:color w:val="000000"/>
      <w:spacing w:val="0"/>
      <w:w w:val="100"/>
      <w:position w:val="0"/>
      <w:sz w:val="19"/>
      <w:szCs w:val="19"/>
      <w:shd w:val="clear" w:color="auto" w:fill="FFFFFF"/>
      <w:lang w:val="ru-RU" w:bidi="ar-SA"/>
    </w:rPr>
  </w:style>
  <w:style w:type="character" w:customStyle="1" w:styleId="xfmc1">
    <w:name w:val="xfmc1"/>
    <w:rsid w:val="00880E25"/>
  </w:style>
  <w:style w:type="paragraph" w:customStyle="1" w:styleId="xfmc2">
    <w:name w:val="xfmc2"/>
    <w:basedOn w:val="a0"/>
    <w:rsid w:val="00880E25"/>
    <w:pPr>
      <w:spacing w:before="100" w:beforeAutospacing="1" w:after="100" w:afterAutospacing="1"/>
    </w:pPr>
    <w:rPr>
      <w:lang w:val="uk-UA" w:eastAsia="uk-UA"/>
    </w:rPr>
  </w:style>
  <w:style w:type="paragraph" w:styleId="aff8">
    <w:name w:val="Plain Text"/>
    <w:basedOn w:val="a0"/>
    <w:link w:val="aff9"/>
    <w:rsid w:val="009D0B82"/>
    <w:rPr>
      <w:rFonts w:ascii="Courier New" w:hAnsi="Courier New" w:cs="Courier New"/>
      <w:sz w:val="20"/>
      <w:szCs w:val="20"/>
    </w:rPr>
  </w:style>
  <w:style w:type="character" w:customStyle="1" w:styleId="usercontent">
    <w:name w:val="usercontent"/>
    <w:basedOn w:val="a1"/>
    <w:rsid w:val="00FC1E44"/>
  </w:style>
  <w:style w:type="character" w:customStyle="1" w:styleId="hitfulltitle">
    <w:name w:val="hit_full_title"/>
    <w:rsid w:val="00B60E52"/>
    <w:rPr>
      <w:rFonts w:ascii="Times New Roman" w:hAnsi="Times New Roman" w:cs="Times New Roman" w:hint="default"/>
    </w:rPr>
  </w:style>
  <w:style w:type="character" w:customStyle="1" w:styleId="rvts6">
    <w:name w:val="rvts6"/>
    <w:basedOn w:val="a1"/>
    <w:rsid w:val="0088020F"/>
  </w:style>
  <w:style w:type="character" w:customStyle="1" w:styleId="st1">
    <w:name w:val="st1"/>
    <w:basedOn w:val="a1"/>
    <w:rsid w:val="0088020F"/>
  </w:style>
  <w:style w:type="paragraph" w:customStyle="1" w:styleId="affa">
    <w:name w:val="òåêñò ñíîñêè"/>
    <w:basedOn w:val="a0"/>
    <w:rsid w:val="00277470"/>
    <w:pPr>
      <w:widowControl w:val="0"/>
    </w:pPr>
    <w:rPr>
      <w:sz w:val="20"/>
      <w:szCs w:val="20"/>
      <w:lang w:eastAsia="de-DE"/>
    </w:rPr>
  </w:style>
  <w:style w:type="paragraph" w:customStyle="1" w:styleId="affb">
    <w:name w:val="Îñíîâíîé òåêñò"/>
    <w:basedOn w:val="affc"/>
    <w:rsid w:val="00277470"/>
    <w:pPr>
      <w:widowControl/>
      <w:jc w:val="both"/>
    </w:pPr>
  </w:style>
  <w:style w:type="paragraph" w:customStyle="1" w:styleId="affc">
    <w:name w:val="Îáû÷íûé"/>
    <w:rsid w:val="00277470"/>
    <w:pPr>
      <w:widowControl w:val="0"/>
    </w:pPr>
    <w:rPr>
      <w:lang w:eastAsia="de-DE"/>
    </w:rPr>
  </w:style>
  <w:style w:type="character" w:customStyle="1" w:styleId="FooterChar">
    <w:name w:val="Footer Char"/>
    <w:basedOn w:val="a1"/>
    <w:locked/>
    <w:rsid w:val="00277470"/>
    <w:rPr>
      <w:rFonts w:cs="Times New Roman"/>
    </w:rPr>
  </w:style>
  <w:style w:type="character" w:customStyle="1" w:styleId="Heading2Char">
    <w:name w:val="Heading 2 Char"/>
    <w:basedOn w:val="a1"/>
    <w:locked/>
    <w:rsid w:val="00277470"/>
    <w:rPr>
      <w:rFonts w:ascii="Calibri" w:hAnsi="Calibri" w:cs="Times New Roman"/>
      <w:b/>
      <w:bCs/>
      <w:color w:val="4F81BD"/>
      <w:sz w:val="26"/>
      <w:szCs w:val="26"/>
    </w:rPr>
  </w:style>
  <w:style w:type="character" w:customStyle="1" w:styleId="affd">
    <w:name w:val="çíàê ñíîñêè"/>
    <w:basedOn w:val="a1"/>
    <w:rsid w:val="00277470"/>
    <w:rPr>
      <w:rFonts w:cs="Times New Roman"/>
      <w:vertAlign w:val="superscript"/>
    </w:rPr>
  </w:style>
  <w:style w:type="paragraph" w:customStyle="1" w:styleId="1e">
    <w:name w:val="Заголовок оглавления1"/>
    <w:basedOn w:val="10"/>
    <w:next w:val="a0"/>
    <w:rsid w:val="00277470"/>
    <w:pPr>
      <w:keepLines/>
      <w:spacing w:before="480" w:after="0" w:line="276" w:lineRule="auto"/>
      <w:outlineLvl w:val="9"/>
    </w:pPr>
    <w:rPr>
      <w:rFonts w:ascii="Calibri" w:hAnsi="Calibri" w:cs="Times New Roman"/>
      <w:color w:val="365F91"/>
      <w:kern w:val="0"/>
      <w:sz w:val="28"/>
      <w:szCs w:val="28"/>
    </w:rPr>
  </w:style>
  <w:style w:type="character" w:customStyle="1" w:styleId="1f">
    <w:name w:val="Знак сноски1"/>
    <w:rsid w:val="00277470"/>
    <w:rPr>
      <w:color w:val="000000"/>
      <w:sz w:val="20"/>
      <w:vertAlign w:val="superscript"/>
    </w:rPr>
  </w:style>
  <w:style w:type="paragraph" w:customStyle="1" w:styleId="Affe">
    <w:name w:val="Текст сноски A"/>
    <w:rsid w:val="00277470"/>
    <w:pPr>
      <w:widowControl w:val="0"/>
    </w:pPr>
    <w:rPr>
      <w:rFonts w:eastAsia="?????? Pro W3"/>
      <w:color w:val="000000"/>
      <w:lang w:val="de-DE"/>
    </w:rPr>
  </w:style>
  <w:style w:type="paragraph" w:styleId="afff">
    <w:name w:val="Subtitle"/>
    <w:basedOn w:val="a0"/>
    <w:next w:val="a0"/>
    <w:link w:val="1f0"/>
    <w:uiPriority w:val="11"/>
    <w:qFormat/>
    <w:rsid w:val="00277470"/>
    <w:pPr>
      <w:spacing w:after="60"/>
      <w:jc w:val="center"/>
      <w:outlineLvl w:val="1"/>
    </w:pPr>
    <w:rPr>
      <w:rFonts w:ascii="Cambria" w:hAnsi="Cambria"/>
      <w:lang w:val="en-US" w:eastAsia="en-US"/>
    </w:rPr>
  </w:style>
  <w:style w:type="character" w:customStyle="1" w:styleId="1f0">
    <w:name w:val="Подзаголовок Знак1"/>
    <w:basedOn w:val="a1"/>
    <w:link w:val="afff"/>
    <w:uiPriority w:val="11"/>
    <w:locked/>
    <w:rsid w:val="00277470"/>
    <w:rPr>
      <w:rFonts w:ascii="Cambria" w:hAnsi="Cambria"/>
      <w:sz w:val="24"/>
      <w:szCs w:val="24"/>
      <w:lang w:val="en-US" w:eastAsia="en-US" w:bidi="ar-SA"/>
    </w:rPr>
  </w:style>
  <w:style w:type="character" w:customStyle="1" w:styleId="afff0">
    <w:name w:val="Подзаголовок Знак"/>
    <w:basedOn w:val="a1"/>
    <w:uiPriority w:val="11"/>
    <w:rsid w:val="00277470"/>
    <w:rPr>
      <w:rFonts w:ascii="Calibri" w:hAnsi="Calibri" w:cs="Times New Roman"/>
      <w:i/>
      <w:iCs/>
      <w:color w:val="4F81BD"/>
      <w:spacing w:val="15"/>
    </w:rPr>
  </w:style>
  <w:style w:type="character" w:customStyle="1" w:styleId="BodyTextChar">
    <w:name w:val="Body Text Char"/>
    <w:basedOn w:val="a1"/>
    <w:locked/>
    <w:rsid w:val="00277470"/>
    <w:rPr>
      <w:rFonts w:cs="Times New Roman"/>
    </w:rPr>
  </w:style>
  <w:style w:type="character" w:customStyle="1" w:styleId="afff1">
    <w:name w:val="Ãèïåðññûëêà"/>
    <w:basedOn w:val="a1"/>
    <w:rsid w:val="00277470"/>
    <w:rPr>
      <w:rFonts w:cs="Times New Roman"/>
      <w:color w:val="0000FF"/>
      <w:u w:val="single"/>
    </w:rPr>
  </w:style>
  <w:style w:type="paragraph" w:customStyle="1" w:styleId="afff2">
    <w:name w:val="текст сноски"/>
    <w:basedOn w:val="a0"/>
    <w:link w:val="afff3"/>
    <w:autoRedefine/>
    <w:rsid w:val="00277470"/>
    <w:pPr>
      <w:autoSpaceDE w:val="0"/>
      <w:autoSpaceDN w:val="0"/>
      <w:spacing w:before="120"/>
      <w:ind w:left="357" w:hanging="357"/>
      <w:jc w:val="both"/>
    </w:pPr>
    <w:rPr>
      <w:rFonts w:ascii="Palatino Linotype" w:hAnsi="Palatino Linotype"/>
      <w:szCs w:val="20"/>
    </w:rPr>
  </w:style>
  <w:style w:type="character" w:customStyle="1" w:styleId="afff3">
    <w:name w:val="текст сноски Знак"/>
    <w:basedOn w:val="a1"/>
    <w:link w:val="afff2"/>
    <w:locked/>
    <w:rsid w:val="00277470"/>
    <w:rPr>
      <w:rFonts w:ascii="Palatino Linotype" w:hAnsi="Palatino Linotype"/>
      <w:sz w:val="24"/>
      <w:lang w:val="ru-RU" w:eastAsia="ru-RU" w:bidi="ar-SA"/>
    </w:rPr>
  </w:style>
  <w:style w:type="paragraph" w:customStyle="1" w:styleId="afff4">
    <w:name w:val="Свободная форма"/>
    <w:rsid w:val="00277470"/>
    <w:rPr>
      <w:rFonts w:ascii="Palatino Linotype" w:eastAsia="?????? Pro W3" w:hAnsi="Palatino Linotype"/>
      <w:color w:val="000000"/>
    </w:rPr>
  </w:style>
  <w:style w:type="paragraph" w:customStyle="1" w:styleId="1f1">
    <w:name w:val="Текст сноски1"/>
    <w:rsid w:val="00277470"/>
    <w:rPr>
      <w:rFonts w:ascii="Helvetica" w:eastAsia="?????? Pro W3" w:hAnsi="Helvetica"/>
      <w:color w:val="000000"/>
    </w:rPr>
  </w:style>
  <w:style w:type="character" w:customStyle="1" w:styleId="FontStyle19">
    <w:name w:val="Font Style19"/>
    <w:basedOn w:val="a1"/>
    <w:rsid w:val="00277470"/>
    <w:rPr>
      <w:rFonts w:ascii="Times New Roman" w:hAnsi="Times New Roman" w:cs="Times New Roman"/>
      <w:sz w:val="16"/>
      <w:szCs w:val="16"/>
    </w:rPr>
  </w:style>
  <w:style w:type="character" w:customStyle="1" w:styleId="FontStyle23">
    <w:name w:val="Font Style23"/>
    <w:basedOn w:val="a1"/>
    <w:rsid w:val="00277470"/>
    <w:rPr>
      <w:rFonts w:ascii="Times New Roman" w:hAnsi="Times New Roman" w:cs="Times New Roman"/>
      <w:i/>
      <w:iCs/>
      <w:sz w:val="18"/>
      <w:szCs w:val="18"/>
    </w:rPr>
  </w:style>
  <w:style w:type="character" w:customStyle="1" w:styleId="310">
    <w:name w:val="Заголовок 3 Знак1"/>
    <w:aliases w:val="Заголовок 3 Знак Знак,Знак Знак Знак"/>
    <w:basedOn w:val="a1"/>
    <w:rsid w:val="00277470"/>
    <w:rPr>
      <w:rFonts w:ascii="Arial" w:hAnsi="Arial" w:cs="Arial"/>
      <w:b/>
      <w:bCs/>
      <w:sz w:val="26"/>
      <w:szCs w:val="26"/>
      <w:lang w:val="ru-RU" w:eastAsia="ru-RU" w:bidi="ar-SA"/>
    </w:rPr>
  </w:style>
  <w:style w:type="paragraph" w:styleId="2b">
    <w:name w:val="Body Text First Indent 2"/>
    <w:basedOn w:val="af2"/>
    <w:link w:val="2c"/>
    <w:semiHidden/>
    <w:rsid w:val="00277470"/>
    <w:pPr>
      <w:spacing w:after="0"/>
      <w:ind w:left="360" w:firstLine="360"/>
    </w:pPr>
    <w:rPr>
      <w:rFonts w:ascii="Cambria" w:hAnsi="Cambria"/>
    </w:rPr>
  </w:style>
  <w:style w:type="character" w:customStyle="1" w:styleId="2c">
    <w:name w:val="Красная строка 2 Знак"/>
    <w:basedOn w:val="af3"/>
    <w:link w:val="2b"/>
    <w:semiHidden/>
    <w:locked/>
    <w:rsid w:val="00277470"/>
    <w:rPr>
      <w:rFonts w:ascii="Cambria" w:hAnsi="Cambria"/>
      <w:sz w:val="24"/>
      <w:szCs w:val="24"/>
      <w:lang w:val="ru-RU" w:eastAsia="ru-RU" w:bidi="ar-SA"/>
    </w:rPr>
  </w:style>
  <w:style w:type="paragraph" w:customStyle="1" w:styleId="1CharCharCharCharChar5">
    <w:name w:val="Знак1 Char Char Char Char Знак Char5"/>
    <w:basedOn w:val="a0"/>
    <w:rsid w:val="00573717"/>
    <w:pPr>
      <w:spacing w:after="160" w:line="240" w:lineRule="exact"/>
    </w:pPr>
    <w:rPr>
      <w:rFonts w:ascii="Verdana" w:hAnsi="Verdana"/>
      <w:sz w:val="20"/>
      <w:szCs w:val="20"/>
      <w:lang w:val="en-US" w:eastAsia="en-US"/>
    </w:rPr>
  </w:style>
  <w:style w:type="paragraph" w:customStyle="1" w:styleId="Akapitzlist">
    <w:name w:val="Akapit z listą"/>
    <w:basedOn w:val="a0"/>
    <w:qFormat/>
    <w:rsid w:val="009C3C4A"/>
    <w:pPr>
      <w:spacing w:after="200" w:line="276" w:lineRule="auto"/>
      <w:ind w:left="720"/>
      <w:contextualSpacing/>
    </w:pPr>
    <w:rPr>
      <w:rFonts w:ascii="Calibri" w:eastAsia="Calibri" w:hAnsi="Calibri"/>
      <w:sz w:val="22"/>
      <w:szCs w:val="22"/>
      <w:lang w:val="be-BY" w:eastAsia="en-US"/>
    </w:rPr>
  </w:style>
  <w:style w:type="character" w:customStyle="1" w:styleId="afff5">
    <w:name w:val="Основной текст Знак"/>
    <w:basedOn w:val="a1"/>
    <w:rsid w:val="00021314"/>
    <w:rPr>
      <w:b/>
      <w:sz w:val="28"/>
      <w:lang w:val="be-BY" w:eastAsia="be-BY"/>
    </w:rPr>
  </w:style>
  <w:style w:type="character" w:customStyle="1" w:styleId="afff6">
    <w:name w:val="Текст концевой сноски Знак"/>
    <w:basedOn w:val="a1"/>
    <w:uiPriority w:val="99"/>
    <w:rsid w:val="00021314"/>
  </w:style>
  <w:style w:type="paragraph" w:customStyle="1" w:styleId="1f2">
    <w:name w:val="Текст1"/>
    <w:basedOn w:val="a0"/>
    <w:rsid w:val="0089254C"/>
    <w:rPr>
      <w:rFonts w:ascii="Courier New" w:hAnsi="Courier New"/>
      <w:sz w:val="20"/>
      <w:szCs w:val="20"/>
    </w:rPr>
  </w:style>
  <w:style w:type="character" w:customStyle="1" w:styleId="value">
    <w:name w:val="value"/>
    <w:rsid w:val="00372B50"/>
  </w:style>
  <w:style w:type="character" w:customStyle="1" w:styleId="watch-title">
    <w:name w:val="watch-title"/>
    <w:basedOn w:val="a1"/>
    <w:rsid w:val="001A6BA4"/>
    <w:rPr>
      <w:rFonts w:cs="Times New Roman"/>
    </w:rPr>
  </w:style>
  <w:style w:type="character" w:customStyle="1" w:styleId="skimlinks-unlinked">
    <w:name w:val="skimlinks-unlinked"/>
    <w:basedOn w:val="a1"/>
    <w:rsid w:val="001A6BA4"/>
    <w:rPr>
      <w:rFonts w:cs="Times New Roman"/>
    </w:rPr>
  </w:style>
  <w:style w:type="character" w:customStyle="1" w:styleId="fn">
    <w:name w:val="fn"/>
    <w:basedOn w:val="a1"/>
    <w:rsid w:val="001A6BA4"/>
    <w:rPr>
      <w:rFonts w:cs="Times New Roman"/>
    </w:rPr>
  </w:style>
  <w:style w:type="character" w:customStyle="1" w:styleId="1f3">
    <w:name w:val="Подзаголовок1"/>
    <w:basedOn w:val="a1"/>
    <w:rsid w:val="001A6BA4"/>
    <w:rPr>
      <w:rFonts w:cs="Times New Roman"/>
    </w:rPr>
  </w:style>
  <w:style w:type="character" w:customStyle="1" w:styleId="reference-text">
    <w:name w:val="reference-text"/>
    <w:basedOn w:val="a1"/>
    <w:rsid w:val="001A6BA4"/>
    <w:rPr>
      <w:rFonts w:cs="Times New Roman"/>
    </w:rPr>
  </w:style>
  <w:style w:type="paragraph" w:customStyle="1" w:styleId="1f4">
    <w:name w:val="Основной текст с отступом1"/>
    <w:rsid w:val="00BB6411"/>
    <w:pPr>
      <w:spacing w:after="120"/>
      <w:ind w:left="283"/>
    </w:pPr>
    <w:rPr>
      <w:rFonts w:eastAsia="ヒラギノ角ゴ Pro W3"/>
      <w:color w:val="000000"/>
    </w:rPr>
  </w:style>
  <w:style w:type="paragraph" w:customStyle="1" w:styleId="211">
    <w:name w:val="Основной текст с отступом 21"/>
    <w:rsid w:val="00BB6411"/>
    <w:pPr>
      <w:tabs>
        <w:tab w:val="left" w:pos="6946"/>
      </w:tabs>
      <w:ind w:firstLine="567"/>
      <w:jc w:val="both"/>
    </w:pPr>
    <w:rPr>
      <w:rFonts w:ascii="Courier New" w:eastAsia="ヒラギノ角ゴ Pro W3" w:hAnsi="Courier New"/>
      <w:color w:val="000000"/>
    </w:rPr>
  </w:style>
  <w:style w:type="paragraph" w:customStyle="1" w:styleId="CaracterCaracter">
    <w:name w:val="Caracter Caracter Знак"/>
    <w:basedOn w:val="a0"/>
    <w:next w:val="a0"/>
    <w:rsid w:val="008E63DD"/>
    <w:pPr>
      <w:spacing w:after="160" w:line="240" w:lineRule="exact"/>
    </w:pPr>
    <w:rPr>
      <w:rFonts w:ascii="Tahoma" w:hAnsi="Tahoma"/>
      <w:lang w:val="en-US" w:eastAsia="en-US"/>
    </w:rPr>
  </w:style>
  <w:style w:type="character" w:customStyle="1" w:styleId="n1qfresultscn1qfresultst">
    <w:name w:val="n1qfresultsc n1qfresultst"/>
    <w:basedOn w:val="a1"/>
    <w:rsid w:val="00A07842"/>
  </w:style>
  <w:style w:type="character" w:customStyle="1" w:styleId="EndnoteTextChar">
    <w:name w:val="Endnote Text Char"/>
    <w:basedOn w:val="a1"/>
    <w:locked/>
    <w:rsid w:val="00D16E67"/>
    <w:rPr>
      <w:lang w:val="ru-RU" w:eastAsia="ru-RU" w:bidi="ar-SA"/>
    </w:rPr>
  </w:style>
  <w:style w:type="character" w:customStyle="1" w:styleId="searchrezleft6">
    <w:name w:val="searchrezleft6"/>
    <w:basedOn w:val="a1"/>
    <w:rsid w:val="00D16E67"/>
  </w:style>
  <w:style w:type="paragraph" w:customStyle="1" w:styleId="140">
    <w:name w:val="Обычный + 14 пт"/>
    <w:aliases w:val="По ширине,Первая строка:  1,25 см,разреженный на  0,7 пт,...,Основной текст 2 + 14 пт"/>
    <w:basedOn w:val="a0"/>
    <w:link w:val="141"/>
    <w:rsid w:val="00B33EE8"/>
    <w:pPr>
      <w:spacing w:line="360" w:lineRule="exact"/>
      <w:ind w:firstLine="709"/>
      <w:jc w:val="both"/>
    </w:pPr>
    <w:rPr>
      <w:rFonts w:eastAsia="Calibri"/>
      <w:spacing w:val="14"/>
      <w:sz w:val="28"/>
      <w:szCs w:val="28"/>
      <w:lang w:val="be-BY"/>
    </w:rPr>
  </w:style>
  <w:style w:type="character" w:customStyle="1" w:styleId="141">
    <w:name w:val="Обычный + 14 пт1"/>
    <w:aliases w:val="По ширине1,Первая строка:  11,25 см1,разреженный на  01,7 пт1,... Знак Знак"/>
    <w:link w:val="140"/>
    <w:locked/>
    <w:rsid w:val="00B33EE8"/>
    <w:rPr>
      <w:rFonts w:eastAsia="Calibri"/>
      <w:spacing w:val="14"/>
      <w:sz w:val="28"/>
      <w:szCs w:val="28"/>
      <w:lang w:val="be-BY" w:eastAsia="ru-RU" w:bidi="ar-SA"/>
    </w:rPr>
  </w:style>
  <w:style w:type="paragraph" w:styleId="a">
    <w:name w:val="List Bullet"/>
    <w:basedOn w:val="a0"/>
    <w:autoRedefine/>
    <w:rsid w:val="00B33EE8"/>
    <w:pPr>
      <w:numPr>
        <w:numId w:val="2"/>
      </w:numPr>
    </w:pPr>
    <w:rPr>
      <w:rFonts w:eastAsia="Calibri"/>
      <w:sz w:val="20"/>
      <w:szCs w:val="20"/>
    </w:rPr>
  </w:style>
  <w:style w:type="character" w:styleId="afff7">
    <w:name w:val="annotation reference"/>
    <w:basedOn w:val="a1"/>
    <w:uiPriority w:val="99"/>
    <w:semiHidden/>
    <w:rsid w:val="00B33EE8"/>
    <w:rPr>
      <w:sz w:val="16"/>
    </w:rPr>
  </w:style>
  <w:style w:type="character" w:customStyle="1" w:styleId="CommentTextChar">
    <w:name w:val="Comment Text Char"/>
    <w:basedOn w:val="a1"/>
    <w:semiHidden/>
    <w:locked/>
    <w:rsid w:val="00B33EE8"/>
    <w:rPr>
      <w:rFonts w:ascii="Times New Roman" w:hAnsi="Times New Roman" w:cs="Times New Roman"/>
      <w:sz w:val="20"/>
      <w:szCs w:val="20"/>
      <w:lang w:val="x-none" w:eastAsia="ru-RU"/>
    </w:rPr>
  </w:style>
  <w:style w:type="paragraph" w:styleId="afff8">
    <w:name w:val="annotation subject"/>
    <w:basedOn w:val="aff"/>
    <w:next w:val="aff"/>
    <w:link w:val="afff9"/>
    <w:uiPriority w:val="99"/>
    <w:semiHidden/>
    <w:rsid w:val="00B33EE8"/>
    <w:rPr>
      <w:rFonts w:eastAsia="Calibri"/>
      <w:b/>
      <w:bCs/>
    </w:rPr>
  </w:style>
  <w:style w:type="character" w:customStyle="1" w:styleId="afff9">
    <w:name w:val="Тема примечания Знак"/>
    <w:basedOn w:val="CommentTextChar"/>
    <w:link w:val="afff8"/>
    <w:uiPriority w:val="99"/>
    <w:semiHidden/>
    <w:locked/>
    <w:rsid w:val="00B33EE8"/>
    <w:rPr>
      <w:rFonts w:ascii="Times New Roman" w:eastAsia="Calibri" w:hAnsi="Times New Roman" w:cs="Times New Roman"/>
      <w:b/>
      <w:bCs/>
      <w:sz w:val="20"/>
      <w:szCs w:val="20"/>
      <w:lang w:val="ru-RU" w:eastAsia="ru-RU" w:bidi="ar-SA"/>
    </w:rPr>
  </w:style>
  <w:style w:type="character" w:customStyle="1" w:styleId="exldetailsdisplayval">
    <w:name w:val="exldetailsdisplayval"/>
    <w:rsid w:val="00B33EE8"/>
  </w:style>
  <w:style w:type="character" w:customStyle="1" w:styleId="searchword">
    <w:name w:val="searchword"/>
    <w:rsid w:val="00B33EE8"/>
  </w:style>
  <w:style w:type="character" w:customStyle="1" w:styleId="w">
    <w:name w:val="w"/>
    <w:rsid w:val="00B33EE8"/>
  </w:style>
  <w:style w:type="paragraph" w:customStyle="1" w:styleId="1CharCharCharCharChar4">
    <w:name w:val="Знак1 Char Char Char Char Знак Char4"/>
    <w:basedOn w:val="a0"/>
    <w:rsid w:val="00B33EE8"/>
    <w:pPr>
      <w:spacing w:after="160" w:line="240" w:lineRule="exact"/>
    </w:pPr>
    <w:rPr>
      <w:rFonts w:ascii="Verdana" w:eastAsia="Calibri" w:hAnsi="Verdana"/>
      <w:sz w:val="20"/>
      <w:szCs w:val="20"/>
      <w:lang w:val="en-US" w:eastAsia="en-US"/>
    </w:rPr>
  </w:style>
  <w:style w:type="paragraph" w:customStyle="1" w:styleId="prym">
    <w:name w:val="prym"/>
    <w:basedOn w:val="a0"/>
    <w:rsid w:val="00B33EE8"/>
    <w:pPr>
      <w:ind w:left="300" w:right="80"/>
      <w:jc w:val="both"/>
    </w:pPr>
    <w:rPr>
      <w:rFonts w:eastAsia="Calibri"/>
      <w:color w:val="000000"/>
      <w:sz w:val="20"/>
      <w:szCs w:val="20"/>
    </w:rPr>
  </w:style>
  <w:style w:type="paragraph" w:customStyle="1" w:styleId="k1">
    <w:name w:val="k1"/>
    <w:basedOn w:val="a0"/>
    <w:rsid w:val="00B33EE8"/>
    <w:pPr>
      <w:spacing w:line="360" w:lineRule="atLeast"/>
      <w:ind w:firstLine="400"/>
      <w:jc w:val="both"/>
    </w:pPr>
    <w:rPr>
      <w:rFonts w:eastAsia="Calibri"/>
      <w:color w:val="000000"/>
      <w:sz w:val="26"/>
      <w:szCs w:val="26"/>
    </w:rPr>
  </w:style>
  <w:style w:type="paragraph" w:customStyle="1" w:styleId="1CharCharCharCharChar3">
    <w:name w:val="Знак1 Char Char Char Char Знак Char3"/>
    <w:basedOn w:val="a0"/>
    <w:rsid w:val="00B33EE8"/>
    <w:pPr>
      <w:spacing w:after="160" w:line="240" w:lineRule="exact"/>
    </w:pPr>
    <w:rPr>
      <w:rFonts w:ascii="Verdana" w:eastAsia="Calibri" w:hAnsi="Verdana"/>
      <w:sz w:val="20"/>
      <w:szCs w:val="20"/>
      <w:lang w:val="en-US" w:eastAsia="en-US"/>
    </w:rPr>
  </w:style>
  <w:style w:type="paragraph" w:customStyle="1" w:styleId="1CharCharCharCharChar2">
    <w:name w:val="Знак1 Char Char Char Char Знак Char2"/>
    <w:basedOn w:val="a0"/>
    <w:rsid w:val="00B33EE8"/>
    <w:pPr>
      <w:spacing w:after="160" w:line="240" w:lineRule="exact"/>
    </w:pPr>
    <w:rPr>
      <w:rFonts w:ascii="Verdana" w:eastAsia="Calibri" w:hAnsi="Verdana"/>
      <w:sz w:val="20"/>
      <w:szCs w:val="20"/>
      <w:lang w:val="en-US" w:eastAsia="en-US"/>
    </w:rPr>
  </w:style>
  <w:style w:type="paragraph" w:customStyle="1" w:styleId="1CharCharCharCharChar1">
    <w:name w:val="Знак1 Char Char Char Char Знак Char1"/>
    <w:basedOn w:val="a0"/>
    <w:rsid w:val="00B33EE8"/>
    <w:pPr>
      <w:spacing w:after="160" w:line="240" w:lineRule="exact"/>
    </w:pPr>
    <w:rPr>
      <w:rFonts w:ascii="Verdana" w:eastAsia="Calibri" w:hAnsi="Verdana"/>
      <w:sz w:val="20"/>
      <w:szCs w:val="20"/>
      <w:lang w:val="en-US" w:eastAsia="en-US"/>
    </w:rPr>
  </w:style>
  <w:style w:type="numbering" w:customStyle="1" w:styleId="1">
    <w:name w:val="Стиль1"/>
    <w:rsid w:val="00B33EE8"/>
    <w:pPr>
      <w:numPr>
        <w:numId w:val="4"/>
      </w:numPr>
    </w:pPr>
  </w:style>
  <w:style w:type="numbering" w:styleId="111111">
    <w:name w:val="Outline List 2"/>
    <w:basedOn w:val="a3"/>
    <w:rsid w:val="00B33EE8"/>
    <w:pPr>
      <w:numPr>
        <w:numId w:val="3"/>
      </w:numPr>
    </w:pPr>
  </w:style>
  <w:style w:type="paragraph" w:customStyle="1" w:styleId="112">
    <w:name w:val="Абзац списка11"/>
    <w:basedOn w:val="a0"/>
    <w:rsid w:val="00901354"/>
    <w:pPr>
      <w:spacing w:after="200" w:line="276" w:lineRule="auto"/>
      <w:ind w:left="720"/>
    </w:pPr>
    <w:rPr>
      <w:rFonts w:ascii="Calibri" w:eastAsia="Calibri" w:hAnsi="Calibri" w:cs="Calibri"/>
      <w:sz w:val="22"/>
      <w:szCs w:val="22"/>
      <w:lang w:eastAsia="en-US"/>
    </w:rPr>
  </w:style>
  <w:style w:type="paragraph" w:customStyle="1" w:styleId="1f5">
    <w:name w:val="Знак Знак Знак1 Знак"/>
    <w:basedOn w:val="a0"/>
    <w:rsid w:val="00416FB5"/>
    <w:rPr>
      <w:lang w:val="pl-PL" w:eastAsia="pl-PL"/>
    </w:rPr>
  </w:style>
  <w:style w:type="paragraph" w:customStyle="1" w:styleId="ConsPlusNonformat">
    <w:name w:val="ConsPlusNonformat"/>
    <w:rsid w:val="00DE00B7"/>
    <w:pPr>
      <w:widowControl w:val="0"/>
      <w:autoSpaceDE w:val="0"/>
      <w:autoSpaceDN w:val="0"/>
      <w:adjustRightInd w:val="0"/>
    </w:pPr>
    <w:rPr>
      <w:rFonts w:ascii="Courier New" w:eastAsia="Calibri" w:hAnsi="Courier New" w:cs="Courier New"/>
    </w:rPr>
  </w:style>
  <w:style w:type="character" w:customStyle="1" w:styleId="aff9">
    <w:name w:val="Текст Знак"/>
    <w:basedOn w:val="a1"/>
    <w:link w:val="aff8"/>
    <w:locked/>
    <w:rsid w:val="007C2A1D"/>
    <w:rPr>
      <w:rFonts w:ascii="Courier New" w:hAnsi="Courier New" w:cs="Courier New"/>
      <w:lang w:val="ru-RU" w:eastAsia="ru-RU" w:bidi="ar-SA"/>
    </w:rPr>
  </w:style>
  <w:style w:type="paragraph" w:customStyle="1" w:styleId="2d">
    <w:name w:val="Абзац списка2"/>
    <w:basedOn w:val="a0"/>
    <w:rsid w:val="001C4BB0"/>
    <w:pPr>
      <w:spacing w:after="200" w:line="276" w:lineRule="auto"/>
      <w:ind w:left="720"/>
    </w:pPr>
    <w:rPr>
      <w:rFonts w:ascii="Calibri" w:hAnsi="Calibri"/>
      <w:sz w:val="22"/>
      <w:szCs w:val="22"/>
      <w:lang w:eastAsia="en-US"/>
    </w:rPr>
  </w:style>
  <w:style w:type="character" w:customStyle="1" w:styleId="A30">
    <w:name w:val="A3"/>
    <w:uiPriority w:val="99"/>
    <w:rsid w:val="00BC5BB1"/>
    <w:rPr>
      <w:color w:val="000000"/>
      <w:sz w:val="22"/>
      <w:szCs w:val="22"/>
    </w:rPr>
  </w:style>
  <w:style w:type="character" w:customStyle="1" w:styleId="ac">
    <w:name w:val="Схема документа Знак"/>
    <w:link w:val="ab"/>
    <w:uiPriority w:val="99"/>
    <w:semiHidden/>
    <w:rsid w:val="00273ECD"/>
    <w:rPr>
      <w:rFonts w:ascii="Tahoma" w:hAnsi="Tahoma" w:cs="Tahoma"/>
      <w:shd w:val="clear" w:color="auto" w:fill="000080"/>
    </w:rPr>
  </w:style>
  <w:style w:type="character" w:customStyle="1" w:styleId="2Exact">
    <w:name w:val="Основной текст (2) Exact"/>
    <w:basedOn w:val="a1"/>
    <w:rsid w:val="00CC5A8F"/>
    <w:rPr>
      <w:rFonts w:ascii="Times New Roman" w:eastAsia="Times New Roman" w:hAnsi="Times New Roman" w:cs="Times New Roman"/>
      <w:b w:val="0"/>
      <w:bCs w:val="0"/>
      <w:i w:val="0"/>
      <w:iCs w:val="0"/>
      <w:smallCaps w:val="0"/>
      <w:strike w:val="0"/>
      <w:sz w:val="30"/>
      <w:szCs w:val="30"/>
      <w:u w:val="none"/>
    </w:rPr>
  </w:style>
  <w:style w:type="character" w:customStyle="1" w:styleId="2Georgia12ptExact">
    <w:name w:val="Основной текст (2) + Georgia;12 pt Exact"/>
    <w:basedOn w:val="28"/>
    <w:rsid w:val="00CC5A8F"/>
    <w:rPr>
      <w:rFonts w:ascii="Georgia" w:eastAsia="Georgia" w:hAnsi="Georgia" w:cs="Georgia"/>
      <w:i/>
      <w:iCs/>
      <w:color w:val="000000"/>
      <w:spacing w:val="0"/>
      <w:w w:val="100"/>
      <w:position w:val="0"/>
      <w:sz w:val="24"/>
      <w:szCs w:val="24"/>
      <w:shd w:val="clear" w:color="auto" w:fill="FFFFFF"/>
      <w:lang w:val="ru-RU" w:eastAsia="ru-RU" w:bidi="ru-RU"/>
    </w:rPr>
  </w:style>
  <w:style w:type="character" w:customStyle="1" w:styleId="6Exact">
    <w:name w:val="Основной текст (6) Exact"/>
    <w:basedOn w:val="a1"/>
    <w:link w:val="63"/>
    <w:rsid w:val="00CC5A8F"/>
    <w:rPr>
      <w:rFonts w:ascii="Arial" w:eastAsia="Arial" w:hAnsi="Arial" w:cs="Arial"/>
      <w:sz w:val="44"/>
      <w:szCs w:val="44"/>
      <w:shd w:val="clear" w:color="auto" w:fill="FFFFFF"/>
    </w:rPr>
  </w:style>
  <w:style w:type="character" w:customStyle="1" w:styleId="55">
    <w:name w:val="Основной текст (5)_"/>
    <w:basedOn w:val="a1"/>
    <w:link w:val="56"/>
    <w:uiPriority w:val="99"/>
    <w:rsid w:val="00CC5A8F"/>
    <w:rPr>
      <w:sz w:val="8"/>
      <w:szCs w:val="8"/>
      <w:shd w:val="clear" w:color="auto" w:fill="FFFFFF"/>
    </w:rPr>
  </w:style>
  <w:style w:type="paragraph" w:customStyle="1" w:styleId="63">
    <w:name w:val="Основной текст (6)"/>
    <w:basedOn w:val="a0"/>
    <w:link w:val="6Exact"/>
    <w:rsid w:val="00CC5A8F"/>
    <w:pPr>
      <w:widowControl w:val="0"/>
      <w:shd w:val="clear" w:color="auto" w:fill="FFFFFF"/>
      <w:spacing w:line="0" w:lineRule="atLeast"/>
    </w:pPr>
    <w:rPr>
      <w:rFonts w:ascii="Arial" w:eastAsia="Arial" w:hAnsi="Arial" w:cs="Arial"/>
      <w:sz w:val="44"/>
      <w:szCs w:val="44"/>
    </w:rPr>
  </w:style>
  <w:style w:type="paragraph" w:customStyle="1" w:styleId="56">
    <w:name w:val="Основной текст (5)"/>
    <w:basedOn w:val="a0"/>
    <w:link w:val="55"/>
    <w:uiPriority w:val="99"/>
    <w:rsid w:val="00CC5A8F"/>
    <w:pPr>
      <w:widowControl w:val="0"/>
      <w:shd w:val="clear" w:color="auto" w:fill="FFFFFF"/>
      <w:spacing w:line="0" w:lineRule="atLeast"/>
    </w:pPr>
    <w:rPr>
      <w:sz w:val="8"/>
      <w:szCs w:val="8"/>
    </w:rPr>
  </w:style>
  <w:style w:type="character" w:customStyle="1" w:styleId="afffa">
    <w:name w:val="Подпись к картинке_"/>
    <w:link w:val="afffb"/>
    <w:uiPriority w:val="99"/>
    <w:locked/>
    <w:rsid w:val="004A0734"/>
    <w:rPr>
      <w:sz w:val="18"/>
      <w:szCs w:val="18"/>
      <w:shd w:val="clear" w:color="auto" w:fill="FFFFFF"/>
    </w:rPr>
  </w:style>
  <w:style w:type="paragraph" w:customStyle="1" w:styleId="afffb">
    <w:name w:val="Подпись к картинке"/>
    <w:basedOn w:val="a0"/>
    <w:link w:val="afffa"/>
    <w:uiPriority w:val="99"/>
    <w:rsid w:val="004A0734"/>
    <w:pPr>
      <w:widowControl w:val="0"/>
      <w:shd w:val="clear" w:color="auto" w:fill="FFFFFF"/>
      <w:spacing w:line="216" w:lineRule="exact"/>
      <w:jc w:val="center"/>
    </w:pPr>
    <w:rPr>
      <w:sz w:val="18"/>
      <w:szCs w:val="18"/>
    </w:rPr>
  </w:style>
  <w:style w:type="character" w:customStyle="1" w:styleId="2e">
    <w:name w:val="Подпись к картинке (2)_"/>
    <w:link w:val="2f"/>
    <w:uiPriority w:val="99"/>
    <w:locked/>
    <w:rsid w:val="004A0734"/>
    <w:rPr>
      <w:spacing w:val="10"/>
      <w:sz w:val="17"/>
      <w:szCs w:val="17"/>
      <w:shd w:val="clear" w:color="auto" w:fill="FFFFFF"/>
    </w:rPr>
  </w:style>
  <w:style w:type="paragraph" w:customStyle="1" w:styleId="2f">
    <w:name w:val="Подпись к картинке (2)"/>
    <w:basedOn w:val="a0"/>
    <w:link w:val="2e"/>
    <w:uiPriority w:val="99"/>
    <w:rsid w:val="004A0734"/>
    <w:pPr>
      <w:widowControl w:val="0"/>
      <w:shd w:val="clear" w:color="auto" w:fill="FFFFFF"/>
      <w:spacing w:line="211" w:lineRule="exact"/>
      <w:jc w:val="center"/>
    </w:pPr>
    <w:rPr>
      <w:spacing w:val="10"/>
      <w:sz w:val="17"/>
      <w:szCs w:val="17"/>
    </w:rPr>
  </w:style>
  <w:style w:type="character" w:customStyle="1" w:styleId="2CenturyGothic">
    <w:name w:val="Основной текст (2) + Century Gothic"/>
    <w:aliases w:val="8 pt,Полужирный5"/>
    <w:uiPriority w:val="99"/>
    <w:rsid w:val="004A0734"/>
    <w:rPr>
      <w:rFonts w:ascii="Century Gothic" w:eastAsia="Times New Roman" w:hAnsi="Century Gothic" w:cs="Century Gothic"/>
      <w:b/>
      <w:bCs/>
      <w:color w:val="000000"/>
      <w:spacing w:val="0"/>
      <w:w w:val="100"/>
      <w:position w:val="0"/>
      <w:sz w:val="16"/>
      <w:szCs w:val="16"/>
      <w:u w:val="none"/>
      <w:lang w:val="be-BY" w:eastAsia="be-BY"/>
    </w:rPr>
  </w:style>
  <w:style w:type="character" w:customStyle="1" w:styleId="281">
    <w:name w:val="Основной текст (2) + 8"/>
    <w:aliases w:val="5 pt7"/>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0pt">
    <w:name w:val="Подпись к картинке (2)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15pt">
    <w:name w:val="Основной текст (2) + 15 pt"/>
    <w:aliases w:val="Масштаб 70%"/>
    <w:uiPriority w:val="99"/>
    <w:rsid w:val="004A0734"/>
    <w:rPr>
      <w:rFonts w:ascii="Times New Roman" w:hAnsi="Times New Roman" w:cs="Times New Roman"/>
      <w:color w:val="000000"/>
      <w:spacing w:val="0"/>
      <w:w w:val="70"/>
      <w:position w:val="0"/>
      <w:sz w:val="30"/>
      <w:szCs w:val="30"/>
      <w:u w:val="none"/>
      <w:shd w:val="clear" w:color="auto" w:fill="FFFFFF"/>
    </w:rPr>
  </w:style>
  <w:style w:type="character" w:customStyle="1" w:styleId="216pt">
    <w:name w:val="Основной текст (2) + 16 pt"/>
    <w:aliases w:val="Полужирный4,Масштаб 60%"/>
    <w:uiPriority w:val="99"/>
    <w:rsid w:val="004A0734"/>
    <w:rPr>
      <w:rFonts w:ascii="Times New Roman" w:hAnsi="Times New Roman" w:cs="Times New Roman"/>
      <w:b/>
      <w:bCs/>
      <w:color w:val="000000"/>
      <w:spacing w:val="0"/>
      <w:w w:val="60"/>
      <w:position w:val="0"/>
      <w:sz w:val="32"/>
      <w:szCs w:val="32"/>
      <w:u w:val="none"/>
      <w:shd w:val="clear" w:color="auto" w:fill="FFFFFF"/>
    </w:rPr>
  </w:style>
  <w:style w:type="character" w:customStyle="1" w:styleId="210pt">
    <w:name w:val="Основной текст (2) + 10 pt"/>
    <w:aliases w:val="Полужирный3,Основной текст (2) + Trebuchet MS,9 pt"/>
    <w:uiPriority w:val="99"/>
    <w:rsid w:val="004A0734"/>
    <w:rPr>
      <w:rFonts w:ascii="Times New Roman" w:hAnsi="Times New Roman" w:cs="Times New Roman"/>
      <w:color w:val="000000"/>
      <w:spacing w:val="0"/>
      <w:w w:val="100"/>
      <w:position w:val="0"/>
      <w:sz w:val="20"/>
      <w:szCs w:val="20"/>
      <w:u w:val="none"/>
      <w:shd w:val="clear" w:color="auto" w:fill="FFFFFF"/>
    </w:rPr>
  </w:style>
  <w:style w:type="character" w:customStyle="1" w:styleId="64">
    <w:name w:val="Основной текст (6)_"/>
    <w:uiPriority w:val="99"/>
    <w:locked/>
    <w:rsid w:val="004A0734"/>
    <w:rPr>
      <w:rFonts w:ascii="Times New Roman" w:hAnsi="Times New Roman" w:cs="Times New Roman"/>
      <w:w w:val="70"/>
      <w:sz w:val="32"/>
      <w:szCs w:val="32"/>
      <w:shd w:val="clear" w:color="auto" w:fill="FFFFFF"/>
    </w:rPr>
  </w:style>
  <w:style w:type="character" w:customStyle="1" w:styleId="613pt">
    <w:name w:val="Основной текст (6) + 13 pt"/>
    <w:aliases w:val="Масштаб 100%"/>
    <w:uiPriority w:val="99"/>
    <w:rsid w:val="004A0734"/>
    <w:rPr>
      <w:rFonts w:ascii="Times New Roman" w:hAnsi="Times New Roman" w:cs="Times New Roman"/>
      <w:color w:val="000000"/>
      <w:spacing w:val="0"/>
      <w:w w:val="100"/>
      <w:position w:val="0"/>
      <w:sz w:val="26"/>
      <w:szCs w:val="26"/>
      <w:shd w:val="clear" w:color="auto" w:fill="FFFFFF"/>
    </w:rPr>
  </w:style>
  <w:style w:type="character" w:customStyle="1" w:styleId="216pt1">
    <w:name w:val="Основной текст (2) + 16 pt1"/>
    <w:aliases w:val="Масштаб 70%2"/>
    <w:uiPriority w:val="99"/>
    <w:rsid w:val="004A0734"/>
    <w:rPr>
      <w:rFonts w:ascii="Times New Roman" w:hAnsi="Times New Roman" w:cs="Times New Roman"/>
      <w:color w:val="000000"/>
      <w:spacing w:val="0"/>
      <w:w w:val="70"/>
      <w:position w:val="0"/>
      <w:sz w:val="32"/>
      <w:szCs w:val="32"/>
      <w:u w:val="none"/>
      <w:shd w:val="clear" w:color="auto" w:fill="FFFFFF"/>
    </w:rPr>
  </w:style>
  <w:style w:type="character" w:customStyle="1" w:styleId="3Impact">
    <w:name w:val="Основной текст (3) + Impact"/>
    <w:uiPriority w:val="99"/>
    <w:rsid w:val="004A0734"/>
    <w:rPr>
      <w:rFonts w:ascii="Impact" w:eastAsia="Times New Roman" w:hAnsi="Impact" w:cs="Impact"/>
      <w:b/>
      <w:bCs/>
      <w:color w:val="000000"/>
      <w:spacing w:val="0"/>
      <w:w w:val="100"/>
      <w:position w:val="0"/>
      <w:shd w:val="clear" w:color="auto" w:fill="FFFFFF"/>
    </w:rPr>
  </w:style>
  <w:style w:type="character" w:customStyle="1" w:styleId="83">
    <w:name w:val="Основной текст (8)_"/>
    <w:link w:val="84"/>
    <w:uiPriority w:val="99"/>
    <w:locked/>
    <w:rsid w:val="004A0734"/>
    <w:rPr>
      <w:b/>
      <w:bCs/>
      <w:sz w:val="24"/>
      <w:szCs w:val="24"/>
      <w:shd w:val="clear" w:color="auto" w:fill="FFFFFF"/>
    </w:rPr>
  </w:style>
  <w:style w:type="paragraph" w:customStyle="1" w:styleId="84">
    <w:name w:val="Основной текст (8)"/>
    <w:basedOn w:val="a0"/>
    <w:link w:val="83"/>
    <w:uiPriority w:val="99"/>
    <w:rsid w:val="004A0734"/>
    <w:pPr>
      <w:widowControl w:val="0"/>
      <w:shd w:val="clear" w:color="auto" w:fill="FFFFFF"/>
      <w:spacing w:before="360" w:line="269" w:lineRule="exact"/>
      <w:jc w:val="both"/>
    </w:pPr>
    <w:rPr>
      <w:b/>
      <w:bCs/>
    </w:rPr>
  </w:style>
  <w:style w:type="character" w:customStyle="1" w:styleId="85">
    <w:name w:val="Основной текст (8) + Не полужирный"/>
    <w:uiPriority w:val="99"/>
    <w:rsid w:val="004A0734"/>
    <w:rPr>
      <w:rFonts w:ascii="Times New Roman" w:hAnsi="Times New Roman" w:cs="Times New Roman"/>
      <w:b/>
      <w:bCs/>
      <w:color w:val="000000"/>
      <w:spacing w:val="0"/>
      <w:w w:val="100"/>
      <w:position w:val="0"/>
      <w:sz w:val="24"/>
      <w:szCs w:val="24"/>
      <w:shd w:val="clear" w:color="auto" w:fill="FFFFFF"/>
    </w:rPr>
  </w:style>
  <w:style w:type="character" w:customStyle="1" w:styleId="93">
    <w:name w:val="Основной текст (9)_"/>
    <w:link w:val="94"/>
    <w:uiPriority w:val="99"/>
    <w:locked/>
    <w:rsid w:val="004A0734"/>
    <w:rPr>
      <w:shd w:val="clear" w:color="auto" w:fill="FFFFFF"/>
      <w:lang w:val="pl-PL" w:eastAsia="pl-PL"/>
    </w:rPr>
  </w:style>
  <w:style w:type="paragraph" w:customStyle="1" w:styleId="94">
    <w:name w:val="Основной текст (9)"/>
    <w:basedOn w:val="a0"/>
    <w:link w:val="93"/>
    <w:uiPriority w:val="99"/>
    <w:rsid w:val="004A0734"/>
    <w:pPr>
      <w:widowControl w:val="0"/>
      <w:shd w:val="clear" w:color="auto" w:fill="FFFFFF"/>
      <w:spacing w:line="269" w:lineRule="exact"/>
      <w:jc w:val="both"/>
    </w:pPr>
    <w:rPr>
      <w:sz w:val="20"/>
      <w:szCs w:val="20"/>
      <w:lang w:val="pl-PL" w:eastAsia="pl-PL"/>
    </w:rPr>
  </w:style>
  <w:style w:type="character" w:customStyle="1" w:styleId="95">
    <w:name w:val="Основной текст (9) + Полужирный"/>
    <w:uiPriority w:val="99"/>
    <w:rsid w:val="004A0734"/>
    <w:rPr>
      <w:rFonts w:ascii="Times New Roman" w:hAnsi="Times New Roman" w:cs="Times New Roman"/>
      <w:b/>
      <w:bCs/>
      <w:color w:val="000000"/>
      <w:w w:val="100"/>
      <w:position w:val="0"/>
      <w:sz w:val="24"/>
      <w:szCs w:val="24"/>
      <w:shd w:val="clear" w:color="auto" w:fill="FFFFFF"/>
      <w:lang w:val="pl-PL" w:eastAsia="pl-PL"/>
    </w:rPr>
  </w:style>
  <w:style w:type="character" w:customStyle="1" w:styleId="49">
    <w:name w:val="Основной текст (4) + Курсив"/>
    <w:uiPriority w:val="99"/>
    <w:rsid w:val="004A0734"/>
    <w:rPr>
      <w:i/>
      <w:iCs/>
      <w:color w:val="000000"/>
      <w:spacing w:val="0"/>
      <w:w w:val="100"/>
      <w:position w:val="0"/>
      <w:sz w:val="18"/>
      <w:szCs w:val="18"/>
      <w:shd w:val="clear" w:color="auto" w:fill="FFFFFF"/>
    </w:rPr>
  </w:style>
  <w:style w:type="character" w:customStyle="1" w:styleId="201">
    <w:name w:val="Основной текст (20)_"/>
    <w:link w:val="202"/>
    <w:uiPriority w:val="99"/>
    <w:locked/>
    <w:rsid w:val="004A0734"/>
    <w:rPr>
      <w:b/>
      <w:bCs/>
      <w:i/>
      <w:iCs/>
      <w:sz w:val="15"/>
      <w:szCs w:val="15"/>
      <w:shd w:val="clear" w:color="auto" w:fill="FFFFFF"/>
    </w:rPr>
  </w:style>
  <w:style w:type="paragraph" w:customStyle="1" w:styleId="202">
    <w:name w:val="Основной текст (20)"/>
    <w:basedOn w:val="a0"/>
    <w:link w:val="201"/>
    <w:uiPriority w:val="99"/>
    <w:rsid w:val="004A0734"/>
    <w:pPr>
      <w:widowControl w:val="0"/>
      <w:shd w:val="clear" w:color="auto" w:fill="FFFFFF"/>
      <w:spacing w:line="341" w:lineRule="exact"/>
      <w:ind w:firstLine="400"/>
      <w:jc w:val="both"/>
    </w:pPr>
    <w:rPr>
      <w:b/>
      <w:bCs/>
      <w:i/>
      <w:iCs/>
      <w:sz w:val="15"/>
      <w:szCs w:val="15"/>
    </w:rPr>
  </w:style>
  <w:style w:type="character" w:customStyle="1" w:styleId="74">
    <w:name w:val="Основной текст (7)_"/>
    <w:link w:val="75"/>
    <w:uiPriority w:val="99"/>
    <w:locked/>
    <w:rsid w:val="004A0734"/>
    <w:rPr>
      <w:sz w:val="18"/>
      <w:szCs w:val="18"/>
      <w:shd w:val="clear" w:color="auto" w:fill="FFFFFF"/>
    </w:rPr>
  </w:style>
  <w:style w:type="paragraph" w:customStyle="1" w:styleId="75">
    <w:name w:val="Основной текст (7)"/>
    <w:basedOn w:val="a0"/>
    <w:link w:val="74"/>
    <w:uiPriority w:val="99"/>
    <w:rsid w:val="004A0734"/>
    <w:pPr>
      <w:widowControl w:val="0"/>
      <w:shd w:val="clear" w:color="auto" w:fill="FFFFFF"/>
      <w:spacing w:after="660" w:line="240" w:lineRule="atLeast"/>
    </w:pPr>
    <w:rPr>
      <w:sz w:val="18"/>
      <w:szCs w:val="18"/>
    </w:rPr>
  </w:style>
  <w:style w:type="character" w:customStyle="1" w:styleId="212pt">
    <w:name w:val="Основной текст (2) + 12 pt"/>
    <w:uiPriority w:val="99"/>
    <w:rsid w:val="004A0734"/>
    <w:rPr>
      <w:rFonts w:ascii="Times New Roman" w:hAnsi="Times New Roman" w:cs="Times New Roman"/>
      <w:color w:val="000000"/>
      <w:spacing w:val="0"/>
      <w:w w:val="100"/>
      <w:position w:val="0"/>
      <w:sz w:val="24"/>
      <w:szCs w:val="24"/>
      <w:shd w:val="clear" w:color="auto" w:fill="FFFFFF"/>
      <w:lang w:val="it-IT" w:eastAsia="it-IT"/>
    </w:rPr>
  </w:style>
  <w:style w:type="character" w:customStyle="1" w:styleId="afffc">
    <w:name w:val="Колонтитул_"/>
    <w:uiPriority w:val="99"/>
    <w:rsid w:val="004A0734"/>
    <w:rPr>
      <w:rFonts w:ascii="Times New Roman" w:hAnsi="Times New Roman" w:cs="Times New Roman"/>
      <w:b/>
      <w:bCs/>
      <w:sz w:val="22"/>
      <w:szCs w:val="22"/>
      <w:u w:val="none"/>
      <w:lang w:val="it-IT" w:eastAsia="it-IT"/>
    </w:rPr>
  </w:style>
  <w:style w:type="character" w:customStyle="1" w:styleId="6105pt">
    <w:name w:val="Основной текст (6) + 10.5 pt"/>
    <w:uiPriority w:val="99"/>
    <w:rsid w:val="004A0734"/>
    <w:rPr>
      <w:rFonts w:ascii="Times New Roman" w:hAnsi="Times New Roman" w:cs="Times New Roman"/>
      <w:color w:val="000000"/>
      <w:spacing w:val="0"/>
      <w:w w:val="100"/>
      <w:position w:val="0"/>
      <w:sz w:val="21"/>
      <w:szCs w:val="21"/>
      <w:shd w:val="clear" w:color="auto" w:fill="FFFFFF"/>
    </w:rPr>
  </w:style>
  <w:style w:type="character" w:customStyle="1" w:styleId="30pt">
    <w:name w:val="Основной текст (3)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387">
    <w:name w:val="Основной текст (38) + 7"/>
    <w:aliases w:val="5 pt6,Курсив2"/>
    <w:uiPriority w:val="99"/>
    <w:rsid w:val="004A0734"/>
    <w:rPr>
      <w:rFonts w:ascii="Constantia" w:eastAsia="Times New Roman" w:hAnsi="Constantia" w:cs="Constantia"/>
      <w:b/>
      <w:bCs/>
      <w:i/>
      <w:iCs/>
      <w:color w:val="000000"/>
      <w:spacing w:val="0"/>
      <w:w w:val="100"/>
      <w:position w:val="0"/>
      <w:sz w:val="15"/>
      <w:szCs w:val="15"/>
      <w:u w:val="none"/>
      <w:lang w:val="pl-PL" w:eastAsia="pl-PL"/>
    </w:rPr>
  </w:style>
  <w:style w:type="character" w:customStyle="1" w:styleId="470">
    <w:name w:val="Основной текст (4) + 7"/>
    <w:aliases w:val="5 pt5,Не полужирный1,Курсив1"/>
    <w:uiPriority w:val="99"/>
    <w:rsid w:val="004A0734"/>
    <w:rPr>
      <w:rFonts w:ascii="Garamond" w:eastAsia="Times New Roman" w:hAnsi="Garamond" w:cs="Garamond"/>
      <w:b/>
      <w:bCs/>
      <w:i/>
      <w:iCs/>
      <w:color w:val="000000"/>
      <w:spacing w:val="0"/>
      <w:w w:val="100"/>
      <w:position w:val="0"/>
      <w:sz w:val="15"/>
      <w:szCs w:val="15"/>
      <w:u w:val="none"/>
      <w:shd w:val="clear" w:color="auto" w:fill="FFFFFF"/>
      <w:lang w:val="fr-FR" w:eastAsia="fr-FR"/>
    </w:rPr>
  </w:style>
  <w:style w:type="character" w:customStyle="1" w:styleId="88">
    <w:name w:val="Основной текст (8) + 8"/>
    <w:aliases w:val="5 pt4"/>
    <w:uiPriority w:val="99"/>
    <w:rsid w:val="004A0734"/>
    <w:rPr>
      <w:rFonts w:ascii="Garamond" w:eastAsia="Times New Roman" w:hAnsi="Garamond" w:cs="Garamond"/>
      <w:b/>
      <w:bCs/>
      <w:color w:val="000000"/>
      <w:spacing w:val="0"/>
      <w:w w:val="100"/>
      <w:position w:val="0"/>
      <w:sz w:val="17"/>
      <w:szCs w:val="17"/>
      <w:u w:val="none"/>
      <w:shd w:val="clear" w:color="auto" w:fill="FFFFFF"/>
    </w:rPr>
  </w:style>
  <w:style w:type="character" w:customStyle="1" w:styleId="2f0">
    <w:name w:val="Основной текст (2) + Полужирный"/>
    <w:aliases w:val="Масштаб 70%1"/>
    <w:uiPriority w:val="99"/>
    <w:rsid w:val="004A0734"/>
    <w:rPr>
      <w:rFonts w:ascii="Garamond" w:eastAsia="Times New Roman" w:hAnsi="Garamond" w:cs="Garamond"/>
      <w:b/>
      <w:bCs/>
      <w:color w:val="000000"/>
      <w:spacing w:val="0"/>
      <w:w w:val="70"/>
      <w:position w:val="0"/>
      <w:sz w:val="19"/>
      <w:szCs w:val="19"/>
      <w:u w:val="none"/>
      <w:shd w:val="clear" w:color="auto" w:fill="FFFFFF"/>
      <w:lang w:val="fr-FR" w:eastAsia="fr-FR"/>
    </w:rPr>
  </w:style>
  <w:style w:type="character" w:customStyle="1" w:styleId="2810">
    <w:name w:val="Основной текст (2) + 81"/>
    <w:aliases w:val="5 pt3,Полужирный2,Интервал 0 pt3"/>
    <w:uiPriority w:val="99"/>
    <w:rsid w:val="004A0734"/>
    <w:rPr>
      <w:rFonts w:ascii="Garamond" w:eastAsia="Times New Roman" w:hAnsi="Garamond" w:cs="Garamond"/>
      <w:b/>
      <w:bCs/>
      <w:color w:val="000000"/>
      <w:spacing w:val="-10"/>
      <w:w w:val="100"/>
      <w:position w:val="0"/>
      <w:sz w:val="17"/>
      <w:szCs w:val="17"/>
      <w:u w:val="none"/>
      <w:shd w:val="clear" w:color="auto" w:fill="FFFFFF"/>
      <w:lang w:val="fr-FR" w:eastAsia="fr-FR"/>
    </w:rPr>
  </w:style>
  <w:style w:type="character" w:customStyle="1" w:styleId="4a">
    <w:name w:val="Основной текст (4) + Малые прописные"/>
    <w:uiPriority w:val="99"/>
    <w:rsid w:val="004A0734"/>
    <w:rPr>
      <w:rFonts w:ascii="Garamond" w:eastAsia="Times New Roman" w:hAnsi="Garamond" w:cs="Garamond"/>
      <w:b/>
      <w:bCs/>
      <w:smallCaps/>
      <w:color w:val="000000"/>
      <w:spacing w:val="0"/>
      <w:w w:val="100"/>
      <w:position w:val="0"/>
      <w:sz w:val="14"/>
      <w:szCs w:val="14"/>
      <w:u w:val="none"/>
      <w:shd w:val="clear" w:color="auto" w:fill="FFFFFF"/>
      <w:lang w:val="fr-FR" w:eastAsia="fr-FR"/>
    </w:rPr>
  </w:style>
  <w:style w:type="character" w:customStyle="1" w:styleId="29pt">
    <w:name w:val="Подпись к картинке (2) + 9 pt"/>
    <w:aliases w:val="Интервал 0 pt2"/>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71">
    <w:name w:val="Основной текст (2) + 7"/>
    <w:aliases w:val="5 pt2,Полужирный1,Интервал 0 pt1"/>
    <w:uiPriority w:val="99"/>
    <w:rsid w:val="004A0734"/>
    <w:rPr>
      <w:rFonts w:ascii="Times New Roman" w:hAnsi="Times New Roman" w:cs="Times New Roman"/>
      <w:b/>
      <w:bCs/>
      <w:color w:val="000000"/>
      <w:spacing w:val="0"/>
      <w:w w:val="100"/>
      <w:position w:val="0"/>
      <w:sz w:val="15"/>
      <w:szCs w:val="15"/>
      <w:u w:val="none"/>
      <w:lang w:val="ru-RU" w:eastAsia="ru-RU"/>
    </w:rPr>
  </w:style>
  <w:style w:type="character" w:customStyle="1" w:styleId="22pt">
    <w:name w:val="Основной текст (2) + Интервал 2 pt"/>
    <w:uiPriority w:val="99"/>
    <w:rsid w:val="004A0734"/>
    <w:rPr>
      <w:rFonts w:ascii="Times New Roman" w:hAnsi="Times New Roman" w:cs="Times New Roman"/>
      <w:color w:val="000000"/>
      <w:spacing w:val="40"/>
      <w:w w:val="100"/>
      <w:position w:val="0"/>
      <w:sz w:val="22"/>
      <w:szCs w:val="22"/>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20"/>
      <w:w w:val="100"/>
      <w:position w:val="0"/>
      <w:sz w:val="22"/>
      <w:szCs w:val="22"/>
      <w:u w:val="none"/>
      <w:lang w:val="be-BY" w:eastAsia="be-BY"/>
    </w:rPr>
  </w:style>
  <w:style w:type="character" w:customStyle="1" w:styleId="0pt0">
    <w:name w:val="Подпись к картинке + Интервал 0 pt"/>
    <w:uiPriority w:val="99"/>
    <w:rsid w:val="004A0734"/>
    <w:rPr>
      <w:rFonts w:ascii="Times New Roman" w:hAnsi="Times New Roman" w:cs="Times New Roman"/>
      <w:color w:val="000000"/>
      <w:spacing w:val="10"/>
      <w:w w:val="100"/>
      <w:position w:val="0"/>
      <w:sz w:val="18"/>
      <w:szCs w:val="18"/>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30"/>
      <w:w w:val="100"/>
      <w:position w:val="0"/>
      <w:sz w:val="22"/>
      <w:szCs w:val="22"/>
      <w:u w:val="none"/>
    </w:rPr>
  </w:style>
  <w:style w:type="character" w:customStyle="1" w:styleId="290">
    <w:name w:val="Основной текст (2) + 9"/>
    <w:aliases w:val="5 pt1,Малые прописные1,Интервал 1 pt"/>
    <w:uiPriority w:val="99"/>
    <w:rsid w:val="004A0734"/>
    <w:rPr>
      <w:rFonts w:ascii="Times New Roman" w:hAnsi="Times New Roman" w:cs="Times New Roman"/>
      <w:smallCaps/>
      <w:color w:val="000000"/>
      <w:spacing w:val="20"/>
      <w:w w:val="100"/>
      <w:position w:val="0"/>
      <w:sz w:val="19"/>
      <w:szCs w:val="19"/>
      <w:u w:val="none"/>
      <w:lang w:val="be-BY" w:eastAsia="be-BY"/>
    </w:rPr>
  </w:style>
  <w:style w:type="character" w:customStyle="1" w:styleId="4b">
    <w:name w:val="Подпись к картинке (4)_"/>
    <w:link w:val="4c"/>
    <w:uiPriority w:val="99"/>
    <w:locked/>
    <w:rsid w:val="004A0734"/>
    <w:rPr>
      <w:sz w:val="18"/>
      <w:szCs w:val="18"/>
      <w:shd w:val="clear" w:color="auto" w:fill="FFFFFF"/>
    </w:rPr>
  </w:style>
  <w:style w:type="paragraph" w:customStyle="1" w:styleId="4c">
    <w:name w:val="Подпись к картинке (4)"/>
    <w:basedOn w:val="a0"/>
    <w:link w:val="4b"/>
    <w:uiPriority w:val="99"/>
    <w:rsid w:val="004A0734"/>
    <w:pPr>
      <w:widowControl w:val="0"/>
      <w:shd w:val="clear" w:color="auto" w:fill="FFFFFF"/>
      <w:spacing w:line="240" w:lineRule="atLeast"/>
      <w:jc w:val="center"/>
    </w:pPr>
    <w:rPr>
      <w:sz w:val="18"/>
      <w:szCs w:val="18"/>
    </w:rPr>
  </w:style>
  <w:style w:type="character" w:customStyle="1" w:styleId="29pt0">
    <w:name w:val="Основной текст (2) + 9 pt"/>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12">
    <w:name w:val="Основной текст (2) + Курсив1"/>
    <w:aliases w:val="Интервал 1 pt1"/>
    <w:uiPriority w:val="99"/>
    <w:rsid w:val="004A0734"/>
    <w:rPr>
      <w:rFonts w:ascii="Times New Roman" w:hAnsi="Times New Roman" w:cs="Times New Roman"/>
      <w:i/>
      <w:iCs/>
      <w:color w:val="000000"/>
      <w:spacing w:val="30"/>
      <w:w w:val="100"/>
      <w:position w:val="0"/>
      <w:sz w:val="22"/>
      <w:szCs w:val="22"/>
      <w:u w:val="none"/>
      <w:lang w:val="de-DE" w:eastAsia="de-DE"/>
    </w:rPr>
  </w:style>
  <w:style w:type="character" w:styleId="afffd">
    <w:name w:val="Placeholder Text"/>
    <w:basedOn w:val="a1"/>
    <w:uiPriority w:val="99"/>
    <w:semiHidden/>
    <w:rsid w:val="004A0734"/>
    <w:rPr>
      <w:color w:val="808080"/>
    </w:rPr>
  </w:style>
  <w:style w:type="character" w:customStyle="1" w:styleId="43pt">
    <w:name w:val="Основной текст (4) + Интервал 3 pt"/>
    <w:uiPriority w:val="99"/>
    <w:rsid w:val="004A0734"/>
    <w:rPr>
      <w:rFonts w:ascii="Georgia" w:eastAsia="Times New Roman" w:hAnsi="Georgia" w:cs="Georgia"/>
      <w:color w:val="000000"/>
      <w:spacing w:val="60"/>
      <w:w w:val="100"/>
      <w:position w:val="0"/>
      <w:sz w:val="26"/>
      <w:szCs w:val="26"/>
      <w:shd w:val="clear" w:color="auto" w:fill="FFFFFF"/>
    </w:rPr>
  </w:style>
  <w:style w:type="character" w:customStyle="1" w:styleId="fontstyle01">
    <w:name w:val="fontstyle01"/>
    <w:uiPriority w:val="99"/>
    <w:rsid w:val="004A0734"/>
    <w:rPr>
      <w:rFonts w:ascii="TimesNewRomanPSMT" w:hAnsi="TimesNewRomanPSMT" w:cs="TimesNewRomanPSMT"/>
      <w:color w:val="000000"/>
      <w:sz w:val="36"/>
      <w:szCs w:val="36"/>
    </w:rPr>
  </w:style>
  <w:style w:type="paragraph" w:customStyle="1" w:styleId="afffe">
    <w:name w:val="тэкст"/>
    <w:basedOn w:val="a0"/>
    <w:link w:val="Char"/>
    <w:uiPriority w:val="99"/>
    <w:rsid w:val="004A0734"/>
    <w:rPr>
      <w:sz w:val="20"/>
      <w:szCs w:val="20"/>
      <w:lang w:val="de-DE" w:eastAsia="cs-CZ"/>
    </w:rPr>
  </w:style>
  <w:style w:type="paragraph" w:styleId="2f1">
    <w:name w:val="index 2"/>
    <w:basedOn w:val="a0"/>
    <w:next w:val="a0"/>
    <w:autoRedefine/>
    <w:uiPriority w:val="99"/>
    <w:rsid w:val="004A0734"/>
    <w:pPr>
      <w:ind w:left="400" w:hanging="200"/>
    </w:pPr>
    <w:rPr>
      <w:sz w:val="20"/>
      <w:szCs w:val="20"/>
      <w:lang w:val="de-DE" w:eastAsia="de-DE"/>
    </w:rPr>
  </w:style>
  <w:style w:type="paragraph" w:styleId="96">
    <w:name w:val="index 9"/>
    <w:basedOn w:val="a0"/>
    <w:next w:val="a0"/>
    <w:autoRedefine/>
    <w:uiPriority w:val="99"/>
    <w:rsid w:val="004A0734"/>
    <w:pPr>
      <w:ind w:left="1800" w:hanging="200"/>
    </w:pPr>
    <w:rPr>
      <w:sz w:val="20"/>
      <w:szCs w:val="20"/>
      <w:lang w:val="de-DE" w:eastAsia="de-DE"/>
    </w:rPr>
  </w:style>
  <w:style w:type="paragraph" w:styleId="1f6">
    <w:name w:val="index 1"/>
    <w:basedOn w:val="a0"/>
    <w:next w:val="a0"/>
    <w:autoRedefine/>
    <w:uiPriority w:val="99"/>
    <w:rsid w:val="004A0734"/>
    <w:pPr>
      <w:ind w:left="200" w:hanging="200"/>
    </w:pPr>
    <w:rPr>
      <w:sz w:val="20"/>
      <w:szCs w:val="20"/>
      <w:lang w:val="de-DE" w:eastAsia="de-DE"/>
    </w:rPr>
  </w:style>
  <w:style w:type="character" w:customStyle="1" w:styleId="Char">
    <w:name w:val="тэкст Char"/>
    <w:link w:val="afffe"/>
    <w:uiPriority w:val="99"/>
    <w:locked/>
    <w:rsid w:val="004A0734"/>
    <w:rPr>
      <w:lang w:val="de-DE" w:eastAsia="cs-CZ"/>
    </w:rPr>
  </w:style>
  <w:style w:type="table" w:customStyle="1" w:styleId="TableNormal1">
    <w:name w:val="Table Normal1"/>
    <w:uiPriority w:val="99"/>
    <w:rsid w:val="004A0734"/>
    <w:pPr>
      <w:spacing w:line="276" w:lineRule="auto"/>
    </w:pPr>
    <w:rPr>
      <w:rFonts w:ascii="Arial" w:hAnsi="Arial" w:cs="Arial"/>
      <w:color w:val="000000"/>
      <w:sz w:val="22"/>
      <w:szCs w:val="22"/>
    </w:rPr>
    <w:tblPr>
      <w:tblCellMar>
        <w:top w:w="0" w:type="dxa"/>
        <w:left w:w="0" w:type="dxa"/>
        <w:bottom w:w="0" w:type="dxa"/>
        <w:right w:w="0" w:type="dxa"/>
      </w:tblCellMar>
    </w:tblPr>
  </w:style>
  <w:style w:type="character" w:styleId="affff">
    <w:name w:val="FollowedHyperlink"/>
    <w:basedOn w:val="a1"/>
    <w:uiPriority w:val="99"/>
    <w:rsid w:val="00C0290C"/>
    <w:rPr>
      <w:color w:val="800080"/>
      <w:u w:val="single"/>
    </w:rPr>
  </w:style>
  <w:style w:type="character" w:customStyle="1" w:styleId="bold-text">
    <w:name w:val="bold-text"/>
    <w:basedOn w:val="a1"/>
    <w:rsid w:val="00E61229"/>
  </w:style>
  <w:style w:type="character" w:customStyle="1" w:styleId="extended-textshort">
    <w:name w:val="extended-text__short"/>
    <w:basedOn w:val="a1"/>
    <w:rsid w:val="007D7F2D"/>
  </w:style>
  <w:style w:type="character" w:customStyle="1" w:styleId="tlid-translation">
    <w:name w:val="tlid-translation"/>
    <w:basedOn w:val="a1"/>
    <w:rsid w:val="007D7F2D"/>
  </w:style>
  <w:style w:type="character" w:customStyle="1" w:styleId="inline">
    <w:name w:val="inline"/>
    <w:basedOn w:val="a1"/>
    <w:rsid w:val="007D7F2D"/>
  </w:style>
  <w:style w:type="paragraph" w:styleId="HTML2">
    <w:name w:val="HTML Address"/>
    <w:basedOn w:val="a0"/>
    <w:link w:val="HTML3"/>
    <w:rsid w:val="00B222A2"/>
    <w:rPr>
      <w:i/>
      <w:iCs/>
    </w:rPr>
  </w:style>
  <w:style w:type="character" w:customStyle="1" w:styleId="HTML3">
    <w:name w:val="Адрес HTML Знак"/>
    <w:basedOn w:val="a1"/>
    <w:link w:val="HTML2"/>
    <w:rsid w:val="00B222A2"/>
    <w:rPr>
      <w:i/>
      <w:iCs/>
      <w:sz w:val="24"/>
      <w:szCs w:val="24"/>
    </w:rPr>
  </w:style>
  <w:style w:type="numbering" w:customStyle="1" w:styleId="1f7">
    <w:name w:val="Нет списка1"/>
    <w:next w:val="a3"/>
    <w:uiPriority w:val="99"/>
    <w:semiHidden/>
    <w:unhideWhenUsed/>
    <w:rsid w:val="003D3831"/>
  </w:style>
  <w:style w:type="numbering" w:customStyle="1" w:styleId="113">
    <w:name w:val="Нет списка11"/>
    <w:next w:val="a3"/>
    <w:uiPriority w:val="99"/>
    <w:semiHidden/>
    <w:unhideWhenUsed/>
    <w:rsid w:val="003D3831"/>
  </w:style>
  <w:style w:type="table" w:customStyle="1" w:styleId="1f8">
    <w:name w:val="Сетка таблицы1"/>
    <w:basedOn w:val="a2"/>
    <w:next w:val="a9"/>
    <w:rsid w:val="003D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0">
    <w:name w:val="z-Начало формы Знак"/>
    <w:basedOn w:val="a1"/>
    <w:link w:val="z-"/>
    <w:rsid w:val="003D3831"/>
    <w:rPr>
      <w:rFonts w:ascii="Arial" w:hAnsi="Arial" w:cs="Arial"/>
      <w:vanish/>
      <w:sz w:val="16"/>
      <w:szCs w:val="16"/>
    </w:rPr>
  </w:style>
  <w:style w:type="character" w:customStyle="1" w:styleId="z-2">
    <w:name w:val="z-Конец формы Знак"/>
    <w:basedOn w:val="a1"/>
    <w:link w:val="z-1"/>
    <w:rsid w:val="003D3831"/>
    <w:rPr>
      <w:rFonts w:ascii="Arial" w:hAnsi="Arial" w:cs="Arial"/>
      <w:vanish/>
      <w:sz w:val="16"/>
      <w:szCs w:val="16"/>
    </w:rPr>
  </w:style>
  <w:style w:type="numbering" w:customStyle="1" w:styleId="114">
    <w:name w:val="Стиль11"/>
    <w:rsid w:val="003D3831"/>
  </w:style>
  <w:style w:type="numbering" w:customStyle="1" w:styleId="1111111">
    <w:name w:val="1 / 1.1 / 1.1.11"/>
    <w:basedOn w:val="a3"/>
    <w:next w:val="111111"/>
    <w:rsid w:val="003D3831"/>
  </w:style>
  <w:style w:type="table" w:customStyle="1" w:styleId="TableNormal11">
    <w:name w:val="Table Normal11"/>
    <w:uiPriority w:val="99"/>
    <w:rsid w:val="003D3831"/>
    <w:pPr>
      <w:spacing w:line="276" w:lineRule="auto"/>
    </w:pPr>
    <w:rPr>
      <w:rFonts w:ascii="Arial" w:hAnsi="Arial" w:cs="Arial"/>
      <w:color w:val="000000"/>
      <w:sz w:val="22"/>
      <w:szCs w:val="22"/>
    </w:rPr>
    <w:tblPr>
      <w:tblCellMar>
        <w:top w:w="0" w:type="dxa"/>
        <w:left w:w="0" w:type="dxa"/>
        <w:bottom w:w="0" w:type="dxa"/>
        <w:right w:w="0" w:type="dxa"/>
      </w:tblCellMar>
    </w:tblPr>
  </w:style>
  <w:style w:type="character" w:customStyle="1" w:styleId="BodyText">
    <w:name w:val="Body Text Знак"/>
    <w:link w:val="1b"/>
    <w:locked/>
    <w:rsid w:val="00520606"/>
    <w:rPr>
      <w:sz w:val="19"/>
      <w:szCs w:val="19"/>
      <w:shd w:val="clear" w:color="auto" w:fill="FFFFFF"/>
      <w:lang w:eastAsia="en-US"/>
    </w:rPr>
  </w:style>
  <w:style w:type="paragraph" w:styleId="affff0">
    <w:name w:val="TOC Heading"/>
    <w:basedOn w:val="10"/>
    <w:next w:val="a0"/>
    <w:uiPriority w:val="39"/>
    <w:unhideWhenUsed/>
    <w:qFormat/>
    <w:rsid w:val="00520606"/>
    <w:pPr>
      <w:keepLines/>
      <w:spacing w:after="0" w:line="259" w:lineRule="auto"/>
      <w:outlineLvl w:val="9"/>
    </w:pPr>
    <w:rPr>
      <w:rFonts w:asciiTheme="majorHAnsi" w:eastAsiaTheme="majorEastAsia" w:hAnsiTheme="majorHAnsi" w:cs="Times New Roman"/>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46681">
      <w:bodyDiv w:val="1"/>
      <w:marLeft w:val="0"/>
      <w:marRight w:val="0"/>
      <w:marTop w:val="0"/>
      <w:marBottom w:val="0"/>
      <w:divBdr>
        <w:top w:val="none" w:sz="0" w:space="0" w:color="auto"/>
        <w:left w:val="none" w:sz="0" w:space="0" w:color="auto"/>
        <w:bottom w:val="none" w:sz="0" w:space="0" w:color="auto"/>
        <w:right w:val="none" w:sz="0" w:space="0" w:color="auto"/>
      </w:divBdr>
    </w:div>
    <w:div w:id="479200469">
      <w:bodyDiv w:val="1"/>
      <w:marLeft w:val="0"/>
      <w:marRight w:val="0"/>
      <w:marTop w:val="0"/>
      <w:marBottom w:val="0"/>
      <w:divBdr>
        <w:top w:val="none" w:sz="0" w:space="0" w:color="auto"/>
        <w:left w:val="none" w:sz="0" w:space="0" w:color="auto"/>
        <w:bottom w:val="none" w:sz="0" w:space="0" w:color="auto"/>
        <w:right w:val="none" w:sz="0" w:space="0" w:color="auto"/>
      </w:divBdr>
      <w:divsChild>
        <w:div w:id="1615597903">
          <w:marLeft w:val="0"/>
          <w:marRight w:val="0"/>
          <w:marTop w:val="0"/>
          <w:marBottom w:val="0"/>
          <w:divBdr>
            <w:top w:val="none" w:sz="0" w:space="0" w:color="auto"/>
            <w:left w:val="none" w:sz="0" w:space="0" w:color="auto"/>
            <w:bottom w:val="none" w:sz="0" w:space="0" w:color="auto"/>
            <w:right w:val="none" w:sz="0" w:space="0" w:color="auto"/>
          </w:divBdr>
          <w:divsChild>
            <w:div w:id="4767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85180">
      <w:bodyDiv w:val="1"/>
      <w:marLeft w:val="0"/>
      <w:marRight w:val="0"/>
      <w:marTop w:val="0"/>
      <w:marBottom w:val="0"/>
      <w:divBdr>
        <w:top w:val="none" w:sz="0" w:space="0" w:color="auto"/>
        <w:left w:val="none" w:sz="0" w:space="0" w:color="auto"/>
        <w:bottom w:val="none" w:sz="0" w:space="0" w:color="auto"/>
        <w:right w:val="none" w:sz="0" w:space="0" w:color="auto"/>
      </w:divBdr>
      <w:divsChild>
        <w:div w:id="1050766301">
          <w:marLeft w:val="0"/>
          <w:marRight w:val="0"/>
          <w:marTop w:val="0"/>
          <w:marBottom w:val="0"/>
          <w:divBdr>
            <w:top w:val="none" w:sz="0" w:space="0" w:color="auto"/>
            <w:left w:val="none" w:sz="0" w:space="0" w:color="auto"/>
            <w:bottom w:val="none" w:sz="0" w:space="0" w:color="auto"/>
            <w:right w:val="none" w:sz="0" w:space="0" w:color="auto"/>
          </w:divBdr>
          <w:divsChild>
            <w:div w:id="7967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6012">
      <w:bodyDiv w:val="1"/>
      <w:marLeft w:val="0"/>
      <w:marRight w:val="0"/>
      <w:marTop w:val="0"/>
      <w:marBottom w:val="0"/>
      <w:divBdr>
        <w:top w:val="none" w:sz="0" w:space="0" w:color="auto"/>
        <w:left w:val="none" w:sz="0" w:space="0" w:color="auto"/>
        <w:bottom w:val="none" w:sz="0" w:space="0" w:color="auto"/>
        <w:right w:val="none" w:sz="0" w:space="0" w:color="auto"/>
      </w:divBdr>
      <w:divsChild>
        <w:div w:id="1900800">
          <w:marLeft w:val="0"/>
          <w:marRight w:val="0"/>
          <w:marTop w:val="0"/>
          <w:marBottom w:val="0"/>
          <w:divBdr>
            <w:top w:val="none" w:sz="0" w:space="0" w:color="auto"/>
            <w:left w:val="none" w:sz="0" w:space="0" w:color="auto"/>
            <w:bottom w:val="none" w:sz="0" w:space="0" w:color="auto"/>
            <w:right w:val="none" w:sz="0" w:space="0" w:color="auto"/>
          </w:divBdr>
        </w:div>
        <w:div w:id="33047274">
          <w:marLeft w:val="0"/>
          <w:marRight w:val="0"/>
          <w:marTop w:val="0"/>
          <w:marBottom w:val="0"/>
          <w:divBdr>
            <w:top w:val="none" w:sz="0" w:space="0" w:color="auto"/>
            <w:left w:val="none" w:sz="0" w:space="0" w:color="auto"/>
            <w:bottom w:val="none" w:sz="0" w:space="0" w:color="auto"/>
            <w:right w:val="none" w:sz="0" w:space="0" w:color="auto"/>
          </w:divBdr>
        </w:div>
        <w:div w:id="48766200">
          <w:marLeft w:val="0"/>
          <w:marRight w:val="0"/>
          <w:marTop w:val="0"/>
          <w:marBottom w:val="0"/>
          <w:divBdr>
            <w:top w:val="none" w:sz="0" w:space="0" w:color="auto"/>
            <w:left w:val="none" w:sz="0" w:space="0" w:color="auto"/>
            <w:bottom w:val="none" w:sz="0" w:space="0" w:color="auto"/>
            <w:right w:val="none" w:sz="0" w:space="0" w:color="auto"/>
          </w:divBdr>
        </w:div>
        <w:div w:id="106000958">
          <w:marLeft w:val="0"/>
          <w:marRight w:val="0"/>
          <w:marTop w:val="0"/>
          <w:marBottom w:val="0"/>
          <w:divBdr>
            <w:top w:val="none" w:sz="0" w:space="0" w:color="auto"/>
            <w:left w:val="none" w:sz="0" w:space="0" w:color="auto"/>
            <w:bottom w:val="none" w:sz="0" w:space="0" w:color="auto"/>
            <w:right w:val="none" w:sz="0" w:space="0" w:color="auto"/>
          </w:divBdr>
        </w:div>
        <w:div w:id="117309565">
          <w:marLeft w:val="0"/>
          <w:marRight w:val="0"/>
          <w:marTop w:val="0"/>
          <w:marBottom w:val="0"/>
          <w:divBdr>
            <w:top w:val="none" w:sz="0" w:space="0" w:color="auto"/>
            <w:left w:val="none" w:sz="0" w:space="0" w:color="auto"/>
            <w:bottom w:val="none" w:sz="0" w:space="0" w:color="auto"/>
            <w:right w:val="none" w:sz="0" w:space="0" w:color="auto"/>
          </w:divBdr>
        </w:div>
        <w:div w:id="132337356">
          <w:marLeft w:val="0"/>
          <w:marRight w:val="0"/>
          <w:marTop w:val="0"/>
          <w:marBottom w:val="0"/>
          <w:divBdr>
            <w:top w:val="none" w:sz="0" w:space="0" w:color="auto"/>
            <w:left w:val="none" w:sz="0" w:space="0" w:color="auto"/>
            <w:bottom w:val="none" w:sz="0" w:space="0" w:color="auto"/>
            <w:right w:val="none" w:sz="0" w:space="0" w:color="auto"/>
          </w:divBdr>
        </w:div>
        <w:div w:id="196701679">
          <w:marLeft w:val="0"/>
          <w:marRight w:val="0"/>
          <w:marTop w:val="0"/>
          <w:marBottom w:val="0"/>
          <w:divBdr>
            <w:top w:val="none" w:sz="0" w:space="0" w:color="auto"/>
            <w:left w:val="none" w:sz="0" w:space="0" w:color="auto"/>
            <w:bottom w:val="none" w:sz="0" w:space="0" w:color="auto"/>
            <w:right w:val="none" w:sz="0" w:space="0" w:color="auto"/>
          </w:divBdr>
        </w:div>
        <w:div w:id="302590094">
          <w:marLeft w:val="0"/>
          <w:marRight w:val="0"/>
          <w:marTop w:val="0"/>
          <w:marBottom w:val="0"/>
          <w:divBdr>
            <w:top w:val="none" w:sz="0" w:space="0" w:color="auto"/>
            <w:left w:val="none" w:sz="0" w:space="0" w:color="auto"/>
            <w:bottom w:val="none" w:sz="0" w:space="0" w:color="auto"/>
            <w:right w:val="none" w:sz="0" w:space="0" w:color="auto"/>
          </w:divBdr>
        </w:div>
        <w:div w:id="331228847">
          <w:marLeft w:val="0"/>
          <w:marRight w:val="0"/>
          <w:marTop w:val="0"/>
          <w:marBottom w:val="0"/>
          <w:divBdr>
            <w:top w:val="none" w:sz="0" w:space="0" w:color="auto"/>
            <w:left w:val="none" w:sz="0" w:space="0" w:color="auto"/>
            <w:bottom w:val="none" w:sz="0" w:space="0" w:color="auto"/>
            <w:right w:val="none" w:sz="0" w:space="0" w:color="auto"/>
          </w:divBdr>
        </w:div>
        <w:div w:id="429282581">
          <w:marLeft w:val="0"/>
          <w:marRight w:val="0"/>
          <w:marTop w:val="0"/>
          <w:marBottom w:val="0"/>
          <w:divBdr>
            <w:top w:val="none" w:sz="0" w:space="0" w:color="auto"/>
            <w:left w:val="none" w:sz="0" w:space="0" w:color="auto"/>
            <w:bottom w:val="none" w:sz="0" w:space="0" w:color="auto"/>
            <w:right w:val="none" w:sz="0" w:space="0" w:color="auto"/>
          </w:divBdr>
        </w:div>
        <w:div w:id="436415630">
          <w:marLeft w:val="0"/>
          <w:marRight w:val="0"/>
          <w:marTop w:val="0"/>
          <w:marBottom w:val="0"/>
          <w:divBdr>
            <w:top w:val="none" w:sz="0" w:space="0" w:color="auto"/>
            <w:left w:val="none" w:sz="0" w:space="0" w:color="auto"/>
            <w:bottom w:val="none" w:sz="0" w:space="0" w:color="auto"/>
            <w:right w:val="none" w:sz="0" w:space="0" w:color="auto"/>
          </w:divBdr>
        </w:div>
        <w:div w:id="458496673">
          <w:marLeft w:val="0"/>
          <w:marRight w:val="0"/>
          <w:marTop w:val="0"/>
          <w:marBottom w:val="0"/>
          <w:divBdr>
            <w:top w:val="none" w:sz="0" w:space="0" w:color="auto"/>
            <w:left w:val="none" w:sz="0" w:space="0" w:color="auto"/>
            <w:bottom w:val="none" w:sz="0" w:space="0" w:color="auto"/>
            <w:right w:val="none" w:sz="0" w:space="0" w:color="auto"/>
          </w:divBdr>
        </w:div>
        <w:div w:id="462622696">
          <w:marLeft w:val="0"/>
          <w:marRight w:val="0"/>
          <w:marTop w:val="0"/>
          <w:marBottom w:val="0"/>
          <w:divBdr>
            <w:top w:val="none" w:sz="0" w:space="0" w:color="auto"/>
            <w:left w:val="none" w:sz="0" w:space="0" w:color="auto"/>
            <w:bottom w:val="none" w:sz="0" w:space="0" w:color="auto"/>
            <w:right w:val="none" w:sz="0" w:space="0" w:color="auto"/>
          </w:divBdr>
        </w:div>
        <w:div w:id="485780082">
          <w:marLeft w:val="0"/>
          <w:marRight w:val="0"/>
          <w:marTop w:val="0"/>
          <w:marBottom w:val="0"/>
          <w:divBdr>
            <w:top w:val="none" w:sz="0" w:space="0" w:color="auto"/>
            <w:left w:val="none" w:sz="0" w:space="0" w:color="auto"/>
            <w:bottom w:val="none" w:sz="0" w:space="0" w:color="auto"/>
            <w:right w:val="none" w:sz="0" w:space="0" w:color="auto"/>
          </w:divBdr>
        </w:div>
        <w:div w:id="489174846">
          <w:marLeft w:val="0"/>
          <w:marRight w:val="0"/>
          <w:marTop w:val="0"/>
          <w:marBottom w:val="0"/>
          <w:divBdr>
            <w:top w:val="none" w:sz="0" w:space="0" w:color="auto"/>
            <w:left w:val="none" w:sz="0" w:space="0" w:color="auto"/>
            <w:bottom w:val="none" w:sz="0" w:space="0" w:color="auto"/>
            <w:right w:val="none" w:sz="0" w:space="0" w:color="auto"/>
          </w:divBdr>
        </w:div>
        <w:div w:id="495808317">
          <w:marLeft w:val="0"/>
          <w:marRight w:val="0"/>
          <w:marTop w:val="0"/>
          <w:marBottom w:val="0"/>
          <w:divBdr>
            <w:top w:val="none" w:sz="0" w:space="0" w:color="auto"/>
            <w:left w:val="none" w:sz="0" w:space="0" w:color="auto"/>
            <w:bottom w:val="none" w:sz="0" w:space="0" w:color="auto"/>
            <w:right w:val="none" w:sz="0" w:space="0" w:color="auto"/>
          </w:divBdr>
        </w:div>
        <w:div w:id="512839006">
          <w:marLeft w:val="0"/>
          <w:marRight w:val="0"/>
          <w:marTop w:val="0"/>
          <w:marBottom w:val="0"/>
          <w:divBdr>
            <w:top w:val="none" w:sz="0" w:space="0" w:color="auto"/>
            <w:left w:val="none" w:sz="0" w:space="0" w:color="auto"/>
            <w:bottom w:val="none" w:sz="0" w:space="0" w:color="auto"/>
            <w:right w:val="none" w:sz="0" w:space="0" w:color="auto"/>
          </w:divBdr>
        </w:div>
        <w:div w:id="666444255">
          <w:marLeft w:val="0"/>
          <w:marRight w:val="0"/>
          <w:marTop w:val="0"/>
          <w:marBottom w:val="0"/>
          <w:divBdr>
            <w:top w:val="none" w:sz="0" w:space="0" w:color="auto"/>
            <w:left w:val="none" w:sz="0" w:space="0" w:color="auto"/>
            <w:bottom w:val="none" w:sz="0" w:space="0" w:color="auto"/>
            <w:right w:val="none" w:sz="0" w:space="0" w:color="auto"/>
          </w:divBdr>
        </w:div>
        <w:div w:id="678968441">
          <w:marLeft w:val="0"/>
          <w:marRight w:val="0"/>
          <w:marTop w:val="0"/>
          <w:marBottom w:val="0"/>
          <w:divBdr>
            <w:top w:val="none" w:sz="0" w:space="0" w:color="auto"/>
            <w:left w:val="none" w:sz="0" w:space="0" w:color="auto"/>
            <w:bottom w:val="none" w:sz="0" w:space="0" w:color="auto"/>
            <w:right w:val="none" w:sz="0" w:space="0" w:color="auto"/>
          </w:divBdr>
        </w:div>
        <w:div w:id="723522676">
          <w:marLeft w:val="0"/>
          <w:marRight w:val="0"/>
          <w:marTop w:val="0"/>
          <w:marBottom w:val="0"/>
          <w:divBdr>
            <w:top w:val="none" w:sz="0" w:space="0" w:color="auto"/>
            <w:left w:val="none" w:sz="0" w:space="0" w:color="auto"/>
            <w:bottom w:val="none" w:sz="0" w:space="0" w:color="auto"/>
            <w:right w:val="none" w:sz="0" w:space="0" w:color="auto"/>
          </w:divBdr>
        </w:div>
        <w:div w:id="747583357">
          <w:marLeft w:val="0"/>
          <w:marRight w:val="0"/>
          <w:marTop w:val="0"/>
          <w:marBottom w:val="0"/>
          <w:divBdr>
            <w:top w:val="none" w:sz="0" w:space="0" w:color="auto"/>
            <w:left w:val="none" w:sz="0" w:space="0" w:color="auto"/>
            <w:bottom w:val="none" w:sz="0" w:space="0" w:color="auto"/>
            <w:right w:val="none" w:sz="0" w:space="0" w:color="auto"/>
          </w:divBdr>
        </w:div>
        <w:div w:id="76299703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857357163">
          <w:marLeft w:val="0"/>
          <w:marRight w:val="0"/>
          <w:marTop w:val="0"/>
          <w:marBottom w:val="0"/>
          <w:divBdr>
            <w:top w:val="none" w:sz="0" w:space="0" w:color="auto"/>
            <w:left w:val="none" w:sz="0" w:space="0" w:color="auto"/>
            <w:bottom w:val="none" w:sz="0" w:space="0" w:color="auto"/>
            <w:right w:val="none" w:sz="0" w:space="0" w:color="auto"/>
          </w:divBdr>
        </w:div>
        <w:div w:id="882986600">
          <w:marLeft w:val="0"/>
          <w:marRight w:val="0"/>
          <w:marTop w:val="0"/>
          <w:marBottom w:val="0"/>
          <w:divBdr>
            <w:top w:val="none" w:sz="0" w:space="0" w:color="auto"/>
            <w:left w:val="none" w:sz="0" w:space="0" w:color="auto"/>
            <w:bottom w:val="none" w:sz="0" w:space="0" w:color="auto"/>
            <w:right w:val="none" w:sz="0" w:space="0" w:color="auto"/>
          </w:divBdr>
        </w:div>
        <w:div w:id="923151229">
          <w:marLeft w:val="0"/>
          <w:marRight w:val="0"/>
          <w:marTop w:val="0"/>
          <w:marBottom w:val="0"/>
          <w:divBdr>
            <w:top w:val="none" w:sz="0" w:space="0" w:color="auto"/>
            <w:left w:val="none" w:sz="0" w:space="0" w:color="auto"/>
            <w:bottom w:val="none" w:sz="0" w:space="0" w:color="auto"/>
            <w:right w:val="none" w:sz="0" w:space="0" w:color="auto"/>
          </w:divBdr>
        </w:div>
        <w:div w:id="973176828">
          <w:marLeft w:val="0"/>
          <w:marRight w:val="0"/>
          <w:marTop w:val="0"/>
          <w:marBottom w:val="0"/>
          <w:divBdr>
            <w:top w:val="none" w:sz="0" w:space="0" w:color="auto"/>
            <w:left w:val="none" w:sz="0" w:space="0" w:color="auto"/>
            <w:bottom w:val="none" w:sz="0" w:space="0" w:color="auto"/>
            <w:right w:val="none" w:sz="0" w:space="0" w:color="auto"/>
          </w:divBdr>
        </w:div>
        <w:div w:id="1043482566">
          <w:marLeft w:val="0"/>
          <w:marRight w:val="0"/>
          <w:marTop w:val="0"/>
          <w:marBottom w:val="0"/>
          <w:divBdr>
            <w:top w:val="none" w:sz="0" w:space="0" w:color="auto"/>
            <w:left w:val="none" w:sz="0" w:space="0" w:color="auto"/>
            <w:bottom w:val="none" w:sz="0" w:space="0" w:color="auto"/>
            <w:right w:val="none" w:sz="0" w:space="0" w:color="auto"/>
          </w:divBdr>
        </w:div>
        <w:div w:id="1064065827">
          <w:marLeft w:val="0"/>
          <w:marRight w:val="0"/>
          <w:marTop w:val="0"/>
          <w:marBottom w:val="0"/>
          <w:divBdr>
            <w:top w:val="none" w:sz="0" w:space="0" w:color="auto"/>
            <w:left w:val="none" w:sz="0" w:space="0" w:color="auto"/>
            <w:bottom w:val="none" w:sz="0" w:space="0" w:color="auto"/>
            <w:right w:val="none" w:sz="0" w:space="0" w:color="auto"/>
          </w:divBdr>
        </w:div>
        <w:div w:id="1122456489">
          <w:marLeft w:val="0"/>
          <w:marRight w:val="0"/>
          <w:marTop w:val="0"/>
          <w:marBottom w:val="0"/>
          <w:divBdr>
            <w:top w:val="none" w:sz="0" w:space="0" w:color="auto"/>
            <w:left w:val="none" w:sz="0" w:space="0" w:color="auto"/>
            <w:bottom w:val="none" w:sz="0" w:space="0" w:color="auto"/>
            <w:right w:val="none" w:sz="0" w:space="0" w:color="auto"/>
          </w:divBdr>
        </w:div>
        <w:div w:id="1167939035">
          <w:marLeft w:val="0"/>
          <w:marRight w:val="0"/>
          <w:marTop w:val="0"/>
          <w:marBottom w:val="0"/>
          <w:divBdr>
            <w:top w:val="none" w:sz="0" w:space="0" w:color="auto"/>
            <w:left w:val="none" w:sz="0" w:space="0" w:color="auto"/>
            <w:bottom w:val="none" w:sz="0" w:space="0" w:color="auto"/>
            <w:right w:val="none" w:sz="0" w:space="0" w:color="auto"/>
          </w:divBdr>
        </w:div>
        <w:div w:id="1183667944">
          <w:marLeft w:val="0"/>
          <w:marRight w:val="0"/>
          <w:marTop w:val="0"/>
          <w:marBottom w:val="0"/>
          <w:divBdr>
            <w:top w:val="none" w:sz="0" w:space="0" w:color="auto"/>
            <w:left w:val="none" w:sz="0" w:space="0" w:color="auto"/>
            <w:bottom w:val="none" w:sz="0" w:space="0" w:color="auto"/>
            <w:right w:val="none" w:sz="0" w:space="0" w:color="auto"/>
          </w:divBdr>
        </w:div>
        <w:div w:id="1216695917">
          <w:marLeft w:val="0"/>
          <w:marRight w:val="0"/>
          <w:marTop w:val="0"/>
          <w:marBottom w:val="0"/>
          <w:divBdr>
            <w:top w:val="none" w:sz="0" w:space="0" w:color="auto"/>
            <w:left w:val="none" w:sz="0" w:space="0" w:color="auto"/>
            <w:bottom w:val="none" w:sz="0" w:space="0" w:color="auto"/>
            <w:right w:val="none" w:sz="0" w:space="0" w:color="auto"/>
          </w:divBdr>
        </w:div>
        <w:div w:id="1245140114">
          <w:marLeft w:val="0"/>
          <w:marRight w:val="0"/>
          <w:marTop w:val="0"/>
          <w:marBottom w:val="0"/>
          <w:divBdr>
            <w:top w:val="none" w:sz="0" w:space="0" w:color="auto"/>
            <w:left w:val="none" w:sz="0" w:space="0" w:color="auto"/>
            <w:bottom w:val="none" w:sz="0" w:space="0" w:color="auto"/>
            <w:right w:val="none" w:sz="0" w:space="0" w:color="auto"/>
          </w:divBdr>
        </w:div>
        <w:div w:id="1269777696">
          <w:marLeft w:val="0"/>
          <w:marRight w:val="0"/>
          <w:marTop w:val="0"/>
          <w:marBottom w:val="0"/>
          <w:divBdr>
            <w:top w:val="none" w:sz="0" w:space="0" w:color="auto"/>
            <w:left w:val="none" w:sz="0" w:space="0" w:color="auto"/>
            <w:bottom w:val="none" w:sz="0" w:space="0" w:color="auto"/>
            <w:right w:val="none" w:sz="0" w:space="0" w:color="auto"/>
          </w:divBdr>
        </w:div>
        <w:div w:id="1404451385">
          <w:marLeft w:val="0"/>
          <w:marRight w:val="0"/>
          <w:marTop w:val="0"/>
          <w:marBottom w:val="0"/>
          <w:divBdr>
            <w:top w:val="none" w:sz="0" w:space="0" w:color="auto"/>
            <w:left w:val="none" w:sz="0" w:space="0" w:color="auto"/>
            <w:bottom w:val="none" w:sz="0" w:space="0" w:color="auto"/>
            <w:right w:val="none" w:sz="0" w:space="0" w:color="auto"/>
          </w:divBdr>
        </w:div>
        <w:div w:id="1404790213">
          <w:marLeft w:val="0"/>
          <w:marRight w:val="0"/>
          <w:marTop w:val="0"/>
          <w:marBottom w:val="0"/>
          <w:divBdr>
            <w:top w:val="none" w:sz="0" w:space="0" w:color="auto"/>
            <w:left w:val="none" w:sz="0" w:space="0" w:color="auto"/>
            <w:bottom w:val="none" w:sz="0" w:space="0" w:color="auto"/>
            <w:right w:val="none" w:sz="0" w:space="0" w:color="auto"/>
          </w:divBdr>
        </w:div>
        <w:div w:id="1442992588">
          <w:marLeft w:val="0"/>
          <w:marRight w:val="0"/>
          <w:marTop w:val="0"/>
          <w:marBottom w:val="0"/>
          <w:divBdr>
            <w:top w:val="none" w:sz="0" w:space="0" w:color="auto"/>
            <w:left w:val="none" w:sz="0" w:space="0" w:color="auto"/>
            <w:bottom w:val="none" w:sz="0" w:space="0" w:color="auto"/>
            <w:right w:val="none" w:sz="0" w:space="0" w:color="auto"/>
          </w:divBdr>
        </w:div>
        <w:div w:id="1531449719">
          <w:marLeft w:val="0"/>
          <w:marRight w:val="0"/>
          <w:marTop w:val="0"/>
          <w:marBottom w:val="0"/>
          <w:divBdr>
            <w:top w:val="none" w:sz="0" w:space="0" w:color="auto"/>
            <w:left w:val="none" w:sz="0" w:space="0" w:color="auto"/>
            <w:bottom w:val="none" w:sz="0" w:space="0" w:color="auto"/>
            <w:right w:val="none" w:sz="0" w:space="0" w:color="auto"/>
          </w:divBdr>
        </w:div>
        <w:div w:id="1579092816">
          <w:marLeft w:val="0"/>
          <w:marRight w:val="0"/>
          <w:marTop w:val="0"/>
          <w:marBottom w:val="0"/>
          <w:divBdr>
            <w:top w:val="none" w:sz="0" w:space="0" w:color="auto"/>
            <w:left w:val="none" w:sz="0" w:space="0" w:color="auto"/>
            <w:bottom w:val="none" w:sz="0" w:space="0" w:color="auto"/>
            <w:right w:val="none" w:sz="0" w:space="0" w:color="auto"/>
          </w:divBdr>
        </w:div>
        <w:div w:id="1595749831">
          <w:marLeft w:val="0"/>
          <w:marRight w:val="0"/>
          <w:marTop w:val="0"/>
          <w:marBottom w:val="0"/>
          <w:divBdr>
            <w:top w:val="none" w:sz="0" w:space="0" w:color="auto"/>
            <w:left w:val="none" w:sz="0" w:space="0" w:color="auto"/>
            <w:bottom w:val="none" w:sz="0" w:space="0" w:color="auto"/>
            <w:right w:val="none" w:sz="0" w:space="0" w:color="auto"/>
          </w:divBdr>
        </w:div>
        <w:div w:id="1599868507">
          <w:marLeft w:val="0"/>
          <w:marRight w:val="0"/>
          <w:marTop w:val="0"/>
          <w:marBottom w:val="0"/>
          <w:divBdr>
            <w:top w:val="none" w:sz="0" w:space="0" w:color="auto"/>
            <w:left w:val="none" w:sz="0" w:space="0" w:color="auto"/>
            <w:bottom w:val="none" w:sz="0" w:space="0" w:color="auto"/>
            <w:right w:val="none" w:sz="0" w:space="0" w:color="auto"/>
          </w:divBdr>
        </w:div>
        <w:div w:id="1731997237">
          <w:marLeft w:val="0"/>
          <w:marRight w:val="0"/>
          <w:marTop w:val="0"/>
          <w:marBottom w:val="0"/>
          <w:divBdr>
            <w:top w:val="none" w:sz="0" w:space="0" w:color="auto"/>
            <w:left w:val="none" w:sz="0" w:space="0" w:color="auto"/>
            <w:bottom w:val="none" w:sz="0" w:space="0" w:color="auto"/>
            <w:right w:val="none" w:sz="0" w:space="0" w:color="auto"/>
          </w:divBdr>
        </w:div>
        <w:div w:id="1738549864">
          <w:marLeft w:val="0"/>
          <w:marRight w:val="0"/>
          <w:marTop w:val="0"/>
          <w:marBottom w:val="0"/>
          <w:divBdr>
            <w:top w:val="none" w:sz="0" w:space="0" w:color="auto"/>
            <w:left w:val="none" w:sz="0" w:space="0" w:color="auto"/>
            <w:bottom w:val="none" w:sz="0" w:space="0" w:color="auto"/>
            <w:right w:val="none" w:sz="0" w:space="0" w:color="auto"/>
          </w:divBdr>
        </w:div>
        <w:div w:id="1747915888">
          <w:marLeft w:val="0"/>
          <w:marRight w:val="0"/>
          <w:marTop w:val="0"/>
          <w:marBottom w:val="0"/>
          <w:divBdr>
            <w:top w:val="none" w:sz="0" w:space="0" w:color="auto"/>
            <w:left w:val="none" w:sz="0" w:space="0" w:color="auto"/>
            <w:bottom w:val="none" w:sz="0" w:space="0" w:color="auto"/>
            <w:right w:val="none" w:sz="0" w:space="0" w:color="auto"/>
          </w:divBdr>
        </w:div>
        <w:div w:id="1816143081">
          <w:marLeft w:val="0"/>
          <w:marRight w:val="0"/>
          <w:marTop w:val="0"/>
          <w:marBottom w:val="0"/>
          <w:divBdr>
            <w:top w:val="none" w:sz="0" w:space="0" w:color="auto"/>
            <w:left w:val="none" w:sz="0" w:space="0" w:color="auto"/>
            <w:bottom w:val="none" w:sz="0" w:space="0" w:color="auto"/>
            <w:right w:val="none" w:sz="0" w:space="0" w:color="auto"/>
          </w:divBdr>
        </w:div>
        <w:div w:id="1838685402">
          <w:marLeft w:val="0"/>
          <w:marRight w:val="0"/>
          <w:marTop w:val="0"/>
          <w:marBottom w:val="0"/>
          <w:divBdr>
            <w:top w:val="none" w:sz="0" w:space="0" w:color="auto"/>
            <w:left w:val="none" w:sz="0" w:space="0" w:color="auto"/>
            <w:bottom w:val="none" w:sz="0" w:space="0" w:color="auto"/>
            <w:right w:val="none" w:sz="0" w:space="0" w:color="auto"/>
          </w:divBdr>
        </w:div>
        <w:div w:id="1840460946">
          <w:marLeft w:val="0"/>
          <w:marRight w:val="0"/>
          <w:marTop w:val="0"/>
          <w:marBottom w:val="0"/>
          <w:divBdr>
            <w:top w:val="none" w:sz="0" w:space="0" w:color="auto"/>
            <w:left w:val="none" w:sz="0" w:space="0" w:color="auto"/>
            <w:bottom w:val="none" w:sz="0" w:space="0" w:color="auto"/>
            <w:right w:val="none" w:sz="0" w:space="0" w:color="auto"/>
          </w:divBdr>
        </w:div>
        <w:div w:id="2037729413">
          <w:marLeft w:val="0"/>
          <w:marRight w:val="0"/>
          <w:marTop w:val="0"/>
          <w:marBottom w:val="0"/>
          <w:divBdr>
            <w:top w:val="none" w:sz="0" w:space="0" w:color="auto"/>
            <w:left w:val="none" w:sz="0" w:space="0" w:color="auto"/>
            <w:bottom w:val="none" w:sz="0" w:space="0" w:color="auto"/>
            <w:right w:val="none" w:sz="0" w:space="0" w:color="auto"/>
          </w:divBdr>
        </w:div>
        <w:div w:id="2053261813">
          <w:marLeft w:val="0"/>
          <w:marRight w:val="0"/>
          <w:marTop w:val="0"/>
          <w:marBottom w:val="0"/>
          <w:divBdr>
            <w:top w:val="none" w:sz="0" w:space="0" w:color="auto"/>
            <w:left w:val="none" w:sz="0" w:space="0" w:color="auto"/>
            <w:bottom w:val="none" w:sz="0" w:space="0" w:color="auto"/>
            <w:right w:val="none" w:sz="0" w:space="0" w:color="auto"/>
          </w:divBdr>
        </w:div>
      </w:divsChild>
    </w:div>
    <w:div w:id="1000044513">
      <w:bodyDiv w:val="1"/>
      <w:marLeft w:val="0"/>
      <w:marRight w:val="0"/>
      <w:marTop w:val="0"/>
      <w:marBottom w:val="0"/>
      <w:divBdr>
        <w:top w:val="none" w:sz="0" w:space="0" w:color="auto"/>
        <w:left w:val="none" w:sz="0" w:space="0" w:color="auto"/>
        <w:bottom w:val="none" w:sz="0" w:space="0" w:color="auto"/>
        <w:right w:val="none" w:sz="0" w:space="0" w:color="auto"/>
      </w:divBdr>
    </w:div>
    <w:div w:id="1043947402">
      <w:bodyDiv w:val="1"/>
      <w:marLeft w:val="0"/>
      <w:marRight w:val="0"/>
      <w:marTop w:val="0"/>
      <w:marBottom w:val="0"/>
      <w:divBdr>
        <w:top w:val="none" w:sz="0" w:space="0" w:color="auto"/>
        <w:left w:val="none" w:sz="0" w:space="0" w:color="auto"/>
        <w:bottom w:val="none" w:sz="0" w:space="0" w:color="auto"/>
        <w:right w:val="none" w:sz="0" w:space="0" w:color="auto"/>
      </w:divBdr>
    </w:div>
    <w:div w:id="1269124106">
      <w:bodyDiv w:val="1"/>
      <w:marLeft w:val="0"/>
      <w:marRight w:val="0"/>
      <w:marTop w:val="0"/>
      <w:marBottom w:val="0"/>
      <w:divBdr>
        <w:top w:val="none" w:sz="0" w:space="0" w:color="auto"/>
        <w:left w:val="none" w:sz="0" w:space="0" w:color="auto"/>
        <w:bottom w:val="none" w:sz="0" w:space="0" w:color="auto"/>
        <w:right w:val="none" w:sz="0" w:space="0" w:color="auto"/>
      </w:divBdr>
      <w:divsChild>
        <w:div w:id="846753511">
          <w:marLeft w:val="0"/>
          <w:marRight w:val="0"/>
          <w:marTop w:val="0"/>
          <w:marBottom w:val="0"/>
          <w:divBdr>
            <w:top w:val="none" w:sz="0" w:space="0" w:color="auto"/>
            <w:left w:val="none" w:sz="0" w:space="0" w:color="auto"/>
            <w:bottom w:val="none" w:sz="0" w:space="0" w:color="auto"/>
            <w:right w:val="none" w:sz="0" w:space="0" w:color="auto"/>
          </w:divBdr>
          <w:divsChild>
            <w:div w:id="3143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9086">
      <w:bodyDiv w:val="1"/>
      <w:marLeft w:val="0"/>
      <w:marRight w:val="0"/>
      <w:marTop w:val="0"/>
      <w:marBottom w:val="0"/>
      <w:divBdr>
        <w:top w:val="none" w:sz="0" w:space="0" w:color="auto"/>
        <w:left w:val="none" w:sz="0" w:space="0" w:color="auto"/>
        <w:bottom w:val="none" w:sz="0" w:space="0" w:color="auto"/>
        <w:right w:val="none" w:sz="0" w:space="0" w:color="auto"/>
      </w:divBdr>
    </w:div>
    <w:div w:id="1468936412">
      <w:bodyDiv w:val="1"/>
      <w:marLeft w:val="0"/>
      <w:marRight w:val="0"/>
      <w:marTop w:val="0"/>
      <w:marBottom w:val="0"/>
      <w:divBdr>
        <w:top w:val="none" w:sz="0" w:space="0" w:color="auto"/>
        <w:left w:val="none" w:sz="0" w:space="0" w:color="auto"/>
        <w:bottom w:val="none" w:sz="0" w:space="0" w:color="auto"/>
        <w:right w:val="none" w:sz="0" w:space="0" w:color="auto"/>
      </w:divBdr>
    </w:div>
    <w:div w:id="1759213317">
      <w:bodyDiv w:val="1"/>
      <w:marLeft w:val="0"/>
      <w:marRight w:val="0"/>
      <w:marTop w:val="0"/>
      <w:marBottom w:val="0"/>
      <w:divBdr>
        <w:top w:val="none" w:sz="0" w:space="0" w:color="auto"/>
        <w:left w:val="none" w:sz="0" w:space="0" w:color="auto"/>
        <w:bottom w:val="none" w:sz="0" w:space="0" w:color="auto"/>
        <w:right w:val="none" w:sz="0" w:space="0" w:color="auto"/>
      </w:divBdr>
    </w:div>
    <w:div w:id="203496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chives@tut.by"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da-vg@tut.by"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sti@inbox.ru" TargetMode="External"/><Relationship Id="rId5" Type="http://schemas.openxmlformats.org/officeDocument/2006/relationships/settings" Target="settings.xml"/><Relationship Id="rId15" Type="http://schemas.openxmlformats.org/officeDocument/2006/relationships/hyperlink" Target="mailto:jesti@inbox.ru" TargetMode="External"/><Relationship Id="rId10" Type="http://schemas.openxmlformats.org/officeDocument/2006/relationships/header" Target="header2.xml"/><Relationship Id="rId19" Type="http://schemas.openxmlformats.org/officeDocument/2006/relationships/hyperlink" Target="http://dlib.rsl.ru/viewer/0100354819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nesterca.com@yandex.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7FC57-3480-474A-85D5-1FCDF95B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260</Pages>
  <Words>99655</Words>
  <Characters>568037</Characters>
  <Application>Microsoft Office Word</Application>
  <DocSecurity>0</DocSecurity>
  <Lines>4733</Lines>
  <Paragraphs>1332</Paragraphs>
  <ScaleCrop>false</ScaleCrop>
  <HeadingPairs>
    <vt:vector size="2" baseType="variant">
      <vt:variant>
        <vt:lpstr>Название</vt:lpstr>
      </vt:variant>
      <vt:variant>
        <vt:i4>1</vt:i4>
      </vt:variant>
    </vt:vector>
  </HeadingPairs>
  <TitlesOfParts>
    <vt:vector size="1" baseType="lpstr">
      <vt:lpstr>Беларускі</vt:lpstr>
    </vt:vector>
  </TitlesOfParts>
  <Company/>
  <LinksUpToDate>false</LinksUpToDate>
  <CharactersWithSpaces>666360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Беларускі</dc:title>
  <dc:creator>TEST</dc:creator>
  <cp:lastModifiedBy>User</cp:lastModifiedBy>
  <cp:revision>16</cp:revision>
  <cp:lastPrinted>2019-10-22T13:28:00Z</cp:lastPrinted>
  <dcterms:created xsi:type="dcterms:W3CDTF">2019-10-10T08:17:00Z</dcterms:created>
  <dcterms:modified xsi:type="dcterms:W3CDTF">2019-10-22T13:30:00Z</dcterms:modified>
</cp:coreProperties>
</file>